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FD4F6" w14:textId="48B7F189" w:rsidR="006749C6" w:rsidRPr="00B20CE8" w:rsidRDefault="00CE46C7">
      <w:pPr>
        <w:rPr>
          <w:rFonts w:ascii="Arial" w:hAnsi="Arial" w:cs="Arial"/>
          <w:lang w:val="sr-Cyrl-CS"/>
        </w:rPr>
      </w:pPr>
      <w:r w:rsidRPr="00B20CE8">
        <w:rPr>
          <w:rFonts w:ascii="Arial" w:hAnsi="Arial" w:cs="Arial"/>
          <w:noProof/>
          <w:lang w:val="sr-Latn-BA" w:eastAsia="sr-Latn-BA"/>
        </w:rPr>
        <w:drawing>
          <wp:inline distT="0" distB="0" distL="0" distR="0" wp14:anchorId="70AB3859" wp14:editId="739DAC95">
            <wp:extent cx="5954232" cy="1552353"/>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8">
                      <a:extLst>
                        <a:ext uri="{28A0092B-C50C-407E-A947-70E740481C1C}">
                          <a14:useLocalDpi xmlns:a14="http://schemas.microsoft.com/office/drawing/2010/main" val="0"/>
                        </a:ext>
                      </a:extLst>
                    </a:blip>
                    <a:srcRect l="13072" r="11515"/>
                    <a:stretch/>
                  </pic:blipFill>
                  <pic:spPr bwMode="auto">
                    <a:xfrm>
                      <a:off x="0" y="0"/>
                      <a:ext cx="6008863" cy="1566596"/>
                    </a:xfrm>
                    <a:prstGeom prst="rect">
                      <a:avLst/>
                    </a:prstGeom>
                    <a:noFill/>
                    <a:ln>
                      <a:noFill/>
                    </a:ln>
                    <a:extLst>
                      <a:ext uri="{53640926-AAD7-44D8-BBD7-CCE9431645EC}">
                        <a14:shadowObscured xmlns:a14="http://schemas.microsoft.com/office/drawing/2010/main"/>
                      </a:ext>
                    </a:extLst>
                  </pic:spPr>
                </pic:pic>
              </a:graphicData>
            </a:graphic>
          </wp:inline>
        </w:drawing>
      </w:r>
    </w:p>
    <w:p w14:paraId="1D6FCCE8" w14:textId="77777777" w:rsidR="002B0F86" w:rsidRDefault="002B0F86" w:rsidP="00B4512F">
      <w:pPr>
        <w:rPr>
          <w:rFonts w:ascii="Arial" w:hAnsi="Arial" w:cs="Arial"/>
          <w:color w:val="000000" w:themeColor="text1"/>
          <w:lang w:val="sr-Cyrl-CS"/>
        </w:rPr>
      </w:pPr>
    </w:p>
    <w:p w14:paraId="1159A5B4" w14:textId="2A27ECFF" w:rsidR="00B4512F" w:rsidRPr="00E16CC3" w:rsidRDefault="00B4512F" w:rsidP="00B4512F">
      <w:pPr>
        <w:rPr>
          <w:rFonts w:ascii="Arial" w:hAnsi="Arial" w:cs="Arial"/>
          <w:color w:val="000000" w:themeColor="text1"/>
          <w:lang w:val="sr-Latn-RS"/>
        </w:rPr>
      </w:pPr>
      <w:r w:rsidRPr="00D400A3">
        <w:rPr>
          <w:rFonts w:ascii="Arial" w:hAnsi="Arial" w:cs="Arial"/>
          <w:color w:val="000000" w:themeColor="text1"/>
          <w:lang w:val="sr-Cyrl-CS"/>
        </w:rPr>
        <w:t xml:space="preserve">Број: </w:t>
      </w:r>
      <w:r w:rsidR="009F798E" w:rsidRPr="009F798E">
        <w:rPr>
          <w:rFonts w:ascii="Arial" w:hAnsi="Arial" w:cs="Arial"/>
          <w:lang w:val="sr-Cyrl-BA"/>
        </w:rPr>
        <w:t>43</w:t>
      </w:r>
      <w:r w:rsidR="00E16CC3">
        <w:rPr>
          <w:rFonts w:ascii="Arial" w:hAnsi="Arial" w:cs="Arial"/>
          <w:color w:val="000000" w:themeColor="text1"/>
          <w:lang w:val="sr-Latn-RS"/>
        </w:rPr>
        <w:t>/</w:t>
      </w:r>
      <w:r w:rsidRPr="00B132BB">
        <w:rPr>
          <w:rFonts w:ascii="Arial" w:hAnsi="Arial" w:cs="Arial"/>
          <w:color w:val="000000" w:themeColor="text1"/>
          <w:lang w:val="sr-Latn-RS"/>
        </w:rPr>
        <w:t>2</w:t>
      </w:r>
      <w:r w:rsidR="002B0F86">
        <w:rPr>
          <w:rFonts w:ascii="Arial" w:hAnsi="Arial" w:cs="Arial"/>
          <w:color w:val="000000" w:themeColor="text1"/>
          <w:lang w:val="sr-Latn-RS"/>
        </w:rPr>
        <w:t>6</w:t>
      </w:r>
    </w:p>
    <w:p w14:paraId="3736B70B" w14:textId="0F433C32" w:rsidR="00C840EC" w:rsidRPr="00B20CE8" w:rsidRDefault="00B20CE8" w:rsidP="00C840EC">
      <w:pPr>
        <w:rPr>
          <w:rFonts w:ascii="Arial" w:hAnsi="Arial" w:cs="Arial"/>
          <w:lang w:val="sr-Cyrl-CS"/>
        </w:rPr>
      </w:pPr>
      <w:r>
        <w:rPr>
          <w:rFonts w:ascii="Arial" w:hAnsi="Arial" w:cs="Arial"/>
          <w:lang w:val="sr-Cyrl-CS"/>
        </w:rPr>
        <w:t>Бања</w:t>
      </w:r>
      <w:r w:rsidR="002B0F86">
        <w:rPr>
          <w:rFonts w:ascii="Arial" w:hAnsi="Arial" w:cs="Arial"/>
          <w:lang w:val="sr-Latn-RS"/>
        </w:rPr>
        <w:t xml:space="preserve"> </w:t>
      </w:r>
      <w:r w:rsidR="002B0F86">
        <w:rPr>
          <w:rFonts w:ascii="Arial" w:hAnsi="Arial" w:cs="Arial"/>
          <w:lang w:val="sr-Cyrl-BA"/>
        </w:rPr>
        <w:t>Л</w:t>
      </w:r>
      <w:r>
        <w:rPr>
          <w:rFonts w:ascii="Arial" w:hAnsi="Arial" w:cs="Arial"/>
          <w:lang w:val="sr-Cyrl-CS"/>
        </w:rPr>
        <w:t>ука</w:t>
      </w:r>
      <w:r w:rsidR="00C840EC" w:rsidRPr="00B20CE8">
        <w:rPr>
          <w:rFonts w:ascii="Arial" w:hAnsi="Arial" w:cs="Arial"/>
          <w:lang w:val="sr-Cyrl-CS"/>
        </w:rPr>
        <w:t>,</w:t>
      </w:r>
      <w:r w:rsidR="001C1DAE" w:rsidRPr="00B20CE8">
        <w:rPr>
          <w:rFonts w:ascii="Arial" w:hAnsi="Arial" w:cs="Arial"/>
          <w:lang w:val="sr-Latn-BA"/>
        </w:rPr>
        <w:t xml:space="preserve"> </w:t>
      </w:r>
      <w:r w:rsidR="002B0F86">
        <w:rPr>
          <w:rFonts w:ascii="Arial" w:hAnsi="Arial" w:cs="Arial"/>
          <w:lang w:val="sr-Cyrl-RS"/>
        </w:rPr>
        <w:t>фебруар</w:t>
      </w:r>
      <w:r w:rsidR="00652629">
        <w:rPr>
          <w:rFonts w:ascii="Arial" w:hAnsi="Arial" w:cs="Arial"/>
          <w:lang w:val="sr-Cyrl-RS"/>
        </w:rPr>
        <w:t xml:space="preserve"> </w:t>
      </w:r>
      <w:r>
        <w:rPr>
          <w:rFonts w:ascii="Arial" w:hAnsi="Arial" w:cs="Arial"/>
          <w:lang w:val="sr-Latn-CS"/>
        </w:rPr>
        <w:t>202</w:t>
      </w:r>
      <w:r w:rsidR="002B0F86">
        <w:rPr>
          <w:rFonts w:ascii="Arial" w:hAnsi="Arial" w:cs="Arial"/>
          <w:lang w:val="sr-Cyrl-RS"/>
        </w:rPr>
        <w:t>6</w:t>
      </w:r>
      <w:r w:rsidR="00C840EC" w:rsidRPr="00B20CE8">
        <w:rPr>
          <w:rFonts w:ascii="Arial" w:hAnsi="Arial" w:cs="Arial"/>
          <w:lang w:val="sr-Latn-CS"/>
        </w:rPr>
        <w:t>.</w:t>
      </w:r>
      <w:r w:rsidR="00C840EC" w:rsidRPr="00B20CE8">
        <w:rPr>
          <w:rFonts w:ascii="Arial" w:hAnsi="Arial" w:cs="Arial"/>
          <w:lang w:val="sr-Cyrl-CS"/>
        </w:rPr>
        <w:t xml:space="preserve"> </w:t>
      </w:r>
      <w:r>
        <w:rPr>
          <w:rFonts w:ascii="Arial" w:hAnsi="Arial" w:cs="Arial"/>
          <w:lang w:val="sr-Cyrl-CS"/>
        </w:rPr>
        <w:t>године</w:t>
      </w:r>
    </w:p>
    <w:p w14:paraId="4918F3DE" w14:textId="77777777" w:rsidR="00CC051C" w:rsidRDefault="00CC051C" w:rsidP="00AF50C2">
      <w:pPr>
        <w:rPr>
          <w:rFonts w:ascii="Arial" w:hAnsi="Arial" w:cs="Arial"/>
          <w:lang w:val="sr-Latn-BA"/>
        </w:rPr>
      </w:pPr>
    </w:p>
    <w:p w14:paraId="4AED6FEB" w14:textId="77777777" w:rsidR="007D2828" w:rsidRPr="00B20CE8" w:rsidRDefault="007D2828" w:rsidP="00AF50C2">
      <w:pPr>
        <w:rPr>
          <w:rFonts w:ascii="Arial" w:hAnsi="Arial" w:cs="Arial"/>
          <w:lang w:val="sr-Latn-BA"/>
        </w:rPr>
      </w:pPr>
    </w:p>
    <w:p w14:paraId="5D506171" w14:textId="77777777" w:rsidR="00674E93" w:rsidRPr="00B20CE8" w:rsidRDefault="00674E93" w:rsidP="00AF50C2">
      <w:pPr>
        <w:rPr>
          <w:rFonts w:ascii="Arial" w:hAnsi="Arial" w:cs="Arial"/>
          <w:lang w:val="sr-Latn-BA"/>
        </w:rPr>
      </w:pPr>
    </w:p>
    <w:p w14:paraId="6FB70510" w14:textId="77777777" w:rsidR="00C840EC" w:rsidRPr="00B20CE8" w:rsidRDefault="00B20CE8" w:rsidP="00C840EC">
      <w:pPr>
        <w:jc w:val="center"/>
        <w:rPr>
          <w:rFonts w:ascii="Arial" w:hAnsi="Arial" w:cs="Arial"/>
          <w:color w:val="1F497D" w:themeColor="text2"/>
          <w:sz w:val="72"/>
          <w:szCs w:val="72"/>
          <w:lang w:val="sr-Cyrl-CS"/>
        </w:rPr>
      </w:pPr>
      <w:r>
        <w:rPr>
          <w:rFonts w:ascii="Arial" w:hAnsi="Arial" w:cs="Arial"/>
          <w:color w:val="1F497D" w:themeColor="text2"/>
          <w:sz w:val="72"/>
          <w:szCs w:val="72"/>
          <w:lang w:val="sr-Cyrl-CS"/>
        </w:rPr>
        <w:t>Д</w:t>
      </w:r>
      <w:r w:rsidR="002E3EDB">
        <w:rPr>
          <w:rFonts w:ascii="Arial" w:hAnsi="Arial" w:cs="Arial"/>
          <w:color w:val="1F497D" w:themeColor="text2"/>
          <w:sz w:val="72"/>
          <w:szCs w:val="72"/>
          <w:lang w:val="sr-Cyrl-CS"/>
        </w:rPr>
        <w:t xml:space="preserve"> </w:t>
      </w:r>
      <w:r>
        <w:rPr>
          <w:rFonts w:ascii="Arial" w:hAnsi="Arial" w:cs="Arial"/>
          <w:color w:val="1F497D" w:themeColor="text2"/>
          <w:sz w:val="72"/>
          <w:szCs w:val="72"/>
          <w:lang w:val="sr-Cyrl-CS"/>
        </w:rPr>
        <w:t>О</w:t>
      </w:r>
      <w:r w:rsidR="002E3EDB">
        <w:rPr>
          <w:rFonts w:ascii="Arial" w:hAnsi="Arial" w:cs="Arial"/>
          <w:color w:val="1F497D" w:themeColor="text2"/>
          <w:sz w:val="72"/>
          <w:szCs w:val="72"/>
          <w:lang w:val="sr-Cyrl-CS"/>
        </w:rPr>
        <w:t xml:space="preserve"> </w:t>
      </w:r>
      <w:r>
        <w:rPr>
          <w:rFonts w:ascii="Arial" w:hAnsi="Arial" w:cs="Arial"/>
          <w:color w:val="1F497D" w:themeColor="text2"/>
          <w:sz w:val="72"/>
          <w:szCs w:val="72"/>
          <w:lang w:val="sr-Cyrl-CS"/>
        </w:rPr>
        <w:t>К</w:t>
      </w:r>
      <w:r w:rsidR="002E3EDB">
        <w:rPr>
          <w:rFonts w:ascii="Arial" w:hAnsi="Arial" w:cs="Arial"/>
          <w:color w:val="1F497D" w:themeColor="text2"/>
          <w:sz w:val="72"/>
          <w:szCs w:val="72"/>
          <w:lang w:val="sr-Cyrl-CS"/>
        </w:rPr>
        <w:t xml:space="preserve"> </w:t>
      </w:r>
      <w:r>
        <w:rPr>
          <w:rFonts w:ascii="Arial" w:hAnsi="Arial" w:cs="Arial"/>
          <w:color w:val="1F497D" w:themeColor="text2"/>
          <w:sz w:val="72"/>
          <w:szCs w:val="72"/>
          <w:lang w:val="sr-Cyrl-CS"/>
        </w:rPr>
        <w:t>А</w:t>
      </w:r>
      <w:r w:rsidR="002E3EDB">
        <w:rPr>
          <w:rFonts w:ascii="Arial" w:hAnsi="Arial" w:cs="Arial"/>
          <w:color w:val="1F497D" w:themeColor="text2"/>
          <w:sz w:val="72"/>
          <w:szCs w:val="72"/>
          <w:lang w:val="sr-Cyrl-CS"/>
        </w:rPr>
        <w:t xml:space="preserve"> </w:t>
      </w:r>
      <w:r>
        <w:rPr>
          <w:rFonts w:ascii="Arial" w:hAnsi="Arial" w:cs="Arial"/>
          <w:color w:val="1F497D" w:themeColor="text2"/>
          <w:sz w:val="72"/>
          <w:szCs w:val="72"/>
          <w:lang w:val="sr-Cyrl-CS"/>
        </w:rPr>
        <w:t>З</w:t>
      </w:r>
      <w:r w:rsidR="002E3EDB">
        <w:rPr>
          <w:rFonts w:ascii="Arial" w:hAnsi="Arial" w:cs="Arial"/>
          <w:color w:val="1F497D" w:themeColor="text2"/>
          <w:sz w:val="72"/>
          <w:szCs w:val="72"/>
          <w:lang w:val="sr-Cyrl-CS"/>
        </w:rPr>
        <w:t xml:space="preserve"> </w:t>
      </w:r>
      <w:r>
        <w:rPr>
          <w:rFonts w:ascii="Arial" w:hAnsi="Arial" w:cs="Arial"/>
          <w:color w:val="1F497D" w:themeColor="text2"/>
          <w:sz w:val="72"/>
          <w:szCs w:val="72"/>
          <w:lang w:val="sr-Cyrl-CS"/>
        </w:rPr>
        <w:t>И</w:t>
      </w:r>
    </w:p>
    <w:p w14:paraId="5B4A2EEC" w14:textId="77777777" w:rsidR="00C840EC" w:rsidRPr="002E3EDB" w:rsidRDefault="00B20CE8" w:rsidP="002E3EDB">
      <w:pPr>
        <w:jc w:val="center"/>
        <w:rPr>
          <w:rFonts w:ascii="Arial" w:hAnsi="Arial" w:cs="Arial"/>
          <w:b/>
          <w:color w:val="1F497D" w:themeColor="text2"/>
          <w:szCs w:val="24"/>
          <w:lang w:val="sr-Cyrl-CS"/>
        </w:rPr>
      </w:pPr>
      <w:r w:rsidRPr="002E3EDB">
        <w:rPr>
          <w:rFonts w:ascii="Arial" w:hAnsi="Arial" w:cs="Arial"/>
          <w:b/>
          <w:szCs w:val="24"/>
          <w:lang w:val="sr-Cyrl-CS"/>
        </w:rPr>
        <w:t>УЗ</w:t>
      </w:r>
      <w:r w:rsidR="00C840EC" w:rsidRPr="002E3EDB">
        <w:rPr>
          <w:rFonts w:ascii="Arial" w:hAnsi="Arial" w:cs="Arial"/>
          <w:b/>
          <w:szCs w:val="24"/>
          <w:lang w:val="sr-Cyrl-CS"/>
        </w:rPr>
        <w:t xml:space="preserve"> </w:t>
      </w:r>
      <w:r w:rsidRPr="002E3EDB">
        <w:rPr>
          <w:rFonts w:ascii="Arial" w:hAnsi="Arial" w:cs="Arial"/>
          <w:b/>
          <w:szCs w:val="24"/>
          <w:lang w:val="sr-Cyrl-CS"/>
        </w:rPr>
        <w:t>ЗАХТЈЕВ</w:t>
      </w:r>
      <w:r w:rsidR="002E3EDB" w:rsidRPr="002E3EDB">
        <w:rPr>
          <w:rFonts w:ascii="Arial" w:hAnsi="Arial" w:cs="Arial"/>
          <w:b/>
          <w:szCs w:val="24"/>
          <w:lang w:val="sr-Cyrl-CS"/>
        </w:rPr>
        <w:t xml:space="preserve"> </w:t>
      </w:r>
      <w:r w:rsidRPr="002E3EDB">
        <w:rPr>
          <w:rFonts w:ascii="Arial" w:hAnsi="Arial" w:cs="Arial"/>
          <w:b/>
          <w:lang w:val="ru-RU"/>
        </w:rPr>
        <w:t>ЗА</w:t>
      </w:r>
      <w:r w:rsidR="00C840EC" w:rsidRPr="002E3EDB">
        <w:rPr>
          <w:rFonts w:ascii="Arial" w:hAnsi="Arial" w:cs="Arial"/>
          <w:b/>
          <w:lang w:val="ru-RU"/>
        </w:rPr>
        <w:t xml:space="preserve"> </w:t>
      </w:r>
      <w:r w:rsidRPr="002E3EDB">
        <w:rPr>
          <w:rFonts w:ascii="Arial" w:hAnsi="Arial" w:cs="Arial"/>
          <w:b/>
          <w:lang w:val="ru-RU"/>
        </w:rPr>
        <w:t>ИЗДАВАЊЕ</w:t>
      </w:r>
      <w:r w:rsidR="00C840EC" w:rsidRPr="002E3EDB">
        <w:rPr>
          <w:rFonts w:ascii="Arial" w:hAnsi="Arial" w:cs="Arial"/>
          <w:b/>
          <w:lang w:val="ru-RU"/>
        </w:rPr>
        <w:t xml:space="preserve"> </w:t>
      </w:r>
      <w:r w:rsidRPr="002E3EDB">
        <w:rPr>
          <w:rFonts w:ascii="Arial" w:hAnsi="Arial" w:cs="Arial"/>
          <w:b/>
          <w:lang w:val="ru-RU"/>
        </w:rPr>
        <w:t>ЕКОЛОШКЕ</w:t>
      </w:r>
      <w:r w:rsidR="00C840EC" w:rsidRPr="002E3EDB">
        <w:rPr>
          <w:rFonts w:ascii="Arial" w:hAnsi="Arial" w:cs="Arial"/>
          <w:b/>
          <w:lang w:val="ru-RU"/>
        </w:rPr>
        <w:t xml:space="preserve"> </w:t>
      </w:r>
      <w:r w:rsidRPr="002E3EDB">
        <w:rPr>
          <w:rFonts w:ascii="Arial" w:hAnsi="Arial" w:cs="Arial"/>
          <w:b/>
          <w:lang w:val="ru-RU"/>
        </w:rPr>
        <w:t>ДОЗВОЛЕ</w:t>
      </w:r>
      <w:r w:rsidR="00C840EC" w:rsidRPr="002E3EDB">
        <w:rPr>
          <w:rFonts w:ascii="Arial" w:hAnsi="Arial" w:cs="Arial"/>
          <w:b/>
          <w:lang w:val="ru-RU"/>
        </w:rPr>
        <w:t xml:space="preserve"> </w:t>
      </w:r>
    </w:p>
    <w:p w14:paraId="47F6F42B" w14:textId="77777777" w:rsidR="00B20CE8" w:rsidRDefault="00B20CE8" w:rsidP="00B20CE8">
      <w:pPr>
        <w:pStyle w:val="Heading3"/>
        <w:jc w:val="center"/>
        <w:rPr>
          <w:rFonts w:ascii="Arial" w:hAnsi="Arial" w:cs="Arial"/>
          <w:szCs w:val="24"/>
        </w:rPr>
      </w:pPr>
      <w:r>
        <w:rPr>
          <w:rFonts w:ascii="Arial" w:hAnsi="Arial" w:cs="Arial"/>
          <w:szCs w:val="24"/>
        </w:rPr>
        <w:t xml:space="preserve">ЗА </w:t>
      </w:r>
    </w:p>
    <w:p w14:paraId="0A5A0685" w14:textId="77777777" w:rsidR="00DF50A3" w:rsidRPr="00DF50A3" w:rsidRDefault="00DF50A3" w:rsidP="00DF50A3">
      <w:pPr>
        <w:ind w:left="-142"/>
        <w:jc w:val="center"/>
        <w:rPr>
          <w:rFonts w:ascii="Arial" w:hAnsi="Arial" w:cs="Arial"/>
          <w:b/>
          <w:bCs/>
          <w:sz w:val="28"/>
          <w:szCs w:val="28"/>
          <w:lang w:val="sr-Cyrl-RS"/>
        </w:rPr>
      </w:pPr>
      <w:r w:rsidRPr="00DF50A3">
        <w:rPr>
          <w:rFonts w:ascii="Arial" w:hAnsi="Arial" w:cs="Arial"/>
          <w:b/>
          <w:bCs/>
          <w:sz w:val="28"/>
          <w:szCs w:val="28"/>
          <w:lang w:val="sr-Latn-BA"/>
        </w:rPr>
        <w:t>ПРОЈЕКАТ</w:t>
      </w:r>
      <w:r w:rsidRPr="00DF50A3">
        <w:rPr>
          <w:rFonts w:ascii="Arial" w:hAnsi="Arial" w:cs="Arial"/>
          <w:b/>
          <w:bCs/>
          <w:sz w:val="28"/>
          <w:szCs w:val="28"/>
          <w:lang w:val="sr-Cyrl-RS"/>
        </w:rPr>
        <w:t xml:space="preserve"> </w:t>
      </w:r>
      <w:r w:rsidRPr="00DF50A3">
        <w:rPr>
          <w:rFonts w:ascii="Arial" w:hAnsi="Arial" w:cs="Arial" w:hint="eastAsia"/>
          <w:b/>
          <w:bCs/>
          <w:sz w:val="28"/>
          <w:szCs w:val="28"/>
          <w:lang w:val="sr-Cyrl-RS"/>
        </w:rPr>
        <w:t>ИЗГРАДЊ</w:t>
      </w:r>
      <w:r w:rsidRPr="00DF50A3">
        <w:rPr>
          <w:rFonts w:ascii="Arial" w:hAnsi="Arial" w:cs="Arial" w:hint="eastAsia"/>
          <w:b/>
          <w:bCs/>
          <w:sz w:val="28"/>
          <w:szCs w:val="28"/>
          <w:lang w:val="ru-RU"/>
        </w:rPr>
        <w:t>Е</w:t>
      </w:r>
      <w:r w:rsidRPr="00DF50A3">
        <w:rPr>
          <w:rFonts w:ascii="Arial" w:hAnsi="Arial" w:cs="Arial"/>
          <w:b/>
          <w:bCs/>
          <w:sz w:val="28"/>
          <w:szCs w:val="28"/>
          <w:lang w:val="sr-Cyrl-RS"/>
        </w:rPr>
        <w:t xml:space="preserve"> </w:t>
      </w:r>
      <w:r w:rsidRPr="00DF50A3">
        <w:rPr>
          <w:rFonts w:ascii="Arial" w:hAnsi="Arial" w:cs="Arial" w:hint="eastAsia"/>
          <w:b/>
          <w:bCs/>
          <w:sz w:val="28"/>
          <w:szCs w:val="28"/>
          <w:lang w:val="sr-Cyrl-RS"/>
        </w:rPr>
        <w:t>И</w:t>
      </w:r>
      <w:r w:rsidRPr="00DF50A3">
        <w:rPr>
          <w:rFonts w:ascii="Arial" w:hAnsi="Arial" w:cs="Arial"/>
          <w:b/>
          <w:bCs/>
          <w:sz w:val="28"/>
          <w:szCs w:val="28"/>
          <w:lang w:val="sr-Cyrl-RS"/>
        </w:rPr>
        <w:t xml:space="preserve"> </w:t>
      </w:r>
      <w:r w:rsidRPr="00DF50A3">
        <w:rPr>
          <w:rFonts w:ascii="Arial" w:hAnsi="Arial" w:cs="Arial" w:hint="eastAsia"/>
          <w:b/>
          <w:bCs/>
          <w:sz w:val="28"/>
          <w:szCs w:val="28"/>
          <w:lang w:val="sr-Cyrl-RS"/>
        </w:rPr>
        <w:t>КОРИШЋЕЊ</w:t>
      </w:r>
      <w:r w:rsidRPr="00DF50A3">
        <w:rPr>
          <w:rFonts w:ascii="Arial" w:hAnsi="Arial" w:cs="Arial" w:hint="eastAsia"/>
          <w:b/>
          <w:bCs/>
          <w:sz w:val="28"/>
          <w:szCs w:val="28"/>
          <w:lang w:val="ru-RU"/>
        </w:rPr>
        <w:t>А</w:t>
      </w:r>
      <w:r w:rsidRPr="00DF50A3">
        <w:rPr>
          <w:rFonts w:ascii="Arial" w:hAnsi="Arial" w:cs="Arial"/>
          <w:b/>
          <w:bCs/>
          <w:sz w:val="28"/>
          <w:szCs w:val="28"/>
          <w:lang w:val="sr-Cyrl-RS"/>
        </w:rPr>
        <w:t xml:space="preserve"> </w:t>
      </w:r>
    </w:p>
    <w:p w14:paraId="3AB8D2B7" w14:textId="77777777" w:rsidR="00DF50A3" w:rsidRPr="00DF50A3" w:rsidRDefault="00DF50A3" w:rsidP="00DF50A3">
      <w:pPr>
        <w:ind w:left="-142"/>
        <w:jc w:val="center"/>
        <w:rPr>
          <w:rFonts w:ascii="Arial" w:hAnsi="Arial" w:cs="Arial"/>
          <w:b/>
          <w:bCs/>
          <w:sz w:val="28"/>
          <w:szCs w:val="28"/>
          <w:lang w:val="sr-Cyrl-RS"/>
        </w:rPr>
      </w:pPr>
      <w:r w:rsidRPr="00DF50A3">
        <w:rPr>
          <w:rFonts w:ascii="Arial" w:hAnsi="Arial" w:cs="Arial" w:hint="eastAsia"/>
          <w:b/>
          <w:bCs/>
          <w:sz w:val="28"/>
          <w:szCs w:val="28"/>
          <w:lang w:val="sr-Cyrl-RS"/>
        </w:rPr>
        <w:t>СОЛАРНЕ</w:t>
      </w:r>
      <w:r w:rsidRPr="00DF50A3">
        <w:rPr>
          <w:rFonts w:ascii="Arial" w:hAnsi="Arial" w:cs="Arial"/>
          <w:b/>
          <w:bCs/>
          <w:sz w:val="28"/>
          <w:szCs w:val="28"/>
          <w:lang w:val="sr-Cyrl-RS"/>
        </w:rPr>
        <w:t xml:space="preserve"> </w:t>
      </w:r>
      <w:r w:rsidRPr="00DF50A3">
        <w:rPr>
          <w:rFonts w:ascii="Arial" w:hAnsi="Arial" w:cs="Arial" w:hint="eastAsia"/>
          <w:b/>
          <w:bCs/>
          <w:sz w:val="28"/>
          <w:szCs w:val="28"/>
          <w:lang w:val="sr-Cyrl-RS"/>
        </w:rPr>
        <w:t>ФОТОНАПОНСКЕ</w:t>
      </w:r>
      <w:r w:rsidRPr="00DF50A3">
        <w:rPr>
          <w:rFonts w:ascii="Arial" w:hAnsi="Arial" w:cs="Arial"/>
          <w:b/>
          <w:bCs/>
          <w:sz w:val="28"/>
          <w:szCs w:val="28"/>
          <w:lang w:val="sr-Cyrl-RS"/>
        </w:rPr>
        <w:t xml:space="preserve"> </w:t>
      </w:r>
      <w:r w:rsidRPr="00DF50A3">
        <w:rPr>
          <w:rFonts w:ascii="Arial" w:hAnsi="Arial" w:cs="Arial" w:hint="eastAsia"/>
          <w:b/>
          <w:bCs/>
          <w:sz w:val="28"/>
          <w:szCs w:val="28"/>
          <w:lang w:val="sr-Cyrl-RS"/>
        </w:rPr>
        <w:t>ЕЛЕКТРАНЕ</w:t>
      </w:r>
    </w:p>
    <w:p w14:paraId="5F788B5F" w14:textId="77777777" w:rsidR="00DF50A3" w:rsidRPr="00DF50A3" w:rsidRDefault="00DF50A3" w:rsidP="00DF50A3">
      <w:pPr>
        <w:ind w:left="-142"/>
        <w:jc w:val="center"/>
        <w:rPr>
          <w:rFonts w:ascii="Arial" w:hAnsi="Arial" w:cs="Arial"/>
          <w:b/>
          <w:bCs/>
          <w:sz w:val="28"/>
          <w:szCs w:val="28"/>
          <w:lang w:val="sr-Cyrl-RS"/>
        </w:rPr>
      </w:pPr>
      <w:r w:rsidRPr="00DF50A3">
        <w:rPr>
          <w:rFonts w:ascii="Arial" w:hAnsi="Arial" w:cs="Arial" w:hint="eastAsia"/>
          <w:b/>
          <w:bCs/>
          <w:sz w:val="28"/>
          <w:szCs w:val="28"/>
          <w:lang w:val="sr-Cyrl-RS"/>
        </w:rPr>
        <w:t>„ТРЕБИЊЕ</w:t>
      </w:r>
      <w:r w:rsidRPr="00DF50A3">
        <w:rPr>
          <w:rFonts w:ascii="Arial" w:hAnsi="Arial" w:cs="Arial"/>
          <w:b/>
          <w:bCs/>
          <w:sz w:val="28"/>
          <w:szCs w:val="28"/>
          <w:lang w:val="sr-Cyrl-RS"/>
        </w:rPr>
        <w:t xml:space="preserve"> 1“, </w:t>
      </w:r>
      <w:r w:rsidRPr="00DF50A3">
        <w:rPr>
          <w:rFonts w:ascii="Arial" w:hAnsi="Arial" w:cs="Arial" w:hint="eastAsia"/>
          <w:b/>
          <w:bCs/>
          <w:sz w:val="28"/>
          <w:szCs w:val="28"/>
          <w:lang w:val="sr-Cyrl-RS"/>
        </w:rPr>
        <w:t>ИНСТАЛИСАНЕ</w:t>
      </w:r>
      <w:r w:rsidRPr="00DF50A3">
        <w:rPr>
          <w:rFonts w:ascii="Arial" w:hAnsi="Arial" w:cs="Arial"/>
          <w:b/>
          <w:bCs/>
          <w:sz w:val="28"/>
          <w:szCs w:val="28"/>
          <w:lang w:val="sr-Cyrl-RS"/>
        </w:rPr>
        <w:t xml:space="preserve"> </w:t>
      </w:r>
      <w:r w:rsidRPr="00DF50A3">
        <w:rPr>
          <w:rFonts w:ascii="Arial" w:hAnsi="Arial" w:cs="Arial" w:hint="eastAsia"/>
          <w:b/>
          <w:bCs/>
          <w:sz w:val="28"/>
          <w:szCs w:val="28"/>
          <w:lang w:val="sr-Cyrl-RS"/>
        </w:rPr>
        <w:t>СНАГЕ</w:t>
      </w:r>
      <w:r w:rsidRPr="00DF50A3">
        <w:rPr>
          <w:rFonts w:ascii="Arial" w:hAnsi="Arial" w:cs="Arial"/>
          <w:b/>
          <w:bCs/>
          <w:sz w:val="28"/>
          <w:szCs w:val="28"/>
          <w:lang w:val="sr-Cyrl-RS"/>
        </w:rPr>
        <w:t xml:space="preserve"> 146,06 </w:t>
      </w:r>
      <w:r w:rsidRPr="00DF50A3">
        <w:rPr>
          <w:rFonts w:ascii="Arial" w:hAnsi="Arial" w:cs="Arial" w:hint="eastAsia"/>
          <w:b/>
          <w:bCs/>
          <w:sz w:val="28"/>
          <w:szCs w:val="28"/>
          <w:lang w:val="sr-Cyrl-RS"/>
        </w:rPr>
        <w:t>М</w:t>
      </w:r>
      <w:r w:rsidRPr="00DF50A3">
        <w:rPr>
          <w:rFonts w:ascii="Arial" w:hAnsi="Arial" w:cs="Arial"/>
          <w:b/>
          <w:bCs/>
          <w:sz w:val="28"/>
          <w:szCs w:val="28"/>
          <w:lang w:val="sr-Cyrl-RS"/>
        </w:rPr>
        <w:t xml:space="preserve">Wp, </w:t>
      </w:r>
    </w:p>
    <w:p w14:paraId="2E87B3FF" w14:textId="77777777" w:rsidR="00DF50A3" w:rsidRPr="00DF50A3" w:rsidRDefault="00DF50A3" w:rsidP="00DF50A3">
      <w:pPr>
        <w:ind w:left="-142"/>
        <w:jc w:val="center"/>
        <w:rPr>
          <w:rFonts w:ascii="Arial" w:hAnsi="Arial" w:cs="Arial"/>
          <w:b/>
          <w:bCs/>
          <w:sz w:val="28"/>
          <w:szCs w:val="28"/>
          <w:lang w:val="sr-Cyrl-RS"/>
        </w:rPr>
      </w:pPr>
      <w:r w:rsidRPr="00DF50A3">
        <w:rPr>
          <w:rFonts w:ascii="Arial" w:hAnsi="Arial" w:cs="Arial"/>
          <w:b/>
          <w:bCs/>
          <w:sz w:val="28"/>
          <w:szCs w:val="28"/>
          <w:lang w:val="sr-Cyrl-RS"/>
        </w:rPr>
        <w:t xml:space="preserve">СА ПРАТЕЋИМ САДРЖАЈИМА, </w:t>
      </w:r>
      <w:r w:rsidRPr="00DF50A3">
        <w:rPr>
          <w:rFonts w:ascii="Arial" w:hAnsi="Arial" w:cs="Arial" w:hint="eastAsia"/>
          <w:b/>
          <w:bCs/>
          <w:sz w:val="28"/>
          <w:szCs w:val="28"/>
          <w:lang w:val="sr-Cyrl-RS"/>
        </w:rPr>
        <w:t>У</w:t>
      </w:r>
      <w:r w:rsidRPr="00DF50A3">
        <w:rPr>
          <w:rFonts w:ascii="Arial" w:hAnsi="Arial" w:cs="Arial"/>
          <w:b/>
          <w:bCs/>
          <w:sz w:val="28"/>
          <w:szCs w:val="28"/>
          <w:lang w:val="sr-Cyrl-RS"/>
        </w:rPr>
        <w:t xml:space="preserve"> </w:t>
      </w:r>
      <w:r w:rsidRPr="00DF50A3">
        <w:rPr>
          <w:rFonts w:ascii="Arial" w:hAnsi="Arial" w:cs="Arial" w:hint="eastAsia"/>
          <w:b/>
          <w:bCs/>
          <w:sz w:val="28"/>
          <w:szCs w:val="28"/>
          <w:lang w:val="sr-Cyrl-RS"/>
        </w:rPr>
        <w:t>МЈЕСТУ</w:t>
      </w:r>
      <w:r w:rsidRPr="00DF50A3">
        <w:rPr>
          <w:rFonts w:ascii="Arial" w:hAnsi="Arial" w:cs="Arial"/>
          <w:b/>
          <w:bCs/>
          <w:sz w:val="28"/>
          <w:szCs w:val="28"/>
          <w:lang w:val="sr-Cyrl-RS"/>
        </w:rPr>
        <w:t xml:space="preserve"> </w:t>
      </w:r>
      <w:r w:rsidRPr="00DF50A3">
        <w:rPr>
          <w:rFonts w:ascii="Arial" w:hAnsi="Arial" w:cs="Arial" w:hint="eastAsia"/>
          <w:b/>
          <w:bCs/>
          <w:sz w:val="28"/>
          <w:szCs w:val="28"/>
          <w:lang w:val="sr-Cyrl-RS"/>
        </w:rPr>
        <w:t>ЗУ</w:t>
      </w:r>
      <w:r w:rsidRPr="00DF50A3">
        <w:rPr>
          <w:rFonts w:ascii="Arial" w:hAnsi="Arial" w:cs="Arial" w:hint="eastAsia"/>
          <w:b/>
          <w:bCs/>
          <w:sz w:val="28"/>
          <w:szCs w:val="28"/>
          <w:lang w:val="ru-RU"/>
        </w:rPr>
        <w:t>П</w:t>
      </w:r>
      <w:r w:rsidRPr="00DF50A3">
        <w:rPr>
          <w:rFonts w:ascii="Arial" w:hAnsi="Arial" w:cs="Arial" w:hint="eastAsia"/>
          <w:b/>
          <w:bCs/>
          <w:sz w:val="28"/>
          <w:szCs w:val="28"/>
          <w:lang w:val="sr-Cyrl-RS"/>
        </w:rPr>
        <w:t>ЦИ</w:t>
      </w:r>
      <w:r w:rsidRPr="00DF50A3">
        <w:rPr>
          <w:rFonts w:ascii="Arial" w:hAnsi="Arial" w:cs="Arial"/>
          <w:b/>
          <w:bCs/>
          <w:sz w:val="28"/>
          <w:szCs w:val="28"/>
          <w:lang w:val="sr-Cyrl-RS"/>
        </w:rPr>
        <w:t xml:space="preserve">, </w:t>
      </w:r>
    </w:p>
    <w:p w14:paraId="27111A7A" w14:textId="77777777" w:rsidR="00DF50A3" w:rsidRPr="00DF50A3" w:rsidRDefault="00DF50A3" w:rsidP="00DF50A3">
      <w:pPr>
        <w:ind w:left="-142"/>
        <w:jc w:val="center"/>
        <w:rPr>
          <w:rFonts w:ascii="Arial" w:hAnsi="Arial" w:cs="Arial"/>
          <w:b/>
          <w:bCs/>
          <w:sz w:val="28"/>
          <w:szCs w:val="28"/>
          <w:lang w:val="sr-Cyrl-RS"/>
        </w:rPr>
      </w:pPr>
      <w:r w:rsidRPr="00DF50A3">
        <w:rPr>
          <w:rFonts w:ascii="Arial" w:hAnsi="Arial" w:cs="Arial" w:hint="eastAsia"/>
          <w:b/>
          <w:bCs/>
          <w:sz w:val="28"/>
          <w:szCs w:val="28"/>
          <w:lang w:val="sr-Cyrl-RS"/>
        </w:rPr>
        <w:t>ГРАД</w:t>
      </w:r>
      <w:r w:rsidRPr="00DF50A3">
        <w:rPr>
          <w:rFonts w:ascii="Arial" w:hAnsi="Arial" w:cs="Arial"/>
          <w:b/>
          <w:bCs/>
          <w:sz w:val="28"/>
          <w:szCs w:val="28"/>
          <w:lang w:val="sr-Cyrl-RS"/>
        </w:rPr>
        <w:t xml:space="preserve"> </w:t>
      </w:r>
      <w:r w:rsidRPr="00DF50A3">
        <w:rPr>
          <w:rFonts w:ascii="Arial" w:hAnsi="Arial" w:cs="Arial" w:hint="eastAsia"/>
          <w:b/>
          <w:bCs/>
          <w:sz w:val="28"/>
          <w:szCs w:val="28"/>
          <w:lang w:val="sr-Cyrl-RS"/>
        </w:rPr>
        <w:t>ТРЕБИЊЕ</w:t>
      </w:r>
    </w:p>
    <w:p w14:paraId="71E2EDBF" w14:textId="56316FD1" w:rsidR="00053740" w:rsidRDefault="00DF50A3" w:rsidP="00DF50A3">
      <w:pPr>
        <w:ind w:left="-142"/>
        <w:jc w:val="center"/>
        <w:rPr>
          <w:rFonts w:ascii="Arial" w:hAnsi="Arial" w:cs="Arial"/>
          <w:bCs/>
          <w:iCs/>
          <w:noProof/>
          <w:szCs w:val="24"/>
          <w:lang w:val="sr-Latn-RS" w:eastAsia="sr-Latn-RS"/>
        </w:rPr>
      </w:pPr>
      <w:r w:rsidRPr="00DF50A3">
        <w:rPr>
          <w:rFonts w:ascii="Arial" w:hAnsi="Arial" w:cs="Arial"/>
          <w:b/>
          <w:bCs/>
          <w:iCs/>
          <w:sz w:val="28"/>
          <w:szCs w:val="28"/>
          <w:lang w:val="sr-Cyrl-RS"/>
        </w:rPr>
        <w:t xml:space="preserve"> </w:t>
      </w:r>
      <w:r w:rsidR="00053740">
        <w:rPr>
          <w:rFonts w:ascii="Arial" w:hAnsi="Arial" w:cs="Arial"/>
          <w:bCs/>
          <w:iCs/>
          <w:noProof/>
          <w:szCs w:val="24"/>
          <w:lang w:val="sr-Cyrl-RS" w:eastAsia="sr-Latn-RS"/>
        </w:rPr>
        <w:t>(</w:t>
      </w:r>
      <w:r w:rsidR="00053740">
        <w:rPr>
          <w:rFonts w:ascii="Arial" w:hAnsi="Arial" w:cs="Arial"/>
          <w:bCs/>
          <w:iCs/>
          <w:noProof/>
          <w:szCs w:val="24"/>
          <w:lang w:val="sr-Latn-RS" w:eastAsia="sr-Latn-RS"/>
        </w:rPr>
        <w:t>у</w:t>
      </w:r>
      <w:r w:rsidR="00053740" w:rsidRPr="00B20CE8">
        <w:rPr>
          <w:rFonts w:ascii="Arial" w:hAnsi="Arial" w:cs="Arial"/>
          <w:bCs/>
          <w:iCs/>
          <w:noProof/>
          <w:szCs w:val="24"/>
          <w:lang w:val="sr-Latn-RS" w:eastAsia="sr-Latn-RS"/>
        </w:rPr>
        <w:t xml:space="preserve"> </w:t>
      </w:r>
      <w:r w:rsidR="00053740">
        <w:rPr>
          <w:rFonts w:ascii="Arial" w:hAnsi="Arial" w:cs="Arial"/>
          <w:bCs/>
          <w:iCs/>
          <w:noProof/>
          <w:szCs w:val="24"/>
          <w:lang w:val="sr-Latn-RS" w:eastAsia="sr-Latn-RS"/>
        </w:rPr>
        <w:t>складу</w:t>
      </w:r>
      <w:r w:rsidR="00053740" w:rsidRPr="00B20CE8">
        <w:rPr>
          <w:rFonts w:ascii="Arial" w:hAnsi="Arial" w:cs="Arial"/>
          <w:bCs/>
          <w:iCs/>
          <w:noProof/>
          <w:szCs w:val="24"/>
          <w:lang w:val="sr-Latn-RS" w:eastAsia="sr-Latn-RS"/>
        </w:rPr>
        <w:t xml:space="preserve"> </w:t>
      </w:r>
      <w:r w:rsidR="00053740">
        <w:rPr>
          <w:rFonts w:ascii="Arial" w:hAnsi="Arial" w:cs="Arial"/>
          <w:bCs/>
          <w:iCs/>
          <w:noProof/>
          <w:szCs w:val="24"/>
          <w:lang w:val="sr-Latn-RS" w:eastAsia="sr-Latn-RS"/>
        </w:rPr>
        <w:t>са</w:t>
      </w:r>
      <w:r w:rsidR="00053740" w:rsidRPr="00B20CE8">
        <w:rPr>
          <w:rFonts w:ascii="Arial" w:hAnsi="Arial" w:cs="Arial"/>
          <w:bCs/>
          <w:iCs/>
          <w:noProof/>
          <w:szCs w:val="24"/>
          <w:lang w:val="sr-Latn-RS" w:eastAsia="sr-Latn-RS"/>
        </w:rPr>
        <w:t xml:space="preserve"> </w:t>
      </w:r>
      <w:r w:rsidR="00053740">
        <w:rPr>
          <w:rFonts w:ascii="Arial" w:hAnsi="Arial" w:cs="Arial"/>
          <w:bCs/>
          <w:iCs/>
          <w:noProof/>
          <w:szCs w:val="24"/>
          <w:lang w:val="sr-Latn-RS" w:eastAsia="sr-Latn-RS"/>
        </w:rPr>
        <w:t>чланом</w:t>
      </w:r>
      <w:r w:rsidR="00053740" w:rsidRPr="00B20CE8">
        <w:rPr>
          <w:rFonts w:ascii="Arial" w:hAnsi="Arial" w:cs="Arial"/>
          <w:bCs/>
          <w:iCs/>
          <w:noProof/>
          <w:szCs w:val="24"/>
          <w:lang w:val="sr-Latn-RS" w:eastAsia="sr-Latn-RS"/>
        </w:rPr>
        <w:t xml:space="preserve"> 85. </w:t>
      </w:r>
      <w:r w:rsidR="00053740">
        <w:rPr>
          <w:rFonts w:ascii="Arial" w:hAnsi="Arial" w:cs="Arial"/>
          <w:bCs/>
          <w:iCs/>
          <w:noProof/>
          <w:szCs w:val="24"/>
          <w:lang w:val="sr-Latn-RS" w:eastAsia="sr-Latn-RS"/>
        </w:rPr>
        <w:t>Закона</w:t>
      </w:r>
      <w:r w:rsidR="00053740" w:rsidRPr="00B20CE8">
        <w:rPr>
          <w:rFonts w:ascii="Arial" w:hAnsi="Arial" w:cs="Arial"/>
          <w:bCs/>
          <w:iCs/>
          <w:noProof/>
          <w:szCs w:val="24"/>
          <w:lang w:val="sr-Latn-RS" w:eastAsia="sr-Latn-RS"/>
        </w:rPr>
        <w:t xml:space="preserve"> </w:t>
      </w:r>
      <w:r w:rsidR="00053740">
        <w:rPr>
          <w:rFonts w:ascii="Arial" w:hAnsi="Arial" w:cs="Arial"/>
          <w:bCs/>
          <w:iCs/>
          <w:noProof/>
          <w:szCs w:val="24"/>
          <w:lang w:val="sr-Latn-RS" w:eastAsia="sr-Latn-RS"/>
        </w:rPr>
        <w:t>о</w:t>
      </w:r>
      <w:r w:rsidR="00053740" w:rsidRPr="00B20CE8">
        <w:rPr>
          <w:rFonts w:ascii="Arial" w:hAnsi="Arial" w:cs="Arial"/>
          <w:bCs/>
          <w:iCs/>
          <w:noProof/>
          <w:szCs w:val="24"/>
          <w:lang w:val="sr-Latn-RS" w:eastAsia="sr-Latn-RS"/>
        </w:rPr>
        <w:t xml:space="preserve"> </w:t>
      </w:r>
      <w:r w:rsidR="00053740">
        <w:rPr>
          <w:rFonts w:ascii="Arial" w:hAnsi="Arial" w:cs="Arial"/>
          <w:bCs/>
          <w:iCs/>
          <w:noProof/>
          <w:szCs w:val="24"/>
          <w:lang w:val="sr-Latn-RS" w:eastAsia="sr-Latn-RS"/>
        </w:rPr>
        <w:t>заштити</w:t>
      </w:r>
      <w:r w:rsidR="00053740" w:rsidRPr="00B20CE8">
        <w:rPr>
          <w:rFonts w:ascii="Arial" w:hAnsi="Arial" w:cs="Arial"/>
          <w:bCs/>
          <w:iCs/>
          <w:noProof/>
          <w:szCs w:val="24"/>
          <w:lang w:val="sr-Latn-RS" w:eastAsia="sr-Latn-RS"/>
        </w:rPr>
        <w:t xml:space="preserve"> </w:t>
      </w:r>
      <w:r w:rsidR="00053740">
        <w:rPr>
          <w:rFonts w:ascii="Arial" w:hAnsi="Arial" w:cs="Arial"/>
          <w:bCs/>
          <w:iCs/>
          <w:noProof/>
          <w:szCs w:val="24"/>
          <w:lang w:val="sr-Latn-RS" w:eastAsia="sr-Latn-RS"/>
        </w:rPr>
        <w:t>животне</w:t>
      </w:r>
      <w:r w:rsidR="00053740" w:rsidRPr="00B20CE8">
        <w:rPr>
          <w:rFonts w:ascii="Arial" w:hAnsi="Arial" w:cs="Arial"/>
          <w:bCs/>
          <w:iCs/>
          <w:noProof/>
          <w:szCs w:val="24"/>
          <w:lang w:val="sr-Latn-RS" w:eastAsia="sr-Latn-RS"/>
        </w:rPr>
        <w:t xml:space="preserve"> </w:t>
      </w:r>
      <w:r w:rsidR="00053740">
        <w:rPr>
          <w:rFonts w:ascii="Arial" w:hAnsi="Arial" w:cs="Arial"/>
          <w:bCs/>
          <w:iCs/>
          <w:noProof/>
          <w:szCs w:val="24"/>
          <w:lang w:val="sr-Latn-RS" w:eastAsia="sr-Latn-RS"/>
        </w:rPr>
        <w:t xml:space="preserve">средине </w:t>
      </w:r>
    </w:p>
    <w:p w14:paraId="29C7BC30" w14:textId="77777777" w:rsidR="00053740" w:rsidRDefault="00053740" w:rsidP="00053740">
      <w:pPr>
        <w:ind w:left="-142"/>
        <w:jc w:val="center"/>
        <w:rPr>
          <w:rFonts w:ascii="Arial" w:hAnsi="Arial" w:cs="Arial"/>
          <w:bCs/>
          <w:iCs/>
          <w:noProof/>
          <w:szCs w:val="24"/>
          <w:lang w:val="sr-Latn-RS" w:eastAsia="sr-Latn-RS"/>
        </w:rPr>
      </w:pPr>
      <w:r w:rsidRPr="00B20CE8">
        <w:rPr>
          <w:rFonts w:ascii="Arial" w:hAnsi="Arial" w:cs="Arial"/>
          <w:bCs/>
          <w:iCs/>
          <w:noProof/>
          <w:szCs w:val="24"/>
          <w:lang w:val="sr-Latn-RS" w:eastAsia="sr-Latn-RS"/>
        </w:rPr>
        <w:t>„</w:t>
      </w:r>
      <w:r>
        <w:rPr>
          <w:rFonts w:ascii="Arial" w:hAnsi="Arial" w:cs="Arial"/>
          <w:bCs/>
          <w:iCs/>
          <w:noProof/>
          <w:szCs w:val="24"/>
          <w:lang w:val="sr-Latn-RS" w:eastAsia="sr-Latn-RS"/>
        </w:rPr>
        <w:t>Службени</w:t>
      </w:r>
      <w:r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гласник</w:t>
      </w:r>
      <w:r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Републике</w:t>
      </w:r>
      <w:r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Српске</w:t>
      </w:r>
      <w:r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 xml:space="preserve">број 71/12, </w:t>
      </w:r>
      <w:r w:rsidRPr="00B20CE8">
        <w:rPr>
          <w:rFonts w:ascii="Arial" w:hAnsi="Arial" w:cs="Arial"/>
          <w:bCs/>
          <w:iCs/>
          <w:noProof/>
          <w:szCs w:val="24"/>
          <w:lang w:val="sr-Latn-RS" w:eastAsia="sr-Latn-RS"/>
        </w:rPr>
        <w:t>79/15</w:t>
      </w:r>
      <w:r>
        <w:rPr>
          <w:rFonts w:ascii="Arial" w:hAnsi="Arial" w:cs="Arial"/>
          <w:bCs/>
          <w:iCs/>
          <w:noProof/>
          <w:szCs w:val="24"/>
          <w:lang w:val="sr-Cyrl-RS" w:eastAsia="sr-Latn-RS"/>
        </w:rPr>
        <w:t>, 70/20</w:t>
      </w:r>
      <w:r w:rsidRPr="00B20CE8">
        <w:rPr>
          <w:rFonts w:ascii="Arial" w:hAnsi="Arial" w:cs="Arial"/>
          <w:bCs/>
          <w:iCs/>
          <w:noProof/>
          <w:szCs w:val="24"/>
          <w:lang w:val="sr-Latn-RS" w:eastAsia="sr-Latn-RS"/>
        </w:rPr>
        <w:t>)</w:t>
      </w:r>
    </w:p>
    <w:p w14:paraId="09E206A7" w14:textId="77777777" w:rsidR="00053740" w:rsidRPr="00053740" w:rsidRDefault="00053740" w:rsidP="00E16CC3">
      <w:pPr>
        <w:jc w:val="center"/>
        <w:rPr>
          <w:rFonts w:ascii="Arial" w:hAnsi="Arial" w:cs="Arial"/>
          <w:b/>
          <w:sz w:val="28"/>
          <w:szCs w:val="28"/>
          <w:lang w:val="sr-Latn-RS"/>
        </w:rPr>
      </w:pPr>
    </w:p>
    <w:p w14:paraId="037ED9F1" w14:textId="47E9B049" w:rsidR="00A827F5" w:rsidRPr="00B20CE8" w:rsidRDefault="00F908A2" w:rsidP="00A827F5">
      <w:pPr>
        <w:jc w:val="center"/>
        <w:rPr>
          <w:rFonts w:ascii="Arial" w:hAnsi="Arial" w:cs="Arial"/>
          <w:b/>
          <w:sz w:val="28"/>
          <w:szCs w:val="28"/>
          <w:lang w:val="sr-Cyrl-RS"/>
        </w:rPr>
      </w:pPr>
      <w:r>
        <w:rPr>
          <w:rFonts w:ascii="Calibri" w:hAnsi="Calibri" w:cs="Arial"/>
          <w:noProof/>
          <w:color w:val="002060"/>
          <w:sz w:val="52"/>
          <w:szCs w:val="52"/>
          <w:lang w:val="sr-Latn-BA" w:eastAsia="sr-Latn-BA"/>
        </w:rPr>
        <w:drawing>
          <wp:inline distT="0" distB="0" distL="0" distR="0" wp14:anchorId="6B1CBABB" wp14:editId="48348C72">
            <wp:extent cx="4943475" cy="2892534"/>
            <wp:effectExtent l="0" t="0" r="0" b="3175"/>
            <wp:docPr id="1294197025" name="Picture 1294197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53511" cy="2898406"/>
                    </a:xfrm>
                    <a:prstGeom prst="rect">
                      <a:avLst/>
                    </a:prstGeom>
                    <a:noFill/>
                    <a:ln>
                      <a:noFill/>
                    </a:ln>
                  </pic:spPr>
                </pic:pic>
              </a:graphicData>
            </a:graphic>
          </wp:inline>
        </w:drawing>
      </w:r>
    </w:p>
    <w:p w14:paraId="677FBEA8" w14:textId="77777777" w:rsidR="005D1D3D" w:rsidRDefault="005D1D3D" w:rsidP="001544F3">
      <w:pPr>
        <w:rPr>
          <w:rFonts w:ascii="Arial" w:hAnsi="Arial" w:cs="Arial"/>
          <w:b/>
          <w:szCs w:val="24"/>
          <w:lang w:val="hr-HR"/>
        </w:rPr>
      </w:pPr>
    </w:p>
    <w:p w14:paraId="58BE3844" w14:textId="63083DAF" w:rsidR="00652629" w:rsidRDefault="00652629" w:rsidP="00652629">
      <w:pPr>
        <w:jc w:val="center"/>
        <w:rPr>
          <w:rFonts w:ascii="Arial" w:hAnsi="Arial" w:cs="Arial"/>
          <w:b/>
          <w:szCs w:val="24"/>
          <w:lang w:val="sr-Cyrl-RS"/>
        </w:rPr>
      </w:pPr>
      <w:r w:rsidRPr="004625E1">
        <w:rPr>
          <w:rFonts w:ascii="Arial" w:hAnsi="Arial" w:cs="Arial"/>
          <w:b/>
          <w:szCs w:val="24"/>
          <w:lang w:val="hr-HR"/>
        </w:rPr>
        <w:t xml:space="preserve">Инвеститор: </w:t>
      </w:r>
      <w:r w:rsidR="00021380">
        <w:rPr>
          <w:rFonts w:ascii="Arial" w:hAnsi="Arial" w:cs="Arial"/>
          <w:b/>
          <w:szCs w:val="24"/>
          <w:lang w:val="hr-HR"/>
        </w:rPr>
        <w:t>„СЕ ТРЕБИЊЕ 1“ д.о.о. Требиње</w:t>
      </w:r>
    </w:p>
    <w:p w14:paraId="48BF1861" w14:textId="77777777" w:rsidR="00E16CC3" w:rsidRPr="00E16CC3" w:rsidRDefault="00E16CC3" w:rsidP="001544F3">
      <w:pPr>
        <w:rPr>
          <w:rFonts w:ascii="Arial" w:hAnsi="Arial" w:cs="Arial"/>
          <w:b/>
          <w:szCs w:val="24"/>
          <w:lang w:val="sr-Cyrl-RS"/>
        </w:rPr>
      </w:pPr>
    </w:p>
    <w:p w14:paraId="14817880" w14:textId="5D67E935" w:rsidR="00652629" w:rsidRPr="004625E1" w:rsidRDefault="00652629" w:rsidP="00652629">
      <w:pPr>
        <w:ind w:left="2160" w:hanging="2160"/>
        <w:jc w:val="center"/>
        <w:rPr>
          <w:rFonts w:ascii="Arial" w:hAnsi="Arial" w:cs="Arial"/>
          <w:i/>
          <w:szCs w:val="24"/>
          <w:lang w:val="sr-Latn-BA"/>
        </w:rPr>
      </w:pPr>
      <w:r w:rsidRPr="004625E1">
        <w:rPr>
          <w:rFonts w:ascii="Arial" w:hAnsi="Arial" w:cs="Arial"/>
          <w:b/>
          <w:szCs w:val="24"/>
          <w:lang w:val="hr-HR"/>
        </w:rPr>
        <w:t>Локација</w:t>
      </w:r>
      <w:r w:rsidRPr="004625E1">
        <w:rPr>
          <w:rFonts w:ascii="Arial" w:hAnsi="Arial" w:cs="Arial"/>
          <w:b/>
          <w:szCs w:val="24"/>
          <w:lang w:val="sr-Cyrl-RS"/>
        </w:rPr>
        <w:t xml:space="preserve"> објекта</w:t>
      </w:r>
      <w:r w:rsidRPr="004625E1">
        <w:rPr>
          <w:rFonts w:ascii="Arial" w:hAnsi="Arial" w:cs="Arial"/>
          <w:b/>
          <w:szCs w:val="24"/>
          <w:lang w:val="hr-HR"/>
        </w:rPr>
        <w:t xml:space="preserve">: </w:t>
      </w:r>
      <w:r w:rsidR="001544F3">
        <w:rPr>
          <w:rFonts w:ascii="Arial" w:hAnsi="Arial" w:cs="Arial" w:hint="eastAsia"/>
          <w:b/>
          <w:szCs w:val="24"/>
          <w:lang w:val="sr-Cyrl-RS"/>
        </w:rPr>
        <w:t>Мјесто Зупци, град Требиње</w:t>
      </w:r>
    </w:p>
    <w:p w14:paraId="39391949" w14:textId="77777777" w:rsidR="00A827F5" w:rsidRDefault="00A827F5" w:rsidP="00AF50C2">
      <w:pPr>
        <w:rPr>
          <w:rFonts w:ascii="Arial" w:hAnsi="Arial" w:cs="Arial"/>
          <w:i/>
          <w:lang w:val="sr-Latn-BA"/>
        </w:rPr>
      </w:pPr>
    </w:p>
    <w:p w14:paraId="5E8BCBE0" w14:textId="77777777" w:rsidR="00A827F5" w:rsidRPr="00B20CE8" w:rsidRDefault="00A827F5" w:rsidP="00AF50C2">
      <w:pPr>
        <w:rPr>
          <w:rFonts w:ascii="Arial" w:hAnsi="Arial" w:cs="Arial"/>
          <w:i/>
          <w:lang w:val="sr-Latn-BA"/>
        </w:rPr>
      </w:pPr>
    </w:p>
    <w:p w14:paraId="66AF7012" w14:textId="4DEEFFA6" w:rsidR="00D27D6F" w:rsidRPr="00B416AE" w:rsidRDefault="00B20CE8" w:rsidP="00216A01">
      <w:pPr>
        <w:jc w:val="center"/>
        <w:rPr>
          <w:rFonts w:ascii="Arial" w:hAnsi="Arial" w:cs="Arial"/>
          <w:b/>
          <w:lang w:val="sr-Latn-BA"/>
        </w:rPr>
      </w:pPr>
      <w:r w:rsidRPr="00B20CE8">
        <w:rPr>
          <w:rFonts w:ascii="Arial" w:hAnsi="Arial" w:cs="Arial"/>
          <w:b/>
          <w:lang w:val="sr-Cyrl-CS"/>
        </w:rPr>
        <w:t>Бања</w:t>
      </w:r>
      <w:r w:rsidR="001544F3">
        <w:rPr>
          <w:rFonts w:ascii="Arial" w:hAnsi="Arial" w:cs="Arial"/>
          <w:b/>
          <w:lang w:val="sr-Cyrl-CS"/>
        </w:rPr>
        <w:t xml:space="preserve"> Л</w:t>
      </w:r>
      <w:r w:rsidRPr="00B20CE8">
        <w:rPr>
          <w:rFonts w:ascii="Arial" w:hAnsi="Arial" w:cs="Arial"/>
          <w:b/>
          <w:lang w:val="sr-Cyrl-CS"/>
        </w:rPr>
        <w:t>у</w:t>
      </w:r>
      <w:r>
        <w:rPr>
          <w:rFonts w:ascii="Arial" w:hAnsi="Arial" w:cs="Arial"/>
          <w:b/>
          <w:lang w:val="sr-Cyrl-CS"/>
        </w:rPr>
        <w:t>ка</w:t>
      </w:r>
      <w:r w:rsidR="00C840EC" w:rsidRPr="00B20CE8">
        <w:rPr>
          <w:rFonts w:ascii="Arial" w:hAnsi="Arial" w:cs="Arial"/>
          <w:b/>
          <w:lang w:val="sr-Cyrl-CS"/>
        </w:rPr>
        <w:t>,</w:t>
      </w:r>
      <w:r w:rsidR="001C1DAE" w:rsidRPr="00B20CE8">
        <w:rPr>
          <w:rFonts w:ascii="Arial" w:hAnsi="Arial" w:cs="Arial"/>
          <w:b/>
          <w:lang w:val="sr-Latn-CS"/>
        </w:rPr>
        <w:t xml:space="preserve"> </w:t>
      </w:r>
      <w:r w:rsidR="001544F3">
        <w:rPr>
          <w:rFonts w:ascii="Arial" w:hAnsi="Arial" w:cs="Arial"/>
          <w:b/>
          <w:lang w:val="sr-Cyrl-BA"/>
        </w:rPr>
        <w:t>фебруар</w:t>
      </w:r>
      <w:r w:rsidR="00E16CC3">
        <w:rPr>
          <w:rFonts w:ascii="Arial" w:hAnsi="Arial" w:cs="Arial"/>
          <w:b/>
          <w:lang w:val="sr-Cyrl-RS"/>
        </w:rPr>
        <w:t xml:space="preserve"> </w:t>
      </w:r>
      <w:r w:rsidR="00C840EC" w:rsidRPr="00B20CE8">
        <w:rPr>
          <w:rFonts w:ascii="Arial" w:hAnsi="Arial" w:cs="Arial"/>
          <w:b/>
          <w:lang w:val="sr-Cyrl-CS"/>
        </w:rPr>
        <w:t>20</w:t>
      </w:r>
      <w:r>
        <w:rPr>
          <w:rFonts w:ascii="Arial" w:hAnsi="Arial" w:cs="Arial"/>
          <w:b/>
          <w:lang w:val="sr-Latn-BA"/>
        </w:rPr>
        <w:t>2</w:t>
      </w:r>
      <w:r w:rsidR="001544F3">
        <w:rPr>
          <w:rFonts w:ascii="Arial" w:hAnsi="Arial" w:cs="Arial"/>
          <w:b/>
          <w:lang w:val="sr-Cyrl-RS"/>
        </w:rPr>
        <w:t>6</w:t>
      </w:r>
      <w:r w:rsidR="00122C7C" w:rsidRPr="00B20CE8">
        <w:rPr>
          <w:rFonts w:ascii="Arial" w:hAnsi="Arial" w:cs="Arial"/>
          <w:b/>
          <w:lang w:val="sr-Cyrl-CS"/>
        </w:rPr>
        <w:t>.</w:t>
      </w:r>
      <w:r w:rsidR="00C840EC" w:rsidRPr="00B20CE8">
        <w:rPr>
          <w:rFonts w:ascii="Arial" w:hAnsi="Arial" w:cs="Arial"/>
          <w:b/>
          <w:lang w:val="sr-Cyrl-CS"/>
        </w:rPr>
        <w:t xml:space="preserve"> </w:t>
      </w:r>
      <w:r w:rsidRPr="00B20CE8">
        <w:rPr>
          <w:rFonts w:ascii="Arial" w:hAnsi="Arial" w:cs="Arial"/>
          <w:b/>
          <w:lang w:val="sr-Cyrl-CS"/>
        </w:rPr>
        <w:t>године</w:t>
      </w:r>
    </w:p>
    <w:p w14:paraId="7B82B5EB" w14:textId="6F9F098A" w:rsidR="00C93922" w:rsidRPr="00FD473E" w:rsidRDefault="001D553B" w:rsidP="009567AB">
      <w:pPr>
        <w:rPr>
          <w:rFonts w:ascii="Arial" w:hAnsi="Arial" w:cs="Arial"/>
          <w:b/>
          <w:szCs w:val="24"/>
          <w:lang w:val="sr-Latn-BA"/>
        </w:rPr>
      </w:pPr>
      <w:r w:rsidRPr="00FD473E">
        <w:rPr>
          <w:rFonts w:ascii="Arial" w:hAnsi="Arial" w:cs="Arial"/>
          <w:b/>
          <w:szCs w:val="24"/>
          <w:lang w:val="sr-Latn-BA"/>
        </w:rPr>
        <w:br w:type="page"/>
      </w:r>
      <w:r w:rsidR="00B20CE8" w:rsidRPr="008A7698">
        <w:rPr>
          <w:rFonts w:ascii="Arial" w:hAnsi="Arial" w:cs="Arial"/>
          <w:b/>
          <w:szCs w:val="24"/>
          <w:lang w:val="it-IT"/>
        </w:rPr>
        <w:lastRenderedPageBreak/>
        <w:t>САДРЖАЈ</w:t>
      </w:r>
    </w:p>
    <w:p w14:paraId="6089E2EB" w14:textId="77777777" w:rsidR="00C93922" w:rsidRPr="008A7698" w:rsidRDefault="00C93922" w:rsidP="00D045E6">
      <w:pPr>
        <w:rPr>
          <w:rFonts w:ascii="Arial" w:hAnsi="Arial" w:cs="Arial"/>
          <w:sz w:val="22"/>
          <w:szCs w:val="22"/>
          <w:lang w:val="sr-Latn-CS"/>
        </w:rPr>
      </w:pPr>
    </w:p>
    <w:p w14:paraId="24D3369A" w14:textId="77777777" w:rsidR="00FD3EA6" w:rsidRPr="00FD473E" w:rsidRDefault="00B20CE8" w:rsidP="00D045E6">
      <w:pPr>
        <w:jc w:val="both"/>
        <w:rPr>
          <w:rFonts w:ascii="Arial" w:hAnsi="Arial" w:cs="Arial"/>
          <w:b/>
          <w:sz w:val="22"/>
          <w:szCs w:val="22"/>
          <w:lang w:val="sr-Latn-BA"/>
        </w:rPr>
      </w:pPr>
      <w:r w:rsidRPr="008A7698">
        <w:rPr>
          <w:rFonts w:ascii="Arial" w:hAnsi="Arial" w:cs="Arial"/>
          <w:sz w:val="22"/>
          <w:szCs w:val="22"/>
          <w:lang w:val="it-IT"/>
        </w:rPr>
        <w:t>ЛИЦЕНЦА</w:t>
      </w:r>
    </w:p>
    <w:p w14:paraId="55E274A1" w14:textId="77777777" w:rsidR="00FD3EA6" w:rsidRPr="008A7698" w:rsidRDefault="00B20CE8" w:rsidP="00D045E6">
      <w:pPr>
        <w:jc w:val="both"/>
        <w:rPr>
          <w:rFonts w:ascii="Arial" w:hAnsi="Arial" w:cs="Arial"/>
          <w:sz w:val="22"/>
          <w:szCs w:val="22"/>
          <w:lang w:val="sr-Latn-RS"/>
        </w:rPr>
      </w:pPr>
      <w:r w:rsidRPr="00B4512F">
        <w:rPr>
          <w:rFonts w:ascii="Arial" w:hAnsi="Arial" w:cs="Arial"/>
          <w:sz w:val="22"/>
          <w:szCs w:val="22"/>
          <w:lang w:val="ru-RU"/>
        </w:rPr>
        <w:t>УВОД</w:t>
      </w:r>
    </w:p>
    <w:p w14:paraId="6BA137A7" w14:textId="77777777" w:rsidR="00D045E6" w:rsidRPr="008A7698" w:rsidRDefault="00D045E6" w:rsidP="00D045E6">
      <w:pPr>
        <w:jc w:val="both"/>
        <w:rPr>
          <w:rFonts w:ascii="Arial" w:hAnsi="Arial" w:cs="Arial"/>
          <w:sz w:val="22"/>
          <w:szCs w:val="22"/>
          <w:lang w:val="sl-SI"/>
        </w:rPr>
      </w:pPr>
    </w:p>
    <w:p w14:paraId="22E0E27A" w14:textId="77777777" w:rsidR="00FD3EA6" w:rsidRPr="008A7698" w:rsidRDefault="00B20CE8" w:rsidP="00D045E6">
      <w:pPr>
        <w:jc w:val="both"/>
        <w:rPr>
          <w:rFonts w:ascii="Arial" w:hAnsi="Arial" w:cs="Arial"/>
          <w:sz w:val="22"/>
          <w:szCs w:val="22"/>
          <w:lang w:val="sr-Cyrl-RS"/>
        </w:rPr>
      </w:pPr>
      <w:r w:rsidRPr="008A7698">
        <w:rPr>
          <w:rFonts w:ascii="Arial" w:hAnsi="Arial" w:cs="Arial"/>
          <w:sz w:val="22"/>
          <w:szCs w:val="22"/>
          <w:lang w:val="sl-SI"/>
        </w:rPr>
        <w:t>А</w:t>
      </w:r>
      <w:r w:rsidR="00FD3EA6" w:rsidRPr="008A7698">
        <w:rPr>
          <w:rFonts w:ascii="Arial" w:hAnsi="Arial" w:cs="Arial"/>
          <w:sz w:val="22"/>
          <w:szCs w:val="22"/>
          <w:lang w:val="sl-SI"/>
        </w:rPr>
        <w:t>)</w:t>
      </w:r>
      <w:r w:rsidR="007B721A">
        <w:rPr>
          <w:rFonts w:ascii="Arial" w:hAnsi="Arial" w:cs="Arial"/>
          <w:sz w:val="22"/>
          <w:szCs w:val="22"/>
          <w:lang w:val="sl-SI"/>
        </w:rPr>
        <w:t xml:space="preserve"> </w:t>
      </w:r>
      <w:r w:rsidRPr="008A7698">
        <w:rPr>
          <w:rFonts w:ascii="Arial" w:hAnsi="Arial" w:cs="Arial"/>
          <w:sz w:val="22"/>
          <w:szCs w:val="22"/>
          <w:lang w:val="sl-SI"/>
        </w:rPr>
        <w:t>ОПИС</w:t>
      </w:r>
      <w:r w:rsidR="00C40F1F" w:rsidRPr="008A7698">
        <w:rPr>
          <w:rFonts w:ascii="Arial" w:hAnsi="Arial" w:cs="Arial"/>
          <w:sz w:val="22"/>
          <w:szCs w:val="22"/>
          <w:lang w:val="sl-SI"/>
        </w:rPr>
        <w:t xml:space="preserve"> </w:t>
      </w:r>
      <w:r w:rsidRPr="008A7698">
        <w:rPr>
          <w:rFonts w:ascii="Arial" w:hAnsi="Arial" w:cs="Arial"/>
          <w:sz w:val="22"/>
          <w:szCs w:val="22"/>
          <w:lang w:val="sl-SI"/>
        </w:rPr>
        <w:t>ПОСТРОЈЕЊА</w:t>
      </w:r>
      <w:r w:rsidR="00C40F1F" w:rsidRPr="008A7698">
        <w:rPr>
          <w:rFonts w:ascii="Arial" w:hAnsi="Arial" w:cs="Arial"/>
          <w:sz w:val="22"/>
          <w:szCs w:val="22"/>
          <w:lang w:val="sl-SI"/>
        </w:rPr>
        <w:t xml:space="preserve"> </w:t>
      </w:r>
      <w:r w:rsidRPr="008A7698">
        <w:rPr>
          <w:rFonts w:ascii="Arial" w:hAnsi="Arial" w:cs="Arial"/>
          <w:sz w:val="22"/>
          <w:szCs w:val="22"/>
          <w:lang w:val="sl-SI"/>
        </w:rPr>
        <w:t>И</w:t>
      </w:r>
      <w:r w:rsidR="00C40F1F" w:rsidRPr="008A7698">
        <w:rPr>
          <w:rFonts w:ascii="Arial" w:hAnsi="Arial" w:cs="Arial"/>
          <w:sz w:val="22"/>
          <w:szCs w:val="22"/>
          <w:lang w:val="sl-SI"/>
        </w:rPr>
        <w:t xml:space="preserve"> </w:t>
      </w:r>
      <w:r w:rsidRPr="008A7698">
        <w:rPr>
          <w:rFonts w:ascii="Arial" w:hAnsi="Arial" w:cs="Arial"/>
          <w:sz w:val="22"/>
          <w:szCs w:val="22"/>
          <w:lang w:val="sl-SI"/>
        </w:rPr>
        <w:t>АКТИВНОСТИ</w:t>
      </w:r>
      <w:r w:rsidR="00D045E6" w:rsidRPr="008A7698">
        <w:rPr>
          <w:rFonts w:ascii="Arial" w:hAnsi="Arial" w:cs="Arial"/>
          <w:sz w:val="22"/>
          <w:szCs w:val="22"/>
          <w:lang w:val="sr-Cyrl-RS"/>
        </w:rPr>
        <w:t>, УКЉУЧУЈУЋИ ДЕТАЉАН ОПИС ПРОИЗВОДНОГ ИЛИ РАДНОГ ПРОЦЕСА, ТЕХНОЛОШКЕ И ДРУГЕ КАРАКТЕРИСТИКЕ</w:t>
      </w:r>
    </w:p>
    <w:p w14:paraId="285D2FDF" w14:textId="77777777" w:rsidR="00D045E6" w:rsidRPr="008A7698" w:rsidRDefault="00D045E6" w:rsidP="00D045E6">
      <w:pPr>
        <w:jc w:val="both"/>
        <w:rPr>
          <w:rFonts w:ascii="Arial" w:hAnsi="Arial" w:cs="Arial"/>
          <w:sz w:val="22"/>
          <w:szCs w:val="22"/>
          <w:lang w:val="sr-Cyrl-RS"/>
        </w:rPr>
      </w:pPr>
    </w:p>
    <w:p w14:paraId="1A0257C7" w14:textId="77777777" w:rsidR="00FD3EA6" w:rsidRPr="008A7698" w:rsidRDefault="00B20CE8" w:rsidP="00D045E6">
      <w:pPr>
        <w:jc w:val="both"/>
        <w:rPr>
          <w:rFonts w:ascii="Arial" w:hAnsi="Arial" w:cs="Arial"/>
          <w:sz w:val="22"/>
          <w:szCs w:val="22"/>
          <w:lang w:val="sr-Cyrl-RS"/>
        </w:rPr>
      </w:pPr>
      <w:r w:rsidRPr="008A7698">
        <w:rPr>
          <w:rFonts w:ascii="Arial" w:hAnsi="Arial" w:cs="Arial"/>
          <w:sz w:val="22"/>
          <w:szCs w:val="22"/>
          <w:lang w:val="sl-SI"/>
        </w:rPr>
        <w:t>Б</w:t>
      </w:r>
      <w:r w:rsidR="00D045E6" w:rsidRPr="008A7698">
        <w:rPr>
          <w:rFonts w:ascii="Arial" w:hAnsi="Arial" w:cs="Arial"/>
          <w:sz w:val="22"/>
          <w:szCs w:val="22"/>
          <w:lang w:val="sl-SI"/>
        </w:rPr>
        <w:t xml:space="preserve">) </w:t>
      </w:r>
      <w:r w:rsidRPr="008A7698">
        <w:rPr>
          <w:rFonts w:ascii="Arial" w:hAnsi="Arial" w:cs="Arial"/>
          <w:sz w:val="22"/>
          <w:szCs w:val="22"/>
          <w:lang w:val="sl-SI"/>
        </w:rPr>
        <w:t>ОПИС</w:t>
      </w:r>
      <w:r w:rsidR="00FD3EA6" w:rsidRPr="008A7698">
        <w:rPr>
          <w:rFonts w:ascii="Arial" w:hAnsi="Arial" w:cs="Arial"/>
          <w:sz w:val="22"/>
          <w:szCs w:val="22"/>
          <w:lang w:val="sl-SI"/>
        </w:rPr>
        <w:t xml:space="preserve"> </w:t>
      </w:r>
      <w:r w:rsidRPr="008A7698">
        <w:rPr>
          <w:rFonts w:ascii="Arial" w:hAnsi="Arial" w:cs="Arial"/>
          <w:sz w:val="22"/>
          <w:szCs w:val="22"/>
          <w:lang w:val="sl-SI"/>
        </w:rPr>
        <w:t>ОСНОВНИХ</w:t>
      </w:r>
      <w:r w:rsidR="00FD3EA6" w:rsidRPr="008A7698">
        <w:rPr>
          <w:rFonts w:ascii="Arial" w:hAnsi="Arial" w:cs="Arial"/>
          <w:sz w:val="22"/>
          <w:szCs w:val="22"/>
          <w:lang w:val="sl-SI"/>
        </w:rPr>
        <w:t xml:space="preserve"> </w:t>
      </w:r>
      <w:r w:rsidRPr="008A7698">
        <w:rPr>
          <w:rFonts w:ascii="Arial" w:hAnsi="Arial" w:cs="Arial"/>
          <w:sz w:val="22"/>
          <w:szCs w:val="22"/>
          <w:lang w:val="sl-SI"/>
        </w:rPr>
        <w:t>И</w:t>
      </w:r>
      <w:r w:rsidR="00FD3EA6" w:rsidRPr="008A7698">
        <w:rPr>
          <w:rFonts w:ascii="Arial" w:hAnsi="Arial" w:cs="Arial"/>
          <w:sz w:val="22"/>
          <w:szCs w:val="22"/>
          <w:lang w:val="sl-SI"/>
        </w:rPr>
        <w:t xml:space="preserve"> </w:t>
      </w:r>
      <w:r w:rsidRPr="008A7698">
        <w:rPr>
          <w:rFonts w:ascii="Arial" w:hAnsi="Arial" w:cs="Arial"/>
          <w:sz w:val="22"/>
          <w:szCs w:val="22"/>
          <w:lang w:val="sl-SI"/>
        </w:rPr>
        <w:t>ПОМОЋНИХ</w:t>
      </w:r>
      <w:r w:rsidR="00FD3EA6" w:rsidRPr="008A7698">
        <w:rPr>
          <w:rFonts w:ascii="Arial" w:hAnsi="Arial" w:cs="Arial"/>
          <w:sz w:val="22"/>
          <w:szCs w:val="22"/>
          <w:lang w:val="sl-SI"/>
        </w:rPr>
        <w:t xml:space="preserve"> </w:t>
      </w:r>
      <w:r w:rsidRPr="008A7698">
        <w:rPr>
          <w:rFonts w:ascii="Arial" w:hAnsi="Arial" w:cs="Arial"/>
          <w:sz w:val="22"/>
          <w:szCs w:val="22"/>
          <w:lang w:val="sl-SI"/>
        </w:rPr>
        <w:t>СИРОВИНА</w:t>
      </w:r>
      <w:r w:rsidR="00C40F1F" w:rsidRPr="008A7698">
        <w:rPr>
          <w:rFonts w:ascii="Arial" w:hAnsi="Arial" w:cs="Arial"/>
          <w:sz w:val="22"/>
          <w:szCs w:val="22"/>
          <w:lang w:val="sl-SI"/>
        </w:rPr>
        <w:t xml:space="preserve">, </w:t>
      </w:r>
      <w:r w:rsidRPr="008A7698">
        <w:rPr>
          <w:rFonts w:ascii="Arial" w:hAnsi="Arial" w:cs="Arial"/>
          <w:sz w:val="22"/>
          <w:szCs w:val="22"/>
          <w:lang w:val="sl-SI"/>
        </w:rPr>
        <w:t>ОСТАЛИХ</w:t>
      </w:r>
      <w:r w:rsidR="00C40F1F" w:rsidRPr="008A7698">
        <w:rPr>
          <w:rFonts w:ascii="Arial" w:hAnsi="Arial" w:cs="Arial"/>
          <w:sz w:val="22"/>
          <w:szCs w:val="22"/>
          <w:lang w:val="sl-SI"/>
        </w:rPr>
        <w:t xml:space="preserve">  </w:t>
      </w:r>
      <w:r w:rsidRPr="008A7698">
        <w:rPr>
          <w:rFonts w:ascii="Arial" w:hAnsi="Arial" w:cs="Arial"/>
          <w:sz w:val="22"/>
          <w:szCs w:val="22"/>
          <w:lang w:val="sl-SI"/>
        </w:rPr>
        <w:t>СУПСТАНЦИ</w:t>
      </w:r>
      <w:r w:rsidR="00C40F1F" w:rsidRPr="008A7698">
        <w:rPr>
          <w:rFonts w:ascii="Arial" w:hAnsi="Arial" w:cs="Arial"/>
          <w:sz w:val="22"/>
          <w:szCs w:val="22"/>
          <w:lang w:val="sl-SI"/>
        </w:rPr>
        <w:t xml:space="preserve"> </w:t>
      </w:r>
      <w:r w:rsidRPr="008A7698">
        <w:rPr>
          <w:rFonts w:ascii="Arial" w:hAnsi="Arial" w:cs="Arial"/>
          <w:sz w:val="22"/>
          <w:szCs w:val="22"/>
          <w:lang w:val="sl-SI"/>
        </w:rPr>
        <w:t>И</w:t>
      </w:r>
      <w:r w:rsidR="00C40F1F" w:rsidRPr="008A7698">
        <w:rPr>
          <w:rFonts w:ascii="Arial" w:hAnsi="Arial" w:cs="Arial"/>
          <w:sz w:val="22"/>
          <w:szCs w:val="22"/>
          <w:lang w:val="sl-SI"/>
        </w:rPr>
        <w:t xml:space="preserve"> </w:t>
      </w:r>
      <w:r w:rsidRPr="008A7698">
        <w:rPr>
          <w:rFonts w:ascii="Arial" w:hAnsi="Arial" w:cs="Arial"/>
          <w:sz w:val="22"/>
          <w:szCs w:val="22"/>
          <w:lang w:val="sl-SI"/>
        </w:rPr>
        <w:t>ЕНЕРГИЈЕ</w:t>
      </w:r>
      <w:r w:rsidR="00FD3EA6" w:rsidRPr="008A7698">
        <w:rPr>
          <w:rFonts w:ascii="Arial" w:hAnsi="Arial" w:cs="Arial"/>
          <w:sz w:val="22"/>
          <w:szCs w:val="22"/>
          <w:lang w:val="sl-SI"/>
        </w:rPr>
        <w:t xml:space="preserve"> </w:t>
      </w:r>
      <w:r w:rsidRPr="008A7698">
        <w:rPr>
          <w:rFonts w:ascii="Arial" w:hAnsi="Arial" w:cs="Arial"/>
          <w:sz w:val="22"/>
          <w:szCs w:val="22"/>
          <w:lang w:val="sl-SI"/>
        </w:rPr>
        <w:t>КОЈА</w:t>
      </w:r>
      <w:r w:rsidR="00C40F1F" w:rsidRPr="008A7698">
        <w:rPr>
          <w:rFonts w:ascii="Arial" w:hAnsi="Arial" w:cs="Arial"/>
          <w:sz w:val="22"/>
          <w:szCs w:val="22"/>
          <w:lang w:val="sl-SI"/>
        </w:rPr>
        <w:t xml:space="preserve"> </w:t>
      </w:r>
      <w:r w:rsidRPr="008A7698">
        <w:rPr>
          <w:rFonts w:ascii="Arial" w:hAnsi="Arial" w:cs="Arial"/>
          <w:sz w:val="22"/>
          <w:szCs w:val="22"/>
          <w:lang w:val="sl-SI"/>
        </w:rPr>
        <w:t>СЕ</w:t>
      </w:r>
      <w:r w:rsidR="00C40F1F" w:rsidRPr="008A7698">
        <w:rPr>
          <w:rFonts w:ascii="Arial" w:hAnsi="Arial" w:cs="Arial"/>
          <w:sz w:val="22"/>
          <w:szCs w:val="22"/>
          <w:lang w:val="sl-SI"/>
        </w:rPr>
        <w:t xml:space="preserve"> </w:t>
      </w:r>
      <w:r w:rsidRPr="008A7698">
        <w:rPr>
          <w:rFonts w:ascii="Arial" w:hAnsi="Arial" w:cs="Arial"/>
          <w:sz w:val="22"/>
          <w:szCs w:val="22"/>
          <w:lang w:val="sl-SI"/>
        </w:rPr>
        <w:t>КОРИСТИ</w:t>
      </w:r>
      <w:r w:rsidR="00C40F1F" w:rsidRPr="008A7698">
        <w:rPr>
          <w:rFonts w:ascii="Arial" w:hAnsi="Arial" w:cs="Arial"/>
          <w:sz w:val="22"/>
          <w:szCs w:val="22"/>
          <w:lang w:val="sl-SI"/>
        </w:rPr>
        <w:t xml:space="preserve"> </w:t>
      </w:r>
      <w:r w:rsidRPr="008A7698">
        <w:rPr>
          <w:rFonts w:ascii="Arial" w:hAnsi="Arial" w:cs="Arial"/>
          <w:sz w:val="22"/>
          <w:szCs w:val="22"/>
          <w:lang w:val="sl-SI"/>
        </w:rPr>
        <w:t>ИЛИ</w:t>
      </w:r>
      <w:r w:rsidR="00C40F1F" w:rsidRPr="008A7698">
        <w:rPr>
          <w:rFonts w:ascii="Arial" w:hAnsi="Arial" w:cs="Arial"/>
          <w:sz w:val="22"/>
          <w:szCs w:val="22"/>
          <w:lang w:val="sl-SI"/>
        </w:rPr>
        <w:t xml:space="preserve"> </w:t>
      </w:r>
      <w:r w:rsidRPr="008A7698">
        <w:rPr>
          <w:rFonts w:ascii="Arial" w:hAnsi="Arial" w:cs="Arial"/>
          <w:sz w:val="22"/>
          <w:szCs w:val="22"/>
          <w:lang w:val="sl-SI"/>
        </w:rPr>
        <w:t>КОЈУ</w:t>
      </w:r>
      <w:r w:rsidR="00C40F1F" w:rsidRPr="008A7698">
        <w:rPr>
          <w:rFonts w:ascii="Arial" w:hAnsi="Arial" w:cs="Arial"/>
          <w:sz w:val="22"/>
          <w:szCs w:val="22"/>
          <w:lang w:val="sl-SI"/>
        </w:rPr>
        <w:t xml:space="preserve"> </w:t>
      </w:r>
      <w:r w:rsidRPr="008A7698">
        <w:rPr>
          <w:rFonts w:ascii="Arial" w:hAnsi="Arial" w:cs="Arial"/>
          <w:sz w:val="22"/>
          <w:szCs w:val="22"/>
          <w:lang w:val="sl-SI"/>
        </w:rPr>
        <w:t>ПРОИЗВОДИ</w:t>
      </w:r>
      <w:r w:rsidR="00FD3EA6" w:rsidRPr="008A7698">
        <w:rPr>
          <w:rFonts w:ascii="Arial" w:hAnsi="Arial" w:cs="Arial"/>
          <w:sz w:val="22"/>
          <w:szCs w:val="22"/>
          <w:lang w:val="sl-SI"/>
        </w:rPr>
        <w:t xml:space="preserve"> </w:t>
      </w:r>
      <w:r w:rsidRPr="008A7698">
        <w:rPr>
          <w:rFonts w:ascii="Arial" w:hAnsi="Arial" w:cs="Arial"/>
          <w:sz w:val="22"/>
          <w:szCs w:val="22"/>
          <w:lang w:val="sl-SI"/>
        </w:rPr>
        <w:t>ПОСТРОЈЕЊЕ</w:t>
      </w:r>
      <w:r w:rsidR="00D045E6" w:rsidRPr="008A7698">
        <w:rPr>
          <w:rFonts w:ascii="Arial" w:hAnsi="Arial" w:cs="Arial"/>
          <w:sz w:val="22"/>
          <w:szCs w:val="22"/>
          <w:lang w:val="sr-Cyrl-RS"/>
        </w:rPr>
        <w:t>, ОДНОСНО ПРИКАЗ ВРСТЕ И КОЛИЧИНЕ ПОТРЕБНЕ ЕН</w:t>
      </w:r>
      <w:r w:rsidR="00FE4FB7">
        <w:rPr>
          <w:rFonts w:ascii="Arial" w:hAnsi="Arial" w:cs="Arial"/>
          <w:sz w:val="22"/>
          <w:szCs w:val="22"/>
          <w:lang w:val="sr-Cyrl-RS"/>
        </w:rPr>
        <w:t>Е</w:t>
      </w:r>
      <w:r w:rsidR="00D045E6" w:rsidRPr="008A7698">
        <w:rPr>
          <w:rFonts w:ascii="Arial" w:hAnsi="Arial" w:cs="Arial"/>
          <w:sz w:val="22"/>
          <w:szCs w:val="22"/>
          <w:lang w:val="sr-Cyrl-RS"/>
        </w:rPr>
        <w:t>РГИЈЕ И ЕНЕРГЕНАТА ЗА ПРОИЗВОДНИ ИЛИ РАДНИ ПРОЦЕС</w:t>
      </w:r>
    </w:p>
    <w:p w14:paraId="66EE37FF" w14:textId="77777777" w:rsidR="00D045E6" w:rsidRPr="008A7698" w:rsidRDefault="00D045E6" w:rsidP="00D045E6">
      <w:pPr>
        <w:jc w:val="both"/>
        <w:rPr>
          <w:rFonts w:ascii="Arial" w:hAnsi="Arial" w:cs="Arial"/>
          <w:sz w:val="22"/>
          <w:szCs w:val="22"/>
          <w:lang w:val="sr-Cyrl-RS"/>
        </w:rPr>
      </w:pPr>
    </w:p>
    <w:p w14:paraId="5BE70F25" w14:textId="77777777" w:rsidR="00FD3EA6" w:rsidRPr="008A7698" w:rsidRDefault="00D045E6" w:rsidP="00D045E6">
      <w:pPr>
        <w:jc w:val="both"/>
        <w:rPr>
          <w:rFonts w:ascii="Arial" w:hAnsi="Arial" w:cs="Arial"/>
          <w:sz w:val="22"/>
          <w:szCs w:val="22"/>
          <w:lang w:val="sr-Cyrl-RS"/>
        </w:rPr>
      </w:pPr>
      <w:r w:rsidRPr="008A7698">
        <w:rPr>
          <w:rFonts w:ascii="Arial" w:hAnsi="Arial" w:cs="Arial"/>
          <w:sz w:val="22"/>
          <w:szCs w:val="22"/>
          <w:lang w:val="sl-SI"/>
        </w:rPr>
        <w:t>В</w:t>
      </w:r>
      <w:r w:rsidR="00F45E4D" w:rsidRPr="008A7698">
        <w:rPr>
          <w:rFonts w:ascii="Arial" w:hAnsi="Arial" w:cs="Arial"/>
          <w:sz w:val="22"/>
          <w:szCs w:val="22"/>
          <w:lang w:val="sl-SI"/>
        </w:rPr>
        <w:t>)</w:t>
      </w:r>
      <w:r w:rsidRPr="008A7698">
        <w:rPr>
          <w:rFonts w:ascii="Arial" w:hAnsi="Arial" w:cs="Arial"/>
          <w:sz w:val="22"/>
          <w:szCs w:val="22"/>
          <w:lang w:val="sl-SI"/>
        </w:rPr>
        <w:t xml:space="preserve"> </w:t>
      </w:r>
      <w:r w:rsidR="00B20CE8" w:rsidRPr="008A7698">
        <w:rPr>
          <w:rFonts w:ascii="Arial" w:hAnsi="Arial" w:cs="Arial"/>
          <w:sz w:val="22"/>
          <w:szCs w:val="22"/>
          <w:lang w:val="sl-SI"/>
        </w:rPr>
        <w:t>ОПИС</w:t>
      </w:r>
      <w:r w:rsidR="00FD3EA6" w:rsidRPr="008A7698">
        <w:rPr>
          <w:rFonts w:ascii="Arial" w:hAnsi="Arial" w:cs="Arial"/>
          <w:sz w:val="22"/>
          <w:szCs w:val="22"/>
          <w:lang w:val="sl-SI"/>
        </w:rPr>
        <w:t xml:space="preserve"> </w:t>
      </w:r>
      <w:r w:rsidRPr="008A7698">
        <w:rPr>
          <w:rFonts w:ascii="Arial" w:hAnsi="Arial" w:cs="Arial"/>
          <w:sz w:val="22"/>
          <w:szCs w:val="22"/>
          <w:lang w:val="sr-Cyrl-RS"/>
        </w:rPr>
        <w:t>СТАЊА ЛОКАЦИЈЕ НА КОЈОЈ СЕ НАЛАЗИ ПОСТРОЈЕЊЕ, УКЉУЧУЈУЋИ И РЕЗУЛТАТЕ ИЗВРШЕНИХ ИНДИКАТИВНИХ МЈЕРЕЊА, КОЈИ ОБУХВАТАЈУ СТЕПЕН ЗАГАЂЕНОСТИ ВАЗДУХА, НИВО БУКЕ, НИВО ЗРАЧЕЊА</w:t>
      </w:r>
      <w:r w:rsidR="00AA3D0C" w:rsidRPr="008A7698">
        <w:rPr>
          <w:rFonts w:ascii="Arial" w:hAnsi="Arial" w:cs="Arial"/>
          <w:sz w:val="22"/>
          <w:szCs w:val="22"/>
          <w:lang w:val="sr-Cyrl-RS"/>
        </w:rPr>
        <w:t>, КВАЛИТЕТ</w:t>
      </w:r>
      <w:r w:rsidR="00E35507">
        <w:rPr>
          <w:rFonts w:ascii="Arial" w:hAnsi="Arial" w:cs="Arial"/>
          <w:sz w:val="22"/>
          <w:szCs w:val="22"/>
          <w:lang w:val="sr-Cyrl-RS"/>
        </w:rPr>
        <w:t xml:space="preserve"> </w:t>
      </w:r>
      <w:r w:rsidR="00AA3D0C" w:rsidRPr="008A7698">
        <w:rPr>
          <w:rFonts w:ascii="Arial" w:hAnsi="Arial" w:cs="Arial"/>
          <w:sz w:val="22"/>
          <w:szCs w:val="22"/>
          <w:lang w:val="sr-Cyrl-RS"/>
        </w:rPr>
        <w:t xml:space="preserve"> ПОВРШИНСКИХ</w:t>
      </w:r>
      <w:r w:rsidR="00642638">
        <w:rPr>
          <w:rFonts w:ascii="Arial" w:hAnsi="Arial" w:cs="Arial"/>
          <w:sz w:val="22"/>
          <w:szCs w:val="22"/>
          <w:lang w:val="sr-Cyrl-RS"/>
        </w:rPr>
        <w:t xml:space="preserve"> ВОДА</w:t>
      </w:r>
      <w:r w:rsidR="00AA3D0C" w:rsidRPr="008A7698">
        <w:rPr>
          <w:rFonts w:ascii="Arial" w:hAnsi="Arial" w:cs="Arial"/>
          <w:sz w:val="22"/>
          <w:szCs w:val="22"/>
          <w:lang w:val="sr-Cyrl-RS"/>
        </w:rPr>
        <w:t>, НИВО ПОДЗЕМНИХ ВОДА, БОНИТЕТ И НАМЈЕНУ ЗЕМЉИШТА, КАО И САДРЖАЈ ШТЕТНИХ И ОТПАДНИХ МАТЕРИЈА У ЗЕМЉИШТУ</w:t>
      </w:r>
    </w:p>
    <w:p w14:paraId="4A3CF2A8" w14:textId="77777777" w:rsidR="00AA3D0C" w:rsidRPr="008A7698" w:rsidRDefault="00AA3D0C" w:rsidP="00D045E6">
      <w:pPr>
        <w:jc w:val="both"/>
        <w:rPr>
          <w:rFonts w:ascii="Arial" w:hAnsi="Arial" w:cs="Arial"/>
          <w:sz w:val="22"/>
          <w:szCs w:val="22"/>
          <w:lang w:val="sr-Cyrl-RS"/>
        </w:rPr>
      </w:pPr>
    </w:p>
    <w:p w14:paraId="1F35E64F" w14:textId="77777777" w:rsidR="00FD3EA6" w:rsidRPr="008A7698" w:rsidRDefault="00AA3D0C" w:rsidP="00AA3D0C">
      <w:pPr>
        <w:jc w:val="both"/>
        <w:rPr>
          <w:rFonts w:ascii="Arial" w:hAnsi="Arial" w:cs="Arial"/>
          <w:color w:val="000000" w:themeColor="text1"/>
          <w:sz w:val="22"/>
          <w:szCs w:val="22"/>
          <w:lang w:val="sr-Cyrl-RS"/>
        </w:rPr>
      </w:pPr>
      <w:r w:rsidRPr="008A7698">
        <w:rPr>
          <w:rFonts w:ascii="Arial" w:hAnsi="Arial" w:cs="Arial"/>
          <w:color w:val="000000" w:themeColor="text1"/>
          <w:sz w:val="22"/>
          <w:szCs w:val="22"/>
          <w:lang w:val="sr-Cyrl-RS"/>
        </w:rPr>
        <w:t xml:space="preserve">Г) </w:t>
      </w:r>
      <w:r w:rsidR="00B20CE8" w:rsidRPr="008A7698">
        <w:rPr>
          <w:rFonts w:ascii="Arial" w:hAnsi="Arial" w:cs="Arial"/>
          <w:color w:val="000000" w:themeColor="text1"/>
          <w:sz w:val="22"/>
          <w:szCs w:val="22"/>
          <w:lang w:val="sl-SI"/>
        </w:rPr>
        <w:t>ОПИС</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ПРИРОДЕ</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И</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КОЛИ</w:t>
      </w:r>
      <w:r w:rsidR="00B20CE8" w:rsidRPr="008A7698">
        <w:rPr>
          <w:rFonts w:ascii="Arial" w:hAnsi="Arial" w:cs="Arial"/>
          <w:color w:val="000000" w:themeColor="text1"/>
          <w:sz w:val="22"/>
          <w:szCs w:val="22"/>
          <w:lang w:val="hr-HR"/>
        </w:rPr>
        <w:t>Ч</w:t>
      </w:r>
      <w:r w:rsidR="00B20CE8" w:rsidRPr="008A7698">
        <w:rPr>
          <w:rFonts w:ascii="Arial" w:hAnsi="Arial" w:cs="Arial"/>
          <w:color w:val="000000" w:themeColor="text1"/>
          <w:sz w:val="22"/>
          <w:szCs w:val="22"/>
          <w:lang w:val="sl-SI"/>
        </w:rPr>
        <w:t>ИНЕ</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ПРЕДВИ</w:t>
      </w:r>
      <w:r w:rsidR="00B20CE8" w:rsidRPr="008A7698">
        <w:rPr>
          <w:rFonts w:ascii="Arial" w:hAnsi="Arial" w:cs="Arial"/>
          <w:color w:val="000000" w:themeColor="text1"/>
          <w:sz w:val="22"/>
          <w:szCs w:val="22"/>
          <w:lang w:val="hr-HR"/>
        </w:rPr>
        <w:t>Ђ</w:t>
      </w:r>
      <w:r w:rsidR="00B20CE8" w:rsidRPr="008A7698">
        <w:rPr>
          <w:rFonts w:ascii="Arial" w:hAnsi="Arial" w:cs="Arial"/>
          <w:color w:val="000000" w:themeColor="text1"/>
          <w:sz w:val="22"/>
          <w:szCs w:val="22"/>
          <w:lang w:val="sl-SI"/>
        </w:rPr>
        <w:t>ЕНИХ</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ЕМИСИЈА</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ИЗ</w:t>
      </w:r>
      <w:r w:rsidR="00C40F1F"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ПОСТРОЈЕЊА</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У</w:t>
      </w:r>
      <w:r w:rsidR="00C40F1F"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hr-HR"/>
        </w:rPr>
        <w:t>СВЕ</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hr-HR"/>
        </w:rPr>
        <w:t>ДИЈЕЛОВЕ</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hr-HR"/>
        </w:rPr>
        <w:t>ЖИВОТНЕ</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hr-HR"/>
        </w:rPr>
        <w:t>СРЕДИНЕ</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ВАЗДУХ</w:t>
      </w:r>
      <w:r w:rsidR="00FD3EA6" w:rsidRPr="008A7698">
        <w:rPr>
          <w:rFonts w:ascii="Arial" w:hAnsi="Arial" w:cs="Arial"/>
          <w:color w:val="000000" w:themeColor="text1"/>
          <w:sz w:val="22"/>
          <w:szCs w:val="22"/>
          <w:lang w:val="sl-SI"/>
        </w:rPr>
        <w:t xml:space="preserve">, </w:t>
      </w:r>
      <w:r w:rsidR="00B20CE8" w:rsidRPr="008A7698">
        <w:rPr>
          <w:rFonts w:ascii="Arial" w:hAnsi="Arial" w:cs="Arial"/>
          <w:color w:val="000000" w:themeColor="text1"/>
          <w:sz w:val="22"/>
          <w:szCs w:val="22"/>
          <w:lang w:val="sl-SI"/>
        </w:rPr>
        <w:t>ВОДА</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ЗЕМЉИ</w:t>
      </w:r>
      <w:r w:rsidR="00B20CE8" w:rsidRPr="008A7698">
        <w:rPr>
          <w:rFonts w:ascii="Arial" w:hAnsi="Arial" w:cs="Arial"/>
          <w:color w:val="000000" w:themeColor="text1"/>
          <w:sz w:val="22"/>
          <w:szCs w:val="22"/>
          <w:lang w:val="hr-HR"/>
        </w:rPr>
        <w:t>Ш</w:t>
      </w:r>
      <w:r w:rsidR="00B20CE8" w:rsidRPr="008A7698">
        <w:rPr>
          <w:rFonts w:ascii="Arial" w:hAnsi="Arial" w:cs="Arial"/>
          <w:color w:val="000000" w:themeColor="text1"/>
          <w:sz w:val="22"/>
          <w:szCs w:val="22"/>
          <w:lang w:val="sl-SI"/>
        </w:rPr>
        <w:t>ТЕ</w:t>
      </w:r>
      <w:r w:rsidR="00FD3EA6" w:rsidRPr="008A7698">
        <w:rPr>
          <w:rFonts w:ascii="Arial" w:hAnsi="Arial" w:cs="Arial"/>
          <w:color w:val="000000" w:themeColor="text1"/>
          <w:sz w:val="22"/>
          <w:szCs w:val="22"/>
          <w:lang w:val="sl-SI"/>
        </w:rPr>
        <w:t>),</w:t>
      </w:r>
      <w:r w:rsidR="00FD3EA6" w:rsidRPr="008A7698">
        <w:rPr>
          <w:rFonts w:ascii="Arial" w:hAnsi="Arial" w:cs="Arial"/>
          <w:color w:val="000000" w:themeColor="text1"/>
          <w:sz w:val="22"/>
          <w:szCs w:val="22"/>
          <w:lang w:val="hr-HR"/>
        </w:rPr>
        <w:t xml:space="preserve"> </w:t>
      </w:r>
      <w:r w:rsidRPr="008A7698">
        <w:rPr>
          <w:rFonts w:ascii="Arial" w:hAnsi="Arial" w:cs="Arial"/>
          <w:color w:val="000000" w:themeColor="text1"/>
          <w:sz w:val="22"/>
          <w:szCs w:val="22"/>
          <w:lang w:val="sr-Cyrl-RS"/>
        </w:rPr>
        <w:t>ОДНОСНО ПРИКАЗ ВРСТЕ И КОЛИЧИНЕ ИСПУШТЕНИХ ГАСОВА, ВОДЕ И ДРУГИХ ОТПАДНИХ МАТ</w:t>
      </w:r>
      <w:r w:rsidR="0056159B" w:rsidRPr="008A7698">
        <w:rPr>
          <w:rFonts w:ascii="Arial" w:hAnsi="Arial" w:cs="Arial"/>
          <w:color w:val="000000" w:themeColor="text1"/>
          <w:sz w:val="22"/>
          <w:szCs w:val="22"/>
          <w:lang w:val="sr-Cyrl-RS"/>
        </w:rPr>
        <w:t>ЕРИЈА, ПО ТЕХНОЛОШКИМ ЦЈЕЛИНАМА</w:t>
      </w:r>
      <w:r w:rsidRPr="008A7698">
        <w:rPr>
          <w:rFonts w:ascii="Arial" w:hAnsi="Arial" w:cs="Arial"/>
          <w:color w:val="000000" w:themeColor="text1"/>
          <w:sz w:val="22"/>
          <w:szCs w:val="22"/>
          <w:lang w:val="sr-Cyrl-RS"/>
        </w:rPr>
        <w:t>, УКЉУЧУЈУЋИ ЕМИСИЈЕ У ВАЗДУХ, ИСПУШТЕЊЕ У ВОДУ И ЗЕМЉИШТЕ, БУКУ, ВИБРАЦИЈЕ, СВЈЕТЛОСТ, ТОПЛОТУ И ЗРАЧЕЊ</w:t>
      </w:r>
      <w:r w:rsidR="00E35507">
        <w:rPr>
          <w:rFonts w:ascii="Arial" w:hAnsi="Arial" w:cs="Arial"/>
          <w:color w:val="000000" w:themeColor="text1"/>
          <w:sz w:val="22"/>
          <w:szCs w:val="22"/>
          <w:lang w:val="sr-Cyrl-RS"/>
        </w:rPr>
        <w:t>А</w:t>
      </w:r>
      <w:r w:rsidRPr="008A7698">
        <w:rPr>
          <w:rFonts w:ascii="Arial" w:hAnsi="Arial" w:cs="Arial"/>
          <w:color w:val="000000" w:themeColor="text1"/>
          <w:sz w:val="22"/>
          <w:szCs w:val="22"/>
          <w:lang w:val="sr-Cyrl-RS"/>
        </w:rPr>
        <w:t xml:space="preserve"> (ЈОНИЗУЈУЋЕ И НЕЈОНИЗУЈУЋЕ), </w:t>
      </w:r>
      <w:r w:rsidR="00B20CE8" w:rsidRPr="008A7698">
        <w:rPr>
          <w:rFonts w:ascii="Arial" w:hAnsi="Arial" w:cs="Arial"/>
          <w:color w:val="000000" w:themeColor="text1"/>
          <w:sz w:val="22"/>
          <w:szCs w:val="22"/>
          <w:lang w:val="sl-SI"/>
        </w:rPr>
        <w:t>КАО</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И</w:t>
      </w:r>
      <w:r w:rsidR="00FD3EA6" w:rsidRPr="008A7698">
        <w:rPr>
          <w:rFonts w:ascii="Arial" w:hAnsi="Arial" w:cs="Arial"/>
          <w:color w:val="000000" w:themeColor="text1"/>
          <w:sz w:val="22"/>
          <w:szCs w:val="22"/>
          <w:lang w:val="hr-HR"/>
        </w:rPr>
        <w:t xml:space="preserve"> </w:t>
      </w:r>
      <w:r w:rsidRPr="008A7698">
        <w:rPr>
          <w:rFonts w:ascii="Arial" w:hAnsi="Arial" w:cs="Arial"/>
          <w:color w:val="000000" w:themeColor="text1"/>
          <w:sz w:val="22"/>
          <w:szCs w:val="22"/>
          <w:lang w:val="sl-SI"/>
        </w:rPr>
        <w:t>ИДЕНТИФИКАЦИЈУ</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ЗНА</w:t>
      </w:r>
      <w:r w:rsidR="00B20CE8" w:rsidRPr="008A7698">
        <w:rPr>
          <w:rFonts w:ascii="Arial" w:hAnsi="Arial" w:cs="Arial"/>
          <w:color w:val="000000" w:themeColor="text1"/>
          <w:sz w:val="22"/>
          <w:szCs w:val="22"/>
          <w:lang w:val="hr-HR"/>
        </w:rPr>
        <w:t>Ч</w:t>
      </w:r>
      <w:r w:rsidR="00B20CE8" w:rsidRPr="008A7698">
        <w:rPr>
          <w:rFonts w:ascii="Arial" w:hAnsi="Arial" w:cs="Arial"/>
          <w:color w:val="000000" w:themeColor="text1"/>
          <w:sz w:val="22"/>
          <w:szCs w:val="22"/>
          <w:lang w:val="sl-SI"/>
        </w:rPr>
        <w:t>АЈНИХ</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УТИЦАЈА</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НА</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hr-HR"/>
        </w:rPr>
        <w:t>Ж</w:t>
      </w:r>
      <w:r w:rsidR="00B20CE8" w:rsidRPr="008A7698">
        <w:rPr>
          <w:rFonts w:ascii="Arial" w:hAnsi="Arial" w:cs="Arial"/>
          <w:color w:val="000000" w:themeColor="text1"/>
          <w:sz w:val="22"/>
          <w:szCs w:val="22"/>
          <w:lang w:val="sl-SI"/>
        </w:rPr>
        <w:t>ИВОТНУ</w:t>
      </w:r>
      <w:r w:rsidR="00FD3EA6" w:rsidRPr="008A7698">
        <w:rPr>
          <w:rFonts w:ascii="Arial" w:hAnsi="Arial" w:cs="Arial"/>
          <w:color w:val="000000" w:themeColor="text1"/>
          <w:sz w:val="22"/>
          <w:szCs w:val="22"/>
          <w:lang w:val="hr-HR"/>
        </w:rPr>
        <w:t xml:space="preserve"> </w:t>
      </w:r>
      <w:r w:rsidR="00B20CE8" w:rsidRPr="008A7698">
        <w:rPr>
          <w:rFonts w:ascii="Arial" w:hAnsi="Arial" w:cs="Arial"/>
          <w:color w:val="000000" w:themeColor="text1"/>
          <w:sz w:val="22"/>
          <w:szCs w:val="22"/>
          <w:lang w:val="sl-SI"/>
        </w:rPr>
        <w:t>СРЕДИНУ</w:t>
      </w:r>
      <w:r w:rsidRPr="008A7698">
        <w:rPr>
          <w:rFonts w:ascii="Arial" w:hAnsi="Arial" w:cs="Arial"/>
          <w:color w:val="000000" w:themeColor="text1"/>
          <w:sz w:val="22"/>
          <w:szCs w:val="22"/>
          <w:lang w:val="sr-Cyrl-RS"/>
        </w:rPr>
        <w:t xml:space="preserve"> И ЖИВИ СВИЈЕТ У ЦЈЕЛИНИ, КАО И ЗДРАВЉЕ ЉУДИ</w:t>
      </w:r>
      <w:r w:rsidR="0056159B" w:rsidRPr="008A7698">
        <w:rPr>
          <w:rFonts w:ascii="Arial" w:hAnsi="Arial" w:cs="Arial"/>
          <w:color w:val="000000" w:themeColor="text1"/>
          <w:sz w:val="22"/>
          <w:szCs w:val="22"/>
          <w:lang w:val="sr-Cyrl-RS"/>
        </w:rPr>
        <w:t xml:space="preserve"> ЗА ВРИЈЕМЕ ИЗГРАДЊЕ, РЕДОВНОГ РАДА ПОСТРОЈЕЊА ИЛИ ОБАВЉАЊ</w:t>
      </w:r>
      <w:r w:rsidR="00377A3B">
        <w:rPr>
          <w:rFonts w:ascii="Arial" w:hAnsi="Arial" w:cs="Arial"/>
          <w:color w:val="000000" w:themeColor="text1"/>
          <w:sz w:val="22"/>
          <w:szCs w:val="22"/>
          <w:lang w:val="sr-Cyrl-RS"/>
        </w:rPr>
        <w:t>А</w:t>
      </w:r>
      <w:r w:rsidR="0056159B" w:rsidRPr="008A7698">
        <w:rPr>
          <w:rFonts w:ascii="Arial" w:hAnsi="Arial" w:cs="Arial"/>
          <w:color w:val="000000" w:themeColor="text1"/>
          <w:sz w:val="22"/>
          <w:szCs w:val="22"/>
          <w:lang w:val="sr-Cyrl-RS"/>
        </w:rPr>
        <w:t xml:space="preserve"> АКТИВНОСТИ</w:t>
      </w:r>
    </w:p>
    <w:p w14:paraId="71D11EEA" w14:textId="77777777" w:rsidR="00AA3D0C" w:rsidRPr="008A7698" w:rsidRDefault="00AA3D0C" w:rsidP="00AA3D0C">
      <w:pPr>
        <w:jc w:val="both"/>
        <w:rPr>
          <w:rFonts w:ascii="Arial" w:hAnsi="Arial" w:cs="Arial"/>
          <w:sz w:val="22"/>
          <w:szCs w:val="22"/>
          <w:lang w:val="sr-Cyrl-RS"/>
        </w:rPr>
      </w:pPr>
    </w:p>
    <w:p w14:paraId="7E9BFC60" w14:textId="77777777" w:rsidR="00FD3EA6" w:rsidRPr="008A7698" w:rsidRDefault="0056159B" w:rsidP="0056159B">
      <w:pPr>
        <w:jc w:val="both"/>
        <w:rPr>
          <w:rFonts w:ascii="Arial" w:hAnsi="Arial" w:cs="Arial"/>
          <w:sz w:val="22"/>
          <w:szCs w:val="22"/>
          <w:lang w:val="sl-SI"/>
        </w:rPr>
      </w:pPr>
      <w:r w:rsidRPr="008A7698">
        <w:rPr>
          <w:rFonts w:ascii="Arial" w:hAnsi="Arial" w:cs="Arial"/>
          <w:sz w:val="22"/>
          <w:szCs w:val="22"/>
          <w:lang w:val="sr-Cyrl-RS"/>
        </w:rPr>
        <w:t xml:space="preserve">Д) </w:t>
      </w:r>
      <w:r w:rsidR="00B20CE8" w:rsidRPr="008A7698">
        <w:rPr>
          <w:rFonts w:ascii="Arial" w:hAnsi="Arial" w:cs="Arial"/>
          <w:sz w:val="22"/>
          <w:szCs w:val="22"/>
          <w:lang w:val="sl-SI"/>
        </w:rPr>
        <w:t>ОПИС</w:t>
      </w:r>
      <w:r w:rsidR="00FD3EA6" w:rsidRPr="008A7698">
        <w:rPr>
          <w:rFonts w:ascii="Arial" w:hAnsi="Arial" w:cs="Arial"/>
          <w:sz w:val="22"/>
          <w:szCs w:val="22"/>
          <w:lang w:val="sl-SI"/>
        </w:rPr>
        <w:t xml:space="preserve"> </w:t>
      </w:r>
      <w:r w:rsidR="00B20CE8" w:rsidRPr="008A7698">
        <w:rPr>
          <w:rFonts w:ascii="Arial" w:hAnsi="Arial" w:cs="Arial"/>
          <w:sz w:val="22"/>
          <w:szCs w:val="22"/>
          <w:lang w:val="sl-SI"/>
        </w:rPr>
        <w:t>ПРЕДЛОЖЕНИХ</w:t>
      </w:r>
      <w:r w:rsidR="00FD3EA6" w:rsidRPr="008A7698">
        <w:rPr>
          <w:rFonts w:ascii="Arial" w:hAnsi="Arial" w:cs="Arial"/>
          <w:sz w:val="22"/>
          <w:szCs w:val="22"/>
          <w:lang w:val="sl-SI"/>
        </w:rPr>
        <w:t xml:space="preserve"> </w:t>
      </w:r>
      <w:r w:rsidR="00B20CE8" w:rsidRPr="008A7698">
        <w:rPr>
          <w:rFonts w:ascii="Arial" w:hAnsi="Arial" w:cs="Arial"/>
          <w:sz w:val="22"/>
          <w:szCs w:val="22"/>
          <w:lang w:val="sl-SI"/>
        </w:rPr>
        <w:t>МЈЕРА</w:t>
      </w:r>
      <w:r w:rsidR="00FD3EA6" w:rsidRPr="008A7698">
        <w:rPr>
          <w:rFonts w:ascii="Arial" w:hAnsi="Arial" w:cs="Arial"/>
          <w:sz w:val="22"/>
          <w:szCs w:val="22"/>
          <w:lang w:val="sl-SI"/>
        </w:rPr>
        <w:t xml:space="preserve">, </w:t>
      </w:r>
      <w:r w:rsidR="00B20CE8" w:rsidRPr="008A7698">
        <w:rPr>
          <w:rFonts w:ascii="Arial" w:hAnsi="Arial" w:cs="Arial"/>
          <w:sz w:val="22"/>
          <w:szCs w:val="22"/>
          <w:lang w:val="sl-SI"/>
        </w:rPr>
        <w:t>ТЕХНОЛОГИЈА</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И</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ДРУГИХ</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ТЕХНИКА</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ЗА</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СПРЕЧАВАЊЕ</w:t>
      </w:r>
      <w:r w:rsidR="00FD3EA6" w:rsidRPr="008A7698">
        <w:rPr>
          <w:rFonts w:ascii="Arial" w:hAnsi="Arial" w:cs="Arial"/>
          <w:sz w:val="22"/>
          <w:szCs w:val="22"/>
          <w:lang w:val="sl-SI"/>
        </w:rPr>
        <w:t xml:space="preserve">, </w:t>
      </w:r>
      <w:r w:rsidR="00C1617D" w:rsidRPr="008A7698">
        <w:rPr>
          <w:rFonts w:ascii="Arial" w:hAnsi="Arial" w:cs="Arial"/>
          <w:sz w:val="22"/>
          <w:szCs w:val="22"/>
          <w:lang w:val="sl-SI"/>
        </w:rPr>
        <w:t>СМАЊИВАЊЕ, УБЛАЖАВАЊЕ ИЛИ САНАЦИЈУ</w:t>
      </w:r>
      <w:r w:rsidR="00FD3EA6" w:rsidRPr="008A7698">
        <w:rPr>
          <w:rFonts w:ascii="Arial" w:hAnsi="Arial" w:cs="Arial"/>
          <w:sz w:val="22"/>
          <w:szCs w:val="22"/>
          <w:lang w:val="sl-SI"/>
        </w:rPr>
        <w:t xml:space="preserve"> </w:t>
      </w:r>
      <w:r w:rsidR="00C1617D" w:rsidRPr="008A7698">
        <w:rPr>
          <w:rFonts w:ascii="Arial" w:hAnsi="Arial" w:cs="Arial"/>
          <w:sz w:val="22"/>
          <w:szCs w:val="22"/>
          <w:lang w:val="sr-Cyrl-RS"/>
        </w:rPr>
        <w:t xml:space="preserve">ШТЕТНИХ УТИЦАЈУ НА ЖИВОТНУ СРЕДИНУ, ПРОПИСАНЕ ОВИМ ЗАКОНОМ И ДРУГИМ ПРОПИСИМА, ТРЕТМАН И УПРАВЉАЊЕ ОТПАДОМ </w:t>
      </w:r>
      <w:r w:rsidR="00A03A3C" w:rsidRPr="008A7698">
        <w:rPr>
          <w:rFonts w:ascii="Arial" w:hAnsi="Arial" w:cs="Arial"/>
          <w:sz w:val="22"/>
          <w:szCs w:val="22"/>
          <w:lang w:val="sr-Cyrl-RS"/>
        </w:rPr>
        <w:t xml:space="preserve">И УПРАЉАЊЕ НУСПРОИЗВОДИМА, КАО И МЈЕРЕ У СЛУЧАЈУ ИНЦИДЕНТНИХ СИТУАЦИЈА </w:t>
      </w:r>
    </w:p>
    <w:p w14:paraId="412DFB5E" w14:textId="77777777" w:rsidR="00C1617D" w:rsidRPr="008A7698" w:rsidRDefault="00C1617D" w:rsidP="0056159B">
      <w:pPr>
        <w:jc w:val="both"/>
        <w:rPr>
          <w:rFonts w:ascii="Arial" w:hAnsi="Arial" w:cs="Arial"/>
          <w:sz w:val="22"/>
          <w:szCs w:val="22"/>
          <w:lang w:val="sr-Cyrl-RS"/>
        </w:rPr>
      </w:pPr>
    </w:p>
    <w:p w14:paraId="1C110ECE" w14:textId="77777777" w:rsidR="00FD3EA6" w:rsidRPr="008A7698" w:rsidRDefault="00A03A3C" w:rsidP="00A03A3C">
      <w:pPr>
        <w:jc w:val="both"/>
        <w:rPr>
          <w:rFonts w:ascii="Arial" w:hAnsi="Arial" w:cs="Arial"/>
          <w:sz w:val="22"/>
          <w:szCs w:val="22"/>
          <w:lang w:val="sr-Cyrl-RS"/>
        </w:rPr>
      </w:pPr>
      <w:r w:rsidRPr="008A7698">
        <w:rPr>
          <w:rFonts w:ascii="Arial" w:hAnsi="Arial" w:cs="Arial"/>
          <w:sz w:val="22"/>
          <w:szCs w:val="22"/>
          <w:lang w:val="sl-SI"/>
        </w:rPr>
        <w:t xml:space="preserve">Ђ) </w:t>
      </w:r>
      <w:r w:rsidR="00B20CE8" w:rsidRPr="008A7698">
        <w:rPr>
          <w:rFonts w:ascii="Arial" w:hAnsi="Arial" w:cs="Arial"/>
          <w:sz w:val="22"/>
          <w:szCs w:val="22"/>
          <w:lang w:val="sl-SI"/>
        </w:rPr>
        <w:t>ОПИС</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ОСТАЛИХ</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МЈЕРА</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РАДИ</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УСКЛАЂИВАЊА</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СА</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ОСНОВНИМ</w:t>
      </w:r>
      <w:r w:rsidRPr="008A7698">
        <w:rPr>
          <w:rFonts w:ascii="Arial" w:hAnsi="Arial" w:cs="Arial"/>
          <w:sz w:val="22"/>
          <w:szCs w:val="22"/>
          <w:lang w:val="sl-SI"/>
        </w:rPr>
        <w:t xml:space="preserve"> </w:t>
      </w:r>
      <w:r w:rsidR="00B20CE8" w:rsidRPr="008A7698">
        <w:rPr>
          <w:rFonts w:ascii="Arial" w:hAnsi="Arial" w:cs="Arial"/>
          <w:sz w:val="22"/>
          <w:szCs w:val="22"/>
          <w:lang w:val="sl-SI"/>
        </w:rPr>
        <w:t>ОБАВЕЗАМА</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ОДГОВОРНОГ</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ЛИЦА</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ПОСЕБНО</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МЈЕРА</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НАКОН</w:t>
      </w:r>
      <w:r w:rsidRPr="008A7698">
        <w:rPr>
          <w:rFonts w:ascii="Arial" w:hAnsi="Arial" w:cs="Arial"/>
          <w:sz w:val="22"/>
          <w:szCs w:val="22"/>
          <w:lang w:val="sl-SI"/>
        </w:rPr>
        <w:t xml:space="preserve"> </w:t>
      </w:r>
      <w:r w:rsidR="00B20CE8" w:rsidRPr="008A7698">
        <w:rPr>
          <w:rFonts w:ascii="Arial" w:hAnsi="Arial" w:cs="Arial"/>
          <w:sz w:val="22"/>
          <w:szCs w:val="22"/>
          <w:lang w:val="sl-SI"/>
        </w:rPr>
        <w:t>ЗАТВАРАЊА</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ПОСТРОЈЕЊА</w:t>
      </w:r>
      <w:r w:rsidRPr="008A7698">
        <w:rPr>
          <w:rFonts w:ascii="Arial" w:hAnsi="Arial" w:cs="Arial"/>
          <w:sz w:val="22"/>
          <w:szCs w:val="22"/>
          <w:lang w:val="sr-Cyrl-RS"/>
        </w:rPr>
        <w:t xml:space="preserve"> КОЈЕ МОГУ УТИЦАТИ НА СПРЕЧАВАЊЕ ИЛИ СМАЊИВАЊЕ ШТЕТНИХ УТИЦАЈА НА ЖИВОТНУ СРЕДИНУ</w:t>
      </w:r>
    </w:p>
    <w:p w14:paraId="5571BD84" w14:textId="77777777" w:rsidR="00A03A3C" w:rsidRPr="008A7698" w:rsidRDefault="00A03A3C" w:rsidP="00D045E6">
      <w:pPr>
        <w:ind w:left="709" w:hanging="709"/>
        <w:jc w:val="both"/>
        <w:rPr>
          <w:rFonts w:ascii="Arial" w:hAnsi="Arial" w:cs="Arial"/>
          <w:sz w:val="22"/>
          <w:szCs w:val="22"/>
          <w:lang w:val="sl-SI"/>
        </w:rPr>
      </w:pPr>
    </w:p>
    <w:p w14:paraId="07805224" w14:textId="77777777" w:rsidR="00FD3EA6" w:rsidRPr="008A7698" w:rsidRDefault="00A03A3C" w:rsidP="00D045E6">
      <w:pPr>
        <w:jc w:val="both"/>
        <w:rPr>
          <w:rFonts w:ascii="Arial" w:hAnsi="Arial" w:cs="Arial"/>
          <w:sz w:val="22"/>
          <w:szCs w:val="22"/>
          <w:lang w:val="sr-Cyrl-RS"/>
        </w:rPr>
      </w:pPr>
      <w:r w:rsidRPr="008A7698">
        <w:rPr>
          <w:rFonts w:ascii="Arial" w:hAnsi="Arial" w:cs="Arial"/>
          <w:sz w:val="22"/>
          <w:szCs w:val="22"/>
          <w:lang w:val="sl-SI"/>
        </w:rPr>
        <w:t xml:space="preserve">Е) </w:t>
      </w:r>
      <w:r w:rsidR="00B20CE8" w:rsidRPr="008A7698">
        <w:rPr>
          <w:rFonts w:ascii="Arial" w:hAnsi="Arial" w:cs="Arial"/>
          <w:sz w:val="22"/>
          <w:szCs w:val="22"/>
          <w:lang w:val="sl-SI"/>
        </w:rPr>
        <w:t>ОПИС</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МЈЕРА</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ПЛАНИРАНИХ</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ЗА</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МОНИТОРИНГ</w:t>
      </w:r>
      <w:r w:rsidR="003E74A3" w:rsidRPr="008A7698">
        <w:rPr>
          <w:rFonts w:ascii="Arial" w:hAnsi="Arial" w:cs="Arial"/>
          <w:sz w:val="22"/>
          <w:szCs w:val="22"/>
          <w:lang w:val="sl-SI"/>
        </w:rPr>
        <w:t xml:space="preserve"> </w:t>
      </w:r>
      <w:r w:rsidR="00B20CE8" w:rsidRPr="008A7698">
        <w:rPr>
          <w:rFonts w:ascii="Arial" w:hAnsi="Arial" w:cs="Arial"/>
          <w:sz w:val="22"/>
          <w:szCs w:val="22"/>
          <w:lang w:val="sl-SI"/>
        </w:rPr>
        <w:t>ЕМИСИЈА</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У</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ЖИВОТНУ</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СРЕДИНУ</w:t>
      </w:r>
      <w:r w:rsidR="00ED6224" w:rsidRPr="008A7698">
        <w:rPr>
          <w:rFonts w:ascii="Arial" w:hAnsi="Arial" w:cs="Arial"/>
          <w:sz w:val="22"/>
          <w:szCs w:val="22"/>
          <w:lang w:val="sr-Cyrl-RS"/>
        </w:rPr>
        <w:t>, УКЉУЧУЈУЋИ ГРАНИЧНЕ ВРИЈЕДНОСТИ ЕМИСИЈА ПРОПИСАНЕ ПОСЕБНИМ ПР</w:t>
      </w:r>
      <w:r w:rsidR="00377A3B">
        <w:rPr>
          <w:rFonts w:ascii="Arial" w:hAnsi="Arial" w:cs="Arial"/>
          <w:sz w:val="22"/>
          <w:szCs w:val="22"/>
          <w:lang w:val="sr-Cyrl-RS"/>
        </w:rPr>
        <w:t>ОПИС</w:t>
      </w:r>
      <w:r w:rsidR="00ED6224" w:rsidRPr="008A7698">
        <w:rPr>
          <w:rFonts w:ascii="Arial" w:hAnsi="Arial" w:cs="Arial"/>
          <w:sz w:val="22"/>
          <w:szCs w:val="22"/>
          <w:lang w:val="sr-Cyrl-RS"/>
        </w:rPr>
        <w:t>ИМА, ПАРАМЕТРЕ НА ОСНОВУ КОЈИХ СЕ МОГУ УТВРДИТИ ШТЕТНИ УТИЦАЈИ НА ЖИВОТНУ СРЕДИНУ И МЈЕСТА, НАЧИН И УЧЕСТАЛОСТ МЈЕРЕЊА УТВРЂЕНИХ ПАРАМЕТАРА</w:t>
      </w:r>
    </w:p>
    <w:p w14:paraId="60DBD2BE" w14:textId="77777777" w:rsidR="00ED6224" w:rsidRPr="008A7698" w:rsidRDefault="00ED6224" w:rsidP="00D045E6">
      <w:pPr>
        <w:jc w:val="both"/>
        <w:rPr>
          <w:rFonts w:ascii="Arial" w:hAnsi="Arial" w:cs="Arial"/>
          <w:sz w:val="22"/>
          <w:szCs w:val="22"/>
          <w:lang w:val="sr-Cyrl-RS"/>
        </w:rPr>
      </w:pPr>
    </w:p>
    <w:p w14:paraId="6C30AE8B" w14:textId="77777777" w:rsidR="00FD3EA6" w:rsidRDefault="00ED6224" w:rsidP="00ED6224">
      <w:pPr>
        <w:jc w:val="both"/>
        <w:rPr>
          <w:rFonts w:ascii="Arial" w:hAnsi="Arial" w:cs="Arial"/>
          <w:sz w:val="22"/>
          <w:szCs w:val="22"/>
          <w:lang w:val="sr-Cyrl-RS"/>
        </w:rPr>
      </w:pPr>
      <w:r w:rsidRPr="008A7698">
        <w:rPr>
          <w:rFonts w:ascii="Arial" w:hAnsi="Arial" w:cs="Arial"/>
          <w:sz w:val="22"/>
          <w:szCs w:val="22"/>
          <w:lang w:val="sr-Cyrl-RS"/>
        </w:rPr>
        <w:t xml:space="preserve">Ж) </w:t>
      </w:r>
      <w:r w:rsidR="00B20CE8" w:rsidRPr="008A7698">
        <w:rPr>
          <w:rFonts w:ascii="Arial" w:hAnsi="Arial" w:cs="Arial"/>
          <w:sz w:val="22"/>
          <w:szCs w:val="22"/>
          <w:lang w:val="sl-SI"/>
        </w:rPr>
        <w:t>ОПИС</w:t>
      </w:r>
      <w:r w:rsidR="00C40F1F" w:rsidRPr="008A7698">
        <w:rPr>
          <w:rFonts w:ascii="Arial" w:hAnsi="Arial" w:cs="Arial"/>
          <w:sz w:val="22"/>
          <w:szCs w:val="22"/>
          <w:lang w:val="sl-SI"/>
        </w:rPr>
        <w:t xml:space="preserve"> </w:t>
      </w:r>
      <w:r w:rsidRPr="008A7698">
        <w:rPr>
          <w:rFonts w:ascii="Arial" w:hAnsi="Arial" w:cs="Arial"/>
          <w:sz w:val="22"/>
          <w:szCs w:val="22"/>
          <w:lang w:val="sr-Cyrl-RS"/>
        </w:rPr>
        <w:t xml:space="preserve">РАЗМАТРАНИХ </w:t>
      </w:r>
      <w:r w:rsidR="00B20CE8" w:rsidRPr="008A7698">
        <w:rPr>
          <w:rFonts w:ascii="Arial" w:hAnsi="Arial" w:cs="Arial"/>
          <w:sz w:val="22"/>
          <w:szCs w:val="22"/>
          <w:lang w:val="sl-SI"/>
        </w:rPr>
        <w:t>АЛТЕРНАТИВНИХ</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РЈЕШЕЊА</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У</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ОДНОСУ</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НА</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ПРЕДЛОЖЕНУ</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ЛОКАЦИЈУ</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И</w:t>
      </w:r>
      <w:r w:rsidR="00792795" w:rsidRPr="008A7698">
        <w:rPr>
          <w:rFonts w:ascii="Arial" w:hAnsi="Arial" w:cs="Arial"/>
          <w:sz w:val="22"/>
          <w:szCs w:val="22"/>
          <w:lang w:val="sl-SI"/>
        </w:rPr>
        <w:t xml:space="preserve"> </w:t>
      </w:r>
      <w:r w:rsidR="00B20CE8" w:rsidRPr="008A7698">
        <w:rPr>
          <w:rFonts w:ascii="Arial" w:hAnsi="Arial" w:cs="Arial"/>
          <w:sz w:val="22"/>
          <w:szCs w:val="22"/>
          <w:lang w:val="sl-SI"/>
        </w:rPr>
        <w:t>ТЕХНОЛОГИЈУ</w:t>
      </w:r>
      <w:r w:rsidRPr="008A7698">
        <w:rPr>
          <w:rFonts w:ascii="Arial" w:hAnsi="Arial" w:cs="Arial"/>
          <w:sz w:val="22"/>
          <w:szCs w:val="22"/>
          <w:lang w:val="sr-Cyrl-RS"/>
        </w:rPr>
        <w:t>, КАО И РАЗЛОГЕ ЗБОГ КОЈИХ СЕ ОДЛУЧИЛО НА ПРЕДЛОЖЕНА РЈЕШЕЊА</w:t>
      </w:r>
    </w:p>
    <w:p w14:paraId="22A4FD70" w14:textId="77777777" w:rsidR="00970904" w:rsidRPr="008A7698" w:rsidRDefault="00970904" w:rsidP="00ED6224">
      <w:pPr>
        <w:jc w:val="both"/>
        <w:rPr>
          <w:rFonts w:ascii="Arial" w:hAnsi="Arial" w:cs="Arial"/>
          <w:sz w:val="22"/>
          <w:szCs w:val="22"/>
          <w:lang w:val="sr-Cyrl-RS"/>
        </w:rPr>
      </w:pPr>
    </w:p>
    <w:p w14:paraId="2E9B7DBE" w14:textId="77777777" w:rsidR="00FD3EA6" w:rsidRPr="008A7698" w:rsidRDefault="00ED6224" w:rsidP="00D045E6">
      <w:pPr>
        <w:jc w:val="both"/>
        <w:rPr>
          <w:rFonts w:ascii="Arial" w:hAnsi="Arial" w:cs="Arial"/>
          <w:sz w:val="22"/>
          <w:szCs w:val="22"/>
          <w:lang w:val="sr-Cyrl-RS"/>
        </w:rPr>
      </w:pPr>
      <w:r w:rsidRPr="008A7698">
        <w:rPr>
          <w:rFonts w:ascii="Arial" w:hAnsi="Arial" w:cs="Arial"/>
          <w:sz w:val="22"/>
          <w:szCs w:val="22"/>
          <w:lang w:val="sl-SI"/>
        </w:rPr>
        <w:t xml:space="preserve">З) </w:t>
      </w:r>
      <w:r w:rsidR="00B20CE8" w:rsidRPr="008A7698">
        <w:rPr>
          <w:rFonts w:ascii="Arial" w:hAnsi="Arial" w:cs="Arial"/>
          <w:sz w:val="22"/>
          <w:szCs w:val="22"/>
          <w:lang w:val="sl-SI"/>
        </w:rPr>
        <w:t>ПЛАН</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УПРАВЉАЊА</w:t>
      </w:r>
      <w:r w:rsidR="00C40F1F" w:rsidRPr="008A7698">
        <w:rPr>
          <w:rFonts w:ascii="Arial" w:hAnsi="Arial" w:cs="Arial"/>
          <w:sz w:val="22"/>
          <w:szCs w:val="22"/>
          <w:lang w:val="sl-SI"/>
        </w:rPr>
        <w:t xml:space="preserve"> </w:t>
      </w:r>
      <w:r w:rsidR="00B20CE8" w:rsidRPr="008A7698">
        <w:rPr>
          <w:rFonts w:ascii="Arial" w:hAnsi="Arial" w:cs="Arial"/>
          <w:sz w:val="22"/>
          <w:szCs w:val="22"/>
          <w:lang w:val="sl-SI"/>
        </w:rPr>
        <w:t>ОТПАДОМ</w:t>
      </w:r>
      <w:r w:rsidRPr="008A7698">
        <w:rPr>
          <w:rFonts w:ascii="Arial" w:hAnsi="Arial" w:cs="Arial"/>
          <w:sz w:val="22"/>
          <w:szCs w:val="22"/>
          <w:lang w:val="sr-Cyrl-RS"/>
        </w:rPr>
        <w:t xml:space="preserve"> ИЗГРАЂЕН У СКЛАДУ СА ПОСЕБНИМ ПРОПИСОМ КОЈИ РЕГУЛИШЕ УПРАВЉАЊЕ ОТПАДОМ</w:t>
      </w:r>
    </w:p>
    <w:p w14:paraId="1E33A383" w14:textId="77777777" w:rsidR="00ED6224" w:rsidRPr="008A7698" w:rsidRDefault="00ED6224" w:rsidP="00D045E6">
      <w:pPr>
        <w:jc w:val="both"/>
        <w:rPr>
          <w:rFonts w:ascii="Arial" w:hAnsi="Arial" w:cs="Arial"/>
          <w:sz w:val="22"/>
          <w:szCs w:val="22"/>
          <w:lang w:val="sr-Cyrl-RS"/>
        </w:rPr>
      </w:pPr>
    </w:p>
    <w:p w14:paraId="3E14A8FD" w14:textId="77777777" w:rsidR="00792795" w:rsidRPr="008A7698" w:rsidRDefault="00ED6224" w:rsidP="00D045E6">
      <w:pPr>
        <w:jc w:val="both"/>
        <w:rPr>
          <w:rFonts w:ascii="Arial" w:hAnsi="Arial" w:cs="Arial"/>
          <w:sz w:val="22"/>
          <w:szCs w:val="22"/>
          <w:lang w:val="sl-SI"/>
        </w:rPr>
      </w:pPr>
      <w:r w:rsidRPr="008A7698">
        <w:rPr>
          <w:rFonts w:ascii="Arial" w:hAnsi="Arial" w:cs="Arial"/>
          <w:sz w:val="22"/>
          <w:szCs w:val="22"/>
          <w:lang w:val="sl-SI"/>
        </w:rPr>
        <w:t xml:space="preserve">И) </w:t>
      </w:r>
      <w:r w:rsidR="00B20CE8" w:rsidRPr="008A7698">
        <w:rPr>
          <w:rFonts w:ascii="Arial" w:hAnsi="Arial" w:cs="Arial"/>
          <w:sz w:val="22"/>
          <w:szCs w:val="22"/>
          <w:lang w:val="sl-SI"/>
        </w:rPr>
        <w:t>ПРИЛОЗИ</w:t>
      </w:r>
    </w:p>
    <w:p w14:paraId="39A3C7EE" w14:textId="77777777" w:rsidR="00FD3EA6" w:rsidRPr="008A7698" w:rsidRDefault="00FD3EA6" w:rsidP="00D045E6">
      <w:pPr>
        <w:jc w:val="both"/>
        <w:rPr>
          <w:rFonts w:ascii="Arial" w:hAnsi="Arial" w:cs="Arial"/>
          <w:sz w:val="22"/>
          <w:szCs w:val="22"/>
          <w:lang w:val="sl-SI"/>
        </w:rPr>
      </w:pPr>
    </w:p>
    <w:p w14:paraId="5B39BD04" w14:textId="77777777" w:rsidR="00FD3EA6" w:rsidRPr="008A7698" w:rsidRDefault="00B20CE8" w:rsidP="00D045E6">
      <w:pPr>
        <w:jc w:val="both"/>
        <w:rPr>
          <w:rFonts w:ascii="Arial" w:hAnsi="Arial" w:cs="Arial"/>
          <w:sz w:val="22"/>
          <w:szCs w:val="22"/>
          <w:lang w:val="sl-SI"/>
        </w:rPr>
      </w:pPr>
      <w:r w:rsidRPr="008A7698">
        <w:rPr>
          <w:rFonts w:ascii="Arial" w:hAnsi="Arial" w:cs="Arial"/>
          <w:sz w:val="22"/>
          <w:szCs w:val="22"/>
          <w:lang w:val="sl-SI"/>
        </w:rPr>
        <w:t>НЕТЕХНИЧКИ</w:t>
      </w:r>
      <w:r w:rsidR="00FD3EA6" w:rsidRPr="008A7698">
        <w:rPr>
          <w:rFonts w:ascii="Arial" w:hAnsi="Arial" w:cs="Arial"/>
          <w:sz w:val="22"/>
          <w:szCs w:val="22"/>
          <w:lang w:val="sl-SI"/>
        </w:rPr>
        <w:t xml:space="preserve"> </w:t>
      </w:r>
      <w:r w:rsidRPr="008A7698">
        <w:rPr>
          <w:rFonts w:ascii="Arial" w:hAnsi="Arial" w:cs="Arial"/>
          <w:sz w:val="22"/>
          <w:szCs w:val="22"/>
          <w:lang w:val="sl-SI"/>
        </w:rPr>
        <w:t>РЕЗИМЕ</w:t>
      </w:r>
    </w:p>
    <w:p w14:paraId="51152E33" w14:textId="446221A7" w:rsidR="00B20CE8" w:rsidRPr="00B20CE8" w:rsidRDefault="00E16CC3" w:rsidP="00B20CE8">
      <w:pPr>
        <w:spacing w:line="276" w:lineRule="auto"/>
        <w:jc w:val="center"/>
        <w:rPr>
          <w:rFonts w:ascii="Arial" w:hAnsi="Arial" w:cs="Arial"/>
          <w:b/>
          <w:szCs w:val="24"/>
          <w:lang w:val="sl-SI"/>
        </w:rPr>
      </w:pPr>
      <w:r>
        <w:rPr>
          <w:rFonts w:ascii="Arial" w:hAnsi="Arial" w:cs="Arial"/>
          <w:b/>
          <w:i/>
          <w:noProof/>
          <w:szCs w:val="24"/>
          <w:lang w:val="sr-Latn-BA" w:eastAsia="sr-Latn-BA"/>
        </w:rPr>
        <w:drawing>
          <wp:inline distT="0" distB="0" distL="0" distR="0" wp14:anchorId="03B1E66D" wp14:editId="5AE1A682">
            <wp:extent cx="5577336" cy="8201025"/>
            <wp:effectExtent l="0" t="0" r="4445" b="0"/>
            <wp:docPr id="6593034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78356" cy="8202526"/>
                    </a:xfrm>
                    <a:prstGeom prst="rect">
                      <a:avLst/>
                    </a:prstGeom>
                    <a:noFill/>
                  </pic:spPr>
                </pic:pic>
              </a:graphicData>
            </a:graphic>
          </wp:inline>
        </w:drawing>
      </w:r>
    </w:p>
    <w:p w14:paraId="349A3C03" w14:textId="77777777" w:rsidR="000664C3" w:rsidRPr="00B20CE8" w:rsidRDefault="000664C3">
      <w:pPr>
        <w:rPr>
          <w:rFonts w:ascii="Arial" w:hAnsi="Arial" w:cs="Arial"/>
          <w:b/>
          <w:i/>
          <w:lang w:val="sr-Latn-BA"/>
        </w:rPr>
      </w:pPr>
      <w:r w:rsidRPr="00B20CE8">
        <w:rPr>
          <w:rFonts w:ascii="Arial" w:hAnsi="Arial" w:cs="Arial"/>
          <w:b/>
          <w:i/>
          <w:lang w:val="sr-Latn-BA"/>
        </w:rPr>
        <w:br w:type="page"/>
      </w:r>
    </w:p>
    <w:p w14:paraId="1BFCFEA2" w14:textId="77777777" w:rsidR="005C5DF2" w:rsidRPr="00B20CE8" w:rsidRDefault="00B20CE8" w:rsidP="00085580">
      <w:pPr>
        <w:pStyle w:val="BodyText"/>
        <w:shd w:val="clear" w:color="auto" w:fill="D9D9D9" w:themeFill="background1" w:themeFillShade="D9"/>
        <w:jc w:val="center"/>
        <w:rPr>
          <w:rFonts w:ascii="Arial" w:hAnsi="Arial" w:cs="Arial"/>
          <w:b/>
          <w:sz w:val="28"/>
          <w:szCs w:val="28"/>
        </w:rPr>
      </w:pPr>
      <w:r>
        <w:rPr>
          <w:rFonts w:ascii="Arial" w:hAnsi="Arial" w:cs="Arial"/>
          <w:b/>
          <w:sz w:val="28"/>
          <w:szCs w:val="28"/>
        </w:rPr>
        <w:t>УВОД</w:t>
      </w:r>
    </w:p>
    <w:p w14:paraId="53C14186" w14:textId="77777777" w:rsidR="005C5DF2" w:rsidRDefault="005C5DF2" w:rsidP="005C5DF2">
      <w:pPr>
        <w:jc w:val="both"/>
        <w:rPr>
          <w:rFonts w:ascii="Arial" w:hAnsi="Arial" w:cs="Arial"/>
          <w:sz w:val="28"/>
          <w:szCs w:val="28"/>
          <w:lang w:val="sr-Latn-BA"/>
        </w:rPr>
      </w:pPr>
    </w:p>
    <w:p w14:paraId="1B1914D7" w14:textId="24BB8A8A" w:rsidR="00652629" w:rsidRPr="00217D1F" w:rsidRDefault="00B20CE8" w:rsidP="00B43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b/>
          <w:bCs/>
          <w:szCs w:val="24"/>
          <w:lang w:val="sr-Latn-RS"/>
        </w:rPr>
      </w:pPr>
      <w:r>
        <w:rPr>
          <w:rFonts w:ascii="Arial" w:hAnsi="Arial" w:cs="Arial"/>
          <w:bCs/>
          <w:iCs/>
          <w:szCs w:val="24"/>
          <w:lang w:val="sr-Latn-CS"/>
        </w:rPr>
        <w:t>Предмет</w:t>
      </w:r>
      <w:r w:rsidR="00480331" w:rsidRPr="00B20CE8">
        <w:rPr>
          <w:rFonts w:ascii="Arial" w:hAnsi="Arial" w:cs="Arial"/>
          <w:bCs/>
          <w:iCs/>
          <w:szCs w:val="24"/>
          <w:lang w:val="sr-Latn-CS"/>
        </w:rPr>
        <w:t xml:space="preserve"> </w:t>
      </w:r>
      <w:r>
        <w:rPr>
          <w:rFonts w:ascii="Arial" w:hAnsi="Arial" w:cs="Arial"/>
          <w:bCs/>
          <w:iCs/>
          <w:szCs w:val="24"/>
          <w:lang w:val="sr-Latn-CS"/>
        </w:rPr>
        <w:t>рада</w:t>
      </w:r>
      <w:r w:rsidR="005C5DF2" w:rsidRPr="00B20CE8">
        <w:rPr>
          <w:rFonts w:ascii="Arial" w:hAnsi="Arial" w:cs="Arial"/>
          <w:bCs/>
          <w:iCs/>
          <w:szCs w:val="24"/>
          <w:lang w:val="sr-Latn-CS"/>
        </w:rPr>
        <w:t xml:space="preserve"> </w:t>
      </w:r>
      <w:r>
        <w:rPr>
          <w:rFonts w:ascii="Arial" w:hAnsi="Arial" w:cs="Arial"/>
          <w:bCs/>
          <w:iCs/>
          <w:szCs w:val="24"/>
          <w:lang w:val="sr-Latn-CS"/>
        </w:rPr>
        <w:t>је</w:t>
      </w:r>
      <w:r w:rsidR="002E5EAD" w:rsidRPr="00B20CE8">
        <w:rPr>
          <w:rFonts w:ascii="Arial" w:hAnsi="Arial" w:cs="Arial"/>
          <w:bCs/>
          <w:iCs/>
          <w:szCs w:val="24"/>
          <w:lang w:val="sr-Latn-CS"/>
        </w:rPr>
        <w:t xml:space="preserve"> </w:t>
      </w:r>
      <w:r>
        <w:rPr>
          <w:rFonts w:ascii="Arial" w:hAnsi="Arial" w:cs="Arial"/>
          <w:bCs/>
          <w:iCs/>
          <w:szCs w:val="24"/>
          <w:lang w:val="sr-Latn-CS"/>
        </w:rPr>
        <w:t>израда</w:t>
      </w:r>
      <w:r w:rsidR="005C5DF2" w:rsidRPr="00B20CE8">
        <w:rPr>
          <w:rFonts w:ascii="Arial" w:hAnsi="Arial" w:cs="Arial"/>
          <w:bCs/>
          <w:iCs/>
          <w:szCs w:val="24"/>
          <w:lang w:val="sr-Latn-CS"/>
        </w:rPr>
        <w:t xml:space="preserve"> </w:t>
      </w:r>
      <w:r w:rsidRPr="003A0D3E">
        <w:rPr>
          <w:rFonts w:ascii="Arial" w:hAnsi="Arial" w:cs="Arial"/>
          <w:iCs/>
          <w:szCs w:val="24"/>
          <w:lang w:val="sr-Latn-CS"/>
        </w:rPr>
        <w:t>ДОКАЗА</w:t>
      </w:r>
      <w:r w:rsidR="0053787D" w:rsidRPr="003A0D3E">
        <w:rPr>
          <w:rFonts w:ascii="Arial" w:hAnsi="Arial" w:cs="Arial"/>
          <w:iCs/>
          <w:szCs w:val="24"/>
          <w:lang w:val="sr-Latn-CS"/>
        </w:rPr>
        <w:t xml:space="preserve"> </w:t>
      </w:r>
      <w:r w:rsidRPr="003A0D3E">
        <w:rPr>
          <w:rFonts w:ascii="Arial" w:hAnsi="Arial" w:cs="Arial"/>
          <w:iCs/>
          <w:szCs w:val="24"/>
          <w:lang w:val="sr-Latn-CS"/>
        </w:rPr>
        <w:t>уз</w:t>
      </w:r>
      <w:r w:rsidR="009C0863" w:rsidRPr="003A0D3E">
        <w:rPr>
          <w:rFonts w:ascii="Arial" w:hAnsi="Arial" w:cs="Arial"/>
          <w:iCs/>
          <w:szCs w:val="24"/>
          <w:lang w:val="sr-Latn-CS"/>
        </w:rPr>
        <w:t xml:space="preserve"> </w:t>
      </w:r>
      <w:r w:rsidRPr="003A0D3E">
        <w:rPr>
          <w:rFonts w:ascii="Arial" w:hAnsi="Arial" w:cs="Arial"/>
          <w:iCs/>
          <w:szCs w:val="24"/>
          <w:lang w:val="sr-Latn-CS"/>
        </w:rPr>
        <w:t>захтјев</w:t>
      </w:r>
      <w:r w:rsidR="009C0863" w:rsidRPr="003A0D3E">
        <w:rPr>
          <w:rFonts w:ascii="Arial" w:hAnsi="Arial" w:cs="Arial"/>
          <w:iCs/>
          <w:szCs w:val="24"/>
          <w:lang w:val="sr-Latn-CS"/>
        </w:rPr>
        <w:t xml:space="preserve"> </w:t>
      </w:r>
      <w:r w:rsidRPr="003A0D3E">
        <w:rPr>
          <w:rFonts w:ascii="Arial" w:hAnsi="Arial" w:cs="Arial"/>
          <w:iCs/>
          <w:szCs w:val="24"/>
          <w:lang w:val="sr-Latn-CS"/>
        </w:rPr>
        <w:t>за</w:t>
      </w:r>
      <w:r w:rsidR="009C0863" w:rsidRPr="003A0D3E">
        <w:rPr>
          <w:rFonts w:ascii="Arial" w:hAnsi="Arial" w:cs="Arial"/>
          <w:iCs/>
          <w:szCs w:val="24"/>
          <w:lang w:val="sr-Latn-CS"/>
        </w:rPr>
        <w:t xml:space="preserve"> </w:t>
      </w:r>
      <w:r w:rsidRPr="003A0D3E">
        <w:rPr>
          <w:rFonts w:ascii="Arial" w:hAnsi="Arial" w:cs="Arial"/>
          <w:iCs/>
          <w:szCs w:val="24"/>
          <w:lang w:val="sr-Latn-CS"/>
        </w:rPr>
        <w:t>издавање</w:t>
      </w:r>
      <w:r w:rsidR="009C0863" w:rsidRPr="003A0D3E">
        <w:rPr>
          <w:rFonts w:ascii="Arial" w:hAnsi="Arial" w:cs="Arial"/>
          <w:iCs/>
          <w:szCs w:val="24"/>
          <w:lang w:val="sr-Latn-CS"/>
        </w:rPr>
        <w:t xml:space="preserve"> </w:t>
      </w:r>
      <w:r w:rsidRPr="003A0D3E">
        <w:rPr>
          <w:rFonts w:ascii="Arial" w:hAnsi="Arial" w:cs="Arial"/>
          <w:iCs/>
          <w:szCs w:val="24"/>
          <w:lang w:val="sr-Latn-CS"/>
        </w:rPr>
        <w:t>еколошке</w:t>
      </w:r>
      <w:r w:rsidR="009C0863" w:rsidRPr="003A0D3E">
        <w:rPr>
          <w:rFonts w:ascii="Arial" w:hAnsi="Arial" w:cs="Arial"/>
          <w:iCs/>
          <w:szCs w:val="24"/>
          <w:lang w:val="sr-Latn-CS"/>
        </w:rPr>
        <w:t xml:space="preserve"> </w:t>
      </w:r>
      <w:r w:rsidRPr="003A0D3E">
        <w:rPr>
          <w:rFonts w:ascii="Arial" w:hAnsi="Arial" w:cs="Arial"/>
          <w:iCs/>
          <w:szCs w:val="24"/>
          <w:lang w:val="sr-Latn-CS"/>
        </w:rPr>
        <w:t>дозволе</w:t>
      </w:r>
      <w:r w:rsidR="0053787D" w:rsidRPr="00B20CE8">
        <w:rPr>
          <w:rFonts w:ascii="Arial" w:hAnsi="Arial" w:cs="Arial"/>
          <w:bCs/>
          <w:iCs/>
          <w:szCs w:val="24"/>
          <w:lang w:val="sr-Latn-CS"/>
        </w:rPr>
        <w:t>,</w:t>
      </w:r>
      <w:r w:rsidR="005C5DF2" w:rsidRPr="00B20CE8">
        <w:rPr>
          <w:rFonts w:ascii="Arial" w:hAnsi="Arial" w:cs="Arial"/>
          <w:bCs/>
          <w:iCs/>
          <w:szCs w:val="24"/>
          <w:lang w:val="sr-Latn-CS"/>
        </w:rPr>
        <w:t xml:space="preserve"> </w:t>
      </w:r>
      <w:r>
        <w:rPr>
          <w:rFonts w:ascii="Arial" w:hAnsi="Arial" w:cs="Arial"/>
          <w:bCs/>
          <w:iCs/>
          <w:szCs w:val="24"/>
          <w:lang w:val="sr-Latn-CS"/>
        </w:rPr>
        <w:t>за</w:t>
      </w:r>
      <w:r w:rsidR="005C5DF2" w:rsidRPr="00B20CE8">
        <w:rPr>
          <w:rFonts w:ascii="Arial" w:hAnsi="Arial" w:cs="Arial"/>
          <w:bCs/>
          <w:iCs/>
          <w:szCs w:val="24"/>
          <w:lang w:val="sr-Latn-CS"/>
        </w:rPr>
        <w:t xml:space="preserve"> </w:t>
      </w:r>
      <w:r w:rsidR="00E16CC3" w:rsidRPr="00E16CC3">
        <w:rPr>
          <w:rFonts w:ascii="Arial" w:hAnsi="Arial" w:cs="Arial" w:hint="eastAsia"/>
          <w:b/>
          <w:iCs/>
          <w:szCs w:val="24"/>
          <w:lang w:val="sr-Cyrl-RS"/>
        </w:rPr>
        <w:t>изградњу</w:t>
      </w:r>
      <w:r w:rsidR="00E16CC3" w:rsidRPr="00E16CC3">
        <w:rPr>
          <w:rFonts w:ascii="Arial" w:hAnsi="Arial" w:cs="Arial"/>
          <w:b/>
          <w:iCs/>
          <w:szCs w:val="24"/>
          <w:lang w:val="sr-Cyrl-RS"/>
        </w:rPr>
        <w:t xml:space="preserve"> </w:t>
      </w:r>
      <w:r w:rsidR="00E16CC3" w:rsidRPr="00E16CC3">
        <w:rPr>
          <w:rFonts w:ascii="Arial" w:hAnsi="Arial" w:cs="Arial" w:hint="eastAsia"/>
          <w:b/>
          <w:iCs/>
          <w:szCs w:val="24"/>
          <w:lang w:val="sr-Cyrl-RS"/>
        </w:rPr>
        <w:t>и</w:t>
      </w:r>
      <w:r w:rsidR="00E16CC3" w:rsidRPr="00E16CC3">
        <w:rPr>
          <w:rFonts w:ascii="Arial" w:hAnsi="Arial" w:cs="Arial"/>
          <w:b/>
          <w:iCs/>
          <w:szCs w:val="24"/>
          <w:lang w:val="sr-Cyrl-RS"/>
        </w:rPr>
        <w:t xml:space="preserve"> </w:t>
      </w:r>
      <w:r w:rsidR="00E16CC3" w:rsidRPr="00E16CC3">
        <w:rPr>
          <w:rFonts w:ascii="Arial" w:hAnsi="Arial" w:cs="Arial" w:hint="eastAsia"/>
          <w:b/>
          <w:iCs/>
          <w:szCs w:val="24"/>
          <w:lang w:val="sr-Cyrl-RS"/>
        </w:rPr>
        <w:t>коришћење</w:t>
      </w:r>
      <w:r w:rsidR="00E16CC3" w:rsidRPr="00E16CC3">
        <w:rPr>
          <w:rFonts w:ascii="Arial" w:hAnsi="Arial" w:cs="Arial"/>
          <w:b/>
          <w:iCs/>
          <w:szCs w:val="24"/>
          <w:lang w:val="sr-Cyrl-RS"/>
        </w:rPr>
        <w:t xml:space="preserve"> </w:t>
      </w:r>
      <w:r w:rsidR="00A515C7" w:rsidRPr="00A515C7">
        <w:rPr>
          <w:rFonts w:ascii="Arial" w:hAnsi="Arial" w:cs="Arial" w:hint="eastAsia"/>
          <w:b/>
          <w:iCs/>
          <w:szCs w:val="24"/>
          <w:lang w:val="ru-RU"/>
        </w:rPr>
        <w:t>С</w:t>
      </w:r>
      <w:r w:rsidR="00E16CC3" w:rsidRPr="00E16CC3">
        <w:rPr>
          <w:rFonts w:ascii="Arial" w:hAnsi="Arial" w:cs="Arial" w:hint="eastAsia"/>
          <w:b/>
          <w:iCs/>
          <w:szCs w:val="24"/>
          <w:lang w:val="sr-Cyrl-RS"/>
        </w:rPr>
        <w:t>оларне</w:t>
      </w:r>
      <w:r w:rsidR="00E16CC3" w:rsidRPr="00E16CC3">
        <w:rPr>
          <w:rFonts w:ascii="Arial" w:hAnsi="Arial" w:cs="Arial"/>
          <w:b/>
          <w:iCs/>
          <w:szCs w:val="24"/>
          <w:lang w:val="sr-Cyrl-RS"/>
        </w:rPr>
        <w:t xml:space="preserve"> </w:t>
      </w:r>
      <w:r w:rsidR="00BB302E" w:rsidRPr="00BB302E">
        <w:rPr>
          <w:rFonts w:ascii="Arial" w:hAnsi="Arial" w:cs="Arial" w:hint="eastAsia"/>
          <w:b/>
          <w:iCs/>
          <w:szCs w:val="24"/>
          <w:lang w:val="sr-Cyrl-RS"/>
        </w:rPr>
        <w:t>фотонапонска</w:t>
      </w:r>
      <w:r w:rsidR="00BB302E" w:rsidRPr="00BB302E">
        <w:rPr>
          <w:rFonts w:ascii="Arial" w:hAnsi="Arial" w:cs="Arial"/>
          <w:b/>
          <w:iCs/>
          <w:szCs w:val="24"/>
          <w:lang w:val="sr-Cyrl-RS"/>
        </w:rPr>
        <w:t xml:space="preserve"> </w:t>
      </w:r>
      <w:r w:rsidR="00BB302E" w:rsidRPr="00BB302E">
        <w:rPr>
          <w:rFonts w:ascii="Arial" w:hAnsi="Arial" w:cs="Arial" w:hint="eastAsia"/>
          <w:b/>
          <w:iCs/>
          <w:szCs w:val="24"/>
          <w:lang w:val="sr-Cyrl-RS"/>
        </w:rPr>
        <w:t>електрана</w:t>
      </w:r>
      <w:r w:rsidR="00BB302E" w:rsidRPr="00BB302E">
        <w:rPr>
          <w:rFonts w:ascii="Arial" w:hAnsi="Arial" w:cs="Arial"/>
          <w:b/>
          <w:iCs/>
          <w:szCs w:val="24"/>
          <w:lang w:val="sr-Cyrl-RS"/>
        </w:rPr>
        <w:t xml:space="preserve"> „</w:t>
      </w:r>
      <w:r w:rsidR="00BB302E" w:rsidRPr="00BB302E">
        <w:rPr>
          <w:rFonts w:ascii="Arial" w:hAnsi="Arial" w:cs="Arial" w:hint="eastAsia"/>
          <w:b/>
          <w:iCs/>
          <w:szCs w:val="24"/>
          <w:lang w:val="sr-Cyrl-RS"/>
        </w:rPr>
        <w:t>ТРЕБИЊЕ</w:t>
      </w:r>
      <w:r w:rsidR="00BB302E" w:rsidRPr="00BB302E">
        <w:rPr>
          <w:rFonts w:ascii="Arial" w:hAnsi="Arial" w:cs="Arial"/>
          <w:b/>
          <w:iCs/>
          <w:szCs w:val="24"/>
          <w:lang w:val="sr-Cyrl-RS"/>
        </w:rPr>
        <w:t xml:space="preserve"> 1“, </w:t>
      </w:r>
      <w:r w:rsidR="00BB302E" w:rsidRPr="00BB302E">
        <w:rPr>
          <w:rFonts w:ascii="Arial" w:hAnsi="Arial" w:cs="Arial" w:hint="eastAsia"/>
          <w:b/>
          <w:iCs/>
          <w:szCs w:val="24"/>
          <w:lang w:val="sr-Cyrl-RS"/>
        </w:rPr>
        <w:t>инсталисане</w:t>
      </w:r>
      <w:r w:rsidR="00BB302E" w:rsidRPr="00BB302E">
        <w:rPr>
          <w:rFonts w:ascii="Arial" w:hAnsi="Arial" w:cs="Arial"/>
          <w:b/>
          <w:iCs/>
          <w:szCs w:val="24"/>
          <w:lang w:val="sr-Cyrl-RS"/>
        </w:rPr>
        <w:t xml:space="preserve"> </w:t>
      </w:r>
      <w:r w:rsidR="00BB302E" w:rsidRPr="00BB302E">
        <w:rPr>
          <w:rFonts w:ascii="Arial" w:hAnsi="Arial" w:cs="Arial" w:hint="eastAsia"/>
          <w:b/>
          <w:iCs/>
          <w:szCs w:val="24"/>
          <w:lang w:val="sr-Cyrl-RS"/>
        </w:rPr>
        <w:t>снаге</w:t>
      </w:r>
      <w:r w:rsidR="00BB302E" w:rsidRPr="00BB302E">
        <w:rPr>
          <w:rFonts w:ascii="Arial" w:hAnsi="Arial" w:cs="Arial"/>
          <w:b/>
          <w:iCs/>
          <w:szCs w:val="24"/>
          <w:lang w:val="sr-Cyrl-RS"/>
        </w:rPr>
        <w:t xml:space="preserve"> 146,06 </w:t>
      </w:r>
      <w:r w:rsidR="00BB302E" w:rsidRPr="00BB302E">
        <w:rPr>
          <w:rFonts w:ascii="Arial" w:hAnsi="Arial" w:cs="Arial" w:hint="eastAsia"/>
          <w:b/>
          <w:iCs/>
          <w:szCs w:val="24"/>
          <w:lang w:val="sr-Cyrl-RS"/>
        </w:rPr>
        <w:t>М</w:t>
      </w:r>
      <w:r w:rsidR="00BB302E" w:rsidRPr="00BB302E">
        <w:rPr>
          <w:rFonts w:ascii="Arial" w:hAnsi="Arial" w:cs="Arial"/>
          <w:b/>
          <w:iCs/>
          <w:szCs w:val="24"/>
          <w:lang w:val="sr-Cyrl-RS"/>
        </w:rPr>
        <w:t>Wp</w:t>
      </w:r>
      <w:r w:rsidR="006B6ACF">
        <w:rPr>
          <w:rFonts w:ascii="Arial" w:hAnsi="Arial" w:cs="Arial"/>
          <w:b/>
          <w:iCs/>
          <w:szCs w:val="24"/>
          <w:lang w:val="sr-Cyrl-RS"/>
        </w:rPr>
        <w:t xml:space="preserve">, </w:t>
      </w:r>
      <w:r w:rsidR="00A515C7">
        <w:rPr>
          <w:rFonts w:ascii="Arial" w:hAnsi="Arial" w:cs="Arial"/>
          <w:b/>
          <w:iCs/>
          <w:szCs w:val="24"/>
          <w:lang w:val="sr-Cyrl-RS"/>
        </w:rPr>
        <w:t xml:space="preserve">са пратећим садржајима </w:t>
      </w:r>
      <w:r w:rsidR="00007984" w:rsidRPr="002F079B">
        <w:rPr>
          <w:rFonts w:ascii="Arial" w:hAnsi="Arial" w:cs="Arial"/>
          <w:b/>
          <w:iCs/>
          <w:color w:val="000000" w:themeColor="text1"/>
          <w:szCs w:val="24"/>
          <w:lang w:val="sr-Cyrl-RS"/>
        </w:rPr>
        <w:t>(</w:t>
      </w:r>
      <w:r w:rsidR="002979D2" w:rsidRPr="002F079B">
        <w:rPr>
          <w:rFonts w:ascii="Arial" w:hAnsi="Arial" w:cs="Arial"/>
          <w:b/>
          <w:iCs/>
          <w:color w:val="000000" w:themeColor="text1"/>
          <w:szCs w:val="24"/>
          <w:lang w:val="sr-Cyrl-RS"/>
        </w:rPr>
        <w:t>в</w:t>
      </w:r>
      <w:r w:rsidR="002979D2" w:rsidRPr="002F079B">
        <w:rPr>
          <w:rFonts w:ascii="Arial" w:hAnsi="Arial" w:cs="Arial" w:hint="eastAsia"/>
          <w:b/>
          <w:iCs/>
          <w:color w:val="000000" w:themeColor="text1"/>
          <w:szCs w:val="24"/>
          <w:lang w:val="sr-Cyrl-RS"/>
        </w:rPr>
        <w:t>исоконапонско</w:t>
      </w:r>
      <w:r w:rsidR="002979D2" w:rsidRPr="002F079B">
        <w:rPr>
          <w:rFonts w:ascii="Arial" w:hAnsi="Arial" w:cs="Arial"/>
          <w:b/>
          <w:iCs/>
          <w:color w:val="000000" w:themeColor="text1"/>
          <w:szCs w:val="24"/>
          <w:lang w:val="sr-Cyrl-RS"/>
        </w:rPr>
        <w:t xml:space="preserve"> </w:t>
      </w:r>
      <w:r w:rsidR="002979D2" w:rsidRPr="002F079B">
        <w:rPr>
          <w:rFonts w:ascii="Arial" w:hAnsi="Arial" w:cs="Arial" w:hint="eastAsia"/>
          <w:b/>
          <w:iCs/>
          <w:color w:val="000000" w:themeColor="text1"/>
          <w:szCs w:val="24"/>
          <w:lang w:val="sr-Cyrl-RS"/>
        </w:rPr>
        <w:t>трансформаторско</w:t>
      </w:r>
      <w:r w:rsidR="002979D2" w:rsidRPr="002F079B">
        <w:rPr>
          <w:rFonts w:ascii="Arial" w:hAnsi="Arial" w:cs="Arial"/>
          <w:b/>
          <w:iCs/>
          <w:color w:val="000000" w:themeColor="text1"/>
          <w:szCs w:val="24"/>
          <w:lang w:val="sr-Cyrl-RS"/>
        </w:rPr>
        <w:t xml:space="preserve"> </w:t>
      </w:r>
      <w:r w:rsidR="002979D2" w:rsidRPr="002F079B">
        <w:rPr>
          <w:rFonts w:ascii="Arial" w:hAnsi="Arial" w:cs="Arial" w:hint="eastAsia"/>
          <w:b/>
          <w:iCs/>
          <w:color w:val="000000" w:themeColor="text1"/>
          <w:szCs w:val="24"/>
          <w:lang w:val="sr-Cyrl-RS"/>
        </w:rPr>
        <w:t xml:space="preserve">постројење </w:t>
      </w:r>
      <w:r w:rsidR="002979D2" w:rsidRPr="002F079B">
        <w:rPr>
          <w:rFonts w:ascii="Arial" w:hAnsi="Arial" w:cs="Arial"/>
          <w:b/>
          <w:iCs/>
          <w:color w:val="000000" w:themeColor="text1"/>
          <w:szCs w:val="24"/>
          <w:lang w:val="sr-Cyrl-RS"/>
        </w:rPr>
        <w:t xml:space="preserve">- </w:t>
      </w:r>
      <w:r w:rsidR="00AD2465" w:rsidRPr="002F079B">
        <w:rPr>
          <w:rFonts w:ascii="Arial" w:hAnsi="Arial" w:cs="Arial" w:hint="eastAsia"/>
          <w:b/>
          <w:iCs/>
          <w:color w:val="000000" w:themeColor="text1"/>
          <w:szCs w:val="24"/>
          <w:lang w:val="sr-Cyrl-RS"/>
        </w:rPr>
        <w:t>ТС</w:t>
      </w:r>
      <w:r w:rsidR="00AD2465" w:rsidRPr="002F079B">
        <w:rPr>
          <w:rFonts w:ascii="Arial" w:hAnsi="Arial" w:cs="Arial"/>
          <w:b/>
          <w:iCs/>
          <w:color w:val="000000" w:themeColor="text1"/>
          <w:szCs w:val="24"/>
          <w:lang w:val="sr-Cyrl-RS"/>
        </w:rPr>
        <w:t xml:space="preserve"> „</w:t>
      </w:r>
      <w:r w:rsidR="00AD2465" w:rsidRPr="002F079B">
        <w:rPr>
          <w:rFonts w:ascii="Arial" w:hAnsi="Arial" w:cs="Arial" w:hint="eastAsia"/>
          <w:b/>
          <w:iCs/>
          <w:color w:val="000000" w:themeColor="text1"/>
          <w:szCs w:val="24"/>
          <w:lang w:val="sr-Cyrl-RS"/>
        </w:rPr>
        <w:t>ЗУПЦИ“</w:t>
      </w:r>
      <w:r w:rsidR="00AD2465" w:rsidRPr="002F079B">
        <w:rPr>
          <w:rFonts w:ascii="Arial" w:hAnsi="Arial" w:cs="Arial"/>
          <w:b/>
          <w:iCs/>
          <w:color w:val="000000" w:themeColor="text1"/>
          <w:szCs w:val="24"/>
          <w:lang w:val="sr-Cyrl-RS"/>
        </w:rPr>
        <w:t xml:space="preserve"> 220/20 kV</w:t>
      </w:r>
      <w:r w:rsidR="002979D2" w:rsidRPr="002F079B">
        <w:rPr>
          <w:rFonts w:ascii="Arial" w:hAnsi="Arial" w:cs="Arial"/>
          <w:b/>
          <w:iCs/>
          <w:color w:val="000000" w:themeColor="text1"/>
          <w:szCs w:val="24"/>
          <w:lang w:val="sr-Cyrl-BA"/>
        </w:rPr>
        <w:t xml:space="preserve"> </w:t>
      </w:r>
      <w:r w:rsidR="00AD2465" w:rsidRPr="002F079B">
        <w:rPr>
          <w:rFonts w:ascii="Arial" w:hAnsi="Arial" w:cs="Arial"/>
          <w:b/>
          <w:iCs/>
          <w:color w:val="000000" w:themeColor="text1"/>
          <w:szCs w:val="24"/>
          <w:lang w:val="sr-Cyrl-RS"/>
        </w:rPr>
        <w:t>и 220</w:t>
      </w:r>
      <w:r w:rsidR="002979D2" w:rsidRPr="002F079B">
        <w:rPr>
          <w:rFonts w:ascii="Arial" w:hAnsi="Arial" w:cs="Arial"/>
          <w:b/>
          <w:iCs/>
          <w:color w:val="000000" w:themeColor="text1"/>
          <w:szCs w:val="24"/>
          <w:lang w:val="sr-Cyrl-RS"/>
        </w:rPr>
        <w:t xml:space="preserve"> </w:t>
      </w:r>
      <w:r w:rsidR="00AD2465" w:rsidRPr="002F079B">
        <w:rPr>
          <w:rFonts w:ascii="Arial" w:hAnsi="Arial" w:cs="Arial"/>
          <w:b/>
          <w:iCs/>
          <w:color w:val="000000" w:themeColor="text1"/>
          <w:szCs w:val="24"/>
          <w:lang w:val="sr-Cyrl-RS"/>
        </w:rPr>
        <w:t>kV-</w:t>
      </w:r>
      <w:r w:rsidR="00AD2465" w:rsidRPr="002F079B">
        <w:rPr>
          <w:rFonts w:ascii="Arial" w:hAnsi="Arial" w:cs="Arial" w:hint="eastAsia"/>
          <w:b/>
          <w:iCs/>
          <w:color w:val="000000" w:themeColor="text1"/>
          <w:szCs w:val="24"/>
          <w:lang w:val="sr-Cyrl-RS"/>
        </w:rPr>
        <w:t>ни</w:t>
      </w:r>
      <w:r w:rsidR="00AD2465" w:rsidRPr="002F079B">
        <w:rPr>
          <w:rFonts w:ascii="Arial" w:hAnsi="Arial" w:cs="Arial"/>
          <w:b/>
          <w:iCs/>
          <w:color w:val="000000" w:themeColor="text1"/>
          <w:szCs w:val="24"/>
          <w:lang w:val="sr-Cyrl-RS"/>
        </w:rPr>
        <w:t xml:space="preserve"> далеководни вод у дужини од</w:t>
      </w:r>
      <w:r w:rsidR="00AD2465" w:rsidRPr="002F079B">
        <w:rPr>
          <w:rFonts w:ascii="Arial" w:hAnsi="Arial" w:cs="Arial"/>
          <w:b/>
          <w:iCs/>
          <w:color w:val="000000" w:themeColor="text1"/>
          <w:szCs w:val="24"/>
          <w:lang w:val="sr-Latn-RS"/>
        </w:rPr>
        <w:t xml:space="preserve"> </w:t>
      </w:r>
      <w:r w:rsidR="009A12AE" w:rsidRPr="002F079B">
        <w:rPr>
          <w:rFonts w:ascii="Arial" w:hAnsi="Arial" w:cs="Arial"/>
          <w:b/>
          <w:iCs/>
          <w:color w:val="000000" w:themeColor="text1"/>
          <w:szCs w:val="24"/>
          <w:lang w:val="sr-Cyrl-BA"/>
        </w:rPr>
        <w:t>око</w:t>
      </w:r>
      <w:r w:rsidR="00AD2465" w:rsidRPr="002F079B">
        <w:rPr>
          <w:rFonts w:ascii="Arial" w:hAnsi="Arial" w:cs="Arial"/>
          <w:b/>
          <w:iCs/>
          <w:color w:val="000000" w:themeColor="text1"/>
          <w:szCs w:val="24"/>
          <w:lang w:val="sr-Latn-RS"/>
        </w:rPr>
        <w:t xml:space="preserve"> </w:t>
      </w:r>
      <w:r w:rsidR="002979D2" w:rsidRPr="002F079B">
        <w:rPr>
          <w:rFonts w:ascii="Arial" w:hAnsi="Arial" w:cs="Arial"/>
          <w:b/>
          <w:iCs/>
          <w:color w:val="000000" w:themeColor="text1"/>
          <w:szCs w:val="24"/>
          <w:lang w:val="sr-Cyrl-RS"/>
        </w:rPr>
        <w:t>9.164,40 метара</w:t>
      </w:r>
      <w:r w:rsidR="00007984" w:rsidRPr="002F079B">
        <w:rPr>
          <w:rFonts w:ascii="Arial" w:hAnsi="Arial" w:cs="Arial"/>
          <w:b/>
          <w:iCs/>
          <w:color w:val="000000" w:themeColor="text1"/>
          <w:szCs w:val="24"/>
          <w:lang w:val="sr-Cyrl-RS"/>
        </w:rPr>
        <w:t xml:space="preserve">) </w:t>
      </w:r>
      <w:r w:rsidR="00A515C7" w:rsidRPr="002F079B">
        <w:rPr>
          <w:rFonts w:ascii="Arial" w:hAnsi="Arial" w:cs="Arial"/>
          <w:b/>
          <w:iCs/>
          <w:color w:val="000000" w:themeColor="text1"/>
          <w:szCs w:val="24"/>
          <w:lang w:val="sr-Cyrl-RS"/>
        </w:rPr>
        <w:t>у мј</w:t>
      </w:r>
      <w:r w:rsidR="00A515C7">
        <w:rPr>
          <w:rFonts w:ascii="Arial" w:hAnsi="Arial" w:cs="Arial"/>
          <w:b/>
          <w:iCs/>
          <w:szCs w:val="24"/>
          <w:lang w:val="sr-Cyrl-RS"/>
        </w:rPr>
        <w:t>есту Зупци град Требиње</w:t>
      </w:r>
      <w:r w:rsidR="00C81AE1" w:rsidRPr="00A515C7">
        <w:rPr>
          <w:rFonts w:ascii="Arial" w:hAnsi="Arial" w:cs="Arial"/>
          <w:noProof/>
          <w:szCs w:val="24"/>
          <w:lang w:val="sr-Cyrl-RS"/>
        </w:rPr>
        <w:t xml:space="preserve">, </w:t>
      </w:r>
      <w:r w:rsidR="00151389" w:rsidRPr="00A515C7">
        <w:rPr>
          <w:rFonts w:ascii="Arial" w:hAnsi="Arial" w:cs="Arial"/>
          <w:b/>
          <w:bCs/>
          <w:noProof/>
          <w:szCs w:val="24"/>
          <w:lang w:val="hr-HR"/>
        </w:rPr>
        <w:t xml:space="preserve">инвеститора </w:t>
      </w:r>
      <w:r w:rsidR="00A515C7" w:rsidRPr="00A515C7">
        <w:rPr>
          <w:rFonts w:ascii="Arial" w:hAnsi="Arial" w:cs="Arial"/>
          <w:b/>
          <w:bCs/>
          <w:szCs w:val="24"/>
          <w:lang w:val="sr-Cyrl-RS"/>
        </w:rPr>
        <w:t>„</w:t>
      </w:r>
      <w:r w:rsidR="00A515C7" w:rsidRPr="00A515C7">
        <w:rPr>
          <w:rFonts w:ascii="Arial" w:hAnsi="Arial" w:cs="Arial" w:hint="eastAsia"/>
          <w:b/>
          <w:bCs/>
          <w:szCs w:val="24"/>
          <w:lang w:val="sr-Cyrl-RS"/>
        </w:rPr>
        <w:t>СЕ</w:t>
      </w:r>
      <w:r w:rsidR="00A515C7" w:rsidRPr="00A515C7">
        <w:rPr>
          <w:rFonts w:ascii="Arial" w:hAnsi="Arial" w:cs="Arial"/>
          <w:b/>
          <w:bCs/>
          <w:szCs w:val="24"/>
          <w:lang w:val="sr-Cyrl-RS"/>
        </w:rPr>
        <w:t xml:space="preserve"> </w:t>
      </w:r>
      <w:r w:rsidR="00A515C7" w:rsidRPr="00A515C7">
        <w:rPr>
          <w:rFonts w:ascii="Arial" w:hAnsi="Arial" w:cs="Arial" w:hint="eastAsia"/>
          <w:b/>
          <w:bCs/>
          <w:szCs w:val="24"/>
          <w:lang w:val="sr-Cyrl-RS"/>
        </w:rPr>
        <w:t>ТРЕБИЊЕ</w:t>
      </w:r>
      <w:r w:rsidR="00A515C7" w:rsidRPr="00A515C7">
        <w:rPr>
          <w:rFonts w:ascii="Arial" w:hAnsi="Arial" w:cs="Arial"/>
          <w:b/>
          <w:bCs/>
          <w:szCs w:val="24"/>
          <w:lang w:val="sr-Cyrl-RS"/>
        </w:rPr>
        <w:t xml:space="preserve"> 1“ </w:t>
      </w:r>
      <w:r w:rsidR="00A515C7" w:rsidRPr="00A515C7">
        <w:rPr>
          <w:rFonts w:ascii="Arial" w:hAnsi="Arial" w:cs="Arial" w:hint="eastAsia"/>
          <w:b/>
          <w:bCs/>
          <w:szCs w:val="24"/>
          <w:lang w:val="sr-Cyrl-RS"/>
        </w:rPr>
        <w:t>д</w:t>
      </w:r>
      <w:r w:rsidR="00A515C7" w:rsidRPr="00A515C7">
        <w:rPr>
          <w:rFonts w:ascii="Arial" w:hAnsi="Arial" w:cs="Arial"/>
          <w:b/>
          <w:bCs/>
          <w:szCs w:val="24"/>
          <w:lang w:val="sr-Cyrl-RS"/>
        </w:rPr>
        <w:t>.</w:t>
      </w:r>
      <w:r w:rsidR="00A515C7" w:rsidRPr="00A515C7">
        <w:rPr>
          <w:rFonts w:ascii="Arial" w:hAnsi="Arial" w:cs="Arial" w:hint="eastAsia"/>
          <w:b/>
          <w:bCs/>
          <w:szCs w:val="24"/>
          <w:lang w:val="sr-Cyrl-RS"/>
        </w:rPr>
        <w:t>о</w:t>
      </w:r>
      <w:r w:rsidR="00A515C7" w:rsidRPr="00A515C7">
        <w:rPr>
          <w:rFonts w:ascii="Arial" w:hAnsi="Arial" w:cs="Arial"/>
          <w:b/>
          <w:bCs/>
          <w:szCs w:val="24"/>
          <w:lang w:val="sr-Cyrl-RS"/>
        </w:rPr>
        <w:t>.</w:t>
      </w:r>
      <w:r w:rsidR="00A515C7" w:rsidRPr="00A515C7">
        <w:rPr>
          <w:rFonts w:ascii="Arial" w:hAnsi="Arial" w:cs="Arial" w:hint="eastAsia"/>
          <w:b/>
          <w:bCs/>
          <w:szCs w:val="24"/>
          <w:lang w:val="sr-Cyrl-RS"/>
        </w:rPr>
        <w:t>о</w:t>
      </w:r>
      <w:r w:rsidR="00A515C7" w:rsidRPr="00A515C7">
        <w:rPr>
          <w:rFonts w:ascii="Arial" w:hAnsi="Arial" w:cs="Arial"/>
          <w:b/>
          <w:bCs/>
          <w:szCs w:val="24"/>
          <w:lang w:val="sr-Cyrl-RS"/>
        </w:rPr>
        <w:t xml:space="preserve">. </w:t>
      </w:r>
      <w:r w:rsidR="00A515C7" w:rsidRPr="00A515C7">
        <w:rPr>
          <w:rFonts w:ascii="Arial" w:hAnsi="Arial" w:cs="Arial" w:hint="eastAsia"/>
          <w:b/>
          <w:bCs/>
          <w:szCs w:val="24"/>
          <w:lang w:val="sr-Cyrl-RS"/>
        </w:rPr>
        <w:t>Требиње</w:t>
      </w:r>
      <w:r w:rsidR="00217D1F" w:rsidRPr="00A515C7">
        <w:rPr>
          <w:rFonts w:ascii="Arial" w:hAnsi="Arial" w:cs="Arial"/>
          <w:b/>
          <w:bCs/>
          <w:szCs w:val="24"/>
          <w:lang w:val="sr-Cyrl-RS"/>
        </w:rPr>
        <w:t>,</w:t>
      </w:r>
      <w:r w:rsidR="005C0E5D" w:rsidRPr="00A515C7">
        <w:rPr>
          <w:rFonts w:ascii="Arial" w:hAnsi="Arial" w:cs="Arial"/>
          <w:b/>
          <w:bCs/>
          <w:szCs w:val="24"/>
          <w:lang w:val="sr-Cyrl-RS"/>
        </w:rPr>
        <w:t xml:space="preserve"> у ск</w:t>
      </w:r>
      <w:r w:rsidR="005C0E5D" w:rsidRPr="00217D1F">
        <w:rPr>
          <w:rFonts w:ascii="Arial" w:hAnsi="Arial" w:cs="Arial"/>
          <w:b/>
          <w:bCs/>
          <w:szCs w:val="24"/>
          <w:lang w:val="sr-Cyrl-RS"/>
        </w:rPr>
        <w:t xml:space="preserve">ладу са </w:t>
      </w:r>
      <w:r w:rsidR="00217D1F" w:rsidRPr="00217D1F">
        <w:rPr>
          <w:rFonts w:ascii="Arial" w:hAnsi="Arial" w:cs="Arial"/>
          <w:b/>
          <w:bCs/>
          <w:szCs w:val="24"/>
          <w:lang w:val="sr-Cyrl-RS"/>
        </w:rPr>
        <w:t xml:space="preserve">потписаним </w:t>
      </w:r>
      <w:r w:rsidR="00217D1F">
        <w:rPr>
          <w:rFonts w:ascii="Arial" w:hAnsi="Arial" w:cs="Arial"/>
          <w:b/>
          <w:bCs/>
          <w:szCs w:val="24"/>
          <w:lang w:val="sr-Cyrl-RS"/>
        </w:rPr>
        <w:t>У</w:t>
      </w:r>
      <w:r w:rsidR="00217D1F" w:rsidRPr="00217D1F">
        <w:rPr>
          <w:rFonts w:ascii="Arial" w:hAnsi="Arial" w:cs="Arial"/>
          <w:b/>
          <w:bCs/>
          <w:szCs w:val="24"/>
          <w:lang w:val="sr-Cyrl-RS"/>
        </w:rPr>
        <w:t xml:space="preserve">говором </w:t>
      </w:r>
      <w:r w:rsidR="00217D1F">
        <w:rPr>
          <w:rFonts w:ascii="Arial" w:hAnsi="Arial" w:cs="Arial"/>
          <w:b/>
          <w:bCs/>
          <w:szCs w:val="24"/>
          <w:lang w:val="sr-Cyrl-RS"/>
        </w:rPr>
        <w:t>о к</w:t>
      </w:r>
      <w:r w:rsidR="00217D1F" w:rsidRPr="00217D1F">
        <w:rPr>
          <w:rFonts w:ascii="Arial" w:hAnsi="Arial" w:cs="Arial"/>
          <w:b/>
          <w:bCs/>
          <w:szCs w:val="24"/>
          <w:lang w:val="sr-Cyrl-RS"/>
        </w:rPr>
        <w:t>онцеси</w:t>
      </w:r>
      <w:r w:rsidR="00217D1F">
        <w:rPr>
          <w:rFonts w:ascii="Arial" w:hAnsi="Arial" w:cs="Arial"/>
          <w:b/>
          <w:bCs/>
          <w:szCs w:val="24"/>
          <w:lang w:val="sr-Cyrl-RS"/>
        </w:rPr>
        <w:t>ји</w:t>
      </w:r>
      <w:r w:rsidR="00217D1F" w:rsidRPr="00217D1F">
        <w:rPr>
          <w:rFonts w:ascii="Arial" w:hAnsi="Arial" w:cs="Arial"/>
          <w:b/>
          <w:bCs/>
          <w:szCs w:val="24"/>
          <w:lang w:val="sr-Cyrl-RS"/>
        </w:rPr>
        <w:t xml:space="preserve"> и издатим локациским условим</w:t>
      </w:r>
      <w:r w:rsidR="003E1212">
        <w:rPr>
          <w:rFonts w:ascii="Arial" w:hAnsi="Arial" w:cs="Arial"/>
          <w:b/>
          <w:bCs/>
          <w:szCs w:val="24"/>
          <w:lang w:val="sr-Cyrl-RS"/>
        </w:rPr>
        <w:t xml:space="preserve">, те </w:t>
      </w:r>
      <w:r w:rsidR="00217D1F">
        <w:rPr>
          <w:rFonts w:ascii="Arial" w:hAnsi="Arial" w:cs="Arial"/>
          <w:b/>
          <w:bCs/>
          <w:szCs w:val="24"/>
          <w:lang w:val="sr-Cyrl-RS"/>
        </w:rPr>
        <w:t xml:space="preserve"> измјенама и допунама истих</w:t>
      </w:r>
      <w:r w:rsidR="00217D1F" w:rsidRPr="00217D1F">
        <w:rPr>
          <w:rFonts w:ascii="Arial" w:hAnsi="Arial" w:cs="Arial"/>
          <w:b/>
          <w:bCs/>
          <w:szCs w:val="24"/>
          <w:lang w:val="sr-Cyrl-RS"/>
        </w:rPr>
        <w:t>.</w:t>
      </w:r>
      <w:r w:rsidR="005C0E5D" w:rsidRPr="00217D1F">
        <w:rPr>
          <w:rFonts w:ascii="Arial" w:hAnsi="Arial" w:cs="Arial"/>
          <w:b/>
          <w:bCs/>
          <w:szCs w:val="24"/>
          <w:lang w:val="sr-Cyrl-RS"/>
        </w:rPr>
        <w:t xml:space="preserve"> </w:t>
      </w:r>
    </w:p>
    <w:p w14:paraId="1089BE75" w14:textId="48E7569F" w:rsidR="00AD2465" w:rsidRDefault="00AD2465" w:rsidP="00B43A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noProof/>
          <w:szCs w:val="24"/>
          <w:lang w:val="hr-HR"/>
        </w:rPr>
      </w:pPr>
    </w:p>
    <w:p w14:paraId="72660898" w14:textId="77777777" w:rsidR="00EC5334" w:rsidRPr="00EC5334" w:rsidRDefault="00EC5334" w:rsidP="00EC5334">
      <w:pPr>
        <w:jc w:val="both"/>
        <w:rPr>
          <w:rFonts w:ascii="Arial" w:hAnsi="Arial" w:cs="Arial"/>
          <w:color w:val="000000"/>
          <w:szCs w:val="24"/>
          <w:lang w:val="sr-Latn-CS"/>
        </w:rPr>
      </w:pPr>
      <w:r w:rsidRPr="00EC5334">
        <w:rPr>
          <w:rFonts w:ascii="Arial" w:hAnsi="Arial" w:cs="Arial" w:hint="eastAsia"/>
          <w:color w:val="000000"/>
          <w:szCs w:val="24"/>
          <w:lang w:val="sr-Latn-CS"/>
        </w:rPr>
        <w:t>Мјешовити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холдинг</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Електропривреда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Републике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Српске“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Матично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предузеће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а</w:t>
      </w:r>
      <w:r w:rsidRPr="00EC5334">
        <w:rPr>
          <w:rFonts w:ascii="Arial" w:hAnsi="Arial" w:cs="Arial"/>
          <w:color w:val="000000"/>
          <w:szCs w:val="24"/>
          <w:lang w:val="sr-Latn-CS"/>
        </w:rPr>
        <w:t>.</w:t>
      </w:r>
      <w:r w:rsidRPr="00EC5334">
        <w:rPr>
          <w:rFonts w:ascii="Arial" w:hAnsi="Arial" w:cs="Arial" w:hint="eastAsia"/>
          <w:color w:val="000000"/>
          <w:szCs w:val="24"/>
          <w:lang w:val="sr-Latn-CS"/>
        </w:rPr>
        <w:t>д</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од</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Министарства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просторно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уређење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грађевинарство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екологију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прибавио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Локацијске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услове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број</w:t>
      </w:r>
      <w:r w:rsidRPr="00EC5334">
        <w:rPr>
          <w:rFonts w:ascii="Arial" w:hAnsi="Arial" w:cs="Arial"/>
          <w:color w:val="000000"/>
          <w:szCs w:val="24"/>
          <w:lang w:val="sr-Latn-CS"/>
        </w:rPr>
        <w:t xml:space="preserve">: 15.02-364-226/20)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децембру</w:t>
      </w:r>
      <w:r w:rsidRPr="00EC5334">
        <w:rPr>
          <w:rFonts w:ascii="Arial" w:hAnsi="Arial" w:cs="Arial"/>
          <w:color w:val="000000"/>
          <w:szCs w:val="24"/>
          <w:lang w:val="sr-Latn-CS"/>
        </w:rPr>
        <w:t xml:space="preserve"> 2020. </w:t>
      </w:r>
      <w:r w:rsidRPr="00EC5334">
        <w:rPr>
          <w:rFonts w:ascii="Arial" w:hAnsi="Arial" w:cs="Arial" w:hint="eastAsia"/>
          <w:color w:val="000000"/>
          <w:szCs w:val="24"/>
          <w:lang w:val="sr-Latn-CS"/>
        </w:rPr>
        <w:t>године</w:t>
      </w:r>
      <w:r w:rsidRPr="00EC5334">
        <w:rPr>
          <w:rFonts w:ascii="Arial" w:hAnsi="Arial" w:cs="Arial"/>
          <w:color w:val="000000"/>
          <w:szCs w:val="24"/>
          <w:lang w:val="sr-Cyrl-RS"/>
        </w:rPr>
        <w:t>,</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основу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Стручног</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мишљења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урбанистичко</w:t>
      </w:r>
      <w:r w:rsidRPr="00EC5334">
        <w:rPr>
          <w:rFonts w:ascii="Arial" w:hAnsi="Arial" w:cs="Arial"/>
          <w:color w:val="000000"/>
          <w:szCs w:val="24"/>
          <w:lang w:val="sr-Latn-CS"/>
        </w:rPr>
        <w:t xml:space="preserve"> - </w:t>
      </w:r>
      <w:r w:rsidRPr="00EC5334">
        <w:rPr>
          <w:rFonts w:ascii="Arial" w:hAnsi="Arial" w:cs="Arial" w:hint="eastAsia"/>
          <w:color w:val="000000"/>
          <w:szCs w:val="24"/>
          <w:lang w:val="sr-Latn-CS"/>
        </w:rPr>
        <w:t>техничких</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услова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изградњу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соларне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1“, </w:t>
      </w:r>
      <w:r w:rsidRPr="00EC5334">
        <w:rPr>
          <w:rFonts w:ascii="Arial" w:hAnsi="Arial" w:cs="Arial" w:hint="eastAsia"/>
          <w:color w:val="000000"/>
          <w:szCs w:val="24"/>
          <w:lang w:val="sr-Latn-CS"/>
        </w:rPr>
        <w:t>снаге</w:t>
      </w:r>
      <w:r w:rsidRPr="00EC5334">
        <w:rPr>
          <w:rFonts w:ascii="Arial" w:hAnsi="Arial" w:cs="Arial"/>
          <w:color w:val="000000"/>
          <w:szCs w:val="24"/>
          <w:lang w:val="sr-Latn-CS"/>
        </w:rPr>
        <w:t xml:space="preserve"> 72,83 MW, </w:t>
      </w:r>
      <w:r w:rsidRPr="00EC5334">
        <w:rPr>
          <w:rFonts w:ascii="Arial" w:hAnsi="Arial" w:cs="Arial" w:hint="eastAsia"/>
          <w:color w:val="000000"/>
          <w:szCs w:val="24"/>
          <w:lang w:val="sr-Latn-CS"/>
        </w:rPr>
        <w:t>урађених</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од</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предузећа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Институт</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грађевинарство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ИГ“</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д</w:t>
      </w:r>
      <w:r w:rsidRPr="00EC5334">
        <w:rPr>
          <w:rFonts w:ascii="Arial" w:hAnsi="Arial" w:cs="Arial"/>
          <w:color w:val="000000"/>
          <w:szCs w:val="24"/>
          <w:lang w:val="sr-Latn-CS"/>
        </w:rPr>
        <w:t>.</w:t>
      </w:r>
      <w:r w:rsidRPr="00EC5334">
        <w:rPr>
          <w:rFonts w:ascii="Arial" w:hAnsi="Arial" w:cs="Arial" w:hint="eastAsia"/>
          <w:color w:val="000000"/>
          <w:szCs w:val="24"/>
          <w:lang w:val="sr-Latn-CS"/>
        </w:rPr>
        <w:t>о</w:t>
      </w:r>
      <w:r w:rsidRPr="00EC5334">
        <w:rPr>
          <w:rFonts w:ascii="Arial" w:hAnsi="Arial" w:cs="Arial"/>
          <w:color w:val="000000"/>
          <w:szCs w:val="24"/>
          <w:lang w:val="sr-Latn-CS"/>
        </w:rPr>
        <w:t>.</w:t>
      </w:r>
      <w:r w:rsidRPr="00EC5334">
        <w:rPr>
          <w:rFonts w:ascii="Arial" w:hAnsi="Arial" w:cs="Arial" w:hint="eastAsia"/>
          <w:color w:val="000000"/>
          <w:szCs w:val="24"/>
          <w:lang w:val="sr-Latn-CS"/>
        </w:rPr>
        <w:t>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Бања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Лука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ПЈ</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ИГ“</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број</w:t>
      </w:r>
      <w:r w:rsidRPr="00EC5334">
        <w:rPr>
          <w:rFonts w:ascii="Arial" w:hAnsi="Arial" w:cs="Arial"/>
          <w:color w:val="000000"/>
          <w:szCs w:val="24"/>
          <w:lang w:val="sr-Latn-CS"/>
        </w:rPr>
        <w:t xml:space="preserve">: 573-1/20) </w:t>
      </w:r>
      <w:r w:rsidRPr="00EC5334">
        <w:rPr>
          <w:rFonts w:ascii="Arial" w:hAnsi="Arial" w:cs="Arial" w:hint="eastAsia"/>
          <w:color w:val="000000"/>
          <w:szCs w:val="24"/>
          <w:lang w:val="sr-Latn-CS"/>
        </w:rPr>
        <w:t>од</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септембра</w:t>
      </w:r>
      <w:r w:rsidRPr="00EC5334">
        <w:rPr>
          <w:rFonts w:ascii="Arial" w:hAnsi="Arial" w:cs="Arial"/>
          <w:color w:val="000000"/>
          <w:szCs w:val="24"/>
          <w:lang w:val="sr-Latn-CS"/>
        </w:rPr>
        <w:t xml:space="preserve"> 2020.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w:t>
      </w:r>
    </w:p>
    <w:p w14:paraId="4F649412" w14:textId="77777777" w:rsidR="00EC5334" w:rsidRPr="00EC5334" w:rsidRDefault="00EC5334" w:rsidP="00EC5334">
      <w:pPr>
        <w:jc w:val="both"/>
        <w:rPr>
          <w:rFonts w:ascii="Arial" w:hAnsi="Arial" w:cs="Arial"/>
          <w:color w:val="000000"/>
          <w:szCs w:val="24"/>
          <w:lang w:val="sr-Latn-CS"/>
        </w:rPr>
      </w:pPr>
      <w:r w:rsidRPr="00EC5334">
        <w:rPr>
          <w:rFonts w:ascii="Arial" w:hAnsi="Arial" w:cs="Arial"/>
          <w:color w:val="000000"/>
          <w:szCs w:val="24"/>
          <w:lang w:val="sr-Cyrl-RS"/>
        </w:rPr>
        <w:t xml:space="preserve">Такође, </w:t>
      </w:r>
      <w:r w:rsidRPr="00EC5334">
        <w:rPr>
          <w:rFonts w:ascii="Arial" w:hAnsi="Arial" w:cs="Arial" w:hint="eastAsia"/>
          <w:color w:val="000000"/>
          <w:szCs w:val="24"/>
          <w:lang w:val="sr-Latn-CS"/>
        </w:rPr>
        <w:t>Министарство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просторно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уређење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грађевинарство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екологију</w:t>
      </w:r>
      <w:r w:rsidRPr="00EC5334">
        <w:rPr>
          <w:rFonts w:ascii="Arial" w:hAnsi="Arial" w:cs="Arial"/>
          <w:color w:val="000000"/>
          <w:szCs w:val="24"/>
          <w:lang w:val="sr-Latn-CS"/>
        </w:rPr>
        <w:t xml:space="preserve"> </w:t>
      </w:r>
      <w:r w:rsidRPr="00EC5334">
        <w:rPr>
          <w:rFonts w:ascii="Arial" w:hAnsi="Arial" w:cs="Arial"/>
          <w:color w:val="000000"/>
          <w:szCs w:val="24"/>
          <w:lang w:val="sr-Cyrl-RS"/>
        </w:rPr>
        <w:t xml:space="preserve">је,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фебруару</w:t>
      </w:r>
      <w:r w:rsidRPr="00EC5334">
        <w:rPr>
          <w:rFonts w:ascii="Arial" w:hAnsi="Arial" w:cs="Arial"/>
          <w:color w:val="000000"/>
          <w:szCs w:val="24"/>
          <w:lang w:val="sr-Latn-CS"/>
        </w:rPr>
        <w:t xml:space="preserve"> 2021.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издало Еколошку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дозволу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изградњу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предметне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соларне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фотонапонске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број</w:t>
      </w:r>
      <w:r w:rsidRPr="00EC5334">
        <w:rPr>
          <w:rFonts w:ascii="Arial" w:hAnsi="Arial" w:cs="Arial"/>
          <w:color w:val="000000"/>
          <w:szCs w:val="24"/>
          <w:lang w:val="sr-Latn-CS"/>
        </w:rPr>
        <w:t>: 15.04-96-1/21).</w:t>
      </w:r>
    </w:p>
    <w:p w14:paraId="60916342" w14:textId="77777777" w:rsidR="00EC5334" w:rsidRPr="00EC5334" w:rsidRDefault="00EC5334" w:rsidP="00EC5334">
      <w:pPr>
        <w:jc w:val="both"/>
        <w:rPr>
          <w:rFonts w:ascii="Arial" w:hAnsi="Arial" w:cs="Arial"/>
          <w:color w:val="000000"/>
          <w:szCs w:val="24"/>
          <w:lang w:val="sr-Latn-CS"/>
        </w:rPr>
      </w:pPr>
    </w:p>
    <w:p w14:paraId="4499CA52" w14:textId="77777777" w:rsidR="00EC5334" w:rsidRPr="00EC5334" w:rsidRDefault="00EC5334" w:rsidP="00EC5334">
      <w:pPr>
        <w:jc w:val="both"/>
        <w:rPr>
          <w:rFonts w:ascii="Arial" w:hAnsi="Arial" w:cs="Arial"/>
          <w:color w:val="000000"/>
          <w:szCs w:val="24"/>
          <w:lang w:val="sr-Latn-CS"/>
        </w:rPr>
      </w:pPr>
      <w:r w:rsidRPr="00EC5334">
        <w:rPr>
          <w:rFonts w:ascii="Arial" w:hAnsi="Arial" w:cs="Arial" w:hint="eastAsia"/>
          <w:color w:val="000000"/>
          <w:szCs w:val="24"/>
          <w:lang w:val="sr-Latn-CS"/>
        </w:rPr>
        <w:t>Након</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оснивања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предузећа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1“ </w:t>
      </w:r>
      <w:r w:rsidRPr="00EC5334">
        <w:rPr>
          <w:rFonts w:ascii="Arial" w:hAnsi="Arial" w:cs="Arial" w:hint="eastAsia"/>
          <w:color w:val="000000"/>
          <w:szCs w:val="24"/>
          <w:lang w:val="sr-Latn-CS"/>
        </w:rPr>
        <w:t>д</w:t>
      </w:r>
      <w:r w:rsidRPr="00EC5334">
        <w:rPr>
          <w:rFonts w:ascii="Arial" w:hAnsi="Arial" w:cs="Arial"/>
          <w:color w:val="000000"/>
          <w:szCs w:val="24"/>
          <w:lang w:val="sr-Latn-CS"/>
        </w:rPr>
        <w:t>.</w:t>
      </w:r>
      <w:r w:rsidRPr="00EC5334">
        <w:rPr>
          <w:rFonts w:ascii="Arial" w:hAnsi="Arial" w:cs="Arial" w:hint="eastAsia"/>
          <w:color w:val="000000"/>
          <w:szCs w:val="24"/>
          <w:lang w:val="sr-Latn-CS"/>
        </w:rPr>
        <w:t>о</w:t>
      </w:r>
      <w:r w:rsidRPr="00EC5334">
        <w:rPr>
          <w:rFonts w:ascii="Arial" w:hAnsi="Arial" w:cs="Arial"/>
          <w:color w:val="000000"/>
          <w:szCs w:val="24"/>
          <w:lang w:val="sr-Latn-CS"/>
        </w:rPr>
        <w:t>.</w:t>
      </w:r>
      <w:r w:rsidRPr="00EC5334">
        <w:rPr>
          <w:rFonts w:ascii="Arial" w:hAnsi="Arial" w:cs="Arial" w:hint="eastAsia"/>
          <w:color w:val="000000"/>
          <w:szCs w:val="24"/>
          <w:lang w:val="sr-Latn-CS"/>
        </w:rPr>
        <w:t>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власништву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Мјешовитог</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холдинга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Електропривреда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Републике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Српске“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Матично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предузеће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а</w:t>
      </w:r>
      <w:r w:rsidRPr="00EC5334">
        <w:rPr>
          <w:rFonts w:ascii="Arial" w:hAnsi="Arial" w:cs="Arial"/>
          <w:color w:val="000000"/>
          <w:szCs w:val="24"/>
          <w:lang w:val="sr-Latn-CS"/>
        </w:rPr>
        <w:t>.</w:t>
      </w:r>
      <w:r w:rsidRPr="00EC5334">
        <w:rPr>
          <w:rFonts w:ascii="Arial" w:hAnsi="Arial" w:cs="Arial" w:hint="eastAsia"/>
          <w:color w:val="000000"/>
          <w:szCs w:val="24"/>
          <w:lang w:val="sr-Latn-CS"/>
        </w:rPr>
        <w:t>д</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новембру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мјесецу</w:t>
      </w:r>
      <w:r w:rsidRPr="00EC5334">
        <w:rPr>
          <w:rFonts w:ascii="Arial" w:hAnsi="Arial" w:cs="Arial"/>
          <w:color w:val="000000"/>
          <w:szCs w:val="24"/>
          <w:lang w:val="sr-Latn-CS"/>
        </w:rPr>
        <w:t xml:space="preserve"> 2020.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потписан</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Уговор</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уступању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Уговора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концесији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изградњу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коришћење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предметне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соларне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фотонапонске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јуну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мјесецу</w:t>
      </w:r>
      <w:r w:rsidRPr="00EC5334">
        <w:rPr>
          <w:rFonts w:ascii="Arial" w:hAnsi="Arial" w:cs="Arial"/>
          <w:color w:val="000000"/>
          <w:szCs w:val="24"/>
          <w:lang w:val="sr-Latn-CS"/>
        </w:rPr>
        <w:t xml:space="preserve"> 2021.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гдје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инвеститор</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концесионар</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постало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новоосновано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предузеће</w:t>
      </w:r>
      <w:r w:rsidRPr="00EC5334">
        <w:rPr>
          <w:rFonts w:ascii="Arial" w:hAnsi="Arial" w:cs="Arial"/>
          <w:color w:val="000000"/>
          <w:szCs w:val="24"/>
          <w:lang w:val="sr-Latn-CS"/>
        </w:rPr>
        <w:t>.</w:t>
      </w:r>
    </w:p>
    <w:p w14:paraId="5AF3827B" w14:textId="77777777" w:rsidR="00EC5334" w:rsidRPr="00EC5334" w:rsidRDefault="00EC5334" w:rsidP="00EC5334">
      <w:pPr>
        <w:jc w:val="both"/>
        <w:rPr>
          <w:rFonts w:ascii="Arial" w:hAnsi="Arial" w:cs="Arial"/>
          <w:color w:val="000000"/>
          <w:szCs w:val="24"/>
          <w:lang w:val="sr-Latn-CS"/>
        </w:rPr>
      </w:pPr>
    </w:p>
    <w:p w14:paraId="4AE18897" w14:textId="77777777" w:rsidR="00EC5334" w:rsidRPr="00EC5334" w:rsidRDefault="00EC5334" w:rsidP="00EC5334">
      <w:pPr>
        <w:jc w:val="both"/>
        <w:rPr>
          <w:rFonts w:ascii="Arial" w:hAnsi="Arial" w:cs="Arial"/>
          <w:color w:val="000000"/>
          <w:szCs w:val="24"/>
          <w:lang w:val="sr-Latn-CS"/>
        </w:rPr>
      </w:pP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фебруару</w:t>
      </w:r>
      <w:r w:rsidRPr="00EC5334">
        <w:rPr>
          <w:rFonts w:ascii="Arial" w:hAnsi="Arial" w:cs="Arial"/>
          <w:color w:val="000000"/>
          <w:szCs w:val="24"/>
          <w:lang w:val="sr-Latn-CS"/>
        </w:rPr>
        <w:t xml:space="preserve"> 2021.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Министарства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просторно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уређење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грађевинарство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екологију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издало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Измјену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локацијских</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услова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број</w:t>
      </w:r>
      <w:r w:rsidRPr="00EC5334">
        <w:rPr>
          <w:rFonts w:ascii="Arial" w:hAnsi="Arial" w:cs="Arial"/>
          <w:color w:val="000000"/>
          <w:szCs w:val="24"/>
          <w:lang w:val="sr-Latn-CS"/>
        </w:rPr>
        <w:t xml:space="preserve">: 15.02-364-226/20). </w:t>
      </w:r>
      <w:r w:rsidRPr="00EC5334">
        <w:rPr>
          <w:rFonts w:ascii="Arial" w:hAnsi="Arial" w:cs="Arial" w:hint="eastAsia"/>
          <w:color w:val="000000"/>
          <w:szCs w:val="24"/>
          <w:lang w:val="sr-Latn-CS"/>
        </w:rPr>
        <w:t>Измјена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односи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промјену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инвеститора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носиоца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пројекта</w:t>
      </w:r>
      <w:r w:rsidRPr="00EC5334">
        <w:rPr>
          <w:rFonts w:ascii="Arial" w:hAnsi="Arial" w:cs="Arial"/>
          <w:color w:val="000000"/>
          <w:szCs w:val="24"/>
          <w:lang w:val="sr-Latn-CS"/>
        </w:rPr>
        <w:t>.</w:t>
      </w:r>
    </w:p>
    <w:p w14:paraId="4941F5E0" w14:textId="77777777" w:rsidR="00EC5334" w:rsidRPr="00EC5334" w:rsidRDefault="00EC5334" w:rsidP="00EC5334">
      <w:pPr>
        <w:jc w:val="both"/>
        <w:rPr>
          <w:rFonts w:ascii="Arial" w:hAnsi="Arial" w:cs="Arial"/>
          <w:color w:val="000000"/>
          <w:szCs w:val="24"/>
          <w:lang w:val="sr-Latn-CS"/>
        </w:rPr>
      </w:pPr>
    </w:p>
    <w:p w14:paraId="0282773C" w14:textId="77777777" w:rsidR="00EC5334" w:rsidRPr="00EC5334" w:rsidRDefault="00EC5334" w:rsidP="00EC5334">
      <w:pPr>
        <w:jc w:val="both"/>
        <w:rPr>
          <w:rFonts w:ascii="Arial" w:hAnsi="Arial" w:cs="Arial"/>
          <w:color w:val="000000"/>
          <w:szCs w:val="24"/>
          <w:lang w:val="sr-Latn-CS"/>
        </w:rPr>
      </w:pPr>
      <w:r w:rsidRPr="00EC5334">
        <w:rPr>
          <w:rFonts w:ascii="Arial" w:hAnsi="Arial" w:cs="Arial" w:hint="eastAsia"/>
          <w:color w:val="000000"/>
          <w:szCs w:val="24"/>
          <w:lang w:val="sr-Latn-CS"/>
        </w:rPr>
        <w:t>МХ</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Електропривреда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Републике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Српске“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Матично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предузеће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а</w:t>
      </w:r>
      <w:r w:rsidRPr="00EC5334">
        <w:rPr>
          <w:rFonts w:ascii="Arial" w:hAnsi="Arial" w:cs="Arial"/>
          <w:color w:val="000000"/>
          <w:szCs w:val="24"/>
          <w:lang w:val="sr-Latn-CS"/>
        </w:rPr>
        <w:t>.</w:t>
      </w:r>
      <w:r w:rsidRPr="00EC5334">
        <w:rPr>
          <w:rFonts w:ascii="Arial" w:hAnsi="Arial" w:cs="Arial" w:hint="eastAsia"/>
          <w:color w:val="000000"/>
          <w:szCs w:val="24"/>
          <w:lang w:val="sr-Latn-CS"/>
        </w:rPr>
        <w:t>д</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јануару</w:t>
      </w:r>
      <w:r w:rsidRPr="00EC5334">
        <w:rPr>
          <w:rFonts w:ascii="Arial" w:hAnsi="Arial" w:cs="Arial"/>
          <w:color w:val="000000"/>
          <w:szCs w:val="24"/>
          <w:lang w:val="sr-Latn-CS"/>
        </w:rPr>
        <w:t xml:space="preserve"> 2022.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закључило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Уговор</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купопродаји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удјела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новооснованом</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предузећу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предузећем</w:t>
      </w:r>
      <w:r w:rsidRPr="00EC5334">
        <w:rPr>
          <w:rFonts w:ascii="Arial" w:hAnsi="Arial" w:cs="Arial"/>
          <w:color w:val="000000"/>
          <w:szCs w:val="24"/>
          <w:lang w:val="sr-Latn-CS"/>
        </w:rPr>
        <w:t xml:space="preserve"> LUGOS Renewables Korlátolt Felelösségü Társaság, </w:t>
      </w:r>
      <w:r w:rsidRPr="00EC5334">
        <w:rPr>
          <w:rFonts w:ascii="Arial" w:hAnsi="Arial" w:cs="Arial" w:hint="eastAsia"/>
          <w:color w:val="000000"/>
          <w:szCs w:val="24"/>
          <w:lang w:val="sr-Latn-CS"/>
        </w:rPr>
        <w:t>из</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Мађарске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мају</w:t>
      </w:r>
      <w:r w:rsidRPr="00EC5334">
        <w:rPr>
          <w:rFonts w:ascii="Arial" w:hAnsi="Arial" w:cs="Arial"/>
          <w:color w:val="000000"/>
          <w:szCs w:val="24"/>
          <w:lang w:val="sr-Latn-CS"/>
        </w:rPr>
        <w:t xml:space="preserve"> 2022.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потписан</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Анекс</w:t>
      </w:r>
      <w:r w:rsidRPr="00EC5334">
        <w:rPr>
          <w:rFonts w:ascii="Arial" w:hAnsi="Arial" w:cs="Arial"/>
          <w:color w:val="000000"/>
          <w:szCs w:val="24"/>
          <w:lang w:val="sr-Latn-CS"/>
        </w:rPr>
        <w:t xml:space="preserve"> I </w:t>
      </w:r>
      <w:r w:rsidRPr="00EC5334">
        <w:rPr>
          <w:rFonts w:ascii="Arial" w:hAnsi="Arial" w:cs="Arial" w:hint="eastAsia"/>
          <w:color w:val="000000"/>
          <w:szCs w:val="24"/>
          <w:lang w:val="sr-Latn-CS"/>
        </w:rPr>
        <w:t>Уговора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концесији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изградњу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коришћење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соларне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фотонапонске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1“ </w:t>
      </w:r>
      <w:r w:rsidRPr="00EC5334">
        <w:rPr>
          <w:rFonts w:ascii="Arial" w:hAnsi="Arial" w:cs="Arial" w:hint="eastAsia"/>
          <w:color w:val="000000"/>
          <w:szCs w:val="24"/>
          <w:lang w:val="sr-Latn-CS"/>
        </w:rPr>
        <w:t>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подручју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града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Требиња</w:t>
      </w:r>
      <w:r w:rsidRPr="00EC5334">
        <w:rPr>
          <w:rFonts w:ascii="Arial" w:hAnsi="Arial" w:cs="Arial"/>
          <w:color w:val="000000"/>
          <w:szCs w:val="24"/>
          <w:lang w:val="sr-Latn-CS"/>
        </w:rPr>
        <w:t>.</w:t>
      </w:r>
    </w:p>
    <w:p w14:paraId="6224D8A4" w14:textId="77777777" w:rsidR="00EC5334" w:rsidRPr="00EC5334" w:rsidRDefault="00EC5334" w:rsidP="00EC5334">
      <w:pPr>
        <w:jc w:val="both"/>
        <w:rPr>
          <w:rFonts w:ascii="Arial" w:hAnsi="Arial" w:cs="Arial"/>
          <w:color w:val="000000"/>
          <w:szCs w:val="24"/>
          <w:lang w:val="sr-Latn-CS"/>
        </w:rPr>
      </w:pPr>
    </w:p>
    <w:p w14:paraId="3A97ECFD" w14:textId="77777777" w:rsidR="00EC5334" w:rsidRPr="00EC5334" w:rsidRDefault="00EC5334" w:rsidP="00EC5334">
      <w:pPr>
        <w:jc w:val="both"/>
        <w:rPr>
          <w:rFonts w:ascii="Arial" w:hAnsi="Arial" w:cs="Arial"/>
          <w:color w:val="000000"/>
          <w:szCs w:val="24"/>
          <w:lang w:val="sr-Latn-CS"/>
        </w:rPr>
      </w:pP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складу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развојем</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нових</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технологија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изради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опреме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градњу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соларних</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електрана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пратећи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савремена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достигнућа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производњи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енергије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соларних</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електрана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инвеститор</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концесионар</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одлучио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повећати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инсталисану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снагу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предметне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соларне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са</w:t>
      </w:r>
      <w:r w:rsidRPr="00EC5334">
        <w:rPr>
          <w:rFonts w:ascii="Arial" w:hAnsi="Arial" w:cs="Arial"/>
          <w:color w:val="000000"/>
          <w:szCs w:val="24"/>
          <w:lang w:val="sr-Latn-CS"/>
        </w:rPr>
        <w:t xml:space="preserve"> 72,92 </w:t>
      </w:r>
      <w:r w:rsidRPr="00EC5334">
        <w:rPr>
          <w:rFonts w:ascii="Arial" w:hAnsi="Arial" w:cs="Arial" w:hint="eastAsia"/>
          <w:color w:val="000000"/>
          <w:szCs w:val="24"/>
          <w:lang w:val="sr-Latn-CS"/>
        </w:rPr>
        <w:t>М</w:t>
      </w:r>
      <w:r w:rsidRPr="00EC5334">
        <w:rPr>
          <w:rFonts w:ascii="Arial" w:hAnsi="Arial" w:cs="Arial"/>
          <w:color w:val="000000"/>
          <w:szCs w:val="24"/>
          <w:lang w:val="sr-Latn-CS"/>
        </w:rPr>
        <w:t xml:space="preserve">Wp </w:t>
      </w:r>
      <w:r w:rsidRPr="00EC5334">
        <w:rPr>
          <w:rFonts w:ascii="Arial" w:hAnsi="Arial" w:cs="Arial" w:hint="eastAsia"/>
          <w:color w:val="000000"/>
          <w:szCs w:val="24"/>
          <w:lang w:val="sr-Latn-CS"/>
        </w:rPr>
        <w:t>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нову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пројектовану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инсталисану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снагу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од</w:t>
      </w:r>
      <w:r w:rsidRPr="00EC5334">
        <w:rPr>
          <w:rFonts w:ascii="Arial" w:hAnsi="Arial" w:cs="Arial"/>
          <w:color w:val="000000"/>
          <w:szCs w:val="24"/>
          <w:lang w:val="sr-Latn-CS"/>
        </w:rPr>
        <w:t xml:space="preserve"> 146,06 </w:t>
      </w:r>
      <w:r w:rsidRPr="00EC5334">
        <w:rPr>
          <w:rFonts w:ascii="Arial" w:hAnsi="Arial" w:cs="Arial" w:hint="eastAsia"/>
          <w:color w:val="000000"/>
          <w:szCs w:val="24"/>
          <w:lang w:val="sr-Latn-CS"/>
        </w:rPr>
        <w:t>М</w:t>
      </w:r>
      <w:r w:rsidRPr="00EC5334">
        <w:rPr>
          <w:rFonts w:ascii="Arial" w:hAnsi="Arial" w:cs="Arial"/>
          <w:color w:val="000000"/>
          <w:szCs w:val="24"/>
          <w:lang w:val="sr-Latn-CS"/>
        </w:rPr>
        <w:t xml:space="preserve">Wp, </w:t>
      </w:r>
      <w:r w:rsidRPr="00EC5334">
        <w:rPr>
          <w:rFonts w:ascii="Arial" w:hAnsi="Arial" w:cs="Arial" w:hint="eastAsia"/>
          <w:color w:val="000000"/>
          <w:szCs w:val="24"/>
          <w:lang w:val="sr-Latn-CS"/>
        </w:rPr>
        <w:t>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истој</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локацији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односно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земљишној</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парцели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циљу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повећања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ефикасности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производње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енергије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обновљивих</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извора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сунца</w:t>
      </w:r>
      <w:r w:rsidRPr="00EC5334">
        <w:rPr>
          <w:rFonts w:ascii="Arial" w:hAnsi="Arial" w:cs="Arial"/>
          <w:color w:val="000000"/>
          <w:szCs w:val="24"/>
          <w:lang w:val="sr-Latn-CS"/>
        </w:rPr>
        <w:t xml:space="preserve">). </w:t>
      </w:r>
    </w:p>
    <w:p w14:paraId="716B757B" w14:textId="77777777" w:rsidR="00EC5334" w:rsidRPr="00EC5334" w:rsidRDefault="00EC5334" w:rsidP="00EC5334">
      <w:pPr>
        <w:jc w:val="both"/>
        <w:rPr>
          <w:rFonts w:ascii="Arial" w:hAnsi="Arial" w:cs="Arial"/>
          <w:color w:val="000000"/>
          <w:szCs w:val="24"/>
          <w:lang w:val="sr-Latn-CS"/>
        </w:rPr>
      </w:pPr>
    </w:p>
    <w:p w14:paraId="4286EC24" w14:textId="77777777" w:rsidR="00EC5334" w:rsidRPr="00EC5334" w:rsidRDefault="00EC5334" w:rsidP="00EC5334">
      <w:pPr>
        <w:jc w:val="both"/>
        <w:rPr>
          <w:rFonts w:ascii="Arial" w:hAnsi="Arial" w:cs="Arial"/>
          <w:color w:val="000000"/>
          <w:szCs w:val="24"/>
          <w:lang w:val="sr-Latn-CS"/>
        </w:rPr>
      </w:pP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априлу</w:t>
      </w:r>
      <w:r w:rsidRPr="00EC5334">
        <w:rPr>
          <w:rFonts w:ascii="Arial" w:hAnsi="Arial" w:cs="Arial"/>
          <w:color w:val="000000"/>
          <w:szCs w:val="24"/>
          <w:lang w:val="sr-Latn-CS"/>
        </w:rPr>
        <w:t xml:space="preserve"> 2023.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урађена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Иновирана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Студија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економске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оправданости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изградње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коришћења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соларне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1“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јулу</w:t>
      </w:r>
      <w:r w:rsidRPr="00EC5334">
        <w:rPr>
          <w:rFonts w:ascii="Arial" w:hAnsi="Arial" w:cs="Arial"/>
          <w:color w:val="000000"/>
          <w:szCs w:val="24"/>
          <w:lang w:val="sr-Latn-CS"/>
        </w:rPr>
        <w:t xml:space="preserve"> 2024.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потписан</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Анекс</w:t>
      </w:r>
      <w:r w:rsidRPr="00EC5334">
        <w:rPr>
          <w:rFonts w:ascii="Arial" w:hAnsi="Arial" w:cs="Arial"/>
          <w:color w:val="000000"/>
          <w:szCs w:val="24"/>
          <w:lang w:val="sr-Latn-CS"/>
        </w:rPr>
        <w:t xml:space="preserve"> II </w:t>
      </w:r>
      <w:r w:rsidRPr="00EC5334">
        <w:rPr>
          <w:rFonts w:ascii="Arial" w:hAnsi="Arial" w:cs="Arial" w:hint="eastAsia"/>
          <w:color w:val="000000"/>
          <w:szCs w:val="24"/>
          <w:lang w:val="sr-Latn-CS"/>
        </w:rPr>
        <w:t>уговора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концесији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изградњу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коришћење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соларне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фотонапонске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1“ </w:t>
      </w:r>
      <w:r w:rsidRPr="00EC5334">
        <w:rPr>
          <w:rFonts w:ascii="Arial" w:hAnsi="Arial" w:cs="Arial" w:hint="eastAsia"/>
          <w:color w:val="000000"/>
          <w:szCs w:val="24"/>
          <w:lang w:val="sr-Latn-CS"/>
        </w:rPr>
        <w:t>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подручју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града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Требиња</w:t>
      </w:r>
      <w:r w:rsidRPr="00EC5334">
        <w:rPr>
          <w:rFonts w:ascii="Arial" w:hAnsi="Arial" w:cs="Arial"/>
          <w:color w:val="000000"/>
          <w:szCs w:val="24"/>
          <w:lang w:val="sr-Latn-CS"/>
        </w:rPr>
        <w:t>.</w:t>
      </w:r>
    </w:p>
    <w:p w14:paraId="1080AE72" w14:textId="77777777" w:rsidR="00EC5334" w:rsidRPr="00EC5334" w:rsidRDefault="00EC5334" w:rsidP="00EC5334">
      <w:pPr>
        <w:jc w:val="both"/>
        <w:rPr>
          <w:rFonts w:ascii="Arial" w:hAnsi="Arial" w:cs="Arial"/>
          <w:color w:val="000000"/>
          <w:szCs w:val="24"/>
          <w:lang w:val="sr-Latn-CS"/>
        </w:rPr>
      </w:pPr>
      <w:r w:rsidRPr="00EC5334">
        <w:rPr>
          <w:rFonts w:ascii="Arial" w:hAnsi="Arial" w:cs="Arial" w:hint="eastAsia"/>
          <w:color w:val="000000"/>
          <w:szCs w:val="24"/>
          <w:lang w:val="sr-Latn-CS"/>
        </w:rPr>
        <w:t>Институт</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грађевинарство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ИГ“</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д</w:t>
      </w:r>
      <w:r w:rsidRPr="00EC5334">
        <w:rPr>
          <w:rFonts w:ascii="Arial" w:hAnsi="Arial" w:cs="Arial"/>
          <w:color w:val="000000"/>
          <w:szCs w:val="24"/>
          <w:lang w:val="sr-Latn-CS"/>
        </w:rPr>
        <w:t>.</w:t>
      </w:r>
      <w:r w:rsidRPr="00EC5334">
        <w:rPr>
          <w:rFonts w:ascii="Arial" w:hAnsi="Arial" w:cs="Arial" w:hint="eastAsia"/>
          <w:color w:val="000000"/>
          <w:szCs w:val="24"/>
          <w:lang w:val="sr-Latn-CS"/>
        </w:rPr>
        <w:t>о</w:t>
      </w:r>
      <w:r w:rsidRPr="00EC5334">
        <w:rPr>
          <w:rFonts w:ascii="Arial" w:hAnsi="Arial" w:cs="Arial"/>
          <w:color w:val="000000"/>
          <w:szCs w:val="24"/>
          <w:lang w:val="sr-Latn-CS"/>
        </w:rPr>
        <w:t>.</w:t>
      </w:r>
      <w:r w:rsidRPr="00EC5334">
        <w:rPr>
          <w:rFonts w:ascii="Arial" w:hAnsi="Arial" w:cs="Arial" w:hint="eastAsia"/>
          <w:color w:val="000000"/>
          <w:szCs w:val="24"/>
          <w:lang w:val="sr-Latn-CS"/>
        </w:rPr>
        <w:t>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Бања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Лука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ПЈ</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основу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захтјева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инвеститора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израдило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Измјену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Стручног</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мишљења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урбанистичко</w:t>
      </w:r>
      <w:r w:rsidRPr="00EC5334">
        <w:rPr>
          <w:rFonts w:ascii="Arial" w:hAnsi="Arial" w:cs="Arial"/>
          <w:color w:val="000000"/>
          <w:szCs w:val="24"/>
          <w:lang w:val="sr-Latn-CS"/>
        </w:rPr>
        <w:t xml:space="preserve"> - </w:t>
      </w:r>
      <w:r w:rsidRPr="00EC5334">
        <w:rPr>
          <w:rFonts w:ascii="Arial" w:hAnsi="Arial" w:cs="Arial" w:hint="eastAsia"/>
          <w:color w:val="000000"/>
          <w:szCs w:val="24"/>
          <w:lang w:val="sr-Latn-CS"/>
        </w:rPr>
        <w:t>техничке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услове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изградњу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соларне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фотонапонске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1“, </w:t>
      </w:r>
      <w:bookmarkStart w:id="0" w:name="_Hlk209001554"/>
      <w:r w:rsidRPr="00EC5334">
        <w:rPr>
          <w:rFonts w:ascii="Arial" w:hAnsi="Arial" w:cs="Arial" w:hint="eastAsia"/>
          <w:color w:val="000000"/>
          <w:szCs w:val="24"/>
          <w:lang w:val="sr-Latn-CS"/>
        </w:rPr>
        <w:t>инсталисане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снаге</w:t>
      </w:r>
      <w:r w:rsidRPr="00EC5334">
        <w:rPr>
          <w:rFonts w:ascii="Arial" w:hAnsi="Arial" w:cs="Arial"/>
          <w:color w:val="000000"/>
          <w:szCs w:val="24"/>
          <w:lang w:val="sr-Latn-CS"/>
        </w:rPr>
        <w:t xml:space="preserve"> 146,06 MWp</w:t>
      </w:r>
      <w:bookmarkEnd w:id="0"/>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пратећим</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објектима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парцели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означеној</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као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w:t>
      </w:r>
      <w:r w:rsidRPr="00EC5334">
        <w:rPr>
          <w:rFonts w:ascii="Arial" w:hAnsi="Arial" w:cs="Arial"/>
          <w:color w:val="000000"/>
          <w:szCs w:val="24"/>
          <w:lang w:val="sr-Latn-CS"/>
        </w:rPr>
        <w:t>.</w:t>
      </w:r>
      <w:r w:rsidRPr="00EC5334">
        <w:rPr>
          <w:rFonts w:ascii="Arial" w:hAnsi="Arial" w:cs="Arial" w:hint="eastAsia"/>
          <w:color w:val="000000"/>
          <w:szCs w:val="24"/>
          <w:lang w:val="sr-Latn-CS"/>
        </w:rPr>
        <w:t>ч</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број</w:t>
      </w:r>
      <w:r w:rsidRPr="00EC5334">
        <w:rPr>
          <w:rFonts w:ascii="Arial" w:hAnsi="Arial" w:cs="Arial"/>
          <w:color w:val="000000"/>
          <w:szCs w:val="24"/>
          <w:lang w:val="sr-Latn-CS"/>
        </w:rPr>
        <w:t>: 1322/76 (</w:t>
      </w:r>
      <w:r w:rsidRPr="00EC5334">
        <w:rPr>
          <w:rFonts w:ascii="Arial" w:hAnsi="Arial" w:cs="Arial" w:hint="eastAsia"/>
          <w:color w:val="000000"/>
          <w:szCs w:val="24"/>
          <w:lang w:val="sr-Latn-CS"/>
        </w:rPr>
        <w:t>стари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премјер</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w:t>
      </w:r>
      <w:r w:rsidRPr="00EC5334">
        <w:rPr>
          <w:rFonts w:ascii="Arial" w:hAnsi="Arial" w:cs="Arial"/>
          <w:color w:val="000000"/>
          <w:szCs w:val="24"/>
          <w:lang w:val="sr-Latn-CS"/>
        </w:rPr>
        <w:t xml:space="preserve">.o. </w:t>
      </w:r>
      <w:r w:rsidRPr="00EC5334">
        <w:rPr>
          <w:rFonts w:ascii="Arial" w:hAnsi="Arial" w:cs="Arial" w:hint="eastAsia"/>
          <w:color w:val="000000"/>
          <w:szCs w:val="24"/>
          <w:lang w:val="sr-Latn-CS"/>
        </w:rPr>
        <w:t>Зубци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град</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јулу</w:t>
      </w:r>
      <w:r w:rsidRPr="00EC5334">
        <w:rPr>
          <w:rFonts w:ascii="Arial" w:hAnsi="Arial" w:cs="Arial"/>
          <w:color w:val="000000"/>
          <w:szCs w:val="24"/>
          <w:lang w:val="sr-Latn-CS"/>
        </w:rPr>
        <w:t xml:space="preserve"> 2023.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основу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којих</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Министарство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просторно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уређење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грађевину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екологију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септембру</w:t>
      </w:r>
      <w:r w:rsidRPr="00EC5334">
        <w:rPr>
          <w:rFonts w:ascii="Arial" w:hAnsi="Arial" w:cs="Arial"/>
          <w:color w:val="000000"/>
          <w:szCs w:val="24"/>
          <w:lang w:val="sr-Latn-CS"/>
        </w:rPr>
        <w:t xml:space="preserve"> 2024.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издало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Другу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измјену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Локацијских</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услова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број</w:t>
      </w:r>
      <w:r w:rsidRPr="00EC5334">
        <w:rPr>
          <w:rFonts w:ascii="Arial" w:hAnsi="Arial" w:cs="Arial"/>
          <w:color w:val="000000"/>
          <w:szCs w:val="24"/>
          <w:lang w:val="sr-Latn-CS"/>
        </w:rPr>
        <w:t xml:space="preserve">: 15.02-364-226/20 </w:t>
      </w:r>
      <w:r w:rsidRPr="00EC5334">
        <w:rPr>
          <w:rFonts w:ascii="Arial" w:hAnsi="Arial" w:cs="Arial" w:hint="eastAsia"/>
          <w:color w:val="000000"/>
          <w:szCs w:val="24"/>
          <w:lang w:val="sr-Latn-CS"/>
        </w:rPr>
        <w:t>од</w:t>
      </w:r>
      <w:r w:rsidRPr="00EC5334">
        <w:rPr>
          <w:rFonts w:ascii="Arial" w:hAnsi="Arial" w:cs="Arial"/>
          <w:color w:val="000000"/>
          <w:szCs w:val="24"/>
          <w:lang w:val="sr-Latn-CS"/>
        </w:rPr>
        <w:t xml:space="preserve"> 19.09.2024. </w:t>
      </w:r>
      <w:r w:rsidRPr="00EC5334">
        <w:rPr>
          <w:rFonts w:ascii="Arial" w:hAnsi="Arial" w:cs="Arial" w:hint="eastAsia"/>
          <w:color w:val="000000"/>
          <w:szCs w:val="24"/>
          <w:lang w:val="sr-Latn-CS"/>
        </w:rPr>
        <w:t>године</w:t>
      </w:r>
      <w:r w:rsidRPr="00EC5334">
        <w:rPr>
          <w:rFonts w:ascii="Arial" w:hAnsi="Arial" w:cs="Arial"/>
          <w:color w:val="000000"/>
          <w:szCs w:val="24"/>
          <w:lang w:val="sr-Latn-CS"/>
        </w:rPr>
        <w:t xml:space="preserve">). </w:t>
      </w:r>
    </w:p>
    <w:p w14:paraId="23E0348C" w14:textId="77777777" w:rsidR="00EC5334" w:rsidRPr="00EC5334" w:rsidRDefault="00EC5334" w:rsidP="00EC5334">
      <w:pPr>
        <w:jc w:val="both"/>
        <w:rPr>
          <w:rFonts w:ascii="Arial" w:hAnsi="Arial" w:cs="Arial"/>
          <w:color w:val="000000"/>
          <w:szCs w:val="24"/>
          <w:lang w:val="sr-Cyrl-RS"/>
        </w:rPr>
      </w:pPr>
    </w:p>
    <w:p w14:paraId="6B4C921C" w14:textId="77777777" w:rsidR="00EC5334" w:rsidRPr="00EC5334" w:rsidRDefault="00EC5334" w:rsidP="00EC5334">
      <w:pPr>
        <w:jc w:val="both"/>
        <w:rPr>
          <w:rFonts w:ascii="Arial" w:hAnsi="Arial" w:cs="Arial"/>
          <w:color w:val="000000"/>
          <w:szCs w:val="24"/>
          <w:lang w:val="sr-Cyrl-RS"/>
        </w:rPr>
      </w:pPr>
      <w:r w:rsidRPr="00EC5334">
        <w:rPr>
          <w:rFonts w:ascii="Arial" w:hAnsi="Arial" w:cs="Arial" w:hint="eastAsia"/>
          <w:color w:val="000000"/>
          <w:szCs w:val="24"/>
          <w:lang w:val="sr-Latn-CS"/>
        </w:rPr>
        <w:t>Такође</w:t>
      </w:r>
      <w:r w:rsidRPr="00EC5334">
        <w:rPr>
          <w:rFonts w:ascii="Arial" w:hAnsi="Arial" w:cs="Arial"/>
          <w:color w:val="000000"/>
          <w:szCs w:val="24"/>
          <w:lang w:val="sr-Cyrl-RS"/>
        </w:rPr>
        <w:t xml:space="preserve">,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јулу</w:t>
      </w:r>
      <w:r w:rsidRPr="00EC5334">
        <w:rPr>
          <w:rFonts w:ascii="Arial" w:hAnsi="Arial" w:cs="Arial"/>
          <w:color w:val="000000"/>
          <w:szCs w:val="24"/>
          <w:lang w:val="sr-Latn-CS"/>
        </w:rPr>
        <w:t xml:space="preserve"> 2023. </w:t>
      </w:r>
      <w:r w:rsidRPr="00EC5334">
        <w:rPr>
          <w:rFonts w:ascii="Arial" w:hAnsi="Arial" w:cs="Arial" w:hint="eastAsia"/>
          <w:color w:val="000000"/>
          <w:szCs w:val="24"/>
          <w:lang w:val="sr-Latn-CS"/>
        </w:rPr>
        <w:t>године</w:t>
      </w:r>
      <w:r w:rsidRPr="00EC5334">
        <w:rPr>
          <w:rFonts w:ascii="Arial" w:hAnsi="Arial" w:cs="Arial"/>
          <w:color w:val="000000"/>
          <w:szCs w:val="24"/>
          <w:lang w:val="sr-Cyrl-RS"/>
        </w:rPr>
        <w:t xml:space="preserve"> је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од</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исте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пројектантске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куће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урађено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Идејно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рјешење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изградње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соларне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електране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1“</w:t>
      </w:r>
      <w:r w:rsidRPr="00EC5334">
        <w:rPr>
          <w:rFonts w:ascii="Arial" w:hAnsi="Arial" w:cs="Arial"/>
          <w:color w:val="000000"/>
          <w:szCs w:val="24"/>
          <w:lang w:val="sr-Cyrl-RS"/>
        </w:rPr>
        <w:t xml:space="preserve">  </w:t>
      </w:r>
      <w:r w:rsidRPr="00EC5334">
        <w:rPr>
          <w:rFonts w:ascii="Arial" w:hAnsi="Arial" w:cs="Arial" w:hint="eastAsia"/>
          <w:color w:val="000000"/>
          <w:szCs w:val="24"/>
          <w:lang w:val="sr-Latn-CS"/>
        </w:rPr>
        <w:t>инсталисане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снаге</w:t>
      </w:r>
      <w:r w:rsidRPr="00EC5334">
        <w:rPr>
          <w:rFonts w:ascii="Arial" w:hAnsi="Arial" w:cs="Arial"/>
          <w:color w:val="000000"/>
          <w:szCs w:val="24"/>
          <w:lang w:val="sr-Latn-CS"/>
        </w:rPr>
        <w:t xml:space="preserve"> 146,06 MWp, </w:t>
      </w:r>
      <w:r w:rsidRPr="00EC5334">
        <w:rPr>
          <w:rFonts w:ascii="Arial" w:hAnsi="Arial" w:cs="Arial" w:hint="eastAsia"/>
          <w:color w:val="000000"/>
          <w:szCs w:val="24"/>
          <w:lang w:val="sr-Latn-CS"/>
        </w:rPr>
        <w:t>на</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парцели</w:t>
      </w:r>
      <w:r w:rsidRPr="00EC5334">
        <w:rPr>
          <w:rFonts w:ascii="Arial" w:hAnsi="Arial" w:cs="Arial"/>
          <w:color w:val="000000"/>
          <w:szCs w:val="24"/>
          <w:lang w:val="sr-Latn-CS"/>
        </w:rPr>
        <w:t xml:space="preserve"> 1322/76, </w:t>
      </w:r>
      <w:r w:rsidRPr="00EC5334">
        <w:rPr>
          <w:rFonts w:ascii="Arial" w:hAnsi="Arial" w:cs="Arial" w:hint="eastAsia"/>
          <w:color w:val="000000"/>
          <w:szCs w:val="24"/>
          <w:lang w:val="sr-Latn-CS"/>
        </w:rPr>
        <w:t>к</w:t>
      </w:r>
      <w:r w:rsidRPr="00EC5334">
        <w:rPr>
          <w:rFonts w:ascii="Arial" w:hAnsi="Arial" w:cs="Arial"/>
          <w:color w:val="000000"/>
          <w:szCs w:val="24"/>
          <w:lang w:val="sr-Latn-CS"/>
        </w:rPr>
        <w:t>.</w:t>
      </w:r>
      <w:r w:rsidRPr="00EC5334">
        <w:rPr>
          <w:rFonts w:ascii="Arial" w:hAnsi="Arial" w:cs="Arial" w:hint="eastAsia"/>
          <w:color w:val="000000"/>
          <w:szCs w:val="24"/>
          <w:lang w:val="sr-Latn-CS"/>
        </w:rPr>
        <w:t>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Зубци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град</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w:t>
      </w:r>
    </w:p>
    <w:p w14:paraId="738E1F4D" w14:textId="77777777" w:rsidR="00EC5334" w:rsidRPr="00EC5334" w:rsidRDefault="00EC5334" w:rsidP="00EC5334">
      <w:pPr>
        <w:ind w:right="-1"/>
        <w:jc w:val="both"/>
        <w:rPr>
          <w:rFonts w:ascii="Arial" w:hAnsi="Arial" w:cs="Arial"/>
          <w:bCs/>
          <w:color w:val="000000"/>
          <w:szCs w:val="24"/>
          <w:lang w:val="sr-Cyrl-RS"/>
        </w:rPr>
      </w:pPr>
      <w:r w:rsidRPr="00EC5334">
        <w:rPr>
          <w:rFonts w:ascii="Arial" w:hAnsi="Arial" w:cs="Arial" w:hint="eastAsia"/>
          <w:bCs/>
          <w:color w:val="000000"/>
          <w:szCs w:val="24"/>
          <w:lang w:val="ru-RU"/>
        </w:rPr>
        <w:t>П</w:t>
      </w:r>
      <w:r w:rsidRPr="00EC5334">
        <w:rPr>
          <w:rFonts w:ascii="Arial" w:hAnsi="Arial" w:cs="Arial"/>
          <w:bCs/>
          <w:color w:val="000000"/>
          <w:szCs w:val="24"/>
          <w:lang w:val="sr-Cyrl-RS"/>
        </w:rPr>
        <w:t xml:space="preserve">оменутим </w:t>
      </w:r>
      <w:r w:rsidRPr="00EC5334">
        <w:rPr>
          <w:rFonts w:ascii="Arial" w:hAnsi="Arial" w:cs="Arial" w:hint="eastAsia"/>
          <w:bCs/>
          <w:color w:val="000000"/>
          <w:szCs w:val="24"/>
          <w:lang w:val="sr-Cyrl-RS"/>
        </w:rPr>
        <w:t>урбанистичко</w:t>
      </w:r>
      <w:r w:rsidRPr="00EC5334">
        <w:rPr>
          <w:rFonts w:ascii="Arial" w:hAnsi="Arial" w:cs="Arial"/>
          <w:bCs/>
          <w:color w:val="000000"/>
          <w:szCs w:val="24"/>
          <w:lang w:val="sr-Cyrl-RS"/>
        </w:rPr>
        <w:t xml:space="preserve"> - </w:t>
      </w:r>
      <w:r w:rsidRPr="00EC5334">
        <w:rPr>
          <w:rFonts w:ascii="Arial" w:hAnsi="Arial" w:cs="Arial" w:hint="eastAsia"/>
          <w:bCs/>
          <w:color w:val="000000"/>
          <w:szCs w:val="24"/>
          <w:lang w:val="sr-Cyrl-RS"/>
        </w:rPr>
        <w:t>техничким</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условима</w:t>
      </w:r>
      <w:r w:rsidRPr="00EC5334">
        <w:rPr>
          <w:rFonts w:ascii="Arial" w:hAnsi="Arial" w:cs="Arial"/>
          <w:bCs/>
          <w:color w:val="000000"/>
          <w:szCs w:val="24"/>
          <w:lang w:val="sr-Cyrl-RS"/>
        </w:rPr>
        <w:t xml:space="preserve"> и Идејним рјешењем </w:t>
      </w:r>
      <w:r w:rsidRPr="00EC5334">
        <w:rPr>
          <w:rFonts w:ascii="Arial" w:hAnsi="Arial" w:cs="Arial" w:hint="eastAsia"/>
          <w:bCs/>
          <w:color w:val="000000"/>
          <w:szCs w:val="24"/>
          <w:lang w:val="sr-Cyrl-RS"/>
        </w:rPr>
        <w:t>предвиђена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је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изградња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соларне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електране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инсталисане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снаге</w:t>
      </w:r>
      <w:r w:rsidRPr="00EC5334">
        <w:rPr>
          <w:rFonts w:ascii="Arial" w:hAnsi="Arial" w:cs="Arial"/>
          <w:bCs/>
          <w:color w:val="000000"/>
          <w:szCs w:val="24"/>
          <w:lang w:val="sr-Cyrl-RS"/>
        </w:rPr>
        <w:t xml:space="preserve"> 146,06 </w:t>
      </w:r>
      <w:r w:rsidRPr="00EC5334">
        <w:rPr>
          <w:rFonts w:ascii="Arial" w:hAnsi="Arial" w:cs="Arial" w:hint="eastAsia"/>
          <w:bCs/>
          <w:color w:val="000000"/>
          <w:szCs w:val="24"/>
          <w:lang w:val="sr-Cyrl-RS"/>
        </w:rPr>
        <w:t>М</w:t>
      </w:r>
      <w:r w:rsidRPr="00EC5334">
        <w:rPr>
          <w:rFonts w:ascii="Arial" w:hAnsi="Arial" w:cs="Arial"/>
          <w:bCs/>
          <w:color w:val="000000"/>
          <w:szCs w:val="24"/>
          <w:lang w:val="sr-Cyrl-RS"/>
        </w:rPr>
        <w:t>Wp.</w:t>
      </w:r>
    </w:p>
    <w:p w14:paraId="2E53B2CD" w14:textId="77777777" w:rsidR="00EC5334" w:rsidRPr="00EC5334" w:rsidRDefault="00EC5334" w:rsidP="00EC5334">
      <w:pPr>
        <w:ind w:right="-1"/>
        <w:jc w:val="both"/>
        <w:rPr>
          <w:rFonts w:ascii="Arial" w:hAnsi="Arial" w:cs="Arial"/>
          <w:bCs/>
          <w:color w:val="000000"/>
          <w:sz w:val="16"/>
          <w:szCs w:val="16"/>
          <w:u w:val="single"/>
          <w:lang w:val="sr-Cyrl-RS"/>
        </w:rPr>
      </w:pPr>
    </w:p>
    <w:p w14:paraId="5BFF369E" w14:textId="77777777" w:rsidR="00EC5334" w:rsidRPr="00EC5334" w:rsidRDefault="00EC5334" w:rsidP="00EC5334">
      <w:pPr>
        <w:ind w:right="-1"/>
        <w:jc w:val="both"/>
        <w:rPr>
          <w:rFonts w:ascii="Arial" w:hAnsi="Arial" w:cs="Arial"/>
          <w:bCs/>
          <w:color w:val="000000"/>
          <w:szCs w:val="24"/>
          <w:lang w:val="sr-Cyrl-RS"/>
        </w:rPr>
      </w:pPr>
      <w:r w:rsidRPr="00EC5334">
        <w:rPr>
          <w:rFonts w:ascii="Arial" w:hAnsi="Arial" w:cs="Arial" w:hint="eastAsia"/>
          <w:bCs/>
          <w:color w:val="000000"/>
          <w:szCs w:val="24"/>
          <w:lang w:val="sr-Cyrl-RS"/>
        </w:rPr>
        <w:t>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складу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чланом</w:t>
      </w:r>
      <w:r w:rsidRPr="00EC5334">
        <w:rPr>
          <w:rFonts w:ascii="Arial" w:hAnsi="Arial" w:cs="Arial"/>
          <w:bCs/>
          <w:color w:val="000000"/>
          <w:szCs w:val="24"/>
          <w:lang w:val="sr-Cyrl-RS"/>
        </w:rPr>
        <w:t xml:space="preserve"> 96. </w:t>
      </w:r>
      <w:r w:rsidRPr="00EC5334">
        <w:rPr>
          <w:rFonts w:ascii="Arial" w:hAnsi="Arial" w:cs="Arial" w:hint="eastAsia"/>
          <w:bCs/>
          <w:color w:val="000000"/>
          <w:szCs w:val="24"/>
          <w:lang w:val="sr-Cyrl-RS"/>
        </w:rPr>
        <w:t>Закона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заштити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жив</w:t>
      </w:r>
      <w:r w:rsidRPr="00EC5334">
        <w:rPr>
          <w:rFonts w:ascii="Arial" w:hAnsi="Arial" w:cs="Arial"/>
          <w:bCs/>
          <w:color w:val="000000"/>
          <w:szCs w:val="24"/>
          <w:lang w:val="sr-Cyrl-RS"/>
        </w:rPr>
        <w:t>o</w:t>
      </w:r>
      <w:r w:rsidRPr="00EC5334">
        <w:rPr>
          <w:rFonts w:ascii="Arial" w:hAnsi="Arial" w:cs="Arial" w:hint="eastAsia"/>
          <w:bCs/>
          <w:color w:val="000000"/>
          <w:szCs w:val="24"/>
          <w:lang w:val="sr-Cyrl-RS"/>
        </w:rPr>
        <w:t>тне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средине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Службени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гласник</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Републике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Српске“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број</w:t>
      </w:r>
      <w:r w:rsidRPr="00EC5334">
        <w:rPr>
          <w:rFonts w:ascii="Arial" w:hAnsi="Arial" w:cs="Arial"/>
          <w:bCs/>
          <w:color w:val="000000"/>
          <w:szCs w:val="24"/>
          <w:lang w:val="sr-Cyrl-RS"/>
        </w:rPr>
        <w:t xml:space="preserve"> 71/12, 79/15, 70/20) </w:t>
      </w:r>
      <w:r w:rsidRPr="00EC5334">
        <w:rPr>
          <w:rFonts w:ascii="Arial" w:hAnsi="Arial" w:cs="Arial" w:hint="eastAsia"/>
          <w:bCs/>
          <w:color w:val="000000"/>
          <w:szCs w:val="24"/>
          <w:lang w:val="sr-Cyrl-RS"/>
        </w:rPr>
        <w:t>урађено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је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Стручно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мишљење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могућим</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утицајима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на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животну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средину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планиране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промјене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изградњи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Соларне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фотонапонске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електране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ТРЕБИЊЕ</w:t>
      </w:r>
      <w:r w:rsidRPr="00EC5334">
        <w:rPr>
          <w:rFonts w:ascii="Arial" w:hAnsi="Arial" w:cs="Arial"/>
          <w:bCs/>
          <w:color w:val="000000"/>
          <w:szCs w:val="24"/>
          <w:lang w:val="sr-Cyrl-RS"/>
        </w:rPr>
        <w:t xml:space="preserve"> 1“, </w:t>
      </w:r>
      <w:r w:rsidRPr="00EC5334">
        <w:rPr>
          <w:rFonts w:ascii="Arial" w:hAnsi="Arial" w:cs="Arial" w:hint="eastAsia"/>
          <w:bCs/>
          <w:color w:val="000000"/>
          <w:szCs w:val="24"/>
          <w:lang w:val="sr-Cyrl-RS"/>
        </w:rPr>
        <w:t>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насељу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Зубци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на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подручју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града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Требиње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октобру</w:t>
      </w:r>
      <w:r w:rsidRPr="00EC5334">
        <w:rPr>
          <w:rFonts w:ascii="Arial" w:hAnsi="Arial" w:cs="Arial"/>
          <w:bCs/>
          <w:color w:val="000000"/>
          <w:szCs w:val="24"/>
          <w:lang w:val="sr-Cyrl-RS"/>
        </w:rPr>
        <w:t xml:space="preserve"> 2024. </w:t>
      </w:r>
      <w:r w:rsidRPr="00EC5334">
        <w:rPr>
          <w:rFonts w:ascii="Arial" w:hAnsi="Arial" w:cs="Arial" w:hint="eastAsia"/>
          <w:bCs/>
          <w:color w:val="000000"/>
          <w:szCs w:val="24"/>
          <w:lang w:val="sr-Cyrl-RS"/>
        </w:rPr>
        <w:t>године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од</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стране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нашег</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предузећа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ЕКОДОЗВОЛА“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д</w:t>
      </w:r>
      <w:r w:rsidRPr="00EC5334">
        <w:rPr>
          <w:rFonts w:ascii="Arial" w:hAnsi="Arial" w:cs="Arial"/>
          <w:bCs/>
          <w:color w:val="000000"/>
          <w:szCs w:val="24"/>
          <w:lang w:val="sr-Cyrl-RS"/>
        </w:rPr>
        <w:t>.</w:t>
      </w:r>
      <w:r w:rsidRPr="00EC5334">
        <w:rPr>
          <w:rFonts w:ascii="Arial" w:hAnsi="Arial" w:cs="Arial" w:hint="eastAsia"/>
          <w:bCs/>
          <w:color w:val="000000"/>
          <w:szCs w:val="24"/>
          <w:lang w:val="sr-Cyrl-RS"/>
        </w:rPr>
        <w:t>о</w:t>
      </w:r>
      <w:r w:rsidRPr="00EC5334">
        <w:rPr>
          <w:rFonts w:ascii="Arial" w:hAnsi="Arial" w:cs="Arial"/>
          <w:bCs/>
          <w:color w:val="000000"/>
          <w:szCs w:val="24"/>
          <w:lang w:val="sr-Cyrl-RS"/>
        </w:rPr>
        <w:t>.</w:t>
      </w:r>
      <w:r w:rsidRPr="00EC5334">
        <w:rPr>
          <w:rFonts w:ascii="Arial" w:hAnsi="Arial" w:cs="Arial" w:hint="eastAsia"/>
          <w:bCs/>
          <w:color w:val="000000"/>
          <w:szCs w:val="24"/>
          <w:lang w:val="sr-Cyrl-RS"/>
        </w:rPr>
        <w:t>о</w:t>
      </w:r>
      <w:r w:rsidRPr="00EC5334">
        <w:rPr>
          <w:rFonts w:ascii="Arial" w:hAnsi="Arial" w:cs="Arial"/>
          <w:bCs/>
          <w:color w:val="000000"/>
          <w:szCs w:val="24"/>
          <w:lang w:val="sr-Cyrl-RS"/>
        </w:rPr>
        <w:t xml:space="preserve">. Бања Лука) </w:t>
      </w:r>
      <w:r w:rsidRPr="00EC5334">
        <w:rPr>
          <w:rFonts w:ascii="Arial" w:hAnsi="Arial" w:cs="Arial" w:hint="eastAsia"/>
          <w:bCs/>
          <w:color w:val="000000"/>
          <w:szCs w:val="24"/>
          <w:lang w:val="sr-Cyrl-RS"/>
        </w:rPr>
        <w:t>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исто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је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достављено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Министартсву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за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просторно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уређење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грађевинарство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екологију</w:t>
      </w:r>
      <w:r w:rsidRPr="00EC5334">
        <w:rPr>
          <w:rFonts w:ascii="Arial" w:hAnsi="Arial" w:cs="Arial"/>
          <w:bCs/>
          <w:color w:val="000000"/>
          <w:szCs w:val="24"/>
          <w:lang w:val="sr-Cyrl-RS"/>
        </w:rPr>
        <w:t>.</w:t>
      </w:r>
    </w:p>
    <w:p w14:paraId="68DF2490" w14:textId="77777777" w:rsidR="00EC5334" w:rsidRPr="00EC5334" w:rsidRDefault="00EC5334" w:rsidP="00EC5334">
      <w:pPr>
        <w:ind w:right="-1"/>
        <w:jc w:val="both"/>
        <w:rPr>
          <w:rFonts w:ascii="Arial" w:hAnsi="Arial" w:cs="Arial"/>
          <w:bCs/>
          <w:color w:val="000000"/>
          <w:sz w:val="16"/>
          <w:szCs w:val="16"/>
          <w:lang w:val="sr-Cyrl-RS"/>
        </w:rPr>
      </w:pPr>
    </w:p>
    <w:p w14:paraId="538A87FF" w14:textId="77777777" w:rsidR="00EC5334" w:rsidRPr="00EC5334" w:rsidRDefault="00EC5334" w:rsidP="00EC5334">
      <w:pPr>
        <w:ind w:right="-1"/>
        <w:jc w:val="both"/>
        <w:rPr>
          <w:rFonts w:ascii="Arial" w:hAnsi="Arial" w:cs="Arial"/>
          <w:bCs/>
          <w:color w:val="000000"/>
          <w:sz w:val="16"/>
          <w:szCs w:val="16"/>
          <w:lang w:val="sr-Cyrl-RS"/>
        </w:rPr>
      </w:pPr>
    </w:p>
    <w:p w14:paraId="049019C2" w14:textId="77777777" w:rsidR="00EC5334" w:rsidRPr="00EC5334" w:rsidRDefault="00EC5334" w:rsidP="00EC5334">
      <w:pPr>
        <w:ind w:right="-1"/>
        <w:jc w:val="both"/>
        <w:rPr>
          <w:rFonts w:ascii="Arial" w:hAnsi="Arial" w:cs="Arial"/>
          <w:bCs/>
          <w:color w:val="000000"/>
          <w:szCs w:val="24"/>
          <w:lang w:val="sr-Cyrl-RS"/>
        </w:rPr>
      </w:pPr>
      <w:r w:rsidRPr="00EC5334">
        <w:rPr>
          <w:rFonts w:ascii="Arial" w:hAnsi="Arial" w:cs="Arial" w:hint="eastAsia"/>
          <w:bCs/>
          <w:color w:val="000000"/>
          <w:szCs w:val="24"/>
          <w:lang w:val="sr-Cyrl-RS"/>
        </w:rPr>
        <w:t>Разматрајући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поменуто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стручно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мишљење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Министартсво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за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просторно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уређење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грађевинарство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екологију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је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свом</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обавјештењу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број</w:t>
      </w:r>
      <w:r w:rsidRPr="00EC5334">
        <w:rPr>
          <w:rFonts w:ascii="Arial" w:hAnsi="Arial" w:cs="Arial"/>
          <w:bCs/>
          <w:color w:val="000000"/>
          <w:szCs w:val="24"/>
          <w:lang w:val="sr-Cyrl-RS"/>
        </w:rPr>
        <w:t xml:space="preserve">: 15.4.1-96-1/21 </w:t>
      </w:r>
      <w:r w:rsidRPr="00EC5334">
        <w:rPr>
          <w:rFonts w:ascii="Arial" w:hAnsi="Arial" w:cs="Arial" w:hint="eastAsia"/>
          <w:bCs/>
          <w:color w:val="000000"/>
          <w:szCs w:val="24"/>
          <w:lang w:val="sr-Cyrl-RS"/>
        </w:rPr>
        <w:t>од</w:t>
      </w:r>
      <w:r w:rsidRPr="00EC5334">
        <w:rPr>
          <w:rFonts w:ascii="Arial" w:hAnsi="Arial" w:cs="Arial"/>
          <w:bCs/>
          <w:color w:val="000000"/>
          <w:szCs w:val="24"/>
          <w:lang w:val="sr-Cyrl-RS"/>
        </w:rPr>
        <w:t xml:space="preserve"> 08.11.2024. </w:t>
      </w:r>
      <w:r w:rsidRPr="00EC5334">
        <w:rPr>
          <w:rFonts w:ascii="Arial" w:hAnsi="Arial" w:cs="Arial" w:hint="eastAsia"/>
          <w:bCs/>
          <w:color w:val="000000"/>
          <w:szCs w:val="24"/>
          <w:lang w:val="sr-Cyrl-RS"/>
        </w:rPr>
        <w:t>године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навело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да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ради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значајној</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промјени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на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постројењу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те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да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подносилац</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захтјева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обавјештава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да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је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законској</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обавези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да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прво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спроведе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поступак</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процјене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утицаја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на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животну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средину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за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предметни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пројекат</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складу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чланом</w:t>
      </w:r>
      <w:r w:rsidRPr="00EC5334">
        <w:rPr>
          <w:rFonts w:ascii="Arial" w:hAnsi="Arial" w:cs="Arial"/>
          <w:bCs/>
          <w:color w:val="000000"/>
          <w:szCs w:val="24"/>
          <w:lang w:val="sr-Cyrl-RS"/>
        </w:rPr>
        <w:t xml:space="preserve"> 3. </w:t>
      </w:r>
      <w:r w:rsidRPr="00EC5334">
        <w:rPr>
          <w:rFonts w:ascii="Arial" w:hAnsi="Arial" w:cs="Arial" w:hint="eastAsia"/>
          <w:bCs/>
          <w:color w:val="000000"/>
          <w:szCs w:val="24"/>
          <w:lang w:val="sr-Cyrl-RS"/>
        </w:rPr>
        <w:t>став</w:t>
      </w:r>
      <w:r w:rsidRPr="00EC5334">
        <w:rPr>
          <w:rFonts w:ascii="Arial" w:hAnsi="Arial" w:cs="Arial"/>
          <w:bCs/>
          <w:color w:val="000000"/>
          <w:szCs w:val="24"/>
          <w:lang w:val="sr-Cyrl-RS"/>
        </w:rPr>
        <w:t xml:space="preserve">.1 </w:t>
      </w:r>
      <w:r w:rsidRPr="00EC5334">
        <w:rPr>
          <w:rFonts w:ascii="Arial" w:hAnsi="Arial" w:cs="Arial" w:hint="eastAsia"/>
          <w:bCs/>
          <w:color w:val="000000"/>
          <w:szCs w:val="24"/>
          <w:lang w:val="sr-Cyrl-RS"/>
        </w:rPr>
        <w:t>тачка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подтачка</w:t>
      </w:r>
      <w:r w:rsidRPr="00EC5334">
        <w:rPr>
          <w:rFonts w:ascii="Arial" w:hAnsi="Arial" w:cs="Arial"/>
          <w:bCs/>
          <w:color w:val="000000"/>
          <w:szCs w:val="24"/>
          <w:lang w:val="sr-Cyrl-RS"/>
        </w:rPr>
        <w:t xml:space="preserve"> 1), </w:t>
      </w:r>
      <w:r w:rsidRPr="00EC5334">
        <w:rPr>
          <w:rFonts w:ascii="Arial" w:hAnsi="Arial" w:cs="Arial" w:hint="eastAsia"/>
          <w:bCs/>
          <w:color w:val="000000"/>
          <w:szCs w:val="24"/>
          <w:lang w:val="sr-Cyrl-RS"/>
        </w:rPr>
        <w:t>као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тачком</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к</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подтачка</w:t>
      </w:r>
      <w:r w:rsidRPr="00EC5334">
        <w:rPr>
          <w:rFonts w:ascii="Arial" w:hAnsi="Arial" w:cs="Arial"/>
          <w:bCs/>
          <w:color w:val="000000"/>
          <w:szCs w:val="24"/>
          <w:lang w:val="sr-Cyrl-RS"/>
        </w:rPr>
        <w:t xml:space="preserve"> 5) </w:t>
      </w:r>
      <w:r w:rsidRPr="00EC5334">
        <w:rPr>
          <w:rFonts w:ascii="Arial" w:hAnsi="Arial" w:cs="Arial" w:hint="eastAsia"/>
          <w:bCs/>
          <w:color w:val="000000"/>
          <w:szCs w:val="24"/>
          <w:lang w:val="sr-Cyrl-RS"/>
        </w:rPr>
        <w:t>тематски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паркови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на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површини</w:t>
      </w:r>
      <w:r w:rsidRPr="00EC5334">
        <w:rPr>
          <w:rFonts w:ascii="Arial" w:hAnsi="Arial" w:cs="Arial"/>
          <w:bCs/>
          <w:color w:val="000000"/>
          <w:szCs w:val="24"/>
          <w:lang w:val="sr-Cyrl-RS"/>
        </w:rPr>
        <w:t xml:space="preserve"> 5 ha </w:t>
      </w:r>
      <w:r w:rsidRPr="00EC5334">
        <w:rPr>
          <w:rFonts w:ascii="Arial" w:hAnsi="Arial" w:cs="Arial" w:hint="eastAsia"/>
          <w:bCs/>
          <w:color w:val="000000"/>
          <w:szCs w:val="24"/>
          <w:lang w:val="sr-Cyrl-RS"/>
        </w:rPr>
        <w:t>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више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Правилника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пројектима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за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које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спроводи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процјена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утицаја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на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животну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средину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критеријумуима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за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одлучивање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обавези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спровођења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обиму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процјене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утицаја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на</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животну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средину</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Службени</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гласник</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Републике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Српске“</w:t>
      </w:r>
      <w:r w:rsidRPr="00EC5334">
        <w:rPr>
          <w:rFonts w:ascii="Arial" w:hAnsi="Arial" w:cs="Arial"/>
          <w:bCs/>
          <w:color w:val="000000"/>
          <w:szCs w:val="24"/>
          <w:lang w:val="sr-Cyrl-RS"/>
        </w:rPr>
        <w:t xml:space="preserve">, </w:t>
      </w:r>
      <w:r w:rsidRPr="00EC5334">
        <w:rPr>
          <w:rFonts w:ascii="Arial" w:hAnsi="Arial" w:cs="Arial" w:hint="eastAsia"/>
          <w:bCs/>
          <w:color w:val="000000"/>
          <w:szCs w:val="24"/>
          <w:lang w:val="sr-Cyrl-RS"/>
        </w:rPr>
        <w:t>број</w:t>
      </w:r>
      <w:r w:rsidRPr="00EC5334">
        <w:rPr>
          <w:rFonts w:ascii="Arial" w:hAnsi="Arial" w:cs="Arial"/>
          <w:bCs/>
          <w:color w:val="000000"/>
          <w:szCs w:val="24"/>
          <w:lang w:val="sr-Cyrl-RS"/>
        </w:rPr>
        <w:t xml:space="preserve"> 124/12).</w:t>
      </w:r>
    </w:p>
    <w:p w14:paraId="2738CBF8" w14:textId="77777777" w:rsidR="00EC5334" w:rsidRPr="00EC5334" w:rsidRDefault="00EC5334" w:rsidP="00EC5334">
      <w:pPr>
        <w:jc w:val="both"/>
        <w:rPr>
          <w:rFonts w:ascii="Arial" w:hAnsi="Arial" w:cs="Arial"/>
          <w:color w:val="000000"/>
          <w:szCs w:val="24"/>
          <w:lang w:val="sr-Cyrl-RS"/>
        </w:rPr>
      </w:pPr>
    </w:p>
    <w:p w14:paraId="48F5AE2D" w14:textId="77777777" w:rsidR="00EC5334" w:rsidRPr="00EC5334" w:rsidRDefault="00EC5334" w:rsidP="00EC5334">
      <w:pPr>
        <w:jc w:val="both"/>
        <w:rPr>
          <w:rFonts w:ascii="Arial" w:hAnsi="Arial" w:cs="Arial"/>
          <w:szCs w:val="24"/>
          <w:lang w:val="hr-HR"/>
        </w:rPr>
      </w:pPr>
      <w:r w:rsidRPr="00EC5334">
        <w:rPr>
          <w:rFonts w:ascii="Arial" w:hAnsi="Arial" w:cs="Arial"/>
          <w:color w:val="000000"/>
          <w:szCs w:val="24"/>
          <w:lang w:val="sr-Latn-BA"/>
        </w:rPr>
        <w:t xml:space="preserve">На основу </w:t>
      </w:r>
      <w:r w:rsidRPr="00EC5334">
        <w:rPr>
          <w:rFonts w:ascii="Arial" w:hAnsi="Arial" w:cs="Arial"/>
          <w:color w:val="000000"/>
          <w:szCs w:val="24"/>
          <w:lang w:val="hr-HR"/>
        </w:rPr>
        <w:t xml:space="preserve">Правилника </w:t>
      </w:r>
      <w:r w:rsidRPr="00EC5334">
        <w:rPr>
          <w:rFonts w:ascii="Arial" w:hAnsi="Arial" w:cs="Arial"/>
          <w:color w:val="000000"/>
          <w:szCs w:val="24"/>
          <w:lang w:val="sr-Cyrl-CS"/>
        </w:rPr>
        <w:t>о</w:t>
      </w:r>
      <w:r w:rsidRPr="00EC5334">
        <w:rPr>
          <w:rFonts w:ascii="Arial" w:hAnsi="Arial" w:cs="Arial"/>
          <w:color w:val="000000"/>
          <w:szCs w:val="24"/>
          <w:lang w:val="hr-HR"/>
        </w:rPr>
        <w:t xml:space="preserve"> </w:t>
      </w:r>
      <w:r w:rsidRPr="00EC5334">
        <w:rPr>
          <w:rFonts w:ascii="Arial" w:hAnsi="Arial" w:cs="Arial"/>
          <w:color w:val="000000"/>
          <w:szCs w:val="24"/>
          <w:lang w:val="sr-Cyrl-CS"/>
        </w:rPr>
        <w:t>пројектима</w:t>
      </w:r>
      <w:r w:rsidRPr="00EC5334">
        <w:rPr>
          <w:rFonts w:ascii="Arial" w:hAnsi="Arial" w:cs="Arial"/>
          <w:color w:val="000000"/>
          <w:szCs w:val="24"/>
          <w:lang w:val="hr-HR"/>
        </w:rPr>
        <w:t xml:space="preserve"> </w:t>
      </w:r>
      <w:r w:rsidRPr="00EC5334">
        <w:rPr>
          <w:rFonts w:ascii="Arial" w:hAnsi="Arial" w:cs="Arial"/>
          <w:color w:val="000000"/>
          <w:szCs w:val="24"/>
          <w:lang w:val="sr-Cyrl-CS"/>
        </w:rPr>
        <w:t>за</w:t>
      </w:r>
      <w:r w:rsidRPr="00EC5334">
        <w:rPr>
          <w:rFonts w:ascii="Arial" w:hAnsi="Arial" w:cs="Arial"/>
          <w:color w:val="000000"/>
          <w:szCs w:val="24"/>
          <w:lang w:val="hr-HR"/>
        </w:rPr>
        <w:t xml:space="preserve"> </w:t>
      </w:r>
      <w:r w:rsidRPr="00EC5334">
        <w:rPr>
          <w:rFonts w:ascii="Arial" w:hAnsi="Arial" w:cs="Arial"/>
          <w:color w:val="000000"/>
          <w:szCs w:val="24"/>
          <w:lang w:val="sr-Cyrl-CS"/>
        </w:rPr>
        <w:t>које</w:t>
      </w:r>
      <w:r w:rsidRPr="00EC5334">
        <w:rPr>
          <w:rFonts w:ascii="Arial" w:hAnsi="Arial" w:cs="Arial"/>
          <w:color w:val="000000"/>
          <w:szCs w:val="24"/>
          <w:lang w:val="hr-HR"/>
        </w:rPr>
        <w:t xml:space="preserve"> </w:t>
      </w:r>
      <w:r w:rsidRPr="00EC5334">
        <w:rPr>
          <w:rFonts w:ascii="Arial" w:hAnsi="Arial" w:cs="Arial"/>
          <w:color w:val="000000"/>
          <w:szCs w:val="24"/>
          <w:lang w:val="sr-Cyrl-CS"/>
        </w:rPr>
        <w:t>се</w:t>
      </w:r>
      <w:r w:rsidRPr="00EC5334">
        <w:rPr>
          <w:rFonts w:ascii="Arial" w:hAnsi="Arial" w:cs="Arial"/>
          <w:color w:val="000000"/>
          <w:szCs w:val="24"/>
          <w:lang w:val="hr-HR"/>
        </w:rPr>
        <w:t xml:space="preserve"> </w:t>
      </w:r>
      <w:r w:rsidRPr="00EC5334">
        <w:rPr>
          <w:rFonts w:ascii="Arial" w:hAnsi="Arial" w:cs="Arial"/>
          <w:color w:val="000000"/>
          <w:szCs w:val="24"/>
          <w:lang w:val="sr-Cyrl-CS"/>
        </w:rPr>
        <w:t>спроводи</w:t>
      </w:r>
      <w:r w:rsidRPr="00EC5334">
        <w:rPr>
          <w:rFonts w:ascii="Arial" w:hAnsi="Arial" w:cs="Arial"/>
          <w:color w:val="000000"/>
          <w:szCs w:val="24"/>
          <w:lang w:val="hr-HR"/>
        </w:rPr>
        <w:t xml:space="preserve"> </w:t>
      </w:r>
      <w:r w:rsidRPr="00EC5334">
        <w:rPr>
          <w:rFonts w:ascii="Arial" w:hAnsi="Arial" w:cs="Arial"/>
          <w:color w:val="000000"/>
          <w:szCs w:val="24"/>
          <w:lang w:val="sr-Cyrl-CS"/>
        </w:rPr>
        <w:t>процјена</w:t>
      </w:r>
      <w:r w:rsidRPr="00EC5334">
        <w:rPr>
          <w:rFonts w:ascii="Arial" w:hAnsi="Arial" w:cs="Arial"/>
          <w:color w:val="000000"/>
          <w:szCs w:val="24"/>
          <w:lang w:val="hr-HR"/>
        </w:rPr>
        <w:t xml:space="preserve"> </w:t>
      </w:r>
      <w:r w:rsidRPr="00EC5334">
        <w:rPr>
          <w:rFonts w:ascii="Arial" w:hAnsi="Arial" w:cs="Arial"/>
          <w:color w:val="000000"/>
          <w:szCs w:val="24"/>
          <w:lang w:val="sr-Cyrl-CS"/>
        </w:rPr>
        <w:t>утицаја</w:t>
      </w:r>
      <w:r w:rsidRPr="00EC5334">
        <w:rPr>
          <w:rFonts w:ascii="Arial" w:hAnsi="Arial" w:cs="Arial"/>
          <w:color w:val="000000"/>
          <w:szCs w:val="24"/>
          <w:lang w:val="hr-HR"/>
        </w:rPr>
        <w:t xml:space="preserve"> </w:t>
      </w:r>
      <w:r w:rsidRPr="00EC5334">
        <w:rPr>
          <w:rFonts w:ascii="Arial" w:hAnsi="Arial" w:cs="Arial"/>
          <w:color w:val="000000"/>
          <w:szCs w:val="24"/>
          <w:lang w:val="sr-Cyrl-CS"/>
        </w:rPr>
        <w:t>на</w:t>
      </w:r>
      <w:r w:rsidRPr="00EC5334">
        <w:rPr>
          <w:rFonts w:ascii="Arial" w:hAnsi="Arial" w:cs="Arial"/>
          <w:color w:val="000000"/>
          <w:szCs w:val="24"/>
          <w:lang w:val="hr-HR"/>
        </w:rPr>
        <w:t xml:space="preserve"> ж</w:t>
      </w:r>
      <w:r w:rsidRPr="00EC5334">
        <w:rPr>
          <w:rFonts w:ascii="Arial" w:hAnsi="Arial" w:cs="Arial"/>
          <w:color w:val="000000"/>
          <w:szCs w:val="24"/>
          <w:lang w:val="sr-Cyrl-CS"/>
        </w:rPr>
        <w:t>ивотну</w:t>
      </w:r>
      <w:r w:rsidRPr="00EC5334">
        <w:rPr>
          <w:rFonts w:ascii="Arial" w:hAnsi="Arial" w:cs="Arial"/>
          <w:color w:val="000000"/>
          <w:szCs w:val="24"/>
          <w:lang w:val="hr-HR"/>
        </w:rPr>
        <w:t xml:space="preserve"> </w:t>
      </w:r>
      <w:r w:rsidRPr="00EC5334">
        <w:rPr>
          <w:rFonts w:ascii="Arial" w:hAnsi="Arial" w:cs="Arial"/>
          <w:color w:val="000000"/>
          <w:szCs w:val="24"/>
          <w:lang w:val="sr-Cyrl-CS"/>
        </w:rPr>
        <w:t>средину</w:t>
      </w:r>
      <w:r w:rsidRPr="00EC5334">
        <w:rPr>
          <w:rFonts w:ascii="Arial" w:hAnsi="Arial" w:cs="Arial"/>
          <w:color w:val="000000"/>
          <w:szCs w:val="24"/>
          <w:lang w:val="hr-HR"/>
        </w:rPr>
        <w:t xml:space="preserve"> </w:t>
      </w:r>
      <w:r w:rsidRPr="00EC5334">
        <w:rPr>
          <w:rFonts w:ascii="Arial" w:hAnsi="Arial" w:cs="Arial"/>
          <w:color w:val="000000"/>
          <w:szCs w:val="24"/>
          <w:lang w:val="sr-Cyrl-CS"/>
        </w:rPr>
        <w:t>и</w:t>
      </w:r>
      <w:r w:rsidRPr="00EC5334">
        <w:rPr>
          <w:rFonts w:ascii="Arial" w:hAnsi="Arial" w:cs="Arial"/>
          <w:color w:val="000000"/>
          <w:szCs w:val="24"/>
          <w:lang w:val="hr-HR"/>
        </w:rPr>
        <w:t xml:space="preserve"> </w:t>
      </w:r>
      <w:r w:rsidRPr="00EC5334">
        <w:rPr>
          <w:rFonts w:ascii="Arial" w:hAnsi="Arial" w:cs="Arial"/>
          <w:color w:val="000000"/>
          <w:szCs w:val="24"/>
          <w:lang w:val="sr-Cyrl-CS"/>
        </w:rPr>
        <w:t>критеријума</w:t>
      </w:r>
      <w:r w:rsidRPr="00EC5334">
        <w:rPr>
          <w:rFonts w:ascii="Arial" w:hAnsi="Arial" w:cs="Arial"/>
          <w:color w:val="000000"/>
          <w:szCs w:val="24"/>
          <w:lang w:val="hr-HR"/>
        </w:rPr>
        <w:t xml:space="preserve"> </w:t>
      </w:r>
      <w:r w:rsidRPr="00EC5334">
        <w:rPr>
          <w:rFonts w:ascii="Arial" w:hAnsi="Arial" w:cs="Arial"/>
          <w:color w:val="000000"/>
          <w:szCs w:val="24"/>
          <w:lang w:val="sr-Cyrl-CS"/>
        </w:rPr>
        <w:t>за</w:t>
      </w:r>
      <w:r w:rsidRPr="00EC5334">
        <w:rPr>
          <w:rFonts w:ascii="Arial" w:hAnsi="Arial" w:cs="Arial"/>
          <w:color w:val="000000"/>
          <w:szCs w:val="24"/>
          <w:lang w:val="hr-HR"/>
        </w:rPr>
        <w:t xml:space="preserve"> </w:t>
      </w:r>
      <w:r w:rsidRPr="00EC5334">
        <w:rPr>
          <w:rFonts w:ascii="Arial" w:hAnsi="Arial" w:cs="Arial"/>
          <w:color w:val="000000"/>
          <w:szCs w:val="24"/>
          <w:lang w:val="sr-Cyrl-CS"/>
        </w:rPr>
        <w:t>одлу</w:t>
      </w:r>
      <w:r w:rsidRPr="00EC5334">
        <w:rPr>
          <w:rFonts w:ascii="Arial" w:hAnsi="Arial" w:cs="Arial"/>
          <w:color w:val="000000"/>
          <w:szCs w:val="24"/>
          <w:lang w:val="hr-HR"/>
        </w:rPr>
        <w:t>ч</w:t>
      </w:r>
      <w:r w:rsidRPr="00EC5334">
        <w:rPr>
          <w:rFonts w:ascii="Arial" w:hAnsi="Arial" w:cs="Arial"/>
          <w:color w:val="000000"/>
          <w:szCs w:val="24"/>
          <w:lang w:val="sr-Cyrl-CS"/>
        </w:rPr>
        <w:t>ивање</w:t>
      </w:r>
      <w:r w:rsidRPr="00EC5334">
        <w:rPr>
          <w:rFonts w:ascii="Arial" w:hAnsi="Arial" w:cs="Arial"/>
          <w:color w:val="000000"/>
          <w:szCs w:val="24"/>
          <w:lang w:val="hr-HR"/>
        </w:rPr>
        <w:t xml:space="preserve"> </w:t>
      </w:r>
      <w:r w:rsidRPr="00EC5334">
        <w:rPr>
          <w:rFonts w:ascii="Arial" w:hAnsi="Arial" w:cs="Arial"/>
          <w:color w:val="000000"/>
          <w:szCs w:val="24"/>
          <w:lang w:val="sr-Cyrl-CS"/>
        </w:rPr>
        <w:t>о</w:t>
      </w:r>
      <w:r w:rsidRPr="00EC5334">
        <w:rPr>
          <w:rFonts w:ascii="Arial" w:hAnsi="Arial" w:cs="Arial"/>
          <w:color w:val="000000"/>
          <w:szCs w:val="24"/>
          <w:lang w:val="hr-HR"/>
        </w:rPr>
        <w:t xml:space="preserve"> потреби </w:t>
      </w:r>
      <w:r w:rsidRPr="00EC5334">
        <w:rPr>
          <w:rFonts w:ascii="Arial" w:hAnsi="Arial" w:cs="Arial"/>
          <w:color w:val="000000"/>
          <w:szCs w:val="24"/>
          <w:lang w:val="sr-Cyrl-CS"/>
        </w:rPr>
        <w:t>спрово</w:t>
      </w:r>
      <w:r w:rsidRPr="00EC5334">
        <w:rPr>
          <w:rFonts w:ascii="Arial" w:hAnsi="Arial" w:cs="Arial"/>
          <w:color w:val="000000"/>
          <w:szCs w:val="24"/>
          <w:lang w:val="hr-HR"/>
        </w:rPr>
        <w:t>ђ</w:t>
      </w:r>
      <w:r w:rsidRPr="00EC5334">
        <w:rPr>
          <w:rFonts w:ascii="Arial" w:hAnsi="Arial" w:cs="Arial"/>
          <w:color w:val="000000"/>
          <w:szCs w:val="24"/>
          <w:lang w:val="sr-Cyrl-CS"/>
        </w:rPr>
        <w:t>ења</w:t>
      </w:r>
      <w:r w:rsidRPr="00EC5334">
        <w:rPr>
          <w:rFonts w:ascii="Arial" w:hAnsi="Arial" w:cs="Arial"/>
          <w:color w:val="000000"/>
          <w:szCs w:val="24"/>
          <w:lang w:val="hr-HR"/>
        </w:rPr>
        <w:t xml:space="preserve"> </w:t>
      </w:r>
      <w:r w:rsidRPr="00EC5334">
        <w:rPr>
          <w:rFonts w:ascii="Arial" w:hAnsi="Arial" w:cs="Arial"/>
          <w:color w:val="000000"/>
          <w:szCs w:val="24"/>
          <w:lang w:val="sr-Cyrl-CS"/>
        </w:rPr>
        <w:t>и</w:t>
      </w:r>
      <w:r w:rsidRPr="00EC5334">
        <w:rPr>
          <w:rFonts w:ascii="Arial" w:hAnsi="Arial" w:cs="Arial"/>
          <w:color w:val="000000"/>
          <w:szCs w:val="24"/>
          <w:lang w:val="hr-HR"/>
        </w:rPr>
        <w:t xml:space="preserve"> </w:t>
      </w:r>
      <w:r w:rsidRPr="00EC5334">
        <w:rPr>
          <w:rFonts w:ascii="Arial" w:hAnsi="Arial" w:cs="Arial"/>
          <w:color w:val="000000"/>
          <w:szCs w:val="24"/>
          <w:lang w:val="sr-Cyrl-CS"/>
        </w:rPr>
        <w:t>обим</w:t>
      </w:r>
      <w:r w:rsidRPr="00EC5334">
        <w:rPr>
          <w:rFonts w:ascii="Arial" w:hAnsi="Arial" w:cs="Arial"/>
          <w:color w:val="000000"/>
          <w:szCs w:val="24"/>
          <w:lang w:val="sr-Latn-BA"/>
        </w:rPr>
        <w:t>у</w:t>
      </w:r>
      <w:r w:rsidRPr="00EC5334">
        <w:rPr>
          <w:rFonts w:ascii="Arial" w:hAnsi="Arial" w:cs="Arial"/>
          <w:color w:val="000000"/>
          <w:szCs w:val="24"/>
          <w:lang w:val="hr-HR"/>
        </w:rPr>
        <w:t xml:space="preserve"> </w:t>
      </w:r>
      <w:r w:rsidRPr="00EC5334">
        <w:rPr>
          <w:rFonts w:ascii="Arial" w:hAnsi="Arial" w:cs="Arial"/>
          <w:color w:val="000000"/>
          <w:szCs w:val="24"/>
          <w:lang w:val="sr-Cyrl-CS"/>
        </w:rPr>
        <w:t>процјене</w:t>
      </w:r>
      <w:r w:rsidRPr="00EC5334">
        <w:rPr>
          <w:rFonts w:ascii="Arial" w:hAnsi="Arial" w:cs="Arial"/>
          <w:color w:val="000000"/>
          <w:szCs w:val="24"/>
          <w:lang w:val="hr-HR"/>
        </w:rPr>
        <w:t xml:space="preserve"> </w:t>
      </w:r>
      <w:r w:rsidRPr="00EC5334">
        <w:rPr>
          <w:rFonts w:ascii="Arial" w:hAnsi="Arial" w:cs="Arial"/>
          <w:color w:val="000000"/>
          <w:szCs w:val="24"/>
          <w:lang w:val="sr-Cyrl-CS"/>
        </w:rPr>
        <w:t>утицаја</w:t>
      </w:r>
      <w:r w:rsidRPr="00EC5334">
        <w:rPr>
          <w:rFonts w:ascii="Arial" w:hAnsi="Arial" w:cs="Arial"/>
          <w:color w:val="000000"/>
          <w:szCs w:val="24"/>
          <w:lang w:val="hr-HR"/>
        </w:rPr>
        <w:t xml:space="preserve"> </w:t>
      </w:r>
      <w:r w:rsidRPr="00EC5334">
        <w:rPr>
          <w:rFonts w:ascii="Arial" w:hAnsi="Arial" w:cs="Arial"/>
          <w:color w:val="000000"/>
          <w:szCs w:val="24"/>
          <w:lang w:val="sr-Cyrl-CS"/>
        </w:rPr>
        <w:t>на</w:t>
      </w:r>
      <w:r w:rsidRPr="00EC5334">
        <w:rPr>
          <w:rFonts w:ascii="Arial" w:hAnsi="Arial" w:cs="Arial"/>
          <w:color w:val="000000"/>
          <w:szCs w:val="24"/>
          <w:lang w:val="hr-HR"/>
        </w:rPr>
        <w:t xml:space="preserve"> ж</w:t>
      </w:r>
      <w:r w:rsidRPr="00EC5334">
        <w:rPr>
          <w:rFonts w:ascii="Arial" w:hAnsi="Arial" w:cs="Arial"/>
          <w:color w:val="000000"/>
          <w:szCs w:val="24"/>
          <w:lang w:val="sr-Cyrl-CS"/>
        </w:rPr>
        <w:t>ивотну</w:t>
      </w:r>
      <w:r w:rsidRPr="00EC5334">
        <w:rPr>
          <w:rFonts w:ascii="Arial" w:hAnsi="Arial" w:cs="Arial"/>
          <w:color w:val="000000"/>
          <w:szCs w:val="24"/>
          <w:lang w:val="hr-HR"/>
        </w:rPr>
        <w:t xml:space="preserve"> </w:t>
      </w:r>
      <w:r w:rsidRPr="00EC5334">
        <w:rPr>
          <w:rFonts w:ascii="Arial" w:hAnsi="Arial" w:cs="Arial"/>
          <w:color w:val="000000"/>
          <w:szCs w:val="24"/>
          <w:lang w:val="sr-Cyrl-CS"/>
        </w:rPr>
        <w:t>средину</w:t>
      </w:r>
      <w:r w:rsidRPr="00EC5334">
        <w:rPr>
          <w:rFonts w:ascii="Arial" w:hAnsi="Arial" w:cs="Arial"/>
          <w:color w:val="000000"/>
          <w:szCs w:val="24"/>
          <w:lang w:val="hr-HR"/>
        </w:rPr>
        <w:t xml:space="preserve"> </w:t>
      </w:r>
      <w:r w:rsidRPr="00EC5334">
        <w:rPr>
          <w:rFonts w:ascii="Arial" w:hAnsi="Arial" w:cs="Arial"/>
          <w:color w:val="000000"/>
          <w:szCs w:val="24"/>
          <w:lang w:val="sl-SI"/>
        </w:rPr>
        <w:t>(</w:t>
      </w:r>
      <w:r w:rsidRPr="00EC5334">
        <w:rPr>
          <w:rFonts w:ascii="Arial" w:hAnsi="Arial" w:cs="Arial"/>
          <w:color w:val="000000"/>
          <w:szCs w:val="24"/>
          <w:lang w:val="hr-HR"/>
        </w:rPr>
        <w:t>„</w:t>
      </w:r>
      <w:r w:rsidRPr="00EC5334">
        <w:rPr>
          <w:rFonts w:ascii="Arial" w:hAnsi="Arial" w:cs="Arial"/>
          <w:color w:val="000000"/>
          <w:szCs w:val="24"/>
          <w:lang w:val="sl-SI"/>
        </w:rPr>
        <w:t>Службени гласник Републике Српске</w:t>
      </w:r>
      <w:r w:rsidRPr="00EC5334">
        <w:rPr>
          <w:rFonts w:ascii="Arial" w:hAnsi="Arial" w:cs="Arial"/>
          <w:color w:val="000000"/>
          <w:szCs w:val="24"/>
          <w:lang w:val="hr-HR"/>
        </w:rPr>
        <w:t>“</w:t>
      </w:r>
      <w:r w:rsidRPr="00EC5334">
        <w:rPr>
          <w:rFonts w:ascii="Arial" w:hAnsi="Arial" w:cs="Arial"/>
          <w:color w:val="000000"/>
          <w:szCs w:val="24"/>
          <w:lang w:val="sl-SI"/>
        </w:rPr>
        <w:t>,</w:t>
      </w:r>
      <w:r w:rsidRPr="00EC5334">
        <w:rPr>
          <w:rFonts w:ascii="Arial" w:hAnsi="Arial" w:cs="Arial"/>
          <w:color w:val="000000"/>
          <w:szCs w:val="24"/>
          <w:lang w:val="hr-HR"/>
        </w:rPr>
        <w:t xml:space="preserve"> </w:t>
      </w:r>
      <w:r w:rsidRPr="00EC5334">
        <w:rPr>
          <w:rFonts w:ascii="Arial" w:hAnsi="Arial" w:cs="Arial"/>
          <w:color w:val="000000"/>
          <w:szCs w:val="24"/>
          <w:lang w:val="sr-Cyrl-CS"/>
        </w:rPr>
        <w:t>бр</w:t>
      </w:r>
      <w:r w:rsidRPr="00EC5334">
        <w:rPr>
          <w:rFonts w:ascii="Arial" w:hAnsi="Arial" w:cs="Arial"/>
          <w:color w:val="000000"/>
          <w:szCs w:val="24"/>
          <w:lang w:val="hr-HR"/>
        </w:rPr>
        <w:t xml:space="preserve">ој 124/12), </w:t>
      </w:r>
      <w:r w:rsidRPr="00EC5334">
        <w:rPr>
          <w:rFonts w:ascii="Arial" w:hAnsi="Arial" w:cs="Arial"/>
          <w:szCs w:val="24"/>
          <w:lang w:val="hr-HR"/>
        </w:rPr>
        <w:t xml:space="preserve">члана 3, став </w:t>
      </w:r>
      <w:r w:rsidRPr="00EC5334">
        <w:rPr>
          <w:rFonts w:ascii="Arial" w:hAnsi="Arial" w:cs="Arial"/>
          <w:szCs w:val="24"/>
          <w:lang w:val="sr-Latn-RS"/>
        </w:rPr>
        <w:t>a</w:t>
      </w:r>
      <w:r w:rsidRPr="00EC5334">
        <w:rPr>
          <w:rFonts w:ascii="Arial" w:hAnsi="Arial" w:cs="Arial"/>
          <w:szCs w:val="24"/>
          <w:lang w:val="hr-HR"/>
        </w:rPr>
        <w:t xml:space="preserve">, тачка </w:t>
      </w:r>
      <w:r w:rsidRPr="00EC5334">
        <w:rPr>
          <w:rFonts w:ascii="Arial" w:hAnsi="Arial" w:cs="Arial"/>
          <w:szCs w:val="24"/>
          <w:lang w:val="sr-Cyrl-RS"/>
        </w:rPr>
        <w:t>1</w:t>
      </w:r>
      <w:r w:rsidRPr="00EC5334">
        <w:rPr>
          <w:rFonts w:ascii="Arial" w:hAnsi="Arial" w:cs="Arial"/>
          <w:szCs w:val="24"/>
          <w:lang w:val="hr-HR"/>
        </w:rPr>
        <w:t xml:space="preserve">, за пројекат </w:t>
      </w:r>
      <w:r w:rsidRPr="00EC5334">
        <w:rPr>
          <w:rFonts w:ascii="Arial" w:hAnsi="Arial" w:cs="Arial" w:hint="eastAsia"/>
          <w:szCs w:val="24"/>
          <w:lang w:val="hr-HR"/>
        </w:rPr>
        <w:t>изградње</w:t>
      </w:r>
      <w:r w:rsidRPr="00EC5334">
        <w:rPr>
          <w:rFonts w:ascii="Arial" w:hAnsi="Arial" w:cs="Arial"/>
          <w:szCs w:val="24"/>
          <w:lang w:val="hr-HR"/>
        </w:rPr>
        <w:t xml:space="preserve"> </w:t>
      </w:r>
      <w:r w:rsidRPr="00EC5334">
        <w:rPr>
          <w:rFonts w:ascii="Arial" w:hAnsi="Arial" w:cs="Arial"/>
          <w:szCs w:val="24"/>
          <w:lang w:val="sr-Cyrl-RS"/>
        </w:rPr>
        <w:t>С</w:t>
      </w:r>
      <w:r w:rsidRPr="00EC5334">
        <w:rPr>
          <w:rFonts w:ascii="Arial" w:hAnsi="Arial" w:cs="Arial" w:hint="eastAsia"/>
          <w:szCs w:val="24"/>
          <w:lang w:val="hr-HR"/>
        </w:rPr>
        <w:t>оларне</w:t>
      </w:r>
      <w:r w:rsidRPr="00EC5334">
        <w:rPr>
          <w:rFonts w:ascii="Arial" w:hAnsi="Arial" w:cs="Arial"/>
          <w:szCs w:val="24"/>
          <w:lang w:val="hr-HR"/>
        </w:rPr>
        <w:t xml:space="preserve"> </w:t>
      </w:r>
      <w:r w:rsidRPr="00EC5334">
        <w:rPr>
          <w:rFonts w:ascii="Arial" w:hAnsi="Arial" w:cs="Arial" w:hint="eastAsia"/>
          <w:szCs w:val="24"/>
          <w:lang w:val="hr-HR"/>
        </w:rPr>
        <w:t>фотонапонске</w:t>
      </w:r>
      <w:r w:rsidRPr="00EC5334">
        <w:rPr>
          <w:rFonts w:ascii="Arial" w:hAnsi="Arial" w:cs="Arial"/>
          <w:szCs w:val="24"/>
          <w:lang w:val="hr-HR"/>
        </w:rPr>
        <w:t xml:space="preserve"> </w:t>
      </w:r>
      <w:r w:rsidRPr="00EC5334">
        <w:rPr>
          <w:rFonts w:ascii="Arial" w:hAnsi="Arial" w:cs="Arial" w:hint="eastAsia"/>
          <w:szCs w:val="24"/>
          <w:lang w:val="hr-HR"/>
        </w:rPr>
        <w:t>електране</w:t>
      </w:r>
      <w:r w:rsidRPr="00EC5334">
        <w:rPr>
          <w:rFonts w:ascii="Arial" w:hAnsi="Arial" w:cs="Arial"/>
          <w:szCs w:val="24"/>
          <w:lang w:val="hr-HR"/>
        </w:rPr>
        <w:t xml:space="preserve"> „</w:t>
      </w:r>
      <w:r w:rsidRPr="00EC5334">
        <w:rPr>
          <w:rFonts w:ascii="Arial" w:hAnsi="Arial" w:cs="Arial" w:hint="eastAsia"/>
          <w:szCs w:val="24"/>
          <w:lang w:val="hr-HR"/>
        </w:rPr>
        <w:t>ТРЕБИЊЕ</w:t>
      </w:r>
      <w:r w:rsidRPr="00EC5334">
        <w:rPr>
          <w:rFonts w:ascii="Arial" w:hAnsi="Arial" w:cs="Arial"/>
          <w:szCs w:val="24"/>
          <w:lang w:val="hr-HR"/>
        </w:rPr>
        <w:t xml:space="preserve"> 1", </w:t>
      </w:r>
      <w:r w:rsidRPr="00EC5334">
        <w:rPr>
          <w:rFonts w:ascii="Arial" w:hAnsi="Arial" w:cs="Arial" w:hint="eastAsia"/>
          <w:szCs w:val="24"/>
          <w:lang w:val="hr-HR"/>
        </w:rPr>
        <w:t>укупне</w:t>
      </w:r>
      <w:r w:rsidRPr="00EC5334">
        <w:rPr>
          <w:rFonts w:ascii="Arial" w:hAnsi="Arial" w:cs="Arial"/>
          <w:szCs w:val="24"/>
          <w:lang w:val="hr-HR"/>
        </w:rPr>
        <w:t xml:space="preserve"> </w:t>
      </w:r>
      <w:r w:rsidRPr="00EC5334">
        <w:rPr>
          <w:rFonts w:ascii="Arial" w:hAnsi="Arial" w:cs="Arial" w:hint="eastAsia"/>
          <w:szCs w:val="24"/>
          <w:lang w:val="hr-HR"/>
        </w:rPr>
        <w:t>инсталисане</w:t>
      </w:r>
      <w:r w:rsidRPr="00EC5334">
        <w:rPr>
          <w:rFonts w:ascii="Arial" w:hAnsi="Arial" w:cs="Arial"/>
          <w:szCs w:val="24"/>
          <w:lang w:val="hr-HR"/>
        </w:rPr>
        <w:t xml:space="preserve"> </w:t>
      </w:r>
      <w:r w:rsidRPr="00EC5334">
        <w:rPr>
          <w:rFonts w:ascii="Arial" w:hAnsi="Arial" w:cs="Arial" w:hint="eastAsia"/>
          <w:szCs w:val="24"/>
          <w:lang w:val="hr-HR"/>
        </w:rPr>
        <w:t>снаге</w:t>
      </w:r>
      <w:r w:rsidRPr="00EC5334">
        <w:rPr>
          <w:rFonts w:ascii="Arial" w:hAnsi="Arial" w:cs="Arial"/>
          <w:szCs w:val="24"/>
          <w:lang w:val="hr-HR"/>
        </w:rPr>
        <w:t xml:space="preserve"> 146,06 MWp, </w:t>
      </w:r>
      <w:r w:rsidRPr="00EC5334">
        <w:rPr>
          <w:rFonts w:ascii="Arial" w:hAnsi="Arial" w:cs="Arial" w:hint="eastAsia"/>
          <w:szCs w:val="24"/>
          <w:lang w:val="sr-Latn-CS"/>
        </w:rPr>
        <w:t>са</w:t>
      </w:r>
      <w:r w:rsidRPr="00EC5334">
        <w:rPr>
          <w:rFonts w:ascii="Arial" w:hAnsi="Arial" w:cs="Arial"/>
          <w:szCs w:val="24"/>
          <w:lang w:val="sr-Latn-CS"/>
        </w:rPr>
        <w:t xml:space="preserve"> </w:t>
      </w:r>
      <w:r w:rsidRPr="00EC5334">
        <w:rPr>
          <w:rFonts w:ascii="Arial" w:hAnsi="Arial" w:cs="Arial" w:hint="eastAsia"/>
          <w:szCs w:val="24"/>
          <w:lang w:val="sr-Latn-CS"/>
        </w:rPr>
        <w:t>пратећим</w:t>
      </w:r>
      <w:r w:rsidRPr="00EC5334">
        <w:rPr>
          <w:rFonts w:ascii="Arial" w:hAnsi="Arial" w:cs="Arial"/>
          <w:szCs w:val="24"/>
          <w:lang w:val="sr-Latn-CS"/>
        </w:rPr>
        <w:t xml:space="preserve"> </w:t>
      </w:r>
      <w:r w:rsidRPr="00EC5334">
        <w:rPr>
          <w:rFonts w:ascii="Arial" w:hAnsi="Arial" w:cs="Arial" w:hint="eastAsia"/>
          <w:szCs w:val="24"/>
          <w:lang w:val="sr-Latn-CS"/>
        </w:rPr>
        <w:t>с</w:t>
      </w:r>
      <w:r w:rsidRPr="00EC5334">
        <w:rPr>
          <w:rFonts w:ascii="Arial" w:hAnsi="Arial" w:cs="Arial"/>
          <w:szCs w:val="24"/>
          <w:lang w:val="sr-Cyrl-RS"/>
        </w:rPr>
        <w:t xml:space="preserve">адржајима </w:t>
      </w:r>
      <w:r w:rsidRPr="00EC5334">
        <w:rPr>
          <w:rFonts w:ascii="Arial" w:hAnsi="Arial" w:cs="Arial" w:hint="eastAsia"/>
          <w:color w:val="000000"/>
          <w:szCs w:val="24"/>
          <w:lang w:val="sr-Latn-CS"/>
        </w:rPr>
        <w:t>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мјесту</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Зупци</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град</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hint="eastAsia"/>
          <w:szCs w:val="24"/>
          <w:lang w:val="hr-HR"/>
        </w:rPr>
        <w:t xml:space="preserve"> </w:t>
      </w:r>
      <w:r w:rsidRPr="00EC5334">
        <w:rPr>
          <w:rFonts w:ascii="Arial" w:hAnsi="Arial" w:cs="Arial"/>
          <w:szCs w:val="24"/>
          <w:lang w:val="hr-HR"/>
        </w:rPr>
        <w:t xml:space="preserve">обавезна је била израда Претходне процјене утицаја на животну средину. </w:t>
      </w:r>
      <w:r w:rsidRPr="00EC5334">
        <w:rPr>
          <w:rFonts w:ascii="Arial" w:hAnsi="Arial" w:cs="Arial"/>
          <w:color w:val="000000"/>
          <w:szCs w:val="24"/>
          <w:lang w:val="hr-HR"/>
        </w:rPr>
        <w:t>Предузеће, „</w:t>
      </w:r>
      <w:r w:rsidRPr="00EC5334">
        <w:rPr>
          <w:rFonts w:ascii="Arial" w:hAnsi="Arial" w:cs="Arial"/>
          <w:color w:val="000000"/>
          <w:szCs w:val="24"/>
          <w:lang w:val="sr-Cyrl-RS"/>
        </w:rPr>
        <w:t>ЕКОДОЗВОЛА</w:t>
      </w:r>
      <w:r w:rsidRPr="00EC5334">
        <w:rPr>
          <w:rFonts w:ascii="Arial" w:hAnsi="Arial" w:cs="Arial" w:hint="eastAsia"/>
          <w:color w:val="000000"/>
          <w:szCs w:val="24"/>
          <w:lang w:val="hr-HR"/>
        </w:rPr>
        <w:t>“</w:t>
      </w:r>
      <w:r w:rsidRPr="00EC5334">
        <w:rPr>
          <w:rFonts w:ascii="Arial" w:hAnsi="Arial" w:cs="Arial"/>
          <w:color w:val="000000"/>
          <w:szCs w:val="24"/>
          <w:lang w:val="hr-HR"/>
        </w:rPr>
        <w:t xml:space="preserve"> </w:t>
      </w:r>
      <w:r w:rsidRPr="00EC5334">
        <w:rPr>
          <w:rFonts w:ascii="Arial" w:hAnsi="Arial" w:cs="Arial" w:hint="eastAsia"/>
          <w:color w:val="000000"/>
          <w:szCs w:val="24"/>
          <w:lang w:val="hr-HR"/>
        </w:rPr>
        <w:t>д</w:t>
      </w:r>
      <w:r w:rsidRPr="00EC5334">
        <w:rPr>
          <w:rFonts w:ascii="Arial" w:hAnsi="Arial" w:cs="Arial"/>
          <w:color w:val="000000"/>
          <w:szCs w:val="24"/>
          <w:lang w:val="hr-HR"/>
        </w:rPr>
        <w:t>.</w:t>
      </w:r>
      <w:r w:rsidRPr="00EC5334">
        <w:rPr>
          <w:rFonts w:ascii="Arial" w:hAnsi="Arial" w:cs="Arial" w:hint="eastAsia"/>
          <w:color w:val="000000"/>
          <w:szCs w:val="24"/>
          <w:lang w:val="hr-HR"/>
        </w:rPr>
        <w:t>о</w:t>
      </w:r>
      <w:r w:rsidRPr="00EC5334">
        <w:rPr>
          <w:rFonts w:ascii="Arial" w:hAnsi="Arial" w:cs="Arial"/>
          <w:color w:val="000000"/>
          <w:szCs w:val="24"/>
          <w:lang w:val="hr-HR"/>
        </w:rPr>
        <w:t>.</w:t>
      </w:r>
      <w:r w:rsidRPr="00EC5334">
        <w:rPr>
          <w:rFonts w:ascii="Arial" w:hAnsi="Arial" w:cs="Arial" w:hint="eastAsia"/>
          <w:color w:val="000000"/>
          <w:szCs w:val="24"/>
          <w:lang w:val="hr-HR"/>
        </w:rPr>
        <w:t>о</w:t>
      </w:r>
      <w:r w:rsidRPr="00EC5334">
        <w:rPr>
          <w:rFonts w:ascii="Arial" w:hAnsi="Arial" w:cs="Arial"/>
          <w:color w:val="000000"/>
          <w:szCs w:val="24"/>
          <w:lang w:val="hr-HR"/>
        </w:rPr>
        <w:t>.</w:t>
      </w:r>
      <w:r w:rsidRPr="00EC5334">
        <w:rPr>
          <w:rFonts w:ascii="Arial" w:hAnsi="Arial" w:cs="Arial"/>
          <w:color w:val="000000"/>
          <w:szCs w:val="24"/>
          <w:lang w:val="sr-Cyrl-RS"/>
        </w:rPr>
        <w:t xml:space="preserve"> </w:t>
      </w:r>
      <w:r w:rsidRPr="00EC5334">
        <w:rPr>
          <w:rFonts w:ascii="Arial" w:hAnsi="Arial" w:cs="Arial" w:hint="eastAsia"/>
          <w:color w:val="000000"/>
          <w:szCs w:val="24"/>
          <w:lang w:val="hr-HR"/>
        </w:rPr>
        <w:t>Бања</w:t>
      </w:r>
      <w:r w:rsidRPr="00EC5334">
        <w:rPr>
          <w:rFonts w:ascii="Arial" w:hAnsi="Arial" w:cs="Arial"/>
          <w:color w:val="000000"/>
          <w:szCs w:val="24"/>
          <w:lang w:val="hr-HR"/>
        </w:rPr>
        <w:t xml:space="preserve"> </w:t>
      </w:r>
      <w:r w:rsidRPr="00EC5334">
        <w:rPr>
          <w:rFonts w:ascii="Arial" w:hAnsi="Arial" w:cs="Arial" w:hint="eastAsia"/>
          <w:color w:val="000000"/>
          <w:szCs w:val="24"/>
          <w:lang w:val="hr-HR"/>
        </w:rPr>
        <w:t>Лука</w:t>
      </w:r>
      <w:r w:rsidRPr="00EC5334">
        <w:rPr>
          <w:rFonts w:ascii="Arial" w:hAnsi="Arial" w:cs="Arial"/>
          <w:color w:val="000000"/>
          <w:szCs w:val="24"/>
          <w:lang w:val="sr-Cyrl-RS"/>
        </w:rPr>
        <w:t xml:space="preserve"> </w:t>
      </w:r>
      <w:r w:rsidRPr="00EC5334">
        <w:rPr>
          <w:rFonts w:ascii="Arial" w:hAnsi="Arial" w:cs="Arial"/>
          <w:color w:val="000000"/>
          <w:szCs w:val="24"/>
          <w:lang w:val="hr-HR"/>
        </w:rPr>
        <w:t>је, по наруџби инвеститора</w:t>
      </w:r>
      <w:r w:rsidRPr="00EC5334">
        <w:rPr>
          <w:rFonts w:ascii="Arial" w:hAnsi="Arial" w:cs="Arial"/>
          <w:color w:val="000000"/>
          <w:szCs w:val="24"/>
          <w:lang w:val="sr-Cyrl-RS"/>
        </w:rPr>
        <w:t xml:space="preserve"> </w:t>
      </w:r>
      <w:r w:rsidRPr="00EC5334">
        <w:rPr>
          <w:rFonts w:ascii="Arial" w:hAnsi="Arial" w:cs="Arial"/>
          <w:color w:val="000000"/>
          <w:szCs w:val="24"/>
          <w:lang w:val="sr-Latn-CS"/>
        </w:rPr>
        <w:t>„</w:t>
      </w:r>
      <w:r w:rsidRPr="00EC5334">
        <w:rPr>
          <w:rFonts w:ascii="Arial" w:hAnsi="Arial" w:cs="Arial" w:hint="eastAsia"/>
          <w:color w:val="000000"/>
          <w:szCs w:val="24"/>
          <w:lang w:val="sr-Latn-CS"/>
        </w:rPr>
        <w:t>СЕ</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sr-Latn-CS"/>
        </w:rPr>
        <w:t xml:space="preserve"> 1“ </w:t>
      </w:r>
      <w:r w:rsidRPr="00EC5334">
        <w:rPr>
          <w:rFonts w:ascii="Arial" w:hAnsi="Arial" w:cs="Arial" w:hint="eastAsia"/>
          <w:color w:val="000000"/>
          <w:szCs w:val="24"/>
          <w:lang w:val="sr-Latn-CS"/>
        </w:rPr>
        <w:t>д</w:t>
      </w:r>
      <w:r w:rsidRPr="00EC5334">
        <w:rPr>
          <w:rFonts w:ascii="Arial" w:hAnsi="Arial" w:cs="Arial"/>
          <w:color w:val="000000"/>
          <w:szCs w:val="24"/>
          <w:lang w:val="sr-Latn-CS"/>
        </w:rPr>
        <w:t>.</w:t>
      </w:r>
      <w:r w:rsidRPr="00EC5334">
        <w:rPr>
          <w:rFonts w:ascii="Arial" w:hAnsi="Arial" w:cs="Arial" w:hint="eastAsia"/>
          <w:color w:val="000000"/>
          <w:szCs w:val="24"/>
          <w:lang w:val="sr-Latn-CS"/>
        </w:rPr>
        <w:t>о</w:t>
      </w:r>
      <w:r w:rsidRPr="00EC5334">
        <w:rPr>
          <w:rFonts w:ascii="Arial" w:hAnsi="Arial" w:cs="Arial"/>
          <w:color w:val="000000"/>
          <w:szCs w:val="24"/>
          <w:lang w:val="sr-Latn-CS"/>
        </w:rPr>
        <w:t>.</w:t>
      </w:r>
      <w:r w:rsidRPr="00EC5334">
        <w:rPr>
          <w:rFonts w:ascii="Arial" w:hAnsi="Arial" w:cs="Arial" w:hint="eastAsia"/>
          <w:color w:val="000000"/>
          <w:szCs w:val="24"/>
          <w:lang w:val="sr-Latn-CS"/>
        </w:rPr>
        <w:t>о</w:t>
      </w:r>
      <w:r w:rsidRPr="00EC5334">
        <w:rPr>
          <w:rFonts w:ascii="Arial" w:hAnsi="Arial" w:cs="Arial"/>
          <w:color w:val="000000"/>
          <w:szCs w:val="24"/>
          <w:lang w:val="sr-Latn-CS"/>
        </w:rPr>
        <w:t xml:space="preserve">. </w:t>
      </w:r>
      <w:r w:rsidRPr="00EC5334">
        <w:rPr>
          <w:rFonts w:ascii="Arial" w:hAnsi="Arial" w:cs="Arial" w:hint="eastAsia"/>
          <w:color w:val="000000"/>
          <w:szCs w:val="24"/>
          <w:lang w:val="sr-Latn-CS"/>
        </w:rPr>
        <w:t>Требиње</w:t>
      </w:r>
      <w:r w:rsidRPr="00EC5334">
        <w:rPr>
          <w:rFonts w:ascii="Arial" w:hAnsi="Arial" w:cs="Arial"/>
          <w:color w:val="000000"/>
          <w:szCs w:val="24"/>
          <w:lang w:val="hr-HR"/>
        </w:rPr>
        <w:t xml:space="preserve">, за предметни </w:t>
      </w:r>
      <w:r w:rsidRPr="00EC5334">
        <w:rPr>
          <w:rFonts w:ascii="Arial" w:hAnsi="Arial" w:cs="Arial"/>
          <w:color w:val="000000"/>
          <w:szCs w:val="24"/>
          <w:lang w:val="sr-Cyrl-RS"/>
        </w:rPr>
        <w:t>пројекат</w:t>
      </w:r>
      <w:r w:rsidRPr="00EC5334">
        <w:rPr>
          <w:rFonts w:ascii="Arial" w:hAnsi="Arial" w:cs="Arial"/>
          <w:color w:val="000000"/>
          <w:szCs w:val="24"/>
          <w:lang w:val="hr-HR"/>
        </w:rPr>
        <w:t xml:space="preserve">, у </w:t>
      </w:r>
      <w:r w:rsidRPr="00EC5334">
        <w:rPr>
          <w:rFonts w:ascii="Arial" w:hAnsi="Arial" w:cs="Arial"/>
          <w:color w:val="000000"/>
          <w:szCs w:val="24"/>
          <w:lang w:val="sr-Cyrl-RS"/>
        </w:rPr>
        <w:t>новембру</w:t>
      </w:r>
      <w:r w:rsidRPr="00EC5334">
        <w:rPr>
          <w:rFonts w:ascii="Arial" w:hAnsi="Arial" w:cs="Arial"/>
          <w:color w:val="000000"/>
          <w:szCs w:val="24"/>
          <w:lang w:val="hr-HR"/>
        </w:rPr>
        <w:t xml:space="preserve"> 20</w:t>
      </w:r>
      <w:r w:rsidRPr="00EC5334">
        <w:rPr>
          <w:rFonts w:ascii="Arial" w:hAnsi="Arial" w:cs="Arial"/>
          <w:color w:val="000000"/>
          <w:szCs w:val="24"/>
          <w:lang w:val="sr-Cyrl-RS"/>
        </w:rPr>
        <w:t>24</w:t>
      </w:r>
      <w:r w:rsidRPr="00EC5334">
        <w:rPr>
          <w:rFonts w:ascii="Arial" w:hAnsi="Arial" w:cs="Arial"/>
          <w:color w:val="000000"/>
          <w:szCs w:val="24"/>
          <w:lang w:val="hr-HR"/>
        </w:rPr>
        <w:t>. године</w:t>
      </w:r>
      <w:r w:rsidRPr="00EC5334">
        <w:rPr>
          <w:rFonts w:ascii="Arial" w:hAnsi="Arial" w:cs="Arial"/>
          <w:color w:val="000000"/>
          <w:szCs w:val="24"/>
          <w:lang w:val="sr-Cyrl-RS"/>
        </w:rPr>
        <w:t>,</w:t>
      </w:r>
      <w:r w:rsidRPr="00EC5334">
        <w:rPr>
          <w:rFonts w:ascii="Arial" w:hAnsi="Arial" w:cs="Arial"/>
          <w:color w:val="000000"/>
          <w:szCs w:val="24"/>
          <w:lang w:val="hr-HR"/>
        </w:rPr>
        <w:t xml:space="preserve"> урадило Претходну процјену утицаја на животну средину.</w:t>
      </w:r>
      <w:r w:rsidRPr="00EC5334">
        <w:rPr>
          <w:rFonts w:ascii="Arial" w:hAnsi="Arial" w:cs="Arial"/>
          <w:color w:val="000000"/>
          <w:szCs w:val="24"/>
          <w:lang w:val="sr-Cyrl-RS"/>
        </w:rPr>
        <w:t xml:space="preserve"> </w:t>
      </w:r>
    </w:p>
    <w:p w14:paraId="1427E053" w14:textId="77777777" w:rsidR="00EC5334" w:rsidRPr="00EC5334" w:rsidRDefault="00EC5334" w:rsidP="00EC5334">
      <w:pPr>
        <w:jc w:val="both"/>
        <w:rPr>
          <w:rFonts w:ascii="Arial" w:hAnsi="Arial" w:cs="Arial"/>
          <w:color w:val="000000"/>
          <w:lang w:val="sr-Cyrl-RS"/>
        </w:rPr>
      </w:pPr>
    </w:p>
    <w:p w14:paraId="58D579D0" w14:textId="77777777" w:rsidR="00EC5334" w:rsidRPr="00EC5334" w:rsidRDefault="00EC5334" w:rsidP="00EC5334">
      <w:pPr>
        <w:jc w:val="both"/>
        <w:rPr>
          <w:rFonts w:ascii="Arial" w:hAnsi="Arial" w:cs="Arial"/>
          <w:color w:val="000000"/>
          <w:lang w:val="sr-Cyrl-RS"/>
        </w:rPr>
      </w:pPr>
      <w:r w:rsidRPr="00EC5334">
        <w:rPr>
          <w:rFonts w:ascii="Arial" w:hAnsi="Arial" w:cs="Arial" w:hint="eastAsia"/>
          <w:color w:val="000000"/>
          <w:lang w:val="sr-Cyrl-RS"/>
        </w:rPr>
        <w:t>Предметн</w:t>
      </w:r>
      <w:r w:rsidRPr="00EC5334">
        <w:rPr>
          <w:rFonts w:ascii="Arial" w:hAnsi="Arial" w:cs="Arial" w:hint="eastAsia"/>
          <w:color w:val="000000"/>
          <w:lang w:val="ru-RU"/>
        </w:rPr>
        <w:t>а</w:t>
      </w:r>
      <w:r w:rsidRPr="00EC5334">
        <w:rPr>
          <w:rFonts w:ascii="Arial" w:hAnsi="Arial" w:cs="Arial"/>
          <w:color w:val="000000"/>
          <w:lang w:val="sr-Cyrl-RS"/>
        </w:rPr>
        <w:t xml:space="preserve"> </w:t>
      </w:r>
      <w:r w:rsidRPr="00EC5334">
        <w:rPr>
          <w:rFonts w:ascii="Arial" w:hAnsi="Arial" w:cs="Arial" w:hint="eastAsia"/>
          <w:color w:val="000000"/>
          <w:lang w:val="ru-RU"/>
        </w:rPr>
        <w:t>п</w:t>
      </w:r>
      <w:r w:rsidRPr="00EC5334">
        <w:rPr>
          <w:rFonts w:ascii="Arial" w:hAnsi="Arial" w:cs="Arial"/>
          <w:color w:val="000000"/>
          <w:lang w:val="sr-Cyrl-RS"/>
        </w:rPr>
        <w:t xml:space="preserve">роцјена </w:t>
      </w:r>
      <w:r w:rsidRPr="00EC5334">
        <w:rPr>
          <w:rFonts w:ascii="Arial" w:hAnsi="Arial" w:cs="Arial" w:hint="eastAsia"/>
          <w:color w:val="000000"/>
          <w:lang w:val="ru-RU"/>
        </w:rPr>
        <w:t>ј</w:t>
      </w:r>
      <w:r w:rsidRPr="00EC5334">
        <w:rPr>
          <w:rFonts w:ascii="Arial" w:hAnsi="Arial" w:cs="Arial"/>
          <w:color w:val="000000"/>
          <w:lang w:val="sr-Cyrl-RS"/>
        </w:rPr>
        <w:t xml:space="preserve">е допуњена у децембру 2024. године у </w:t>
      </w:r>
      <w:r w:rsidRPr="00EC5334">
        <w:rPr>
          <w:rFonts w:ascii="Arial" w:hAnsi="Arial" w:cs="Arial" w:hint="eastAsia"/>
          <w:color w:val="000000"/>
          <w:lang w:val="sr-Cyrl-RS"/>
        </w:rPr>
        <w:t>скл</w:t>
      </w:r>
      <w:r w:rsidRPr="00EC5334">
        <w:rPr>
          <w:rFonts w:ascii="Arial" w:hAnsi="Arial" w:cs="Arial"/>
          <w:color w:val="000000"/>
          <w:lang w:val="sr-Cyrl-RS"/>
        </w:rPr>
        <w:t>a</w:t>
      </w:r>
      <w:r w:rsidRPr="00EC5334">
        <w:rPr>
          <w:rFonts w:ascii="Arial" w:hAnsi="Arial" w:cs="Arial" w:hint="eastAsia"/>
          <w:color w:val="000000"/>
          <w:lang w:val="sr-Cyrl-RS"/>
        </w:rPr>
        <w:t>ду</w:t>
      </w:r>
      <w:r w:rsidRPr="00EC5334">
        <w:rPr>
          <w:rFonts w:ascii="Arial" w:hAnsi="Arial" w:cs="Arial"/>
          <w:color w:val="000000"/>
          <w:lang w:val="sr-Cyrl-RS"/>
        </w:rPr>
        <w:t xml:space="preserve"> </w:t>
      </w:r>
      <w:r w:rsidRPr="00EC5334">
        <w:rPr>
          <w:rFonts w:ascii="Arial" w:hAnsi="Arial" w:cs="Arial" w:hint="eastAsia"/>
          <w:color w:val="000000"/>
          <w:lang w:val="sr-Cyrl-RS"/>
        </w:rPr>
        <w:t>с</w:t>
      </w:r>
      <w:r w:rsidRPr="00EC5334">
        <w:rPr>
          <w:rFonts w:ascii="Arial" w:hAnsi="Arial" w:cs="Arial"/>
          <w:color w:val="000000"/>
          <w:lang w:val="sr-Cyrl-RS"/>
        </w:rPr>
        <w:t xml:space="preserve">a </w:t>
      </w:r>
      <w:r w:rsidRPr="00EC5334">
        <w:rPr>
          <w:rFonts w:ascii="Arial" w:hAnsi="Arial" w:cs="Arial" w:hint="eastAsia"/>
          <w:color w:val="000000"/>
          <w:lang w:val="sr-Cyrl-RS"/>
        </w:rPr>
        <w:t>дописом</w:t>
      </w:r>
      <w:r w:rsidRPr="00EC5334">
        <w:rPr>
          <w:rFonts w:ascii="Arial" w:hAnsi="Arial" w:cs="Arial"/>
          <w:color w:val="000000"/>
          <w:lang w:val="sr-Cyrl-RS"/>
        </w:rPr>
        <w:t xml:space="preserve"> </w:t>
      </w:r>
      <w:r w:rsidRPr="00EC5334">
        <w:rPr>
          <w:rFonts w:ascii="Arial" w:hAnsi="Arial" w:cs="Arial" w:hint="eastAsia"/>
          <w:color w:val="000000"/>
          <w:lang w:val="sr-Cyrl-RS"/>
        </w:rPr>
        <w:t>Министарства</w:t>
      </w:r>
      <w:r w:rsidRPr="00EC5334">
        <w:rPr>
          <w:rFonts w:ascii="Arial" w:hAnsi="Arial" w:cs="Arial"/>
          <w:color w:val="000000"/>
          <w:lang w:val="sr-Cyrl-RS"/>
        </w:rPr>
        <w:t xml:space="preserve"> </w:t>
      </w:r>
      <w:r w:rsidRPr="00EC5334">
        <w:rPr>
          <w:rFonts w:ascii="Arial" w:hAnsi="Arial" w:cs="Arial" w:hint="eastAsia"/>
          <w:color w:val="000000"/>
          <w:lang w:val="sr-Cyrl-RS"/>
        </w:rPr>
        <w:t>за</w:t>
      </w:r>
      <w:r w:rsidRPr="00EC5334">
        <w:rPr>
          <w:rFonts w:ascii="Arial" w:hAnsi="Arial" w:cs="Arial"/>
          <w:color w:val="000000"/>
          <w:lang w:val="sr-Cyrl-RS"/>
        </w:rPr>
        <w:t xml:space="preserve"> </w:t>
      </w:r>
      <w:r w:rsidRPr="00EC5334">
        <w:rPr>
          <w:rFonts w:ascii="Arial" w:hAnsi="Arial" w:cs="Arial" w:hint="eastAsia"/>
          <w:color w:val="000000"/>
          <w:lang w:val="sr-Cyrl-RS"/>
        </w:rPr>
        <w:t>просторно</w:t>
      </w:r>
      <w:r w:rsidRPr="00EC5334">
        <w:rPr>
          <w:rFonts w:ascii="Arial" w:hAnsi="Arial" w:cs="Arial"/>
          <w:color w:val="000000"/>
          <w:lang w:val="sr-Cyrl-RS"/>
        </w:rPr>
        <w:t xml:space="preserve"> </w:t>
      </w:r>
      <w:r w:rsidRPr="00EC5334">
        <w:rPr>
          <w:rFonts w:ascii="Arial" w:hAnsi="Arial" w:cs="Arial" w:hint="eastAsia"/>
          <w:color w:val="000000"/>
          <w:lang w:val="sr-Cyrl-RS"/>
        </w:rPr>
        <w:t>уређење</w:t>
      </w:r>
      <w:r w:rsidRPr="00EC5334">
        <w:rPr>
          <w:rFonts w:ascii="Arial" w:hAnsi="Arial" w:cs="Arial"/>
          <w:color w:val="000000"/>
          <w:lang w:val="sr-Cyrl-RS"/>
        </w:rPr>
        <w:t xml:space="preserve">, </w:t>
      </w:r>
      <w:r w:rsidRPr="00EC5334">
        <w:rPr>
          <w:rFonts w:ascii="Arial" w:hAnsi="Arial" w:cs="Arial" w:hint="eastAsia"/>
          <w:color w:val="000000"/>
          <w:lang w:val="sr-Cyrl-RS"/>
        </w:rPr>
        <w:t>грађевинарство</w:t>
      </w:r>
      <w:r w:rsidRPr="00EC5334">
        <w:rPr>
          <w:rFonts w:ascii="Arial" w:hAnsi="Arial" w:cs="Arial"/>
          <w:color w:val="000000"/>
          <w:lang w:val="sr-Cyrl-RS"/>
        </w:rPr>
        <w:t xml:space="preserve"> </w:t>
      </w:r>
      <w:r w:rsidRPr="00EC5334">
        <w:rPr>
          <w:rFonts w:ascii="Arial" w:hAnsi="Arial" w:cs="Arial" w:hint="eastAsia"/>
          <w:color w:val="000000"/>
          <w:lang w:val="sr-Cyrl-RS"/>
        </w:rPr>
        <w:t>и</w:t>
      </w:r>
      <w:r w:rsidRPr="00EC5334">
        <w:rPr>
          <w:rFonts w:ascii="Arial" w:hAnsi="Arial" w:cs="Arial"/>
          <w:color w:val="000000"/>
          <w:lang w:val="sr-Cyrl-RS"/>
        </w:rPr>
        <w:t xml:space="preserve"> </w:t>
      </w:r>
      <w:r w:rsidRPr="00EC5334">
        <w:rPr>
          <w:rFonts w:ascii="Arial" w:hAnsi="Arial" w:cs="Arial" w:hint="eastAsia"/>
          <w:color w:val="000000"/>
          <w:lang w:val="sr-Cyrl-RS"/>
        </w:rPr>
        <w:t>екологију</w:t>
      </w:r>
      <w:r w:rsidRPr="00EC5334">
        <w:rPr>
          <w:rFonts w:ascii="Arial" w:hAnsi="Arial" w:cs="Arial"/>
          <w:color w:val="000000"/>
          <w:lang w:val="sr-Cyrl-RS"/>
        </w:rPr>
        <w:t xml:space="preserve">, </w:t>
      </w:r>
      <w:r w:rsidRPr="00EC5334">
        <w:rPr>
          <w:rFonts w:ascii="Arial" w:hAnsi="Arial" w:cs="Arial" w:hint="eastAsia"/>
          <w:color w:val="000000"/>
          <w:lang w:val="sr-Cyrl-RS"/>
        </w:rPr>
        <w:t>број</w:t>
      </w:r>
      <w:r w:rsidRPr="00EC5334">
        <w:rPr>
          <w:rFonts w:ascii="Arial" w:hAnsi="Arial" w:cs="Arial"/>
          <w:color w:val="000000"/>
          <w:lang w:val="sr-Cyrl-RS"/>
        </w:rPr>
        <w:t xml:space="preserve">: 15.4.1-96-183/24 </w:t>
      </w:r>
      <w:r w:rsidRPr="00EC5334">
        <w:rPr>
          <w:rFonts w:ascii="Arial" w:hAnsi="Arial" w:cs="Arial" w:hint="eastAsia"/>
          <w:color w:val="000000"/>
          <w:lang w:val="sr-Cyrl-RS"/>
        </w:rPr>
        <w:t>од</w:t>
      </w:r>
      <w:r w:rsidRPr="00EC5334">
        <w:rPr>
          <w:rFonts w:ascii="Arial" w:hAnsi="Arial" w:cs="Arial"/>
          <w:color w:val="000000"/>
          <w:lang w:val="sr-Cyrl-RS"/>
        </w:rPr>
        <w:t xml:space="preserve"> 05.12.2024. </w:t>
      </w:r>
      <w:r w:rsidRPr="00EC5334">
        <w:rPr>
          <w:rFonts w:ascii="Arial" w:hAnsi="Arial" w:cs="Arial" w:hint="eastAsia"/>
          <w:color w:val="000000"/>
          <w:lang w:val="sr-Cyrl-RS"/>
        </w:rPr>
        <w:t>године</w:t>
      </w:r>
      <w:r w:rsidRPr="00EC5334">
        <w:rPr>
          <w:rFonts w:ascii="Arial" w:hAnsi="Arial" w:cs="Arial"/>
          <w:color w:val="000000"/>
          <w:lang w:val="sr-Cyrl-RS"/>
        </w:rPr>
        <w:t xml:space="preserve"> и у априлу 2025.</w:t>
      </w:r>
      <w:r w:rsidRPr="00EC5334">
        <w:rPr>
          <w:rFonts w:ascii="Arial" w:hAnsi="Arial" w:cs="Arial"/>
          <w:color w:val="000000"/>
          <w:lang w:val="sr-Latn-RS"/>
        </w:rPr>
        <w:t xml:space="preserve"> </w:t>
      </w:r>
      <w:r w:rsidRPr="00EC5334">
        <w:rPr>
          <w:rFonts w:ascii="Arial" w:hAnsi="Arial" w:cs="Arial"/>
          <w:color w:val="000000"/>
          <w:lang w:val="sr-Cyrl-RS"/>
        </w:rPr>
        <w:t>године</w:t>
      </w:r>
      <w:r w:rsidRPr="00EC5334">
        <w:rPr>
          <w:rFonts w:ascii="Calibri" w:hAnsi="Calibri"/>
          <w:lang w:val="sr-Cyrl-RS"/>
        </w:rPr>
        <w:t xml:space="preserve"> </w:t>
      </w:r>
      <w:r w:rsidRPr="00EC5334">
        <w:rPr>
          <w:rFonts w:ascii="Arial" w:hAnsi="Arial" w:cs="Arial"/>
          <w:lang w:val="sr-Cyrl-RS"/>
        </w:rPr>
        <w:t xml:space="preserve">у складу са </w:t>
      </w:r>
      <w:r w:rsidRPr="00EC5334">
        <w:rPr>
          <w:rFonts w:ascii="Arial" w:hAnsi="Arial" w:cs="Arial" w:hint="eastAsia"/>
          <w:color w:val="000000"/>
          <w:lang w:val="sr-Cyrl-RS"/>
        </w:rPr>
        <w:t>допис</w:t>
      </w:r>
      <w:r w:rsidRPr="00EC5334">
        <w:rPr>
          <w:rFonts w:ascii="Arial" w:hAnsi="Arial" w:cs="Arial" w:hint="eastAsia"/>
          <w:color w:val="000000"/>
          <w:lang w:val="ru-RU"/>
        </w:rPr>
        <w:t>о</w:t>
      </w:r>
      <w:r w:rsidRPr="00EC5334">
        <w:rPr>
          <w:rFonts w:ascii="Arial" w:hAnsi="Arial" w:cs="Arial"/>
          <w:color w:val="000000"/>
          <w:lang w:val="sr-Cyrl-RS"/>
        </w:rPr>
        <w:t xml:space="preserve">м </w:t>
      </w:r>
      <w:r w:rsidRPr="00EC5334">
        <w:rPr>
          <w:rFonts w:ascii="Arial" w:hAnsi="Arial" w:cs="Arial" w:hint="eastAsia"/>
          <w:color w:val="000000"/>
          <w:lang w:val="sr-Cyrl-RS"/>
        </w:rPr>
        <w:t>Министарства</w:t>
      </w:r>
      <w:r w:rsidRPr="00EC5334">
        <w:rPr>
          <w:rFonts w:ascii="Arial" w:hAnsi="Arial" w:cs="Arial"/>
          <w:color w:val="000000"/>
          <w:lang w:val="sr-Cyrl-RS"/>
        </w:rPr>
        <w:t xml:space="preserve"> </w:t>
      </w:r>
      <w:r w:rsidRPr="00EC5334">
        <w:rPr>
          <w:rFonts w:ascii="Arial" w:hAnsi="Arial" w:cs="Arial" w:hint="eastAsia"/>
          <w:color w:val="000000"/>
          <w:lang w:val="sr-Cyrl-RS"/>
        </w:rPr>
        <w:t>за</w:t>
      </w:r>
      <w:r w:rsidRPr="00EC5334">
        <w:rPr>
          <w:rFonts w:ascii="Arial" w:hAnsi="Arial" w:cs="Arial"/>
          <w:color w:val="000000"/>
          <w:lang w:val="sr-Cyrl-RS"/>
        </w:rPr>
        <w:t xml:space="preserve"> </w:t>
      </w:r>
      <w:r w:rsidRPr="00EC5334">
        <w:rPr>
          <w:rFonts w:ascii="Arial" w:hAnsi="Arial" w:cs="Arial" w:hint="eastAsia"/>
          <w:color w:val="000000"/>
          <w:lang w:val="sr-Cyrl-RS"/>
        </w:rPr>
        <w:t>просторно</w:t>
      </w:r>
      <w:r w:rsidRPr="00EC5334">
        <w:rPr>
          <w:rFonts w:ascii="Arial" w:hAnsi="Arial" w:cs="Arial"/>
          <w:color w:val="000000"/>
          <w:lang w:val="sr-Cyrl-RS"/>
        </w:rPr>
        <w:t xml:space="preserve"> </w:t>
      </w:r>
      <w:r w:rsidRPr="00EC5334">
        <w:rPr>
          <w:rFonts w:ascii="Arial" w:hAnsi="Arial" w:cs="Arial" w:hint="eastAsia"/>
          <w:color w:val="000000"/>
          <w:lang w:val="sr-Cyrl-RS"/>
        </w:rPr>
        <w:t>уређење</w:t>
      </w:r>
      <w:r w:rsidRPr="00EC5334">
        <w:rPr>
          <w:rFonts w:ascii="Arial" w:hAnsi="Arial" w:cs="Arial"/>
          <w:color w:val="000000"/>
          <w:lang w:val="sr-Cyrl-RS"/>
        </w:rPr>
        <w:t xml:space="preserve">, </w:t>
      </w:r>
      <w:r w:rsidRPr="00EC5334">
        <w:rPr>
          <w:rFonts w:ascii="Arial" w:hAnsi="Arial" w:cs="Arial" w:hint="eastAsia"/>
          <w:color w:val="000000"/>
          <w:lang w:val="sr-Cyrl-RS"/>
        </w:rPr>
        <w:t>грађевинарство</w:t>
      </w:r>
      <w:r w:rsidRPr="00EC5334">
        <w:rPr>
          <w:rFonts w:ascii="Arial" w:hAnsi="Arial" w:cs="Arial"/>
          <w:color w:val="000000"/>
          <w:lang w:val="sr-Cyrl-RS"/>
        </w:rPr>
        <w:t xml:space="preserve"> </w:t>
      </w:r>
      <w:r w:rsidRPr="00EC5334">
        <w:rPr>
          <w:rFonts w:ascii="Arial" w:hAnsi="Arial" w:cs="Arial" w:hint="eastAsia"/>
          <w:color w:val="000000"/>
          <w:lang w:val="sr-Cyrl-RS"/>
        </w:rPr>
        <w:t>и</w:t>
      </w:r>
      <w:r w:rsidRPr="00EC5334">
        <w:rPr>
          <w:rFonts w:ascii="Arial" w:hAnsi="Arial" w:cs="Arial"/>
          <w:color w:val="000000"/>
          <w:lang w:val="sr-Cyrl-RS"/>
        </w:rPr>
        <w:t xml:space="preserve"> </w:t>
      </w:r>
      <w:r w:rsidRPr="00EC5334">
        <w:rPr>
          <w:rFonts w:ascii="Arial" w:hAnsi="Arial" w:cs="Arial" w:hint="eastAsia"/>
          <w:color w:val="000000"/>
          <w:lang w:val="sr-Cyrl-RS"/>
        </w:rPr>
        <w:t>екологију</w:t>
      </w:r>
      <w:r w:rsidRPr="00EC5334">
        <w:rPr>
          <w:rFonts w:ascii="Arial" w:hAnsi="Arial" w:cs="Arial"/>
          <w:color w:val="000000"/>
          <w:lang w:val="sr-Cyrl-RS"/>
        </w:rPr>
        <w:t xml:space="preserve">, </w:t>
      </w:r>
      <w:r w:rsidRPr="00EC5334">
        <w:rPr>
          <w:rFonts w:ascii="Arial" w:hAnsi="Arial" w:cs="Arial" w:hint="eastAsia"/>
          <w:color w:val="000000"/>
          <w:lang w:val="sr-Cyrl-RS"/>
        </w:rPr>
        <w:t>број</w:t>
      </w:r>
      <w:r w:rsidRPr="00EC5334">
        <w:rPr>
          <w:rFonts w:ascii="Arial" w:hAnsi="Arial" w:cs="Arial"/>
          <w:color w:val="000000"/>
          <w:lang w:val="sr-Cyrl-RS"/>
        </w:rPr>
        <w:t xml:space="preserve">: 15.4.1-96-183/24 </w:t>
      </w:r>
      <w:r w:rsidRPr="00EC5334">
        <w:rPr>
          <w:rFonts w:ascii="Arial" w:hAnsi="Arial" w:cs="Arial" w:hint="eastAsia"/>
          <w:color w:val="000000"/>
          <w:lang w:val="sr-Cyrl-RS"/>
        </w:rPr>
        <w:t>од</w:t>
      </w:r>
      <w:r w:rsidRPr="00EC5334">
        <w:rPr>
          <w:rFonts w:ascii="Arial" w:hAnsi="Arial" w:cs="Arial"/>
          <w:color w:val="000000"/>
          <w:lang w:val="sr-Cyrl-RS"/>
        </w:rPr>
        <w:t xml:space="preserve"> 06.02.2025. </w:t>
      </w:r>
      <w:r w:rsidRPr="00EC5334">
        <w:rPr>
          <w:rFonts w:ascii="Arial" w:hAnsi="Arial" w:cs="Arial" w:hint="eastAsia"/>
          <w:color w:val="000000"/>
          <w:lang w:val="sr-Cyrl-RS"/>
        </w:rPr>
        <w:t>године</w:t>
      </w:r>
      <w:r w:rsidRPr="00EC5334">
        <w:rPr>
          <w:rFonts w:ascii="Arial" w:hAnsi="Arial" w:cs="Arial"/>
          <w:color w:val="000000"/>
          <w:lang w:val="sr-Cyrl-RS"/>
        </w:rPr>
        <w:t xml:space="preserve">, при чему су уважена </w:t>
      </w:r>
      <w:r w:rsidRPr="00EC5334">
        <w:rPr>
          <w:rFonts w:ascii="Arial" w:hAnsi="Arial" w:cs="Arial" w:hint="eastAsia"/>
          <w:color w:val="000000"/>
          <w:lang w:val="sr-Cyrl-RS"/>
        </w:rPr>
        <w:t>мишљењ</w:t>
      </w:r>
      <w:r w:rsidRPr="00EC5334">
        <w:rPr>
          <w:rFonts w:ascii="Arial" w:hAnsi="Arial" w:cs="Arial" w:hint="eastAsia"/>
          <w:color w:val="000000"/>
          <w:lang w:val="ru-RU"/>
        </w:rPr>
        <w:t>а</w:t>
      </w:r>
      <w:r w:rsidRPr="00EC5334">
        <w:rPr>
          <w:rFonts w:ascii="Arial" w:hAnsi="Arial" w:cs="Arial"/>
          <w:color w:val="000000"/>
          <w:lang w:val="sr-Cyrl-RS"/>
        </w:rPr>
        <w:t xml:space="preserve"> </w:t>
      </w:r>
      <w:r w:rsidRPr="00EC5334">
        <w:rPr>
          <w:rFonts w:ascii="Arial" w:hAnsi="Arial" w:cs="Arial" w:hint="eastAsia"/>
          <w:color w:val="000000"/>
          <w:lang w:val="sr-Cyrl-RS"/>
        </w:rPr>
        <w:t>Републичког</w:t>
      </w:r>
      <w:r w:rsidRPr="00EC5334">
        <w:rPr>
          <w:rFonts w:ascii="Arial" w:hAnsi="Arial" w:cs="Arial"/>
          <w:color w:val="000000"/>
          <w:lang w:val="sr-Cyrl-RS"/>
        </w:rPr>
        <w:t xml:space="preserve"> </w:t>
      </w:r>
      <w:r w:rsidRPr="00EC5334">
        <w:rPr>
          <w:rFonts w:ascii="Arial" w:hAnsi="Arial" w:cs="Arial" w:hint="eastAsia"/>
          <w:color w:val="000000"/>
          <w:lang w:val="sr-Cyrl-RS"/>
        </w:rPr>
        <w:t>завода</w:t>
      </w:r>
      <w:r w:rsidRPr="00EC5334">
        <w:rPr>
          <w:rFonts w:ascii="Arial" w:hAnsi="Arial" w:cs="Arial"/>
          <w:color w:val="000000"/>
          <w:lang w:val="sr-Cyrl-RS"/>
        </w:rPr>
        <w:t xml:space="preserve"> </w:t>
      </w:r>
      <w:r w:rsidRPr="00EC5334">
        <w:rPr>
          <w:rFonts w:ascii="Arial" w:hAnsi="Arial" w:cs="Arial" w:hint="eastAsia"/>
          <w:color w:val="000000"/>
          <w:lang w:val="sr-Cyrl-RS"/>
        </w:rPr>
        <w:t>за</w:t>
      </w:r>
      <w:r w:rsidRPr="00EC5334">
        <w:rPr>
          <w:rFonts w:ascii="Arial" w:hAnsi="Arial" w:cs="Arial"/>
          <w:color w:val="000000"/>
          <w:lang w:val="sr-Cyrl-RS"/>
        </w:rPr>
        <w:t xml:space="preserve"> </w:t>
      </w:r>
      <w:r w:rsidRPr="00EC5334">
        <w:rPr>
          <w:rFonts w:ascii="Arial" w:hAnsi="Arial" w:cs="Arial" w:hint="eastAsia"/>
          <w:color w:val="000000"/>
          <w:lang w:val="sr-Cyrl-RS"/>
        </w:rPr>
        <w:t>заштиту</w:t>
      </w:r>
      <w:r w:rsidRPr="00EC5334">
        <w:rPr>
          <w:rFonts w:ascii="Arial" w:hAnsi="Arial" w:cs="Arial"/>
          <w:color w:val="000000"/>
          <w:lang w:val="sr-Cyrl-RS"/>
        </w:rPr>
        <w:t xml:space="preserve"> </w:t>
      </w:r>
      <w:r w:rsidRPr="00EC5334">
        <w:rPr>
          <w:rFonts w:ascii="Arial" w:hAnsi="Arial" w:cs="Arial" w:hint="eastAsia"/>
          <w:color w:val="000000"/>
          <w:lang w:val="sr-Cyrl-RS"/>
        </w:rPr>
        <w:t>културно</w:t>
      </w:r>
      <w:r w:rsidRPr="00EC5334">
        <w:rPr>
          <w:rFonts w:ascii="Arial" w:hAnsi="Arial" w:cs="Arial"/>
          <w:color w:val="000000"/>
          <w:lang w:val="sr-Cyrl-RS"/>
        </w:rPr>
        <w:t xml:space="preserve"> – </w:t>
      </w:r>
      <w:r w:rsidRPr="00EC5334">
        <w:rPr>
          <w:rFonts w:ascii="Arial" w:hAnsi="Arial" w:cs="Arial" w:hint="eastAsia"/>
          <w:color w:val="000000"/>
          <w:lang w:val="sr-Cyrl-RS"/>
        </w:rPr>
        <w:t>историјског</w:t>
      </w:r>
      <w:r w:rsidRPr="00EC5334">
        <w:rPr>
          <w:rFonts w:ascii="Arial" w:hAnsi="Arial" w:cs="Arial"/>
          <w:color w:val="000000"/>
          <w:lang w:val="sr-Cyrl-RS"/>
        </w:rPr>
        <w:t xml:space="preserve"> </w:t>
      </w:r>
      <w:r w:rsidRPr="00EC5334">
        <w:rPr>
          <w:rFonts w:ascii="Arial" w:hAnsi="Arial" w:cs="Arial" w:hint="eastAsia"/>
          <w:color w:val="000000"/>
          <w:lang w:val="sr-Cyrl-RS"/>
        </w:rPr>
        <w:t>и</w:t>
      </w:r>
      <w:r w:rsidRPr="00EC5334">
        <w:rPr>
          <w:rFonts w:ascii="Arial" w:hAnsi="Arial" w:cs="Arial"/>
          <w:color w:val="000000"/>
          <w:lang w:val="sr-Cyrl-RS"/>
        </w:rPr>
        <w:t xml:space="preserve"> </w:t>
      </w:r>
      <w:r w:rsidRPr="00EC5334">
        <w:rPr>
          <w:rFonts w:ascii="Arial" w:hAnsi="Arial" w:cs="Arial" w:hint="eastAsia"/>
          <w:color w:val="000000"/>
          <w:lang w:val="sr-Cyrl-RS"/>
        </w:rPr>
        <w:t>природног</w:t>
      </w:r>
      <w:r w:rsidRPr="00EC5334">
        <w:rPr>
          <w:rFonts w:ascii="Arial" w:hAnsi="Arial" w:cs="Arial"/>
          <w:color w:val="000000"/>
          <w:lang w:val="sr-Cyrl-RS"/>
        </w:rPr>
        <w:t xml:space="preserve"> </w:t>
      </w:r>
      <w:r w:rsidRPr="00EC5334">
        <w:rPr>
          <w:rFonts w:ascii="Arial" w:hAnsi="Arial" w:cs="Arial" w:hint="eastAsia"/>
          <w:color w:val="000000"/>
          <w:lang w:val="sr-Cyrl-RS"/>
        </w:rPr>
        <w:t>насљеђа</w:t>
      </w:r>
      <w:r w:rsidRPr="00EC5334">
        <w:rPr>
          <w:rFonts w:ascii="Arial" w:hAnsi="Arial" w:cs="Arial"/>
          <w:color w:val="000000"/>
          <w:lang w:val="sr-Cyrl-RS"/>
        </w:rPr>
        <w:t xml:space="preserve">, </w:t>
      </w:r>
      <w:r w:rsidRPr="00EC5334">
        <w:rPr>
          <w:rFonts w:ascii="Arial" w:hAnsi="Arial" w:cs="Arial" w:hint="eastAsia"/>
          <w:color w:val="000000"/>
          <w:lang w:val="sr-Cyrl-RS"/>
        </w:rPr>
        <w:t>као</w:t>
      </w:r>
      <w:r w:rsidRPr="00EC5334">
        <w:rPr>
          <w:rFonts w:ascii="Arial" w:hAnsi="Arial" w:cs="Arial"/>
          <w:color w:val="000000"/>
          <w:lang w:val="sr-Cyrl-RS"/>
        </w:rPr>
        <w:t xml:space="preserve"> </w:t>
      </w:r>
      <w:r w:rsidRPr="00EC5334">
        <w:rPr>
          <w:rFonts w:ascii="Arial" w:hAnsi="Arial" w:cs="Arial" w:hint="eastAsia"/>
          <w:color w:val="000000"/>
          <w:lang w:val="sr-Cyrl-RS"/>
        </w:rPr>
        <w:t>и</w:t>
      </w:r>
      <w:r w:rsidRPr="00EC5334">
        <w:rPr>
          <w:rFonts w:ascii="Arial" w:hAnsi="Arial" w:cs="Arial"/>
          <w:color w:val="000000"/>
          <w:lang w:val="sr-Cyrl-RS"/>
        </w:rPr>
        <w:t xml:space="preserve"> </w:t>
      </w:r>
      <w:r w:rsidRPr="00EC5334">
        <w:rPr>
          <w:rFonts w:ascii="Arial" w:hAnsi="Arial" w:cs="Arial" w:hint="eastAsia"/>
          <w:color w:val="000000"/>
          <w:lang w:val="sr-Cyrl-RS"/>
        </w:rPr>
        <w:t>мишљење</w:t>
      </w:r>
      <w:r w:rsidRPr="00EC5334">
        <w:rPr>
          <w:rFonts w:ascii="Arial" w:hAnsi="Arial" w:cs="Arial"/>
          <w:color w:val="000000"/>
          <w:lang w:val="sr-Cyrl-RS"/>
        </w:rPr>
        <w:t xml:space="preserve"> </w:t>
      </w:r>
      <w:r w:rsidRPr="00EC5334">
        <w:rPr>
          <w:rFonts w:ascii="Arial" w:hAnsi="Arial" w:cs="Arial" w:hint="eastAsia"/>
          <w:color w:val="000000"/>
          <w:lang w:val="sr-Cyrl-RS"/>
        </w:rPr>
        <w:t>Града</w:t>
      </w:r>
      <w:r w:rsidRPr="00EC5334">
        <w:rPr>
          <w:rFonts w:ascii="Arial" w:hAnsi="Arial" w:cs="Arial"/>
          <w:color w:val="000000"/>
          <w:lang w:val="sr-Cyrl-RS"/>
        </w:rPr>
        <w:t xml:space="preserve"> </w:t>
      </w:r>
      <w:r w:rsidRPr="00EC5334">
        <w:rPr>
          <w:rFonts w:ascii="Arial" w:hAnsi="Arial" w:cs="Arial" w:hint="eastAsia"/>
          <w:color w:val="000000"/>
          <w:lang w:val="sr-Cyrl-RS"/>
        </w:rPr>
        <w:t>Требиње</w:t>
      </w:r>
      <w:r w:rsidRPr="00EC5334">
        <w:rPr>
          <w:rFonts w:ascii="Arial" w:hAnsi="Arial" w:cs="Arial"/>
          <w:color w:val="000000"/>
          <w:lang w:val="sr-Cyrl-RS"/>
        </w:rPr>
        <w:t xml:space="preserve">, </w:t>
      </w:r>
      <w:r w:rsidRPr="00EC5334">
        <w:rPr>
          <w:rFonts w:ascii="Arial" w:hAnsi="Arial" w:cs="Arial" w:hint="eastAsia"/>
          <w:color w:val="000000"/>
          <w:lang w:val="sr-Cyrl-RS"/>
        </w:rPr>
        <w:t>Одјељења</w:t>
      </w:r>
      <w:r w:rsidRPr="00EC5334">
        <w:rPr>
          <w:rFonts w:ascii="Arial" w:hAnsi="Arial" w:cs="Arial"/>
          <w:color w:val="000000"/>
          <w:lang w:val="sr-Cyrl-RS"/>
        </w:rPr>
        <w:t xml:space="preserve"> </w:t>
      </w:r>
      <w:r w:rsidRPr="00EC5334">
        <w:rPr>
          <w:rFonts w:ascii="Arial" w:hAnsi="Arial" w:cs="Arial" w:hint="eastAsia"/>
          <w:color w:val="000000"/>
          <w:lang w:val="sr-Cyrl-RS"/>
        </w:rPr>
        <w:t>за</w:t>
      </w:r>
      <w:r w:rsidRPr="00EC5334">
        <w:rPr>
          <w:rFonts w:ascii="Arial" w:hAnsi="Arial" w:cs="Arial"/>
          <w:color w:val="000000"/>
          <w:lang w:val="sr-Cyrl-RS"/>
        </w:rPr>
        <w:t xml:space="preserve"> </w:t>
      </w:r>
      <w:r w:rsidRPr="00EC5334">
        <w:rPr>
          <w:rFonts w:ascii="Arial" w:hAnsi="Arial" w:cs="Arial" w:hint="eastAsia"/>
          <w:color w:val="000000"/>
          <w:lang w:val="sr-Cyrl-RS"/>
        </w:rPr>
        <w:t>комунално</w:t>
      </w:r>
      <w:r w:rsidRPr="00EC5334">
        <w:rPr>
          <w:rFonts w:ascii="Arial" w:hAnsi="Arial" w:cs="Arial"/>
          <w:color w:val="000000"/>
          <w:lang w:val="sr-Cyrl-RS"/>
        </w:rPr>
        <w:t xml:space="preserve"> – </w:t>
      </w:r>
      <w:r w:rsidRPr="00EC5334">
        <w:rPr>
          <w:rFonts w:ascii="Arial" w:hAnsi="Arial" w:cs="Arial" w:hint="eastAsia"/>
          <w:color w:val="000000"/>
          <w:lang w:val="sr-Cyrl-RS"/>
        </w:rPr>
        <w:t>инспекцијеске</w:t>
      </w:r>
      <w:r w:rsidRPr="00EC5334">
        <w:rPr>
          <w:rFonts w:ascii="Arial" w:hAnsi="Arial" w:cs="Arial"/>
          <w:color w:val="000000"/>
          <w:lang w:val="sr-Cyrl-RS"/>
        </w:rPr>
        <w:t xml:space="preserve"> </w:t>
      </w:r>
      <w:r w:rsidRPr="00EC5334">
        <w:rPr>
          <w:rFonts w:ascii="Arial" w:hAnsi="Arial" w:cs="Arial" w:hint="eastAsia"/>
          <w:color w:val="000000"/>
          <w:lang w:val="sr-Cyrl-RS"/>
        </w:rPr>
        <w:t>послове</w:t>
      </w:r>
      <w:r w:rsidRPr="00EC5334">
        <w:rPr>
          <w:rFonts w:ascii="Arial" w:hAnsi="Arial" w:cs="Arial"/>
          <w:color w:val="000000"/>
          <w:lang w:val="sr-Cyrl-RS"/>
        </w:rPr>
        <w:t>.</w:t>
      </w:r>
    </w:p>
    <w:p w14:paraId="2F017974" w14:textId="77777777" w:rsidR="00B00867" w:rsidRPr="0004654A" w:rsidRDefault="00B00867" w:rsidP="00B008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bCs/>
          <w:iCs/>
          <w:szCs w:val="24"/>
          <w:lang w:val="sr-Cyrl-RS"/>
        </w:rPr>
      </w:pPr>
    </w:p>
    <w:p w14:paraId="6CDD34BD" w14:textId="77777777" w:rsidR="00F84AD9" w:rsidRPr="002F6A70" w:rsidRDefault="00F84AD9" w:rsidP="00F84AD9">
      <w:pPr>
        <w:pStyle w:val="BodyText"/>
        <w:rPr>
          <w:rFonts w:ascii="Arial" w:eastAsia="Cambria" w:hAnsi="Arial" w:cs="Arial"/>
          <w:color w:val="000000"/>
        </w:rPr>
      </w:pPr>
      <w:r w:rsidRPr="002F6A70">
        <w:rPr>
          <w:rFonts w:ascii="Arial" w:hAnsi="Arial" w:cs="Arial"/>
          <w:color w:val="000000"/>
        </w:rPr>
        <w:t>Министарство за просторно уређење, грађевинарство и екологију Републике Српске,</w:t>
      </w:r>
      <w:r w:rsidRPr="002F6A70">
        <w:rPr>
          <w:rFonts w:ascii="Arial" w:hAnsi="Arial" w:cs="Arial"/>
          <w:color w:val="000000"/>
          <w:w w:val="93"/>
        </w:rPr>
        <w:t xml:space="preserve"> </w:t>
      </w:r>
      <w:r w:rsidRPr="002F6A70">
        <w:rPr>
          <w:rFonts w:ascii="Arial" w:hAnsi="Arial" w:cs="Arial"/>
          <w:color w:val="000000"/>
        </w:rPr>
        <w:t xml:space="preserve">рјешавајући по захтјеву за претходну процјену утицаја на животну средину </w:t>
      </w:r>
      <w:r>
        <w:rPr>
          <w:rFonts w:ascii="Arial" w:hAnsi="Arial" w:cs="Arial"/>
          <w:color w:val="000000"/>
          <w:lang w:val="sr-Cyrl-RS"/>
        </w:rPr>
        <w:t xml:space="preserve">(допуњена верзија) </w:t>
      </w:r>
      <w:r w:rsidRPr="002F6A70">
        <w:rPr>
          <w:rFonts w:ascii="Arial" w:hAnsi="Arial" w:cs="Arial"/>
          <w:color w:val="000000"/>
        </w:rPr>
        <w:t>нос</w:t>
      </w:r>
      <w:r w:rsidRPr="002F6A70">
        <w:rPr>
          <w:rFonts w:ascii="Arial" w:eastAsia="Cambria" w:hAnsi="Arial" w:cs="Arial"/>
          <w:color w:val="000000"/>
        </w:rPr>
        <w:t xml:space="preserve">иоца пројекта </w:t>
      </w:r>
      <w:r w:rsidRPr="00E95B13">
        <w:rPr>
          <w:rFonts w:ascii="Arial" w:hAnsi="Arial" w:cs="Arial"/>
          <w:color w:val="000000"/>
          <w:szCs w:val="24"/>
          <w:lang w:val="sr-Latn-CS"/>
        </w:rPr>
        <w:t>„</w:t>
      </w:r>
      <w:r w:rsidRPr="00E95B13">
        <w:rPr>
          <w:rFonts w:ascii="Arial" w:hAnsi="Arial" w:cs="Arial" w:hint="eastAsia"/>
          <w:color w:val="000000"/>
          <w:szCs w:val="24"/>
          <w:lang w:val="sr-Latn-CS"/>
        </w:rPr>
        <w:t>Соларна</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фотонапонска</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електрана</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Требиње</w:t>
      </w:r>
      <w:r w:rsidRPr="00E95B13">
        <w:rPr>
          <w:rFonts w:ascii="Arial" w:hAnsi="Arial" w:cs="Arial"/>
          <w:color w:val="000000"/>
          <w:szCs w:val="24"/>
          <w:lang w:val="sr-Latn-CS"/>
        </w:rPr>
        <w:t xml:space="preserve"> 1" </w:t>
      </w:r>
      <w:r w:rsidRPr="00E95B13">
        <w:rPr>
          <w:rFonts w:ascii="Arial" w:hAnsi="Arial" w:cs="Arial" w:hint="eastAsia"/>
          <w:color w:val="000000"/>
          <w:szCs w:val="24"/>
          <w:lang w:val="sr-Latn-CS"/>
        </w:rPr>
        <w:t>д</w:t>
      </w:r>
      <w:r w:rsidRPr="00E95B13">
        <w:rPr>
          <w:rFonts w:ascii="Arial" w:hAnsi="Arial" w:cs="Arial"/>
          <w:color w:val="000000"/>
          <w:szCs w:val="24"/>
          <w:lang w:val="sr-Latn-CS"/>
        </w:rPr>
        <w:t>.</w:t>
      </w:r>
      <w:r w:rsidRPr="00E95B13">
        <w:rPr>
          <w:rFonts w:ascii="Arial" w:hAnsi="Arial" w:cs="Arial" w:hint="eastAsia"/>
          <w:color w:val="000000"/>
          <w:szCs w:val="24"/>
          <w:lang w:val="sr-Latn-CS"/>
        </w:rPr>
        <w:t>о</w:t>
      </w:r>
      <w:r w:rsidRPr="00E95B13">
        <w:rPr>
          <w:rFonts w:ascii="Arial" w:hAnsi="Arial" w:cs="Arial"/>
          <w:color w:val="000000"/>
          <w:szCs w:val="24"/>
          <w:lang w:val="sr-Latn-CS"/>
        </w:rPr>
        <w:t>.</w:t>
      </w:r>
      <w:r w:rsidRPr="00E95B13">
        <w:rPr>
          <w:rFonts w:ascii="Arial" w:hAnsi="Arial" w:cs="Arial" w:hint="eastAsia"/>
          <w:color w:val="000000"/>
          <w:szCs w:val="24"/>
          <w:lang w:val="sr-Latn-CS"/>
        </w:rPr>
        <w:t>о</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Требиње</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за</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утврђивање</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обавезе</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спровођења</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процјене</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утицаја</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и</w:t>
      </w:r>
      <w:r w:rsidRPr="00E95B13">
        <w:rPr>
          <w:rFonts w:ascii="Arial" w:hAnsi="Arial" w:cs="Arial"/>
          <w:color w:val="000000"/>
          <w:szCs w:val="24"/>
          <w:lang w:val="sr-Latn-CS"/>
        </w:rPr>
        <w:t xml:space="preserve"> </w:t>
      </w:r>
      <w:r w:rsidRPr="00E95B13">
        <w:rPr>
          <w:rFonts w:ascii="Arial" w:hAnsi="Arial" w:cs="Arial" w:hint="eastAsia"/>
          <w:color w:val="000000"/>
          <w:szCs w:val="24"/>
          <w:lang w:val="sr-Latn-CS"/>
        </w:rPr>
        <w:t>прибављања</w:t>
      </w:r>
      <w:r w:rsidRPr="00E95B13">
        <w:rPr>
          <w:rFonts w:ascii="Arial" w:hAnsi="Arial" w:cs="Arial"/>
          <w:color w:val="000000"/>
          <w:szCs w:val="24"/>
          <w:lang w:val="sr-Latn-CS"/>
        </w:rPr>
        <w:t xml:space="preserve"> </w:t>
      </w:r>
      <w:r w:rsidRPr="00C317E5">
        <w:rPr>
          <w:rFonts w:ascii="Arial" w:hAnsi="Arial" w:cs="Arial" w:hint="eastAsia"/>
          <w:color w:val="000000"/>
          <w:szCs w:val="24"/>
          <w:lang w:val="sr-Latn-CS"/>
        </w:rPr>
        <w:t>Студије</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утицаја</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на</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животну</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средину</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за</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пројекат</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изградње</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соларне</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фотонапонске</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електране</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ТРЕБИЊЕ</w:t>
      </w:r>
      <w:r w:rsidRPr="00C317E5">
        <w:rPr>
          <w:rFonts w:ascii="Arial" w:hAnsi="Arial" w:cs="Arial"/>
          <w:color w:val="000000"/>
          <w:szCs w:val="24"/>
          <w:lang w:val="sr-Latn-CS"/>
        </w:rPr>
        <w:t xml:space="preserve"> 1", </w:t>
      </w:r>
      <w:r w:rsidRPr="00C317E5">
        <w:rPr>
          <w:rFonts w:ascii="Arial" w:hAnsi="Arial" w:cs="Arial" w:hint="eastAsia"/>
          <w:color w:val="000000"/>
          <w:szCs w:val="24"/>
          <w:lang w:val="sr-Latn-CS"/>
        </w:rPr>
        <w:t>укупне</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инсталисане</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снаге</w:t>
      </w:r>
      <w:r w:rsidRPr="00C317E5">
        <w:rPr>
          <w:rFonts w:ascii="Arial" w:hAnsi="Arial" w:cs="Arial"/>
          <w:color w:val="000000"/>
          <w:szCs w:val="24"/>
          <w:lang w:val="sr-Latn-CS"/>
        </w:rPr>
        <w:t xml:space="preserve"> 146,06 MWp, </w:t>
      </w:r>
      <w:r w:rsidRPr="00C317E5">
        <w:rPr>
          <w:rFonts w:ascii="Arial" w:hAnsi="Arial" w:cs="Arial" w:hint="eastAsia"/>
          <w:color w:val="000000"/>
          <w:szCs w:val="24"/>
          <w:lang w:val="sr-Latn-CS"/>
        </w:rPr>
        <w:t>укупне</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површине</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око</w:t>
      </w:r>
      <w:r w:rsidRPr="00C317E5">
        <w:rPr>
          <w:rFonts w:ascii="Arial" w:hAnsi="Arial" w:cs="Arial"/>
          <w:color w:val="000000"/>
          <w:szCs w:val="24"/>
          <w:lang w:val="sr-Cyrl-RS"/>
        </w:rPr>
        <w:t xml:space="preserve"> </w:t>
      </w:r>
      <w:r w:rsidRPr="00C317E5">
        <w:rPr>
          <w:rFonts w:ascii="Arial" w:hAnsi="Arial" w:cs="Arial"/>
          <w:color w:val="000000"/>
          <w:szCs w:val="24"/>
          <w:lang w:val="sr-Latn-CS"/>
        </w:rPr>
        <w:t>141,6 һ</w:t>
      </w:r>
      <w:r w:rsidRPr="00C317E5">
        <w:rPr>
          <w:rFonts w:ascii="Arial" w:hAnsi="Arial" w:cs="Arial" w:hint="eastAsia"/>
          <w:color w:val="000000"/>
          <w:szCs w:val="24"/>
          <w:lang w:val="sr-Latn-CS"/>
        </w:rPr>
        <w:t>а</w:t>
      </w:r>
      <w:r w:rsidRPr="00C317E5">
        <w:rPr>
          <w:rFonts w:ascii="Arial" w:hAnsi="Arial" w:cs="Arial"/>
          <w:color w:val="000000"/>
          <w:szCs w:val="24"/>
          <w:lang w:val="sr-Cyrl-RS"/>
        </w:rPr>
        <w:t>,</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на</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к</w:t>
      </w:r>
      <w:r w:rsidRPr="00C317E5">
        <w:rPr>
          <w:rFonts w:ascii="Arial" w:hAnsi="Arial" w:cs="Arial"/>
          <w:color w:val="000000"/>
          <w:szCs w:val="24"/>
          <w:lang w:val="sr-Latn-CS"/>
        </w:rPr>
        <w:t>.</w:t>
      </w:r>
      <w:r w:rsidRPr="00C317E5">
        <w:rPr>
          <w:rFonts w:ascii="Arial" w:hAnsi="Arial" w:cs="Arial" w:hint="eastAsia"/>
          <w:color w:val="000000"/>
          <w:szCs w:val="24"/>
          <w:lang w:val="sr-Latn-CS"/>
        </w:rPr>
        <w:t>ч</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број</w:t>
      </w:r>
      <w:r w:rsidRPr="00C317E5">
        <w:rPr>
          <w:rFonts w:ascii="Arial" w:hAnsi="Arial" w:cs="Arial"/>
          <w:color w:val="000000"/>
          <w:szCs w:val="24"/>
          <w:lang w:val="sr-Latn-CS"/>
        </w:rPr>
        <w:t xml:space="preserve"> 1322/76 (</w:t>
      </w:r>
      <w:r w:rsidRPr="00C317E5">
        <w:rPr>
          <w:rFonts w:ascii="Arial" w:hAnsi="Arial" w:cs="Arial" w:hint="eastAsia"/>
          <w:color w:val="000000"/>
          <w:szCs w:val="24"/>
          <w:lang w:val="sr-Latn-CS"/>
        </w:rPr>
        <w:t>стари</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премјер</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К</w:t>
      </w:r>
      <w:r w:rsidRPr="00C317E5">
        <w:rPr>
          <w:rFonts w:ascii="Arial" w:hAnsi="Arial" w:cs="Arial"/>
          <w:color w:val="000000"/>
          <w:szCs w:val="24"/>
          <w:lang w:val="sr-Latn-CS"/>
        </w:rPr>
        <w:t>.</w:t>
      </w:r>
      <w:r w:rsidRPr="00C317E5">
        <w:rPr>
          <w:rFonts w:ascii="Arial" w:hAnsi="Arial" w:cs="Arial" w:hint="eastAsia"/>
          <w:color w:val="000000"/>
          <w:szCs w:val="24"/>
          <w:lang w:val="sr-Latn-CS"/>
        </w:rPr>
        <w:t>О</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Зубци</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град</w:t>
      </w:r>
      <w:r w:rsidRPr="00C317E5">
        <w:rPr>
          <w:rFonts w:ascii="Arial" w:hAnsi="Arial" w:cs="Arial"/>
          <w:color w:val="000000"/>
          <w:szCs w:val="24"/>
          <w:lang w:val="sr-Latn-CS"/>
        </w:rPr>
        <w:t xml:space="preserve"> </w:t>
      </w:r>
      <w:r w:rsidRPr="00C317E5">
        <w:rPr>
          <w:rFonts w:ascii="Arial" w:hAnsi="Arial" w:cs="Arial" w:hint="eastAsia"/>
          <w:color w:val="000000"/>
          <w:szCs w:val="24"/>
          <w:lang w:val="sr-Latn-CS"/>
        </w:rPr>
        <w:t>Требиње</w:t>
      </w:r>
      <w:r w:rsidRPr="00C317E5">
        <w:rPr>
          <w:rFonts w:ascii="Arial" w:hAnsi="Arial" w:cs="Arial"/>
          <w:color w:val="000000"/>
          <w:lang w:val="sr-Cyrl-RS"/>
        </w:rPr>
        <w:t xml:space="preserve"> </w:t>
      </w:r>
      <w:r w:rsidRPr="00C317E5">
        <w:rPr>
          <w:rFonts w:ascii="Arial" w:hAnsi="Arial" w:cs="Arial"/>
          <w:color w:val="000000"/>
        </w:rPr>
        <w:t>дон</w:t>
      </w:r>
      <w:r w:rsidRPr="00C317E5">
        <w:rPr>
          <w:rFonts w:ascii="Arial" w:hAnsi="Arial" w:cs="Arial"/>
          <w:color w:val="000000"/>
          <w:lang w:val="sr-Cyrl-RS"/>
        </w:rPr>
        <w:t xml:space="preserve">ијело </w:t>
      </w:r>
      <w:r w:rsidRPr="00C317E5">
        <w:rPr>
          <w:rFonts w:ascii="Arial" w:hAnsi="Arial" w:cs="Arial"/>
          <w:color w:val="000000"/>
        </w:rPr>
        <w:t xml:space="preserve">Рјешење </w:t>
      </w:r>
      <w:r w:rsidRPr="00C317E5">
        <w:rPr>
          <w:rFonts w:ascii="Arial" w:hAnsi="Arial" w:cs="Arial"/>
          <w:color w:val="000000"/>
          <w:lang w:val="sr-Cyrl-RS"/>
        </w:rPr>
        <w:t xml:space="preserve">(број: 15.4.1-96-183/24 од 21.05.2025. године) </w:t>
      </w:r>
      <w:r w:rsidRPr="002F6A70">
        <w:rPr>
          <w:rFonts w:ascii="Arial" w:hAnsi="Arial" w:cs="Arial"/>
          <w:color w:val="000000"/>
        </w:rPr>
        <w:t>у коме се налаже</w:t>
      </w:r>
      <w:r w:rsidRPr="002F6A70">
        <w:rPr>
          <w:rFonts w:ascii="Arial" w:hAnsi="Arial" w:cs="Arial"/>
          <w:color w:val="000000"/>
          <w:w w:val="93"/>
        </w:rPr>
        <w:t xml:space="preserve"> </w:t>
      </w:r>
      <w:r w:rsidRPr="002F6A70">
        <w:rPr>
          <w:rFonts w:ascii="Arial" w:eastAsia="Cambria" w:hAnsi="Arial" w:cs="Arial"/>
          <w:color w:val="000000"/>
        </w:rPr>
        <w:t>да:</w:t>
      </w:r>
    </w:p>
    <w:p w14:paraId="7D3D227B" w14:textId="77777777" w:rsidR="00F84AD9" w:rsidRPr="00E95B13" w:rsidRDefault="00F84AD9" w:rsidP="009D3AC6">
      <w:pPr>
        <w:pStyle w:val="BodyText"/>
        <w:numPr>
          <w:ilvl w:val="0"/>
          <w:numId w:val="58"/>
        </w:numPr>
        <w:spacing w:line="243" w:lineRule="auto"/>
        <w:ind w:right="89"/>
        <w:rPr>
          <w:rFonts w:ascii="Arial" w:hAnsi="Arial" w:cs="Arial"/>
          <w:color w:val="000000"/>
          <w:szCs w:val="24"/>
        </w:rPr>
      </w:pPr>
      <w:r w:rsidRPr="00E95B13">
        <w:rPr>
          <w:rFonts w:ascii="Arial" w:hAnsi="Arial" w:cs="Arial" w:hint="eastAsia"/>
          <w:color w:val="000000"/>
          <w:szCs w:val="24"/>
        </w:rPr>
        <w:t>Носилац</w:t>
      </w:r>
      <w:r w:rsidRPr="00E95B13">
        <w:rPr>
          <w:rFonts w:ascii="Arial" w:hAnsi="Arial" w:cs="Arial"/>
          <w:color w:val="000000"/>
          <w:szCs w:val="24"/>
        </w:rPr>
        <w:t xml:space="preserve"> </w:t>
      </w:r>
      <w:r w:rsidRPr="00E95B13">
        <w:rPr>
          <w:rFonts w:ascii="Arial" w:hAnsi="Arial" w:cs="Arial" w:hint="eastAsia"/>
          <w:color w:val="000000"/>
          <w:szCs w:val="24"/>
        </w:rPr>
        <w:t>пројекта</w:t>
      </w:r>
      <w:r w:rsidRPr="00E95B13">
        <w:rPr>
          <w:rFonts w:ascii="Arial" w:hAnsi="Arial" w:cs="Arial"/>
          <w:color w:val="000000"/>
          <w:szCs w:val="24"/>
        </w:rPr>
        <w:t xml:space="preserve"> „</w:t>
      </w:r>
      <w:r w:rsidRPr="00E95B13">
        <w:rPr>
          <w:rFonts w:ascii="Arial" w:hAnsi="Arial" w:cs="Arial" w:hint="eastAsia"/>
          <w:color w:val="000000"/>
          <w:szCs w:val="24"/>
        </w:rPr>
        <w:t>Соларна</w:t>
      </w:r>
      <w:r w:rsidRPr="00E95B13">
        <w:rPr>
          <w:rFonts w:ascii="Arial" w:hAnsi="Arial" w:cs="Arial"/>
          <w:color w:val="000000"/>
          <w:szCs w:val="24"/>
        </w:rPr>
        <w:t xml:space="preserve"> </w:t>
      </w:r>
      <w:r w:rsidRPr="00E95B13">
        <w:rPr>
          <w:rFonts w:ascii="Arial" w:hAnsi="Arial" w:cs="Arial" w:hint="eastAsia"/>
          <w:color w:val="000000"/>
          <w:szCs w:val="24"/>
        </w:rPr>
        <w:t>фотонапонска</w:t>
      </w:r>
      <w:r w:rsidRPr="00E95B13">
        <w:rPr>
          <w:rFonts w:ascii="Arial" w:hAnsi="Arial" w:cs="Arial"/>
          <w:color w:val="000000"/>
          <w:szCs w:val="24"/>
        </w:rPr>
        <w:t xml:space="preserve"> </w:t>
      </w:r>
      <w:r w:rsidRPr="00E95B13">
        <w:rPr>
          <w:rFonts w:ascii="Arial" w:hAnsi="Arial" w:cs="Arial" w:hint="eastAsia"/>
          <w:color w:val="000000"/>
          <w:szCs w:val="24"/>
        </w:rPr>
        <w:t>електрана</w:t>
      </w:r>
      <w:r w:rsidRPr="00E95B13">
        <w:rPr>
          <w:rFonts w:ascii="Arial" w:hAnsi="Arial" w:cs="Arial"/>
          <w:color w:val="000000"/>
          <w:szCs w:val="24"/>
        </w:rPr>
        <w:t xml:space="preserve"> </w:t>
      </w:r>
      <w:r w:rsidRPr="00E95B13">
        <w:rPr>
          <w:rFonts w:ascii="Arial" w:hAnsi="Arial" w:cs="Arial" w:hint="eastAsia"/>
          <w:color w:val="000000"/>
          <w:szCs w:val="24"/>
        </w:rPr>
        <w:t>Требиње</w:t>
      </w:r>
      <w:r w:rsidRPr="00E95B13">
        <w:rPr>
          <w:rFonts w:ascii="Arial" w:hAnsi="Arial" w:cs="Arial"/>
          <w:color w:val="000000"/>
          <w:szCs w:val="24"/>
        </w:rPr>
        <w:t xml:space="preserve"> 1" </w:t>
      </w:r>
      <w:r w:rsidRPr="00E95B13">
        <w:rPr>
          <w:rFonts w:ascii="Arial" w:hAnsi="Arial" w:cs="Arial" w:hint="eastAsia"/>
          <w:color w:val="000000"/>
          <w:szCs w:val="24"/>
        </w:rPr>
        <w:t>д</w:t>
      </w:r>
      <w:r w:rsidRPr="00E95B13">
        <w:rPr>
          <w:rFonts w:ascii="Arial" w:hAnsi="Arial" w:cs="Arial"/>
          <w:color w:val="000000"/>
          <w:szCs w:val="24"/>
        </w:rPr>
        <w:t>.</w:t>
      </w:r>
      <w:r w:rsidRPr="00E95B13">
        <w:rPr>
          <w:rFonts w:ascii="Arial" w:hAnsi="Arial" w:cs="Arial" w:hint="eastAsia"/>
          <w:color w:val="000000"/>
          <w:szCs w:val="24"/>
        </w:rPr>
        <w:t>о</w:t>
      </w:r>
      <w:r w:rsidRPr="00E95B13">
        <w:rPr>
          <w:rFonts w:ascii="Arial" w:hAnsi="Arial" w:cs="Arial"/>
          <w:color w:val="000000"/>
          <w:szCs w:val="24"/>
        </w:rPr>
        <w:t>.</w:t>
      </w:r>
      <w:r w:rsidRPr="00E95B13">
        <w:rPr>
          <w:rFonts w:ascii="Arial" w:hAnsi="Arial" w:cs="Arial" w:hint="eastAsia"/>
          <w:color w:val="000000"/>
          <w:szCs w:val="24"/>
        </w:rPr>
        <w:t>о</w:t>
      </w:r>
      <w:r w:rsidRPr="00E95B13">
        <w:rPr>
          <w:rFonts w:ascii="Arial" w:hAnsi="Arial" w:cs="Arial"/>
          <w:color w:val="000000"/>
          <w:szCs w:val="24"/>
        </w:rPr>
        <w:t xml:space="preserve">. </w:t>
      </w:r>
      <w:r w:rsidRPr="00E95B13">
        <w:rPr>
          <w:rFonts w:ascii="Arial" w:hAnsi="Arial" w:cs="Arial" w:hint="eastAsia"/>
          <w:color w:val="000000"/>
          <w:szCs w:val="24"/>
        </w:rPr>
        <w:t>Требиње</w:t>
      </w:r>
      <w:r w:rsidRPr="00E95B13">
        <w:rPr>
          <w:rFonts w:ascii="Arial" w:hAnsi="Arial" w:cs="Arial"/>
          <w:color w:val="000000"/>
          <w:szCs w:val="24"/>
        </w:rPr>
        <w:t xml:space="preserve"> </w:t>
      </w:r>
      <w:r w:rsidRPr="00E95B13">
        <w:rPr>
          <w:rFonts w:ascii="Arial" w:hAnsi="Arial" w:cs="Arial" w:hint="eastAsia"/>
          <w:color w:val="000000"/>
          <w:szCs w:val="24"/>
        </w:rPr>
        <w:t>дужан</w:t>
      </w:r>
      <w:r w:rsidRPr="00E95B13">
        <w:rPr>
          <w:rFonts w:ascii="Arial" w:hAnsi="Arial" w:cs="Arial"/>
          <w:color w:val="000000"/>
          <w:szCs w:val="24"/>
        </w:rPr>
        <w:t xml:space="preserve"> </w:t>
      </w:r>
      <w:r w:rsidRPr="00E95B13">
        <w:rPr>
          <w:rFonts w:ascii="Arial" w:hAnsi="Arial" w:cs="Arial" w:hint="eastAsia"/>
          <w:color w:val="000000"/>
          <w:szCs w:val="24"/>
        </w:rPr>
        <w:t>је</w:t>
      </w:r>
      <w:r w:rsidRPr="00E95B13">
        <w:rPr>
          <w:rFonts w:ascii="Arial" w:hAnsi="Arial" w:cs="Arial"/>
          <w:color w:val="000000"/>
          <w:szCs w:val="24"/>
        </w:rPr>
        <w:t xml:space="preserve"> </w:t>
      </w:r>
      <w:r w:rsidRPr="00E95B13">
        <w:rPr>
          <w:rFonts w:ascii="Arial" w:hAnsi="Arial" w:cs="Arial" w:hint="eastAsia"/>
          <w:color w:val="000000"/>
          <w:szCs w:val="24"/>
        </w:rPr>
        <w:t>покренути</w:t>
      </w:r>
      <w:r w:rsidRPr="00E95B13">
        <w:rPr>
          <w:rFonts w:ascii="Arial" w:hAnsi="Arial" w:cs="Arial"/>
          <w:color w:val="000000"/>
          <w:szCs w:val="24"/>
        </w:rPr>
        <w:t xml:space="preserve"> </w:t>
      </w:r>
      <w:r w:rsidRPr="00E95B13">
        <w:rPr>
          <w:rFonts w:ascii="Arial" w:hAnsi="Arial" w:cs="Arial" w:hint="eastAsia"/>
          <w:color w:val="000000"/>
          <w:szCs w:val="24"/>
        </w:rPr>
        <w:t>поступак</w:t>
      </w:r>
      <w:r w:rsidRPr="00E95B13">
        <w:rPr>
          <w:rFonts w:ascii="Arial" w:hAnsi="Arial" w:cs="Arial"/>
          <w:color w:val="000000"/>
          <w:szCs w:val="24"/>
        </w:rPr>
        <w:t xml:space="preserve"> </w:t>
      </w:r>
      <w:r w:rsidRPr="00E95B13">
        <w:rPr>
          <w:rFonts w:ascii="Arial" w:hAnsi="Arial" w:cs="Arial" w:hint="eastAsia"/>
          <w:color w:val="000000"/>
          <w:szCs w:val="24"/>
        </w:rPr>
        <w:t>процјене</w:t>
      </w:r>
      <w:r w:rsidRPr="00E95B13">
        <w:rPr>
          <w:rFonts w:ascii="Arial" w:hAnsi="Arial" w:cs="Arial"/>
          <w:color w:val="000000"/>
          <w:szCs w:val="24"/>
        </w:rPr>
        <w:t xml:space="preserve"> </w:t>
      </w:r>
      <w:r w:rsidRPr="00E95B13">
        <w:rPr>
          <w:rFonts w:ascii="Arial" w:hAnsi="Arial" w:cs="Arial" w:hint="eastAsia"/>
          <w:color w:val="000000"/>
          <w:szCs w:val="24"/>
        </w:rPr>
        <w:t>утицаја</w:t>
      </w:r>
      <w:r w:rsidRPr="00E95B13">
        <w:rPr>
          <w:rFonts w:ascii="Arial" w:hAnsi="Arial" w:cs="Arial"/>
          <w:color w:val="000000"/>
          <w:szCs w:val="24"/>
        </w:rPr>
        <w:t xml:space="preserve"> </w:t>
      </w:r>
      <w:r w:rsidRPr="00E95B13">
        <w:rPr>
          <w:rFonts w:ascii="Arial" w:hAnsi="Arial" w:cs="Arial" w:hint="eastAsia"/>
          <w:color w:val="000000"/>
          <w:szCs w:val="24"/>
        </w:rPr>
        <w:t>на</w:t>
      </w:r>
      <w:r w:rsidRPr="00E95B13">
        <w:rPr>
          <w:rFonts w:ascii="Arial" w:hAnsi="Arial" w:cs="Arial"/>
          <w:color w:val="000000"/>
          <w:szCs w:val="24"/>
        </w:rPr>
        <w:t xml:space="preserve"> </w:t>
      </w:r>
      <w:r w:rsidRPr="00E95B13">
        <w:rPr>
          <w:rFonts w:ascii="Arial" w:hAnsi="Arial" w:cs="Arial" w:hint="eastAsia"/>
          <w:color w:val="000000"/>
          <w:szCs w:val="24"/>
        </w:rPr>
        <w:t>животну</w:t>
      </w:r>
      <w:r w:rsidRPr="00E95B13">
        <w:rPr>
          <w:rFonts w:ascii="Arial" w:hAnsi="Arial" w:cs="Arial"/>
          <w:color w:val="000000"/>
          <w:szCs w:val="24"/>
        </w:rPr>
        <w:t xml:space="preserve"> </w:t>
      </w:r>
      <w:r w:rsidRPr="00E95B13">
        <w:rPr>
          <w:rFonts w:ascii="Arial" w:hAnsi="Arial" w:cs="Arial" w:hint="eastAsia"/>
          <w:color w:val="000000"/>
          <w:szCs w:val="24"/>
        </w:rPr>
        <w:t>средину</w:t>
      </w:r>
      <w:r w:rsidRPr="00E95B13">
        <w:rPr>
          <w:rFonts w:ascii="Arial" w:hAnsi="Arial" w:cs="Arial"/>
          <w:color w:val="000000"/>
          <w:szCs w:val="24"/>
        </w:rPr>
        <w:t xml:space="preserve"> </w:t>
      </w:r>
      <w:r w:rsidRPr="00E95B13">
        <w:rPr>
          <w:rFonts w:ascii="Arial" w:hAnsi="Arial" w:cs="Arial" w:hint="eastAsia"/>
          <w:color w:val="000000"/>
          <w:szCs w:val="24"/>
        </w:rPr>
        <w:t>и</w:t>
      </w:r>
      <w:r w:rsidRPr="00E95B13">
        <w:rPr>
          <w:rFonts w:ascii="Arial" w:hAnsi="Arial" w:cs="Arial"/>
          <w:color w:val="000000"/>
          <w:szCs w:val="24"/>
        </w:rPr>
        <w:t xml:space="preserve"> </w:t>
      </w:r>
      <w:r w:rsidRPr="00E95B13">
        <w:rPr>
          <w:rFonts w:ascii="Arial" w:hAnsi="Arial" w:cs="Arial" w:hint="eastAsia"/>
          <w:color w:val="000000"/>
          <w:szCs w:val="24"/>
        </w:rPr>
        <w:t>израдити</w:t>
      </w:r>
      <w:r w:rsidRPr="00E95B13">
        <w:rPr>
          <w:rFonts w:ascii="Arial" w:hAnsi="Arial" w:cs="Arial"/>
          <w:color w:val="000000"/>
          <w:szCs w:val="24"/>
        </w:rPr>
        <w:t xml:space="preserve"> </w:t>
      </w:r>
      <w:r w:rsidRPr="00E95B13">
        <w:rPr>
          <w:rFonts w:ascii="Arial" w:hAnsi="Arial" w:cs="Arial" w:hint="eastAsia"/>
          <w:color w:val="000000"/>
          <w:szCs w:val="24"/>
        </w:rPr>
        <w:t>Студију</w:t>
      </w:r>
      <w:r w:rsidRPr="00E95B13">
        <w:rPr>
          <w:rFonts w:ascii="Arial" w:hAnsi="Arial" w:cs="Arial"/>
          <w:color w:val="000000"/>
          <w:szCs w:val="24"/>
        </w:rPr>
        <w:t xml:space="preserve"> </w:t>
      </w:r>
      <w:r w:rsidRPr="00E95B13">
        <w:rPr>
          <w:rFonts w:ascii="Arial" w:hAnsi="Arial" w:cs="Arial" w:hint="eastAsia"/>
          <w:color w:val="000000"/>
          <w:szCs w:val="24"/>
        </w:rPr>
        <w:t>утицаја</w:t>
      </w:r>
      <w:r w:rsidRPr="00E95B13">
        <w:rPr>
          <w:rFonts w:ascii="Arial" w:hAnsi="Arial" w:cs="Arial"/>
          <w:color w:val="000000"/>
          <w:szCs w:val="24"/>
        </w:rPr>
        <w:t xml:space="preserve"> </w:t>
      </w:r>
      <w:r w:rsidRPr="00E95B13">
        <w:rPr>
          <w:rFonts w:ascii="Arial" w:hAnsi="Arial" w:cs="Arial" w:hint="eastAsia"/>
          <w:color w:val="000000"/>
          <w:szCs w:val="24"/>
        </w:rPr>
        <w:t>на</w:t>
      </w:r>
      <w:r w:rsidRPr="00E95B13">
        <w:rPr>
          <w:rFonts w:ascii="Arial" w:hAnsi="Arial" w:cs="Arial"/>
          <w:color w:val="000000"/>
          <w:szCs w:val="24"/>
        </w:rPr>
        <w:t xml:space="preserve"> </w:t>
      </w:r>
      <w:r w:rsidRPr="00E95B13">
        <w:rPr>
          <w:rFonts w:ascii="Arial" w:hAnsi="Arial" w:cs="Arial" w:hint="eastAsia"/>
          <w:color w:val="000000"/>
          <w:szCs w:val="24"/>
        </w:rPr>
        <w:t>животну</w:t>
      </w:r>
      <w:r w:rsidRPr="00E95B13">
        <w:rPr>
          <w:rFonts w:ascii="Arial" w:hAnsi="Arial" w:cs="Arial"/>
          <w:color w:val="000000"/>
          <w:szCs w:val="24"/>
        </w:rPr>
        <w:t xml:space="preserve"> </w:t>
      </w:r>
      <w:r w:rsidRPr="00E95B13">
        <w:rPr>
          <w:rFonts w:ascii="Arial" w:hAnsi="Arial" w:cs="Arial" w:hint="eastAsia"/>
          <w:color w:val="000000"/>
          <w:szCs w:val="24"/>
        </w:rPr>
        <w:t>средину</w:t>
      </w:r>
      <w:r w:rsidRPr="00E95B13">
        <w:rPr>
          <w:rFonts w:ascii="Arial" w:hAnsi="Arial" w:cs="Arial"/>
          <w:color w:val="000000"/>
          <w:szCs w:val="24"/>
        </w:rPr>
        <w:t xml:space="preserve"> </w:t>
      </w:r>
      <w:r w:rsidRPr="00E95B13">
        <w:rPr>
          <w:rFonts w:ascii="Arial" w:hAnsi="Arial" w:cs="Arial" w:hint="eastAsia"/>
          <w:color w:val="000000"/>
          <w:szCs w:val="24"/>
        </w:rPr>
        <w:t>за</w:t>
      </w:r>
      <w:r w:rsidRPr="00E95B13">
        <w:rPr>
          <w:rFonts w:ascii="Arial" w:hAnsi="Arial" w:cs="Arial"/>
          <w:color w:val="000000"/>
          <w:szCs w:val="24"/>
        </w:rPr>
        <w:t xml:space="preserve"> </w:t>
      </w:r>
      <w:r w:rsidRPr="00E95B13">
        <w:rPr>
          <w:rFonts w:ascii="Arial" w:hAnsi="Arial" w:cs="Arial" w:hint="eastAsia"/>
          <w:color w:val="000000"/>
          <w:szCs w:val="24"/>
        </w:rPr>
        <w:t>пројекат</w:t>
      </w:r>
      <w:r w:rsidRPr="00E95B13">
        <w:rPr>
          <w:rFonts w:ascii="Arial" w:hAnsi="Arial" w:cs="Arial"/>
          <w:color w:val="000000"/>
          <w:szCs w:val="24"/>
        </w:rPr>
        <w:t xml:space="preserve"> </w:t>
      </w:r>
      <w:r w:rsidRPr="00E95B13">
        <w:rPr>
          <w:rFonts w:ascii="Arial" w:hAnsi="Arial" w:cs="Arial" w:hint="eastAsia"/>
          <w:color w:val="000000"/>
          <w:szCs w:val="24"/>
        </w:rPr>
        <w:t>изградње</w:t>
      </w:r>
      <w:r w:rsidRPr="00E95B13">
        <w:rPr>
          <w:rFonts w:ascii="Arial" w:hAnsi="Arial" w:cs="Arial"/>
          <w:color w:val="000000"/>
          <w:szCs w:val="24"/>
        </w:rPr>
        <w:t xml:space="preserve"> </w:t>
      </w:r>
      <w:r w:rsidRPr="00E95B13">
        <w:rPr>
          <w:rFonts w:ascii="Arial" w:hAnsi="Arial" w:cs="Arial" w:hint="eastAsia"/>
          <w:color w:val="000000"/>
          <w:szCs w:val="24"/>
        </w:rPr>
        <w:t>соларне</w:t>
      </w:r>
      <w:r w:rsidRPr="00E95B13">
        <w:rPr>
          <w:rFonts w:ascii="Arial" w:hAnsi="Arial" w:cs="Arial"/>
          <w:color w:val="000000"/>
          <w:szCs w:val="24"/>
        </w:rPr>
        <w:t xml:space="preserve"> </w:t>
      </w:r>
      <w:r w:rsidRPr="00E95B13">
        <w:rPr>
          <w:rFonts w:ascii="Arial" w:hAnsi="Arial" w:cs="Arial" w:hint="eastAsia"/>
          <w:color w:val="000000"/>
          <w:szCs w:val="24"/>
        </w:rPr>
        <w:t>фотонапонске</w:t>
      </w:r>
      <w:r w:rsidRPr="00E95B13">
        <w:rPr>
          <w:rFonts w:ascii="Arial" w:hAnsi="Arial" w:cs="Arial"/>
          <w:color w:val="000000"/>
          <w:szCs w:val="24"/>
        </w:rPr>
        <w:t xml:space="preserve"> </w:t>
      </w:r>
      <w:r w:rsidRPr="00E95B13">
        <w:rPr>
          <w:rFonts w:ascii="Arial" w:hAnsi="Arial" w:cs="Arial" w:hint="eastAsia"/>
          <w:color w:val="000000"/>
          <w:szCs w:val="24"/>
        </w:rPr>
        <w:t>електране</w:t>
      </w:r>
      <w:r w:rsidRPr="00E95B13">
        <w:rPr>
          <w:rFonts w:ascii="Arial" w:hAnsi="Arial" w:cs="Arial"/>
          <w:color w:val="000000"/>
          <w:szCs w:val="24"/>
        </w:rPr>
        <w:t xml:space="preserve"> „</w:t>
      </w:r>
      <w:r w:rsidRPr="00E95B13">
        <w:rPr>
          <w:rFonts w:ascii="Arial" w:hAnsi="Arial" w:cs="Arial" w:hint="eastAsia"/>
          <w:color w:val="000000"/>
          <w:szCs w:val="24"/>
        </w:rPr>
        <w:t>ТРЕБИЊЕ</w:t>
      </w:r>
      <w:r w:rsidRPr="00E95B13">
        <w:rPr>
          <w:rFonts w:ascii="Arial" w:hAnsi="Arial" w:cs="Arial"/>
          <w:color w:val="000000"/>
          <w:szCs w:val="24"/>
        </w:rPr>
        <w:t xml:space="preserve"> 1“, </w:t>
      </w:r>
      <w:r w:rsidRPr="00E95B13">
        <w:rPr>
          <w:rFonts w:ascii="Arial" w:hAnsi="Arial" w:cs="Arial" w:hint="eastAsia"/>
          <w:color w:val="000000"/>
          <w:szCs w:val="24"/>
        </w:rPr>
        <w:t>укупне</w:t>
      </w:r>
      <w:r w:rsidRPr="00E95B13">
        <w:rPr>
          <w:rFonts w:ascii="Arial" w:hAnsi="Arial" w:cs="Arial"/>
          <w:color w:val="000000"/>
          <w:szCs w:val="24"/>
        </w:rPr>
        <w:t xml:space="preserve"> </w:t>
      </w:r>
      <w:r w:rsidRPr="00E95B13">
        <w:rPr>
          <w:rFonts w:ascii="Arial" w:hAnsi="Arial" w:cs="Arial" w:hint="eastAsia"/>
          <w:color w:val="000000"/>
          <w:szCs w:val="24"/>
        </w:rPr>
        <w:t>инсталисане</w:t>
      </w:r>
      <w:r w:rsidRPr="00E95B13">
        <w:rPr>
          <w:rFonts w:ascii="Arial" w:hAnsi="Arial" w:cs="Arial"/>
          <w:color w:val="000000"/>
          <w:szCs w:val="24"/>
        </w:rPr>
        <w:t xml:space="preserve"> </w:t>
      </w:r>
      <w:r w:rsidRPr="00E95B13">
        <w:rPr>
          <w:rFonts w:ascii="Arial" w:hAnsi="Arial" w:cs="Arial" w:hint="eastAsia"/>
          <w:color w:val="000000"/>
          <w:szCs w:val="24"/>
        </w:rPr>
        <w:t>снаге</w:t>
      </w:r>
      <w:r w:rsidRPr="00E95B13">
        <w:rPr>
          <w:rFonts w:ascii="Arial" w:hAnsi="Arial" w:cs="Arial"/>
          <w:color w:val="000000"/>
          <w:szCs w:val="24"/>
        </w:rPr>
        <w:t xml:space="preserve"> 146,06 MW</w:t>
      </w:r>
      <w:r w:rsidRPr="00E95B13">
        <w:rPr>
          <w:rFonts w:ascii="Arial" w:hAnsi="Arial" w:cs="Arial" w:hint="eastAsia"/>
          <w:color w:val="000000"/>
          <w:szCs w:val="24"/>
        </w:rPr>
        <w:t>р</w:t>
      </w:r>
      <w:r w:rsidRPr="00E95B13">
        <w:rPr>
          <w:rFonts w:ascii="Arial" w:hAnsi="Arial" w:cs="Arial"/>
          <w:color w:val="000000"/>
          <w:szCs w:val="24"/>
        </w:rPr>
        <w:t xml:space="preserve">, </w:t>
      </w:r>
      <w:r w:rsidRPr="00E95B13">
        <w:rPr>
          <w:rFonts w:ascii="Arial" w:hAnsi="Arial" w:cs="Arial" w:hint="eastAsia"/>
          <w:color w:val="000000"/>
          <w:szCs w:val="24"/>
        </w:rPr>
        <w:t>укупне</w:t>
      </w:r>
      <w:r w:rsidRPr="00E95B13">
        <w:rPr>
          <w:rFonts w:ascii="Arial" w:hAnsi="Arial" w:cs="Arial"/>
          <w:color w:val="000000"/>
          <w:szCs w:val="24"/>
        </w:rPr>
        <w:t xml:space="preserve"> </w:t>
      </w:r>
      <w:r w:rsidRPr="00E95B13">
        <w:rPr>
          <w:rFonts w:ascii="Arial" w:hAnsi="Arial" w:cs="Arial" w:hint="eastAsia"/>
          <w:color w:val="000000"/>
          <w:szCs w:val="24"/>
        </w:rPr>
        <w:t>површине</w:t>
      </w:r>
      <w:r w:rsidRPr="00E95B13">
        <w:rPr>
          <w:rFonts w:ascii="Arial" w:hAnsi="Arial" w:cs="Arial"/>
          <w:color w:val="000000"/>
          <w:szCs w:val="24"/>
        </w:rPr>
        <w:t xml:space="preserve"> </w:t>
      </w:r>
      <w:r w:rsidRPr="00E95B13">
        <w:rPr>
          <w:rFonts w:ascii="Arial" w:hAnsi="Arial" w:cs="Arial" w:hint="eastAsia"/>
          <w:color w:val="000000"/>
          <w:szCs w:val="24"/>
        </w:rPr>
        <w:t>око</w:t>
      </w:r>
      <w:r w:rsidRPr="00E95B13">
        <w:rPr>
          <w:rFonts w:ascii="Arial" w:hAnsi="Arial" w:cs="Arial"/>
          <w:color w:val="000000"/>
          <w:szCs w:val="24"/>
        </w:rPr>
        <w:t xml:space="preserve"> 141,6 һ</w:t>
      </w:r>
      <w:r w:rsidRPr="00E95B13">
        <w:rPr>
          <w:rFonts w:ascii="Arial" w:hAnsi="Arial" w:cs="Arial" w:hint="eastAsia"/>
          <w:color w:val="000000"/>
          <w:szCs w:val="24"/>
        </w:rPr>
        <w:t>а</w:t>
      </w:r>
      <w:r w:rsidRPr="00E95B13">
        <w:rPr>
          <w:rFonts w:ascii="Arial" w:hAnsi="Arial" w:cs="Arial"/>
          <w:color w:val="000000"/>
          <w:szCs w:val="24"/>
        </w:rPr>
        <w:t xml:space="preserve"> </w:t>
      </w:r>
      <w:r w:rsidRPr="00E95B13">
        <w:rPr>
          <w:rFonts w:ascii="Arial" w:hAnsi="Arial" w:cs="Arial" w:hint="eastAsia"/>
          <w:color w:val="000000"/>
          <w:szCs w:val="24"/>
        </w:rPr>
        <w:t>на</w:t>
      </w:r>
      <w:r w:rsidRPr="00E95B13">
        <w:rPr>
          <w:rFonts w:ascii="Arial" w:hAnsi="Arial" w:cs="Arial"/>
          <w:color w:val="000000"/>
          <w:szCs w:val="24"/>
        </w:rPr>
        <w:t xml:space="preserve"> </w:t>
      </w:r>
      <w:r w:rsidRPr="00E95B13">
        <w:rPr>
          <w:rFonts w:ascii="Arial" w:hAnsi="Arial" w:cs="Arial" w:hint="eastAsia"/>
          <w:color w:val="000000"/>
          <w:szCs w:val="24"/>
        </w:rPr>
        <w:t>к</w:t>
      </w:r>
      <w:r w:rsidRPr="00E95B13">
        <w:rPr>
          <w:rFonts w:ascii="Arial" w:hAnsi="Arial" w:cs="Arial"/>
          <w:color w:val="000000"/>
          <w:szCs w:val="24"/>
        </w:rPr>
        <w:t>.</w:t>
      </w:r>
      <w:r w:rsidRPr="00E95B13">
        <w:rPr>
          <w:rFonts w:ascii="Arial" w:hAnsi="Arial" w:cs="Arial" w:hint="eastAsia"/>
          <w:color w:val="000000"/>
          <w:szCs w:val="24"/>
        </w:rPr>
        <w:t>ч</w:t>
      </w:r>
      <w:r w:rsidRPr="00E95B13">
        <w:rPr>
          <w:rFonts w:ascii="Arial" w:hAnsi="Arial" w:cs="Arial"/>
          <w:color w:val="000000"/>
          <w:szCs w:val="24"/>
        </w:rPr>
        <w:t xml:space="preserve">. </w:t>
      </w:r>
      <w:r w:rsidRPr="00E95B13">
        <w:rPr>
          <w:rFonts w:ascii="Arial" w:hAnsi="Arial" w:cs="Arial" w:hint="eastAsia"/>
          <w:color w:val="000000"/>
          <w:szCs w:val="24"/>
        </w:rPr>
        <w:t>број</w:t>
      </w:r>
      <w:r w:rsidRPr="00E95B13">
        <w:rPr>
          <w:rFonts w:ascii="Arial" w:hAnsi="Arial" w:cs="Arial"/>
          <w:color w:val="000000"/>
          <w:szCs w:val="24"/>
        </w:rPr>
        <w:t xml:space="preserve"> 1322/76 (</w:t>
      </w:r>
      <w:r w:rsidRPr="00E95B13">
        <w:rPr>
          <w:rFonts w:ascii="Arial" w:hAnsi="Arial" w:cs="Arial" w:hint="eastAsia"/>
          <w:color w:val="000000"/>
          <w:szCs w:val="24"/>
        </w:rPr>
        <w:t>стари</w:t>
      </w:r>
      <w:r w:rsidRPr="00E95B13">
        <w:rPr>
          <w:rFonts w:ascii="Arial" w:hAnsi="Arial" w:cs="Arial"/>
          <w:color w:val="000000"/>
          <w:szCs w:val="24"/>
        </w:rPr>
        <w:t xml:space="preserve"> </w:t>
      </w:r>
      <w:r w:rsidRPr="00E95B13">
        <w:rPr>
          <w:rFonts w:ascii="Arial" w:hAnsi="Arial" w:cs="Arial" w:hint="eastAsia"/>
          <w:color w:val="000000"/>
          <w:szCs w:val="24"/>
        </w:rPr>
        <w:t>прем</w:t>
      </w:r>
      <w:r>
        <w:rPr>
          <w:rFonts w:ascii="Arial" w:hAnsi="Arial" w:cs="Arial"/>
          <w:color w:val="000000"/>
          <w:szCs w:val="24"/>
        </w:rPr>
        <w:t>j</w:t>
      </w:r>
      <w:r w:rsidRPr="00E95B13">
        <w:rPr>
          <w:rFonts w:ascii="Arial" w:hAnsi="Arial" w:cs="Arial" w:hint="eastAsia"/>
          <w:color w:val="000000"/>
          <w:szCs w:val="24"/>
        </w:rPr>
        <w:t>ер</w:t>
      </w:r>
      <w:r w:rsidRPr="00E95B13">
        <w:rPr>
          <w:rFonts w:ascii="Arial" w:hAnsi="Arial" w:cs="Arial"/>
          <w:color w:val="000000"/>
          <w:szCs w:val="24"/>
        </w:rPr>
        <w:t xml:space="preserve">) </w:t>
      </w:r>
      <w:r w:rsidRPr="00E95B13">
        <w:rPr>
          <w:rFonts w:ascii="Arial" w:hAnsi="Arial" w:cs="Arial" w:hint="eastAsia"/>
          <w:color w:val="000000"/>
          <w:szCs w:val="24"/>
        </w:rPr>
        <w:t>К</w:t>
      </w:r>
      <w:r w:rsidRPr="00E95B13">
        <w:rPr>
          <w:rFonts w:ascii="Arial" w:hAnsi="Arial" w:cs="Arial"/>
          <w:color w:val="000000"/>
          <w:szCs w:val="24"/>
        </w:rPr>
        <w:t>.</w:t>
      </w:r>
      <w:r w:rsidRPr="00E95B13">
        <w:rPr>
          <w:rFonts w:ascii="Arial" w:hAnsi="Arial" w:cs="Arial" w:hint="eastAsia"/>
          <w:color w:val="000000"/>
          <w:szCs w:val="24"/>
        </w:rPr>
        <w:t>О</w:t>
      </w:r>
      <w:r w:rsidRPr="00E95B13">
        <w:rPr>
          <w:rFonts w:ascii="Arial" w:hAnsi="Arial" w:cs="Arial"/>
          <w:color w:val="000000"/>
          <w:szCs w:val="24"/>
        </w:rPr>
        <w:t xml:space="preserve">. </w:t>
      </w:r>
      <w:r w:rsidRPr="00E95B13">
        <w:rPr>
          <w:rFonts w:ascii="Arial" w:hAnsi="Arial" w:cs="Arial" w:hint="eastAsia"/>
          <w:color w:val="000000"/>
          <w:szCs w:val="24"/>
        </w:rPr>
        <w:t>Зубци</w:t>
      </w:r>
      <w:r w:rsidRPr="00E95B13">
        <w:rPr>
          <w:rFonts w:ascii="Arial" w:hAnsi="Arial" w:cs="Arial"/>
          <w:color w:val="000000"/>
          <w:szCs w:val="24"/>
        </w:rPr>
        <w:t xml:space="preserve">, </w:t>
      </w:r>
      <w:r w:rsidRPr="00E95B13">
        <w:rPr>
          <w:rFonts w:ascii="Arial" w:hAnsi="Arial" w:cs="Arial" w:hint="eastAsia"/>
          <w:color w:val="000000"/>
          <w:szCs w:val="24"/>
        </w:rPr>
        <w:t>град</w:t>
      </w:r>
      <w:r w:rsidRPr="00E95B13">
        <w:rPr>
          <w:rFonts w:ascii="Arial" w:hAnsi="Arial" w:cs="Arial"/>
          <w:color w:val="000000"/>
          <w:szCs w:val="24"/>
        </w:rPr>
        <w:t xml:space="preserve"> </w:t>
      </w:r>
      <w:r w:rsidRPr="00E95B13">
        <w:rPr>
          <w:rFonts w:ascii="Arial" w:hAnsi="Arial" w:cs="Arial" w:hint="eastAsia"/>
          <w:color w:val="000000"/>
          <w:szCs w:val="24"/>
        </w:rPr>
        <w:t>Требиње</w:t>
      </w:r>
      <w:r w:rsidRPr="00E95B13">
        <w:rPr>
          <w:rFonts w:ascii="Arial" w:hAnsi="Arial" w:cs="Arial"/>
          <w:color w:val="000000"/>
          <w:szCs w:val="24"/>
        </w:rPr>
        <w:t xml:space="preserve">. </w:t>
      </w:r>
    </w:p>
    <w:p w14:paraId="2D60B136" w14:textId="77777777" w:rsidR="00F84AD9" w:rsidRPr="00E95B13" w:rsidRDefault="00F84AD9" w:rsidP="009D3AC6">
      <w:pPr>
        <w:pStyle w:val="BodyText"/>
        <w:numPr>
          <w:ilvl w:val="0"/>
          <w:numId w:val="58"/>
        </w:numPr>
        <w:spacing w:line="243" w:lineRule="auto"/>
        <w:ind w:right="89"/>
        <w:rPr>
          <w:rFonts w:ascii="Arial" w:hAnsi="Arial" w:cs="Arial"/>
          <w:color w:val="000000"/>
          <w:szCs w:val="24"/>
        </w:rPr>
      </w:pPr>
      <w:r w:rsidRPr="00E95B13">
        <w:rPr>
          <w:rFonts w:ascii="Arial" w:hAnsi="Arial" w:cs="Arial" w:hint="eastAsia"/>
          <w:color w:val="000000"/>
          <w:szCs w:val="24"/>
        </w:rPr>
        <w:t>Носилац</w:t>
      </w:r>
      <w:r w:rsidRPr="00E95B13">
        <w:rPr>
          <w:rFonts w:ascii="Arial" w:hAnsi="Arial" w:cs="Arial"/>
          <w:color w:val="000000"/>
          <w:szCs w:val="24"/>
        </w:rPr>
        <w:t xml:space="preserve"> </w:t>
      </w:r>
      <w:r w:rsidRPr="00E95B13">
        <w:rPr>
          <w:rFonts w:ascii="Arial" w:hAnsi="Arial" w:cs="Arial" w:hint="eastAsia"/>
          <w:color w:val="000000"/>
          <w:szCs w:val="24"/>
        </w:rPr>
        <w:t>пројекта</w:t>
      </w:r>
      <w:r w:rsidRPr="00E95B13">
        <w:rPr>
          <w:rFonts w:ascii="Arial" w:hAnsi="Arial" w:cs="Arial"/>
          <w:color w:val="000000"/>
          <w:szCs w:val="24"/>
        </w:rPr>
        <w:t xml:space="preserve"> </w:t>
      </w:r>
      <w:r w:rsidRPr="00E95B13">
        <w:rPr>
          <w:rFonts w:ascii="Arial" w:hAnsi="Arial" w:cs="Arial" w:hint="eastAsia"/>
          <w:color w:val="000000"/>
          <w:szCs w:val="24"/>
        </w:rPr>
        <w:t>дужан</w:t>
      </w:r>
      <w:r w:rsidRPr="00E95B13">
        <w:rPr>
          <w:rFonts w:ascii="Arial" w:hAnsi="Arial" w:cs="Arial"/>
          <w:color w:val="000000"/>
          <w:szCs w:val="24"/>
        </w:rPr>
        <w:t xml:space="preserve"> </w:t>
      </w:r>
      <w:r w:rsidRPr="00E95B13">
        <w:rPr>
          <w:rFonts w:ascii="Arial" w:hAnsi="Arial" w:cs="Arial" w:hint="eastAsia"/>
          <w:color w:val="000000"/>
          <w:szCs w:val="24"/>
        </w:rPr>
        <w:t>је</w:t>
      </w:r>
      <w:r w:rsidRPr="00E95B13">
        <w:rPr>
          <w:rFonts w:ascii="Arial" w:hAnsi="Arial" w:cs="Arial"/>
          <w:color w:val="000000"/>
          <w:szCs w:val="24"/>
        </w:rPr>
        <w:t xml:space="preserve"> </w:t>
      </w:r>
      <w:r w:rsidRPr="00E95B13">
        <w:rPr>
          <w:rFonts w:ascii="Arial" w:hAnsi="Arial" w:cs="Arial" w:hint="eastAsia"/>
          <w:color w:val="000000"/>
          <w:szCs w:val="24"/>
        </w:rPr>
        <w:t>да</w:t>
      </w:r>
      <w:r w:rsidRPr="00E95B13">
        <w:rPr>
          <w:rFonts w:ascii="Arial" w:hAnsi="Arial" w:cs="Arial"/>
          <w:color w:val="000000"/>
          <w:szCs w:val="24"/>
        </w:rPr>
        <w:t xml:space="preserve"> </w:t>
      </w:r>
      <w:r w:rsidRPr="00E95B13">
        <w:rPr>
          <w:rFonts w:ascii="Arial" w:hAnsi="Arial" w:cs="Arial" w:hint="eastAsia"/>
          <w:color w:val="000000"/>
          <w:szCs w:val="24"/>
        </w:rPr>
        <w:t>овом</w:t>
      </w:r>
      <w:r w:rsidRPr="00E95B13">
        <w:rPr>
          <w:rFonts w:ascii="Arial" w:hAnsi="Arial" w:cs="Arial"/>
          <w:color w:val="000000"/>
          <w:szCs w:val="24"/>
        </w:rPr>
        <w:t xml:space="preserve"> </w:t>
      </w:r>
      <w:r w:rsidRPr="00E95B13">
        <w:rPr>
          <w:rFonts w:ascii="Arial" w:hAnsi="Arial" w:cs="Arial" w:hint="eastAsia"/>
          <w:color w:val="000000"/>
          <w:szCs w:val="24"/>
        </w:rPr>
        <w:t>министарству</w:t>
      </w:r>
      <w:r w:rsidRPr="00E95B13">
        <w:rPr>
          <w:rFonts w:ascii="Arial" w:hAnsi="Arial" w:cs="Arial"/>
          <w:color w:val="000000"/>
          <w:szCs w:val="24"/>
        </w:rPr>
        <w:t xml:space="preserve"> </w:t>
      </w:r>
      <w:r w:rsidRPr="00E95B13">
        <w:rPr>
          <w:rFonts w:ascii="Arial" w:hAnsi="Arial" w:cs="Arial" w:hint="eastAsia"/>
          <w:color w:val="000000"/>
          <w:szCs w:val="24"/>
        </w:rPr>
        <w:t>достави</w:t>
      </w:r>
      <w:r w:rsidRPr="00E95B13">
        <w:rPr>
          <w:rFonts w:ascii="Arial" w:hAnsi="Arial" w:cs="Arial"/>
          <w:color w:val="000000"/>
          <w:szCs w:val="24"/>
        </w:rPr>
        <w:t xml:space="preserve"> </w:t>
      </w:r>
      <w:r w:rsidRPr="00E95B13">
        <w:rPr>
          <w:rFonts w:ascii="Arial" w:hAnsi="Arial" w:cs="Arial" w:hint="eastAsia"/>
          <w:color w:val="000000"/>
          <w:szCs w:val="24"/>
        </w:rPr>
        <w:t>Студију</w:t>
      </w:r>
      <w:r w:rsidRPr="00E95B13">
        <w:rPr>
          <w:rFonts w:ascii="Arial" w:hAnsi="Arial" w:cs="Arial"/>
          <w:color w:val="000000"/>
          <w:szCs w:val="24"/>
        </w:rPr>
        <w:t xml:space="preserve"> </w:t>
      </w:r>
      <w:r w:rsidRPr="00E95B13">
        <w:rPr>
          <w:rFonts w:ascii="Arial" w:hAnsi="Arial" w:cs="Arial" w:hint="eastAsia"/>
          <w:color w:val="000000"/>
          <w:szCs w:val="24"/>
        </w:rPr>
        <w:t>утицаја</w:t>
      </w:r>
      <w:r w:rsidRPr="00E95B13">
        <w:rPr>
          <w:rFonts w:ascii="Arial" w:hAnsi="Arial" w:cs="Arial"/>
          <w:color w:val="000000"/>
          <w:szCs w:val="24"/>
        </w:rPr>
        <w:t xml:space="preserve"> </w:t>
      </w:r>
      <w:r w:rsidRPr="00E95B13">
        <w:rPr>
          <w:rFonts w:ascii="Arial" w:hAnsi="Arial" w:cs="Arial" w:hint="eastAsia"/>
          <w:color w:val="000000"/>
          <w:szCs w:val="24"/>
        </w:rPr>
        <w:t>на</w:t>
      </w:r>
      <w:r w:rsidRPr="00E95B13">
        <w:rPr>
          <w:rFonts w:ascii="Arial" w:hAnsi="Arial" w:cs="Arial"/>
          <w:color w:val="000000"/>
          <w:szCs w:val="24"/>
        </w:rPr>
        <w:t xml:space="preserve"> </w:t>
      </w:r>
      <w:r w:rsidRPr="00E95B13">
        <w:rPr>
          <w:rFonts w:ascii="Arial" w:hAnsi="Arial" w:cs="Arial" w:hint="eastAsia"/>
          <w:color w:val="000000"/>
          <w:szCs w:val="24"/>
        </w:rPr>
        <w:t>животну</w:t>
      </w:r>
      <w:r w:rsidRPr="00E95B13">
        <w:rPr>
          <w:rFonts w:ascii="Arial" w:hAnsi="Arial" w:cs="Arial"/>
          <w:color w:val="000000"/>
          <w:szCs w:val="24"/>
        </w:rPr>
        <w:t xml:space="preserve"> </w:t>
      </w:r>
      <w:r w:rsidRPr="00E95B13">
        <w:rPr>
          <w:rFonts w:ascii="Arial" w:hAnsi="Arial" w:cs="Arial" w:hint="eastAsia"/>
          <w:color w:val="000000"/>
          <w:szCs w:val="24"/>
        </w:rPr>
        <w:t>средину</w:t>
      </w:r>
      <w:r w:rsidRPr="00E95B13">
        <w:rPr>
          <w:rFonts w:ascii="Arial" w:hAnsi="Arial" w:cs="Arial"/>
          <w:color w:val="000000"/>
          <w:szCs w:val="24"/>
        </w:rPr>
        <w:t xml:space="preserve"> </w:t>
      </w:r>
      <w:r w:rsidRPr="00E95B13">
        <w:rPr>
          <w:rFonts w:ascii="Arial" w:hAnsi="Arial" w:cs="Arial" w:hint="eastAsia"/>
          <w:color w:val="000000"/>
          <w:szCs w:val="24"/>
        </w:rPr>
        <w:t>пројекта</w:t>
      </w:r>
      <w:r w:rsidRPr="00E95B13">
        <w:rPr>
          <w:rFonts w:ascii="Arial" w:hAnsi="Arial" w:cs="Arial"/>
          <w:color w:val="000000"/>
          <w:szCs w:val="24"/>
        </w:rPr>
        <w:t xml:space="preserve"> </w:t>
      </w:r>
      <w:r w:rsidRPr="00E95B13">
        <w:rPr>
          <w:rFonts w:ascii="Arial" w:hAnsi="Arial" w:cs="Arial" w:hint="eastAsia"/>
          <w:color w:val="000000"/>
          <w:szCs w:val="24"/>
        </w:rPr>
        <w:t>из</w:t>
      </w:r>
      <w:r w:rsidRPr="00E95B13">
        <w:rPr>
          <w:rFonts w:ascii="Arial" w:hAnsi="Arial" w:cs="Arial"/>
          <w:color w:val="000000"/>
          <w:szCs w:val="24"/>
        </w:rPr>
        <w:t xml:space="preserve"> </w:t>
      </w:r>
      <w:r w:rsidRPr="00E95B13">
        <w:rPr>
          <w:rFonts w:ascii="Arial" w:hAnsi="Arial" w:cs="Arial" w:hint="eastAsia"/>
          <w:color w:val="000000"/>
          <w:szCs w:val="24"/>
        </w:rPr>
        <w:t>тачке</w:t>
      </w:r>
      <w:r w:rsidRPr="00E95B13">
        <w:rPr>
          <w:rFonts w:ascii="Arial" w:hAnsi="Arial" w:cs="Arial"/>
          <w:color w:val="000000"/>
          <w:szCs w:val="24"/>
        </w:rPr>
        <w:t xml:space="preserve"> 1. </w:t>
      </w:r>
      <w:r w:rsidRPr="00E95B13">
        <w:rPr>
          <w:rFonts w:ascii="Arial" w:hAnsi="Arial" w:cs="Arial" w:hint="eastAsia"/>
          <w:color w:val="000000"/>
          <w:szCs w:val="24"/>
        </w:rPr>
        <w:t>овог</w:t>
      </w:r>
      <w:r w:rsidRPr="00E95B13">
        <w:rPr>
          <w:rFonts w:ascii="Arial" w:hAnsi="Arial" w:cs="Arial"/>
          <w:color w:val="000000"/>
          <w:szCs w:val="24"/>
        </w:rPr>
        <w:t xml:space="preserve"> </w:t>
      </w:r>
      <w:r w:rsidRPr="00E95B13">
        <w:rPr>
          <w:rFonts w:ascii="Arial" w:hAnsi="Arial" w:cs="Arial" w:hint="eastAsia"/>
          <w:color w:val="000000"/>
          <w:szCs w:val="24"/>
        </w:rPr>
        <w:t>рјешења</w:t>
      </w:r>
      <w:r w:rsidRPr="00E95B13">
        <w:rPr>
          <w:rFonts w:ascii="Arial" w:hAnsi="Arial" w:cs="Arial"/>
          <w:color w:val="000000"/>
          <w:szCs w:val="24"/>
        </w:rPr>
        <w:t xml:space="preserve">, </w:t>
      </w:r>
      <w:r w:rsidRPr="00E95B13">
        <w:rPr>
          <w:rFonts w:ascii="Arial" w:hAnsi="Arial" w:cs="Arial" w:hint="eastAsia"/>
          <w:color w:val="000000"/>
          <w:szCs w:val="24"/>
        </w:rPr>
        <w:t>ради</w:t>
      </w:r>
      <w:r w:rsidRPr="00E95B13">
        <w:rPr>
          <w:rFonts w:ascii="Arial" w:hAnsi="Arial" w:cs="Arial"/>
          <w:color w:val="000000"/>
          <w:szCs w:val="24"/>
        </w:rPr>
        <w:t xml:space="preserve"> </w:t>
      </w:r>
      <w:r w:rsidRPr="00E95B13">
        <w:rPr>
          <w:rFonts w:ascii="Arial" w:hAnsi="Arial" w:cs="Arial" w:hint="eastAsia"/>
          <w:color w:val="000000"/>
          <w:szCs w:val="24"/>
        </w:rPr>
        <w:t>вођења</w:t>
      </w:r>
      <w:r w:rsidRPr="00E95B13">
        <w:rPr>
          <w:rFonts w:ascii="Arial" w:hAnsi="Arial" w:cs="Arial"/>
          <w:color w:val="000000"/>
          <w:szCs w:val="24"/>
        </w:rPr>
        <w:t xml:space="preserve"> </w:t>
      </w:r>
      <w:r w:rsidRPr="00E95B13">
        <w:rPr>
          <w:rFonts w:ascii="Arial" w:hAnsi="Arial" w:cs="Arial" w:hint="eastAsia"/>
          <w:color w:val="000000"/>
          <w:szCs w:val="24"/>
        </w:rPr>
        <w:t>даљег</w:t>
      </w:r>
      <w:r w:rsidRPr="00E95B13">
        <w:rPr>
          <w:rFonts w:ascii="Arial" w:hAnsi="Arial" w:cs="Arial"/>
          <w:color w:val="000000"/>
          <w:szCs w:val="24"/>
        </w:rPr>
        <w:t xml:space="preserve"> </w:t>
      </w:r>
      <w:r w:rsidRPr="00E95B13">
        <w:rPr>
          <w:rFonts w:ascii="Arial" w:hAnsi="Arial" w:cs="Arial" w:hint="eastAsia"/>
          <w:color w:val="000000"/>
          <w:szCs w:val="24"/>
        </w:rPr>
        <w:t>поступка</w:t>
      </w:r>
      <w:r w:rsidRPr="00E95B13">
        <w:rPr>
          <w:rFonts w:ascii="Arial" w:hAnsi="Arial" w:cs="Arial"/>
          <w:color w:val="000000"/>
          <w:szCs w:val="24"/>
        </w:rPr>
        <w:t xml:space="preserve"> </w:t>
      </w:r>
      <w:r w:rsidRPr="00E95B13">
        <w:rPr>
          <w:rFonts w:ascii="Arial" w:hAnsi="Arial" w:cs="Arial" w:hint="eastAsia"/>
          <w:color w:val="000000"/>
          <w:szCs w:val="24"/>
        </w:rPr>
        <w:t>процјене</w:t>
      </w:r>
      <w:r w:rsidRPr="00E95B13">
        <w:rPr>
          <w:rFonts w:ascii="Arial" w:hAnsi="Arial" w:cs="Arial"/>
          <w:color w:val="000000"/>
          <w:szCs w:val="24"/>
        </w:rPr>
        <w:t xml:space="preserve"> </w:t>
      </w:r>
      <w:r w:rsidRPr="00E95B13">
        <w:rPr>
          <w:rFonts w:ascii="Arial" w:hAnsi="Arial" w:cs="Arial" w:hint="eastAsia"/>
          <w:color w:val="000000"/>
          <w:szCs w:val="24"/>
        </w:rPr>
        <w:t>утицаја</w:t>
      </w:r>
      <w:r w:rsidRPr="00E95B13">
        <w:rPr>
          <w:rFonts w:ascii="Arial" w:hAnsi="Arial" w:cs="Arial"/>
          <w:color w:val="000000"/>
          <w:szCs w:val="24"/>
        </w:rPr>
        <w:t xml:space="preserve"> </w:t>
      </w:r>
      <w:r w:rsidRPr="00E95B13">
        <w:rPr>
          <w:rFonts w:ascii="Arial" w:hAnsi="Arial" w:cs="Arial" w:hint="eastAsia"/>
          <w:color w:val="000000"/>
          <w:szCs w:val="24"/>
        </w:rPr>
        <w:t>на</w:t>
      </w:r>
      <w:r w:rsidRPr="00E95B13">
        <w:rPr>
          <w:rFonts w:ascii="Arial" w:hAnsi="Arial" w:cs="Arial"/>
          <w:color w:val="000000"/>
          <w:szCs w:val="24"/>
        </w:rPr>
        <w:t xml:space="preserve"> </w:t>
      </w:r>
      <w:r w:rsidRPr="00E95B13">
        <w:rPr>
          <w:rFonts w:ascii="Arial" w:hAnsi="Arial" w:cs="Arial" w:hint="eastAsia"/>
          <w:color w:val="000000"/>
          <w:szCs w:val="24"/>
        </w:rPr>
        <w:t>животну</w:t>
      </w:r>
      <w:r w:rsidRPr="00E95B13">
        <w:rPr>
          <w:rFonts w:ascii="Arial" w:hAnsi="Arial" w:cs="Arial"/>
          <w:color w:val="000000"/>
          <w:szCs w:val="24"/>
        </w:rPr>
        <w:t xml:space="preserve"> </w:t>
      </w:r>
      <w:r w:rsidRPr="00E95B13">
        <w:rPr>
          <w:rFonts w:ascii="Arial" w:hAnsi="Arial" w:cs="Arial" w:hint="eastAsia"/>
          <w:color w:val="000000"/>
          <w:szCs w:val="24"/>
        </w:rPr>
        <w:t>средину</w:t>
      </w:r>
      <w:r w:rsidRPr="00E95B13">
        <w:rPr>
          <w:rFonts w:ascii="Arial" w:hAnsi="Arial" w:cs="Arial"/>
          <w:color w:val="000000"/>
          <w:szCs w:val="24"/>
        </w:rPr>
        <w:t xml:space="preserve">, </w:t>
      </w:r>
      <w:r w:rsidRPr="00E95B13">
        <w:rPr>
          <w:rFonts w:ascii="Arial" w:hAnsi="Arial" w:cs="Arial" w:hint="eastAsia"/>
          <w:color w:val="000000"/>
          <w:szCs w:val="24"/>
        </w:rPr>
        <w:t>а</w:t>
      </w:r>
      <w:r w:rsidRPr="00E95B13">
        <w:rPr>
          <w:rFonts w:ascii="Arial" w:hAnsi="Arial" w:cs="Arial"/>
          <w:color w:val="000000"/>
          <w:szCs w:val="24"/>
        </w:rPr>
        <w:t xml:space="preserve"> </w:t>
      </w:r>
      <w:r w:rsidRPr="00E95B13">
        <w:rPr>
          <w:rFonts w:ascii="Arial" w:hAnsi="Arial" w:cs="Arial" w:hint="eastAsia"/>
          <w:color w:val="000000"/>
          <w:szCs w:val="24"/>
        </w:rPr>
        <w:t>након</w:t>
      </w:r>
      <w:r w:rsidRPr="00E95B13">
        <w:rPr>
          <w:rFonts w:ascii="Arial" w:hAnsi="Arial" w:cs="Arial"/>
          <w:color w:val="000000"/>
          <w:szCs w:val="24"/>
        </w:rPr>
        <w:t xml:space="preserve"> </w:t>
      </w:r>
      <w:r w:rsidRPr="00E95B13">
        <w:rPr>
          <w:rFonts w:ascii="Arial" w:hAnsi="Arial" w:cs="Arial" w:hint="eastAsia"/>
          <w:color w:val="000000"/>
          <w:szCs w:val="24"/>
        </w:rPr>
        <w:t>прибављања</w:t>
      </w:r>
      <w:r w:rsidRPr="00E95B13">
        <w:rPr>
          <w:rFonts w:ascii="Arial" w:hAnsi="Arial" w:cs="Arial"/>
          <w:color w:val="000000"/>
          <w:szCs w:val="24"/>
        </w:rPr>
        <w:t xml:space="preserve"> </w:t>
      </w:r>
      <w:r w:rsidRPr="00E95B13">
        <w:rPr>
          <w:rFonts w:ascii="Arial" w:hAnsi="Arial" w:cs="Arial" w:hint="eastAsia"/>
          <w:color w:val="000000"/>
          <w:szCs w:val="24"/>
        </w:rPr>
        <w:t>локацијских</w:t>
      </w:r>
      <w:r w:rsidRPr="00E95B13">
        <w:rPr>
          <w:rFonts w:ascii="Arial" w:hAnsi="Arial" w:cs="Arial"/>
          <w:color w:val="000000"/>
          <w:szCs w:val="24"/>
        </w:rPr>
        <w:t xml:space="preserve"> </w:t>
      </w:r>
      <w:r w:rsidRPr="00E95B13">
        <w:rPr>
          <w:rFonts w:ascii="Arial" w:hAnsi="Arial" w:cs="Arial" w:hint="eastAsia"/>
          <w:color w:val="000000"/>
          <w:szCs w:val="24"/>
        </w:rPr>
        <w:t>услова</w:t>
      </w:r>
      <w:r w:rsidRPr="00E95B13">
        <w:rPr>
          <w:rFonts w:ascii="Arial" w:hAnsi="Arial" w:cs="Arial"/>
          <w:color w:val="000000"/>
          <w:szCs w:val="24"/>
        </w:rPr>
        <w:t xml:space="preserve">. </w:t>
      </w:r>
    </w:p>
    <w:p w14:paraId="717B2713" w14:textId="77777777" w:rsidR="00F84AD9" w:rsidRPr="00E95B13" w:rsidRDefault="00F84AD9" w:rsidP="009D3AC6">
      <w:pPr>
        <w:pStyle w:val="BodyText"/>
        <w:numPr>
          <w:ilvl w:val="0"/>
          <w:numId w:val="58"/>
        </w:numPr>
        <w:spacing w:line="243" w:lineRule="auto"/>
        <w:ind w:right="89"/>
        <w:rPr>
          <w:rFonts w:ascii="Arial" w:hAnsi="Arial" w:cs="Arial"/>
          <w:color w:val="000000"/>
          <w:szCs w:val="24"/>
        </w:rPr>
      </w:pPr>
      <w:r w:rsidRPr="00E95B13">
        <w:rPr>
          <w:rFonts w:ascii="Arial" w:hAnsi="Arial" w:cs="Arial" w:hint="eastAsia"/>
          <w:color w:val="000000"/>
          <w:szCs w:val="24"/>
        </w:rPr>
        <w:t>Студија</w:t>
      </w:r>
      <w:r w:rsidRPr="00E95B13">
        <w:rPr>
          <w:rFonts w:ascii="Arial" w:hAnsi="Arial" w:cs="Arial"/>
          <w:color w:val="000000"/>
          <w:szCs w:val="24"/>
        </w:rPr>
        <w:t xml:space="preserve"> </w:t>
      </w:r>
      <w:r w:rsidRPr="00E95B13">
        <w:rPr>
          <w:rFonts w:ascii="Arial" w:hAnsi="Arial" w:cs="Arial" w:hint="eastAsia"/>
          <w:color w:val="000000"/>
          <w:szCs w:val="24"/>
        </w:rPr>
        <w:t>утицаја</w:t>
      </w:r>
      <w:r w:rsidRPr="00E95B13">
        <w:rPr>
          <w:rFonts w:ascii="Arial" w:hAnsi="Arial" w:cs="Arial"/>
          <w:color w:val="000000"/>
          <w:szCs w:val="24"/>
        </w:rPr>
        <w:t xml:space="preserve"> </w:t>
      </w:r>
      <w:r w:rsidRPr="00E95B13">
        <w:rPr>
          <w:rFonts w:ascii="Arial" w:hAnsi="Arial" w:cs="Arial" w:hint="eastAsia"/>
          <w:color w:val="000000"/>
          <w:szCs w:val="24"/>
        </w:rPr>
        <w:t>на</w:t>
      </w:r>
      <w:r w:rsidRPr="00E95B13">
        <w:rPr>
          <w:rFonts w:ascii="Arial" w:hAnsi="Arial" w:cs="Arial"/>
          <w:color w:val="000000"/>
          <w:szCs w:val="24"/>
        </w:rPr>
        <w:t xml:space="preserve"> </w:t>
      </w:r>
      <w:r w:rsidRPr="00E95B13">
        <w:rPr>
          <w:rFonts w:ascii="Arial" w:hAnsi="Arial" w:cs="Arial" w:hint="eastAsia"/>
          <w:color w:val="000000"/>
          <w:szCs w:val="24"/>
        </w:rPr>
        <w:t>животну</w:t>
      </w:r>
      <w:r w:rsidRPr="00E95B13">
        <w:rPr>
          <w:rFonts w:ascii="Arial" w:hAnsi="Arial" w:cs="Arial"/>
          <w:color w:val="000000"/>
          <w:szCs w:val="24"/>
        </w:rPr>
        <w:t xml:space="preserve"> </w:t>
      </w:r>
      <w:r w:rsidRPr="00E95B13">
        <w:rPr>
          <w:rFonts w:ascii="Arial" w:hAnsi="Arial" w:cs="Arial" w:hint="eastAsia"/>
          <w:color w:val="000000"/>
          <w:szCs w:val="24"/>
        </w:rPr>
        <w:t>средину</w:t>
      </w:r>
      <w:r w:rsidRPr="00E95B13">
        <w:rPr>
          <w:rFonts w:ascii="Arial" w:hAnsi="Arial" w:cs="Arial"/>
          <w:color w:val="000000"/>
          <w:szCs w:val="24"/>
        </w:rPr>
        <w:t xml:space="preserve"> </w:t>
      </w:r>
      <w:r w:rsidRPr="00E95B13">
        <w:rPr>
          <w:rFonts w:ascii="Arial" w:hAnsi="Arial" w:cs="Arial" w:hint="eastAsia"/>
          <w:color w:val="000000"/>
          <w:szCs w:val="24"/>
        </w:rPr>
        <w:t>мора</w:t>
      </w:r>
      <w:r w:rsidRPr="00E95B13">
        <w:rPr>
          <w:rFonts w:ascii="Arial" w:hAnsi="Arial" w:cs="Arial"/>
          <w:color w:val="000000"/>
          <w:szCs w:val="24"/>
        </w:rPr>
        <w:t xml:space="preserve"> </w:t>
      </w:r>
      <w:r w:rsidRPr="00E95B13">
        <w:rPr>
          <w:rFonts w:ascii="Arial" w:hAnsi="Arial" w:cs="Arial" w:hint="eastAsia"/>
          <w:color w:val="000000"/>
          <w:szCs w:val="24"/>
        </w:rPr>
        <w:t>да</w:t>
      </w:r>
      <w:r w:rsidRPr="00E95B13">
        <w:rPr>
          <w:rFonts w:ascii="Arial" w:hAnsi="Arial" w:cs="Arial"/>
          <w:color w:val="000000"/>
          <w:szCs w:val="24"/>
        </w:rPr>
        <w:t xml:space="preserve"> </w:t>
      </w:r>
      <w:r w:rsidRPr="00E95B13">
        <w:rPr>
          <w:rFonts w:ascii="Arial" w:hAnsi="Arial" w:cs="Arial" w:hint="eastAsia"/>
          <w:color w:val="000000"/>
          <w:szCs w:val="24"/>
        </w:rPr>
        <w:t>буде</w:t>
      </w:r>
      <w:r w:rsidRPr="00E95B13">
        <w:rPr>
          <w:rFonts w:ascii="Arial" w:hAnsi="Arial" w:cs="Arial"/>
          <w:color w:val="000000"/>
          <w:szCs w:val="24"/>
        </w:rPr>
        <w:t xml:space="preserve"> </w:t>
      </w:r>
      <w:r w:rsidRPr="00E95B13">
        <w:rPr>
          <w:rFonts w:ascii="Arial" w:hAnsi="Arial" w:cs="Arial" w:hint="eastAsia"/>
          <w:color w:val="000000"/>
          <w:szCs w:val="24"/>
        </w:rPr>
        <w:t>урађена</w:t>
      </w:r>
      <w:r w:rsidRPr="00E95B13">
        <w:rPr>
          <w:rFonts w:ascii="Arial" w:hAnsi="Arial" w:cs="Arial"/>
          <w:color w:val="000000"/>
          <w:szCs w:val="24"/>
        </w:rPr>
        <w:t xml:space="preserve"> </w:t>
      </w:r>
      <w:r w:rsidRPr="00E95B13">
        <w:rPr>
          <w:rFonts w:ascii="Arial" w:hAnsi="Arial" w:cs="Arial" w:hint="eastAsia"/>
          <w:color w:val="000000"/>
          <w:szCs w:val="24"/>
        </w:rPr>
        <w:t>у</w:t>
      </w:r>
      <w:r w:rsidRPr="00E95B13">
        <w:rPr>
          <w:rFonts w:ascii="Arial" w:hAnsi="Arial" w:cs="Arial"/>
          <w:color w:val="000000"/>
          <w:szCs w:val="24"/>
        </w:rPr>
        <w:t xml:space="preserve"> </w:t>
      </w:r>
      <w:r w:rsidRPr="00E95B13">
        <w:rPr>
          <w:rFonts w:ascii="Arial" w:hAnsi="Arial" w:cs="Arial" w:hint="eastAsia"/>
          <w:color w:val="000000"/>
          <w:szCs w:val="24"/>
        </w:rPr>
        <w:t>складу</w:t>
      </w:r>
      <w:r w:rsidRPr="00E95B13">
        <w:rPr>
          <w:rFonts w:ascii="Arial" w:hAnsi="Arial" w:cs="Arial"/>
          <w:color w:val="000000"/>
          <w:szCs w:val="24"/>
        </w:rPr>
        <w:t xml:space="preserve"> </w:t>
      </w:r>
      <w:r w:rsidRPr="00E95B13">
        <w:rPr>
          <w:rFonts w:ascii="Arial" w:hAnsi="Arial" w:cs="Arial" w:hint="eastAsia"/>
          <w:color w:val="000000"/>
          <w:szCs w:val="24"/>
        </w:rPr>
        <w:t>са</w:t>
      </w:r>
      <w:r w:rsidRPr="00E95B13">
        <w:rPr>
          <w:rFonts w:ascii="Arial" w:hAnsi="Arial" w:cs="Arial"/>
          <w:color w:val="000000"/>
          <w:szCs w:val="24"/>
        </w:rPr>
        <w:t xml:space="preserve"> </w:t>
      </w:r>
      <w:r w:rsidRPr="00E95B13">
        <w:rPr>
          <w:rFonts w:ascii="Arial" w:hAnsi="Arial" w:cs="Arial" w:hint="eastAsia"/>
          <w:color w:val="000000"/>
          <w:szCs w:val="24"/>
        </w:rPr>
        <w:t>одредбама</w:t>
      </w:r>
      <w:r w:rsidRPr="00E95B13">
        <w:rPr>
          <w:rFonts w:ascii="Arial" w:hAnsi="Arial" w:cs="Arial"/>
          <w:color w:val="000000"/>
          <w:szCs w:val="24"/>
        </w:rPr>
        <w:t xml:space="preserve"> </w:t>
      </w:r>
      <w:r w:rsidRPr="00E95B13">
        <w:rPr>
          <w:rFonts w:ascii="Arial" w:hAnsi="Arial" w:cs="Arial" w:hint="eastAsia"/>
          <w:color w:val="000000"/>
          <w:szCs w:val="24"/>
        </w:rPr>
        <w:t>Упутства</w:t>
      </w:r>
      <w:r w:rsidRPr="00E95B13">
        <w:rPr>
          <w:rFonts w:ascii="Arial" w:hAnsi="Arial" w:cs="Arial"/>
          <w:color w:val="000000"/>
          <w:szCs w:val="24"/>
        </w:rPr>
        <w:t xml:space="preserve"> </w:t>
      </w:r>
      <w:r w:rsidRPr="00E95B13">
        <w:rPr>
          <w:rFonts w:ascii="Arial" w:hAnsi="Arial" w:cs="Arial" w:hint="eastAsia"/>
          <w:color w:val="000000"/>
          <w:szCs w:val="24"/>
        </w:rPr>
        <w:t>о</w:t>
      </w:r>
      <w:r w:rsidRPr="00E95B13">
        <w:rPr>
          <w:rFonts w:ascii="Arial" w:hAnsi="Arial" w:cs="Arial"/>
          <w:color w:val="000000"/>
          <w:szCs w:val="24"/>
        </w:rPr>
        <w:t xml:space="preserve"> </w:t>
      </w:r>
      <w:r w:rsidRPr="00E95B13">
        <w:rPr>
          <w:rFonts w:ascii="Arial" w:hAnsi="Arial" w:cs="Arial" w:hint="eastAsia"/>
          <w:color w:val="000000"/>
          <w:szCs w:val="24"/>
        </w:rPr>
        <w:t>садржају</w:t>
      </w:r>
      <w:r w:rsidRPr="00E95B13">
        <w:rPr>
          <w:rFonts w:ascii="Arial" w:hAnsi="Arial" w:cs="Arial"/>
          <w:color w:val="000000"/>
          <w:szCs w:val="24"/>
        </w:rPr>
        <w:t xml:space="preserve"> </w:t>
      </w:r>
      <w:r w:rsidRPr="00E95B13">
        <w:rPr>
          <w:rFonts w:ascii="Arial" w:hAnsi="Arial" w:cs="Arial" w:hint="eastAsia"/>
          <w:color w:val="000000"/>
          <w:szCs w:val="24"/>
        </w:rPr>
        <w:t>Студије</w:t>
      </w:r>
      <w:r w:rsidRPr="00E95B13">
        <w:rPr>
          <w:rFonts w:ascii="Arial" w:hAnsi="Arial" w:cs="Arial"/>
          <w:color w:val="000000"/>
          <w:szCs w:val="24"/>
        </w:rPr>
        <w:t xml:space="preserve"> </w:t>
      </w:r>
      <w:r w:rsidRPr="00E95B13">
        <w:rPr>
          <w:rFonts w:ascii="Arial" w:hAnsi="Arial" w:cs="Arial" w:hint="eastAsia"/>
          <w:color w:val="000000"/>
          <w:szCs w:val="24"/>
        </w:rPr>
        <w:t>о</w:t>
      </w:r>
      <w:r w:rsidRPr="00E95B13">
        <w:rPr>
          <w:rFonts w:ascii="Arial" w:hAnsi="Arial" w:cs="Arial"/>
          <w:color w:val="000000"/>
          <w:szCs w:val="24"/>
        </w:rPr>
        <w:t xml:space="preserve"> </w:t>
      </w:r>
      <w:r w:rsidRPr="00E95B13">
        <w:rPr>
          <w:rFonts w:ascii="Arial" w:hAnsi="Arial" w:cs="Arial" w:hint="eastAsia"/>
          <w:color w:val="000000"/>
          <w:szCs w:val="24"/>
        </w:rPr>
        <w:t>процјени</w:t>
      </w:r>
      <w:r w:rsidRPr="00E95B13">
        <w:rPr>
          <w:rFonts w:ascii="Arial" w:hAnsi="Arial" w:cs="Arial"/>
          <w:color w:val="000000"/>
          <w:szCs w:val="24"/>
        </w:rPr>
        <w:t xml:space="preserve"> </w:t>
      </w:r>
      <w:r w:rsidRPr="00E95B13">
        <w:rPr>
          <w:rFonts w:ascii="Arial" w:hAnsi="Arial" w:cs="Arial" w:hint="eastAsia"/>
          <w:color w:val="000000"/>
          <w:szCs w:val="24"/>
        </w:rPr>
        <w:t>утицаја</w:t>
      </w:r>
      <w:r w:rsidRPr="00E95B13">
        <w:rPr>
          <w:rFonts w:ascii="Arial" w:hAnsi="Arial" w:cs="Arial"/>
          <w:color w:val="000000"/>
          <w:szCs w:val="24"/>
        </w:rPr>
        <w:t xml:space="preserve"> </w:t>
      </w:r>
      <w:r w:rsidRPr="00E95B13">
        <w:rPr>
          <w:rFonts w:ascii="Arial" w:hAnsi="Arial" w:cs="Arial" w:hint="eastAsia"/>
          <w:color w:val="000000"/>
          <w:szCs w:val="24"/>
        </w:rPr>
        <w:t>на</w:t>
      </w:r>
      <w:r w:rsidRPr="00E95B13">
        <w:rPr>
          <w:rFonts w:ascii="Arial" w:hAnsi="Arial" w:cs="Arial"/>
          <w:color w:val="000000"/>
          <w:szCs w:val="24"/>
        </w:rPr>
        <w:t xml:space="preserve"> </w:t>
      </w:r>
      <w:r w:rsidRPr="00E95B13">
        <w:rPr>
          <w:rFonts w:ascii="Arial" w:hAnsi="Arial" w:cs="Arial" w:hint="eastAsia"/>
          <w:color w:val="000000"/>
          <w:szCs w:val="24"/>
        </w:rPr>
        <w:t>животну</w:t>
      </w:r>
      <w:r w:rsidRPr="00E95B13">
        <w:rPr>
          <w:rFonts w:ascii="Arial" w:hAnsi="Arial" w:cs="Arial"/>
          <w:color w:val="000000"/>
          <w:szCs w:val="24"/>
        </w:rPr>
        <w:t xml:space="preserve"> </w:t>
      </w:r>
      <w:r w:rsidRPr="00E95B13">
        <w:rPr>
          <w:rFonts w:ascii="Arial" w:hAnsi="Arial" w:cs="Arial" w:hint="eastAsia"/>
          <w:color w:val="000000"/>
          <w:szCs w:val="24"/>
        </w:rPr>
        <w:t>средину</w:t>
      </w:r>
      <w:r w:rsidRPr="00E95B13">
        <w:rPr>
          <w:rFonts w:ascii="Arial" w:hAnsi="Arial" w:cs="Arial"/>
          <w:color w:val="000000"/>
          <w:szCs w:val="24"/>
        </w:rPr>
        <w:t xml:space="preserve"> („</w:t>
      </w:r>
      <w:r w:rsidRPr="00E95B13">
        <w:rPr>
          <w:rFonts w:ascii="Arial" w:hAnsi="Arial" w:cs="Arial" w:hint="eastAsia"/>
          <w:color w:val="000000"/>
          <w:szCs w:val="24"/>
        </w:rPr>
        <w:t>Службени</w:t>
      </w:r>
      <w:r w:rsidRPr="00E95B13">
        <w:rPr>
          <w:rFonts w:ascii="Arial" w:hAnsi="Arial" w:cs="Arial"/>
          <w:color w:val="000000"/>
          <w:szCs w:val="24"/>
        </w:rPr>
        <w:t xml:space="preserve"> </w:t>
      </w:r>
      <w:r w:rsidRPr="00E95B13">
        <w:rPr>
          <w:rFonts w:ascii="Arial" w:hAnsi="Arial" w:cs="Arial" w:hint="eastAsia"/>
          <w:color w:val="000000"/>
          <w:szCs w:val="24"/>
        </w:rPr>
        <w:t>гласник</w:t>
      </w:r>
      <w:r w:rsidRPr="00E95B13">
        <w:rPr>
          <w:rFonts w:ascii="Arial" w:hAnsi="Arial" w:cs="Arial"/>
          <w:color w:val="000000"/>
          <w:szCs w:val="24"/>
        </w:rPr>
        <w:t xml:space="preserve"> </w:t>
      </w:r>
      <w:r w:rsidRPr="00E95B13">
        <w:rPr>
          <w:rFonts w:ascii="Arial" w:hAnsi="Arial" w:cs="Arial" w:hint="eastAsia"/>
          <w:color w:val="000000"/>
          <w:szCs w:val="24"/>
        </w:rPr>
        <w:t>Републике</w:t>
      </w:r>
      <w:r w:rsidRPr="00E95B13">
        <w:rPr>
          <w:rFonts w:ascii="Arial" w:hAnsi="Arial" w:cs="Arial"/>
          <w:color w:val="000000"/>
          <w:szCs w:val="24"/>
        </w:rPr>
        <w:t xml:space="preserve"> </w:t>
      </w:r>
      <w:r w:rsidRPr="00E95B13">
        <w:rPr>
          <w:rFonts w:ascii="Arial" w:hAnsi="Arial" w:cs="Arial" w:hint="eastAsia"/>
          <w:color w:val="000000"/>
          <w:szCs w:val="24"/>
        </w:rPr>
        <w:t>Српске</w:t>
      </w:r>
      <w:r w:rsidRPr="00E95B13">
        <w:rPr>
          <w:rFonts w:ascii="Arial" w:hAnsi="Arial" w:cs="Arial"/>
          <w:color w:val="000000"/>
          <w:szCs w:val="24"/>
        </w:rPr>
        <w:t xml:space="preserve">", </w:t>
      </w:r>
      <w:r w:rsidRPr="00E95B13">
        <w:rPr>
          <w:rFonts w:ascii="Arial" w:hAnsi="Arial" w:cs="Arial" w:hint="eastAsia"/>
          <w:color w:val="000000"/>
          <w:szCs w:val="24"/>
        </w:rPr>
        <w:t>број</w:t>
      </w:r>
      <w:r w:rsidRPr="00E95B13">
        <w:rPr>
          <w:rFonts w:ascii="Arial" w:hAnsi="Arial" w:cs="Arial"/>
          <w:color w:val="000000"/>
          <w:szCs w:val="24"/>
        </w:rPr>
        <w:t xml:space="preserve"> 108/13). </w:t>
      </w:r>
    </w:p>
    <w:p w14:paraId="1C970887" w14:textId="77777777" w:rsidR="00F84AD9" w:rsidRPr="00E95B13" w:rsidRDefault="00F84AD9" w:rsidP="009D3AC6">
      <w:pPr>
        <w:pStyle w:val="BodyText"/>
        <w:numPr>
          <w:ilvl w:val="0"/>
          <w:numId w:val="58"/>
        </w:numPr>
        <w:spacing w:line="243" w:lineRule="auto"/>
        <w:ind w:right="89"/>
        <w:rPr>
          <w:rFonts w:ascii="Arial" w:hAnsi="Arial" w:cs="Arial"/>
          <w:color w:val="000000"/>
          <w:szCs w:val="24"/>
        </w:rPr>
      </w:pPr>
      <w:r w:rsidRPr="00E95B13">
        <w:rPr>
          <w:rFonts w:ascii="Arial" w:hAnsi="Arial" w:cs="Arial" w:hint="eastAsia"/>
          <w:color w:val="000000"/>
          <w:szCs w:val="24"/>
        </w:rPr>
        <w:t>Студија</w:t>
      </w:r>
      <w:r w:rsidRPr="00E95B13">
        <w:rPr>
          <w:rFonts w:ascii="Arial" w:hAnsi="Arial" w:cs="Arial"/>
          <w:color w:val="000000"/>
          <w:szCs w:val="24"/>
        </w:rPr>
        <w:t xml:space="preserve"> </w:t>
      </w:r>
      <w:r w:rsidRPr="00E95B13">
        <w:rPr>
          <w:rFonts w:ascii="Arial" w:hAnsi="Arial" w:cs="Arial" w:hint="eastAsia"/>
          <w:color w:val="000000"/>
          <w:szCs w:val="24"/>
        </w:rPr>
        <w:t>утицаја</w:t>
      </w:r>
      <w:r w:rsidRPr="00E95B13">
        <w:rPr>
          <w:rFonts w:ascii="Arial" w:hAnsi="Arial" w:cs="Arial"/>
          <w:color w:val="000000"/>
          <w:szCs w:val="24"/>
        </w:rPr>
        <w:t xml:space="preserve"> </w:t>
      </w:r>
      <w:r w:rsidRPr="00E95B13">
        <w:rPr>
          <w:rFonts w:ascii="Arial" w:hAnsi="Arial" w:cs="Arial" w:hint="eastAsia"/>
          <w:color w:val="000000"/>
          <w:szCs w:val="24"/>
        </w:rPr>
        <w:t>на</w:t>
      </w:r>
      <w:r w:rsidRPr="00E95B13">
        <w:rPr>
          <w:rFonts w:ascii="Arial" w:hAnsi="Arial" w:cs="Arial"/>
          <w:color w:val="000000"/>
          <w:szCs w:val="24"/>
        </w:rPr>
        <w:t xml:space="preserve"> </w:t>
      </w:r>
      <w:r w:rsidRPr="00E95B13">
        <w:rPr>
          <w:rFonts w:ascii="Arial" w:hAnsi="Arial" w:cs="Arial" w:hint="eastAsia"/>
          <w:color w:val="000000"/>
          <w:szCs w:val="24"/>
        </w:rPr>
        <w:t>животну</w:t>
      </w:r>
      <w:r w:rsidRPr="00E95B13">
        <w:rPr>
          <w:rFonts w:ascii="Arial" w:hAnsi="Arial" w:cs="Arial"/>
          <w:color w:val="000000"/>
          <w:szCs w:val="24"/>
        </w:rPr>
        <w:t xml:space="preserve"> </w:t>
      </w:r>
      <w:r w:rsidRPr="00E95B13">
        <w:rPr>
          <w:rFonts w:ascii="Arial" w:hAnsi="Arial" w:cs="Arial" w:hint="eastAsia"/>
          <w:color w:val="000000"/>
          <w:szCs w:val="24"/>
        </w:rPr>
        <w:t>средину</w:t>
      </w:r>
      <w:r w:rsidRPr="00E95B13">
        <w:rPr>
          <w:rFonts w:ascii="Arial" w:hAnsi="Arial" w:cs="Arial"/>
          <w:color w:val="000000"/>
          <w:szCs w:val="24"/>
        </w:rPr>
        <w:t xml:space="preserve"> </w:t>
      </w:r>
      <w:r w:rsidRPr="00E95B13">
        <w:rPr>
          <w:rFonts w:ascii="Arial" w:hAnsi="Arial" w:cs="Arial" w:hint="eastAsia"/>
          <w:color w:val="000000"/>
          <w:szCs w:val="24"/>
        </w:rPr>
        <w:t>мора</w:t>
      </w:r>
      <w:r w:rsidRPr="00E95B13">
        <w:rPr>
          <w:rFonts w:ascii="Arial" w:hAnsi="Arial" w:cs="Arial"/>
          <w:color w:val="000000"/>
          <w:szCs w:val="24"/>
        </w:rPr>
        <w:t xml:space="preserve"> </w:t>
      </w:r>
      <w:r w:rsidRPr="00E95B13">
        <w:rPr>
          <w:rFonts w:ascii="Arial" w:hAnsi="Arial" w:cs="Arial" w:hint="eastAsia"/>
          <w:color w:val="000000"/>
          <w:szCs w:val="24"/>
        </w:rPr>
        <w:t>да</w:t>
      </w:r>
      <w:r w:rsidRPr="00E95B13">
        <w:rPr>
          <w:rFonts w:ascii="Arial" w:hAnsi="Arial" w:cs="Arial"/>
          <w:color w:val="000000"/>
          <w:szCs w:val="24"/>
        </w:rPr>
        <w:t xml:space="preserve"> </w:t>
      </w:r>
      <w:r w:rsidRPr="00E95B13">
        <w:rPr>
          <w:rFonts w:ascii="Arial" w:hAnsi="Arial" w:cs="Arial" w:hint="eastAsia"/>
          <w:color w:val="000000"/>
          <w:szCs w:val="24"/>
        </w:rPr>
        <w:t>садржи</w:t>
      </w:r>
      <w:r w:rsidRPr="00E95B13">
        <w:rPr>
          <w:rFonts w:ascii="Arial" w:hAnsi="Arial" w:cs="Arial"/>
          <w:color w:val="000000"/>
          <w:szCs w:val="24"/>
        </w:rPr>
        <w:t xml:space="preserve"> </w:t>
      </w:r>
      <w:r w:rsidRPr="00E95B13">
        <w:rPr>
          <w:rFonts w:ascii="Arial" w:hAnsi="Arial" w:cs="Arial" w:hint="eastAsia"/>
          <w:color w:val="000000"/>
          <w:szCs w:val="24"/>
        </w:rPr>
        <w:t>посебан</w:t>
      </w:r>
      <w:r w:rsidRPr="00E95B13">
        <w:rPr>
          <w:rFonts w:ascii="Arial" w:hAnsi="Arial" w:cs="Arial"/>
          <w:color w:val="000000"/>
          <w:szCs w:val="24"/>
        </w:rPr>
        <w:t xml:space="preserve"> </w:t>
      </w:r>
      <w:r w:rsidRPr="00E95B13">
        <w:rPr>
          <w:rFonts w:ascii="Arial" w:hAnsi="Arial" w:cs="Arial" w:hint="eastAsia"/>
          <w:color w:val="000000"/>
          <w:szCs w:val="24"/>
        </w:rPr>
        <w:t>дио</w:t>
      </w:r>
      <w:r w:rsidRPr="00E95B13">
        <w:rPr>
          <w:rFonts w:ascii="Arial" w:hAnsi="Arial" w:cs="Arial"/>
          <w:color w:val="000000"/>
          <w:szCs w:val="24"/>
        </w:rPr>
        <w:t xml:space="preserve">, </w:t>
      </w:r>
      <w:r w:rsidRPr="00E95B13">
        <w:rPr>
          <w:rFonts w:ascii="Arial" w:hAnsi="Arial" w:cs="Arial" w:hint="eastAsia"/>
          <w:color w:val="000000"/>
          <w:szCs w:val="24"/>
        </w:rPr>
        <w:t>у</w:t>
      </w:r>
      <w:r w:rsidRPr="00E95B13">
        <w:rPr>
          <w:rFonts w:ascii="Arial" w:hAnsi="Arial" w:cs="Arial"/>
          <w:color w:val="000000"/>
          <w:szCs w:val="24"/>
        </w:rPr>
        <w:t xml:space="preserve"> </w:t>
      </w:r>
      <w:r w:rsidRPr="00E95B13">
        <w:rPr>
          <w:rFonts w:ascii="Arial" w:hAnsi="Arial" w:cs="Arial" w:hint="eastAsia"/>
          <w:color w:val="000000"/>
          <w:szCs w:val="24"/>
        </w:rPr>
        <w:t>којем</w:t>
      </w:r>
      <w:r w:rsidRPr="00E95B13">
        <w:rPr>
          <w:rFonts w:ascii="Arial" w:hAnsi="Arial" w:cs="Arial"/>
          <w:color w:val="000000"/>
          <w:szCs w:val="24"/>
        </w:rPr>
        <w:t xml:space="preserve"> </w:t>
      </w:r>
      <w:r w:rsidRPr="00E95B13">
        <w:rPr>
          <w:rFonts w:ascii="Arial" w:hAnsi="Arial" w:cs="Arial" w:hint="eastAsia"/>
          <w:color w:val="000000"/>
          <w:szCs w:val="24"/>
        </w:rPr>
        <w:t>се</w:t>
      </w:r>
      <w:r w:rsidRPr="00E95B13">
        <w:rPr>
          <w:rFonts w:ascii="Arial" w:hAnsi="Arial" w:cs="Arial"/>
          <w:color w:val="000000"/>
          <w:szCs w:val="24"/>
        </w:rPr>
        <w:t xml:space="preserve"> </w:t>
      </w:r>
      <w:r w:rsidRPr="00E95B13">
        <w:rPr>
          <w:rFonts w:ascii="Arial" w:hAnsi="Arial" w:cs="Arial" w:hint="eastAsia"/>
          <w:color w:val="000000"/>
          <w:szCs w:val="24"/>
        </w:rPr>
        <w:t>даје</w:t>
      </w:r>
      <w:r w:rsidRPr="00E95B13">
        <w:rPr>
          <w:rFonts w:ascii="Arial" w:hAnsi="Arial" w:cs="Arial"/>
          <w:color w:val="000000"/>
          <w:szCs w:val="24"/>
        </w:rPr>
        <w:t xml:space="preserve"> </w:t>
      </w:r>
      <w:r w:rsidRPr="00E95B13">
        <w:rPr>
          <w:rFonts w:ascii="Arial" w:hAnsi="Arial" w:cs="Arial" w:hint="eastAsia"/>
          <w:color w:val="000000"/>
          <w:szCs w:val="24"/>
        </w:rPr>
        <w:t>преглед</w:t>
      </w:r>
      <w:r w:rsidRPr="00E95B13">
        <w:rPr>
          <w:rFonts w:ascii="Arial" w:hAnsi="Arial" w:cs="Arial"/>
          <w:color w:val="000000"/>
          <w:szCs w:val="24"/>
        </w:rPr>
        <w:t xml:space="preserve"> </w:t>
      </w:r>
      <w:r w:rsidRPr="00E95B13">
        <w:rPr>
          <w:rFonts w:ascii="Arial" w:hAnsi="Arial" w:cs="Arial" w:hint="eastAsia"/>
          <w:color w:val="000000"/>
          <w:szCs w:val="24"/>
        </w:rPr>
        <w:t>мишљења</w:t>
      </w:r>
      <w:r w:rsidRPr="00E95B13">
        <w:rPr>
          <w:rFonts w:ascii="Arial" w:hAnsi="Arial" w:cs="Arial"/>
          <w:color w:val="000000"/>
          <w:szCs w:val="24"/>
        </w:rPr>
        <w:t xml:space="preserve"> </w:t>
      </w:r>
      <w:r w:rsidRPr="00E95B13">
        <w:rPr>
          <w:rFonts w:ascii="Arial" w:hAnsi="Arial" w:cs="Arial" w:hint="eastAsia"/>
          <w:color w:val="000000"/>
          <w:szCs w:val="24"/>
        </w:rPr>
        <w:t>Министарства</w:t>
      </w:r>
      <w:r w:rsidRPr="00E95B13">
        <w:rPr>
          <w:rFonts w:ascii="Arial" w:hAnsi="Arial" w:cs="Arial"/>
          <w:color w:val="000000"/>
          <w:szCs w:val="24"/>
        </w:rPr>
        <w:t xml:space="preserve"> </w:t>
      </w:r>
      <w:r w:rsidRPr="00E95B13">
        <w:rPr>
          <w:rFonts w:ascii="Arial" w:hAnsi="Arial" w:cs="Arial" w:hint="eastAsia"/>
          <w:color w:val="000000"/>
          <w:szCs w:val="24"/>
        </w:rPr>
        <w:t>здравља</w:t>
      </w:r>
      <w:r w:rsidRPr="00E95B13">
        <w:rPr>
          <w:rFonts w:ascii="Arial" w:hAnsi="Arial" w:cs="Arial"/>
          <w:color w:val="000000"/>
          <w:szCs w:val="24"/>
        </w:rPr>
        <w:t xml:space="preserve"> </w:t>
      </w:r>
      <w:r w:rsidRPr="00E95B13">
        <w:rPr>
          <w:rFonts w:ascii="Arial" w:hAnsi="Arial" w:cs="Arial" w:hint="eastAsia"/>
          <w:color w:val="000000"/>
          <w:szCs w:val="24"/>
        </w:rPr>
        <w:t>и</w:t>
      </w:r>
      <w:r w:rsidRPr="00E95B13">
        <w:rPr>
          <w:rFonts w:ascii="Arial" w:hAnsi="Arial" w:cs="Arial"/>
          <w:color w:val="000000"/>
          <w:szCs w:val="24"/>
        </w:rPr>
        <w:t xml:space="preserve"> </w:t>
      </w:r>
      <w:r w:rsidRPr="00E95B13">
        <w:rPr>
          <w:rFonts w:ascii="Arial" w:hAnsi="Arial" w:cs="Arial" w:hint="eastAsia"/>
          <w:color w:val="000000"/>
          <w:szCs w:val="24"/>
        </w:rPr>
        <w:t>социјалне</w:t>
      </w:r>
      <w:r w:rsidRPr="00E95B13">
        <w:rPr>
          <w:rFonts w:ascii="Arial" w:hAnsi="Arial" w:cs="Arial"/>
          <w:color w:val="000000"/>
          <w:szCs w:val="24"/>
        </w:rPr>
        <w:t xml:space="preserve"> </w:t>
      </w:r>
      <w:r w:rsidRPr="00E95B13">
        <w:rPr>
          <w:rFonts w:ascii="Arial" w:hAnsi="Arial" w:cs="Arial" w:hint="eastAsia"/>
          <w:color w:val="000000"/>
          <w:szCs w:val="24"/>
        </w:rPr>
        <w:t>заштите</w:t>
      </w:r>
      <w:r w:rsidRPr="00E95B13">
        <w:rPr>
          <w:rFonts w:ascii="Arial" w:hAnsi="Arial" w:cs="Arial"/>
          <w:color w:val="000000"/>
          <w:szCs w:val="24"/>
        </w:rPr>
        <w:t xml:space="preserve">, </w:t>
      </w:r>
      <w:r w:rsidRPr="00E95B13">
        <w:rPr>
          <w:rFonts w:ascii="Arial" w:hAnsi="Arial" w:cs="Arial" w:hint="eastAsia"/>
          <w:color w:val="000000"/>
          <w:szCs w:val="24"/>
        </w:rPr>
        <w:t>Министарства</w:t>
      </w:r>
      <w:r w:rsidRPr="00E95B13">
        <w:rPr>
          <w:rFonts w:ascii="Arial" w:hAnsi="Arial" w:cs="Arial"/>
          <w:color w:val="000000"/>
          <w:szCs w:val="24"/>
        </w:rPr>
        <w:t xml:space="preserve"> </w:t>
      </w:r>
      <w:r w:rsidRPr="00E95B13">
        <w:rPr>
          <w:rFonts w:ascii="Arial" w:hAnsi="Arial" w:cs="Arial" w:hint="eastAsia"/>
          <w:color w:val="000000"/>
          <w:szCs w:val="24"/>
        </w:rPr>
        <w:t>пољопривреде</w:t>
      </w:r>
      <w:r w:rsidRPr="00E95B13">
        <w:rPr>
          <w:rFonts w:ascii="Arial" w:hAnsi="Arial" w:cs="Arial"/>
          <w:color w:val="000000"/>
          <w:szCs w:val="24"/>
        </w:rPr>
        <w:t xml:space="preserve">, </w:t>
      </w:r>
      <w:r w:rsidRPr="00E95B13">
        <w:rPr>
          <w:rFonts w:ascii="Arial" w:hAnsi="Arial" w:cs="Arial" w:hint="eastAsia"/>
          <w:color w:val="000000"/>
          <w:szCs w:val="24"/>
        </w:rPr>
        <w:t>шумарства</w:t>
      </w:r>
      <w:r w:rsidRPr="00E95B13">
        <w:rPr>
          <w:rFonts w:ascii="Arial" w:hAnsi="Arial" w:cs="Arial"/>
          <w:color w:val="000000"/>
          <w:szCs w:val="24"/>
        </w:rPr>
        <w:t xml:space="preserve"> </w:t>
      </w:r>
      <w:r w:rsidRPr="00E95B13">
        <w:rPr>
          <w:rFonts w:ascii="Arial" w:hAnsi="Arial" w:cs="Arial" w:hint="eastAsia"/>
          <w:color w:val="000000"/>
          <w:szCs w:val="24"/>
        </w:rPr>
        <w:t>и</w:t>
      </w:r>
      <w:r w:rsidRPr="00E95B13">
        <w:rPr>
          <w:rFonts w:ascii="Arial" w:hAnsi="Arial" w:cs="Arial"/>
          <w:color w:val="000000"/>
          <w:szCs w:val="24"/>
        </w:rPr>
        <w:t xml:space="preserve"> </w:t>
      </w:r>
      <w:r w:rsidRPr="00E95B13">
        <w:rPr>
          <w:rFonts w:ascii="Arial" w:hAnsi="Arial" w:cs="Arial" w:hint="eastAsia"/>
          <w:color w:val="000000"/>
          <w:szCs w:val="24"/>
        </w:rPr>
        <w:t>водопривреде</w:t>
      </w:r>
      <w:r w:rsidRPr="00E95B13">
        <w:rPr>
          <w:rFonts w:ascii="Arial" w:hAnsi="Arial" w:cs="Arial"/>
          <w:color w:val="000000"/>
          <w:szCs w:val="24"/>
        </w:rPr>
        <w:t xml:space="preserve">, </w:t>
      </w:r>
      <w:r w:rsidRPr="00E95B13">
        <w:rPr>
          <w:rFonts w:ascii="Arial" w:hAnsi="Arial" w:cs="Arial" w:hint="eastAsia"/>
          <w:color w:val="000000"/>
          <w:szCs w:val="24"/>
        </w:rPr>
        <w:t>Републичког</w:t>
      </w:r>
      <w:r w:rsidRPr="00E95B13">
        <w:rPr>
          <w:rFonts w:ascii="Arial" w:hAnsi="Arial" w:cs="Arial"/>
          <w:color w:val="000000"/>
          <w:szCs w:val="24"/>
        </w:rPr>
        <w:t xml:space="preserve"> </w:t>
      </w:r>
      <w:r w:rsidRPr="00E95B13">
        <w:rPr>
          <w:rFonts w:ascii="Arial" w:hAnsi="Arial" w:cs="Arial" w:hint="eastAsia"/>
          <w:color w:val="000000"/>
          <w:szCs w:val="24"/>
        </w:rPr>
        <w:t>завода</w:t>
      </w:r>
      <w:r w:rsidRPr="00E95B13">
        <w:rPr>
          <w:rFonts w:ascii="Arial" w:hAnsi="Arial" w:cs="Arial"/>
          <w:color w:val="000000"/>
          <w:szCs w:val="24"/>
        </w:rPr>
        <w:t xml:space="preserve"> </w:t>
      </w:r>
      <w:r w:rsidRPr="00E95B13">
        <w:rPr>
          <w:rFonts w:ascii="Arial" w:hAnsi="Arial" w:cs="Arial" w:hint="eastAsia"/>
          <w:color w:val="000000"/>
          <w:szCs w:val="24"/>
        </w:rPr>
        <w:t>за</w:t>
      </w:r>
      <w:r w:rsidRPr="00E95B13">
        <w:rPr>
          <w:rFonts w:ascii="Arial" w:hAnsi="Arial" w:cs="Arial"/>
          <w:color w:val="000000"/>
          <w:szCs w:val="24"/>
        </w:rPr>
        <w:t xml:space="preserve"> </w:t>
      </w:r>
      <w:r w:rsidRPr="00E95B13">
        <w:rPr>
          <w:rFonts w:ascii="Arial" w:hAnsi="Arial" w:cs="Arial" w:hint="eastAsia"/>
          <w:color w:val="000000"/>
          <w:szCs w:val="24"/>
        </w:rPr>
        <w:t>заштиту</w:t>
      </w:r>
      <w:r w:rsidRPr="00E95B13">
        <w:rPr>
          <w:rFonts w:ascii="Arial" w:hAnsi="Arial" w:cs="Arial"/>
          <w:color w:val="000000"/>
          <w:szCs w:val="24"/>
        </w:rPr>
        <w:t xml:space="preserve"> </w:t>
      </w:r>
      <w:r w:rsidRPr="00E95B13">
        <w:rPr>
          <w:rFonts w:ascii="Arial" w:hAnsi="Arial" w:cs="Arial" w:hint="eastAsia"/>
          <w:color w:val="000000"/>
          <w:szCs w:val="24"/>
        </w:rPr>
        <w:t>културно</w:t>
      </w:r>
      <w:r w:rsidRPr="00E95B13">
        <w:rPr>
          <w:rFonts w:ascii="Arial" w:hAnsi="Arial" w:cs="Arial"/>
          <w:color w:val="000000"/>
          <w:szCs w:val="24"/>
        </w:rPr>
        <w:t>-</w:t>
      </w:r>
      <w:r w:rsidRPr="00E95B13">
        <w:rPr>
          <w:rFonts w:ascii="Arial" w:hAnsi="Arial" w:cs="Arial" w:hint="eastAsia"/>
          <w:color w:val="000000"/>
          <w:szCs w:val="24"/>
        </w:rPr>
        <w:t>историјског</w:t>
      </w:r>
      <w:r w:rsidRPr="00E95B13">
        <w:rPr>
          <w:rFonts w:ascii="Arial" w:hAnsi="Arial" w:cs="Arial"/>
          <w:color w:val="000000"/>
          <w:szCs w:val="24"/>
        </w:rPr>
        <w:t xml:space="preserve"> </w:t>
      </w:r>
      <w:r w:rsidRPr="00E95B13">
        <w:rPr>
          <w:rFonts w:ascii="Arial" w:hAnsi="Arial" w:cs="Arial" w:hint="eastAsia"/>
          <w:color w:val="000000"/>
          <w:szCs w:val="24"/>
        </w:rPr>
        <w:t>и</w:t>
      </w:r>
      <w:r w:rsidRPr="00E95B13">
        <w:rPr>
          <w:rFonts w:ascii="Arial" w:hAnsi="Arial" w:cs="Arial"/>
          <w:color w:val="000000"/>
          <w:szCs w:val="24"/>
        </w:rPr>
        <w:t xml:space="preserve"> </w:t>
      </w:r>
      <w:r w:rsidRPr="00E95B13">
        <w:rPr>
          <w:rFonts w:ascii="Arial" w:hAnsi="Arial" w:cs="Arial" w:hint="eastAsia"/>
          <w:color w:val="000000"/>
          <w:szCs w:val="24"/>
        </w:rPr>
        <w:t>природног</w:t>
      </w:r>
      <w:r w:rsidRPr="00E95B13">
        <w:rPr>
          <w:rFonts w:ascii="Arial" w:hAnsi="Arial" w:cs="Arial"/>
          <w:color w:val="000000"/>
          <w:szCs w:val="24"/>
        </w:rPr>
        <w:t xml:space="preserve"> </w:t>
      </w:r>
      <w:r w:rsidRPr="00E95B13">
        <w:rPr>
          <w:rFonts w:ascii="Arial" w:hAnsi="Arial" w:cs="Arial" w:hint="eastAsia"/>
          <w:color w:val="000000"/>
          <w:szCs w:val="24"/>
        </w:rPr>
        <w:t>насљеђа</w:t>
      </w:r>
      <w:r w:rsidRPr="00E95B13">
        <w:rPr>
          <w:rFonts w:ascii="Arial" w:hAnsi="Arial" w:cs="Arial"/>
          <w:color w:val="000000"/>
          <w:szCs w:val="24"/>
        </w:rPr>
        <w:t xml:space="preserve"> </w:t>
      </w:r>
      <w:r w:rsidRPr="00E95B13">
        <w:rPr>
          <w:rFonts w:ascii="Arial" w:hAnsi="Arial" w:cs="Arial" w:hint="eastAsia"/>
          <w:color w:val="000000"/>
          <w:szCs w:val="24"/>
        </w:rPr>
        <w:t>и</w:t>
      </w:r>
      <w:r w:rsidRPr="00E95B13">
        <w:rPr>
          <w:rFonts w:ascii="Arial" w:hAnsi="Arial" w:cs="Arial"/>
          <w:color w:val="000000"/>
          <w:szCs w:val="24"/>
        </w:rPr>
        <w:t xml:space="preserve"> </w:t>
      </w:r>
      <w:r w:rsidRPr="00E95B13">
        <w:rPr>
          <w:rFonts w:ascii="Arial" w:hAnsi="Arial" w:cs="Arial" w:hint="eastAsia"/>
          <w:color w:val="000000"/>
          <w:szCs w:val="24"/>
        </w:rPr>
        <w:t>Града</w:t>
      </w:r>
      <w:r w:rsidRPr="00E95B13">
        <w:rPr>
          <w:rFonts w:ascii="Arial" w:hAnsi="Arial" w:cs="Arial"/>
          <w:color w:val="000000"/>
          <w:szCs w:val="24"/>
        </w:rPr>
        <w:t xml:space="preserve"> </w:t>
      </w:r>
      <w:r w:rsidRPr="00E95B13">
        <w:rPr>
          <w:rFonts w:ascii="Arial" w:hAnsi="Arial" w:cs="Arial" w:hint="eastAsia"/>
          <w:color w:val="000000"/>
          <w:szCs w:val="24"/>
        </w:rPr>
        <w:t>Требиње</w:t>
      </w:r>
      <w:r w:rsidRPr="00E95B13">
        <w:rPr>
          <w:rFonts w:ascii="Arial" w:hAnsi="Arial" w:cs="Arial"/>
          <w:color w:val="000000"/>
          <w:szCs w:val="24"/>
        </w:rPr>
        <w:t xml:space="preserve">, </w:t>
      </w:r>
      <w:r w:rsidRPr="00E95B13">
        <w:rPr>
          <w:rFonts w:ascii="Arial" w:hAnsi="Arial" w:cs="Arial" w:hint="eastAsia"/>
          <w:color w:val="000000"/>
          <w:szCs w:val="24"/>
        </w:rPr>
        <w:t>са</w:t>
      </w:r>
      <w:r w:rsidRPr="00E95B13">
        <w:rPr>
          <w:rFonts w:ascii="Arial" w:hAnsi="Arial" w:cs="Arial"/>
          <w:color w:val="000000"/>
          <w:szCs w:val="24"/>
        </w:rPr>
        <w:t xml:space="preserve"> </w:t>
      </w:r>
      <w:r w:rsidRPr="00E95B13">
        <w:rPr>
          <w:rFonts w:ascii="Arial" w:hAnsi="Arial" w:cs="Arial" w:hint="eastAsia"/>
          <w:color w:val="000000"/>
          <w:szCs w:val="24"/>
        </w:rPr>
        <w:t>образложењем</w:t>
      </w:r>
      <w:r w:rsidRPr="00E95B13">
        <w:rPr>
          <w:rFonts w:ascii="Arial" w:hAnsi="Arial" w:cs="Arial"/>
          <w:color w:val="000000"/>
          <w:szCs w:val="24"/>
        </w:rPr>
        <w:t xml:space="preserve"> </w:t>
      </w:r>
      <w:r w:rsidRPr="00E95B13">
        <w:rPr>
          <w:rFonts w:ascii="Arial" w:hAnsi="Arial" w:cs="Arial" w:hint="eastAsia"/>
          <w:color w:val="000000"/>
          <w:szCs w:val="24"/>
        </w:rPr>
        <w:t>на</w:t>
      </w:r>
      <w:r w:rsidRPr="00E95B13">
        <w:rPr>
          <w:rFonts w:ascii="Arial" w:hAnsi="Arial" w:cs="Arial"/>
          <w:color w:val="000000"/>
          <w:szCs w:val="24"/>
        </w:rPr>
        <w:t xml:space="preserve"> </w:t>
      </w:r>
      <w:r w:rsidRPr="00E95B13">
        <w:rPr>
          <w:rFonts w:ascii="Arial" w:hAnsi="Arial" w:cs="Arial" w:hint="eastAsia"/>
          <w:color w:val="000000"/>
          <w:szCs w:val="24"/>
        </w:rPr>
        <w:t>који</w:t>
      </w:r>
      <w:r w:rsidRPr="00E95B13">
        <w:rPr>
          <w:rFonts w:ascii="Arial" w:hAnsi="Arial" w:cs="Arial"/>
          <w:color w:val="000000"/>
          <w:szCs w:val="24"/>
        </w:rPr>
        <w:t xml:space="preserve"> </w:t>
      </w:r>
      <w:r w:rsidRPr="00E95B13">
        <w:rPr>
          <w:rFonts w:ascii="Arial" w:hAnsi="Arial" w:cs="Arial" w:hint="eastAsia"/>
          <w:color w:val="000000"/>
          <w:szCs w:val="24"/>
        </w:rPr>
        <w:t>начин</w:t>
      </w:r>
      <w:r w:rsidRPr="00E95B13">
        <w:rPr>
          <w:rFonts w:ascii="Arial" w:hAnsi="Arial" w:cs="Arial"/>
          <w:color w:val="000000"/>
          <w:szCs w:val="24"/>
        </w:rPr>
        <w:t xml:space="preserve"> </w:t>
      </w:r>
      <w:r w:rsidRPr="00E95B13">
        <w:rPr>
          <w:rFonts w:ascii="Arial" w:hAnsi="Arial" w:cs="Arial" w:hint="eastAsia"/>
          <w:color w:val="000000"/>
          <w:szCs w:val="24"/>
        </w:rPr>
        <w:t>су</w:t>
      </w:r>
      <w:r w:rsidRPr="00E95B13">
        <w:rPr>
          <w:rFonts w:ascii="Arial" w:hAnsi="Arial" w:cs="Arial"/>
          <w:color w:val="000000"/>
          <w:szCs w:val="24"/>
        </w:rPr>
        <w:t xml:space="preserve"> </w:t>
      </w:r>
      <w:r w:rsidRPr="00E95B13">
        <w:rPr>
          <w:rFonts w:ascii="Arial" w:hAnsi="Arial" w:cs="Arial" w:hint="eastAsia"/>
          <w:color w:val="000000"/>
          <w:szCs w:val="24"/>
        </w:rPr>
        <w:t>примљена</w:t>
      </w:r>
      <w:r w:rsidRPr="00E95B13">
        <w:rPr>
          <w:rFonts w:ascii="Arial" w:hAnsi="Arial" w:cs="Arial"/>
          <w:color w:val="000000"/>
          <w:szCs w:val="24"/>
        </w:rPr>
        <w:t xml:space="preserve"> </w:t>
      </w:r>
      <w:r w:rsidRPr="00E95B13">
        <w:rPr>
          <w:rFonts w:ascii="Arial" w:hAnsi="Arial" w:cs="Arial" w:hint="eastAsia"/>
          <w:color w:val="000000"/>
          <w:szCs w:val="24"/>
        </w:rPr>
        <w:t>мишљења</w:t>
      </w:r>
      <w:r w:rsidRPr="00E95B13">
        <w:rPr>
          <w:rFonts w:ascii="Arial" w:hAnsi="Arial" w:cs="Arial"/>
          <w:color w:val="000000"/>
          <w:szCs w:val="24"/>
        </w:rPr>
        <w:t xml:space="preserve"> </w:t>
      </w:r>
      <w:r w:rsidRPr="00E95B13">
        <w:rPr>
          <w:rFonts w:ascii="Arial" w:hAnsi="Arial" w:cs="Arial" w:hint="eastAsia"/>
          <w:color w:val="000000"/>
          <w:szCs w:val="24"/>
        </w:rPr>
        <w:t>и</w:t>
      </w:r>
      <w:r w:rsidRPr="00E95B13">
        <w:rPr>
          <w:rFonts w:ascii="Arial" w:hAnsi="Arial" w:cs="Arial"/>
          <w:color w:val="000000"/>
          <w:szCs w:val="24"/>
        </w:rPr>
        <w:t xml:space="preserve"> </w:t>
      </w:r>
      <w:r w:rsidRPr="00E95B13">
        <w:rPr>
          <w:rFonts w:ascii="Arial" w:hAnsi="Arial" w:cs="Arial" w:hint="eastAsia"/>
          <w:color w:val="000000"/>
          <w:szCs w:val="24"/>
        </w:rPr>
        <w:t>коментари</w:t>
      </w:r>
      <w:r w:rsidRPr="00E95B13">
        <w:rPr>
          <w:rFonts w:ascii="Arial" w:hAnsi="Arial" w:cs="Arial"/>
          <w:color w:val="000000"/>
          <w:szCs w:val="24"/>
        </w:rPr>
        <w:t xml:space="preserve"> </w:t>
      </w:r>
      <w:r w:rsidRPr="00E95B13">
        <w:rPr>
          <w:rFonts w:ascii="Arial" w:hAnsi="Arial" w:cs="Arial" w:hint="eastAsia"/>
          <w:color w:val="000000"/>
          <w:szCs w:val="24"/>
        </w:rPr>
        <w:t>узети</w:t>
      </w:r>
      <w:r w:rsidRPr="00E95B13">
        <w:rPr>
          <w:rFonts w:ascii="Arial" w:hAnsi="Arial" w:cs="Arial"/>
          <w:color w:val="000000"/>
          <w:szCs w:val="24"/>
        </w:rPr>
        <w:t xml:space="preserve"> </w:t>
      </w:r>
      <w:r w:rsidRPr="00E95B13">
        <w:rPr>
          <w:rFonts w:ascii="Arial" w:hAnsi="Arial" w:cs="Arial" w:hint="eastAsia"/>
          <w:color w:val="000000"/>
          <w:szCs w:val="24"/>
        </w:rPr>
        <w:t>у</w:t>
      </w:r>
      <w:r w:rsidRPr="00E95B13">
        <w:rPr>
          <w:rFonts w:ascii="Arial" w:hAnsi="Arial" w:cs="Arial"/>
          <w:color w:val="000000"/>
          <w:szCs w:val="24"/>
        </w:rPr>
        <w:t xml:space="preserve"> </w:t>
      </w:r>
      <w:r w:rsidRPr="00E95B13">
        <w:rPr>
          <w:rFonts w:ascii="Arial" w:hAnsi="Arial" w:cs="Arial" w:hint="eastAsia"/>
          <w:color w:val="000000"/>
          <w:szCs w:val="24"/>
        </w:rPr>
        <w:t>обзир</w:t>
      </w:r>
      <w:r w:rsidRPr="00E95B13">
        <w:rPr>
          <w:rFonts w:ascii="Arial" w:hAnsi="Arial" w:cs="Arial"/>
          <w:color w:val="000000"/>
          <w:szCs w:val="24"/>
        </w:rPr>
        <w:t xml:space="preserve"> </w:t>
      </w:r>
      <w:r w:rsidRPr="00E95B13">
        <w:rPr>
          <w:rFonts w:ascii="Arial" w:hAnsi="Arial" w:cs="Arial" w:hint="eastAsia"/>
          <w:color w:val="000000"/>
          <w:szCs w:val="24"/>
        </w:rPr>
        <w:t>приликом</w:t>
      </w:r>
      <w:r w:rsidRPr="00E95B13">
        <w:rPr>
          <w:rFonts w:ascii="Arial" w:hAnsi="Arial" w:cs="Arial"/>
          <w:color w:val="000000"/>
          <w:szCs w:val="24"/>
        </w:rPr>
        <w:t xml:space="preserve"> </w:t>
      </w:r>
      <w:r w:rsidRPr="00E95B13">
        <w:rPr>
          <w:rFonts w:ascii="Arial" w:hAnsi="Arial" w:cs="Arial" w:hint="eastAsia"/>
          <w:color w:val="000000"/>
          <w:szCs w:val="24"/>
        </w:rPr>
        <w:t>израде</w:t>
      </w:r>
      <w:r w:rsidRPr="00E95B13">
        <w:rPr>
          <w:rFonts w:ascii="Arial" w:hAnsi="Arial" w:cs="Arial"/>
          <w:color w:val="000000"/>
          <w:szCs w:val="24"/>
        </w:rPr>
        <w:t xml:space="preserve"> </w:t>
      </w:r>
      <w:r w:rsidRPr="00E95B13">
        <w:rPr>
          <w:rFonts w:ascii="Arial" w:hAnsi="Arial" w:cs="Arial" w:hint="eastAsia"/>
          <w:color w:val="000000"/>
          <w:szCs w:val="24"/>
        </w:rPr>
        <w:t>Студије</w:t>
      </w:r>
      <w:r w:rsidRPr="00E95B13">
        <w:rPr>
          <w:rFonts w:ascii="Arial" w:hAnsi="Arial" w:cs="Arial"/>
          <w:color w:val="000000"/>
          <w:szCs w:val="24"/>
        </w:rPr>
        <w:t xml:space="preserve"> </w:t>
      </w:r>
      <w:r w:rsidRPr="00E95B13">
        <w:rPr>
          <w:rFonts w:ascii="Arial" w:hAnsi="Arial" w:cs="Arial" w:hint="eastAsia"/>
          <w:color w:val="000000"/>
          <w:szCs w:val="24"/>
        </w:rPr>
        <w:t>утицаја</w:t>
      </w:r>
      <w:r w:rsidRPr="00E95B13">
        <w:rPr>
          <w:rFonts w:ascii="Arial" w:hAnsi="Arial" w:cs="Arial"/>
          <w:color w:val="000000"/>
          <w:szCs w:val="24"/>
        </w:rPr>
        <w:t xml:space="preserve"> </w:t>
      </w:r>
      <w:r w:rsidRPr="00E95B13">
        <w:rPr>
          <w:rFonts w:ascii="Arial" w:hAnsi="Arial" w:cs="Arial" w:hint="eastAsia"/>
          <w:color w:val="000000"/>
          <w:szCs w:val="24"/>
        </w:rPr>
        <w:t>на</w:t>
      </w:r>
      <w:r w:rsidRPr="00E95B13">
        <w:rPr>
          <w:rFonts w:ascii="Arial" w:hAnsi="Arial" w:cs="Arial"/>
          <w:color w:val="000000"/>
          <w:szCs w:val="24"/>
        </w:rPr>
        <w:t xml:space="preserve"> </w:t>
      </w:r>
      <w:r w:rsidRPr="00E95B13">
        <w:rPr>
          <w:rFonts w:ascii="Arial" w:hAnsi="Arial" w:cs="Arial" w:hint="eastAsia"/>
          <w:color w:val="000000"/>
          <w:szCs w:val="24"/>
        </w:rPr>
        <w:t>животну</w:t>
      </w:r>
      <w:r w:rsidRPr="00E95B13">
        <w:rPr>
          <w:rFonts w:ascii="Arial" w:hAnsi="Arial" w:cs="Arial"/>
          <w:color w:val="000000"/>
          <w:szCs w:val="24"/>
        </w:rPr>
        <w:t xml:space="preserve"> </w:t>
      </w:r>
      <w:r w:rsidRPr="00E95B13">
        <w:rPr>
          <w:rFonts w:ascii="Arial" w:hAnsi="Arial" w:cs="Arial" w:hint="eastAsia"/>
          <w:color w:val="000000"/>
          <w:szCs w:val="24"/>
        </w:rPr>
        <w:t>седину</w:t>
      </w:r>
      <w:r w:rsidRPr="00E95B13">
        <w:rPr>
          <w:rFonts w:ascii="Arial" w:hAnsi="Arial" w:cs="Arial"/>
          <w:color w:val="000000"/>
          <w:szCs w:val="24"/>
        </w:rPr>
        <w:t xml:space="preserve">, </w:t>
      </w:r>
      <w:r w:rsidRPr="00E95B13">
        <w:rPr>
          <w:rFonts w:ascii="Arial" w:hAnsi="Arial" w:cs="Arial" w:hint="eastAsia"/>
          <w:color w:val="000000"/>
          <w:szCs w:val="24"/>
        </w:rPr>
        <w:t>У</w:t>
      </w:r>
      <w:r w:rsidRPr="00E95B13">
        <w:rPr>
          <w:rFonts w:ascii="Arial" w:hAnsi="Arial" w:cs="Arial"/>
          <w:color w:val="000000"/>
          <w:szCs w:val="24"/>
        </w:rPr>
        <w:t xml:space="preserve"> </w:t>
      </w:r>
      <w:r w:rsidRPr="00E95B13">
        <w:rPr>
          <w:rFonts w:ascii="Arial" w:hAnsi="Arial" w:cs="Arial" w:hint="eastAsia"/>
          <w:color w:val="000000"/>
          <w:szCs w:val="24"/>
        </w:rPr>
        <w:t>складу</w:t>
      </w:r>
      <w:r w:rsidRPr="00E95B13">
        <w:rPr>
          <w:rFonts w:ascii="Arial" w:hAnsi="Arial" w:cs="Arial"/>
          <w:color w:val="000000"/>
          <w:szCs w:val="24"/>
        </w:rPr>
        <w:t xml:space="preserve"> </w:t>
      </w:r>
      <w:r w:rsidRPr="00E95B13">
        <w:rPr>
          <w:rFonts w:ascii="Arial" w:hAnsi="Arial" w:cs="Arial" w:hint="eastAsia"/>
          <w:color w:val="000000"/>
          <w:szCs w:val="24"/>
        </w:rPr>
        <w:t>са</w:t>
      </w:r>
      <w:r w:rsidRPr="00E95B13">
        <w:rPr>
          <w:rFonts w:ascii="Arial" w:hAnsi="Arial" w:cs="Arial"/>
          <w:color w:val="000000"/>
          <w:szCs w:val="24"/>
        </w:rPr>
        <w:t xml:space="preserve"> </w:t>
      </w:r>
      <w:r w:rsidRPr="00E95B13">
        <w:rPr>
          <w:rFonts w:ascii="Arial" w:hAnsi="Arial" w:cs="Arial" w:hint="eastAsia"/>
          <w:color w:val="000000"/>
          <w:szCs w:val="24"/>
        </w:rPr>
        <w:t>чланом</w:t>
      </w:r>
      <w:r w:rsidRPr="00E95B13">
        <w:rPr>
          <w:rFonts w:ascii="Arial" w:hAnsi="Arial" w:cs="Arial"/>
          <w:color w:val="000000"/>
          <w:szCs w:val="24"/>
        </w:rPr>
        <w:t xml:space="preserve"> 68. </w:t>
      </w:r>
      <w:r w:rsidRPr="00E95B13">
        <w:rPr>
          <w:rFonts w:ascii="Arial" w:hAnsi="Arial" w:cs="Arial" w:hint="eastAsia"/>
          <w:color w:val="000000"/>
          <w:szCs w:val="24"/>
        </w:rPr>
        <w:t>став</w:t>
      </w:r>
      <w:r w:rsidRPr="00E95B13">
        <w:rPr>
          <w:rFonts w:ascii="Arial" w:hAnsi="Arial" w:cs="Arial"/>
          <w:color w:val="000000"/>
          <w:szCs w:val="24"/>
        </w:rPr>
        <w:t xml:space="preserve"> 2. </w:t>
      </w:r>
      <w:r w:rsidRPr="00E95B13">
        <w:rPr>
          <w:rFonts w:ascii="Arial" w:hAnsi="Arial" w:cs="Arial" w:hint="eastAsia"/>
          <w:color w:val="000000"/>
          <w:szCs w:val="24"/>
        </w:rPr>
        <w:t>Закона</w:t>
      </w:r>
      <w:r w:rsidRPr="00E95B13">
        <w:rPr>
          <w:rFonts w:ascii="Arial" w:hAnsi="Arial" w:cs="Arial"/>
          <w:color w:val="000000"/>
          <w:szCs w:val="24"/>
        </w:rPr>
        <w:t xml:space="preserve"> </w:t>
      </w:r>
      <w:r w:rsidRPr="00E95B13">
        <w:rPr>
          <w:rFonts w:ascii="Arial" w:hAnsi="Arial" w:cs="Arial" w:hint="eastAsia"/>
          <w:color w:val="000000"/>
          <w:szCs w:val="24"/>
        </w:rPr>
        <w:t>о</w:t>
      </w:r>
      <w:r w:rsidRPr="00E95B13">
        <w:rPr>
          <w:rFonts w:ascii="Arial" w:hAnsi="Arial" w:cs="Arial"/>
          <w:color w:val="000000"/>
          <w:szCs w:val="24"/>
        </w:rPr>
        <w:t xml:space="preserve"> </w:t>
      </w:r>
      <w:r w:rsidRPr="00E95B13">
        <w:rPr>
          <w:rFonts w:ascii="Arial" w:hAnsi="Arial" w:cs="Arial" w:hint="eastAsia"/>
          <w:color w:val="000000"/>
          <w:szCs w:val="24"/>
        </w:rPr>
        <w:t>заштити</w:t>
      </w:r>
      <w:r w:rsidRPr="00E95B13">
        <w:rPr>
          <w:rFonts w:ascii="Arial" w:hAnsi="Arial" w:cs="Arial"/>
          <w:color w:val="000000"/>
          <w:szCs w:val="24"/>
        </w:rPr>
        <w:t xml:space="preserve"> </w:t>
      </w:r>
      <w:r w:rsidRPr="00E95B13">
        <w:rPr>
          <w:rFonts w:ascii="Arial" w:hAnsi="Arial" w:cs="Arial" w:hint="eastAsia"/>
          <w:color w:val="000000"/>
          <w:szCs w:val="24"/>
        </w:rPr>
        <w:t>животне</w:t>
      </w:r>
      <w:r w:rsidRPr="00E95B13">
        <w:rPr>
          <w:rFonts w:ascii="Arial" w:hAnsi="Arial" w:cs="Arial"/>
          <w:color w:val="000000"/>
          <w:szCs w:val="24"/>
        </w:rPr>
        <w:t xml:space="preserve"> </w:t>
      </w:r>
      <w:r w:rsidRPr="00E95B13">
        <w:rPr>
          <w:rFonts w:ascii="Arial" w:hAnsi="Arial" w:cs="Arial" w:hint="eastAsia"/>
          <w:color w:val="000000"/>
          <w:szCs w:val="24"/>
        </w:rPr>
        <w:t>средине</w:t>
      </w:r>
      <w:r w:rsidRPr="00E95B13">
        <w:rPr>
          <w:rFonts w:ascii="Arial" w:hAnsi="Arial" w:cs="Arial"/>
          <w:color w:val="000000"/>
          <w:szCs w:val="24"/>
        </w:rPr>
        <w:t xml:space="preserve">. </w:t>
      </w:r>
    </w:p>
    <w:p w14:paraId="692EE9FF" w14:textId="77777777" w:rsidR="00F84AD9" w:rsidRDefault="00F84AD9" w:rsidP="009D3AC6">
      <w:pPr>
        <w:pStyle w:val="BodyText"/>
        <w:numPr>
          <w:ilvl w:val="0"/>
          <w:numId w:val="58"/>
        </w:numPr>
        <w:spacing w:line="243" w:lineRule="auto"/>
        <w:ind w:right="89"/>
        <w:rPr>
          <w:rFonts w:ascii="Arial" w:hAnsi="Arial" w:cs="Arial"/>
          <w:color w:val="000000"/>
          <w:szCs w:val="24"/>
          <w:lang w:val="sr-Cyrl-RS"/>
        </w:rPr>
      </w:pPr>
      <w:r w:rsidRPr="00E95B13">
        <w:rPr>
          <w:rFonts w:ascii="Arial" w:hAnsi="Arial" w:cs="Arial" w:hint="eastAsia"/>
          <w:color w:val="000000"/>
          <w:szCs w:val="24"/>
        </w:rPr>
        <w:t>Студију</w:t>
      </w:r>
      <w:r w:rsidRPr="00E95B13">
        <w:rPr>
          <w:rFonts w:ascii="Arial" w:hAnsi="Arial" w:cs="Arial"/>
          <w:color w:val="000000"/>
          <w:szCs w:val="24"/>
        </w:rPr>
        <w:t xml:space="preserve"> </w:t>
      </w:r>
      <w:r w:rsidRPr="00E95B13">
        <w:rPr>
          <w:rFonts w:ascii="Arial" w:hAnsi="Arial" w:cs="Arial" w:hint="eastAsia"/>
          <w:color w:val="000000"/>
          <w:szCs w:val="24"/>
        </w:rPr>
        <w:t>утицаја</w:t>
      </w:r>
      <w:r w:rsidRPr="00E95B13">
        <w:rPr>
          <w:rFonts w:ascii="Arial" w:hAnsi="Arial" w:cs="Arial"/>
          <w:color w:val="000000"/>
          <w:szCs w:val="24"/>
        </w:rPr>
        <w:t xml:space="preserve"> </w:t>
      </w:r>
      <w:r w:rsidRPr="00E95B13">
        <w:rPr>
          <w:rFonts w:ascii="Arial" w:hAnsi="Arial" w:cs="Arial" w:hint="eastAsia"/>
          <w:color w:val="000000"/>
          <w:szCs w:val="24"/>
        </w:rPr>
        <w:t>на</w:t>
      </w:r>
      <w:r w:rsidRPr="00E95B13">
        <w:rPr>
          <w:rFonts w:ascii="Arial" w:hAnsi="Arial" w:cs="Arial"/>
          <w:color w:val="000000"/>
          <w:szCs w:val="24"/>
        </w:rPr>
        <w:t xml:space="preserve"> </w:t>
      </w:r>
      <w:r w:rsidRPr="00E95B13">
        <w:rPr>
          <w:rFonts w:ascii="Arial" w:hAnsi="Arial" w:cs="Arial" w:hint="eastAsia"/>
          <w:color w:val="000000"/>
          <w:szCs w:val="24"/>
        </w:rPr>
        <w:t>животну</w:t>
      </w:r>
      <w:r w:rsidRPr="00E95B13">
        <w:rPr>
          <w:rFonts w:ascii="Arial" w:hAnsi="Arial" w:cs="Arial"/>
          <w:color w:val="000000"/>
          <w:szCs w:val="24"/>
        </w:rPr>
        <w:t xml:space="preserve"> </w:t>
      </w:r>
      <w:r w:rsidRPr="00E95B13">
        <w:rPr>
          <w:rFonts w:ascii="Arial" w:hAnsi="Arial" w:cs="Arial" w:hint="eastAsia"/>
          <w:color w:val="000000"/>
          <w:szCs w:val="24"/>
        </w:rPr>
        <w:t>средину</w:t>
      </w:r>
      <w:r w:rsidRPr="00E95B13">
        <w:rPr>
          <w:rFonts w:ascii="Arial" w:hAnsi="Arial" w:cs="Arial"/>
          <w:color w:val="000000"/>
          <w:szCs w:val="24"/>
        </w:rPr>
        <w:t xml:space="preserve"> </w:t>
      </w:r>
      <w:r w:rsidRPr="00E95B13">
        <w:rPr>
          <w:rFonts w:ascii="Arial" w:hAnsi="Arial" w:cs="Arial" w:hint="eastAsia"/>
          <w:color w:val="000000"/>
          <w:szCs w:val="24"/>
        </w:rPr>
        <w:t>израђује</w:t>
      </w:r>
      <w:r w:rsidRPr="00E95B13">
        <w:rPr>
          <w:rFonts w:ascii="Arial" w:hAnsi="Arial" w:cs="Arial"/>
          <w:color w:val="000000"/>
          <w:szCs w:val="24"/>
        </w:rPr>
        <w:t xml:space="preserve"> </w:t>
      </w:r>
      <w:r w:rsidRPr="00E95B13">
        <w:rPr>
          <w:rFonts w:ascii="Arial" w:hAnsi="Arial" w:cs="Arial" w:hint="eastAsia"/>
          <w:color w:val="000000"/>
          <w:szCs w:val="24"/>
        </w:rPr>
        <w:t>лиценцирано</w:t>
      </w:r>
      <w:r w:rsidRPr="00E95B13">
        <w:rPr>
          <w:rFonts w:ascii="Arial" w:hAnsi="Arial" w:cs="Arial"/>
          <w:color w:val="000000"/>
          <w:szCs w:val="24"/>
        </w:rPr>
        <w:t xml:space="preserve"> </w:t>
      </w:r>
      <w:r w:rsidRPr="00E95B13">
        <w:rPr>
          <w:rFonts w:ascii="Arial" w:hAnsi="Arial" w:cs="Arial" w:hint="eastAsia"/>
          <w:color w:val="000000"/>
          <w:szCs w:val="24"/>
        </w:rPr>
        <w:t>правно</w:t>
      </w:r>
      <w:r w:rsidRPr="00E95B13">
        <w:rPr>
          <w:rFonts w:ascii="Arial" w:hAnsi="Arial" w:cs="Arial"/>
          <w:color w:val="000000"/>
          <w:szCs w:val="24"/>
        </w:rPr>
        <w:t xml:space="preserve"> </w:t>
      </w:r>
      <w:r w:rsidRPr="00E95B13">
        <w:rPr>
          <w:rFonts w:ascii="Arial" w:hAnsi="Arial" w:cs="Arial" w:hint="eastAsia"/>
          <w:color w:val="000000"/>
          <w:szCs w:val="24"/>
        </w:rPr>
        <w:t>лице</w:t>
      </w:r>
      <w:r w:rsidRPr="00E95B13">
        <w:rPr>
          <w:rFonts w:ascii="Arial" w:hAnsi="Arial" w:cs="Arial"/>
          <w:color w:val="000000"/>
          <w:szCs w:val="24"/>
        </w:rPr>
        <w:t xml:space="preserve"> </w:t>
      </w:r>
      <w:r w:rsidRPr="00E95B13">
        <w:rPr>
          <w:rFonts w:ascii="Arial" w:hAnsi="Arial" w:cs="Arial" w:hint="eastAsia"/>
          <w:color w:val="000000"/>
          <w:szCs w:val="24"/>
        </w:rPr>
        <w:t>које</w:t>
      </w:r>
      <w:r w:rsidRPr="00E95B13">
        <w:rPr>
          <w:rFonts w:ascii="Arial" w:hAnsi="Arial" w:cs="Arial"/>
          <w:color w:val="000000"/>
          <w:szCs w:val="24"/>
        </w:rPr>
        <w:t xml:space="preserve"> </w:t>
      </w:r>
      <w:r w:rsidRPr="00E95B13">
        <w:rPr>
          <w:rFonts w:ascii="Arial" w:hAnsi="Arial" w:cs="Arial" w:hint="eastAsia"/>
          <w:color w:val="000000"/>
          <w:szCs w:val="24"/>
        </w:rPr>
        <w:t>има</w:t>
      </w:r>
      <w:r w:rsidRPr="00E95B13">
        <w:rPr>
          <w:rFonts w:ascii="Arial" w:hAnsi="Arial" w:cs="Arial"/>
          <w:color w:val="000000"/>
          <w:szCs w:val="24"/>
        </w:rPr>
        <w:t xml:space="preserve"> </w:t>
      </w:r>
      <w:r w:rsidRPr="00E95B13">
        <w:rPr>
          <w:rFonts w:ascii="Arial" w:hAnsi="Arial" w:cs="Arial" w:hint="eastAsia"/>
          <w:color w:val="000000"/>
          <w:szCs w:val="24"/>
        </w:rPr>
        <w:t>важећу</w:t>
      </w:r>
      <w:r w:rsidRPr="00E95B13">
        <w:rPr>
          <w:rFonts w:ascii="Arial" w:hAnsi="Arial" w:cs="Arial"/>
          <w:color w:val="000000"/>
          <w:szCs w:val="24"/>
        </w:rPr>
        <w:t xml:space="preserve"> </w:t>
      </w:r>
      <w:r w:rsidRPr="00E95B13">
        <w:rPr>
          <w:rFonts w:ascii="Arial" w:hAnsi="Arial" w:cs="Arial" w:hint="eastAsia"/>
          <w:color w:val="000000"/>
          <w:szCs w:val="24"/>
        </w:rPr>
        <w:t>лиценцу</w:t>
      </w:r>
      <w:r w:rsidRPr="00E95B13">
        <w:rPr>
          <w:rFonts w:ascii="Arial" w:hAnsi="Arial" w:cs="Arial"/>
          <w:color w:val="000000"/>
          <w:szCs w:val="24"/>
        </w:rPr>
        <w:t xml:space="preserve"> </w:t>
      </w:r>
      <w:r w:rsidRPr="00E95B13">
        <w:rPr>
          <w:rFonts w:ascii="Arial" w:hAnsi="Arial" w:cs="Arial" w:hint="eastAsia"/>
          <w:color w:val="000000"/>
          <w:szCs w:val="24"/>
        </w:rPr>
        <w:t>овог</w:t>
      </w:r>
      <w:r w:rsidRPr="00E95B13">
        <w:rPr>
          <w:rFonts w:ascii="Arial" w:hAnsi="Arial" w:cs="Arial"/>
          <w:color w:val="000000"/>
          <w:szCs w:val="24"/>
        </w:rPr>
        <w:t xml:space="preserve"> </w:t>
      </w:r>
      <w:r w:rsidRPr="00E95B13">
        <w:rPr>
          <w:rFonts w:ascii="Arial" w:hAnsi="Arial" w:cs="Arial" w:hint="eastAsia"/>
          <w:color w:val="000000"/>
          <w:szCs w:val="24"/>
        </w:rPr>
        <w:t>министарства</w:t>
      </w:r>
      <w:r w:rsidRPr="00E95B13">
        <w:rPr>
          <w:rFonts w:ascii="Arial" w:hAnsi="Arial" w:cs="Arial"/>
          <w:color w:val="000000"/>
          <w:szCs w:val="24"/>
        </w:rPr>
        <w:t xml:space="preserve"> </w:t>
      </w:r>
      <w:r w:rsidRPr="00E95B13">
        <w:rPr>
          <w:rFonts w:ascii="Arial" w:hAnsi="Arial" w:cs="Arial" w:hint="eastAsia"/>
          <w:color w:val="000000"/>
          <w:szCs w:val="24"/>
        </w:rPr>
        <w:t>за</w:t>
      </w:r>
      <w:r w:rsidRPr="00E95B13">
        <w:rPr>
          <w:rFonts w:ascii="Arial" w:hAnsi="Arial" w:cs="Arial"/>
          <w:color w:val="000000"/>
          <w:szCs w:val="24"/>
        </w:rPr>
        <w:t xml:space="preserve"> </w:t>
      </w:r>
      <w:r w:rsidRPr="00E95B13">
        <w:rPr>
          <w:rFonts w:ascii="Arial" w:hAnsi="Arial" w:cs="Arial" w:hint="eastAsia"/>
          <w:color w:val="000000"/>
          <w:szCs w:val="24"/>
        </w:rPr>
        <w:t>обављање</w:t>
      </w:r>
      <w:r w:rsidRPr="00E95B13">
        <w:rPr>
          <w:rFonts w:ascii="Arial" w:hAnsi="Arial" w:cs="Arial"/>
          <w:color w:val="000000"/>
          <w:szCs w:val="24"/>
        </w:rPr>
        <w:t xml:space="preserve"> </w:t>
      </w:r>
      <w:r w:rsidRPr="00E95B13">
        <w:rPr>
          <w:rFonts w:ascii="Arial" w:hAnsi="Arial" w:cs="Arial" w:hint="eastAsia"/>
          <w:color w:val="000000"/>
          <w:szCs w:val="24"/>
        </w:rPr>
        <w:t>дјелатности</w:t>
      </w:r>
      <w:r w:rsidRPr="00E95B13">
        <w:rPr>
          <w:rFonts w:ascii="Arial" w:hAnsi="Arial" w:cs="Arial"/>
          <w:color w:val="000000"/>
          <w:szCs w:val="24"/>
        </w:rPr>
        <w:t xml:space="preserve"> </w:t>
      </w:r>
      <w:r w:rsidRPr="00E95B13">
        <w:rPr>
          <w:rFonts w:ascii="Arial" w:hAnsi="Arial" w:cs="Arial" w:hint="eastAsia"/>
          <w:color w:val="000000"/>
          <w:szCs w:val="24"/>
        </w:rPr>
        <w:t>из</w:t>
      </w:r>
      <w:r w:rsidRPr="00E95B13">
        <w:rPr>
          <w:rFonts w:ascii="Arial" w:hAnsi="Arial" w:cs="Arial"/>
          <w:color w:val="000000"/>
          <w:szCs w:val="24"/>
        </w:rPr>
        <w:t xml:space="preserve"> </w:t>
      </w:r>
      <w:r w:rsidRPr="00E95B13">
        <w:rPr>
          <w:rFonts w:ascii="Arial" w:hAnsi="Arial" w:cs="Arial" w:hint="eastAsia"/>
          <w:color w:val="000000"/>
          <w:szCs w:val="24"/>
        </w:rPr>
        <w:t>области</w:t>
      </w:r>
      <w:r w:rsidRPr="00E95B13">
        <w:rPr>
          <w:rFonts w:ascii="Arial" w:hAnsi="Arial" w:cs="Arial"/>
          <w:color w:val="000000"/>
          <w:szCs w:val="24"/>
        </w:rPr>
        <w:t xml:space="preserve"> </w:t>
      </w:r>
      <w:r w:rsidRPr="00E95B13">
        <w:rPr>
          <w:rFonts w:ascii="Arial" w:hAnsi="Arial" w:cs="Arial" w:hint="eastAsia"/>
          <w:color w:val="000000"/>
          <w:szCs w:val="24"/>
        </w:rPr>
        <w:t>заштите</w:t>
      </w:r>
      <w:r w:rsidRPr="00E95B13">
        <w:rPr>
          <w:rFonts w:ascii="Arial" w:hAnsi="Arial" w:cs="Arial"/>
          <w:color w:val="000000"/>
          <w:szCs w:val="24"/>
        </w:rPr>
        <w:t xml:space="preserve"> </w:t>
      </w:r>
      <w:r w:rsidRPr="00E95B13">
        <w:rPr>
          <w:rFonts w:ascii="Arial" w:hAnsi="Arial" w:cs="Arial" w:hint="eastAsia"/>
          <w:color w:val="000000"/>
          <w:szCs w:val="24"/>
        </w:rPr>
        <w:t>животне</w:t>
      </w:r>
      <w:r w:rsidRPr="00E95B13">
        <w:rPr>
          <w:rFonts w:ascii="Arial" w:hAnsi="Arial" w:cs="Arial"/>
          <w:color w:val="000000"/>
          <w:szCs w:val="24"/>
        </w:rPr>
        <w:t xml:space="preserve"> </w:t>
      </w:r>
      <w:r w:rsidRPr="00E95B13">
        <w:rPr>
          <w:rFonts w:ascii="Arial" w:hAnsi="Arial" w:cs="Arial" w:hint="eastAsia"/>
          <w:color w:val="000000"/>
          <w:szCs w:val="24"/>
        </w:rPr>
        <w:t>средине</w:t>
      </w:r>
      <w:r w:rsidRPr="00E95B13">
        <w:rPr>
          <w:rFonts w:ascii="Arial" w:hAnsi="Arial" w:cs="Arial"/>
          <w:color w:val="000000"/>
          <w:szCs w:val="24"/>
        </w:rPr>
        <w:t>.</w:t>
      </w:r>
    </w:p>
    <w:p w14:paraId="25B9B7E0" w14:textId="77777777" w:rsidR="00F84AD9" w:rsidRDefault="00F84AD9" w:rsidP="00F84AD9">
      <w:pPr>
        <w:pStyle w:val="BodyText"/>
        <w:spacing w:line="243" w:lineRule="auto"/>
        <w:ind w:right="89"/>
        <w:rPr>
          <w:rFonts w:ascii="Arial" w:eastAsia="Cambria" w:hAnsi="Arial" w:cs="Arial"/>
          <w:color w:val="000000"/>
          <w:lang w:val="sr-Cyrl-RS"/>
        </w:rPr>
      </w:pPr>
      <w:r w:rsidRPr="002F6A70">
        <w:rPr>
          <w:rFonts w:ascii="Arial" w:hAnsi="Arial" w:cs="Arial"/>
          <w:color w:val="000000"/>
        </w:rPr>
        <w:t>У</w:t>
      </w:r>
      <w:r w:rsidRPr="002F6A70">
        <w:rPr>
          <w:rFonts w:ascii="Arial" w:hAnsi="Arial" w:cs="Arial"/>
          <w:color w:val="000000"/>
          <w:spacing w:val="13"/>
        </w:rPr>
        <w:t xml:space="preserve"> </w:t>
      </w:r>
      <w:r w:rsidRPr="002F6A70">
        <w:rPr>
          <w:rFonts w:ascii="Arial" w:hAnsi="Arial" w:cs="Arial"/>
          <w:color w:val="000000"/>
        </w:rPr>
        <w:t>с</w:t>
      </w:r>
      <w:r w:rsidRPr="002F6A70">
        <w:rPr>
          <w:rFonts w:ascii="Arial" w:hAnsi="Arial" w:cs="Arial"/>
          <w:color w:val="000000"/>
          <w:spacing w:val="-1"/>
        </w:rPr>
        <w:t>к</w:t>
      </w:r>
      <w:r w:rsidRPr="002F6A70">
        <w:rPr>
          <w:rFonts w:ascii="Arial" w:hAnsi="Arial" w:cs="Arial"/>
          <w:color w:val="000000"/>
        </w:rPr>
        <w:t>ла</w:t>
      </w:r>
      <w:r w:rsidRPr="002F6A70">
        <w:rPr>
          <w:rFonts w:ascii="Arial" w:hAnsi="Arial" w:cs="Arial"/>
          <w:color w:val="000000"/>
          <w:spacing w:val="-1"/>
        </w:rPr>
        <w:t>д</w:t>
      </w:r>
      <w:r w:rsidRPr="002F6A70">
        <w:rPr>
          <w:rFonts w:ascii="Arial" w:hAnsi="Arial" w:cs="Arial"/>
          <w:color w:val="000000"/>
        </w:rPr>
        <w:t>у</w:t>
      </w:r>
      <w:r w:rsidRPr="002F6A70">
        <w:rPr>
          <w:rFonts w:ascii="Arial" w:hAnsi="Arial" w:cs="Arial"/>
          <w:color w:val="000000"/>
          <w:spacing w:val="12"/>
        </w:rPr>
        <w:t xml:space="preserve"> </w:t>
      </w:r>
      <w:r w:rsidRPr="002F6A70">
        <w:rPr>
          <w:rFonts w:ascii="Arial" w:hAnsi="Arial" w:cs="Arial"/>
          <w:color w:val="000000"/>
        </w:rPr>
        <w:t>са</w:t>
      </w:r>
      <w:r w:rsidRPr="002F6A70">
        <w:rPr>
          <w:rFonts w:ascii="Arial" w:hAnsi="Arial" w:cs="Arial"/>
          <w:color w:val="000000"/>
          <w:spacing w:val="13"/>
        </w:rPr>
        <w:t xml:space="preserve"> </w:t>
      </w:r>
      <w:r w:rsidRPr="002F6A70">
        <w:rPr>
          <w:rFonts w:ascii="Arial" w:hAnsi="Arial" w:cs="Arial"/>
          <w:color w:val="000000"/>
          <w:spacing w:val="-2"/>
        </w:rPr>
        <w:t>поменутим</w:t>
      </w:r>
      <w:r w:rsidRPr="002F6A70">
        <w:rPr>
          <w:rFonts w:ascii="Arial" w:hAnsi="Arial" w:cs="Arial"/>
          <w:color w:val="000000"/>
          <w:spacing w:val="13"/>
        </w:rPr>
        <w:t xml:space="preserve"> </w:t>
      </w:r>
      <w:r w:rsidRPr="002F6A70">
        <w:rPr>
          <w:rFonts w:ascii="Arial" w:hAnsi="Arial" w:cs="Arial"/>
          <w:color w:val="000000"/>
        </w:rPr>
        <w:t>Рјешењ</w:t>
      </w:r>
      <w:r w:rsidRPr="002F6A70">
        <w:rPr>
          <w:rFonts w:ascii="Arial" w:hAnsi="Arial" w:cs="Arial"/>
          <w:color w:val="000000"/>
          <w:spacing w:val="-3"/>
        </w:rPr>
        <w:t>е</w:t>
      </w:r>
      <w:r w:rsidRPr="002F6A70">
        <w:rPr>
          <w:rFonts w:ascii="Arial" w:hAnsi="Arial" w:cs="Arial"/>
          <w:color w:val="000000"/>
        </w:rPr>
        <w:t>м</w:t>
      </w:r>
      <w:r w:rsidRPr="002F6A70">
        <w:rPr>
          <w:rFonts w:ascii="Arial" w:hAnsi="Arial" w:cs="Arial"/>
          <w:color w:val="000000"/>
          <w:spacing w:val="12"/>
        </w:rPr>
        <w:t xml:space="preserve"> </w:t>
      </w:r>
      <w:r w:rsidRPr="002F6A70">
        <w:rPr>
          <w:rFonts w:ascii="Arial" w:hAnsi="Arial" w:cs="Arial"/>
          <w:color w:val="000000"/>
        </w:rPr>
        <w:t>Министарст</w:t>
      </w:r>
      <w:r w:rsidRPr="002F6A70">
        <w:rPr>
          <w:rFonts w:ascii="Arial" w:hAnsi="Arial" w:cs="Arial"/>
          <w:color w:val="000000"/>
          <w:spacing w:val="-1"/>
        </w:rPr>
        <w:t>в</w:t>
      </w:r>
      <w:r w:rsidRPr="002F6A70">
        <w:rPr>
          <w:rFonts w:ascii="Arial" w:hAnsi="Arial" w:cs="Arial"/>
          <w:color w:val="000000"/>
        </w:rPr>
        <w:t>а</w:t>
      </w:r>
      <w:r w:rsidRPr="002F6A70">
        <w:rPr>
          <w:rFonts w:ascii="Arial" w:hAnsi="Arial" w:cs="Arial"/>
          <w:color w:val="000000"/>
          <w:spacing w:val="13"/>
        </w:rPr>
        <w:t xml:space="preserve"> </w:t>
      </w:r>
      <w:r w:rsidRPr="002F6A70">
        <w:rPr>
          <w:rFonts w:ascii="Arial" w:hAnsi="Arial" w:cs="Arial"/>
          <w:color w:val="000000"/>
          <w:spacing w:val="-2"/>
        </w:rPr>
        <w:t>з</w:t>
      </w:r>
      <w:r w:rsidRPr="002F6A70">
        <w:rPr>
          <w:rFonts w:ascii="Arial" w:hAnsi="Arial" w:cs="Arial"/>
          <w:color w:val="000000"/>
        </w:rPr>
        <w:t>а</w:t>
      </w:r>
      <w:r w:rsidRPr="002F6A70">
        <w:rPr>
          <w:rFonts w:ascii="Arial" w:hAnsi="Arial" w:cs="Arial"/>
          <w:color w:val="000000"/>
          <w:spacing w:val="13"/>
        </w:rPr>
        <w:t xml:space="preserve"> </w:t>
      </w:r>
      <w:r w:rsidRPr="002F6A70">
        <w:rPr>
          <w:rFonts w:ascii="Arial" w:hAnsi="Arial" w:cs="Arial"/>
          <w:color w:val="000000"/>
        </w:rPr>
        <w:t>п</w:t>
      </w:r>
      <w:r w:rsidRPr="002F6A70">
        <w:rPr>
          <w:rFonts w:ascii="Arial" w:hAnsi="Arial" w:cs="Arial"/>
          <w:color w:val="000000"/>
          <w:spacing w:val="-4"/>
        </w:rPr>
        <w:t>р</w:t>
      </w:r>
      <w:r w:rsidRPr="002F6A70">
        <w:rPr>
          <w:rFonts w:ascii="Arial" w:hAnsi="Arial" w:cs="Arial"/>
          <w:color w:val="000000"/>
        </w:rPr>
        <w:t>осто</w:t>
      </w:r>
      <w:r w:rsidRPr="002F6A70">
        <w:rPr>
          <w:rFonts w:ascii="Arial" w:hAnsi="Arial" w:cs="Arial"/>
          <w:color w:val="000000"/>
          <w:spacing w:val="-1"/>
        </w:rPr>
        <w:t>р</w:t>
      </w:r>
      <w:r w:rsidRPr="002F6A70">
        <w:rPr>
          <w:rFonts w:ascii="Arial" w:hAnsi="Arial" w:cs="Arial"/>
          <w:color w:val="000000"/>
        </w:rPr>
        <w:t>но</w:t>
      </w:r>
      <w:r w:rsidRPr="002F6A70">
        <w:rPr>
          <w:rFonts w:ascii="Arial" w:hAnsi="Arial" w:cs="Arial"/>
          <w:color w:val="000000"/>
          <w:spacing w:val="13"/>
        </w:rPr>
        <w:t xml:space="preserve"> </w:t>
      </w:r>
      <w:r w:rsidRPr="002F6A70">
        <w:rPr>
          <w:rFonts w:ascii="Arial" w:hAnsi="Arial" w:cs="Arial"/>
          <w:color w:val="000000"/>
        </w:rPr>
        <w:t>у</w:t>
      </w:r>
      <w:r w:rsidRPr="002F6A70">
        <w:rPr>
          <w:rFonts w:ascii="Arial" w:hAnsi="Arial" w:cs="Arial"/>
          <w:color w:val="000000"/>
          <w:spacing w:val="-2"/>
        </w:rPr>
        <w:t>р</w:t>
      </w:r>
      <w:r w:rsidRPr="002F6A70">
        <w:rPr>
          <w:rFonts w:ascii="Arial" w:hAnsi="Arial" w:cs="Arial"/>
          <w:color w:val="000000"/>
        </w:rPr>
        <w:t>е</w:t>
      </w:r>
      <w:r w:rsidRPr="002F6A70">
        <w:rPr>
          <w:rFonts w:ascii="Arial" w:hAnsi="Arial" w:cs="Arial"/>
          <w:color w:val="000000"/>
          <w:spacing w:val="-2"/>
        </w:rPr>
        <w:t>ђ</w:t>
      </w:r>
      <w:r w:rsidRPr="002F6A70">
        <w:rPr>
          <w:rFonts w:ascii="Arial" w:hAnsi="Arial" w:cs="Arial"/>
          <w:color w:val="000000"/>
        </w:rPr>
        <w:t>ење,</w:t>
      </w:r>
      <w:r w:rsidRPr="002F6A70">
        <w:rPr>
          <w:rFonts w:ascii="Arial" w:hAnsi="Arial" w:cs="Arial"/>
          <w:color w:val="000000"/>
          <w:spacing w:val="14"/>
        </w:rPr>
        <w:t xml:space="preserve"> </w:t>
      </w:r>
      <w:r w:rsidRPr="002F6A70">
        <w:rPr>
          <w:rFonts w:ascii="Arial" w:hAnsi="Arial" w:cs="Arial"/>
          <w:color w:val="000000"/>
          <w:spacing w:val="-2"/>
        </w:rPr>
        <w:t>г</w:t>
      </w:r>
      <w:r w:rsidRPr="002F6A70">
        <w:rPr>
          <w:rFonts w:ascii="Arial" w:hAnsi="Arial" w:cs="Arial"/>
          <w:color w:val="000000"/>
          <w:spacing w:val="-1"/>
        </w:rPr>
        <w:t>р</w:t>
      </w:r>
      <w:r w:rsidRPr="002F6A70">
        <w:rPr>
          <w:rFonts w:ascii="Arial" w:hAnsi="Arial" w:cs="Arial"/>
          <w:color w:val="000000"/>
        </w:rPr>
        <w:t>а</w:t>
      </w:r>
      <w:r w:rsidRPr="002F6A70">
        <w:rPr>
          <w:rFonts w:ascii="Arial" w:hAnsi="Arial" w:cs="Arial"/>
          <w:color w:val="000000"/>
          <w:spacing w:val="-2"/>
        </w:rPr>
        <w:t>ђ</w:t>
      </w:r>
      <w:r w:rsidRPr="002F6A70">
        <w:rPr>
          <w:rFonts w:ascii="Arial" w:hAnsi="Arial" w:cs="Arial"/>
          <w:color w:val="000000"/>
        </w:rPr>
        <w:t>евина</w:t>
      </w:r>
      <w:r w:rsidRPr="002F6A70">
        <w:rPr>
          <w:rFonts w:ascii="Arial" w:hAnsi="Arial" w:cs="Arial"/>
          <w:color w:val="000000"/>
          <w:spacing w:val="-1"/>
        </w:rPr>
        <w:t>р</w:t>
      </w:r>
      <w:r w:rsidRPr="002F6A70">
        <w:rPr>
          <w:rFonts w:ascii="Arial" w:hAnsi="Arial" w:cs="Arial"/>
          <w:color w:val="000000"/>
        </w:rPr>
        <w:t>ство</w:t>
      </w:r>
      <w:r w:rsidRPr="002F6A70">
        <w:rPr>
          <w:rFonts w:ascii="Arial" w:hAnsi="Arial" w:cs="Arial"/>
          <w:color w:val="000000"/>
          <w:spacing w:val="13"/>
        </w:rPr>
        <w:t xml:space="preserve"> </w:t>
      </w:r>
      <w:r w:rsidRPr="002F6A70">
        <w:rPr>
          <w:rFonts w:ascii="Arial" w:hAnsi="Arial" w:cs="Arial"/>
          <w:color w:val="000000"/>
        </w:rPr>
        <w:t>и</w:t>
      </w:r>
      <w:r w:rsidRPr="002F6A70">
        <w:rPr>
          <w:rFonts w:ascii="Arial" w:hAnsi="Arial" w:cs="Arial"/>
          <w:color w:val="000000"/>
          <w:w w:val="114"/>
        </w:rPr>
        <w:t xml:space="preserve"> </w:t>
      </w:r>
      <w:r w:rsidRPr="002F6A70">
        <w:rPr>
          <w:rFonts w:ascii="Arial" w:eastAsia="Cambria" w:hAnsi="Arial" w:cs="Arial"/>
          <w:color w:val="000000"/>
        </w:rPr>
        <w:t>ек</w:t>
      </w:r>
      <w:r w:rsidRPr="002F6A70">
        <w:rPr>
          <w:rFonts w:ascii="Arial" w:eastAsia="Cambria" w:hAnsi="Arial" w:cs="Arial"/>
          <w:color w:val="000000"/>
          <w:spacing w:val="-1"/>
        </w:rPr>
        <w:t>о</w:t>
      </w:r>
      <w:r w:rsidRPr="002F6A70">
        <w:rPr>
          <w:rFonts w:ascii="Arial" w:eastAsia="Cambria" w:hAnsi="Arial" w:cs="Arial"/>
          <w:color w:val="000000"/>
        </w:rPr>
        <w:t>ло</w:t>
      </w:r>
      <w:r w:rsidRPr="002F6A70">
        <w:rPr>
          <w:rFonts w:ascii="Arial" w:eastAsia="Cambria" w:hAnsi="Arial" w:cs="Arial"/>
          <w:color w:val="000000"/>
          <w:spacing w:val="-2"/>
        </w:rPr>
        <w:t>г</w:t>
      </w:r>
      <w:r w:rsidRPr="002F6A70">
        <w:rPr>
          <w:rFonts w:ascii="Arial" w:eastAsia="Cambria" w:hAnsi="Arial" w:cs="Arial"/>
          <w:color w:val="000000"/>
        </w:rPr>
        <w:t>и</w:t>
      </w:r>
      <w:r w:rsidRPr="002F6A70">
        <w:rPr>
          <w:rFonts w:ascii="Arial" w:eastAsia="Cambria" w:hAnsi="Arial" w:cs="Arial"/>
          <w:color w:val="000000"/>
          <w:spacing w:val="1"/>
        </w:rPr>
        <w:t>ј</w:t>
      </w:r>
      <w:r w:rsidRPr="002F6A70">
        <w:rPr>
          <w:rFonts w:ascii="Arial" w:eastAsia="Cambria" w:hAnsi="Arial" w:cs="Arial"/>
          <w:color w:val="000000"/>
        </w:rPr>
        <w:t>у</w:t>
      </w:r>
      <w:r w:rsidRPr="002F6A70">
        <w:rPr>
          <w:rFonts w:ascii="Arial" w:eastAsia="Cambria" w:hAnsi="Arial" w:cs="Arial"/>
          <w:color w:val="000000"/>
          <w:spacing w:val="29"/>
        </w:rPr>
        <w:t xml:space="preserve"> </w:t>
      </w:r>
      <w:r w:rsidRPr="002F6A70">
        <w:rPr>
          <w:rFonts w:ascii="Arial" w:eastAsia="Cambria" w:hAnsi="Arial" w:cs="Arial"/>
          <w:color w:val="000000"/>
        </w:rPr>
        <w:t>Републике</w:t>
      </w:r>
      <w:r w:rsidRPr="002F6A70">
        <w:rPr>
          <w:rFonts w:ascii="Arial" w:eastAsia="Cambria" w:hAnsi="Arial" w:cs="Arial"/>
          <w:color w:val="000000"/>
          <w:spacing w:val="17"/>
        </w:rPr>
        <w:t xml:space="preserve"> </w:t>
      </w:r>
      <w:r w:rsidRPr="002F6A70">
        <w:rPr>
          <w:rFonts w:ascii="Arial" w:eastAsia="Cambria" w:hAnsi="Arial" w:cs="Arial"/>
          <w:color w:val="000000"/>
        </w:rPr>
        <w:t>С</w:t>
      </w:r>
      <w:r w:rsidRPr="002F6A70">
        <w:rPr>
          <w:rFonts w:ascii="Arial" w:eastAsia="Cambria" w:hAnsi="Arial" w:cs="Arial"/>
          <w:color w:val="000000"/>
          <w:spacing w:val="-1"/>
        </w:rPr>
        <w:t>р</w:t>
      </w:r>
      <w:r w:rsidRPr="002F6A70">
        <w:rPr>
          <w:rFonts w:ascii="Arial" w:eastAsia="Cambria" w:hAnsi="Arial" w:cs="Arial"/>
          <w:color w:val="000000"/>
        </w:rPr>
        <w:t>пс</w:t>
      </w:r>
      <w:r w:rsidRPr="002F6A70">
        <w:rPr>
          <w:rFonts w:ascii="Arial" w:eastAsia="Cambria" w:hAnsi="Arial" w:cs="Arial"/>
          <w:color w:val="000000"/>
          <w:spacing w:val="-1"/>
        </w:rPr>
        <w:t>к</w:t>
      </w:r>
      <w:r w:rsidRPr="002F6A70">
        <w:rPr>
          <w:rFonts w:ascii="Arial" w:eastAsia="Cambria" w:hAnsi="Arial" w:cs="Arial"/>
          <w:color w:val="000000"/>
        </w:rPr>
        <w:t>е,</w:t>
      </w:r>
      <w:r w:rsidRPr="002F6A70">
        <w:rPr>
          <w:rFonts w:ascii="Arial" w:eastAsia="Cambria" w:hAnsi="Arial" w:cs="Arial"/>
          <w:color w:val="000000"/>
          <w:spacing w:val="18"/>
        </w:rPr>
        <w:t xml:space="preserve"> </w:t>
      </w:r>
      <w:r w:rsidRPr="002F6A70">
        <w:rPr>
          <w:rFonts w:ascii="Arial" w:hAnsi="Arial" w:cs="Arial"/>
          <w:color w:val="000000"/>
          <w:spacing w:val="-2"/>
        </w:rPr>
        <w:t>носиоц пројект</w:t>
      </w:r>
      <w:r>
        <w:rPr>
          <w:rFonts w:ascii="Arial" w:hAnsi="Arial" w:cs="Arial"/>
          <w:color w:val="000000"/>
          <w:spacing w:val="-2"/>
        </w:rPr>
        <w:t xml:space="preserve">a </w:t>
      </w:r>
      <w:r w:rsidRPr="00111CBD">
        <w:rPr>
          <w:rFonts w:ascii="Arial" w:hAnsi="Arial" w:cs="Arial"/>
          <w:color w:val="000000"/>
        </w:rPr>
        <w:t>„</w:t>
      </w:r>
      <w:r>
        <w:rPr>
          <w:rFonts w:ascii="Arial" w:hAnsi="Arial" w:cs="Arial"/>
          <w:color w:val="000000"/>
          <w:lang w:val="sr-Cyrl-RS"/>
        </w:rPr>
        <w:t>СЕ</w:t>
      </w:r>
      <w:r w:rsidRPr="00111CBD">
        <w:rPr>
          <w:rFonts w:ascii="Arial" w:hAnsi="Arial" w:cs="Arial"/>
          <w:color w:val="000000"/>
        </w:rPr>
        <w:t xml:space="preserve"> </w:t>
      </w:r>
      <w:r w:rsidRPr="00111CBD">
        <w:rPr>
          <w:rFonts w:ascii="Arial" w:hAnsi="Arial" w:cs="Arial" w:hint="eastAsia"/>
          <w:color w:val="000000"/>
        </w:rPr>
        <w:t>ТРЕБИЊЕ</w:t>
      </w:r>
      <w:r w:rsidRPr="00111CBD">
        <w:rPr>
          <w:rFonts w:ascii="Arial" w:hAnsi="Arial" w:cs="Arial"/>
          <w:color w:val="000000"/>
        </w:rPr>
        <w:t xml:space="preserve"> 1" </w:t>
      </w:r>
      <w:r w:rsidRPr="00111CBD">
        <w:rPr>
          <w:rFonts w:ascii="Arial" w:hAnsi="Arial" w:cs="Arial" w:hint="eastAsia"/>
          <w:color w:val="000000"/>
        </w:rPr>
        <w:t>д</w:t>
      </w:r>
      <w:r w:rsidRPr="00111CBD">
        <w:rPr>
          <w:rFonts w:ascii="Arial" w:hAnsi="Arial" w:cs="Arial"/>
          <w:color w:val="000000"/>
        </w:rPr>
        <w:t>.</w:t>
      </w:r>
      <w:r w:rsidRPr="00111CBD">
        <w:rPr>
          <w:rFonts w:ascii="Arial" w:hAnsi="Arial" w:cs="Arial" w:hint="eastAsia"/>
          <w:color w:val="000000"/>
        </w:rPr>
        <w:t>о</w:t>
      </w:r>
      <w:r w:rsidRPr="00111CBD">
        <w:rPr>
          <w:rFonts w:ascii="Arial" w:hAnsi="Arial" w:cs="Arial"/>
          <w:color w:val="000000"/>
        </w:rPr>
        <w:t>.</w:t>
      </w:r>
      <w:r w:rsidRPr="00111CBD">
        <w:rPr>
          <w:rFonts w:ascii="Arial" w:hAnsi="Arial" w:cs="Arial" w:hint="eastAsia"/>
          <w:color w:val="000000"/>
        </w:rPr>
        <w:t>о</w:t>
      </w:r>
      <w:r w:rsidRPr="00111CBD">
        <w:rPr>
          <w:rFonts w:ascii="Arial" w:hAnsi="Arial" w:cs="Arial"/>
          <w:color w:val="000000"/>
        </w:rPr>
        <w:t xml:space="preserve">. </w:t>
      </w:r>
      <w:r w:rsidRPr="00111CBD">
        <w:rPr>
          <w:rFonts w:ascii="Arial" w:hAnsi="Arial" w:cs="Arial" w:hint="eastAsia"/>
          <w:color w:val="000000"/>
        </w:rPr>
        <w:t>Требиње</w:t>
      </w:r>
      <w:r w:rsidRPr="002F6A70">
        <w:rPr>
          <w:rFonts w:ascii="Arial" w:hAnsi="Arial" w:cs="Arial"/>
          <w:color w:val="000000"/>
        </w:rPr>
        <w:t xml:space="preserve"> је,</w:t>
      </w:r>
      <w:r w:rsidRPr="002F6A70">
        <w:rPr>
          <w:rFonts w:ascii="Arial" w:hAnsi="Arial" w:cs="Arial"/>
          <w:color w:val="000000"/>
          <w:spacing w:val="55"/>
        </w:rPr>
        <w:t xml:space="preserve"> </w:t>
      </w:r>
      <w:r w:rsidRPr="002F6A70">
        <w:rPr>
          <w:rFonts w:ascii="Arial" w:hAnsi="Arial" w:cs="Arial"/>
          <w:color w:val="000000"/>
        </w:rPr>
        <w:t>п</w:t>
      </w:r>
      <w:r w:rsidRPr="002F6A70">
        <w:rPr>
          <w:rFonts w:ascii="Arial" w:hAnsi="Arial" w:cs="Arial"/>
          <w:color w:val="000000"/>
          <w:spacing w:val="-1"/>
        </w:rPr>
        <w:t>р</w:t>
      </w:r>
      <w:r w:rsidRPr="002F6A70">
        <w:rPr>
          <w:rFonts w:ascii="Arial" w:hAnsi="Arial" w:cs="Arial"/>
          <w:color w:val="000000"/>
        </w:rPr>
        <w:t>ема</w:t>
      </w:r>
      <w:r w:rsidRPr="002F6A70">
        <w:rPr>
          <w:rFonts w:ascii="Arial" w:hAnsi="Arial" w:cs="Arial"/>
          <w:color w:val="000000"/>
          <w:spacing w:val="54"/>
        </w:rPr>
        <w:t xml:space="preserve"> </w:t>
      </w:r>
      <w:r w:rsidRPr="002F6A70">
        <w:rPr>
          <w:rFonts w:ascii="Arial" w:hAnsi="Arial" w:cs="Arial"/>
          <w:color w:val="000000"/>
        </w:rPr>
        <w:t>члану</w:t>
      </w:r>
      <w:r w:rsidRPr="002F6A70">
        <w:rPr>
          <w:rFonts w:ascii="Arial" w:hAnsi="Arial" w:cs="Arial"/>
          <w:color w:val="000000"/>
          <w:spacing w:val="55"/>
        </w:rPr>
        <w:t xml:space="preserve"> </w:t>
      </w:r>
      <w:r w:rsidRPr="002F6A70">
        <w:rPr>
          <w:rFonts w:ascii="Arial" w:hAnsi="Arial" w:cs="Arial"/>
          <w:color w:val="000000"/>
        </w:rPr>
        <w:t>б</w:t>
      </w:r>
      <w:r w:rsidRPr="002F6A70">
        <w:rPr>
          <w:rFonts w:ascii="Arial" w:hAnsi="Arial" w:cs="Arial"/>
          <w:color w:val="000000"/>
          <w:spacing w:val="-1"/>
        </w:rPr>
        <w:t>р</w:t>
      </w:r>
      <w:r w:rsidRPr="002F6A70">
        <w:rPr>
          <w:rFonts w:ascii="Arial" w:hAnsi="Arial" w:cs="Arial"/>
          <w:color w:val="000000"/>
        </w:rPr>
        <w:t>ој</w:t>
      </w:r>
      <w:r w:rsidRPr="002F6A70">
        <w:rPr>
          <w:rFonts w:ascii="Arial" w:hAnsi="Arial" w:cs="Arial"/>
          <w:color w:val="000000"/>
          <w:spacing w:val="56"/>
        </w:rPr>
        <w:t xml:space="preserve"> </w:t>
      </w:r>
      <w:r w:rsidRPr="002F6A70">
        <w:rPr>
          <w:rFonts w:ascii="Arial" w:hAnsi="Arial" w:cs="Arial"/>
          <w:color w:val="000000"/>
          <w:spacing w:val="-1"/>
        </w:rPr>
        <w:t>67</w:t>
      </w:r>
      <w:r w:rsidRPr="002F6A70">
        <w:rPr>
          <w:rFonts w:ascii="Arial" w:hAnsi="Arial" w:cs="Arial"/>
          <w:color w:val="000000"/>
        </w:rPr>
        <w:t>.</w:t>
      </w:r>
      <w:r w:rsidRPr="002F6A70">
        <w:rPr>
          <w:rFonts w:ascii="Arial" w:hAnsi="Arial" w:cs="Arial"/>
          <w:color w:val="000000"/>
          <w:w w:val="94"/>
        </w:rPr>
        <w:t xml:space="preserve"> </w:t>
      </w:r>
      <w:r w:rsidRPr="002F6A70">
        <w:rPr>
          <w:rFonts w:ascii="Arial" w:hAnsi="Arial" w:cs="Arial"/>
          <w:color w:val="000000"/>
        </w:rPr>
        <w:t>Закона о заштити животне средине („Службени гласник Републике Српске", број 71/12, 79/15</w:t>
      </w:r>
      <w:r w:rsidRPr="002F6A70">
        <w:rPr>
          <w:rFonts w:ascii="Arial" w:hAnsi="Arial" w:cs="Arial"/>
          <w:color w:val="000000"/>
          <w:lang w:val="sr-Cyrl-RS"/>
        </w:rPr>
        <w:t>, 70/20</w:t>
      </w:r>
      <w:r w:rsidRPr="002F6A70">
        <w:rPr>
          <w:rFonts w:ascii="Arial" w:hAnsi="Arial" w:cs="Arial"/>
          <w:color w:val="000000"/>
        </w:rPr>
        <w:t>), имао оба</w:t>
      </w:r>
      <w:r w:rsidRPr="002F6A70">
        <w:rPr>
          <w:rFonts w:ascii="Arial" w:hAnsi="Arial" w:cs="Arial"/>
          <w:color w:val="000000"/>
          <w:spacing w:val="-1"/>
        </w:rPr>
        <w:t>в</w:t>
      </w:r>
      <w:r w:rsidRPr="002F6A70">
        <w:rPr>
          <w:rFonts w:ascii="Arial" w:hAnsi="Arial" w:cs="Arial"/>
          <w:color w:val="000000"/>
        </w:rPr>
        <w:t>е</w:t>
      </w:r>
      <w:r w:rsidRPr="002F6A70">
        <w:rPr>
          <w:rFonts w:ascii="Arial" w:hAnsi="Arial" w:cs="Arial"/>
          <w:color w:val="000000"/>
          <w:spacing w:val="-2"/>
        </w:rPr>
        <w:t>з</w:t>
      </w:r>
      <w:r w:rsidRPr="002F6A70">
        <w:rPr>
          <w:rFonts w:ascii="Arial" w:hAnsi="Arial" w:cs="Arial"/>
          <w:color w:val="000000"/>
        </w:rPr>
        <w:t>у</w:t>
      </w:r>
      <w:r w:rsidRPr="002F6A70">
        <w:rPr>
          <w:rFonts w:ascii="Arial" w:hAnsi="Arial" w:cs="Arial"/>
          <w:color w:val="000000"/>
          <w:spacing w:val="1"/>
        </w:rPr>
        <w:t xml:space="preserve"> </w:t>
      </w:r>
      <w:r w:rsidRPr="002F6A70">
        <w:rPr>
          <w:rFonts w:ascii="Arial" w:hAnsi="Arial" w:cs="Arial"/>
          <w:color w:val="000000"/>
          <w:spacing w:val="-3"/>
        </w:rPr>
        <w:t>д</w:t>
      </w:r>
      <w:r w:rsidRPr="002F6A70">
        <w:rPr>
          <w:rFonts w:ascii="Arial" w:hAnsi="Arial" w:cs="Arial"/>
          <w:color w:val="000000"/>
        </w:rPr>
        <w:t>а</w:t>
      </w:r>
      <w:r w:rsidRPr="002F6A70">
        <w:rPr>
          <w:rFonts w:ascii="Arial" w:hAnsi="Arial" w:cs="Arial"/>
          <w:color w:val="000000"/>
          <w:spacing w:val="2"/>
        </w:rPr>
        <w:t xml:space="preserve"> </w:t>
      </w:r>
      <w:r w:rsidRPr="002F6A70">
        <w:rPr>
          <w:rFonts w:ascii="Arial" w:hAnsi="Arial" w:cs="Arial"/>
          <w:color w:val="000000"/>
        </w:rPr>
        <w:t xml:space="preserve">поднесе захтјев за израду студије </w:t>
      </w:r>
      <w:r w:rsidRPr="002F6A70">
        <w:rPr>
          <w:rFonts w:ascii="Arial" w:hAnsi="Arial" w:cs="Arial"/>
          <w:color w:val="000000"/>
          <w:spacing w:val="1"/>
        </w:rPr>
        <w:t>о</w:t>
      </w:r>
      <w:r w:rsidRPr="002F6A70">
        <w:rPr>
          <w:rFonts w:ascii="Arial" w:hAnsi="Arial" w:cs="Arial"/>
          <w:color w:val="000000"/>
          <w:spacing w:val="-1"/>
        </w:rPr>
        <w:t>в</w:t>
      </w:r>
      <w:r w:rsidRPr="002F6A70">
        <w:rPr>
          <w:rFonts w:ascii="Arial" w:hAnsi="Arial" w:cs="Arial"/>
          <w:color w:val="000000"/>
        </w:rPr>
        <w:t xml:space="preserve">лаштеном </w:t>
      </w:r>
      <w:r w:rsidRPr="002F6A70">
        <w:rPr>
          <w:rFonts w:ascii="Arial" w:eastAsia="Cambria" w:hAnsi="Arial" w:cs="Arial"/>
          <w:color w:val="000000"/>
        </w:rPr>
        <w:t>п</w:t>
      </w:r>
      <w:r w:rsidRPr="002F6A70">
        <w:rPr>
          <w:rFonts w:ascii="Arial" w:eastAsia="Cambria" w:hAnsi="Arial" w:cs="Arial"/>
          <w:color w:val="000000"/>
          <w:spacing w:val="-1"/>
        </w:rPr>
        <w:t>р</w:t>
      </w:r>
      <w:r w:rsidRPr="002F6A70">
        <w:rPr>
          <w:rFonts w:ascii="Arial" w:eastAsia="Cambria" w:hAnsi="Arial" w:cs="Arial"/>
          <w:color w:val="000000"/>
        </w:rPr>
        <w:t>авном</w:t>
      </w:r>
      <w:r w:rsidRPr="002F6A70">
        <w:rPr>
          <w:rFonts w:ascii="Arial" w:eastAsia="Cambria" w:hAnsi="Arial" w:cs="Arial"/>
          <w:color w:val="000000"/>
          <w:spacing w:val="33"/>
        </w:rPr>
        <w:t xml:space="preserve"> </w:t>
      </w:r>
      <w:r w:rsidRPr="002F6A70">
        <w:rPr>
          <w:rFonts w:ascii="Arial" w:eastAsia="Cambria" w:hAnsi="Arial" w:cs="Arial"/>
          <w:color w:val="000000"/>
        </w:rPr>
        <w:t xml:space="preserve">лицу, </w:t>
      </w:r>
      <w:r w:rsidRPr="002F6A70">
        <w:rPr>
          <w:rFonts w:ascii="Arial" w:eastAsia="Cambria" w:hAnsi="Arial" w:cs="Arial"/>
          <w:color w:val="000000"/>
          <w:lang w:val="sr-Latn-RS"/>
        </w:rPr>
        <w:t xml:space="preserve">које испуњава услове за обављање дјелатности из области заштите животне средине, </w:t>
      </w:r>
      <w:r w:rsidRPr="002F6A70">
        <w:rPr>
          <w:rFonts w:ascii="Arial" w:eastAsia="Cambria" w:hAnsi="Arial" w:cs="Arial"/>
          <w:color w:val="000000"/>
        </w:rPr>
        <w:t>што је и учинио.</w:t>
      </w:r>
    </w:p>
    <w:p w14:paraId="7981E7B7" w14:textId="6FDE930B" w:rsidR="00C317E5" w:rsidRPr="00C317E5" w:rsidRDefault="00C317E5" w:rsidP="00C317E5">
      <w:pPr>
        <w:pStyle w:val="BodyText"/>
        <w:spacing w:line="243" w:lineRule="auto"/>
        <w:ind w:right="89"/>
        <w:rPr>
          <w:rFonts w:ascii="Arial" w:eastAsia="Cambria" w:hAnsi="Arial" w:cs="Arial"/>
          <w:color w:val="000000"/>
          <w:lang w:val="sr-Cyrl-RS"/>
        </w:rPr>
      </w:pPr>
      <w:r>
        <w:rPr>
          <w:rFonts w:ascii="Arial" w:eastAsia="Cambria" w:hAnsi="Arial" w:cs="Arial"/>
          <w:color w:val="000000"/>
          <w:lang w:val="sr-Cyrl-RS"/>
        </w:rPr>
        <w:t>Такође, н</w:t>
      </w:r>
      <w:r w:rsidRPr="00C317E5">
        <w:rPr>
          <w:rFonts w:ascii="Arial" w:eastAsia="Cambria" w:hAnsi="Arial" w:cs="Arial"/>
          <w:color w:val="000000"/>
          <w:lang w:val="sr-Cyrl-RS"/>
        </w:rPr>
        <w:t xml:space="preserve">а основу горе поменутог Рјешења Министарства за просторно уређење, грађевинарство и екологију (број: 15.4.1-96-183/24 од 21.05.2025. године) урађена је </w:t>
      </w:r>
      <w:r>
        <w:rPr>
          <w:rFonts w:ascii="Arial" w:eastAsia="Cambria" w:hAnsi="Arial" w:cs="Arial"/>
          <w:color w:val="000000"/>
          <w:lang w:val="sr-Cyrl-RS"/>
        </w:rPr>
        <w:t xml:space="preserve">и </w:t>
      </w:r>
      <w:r w:rsidRPr="00C317E5">
        <w:rPr>
          <w:rFonts w:ascii="Arial" w:eastAsia="Cambria" w:hAnsi="Arial" w:cs="Arial"/>
          <w:color w:val="000000"/>
          <w:lang w:val="sr-Cyrl-RS"/>
        </w:rPr>
        <w:t xml:space="preserve">нова измјена Стручног мишљења и урбанистичко - техничких услова за изградњу соларне фотонапонске електране „Требиње 1“ са пратећим објектима у септембру 2025. године од стране Институт за грађевинарство „ИГ“ д.о.о. ПЈ Требиње. </w:t>
      </w:r>
    </w:p>
    <w:p w14:paraId="124D9AC6" w14:textId="5164D03E" w:rsidR="00C317E5" w:rsidRPr="00C317E5" w:rsidRDefault="00C317E5" w:rsidP="00C317E5">
      <w:pPr>
        <w:pStyle w:val="BodyText"/>
        <w:spacing w:line="243" w:lineRule="auto"/>
        <w:ind w:right="89"/>
        <w:rPr>
          <w:rFonts w:ascii="Arial" w:eastAsia="Cambria" w:hAnsi="Arial" w:cs="Arial"/>
          <w:color w:val="000000"/>
          <w:lang w:val="sr-Cyrl-RS"/>
        </w:rPr>
      </w:pPr>
      <w:r w:rsidRPr="00C317E5">
        <w:rPr>
          <w:rFonts w:ascii="Arial" w:eastAsia="Cambria" w:hAnsi="Arial" w:cs="Arial"/>
          <w:color w:val="000000"/>
          <w:lang w:val="sr-Cyrl-RS"/>
        </w:rPr>
        <w:t>Измјена се односи на корекције које су извршене у позиционирању соларних панела, тако да исти не угрожавају Манастир Светог Георгија са припадајућом некрополом. У тангентној зони, према манастиру, се не планира постављање соларних панела. Министарство за просторно уређење грађевину и екологију је, на основу нових измјењених УТ услова, издало Трећу измјену Локацијских услова (број: 15.02-364-226/20 од 11.12.2025. године).</w:t>
      </w:r>
    </w:p>
    <w:p w14:paraId="60CFC8EA" w14:textId="77777777" w:rsidR="00F84AD9" w:rsidRPr="00DB5EA2" w:rsidRDefault="00F84AD9" w:rsidP="00F84AD9">
      <w:pPr>
        <w:pStyle w:val="BodyText"/>
        <w:spacing w:line="243" w:lineRule="auto"/>
        <w:ind w:right="89"/>
        <w:rPr>
          <w:rFonts w:ascii="Arial" w:eastAsia="Cambria" w:hAnsi="Arial" w:cs="Arial"/>
          <w:color w:val="FF0000"/>
          <w:lang w:val="sr-Latn-RS"/>
        </w:rPr>
      </w:pPr>
    </w:p>
    <w:p w14:paraId="2BDF07E4" w14:textId="77777777" w:rsidR="000849F1" w:rsidRDefault="00796C0A" w:rsidP="002058BD">
      <w:pPr>
        <w:pStyle w:val="BodyText"/>
        <w:spacing w:before="1" w:line="243" w:lineRule="auto"/>
        <w:ind w:right="89"/>
        <w:rPr>
          <w:rFonts w:ascii="Arial" w:hAnsi="Arial" w:cs="Arial"/>
          <w:lang w:val="sr-Cyrl-RS"/>
        </w:rPr>
      </w:pPr>
      <w:r w:rsidRPr="00B4068A">
        <w:rPr>
          <w:rFonts w:ascii="Arial" w:hAnsi="Arial" w:cs="Arial"/>
          <w:lang w:val="sr-Cyrl-BA"/>
        </w:rPr>
        <w:t xml:space="preserve">Студија утицаја на животну средину је урађена од старане лиценцираног предузећа </w:t>
      </w:r>
      <w:r w:rsidR="00C317E5">
        <w:rPr>
          <w:rFonts w:ascii="Arial" w:hAnsi="Arial" w:cs="Arial"/>
          <w:lang w:val="sr-Latn-RS"/>
        </w:rPr>
        <w:t>„</w:t>
      </w:r>
      <w:proofErr w:type="spellStart"/>
      <w:r w:rsidRPr="00B4068A">
        <w:rPr>
          <w:rFonts w:ascii="Arial" w:hAnsi="Arial" w:cs="Arial"/>
          <w:lang w:val="sr-Cyrl-BA"/>
        </w:rPr>
        <w:t>Екодозвола</w:t>
      </w:r>
      <w:proofErr w:type="spellEnd"/>
      <w:r w:rsidR="00C317E5">
        <w:rPr>
          <w:rFonts w:ascii="Arial" w:hAnsi="Arial" w:cs="Arial"/>
          <w:lang w:val="sr-Latn-RS"/>
        </w:rPr>
        <w:t>“</w:t>
      </w:r>
      <w:r w:rsidRPr="00B4068A">
        <w:rPr>
          <w:rFonts w:ascii="Arial" w:hAnsi="Arial" w:cs="Arial"/>
          <w:lang w:val="sr-Cyrl-BA"/>
        </w:rPr>
        <w:t xml:space="preserve"> </w:t>
      </w:r>
      <w:proofErr w:type="spellStart"/>
      <w:r w:rsidRPr="00B4068A">
        <w:rPr>
          <w:rFonts w:ascii="Arial" w:hAnsi="Arial" w:cs="Arial"/>
          <w:lang w:val="sr-Cyrl-BA"/>
        </w:rPr>
        <w:t>д.о.о</w:t>
      </w:r>
      <w:proofErr w:type="spellEnd"/>
      <w:r w:rsidRPr="00B4068A">
        <w:rPr>
          <w:rFonts w:ascii="Arial" w:hAnsi="Arial" w:cs="Arial"/>
          <w:lang w:val="sr-Cyrl-BA"/>
        </w:rPr>
        <w:t>. Бања Лука</w:t>
      </w:r>
      <w:r w:rsidR="00C317E5">
        <w:rPr>
          <w:rFonts w:ascii="Arial" w:hAnsi="Arial" w:cs="Arial"/>
          <w:lang w:val="sr-Latn-RS"/>
        </w:rPr>
        <w:t xml:space="preserve"> </w:t>
      </w:r>
      <w:r w:rsidR="00C317E5" w:rsidRPr="00C317E5">
        <w:rPr>
          <w:rFonts w:ascii="Arial" w:hAnsi="Arial" w:cs="Arial" w:hint="eastAsia"/>
          <w:lang w:val="sr-Latn-RS"/>
        </w:rPr>
        <w:t>у</w:t>
      </w:r>
      <w:r w:rsidR="00C317E5" w:rsidRPr="00C317E5">
        <w:rPr>
          <w:rFonts w:ascii="Arial" w:hAnsi="Arial" w:cs="Arial"/>
          <w:lang w:val="sr-Latn-RS"/>
        </w:rPr>
        <w:t xml:space="preserve"> </w:t>
      </w:r>
      <w:r w:rsidR="00C317E5" w:rsidRPr="00C317E5">
        <w:rPr>
          <w:rFonts w:ascii="Arial" w:hAnsi="Arial" w:cs="Arial" w:hint="eastAsia"/>
          <w:lang w:val="sr-Latn-RS"/>
        </w:rPr>
        <w:t>складу</w:t>
      </w:r>
      <w:r w:rsidR="00C317E5" w:rsidRPr="00C317E5">
        <w:rPr>
          <w:rFonts w:ascii="Arial" w:hAnsi="Arial" w:cs="Arial"/>
          <w:lang w:val="sr-Latn-RS"/>
        </w:rPr>
        <w:t xml:space="preserve"> </w:t>
      </w:r>
      <w:r w:rsidR="00C317E5" w:rsidRPr="00C317E5">
        <w:rPr>
          <w:rFonts w:ascii="Arial" w:hAnsi="Arial" w:cs="Arial" w:hint="eastAsia"/>
          <w:lang w:val="sr-Latn-RS"/>
        </w:rPr>
        <w:t>са</w:t>
      </w:r>
      <w:r w:rsidR="00C317E5" w:rsidRPr="00C317E5">
        <w:rPr>
          <w:rFonts w:ascii="Arial" w:hAnsi="Arial" w:cs="Arial"/>
          <w:lang w:val="sr-Latn-RS"/>
        </w:rPr>
        <w:t xml:space="preserve"> </w:t>
      </w:r>
      <w:r w:rsidR="00C317E5" w:rsidRPr="00C317E5">
        <w:rPr>
          <w:rFonts w:ascii="Arial" w:hAnsi="Arial" w:cs="Arial" w:hint="eastAsia"/>
          <w:lang w:val="sr-Latn-RS"/>
        </w:rPr>
        <w:t>Упутством</w:t>
      </w:r>
      <w:r w:rsidR="00C317E5" w:rsidRPr="00C317E5">
        <w:rPr>
          <w:rFonts w:ascii="Arial" w:hAnsi="Arial" w:cs="Arial"/>
          <w:lang w:val="sr-Latn-RS"/>
        </w:rPr>
        <w:t xml:space="preserve"> </w:t>
      </w:r>
      <w:r w:rsidR="00C317E5" w:rsidRPr="00C317E5">
        <w:rPr>
          <w:rFonts w:ascii="Arial" w:hAnsi="Arial" w:cs="Arial" w:hint="eastAsia"/>
          <w:lang w:val="sr-Latn-RS"/>
        </w:rPr>
        <w:t>о</w:t>
      </w:r>
      <w:r w:rsidR="00C317E5" w:rsidRPr="00C317E5">
        <w:rPr>
          <w:rFonts w:ascii="Arial" w:hAnsi="Arial" w:cs="Arial"/>
          <w:lang w:val="sr-Latn-RS"/>
        </w:rPr>
        <w:t xml:space="preserve"> </w:t>
      </w:r>
      <w:r w:rsidR="00C317E5" w:rsidRPr="00C317E5">
        <w:rPr>
          <w:rFonts w:ascii="Arial" w:hAnsi="Arial" w:cs="Arial" w:hint="eastAsia"/>
          <w:lang w:val="sr-Latn-RS"/>
        </w:rPr>
        <w:t>садржају</w:t>
      </w:r>
      <w:r w:rsidR="00C317E5" w:rsidRPr="00C317E5">
        <w:rPr>
          <w:rFonts w:ascii="Arial" w:hAnsi="Arial" w:cs="Arial"/>
          <w:lang w:val="sr-Latn-RS"/>
        </w:rPr>
        <w:t xml:space="preserve"> </w:t>
      </w:r>
      <w:r w:rsidR="00C317E5" w:rsidRPr="00C317E5">
        <w:rPr>
          <w:rFonts w:ascii="Arial" w:hAnsi="Arial" w:cs="Arial" w:hint="eastAsia"/>
          <w:lang w:val="sr-Latn-RS"/>
        </w:rPr>
        <w:t>Студије</w:t>
      </w:r>
      <w:r w:rsidR="00C317E5" w:rsidRPr="00C317E5">
        <w:rPr>
          <w:rFonts w:ascii="Arial" w:hAnsi="Arial" w:cs="Arial"/>
          <w:lang w:val="sr-Latn-RS"/>
        </w:rPr>
        <w:t xml:space="preserve"> </w:t>
      </w:r>
      <w:r w:rsidR="00C317E5" w:rsidRPr="00C317E5">
        <w:rPr>
          <w:rFonts w:ascii="Arial" w:hAnsi="Arial" w:cs="Arial" w:hint="eastAsia"/>
          <w:lang w:val="sr-Latn-RS"/>
        </w:rPr>
        <w:t>утицаја</w:t>
      </w:r>
      <w:r w:rsidR="00C317E5" w:rsidRPr="00C317E5">
        <w:rPr>
          <w:rFonts w:ascii="Arial" w:hAnsi="Arial" w:cs="Arial"/>
          <w:lang w:val="sr-Latn-RS"/>
        </w:rPr>
        <w:t xml:space="preserve"> </w:t>
      </w:r>
      <w:r w:rsidR="00C317E5" w:rsidRPr="00C317E5">
        <w:rPr>
          <w:rFonts w:ascii="Arial" w:hAnsi="Arial" w:cs="Arial" w:hint="eastAsia"/>
          <w:lang w:val="sr-Latn-RS"/>
        </w:rPr>
        <w:t>на</w:t>
      </w:r>
      <w:r w:rsidR="00C317E5" w:rsidRPr="00C317E5">
        <w:rPr>
          <w:rFonts w:ascii="Arial" w:hAnsi="Arial" w:cs="Arial"/>
          <w:lang w:val="sr-Latn-RS"/>
        </w:rPr>
        <w:t xml:space="preserve"> </w:t>
      </w:r>
      <w:r w:rsidR="00C317E5" w:rsidRPr="00C317E5">
        <w:rPr>
          <w:rFonts w:ascii="Arial" w:hAnsi="Arial" w:cs="Arial" w:hint="eastAsia"/>
          <w:lang w:val="sr-Latn-RS"/>
        </w:rPr>
        <w:t>животну</w:t>
      </w:r>
      <w:r w:rsidR="00C317E5" w:rsidRPr="00C317E5">
        <w:rPr>
          <w:rFonts w:ascii="Arial" w:hAnsi="Arial" w:cs="Arial"/>
          <w:lang w:val="sr-Latn-RS"/>
        </w:rPr>
        <w:t xml:space="preserve"> </w:t>
      </w:r>
      <w:r w:rsidR="00C317E5" w:rsidRPr="00C317E5">
        <w:rPr>
          <w:rFonts w:ascii="Arial" w:hAnsi="Arial" w:cs="Arial" w:hint="eastAsia"/>
          <w:lang w:val="sr-Latn-RS"/>
        </w:rPr>
        <w:t>средину</w:t>
      </w:r>
      <w:r w:rsidR="00C317E5" w:rsidRPr="00C317E5">
        <w:rPr>
          <w:rFonts w:ascii="Arial" w:hAnsi="Arial" w:cs="Arial"/>
          <w:lang w:val="sr-Latn-RS"/>
        </w:rPr>
        <w:t xml:space="preserve"> („</w:t>
      </w:r>
      <w:r w:rsidR="00C317E5" w:rsidRPr="00C317E5">
        <w:rPr>
          <w:rFonts w:ascii="Arial" w:hAnsi="Arial" w:cs="Arial" w:hint="eastAsia"/>
          <w:lang w:val="sr-Latn-RS"/>
        </w:rPr>
        <w:t>Службени</w:t>
      </w:r>
      <w:r w:rsidR="00C317E5" w:rsidRPr="00C317E5">
        <w:rPr>
          <w:rFonts w:ascii="Arial" w:hAnsi="Arial" w:cs="Arial"/>
          <w:lang w:val="sr-Latn-RS"/>
        </w:rPr>
        <w:t xml:space="preserve"> </w:t>
      </w:r>
      <w:r w:rsidR="00C317E5" w:rsidRPr="00C317E5">
        <w:rPr>
          <w:rFonts w:ascii="Arial" w:hAnsi="Arial" w:cs="Arial" w:hint="eastAsia"/>
          <w:lang w:val="sr-Latn-RS"/>
        </w:rPr>
        <w:t>гласник</w:t>
      </w:r>
      <w:r w:rsidR="00C317E5" w:rsidRPr="00C317E5">
        <w:rPr>
          <w:rFonts w:ascii="Arial" w:hAnsi="Arial" w:cs="Arial"/>
          <w:lang w:val="sr-Latn-RS"/>
        </w:rPr>
        <w:t xml:space="preserve"> </w:t>
      </w:r>
      <w:r w:rsidR="00C317E5" w:rsidRPr="00C317E5">
        <w:rPr>
          <w:rFonts w:ascii="Arial" w:hAnsi="Arial" w:cs="Arial" w:hint="eastAsia"/>
          <w:lang w:val="sr-Latn-RS"/>
        </w:rPr>
        <w:t>Републике</w:t>
      </w:r>
      <w:r w:rsidR="00C317E5" w:rsidRPr="00C317E5">
        <w:rPr>
          <w:rFonts w:ascii="Arial" w:hAnsi="Arial" w:cs="Arial"/>
          <w:lang w:val="sr-Latn-RS"/>
        </w:rPr>
        <w:t xml:space="preserve"> </w:t>
      </w:r>
      <w:r w:rsidR="00C317E5" w:rsidRPr="00C317E5">
        <w:rPr>
          <w:rFonts w:ascii="Arial" w:hAnsi="Arial" w:cs="Arial" w:hint="eastAsia"/>
          <w:lang w:val="sr-Latn-RS"/>
        </w:rPr>
        <w:t>Српске</w:t>
      </w:r>
      <w:r w:rsidR="00C317E5" w:rsidRPr="00C317E5">
        <w:rPr>
          <w:rFonts w:ascii="Arial" w:hAnsi="Arial" w:cs="Arial"/>
          <w:lang w:val="sr-Latn-RS"/>
        </w:rPr>
        <w:t xml:space="preserve">", </w:t>
      </w:r>
      <w:r w:rsidR="00C317E5" w:rsidRPr="00C317E5">
        <w:rPr>
          <w:rFonts w:ascii="Arial" w:hAnsi="Arial" w:cs="Arial" w:hint="eastAsia"/>
          <w:lang w:val="sr-Latn-RS"/>
        </w:rPr>
        <w:t>број</w:t>
      </w:r>
      <w:r w:rsidR="00C317E5" w:rsidRPr="00C317E5">
        <w:rPr>
          <w:rFonts w:ascii="Arial" w:hAnsi="Arial" w:cs="Arial"/>
          <w:lang w:val="sr-Latn-RS"/>
        </w:rPr>
        <w:t xml:space="preserve"> 108/13 </w:t>
      </w:r>
      <w:r w:rsidR="00C317E5" w:rsidRPr="00C317E5">
        <w:rPr>
          <w:rFonts w:ascii="Arial" w:hAnsi="Arial" w:cs="Arial" w:hint="eastAsia"/>
          <w:lang w:val="sr-Latn-RS"/>
        </w:rPr>
        <w:t>и</w:t>
      </w:r>
      <w:r w:rsidR="00C317E5" w:rsidRPr="00C317E5">
        <w:rPr>
          <w:rFonts w:ascii="Arial" w:hAnsi="Arial" w:cs="Arial"/>
          <w:lang w:val="sr-Latn-RS"/>
        </w:rPr>
        <w:t xml:space="preserve"> 35/25) </w:t>
      </w:r>
      <w:r w:rsidR="00C317E5" w:rsidRPr="00C317E5">
        <w:rPr>
          <w:rFonts w:ascii="Arial" w:hAnsi="Arial" w:cs="Arial" w:hint="eastAsia"/>
          <w:lang w:val="sr-Latn-RS"/>
        </w:rPr>
        <w:t>и</w:t>
      </w:r>
      <w:r w:rsidR="00C317E5" w:rsidRPr="00C317E5">
        <w:rPr>
          <w:rFonts w:ascii="Arial" w:hAnsi="Arial" w:cs="Arial"/>
          <w:lang w:val="sr-Latn-RS"/>
        </w:rPr>
        <w:t xml:space="preserve"> </w:t>
      </w:r>
      <w:r w:rsidR="00C317E5" w:rsidRPr="00C317E5">
        <w:rPr>
          <w:rFonts w:ascii="Arial" w:hAnsi="Arial" w:cs="Arial" w:hint="eastAsia"/>
          <w:lang w:val="sr-Latn-RS"/>
        </w:rPr>
        <w:t>ставовима</w:t>
      </w:r>
      <w:r w:rsidR="00C317E5" w:rsidRPr="00C317E5">
        <w:rPr>
          <w:rFonts w:ascii="Arial" w:hAnsi="Arial" w:cs="Arial"/>
          <w:lang w:val="sr-Latn-RS"/>
        </w:rPr>
        <w:t xml:space="preserve"> 2. 3. </w:t>
      </w:r>
      <w:r w:rsidR="00C317E5" w:rsidRPr="00C317E5">
        <w:rPr>
          <w:rFonts w:ascii="Arial" w:hAnsi="Arial" w:cs="Arial" w:hint="eastAsia"/>
          <w:lang w:val="sr-Latn-RS"/>
        </w:rPr>
        <w:t>и</w:t>
      </w:r>
      <w:r w:rsidR="00C317E5" w:rsidRPr="00C317E5">
        <w:rPr>
          <w:rFonts w:ascii="Arial" w:hAnsi="Arial" w:cs="Arial"/>
          <w:lang w:val="sr-Latn-RS"/>
        </w:rPr>
        <w:t xml:space="preserve"> 4. </w:t>
      </w:r>
      <w:r w:rsidR="00C317E5" w:rsidRPr="00C317E5">
        <w:rPr>
          <w:rFonts w:ascii="Arial" w:hAnsi="Arial" w:cs="Arial" w:hint="eastAsia"/>
          <w:lang w:val="sr-Latn-RS"/>
        </w:rPr>
        <w:t>члана</w:t>
      </w:r>
      <w:r w:rsidR="00C317E5" w:rsidRPr="00C317E5">
        <w:rPr>
          <w:rFonts w:ascii="Arial" w:hAnsi="Arial" w:cs="Arial"/>
          <w:lang w:val="sr-Latn-RS"/>
        </w:rPr>
        <w:t xml:space="preserve"> 68. </w:t>
      </w:r>
      <w:r w:rsidR="00C317E5" w:rsidRPr="00C317E5">
        <w:rPr>
          <w:rFonts w:ascii="Arial" w:hAnsi="Arial" w:cs="Arial" w:hint="eastAsia"/>
          <w:lang w:val="sr-Latn-RS"/>
        </w:rPr>
        <w:t>Закона</w:t>
      </w:r>
      <w:r w:rsidR="00C317E5" w:rsidRPr="00C317E5">
        <w:rPr>
          <w:rFonts w:ascii="Arial" w:hAnsi="Arial" w:cs="Arial"/>
          <w:lang w:val="sr-Latn-RS"/>
        </w:rPr>
        <w:t xml:space="preserve"> </w:t>
      </w:r>
      <w:r w:rsidR="00C317E5" w:rsidRPr="00C317E5">
        <w:rPr>
          <w:rFonts w:ascii="Arial" w:hAnsi="Arial" w:cs="Arial" w:hint="eastAsia"/>
          <w:lang w:val="sr-Latn-RS"/>
        </w:rPr>
        <w:t>о</w:t>
      </w:r>
      <w:r w:rsidR="00C317E5" w:rsidRPr="00C317E5">
        <w:rPr>
          <w:rFonts w:ascii="Arial" w:hAnsi="Arial" w:cs="Arial"/>
          <w:lang w:val="sr-Latn-RS"/>
        </w:rPr>
        <w:t xml:space="preserve"> </w:t>
      </w:r>
      <w:r w:rsidR="00C317E5" w:rsidRPr="00C317E5">
        <w:rPr>
          <w:rFonts w:ascii="Arial" w:hAnsi="Arial" w:cs="Arial" w:hint="eastAsia"/>
          <w:lang w:val="sr-Latn-RS"/>
        </w:rPr>
        <w:t>заштити</w:t>
      </w:r>
      <w:r w:rsidR="00C317E5" w:rsidRPr="00C317E5">
        <w:rPr>
          <w:rFonts w:ascii="Arial" w:hAnsi="Arial" w:cs="Arial"/>
          <w:lang w:val="sr-Latn-RS"/>
        </w:rPr>
        <w:t xml:space="preserve"> </w:t>
      </w:r>
      <w:r w:rsidR="00C317E5" w:rsidRPr="00C317E5">
        <w:rPr>
          <w:rFonts w:ascii="Arial" w:hAnsi="Arial" w:cs="Arial" w:hint="eastAsia"/>
          <w:lang w:val="sr-Latn-RS"/>
        </w:rPr>
        <w:t>животне</w:t>
      </w:r>
      <w:r w:rsidR="00C317E5" w:rsidRPr="00C317E5">
        <w:rPr>
          <w:rFonts w:ascii="Arial" w:hAnsi="Arial" w:cs="Arial"/>
          <w:lang w:val="sr-Latn-RS"/>
        </w:rPr>
        <w:t xml:space="preserve"> </w:t>
      </w:r>
      <w:r w:rsidR="00C317E5" w:rsidRPr="00C317E5">
        <w:rPr>
          <w:rFonts w:ascii="Arial" w:hAnsi="Arial" w:cs="Arial" w:hint="eastAsia"/>
          <w:lang w:val="sr-Latn-RS"/>
        </w:rPr>
        <w:t>средине</w:t>
      </w:r>
      <w:r w:rsidR="00C317E5" w:rsidRPr="00C317E5">
        <w:rPr>
          <w:rFonts w:ascii="Arial" w:hAnsi="Arial" w:cs="Arial"/>
          <w:lang w:val="sr-Latn-RS"/>
        </w:rPr>
        <w:t xml:space="preserve"> („</w:t>
      </w:r>
      <w:r w:rsidR="00C317E5" w:rsidRPr="00C317E5">
        <w:rPr>
          <w:rFonts w:ascii="Arial" w:hAnsi="Arial" w:cs="Arial" w:hint="eastAsia"/>
          <w:lang w:val="sr-Latn-RS"/>
        </w:rPr>
        <w:t>Службени</w:t>
      </w:r>
      <w:r w:rsidR="00C317E5" w:rsidRPr="00C317E5">
        <w:rPr>
          <w:rFonts w:ascii="Arial" w:hAnsi="Arial" w:cs="Arial"/>
          <w:lang w:val="sr-Latn-RS"/>
        </w:rPr>
        <w:t xml:space="preserve"> </w:t>
      </w:r>
      <w:r w:rsidR="00C317E5" w:rsidRPr="00C317E5">
        <w:rPr>
          <w:rFonts w:ascii="Arial" w:hAnsi="Arial" w:cs="Arial" w:hint="eastAsia"/>
          <w:lang w:val="sr-Latn-RS"/>
        </w:rPr>
        <w:t>гласник</w:t>
      </w:r>
      <w:r w:rsidR="00C317E5" w:rsidRPr="00C317E5">
        <w:rPr>
          <w:rFonts w:ascii="Arial" w:hAnsi="Arial" w:cs="Arial"/>
          <w:lang w:val="sr-Latn-RS"/>
        </w:rPr>
        <w:t xml:space="preserve"> </w:t>
      </w:r>
      <w:r w:rsidR="00C317E5" w:rsidRPr="00C317E5">
        <w:rPr>
          <w:rFonts w:ascii="Arial" w:hAnsi="Arial" w:cs="Arial" w:hint="eastAsia"/>
          <w:lang w:val="sr-Latn-RS"/>
        </w:rPr>
        <w:t>Републике</w:t>
      </w:r>
      <w:r w:rsidR="00C317E5" w:rsidRPr="00C317E5">
        <w:rPr>
          <w:rFonts w:ascii="Arial" w:hAnsi="Arial" w:cs="Arial"/>
          <w:lang w:val="sr-Latn-RS"/>
        </w:rPr>
        <w:t xml:space="preserve"> </w:t>
      </w:r>
      <w:r w:rsidR="00C317E5" w:rsidRPr="00C317E5">
        <w:rPr>
          <w:rFonts w:ascii="Arial" w:hAnsi="Arial" w:cs="Arial" w:hint="eastAsia"/>
          <w:lang w:val="sr-Latn-RS"/>
        </w:rPr>
        <w:t>Српске</w:t>
      </w:r>
      <w:r w:rsidR="00C317E5" w:rsidRPr="00C317E5">
        <w:rPr>
          <w:rFonts w:ascii="Arial" w:hAnsi="Arial" w:cs="Arial"/>
          <w:lang w:val="sr-Latn-RS"/>
        </w:rPr>
        <w:t xml:space="preserve">", </w:t>
      </w:r>
      <w:r w:rsidR="00C317E5" w:rsidRPr="00C317E5">
        <w:rPr>
          <w:rFonts w:ascii="Arial" w:hAnsi="Arial" w:cs="Arial" w:hint="eastAsia"/>
          <w:lang w:val="sr-Latn-RS"/>
        </w:rPr>
        <w:t>број</w:t>
      </w:r>
      <w:r w:rsidR="00C317E5" w:rsidRPr="00C317E5">
        <w:rPr>
          <w:rFonts w:ascii="Arial" w:hAnsi="Arial" w:cs="Arial"/>
          <w:lang w:val="sr-Latn-RS"/>
        </w:rPr>
        <w:t xml:space="preserve"> 71/12, 79/15, 70/20)</w:t>
      </w:r>
      <w:r w:rsidR="000849F1">
        <w:rPr>
          <w:rFonts w:ascii="Arial" w:hAnsi="Arial" w:cs="Arial"/>
          <w:lang w:val="sr-Cyrl-RS"/>
        </w:rPr>
        <w:t xml:space="preserve">. </w:t>
      </w:r>
    </w:p>
    <w:p w14:paraId="4C12FE2C" w14:textId="77777777" w:rsidR="000849F1" w:rsidRDefault="000849F1" w:rsidP="002058BD">
      <w:pPr>
        <w:pStyle w:val="BodyText"/>
        <w:spacing w:before="1" w:line="243" w:lineRule="auto"/>
        <w:ind w:right="89"/>
        <w:rPr>
          <w:rFonts w:ascii="Arial" w:hAnsi="Arial" w:cs="Arial"/>
          <w:szCs w:val="24"/>
          <w:lang w:val="sr-Cyrl-BA"/>
        </w:rPr>
      </w:pPr>
      <w:r>
        <w:rPr>
          <w:rFonts w:ascii="Arial" w:hAnsi="Arial" w:cs="Arial"/>
          <w:lang w:val="sr-Cyrl-BA"/>
        </w:rPr>
        <w:t>Н</w:t>
      </w:r>
      <w:r w:rsidR="002058BD" w:rsidRPr="00B4068A">
        <w:rPr>
          <w:rFonts w:ascii="Arial" w:hAnsi="Arial" w:cs="Arial"/>
          <w:lang w:val="sr-Cyrl-BA"/>
        </w:rPr>
        <w:t xml:space="preserve">а основу </w:t>
      </w:r>
      <w:r>
        <w:rPr>
          <w:rFonts w:ascii="Arial" w:hAnsi="Arial" w:cs="Arial"/>
          <w:lang w:val="sr-Cyrl-BA"/>
        </w:rPr>
        <w:t xml:space="preserve">урађене Студије, </w:t>
      </w:r>
      <w:r w:rsidR="002058BD" w:rsidRPr="00B4068A">
        <w:rPr>
          <w:rFonts w:ascii="Arial" w:hAnsi="Arial" w:cs="Arial"/>
          <w:lang w:val="sr-Cyrl-BA"/>
        </w:rPr>
        <w:t xml:space="preserve">које је </w:t>
      </w:r>
      <w:proofErr w:type="spellStart"/>
      <w:r>
        <w:rPr>
          <w:rFonts w:ascii="Arial" w:hAnsi="Arial" w:cs="Arial"/>
          <w:lang w:val="sr-Cyrl-BA"/>
        </w:rPr>
        <w:t>ревидована</w:t>
      </w:r>
      <w:proofErr w:type="spellEnd"/>
      <w:r>
        <w:rPr>
          <w:rFonts w:ascii="Arial" w:hAnsi="Arial" w:cs="Arial"/>
          <w:lang w:val="sr-Cyrl-BA"/>
        </w:rPr>
        <w:t xml:space="preserve"> од стране лиценцираног предузећа „</w:t>
      </w:r>
      <w:r w:rsidRPr="000849F1">
        <w:rPr>
          <w:rFonts w:ascii="Arial" w:hAnsi="Arial" w:cs="Arial" w:hint="eastAsia"/>
          <w:lang w:val="sr-Cyrl-BA"/>
        </w:rPr>
        <w:t>Рударско</w:t>
      </w:r>
      <w:r w:rsidRPr="000849F1">
        <w:rPr>
          <w:rFonts w:ascii="Arial" w:hAnsi="Arial" w:cs="Arial"/>
          <w:lang w:val="sr-Cyrl-BA"/>
        </w:rPr>
        <w:t xml:space="preserve"> – </w:t>
      </w:r>
      <w:r w:rsidRPr="000849F1">
        <w:rPr>
          <w:rFonts w:ascii="Arial" w:hAnsi="Arial" w:cs="Arial" w:hint="eastAsia"/>
          <w:lang w:val="sr-Cyrl-BA"/>
        </w:rPr>
        <w:t>технолошки</w:t>
      </w:r>
      <w:r w:rsidRPr="000849F1">
        <w:rPr>
          <w:rFonts w:ascii="Arial" w:hAnsi="Arial" w:cs="Arial"/>
          <w:lang w:val="sr-Cyrl-BA"/>
        </w:rPr>
        <w:t xml:space="preserve"> </w:t>
      </w:r>
      <w:r w:rsidRPr="000849F1">
        <w:rPr>
          <w:rFonts w:ascii="Arial" w:hAnsi="Arial" w:cs="Arial" w:hint="eastAsia"/>
          <w:lang w:val="sr-Cyrl-BA"/>
        </w:rPr>
        <w:t>завод“</w:t>
      </w:r>
      <w:r w:rsidRPr="000849F1">
        <w:rPr>
          <w:rFonts w:ascii="Arial" w:hAnsi="Arial" w:cs="Arial"/>
          <w:lang w:val="sr-Cyrl-BA"/>
        </w:rPr>
        <w:t xml:space="preserve"> </w:t>
      </w:r>
      <w:proofErr w:type="spellStart"/>
      <w:r w:rsidRPr="000849F1">
        <w:rPr>
          <w:rFonts w:ascii="Arial" w:hAnsi="Arial" w:cs="Arial" w:hint="eastAsia"/>
          <w:lang w:val="sr-Cyrl-BA"/>
        </w:rPr>
        <w:t>д</w:t>
      </w:r>
      <w:r w:rsidRPr="000849F1">
        <w:rPr>
          <w:rFonts w:ascii="Arial" w:hAnsi="Arial" w:cs="Arial"/>
          <w:lang w:val="sr-Cyrl-BA"/>
        </w:rPr>
        <w:t>.</w:t>
      </w:r>
      <w:r w:rsidRPr="000849F1">
        <w:rPr>
          <w:rFonts w:ascii="Arial" w:hAnsi="Arial" w:cs="Arial" w:hint="eastAsia"/>
          <w:lang w:val="sr-Cyrl-BA"/>
        </w:rPr>
        <w:t>о</w:t>
      </w:r>
      <w:r w:rsidRPr="000849F1">
        <w:rPr>
          <w:rFonts w:ascii="Arial" w:hAnsi="Arial" w:cs="Arial"/>
          <w:lang w:val="sr-Cyrl-BA"/>
        </w:rPr>
        <w:t>.</w:t>
      </w:r>
      <w:r w:rsidRPr="000849F1">
        <w:rPr>
          <w:rFonts w:ascii="Arial" w:hAnsi="Arial" w:cs="Arial" w:hint="eastAsia"/>
          <w:lang w:val="sr-Cyrl-BA"/>
        </w:rPr>
        <w:t>о</w:t>
      </w:r>
      <w:proofErr w:type="spellEnd"/>
      <w:r w:rsidRPr="000849F1">
        <w:rPr>
          <w:rFonts w:ascii="Arial" w:hAnsi="Arial" w:cs="Arial"/>
          <w:lang w:val="sr-Cyrl-BA"/>
        </w:rPr>
        <w:t xml:space="preserve">. </w:t>
      </w:r>
      <w:r w:rsidRPr="000849F1">
        <w:rPr>
          <w:rFonts w:ascii="Arial" w:hAnsi="Arial" w:cs="Arial" w:hint="eastAsia"/>
          <w:lang w:val="sr-Cyrl-BA"/>
        </w:rPr>
        <w:t>Приједор</w:t>
      </w:r>
      <w:r>
        <w:rPr>
          <w:rFonts w:ascii="Arial" w:hAnsi="Arial" w:cs="Arial"/>
          <w:lang w:val="sr-Cyrl-BA"/>
        </w:rPr>
        <w:t>,</w:t>
      </w:r>
      <w:r w:rsidRPr="000849F1">
        <w:rPr>
          <w:rFonts w:ascii="Arial" w:hAnsi="Arial" w:cs="Arial" w:hint="eastAsia"/>
          <w:lang w:val="sr-Cyrl-BA"/>
        </w:rPr>
        <w:t xml:space="preserve"> </w:t>
      </w:r>
      <w:r w:rsidR="002058BD" w:rsidRPr="00B4068A">
        <w:rPr>
          <w:rFonts w:ascii="Arial" w:hAnsi="Arial" w:cs="Arial" w:hint="eastAsia"/>
          <w:szCs w:val="24"/>
          <w:lang w:val="sr-Cyrl-BA"/>
        </w:rPr>
        <w:t>Министарства</w:t>
      </w:r>
      <w:r w:rsidR="002058BD" w:rsidRPr="00B4068A">
        <w:rPr>
          <w:rFonts w:ascii="Arial" w:hAnsi="Arial" w:cs="Arial"/>
          <w:szCs w:val="24"/>
          <w:lang w:val="sr-Cyrl-BA"/>
        </w:rPr>
        <w:t xml:space="preserve"> </w:t>
      </w:r>
      <w:r w:rsidR="002058BD" w:rsidRPr="00B4068A">
        <w:rPr>
          <w:rFonts w:ascii="Arial" w:hAnsi="Arial" w:cs="Arial" w:hint="eastAsia"/>
          <w:szCs w:val="24"/>
          <w:lang w:val="sr-Cyrl-BA"/>
        </w:rPr>
        <w:t>за</w:t>
      </w:r>
      <w:r w:rsidR="002058BD" w:rsidRPr="00B4068A">
        <w:rPr>
          <w:rFonts w:ascii="Arial" w:hAnsi="Arial" w:cs="Arial"/>
          <w:szCs w:val="24"/>
          <w:lang w:val="sr-Cyrl-BA"/>
        </w:rPr>
        <w:t xml:space="preserve"> </w:t>
      </w:r>
      <w:r w:rsidR="002058BD" w:rsidRPr="00B4068A">
        <w:rPr>
          <w:rFonts w:ascii="Arial" w:hAnsi="Arial" w:cs="Arial" w:hint="eastAsia"/>
          <w:szCs w:val="24"/>
          <w:lang w:val="sr-Cyrl-BA"/>
        </w:rPr>
        <w:t>просторно</w:t>
      </w:r>
      <w:r w:rsidR="002058BD" w:rsidRPr="00B4068A">
        <w:rPr>
          <w:rFonts w:ascii="Arial" w:hAnsi="Arial" w:cs="Arial"/>
          <w:szCs w:val="24"/>
          <w:lang w:val="sr-Cyrl-BA"/>
        </w:rPr>
        <w:t xml:space="preserve"> </w:t>
      </w:r>
      <w:r w:rsidR="002058BD" w:rsidRPr="00B4068A">
        <w:rPr>
          <w:rFonts w:ascii="Arial" w:hAnsi="Arial" w:cs="Arial" w:hint="eastAsia"/>
          <w:szCs w:val="24"/>
          <w:lang w:val="sr-Cyrl-BA"/>
        </w:rPr>
        <w:t>уређење</w:t>
      </w:r>
      <w:r w:rsidR="002058BD" w:rsidRPr="00B4068A">
        <w:rPr>
          <w:rFonts w:ascii="Arial" w:hAnsi="Arial" w:cs="Arial"/>
          <w:szCs w:val="24"/>
          <w:lang w:val="sr-Cyrl-BA"/>
        </w:rPr>
        <w:t xml:space="preserve">, </w:t>
      </w:r>
      <w:r w:rsidR="002058BD" w:rsidRPr="00B4068A">
        <w:rPr>
          <w:rFonts w:ascii="Arial" w:hAnsi="Arial" w:cs="Arial" w:hint="eastAsia"/>
          <w:szCs w:val="24"/>
          <w:lang w:val="sr-Cyrl-BA"/>
        </w:rPr>
        <w:t>грађевинарство</w:t>
      </w:r>
      <w:r w:rsidR="002058BD" w:rsidRPr="00B4068A">
        <w:rPr>
          <w:rFonts w:ascii="Arial" w:hAnsi="Arial" w:cs="Arial"/>
          <w:szCs w:val="24"/>
          <w:lang w:val="sr-Cyrl-BA"/>
        </w:rPr>
        <w:t xml:space="preserve"> </w:t>
      </w:r>
      <w:r w:rsidR="002058BD" w:rsidRPr="00B4068A">
        <w:rPr>
          <w:rFonts w:ascii="Arial" w:hAnsi="Arial" w:cs="Arial" w:hint="eastAsia"/>
          <w:szCs w:val="24"/>
          <w:lang w:val="sr-Cyrl-BA"/>
        </w:rPr>
        <w:t>и</w:t>
      </w:r>
      <w:r w:rsidR="002058BD" w:rsidRPr="00B4068A">
        <w:rPr>
          <w:rFonts w:ascii="Arial" w:hAnsi="Arial" w:cs="Arial"/>
          <w:szCs w:val="24"/>
          <w:lang w:val="sr-Cyrl-BA"/>
        </w:rPr>
        <w:t xml:space="preserve"> </w:t>
      </w:r>
      <w:r w:rsidR="002058BD" w:rsidRPr="00B4068A">
        <w:rPr>
          <w:rFonts w:ascii="Arial" w:hAnsi="Arial" w:cs="Arial" w:hint="eastAsia"/>
          <w:szCs w:val="24"/>
          <w:lang w:val="sr-Cyrl-BA"/>
        </w:rPr>
        <w:t>екологију</w:t>
      </w:r>
      <w:r w:rsidR="002058BD" w:rsidRPr="00B4068A">
        <w:rPr>
          <w:rFonts w:ascii="Arial" w:hAnsi="Arial" w:cs="Arial"/>
          <w:szCs w:val="24"/>
          <w:lang w:val="sr-Cyrl-BA"/>
        </w:rPr>
        <w:t xml:space="preserve"> </w:t>
      </w:r>
      <w:r w:rsidR="002058BD" w:rsidRPr="00B4068A">
        <w:rPr>
          <w:rFonts w:ascii="Arial" w:hAnsi="Arial" w:cs="Arial" w:hint="eastAsia"/>
          <w:szCs w:val="24"/>
          <w:lang w:val="sr-Cyrl-BA"/>
        </w:rPr>
        <w:t>Републике</w:t>
      </w:r>
      <w:r w:rsidR="002058BD" w:rsidRPr="00B4068A">
        <w:rPr>
          <w:rFonts w:ascii="Arial" w:hAnsi="Arial" w:cs="Arial"/>
          <w:szCs w:val="24"/>
          <w:lang w:val="sr-Cyrl-BA"/>
        </w:rPr>
        <w:t xml:space="preserve"> </w:t>
      </w:r>
      <w:r w:rsidR="002058BD" w:rsidRPr="00B4068A">
        <w:rPr>
          <w:rFonts w:ascii="Arial" w:hAnsi="Arial" w:cs="Arial" w:hint="eastAsia"/>
          <w:szCs w:val="24"/>
          <w:lang w:val="sr-Cyrl-BA"/>
        </w:rPr>
        <w:t>Српске</w:t>
      </w:r>
      <w:r w:rsidR="002058BD" w:rsidRPr="00B4068A">
        <w:rPr>
          <w:rFonts w:ascii="Arial" w:hAnsi="Arial" w:cs="Arial"/>
          <w:szCs w:val="24"/>
          <w:lang w:val="sr-Cyrl-BA"/>
        </w:rPr>
        <w:t xml:space="preserve"> издало </w:t>
      </w:r>
      <w:r w:rsidR="002979D2" w:rsidRPr="002979D2">
        <w:rPr>
          <w:rFonts w:ascii="Arial" w:hAnsi="Arial" w:cs="Arial"/>
          <w:b/>
          <w:bCs/>
          <w:szCs w:val="24"/>
          <w:lang w:val="sr-Cyrl-BA"/>
        </w:rPr>
        <w:t>Р</w:t>
      </w:r>
      <w:r w:rsidR="002058BD" w:rsidRPr="002979D2">
        <w:rPr>
          <w:rFonts w:ascii="Arial" w:hAnsi="Arial" w:cs="Arial"/>
          <w:b/>
          <w:bCs/>
          <w:szCs w:val="24"/>
          <w:lang w:val="sr-Cyrl-BA"/>
        </w:rPr>
        <w:t xml:space="preserve">јешење о </w:t>
      </w:r>
      <w:proofErr w:type="spellStart"/>
      <w:r w:rsidR="002058BD" w:rsidRPr="002979D2">
        <w:rPr>
          <w:rFonts w:ascii="Arial" w:hAnsi="Arial" w:cs="Arial"/>
          <w:b/>
          <w:bCs/>
          <w:szCs w:val="24"/>
          <w:lang w:val="sr-Cyrl-BA"/>
        </w:rPr>
        <w:t>одбравању</w:t>
      </w:r>
      <w:proofErr w:type="spellEnd"/>
      <w:r w:rsidR="002058BD" w:rsidRPr="002979D2">
        <w:rPr>
          <w:rFonts w:ascii="Arial" w:hAnsi="Arial" w:cs="Arial"/>
          <w:b/>
          <w:bCs/>
          <w:szCs w:val="24"/>
          <w:lang w:val="sr-Cyrl-BA"/>
        </w:rPr>
        <w:t xml:space="preserve"> студије утицаја</w:t>
      </w:r>
      <w:r w:rsidR="002058BD" w:rsidRPr="00B4068A">
        <w:rPr>
          <w:rFonts w:ascii="Arial" w:hAnsi="Arial" w:cs="Arial"/>
          <w:szCs w:val="24"/>
          <w:lang w:val="sr-Cyrl-BA"/>
        </w:rPr>
        <w:t xml:space="preserve"> број: 15.4.1-96-164/25 од 29.01.2026. године. </w:t>
      </w:r>
    </w:p>
    <w:p w14:paraId="6184C2AF" w14:textId="46DA9F03" w:rsidR="00FD1D85" w:rsidRPr="00B4068A" w:rsidRDefault="002058BD" w:rsidP="002058BD">
      <w:pPr>
        <w:pStyle w:val="BodyText"/>
        <w:spacing w:before="1" w:line="243" w:lineRule="auto"/>
        <w:ind w:right="89"/>
        <w:rPr>
          <w:rFonts w:ascii="Arial" w:eastAsia="Cambria" w:hAnsi="Arial" w:cs="Arial"/>
          <w:lang w:val="sr-Cyrl-BA"/>
        </w:rPr>
      </w:pPr>
      <w:r w:rsidRPr="00B4068A">
        <w:rPr>
          <w:rFonts w:ascii="Arial" w:hAnsi="Arial" w:cs="Arial"/>
          <w:szCs w:val="24"/>
          <w:lang w:val="sr-Cyrl-BA"/>
        </w:rPr>
        <w:t>У складу са поменутим рјешењем носи</w:t>
      </w:r>
      <w:r w:rsidR="00B4068A" w:rsidRPr="00B4068A">
        <w:rPr>
          <w:rFonts w:ascii="Arial" w:hAnsi="Arial" w:cs="Arial"/>
          <w:szCs w:val="24"/>
          <w:lang w:val="sr-Cyrl-BA"/>
        </w:rPr>
        <w:t>ла</w:t>
      </w:r>
      <w:r w:rsidRPr="00B4068A">
        <w:rPr>
          <w:rFonts w:ascii="Arial" w:hAnsi="Arial" w:cs="Arial"/>
          <w:szCs w:val="24"/>
          <w:lang w:val="sr-Cyrl-BA"/>
        </w:rPr>
        <w:t>ц пројекта</w:t>
      </w:r>
      <w:r w:rsidR="002979D2">
        <w:rPr>
          <w:rFonts w:ascii="Arial" w:hAnsi="Arial" w:cs="Arial"/>
          <w:szCs w:val="24"/>
          <w:lang w:val="sr-Cyrl-BA"/>
        </w:rPr>
        <w:t xml:space="preserve"> је</w:t>
      </w:r>
      <w:r w:rsidRPr="00B4068A">
        <w:rPr>
          <w:rFonts w:ascii="Arial" w:hAnsi="Arial" w:cs="Arial"/>
          <w:szCs w:val="24"/>
          <w:lang w:val="sr-Cyrl-BA"/>
        </w:rPr>
        <w:t xml:space="preserve">, </w:t>
      </w:r>
      <w:r w:rsidRPr="00B4068A">
        <w:rPr>
          <w:rFonts w:ascii="Arial" w:hAnsi="Arial" w:cs="Arial"/>
          <w:szCs w:val="24"/>
          <w:lang w:val="sr-Latn-RS"/>
        </w:rPr>
        <w:t>у ск</w:t>
      </w:r>
      <w:r w:rsidRPr="00B4068A">
        <w:rPr>
          <w:rFonts w:ascii="Arial" w:hAnsi="Arial" w:cs="Arial"/>
          <w:szCs w:val="24"/>
          <w:lang w:val="sr-Cyrl-BA"/>
        </w:rPr>
        <w:t>ла</w:t>
      </w:r>
      <w:r w:rsidRPr="00B4068A">
        <w:rPr>
          <w:rFonts w:ascii="Arial" w:hAnsi="Arial" w:cs="Arial"/>
          <w:szCs w:val="24"/>
          <w:lang w:val="sr-Latn-RS"/>
        </w:rPr>
        <w:t>ду са чланом</w:t>
      </w:r>
      <w:r w:rsidRPr="00B4068A">
        <w:rPr>
          <w:rFonts w:ascii="Arial" w:hAnsi="Arial" w:cs="Arial"/>
          <w:szCs w:val="24"/>
          <w:lang w:val="sr-Cyrl-BA"/>
        </w:rPr>
        <w:t xml:space="preserve"> 85. </w:t>
      </w:r>
      <w:r w:rsidRPr="00B4068A">
        <w:rPr>
          <w:rFonts w:ascii="Arial" w:hAnsi="Arial" w:cs="Arial" w:hint="eastAsia"/>
          <w:szCs w:val="24"/>
          <w:lang w:val="sr-Cyrl-BA"/>
        </w:rPr>
        <w:t>Закона</w:t>
      </w:r>
      <w:r w:rsidRPr="00B4068A">
        <w:rPr>
          <w:rFonts w:ascii="Arial" w:hAnsi="Arial" w:cs="Arial"/>
          <w:szCs w:val="24"/>
          <w:lang w:val="sr-Cyrl-BA"/>
        </w:rPr>
        <w:t xml:space="preserve"> </w:t>
      </w:r>
      <w:r w:rsidRPr="00B4068A">
        <w:rPr>
          <w:rFonts w:ascii="Arial" w:hAnsi="Arial" w:cs="Arial" w:hint="eastAsia"/>
          <w:szCs w:val="24"/>
          <w:lang w:val="sr-Cyrl-BA"/>
        </w:rPr>
        <w:t>о</w:t>
      </w:r>
      <w:r w:rsidRPr="00B4068A">
        <w:rPr>
          <w:rFonts w:ascii="Arial" w:hAnsi="Arial" w:cs="Arial"/>
          <w:szCs w:val="24"/>
          <w:lang w:val="sr-Cyrl-BA"/>
        </w:rPr>
        <w:t xml:space="preserve"> </w:t>
      </w:r>
      <w:r w:rsidRPr="00B4068A">
        <w:rPr>
          <w:rFonts w:ascii="Arial" w:hAnsi="Arial" w:cs="Arial" w:hint="eastAsia"/>
          <w:szCs w:val="24"/>
          <w:lang w:val="sr-Cyrl-BA"/>
        </w:rPr>
        <w:t>заштити</w:t>
      </w:r>
      <w:r w:rsidRPr="00B4068A">
        <w:rPr>
          <w:rFonts w:ascii="Arial" w:hAnsi="Arial" w:cs="Arial"/>
          <w:szCs w:val="24"/>
          <w:lang w:val="sr-Cyrl-BA"/>
        </w:rPr>
        <w:t xml:space="preserve"> </w:t>
      </w:r>
      <w:r w:rsidRPr="00B4068A">
        <w:rPr>
          <w:rFonts w:ascii="Arial" w:hAnsi="Arial" w:cs="Arial" w:hint="eastAsia"/>
          <w:szCs w:val="24"/>
          <w:lang w:val="sr-Cyrl-BA"/>
        </w:rPr>
        <w:t>животне</w:t>
      </w:r>
      <w:r w:rsidRPr="00B4068A">
        <w:rPr>
          <w:rFonts w:ascii="Arial" w:hAnsi="Arial" w:cs="Arial"/>
          <w:szCs w:val="24"/>
          <w:lang w:val="sr-Cyrl-BA"/>
        </w:rPr>
        <w:t xml:space="preserve"> </w:t>
      </w:r>
      <w:r w:rsidRPr="00B4068A">
        <w:rPr>
          <w:rFonts w:ascii="Arial" w:hAnsi="Arial" w:cs="Arial" w:hint="eastAsia"/>
          <w:szCs w:val="24"/>
          <w:lang w:val="sr-Cyrl-BA"/>
        </w:rPr>
        <w:t>средине</w:t>
      </w:r>
      <w:r w:rsidRPr="00B4068A">
        <w:rPr>
          <w:rFonts w:ascii="Arial" w:hAnsi="Arial" w:cs="Arial"/>
          <w:szCs w:val="24"/>
          <w:lang w:val="sr-Cyrl-BA"/>
        </w:rPr>
        <w:t xml:space="preserve"> („</w:t>
      </w:r>
      <w:r w:rsidRPr="00B4068A">
        <w:rPr>
          <w:rFonts w:ascii="Arial" w:hAnsi="Arial" w:cs="Arial" w:hint="eastAsia"/>
          <w:szCs w:val="24"/>
          <w:lang w:val="sr-Cyrl-BA"/>
        </w:rPr>
        <w:t>Службени</w:t>
      </w:r>
      <w:r w:rsidRPr="00B4068A">
        <w:rPr>
          <w:rFonts w:ascii="Arial" w:hAnsi="Arial" w:cs="Arial"/>
          <w:szCs w:val="24"/>
          <w:lang w:val="sr-Cyrl-BA"/>
        </w:rPr>
        <w:t xml:space="preserve"> </w:t>
      </w:r>
      <w:r w:rsidRPr="00B4068A">
        <w:rPr>
          <w:rFonts w:ascii="Arial" w:hAnsi="Arial" w:cs="Arial" w:hint="eastAsia"/>
          <w:szCs w:val="24"/>
          <w:lang w:val="sr-Cyrl-BA"/>
        </w:rPr>
        <w:t>гласник</w:t>
      </w:r>
      <w:r w:rsidRPr="00B4068A">
        <w:rPr>
          <w:rFonts w:ascii="Arial" w:hAnsi="Arial" w:cs="Arial"/>
          <w:szCs w:val="24"/>
          <w:lang w:val="sr-Cyrl-BA"/>
        </w:rPr>
        <w:t xml:space="preserve"> </w:t>
      </w:r>
      <w:r w:rsidRPr="00B4068A">
        <w:rPr>
          <w:rFonts w:ascii="Arial" w:hAnsi="Arial" w:cs="Arial" w:hint="eastAsia"/>
          <w:szCs w:val="24"/>
          <w:lang w:val="sr-Cyrl-BA"/>
        </w:rPr>
        <w:t>Републике</w:t>
      </w:r>
      <w:r w:rsidRPr="00B4068A">
        <w:rPr>
          <w:rFonts w:ascii="Arial" w:hAnsi="Arial" w:cs="Arial"/>
          <w:szCs w:val="24"/>
          <w:lang w:val="sr-Cyrl-BA"/>
        </w:rPr>
        <w:t xml:space="preserve"> </w:t>
      </w:r>
      <w:r w:rsidRPr="00B4068A">
        <w:rPr>
          <w:rFonts w:ascii="Arial" w:hAnsi="Arial" w:cs="Arial" w:hint="eastAsia"/>
          <w:szCs w:val="24"/>
          <w:lang w:val="sr-Cyrl-BA"/>
        </w:rPr>
        <w:t>Српске</w:t>
      </w:r>
      <w:r w:rsidRPr="00B4068A">
        <w:rPr>
          <w:rFonts w:ascii="Arial" w:hAnsi="Arial" w:cs="Arial"/>
          <w:szCs w:val="24"/>
          <w:lang w:val="sr-Cyrl-BA"/>
        </w:rPr>
        <w:t xml:space="preserve">", </w:t>
      </w:r>
      <w:r w:rsidRPr="00B4068A">
        <w:rPr>
          <w:rFonts w:ascii="Arial" w:hAnsi="Arial" w:cs="Arial" w:hint="eastAsia"/>
          <w:szCs w:val="24"/>
          <w:lang w:val="sr-Cyrl-BA"/>
        </w:rPr>
        <w:t>број</w:t>
      </w:r>
      <w:r w:rsidRPr="00B4068A">
        <w:rPr>
          <w:rFonts w:ascii="Arial" w:hAnsi="Arial" w:cs="Arial"/>
          <w:szCs w:val="24"/>
          <w:lang w:val="sr-Cyrl-BA"/>
        </w:rPr>
        <w:t xml:space="preserve"> 71/12, 79/15, 70/20) и чланом 2. Правилника о постројењима која могу бити изграђена и пуштена у рад само уколико имају еколошку дозволу („</w:t>
      </w:r>
      <w:r w:rsidRPr="00B4068A">
        <w:rPr>
          <w:rFonts w:ascii="Arial" w:hAnsi="Arial" w:cs="Arial" w:hint="eastAsia"/>
          <w:szCs w:val="24"/>
          <w:lang w:val="sr-Cyrl-BA"/>
        </w:rPr>
        <w:t>Службени</w:t>
      </w:r>
      <w:r w:rsidRPr="00B4068A">
        <w:rPr>
          <w:rFonts w:ascii="Arial" w:hAnsi="Arial" w:cs="Arial"/>
          <w:szCs w:val="24"/>
          <w:lang w:val="sr-Cyrl-BA"/>
        </w:rPr>
        <w:t xml:space="preserve"> </w:t>
      </w:r>
      <w:r w:rsidRPr="00B4068A">
        <w:rPr>
          <w:rFonts w:ascii="Arial" w:hAnsi="Arial" w:cs="Arial" w:hint="eastAsia"/>
          <w:szCs w:val="24"/>
          <w:lang w:val="sr-Cyrl-BA"/>
        </w:rPr>
        <w:t>гласник</w:t>
      </w:r>
      <w:r w:rsidRPr="00B4068A">
        <w:rPr>
          <w:rFonts w:ascii="Arial" w:hAnsi="Arial" w:cs="Arial"/>
          <w:szCs w:val="24"/>
          <w:lang w:val="sr-Cyrl-BA"/>
        </w:rPr>
        <w:t xml:space="preserve"> </w:t>
      </w:r>
      <w:r w:rsidRPr="00B4068A">
        <w:rPr>
          <w:rFonts w:ascii="Arial" w:hAnsi="Arial" w:cs="Arial" w:hint="eastAsia"/>
          <w:szCs w:val="24"/>
          <w:lang w:val="sr-Cyrl-BA"/>
        </w:rPr>
        <w:t>Републике</w:t>
      </w:r>
      <w:r w:rsidRPr="00B4068A">
        <w:rPr>
          <w:rFonts w:ascii="Arial" w:hAnsi="Arial" w:cs="Arial"/>
          <w:szCs w:val="24"/>
          <w:lang w:val="sr-Cyrl-BA"/>
        </w:rPr>
        <w:t xml:space="preserve"> </w:t>
      </w:r>
      <w:r w:rsidRPr="00B4068A">
        <w:rPr>
          <w:rFonts w:ascii="Arial" w:hAnsi="Arial" w:cs="Arial" w:hint="eastAsia"/>
          <w:szCs w:val="24"/>
          <w:lang w:val="sr-Cyrl-BA"/>
        </w:rPr>
        <w:t>Српске</w:t>
      </w:r>
      <w:r w:rsidRPr="00B4068A">
        <w:rPr>
          <w:rFonts w:ascii="Arial" w:hAnsi="Arial" w:cs="Arial"/>
          <w:szCs w:val="24"/>
          <w:lang w:val="sr-Cyrl-BA"/>
        </w:rPr>
        <w:t xml:space="preserve">", </w:t>
      </w:r>
      <w:r w:rsidRPr="00B4068A">
        <w:rPr>
          <w:rFonts w:ascii="Arial" w:hAnsi="Arial" w:cs="Arial" w:hint="eastAsia"/>
          <w:szCs w:val="24"/>
          <w:lang w:val="sr-Cyrl-BA"/>
        </w:rPr>
        <w:t>број</w:t>
      </w:r>
      <w:r w:rsidRPr="00B4068A">
        <w:rPr>
          <w:rFonts w:ascii="Arial" w:hAnsi="Arial" w:cs="Arial"/>
          <w:szCs w:val="24"/>
          <w:lang w:val="sr-Cyrl-BA"/>
        </w:rPr>
        <w:t xml:space="preserve"> 124/12), дужан да поднесе </w:t>
      </w:r>
      <w:r w:rsidR="002979D2">
        <w:rPr>
          <w:rFonts w:ascii="Arial" w:hAnsi="Arial" w:cs="Arial"/>
          <w:szCs w:val="24"/>
          <w:lang w:val="sr-Cyrl-BA"/>
        </w:rPr>
        <w:t xml:space="preserve">овом </w:t>
      </w:r>
      <w:r w:rsidRPr="00B4068A">
        <w:rPr>
          <w:rFonts w:ascii="Arial" w:hAnsi="Arial" w:cs="Arial"/>
          <w:szCs w:val="24"/>
          <w:lang w:val="sr-Cyrl-BA"/>
        </w:rPr>
        <w:t>Министарству захтјев за издавање еколошке дозволе за пројекат изград</w:t>
      </w:r>
      <w:r w:rsidR="002979D2">
        <w:rPr>
          <w:rFonts w:ascii="Arial" w:hAnsi="Arial" w:cs="Arial"/>
          <w:szCs w:val="24"/>
          <w:lang w:val="sr-Cyrl-BA"/>
        </w:rPr>
        <w:t>њ</w:t>
      </w:r>
      <w:r w:rsidRPr="00B4068A">
        <w:rPr>
          <w:rFonts w:ascii="Arial" w:hAnsi="Arial" w:cs="Arial"/>
          <w:szCs w:val="24"/>
          <w:lang w:val="sr-Cyrl-BA"/>
        </w:rPr>
        <w:t xml:space="preserve">е и коришћења соларне </w:t>
      </w:r>
      <w:proofErr w:type="spellStart"/>
      <w:r w:rsidRPr="00B4068A">
        <w:rPr>
          <w:rFonts w:ascii="Arial" w:hAnsi="Arial" w:cs="Arial"/>
          <w:szCs w:val="24"/>
          <w:lang w:val="sr-Cyrl-BA"/>
        </w:rPr>
        <w:t>фотонапонске</w:t>
      </w:r>
      <w:proofErr w:type="spellEnd"/>
      <w:r w:rsidRPr="00B4068A">
        <w:rPr>
          <w:rFonts w:ascii="Arial" w:hAnsi="Arial" w:cs="Arial"/>
          <w:szCs w:val="24"/>
          <w:lang w:val="sr-Cyrl-BA"/>
        </w:rPr>
        <w:t xml:space="preserve"> електране у мјесту Зупци град Требиње, </w:t>
      </w:r>
      <w:proofErr w:type="spellStart"/>
      <w:r w:rsidRPr="00B4068A">
        <w:rPr>
          <w:rFonts w:ascii="Arial" w:hAnsi="Arial" w:cs="Arial"/>
          <w:szCs w:val="24"/>
          <w:lang w:val="sr-Cyrl-BA"/>
        </w:rPr>
        <w:t>инсталисане</w:t>
      </w:r>
      <w:proofErr w:type="spellEnd"/>
      <w:r w:rsidRPr="00B4068A">
        <w:rPr>
          <w:rFonts w:ascii="Arial" w:hAnsi="Arial" w:cs="Arial"/>
          <w:szCs w:val="24"/>
          <w:lang w:val="sr-Cyrl-BA"/>
        </w:rPr>
        <w:t xml:space="preserve"> снаге 146,06 </w:t>
      </w:r>
      <w:r w:rsidRPr="00B4068A">
        <w:rPr>
          <w:rFonts w:ascii="Arial" w:hAnsi="Arial" w:cs="Arial"/>
          <w:szCs w:val="24"/>
          <w:lang w:val="sr-Latn-RS"/>
        </w:rPr>
        <w:t>MWp</w:t>
      </w:r>
      <w:r w:rsidRPr="00B4068A">
        <w:rPr>
          <w:rFonts w:ascii="Arial" w:hAnsi="Arial" w:cs="Arial"/>
          <w:szCs w:val="24"/>
          <w:lang w:val="sr-Cyrl-BA"/>
        </w:rPr>
        <w:t>.</w:t>
      </w:r>
      <w:r w:rsidRPr="00B4068A">
        <w:rPr>
          <w:rFonts w:ascii="Arial" w:hAnsi="Arial" w:cs="Arial"/>
          <w:szCs w:val="24"/>
          <w:lang w:val="sr-Latn-RS"/>
        </w:rPr>
        <w:t xml:space="preserve"> </w:t>
      </w:r>
    </w:p>
    <w:p w14:paraId="74F52B5F" w14:textId="77777777" w:rsidR="00DA0875" w:rsidRPr="00A515C7" w:rsidRDefault="00DA0875" w:rsidP="005378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bCs/>
          <w:iCs/>
          <w:noProof/>
          <w:szCs w:val="24"/>
          <w:lang w:val="sr-Latn-RS" w:eastAsia="sr-Latn-RS"/>
        </w:rPr>
      </w:pPr>
    </w:p>
    <w:p w14:paraId="7C8DDF3B" w14:textId="5CE4F9E3" w:rsidR="006D6361" w:rsidRDefault="00B20CE8" w:rsidP="005378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bCs/>
          <w:iCs/>
          <w:noProof/>
          <w:szCs w:val="24"/>
          <w:lang w:val="sr-Latn-RS" w:eastAsia="sr-Latn-RS"/>
        </w:rPr>
      </w:pPr>
      <w:r>
        <w:rPr>
          <w:rFonts w:ascii="Arial" w:hAnsi="Arial" w:cs="Arial"/>
          <w:bCs/>
          <w:iCs/>
          <w:noProof/>
          <w:szCs w:val="24"/>
          <w:lang w:val="sr-Latn-RS" w:eastAsia="sr-Latn-RS"/>
        </w:rPr>
        <w:t>С</w:t>
      </w:r>
      <w:r w:rsidR="00717730"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тим</w:t>
      </w:r>
      <w:r w:rsidR="00717730"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у</w:t>
      </w:r>
      <w:r w:rsidR="00717730"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вези</w:t>
      </w:r>
      <w:r w:rsidR="006D6361" w:rsidRPr="00B20CE8">
        <w:rPr>
          <w:rFonts w:ascii="Arial" w:hAnsi="Arial" w:cs="Arial"/>
          <w:bCs/>
          <w:iCs/>
          <w:noProof/>
          <w:szCs w:val="24"/>
          <w:lang w:val="sr-Latn-RS" w:eastAsia="sr-Latn-RS"/>
        </w:rPr>
        <w:t xml:space="preserve">, </w:t>
      </w:r>
      <w:r w:rsidR="00643FCE">
        <w:rPr>
          <w:rFonts w:ascii="Arial" w:hAnsi="Arial" w:cs="Arial"/>
          <w:bCs/>
          <w:iCs/>
          <w:noProof/>
          <w:szCs w:val="24"/>
          <w:lang w:val="sr-Cyrl-RS" w:eastAsia="sr-Latn-RS"/>
        </w:rPr>
        <w:t>инвеститор</w:t>
      </w:r>
      <w:r w:rsidR="001837BC" w:rsidRPr="00B20CE8">
        <w:rPr>
          <w:rFonts w:ascii="Arial" w:hAnsi="Arial" w:cs="Arial"/>
          <w:bCs/>
          <w:iCs/>
          <w:noProof/>
          <w:szCs w:val="24"/>
          <w:lang w:val="sr-Latn-RS" w:eastAsia="sr-Latn-RS"/>
        </w:rPr>
        <w:t xml:space="preserve"> </w:t>
      </w:r>
      <w:r w:rsidR="00B50230" w:rsidRPr="00B50230">
        <w:rPr>
          <w:rFonts w:ascii="Arial" w:hAnsi="Arial" w:cs="Arial" w:hint="eastAsia"/>
          <w:b/>
          <w:bCs/>
          <w:iCs/>
          <w:noProof/>
          <w:szCs w:val="24"/>
          <w:lang w:val="sr-Cyrl-RS" w:eastAsia="sr-Latn-RS"/>
        </w:rPr>
        <w:t>предузеће</w:t>
      </w:r>
      <w:r w:rsidR="00B50230" w:rsidRPr="00B50230">
        <w:rPr>
          <w:rFonts w:ascii="Arial" w:hAnsi="Arial" w:cs="Arial"/>
          <w:b/>
          <w:bCs/>
          <w:iCs/>
          <w:noProof/>
          <w:szCs w:val="24"/>
          <w:lang w:val="sr-Cyrl-RS" w:eastAsia="sr-Latn-RS"/>
        </w:rPr>
        <w:t xml:space="preserve"> </w:t>
      </w:r>
      <w:r w:rsidR="00FD1D85" w:rsidRPr="00FD1D85">
        <w:rPr>
          <w:rFonts w:ascii="Arial" w:hAnsi="Arial" w:cs="Arial"/>
          <w:b/>
          <w:bCs/>
          <w:iCs/>
          <w:noProof/>
          <w:szCs w:val="24"/>
          <w:lang w:val="sr-Cyrl-RS" w:eastAsia="sr-Latn-RS"/>
        </w:rPr>
        <w:t>„</w:t>
      </w:r>
      <w:r w:rsidR="00FD1D85" w:rsidRPr="00FD1D85">
        <w:rPr>
          <w:rFonts w:ascii="Arial" w:hAnsi="Arial" w:cs="Arial" w:hint="eastAsia"/>
          <w:b/>
          <w:bCs/>
          <w:iCs/>
          <w:noProof/>
          <w:szCs w:val="24"/>
          <w:lang w:val="sr-Cyrl-RS" w:eastAsia="sr-Latn-RS"/>
        </w:rPr>
        <w:t>СЕ</w:t>
      </w:r>
      <w:r w:rsidR="00FD1D85" w:rsidRPr="00FD1D85">
        <w:rPr>
          <w:rFonts w:ascii="Arial" w:hAnsi="Arial" w:cs="Arial"/>
          <w:b/>
          <w:bCs/>
          <w:iCs/>
          <w:noProof/>
          <w:szCs w:val="24"/>
          <w:lang w:val="sr-Cyrl-RS" w:eastAsia="sr-Latn-RS"/>
        </w:rPr>
        <w:t xml:space="preserve"> </w:t>
      </w:r>
      <w:r w:rsidR="00FD1D85" w:rsidRPr="00FD1D85">
        <w:rPr>
          <w:rFonts w:ascii="Arial" w:hAnsi="Arial" w:cs="Arial" w:hint="eastAsia"/>
          <w:b/>
          <w:bCs/>
          <w:iCs/>
          <w:noProof/>
          <w:szCs w:val="24"/>
          <w:lang w:val="sr-Cyrl-RS" w:eastAsia="sr-Latn-RS"/>
        </w:rPr>
        <w:t>ТРЕБИЊЕ</w:t>
      </w:r>
      <w:r w:rsidR="00FD1D85" w:rsidRPr="00FD1D85">
        <w:rPr>
          <w:rFonts w:ascii="Arial" w:hAnsi="Arial" w:cs="Arial"/>
          <w:b/>
          <w:bCs/>
          <w:iCs/>
          <w:noProof/>
          <w:szCs w:val="24"/>
          <w:lang w:val="sr-Cyrl-RS" w:eastAsia="sr-Latn-RS"/>
        </w:rPr>
        <w:t xml:space="preserve"> 1“ </w:t>
      </w:r>
      <w:r w:rsidR="00FD1D85" w:rsidRPr="00FD1D85">
        <w:rPr>
          <w:rFonts w:ascii="Arial" w:hAnsi="Arial" w:cs="Arial" w:hint="eastAsia"/>
          <w:b/>
          <w:bCs/>
          <w:iCs/>
          <w:noProof/>
          <w:szCs w:val="24"/>
          <w:lang w:val="sr-Cyrl-RS" w:eastAsia="sr-Latn-RS"/>
        </w:rPr>
        <w:t>д</w:t>
      </w:r>
      <w:r w:rsidR="00FD1D85" w:rsidRPr="00FD1D85">
        <w:rPr>
          <w:rFonts w:ascii="Arial" w:hAnsi="Arial" w:cs="Arial"/>
          <w:b/>
          <w:bCs/>
          <w:iCs/>
          <w:noProof/>
          <w:szCs w:val="24"/>
          <w:lang w:val="sr-Cyrl-RS" w:eastAsia="sr-Latn-RS"/>
        </w:rPr>
        <w:t>.</w:t>
      </w:r>
      <w:r w:rsidR="00FD1D85" w:rsidRPr="00FD1D85">
        <w:rPr>
          <w:rFonts w:ascii="Arial" w:hAnsi="Arial" w:cs="Arial" w:hint="eastAsia"/>
          <w:b/>
          <w:bCs/>
          <w:iCs/>
          <w:noProof/>
          <w:szCs w:val="24"/>
          <w:lang w:val="sr-Cyrl-RS" w:eastAsia="sr-Latn-RS"/>
        </w:rPr>
        <w:t>о</w:t>
      </w:r>
      <w:r w:rsidR="00FD1D85" w:rsidRPr="00FD1D85">
        <w:rPr>
          <w:rFonts w:ascii="Arial" w:hAnsi="Arial" w:cs="Arial"/>
          <w:b/>
          <w:bCs/>
          <w:iCs/>
          <w:noProof/>
          <w:szCs w:val="24"/>
          <w:lang w:val="sr-Cyrl-RS" w:eastAsia="sr-Latn-RS"/>
        </w:rPr>
        <w:t>.</w:t>
      </w:r>
      <w:r w:rsidR="00FD1D85" w:rsidRPr="00FD1D85">
        <w:rPr>
          <w:rFonts w:ascii="Arial" w:hAnsi="Arial" w:cs="Arial" w:hint="eastAsia"/>
          <w:b/>
          <w:bCs/>
          <w:iCs/>
          <w:noProof/>
          <w:szCs w:val="24"/>
          <w:lang w:val="sr-Cyrl-RS" w:eastAsia="sr-Latn-RS"/>
        </w:rPr>
        <w:t>о</w:t>
      </w:r>
      <w:r w:rsidR="00FD1D85" w:rsidRPr="00FD1D85">
        <w:rPr>
          <w:rFonts w:ascii="Arial" w:hAnsi="Arial" w:cs="Arial"/>
          <w:b/>
          <w:bCs/>
          <w:iCs/>
          <w:noProof/>
          <w:szCs w:val="24"/>
          <w:lang w:val="sr-Cyrl-RS" w:eastAsia="sr-Latn-RS"/>
        </w:rPr>
        <w:t xml:space="preserve">. </w:t>
      </w:r>
      <w:r w:rsidR="00FD1D85" w:rsidRPr="00FD1D85">
        <w:rPr>
          <w:rFonts w:ascii="Arial" w:hAnsi="Arial" w:cs="Arial" w:hint="eastAsia"/>
          <w:b/>
          <w:bCs/>
          <w:iCs/>
          <w:noProof/>
          <w:szCs w:val="24"/>
          <w:lang w:val="sr-Cyrl-RS" w:eastAsia="sr-Latn-RS"/>
        </w:rPr>
        <w:t>Требиње</w:t>
      </w:r>
      <w:r w:rsidR="006D6361"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се</w:t>
      </w:r>
      <w:r w:rsidR="006D6361"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обратило</w:t>
      </w:r>
      <w:r w:rsidR="006D6361"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предузећу</w:t>
      </w:r>
      <w:r w:rsidR="007B721A">
        <w:rPr>
          <w:rFonts w:ascii="Arial" w:hAnsi="Arial" w:cs="Arial"/>
          <w:bCs/>
          <w:iCs/>
          <w:noProof/>
          <w:szCs w:val="24"/>
          <w:lang w:val="sr-Cyrl-RS" w:eastAsia="sr-Latn-RS"/>
        </w:rPr>
        <w:t xml:space="preserve"> </w:t>
      </w:r>
      <w:r w:rsidR="006D6361" w:rsidRPr="007B721A">
        <w:rPr>
          <w:rFonts w:ascii="Arial" w:hAnsi="Arial" w:cs="Arial"/>
          <w:b/>
          <w:bCs/>
          <w:iCs/>
          <w:noProof/>
          <w:szCs w:val="24"/>
          <w:lang w:val="sr-Latn-RS" w:eastAsia="sr-Latn-RS"/>
        </w:rPr>
        <w:t>“</w:t>
      </w:r>
      <w:r w:rsidRPr="007B721A">
        <w:rPr>
          <w:rFonts w:ascii="Arial" w:hAnsi="Arial" w:cs="Arial"/>
          <w:b/>
          <w:bCs/>
          <w:iCs/>
          <w:noProof/>
          <w:szCs w:val="24"/>
          <w:lang w:val="sr-Latn-RS" w:eastAsia="sr-Latn-RS"/>
        </w:rPr>
        <w:t>ЕКОДОЗВОЛА</w:t>
      </w:r>
      <w:r w:rsidR="006D6361" w:rsidRPr="007B721A">
        <w:rPr>
          <w:rFonts w:ascii="Arial" w:hAnsi="Arial" w:cs="Arial"/>
          <w:b/>
          <w:bCs/>
          <w:iCs/>
          <w:noProof/>
          <w:szCs w:val="24"/>
          <w:lang w:val="sr-Latn-RS" w:eastAsia="sr-Latn-RS"/>
        </w:rPr>
        <w:t xml:space="preserve">“ </w:t>
      </w:r>
      <w:r w:rsidR="007B721A" w:rsidRPr="007B721A">
        <w:rPr>
          <w:rFonts w:ascii="Arial" w:hAnsi="Arial" w:cs="Arial"/>
          <w:b/>
          <w:bCs/>
          <w:iCs/>
          <w:noProof/>
          <w:szCs w:val="24"/>
          <w:lang w:val="sr-Latn-RS" w:eastAsia="sr-Latn-RS"/>
        </w:rPr>
        <w:t xml:space="preserve">д.о.о. </w:t>
      </w:r>
      <w:r w:rsidRPr="007B721A">
        <w:rPr>
          <w:rFonts w:ascii="Arial" w:hAnsi="Arial" w:cs="Arial"/>
          <w:b/>
          <w:bCs/>
          <w:iCs/>
          <w:noProof/>
          <w:szCs w:val="24"/>
          <w:lang w:val="sr-Latn-RS" w:eastAsia="sr-Latn-RS"/>
        </w:rPr>
        <w:t>Бања</w:t>
      </w:r>
      <w:r w:rsidR="006D6361" w:rsidRPr="007B721A">
        <w:rPr>
          <w:rFonts w:ascii="Arial" w:hAnsi="Arial" w:cs="Arial"/>
          <w:b/>
          <w:bCs/>
          <w:iCs/>
          <w:noProof/>
          <w:szCs w:val="24"/>
          <w:lang w:val="sr-Latn-RS" w:eastAsia="sr-Latn-RS"/>
        </w:rPr>
        <w:t xml:space="preserve"> </w:t>
      </w:r>
      <w:r w:rsidRPr="007B721A">
        <w:rPr>
          <w:rFonts w:ascii="Arial" w:hAnsi="Arial" w:cs="Arial"/>
          <w:b/>
          <w:bCs/>
          <w:iCs/>
          <w:noProof/>
          <w:szCs w:val="24"/>
          <w:lang w:val="sr-Latn-RS" w:eastAsia="sr-Latn-RS"/>
        </w:rPr>
        <w:t>Лука</w:t>
      </w:r>
      <w:r w:rsidR="00BD2475"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захтјевом</w:t>
      </w:r>
      <w:r w:rsidR="006D6361"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за</w:t>
      </w:r>
      <w:r w:rsidR="006D6361"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израду</w:t>
      </w:r>
      <w:r w:rsidR="006D6361"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ДОКАЗА</w:t>
      </w:r>
      <w:r w:rsidR="006D6361"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за</w:t>
      </w:r>
      <w:r w:rsidR="006D6361"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издавање</w:t>
      </w:r>
      <w:r w:rsidR="006D6361"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еколошке</w:t>
      </w:r>
      <w:r w:rsidR="006D6361" w:rsidRPr="00B20CE8">
        <w:rPr>
          <w:rFonts w:ascii="Arial" w:hAnsi="Arial" w:cs="Arial"/>
          <w:bCs/>
          <w:iCs/>
          <w:noProof/>
          <w:szCs w:val="24"/>
          <w:lang w:val="sr-Latn-RS" w:eastAsia="sr-Latn-RS"/>
        </w:rPr>
        <w:t xml:space="preserve"> </w:t>
      </w:r>
      <w:r>
        <w:rPr>
          <w:rFonts w:ascii="Arial" w:hAnsi="Arial" w:cs="Arial"/>
          <w:bCs/>
          <w:iCs/>
          <w:noProof/>
          <w:szCs w:val="24"/>
          <w:lang w:val="sr-Latn-RS" w:eastAsia="sr-Latn-RS"/>
        </w:rPr>
        <w:t>дозволе</w:t>
      </w:r>
      <w:r w:rsidR="006D6361" w:rsidRPr="00B20CE8">
        <w:rPr>
          <w:rFonts w:ascii="Arial" w:hAnsi="Arial" w:cs="Arial"/>
          <w:bCs/>
          <w:iCs/>
          <w:noProof/>
          <w:szCs w:val="24"/>
          <w:lang w:val="sr-Latn-RS" w:eastAsia="sr-Latn-RS"/>
        </w:rPr>
        <w:t>.</w:t>
      </w:r>
    </w:p>
    <w:p w14:paraId="69B9E739" w14:textId="77777777" w:rsidR="007B721A" w:rsidRDefault="007B721A" w:rsidP="00A40541">
      <w:pPr>
        <w:jc w:val="both"/>
        <w:rPr>
          <w:rFonts w:ascii="Arial" w:hAnsi="Arial" w:cs="Arial"/>
          <w:b/>
          <w:szCs w:val="24"/>
          <w:lang w:val="sr-Cyrl-CS"/>
        </w:rPr>
      </w:pPr>
    </w:p>
    <w:p w14:paraId="1BE85B3D" w14:textId="3A26D7C5" w:rsidR="00A40541" w:rsidRPr="007B721A" w:rsidRDefault="00B20CE8" w:rsidP="00A40541">
      <w:pPr>
        <w:jc w:val="both"/>
        <w:rPr>
          <w:rFonts w:ascii="Arial" w:hAnsi="Arial" w:cs="Arial"/>
          <w:b/>
          <w:szCs w:val="24"/>
          <w:lang w:val="sr-Latn-CS"/>
        </w:rPr>
      </w:pPr>
      <w:r w:rsidRPr="007B721A">
        <w:rPr>
          <w:rFonts w:ascii="Arial" w:hAnsi="Arial" w:cs="Arial"/>
          <w:b/>
          <w:szCs w:val="24"/>
          <w:lang w:val="sr-Cyrl-CS"/>
        </w:rPr>
        <w:t>Министарство</w:t>
      </w:r>
      <w:r w:rsidR="004C3EF3" w:rsidRPr="007B721A">
        <w:rPr>
          <w:rFonts w:ascii="Arial" w:hAnsi="Arial" w:cs="Arial"/>
          <w:b/>
          <w:szCs w:val="24"/>
          <w:lang w:val="sr-Cyrl-CS"/>
        </w:rPr>
        <w:t xml:space="preserve"> </w:t>
      </w:r>
      <w:r w:rsidRPr="007B721A">
        <w:rPr>
          <w:rFonts w:ascii="Arial" w:hAnsi="Arial" w:cs="Arial"/>
          <w:b/>
          <w:szCs w:val="24"/>
          <w:lang w:val="sr-Cyrl-CS"/>
        </w:rPr>
        <w:t>за</w:t>
      </w:r>
      <w:r w:rsidR="004C3EF3" w:rsidRPr="007B721A">
        <w:rPr>
          <w:rFonts w:ascii="Arial" w:hAnsi="Arial" w:cs="Arial"/>
          <w:b/>
          <w:szCs w:val="24"/>
          <w:lang w:val="sr-Cyrl-CS"/>
        </w:rPr>
        <w:t xml:space="preserve"> </w:t>
      </w:r>
      <w:r w:rsidRPr="007B721A">
        <w:rPr>
          <w:rFonts w:ascii="Arial" w:hAnsi="Arial" w:cs="Arial"/>
          <w:b/>
          <w:szCs w:val="24"/>
          <w:lang w:val="sr-Cyrl-CS"/>
        </w:rPr>
        <w:t>просторно</w:t>
      </w:r>
      <w:r w:rsidR="004C3EF3" w:rsidRPr="007B721A">
        <w:rPr>
          <w:rFonts w:ascii="Arial" w:hAnsi="Arial" w:cs="Arial"/>
          <w:b/>
          <w:szCs w:val="24"/>
          <w:lang w:val="sr-Cyrl-CS"/>
        </w:rPr>
        <w:t xml:space="preserve"> </w:t>
      </w:r>
      <w:r w:rsidRPr="007B721A">
        <w:rPr>
          <w:rFonts w:ascii="Arial" w:hAnsi="Arial" w:cs="Arial"/>
          <w:b/>
          <w:szCs w:val="24"/>
          <w:lang w:val="sr-Cyrl-CS"/>
        </w:rPr>
        <w:t>уређење</w:t>
      </w:r>
      <w:r w:rsidR="009F16B3" w:rsidRPr="007B721A">
        <w:rPr>
          <w:rFonts w:ascii="Arial" w:hAnsi="Arial" w:cs="Arial"/>
          <w:b/>
          <w:szCs w:val="24"/>
          <w:lang w:val="sr-Cyrl-CS"/>
        </w:rPr>
        <w:t xml:space="preserve">, </w:t>
      </w:r>
      <w:r w:rsidRPr="007B721A">
        <w:rPr>
          <w:rFonts w:ascii="Arial" w:hAnsi="Arial" w:cs="Arial"/>
          <w:b/>
          <w:szCs w:val="24"/>
          <w:lang w:val="sr-Cyrl-CS"/>
        </w:rPr>
        <w:t>грађевинарство</w:t>
      </w:r>
      <w:r w:rsidR="009F16B3" w:rsidRPr="007B721A">
        <w:rPr>
          <w:rFonts w:ascii="Arial" w:hAnsi="Arial" w:cs="Arial"/>
          <w:b/>
          <w:szCs w:val="24"/>
          <w:lang w:val="sr-Cyrl-CS"/>
        </w:rPr>
        <w:t xml:space="preserve"> </w:t>
      </w:r>
      <w:r w:rsidRPr="007B721A">
        <w:rPr>
          <w:rFonts w:ascii="Arial" w:hAnsi="Arial" w:cs="Arial"/>
          <w:b/>
          <w:szCs w:val="24"/>
          <w:lang w:val="sr-Cyrl-CS"/>
        </w:rPr>
        <w:t>и</w:t>
      </w:r>
      <w:r w:rsidR="009F16B3" w:rsidRPr="007B721A">
        <w:rPr>
          <w:rFonts w:ascii="Arial" w:hAnsi="Arial" w:cs="Arial"/>
          <w:b/>
          <w:szCs w:val="24"/>
          <w:lang w:val="sr-Cyrl-CS"/>
        </w:rPr>
        <w:t xml:space="preserve"> </w:t>
      </w:r>
      <w:r w:rsidRPr="007B721A">
        <w:rPr>
          <w:rFonts w:ascii="Arial" w:hAnsi="Arial" w:cs="Arial"/>
          <w:b/>
          <w:szCs w:val="24"/>
          <w:lang w:val="sr-Cyrl-CS"/>
        </w:rPr>
        <w:t>екологију</w:t>
      </w:r>
      <w:r w:rsidR="004C3EF3" w:rsidRPr="007B721A">
        <w:rPr>
          <w:rFonts w:ascii="Arial" w:hAnsi="Arial" w:cs="Arial"/>
          <w:b/>
          <w:szCs w:val="24"/>
          <w:lang w:val="sr-Cyrl-CS"/>
        </w:rPr>
        <w:t xml:space="preserve"> </w:t>
      </w:r>
      <w:r w:rsidRPr="007B721A">
        <w:rPr>
          <w:rFonts w:ascii="Arial" w:hAnsi="Arial" w:cs="Arial"/>
          <w:b/>
          <w:szCs w:val="24"/>
          <w:lang w:val="sr-Latn-RS"/>
        </w:rPr>
        <w:t>Републике</w:t>
      </w:r>
      <w:r w:rsidR="001F108A" w:rsidRPr="007B721A">
        <w:rPr>
          <w:rFonts w:ascii="Arial" w:hAnsi="Arial" w:cs="Arial"/>
          <w:b/>
          <w:szCs w:val="24"/>
          <w:lang w:val="sr-Latn-RS"/>
        </w:rPr>
        <w:t xml:space="preserve"> </w:t>
      </w:r>
      <w:r w:rsidRPr="007B721A">
        <w:rPr>
          <w:rFonts w:ascii="Arial" w:hAnsi="Arial" w:cs="Arial"/>
          <w:b/>
          <w:szCs w:val="24"/>
          <w:lang w:val="sr-Latn-RS"/>
        </w:rPr>
        <w:t>Српске</w:t>
      </w:r>
      <w:r w:rsidR="009F16B3" w:rsidRPr="007B721A">
        <w:rPr>
          <w:rFonts w:ascii="Arial" w:hAnsi="Arial" w:cs="Arial"/>
          <w:b/>
          <w:szCs w:val="24"/>
          <w:lang w:val="sr-Latn-RS"/>
        </w:rPr>
        <w:t xml:space="preserve"> </w:t>
      </w:r>
      <w:r w:rsidRPr="007B721A">
        <w:rPr>
          <w:rFonts w:ascii="Arial" w:hAnsi="Arial" w:cs="Arial"/>
          <w:b/>
          <w:szCs w:val="24"/>
          <w:lang w:val="sr-Cyrl-CS"/>
        </w:rPr>
        <w:t>је</w:t>
      </w:r>
      <w:r w:rsidR="009F16B3" w:rsidRPr="007B721A">
        <w:rPr>
          <w:rFonts w:ascii="Arial" w:hAnsi="Arial" w:cs="Arial"/>
          <w:b/>
          <w:szCs w:val="24"/>
          <w:lang w:val="sr-Latn-RS"/>
        </w:rPr>
        <w:t>,</w:t>
      </w:r>
      <w:r w:rsidR="004C3EF3" w:rsidRPr="007B721A">
        <w:rPr>
          <w:rFonts w:ascii="Arial" w:hAnsi="Arial" w:cs="Arial"/>
          <w:b/>
          <w:szCs w:val="24"/>
          <w:lang w:val="sr-Latn-CS"/>
        </w:rPr>
        <w:t xml:space="preserve"> </w:t>
      </w:r>
      <w:r w:rsidRPr="007B721A">
        <w:rPr>
          <w:rFonts w:ascii="Arial" w:hAnsi="Arial" w:cs="Arial"/>
          <w:b/>
          <w:szCs w:val="24"/>
          <w:lang w:val="sr-Cyrl-CS"/>
        </w:rPr>
        <w:t>предузећу</w:t>
      </w:r>
      <w:r w:rsidR="004C3EF3" w:rsidRPr="007B721A">
        <w:rPr>
          <w:rFonts w:ascii="Arial" w:hAnsi="Arial" w:cs="Arial"/>
          <w:b/>
          <w:szCs w:val="24"/>
          <w:lang w:val="sr-Latn-BA"/>
        </w:rPr>
        <w:t xml:space="preserve"> </w:t>
      </w:r>
      <w:r w:rsidR="004C3EF3" w:rsidRPr="007B721A">
        <w:rPr>
          <w:rStyle w:val="PageNumber"/>
          <w:rFonts w:ascii="Arial" w:hAnsi="Arial" w:cs="Arial"/>
          <w:b/>
          <w:iCs/>
          <w:szCs w:val="24"/>
          <w:lang w:val="sr-Cyrl-CS"/>
        </w:rPr>
        <w:t>"</w:t>
      </w:r>
      <w:r w:rsidRPr="007B721A">
        <w:rPr>
          <w:rStyle w:val="PageNumber"/>
          <w:rFonts w:ascii="Arial" w:hAnsi="Arial" w:cs="Arial"/>
          <w:b/>
          <w:iCs/>
          <w:szCs w:val="24"/>
          <w:lang w:val="sr-Latn-CS"/>
        </w:rPr>
        <w:t>ЕКОДОЗВОЛА</w:t>
      </w:r>
      <w:r w:rsidR="004C3EF3" w:rsidRPr="007B721A">
        <w:rPr>
          <w:rFonts w:ascii="Arial" w:hAnsi="Arial" w:cs="Arial"/>
          <w:b/>
          <w:iCs/>
          <w:szCs w:val="24"/>
          <w:lang w:val="sr-Cyrl-CS"/>
        </w:rPr>
        <w:t>"</w:t>
      </w:r>
      <w:r w:rsidR="004C3EF3" w:rsidRPr="007B721A">
        <w:rPr>
          <w:rFonts w:ascii="Arial" w:hAnsi="Arial" w:cs="Arial"/>
          <w:b/>
          <w:szCs w:val="24"/>
          <w:lang w:val="sr-Latn-CS"/>
        </w:rPr>
        <w:t xml:space="preserve"> </w:t>
      </w:r>
      <w:r w:rsidR="00151389" w:rsidRPr="007B721A">
        <w:rPr>
          <w:rStyle w:val="PageNumber"/>
          <w:rFonts w:ascii="Arial" w:hAnsi="Arial" w:cs="Arial"/>
          <w:b/>
          <w:iCs/>
          <w:szCs w:val="24"/>
          <w:lang w:val="sr-Cyrl-CS"/>
        </w:rPr>
        <w:t>д.о.о.</w:t>
      </w:r>
      <w:r w:rsidR="00151389" w:rsidRPr="007B721A">
        <w:rPr>
          <w:rStyle w:val="PageNumber"/>
          <w:rFonts w:ascii="Arial" w:hAnsi="Arial" w:cs="Arial"/>
          <w:b/>
          <w:iCs/>
          <w:szCs w:val="24"/>
          <w:lang w:val="sr-Latn-BA"/>
        </w:rPr>
        <w:t xml:space="preserve"> </w:t>
      </w:r>
      <w:r w:rsidRPr="007B721A">
        <w:rPr>
          <w:rFonts w:ascii="Arial" w:hAnsi="Arial" w:cs="Arial"/>
          <w:b/>
          <w:bCs/>
          <w:iCs/>
          <w:szCs w:val="24"/>
          <w:lang w:val="sr-Latn-CS"/>
        </w:rPr>
        <w:t>Бања</w:t>
      </w:r>
      <w:r w:rsidR="004C3EF3" w:rsidRPr="007B721A">
        <w:rPr>
          <w:rFonts w:ascii="Arial" w:hAnsi="Arial" w:cs="Arial"/>
          <w:b/>
          <w:bCs/>
          <w:iCs/>
          <w:szCs w:val="24"/>
          <w:lang w:val="sr-Latn-CS"/>
        </w:rPr>
        <w:t xml:space="preserve"> </w:t>
      </w:r>
      <w:r w:rsidRPr="007B721A">
        <w:rPr>
          <w:rFonts w:ascii="Arial" w:hAnsi="Arial" w:cs="Arial"/>
          <w:b/>
          <w:bCs/>
          <w:iCs/>
          <w:szCs w:val="24"/>
          <w:lang w:val="sr-Latn-CS"/>
        </w:rPr>
        <w:t>Лука</w:t>
      </w:r>
      <w:r w:rsidR="004C3EF3" w:rsidRPr="007B721A">
        <w:rPr>
          <w:rFonts w:ascii="Arial" w:hAnsi="Arial" w:cs="Arial"/>
          <w:b/>
          <w:szCs w:val="24"/>
          <w:lang w:val="sr-Latn-CS"/>
        </w:rPr>
        <w:t xml:space="preserve">, </w:t>
      </w:r>
      <w:r w:rsidRPr="007B721A">
        <w:rPr>
          <w:rFonts w:ascii="Arial" w:hAnsi="Arial" w:cs="Arial"/>
          <w:b/>
          <w:szCs w:val="24"/>
          <w:lang w:val="sr-Cyrl-CS"/>
        </w:rPr>
        <w:t>за</w:t>
      </w:r>
      <w:r w:rsidR="00205AEB" w:rsidRPr="007B721A">
        <w:rPr>
          <w:rFonts w:ascii="Arial" w:hAnsi="Arial" w:cs="Arial"/>
          <w:b/>
          <w:szCs w:val="24"/>
          <w:lang w:val="sr-Cyrl-CS"/>
        </w:rPr>
        <w:t xml:space="preserve"> </w:t>
      </w:r>
      <w:r w:rsidRPr="007B721A">
        <w:rPr>
          <w:rFonts w:ascii="Arial" w:hAnsi="Arial" w:cs="Arial"/>
          <w:b/>
          <w:szCs w:val="24"/>
          <w:lang w:val="sr-Cyrl-CS"/>
        </w:rPr>
        <w:t>обављање</w:t>
      </w:r>
      <w:r w:rsidR="00205AEB" w:rsidRPr="007B721A">
        <w:rPr>
          <w:rFonts w:ascii="Arial" w:hAnsi="Arial" w:cs="Arial"/>
          <w:b/>
          <w:szCs w:val="24"/>
          <w:lang w:val="sr-Cyrl-CS"/>
        </w:rPr>
        <w:t xml:space="preserve"> </w:t>
      </w:r>
      <w:r w:rsidRPr="007B721A">
        <w:rPr>
          <w:rFonts w:ascii="Arial" w:hAnsi="Arial" w:cs="Arial"/>
          <w:b/>
          <w:szCs w:val="24"/>
          <w:lang w:val="sr-Cyrl-CS"/>
        </w:rPr>
        <w:t>наведених</w:t>
      </w:r>
      <w:r w:rsidR="00205AEB" w:rsidRPr="007B721A">
        <w:rPr>
          <w:rFonts w:ascii="Arial" w:hAnsi="Arial" w:cs="Arial"/>
          <w:b/>
          <w:szCs w:val="24"/>
          <w:lang w:val="sr-Cyrl-CS"/>
        </w:rPr>
        <w:t xml:space="preserve"> </w:t>
      </w:r>
      <w:r w:rsidRPr="007B721A">
        <w:rPr>
          <w:rFonts w:ascii="Arial" w:hAnsi="Arial" w:cs="Arial"/>
          <w:b/>
          <w:szCs w:val="24"/>
          <w:lang w:val="sr-Cyrl-CS"/>
        </w:rPr>
        <w:t>послова</w:t>
      </w:r>
      <w:r w:rsidR="00205AEB" w:rsidRPr="007B721A">
        <w:rPr>
          <w:rFonts w:ascii="Arial" w:hAnsi="Arial" w:cs="Arial"/>
          <w:b/>
          <w:iCs/>
          <w:szCs w:val="24"/>
          <w:lang w:val="sr-Latn-CS"/>
        </w:rPr>
        <w:t xml:space="preserve">, </w:t>
      </w:r>
      <w:r w:rsidRPr="007B721A">
        <w:rPr>
          <w:rFonts w:ascii="Arial" w:hAnsi="Arial" w:cs="Arial"/>
          <w:b/>
          <w:szCs w:val="24"/>
          <w:lang w:val="sr-Cyrl-CS"/>
        </w:rPr>
        <w:t>издало</w:t>
      </w:r>
      <w:r w:rsidR="004C3EF3" w:rsidRPr="007B721A">
        <w:rPr>
          <w:rFonts w:ascii="Arial" w:hAnsi="Arial" w:cs="Arial"/>
          <w:b/>
          <w:szCs w:val="24"/>
          <w:lang w:val="sr-Cyrl-CS"/>
        </w:rPr>
        <w:t xml:space="preserve"> </w:t>
      </w:r>
      <w:r w:rsidRPr="007B721A">
        <w:rPr>
          <w:rFonts w:ascii="Arial" w:hAnsi="Arial" w:cs="Arial"/>
          <w:b/>
          <w:szCs w:val="24"/>
          <w:lang w:val="sr-Cyrl-CS"/>
        </w:rPr>
        <w:t>Лиценцу</w:t>
      </w:r>
      <w:r w:rsidR="004C3EF3" w:rsidRPr="007B721A">
        <w:rPr>
          <w:rFonts w:ascii="Arial" w:hAnsi="Arial" w:cs="Arial"/>
          <w:b/>
          <w:szCs w:val="24"/>
          <w:lang w:val="sr-Cyrl-CS"/>
        </w:rPr>
        <w:t xml:space="preserve"> </w:t>
      </w:r>
      <w:r w:rsidRPr="007B721A">
        <w:rPr>
          <w:rFonts w:ascii="Arial" w:hAnsi="Arial" w:cs="Arial"/>
          <w:b/>
          <w:szCs w:val="24"/>
          <w:lang w:val="sr-Latn-CS"/>
        </w:rPr>
        <w:t>број</w:t>
      </w:r>
      <w:r w:rsidR="00151389" w:rsidRPr="007B721A">
        <w:rPr>
          <w:rFonts w:ascii="Arial" w:hAnsi="Arial" w:cs="Arial"/>
          <w:b/>
          <w:szCs w:val="24"/>
          <w:lang w:val="sr-Latn-CS"/>
        </w:rPr>
        <w:t xml:space="preserve">: </w:t>
      </w:r>
      <w:r w:rsidR="004C3EF3" w:rsidRPr="007B721A">
        <w:rPr>
          <w:rFonts w:ascii="Arial" w:hAnsi="Arial" w:cs="Arial"/>
          <w:b/>
          <w:szCs w:val="24"/>
          <w:lang w:val="sr-Latn-CS"/>
        </w:rPr>
        <w:t xml:space="preserve">1 - </w:t>
      </w:r>
      <w:r w:rsidRPr="007B721A">
        <w:rPr>
          <w:rFonts w:ascii="Arial" w:hAnsi="Arial" w:cs="Arial"/>
          <w:b/>
          <w:szCs w:val="24"/>
          <w:lang w:val="sr-Latn-CS"/>
        </w:rPr>
        <w:t>Е</w:t>
      </w:r>
      <w:r w:rsidR="004C3EF3" w:rsidRPr="007B721A">
        <w:rPr>
          <w:rFonts w:ascii="Arial" w:hAnsi="Arial" w:cs="Arial"/>
          <w:b/>
          <w:szCs w:val="24"/>
          <w:lang w:val="sr-Latn-CS"/>
        </w:rPr>
        <w:t xml:space="preserve">/07 </w:t>
      </w:r>
      <w:r w:rsidRPr="007B721A">
        <w:rPr>
          <w:rFonts w:ascii="Arial" w:hAnsi="Arial" w:cs="Arial"/>
          <w:b/>
          <w:szCs w:val="24"/>
          <w:lang w:val="sr-Latn-CS"/>
        </w:rPr>
        <w:t>од</w:t>
      </w:r>
      <w:r w:rsidR="004C3EF3" w:rsidRPr="007B721A">
        <w:rPr>
          <w:rFonts w:ascii="Arial" w:hAnsi="Arial" w:cs="Arial"/>
          <w:b/>
          <w:szCs w:val="24"/>
          <w:lang w:val="sr-Latn-CS"/>
        </w:rPr>
        <w:t xml:space="preserve"> </w:t>
      </w:r>
      <w:r w:rsidR="00151389" w:rsidRPr="007B721A">
        <w:rPr>
          <w:rFonts w:ascii="Arial" w:hAnsi="Arial" w:cs="Arial"/>
          <w:b/>
          <w:szCs w:val="24"/>
          <w:lang w:val="sr-Cyrl-RS"/>
        </w:rPr>
        <w:t>16</w:t>
      </w:r>
      <w:r w:rsidR="00151389" w:rsidRPr="007B721A">
        <w:rPr>
          <w:rFonts w:ascii="Arial" w:hAnsi="Arial" w:cs="Arial"/>
          <w:b/>
          <w:szCs w:val="24"/>
          <w:lang w:val="sr-Latn-CS"/>
        </w:rPr>
        <w:t>.01</w:t>
      </w:r>
      <w:r w:rsidR="009B5BF2" w:rsidRPr="007B721A">
        <w:rPr>
          <w:rFonts w:ascii="Arial" w:hAnsi="Arial" w:cs="Arial"/>
          <w:b/>
          <w:szCs w:val="24"/>
          <w:lang w:val="sr-Latn-CS"/>
        </w:rPr>
        <w:t>.</w:t>
      </w:r>
      <w:r w:rsidR="00151389" w:rsidRPr="007B721A">
        <w:rPr>
          <w:rFonts w:ascii="Arial" w:hAnsi="Arial" w:cs="Arial"/>
          <w:b/>
          <w:szCs w:val="24"/>
          <w:lang w:val="sr-Latn-CS"/>
        </w:rPr>
        <w:t>202</w:t>
      </w:r>
      <w:r w:rsidR="00B50230">
        <w:rPr>
          <w:rFonts w:ascii="Arial" w:hAnsi="Arial" w:cs="Arial"/>
          <w:b/>
          <w:szCs w:val="24"/>
          <w:lang w:val="sr-Latn-CS"/>
        </w:rPr>
        <w:t>4</w:t>
      </w:r>
      <w:r w:rsidR="004C3EF3" w:rsidRPr="007B721A">
        <w:rPr>
          <w:rFonts w:ascii="Arial" w:hAnsi="Arial" w:cs="Arial"/>
          <w:b/>
          <w:szCs w:val="24"/>
          <w:lang w:val="sr-Latn-CS"/>
        </w:rPr>
        <w:t xml:space="preserve">. </w:t>
      </w:r>
      <w:r w:rsidRPr="007B721A">
        <w:rPr>
          <w:rFonts w:ascii="Arial" w:hAnsi="Arial" w:cs="Arial"/>
          <w:b/>
          <w:szCs w:val="24"/>
          <w:lang w:val="sr-Latn-CS"/>
        </w:rPr>
        <w:t>године</w:t>
      </w:r>
      <w:r w:rsidR="00205AEB" w:rsidRPr="007B721A">
        <w:rPr>
          <w:rFonts w:ascii="Arial" w:hAnsi="Arial" w:cs="Arial"/>
          <w:b/>
          <w:szCs w:val="24"/>
          <w:lang w:val="sr-Latn-CS"/>
        </w:rPr>
        <w:t>.</w:t>
      </w:r>
    </w:p>
    <w:p w14:paraId="0A51E4BE" w14:textId="3EFD3784" w:rsidR="00C81AE1" w:rsidRDefault="00C81AE1" w:rsidP="00C81AE1">
      <w:pPr>
        <w:rPr>
          <w:rFonts w:ascii="Arial" w:hAnsi="Arial" w:cs="Arial"/>
          <w:b/>
          <w:noProof/>
          <w:szCs w:val="24"/>
          <w:lang w:val="sr-Latn-RS" w:eastAsia="sr-Latn-RS"/>
        </w:rPr>
      </w:pPr>
      <w:r>
        <w:rPr>
          <w:rFonts w:ascii="Arial" w:hAnsi="Arial" w:cs="Arial"/>
          <w:b/>
          <w:noProof/>
          <w:szCs w:val="24"/>
          <w:lang w:val="sr-Latn-RS" w:eastAsia="sr-Latn-RS"/>
        </w:rPr>
        <w:t>Основни</w:t>
      </w:r>
      <w:r w:rsidRPr="009E4539">
        <w:rPr>
          <w:rFonts w:ascii="Arial" w:hAnsi="Arial" w:cs="Arial"/>
          <w:b/>
          <w:noProof/>
          <w:szCs w:val="24"/>
          <w:lang w:val="sr-Latn-RS" w:eastAsia="sr-Latn-RS"/>
        </w:rPr>
        <w:t xml:space="preserve"> </w:t>
      </w:r>
      <w:r>
        <w:rPr>
          <w:rFonts w:ascii="Arial" w:hAnsi="Arial" w:cs="Arial"/>
          <w:b/>
          <w:noProof/>
          <w:szCs w:val="24"/>
          <w:lang w:val="sr-Latn-RS" w:eastAsia="sr-Latn-RS"/>
        </w:rPr>
        <w:t>подаци</w:t>
      </w:r>
      <w:r w:rsidRPr="009E4539">
        <w:rPr>
          <w:rFonts w:ascii="Arial" w:hAnsi="Arial" w:cs="Arial"/>
          <w:b/>
          <w:noProof/>
          <w:szCs w:val="24"/>
          <w:lang w:val="sr-Latn-RS" w:eastAsia="sr-Latn-RS"/>
        </w:rPr>
        <w:t xml:space="preserve"> </w:t>
      </w:r>
      <w:r>
        <w:rPr>
          <w:rFonts w:ascii="Arial" w:hAnsi="Arial" w:cs="Arial"/>
          <w:b/>
          <w:noProof/>
          <w:szCs w:val="24"/>
          <w:lang w:val="sr-Latn-RS" w:eastAsia="sr-Latn-RS"/>
        </w:rPr>
        <w:t>о</w:t>
      </w:r>
      <w:r w:rsidRPr="009E4539">
        <w:rPr>
          <w:rFonts w:ascii="Arial" w:hAnsi="Arial" w:cs="Arial"/>
          <w:b/>
          <w:noProof/>
          <w:szCs w:val="24"/>
          <w:lang w:val="sr-Latn-RS" w:eastAsia="sr-Latn-RS"/>
        </w:rPr>
        <w:t xml:space="preserve"> </w:t>
      </w:r>
      <w:r>
        <w:rPr>
          <w:rFonts w:ascii="Arial" w:hAnsi="Arial" w:cs="Arial"/>
          <w:b/>
          <w:noProof/>
          <w:szCs w:val="24"/>
          <w:lang w:val="sr-Latn-RS" w:eastAsia="sr-Latn-RS"/>
        </w:rPr>
        <w:t>инвеститору</w:t>
      </w:r>
      <w:r w:rsidRPr="009E4539">
        <w:rPr>
          <w:rFonts w:ascii="Arial" w:hAnsi="Arial" w:cs="Arial"/>
          <w:b/>
          <w:noProof/>
          <w:szCs w:val="24"/>
          <w:lang w:val="sr-Latn-RS" w:eastAsia="sr-Latn-RS"/>
        </w:rPr>
        <w:t>:</w:t>
      </w:r>
    </w:p>
    <w:tbl>
      <w:tblPr>
        <w:tblW w:w="0" w:type="auto"/>
        <w:jc w:val="center"/>
        <w:tblLook w:val="04A0" w:firstRow="1" w:lastRow="0" w:firstColumn="1" w:lastColumn="0" w:noHBand="0" w:noVBand="1"/>
      </w:tblPr>
      <w:tblGrid>
        <w:gridCol w:w="2597"/>
        <w:gridCol w:w="6465"/>
      </w:tblGrid>
      <w:tr w:rsidR="00B50230" w:rsidRPr="000B71C8" w14:paraId="3844B892" w14:textId="77777777" w:rsidTr="001C17BF">
        <w:trPr>
          <w:trHeight w:val="381"/>
          <w:jc w:val="center"/>
        </w:trPr>
        <w:tc>
          <w:tcPr>
            <w:tcW w:w="2597" w:type="dxa"/>
            <w:tcBorders>
              <w:top w:val="single" w:sz="4" w:space="0" w:color="auto"/>
              <w:left w:val="single" w:sz="4" w:space="0" w:color="auto"/>
              <w:bottom w:val="single" w:sz="4" w:space="0" w:color="auto"/>
              <w:right w:val="single" w:sz="4" w:space="0" w:color="auto"/>
            </w:tcBorders>
            <w:vAlign w:val="center"/>
          </w:tcPr>
          <w:p w14:paraId="18E0B84B" w14:textId="77777777" w:rsidR="00B50230" w:rsidRPr="004625E1" w:rsidRDefault="00B50230" w:rsidP="001C17BF">
            <w:pPr>
              <w:ind w:right="144"/>
              <w:rPr>
                <w:rFonts w:ascii="Arial" w:hAnsi="Arial" w:cs="Arial"/>
                <w:lang w:val="sr-Latn-BA"/>
              </w:rPr>
            </w:pPr>
            <w:r w:rsidRPr="004625E1">
              <w:rPr>
                <w:rFonts w:ascii="Arial" w:hAnsi="Arial" w:cs="Arial"/>
                <w:lang w:val="sr-Latn-BA"/>
              </w:rPr>
              <w:t>Инвеститор</w:t>
            </w:r>
          </w:p>
        </w:tc>
        <w:tc>
          <w:tcPr>
            <w:tcW w:w="6468" w:type="dxa"/>
            <w:tcBorders>
              <w:top w:val="single" w:sz="4" w:space="0" w:color="auto"/>
              <w:left w:val="single" w:sz="4" w:space="0" w:color="auto"/>
              <w:bottom w:val="single" w:sz="4" w:space="0" w:color="auto"/>
              <w:right w:val="single" w:sz="4" w:space="0" w:color="auto"/>
            </w:tcBorders>
            <w:vAlign w:val="center"/>
          </w:tcPr>
          <w:p w14:paraId="000AC56E" w14:textId="29132BD2" w:rsidR="00B50230" w:rsidRPr="004625E1" w:rsidRDefault="00FD1D85" w:rsidP="001C17BF">
            <w:pPr>
              <w:ind w:right="144"/>
              <w:rPr>
                <w:rFonts w:ascii="Arial" w:hAnsi="Arial" w:cs="Arial"/>
                <w:lang w:val="sr-Latn-BA"/>
              </w:rPr>
            </w:pPr>
            <w:r w:rsidRPr="00FD1D85">
              <w:rPr>
                <w:rFonts w:ascii="Arial" w:hAnsi="Arial" w:cs="Arial"/>
                <w:lang w:val="sr-Latn-BA"/>
              </w:rPr>
              <w:t>„</w:t>
            </w:r>
            <w:r w:rsidRPr="00FD1D85">
              <w:rPr>
                <w:rFonts w:ascii="Arial" w:hAnsi="Arial" w:cs="Arial" w:hint="eastAsia"/>
                <w:lang w:val="sr-Latn-BA"/>
              </w:rPr>
              <w:t>СЕ</w:t>
            </w:r>
            <w:r w:rsidRPr="00FD1D85">
              <w:rPr>
                <w:rFonts w:ascii="Arial" w:hAnsi="Arial" w:cs="Arial"/>
                <w:lang w:val="sr-Latn-BA"/>
              </w:rPr>
              <w:t xml:space="preserve"> </w:t>
            </w:r>
            <w:r w:rsidRPr="00FD1D85">
              <w:rPr>
                <w:rFonts w:ascii="Arial" w:hAnsi="Arial" w:cs="Arial" w:hint="eastAsia"/>
                <w:lang w:val="sr-Latn-BA"/>
              </w:rPr>
              <w:t>ТРЕБИЊЕ</w:t>
            </w:r>
            <w:r w:rsidRPr="00FD1D85">
              <w:rPr>
                <w:rFonts w:ascii="Arial" w:hAnsi="Arial" w:cs="Arial"/>
                <w:lang w:val="sr-Latn-BA"/>
              </w:rPr>
              <w:t xml:space="preserve"> 1“ </w:t>
            </w:r>
            <w:r w:rsidRPr="00FD1D85">
              <w:rPr>
                <w:rFonts w:ascii="Arial" w:hAnsi="Arial" w:cs="Arial" w:hint="eastAsia"/>
                <w:lang w:val="sr-Latn-BA"/>
              </w:rPr>
              <w:t>д</w:t>
            </w:r>
            <w:r w:rsidRPr="00FD1D85">
              <w:rPr>
                <w:rFonts w:ascii="Arial" w:hAnsi="Arial" w:cs="Arial"/>
                <w:lang w:val="sr-Latn-BA"/>
              </w:rPr>
              <w:t>.</w:t>
            </w:r>
            <w:r w:rsidRPr="00FD1D85">
              <w:rPr>
                <w:rFonts w:ascii="Arial" w:hAnsi="Arial" w:cs="Arial" w:hint="eastAsia"/>
                <w:lang w:val="sr-Latn-BA"/>
              </w:rPr>
              <w:t>о</w:t>
            </w:r>
            <w:r w:rsidRPr="00FD1D85">
              <w:rPr>
                <w:rFonts w:ascii="Arial" w:hAnsi="Arial" w:cs="Arial"/>
                <w:lang w:val="sr-Latn-BA"/>
              </w:rPr>
              <w:t>.</w:t>
            </w:r>
            <w:r w:rsidRPr="00FD1D85">
              <w:rPr>
                <w:rFonts w:ascii="Arial" w:hAnsi="Arial" w:cs="Arial" w:hint="eastAsia"/>
                <w:lang w:val="sr-Latn-BA"/>
              </w:rPr>
              <w:t>о</w:t>
            </w:r>
            <w:r w:rsidRPr="00FD1D85">
              <w:rPr>
                <w:rFonts w:ascii="Arial" w:hAnsi="Arial" w:cs="Arial"/>
                <w:lang w:val="sr-Latn-BA"/>
              </w:rPr>
              <w:t xml:space="preserve">. </w:t>
            </w:r>
            <w:r w:rsidRPr="00FD1D85">
              <w:rPr>
                <w:rFonts w:ascii="Arial" w:hAnsi="Arial" w:cs="Arial" w:hint="eastAsia"/>
                <w:lang w:val="sr-Latn-BA"/>
              </w:rPr>
              <w:t>Требиње</w:t>
            </w:r>
          </w:p>
        </w:tc>
      </w:tr>
      <w:tr w:rsidR="00B50230" w:rsidRPr="00B4068A" w14:paraId="2DF96C7E" w14:textId="77777777" w:rsidTr="001C17BF">
        <w:trPr>
          <w:trHeight w:val="381"/>
          <w:jc w:val="center"/>
        </w:trPr>
        <w:tc>
          <w:tcPr>
            <w:tcW w:w="2597" w:type="dxa"/>
            <w:tcBorders>
              <w:top w:val="single" w:sz="4" w:space="0" w:color="auto"/>
              <w:left w:val="single" w:sz="4" w:space="0" w:color="auto"/>
              <w:bottom w:val="single" w:sz="4" w:space="0" w:color="auto"/>
              <w:right w:val="single" w:sz="4" w:space="0" w:color="auto"/>
            </w:tcBorders>
            <w:vAlign w:val="center"/>
          </w:tcPr>
          <w:p w14:paraId="3F6987F1" w14:textId="77777777" w:rsidR="00B50230" w:rsidRPr="004625E1" w:rsidRDefault="00B50230" w:rsidP="001C17BF">
            <w:pPr>
              <w:ind w:right="144"/>
              <w:rPr>
                <w:rFonts w:ascii="Arial" w:hAnsi="Arial" w:cs="Arial"/>
                <w:lang w:val="sr-Latn-BA"/>
              </w:rPr>
            </w:pPr>
            <w:r w:rsidRPr="004625E1">
              <w:rPr>
                <w:rFonts w:ascii="Arial" w:hAnsi="Arial" w:cs="Arial"/>
                <w:lang w:val="sr-Latn-BA"/>
              </w:rPr>
              <w:t>Адреса инвеститора</w:t>
            </w:r>
          </w:p>
        </w:tc>
        <w:tc>
          <w:tcPr>
            <w:tcW w:w="6468" w:type="dxa"/>
            <w:tcBorders>
              <w:top w:val="single" w:sz="4" w:space="0" w:color="auto"/>
              <w:left w:val="single" w:sz="4" w:space="0" w:color="auto"/>
              <w:bottom w:val="single" w:sz="4" w:space="0" w:color="auto"/>
              <w:right w:val="single" w:sz="4" w:space="0" w:color="auto"/>
            </w:tcBorders>
            <w:vAlign w:val="center"/>
          </w:tcPr>
          <w:p w14:paraId="29EAC0F6" w14:textId="5068B01A" w:rsidR="00B50230" w:rsidRPr="00FD1D85" w:rsidRDefault="00B4068A" w:rsidP="00B4068A">
            <w:pPr>
              <w:ind w:right="144"/>
              <w:rPr>
                <w:rFonts w:ascii="Arial" w:hAnsi="Arial" w:cs="Arial"/>
                <w:lang w:val="sr-Cyrl-RS"/>
              </w:rPr>
            </w:pPr>
            <w:r w:rsidRPr="00B4068A">
              <w:rPr>
                <w:rFonts w:ascii="Arial" w:hAnsi="Arial" w:cs="Arial" w:hint="eastAsia"/>
                <w:lang w:val="ru-RU"/>
              </w:rPr>
              <w:t>Степе Степановића бб</w:t>
            </w:r>
            <w:r w:rsidR="00FD1D85" w:rsidRPr="00B4068A">
              <w:rPr>
                <w:rFonts w:ascii="Arial" w:hAnsi="Arial" w:cs="Arial"/>
                <w:lang w:val="sr-Cyrl-RS"/>
              </w:rPr>
              <w:t xml:space="preserve">, </w:t>
            </w:r>
            <w:r w:rsidRPr="00B4068A">
              <w:rPr>
                <w:rFonts w:ascii="Arial" w:hAnsi="Arial" w:cs="Arial"/>
                <w:lang w:val="ru-RU"/>
              </w:rPr>
              <w:t xml:space="preserve">89101 </w:t>
            </w:r>
            <w:r w:rsidR="00FD1D85" w:rsidRPr="00B4068A">
              <w:rPr>
                <w:rFonts w:ascii="Arial" w:hAnsi="Arial" w:cs="Arial" w:hint="eastAsia"/>
                <w:lang w:val="sr-Cyrl-RS"/>
              </w:rPr>
              <w:t>Требиње</w:t>
            </w:r>
          </w:p>
        </w:tc>
      </w:tr>
      <w:tr w:rsidR="00B50230" w14:paraId="063C2AA5" w14:textId="77777777" w:rsidTr="001C17BF">
        <w:trPr>
          <w:trHeight w:val="381"/>
          <w:jc w:val="center"/>
        </w:trPr>
        <w:tc>
          <w:tcPr>
            <w:tcW w:w="2597" w:type="dxa"/>
            <w:tcBorders>
              <w:top w:val="single" w:sz="4" w:space="0" w:color="auto"/>
              <w:left w:val="single" w:sz="4" w:space="0" w:color="auto"/>
              <w:bottom w:val="single" w:sz="4" w:space="0" w:color="auto"/>
              <w:right w:val="single" w:sz="4" w:space="0" w:color="auto"/>
            </w:tcBorders>
            <w:vAlign w:val="center"/>
          </w:tcPr>
          <w:p w14:paraId="54C3F06B" w14:textId="77777777" w:rsidR="00B50230" w:rsidRPr="008472B0" w:rsidRDefault="00B50230" w:rsidP="001C17BF">
            <w:pPr>
              <w:ind w:right="144"/>
              <w:rPr>
                <w:rFonts w:ascii="Arial" w:hAnsi="Arial" w:cs="Arial"/>
                <w:lang w:val="sr-Latn-BA"/>
              </w:rPr>
            </w:pPr>
            <w:r w:rsidRPr="008472B0">
              <w:rPr>
                <w:rFonts w:ascii="Arial" w:hAnsi="Arial" w:cs="Arial"/>
                <w:lang w:val="sr-Latn-BA"/>
              </w:rPr>
              <w:t>Контакт телефон</w:t>
            </w:r>
          </w:p>
        </w:tc>
        <w:tc>
          <w:tcPr>
            <w:tcW w:w="6468" w:type="dxa"/>
            <w:tcBorders>
              <w:top w:val="single" w:sz="4" w:space="0" w:color="auto"/>
              <w:left w:val="single" w:sz="4" w:space="0" w:color="auto"/>
              <w:bottom w:val="single" w:sz="4" w:space="0" w:color="auto"/>
              <w:right w:val="single" w:sz="4" w:space="0" w:color="auto"/>
            </w:tcBorders>
            <w:vAlign w:val="center"/>
          </w:tcPr>
          <w:p w14:paraId="7BEB201E" w14:textId="1FBA3AE1" w:rsidR="00B50230" w:rsidRPr="004625E1" w:rsidRDefault="00FD1D85" w:rsidP="001C17BF">
            <w:pPr>
              <w:ind w:right="144"/>
              <w:rPr>
                <w:rFonts w:ascii="Arial" w:hAnsi="Arial" w:cs="Arial"/>
                <w:lang w:val="sr-Latn-BA"/>
              </w:rPr>
            </w:pPr>
            <w:r w:rsidRPr="00FD1D85">
              <w:rPr>
                <w:rFonts w:ascii="Arial" w:hAnsi="Arial" w:cs="Arial"/>
                <w:lang w:val="sr-Latn-BA"/>
              </w:rPr>
              <w:t>059/ 277 - 101; 277-120</w:t>
            </w:r>
          </w:p>
        </w:tc>
      </w:tr>
      <w:tr w:rsidR="00B50230" w:rsidRPr="000B71C8" w14:paraId="3242D03A" w14:textId="77777777" w:rsidTr="001C17BF">
        <w:trPr>
          <w:trHeight w:val="381"/>
          <w:jc w:val="center"/>
        </w:trPr>
        <w:tc>
          <w:tcPr>
            <w:tcW w:w="2597" w:type="dxa"/>
            <w:tcBorders>
              <w:top w:val="single" w:sz="4" w:space="0" w:color="auto"/>
              <w:left w:val="single" w:sz="4" w:space="0" w:color="auto"/>
              <w:bottom w:val="single" w:sz="4" w:space="0" w:color="auto"/>
              <w:right w:val="single" w:sz="4" w:space="0" w:color="auto"/>
            </w:tcBorders>
            <w:vAlign w:val="center"/>
          </w:tcPr>
          <w:p w14:paraId="4D3CA647" w14:textId="77777777" w:rsidR="00B50230" w:rsidRPr="008472B0" w:rsidRDefault="00B50230" w:rsidP="001C17BF">
            <w:pPr>
              <w:ind w:right="144"/>
              <w:rPr>
                <w:rFonts w:ascii="Arial" w:hAnsi="Arial" w:cs="Arial"/>
                <w:lang w:val="sr-Latn-BA"/>
              </w:rPr>
            </w:pPr>
            <w:r w:rsidRPr="008472B0">
              <w:rPr>
                <w:rFonts w:ascii="Arial" w:hAnsi="Arial" w:cs="Arial"/>
                <w:lang w:val="sr-Latn-BA"/>
              </w:rPr>
              <w:t>Одговорно лице</w:t>
            </w:r>
          </w:p>
        </w:tc>
        <w:tc>
          <w:tcPr>
            <w:tcW w:w="6468" w:type="dxa"/>
            <w:tcBorders>
              <w:top w:val="single" w:sz="4" w:space="0" w:color="auto"/>
              <w:left w:val="single" w:sz="4" w:space="0" w:color="auto"/>
              <w:bottom w:val="single" w:sz="4" w:space="0" w:color="auto"/>
              <w:right w:val="single" w:sz="4" w:space="0" w:color="auto"/>
            </w:tcBorders>
            <w:vAlign w:val="center"/>
          </w:tcPr>
          <w:p w14:paraId="2AC3BD53" w14:textId="6C3EEAD5" w:rsidR="00B50230" w:rsidRPr="00E476AF" w:rsidRDefault="00FD1D85" w:rsidP="00B4068A">
            <w:pPr>
              <w:ind w:right="144"/>
              <w:rPr>
                <w:rFonts w:ascii="Arial" w:hAnsi="Arial" w:cs="Arial"/>
                <w:lang w:val="sr-Cyrl-RS"/>
              </w:rPr>
            </w:pPr>
            <w:r w:rsidRPr="00FD1D85">
              <w:rPr>
                <w:rFonts w:ascii="Arial" w:hAnsi="Arial" w:cs="Arial" w:hint="eastAsia"/>
                <w:bCs/>
                <w:color w:val="000000"/>
                <w:szCs w:val="24"/>
                <w:lang w:val="sr-Cyrl-RS"/>
              </w:rPr>
              <w:t>Милутин</w:t>
            </w:r>
            <w:r w:rsidRPr="00FD1D85">
              <w:rPr>
                <w:rFonts w:ascii="Arial" w:hAnsi="Arial" w:cs="Arial"/>
                <w:bCs/>
                <w:color w:val="000000"/>
                <w:szCs w:val="24"/>
                <w:lang w:val="sr-Cyrl-RS"/>
              </w:rPr>
              <w:t xml:space="preserve"> </w:t>
            </w:r>
            <w:r w:rsidRPr="00FD1D85">
              <w:rPr>
                <w:rFonts w:ascii="Arial" w:hAnsi="Arial" w:cs="Arial" w:hint="eastAsia"/>
                <w:bCs/>
                <w:color w:val="000000"/>
                <w:szCs w:val="24"/>
                <w:lang w:val="sr-Cyrl-RS"/>
              </w:rPr>
              <w:t>Мастиловић</w:t>
            </w:r>
            <w:r w:rsidR="00B50230" w:rsidRPr="009D5CFA">
              <w:rPr>
                <w:rFonts w:ascii="Arial" w:hAnsi="Arial" w:cs="Arial"/>
                <w:lang w:val="sr-Cyrl-RS"/>
              </w:rPr>
              <w:t xml:space="preserve">, </w:t>
            </w:r>
            <w:r w:rsidR="00B4068A">
              <w:rPr>
                <w:rFonts w:ascii="Arial" w:hAnsi="Arial" w:cs="Arial"/>
                <w:lang w:val="sr-Cyrl-RS"/>
              </w:rPr>
              <w:t>члан управног одбора</w:t>
            </w:r>
          </w:p>
        </w:tc>
      </w:tr>
      <w:tr w:rsidR="00B50230" w:rsidRPr="00B4068A" w14:paraId="43FA86DA" w14:textId="77777777" w:rsidTr="001C17BF">
        <w:trPr>
          <w:trHeight w:val="381"/>
          <w:jc w:val="center"/>
        </w:trPr>
        <w:tc>
          <w:tcPr>
            <w:tcW w:w="2597" w:type="dxa"/>
            <w:tcBorders>
              <w:top w:val="single" w:sz="4" w:space="0" w:color="auto"/>
              <w:left w:val="single" w:sz="4" w:space="0" w:color="auto"/>
              <w:bottom w:val="single" w:sz="4" w:space="0" w:color="auto"/>
              <w:right w:val="single" w:sz="4" w:space="0" w:color="auto"/>
            </w:tcBorders>
            <w:vAlign w:val="center"/>
          </w:tcPr>
          <w:p w14:paraId="483B07F4" w14:textId="77777777" w:rsidR="00B50230" w:rsidRPr="008472B0" w:rsidRDefault="00B50230" w:rsidP="001C17BF">
            <w:pPr>
              <w:ind w:right="144"/>
              <w:rPr>
                <w:rFonts w:ascii="Arial" w:hAnsi="Arial" w:cs="Arial"/>
                <w:lang w:val="sr-Latn-BA"/>
              </w:rPr>
            </w:pPr>
            <w:r w:rsidRPr="008472B0">
              <w:rPr>
                <w:rFonts w:ascii="Arial" w:hAnsi="Arial" w:cs="Arial"/>
                <w:lang w:val="sr-Latn-BA"/>
              </w:rPr>
              <w:t>Адреса одговорног лица</w:t>
            </w:r>
          </w:p>
        </w:tc>
        <w:tc>
          <w:tcPr>
            <w:tcW w:w="6468" w:type="dxa"/>
            <w:tcBorders>
              <w:top w:val="single" w:sz="4" w:space="0" w:color="auto"/>
              <w:left w:val="single" w:sz="4" w:space="0" w:color="auto"/>
              <w:bottom w:val="single" w:sz="4" w:space="0" w:color="auto"/>
              <w:right w:val="single" w:sz="4" w:space="0" w:color="auto"/>
            </w:tcBorders>
            <w:vAlign w:val="center"/>
          </w:tcPr>
          <w:p w14:paraId="545B0C7A" w14:textId="2F117A18" w:rsidR="00B50230" w:rsidRPr="00B4068A" w:rsidRDefault="00B4068A" w:rsidP="001C17BF">
            <w:pPr>
              <w:ind w:right="144"/>
              <w:rPr>
                <w:rFonts w:ascii="Arial" w:hAnsi="Arial" w:cs="Arial"/>
                <w:lang w:val="sr-Cyrl-RS"/>
              </w:rPr>
            </w:pPr>
            <w:r>
              <w:rPr>
                <w:rFonts w:ascii="Arial" w:hAnsi="Arial" w:cs="Arial"/>
                <w:lang w:val="sr-Cyrl-RS"/>
              </w:rPr>
              <w:t xml:space="preserve">Јована Р. Деретића 49, </w:t>
            </w:r>
            <w:r w:rsidRPr="00B4068A">
              <w:rPr>
                <w:rFonts w:ascii="Arial" w:hAnsi="Arial" w:cs="Arial"/>
                <w:lang w:val="sr-Cyrl-RS"/>
              </w:rPr>
              <w:t>89101</w:t>
            </w:r>
            <w:r>
              <w:rPr>
                <w:rFonts w:ascii="Arial" w:hAnsi="Arial" w:cs="Arial"/>
                <w:lang w:val="sr-Cyrl-RS"/>
              </w:rPr>
              <w:t>Требиње</w:t>
            </w:r>
          </w:p>
        </w:tc>
      </w:tr>
      <w:tr w:rsidR="00B50230" w:rsidRPr="000B71C8" w14:paraId="1B1C43D9" w14:textId="77777777" w:rsidTr="001C17BF">
        <w:trPr>
          <w:trHeight w:val="381"/>
          <w:jc w:val="center"/>
        </w:trPr>
        <w:tc>
          <w:tcPr>
            <w:tcW w:w="2597" w:type="dxa"/>
            <w:tcBorders>
              <w:top w:val="single" w:sz="4" w:space="0" w:color="auto"/>
              <w:left w:val="single" w:sz="4" w:space="0" w:color="auto"/>
              <w:bottom w:val="single" w:sz="4" w:space="0" w:color="auto"/>
              <w:right w:val="single" w:sz="4" w:space="0" w:color="auto"/>
            </w:tcBorders>
            <w:vAlign w:val="center"/>
          </w:tcPr>
          <w:p w14:paraId="7D142D90" w14:textId="77777777" w:rsidR="00B50230" w:rsidRPr="004625E1" w:rsidRDefault="00B50230" w:rsidP="001C17BF">
            <w:pPr>
              <w:ind w:right="144"/>
              <w:rPr>
                <w:rFonts w:ascii="Arial" w:hAnsi="Arial" w:cs="Arial"/>
                <w:lang w:val="sr-Latn-BA"/>
              </w:rPr>
            </w:pPr>
            <w:r w:rsidRPr="004625E1">
              <w:rPr>
                <w:rFonts w:ascii="Arial" w:hAnsi="Arial" w:cs="Arial"/>
                <w:lang w:val="sr-Latn-BA"/>
              </w:rPr>
              <w:t>Објекат</w:t>
            </w:r>
          </w:p>
        </w:tc>
        <w:tc>
          <w:tcPr>
            <w:tcW w:w="6468" w:type="dxa"/>
            <w:tcBorders>
              <w:top w:val="single" w:sz="4" w:space="0" w:color="auto"/>
              <w:left w:val="single" w:sz="4" w:space="0" w:color="auto"/>
              <w:bottom w:val="single" w:sz="4" w:space="0" w:color="auto"/>
              <w:right w:val="single" w:sz="4" w:space="0" w:color="auto"/>
            </w:tcBorders>
            <w:vAlign w:val="center"/>
          </w:tcPr>
          <w:p w14:paraId="430111FF" w14:textId="2691EF1F" w:rsidR="00B50230" w:rsidRPr="001F2AEE" w:rsidRDefault="00FD1D85" w:rsidP="001C17BF">
            <w:pPr>
              <w:ind w:right="144"/>
              <w:rPr>
                <w:rFonts w:ascii="Arial" w:hAnsi="Arial" w:cs="Arial"/>
                <w:lang w:val="sr-Cyrl-RS"/>
              </w:rPr>
            </w:pPr>
            <w:r w:rsidRPr="00FD1D85">
              <w:rPr>
                <w:rFonts w:ascii="Arial" w:hAnsi="Arial" w:cs="Arial" w:hint="eastAsia"/>
                <w:bCs/>
                <w:lang w:val="ru-RU"/>
              </w:rPr>
              <w:t>С</w:t>
            </w:r>
            <w:proofErr w:type="spellStart"/>
            <w:r w:rsidRPr="00FD1D85">
              <w:rPr>
                <w:rFonts w:ascii="Arial" w:hAnsi="Arial" w:cs="Arial" w:hint="eastAsia"/>
                <w:bCs/>
                <w:lang w:val="sr-Cyrl-BA"/>
              </w:rPr>
              <w:t>оларне</w:t>
            </w:r>
            <w:proofErr w:type="spellEnd"/>
            <w:r w:rsidRPr="00FD1D85">
              <w:rPr>
                <w:rFonts w:ascii="Arial" w:hAnsi="Arial" w:cs="Arial"/>
                <w:bCs/>
                <w:lang w:val="sr-Cyrl-BA"/>
              </w:rPr>
              <w:t xml:space="preserve"> </w:t>
            </w:r>
            <w:proofErr w:type="spellStart"/>
            <w:r w:rsidRPr="00FD1D85">
              <w:rPr>
                <w:rFonts w:ascii="Arial" w:hAnsi="Arial" w:cs="Arial" w:hint="eastAsia"/>
                <w:bCs/>
                <w:lang w:val="sr-Cyrl-BA"/>
              </w:rPr>
              <w:t>фотонапонске</w:t>
            </w:r>
            <w:proofErr w:type="spellEnd"/>
            <w:r w:rsidRPr="00FD1D85">
              <w:rPr>
                <w:rFonts w:ascii="Arial" w:hAnsi="Arial" w:cs="Arial"/>
                <w:bCs/>
                <w:lang w:val="sr-Cyrl-BA"/>
              </w:rPr>
              <w:t xml:space="preserve"> </w:t>
            </w:r>
            <w:r w:rsidRPr="00FD1D85">
              <w:rPr>
                <w:rFonts w:ascii="Arial" w:hAnsi="Arial" w:cs="Arial" w:hint="eastAsia"/>
                <w:bCs/>
                <w:lang w:val="sr-Cyrl-BA"/>
              </w:rPr>
              <w:t>електране</w:t>
            </w:r>
            <w:r w:rsidRPr="00FD1D85">
              <w:rPr>
                <w:rFonts w:ascii="Arial" w:hAnsi="Arial" w:cs="Arial"/>
                <w:bCs/>
                <w:lang w:val="sr-Cyrl-BA"/>
              </w:rPr>
              <w:t xml:space="preserve"> </w:t>
            </w:r>
            <w:r w:rsidRPr="00FD1D85">
              <w:rPr>
                <w:rFonts w:ascii="Arial" w:hAnsi="Arial" w:cs="Arial" w:hint="eastAsia"/>
                <w:bCs/>
                <w:lang w:val="sr-Cyrl-BA"/>
              </w:rPr>
              <w:t>„ТРЕБИЊЕ</w:t>
            </w:r>
            <w:r w:rsidRPr="00FD1D85">
              <w:rPr>
                <w:rFonts w:ascii="Arial" w:hAnsi="Arial" w:cs="Arial"/>
                <w:bCs/>
                <w:lang w:val="sr-Cyrl-BA"/>
              </w:rPr>
              <w:t xml:space="preserve"> 1“, </w:t>
            </w:r>
            <w:proofErr w:type="spellStart"/>
            <w:r w:rsidRPr="00FD1D85">
              <w:rPr>
                <w:rFonts w:ascii="Arial" w:hAnsi="Arial" w:cs="Arial" w:hint="eastAsia"/>
                <w:bCs/>
                <w:lang w:val="sr-Cyrl-BA"/>
              </w:rPr>
              <w:t>инсталисане</w:t>
            </w:r>
            <w:proofErr w:type="spellEnd"/>
            <w:r w:rsidRPr="00FD1D85">
              <w:rPr>
                <w:rFonts w:ascii="Arial" w:hAnsi="Arial" w:cs="Arial"/>
                <w:bCs/>
                <w:lang w:val="sr-Cyrl-BA"/>
              </w:rPr>
              <w:t xml:space="preserve"> </w:t>
            </w:r>
            <w:r w:rsidRPr="00FD1D85">
              <w:rPr>
                <w:rFonts w:ascii="Arial" w:hAnsi="Arial" w:cs="Arial" w:hint="eastAsia"/>
                <w:bCs/>
                <w:lang w:val="sr-Cyrl-BA"/>
              </w:rPr>
              <w:t>снаге</w:t>
            </w:r>
            <w:r w:rsidRPr="00FD1D85">
              <w:rPr>
                <w:rFonts w:ascii="Arial" w:hAnsi="Arial" w:cs="Arial"/>
                <w:bCs/>
                <w:lang w:val="sr-Cyrl-BA"/>
              </w:rPr>
              <w:t xml:space="preserve"> 146,06 </w:t>
            </w:r>
            <w:proofErr w:type="spellStart"/>
            <w:r w:rsidRPr="00FD1D85">
              <w:rPr>
                <w:rFonts w:ascii="Arial" w:hAnsi="Arial" w:cs="Arial" w:hint="eastAsia"/>
                <w:bCs/>
                <w:lang w:val="sr-Cyrl-BA"/>
              </w:rPr>
              <w:t>М</w:t>
            </w:r>
            <w:r w:rsidRPr="00FD1D85">
              <w:rPr>
                <w:rFonts w:ascii="Arial" w:hAnsi="Arial" w:cs="Arial"/>
                <w:bCs/>
                <w:lang w:val="sr-Cyrl-BA"/>
              </w:rPr>
              <w:t>Wp</w:t>
            </w:r>
            <w:proofErr w:type="spellEnd"/>
            <w:r w:rsidRPr="00FD1D85">
              <w:rPr>
                <w:rFonts w:ascii="Arial" w:hAnsi="Arial" w:cs="Arial"/>
                <w:bCs/>
                <w:lang w:val="sr-Cyrl-BA"/>
              </w:rPr>
              <w:t xml:space="preserve">, </w:t>
            </w:r>
            <w:r w:rsidRPr="00FD1D85">
              <w:rPr>
                <w:rFonts w:ascii="Arial" w:hAnsi="Arial" w:cs="Arial" w:hint="eastAsia"/>
                <w:bCs/>
                <w:lang w:val="sr-Cyrl-BA"/>
              </w:rPr>
              <w:t>са</w:t>
            </w:r>
            <w:r w:rsidRPr="00FD1D85">
              <w:rPr>
                <w:rFonts w:ascii="Arial" w:hAnsi="Arial" w:cs="Arial"/>
                <w:bCs/>
                <w:lang w:val="sr-Cyrl-BA"/>
              </w:rPr>
              <w:t xml:space="preserve"> </w:t>
            </w:r>
            <w:r w:rsidRPr="00FD1D85">
              <w:rPr>
                <w:rFonts w:ascii="Arial" w:hAnsi="Arial" w:cs="Arial" w:hint="eastAsia"/>
                <w:bCs/>
                <w:lang w:val="sr-Cyrl-BA"/>
              </w:rPr>
              <w:t>пратећим</w:t>
            </w:r>
            <w:r w:rsidRPr="00FD1D85">
              <w:rPr>
                <w:rFonts w:ascii="Arial" w:hAnsi="Arial" w:cs="Arial"/>
                <w:bCs/>
                <w:lang w:val="sr-Cyrl-BA"/>
              </w:rPr>
              <w:t xml:space="preserve"> </w:t>
            </w:r>
            <w:r w:rsidRPr="00FD1D85">
              <w:rPr>
                <w:rFonts w:ascii="Arial" w:hAnsi="Arial" w:cs="Arial" w:hint="eastAsia"/>
                <w:bCs/>
                <w:lang w:val="ru-RU"/>
              </w:rPr>
              <w:t>с</w:t>
            </w:r>
            <w:r w:rsidRPr="00FD1D85">
              <w:rPr>
                <w:rFonts w:ascii="Arial" w:hAnsi="Arial" w:cs="Arial"/>
                <w:bCs/>
                <w:lang w:val="sr-Cyrl-RS"/>
              </w:rPr>
              <w:t>адржајима</w:t>
            </w:r>
            <w:r w:rsidRPr="00FD1D85">
              <w:rPr>
                <w:rFonts w:ascii="Arial" w:hAnsi="Arial" w:cs="Arial"/>
                <w:bCs/>
                <w:lang w:val="sr-Cyrl-BA"/>
              </w:rPr>
              <w:t xml:space="preserve"> </w:t>
            </w:r>
            <w:r w:rsidRPr="00FD1D85">
              <w:rPr>
                <w:rFonts w:ascii="Arial" w:hAnsi="Arial" w:cs="Arial" w:hint="eastAsia"/>
                <w:bCs/>
                <w:lang w:val="sr-Cyrl-BA"/>
              </w:rPr>
              <w:t>у</w:t>
            </w:r>
            <w:r w:rsidRPr="00FD1D85">
              <w:rPr>
                <w:rFonts w:ascii="Arial" w:hAnsi="Arial" w:cs="Arial"/>
                <w:bCs/>
                <w:lang w:val="sr-Cyrl-BA"/>
              </w:rPr>
              <w:t xml:space="preserve"> </w:t>
            </w:r>
            <w:r w:rsidRPr="00FD1D85">
              <w:rPr>
                <w:rFonts w:ascii="Arial" w:hAnsi="Arial" w:cs="Arial" w:hint="eastAsia"/>
                <w:bCs/>
                <w:lang w:val="sr-Cyrl-BA"/>
              </w:rPr>
              <w:t>мјесту</w:t>
            </w:r>
            <w:r w:rsidRPr="00FD1D85">
              <w:rPr>
                <w:rFonts w:ascii="Arial" w:hAnsi="Arial" w:cs="Arial"/>
                <w:bCs/>
                <w:lang w:val="sr-Cyrl-BA"/>
              </w:rPr>
              <w:t xml:space="preserve"> </w:t>
            </w:r>
            <w:r w:rsidRPr="00FD1D85">
              <w:rPr>
                <w:rFonts w:ascii="Arial" w:hAnsi="Arial" w:cs="Arial" w:hint="eastAsia"/>
                <w:bCs/>
                <w:lang w:val="ru-RU"/>
              </w:rPr>
              <w:t>З</w:t>
            </w:r>
            <w:r w:rsidRPr="00FD1D85">
              <w:rPr>
                <w:rFonts w:ascii="Arial" w:hAnsi="Arial" w:cs="Arial" w:hint="eastAsia"/>
                <w:bCs/>
                <w:lang w:val="sr-Cyrl-BA"/>
              </w:rPr>
              <w:t>у</w:t>
            </w:r>
            <w:r w:rsidRPr="00FD1D85">
              <w:rPr>
                <w:rFonts w:ascii="Arial" w:hAnsi="Arial" w:cs="Arial" w:hint="eastAsia"/>
                <w:bCs/>
                <w:lang w:val="ru-RU"/>
              </w:rPr>
              <w:t>п</w:t>
            </w:r>
            <w:proofErr w:type="spellStart"/>
            <w:r w:rsidRPr="00FD1D85">
              <w:rPr>
                <w:rFonts w:ascii="Arial" w:hAnsi="Arial" w:cs="Arial" w:hint="eastAsia"/>
                <w:bCs/>
                <w:lang w:val="sr-Cyrl-BA"/>
              </w:rPr>
              <w:t>ци</w:t>
            </w:r>
            <w:proofErr w:type="spellEnd"/>
            <w:r w:rsidRPr="00FD1D85">
              <w:rPr>
                <w:rFonts w:ascii="Arial" w:hAnsi="Arial" w:cs="Arial"/>
                <w:bCs/>
                <w:lang w:val="sr-Cyrl-BA"/>
              </w:rPr>
              <w:t xml:space="preserve">, </w:t>
            </w:r>
            <w:r w:rsidRPr="00FD1D85">
              <w:rPr>
                <w:rFonts w:ascii="Arial" w:hAnsi="Arial" w:cs="Arial" w:hint="eastAsia"/>
                <w:bCs/>
                <w:lang w:val="sr-Cyrl-BA"/>
              </w:rPr>
              <w:t>град</w:t>
            </w:r>
            <w:r w:rsidRPr="00FD1D85">
              <w:rPr>
                <w:rFonts w:ascii="Arial" w:hAnsi="Arial" w:cs="Arial"/>
                <w:bCs/>
                <w:lang w:val="sr-Cyrl-BA"/>
              </w:rPr>
              <w:t xml:space="preserve"> </w:t>
            </w:r>
            <w:r w:rsidRPr="00FD1D85">
              <w:rPr>
                <w:rFonts w:ascii="Arial" w:hAnsi="Arial" w:cs="Arial" w:hint="eastAsia"/>
                <w:bCs/>
                <w:lang w:val="ru-RU"/>
              </w:rPr>
              <w:t>Т</w:t>
            </w:r>
            <w:proofErr w:type="spellStart"/>
            <w:r w:rsidRPr="00FD1D85">
              <w:rPr>
                <w:rFonts w:ascii="Arial" w:hAnsi="Arial" w:cs="Arial" w:hint="eastAsia"/>
                <w:bCs/>
                <w:lang w:val="sr-Cyrl-BA"/>
              </w:rPr>
              <w:t>ребиње</w:t>
            </w:r>
            <w:proofErr w:type="spellEnd"/>
          </w:p>
        </w:tc>
      </w:tr>
      <w:tr w:rsidR="00B50230" w:rsidRPr="000B71C8" w14:paraId="69A66037" w14:textId="77777777" w:rsidTr="001C17BF">
        <w:trPr>
          <w:trHeight w:val="381"/>
          <w:jc w:val="center"/>
        </w:trPr>
        <w:tc>
          <w:tcPr>
            <w:tcW w:w="2597" w:type="dxa"/>
            <w:tcBorders>
              <w:top w:val="single" w:sz="4" w:space="0" w:color="auto"/>
              <w:left w:val="single" w:sz="4" w:space="0" w:color="auto"/>
              <w:bottom w:val="single" w:sz="4" w:space="0" w:color="auto"/>
              <w:right w:val="single" w:sz="4" w:space="0" w:color="auto"/>
            </w:tcBorders>
            <w:vAlign w:val="center"/>
          </w:tcPr>
          <w:p w14:paraId="26639800" w14:textId="77777777" w:rsidR="00B50230" w:rsidRPr="004625E1" w:rsidRDefault="00B50230" w:rsidP="001C17BF">
            <w:pPr>
              <w:ind w:right="144"/>
              <w:rPr>
                <w:rFonts w:ascii="Arial" w:hAnsi="Arial" w:cs="Arial"/>
                <w:lang w:val="sr-Latn-BA"/>
              </w:rPr>
            </w:pPr>
            <w:r w:rsidRPr="004625E1">
              <w:rPr>
                <w:rFonts w:ascii="Arial" w:hAnsi="Arial" w:cs="Arial"/>
                <w:lang w:val="sr-Latn-BA"/>
              </w:rPr>
              <w:t>Локација</w:t>
            </w:r>
          </w:p>
        </w:tc>
        <w:tc>
          <w:tcPr>
            <w:tcW w:w="6468" w:type="dxa"/>
            <w:tcBorders>
              <w:top w:val="single" w:sz="4" w:space="0" w:color="auto"/>
              <w:left w:val="single" w:sz="4" w:space="0" w:color="auto"/>
              <w:bottom w:val="single" w:sz="4" w:space="0" w:color="auto"/>
              <w:right w:val="single" w:sz="4" w:space="0" w:color="auto"/>
            </w:tcBorders>
            <w:vAlign w:val="center"/>
          </w:tcPr>
          <w:p w14:paraId="55CB0C5E" w14:textId="789CB407" w:rsidR="00B50230" w:rsidRPr="004625E1" w:rsidRDefault="00B50230" w:rsidP="001C17BF">
            <w:pPr>
              <w:ind w:right="144"/>
              <w:jc w:val="both"/>
              <w:rPr>
                <w:rFonts w:ascii="Arial" w:hAnsi="Arial" w:cs="Arial"/>
                <w:lang w:val="sr-Latn-BA"/>
              </w:rPr>
            </w:pPr>
            <w:r w:rsidRPr="001F2AEE">
              <w:rPr>
                <w:rFonts w:ascii="Arial" w:hAnsi="Arial" w:cs="Arial"/>
                <w:lang w:val="sr-Latn-BA"/>
              </w:rPr>
              <w:t xml:space="preserve">к.ч. број: </w:t>
            </w:r>
            <w:r w:rsidR="00796C0A" w:rsidRPr="00796C0A">
              <w:rPr>
                <w:rFonts w:ascii="Arial" w:hAnsi="Arial" w:cs="Arial"/>
                <w:lang w:val="sr-Latn-BA"/>
              </w:rPr>
              <w:t xml:space="preserve">1322/76, </w:t>
            </w:r>
            <w:r w:rsidR="00796C0A" w:rsidRPr="00796C0A">
              <w:rPr>
                <w:rFonts w:ascii="Arial" w:hAnsi="Arial" w:cs="Arial" w:hint="eastAsia"/>
                <w:lang w:val="sr-Latn-BA"/>
              </w:rPr>
              <w:t>к</w:t>
            </w:r>
            <w:r w:rsidR="00796C0A" w:rsidRPr="00796C0A">
              <w:rPr>
                <w:rFonts w:ascii="Arial" w:hAnsi="Arial" w:cs="Arial"/>
                <w:lang w:val="sr-Latn-BA"/>
              </w:rPr>
              <w:t>.</w:t>
            </w:r>
            <w:r w:rsidR="00796C0A" w:rsidRPr="00796C0A">
              <w:rPr>
                <w:rFonts w:ascii="Arial" w:hAnsi="Arial" w:cs="Arial" w:hint="eastAsia"/>
                <w:lang w:val="sr-Latn-BA"/>
              </w:rPr>
              <w:t>о</w:t>
            </w:r>
            <w:r w:rsidR="00796C0A" w:rsidRPr="00796C0A">
              <w:rPr>
                <w:rFonts w:ascii="Arial" w:hAnsi="Arial" w:cs="Arial"/>
                <w:lang w:val="sr-Latn-BA"/>
              </w:rPr>
              <w:t xml:space="preserve">. </w:t>
            </w:r>
            <w:r w:rsidR="00796C0A" w:rsidRPr="00796C0A">
              <w:rPr>
                <w:rFonts w:ascii="Arial" w:hAnsi="Arial" w:cs="Arial" w:hint="eastAsia"/>
                <w:lang w:val="sr-Latn-BA"/>
              </w:rPr>
              <w:t>Зубци</w:t>
            </w:r>
            <w:r w:rsidR="001544F3">
              <w:rPr>
                <w:rFonts w:ascii="Arial" w:hAnsi="Arial" w:cs="Arial"/>
                <w:lang w:val="sr-Latn-BA"/>
              </w:rPr>
              <w:t>, град Требиње</w:t>
            </w:r>
          </w:p>
        </w:tc>
      </w:tr>
    </w:tbl>
    <w:p w14:paraId="1071CDA6" w14:textId="1438C6B8" w:rsidR="008A7698" w:rsidRPr="00A515C7" w:rsidRDefault="000C2994" w:rsidP="00177FA7">
      <w:pPr>
        <w:pStyle w:val="Header"/>
        <w:jc w:val="both"/>
        <w:rPr>
          <w:rFonts w:ascii="Times New Roman" w:hAnsi="Times New Roman"/>
          <w:i/>
          <w:sz w:val="22"/>
          <w:szCs w:val="22"/>
          <w:lang w:val="sr-Latn-CS"/>
        </w:rPr>
      </w:pPr>
      <w:r w:rsidRPr="00B50230">
        <w:rPr>
          <w:rFonts w:ascii="Arial" w:hAnsi="Arial" w:cs="Arial"/>
          <w:noProof/>
          <w:color w:val="FF0000"/>
          <w:lang w:val="sr-Latn-RS" w:eastAsia="sr-Latn-RS"/>
        </w:rPr>
        <w:br w:type="page"/>
      </w:r>
    </w:p>
    <w:p w14:paraId="78EB1C23" w14:textId="77777777" w:rsidR="003411F8" w:rsidRPr="007B721A" w:rsidRDefault="00B20CE8" w:rsidP="00085580">
      <w:pPr>
        <w:pStyle w:val="BodyText"/>
        <w:shd w:val="clear" w:color="auto" w:fill="D9D9D9" w:themeFill="background1" w:themeFillShade="D9"/>
        <w:rPr>
          <w:rFonts w:ascii="Arial" w:hAnsi="Arial" w:cs="Arial"/>
          <w:b/>
          <w:szCs w:val="24"/>
        </w:rPr>
      </w:pPr>
      <w:r w:rsidRPr="007B721A">
        <w:rPr>
          <w:rFonts w:ascii="Arial" w:hAnsi="Arial" w:cs="Arial"/>
          <w:b/>
          <w:szCs w:val="24"/>
        </w:rPr>
        <w:t>А</w:t>
      </w:r>
      <w:r w:rsidR="003411F8" w:rsidRPr="007B721A">
        <w:rPr>
          <w:rFonts w:ascii="Arial" w:hAnsi="Arial" w:cs="Arial"/>
          <w:b/>
          <w:szCs w:val="24"/>
        </w:rPr>
        <w:t>.</w:t>
      </w:r>
      <w:r w:rsidR="003411F8" w:rsidRPr="00B20CE8">
        <w:rPr>
          <w:rFonts w:ascii="Arial" w:hAnsi="Arial" w:cs="Arial"/>
          <w:b/>
          <w:sz w:val="28"/>
          <w:szCs w:val="28"/>
        </w:rPr>
        <w:t xml:space="preserve"> </w:t>
      </w:r>
      <w:r w:rsidR="007B721A" w:rsidRPr="007B721A">
        <w:rPr>
          <w:rFonts w:ascii="Arial" w:hAnsi="Arial" w:cs="Arial" w:hint="eastAsia"/>
          <w:b/>
          <w:szCs w:val="24"/>
        </w:rPr>
        <w:t>ОПИС</w:t>
      </w:r>
      <w:r w:rsidR="007B721A" w:rsidRPr="007B721A">
        <w:rPr>
          <w:rFonts w:ascii="Arial" w:hAnsi="Arial" w:cs="Arial"/>
          <w:b/>
          <w:szCs w:val="24"/>
        </w:rPr>
        <w:t xml:space="preserve"> </w:t>
      </w:r>
      <w:r w:rsidR="007B721A" w:rsidRPr="007B721A">
        <w:rPr>
          <w:rFonts w:ascii="Arial" w:hAnsi="Arial" w:cs="Arial" w:hint="eastAsia"/>
          <w:b/>
          <w:szCs w:val="24"/>
        </w:rPr>
        <w:t>ПОСТРОЈЕЊА</w:t>
      </w:r>
      <w:r w:rsidR="007B721A" w:rsidRPr="007B721A">
        <w:rPr>
          <w:rFonts w:ascii="Arial" w:hAnsi="Arial" w:cs="Arial"/>
          <w:b/>
          <w:szCs w:val="24"/>
        </w:rPr>
        <w:t xml:space="preserve"> </w:t>
      </w:r>
      <w:r w:rsidR="007B721A" w:rsidRPr="007B721A">
        <w:rPr>
          <w:rFonts w:ascii="Arial" w:hAnsi="Arial" w:cs="Arial" w:hint="eastAsia"/>
          <w:b/>
          <w:szCs w:val="24"/>
        </w:rPr>
        <w:t>И</w:t>
      </w:r>
      <w:r w:rsidR="007B721A" w:rsidRPr="007B721A">
        <w:rPr>
          <w:rFonts w:ascii="Arial" w:hAnsi="Arial" w:cs="Arial"/>
          <w:b/>
          <w:szCs w:val="24"/>
        </w:rPr>
        <w:t xml:space="preserve"> </w:t>
      </w:r>
      <w:r w:rsidR="007B721A" w:rsidRPr="007B721A">
        <w:rPr>
          <w:rFonts w:ascii="Arial" w:hAnsi="Arial" w:cs="Arial" w:hint="eastAsia"/>
          <w:b/>
          <w:szCs w:val="24"/>
        </w:rPr>
        <w:t>АКТИВНОСТИ</w:t>
      </w:r>
      <w:r w:rsidR="007B721A" w:rsidRPr="007B721A">
        <w:rPr>
          <w:rFonts w:ascii="Arial" w:hAnsi="Arial" w:cs="Arial"/>
          <w:b/>
          <w:szCs w:val="24"/>
        </w:rPr>
        <w:t xml:space="preserve">, </w:t>
      </w:r>
      <w:r w:rsidR="007B721A" w:rsidRPr="007B721A">
        <w:rPr>
          <w:rFonts w:ascii="Arial" w:hAnsi="Arial" w:cs="Arial" w:hint="eastAsia"/>
          <w:b/>
          <w:szCs w:val="24"/>
        </w:rPr>
        <w:t>УКЉУЧУЈУЋИ</w:t>
      </w:r>
      <w:r w:rsidR="007B721A" w:rsidRPr="007B721A">
        <w:rPr>
          <w:rFonts w:ascii="Arial" w:hAnsi="Arial" w:cs="Arial"/>
          <w:b/>
          <w:szCs w:val="24"/>
        </w:rPr>
        <w:t xml:space="preserve"> </w:t>
      </w:r>
      <w:r w:rsidR="007B721A" w:rsidRPr="007B721A">
        <w:rPr>
          <w:rFonts w:ascii="Arial" w:hAnsi="Arial" w:cs="Arial" w:hint="eastAsia"/>
          <w:b/>
          <w:szCs w:val="24"/>
        </w:rPr>
        <w:t>ДЕТАЉАН</w:t>
      </w:r>
      <w:r w:rsidR="007B721A" w:rsidRPr="007B721A">
        <w:rPr>
          <w:rFonts w:ascii="Arial" w:hAnsi="Arial" w:cs="Arial"/>
          <w:b/>
          <w:szCs w:val="24"/>
        </w:rPr>
        <w:t xml:space="preserve"> </w:t>
      </w:r>
      <w:r w:rsidR="007B721A" w:rsidRPr="007B721A">
        <w:rPr>
          <w:rFonts w:ascii="Arial" w:hAnsi="Arial" w:cs="Arial" w:hint="eastAsia"/>
          <w:b/>
          <w:szCs w:val="24"/>
        </w:rPr>
        <w:t>ОПИС</w:t>
      </w:r>
      <w:r w:rsidR="007B721A" w:rsidRPr="007B721A">
        <w:rPr>
          <w:rFonts w:ascii="Arial" w:hAnsi="Arial" w:cs="Arial"/>
          <w:b/>
          <w:szCs w:val="24"/>
        </w:rPr>
        <w:t xml:space="preserve"> </w:t>
      </w:r>
      <w:r w:rsidR="007B721A" w:rsidRPr="007B721A">
        <w:rPr>
          <w:rFonts w:ascii="Arial" w:hAnsi="Arial" w:cs="Arial" w:hint="eastAsia"/>
          <w:b/>
          <w:szCs w:val="24"/>
        </w:rPr>
        <w:t>ПРОИЗВОДНОГ</w:t>
      </w:r>
      <w:r w:rsidR="007B721A" w:rsidRPr="007B721A">
        <w:rPr>
          <w:rFonts w:ascii="Arial" w:hAnsi="Arial" w:cs="Arial"/>
          <w:b/>
          <w:szCs w:val="24"/>
        </w:rPr>
        <w:t xml:space="preserve"> </w:t>
      </w:r>
      <w:r w:rsidR="007B721A" w:rsidRPr="007B721A">
        <w:rPr>
          <w:rFonts w:ascii="Arial" w:hAnsi="Arial" w:cs="Arial" w:hint="eastAsia"/>
          <w:b/>
          <w:szCs w:val="24"/>
        </w:rPr>
        <w:t>ИЛИ</w:t>
      </w:r>
      <w:r w:rsidR="007B721A" w:rsidRPr="007B721A">
        <w:rPr>
          <w:rFonts w:ascii="Arial" w:hAnsi="Arial" w:cs="Arial"/>
          <w:b/>
          <w:szCs w:val="24"/>
        </w:rPr>
        <w:t xml:space="preserve"> </w:t>
      </w:r>
      <w:r w:rsidR="007B721A" w:rsidRPr="007B721A">
        <w:rPr>
          <w:rFonts w:ascii="Arial" w:hAnsi="Arial" w:cs="Arial" w:hint="eastAsia"/>
          <w:b/>
          <w:szCs w:val="24"/>
        </w:rPr>
        <w:t>РАДНОГ</w:t>
      </w:r>
      <w:r w:rsidR="007B721A" w:rsidRPr="007B721A">
        <w:rPr>
          <w:rFonts w:ascii="Arial" w:hAnsi="Arial" w:cs="Arial"/>
          <w:b/>
          <w:szCs w:val="24"/>
        </w:rPr>
        <w:t xml:space="preserve"> </w:t>
      </w:r>
      <w:r w:rsidR="007B721A" w:rsidRPr="007B721A">
        <w:rPr>
          <w:rFonts w:ascii="Arial" w:hAnsi="Arial" w:cs="Arial" w:hint="eastAsia"/>
          <w:b/>
          <w:szCs w:val="24"/>
        </w:rPr>
        <w:t>ПРОЦЕСА</w:t>
      </w:r>
      <w:r w:rsidR="007B721A" w:rsidRPr="007B721A">
        <w:rPr>
          <w:rFonts w:ascii="Arial" w:hAnsi="Arial" w:cs="Arial"/>
          <w:b/>
          <w:szCs w:val="24"/>
        </w:rPr>
        <w:t xml:space="preserve">, </w:t>
      </w:r>
      <w:r w:rsidR="007B721A" w:rsidRPr="007B721A">
        <w:rPr>
          <w:rFonts w:ascii="Arial" w:hAnsi="Arial" w:cs="Arial" w:hint="eastAsia"/>
          <w:b/>
          <w:szCs w:val="24"/>
        </w:rPr>
        <w:t>ТЕХНОЛОШКЕ</w:t>
      </w:r>
      <w:r w:rsidR="007B721A" w:rsidRPr="007B721A">
        <w:rPr>
          <w:rFonts w:ascii="Arial" w:hAnsi="Arial" w:cs="Arial"/>
          <w:b/>
          <w:szCs w:val="24"/>
        </w:rPr>
        <w:t xml:space="preserve"> </w:t>
      </w:r>
      <w:r w:rsidR="007B721A" w:rsidRPr="007B721A">
        <w:rPr>
          <w:rFonts w:ascii="Arial" w:hAnsi="Arial" w:cs="Arial" w:hint="eastAsia"/>
          <w:b/>
          <w:szCs w:val="24"/>
        </w:rPr>
        <w:t>И</w:t>
      </w:r>
      <w:r w:rsidR="007B721A" w:rsidRPr="007B721A">
        <w:rPr>
          <w:rFonts w:ascii="Arial" w:hAnsi="Arial" w:cs="Arial"/>
          <w:b/>
          <w:szCs w:val="24"/>
        </w:rPr>
        <w:t xml:space="preserve"> </w:t>
      </w:r>
      <w:r w:rsidR="007B721A" w:rsidRPr="007B721A">
        <w:rPr>
          <w:rFonts w:ascii="Arial" w:hAnsi="Arial" w:cs="Arial" w:hint="eastAsia"/>
          <w:b/>
          <w:szCs w:val="24"/>
        </w:rPr>
        <w:t>ДРУГЕ</w:t>
      </w:r>
      <w:r w:rsidR="007B721A" w:rsidRPr="007B721A">
        <w:rPr>
          <w:rFonts w:ascii="Arial" w:hAnsi="Arial" w:cs="Arial"/>
          <w:b/>
          <w:szCs w:val="24"/>
        </w:rPr>
        <w:t xml:space="preserve"> </w:t>
      </w:r>
      <w:r w:rsidR="007B721A" w:rsidRPr="007B721A">
        <w:rPr>
          <w:rFonts w:ascii="Arial" w:hAnsi="Arial" w:cs="Arial" w:hint="eastAsia"/>
          <w:b/>
          <w:szCs w:val="24"/>
        </w:rPr>
        <w:t>КАРАКТЕРИСТИКЕ</w:t>
      </w:r>
    </w:p>
    <w:p w14:paraId="6EA36BD0" w14:textId="77777777" w:rsidR="003411F8" w:rsidRDefault="003411F8" w:rsidP="009A0FF6">
      <w:pPr>
        <w:shd w:val="clear" w:color="auto" w:fill="FFFFFF"/>
        <w:jc w:val="both"/>
        <w:rPr>
          <w:rFonts w:ascii="Arial" w:hAnsi="Arial" w:cs="Arial"/>
          <w:b/>
          <w:sz w:val="28"/>
          <w:szCs w:val="28"/>
          <w:lang w:val="sr-Latn-BA"/>
        </w:rPr>
      </w:pPr>
    </w:p>
    <w:p w14:paraId="0E6C0992" w14:textId="77777777" w:rsidR="00085580" w:rsidRPr="000127D4" w:rsidRDefault="00085580" w:rsidP="00824491">
      <w:pPr>
        <w:shd w:val="clear" w:color="auto" w:fill="FFFFFF"/>
        <w:jc w:val="both"/>
        <w:rPr>
          <w:rFonts w:ascii="Arial" w:hAnsi="Arial" w:cs="Arial"/>
          <w:b/>
          <w:sz w:val="22"/>
          <w:szCs w:val="22"/>
          <w:lang w:val="sr-Latn-BA"/>
        </w:rPr>
      </w:pPr>
      <w:r w:rsidRPr="000127D4">
        <w:rPr>
          <w:rFonts w:ascii="Arial" w:hAnsi="Arial" w:cs="Arial" w:hint="eastAsia"/>
          <w:b/>
          <w:sz w:val="22"/>
          <w:szCs w:val="22"/>
          <w:lang w:val="sr-Latn-BA"/>
        </w:rPr>
        <w:t>ОПИС</w:t>
      </w:r>
      <w:r w:rsidRPr="000127D4">
        <w:rPr>
          <w:rFonts w:ascii="Arial" w:hAnsi="Arial" w:cs="Arial"/>
          <w:b/>
          <w:sz w:val="22"/>
          <w:szCs w:val="22"/>
          <w:lang w:val="sr-Latn-BA"/>
        </w:rPr>
        <w:t xml:space="preserve"> </w:t>
      </w:r>
      <w:r w:rsidRPr="000127D4">
        <w:rPr>
          <w:rFonts w:ascii="Arial" w:hAnsi="Arial" w:cs="Arial" w:hint="eastAsia"/>
          <w:b/>
          <w:sz w:val="22"/>
          <w:szCs w:val="22"/>
          <w:lang w:val="sr-Latn-BA"/>
        </w:rPr>
        <w:t>ПОСТРОЈЕЊА</w:t>
      </w:r>
      <w:r w:rsidRPr="000127D4">
        <w:rPr>
          <w:rFonts w:ascii="Arial" w:hAnsi="Arial" w:cs="Arial"/>
          <w:b/>
          <w:sz w:val="22"/>
          <w:szCs w:val="22"/>
          <w:lang w:val="sr-Latn-BA"/>
        </w:rPr>
        <w:t xml:space="preserve"> </w:t>
      </w:r>
      <w:r w:rsidRPr="000127D4">
        <w:rPr>
          <w:rFonts w:ascii="Arial" w:hAnsi="Arial" w:cs="Arial" w:hint="eastAsia"/>
          <w:b/>
          <w:sz w:val="22"/>
          <w:szCs w:val="22"/>
          <w:lang w:val="sr-Latn-BA"/>
        </w:rPr>
        <w:t>И</w:t>
      </w:r>
      <w:r w:rsidRPr="000127D4">
        <w:rPr>
          <w:rFonts w:ascii="Arial" w:hAnsi="Arial" w:cs="Arial"/>
          <w:b/>
          <w:sz w:val="22"/>
          <w:szCs w:val="22"/>
          <w:lang w:val="sr-Latn-BA"/>
        </w:rPr>
        <w:t xml:space="preserve"> </w:t>
      </w:r>
      <w:r w:rsidRPr="000127D4">
        <w:rPr>
          <w:rFonts w:ascii="Arial" w:hAnsi="Arial" w:cs="Arial" w:hint="eastAsia"/>
          <w:b/>
          <w:sz w:val="22"/>
          <w:szCs w:val="22"/>
          <w:lang w:val="sr-Latn-BA"/>
        </w:rPr>
        <w:t>АКТИВНОСТИ</w:t>
      </w:r>
    </w:p>
    <w:p w14:paraId="4A904295" w14:textId="77777777" w:rsidR="000127D4" w:rsidRDefault="000127D4" w:rsidP="00A271D3">
      <w:pPr>
        <w:jc w:val="both"/>
        <w:rPr>
          <w:rFonts w:ascii="Arial" w:hAnsi="Arial" w:cs="Arial"/>
          <w:b/>
          <w:bCs/>
          <w:color w:val="002060"/>
          <w:sz w:val="22"/>
          <w:szCs w:val="22"/>
          <w:u w:val="single"/>
          <w:lang w:val="sr-Cyrl-RS"/>
        </w:rPr>
      </w:pPr>
      <w:bookmarkStart w:id="1" w:name="_Hlk169781041"/>
    </w:p>
    <w:p w14:paraId="63164253" w14:textId="45CC52C6" w:rsidR="00A271D3" w:rsidRPr="00A271D3" w:rsidRDefault="00A271D3" w:rsidP="00A271D3">
      <w:pPr>
        <w:jc w:val="both"/>
        <w:rPr>
          <w:rFonts w:ascii="Arial" w:hAnsi="Arial" w:cs="Arial"/>
          <w:b/>
          <w:bCs/>
          <w:color w:val="002060"/>
          <w:sz w:val="22"/>
          <w:szCs w:val="22"/>
          <w:u w:val="single"/>
          <w:lang w:val="sr-Cyrl-RS"/>
        </w:rPr>
      </w:pPr>
      <w:r w:rsidRPr="00A271D3">
        <w:rPr>
          <w:rFonts w:ascii="Arial" w:hAnsi="Arial" w:cs="Arial"/>
          <w:b/>
          <w:bCs/>
          <w:color w:val="002060"/>
          <w:sz w:val="22"/>
          <w:szCs w:val="22"/>
          <w:u w:val="single"/>
          <w:lang w:val="sr-Cyrl-RS"/>
        </w:rPr>
        <w:t>СОЛАРНА ЕЛЕКТРАНА</w:t>
      </w:r>
    </w:p>
    <w:p w14:paraId="67FB4ACF" w14:textId="357CCCD6" w:rsidR="00A271D3" w:rsidRPr="00A271D3" w:rsidRDefault="00A271D3" w:rsidP="00A271D3">
      <w:pPr>
        <w:jc w:val="both"/>
        <w:rPr>
          <w:rFonts w:ascii="Arial" w:hAnsi="Arial" w:cs="Arial"/>
          <w:lang w:val="sr-Cyrl-RS"/>
        </w:rPr>
      </w:pPr>
      <w:r w:rsidRPr="00A271D3">
        <w:rPr>
          <w:rFonts w:ascii="Arial" w:hAnsi="Arial" w:cs="Arial"/>
          <w:lang w:val="sr-Cyrl-RS"/>
        </w:rPr>
        <w:t xml:space="preserve">Предметна соларна фотонапонска електрана градиће се на територији града Требиња, у мјесту Зупци, на земљишту означеном као к.ч. број: 1322/76, </w:t>
      </w:r>
      <w:r w:rsidR="002979D2">
        <w:rPr>
          <w:rFonts w:ascii="Arial" w:hAnsi="Arial" w:cs="Arial"/>
          <w:lang w:val="sr-Cyrl-RS"/>
        </w:rPr>
        <w:t xml:space="preserve">                                </w:t>
      </w:r>
      <w:r w:rsidRPr="00A271D3">
        <w:rPr>
          <w:rFonts w:ascii="Arial" w:hAnsi="Arial" w:cs="Arial"/>
          <w:lang w:val="sr-Cyrl-RS"/>
        </w:rPr>
        <w:t>к.о. Зупци.</w:t>
      </w:r>
    </w:p>
    <w:p w14:paraId="2E71CD2E" w14:textId="77777777" w:rsidR="00A271D3" w:rsidRPr="00A271D3" w:rsidRDefault="00A271D3" w:rsidP="00A271D3">
      <w:pPr>
        <w:jc w:val="both"/>
        <w:rPr>
          <w:rFonts w:ascii="Arial" w:hAnsi="Arial" w:cs="Arial"/>
          <w:bCs/>
          <w:lang w:val="sr-Cyrl-RS"/>
        </w:rPr>
      </w:pPr>
    </w:p>
    <w:p w14:paraId="5ED9195A" w14:textId="77777777" w:rsidR="00A271D3" w:rsidRPr="00A271D3" w:rsidRDefault="00A271D3" w:rsidP="00A271D3">
      <w:pPr>
        <w:jc w:val="both"/>
        <w:rPr>
          <w:rFonts w:ascii="Arial" w:hAnsi="Arial" w:cs="Arial"/>
          <w:bCs/>
          <w:lang w:val="sr-Latn-RS"/>
        </w:rPr>
      </w:pPr>
      <w:r w:rsidRPr="00A271D3">
        <w:rPr>
          <w:rFonts w:ascii="Arial" w:hAnsi="Arial" w:cs="Arial"/>
          <w:bCs/>
          <w:lang w:val="sr-Cyrl-RS"/>
        </w:rPr>
        <w:t xml:space="preserve">Процјењена годишња производња електране износиће 216,907 </w:t>
      </w:r>
      <w:r w:rsidRPr="00A271D3">
        <w:rPr>
          <w:rFonts w:ascii="Arial" w:hAnsi="Arial" w:cs="Arial"/>
          <w:bCs/>
          <w:lang w:val="sr-Latn-RS"/>
        </w:rPr>
        <w:t>GWh.</w:t>
      </w:r>
    </w:p>
    <w:p w14:paraId="49AE8203" w14:textId="77777777" w:rsidR="00A271D3" w:rsidRPr="00A271D3" w:rsidRDefault="00A271D3" w:rsidP="00A271D3">
      <w:pPr>
        <w:jc w:val="both"/>
        <w:rPr>
          <w:rFonts w:ascii="Arial" w:hAnsi="Arial" w:cs="Arial"/>
          <w:b/>
          <w:bCs/>
          <w:i/>
          <w:iCs/>
          <w:u w:val="single"/>
          <w:lang w:val="sr-Cyrl-RS"/>
        </w:rPr>
      </w:pPr>
    </w:p>
    <w:p w14:paraId="46BE91A5" w14:textId="77777777" w:rsidR="00A271D3" w:rsidRPr="00A271D3" w:rsidRDefault="00A271D3" w:rsidP="00A271D3">
      <w:pPr>
        <w:jc w:val="both"/>
        <w:rPr>
          <w:rFonts w:ascii="Arial" w:hAnsi="Arial" w:cs="Arial"/>
          <w:bCs/>
          <w:lang w:val="sr-Cyrl-RS"/>
        </w:rPr>
      </w:pPr>
      <w:r w:rsidRPr="00A271D3">
        <w:rPr>
          <w:rFonts w:ascii="Arial" w:hAnsi="Arial" w:cs="Arial" w:hint="eastAsia"/>
          <w:bCs/>
          <w:lang w:val="sr-Cyrl-RS"/>
        </w:rPr>
        <w:t>Соларну</w:t>
      </w:r>
      <w:r w:rsidRPr="00A271D3">
        <w:rPr>
          <w:rFonts w:ascii="Arial" w:hAnsi="Arial" w:cs="Arial"/>
          <w:bCs/>
          <w:lang w:val="sr-Cyrl-RS"/>
        </w:rPr>
        <w:t xml:space="preserve"> </w:t>
      </w:r>
      <w:r w:rsidRPr="00A271D3">
        <w:rPr>
          <w:rFonts w:ascii="Arial" w:hAnsi="Arial" w:cs="Arial" w:hint="eastAsia"/>
          <w:bCs/>
          <w:lang w:val="sr-Cyrl-RS"/>
        </w:rPr>
        <w:t>фотонапонску</w:t>
      </w:r>
      <w:r w:rsidRPr="00A271D3">
        <w:rPr>
          <w:rFonts w:ascii="Arial" w:hAnsi="Arial" w:cs="Arial"/>
          <w:bCs/>
          <w:lang w:val="sr-Cyrl-RS"/>
        </w:rPr>
        <w:t xml:space="preserve"> </w:t>
      </w:r>
      <w:r w:rsidRPr="00A271D3">
        <w:rPr>
          <w:rFonts w:ascii="Arial" w:hAnsi="Arial" w:cs="Arial" w:hint="eastAsia"/>
          <w:bCs/>
          <w:lang w:val="sr-Cyrl-RS"/>
        </w:rPr>
        <w:t>електрану</w:t>
      </w:r>
      <w:r w:rsidRPr="00A271D3">
        <w:rPr>
          <w:rFonts w:ascii="Arial" w:hAnsi="Arial" w:cs="Arial"/>
          <w:bCs/>
          <w:lang w:val="sr-Cyrl-RS"/>
        </w:rPr>
        <w:t xml:space="preserve"> </w:t>
      </w:r>
      <w:r w:rsidRPr="00A271D3">
        <w:rPr>
          <w:rFonts w:ascii="Arial" w:hAnsi="Arial" w:cs="Arial" w:hint="eastAsia"/>
          <w:bCs/>
          <w:lang w:val="sr-Cyrl-RS"/>
        </w:rPr>
        <w:t>као</w:t>
      </w:r>
      <w:r w:rsidRPr="00A271D3">
        <w:rPr>
          <w:rFonts w:ascii="Arial" w:hAnsi="Arial" w:cs="Arial"/>
          <w:bCs/>
          <w:lang w:val="sr-Cyrl-RS"/>
        </w:rPr>
        <w:t xml:space="preserve"> </w:t>
      </w:r>
      <w:r w:rsidRPr="00A271D3">
        <w:rPr>
          <w:rFonts w:ascii="Arial" w:hAnsi="Arial" w:cs="Arial" w:hint="eastAsia"/>
          <w:bCs/>
          <w:lang w:val="sr-Cyrl-RS"/>
        </w:rPr>
        <w:t>цјелину</w:t>
      </w:r>
      <w:r w:rsidRPr="00A271D3">
        <w:rPr>
          <w:rFonts w:ascii="Arial" w:hAnsi="Arial" w:cs="Arial"/>
          <w:bCs/>
          <w:lang w:val="sr-Cyrl-RS"/>
        </w:rPr>
        <w:t xml:space="preserve"> </w:t>
      </w:r>
      <w:r w:rsidRPr="00A271D3">
        <w:rPr>
          <w:rFonts w:ascii="Arial" w:hAnsi="Arial" w:cs="Arial" w:hint="eastAsia"/>
          <w:bCs/>
          <w:lang w:val="sr-Cyrl-RS"/>
        </w:rPr>
        <w:t>чин</w:t>
      </w:r>
      <w:r w:rsidRPr="00A271D3">
        <w:rPr>
          <w:rFonts w:ascii="Arial" w:hAnsi="Arial" w:cs="Arial" w:hint="eastAsia"/>
          <w:bCs/>
          <w:lang w:val="sr-Cyrl-CS"/>
        </w:rPr>
        <w:t>и</w:t>
      </w:r>
      <w:r w:rsidRPr="00A271D3">
        <w:rPr>
          <w:rFonts w:ascii="Arial" w:hAnsi="Arial" w:cs="Arial"/>
          <w:bCs/>
          <w:lang w:val="sr-Cyrl-RS"/>
        </w:rPr>
        <w:t>ћ</w:t>
      </w:r>
      <w:r w:rsidRPr="00A271D3">
        <w:rPr>
          <w:rFonts w:ascii="Arial" w:hAnsi="Arial" w:cs="Arial" w:hint="eastAsia"/>
          <w:bCs/>
          <w:lang w:val="sr-Cyrl-RS"/>
        </w:rPr>
        <w:t>е</w:t>
      </w:r>
      <w:r w:rsidRPr="00A271D3">
        <w:rPr>
          <w:rFonts w:ascii="Arial" w:hAnsi="Arial" w:cs="Arial"/>
          <w:bCs/>
          <w:lang w:val="sr-Cyrl-RS"/>
        </w:rPr>
        <w:t>:</w:t>
      </w:r>
    </w:p>
    <w:p w14:paraId="17E637A4" w14:textId="77777777" w:rsidR="00A271D3" w:rsidRPr="00A271D3" w:rsidRDefault="00A271D3" w:rsidP="009D3AC6">
      <w:pPr>
        <w:numPr>
          <w:ilvl w:val="0"/>
          <w:numId w:val="62"/>
        </w:numPr>
        <w:jc w:val="both"/>
        <w:rPr>
          <w:rFonts w:ascii="Arial" w:hAnsi="Arial" w:cs="Arial"/>
          <w:bCs/>
          <w:lang w:val="sr-Cyrl-RS"/>
        </w:rPr>
      </w:pPr>
      <w:r w:rsidRPr="00A271D3">
        <w:rPr>
          <w:rFonts w:ascii="Arial" w:hAnsi="Arial" w:cs="Arial" w:hint="eastAsia"/>
          <w:bCs/>
          <w:lang w:val="sr-Cyrl-RS"/>
        </w:rPr>
        <w:t>Фотонапонски</w:t>
      </w:r>
      <w:r w:rsidRPr="00A271D3">
        <w:rPr>
          <w:rFonts w:ascii="Arial" w:hAnsi="Arial" w:cs="Arial"/>
          <w:bCs/>
          <w:lang w:val="sr-Cyrl-RS"/>
        </w:rPr>
        <w:t xml:space="preserve"> </w:t>
      </w:r>
      <w:r w:rsidRPr="00A271D3">
        <w:rPr>
          <w:rFonts w:ascii="Arial" w:hAnsi="Arial" w:cs="Arial" w:hint="eastAsia"/>
          <w:bCs/>
          <w:lang w:val="sr-Cyrl-RS"/>
        </w:rPr>
        <w:t>модули</w:t>
      </w:r>
      <w:r w:rsidRPr="00A271D3">
        <w:rPr>
          <w:rFonts w:ascii="Arial" w:hAnsi="Arial" w:cs="Arial"/>
          <w:bCs/>
          <w:lang w:val="sr-Cyrl-RS"/>
        </w:rPr>
        <w:t xml:space="preserve"> (</w:t>
      </w:r>
      <w:r w:rsidRPr="00A271D3">
        <w:rPr>
          <w:rFonts w:ascii="Arial" w:hAnsi="Arial" w:cs="Arial" w:hint="eastAsia"/>
          <w:bCs/>
          <w:lang w:val="sr-Cyrl-RS"/>
        </w:rPr>
        <w:t>генератор</w:t>
      </w:r>
      <w:r w:rsidRPr="00A271D3">
        <w:rPr>
          <w:rFonts w:ascii="Arial" w:hAnsi="Arial" w:cs="Arial"/>
          <w:bCs/>
          <w:lang w:val="sr-Cyrl-RS"/>
        </w:rPr>
        <w:t xml:space="preserve"> </w:t>
      </w:r>
      <w:r w:rsidRPr="00A271D3">
        <w:rPr>
          <w:rFonts w:ascii="Arial" w:hAnsi="Arial" w:cs="Arial" w:hint="eastAsia"/>
          <w:bCs/>
          <w:lang w:val="sr-Cyrl-RS"/>
        </w:rPr>
        <w:t>истосмјерне</w:t>
      </w:r>
      <w:r w:rsidRPr="00A271D3">
        <w:rPr>
          <w:rFonts w:ascii="Arial" w:hAnsi="Arial" w:cs="Arial"/>
          <w:bCs/>
          <w:lang w:val="sr-Cyrl-RS"/>
        </w:rPr>
        <w:t xml:space="preserve"> </w:t>
      </w:r>
      <w:r w:rsidRPr="00A271D3">
        <w:rPr>
          <w:rFonts w:ascii="Arial" w:hAnsi="Arial" w:cs="Arial" w:hint="eastAsia"/>
          <w:bCs/>
          <w:lang w:val="sr-Cyrl-RS"/>
        </w:rPr>
        <w:t>струје</w:t>
      </w:r>
      <w:r w:rsidRPr="00A271D3">
        <w:rPr>
          <w:rFonts w:ascii="Arial" w:hAnsi="Arial" w:cs="Arial"/>
          <w:bCs/>
          <w:lang w:val="sr-Cyrl-RS"/>
        </w:rPr>
        <w:t xml:space="preserve"> </w:t>
      </w:r>
      <w:r w:rsidRPr="00A271D3">
        <w:rPr>
          <w:rFonts w:ascii="Arial" w:hAnsi="Arial" w:cs="Arial" w:hint="eastAsia"/>
          <w:bCs/>
          <w:lang w:val="sr-Cyrl-RS"/>
        </w:rPr>
        <w:t>и</w:t>
      </w:r>
      <w:r w:rsidRPr="00A271D3">
        <w:rPr>
          <w:rFonts w:ascii="Arial" w:hAnsi="Arial" w:cs="Arial"/>
          <w:bCs/>
          <w:lang w:val="sr-Cyrl-RS"/>
        </w:rPr>
        <w:t xml:space="preserve"> </w:t>
      </w:r>
      <w:r w:rsidRPr="00A271D3">
        <w:rPr>
          <w:rFonts w:ascii="Arial" w:hAnsi="Arial" w:cs="Arial" w:hint="eastAsia"/>
          <w:bCs/>
          <w:lang w:val="sr-Cyrl-RS"/>
        </w:rPr>
        <w:t>напона</w:t>
      </w:r>
      <w:r w:rsidRPr="00A271D3">
        <w:rPr>
          <w:rFonts w:ascii="Arial" w:hAnsi="Arial" w:cs="Arial"/>
          <w:bCs/>
          <w:lang w:val="sr-Cyrl-RS"/>
        </w:rPr>
        <w:t>),</w:t>
      </w:r>
    </w:p>
    <w:p w14:paraId="75F15A1A" w14:textId="77777777" w:rsidR="00A271D3" w:rsidRPr="00A271D3" w:rsidRDefault="00A271D3" w:rsidP="009D3AC6">
      <w:pPr>
        <w:numPr>
          <w:ilvl w:val="0"/>
          <w:numId w:val="62"/>
        </w:numPr>
        <w:jc w:val="both"/>
        <w:rPr>
          <w:rFonts w:ascii="Arial" w:hAnsi="Arial" w:cs="Arial"/>
          <w:bCs/>
          <w:lang w:val="sr-Cyrl-RS"/>
        </w:rPr>
      </w:pPr>
      <w:r w:rsidRPr="00A271D3">
        <w:rPr>
          <w:rFonts w:ascii="Arial" w:hAnsi="Arial" w:cs="Arial" w:hint="eastAsia"/>
          <w:bCs/>
          <w:lang w:val="sr-Cyrl-RS"/>
        </w:rPr>
        <w:t>Развод</w:t>
      </w:r>
      <w:r w:rsidRPr="00A271D3">
        <w:rPr>
          <w:rFonts w:ascii="Arial" w:hAnsi="Arial" w:cs="Arial"/>
          <w:bCs/>
          <w:lang w:val="sr-Cyrl-RS"/>
        </w:rPr>
        <w:t xml:space="preserve"> и</w:t>
      </w:r>
      <w:r w:rsidRPr="00A271D3">
        <w:rPr>
          <w:rFonts w:ascii="Arial" w:hAnsi="Arial" w:cs="Arial" w:hint="eastAsia"/>
          <w:bCs/>
          <w:lang w:val="sr-Cyrl-RS"/>
        </w:rPr>
        <w:t>стосмјерног</w:t>
      </w:r>
      <w:r w:rsidRPr="00A271D3">
        <w:rPr>
          <w:rFonts w:ascii="Arial" w:hAnsi="Arial" w:cs="Arial"/>
          <w:bCs/>
          <w:lang w:val="sr-Cyrl-RS"/>
        </w:rPr>
        <w:t xml:space="preserve"> </w:t>
      </w:r>
      <w:r w:rsidRPr="00A271D3">
        <w:rPr>
          <w:rFonts w:ascii="Arial" w:hAnsi="Arial" w:cs="Arial" w:hint="eastAsia"/>
          <w:bCs/>
          <w:lang w:val="sr-Cyrl-RS"/>
        </w:rPr>
        <w:t>струјног</w:t>
      </w:r>
      <w:r w:rsidRPr="00A271D3">
        <w:rPr>
          <w:rFonts w:ascii="Arial" w:hAnsi="Arial" w:cs="Arial"/>
          <w:bCs/>
          <w:lang w:val="sr-Cyrl-RS"/>
        </w:rPr>
        <w:t xml:space="preserve"> </w:t>
      </w:r>
      <w:r w:rsidRPr="00A271D3">
        <w:rPr>
          <w:rFonts w:ascii="Arial" w:hAnsi="Arial" w:cs="Arial" w:hint="eastAsia"/>
          <w:bCs/>
          <w:lang w:val="sr-Cyrl-RS"/>
        </w:rPr>
        <w:t>круга</w:t>
      </w:r>
      <w:r w:rsidRPr="00A271D3">
        <w:rPr>
          <w:rFonts w:ascii="Arial" w:hAnsi="Arial" w:cs="Arial"/>
          <w:bCs/>
          <w:lang w:val="sr-Cyrl-RS"/>
        </w:rPr>
        <w:t xml:space="preserve"> (</w:t>
      </w:r>
      <w:r w:rsidRPr="00A271D3">
        <w:rPr>
          <w:rFonts w:ascii="Arial" w:hAnsi="Arial" w:cs="Arial" w:hint="eastAsia"/>
          <w:bCs/>
          <w:lang w:val="sr-Cyrl-RS"/>
        </w:rPr>
        <w:t>разводни</w:t>
      </w:r>
      <w:r w:rsidRPr="00A271D3">
        <w:rPr>
          <w:rFonts w:ascii="Arial" w:hAnsi="Arial" w:cs="Arial"/>
          <w:bCs/>
          <w:lang w:val="sr-Cyrl-RS"/>
        </w:rPr>
        <w:t xml:space="preserve"> </w:t>
      </w:r>
      <w:r w:rsidRPr="00A271D3">
        <w:rPr>
          <w:rFonts w:ascii="Arial" w:hAnsi="Arial" w:cs="Arial" w:hint="eastAsia"/>
          <w:bCs/>
          <w:lang w:val="sr-Cyrl-RS"/>
        </w:rPr>
        <w:t>ормари</w:t>
      </w:r>
      <w:r w:rsidRPr="00A271D3">
        <w:rPr>
          <w:rFonts w:ascii="Arial" w:hAnsi="Arial" w:cs="Arial"/>
          <w:bCs/>
          <w:lang w:val="sr-Cyrl-RS"/>
        </w:rPr>
        <w:t xml:space="preserve"> </w:t>
      </w:r>
      <w:r w:rsidRPr="00A271D3">
        <w:rPr>
          <w:rFonts w:ascii="Arial" w:hAnsi="Arial" w:cs="Arial" w:hint="eastAsia"/>
          <w:bCs/>
          <w:lang w:val="sr-Cyrl-RS"/>
        </w:rPr>
        <w:t>и</w:t>
      </w:r>
      <w:r w:rsidRPr="00A271D3">
        <w:rPr>
          <w:rFonts w:ascii="Arial" w:hAnsi="Arial" w:cs="Arial"/>
          <w:bCs/>
          <w:lang w:val="sr-Cyrl-RS"/>
        </w:rPr>
        <w:t xml:space="preserve"> </w:t>
      </w:r>
      <w:r w:rsidRPr="00A271D3">
        <w:rPr>
          <w:rFonts w:ascii="Arial" w:hAnsi="Arial" w:cs="Arial" w:hint="eastAsia"/>
          <w:bCs/>
          <w:lang w:val="sr-Cyrl-RS"/>
        </w:rPr>
        <w:t>припадајућа</w:t>
      </w:r>
      <w:r w:rsidRPr="00A271D3">
        <w:rPr>
          <w:rFonts w:ascii="Arial" w:hAnsi="Arial" w:cs="Arial"/>
          <w:bCs/>
          <w:lang w:val="sr-Cyrl-RS"/>
        </w:rPr>
        <w:t xml:space="preserve"> </w:t>
      </w:r>
      <w:r w:rsidRPr="00A271D3">
        <w:rPr>
          <w:rFonts w:ascii="Arial" w:hAnsi="Arial" w:cs="Arial" w:hint="eastAsia"/>
          <w:bCs/>
          <w:lang w:val="sr-Cyrl-RS"/>
        </w:rPr>
        <w:t>инсталација</w:t>
      </w:r>
      <w:r w:rsidRPr="00A271D3">
        <w:rPr>
          <w:rFonts w:ascii="Arial" w:hAnsi="Arial" w:cs="Arial"/>
          <w:bCs/>
          <w:lang w:val="sr-Cyrl-RS"/>
        </w:rPr>
        <w:t>),</w:t>
      </w:r>
    </w:p>
    <w:p w14:paraId="471A9B3E" w14:textId="77777777" w:rsidR="00A271D3" w:rsidRPr="00A271D3" w:rsidRDefault="00A271D3" w:rsidP="009D3AC6">
      <w:pPr>
        <w:numPr>
          <w:ilvl w:val="0"/>
          <w:numId w:val="62"/>
        </w:numPr>
        <w:jc w:val="both"/>
        <w:rPr>
          <w:rFonts w:ascii="Arial" w:hAnsi="Arial" w:cs="Arial"/>
          <w:bCs/>
          <w:lang w:val="sr-Cyrl-RS"/>
        </w:rPr>
      </w:pPr>
      <w:r w:rsidRPr="00A271D3">
        <w:rPr>
          <w:rFonts w:ascii="Arial" w:hAnsi="Arial" w:cs="Arial" w:hint="eastAsia"/>
          <w:bCs/>
          <w:lang w:val="sr-Cyrl-RS"/>
        </w:rPr>
        <w:t>Мрежом</w:t>
      </w:r>
      <w:r w:rsidRPr="00A271D3">
        <w:rPr>
          <w:rFonts w:ascii="Arial" w:hAnsi="Arial" w:cs="Arial"/>
          <w:bCs/>
          <w:lang w:val="sr-Cyrl-RS"/>
        </w:rPr>
        <w:t xml:space="preserve"> </w:t>
      </w:r>
      <w:r w:rsidRPr="00A271D3">
        <w:rPr>
          <w:rFonts w:ascii="Arial" w:hAnsi="Arial" w:cs="Arial" w:hint="eastAsia"/>
          <w:bCs/>
          <w:lang w:val="sr-Cyrl-RS"/>
        </w:rPr>
        <w:t>вођени</w:t>
      </w:r>
      <w:r w:rsidRPr="00A271D3">
        <w:rPr>
          <w:rFonts w:ascii="Arial" w:hAnsi="Arial" w:cs="Arial"/>
          <w:bCs/>
          <w:lang w:val="sr-Cyrl-RS"/>
        </w:rPr>
        <w:t xml:space="preserve"> </w:t>
      </w:r>
      <w:r w:rsidRPr="00A271D3">
        <w:rPr>
          <w:rFonts w:ascii="Arial" w:hAnsi="Arial" w:cs="Arial" w:hint="eastAsia"/>
          <w:bCs/>
          <w:lang w:val="sr-Cyrl-RS"/>
        </w:rPr>
        <w:t>претварачи</w:t>
      </w:r>
      <w:r w:rsidRPr="00A271D3">
        <w:rPr>
          <w:rFonts w:ascii="Arial" w:hAnsi="Arial" w:cs="Arial"/>
          <w:bCs/>
          <w:lang w:val="sr-Cyrl-RS"/>
        </w:rPr>
        <w:t xml:space="preserve"> (</w:t>
      </w:r>
      <w:r w:rsidRPr="00A271D3">
        <w:rPr>
          <w:rFonts w:ascii="Arial" w:hAnsi="Arial" w:cs="Arial"/>
          <w:bCs/>
          <w:lang w:val="sr-Latn-RS"/>
        </w:rPr>
        <w:t>„on grid“</w:t>
      </w:r>
      <w:r w:rsidRPr="00A271D3">
        <w:rPr>
          <w:rFonts w:ascii="Arial" w:hAnsi="Arial" w:cs="Arial"/>
          <w:bCs/>
          <w:lang w:val="sr-Cyrl-RS"/>
        </w:rPr>
        <w:t xml:space="preserve"> </w:t>
      </w:r>
      <w:r w:rsidRPr="00A271D3">
        <w:rPr>
          <w:rFonts w:ascii="Arial" w:hAnsi="Arial" w:cs="Arial" w:hint="eastAsia"/>
          <w:bCs/>
          <w:lang w:val="sr-Cyrl-RS"/>
        </w:rPr>
        <w:t>инвертори</w:t>
      </w:r>
      <w:r w:rsidRPr="00A271D3">
        <w:rPr>
          <w:rFonts w:ascii="Arial" w:hAnsi="Arial" w:cs="Arial"/>
          <w:bCs/>
          <w:lang w:val="sr-Cyrl-RS"/>
        </w:rPr>
        <w:t xml:space="preserve"> </w:t>
      </w:r>
      <w:r w:rsidRPr="00A271D3">
        <w:rPr>
          <w:rFonts w:ascii="Arial" w:hAnsi="Arial" w:cs="Arial" w:hint="eastAsia"/>
          <w:bCs/>
          <w:lang w:val="sr-Cyrl-RS"/>
        </w:rPr>
        <w:t>генератор</w:t>
      </w:r>
      <w:r w:rsidRPr="00A271D3">
        <w:rPr>
          <w:rFonts w:ascii="Arial" w:hAnsi="Arial" w:cs="Arial"/>
          <w:bCs/>
          <w:lang w:val="sr-Cyrl-RS"/>
        </w:rPr>
        <w:t xml:space="preserve"> </w:t>
      </w:r>
      <w:r w:rsidRPr="00A271D3">
        <w:rPr>
          <w:rFonts w:ascii="Arial" w:hAnsi="Arial" w:cs="Arial" w:hint="eastAsia"/>
          <w:bCs/>
          <w:lang w:val="sr-Cyrl-RS"/>
        </w:rPr>
        <w:t>наизмјеничне</w:t>
      </w:r>
      <w:r w:rsidRPr="00A271D3">
        <w:rPr>
          <w:rFonts w:ascii="Arial" w:hAnsi="Arial" w:cs="Arial"/>
          <w:bCs/>
          <w:lang w:val="sr-Cyrl-RS"/>
        </w:rPr>
        <w:t xml:space="preserve"> </w:t>
      </w:r>
      <w:r w:rsidRPr="00A271D3">
        <w:rPr>
          <w:rFonts w:ascii="Arial" w:hAnsi="Arial" w:cs="Arial" w:hint="eastAsia"/>
          <w:bCs/>
          <w:lang w:val="sr-Cyrl-RS"/>
        </w:rPr>
        <w:t>струје</w:t>
      </w:r>
      <w:r w:rsidRPr="00A271D3">
        <w:rPr>
          <w:rFonts w:ascii="Arial" w:hAnsi="Arial" w:cs="Arial"/>
          <w:bCs/>
          <w:lang w:val="sr-Cyrl-RS"/>
        </w:rPr>
        <w:t xml:space="preserve"> </w:t>
      </w:r>
      <w:r w:rsidRPr="00A271D3">
        <w:rPr>
          <w:rFonts w:ascii="Arial" w:hAnsi="Arial" w:cs="Arial" w:hint="eastAsia"/>
          <w:bCs/>
          <w:lang w:val="sr-Cyrl-RS"/>
        </w:rPr>
        <w:t>и</w:t>
      </w:r>
      <w:r w:rsidRPr="00A271D3">
        <w:rPr>
          <w:rFonts w:ascii="Arial" w:hAnsi="Arial" w:cs="Arial"/>
          <w:bCs/>
          <w:lang w:val="sr-Cyrl-RS"/>
        </w:rPr>
        <w:t xml:space="preserve"> </w:t>
      </w:r>
      <w:r w:rsidRPr="00A271D3">
        <w:rPr>
          <w:rFonts w:ascii="Arial" w:hAnsi="Arial" w:cs="Arial" w:hint="eastAsia"/>
          <w:bCs/>
          <w:lang w:val="sr-Cyrl-RS"/>
        </w:rPr>
        <w:t>напона</w:t>
      </w:r>
      <w:r w:rsidRPr="00A271D3">
        <w:rPr>
          <w:rFonts w:ascii="Arial" w:hAnsi="Arial" w:cs="Arial"/>
          <w:bCs/>
          <w:lang w:val="sr-Cyrl-RS"/>
        </w:rPr>
        <w:t>) и трансформатор,</w:t>
      </w:r>
    </w:p>
    <w:p w14:paraId="62C286D8" w14:textId="77777777" w:rsidR="00A271D3" w:rsidRPr="00A271D3" w:rsidRDefault="00A271D3" w:rsidP="009D3AC6">
      <w:pPr>
        <w:numPr>
          <w:ilvl w:val="0"/>
          <w:numId w:val="62"/>
        </w:numPr>
        <w:jc w:val="both"/>
        <w:rPr>
          <w:rFonts w:ascii="Arial" w:hAnsi="Arial" w:cs="Arial"/>
          <w:bCs/>
          <w:lang w:val="sr-Cyrl-RS"/>
        </w:rPr>
      </w:pPr>
      <w:r w:rsidRPr="00A271D3">
        <w:rPr>
          <w:rFonts w:ascii="Arial" w:hAnsi="Arial" w:cs="Arial" w:hint="eastAsia"/>
          <w:bCs/>
          <w:lang w:val="sr-Cyrl-RS"/>
        </w:rPr>
        <w:t>Развод</w:t>
      </w:r>
      <w:r w:rsidRPr="00A271D3">
        <w:rPr>
          <w:rFonts w:ascii="Arial" w:hAnsi="Arial" w:cs="Arial"/>
          <w:bCs/>
          <w:lang w:val="sr-Cyrl-RS"/>
        </w:rPr>
        <w:t xml:space="preserve"> </w:t>
      </w:r>
      <w:r w:rsidRPr="00A271D3">
        <w:rPr>
          <w:rFonts w:ascii="Arial" w:hAnsi="Arial" w:cs="Arial" w:hint="eastAsia"/>
          <w:bCs/>
          <w:lang w:val="sr-Cyrl-RS"/>
        </w:rPr>
        <w:t>средњенапонског</w:t>
      </w:r>
      <w:r w:rsidRPr="00A271D3">
        <w:rPr>
          <w:rFonts w:ascii="Arial" w:hAnsi="Arial" w:cs="Arial"/>
          <w:bCs/>
          <w:lang w:val="sr-Cyrl-RS"/>
        </w:rPr>
        <w:t xml:space="preserve"> </w:t>
      </w:r>
      <w:r w:rsidRPr="00A271D3">
        <w:rPr>
          <w:rFonts w:ascii="Arial" w:hAnsi="Arial" w:cs="Arial" w:hint="eastAsia"/>
          <w:bCs/>
          <w:lang w:val="sr-Cyrl-RS"/>
        </w:rPr>
        <w:t>струјног</w:t>
      </w:r>
      <w:r w:rsidRPr="00A271D3">
        <w:rPr>
          <w:rFonts w:ascii="Arial" w:hAnsi="Arial" w:cs="Arial"/>
          <w:bCs/>
          <w:lang w:val="sr-Cyrl-RS"/>
        </w:rPr>
        <w:t xml:space="preserve"> </w:t>
      </w:r>
      <w:r w:rsidRPr="00A271D3">
        <w:rPr>
          <w:rFonts w:ascii="Arial" w:hAnsi="Arial" w:cs="Arial" w:hint="eastAsia"/>
          <w:bCs/>
          <w:lang w:val="sr-Cyrl-RS"/>
        </w:rPr>
        <w:t>круга</w:t>
      </w:r>
      <w:r w:rsidRPr="00A271D3">
        <w:rPr>
          <w:rFonts w:ascii="Arial" w:hAnsi="Arial" w:cs="Arial"/>
          <w:bCs/>
          <w:lang w:val="sr-Cyrl-RS"/>
        </w:rPr>
        <w:t xml:space="preserve"> до високонапонског трансформаторског постројења (</w:t>
      </w:r>
      <w:r w:rsidRPr="00A271D3">
        <w:rPr>
          <w:rFonts w:ascii="Arial" w:hAnsi="Arial" w:cs="Arial" w:hint="eastAsia"/>
          <w:bCs/>
          <w:lang w:val="sr-Cyrl-RS"/>
        </w:rPr>
        <w:t>разводни</w:t>
      </w:r>
      <w:r w:rsidRPr="00A271D3">
        <w:rPr>
          <w:rFonts w:ascii="Arial" w:hAnsi="Arial" w:cs="Arial"/>
          <w:bCs/>
          <w:lang w:val="sr-Cyrl-RS"/>
        </w:rPr>
        <w:t xml:space="preserve"> </w:t>
      </w:r>
      <w:r w:rsidRPr="00A271D3">
        <w:rPr>
          <w:rFonts w:ascii="Arial" w:hAnsi="Arial" w:cs="Arial" w:hint="eastAsia"/>
          <w:bCs/>
          <w:lang w:val="sr-Cyrl-RS"/>
        </w:rPr>
        <w:t>ормари</w:t>
      </w:r>
      <w:r w:rsidRPr="00A271D3">
        <w:rPr>
          <w:rFonts w:ascii="Arial" w:hAnsi="Arial" w:cs="Arial"/>
          <w:bCs/>
          <w:lang w:val="sr-Cyrl-RS"/>
        </w:rPr>
        <w:t xml:space="preserve"> </w:t>
      </w:r>
      <w:r w:rsidRPr="00A271D3">
        <w:rPr>
          <w:rFonts w:ascii="Arial" w:hAnsi="Arial" w:cs="Arial" w:hint="eastAsia"/>
          <w:bCs/>
          <w:lang w:val="sr-Cyrl-RS"/>
        </w:rPr>
        <w:t>и</w:t>
      </w:r>
      <w:r w:rsidRPr="00A271D3">
        <w:rPr>
          <w:rFonts w:ascii="Arial" w:hAnsi="Arial" w:cs="Arial"/>
          <w:bCs/>
          <w:lang w:val="sr-Cyrl-RS"/>
        </w:rPr>
        <w:t xml:space="preserve"> </w:t>
      </w:r>
      <w:r w:rsidRPr="00A271D3">
        <w:rPr>
          <w:rFonts w:ascii="Arial" w:hAnsi="Arial" w:cs="Arial" w:hint="eastAsia"/>
          <w:bCs/>
          <w:lang w:val="sr-Cyrl-RS"/>
        </w:rPr>
        <w:t>припадајућа</w:t>
      </w:r>
      <w:r w:rsidRPr="00A271D3">
        <w:rPr>
          <w:rFonts w:ascii="Arial" w:hAnsi="Arial" w:cs="Arial"/>
          <w:bCs/>
          <w:lang w:val="sr-Cyrl-RS"/>
        </w:rPr>
        <w:t xml:space="preserve"> </w:t>
      </w:r>
      <w:r w:rsidRPr="00A271D3">
        <w:rPr>
          <w:rFonts w:ascii="Arial" w:hAnsi="Arial" w:cs="Arial" w:hint="eastAsia"/>
          <w:bCs/>
          <w:lang w:val="sr-Cyrl-RS"/>
        </w:rPr>
        <w:t>инсталација</w:t>
      </w:r>
      <w:r w:rsidRPr="00A271D3">
        <w:rPr>
          <w:rFonts w:ascii="Arial" w:hAnsi="Arial" w:cs="Arial"/>
          <w:bCs/>
          <w:lang w:val="sr-Cyrl-RS"/>
        </w:rPr>
        <w:t>),</w:t>
      </w:r>
    </w:p>
    <w:p w14:paraId="5BBBE6D5" w14:textId="2AA44FCB" w:rsidR="00A271D3" w:rsidRPr="008E62E1" w:rsidRDefault="00A271D3" w:rsidP="009D3AC6">
      <w:pPr>
        <w:numPr>
          <w:ilvl w:val="0"/>
          <w:numId w:val="62"/>
        </w:numPr>
        <w:jc w:val="both"/>
        <w:rPr>
          <w:rFonts w:ascii="Arial" w:hAnsi="Arial" w:cs="Arial"/>
          <w:bCs/>
          <w:lang w:val="sr-Cyrl-RS"/>
        </w:rPr>
      </w:pPr>
      <w:r w:rsidRPr="008E62E1">
        <w:rPr>
          <w:rFonts w:ascii="Arial" w:hAnsi="Arial" w:cs="Arial" w:hint="eastAsia"/>
          <w:bCs/>
          <w:lang w:val="en-US"/>
        </w:rPr>
        <w:t>В</w:t>
      </w:r>
      <w:r w:rsidRPr="008E62E1">
        <w:rPr>
          <w:rFonts w:ascii="Arial" w:hAnsi="Arial" w:cs="Arial" w:hint="eastAsia"/>
          <w:bCs/>
          <w:lang w:val="sr-Cyrl-RS"/>
        </w:rPr>
        <w:t>исоконапонско</w:t>
      </w:r>
      <w:r w:rsidRPr="008E62E1">
        <w:rPr>
          <w:rFonts w:ascii="Arial" w:hAnsi="Arial" w:cs="Arial"/>
          <w:bCs/>
          <w:lang w:val="sr-Cyrl-RS"/>
        </w:rPr>
        <w:t xml:space="preserve"> </w:t>
      </w:r>
      <w:r w:rsidRPr="008E62E1">
        <w:rPr>
          <w:rFonts w:ascii="Arial" w:hAnsi="Arial" w:cs="Arial" w:hint="eastAsia"/>
          <w:bCs/>
          <w:lang w:val="sr-Cyrl-RS"/>
        </w:rPr>
        <w:t>трансформаторско</w:t>
      </w:r>
      <w:r w:rsidRPr="008E62E1">
        <w:rPr>
          <w:rFonts w:ascii="Arial" w:hAnsi="Arial" w:cs="Arial"/>
          <w:bCs/>
          <w:lang w:val="sr-Cyrl-RS"/>
        </w:rPr>
        <w:t xml:space="preserve"> </w:t>
      </w:r>
      <w:r w:rsidRPr="008E62E1">
        <w:rPr>
          <w:rFonts w:ascii="Arial" w:hAnsi="Arial" w:cs="Arial" w:hint="eastAsia"/>
          <w:bCs/>
          <w:lang w:val="sr-Cyrl-RS"/>
        </w:rPr>
        <w:t>постројењ</w:t>
      </w:r>
      <w:r w:rsidRPr="008E62E1">
        <w:rPr>
          <w:rFonts w:ascii="Arial" w:hAnsi="Arial" w:cs="Arial" w:hint="eastAsia"/>
          <w:bCs/>
          <w:lang w:val="en-US"/>
        </w:rPr>
        <w:t>е</w:t>
      </w:r>
      <w:r w:rsidR="000127D4" w:rsidRPr="008E62E1">
        <w:rPr>
          <w:rFonts w:ascii="Arial" w:hAnsi="Arial" w:cs="Arial"/>
          <w:bCs/>
          <w:lang w:val="sr-Cyrl-RS"/>
        </w:rPr>
        <w:t xml:space="preserve"> – ТС „ЗУПЦИ“ 220/20 kV,</w:t>
      </w:r>
    </w:p>
    <w:p w14:paraId="52935577" w14:textId="77777777" w:rsidR="00A271D3" w:rsidRPr="008E62E1" w:rsidRDefault="00A271D3" w:rsidP="009D3AC6">
      <w:pPr>
        <w:numPr>
          <w:ilvl w:val="0"/>
          <w:numId w:val="62"/>
        </w:numPr>
        <w:jc w:val="both"/>
        <w:rPr>
          <w:rFonts w:ascii="Arial" w:hAnsi="Arial" w:cs="Arial"/>
          <w:bCs/>
          <w:lang w:val="sr-Cyrl-RS"/>
        </w:rPr>
      </w:pPr>
      <w:r w:rsidRPr="008E62E1">
        <w:rPr>
          <w:rFonts w:ascii="Arial" w:hAnsi="Arial" w:cs="Arial" w:hint="eastAsia"/>
          <w:bCs/>
          <w:lang w:val="sr-Cyrl-RS"/>
        </w:rPr>
        <w:t>Носиве</w:t>
      </w:r>
      <w:r w:rsidRPr="008E62E1">
        <w:rPr>
          <w:rFonts w:ascii="Arial" w:hAnsi="Arial" w:cs="Arial"/>
          <w:bCs/>
          <w:lang w:val="sr-Cyrl-RS"/>
        </w:rPr>
        <w:t xml:space="preserve"> </w:t>
      </w:r>
      <w:r w:rsidRPr="008E62E1">
        <w:rPr>
          <w:rFonts w:ascii="Arial" w:hAnsi="Arial" w:cs="Arial" w:hint="eastAsia"/>
          <w:bCs/>
          <w:lang w:val="sr-Cyrl-RS"/>
        </w:rPr>
        <w:t>подконструкције</w:t>
      </w:r>
      <w:r w:rsidRPr="008E62E1">
        <w:rPr>
          <w:rFonts w:ascii="Arial" w:hAnsi="Arial" w:cs="Arial"/>
          <w:bCs/>
          <w:lang w:val="sr-Cyrl-RS"/>
        </w:rPr>
        <w:t xml:space="preserve"> </w:t>
      </w:r>
      <w:r w:rsidRPr="008E62E1">
        <w:rPr>
          <w:rFonts w:ascii="Arial" w:hAnsi="Arial" w:cs="Arial" w:hint="eastAsia"/>
          <w:bCs/>
          <w:lang w:val="sr-Cyrl-RS"/>
        </w:rPr>
        <w:t>фотонапонских</w:t>
      </w:r>
      <w:r w:rsidRPr="008E62E1">
        <w:rPr>
          <w:rFonts w:ascii="Arial" w:hAnsi="Arial" w:cs="Arial"/>
          <w:bCs/>
          <w:lang w:val="sr-Cyrl-RS"/>
        </w:rPr>
        <w:t xml:space="preserve"> </w:t>
      </w:r>
      <w:r w:rsidRPr="008E62E1">
        <w:rPr>
          <w:rFonts w:ascii="Arial" w:hAnsi="Arial" w:cs="Arial" w:hint="eastAsia"/>
          <w:bCs/>
          <w:lang w:val="sr-Cyrl-RS"/>
        </w:rPr>
        <w:t>модула</w:t>
      </w:r>
      <w:r w:rsidRPr="008E62E1">
        <w:rPr>
          <w:rFonts w:ascii="Arial" w:hAnsi="Arial" w:cs="Arial"/>
          <w:bCs/>
          <w:lang w:val="sr-Cyrl-RS"/>
        </w:rPr>
        <w:t>,</w:t>
      </w:r>
    </w:p>
    <w:p w14:paraId="79429922" w14:textId="77777777" w:rsidR="00A271D3" w:rsidRPr="008E62E1" w:rsidRDefault="00A271D3" w:rsidP="009D3AC6">
      <w:pPr>
        <w:numPr>
          <w:ilvl w:val="0"/>
          <w:numId w:val="62"/>
        </w:numPr>
        <w:jc w:val="both"/>
        <w:rPr>
          <w:rFonts w:ascii="Arial" w:hAnsi="Arial" w:cs="Arial"/>
          <w:bCs/>
          <w:lang w:val="sr-Cyrl-RS"/>
        </w:rPr>
      </w:pPr>
      <w:r w:rsidRPr="008E62E1">
        <w:rPr>
          <w:rFonts w:ascii="Arial" w:hAnsi="Arial" w:cs="Arial" w:hint="eastAsia"/>
          <w:bCs/>
          <w:lang w:val="sr-Cyrl-RS"/>
        </w:rPr>
        <w:t>Систем</w:t>
      </w:r>
      <w:r w:rsidRPr="008E62E1">
        <w:rPr>
          <w:rFonts w:ascii="Arial" w:hAnsi="Arial" w:cs="Arial"/>
          <w:bCs/>
          <w:lang w:val="sr-Cyrl-RS"/>
        </w:rPr>
        <w:t xml:space="preserve"> </w:t>
      </w:r>
      <w:r w:rsidRPr="008E62E1">
        <w:rPr>
          <w:rFonts w:ascii="Arial" w:hAnsi="Arial" w:cs="Arial" w:hint="eastAsia"/>
          <w:bCs/>
          <w:lang w:val="sr-Cyrl-RS"/>
        </w:rPr>
        <w:t>заштите</w:t>
      </w:r>
      <w:r w:rsidRPr="008E62E1">
        <w:rPr>
          <w:rFonts w:ascii="Arial" w:hAnsi="Arial" w:cs="Arial"/>
          <w:bCs/>
          <w:lang w:val="sr-Cyrl-RS"/>
        </w:rPr>
        <w:t xml:space="preserve"> </w:t>
      </w:r>
      <w:r w:rsidRPr="008E62E1">
        <w:rPr>
          <w:rFonts w:ascii="Arial" w:hAnsi="Arial" w:cs="Arial" w:hint="eastAsia"/>
          <w:bCs/>
          <w:lang w:val="sr-Cyrl-RS"/>
        </w:rPr>
        <w:t>од</w:t>
      </w:r>
      <w:r w:rsidRPr="008E62E1">
        <w:rPr>
          <w:rFonts w:ascii="Arial" w:hAnsi="Arial" w:cs="Arial"/>
          <w:bCs/>
          <w:lang w:val="sr-Cyrl-RS"/>
        </w:rPr>
        <w:t xml:space="preserve"> </w:t>
      </w:r>
      <w:r w:rsidRPr="008E62E1">
        <w:rPr>
          <w:rFonts w:ascii="Arial" w:hAnsi="Arial" w:cs="Arial" w:hint="eastAsia"/>
          <w:bCs/>
          <w:lang w:val="sr-Cyrl-RS"/>
        </w:rPr>
        <w:t>удара</w:t>
      </w:r>
      <w:r w:rsidRPr="008E62E1">
        <w:rPr>
          <w:rFonts w:ascii="Arial" w:hAnsi="Arial" w:cs="Arial"/>
          <w:bCs/>
          <w:lang w:val="sr-Cyrl-RS"/>
        </w:rPr>
        <w:t xml:space="preserve"> </w:t>
      </w:r>
      <w:r w:rsidRPr="008E62E1">
        <w:rPr>
          <w:rFonts w:ascii="Arial" w:hAnsi="Arial" w:cs="Arial" w:hint="eastAsia"/>
          <w:bCs/>
          <w:lang w:val="sr-Cyrl-RS"/>
        </w:rPr>
        <w:t>муње</w:t>
      </w:r>
      <w:r w:rsidRPr="008E62E1">
        <w:rPr>
          <w:rFonts w:ascii="Arial" w:hAnsi="Arial" w:cs="Arial"/>
          <w:bCs/>
          <w:lang w:val="sr-Cyrl-RS"/>
        </w:rPr>
        <w:t xml:space="preserve">, </w:t>
      </w:r>
      <w:r w:rsidRPr="008E62E1">
        <w:rPr>
          <w:rFonts w:ascii="Arial" w:hAnsi="Arial" w:cs="Arial" w:hint="eastAsia"/>
          <w:bCs/>
          <w:lang w:val="sr-Cyrl-RS"/>
        </w:rPr>
        <w:t>заштите</w:t>
      </w:r>
      <w:r w:rsidRPr="008E62E1">
        <w:rPr>
          <w:rFonts w:ascii="Arial" w:hAnsi="Arial" w:cs="Arial"/>
          <w:bCs/>
          <w:lang w:val="sr-Cyrl-RS"/>
        </w:rPr>
        <w:t xml:space="preserve"> </w:t>
      </w:r>
      <w:r w:rsidRPr="008E62E1">
        <w:rPr>
          <w:rFonts w:ascii="Arial" w:hAnsi="Arial" w:cs="Arial" w:hint="eastAsia"/>
          <w:bCs/>
          <w:lang w:val="sr-Cyrl-RS"/>
        </w:rPr>
        <w:t>од</w:t>
      </w:r>
      <w:r w:rsidRPr="008E62E1">
        <w:rPr>
          <w:rFonts w:ascii="Arial" w:hAnsi="Arial" w:cs="Arial"/>
          <w:bCs/>
          <w:lang w:val="sr-Cyrl-RS"/>
        </w:rPr>
        <w:t xml:space="preserve"> </w:t>
      </w:r>
      <w:r w:rsidRPr="008E62E1">
        <w:rPr>
          <w:rFonts w:ascii="Arial" w:hAnsi="Arial" w:cs="Arial" w:hint="eastAsia"/>
          <w:bCs/>
          <w:lang w:val="sr-Cyrl-RS"/>
        </w:rPr>
        <w:t>индукованих</w:t>
      </w:r>
      <w:r w:rsidRPr="008E62E1">
        <w:rPr>
          <w:rFonts w:ascii="Arial" w:hAnsi="Arial" w:cs="Arial"/>
          <w:bCs/>
          <w:lang w:val="sr-Cyrl-RS"/>
        </w:rPr>
        <w:t xml:space="preserve"> </w:t>
      </w:r>
      <w:r w:rsidRPr="008E62E1">
        <w:rPr>
          <w:rFonts w:ascii="Arial" w:hAnsi="Arial" w:cs="Arial" w:hint="eastAsia"/>
          <w:bCs/>
          <w:lang w:val="sr-Cyrl-RS"/>
        </w:rPr>
        <w:t>пренапона</w:t>
      </w:r>
      <w:r w:rsidRPr="008E62E1">
        <w:rPr>
          <w:rFonts w:ascii="Arial" w:hAnsi="Arial" w:cs="Arial"/>
          <w:bCs/>
          <w:lang w:val="sr-Cyrl-RS"/>
        </w:rPr>
        <w:t xml:space="preserve"> </w:t>
      </w:r>
      <w:r w:rsidRPr="008E62E1">
        <w:rPr>
          <w:rFonts w:ascii="Arial" w:hAnsi="Arial" w:cs="Arial" w:hint="eastAsia"/>
          <w:bCs/>
          <w:lang w:val="sr-Cyrl-RS"/>
        </w:rPr>
        <w:t>и</w:t>
      </w:r>
      <w:r w:rsidRPr="008E62E1">
        <w:rPr>
          <w:rFonts w:ascii="Arial" w:hAnsi="Arial" w:cs="Arial"/>
          <w:bCs/>
          <w:lang w:val="sr-Cyrl-RS"/>
        </w:rPr>
        <w:t xml:space="preserve"> </w:t>
      </w:r>
      <w:r w:rsidRPr="008E62E1">
        <w:rPr>
          <w:rFonts w:ascii="Arial" w:hAnsi="Arial" w:cs="Arial" w:hint="eastAsia"/>
          <w:bCs/>
          <w:lang w:val="sr-Cyrl-RS"/>
        </w:rPr>
        <w:t>заштите</w:t>
      </w:r>
      <w:r w:rsidRPr="008E62E1">
        <w:rPr>
          <w:rFonts w:ascii="Arial" w:hAnsi="Arial" w:cs="Arial"/>
          <w:bCs/>
          <w:lang w:val="sr-Cyrl-RS"/>
        </w:rPr>
        <w:t xml:space="preserve"> </w:t>
      </w:r>
      <w:r w:rsidRPr="008E62E1">
        <w:rPr>
          <w:rFonts w:ascii="Arial" w:hAnsi="Arial" w:cs="Arial" w:hint="eastAsia"/>
          <w:bCs/>
          <w:lang w:val="sr-Cyrl-RS"/>
        </w:rPr>
        <w:t>од</w:t>
      </w:r>
      <w:r w:rsidRPr="008E62E1">
        <w:rPr>
          <w:rFonts w:ascii="Arial" w:hAnsi="Arial" w:cs="Arial"/>
          <w:bCs/>
          <w:lang w:val="sr-Cyrl-RS"/>
        </w:rPr>
        <w:t xml:space="preserve"> </w:t>
      </w:r>
      <w:r w:rsidRPr="008E62E1">
        <w:rPr>
          <w:rFonts w:ascii="Arial" w:hAnsi="Arial" w:cs="Arial" w:hint="eastAsia"/>
          <w:bCs/>
          <w:lang w:val="sr-Cyrl-RS"/>
        </w:rPr>
        <w:t>директног</w:t>
      </w:r>
      <w:r w:rsidRPr="008E62E1">
        <w:rPr>
          <w:rFonts w:ascii="Arial" w:hAnsi="Arial" w:cs="Arial"/>
          <w:bCs/>
          <w:lang w:val="sr-Cyrl-RS"/>
        </w:rPr>
        <w:t xml:space="preserve"> </w:t>
      </w:r>
      <w:r w:rsidRPr="008E62E1">
        <w:rPr>
          <w:rFonts w:ascii="Arial" w:hAnsi="Arial" w:cs="Arial" w:hint="eastAsia"/>
          <w:bCs/>
          <w:lang w:val="sr-Cyrl-RS"/>
        </w:rPr>
        <w:t>и</w:t>
      </w:r>
      <w:r w:rsidRPr="008E62E1">
        <w:rPr>
          <w:rFonts w:ascii="Arial" w:hAnsi="Arial" w:cs="Arial"/>
          <w:bCs/>
          <w:lang w:val="sr-Cyrl-RS"/>
        </w:rPr>
        <w:t xml:space="preserve"> </w:t>
      </w:r>
      <w:r w:rsidRPr="008E62E1">
        <w:rPr>
          <w:rFonts w:ascii="Arial" w:hAnsi="Arial" w:cs="Arial" w:hint="eastAsia"/>
          <w:bCs/>
          <w:lang w:val="sr-Cyrl-RS"/>
        </w:rPr>
        <w:t>индиректног</w:t>
      </w:r>
      <w:r w:rsidRPr="008E62E1">
        <w:rPr>
          <w:rFonts w:ascii="Arial" w:hAnsi="Arial" w:cs="Arial"/>
          <w:bCs/>
          <w:lang w:val="sr-Cyrl-RS"/>
        </w:rPr>
        <w:t xml:space="preserve"> </w:t>
      </w:r>
      <w:r w:rsidRPr="008E62E1">
        <w:rPr>
          <w:rFonts w:ascii="Arial" w:hAnsi="Arial" w:cs="Arial" w:hint="eastAsia"/>
          <w:bCs/>
          <w:lang w:val="sr-Cyrl-RS"/>
        </w:rPr>
        <w:t>додира</w:t>
      </w:r>
      <w:r w:rsidRPr="008E62E1">
        <w:rPr>
          <w:rFonts w:ascii="Arial" w:hAnsi="Arial" w:cs="Arial"/>
          <w:bCs/>
          <w:lang w:val="sr-Cyrl-RS"/>
        </w:rPr>
        <w:t>,</w:t>
      </w:r>
    </w:p>
    <w:p w14:paraId="0AF9A491" w14:textId="77777777" w:rsidR="00A271D3" w:rsidRPr="008E62E1" w:rsidRDefault="00A271D3" w:rsidP="009D3AC6">
      <w:pPr>
        <w:numPr>
          <w:ilvl w:val="0"/>
          <w:numId w:val="62"/>
        </w:numPr>
        <w:jc w:val="both"/>
        <w:rPr>
          <w:rFonts w:ascii="Arial" w:hAnsi="Arial" w:cs="Arial"/>
          <w:bCs/>
          <w:lang w:val="sr-Cyrl-RS"/>
        </w:rPr>
      </w:pPr>
      <w:r w:rsidRPr="008E62E1">
        <w:rPr>
          <w:rFonts w:ascii="Arial" w:hAnsi="Arial" w:cs="Arial" w:hint="eastAsia"/>
          <w:bCs/>
          <w:lang w:val="sr-Cyrl-RS"/>
        </w:rPr>
        <w:t>Примопредајно</w:t>
      </w:r>
      <w:r w:rsidRPr="008E62E1">
        <w:rPr>
          <w:rFonts w:ascii="Arial" w:hAnsi="Arial" w:cs="Arial"/>
          <w:bCs/>
          <w:lang w:val="sr-Cyrl-RS"/>
        </w:rPr>
        <w:t xml:space="preserve"> </w:t>
      </w:r>
      <w:r w:rsidRPr="008E62E1">
        <w:rPr>
          <w:rFonts w:ascii="Arial" w:hAnsi="Arial" w:cs="Arial" w:hint="eastAsia"/>
          <w:bCs/>
          <w:lang w:val="sr-Cyrl-RS"/>
        </w:rPr>
        <w:t>мјерно</w:t>
      </w:r>
      <w:r w:rsidRPr="008E62E1">
        <w:rPr>
          <w:rFonts w:ascii="Arial" w:hAnsi="Arial" w:cs="Arial"/>
          <w:bCs/>
          <w:lang w:val="sr-Cyrl-RS"/>
        </w:rPr>
        <w:t xml:space="preserve"> </w:t>
      </w:r>
      <w:r w:rsidRPr="008E62E1">
        <w:rPr>
          <w:rFonts w:ascii="Arial" w:hAnsi="Arial" w:cs="Arial" w:hint="eastAsia"/>
          <w:bCs/>
          <w:lang w:val="sr-Cyrl-RS"/>
        </w:rPr>
        <w:t>мјесто</w:t>
      </w:r>
      <w:r w:rsidRPr="008E62E1">
        <w:rPr>
          <w:rFonts w:ascii="Arial" w:hAnsi="Arial" w:cs="Arial"/>
          <w:bCs/>
          <w:lang w:val="sr-Cyrl-RS"/>
        </w:rPr>
        <w:t>,</w:t>
      </w:r>
    </w:p>
    <w:p w14:paraId="262B01DB" w14:textId="77777777" w:rsidR="00A271D3" w:rsidRPr="008E62E1" w:rsidRDefault="00A271D3" w:rsidP="009D3AC6">
      <w:pPr>
        <w:numPr>
          <w:ilvl w:val="0"/>
          <w:numId w:val="62"/>
        </w:numPr>
        <w:jc w:val="both"/>
        <w:rPr>
          <w:rFonts w:ascii="Arial" w:hAnsi="Arial" w:cs="Arial"/>
          <w:bCs/>
          <w:lang w:val="sr-Cyrl-RS"/>
        </w:rPr>
      </w:pPr>
      <w:r w:rsidRPr="008E62E1">
        <w:rPr>
          <w:rFonts w:ascii="Arial" w:hAnsi="Arial" w:cs="Arial" w:hint="eastAsia"/>
          <w:bCs/>
          <w:lang w:val="sr-Cyrl-RS"/>
        </w:rPr>
        <w:t>Инфраструктура</w:t>
      </w:r>
      <w:r w:rsidRPr="008E62E1">
        <w:rPr>
          <w:rFonts w:ascii="Arial" w:hAnsi="Arial" w:cs="Arial"/>
          <w:bCs/>
          <w:lang w:val="sr-Cyrl-RS"/>
        </w:rPr>
        <w:t xml:space="preserve"> </w:t>
      </w:r>
      <w:r w:rsidRPr="008E62E1">
        <w:rPr>
          <w:rFonts w:ascii="Arial" w:hAnsi="Arial" w:cs="Arial" w:hint="eastAsia"/>
          <w:bCs/>
          <w:lang w:val="sr-Cyrl-RS"/>
        </w:rPr>
        <w:t>за</w:t>
      </w:r>
      <w:r w:rsidRPr="008E62E1">
        <w:rPr>
          <w:rFonts w:ascii="Arial" w:hAnsi="Arial" w:cs="Arial"/>
          <w:bCs/>
          <w:lang w:val="sr-Cyrl-RS"/>
        </w:rPr>
        <w:t xml:space="preserve"> </w:t>
      </w:r>
      <w:r w:rsidRPr="008E62E1">
        <w:rPr>
          <w:rFonts w:ascii="Arial" w:hAnsi="Arial" w:cs="Arial" w:hint="eastAsia"/>
          <w:bCs/>
          <w:lang w:val="sr-Cyrl-RS"/>
        </w:rPr>
        <w:t>прикључење</w:t>
      </w:r>
      <w:r w:rsidRPr="008E62E1">
        <w:rPr>
          <w:rFonts w:ascii="Arial" w:hAnsi="Arial" w:cs="Arial"/>
          <w:bCs/>
          <w:lang w:val="sr-Cyrl-RS"/>
        </w:rPr>
        <w:t xml:space="preserve"> </w:t>
      </w:r>
      <w:r w:rsidRPr="008E62E1">
        <w:rPr>
          <w:rFonts w:ascii="Arial" w:hAnsi="Arial" w:cs="Arial" w:hint="eastAsia"/>
          <w:bCs/>
          <w:lang w:val="sr-Cyrl-RS"/>
        </w:rPr>
        <w:t>електране</w:t>
      </w:r>
      <w:r w:rsidRPr="008E62E1">
        <w:rPr>
          <w:rFonts w:ascii="Arial" w:hAnsi="Arial" w:cs="Arial"/>
          <w:bCs/>
          <w:lang w:val="sr-Cyrl-RS"/>
        </w:rPr>
        <w:t xml:space="preserve"> </w:t>
      </w:r>
      <w:r w:rsidRPr="008E62E1">
        <w:rPr>
          <w:rFonts w:ascii="Arial" w:hAnsi="Arial" w:cs="Arial" w:hint="eastAsia"/>
          <w:bCs/>
          <w:lang w:val="sr-Cyrl-RS"/>
        </w:rPr>
        <w:t>на</w:t>
      </w:r>
      <w:r w:rsidRPr="008E62E1">
        <w:rPr>
          <w:rFonts w:ascii="Arial" w:hAnsi="Arial" w:cs="Arial"/>
          <w:bCs/>
          <w:lang w:val="sr-Cyrl-RS"/>
        </w:rPr>
        <w:t xml:space="preserve"> </w:t>
      </w:r>
      <w:r w:rsidRPr="008E62E1">
        <w:rPr>
          <w:rFonts w:ascii="Arial" w:hAnsi="Arial" w:cs="Arial" w:hint="eastAsia"/>
          <w:bCs/>
          <w:lang w:val="sr-Cyrl-RS"/>
        </w:rPr>
        <w:t>електроенергетску</w:t>
      </w:r>
      <w:r w:rsidRPr="008E62E1">
        <w:rPr>
          <w:rFonts w:ascii="Arial" w:hAnsi="Arial" w:cs="Arial"/>
          <w:bCs/>
          <w:lang w:val="sr-Cyrl-RS"/>
        </w:rPr>
        <w:t xml:space="preserve"> </w:t>
      </w:r>
      <w:r w:rsidRPr="008E62E1">
        <w:rPr>
          <w:rFonts w:ascii="Arial" w:hAnsi="Arial" w:cs="Arial" w:hint="eastAsia"/>
          <w:bCs/>
          <w:lang w:val="sr-Cyrl-RS"/>
        </w:rPr>
        <w:t>мрежу</w:t>
      </w:r>
      <w:r w:rsidRPr="008E62E1">
        <w:rPr>
          <w:rFonts w:ascii="Arial" w:hAnsi="Arial" w:cs="Arial"/>
          <w:bCs/>
          <w:lang w:val="sr-Cyrl-RS"/>
        </w:rPr>
        <w:t xml:space="preserve"> и</w:t>
      </w:r>
    </w:p>
    <w:p w14:paraId="5AF2E45B" w14:textId="77777777" w:rsidR="00A271D3" w:rsidRPr="008E62E1" w:rsidRDefault="00A271D3" w:rsidP="009D3AC6">
      <w:pPr>
        <w:numPr>
          <w:ilvl w:val="0"/>
          <w:numId w:val="62"/>
        </w:numPr>
        <w:jc w:val="both"/>
        <w:rPr>
          <w:rFonts w:ascii="Arial" w:hAnsi="Arial" w:cs="Arial"/>
          <w:bCs/>
          <w:lang w:val="sr-Cyrl-RS"/>
        </w:rPr>
      </w:pPr>
      <w:r w:rsidRPr="008E62E1">
        <w:rPr>
          <w:rFonts w:ascii="Arial" w:hAnsi="Arial" w:cs="Arial" w:hint="eastAsia"/>
          <w:bCs/>
          <w:lang w:val="sr-Cyrl-RS"/>
        </w:rPr>
        <w:t>Помоћни</w:t>
      </w:r>
      <w:r w:rsidRPr="008E62E1">
        <w:rPr>
          <w:rFonts w:ascii="Arial" w:hAnsi="Arial" w:cs="Arial"/>
          <w:bCs/>
          <w:lang w:val="sr-Cyrl-RS"/>
        </w:rPr>
        <w:t xml:space="preserve"> </w:t>
      </w:r>
      <w:r w:rsidRPr="008E62E1">
        <w:rPr>
          <w:rFonts w:ascii="Arial" w:hAnsi="Arial" w:cs="Arial" w:hint="eastAsia"/>
          <w:bCs/>
          <w:lang w:val="sr-Cyrl-RS"/>
        </w:rPr>
        <w:t>објекти</w:t>
      </w:r>
      <w:r w:rsidRPr="008E62E1">
        <w:rPr>
          <w:rFonts w:ascii="Arial" w:hAnsi="Arial" w:cs="Arial"/>
          <w:bCs/>
          <w:lang w:val="sr-Cyrl-RS"/>
        </w:rPr>
        <w:t xml:space="preserve"> </w:t>
      </w:r>
      <w:r w:rsidRPr="008E62E1">
        <w:rPr>
          <w:rFonts w:ascii="Arial" w:hAnsi="Arial" w:cs="Arial" w:hint="eastAsia"/>
          <w:bCs/>
          <w:lang w:val="sr-Cyrl-RS"/>
        </w:rPr>
        <w:t>електране</w:t>
      </w:r>
      <w:r w:rsidRPr="008E62E1">
        <w:rPr>
          <w:rFonts w:ascii="Arial" w:hAnsi="Arial" w:cs="Arial"/>
          <w:bCs/>
          <w:lang w:val="sr-Cyrl-RS"/>
        </w:rPr>
        <w:t>.</w:t>
      </w:r>
    </w:p>
    <w:p w14:paraId="332F60EF" w14:textId="0F0C77A8" w:rsidR="00A271D3" w:rsidRPr="008E62E1" w:rsidRDefault="000127D4" w:rsidP="00A271D3">
      <w:pPr>
        <w:jc w:val="both"/>
        <w:rPr>
          <w:rFonts w:ascii="Arial" w:hAnsi="Arial" w:cs="Arial"/>
          <w:bCs/>
          <w:lang w:val="sr-Cyrl-RS"/>
        </w:rPr>
      </w:pPr>
      <w:r w:rsidRPr="008E62E1">
        <w:rPr>
          <w:rFonts w:ascii="Arial" w:hAnsi="Arial" w:cs="Arial" w:hint="eastAsia"/>
          <w:bCs/>
          <w:lang w:val="sr-Latn-RS"/>
        </w:rPr>
        <w:t>За</w:t>
      </w:r>
      <w:r w:rsidRPr="008E62E1">
        <w:rPr>
          <w:rFonts w:ascii="Arial" w:hAnsi="Arial" w:cs="Arial"/>
          <w:bCs/>
          <w:lang w:val="sr-Latn-RS"/>
        </w:rPr>
        <w:t xml:space="preserve"> </w:t>
      </w:r>
      <w:r w:rsidRPr="008E62E1">
        <w:rPr>
          <w:rFonts w:ascii="Arial" w:hAnsi="Arial" w:cs="Arial" w:hint="eastAsia"/>
          <w:bCs/>
          <w:lang w:val="sr-Latn-RS"/>
        </w:rPr>
        <w:t>потребе</w:t>
      </w:r>
      <w:r w:rsidRPr="008E62E1">
        <w:rPr>
          <w:rFonts w:ascii="Arial" w:hAnsi="Arial" w:cs="Arial"/>
          <w:bCs/>
          <w:lang w:val="sr-Latn-RS"/>
        </w:rPr>
        <w:t xml:space="preserve"> </w:t>
      </w:r>
      <w:r w:rsidRPr="008E62E1">
        <w:rPr>
          <w:rFonts w:ascii="Arial" w:hAnsi="Arial" w:cs="Arial" w:hint="eastAsia"/>
          <w:bCs/>
          <w:lang w:val="sr-Latn-RS"/>
        </w:rPr>
        <w:t>прикључења</w:t>
      </w:r>
      <w:r w:rsidRPr="008E62E1">
        <w:rPr>
          <w:rFonts w:ascii="Arial" w:hAnsi="Arial" w:cs="Arial"/>
          <w:bCs/>
          <w:lang w:val="sr-Latn-RS"/>
        </w:rPr>
        <w:t xml:space="preserve"> </w:t>
      </w:r>
      <w:r w:rsidRPr="008E62E1">
        <w:rPr>
          <w:rFonts w:ascii="Arial" w:hAnsi="Arial" w:cs="Arial" w:hint="eastAsia"/>
          <w:bCs/>
          <w:lang w:val="sr-Latn-RS"/>
        </w:rPr>
        <w:t>високонапонског</w:t>
      </w:r>
      <w:r w:rsidRPr="008E62E1">
        <w:rPr>
          <w:rFonts w:ascii="Arial" w:hAnsi="Arial" w:cs="Arial"/>
          <w:bCs/>
          <w:lang w:val="sr-Latn-RS"/>
        </w:rPr>
        <w:t xml:space="preserve"> </w:t>
      </w:r>
      <w:r w:rsidRPr="008E62E1">
        <w:rPr>
          <w:rFonts w:ascii="Arial" w:hAnsi="Arial" w:cs="Arial" w:hint="eastAsia"/>
          <w:bCs/>
          <w:lang w:val="sr-Latn-RS"/>
        </w:rPr>
        <w:t>постројења</w:t>
      </w:r>
      <w:r w:rsidRPr="008E62E1">
        <w:rPr>
          <w:rFonts w:ascii="Arial" w:hAnsi="Arial" w:cs="Arial"/>
          <w:bCs/>
          <w:lang w:val="sr-Latn-RS"/>
        </w:rPr>
        <w:t xml:space="preserve"> </w:t>
      </w:r>
      <w:r w:rsidRPr="008E62E1">
        <w:rPr>
          <w:rFonts w:ascii="Arial" w:hAnsi="Arial" w:cs="Arial" w:hint="eastAsia"/>
          <w:bCs/>
          <w:lang w:val="sr-Latn-RS"/>
        </w:rPr>
        <w:t>на</w:t>
      </w:r>
      <w:r w:rsidRPr="008E62E1">
        <w:rPr>
          <w:rFonts w:ascii="Arial" w:hAnsi="Arial" w:cs="Arial"/>
          <w:bCs/>
          <w:lang w:val="sr-Latn-RS"/>
        </w:rPr>
        <w:t xml:space="preserve"> </w:t>
      </w:r>
      <w:r w:rsidRPr="008E62E1">
        <w:rPr>
          <w:rFonts w:ascii="Arial" w:hAnsi="Arial" w:cs="Arial" w:hint="eastAsia"/>
          <w:bCs/>
          <w:lang w:val="sr-Latn-RS"/>
        </w:rPr>
        <w:t>расклопно</w:t>
      </w:r>
      <w:r w:rsidRPr="008E62E1">
        <w:rPr>
          <w:rFonts w:ascii="Arial" w:hAnsi="Arial" w:cs="Arial"/>
          <w:bCs/>
          <w:lang w:val="sr-Latn-RS"/>
        </w:rPr>
        <w:t xml:space="preserve"> </w:t>
      </w:r>
      <w:r w:rsidRPr="008E62E1">
        <w:rPr>
          <w:rFonts w:ascii="Arial" w:hAnsi="Arial" w:cs="Arial" w:hint="eastAsia"/>
          <w:bCs/>
          <w:lang w:val="sr-Latn-RS"/>
        </w:rPr>
        <w:t>постројење</w:t>
      </w:r>
      <w:r w:rsidRPr="008E62E1">
        <w:rPr>
          <w:rFonts w:ascii="Arial" w:hAnsi="Arial" w:cs="Arial"/>
          <w:bCs/>
          <w:lang w:val="sr-Latn-RS"/>
        </w:rPr>
        <w:t xml:space="preserve"> „</w:t>
      </w:r>
      <w:r w:rsidRPr="008E62E1">
        <w:rPr>
          <w:rFonts w:ascii="Arial" w:hAnsi="Arial" w:cs="Arial" w:hint="eastAsia"/>
          <w:bCs/>
          <w:lang w:val="sr-Latn-RS"/>
        </w:rPr>
        <w:t>ТРЕБИЊЕ“</w:t>
      </w:r>
      <w:r w:rsidRPr="008E62E1">
        <w:rPr>
          <w:rFonts w:ascii="Arial" w:hAnsi="Arial" w:cs="Arial"/>
          <w:bCs/>
          <w:lang w:val="sr-Latn-RS"/>
        </w:rPr>
        <w:t xml:space="preserve"> </w:t>
      </w:r>
      <w:r w:rsidRPr="008E62E1">
        <w:rPr>
          <w:rFonts w:ascii="Arial" w:hAnsi="Arial" w:cs="Arial" w:hint="eastAsia"/>
          <w:bCs/>
          <w:lang w:val="sr-Latn-RS"/>
        </w:rPr>
        <w:t>градиће</w:t>
      </w:r>
      <w:r w:rsidRPr="008E62E1">
        <w:rPr>
          <w:rFonts w:ascii="Arial" w:hAnsi="Arial" w:cs="Arial"/>
          <w:bCs/>
          <w:lang w:val="sr-Latn-RS"/>
        </w:rPr>
        <w:t xml:space="preserve"> </w:t>
      </w:r>
      <w:r w:rsidRPr="008E62E1">
        <w:rPr>
          <w:rFonts w:ascii="Arial" w:hAnsi="Arial" w:cs="Arial" w:hint="eastAsia"/>
          <w:bCs/>
          <w:lang w:val="sr-Latn-RS"/>
        </w:rPr>
        <w:t>се</w:t>
      </w:r>
      <w:r w:rsidRPr="008E62E1">
        <w:rPr>
          <w:rFonts w:ascii="Arial" w:hAnsi="Arial" w:cs="Arial"/>
          <w:bCs/>
          <w:lang w:val="sr-Latn-RS"/>
        </w:rPr>
        <w:t xml:space="preserve"> 220 kV-</w:t>
      </w:r>
      <w:r w:rsidRPr="008E62E1">
        <w:rPr>
          <w:rFonts w:ascii="Arial" w:hAnsi="Arial" w:cs="Arial" w:hint="eastAsia"/>
          <w:bCs/>
          <w:lang w:val="sr-Latn-RS"/>
        </w:rPr>
        <w:t>ни</w:t>
      </w:r>
      <w:r w:rsidRPr="008E62E1">
        <w:rPr>
          <w:rFonts w:ascii="Arial" w:hAnsi="Arial" w:cs="Arial"/>
          <w:bCs/>
          <w:lang w:val="sr-Latn-RS"/>
        </w:rPr>
        <w:t xml:space="preserve"> </w:t>
      </w:r>
      <w:r w:rsidRPr="008E62E1">
        <w:rPr>
          <w:rFonts w:ascii="Arial" w:hAnsi="Arial" w:cs="Arial" w:hint="eastAsia"/>
          <w:bCs/>
          <w:lang w:val="sr-Latn-RS"/>
        </w:rPr>
        <w:t>далековод</w:t>
      </w:r>
      <w:r w:rsidRPr="008E62E1">
        <w:rPr>
          <w:rFonts w:ascii="Arial" w:hAnsi="Arial" w:cs="Arial"/>
          <w:bCs/>
          <w:lang w:val="sr-Latn-RS"/>
        </w:rPr>
        <w:t>.</w:t>
      </w:r>
    </w:p>
    <w:p w14:paraId="62D01287" w14:textId="77777777" w:rsidR="000127D4" w:rsidRPr="000127D4" w:rsidRDefault="000127D4" w:rsidP="00A271D3">
      <w:pPr>
        <w:jc w:val="both"/>
        <w:rPr>
          <w:rFonts w:ascii="Arial" w:hAnsi="Arial" w:cs="Arial"/>
          <w:bCs/>
          <w:lang w:val="sr-Cyrl-RS"/>
        </w:rPr>
      </w:pPr>
    </w:p>
    <w:p w14:paraId="3BA67D8D" w14:textId="77777777" w:rsidR="00A271D3" w:rsidRPr="00A271D3" w:rsidRDefault="00A271D3" w:rsidP="00A271D3">
      <w:pPr>
        <w:jc w:val="both"/>
        <w:rPr>
          <w:rFonts w:ascii="Arial" w:hAnsi="Arial" w:cs="Arial"/>
          <w:bCs/>
          <w:color w:val="000000"/>
          <w:lang w:val="sr-Latn-RS"/>
        </w:rPr>
      </w:pPr>
      <w:r w:rsidRPr="00A271D3">
        <w:rPr>
          <w:rFonts w:ascii="Arial" w:hAnsi="Arial" w:cs="Arial" w:hint="eastAsia"/>
          <w:bCs/>
          <w:color w:val="000000"/>
          <w:lang w:val="sr-Latn-RS"/>
        </w:rPr>
        <w:t>Планирано</w:t>
      </w:r>
      <w:r w:rsidRPr="00A271D3">
        <w:rPr>
          <w:rFonts w:ascii="Arial" w:hAnsi="Arial" w:cs="Arial"/>
          <w:bCs/>
          <w:color w:val="000000"/>
          <w:lang w:val="sr-Latn-RS"/>
        </w:rPr>
        <w:t xml:space="preserve"> </w:t>
      </w:r>
      <w:r w:rsidRPr="00A271D3">
        <w:rPr>
          <w:rFonts w:ascii="Arial" w:hAnsi="Arial" w:cs="Arial" w:hint="eastAsia"/>
          <w:bCs/>
          <w:color w:val="000000"/>
          <w:lang w:val="sr-Latn-RS"/>
        </w:rPr>
        <w:t>је</w:t>
      </w:r>
      <w:r w:rsidRPr="00A271D3">
        <w:rPr>
          <w:rFonts w:ascii="Arial" w:hAnsi="Arial" w:cs="Arial"/>
          <w:bCs/>
          <w:color w:val="000000"/>
          <w:lang w:val="sr-Latn-RS"/>
        </w:rPr>
        <w:t xml:space="preserve"> </w:t>
      </w:r>
      <w:r w:rsidRPr="00A271D3">
        <w:rPr>
          <w:rFonts w:ascii="Arial" w:hAnsi="Arial" w:cs="Arial" w:hint="eastAsia"/>
          <w:bCs/>
          <w:color w:val="000000"/>
          <w:lang w:val="sr-Latn-RS"/>
        </w:rPr>
        <w:t>да</w:t>
      </w:r>
      <w:r w:rsidRPr="00A271D3">
        <w:rPr>
          <w:rFonts w:ascii="Arial" w:hAnsi="Arial" w:cs="Arial"/>
          <w:bCs/>
          <w:color w:val="000000"/>
          <w:lang w:val="sr-Latn-RS"/>
        </w:rPr>
        <w:t xml:space="preserve"> </w:t>
      </w:r>
      <w:r w:rsidRPr="00A271D3">
        <w:rPr>
          <w:rFonts w:ascii="Arial" w:hAnsi="Arial" w:cs="Arial" w:hint="eastAsia"/>
          <w:bCs/>
          <w:color w:val="000000"/>
          <w:lang w:val="sr-Latn-RS"/>
        </w:rPr>
        <w:t>електрана</w:t>
      </w:r>
      <w:r w:rsidRPr="00A271D3">
        <w:rPr>
          <w:rFonts w:ascii="Arial" w:hAnsi="Arial" w:cs="Arial"/>
          <w:bCs/>
          <w:color w:val="000000"/>
          <w:lang w:val="sr-Latn-RS"/>
        </w:rPr>
        <w:t xml:space="preserve"> </w:t>
      </w:r>
      <w:r w:rsidRPr="00A271D3">
        <w:rPr>
          <w:rFonts w:ascii="Arial" w:hAnsi="Arial" w:cs="Arial" w:hint="eastAsia"/>
          <w:bCs/>
          <w:color w:val="000000"/>
          <w:lang w:val="sr-Latn-RS"/>
        </w:rPr>
        <w:t>буде</w:t>
      </w:r>
      <w:r w:rsidRPr="00A271D3">
        <w:rPr>
          <w:rFonts w:ascii="Arial" w:hAnsi="Arial" w:cs="Arial"/>
          <w:bCs/>
          <w:color w:val="000000"/>
          <w:lang w:val="sr-Latn-RS"/>
        </w:rPr>
        <w:t xml:space="preserve"> </w:t>
      </w:r>
      <w:r w:rsidRPr="00A271D3">
        <w:rPr>
          <w:rFonts w:ascii="Arial" w:hAnsi="Arial" w:cs="Arial" w:hint="eastAsia"/>
          <w:bCs/>
          <w:color w:val="000000"/>
          <w:lang w:val="sr-Latn-RS"/>
        </w:rPr>
        <w:t>састављена</w:t>
      </w:r>
      <w:r w:rsidRPr="00A271D3">
        <w:rPr>
          <w:rFonts w:ascii="Arial" w:hAnsi="Arial" w:cs="Arial"/>
          <w:bCs/>
          <w:color w:val="000000"/>
          <w:lang w:val="sr-Latn-RS"/>
        </w:rPr>
        <w:t xml:space="preserve"> </w:t>
      </w:r>
      <w:r w:rsidRPr="00A271D3">
        <w:rPr>
          <w:rFonts w:ascii="Arial" w:hAnsi="Arial" w:cs="Arial" w:hint="eastAsia"/>
          <w:bCs/>
          <w:color w:val="000000"/>
          <w:lang w:val="sr-Latn-RS"/>
        </w:rPr>
        <w:t>од</w:t>
      </w:r>
      <w:r w:rsidRPr="00A271D3">
        <w:rPr>
          <w:rFonts w:ascii="Arial" w:hAnsi="Arial" w:cs="Arial"/>
          <w:bCs/>
          <w:color w:val="000000"/>
          <w:lang w:val="sr-Latn-RS"/>
        </w:rPr>
        <w:t xml:space="preserve"> 211</w:t>
      </w:r>
      <w:r w:rsidRPr="00A271D3">
        <w:rPr>
          <w:rFonts w:ascii="Arial" w:hAnsi="Arial" w:cs="Arial"/>
          <w:bCs/>
          <w:color w:val="000000"/>
          <w:lang w:val="sr-Cyrl-RS"/>
        </w:rPr>
        <w:t>.</w:t>
      </w:r>
      <w:r w:rsidRPr="00A271D3">
        <w:rPr>
          <w:rFonts w:ascii="Arial" w:hAnsi="Arial" w:cs="Arial"/>
          <w:bCs/>
          <w:color w:val="000000"/>
          <w:lang w:val="sr-Latn-RS"/>
        </w:rPr>
        <w:t xml:space="preserve">680 </w:t>
      </w:r>
      <w:r w:rsidRPr="00A271D3">
        <w:rPr>
          <w:rFonts w:ascii="Arial" w:hAnsi="Arial" w:cs="Arial" w:hint="eastAsia"/>
          <w:bCs/>
          <w:color w:val="000000"/>
          <w:lang w:val="sr-Latn-RS"/>
        </w:rPr>
        <w:t>комада</w:t>
      </w:r>
      <w:r w:rsidRPr="00A271D3">
        <w:rPr>
          <w:rFonts w:ascii="Arial" w:hAnsi="Arial" w:cs="Arial"/>
          <w:bCs/>
          <w:color w:val="000000"/>
          <w:lang w:val="sr-Latn-RS"/>
        </w:rPr>
        <w:t xml:space="preserve"> </w:t>
      </w:r>
      <w:r w:rsidRPr="00A271D3">
        <w:rPr>
          <w:rFonts w:ascii="Arial" w:hAnsi="Arial" w:cs="Arial" w:hint="eastAsia"/>
          <w:bCs/>
          <w:color w:val="000000"/>
          <w:lang w:val="sr-Latn-RS"/>
        </w:rPr>
        <w:t>фотонапонских</w:t>
      </w:r>
      <w:r w:rsidRPr="00A271D3">
        <w:rPr>
          <w:rFonts w:ascii="Arial" w:hAnsi="Arial" w:cs="Arial"/>
          <w:bCs/>
          <w:color w:val="000000"/>
          <w:lang w:val="sr-Latn-RS"/>
        </w:rPr>
        <w:t xml:space="preserve"> </w:t>
      </w:r>
      <w:r w:rsidRPr="00A271D3">
        <w:rPr>
          <w:rFonts w:ascii="Arial" w:hAnsi="Arial" w:cs="Arial" w:hint="eastAsia"/>
          <w:bCs/>
          <w:color w:val="000000"/>
          <w:lang w:val="sr-Latn-RS"/>
        </w:rPr>
        <w:t>панела</w:t>
      </w:r>
      <w:r w:rsidRPr="00A271D3">
        <w:rPr>
          <w:rFonts w:ascii="Arial" w:hAnsi="Arial" w:cs="Arial"/>
          <w:bCs/>
          <w:color w:val="000000"/>
          <w:lang w:val="sr-Latn-RS"/>
        </w:rPr>
        <w:t xml:space="preserve">. </w:t>
      </w:r>
      <w:r w:rsidRPr="00A271D3">
        <w:rPr>
          <w:rFonts w:ascii="Arial" w:hAnsi="Arial" w:cs="Arial" w:hint="eastAsia"/>
          <w:bCs/>
          <w:color w:val="000000"/>
          <w:lang w:val="sr-Latn-RS"/>
        </w:rPr>
        <w:t>Снага</w:t>
      </w:r>
      <w:r w:rsidRPr="00A271D3">
        <w:rPr>
          <w:rFonts w:ascii="Arial" w:hAnsi="Arial" w:cs="Arial"/>
          <w:bCs/>
          <w:color w:val="000000"/>
          <w:lang w:val="sr-Latn-RS"/>
        </w:rPr>
        <w:t xml:space="preserve"> </w:t>
      </w:r>
      <w:r w:rsidRPr="00A271D3">
        <w:rPr>
          <w:rFonts w:ascii="Arial" w:hAnsi="Arial" w:cs="Arial" w:hint="eastAsia"/>
          <w:bCs/>
          <w:color w:val="000000"/>
          <w:lang w:val="sr-Latn-RS"/>
        </w:rPr>
        <w:t>једног</w:t>
      </w:r>
      <w:r w:rsidRPr="00A271D3">
        <w:rPr>
          <w:rFonts w:ascii="Arial" w:hAnsi="Arial" w:cs="Arial"/>
          <w:bCs/>
          <w:color w:val="000000"/>
          <w:lang w:val="sr-Cyrl-RS"/>
        </w:rPr>
        <w:t xml:space="preserve"> </w:t>
      </w:r>
      <w:r w:rsidRPr="00A271D3">
        <w:rPr>
          <w:rFonts w:ascii="Arial" w:hAnsi="Arial" w:cs="Arial" w:hint="eastAsia"/>
          <w:bCs/>
          <w:color w:val="000000"/>
          <w:lang w:val="sr-Latn-RS"/>
        </w:rPr>
        <w:t>ФН</w:t>
      </w:r>
      <w:r w:rsidRPr="00A271D3">
        <w:rPr>
          <w:rFonts w:ascii="Arial" w:hAnsi="Arial" w:cs="Arial"/>
          <w:bCs/>
          <w:color w:val="000000"/>
          <w:lang w:val="sr-Latn-RS"/>
        </w:rPr>
        <w:t xml:space="preserve"> </w:t>
      </w:r>
      <w:r w:rsidRPr="00A271D3">
        <w:rPr>
          <w:rFonts w:ascii="Arial" w:hAnsi="Arial" w:cs="Arial" w:hint="eastAsia"/>
          <w:bCs/>
          <w:color w:val="000000"/>
          <w:lang w:val="sr-Latn-RS"/>
        </w:rPr>
        <w:t>модула</w:t>
      </w:r>
      <w:r w:rsidRPr="00A271D3">
        <w:rPr>
          <w:rFonts w:ascii="Arial" w:hAnsi="Arial" w:cs="Arial"/>
          <w:bCs/>
          <w:color w:val="000000"/>
          <w:lang w:val="sr-Latn-RS"/>
        </w:rPr>
        <w:t xml:space="preserve"> </w:t>
      </w:r>
      <w:r w:rsidRPr="00A271D3">
        <w:rPr>
          <w:rFonts w:ascii="Arial" w:hAnsi="Arial" w:cs="Arial" w:hint="eastAsia"/>
          <w:bCs/>
          <w:color w:val="000000"/>
          <w:lang w:val="sr-Latn-RS"/>
        </w:rPr>
        <w:t>износи</w:t>
      </w:r>
      <w:r w:rsidRPr="00A271D3">
        <w:rPr>
          <w:rFonts w:ascii="Arial" w:hAnsi="Arial" w:cs="Arial"/>
          <w:bCs/>
          <w:color w:val="000000"/>
          <w:lang w:val="sr-Latn-RS"/>
        </w:rPr>
        <w:t xml:space="preserve"> 690 Wp</w:t>
      </w:r>
      <w:r w:rsidRPr="00A271D3">
        <w:rPr>
          <w:rFonts w:ascii="Arial" w:hAnsi="Arial" w:cs="Arial"/>
          <w:bCs/>
          <w:color w:val="000000"/>
          <w:lang w:val="sr-Cyrl-RS"/>
        </w:rPr>
        <w:t>.</w:t>
      </w:r>
    </w:p>
    <w:p w14:paraId="7D2B640F" w14:textId="77777777" w:rsidR="00A271D3" w:rsidRPr="00A271D3" w:rsidRDefault="00A271D3" w:rsidP="00A271D3">
      <w:pPr>
        <w:jc w:val="both"/>
        <w:rPr>
          <w:rFonts w:ascii="Arial" w:hAnsi="Arial" w:cs="Arial"/>
          <w:bCs/>
          <w:color w:val="000000"/>
          <w:lang w:val="sr-Cyrl-RS"/>
        </w:rPr>
      </w:pPr>
      <w:r w:rsidRPr="00A271D3">
        <w:rPr>
          <w:rFonts w:ascii="Arial" w:hAnsi="Arial" w:cs="Arial" w:hint="eastAsia"/>
          <w:bCs/>
          <w:color w:val="000000"/>
          <w:lang w:val="sr-Latn-RS"/>
        </w:rPr>
        <w:t>Панели</w:t>
      </w:r>
      <w:r w:rsidRPr="00A271D3">
        <w:rPr>
          <w:rFonts w:ascii="Arial" w:hAnsi="Arial" w:cs="Arial"/>
          <w:bCs/>
          <w:color w:val="000000"/>
          <w:lang w:val="sr-Cyrl-RS"/>
        </w:rPr>
        <w:t xml:space="preserve"> ће бити</w:t>
      </w:r>
      <w:r w:rsidRPr="00A271D3">
        <w:rPr>
          <w:rFonts w:ascii="Arial" w:hAnsi="Arial" w:cs="Arial"/>
          <w:bCs/>
          <w:color w:val="000000"/>
          <w:lang w:val="sr-Latn-RS"/>
        </w:rPr>
        <w:t xml:space="preserve"> </w:t>
      </w:r>
      <w:r w:rsidRPr="00A271D3">
        <w:rPr>
          <w:rFonts w:ascii="Arial" w:hAnsi="Arial" w:cs="Arial" w:hint="eastAsia"/>
          <w:bCs/>
          <w:color w:val="000000"/>
          <w:lang w:val="sr-Latn-RS"/>
        </w:rPr>
        <w:t>везани</w:t>
      </w:r>
      <w:r w:rsidRPr="00A271D3">
        <w:rPr>
          <w:rFonts w:ascii="Arial" w:hAnsi="Arial" w:cs="Arial"/>
          <w:bCs/>
          <w:color w:val="000000"/>
          <w:lang w:val="sr-Latn-RS"/>
        </w:rPr>
        <w:t xml:space="preserve"> </w:t>
      </w:r>
      <w:r w:rsidRPr="00A271D3">
        <w:rPr>
          <w:rFonts w:ascii="Arial" w:hAnsi="Arial" w:cs="Arial" w:hint="eastAsia"/>
          <w:bCs/>
          <w:color w:val="000000"/>
          <w:lang w:val="sr-Latn-RS"/>
        </w:rPr>
        <w:t>у</w:t>
      </w:r>
      <w:r w:rsidRPr="00A271D3">
        <w:rPr>
          <w:rFonts w:ascii="Arial" w:hAnsi="Arial" w:cs="Arial"/>
          <w:bCs/>
          <w:color w:val="000000"/>
          <w:lang w:val="sr-Latn-RS"/>
        </w:rPr>
        <w:t xml:space="preserve"> 7</w:t>
      </w:r>
      <w:r w:rsidRPr="00A271D3">
        <w:rPr>
          <w:rFonts w:ascii="Arial" w:hAnsi="Arial" w:cs="Arial"/>
          <w:bCs/>
          <w:color w:val="000000"/>
          <w:lang w:val="sr-Cyrl-RS"/>
        </w:rPr>
        <w:t>.</w:t>
      </w:r>
      <w:r w:rsidRPr="00A271D3">
        <w:rPr>
          <w:rFonts w:ascii="Arial" w:hAnsi="Arial" w:cs="Arial"/>
          <w:bCs/>
          <w:color w:val="000000"/>
          <w:lang w:val="sr-Latn-RS"/>
        </w:rPr>
        <w:t xml:space="preserve">560 </w:t>
      </w:r>
      <w:r w:rsidRPr="00A271D3">
        <w:rPr>
          <w:rFonts w:ascii="Arial" w:hAnsi="Arial" w:cs="Arial" w:hint="eastAsia"/>
          <w:bCs/>
          <w:color w:val="000000"/>
          <w:lang w:val="sr-Latn-RS"/>
        </w:rPr>
        <w:t>стрингова</w:t>
      </w:r>
      <w:r w:rsidRPr="00A271D3">
        <w:rPr>
          <w:rFonts w:ascii="Arial" w:hAnsi="Arial" w:cs="Arial"/>
          <w:bCs/>
          <w:color w:val="000000"/>
          <w:lang w:val="sr-Cyrl-RS"/>
        </w:rPr>
        <w:t xml:space="preserve">. </w:t>
      </w:r>
      <w:r w:rsidRPr="00A271D3">
        <w:rPr>
          <w:rFonts w:ascii="Arial" w:hAnsi="Arial" w:cs="Arial" w:hint="eastAsia"/>
          <w:bCs/>
          <w:color w:val="000000"/>
          <w:lang w:val="sr-Latn-RS"/>
        </w:rPr>
        <w:t>Сваки</w:t>
      </w:r>
      <w:r w:rsidRPr="00A271D3">
        <w:rPr>
          <w:rFonts w:ascii="Arial" w:hAnsi="Arial" w:cs="Arial"/>
          <w:bCs/>
          <w:color w:val="000000"/>
          <w:lang w:val="sr-Latn-RS"/>
        </w:rPr>
        <w:t xml:space="preserve"> </w:t>
      </w:r>
      <w:r w:rsidRPr="00A271D3">
        <w:rPr>
          <w:rFonts w:ascii="Arial" w:hAnsi="Arial" w:cs="Arial" w:hint="eastAsia"/>
          <w:bCs/>
          <w:color w:val="000000"/>
          <w:lang w:val="sr-Latn-RS"/>
        </w:rPr>
        <w:t>паралелни</w:t>
      </w:r>
      <w:r w:rsidRPr="00A271D3">
        <w:rPr>
          <w:rFonts w:ascii="Arial" w:hAnsi="Arial" w:cs="Arial"/>
          <w:bCs/>
          <w:color w:val="000000"/>
          <w:lang w:val="sr-Latn-RS"/>
        </w:rPr>
        <w:t xml:space="preserve"> </w:t>
      </w:r>
      <w:r w:rsidRPr="00A271D3">
        <w:rPr>
          <w:rFonts w:ascii="Arial" w:hAnsi="Arial" w:cs="Arial" w:hint="eastAsia"/>
          <w:bCs/>
          <w:color w:val="000000"/>
          <w:lang w:val="sr-Latn-RS"/>
        </w:rPr>
        <w:t>вод</w:t>
      </w:r>
      <w:r w:rsidRPr="00A271D3">
        <w:rPr>
          <w:rFonts w:ascii="Arial" w:hAnsi="Arial" w:cs="Arial"/>
          <w:bCs/>
          <w:color w:val="000000"/>
          <w:lang w:val="sr-Latn-RS"/>
        </w:rPr>
        <w:t xml:space="preserve"> (</w:t>
      </w:r>
      <w:r w:rsidRPr="00A271D3">
        <w:rPr>
          <w:rFonts w:ascii="Arial" w:hAnsi="Arial" w:cs="Arial" w:hint="eastAsia"/>
          <w:bCs/>
          <w:color w:val="000000"/>
          <w:lang w:val="sr-Latn-RS"/>
        </w:rPr>
        <w:t>стринг</w:t>
      </w:r>
      <w:r w:rsidRPr="00A271D3">
        <w:rPr>
          <w:rFonts w:ascii="Arial" w:hAnsi="Arial" w:cs="Arial"/>
          <w:bCs/>
          <w:color w:val="000000"/>
          <w:lang w:val="sr-Latn-RS"/>
        </w:rPr>
        <w:t xml:space="preserve">) </w:t>
      </w:r>
      <w:r w:rsidRPr="00A271D3">
        <w:rPr>
          <w:rFonts w:ascii="Arial" w:hAnsi="Arial" w:cs="Arial" w:hint="eastAsia"/>
          <w:bCs/>
          <w:color w:val="000000"/>
          <w:lang w:val="sr-Latn-RS"/>
        </w:rPr>
        <w:t>има</w:t>
      </w:r>
      <w:r w:rsidRPr="00A271D3">
        <w:rPr>
          <w:rFonts w:ascii="Arial" w:hAnsi="Arial" w:cs="Arial"/>
          <w:bCs/>
          <w:color w:val="000000"/>
          <w:lang w:val="sr-Latn-RS"/>
        </w:rPr>
        <w:t xml:space="preserve"> </w:t>
      </w:r>
      <w:r w:rsidRPr="00A271D3">
        <w:rPr>
          <w:rFonts w:ascii="Arial" w:hAnsi="Arial" w:cs="Arial"/>
          <w:bCs/>
          <w:color w:val="000000"/>
          <w:lang w:val="sr-Cyrl-RS"/>
        </w:rPr>
        <w:t xml:space="preserve">                </w:t>
      </w:r>
      <w:r w:rsidRPr="00A271D3">
        <w:rPr>
          <w:rFonts w:ascii="Arial" w:hAnsi="Arial" w:cs="Arial"/>
          <w:bCs/>
          <w:color w:val="000000"/>
          <w:lang w:val="sr-Latn-RS"/>
        </w:rPr>
        <w:t xml:space="preserve">28 </w:t>
      </w:r>
      <w:r w:rsidRPr="00A271D3">
        <w:rPr>
          <w:rFonts w:ascii="Arial" w:hAnsi="Arial" w:cs="Arial" w:hint="eastAsia"/>
          <w:bCs/>
          <w:color w:val="000000"/>
          <w:lang w:val="sr-Latn-RS"/>
        </w:rPr>
        <w:t>фотонапонских</w:t>
      </w:r>
      <w:r w:rsidRPr="00A271D3">
        <w:rPr>
          <w:rFonts w:ascii="Arial" w:hAnsi="Arial" w:cs="Arial"/>
          <w:bCs/>
          <w:color w:val="000000"/>
          <w:lang w:val="sr-Latn-RS"/>
        </w:rPr>
        <w:t xml:space="preserve"> </w:t>
      </w:r>
      <w:r w:rsidRPr="00A271D3">
        <w:rPr>
          <w:rFonts w:ascii="Arial" w:hAnsi="Arial" w:cs="Arial" w:hint="eastAsia"/>
          <w:bCs/>
          <w:color w:val="000000"/>
          <w:lang w:val="sr-Latn-RS"/>
        </w:rPr>
        <w:t>панела</w:t>
      </w:r>
      <w:r w:rsidRPr="00A271D3">
        <w:rPr>
          <w:rFonts w:ascii="Arial" w:hAnsi="Arial" w:cs="Arial"/>
          <w:bCs/>
          <w:color w:val="000000"/>
          <w:lang w:val="sr-Latn-RS"/>
        </w:rPr>
        <w:t xml:space="preserve"> </w:t>
      </w:r>
      <w:r w:rsidRPr="00A271D3">
        <w:rPr>
          <w:rFonts w:ascii="Arial" w:hAnsi="Arial" w:cs="Arial" w:hint="eastAsia"/>
          <w:bCs/>
          <w:color w:val="000000"/>
          <w:lang w:val="sr-Latn-RS"/>
        </w:rPr>
        <w:t>снаге</w:t>
      </w:r>
      <w:r w:rsidRPr="00A271D3">
        <w:rPr>
          <w:rFonts w:ascii="Arial" w:hAnsi="Arial" w:cs="Arial"/>
          <w:bCs/>
          <w:color w:val="000000"/>
          <w:lang w:val="sr-Latn-RS"/>
        </w:rPr>
        <w:t xml:space="preserve"> </w:t>
      </w:r>
      <w:r w:rsidRPr="00A271D3">
        <w:rPr>
          <w:rFonts w:ascii="Arial" w:hAnsi="Arial" w:cs="Arial"/>
          <w:bCs/>
          <w:color w:val="000000"/>
          <w:lang w:val="sr-Cyrl-RS"/>
        </w:rPr>
        <w:t xml:space="preserve">по </w:t>
      </w:r>
      <w:r w:rsidRPr="00A271D3">
        <w:rPr>
          <w:rFonts w:ascii="Arial" w:hAnsi="Arial" w:cs="Arial"/>
          <w:bCs/>
          <w:color w:val="000000"/>
          <w:lang w:val="sr-Latn-RS"/>
        </w:rPr>
        <w:t xml:space="preserve">690 Wp </w:t>
      </w:r>
      <w:r w:rsidRPr="00A271D3">
        <w:rPr>
          <w:rFonts w:ascii="Arial" w:hAnsi="Arial" w:cs="Arial" w:hint="eastAsia"/>
          <w:bCs/>
          <w:color w:val="000000"/>
          <w:lang w:val="sr-Latn-RS"/>
        </w:rPr>
        <w:t>спојених</w:t>
      </w:r>
      <w:r w:rsidRPr="00A271D3">
        <w:rPr>
          <w:rFonts w:ascii="Arial" w:hAnsi="Arial" w:cs="Arial"/>
          <w:bCs/>
          <w:color w:val="000000"/>
          <w:lang w:val="sr-Latn-RS"/>
        </w:rPr>
        <w:t xml:space="preserve"> </w:t>
      </w:r>
      <w:r w:rsidRPr="00A271D3">
        <w:rPr>
          <w:rFonts w:ascii="Arial" w:hAnsi="Arial" w:cs="Arial" w:hint="eastAsia"/>
          <w:bCs/>
          <w:color w:val="000000"/>
          <w:lang w:val="sr-Latn-RS"/>
        </w:rPr>
        <w:t>у</w:t>
      </w:r>
      <w:r w:rsidRPr="00A271D3">
        <w:rPr>
          <w:rFonts w:ascii="Arial" w:hAnsi="Arial" w:cs="Arial"/>
          <w:bCs/>
          <w:color w:val="000000"/>
          <w:lang w:val="sr-Latn-RS"/>
        </w:rPr>
        <w:t xml:space="preserve"> </w:t>
      </w:r>
      <w:r w:rsidRPr="00A271D3">
        <w:rPr>
          <w:rFonts w:ascii="Arial" w:hAnsi="Arial" w:cs="Arial" w:hint="eastAsia"/>
          <w:bCs/>
          <w:color w:val="000000"/>
          <w:lang w:val="sr-Latn-RS"/>
        </w:rPr>
        <w:t>серију</w:t>
      </w:r>
      <w:r w:rsidRPr="00A271D3">
        <w:rPr>
          <w:rFonts w:ascii="Arial" w:hAnsi="Arial" w:cs="Arial"/>
          <w:bCs/>
          <w:color w:val="000000"/>
          <w:lang w:val="sr-Latn-RS"/>
        </w:rPr>
        <w:t>.</w:t>
      </w:r>
    </w:p>
    <w:p w14:paraId="04AA8B7D" w14:textId="77777777" w:rsidR="00A271D3" w:rsidRPr="00A271D3" w:rsidRDefault="00A271D3" w:rsidP="00A271D3">
      <w:pPr>
        <w:jc w:val="both"/>
        <w:rPr>
          <w:rFonts w:ascii="Arial" w:hAnsi="Arial" w:cs="Arial"/>
          <w:bCs/>
          <w:color w:val="000000"/>
          <w:lang w:val="sr-Latn-RS"/>
        </w:rPr>
      </w:pPr>
    </w:p>
    <w:p w14:paraId="1DB5ED97" w14:textId="77777777" w:rsidR="00A271D3" w:rsidRPr="00A271D3" w:rsidRDefault="00A271D3" w:rsidP="00A271D3">
      <w:pPr>
        <w:jc w:val="both"/>
        <w:rPr>
          <w:rFonts w:ascii="Arial" w:hAnsi="Arial" w:cs="Arial"/>
          <w:bCs/>
          <w:color w:val="000000"/>
          <w:lang w:val="sr-Latn-RS"/>
        </w:rPr>
      </w:pPr>
      <w:r w:rsidRPr="00A271D3">
        <w:rPr>
          <w:rFonts w:ascii="Arial" w:hAnsi="Arial" w:cs="Arial"/>
          <w:bCs/>
          <w:color w:val="000000"/>
          <w:lang w:val="sr-Latn-RS"/>
        </w:rPr>
        <w:t xml:space="preserve">На сваки </w:t>
      </w:r>
      <w:r w:rsidRPr="00A271D3">
        <w:rPr>
          <w:rFonts w:ascii="Arial" w:hAnsi="Arial" w:cs="Arial"/>
          <w:bCs/>
          <w:color w:val="000000"/>
          <w:lang w:val="sr-Cyrl-RS"/>
        </w:rPr>
        <w:t>разводни ормар</w:t>
      </w:r>
      <w:r w:rsidRPr="00A271D3">
        <w:rPr>
          <w:rFonts w:ascii="Arial" w:hAnsi="Arial" w:cs="Arial"/>
          <w:bCs/>
          <w:color w:val="000000"/>
          <w:lang w:val="sr-Latn-RS"/>
        </w:rPr>
        <w:t xml:space="preserve"> спаја се 14 паралелних водова (стрингова)</w:t>
      </w:r>
      <w:r w:rsidRPr="00A271D3">
        <w:rPr>
          <w:rFonts w:ascii="Arial" w:hAnsi="Arial" w:cs="Arial"/>
          <w:bCs/>
          <w:color w:val="000000"/>
          <w:lang w:val="sr-Cyrl-RS"/>
        </w:rPr>
        <w:t xml:space="preserve">, тј. 392 панела укупне снаге 250 </w:t>
      </w:r>
      <w:r w:rsidRPr="00A271D3">
        <w:rPr>
          <w:rFonts w:ascii="Arial" w:hAnsi="Arial" w:cs="Arial"/>
          <w:bCs/>
          <w:color w:val="000000"/>
          <w:lang w:val="sr-Latn-RS"/>
        </w:rPr>
        <w:t xml:space="preserve">kW. </w:t>
      </w:r>
      <w:r w:rsidRPr="00A271D3">
        <w:rPr>
          <w:rFonts w:ascii="Arial" w:hAnsi="Arial" w:cs="Arial"/>
          <w:bCs/>
          <w:color w:val="000000"/>
          <w:lang w:val="sr-Cyrl-RS"/>
        </w:rPr>
        <w:t>Пет (</w:t>
      </w:r>
      <w:r w:rsidRPr="00A271D3">
        <w:rPr>
          <w:rFonts w:ascii="Arial" w:hAnsi="Arial" w:cs="Arial"/>
          <w:bCs/>
          <w:color w:val="000000"/>
          <w:lang w:val="sr-Latn-RS"/>
        </w:rPr>
        <w:t>5</w:t>
      </w:r>
      <w:r w:rsidRPr="00A271D3">
        <w:rPr>
          <w:rFonts w:ascii="Arial" w:hAnsi="Arial" w:cs="Arial"/>
          <w:bCs/>
          <w:color w:val="000000"/>
          <w:lang w:val="sr-Cyrl-RS"/>
        </w:rPr>
        <w:t>)</w:t>
      </w:r>
      <w:r w:rsidRPr="00A271D3">
        <w:rPr>
          <w:rFonts w:ascii="Arial" w:hAnsi="Arial" w:cs="Arial"/>
          <w:bCs/>
          <w:color w:val="000000"/>
          <w:lang w:val="sr-Latn-RS"/>
        </w:rPr>
        <w:t xml:space="preserve"> разводних ормара се спаја на један инвертер типа Sungrow SG1100UD, </w:t>
      </w:r>
      <w:r w:rsidRPr="00A271D3">
        <w:rPr>
          <w:rFonts w:ascii="Arial" w:hAnsi="Arial" w:cs="Arial" w:hint="eastAsia"/>
          <w:bCs/>
          <w:color w:val="000000"/>
          <w:lang w:val="sr-Latn-RS"/>
        </w:rPr>
        <w:t>који</w:t>
      </w:r>
      <w:r w:rsidRPr="00A271D3">
        <w:rPr>
          <w:rFonts w:ascii="Arial" w:hAnsi="Arial" w:cs="Arial"/>
          <w:bCs/>
          <w:color w:val="000000"/>
          <w:lang w:val="sr-Latn-RS"/>
        </w:rPr>
        <w:t xml:space="preserve"> </w:t>
      </w:r>
      <w:r w:rsidRPr="00A271D3">
        <w:rPr>
          <w:rFonts w:ascii="Arial" w:hAnsi="Arial" w:cs="Arial" w:hint="eastAsia"/>
          <w:bCs/>
          <w:color w:val="000000"/>
          <w:lang w:val="sr-Latn-RS"/>
        </w:rPr>
        <w:t>добијен</w:t>
      </w:r>
      <w:r w:rsidRPr="00A271D3">
        <w:rPr>
          <w:rFonts w:ascii="Arial" w:hAnsi="Arial" w:cs="Arial"/>
          <w:bCs/>
          <w:color w:val="000000"/>
          <w:lang w:val="sr-Cyrl-RS"/>
        </w:rPr>
        <w:t>и</w:t>
      </w:r>
      <w:r w:rsidRPr="00A271D3">
        <w:rPr>
          <w:rFonts w:ascii="Arial" w:hAnsi="Arial" w:cs="Arial"/>
          <w:bCs/>
          <w:color w:val="000000"/>
          <w:lang w:val="sr-Latn-RS"/>
        </w:rPr>
        <w:t xml:space="preserve"> </w:t>
      </w:r>
      <w:r w:rsidRPr="00A271D3">
        <w:rPr>
          <w:rFonts w:ascii="Arial" w:hAnsi="Arial" w:cs="Arial" w:hint="eastAsia"/>
          <w:bCs/>
          <w:color w:val="000000"/>
          <w:lang w:val="sr-Latn-RS"/>
        </w:rPr>
        <w:t>једносмјерни</w:t>
      </w:r>
      <w:r w:rsidRPr="00A271D3">
        <w:rPr>
          <w:rFonts w:ascii="Arial" w:hAnsi="Arial" w:cs="Arial"/>
          <w:bCs/>
          <w:color w:val="000000"/>
          <w:lang w:val="sr-Latn-RS"/>
        </w:rPr>
        <w:t xml:space="preserve"> </w:t>
      </w:r>
      <w:r w:rsidRPr="00A271D3">
        <w:rPr>
          <w:rFonts w:ascii="Arial" w:hAnsi="Arial" w:cs="Arial" w:hint="eastAsia"/>
          <w:bCs/>
          <w:color w:val="000000"/>
          <w:lang w:val="sr-Latn-RS"/>
        </w:rPr>
        <w:t>н</w:t>
      </w:r>
      <w:r w:rsidRPr="00A271D3">
        <w:rPr>
          <w:rFonts w:ascii="Arial" w:hAnsi="Arial" w:cs="Arial"/>
          <w:bCs/>
          <w:color w:val="000000"/>
          <w:lang w:val="sr-Cyrl-RS"/>
        </w:rPr>
        <w:t>апон 1200</w:t>
      </w:r>
      <w:r w:rsidRPr="00A271D3">
        <w:rPr>
          <w:rFonts w:ascii="Arial" w:hAnsi="Arial" w:cs="Arial"/>
          <w:bCs/>
          <w:color w:val="000000"/>
          <w:lang w:val="sr-Latn-RS"/>
        </w:rPr>
        <w:t xml:space="preserve"> V</w:t>
      </w:r>
      <w:r w:rsidRPr="00A271D3">
        <w:rPr>
          <w:rFonts w:ascii="Arial" w:hAnsi="Arial" w:cs="Arial" w:hint="eastAsia"/>
          <w:bCs/>
          <w:color w:val="000000"/>
          <w:lang w:val="sr-Latn-RS"/>
        </w:rPr>
        <w:t xml:space="preserve"> претвара</w:t>
      </w:r>
      <w:r w:rsidRPr="00A271D3">
        <w:rPr>
          <w:rFonts w:ascii="Arial" w:hAnsi="Arial" w:cs="Arial"/>
          <w:bCs/>
          <w:color w:val="000000"/>
          <w:lang w:val="sr-Latn-RS"/>
        </w:rPr>
        <w:t xml:space="preserve"> </w:t>
      </w:r>
      <w:r w:rsidRPr="00A271D3">
        <w:rPr>
          <w:rFonts w:ascii="Arial" w:hAnsi="Arial" w:cs="Arial" w:hint="eastAsia"/>
          <w:bCs/>
          <w:color w:val="000000"/>
          <w:lang w:val="sr-Latn-RS"/>
        </w:rPr>
        <w:t>у</w:t>
      </w:r>
      <w:r w:rsidRPr="00A271D3">
        <w:rPr>
          <w:rFonts w:ascii="Arial" w:hAnsi="Arial" w:cs="Arial"/>
          <w:bCs/>
          <w:color w:val="000000"/>
          <w:lang w:val="sr-Latn-RS"/>
        </w:rPr>
        <w:t xml:space="preserve"> </w:t>
      </w:r>
      <w:r w:rsidRPr="00A271D3">
        <w:rPr>
          <w:rFonts w:ascii="Arial" w:hAnsi="Arial" w:cs="Arial" w:hint="eastAsia"/>
          <w:bCs/>
          <w:color w:val="000000"/>
          <w:lang w:val="sr-Latn-RS"/>
        </w:rPr>
        <w:t>наизмјенични</w:t>
      </w:r>
      <w:r w:rsidRPr="00A271D3">
        <w:rPr>
          <w:rFonts w:ascii="Arial" w:hAnsi="Arial" w:cs="Arial"/>
          <w:bCs/>
          <w:color w:val="000000"/>
          <w:lang w:val="sr-Cyrl-RS"/>
        </w:rPr>
        <w:t xml:space="preserve"> </w:t>
      </w:r>
      <w:r w:rsidRPr="00A271D3">
        <w:rPr>
          <w:rFonts w:ascii="Arial" w:hAnsi="Arial" w:cs="Arial"/>
          <w:bCs/>
          <w:color w:val="000000"/>
          <w:lang w:val="sr-Latn-RS"/>
        </w:rPr>
        <w:t xml:space="preserve">napona </w:t>
      </w:r>
      <w:r w:rsidRPr="00A271D3">
        <w:rPr>
          <w:rFonts w:ascii="Arial" w:hAnsi="Arial" w:cs="Arial"/>
          <w:bCs/>
          <w:color w:val="000000"/>
          <w:lang w:val="sr-Cyrl-RS"/>
        </w:rPr>
        <w:t xml:space="preserve">0,63 </w:t>
      </w:r>
      <w:r w:rsidRPr="00A271D3">
        <w:rPr>
          <w:rFonts w:ascii="Arial" w:hAnsi="Arial" w:cs="Arial"/>
          <w:bCs/>
          <w:color w:val="000000"/>
          <w:lang w:val="sr-Latn-RS"/>
        </w:rPr>
        <w:t>kV.</w:t>
      </w:r>
    </w:p>
    <w:p w14:paraId="67686FA7" w14:textId="64A36A13" w:rsidR="00A271D3" w:rsidRPr="00A271D3" w:rsidRDefault="00A271D3" w:rsidP="00A271D3">
      <w:pPr>
        <w:jc w:val="both"/>
        <w:rPr>
          <w:rFonts w:ascii="Arial" w:hAnsi="Arial" w:cs="Arial"/>
          <w:bCs/>
          <w:color w:val="000000"/>
          <w:lang w:val="sr-Cyrl-RS"/>
        </w:rPr>
      </w:pPr>
      <w:r w:rsidRPr="00A271D3">
        <w:rPr>
          <w:rFonts w:ascii="Arial" w:hAnsi="Arial" w:cs="Arial"/>
          <w:bCs/>
          <w:color w:val="000000"/>
          <w:lang w:val="sr-Cyrl-RS"/>
        </w:rPr>
        <w:t>И</w:t>
      </w:r>
      <w:r w:rsidRPr="00A271D3">
        <w:rPr>
          <w:rFonts w:ascii="Arial" w:hAnsi="Arial" w:cs="Arial" w:hint="eastAsia"/>
          <w:bCs/>
          <w:color w:val="000000"/>
          <w:lang w:val="sr-Latn-RS"/>
        </w:rPr>
        <w:t>нвеститор</w:t>
      </w:r>
      <w:r w:rsidRPr="00A271D3">
        <w:rPr>
          <w:rFonts w:ascii="Arial" w:hAnsi="Arial" w:cs="Arial"/>
          <w:bCs/>
          <w:color w:val="000000"/>
          <w:lang w:val="sr-Latn-RS"/>
        </w:rPr>
        <w:t xml:space="preserve"> </w:t>
      </w:r>
      <w:r w:rsidRPr="00A271D3">
        <w:rPr>
          <w:rFonts w:ascii="Arial" w:hAnsi="Arial" w:cs="Arial" w:hint="eastAsia"/>
          <w:bCs/>
          <w:color w:val="000000"/>
          <w:lang w:val="sr-Latn-RS"/>
        </w:rPr>
        <w:t>се</w:t>
      </w:r>
      <w:r w:rsidRPr="00A271D3">
        <w:rPr>
          <w:rFonts w:ascii="Arial" w:hAnsi="Arial" w:cs="Arial"/>
          <w:bCs/>
          <w:color w:val="000000"/>
          <w:lang w:val="sr-Latn-RS"/>
        </w:rPr>
        <w:t xml:space="preserve"> </w:t>
      </w:r>
      <w:r w:rsidRPr="00A271D3">
        <w:rPr>
          <w:rFonts w:ascii="Arial" w:hAnsi="Arial" w:cs="Arial" w:hint="eastAsia"/>
          <w:bCs/>
          <w:color w:val="000000"/>
          <w:lang w:val="sr-Latn-RS"/>
        </w:rPr>
        <w:t>одлучио</w:t>
      </w:r>
      <w:r w:rsidRPr="00A271D3">
        <w:rPr>
          <w:rFonts w:ascii="Arial" w:hAnsi="Arial" w:cs="Arial"/>
          <w:bCs/>
          <w:color w:val="000000"/>
          <w:lang w:val="sr-Latn-RS"/>
        </w:rPr>
        <w:t xml:space="preserve"> </w:t>
      </w:r>
      <w:r w:rsidRPr="00A271D3">
        <w:rPr>
          <w:rFonts w:ascii="Arial" w:hAnsi="Arial" w:cs="Arial" w:hint="eastAsia"/>
          <w:bCs/>
          <w:color w:val="000000"/>
          <w:lang w:val="sr-Latn-RS"/>
        </w:rPr>
        <w:t>за</w:t>
      </w:r>
      <w:r w:rsidRPr="00A271D3">
        <w:rPr>
          <w:rFonts w:ascii="Arial" w:hAnsi="Arial" w:cs="Arial"/>
          <w:bCs/>
          <w:color w:val="000000"/>
          <w:lang w:val="sr-Latn-RS"/>
        </w:rPr>
        <w:t xml:space="preserve"> </w:t>
      </w:r>
      <w:r w:rsidRPr="00A271D3">
        <w:rPr>
          <w:rFonts w:ascii="Arial" w:hAnsi="Arial" w:cs="Arial" w:hint="eastAsia"/>
          <w:bCs/>
          <w:color w:val="000000"/>
          <w:lang w:val="sr-Latn-RS"/>
        </w:rPr>
        <w:t>кориштење</w:t>
      </w:r>
      <w:r w:rsidRPr="00A271D3">
        <w:rPr>
          <w:rFonts w:ascii="Arial" w:hAnsi="Arial" w:cs="Arial"/>
          <w:bCs/>
          <w:color w:val="000000"/>
          <w:lang w:val="sr-Latn-RS"/>
        </w:rPr>
        <w:t xml:space="preserve"> </w:t>
      </w:r>
      <w:r w:rsidRPr="00A271D3">
        <w:rPr>
          <w:rFonts w:ascii="Arial" w:hAnsi="Arial" w:cs="Arial" w:hint="eastAsia"/>
          <w:bCs/>
          <w:color w:val="000000"/>
          <w:lang w:val="sr-Latn-RS"/>
        </w:rPr>
        <w:t>централног</w:t>
      </w:r>
      <w:r w:rsidRPr="00A271D3">
        <w:rPr>
          <w:rFonts w:ascii="Arial" w:hAnsi="Arial" w:cs="Arial"/>
          <w:bCs/>
          <w:color w:val="000000"/>
          <w:lang w:val="sr-Latn-RS"/>
        </w:rPr>
        <w:t xml:space="preserve"> </w:t>
      </w:r>
      <w:r w:rsidRPr="00A271D3">
        <w:rPr>
          <w:rFonts w:ascii="Arial" w:hAnsi="Arial" w:cs="Arial" w:hint="eastAsia"/>
          <w:bCs/>
          <w:color w:val="000000"/>
          <w:lang w:val="sr-Latn-RS"/>
        </w:rPr>
        <w:t>инвертера</w:t>
      </w:r>
      <w:r w:rsidRPr="00A271D3">
        <w:rPr>
          <w:rFonts w:ascii="Arial" w:hAnsi="Arial" w:cs="Arial"/>
          <w:bCs/>
          <w:color w:val="000000"/>
          <w:lang w:val="sr-Latn-RS"/>
        </w:rPr>
        <w:t xml:space="preserve">, </w:t>
      </w:r>
      <w:r w:rsidRPr="00A271D3">
        <w:rPr>
          <w:rFonts w:ascii="Arial" w:hAnsi="Arial" w:cs="Arial" w:hint="eastAsia"/>
          <w:bCs/>
          <w:color w:val="000000"/>
          <w:lang w:val="sr-Latn-RS"/>
        </w:rPr>
        <w:t>кинеског</w:t>
      </w:r>
      <w:r w:rsidRPr="00A271D3">
        <w:rPr>
          <w:rFonts w:ascii="Arial" w:hAnsi="Arial" w:cs="Arial"/>
          <w:bCs/>
          <w:color w:val="000000"/>
          <w:lang w:val="sr-Latn-RS"/>
        </w:rPr>
        <w:t xml:space="preserve"> </w:t>
      </w:r>
      <w:r w:rsidRPr="00A271D3">
        <w:rPr>
          <w:rFonts w:ascii="Arial" w:hAnsi="Arial" w:cs="Arial" w:hint="eastAsia"/>
          <w:bCs/>
          <w:color w:val="000000"/>
          <w:lang w:val="sr-Latn-RS"/>
        </w:rPr>
        <w:t>произвођача</w:t>
      </w:r>
      <w:r w:rsidRPr="00A271D3">
        <w:rPr>
          <w:rFonts w:ascii="Arial" w:hAnsi="Arial" w:cs="Arial"/>
          <w:bCs/>
          <w:color w:val="000000"/>
          <w:lang w:val="sr-Latn-RS"/>
        </w:rPr>
        <w:t xml:space="preserve"> „Sungrow“, </w:t>
      </w:r>
      <w:r w:rsidRPr="00A271D3">
        <w:rPr>
          <w:rFonts w:ascii="Arial" w:hAnsi="Arial" w:cs="Arial" w:hint="eastAsia"/>
          <w:bCs/>
          <w:color w:val="000000"/>
          <w:lang w:val="sr-Latn-RS"/>
        </w:rPr>
        <w:t>рјешење</w:t>
      </w:r>
      <w:r w:rsidRPr="00A271D3">
        <w:rPr>
          <w:rFonts w:ascii="Arial" w:hAnsi="Arial" w:cs="Arial"/>
          <w:bCs/>
          <w:color w:val="000000"/>
          <w:lang w:val="sr-Latn-RS"/>
        </w:rPr>
        <w:t xml:space="preserve"> - </w:t>
      </w:r>
      <w:r w:rsidRPr="00A271D3">
        <w:rPr>
          <w:rFonts w:ascii="Arial" w:hAnsi="Arial" w:cs="Arial" w:hint="eastAsia"/>
          <w:bCs/>
          <w:color w:val="000000"/>
          <w:lang w:val="sr-Latn-RS"/>
        </w:rPr>
        <w:t>контејнерска</w:t>
      </w:r>
      <w:r w:rsidRPr="00A271D3">
        <w:rPr>
          <w:rFonts w:ascii="Arial" w:hAnsi="Arial" w:cs="Arial"/>
          <w:bCs/>
          <w:color w:val="000000"/>
          <w:lang w:val="sr-Latn-RS"/>
        </w:rPr>
        <w:t xml:space="preserve"> </w:t>
      </w:r>
      <w:r w:rsidRPr="00A271D3">
        <w:rPr>
          <w:rFonts w:ascii="Arial" w:hAnsi="Arial" w:cs="Arial" w:hint="eastAsia"/>
          <w:bCs/>
          <w:color w:val="000000"/>
          <w:lang w:val="sr-Latn-RS"/>
        </w:rPr>
        <w:t>станица</w:t>
      </w:r>
      <w:r w:rsidRPr="00A271D3">
        <w:rPr>
          <w:rFonts w:ascii="Arial" w:hAnsi="Arial" w:cs="Arial"/>
          <w:bCs/>
          <w:color w:val="000000"/>
          <w:lang w:val="sr-Latn-RS"/>
        </w:rPr>
        <w:t xml:space="preserve"> </w:t>
      </w:r>
      <w:r w:rsidRPr="00A271D3">
        <w:rPr>
          <w:rFonts w:ascii="Arial" w:hAnsi="Arial" w:cs="Arial"/>
          <w:bCs/>
          <w:color w:val="000000"/>
          <w:lang w:val="sr-Cyrl-RS"/>
        </w:rPr>
        <w:t xml:space="preserve">типа </w:t>
      </w:r>
      <w:r w:rsidRPr="00A271D3">
        <w:rPr>
          <w:rFonts w:ascii="Arial" w:hAnsi="Arial" w:cs="Arial"/>
          <w:bCs/>
          <w:color w:val="000000"/>
          <w:lang w:val="sr-Latn-RS"/>
        </w:rPr>
        <w:t>SG 6600UD-MV</w:t>
      </w:r>
      <w:r w:rsidRPr="00A271D3">
        <w:rPr>
          <w:rFonts w:ascii="Arial" w:hAnsi="Arial" w:cs="Arial"/>
          <w:bCs/>
          <w:color w:val="000000"/>
          <w:lang w:val="sr-Cyrl-RS"/>
        </w:rPr>
        <w:t>,</w:t>
      </w:r>
      <w:r w:rsidRPr="00A271D3">
        <w:rPr>
          <w:rFonts w:ascii="Arial" w:hAnsi="Arial" w:cs="Arial"/>
          <w:bCs/>
          <w:color w:val="000000"/>
          <w:lang w:val="sr-Latn-RS"/>
        </w:rPr>
        <w:t xml:space="preserve"> </w:t>
      </w:r>
      <w:r w:rsidRPr="00A271D3">
        <w:rPr>
          <w:rFonts w:ascii="Arial" w:hAnsi="Arial" w:cs="Arial" w:hint="eastAsia"/>
          <w:bCs/>
          <w:color w:val="000000"/>
          <w:lang w:val="sr-Latn-RS"/>
        </w:rPr>
        <w:t>која</w:t>
      </w:r>
      <w:r w:rsidRPr="00A271D3">
        <w:rPr>
          <w:rFonts w:ascii="Arial" w:hAnsi="Arial" w:cs="Arial"/>
          <w:bCs/>
          <w:color w:val="000000"/>
          <w:lang w:val="sr-Latn-RS"/>
        </w:rPr>
        <w:t xml:space="preserve"> </w:t>
      </w:r>
      <w:r w:rsidRPr="00A271D3">
        <w:rPr>
          <w:rFonts w:ascii="Arial" w:hAnsi="Arial" w:cs="Arial" w:hint="eastAsia"/>
          <w:bCs/>
          <w:color w:val="000000"/>
          <w:lang w:val="sr-Latn-RS"/>
        </w:rPr>
        <w:t>укључује</w:t>
      </w:r>
      <w:r w:rsidRPr="00A271D3">
        <w:rPr>
          <w:rFonts w:ascii="Arial" w:hAnsi="Arial" w:cs="Arial"/>
          <w:bCs/>
          <w:color w:val="000000"/>
          <w:lang w:val="sr-Latn-RS"/>
        </w:rPr>
        <w:t xml:space="preserve"> 6 </w:t>
      </w:r>
      <w:r w:rsidRPr="00A271D3">
        <w:rPr>
          <w:rFonts w:ascii="Arial" w:hAnsi="Arial" w:cs="Arial" w:hint="eastAsia"/>
          <w:bCs/>
          <w:color w:val="000000"/>
          <w:lang w:val="sr-Latn-RS"/>
        </w:rPr>
        <w:t>комада</w:t>
      </w:r>
      <w:r w:rsidRPr="00A271D3">
        <w:rPr>
          <w:rFonts w:ascii="Arial" w:hAnsi="Arial" w:cs="Arial"/>
          <w:bCs/>
          <w:color w:val="000000"/>
          <w:lang w:val="sr-Latn-RS"/>
        </w:rPr>
        <w:t xml:space="preserve"> </w:t>
      </w:r>
      <w:r w:rsidRPr="00A271D3">
        <w:rPr>
          <w:rFonts w:ascii="Arial" w:hAnsi="Arial" w:cs="Arial" w:hint="eastAsia"/>
          <w:bCs/>
          <w:color w:val="000000"/>
          <w:lang w:val="sr-Latn-RS"/>
        </w:rPr>
        <w:t>модуларног</w:t>
      </w:r>
      <w:r w:rsidRPr="00A271D3">
        <w:rPr>
          <w:rFonts w:ascii="Arial" w:hAnsi="Arial" w:cs="Arial"/>
          <w:bCs/>
          <w:color w:val="000000"/>
          <w:lang w:val="sr-Latn-RS"/>
        </w:rPr>
        <w:t xml:space="preserve"> </w:t>
      </w:r>
      <w:r w:rsidRPr="00A271D3">
        <w:rPr>
          <w:rFonts w:ascii="Arial" w:hAnsi="Arial" w:cs="Arial" w:hint="eastAsia"/>
          <w:bCs/>
          <w:color w:val="000000"/>
          <w:lang w:val="sr-Latn-RS"/>
        </w:rPr>
        <w:t>инвертера</w:t>
      </w:r>
      <w:r w:rsidRPr="00A271D3">
        <w:rPr>
          <w:rFonts w:ascii="Arial" w:hAnsi="Arial" w:cs="Arial"/>
          <w:bCs/>
          <w:color w:val="000000"/>
          <w:lang w:val="sr-Latn-RS"/>
        </w:rPr>
        <w:t xml:space="preserve"> </w:t>
      </w:r>
      <w:r w:rsidRPr="00A271D3">
        <w:rPr>
          <w:rFonts w:ascii="Arial" w:hAnsi="Arial" w:cs="Arial"/>
          <w:bCs/>
          <w:color w:val="000000"/>
          <w:lang w:val="sr-Cyrl-RS"/>
        </w:rPr>
        <w:t xml:space="preserve">типа </w:t>
      </w:r>
      <w:r w:rsidRPr="00A271D3">
        <w:rPr>
          <w:rFonts w:ascii="Arial" w:hAnsi="Arial" w:cs="Arial"/>
          <w:bCs/>
          <w:color w:val="000000"/>
          <w:lang w:val="sr-Latn-RS"/>
        </w:rPr>
        <w:t>SG1100UD</w:t>
      </w:r>
      <w:r w:rsidRPr="00A271D3">
        <w:rPr>
          <w:rFonts w:ascii="Arial" w:hAnsi="Arial" w:cs="Arial" w:hint="eastAsia"/>
          <w:bCs/>
          <w:color w:val="000000"/>
          <w:lang w:val="sr-Latn-RS"/>
        </w:rPr>
        <w:t xml:space="preserve"> и</w:t>
      </w:r>
      <w:r w:rsidRPr="00A271D3">
        <w:rPr>
          <w:rFonts w:ascii="Arial" w:hAnsi="Arial" w:cs="Arial"/>
          <w:bCs/>
          <w:color w:val="000000"/>
          <w:lang w:val="sr-Cyrl-RS"/>
        </w:rPr>
        <w:t xml:space="preserve"> </w:t>
      </w:r>
      <w:r w:rsidRPr="00A271D3">
        <w:rPr>
          <w:rFonts w:ascii="Arial" w:hAnsi="Arial" w:cs="Arial" w:hint="eastAsia"/>
          <w:bCs/>
          <w:color w:val="000000"/>
          <w:lang w:val="sr-Latn-RS"/>
        </w:rPr>
        <w:t>трансформатор</w:t>
      </w:r>
      <w:r w:rsidRPr="00A271D3">
        <w:rPr>
          <w:rFonts w:ascii="Arial" w:hAnsi="Arial" w:cs="Arial"/>
          <w:bCs/>
          <w:color w:val="000000"/>
          <w:lang w:val="sr-Latn-RS"/>
        </w:rPr>
        <w:t xml:space="preserve"> </w:t>
      </w:r>
      <w:r w:rsidRPr="00A271D3">
        <w:rPr>
          <w:rFonts w:ascii="Arial" w:hAnsi="Arial" w:cs="Arial" w:hint="eastAsia"/>
          <w:bCs/>
          <w:color w:val="000000"/>
          <w:lang w:val="sr-Latn-RS"/>
        </w:rPr>
        <w:t>н</w:t>
      </w:r>
      <w:r w:rsidRPr="00A271D3">
        <w:rPr>
          <w:rFonts w:ascii="Arial" w:hAnsi="Arial" w:cs="Arial"/>
          <w:bCs/>
          <w:color w:val="000000"/>
          <w:lang w:val="sr-Cyrl-RS"/>
        </w:rPr>
        <w:t>апона</w:t>
      </w:r>
      <w:r w:rsidRPr="00A271D3">
        <w:rPr>
          <w:rFonts w:ascii="Arial" w:hAnsi="Arial" w:cs="Arial"/>
          <w:bCs/>
          <w:color w:val="000000"/>
          <w:lang w:val="sr-Latn-RS"/>
        </w:rPr>
        <w:t xml:space="preserve"> 0,</w:t>
      </w:r>
      <w:r w:rsidRPr="00A271D3">
        <w:rPr>
          <w:rFonts w:ascii="Arial" w:hAnsi="Arial" w:cs="Arial"/>
          <w:bCs/>
          <w:color w:val="000000"/>
          <w:lang w:val="sr-Cyrl-RS"/>
        </w:rPr>
        <w:t>63</w:t>
      </w:r>
      <w:r w:rsidRPr="00A271D3">
        <w:rPr>
          <w:rFonts w:ascii="Arial" w:hAnsi="Arial" w:cs="Arial"/>
          <w:bCs/>
          <w:color w:val="000000"/>
          <w:lang w:val="sr-Latn-RS"/>
        </w:rPr>
        <w:t>/20 kV</w:t>
      </w:r>
      <w:r w:rsidRPr="00A271D3">
        <w:rPr>
          <w:rFonts w:ascii="Arial" w:hAnsi="Arial" w:cs="Arial"/>
          <w:bCs/>
          <w:color w:val="000000"/>
          <w:lang w:val="sr-Cyrl-RS"/>
        </w:rPr>
        <w:t>.</w:t>
      </w:r>
    </w:p>
    <w:p w14:paraId="2C90438B" w14:textId="77777777" w:rsidR="00A271D3" w:rsidRPr="00A271D3" w:rsidRDefault="00A271D3" w:rsidP="00A271D3">
      <w:pPr>
        <w:jc w:val="both"/>
        <w:rPr>
          <w:rFonts w:ascii="Arial" w:hAnsi="Arial" w:cs="Arial"/>
          <w:bCs/>
          <w:color w:val="000000"/>
          <w:lang w:val="sr-Latn-RS"/>
        </w:rPr>
      </w:pPr>
      <w:r w:rsidRPr="00A271D3">
        <w:rPr>
          <w:rFonts w:ascii="Arial" w:hAnsi="Arial" w:cs="Arial"/>
          <w:bCs/>
          <w:color w:val="000000"/>
          <w:lang w:val="sr-Cyrl-RS"/>
        </w:rPr>
        <w:t>На предметној локацији биће размјештено</w:t>
      </w:r>
      <w:r w:rsidRPr="00A271D3">
        <w:rPr>
          <w:rFonts w:ascii="Arial" w:hAnsi="Arial" w:cs="Arial"/>
          <w:bCs/>
          <w:color w:val="000000"/>
          <w:lang w:val="sr-Latn-RS"/>
        </w:rPr>
        <w:t xml:space="preserve"> </w:t>
      </w:r>
      <w:r w:rsidRPr="00A271D3">
        <w:rPr>
          <w:rFonts w:ascii="Arial" w:hAnsi="Arial" w:cs="Arial" w:hint="eastAsia"/>
          <w:bCs/>
          <w:color w:val="000000"/>
          <w:lang w:val="sr-Latn-RS"/>
        </w:rPr>
        <w:t>укупно</w:t>
      </w:r>
      <w:r w:rsidRPr="00A271D3">
        <w:rPr>
          <w:rFonts w:ascii="Arial" w:hAnsi="Arial" w:cs="Arial"/>
          <w:bCs/>
          <w:color w:val="000000"/>
          <w:lang w:val="sr-Latn-RS"/>
        </w:rPr>
        <w:t xml:space="preserve"> 18 </w:t>
      </w:r>
      <w:r w:rsidRPr="00A271D3">
        <w:rPr>
          <w:rFonts w:ascii="Arial" w:hAnsi="Arial" w:cs="Arial" w:hint="eastAsia"/>
          <w:bCs/>
          <w:color w:val="000000"/>
          <w:lang w:val="sr-Latn-RS"/>
        </w:rPr>
        <w:t>комада</w:t>
      </w:r>
      <w:r w:rsidRPr="00A271D3">
        <w:rPr>
          <w:rFonts w:ascii="Arial" w:hAnsi="Arial" w:cs="Arial"/>
          <w:bCs/>
          <w:color w:val="000000"/>
          <w:lang w:val="sr-Latn-RS"/>
        </w:rPr>
        <w:t xml:space="preserve"> </w:t>
      </w:r>
      <w:r w:rsidRPr="00A271D3">
        <w:rPr>
          <w:rFonts w:ascii="Arial" w:hAnsi="Arial" w:cs="Arial"/>
          <w:bCs/>
          <w:color w:val="000000"/>
          <w:lang w:val="sr-Cyrl-RS"/>
        </w:rPr>
        <w:t xml:space="preserve">контејнерских </w:t>
      </w:r>
      <w:r w:rsidRPr="00A271D3">
        <w:rPr>
          <w:rFonts w:ascii="Arial" w:hAnsi="Arial" w:cs="Arial" w:hint="eastAsia"/>
          <w:bCs/>
          <w:color w:val="000000"/>
          <w:lang w:val="sr-Latn-RS"/>
        </w:rPr>
        <w:t>станица</w:t>
      </w:r>
      <w:r w:rsidRPr="00A271D3">
        <w:rPr>
          <w:rFonts w:ascii="Arial" w:hAnsi="Arial" w:cs="Arial"/>
          <w:bCs/>
          <w:color w:val="000000"/>
          <w:lang w:val="sr-Latn-RS"/>
        </w:rPr>
        <w:t xml:space="preserve"> </w:t>
      </w:r>
      <w:r w:rsidRPr="00A271D3">
        <w:rPr>
          <w:rFonts w:ascii="Arial" w:hAnsi="Arial" w:cs="Arial"/>
          <w:bCs/>
          <w:color w:val="000000"/>
          <w:lang w:val="sr-Cyrl-RS"/>
        </w:rPr>
        <w:t xml:space="preserve">типа </w:t>
      </w:r>
      <w:r w:rsidRPr="00A271D3">
        <w:rPr>
          <w:rFonts w:ascii="Arial" w:hAnsi="Arial" w:cs="Arial"/>
          <w:bCs/>
          <w:color w:val="000000"/>
          <w:lang w:val="sr-Latn-RS"/>
        </w:rPr>
        <w:t>SG 6600UD-MV</w:t>
      </w:r>
      <w:r w:rsidRPr="00A271D3">
        <w:rPr>
          <w:rFonts w:ascii="Arial" w:hAnsi="Arial" w:cs="Arial"/>
          <w:bCs/>
          <w:color w:val="000000"/>
          <w:lang w:val="sr-Cyrl-RS"/>
        </w:rPr>
        <w:t>. Излаз из трансформатора се</w:t>
      </w:r>
      <w:r w:rsidRPr="00A271D3">
        <w:rPr>
          <w:rFonts w:ascii="Arial" w:hAnsi="Arial" w:cs="Arial"/>
          <w:bCs/>
          <w:color w:val="000000"/>
          <w:lang w:val="sr-Latn-RS"/>
        </w:rPr>
        <w:t xml:space="preserve"> даље </w:t>
      </w:r>
      <w:r w:rsidRPr="00A271D3">
        <w:rPr>
          <w:rFonts w:ascii="Arial" w:hAnsi="Arial" w:cs="Arial"/>
          <w:bCs/>
          <w:color w:val="000000"/>
          <w:lang w:val="sr-Cyrl-RS"/>
        </w:rPr>
        <w:t>путем</w:t>
      </w:r>
      <w:r w:rsidRPr="00A271D3">
        <w:rPr>
          <w:rFonts w:ascii="Arial" w:hAnsi="Arial" w:cs="Arial"/>
          <w:bCs/>
          <w:color w:val="000000"/>
          <w:lang w:val="sr-Latn-RS"/>
        </w:rPr>
        <w:t xml:space="preserve"> </w:t>
      </w:r>
      <w:r w:rsidRPr="00A271D3">
        <w:rPr>
          <w:rFonts w:ascii="Arial" w:hAnsi="Arial" w:cs="Arial"/>
          <w:bCs/>
          <w:color w:val="000000"/>
          <w:lang w:val="sr-Cyrl-RS"/>
        </w:rPr>
        <w:t xml:space="preserve">СН </w:t>
      </w:r>
      <w:r w:rsidRPr="00A271D3">
        <w:rPr>
          <w:rFonts w:ascii="Arial" w:hAnsi="Arial" w:cs="Arial"/>
          <w:bCs/>
          <w:color w:val="000000"/>
          <w:lang w:val="sr-Latn-RS"/>
        </w:rPr>
        <w:t xml:space="preserve">водова напона 20 kV </w:t>
      </w:r>
      <w:r w:rsidRPr="00A271D3">
        <w:rPr>
          <w:rFonts w:ascii="Arial" w:hAnsi="Arial" w:cs="Arial"/>
          <w:bCs/>
          <w:color w:val="000000"/>
          <w:lang w:val="sr-Cyrl-RS"/>
        </w:rPr>
        <w:t>одводи</w:t>
      </w:r>
      <w:r w:rsidRPr="00A271D3">
        <w:rPr>
          <w:rFonts w:ascii="Arial" w:hAnsi="Arial" w:cs="Arial"/>
          <w:bCs/>
          <w:color w:val="000000"/>
          <w:lang w:val="sr-Latn-RS"/>
        </w:rPr>
        <w:t xml:space="preserve"> </w:t>
      </w:r>
      <w:r w:rsidRPr="00A271D3">
        <w:rPr>
          <w:rFonts w:ascii="Arial" w:hAnsi="Arial" w:cs="Arial"/>
          <w:bCs/>
          <w:color w:val="000000"/>
          <w:lang w:val="sr-Cyrl-RS"/>
        </w:rPr>
        <w:t>у</w:t>
      </w:r>
      <w:r w:rsidRPr="00A271D3">
        <w:rPr>
          <w:rFonts w:ascii="Arial" w:hAnsi="Arial" w:cs="Arial"/>
          <w:bCs/>
          <w:color w:val="000000"/>
          <w:lang w:val="sr-Latn-RS"/>
        </w:rPr>
        <w:t xml:space="preserve"> </w:t>
      </w:r>
      <w:r w:rsidRPr="00A271D3">
        <w:rPr>
          <w:rFonts w:ascii="Arial" w:hAnsi="Arial" w:cs="Arial"/>
          <w:bCs/>
          <w:color w:val="000000"/>
          <w:lang w:val="sr-Cyrl-RS"/>
        </w:rPr>
        <w:t xml:space="preserve">централно </w:t>
      </w:r>
      <w:r w:rsidRPr="00A271D3">
        <w:rPr>
          <w:rFonts w:ascii="Arial" w:hAnsi="Arial" w:cs="Arial"/>
          <w:bCs/>
          <w:color w:val="000000"/>
          <w:lang w:val="sr-Latn-RS"/>
        </w:rPr>
        <w:t>трафо</w:t>
      </w:r>
      <w:r w:rsidRPr="00A271D3">
        <w:rPr>
          <w:rFonts w:ascii="Arial" w:hAnsi="Arial" w:cs="Arial"/>
          <w:bCs/>
          <w:color w:val="000000"/>
          <w:lang w:val="sr-Cyrl-RS"/>
        </w:rPr>
        <w:t xml:space="preserve"> постројење</w:t>
      </w:r>
      <w:r w:rsidRPr="00A271D3">
        <w:rPr>
          <w:rFonts w:ascii="Arial" w:hAnsi="Arial" w:cs="Arial"/>
          <w:bCs/>
          <w:color w:val="000000"/>
          <w:lang w:val="sr-Latn-RS"/>
        </w:rPr>
        <w:t xml:space="preserve"> </w:t>
      </w:r>
      <w:r w:rsidRPr="00A271D3">
        <w:rPr>
          <w:rFonts w:ascii="Arial" w:hAnsi="Arial" w:cs="Arial"/>
          <w:bCs/>
          <w:color w:val="000000"/>
          <w:lang w:val="sr-Cyrl-RS"/>
        </w:rPr>
        <w:t xml:space="preserve">напона </w:t>
      </w:r>
      <w:r w:rsidRPr="00A271D3">
        <w:rPr>
          <w:rFonts w:ascii="Arial" w:hAnsi="Arial" w:cs="Arial"/>
          <w:bCs/>
          <w:color w:val="000000"/>
          <w:lang w:val="sr-Latn-RS"/>
        </w:rPr>
        <w:t>220/20</w:t>
      </w:r>
      <w:r w:rsidRPr="00A271D3">
        <w:rPr>
          <w:rFonts w:ascii="Arial" w:hAnsi="Arial" w:cs="Arial"/>
          <w:bCs/>
          <w:color w:val="000000"/>
          <w:lang w:val="sr-Cyrl-RS"/>
        </w:rPr>
        <w:t xml:space="preserve"> </w:t>
      </w:r>
      <w:r w:rsidRPr="00A271D3">
        <w:rPr>
          <w:rFonts w:ascii="Arial" w:hAnsi="Arial" w:cs="Arial"/>
          <w:bCs/>
          <w:color w:val="000000"/>
          <w:lang w:val="sr-Latn-RS"/>
        </w:rPr>
        <w:t>kV</w:t>
      </w:r>
      <w:r w:rsidRPr="00A271D3">
        <w:rPr>
          <w:rFonts w:ascii="Arial" w:hAnsi="Arial" w:cs="Arial"/>
          <w:bCs/>
          <w:color w:val="000000"/>
          <w:lang w:val="sr-Cyrl-RS"/>
        </w:rPr>
        <w:t xml:space="preserve">. </w:t>
      </w:r>
      <w:r w:rsidRPr="00A271D3">
        <w:rPr>
          <w:rFonts w:ascii="Arial" w:hAnsi="Arial" w:cs="Arial"/>
          <w:bCs/>
          <w:color w:val="000000"/>
          <w:lang w:val="sr-Latn-RS"/>
        </w:rPr>
        <w:t xml:space="preserve"> </w:t>
      </w:r>
      <w:r w:rsidRPr="00A271D3">
        <w:rPr>
          <w:rFonts w:ascii="Arial" w:hAnsi="Arial" w:cs="Arial"/>
          <w:bCs/>
          <w:color w:val="000000"/>
          <w:lang w:val="sr-Cyrl-RS"/>
        </w:rPr>
        <w:t>Излаз  из трафопостројења се даље путем сабирница спаја</w:t>
      </w:r>
      <w:r w:rsidRPr="00A271D3">
        <w:rPr>
          <w:rFonts w:ascii="Arial" w:hAnsi="Arial" w:cs="Arial"/>
          <w:bCs/>
          <w:color w:val="000000"/>
          <w:lang w:val="sr-Latn-RS"/>
        </w:rPr>
        <w:t xml:space="preserve"> на </w:t>
      </w:r>
      <w:r w:rsidRPr="00A271D3">
        <w:rPr>
          <w:rFonts w:ascii="Arial" w:hAnsi="Arial" w:cs="Arial"/>
          <w:bCs/>
          <w:color w:val="000000"/>
          <w:lang w:val="sr-Cyrl-RS"/>
        </w:rPr>
        <w:t>ВН</w:t>
      </w:r>
      <w:r w:rsidRPr="00A271D3">
        <w:rPr>
          <w:rFonts w:ascii="Arial" w:hAnsi="Arial" w:cs="Arial"/>
          <w:bCs/>
          <w:color w:val="000000"/>
          <w:lang w:val="sr-Latn-RS"/>
        </w:rPr>
        <w:t xml:space="preserve"> </w:t>
      </w:r>
      <w:r w:rsidRPr="00A271D3">
        <w:rPr>
          <w:rFonts w:ascii="Arial" w:hAnsi="Arial" w:cs="Arial"/>
          <w:bCs/>
          <w:color w:val="000000"/>
          <w:lang w:val="sr-Cyrl-RS"/>
        </w:rPr>
        <w:t xml:space="preserve">далековод напона 220 </w:t>
      </w:r>
      <w:r w:rsidRPr="00A271D3">
        <w:rPr>
          <w:rFonts w:ascii="Arial" w:hAnsi="Arial" w:cs="Arial"/>
          <w:bCs/>
          <w:color w:val="000000"/>
          <w:lang w:val="sr-Latn-RS"/>
        </w:rPr>
        <w:t xml:space="preserve">kV. </w:t>
      </w:r>
    </w:p>
    <w:p w14:paraId="357BF839" w14:textId="77777777" w:rsidR="00A271D3" w:rsidRPr="00A271D3" w:rsidRDefault="00A271D3" w:rsidP="00A271D3">
      <w:pPr>
        <w:jc w:val="both"/>
        <w:rPr>
          <w:rFonts w:ascii="Arial" w:hAnsi="Arial" w:cs="Arial"/>
          <w:bCs/>
          <w:color w:val="EE0000"/>
          <w:lang w:val="sr-Latn-RS"/>
        </w:rPr>
      </w:pPr>
    </w:p>
    <w:p w14:paraId="6FEE7C8B" w14:textId="77777777" w:rsidR="00A271D3" w:rsidRPr="00A271D3" w:rsidRDefault="00A271D3" w:rsidP="00A271D3">
      <w:pPr>
        <w:jc w:val="both"/>
        <w:rPr>
          <w:rFonts w:ascii="Arial" w:hAnsi="Arial" w:cs="Arial"/>
          <w:bCs/>
          <w:color w:val="000000"/>
          <w:lang w:val="sr-Latn-RS"/>
        </w:rPr>
      </w:pPr>
      <w:r w:rsidRPr="00A271D3">
        <w:rPr>
          <w:rFonts w:ascii="Arial" w:hAnsi="Arial" w:cs="Arial"/>
          <w:bCs/>
          <w:color w:val="000000"/>
          <w:lang w:val="sr-Latn-RS"/>
        </w:rPr>
        <w:t>Планирано је да се соларни панели постављају на хоризонтални систем носач</w:t>
      </w:r>
      <w:r w:rsidRPr="00A271D3">
        <w:rPr>
          <w:rFonts w:ascii="Arial" w:hAnsi="Arial" w:cs="Arial"/>
          <w:bCs/>
          <w:color w:val="000000"/>
          <w:lang w:val="sr-Cyrl-RS"/>
        </w:rPr>
        <w:t>а</w:t>
      </w:r>
      <w:r w:rsidRPr="00A271D3">
        <w:rPr>
          <w:rFonts w:ascii="Arial" w:hAnsi="Arial" w:cs="Arial"/>
          <w:bCs/>
          <w:color w:val="000000"/>
          <w:lang w:val="sr-Latn-RS"/>
        </w:rPr>
        <w:t xml:space="preserve"> </w:t>
      </w:r>
      <w:r w:rsidRPr="00A271D3">
        <w:rPr>
          <w:rFonts w:ascii="Arial" w:hAnsi="Arial" w:cs="Arial"/>
          <w:bCs/>
          <w:color w:val="000000"/>
          <w:lang w:val="sr-Cyrl-RS"/>
        </w:rPr>
        <w:t xml:space="preserve">типа </w:t>
      </w:r>
      <w:r w:rsidRPr="00A271D3">
        <w:rPr>
          <w:rFonts w:ascii="Arial" w:hAnsi="Arial" w:cs="Arial"/>
          <w:bCs/>
          <w:color w:val="000000"/>
          <w:lang w:val="sr-Latn-RS"/>
        </w:rPr>
        <w:t xml:space="preserve">AKCOME SM-F2, са двоструком стубном структуром и два низа носача панела. </w:t>
      </w:r>
    </w:p>
    <w:p w14:paraId="2B2CD888" w14:textId="77777777" w:rsidR="00A271D3" w:rsidRPr="00A271D3" w:rsidRDefault="00A271D3" w:rsidP="00A271D3">
      <w:pPr>
        <w:jc w:val="both"/>
        <w:rPr>
          <w:rFonts w:ascii="Arial" w:hAnsi="Arial" w:cs="Arial"/>
          <w:bCs/>
          <w:lang w:val="sr-Cyrl-RS"/>
        </w:rPr>
      </w:pPr>
      <w:r w:rsidRPr="00A271D3">
        <w:rPr>
          <w:rFonts w:ascii="Arial" w:hAnsi="Arial" w:cs="Arial" w:hint="eastAsia"/>
          <w:bCs/>
          <w:lang w:val="sr-Latn-RS"/>
        </w:rPr>
        <w:t>Размак</w:t>
      </w:r>
      <w:r w:rsidRPr="00A271D3">
        <w:rPr>
          <w:rFonts w:ascii="Arial" w:hAnsi="Arial" w:cs="Arial"/>
          <w:bCs/>
          <w:lang w:val="sr-Latn-RS"/>
        </w:rPr>
        <w:t xml:space="preserve"> </w:t>
      </w:r>
      <w:r w:rsidRPr="00A271D3">
        <w:rPr>
          <w:rFonts w:ascii="Arial" w:hAnsi="Arial" w:cs="Arial" w:hint="eastAsia"/>
          <w:bCs/>
          <w:lang w:val="sr-Latn-RS"/>
        </w:rPr>
        <w:t>између</w:t>
      </w:r>
      <w:r w:rsidRPr="00A271D3">
        <w:rPr>
          <w:rFonts w:ascii="Arial" w:hAnsi="Arial" w:cs="Arial"/>
          <w:bCs/>
          <w:lang w:val="sr-Latn-RS"/>
        </w:rPr>
        <w:t xml:space="preserve"> </w:t>
      </w:r>
      <w:r w:rsidRPr="00A271D3">
        <w:rPr>
          <w:rFonts w:ascii="Arial" w:hAnsi="Arial" w:cs="Arial" w:hint="eastAsia"/>
          <w:bCs/>
          <w:lang w:val="sr-Latn-RS"/>
        </w:rPr>
        <w:t>редова</w:t>
      </w:r>
      <w:r w:rsidRPr="00A271D3">
        <w:rPr>
          <w:rFonts w:ascii="Arial" w:hAnsi="Arial" w:cs="Arial"/>
          <w:bCs/>
          <w:lang w:val="sr-Latn-RS"/>
        </w:rPr>
        <w:t xml:space="preserve"> </w:t>
      </w:r>
      <w:r w:rsidRPr="00A271D3">
        <w:rPr>
          <w:rFonts w:ascii="Arial" w:hAnsi="Arial" w:cs="Arial" w:hint="eastAsia"/>
          <w:bCs/>
          <w:lang w:val="sr-Latn-RS"/>
        </w:rPr>
        <w:t>б</w:t>
      </w:r>
      <w:r w:rsidRPr="00A271D3">
        <w:rPr>
          <w:rFonts w:ascii="Arial" w:hAnsi="Arial" w:cs="Arial"/>
          <w:bCs/>
          <w:lang w:val="sr-Cyrl-RS"/>
        </w:rPr>
        <w:t>иће</w:t>
      </w:r>
      <w:r w:rsidRPr="00A271D3">
        <w:rPr>
          <w:rFonts w:ascii="Arial" w:hAnsi="Arial" w:cs="Arial"/>
          <w:bCs/>
          <w:lang w:val="sr-Latn-RS"/>
        </w:rPr>
        <w:t xml:space="preserve"> 4</w:t>
      </w:r>
      <w:r w:rsidRPr="00A271D3">
        <w:rPr>
          <w:rFonts w:ascii="Arial" w:hAnsi="Arial" w:cs="Arial"/>
          <w:bCs/>
          <w:lang w:val="sr-Cyrl-RS"/>
        </w:rPr>
        <w:t>,</w:t>
      </w:r>
      <w:r w:rsidRPr="00A271D3">
        <w:rPr>
          <w:rFonts w:ascii="Arial" w:hAnsi="Arial" w:cs="Arial"/>
          <w:bCs/>
          <w:lang w:val="sr-Latn-RS"/>
        </w:rPr>
        <w:t xml:space="preserve">25 m, </w:t>
      </w:r>
      <w:r w:rsidRPr="00A271D3">
        <w:rPr>
          <w:rFonts w:ascii="Arial" w:hAnsi="Arial" w:cs="Arial" w:hint="eastAsia"/>
          <w:bCs/>
          <w:lang w:val="sr-Latn-RS"/>
        </w:rPr>
        <w:t>што</w:t>
      </w:r>
      <w:r w:rsidRPr="00A271D3">
        <w:rPr>
          <w:rFonts w:ascii="Arial" w:hAnsi="Arial" w:cs="Arial"/>
          <w:bCs/>
          <w:lang w:val="sr-Latn-RS"/>
        </w:rPr>
        <w:t xml:space="preserve"> </w:t>
      </w:r>
      <w:r w:rsidRPr="00A271D3">
        <w:rPr>
          <w:rFonts w:ascii="Arial" w:hAnsi="Arial" w:cs="Arial" w:hint="eastAsia"/>
          <w:bCs/>
          <w:lang w:val="sr-Latn-RS"/>
        </w:rPr>
        <w:t>је</w:t>
      </w:r>
      <w:r w:rsidRPr="00A271D3">
        <w:rPr>
          <w:rFonts w:ascii="Arial" w:hAnsi="Arial" w:cs="Arial"/>
          <w:bCs/>
          <w:lang w:val="sr-Latn-RS"/>
        </w:rPr>
        <w:t xml:space="preserve"> </w:t>
      </w:r>
      <w:r w:rsidRPr="00A271D3">
        <w:rPr>
          <w:rFonts w:ascii="Arial" w:hAnsi="Arial" w:cs="Arial" w:hint="eastAsia"/>
          <w:bCs/>
          <w:lang w:val="sr-Latn-RS"/>
        </w:rPr>
        <w:t>довољно</w:t>
      </w:r>
      <w:r w:rsidRPr="00A271D3">
        <w:rPr>
          <w:rFonts w:ascii="Arial" w:hAnsi="Arial" w:cs="Arial"/>
          <w:bCs/>
          <w:lang w:val="sr-Latn-RS"/>
        </w:rPr>
        <w:t xml:space="preserve"> </w:t>
      </w:r>
      <w:r w:rsidRPr="00A271D3">
        <w:rPr>
          <w:rFonts w:ascii="Arial" w:hAnsi="Arial" w:cs="Arial" w:hint="eastAsia"/>
          <w:bCs/>
          <w:lang w:val="sr-Latn-RS"/>
        </w:rPr>
        <w:t>како</w:t>
      </w:r>
      <w:r w:rsidRPr="00A271D3">
        <w:rPr>
          <w:rFonts w:ascii="Arial" w:hAnsi="Arial" w:cs="Arial"/>
          <w:bCs/>
          <w:lang w:val="sr-Latn-RS"/>
        </w:rPr>
        <w:t xml:space="preserve"> </w:t>
      </w:r>
      <w:r w:rsidRPr="00A271D3">
        <w:rPr>
          <w:rFonts w:ascii="Arial" w:hAnsi="Arial" w:cs="Arial" w:hint="eastAsia"/>
          <w:bCs/>
          <w:lang w:val="sr-Latn-RS"/>
        </w:rPr>
        <w:t>би</w:t>
      </w:r>
      <w:r w:rsidRPr="00A271D3">
        <w:rPr>
          <w:rFonts w:ascii="Arial" w:hAnsi="Arial" w:cs="Arial"/>
          <w:bCs/>
          <w:lang w:val="sr-Latn-RS"/>
        </w:rPr>
        <w:t xml:space="preserve"> </w:t>
      </w:r>
      <w:r w:rsidRPr="00A271D3">
        <w:rPr>
          <w:rFonts w:ascii="Arial" w:hAnsi="Arial" w:cs="Arial" w:hint="eastAsia"/>
          <w:bCs/>
          <w:lang w:val="sr-Latn-RS"/>
        </w:rPr>
        <w:t>се</w:t>
      </w:r>
      <w:r w:rsidRPr="00A271D3">
        <w:rPr>
          <w:rFonts w:ascii="Arial" w:hAnsi="Arial" w:cs="Arial"/>
          <w:bCs/>
          <w:lang w:val="sr-Latn-RS"/>
        </w:rPr>
        <w:t xml:space="preserve"> </w:t>
      </w:r>
      <w:r w:rsidRPr="00A271D3">
        <w:rPr>
          <w:rFonts w:ascii="Arial" w:hAnsi="Arial" w:cs="Arial" w:hint="eastAsia"/>
          <w:bCs/>
          <w:lang w:val="sr-Latn-RS"/>
        </w:rPr>
        <w:t>избјегло</w:t>
      </w:r>
      <w:r w:rsidRPr="00A271D3">
        <w:rPr>
          <w:rFonts w:ascii="Arial" w:hAnsi="Arial" w:cs="Arial"/>
          <w:bCs/>
          <w:lang w:val="sr-Latn-RS"/>
        </w:rPr>
        <w:t xml:space="preserve"> </w:t>
      </w:r>
      <w:r w:rsidRPr="00A271D3">
        <w:rPr>
          <w:rFonts w:ascii="Arial" w:hAnsi="Arial" w:cs="Arial" w:hint="eastAsia"/>
          <w:bCs/>
          <w:lang w:val="sr-Latn-RS"/>
        </w:rPr>
        <w:t>засјенчење</w:t>
      </w:r>
      <w:r w:rsidRPr="00A271D3">
        <w:rPr>
          <w:rFonts w:ascii="Arial" w:hAnsi="Arial" w:cs="Arial"/>
          <w:bCs/>
          <w:lang w:val="sr-Latn-RS"/>
        </w:rPr>
        <w:t xml:space="preserve"> </w:t>
      </w:r>
      <w:r w:rsidRPr="00A271D3">
        <w:rPr>
          <w:rFonts w:ascii="Arial" w:hAnsi="Arial" w:cs="Arial" w:hint="eastAsia"/>
          <w:bCs/>
          <w:lang w:val="sr-Latn-RS"/>
        </w:rPr>
        <w:t>и</w:t>
      </w:r>
      <w:r w:rsidRPr="00A271D3">
        <w:rPr>
          <w:rFonts w:ascii="Arial" w:hAnsi="Arial" w:cs="Arial"/>
          <w:bCs/>
          <w:lang w:val="sr-Latn-RS"/>
        </w:rPr>
        <w:t xml:space="preserve"> </w:t>
      </w:r>
      <w:r w:rsidRPr="00A271D3">
        <w:rPr>
          <w:rFonts w:ascii="Arial" w:hAnsi="Arial" w:cs="Arial" w:hint="eastAsia"/>
          <w:bCs/>
          <w:lang w:val="sr-Latn-RS"/>
        </w:rPr>
        <w:t>омогућило</w:t>
      </w:r>
      <w:r w:rsidRPr="00A271D3">
        <w:rPr>
          <w:rFonts w:ascii="Arial" w:hAnsi="Arial" w:cs="Arial"/>
          <w:bCs/>
          <w:lang w:val="sr-Latn-RS"/>
        </w:rPr>
        <w:t xml:space="preserve"> </w:t>
      </w:r>
      <w:r w:rsidRPr="00A271D3">
        <w:rPr>
          <w:rFonts w:ascii="Arial" w:hAnsi="Arial" w:cs="Arial" w:hint="eastAsia"/>
          <w:bCs/>
          <w:lang w:val="sr-Latn-RS"/>
        </w:rPr>
        <w:t>кретање</w:t>
      </w:r>
      <w:r w:rsidRPr="00A271D3">
        <w:rPr>
          <w:rFonts w:ascii="Arial" w:hAnsi="Arial" w:cs="Arial"/>
          <w:bCs/>
          <w:lang w:val="sr-Latn-RS"/>
        </w:rPr>
        <w:t xml:space="preserve"> </w:t>
      </w:r>
      <w:r w:rsidRPr="00A271D3">
        <w:rPr>
          <w:rFonts w:ascii="Arial" w:hAnsi="Arial" w:cs="Arial" w:hint="eastAsia"/>
          <w:bCs/>
          <w:lang w:val="sr-Latn-RS"/>
        </w:rPr>
        <w:t>возила</w:t>
      </w:r>
      <w:r w:rsidRPr="00A271D3">
        <w:rPr>
          <w:rFonts w:ascii="Arial" w:hAnsi="Arial" w:cs="Arial"/>
          <w:bCs/>
          <w:lang w:val="sr-Latn-RS"/>
        </w:rPr>
        <w:t xml:space="preserve">. </w:t>
      </w:r>
      <w:r w:rsidRPr="00A271D3">
        <w:rPr>
          <w:rFonts w:ascii="Arial" w:hAnsi="Arial" w:cs="Arial" w:hint="eastAsia"/>
          <w:bCs/>
          <w:lang w:val="sr-Latn-RS"/>
        </w:rPr>
        <w:t>Модули</w:t>
      </w:r>
      <w:r w:rsidRPr="00A271D3">
        <w:rPr>
          <w:rFonts w:ascii="Arial" w:hAnsi="Arial" w:cs="Arial"/>
          <w:bCs/>
          <w:lang w:val="sr-Latn-RS"/>
        </w:rPr>
        <w:t xml:space="preserve"> </w:t>
      </w:r>
      <w:r w:rsidRPr="00A271D3">
        <w:rPr>
          <w:rFonts w:ascii="Arial" w:hAnsi="Arial" w:cs="Arial" w:hint="eastAsia"/>
          <w:bCs/>
          <w:lang w:val="sr-Latn-RS"/>
        </w:rPr>
        <w:t>би</w:t>
      </w:r>
      <w:r w:rsidRPr="00A271D3">
        <w:rPr>
          <w:rFonts w:ascii="Arial" w:hAnsi="Arial" w:cs="Arial"/>
          <w:bCs/>
          <w:lang w:val="sr-Latn-RS"/>
        </w:rPr>
        <w:t xml:space="preserve"> </w:t>
      </w:r>
      <w:r w:rsidRPr="00A271D3">
        <w:rPr>
          <w:rFonts w:ascii="Arial" w:hAnsi="Arial" w:cs="Arial" w:hint="eastAsia"/>
          <w:bCs/>
          <w:lang w:val="sr-Latn-RS"/>
        </w:rPr>
        <w:t>били</w:t>
      </w:r>
      <w:r w:rsidRPr="00A271D3">
        <w:rPr>
          <w:rFonts w:ascii="Arial" w:hAnsi="Arial" w:cs="Arial"/>
          <w:bCs/>
          <w:lang w:val="sr-Latn-RS"/>
        </w:rPr>
        <w:t xml:space="preserve"> </w:t>
      </w:r>
      <w:r w:rsidRPr="00A271D3">
        <w:rPr>
          <w:rFonts w:ascii="Arial" w:hAnsi="Arial" w:cs="Arial" w:hint="eastAsia"/>
          <w:bCs/>
          <w:lang w:val="sr-Latn-RS"/>
        </w:rPr>
        <w:t>на</w:t>
      </w:r>
      <w:r w:rsidRPr="00A271D3">
        <w:rPr>
          <w:rFonts w:ascii="Arial" w:hAnsi="Arial" w:cs="Arial"/>
          <w:bCs/>
          <w:lang w:val="sr-Latn-RS"/>
        </w:rPr>
        <w:t xml:space="preserve"> </w:t>
      </w:r>
      <w:r w:rsidRPr="00A271D3">
        <w:rPr>
          <w:rFonts w:ascii="Arial" w:hAnsi="Arial" w:cs="Arial" w:hint="eastAsia"/>
          <w:bCs/>
          <w:lang w:val="sr-Latn-RS"/>
        </w:rPr>
        <w:t>висини</w:t>
      </w:r>
      <w:r w:rsidRPr="00A271D3">
        <w:rPr>
          <w:rFonts w:ascii="Arial" w:hAnsi="Arial" w:cs="Arial"/>
          <w:bCs/>
          <w:lang w:val="sr-Latn-RS"/>
        </w:rPr>
        <w:t xml:space="preserve"> </w:t>
      </w:r>
      <w:r w:rsidRPr="00A271D3">
        <w:rPr>
          <w:rFonts w:ascii="Arial" w:hAnsi="Arial" w:cs="Arial" w:hint="eastAsia"/>
          <w:bCs/>
          <w:lang w:val="sr-Latn-RS"/>
        </w:rPr>
        <w:t>око</w:t>
      </w:r>
      <w:r w:rsidRPr="00A271D3">
        <w:rPr>
          <w:rFonts w:ascii="Arial" w:hAnsi="Arial" w:cs="Arial"/>
          <w:bCs/>
          <w:lang w:val="sr-Latn-RS"/>
        </w:rPr>
        <w:t xml:space="preserve"> 50 cm </w:t>
      </w:r>
      <w:r w:rsidRPr="00A271D3">
        <w:rPr>
          <w:rFonts w:ascii="Arial" w:hAnsi="Arial" w:cs="Arial" w:hint="eastAsia"/>
          <w:bCs/>
          <w:lang w:val="sr-Latn-RS"/>
        </w:rPr>
        <w:t>од</w:t>
      </w:r>
      <w:r w:rsidRPr="00A271D3">
        <w:rPr>
          <w:rFonts w:ascii="Arial" w:hAnsi="Arial" w:cs="Arial"/>
          <w:bCs/>
          <w:lang w:val="sr-Latn-RS"/>
        </w:rPr>
        <w:t xml:space="preserve"> </w:t>
      </w:r>
      <w:r w:rsidRPr="00A271D3">
        <w:rPr>
          <w:rFonts w:ascii="Arial" w:hAnsi="Arial" w:cs="Arial" w:hint="eastAsia"/>
          <w:bCs/>
          <w:lang w:val="sr-Latn-RS"/>
        </w:rPr>
        <w:t>тла</w:t>
      </w:r>
      <w:r w:rsidRPr="00A271D3">
        <w:rPr>
          <w:rFonts w:ascii="Arial" w:hAnsi="Arial" w:cs="Arial"/>
          <w:bCs/>
          <w:lang w:val="sr-Latn-RS"/>
        </w:rPr>
        <w:t xml:space="preserve"> </w:t>
      </w:r>
      <w:r w:rsidRPr="00A271D3">
        <w:rPr>
          <w:rFonts w:ascii="Arial" w:hAnsi="Arial" w:cs="Arial" w:hint="eastAsia"/>
          <w:bCs/>
          <w:lang w:val="sr-Latn-RS"/>
        </w:rPr>
        <w:t>у</w:t>
      </w:r>
      <w:r w:rsidRPr="00A271D3">
        <w:rPr>
          <w:rFonts w:ascii="Arial" w:hAnsi="Arial" w:cs="Arial"/>
          <w:bCs/>
          <w:lang w:val="sr-Latn-RS"/>
        </w:rPr>
        <w:t xml:space="preserve"> </w:t>
      </w:r>
      <w:r w:rsidRPr="00A271D3">
        <w:rPr>
          <w:rFonts w:ascii="Arial" w:hAnsi="Arial" w:cs="Arial" w:hint="eastAsia"/>
          <w:bCs/>
          <w:lang w:val="sr-Latn-RS"/>
        </w:rPr>
        <w:t>најнижој</w:t>
      </w:r>
      <w:r w:rsidRPr="00A271D3">
        <w:rPr>
          <w:rFonts w:ascii="Arial" w:hAnsi="Arial" w:cs="Arial"/>
          <w:bCs/>
          <w:lang w:val="sr-Latn-RS"/>
        </w:rPr>
        <w:t xml:space="preserve"> </w:t>
      </w:r>
      <w:r w:rsidRPr="00A271D3">
        <w:rPr>
          <w:rFonts w:ascii="Arial" w:hAnsi="Arial" w:cs="Arial" w:hint="eastAsia"/>
          <w:bCs/>
          <w:lang w:val="sr-Latn-RS"/>
        </w:rPr>
        <w:t>тачки</w:t>
      </w:r>
      <w:r w:rsidRPr="00A271D3">
        <w:rPr>
          <w:rFonts w:ascii="Arial" w:hAnsi="Arial" w:cs="Arial"/>
          <w:bCs/>
          <w:lang w:val="sr-Latn-RS"/>
        </w:rPr>
        <w:t xml:space="preserve">, </w:t>
      </w:r>
      <w:r w:rsidRPr="00A271D3">
        <w:rPr>
          <w:rFonts w:ascii="Arial" w:hAnsi="Arial" w:cs="Arial" w:hint="eastAsia"/>
          <w:bCs/>
          <w:lang w:val="sr-Latn-RS"/>
        </w:rPr>
        <w:t>како</w:t>
      </w:r>
      <w:r w:rsidRPr="00A271D3">
        <w:rPr>
          <w:rFonts w:ascii="Arial" w:hAnsi="Arial" w:cs="Arial"/>
          <w:bCs/>
          <w:lang w:val="sr-Latn-RS"/>
        </w:rPr>
        <w:t xml:space="preserve"> </w:t>
      </w:r>
      <w:r w:rsidRPr="00A271D3">
        <w:rPr>
          <w:rFonts w:ascii="Arial" w:hAnsi="Arial" w:cs="Arial" w:hint="eastAsia"/>
          <w:bCs/>
          <w:lang w:val="sr-Latn-RS"/>
        </w:rPr>
        <w:t>тло</w:t>
      </w:r>
      <w:r w:rsidRPr="00A271D3">
        <w:rPr>
          <w:rFonts w:ascii="Arial" w:hAnsi="Arial" w:cs="Arial"/>
          <w:bCs/>
          <w:lang w:val="sr-Latn-RS"/>
        </w:rPr>
        <w:t xml:space="preserve"> </w:t>
      </w:r>
      <w:r w:rsidRPr="00A271D3">
        <w:rPr>
          <w:rFonts w:ascii="Arial" w:hAnsi="Arial" w:cs="Arial" w:hint="eastAsia"/>
          <w:bCs/>
          <w:lang w:val="sr-Latn-RS"/>
        </w:rPr>
        <w:t>не</w:t>
      </w:r>
      <w:r w:rsidRPr="00A271D3">
        <w:rPr>
          <w:rFonts w:ascii="Arial" w:hAnsi="Arial" w:cs="Arial"/>
          <w:bCs/>
          <w:lang w:val="sr-Latn-RS"/>
        </w:rPr>
        <w:t xml:space="preserve"> </w:t>
      </w:r>
      <w:r w:rsidRPr="00A271D3">
        <w:rPr>
          <w:rFonts w:ascii="Arial" w:hAnsi="Arial" w:cs="Arial" w:hint="eastAsia"/>
          <w:bCs/>
          <w:lang w:val="sr-Latn-RS"/>
        </w:rPr>
        <w:t>би</w:t>
      </w:r>
      <w:r w:rsidRPr="00A271D3">
        <w:rPr>
          <w:rFonts w:ascii="Arial" w:hAnsi="Arial" w:cs="Arial"/>
          <w:bCs/>
          <w:lang w:val="sr-Latn-RS"/>
        </w:rPr>
        <w:t xml:space="preserve"> </w:t>
      </w:r>
      <w:r w:rsidRPr="00A271D3">
        <w:rPr>
          <w:rFonts w:ascii="Arial" w:hAnsi="Arial" w:cs="Arial" w:hint="eastAsia"/>
          <w:bCs/>
          <w:lang w:val="sr-Latn-RS"/>
        </w:rPr>
        <w:t>било</w:t>
      </w:r>
      <w:r w:rsidRPr="00A271D3">
        <w:rPr>
          <w:rFonts w:ascii="Arial" w:hAnsi="Arial" w:cs="Arial"/>
          <w:bCs/>
          <w:lang w:val="sr-Latn-RS"/>
        </w:rPr>
        <w:t xml:space="preserve"> </w:t>
      </w:r>
      <w:r w:rsidRPr="00A271D3">
        <w:rPr>
          <w:rFonts w:ascii="Arial" w:hAnsi="Arial" w:cs="Arial" w:hint="eastAsia"/>
          <w:bCs/>
          <w:lang w:val="sr-Latn-RS"/>
        </w:rPr>
        <w:t>засијењено</w:t>
      </w:r>
      <w:r w:rsidRPr="00A271D3">
        <w:rPr>
          <w:rFonts w:ascii="Arial" w:hAnsi="Arial" w:cs="Arial"/>
          <w:bCs/>
          <w:lang w:val="sr-Latn-RS"/>
        </w:rPr>
        <w:t xml:space="preserve"> </w:t>
      </w:r>
      <w:r w:rsidRPr="00A271D3">
        <w:rPr>
          <w:rFonts w:ascii="Arial" w:hAnsi="Arial" w:cs="Arial" w:hint="eastAsia"/>
          <w:bCs/>
          <w:lang w:val="sr-Latn-RS"/>
        </w:rPr>
        <w:t>у</w:t>
      </w:r>
      <w:r w:rsidRPr="00A271D3">
        <w:rPr>
          <w:rFonts w:ascii="Arial" w:hAnsi="Arial" w:cs="Arial"/>
          <w:bCs/>
          <w:lang w:val="sr-Latn-RS"/>
        </w:rPr>
        <w:t xml:space="preserve"> </w:t>
      </w:r>
      <w:r w:rsidRPr="00A271D3">
        <w:rPr>
          <w:rFonts w:ascii="Arial" w:hAnsi="Arial" w:cs="Arial" w:hint="eastAsia"/>
          <w:bCs/>
          <w:lang w:val="sr-Latn-RS"/>
        </w:rPr>
        <w:t>потпуности</w:t>
      </w:r>
      <w:r w:rsidRPr="00A271D3">
        <w:rPr>
          <w:rFonts w:ascii="Arial" w:hAnsi="Arial" w:cs="Arial"/>
          <w:bCs/>
          <w:lang w:val="sr-Latn-RS"/>
        </w:rPr>
        <w:t xml:space="preserve"> </w:t>
      </w:r>
      <w:r w:rsidRPr="00A271D3">
        <w:rPr>
          <w:rFonts w:ascii="Arial" w:hAnsi="Arial" w:cs="Arial" w:hint="eastAsia"/>
          <w:bCs/>
          <w:lang w:val="sr-Latn-RS"/>
        </w:rPr>
        <w:t>и</w:t>
      </w:r>
      <w:r w:rsidRPr="00A271D3">
        <w:rPr>
          <w:rFonts w:ascii="Arial" w:hAnsi="Arial" w:cs="Arial"/>
          <w:bCs/>
          <w:lang w:val="sr-Latn-RS"/>
        </w:rPr>
        <w:t xml:space="preserve"> </w:t>
      </w:r>
      <w:r w:rsidRPr="00A271D3">
        <w:rPr>
          <w:rFonts w:ascii="Arial" w:hAnsi="Arial" w:cs="Arial" w:hint="eastAsia"/>
          <w:bCs/>
          <w:lang w:val="sr-Latn-RS"/>
        </w:rPr>
        <w:t>цијели</w:t>
      </w:r>
      <w:r w:rsidRPr="00A271D3">
        <w:rPr>
          <w:rFonts w:ascii="Arial" w:hAnsi="Arial" w:cs="Arial"/>
          <w:bCs/>
          <w:lang w:val="sr-Latn-RS"/>
        </w:rPr>
        <w:t xml:space="preserve"> </w:t>
      </w:r>
      <w:r w:rsidRPr="00A271D3">
        <w:rPr>
          <w:rFonts w:ascii="Arial" w:hAnsi="Arial" w:cs="Arial" w:hint="eastAsia"/>
          <w:bCs/>
          <w:lang w:val="sr-Latn-RS"/>
        </w:rPr>
        <w:t>дан</w:t>
      </w:r>
      <w:r w:rsidRPr="00A271D3">
        <w:rPr>
          <w:rFonts w:ascii="Arial" w:hAnsi="Arial" w:cs="Arial"/>
          <w:bCs/>
          <w:lang w:val="sr-Latn-RS"/>
        </w:rPr>
        <w:t xml:space="preserve">. </w:t>
      </w:r>
    </w:p>
    <w:p w14:paraId="727BB2F1" w14:textId="77777777" w:rsidR="00A271D3" w:rsidRPr="00A271D3" w:rsidRDefault="00A271D3" w:rsidP="00A271D3">
      <w:pPr>
        <w:jc w:val="both"/>
        <w:rPr>
          <w:rFonts w:ascii="Arial" w:hAnsi="Arial" w:cs="Arial"/>
          <w:bCs/>
          <w:lang w:val="sr-Latn-RS"/>
        </w:rPr>
      </w:pPr>
      <w:r w:rsidRPr="00A271D3">
        <w:rPr>
          <w:rFonts w:ascii="Arial" w:hAnsi="Arial" w:cs="Arial" w:hint="eastAsia"/>
          <w:bCs/>
          <w:lang w:val="sr-Latn-RS"/>
        </w:rPr>
        <w:t>Модули</w:t>
      </w:r>
      <w:r w:rsidRPr="00A271D3">
        <w:rPr>
          <w:rFonts w:ascii="Arial" w:hAnsi="Arial" w:cs="Arial"/>
          <w:bCs/>
          <w:lang w:val="sr-Latn-RS"/>
        </w:rPr>
        <w:t xml:space="preserve"> </w:t>
      </w:r>
      <w:r w:rsidRPr="00A271D3">
        <w:rPr>
          <w:rFonts w:ascii="Arial" w:hAnsi="Arial" w:cs="Arial" w:hint="eastAsia"/>
          <w:bCs/>
          <w:lang w:val="sr-Latn-RS"/>
        </w:rPr>
        <w:t>се</w:t>
      </w:r>
      <w:r w:rsidRPr="00A271D3">
        <w:rPr>
          <w:rFonts w:ascii="Arial" w:hAnsi="Arial" w:cs="Arial"/>
          <w:bCs/>
          <w:lang w:val="sr-Latn-RS"/>
        </w:rPr>
        <w:t xml:space="preserve"> </w:t>
      </w:r>
      <w:r w:rsidRPr="00A271D3">
        <w:rPr>
          <w:rFonts w:ascii="Arial" w:hAnsi="Arial" w:cs="Arial" w:hint="eastAsia"/>
          <w:bCs/>
          <w:lang w:val="sr-Latn-RS"/>
        </w:rPr>
        <w:t>монтирају</w:t>
      </w:r>
      <w:r w:rsidRPr="00A271D3">
        <w:rPr>
          <w:rFonts w:ascii="Arial" w:hAnsi="Arial" w:cs="Arial"/>
          <w:bCs/>
          <w:lang w:val="sr-Latn-RS"/>
        </w:rPr>
        <w:t xml:space="preserve"> </w:t>
      </w:r>
      <w:r w:rsidRPr="00A271D3">
        <w:rPr>
          <w:rFonts w:ascii="Arial" w:hAnsi="Arial" w:cs="Arial" w:hint="eastAsia"/>
          <w:bCs/>
          <w:lang w:val="sr-Latn-RS"/>
        </w:rPr>
        <w:t>на</w:t>
      </w:r>
      <w:r w:rsidRPr="00A271D3">
        <w:rPr>
          <w:rFonts w:ascii="Arial" w:hAnsi="Arial" w:cs="Arial"/>
          <w:bCs/>
          <w:lang w:val="sr-Latn-RS"/>
        </w:rPr>
        <w:t xml:space="preserve">  </w:t>
      </w:r>
      <w:r w:rsidRPr="00A271D3">
        <w:rPr>
          <w:rFonts w:ascii="Arial" w:hAnsi="Arial" w:cs="Arial" w:hint="eastAsia"/>
          <w:bCs/>
          <w:lang w:val="sr-Latn-RS"/>
        </w:rPr>
        <w:t>конструкцију</w:t>
      </w:r>
      <w:r w:rsidRPr="00A271D3">
        <w:rPr>
          <w:rFonts w:ascii="Arial" w:hAnsi="Arial" w:cs="Arial"/>
          <w:bCs/>
          <w:lang w:val="sr-Latn-RS"/>
        </w:rPr>
        <w:t xml:space="preserve">, </w:t>
      </w:r>
      <w:r w:rsidRPr="00A271D3">
        <w:rPr>
          <w:rFonts w:ascii="Arial" w:hAnsi="Arial" w:cs="Arial" w:hint="eastAsia"/>
          <w:bCs/>
          <w:lang w:val="sr-Latn-RS"/>
        </w:rPr>
        <w:t>под</w:t>
      </w:r>
      <w:r w:rsidRPr="00A271D3">
        <w:rPr>
          <w:rFonts w:ascii="Arial" w:hAnsi="Arial" w:cs="Arial"/>
          <w:bCs/>
          <w:lang w:val="sr-Latn-RS"/>
        </w:rPr>
        <w:t xml:space="preserve"> </w:t>
      </w:r>
      <w:r w:rsidRPr="00A271D3">
        <w:rPr>
          <w:rFonts w:ascii="Arial" w:hAnsi="Arial" w:cs="Arial" w:hint="eastAsia"/>
          <w:bCs/>
          <w:lang w:val="sr-Latn-RS"/>
        </w:rPr>
        <w:t>одређеним</w:t>
      </w:r>
      <w:r w:rsidRPr="00A271D3">
        <w:rPr>
          <w:rFonts w:ascii="Arial" w:hAnsi="Arial" w:cs="Arial"/>
          <w:bCs/>
          <w:lang w:val="sr-Latn-RS"/>
        </w:rPr>
        <w:t xml:space="preserve"> </w:t>
      </w:r>
      <w:r w:rsidRPr="00A271D3">
        <w:rPr>
          <w:rFonts w:ascii="Arial" w:hAnsi="Arial" w:cs="Arial" w:hint="eastAsia"/>
          <w:bCs/>
          <w:lang w:val="sr-Latn-RS"/>
        </w:rPr>
        <w:t>нагибом</w:t>
      </w:r>
      <w:r w:rsidRPr="00A271D3">
        <w:rPr>
          <w:rFonts w:ascii="Arial" w:hAnsi="Arial" w:cs="Arial"/>
          <w:bCs/>
          <w:lang w:val="sr-Latn-RS"/>
        </w:rPr>
        <w:t xml:space="preserve"> (~30°, </w:t>
      </w:r>
      <w:r w:rsidRPr="00A271D3">
        <w:rPr>
          <w:rFonts w:ascii="Arial" w:hAnsi="Arial" w:cs="Arial" w:hint="eastAsia"/>
          <w:bCs/>
          <w:lang w:val="sr-Latn-RS"/>
        </w:rPr>
        <w:t>орјентисаним</w:t>
      </w:r>
      <w:r w:rsidRPr="00A271D3">
        <w:rPr>
          <w:rFonts w:ascii="Arial" w:hAnsi="Arial" w:cs="Arial"/>
          <w:bCs/>
          <w:lang w:val="sr-Latn-RS"/>
        </w:rPr>
        <w:t xml:space="preserve"> </w:t>
      </w:r>
      <w:r w:rsidRPr="00A271D3">
        <w:rPr>
          <w:rFonts w:ascii="Arial" w:hAnsi="Arial" w:cs="Arial" w:hint="eastAsia"/>
          <w:bCs/>
          <w:lang w:val="sr-Latn-RS"/>
        </w:rPr>
        <w:t>на</w:t>
      </w:r>
      <w:r w:rsidRPr="00A271D3">
        <w:rPr>
          <w:rFonts w:ascii="Arial" w:hAnsi="Arial" w:cs="Arial"/>
          <w:bCs/>
          <w:lang w:val="sr-Latn-RS"/>
        </w:rPr>
        <w:t xml:space="preserve"> </w:t>
      </w:r>
      <w:r w:rsidRPr="00A271D3">
        <w:rPr>
          <w:rFonts w:ascii="Arial" w:hAnsi="Arial" w:cs="Arial" w:hint="eastAsia"/>
          <w:bCs/>
          <w:lang w:val="sr-Latn-RS"/>
        </w:rPr>
        <w:t>југ</w:t>
      </w:r>
      <w:r w:rsidRPr="00A271D3">
        <w:rPr>
          <w:rFonts w:ascii="Arial" w:hAnsi="Arial" w:cs="Arial"/>
          <w:bCs/>
          <w:lang w:val="sr-Latn-RS"/>
        </w:rPr>
        <w:t xml:space="preserve">). </w:t>
      </w:r>
      <w:r w:rsidRPr="00A271D3">
        <w:rPr>
          <w:rFonts w:ascii="Arial" w:hAnsi="Arial" w:cs="Arial"/>
          <w:lang w:val="sr-Latn-RS"/>
        </w:rPr>
        <w:t xml:space="preserve">Фотонапонски панели се постављају под одређеним углом у односу на раван земље да би се обезбиједила максимална апсорпција сунчевог зрачења. На </w:t>
      </w:r>
      <w:r w:rsidRPr="00A271D3">
        <w:rPr>
          <w:rFonts w:ascii="Arial" w:hAnsi="Arial" w:cs="Arial"/>
          <w:lang w:val="sr-Cyrl-RS"/>
        </w:rPr>
        <w:t>сљедећој с</w:t>
      </w:r>
      <w:r w:rsidRPr="00A271D3">
        <w:rPr>
          <w:rFonts w:ascii="Arial" w:hAnsi="Arial" w:cs="Arial"/>
          <w:lang w:val="sr-Latn-RS"/>
        </w:rPr>
        <w:t>лици 2 тај угао је обиљежен са β.</w:t>
      </w:r>
    </w:p>
    <w:p w14:paraId="0E8CCA14" w14:textId="77777777" w:rsidR="00A271D3" w:rsidRPr="00A271D3" w:rsidRDefault="00A271D3" w:rsidP="00A271D3">
      <w:pPr>
        <w:jc w:val="both"/>
        <w:rPr>
          <w:rFonts w:ascii="Arial" w:hAnsi="Arial" w:cs="Arial"/>
          <w:color w:val="EE0000"/>
          <w:lang w:val="sr-Latn-RS"/>
        </w:rPr>
      </w:pPr>
    </w:p>
    <w:p w14:paraId="4A3124ED" w14:textId="77777777" w:rsidR="00A271D3" w:rsidRPr="00A271D3" w:rsidRDefault="00A271D3" w:rsidP="00A271D3">
      <w:pPr>
        <w:jc w:val="center"/>
        <w:rPr>
          <w:rFonts w:ascii="Arial" w:hAnsi="Arial" w:cs="Arial"/>
          <w:i/>
          <w:iCs/>
          <w:color w:val="EE0000"/>
          <w:sz w:val="22"/>
          <w:szCs w:val="22"/>
          <w:lang w:val="sr-Cyrl-RS"/>
        </w:rPr>
      </w:pPr>
      <w:r w:rsidRPr="00A271D3">
        <w:rPr>
          <w:rFonts w:ascii="Arial" w:hAnsi="Arial" w:cs="Arial"/>
          <w:noProof/>
          <w:color w:val="EE0000"/>
          <w:sz w:val="22"/>
          <w:szCs w:val="22"/>
          <w:lang w:val="sr-Latn-BA" w:eastAsia="sr-Latn-BA"/>
        </w:rPr>
        <w:drawing>
          <wp:inline distT="0" distB="0" distL="0" distR="0" wp14:anchorId="5EEC541E" wp14:editId="2B63E86E">
            <wp:extent cx="2794959" cy="1514968"/>
            <wp:effectExtent l="0" t="0" r="5715" b="952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100350" name=""/>
                    <pic:cNvPicPr/>
                  </pic:nvPicPr>
                  <pic:blipFill>
                    <a:blip r:embed="rId11">
                      <a:extLst>
                        <a:ext uri="{28A0092B-C50C-407E-A947-70E740481C1C}">
                          <a14:useLocalDpi xmlns:a14="http://schemas.microsoft.com/office/drawing/2010/main" val="0"/>
                        </a:ext>
                      </a:extLst>
                    </a:blip>
                    <a:stretch>
                      <a:fillRect/>
                    </a:stretch>
                  </pic:blipFill>
                  <pic:spPr>
                    <a:xfrm>
                      <a:off x="0" y="0"/>
                      <a:ext cx="2812925" cy="1524706"/>
                    </a:xfrm>
                    <a:prstGeom prst="rect">
                      <a:avLst/>
                    </a:prstGeom>
                  </pic:spPr>
                </pic:pic>
              </a:graphicData>
            </a:graphic>
          </wp:inline>
        </w:drawing>
      </w:r>
    </w:p>
    <w:p w14:paraId="5A6272C2" w14:textId="56CC197A" w:rsidR="00A271D3" w:rsidRPr="00A271D3" w:rsidRDefault="00A271D3" w:rsidP="00A271D3">
      <w:pPr>
        <w:jc w:val="center"/>
        <w:rPr>
          <w:rFonts w:ascii="Arial" w:hAnsi="Arial" w:cs="Arial"/>
          <w:i/>
          <w:iCs/>
          <w:sz w:val="22"/>
          <w:szCs w:val="22"/>
          <w:lang w:val="sr-Cyrl-RS"/>
        </w:rPr>
      </w:pPr>
      <w:r w:rsidRPr="00A271D3">
        <w:rPr>
          <w:rFonts w:ascii="Arial" w:hAnsi="Arial" w:cs="Arial"/>
          <w:i/>
          <w:iCs/>
          <w:sz w:val="22"/>
          <w:szCs w:val="22"/>
          <w:lang w:val="sr-Latn-RS"/>
        </w:rPr>
        <w:t xml:space="preserve">Слика </w:t>
      </w:r>
      <w:r w:rsidRPr="00A271D3">
        <w:rPr>
          <w:rFonts w:ascii="Arial" w:hAnsi="Arial" w:cs="Arial"/>
          <w:i/>
          <w:iCs/>
          <w:sz w:val="22"/>
          <w:szCs w:val="22"/>
          <w:lang w:val="sr-Cyrl-RS"/>
        </w:rPr>
        <w:t xml:space="preserve">- </w:t>
      </w:r>
      <w:r w:rsidRPr="00A271D3">
        <w:rPr>
          <w:rFonts w:ascii="Arial" w:hAnsi="Arial" w:cs="Arial"/>
          <w:i/>
          <w:iCs/>
          <w:sz w:val="22"/>
          <w:szCs w:val="22"/>
          <w:lang w:val="sr-Latn-RS"/>
        </w:rPr>
        <w:t>Оптималан угао постављања панела – β</w:t>
      </w:r>
    </w:p>
    <w:p w14:paraId="0DD97471" w14:textId="77777777" w:rsidR="00A271D3" w:rsidRPr="00A271D3" w:rsidRDefault="00A271D3" w:rsidP="00A271D3">
      <w:pPr>
        <w:jc w:val="both"/>
        <w:rPr>
          <w:rFonts w:ascii="Arial" w:hAnsi="Arial" w:cs="Arial"/>
          <w:bCs/>
          <w:lang w:val="sr-Latn-RS"/>
        </w:rPr>
      </w:pPr>
    </w:p>
    <w:p w14:paraId="6A54BF1B" w14:textId="77777777" w:rsidR="00A271D3" w:rsidRPr="00A271D3" w:rsidRDefault="00A271D3" w:rsidP="00A271D3">
      <w:pPr>
        <w:jc w:val="both"/>
        <w:rPr>
          <w:rFonts w:ascii="Arial" w:hAnsi="Arial" w:cs="Arial"/>
          <w:lang w:val="sr-Cyrl-RS"/>
        </w:rPr>
      </w:pPr>
      <w:r w:rsidRPr="00A271D3">
        <w:rPr>
          <w:rFonts w:ascii="Arial" w:hAnsi="Arial" w:cs="Arial"/>
          <w:lang w:val="sr-Cyrl-RS"/>
        </w:rPr>
        <w:t xml:space="preserve">Од пратећих објектата градиће се још </w:t>
      </w:r>
      <w:bookmarkStart w:id="2" w:name="_Hlk206754185"/>
      <w:r w:rsidRPr="00A271D3">
        <w:rPr>
          <w:rFonts w:ascii="Arial" w:hAnsi="Arial" w:cs="Arial"/>
          <w:lang w:val="sr-Cyrl-RS"/>
        </w:rPr>
        <w:t>објекат за надзор и управљање електраном</w:t>
      </w:r>
      <w:bookmarkEnd w:id="2"/>
      <w:r w:rsidRPr="00A271D3">
        <w:rPr>
          <w:rFonts w:ascii="Arial" w:hAnsi="Arial" w:cs="Arial"/>
          <w:lang w:val="sr-Latn-RS"/>
        </w:rPr>
        <w:t>,</w:t>
      </w:r>
      <w:r w:rsidRPr="00A271D3">
        <w:rPr>
          <w:rFonts w:ascii="Arial" w:hAnsi="Arial" w:cs="Arial"/>
          <w:lang w:val="sr-Cyrl-RS"/>
        </w:rPr>
        <w:t xml:space="preserve"> који ће бити довољно удаљени од фотонапонских модула ради избјегавања засјењења фотонапонски модула. </w:t>
      </w:r>
      <w:r w:rsidRPr="00A271D3">
        <w:rPr>
          <w:rFonts w:ascii="Arial" w:hAnsi="Arial" w:cs="Arial"/>
          <w:lang w:val="sr-Latn-RS"/>
        </w:rPr>
        <w:t xml:space="preserve">Објекат је слободностојећи, оквирних димензија </w:t>
      </w:r>
      <w:r w:rsidRPr="00A271D3">
        <w:rPr>
          <w:rFonts w:ascii="Arial" w:hAnsi="Arial" w:cs="Arial"/>
          <w:lang w:val="sr-Cyrl-RS"/>
        </w:rPr>
        <w:t>10,0</w:t>
      </w:r>
      <w:r w:rsidRPr="00A271D3">
        <w:rPr>
          <w:rFonts w:ascii="Arial" w:hAnsi="Arial" w:cs="Arial"/>
          <w:lang w:val="sr-Latn-RS"/>
        </w:rPr>
        <w:t xml:space="preserve"> m x 1</w:t>
      </w:r>
      <w:r w:rsidRPr="00A271D3">
        <w:rPr>
          <w:rFonts w:ascii="Arial" w:hAnsi="Arial" w:cs="Arial"/>
          <w:lang w:val="sr-Cyrl-RS"/>
        </w:rPr>
        <w:t>0,0</w:t>
      </w:r>
      <w:r w:rsidRPr="00A271D3">
        <w:rPr>
          <w:rFonts w:ascii="Arial" w:hAnsi="Arial" w:cs="Arial"/>
          <w:lang w:val="sr-Latn-RS"/>
        </w:rPr>
        <w:t xml:space="preserve"> m, спратности приземље.</w:t>
      </w:r>
    </w:p>
    <w:p w14:paraId="50346784" w14:textId="77777777" w:rsidR="00A271D3" w:rsidRPr="00A271D3" w:rsidRDefault="00A271D3" w:rsidP="00A271D3">
      <w:pPr>
        <w:jc w:val="both"/>
        <w:rPr>
          <w:rFonts w:ascii="Arial" w:hAnsi="Arial" w:cs="Arial"/>
          <w:lang w:val="sr-Cyrl-RS"/>
        </w:rPr>
      </w:pPr>
    </w:p>
    <w:p w14:paraId="057424B3" w14:textId="77777777" w:rsidR="00A271D3" w:rsidRPr="00A271D3" w:rsidRDefault="00A271D3" w:rsidP="00A271D3">
      <w:pPr>
        <w:jc w:val="both"/>
        <w:rPr>
          <w:rFonts w:ascii="Arial" w:hAnsi="Arial" w:cs="Arial"/>
          <w:lang w:val="sr-Cyrl-RS"/>
        </w:rPr>
      </w:pPr>
      <w:r w:rsidRPr="00A271D3">
        <w:rPr>
          <w:rFonts w:ascii="Arial" w:hAnsi="Arial" w:cs="Arial"/>
          <w:lang w:val="sr-Latn-RS"/>
        </w:rPr>
        <w:t>У непосредној близини овог објекта планира се и</w:t>
      </w:r>
      <w:r w:rsidRPr="00A271D3">
        <w:rPr>
          <w:rFonts w:ascii="Arial" w:hAnsi="Arial" w:cs="Arial"/>
          <w:lang w:val="sr-Cyrl-RS"/>
        </w:rPr>
        <w:t>зградња</w:t>
      </w:r>
      <w:r w:rsidRPr="00A271D3">
        <w:rPr>
          <w:rFonts w:ascii="Arial" w:hAnsi="Arial" w:cs="Arial"/>
          <w:lang w:val="sr-Latn-RS"/>
        </w:rPr>
        <w:t xml:space="preserve"> помоћн</w:t>
      </w:r>
      <w:r w:rsidRPr="00A271D3">
        <w:rPr>
          <w:rFonts w:ascii="Arial" w:hAnsi="Arial" w:cs="Arial"/>
          <w:lang w:val="sr-Cyrl-RS"/>
        </w:rPr>
        <w:t>ог</w:t>
      </w:r>
      <w:r w:rsidRPr="00A271D3">
        <w:rPr>
          <w:rFonts w:ascii="Arial" w:hAnsi="Arial" w:cs="Arial"/>
          <w:lang w:val="sr-Latn-RS"/>
        </w:rPr>
        <w:t xml:space="preserve"> објекта – складишт</w:t>
      </w:r>
      <w:r w:rsidRPr="00A271D3">
        <w:rPr>
          <w:rFonts w:ascii="Arial" w:hAnsi="Arial" w:cs="Arial"/>
          <w:lang w:val="sr-Cyrl-RS"/>
        </w:rPr>
        <w:t>а</w:t>
      </w:r>
      <w:r w:rsidRPr="00A271D3">
        <w:rPr>
          <w:rFonts w:ascii="Arial" w:hAnsi="Arial" w:cs="Arial"/>
          <w:lang w:val="sr-Latn-RS"/>
        </w:rPr>
        <w:t>, оквирних димензија 7</w:t>
      </w:r>
      <w:r w:rsidRPr="00A271D3">
        <w:rPr>
          <w:rFonts w:ascii="Arial" w:hAnsi="Arial" w:cs="Arial"/>
          <w:lang w:val="sr-Cyrl-RS"/>
        </w:rPr>
        <w:t>,0</w:t>
      </w:r>
      <w:r w:rsidRPr="00A271D3">
        <w:rPr>
          <w:rFonts w:ascii="Arial" w:hAnsi="Arial" w:cs="Arial"/>
          <w:lang w:val="sr-Latn-RS"/>
        </w:rPr>
        <w:t xml:space="preserve"> m x 10</w:t>
      </w:r>
      <w:r w:rsidRPr="00A271D3">
        <w:rPr>
          <w:rFonts w:ascii="Arial" w:hAnsi="Arial" w:cs="Arial"/>
          <w:lang w:val="sr-Cyrl-RS"/>
        </w:rPr>
        <w:t>,0</w:t>
      </w:r>
      <w:r w:rsidRPr="00A271D3">
        <w:rPr>
          <w:rFonts w:ascii="Arial" w:hAnsi="Arial" w:cs="Arial"/>
          <w:lang w:val="sr-Latn-RS"/>
        </w:rPr>
        <w:t xml:space="preserve"> m.</w:t>
      </w:r>
    </w:p>
    <w:p w14:paraId="53B09029" w14:textId="77777777" w:rsidR="00A271D3" w:rsidRPr="00A271D3" w:rsidRDefault="00A271D3" w:rsidP="00A271D3">
      <w:pPr>
        <w:jc w:val="both"/>
        <w:rPr>
          <w:rFonts w:ascii="Arial" w:hAnsi="Arial" w:cs="Arial"/>
          <w:bCs/>
          <w:iCs/>
          <w:color w:val="EE0000"/>
          <w:lang w:val="sr-Cyrl-RS"/>
        </w:rPr>
      </w:pPr>
    </w:p>
    <w:p w14:paraId="37976A62" w14:textId="0EB9E712" w:rsidR="00A271D3" w:rsidRPr="00A271D3" w:rsidRDefault="00A271D3" w:rsidP="00A271D3">
      <w:pPr>
        <w:jc w:val="both"/>
        <w:rPr>
          <w:rFonts w:ascii="Arial" w:hAnsi="Arial" w:cs="Arial"/>
          <w:bCs/>
          <w:iCs/>
          <w:lang w:val="sr-Cyrl-BA"/>
        </w:rPr>
      </w:pPr>
      <w:r w:rsidRPr="00A271D3">
        <w:rPr>
          <w:rFonts w:ascii="Arial" w:hAnsi="Arial" w:cs="Arial"/>
          <w:bCs/>
          <w:iCs/>
          <w:lang w:val="sr-Cyrl-BA"/>
        </w:rPr>
        <w:t xml:space="preserve">Осим наведених објеката и садржаја, градиће се и високонапонско трансформаторско постројење, како би се произведена електрична енергија, даље предала у јавну мрежу. </w:t>
      </w:r>
    </w:p>
    <w:p w14:paraId="46D9043F" w14:textId="77777777" w:rsidR="00A271D3" w:rsidRPr="00A271D3" w:rsidRDefault="00A271D3" w:rsidP="00A271D3">
      <w:pPr>
        <w:jc w:val="both"/>
        <w:rPr>
          <w:rFonts w:ascii="Arial" w:hAnsi="Arial" w:cs="Arial"/>
          <w:bCs/>
          <w:iCs/>
          <w:lang w:val="sr-Cyrl-BA"/>
        </w:rPr>
      </w:pPr>
      <w:r w:rsidRPr="00A271D3">
        <w:rPr>
          <w:rFonts w:ascii="Arial" w:hAnsi="Arial" w:cs="Arial"/>
          <w:bCs/>
          <w:iCs/>
          <w:lang w:val="sr-Cyrl-BA"/>
        </w:rPr>
        <w:t xml:space="preserve">Високонапонско постројење - </w:t>
      </w:r>
      <w:r w:rsidRPr="00A271D3">
        <w:rPr>
          <w:rFonts w:ascii="Arial" w:hAnsi="Arial" w:cs="Arial" w:hint="eastAsia"/>
          <w:bCs/>
          <w:iCs/>
          <w:lang w:val="ru-RU"/>
        </w:rPr>
        <w:t>т</w:t>
      </w:r>
      <w:proofErr w:type="spellStart"/>
      <w:r w:rsidRPr="00A271D3">
        <w:rPr>
          <w:rFonts w:ascii="Arial" w:hAnsi="Arial" w:cs="Arial" w:hint="eastAsia"/>
          <w:bCs/>
          <w:iCs/>
          <w:lang w:val="sr-Cyrl-BA"/>
        </w:rPr>
        <w:t>рафостаница</w:t>
      </w:r>
      <w:proofErr w:type="spellEnd"/>
      <w:r w:rsidRPr="00A271D3">
        <w:rPr>
          <w:rFonts w:ascii="Arial" w:hAnsi="Arial" w:cs="Arial"/>
          <w:bCs/>
          <w:iCs/>
          <w:lang w:val="sr-Cyrl-BA"/>
        </w:rPr>
        <w:t xml:space="preserve"> (</w:t>
      </w:r>
      <w:r w:rsidRPr="00A271D3">
        <w:rPr>
          <w:rFonts w:ascii="Arial" w:hAnsi="Arial" w:cs="Arial" w:hint="eastAsia"/>
          <w:bCs/>
          <w:iCs/>
          <w:lang w:val="sr-Cyrl-BA"/>
        </w:rPr>
        <w:t>ТС</w:t>
      </w:r>
      <w:r w:rsidRPr="00A271D3">
        <w:rPr>
          <w:rFonts w:ascii="Arial" w:hAnsi="Arial" w:cs="Arial"/>
          <w:bCs/>
          <w:iCs/>
          <w:lang w:val="sr-Cyrl-BA"/>
        </w:rPr>
        <w:t>) „</w:t>
      </w:r>
      <w:r w:rsidRPr="00A271D3">
        <w:rPr>
          <w:rFonts w:ascii="Arial" w:hAnsi="Arial" w:cs="Arial" w:hint="eastAsia"/>
          <w:bCs/>
          <w:iCs/>
          <w:lang w:val="sr-Cyrl-BA"/>
        </w:rPr>
        <w:t>Зупци“</w:t>
      </w:r>
      <w:r w:rsidRPr="00A271D3">
        <w:rPr>
          <w:rFonts w:ascii="Arial" w:hAnsi="Arial" w:cs="Arial"/>
          <w:bCs/>
          <w:iCs/>
          <w:lang w:val="sr-Cyrl-BA"/>
        </w:rPr>
        <w:t xml:space="preserve"> 220/20 </w:t>
      </w:r>
      <w:proofErr w:type="spellStart"/>
      <w:r w:rsidRPr="00A271D3">
        <w:rPr>
          <w:rFonts w:ascii="Arial" w:hAnsi="Arial" w:cs="Arial"/>
          <w:bCs/>
          <w:iCs/>
          <w:lang w:val="sr-Cyrl-BA"/>
        </w:rPr>
        <w:t>kV</w:t>
      </w:r>
      <w:proofErr w:type="spellEnd"/>
      <w:r w:rsidRPr="00A271D3">
        <w:rPr>
          <w:rFonts w:ascii="Arial" w:hAnsi="Arial" w:cs="Arial"/>
          <w:bCs/>
          <w:iCs/>
          <w:lang w:val="sr-Cyrl-BA"/>
        </w:rPr>
        <w:t xml:space="preserve"> планирано је за </w:t>
      </w:r>
      <w:r w:rsidRPr="00A271D3">
        <w:rPr>
          <w:rFonts w:ascii="Arial" w:hAnsi="Arial" w:cs="Arial" w:hint="eastAsia"/>
          <w:bCs/>
          <w:iCs/>
          <w:lang w:val="sr-Cyrl-BA"/>
        </w:rPr>
        <w:t>прикључак</w:t>
      </w:r>
      <w:r w:rsidRPr="00A271D3">
        <w:rPr>
          <w:rFonts w:ascii="Arial" w:hAnsi="Arial" w:cs="Arial"/>
          <w:bCs/>
          <w:iCs/>
          <w:lang w:val="sr-Cyrl-BA"/>
        </w:rPr>
        <w:t xml:space="preserve"> предметне </w:t>
      </w:r>
      <w:proofErr w:type="spellStart"/>
      <w:r w:rsidRPr="00A271D3">
        <w:rPr>
          <w:rFonts w:ascii="Arial" w:hAnsi="Arial" w:cs="Arial" w:hint="eastAsia"/>
          <w:bCs/>
          <w:iCs/>
          <w:lang w:val="sr-Cyrl-BA"/>
        </w:rPr>
        <w:t>соларн</w:t>
      </w:r>
      <w:proofErr w:type="spellEnd"/>
      <w:r w:rsidRPr="00A271D3">
        <w:rPr>
          <w:rFonts w:ascii="Arial" w:hAnsi="Arial" w:cs="Arial" w:hint="eastAsia"/>
          <w:bCs/>
          <w:iCs/>
          <w:lang w:val="ru-RU"/>
        </w:rPr>
        <w:t>е</w:t>
      </w:r>
      <w:r w:rsidRPr="00A271D3">
        <w:rPr>
          <w:rFonts w:ascii="Arial" w:hAnsi="Arial" w:cs="Arial"/>
          <w:bCs/>
          <w:iCs/>
          <w:lang w:val="sr-Cyrl-RS"/>
        </w:rPr>
        <w:t xml:space="preserve"> </w:t>
      </w:r>
      <w:proofErr w:type="spellStart"/>
      <w:r w:rsidRPr="00A271D3">
        <w:rPr>
          <w:rFonts w:ascii="Arial" w:hAnsi="Arial" w:cs="Arial" w:hint="eastAsia"/>
          <w:bCs/>
          <w:iCs/>
          <w:lang w:val="sr-Cyrl-BA"/>
        </w:rPr>
        <w:t>електран</w:t>
      </w:r>
      <w:proofErr w:type="spellEnd"/>
      <w:r w:rsidRPr="00A271D3">
        <w:rPr>
          <w:rFonts w:ascii="Arial" w:hAnsi="Arial" w:cs="Arial" w:hint="eastAsia"/>
          <w:bCs/>
          <w:iCs/>
          <w:lang w:val="ru-RU"/>
        </w:rPr>
        <w:t>е</w:t>
      </w:r>
      <w:r w:rsidRPr="00A271D3">
        <w:rPr>
          <w:rFonts w:ascii="Arial" w:hAnsi="Arial" w:cs="Arial"/>
          <w:bCs/>
          <w:iCs/>
          <w:lang w:val="sr-Cyrl-BA"/>
        </w:rPr>
        <w:t xml:space="preserve"> „</w:t>
      </w:r>
      <w:r w:rsidRPr="00A271D3">
        <w:rPr>
          <w:rFonts w:ascii="Arial" w:hAnsi="Arial" w:cs="Arial" w:hint="eastAsia"/>
          <w:bCs/>
          <w:iCs/>
          <w:lang w:val="sr-Cyrl-BA"/>
        </w:rPr>
        <w:t>Требиње</w:t>
      </w:r>
      <w:r w:rsidRPr="00A271D3">
        <w:rPr>
          <w:rFonts w:ascii="Arial" w:hAnsi="Arial" w:cs="Arial"/>
          <w:bCs/>
          <w:iCs/>
          <w:lang w:val="sr-Cyrl-BA"/>
        </w:rPr>
        <w:t xml:space="preserve"> 1“. На исто постројење планира се прикључак и друге двије соларне електране, СЕ „</w:t>
      </w:r>
      <w:r w:rsidRPr="00A271D3">
        <w:rPr>
          <w:rFonts w:ascii="Arial" w:hAnsi="Arial" w:cs="Arial" w:hint="eastAsia"/>
          <w:bCs/>
          <w:iCs/>
          <w:lang w:val="sr-Cyrl-BA"/>
        </w:rPr>
        <w:t>Требиње</w:t>
      </w:r>
      <w:r w:rsidRPr="00A271D3">
        <w:rPr>
          <w:rFonts w:ascii="Arial" w:hAnsi="Arial" w:cs="Arial"/>
          <w:bCs/>
          <w:iCs/>
          <w:lang w:val="sr-Cyrl-BA"/>
        </w:rPr>
        <w:t xml:space="preserve"> 2“ и СЕ „</w:t>
      </w:r>
      <w:r w:rsidRPr="00A271D3">
        <w:rPr>
          <w:rFonts w:ascii="Arial" w:hAnsi="Arial" w:cs="Arial" w:hint="eastAsia"/>
          <w:bCs/>
          <w:iCs/>
          <w:lang w:val="sr-Cyrl-BA"/>
        </w:rPr>
        <w:t>Требиње</w:t>
      </w:r>
      <w:r w:rsidRPr="00A271D3">
        <w:rPr>
          <w:rFonts w:ascii="Arial" w:hAnsi="Arial" w:cs="Arial"/>
          <w:bCs/>
          <w:iCs/>
          <w:lang w:val="sr-Cyrl-BA"/>
        </w:rPr>
        <w:t xml:space="preserve"> 3“.</w:t>
      </w:r>
    </w:p>
    <w:p w14:paraId="0E84CC24" w14:textId="77777777" w:rsidR="00A271D3" w:rsidRPr="00A271D3" w:rsidRDefault="00A271D3" w:rsidP="00A271D3">
      <w:pPr>
        <w:jc w:val="both"/>
        <w:rPr>
          <w:rFonts w:ascii="Arial" w:hAnsi="Arial" w:cs="Arial"/>
          <w:bCs/>
          <w:iCs/>
          <w:lang w:val="sr-Cyrl-BA"/>
        </w:rPr>
      </w:pPr>
      <w:r w:rsidRPr="00A271D3">
        <w:rPr>
          <w:rFonts w:ascii="Arial" w:hAnsi="Arial" w:cs="Arial" w:hint="eastAsia"/>
          <w:bCs/>
          <w:iCs/>
          <w:lang w:val="ru-RU"/>
        </w:rPr>
        <w:t>В</w:t>
      </w:r>
      <w:proofErr w:type="spellStart"/>
      <w:r w:rsidRPr="00A271D3">
        <w:rPr>
          <w:rFonts w:ascii="Arial" w:hAnsi="Arial" w:cs="Arial" w:hint="eastAsia"/>
          <w:bCs/>
          <w:iCs/>
          <w:lang w:val="sr-Cyrl-BA"/>
        </w:rPr>
        <w:t>исоконапонско</w:t>
      </w:r>
      <w:proofErr w:type="spellEnd"/>
      <w:r w:rsidRPr="00A271D3">
        <w:rPr>
          <w:rFonts w:ascii="Arial" w:hAnsi="Arial" w:cs="Arial"/>
          <w:bCs/>
          <w:iCs/>
          <w:lang w:val="sr-Cyrl-BA"/>
        </w:rPr>
        <w:t xml:space="preserve"> </w:t>
      </w:r>
      <w:r w:rsidRPr="00A271D3">
        <w:rPr>
          <w:rFonts w:ascii="Arial" w:hAnsi="Arial" w:cs="Arial" w:hint="eastAsia"/>
          <w:bCs/>
          <w:iCs/>
          <w:lang w:val="sr-Cyrl-BA"/>
        </w:rPr>
        <w:t>постројење</w:t>
      </w:r>
      <w:r w:rsidRPr="00A271D3">
        <w:rPr>
          <w:rFonts w:ascii="Arial" w:hAnsi="Arial" w:cs="Arial"/>
          <w:bCs/>
          <w:iCs/>
          <w:lang w:val="sr-Cyrl-BA"/>
        </w:rPr>
        <w:t xml:space="preserve"> ће </w:t>
      </w:r>
      <w:r w:rsidRPr="00A271D3">
        <w:rPr>
          <w:rFonts w:ascii="Arial" w:hAnsi="Arial" w:cs="Arial" w:hint="eastAsia"/>
          <w:bCs/>
          <w:iCs/>
          <w:lang w:val="sr-Cyrl-BA"/>
        </w:rPr>
        <w:t>се</w:t>
      </w:r>
      <w:r w:rsidRPr="00A271D3">
        <w:rPr>
          <w:rFonts w:ascii="Arial" w:hAnsi="Arial" w:cs="Arial"/>
          <w:bCs/>
          <w:iCs/>
          <w:lang w:val="sr-Cyrl-BA"/>
        </w:rPr>
        <w:t xml:space="preserve"> </w:t>
      </w:r>
      <w:r w:rsidRPr="00A271D3">
        <w:rPr>
          <w:rFonts w:ascii="Arial" w:hAnsi="Arial" w:cs="Arial" w:hint="eastAsia"/>
          <w:bCs/>
          <w:iCs/>
          <w:lang w:val="sr-Cyrl-BA"/>
        </w:rPr>
        <w:t>планираним</w:t>
      </w:r>
      <w:r w:rsidRPr="00A271D3">
        <w:rPr>
          <w:rFonts w:ascii="Arial" w:hAnsi="Arial" w:cs="Arial"/>
          <w:bCs/>
          <w:iCs/>
          <w:lang w:val="sr-Cyrl-BA"/>
        </w:rPr>
        <w:t xml:space="preserve"> 220 </w:t>
      </w:r>
      <w:proofErr w:type="spellStart"/>
      <w:r w:rsidRPr="00A271D3">
        <w:rPr>
          <w:rFonts w:ascii="Arial" w:hAnsi="Arial" w:cs="Arial"/>
          <w:bCs/>
          <w:iCs/>
          <w:lang w:val="sr-Cyrl-BA"/>
        </w:rPr>
        <w:t>kV-</w:t>
      </w:r>
      <w:r w:rsidRPr="00A271D3">
        <w:rPr>
          <w:rFonts w:ascii="Arial" w:hAnsi="Arial" w:cs="Arial" w:hint="eastAsia"/>
          <w:bCs/>
          <w:iCs/>
          <w:lang w:val="sr-Cyrl-BA"/>
        </w:rPr>
        <w:t>ним</w:t>
      </w:r>
      <w:proofErr w:type="spellEnd"/>
      <w:r w:rsidRPr="00A271D3">
        <w:rPr>
          <w:rFonts w:ascii="Arial" w:hAnsi="Arial" w:cs="Arial"/>
          <w:bCs/>
          <w:iCs/>
          <w:lang w:val="sr-Cyrl-BA"/>
        </w:rPr>
        <w:t xml:space="preserve"> </w:t>
      </w:r>
      <w:r w:rsidRPr="00A271D3">
        <w:rPr>
          <w:rFonts w:ascii="Arial" w:hAnsi="Arial" w:cs="Arial" w:hint="eastAsia"/>
          <w:bCs/>
          <w:iCs/>
          <w:lang w:val="sr-Cyrl-BA"/>
        </w:rPr>
        <w:t>далеководом</w:t>
      </w:r>
      <w:r w:rsidRPr="00A271D3">
        <w:rPr>
          <w:rFonts w:ascii="Arial" w:hAnsi="Arial" w:cs="Arial"/>
          <w:bCs/>
          <w:iCs/>
          <w:lang w:val="sr-Cyrl-BA"/>
        </w:rPr>
        <w:t xml:space="preserve"> </w:t>
      </w:r>
      <w:proofErr w:type="spellStart"/>
      <w:r w:rsidRPr="00A271D3">
        <w:rPr>
          <w:rFonts w:ascii="Arial" w:hAnsi="Arial" w:cs="Arial" w:hint="eastAsia"/>
          <w:bCs/>
          <w:iCs/>
          <w:lang w:val="sr-Cyrl-BA"/>
        </w:rPr>
        <w:t>прикључ</w:t>
      </w:r>
      <w:proofErr w:type="spellEnd"/>
      <w:r w:rsidRPr="00A271D3">
        <w:rPr>
          <w:rFonts w:ascii="Arial" w:hAnsi="Arial" w:cs="Arial" w:hint="eastAsia"/>
          <w:bCs/>
          <w:iCs/>
          <w:lang w:val="ru-RU"/>
        </w:rPr>
        <w:t>и</w:t>
      </w:r>
      <w:r w:rsidRPr="00A271D3">
        <w:rPr>
          <w:rFonts w:ascii="Arial" w:hAnsi="Arial" w:cs="Arial"/>
          <w:bCs/>
          <w:iCs/>
          <w:lang w:val="sr-Cyrl-RS"/>
        </w:rPr>
        <w:t>ти</w:t>
      </w:r>
      <w:r w:rsidRPr="00A271D3">
        <w:rPr>
          <w:rFonts w:ascii="Arial" w:hAnsi="Arial" w:cs="Arial"/>
          <w:bCs/>
          <w:iCs/>
          <w:lang w:val="sr-Cyrl-BA"/>
        </w:rPr>
        <w:t xml:space="preserve"> </w:t>
      </w:r>
      <w:r w:rsidRPr="00A271D3">
        <w:rPr>
          <w:rFonts w:ascii="Arial" w:hAnsi="Arial" w:cs="Arial" w:hint="eastAsia"/>
          <w:bCs/>
          <w:iCs/>
          <w:lang w:val="sr-Cyrl-BA"/>
        </w:rPr>
        <w:t>на</w:t>
      </w:r>
      <w:r w:rsidRPr="00A271D3">
        <w:rPr>
          <w:rFonts w:ascii="Arial" w:hAnsi="Arial" w:cs="Arial"/>
          <w:bCs/>
          <w:iCs/>
          <w:lang w:val="sr-Cyrl-BA"/>
        </w:rPr>
        <w:t xml:space="preserve"> </w:t>
      </w:r>
      <w:r w:rsidRPr="00A271D3">
        <w:rPr>
          <w:rFonts w:ascii="Arial" w:hAnsi="Arial" w:cs="Arial" w:hint="eastAsia"/>
          <w:bCs/>
          <w:iCs/>
          <w:lang w:val="ru-RU"/>
        </w:rPr>
        <w:t>р</w:t>
      </w:r>
      <w:r w:rsidRPr="00A271D3">
        <w:rPr>
          <w:rFonts w:ascii="Arial" w:hAnsi="Arial" w:cs="Arial"/>
          <w:bCs/>
          <w:iCs/>
          <w:lang w:val="sr-Cyrl-RS"/>
        </w:rPr>
        <w:t>асклопно постројење</w:t>
      </w:r>
      <w:r w:rsidRPr="00A271D3">
        <w:rPr>
          <w:rFonts w:ascii="Arial" w:hAnsi="Arial" w:cs="Arial"/>
          <w:bCs/>
          <w:iCs/>
          <w:lang w:val="sr-Cyrl-BA"/>
        </w:rPr>
        <w:t xml:space="preserve"> (</w:t>
      </w:r>
      <w:r w:rsidRPr="00A271D3">
        <w:rPr>
          <w:rFonts w:ascii="Arial" w:hAnsi="Arial" w:cs="Arial" w:hint="eastAsia"/>
          <w:bCs/>
          <w:iCs/>
          <w:lang w:val="ru-RU"/>
        </w:rPr>
        <w:t>Р</w:t>
      </w:r>
      <w:r w:rsidRPr="00A271D3">
        <w:rPr>
          <w:rFonts w:ascii="Arial" w:hAnsi="Arial" w:cs="Arial"/>
          <w:bCs/>
          <w:iCs/>
          <w:lang w:val="sr-Cyrl-RS"/>
        </w:rPr>
        <w:t>П</w:t>
      </w:r>
      <w:r w:rsidRPr="00A271D3">
        <w:rPr>
          <w:rFonts w:ascii="Arial" w:hAnsi="Arial" w:cs="Arial"/>
          <w:bCs/>
          <w:iCs/>
          <w:lang w:val="sr-Cyrl-BA"/>
        </w:rPr>
        <w:t>) „</w:t>
      </w:r>
      <w:r w:rsidRPr="00A271D3">
        <w:rPr>
          <w:rFonts w:ascii="Arial" w:hAnsi="Arial" w:cs="Arial" w:hint="eastAsia"/>
          <w:bCs/>
          <w:iCs/>
          <w:lang w:val="sr-Cyrl-BA"/>
        </w:rPr>
        <w:t>Требиње“</w:t>
      </w:r>
      <w:r w:rsidRPr="00A271D3">
        <w:rPr>
          <w:rFonts w:ascii="Arial" w:hAnsi="Arial" w:cs="Arial"/>
          <w:bCs/>
          <w:iCs/>
          <w:lang w:val="sr-Cyrl-BA"/>
        </w:rPr>
        <w:t xml:space="preserve"> 400/220/110/35 </w:t>
      </w:r>
      <w:proofErr w:type="spellStart"/>
      <w:r w:rsidRPr="00A271D3">
        <w:rPr>
          <w:rFonts w:ascii="Arial" w:hAnsi="Arial" w:cs="Arial"/>
          <w:bCs/>
          <w:iCs/>
          <w:lang w:val="sr-Cyrl-BA"/>
        </w:rPr>
        <w:t>kV</w:t>
      </w:r>
      <w:proofErr w:type="spellEnd"/>
      <w:r w:rsidRPr="00A271D3">
        <w:rPr>
          <w:rFonts w:ascii="Arial" w:hAnsi="Arial" w:cs="Arial"/>
          <w:bCs/>
          <w:iCs/>
          <w:lang w:val="sr-Cyrl-BA"/>
        </w:rPr>
        <w:t>.</w:t>
      </w:r>
    </w:p>
    <w:p w14:paraId="17984018" w14:textId="77777777" w:rsidR="00A271D3" w:rsidRPr="00A271D3" w:rsidRDefault="00A271D3" w:rsidP="00A271D3">
      <w:pPr>
        <w:kinsoku w:val="0"/>
        <w:overflowPunct w:val="0"/>
        <w:autoSpaceDE w:val="0"/>
        <w:autoSpaceDN w:val="0"/>
        <w:adjustRightInd w:val="0"/>
        <w:ind w:right="111"/>
        <w:jc w:val="both"/>
        <w:rPr>
          <w:rFonts w:ascii="Arial" w:hAnsi="Arial" w:cs="Arial"/>
          <w:b/>
          <w:color w:val="002060"/>
          <w:sz w:val="22"/>
          <w:szCs w:val="22"/>
          <w:u w:val="single"/>
          <w:lang w:val="sr-Latn-RS"/>
        </w:rPr>
      </w:pPr>
    </w:p>
    <w:p w14:paraId="46DFA957" w14:textId="77777777" w:rsidR="00A271D3" w:rsidRPr="00A271D3" w:rsidRDefault="00A271D3" w:rsidP="00A271D3">
      <w:pPr>
        <w:kinsoku w:val="0"/>
        <w:overflowPunct w:val="0"/>
        <w:autoSpaceDE w:val="0"/>
        <w:autoSpaceDN w:val="0"/>
        <w:adjustRightInd w:val="0"/>
        <w:jc w:val="both"/>
        <w:rPr>
          <w:rFonts w:ascii="Arial" w:hAnsi="Arial" w:cs="Arial"/>
          <w:b/>
          <w:color w:val="002060"/>
          <w:sz w:val="22"/>
          <w:szCs w:val="22"/>
          <w:u w:val="single"/>
          <w:lang w:val="sr-Cyrl-RS"/>
        </w:rPr>
      </w:pPr>
      <w:r w:rsidRPr="00A271D3">
        <w:rPr>
          <w:rFonts w:ascii="Arial" w:hAnsi="Arial" w:cs="Arial"/>
          <w:b/>
          <w:color w:val="002060"/>
          <w:sz w:val="22"/>
          <w:szCs w:val="22"/>
          <w:u w:val="single"/>
          <w:lang w:val="sr-Latn-RS"/>
        </w:rPr>
        <w:t xml:space="preserve">ВИСОКОНАПОНСКО </w:t>
      </w:r>
      <w:r w:rsidRPr="00A271D3">
        <w:rPr>
          <w:rFonts w:ascii="Arial" w:hAnsi="Arial" w:cs="Arial"/>
          <w:b/>
          <w:color w:val="002060"/>
          <w:sz w:val="22"/>
          <w:szCs w:val="22"/>
          <w:u w:val="single"/>
          <w:lang w:val="sr-Cyrl-RS"/>
        </w:rPr>
        <w:t xml:space="preserve">ТРАНСФОРМАТОРСКО </w:t>
      </w:r>
      <w:r w:rsidRPr="00A271D3">
        <w:rPr>
          <w:rFonts w:ascii="Arial" w:hAnsi="Arial" w:cs="Arial"/>
          <w:b/>
          <w:color w:val="002060"/>
          <w:sz w:val="22"/>
          <w:szCs w:val="22"/>
          <w:u w:val="single"/>
          <w:lang w:val="sr-Latn-RS"/>
        </w:rPr>
        <w:t>ПОСТРОЈЕЊЕ</w:t>
      </w:r>
      <w:r w:rsidRPr="00A271D3">
        <w:rPr>
          <w:rFonts w:ascii="Arial" w:hAnsi="Arial" w:cs="Arial"/>
          <w:b/>
          <w:color w:val="002060"/>
          <w:sz w:val="22"/>
          <w:szCs w:val="22"/>
          <w:u w:val="single"/>
          <w:lang w:val="sr-Cyrl-RS"/>
        </w:rPr>
        <w:t xml:space="preserve">  (</w:t>
      </w:r>
      <w:r w:rsidRPr="00A271D3">
        <w:rPr>
          <w:rFonts w:ascii="Arial" w:hAnsi="Arial" w:cs="Arial" w:hint="eastAsia"/>
          <w:b/>
          <w:color w:val="002060"/>
          <w:sz w:val="22"/>
          <w:szCs w:val="22"/>
          <w:u w:val="single"/>
          <w:lang w:val="sr-Cyrl-RS"/>
        </w:rPr>
        <w:t>ТС</w:t>
      </w:r>
      <w:r w:rsidRPr="00A271D3">
        <w:rPr>
          <w:rFonts w:ascii="Arial" w:hAnsi="Arial" w:cs="Arial"/>
          <w:b/>
          <w:color w:val="002060"/>
          <w:sz w:val="22"/>
          <w:szCs w:val="22"/>
          <w:u w:val="single"/>
          <w:lang w:val="sr-Cyrl-RS"/>
        </w:rPr>
        <w:t xml:space="preserve"> „</w:t>
      </w:r>
      <w:r w:rsidRPr="00A271D3">
        <w:rPr>
          <w:rFonts w:ascii="Arial" w:hAnsi="Arial" w:cs="Arial" w:hint="eastAsia"/>
          <w:b/>
          <w:color w:val="002060"/>
          <w:sz w:val="22"/>
          <w:szCs w:val="22"/>
          <w:u w:val="single"/>
          <w:lang w:val="sr-Cyrl-RS"/>
        </w:rPr>
        <w:t>ЗУПЦИ“</w:t>
      </w:r>
      <w:r w:rsidRPr="00A271D3">
        <w:rPr>
          <w:rFonts w:ascii="Arial" w:hAnsi="Arial" w:cs="Arial"/>
          <w:b/>
          <w:color w:val="002060"/>
          <w:sz w:val="22"/>
          <w:szCs w:val="22"/>
          <w:u w:val="single"/>
          <w:lang w:val="sr-Cyrl-RS"/>
        </w:rPr>
        <w:t xml:space="preserve"> 220/20 kV)</w:t>
      </w:r>
    </w:p>
    <w:p w14:paraId="0D705988" w14:textId="77777777" w:rsidR="00A271D3" w:rsidRPr="00A271D3" w:rsidRDefault="00A271D3" w:rsidP="00A271D3">
      <w:pPr>
        <w:kinsoku w:val="0"/>
        <w:overflowPunct w:val="0"/>
        <w:autoSpaceDE w:val="0"/>
        <w:autoSpaceDN w:val="0"/>
        <w:adjustRightInd w:val="0"/>
        <w:ind w:right="111"/>
        <w:jc w:val="both"/>
        <w:rPr>
          <w:rFonts w:ascii="Arial" w:hAnsi="Arial" w:cs="Arial"/>
          <w:bCs/>
          <w:lang w:val="sr-Latn-RS"/>
        </w:rPr>
      </w:pPr>
    </w:p>
    <w:p w14:paraId="2A27719A" w14:textId="77777777" w:rsidR="00A271D3" w:rsidRPr="00A271D3" w:rsidRDefault="00A271D3" w:rsidP="00A271D3">
      <w:pPr>
        <w:kinsoku w:val="0"/>
        <w:overflowPunct w:val="0"/>
        <w:autoSpaceDE w:val="0"/>
        <w:autoSpaceDN w:val="0"/>
        <w:adjustRightInd w:val="0"/>
        <w:ind w:right="111"/>
        <w:jc w:val="both"/>
        <w:rPr>
          <w:rFonts w:ascii="Arial" w:hAnsi="Arial" w:cs="Arial"/>
          <w:bCs/>
          <w:lang w:val="sr-Cyrl-RS"/>
        </w:rPr>
      </w:pPr>
      <w:r w:rsidRPr="00A271D3">
        <w:rPr>
          <w:rFonts w:ascii="Arial" w:hAnsi="Arial" w:cs="Arial"/>
          <w:bCs/>
          <w:lang w:val="sr-Latn-RS"/>
        </w:rPr>
        <w:t xml:space="preserve">Високонапонско </w:t>
      </w:r>
      <w:r w:rsidRPr="00A271D3">
        <w:rPr>
          <w:rFonts w:ascii="Arial" w:hAnsi="Arial" w:cs="Arial"/>
          <w:bCs/>
          <w:lang w:val="sr-Cyrl-RS"/>
        </w:rPr>
        <w:t xml:space="preserve">тарнсформаторско </w:t>
      </w:r>
      <w:r w:rsidRPr="00A271D3">
        <w:rPr>
          <w:rFonts w:ascii="Arial" w:hAnsi="Arial" w:cs="Arial"/>
          <w:bCs/>
          <w:lang w:val="sr-Latn-RS"/>
        </w:rPr>
        <w:t xml:space="preserve">постројење 220/20 kV се састоји се од: </w:t>
      </w:r>
    </w:p>
    <w:p w14:paraId="463DE774" w14:textId="77777777" w:rsidR="00A271D3" w:rsidRPr="00A271D3" w:rsidRDefault="00A271D3" w:rsidP="009D3AC6">
      <w:pPr>
        <w:numPr>
          <w:ilvl w:val="0"/>
          <w:numId w:val="62"/>
        </w:numPr>
        <w:kinsoku w:val="0"/>
        <w:overflowPunct w:val="0"/>
        <w:autoSpaceDE w:val="0"/>
        <w:autoSpaceDN w:val="0"/>
        <w:adjustRightInd w:val="0"/>
        <w:ind w:right="111"/>
        <w:jc w:val="both"/>
        <w:rPr>
          <w:rFonts w:ascii="Arial" w:hAnsi="Arial" w:cs="Arial"/>
          <w:bCs/>
          <w:lang w:val="sr-Latn-RS"/>
        </w:rPr>
      </w:pPr>
      <w:r w:rsidRPr="00A271D3">
        <w:rPr>
          <w:rFonts w:ascii="Arial" w:hAnsi="Arial" w:cs="Arial"/>
          <w:bCs/>
          <w:lang w:val="sr-Latn-RS"/>
        </w:rPr>
        <w:t xml:space="preserve">220 kV-ног постројења на отвореном, </w:t>
      </w:r>
    </w:p>
    <w:p w14:paraId="4FE5240F" w14:textId="77777777" w:rsidR="00A271D3" w:rsidRPr="00A271D3" w:rsidRDefault="00A271D3" w:rsidP="009D3AC6">
      <w:pPr>
        <w:numPr>
          <w:ilvl w:val="0"/>
          <w:numId w:val="62"/>
        </w:numPr>
        <w:kinsoku w:val="0"/>
        <w:overflowPunct w:val="0"/>
        <w:autoSpaceDE w:val="0"/>
        <w:autoSpaceDN w:val="0"/>
        <w:adjustRightInd w:val="0"/>
        <w:ind w:right="111"/>
        <w:jc w:val="both"/>
        <w:rPr>
          <w:rFonts w:ascii="Arial" w:hAnsi="Arial" w:cs="Arial"/>
          <w:bCs/>
          <w:lang w:val="sr-Latn-RS"/>
        </w:rPr>
      </w:pPr>
      <w:bookmarkStart w:id="3" w:name="_Hlk206746129"/>
      <w:r w:rsidRPr="00A271D3">
        <w:rPr>
          <w:rFonts w:ascii="Arial" w:hAnsi="Arial" w:cs="Arial"/>
          <w:bCs/>
          <w:lang w:val="sr-Latn-RS"/>
        </w:rPr>
        <w:t xml:space="preserve">командно-погонске зграде, </w:t>
      </w:r>
    </w:p>
    <w:p w14:paraId="24A521E7" w14:textId="77777777" w:rsidR="00A271D3" w:rsidRPr="00A271D3" w:rsidRDefault="00A271D3" w:rsidP="009D3AC6">
      <w:pPr>
        <w:numPr>
          <w:ilvl w:val="0"/>
          <w:numId w:val="62"/>
        </w:numPr>
        <w:kinsoku w:val="0"/>
        <w:overflowPunct w:val="0"/>
        <w:autoSpaceDE w:val="0"/>
        <w:autoSpaceDN w:val="0"/>
        <w:adjustRightInd w:val="0"/>
        <w:ind w:right="111"/>
        <w:jc w:val="both"/>
        <w:rPr>
          <w:rFonts w:ascii="Arial" w:hAnsi="Arial" w:cs="Arial"/>
          <w:bCs/>
          <w:lang w:val="sr-Latn-RS"/>
        </w:rPr>
      </w:pPr>
      <w:r w:rsidRPr="00A271D3">
        <w:rPr>
          <w:rFonts w:ascii="Arial" w:hAnsi="Arial" w:cs="Arial"/>
          <w:bCs/>
          <w:lang w:val="sr-Latn-RS"/>
        </w:rPr>
        <w:t xml:space="preserve">релејних кућица, </w:t>
      </w:r>
    </w:p>
    <w:p w14:paraId="6E125536" w14:textId="77777777" w:rsidR="00A271D3" w:rsidRPr="00A271D3" w:rsidRDefault="00A271D3" w:rsidP="009D3AC6">
      <w:pPr>
        <w:numPr>
          <w:ilvl w:val="0"/>
          <w:numId w:val="62"/>
        </w:numPr>
        <w:kinsoku w:val="0"/>
        <w:overflowPunct w:val="0"/>
        <w:autoSpaceDE w:val="0"/>
        <w:autoSpaceDN w:val="0"/>
        <w:adjustRightInd w:val="0"/>
        <w:ind w:right="111"/>
        <w:jc w:val="both"/>
        <w:rPr>
          <w:rFonts w:ascii="Arial" w:hAnsi="Arial" w:cs="Arial"/>
          <w:bCs/>
          <w:lang w:val="sr-Latn-RS"/>
        </w:rPr>
      </w:pPr>
      <w:r w:rsidRPr="00A271D3">
        <w:rPr>
          <w:rFonts w:ascii="Arial" w:hAnsi="Arial" w:cs="Arial"/>
          <w:bCs/>
          <w:lang w:val="sr-Latn-RS"/>
        </w:rPr>
        <w:t xml:space="preserve">манипулативних површина, колских саобраћајница, паркинга и уређених зелених површина. </w:t>
      </w:r>
    </w:p>
    <w:bookmarkEnd w:id="3"/>
    <w:p w14:paraId="505BDE98" w14:textId="77777777" w:rsidR="00A271D3" w:rsidRPr="00A271D3" w:rsidRDefault="00A271D3" w:rsidP="00A271D3">
      <w:pPr>
        <w:kinsoku w:val="0"/>
        <w:overflowPunct w:val="0"/>
        <w:autoSpaceDE w:val="0"/>
        <w:autoSpaceDN w:val="0"/>
        <w:adjustRightInd w:val="0"/>
        <w:rPr>
          <w:rFonts w:ascii="Arial" w:hAnsi="Arial" w:cs="Arial"/>
          <w:bCs/>
          <w:lang w:val="sr-Cyrl-RS"/>
        </w:rPr>
      </w:pPr>
    </w:p>
    <w:p w14:paraId="6F774F4C" w14:textId="77777777" w:rsidR="00A271D3" w:rsidRPr="00A271D3" w:rsidRDefault="00A271D3" w:rsidP="00A271D3">
      <w:pPr>
        <w:kinsoku w:val="0"/>
        <w:overflowPunct w:val="0"/>
        <w:autoSpaceDE w:val="0"/>
        <w:autoSpaceDN w:val="0"/>
        <w:adjustRightInd w:val="0"/>
        <w:jc w:val="both"/>
        <w:rPr>
          <w:rFonts w:ascii="Arial" w:hAnsi="Arial" w:cs="Arial"/>
          <w:bCs/>
          <w:lang w:val="sr-Cyrl-RS"/>
        </w:rPr>
      </w:pPr>
      <w:r w:rsidRPr="00A271D3">
        <w:rPr>
          <w:rFonts w:ascii="Arial" w:hAnsi="Arial" w:cs="Arial" w:hint="eastAsia"/>
          <w:bCs/>
          <w:lang w:val="sr-Cyrl-RS"/>
        </w:rPr>
        <w:t>За</w:t>
      </w:r>
      <w:r w:rsidRPr="00A271D3">
        <w:rPr>
          <w:rFonts w:ascii="Arial" w:hAnsi="Arial" w:cs="Arial"/>
          <w:bCs/>
          <w:lang w:val="sr-Cyrl-RS"/>
        </w:rPr>
        <w:t xml:space="preserve"> </w:t>
      </w:r>
      <w:r w:rsidRPr="00A271D3">
        <w:rPr>
          <w:rFonts w:ascii="Arial" w:hAnsi="Arial" w:cs="Arial" w:hint="eastAsia"/>
          <w:bCs/>
          <w:lang w:val="sr-Cyrl-RS"/>
        </w:rPr>
        <w:t>предметн</w:t>
      </w:r>
      <w:r w:rsidRPr="00A271D3">
        <w:rPr>
          <w:rFonts w:ascii="Arial" w:hAnsi="Arial" w:cs="Arial" w:hint="eastAsia"/>
          <w:bCs/>
          <w:lang w:val="ru-RU"/>
        </w:rPr>
        <w:t>о</w:t>
      </w:r>
      <w:r w:rsidRPr="00A271D3">
        <w:rPr>
          <w:rFonts w:ascii="Arial" w:hAnsi="Arial" w:cs="Arial"/>
          <w:bCs/>
          <w:lang w:val="sr-Cyrl-RS"/>
        </w:rPr>
        <w:t xml:space="preserve"> </w:t>
      </w:r>
      <w:r w:rsidRPr="00A271D3">
        <w:rPr>
          <w:rFonts w:ascii="Arial" w:hAnsi="Arial" w:cs="Arial" w:hint="eastAsia"/>
          <w:bCs/>
          <w:lang w:val="ru-RU"/>
        </w:rPr>
        <w:t>п</w:t>
      </w:r>
      <w:r w:rsidRPr="00A271D3">
        <w:rPr>
          <w:rFonts w:ascii="Arial" w:hAnsi="Arial" w:cs="Arial"/>
          <w:bCs/>
          <w:lang w:val="sr-Cyrl-RS"/>
        </w:rPr>
        <w:t xml:space="preserve">остројење </w:t>
      </w:r>
      <w:r w:rsidRPr="00A271D3">
        <w:rPr>
          <w:rFonts w:ascii="Arial" w:hAnsi="Arial" w:cs="Arial" w:hint="eastAsia"/>
          <w:bCs/>
          <w:lang w:val="sr-Cyrl-RS"/>
        </w:rPr>
        <w:t>Министарство</w:t>
      </w:r>
      <w:r w:rsidRPr="00A271D3">
        <w:rPr>
          <w:rFonts w:ascii="Arial" w:hAnsi="Arial" w:cs="Arial"/>
          <w:bCs/>
          <w:lang w:val="sr-Cyrl-RS"/>
        </w:rPr>
        <w:t xml:space="preserve"> </w:t>
      </w:r>
      <w:r w:rsidRPr="00A271D3">
        <w:rPr>
          <w:rFonts w:ascii="Arial" w:hAnsi="Arial" w:cs="Arial" w:hint="eastAsia"/>
          <w:bCs/>
          <w:lang w:val="sr-Cyrl-RS"/>
        </w:rPr>
        <w:t>за</w:t>
      </w:r>
      <w:r w:rsidRPr="00A271D3">
        <w:rPr>
          <w:rFonts w:ascii="Arial" w:hAnsi="Arial" w:cs="Arial"/>
          <w:bCs/>
          <w:lang w:val="sr-Cyrl-RS"/>
        </w:rPr>
        <w:t xml:space="preserve"> </w:t>
      </w:r>
      <w:r w:rsidRPr="00A271D3">
        <w:rPr>
          <w:rFonts w:ascii="Arial" w:hAnsi="Arial" w:cs="Arial" w:hint="eastAsia"/>
          <w:bCs/>
          <w:lang w:val="sr-Cyrl-RS"/>
        </w:rPr>
        <w:t>просторно</w:t>
      </w:r>
      <w:r w:rsidRPr="00A271D3">
        <w:rPr>
          <w:rFonts w:ascii="Arial" w:hAnsi="Arial" w:cs="Arial"/>
          <w:bCs/>
          <w:lang w:val="sr-Cyrl-RS"/>
        </w:rPr>
        <w:t xml:space="preserve"> </w:t>
      </w:r>
      <w:r w:rsidRPr="00A271D3">
        <w:rPr>
          <w:rFonts w:ascii="Arial" w:hAnsi="Arial" w:cs="Arial" w:hint="eastAsia"/>
          <w:bCs/>
          <w:lang w:val="sr-Cyrl-RS"/>
        </w:rPr>
        <w:t>уређење</w:t>
      </w:r>
      <w:r w:rsidRPr="00A271D3">
        <w:rPr>
          <w:rFonts w:ascii="Arial" w:hAnsi="Arial" w:cs="Arial"/>
          <w:bCs/>
          <w:lang w:val="sr-Cyrl-RS"/>
        </w:rPr>
        <w:t xml:space="preserve">, </w:t>
      </w:r>
      <w:r w:rsidRPr="00A271D3">
        <w:rPr>
          <w:rFonts w:ascii="Arial" w:hAnsi="Arial" w:cs="Arial" w:hint="eastAsia"/>
          <w:bCs/>
          <w:lang w:val="sr-Cyrl-RS"/>
        </w:rPr>
        <w:t>грађевинарство</w:t>
      </w:r>
      <w:r w:rsidRPr="00A271D3">
        <w:rPr>
          <w:rFonts w:ascii="Arial" w:hAnsi="Arial" w:cs="Arial"/>
          <w:bCs/>
          <w:lang w:val="sr-Cyrl-RS"/>
        </w:rPr>
        <w:t xml:space="preserve"> </w:t>
      </w:r>
      <w:r w:rsidRPr="00A271D3">
        <w:rPr>
          <w:rFonts w:ascii="Arial" w:hAnsi="Arial" w:cs="Arial" w:hint="eastAsia"/>
          <w:bCs/>
          <w:lang w:val="sr-Cyrl-RS"/>
        </w:rPr>
        <w:t>и</w:t>
      </w:r>
      <w:r w:rsidRPr="00A271D3">
        <w:rPr>
          <w:rFonts w:ascii="Arial" w:hAnsi="Arial" w:cs="Arial"/>
          <w:bCs/>
          <w:lang w:val="sr-Cyrl-RS"/>
        </w:rPr>
        <w:t xml:space="preserve"> </w:t>
      </w:r>
      <w:r w:rsidRPr="00A271D3">
        <w:rPr>
          <w:rFonts w:ascii="Arial" w:hAnsi="Arial" w:cs="Arial" w:hint="eastAsia"/>
          <w:bCs/>
          <w:lang w:val="sr-Cyrl-RS"/>
        </w:rPr>
        <w:t>екологију</w:t>
      </w:r>
      <w:r w:rsidRPr="00A271D3">
        <w:rPr>
          <w:rFonts w:ascii="Arial" w:hAnsi="Arial" w:cs="Arial"/>
          <w:bCs/>
          <w:lang w:val="sr-Cyrl-RS"/>
        </w:rPr>
        <w:t xml:space="preserve"> </w:t>
      </w:r>
      <w:r w:rsidRPr="00A271D3">
        <w:rPr>
          <w:rFonts w:ascii="Arial" w:hAnsi="Arial" w:cs="Arial" w:hint="eastAsia"/>
          <w:bCs/>
          <w:lang w:val="sr-Cyrl-RS"/>
        </w:rPr>
        <w:t>издало</w:t>
      </w:r>
      <w:r w:rsidRPr="00A271D3">
        <w:rPr>
          <w:rFonts w:ascii="Arial" w:hAnsi="Arial" w:cs="Arial"/>
          <w:bCs/>
          <w:lang w:val="sr-Cyrl-RS"/>
        </w:rPr>
        <w:t xml:space="preserve"> </w:t>
      </w:r>
      <w:r w:rsidRPr="00A271D3">
        <w:rPr>
          <w:rFonts w:ascii="Arial" w:hAnsi="Arial" w:cs="Arial" w:hint="eastAsia"/>
          <w:bCs/>
          <w:lang w:val="sr-Cyrl-RS"/>
        </w:rPr>
        <w:t>је</w:t>
      </w:r>
      <w:r w:rsidRPr="00A271D3">
        <w:rPr>
          <w:rFonts w:ascii="Arial" w:hAnsi="Arial" w:cs="Arial"/>
          <w:bCs/>
          <w:lang w:val="sr-Cyrl-RS"/>
        </w:rPr>
        <w:t xml:space="preserve"> </w:t>
      </w:r>
      <w:r w:rsidRPr="00A271D3">
        <w:rPr>
          <w:rFonts w:ascii="Arial" w:hAnsi="Arial" w:cs="Arial" w:hint="eastAsia"/>
          <w:bCs/>
          <w:lang w:val="sr-Cyrl-RS"/>
        </w:rPr>
        <w:t>локацијске</w:t>
      </w:r>
      <w:r w:rsidRPr="00A271D3">
        <w:rPr>
          <w:rFonts w:ascii="Arial" w:hAnsi="Arial" w:cs="Arial"/>
          <w:bCs/>
          <w:lang w:val="sr-Cyrl-RS"/>
        </w:rPr>
        <w:t xml:space="preserve"> </w:t>
      </w:r>
      <w:r w:rsidRPr="00A271D3">
        <w:rPr>
          <w:rFonts w:ascii="Arial" w:hAnsi="Arial" w:cs="Arial" w:hint="eastAsia"/>
          <w:bCs/>
          <w:lang w:val="sr-Cyrl-RS"/>
        </w:rPr>
        <w:t>услове</w:t>
      </w:r>
      <w:r w:rsidRPr="00A271D3">
        <w:rPr>
          <w:rFonts w:ascii="Arial" w:hAnsi="Arial" w:cs="Arial"/>
          <w:bCs/>
          <w:lang w:val="sr-Cyrl-RS"/>
        </w:rPr>
        <w:t xml:space="preserve"> </w:t>
      </w:r>
      <w:r w:rsidRPr="00A271D3">
        <w:rPr>
          <w:rFonts w:ascii="Arial" w:hAnsi="Arial" w:cs="Arial" w:hint="eastAsia"/>
          <w:bCs/>
          <w:lang w:val="sr-Cyrl-RS"/>
        </w:rPr>
        <w:t>у</w:t>
      </w:r>
      <w:r w:rsidRPr="00A271D3">
        <w:rPr>
          <w:rFonts w:ascii="Arial" w:hAnsi="Arial" w:cs="Arial"/>
          <w:bCs/>
          <w:lang w:val="sr-Cyrl-RS"/>
        </w:rPr>
        <w:t xml:space="preserve"> </w:t>
      </w:r>
      <w:r w:rsidRPr="00A271D3">
        <w:rPr>
          <w:rFonts w:ascii="Arial" w:hAnsi="Arial" w:cs="Arial" w:hint="eastAsia"/>
          <w:bCs/>
          <w:lang w:val="ru-RU"/>
        </w:rPr>
        <w:t>о</w:t>
      </w:r>
      <w:r w:rsidRPr="00A271D3">
        <w:rPr>
          <w:rFonts w:ascii="Arial" w:hAnsi="Arial" w:cs="Arial"/>
          <w:bCs/>
          <w:lang w:val="sr-Cyrl-RS"/>
        </w:rPr>
        <w:t xml:space="preserve">ктобру 2022. </w:t>
      </w:r>
      <w:r w:rsidRPr="00A271D3">
        <w:rPr>
          <w:rFonts w:ascii="Arial" w:hAnsi="Arial" w:cs="Arial" w:hint="eastAsia"/>
          <w:bCs/>
          <w:lang w:val="sr-Cyrl-RS"/>
        </w:rPr>
        <w:t>године</w:t>
      </w:r>
      <w:r w:rsidRPr="00A271D3">
        <w:rPr>
          <w:rFonts w:ascii="Arial" w:hAnsi="Arial" w:cs="Arial"/>
          <w:bCs/>
          <w:lang w:val="sr-Cyrl-RS"/>
        </w:rPr>
        <w:t xml:space="preserve"> (број: 15.02-364-268/21) </w:t>
      </w:r>
      <w:r w:rsidRPr="00A271D3">
        <w:rPr>
          <w:rFonts w:ascii="Arial" w:hAnsi="Arial" w:cs="Arial" w:hint="eastAsia"/>
          <w:bCs/>
          <w:lang w:val="sr-Cyrl-RS"/>
        </w:rPr>
        <w:t>на</w:t>
      </w:r>
      <w:r w:rsidRPr="00A271D3">
        <w:rPr>
          <w:rFonts w:ascii="Arial" w:hAnsi="Arial" w:cs="Arial"/>
          <w:bCs/>
          <w:lang w:val="sr-Cyrl-RS"/>
        </w:rPr>
        <w:t xml:space="preserve"> </w:t>
      </w:r>
      <w:r w:rsidRPr="00A271D3">
        <w:rPr>
          <w:rFonts w:ascii="Arial" w:hAnsi="Arial" w:cs="Arial" w:hint="eastAsia"/>
          <w:bCs/>
          <w:lang w:val="sr-Cyrl-RS"/>
        </w:rPr>
        <w:t>о</w:t>
      </w:r>
      <w:r w:rsidRPr="00A271D3">
        <w:rPr>
          <w:rFonts w:ascii="Arial" w:hAnsi="Arial" w:cs="Arial"/>
          <w:bCs/>
          <w:lang w:val="sr-Cyrl-RS"/>
        </w:rPr>
        <w:t>с</w:t>
      </w:r>
      <w:r w:rsidRPr="00A271D3">
        <w:rPr>
          <w:rFonts w:ascii="Arial" w:hAnsi="Arial" w:cs="Arial" w:hint="eastAsia"/>
          <w:bCs/>
          <w:lang w:val="sr-Cyrl-RS"/>
        </w:rPr>
        <w:t>нову</w:t>
      </w:r>
      <w:r w:rsidRPr="00A271D3">
        <w:rPr>
          <w:rFonts w:ascii="Arial" w:hAnsi="Arial" w:cs="Arial"/>
          <w:bCs/>
          <w:lang w:val="sr-Cyrl-RS"/>
        </w:rPr>
        <w:t xml:space="preserve"> </w:t>
      </w:r>
      <w:r w:rsidRPr="00A271D3">
        <w:rPr>
          <w:rFonts w:ascii="Arial" w:hAnsi="Arial" w:cs="Arial" w:hint="eastAsia"/>
          <w:bCs/>
          <w:lang w:val="sr-Cyrl-RS"/>
        </w:rPr>
        <w:t>урађеног</w:t>
      </w:r>
      <w:r w:rsidRPr="00A271D3">
        <w:rPr>
          <w:rFonts w:ascii="Arial" w:hAnsi="Arial" w:cs="Arial"/>
          <w:bCs/>
          <w:lang w:val="sr-Cyrl-RS"/>
        </w:rPr>
        <w:t xml:space="preserve"> </w:t>
      </w:r>
      <w:r w:rsidRPr="00A271D3">
        <w:rPr>
          <w:rFonts w:ascii="Arial" w:hAnsi="Arial" w:cs="Arial" w:hint="eastAsia"/>
          <w:bCs/>
          <w:lang w:val="sr-Cyrl-RS"/>
        </w:rPr>
        <w:t>Стручног</w:t>
      </w:r>
      <w:r w:rsidRPr="00A271D3">
        <w:rPr>
          <w:rFonts w:ascii="Arial" w:hAnsi="Arial" w:cs="Arial"/>
          <w:bCs/>
          <w:lang w:val="sr-Cyrl-RS"/>
        </w:rPr>
        <w:t xml:space="preserve"> </w:t>
      </w:r>
      <w:r w:rsidRPr="00A271D3">
        <w:rPr>
          <w:rFonts w:ascii="Arial" w:hAnsi="Arial" w:cs="Arial" w:hint="eastAsia"/>
          <w:bCs/>
          <w:lang w:val="sr-Cyrl-RS"/>
        </w:rPr>
        <w:t>мишљења</w:t>
      </w:r>
      <w:r w:rsidRPr="00A271D3">
        <w:rPr>
          <w:rFonts w:ascii="Arial" w:hAnsi="Arial" w:cs="Arial"/>
          <w:bCs/>
          <w:lang w:val="sr-Cyrl-RS"/>
        </w:rPr>
        <w:t xml:space="preserve"> </w:t>
      </w:r>
      <w:r w:rsidRPr="00A271D3">
        <w:rPr>
          <w:rFonts w:ascii="Arial" w:hAnsi="Arial" w:cs="Arial" w:hint="eastAsia"/>
          <w:bCs/>
          <w:lang w:val="sr-Cyrl-RS"/>
        </w:rPr>
        <w:t>и</w:t>
      </w:r>
      <w:r w:rsidRPr="00A271D3">
        <w:rPr>
          <w:rFonts w:ascii="Arial" w:hAnsi="Arial" w:cs="Arial"/>
          <w:bCs/>
          <w:lang w:val="sr-Cyrl-RS"/>
        </w:rPr>
        <w:t xml:space="preserve"> </w:t>
      </w:r>
      <w:r w:rsidRPr="00A271D3">
        <w:rPr>
          <w:rFonts w:ascii="Arial" w:hAnsi="Arial" w:cs="Arial" w:hint="eastAsia"/>
          <w:bCs/>
          <w:lang w:val="sr-Cyrl-RS"/>
        </w:rPr>
        <w:t>урбанистичко</w:t>
      </w:r>
      <w:r w:rsidRPr="00A271D3">
        <w:rPr>
          <w:rFonts w:ascii="Arial" w:hAnsi="Arial" w:cs="Arial"/>
          <w:bCs/>
          <w:lang w:val="sr-Cyrl-RS"/>
        </w:rPr>
        <w:t xml:space="preserve"> – </w:t>
      </w:r>
      <w:r w:rsidRPr="00A271D3">
        <w:rPr>
          <w:rFonts w:ascii="Arial" w:hAnsi="Arial" w:cs="Arial" w:hint="eastAsia"/>
          <w:bCs/>
          <w:lang w:val="sr-Cyrl-RS"/>
        </w:rPr>
        <w:t>техничких</w:t>
      </w:r>
      <w:r w:rsidRPr="00A271D3">
        <w:rPr>
          <w:rFonts w:ascii="Arial" w:hAnsi="Arial" w:cs="Arial"/>
          <w:bCs/>
          <w:lang w:val="sr-Cyrl-RS"/>
        </w:rPr>
        <w:t xml:space="preserve"> </w:t>
      </w:r>
      <w:r w:rsidRPr="00A271D3">
        <w:rPr>
          <w:rFonts w:ascii="Arial" w:hAnsi="Arial" w:cs="Arial" w:hint="eastAsia"/>
          <w:bCs/>
          <w:lang w:val="sr-Cyrl-RS"/>
        </w:rPr>
        <w:t>услова</w:t>
      </w:r>
      <w:r w:rsidRPr="00A271D3">
        <w:rPr>
          <w:rFonts w:ascii="Arial" w:hAnsi="Arial" w:cs="Arial"/>
          <w:bCs/>
          <w:lang w:val="sr-Cyrl-RS"/>
        </w:rPr>
        <w:t xml:space="preserve"> </w:t>
      </w:r>
      <w:r w:rsidRPr="00A271D3">
        <w:rPr>
          <w:rFonts w:ascii="Arial" w:hAnsi="Arial" w:cs="Arial" w:hint="eastAsia"/>
          <w:bCs/>
          <w:lang w:val="sr-Cyrl-RS"/>
        </w:rPr>
        <w:t>из</w:t>
      </w:r>
      <w:r w:rsidRPr="00A271D3">
        <w:rPr>
          <w:rFonts w:ascii="Arial" w:hAnsi="Arial" w:cs="Arial"/>
          <w:bCs/>
          <w:lang w:val="sr-Cyrl-RS"/>
        </w:rPr>
        <w:t xml:space="preserve"> </w:t>
      </w:r>
      <w:r w:rsidRPr="00A271D3">
        <w:rPr>
          <w:rFonts w:ascii="Arial" w:hAnsi="Arial" w:cs="Arial" w:hint="eastAsia"/>
          <w:bCs/>
          <w:lang w:val="ru-RU"/>
        </w:rPr>
        <w:t>д</w:t>
      </w:r>
      <w:r w:rsidRPr="00A271D3">
        <w:rPr>
          <w:rFonts w:ascii="Arial" w:hAnsi="Arial" w:cs="Arial"/>
          <w:bCs/>
          <w:lang w:val="sr-Cyrl-RS"/>
        </w:rPr>
        <w:t xml:space="preserve">ецембра 2021. </w:t>
      </w:r>
      <w:r w:rsidRPr="00A271D3">
        <w:rPr>
          <w:rFonts w:ascii="Arial" w:hAnsi="Arial" w:cs="Arial" w:hint="eastAsia"/>
          <w:bCs/>
          <w:lang w:val="sr-Cyrl-RS"/>
        </w:rPr>
        <w:t>године</w:t>
      </w:r>
      <w:r w:rsidRPr="00A271D3">
        <w:rPr>
          <w:rFonts w:ascii="Arial" w:hAnsi="Arial" w:cs="Arial"/>
          <w:bCs/>
          <w:lang w:val="sr-Cyrl-RS"/>
        </w:rPr>
        <w:t xml:space="preserve"> </w:t>
      </w:r>
      <w:r w:rsidRPr="00A271D3">
        <w:rPr>
          <w:rFonts w:ascii="Arial" w:hAnsi="Arial" w:cs="Arial" w:hint="eastAsia"/>
          <w:bCs/>
          <w:lang w:val="sr-Cyrl-RS"/>
        </w:rPr>
        <w:t>урађених</w:t>
      </w:r>
      <w:r w:rsidRPr="00A271D3">
        <w:rPr>
          <w:rFonts w:ascii="Arial" w:hAnsi="Arial" w:cs="Arial"/>
          <w:bCs/>
          <w:lang w:val="sr-Cyrl-RS"/>
        </w:rPr>
        <w:t xml:space="preserve"> </w:t>
      </w:r>
      <w:r w:rsidRPr="00A271D3">
        <w:rPr>
          <w:rFonts w:ascii="Arial" w:hAnsi="Arial" w:cs="Arial" w:hint="eastAsia"/>
          <w:bCs/>
          <w:lang w:val="sr-Cyrl-RS"/>
        </w:rPr>
        <w:t>од</w:t>
      </w:r>
      <w:r w:rsidRPr="00A271D3">
        <w:rPr>
          <w:rFonts w:ascii="Arial" w:hAnsi="Arial" w:cs="Arial"/>
          <w:bCs/>
          <w:lang w:val="sr-Cyrl-RS"/>
        </w:rPr>
        <w:t xml:space="preserve"> </w:t>
      </w:r>
      <w:r w:rsidRPr="00A271D3">
        <w:rPr>
          <w:rFonts w:ascii="Arial" w:hAnsi="Arial" w:cs="Arial" w:hint="eastAsia"/>
          <w:bCs/>
          <w:lang w:val="sr-Cyrl-RS"/>
        </w:rPr>
        <w:t>стране</w:t>
      </w:r>
      <w:r w:rsidRPr="00A271D3">
        <w:rPr>
          <w:rFonts w:ascii="Arial" w:hAnsi="Arial" w:cs="Arial"/>
          <w:bCs/>
          <w:lang w:val="sr-Cyrl-RS"/>
        </w:rPr>
        <w:t xml:space="preserve"> </w:t>
      </w:r>
      <w:r w:rsidRPr="00A271D3">
        <w:rPr>
          <w:rFonts w:ascii="Arial" w:hAnsi="Arial" w:cs="Arial" w:hint="eastAsia"/>
          <w:bCs/>
          <w:lang w:val="sr-Cyrl-RS"/>
        </w:rPr>
        <w:t>предузећа</w:t>
      </w:r>
      <w:r w:rsidRPr="00A271D3">
        <w:rPr>
          <w:rFonts w:ascii="Arial" w:hAnsi="Arial" w:cs="Arial"/>
          <w:bCs/>
          <w:lang w:val="sr-Cyrl-RS"/>
        </w:rPr>
        <w:t xml:space="preserve"> „</w:t>
      </w:r>
      <w:r w:rsidRPr="00A271D3">
        <w:rPr>
          <w:rFonts w:ascii="Arial" w:hAnsi="Arial" w:cs="Arial" w:hint="eastAsia"/>
          <w:bCs/>
          <w:lang w:val="ru-RU"/>
        </w:rPr>
        <w:t>П</w:t>
      </w:r>
      <w:r w:rsidRPr="00A271D3">
        <w:rPr>
          <w:rFonts w:ascii="Arial" w:hAnsi="Arial" w:cs="Arial"/>
          <w:bCs/>
          <w:lang w:val="sr-Cyrl-RS"/>
        </w:rPr>
        <w:t>РОЈЕКТ</w:t>
      </w:r>
      <w:r w:rsidRPr="00A271D3">
        <w:rPr>
          <w:rFonts w:ascii="Arial" w:hAnsi="Arial" w:cs="Arial" w:hint="eastAsia"/>
          <w:bCs/>
          <w:lang w:val="sr-Cyrl-RS"/>
        </w:rPr>
        <w:t>“</w:t>
      </w:r>
      <w:r w:rsidRPr="00A271D3">
        <w:rPr>
          <w:rFonts w:ascii="Arial" w:hAnsi="Arial" w:cs="Arial"/>
          <w:bCs/>
          <w:lang w:val="sr-Cyrl-RS"/>
        </w:rPr>
        <w:t xml:space="preserve"> </w:t>
      </w:r>
      <w:r w:rsidRPr="00A271D3">
        <w:rPr>
          <w:rFonts w:ascii="Arial" w:hAnsi="Arial" w:cs="Arial" w:hint="eastAsia"/>
          <w:bCs/>
          <w:lang w:val="ru-RU"/>
        </w:rPr>
        <w:t>а</w:t>
      </w:r>
      <w:r w:rsidRPr="00A271D3">
        <w:rPr>
          <w:rFonts w:ascii="Arial" w:hAnsi="Arial" w:cs="Arial"/>
          <w:bCs/>
          <w:lang w:val="sr-Cyrl-RS"/>
        </w:rPr>
        <w:t xml:space="preserve">.д. </w:t>
      </w:r>
      <w:r w:rsidRPr="00A271D3">
        <w:rPr>
          <w:rFonts w:ascii="Arial" w:hAnsi="Arial" w:cs="Arial" w:hint="eastAsia"/>
          <w:bCs/>
          <w:lang w:val="ru-RU"/>
        </w:rPr>
        <w:t>Б</w:t>
      </w:r>
      <w:r w:rsidRPr="00A271D3">
        <w:rPr>
          <w:rFonts w:ascii="Arial" w:hAnsi="Arial" w:cs="Arial"/>
          <w:bCs/>
          <w:lang w:val="sr-Cyrl-RS"/>
        </w:rPr>
        <w:t>ања Лука.</w:t>
      </w:r>
    </w:p>
    <w:p w14:paraId="4F2A0DE5" w14:textId="77777777" w:rsidR="00A271D3" w:rsidRPr="00A271D3" w:rsidRDefault="00A271D3" w:rsidP="00A271D3">
      <w:pPr>
        <w:kinsoku w:val="0"/>
        <w:overflowPunct w:val="0"/>
        <w:autoSpaceDE w:val="0"/>
        <w:autoSpaceDN w:val="0"/>
        <w:adjustRightInd w:val="0"/>
        <w:jc w:val="both"/>
        <w:rPr>
          <w:rFonts w:ascii="Arial" w:hAnsi="Arial" w:cs="Arial"/>
          <w:bCs/>
          <w:color w:val="000000"/>
          <w:lang w:val="sr-Latn-RS"/>
        </w:rPr>
      </w:pPr>
      <w:r w:rsidRPr="00A271D3">
        <w:rPr>
          <w:rFonts w:ascii="Arial" w:hAnsi="Arial" w:cs="Arial"/>
          <w:bCs/>
          <w:color w:val="000000"/>
          <w:lang w:val="sr-Cyrl-RS"/>
        </w:rPr>
        <w:t xml:space="preserve">Због промјене позиције високонапонског постројења у склопу предметне локације урађена је Измјена и допуна </w:t>
      </w:r>
      <w:r w:rsidRPr="00A271D3">
        <w:rPr>
          <w:rFonts w:ascii="Arial" w:hAnsi="Arial" w:cs="Arial" w:hint="eastAsia"/>
          <w:bCs/>
          <w:color w:val="000000"/>
          <w:lang w:val="sr-Cyrl-RS"/>
        </w:rPr>
        <w:t>стручног</w:t>
      </w:r>
      <w:r w:rsidRPr="00A271D3">
        <w:rPr>
          <w:rFonts w:ascii="Arial" w:hAnsi="Arial" w:cs="Arial"/>
          <w:bCs/>
          <w:color w:val="000000"/>
          <w:lang w:val="sr-Cyrl-RS"/>
        </w:rPr>
        <w:t xml:space="preserve">  </w:t>
      </w:r>
      <w:r w:rsidRPr="00A271D3">
        <w:rPr>
          <w:rFonts w:ascii="Arial" w:hAnsi="Arial" w:cs="Arial" w:hint="eastAsia"/>
          <w:bCs/>
          <w:color w:val="000000"/>
          <w:lang w:val="sr-Cyrl-RS"/>
        </w:rPr>
        <w:t>мишљења</w:t>
      </w:r>
      <w:r w:rsidRPr="00A271D3">
        <w:rPr>
          <w:rFonts w:ascii="Arial" w:hAnsi="Arial" w:cs="Arial"/>
          <w:bCs/>
          <w:color w:val="000000"/>
          <w:lang w:val="sr-Cyrl-RS"/>
        </w:rPr>
        <w:t xml:space="preserve">  </w:t>
      </w:r>
      <w:r w:rsidRPr="00A271D3">
        <w:rPr>
          <w:rFonts w:ascii="Arial" w:hAnsi="Arial" w:cs="Arial" w:hint="eastAsia"/>
          <w:bCs/>
          <w:color w:val="000000"/>
          <w:lang w:val="sr-Cyrl-RS"/>
        </w:rPr>
        <w:t>и</w:t>
      </w:r>
      <w:r w:rsidRPr="00A271D3">
        <w:rPr>
          <w:rFonts w:ascii="Arial" w:hAnsi="Arial" w:cs="Arial"/>
          <w:bCs/>
          <w:color w:val="000000"/>
          <w:lang w:val="sr-Cyrl-RS"/>
        </w:rPr>
        <w:t xml:space="preserve">  </w:t>
      </w:r>
      <w:r w:rsidRPr="00A271D3">
        <w:rPr>
          <w:rFonts w:ascii="Arial" w:hAnsi="Arial" w:cs="Arial" w:hint="eastAsia"/>
          <w:bCs/>
          <w:color w:val="000000"/>
          <w:lang w:val="sr-Cyrl-RS"/>
        </w:rPr>
        <w:t>урбанистичко</w:t>
      </w:r>
      <w:r w:rsidRPr="00A271D3">
        <w:rPr>
          <w:rFonts w:ascii="Arial" w:hAnsi="Arial" w:cs="Arial"/>
          <w:bCs/>
          <w:color w:val="000000"/>
          <w:lang w:val="sr-Cyrl-RS"/>
        </w:rPr>
        <w:t>-</w:t>
      </w:r>
      <w:r w:rsidRPr="00A271D3">
        <w:rPr>
          <w:rFonts w:ascii="Arial" w:hAnsi="Arial" w:cs="Arial" w:hint="eastAsia"/>
          <w:bCs/>
          <w:color w:val="000000"/>
          <w:lang w:val="sr-Cyrl-RS"/>
        </w:rPr>
        <w:t>техничких</w:t>
      </w:r>
      <w:r w:rsidRPr="00A271D3">
        <w:rPr>
          <w:rFonts w:ascii="Arial" w:hAnsi="Arial" w:cs="Arial"/>
          <w:bCs/>
          <w:color w:val="000000"/>
          <w:lang w:val="sr-Cyrl-RS"/>
        </w:rPr>
        <w:t xml:space="preserve">  </w:t>
      </w:r>
      <w:r w:rsidRPr="00A271D3">
        <w:rPr>
          <w:rFonts w:ascii="Arial" w:hAnsi="Arial" w:cs="Arial" w:hint="eastAsia"/>
          <w:bCs/>
          <w:color w:val="000000"/>
          <w:lang w:val="sr-Cyrl-RS"/>
        </w:rPr>
        <w:t>услова</w:t>
      </w:r>
      <w:r w:rsidRPr="00A271D3">
        <w:rPr>
          <w:rFonts w:ascii="Arial" w:hAnsi="Arial" w:cs="Arial"/>
          <w:bCs/>
          <w:color w:val="000000"/>
          <w:lang w:val="sr-Cyrl-RS"/>
        </w:rPr>
        <w:t xml:space="preserve"> у децембру 2024. године, </w:t>
      </w:r>
      <w:r w:rsidRPr="00A271D3">
        <w:rPr>
          <w:rFonts w:ascii="Arial" w:hAnsi="Arial" w:cs="Arial" w:hint="eastAsia"/>
          <w:bCs/>
          <w:color w:val="000000"/>
          <w:lang w:val="sr-Cyrl-RS"/>
        </w:rPr>
        <w:t>од</w:t>
      </w:r>
      <w:r w:rsidRPr="00A271D3">
        <w:rPr>
          <w:rFonts w:ascii="Arial" w:hAnsi="Arial" w:cs="Arial"/>
          <w:bCs/>
          <w:color w:val="000000"/>
          <w:lang w:val="sr-Cyrl-RS"/>
        </w:rPr>
        <w:t xml:space="preserve"> </w:t>
      </w:r>
      <w:r w:rsidRPr="00A271D3">
        <w:rPr>
          <w:rFonts w:ascii="Arial" w:hAnsi="Arial" w:cs="Arial" w:hint="eastAsia"/>
          <w:bCs/>
          <w:color w:val="000000"/>
          <w:lang w:val="sr-Cyrl-RS"/>
        </w:rPr>
        <w:t>стране</w:t>
      </w:r>
      <w:r w:rsidRPr="00A271D3">
        <w:rPr>
          <w:rFonts w:ascii="Arial" w:hAnsi="Arial" w:cs="Arial"/>
          <w:bCs/>
          <w:color w:val="000000"/>
          <w:lang w:val="sr-Cyrl-RS"/>
        </w:rPr>
        <w:t xml:space="preserve"> </w:t>
      </w:r>
      <w:r w:rsidRPr="00A271D3">
        <w:rPr>
          <w:rFonts w:ascii="Arial" w:hAnsi="Arial" w:cs="Arial" w:hint="eastAsia"/>
          <w:bCs/>
          <w:color w:val="000000"/>
          <w:lang w:val="sr-Cyrl-RS"/>
        </w:rPr>
        <w:t>предузећа</w:t>
      </w:r>
      <w:r w:rsidRPr="00A271D3">
        <w:rPr>
          <w:rFonts w:ascii="Arial" w:hAnsi="Arial" w:cs="Arial"/>
          <w:bCs/>
          <w:color w:val="000000"/>
          <w:lang w:val="sr-Cyrl-RS"/>
        </w:rPr>
        <w:t xml:space="preserve"> „</w:t>
      </w:r>
      <w:r w:rsidRPr="00A271D3">
        <w:rPr>
          <w:rFonts w:ascii="Arial" w:hAnsi="Arial" w:cs="Arial" w:hint="eastAsia"/>
          <w:bCs/>
          <w:color w:val="000000"/>
          <w:lang w:val="sr-Cyrl-RS"/>
        </w:rPr>
        <w:t>ПРОЈЕКТ“</w:t>
      </w:r>
      <w:r w:rsidRPr="00A271D3">
        <w:rPr>
          <w:rFonts w:ascii="Arial" w:hAnsi="Arial" w:cs="Arial"/>
          <w:bCs/>
          <w:color w:val="000000"/>
          <w:lang w:val="sr-Cyrl-RS"/>
        </w:rPr>
        <w:t xml:space="preserve"> </w:t>
      </w:r>
      <w:r w:rsidRPr="00A271D3">
        <w:rPr>
          <w:rFonts w:ascii="Arial" w:hAnsi="Arial" w:cs="Arial" w:hint="eastAsia"/>
          <w:bCs/>
          <w:color w:val="000000"/>
          <w:lang w:val="sr-Cyrl-RS"/>
        </w:rPr>
        <w:t>а</w:t>
      </w:r>
      <w:r w:rsidRPr="00A271D3">
        <w:rPr>
          <w:rFonts w:ascii="Arial" w:hAnsi="Arial" w:cs="Arial"/>
          <w:bCs/>
          <w:color w:val="000000"/>
          <w:lang w:val="sr-Cyrl-RS"/>
        </w:rPr>
        <w:t>.</w:t>
      </w:r>
      <w:r w:rsidRPr="00A271D3">
        <w:rPr>
          <w:rFonts w:ascii="Arial" w:hAnsi="Arial" w:cs="Arial" w:hint="eastAsia"/>
          <w:bCs/>
          <w:color w:val="000000"/>
          <w:lang w:val="sr-Cyrl-RS"/>
        </w:rPr>
        <w:t>д</w:t>
      </w:r>
      <w:r w:rsidRPr="00A271D3">
        <w:rPr>
          <w:rFonts w:ascii="Arial" w:hAnsi="Arial" w:cs="Arial"/>
          <w:bCs/>
          <w:color w:val="000000"/>
          <w:lang w:val="sr-Cyrl-RS"/>
        </w:rPr>
        <w:t xml:space="preserve">. </w:t>
      </w:r>
      <w:r w:rsidRPr="00A271D3">
        <w:rPr>
          <w:rFonts w:ascii="Arial" w:hAnsi="Arial" w:cs="Arial" w:hint="eastAsia"/>
          <w:bCs/>
          <w:color w:val="000000"/>
          <w:lang w:val="sr-Cyrl-RS"/>
        </w:rPr>
        <w:t>Бања</w:t>
      </w:r>
      <w:r w:rsidRPr="00A271D3">
        <w:rPr>
          <w:rFonts w:ascii="Arial" w:hAnsi="Arial" w:cs="Arial"/>
          <w:bCs/>
          <w:color w:val="000000"/>
          <w:lang w:val="sr-Cyrl-RS"/>
        </w:rPr>
        <w:t xml:space="preserve"> </w:t>
      </w:r>
      <w:r w:rsidRPr="00A271D3">
        <w:rPr>
          <w:rFonts w:ascii="Arial" w:hAnsi="Arial" w:cs="Arial" w:hint="eastAsia"/>
          <w:bCs/>
          <w:color w:val="000000"/>
          <w:lang w:val="sr-Cyrl-RS"/>
        </w:rPr>
        <w:t>Лука</w:t>
      </w:r>
      <w:r w:rsidRPr="00A271D3">
        <w:rPr>
          <w:rFonts w:ascii="Arial" w:hAnsi="Arial" w:cs="Arial"/>
          <w:bCs/>
          <w:color w:val="000000"/>
          <w:lang w:val="sr-Cyrl-RS"/>
        </w:rPr>
        <w:t xml:space="preserve">, на основу којих је </w:t>
      </w:r>
      <w:r w:rsidRPr="00A271D3">
        <w:rPr>
          <w:rFonts w:ascii="Arial" w:hAnsi="Arial" w:cs="Arial" w:hint="eastAsia"/>
          <w:bCs/>
          <w:color w:val="000000"/>
          <w:lang w:val="sr-Cyrl-RS"/>
        </w:rPr>
        <w:t>Министарство</w:t>
      </w:r>
      <w:r w:rsidRPr="00A271D3">
        <w:rPr>
          <w:rFonts w:ascii="Arial" w:hAnsi="Arial" w:cs="Arial"/>
          <w:bCs/>
          <w:color w:val="000000"/>
          <w:lang w:val="sr-Cyrl-RS"/>
        </w:rPr>
        <w:t xml:space="preserve"> </w:t>
      </w:r>
      <w:r w:rsidRPr="00A271D3">
        <w:rPr>
          <w:rFonts w:ascii="Arial" w:hAnsi="Arial" w:cs="Arial" w:hint="eastAsia"/>
          <w:bCs/>
          <w:color w:val="000000"/>
          <w:lang w:val="sr-Cyrl-RS"/>
        </w:rPr>
        <w:t>за</w:t>
      </w:r>
      <w:r w:rsidRPr="00A271D3">
        <w:rPr>
          <w:rFonts w:ascii="Arial" w:hAnsi="Arial" w:cs="Arial"/>
          <w:bCs/>
          <w:color w:val="000000"/>
          <w:lang w:val="sr-Cyrl-RS"/>
        </w:rPr>
        <w:t xml:space="preserve"> </w:t>
      </w:r>
      <w:r w:rsidRPr="00A271D3">
        <w:rPr>
          <w:rFonts w:ascii="Arial" w:hAnsi="Arial" w:cs="Arial" w:hint="eastAsia"/>
          <w:bCs/>
          <w:color w:val="000000"/>
          <w:lang w:val="sr-Cyrl-RS"/>
        </w:rPr>
        <w:t>просторно</w:t>
      </w:r>
      <w:r w:rsidRPr="00A271D3">
        <w:rPr>
          <w:rFonts w:ascii="Arial" w:hAnsi="Arial" w:cs="Arial"/>
          <w:bCs/>
          <w:color w:val="000000"/>
          <w:lang w:val="sr-Cyrl-RS"/>
        </w:rPr>
        <w:t xml:space="preserve"> </w:t>
      </w:r>
      <w:r w:rsidRPr="00A271D3">
        <w:rPr>
          <w:rFonts w:ascii="Arial" w:hAnsi="Arial" w:cs="Arial" w:hint="eastAsia"/>
          <w:bCs/>
          <w:color w:val="000000"/>
          <w:lang w:val="sr-Cyrl-RS"/>
        </w:rPr>
        <w:t>уређење</w:t>
      </w:r>
      <w:r w:rsidRPr="00A271D3">
        <w:rPr>
          <w:rFonts w:ascii="Arial" w:hAnsi="Arial" w:cs="Arial"/>
          <w:bCs/>
          <w:color w:val="000000"/>
          <w:lang w:val="sr-Cyrl-RS"/>
        </w:rPr>
        <w:t xml:space="preserve">, </w:t>
      </w:r>
      <w:r w:rsidRPr="00A271D3">
        <w:rPr>
          <w:rFonts w:ascii="Arial" w:hAnsi="Arial" w:cs="Arial" w:hint="eastAsia"/>
          <w:bCs/>
          <w:color w:val="000000"/>
          <w:lang w:val="sr-Cyrl-RS"/>
        </w:rPr>
        <w:t>грађевинарство</w:t>
      </w:r>
      <w:r w:rsidRPr="00A271D3">
        <w:rPr>
          <w:rFonts w:ascii="Arial" w:hAnsi="Arial" w:cs="Arial"/>
          <w:bCs/>
          <w:color w:val="000000"/>
          <w:lang w:val="sr-Cyrl-RS"/>
        </w:rPr>
        <w:t xml:space="preserve"> </w:t>
      </w:r>
      <w:r w:rsidRPr="00A271D3">
        <w:rPr>
          <w:rFonts w:ascii="Arial" w:hAnsi="Arial" w:cs="Arial" w:hint="eastAsia"/>
          <w:bCs/>
          <w:color w:val="000000"/>
          <w:lang w:val="sr-Cyrl-RS"/>
        </w:rPr>
        <w:t>и</w:t>
      </w:r>
      <w:r w:rsidRPr="00A271D3">
        <w:rPr>
          <w:rFonts w:ascii="Arial" w:hAnsi="Arial" w:cs="Arial"/>
          <w:bCs/>
          <w:color w:val="000000"/>
          <w:lang w:val="sr-Cyrl-RS"/>
        </w:rPr>
        <w:t xml:space="preserve"> </w:t>
      </w:r>
      <w:r w:rsidRPr="00A271D3">
        <w:rPr>
          <w:rFonts w:ascii="Arial" w:hAnsi="Arial" w:cs="Arial" w:hint="eastAsia"/>
          <w:bCs/>
          <w:color w:val="000000"/>
          <w:lang w:val="sr-Cyrl-RS"/>
        </w:rPr>
        <w:t>екологију</w:t>
      </w:r>
      <w:r w:rsidRPr="00A271D3">
        <w:rPr>
          <w:rFonts w:ascii="Arial" w:hAnsi="Arial" w:cs="Arial"/>
          <w:bCs/>
          <w:color w:val="000000"/>
          <w:lang w:val="sr-Cyrl-RS"/>
        </w:rPr>
        <w:t xml:space="preserve"> је издало </w:t>
      </w:r>
      <w:r w:rsidRPr="00A271D3">
        <w:rPr>
          <w:rFonts w:ascii="Arial" w:hAnsi="Arial" w:cs="Arial" w:hint="eastAsia"/>
          <w:bCs/>
          <w:color w:val="000000"/>
          <w:lang w:val="sr-Latn-RS"/>
        </w:rPr>
        <w:t>Прву</w:t>
      </w:r>
      <w:r w:rsidRPr="00A271D3">
        <w:rPr>
          <w:rFonts w:ascii="Arial" w:hAnsi="Arial" w:cs="Arial"/>
          <w:bCs/>
          <w:color w:val="000000"/>
          <w:lang w:val="sr-Latn-RS"/>
        </w:rPr>
        <w:t xml:space="preserve"> </w:t>
      </w:r>
      <w:r w:rsidRPr="00A271D3">
        <w:rPr>
          <w:rFonts w:ascii="Arial" w:hAnsi="Arial" w:cs="Arial" w:hint="eastAsia"/>
          <w:bCs/>
          <w:color w:val="000000"/>
          <w:lang w:val="sr-Latn-RS"/>
        </w:rPr>
        <w:t>измјену</w:t>
      </w:r>
      <w:r w:rsidRPr="00A271D3">
        <w:rPr>
          <w:rFonts w:ascii="Arial" w:hAnsi="Arial" w:cs="Arial"/>
          <w:bCs/>
          <w:color w:val="000000"/>
          <w:lang w:val="sr-Latn-RS"/>
        </w:rPr>
        <w:t xml:space="preserve"> </w:t>
      </w:r>
      <w:r w:rsidRPr="00A271D3">
        <w:rPr>
          <w:rFonts w:ascii="Arial" w:hAnsi="Arial" w:cs="Arial" w:hint="eastAsia"/>
          <w:bCs/>
          <w:color w:val="000000"/>
          <w:lang w:val="sr-Latn-RS"/>
        </w:rPr>
        <w:t>и</w:t>
      </w:r>
      <w:r w:rsidRPr="00A271D3">
        <w:rPr>
          <w:rFonts w:ascii="Arial" w:hAnsi="Arial" w:cs="Arial"/>
          <w:bCs/>
          <w:color w:val="000000"/>
          <w:lang w:val="sr-Latn-RS"/>
        </w:rPr>
        <w:t xml:space="preserve"> </w:t>
      </w:r>
      <w:r w:rsidRPr="00A271D3">
        <w:rPr>
          <w:rFonts w:ascii="Arial" w:hAnsi="Arial" w:cs="Arial" w:hint="eastAsia"/>
          <w:bCs/>
          <w:color w:val="000000"/>
          <w:lang w:val="sr-Latn-RS"/>
        </w:rPr>
        <w:t>допуну</w:t>
      </w:r>
      <w:r w:rsidRPr="00A271D3">
        <w:rPr>
          <w:rFonts w:ascii="Arial" w:hAnsi="Arial" w:cs="Arial"/>
          <w:bCs/>
          <w:color w:val="000000"/>
          <w:lang w:val="sr-Latn-RS"/>
        </w:rPr>
        <w:t xml:space="preserve"> </w:t>
      </w:r>
      <w:r w:rsidRPr="00A271D3">
        <w:rPr>
          <w:rFonts w:ascii="Arial" w:hAnsi="Arial" w:cs="Arial" w:hint="eastAsia"/>
          <w:bCs/>
          <w:color w:val="000000"/>
          <w:lang w:val="sr-Latn-RS"/>
        </w:rPr>
        <w:t>локацијских</w:t>
      </w:r>
      <w:r w:rsidRPr="00A271D3">
        <w:rPr>
          <w:rFonts w:ascii="Arial" w:hAnsi="Arial" w:cs="Arial"/>
          <w:bCs/>
          <w:color w:val="000000"/>
          <w:lang w:val="sr-Latn-RS"/>
        </w:rPr>
        <w:t xml:space="preserve"> </w:t>
      </w:r>
      <w:r w:rsidRPr="00A271D3">
        <w:rPr>
          <w:rFonts w:ascii="Arial" w:hAnsi="Arial" w:cs="Arial" w:hint="eastAsia"/>
          <w:bCs/>
          <w:color w:val="000000"/>
          <w:lang w:val="sr-Latn-RS"/>
        </w:rPr>
        <w:t>услова</w:t>
      </w:r>
      <w:r w:rsidRPr="00A271D3">
        <w:rPr>
          <w:rFonts w:ascii="Arial" w:hAnsi="Arial" w:cs="Arial"/>
          <w:bCs/>
          <w:color w:val="000000"/>
          <w:lang w:val="sr-Latn-RS"/>
        </w:rPr>
        <w:t xml:space="preserve"> </w:t>
      </w:r>
      <w:r w:rsidRPr="00A271D3">
        <w:rPr>
          <w:rFonts w:ascii="Arial" w:hAnsi="Arial" w:cs="Arial" w:hint="eastAsia"/>
          <w:bCs/>
          <w:color w:val="000000"/>
          <w:lang w:val="sr-Latn-RS"/>
        </w:rPr>
        <w:t>за</w:t>
      </w:r>
      <w:r w:rsidRPr="00A271D3">
        <w:rPr>
          <w:rFonts w:ascii="Arial" w:hAnsi="Arial" w:cs="Arial"/>
          <w:bCs/>
          <w:color w:val="000000"/>
          <w:lang w:val="sr-Latn-RS"/>
        </w:rPr>
        <w:t xml:space="preserve"> </w:t>
      </w:r>
      <w:r w:rsidRPr="00A271D3">
        <w:rPr>
          <w:rFonts w:ascii="Arial" w:hAnsi="Arial" w:cs="Arial" w:hint="eastAsia"/>
          <w:bCs/>
          <w:color w:val="000000"/>
          <w:lang w:val="sr-Latn-RS"/>
        </w:rPr>
        <w:t>изградњу</w:t>
      </w:r>
      <w:r w:rsidRPr="00A271D3">
        <w:rPr>
          <w:rFonts w:ascii="Arial" w:hAnsi="Arial" w:cs="Arial"/>
          <w:bCs/>
          <w:color w:val="000000"/>
          <w:lang w:val="sr-Latn-RS"/>
        </w:rPr>
        <w:t xml:space="preserve"> </w:t>
      </w:r>
      <w:r w:rsidRPr="00A271D3">
        <w:rPr>
          <w:rFonts w:ascii="Arial" w:hAnsi="Arial" w:cs="Arial" w:hint="eastAsia"/>
          <w:bCs/>
          <w:color w:val="000000"/>
          <w:lang w:val="sr-Latn-RS"/>
        </w:rPr>
        <w:t>трафостанице</w:t>
      </w:r>
      <w:r w:rsidRPr="00A271D3">
        <w:rPr>
          <w:rFonts w:ascii="Arial" w:hAnsi="Arial" w:cs="Arial"/>
          <w:bCs/>
          <w:color w:val="000000"/>
          <w:lang w:val="sr-Latn-RS"/>
        </w:rPr>
        <w:t xml:space="preserve"> </w:t>
      </w:r>
      <w:r w:rsidRPr="00A271D3">
        <w:rPr>
          <w:rFonts w:ascii="Arial" w:hAnsi="Arial" w:cs="Arial" w:hint="eastAsia"/>
          <w:bCs/>
          <w:color w:val="000000"/>
          <w:lang w:val="sr-Latn-RS"/>
        </w:rPr>
        <w:t>ТС</w:t>
      </w:r>
      <w:r w:rsidRPr="00A271D3">
        <w:rPr>
          <w:rFonts w:ascii="Arial" w:hAnsi="Arial" w:cs="Arial"/>
          <w:bCs/>
          <w:color w:val="000000"/>
          <w:lang w:val="sr-Latn-RS"/>
        </w:rPr>
        <w:t xml:space="preserve"> „</w:t>
      </w:r>
      <w:r w:rsidRPr="00A271D3">
        <w:rPr>
          <w:rFonts w:ascii="Arial" w:hAnsi="Arial" w:cs="Arial" w:hint="eastAsia"/>
          <w:bCs/>
          <w:color w:val="000000"/>
          <w:lang w:val="sr-Latn-RS"/>
        </w:rPr>
        <w:t>Зупци“</w:t>
      </w:r>
      <w:r w:rsidRPr="00A271D3">
        <w:rPr>
          <w:rFonts w:ascii="Arial" w:hAnsi="Arial" w:cs="Arial"/>
          <w:bCs/>
          <w:color w:val="000000"/>
          <w:lang w:val="sr-Latn-RS"/>
        </w:rPr>
        <w:t xml:space="preserve"> 20/220 kV </w:t>
      </w:r>
      <w:r w:rsidRPr="00A271D3">
        <w:rPr>
          <w:rFonts w:ascii="Arial" w:hAnsi="Arial" w:cs="Arial" w:hint="eastAsia"/>
          <w:bCs/>
          <w:color w:val="000000"/>
          <w:lang w:val="sr-Latn-RS"/>
        </w:rPr>
        <w:t>за</w:t>
      </w:r>
      <w:r w:rsidRPr="00A271D3">
        <w:rPr>
          <w:rFonts w:ascii="Arial" w:hAnsi="Arial" w:cs="Arial"/>
          <w:bCs/>
          <w:color w:val="000000"/>
          <w:lang w:val="sr-Latn-RS"/>
        </w:rPr>
        <w:t xml:space="preserve"> </w:t>
      </w:r>
      <w:r w:rsidRPr="00A271D3">
        <w:rPr>
          <w:rFonts w:ascii="Arial" w:hAnsi="Arial" w:cs="Arial" w:hint="eastAsia"/>
          <w:bCs/>
          <w:color w:val="000000"/>
          <w:lang w:val="sr-Latn-RS"/>
        </w:rPr>
        <w:t>прикључење</w:t>
      </w:r>
      <w:r w:rsidRPr="00A271D3">
        <w:rPr>
          <w:rFonts w:ascii="Arial" w:hAnsi="Arial" w:cs="Arial"/>
          <w:bCs/>
          <w:color w:val="000000"/>
          <w:lang w:val="sr-Latn-RS"/>
        </w:rPr>
        <w:t xml:space="preserve"> </w:t>
      </w:r>
      <w:r w:rsidRPr="00A271D3">
        <w:rPr>
          <w:rFonts w:ascii="Arial" w:hAnsi="Arial" w:cs="Arial" w:hint="eastAsia"/>
          <w:bCs/>
          <w:color w:val="000000"/>
          <w:lang w:val="sr-Latn-RS"/>
        </w:rPr>
        <w:t>соларних</w:t>
      </w:r>
      <w:r w:rsidRPr="00A271D3">
        <w:rPr>
          <w:rFonts w:ascii="Arial" w:hAnsi="Arial" w:cs="Arial"/>
          <w:bCs/>
          <w:color w:val="000000"/>
          <w:lang w:val="sr-Latn-RS"/>
        </w:rPr>
        <w:t xml:space="preserve"> </w:t>
      </w:r>
      <w:r w:rsidRPr="00A271D3">
        <w:rPr>
          <w:rFonts w:ascii="Arial" w:hAnsi="Arial" w:cs="Arial" w:hint="eastAsia"/>
          <w:bCs/>
          <w:color w:val="000000"/>
          <w:lang w:val="sr-Latn-RS"/>
        </w:rPr>
        <w:t>елактрана</w:t>
      </w:r>
      <w:r w:rsidRPr="00A271D3">
        <w:rPr>
          <w:rFonts w:ascii="Arial" w:hAnsi="Arial" w:cs="Arial"/>
          <w:bCs/>
          <w:color w:val="000000"/>
          <w:lang w:val="sr-Cyrl-RS"/>
        </w:rPr>
        <w:t xml:space="preserve">      </w:t>
      </w:r>
      <w:r w:rsidRPr="00A271D3">
        <w:rPr>
          <w:rFonts w:ascii="Arial" w:hAnsi="Arial" w:cs="Arial"/>
          <w:bCs/>
          <w:color w:val="000000"/>
          <w:lang w:val="sr-Latn-RS"/>
        </w:rPr>
        <w:t xml:space="preserve"> „</w:t>
      </w:r>
      <w:r w:rsidRPr="00A271D3">
        <w:rPr>
          <w:rFonts w:ascii="Arial" w:hAnsi="Arial" w:cs="Arial" w:hint="eastAsia"/>
          <w:bCs/>
          <w:color w:val="000000"/>
          <w:lang w:val="sr-Latn-RS"/>
        </w:rPr>
        <w:t>Требиње</w:t>
      </w:r>
      <w:r w:rsidRPr="00A271D3">
        <w:rPr>
          <w:rFonts w:ascii="Arial" w:hAnsi="Arial" w:cs="Arial"/>
          <w:bCs/>
          <w:color w:val="000000"/>
          <w:lang w:val="sr-Latn-RS"/>
        </w:rPr>
        <w:t xml:space="preserve"> 1“, „</w:t>
      </w:r>
      <w:r w:rsidRPr="00A271D3">
        <w:rPr>
          <w:rFonts w:ascii="Arial" w:hAnsi="Arial" w:cs="Arial" w:hint="eastAsia"/>
          <w:bCs/>
          <w:color w:val="000000"/>
          <w:lang w:val="sr-Latn-RS"/>
        </w:rPr>
        <w:t>Требиње</w:t>
      </w:r>
      <w:r w:rsidRPr="00A271D3">
        <w:rPr>
          <w:rFonts w:ascii="Arial" w:hAnsi="Arial" w:cs="Arial"/>
          <w:bCs/>
          <w:color w:val="000000"/>
          <w:lang w:val="sr-Latn-RS"/>
        </w:rPr>
        <w:t xml:space="preserve"> 2“ </w:t>
      </w:r>
      <w:r w:rsidRPr="00A271D3">
        <w:rPr>
          <w:rFonts w:ascii="Arial" w:hAnsi="Arial" w:cs="Arial" w:hint="eastAsia"/>
          <w:bCs/>
          <w:color w:val="000000"/>
          <w:lang w:val="sr-Latn-RS"/>
        </w:rPr>
        <w:t>и</w:t>
      </w:r>
      <w:r w:rsidRPr="00A271D3">
        <w:rPr>
          <w:rFonts w:ascii="Arial" w:hAnsi="Arial" w:cs="Arial"/>
          <w:bCs/>
          <w:color w:val="000000"/>
          <w:lang w:val="sr-Latn-RS"/>
        </w:rPr>
        <w:t xml:space="preserve"> „</w:t>
      </w:r>
      <w:r w:rsidRPr="00A271D3">
        <w:rPr>
          <w:rFonts w:ascii="Arial" w:hAnsi="Arial" w:cs="Arial" w:hint="eastAsia"/>
          <w:bCs/>
          <w:color w:val="000000"/>
          <w:lang w:val="sr-Latn-RS"/>
        </w:rPr>
        <w:t>Требиње</w:t>
      </w:r>
      <w:r w:rsidRPr="00A271D3">
        <w:rPr>
          <w:rFonts w:ascii="Arial" w:hAnsi="Arial" w:cs="Arial"/>
          <w:bCs/>
          <w:color w:val="000000"/>
          <w:lang w:val="sr-Latn-RS"/>
        </w:rPr>
        <w:t xml:space="preserve"> 3“, </w:t>
      </w:r>
      <w:r w:rsidRPr="00A271D3">
        <w:rPr>
          <w:rFonts w:ascii="Arial" w:hAnsi="Arial" w:cs="Arial" w:hint="eastAsia"/>
          <w:bCs/>
          <w:color w:val="000000"/>
          <w:lang w:val="sr-Latn-RS"/>
        </w:rPr>
        <w:t>број</w:t>
      </w:r>
      <w:r w:rsidRPr="00A271D3">
        <w:rPr>
          <w:rFonts w:ascii="Arial" w:hAnsi="Arial" w:cs="Arial"/>
          <w:bCs/>
          <w:color w:val="000000"/>
          <w:lang w:val="sr-Latn-RS"/>
        </w:rPr>
        <w:t xml:space="preserve">: 15.02-364-268/21 </w:t>
      </w:r>
      <w:r w:rsidRPr="00A271D3">
        <w:rPr>
          <w:rFonts w:ascii="Arial" w:hAnsi="Arial" w:cs="Arial" w:hint="eastAsia"/>
          <w:bCs/>
          <w:color w:val="000000"/>
          <w:lang w:val="sr-Latn-RS"/>
        </w:rPr>
        <w:t>од</w:t>
      </w:r>
      <w:r w:rsidRPr="00A271D3">
        <w:rPr>
          <w:rFonts w:ascii="Arial" w:hAnsi="Arial" w:cs="Arial"/>
          <w:bCs/>
          <w:color w:val="000000"/>
          <w:lang w:val="sr-Latn-RS"/>
        </w:rPr>
        <w:t xml:space="preserve"> 07.10.2025. </w:t>
      </w:r>
      <w:r w:rsidRPr="00A271D3">
        <w:rPr>
          <w:rFonts w:ascii="Arial" w:hAnsi="Arial" w:cs="Arial" w:hint="eastAsia"/>
          <w:bCs/>
          <w:color w:val="000000"/>
          <w:lang w:val="sr-Latn-RS"/>
        </w:rPr>
        <w:t>године</w:t>
      </w:r>
      <w:r w:rsidRPr="00A271D3">
        <w:rPr>
          <w:rFonts w:ascii="Arial" w:hAnsi="Arial" w:cs="Arial"/>
          <w:bCs/>
          <w:color w:val="000000"/>
          <w:lang w:val="sr-Cyrl-RS"/>
        </w:rPr>
        <w:t>.</w:t>
      </w:r>
    </w:p>
    <w:p w14:paraId="1B63EAA0" w14:textId="77777777" w:rsidR="00A271D3" w:rsidRPr="00A271D3" w:rsidRDefault="00A271D3" w:rsidP="00A271D3">
      <w:pPr>
        <w:kinsoku w:val="0"/>
        <w:overflowPunct w:val="0"/>
        <w:autoSpaceDE w:val="0"/>
        <w:autoSpaceDN w:val="0"/>
        <w:adjustRightInd w:val="0"/>
        <w:jc w:val="both"/>
        <w:rPr>
          <w:rFonts w:ascii="Arial" w:hAnsi="Arial" w:cs="Arial"/>
          <w:bCs/>
          <w:lang w:val="sr-Cyrl-RS"/>
        </w:rPr>
      </w:pPr>
    </w:p>
    <w:p w14:paraId="632CCD32" w14:textId="77777777" w:rsidR="00A271D3" w:rsidRPr="00A271D3" w:rsidRDefault="00A271D3" w:rsidP="00A271D3">
      <w:pPr>
        <w:kinsoku w:val="0"/>
        <w:overflowPunct w:val="0"/>
        <w:autoSpaceDE w:val="0"/>
        <w:autoSpaceDN w:val="0"/>
        <w:adjustRightInd w:val="0"/>
        <w:spacing w:before="1"/>
        <w:ind w:right="113"/>
        <w:jc w:val="both"/>
        <w:rPr>
          <w:rFonts w:ascii="Arial" w:hAnsi="Arial" w:cs="Arial"/>
          <w:bCs/>
          <w:lang w:val="sr-Latn-RS"/>
        </w:rPr>
      </w:pPr>
      <w:r w:rsidRPr="00A271D3">
        <w:rPr>
          <w:rFonts w:ascii="Arial" w:hAnsi="Arial" w:cs="Arial"/>
          <w:bCs/>
          <w:u w:val="single"/>
          <w:lang w:val="sr-Latn-RS"/>
        </w:rPr>
        <w:t>Командно-погонска зграда</w:t>
      </w:r>
      <w:r w:rsidRPr="00A271D3">
        <w:rPr>
          <w:rFonts w:ascii="Arial" w:hAnsi="Arial" w:cs="Arial"/>
          <w:bCs/>
          <w:lang w:val="sr-Latn-RS"/>
        </w:rPr>
        <w:t xml:space="preserve"> је </w:t>
      </w:r>
      <w:r w:rsidRPr="00A271D3">
        <w:rPr>
          <w:rFonts w:ascii="Arial" w:hAnsi="Arial" w:cs="Arial"/>
          <w:bCs/>
          <w:lang w:val="sr-Cyrl-RS"/>
        </w:rPr>
        <w:t xml:space="preserve">објекат </w:t>
      </w:r>
      <w:r w:rsidRPr="00A271D3">
        <w:rPr>
          <w:rFonts w:ascii="Arial" w:hAnsi="Arial" w:cs="Arial"/>
          <w:bCs/>
          <w:lang w:val="sr-Latn-RS"/>
        </w:rPr>
        <w:t>хоризонталн</w:t>
      </w:r>
      <w:r w:rsidRPr="00A271D3">
        <w:rPr>
          <w:rFonts w:ascii="Arial" w:hAnsi="Arial" w:cs="Arial"/>
          <w:bCs/>
          <w:lang w:val="sr-Cyrl-RS"/>
        </w:rPr>
        <w:t>их</w:t>
      </w:r>
      <w:r w:rsidRPr="00A271D3">
        <w:rPr>
          <w:rFonts w:ascii="Arial" w:hAnsi="Arial" w:cs="Arial"/>
          <w:bCs/>
          <w:lang w:val="sr-Latn-RS"/>
        </w:rPr>
        <w:t xml:space="preserve"> габарита</w:t>
      </w:r>
      <w:r w:rsidRPr="00A271D3">
        <w:rPr>
          <w:rFonts w:ascii="Arial" w:hAnsi="Arial" w:cs="Arial"/>
          <w:bCs/>
          <w:lang w:val="sr-Cyrl-RS"/>
        </w:rPr>
        <w:t xml:space="preserve"> </w:t>
      </w:r>
      <w:r w:rsidRPr="00A271D3">
        <w:rPr>
          <w:rFonts w:ascii="Arial" w:hAnsi="Arial" w:cs="Arial"/>
          <w:bCs/>
          <w:lang w:val="sr-Latn-RS"/>
        </w:rPr>
        <w:t>14 x 46 m</w:t>
      </w:r>
      <w:r w:rsidRPr="00A271D3">
        <w:rPr>
          <w:rFonts w:ascii="Arial" w:hAnsi="Arial" w:cs="Arial"/>
          <w:bCs/>
          <w:lang w:val="sr-Cyrl-RS"/>
        </w:rPr>
        <w:t>, б</w:t>
      </w:r>
      <w:r w:rsidRPr="00A271D3">
        <w:rPr>
          <w:rFonts w:ascii="Arial" w:hAnsi="Arial" w:cs="Arial"/>
          <w:bCs/>
          <w:lang w:val="sr-Latn-RS"/>
        </w:rPr>
        <w:t>руто грађевинска површин</w:t>
      </w:r>
      <w:r w:rsidRPr="00A271D3">
        <w:rPr>
          <w:rFonts w:ascii="Arial" w:hAnsi="Arial" w:cs="Arial"/>
          <w:bCs/>
          <w:lang w:val="sr-Cyrl-RS"/>
        </w:rPr>
        <w:t>е</w:t>
      </w:r>
      <w:r w:rsidRPr="00A271D3">
        <w:rPr>
          <w:rFonts w:ascii="Arial" w:hAnsi="Arial" w:cs="Arial"/>
          <w:bCs/>
          <w:lang w:val="sr-Latn-RS"/>
        </w:rPr>
        <w:t xml:space="preserve"> </w:t>
      </w:r>
      <w:r w:rsidRPr="00A271D3">
        <w:rPr>
          <w:rFonts w:ascii="Arial" w:hAnsi="Arial" w:cs="Arial"/>
          <w:bCs/>
          <w:lang w:val="sr-Cyrl-RS"/>
        </w:rPr>
        <w:t>(</w:t>
      </w:r>
      <w:r w:rsidRPr="00A271D3">
        <w:rPr>
          <w:rFonts w:ascii="Arial" w:hAnsi="Arial" w:cs="Arial"/>
          <w:bCs/>
          <w:lang w:val="sr-Latn-RS"/>
        </w:rPr>
        <w:t>БГП</w:t>
      </w:r>
      <w:r w:rsidRPr="00A271D3">
        <w:rPr>
          <w:rFonts w:ascii="Arial" w:hAnsi="Arial" w:cs="Arial"/>
          <w:bCs/>
          <w:lang w:val="sr-Cyrl-RS"/>
        </w:rPr>
        <w:t xml:space="preserve">) </w:t>
      </w:r>
      <w:r w:rsidRPr="00A271D3">
        <w:rPr>
          <w:rFonts w:ascii="Arial" w:hAnsi="Arial" w:cs="Arial"/>
          <w:bCs/>
          <w:lang w:val="sr-Latn-RS"/>
        </w:rPr>
        <w:t>1.288,00 m</w:t>
      </w:r>
      <w:r w:rsidRPr="00A271D3">
        <w:rPr>
          <w:rFonts w:ascii="Arial" w:hAnsi="Arial" w:cs="Arial"/>
          <w:bCs/>
          <w:vertAlign w:val="superscript"/>
          <w:lang w:val="sr-Latn-RS"/>
        </w:rPr>
        <w:t>2</w:t>
      </w:r>
      <w:r w:rsidRPr="00A271D3">
        <w:rPr>
          <w:rFonts w:ascii="Arial" w:hAnsi="Arial" w:cs="Arial"/>
          <w:bCs/>
          <w:lang w:val="sr-Cyrl-RS"/>
        </w:rPr>
        <w:t xml:space="preserve">, </w:t>
      </w:r>
      <w:r w:rsidRPr="00A271D3">
        <w:rPr>
          <w:rFonts w:ascii="Arial" w:hAnsi="Arial" w:cs="Arial"/>
          <w:bCs/>
          <w:lang w:val="sr-Latn-RS"/>
        </w:rPr>
        <w:t>спратности П+1 и максималне висине од око 7,5 m.</w:t>
      </w:r>
    </w:p>
    <w:p w14:paraId="48C8E589" w14:textId="77777777" w:rsidR="00A271D3" w:rsidRPr="00A271D3" w:rsidRDefault="00A271D3" w:rsidP="00A271D3">
      <w:pPr>
        <w:kinsoku w:val="0"/>
        <w:overflowPunct w:val="0"/>
        <w:autoSpaceDE w:val="0"/>
        <w:autoSpaceDN w:val="0"/>
        <w:adjustRightInd w:val="0"/>
        <w:spacing w:before="1"/>
        <w:jc w:val="both"/>
        <w:rPr>
          <w:rFonts w:ascii="Arial" w:hAnsi="Arial" w:cs="Arial"/>
          <w:bCs/>
          <w:lang w:val="sr-Cyrl-RS"/>
        </w:rPr>
      </w:pPr>
      <w:r w:rsidRPr="00A271D3">
        <w:rPr>
          <w:rFonts w:ascii="Arial" w:hAnsi="Arial" w:cs="Arial"/>
          <w:bCs/>
          <w:lang w:val="sr-Latn-RS"/>
        </w:rPr>
        <w:t>Објекат има два улаза: главни и споредни са</w:t>
      </w:r>
      <w:r w:rsidRPr="00A271D3">
        <w:rPr>
          <w:rFonts w:ascii="Arial" w:hAnsi="Arial" w:cs="Arial"/>
          <w:bCs/>
          <w:lang w:val="sr-Cyrl-RS"/>
        </w:rPr>
        <w:t xml:space="preserve"> </w:t>
      </w:r>
      <w:r w:rsidRPr="00A271D3">
        <w:rPr>
          <w:rFonts w:ascii="Arial" w:hAnsi="Arial" w:cs="Arial"/>
          <w:bCs/>
          <w:lang w:val="sr-Latn-RS"/>
        </w:rPr>
        <w:t>рампом. Приземље је испројектовано тако да се из централног ходника улази у д</w:t>
      </w:r>
      <w:r w:rsidRPr="00A271D3">
        <w:rPr>
          <w:rFonts w:ascii="Arial" w:hAnsi="Arial" w:cs="Arial"/>
          <w:bCs/>
          <w:lang w:val="sr-Cyrl-RS"/>
        </w:rPr>
        <w:t>и</w:t>
      </w:r>
      <w:r w:rsidRPr="00A271D3">
        <w:rPr>
          <w:rFonts w:ascii="Arial" w:hAnsi="Arial" w:cs="Arial"/>
          <w:bCs/>
          <w:lang w:val="sr-Latn-RS"/>
        </w:rPr>
        <w:t>о гд</w:t>
      </w:r>
      <w:r w:rsidRPr="00A271D3">
        <w:rPr>
          <w:rFonts w:ascii="Arial" w:hAnsi="Arial" w:cs="Arial"/>
          <w:bCs/>
          <w:lang w:val="sr-Cyrl-RS"/>
        </w:rPr>
        <w:t>ј</w:t>
      </w:r>
      <w:r w:rsidRPr="00A271D3">
        <w:rPr>
          <w:rFonts w:ascii="Arial" w:hAnsi="Arial" w:cs="Arial"/>
          <w:bCs/>
          <w:lang w:val="sr-Latn-RS"/>
        </w:rPr>
        <w:t>е се</w:t>
      </w:r>
      <w:r w:rsidRPr="00A271D3">
        <w:rPr>
          <w:rFonts w:ascii="Arial" w:hAnsi="Arial" w:cs="Arial"/>
          <w:bCs/>
          <w:lang w:val="sr-Cyrl-RS"/>
        </w:rPr>
        <w:t xml:space="preserve"> </w:t>
      </w:r>
      <w:r w:rsidRPr="00A271D3">
        <w:rPr>
          <w:rFonts w:ascii="Arial" w:hAnsi="Arial" w:cs="Arial"/>
          <w:bCs/>
          <w:lang w:val="sr-Latn-RS"/>
        </w:rPr>
        <w:t>налази просторија нам</w:t>
      </w:r>
      <w:r w:rsidRPr="00A271D3">
        <w:rPr>
          <w:rFonts w:ascii="Arial" w:hAnsi="Arial" w:cs="Arial"/>
          <w:bCs/>
          <w:lang w:val="sr-Cyrl-RS"/>
        </w:rPr>
        <w:t>ј</w:t>
      </w:r>
      <w:r w:rsidRPr="00A271D3">
        <w:rPr>
          <w:rFonts w:ascii="Arial" w:hAnsi="Arial" w:cs="Arial"/>
          <w:bCs/>
          <w:lang w:val="sr-Latn-RS"/>
        </w:rPr>
        <w:t>ењена за смјештај</w:t>
      </w:r>
      <w:r w:rsidRPr="00A271D3">
        <w:rPr>
          <w:rFonts w:ascii="Arial" w:hAnsi="Arial" w:cs="Arial"/>
          <w:bCs/>
          <w:lang w:val="sr-Cyrl-RS"/>
        </w:rPr>
        <w:t xml:space="preserve"> </w:t>
      </w:r>
      <w:r w:rsidRPr="00A271D3">
        <w:rPr>
          <w:rFonts w:ascii="Arial" w:hAnsi="Arial" w:cs="Arial"/>
          <w:bCs/>
          <w:lang w:val="sr-Latn-RS"/>
        </w:rPr>
        <w:t xml:space="preserve">аку-батерија, ниско-напонско постројење, средњенапонско постројење и просторија за раднике. Санитарни </w:t>
      </w:r>
      <w:r w:rsidRPr="00A271D3">
        <w:rPr>
          <w:rFonts w:ascii="Arial" w:hAnsi="Arial" w:cs="Arial"/>
          <w:bCs/>
          <w:lang w:val="sr-Cyrl-RS"/>
        </w:rPr>
        <w:t>ч</w:t>
      </w:r>
      <w:r w:rsidRPr="00A271D3">
        <w:rPr>
          <w:rFonts w:ascii="Arial" w:hAnsi="Arial" w:cs="Arial"/>
          <w:bCs/>
          <w:lang w:val="sr-Latn-RS"/>
        </w:rPr>
        <w:t xml:space="preserve">вор, гардероба и </w:t>
      </w:r>
      <w:r w:rsidRPr="00A271D3">
        <w:rPr>
          <w:rFonts w:ascii="Arial" w:hAnsi="Arial" w:cs="Arial"/>
          <w:bCs/>
          <w:lang w:val="sr-Cyrl-RS"/>
        </w:rPr>
        <w:t>ч</w:t>
      </w:r>
      <w:r w:rsidRPr="00A271D3">
        <w:rPr>
          <w:rFonts w:ascii="Arial" w:hAnsi="Arial" w:cs="Arial"/>
          <w:bCs/>
          <w:lang w:val="sr-Latn-RS"/>
        </w:rPr>
        <w:t>ајна кухиња имају</w:t>
      </w:r>
      <w:r w:rsidRPr="00A271D3">
        <w:rPr>
          <w:rFonts w:ascii="Arial" w:hAnsi="Arial" w:cs="Arial"/>
          <w:bCs/>
          <w:lang w:val="sr-Cyrl-RS"/>
        </w:rPr>
        <w:t xml:space="preserve"> </w:t>
      </w:r>
      <w:r w:rsidRPr="00A271D3">
        <w:rPr>
          <w:rFonts w:ascii="Arial" w:hAnsi="Arial" w:cs="Arial"/>
          <w:bCs/>
          <w:lang w:val="sr-Latn-RS"/>
        </w:rPr>
        <w:t>излаз на поменути централни хол, као и просторија телекомуникација, контролна просторија и</w:t>
      </w:r>
      <w:r w:rsidRPr="00A271D3">
        <w:rPr>
          <w:rFonts w:ascii="Arial" w:hAnsi="Arial" w:cs="Arial"/>
          <w:bCs/>
          <w:lang w:val="sr-Cyrl-RS"/>
        </w:rPr>
        <w:t xml:space="preserve"> </w:t>
      </w:r>
      <w:r w:rsidRPr="00A271D3">
        <w:rPr>
          <w:rFonts w:ascii="Arial" w:hAnsi="Arial" w:cs="Arial"/>
          <w:bCs/>
          <w:lang w:val="sr-Latn-RS"/>
        </w:rPr>
        <w:t xml:space="preserve">канцеларија. </w:t>
      </w:r>
    </w:p>
    <w:p w14:paraId="5E1A8199" w14:textId="77777777" w:rsidR="00A271D3" w:rsidRPr="00A271D3" w:rsidRDefault="00A271D3" w:rsidP="00A271D3">
      <w:pPr>
        <w:kinsoku w:val="0"/>
        <w:overflowPunct w:val="0"/>
        <w:autoSpaceDE w:val="0"/>
        <w:autoSpaceDN w:val="0"/>
        <w:adjustRightInd w:val="0"/>
        <w:spacing w:before="1"/>
        <w:jc w:val="both"/>
        <w:rPr>
          <w:rFonts w:ascii="Arial" w:hAnsi="Arial" w:cs="Arial"/>
          <w:bCs/>
          <w:lang w:val="sr-Latn-RS"/>
        </w:rPr>
      </w:pPr>
      <w:r w:rsidRPr="00A271D3">
        <w:rPr>
          <w:rFonts w:ascii="Arial" w:hAnsi="Arial" w:cs="Arial"/>
          <w:bCs/>
          <w:lang w:val="sr-Latn-RS"/>
        </w:rPr>
        <w:t>Просториј</w:t>
      </w:r>
      <w:r w:rsidRPr="00A271D3">
        <w:rPr>
          <w:rFonts w:ascii="Arial" w:hAnsi="Arial" w:cs="Arial"/>
          <w:bCs/>
          <w:lang w:val="sr-Cyrl-RS"/>
        </w:rPr>
        <w:t>а</w:t>
      </w:r>
      <w:r w:rsidRPr="00A271D3">
        <w:rPr>
          <w:rFonts w:ascii="Arial" w:hAnsi="Arial" w:cs="Arial"/>
          <w:bCs/>
          <w:lang w:val="sr-Latn-RS"/>
        </w:rPr>
        <w:t xml:space="preserve"> за смјештај трафо</w:t>
      </w:r>
      <w:r w:rsidRPr="00A271D3">
        <w:rPr>
          <w:rFonts w:ascii="Arial" w:hAnsi="Arial" w:cs="Arial"/>
          <w:bCs/>
          <w:lang w:val="sr-Cyrl-RS"/>
        </w:rPr>
        <w:t>а</w:t>
      </w:r>
      <w:r w:rsidRPr="00A271D3">
        <w:rPr>
          <w:rFonts w:ascii="Arial" w:hAnsi="Arial" w:cs="Arial"/>
          <w:bCs/>
          <w:lang w:val="sr-Latn-RS"/>
        </w:rPr>
        <w:t xml:space="preserve"> 1 и трафо</w:t>
      </w:r>
      <w:r w:rsidRPr="00A271D3">
        <w:rPr>
          <w:rFonts w:ascii="Arial" w:hAnsi="Arial" w:cs="Arial"/>
          <w:bCs/>
          <w:lang w:val="sr-Cyrl-RS"/>
        </w:rPr>
        <w:t>а</w:t>
      </w:r>
      <w:r w:rsidRPr="00A271D3">
        <w:rPr>
          <w:rFonts w:ascii="Arial" w:hAnsi="Arial" w:cs="Arial"/>
          <w:bCs/>
          <w:lang w:val="sr-Latn-RS"/>
        </w:rPr>
        <w:t xml:space="preserve"> 2, као и средњенапонско</w:t>
      </w:r>
      <w:r w:rsidRPr="00A271D3">
        <w:rPr>
          <w:rFonts w:ascii="Arial" w:hAnsi="Arial" w:cs="Arial"/>
          <w:bCs/>
          <w:lang w:val="sr-Cyrl-RS"/>
        </w:rPr>
        <w:t>г</w:t>
      </w:r>
      <w:r w:rsidRPr="00A271D3">
        <w:rPr>
          <w:rFonts w:ascii="Arial" w:hAnsi="Arial" w:cs="Arial"/>
          <w:bCs/>
          <w:lang w:val="sr-Latn-RS"/>
        </w:rPr>
        <w:t xml:space="preserve"> постројењ</w:t>
      </w:r>
      <w:r w:rsidRPr="00A271D3">
        <w:rPr>
          <w:rFonts w:ascii="Arial" w:hAnsi="Arial" w:cs="Arial"/>
          <w:bCs/>
          <w:lang w:val="sr-Cyrl-RS"/>
        </w:rPr>
        <w:t xml:space="preserve">а </w:t>
      </w:r>
      <w:r w:rsidRPr="00A271D3">
        <w:rPr>
          <w:rFonts w:ascii="Arial" w:hAnsi="Arial" w:cs="Arial"/>
          <w:bCs/>
          <w:lang w:val="sr-Latn-RS"/>
        </w:rPr>
        <w:t>има</w:t>
      </w:r>
      <w:r w:rsidRPr="00A271D3">
        <w:rPr>
          <w:rFonts w:ascii="Arial" w:hAnsi="Arial" w:cs="Arial"/>
          <w:bCs/>
          <w:lang w:val="sr-Cyrl-RS"/>
        </w:rPr>
        <w:t xml:space="preserve"> </w:t>
      </w:r>
      <w:r w:rsidRPr="00A271D3">
        <w:rPr>
          <w:rFonts w:ascii="Arial" w:hAnsi="Arial" w:cs="Arial"/>
          <w:bCs/>
          <w:lang w:val="sr-Latn-RS"/>
        </w:rPr>
        <w:t>засебан улаз са спољашње стране са предвиђеном рампом.</w:t>
      </w:r>
    </w:p>
    <w:p w14:paraId="39EAB9B4" w14:textId="77777777" w:rsidR="00A271D3" w:rsidRPr="00A271D3" w:rsidRDefault="00A271D3" w:rsidP="00A271D3">
      <w:pPr>
        <w:kinsoku w:val="0"/>
        <w:overflowPunct w:val="0"/>
        <w:autoSpaceDE w:val="0"/>
        <w:autoSpaceDN w:val="0"/>
        <w:adjustRightInd w:val="0"/>
        <w:spacing w:before="1"/>
        <w:jc w:val="both"/>
        <w:rPr>
          <w:rFonts w:ascii="Arial" w:hAnsi="Arial" w:cs="Arial"/>
          <w:bCs/>
          <w:lang w:val="sr-Latn-RS"/>
        </w:rPr>
      </w:pPr>
      <w:r w:rsidRPr="00A271D3">
        <w:rPr>
          <w:rFonts w:ascii="Arial" w:hAnsi="Arial" w:cs="Arial"/>
          <w:bCs/>
          <w:lang w:val="sr-Latn-RS"/>
        </w:rPr>
        <w:t>Електроинсталацијама, инсталацијама водовода и канализације и хидрантск</w:t>
      </w:r>
      <w:r w:rsidRPr="00A271D3">
        <w:rPr>
          <w:rFonts w:ascii="Arial" w:hAnsi="Arial" w:cs="Arial"/>
          <w:bCs/>
          <w:lang w:val="sr-Cyrl-RS"/>
        </w:rPr>
        <w:t>ом</w:t>
      </w:r>
      <w:r w:rsidRPr="00A271D3">
        <w:rPr>
          <w:rFonts w:ascii="Arial" w:hAnsi="Arial" w:cs="Arial"/>
          <w:bCs/>
          <w:lang w:val="sr-Latn-RS"/>
        </w:rPr>
        <w:t xml:space="preserve"> мре</w:t>
      </w:r>
      <w:r w:rsidRPr="00A271D3">
        <w:rPr>
          <w:rFonts w:ascii="Arial" w:hAnsi="Arial" w:cs="Arial"/>
          <w:bCs/>
          <w:lang w:val="sr-Cyrl-RS"/>
        </w:rPr>
        <w:t xml:space="preserve">жом биће </w:t>
      </w:r>
      <w:r w:rsidRPr="00A271D3">
        <w:rPr>
          <w:rFonts w:ascii="Arial" w:hAnsi="Arial" w:cs="Arial"/>
          <w:bCs/>
          <w:lang w:val="sr-Latn-RS"/>
        </w:rPr>
        <w:t xml:space="preserve">снабдјевена </w:t>
      </w:r>
      <w:r w:rsidRPr="00A271D3">
        <w:rPr>
          <w:rFonts w:ascii="Arial" w:hAnsi="Arial" w:cs="Arial"/>
          <w:bCs/>
          <w:lang w:val="sr-Cyrl-RS"/>
        </w:rPr>
        <w:t>к</w:t>
      </w:r>
      <w:r w:rsidRPr="00A271D3">
        <w:rPr>
          <w:rFonts w:ascii="Arial" w:hAnsi="Arial" w:cs="Arial"/>
          <w:bCs/>
          <w:lang w:val="sr-Latn-RS"/>
        </w:rPr>
        <w:t>омандно–погонска зграда.</w:t>
      </w:r>
    </w:p>
    <w:p w14:paraId="7CE2F02D" w14:textId="77777777" w:rsidR="00A271D3" w:rsidRPr="00A271D3" w:rsidRDefault="00A271D3" w:rsidP="00A271D3">
      <w:pPr>
        <w:kinsoku w:val="0"/>
        <w:overflowPunct w:val="0"/>
        <w:autoSpaceDE w:val="0"/>
        <w:autoSpaceDN w:val="0"/>
        <w:adjustRightInd w:val="0"/>
        <w:spacing w:before="1"/>
        <w:jc w:val="both"/>
        <w:rPr>
          <w:rFonts w:ascii="Arial" w:hAnsi="Arial" w:cs="Arial"/>
          <w:bCs/>
          <w:lang w:val="sr-Latn-RS"/>
        </w:rPr>
      </w:pPr>
      <w:r w:rsidRPr="00A271D3">
        <w:rPr>
          <w:rFonts w:ascii="Arial" w:hAnsi="Arial" w:cs="Arial"/>
          <w:bCs/>
          <w:lang w:val="sr-Latn-RS"/>
        </w:rPr>
        <w:t>У оквиру д</w:t>
      </w:r>
      <w:r w:rsidRPr="00A271D3">
        <w:rPr>
          <w:rFonts w:ascii="Arial" w:hAnsi="Arial" w:cs="Arial"/>
          <w:bCs/>
          <w:lang w:val="sr-Cyrl-RS"/>
        </w:rPr>
        <w:t>иј</w:t>
      </w:r>
      <w:r w:rsidRPr="00A271D3">
        <w:rPr>
          <w:rFonts w:ascii="Arial" w:hAnsi="Arial" w:cs="Arial"/>
          <w:bCs/>
          <w:lang w:val="sr-Latn-RS"/>
        </w:rPr>
        <w:t>ела уређења слободног простора око објекта је предвиђен заштитни тротоар у ширини</w:t>
      </w:r>
      <w:r w:rsidRPr="00A271D3">
        <w:rPr>
          <w:rFonts w:ascii="Arial" w:hAnsi="Arial" w:cs="Arial"/>
          <w:bCs/>
          <w:lang w:val="sr-Cyrl-RS"/>
        </w:rPr>
        <w:t xml:space="preserve"> </w:t>
      </w:r>
      <w:r w:rsidRPr="00A271D3">
        <w:rPr>
          <w:rFonts w:ascii="Arial" w:hAnsi="Arial" w:cs="Arial"/>
          <w:bCs/>
          <w:lang w:val="sr-Latn-RS"/>
        </w:rPr>
        <w:t>од 1 м</w:t>
      </w:r>
      <w:r w:rsidRPr="00A271D3">
        <w:rPr>
          <w:rFonts w:ascii="Arial" w:hAnsi="Arial" w:cs="Arial"/>
          <w:bCs/>
          <w:lang w:val="sr-Cyrl-RS"/>
        </w:rPr>
        <w:t>етра</w:t>
      </w:r>
      <w:r w:rsidRPr="00A271D3">
        <w:rPr>
          <w:rFonts w:ascii="Arial" w:hAnsi="Arial" w:cs="Arial"/>
          <w:bCs/>
          <w:lang w:val="sr-Latn-RS"/>
        </w:rPr>
        <w:t>, као и прилаз са интерних саобра</w:t>
      </w:r>
      <w:r w:rsidRPr="00A271D3">
        <w:rPr>
          <w:rFonts w:ascii="Arial" w:hAnsi="Arial" w:cs="Arial"/>
          <w:bCs/>
          <w:lang w:val="sr-Cyrl-RS"/>
        </w:rPr>
        <w:t>ћ</w:t>
      </w:r>
      <w:r w:rsidRPr="00A271D3">
        <w:rPr>
          <w:rFonts w:ascii="Arial" w:hAnsi="Arial" w:cs="Arial"/>
          <w:bCs/>
          <w:lang w:val="sr-Latn-RS"/>
        </w:rPr>
        <w:t>ајница самом објекту (главни и споредни улаз и</w:t>
      </w:r>
      <w:r w:rsidRPr="00A271D3">
        <w:rPr>
          <w:rFonts w:ascii="Arial" w:hAnsi="Arial" w:cs="Arial"/>
          <w:bCs/>
          <w:lang w:val="sr-Cyrl-RS"/>
        </w:rPr>
        <w:t xml:space="preserve"> </w:t>
      </w:r>
      <w:r w:rsidRPr="00A271D3">
        <w:rPr>
          <w:rFonts w:ascii="Arial" w:hAnsi="Arial" w:cs="Arial"/>
          <w:bCs/>
          <w:lang w:val="sr-Latn-RS"/>
        </w:rPr>
        <w:t>приступна рампа). Паркинг је обезбеђен (</w:t>
      </w:r>
      <w:r w:rsidRPr="00A271D3">
        <w:rPr>
          <w:rFonts w:ascii="Arial" w:hAnsi="Arial" w:cs="Arial"/>
          <w:bCs/>
          <w:lang w:val="sr-Cyrl-RS"/>
        </w:rPr>
        <w:t>ч</w:t>
      </w:r>
      <w:r w:rsidRPr="00A271D3">
        <w:rPr>
          <w:rFonts w:ascii="Arial" w:hAnsi="Arial" w:cs="Arial"/>
          <w:bCs/>
          <w:lang w:val="sr-Latn-RS"/>
        </w:rPr>
        <w:t>етири паркинг мјеста).</w:t>
      </w:r>
    </w:p>
    <w:p w14:paraId="2924DA9F" w14:textId="77777777" w:rsidR="00A271D3" w:rsidRPr="00A271D3" w:rsidRDefault="00A271D3" w:rsidP="00A271D3">
      <w:pPr>
        <w:kinsoku w:val="0"/>
        <w:overflowPunct w:val="0"/>
        <w:autoSpaceDE w:val="0"/>
        <w:autoSpaceDN w:val="0"/>
        <w:adjustRightInd w:val="0"/>
        <w:spacing w:before="1"/>
        <w:ind w:right="108"/>
        <w:jc w:val="both"/>
        <w:rPr>
          <w:rFonts w:ascii="Arial" w:hAnsi="Arial" w:cs="Arial"/>
          <w:bCs/>
          <w:lang w:val="sr-Cyrl-RS"/>
        </w:rPr>
      </w:pPr>
    </w:p>
    <w:p w14:paraId="05E3CB60" w14:textId="77777777" w:rsidR="00A271D3" w:rsidRPr="00A271D3" w:rsidRDefault="00A271D3" w:rsidP="00A271D3">
      <w:pPr>
        <w:kinsoku w:val="0"/>
        <w:overflowPunct w:val="0"/>
        <w:autoSpaceDE w:val="0"/>
        <w:autoSpaceDN w:val="0"/>
        <w:adjustRightInd w:val="0"/>
        <w:spacing w:before="1"/>
        <w:ind w:right="108"/>
        <w:jc w:val="both"/>
        <w:rPr>
          <w:rFonts w:ascii="Arial" w:hAnsi="Arial" w:cs="Arial"/>
          <w:bCs/>
          <w:lang w:val="sr-Latn-RS"/>
        </w:rPr>
      </w:pPr>
      <w:r w:rsidRPr="00A271D3">
        <w:rPr>
          <w:rFonts w:ascii="Arial" w:hAnsi="Arial" w:cs="Arial"/>
          <w:bCs/>
          <w:lang w:val="sr-Latn-RS"/>
        </w:rPr>
        <w:t xml:space="preserve">Око површине која се ангажује за потребе изградње </w:t>
      </w:r>
      <w:r w:rsidRPr="00A271D3">
        <w:rPr>
          <w:rFonts w:ascii="Arial" w:hAnsi="Arial" w:cs="Arial"/>
          <w:bCs/>
          <w:lang w:val="sr-Cyrl-RS"/>
        </w:rPr>
        <w:t xml:space="preserve">високонапонског постројења </w:t>
      </w:r>
      <w:r w:rsidRPr="00A271D3">
        <w:rPr>
          <w:rFonts w:ascii="Arial" w:hAnsi="Arial" w:cs="Arial"/>
          <w:bCs/>
          <w:lang w:val="sr-Latn-RS"/>
        </w:rPr>
        <w:t>предви</w:t>
      </w:r>
      <w:r w:rsidRPr="00A271D3">
        <w:rPr>
          <w:rFonts w:ascii="Arial" w:hAnsi="Arial" w:cs="Arial"/>
          <w:bCs/>
          <w:lang w:val="sr-Cyrl-RS"/>
        </w:rPr>
        <w:t>ђена је</w:t>
      </w:r>
      <w:r w:rsidRPr="00A271D3">
        <w:rPr>
          <w:rFonts w:ascii="Arial" w:hAnsi="Arial" w:cs="Arial"/>
          <w:bCs/>
          <w:lang w:val="sr-Latn-RS"/>
        </w:rPr>
        <w:t xml:space="preserve"> индустријск</w:t>
      </w:r>
      <w:r w:rsidRPr="00A271D3">
        <w:rPr>
          <w:rFonts w:ascii="Arial" w:hAnsi="Arial" w:cs="Arial"/>
          <w:bCs/>
          <w:lang w:val="sr-Cyrl-RS"/>
        </w:rPr>
        <w:t>а</w:t>
      </w:r>
      <w:r w:rsidRPr="00A271D3">
        <w:rPr>
          <w:rFonts w:ascii="Arial" w:hAnsi="Arial" w:cs="Arial"/>
          <w:bCs/>
          <w:lang w:val="sr-Latn-RS"/>
        </w:rPr>
        <w:t xml:space="preserve"> оград</w:t>
      </w:r>
      <w:r w:rsidRPr="00A271D3">
        <w:rPr>
          <w:rFonts w:ascii="Arial" w:hAnsi="Arial" w:cs="Arial"/>
          <w:bCs/>
          <w:lang w:val="sr-Cyrl-RS"/>
        </w:rPr>
        <w:t xml:space="preserve">а, </w:t>
      </w:r>
      <w:r w:rsidRPr="00A271D3">
        <w:rPr>
          <w:rFonts w:ascii="Arial" w:hAnsi="Arial" w:cs="Arial"/>
          <w:bCs/>
          <w:lang w:val="sr-Latn-RS"/>
        </w:rPr>
        <w:t>висине 2,00 m.</w:t>
      </w:r>
    </w:p>
    <w:p w14:paraId="0EFDCB8A" w14:textId="77777777" w:rsidR="00A271D3" w:rsidRPr="00A271D3" w:rsidRDefault="00A271D3" w:rsidP="00A271D3">
      <w:pPr>
        <w:kinsoku w:val="0"/>
        <w:overflowPunct w:val="0"/>
        <w:autoSpaceDE w:val="0"/>
        <w:autoSpaceDN w:val="0"/>
        <w:adjustRightInd w:val="0"/>
        <w:spacing w:before="9"/>
        <w:rPr>
          <w:rFonts w:ascii="Arial" w:hAnsi="Arial" w:cs="Arial"/>
          <w:bCs/>
          <w:lang w:val="sr-Latn-RS"/>
        </w:rPr>
      </w:pPr>
    </w:p>
    <w:p w14:paraId="3976204F" w14:textId="77777777" w:rsidR="00A271D3" w:rsidRPr="00A271D3" w:rsidRDefault="00A271D3" w:rsidP="00A271D3">
      <w:pPr>
        <w:kinsoku w:val="0"/>
        <w:overflowPunct w:val="0"/>
        <w:autoSpaceDE w:val="0"/>
        <w:autoSpaceDN w:val="0"/>
        <w:adjustRightInd w:val="0"/>
        <w:spacing w:before="8"/>
        <w:jc w:val="both"/>
        <w:rPr>
          <w:rFonts w:ascii="Arial" w:hAnsi="Arial" w:cs="Arial"/>
          <w:bCs/>
          <w:lang w:val="sr-Cyrl-RS"/>
        </w:rPr>
      </w:pPr>
      <w:r w:rsidRPr="00A271D3">
        <w:rPr>
          <w:rFonts w:ascii="Arial" w:hAnsi="Arial" w:cs="Arial"/>
          <w:bCs/>
          <w:u w:val="single"/>
          <w:lang w:val="sr-Latn-RS"/>
        </w:rPr>
        <w:t>Релејна ку</w:t>
      </w:r>
      <w:r w:rsidRPr="00A271D3">
        <w:rPr>
          <w:rFonts w:ascii="Arial" w:hAnsi="Arial" w:cs="Arial"/>
          <w:bCs/>
          <w:u w:val="single"/>
          <w:lang w:val="sr-Cyrl-RS"/>
        </w:rPr>
        <w:t>ћ</w:t>
      </w:r>
      <w:r w:rsidRPr="00A271D3">
        <w:rPr>
          <w:rFonts w:ascii="Arial" w:hAnsi="Arial" w:cs="Arial"/>
          <w:bCs/>
          <w:u w:val="single"/>
          <w:lang w:val="sr-Latn-RS"/>
        </w:rPr>
        <w:t>ица</w:t>
      </w:r>
      <w:r w:rsidRPr="00A271D3">
        <w:rPr>
          <w:rFonts w:ascii="Arial" w:hAnsi="Arial" w:cs="Arial"/>
          <w:bCs/>
          <w:lang w:val="sr-Latn-RS"/>
        </w:rPr>
        <w:t xml:space="preserve"> је приземни објекат</w:t>
      </w:r>
      <w:r w:rsidRPr="00A271D3">
        <w:rPr>
          <w:rFonts w:ascii="Arial" w:hAnsi="Arial" w:cs="Arial"/>
          <w:bCs/>
          <w:lang w:val="sr-Cyrl-RS"/>
        </w:rPr>
        <w:t xml:space="preserve">, </w:t>
      </w:r>
      <w:r w:rsidRPr="00A271D3">
        <w:rPr>
          <w:rFonts w:ascii="Arial" w:hAnsi="Arial" w:cs="Arial" w:hint="eastAsia"/>
          <w:bCs/>
          <w:lang w:val="sr-Cyrl-RS"/>
        </w:rPr>
        <w:t>бруто</w:t>
      </w:r>
      <w:r w:rsidRPr="00A271D3">
        <w:rPr>
          <w:rFonts w:ascii="Arial" w:hAnsi="Arial" w:cs="Arial"/>
          <w:bCs/>
          <w:lang w:val="sr-Cyrl-RS"/>
        </w:rPr>
        <w:t xml:space="preserve"> </w:t>
      </w:r>
      <w:r w:rsidRPr="00A271D3">
        <w:rPr>
          <w:rFonts w:ascii="Arial" w:hAnsi="Arial" w:cs="Arial" w:hint="eastAsia"/>
          <w:bCs/>
          <w:lang w:val="sr-Cyrl-RS"/>
        </w:rPr>
        <w:t>грађевинска</w:t>
      </w:r>
      <w:r w:rsidRPr="00A271D3">
        <w:rPr>
          <w:rFonts w:ascii="Arial" w:hAnsi="Arial" w:cs="Arial"/>
          <w:bCs/>
          <w:lang w:val="sr-Cyrl-RS"/>
        </w:rPr>
        <w:t xml:space="preserve"> </w:t>
      </w:r>
      <w:r w:rsidRPr="00A271D3">
        <w:rPr>
          <w:rFonts w:ascii="Arial" w:hAnsi="Arial" w:cs="Arial" w:hint="eastAsia"/>
          <w:bCs/>
          <w:lang w:val="sr-Cyrl-RS"/>
        </w:rPr>
        <w:t>површине</w:t>
      </w:r>
      <w:r w:rsidRPr="00A271D3">
        <w:rPr>
          <w:rFonts w:ascii="Arial" w:hAnsi="Arial" w:cs="Arial"/>
          <w:bCs/>
          <w:lang w:val="sr-Cyrl-RS"/>
        </w:rPr>
        <w:t xml:space="preserve"> (</w:t>
      </w:r>
      <w:r w:rsidRPr="00A271D3">
        <w:rPr>
          <w:rFonts w:ascii="Arial" w:hAnsi="Arial" w:cs="Arial" w:hint="eastAsia"/>
          <w:bCs/>
          <w:lang w:val="sr-Cyrl-RS"/>
        </w:rPr>
        <w:t>БГП</w:t>
      </w:r>
      <w:r w:rsidRPr="00A271D3">
        <w:rPr>
          <w:rFonts w:ascii="Arial" w:hAnsi="Arial" w:cs="Arial"/>
          <w:bCs/>
          <w:lang w:val="sr-Cyrl-RS"/>
        </w:rPr>
        <w:t>) 19,25 m</w:t>
      </w:r>
      <w:r w:rsidRPr="00A271D3">
        <w:rPr>
          <w:rFonts w:ascii="Arial" w:hAnsi="Arial" w:cs="Arial"/>
          <w:bCs/>
          <w:vertAlign w:val="superscript"/>
          <w:lang w:val="sr-Cyrl-RS"/>
        </w:rPr>
        <w:t>2</w:t>
      </w:r>
      <w:r w:rsidRPr="00A271D3">
        <w:rPr>
          <w:rFonts w:ascii="Arial" w:hAnsi="Arial" w:cs="Arial"/>
          <w:bCs/>
          <w:lang w:val="sr-Cyrl-RS"/>
        </w:rPr>
        <w:t>, ч</w:t>
      </w:r>
      <w:r w:rsidRPr="00A271D3">
        <w:rPr>
          <w:rFonts w:ascii="Arial" w:hAnsi="Arial" w:cs="Arial"/>
          <w:bCs/>
          <w:lang w:val="sr-Latn-RS"/>
        </w:rPr>
        <w:t>ији је садр</w:t>
      </w:r>
      <w:r w:rsidRPr="00A271D3">
        <w:rPr>
          <w:rFonts w:ascii="Arial" w:hAnsi="Arial" w:cs="Arial"/>
          <w:bCs/>
          <w:lang w:val="sr-Cyrl-RS"/>
        </w:rPr>
        <w:t>ж</w:t>
      </w:r>
      <w:r w:rsidRPr="00A271D3">
        <w:rPr>
          <w:rFonts w:ascii="Arial" w:hAnsi="Arial" w:cs="Arial"/>
          <w:bCs/>
          <w:lang w:val="sr-Latn-RS"/>
        </w:rPr>
        <w:t>ај једна просторија у којој је смјештена</w:t>
      </w:r>
      <w:r w:rsidRPr="00A271D3">
        <w:rPr>
          <w:rFonts w:ascii="Arial" w:hAnsi="Arial" w:cs="Arial"/>
          <w:bCs/>
          <w:lang w:val="sr-Cyrl-RS"/>
        </w:rPr>
        <w:t xml:space="preserve"> </w:t>
      </w:r>
      <w:r w:rsidRPr="00A271D3">
        <w:rPr>
          <w:rFonts w:ascii="Arial" w:hAnsi="Arial" w:cs="Arial"/>
          <w:bCs/>
          <w:lang w:val="sr-Latn-RS"/>
        </w:rPr>
        <w:t xml:space="preserve">електроопрема. Пројектом су предвиђене </w:t>
      </w:r>
      <w:r w:rsidRPr="00A271D3">
        <w:rPr>
          <w:rFonts w:ascii="Arial" w:hAnsi="Arial" w:cs="Arial"/>
          <w:bCs/>
          <w:lang w:val="sr-Cyrl-RS"/>
        </w:rPr>
        <w:t>ч</w:t>
      </w:r>
      <w:r w:rsidRPr="00A271D3">
        <w:rPr>
          <w:rFonts w:ascii="Arial" w:hAnsi="Arial" w:cs="Arial"/>
          <w:bCs/>
          <w:lang w:val="sr-Latn-RS"/>
        </w:rPr>
        <w:t>етири релејне ку</w:t>
      </w:r>
      <w:r w:rsidRPr="00A271D3">
        <w:rPr>
          <w:rFonts w:ascii="Arial" w:hAnsi="Arial" w:cs="Arial"/>
          <w:bCs/>
          <w:lang w:val="sr-Cyrl-RS"/>
        </w:rPr>
        <w:t>ћ</w:t>
      </w:r>
      <w:r w:rsidRPr="00A271D3">
        <w:rPr>
          <w:rFonts w:ascii="Arial" w:hAnsi="Arial" w:cs="Arial"/>
          <w:bCs/>
          <w:lang w:val="sr-Latn-RS"/>
        </w:rPr>
        <w:t>ице. У објекту је предвиђен само</w:t>
      </w:r>
      <w:r w:rsidRPr="00A271D3">
        <w:rPr>
          <w:rFonts w:ascii="Arial" w:hAnsi="Arial" w:cs="Arial"/>
          <w:bCs/>
          <w:lang w:val="sr-Cyrl-RS"/>
        </w:rPr>
        <w:t xml:space="preserve"> </w:t>
      </w:r>
      <w:r w:rsidRPr="00A271D3">
        <w:rPr>
          <w:rFonts w:ascii="Arial" w:hAnsi="Arial" w:cs="Arial"/>
          <w:bCs/>
          <w:lang w:val="sr-Latn-RS"/>
        </w:rPr>
        <w:t xml:space="preserve">повремени боравак људи ради контроле и сервисирања опреме. </w:t>
      </w:r>
    </w:p>
    <w:p w14:paraId="03C252DD" w14:textId="77777777" w:rsidR="00A271D3" w:rsidRPr="00A271D3" w:rsidRDefault="00A271D3" w:rsidP="00A271D3">
      <w:pPr>
        <w:kinsoku w:val="0"/>
        <w:overflowPunct w:val="0"/>
        <w:autoSpaceDE w:val="0"/>
        <w:autoSpaceDN w:val="0"/>
        <w:adjustRightInd w:val="0"/>
        <w:spacing w:before="8"/>
        <w:jc w:val="both"/>
        <w:rPr>
          <w:rFonts w:ascii="Arial" w:hAnsi="Arial" w:cs="Arial"/>
          <w:bCs/>
          <w:lang w:val="sr-Cyrl-RS"/>
        </w:rPr>
      </w:pPr>
      <w:r w:rsidRPr="00A271D3">
        <w:rPr>
          <w:rFonts w:ascii="Arial" w:hAnsi="Arial" w:cs="Arial"/>
          <w:bCs/>
          <w:lang w:val="sr-Latn-RS"/>
        </w:rPr>
        <w:t xml:space="preserve">Објекат </w:t>
      </w:r>
      <w:r w:rsidRPr="00A271D3">
        <w:rPr>
          <w:rFonts w:ascii="Arial" w:hAnsi="Arial" w:cs="Arial"/>
          <w:bCs/>
          <w:lang w:val="sr-Cyrl-RS"/>
        </w:rPr>
        <w:t>р</w:t>
      </w:r>
      <w:r w:rsidRPr="00A271D3">
        <w:rPr>
          <w:rFonts w:ascii="Arial" w:hAnsi="Arial" w:cs="Arial"/>
          <w:bCs/>
          <w:lang w:val="sr-Latn-RS"/>
        </w:rPr>
        <w:t>елејне ку</w:t>
      </w:r>
      <w:r w:rsidRPr="00A271D3">
        <w:rPr>
          <w:rFonts w:ascii="Arial" w:hAnsi="Arial" w:cs="Arial"/>
          <w:bCs/>
          <w:lang w:val="sr-Cyrl-RS"/>
        </w:rPr>
        <w:t>ћ</w:t>
      </w:r>
      <w:r w:rsidRPr="00A271D3">
        <w:rPr>
          <w:rFonts w:ascii="Arial" w:hAnsi="Arial" w:cs="Arial"/>
          <w:bCs/>
          <w:lang w:val="sr-Latn-RS"/>
        </w:rPr>
        <w:t>ице н</w:t>
      </w:r>
      <w:r w:rsidRPr="00A271D3">
        <w:rPr>
          <w:rFonts w:ascii="Arial" w:hAnsi="Arial" w:cs="Arial"/>
          <w:bCs/>
          <w:lang w:val="sr-Cyrl-RS"/>
        </w:rPr>
        <w:t>еће бити</w:t>
      </w:r>
      <w:r w:rsidRPr="00A271D3">
        <w:rPr>
          <w:rFonts w:ascii="Arial" w:hAnsi="Arial" w:cs="Arial"/>
          <w:bCs/>
          <w:lang w:val="sr-Latn-RS"/>
        </w:rPr>
        <w:t xml:space="preserve"> снабдјевен инсталацијама водовода и канализације и хидрантске мре</w:t>
      </w:r>
      <w:r w:rsidRPr="00A271D3">
        <w:rPr>
          <w:rFonts w:ascii="Arial" w:hAnsi="Arial" w:cs="Arial"/>
          <w:bCs/>
          <w:lang w:val="sr-Cyrl-RS"/>
        </w:rPr>
        <w:t>ж</w:t>
      </w:r>
      <w:r w:rsidRPr="00A271D3">
        <w:rPr>
          <w:rFonts w:ascii="Arial" w:hAnsi="Arial" w:cs="Arial"/>
          <w:bCs/>
          <w:lang w:val="sr-Latn-RS"/>
        </w:rPr>
        <w:t>е,</w:t>
      </w:r>
      <w:r w:rsidRPr="00A271D3">
        <w:rPr>
          <w:rFonts w:ascii="Arial" w:hAnsi="Arial" w:cs="Arial"/>
          <w:bCs/>
          <w:lang w:val="sr-Cyrl-RS"/>
        </w:rPr>
        <w:t xml:space="preserve"> </w:t>
      </w:r>
      <w:r w:rsidRPr="00A271D3">
        <w:rPr>
          <w:rFonts w:ascii="Arial" w:hAnsi="Arial" w:cs="Arial"/>
          <w:bCs/>
          <w:lang w:val="sr-Latn-RS"/>
        </w:rPr>
        <w:t xml:space="preserve">али </w:t>
      </w:r>
      <w:r w:rsidRPr="00A271D3">
        <w:rPr>
          <w:rFonts w:ascii="Arial" w:hAnsi="Arial" w:cs="Arial"/>
          <w:bCs/>
          <w:lang w:val="sr-Cyrl-RS"/>
        </w:rPr>
        <w:t>ће бити</w:t>
      </w:r>
      <w:r w:rsidRPr="00A271D3">
        <w:rPr>
          <w:rFonts w:ascii="Arial" w:hAnsi="Arial" w:cs="Arial"/>
          <w:bCs/>
          <w:lang w:val="sr-Latn-RS"/>
        </w:rPr>
        <w:t xml:space="preserve"> снабдјевен електроинсталацијама</w:t>
      </w:r>
      <w:r w:rsidRPr="00A271D3">
        <w:rPr>
          <w:rFonts w:ascii="Arial" w:hAnsi="Arial" w:cs="Arial"/>
          <w:bCs/>
          <w:lang w:val="sr-Cyrl-RS"/>
        </w:rPr>
        <w:t>.</w:t>
      </w:r>
    </w:p>
    <w:p w14:paraId="50F1ABCB" w14:textId="77777777" w:rsidR="00A271D3" w:rsidRPr="00A271D3" w:rsidRDefault="00A271D3" w:rsidP="00A271D3">
      <w:pPr>
        <w:tabs>
          <w:tab w:val="left" w:pos="2245"/>
        </w:tabs>
        <w:kinsoku w:val="0"/>
        <w:overflowPunct w:val="0"/>
        <w:autoSpaceDE w:val="0"/>
        <w:autoSpaceDN w:val="0"/>
        <w:adjustRightInd w:val="0"/>
        <w:jc w:val="both"/>
        <w:rPr>
          <w:rFonts w:ascii="Arial" w:hAnsi="Arial" w:cs="Arial"/>
          <w:szCs w:val="24"/>
          <w:lang w:val="sr-Latn-RS" w:eastAsia="sr-Latn-RS"/>
        </w:rPr>
      </w:pPr>
      <w:r w:rsidRPr="00A271D3">
        <w:rPr>
          <w:rFonts w:ascii="Arial" w:hAnsi="Arial" w:cs="Arial" w:hint="eastAsia"/>
          <w:szCs w:val="24"/>
          <w:lang w:val="sr-Cyrl-RS" w:eastAsia="sr-Latn-RS"/>
        </w:rPr>
        <w:t>У</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оквиру</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дијела</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уређења</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слободног</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простора</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око</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објекта</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предвиђен</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је заштитни</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тротоар</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у</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ширини</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од</w:t>
      </w:r>
      <w:r w:rsidRPr="00A271D3">
        <w:rPr>
          <w:rFonts w:ascii="Arial" w:hAnsi="Arial" w:cs="Arial"/>
          <w:szCs w:val="24"/>
          <w:lang w:val="sr-Cyrl-RS" w:eastAsia="sr-Latn-RS"/>
        </w:rPr>
        <w:t xml:space="preserve"> 1 </w:t>
      </w:r>
      <w:r w:rsidRPr="00A271D3">
        <w:rPr>
          <w:rFonts w:ascii="Arial" w:hAnsi="Arial" w:cs="Arial" w:hint="eastAsia"/>
          <w:szCs w:val="24"/>
          <w:lang w:val="sr-Cyrl-RS" w:eastAsia="sr-Latn-RS"/>
        </w:rPr>
        <w:t>метра</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као</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и</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прилаз</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са</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интерних</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саобраћајница</w:t>
      </w:r>
      <w:r w:rsidRPr="00A271D3">
        <w:rPr>
          <w:rFonts w:ascii="Arial" w:hAnsi="Arial" w:cs="Arial"/>
          <w:szCs w:val="24"/>
          <w:lang w:val="sr-Cyrl-RS" w:eastAsia="sr-Latn-RS"/>
        </w:rPr>
        <w:t xml:space="preserve"> </w:t>
      </w:r>
      <w:r w:rsidRPr="00A271D3">
        <w:rPr>
          <w:rFonts w:ascii="Arial" w:hAnsi="Arial" w:cs="Arial" w:hint="eastAsia"/>
          <w:szCs w:val="24"/>
          <w:lang w:val="sr-Cyrl-RS" w:eastAsia="sr-Latn-RS"/>
        </w:rPr>
        <w:t>сам</w:t>
      </w:r>
      <w:r w:rsidRPr="00A271D3">
        <w:rPr>
          <w:rFonts w:ascii="Arial" w:hAnsi="Arial" w:cs="Arial" w:hint="eastAsia"/>
          <w:szCs w:val="24"/>
          <w:lang w:val="sr-Latn-RS" w:eastAsia="sr-Latn-RS"/>
        </w:rPr>
        <w:t>и</w:t>
      </w:r>
      <w:r w:rsidRPr="00A271D3">
        <w:rPr>
          <w:rFonts w:ascii="Arial" w:hAnsi="Arial" w:cs="Arial"/>
          <w:szCs w:val="24"/>
          <w:lang w:val="sr-Cyrl-RS" w:eastAsia="sr-Latn-RS"/>
        </w:rPr>
        <w:t xml:space="preserve">м </w:t>
      </w:r>
      <w:r w:rsidRPr="00A271D3">
        <w:rPr>
          <w:rFonts w:ascii="Arial" w:hAnsi="Arial" w:cs="Arial" w:hint="eastAsia"/>
          <w:szCs w:val="24"/>
          <w:lang w:val="sr-Cyrl-RS" w:eastAsia="sr-Latn-RS"/>
        </w:rPr>
        <w:t>објект</w:t>
      </w:r>
      <w:r w:rsidRPr="00A271D3">
        <w:rPr>
          <w:rFonts w:ascii="Arial" w:hAnsi="Arial" w:cs="Arial" w:hint="eastAsia"/>
          <w:szCs w:val="24"/>
          <w:lang w:val="sr-Latn-RS" w:eastAsia="sr-Latn-RS"/>
        </w:rPr>
        <w:t>и</w:t>
      </w:r>
      <w:r w:rsidRPr="00A271D3">
        <w:rPr>
          <w:rFonts w:ascii="Arial" w:hAnsi="Arial" w:cs="Arial"/>
          <w:szCs w:val="24"/>
          <w:lang w:val="sr-Cyrl-RS" w:eastAsia="sr-Latn-RS"/>
        </w:rPr>
        <w:t>ма.</w:t>
      </w:r>
    </w:p>
    <w:p w14:paraId="62587DD6" w14:textId="77777777" w:rsidR="00A271D3" w:rsidRPr="00A271D3" w:rsidRDefault="00A271D3" w:rsidP="00A271D3">
      <w:pPr>
        <w:tabs>
          <w:tab w:val="left" w:pos="2245"/>
        </w:tabs>
        <w:kinsoku w:val="0"/>
        <w:overflowPunct w:val="0"/>
        <w:autoSpaceDE w:val="0"/>
        <w:autoSpaceDN w:val="0"/>
        <w:adjustRightInd w:val="0"/>
        <w:jc w:val="both"/>
        <w:rPr>
          <w:rFonts w:ascii="Arial" w:hAnsi="Arial" w:cs="Arial"/>
          <w:szCs w:val="24"/>
          <w:lang w:val="sr-Latn-RS" w:eastAsia="sr-Latn-RS"/>
        </w:rPr>
      </w:pPr>
    </w:p>
    <w:p w14:paraId="77E05494" w14:textId="77777777" w:rsidR="00A271D3" w:rsidRPr="00A271D3" w:rsidRDefault="00A271D3" w:rsidP="00A271D3">
      <w:pPr>
        <w:tabs>
          <w:tab w:val="left" w:pos="2245"/>
        </w:tabs>
        <w:kinsoku w:val="0"/>
        <w:overflowPunct w:val="0"/>
        <w:autoSpaceDE w:val="0"/>
        <w:autoSpaceDN w:val="0"/>
        <w:adjustRightInd w:val="0"/>
        <w:ind w:left="-567"/>
        <w:jc w:val="center"/>
        <w:rPr>
          <w:rFonts w:ascii="Arial" w:hAnsi="Arial" w:cs="Arial"/>
          <w:szCs w:val="24"/>
          <w:lang w:val="sr-Cyrl-RS" w:eastAsia="sr-Latn-RS"/>
        </w:rPr>
      </w:pPr>
      <w:r w:rsidRPr="00A271D3">
        <w:rPr>
          <w:noProof/>
          <w:lang w:val="sr-Latn-BA" w:eastAsia="sr-Latn-BA"/>
        </w:rPr>
        <w:drawing>
          <wp:inline distT="0" distB="0" distL="0" distR="0" wp14:anchorId="32D87C29" wp14:editId="361FED36">
            <wp:extent cx="4479102" cy="3759200"/>
            <wp:effectExtent l="0" t="0" r="0" b="0"/>
            <wp:docPr id="998031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03134" name=""/>
                    <pic:cNvPicPr/>
                  </pic:nvPicPr>
                  <pic:blipFill rotWithShape="1">
                    <a:blip r:embed="rId12" cstate="print">
                      <a:extLst>
                        <a:ext uri="{28A0092B-C50C-407E-A947-70E740481C1C}">
                          <a14:useLocalDpi xmlns:a14="http://schemas.microsoft.com/office/drawing/2010/main" val="0"/>
                        </a:ext>
                      </a:extLst>
                    </a:blip>
                    <a:srcRect/>
                    <a:stretch>
                      <a:fillRect/>
                    </a:stretch>
                  </pic:blipFill>
                  <pic:spPr bwMode="auto">
                    <a:xfrm>
                      <a:off x="0" y="0"/>
                      <a:ext cx="4488846" cy="3767378"/>
                    </a:xfrm>
                    <a:prstGeom prst="rect">
                      <a:avLst/>
                    </a:prstGeom>
                    <a:ln>
                      <a:noFill/>
                    </a:ln>
                    <a:extLst>
                      <a:ext uri="{53640926-AAD7-44D8-BBD7-CCE9431645EC}">
                        <a14:shadowObscured xmlns:a14="http://schemas.microsoft.com/office/drawing/2010/main"/>
                      </a:ext>
                    </a:extLst>
                  </pic:spPr>
                </pic:pic>
              </a:graphicData>
            </a:graphic>
          </wp:inline>
        </w:drawing>
      </w:r>
      <w:r w:rsidRPr="00A271D3">
        <w:rPr>
          <w:noProof/>
          <w:lang w:val="sr-Latn-BA" w:eastAsia="sr-Latn-BA"/>
        </w:rPr>
        <w:drawing>
          <wp:inline distT="0" distB="0" distL="0" distR="0" wp14:anchorId="01DC12ED" wp14:editId="72CECD8F">
            <wp:extent cx="1354347" cy="1726632"/>
            <wp:effectExtent l="0" t="0" r="0" b="6985"/>
            <wp:docPr id="15503407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340774"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59474" cy="1733168"/>
                    </a:xfrm>
                    <a:prstGeom prst="rect">
                      <a:avLst/>
                    </a:prstGeom>
                  </pic:spPr>
                </pic:pic>
              </a:graphicData>
            </a:graphic>
          </wp:inline>
        </w:drawing>
      </w:r>
    </w:p>
    <w:p w14:paraId="7419A9CC" w14:textId="1B64CF66" w:rsidR="00A271D3" w:rsidRPr="00A271D3" w:rsidRDefault="00A271D3" w:rsidP="00A271D3">
      <w:pPr>
        <w:tabs>
          <w:tab w:val="left" w:pos="2245"/>
        </w:tabs>
        <w:kinsoku w:val="0"/>
        <w:overflowPunct w:val="0"/>
        <w:autoSpaceDE w:val="0"/>
        <w:autoSpaceDN w:val="0"/>
        <w:adjustRightInd w:val="0"/>
        <w:jc w:val="center"/>
        <w:rPr>
          <w:rFonts w:ascii="Arial" w:hAnsi="Arial" w:cs="Arial"/>
          <w:i/>
          <w:iCs/>
          <w:sz w:val="22"/>
          <w:szCs w:val="22"/>
          <w:lang w:val="sr-Cyrl-RS" w:eastAsia="sr-Latn-RS"/>
        </w:rPr>
      </w:pPr>
      <w:r w:rsidRPr="00A271D3">
        <w:rPr>
          <w:rFonts w:ascii="Arial" w:hAnsi="Arial" w:cs="Arial" w:hint="eastAsia"/>
          <w:i/>
          <w:iCs/>
          <w:sz w:val="22"/>
          <w:szCs w:val="22"/>
          <w:lang w:val="sr-Latn-RS" w:eastAsia="sr-Latn-RS"/>
        </w:rPr>
        <w:t>Слика</w:t>
      </w:r>
      <w:r w:rsidRPr="00A271D3">
        <w:rPr>
          <w:rFonts w:ascii="Arial" w:hAnsi="Arial" w:cs="Arial"/>
          <w:i/>
          <w:iCs/>
          <w:sz w:val="22"/>
          <w:szCs w:val="22"/>
          <w:lang w:val="sr-Latn-RS" w:eastAsia="sr-Latn-RS"/>
        </w:rPr>
        <w:t xml:space="preserve">– </w:t>
      </w:r>
      <w:r w:rsidRPr="00A271D3">
        <w:rPr>
          <w:rFonts w:ascii="Arial" w:hAnsi="Arial" w:cs="Arial"/>
          <w:i/>
          <w:iCs/>
          <w:sz w:val="22"/>
          <w:szCs w:val="22"/>
          <w:lang w:val="sr-Cyrl-RS" w:eastAsia="sr-Latn-RS"/>
        </w:rPr>
        <w:t>Ситуационо рјешење ТС</w:t>
      </w:r>
      <w:r w:rsidRPr="00A271D3">
        <w:rPr>
          <w:rFonts w:ascii="Arial" w:hAnsi="Arial" w:cs="Arial"/>
          <w:i/>
          <w:iCs/>
          <w:sz w:val="22"/>
          <w:szCs w:val="22"/>
          <w:lang w:val="sr-Latn-RS" w:eastAsia="sr-Latn-RS"/>
        </w:rPr>
        <w:t xml:space="preserve"> „</w:t>
      </w:r>
      <w:r w:rsidRPr="00A271D3">
        <w:rPr>
          <w:rFonts w:ascii="Arial" w:hAnsi="Arial" w:cs="Arial"/>
          <w:i/>
          <w:iCs/>
          <w:sz w:val="22"/>
          <w:szCs w:val="22"/>
          <w:lang w:val="sr-Cyrl-RS" w:eastAsia="sr-Latn-RS"/>
        </w:rPr>
        <w:t xml:space="preserve">ЗУПЦИ“ 220/20 </w:t>
      </w:r>
      <w:r w:rsidRPr="00A271D3">
        <w:rPr>
          <w:rFonts w:ascii="Arial" w:hAnsi="Arial" w:cs="Arial"/>
          <w:i/>
          <w:iCs/>
          <w:sz w:val="22"/>
          <w:szCs w:val="22"/>
          <w:lang w:val="sr-Latn-RS" w:eastAsia="sr-Latn-RS"/>
        </w:rPr>
        <w:t xml:space="preserve">kV </w:t>
      </w:r>
    </w:p>
    <w:p w14:paraId="1793F704" w14:textId="77777777" w:rsidR="00A271D3" w:rsidRPr="00A271D3" w:rsidRDefault="00A271D3" w:rsidP="00A271D3">
      <w:pPr>
        <w:tabs>
          <w:tab w:val="left" w:pos="2245"/>
        </w:tabs>
        <w:kinsoku w:val="0"/>
        <w:overflowPunct w:val="0"/>
        <w:autoSpaceDE w:val="0"/>
        <w:autoSpaceDN w:val="0"/>
        <w:adjustRightInd w:val="0"/>
        <w:jc w:val="center"/>
        <w:rPr>
          <w:rFonts w:ascii="Arial" w:hAnsi="Arial" w:cs="Arial"/>
          <w:i/>
          <w:iCs/>
          <w:sz w:val="22"/>
          <w:szCs w:val="22"/>
          <w:lang w:val="sr-Cyrl-RS" w:eastAsia="sr-Latn-RS"/>
        </w:rPr>
      </w:pPr>
      <w:r w:rsidRPr="00A271D3">
        <w:rPr>
          <w:rFonts w:ascii="Arial" w:hAnsi="Arial" w:cs="Arial"/>
          <w:i/>
          <w:iCs/>
          <w:sz w:val="22"/>
          <w:szCs w:val="22"/>
          <w:lang w:val="sr-Latn-RS" w:eastAsia="sr-Latn-RS"/>
        </w:rPr>
        <w:t>(</w:t>
      </w:r>
      <w:r w:rsidRPr="00A271D3">
        <w:rPr>
          <w:rFonts w:ascii="Arial" w:hAnsi="Arial" w:cs="Arial"/>
          <w:i/>
          <w:iCs/>
          <w:sz w:val="22"/>
          <w:szCs w:val="22"/>
          <w:lang w:val="sr-Cyrl-RS" w:eastAsia="sr-Latn-RS"/>
        </w:rPr>
        <w:t xml:space="preserve">извор: Идејни пројекат, новембар 2024. године, урађен од стране </w:t>
      </w:r>
      <w:r w:rsidRPr="00A271D3">
        <w:rPr>
          <w:rFonts w:ascii="Arial" w:hAnsi="Arial" w:cs="Arial" w:hint="eastAsia"/>
          <w:i/>
          <w:iCs/>
          <w:sz w:val="22"/>
          <w:szCs w:val="22"/>
          <w:lang w:val="sr-Cyrl-RS" w:eastAsia="sr-Latn-RS"/>
        </w:rPr>
        <w:t>предузећа</w:t>
      </w:r>
      <w:r w:rsidRPr="00A271D3">
        <w:rPr>
          <w:rFonts w:ascii="Arial" w:hAnsi="Arial" w:cs="Arial"/>
          <w:i/>
          <w:iCs/>
          <w:sz w:val="22"/>
          <w:szCs w:val="22"/>
          <w:lang w:val="sr-Cyrl-RS" w:eastAsia="sr-Latn-RS"/>
        </w:rPr>
        <w:t xml:space="preserve"> </w:t>
      </w:r>
    </w:p>
    <w:p w14:paraId="22780A54" w14:textId="77777777" w:rsidR="00A271D3" w:rsidRPr="00A271D3" w:rsidRDefault="00A271D3" w:rsidP="00A271D3">
      <w:pPr>
        <w:tabs>
          <w:tab w:val="left" w:pos="2245"/>
        </w:tabs>
        <w:kinsoku w:val="0"/>
        <w:overflowPunct w:val="0"/>
        <w:autoSpaceDE w:val="0"/>
        <w:autoSpaceDN w:val="0"/>
        <w:adjustRightInd w:val="0"/>
        <w:jc w:val="center"/>
        <w:rPr>
          <w:rFonts w:ascii="Arial" w:hAnsi="Arial" w:cs="Arial"/>
          <w:sz w:val="22"/>
          <w:szCs w:val="22"/>
          <w:lang w:val="sr-Cyrl-RS" w:eastAsia="sr-Latn-RS"/>
        </w:rPr>
      </w:pPr>
      <w:r w:rsidRPr="00A271D3">
        <w:rPr>
          <w:rFonts w:ascii="Arial" w:hAnsi="Arial" w:cs="Arial"/>
          <w:i/>
          <w:iCs/>
          <w:sz w:val="22"/>
          <w:szCs w:val="22"/>
          <w:lang w:val="sr-Cyrl-RS" w:eastAsia="sr-Latn-RS"/>
        </w:rPr>
        <w:t>„</w:t>
      </w:r>
      <w:r w:rsidRPr="00A271D3">
        <w:rPr>
          <w:rFonts w:ascii="Arial" w:hAnsi="Arial" w:cs="Arial" w:hint="eastAsia"/>
          <w:i/>
          <w:iCs/>
          <w:sz w:val="22"/>
          <w:szCs w:val="22"/>
          <w:lang w:val="sr-Cyrl-RS" w:eastAsia="sr-Latn-RS"/>
        </w:rPr>
        <w:t>ПРОЈЕКТ“</w:t>
      </w:r>
      <w:r w:rsidRPr="00A271D3">
        <w:rPr>
          <w:rFonts w:ascii="Arial" w:hAnsi="Arial" w:cs="Arial"/>
          <w:i/>
          <w:iCs/>
          <w:sz w:val="22"/>
          <w:szCs w:val="22"/>
          <w:lang w:val="sr-Cyrl-RS" w:eastAsia="sr-Latn-RS"/>
        </w:rPr>
        <w:t xml:space="preserve"> </w:t>
      </w:r>
      <w:r w:rsidRPr="00A271D3">
        <w:rPr>
          <w:rFonts w:ascii="Arial" w:hAnsi="Arial" w:cs="Arial" w:hint="eastAsia"/>
          <w:i/>
          <w:iCs/>
          <w:sz w:val="22"/>
          <w:szCs w:val="22"/>
          <w:lang w:val="sr-Cyrl-RS" w:eastAsia="sr-Latn-RS"/>
        </w:rPr>
        <w:t>а</w:t>
      </w:r>
      <w:r w:rsidRPr="00A271D3">
        <w:rPr>
          <w:rFonts w:ascii="Arial" w:hAnsi="Arial" w:cs="Arial"/>
          <w:i/>
          <w:iCs/>
          <w:sz w:val="22"/>
          <w:szCs w:val="22"/>
          <w:lang w:val="sr-Cyrl-RS" w:eastAsia="sr-Latn-RS"/>
        </w:rPr>
        <w:t>.</w:t>
      </w:r>
      <w:r w:rsidRPr="00A271D3">
        <w:rPr>
          <w:rFonts w:ascii="Arial" w:hAnsi="Arial" w:cs="Arial" w:hint="eastAsia"/>
          <w:i/>
          <w:iCs/>
          <w:sz w:val="22"/>
          <w:szCs w:val="22"/>
          <w:lang w:val="sr-Cyrl-RS" w:eastAsia="sr-Latn-RS"/>
        </w:rPr>
        <w:t>д</w:t>
      </w:r>
      <w:r w:rsidRPr="00A271D3">
        <w:rPr>
          <w:rFonts w:ascii="Arial" w:hAnsi="Arial" w:cs="Arial"/>
          <w:i/>
          <w:iCs/>
          <w:sz w:val="22"/>
          <w:szCs w:val="22"/>
          <w:lang w:val="sr-Cyrl-RS" w:eastAsia="sr-Latn-RS"/>
        </w:rPr>
        <w:t xml:space="preserve">. </w:t>
      </w:r>
      <w:r w:rsidRPr="00A271D3">
        <w:rPr>
          <w:rFonts w:ascii="Arial" w:hAnsi="Arial" w:cs="Arial" w:hint="eastAsia"/>
          <w:i/>
          <w:iCs/>
          <w:sz w:val="22"/>
          <w:szCs w:val="22"/>
          <w:lang w:val="sr-Cyrl-RS" w:eastAsia="sr-Latn-RS"/>
        </w:rPr>
        <w:t>Бања</w:t>
      </w:r>
      <w:r w:rsidRPr="00A271D3">
        <w:rPr>
          <w:rFonts w:ascii="Arial" w:hAnsi="Arial" w:cs="Arial"/>
          <w:i/>
          <w:iCs/>
          <w:sz w:val="22"/>
          <w:szCs w:val="22"/>
          <w:lang w:val="sr-Cyrl-RS" w:eastAsia="sr-Latn-RS"/>
        </w:rPr>
        <w:t xml:space="preserve"> </w:t>
      </w:r>
      <w:r w:rsidRPr="00A271D3">
        <w:rPr>
          <w:rFonts w:ascii="Arial" w:hAnsi="Arial" w:cs="Arial" w:hint="eastAsia"/>
          <w:i/>
          <w:iCs/>
          <w:sz w:val="22"/>
          <w:szCs w:val="22"/>
          <w:lang w:val="sr-Cyrl-RS" w:eastAsia="sr-Latn-RS"/>
        </w:rPr>
        <w:t>Лука</w:t>
      </w:r>
      <w:r w:rsidRPr="00A271D3">
        <w:rPr>
          <w:rFonts w:ascii="Arial" w:hAnsi="Arial" w:cs="Arial"/>
          <w:i/>
          <w:iCs/>
          <w:sz w:val="22"/>
          <w:szCs w:val="22"/>
          <w:lang w:val="sr-Cyrl-RS" w:eastAsia="sr-Latn-RS"/>
        </w:rPr>
        <w:t>)</w:t>
      </w:r>
    </w:p>
    <w:p w14:paraId="723102FE" w14:textId="77777777" w:rsidR="00A271D3" w:rsidRPr="00A271D3" w:rsidRDefault="00A271D3" w:rsidP="00A271D3">
      <w:pPr>
        <w:rPr>
          <w:rFonts w:ascii="Arial" w:hAnsi="Arial" w:cs="Arial"/>
          <w:b/>
          <w:bCs/>
          <w:sz w:val="22"/>
          <w:szCs w:val="22"/>
          <w:lang w:val="sr-Cyrl-RS"/>
        </w:rPr>
      </w:pPr>
    </w:p>
    <w:p w14:paraId="5D4CB93E" w14:textId="77777777" w:rsidR="00A271D3" w:rsidRPr="00A271D3" w:rsidRDefault="00A271D3" w:rsidP="00A271D3">
      <w:pPr>
        <w:jc w:val="both"/>
        <w:rPr>
          <w:rFonts w:ascii="Arial" w:hAnsi="Arial" w:cs="Arial"/>
          <w:b/>
          <w:bCs/>
          <w:color w:val="002060"/>
          <w:sz w:val="22"/>
          <w:szCs w:val="22"/>
          <w:u w:val="single"/>
          <w:lang w:val="sr-Cyrl-RS"/>
        </w:rPr>
      </w:pPr>
      <w:r w:rsidRPr="00A271D3">
        <w:rPr>
          <w:rFonts w:ascii="Arial" w:hAnsi="Arial" w:cs="Arial"/>
          <w:b/>
          <w:bCs/>
          <w:color w:val="002060"/>
          <w:sz w:val="22"/>
          <w:szCs w:val="22"/>
          <w:u w:val="single"/>
          <w:lang w:val="sr-Cyrl-RS"/>
        </w:rPr>
        <w:t>ДАЛЕКОВОД (ДВ)  220 kV РП „ТРЕБИЊЕ“ – ТС „ЗУПЦИ“</w:t>
      </w:r>
    </w:p>
    <w:p w14:paraId="636B59CF" w14:textId="77777777" w:rsidR="00A271D3" w:rsidRPr="00A271D3" w:rsidRDefault="00A271D3" w:rsidP="00A271D3">
      <w:pPr>
        <w:jc w:val="both"/>
        <w:rPr>
          <w:rFonts w:ascii="Arial" w:hAnsi="Arial" w:cs="Arial"/>
          <w:lang w:val="ru-RU"/>
        </w:rPr>
      </w:pPr>
      <w:bookmarkStart w:id="4" w:name="_Hlk207711764"/>
    </w:p>
    <w:p w14:paraId="286155AF" w14:textId="77777777" w:rsidR="00A271D3" w:rsidRPr="00A271D3" w:rsidRDefault="00A271D3" w:rsidP="00A271D3">
      <w:pPr>
        <w:jc w:val="both"/>
        <w:rPr>
          <w:rFonts w:ascii="Arial" w:hAnsi="Arial" w:cs="Arial"/>
          <w:lang w:val="sr-Cyrl-RS"/>
        </w:rPr>
      </w:pPr>
      <w:r w:rsidRPr="00A271D3">
        <w:rPr>
          <w:rFonts w:ascii="Arial" w:hAnsi="Arial" w:cs="Arial" w:hint="eastAsia"/>
          <w:lang w:val="ru-RU"/>
        </w:rPr>
        <w:t>З</w:t>
      </w:r>
      <w:r w:rsidRPr="00A271D3">
        <w:rPr>
          <w:rFonts w:ascii="Arial" w:hAnsi="Arial" w:cs="Arial"/>
          <w:lang w:val="sr-Cyrl-RS"/>
        </w:rPr>
        <w:t xml:space="preserve">а потребе прикључења </w:t>
      </w:r>
      <w:r w:rsidRPr="00A271D3">
        <w:rPr>
          <w:rFonts w:ascii="Arial" w:hAnsi="Arial" w:cs="Arial" w:hint="eastAsia"/>
          <w:lang w:val="ru-RU"/>
        </w:rPr>
        <w:t>в</w:t>
      </w:r>
      <w:r w:rsidRPr="00A271D3">
        <w:rPr>
          <w:rFonts w:ascii="Arial" w:hAnsi="Arial" w:cs="Arial" w:hint="eastAsia"/>
          <w:lang w:val="sr-Cyrl-RS"/>
        </w:rPr>
        <w:t>исоконапонско</w:t>
      </w:r>
      <w:r w:rsidRPr="00A271D3">
        <w:rPr>
          <w:rFonts w:ascii="Arial" w:hAnsi="Arial" w:cs="Arial" w:hint="eastAsia"/>
          <w:lang w:val="ru-RU"/>
        </w:rPr>
        <w:t>г</w:t>
      </w:r>
      <w:r w:rsidRPr="00A271D3">
        <w:rPr>
          <w:rFonts w:ascii="Arial" w:hAnsi="Arial" w:cs="Arial"/>
          <w:lang w:val="sr-Cyrl-RS"/>
        </w:rPr>
        <w:t xml:space="preserve"> </w:t>
      </w:r>
      <w:r w:rsidRPr="00A271D3">
        <w:rPr>
          <w:rFonts w:ascii="Arial" w:hAnsi="Arial" w:cs="Arial" w:hint="eastAsia"/>
          <w:lang w:val="sr-Cyrl-RS"/>
        </w:rPr>
        <w:t>постројењ</w:t>
      </w:r>
      <w:r w:rsidRPr="00A271D3">
        <w:rPr>
          <w:rFonts w:ascii="Arial" w:hAnsi="Arial" w:cs="Arial" w:hint="eastAsia"/>
          <w:lang w:val="ru-RU"/>
        </w:rPr>
        <w:t>а</w:t>
      </w:r>
      <w:r w:rsidRPr="00A271D3">
        <w:rPr>
          <w:rFonts w:ascii="Arial" w:hAnsi="Arial" w:cs="Arial"/>
          <w:lang w:val="sr-Cyrl-RS"/>
        </w:rPr>
        <w:t xml:space="preserve"> </w:t>
      </w:r>
      <w:r w:rsidRPr="00A271D3">
        <w:rPr>
          <w:rFonts w:ascii="Arial" w:hAnsi="Arial" w:cs="Arial" w:hint="eastAsia"/>
          <w:lang w:val="sr-Cyrl-RS"/>
        </w:rPr>
        <w:t>на</w:t>
      </w:r>
      <w:r w:rsidRPr="00A271D3">
        <w:rPr>
          <w:rFonts w:ascii="Arial" w:hAnsi="Arial" w:cs="Arial"/>
          <w:lang w:val="sr-Cyrl-RS"/>
        </w:rPr>
        <w:t xml:space="preserve"> </w:t>
      </w:r>
      <w:r w:rsidRPr="00A271D3">
        <w:rPr>
          <w:rFonts w:ascii="Arial" w:hAnsi="Arial" w:cs="Arial" w:hint="eastAsia"/>
          <w:lang w:val="ru-RU"/>
        </w:rPr>
        <w:t>р</w:t>
      </w:r>
      <w:r w:rsidRPr="00A271D3">
        <w:rPr>
          <w:rFonts w:ascii="Arial" w:hAnsi="Arial" w:cs="Arial"/>
          <w:lang w:val="sr-Cyrl-RS"/>
        </w:rPr>
        <w:t>асклопно постројење „</w:t>
      </w:r>
      <w:r w:rsidRPr="00A271D3">
        <w:rPr>
          <w:rFonts w:ascii="Arial" w:hAnsi="Arial" w:cs="Arial" w:hint="eastAsia"/>
          <w:lang w:val="sr-Cyrl-RS"/>
        </w:rPr>
        <w:t>ТРЕБИЊЕ“</w:t>
      </w:r>
      <w:r w:rsidRPr="00A271D3">
        <w:rPr>
          <w:rFonts w:ascii="Arial" w:hAnsi="Arial" w:cs="Arial"/>
          <w:lang w:val="sr-Cyrl-RS"/>
        </w:rPr>
        <w:t xml:space="preserve"> </w:t>
      </w:r>
      <w:r w:rsidRPr="00A271D3">
        <w:rPr>
          <w:rFonts w:ascii="Arial" w:hAnsi="Arial" w:cs="Arial" w:hint="eastAsia"/>
          <w:lang w:val="ru-RU"/>
        </w:rPr>
        <w:t>г</w:t>
      </w:r>
      <w:r w:rsidRPr="00A271D3">
        <w:rPr>
          <w:rFonts w:ascii="Arial" w:hAnsi="Arial" w:cs="Arial"/>
          <w:lang w:val="sr-Cyrl-RS"/>
        </w:rPr>
        <w:t>радиће се 220 kV-</w:t>
      </w:r>
      <w:r w:rsidRPr="00A271D3">
        <w:rPr>
          <w:rFonts w:ascii="Arial" w:hAnsi="Arial" w:cs="Arial" w:hint="eastAsia"/>
          <w:lang w:val="sr-Cyrl-RS"/>
        </w:rPr>
        <w:t>ни</w:t>
      </w:r>
      <w:r w:rsidRPr="00A271D3">
        <w:rPr>
          <w:rFonts w:ascii="Arial" w:hAnsi="Arial" w:cs="Arial"/>
          <w:lang w:val="sr-Cyrl-RS"/>
        </w:rPr>
        <w:t xml:space="preserve"> </w:t>
      </w:r>
      <w:r w:rsidRPr="00A271D3">
        <w:rPr>
          <w:rFonts w:ascii="Arial" w:hAnsi="Arial" w:cs="Arial" w:hint="eastAsia"/>
          <w:lang w:val="sr-Cyrl-RS"/>
        </w:rPr>
        <w:t>далековод</w:t>
      </w:r>
      <w:r w:rsidRPr="00A271D3">
        <w:rPr>
          <w:rFonts w:ascii="Arial" w:hAnsi="Arial" w:cs="Arial"/>
          <w:lang w:val="sr-Cyrl-RS"/>
        </w:rPr>
        <w:t>. У  РП  „Требиње“  постоји слободан  портални  стуб који ће  користити  нови далековод и он представља почетну тачку предметног далековода. Крајња тачка далековода ће бити портални стуб у новој трафостаници „Зубци“ која ће се градити за потребе прикључења на преносну мрежу соларних електрана „Требиње 1“, „Требиње 2“ и „Требиње 3“.</w:t>
      </w:r>
    </w:p>
    <w:p w14:paraId="3920DB3D" w14:textId="77777777" w:rsidR="00A271D3" w:rsidRPr="00A271D3" w:rsidRDefault="00A271D3" w:rsidP="00A271D3">
      <w:pPr>
        <w:jc w:val="both"/>
        <w:rPr>
          <w:rFonts w:ascii="Arial" w:hAnsi="Arial" w:cs="Arial"/>
          <w:lang w:val="sr-Cyrl-RS"/>
        </w:rPr>
      </w:pPr>
    </w:p>
    <w:p w14:paraId="3C8783A2" w14:textId="77777777" w:rsidR="00A271D3" w:rsidRPr="00A271D3" w:rsidRDefault="00A271D3" w:rsidP="00A271D3">
      <w:pPr>
        <w:jc w:val="both"/>
        <w:rPr>
          <w:rFonts w:ascii="Arial" w:hAnsi="Arial" w:cs="Arial"/>
          <w:lang w:val="sr-Cyrl-RS"/>
        </w:rPr>
      </w:pPr>
      <w:bookmarkStart w:id="5" w:name="_Hlk208321930"/>
      <w:r w:rsidRPr="00A271D3">
        <w:rPr>
          <w:rFonts w:ascii="Arial" w:hAnsi="Arial" w:cs="Arial" w:hint="eastAsia"/>
          <w:lang w:val="sr-Cyrl-RS"/>
        </w:rPr>
        <w:t>За</w:t>
      </w:r>
      <w:r w:rsidRPr="00A271D3">
        <w:rPr>
          <w:rFonts w:ascii="Arial" w:hAnsi="Arial" w:cs="Arial"/>
          <w:lang w:val="sr-Cyrl-RS"/>
        </w:rPr>
        <w:t xml:space="preserve"> </w:t>
      </w:r>
      <w:r w:rsidRPr="00A271D3">
        <w:rPr>
          <w:rFonts w:ascii="Arial" w:hAnsi="Arial" w:cs="Arial" w:hint="eastAsia"/>
          <w:lang w:val="sr-Cyrl-RS"/>
        </w:rPr>
        <w:t>предметни</w:t>
      </w:r>
      <w:r w:rsidRPr="00A271D3">
        <w:rPr>
          <w:rFonts w:ascii="Arial" w:hAnsi="Arial" w:cs="Arial"/>
          <w:lang w:val="sr-Cyrl-RS"/>
        </w:rPr>
        <w:t xml:space="preserve"> </w:t>
      </w:r>
      <w:r w:rsidRPr="00A271D3">
        <w:rPr>
          <w:rFonts w:ascii="Arial" w:hAnsi="Arial" w:cs="Arial" w:hint="eastAsia"/>
          <w:lang w:val="sr-Cyrl-RS"/>
        </w:rPr>
        <w:t>далековод</w:t>
      </w:r>
      <w:r w:rsidRPr="00A271D3">
        <w:rPr>
          <w:rFonts w:ascii="Arial" w:hAnsi="Arial" w:cs="Arial"/>
          <w:lang w:val="sr-Cyrl-RS"/>
        </w:rPr>
        <w:t xml:space="preserve"> </w:t>
      </w:r>
      <w:r w:rsidRPr="00A271D3">
        <w:rPr>
          <w:rFonts w:ascii="Arial" w:hAnsi="Arial" w:cs="Arial" w:hint="eastAsia"/>
          <w:lang w:val="sr-Cyrl-RS"/>
        </w:rPr>
        <w:t>Министарство</w:t>
      </w:r>
      <w:r w:rsidRPr="00A271D3">
        <w:rPr>
          <w:rFonts w:ascii="Arial" w:hAnsi="Arial" w:cs="Arial"/>
          <w:lang w:val="sr-Cyrl-RS"/>
        </w:rPr>
        <w:t xml:space="preserve"> </w:t>
      </w:r>
      <w:r w:rsidRPr="00A271D3">
        <w:rPr>
          <w:rFonts w:ascii="Arial" w:hAnsi="Arial" w:cs="Arial" w:hint="eastAsia"/>
          <w:lang w:val="sr-Cyrl-RS"/>
        </w:rPr>
        <w:t>за</w:t>
      </w:r>
      <w:r w:rsidRPr="00A271D3">
        <w:rPr>
          <w:rFonts w:ascii="Arial" w:hAnsi="Arial" w:cs="Arial"/>
          <w:lang w:val="sr-Cyrl-RS"/>
        </w:rPr>
        <w:t xml:space="preserve"> </w:t>
      </w:r>
      <w:r w:rsidRPr="00A271D3">
        <w:rPr>
          <w:rFonts w:ascii="Arial" w:hAnsi="Arial" w:cs="Arial" w:hint="eastAsia"/>
          <w:lang w:val="sr-Cyrl-RS"/>
        </w:rPr>
        <w:t>просторно</w:t>
      </w:r>
      <w:r w:rsidRPr="00A271D3">
        <w:rPr>
          <w:rFonts w:ascii="Arial" w:hAnsi="Arial" w:cs="Arial"/>
          <w:lang w:val="sr-Cyrl-RS"/>
        </w:rPr>
        <w:t xml:space="preserve"> </w:t>
      </w:r>
      <w:r w:rsidRPr="00A271D3">
        <w:rPr>
          <w:rFonts w:ascii="Arial" w:hAnsi="Arial" w:cs="Arial" w:hint="eastAsia"/>
          <w:lang w:val="sr-Cyrl-RS"/>
        </w:rPr>
        <w:t>уређење</w:t>
      </w:r>
      <w:r w:rsidRPr="00A271D3">
        <w:rPr>
          <w:rFonts w:ascii="Arial" w:hAnsi="Arial" w:cs="Arial"/>
          <w:lang w:val="sr-Cyrl-RS"/>
        </w:rPr>
        <w:t xml:space="preserve">, </w:t>
      </w:r>
      <w:r w:rsidRPr="00A271D3">
        <w:rPr>
          <w:rFonts w:ascii="Arial" w:hAnsi="Arial" w:cs="Arial" w:hint="eastAsia"/>
          <w:lang w:val="sr-Cyrl-RS"/>
        </w:rPr>
        <w:t>грађевинарство</w:t>
      </w:r>
      <w:r w:rsidRPr="00A271D3">
        <w:rPr>
          <w:rFonts w:ascii="Arial" w:hAnsi="Arial" w:cs="Arial"/>
          <w:lang w:val="sr-Cyrl-RS"/>
        </w:rPr>
        <w:t xml:space="preserve"> </w:t>
      </w:r>
      <w:r w:rsidRPr="00A271D3">
        <w:rPr>
          <w:rFonts w:ascii="Arial" w:hAnsi="Arial" w:cs="Arial" w:hint="eastAsia"/>
          <w:lang w:val="sr-Cyrl-RS"/>
        </w:rPr>
        <w:t>и</w:t>
      </w:r>
      <w:r w:rsidRPr="00A271D3">
        <w:rPr>
          <w:rFonts w:ascii="Arial" w:hAnsi="Arial" w:cs="Arial"/>
          <w:lang w:val="sr-Cyrl-RS"/>
        </w:rPr>
        <w:t xml:space="preserve"> </w:t>
      </w:r>
      <w:r w:rsidRPr="00A271D3">
        <w:rPr>
          <w:rFonts w:ascii="Arial" w:hAnsi="Arial" w:cs="Arial" w:hint="eastAsia"/>
          <w:lang w:val="sr-Cyrl-RS"/>
        </w:rPr>
        <w:t>екологију</w:t>
      </w:r>
      <w:r w:rsidRPr="00A271D3">
        <w:rPr>
          <w:rFonts w:ascii="Arial" w:hAnsi="Arial" w:cs="Arial"/>
          <w:lang w:val="sr-Cyrl-RS"/>
        </w:rPr>
        <w:t xml:space="preserve"> </w:t>
      </w:r>
      <w:r w:rsidRPr="00A271D3">
        <w:rPr>
          <w:rFonts w:ascii="Arial" w:hAnsi="Arial" w:cs="Arial" w:hint="eastAsia"/>
          <w:lang w:val="sr-Cyrl-RS"/>
        </w:rPr>
        <w:t>издало</w:t>
      </w:r>
      <w:r w:rsidRPr="00A271D3">
        <w:rPr>
          <w:rFonts w:ascii="Arial" w:hAnsi="Arial" w:cs="Arial"/>
          <w:lang w:val="sr-Cyrl-RS"/>
        </w:rPr>
        <w:t xml:space="preserve"> </w:t>
      </w:r>
      <w:r w:rsidRPr="00A271D3">
        <w:rPr>
          <w:rFonts w:ascii="Arial" w:hAnsi="Arial" w:cs="Arial" w:hint="eastAsia"/>
          <w:lang w:val="sr-Cyrl-RS"/>
        </w:rPr>
        <w:t>је</w:t>
      </w:r>
      <w:r w:rsidRPr="00A271D3">
        <w:rPr>
          <w:rFonts w:ascii="Arial" w:hAnsi="Arial" w:cs="Arial"/>
          <w:lang w:val="sr-Cyrl-RS"/>
        </w:rPr>
        <w:t xml:space="preserve"> </w:t>
      </w:r>
      <w:r w:rsidRPr="00A271D3">
        <w:rPr>
          <w:rFonts w:ascii="Arial" w:hAnsi="Arial" w:cs="Arial" w:hint="eastAsia"/>
          <w:lang w:val="sr-Cyrl-RS"/>
        </w:rPr>
        <w:t>локацијске</w:t>
      </w:r>
      <w:r w:rsidRPr="00A271D3">
        <w:rPr>
          <w:rFonts w:ascii="Arial" w:hAnsi="Arial" w:cs="Arial"/>
          <w:lang w:val="sr-Cyrl-RS"/>
        </w:rPr>
        <w:t xml:space="preserve"> </w:t>
      </w:r>
      <w:r w:rsidRPr="00A271D3">
        <w:rPr>
          <w:rFonts w:ascii="Arial" w:hAnsi="Arial" w:cs="Arial" w:hint="eastAsia"/>
          <w:lang w:val="sr-Cyrl-RS"/>
        </w:rPr>
        <w:t>услове</w:t>
      </w:r>
      <w:r w:rsidRPr="00A271D3">
        <w:rPr>
          <w:rFonts w:ascii="Arial" w:hAnsi="Arial" w:cs="Arial"/>
          <w:lang w:val="sr-Cyrl-RS"/>
        </w:rPr>
        <w:t xml:space="preserve"> </w:t>
      </w:r>
      <w:r w:rsidRPr="00A271D3">
        <w:rPr>
          <w:rFonts w:ascii="Arial" w:hAnsi="Arial" w:cs="Arial" w:hint="eastAsia"/>
          <w:lang w:val="sr-Cyrl-RS"/>
        </w:rPr>
        <w:t>у</w:t>
      </w:r>
      <w:r w:rsidRPr="00A271D3">
        <w:rPr>
          <w:rFonts w:ascii="Arial" w:hAnsi="Arial" w:cs="Arial"/>
          <w:lang w:val="sr-Cyrl-RS"/>
        </w:rPr>
        <w:t xml:space="preserve"> </w:t>
      </w:r>
      <w:r w:rsidRPr="00A271D3">
        <w:rPr>
          <w:rFonts w:ascii="Arial" w:hAnsi="Arial" w:cs="Arial" w:hint="eastAsia"/>
          <w:lang w:val="sr-Cyrl-RS"/>
        </w:rPr>
        <w:t>марту</w:t>
      </w:r>
      <w:r w:rsidRPr="00A271D3">
        <w:rPr>
          <w:rFonts w:ascii="Arial" w:hAnsi="Arial" w:cs="Arial"/>
          <w:lang w:val="sr-Cyrl-RS"/>
        </w:rPr>
        <w:t xml:space="preserve"> 2023. </w:t>
      </w:r>
      <w:r w:rsidRPr="00A271D3">
        <w:rPr>
          <w:rFonts w:ascii="Arial" w:hAnsi="Arial" w:cs="Arial" w:hint="eastAsia"/>
          <w:lang w:val="sr-Cyrl-RS"/>
        </w:rPr>
        <w:t>године</w:t>
      </w:r>
      <w:r w:rsidRPr="00A271D3">
        <w:rPr>
          <w:rFonts w:ascii="Arial" w:hAnsi="Arial" w:cs="Arial"/>
          <w:lang w:val="sr-Cyrl-RS"/>
        </w:rPr>
        <w:t xml:space="preserve"> (број: 15.02-364-251/21) </w:t>
      </w:r>
      <w:r w:rsidRPr="00A271D3">
        <w:rPr>
          <w:rFonts w:ascii="Arial" w:hAnsi="Arial" w:cs="Arial" w:hint="eastAsia"/>
          <w:lang w:val="sr-Cyrl-RS"/>
        </w:rPr>
        <w:t>на</w:t>
      </w:r>
      <w:r w:rsidRPr="00A271D3">
        <w:rPr>
          <w:rFonts w:ascii="Arial" w:hAnsi="Arial" w:cs="Arial"/>
          <w:lang w:val="sr-Cyrl-RS"/>
        </w:rPr>
        <w:t xml:space="preserve"> </w:t>
      </w:r>
      <w:r w:rsidRPr="00A271D3">
        <w:rPr>
          <w:rFonts w:ascii="Arial" w:hAnsi="Arial" w:cs="Arial" w:hint="eastAsia"/>
          <w:lang w:val="sr-Cyrl-RS"/>
        </w:rPr>
        <w:t>о</w:t>
      </w:r>
      <w:r w:rsidRPr="00A271D3">
        <w:rPr>
          <w:rFonts w:ascii="Arial" w:hAnsi="Arial" w:cs="Arial" w:hint="eastAsia"/>
          <w:lang w:val="ru-RU"/>
        </w:rPr>
        <w:t>с</w:t>
      </w:r>
      <w:r w:rsidRPr="00A271D3">
        <w:rPr>
          <w:rFonts w:ascii="Arial" w:hAnsi="Arial" w:cs="Arial" w:hint="eastAsia"/>
          <w:lang w:val="sr-Cyrl-RS"/>
        </w:rPr>
        <w:t>нову</w:t>
      </w:r>
      <w:r w:rsidRPr="00A271D3">
        <w:rPr>
          <w:rFonts w:ascii="Arial" w:hAnsi="Arial" w:cs="Arial"/>
          <w:lang w:val="sr-Cyrl-RS"/>
        </w:rPr>
        <w:t xml:space="preserve"> </w:t>
      </w:r>
      <w:r w:rsidRPr="00A271D3">
        <w:rPr>
          <w:rFonts w:ascii="Arial" w:hAnsi="Arial" w:cs="Arial" w:hint="eastAsia"/>
          <w:lang w:val="sr-Cyrl-RS"/>
        </w:rPr>
        <w:t>урађеног</w:t>
      </w:r>
      <w:r w:rsidRPr="00A271D3">
        <w:rPr>
          <w:rFonts w:ascii="Arial" w:hAnsi="Arial" w:cs="Arial"/>
          <w:lang w:val="sr-Cyrl-RS"/>
        </w:rPr>
        <w:t xml:space="preserve"> </w:t>
      </w:r>
      <w:r w:rsidRPr="00A271D3">
        <w:rPr>
          <w:rFonts w:ascii="Arial" w:hAnsi="Arial" w:cs="Arial" w:hint="eastAsia"/>
          <w:lang w:val="sr-Cyrl-RS"/>
        </w:rPr>
        <w:t>Стручног</w:t>
      </w:r>
      <w:r w:rsidRPr="00A271D3">
        <w:rPr>
          <w:rFonts w:ascii="Arial" w:hAnsi="Arial" w:cs="Arial"/>
          <w:lang w:val="sr-Cyrl-RS"/>
        </w:rPr>
        <w:t xml:space="preserve"> </w:t>
      </w:r>
      <w:r w:rsidRPr="00A271D3">
        <w:rPr>
          <w:rFonts w:ascii="Arial" w:hAnsi="Arial" w:cs="Arial" w:hint="eastAsia"/>
          <w:lang w:val="sr-Cyrl-RS"/>
        </w:rPr>
        <w:t>мишљења</w:t>
      </w:r>
      <w:r w:rsidRPr="00A271D3">
        <w:rPr>
          <w:rFonts w:ascii="Arial" w:hAnsi="Arial" w:cs="Arial"/>
          <w:lang w:val="sr-Cyrl-RS"/>
        </w:rPr>
        <w:t xml:space="preserve"> </w:t>
      </w:r>
      <w:r w:rsidRPr="00A271D3">
        <w:rPr>
          <w:rFonts w:ascii="Arial" w:hAnsi="Arial" w:cs="Arial" w:hint="eastAsia"/>
          <w:lang w:val="sr-Cyrl-RS"/>
        </w:rPr>
        <w:t>и</w:t>
      </w:r>
      <w:r w:rsidRPr="00A271D3">
        <w:rPr>
          <w:rFonts w:ascii="Arial" w:hAnsi="Arial" w:cs="Arial"/>
          <w:lang w:val="sr-Cyrl-RS"/>
        </w:rPr>
        <w:t xml:space="preserve"> </w:t>
      </w:r>
      <w:r w:rsidRPr="00A271D3">
        <w:rPr>
          <w:rFonts w:ascii="Arial" w:hAnsi="Arial" w:cs="Arial" w:hint="eastAsia"/>
          <w:lang w:val="sr-Cyrl-RS"/>
        </w:rPr>
        <w:t>урбанистичко</w:t>
      </w:r>
      <w:r w:rsidRPr="00A271D3">
        <w:rPr>
          <w:rFonts w:ascii="Arial" w:hAnsi="Arial" w:cs="Arial"/>
          <w:lang w:val="sr-Cyrl-RS"/>
        </w:rPr>
        <w:t xml:space="preserve"> – </w:t>
      </w:r>
      <w:r w:rsidRPr="00A271D3">
        <w:rPr>
          <w:rFonts w:ascii="Arial" w:hAnsi="Arial" w:cs="Arial" w:hint="eastAsia"/>
          <w:lang w:val="sr-Cyrl-RS"/>
        </w:rPr>
        <w:t>техничких</w:t>
      </w:r>
      <w:r w:rsidRPr="00A271D3">
        <w:rPr>
          <w:rFonts w:ascii="Arial" w:hAnsi="Arial" w:cs="Arial"/>
          <w:lang w:val="sr-Cyrl-RS"/>
        </w:rPr>
        <w:t xml:space="preserve"> </w:t>
      </w:r>
      <w:r w:rsidRPr="00A271D3">
        <w:rPr>
          <w:rFonts w:ascii="Arial" w:hAnsi="Arial" w:cs="Arial" w:hint="eastAsia"/>
          <w:lang w:val="sr-Cyrl-RS"/>
        </w:rPr>
        <w:t>услова</w:t>
      </w:r>
      <w:r w:rsidRPr="00A271D3">
        <w:rPr>
          <w:rFonts w:ascii="Arial" w:hAnsi="Arial" w:cs="Arial"/>
          <w:lang w:val="sr-Cyrl-RS"/>
        </w:rPr>
        <w:t xml:space="preserve"> </w:t>
      </w:r>
      <w:r w:rsidRPr="00A271D3">
        <w:rPr>
          <w:rFonts w:ascii="Arial" w:hAnsi="Arial" w:cs="Arial" w:hint="eastAsia"/>
          <w:lang w:val="sr-Cyrl-RS"/>
        </w:rPr>
        <w:t>из</w:t>
      </w:r>
      <w:r w:rsidRPr="00A271D3">
        <w:rPr>
          <w:rFonts w:ascii="Arial" w:hAnsi="Arial" w:cs="Arial"/>
          <w:lang w:val="sr-Cyrl-RS"/>
        </w:rPr>
        <w:t xml:space="preserve"> </w:t>
      </w:r>
      <w:r w:rsidRPr="00A271D3">
        <w:rPr>
          <w:rFonts w:ascii="Arial" w:hAnsi="Arial" w:cs="Arial" w:hint="eastAsia"/>
          <w:lang w:val="sr-Cyrl-RS"/>
        </w:rPr>
        <w:t>септембра</w:t>
      </w:r>
      <w:r w:rsidRPr="00A271D3">
        <w:rPr>
          <w:rFonts w:ascii="Arial" w:hAnsi="Arial" w:cs="Arial"/>
          <w:lang w:val="sr-Cyrl-RS"/>
        </w:rPr>
        <w:t xml:space="preserve"> 2021. </w:t>
      </w:r>
      <w:r w:rsidRPr="00A271D3">
        <w:rPr>
          <w:rFonts w:ascii="Arial" w:hAnsi="Arial" w:cs="Arial" w:hint="eastAsia"/>
          <w:lang w:val="sr-Cyrl-RS"/>
        </w:rPr>
        <w:t>године</w:t>
      </w:r>
      <w:r w:rsidRPr="00A271D3">
        <w:rPr>
          <w:rFonts w:ascii="Arial" w:hAnsi="Arial" w:cs="Arial"/>
          <w:lang w:val="sr-Cyrl-RS"/>
        </w:rPr>
        <w:t xml:space="preserve"> </w:t>
      </w:r>
      <w:r w:rsidRPr="00A271D3">
        <w:rPr>
          <w:rFonts w:ascii="Arial" w:hAnsi="Arial" w:cs="Arial" w:hint="eastAsia"/>
          <w:lang w:val="sr-Cyrl-RS"/>
        </w:rPr>
        <w:t>урађених</w:t>
      </w:r>
      <w:r w:rsidRPr="00A271D3">
        <w:rPr>
          <w:rFonts w:ascii="Arial" w:hAnsi="Arial" w:cs="Arial"/>
          <w:lang w:val="sr-Cyrl-RS"/>
        </w:rPr>
        <w:t xml:space="preserve"> </w:t>
      </w:r>
      <w:r w:rsidRPr="00A271D3">
        <w:rPr>
          <w:rFonts w:ascii="Arial" w:hAnsi="Arial" w:cs="Arial" w:hint="eastAsia"/>
          <w:lang w:val="sr-Cyrl-RS"/>
        </w:rPr>
        <w:t>од</w:t>
      </w:r>
      <w:r w:rsidRPr="00A271D3">
        <w:rPr>
          <w:rFonts w:ascii="Arial" w:hAnsi="Arial" w:cs="Arial"/>
          <w:lang w:val="sr-Cyrl-RS"/>
        </w:rPr>
        <w:t xml:space="preserve"> </w:t>
      </w:r>
      <w:r w:rsidRPr="00A271D3">
        <w:rPr>
          <w:rFonts w:ascii="Arial" w:hAnsi="Arial" w:cs="Arial" w:hint="eastAsia"/>
          <w:lang w:val="sr-Cyrl-RS"/>
        </w:rPr>
        <w:t>стране</w:t>
      </w:r>
      <w:r w:rsidRPr="00A271D3">
        <w:rPr>
          <w:rFonts w:ascii="Arial" w:hAnsi="Arial" w:cs="Arial"/>
          <w:lang w:val="sr-Cyrl-RS"/>
        </w:rPr>
        <w:t xml:space="preserve"> </w:t>
      </w:r>
      <w:r w:rsidRPr="00A271D3">
        <w:rPr>
          <w:rFonts w:ascii="Arial" w:hAnsi="Arial" w:cs="Arial" w:hint="eastAsia"/>
          <w:lang w:val="sr-Cyrl-RS"/>
        </w:rPr>
        <w:t>предузећа</w:t>
      </w:r>
      <w:r w:rsidRPr="00A271D3">
        <w:rPr>
          <w:rFonts w:ascii="Arial" w:hAnsi="Arial" w:cs="Arial"/>
          <w:lang w:val="sr-Cyrl-RS"/>
        </w:rPr>
        <w:t xml:space="preserve"> „</w:t>
      </w:r>
      <w:r w:rsidRPr="00A271D3">
        <w:rPr>
          <w:rFonts w:ascii="Arial" w:hAnsi="Arial" w:cs="Arial" w:hint="eastAsia"/>
          <w:lang w:val="sr-Cyrl-RS"/>
        </w:rPr>
        <w:t>Радис“</w:t>
      </w:r>
      <w:r w:rsidRPr="00A271D3">
        <w:rPr>
          <w:rFonts w:ascii="Arial" w:hAnsi="Arial" w:cs="Arial"/>
          <w:lang w:val="sr-Cyrl-RS"/>
        </w:rPr>
        <w:t xml:space="preserve"> </w:t>
      </w:r>
      <w:r w:rsidRPr="00A271D3">
        <w:rPr>
          <w:rFonts w:ascii="Arial" w:hAnsi="Arial" w:cs="Arial" w:hint="eastAsia"/>
          <w:lang w:val="sr-Cyrl-RS"/>
        </w:rPr>
        <w:t>д</w:t>
      </w:r>
      <w:r w:rsidRPr="00A271D3">
        <w:rPr>
          <w:rFonts w:ascii="Arial" w:hAnsi="Arial" w:cs="Arial"/>
          <w:lang w:val="sr-Cyrl-RS"/>
        </w:rPr>
        <w:t>.</w:t>
      </w:r>
      <w:r w:rsidRPr="00A271D3">
        <w:rPr>
          <w:rFonts w:ascii="Arial" w:hAnsi="Arial" w:cs="Arial" w:hint="eastAsia"/>
          <w:lang w:val="sr-Cyrl-RS"/>
        </w:rPr>
        <w:t>о</w:t>
      </w:r>
      <w:r w:rsidRPr="00A271D3">
        <w:rPr>
          <w:rFonts w:ascii="Arial" w:hAnsi="Arial" w:cs="Arial"/>
          <w:lang w:val="sr-Cyrl-RS"/>
        </w:rPr>
        <w:t>.</w:t>
      </w:r>
      <w:r w:rsidRPr="00A271D3">
        <w:rPr>
          <w:rFonts w:ascii="Arial" w:hAnsi="Arial" w:cs="Arial" w:hint="eastAsia"/>
          <w:lang w:val="sr-Cyrl-RS"/>
        </w:rPr>
        <w:t>о</w:t>
      </w:r>
      <w:r w:rsidRPr="00A271D3">
        <w:rPr>
          <w:rFonts w:ascii="Arial" w:hAnsi="Arial" w:cs="Arial"/>
          <w:lang w:val="sr-Cyrl-RS"/>
        </w:rPr>
        <w:t xml:space="preserve">. </w:t>
      </w:r>
      <w:r w:rsidRPr="00A271D3">
        <w:rPr>
          <w:rFonts w:ascii="Arial" w:hAnsi="Arial" w:cs="Arial" w:hint="eastAsia"/>
          <w:lang w:val="sr-Cyrl-RS"/>
        </w:rPr>
        <w:t>Источно</w:t>
      </w:r>
      <w:r w:rsidRPr="00A271D3">
        <w:rPr>
          <w:rFonts w:ascii="Arial" w:hAnsi="Arial" w:cs="Arial"/>
          <w:lang w:val="sr-Cyrl-RS"/>
        </w:rPr>
        <w:t xml:space="preserve"> </w:t>
      </w:r>
      <w:r w:rsidRPr="00A271D3">
        <w:rPr>
          <w:rFonts w:ascii="Arial" w:hAnsi="Arial" w:cs="Arial" w:hint="eastAsia"/>
          <w:lang w:val="sr-Cyrl-RS"/>
        </w:rPr>
        <w:t>Сарајево</w:t>
      </w:r>
      <w:r w:rsidRPr="00A271D3">
        <w:rPr>
          <w:rFonts w:ascii="Arial" w:hAnsi="Arial" w:cs="Arial"/>
          <w:lang w:val="sr-Cyrl-RS"/>
        </w:rPr>
        <w:t>.</w:t>
      </w:r>
    </w:p>
    <w:bookmarkEnd w:id="5"/>
    <w:p w14:paraId="35D1BAD7" w14:textId="57C053C4" w:rsidR="00A271D3" w:rsidRPr="00A271D3" w:rsidRDefault="00A271D3" w:rsidP="00A271D3">
      <w:pPr>
        <w:jc w:val="both"/>
        <w:rPr>
          <w:rFonts w:ascii="Arial" w:hAnsi="Arial" w:cs="Arial"/>
          <w:lang w:val="sr-Cyrl-RS"/>
        </w:rPr>
      </w:pPr>
      <w:r w:rsidRPr="00A271D3">
        <w:rPr>
          <w:rFonts w:ascii="Arial" w:hAnsi="Arial" w:cs="Arial"/>
          <w:lang w:val="sr-Cyrl-RS"/>
        </w:rPr>
        <w:t>Траса далековода је требала ићи преко сљедећих парцела означених као к.ч. бр. 2302/1,2303/5, 2303/6, 2303/7, 2304/3, 2350/1, 2270, 2349, 2348/3, 2348/5, 2348/4, 2348/1, 2342/3, 2342/1, 2342/2, 380/1, 380/143, 380/144, 380/145, 380/146, 380/147, 380/148, 380/149, 380/150, 380/151, 380/152, 380/153, 380/154, 380/155, 380/156, 380/157, 380/158, 3</w:t>
      </w:r>
      <w:r w:rsidR="00916338">
        <w:rPr>
          <w:rFonts w:ascii="Arial" w:hAnsi="Arial" w:cs="Arial"/>
          <w:lang w:val="sr-Cyrl-RS"/>
        </w:rPr>
        <w:t>80/159, 1624, 1619/1 (све стари</w:t>
      </w:r>
      <w:r w:rsidRPr="00A271D3">
        <w:rPr>
          <w:rFonts w:ascii="Arial" w:hAnsi="Arial" w:cs="Arial"/>
          <w:lang w:val="sr-Cyrl-RS"/>
        </w:rPr>
        <w:t xml:space="preserve"> премјер), к.о. Чичево 2, и даље парцелама означеним као к.ч. бр. 40/1, 5716, 1005/1, 1140/3, 1156/2, 1156/3, 1156/1, 1157/1, 1158/2, 1158/3, 1158/1, 1166, 1167/2, 1168, 1167/1, 1154/1, 1154/3, 1154/5, 1153/6, 1153/1, 1153/3, 1153/4, 1153/5, 1323/1, 1323/4, 1323/5, 1323/6, 1324/1, 1324/3, 1325/1, 1325/3, 1328/1, 1328/2, 1328/3, 1328/4, 1327/1, 1328/6, 1327/2, 1327/3, 1326/1, 1326/2, 1132/5, 1132/6, 1333/5, 1333/3, 1322/109, 1322/108, 1322/76, 1169, 1324/2 и 1352/2 (све стари премјер), к.о. Зубци, Град Требиње.</w:t>
      </w:r>
    </w:p>
    <w:p w14:paraId="49F98D8A" w14:textId="77777777" w:rsidR="00A271D3" w:rsidRPr="00A271D3" w:rsidRDefault="00A271D3" w:rsidP="00A271D3">
      <w:pPr>
        <w:jc w:val="both"/>
        <w:rPr>
          <w:rFonts w:ascii="Arial" w:hAnsi="Arial" w:cs="Arial"/>
          <w:lang w:val="sr-Cyrl-RS"/>
        </w:rPr>
      </w:pPr>
    </w:p>
    <w:p w14:paraId="05B7D342" w14:textId="77777777" w:rsidR="00A271D3" w:rsidRPr="00A271D3" w:rsidRDefault="00A271D3" w:rsidP="00A271D3">
      <w:pPr>
        <w:jc w:val="both"/>
        <w:rPr>
          <w:rFonts w:ascii="Arial" w:hAnsi="Arial" w:cs="Arial"/>
          <w:lang w:val="sr-Cyrl-RS"/>
        </w:rPr>
      </w:pPr>
      <w:r w:rsidRPr="00A271D3">
        <w:rPr>
          <w:rFonts w:ascii="Arial" w:hAnsi="Arial" w:cs="Arial" w:hint="eastAsia"/>
          <w:lang w:val="sr-Cyrl-RS"/>
        </w:rPr>
        <w:t>Због</w:t>
      </w:r>
      <w:r w:rsidRPr="00A271D3">
        <w:rPr>
          <w:rFonts w:ascii="Arial" w:hAnsi="Arial" w:cs="Arial"/>
          <w:lang w:val="sr-Cyrl-RS"/>
        </w:rPr>
        <w:t xml:space="preserve"> </w:t>
      </w:r>
      <w:r w:rsidRPr="00A271D3">
        <w:rPr>
          <w:rFonts w:ascii="Arial" w:hAnsi="Arial" w:cs="Arial" w:hint="eastAsia"/>
          <w:lang w:val="sr-Cyrl-RS"/>
        </w:rPr>
        <w:t>проблема</w:t>
      </w:r>
      <w:r w:rsidRPr="00A271D3">
        <w:rPr>
          <w:rFonts w:ascii="Arial" w:hAnsi="Arial" w:cs="Arial"/>
          <w:lang w:val="sr-Cyrl-RS"/>
        </w:rPr>
        <w:t xml:space="preserve"> </w:t>
      </w:r>
      <w:r w:rsidRPr="00A271D3">
        <w:rPr>
          <w:rFonts w:ascii="Arial" w:hAnsi="Arial" w:cs="Arial" w:hint="eastAsia"/>
          <w:lang w:val="sr-Cyrl-RS"/>
        </w:rPr>
        <w:t>око</w:t>
      </w:r>
      <w:r w:rsidRPr="00A271D3">
        <w:rPr>
          <w:rFonts w:ascii="Arial" w:hAnsi="Arial" w:cs="Arial"/>
          <w:lang w:val="sr-Cyrl-RS"/>
        </w:rPr>
        <w:t xml:space="preserve"> </w:t>
      </w:r>
      <w:r w:rsidRPr="00A271D3">
        <w:rPr>
          <w:rFonts w:ascii="Arial" w:hAnsi="Arial" w:cs="Arial" w:hint="eastAsia"/>
          <w:lang w:val="sr-Cyrl-RS"/>
        </w:rPr>
        <w:t>рјешавања</w:t>
      </w:r>
      <w:r w:rsidRPr="00A271D3">
        <w:rPr>
          <w:rFonts w:ascii="Arial" w:hAnsi="Arial" w:cs="Arial"/>
          <w:lang w:val="sr-Cyrl-RS"/>
        </w:rPr>
        <w:t xml:space="preserve"> </w:t>
      </w:r>
      <w:r w:rsidRPr="00A271D3">
        <w:rPr>
          <w:rFonts w:ascii="Arial" w:hAnsi="Arial" w:cs="Arial" w:hint="eastAsia"/>
          <w:lang w:val="sr-Cyrl-RS"/>
        </w:rPr>
        <w:t>имовинско</w:t>
      </w:r>
      <w:r w:rsidRPr="00A271D3">
        <w:rPr>
          <w:rFonts w:ascii="Arial" w:hAnsi="Arial" w:cs="Arial"/>
          <w:lang w:val="sr-Cyrl-RS"/>
        </w:rPr>
        <w:t xml:space="preserve"> </w:t>
      </w:r>
      <w:r w:rsidRPr="00A271D3">
        <w:rPr>
          <w:rFonts w:ascii="Arial" w:hAnsi="Arial" w:cs="Arial" w:hint="eastAsia"/>
          <w:lang w:val="sr-Cyrl-RS"/>
        </w:rPr>
        <w:t>правних</w:t>
      </w:r>
      <w:r w:rsidRPr="00A271D3">
        <w:rPr>
          <w:rFonts w:ascii="Arial" w:hAnsi="Arial" w:cs="Arial"/>
          <w:lang w:val="sr-Cyrl-RS"/>
        </w:rPr>
        <w:t xml:space="preserve"> </w:t>
      </w:r>
      <w:r w:rsidRPr="00A271D3">
        <w:rPr>
          <w:rFonts w:ascii="Arial" w:hAnsi="Arial" w:cs="Arial" w:hint="eastAsia"/>
          <w:lang w:val="sr-Cyrl-RS"/>
        </w:rPr>
        <w:t>односа</w:t>
      </w:r>
      <w:r w:rsidRPr="00A271D3">
        <w:rPr>
          <w:rFonts w:ascii="Arial" w:hAnsi="Arial" w:cs="Arial"/>
          <w:lang w:val="sr-Cyrl-RS"/>
        </w:rPr>
        <w:t xml:space="preserve"> </w:t>
      </w:r>
      <w:r w:rsidRPr="00A271D3">
        <w:rPr>
          <w:rFonts w:ascii="Arial" w:hAnsi="Arial" w:cs="Arial" w:hint="eastAsia"/>
          <w:lang w:val="sr-Cyrl-RS"/>
        </w:rPr>
        <w:t>инвеститор</w:t>
      </w:r>
      <w:r w:rsidRPr="00A271D3">
        <w:rPr>
          <w:rFonts w:ascii="Arial" w:hAnsi="Arial" w:cs="Arial"/>
          <w:lang w:val="sr-Cyrl-RS"/>
        </w:rPr>
        <w:t xml:space="preserve"> </w:t>
      </w:r>
      <w:r w:rsidRPr="00A271D3">
        <w:rPr>
          <w:rFonts w:ascii="Arial" w:hAnsi="Arial" w:cs="Arial" w:hint="eastAsia"/>
          <w:lang w:val="sr-Cyrl-RS"/>
        </w:rPr>
        <w:t>се</w:t>
      </w:r>
      <w:r w:rsidRPr="00A271D3">
        <w:rPr>
          <w:rFonts w:ascii="Arial" w:hAnsi="Arial" w:cs="Arial"/>
          <w:lang w:val="sr-Cyrl-RS"/>
        </w:rPr>
        <w:t xml:space="preserve"> </w:t>
      </w:r>
      <w:r w:rsidRPr="00A271D3">
        <w:rPr>
          <w:rFonts w:ascii="Arial" w:hAnsi="Arial" w:cs="Arial" w:hint="eastAsia"/>
          <w:lang w:val="sr-Cyrl-RS"/>
        </w:rPr>
        <w:t>одлучио</w:t>
      </w:r>
      <w:r w:rsidRPr="00A271D3">
        <w:rPr>
          <w:rFonts w:ascii="Arial" w:hAnsi="Arial" w:cs="Arial"/>
          <w:lang w:val="sr-Cyrl-RS"/>
        </w:rPr>
        <w:t xml:space="preserve"> </w:t>
      </w:r>
      <w:r w:rsidRPr="00A271D3">
        <w:rPr>
          <w:rFonts w:ascii="Arial" w:hAnsi="Arial" w:cs="Arial" w:hint="eastAsia"/>
          <w:lang w:val="sr-Cyrl-RS"/>
        </w:rPr>
        <w:t>за</w:t>
      </w:r>
      <w:r w:rsidRPr="00A271D3">
        <w:rPr>
          <w:rFonts w:ascii="Arial" w:hAnsi="Arial" w:cs="Arial"/>
          <w:lang w:val="sr-Cyrl-RS"/>
        </w:rPr>
        <w:t xml:space="preserve"> </w:t>
      </w:r>
      <w:r w:rsidRPr="00A271D3">
        <w:rPr>
          <w:rFonts w:ascii="Arial" w:hAnsi="Arial" w:cs="Arial" w:hint="eastAsia"/>
          <w:lang w:val="sr-Cyrl-RS"/>
        </w:rPr>
        <w:t>измјену</w:t>
      </w:r>
      <w:r w:rsidRPr="00A271D3">
        <w:rPr>
          <w:rFonts w:ascii="Arial" w:hAnsi="Arial" w:cs="Arial"/>
          <w:lang w:val="sr-Cyrl-RS"/>
        </w:rPr>
        <w:t xml:space="preserve"> </w:t>
      </w:r>
      <w:r w:rsidRPr="00A271D3">
        <w:rPr>
          <w:rFonts w:ascii="Arial" w:hAnsi="Arial" w:cs="Arial" w:hint="eastAsia"/>
          <w:lang w:val="sr-Cyrl-RS"/>
        </w:rPr>
        <w:t>трасе</w:t>
      </w:r>
      <w:r w:rsidRPr="00A271D3">
        <w:rPr>
          <w:rFonts w:ascii="Arial" w:hAnsi="Arial" w:cs="Arial"/>
          <w:lang w:val="sr-Cyrl-RS"/>
        </w:rPr>
        <w:t xml:space="preserve"> </w:t>
      </w:r>
      <w:r w:rsidRPr="00A271D3">
        <w:rPr>
          <w:rFonts w:ascii="Arial" w:hAnsi="Arial" w:cs="Arial" w:hint="eastAsia"/>
          <w:lang w:val="sr-Cyrl-RS"/>
        </w:rPr>
        <w:t>далековода</w:t>
      </w:r>
      <w:r w:rsidRPr="00A271D3">
        <w:rPr>
          <w:rFonts w:ascii="Arial" w:hAnsi="Arial" w:cs="Arial"/>
          <w:lang w:val="sr-Cyrl-RS"/>
        </w:rPr>
        <w:t xml:space="preserve">, </w:t>
      </w:r>
      <w:r w:rsidRPr="00A271D3">
        <w:rPr>
          <w:rFonts w:ascii="Arial" w:hAnsi="Arial" w:cs="Arial" w:hint="eastAsia"/>
          <w:lang w:val="sr-Cyrl-RS"/>
        </w:rPr>
        <w:t>тако</w:t>
      </w:r>
      <w:r w:rsidRPr="00A271D3">
        <w:rPr>
          <w:rFonts w:ascii="Arial" w:hAnsi="Arial" w:cs="Arial"/>
          <w:lang w:val="sr-Cyrl-RS"/>
        </w:rPr>
        <w:t xml:space="preserve"> </w:t>
      </w:r>
      <w:r w:rsidRPr="00A271D3">
        <w:rPr>
          <w:rFonts w:ascii="Arial" w:hAnsi="Arial" w:cs="Arial" w:hint="eastAsia"/>
          <w:lang w:val="sr-Cyrl-RS"/>
        </w:rPr>
        <w:t>да</w:t>
      </w:r>
      <w:r w:rsidRPr="00A271D3">
        <w:rPr>
          <w:rFonts w:ascii="Arial" w:hAnsi="Arial" w:cs="Arial"/>
          <w:lang w:val="sr-Cyrl-RS"/>
        </w:rPr>
        <w:t xml:space="preserve"> </w:t>
      </w:r>
      <w:r w:rsidRPr="00A271D3">
        <w:rPr>
          <w:rFonts w:ascii="Arial" w:hAnsi="Arial" w:cs="Arial" w:hint="eastAsia"/>
          <w:lang w:val="sr-Cyrl-RS"/>
        </w:rPr>
        <w:t>је</w:t>
      </w:r>
      <w:r w:rsidRPr="00A271D3">
        <w:rPr>
          <w:rFonts w:ascii="Arial" w:hAnsi="Arial" w:cs="Arial"/>
          <w:lang w:val="sr-Cyrl-RS"/>
        </w:rPr>
        <w:t xml:space="preserve"> </w:t>
      </w:r>
      <w:r w:rsidRPr="00A271D3">
        <w:rPr>
          <w:rFonts w:ascii="Arial" w:hAnsi="Arial" w:cs="Arial" w:hint="eastAsia"/>
          <w:lang w:val="sr-Cyrl-RS"/>
        </w:rPr>
        <w:t>у</w:t>
      </w:r>
      <w:r w:rsidRPr="00A271D3">
        <w:rPr>
          <w:rFonts w:ascii="Arial" w:hAnsi="Arial" w:cs="Arial"/>
          <w:lang w:val="sr-Cyrl-RS"/>
        </w:rPr>
        <w:t xml:space="preserve"> </w:t>
      </w:r>
      <w:r w:rsidRPr="00A271D3">
        <w:rPr>
          <w:rFonts w:ascii="Arial" w:hAnsi="Arial" w:cs="Arial" w:hint="eastAsia"/>
          <w:lang w:val="sr-Cyrl-RS"/>
        </w:rPr>
        <w:t>августу</w:t>
      </w:r>
      <w:r w:rsidRPr="00A271D3">
        <w:rPr>
          <w:rFonts w:ascii="Arial" w:hAnsi="Arial" w:cs="Arial"/>
          <w:lang w:val="sr-Cyrl-RS"/>
        </w:rPr>
        <w:t xml:space="preserve"> 2023. </w:t>
      </w:r>
      <w:r w:rsidRPr="00A271D3">
        <w:rPr>
          <w:rFonts w:ascii="Arial" w:hAnsi="Arial" w:cs="Arial" w:hint="eastAsia"/>
          <w:lang w:val="sr-Cyrl-RS"/>
        </w:rPr>
        <w:t>године</w:t>
      </w:r>
      <w:r w:rsidRPr="00A271D3">
        <w:rPr>
          <w:rFonts w:ascii="Arial" w:hAnsi="Arial" w:cs="Arial"/>
          <w:lang w:val="sr-Cyrl-RS"/>
        </w:rPr>
        <w:t xml:space="preserve"> </w:t>
      </w:r>
      <w:r w:rsidRPr="00A271D3">
        <w:rPr>
          <w:rFonts w:ascii="Arial" w:hAnsi="Arial" w:cs="Arial" w:hint="eastAsia"/>
          <w:lang w:val="sr-Cyrl-RS"/>
        </w:rPr>
        <w:t>урађен</w:t>
      </w:r>
      <w:r w:rsidRPr="00A271D3">
        <w:rPr>
          <w:rFonts w:ascii="Arial" w:hAnsi="Arial" w:cs="Arial"/>
          <w:lang w:val="sr-Cyrl-RS"/>
        </w:rPr>
        <w:t xml:space="preserve"> </w:t>
      </w:r>
      <w:r w:rsidRPr="00A271D3">
        <w:rPr>
          <w:rFonts w:ascii="Arial" w:hAnsi="Arial" w:cs="Arial" w:hint="eastAsia"/>
          <w:lang w:val="sr-Cyrl-RS"/>
        </w:rPr>
        <w:t>нови</w:t>
      </w:r>
      <w:r w:rsidRPr="00A271D3">
        <w:rPr>
          <w:rFonts w:ascii="Arial" w:hAnsi="Arial" w:cs="Arial"/>
          <w:lang w:val="sr-Cyrl-RS"/>
        </w:rPr>
        <w:t xml:space="preserve"> </w:t>
      </w:r>
      <w:r w:rsidRPr="00A271D3">
        <w:rPr>
          <w:rFonts w:ascii="Arial" w:hAnsi="Arial" w:cs="Arial" w:hint="eastAsia"/>
          <w:lang w:val="sr-Cyrl-RS"/>
        </w:rPr>
        <w:t>Идејни</w:t>
      </w:r>
      <w:r w:rsidRPr="00A271D3">
        <w:rPr>
          <w:rFonts w:ascii="Arial" w:hAnsi="Arial" w:cs="Arial"/>
          <w:lang w:val="sr-Cyrl-RS"/>
        </w:rPr>
        <w:t xml:space="preserve"> </w:t>
      </w:r>
      <w:r w:rsidRPr="00A271D3">
        <w:rPr>
          <w:rFonts w:ascii="Arial" w:hAnsi="Arial" w:cs="Arial" w:hint="eastAsia"/>
          <w:lang w:val="sr-Cyrl-RS"/>
        </w:rPr>
        <w:t>пројекат</w:t>
      </w:r>
      <w:r w:rsidRPr="00A271D3">
        <w:rPr>
          <w:rFonts w:ascii="Arial" w:hAnsi="Arial" w:cs="Arial"/>
          <w:lang w:val="sr-Cyrl-RS"/>
        </w:rPr>
        <w:t xml:space="preserve"> </w:t>
      </w:r>
      <w:r w:rsidRPr="00A271D3">
        <w:rPr>
          <w:rFonts w:ascii="Arial" w:hAnsi="Arial" w:cs="Arial" w:hint="eastAsia"/>
          <w:lang w:val="sr-Cyrl-RS"/>
        </w:rPr>
        <w:t>за</w:t>
      </w:r>
      <w:r w:rsidRPr="00A271D3">
        <w:rPr>
          <w:rFonts w:ascii="Arial" w:hAnsi="Arial" w:cs="Arial"/>
          <w:lang w:val="sr-Cyrl-RS"/>
        </w:rPr>
        <w:t xml:space="preserve"> </w:t>
      </w:r>
      <w:r w:rsidRPr="00A271D3">
        <w:rPr>
          <w:rFonts w:ascii="Arial" w:hAnsi="Arial" w:cs="Arial" w:hint="eastAsia"/>
          <w:lang w:val="sr-Cyrl-RS"/>
        </w:rPr>
        <w:t>прикључни</w:t>
      </w:r>
      <w:r w:rsidRPr="00A271D3">
        <w:rPr>
          <w:rFonts w:ascii="Arial" w:hAnsi="Arial" w:cs="Arial"/>
          <w:lang w:val="sr-Cyrl-RS"/>
        </w:rPr>
        <w:t xml:space="preserve"> </w:t>
      </w:r>
      <w:r w:rsidRPr="00A271D3">
        <w:rPr>
          <w:rFonts w:ascii="Arial" w:hAnsi="Arial" w:cs="Arial" w:hint="eastAsia"/>
          <w:lang w:val="sr-Cyrl-RS"/>
        </w:rPr>
        <w:t>далековод</w:t>
      </w:r>
      <w:r w:rsidRPr="00A271D3">
        <w:rPr>
          <w:rFonts w:ascii="Arial" w:hAnsi="Arial" w:cs="Arial"/>
          <w:lang w:val="sr-Cyrl-RS"/>
        </w:rPr>
        <w:t xml:space="preserve"> </w:t>
      </w:r>
      <w:r w:rsidRPr="00A271D3">
        <w:rPr>
          <w:rFonts w:ascii="Arial" w:hAnsi="Arial" w:cs="Arial" w:hint="eastAsia"/>
          <w:lang w:val="sr-Cyrl-RS"/>
        </w:rPr>
        <w:t>од</w:t>
      </w:r>
      <w:r w:rsidRPr="00A271D3">
        <w:rPr>
          <w:rFonts w:ascii="Arial" w:hAnsi="Arial" w:cs="Arial"/>
          <w:lang w:val="sr-Cyrl-RS"/>
        </w:rPr>
        <w:t xml:space="preserve"> </w:t>
      </w:r>
      <w:r w:rsidRPr="00A271D3">
        <w:rPr>
          <w:rFonts w:ascii="Arial" w:hAnsi="Arial" w:cs="Arial" w:hint="eastAsia"/>
          <w:lang w:val="sr-Cyrl-RS"/>
        </w:rPr>
        <w:t>стране</w:t>
      </w:r>
      <w:r w:rsidRPr="00A271D3">
        <w:rPr>
          <w:rFonts w:ascii="Arial" w:hAnsi="Arial" w:cs="Arial"/>
          <w:lang w:val="sr-Cyrl-RS"/>
        </w:rPr>
        <w:t xml:space="preserve"> </w:t>
      </w:r>
      <w:r w:rsidRPr="00A271D3">
        <w:rPr>
          <w:rFonts w:ascii="Arial" w:hAnsi="Arial" w:cs="Arial" w:hint="eastAsia"/>
          <w:lang w:val="sr-Cyrl-RS"/>
        </w:rPr>
        <w:t>предузећа</w:t>
      </w:r>
      <w:r w:rsidRPr="00A271D3">
        <w:rPr>
          <w:rFonts w:ascii="Arial" w:hAnsi="Arial" w:cs="Arial"/>
          <w:lang w:val="sr-Cyrl-RS"/>
        </w:rPr>
        <w:t xml:space="preserve"> „</w:t>
      </w:r>
      <w:r w:rsidRPr="00A271D3">
        <w:rPr>
          <w:rFonts w:ascii="Arial" w:hAnsi="Arial" w:cs="Arial" w:hint="eastAsia"/>
          <w:lang w:val="sr-Cyrl-RS"/>
        </w:rPr>
        <w:t>АРС</w:t>
      </w:r>
      <w:r w:rsidRPr="00A271D3">
        <w:rPr>
          <w:rFonts w:ascii="Arial" w:hAnsi="Arial" w:cs="Arial"/>
          <w:lang w:val="sr-Cyrl-RS"/>
        </w:rPr>
        <w:t xml:space="preserve"> </w:t>
      </w:r>
      <w:r w:rsidRPr="00A271D3">
        <w:rPr>
          <w:rFonts w:ascii="Arial" w:hAnsi="Arial" w:cs="Arial" w:hint="eastAsia"/>
          <w:lang w:val="sr-Cyrl-RS"/>
        </w:rPr>
        <w:t>Инжењеринг“</w:t>
      </w:r>
      <w:r w:rsidRPr="00A271D3">
        <w:rPr>
          <w:rFonts w:ascii="Arial" w:hAnsi="Arial" w:cs="Arial"/>
          <w:lang w:val="sr-Cyrl-RS"/>
        </w:rPr>
        <w:t xml:space="preserve"> </w:t>
      </w:r>
      <w:r w:rsidRPr="00A271D3">
        <w:rPr>
          <w:rFonts w:ascii="Arial" w:hAnsi="Arial" w:cs="Arial" w:hint="eastAsia"/>
          <w:lang w:val="sr-Cyrl-RS"/>
        </w:rPr>
        <w:t>а</w:t>
      </w:r>
      <w:r w:rsidRPr="00A271D3">
        <w:rPr>
          <w:rFonts w:ascii="Arial" w:hAnsi="Arial" w:cs="Arial"/>
          <w:lang w:val="sr-Cyrl-RS"/>
        </w:rPr>
        <w:t>.</w:t>
      </w:r>
      <w:r w:rsidRPr="00A271D3">
        <w:rPr>
          <w:rFonts w:ascii="Arial" w:hAnsi="Arial" w:cs="Arial" w:hint="eastAsia"/>
          <w:lang w:val="sr-Cyrl-RS"/>
        </w:rPr>
        <w:t>д</w:t>
      </w:r>
      <w:r w:rsidRPr="00A271D3">
        <w:rPr>
          <w:rFonts w:ascii="Arial" w:hAnsi="Arial" w:cs="Arial"/>
          <w:lang w:val="sr-Cyrl-RS"/>
        </w:rPr>
        <w:t xml:space="preserve">. </w:t>
      </w:r>
      <w:r w:rsidRPr="00A271D3">
        <w:rPr>
          <w:rFonts w:ascii="Arial" w:hAnsi="Arial" w:cs="Arial" w:hint="eastAsia"/>
          <w:lang w:val="sr-Cyrl-RS"/>
        </w:rPr>
        <w:t>Бања</w:t>
      </w:r>
      <w:r w:rsidRPr="00A271D3">
        <w:rPr>
          <w:rFonts w:ascii="Arial" w:hAnsi="Arial" w:cs="Arial"/>
          <w:lang w:val="sr-Cyrl-RS"/>
        </w:rPr>
        <w:t xml:space="preserve"> </w:t>
      </w:r>
      <w:r w:rsidRPr="00A271D3">
        <w:rPr>
          <w:rFonts w:ascii="Arial" w:hAnsi="Arial" w:cs="Arial" w:hint="eastAsia"/>
          <w:lang w:val="sr-Cyrl-RS"/>
        </w:rPr>
        <w:t>Лука</w:t>
      </w:r>
      <w:r w:rsidRPr="00A271D3">
        <w:rPr>
          <w:rFonts w:ascii="Arial" w:hAnsi="Arial" w:cs="Arial"/>
          <w:lang w:val="sr-Cyrl-RS"/>
        </w:rPr>
        <w:t xml:space="preserve">. </w:t>
      </w:r>
    </w:p>
    <w:p w14:paraId="78304292" w14:textId="77777777" w:rsidR="00A271D3" w:rsidRPr="00A271D3" w:rsidRDefault="00A271D3" w:rsidP="00A271D3">
      <w:pPr>
        <w:jc w:val="both"/>
        <w:rPr>
          <w:rFonts w:ascii="Arial" w:hAnsi="Arial" w:cs="Arial"/>
          <w:lang w:val="sr-Cyrl-RS"/>
        </w:rPr>
      </w:pPr>
    </w:p>
    <w:p w14:paraId="6E76D2B2" w14:textId="77777777" w:rsidR="00A271D3" w:rsidRPr="00A271D3" w:rsidRDefault="00A271D3" w:rsidP="00A271D3">
      <w:pPr>
        <w:jc w:val="both"/>
        <w:rPr>
          <w:rFonts w:ascii="Arial" w:hAnsi="Arial" w:cs="Arial"/>
          <w:lang w:val="sr-Cyrl-RS"/>
        </w:rPr>
      </w:pPr>
      <w:r w:rsidRPr="00A271D3">
        <w:rPr>
          <w:rFonts w:ascii="Arial" w:hAnsi="Arial" w:cs="Arial"/>
          <w:lang w:val="sr-Cyrl-RS"/>
        </w:rPr>
        <w:t>Приликом избора трасе далековода водило се рачуна о сљедећем:</w:t>
      </w:r>
    </w:p>
    <w:p w14:paraId="5F7DFA03" w14:textId="77777777" w:rsidR="00A271D3" w:rsidRPr="00A271D3" w:rsidRDefault="00A271D3" w:rsidP="009D3AC6">
      <w:pPr>
        <w:numPr>
          <w:ilvl w:val="0"/>
          <w:numId w:val="62"/>
        </w:numPr>
        <w:jc w:val="both"/>
        <w:rPr>
          <w:rFonts w:ascii="Arial" w:hAnsi="Arial" w:cs="Arial"/>
          <w:lang w:val="sr-Cyrl-RS"/>
        </w:rPr>
      </w:pPr>
      <w:r w:rsidRPr="00A271D3">
        <w:rPr>
          <w:rFonts w:ascii="Arial" w:hAnsi="Arial" w:cs="Arial"/>
          <w:lang w:val="sr-Cyrl-RS"/>
        </w:rPr>
        <w:t>да нова траса буде што приступачнија, да би се смањили трошкови изградње приступних путева,</w:t>
      </w:r>
    </w:p>
    <w:p w14:paraId="7EED2EF6" w14:textId="77777777" w:rsidR="00A271D3" w:rsidRPr="00A271D3" w:rsidRDefault="00A271D3" w:rsidP="009D3AC6">
      <w:pPr>
        <w:numPr>
          <w:ilvl w:val="0"/>
          <w:numId w:val="62"/>
        </w:numPr>
        <w:jc w:val="both"/>
        <w:rPr>
          <w:rFonts w:ascii="Arial" w:hAnsi="Arial" w:cs="Arial"/>
          <w:lang w:val="sr-Cyrl-RS"/>
        </w:rPr>
      </w:pPr>
      <w:r w:rsidRPr="00A271D3">
        <w:rPr>
          <w:rFonts w:ascii="Arial" w:hAnsi="Arial" w:cs="Arial"/>
          <w:lang w:val="sr-Cyrl-RS"/>
        </w:rPr>
        <w:t>да се нова траса, што је више могуће, налази на државној имовини, ради лакшег рјешавања имовинско – правних односа и</w:t>
      </w:r>
    </w:p>
    <w:p w14:paraId="6C2F8674" w14:textId="77777777" w:rsidR="00A271D3" w:rsidRPr="00A271D3" w:rsidRDefault="00A271D3" w:rsidP="009D3AC6">
      <w:pPr>
        <w:numPr>
          <w:ilvl w:val="0"/>
          <w:numId w:val="62"/>
        </w:numPr>
        <w:jc w:val="both"/>
        <w:rPr>
          <w:rFonts w:ascii="Arial" w:hAnsi="Arial" w:cs="Arial"/>
          <w:lang w:val="sr-Cyrl-RS"/>
        </w:rPr>
      </w:pPr>
      <w:r w:rsidRPr="00A271D3">
        <w:rPr>
          <w:rFonts w:ascii="Arial" w:hAnsi="Arial" w:cs="Arial"/>
          <w:lang w:val="sr-Cyrl-RS"/>
        </w:rPr>
        <w:t xml:space="preserve">да  се  избјегну  непотребна  укрштања  предметног  далековода  са  другим  објектима  или  тамо  гдје  није могуће  избјећи  укрштање,  да  се  оно  може  извести  према  прописима  који  су  дефинисани  Правилником  о техничким нормативима за изградњу надземних електроенергетских водова називног напона од 1 до 400 </w:t>
      </w:r>
      <w:r w:rsidRPr="00A271D3">
        <w:rPr>
          <w:rFonts w:ascii="Arial" w:hAnsi="Arial" w:cs="Arial"/>
          <w:lang w:val="sr-Latn-RS"/>
        </w:rPr>
        <w:t>kV („</w:t>
      </w:r>
      <w:r w:rsidRPr="00A271D3">
        <w:rPr>
          <w:rFonts w:ascii="Arial" w:hAnsi="Arial" w:cs="Arial" w:hint="eastAsia"/>
          <w:lang w:val="sr-Latn-RS"/>
        </w:rPr>
        <w:t>Службени</w:t>
      </w:r>
      <w:r w:rsidRPr="00A271D3">
        <w:rPr>
          <w:rFonts w:ascii="Arial" w:hAnsi="Arial" w:cs="Arial"/>
          <w:lang w:val="sr-Latn-RS"/>
        </w:rPr>
        <w:t xml:space="preserve"> </w:t>
      </w:r>
      <w:r w:rsidRPr="00A271D3">
        <w:rPr>
          <w:rFonts w:ascii="Arial" w:hAnsi="Arial" w:cs="Arial" w:hint="eastAsia"/>
          <w:lang w:val="sr-Latn-RS"/>
        </w:rPr>
        <w:t>гласник</w:t>
      </w:r>
      <w:r w:rsidRPr="00A271D3">
        <w:rPr>
          <w:rFonts w:ascii="Arial" w:hAnsi="Arial" w:cs="Arial"/>
          <w:lang w:val="sr-Latn-RS"/>
        </w:rPr>
        <w:t xml:space="preserve"> </w:t>
      </w:r>
      <w:r w:rsidRPr="00A271D3">
        <w:rPr>
          <w:rFonts w:ascii="Arial" w:hAnsi="Arial" w:cs="Arial" w:hint="eastAsia"/>
          <w:lang w:val="sr-Latn-RS"/>
        </w:rPr>
        <w:t>Републике</w:t>
      </w:r>
      <w:r w:rsidRPr="00A271D3">
        <w:rPr>
          <w:rFonts w:ascii="Arial" w:hAnsi="Arial" w:cs="Arial"/>
          <w:lang w:val="sr-Latn-RS"/>
        </w:rPr>
        <w:t xml:space="preserve"> </w:t>
      </w:r>
      <w:r w:rsidRPr="00A271D3">
        <w:rPr>
          <w:rFonts w:ascii="Arial" w:hAnsi="Arial" w:cs="Arial" w:hint="eastAsia"/>
          <w:lang w:val="sr-Latn-RS"/>
        </w:rPr>
        <w:t>Српске</w:t>
      </w:r>
      <w:r w:rsidRPr="00A271D3">
        <w:rPr>
          <w:rFonts w:ascii="Arial" w:hAnsi="Arial" w:cs="Arial"/>
          <w:lang w:val="sr-Cyrl-RS"/>
        </w:rPr>
        <w:t>“</w:t>
      </w:r>
      <w:r w:rsidRPr="00A271D3">
        <w:rPr>
          <w:rFonts w:ascii="Arial" w:hAnsi="Arial" w:cs="Arial"/>
          <w:lang w:val="sr-Latn-RS"/>
        </w:rPr>
        <w:t xml:space="preserve">, </w:t>
      </w:r>
      <w:r w:rsidRPr="00A271D3">
        <w:rPr>
          <w:rFonts w:ascii="Arial" w:hAnsi="Arial" w:cs="Arial" w:hint="eastAsia"/>
          <w:lang w:val="sr-Latn-RS"/>
        </w:rPr>
        <w:t>бр</w:t>
      </w:r>
      <w:r w:rsidRPr="00A271D3">
        <w:rPr>
          <w:rFonts w:ascii="Arial" w:hAnsi="Arial" w:cs="Arial"/>
          <w:lang w:val="sr-Latn-RS"/>
        </w:rPr>
        <w:t>.7/12</w:t>
      </w:r>
      <w:r w:rsidRPr="00A271D3">
        <w:rPr>
          <w:rFonts w:ascii="Arial" w:hAnsi="Arial" w:cs="Arial"/>
          <w:lang w:val="sr-Cyrl-RS"/>
        </w:rPr>
        <w:t>).</w:t>
      </w:r>
    </w:p>
    <w:p w14:paraId="76461057" w14:textId="77777777" w:rsidR="00A271D3" w:rsidRPr="00A271D3" w:rsidRDefault="00A271D3" w:rsidP="00A271D3">
      <w:pPr>
        <w:jc w:val="both"/>
        <w:rPr>
          <w:rFonts w:ascii="Arial" w:hAnsi="Arial" w:cs="Arial"/>
          <w:lang w:val="sr-Cyrl-RS"/>
        </w:rPr>
      </w:pPr>
    </w:p>
    <w:p w14:paraId="78EDD1B6" w14:textId="77777777" w:rsidR="00A271D3" w:rsidRPr="00A271D3" w:rsidRDefault="00A271D3" w:rsidP="00A271D3">
      <w:pPr>
        <w:jc w:val="both"/>
        <w:rPr>
          <w:rFonts w:ascii="Arial" w:hAnsi="Arial" w:cs="Arial"/>
          <w:u w:val="single"/>
          <w:lang w:val="sr-Latn-RS"/>
        </w:rPr>
      </w:pPr>
      <w:r w:rsidRPr="00A271D3">
        <w:rPr>
          <w:rFonts w:ascii="Arial" w:hAnsi="Arial" w:cs="Arial"/>
          <w:u w:val="single"/>
          <w:lang w:val="sr-Cyrl-RS"/>
        </w:rPr>
        <w:t>Укупна дужина трасе предметног далековода износиће 9.164,40 метара.</w:t>
      </w:r>
    </w:p>
    <w:bookmarkEnd w:id="4"/>
    <w:p w14:paraId="569339EA" w14:textId="77777777" w:rsidR="00A271D3" w:rsidRPr="00A271D3" w:rsidRDefault="00A271D3" w:rsidP="00A271D3">
      <w:pPr>
        <w:jc w:val="both"/>
        <w:rPr>
          <w:rFonts w:ascii="Arial" w:hAnsi="Arial" w:cs="Arial"/>
          <w:b/>
          <w:bCs/>
          <w:lang w:val="sr-Latn-RS"/>
        </w:rPr>
      </w:pPr>
    </w:p>
    <w:p w14:paraId="69219727" w14:textId="77777777" w:rsidR="00A271D3" w:rsidRPr="00A271D3" w:rsidRDefault="00A271D3" w:rsidP="00A271D3">
      <w:pPr>
        <w:jc w:val="both"/>
        <w:rPr>
          <w:rFonts w:ascii="Arial" w:hAnsi="Arial" w:cs="Arial"/>
          <w:u w:val="single"/>
          <w:lang w:val="sr-Latn-RS"/>
        </w:rPr>
      </w:pPr>
      <w:r w:rsidRPr="00A271D3">
        <w:rPr>
          <w:rFonts w:ascii="Arial" w:hAnsi="Arial" w:cs="Arial"/>
          <w:u w:val="single"/>
          <w:lang w:val="sr-Latn-RS"/>
        </w:rPr>
        <w:t>Опис трасе</w:t>
      </w:r>
    </w:p>
    <w:p w14:paraId="48B0A881" w14:textId="77777777" w:rsidR="00A271D3" w:rsidRPr="00A271D3" w:rsidRDefault="00A271D3" w:rsidP="00A271D3">
      <w:pPr>
        <w:jc w:val="both"/>
        <w:rPr>
          <w:rFonts w:ascii="Arial" w:hAnsi="Arial" w:cs="Arial"/>
          <w:lang w:val="sr-Latn-RS"/>
        </w:rPr>
      </w:pPr>
      <w:r w:rsidRPr="00A271D3">
        <w:rPr>
          <w:rFonts w:ascii="Arial" w:hAnsi="Arial" w:cs="Arial"/>
          <w:lang w:val="sr-Latn-RS"/>
        </w:rPr>
        <w:t>Од порталног стуба у ТС „Требиње“ под углом од 65°10'31" југоисточно до угаоне тачке УТ1 у дужини од 314 m, траса предметног далековода иде паралелно са постојећим далеководом 220 kV, притом прелазећи преко равног терена – ливаде, да би при крају затезног поља кота терена почела благо да расте. У овом пољу далековод пресјеца два асфалтна пута и ДВ 10 (20) kV.</w:t>
      </w:r>
    </w:p>
    <w:p w14:paraId="3C3D47F0" w14:textId="77777777" w:rsidR="00A271D3" w:rsidRPr="00A271D3" w:rsidRDefault="00A271D3" w:rsidP="00A271D3">
      <w:pPr>
        <w:jc w:val="both"/>
        <w:rPr>
          <w:rFonts w:ascii="Arial" w:hAnsi="Arial" w:cs="Arial"/>
          <w:lang w:val="sr-Latn-RS"/>
        </w:rPr>
      </w:pPr>
      <w:r w:rsidRPr="00A271D3">
        <w:rPr>
          <w:rFonts w:ascii="Arial" w:hAnsi="Arial" w:cs="Arial"/>
          <w:lang w:val="sr-Latn-RS"/>
        </w:rPr>
        <w:t>Од угаоне тачке УТ1 траса предметног далековода скреће под углом од 140°6'36" југоисточно до угаоне тачке УТ2 у дужини од 472,91 m и претежно прелази преко брдског терена (каменито тло мјестимично обрасло ниским растињем). Повољна околност је да овај дио трасе прати макадамски пут, удаљен око 100 m од трасе.</w:t>
      </w:r>
    </w:p>
    <w:p w14:paraId="15FD8B52" w14:textId="77777777" w:rsidR="00A271D3" w:rsidRPr="00A271D3" w:rsidRDefault="00A271D3" w:rsidP="00A271D3">
      <w:pPr>
        <w:jc w:val="both"/>
        <w:rPr>
          <w:rFonts w:ascii="Arial" w:hAnsi="Arial" w:cs="Arial"/>
          <w:lang w:val="sr-Latn-RS"/>
        </w:rPr>
      </w:pPr>
      <w:r w:rsidRPr="00A271D3">
        <w:rPr>
          <w:rFonts w:ascii="Arial" w:hAnsi="Arial" w:cs="Arial"/>
          <w:lang w:val="sr-Latn-RS"/>
        </w:rPr>
        <w:t>Од угаоне тачке УТ2 до угаоне тачке УТ3, траса предметног далековода скреће југоисточно под углом 144°15'18" у дужини од 1.942,89 m и пролази равничарско бр</w:t>
      </w:r>
      <w:r w:rsidRPr="00A271D3">
        <w:rPr>
          <w:rFonts w:ascii="Arial" w:hAnsi="Arial" w:cs="Arial"/>
          <w:lang w:val="sr-Cyrl-RS"/>
        </w:rPr>
        <w:t>д</w:t>
      </w:r>
      <w:r w:rsidRPr="00A271D3">
        <w:rPr>
          <w:rFonts w:ascii="Arial" w:hAnsi="Arial" w:cs="Arial"/>
          <w:lang w:val="sr-Latn-RS"/>
        </w:rPr>
        <w:t>ским тереном и притом у једном дијелу пресјеца ас</w:t>
      </w:r>
      <w:r w:rsidRPr="00A271D3">
        <w:rPr>
          <w:rFonts w:ascii="Arial" w:hAnsi="Arial" w:cs="Arial"/>
          <w:lang w:val="sr-Cyrl-RS"/>
        </w:rPr>
        <w:t>в</w:t>
      </w:r>
      <w:r w:rsidRPr="00A271D3">
        <w:rPr>
          <w:rFonts w:ascii="Arial" w:hAnsi="Arial" w:cs="Arial"/>
          <w:lang w:val="sr-Latn-RS"/>
        </w:rPr>
        <w:t>алтни</w:t>
      </w:r>
      <w:r w:rsidRPr="00A271D3">
        <w:rPr>
          <w:rFonts w:ascii="Arial" w:hAnsi="Arial" w:cs="Arial"/>
          <w:lang w:val="sr-Cyrl-RS"/>
        </w:rPr>
        <w:t xml:space="preserve"> </w:t>
      </w:r>
      <w:r w:rsidRPr="00A271D3">
        <w:rPr>
          <w:rFonts w:ascii="Arial" w:hAnsi="Arial" w:cs="Arial"/>
          <w:lang w:val="sr-Latn-RS"/>
        </w:rPr>
        <w:t>пут и ДВ 10 (20) kV.</w:t>
      </w:r>
    </w:p>
    <w:p w14:paraId="3AD6870E" w14:textId="77777777" w:rsidR="00A271D3" w:rsidRPr="00A271D3" w:rsidRDefault="00A271D3" w:rsidP="00A271D3">
      <w:pPr>
        <w:jc w:val="both"/>
        <w:rPr>
          <w:rFonts w:ascii="Arial" w:hAnsi="Arial" w:cs="Arial"/>
          <w:lang w:val="sr-Latn-RS"/>
        </w:rPr>
      </w:pPr>
      <w:r w:rsidRPr="00A271D3">
        <w:rPr>
          <w:rFonts w:ascii="Arial" w:hAnsi="Arial" w:cs="Arial"/>
          <w:lang w:val="sr-Latn-RS"/>
        </w:rPr>
        <w:t>Од угаоне тачке УТ3 до угаоне тачке УТ4, траса предметног далековода скреће југоисточно под углом 146°20'18" у дужини од 1.171,32 m и пролази равничарско бр</w:t>
      </w:r>
      <w:r w:rsidRPr="00A271D3">
        <w:rPr>
          <w:rFonts w:ascii="Arial" w:hAnsi="Arial" w:cs="Arial"/>
          <w:lang w:val="sr-Cyrl-RS"/>
        </w:rPr>
        <w:t>д</w:t>
      </w:r>
      <w:r w:rsidRPr="00A271D3">
        <w:rPr>
          <w:rFonts w:ascii="Arial" w:hAnsi="Arial" w:cs="Arial"/>
          <w:lang w:val="sr-Latn-RS"/>
        </w:rPr>
        <w:t>ским тереном и притом пресјеца ас</w:t>
      </w:r>
      <w:r w:rsidRPr="00A271D3">
        <w:rPr>
          <w:rFonts w:ascii="Arial" w:hAnsi="Arial" w:cs="Arial"/>
          <w:lang w:val="sr-Cyrl-RS"/>
        </w:rPr>
        <w:t>в</w:t>
      </w:r>
      <w:r w:rsidRPr="00A271D3">
        <w:rPr>
          <w:rFonts w:ascii="Arial" w:hAnsi="Arial" w:cs="Arial"/>
          <w:lang w:val="sr-Latn-RS"/>
        </w:rPr>
        <w:t>алтни и макадамски пут.</w:t>
      </w:r>
    </w:p>
    <w:p w14:paraId="5307FBC0" w14:textId="77777777" w:rsidR="00A271D3" w:rsidRPr="00A271D3" w:rsidRDefault="00A271D3" w:rsidP="00A271D3">
      <w:pPr>
        <w:jc w:val="both"/>
        <w:rPr>
          <w:rFonts w:ascii="Arial" w:hAnsi="Arial" w:cs="Arial"/>
          <w:lang w:val="sr-Latn-RS"/>
        </w:rPr>
      </w:pPr>
      <w:r w:rsidRPr="00A271D3">
        <w:rPr>
          <w:rFonts w:ascii="Arial" w:hAnsi="Arial" w:cs="Arial"/>
          <w:lang w:val="sr-Latn-RS"/>
        </w:rPr>
        <w:t>Затим, траса далековода од УТ4 скреће југоисточно под углом 143°23'32" до угаоне тачке УТ5 у дужини од 1.220,95 m пролазећи подножјем брдског терена обраслог ниским растињем и пратећи регионални пут Требиње – Херцег Нови, од којег је удаљена просјечно око 200 m.</w:t>
      </w:r>
    </w:p>
    <w:p w14:paraId="7451E284" w14:textId="77777777" w:rsidR="00A271D3" w:rsidRPr="00A271D3" w:rsidRDefault="00A271D3" w:rsidP="00A271D3">
      <w:pPr>
        <w:jc w:val="both"/>
        <w:rPr>
          <w:rFonts w:ascii="Arial" w:hAnsi="Arial" w:cs="Arial"/>
          <w:lang w:val="sr-Latn-RS"/>
        </w:rPr>
      </w:pPr>
      <w:r w:rsidRPr="00A271D3">
        <w:rPr>
          <w:rFonts w:ascii="Arial" w:hAnsi="Arial" w:cs="Arial"/>
          <w:lang w:val="sr-Latn-RS"/>
        </w:rPr>
        <w:t>Од угаоне тачке УТ5, под углом 131°7'29" према сјевероистоку, до угаоне тачке УТ6 у дужини од 270,36 m, протеже се затезно поље које се састоји од једног распона дужине око 270 m и формирано је из разлога да би се рјешио проблем укрштања предметног далековода са постојећим далеководом ДВ 110 kV Требиње – Херцег Нови. Овај дио трасе пролази кроз ливаду мјестимично обраслу ниским дрвећем.</w:t>
      </w:r>
    </w:p>
    <w:p w14:paraId="046BE621" w14:textId="77777777" w:rsidR="00A271D3" w:rsidRPr="00A271D3" w:rsidRDefault="00A271D3" w:rsidP="00A271D3">
      <w:pPr>
        <w:jc w:val="both"/>
        <w:rPr>
          <w:rFonts w:ascii="Arial" w:hAnsi="Arial" w:cs="Arial"/>
          <w:lang w:val="sr-Latn-RS"/>
        </w:rPr>
      </w:pPr>
      <w:r w:rsidRPr="00A271D3">
        <w:rPr>
          <w:rFonts w:ascii="Arial" w:hAnsi="Arial" w:cs="Arial"/>
          <w:lang w:val="sr-Latn-RS"/>
        </w:rPr>
        <w:t>Од угаоне тачке УТ6 до угаоне тачке УТ7 у дужини од 1.359,41 m, под углом од 122°37'00" југоисточно, траса пролази подножјем брдског терена обраслог ниским растињем пратећи регионални пут Требиње – Херцег Нови, од којег је удаљена просјечно око 200 m.</w:t>
      </w:r>
    </w:p>
    <w:p w14:paraId="3A684359" w14:textId="77777777" w:rsidR="00A271D3" w:rsidRPr="00A271D3" w:rsidRDefault="00A271D3" w:rsidP="00A271D3">
      <w:pPr>
        <w:jc w:val="both"/>
        <w:rPr>
          <w:rFonts w:ascii="Arial" w:hAnsi="Arial" w:cs="Arial"/>
          <w:lang w:val="sr-Latn-RS"/>
        </w:rPr>
      </w:pPr>
      <w:r w:rsidRPr="00A271D3">
        <w:rPr>
          <w:rFonts w:ascii="Arial" w:hAnsi="Arial" w:cs="Arial"/>
          <w:lang w:val="sr-Latn-RS"/>
        </w:rPr>
        <w:t>Затим, траса скреће југоисточно под углом од 142°36'43", до угаоне тачке УТ8 у дужини од 403,46 m и прелази преко брдског терена обраслог ниским растињем.</w:t>
      </w:r>
    </w:p>
    <w:p w14:paraId="4CEC927C" w14:textId="77777777" w:rsidR="00A271D3" w:rsidRPr="00A271D3" w:rsidRDefault="00A271D3" w:rsidP="00A271D3">
      <w:pPr>
        <w:jc w:val="both"/>
        <w:rPr>
          <w:rFonts w:ascii="Arial" w:hAnsi="Arial" w:cs="Arial"/>
          <w:lang w:val="sr-Latn-RS"/>
        </w:rPr>
      </w:pPr>
      <w:r w:rsidRPr="00A271D3">
        <w:rPr>
          <w:rFonts w:ascii="Arial" w:hAnsi="Arial" w:cs="Arial"/>
          <w:lang w:val="sr-Latn-RS"/>
        </w:rPr>
        <w:t>Од УТ8 траса далековода скреће југоисточно под углом од 138°39'58" ка угаоној тачки УТ9 и у дужини од 877,97 m прелази преко брдског терена обраслог ниским растињем. Од УТ9 траса далековода скреће сјевероисточно под углом 120°30'27" и у дужини од 1.131,23 m прелази са брдског у равничарски терен до портала у ТС „Зубци“, притом прелазећи преко регионалног пута Требиње – Херцег Нови.</w:t>
      </w:r>
    </w:p>
    <w:p w14:paraId="2ABC8121" w14:textId="77777777" w:rsidR="00A271D3" w:rsidRPr="00A271D3" w:rsidRDefault="00A271D3" w:rsidP="00A271D3">
      <w:pPr>
        <w:jc w:val="both"/>
        <w:rPr>
          <w:rFonts w:ascii="Arial" w:hAnsi="Arial" w:cs="Arial"/>
          <w:lang w:val="sr-Latn-RS"/>
        </w:rPr>
      </w:pPr>
    </w:p>
    <w:p w14:paraId="1CB29FEA" w14:textId="77777777" w:rsidR="00A271D3" w:rsidRPr="00A271D3" w:rsidRDefault="00A271D3" w:rsidP="00A271D3">
      <w:pPr>
        <w:jc w:val="both"/>
        <w:rPr>
          <w:rFonts w:ascii="Arial" w:hAnsi="Arial" w:cs="Arial"/>
          <w:lang w:val="sr-Cyrl-RS"/>
        </w:rPr>
      </w:pPr>
      <w:r w:rsidRPr="00A271D3">
        <w:rPr>
          <w:rFonts w:ascii="Arial" w:hAnsi="Arial" w:cs="Arial"/>
          <w:lang w:val="sr-Cyrl-RS"/>
        </w:rPr>
        <w:t xml:space="preserve">На планираном делеководу користиће се примјењени типски стубови „јелка“ типа „AE“ и то: угаоно затезни: „АЕ1“ и „АЕ3“ и носиви „АЕ6“. </w:t>
      </w:r>
    </w:p>
    <w:p w14:paraId="0BAD8E15" w14:textId="77777777" w:rsidR="00A271D3" w:rsidRPr="00A271D3" w:rsidRDefault="00A271D3" w:rsidP="00A271D3">
      <w:pPr>
        <w:jc w:val="both"/>
        <w:rPr>
          <w:rFonts w:ascii="Arial" w:hAnsi="Arial" w:cs="Arial"/>
          <w:lang w:val="sr-Cyrl-RS"/>
        </w:rPr>
      </w:pPr>
    </w:p>
    <w:p w14:paraId="1C306657" w14:textId="77777777" w:rsidR="00A271D3" w:rsidRPr="00A271D3" w:rsidRDefault="00A271D3" w:rsidP="00A271D3">
      <w:pPr>
        <w:jc w:val="both"/>
        <w:rPr>
          <w:rFonts w:ascii="Arial" w:hAnsi="Arial" w:cs="Arial"/>
          <w:lang w:val="sr-Cyrl-RS"/>
        </w:rPr>
      </w:pPr>
      <w:r w:rsidRPr="00A271D3">
        <w:rPr>
          <w:rFonts w:ascii="Arial" w:hAnsi="Arial" w:cs="Arial"/>
          <w:lang w:val="sr-Cyrl-RS"/>
        </w:rPr>
        <w:t xml:space="preserve">За носиви стуб </w:t>
      </w:r>
      <w:r w:rsidRPr="00A271D3">
        <w:rPr>
          <w:rFonts w:ascii="Arial" w:hAnsi="Arial" w:cs="Arial"/>
          <w:lang w:val="sr-Latn-RS"/>
        </w:rPr>
        <w:t xml:space="preserve">(23 комада) </w:t>
      </w:r>
      <w:r w:rsidRPr="00A271D3">
        <w:rPr>
          <w:rFonts w:ascii="Arial" w:hAnsi="Arial" w:cs="Arial"/>
          <w:lang w:val="sr-Cyrl-RS"/>
        </w:rPr>
        <w:t>одабран је тип стуба „АЕ6“ који је пројектован за сљедеће параметре:</w:t>
      </w:r>
    </w:p>
    <w:p w14:paraId="07D2DF9E" w14:textId="77777777" w:rsidR="00A271D3" w:rsidRPr="00A271D3" w:rsidRDefault="00A271D3" w:rsidP="009D3AC6">
      <w:pPr>
        <w:numPr>
          <w:ilvl w:val="0"/>
          <w:numId w:val="64"/>
        </w:numPr>
        <w:jc w:val="both"/>
        <w:rPr>
          <w:rFonts w:ascii="Arial" w:hAnsi="Arial" w:cs="Arial"/>
          <w:sz w:val="22"/>
          <w:szCs w:val="22"/>
          <w:lang w:val="sr-Cyrl-RS"/>
        </w:rPr>
      </w:pPr>
      <w:r w:rsidRPr="00A271D3">
        <w:rPr>
          <w:rFonts w:ascii="Arial" w:hAnsi="Arial" w:cs="Arial"/>
          <w:sz w:val="22"/>
          <w:szCs w:val="22"/>
          <w:lang w:val="sr-Cyrl-RS"/>
        </w:rPr>
        <w:t xml:space="preserve">Називни напон </w:t>
      </w:r>
      <w:r w:rsidRPr="00A271D3">
        <w:rPr>
          <w:rFonts w:ascii="Arial" w:hAnsi="Arial" w:cs="Arial"/>
          <w:sz w:val="22"/>
          <w:szCs w:val="22"/>
          <w:lang w:val="sr-Cyrl-RS"/>
        </w:rPr>
        <w:tab/>
      </w:r>
      <w:r w:rsidRPr="00A271D3">
        <w:rPr>
          <w:rFonts w:ascii="Arial" w:hAnsi="Arial" w:cs="Arial"/>
          <w:sz w:val="22"/>
          <w:szCs w:val="22"/>
          <w:lang w:val="sr-Cyrl-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220 </w:t>
      </w:r>
      <w:r w:rsidRPr="00A271D3">
        <w:rPr>
          <w:rFonts w:ascii="Arial" w:hAnsi="Arial" w:cs="Arial"/>
          <w:sz w:val="22"/>
          <w:szCs w:val="22"/>
          <w:lang w:val="sr-Latn-RS"/>
        </w:rPr>
        <w:t>kV</w:t>
      </w:r>
    </w:p>
    <w:p w14:paraId="3FD952DE" w14:textId="77777777" w:rsidR="00A271D3" w:rsidRPr="00A271D3" w:rsidRDefault="00A271D3" w:rsidP="009D3AC6">
      <w:pPr>
        <w:numPr>
          <w:ilvl w:val="0"/>
          <w:numId w:val="64"/>
        </w:numPr>
        <w:jc w:val="both"/>
        <w:rPr>
          <w:rFonts w:ascii="Arial" w:hAnsi="Arial" w:cs="Arial"/>
          <w:sz w:val="22"/>
          <w:szCs w:val="22"/>
          <w:lang w:val="sr-Cyrl-RS"/>
        </w:rPr>
      </w:pPr>
      <w:r w:rsidRPr="00A271D3">
        <w:rPr>
          <w:rFonts w:ascii="Arial" w:hAnsi="Arial" w:cs="Arial"/>
          <w:sz w:val="22"/>
          <w:szCs w:val="22"/>
          <w:lang w:val="sr-Cyrl-RS"/>
        </w:rPr>
        <w:t xml:space="preserve">Пресјек проводника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360/57 </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0F4CD768" w14:textId="77777777" w:rsidR="00A271D3" w:rsidRPr="00A271D3" w:rsidRDefault="00A271D3" w:rsidP="009D3AC6">
      <w:pPr>
        <w:numPr>
          <w:ilvl w:val="0"/>
          <w:numId w:val="64"/>
        </w:numPr>
        <w:jc w:val="both"/>
        <w:rPr>
          <w:rFonts w:ascii="Arial" w:hAnsi="Arial" w:cs="Arial"/>
          <w:sz w:val="22"/>
          <w:szCs w:val="22"/>
          <w:lang w:val="sr-Cyrl-RS"/>
        </w:rPr>
      </w:pPr>
      <w:r w:rsidRPr="00A271D3">
        <w:rPr>
          <w:rFonts w:ascii="Arial" w:hAnsi="Arial" w:cs="Arial"/>
          <w:sz w:val="22"/>
          <w:szCs w:val="22"/>
          <w:lang w:val="sr-Cyrl-RS"/>
        </w:rPr>
        <w:t xml:space="preserve">Напрезање проводника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9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11F07292" w14:textId="77777777" w:rsidR="00A271D3" w:rsidRPr="00A271D3" w:rsidRDefault="00A271D3" w:rsidP="009D3AC6">
      <w:pPr>
        <w:numPr>
          <w:ilvl w:val="0"/>
          <w:numId w:val="64"/>
        </w:numPr>
        <w:jc w:val="both"/>
        <w:rPr>
          <w:rFonts w:ascii="Arial" w:hAnsi="Arial" w:cs="Arial"/>
          <w:sz w:val="22"/>
          <w:szCs w:val="22"/>
          <w:lang w:val="sr-Cyrl-RS"/>
        </w:rPr>
      </w:pPr>
      <w:r w:rsidRPr="00A271D3">
        <w:rPr>
          <w:rFonts w:ascii="Arial" w:hAnsi="Arial" w:cs="Arial"/>
          <w:sz w:val="22"/>
          <w:szCs w:val="22"/>
          <w:lang w:val="sr-Cyrl-RS"/>
        </w:rPr>
        <w:t xml:space="preserve">Пресјек заштитног ужета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OPGW-SFPOC/SFSJ-J11735 (134 mm</w:t>
      </w:r>
      <w:r w:rsidRPr="00A271D3">
        <w:rPr>
          <w:rFonts w:ascii="Arial" w:hAnsi="Arial" w:cs="Arial"/>
          <w:sz w:val="22"/>
          <w:szCs w:val="22"/>
          <w:vertAlign w:val="superscript"/>
          <w:lang w:val="sr-Cyrl-RS"/>
        </w:rPr>
        <w:t>2</w:t>
      </w:r>
      <w:r w:rsidRPr="00A271D3">
        <w:rPr>
          <w:rFonts w:ascii="Arial" w:hAnsi="Arial" w:cs="Arial"/>
          <w:sz w:val="22"/>
          <w:szCs w:val="22"/>
          <w:lang w:val="sr-Cyrl-RS"/>
        </w:rPr>
        <w:t>)</w:t>
      </w:r>
    </w:p>
    <w:p w14:paraId="506810F2" w14:textId="77777777" w:rsidR="00A271D3" w:rsidRPr="00A271D3" w:rsidRDefault="00A271D3" w:rsidP="009D3AC6">
      <w:pPr>
        <w:numPr>
          <w:ilvl w:val="0"/>
          <w:numId w:val="64"/>
        </w:numPr>
        <w:jc w:val="both"/>
        <w:rPr>
          <w:rFonts w:ascii="Arial" w:hAnsi="Arial" w:cs="Arial"/>
          <w:sz w:val="22"/>
          <w:szCs w:val="22"/>
          <w:lang w:val="sr-Cyrl-RS"/>
        </w:rPr>
      </w:pPr>
      <w:r w:rsidRPr="00A271D3">
        <w:rPr>
          <w:rFonts w:ascii="Arial" w:hAnsi="Arial" w:cs="Arial"/>
          <w:sz w:val="22"/>
          <w:szCs w:val="22"/>
          <w:lang w:val="sr-Cyrl-RS"/>
        </w:rPr>
        <w:t xml:space="preserve">Напрезање заштитног ужета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17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435EFFD0" w14:textId="77777777" w:rsidR="00A271D3" w:rsidRPr="00A271D3" w:rsidRDefault="00A271D3" w:rsidP="009D3AC6">
      <w:pPr>
        <w:numPr>
          <w:ilvl w:val="0"/>
          <w:numId w:val="64"/>
        </w:numPr>
        <w:jc w:val="both"/>
        <w:rPr>
          <w:rFonts w:ascii="Arial" w:hAnsi="Arial" w:cs="Arial"/>
          <w:sz w:val="22"/>
          <w:szCs w:val="22"/>
          <w:lang w:val="sr-Cyrl-RS"/>
        </w:rPr>
      </w:pPr>
      <w:r w:rsidRPr="00A271D3">
        <w:rPr>
          <w:rFonts w:ascii="Arial" w:hAnsi="Arial" w:cs="Arial"/>
          <w:sz w:val="22"/>
          <w:szCs w:val="22"/>
          <w:lang w:val="sr-Cyrl-RS"/>
        </w:rPr>
        <w:t xml:space="preserve">Притисак вјетра на проводнике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90/110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w:t>
      </w:r>
      <w:r w:rsidRPr="00A271D3">
        <w:rPr>
          <w:rFonts w:ascii="Arial" w:hAnsi="Arial" w:cs="Arial"/>
          <w:sz w:val="22"/>
          <w:szCs w:val="22"/>
          <w:vertAlign w:val="superscript"/>
          <w:lang w:val="sr-Cyrl-RS"/>
        </w:rPr>
        <w:t>2</w:t>
      </w:r>
      <w:r w:rsidRPr="00A271D3">
        <w:rPr>
          <w:rFonts w:ascii="Arial" w:hAnsi="Arial" w:cs="Arial"/>
          <w:sz w:val="22"/>
          <w:szCs w:val="22"/>
          <w:vertAlign w:val="superscript"/>
          <w:lang w:val="sr-Latn-RS"/>
        </w:rPr>
        <w:t xml:space="preserve"> </w:t>
      </w:r>
      <w:r w:rsidRPr="00A271D3">
        <w:rPr>
          <w:rFonts w:ascii="Arial" w:hAnsi="Arial" w:cs="Arial"/>
          <w:sz w:val="22"/>
          <w:szCs w:val="22"/>
          <w:lang w:val="sr-Cyrl-RS"/>
        </w:rPr>
        <w:t xml:space="preserve">и заштитно уже 110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w:t>
      </w:r>
      <w:r w:rsidRPr="00A271D3">
        <w:rPr>
          <w:rFonts w:ascii="Arial" w:hAnsi="Arial" w:cs="Arial"/>
          <w:sz w:val="22"/>
          <w:szCs w:val="22"/>
          <w:vertAlign w:val="superscript"/>
          <w:lang w:val="sr-Cyrl-RS"/>
        </w:rPr>
        <w:t>2</w:t>
      </w:r>
    </w:p>
    <w:p w14:paraId="2E88979E" w14:textId="77777777" w:rsidR="00A271D3" w:rsidRPr="00A271D3" w:rsidRDefault="00A271D3" w:rsidP="009D3AC6">
      <w:pPr>
        <w:numPr>
          <w:ilvl w:val="0"/>
          <w:numId w:val="64"/>
        </w:numPr>
        <w:jc w:val="both"/>
        <w:rPr>
          <w:rFonts w:ascii="Arial" w:hAnsi="Arial" w:cs="Arial"/>
          <w:sz w:val="22"/>
          <w:szCs w:val="22"/>
          <w:lang w:val="sr-Cyrl-RS"/>
        </w:rPr>
      </w:pPr>
      <w:r w:rsidRPr="00A271D3">
        <w:rPr>
          <w:rFonts w:ascii="Arial" w:hAnsi="Arial" w:cs="Arial"/>
          <w:sz w:val="22"/>
          <w:szCs w:val="22"/>
          <w:lang w:val="sr-Cyrl-RS"/>
        </w:rPr>
        <w:t>Притисак вјетра на конструкцију стуба</w:t>
      </w:r>
      <w:r w:rsidRPr="00A271D3">
        <w:rPr>
          <w:rFonts w:ascii="Arial" w:hAnsi="Arial" w:cs="Arial"/>
          <w:sz w:val="22"/>
          <w:szCs w:val="22"/>
          <w:lang w:val="sr-Latn-RS"/>
        </w:rPr>
        <w:tab/>
      </w:r>
      <w:r w:rsidRPr="00A271D3">
        <w:rPr>
          <w:rFonts w:ascii="Arial" w:hAnsi="Arial" w:cs="Arial"/>
          <w:sz w:val="22"/>
          <w:szCs w:val="22"/>
          <w:lang w:val="sr-Cyrl-RS"/>
        </w:rPr>
        <w:t>2</w:t>
      </w:r>
      <w:r w:rsidRPr="00A271D3">
        <w:rPr>
          <w:rFonts w:ascii="Arial" w:hAnsi="Arial" w:cs="Arial"/>
          <w:sz w:val="22"/>
          <w:szCs w:val="22"/>
          <w:lang w:val="sr-Latn-RS"/>
        </w:rPr>
        <w:t>,</w:t>
      </w:r>
      <w:r w:rsidRPr="00A271D3">
        <w:rPr>
          <w:rFonts w:ascii="Arial" w:hAnsi="Arial" w:cs="Arial"/>
          <w:sz w:val="22"/>
          <w:szCs w:val="22"/>
          <w:lang w:val="sr-Cyrl-RS"/>
        </w:rPr>
        <w:t>6</w:t>
      </w:r>
      <w:r w:rsidRPr="00A271D3">
        <w:rPr>
          <w:rFonts w:ascii="Arial" w:hAnsi="Arial" w:cs="Arial"/>
          <w:sz w:val="22"/>
          <w:szCs w:val="22"/>
          <w:lang w:val="sr-Latn-RS"/>
        </w:rPr>
        <w:t xml:space="preserve"> </w:t>
      </w:r>
      <w:r w:rsidRPr="00A271D3">
        <w:rPr>
          <w:rFonts w:ascii="Arial" w:hAnsi="Arial" w:cs="Arial"/>
          <w:sz w:val="22"/>
          <w:szCs w:val="22"/>
          <w:lang w:val="sr-Cyrl-RS"/>
        </w:rPr>
        <w:t>x</w:t>
      </w:r>
      <w:r w:rsidRPr="00A271D3">
        <w:rPr>
          <w:rFonts w:ascii="Arial" w:hAnsi="Arial" w:cs="Arial"/>
          <w:sz w:val="22"/>
          <w:szCs w:val="22"/>
          <w:lang w:val="sr-Latn-RS"/>
        </w:rPr>
        <w:t xml:space="preserve"> </w:t>
      </w:r>
      <w:r w:rsidRPr="00A271D3">
        <w:rPr>
          <w:rFonts w:ascii="Arial" w:hAnsi="Arial" w:cs="Arial"/>
          <w:sz w:val="22"/>
          <w:szCs w:val="22"/>
          <w:lang w:val="sr-Cyrl-RS"/>
        </w:rPr>
        <w:t xml:space="preserve">90/110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w:t>
      </w:r>
      <w:r w:rsidRPr="00A271D3">
        <w:rPr>
          <w:rFonts w:ascii="Arial" w:hAnsi="Arial" w:cs="Arial"/>
          <w:sz w:val="22"/>
          <w:szCs w:val="22"/>
          <w:vertAlign w:val="superscript"/>
          <w:lang w:val="sr-Cyrl-RS"/>
        </w:rPr>
        <w:t>2</w:t>
      </w:r>
      <w:r w:rsidRPr="00A271D3">
        <w:rPr>
          <w:rFonts w:ascii="Arial" w:hAnsi="Arial" w:cs="Arial"/>
          <w:sz w:val="22"/>
          <w:szCs w:val="22"/>
          <w:lang w:val="sr-Cyrl-RS"/>
        </w:rPr>
        <w:t>,</w:t>
      </w:r>
    </w:p>
    <w:p w14:paraId="492D660F" w14:textId="77777777" w:rsidR="00A271D3" w:rsidRPr="00A271D3" w:rsidRDefault="00A271D3" w:rsidP="009D3AC6">
      <w:pPr>
        <w:numPr>
          <w:ilvl w:val="0"/>
          <w:numId w:val="64"/>
        </w:numPr>
        <w:jc w:val="both"/>
        <w:rPr>
          <w:rFonts w:ascii="Arial" w:hAnsi="Arial" w:cs="Arial"/>
          <w:sz w:val="22"/>
          <w:szCs w:val="22"/>
          <w:lang w:val="sr-Cyrl-RS"/>
        </w:rPr>
      </w:pPr>
      <w:r w:rsidRPr="00A271D3">
        <w:rPr>
          <w:rFonts w:ascii="Arial" w:hAnsi="Arial" w:cs="Arial"/>
          <w:sz w:val="22"/>
          <w:szCs w:val="22"/>
          <w:lang w:val="sr-Cyrl-RS"/>
        </w:rPr>
        <w:t xml:space="preserve">Додатни терет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2</w:t>
      </w:r>
      <w:r w:rsidRPr="00A271D3">
        <w:rPr>
          <w:rFonts w:ascii="Arial" w:hAnsi="Arial" w:cs="Arial"/>
          <w:sz w:val="22"/>
          <w:szCs w:val="22"/>
          <w:lang w:val="sr-Latn-RS"/>
        </w:rPr>
        <w:t>,</w:t>
      </w:r>
      <w:r w:rsidRPr="00A271D3">
        <w:rPr>
          <w:rFonts w:ascii="Arial" w:hAnsi="Arial" w:cs="Arial"/>
          <w:sz w:val="22"/>
          <w:szCs w:val="22"/>
          <w:lang w:val="sr-Cyrl-RS"/>
        </w:rPr>
        <w:t>5</w:t>
      </w:r>
      <w:r w:rsidRPr="00A271D3">
        <w:rPr>
          <w:rFonts w:ascii="Arial" w:hAnsi="Arial" w:cs="Arial"/>
          <w:sz w:val="22"/>
          <w:szCs w:val="22"/>
          <w:lang w:val="sr-Latn-RS"/>
        </w:rPr>
        <w:t xml:space="preserve"> </w:t>
      </w:r>
      <w:r w:rsidRPr="00A271D3">
        <w:rPr>
          <w:rFonts w:ascii="Arial" w:hAnsi="Arial" w:cs="Arial"/>
          <w:sz w:val="22"/>
          <w:szCs w:val="22"/>
          <w:lang w:val="sr-Cyrl-RS"/>
        </w:rPr>
        <w:t>x</w:t>
      </w:r>
      <w:r w:rsidRPr="00A271D3">
        <w:rPr>
          <w:rFonts w:ascii="Arial" w:hAnsi="Arial" w:cs="Arial"/>
          <w:sz w:val="22"/>
          <w:szCs w:val="22"/>
          <w:lang w:val="sr-Latn-RS"/>
        </w:rPr>
        <w:t xml:space="preserve"> </w:t>
      </w:r>
      <w:r w:rsidRPr="00A271D3">
        <w:rPr>
          <w:rFonts w:ascii="Arial" w:hAnsi="Arial" w:cs="Arial"/>
          <w:sz w:val="22"/>
          <w:szCs w:val="22"/>
          <w:lang w:val="sr-Cyrl-RS"/>
        </w:rPr>
        <w:t>0</w:t>
      </w:r>
      <w:r w:rsidRPr="00A271D3">
        <w:rPr>
          <w:rFonts w:ascii="Arial" w:hAnsi="Arial" w:cs="Arial"/>
          <w:sz w:val="22"/>
          <w:szCs w:val="22"/>
          <w:lang w:val="sr-Latn-RS"/>
        </w:rPr>
        <w:t>,</w:t>
      </w:r>
      <w:r w:rsidRPr="00A271D3">
        <w:rPr>
          <w:rFonts w:ascii="Arial" w:hAnsi="Arial" w:cs="Arial"/>
          <w:sz w:val="22"/>
          <w:szCs w:val="22"/>
          <w:lang w:val="sr-Cyrl-RS"/>
        </w:rPr>
        <w:t>18x√</w:t>
      </w:r>
      <w:r w:rsidRPr="00A271D3">
        <w:rPr>
          <w:rFonts w:ascii="Cambria Math" w:hAnsi="Cambria Math" w:cs="Cambria Math"/>
          <w:sz w:val="22"/>
          <w:szCs w:val="22"/>
          <w:lang w:val="sr-Cyrl-RS"/>
        </w:rPr>
        <w:t>𝑑</w:t>
      </w:r>
      <w:r w:rsidRPr="00A271D3">
        <w:rPr>
          <w:rFonts w:ascii="Arial" w:hAnsi="Arial" w:cs="Arial"/>
          <w:sz w:val="22"/>
          <w:szCs w:val="22"/>
          <w:lang w:val="sr-Cyrl-RS"/>
        </w:rPr>
        <w:t xml:space="preserve">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6DB1293C" w14:textId="77777777" w:rsidR="00A271D3" w:rsidRPr="00A271D3" w:rsidRDefault="00A271D3" w:rsidP="009D3AC6">
      <w:pPr>
        <w:numPr>
          <w:ilvl w:val="0"/>
          <w:numId w:val="64"/>
        </w:numPr>
        <w:jc w:val="both"/>
        <w:rPr>
          <w:rFonts w:ascii="Arial" w:hAnsi="Arial" w:cs="Arial"/>
          <w:sz w:val="22"/>
          <w:szCs w:val="22"/>
          <w:lang w:val="sr-Cyrl-RS"/>
        </w:rPr>
      </w:pPr>
      <w:r w:rsidRPr="00A271D3">
        <w:rPr>
          <w:rFonts w:ascii="Arial" w:hAnsi="Arial" w:cs="Arial"/>
          <w:sz w:val="22"/>
          <w:szCs w:val="22"/>
          <w:lang w:val="sr-Cyrl-RS"/>
        </w:rPr>
        <w:t xml:space="preserve">Средњи распон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400 </w:t>
      </w:r>
      <w:r w:rsidRPr="00A271D3">
        <w:rPr>
          <w:rFonts w:ascii="Arial" w:hAnsi="Arial" w:cs="Arial"/>
          <w:sz w:val="22"/>
          <w:szCs w:val="22"/>
          <w:lang w:val="sr-Latn-RS"/>
        </w:rPr>
        <w:t>m</w:t>
      </w:r>
      <w:r w:rsidRPr="00A271D3">
        <w:rPr>
          <w:rFonts w:ascii="Arial" w:hAnsi="Arial" w:cs="Arial"/>
          <w:sz w:val="22"/>
          <w:szCs w:val="22"/>
          <w:lang w:val="sr-Cyrl-RS"/>
        </w:rPr>
        <w:t>,</w:t>
      </w:r>
    </w:p>
    <w:p w14:paraId="4087D031" w14:textId="77777777" w:rsidR="00A271D3" w:rsidRPr="00A271D3" w:rsidRDefault="00A271D3" w:rsidP="009D3AC6">
      <w:pPr>
        <w:numPr>
          <w:ilvl w:val="0"/>
          <w:numId w:val="64"/>
        </w:numPr>
        <w:jc w:val="both"/>
        <w:rPr>
          <w:rFonts w:ascii="Arial" w:hAnsi="Arial" w:cs="Arial"/>
          <w:sz w:val="22"/>
          <w:szCs w:val="22"/>
          <w:lang w:val="sr-Cyrl-RS"/>
        </w:rPr>
      </w:pPr>
      <w:r w:rsidRPr="00A271D3">
        <w:rPr>
          <w:rFonts w:ascii="Arial" w:hAnsi="Arial" w:cs="Arial"/>
          <w:sz w:val="22"/>
          <w:szCs w:val="22"/>
          <w:lang w:val="sr-Cyrl-RS"/>
        </w:rPr>
        <w:t xml:space="preserve">Гравитациони распон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800 </w:t>
      </w:r>
      <w:r w:rsidRPr="00A271D3">
        <w:rPr>
          <w:rFonts w:ascii="Arial" w:hAnsi="Arial" w:cs="Arial"/>
          <w:sz w:val="22"/>
          <w:szCs w:val="22"/>
          <w:lang w:val="sr-Latn-RS"/>
        </w:rPr>
        <w:t>m</w:t>
      </w:r>
      <w:r w:rsidRPr="00A271D3">
        <w:rPr>
          <w:rFonts w:ascii="Arial" w:hAnsi="Arial" w:cs="Arial"/>
          <w:sz w:val="22"/>
          <w:szCs w:val="22"/>
          <w:lang w:val="sr-Cyrl-RS"/>
        </w:rPr>
        <w:t>.</w:t>
      </w:r>
    </w:p>
    <w:p w14:paraId="354AC922" w14:textId="77777777" w:rsidR="00A271D3" w:rsidRPr="00A271D3" w:rsidRDefault="00A271D3" w:rsidP="00A271D3">
      <w:pPr>
        <w:jc w:val="both"/>
        <w:rPr>
          <w:rFonts w:ascii="Arial" w:hAnsi="Arial" w:cs="Arial"/>
          <w:szCs w:val="24"/>
          <w:lang w:val="sr-Cyrl-RS"/>
        </w:rPr>
      </w:pPr>
    </w:p>
    <w:p w14:paraId="1112F552" w14:textId="77777777" w:rsidR="00A271D3" w:rsidRPr="00A271D3" w:rsidRDefault="00A271D3" w:rsidP="00A271D3">
      <w:pPr>
        <w:jc w:val="both"/>
        <w:rPr>
          <w:rFonts w:ascii="Arial" w:hAnsi="Arial" w:cs="Arial"/>
          <w:szCs w:val="24"/>
          <w:lang w:val="sr-Cyrl-RS"/>
        </w:rPr>
      </w:pPr>
      <w:r w:rsidRPr="00A271D3">
        <w:rPr>
          <w:rFonts w:ascii="Arial" w:hAnsi="Arial" w:cs="Arial"/>
          <w:szCs w:val="24"/>
          <w:lang w:val="sr-Cyrl-RS"/>
        </w:rPr>
        <w:t xml:space="preserve">За затезне стубове </w:t>
      </w:r>
      <w:r w:rsidRPr="00A271D3">
        <w:rPr>
          <w:rFonts w:ascii="Arial" w:hAnsi="Arial" w:cs="Arial"/>
          <w:szCs w:val="24"/>
          <w:lang w:val="sr-Latn-RS"/>
        </w:rPr>
        <w:t xml:space="preserve">(6 комада) </w:t>
      </w:r>
      <w:r w:rsidRPr="00A271D3">
        <w:rPr>
          <w:rFonts w:ascii="Arial" w:hAnsi="Arial" w:cs="Arial"/>
          <w:szCs w:val="24"/>
          <w:lang w:val="sr-Cyrl-RS"/>
        </w:rPr>
        <w:t>у зависности од угла скретања трасе одабрани су типови стубова „АЕ1“ и „АЕ3“ који су</w:t>
      </w:r>
      <w:r w:rsidRPr="00A271D3">
        <w:rPr>
          <w:rFonts w:ascii="Arial" w:hAnsi="Arial" w:cs="Arial"/>
          <w:szCs w:val="24"/>
          <w:lang w:val="sr-Latn-RS"/>
        </w:rPr>
        <w:t xml:space="preserve"> </w:t>
      </w:r>
      <w:r w:rsidRPr="00A271D3">
        <w:rPr>
          <w:rFonts w:ascii="Arial" w:hAnsi="Arial" w:cs="Arial"/>
          <w:szCs w:val="24"/>
          <w:lang w:val="sr-Cyrl-RS"/>
        </w:rPr>
        <w:t>пројектовани за сљедеће параметре:</w:t>
      </w:r>
    </w:p>
    <w:p w14:paraId="1F5A07B5" w14:textId="77777777" w:rsidR="00A271D3" w:rsidRPr="00A271D3" w:rsidRDefault="00A271D3" w:rsidP="00A271D3">
      <w:pPr>
        <w:jc w:val="both"/>
        <w:rPr>
          <w:rFonts w:ascii="Arial" w:hAnsi="Arial" w:cs="Arial"/>
          <w:szCs w:val="24"/>
          <w:u w:val="single"/>
          <w:lang w:val="sr-Cyrl-RS"/>
        </w:rPr>
      </w:pPr>
      <w:r w:rsidRPr="00A271D3">
        <w:rPr>
          <w:rFonts w:ascii="Arial" w:hAnsi="Arial" w:cs="Arial"/>
          <w:szCs w:val="24"/>
          <w:u w:val="single"/>
          <w:lang w:val="sr-Cyrl-RS"/>
        </w:rPr>
        <w:t>АЕ1</w:t>
      </w:r>
    </w:p>
    <w:p w14:paraId="5BE67814"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Називни напон </w:t>
      </w:r>
      <w:r w:rsidRPr="00A271D3">
        <w:rPr>
          <w:rFonts w:ascii="Arial" w:hAnsi="Arial" w:cs="Arial"/>
          <w:sz w:val="22"/>
          <w:szCs w:val="22"/>
          <w:lang w:val="sr-Cyrl-RS"/>
        </w:rPr>
        <w:tab/>
      </w:r>
      <w:r w:rsidRPr="00A271D3">
        <w:rPr>
          <w:rFonts w:ascii="Arial" w:hAnsi="Arial" w:cs="Arial"/>
          <w:sz w:val="22"/>
          <w:szCs w:val="22"/>
          <w:lang w:val="sr-Cyrl-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220 </w:t>
      </w:r>
      <w:r w:rsidRPr="00A271D3">
        <w:rPr>
          <w:rFonts w:ascii="Arial" w:hAnsi="Arial" w:cs="Arial"/>
          <w:sz w:val="22"/>
          <w:szCs w:val="22"/>
          <w:lang w:val="sr-Latn-RS"/>
        </w:rPr>
        <w:t>kV</w:t>
      </w:r>
    </w:p>
    <w:p w14:paraId="3399827D"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Пресјек проводника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360/57 </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232FCC7B"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Напрезање проводника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9</w:t>
      </w:r>
      <w:r w:rsidRPr="00A271D3">
        <w:rPr>
          <w:rFonts w:ascii="Arial" w:hAnsi="Arial" w:cs="Arial"/>
          <w:sz w:val="22"/>
          <w:szCs w:val="22"/>
          <w:lang w:val="sr-Latn-RS"/>
        </w:rPr>
        <w:t>/9</w:t>
      </w:r>
      <w:r w:rsidRPr="00A271D3">
        <w:rPr>
          <w:rFonts w:ascii="Arial" w:hAnsi="Arial" w:cs="Arial"/>
          <w:sz w:val="22"/>
          <w:szCs w:val="22"/>
          <w:lang w:val="sr-Cyrl-RS"/>
        </w:rPr>
        <w:t xml:space="preserve"> и 9/5</w:t>
      </w:r>
      <w:r w:rsidRPr="00A271D3">
        <w:rPr>
          <w:rFonts w:ascii="Arial" w:hAnsi="Arial" w:cs="Arial"/>
          <w:sz w:val="22"/>
          <w:szCs w:val="22"/>
          <w:lang w:val="sr-Latn-RS"/>
        </w:rPr>
        <w:t xml:space="preserve"> daN</w:t>
      </w:r>
      <w:r w:rsidRPr="00A271D3">
        <w:rPr>
          <w:rFonts w:ascii="Arial" w:hAnsi="Arial" w:cs="Arial"/>
          <w:sz w:val="22"/>
          <w:szCs w:val="22"/>
          <w:lang w:val="sr-Cyrl-RS"/>
        </w:rPr>
        <w:t>/</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7BC440B4"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Пресјек заштитног ужета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OPGW-SFPOC/SFSJ-J11735 (134 mm</w:t>
      </w:r>
      <w:r w:rsidRPr="00A271D3">
        <w:rPr>
          <w:rFonts w:ascii="Arial" w:hAnsi="Arial" w:cs="Arial"/>
          <w:sz w:val="22"/>
          <w:szCs w:val="22"/>
          <w:vertAlign w:val="superscript"/>
          <w:lang w:val="sr-Cyrl-RS"/>
        </w:rPr>
        <w:t>2</w:t>
      </w:r>
      <w:r w:rsidRPr="00A271D3">
        <w:rPr>
          <w:rFonts w:ascii="Arial" w:hAnsi="Arial" w:cs="Arial"/>
          <w:sz w:val="22"/>
          <w:szCs w:val="22"/>
          <w:lang w:val="sr-Cyrl-RS"/>
        </w:rPr>
        <w:t>)</w:t>
      </w:r>
    </w:p>
    <w:p w14:paraId="32F3382C"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Напрезање заштитног ужета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17/17 и 17/9,5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37BEB059"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Притисак вјетра на проводнике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90/110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w:t>
      </w:r>
      <w:r w:rsidRPr="00A271D3">
        <w:rPr>
          <w:rFonts w:ascii="Arial" w:hAnsi="Arial" w:cs="Arial"/>
          <w:sz w:val="22"/>
          <w:szCs w:val="22"/>
          <w:vertAlign w:val="superscript"/>
          <w:lang w:val="sr-Cyrl-RS"/>
        </w:rPr>
        <w:t>2</w:t>
      </w:r>
      <w:r w:rsidRPr="00A271D3">
        <w:rPr>
          <w:rFonts w:ascii="Arial" w:hAnsi="Arial" w:cs="Arial"/>
          <w:sz w:val="22"/>
          <w:szCs w:val="22"/>
          <w:vertAlign w:val="superscript"/>
          <w:lang w:val="sr-Latn-RS"/>
        </w:rPr>
        <w:t xml:space="preserve"> </w:t>
      </w:r>
      <w:r w:rsidRPr="00A271D3">
        <w:rPr>
          <w:rFonts w:ascii="Arial" w:hAnsi="Arial" w:cs="Arial"/>
          <w:sz w:val="22"/>
          <w:szCs w:val="22"/>
          <w:lang w:val="sr-Cyrl-RS"/>
        </w:rPr>
        <w:t xml:space="preserve">и заштитно уже 110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w:t>
      </w:r>
      <w:r w:rsidRPr="00A271D3">
        <w:rPr>
          <w:rFonts w:ascii="Arial" w:hAnsi="Arial" w:cs="Arial"/>
          <w:sz w:val="22"/>
          <w:szCs w:val="22"/>
          <w:vertAlign w:val="superscript"/>
          <w:lang w:val="sr-Cyrl-RS"/>
        </w:rPr>
        <w:t>2</w:t>
      </w:r>
    </w:p>
    <w:p w14:paraId="2980214C"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Притисак вјетра на конструкцију стуба</w:t>
      </w:r>
      <w:r w:rsidRPr="00A271D3">
        <w:rPr>
          <w:rFonts w:ascii="Arial" w:hAnsi="Arial" w:cs="Arial"/>
          <w:sz w:val="22"/>
          <w:szCs w:val="22"/>
          <w:lang w:val="sr-Latn-RS"/>
        </w:rPr>
        <w:tab/>
      </w:r>
      <w:r w:rsidRPr="00A271D3">
        <w:rPr>
          <w:rFonts w:ascii="Arial" w:hAnsi="Arial" w:cs="Arial"/>
          <w:sz w:val="22"/>
          <w:szCs w:val="22"/>
          <w:lang w:val="sr-Cyrl-RS"/>
        </w:rPr>
        <w:t>2</w:t>
      </w:r>
      <w:r w:rsidRPr="00A271D3">
        <w:rPr>
          <w:rFonts w:ascii="Arial" w:hAnsi="Arial" w:cs="Arial"/>
          <w:sz w:val="22"/>
          <w:szCs w:val="22"/>
          <w:lang w:val="sr-Latn-RS"/>
        </w:rPr>
        <w:t>,</w:t>
      </w:r>
      <w:r w:rsidRPr="00A271D3">
        <w:rPr>
          <w:rFonts w:ascii="Arial" w:hAnsi="Arial" w:cs="Arial"/>
          <w:sz w:val="22"/>
          <w:szCs w:val="22"/>
          <w:lang w:val="sr-Cyrl-RS"/>
        </w:rPr>
        <w:t>6</w:t>
      </w:r>
      <w:r w:rsidRPr="00A271D3">
        <w:rPr>
          <w:rFonts w:ascii="Arial" w:hAnsi="Arial" w:cs="Arial"/>
          <w:sz w:val="22"/>
          <w:szCs w:val="22"/>
          <w:lang w:val="sr-Latn-RS"/>
        </w:rPr>
        <w:t xml:space="preserve"> </w:t>
      </w:r>
      <w:r w:rsidRPr="00A271D3">
        <w:rPr>
          <w:rFonts w:ascii="Arial" w:hAnsi="Arial" w:cs="Arial"/>
          <w:sz w:val="22"/>
          <w:szCs w:val="22"/>
          <w:lang w:val="sr-Cyrl-RS"/>
        </w:rPr>
        <w:t>x</w:t>
      </w:r>
      <w:r w:rsidRPr="00A271D3">
        <w:rPr>
          <w:rFonts w:ascii="Arial" w:hAnsi="Arial" w:cs="Arial"/>
          <w:sz w:val="22"/>
          <w:szCs w:val="22"/>
          <w:lang w:val="sr-Latn-RS"/>
        </w:rPr>
        <w:t xml:space="preserve"> </w:t>
      </w:r>
      <w:r w:rsidRPr="00A271D3">
        <w:rPr>
          <w:rFonts w:ascii="Arial" w:hAnsi="Arial" w:cs="Arial"/>
          <w:sz w:val="22"/>
          <w:szCs w:val="22"/>
          <w:lang w:val="sr-Cyrl-RS"/>
        </w:rPr>
        <w:t xml:space="preserve">90/110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w:t>
      </w:r>
      <w:r w:rsidRPr="00A271D3">
        <w:rPr>
          <w:rFonts w:ascii="Arial" w:hAnsi="Arial" w:cs="Arial"/>
          <w:sz w:val="22"/>
          <w:szCs w:val="22"/>
          <w:vertAlign w:val="superscript"/>
          <w:lang w:val="sr-Cyrl-RS"/>
        </w:rPr>
        <w:t>2</w:t>
      </w:r>
    </w:p>
    <w:p w14:paraId="338A27B8"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Додатни терет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2</w:t>
      </w:r>
      <w:r w:rsidRPr="00A271D3">
        <w:rPr>
          <w:rFonts w:ascii="Arial" w:hAnsi="Arial" w:cs="Arial"/>
          <w:sz w:val="22"/>
          <w:szCs w:val="22"/>
          <w:lang w:val="sr-Latn-RS"/>
        </w:rPr>
        <w:t>,</w:t>
      </w:r>
      <w:r w:rsidRPr="00A271D3">
        <w:rPr>
          <w:rFonts w:ascii="Arial" w:hAnsi="Arial" w:cs="Arial"/>
          <w:sz w:val="22"/>
          <w:szCs w:val="22"/>
          <w:lang w:val="sr-Cyrl-RS"/>
        </w:rPr>
        <w:t>5</w:t>
      </w:r>
      <w:r w:rsidRPr="00A271D3">
        <w:rPr>
          <w:rFonts w:ascii="Arial" w:hAnsi="Arial" w:cs="Arial"/>
          <w:sz w:val="22"/>
          <w:szCs w:val="22"/>
          <w:lang w:val="sr-Latn-RS"/>
        </w:rPr>
        <w:t xml:space="preserve"> </w:t>
      </w:r>
      <w:r w:rsidRPr="00A271D3">
        <w:rPr>
          <w:rFonts w:ascii="Arial" w:hAnsi="Arial" w:cs="Arial"/>
          <w:sz w:val="22"/>
          <w:szCs w:val="22"/>
          <w:lang w:val="sr-Cyrl-RS"/>
        </w:rPr>
        <w:t>x</w:t>
      </w:r>
      <w:r w:rsidRPr="00A271D3">
        <w:rPr>
          <w:rFonts w:ascii="Arial" w:hAnsi="Arial" w:cs="Arial"/>
          <w:sz w:val="22"/>
          <w:szCs w:val="22"/>
          <w:lang w:val="sr-Latn-RS"/>
        </w:rPr>
        <w:t xml:space="preserve"> </w:t>
      </w:r>
      <w:r w:rsidRPr="00A271D3">
        <w:rPr>
          <w:rFonts w:ascii="Arial" w:hAnsi="Arial" w:cs="Arial"/>
          <w:sz w:val="22"/>
          <w:szCs w:val="22"/>
          <w:lang w:val="sr-Cyrl-RS"/>
        </w:rPr>
        <w:t>0</w:t>
      </w:r>
      <w:r w:rsidRPr="00A271D3">
        <w:rPr>
          <w:rFonts w:ascii="Arial" w:hAnsi="Arial" w:cs="Arial"/>
          <w:sz w:val="22"/>
          <w:szCs w:val="22"/>
          <w:lang w:val="sr-Latn-RS"/>
        </w:rPr>
        <w:t>,</w:t>
      </w:r>
      <w:r w:rsidRPr="00A271D3">
        <w:rPr>
          <w:rFonts w:ascii="Arial" w:hAnsi="Arial" w:cs="Arial"/>
          <w:sz w:val="22"/>
          <w:szCs w:val="22"/>
          <w:lang w:val="sr-Cyrl-RS"/>
        </w:rPr>
        <w:t>18x√</w:t>
      </w:r>
      <w:r w:rsidRPr="00A271D3">
        <w:rPr>
          <w:rFonts w:ascii="Cambria Math" w:hAnsi="Cambria Math" w:cs="Cambria Math"/>
          <w:sz w:val="22"/>
          <w:szCs w:val="22"/>
          <w:lang w:val="sr-Cyrl-RS"/>
        </w:rPr>
        <w:t>𝑑</w:t>
      </w:r>
      <w:r w:rsidRPr="00A271D3">
        <w:rPr>
          <w:rFonts w:ascii="Arial" w:hAnsi="Arial" w:cs="Arial"/>
          <w:sz w:val="22"/>
          <w:szCs w:val="22"/>
          <w:lang w:val="sr-Cyrl-RS"/>
        </w:rPr>
        <w:t xml:space="preserve">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56227FC8"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Средњи распон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400 </w:t>
      </w:r>
      <w:r w:rsidRPr="00A271D3">
        <w:rPr>
          <w:rFonts w:ascii="Arial" w:hAnsi="Arial" w:cs="Arial"/>
          <w:sz w:val="22"/>
          <w:szCs w:val="22"/>
          <w:lang w:val="sr-Latn-RS"/>
        </w:rPr>
        <w:t>m</w:t>
      </w:r>
    </w:p>
    <w:p w14:paraId="048CEF81"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Гравитациони распон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800 </w:t>
      </w:r>
      <w:r w:rsidRPr="00A271D3">
        <w:rPr>
          <w:rFonts w:ascii="Arial" w:hAnsi="Arial" w:cs="Arial"/>
          <w:sz w:val="22"/>
          <w:szCs w:val="22"/>
          <w:lang w:val="sr-Latn-RS"/>
        </w:rPr>
        <w:t>m</w:t>
      </w:r>
    </w:p>
    <w:p w14:paraId="2DCCE528"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Угао лома трасе </w:t>
      </w:r>
      <w:r w:rsidRPr="00A271D3">
        <w:rPr>
          <w:rFonts w:ascii="Arial" w:hAnsi="Arial" w:cs="Arial"/>
          <w:sz w:val="22"/>
          <w:szCs w:val="22"/>
          <w:lang w:val="sr-Cyrl-RS"/>
        </w:rPr>
        <w:tab/>
      </w:r>
      <w:r w:rsidRPr="00A271D3">
        <w:rPr>
          <w:rFonts w:ascii="Arial" w:hAnsi="Arial" w:cs="Arial"/>
          <w:sz w:val="22"/>
          <w:szCs w:val="22"/>
          <w:lang w:val="sr-Cyrl-RS"/>
        </w:rPr>
        <w:tab/>
      </w:r>
      <w:r w:rsidRPr="00A271D3">
        <w:rPr>
          <w:rFonts w:ascii="Arial" w:hAnsi="Arial" w:cs="Arial"/>
          <w:sz w:val="22"/>
          <w:szCs w:val="22"/>
          <w:lang w:val="sr-Cyrl-RS"/>
        </w:rPr>
        <w:tab/>
      </w:r>
      <w:r w:rsidRPr="00A271D3">
        <w:rPr>
          <w:rFonts w:ascii="Arial" w:hAnsi="Arial" w:cs="Arial"/>
          <w:sz w:val="22"/>
          <w:szCs w:val="22"/>
          <w:lang w:val="sr-Cyrl-RS"/>
        </w:rPr>
        <w:tab/>
        <w:t>150° до 180°</w:t>
      </w:r>
    </w:p>
    <w:p w14:paraId="287FF956" w14:textId="77777777" w:rsidR="00A271D3" w:rsidRPr="00A271D3" w:rsidRDefault="00A271D3" w:rsidP="00A271D3">
      <w:pPr>
        <w:ind w:left="360"/>
        <w:jc w:val="both"/>
        <w:rPr>
          <w:rFonts w:ascii="Arial" w:hAnsi="Arial" w:cs="Arial"/>
          <w:sz w:val="22"/>
          <w:szCs w:val="22"/>
          <w:lang w:val="sr-Cyrl-RS"/>
        </w:rPr>
      </w:pPr>
    </w:p>
    <w:p w14:paraId="508D2EDC" w14:textId="77777777" w:rsidR="00A271D3" w:rsidRPr="00A271D3" w:rsidRDefault="00A271D3" w:rsidP="00A271D3">
      <w:pPr>
        <w:ind w:left="360"/>
        <w:jc w:val="both"/>
        <w:rPr>
          <w:rFonts w:ascii="Arial" w:hAnsi="Arial" w:cs="Arial"/>
          <w:sz w:val="22"/>
          <w:szCs w:val="22"/>
          <w:u w:val="single"/>
          <w:lang w:val="sr-Cyrl-RS"/>
        </w:rPr>
      </w:pPr>
      <w:r w:rsidRPr="00A271D3">
        <w:rPr>
          <w:rFonts w:ascii="Arial" w:hAnsi="Arial" w:cs="Arial"/>
          <w:sz w:val="22"/>
          <w:szCs w:val="22"/>
          <w:u w:val="single"/>
          <w:lang w:val="sr-Cyrl-RS"/>
        </w:rPr>
        <w:t>АЕ3</w:t>
      </w:r>
    </w:p>
    <w:p w14:paraId="534B86DC"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Називни напон </w:t>
      </w:r>
      <w:r w:rsidRPr="00A271D3">
        <w:rPr>
          <w:rFonts w:ascii="Arial" w:hAnsi="Arial" w:cs="Arial"/>
          <w:sz w:val="22"/>
          <w:szCs w:val="22"/>
          <w:lang w:val="sr-Cyrl-RS"/>
        </w:rPr>
        <w:tab/>
      </w:r>
      <w:r w:rsidRPr="00A271D3">
        <w:rPr>
          <w:rFonts w:ascii="Arial" w:hAnsi="Arial" w:cs="Arial"/>
          <w:sz w:val="22"/>
          <w:szCs w:val="22"/>
          <w:lang w:val="sr-Cyrl-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220 </w:t>
      </w:r>
      <w:r w:rsidRPr="00A271D3">
        <w:rPr>
          <w:rFonts w:ascii="Arial" w:hAnsi="Arial" w:cs="Arial"/>
          <w:sz w:val="22"/>
          <w:szCs w:val="22"/>
          <w:lang w:val="sr-Latn-RS"/>
        </w:rPr>
        <w:t>kV</w:t>
      </w:r>
    </w:p>
    <w:p w14:paraId="13819711"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Пресјек проводника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360/57 </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6D8D254A"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Напрезање проводника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9</w:t>
      </w:r>
      <w:r w:rsidRPr="00A271D3">
        <w:rPr>
          <w:rFonts w:ascii="Arial" w:hAnsi="Arial" w:cs="Arial"/>
          <w:sz w:val="22"/>
          <w:szCs w:val="22"/>
          <w:lang w:val="sr-Latn-RS"/>
        </w:rPr>
        <w:t>/9</w:t>
      </w:r>
      <w:r w:rsidRPr="00A271D3">
        <w:rPr>
          <w:rFonts w:ascii="Arial" w:hAnsi="Arial" w:cs="Arial"/>
          <w:sz w:val="22"/>
          <w:szCs w:val="22"/>
          <w:lang w:val="sr-Cyrl-RS"/>
        </w:rPr>
        <w:t xml:space="preserve"> и 9/5</w:t>
      </w:r>
      <w:r w:rsidRPr="00A271D3">
        <w:rPr>
          <w:rFonts w:ascii="Arial" w:hAnsi="Arial" w:cs="Arial"/>
          <w:sz w:val="22"/>
          <w:szCs w:val="22"/>
          <w:lang w:val="sr-Latn-RS"/>
        </w:rPr>
        <w:t xml:space="preserve"> daN</w:t>
      </w:r>
      <w:r w:rsidRPr="00A271D3">
        <w:rPr>
          <w:rFonts w:ascii="Arial" w:hAnsi="Arial" w:cs="Arial"/>
          <w:sz w:val="22"/>
          <w:szCs w:val="22"/>
          <w:lang w:val="sr-Cyrl-RS"/>
        </w:rPr>
        <w:t>/</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5ADC77F9"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Пресјек заштитног ужета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t>FE III</w:t>
      </w:r>
      <w:r w:rsidRPr="00A271D3">
        <w:rPr>
          <w:rFonts w:ascii="Arial" w:hAnsi="Arial" w:cs="Arial"/>
          <w:sz w:val="22"/>
          <w:szCs w:val="22"/>
          <w:lang w:val="sr-Cyrl-RS"/>
        </w:rPr>
        <w:t xml:space="preserve"> </w:t>
      </w:r>
      <w:r w:rsidRPr="00A271D3">
        <w:rPr>
          <w:rFonts w:ascii="Arial" w:hAnsi="Arial" w:cs="Arial"/>
          <w:sz w:val="22"/>
          <w:szCs w:val="22"/>
          <w:lang w:val="sr-Latn-RS"/>
        </w:rPr>
        <w:t xml:space="preserve">95/55 </w:t>
      </w:r>
      <w:r w:rsidRPr="00A271D3">
        <w:rPr>
          <w:rFonts w:ascii="Arial" w:hAnsi="Arial" w:cs="Arial"/>
          <w:sz w:val="22"/>
          <w:szCs w:val="22"/>
          <w:lang w:val="sr-Cyrl-RS"/>
        </w:rPr>
        <w:t>mm</w:t>
      </w:r>
      <w:r w:rsidRPr="00A271D3">
        <w:rPr>
          <w:rFonts w:ascii="Arial" w:hAnsi="Arial" w:cs="Arial"/>
          <w:sz w:val="22"/>
          <w:szCs w:val="22"/>
          <w:vertAlign w:val="superscript"/>
          <w:lang w:val="sr-Cyrl-RS"/>
        </w:rPr>
        <w:t>2</w:t>
      </w:r>
    </w:p>
    <w:p w14:paraId="56F38178"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Напрезање заштитног ужета </w:t>
      </w:r>
      <w:r w:rsidRPr="00A271D3">
        <w:rPr>
          <w:rFonts w:ascii="Arial" w:hAnsi="Arial" w:cs="Arial"/>
          <w:sz w:val="22"/>
          <w:szCs w:val="22"/>
          <w:lang w:val="sr-Latn-RS"/>
        </w:rPr>
        <w:tab/>
      </w:r>
      <w:r w:rsidRPr="00A271D3">
        <w:rPr>
          <w:rFonts w:ascii="Arial" w:hAnsi="Arial" w:cs="Arial"/>
          <w:sz w:val="22"/>
          <w:szCs w:val="22"/>
          <w:lang w:val="sr-Latn-RS"/>
        </w:rPr>
        <w:tab/>
        <w:t>28</w:t>
      </w:r>
      <w:r w:rsidRPr="00A271D3">
        <w:rPr>
          <w:rFonts w:ascii="Arial" w:hAnsi="Arial" w:cs="Arial"/>
          <w:sz w:val="22"/>
          <w:szCs w:val="22"/>
          <w:lang w:val="sr-Cyrl-RS"/>
        </w:rPr>
        <w:t>/</w:t>
      </w:r>
      <w:r w:rsidRPr="00A271D3">
        <w:rPr>
          <w:rFonts w:ascii="Arial" w:hAnsi="Arial" w:cs="Arial"/>
          <w:sz w:val="22"/>
          <w:szCs w:val="22"/>
          <w:lang w:val="sr-Latn-RS"/>
        </w:rPr>
        <w:t>28</w:t>
      </w:r>
      <w:r w:rsidRPr="00A271D3">
        <w:rPr>
          <w:rFonts w:ascii="Arial" w:hAnsi="Arial" w:cs="Arial"/>
          <w:sz w:val="22"/>
          <w:szCs w:val="22"/>
          <w:lang w:val="sr-Cyrl-RS"/>
        </w:rPr>
        <w:t xml:space="preserve"> и </w:t>
      </w:r>
      <w:r w:rsidRPr="00A271D3">
        <w:rPr>
          <w:rFonts w:ascii="Arial" w:hAnsi="Arial" w:cs="Arial"/>
          <w:sz w:val="22"/>
          <w:szCs w:val="22"/>
          <w:lang w:val="sr-Latn-RS"/>
        </w:rPr>
        <w:t>28</w:t>
      </w:r>
      <w:r w:rsidRPr="00A271D3">
        <w:rPr>
          <w:rFonts w:ascii="Arial" w:hAnsi="Arial" w:cs="Arial"/>
          <w:sz w:val="22"/>
          <w:szCs w:val="22"/>
          <w:lang w:val="sr-Cyrl-RS"/>
        </w:rPr>
        <w:t>/</w:t>
      </w:r>
      <w:r w:rsidRPr="00A271D3">
        <w:rPr>
          <w:rFonts w:ascii="Arial" w:hAnsi="Arial" w:cs="Arial"/>
          <w:sz w:val="22"/>
          <w:szCs w:val="22"/>
          <w:lang w:val="sr-Latn-RS"/>
        </w:rPr>
        <w:t>15</w:t>
      </w:r>
      <w:r w:rsidRPr="00A271D3">
        <w:rPr>
          <w:rFonts w:ascii="Arial" w:hAnsi="Arial" w:cs="Arial"/>
          <w:sz w:val="22"/>
          <w:szCs w:val="22"/>
          <w:lang w:val="sr-Cyrl-RS"/>
        </w:rPr>
        <w:t xml:space="preserve">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56BAB5A7"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Притисак вјетра на проводнике и заштитно уже</w:t>
      </w:r>
      <w:r w:rsidRPr="00A271D3">
        <w:rPr>
          <w:rFonts w:ascii="Arial" w:hAnsi="Arial" w:cs="Arial"/>
          <w:sz w:val="22"/>
          <w:szCs w:val="22"/>
          <w:lang w:val="sr-Latn-RS"/>
        </w:rPr>
        <w:tab/>
      </w:r>
      <w:r w:rsidRPr="00A271D3">
        <w:rPr>
          <w:rFonts w:ascii="Arial" w:hAnsi="Arial" w:cs="Arial"/>
          <w:sz w:val="22"/>
          <w:szCs w:val="22"/>
          <w:lang w:val="sr-Cyrl-RS"/>
        </w:rPr>
        <w:t>90</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w:t>
      </w:r>
      <w:r w:rsidRPr="00A271D3">
        <w:rPr>
          <w:rFonts w:ascii="Arial" w:hAnsi="Arial" w:cs="Arial"/>
          <w:sz w:val="22"/>
          <w:szCs w:val="22"/>
          <w:vertAlign w:val="superscript"/>
          <w:lang w:val="sr-Cyrl-RS"/>
        </w:rPr>
        <w:t>2</w:t>
      </w:r>
      <w:r w:rsidRPr="00A271D3">
        <w:rPr>
          <w:rFonts w:ascii="Arial" w:hAnsi="Arial" w:cs="Arial"/>
          <w:sz w:val="22"/>
          <w:szCs w:val="22"/>
          <w:vertAlign w:val="superscript"/>
          <w:lang w:val="sr-Latn-RS"/>
        </w:rPr>
        <w:t xml:space="preserve"> </w:t>
      </w:r>
    </w:p>
    <w:p w14:paraId="53D7B86F"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Притисак вјетра на конструкцију стуба</w:t>
      </w:r>
      <w:r w:rsidRPr="00A271D3">
        <w:rPr>
          <w:rFonts w:ascii="Arial" w:hAnsi="Arial" w:cs="Arial"/>
          <w:sz w:val="22"/>
          <w:szCs w:val="22"/>
          <w:lang w:val="sr-Latn-RS"/>
        </w:rPr>
        <w:tab/>
      </w:r>
      <w:r w:rsidRPr="00A271D3">
        <w:rPr>
          <w:rFonts w:ascii="Arial" w:hAnsi="Arial" w:cs="Arial"/>
          <w:sz w:val="22"/>
          <w:szCs w:val="22"/>
          <w:lang w:val="sr-Cyrl-RS"/>
        </w:rPr>
        <w:t>2</w:t>
      </w:r>
      <w:r w:rsidRPr="00A271D3">
        <w:rPr>
          <w:rFonts w:ascii="Arial" w:hAnsi="Arial" w:cs="Arial"/>
          <w:sz w:val="22"/>
          <w:szCs w:val="22"/>
          <w:lang w:val="sr-Latn-RS"/>
        </w:rPr>
        <w:t>,</w:t>
      </w:r>
      <w:r w:rsidRPr="00A271D3">
        <w:rPr>
          <w:rFonts w:ascii="Arial" w:hAnsi="Arial" w:cs="Arial"/>
          <w:sz w:val="22"/>
          <w:szCs w:val="22"/>
          <w:lang w:val="sr-Cyrl-RS"/>
        </w:rPr>
        <w:t>6</w:t>
      </w:r>
      <w:r w:rsidRPr="00A271D3">
        <w:rPr>
          <w:rFonts w:ascii="Arial" w:hAnsi="Arial" w:cs="Arial"/>
          <w:sz w:val="22"/>
          <w:szCs w:val="22"/>
          <w:lang w:val="sr-Latn-RS"/>
        </w:rPr>
        <w:t xml:space="preserve"> </w:t>
      </w:r>
      <w:r w:rsidRPr="00A271D3">
        <w:rPr>
          <w:rFonts w:ascii="Arial" w:hAnsi="Arial" w:cs="Arial"/>
          <w:sz w:val="22"/>
          <w:szCs w:val="22"/>
          <w:lang w:val="sr-Cyrl-RS"/>
        </w:rPr>
        <w:t>x</w:t>
      </w:r>
      <w:r w:rsidRPr="00A271D3">
        <w:rPr>
          <w:rFonts w:ascii="Arial" w:hAnsi="Arial" w:cs="Arial"/>
          <w:sz w:val="22"/>
          <w:szCs w:val="22"/>
          <w:lang w:val="sr-Latn-RS"/>
        </w:rPr>
        <w:t xml:space="preserve"> </w:t>
      </w:r>
      <w:r w:rsidRPr="00A271D3">
        <w:rPr>
          <w:rFonts w:ascii="Arial" w:hAnsi="Arial" w:cs="Arial"/>
          <w:sz w:val="22"/>
          <w:szCs w:val="22"/>
          <w:lang w:val="sr-Cyrl-RS"/>
        </w:rPr>
        <w:t xml:space="preserve">90/110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w:t>
      </w:r>
      <w:r w:rsidRPr="00A271D3">
        <w:rPr>
          <w:rFonts w:ascii="Arial" w:hAnsi="Arial" w:cs="Arial"/>
          <w:sz w:val="22"/>
          <w:szCs w:val="22"/>
          <w:vertAlign w:val="superscript"/>
          <w:lang w:val="sr-Cyrl-RS"/>
        </w:rPr>
        <w:t>2</w:t>
      </w:r>
    </w:p>
    <w:p w14:paraId="15CB6254"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Додатни терет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2</w:t>
      </w:r>
      <w:r w:rsidRPr="00A271D3">
        <w:rPr>
          <w:rFonts w:ascii="Arial" w:hAnsi="Arial" w:cs="Arial"/>
          <w:sz w:val="22"/>
          <w:szCs w:val="22"/>
          <w:lang w:val="sr-Latn-RS"/>
        </w:rPr>
        <w:t>,</w:t>
      </w:r>
      <w:r w:rsidRPr="00A271D3">
        <w:rPr>
          <w:rFonts w:ascii="Arial" w:hAnsi="Arial" w:cs="Arial"/>
          <w:sz w:val="22"/>
          <w:szCs w:val="22"/>
          <w:lang w:val="sr-Cyrl-RS"/>
        </w:rPr>
        <w:t>5</w:t>
      </w:r>
      <w:r w:rsidRPr="00A271D3">
        <w:rPr>
          <w:rFonts w:ascii="Arial" w:hAnsi="Arial" w:cs="Arial"/>
          <w:sz w:val="22"/>
          <w:szCs w:val="22"/>
          <w:lang w:val="sr-Latn-RS"/>
        </w:rPr>
        <w:t xml:space="preserve"> </w:t>
      </w:r>
      <w:r w:rsidRPr="00A271D3">
        <w:rPr>
          <w:rFonts w:ascii="Arial" w:hAnsi="Arial" w:cs="Arial"/>
          <w:sz w:val="22"/>
          <w:szCs w:val="22"/>
          <w:lang w:val="sr-Cyrl-RS"/>
        </w:rPr>
        <w:t>x</w:t>
      </w:r>
      <w:r w:rsidRPr="00A271D3">
        <w:rPr>
          <w:rFonts w:ascii="Arial" w:hAnsi="Arial" w:cs="Arial"/>
          <w:sz w:val="22"/>
          <w:szCs w:val="22"/>
          <w:lang w:val="sr-Latn-RS"/>
        </w:rPr>
        <w:t xml:space="preserve"> </w:t>
      </w:r>
      <w:r w:rsidRPr="00A271D3">
        <w:rPr>
          <w:rFonts w:ascii="Arial" w:hAnsi="Arial" w:cs="Arial"/>
          <w:sz w:val="22"/>
          <w:szCs w:val="22"/>
          <w:lang w:val="sr-Cyrl-RS"/>
        </w:rPr>
        <w:t>0</w:t>
      </w:r>
      <w:r w:rsidRPr="00A271D3">
        <w:rPr>
          <w:rFonts w:ascii="Arial" w:hAnsi="Arial" w:cs="Arial"/>
          <w:sz w:val="22"/>
          <w:szCs w:val="22"/>
          <w:lang w:val="sr-Latn-RS"/>
        </w:rPr>
        <w:t>,</w:t>
      </w:r>
      <w:r w:rsidRPr="00A271D3">
        <w:rPr>
          <w:rFonts w:ascii="Arial" w:hAnsi="Arial" w:cs="Arial"/>
          <w:sz w:val="22"/>
          <w:szCs w:val="22"/>
          <w:lang w:val="sr-Cyrl-RS"/>
        </w:rPr>
        <w:t>18x√</w:t>
      </w:r>
      <w:r w:rsidRPr="00A271D3">
        <w:rPr>
          <w:rFonts w:ascii="Cambria Math" w:hAnsi="Cambria Math" w:cs="Cambria Math"/>
          <w:sz w:val="22"/>
          <w:szCs w:val="22"/>
          <w:lang w:val="sr-Cyrl-RS"/>
        </w:rPr>
        <w:t>𝑑</w:t>
      </w:r>
      <w:r w:rsidRPr="00A271D3">
        <w:rPr>
          <w:rFonts w:ascii="Arial" w:hAnsi="Arial" w:cs="Arial"/>
          <w:sz w:val="22"/>
          <w:szCs w:val="22"/>
          <w:lang w:val="sr-Cyrl-RS"/>
        </w:rPr>
        <w:t xml:space="preserve"> </w:t>
      </w:r>
      <w:r w:rsidRPr="00A271D3">
        <w:rPr>
          <w:rFonts w:ascii="Arial" w:hAnsi="Arial" w:cs="Arial"/>
          <w:sz w:val="22"/>
          <w:szCs w:val="22"/>
          <w:lang w:val="sr-Latn-RS"/>
        </w:rPr>
        <w:t>daN</w:t>
      </w:r>
      <w:r w:rsidRPr="00A271D3">
        <w:rPr>
          <w:rFonts w:ascii="Arial" w:hAnsi="Arial" w:cs="Arial"/>
          <w:sz w:val="22"/>
          <w:szCs w:val="22"/>
          <w:lang w:val="sr-Cyrl-RS"/>
        </w:rPr>
        <w:t>/</w:t>
      </w:r>
      <w:r w:rsidRPr="00A271D3">
        <w:rPr>
          <w:rFonts w:ascii="Arial" w:hAnsi="Arial" w:cs="Arial"/>
          <w:sz w:val="22"/>
          <w:szCs w:val="22"/>
          <w:lang w:val="sr-Latn-RS"/>
        </w:rPr>
        <w:t>mm</w:t>
      </w:r>
      <w:r w:rsidRPr="00A271D3">
        <w:rPr>
          <w:rFonts w:ascii="Arial" w:hAnsi="Arial" w:cs="Arial"/>
          <w:sz w:val="22"/>
          <w:szCs w:val="22"/>
          <w:vertAlign w:val="superscript"/>
          <w:lang w:val="sr-Cyrl-RS"/>
        </w:rPr>
        <w:t>2</w:t>
      </w:r>
    </w:p>
    <w:p w14:paraId="3687E87D"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Средњи распон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400 </w:t>
      </w:r>
      <w:r w:rsidRPr="00A271D3">
        <w:rPr>
          <w:rFonts w:ascii="Arial" w:hAnsi="Arial" w:cs="Arial"/>
          <w:sz w:val="22"/>
          <w:szCs w:val="22"/>
          <w:lang w:val="sr-Latn-RS"/>
        </w:rPr>
        <w:t>m</w:t>
      </w:r>
    </w:p>
    <w:p w14:paraId="16EED130"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Гравитациони распон </w:t>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Latn-RS"/>
        </w:rPr>
        <w:tab/>
      </w:r>
      <w:r w:rsidRPr="00A271D3">
        <w:rPr>
          <w:rFonts w:ascii="Arial" w:hAnsi="Arial" w:cs="Arial"/>
          <w:sz w:val="22"/>
          <w:szCs w:val="22"/>
          <w:lang w:val="sr-Cyrl-RS"/>
        </w:rPr>
        <w:t xml:space="preserve">800 </w:t>
      </w:r>
      <w:r w:rsidRPr="00A271D3">
        <w:rPr>
          <w:rFonts w:ascii="Arial" w:hAnsi="Arial" w:cs="Arial"/>
          <w:sz w:val="22"/>
          <w:szCs w:val="22"/>
          <w:lang w:val="sr-Latn-RS"/>
        </w:rPr>
        <w:t>m</w:t>
      </w:r>
    </w:p>
    <w:p w14:paraId="62DBE6BE" w14:textId="77777777" w:rsidR="00A271D3" w:rsidRPr="00A271D3" w:rsidRDefault="00A271D3" w:rsidP="009D3AC6">
      <w:pPr>
        <w:numPr>
          <w:ilvl w:val="0"/>
          <w:numId w:val="65"/>
        </w:numPr>
        <w:jc w:val="both"/>
        <w:rPr>
          <w:rFonts w:ascii="Arial" w:hAnsi="Arial" w:cs="Arial"/>
          <w:sz w:val="22"/>
          <w:szCs w:val="22"/>
          <w:lang w:val="sr-Cyrl-RS"/>
        </w:rPr>
      </w:pPr>
      <w:r w:rsidRPr="00A271D3">
        <w:rPr>
          <w:rFonts w:ascii="Arial" w:hAnsi="Arial" w:cs="Arial"/>
          <w:sz w:val="22"/>
          <w:szCs w:val="22"/>
          <w:lang w:val="sr-Cyrl-RS"/>
        </w:rPr>
        <w:t xml:space="preserve">Угао лома трасе </w:t>
      </w:r>
      <w:r w:rsidRPr="00A271D3">
        <w:rPr>
          <w:rFonts w:ascii="Arial" w:hAnsi="Arial" w:cs="Arial"/>
          <w:sz w:val="22"/>
          <w:szCs w:val="22"/>
          <w:lang w:val="sr-Cyrl-RS"/>
        </w:rPr>
        <w:tab/>
      </w:r>
      <w:r w:rsidRPr="00A271D3">
        <w:rPr>
          <w:rFonts w:ascii="Arial" w:hAnsi="Arial" w:cs="Arial"/>
          <w:sz w:val="22"/>
          <w:szCs w:val="22"/>
          <w:lang w:val="sr-Cyrl-RS"/>
        </w:rPr>
        <w:tab/>
      </w:r>
      <w:r w:rsidRPr="00A271D3">
        <w:rPr>
          <w:rFonts w:ascii="Arial" w:hAnsi="Arial" w:cs="Arial"/>
          <w:sz w:val="22"/>
          <w:szCs w:val="22"/>
          <w:lang w:val="sr-Cyrl-RS"/>
        </w:rPr>
        <w:tab/>
      </w:r>
      <w:r w:rsidRPr="00A271D3">
        <w:rPr>
          <w:rFonts w:ascii="Arial" w:hAnsi="Arial" w:cs="Arial"/>
          <w:sz w:val="22"/>
          <w:szCs w:val="22"/>
          <w:lang w:val="sr-Cyrl-RS"/>
        </w:rPr>
        <w:tab/>
        <w:t>150° до 180°</w:t>
      </w:r>
    </w:p>
    <w:p w14:paraId="292FEBBB" w14:textId="77777777" w:rsidR="00A271D3" w:rsidRPr="00A271D3" w:rsidRDefault="00A271D3" w:rsidP="00A271D3">
      <w:pPr>
        <w:jc w:val="both"/>
        <w:rPr>
          <w:rFonts w:ascii="Arial" w:hAnsi="Arial" w:cs="Arial"/>
          <w:lang w:val="sr-Cyrl-RS"/>
        </w:rPr>
      </w:pPr>
    </w:p>
    <w:p w14:paraId="2E731D35" w14:textId="77777777" w:rsidR="00A271D3" w:rsidRPr="00A271D3" w:rsidRDefault="00A271D3" w:rsidP="00A271D3">
      <w:pPr>
        <w:jc w:val="both"/>
        <w:rPr>
          <w:rFonts w:ascii="Arial" w:hAnsi="Arial" w:cs="Arial"/>
          <w:lang w:val="sr-Cyrl-RS"/>
        </w:rPr>
      </w:pPr>
      <w:r w:rsidRPr="00A271D3">
        <w:rPr>
          <w:rFonts w:ascii="Arial" w:hAnsi="Arial" w:cs="Arial"/>
          <w:lang w:val="sr-Cyrl-RS"/>
        </w:rPr>
        <w:t xml:space="preserve">Конструкција стубова израђена је од челика квалитета </w:t>
      </w:r>
      <w:r w:rsidRPr="00A271D3">
        <w:rPr>
          <w:rFonts w:ascii="Arial" w:hAnsi="Arial" w:cs="Arial"/>
          <w:lang w:val="sr-Latn-RS"/>
        </w:rPr>
        <w:t>č</w:t>
      </w:r>
      <w:r w:rsidRPr="00A271D3">
        <w:rPr>
          <w:rFonts w:ascii="Arial" w:hAnsi="Arial" w:cs="Arial"/>
          <w:lang w:val="sr-Cyrl-RS"/>
        </w:rPr>
        <w:t xml:space="preserve">.0363 односно </w:t>
      </w:r>
      <w:r w:rsidRPr="00A271D3">
        <w:rPr>
          <w:rFonts w:ascii="Arial" w:hAnsi="Arial" w:cs="Arial"/>
          <w:lang w:val="sr-Latn-RS"/>
        </w:rPr>
        <w:t>S</w:t>
      </w:r>
      <w:r w:rsidRPr="00A271D3">
        <w:rPr>
          <w:rFonts w:ascii="Arial" w:hAnsi="Arial" w:cs="Arial"/>
          <w:lang w:val="sr-Cyrl-RS"/>
        </w:rPr>
        <w:t xml:space="preserve">235 Ј2 и челика квалитета </w:t>
      </w:r>
      <w:r w:rsidRPr="00A271D3">
        <w:rPr>
          <w:rFonts w:ascii="Arial" w:hAnsi="Arial" w:cs="Arial"/>
          <w:lang w:val="sr-Latn-RS"/>
        </w:rPr>
        <w:t>č</w:t>
      </w:r>
      <w:r w:rsidRPr="00A271D3">
        <w:rPr>
          <w:rFonts w:ascii="Arial" w:hAnsi="Arial" w:cs="Arial"/>
          <w:lang w:val="sr-Cyrl-RS"/>
        </w:rPr>
        <w:t>.0563 односно</w:t>
      </w:r>
      <w:r w:rsidRPr="00A271D3">
        <w:rPr>
          <w:rFonts w:ascii="Arial" w:hAnsi="Arial" w:cs="Arial"/>
          <w:lang w:val="sr-Latn-RS"/>
        </w:rPr>
        <w:t xml:space="preserve"> S</w:t>
      </w:r>
      <w:r w:rsidRPr="00A271D3">
        <w:rPr>
          <w:rFonts w:ascii="Arial" w:hAnsi="Arial" w:cs="Arial"/>
          <w:lang w:val="sr-Cyrl-RS"/>
        </w:rPr>
        <w:t>355 Ј2</w:t>
      </w:r>
      <w:r w:rsidRPr="00A271D3">
        <w:rPr>
          <w:rFonts w:ascii="Arial" w:hAnsi="Arial" w:cs="Arial"/>
          <w:lang w:val="sr-Latn-RS"/>
        </w:rPr>
        <w:t>,</w:t>
      </w:r>
      <w:r w:rsidRPr="00A271D3">
        <w:rPr>
          <w:rFonts w:ascii="Arial" w:hAnsi="Arial" w:cs="Arial"/>
          <w:lang w:val="sr-Cyrl-RS"/>
        </w:rPr>
        <w:t xml:space="preserve"> док су за везе елемената конструкције стуба коришћени вијци класе чврстоће 5.8 и 8.8.</w:t>
      </w:r>
    </w:p>
    <w:p w14:paraId="11343D8B" w14:textId="77777777" w:rsidR="00A271D3" w:rsidRPr="00A271D3" w:rsidRDefault="00A271D3" w:rsidP="00A271D3">
      <w:pPr>
        <w:jc w:val="both"/>
        <w:rPr>
          <w:rFonts w:ascii="Arial" w:hAnsi="Arial" w:cs="Arial"/>
          <w:lang w:val="sr-Cyrl-RS"/>
        </w:rPr>
      </w:pPr>
      <w:r w:rsidRPr="00A271D3">
        <w:rPr>
          <w:rFonts w:ascii="Arial" w:hAnsi="Arial" w:cs="Arial"/>
          <w:lang w:val="sr-Cyrl-RS"/>
        </w:rPr>
        <w:t>За темељење стубова користиће се типски темељ са рашчлањеним стопама.</w:t>
      </w:r>
    </w:p>
    <w:p w14:paraId="1C29B552" w14:textId="77777777" w:rsidR="00A271D3" w:rsidRPr="00A271D3" w:rsidRDefault="00A271D3" w:rsidP="00A271D3">
      <w:pPr>
        <w:jc w:val="both"/>
        <w:rPr>
          <w:rFonts w:ascii="Arial" w:hAnsi="Arial" w:cs="Arial"/>
          <w:lang w:val="sr-Cyrl-RS"/>
        </w:rPr>
      </w:pPr>
    </w:p>
    <w:p w14:paraId="071DCAA2" w14:textId="77777777" w:rsidR="00A271D3" w:rsidRPr="00A271D3" w:rsidRDefault="00A271D3" w:rsidP="00A271D3">
      <w:pPr>
        <w:jc w:val="both"/>
        <w:rPr>
          <w:rFonts w:ascii="Arial" w:hAnsi="Arial" w:cs="Arial"/>
          <w:lang w:val="sr-Cyrl-RS"/>
        </w:rPr>
      </w:pPr>
      <w:r w:rsidRPr="00A271D3">
        <w:rPr>
          <w:rFonts w:ascii="Arial" w:hAnsi="Arial" w:cs="Arial"/>
          <w:lang w:val="sr-Cyrl-RS"/>
        </w:rPr>
        <w:t>За водиче на далеководу користи се уже А</w:t>
      </w:r>
      <w:r w:rsidRPr="00A271D3">
        <w:rPr>
          <w:rFonts w:ascii="Arial" w:hAnsi="Arial" w:cs="Arial"/>
          <w:lang w:val="sr-Latn-RS"/>
        </w:rPr>
        <w:t>l</w:t>
      </w:r>
      <w:r w:rsidRPr="00A271D3">
        <w:rPr>
          <w:rFonts w:ascii="Arial" w:hAnsi="Arial" w:cs="Arial"/>
          <w:lang w:val="sr-Cyrl-RS"/>
        </w:rPr>
        <w:t>/</w:t>
      </w:r>
      <w:r w:rsidRPr="00A271D3">
        <w:rPr>
          <w:rFonts w:ascii="Arial" w:hAnsi="Arial" w:cs="Arial"/>
          <w:lang w:val="sr-Latn-RS"/>
        </w:rPr>
        <w:t>F</w:t>
      </w:r>
      <w:r w:rsidRPr="00A271D3">
        <w:rPr>
          <w:rFonts w:ascii="Arial" w:hAnsi="Arial" w:cs="Arial"/>
          <w:lang w:val="sr-Cyrl-RS"/>
        </w:rPr>
        <w:t xml:space="preserve">е 360/57 </w:t>
      </w:r>
      <w:r w:rsidRPr="00A271D3">
        <w:rPr>
          <w:rFonts w:ascii="Arial" w:hAnsi="Arial" w:cs="Arial"/>
          <w:lang w:val="sr-Latn-RS"/>
        </w:rPr>
        <w:t>mm</w:t>
      </w:r>
      <w:r w:rsidRPr="00A271D3">
        <w:rPr>
          <w:rFonts w:ascii="Arial" w:hAnsi="Arial" w:cs="Arial"/>
          <w:vertAlign w:val="superscript"/>
          <w:lang w:val="sr-Cyrl-RS"/>
        </w:rPr>
        <w:t>2</w:t>
      </w:r>
      <w:r w:rsidRPr="00A271D3">
        <w:rPr>
          <w:rFonts w:ascii="Arial" w:hAnsi="Arial" w:cs="Arial"/>
          <w:lang w:val="sr-Cyrl-RS"/>
        </w:rPr>
        <w:t>. Максимално радно напрезање водича на далеководу је</w:t>
      </w:r>
      <w:r w:rsidRPr="00A271D3">
        <w:rPr>
          <w:rFonts w:ascii="Arial" w:hAnsi="Arial" w:cs="Arial"/>
          <w:lang w:val="sr-Latn-RS"/>
        </w:rPr>
        <w:t xml:space="preserve"> </w:t>
      </w:r>
      <w:r w:rsidRPr="00A271D3">
        <w:rPr>
          <w:rFonts w:ascii="Arial" w:hAnsi="Arial" w:cs="Arial"/>
          <w:lang w:val="sr-Cyrl-RS"/>
        </w:rPr>
        <w:t xml:space="preserve">8 </w:t>
      </w:r>
      <w:r w:rsidRPr="00A271D3">
        <w:rPr>
          <w:rFonts w:ascii="Arial" w:hAnsi="Arial" w:cs="Arial"/>
          <w:lang w:val="sr-Latn-RS"/>
        </w:rPr>
        <w:t>daN</w:t>
      </w:r>
      <w:r w:rsidRPr="00A271D3">
        <w:rPr>
          <w:rFonts w:ascii="Arial" w:hAnsi="Arial" w:cs="Arial"/>
          <w:lang w:val="sr-Cyrl-RS"/>
        </w:rPr>
        <w:t>/</w:t>
      </w:r>
      <w:r w:rsidRPr="00A271D3">
        <w:rPr>
          <w:rFonts w:ascii="Arial" w:hAnsi="Arial" w:cs="Arial"/>
          <w:lang w:val="sr-Latn-RS"/>
        </w:rPr>
        <w:t>mm</w:t>
      </w:r>
      <w:r w:rsidRPr="00A271D3">
        <w:rPr>
          <w:rFonts w:ascii="Arial" w:hAnsi="Arial" w:cs="Arial"/>
          <w:vertAlign w:val="superscript"/>
          <w:lang w:val="sr-Cyrl-RS"/>
        </w:rPr>
        <w:t>2</w:t>
      </w:r>
      <w:r w:rsidRPr="00A271D3">
        <w:rPr>
          <w:rFonts w:ascii="Arial" w:hAnsi="Arial" w:cs="Arial"/>
          <w:lang w:val="sr-Cyrl-RS"/>
        </w:rPr>
        <w:t xml:space="preserve">, осим у затезним пољима према порталима у </w:t>
      </w:r>
      <w:r w:rsidRPr="00A271D3">
        <w:rPr>
          <w:rFonts w:ascii="Arial" w:hAnsi="Arial" w:cs="Arial"/>
          <w:lang w:val="sr-Latn-RS"/>
        </w:rPr>
        <w:t>T</w:t>
      </w:r>
      <w:r w:rsidRPr="00A271D3">
        <w:rPr>
          <w:rFonts w:ascii="Arial" w:hAnsi="Arial" w:cs="Arial"/>
          <w:lang w:val="sr-Cyrl-RS"/>
        </w:rPr>
        <w:t>С „Требиње“ и ТС „Зупци“, гдје је снижено</w:t>
      </w:r>
      <w:r w:rsidRPr="00A271D3">
        <w:rPr>
          <w:rFonts w:ascii="Arial" w:hAnsi="Arial" w:cs="Arial"/>
          <w:lang w:val="sr-Latn-RS"/>
        </w:rPr>
        <w:t xml:space="preserve"> </w:t>
      </w:r>
      <w:r w:rsidRPr="00A271D3">
        <w:rPr>
          <w:rFonts w:ascii="Arial" w:hAnsi="Arial" w:cs="Arial"/>
          <w:lang w:val="sr-Cyrl-RS"/>
        </w:rPr>
        <w:t xml:space="preserve">напрезање на </w:t>
      </w:r>
      <w:r w:rsidRPr="00A271D3">
        <w:rPr>
          <w:rFonts w:ascii="Arial" w:hAnsi="Arial" w:cs="Arial"/>
          <w:lang w:val="sr-Latn-RS"/>
        </w:rPr>
        <w:t xml:space="preserve"> </w:t>
      </w:r>
      <w:r w:rsidRPr="00A271D3">
        <w:rPr>
          <w:rFonts w:ascii="Arial" w:hAnsi="Arial" w:cs="Arial"/>
          <w:lang w:val="sr-Cyrl-RS"/>
        </w:rPr>
        <w:t xml:space="preserve">5 </w:t>
      </w:r>
      <w:r w:rsidRPr="00A271D3">
        <w:rPr>
          <w:rFonts w:ascii="Arial" w:hAnsi="Arial" w:cs="Arial"/>
          <w:lang w:val="sr-Latn-RS"/>
        </w:rPr>
        <w:t>daN</w:t>
      </w:r>
      <w:r w:rsidRPr="00A271D3">
        <w:rPr>
          <w:rFonts w:ascii="Arial" w:hAnsi="Arial" w:cs="Arial"/>
          <w:lang w:val="sr-Cyrl-RS"/>
        </w:rPr>
        <w:t>/</w:t>
      </w:r>
      <w:r w:rsidRPr="00A271D3">
        <w:rPr>
          <w:rFonts w:ascii="Arial" w:hAnsi="Arial" w:cs="Arial"/>
          <w:lang w:val="sr-Latn-RS"/>
        </w:rPr>
        <w:t>mm</w:t>
      </w:r>
      <w:r w:rsidRPr="00A271D3">
        <w:rPr>
          <w:rFonts w:ascii="Arial" w:hAnsi="Arial" w:cs="Arial"/>
          <w:vertAlign w:val="superscript"/>
          <w:lang w:val="sr-Cyrl-RS"/>
        </w:rPr>
        <w:t>2</w:t>
      </w:r>
      <w:r w:rsidRPr="00A271D3">
        <w:rPr>
          <w:rFonts w:ascii="Arial" w:hAnsi="Arial" w:cs="Arial"/>
          <w:lang w:val="sr-Cyrl-RS"/>
        </w:rPr>
        <w:t>.</w:t>
      </w:r>
    </w:p>
    <w:p w14:paraId="1CF3530A" w14:textId="77777777" w:rsidR="00A271D3" w:rsidRPr="00A271D3" w:rsidRDefault="00A271D3" w:rsidP="00A271D3">
      <w:pPr>
        <w:jc w:val="both"/>
        <w:rPr>
          <w:rFonts w:ascii="Arial" w:hAnsi="Arial" w:cs="Arial"/>
          <w:lang w:val="sr-Latn-RS"/>
        </w:rPr>
      </w:pPr>
    </w:p>
    <w:p w14:paraId="3DC56439" w14:textId="77777777" w:rsidR="00A271D3" w:rsidRPr="00A271D3" w:rsidRDefault="00A271D3" w:rsidP="00A271D3">
      <w:pPr>
        <w:jc w:val="both"/>
        <w:rPr>
          <w:rFonts w:ascii="Arial" w:hAnsi="Arial" w:cs="Arial"/>
          <w:lang w:val="sr-Latn-RS"/>
        </w:rPr>
      </w:pPr>
      <w:r w:rsidRPr="00A271D3">
        <w:rPr>
          <w:rFonts w:ascii="Arial" w:hAnsi="Arial" w:cs="Arial"/>
          <w:lang w:val="sr-Cyrl-RS"/>
        </w:rPr>
        <w:t xml:space="preserve">За заштитно уже на далеководу користиће се OPGW уже са 24 мономодна стаклена влакна типа SFPOC/SFSJ-Ј-11735, 24 SMF – 15,4 </w:t>
      </w:r>
      <w:r w:rsidRPr="00A271D3">
        <w:rPr>
          <w:rFonts w:ascii="Arial" w:hAnsi="Arial" w:cs="Arial"/>
          <w:lang w:val="sr-Latn-RS"/>
        </w:rPr>
        <w:t>mm</w:t>
      </w:r>
      <w:r w:rsidRPr="00A271D3">
        <w:rPr>
          <w:rFonts w:ascii="Arial" w:hAnsi="Arial" w:cs="Arial"/>
          <w:lang w:val="sr-Cyrl-RS"/>
        </w:rPr>
        <w:t xml:space="preserve">. </w:t>
      </w:r>
    </w:p>
    <w:p w14:paraId="58A2C462" w14:textId="77777777" w:rsidR="00A271D3" w:rsidRPr="00A271D3" w:rsidRDefault="00A271D3" w:rsidP="00A271D3">
      <w:pPr>
        <w:jc w:val="both"/>
        <w:rPr>
          <w:rFonts w:ascii="Arial" w:hAnsi="Arial" w:cs="Arial"/>
          <w:lang w:val="sr-Cyrl-RS"/>
        </w:rPr>
      </w:pPr>
      <w:r w:rsidRPr="00A271D3">
        <w:rPr>
          <w:rFonts w:ascii="Arial" w:hAnsi="Arial" w:cs="Arial"/>
          <w:lang w:val="sr-Cyrl-RS"/>
        </w:rPr>
        <w:t>На порталним стубовима, пошто имају два врха, потребно је поред OPGW ужета монтирати и земно уже да би</w:t>
      </w:r>
      <w:r w:rsidRPr="00A271D3">
        <w:rPr>
          <w:rFonts w:ascii="Arial" w:hAnsi="Arial" w:cs="Arial"/>
          <w:lang w:val="sr-Latn-RS"/>
        </w:rPr>
        <w:t xml:space="preserve"> </w:t>
      </w:r>
      <w:r w:rsidRPr="00A271D3">
        <w:rPr>
          <w:rFonts w:ascii="Arial" w:hAnsi="Arial" w:cs="Arial"/>
          <w:lang w:val="sr-Cyrl-RS"/>
        </w:rPr>
        <w:t>водичи били унутар заштитне зоне од атмосферских пражњења. За земно уже користиће</w:t>
      </w:r>
      <w:r w:rsidRPr="00A271D3">
        <w:rPr>
          <w:rFonts w:ascii="Arial" w:hAnsi="Arial" w:cs="Arial"/>
          <w:lang w:val="sr-Latn-RS"/>
        </w:rPr>
        <w:t xml:space="preserve"> </w:t>
      </w:r>
      <w:r w:rsidRPr="00A271D3">
        <w:rPr>
          <w:rFonts w:ascii="Arial" w:hAnsi="Arial" w:cs="Arial"/>
          <w:lang w:val="sr-Cyrl-RS"/>
        </w:rPr>
        <w:t xml:space="preserve">се </w:t>
      </w:r>
      <w:r w:rsidRPr="00A271D3">
        <w:rPr>
          <w:rFonts w:ascii="Arial" w:hAnsi="Arial" w:cs="Arial"/>
          <w:lang w:val="sr-Latn-RS"/>
        </w:rPr>
        <w:t>Fe</w:t>
      </w:r>
      <w:r w:rsidRPr="00A271D3">
        <w:rPr>
          <w:rFonts w:ascii="Arial" w:hAnsi="Arial" w:cs="Arial"/>
          <w:lang w:val="sr-Cyrl-RS"/>
        </w:rPr>
        <w:t xml:space="preserve"> </w:t>
      </w:r>
      <w:r w:rsidRPr="00A271D3">
        <w:rPr>
          <w:rFonts w:ascii="Arial" w:hAnsi="Arial" w:cs="Arial"/>
          <w:lang w:val="sr-Latn-RS"/>
        </w:rPr>
        <w:t>III</w:t>
      </w:r>
      <w:r w:rsidRPr="00A271D3">
        <w:rPr>
          <w:rFonts w:ascii="Arial" w:hAnsi="Arial" w:cs="Arial"/>
          <w:lang w:val="sr-Cyrl-RS"/>
        </w:rPr>
        <w:t xml:space="preserve"> 50 </w:t>
      </w:r>
      <w:r w:rsidRPr="00A271D3">
        <w:rPr>
          <w:rFonts w:ascii="Arial" w:hAnsi="Arial" w:cs="Arial"/>
          <w:lang w:val="sr-Latn-RS"/>
        </w:rPr>
        <w:t>mm</w:t>
      </w:r>
      <w:r w:rsidRPr="00A271D3">
        <w:rPr>
          <w:rFonts w:ascii="Arial" w:hAnsi="Arial" w:cs="Arial"/>
          <w:vertAlign w:val="superscript"/>
          <w:lang w:val="sr-Cyrl-RS"/>
        </w:rPr>
        <w:t>2</w:t>
      </w:r>
      <w:r w:rsidRPr="00A271D3">
        <w:rPr>
          <w:rFonts w:ascii="Arial" w:hAnsi="Arial" w:cs="Arial"/>
          <w:lang w:val="sr-Cyrl-RS"/>
        </w:rPr>
        <w:t>.</w:t>
      </w:r>
    </w:p>
    <w:p w14:paraId="7754D018" w14:textId="77777777" w:rsidR="00A271D3" w:rsidRPr="00A271D3" w:rsidRDefault="00A271D3" w:rsidP="00A271D3">
      <w:pPr>
        <w:jc w:val="both"/>
        <w:rPr>
          <w:rFonts w:ascii="Arial" w:hAnsi="Arial" w:cs="Arial"/>
          <w:lang w:val="sr-Latn-RS"/>
        </w:rPr>
      </w:pPr>
    </w:p>
    <w:p w14:paraId="0BC02986" w14:textId="77777777" w:rsidR="00A271D3" w:rsidRPr="00A271D3" w:rsidRDefault="00A271D3" w:rsidP="00A271D3">
      <w:pPr>
        <w:jc w:val="both"/>
        <w:rPr>
          <w:rFonts w:ascii="Arial" w:hAnsi="Arial" w:cs="Arial"/>
          <w:lang w:val="sr-Cyrl-RS"/>
        </w:rPr>
      </w:pPr>
      <w:r w:rsidRPr="00A271D3">
        <w:rPr>
          <w:rFonts w:ascii="Arial" w:hAnsi="Arial" w:cs="Arial"/>
          <w:lang w:val="sr-Cyrl-RS"/>
        </w:rPr>
        <w:t>Изолацију на далеководу чиниће стаклени изолаторски чланци типа У 120 Б. Основни ниво изолације састоји се од 13 чланака. Електрично појачани ниво изолације састоји се од 15 чланака. Механички појачана изолација остварује се употребом двоструких изолаторских ланаца.</w:t>
      </w:r>
    </w:p>
    <w:p w14:paraId="6605B672" w14:textId="77777777" w:rsidR="00A271D3" w:rsidRPr="00A271D3" w:rsidRDefault="00A271D3" w:rsidP="00A271D3">
      <w:pPr>
        <w:jc w:val="both"/>
        <w:rPr>
          <w:rFonts w:ascii="Arial" w:hAnsi="Arial" w:cs="Arial"/>
          <w:lang w:val="sr-Latn-RS"/>
        </w:rPr>
      </w:pPr>
    </w:p>
    <w:p w14:paraId="0435192C" w14:textId="77777777" w:rsidR="00A271D3" w:rsidRPr="00A271D3" w:rsidRDefault="00A271D3" w:rsidP="00A271D3">
      <w:pPr>
        <w:jc w:val="both"/>
        <w:rPr>
          <w:rFonts w:ascii="Arial" w:hAnsi="Arial" w:cs="Arial"/>
          <w:lang w:val="sr-Cyrl-RS"/>
        </w:rPr>
      </w:pPr>
      <w:r w:rsidRPr="00A271D3">
        <w:rPr>
          <w:rFonts w:ascii="Arial" w:hAnsi="Arial" w:cs="Arial"/>
          <w:lang w:val="sr-Cyrl-RS"/>
        </w:rPr>
        <w:t>Изолаторски ланци се поред стаклених изолаторских чланака састоје и од овјесне и спојене опреме израђене од кованог челика који је заштићен врућим цинчањем.</w:t>
      </w:r>
      <w:r w:rsidRPr="00A271D3">
        <w:rPr>
          <w:rFonts w:ascii="Arial" w:hAnsi="Arial" w:cs="Arial"/>
          <w:lang w:val="sr-Latn-RS"/>
        </w:rPr>
        <w:t xml:space="preserve"> </w:t>
      </w:r>
      <w:r w:rsidRPr="00A271D3">
        <w:rPr>
          <w:rFonts w:ascii="Arial" w:hAnsi="Arial" w:cs="Arial"/>
          <w:lang w:val="sr-Cyrl-RS"/>
        </w:rPr>
        <w:t>Овјесна и спојна опрема за OPGW уже и земно уже је израђена од кованог челика и заштићена врућим цинчањем.</w:t>
      </w:r>
    </w:p>
    <w:p w14:paraId="041353BA" w14:textId="77777777" w:rsidR="00A271D3" w:rsidRPr="00A515C7" w:rsidRDefault="00A271D3" w:rsidP="00A271D3">
      <w:pPr>
        <w:jc w:val="both"/>
        <w:rPr>
          <w:rFonts w:ascii="Arial" w:hAnsi="Arial" w:cs="Arial"/>
          <w:u w:val="single"/>
          <w:lang w:val="sr-Cyrl-RS"/>
        </w:rPr>
      </w:pPr>
    </w:p>
    <w:p w14:paraId="32E9642D" w14:textId="77777777" w:rsidR="00A271D3" w:rsidRPr="00A515C7" w:rsidRDefault="00A271D3" w:rsidP="00A271D3">
      <w:pPr>
        <w:jc w:val="both"/>
        <w:rPr>
          <w:rFonts w:ascii="Arial" w:hAnsi="Arial" w:cs="Arial"/>
          <w:u w:val="single"/>
          <w:lang w:val="sr-Cyrl-RS"/>
        </w:rPr>
      </w:pPr>
      <w:r w:rsidRPr="00A515C7">
        <w:rPr>
          <w:rFonts w:ascii="Arial" w:hAnsi="Arial" w:cs="Arial"/>
          <w:u w:val="single"/>
          <w:lang w:val="sr-Cyrl-RS"/>
        </w:rPr>
        <w:t>Уземљење стубова</w:t>
      </w:r>
    </w:p>
    <w:p w14:paraId="3EB4E60B" w14:textId="77777777" w:rsidR="00A271D3" w:rsidRPr="00A515C7" w:rsidRDefault="00A271D3" w:rsidP="00A271D3">
      <w:pPr>
        <w:jc w:val="both"/>
        <w:rPr>
          <w:rFonts w:ascii="Arial" w:hAnsi="Arial" w:cs="Arial"/>
          <w:lang w:val="sr-Cyrl-RS"/>
        </w:rPr>
      </w:pPr>
      <w:r w:rsidRPr="00A515C7">
        <w:rPr>
          <w:rFonts w:ascii="Arial" w:hAnsi="Arial" w:cs="Arial"/>
          <w:lang w:val="sr-Cyrl-RS"/>
        </w:rPr>
        <w:t xml:space="preserve">На предметном далеководу предвиђена је израда уземљивача од поцинчане траке </w:t>
      </w:r>
      <w:r w:rsidRPr="00A515C7">
        <w:rPr>
          <w:rFonts w:ascii="Arial" w:hAnsi="Arial" w:cs="Arial"/>
          <w:lang w:val="sr-Latn-RS"/>
        </w:rPr>
        <w:t>FeZn</w:t>
      </w:r>
      <w:r w:rsidRPr="00A515C7">
        <w:rPr>
          <w:rFonts w:ascii="Arial" w:hAnsi="Arial" w:cs="Arial"/>
          <w:lang w:val="sr-Cyrl-RS"/>
        </w:rPr>
        <w:t xml:space="preserve"> 25x4 </w:t>
      </w:r>
      <w:r w:rsidRPr="00A515C7">
        <w:rPr>
          <w:rFonts w:ascii="Arial" w:hAnsi="Arial" w:cs="Arial"/>
          <w:lang w:val="sr-Latn-RS"/>
        </w:rPr>
        <w:t>mm</w:t>
      </w:r>
      <w:r w:rsidRPr="00A515C7">
        <w:rPr>
          <w:rFonts w:ascii="Arial" w:hAnsi="Arial" w:cs="Arial"/>
          <w:lang w:val="sr-Cyrl-RS"/>
        </w:rPr>
        <w:t>.</w:t>
      </w:r>
      <w:r w:rsidRPr="00A515C7">
        <w:rPr>
          <w:rFonts w:ascii="Arial" w:hAnsi="Arial" w:cs="Arial"/>
          <w:lang w:val="sr-Latn-RS"/>
        </w:rPr>
        <w:t xml:space="preserve"> </w:t>
      </w:r>
      <w:r w:rsidRPr="00A515C7">
        <w:rPr>
          <w:rFonts w:ascii="Arial" w:hAnsi="Arial" w:cs="Arial"/>
          <w:lang w:val="sr-Cyrl-RS"/>
        </w:rPr>
        <w:t>Постоје два типови уземљивача: основни уземљивач типа „А“ и основни + додатни уземљивач типа „А+Д“.</w:t>
      </w:r>
    </w:p>
    <w:p w14:paraId="3CEA09B7" w14:textId="77777777" w:rsidR="00A271D3" w:rsidRPr="00A515C7" w:rsidRDefault="00A271D3" w:rsidP="00A271D3">
      <w:pPr>
        <w:jc w:val="both"/>
        <w:rPr>
          <w:rFonts w:ascii="Arial" w:hAnsi="Arial" w:cs="Arial"/>
          <w:lang w:val="sr-Cyrl-RS"/>
        </w:rPr>
      </w:pPr>
      <w:r w:rsidRPr="00A515C7">
        <w:rPr>
          <w:rFonts w:ascii="Arial" w:hAnsi="Arial" w:cs="Arial"/>
          <w:lang w:val="sr-Cyrl-RS"/>
        </w:rPr>
        <w:t>Основни уземљивач типа „А“ се израђује у облику два прстена око сваке ноге стуба, а додатни уземљивач типа „Д“ се израђује у облику прстена око комплетног темеља стуба.</w:t>
      </w:r>
    </w:p>
    <w:p w14:paraId="79838386" w14:textId="77777777" w:rsidR="00A271D3" w:rsidRPr="00A515C7" w:rsidRDefault="00A271D3" w:rsidP="00A271D3">
      <w:pPr>
        <w:jc w:val="both"/>
        <w:rPr>
          <w:rFonts w:ascii="Arial" w:hAnsi="Arial" w:cs="Arial"/>
          <w:lang w:val="sr-Latn-RS"/>
        </w:rPr>
      </w:pPr>
      <w:r w:rsidRPr="00A515C7">
        <w:rPr>
          <w:rFonts w:ascii="Arial" w:hAnsi="Arial" w:cs="Arial"/>
          <w:lang w:val="sr-Cyrl-RS"/>
        </w:rPr>
        <w:t xml:space="preserve">Далеководи 220 </w:t>
      </w:r>
      <w:r w:rsidRPr="00A515C7">
        <w:rPr>
          <w:rFonts w:ascii="Arial" w:hAnsi="Arial" w:cs="Arial"/>
          <w:lang w:val="sr-Latn-RS"/>
        </w:rPr>
        <w:t>kV</w:t>
      </w:r>
      <w:r w:rsidRPr="00A515C7">
        <w:rPr>
          <w:rFonts w:ascii="Arial" w:hAnsi="Arial" w:cs="Arial"/>
          <w:lang w:val="sr-Cyrl-RS"/>
        </w:rPr>
        <w:t xml:space="preserve"> имају директно уземљену неутралну тачку и имају уређаје за брзо аутоматско искључење при</w:t>
      </w:r>
      <w:r w:rsidRPr="00A515C7">
        <w:rPr>
          <w:rFonts w:ascii="Arial" w:hAnsi="Arial" w:cs="Arial"/>
          <w:lang w:val="sr-Latn-RS"/>
        </w:rPr>
        <w:t xml:space="preserve"> </w:t>
      </w:r>
      <w:r w:rsidRPr="00A515C7">
        <w:rPr>
          <w:rFonts w:ascii="Arial" w:hAnsi="Arial" w:cs="Arial"/>
          <w:lang w:val="sr-Cyrl-RS"/>
        </w:rPr>
        <w:t>земљоспоју, који искључује дионицу у квару и тако одстрањује опасност од дејства напона на мјесту земљоспоја</w:t>
      </w:r>
      <w:r w:rsidRPr="00A515C7">
        <w:rPr>
          <w:rFonts w:ascii="Arial" w:hAnsi="Arial" w:cs="Arial"/>
          <w:lang w:val="sr-Latn-RS"/>
        </w:rPr>
        <w:t>.</w:t>
      </w:r>
    </w:p>
    <w:p w14:paraId="4559A7E9" w14:textId="77777777" w:rsidR="00A271D3" w:rsidRPr="00A515C7" w:rsidRDefault="00A271D3" w:rsidP="00A271D3">
      <w:pPr>
        <w:jc w:val="both"/>
        <w:rPr>
          <w:rFonts w:ascii="Arial" w:hAnsi="Arial" w:cs="Arial"/>
          <w:lang w:val="sr-Cyrl-RS"/>
        </w:rPr>
      </w:pPr>
      <w:r w:rsidRPr="00A515C7">
        <w:rPr>
          <w:rFonts w:ascii="Arial" w:hAnsi="Arial" w:cs="Arial"/>
          <w:lang w:val="sr-Cyrl-RS"/>
        </w:rPr>
        <w:t>Стубови имају два прстена распоређена по вертикали око сваког темеља. Удаљеност прстенова од темеља односно</w:t>
      </w:r>
      <w:r w:rsidRPr="00A515C7">
        <w:rPr>
          <w:rFonts w:ascii="Arial" w:hAnsi="Arial" w:cs="Arial"/>
          <w:lang w:val="sr-Latn-RS"/>
        </w:rPr>
        <w:t xml:space="preserve"> </w:t>
      </w:r>
      <w:r w:rsidRPr="00A515C7">
        <w:rPr>
          <w:rFonts w:ascii="Arial" w:hAnsi="Arial" w:cs="Arial"/>
          <w:lang w:val="sr-Cyrl-RS"/>
        </w:rPr>
        <w:t>стуба мора бити таква да се постигне повољније обликовање потенцијала.</w:t>
      </w:r>
      <w:r w:rsidRPr="00A515C7">
        <w:rPr>
          <w:rFonts w:ascii="Arial" w:hAnsi="Arial" w:cs="Arial"/>
          <w:lang w:val="sr-Latn-RS"/>
        </w:rPr>
        <w:t xml:space="preserve"> </w:t>
      </w:r>
      <w:r w:rsidRPr="00A515C7">
        <w:rPr>
          <w:rFonts w:ascii="Arial" w:hAnsi="Arial" w:cs="Arial"/>
          <w:lang w:val="sr-Cyrl-RS"/>
        </w:rPr>
        <w:t>Да би се при удару грома у стуб или заштитно уже смањила опасност од повратног пробоја на проводнике потребно</w:t>
      </w:r>
      <w:r w:rsidRPr="00A515C7">
        <w:rPr>
          <w:rFonts w:ascii="Arial" w:hAnsi="Arial" w:cs="Arial"/>
          <w:lang w:val="sr-Latn-RS"/>
        </w:rPr>
        <w:t xml:space="preserve"> </w:t>
      </w:r>
      <w:r w:rsidRPr="00A515C7">
        <w:rPr>
          <w:rFonts w:ascii="Arial" w:hAnsi="Arial" w:cs="Arial"/>
          <w:lang w:val="sr-Cyrl-RS"/>
        </w:rPr>
        <w:t>је према одабраном степену изолације вода одредити максимално дозвољени отпор распростирања уземљења,</w:t>
      </w:r>
      <w:r w:rsidRPr="00A515C7">
        <w:rPr>
          <w:rFonts w:ascii="Arial" w:hAnsi="Arial" w:cs="Arial"/>
          <w:lang w:val="sr-Latn-RS"/>
        </w:rPr>
        <w:t xml:space="preserve"> </w:t>
      </w:r>
      <w:r w:rsidRPr="00A515C7">
        <w:rPr>
          <w:rFonts w:ascii="Arial" w:hAnsi="Arial" w:cs="Arial"/>
          <w:lang w:val="sr-Cyrl-RS"/>
        </w:rPr>
        <w:t>узимајући у обзир учесталост и јачину громова у подручју трасе, сигурност вода и дозвољена учесталост кварова.</w:t>
      </w:r>
    </w:p>
    <w:p w14:paraId="1B8B75C8" w14:textId="77777777" w:rsidR="00A271D3" w:rsidRPr="00A515C7" w:rsidRDefault="00A271D3" w:rsidP="00A271D3">
      <w:pPr>
        <w:jc w:val="both"/>
        <w:rPr>
          <w:rFonts w:ascii="Arial" w:hAnsi="Arial" w:cs="Arial"/>
          <w:u w:val="single"/>
          <w:lang w:val="sr-Cyrl-RS"/>
        </w:rPr>
      </w:pPr>
    </w:p>
    <w:p w14:paraId="50322EDB" w14:textId="77777777" w:rsidR="00A271D3" w:rsidRPr="00A515C7" w:rsidRDefault="00A271D3" w:rsidP="00A271D3">
      <w:pPr>
        <w:jc w:val="both"/>
        <w:rPr>
          <w:rFonts w:ascii="Arial" w:hAnsi="Arial" w:cs="Arial"/>
          <w:lang w:val="sr-Latn-RS"/>
        </w:rPr>
      </w:pPr>
      <w:r w:rsidRPr="00A515C7">
        <w:rPr>
          <w:rFonts w:ascii="Arial" w:hAnsi="Arial" w:cs="Arial"/>
          <w:lang w:val="sr-Latn-RS"/>
        </w:rPr>
        <w:t xml:space="preserve">До локација </w:t>
      </w:r>
      <w:r w:rsidRPr="00A515C7">
        <w:rPr>
          <w:rFonts w:ascii="Arial" w:hAnsi="Arial" w:cs="Arial"/>
          <w:lang w:val="sr-Cyrl-RS"/>
        </w:rPr>
        <w:t xml:space="preserve">планираних </w:t>
      </w:r>
      <w:r w:rsidRPr="00A515C7">
        <w:rPr>
          <w:rFonts w:ascii="Arial" w:hAnsi="Arial" w:cs="Arial"/>
          <w:lang w:val="sr-Latn-RS"/>
        </w:rPr>
        <w:t>стубних мјеста потребно је направити приступне путеве који ће бити коришћени за изградњу нових стубова, као и за њихово одржавање.</w:t>
      </w:r>
    </w:p>
    <w:p w14:paraId="303C600D" w14:textId="77777777" w:rsidR="00A271D3" w:rsidRPr="00A515C7" w:rsidRDefault="00A271D3" w:rsidP="00A271D3">
      <w:pPr>
        <w:jc w:val="both"/>
        <w:rPr>
          <w:rFonts w:ascii="Arial" w:hAnsi="Arial" w:cs="Arial"/>
          <w:u w:val="single"/>
          <w:lang w:val="sr-Latn-RS"/>
        </w:rPr>
      </w:pPr>
    </w:p>
    <w:p w14:paraId="173D9A0F" w14:textId="77777777" w:rsidR="00A271D3" w:rsidRPr="00A271D3" w:rsidRDefault="00A271D3" w:rsidP="00A271D3">
      <w:pPr>
        <w:jc w:val="center"/>
        <w:rPr>
          <w:rFonts w:ascii="Arial" w:hAnsi="Arial" w:cs="Arial"/>
          <w:color w:val="EE0000"/>
          <w:u w:val="single"/>
          <w:lang w:val="sr-Cyrl-RS"/>
        </w:rPr>
      </w:pPr>
      <w:r w:rsidRPr="00A271D3">
        <w:rPr>
          <w:rFonts w:ascii="Arial" w:hAnsi="Arial" w:cs="Arial"/>
          <w:noProof/>
          <w:color w:val="EE0000"/>
          <w:lang w:val="sr-Latn-BA" w:eastAsia="sr-Latn-BA"/>
        </w:rPr>
        <mc:AlternateContent>
          <mc:Choice Requires="wps">
            <w:drawing>
              <wp:anchor distT="0" distB="0" distL="114300" distR="114300" simplePos="0" relativeHeight="251864576" behindDoc="0" locked="0" layoutInCell="1" allowOverlap="1" wp14:anchorId="02B0E163" wp14:editId="56C355E0">
                <wp:simplePos x="0" y="0"/>
                <wp:positionH relativeFrom="column">
                  <wp:posOffset>5538470</wp:posOffset>
                </wp:positionH>
                <wp:positionV relativeFrom="paragraph">
                  <wp:posOffset>1163320</wp:posOffset>
                </wp:positionV>
                <wp:extent cx="266700" cy="247650"/>
                <wp:effectExtent l="19050" t="19050" r="19050" b="19050"/>
                <wp:wrapNone/>
                <wp:docPr id="72600437" name="Oval 60"/>
                <wp:cNvGraphicFramePr/>
                <a:graphic xmlns:a="http://schemas.openxmlformats.org/drawingml/2006/main">
                  <a:graphicData uri="http://schemas.microsoft.com/office/word/2010/wordprocessingShape">
                    <wps:wsp>
                      <wps:cNvSpPr/>
                      <wps:spPr>
                        <a:xfrm>
                          <a:off x="0" y="0"/>
                          <a:ext cx="266700" cy="247650"/>
                        </a:xfrm>
                        <a:prstGeom prst="ellipse">
                          <a:avLst/>
                        </a:prstGeom>
                        <a:noFill/>
                        <a:ln w="28575" cap="flat" cmpd="sng" algn="ctr">
                          <a:solidFill>
                            <a:srgbClr val="EE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71E374" id="Oval 60" o:spid="_x0000_s1026" style="position:absolute;margin-left:436.1pt;margin-top:91.6pt;width:21pt;height:19.5pt;z-index:251864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Kl8bQIAAM0EAAAOAAAAZHJzL2Uyb0RvYy54bWysVE1vGjEQvVfqf7B8b3ahfKSIJUIkqSpF&#10;IVJS5Wy8XtaSv2oblvTX99kLIW16qsrBzHjGbzzPb3Z+ddCK7IUP0pqKDi5KSoThtpZmW9HvT7ef&#10;LikJkZmaKWtERV9EoFeLjx/mnZuJoW2tqoUnADFh1rmKtjG6WVEE3grNwoV1wiDYWK9ZhOu3Re1Z&#10;B3StimFZTorO+tp5y0UI2L3ug3SR8ZtG8LhumiAiURXF3WJefV43aS0WczbbeuZayY/XYP9wC82k&#10;QdFXqGsWGdl5+Q5KS+5tsE284FYXtmkkF7kHdDMo/+jmsWVO5F5ATnCvNIX/B8vv9w+eyLqi0+Gk&#10;LEefp5QYpvFS6z1TZJIZ6lyYIfHRPXjwlbwAM7V7aLxO/2iEHDKrL6+sikMkHJvDyWRagnuO0HA0&#10;nYwzZnE+7HyIX4XVJBkVFUpJF1LfbMb2dyGiJrJPWWnb2FupVH47ZUgH3MvxdIwSDBJqFIswtUNT&#10;wWwpYWoLbfLoM2SwStbpeAIKfrtZKU/Qa0Vvbkr8kiRQ7re0VPuahbbPy6FeOVpGyFdJXdHLdPh0&#10;WpmELrIAjx2caUvWxtYvIN7bXpHB8VuJIncsxAfmIUEQhrGKayyNsmjRHi1KWut//m0/5UMZiFLS&#10;QdJo/8eOeUGJ+magmS+D0SjNQHZG4+kQjn8b2byNmJ1eWbAywAA7ns2UH9XJbLzVz5i+ZaqKEDMc&#10;tXuij84q9qOG+eViucxp0L1j8c48Op7AE0+J3qfDM/PuKIEI7dzbk/zfyaDP7YWw3EXbyKyRM694&#10;weRgZvJbHuc7DeVbP2edv0KLXwAAAP//AwBQSwMEFAAGAAgAAAAhAJZpTFTeAAAACwEAAA8AAABk&#10;cnMvZG93bnJldi54bWxMj8FOwzAQRO9I/IO1SNyo04BCEuJUFRIcqIRK4APceElC43VkO234e5YT&#10;7GlWM5p9W20WO4oT+jA4UrBeJSCQWmcG6hR8vD/d5CBC1GT06AgVfGOATX15UenSuDO94amJneAS&#10;CqVW0Mc4lVKGtkerw8pNSOx9Om915NV30nh95nI7yjRJMmn1QHyh1xM+9tgem9kqeN61L0WToXz1&#10;++3sdjH7OhaZUtdXy/YBRMQl/oXhF5/RoWamg5vJBDEqyO/TlKNs5LcsOFGs71gcFKQ8IOtK/v+h&#10;/gEAAP//AwBQSwECLQAUAAYACAAAACEAtoM4kv4AAADhAQAAEwAAAAAAAAAAAAAAAAAAAAAAW0Nv&#10;bnRlbnRfVHlwZXNdLnhtbFBLAQItABQABgAIAAAAIQA4/SH/1gAAAJQBAAALAAAAAAAAAAAAAAAA&#10;AC8BAABfcmVscy8ucmVsc1BLAQItABQABgAIAAAAIQArSKl8bQIAAM0EAAAOAAAAAAAAAAAAAAAA&#10;AC4CAABkcnMvZTJvRG9jLnhtbFBLAQItABQABgAIAAAAIQCWaUxU3gAAAAsBAAAPAAAAAAAAAAAA&#10;AAAAAMcEAABkcnMvZG93bnJldi54bWxQSwUGAAAAAAQABADzAAAA0gUAAAAA&#10;" filled="f" strokecolor="#e00" strokeweight="2.25pt">
                <v:stroke joinstyle="miter"/>
              </v:oval>
            </w:pict>
          </mc:Fallback>
        </mc:AlternateContent>
      </w:r>
      <w:r w:rsidRPr="00A271D3">
        <w:rPr>
          <w:rFonts w:ascii="Arial" w:hAnsi="Arial" w:cs="Arial"/>
          <w:noProof/>
          <w:color w:val="EE0000"/>
          <w:lang w:val="sr-Latn-BA" w:eastAsia="sr-Latn-BA"/>
        </w:rPr>
        <mc:AlternateContent>
          <mc:Choice Requires="wps">
            <w:drawing>
              <wp:anchor distT="0" distB="0" distL="114300" distR="114300" simplePos="0" relativeHeight="251863552" behindDoc="0" locked="0" layoutInCell="1" allowOverlap="1" wp14:anchorId="1EC25416" wp14:editId="20209514">
                <wp:simplePos x="0" y="0"/>
                <wp:positionH relativeFrom="column">
                  <wp:posOffset>385445</wp:posOffset>
                </wp:positionH>
                <wp:positionV relativeFrom="paragraph">
                  <wp:posOffset>258446</wp:posOffset>
                </wp:positionV>
                <wp:extent cx="266700" cy="247650"/>
                <wp:effectExtent l="19050" t="19050" r="19050" b="19050"/>
                <wp:wrapNone/>
                <wp:docPr id="52869978" name="Oval 60"/>
                <wp:cNvGraphicFramePr/>
                <a:graphic xmlns:a="http://schemas.openxmlformats.org/drawingml/2006/main">
                  <a:graphicData uri="http://schemas.microsoft.com/office/word/2010/wordprocessingShape">
                    <wps:wsp>
                      <wps:cNvSpPr/>
                      <wps:spPr>
                        <a:xfrm>
                          <a:off x="0" y="0"/>
                          <a:ext cx="266700" cy="247650"/>
                        </a:xfrm>
                        <a:prstGeom prst="ellipse">
                          <a:avLst/>
                        </a:prstGeom>
                        <a:noFill/>
                        <a:ln w="28575" cap="flat" cmpd="sng" algn="ctr">
                          <a:solidFill>
                            <a:srgbClr val="EE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3BA229" id="Oval 60" o:spid="_x0000_s1026" style="position:absolute;margin-left:30.35pt;margin-top:20.35pt;width:21pt;height:19.5pt;z-index:25186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lw6bAIAAM0EAAAOAAAAZHJzL2Uyb0RvYy54bWysVNtuGyEQfa/Uf0C8N2tbvsXKOrJyqSpF&#10;SaSkyjNmwYvErYC9Tr++B9aO06ZPVf2AZ5jhDHM4sxeXe6PJToSonK3p8GxAibDcNcpuavr9+fbL&#10;nJKYmG2YdlbU9FVEern8/Omi8wsxcq3TjQgEIDYuOl/TNiW/qKrIW2FYPHNeWASlC4YluGFTNYF1&#10;QDe6Gg0G06pzofHBcREjdq/7IF0WfCkFTw9SRpGIrinulsoayrrOa7W8YItNYL5V/HAN9g+3MExZ&#10;FH2DumaJkW1QH6CM4sFFJ9MZd6ZyUiouSg/oZjj4o5unlnlRegE50b/RFP8fLL/fPQaimppORvPp&#10;+fkM72WZwUs97Jgm08JQ5+MCiU/+MYCv7EWYud29DCb/oxGyL6y+vrEq9olwbI6m09kA3HOERuPZ&#10;dFIwq9NhH2L6Kpwh2aip0Fr5mPtmC7a7iwk1kX3MytvW3Sqty9tpSzrgziezCUowSEhqlmAaj6ai&#10;3VDC9Aba5CkUyOi0avLxDBTDZn2lA0GvNb25GeCXJYFyv6Xl2tcstn1eCfXKMSpBvlqZms7z4eNp&#10;bTO6KAI8dHCiLVtr17yC+OB6RUbPbxWK3LGYHlmABEEYxio9YJHaoUV3sChpXfj5t/2cD2UgSkkH&#10;SaP9H1sWBCX6m4VmzofjcZ6B4ownsxGc8D6yfh+xW3PlwMoQA+x5MXN+0kdTBmdeMH2rXBUhZjlq&#10;90QfnKvUjxrml4vVqqRB956lO/vkeQbPPGV6n/cvLPiDBBK0c++O8v8ggz63F8Jqm5xURSMnXvGC&#10;2cHMlLc8zHceyvd+yTp9hZa/AAAA//8DAFBLAwQUAAYACAAAACEAGfOVwtwAAAAIAQAADwAAAGRy&#10;cy9kb3ducmV2LnhtbEyPwU7DMBBE70j8g7VI3KhNhRySZlNVSHCgEoLAB7jxNgmN7ch22vD3OCc4&#10;7a5mNPum3M5mYGfyoXcW4X4lgJFtnO5ti/D1+Xz3CCxEZbUanCWEHwqwra6vSlVod7EfdK5jy1KI&#10;DYVC6GIcC85D05FRYeVGskk7Om9UTKdvufbqksLNwNdCSG5Ub9OHTo301FFzqieD8LJvXvNaEn/z&#10;77vJ7aP8PuUS8fZm3m2ARZrjnxkW/IQOVWI6uMnqwAYEKbLkRHhY5qKLdVoOCFmeAa9K/r9A9QsA&#10;AP//AwBQSwECLQAUAAYACAAAACEAtoM4kv4AAADhAQAAEwAAAAAAAAAAAAAAAAAAAAAAW0NvbnRl&#10;bnRfVHlwZXNdLnhtbFBLAQItABQABgAIAAAAIQA4/SH/1gAAAJQBAAALAAAAAAAAAAAAAAAAAC8B&#10;AABfcmVscy8ucmVsc1BLAQItABQABgAIAAAAIQCoDlw6bAIAAM0EAAAOAAAAAAAAAAAAAAAAAC4C&#10;AABkcnMvZTJvRG9jLnhtbFBLAQItABQABgAIAAAAIQAZ85XC3AAAAAgBAAAPAAAAAAAAAAAAAAAA&#10;AMYEAABkcnMvZG93bnJldi54bWxQSwUGAAAAAAQABADzAAAAzwUAAAAA&#10;" filled="f" strokecolor="#e00" strokeweight="2.25pt">
                <v:stroke joinstyle="miter"/>
              </v:oval>
            </w:pict>
          </mc:Fallback>
        </mc:AlternateContent>
      </w:r>
      <w:r w:rsidRPr="00A271D3">
        <w:rPr>
          <w:rFonts w:ascii="Arial" w:hAnsi="Arial" w:cs="Arial"/>
          <w:noProof/>
          <w:color w:val="EE0000"/>
          <w:lang w:val="sr-Latn-BA" w:eastAsia="sr-Latn-BA"/>
        </w:rPr>
        <w:drawing>
          <wp:inline distT="0" distB="0" distL="0" distR="0" wp14:anchorId="1D03E5E0" wp14:editId="39969266">
            <wp:extent cx="5940425" cy="2494280"/>
            <wp:effectExtent l="0" t="0" r="3175" b="1270"/>
            <wp:docPr id="2147043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043823" name=""/>
                    <pic:cNvPicPr/>
                  </pic:nvPicPr>
                  <pic:blipFill>
                    <a:blip r:embed="rId14">
                      <a:extLst>
                        <a:ext uri="{28A0092B-C50C-407E-A947-70E740481C1C}">
                          <a14:useLocalDpi xmlns:a14="http://schemas.microsoft.com/office/drawing/2010/main" val="0"/>
                        </a:ext>
                      </a:extLst>
                    </a:blip>
                    <a:stretch>
                      <a:fillRect/>
                    </a:stretch>
                  </pic:blipFill>
                  <pic:spPr>
                    <a:xfrm>
                      <a:off x="0" y="0"/>
                      <a:ext cx="5940425" cy="2494280"/>
                    </a:xfrm>
                    <a:prstGeom prst="rect">
                      <a:avLst/>
                    </a:prstGeom>
                  </pic:spPr>
                </pic:pic>
              </a:graphicData>
            </a:graphic>
          </wp:inline>
        </w:drawing>
      </w:r>
    </w:p>
    <w:p w14:paraId="314BE1EE" w14:textId="55310787" w:rsidR="00A271D3" w:rsidRPr="00A271D3" w:rsidRDefault="00A271D3" w:rsidP="00A271D3">
      <w:pPr>
        <w:jc w:val="center"/>
        <w:rPr>
          <w:rFonts w:ascii="Arial" w:hAnsi="Arial" w:cs="Arial"/>
          <w:i/>
          <w:iCs/>
          <w:sz w:val="22"/>
          <w:szCs w:val="22"/>
          <w:lang w:val="sr-Cyrl-RS"/>
        </w:rPr>
      </w:pPr>
      <w:bookmarkStart w:id="6" w:name="_Hlk208404286"/>
      <w:r w:rsidRPr="00A271D3">
        <w:rPr>
          <w:rFonts w:ascii="Arial" w:hAnsi="Arial" w:cs="Arial"/>
          <w:i/>
          <w:iCs/>
          <w:sz w:val="22"/>
          <w:szCs w:val="22"/>
          <w:lang w:val="sr-Cyrl-RS"/>
        </w:rPr>
        <w:t xml:space="preserve">Слика– Ситуација трасе далековода </w:t>
      </w:r>
    </w:p>
    <w:p w14:paraId="47272EF1" w14:textId="77777777" w:rsidR="00A271D3" w:rsidRPr="00A271D3" w:rsidRDefault="00A271D3" w:rsidP="00A271D3">
      <w:pPr>
        <w:jc w:val="center"/>
        <w:rPr>
          <w:rFonts w:ascii="Arial" w:hAnsi="Arial" w:cs="Arial"/>
          <w:i/>
          <w:iCs/>
          <w:sz w:val="22"/>
          <w:szCs w:val="22"/>
          <w:lang w:val="sr-Cyrl-RS"/>
        </w:rPr>
      </w:pPr>
      <w:r w:rsidRPr="00A271D3">
        <w:rPr>
          <w:rFonts w:ascii="Arial" w:hAnsi="Arial" w:cs="Arial"/>
          <w:i/>
          <w:iCs/>
          <w:sz w:val="22"/>
          <w:szCs w:val="22"/>
          <w:lang w:val="sr-Cyrl-RS"/>
        </w:rPr>
        <w:t>(извор: Идејни пројекат из августа 2023. године)</w:t>
      </w:r>
    </w:p>
    <w:bookmarkEnd w:id="6"/>
    <w:p w14:paraId="4540B854" w14:textId="77777777" w:rsidR="00A271D3" w:rsidRPr="00A515C7" w:rsidRDefault="00A271D3" w:rsidP="00A271D3">
      <w:pPr>
        <w:jc w:val="both"/>
        <w:rPr>
          <w:rFonts w:ascii="Arial" w:hAnsi="Arial" w:cs="Arial"/>
          <w:u w:val="single"/>
          <w:lang w:val="sr-Cyrl-RS"/>
        </w:rPr>
      </w:pPr>
    </w:p>
    <w:p w14:paraId="00CCE3F0" w14:textId="5261A84B" w:rsidR="00916338" w:rsidRPr="0098003F" w:rsidRDefault="0098003F" w:rsidP="0098003F">
      <w:pPr>
        <w:tabs>
          <w:tab w:val="center" w:pos="0"/>
          <w:tab w:val="right" w:pos="8640"/>
        </w:tabs>
        <w:jc w:val="both"/>
        <w:outlineLvl w:val="0"/>
        <w:rPr>
          <w:rFonts w:ascii="Arial" w:hAnsi="Arial" w:cs="Arial"/>
          <w:b/>
          <w:sz w:val="22"/>
          <w:szCs w:val="22"/>
          <w:lang w:val="ru-RU"/>
        </w:rPr>
      </w:pPr>
      <w:r w:rsidRPr="0098003F">
        <w:rPr>
          <w:rFonts w:ascii="Arial" w:hAnsi="Arial" w:cs="Arial" w:hint="eastAsia"/>
          <w:b/>
          <w:sz w:val="22"/>
          <w:szCs w:val="22"/>
          <w:lang w:val="ru-RU"/>
        </w:rPr>
        <w:t>ОПИС</w:t>
      </w:r>
      <w:r w:rsidRPr="0098003F">
        <w:rPr>
          <w:rFonts w:ascii="Arial" w:hAnsi="Arial" w:cs="Arial"/>
          <w:b/>
          <w:sz w:val="22"/>
          <w:szCs w:val="22"/>
          <w:lang w:val="ru-RU"/>
        </w:rPr>
        <w:t xml:space="preserve"> </w:t>
      </w:r>
      <w:r w:rsidRPr="0098003F">
        <w:rPr>
          <w:rFonts w:ascii="Arial" w:hAnsi="Arial" w:cs="Arial" w:hint="eastAsia"/>
          <w:b/>
          <w:sz w:val="22"/>
          <w:szCs w:val="22"/>
          <w:lang w:val="ru-RU"/>
        </w:rPr>
        <w:t>ПРОИЗВОДНОГ</w:t>
      </w:r>
      <w:r w:rsidRPr="0098003F">
        <w:rPr>
          <w:rFonts w:ascii="Arial" w:hAnsi="Arial" w:cs="Arial"/>
          <w:b/>
          <w:sz w:val="22"/>
          <w:szCs w:val="22"/>
          <w:lang w:val="ru-RU"/>
        </w:rPr>
        <w:t xml:space="preserve"> </w:t>
      </w:r>
      <w:r w:rsidRPr="0098003F">
        <w:rPr>
          <w:rFonts w:ascii="Arial" w:hAnsi="Arial" w:cs="Arial" w:hint="eastAsia"/>
          <w:b/>
          <w:sz w:val="22"/>
          <w:szCs w:val="22"/>
          <w:lang w:val="ru-RU"/>
        </w:rPr>
        <w:t>ИЛИ</w:t>
      </w:r>
      <w:r w:rsidRPr="0098003F">
        <w:rPr>
          <w:rFonts w:ascii="Arial" w:hAnsi="Arial" w:cs="Arial"/>
          <w:b/>
          <w:sz w:val="22"/>
          <w:szCs w:val="22"/>
          <w:lang w:val="ru-RU"/>
        </w:rPr>
        <w:t xml:space="preserve"> </w:t>
      </w:r>
      <w:r w:rsidRPr="0098003F">
        <w:rPr>
          <w:rFonts w:ascii="Arial" w:hAnsi="Arial" w:cs="Arial" w:hint="eastAsia"/>
          <w:b/>
          <w:sz w:val="22"/>
          <w:szCs w:val="22"/>
          <w:lang w:val="ru-RU"/>
        </w:rPr>
        <w:t>РАДНОГ</w:t>
      </w:r>
      <w:r w:rsidRPr="0098003F">
        <w:rPr>
          <w:rFonts w:ascii="Arial" w:hAnsi="Arial" w:cs="Arial"/>
          <w:b/>
          <w:sz w:val="22"/>
          <w:szCs w:val="22"/>
          <w:lang w:val="ru-RU"/>
        </w:rPr>
        <w:t xml:space="preserve"> </w:t>
      </w:r>
      <w:r w:rsidRPr="0098003F">
        <w:rPr>
          <w:rFonts w:ascii="Arial" w:hAnsi="Arial" w:cs="Arial" w:hint="eastAsia"/>
          <w:b/>
          <w:sz w:val="22"/>
          <w:szCs w:val="22"/>
          <w:lang w:val="ru-RU"/>
        </w:rPr>
        <w:t>ПРОЦЕСА</w:t>
      </w:r>
      <w:r w:rsidRPr="0098003F">
        <w:rPr>
          <w:rFonts w:ascii="Arial" w:hAnsi="Arial" w:cs="Arial"/>
          <w:b/>
          <w:sz w:val="22"/>
          <w:szCs w:val="22"/>
          <w:lang w:val="ru-RU"/>
        </w:rPr>
        <w:t xml:space="preserve">, </w:t>
      </w:r>
      <w:r w:rsidRPr="0098003F">
        <w:rPr>
          <w:rFonts w:ascii="Arial" w:hAnsi="Arial" w:cs="Arial" w:hint="eastAsia"/>
          <w:b/>
          <w:sz w:val="22"/>
          <w:szCs w:val="22"/>
          <w:lang w:val="ru-RU"/>
        </w:rPr>
        <w:t>ТЕХНОЛОШКЕ</w:t>
      </w:r>
      <w:r w:rsidRPr="0098003F">
        <w:rPr>
          <w:rFonts w:ascii="Arial" w:hAnsi="Arial" w:cs="Arial"/>
          <w:b/>
          <w:sz w:val="22"/>
          <w:szCs w:val="22"/>
          <w:lang w:val="ru-RU"/>
        </w:rPr>
        <w:t xml:space="preserve"> </w:t>
      </w:r>
      <w:r w:rsidRPr="0098003F">
        <w:rPr>
          <w:rFonts w:ascii="Arial" w:hAnsi="Arial" w:cs="Arial" w:hint="eastAsia"/>
          <w:b/>
          <w:sz w:val="22"/>
          <w:szCs w:val="22"/>
          <w:lang w:val="ru-RU"/>
        </w:rPr>
        <w:t>И</w:t>
      </w:r>
      <w:r w:rsidRPr="0098003F">
        <w:rPr>
          <w:rFonts w:ascii="Arial" w:hAnsi="Arial" w:cs="Arial"/>
          <w:b/>
          <w:sz w:val="22"/>
          <w:szCs w:val="22"/>
          <w:lang w:val="ru-RU"/>
        </w:rPr>
        <w:t xml:space="preserve"> </w:t>
      </w:r>
      <w:r w:rsidRPr="0098003F">
        <w:rPr>
          <w:rFonts w:ascii="Arial" w:hAnsi="Arial" w:cs="Arial" w:hint="eastAsia"/>
          <w:b/>
          <w:sz w:val="22"/>
          <w:szCs w:val="22"/>
          <w:lang w:val="ru-RU"/>
        </w:rPr>
        <w:t>ДРУГЕ</w:t>
      </w:r>
      <w:r w:rsidRPr="0098003F">
        <w:rPr>
          <w:rFonts w:ascii="Arial" w:hAnsi="Arial" w:cs="Arial"/>
          <w:b/>
          <w:sz w:val="22"/>
          <w:szCs w:val="22"/>
          <w:lang w:val="ru-RU"/>
        </w:rPr>
        <w:t xml:space="preserve"> </w:t>
      </w:r>
      <w:r w:rsidRPr="0098003F">
        <w:rPr>
          <w:rFonts w:ascii="Arial" w:hAnsi="Arial" w:cs="Arial" w:hint="eastAsia"/>
          <w:b/>
          <w:sz w:val="22"/>
          <w:szCs w:val="22"/>
          <w:lang w:val="ru-RU"/>
        </w:rPr>
        <w:t>КАРАКТЕРИСТИКЕ</w:t>
      </w:r>
    </w:p>
    <w:p w14:paraId="2767EFB9" w14:textId="77777777" w:rsidR="0098003F" w:rsidRDefault="0098003F" w:rsidP="00B50230">
      <w:pPr>
        <w:tabs>
          <w:tab w:val="center" w:pos="0"/>
          <w:tab w:val="right" w:pos="8640"/>
        </w:tabs>
        <w:ind w:right="709"/>
        <w:jc w:val="both"/>
        <w:outlineLvl w:val="0"/>
        <w:rPr>
          <w:rFonts w:ascii="Arial" w:hAnsi="Arial" w:cs="Arial"/>
          <w:b/>
          <w:bCs/>
          <w:szCs w:val="24"/>
          <w:u w:val="single"/>
          <w:lang w:val="sr-Cyrl-RS"/>
        </w:rPr>
      </w:pPr>
    </w:p>
    <w:p w14:paraId="3B1009B6" w14:textId="16AD1CC7" w:rsidR="00DE5A47" w:rsidRPr="00DE5A47" w:rsidRDefault="00DE5A47" w:rsidP="00DE5A47">
      <w:pPr>
        <w:jc w:val="both"/>
        <w:rPr>
          <w:rFonts w:ascii="Arial" w:hAnsi="Arial" w:cs="Arial"/>
          <w:color w:val="000000"/>
          <w:szCs w:val="24"/>
          <w:lang w:val="ru-RU"/>
        </w:rPr>
      </w:pPr>
      <w:r w:rsidRPr="00DE5A47">
        <w:rPr>
          <w:rFonts w:ascii="Arial" w:hAnsi="Arial" w:cs="Arial"/>
          <w:color w:val="000000"/>
          <w:szCs w:val="24"/>
          <w:lang w:val="sr-Cyrl-RS"/>
        </w:rPr>
        <w:t>Предметна соларна ф</w:t>
      </w:r>
      <w:r w:rsidRPr="00DE5A47">
        <w:rPr>
          <w:rFonts w:ascii="Arial" w:hAnsi="Arial" w:cs="Arial"/>
          <w:color w:val="000000"/>
          <w:szCs w:val="24"/>
          <w:lang w:val="ru-RU"/>
        </w:rPr>
        <w:t>отонапонска електрана произведену електричну енергију ће предавати у</w:t>
      </w:r>
      <w:r w:rsidRPr="00DE5A47">
        <w:rPr>
          <w:rFonts w:ascii="Arial" w:hAnsi="Arial" w:cs="Arial"/>
          <w:color w:val="000000"/>
          <w:lang w:val="sr-Cyrl-RS"/>
        </w:rPr>
        <w:t xml:space="preserve"> </w:t>
      </w:r>
      <w:r w:rsidRPr="00DE5A47">
        <w:rPr>
          <w:rFonts w:ascii="Arial" w:hAnsi="Arial" w:cs="Arial"/>
          <w:color w:val="000000"/>
          <w:szCs w:val="24"/>
          <w:lang w:val="ru-RU"/>
        </w:rPr>
        <w:t xml:space="preserve">електроенергетски систем. </w:t>
      </w:r>
      <w:r w:rsidRPr="00DE5A47">
        <w:rPr>
          <w:rFonts w:ascii="Arial" w:hAnsi="Arial" w:cs="Arial"/>
          <w:color w:val="000000"/>
          <w:szCs w:val="24"/>
          <w:lang w:val="sr-Cyrl-RS"/>
        </w:rPr>
        <w:t>Ове</w:t>
      </w:r>
      <w:r w:rsidRPr="00DE5A47">
        <w:rPr>
          <w:rFonts w:ascii="Arial" w:hAnsi="Arial" w:cs="Arial"/>
          <w:color w:val="000000"/>
          <w:szCs w:val="24"/>
          <w:lang w:val="ru-RU"/>
        </w:rPr>
        <w:t xml:space="preserve"> електране омогућ</w:t>
      </w:r>
      <w:r w:rsidRPr="00DE5A47">
        <w:rPr>
          <w:rFonts w:ascii="Arial" w:hAnsi="Arial" w:cs="Arial"/>
          <w:color w:val="000000"/>
          <w:szCs w:val="24"/>
          <w:lang w:val="sr-Cyrl-RS"/>
        </w:rPr>
        <w:t>ава</w:t>
      </w:r>
      <w:r w:rsidRPr="00DE5A47">
        <w:rPr>
          <w:rFonts w:ascii="Arial" w:hAnsi="Arial" w:cs="Arial"/>
          <w:color w:val="000000"/>
          <w:szCs w:val="24"/>
          <w:lang w:val="ru-RU"/>
        </w:rPr>
        <w:t>ју директно</w:t>
      </w:r>
      <w:r w:rsidRPr="00DE5A47">
        <w:rPr>
          <w:rFonts w:ascii="Arial" w:hAnsi="Arial" w:cs="Arial"/>
          <w:color w:val="000000"/>
          <w:lang w:val="ru-RU"/>
        </w:rPr>
        <w:br/>
      </w:r>
      <w:r w:rsidRPr="00DE5A47">
        <w:rPr>
          <w:rFonts w:ascii="Arial" w:hAnsi="Arial" w:cs="Arial"/>
          <w:color w:val="000000"/>
          <w:szCs w:val="24"/>
          <w:lang w:val="ru-RU"/>
        </w:rPr>
        <w:t>претварање сунчеве енергије у електричну и представљају један од</w:t>
      </w:r>
      <w:r w:rsidRPr="00DE5A47">
        <w:rPr>
          <w:rFonts w:ascii="Arial" w:hAnsi="Arial" w:cs="Arial"/>
          <w:color w:val="000000"/>
          <w:lang w:val="ru-RU"/>
        </w:rPr>
        <w:br/>
      </w:r>
      <w:r w:rsidRPr="00DE5A47">
        <w:rPr>
          <w:rFonts w:ascii="Arial" w:hAnsi="Arial" w:cs="Arial"/>
          <w:color w:val="000000"/>
          <w:szCs w:val="24"/>
          <w:lang w:val="ru-RU"/>
        </w:rPr>
        <w:t>најелегантнијих начина кориштења енергије сунца.</w:t>
      </w:r>
      <w:r w:rsidRPr="00DE5A47">
        <w:rPr>
          <w:rFonts w:ascii="Arial" w:hAnsi="Arial" w:cs="Arial"/>
          <w:color w:val="000000"/>
          <w:lang w:val="sr-Cyrl-RS"/>
        </w:rPr>
        <w:t xml:space="preserve"> </w:t>
      </w:r>
      <w:r w:rsidRPr="00DE5A47">
        <w:rPr>
          <w:rFonts w:ascii="Arial" w:hAnsi="Arial" w:cs="Arial"/>
          <w:color w:val="000000"/>
          <w:szCs w:val="24"/>
          <w:lang w:val="ru-RU"/>
        </w:rPr>
        <w:t xml:space="preserve">Начин рада </w:t>
      </w:r>
      <w:r w:rsidRPr="00DE5A47">
        <w:rPr>
          <w:rFonts w:ascii="Arial" w:hAnsi="Arial" w:cs="Arial"/>
          <w:color w:val="000000"/>
          <w:szCs w:val="24"/>
          <w:lang w:val="sr-Cyrl-RS"/>
        </w:rPr>
        <w:t xml:space="preserve">соларних </w:t>
      </w:r>
      <w:r w:rsidRPr="00DE5A47">
        <w:rPr>
          <w:rFonts w:ascii="Arial" w:hAnsi="Arial" w:cs="Arial"/>
          <w:color w:val="000000"/>
          <w:szCs w:val="24"/>
          <w:lang w:val="ru-RU"/>
        </w:rPr>
        <w:t>фотонапонске електране заснива се на фотонапонском ефекту.</w:t>
      </w:r>
      <w:r w:rsidRPr="00DE5A47">
        <w:rPr>
          <w:rFonts w:ascii="Arial" w:hAnsi="Arial" w:cs="Arial"/>
          <w:color w:val="000000"/>
          <w:lang w:val="sr-Cyrl-RS"/>
        </w:rPr>
        <w:t xml:space="preserve"> </w:t>
      </w:r>
      <w:r w:rsidRPr="00DE5A47">
        <w:rPr>
          <w:rFonts w:ascii="Arial" w:hAnsi="Arial" w:cs="Arial"/>
          <w:color w:val="000000"/>
          <w:szCs w:val="24"/>
          <w:lang w:val="ru-RU"/>
        </w:rPr>
        <w:t>Основни електронски елементи у којима се догађа фотонапонско претварање</w:t>
      </w:r>
      <w:r w:rsidRPr="00DE5A47">
        <w:rPr>
          <w:rFonts w:ascii="Arial" w:hAnsi="Arial" w:cs="Arial"/>
          <w:color w:val="000000"/>
          <w:lang w:val="ru-RU"/>
        </w:rPr>
        <w:br/>
      </w:r>
      <w:r w:rsidRPr="00DE5A47">
        <w:rPr>
          <w:rFonts w:ascii="Arial" w:hAnsi="Arial" w:cs="Arial"/>
          <w:color w:val="000000"/>
          <w:szCs w:val="24"/>
          <w:lang w:val="ru-RU"/>
        </w:rPr>
        <w:t>називају се фотонапонске ћелије. У практичним примјенама фотонапонске ћелије</w:t>
      </w:r>
      <w:r>
        <w:rPr>
          <w:rFonts w:ascii="Arial" w:hAnsi="Arial" w:cs="Arial"/>
          <w:color w:val="000000"/>
          <w:lang w:val="ru-RU"/>
        </w:rPr>
        <w:t xml:space="preserve"> </w:t>
      </w:r>
      <w:r w:rsidRPr="00DE5A47">
        <w:rPr>
          <w:rFonts w:ascii="Arial" w:hAnsi="Arial" w:cs="Arial"/>
          <w:color w:val="000000"/>
          <w:szCs w:val="24"/>
          <w:lang w:val="ru-RU"/>
        </w:rPr>
        <w:t>међусобно су повезане у веће цјелине које се зову фотонапонски модули, а</w:t>
      </w:r>
      <w:r>
        <w:rPr>
          <w:rFonts w:ascii="Arial" w:hAnsi="Arial" w:cs="Arial"/>
          <w:color w:val="000000"/>
          <w:lang w:val="ru-RU"/>
        </w:rPr>
        <w:t xml:space="preserve"> </w:t>
      </w:r>
      <w:r w:rsidRPr="00DE5A47">
        <w:rPr>
          <w:rFonts w:ascii="Arial" w:hAnsi="Arial" w:cs="Arial"/>
          <w:color w:val="000000"/>
          <w:szCs w:val="24"/>
          <w:lang w:val="ru-RU"/>
        </w:rPr>
        <w:t>фотонапонски модули у још веће цјелине које се називају фотонапонски панели.</w:t>
      </w:r>
      <w:r w:rsidRPr="00DE5A47">
        <w:rPr>
          <w:rFonts w:ascii="Arial" w:hAnsi="Arial" w:cs="Arial"/>
          <w:color w:val="000000"/>
          <w:lang w:val="ru-RU"/>
        </w:rPr>
        <w:br/>
      </w:r>
      <w:r w:rsidRPr="00DE5A47">
        <w:rPr>
          <w:rFonts w:ascii="Arial" w:hAnsi="Arial" w:cs="Arial"/>
          <w:color w:val="000000"/>
          <w:szCs w:val="24"/>
          <w:lang w:val="ru-RU"/>
        </w:rPr>
        <w:t>Неколико панела спојених у серију чине стринг, а више стрингова спојених</w:t>
      </w:r>
      <w:r w:rsidRPr="00DE5A47">
        <w:rPr>
          <w:rFonts w:ascii="Arial" w:hAnsi="Arial" w:cs="Arial"/>
          <w:color w:val="000000"/>
          <w:lang w:val="ru-RU"/>
        </w:rPr>
        <w:br/>
      </w:r>
      <w:r w:rsidRPr="00DE5A47">
        <w:rPr>
          <w:rFonts w:ascii="Arial" w:hAnsi="Arial" w:cs="Arial"/>
          <w:color w:val="000000"/>
          <w:szCs w:val="24"/>
          <w:lang w:val="ru-RU"/>
        </w:rPr>
        <w:t xml:space="preserve">паралелно чине фотонапонски генератор. </w:t>
      </w:r>
    </w:p>
    <w:p w14:paraId="7151531F" w14:textId="77777777" w:rsidR="00DE5A47" w:rsidRPr="00DE5A47" w:rsidRDefault="00DE5A47" w:rsidP="00DE5A47">
      <w:pPr>
        <w:jc w:val="both"/>
        <w:rPr>
          <w:rFonts w:ascii="Arial" w:hAnsi="Arial" w:cs="Arial"/>
          <w:color w:val="000000"/>
          <w:szCs w:val="24"/>
          <w:lang w:val="ru-RU"/>
        </w:rPr>
      </w:pPr>
      <w:r w:rsidRPr="00DE5A47">
        <w:rPr>
          <w:rFonts w:ascii="Arial" w:hAnsi="Arial" w:cs="Arial"/>
          <w:color w:val="000000"/>
          <w:szCs w:val="24"/>
          <w:lang w:val="ru-RU"/>
        </w:rPr>
        <w:t>Фотонапонски панели осигуравају механичку чврстоћу, те штите фотонапонске</w:t>
      </w:r>
      <w:r w:rsidRPr="00DE5A47">
        <w:rPr>
          <w:rFonts w:ascii="Arial" w:hAnsi="Arial" w:cs="Arial"/>
          <w:color w:val="000000"/>
          <w:lang w:val="ru-RU"/>
        </w:rPr>
        <w:br/>
      </w:r>
      <w:r w:rsidRPr="00DE5A47">
        <w:rPr>
          <w:rFonts w:ascii="Arial" w:hAnsi="Arial" w:cs="Arial"/>
          <w:color w:val="000000"/>
          <w:szCs w:val="24"/>
          <w:lang w:val="ru-RU"/>
        </w:rPr>
        <w:t xml:space="preserve">ћелије и контакте од корозије и вањских утицаја. </w:t>
      </w:r>
    </w:p>
    <w:p w14:paraId="57EEBB74" w14:textId="77777777" w:rsidR="00DE5A47" w:rsidRPr="00DE5A47" w:rsidRDefault="00DE5A47" w:rsidP="00DE5A47">
      <w:pPr>
        <w:jc w:val="both"/>
        <w:rPr>
          <w:rFonts w:ascii="Arial" w:hAnsi="Arial" w:cs="Arial"/>
          <w:color w:val="000000"/>
          <w:szCs w:val="24"/>
          <w:lang w:val="sr-Cyrl-RS"/>
        </w:rPr>
      </w:pPr>
    </w:p>
    <w:p w14:paraId="7C9A4042" w14:textId="77777777" w:rsidR="00DE5A47" w:rsidRPr="00DE5A47" w:rsidRDefault="00DE5A47" w:rsidP="00DE5A47">
      <w:pPr>
        <w:jc w:val="center"/>
        <w:rPr>
          <w:rFonts w:ascii="Arial" w:hAnsi="Arial" w:cs="Arial"/>
          <w:color w:val="000000"/>
          <w:szCs w:val="24"/>
          <w:lang w:val="sr-Cyrl-RS"/>
        </w:rPr>
      </w:pPr>
      <w:r w:rsidRPr="00DE5A47">
        <w:rPr>
          <w:noProof/>
          <w:lang w:val="sr-Latn-BA" w:eastAsia="sr-Latn-BA"/>
        </w:rPr>
        <w:drawing>
          <wp:inline distT="0" distB="0" distL="0" distR="0" wp14:anchorId="1483AE30" wp14:editId="1ABE287A">
            <wp:extent cx="3168516" cy="1990725"/>
            <wp:effectExtent l="0" t="0" r="0" b="0"/>
            <wp:docPr id="5187929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792903" name=""/>
                    <pic:cNvPicPr/>
                  </pic:nvPicPr>
                  <pic:blipFill rotWithShape="1">
                    <a:blip r:embed="rId15" cstate="print">
                      <a:extLst>
                        <a:ext uri="{28A0092B-C50C-407E-A947-70E740481C1C}">
                          <a14:useLocalDpi xmlns:a14="http://schemas.microsoft.com/office/drawing/2010/main" val="0"/>
                        </a:ext>
                      </a:extLst>
                    </a:blip>
                    <a:srcRect r="818" b="3210"/>
                    <a:stretch>
                      <a:fillRect/>
                    </a:stretch>
                  </pic:blipFill>
                  <pic:spPr bwMode="auto">
                    <a:xfrm>
                      <a:off x="0" y="0"/>
                      <a:ext cx="3182002" cy="1999198"/>
                    </a:xfrm>
                    <a:prstGeom prst="rect">
                      <a:avLst/>
                    </a:prstGeom>
                    <a:ln>
                      <a:noFill/>
                    </a:ln>
                    <a:extLst>
                      <a:ext uri="{53640926-AAD7-44D8-BBD7-CCE9431645EC}">
                        <a14:shadowObscured xmlns:a14="http://schemas.microsoft.com/office/drawing/2010/main"/>
                      </a:ext>
                    </a:extLst>
                  </pic:spPr>
                </pic:pic>
              </a:graphicData>
            </a:graphic>
          </wp:inline>
        </w:drawing>
      </w:r>
    </w:p>
    <w:p w14:paraId="44A00C20" w14:textId="4BB31F54" w:rsidR="00DE5A47" w:rsidRPr="00DE5A47" w:rsidRDefault="00DE5A47" w:rsidP="00DE5A47">
      <w:pPr>
        <w:jc w:val="center"/>
        <w:rPr>
          <w:rFonts w:ascii="Arial" w:hAnsi="Arial" w:cs="Arial"/>
          <w:i/>
          <w:iCs/>
          <w:sz w:val="22"/>
          <w:szCs w:val="22"/>
          <w:lang w:val="sr-Cyrl-RS"/>
        </w:rPr>
      </w:pPr>
      <w:r w:rsidRPr="00DE5A47">
        <w:rPr>
          <w:rFonts w:ascii="Arial" w:hAnsi="Arial" w:cs="Arial"/>
          <w:i/>
          <w:iCs/>
          <w:sz w:val="22"/>
          <w:szCs w:val="22"/>
          <w:lang w:val="ru-RU"/>
        </w:rPr>
        <w:t>Слика - Од фотонапонске ћелије до стринга</w:t>
      </w:r>
    </w:p>
    <w:p w14:paraId="4AFE140C" w14:textId="77777777" w:rsidR="00DE5A47" w:rsidRPr="00DE5A47" w:rsidRDefault="00DE5A47" w:rsidP="00DE5A47">
      <w:pPr>
        <w:jc w:val="center"/>
        <w:rPr>
          <w:rFonts w:ascii="Arial" w:hAnsi="Arial" w:cs="Arial"/>
          <w:i/>
          <w:iCs/>
          <w:sz w:val="22"/>
          <w:szCs w:val="22"/>
          <w:lang w:val="sr-Cyrl-RS"/>
        </w:rPr>
      </w:pPr>
    </w:p>
    <w:p w14:paraId="1053E3D5" w14:textId="77777777" w:rsidR="00DE5A47" w:rsidRPr="00DE5A47" w:rsidRDefault="00DE5A47" w:rsidP="00DE5A47">
      <w:pPr>
        <w:jc w:val="both"/>
        <w:rPr>
          <w:rFonts w:ascii="Arial" w:hAnsi="Arial" w:cs="Arial"/>
          <w:color w:val="000000"/>
          <w:szCs w:val="24"/>
          <w:lang w:val="ru-RU"/>
        </w:rPr>
      </w:pPr>
      <w:r w:rsidRPr="00DE5A47">
        <w:rPr>
          <w:rFonts w:ascii="Arial" w:hAnsi="Arial" w:cs="Arial"/>
          <w:color w:val="000000"/>
          <w:szCs w:val="24"/>
          <w:lang w:val="ru-RU"/>
        </w:rPr>
        <w:t xml:space="preserve">Фотонапонски модули производе електричну енергију помоћу фотона из сунчевог зрачења. Сандардни фотонапонски модули ослобађају слободне електроне приликом излагања свјетлости. Овај фотонапонски процес заснива се на природним електричним својствима силицијума, који је основ сваког фотонапонског модула. </w:t>
      </w:r>
    </w:p>
    <w:p w14:paraId="7D582330" w14:textId="77777777" w:rsidR="00DE5A47" w:rsidRPr="00DE5A47" w:rsidRDefault="00DE5A47" w:rsidP="00DE5A47">
      <w:pPr>
        <w:jc w:val="both"/>
        <w:rPr>
          <w:rFonts w:ascii="Arial" w:hAnsi="Arial" w:cs="Arial"/>
          <w:color w:val="000000"/>
          <w:szCs w:val="24"/>
          <w:lang w:val="ru-RU"/>
        </w:rPr>
      </w:pPr>
      <w:r w:rsidRPr="00DE5A47">
        <w:rPr>
          <w:rFonts w:ascii="Arial" w:hAnsi="Arial" w:cs="Arial"/>
          <w:color w:val="000000"/>
          <w:szCs w:val="24"/>
          <w:lang w:val="ru-RU"/>
        </w:rPr>
        <w:t xml:space="preserve">Поликристални или монокристални фотонапонски модули имају плаву површину. Њихова кристална структура је само дјелимично правилна те стога имају мањи напон и нешто мању ефикасност. Поликристални модули су лакши и јефтинији за производњу из тог разлога се највише и користе у фотонапонској индустрији. </w:t>
      </w:r>
    </w:p>
    <w:p w14:paraId="394AED36" w14:textId="77777777" w:rsidR="00DE5A47" w:rsidRPr="00DE5A47" w:rsidRDefault="00DE5A47" w:rsidP="00DE5A47">
      <w:pPr>
        <w:jc w:val="both"/>
        <w:rPr>
          <w:rFonts w:ascii="Arial" w:hAnsi="Arial" w:cs="Arial"/>
          <w:color w:val="000000"/>
          <w:szCs w:val="24"/>
          <w:lang w:val="ru-RU"/>
        </w:rPr>
      </w:pPr>
      <w:r w:rsidRPr="00DE5A47">
        <w:rPr>
          <w:rFonts w:ascii="Arial" w:hAnsi="Arial" w:cs="Arial"/>
          <w:color w:val="000000"/>
          <w:szCs w:val="24"/>
          <w:lang w:val="ru-RU"/>
        </w:rPr>
        <w:t xml:space="preserve">Уз већу изложеност сунцу, већа је и производња енергије из фотонапонских модула. У јутарњим сатима и навечер, као и по магли или под дебелим слојем облака, производња енергије је мања, али фотонапонски модули производе електричну енергију и у дифузном свјетлу. </w:t>
      </w:r>
    </w:p>
    <w:p w14:paraId="0A7B055D" w14:textId="77777777" w:rsidR="00DE5A47" w:rsidRPr="00DE5A47" w:rsidRDefault="00DE5A47" w:rsidP="00DE5A47">
      <w:pPr>
        <w:jc w:val="both"/>
        <w:rPr>
          <w:rFonts w:ascii="Arial" w:hAnsi="Arial" w:cs="Arial"/>
          <w:color w:val="000000"/>
          <w:szCs w:val="24"/>
          <w:lang w:val="ru-RU"/>
        </w:rPr>
      </w:pPr>
      <w:r w:rsidRPr="00DE5A47">
        <w:rPr>
          <w:rFonts w:ascii="Arial" w:hAnsi="Arial" w:cs="Arial"/>
          <w:color w:val="000000"/>
          <w:szCs w:val="24"/>
          <w:lang w:val="ru-RU"/>
        </w:rPr>
        <w:t xml:space="preserve">Повећањем температуре фотонапонских модула, смањује се њихова ефикасност. Фотонапонски модули раде боље при нижим, него при високим температурама. Добра вентилација фотонапонских модула смањује њихову основну температуру и повећава њихову производњу. </w:t>
      </w:r>
    </w:p>
    <w:p w14:paraId="2C8984F9" w14:textId="77777777" w:rsidR="00DE5A47" w:rsidRPr="00DE5A47" w:rsidRDefault="00DE5A47" w:rsidP="00DE5A47">
      <w:pPr>
        <w:jc w:val="both"/>
        <w:rPr>
          <w:rFonts w:ascii="Arial" w:hAnsi="Arial" w:cs="Arial"/>
          <w:color w:val="000000"/>
          <w:szCs w:val="24"/>
          <w:lang w:val="ru-RU"/>
        </w:rPr>
      </w:pPr>
      <w:r w:rsidRPr="00DE5A47">
        <w:rPr>
          <w:rFonts w:ascii="Arial" w:hAnsi="Arial" w:cs="Arial"/>
          <w:color w:val="000000"/>
          <w:szCs w:val="24"/>
          <w:lang w:val="ru-RU"/>
        </w:rPr>
        <w:t>Ефикасност фотонапонског модула за вријеме најјачег сунца и по свим другим оптималним тестним условима назива се ‘врх ефикасности’ или максимална излазна снага и означава се малим словом ‘</w:t>
      </w:r>
      <w:r w:rsidRPr="00DE5A47">
        <w:rPr>
          <w:rFonts w:ascii="Arial" w:hAnsi="Arial" w:cs="Arial"/>
          <w:color w:val="000000"/>
          <w:szCs w:val="24"/>
        </w:rPr>
        <w:t>p</w:t>
      </w:r>
      <w:r w:rsidRPr="00DE5A47">
        <w:rPr>
          <w:rFonts w:ascii="Arial" w:hAnsi="Arial" w:cs="Arial"/>
          <w:color w:val="000000"/>
          <w:szCs w:val="24"/>
          <w:lang w:val="ru-RU"/>
        </w:rPr>
        <w:t>’ након ознаке кило</w:t>
      </w:r>
      <w:r w:rsidRPr="00DE5A47">
        <w:rPr>
          <w:rFonts w:ascii="Arial" w:hAnsi="Arial" w:cs="Arial"/>
          <w:color w:val="000000"/>
          <w:szCs w:val="24"/>
        </w:rPr>
        <w:t>w</w:t>
      </w:r>
      <w:r w:rsidRPr="00DE5A47">
        <w:rPr>
          <w:rFonts w:ascii="Arial" w:hAnsi="Arial" w:cs="Arial"/>
          <w:color w:val="000000"/>
          <w:szCs w:val="24"/>
          <w:lang w:val="ru-RU"/>
        </w:rPr>
        <w:t xml:space="preserve">ат – </w:t>
      </w:r>
      <w:proofErr w:type="spellStart"/>
      <w:r w:rsidRPr="00DE5A47">
        <w:rPr>
          <w:rFonts w:ascii="Arial" w:hAnsi="Arial" w:cs="Arial"/>
          <w:color w:val="000000"/>
          <w:szCs w:val="24"/>
        </w:rPr>
        <w:t>kWp</w:t>
      </w:r>
      <w:proofErr w:type="spellEnd"/>
      <w:r w:rsidRPr="00DE5A47">
        <w:rPr>
          <w:rFonts w:ascii="Arial" w:hAnsi="Arial" w:cs="Arial"/>
          <w:color w:val="000000"/>
          <w:szCs w:val="24"/>
          <w:lang w:val="ru-RU"/>
        </w:rPr>
        <w:t xml:space="preserve">. </w:t>
      </w:r>
    </w:p>
    <w:p w14:paraId="32BF032C" w14:textId="77777777" w:rsidR="00DE5A47" w:rsidRPr="00DE5A47" w:rsidRDefault="00DE5A47" w:rsidP="00DE5A47">
      <w:pPr>
        <w:jc w:val="both"/>
        <w:rPr>
          <w:rFonts w:ascii="Arial" w:hAnsi="Arial" w:cs="Arial"/>
          <w:color w:val="000000"/>
          <w:szCs w:val="24"/>
          <w:lang w:val="ru-RU"/>
        </w:rPr>
      </w:pPr>
      <w:r w:rsidRPr="00DE5A47">
        <w:rPr>
          <w:rFonts w:ascii="Arial" w:hAnsi="Arial" w:cs="Arial"/>
          <w:color w:val="000000"/>
          <w:szCs w:val="24"/>
          <w:lang w:val="ru-RU"/>
        </w:rPr>
        <w:t>Фотонапонски модули су изграђени од материјала који могу послужити за израду нових фотонапонских модула. Кроз рециклирање, вриједни материјали попут стакла, алуминија и силиција могу се сачувати, што доводи до мање отпада и мање потрошње енергије при производњи модула. Све то придоноси еколошкој равнотежи. То смањује не само емисије угљен диоксида, већ и укупне трошкове.</w:t>
      </w:r>
    </w:p>
    <w:p w14:paraId="64E98A18" w14:textId="1152228D" w:rsidR="00DE5A47" w:rsidRPr="00DE5A47" w:rsidRDefault="00DE5A47" w:rsidP="00DE5A47">
      <w:pPr>
        <w:jc w:val="center"/>
        <w:rPr>
          <w:rFonts w:ascii="Arial" w:hAnsi="Arial" w:cs="Arial"/>
          <w:szCs w:val="24"/>
          <w:lang w:val="ru-RU"/>
        </w:rPr>
      </w:pPr>
      <w:r w:rsidRPr="00DE5A47">
        <w:rPr>
          <w:noProof/>
          <w:lang w:val="sr-Latn-BA" w:eastAsia="sr-Latn-BA"/>
        </w:rPr>
        <w:drawing>
          <wp:inline distT="0" distB="0" distL="0" distR="0" wp14:anchorId="0C239D46" wp14:editId="14967089">
            <wp:extent cx="5029200" cy="2187793"/>
            <wp:effectExtent l="0" t="0" r="0" b="3175"/>
            <wp:docPr id="13260967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096717" name=""/>
                    <pic:cNvPicPr/>
                  </pic:nvPicPr>
                  <pic:blipFill>
                    <a:blip r:embed="rId16">
                      <a:extLst>
                        <a:ext uri="{28A0092B-C50C-407E-A947-70E740481C1C}">
                          <a14:useLocalDpi xmlns:a14="http://schemas.microsoft.com/office/drawing/2010/main" val="0"/>
                        </a:ext>
                      </a:extLst>
                    </a:blip>
                    <a:stretch>
                      <a:fillRect/>
                    </a:stretch>
                  </pic:blipFill>
                  <pic:spPr>
                    <a:xfrm>
                      <a:off x="0" y="0"/>
                      <a:ext cx="5037219" cy="2191281"/>
                    </a:xfrm>
                    <a:prstGeom prst="rect">
                      <a:avLst/>
                    </a:prstGeom>
                  </pic:spPr>
                </pic:pic>
              </a:graphicData>
            </a:graphic>
          </wp:inline>
        </w:drawing>
      </w:r>
      <w:r w:rsidRPr="00DE5A47">
        <w:rPr>
          <w:rFonts w:ascii="Arial" w:hAnsi="Arial" w:cs="Arial"/>
          <w:color w:val="000000"/>
          <w:lang w:val="ru-RU"/>
        </w:rPr>
        <w:br/>
      </w:r>
      <w:r w:rsidRPr="00DE5A47">
        <w:rPr>
          <w:rFonts w:ascii="Arial" w:hAnsi="Arial" w:cs="Arial"/>
          <w:i/>
          <w:iCs/>
          <w:sz w:val="22"/>
          <w:szCs w:val="22"/>
          <w:lang w:val="ru-RU"/>
        </w:rPr>
        <w:t>Слика - Принцип рада фотонапонске ћелије</w:t>
      </w:r>
    </w:p>
    <w:p w14:paraId="6E63B620" w14:textId="77777777" w:rsidR="00DE5A47" w:rsidRPr="00DE5A47" w:rsidRDefault="00DE5A47" w:rsidP="00DE5A47">
      <w:pPr>
        <w:jc w:val="both"/>
        <w:rPr>
          <w:rFonts w:ascii="Arial" w:hAnsi="Arial" w:cs="Arial"/>
          <w:color w:val="000000"/>
          <w:szCs w:val="24"/>
          <w:lang w:val="ru-RU"/>
        </w:rPr>
      </w:pPr>
    </w:p>
    <w:p w14:paraId="024EC9B0" w14:textId="77777777" w:rsidR="00DE5A47" w:rsidRPr="00DE5A47" w:rsidRDefault="00DE5A47" w:rsidP="00DE5A47">
      <w:pPr>
        <w:jc w:val="both"/>
        <w:rPr>
          <w:rFonts w:ascii="Arial" w:hAnsi="Arial" w:cs="Arial"/>
          <w:color w:val="000000"/>
          <w:szCs w:val="24"/>
          <w:lang w:val="ru-RU"/>
        </w:rPr>
      </w:pPr>
      <w:r w:rsidRPr="00DE5A47">
        <w:rPr>
          <w:rFonts w:ascii="Arial" w:hAnsi="Arial" w:cs="Arial"/>
          <w:color w:val="000000"/>
          <w:szCs w:val="24"/>
          <w:lang w:val="ru-RU"/>
        </w:rPr>
        <w:t>Осим фотонапонских панела,</w:t>
      </w:r>
      <w:r w:rsidRPr="00DE5A47">
        <w:rPr>
          <w:rFonts w:ascii="Arial" w:hAnsi="Arial" w:cs="Arial"/>
          <w:color w:val="000000"/>
          <w:lang w:val="ru-RU"/>
        </w:rPr>
        <w:t xml:space="preserve"> </w:t>
      </w:r>
      <w:r w:rsidRPr="00DE5A47">
        <w:rPr>
          <w:rFonts w:ascii="Arial" w:hAnsi="Arial" w:cs="Arial"/>
          <w:color w:val="000000"/>
          <w:szCs w:val="24"/>
          <w:lang w:val="sr-Cyrl-RS"/>
        </w:rPr>
        <w:t>предметне</w:t>
      </w:r>
      <w:r w:rsidRPr="00DE5A47">
        <w:rPr>
          <w:rFonts w:ascii="Arial" w:hAnsi="Arial" w:cs="Arial"/>
          <w:color w:val="000000"/>
          <w:szCs w:val="24"/>
          <w:lang w:val="ru-RU"/>
        </w:rPr>
        <w:t xml:space="preserve"> електране састоје се од претварача (инвертора), заштитних уређаја,</w:t>
      </w:r>
      <w:r w:rsidRPr="00DE5A47">
        <w:rPr>
          <w:rFonts w:ascii="Arial" w:hAnsi="Arial" w:cs="Arial"/>
          <w:color w:val="000000"/>
          <w:lang w:val="ru-RU"/>
        </w:rPr>
        <w:t xml:space="preserve"> </w:t>
      </w:r>
      <w:r w:rsidRPr="00DE5A47">
        <w:rPr>
          <w:rFonts w:ascii="Arial" w:hAnsi="Arial" w:cs="Arial"/>
          <w:color w:val="000000"/>
          <w:szCs w:val="24"/>
          <w:lang w:val="ru-RU"/>
        </w:rPr>
        <w:t>носиве подконструкције носача модула и потребних електричних инсталација.</w:t>
      </w:r>
    </w:p>
    <w:p w14:paraId="239C1352" w14:textId="77777777" w:rsidR="00DE5A47" w:rsidRPr="00DE5A47" w:rsidRDefault="00DE5A47" w:rsidP="00DE5A47">
      <w:pPr>
        <w:jc w:val="both"/>
        <w:rPr>
          <w:rFonts w:ascii="Arial" w:hAnsi="Arial" w:cs="Arial"/>
          <w:color w:val="000000"/>
          <w:szCs w:val="24"/>
          <w:lang w:val="sr-Cyrl-RS"/>
        </w:rPr>
      </w:pPr>
      <w:r w:rsidRPr="00DE5A47">
        <w:rPr>
          <w:rFonts w:ascii="Arial" w:hAnsi="Arial" w:cs="Arial"/>
          <w:color w:val="000000"/>
          <w:szCs w:val="24"/>
          <w:lang w:val="ru-RU"/>
        </w:rPr>
        <w:t>На мјестима гдје је изграђена електродистрибутивна мрежа могуће је изградити</w:t>
      </w:r>
      <w:r w:rsidRPr="00DE5A47">
        <w:rPr>
          <w:rFonts w:ascii="Arial" w:hAnsi="Arial" w:cs="Arial"/>
          <w:color w:val="000000"/>
          <w:lang w:val="ru-RU"/>
        </w:rPr>
        <w:br/>
      </w:r>
      <w:r w:rsidRPr="00DE5A47">
        <w:rPr>
          <w:rFonts w:ascii="Arial" w:hAnsi="Arial" w:cs="Arial"/>
          <w:color w:val="000000"/>
          <w:szCs w:val="24"/>
          <w:lang w:val="ru-RU"/>
        </w:rPr>
        <w:t xml:space="preserve">мрежом вођену </w:t>
      </w:r>
      <w:r w:rsidRPr="00DE5A47">
        <w:rPr>
          <w:rFonts w:ascii="Arial" w:hAnsi="Arial" w:cs="Arial"/>
          <w:color w:val="000000"/>
          <w:szCs w:val="24"/>
          <w:lang w:val="sr-Cyrl-RS"/>
        </w:rPr>
        <w:t xml:space="preserve">соларну </w:t>
      </w:r>
      <w:r w:rsidRPr="00DE5A47">
        <w:rPr>
          <w:rFonts w:ascii="Arial" w:hAnsi="Arial" w:cs="Arial"/>
          <w:color w:val="000000"/>
          <w:szCs w:val="24"/>
          <w:lang w:val="ru-RU"/>
        </w:rPr>
        <w:t>фотонапонску електрану, јер су законски оквири за ту могућност</w:t>
      </w:r>
      <w:r w:rsidRPr="00DE5A47">
        <w:rPr>
          <w:rFonts w:ascii="Arial" w:hAnsi="Arial" w:cs="Arial"/>
          <w:color w:val="000000"/>
          <w:lang w:val="sr-Cyrl-RS"/>
        </w:rPr>
        <w:t xml:space="preserve"> </w:t>
      </w:r>
      <w:r w:rsidRPr="00DE5A47">
        <w:rPr>
          <w:rFonts w:ascii="Arial" w:hAnsi="Arial" w:cs="Arial"/>
          <w:color w:val="000000"/>
          <w:szCs w:val="24"/>
          <w:lang w:val="ru-RU"/>
        </w:rPr>
        <w:t xml:space="preserve">створени. </w:t>
      </w:r>
    </w:p>
    <w:p w14:paraId="359DF4FA" w14:textId="77777777" w:rsidR="00DE5A47" w:rsidRPr="00DE5A47" w:rsidRDefault="00DE5A47" w:rsidP="00DE5A47">
      <w:pPr>
        <w:jc w:val="both"/>
        <w:rPr>
          <w:rFonts w:ascii="Arial" w:hAnsi="Arial" w:cs="Arial"/>
          <w:color w:val="000000"/>
          <w:szCs w:val="24"/>
          <w:lang w:val="sr-Cyrl-RS"/>
        </w:rPr>
      </w:pPr>
      <w:r w:rsidRPr="00DE5A47">
        <w:rPr>
          <w:rFonts w:ascii="Arial" w:hAnsi="Arial" w:cs="Arial"/>
          <w:color w:val="000000"/>
          <w:szCs w:val="24"/>
          <w:lang w:val="ru-RU"/>
        </w:rPr>
        <w:t>Типични мрежни системи су са такозваним интелигентним</w:t>
      </w:r>
      <w:r w:rsidRPr="00DE5A47">
        <w:rPr>
          <w:rFonts w:ascii="Arial" w:hAnsi="Arial" w:cs="Arial"/>
          <w:color w:val="000000"/>
          <w:lang w:val="sr-Cyrl-RS"/>
        </w:rPr>
        <w:t xml:space="preserve"> </w:t>
      </w:r>
      <w:r w:rsidRPr="00DE5A47">
        <w:rPr>
          <w:rFonts w:ascii="Arial" w:hAnsi="Arial" w:cs="Arial"/>
          <w:color w:val="000000"/>
          <w:szCs w:val="24"/>
          <w:lang w:val="ru-RU"/>
        </w:rPr>
        <w:t>претварачем, који уз велику погонску сигурност укључује систем на електричну</w:t>
      </w:r>
      <w:r w:rsidRPr="00DE5A47">
        <w:rPr>
          <w:rFonts w:ascii="Arial" w:hAnsi="Arial" w:cs="Arial"/>
          <w:color w:val="000000"/>
          <w:lang w:val="sr-Cyrl-RS"/>
        </w:rPr>
        <w:t xml:space="preserve"> </w:t>
      </w:r>
      <w:r w:rsidRPr="00DE5A47">
        <w:rPr>
          <w:rFonts w:ascii="Arial" w:hAnsi="Arial" w:cs="Arial"/>
          <w:color w:val="000000"/>
          <w:szCs w:val="24"/>
          <w:lang w:val="ru-RU"/>
        </w:rPr>
        <w:t>мрежу.</w:t>
      </w:r>
      <w:r w:rsidRPr="00DE5A47">
        <w:rPr>
          <w:rFonts w:ascii="Arial" w:hAnsi="Arial" w:cs="Arial"/>
          <w:color w:val="000000"/>
          <w:lang w:val="sr-Cyrl-RS"/>
        </w:rPr>
        <w:t xml:space="preserve"> </w:t>
      </w:r>
      <w:r w:rsidRPr="00DE5A47">
        <w:rPr>
          <w:rFonts w:ascii="Arial" w:hAnsi="Arial" w:cs="Arial"/>
          <w:color w:val="000000"/>
          <w:szCs w:val="24"/>
          <w:lang w:val="ru-RU"/>
        </w:rPr>
        <w:t>Карактеристика претварача је да електричну енергију коју производи</w:t>
      </w:r>
      <w:r w:rsidRPr="00DE5A47">
        <w:rPr>
          <w:rFonts w:ascii="Arial" w:hAnsi="Arial" w:cs="Arial"/>
          <w:color w:val="000000"/>
          <w:lang w:val="sr-Cyrl-RS"/>
        </w:rPr>
        <w:t xml:space="preserve"> </w:t>
      </w:r>
      <w:r w:rsidRPr="00DE5A47">
        <w:rPr>
          <w:rFonts w:ascii="Arial" w:hAnsi="Arial" w:cs="Arial"/>
          <w:color w:val="000000"/>
          <w:szCs w:val="24"/>
          <w:lang w:val="ru-RU"/>
        </w:rPr>
        <w:t>фотонапонска електрана усклађује са параметрима мреже. Друга карактеристика</w:t>
      </w:r>
      <w:r w:rsidRPr="00DE5A47">
        <w:rPr>
          <w:rFonts w:ascii="Arial" w:hAnsi="Arial" w:cs="Arial"/>
          <w:color w:val="000000"/>
          <w:lang w:val="sr-Cyrl-RS"/>
        </w:rPr>
        <w:t xml:space="preserve"> </w:t>
      </w:r>
      <w:r w:rsidRPr="00DE5A47">
        <w:rPr>
          <w:rFonts w:ascii="Arial" w:hAnsi="Arial" w:cs="Arial"/>
          <w:color w:val="000000"/>
          <w:szCs w:val="24"/>
          <w:lang w:val="ru-RU"/>
        </w:rPr>
        <w:t xml:space="preserve">је да у случају нестанка електричне енергије искључује </w:t>
      </w:r>
      <w:r w:rsidRPr="00DE5A47">
        <w:rPr>
          <w:rFonts w:ascii="Arial" w:hAnsi="Arial" w:cs="Arial"/>
          <w:color w:val="000000"/>
          <w:szCs w:val="24"/>
          <w:lang w:val="sr-Cyrl-RS"/>
        </w:rPr>
        <w:t>предметну</w:t>
      </w:r>
      <w:r w:rsidRPr="00DE5A47">
        <w:rPr>
          <w:rFonts w:ascii="Arial" w:hAnsi="Arial" w:cs="Arial"/>
          <w:color w:val="000000"/>
          <w:szCs w:val="24"/>
          <w:lang w:val="ru-RU"/>
        </w:rPr>
        <w:t xml:space="preserve"> електрану с</w:t>
      </w:r>
      <w:r w:rsidRPr="00DE5A47">
        <w:rPr>
          <w:rFonts w:ascii="Arial" w:hAnsi="Arial" w:cs="Arial"/>
          <w:color w:val="000000"/>
          <w:lang w:val="sr-Cyrl-RS"/>
        </w:rPr>
        <w:t xml:space="preserve"> </w:t>
      </w:r>
      <w:r w:rsidRPr="00DE5A47">
        <w:rPr>
          <w:rFonts w:ascii="Arial" w:hAnsi="Arial" w:cs="Arial"/>
          <w:color w:val="000000"/>
          <w:szCs w:val="24"/>
          <w:lang w:val="ru-RU"/>
        </w:rPr>
        <w:t>мреже.</w:t>
      </w:r>
    </w:p>
    <w:p w14:paraId="07CBF08B" w14:textId="7CC19CDD" w:rsidR="00DE5A47" w:rsidRPr="00DE5A47" w:rsidRDefault="00DE5A47" w:rsidP="00DE5A47">
      <w:pPr>
        <w:jc w:val="both"/>
        <w:rPr>
          <w:rFonts w:ascii="Arial" w:hAnsi="Arial" w:cs="Arial"/>
          <w:color w:val="000000"/>
          <w:lang w:val="ru-RU"/>
        </w:rPr>
      </w:pPr>
      <w:r w:rsidRPr="00DE5A47">
        <w:rPr>
          <w:rFonts w:ascii="Arial" w:hAnsi="Arial" w:cs="Arial"/>
          <w:color w:val="000000"/>
          <w:szCs w:val="24"/>
          <w:lang w:val="sr-Cyrl-RS"/>
        </w:rPr>
        <w:t>Соларне ф</w:t>
      </w:r>
      <w:r w:rsidRPr="00DE5A47">
        <w:rPr>
          <w:rFonts w:ascii="Arial" w:hAnsi="Arial" w:cs="Arial"/>
          <w:color w:val="000000"/>
          <w:szCs w:val="24"/>
          <w:lang w:val="ru-RU"/>
        </w:rPr>
        <w:t>отонапонске електране су директно прикључене на енергетску мрежу и сву</w:t>
      </w:r>
      <w:r w:rsidRPr="00DE5A47">
        <w:rPr>
          <w:rFonts w:ascii="Arial" w:hAnsi="Arial" w:cs="Arial"/>
          <w:color w:val="000000"/>
          <w:lang w:val="sr-Cyrl-RS"/>
        </w:rPr>
        <w:t xml:space="preserve"> </w:t>
      </w:r>
      <w:r w:rsidRPr="00DE5A47">
        <w:rPr>
          <w:rFonts w:ascii="Arial" w:hAnsi="Arial" w:cs="Arial"/>
          <w:color w:val="000000"/>
          <w:szCs w:val="24"/>
          <w:lang w:val="ru-RU"/>
        </w:rPr>
        <w:t xml:space="preserve">произведену електричну енергију предају у електроенергетски систем. </w:t>
      </w:r>
      <w:r w:rsidRPr="00DE5A47">
        <w:rPr>
          <w:rFonts w:ascii="Arial" w:hAnsi="Arial" w:cs="Arial"/>
          <w:color w:val="000000"/>
          <w:szCs w:val="24"/>
          <w:lang w:val="sr-Cyrl-RS"/>
        </w:rPr>
        <w:t xml:space="preserve">                            </w:t>
      </w:r>
      <w:r w:rsidRPr="00DE5A47">
        <w:rPr>
          <w:rFonts w:ascii="Arial" w:hAnsi="Arial" w:cs="Arial"/>
          <w:color w:val="000000"/>
          <w:szCs w:val="24"/>
          <w:lang w:val="ru-RU"/>
        </w:rPr>
        <w:t>За овакве</w:t>
      </w:r>
      <w:r w:rsidRPr="00DE5A47">
        <w:rPr>
          <w:rFonts w:ascii="Arial" w:hAnsi="Arial" w:cs="Arial"/>
          <w:color w:val="000000"/>
          <w:lang w:val="sr-Cyrl-RS"/>
        </w:rPr>
        <w:t xml:space="preserve"> </w:t>
      </w:r>
      <w:r w:rsidRPr="00DE5A47">
        <w:rPr>
          <w:rFonts w:ascii="Arial" w:hAnsi="Arial" w:cs="Arial"/>
          <w:color w:val="000000"/>
          <w:szCs w:val="24"/>
          <w:lang w:val="ru-RU"/>
        </w:rPr>
        <w:t xml:space="preserve">електране је карактеристична већа снага и углавном се </w:t>
      </w:r>
      <w:r w:rsidRPr="00DE5A47">
        <w:rPr>
          <w:rFonts w:ascii="Arial" w:hAnsi="Arial" w:cs="Arial"/>
          <w:color w:val="000000"/>
          <w:szCs w:val="24"/>
          <w:lang w:val="sr-Cyrl-RS"/>
        </w:rPr>
        <w:t>граде</w:t>
      </w:r>
      <w:r w:rsidRPr="00DE5A47">
        <w:rPr>
          <w:rFonts w:ascii="Arial" w:hAnsi="Arial" w:cs="Arial"/>
          <w:color w:val="000000"/>
          <w:szCs w:val="24"/>
          <w:lang w:val="ru-RU"/>
        </w:rPr>
        <w:t xml:space="preserve"> на већим</w:t>
      </w:r>
      <w:r w:rsidRPr="00DE5A47">
        <w:rPr>
          <w:rFonts w:ascii="Arial" w:hAnsi="Arial" w:cs="Arial"/>
          <w:color w:val="000000"/>
          <w:lang w:val="ru-RU"/>
        </w:rPr>
        <w:br/>
      </w:r>
      <w:r w:rsidRPr="00DE5A47">
        <w:rPr>
          <w:rFonts w:ascii="Arial" w:hAnsi="Arial" w:cs="Arial"/>
          <w:color w:val="000000"/>
          <w:szCs w:val="24"/>
          <w:lang w:val="ru-RU"/>
        </w:rPr>
        <w:t xml:space="preserve">површинама, у близини електроенергетске мреже. Обично захтијевају од 5 до 6 </w:t>
      </w:r>
      <w:r w:rsidRPr="00DE5A47">
        <w:rPr>
          <w:rFonts w:ascii="Arial" w:hAnsi="Arial" w:cs="Arial"/>
          <w:color w:val="000000"/>
          <w:szCs w:val="24"/>
          <w:lang w:val="sr-Latn-RS"/>
        </w:rPr>
        <w:t>m</w:t>
      </w:r>
      <w:r w:rsidRPr="00DE5A47">
        <w:rPr>
          <w:rFonts w:ascii="Arial" w:hAnsi="Arial" w:cs="Arial"/>
          <w:color w:val="000000"/>
          <w:szCs w:val="24"/>
          <w:vertAlign w:val="superscript"/>
          <w:lang w:val="sr-Latn-RS"/>
        </w:rPr>
        <w:t>2</w:t>
      </w:r>
      <w:r>
        <w:rPr>
          <w:rFonts w:ascii="Arial" w:hAnsi="Arial" w:cs="Arial"/>
          <w:color w:val="000000"/>
          <w:sz w:val="16"/>
          <w:szCs w:val="16"/>
          <w:lang w:val="ru-RU"/>
        </w:rPr>
        <w:t xml:space="preserve"> </w:t>
      </w:r>
      <w:r w:rsidRPr="00DE5A47">
        <w:rPr>
          <w:rFonts w:ascii="Arial" w:hAnsi="Arial" w:cs="Arial"/>
          <w:color w:val="000000"/>
          <w:szCs w:val="24"/>
          <w:lang w:val="ru-RU"/>
        </w:rPr>
        <w:t xml:space="preserve">површине за један </w:t>
      </w:r>
      <w:r w:rsidRPr="00DE5A47">
        <w:rPr>
          <w:rFonts w:ascii="Arial" w:hAnsi="Arial" w:cs="Arial"/>
          <w:color w:val="000000"/>
          <w:szCs w:val="24"/>
        </w:rPr>
        <w:t>kW</w:t>
      </w:r>
      <w:r w:rsidRPr="00DE5A47">
        <w:rPr>
          <w:rFonts w:ascii="Arial" w:hAnsi="Arial" w:cs="Arial"/>
          <w:color w:val="000000"/>
          <w:szCs w:val="24"/>
          <w:lang w:val="ru-RU"/>
        </w:rPr>
        <w:t xml:space="preserve"> снаге.</w:t>
      </w:r>
    </w:p>
    <w:p w14:paraId="35D7B02E" w14:textId="77777777" w:rsidR="00DE5A47" w:rsidRPr="00DE5A47" w:rsidRDefault="00DE5A47" w:rsidP="00DE5A47">
      <w:pPr>
        <w:jc w:val="both"/>
        <w:rPr>
          <w:rFonts w:ascii="Arial" w:hAnsi="Arial" w:cs="Arial"/>
          <w:color w:val="EE0000"/>
          <w:u w:val="single"/>
          <w:lang w:val="sr-Cyrl-RS"/>
        </w:rPr>
      </w:pPr>
    </w:p>
    <w:p w14:paraId="2E8EAA95" w14:textId="77777777" w:rsidR="00DE5A47" w:rsidRPr="000127D4" w:rsidRDefault="00DE5A47" w:rsidP="00DE5A47">
      <w:pPr>
        <w:jc w:val="both"/>
        <w:rPr>
          <w:rFonts w:ascii="Arial" w:hAnsi="Arial" w:cs="Arial"/>
          <w:b/>
          <w:i/>
          <w:iCs/>
          <w:lang w:val="sr-Cyrl-RS"/>
        </w:rPr>
      </w:pPr>
      <w:r w:rsidRPr="000127D4">
        <w:rPr>
          <w:rFonts w:ascii="Arial" w:hAnsi="Arial" w:cs="Arial"/>
          <w:b/>
          <w:i/>
          <w:iCs/>
          <w:lang w:val="sr-Cyrl-CS"/>
        </w:rPr>
        <w:t>Фотонапонски панели (модули)</w:t>
      </w:r>
    </w:p>
    <w:p w14:paraId="3232CFC0" w14:textId="77777777" w:rsidR="00DE5A47" w:rsidRPr="00DE5A47" w:rsidRDefault="00DE5A47" w:rsidP="00DE5A47">
      <w:pPr>
        <w:jc w:val="both"/>
        <w:rPr>
          <w:rFonts w:ascii="Arial" w:hAnsi="Arial" w:cs="Arial"/>
          <w:b/>
          <w:i/>
          <w:iCs/>
          <w:u w:val="single"/>
          <w:lang w:val="sr-Latn-RS"/>
        </w:rPr>
      </w:pPr>
      <w:r w:rsidRPr="00DE5A47">
        <w:rPr>
          <w:rFonts w:ascii="Arial" w:hAnsi="Arial" w:cs="Arial"/>
          <w:lang w:val="sr-Cyrl-BA"/>
        </w:rPr>
        <w:t xml:space="preserve">Према подацима добијеним од стране Инвеститора планирана је употреба </w:t>
      </w:r>
      <w:proofErr w:type="spellStart"/>
      <w:r w:rsidRPr="00DE5A47">
        <w:rPr>
          <w:rFonts w:ascii="Arial" w:hAnsi="Arial" w:cs="Arial"/>
          <w:lang w:val="sr-Cyrl-BA"/>
        </w:rPr>
        <w:t>фотонапонских</w:t>
      </w:r>
      <w:proofErr w:type="spellEnd"/>
      <w:r w:rsidRPr="00DE5A47">
        <w:rPr>
          <w:rFonts w:ascii="Arial" w:hAnsi="Arial" w:cs="Arial"/>
          <w:lang w:val="sr-Cyrl-BA"/>
        </w:rPr>
        <w:t xml:space="preserve"> модула од </w:t>
      </w:r>
      <w:r w:rsidRPr="00DE5A47">
        <w:rPr>
          <w:rFonts w:ascii="Arial" w:hAnsi="Arial" w:cs="Arial"/>
          <w:bCs/>
          <w:lang w:val="sr-Latn-RS"/>
        </w:rPr>
        <w:t>690 Wp</w:t>
      </w:r>
      <w:r w:rsidRPr="00DE5A47">
        <w:rPr>
          <w:rFonts w:ascii="Arial" w:hAnsi="Arial" w:cs="Arial"/>
          <w:bCs/>
          <w:lang w:val="sr-Cyrl-RS"/>
        </w:rPr>
        <w:t xml:space="preserve">, </w:t>
      </w:r>
      <w:r w:rsidRPr="00DE5A47">
        <w:rPr>
          <w:rFonts w:ascii="Arial" w:hAnsi="Arial" w:cs="Arial"/>
          <w:lang w:val="sr-Cyrl-BA"/>
        </w:rPr>
        <w:t xml:space="preserve">произвођача </w:t>
      </w:r>
      <w:r w:rsidRPr="00DE5A47">
        <w:rPr>
          <w:rFonts w:ascii="Arial" w:hAnsi="Arial" w:cs="Arial"/>
          <w:bCs/>
          <w:lang w:val="sr-Latn-RS"/>
        </w:rPr>
        <w:t xml:space="preserve">AKCOME, </w:t>
      </w:r>
      <w:r w:rsidRPr="00DE5A47">
        <w:rPr>
          <w:rFonts w:ascii="Arial" w:hAnsi="Arial" w:cs="Arial"/>
          <w:bCs/>
          <w:lang w:val="sr-Cyrl-RS"/>
        </w:rPr>
        <w:t>тип</w:t>
      </w:r>
      <w:r w:rsidRPr="00DE5A47">
        <w:rPr>
          <w:rFonts w:ascii="Arial" w:hAnsi="Arial" w:cs="Arial"/>
          <w:bCs/>
          <w:lang w:val="sr-Latn-RS"/>
        </w:rPr>
        <w:t xml:space="preserve"> SKA611HDGDC-HJT</w:t>
      </w:r>
      <w:r w:rsidRPr="00DE5A47">
        <w:rPr>
          <w:rFonts w:ascii="Arial" w:hAnsi="Arial" w:cs="Arial"/>
          <w:bCs/>
          <w:lang w:val="sr-Cyrl-RS"/>
        </w:rPr>
        <w:t>.</w:t>
      </w:r>
    </w:p>
    <w:p w14:paraId="6258C660" w14:textId="77777777" w:rsidR="00DE5A47" w:rsidRPr="00DE5A47" w:rsidRDefault="00DE5A47" w:rsidP="00DE5A47">
      <w:pPr>
        <w:jc w:val="both"/>
        <w:rPr>
          <w:rFonts w:ascii="Arial" w:hAnsi="Arial" w:cs="Arial"/>
          <w:lang w:val="sr-Cyrl-RS"/>
        </w:rPr>
      </w:pPr>
      <w:r w:rsidRPr="00DE5A47">
        <w:rPr>
          <w:rFonts w:ascii="Arial" w:hAnsi="Arial" w:cs="Arial"/>
          <w:lang w:val="sr-Latn-BA"/>
        </w:rPr>
        <w:t xml:space="preserve">Главни параметри су </w:t>
      </w:r>
      <w:r w:rsidRPr="00DE5A47">
        <w:rPr>
          <w:rFonts w:ascii="Arial" w:hAnsi="Arial" w:cs="Arial"/>
          <w:lang w:val="sr-Cyrl-RS"/>
        </w:rPr>
        <w:t xml:space="preserve">дати у </w:t>
      </w:r>
      <w:r w:rsidRPr="00DE5A47">
        <w:rPr>
          <w:rFonts w:ascii="Arial" w:hAnsi="Arial" w:cs="Arial"/>
          <w:lang w:val="sr-Latn-BA"/>
        </w:rPr>
        <w:t>сљедећ</w:t>
      </w:r>
      <w:r w:rsidRPr="00DE5A47">
        <w:rPr>
          <w:rFonts w:ascii="Arial" w:hAnsi="Arial" w:cs="Arial"/>
          <w:lang w:val="sr-Cyrl-RS"/>
        </w:rPr>
        <w:t>ој табели</w:t>
      </w:r>
      <w:r w:rsidRPr="00DE5A47">
        <w:rPr>
          <w:rFonts w:ascii="Arial" w:hAnsi="Arial" w:cs="Arial"/>
          <w:lang w:val="sr-Latn-BA"/>
        </w:rPr>
        <w:t>:</w:t>
      </w:r>
    </w:p>
    <w:p w14:paraId="02BF319D" w14:textId="77777777" w:rsidR="00DE5A47" w:rsidRPr="00DE5A47" w:rsidRDefault="00DE5A47" w:rsidP="00DE5A47">
      <w:pPr>
        <w:jc w:val="both"/>
        <w:rPr>
          <w:rFonts w:ascii="Arial" w:hAnsi="Arial" w:cs="Arial"/>
          <w:lang w:val="sr-Cyrl-RS"/>
        </w:rPr>
      </w:pPr>
    </w:p>
    <w:p w14:paraId="7BDEF440" w14:textId="28C5561A" w:rsidR="00DE5A47" w:rsidRPr="00DE5A47" w:rsidRDefault="00DE5A47" w:rsidP="00DE5A47">
      <w:pPr>
        <w:ind w:right="-284"/>
        <w:jc w:val="center"/>
        <w:rPr>
          <w:rFonts w:ascii="Arial" w:hAnsi="Arial" w:cs="Arial"/>
          <w:b/>
          <w:i/>
          <w:iCs/>
          <w:sz w:val="22"/>
          <w:szCs w:val="22"/>
          <w:lang w:val="sr-Latn-BA"/>
        </w:rPr>
      </w:pPr>
      <w:r w:rsidRPr="008A2FBF">
        <w:rPr>
          <w:rFonts w:ascii="Arial" w:hAnsi="Arial" w:cs="Arial"/>
          <w:i/>
          <w:iCs/>
          <w:sz w:val="22"/>
          <w:szCs w:val="22"/>
          <w:lang w:val="sr-Latn-BA"/>
        </w:rPr>
        <w:t xml:space="preserve">Табела </w:t>
      </w:r>
      <w:r w:rsidRPr="008A2FBF">
        <w:rPr>
          <w:rFonts w:ascii="Arial" w:hAnsi="Arial" w:cs="Arial"/>
          <w:i/>
          <w:iCs/>
          <w:sz w:val="22"/>
          <w:szCs w:val="22"/>
          <w:lang w:val="sr-Cyrl-RS"/>
        </w:rPr>
        <w:t>-</w:t>
      </w:r>
      <w:r w:rsidRPr="008A2FBF">
        <w:rPr>
          <w:rFonts w:ascii="Arial" w:hAnsi="Arial" w:cs="Arial"/>
          <w:i/>
          <w:iCs/>
          <w:sz w:val="22"/>
          <w:szCs w:val="22"/>
          <w:lang w:val="sr-Latn-BA"/>
        </w:rPr>
        <w:t xml:space="preserve"> </w:t>
      </w:r>
      <w:r w:rsidRPr="00DE5A47">
        <w:rPr>
          <w:rFonts w:ascii="Arial" w:hAnsi="Arial" w:cs="Arial"/>
          <w:i/>
          <w:iCs/>
          <w:sz w:val="22"/>
          <w:szCs w:val="22"/>
          <w:lang w:val="sr-Latn-BA"/>
        </w:rPr>
        <w:t>Параметри фотонапонског модула</w:t>
      </w:r>
      <w:r w:rsidRPr="00DE5A47">
        <w:rPr>
          <w:rFonts w:ascii="Arial" w:hAnsi="Arial" w:cs="Arial"/>
          <w:i/>
          <w:iCs/>
          <w:sz w:val="22"/>
          <w:szCs w:val="22"/>
          <w:lang w:val="sr-Cyrl-RS"/>
        </w:rPr>
        <w:t xml:space="preserve">, тип: </w:t>
      </w:r>
      <w:r w:rsidRPr="00DE5A47">
        <w:rPr>
          <w:rFonts w:ascii="Arial" w:hAnsi="Arial" w:cs="Arial"/>
          <w:bCs/>
          <w:i/>
          <w:iCs/>
          <w:sz w:val="22"/>
          <w:szCs w:val="22"/>
          <w:lang w:val="sr-Latn-BA"/>
        </w:rPr>
        <w:t>SKA611HDGDC-HJT (690 Wp)</w:t>
      </w:r>
    </w:p>
    <w:tbl>
      <w:tblPr>
        <w:tblW w:w="492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2"/>
        <w:gridCol w:w="4550"/>
      </w:tblGrid>
      <w:tr w:rsidR="00DE5A47" w:rsidRPr="00DE5A47" w14:paraId="0835AD59" w14:textId="77777777" w:rsidTr="00DE5A47">
        <w:trPr>
          <w:trHeight w:val="245"/>
          <w:jc w:val="center"/>
        </w:trPr>
        <w:tc>
          <w:tcPr>
            <w:tcW w:w="2450" w:type="pct"/>
            <w:vAlign w:val="center"/>
          </w:tcPr>
          <w:p w14:paraId="334D3F80" w14:textId="77777777" w:rsidR="00DE5A47" w:rsidRPr="00DE5A47" w:rsidRDefault="00DE5A47" w:rsidP="00DE5A47">
            <w:pPr>
              <w:jc w:val="both"/>
              <w:rPr>
                <w:rFonts w:ascii="Arial" w:hAnsi="Arial" w:cs="Arial"/>
                <w:sz w:val="22"/>
                <w:szCs w:val="22"/>
                <w:lang w:val="en-US"/>
              </w:rPr>
            </w:pPr>
            <w:proofErr w:type="spellStart"/>
            <w:r w:rsidRPr="00DE5A47">
              <w:rPr>
                <w:rFonts w:ascii="Arial" w:hAnsi="Arial" w:cs="Arial"/>
                <w:sz w:val="22"/>
                <w:szCs w:val="22"/>
                <w:lang w:val="en-US"/>
              </w:rPr>
              <w:t>Димензија</w:t>
            </w:r>
            <w:proofErr w:type="spellEnd"/>
            <w:r w:rsidRPr="00DE5A47">
              <w:rPr>
                <w:rFonts w:ascii="Arial" w:hAnsi="Arial" w:cs="Arial"/>
                <w:sz w:val="22"/>
                <w:szCs w:val="22"/>
                <w:lang w:val="en-US"/>
              </w:rPr>
              <w:t xml:space="preserve"> (mm)</w:t>
            </w:r>
          </w:p>
        </w:tc>
        <w:tc>
          <w:tcPr>
            <w:tcW w:w="2550" w:type="pct"/>
            <w:vAlign w:val="center"/>
          </w:tcPr>
          <w:p w14:paraId="3589F2D5" w14:textId="77777777" w:rsidR="00DE5A47" w:rsidRPr="00DE5A47" w:rsidRDefault="00DE5A47" w:rsidP="00DE5A47">
            <w:pPr>
              <w:jc w:val="center"/>
              <w:rPr>
                <w:rFonts w:ascii="Arial" w:hAnsi="Arial" w:cs="Arial"/>
                <w:sz w:val="22"/>
                <w:szCs w:val="22"/>
                <w:lang w:val="en-US"/>
              </w:rPr>
            </w:pPr>
            <w:r w:rsidRPr="00DE5A47">
              <w:rPr>
                <w:rFonts w:ascii="Arial" w:hAnsi="Arial" w:cs="Arial"/>
                <w:sz w:val="22"/>
                <w:szCs w:val="22"/>
                <w:lang w:val="en-US"/>
              </w:rPr>
              <w:t>2384*1303*35</w:t>
            </w:r>
          </w:p>
        </w:tc>
      </w:tr>
      <w:tr w:rsidR="00DE5A47" w:rsidRPr="00DE5A47" w14:paraId="28D192A0" w14:textId="77777777" w:rsidTr="00DE5A47">
        <w:trPr>
          <w:trHeight w:val="262"/>
          <w:jc w:val="center"/>
        </w:trPr>
        <w:tc>
          <w:tcPr>
            <w:tcW w:w="2450" w:type="pct"/>
            <w:vAlign w:val="center"/>
          </w:tcPr>
          <w:p w14:paraId="0E47EC41" w14:textId="77777777" w:rsidR="00DE5A47" w:rsidRPr="00DE5A47" w:rsidRDefault="00DE5A47" w:rsidP="00DE5A47">
            <w:pPr>
              <w:jc w:val="both"/>
              <w:rPr>
                <w:rFonts w:ascii="Arial" w:hAnsi="Arial" w:cs="Arial"/>
                <w:sz w:val="22"/>
                <w:szCs w:val="22"/>
                <w:lang w:val="en-US"/>
              </w:rPr>
            </w:pPr>
            <w:proofErr w:type="spellStart"/>
            <w:r w:rsidRPr="00DE5A47">
              <w:rPr>
                <w:rFonts w:ascii="Arial" w:hAnsi="Arial" w:cs="Arial"/>
                <w:sz w:val="22"/>
                <w:szCs w:val="22"/>
                <w:lang w:val="en-US"/>
              </w:rPr>
              <w:t>Вршна</w:t>
            </w:r>
            <w:proofErr w:type="spellEnd"/>
            <w:r w:rsidRPr="00DE5A47">
              <w:rPr>
                <w:rFonts w:ascii="Arial" w:hAnsi="Arial" w:cs="Arial"/>
                <w:sz w:val="22"/>
                <w:szCs w:val="22"/>
                <w:lang w:val="en-US"/>
              </w:rPr>
              <w:t xml:space="preserve"> </w:t>
            </w:r>
            <w:proofErr w:type="spellStart"/>
            <w:r w:rsidRPr="00DE5A47">
              <w:rPr>
                <w:rFonts w:ascii="Arial" w:hAnsi="Arial" w:cs="Arial"/>
                <w:sz w:val="22"/>
                <w:szCs w:val="22"/>
                <w:lang w:val="en-US"/>
              </w:rPr>
              <w:t>снага</w:t>
            </w:r>
            <w:proofErr w:type="spellEnd"/>
            <w:r w:rsidRPr="00DE5A47">
              <w:rPr>
                <w:rFonts w:ascii="Arial" w:hAnsi="Arial" w:cs="Arial"/>
                <w:sz w:val="22"/>
                <w:szCs w:val="22"/>
                <w:lang w:val="en-US"/>
              </w:rPr>
              <w:t xml:space="preserve"> (WP)</w:t>
            </w:r>
          </w:p>
        </w:tc>
        <w:tc>
          <w:tcPr>
            <w:tcW w:w="2550" w:type="pct"/>
            <w:vAlign w:val="center"/>
          </w:tcPr>
          <w:p w14:paraId="783F2093" w14:textId="77777777" w:rsidR="00DE5A47" w:rsidRPr="00DE5A47" w:rsidRDefault="00DE5A47" w:rsidP="00DE5A47">
            <w:pPr>
              <w:jc w:val="center"/>
              <w:rPr>
                <w:rFonts w:ascii="Arial" w:hAnsi="Arial" w:cs="Arial"/>
                <w:sz w:val="22"/>
                <w:szCs w:val="22"/>
                <w:lang w:val="en-US"/>
              </w:rPr>
            </w:pPr>
            <w:r w:rsidRPr="00DE5A47">
              <w:rPr>
                <w:rFonts w:ascii="Arial" w:hAnsi="Arial" w:cs="Arial"/>
                <w:sz w:val="22"/>
                <w:szCs w:val="22"/>
                <w:lang w:val="en-US"/>
              </w:rPr>
              <w:t>690</w:t>
            </w:r>
          </w:p>
        </w:tc>
      </w:tr>
      <w:tr w:rsidR="00DE5A47" w:rsidRPr="00DE5A47" w14:paraId="28C64ABF" w14:textId="77777777" w:rsidTr="00DE5A47">
        <w:trPr>
          <w:trHeight w:val="262"/>
          <w:jc w:val="center"/>
        </w:trPr>
        <w:tc>
          <w:tcPr>
            <w:tcW w:w="2450" w:type="pct"/>
            <w:vAlign w:val="center"/>
          </w:tcPr>
          <w:p w14:paraId="0AF2DB45" w14:textId="77777777" w:rsidR="00DE5A47" w:rsidRPr="00DE5A47" w:rsidRDefault="00DE5A47" w:rsidP="00DE5A47">
            <w:pPr>
              <w:jc w:val="both"/>
              <w:rPr>
                <w:rFonts w:ascii="Arial" w:hAnsi="Arial" w:cs="Arial"/>
                <w:sz w:val="22"/>
                <w:szCs w:val="22"/>
                <w:lang w:val="en-US"/>
              </w:rPr>
            </w:pPr>
            <w:proofErr w:type="spellStart"/>
            <w:r w:rsidRPr="00DE5A47">
              <w:rPr>
                <w:rFonts w:ascii="Arial" w:hAnsi="Arial" w:cs="Arial"/>
                <w:sz w:val="22"/>
                <w:szCs w:val="22"/>
                <w:lang w:val="en-US"/>
              </w:rPr>
              <w:t>Вршни</w:t>
            </w:r>
            <w:proofErr w:type="spellEnd"/>
            <w:r w:rsidRPr="00DE5A47">
              <w:rPr>
                <w:rFonts w:ascii="Arial" w:hAnsi="Arial" w:cs="Arial"/>
                <w:sz w:val="22"/>
                <w:szCs w:val="22"/>
                <w:lang w:val="en-US"/>
              </w:rPr>
              <w:t xml:space="preserve"> </w:t>
            </w:r>
            <w:proofErr w:type="spellStart"/>
            <w:r w:rsidRPr="00DE5A47">
              <w:rPr>
                <w:rFonts w:ascii="Arial" w:hAnsi="Arial" w:cs="Arial"/>
                <w:sz w:val="22"/>
                <w:szCs w:val="22"/>
                <w:lang w:val="en-US"/>
              </w:rPr>
              <w:t>напон</w:t>
            </w:r>
            <w:proofErr w:type="spellEnd"/>
            <w:r w:rsidRPr="00DE5A47">
              <w:rPr>
                <w:rFonts w:ascii="Arial" w:hAnsi="Arial" w:cs="Arial"/>
                <w:sz w:val="22"/>
                <w:szCs w:val="22"/>
                <w:lang w:val="en-US"/>
              </w:rPr>
              <w:t xml:space="preserve"> (V)</w:t>
            </w:r>
          </w:p>
        </w:tc>
        <w:tc>
          <w:tcPr>
            <w:tcW w:w="2550" w:type="pct"/>
            <w:vAlign w:val="center"/>
          </w:tcPr>
          <w:p w14:paraId="21D2A30F" w14:textId="77777777" w:rsidR="00DE5A47" w:rsidRPr="00DE5A47" w:rsidRDefault="00DE5A47" w:rsidP="00DE5A47">
            <w:pPr>
              <w:jc w:val="center"/>
              <w:rPr>
                <w:rFonts w:ascii="Arial" w:hAnsi="Arial" w:cs="Arial"/>
                <w:sz w:val="22"/>
                <w:szCs w:val="22"/>
                <w:lang w:val="en-US"/>
              </w:rPr>
            </w:pPr>
            <w:r w:rsidRPr="00DE5A47">
              <w:rPr>
                <w:rFonts w:ascii="Arial" w:hAnsi="Arial" w:cs="Arial"/>
                <w:sz w:val="22"/>
                <w:szCs w:val="22"/>
                <w:lang w:val="en-US"/>
              </w:rPr>
              <w:t>43,0</w:t>
            </w:r>
          </w:p>
        </w:tc>
      </w:tr>
      <w:tr w:rsidR="00DE5A47" w:rsidRPr="00DE5A47" w14:paraId="41B56E0A" w14:textId="77777777" w:rsidTr="00DE5A47">
        <w:trPr>
          <w:trHeight w:val="262"/>
          <w:jc w:val="center"/>
        </w:trPr>
        <w:tc>
          <w:tcPr>
            <w:tcW w:w="2450" w:type="pct"/>
            <w:vAlign w:val="center"/>
          </w:tcPr>
          <w:p w14:paraId="5A2E4220" w14:textId="77777777" w:rsidR="00DE5A47" w:rsidRPr="00DE5A47" w:rsidRDefault="00DE5A47" w:rsidP="00DE5A47">
            <w:pPr>
              <w:jc w:val="both"/>
              <w:rPr>
                <w:rFonts w:ascii="Arial" w:hAnsi="Arial" w:cs="Arial"/>
                <w:sz w:val="22"/>
                <w:szCs w:val="22"/>
                <w:lang w:val="en-US"/>
              </w:rPr>
            </w:pPr>
            <w:proofErr w:type="spellStart"/>
            <w:r w:rsidRPr="00DE5A47">
              <w:rPr>
                <w:rFonts w:ascii="Arial" w:hAnsi="Arial" w:cs="Arial"/>
                <w:sz w:val="22"/>
                <w:szCs w:val="22"/>
                <w:lang w:val="en-US"/>
              </w:rPr>
              <w:t>Вршна</w:t>
            </w:r>
            <w:proofErr w:type="spellEnd"/>
            <w:r w:rsidRPr="00DE5A47">
              <w:rPr>
                <w:rFonts w:ascii="Arial" w:hAnsi="Arial" w:cs="Arial"/>
                <w:sz w:val="22"/>
                <w:szCs w:val="22"/>
                <w:lang w:val="en-US"/>
              </w:rPr>
              <w:t xml:space="preserve"> </w:t>
            </w:r>
            <w:proofErr w:type="spellStart"/>
            <w:r w:rsidRPr="00DE5A47">
              <w:rPr>
                <w:rFonts w:ascii="Arial" w:hAnsi="Arial" w:cs="Arial"/>
                <w:sz w:val="22"/>
                <w:szCs w:val="22"/>
                <w:lang w:val="en-US"/>
              </w:rPr>
              <w:t>струја</w:t>
            </w:r>
            <w:proofErr w:type="spellEnd"/>
            <w:r w:rsidRPr="00DE5A47">
              <w:rPr>
                <w:rFonts w:ascii="Arial" w:hAnsi="Arial" w:cs="Arial"/>
                <w:sz w:val="22"/>
                <w:szCs w:val="22"/>
                <w:lang w:val="en-US"/>
              </w:rPr>
              <w:t xml:space="preserve"> (A)</w:t>
            </w:r>
          </w:p>
        </w:tc>
        <w:tc>
          <w:tcPr>
            <w:tcW w:w="2550" w:type="pct"/>
            <w:vAlign w:val="center"/>
          </w:tcPr>
          <w:p w14:paraId="3BAB9D11" w14:textId="77777777" w:rsidR="00DE5A47" w:rsidRPr="00DE5A47" w:rsidRDefault="00DE5A47" w:rsidP="00DE5A47">
            <w:pPr>
              <w:jc w:val="center"/>
              <w:rPr>
                <w:rFonts w:ascii="Arial" w:hAnsi="Arial" w:cs="Arial"/>
                <w:sz w:val="22"/>
                <w:szCs w:val="22"/>
                <w:lang w:val="en-US"/>
              </w:rPr>
            </w:pPr>
            <w:r w:rsidRPr="00DE5A47">
              <w:rPr>
                <w:rFonts w:ascii="Arial" w:hAnsi="Arial" w:cs="Arial"/>
                <w:sz w:val="22"/>
                <w:szCs w:val="22"/>
                <w:lang w:val="en-US"/>
              </w:rPr>
              <w:t>16,28</w:t>
            </w:r>
          </w:p>
        </w:tc>
      </w:tr>
      <w:tr w:rsidR="00DE5A47" w:rsidRPr="00DE5A47" w14:paraId="62DF740A" w14:textId="77777777" w:rsidTr="00DE5A47">
        <w:trPr>
          <w:trHeight w:val="262"/>
          <w:jc w:val="center"/>
        </w:trPr>
        <w:tc>
          <w:tcPr>
            <w:tcW w:w="2450" w:type="pct"/>
            <w:vAlign w:val="center"/>
          </w:tcPr>
          <w:p w14:paraId="684B5FCE" w14:textId="77777777" w:rsidR="00DE5A47" w:rsidRPr="00DE5A47" w:rsidRDefault="00DE5A47" w:rsidP="00DE5A47">
            <w:pPr>
              <w:jc w:val="both"/>
              <w:rPr>
                <w:rFonts w:ascii="Arial" w:hAnsi="Arial" w:cs="Arial"/>
                <w:sz w:val="22"/>
                <w:szCs w:val="22"/>
                <w:lang w:val="ru-RU"/>
              </w:rPr>
            </w:pPr>
            <w:r w:rsidRPr="00DE5A47">
              <w:rPr>
                <w:rFonts w:ascii="Arial" w:hAnsi="Arial" w:cs="Arial"/>
                <w:sz w:val="22"/>
                <w:szCs w:val="22"/>
                <w:lang w:val="ru-RU"/>
              </w:rPr>
              <w:t>Напон отвореног струјног круга (</w:t>
            </w:r>
            <w:r w:rsidRPr="00DE5A47">
              <w:rPr>
                <w:rFonts w:ascii="Arial" w:hAnsi="Arial" w:cs="Arial"/>
                <w:sz w:val="22"/>
                <w:szCs w:val="22"/>
                <w:lang w:val="en-US"/>
              </w:rPr>
              <w:t>V</w:t>
            </w:r>
            <w:r w:rsidRPr="00DE5A47">
              <w:rPr>
                <w:rFonts w:ascii="Arial" w:hAnsi="Arial" w:cs="Arial"/>
                <w:sz w:val="22"/>
                <w:szCs w:val="22"/>
                <w:lang w:val="ru-RU"/>
              </w:rPr>
              <w:t>)</w:t>
            </w:r>
          </w:p>
        </w:tc>
        <w:tc>
          <w:tcPr>
            <w:tcW w:w="2550" w:type="pct"/>
            <w:vAlign w:val="center"/>
          </w:tcPr>
          <w:p w14:paraId="2EA74A70" w14:textId="77777777" w:rsidR="00DE5A47" w:rsidRPr="00DE5A47" w:rsidRDefault="00DE5A47" w:rsidP="00DE5A47">
            <w:pPr>
              <w:jc w:val="center"/>
              <w:rPr>
                <w:rFonts w:ascii="Arial" w:hAnsi="Arial" w:cs="Arial"/>
                <w:sz w:val="22"/>
                <w:szCs w:val="22"/>
                <w:lang w:val="en-US"/>
              </w:rPr>
            </w:pPr>
            <w:r w:rsidRPr="00DE5A47">
              <w:rPr>
                <w:rFonts w:ascii="Arial" w:hAnsi="Arial" w:cs="Arial"/>
                <w:sz w:val="22"/>
                <w:szCs w:val="22"/>
                <w:lang w:val="en-US"/>
              </w:rPr>
              <w:t>50,31</w:t>
            </w:r>
          </w:p>
        </w:tc>
      </w:tr>
      <w:tr w:rsidR="00DE5A47" w:rsidRPr="00DE5A47" w14:paraId="1DC45DA1" w14:textId="77777777" w:rsidTr="00DE5A47">
        <w:trPr>
          <w:trHeight w:val="262"/>
          <w:jc w:val="center"/>
        </w:trPr>
        <w:tc>
          <w:tcPr>
            <w:tcW w:w="2450" w:type="pct"/>
            <w:vAlign w:val="center"/>
          </w:tcPr>
          <w:p w14:paraId="31739D2B" w14:textId="77777777" w:rsidR="00DE5A47" w:rsidRPr="00DE5A47" w:rsidRDefault="00DE5A47" w:rsidP="00DE5A47">
            <w:pPr>
              <w:jc w:val="both"/>
              <w:rPr>
                <w:rFonts w:ascii="Arial" w:hAnsi="Arial" w:cs="Arial"/>
                <w:sz w:val="22"/>
                <w:szCs w:val="22"/>
                <w:lang w:val="en-US"/>
              </w:rPr>
            </w:pPr>
            <w:proofErr w:type="spellStart"/>
            <w:r w:rsidRPr="00DE5A47">
              <w:rPr>
                <w:rFonts w:ascii="Arial" w:hAnsi="Arial" w:cs="Arial"/>
                <w:sz w:val="22"/>
                <w:szCs w:val="22"/>
                <w:lang w:val="en-US"/>
              </w:rPr>
              <w:t>Струја</w:t>
            </w:r>
            <w:proofErr w:type="spellEnd"/>
            <w:r w:rsidRPr="00DE5A47">
              <w:rPr>
                <w:rFonts w:ascii="Arial" w:hAnsi="Arial" w:cs="Arial"/>
                <w:sz w:val="22"/>
                <w:szCs w:val="22"/>
                <w:lang w:val="en-US"/>
              </w:rPr>
              <w:t xml:space="preserve"> </w:t>
            </w:r>
            <w:proofErr w:type="spellStart"/>
            <w:r w:rsidRPr="00DE5A47">
              <w:rPr>
                <w:rFonts w:ascii="Arial" w:hAnsi="Arial" w:cs="Arial"/>
                <w:sz w:val="22"/>
                <w:szCs w:val="22"/>
                <w:lang w:val="en-US"/>
              </w:rPr>
              <w:t>кратког</w:t>
            </w:r>
            <w:proofErr w:type="spellEnd"/>
            <w:r w:rsidRPr="00DE5A47">
              <w:rPr>
                <w:rFonts w:ascii="Arial" w:hAnsi="Arial" w:cs="Arial"/>
                <w:sz w:val="22"/>
                <w:szCs w:val="22"/>
                <w:lang w:val="en-US"/>
              </w:rPr>
              <w:t xml:space="preserve"> </w:t>
            </w:r>
            <w:proofErr w:type="spellStart"/>
            <w:r w:rsidRPr="00DE5A47">
              <w:rPr>
                <w:rFonts w:ascii="Arial" w:hAnsi="Arial" w:cs="Arial"/>
                <w:sz w:val="22"/>
                <w:szCs w:val="22"/>
                <w:lang w:val="en-US"/>
              </w:rPr>
              <w:t>споја</w:t>
            </w:r>
            <w:proofErr w:type="spellEnd"/>
            <w:r w:rsidRPr="00DE5A47">
              <w:rPr>
                <w:rFonts w:ascii="Arial" w:hAnsi="Arial" w:cs="Arial"/>
                <w:sz w:val="22"/>
                <w:szCs w:val="22"/>
                <w:lang w:val="en-US"/>
              </w:rPr>
              <w:t xml:space="preserve"> (A)</w:t>
            </w:r>
          </w:p>
        </w:tc>
        <w:tc>
          <w:tcPr>
            <w:tcW w:w="2550" w:type="pct"/>
            <w:vAlign w:val="center"/>
          </w:tcPr>
          <w:p w14:paraId="3B6145ED" w14:textId="77777777" w:rsidR="00DE5A47" w:rsidRPr="00DE5A47" w:rsidRDefault="00DE5A47" w:rsidP="00DE5A47">
            <w:pPr>
              <w:jc w:val="center"/>
              <w:rPr>
                <w:rFonts w:ascii="Arial" w:hAnsi="Arial" w:cs="Arial"/>
                <w:sz w:val="22"/>
                <w:szCs w:val="22"/>
                <w:lang w:val="en-US"/>
              </w:rPr>
            </w:pPr>
            <w:r w:rsidRPr="00DE5A47">
              <w:rPr>
                <w:rFonts w:ascii="Arial" w:hAnsi="Arial" w:cs="Arial"/>
                <w:sz w:val="22"/>
                <w:szCs w:val="22"/>
                <w:lang w:val="en-US"/>
              </w:rPr>
              <w:t>17,21</w:t>
            </w:r>
          </w:p>
        </w:tc>
      </w:tr>
      <w:tr w:rsidR="00DE5A47" w:rsidRPr="00DE5A47" w14:paraId="17A28774" w14:textId="77777777" w:rsidTr="00DE5A47">
        <w:trPr>
          <w:trHeight w:val="262"/>
          <w:jc w:val="center"/>
        </w:trPr>
        <w:tc>
          <w:tcPr>
            <w:tcW w:w="2450" w:type="pct"/>
            <w:vAlign w:val="center"/>
          </w:tcPr>
          <w:p w14:paraId="1148BCBD" w14:textId="77777777" w:rsidR="00DE5A47" w:rsidRPr="00DE5A47" w:rsidRDefault="00DE5A47" w:rsidP="00DE5A47">
            <w:pPr>
              <w:jc w:val="both"/>
              <w:rPr>
                <w:rFonts w:ascii="Arial" w:hAnsi="Arial" w:cs="Arial"/>
                <w:sz w:val="22"/>
                <w:szCs w:val="22"/>
                <w:lang w:val="en-US"/>
              </w:rPr>
            </w:pPr>
            <w:proofErr w:type="spellStart"/>
            <w:r w:rsidRPr="00DE5A47">
              <w:rPr>
                <w:rFonts w:ascii="Arial" w:hAnsi="Arial" w:cs="Arial"/>
                <w:sz w:val="22"/>
                <w:szCs w:val="22"/>
                <w:lang w:val="en-US"/>
              </w:rPr>
              <w:t>Ефикасност</w:t>
            </w:r>
            <w:proofErr w:type="spellEnd"/>
            <w:r w:rsidRPr="00DE5A47">
              <w:rPr>
                <w:rFonts w:ascii="Arial" w:hAnsi="Arial" w:cs="Arial"/>
                <w:sz w:val="22"/>
                <w:szCs w:val="22"/>
                <w:lang w:val="en-US"/>
              </w:rPr>
              <w:t xml:space="preserve"> </w:t>
            </w:r>
            <w:proofErr w:type="spellStart"/>
            <w:r w:rsidRPr="00DE5A47">
              <w:rPr>
                <w:rFonts w:ascii="Arial" w:hAnsi="Arial" w:cs="Arial"/>
                <w:sz w:val="22"/>
                <w:szCs w:val="22"/>
                <w:lang w:val="en-US"/>
              </w:rPr>
              <w:t>компоненте</w:t>
            </w:r>
            <w:proofErr w:type="spellEnd"/>
            <w:r w:rsidRPr="00DE5A47">
              <w:rPr>
                <w:rFonts w:ascii="Arial" w:hAnsi="Arial" w:cs="Arial"/>
                <w:sz w:val="22"/>
                <w:szCs w:val="22"/>
                <w:lang w:val="en-US"/>
              </w:rPr>
              <w:t xml:space="preserve"> (%)</w:t>
            </w:r>
          </w:p>
        </w:tc>
        <w:tc>
          <w:tcPr>
            <w:tcW w:w="2550" w:type="pct"/>
            <w:vAlign w:val="center"/>
          </w:tcPr>
          <w:p w14:paraId="2E7D4A92" w14:textId="77777777" w:rsidR="00DE5A47" w:rsidRPr="00DE5A47" w:rsidRDefault="00DE5A47" w:rsidP="00DE5A47">
            <w:pPr>
              <w:jc w:val="center"/>
              <w:rPr>
                <w:rFonts w:ascii="Arial" w:hAnsi="Arial" w:cs="Arial"/>
                <w:sz w:val="22"/>
                <w:szCs w:val="22"/>
                <w:lang w:val="en-US"/>
              </w:rPr>
            </w:pPr>
            <w:r w:rsidRPr="00DE5A47">
              <w:rPr>
                <w:rFonts w:ascii="Arial" w:hAnsi="Arial" w:cs="Arial"/>
                <w:sz w:val="22"/>
                <w:szCs w:val="22"/>
                <w:lang w:val="en-US"/>
              </w:rPr>
              <w:t>22,54</w:t>
            </w:r>
          </w:p>
        </w:tc>
      </w:tr>
      <w:tr w:rsidR="00DE5A47" w:rsidRPr="00DE5A47" w14:paraId="011B7A02" w14:textId="77777777" w:rsidTr="00DE5A47">
        <w:trPr>
          <w:trHeight w:val="262"/>
          <w:jc w:val="center"/>
        </w:trPr>
        <w:tc>
          <w:tcPr>
            <w:tcW w:w="2450" w:type="pct"/>
            <w:vAlign w:val="center"/>
          </w:tcPr>
          <w:p w14:paraId="51331A66" w14:textId="77777777" w:rsidR="00DE5A47" w:rsidRPr="00DE5A47" w:rsidRDefault="00DE5A47" w:rsidP="00DE5A47">
            <w:pPr>
              <w:jc w:val="both"/>
              <w:rPr>
                <w:rFonts w:ascii="Arial" w:hAnsi="Arial" w:cs="Arial"/>
                <w:sz w:val="22"/>
                <w:szCs w:val="22"/>
                <w:lang w:val="en-US"/>
              </w:rPr>
            </w:pPr>
            <w:proofErr w:type="spellStart"/>
            <w:r w:rsidRPr="00DE5A47">
              <w:rPr>
                <w:rFonts w:ascii="Arial" w:hAnsi="Arial" w:cs="Arial"/>
                <w:sz w:val="22"/>
                <w:szCs w:val="22"/>
                <w:lang w:val="en-US"/>
              </w:rPr>
              <w:t>Тежина</w:t>
            </w:r>
            <w:proofErr w:type="spellEnd"/>
            <w:r w:rsidRPr="00DE5A47">
              <w:rPr>
                <w:rFonts w:ascii="Arial" w:hAnsi="Arial" w:cs="Arial"/>
                <w:sz w:val="22"/>
                <w:szCs w:val="22"/>
                <w:lang w:val="en-US"/>
              </w:rPr>
              <w:t xml:space="preserve"> (kg)</w:t>
            </w:r>
          </w:p>
        </w:tc>
        <w:tc>
          <w:tcPr>
            <w:tcW w:w="2550" w:type="pct"/>
            <w:vAlign w:val="center"/>
          </w:tcPr>
          <w:p w14:paraId="308889CE" w14:textId="77777777" w:rsidR="00DE5A47" w:rsidRPr="00DE5A47" w:rsidRDefault="00DE5A47" w:rsidP="00DE5A47">
            <w:pPr>
              <w:jc w:val="center"/>
              <w:rPr>
                <w:rFonts w:ascii="Arial" w:hAnsi="Arial" w:cs="Arial"/>
                <w:sz w:val="22"/>
                <w:szCs w:val="22"/>
                <w:lang w:val="en-US"/>
              </w:rPr>
            </w:pPr>
            <w:r w:rsidRPr="00DE5A47">
              <w:rPr>
                <w:rFonts w:ascii="Arial" w:hAnsi="Arial" w:cs="Arial"/>
                <w:sz w:val="22"/>
                <w:szCs w:val="22"/>
                <w:lang w:val="en-US"/>
              </w:rPr>
              <w:t>38,6 kg</w:t>
            </w:r>
          </w:p>
        </w:tc>
      </w:tr>
      <w:tr w:rsidR="00DE5A47" w:rsidRPr="00DE5A47" w14:paraId="65E1898B" w14:textId="77777777" w:rsidTr="00DE5A47">
        <w:trPr>
          <w:trHeight w:val="278"/>
          <w:jc w:val="center"/>
        </w:trPr>
        <w:tc>
          <w:tcPr>
            <w:tcW w:w="2450" w:type="pct"/>
            <w:vAlign w:val="center"/>
          </w:tcPr>
          <w:p w14:paraId="16244DDC" w14:textId="77777777" w:rsidR="00DE5A47" w:rsidRPr="00DE5A47" w:rsidRDefault="00DE5A47" w:rsidP="00DE5A47">
            <w:pPr>
              <w:jc w:val="both"/>
              <w:rPr>
                <w:rFonts w:ascii="Arial" w:hAnsi="Arial" w:cs="Arial"/>
                <w:sz w:val="22"/>
                <w:szCs w:val="22"/>
                <w:lang w:val="ru-RU"/>
              </w:rPr>
            </w:pPr>
            <w:r w:rsidRPr="00DE5A47">
              <w:rPr>
                <w:rFonts w:ascii="Arial" w:hAnsi="Arial" w:cs="Arial"/>
                <w:sz w:val="22"/>
                <w:szCs w:val="22"/>
                <w:lang w:val="ru-RU"/>
              </w:rPr>
              <w:t>Температурни капацитет напона</w:t>
            </w:r>
            <w:r w:rsidRPr="00DE5A47">
              <w:rPr>
                <w:rFonts w:ascii="Arial" w:hAnsi="Arial" w:cs="Arial"/>
                <w:sz w:val="22"/>
                <w:szCs w:val="22"/>
                <w:lang w:val="sr-Cyrl-RS"/>
              </w:rPr>
              <w:t xml:space="preserve"> </w:t>
            </w:r>
            <w:r w:rsidRPr="00DE5A47">
              <w:rPr>
                <w:rFonts w:ascii="Arial" w:hAnsi="Arial" w:cs="Arial"/>
                <w:sz w:val="22"/>
                <w:szCs w:val="22"/>
                <w:lang w:val="ru-RU"/>
              </w:rPr>
              <w:t>отвореног кола</w:t>
            </w:r>
          </w:p>
        </w:tc>
        <w:tc>
          <w:tcPr>
            <w:tcW w:w="2550" w:type="pct"/>
            <w:vAlign w:val="center"/>
          </w:tcPr>
          <w:p w14:paraId="09CBAE11" w14:textId="77777777" w:rsidR="00DE5A47" w:rsidRPr="00DE5A47" w:rsidRDefault="00DE5A47" w:rsidP="00DE5A47">
            <w:pPr>
              <w:jc w:val="center"/>
              <w:rPr>
                <w:rFonts w:ascii="Arial" w:hAnsi="Arial" w:cs="Arial"/>
                <w:sz w:val="22"/>
                <w:szCs w:val="22"/>
                <w:lang w:val="en-US"/>
              </w:rPr>
            </w:pPr>
            <w:r w:rsidRPr="00DE5A47">
              <w:rPr>
                <w:rFonts w:ascii="Arial" w:hAnsi="Arial" w:cs="Arial"/>
                <w:sz w:val="22"/>
                <w:szCs w:val="22"/>
                <w:lang w:val="en-US"/>
              </w:rPr>
              <w:t>-0,22%/°C</w:t>
            </w:r>
          </w:p>
        </w:tc>
      </w:tr>
    </w:tbl>
    <w:p w14:paraId="18668702" w14:textId="77777777" w:rsidR="00DE5A47" w:rsidRPr="00DE5A47" w:rsidRDefault="00DE5A47" w:rsidP="00DE5A47">
      <w:pPr>
        <w:jc w:val="center"/>
        <w:rPr>
          <w:rFonts w:ascii="Arial" w:hAnsi="Arial" w:cs="Arial"/>
          <w:lang w:val="sr-Cyrl-BA"/>
        </w:rPr>
      </w:pPr>
      <w:r w:rsidRPr="00DE5A47">
        <w:rPr>
          <w:rFonts w:ascii="Arial" w:hAnsi="Arial" w:cs="Arial"/>
          <w:noProof/>
          <w:lang w:val="sr-Latn-BA" w:eastAsia="sr-Latn-BA"/>
        </w:rPr>
        <w:drawing>
          <wp:inline distT="0" distB="0" distL="0" distR="0" wp14:anchorId="5CBD46DF" wp14:editId="2FA702C7">
            <wp:extent cx="4314825" cy="5328277"/>
            <wp:effectExtent l="0" t="0" r="0" b="6350"/>
            <wp:docPr id="517396073"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a:extLst>
                        <a:ext uri="{28A0092B-C50C-407E-A947-70E740481C1C}">
                          <a14:useLocalDpi xmlns:a14="http://schemas.microsoft.com/office/drawing/2010/main" val="0"/>
                        </a:ext>
                      </a:extLst>
                    </a:blip>
                    <a:srcRect l="2040" t="117" r="2328"/>
                    <a:stretch>
                      <a:fillRect/>
                    </a:stretch>
                  </pic:blipFill>
                  <pic:spPr bwMode="auto">
                    <a:xfrm>
                      <a:off x="0" y="0"/>
                      <a:ext cx="4401672" cy="5435523"/>
                    </a:xfrm>
                    <a:prstGeom prst="rect">
                      <a:avLst/>
                    </a:prstGeom>
                    <a:noFill/>
                    <a:ln>
                      <a:noFill/>
                    </a:ln>
                  </pic:spPr>
                </pic:pic>
              </a:graphicData>
            </a:graphic>
          </wp:inline>
        </w:drawing>
      </w:r>
    </w:p>
    <w:p w14:paraId="6FC7BDC2" w14:textId="77777777" w:rsidR="00DE5A47" w:rsidRPr="000127D4" w:rsidRDefault="00DE5A47" w:rsidP="00DE5A47">
      <w:pPr>
        <w:keepNext/>
        <w:jc w:val="both"/>
        <w:outlineLvl w:val="1"/>
        <w:rPr>
          <w:rFonts w:ascii="Arial" w:hAnsi="Arial" w:cs="Arial"/>
          <w:b/>
          <w:bCs/>
          <w:i/>
          <w:iCs/>
          <w:szCs w:val="24"/>
          <w:lang w:val="sr-Cyrl-CS"/>
        </w:rPr>
      </w:pPr>
      <w:bookmarkStart w:id="7" w:name="_Toc209082029"/>
      <w:r w:rsidRPr="000127D4">
        <w:rPr>
          <w:rFonts w:ascii="Arial" w:hAnsi="Arial" w:cs="Arial"/>
          <w:b/>
          <w:bCs/>
          <w:i/>
          <w:iCs/>
          <w:szCs w:val="24"/>
          <w:lang w:val="sr-Cyrl-CS"/>
        </w:rPr>
        <w:t>Носива конструкција фотонапонских модула</w:t>
      </w:r>
      <w:bookmarkEnd w:id="7"/>
    </w:p>
    <w:p w14:paraId="5CC7B48F" w14:textId="77777777" w:rsidR="00DE5A47" w:rsidRPr="00DE5A47" w:rsidRDefault="00DE5A47" w:rsidP="00DE5A47">
      <w:pPr>
        <w:jc w:val="both"/>
        <w:rPr>
          <w:rFonts w:ascii="Arial" w:hAnsi="Arial" w:cs="Arial"/>
          <w:color w:val="000000"/>
          <w:szCs w:val="24"/>
          <w:lang w:val="hr-BA"/>
        </w:rPr>
      </w:pPr>
      <w:r w:rsidRPr="00DE5A47">
        <w:rPr>
          <w:rFonts w:ascii="Arial" w:hAnsi="Arial" w:cs="Arial"/>
          <w:color w:val="000000"/>
          <w:szCs w:val="24"/>
          <w:lang w:val="hr-BA"/>
        </w:rPr>
        <w:t>Фотонапонски модули се ослањају на отворену челичну решеткасту конструкцију која се састоји од модуларно изведених вертикалних раванских оквира и подужних профила.</w:t>
      </w:r>
    </w:p>
    <w:p w14:paraId="7466C02A" w14:textId="77777777" w:rsidR="00DE5A47" w:rsidRPr="00DE5A47" w:rsidRDefault="00DE5A47" w:rsidP="00DE5A47">
      <w:pPr>
        <w:jc w:val="both"/>
        <w:rPr>
          <w:rFonts w:ascii="Arial" w:hAnsi="Arial" w:cs="Arial"/>
          <w:color w:val="000000"/>
          <w:szCs w:val="24"/>
          <w:lang w:val="hr-BA"/>
        </w:rPr>
      </w:pPr>
      <w:r w:rsidRPr="00DE5A47">
        <w:rPr>
          <w:rFonts w:ascii="Arial" w:hAnsi="Arial" w:cs="Arial"/>
          <w:color w:val="000000"/>
          <w:szCs w:val="24"/>
          <w:lang w:val="hr-BA"/>
        </w:rPr>
        <w:t>Фотонапонски модули се ослањају на подужне профиле који су ослоњени на вертикалне раванске оквире постављене под углом од 30°.</w:t>
      </w:r>
      <w:r w:rsidRPr="00DE5A47">
        <w:rPr>
          <w:rFonts w:ascii="Arial" w:hAnsi="Arial" w:cs="Arial"/>
          <w:color w:val="000000"/>
          <w:szCs w:val="24"/>
          <w:lang w:val="sr-Cyrl-RS"/>
        </w:rPr>
        <w:t xml:space="preserve"> </w:t>
      </w:r>
      <w:r w:rsidRPr="00DE5A47">
        <w:rPr>
          <w:rFonts w:ascii="Arial" w:hAnsi="Arial" w:cs="Arial"/>
          <w:color w:val="000000"/>
          <w:szCs w:val="24"/>
          <w:lang w:val="hr-BA"/>
        </w:rPr>
        <w:t>Оптерећење се са вертикалног раванског оквира преноси на тло.</w:t>
      </w:r>
    </w:p>
    <w:p w14:paraId="24E712E1" w14:textId="4409F449" w:rsidR="00DE5A47" w:rsidRPr="00DE5A47" w:rsidRDefault="00DE5A47" w:rsidP="00DE5A47">
      <w:pPr>
        <w:jc w:val="both"/>
        <w:rPr>
          <w:rFonts w:ascii="Arial" w:hAnsi="Arial" w:cs="Arial"/>
          <w:color w:val="000000"/>
          <w:szCs w:val="24"/>
          <w:lang w:val="hr-BA"/>
        </w:rPr>
      </w:pPr>
      <w:r w:rsidRPr="00DE5A47">
        <w:rPr>
          <w:rFonts w:ascii="Arial" w:hAnsi="Arial" w:cs="Arial"/>
          <w:color w:val="000000"/>
          <w:szCs w:val="24"/>
          <w:lang w:val="hr-BA"/>
        </w:rPr>
        <w:t>Предвиђен је извођење носиве конструкција од вруће поцинчаних челичних профил</w:t>
      </w:r>
      <w:r>
        <w:rPr>
          <w:rFonts w:ascii="Arial" w:hAnsi="Arial" w:cs="Arial"/>
          <w:color w:val="000000"/>
          <w:szCs w:val="24"/>
          <w:lang w:val="hr-BA"/>
        </w:rPr>
        <w:t>а док су  спојна средства од не</w:t>
      </w:r>
      <w:r w:rsidRPr="00DE5A47">
        <w:rPr>
          <w:rFonts w:ascii="Arial" w:hAnsi="Arial" w:cs="Arial"/>
          <w:color w:val="000000"/>
          <w:szCs w:val="24"/>
          <w:lang w:val="hr-BA"/>
        </w:rPr>
        <w:t>рђајућег челика, тако да је конструкција у потпуности отпорна на корозију.</w:t>
      </w:r>
    </w:p>
    <w:p w14:paraId="4FCC12E3" w14:textId="77777777" w:rsidR="00DE5A47" w:rsidRPr="00DE5A47" w:rsidRDefault="00DE5A47" w:rsidP="00DE5A47">
      <w:pPr>
        <w:jc w:val="both"/>
        <w:rPr>
          <w:rFonts w:ascii="Arial" w:hAnsi="Arial" w:cs="Arial"/>
          <w:color w:val="000000"/>
          <w:szCs w:val="24"/>
          <w:lang w:val="hr-BA"/>
        </w:rPr>
      </w:pPr>
      <w:r w:rsidRPr="00DE5A47">
        <w:rPr>
          <w:rFonts w:ascii="Arial" w:hAnsi="Arial" w:cs="Arial"/>
          <w:color w:val="000000"/>
          <w:szCs w:val="24"/>
          <w:lang w:val="hr-BA"/>
        </w:rPr>
        <w:t xml:space="preserve">Вертикални  стубови се машински побијају у тло на одговарајућу дубину тако да се оптерећење на тло преноси путем трења без израде класичних темељних стопа. Крајњи и почетни рамови се спрежу затегама </w:t>
      </w:r>
    </w:p>
    <w:p w14:paraId="62FD5D70" w14:textId="77777777" w:rsidR="00DE5A47" w:rsidRPr="00DE5A47" w:rsidRDefault="00DE5A47" w:rsidP="00DE5A47">
      <w:pPr>
        <w:jc w:val="center"/>
        <w:rPr>
          <w:rFonts w:ascii="Arial" w:hAnsi="Arial" w:cs="Arial"/>
          <w:color w:val="0070C0"/>
          <w:szCs w:val="24"/>
          <w:lang w:val="hr-BA"/>
        </w:rPr>
      </w:pPr>
      <w:r w:rsidRPr="00DE5A47">
        <w:rPr>
          <w:rFonts w:ascii="Arial" w:hAnsi="Arial" w:cs="Arial"/>
          <w:noProof/>
          <w:color w:val="0070C0"/>
          <w:szCs w:val="24"/>
          <w:lang w:val="sr-Latn-BA" w:eastAsia="sr-Latn-BA"/>
        </w:rPr>
        <w:drawing>
          <wp:inline distT="0" distB="0" distL="0" distR="0" wp14:anchorId="207805B5" wp14:editId="377FA50E">
            <wp:extent cx="2743200" cy="2330154"/>
            <wp:effectExtent l="0" t="0" r="0" b="0"/>
            <wp:docPr id="14" name="Picture 14" descr="D:\MIJO\2019\tREBINJE\Idejnio Preojekat\Građevinski dio\Pobijanje stubo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MIJO\2019\tREBINJE\Idejnio Preojekat\Građevinski dio\Pobijanje stubova.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56325" cy="2341303"/>
                    </a:xfrm>
                    <a:prstGeom prst="rect">
                      <a:avLst/>
                    </a:prstGeom>
                    <a:noFill/>
                    <a:ln>
                      <a:noFill/>
                    </a:ln>
                  </pic:spPr>
                </pic:pic>
              </a:graphicData>
            </a:graphic>
          </wp:inline>
        </w:drawing>
      </w:r>
    </w:p>
    <w:p w14:paraId="2CF67CC3" w14:textId="10F1C9F3" w:rsidR="00DE5A47" w:rsidRPr="00DE5A47" w:rsidRDefault="00DE5A47" w:rsidP="00DE5A47">
      <w:pPr>
        <w:tabs>
          <w:tab w:val="left" w:pos="1948"/>
        </w:tabs>
        <w:jc w:val="center"/>
        <w:rPr>
          <w:rFonts w:ascii="Arial" w:hAnsi="Arial" w:cs="Arial"/>
          <w:bCs/>
          <w:i/>
          <w:iCs/>
          <w:sz w:val="22"/>
          <w:szCs w:val="22"/>
          <w:lang w:val="sr-Latn-CS"/>
        </w:rPr>
      </w:pPr>
      <w:r w:rsidRPr="00DE5A47">
        <w:rPr>
          <w:rFonts w:ascii="Arial" w:hAnsi="Arial" w:cs="Arial"/>
          <w:bCs/>
          <w:i/>
          <w:iCs/>
          <w:noProof/>
          <w:sz w:val="22"/>
          <w:szCs w:val="22"/>
          <w:lang w:val="ru-RU"/>
        </w:rPr>
        <w:t>Сл</w:t>
      </w:r>
      <w:r w:rsidRPr="00DE5A47">
        <w:rPr>
          <w:rFonts w:ascii="Arial" w:hAnsi="Arial" w:cs="Arial"/>
          <w:bCs/>
          <w:i/>
          <w:iCs/>
          <w:noProof/>
          <w:sz w:val="22"/>
          <w:szCs w:val="22"/>
          <w:lang w:val="sr-Cyrl-RS"/>
        </w:rPr>
        <w:t xml:space="preserve">ика </w:t>
      </w:r>
      <w:r w:rsidRPr="00DE5A47">
        <w:rPr>
          <w:rFonts w:ascii="Arial" w:hAnsi="Arial" w:cs="Arial"/>
          <w:bCs/>
          <w:i/>
          <w:iCs/>
          <w:noProof/>
          <w:sz w:val="22"/>
          <w:szCs w:val="22"/>
          <w:lang w:val="ru-RU"/>
        </w:rPr>
        <w:t>- Постављање вертикални челичних прифила</w:t>
      </w:r>
    </w:p>
    <w:p w14:paraId="071D0DF9" w14:textId="77777777" w:rsidR="00DE5A47" w:rsidRPr="00DE5A47" w:rsidRDefault="00DE5A47" w:rsidP="00DE5A47">
      <w:pPr>
        <w:jc w:val="center"/>
        <w:rPr>
          <w:rFonts w:ascii="Arial" w:hAnsi="Arial" w:cs="Arial"/>
          <w:color w:val="0070C0"/>
          <w:szCs w:val="24"/>
          <w:lang w:val="hr-BA"/>
        </w:rPr>
      </w:pPr>
    </w:p>
    <w:p w14:paraId="00ADC7BA" w14:textId="77777777" w:rsidR="00DE5A47" w:rsidRPr="00DE5A47" w:rsidRDefault="00DE5A47" w:rsidP="00DE5A47">
      <w:pPr>
        <w:jc w:val="both"/>
        <w:rPr>
          <w:rFonts w:ascii="Arial" w:hAnsi="Arial" w:cs="Arial"/>
          <w:szCs w:val="24"/>
          <w:lang w:val="hr-BA"/>
        </w:rPr>
      </w:pPr>
      <w:r w:rsidRPr="00DE5A47">
        <w:rPr>
          <w:rFonts w:ascii="Arial" w:hAnsi="Arial" w:cs="Arial"/>
          <w:szCs w:val="24"/>
          <w:lang w:val="hr-BA"/>
        </w:rPr>
        <w:t>Модули морају бити постављени тако да њихов најнижи дио буде више од 50 cm изнад тла. Коначан изглед и начин темељења носиве конструкције зависи од конкретно одабраног система након израде геомеханичког елабората.</w:t>
      </w:r>
    </w:p>
    <w:p w14:paraId="25D3DBE0" w14:textId="77777777" w:rsidR="00DE5A47" w:rsidRPr="00DE5A47" w:rsidRDefault="00DE5A47" w:rsidP="00DE5A47">
      <w:pPr>
        <w:jc w:val="both"/>
        <w:rPr>
          <w:rFonts w:ascii="Arial" w:hAnsi="Arial" w:cs="Arial"/>
          <w:b/>
          <w:bCs/>
          <w:i/>
          <w:iCs/>
          <w:u w:val="single"/>
          <w:lang w:val="sr-Latn-RS"/>
        </w:rPr>
      </w:pPr>
    </w:p>
    <w:p w14:paraId="4BA6E7C8" w14:textId="77777777" w:rsidR="00DE5A47" w:rsidRPr="000127D4" w:rsidRDefault="00DE5A47" w:rsidP="00DE5A47">
      <w:pPr>
        <w:jc w:val="both"/>
        <w:rPr>
          <w:rFonts w:ascii="Arial" w:hAnsi="Arial" w:cs="Arial"/>
          <w:b/>
          <w:bCs/>
          <w:i/>
          <w:iCs/>
          <w:lang w:val="sr-Latn-BA"/>
        </w:rPr>
      </w:pPr>
      <w:r w:rsidRPr="000127D4">
        <w:rPr>
          <w:rFonts w:ascii="Arial" w:hAnsi="Arial" w:cs="Arial"/>
          <w:b/>
          <w:bCs/>
          <w:i/>
          <w:iCs/>
          <w:lang w:val="sr-Cyrl-BA"/>
        </w:rPr>
        <w:t>Мрежом вођени претварачи („</w:t>
      </w:r>
      <w:r w:rsidRPr="000127D4">
        <w:rPr>
          <w:rFonts w:ascii="Arial" w:hAnsi="Arial" w:cs="Arial"/>
          <w:b/>
          <w:bCs/>
          <w:i/>
          <w:iCs/>
          <w:lang w:val="sr-Latn-BA"/>
        </w:rPr>
        <w:t>On grid</w:t>
      </w:r>
      <w:r w:rsidRPr="000127D4">
        <w:rPr>
          <w:rFonts w:ascii="Arial" w:hAnsi="Arial" w:cs="Arial"/>
          <w:b/>
          <w:bCs/>
          <w:i/>
          <w:iCs/>
          <w:lang w:val="sr-Cyrl-RS"/>
        </w:rPr>
        <w:t>“</w:t>
      </w:r>
      <w:r w:rsidRPr="000127D4">
        <w:rPr>
          <w:rFonts w:ascii="Arial" w:hAnsi="Arial" w:cs="Arial"/>
          <w:b/>
          <w:bCs/>
          <w:i/>
          <w:iCs/>
          <w:lang w:val="sr-Latn-BA"/>
        </w:rPr>
        <w:t xml:space="preserve"> </w:t>
      </w:r>
      <w:proofErr w:type="spellStart"/>
      <w:r w:rsidRPr="000127D4">
        <w:rPr>
          <w:rFonts w:ascii="Arial" w:hAnsi="Arial" w:cs="Arial"/>
          <w:b/>
          <w:bCs/>
          <w:i/>
          <w:iCs/>
          <w:lang w:val="sr-Cyrl-BA"/>
        </w:rPr>
        <w:t>инвертори</w:t>
      </w:r>
      <w:proofErr w:type="spellEnd"/>
      <w:r w:rsidRPr="000127D4">
        <w:rPr>
          <w:rFonts w:ascii="Arial" w:hAnsi="Arial" w:cs="Arial"/>
          <w:b/>
          <w:bCs/>
          <w:i/>
          <w:iCs/>
          <w:lang w:val="sr-Cyrl-BA"/>
        </w:rPr>
        <w:t>)</w:t>
      </w:r>
    </w:p>
    <w:p w14:paraId="5D16CCF7" w14:textId="77777777" w:rsidR="00DE5A47" w:rsidRPr="00DE5A47" w:rsidRDefault="00DE5A47" w:rsidP="00DE5A47">
      <w:pPr>
        <w:jc w:val="both"/>
        <w:rPr>
          <w:rFonts w:ascii="Arial" w:hAnsi="Arial" w:cs="Arial"/>
          <w:lang w:val="sr-Latn-BA"/>
        </w:rPr>
      </w:pPr>
      <w:r w:rsidRPr="00DE5A47">
        <w:rPr>
          <w:rFonts w:ascii="Arial" w:hAnsi="Arial" w:cs="Arial"/>
          <w:lang w:val="sr-Latn-BA"/>
        </w:rPr>
        <w:t>Фотонапонски инвертер или PV инвертер је врста електричног претварача који претвара излаз истосмјерне струје фотонапонског соларног модула у нaизмјеничну струју нaизмјеничне фреквенције која се може напајати у комерцијалну електричну мрежу. Фотонапонски енергетски претварачи имају посебне функције прилагођавања за употребу с</w:t>
      </w:r>
      <w:r w:rsidRPr="00DE5A47">
        <w:rPr>
          <w:rFonts w:ascii="Arial" w:hAnsi="Arial" w:cs="Arial"/>
          <w:lang w:val="sr-Cyrl-RS"/>
        </w:rPr>
        <w:t xml:space="preserve"> </w:t>
      </w:r>
      <w:r w:rsidRPr="00DE5A47">
        <w:rPr>
          <w:rFonts w:ascii="Arial" w:hAnsi="Arial" w:cs="Arial"/>
          <w:lang w:val="sr-Latn-BA"/>
        </w:rPr>
        <w:t>фотонапонским низовима, укључујући праћење максималне снаге и заштиту острвског рада.</w:t>
      </w:r>
    </w:p>
    <w:p w14:paraId="4EC21811" w14:textId="77777777" w:rsidR="00DE5A47" w:rsidRPr="00DE5A47" w:rsidRDefault="00DE5A47" w:rsidP="00DE5A47">
      <w:pPr>
        <w:jc w:val="both"/>
        <w:rPr>
          <w:rFonts w:ascii="Arial" w:hAnsi="Arial" w:cs="Arial"/>
          <w:lang w:val="sr-Cyrl-BA"/>
        </w:rPr>
      </w:pPr>
      <w:r w:rsidRPr="00DE5A47">
        <w:rPr>
          <w:rFonts w:ascii="Arial" w:hAnsi="Arial" w:cs="Arial"/>
          <w:lang w:val="sr-Latn-BA"/>
        </w:rPr>
        <w:t xml:space="preserve">Поред тога претварачи су опремљени ситемом за праћење рада мреже, уређајем за аутоматску синхронизацију, заштитним уређајима </w:t>
      </w:r>
      <w:r w:rsidRPr="00DE5A47">
        <w:rPr>
          <w:rFonts w:ascii="Arial" w:hAnsi="Arial" w:cs="Arial"/>
          <w:lang w:val="sr-Cyrl-RS"/>
        </w:rPr>
        <w:t xml:space="preserve">- </w:t>
      </w:r>
      <w:r w:rsidRPr="00DE5A47">
        <w:rPr>
          <w:rFonts w:ascii="Arial" w:hAnsi="Arial" w:cs="Arial"/>
          <w:lang w:val="sr-Latn-BA"/>
        </w:rPr>
        <w:t>заштита од пр</w:t>
      </w:r>
      <w:r w:rsidRPr="00DE5A47">
        <w:rPr>
          <w:rFonts w:ascii="Arial" w:hAnsi="Arial" w:cs="Arial"/>
          <w:lang w:val="sr-Cyrl-RS"/>
        </w:rPr>
        <w:t>е</w:t>
      </w:r>
      <w:r w:rsidRPr="00DE5A47">
        <w:rPr>
          <w:rFonts w:ascii="Arial" w:hAnsi="Arial" w:cs="Arial"/>
          <w:lang w:val="sr-Latn-BA"/>
        </w:rPr>
        <w:t xml:space="preserve">напона, заштита од ињектирања </w:t>
      </w:r>
      <w:r w:rsidRPr="00DE5A47">
        <w:rPr>
          <w:rFonts w:ascii="Arial" w:hAnsi="Arial" w:cs="Arial"/>
          <w:lang w:val="sr-Latn-RS"/>
        </w:rPr>
        <w:t>DC</w:t>
      </w:r>
      <w:r w:rsidRPr="00DE5A47">
        <w:rPr>
          <w:rFonts w:ascii="Arial" w:hAnsi="Arial" w:cs="Arial"/>
          <w:lang w:val="sr-Latn-BA"/>
        </w:rPr>
        <w:t xml:space="preserve"> компоненте у мрежу и сл.</w:t>
      </w:r>
    </w:p>
    <w:p w14:paraId="07221314" w14:textId="77777777" w:rsidR="00DE5A47" w:rsidRPr="00DE5A47" w:rsidRDefault="00DE5A47" w:rsidP="00DE5A47">
      <w:pPr>
        <w:jc w:val="both"/>
        <w:rPr>
          <w:rFonts w:ascii="Arial" w:hAnsi="Arial" w:cs="Arial"/>
          <w:lang w:val="sr-Latn-BA"/>
        </w:rPr>
      </w:pPr>
      <w:r w:rsidRPr="00DE5A47">
        <w:rPr>
          <w:rFonts w:ascii="Arial" w:hAnsi="Arial" w:cs="Arial"/>
          <w:lang w:val="sr-Latn-BA"/>
        </w:rPr>
        <w:t>Мрежом вођени претварачи су дизајнирани за брзо одвајање од мреже ако дође до прекида напајања из дистрибутивне мреже. То је захтјев који осигурава да ће се у случају напајања из мреже претварач ће зауставити рад, како би се спријечило да енергија коју производи нанесе штету дистрибутивној мрежи или самој соларној електрани.</w:t>
      </w:r>
    </w:p>
    <w:p w14:paraId="4142A402" w14:textId="77777777" w:rsidR="00DE5A47" w:rsidRPr="00DE5A47" w:rsidRDefault="00DE5A47" w:rsidP="00DE5A47">
      <w:pPr>
        <w:jc w:val="both"/>
        <w:rPr>
          <w:rFonts w:ascii="Arial" w:hAnsi="Arial" w:cs="Arial"/>
          <w:lang w:val="sr-Cyrl-BA"/>
        </w:rPr>
      </w:pPr>
      <w:r w:rsidRPr="00DE5A47">
        <w:rPr>
          <w:rFonts w:ascii="Arial" w:hAnsi="Arial" w:cs="Arial"/>
          <w:lang w:val="sr-Latn-BA"/>
        </w:rPr>
        <w:t>Мрежни претварачи који су доступни на тржишту данас користе низ различитих технологија.</w:t>
      </w:r>
    </w:p>
    <w:p w14:paraId="349AADFB" w14:textId="77777777" w:rsidR="00DE5A47" w:rsidRPr="00DE5A47" w:rsidRDefault="00DE5A47" w:rsidP="00DE5A47">
      <w:pPr>
        <w:jc w:val="both"/>
        <w:rPr>
          <w:rFonts w:ascii="Arial" w:hAnsi="Arial" w:cs="Arial"/>
          <w:lang w:val="sr-Latn-BA"/>
        </w:rPr>
      </w:pPr>
      <w:r w:rsidRPr="00DE5A47">
        <w:rPr>
          <w:rFonts w:ascii="Arial" w:hAnsi="Arial" w:cs="Arial"/>
          <w:lang w:val="sr-Latn-BA"/>
        </w:rPr>
        <w:t>Претварачи могу користити новије високофреквентне трансформаторе, трансформаторе ниске фреквенције или могу бити без трансформатора. Мрежом вођени претварачи дизајнирани су за прикључивање на електричну мрежу и неће радити када не открију присутност мреже. Они садрже посебне склопове за прецизно подударање напона, фреквенције и фазе мреже.</w:t>
      </w:r>
    </w:p>
    <w:p w14:paraId="2D113413" w14:textId="77777777" w:rsidR="00DE5A47" w:rsidRPr="00DE5A47" w:rsidRDefault="00DE5A47" w:rsidP="00DE5A47">
      <w:pPr>
        <w:jc w:val="both"/>
        <w:rPr>
          <w:rFonts w:ascii="Arial" w:hAnsi="Arial" w:cs="Arial"/>
          <w:lang w:val="sr-Latn-BA"/>
        </w:rPr>
      </w:pPr>
      <w:r w:rsidRPr="00DE5A47">
        <w:rPr>
          <w:rFonts w:ascii="Arial" w:hAnsi="Arial" w:cs="Arial"/>
          <w:lang w:val="sr-Latn-BA"/>
        </w:rPr>
        <w:t>Главне функције мрежних претварача:</w:t>
      </w:r>
    </w:p>
    <w:p w14:paraId="08079818" w14:textId="77777777" w:rsidR="00DE5A47" w:rsidRPr="00DE5A47" w:rsidRDefault="00DE5A47" w:rsidP="00DE5A47">
      <w:pPr>
        <w:ind w:left="426"/>
        <w:jc w:val="both"/>
        <w:rPr>
          <w:rFonts w:ascii="Arial" w:hAnsi="Arial" w:cs="Arial"/>
          <w:lang w:val="sr-Latn-BA"/>
        </w:rPr>
      </w:pPr>
      <w:r w:rsidRPr="00DE5A47">
        <w:rPr>
          <w:rFonts w:ascii="Arial" w:hAnsi="Arial" w:cs="Arial"/>
          <w:lang w:val="sr-Latn-BA"/>
        </w:rPr>
        <w:t>-</w:t>
      </w:r>
      <w:r w:rsidRPr="00DE5A47">
        <w:rPr>
          <w:rFonts w:ascii="Arial" w:hAnsi="Arial" w:cs="Arial"/>
          <w:lang w:val="sr-Latn-BA"/>
        </w:rPr>
        <w:tab/>
        <w:t>Једносмjерну струју фотонапонског система претвара у наизменичну струју.</w:t>
      </w:r>
    </w:p>
    <w:p w14:paraId="2662865F" w14:textId="77777777" w:rsidR="00DE5A47" w:rsidRPr="00DE5A47" w:rsidRDefault="00DE5A47" w:rsidP="00DE5A47">
      <w:pPr>
        <w:ind w:left="426"/>
        <w:jc w:val="both"/>
        <w:rPr>
          <w:rFonts w:ascii="Arial" w:hAnsi="Arial" w:cs="Arial"/>
          <w:lang w:val="sr-Latn-BA"/>
        </w:rPr>
      </w:pPr>
      <w:r w:rsidRPr="00DE5A47">
        <w:rPr>
          <w:rFonts w:ascii="Arial" w:hAnsi="Arial" w:cs="Arial"/>
          <w:lang w:val="sr-Latn-BA"/>
        </w:rPr>
        <w:t>-</w:t>
      </w:r>
      <w:r w:rsidRPr="00DE5A47">
        <w:rPr>
          <w:rFonts w:ascii="Arial" w:hAnsi="Arial" w:cs="Arial"/>
          <w:lang w:val="sr-Latn-BA"/>
        </w:rPr>
        <w:tab/>
        <w:t>Наизменичну струју синхронизује према врједностима електричне мреже.</w:t>
      </w:r>
    </w:p>
    <w:p w14:paraId="2CC9A016" w14:textId="77777777" w:rsidR="00DE5A47" w:rsidRPr="00DE5A47" w:rsidRDefault="00DE5A47" w:rsidP="00DE5A47">
      <w:pPr>
        <w:ind w:left="426"/>
        <w:jc w:val="both"/>
        <w:rPr>
          <w:rFonts w:ascii="Arial" w:hAnsi="Arial" w:cs="Arial"/>
          <w:lang w:val="sr-Latn-BA"/>
        </w:rPr>
      </w:pPr>
      <w:r w:rsidRPr="00DE5A47">
        <w:rPr>
          <w:rFonts w:ascii="Arial" w:hAnsi="Arial" w:cs="Arial"/>
          <w:lang w:val="sr-Latn-BA"/>
        </w:rPr>
        <w:t>-</w:t>
      </w:r>
      <w:r w:rsidRPr="00DE5A47">
        <w:rPr>
          <w:rFonts w:ascii="Arial" w:hAnsi="Arial" w:cs="Arial"/>
          <w:lang w:val="sr-Latn-BA"/>
        </w:rPr>
        <w:tab/>
        <w:t>Регулација снаге електране.</w:t>
      </w:r>
    </w:p>
    <w:p w14:paraId="4E0F40F6" w14:textId="77777777" w:rsidR="00DE5A47" w:rsidRPr="00DE5A47" w:rsidRDefault="00DE5A47" w:rsidP="00DE5A47">
      <w:pPr>
        <w:jc w:val="both"/>
        <w:rPr>
          <w:rFonts w:ascii="Arial" w:hAnsi="Arial" w:cs="Arial"/>
          <w:lang w:val="sr-Latn-BA"/>
        </w:rPr>
      </w:pPr>
      <w:r w:rsidRPr="00DE5A47">
        <w:rPr>
          <w:rFonts w:ascii="Arial" w:hAnsi="Arial" w:cs="Arial"/>
          <w:lang w:val="sr-Latn-BA"/>
        </w:rPr>
        <w:t>Помоћу система надзора врши се праћења свих енергетских величина електране.</w:t>
      </w:r>
    </w:p>
    <w:p w14:paraId="3A3BF675"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Електрични претварачи су најосјетљиви дио фотонапонске електране у случају застоја претварача долази до прекида у производњи електричне енергије чиме се стварају губици. </w:t>
      </w:r>
    </w:p>
    <w:p w14:paraId="296ABF39" w14:textId="77777777" w:rsidR="00DE5A47" w:rsidRPr="00DE5A47" w:rsidRDefault="00DE5A47" w:rsidP="00DE5A47">
      <w:pPr>
        <w:jc w:val="both"/>
        <w:rPr>
          <w:rFonts w:ascii="Arial" w:hAnsi="Arial" w:cs="Arial"/>
          <w:lang w:val="sr-Latn-BA"/>
        </w:rPr>
      </w:pPr>
    </w:p>
    <w:p w14:paraId="7F36A394" w14:textId="77777777" w:rsidR="00DE5A47" w:rsidRPr="00DE5A47" w:rsidRDefault="00DE5A47" w:rsidP="00DE5A47">
      <w:pPr>
        <w:jc w:val="both"/>
        <w:rPr>
          <w:rFonts w:ascii="Arial" w:hAnsi="Arial" w:cs="Arial"/>
          <w:bCs/>
          <w:i/>
          <w:iCs/>
          <w:lang w:val="sr-Cyrl-RS"/>
        </w:rPr>
      </w:pPr>
      <w:r w:rsidRPr="00DE5A47">
        <w:rPr>
          <w:rFonts w:ascii="Arial" w:hAnsi="Arial" w:cs="Arial"/>
          <w:lang w:val="sr-Cyrl-BA"/>
        </w:rPr>
        <w:t xml:space="preserve">За потребе </w:t>
      </w:r>
      <w:r w:rsidRPr="00DE5A47">
        <w:rPr>
          <w:rFonts w:ascii="Arial" w:hAnsi="Arial" w:cs="Arial"/>
          <w:lang w:val="sr-Cyrl-RS"/>
        </w:rPr>
        <w:t>предметне соларне електране</w:t>
      </w:r>
      <w:r w:rsidRPr="00DE5A47">
        <w:rPr>
          <w:rFonts w:ascii="Arial" w:hAnsi="Arial" w:cs="Arial"/>
          <w:lang w:val="sr-Cyrl-BA"/>
        </w:rPr>
        <w:t xml:space="preserve">, одабрани су претварачи кинеског произвођача </w:t>
      </w:r>
      <w:proofErr w:type="spellStart"/>
      <w:r w:rsidRPr="00DE5A47">
        <w:rPr>
          <w:rFonts w:ascii="Arial" w:hAnsi="Arial" w:cs="Arial"/>
        </w:rPr>
        <w:t>Sungrow</w:t>
      </w:r>
      <w:proofErr w:type="spellEnd"/>
      <w:r w:rsidRPr="00DE5A47">
        <w:rPr>
          <w:rFonts w:ascii="Arial" w:hAnsi="Arial" w:cs="Arial"/>
          <w:lang w:val="sr-Cyrl-BA"/>
        </w:rPr>
        <w:t xml:space="preserve">, </w:t>
      </w:r>
      <w:r w:rsidRPr="00DE5A47">
        <w:rPr>
          <w:rFonts w:ascii="Arial" w:hAnsi="Arial" w:cs="Arial"/>
          <w:lang w:val="sr-Cyrl-RS"/>
        </w:rPr>
        <w:t>типа</w:t>
      </w:r>
      <w:r w:rsidRPr="00DE5A47">
        <w:rPr>
          <w:rFonts w:ascii="Arial" w:hAnsi="Arial" w:cs="Arial"/>
          <w:lang w:val="sr-Cyrl-BA"/>
        </w:rPr>
        <w:t xml:space="preserve"> </w:t>
      </w:r>
      <w:r w:rsidRPr="00DE5A47">
        <w:rPr>
          <w:rFonts w:ascii="Arial" w:hAnsi="Arial" w:cs="Arial"/>
          <w:bCs/>
        </w:rPr>
        <w:t>SG</w:t>
      </w:r>
      <w:r w:rsidRPr="00DE5A47">
        <w:rPr>
          <w:rFonts w:ascii="Arial" w:hAnsi="Arial" w:cs="Arial"/>
          <w:bCs/>
          <w:lang w:val="sr-Cyrl-BA"/>
        </w:rPr>
        <w:t>1100</w:t>
      </w:r>
      <w:r w:rsidRPr="00DE5A47">
        <w:rPr>
          <w:rFonts w:ascii="Arial" w:hAnsi="Arial" w:cs="Arial"/>
          <w:bCs/>
        </w:rPr>
        <w:t>UD</w:t>
      </w:r>
      <w:r w:rsidRPr="00DE5A47">
        <w:rPr>
          <w:rFonts w:ascii="Arial" w:hAnsi="Arial" w:cs="Arial"/>
          <w:bCs/>
          <w:i/>
          <w:iCs/>
          <w:lang w:val="sr-Cyrl-BA"/>
        </w:rPr>
        <w:t>.</w:t>
      </w:r>
    </w:p>
    <w:p w14:paraId="6E2E559B" w14:textId="77777777" w:rsidR="00DE5A47" w:rsidRPr="00DE5A47" w:rsidRDefault="00DE5A47" w:rsidP="00DE5A47">
      <w:pPr>
        <w:jc w:val="both"/>
        <w:rPr>
          <w:rFonts w:ascii="Arial" w:hAnsi="Arial" w:cs="Arial"/>
          <w:lang w:val="sr-Cyrl-RS"/>
        </w:rPr>
      </w:pPr>
    </w:p>
    <w:p w14:paraId="02970A6E" w14:textId="77777777" w:rsidR="00DE5A47" w:rsidRPr="00DE5A47" w:rsidRDefault="00DE5A47" w:rsidP="00DE5A47">
      <w:pPr>
        <w:jc w:val="center"/>
        <w:rPr>
          <w:rFonts w:ascii="Arial" w:hAnsi="Arial" w:cs="Arial"/>
          <w:lang w:val="sr-Cyrl-RS"/>
        </w:rPr>
      </w:pPr>
      <w:r w:rsidRPr="00DE5A47">
        <w:rPr>
          <w:rFonts w:ascii="Arial" w:hAnsi="Arial" w:cs="Arial"/>
          <w:noProof/>
          <w:lang w:val="sr-Latn-BA" w:eastAsia="sr-Latn-BA"/>
        </w:rPr>
        <w:drawing>
          <wp:inline distT="0" distB="0" distL="0" distR="0" wp14:anchorId="36EBDBAF" wp14:editId="11579B00">
            <wp:extent cx="1480185" cy="2558962"/>
            <wp:effectExtent l="0" t="0" r="5715" b="0"/>
            <wp:docPr id="129700739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532460" cy="2649336"/>
                    </a:xfrm>
                    <a:prstGeom prst="rect">
                      <a:avLst/>
                    </a:prstGeom>
                    <a:noFill/>
                    <a:ln>
                      <a:noFill/>
                    </a:ln>
                  </pic:spPr>
                </pic:pic>
              </a:graphicData>
            </a:graphic>
          </wp:inline>
        </w:drawing>
      </w:r>
      <w:r w:rsidRPr="00DE5A47">
        <w:rPr>
          <w:rFonts w:ascii="Arial" w:hAnsi="Arial" w:cs="Arial"/>
          <w:noProof/>
          <w:lang w:val="sr-Latn-BA"/>
        </w:rPr>
        <w:t xml:space="preserve">  </w:t>
      </w:r>
      <w:r w:rsidRPr="00DE5A47">
        <w:rPr>
          <w:rFonts w:ascii="Arial" w:hAnsi="Arial" w:cs="Arial"/>
          <w:noProof/>
          <w:lang w:val="sr-Latn-BA" w:eastAsia="sr-Latn-BA"/>
        </w:rPr>
        <w:drawing>
          <wp:inline distT="0" distB="0" distL="0" distR="0" wp14:anchorId="68E1FAFB" wp14:editId="406660ED">
            <wp:extent cx="4096225" cy="2538095"/>
            <wp:effectExtent l="0" t="0" r="0" b="0"/>
            <wp:docPr id="32375368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207994" cy="2607349"/>
                    </a:xfrm>
                    <a:prstGeom prst="rect">
                      <a:avLst/>
                    </a:prstGeom>
                    <a:noFill/>
                    <a:ln>
                      <a:noFill/>
                    </a:ln>
                  </pic:spPr>
                </pic:pic>
              </a:graphicData>
            </a:graphic>
          </wp:inline>
        </w:drawing>
      </w:r>
    </w:p>
    <w:p w14:paraId="7777DFD2" w14:textId="667BFE84" w:rsidR="00DE5A47" w:rsidRPr="00DE5A47" w:rsidRDefault="00DE5A47" w:rsidP="00DE5A47">
      <w:pPr>
        <w:jc w:val="center"/>
        <w:rPr>
          <w:rFonts w:ascii="Arial" w:hAnsi="Arial" w:cs="Arial"/>
          <w:i/>
          <w:sz w:val="22"/>
          <w:szCs w:val="22"/>
          <w:lang w:val="sr-Cyrl-RS"/>
        </w:rPr>
      </w:pPr>
      <w:r w:rsidRPr="00DE5A47">
        <w:rPr>
          <w:rFonts w:ascii="Arial" w:hAnsi="Arial" w:cs="Arial"/>
          <w:i/>
          <w:iCs/>
          <w:sz w:val="22"/>
          <w:szCs w:val="22"/>
          <w:lang w:val="sr-Cyrl-RS"/>
        </w:rPr>
        <w:t>Слика</w:t>
      </w:r>
      <w:r w:rsidR="008A2FBF">
        <w:rPr>
          <w:rFonts w:ascii="Arial" w:hAnsi="Arial" w:cs="Arial"/>
          <w:i/>
          <w:iCs/>
          <w:color w:val="FF0000"/>
          <w:sz w:val="22"/>
          <w:szCs w:val="22"/>
          <w:lang w:val="sr-Cyrl-RS"/>
        </w:rPr>
        <w:t xml:space="preserve"> </w:t>
      </w:r>
      <w:r w:rsidRPr="00DE5A47">
        <w:rPr>
          <w:rFonts w:ascii="Arial" w:hAnsi="Arial" w:cs="Arial"/>
          <w:i/>
          <w:iCs/>
          <w:sz w:val="22"/>
          <w:szCs w:val="22"/>
          <w:lang w:val="sr-Cyrl-RS"/>
        </w:rPr>
        <w:t xml:space="preserve">– иглед претварача </w:t>
      </w:r>
      <w:proofErr w:type="spellStart"/>
      <w:r w:rsidRPr="00DE5A47">
        <w:rPr>
          <w:rFonts w:ascii="Arial" w:hAnsi="Arial" w:cs="Arial"/>
          <w:i/>
          <w:sz w:val="22"/>
          <w:szCs w:val="22"/>
        </w:rPr>
        <w:t>Sungrow</w:t>
      </w:r>
      <w:proofErr w:type="spellEnd"/>
      <w:r w:rsidRPr="00DE5A47">
        <w:rPr>
          <w:rFonts w:ascii="Arial" w:hAnsi="Arial" w:cs="Arial"/>
          <w:i/>
          <w:sz w:val="22"/>
          <w:szCs w:val="22"/>
          <w:lang w:val="sr-Cyrl-RS"/>
        </w:rPr>
        <w:t xml:space="preserve"> </w:t>
      </w:r>
      <w:r w:rsidRPr="00DE5A47">
        <w:rPr>
          <w:rFonts w:ascii="Arial" w:hAnsi="Arial" w:cs="Arial"/>
          <w:i/>
          <w:iCs/>
          <w:sz w:val="22"/>
          <w:szCs w:val="22"/>
          <w:lang w:val="sr-Cyrl-RS"/>
        </w:rPr>
        <w:t xml:space="preserve">типа </w:t>
      </w:r>
      <w:r w:rsidRPr="00DE5A47">
        <w:rPr>
          <w:rFonts w:ascii="Arial" w:hAnsi="Arial" w:cs="Arial"/>
          <w:bCs/>
          <w:i/>
          <w:iCs/>
          <w:sz w:val="22"/>
          <w:szCs w:val="22"/>
        </w:rPr>
        <w:t>SG</w:t>
      </w:r>
      <w:r w:rsidRPr="00DE5A47">
        <w:rPr>
          <w:rFonts w:ascii="Arial" w:hAnsi="Arial" w:cs="Arial"/>
          <w:bCs/>
          <w:i/>
          <w:iCs/>
          <w:sz w:val="22"/>
          <w:szCs w:val="22"/>
          <w:lang w:val="sr-Cyrl-RS"/>
        </w:rPr>
        <w:t>1100</w:t>
      </w:r>
      <w:r w:rsidRPr="00DE5A47">
        <w:rPr>
          <w:rFonts w:ascii="Arial" w:hAnsi="Arial" w:cs="Arial"/>
          <w:bCs/>
          <w:i/>
          <w:iCs/>
          <w:sz w:val="22"/>
          <w:szCs w:val="22"/>
        </w:rPr>
        <w:t>UD</w:t>
      </w:r>
    </w:p>
    <w:p w14:paraId="4CD26E88" w14:textId="77777777" w:rsidR="00DE5A47" w:rsidRPr="00DE5A47" w:rsidRDefault="00DE5A47" w:rsidP="00DE5A47">
      <w:pPr>
        <w:rPr>
          <w:rFonts w:ascii="Arial" w:hAnsi="Arial" w:cs="Arial"/>
          <w:i/>
          <w:sz w:val="22"/>
          <w:szCs w:val="22"/>
          <w:lang w:val="sr-Cyrl-RS"/>
        </w:rPr>
      </w:pPr>
      <w:r w:rsidRPr="00DE5A47">
        <w:rPr>
          <w:rFonts w:ascii="Arial" w:hAnsi="Arial" w:cs="Arial"/>
          <w:i/>
          <w:sz w:val="22"/>
          <w:szCs w:val="22"/>
          <w:lang w:val="sr-Cyrl-RS"/>
        </w:rPr>
        <w:br w:type="page"/>
      </w:r>
    </w:p>
    <w:p w14:paraId="3FE72FE6" w14:textId="77F86347" w:rsidR="00DE5A47" w:rsidRPr="00DE5A47" w:rsidRDefault="00DE5A47" w:rsidP="00DE5A47">
      <w:pPr>
        <w:jc w:val="center"/>
        <w:rPr>
          <w:rFonts w:ascii="Arial" w:hAnsi="Arial" w:cs="Arial"/>
          <w:i/>
          <w:sz w:val="22"/>
          <w:szCs w:val="22"/>
          <w:lang w:val="sr-Cyrl-RS"/>
        </w:rPr>
      </w:pPr>
      <w:r w:rsidRPr="00DE5A47">
        <w:rPr>
          <w:rFonts w:ascii="Arial" w:hAnsi="Arial" w:cs="Arial"/>
          <w:i/>
          <w:sz w:val="22"/>
          <w:szCs w:val="22"/>
          <w:lang w:val="sr-Cyrl-RS"/>
        </w:rPr>
        <w:t>Табела – Техничке карактеристике одабраног претварача</w:t>
      </w:r>
    </w:p>
    <w:p w14:paraId="232551E3" w14:textId="77777777" w:rsidR="00DE5A47" w:rsidRPr="00DE5A47" w:rsidRDefault="00DE5A47" w:rsidP="00DE5A47">
      <w:pPr>
        <w:jc w:val="both"/>
        <w:rPr>
          <w:rFonts w:ascii="Arial" w:hAnsi="Arial" w:cs="Arial"/>
          <w:bCs/>
          <w:lang w:val="sr-Cyrl-RS"/>
        </w:rPr>
      </w:pPr>
      <w:r w:rsidRPr="00DE5A47">
        <w:rPr>
          <w:rFonts w:ascii="Arial" w:hAnsi="Arial" w:cs="Arial"/>
          <w:b/>
          <w:noProof/>
          <w:lang w:val="sr-Latn-BA" w:eastAsia="sr-Latn-BA"/>
        </w:rPr>
        <w:drawing>
          <wp:inline distT="0" distB="0" distL="0" distR="0" wp14:anchorId="32A13399" wp14:editId="6D4543B4">
            <wp:extent cx="6076315" cy="6677025"/>
            <wp:effectExtent l="0" t="0" r="635" b="9525"/>
            <wp:docPr id="133295859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085640" cy="6687272"/>
                    </a:xfrm>
                    <a:prstGeom prst="rect">
                      <a:avLst/>
                    </a:prstGeom>
                    <a:noFill/>
                    <a:ln>
                      <a:noFill/>
                    </a:ln>
                  </pic:spPr>
                </pic:pic>
              </a:graphicData>
            </a:graphic>
          </wp:inline>
        </w:drawing>
      </w:r>
    </w:p>
    <w:p w14:paraId="69C3484E" w14:textId="77777777" w:rsidR="00DE5A47" w:rsidRPr="00DE5A47" w:rsidRDefault="00DE5A47" w:rsidP="00DE5A47">
      <w:pPr>
        <w:jc w:val="both"/>
        <w:rPr>
          <w:rFonts w:ascii="Arial" w:hAnsi="Arial" w:cs="Arial"/>
          <w:bCs/>
          <w:i/>
          <w:iCs/>
          <w:u w:val="single"/>
          <w:lang w:val="sr-Latn-RS"/>
        </w:rPr>
      </w:pPr>
    </w:p>
    <w:p w14:paraId="03B9C62F" w14:textId="77777777" w:rsidR="00DE5A47" w:rsidRPr="000127D4" w:rsidRDefault="00DE5A47" w:rsidP="00DE5A47">
      <w:pPr>
        <w:jc w:val="both"/>
        <w:rPr>
          <w:rFonts w:ascii="Arial" w:hAnsi="Arial" w:cs="Arial"/>
          <w:b/>
          <w:bCs/>
          <w:i/>
          <w:iCs/>
          <w:lang w:val="sr-Latn-BA"/>
        </w:rPr>
      </w:pPr>
      <w:r w:rsidRPr="000127D4">
        <w:rPr>
          <w:rFonts w:ascii="Arial" w:hAnsi="Arial" w:cs="Arial"/>
          <w:b/>
          <w:bCs/>
          <w:i/>
          <w:iCs/>
          <w:lang w:val="sr-Latn-BA"/>
        </w:rPr>
        <w:t>Инверторско-трансформаторски центри („ITC“)</w:t>
      </w:r>
    </w:p>
    <w:p w14:paraId="08F4B77E" w14:textId="77777777" w:rsidR="00DE5A47" w:rsidRPr="00DE5A47" w:rsidRDefault="00DE5A47" w:rsidP="00DE5A47">
      <w:pPr>
        <w:jc w:val="both"/>
        <w:rPr>
          <w:rFonts w:ascii="Arial" w:hAnsi="Arial" w:cs="Arial"/>
          <w:lang w:val="sr-Latn-BA"/>
        </w:rPr>
      </w:pPr>
      <w:r w:rsidRPr="00DE5A47">
        <w:rPr>
          <w:rFonts w:ascii="Arial" w:hAnsi="Arial" w:cs="Arial"/>
          <w:lang w:val="sr-Latn-BA"/>
        </w:rPr>
        <w:t>Тренутно су на тржишту фотонапонских електрана заступљене дв</w:t>
      </w:r>
      <w:r w:rsidRPr="00DE5A47">
        <w:rPr>
          <w:rFonts w:ascii="Arial" w:hAnsi="Arial" w:cs="Arial"/>
          <w:lang w:val="sr-Cyrl-RS"/>
        </w:rPr>
        <w:t>иј</w:t>
      </w:r>
      <w:r w:rsidRPr="00DE5A47">
        <w:rPr>
          <w:rFonts w:ascii="Arial" w:hAnsi="Arial" w:cs="Arial"/>
          <w:lang w:val="sr-Latn-BA"/>
        </w:rPr>
        <w:t xml:space="preserve">е конфигурације инвертора: такозвани </w:t>
      </w:r>
      <w:bookmarkStart w:id="8" w:name="_Hlk180413101"/>
      <w:r w:rsidRPr="00DE5A47">
        <w:rPr>
          <w:rFonts w:ascii="Arial" w:hAnsi="Arial" w:cs="Arial"/>
          <w:lang w:val="sr-Latn-BA"/>
        </w:rPr>
        <w:t>„</w:t>
      </w:r>
      <w:r w:rsidRPr="00DE5A47">
        <w:rPr>
          <w:rFonts w:ascii="Arial" w:hAnsi="Arial" w:cs="Arial"/>
          <w:lang w:val="sr-Cyrl-RS"/>
        </w:rPr>
        <w:t>с</w:t>
      </w:r>
      <w:r w:rsidRPr="00DE5A47">
        <w:rPr>
          <w:rFonts w:ascii="Arial" w:hAnsi="Arial" w:cs="Arial"/>
          <w:lang w:val="sr-Latn-BA"/>
        </w:rPr>
        <w:t xml:space="preserve">тринг“ </w:t>
      </w:r>
      <w:bookmarkEnd w:id="8"/>
      <w:r w:rsidRPr="00DE5A47">
        <w:rPr>
          <w:rFonts w:ascii="Arial" w:hAnsi="Arial" w:cs="Arial"/>
          <w:lang w:val="sr-Latn-BA"/>
        </w:rPr>
        <w:t>и „</w:t>
      </w:r>
      <w:r w:rsidRPr="00DE5A47">
        <w:rPr>
          <w:rFonts w:ascii="Arial" w:hAnsi="Arial" w:cs="Arial"/>
          <w:lang w:val="sr-Cyrl-RS"/>
        </w:rPr>
        <w:t>ц</w:t>
      </w:r>
      <w:r w:rsidRPr="00DE5A47">
        <w:rPr>
          <w:rFonts w:ascii="Arial" w:hAnsi="Arial" w:cs="Arial"/>
          <w:lang w:val="sr-Latn-BA"/>
        </w:rPr>
        <w:t xml:space="preserve">ентрални“ инвертори. </w:t>
      </w:r>
    </w:p>
    <w:p w14:paraId="2F301C04"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Стринг инвертори су предвиђени за повезивање једног </w:t>
      </w:r>
      <w:r w:rsidRPr="00DE5A47">
        <w:rPr>
          <w:rFonts w:ascii="Arial" w:hAnsi="Arial" w:cs="Arial"/>
          <w:lang w:val="sr-Cyrl-RS"/>
        </w:rPr>
        <w:t>н</w:t>
      </w:r>
      <w:r w:rsidRPr="00DE5A47">
        <w:rPr>
          <w:rFonts w:ascii="Arial" w:hAnsi="Arial" w:cs="Arial"/>
          <w:lang w:val="sr-Latn-BA"/>
        </w:rPr>
        <w:t xml:space="preserve">иза или мањег броја </w:t>
      </w:r>
      <w:r w:rsidRPr="00DE5A47">
        <w:rPr>
          <w:rFonts w:ascii="Arial" w:hAnsi="Arial" w:cs="Arial"/>
          <w:lang w:val="sr-Cyrl-RS"/>
        </w:rPr>
        <w:t>н</w:t>
      </w:r>
      <w:r w:rsidRPr="00DE5A47">
        <w:rPr>
          <w:rFonts w:ascii="Arial" w:hAnsi="Arial" w:cs="Arial"/>
          <w:lang w:val="sr-Latn-BA"/>
        </w:rPr>
        <w:t>изова, те се на њих може прикључити мањи број соларних панела, мање су снаге, максимално до реда</w:t>
      </w:r>
      <w:r w:rsidRPr="00DE5A47">
        <w:rPr>
          <w:rFonts w:ascii="Arial" w:hAnsi="Arial" w:cs="Arial"/>
          <w:lang w:val="sr-Cyrl-RS"/>
        </w:rPr>
        <w:t xml:space="preserve"> </w:t>
      </w:r>
      <w:r w:rsidRPr="00DE5A47">
        <w:rPr>
          <w:rFonts w:ascii="Arial" w:hAnsi="Arial" w:cs="Arial"/>
          <w:lang w:val="sr-Latn-BA"/>
        </w:rPr>
        <w:t>неколико стотина kW. Из тог разлога их је, за исту прикључну снагу фотонапонске електране, потребно сразмjерно већи број од</w:t>
      </w:r>
      <w:r w:rsidRPr="00DE5A47">
        <w:rPr>
          <w:rFonts w:ascii="Arial" w:hAnsi="Arial" w:cs="Arial"/>
          <w:lang w:val="sr-Cyrl-BA"/>
        </w:rPr>
        <w:t xml:space="preserve"> </w:t>
      </w:r>
      <w:r w:rsidRPr="00DE5A47">
        <w:rPr>
          <w:rFonts w:ascii="Arial" w:hAnsi="Arial" w:cs="Arial"/>
          <w:lang w:val="sr-Cyrl-RS"/>
        </w:rPr>
        <w:t>ц</w:t>
      </w:r>
      <w:r w:rsidRPr="00DE5A47">
        <w:rPr>
          <w:rFonts w:ascii="Arial" w:hAnsi="Arial" w:cs="Arial"/>
          <w:lang w:val="sr-Latn-BA"/>
        </w:rPr>
        <w:t>ентралних</w:t>
      </w:r>
      <w:r w:rsidRPr="00DE5A47">
        <w:rPr>
          <w:rFonts w:ascii="Arial" w:hAnsi="Arial" w:cs="Arial"/>
          <w:lang w:val="sr-Cyrl-BA"/>
        </w:rPr>
        <w:t xml:space="preserve"> </w:t>
      </w:r>
      <w:r w:rsidRPr="00DE5A47">
        <w:rPr>
          <w:rFonts w:ascii="Arial" w:hAnsi="Arial" w:cs="Arial"/>
          <w:lang w:val="sr-Latn-BA"/>
        </w:rPr>
        <w:t>инвертора, који могу</w:t>
      </w:r>
      <w:r w:rsidRPr="00DE5A47">
        <w:rPr>
          <w:rFonts w:ascii="Arial" w:hAnsi="Arial" w:cs="Arial"/>
          <w:lang w:val="sr-Cyrl-BA"/>
        </w:rPr>
        <w:t xml:space="preserve"> </w:t>
      </w:r>
      <w:r w:rsidRPr="00DE5A47">
        <w:rPr>
          <w:rFonts w:ascii="Arial" w:hAnsi="Arial" w:cs="Arial"/>
          <w:lang w:val="sr-Latn-BA"/>
        </w:rPr>
        <w:t xml:space="preserve">прикључити до неколико стотина </w:t>
      </w:r>
      <w:r w:rsidRPr="00DE5A47">
        <w:rPr>
          <w:rFonts w:ascii="Arial" w:hAnsi="Arial" w:cs="Arial"/>
          <w:lang w:val="sr-Cyrl-RS"/>
        </w:rPr>
        <w:t>н</w:t>
      </w:r>
      <w:r w:rsidRPr="00DE5A47">
        <w:rPr>
          <w:rFonts w:ascii="Arial" w:hAnsi="Arial" w:cs="Arial"/>
          <w:lang w:val="sr-Latn-BA"/>
        </w:rPr>
        <w:t>изова,</w:t>
      </w:r>
      <w:r w:rsidRPr="00DE5A47">
        <w:rPr>
          <w:rFonts w:ascii="Arial" w:hAnsi="Arial" w:cs="Arial"/>
          <w:lang w:val="sr-Cyrl-RS"/>
        </w:rPr>
        <w:t xml:space="preserve"> </w:t>
      </w:r>
      <w:r w:rsidRPr="00DE5A47">
        <w:rPr>
          <w:rFonts w:ascii="Arial" w:hAnsi="Arial" w:cs="Arial"/>
          <w:lang w:val="sr-Latn-BA"/>
        </w:rPr>
        <w:t>а производе се до снага реда неколико МW.</w:t>
      </w:r>
    </w:p>
    <w:p w14:paraId="63AF849E" w14:textId="77777777" w:rsidR="00DE5A47" w:rsidRPr="00DE5A47" w:rsidRDefault="00DE5A47" w:rsidP="00DE5A47">
      <w:pPr>
        <w:jc w:val="both"/>
        <w:rPr>
          <w:rFonts w:ascii="Arial" w:hAnsi="Arial" w:cs="Arial"/>
          <w:lang w:val="sr-Latn-BA"/>
        </w:rPr>
      </w:pPr>
      <w:r w:rsidRPr="00DE5A47">
        <w:rPr>
          <w:rFonts w:ascii="Arial" w:hAnsi="Arial" w:cs="Arial"/>
          <w:lang w:val="sr-Latn-BA"/>
        </w:rPr>
        <w:t>Инвеститор се за</w:t>
      </w:r>
      <w:r w:rsidRPr="00DE5A47">
        <w:rPr>
          <w:rFonts w:ascii="Arial" w:hAnsi="Arial" w:cs="Arial"/>
          <w:lang w:val="sr-Cyrl-BA"/>
        </w:rPr>
        <w:t xml:space="preserve"> </w:t>
      </w:r>
      <w:r w:rsidRPr="00DE5A47">
        <w:rPr>
          <w:rFonts w:ascii="Arial" w:hAnsi="Arial" w:cs="Arial"/>
          <w:lang w:val="sr-Latn-BA"/>
        </w:rPr>
        <w:t xml:space="preserve">потребе изградње </w:t>
      </w:r>
      <w:r w:rsidRPr="00DE5A47">
        <w:rPr>
          <w:rFonts w:ascii="Arial" w:hAnsi="Arial" w:cs="Arial"/>
          <w:lang w:val="sr-Cyrl-RS"/>
        </w:rPr>
        <w:t>предметне соларне електране</w:t>
      </w:r>
      <w:r w:rsidRPr="00DE5A47">
        <w:rPr>
          <w:rFonts w:ascii="Arial" w:hAnsi="Arial" w:cs="Arial"/>
          <w:lang w:val="sr-Latn-BA"/>
        </w:rPr>
        <w:t xml:space="preserve"> одлучио за употребу</w:t>
      </w:r>
      <w:r w:rsidRPr="00DE5A47">
        <w:rPr>
          <w:rFonts w:ascii="Arial" w:hAnsi="Arial" w:cs="Arial"/>
          <w:lang w:val="sr-Cyrl-BA"/>
        </w:rPr>
        <w:t xml:space="preserve"> </w:t>
      </w:r>
      <w:r w:rsidRPr="00DE5A47">
        <w:rPr>
          <w:rFonts w:ascii="Arial" w:hAnsi="Arial" w:cs="Arial"/>
          <w:lang w:val="sr-Cyrl-RS"/>
        </w:rPr>
        <w:t>ц</w:t>
      </w:r>
      <w:r w:rsidRPr="00DE5A47">
        <w:rPr>
          <w:rFonts w:ascii="Arial" w:hAnsi="Arial" w:cs="Arial"/>
          <w:lang w:val="sr-Latn-BA"/>
        </w:rPr>
        <w:t>ентралних инвертора из</w:t>
      </w:r>
      <w:r w:rsidRPr="00DE5A47">
        <w:rPr>
          <w:rFonts w:ascii="Arial" w:hAnsi="Arial" w:cs="Arial"/>
          <w:lang w:val="sr-Cyrl-BA"/>
        </w:rPr>
        <w:t xml:space="preserve"> </w:t>
      </w:r>
      <w:r w:rsidRPr="00DE5A47">
        <w:rPr>
          <w:rFonts w:ascii="Arial" w:hAnsi="Arial" w:cs="Arial"/>
          <w:lang w:val="sr-Latn-BA"/>
        </w:rPr>
        <w:t>сљедећих разлога:</w:t>
      </w:r>
    </w:p>
    <w:p w14:paraId="5F7F7FF5" w14:textId="77777777" w:rsidR="00DE5A47" w:rsidRPr="00DE5A47" w:rsidRDefault="00DE5A47" w:rsidP="009D3AC6">
      <w:pPr>
        <w:numPr>
          <w:ilvl w:val="0"/>
          <w:numId w:val="63"/>
        </w:numPr>
        <w:jc w:val="both"/>
        <w:rPr>
          <w:rFonts w:ascii="Arial" w:hAnsi="Arial" w:cs="Arial"/>
          <w:lang w:val="sr-Latn-BA"/>
        </w:rPr>
      </w:pPr>
      <w:r w:rsidRPr="00DE5A47">
        <w:rPr>
          <w:rFonts w:ascii="Arial" w:hAnsi="Arial" w:cs="Arial"/>
          <w:lang w:val="sr-Latn-BA"/>
        </w:rPr>
        <w:t>Сразм</w:t>
      </w:r>
      <w:r w:rsidRPr="00DE5A47">
        <w:rPr>
          <w:rFonts w:ascii="Arial" w:hAnsi="Arial" w:cs="Arial"/>
          <w:lang w:val="sr-Cyrl-BA"/>
        </w:rPr>
        <w:t>ј</w:t>
      </w:r>
      <w:r w:rsidRPr="00DE5A47">
        <w:rPr>
          <w:rFonts w:ascii="Arial" w:hAnsi="Arial" w:cs="Arial"/>
          <w:lang w:val="sr-Latn-BA"/>
        </w:rPr>
        <w:t xml:space="preserve">ерно мањи број инвертора веће снаге утиче на снижену укупну набавну цијену инвертора, </w:t>
      </w:r>
    </w:p>
    <w:p w14:paraId="395CBCAF" w14:textId="77777777" w:rsidR="00DE5A47" w:rsidRPr="00DE5A47" w:rsidRDefault="00DE5A47" w:rsidP="009D3AC6">
      <w:pPr>
        <w:numPr>
          <w:ilvl w:val="0"/>
          <w:numId w:val="63"/>
        </w:numPr>
        <w:jc w:val="both"/>
        <w:rPr>
          <w:rFonts w:ascii="Arial" w:hAnsi="Arial" w:cs="Arial"/>
          <w:lang w:val="sr-Latn-BA"/>
        </w:rPr>
      </w:pPr>
      <w:r w:rsidRPr="00DE5A47">
        <w:rPr>
          <w:rFonts w:ascii="Arial" w:hAnsi="Arial" w:cs="Arial"/>
          <w:lang w:val="sr-Latn-BA"/>
        </w:rPr>
        <w:t>Иако, приликом</w:t>
      </w:r>
      <w:r w:rsidRPr="00DE5A47">
        <w:rPr>
          <w:rFonts w:ascii="Arial" w:hAnsi="Arial" w:cs="Arial"/>
          <w:lang w:val="sr-Cyrl-BA"/>
        </w:rPr>
        <w:t xml:space="preserve"> </w:t>
      </w:r>
      <w:r w:rsidRPr="00DE5A47">
        <w:rPr>
          <w:rFonts w:ascii="Arial" w:hAnsi="Arial" w:cs="Arial"/>
          <w:lang w:val="sr-Latn-BA"/>
        </w:rPr>
        <w:t>квара</w:t>
      </w:r>
      <w:r w:rsidRPr="00DE5A47">
        <w:rPr>
          <w:rFonts w:ascii="Arial" w:hAnsi="Arial" w:cs="Arial"/>
          <w:lang w:val="sr-Cyrl-BA"/>
        </w:rPr>
        <w:t xml:space="preserve"> </w:t>
      </w:r>
      <w:r w:rsidRPr="00DE5A47">
        <w:rPr>
          <w:rFonts w:ascii="Arial" w:hAnsi="Arial" w:cs="Arial"/>
          <w:lang w:val="sr-Latn-BA"/>
        </w:rPr>
        <w:t>на једном</w:t>
      </w:r>
      <w:r w:rsidRPr="00DE5A47">
        <w:rPr>
          <w:rFonts w:ascii="Arial" w:hAnsi="Arial" w:cs="Arial"/>
          <w:lang w:val="sr-Cyrl-BA"/>
        </w:rPr>
        <w:t xml:space="preserve"> </w:t>
      </w:r>
      <w:r w:rsidRPr="00DE5A47">
        <w:rPr>
          <w:rFonts w:ascii="Arial" w:hAnsi="Arial" w:cs="Arial"/>
          <w:lang w:val="sr-Latn-BA"/>
        </w:rPr>
        <w:t>централном инвертору</w:t>
      </w:r>
      <w:r w:rsidRPr="00DE5A47">
        <w:rPr>
          <w:rFonts w:ascii="Arial" w:hAnsi="Arial" w:cs="Arial"/>
          <w:lang w:val="sr-Cyrl-BA"/>
        </w:rPr>
        <w:t xml:space="preserve"> </w:t>
      </w:r>
      <w:r w:rsidRPr="00DE5A47">
        <w:rPr>
          <w:rFonts w:ascii="Arial" w:hAnsi="Arial" w:cs="Arial"/>
          <w:lang w:val="sr-Latn-BA"/>
        </w:rPr>
        <w:t>излазна снага електра</w:t>
      </w:r>
      <w:r w:rsidRPr="00DE5A47">
        <w:rPr>
          <w:rFonts w:ascii="Arial" w:hAnsi="Arial" w:cs="Arial"/>
          <w:lang w:val="sr-Cyrl-BA"/>
        </w:rPr>
        <w:t xml:space="preserve"> </w:t>
      </w:r>
      <w:r w:rsidRPr="00DE5A47">
        <w:rPr>
          <w:rFonts w:ascii="Arial" w:hAnsi="Arial" w:cs="Arial"/>
          <w:lang w:val="sr-Latn-BA"/>
        </w:rPr>
        <w:t>не</w:t>
      </w:r>
      <w:r w:rsidRPr="00DE5A47">
        <w:rPr>
          <w:rFonts w:ascii="Arial" w:hAnsi="Arial" w:cs="Arial"/>
          <w:lang w:val="sr-Cyrl-BA"/>
        </w:rPr>
        <w:t xml:space="preserve"> </w:t>
      </w:r>
      <w:r w:rsidRPr="00DE5A47">
        <w:rPr>
          <w:rFonts w:ascii="Arial" w:hAnsi="Arial" w:cs="Arial"/>
          <w:lang w:val="sr-Latn-BA"/>
        </w:rPr>
        <w:t xml:space="preserve">опада за неколико МW, у односу на квар на </w:t>
      </w:r>
      <w:r w:rsidRPr="00DE5A47">
        <w:rPr>
          <w:rFonts w:ascii="Arial" w:hAnsi="Arial" w:cs="Arial"/>
          <w:lang w:val="sr-Cyrl-RS"/>
        </w:rPr>
        <w:t>с</w:t>
      </w:r>
      <w:r w:rsidRPr="00DE5A47">
        <w:rPr>
          <w:rFonts w:ascii="Arial" w:hAnsi="Arial" w:cs="Arial"/>
          <w:lang w:val="sr-Latn-BA"/>
        </w:rPr>
        <w:t xml:space="preserve">тринг инвертору, када је пад снаге електране реда неколико стотина kW, вјероватноћа појаве квара на </w:t>
      </w:r>
      <w:r w:rsidRPr="00DE5A47">
        <w:rPr>
          <w:rFonts w:ascii="Arial" w:hAnsi="Arial" w:cs="Arial"/>
          <w:lang w:val="sr-Cyrl-RS"/>
        </w:rPr>
        <w:t>ц</w:t>
      </w:r>
      <w:r w:rsidRPr="00DE5A47">
        <w:rPr>
          <w:rFonts w:ascii="Arial" w:hAnsi="Arial" w:cs="Arial"/>
          <w:lang w:val="sr-Latn-BA"/>
        </w:rPr>
        <w:t>ентралном инвертору је мања, него в</w:t>
      </w:r>
      <w:r w:rsidRPr="00DE5A47">
        <w:rPr>
          <w:rFonts w:ascii="Arial" w:hAnsi="Arial" w:cs="Arial"/>
          <w:lang w:val="sr-Cyrl-BA"/>
        </w:rPr>
        <w:t>ј</w:t>
      </w:r>
      <w:r w:rsidRPr="00DE5A47">
        <w:rPr>
          <w:rFonts w:ascii="Arial" w:hAnsi="Arial" w:cs="Arial"/>
          <w:lang w:val="sr-Latn-BA"/>
        </w:rPr>
        <w:t>ероватноћа појаве</w:t>
      </w:r>
      <w:r w:rsidRPr="00DE5A47">
        <w:rPr>
          <w:rFonts w:ascii="Arial" w:hAnsi="Arial" w:cs="Arial"/>
          <w:lang w:val="sr-Cyrl-BA"/>
        </w:rPr>
        <w:t xml:space="preserve"> </w:t>
      </w:r>
      <w:r w:rsidRPr="00DE5A47">
        <w:rPr>
          <w:rFonts w:ascii="Arial" w:hAnsi="Arial" w:cs="Arial"/>
          <w:lang w:val="sr-Latn-BA"/>
        </w:rPr>
        <w:t xml:space="preserve">квара на </w:t>
      </w:r>
      <w:r w:rsidRPr="00DE5A47">
        <w:rPr>
          <w:rFonts w:ascii="Arial" w:hAnsi="Arial" w:cs="Arial"/>
          <w:lang w:val="sr-Cyrl-RS"/>
        </w:rPr>
        <w:t>с</w:t>
      </w:r>
      <w:r w:rsidRPr="00DE5A47">
        <w:rPr>
          <w:rFonts w:ascii="Arial" w:hAnsi="Arial" w:cs="Arial"/>
          <w:lang w:val="sr-Latn-BA"/>
        </w:rPr>
        <w:t>тринг инвертору,</w:t>
      </w:r>
    </w:p>
    <w:p w14:paraId="35BF67E2" w14:textId="77777777" w:rsidR="00DE5A47" w:rsidRPr="00DE5A47" w:rsidRDefault="00DE5A47" w:rsidP="009D3AC6">
      <w:pPr>
        <w:numPr>
          <w:ilvl w:val="0"/>
          <w:numId w:val="63"/>
        </w:numPr>
        <w:jc w:val="both"/>
        <w:rPr>
          <w:rFonts w:ascii="Arial" w:hAnsi="Arial" w:cs="Arial"/>
          <w:lang w:val="sr-Latn-BA"/>
        </w:rPr>
      </w:pPr>
      <w:r w:rsidRPr="00DE5A47">
        <w:rPr>
          <w:rFonts w:ascii="Arial" w:hAnsi="Arial" w:cs="Arial"/>
          <w:lang w:val="sr-Latn-BA"/>
        </w:rPr>
        <w:t xml:space="preserve">Ефикасност </w:t>
      </w:r>
      <w:r w:rsidRPr="00DE5A47">
        <w:rPr>
          <w:rFonts w:ascii="Arial" w:hAnsi="Arial" w:cs="Arial"/>
          <w:lang w:val="sr-Cyrl-RS"/>
        </w:rPr>
        <w:t>ц</w:t>
      </w:r>
      <w:r w:rsidRPr="00DE5A47">
        <w:rPr>
          <w:rFonts w:ascii="Arial" w:hAnsi="Arial" w:cs="Arial"/>
          <w:lang w:val="sr-Latn-BA"/>
        </w:rPr>
        <w:t xml:space="preserve">ентралног инвертора је већа од ефикасности </w:t>
      </w:r>
      <w:r w:rsidRPr="00DE5A47">
        <w:rPr>
          <w:rFonts w:ascii="Arial" w:hAnsi="Arial" w:cs="Arial"/>
          <w:lang w:val="sr-Cyrl-RS"/>
        </w:rPr>
        <w:t>с</w:t>
      </w:r>
      <w:r w:rsidRPr="00DE5A47">
        <w:rPr>
          <w:rFonts w:ascii="Arial" w:hAnsi="Arial" w:cs="Arial"/>
          <w:lang w:val="sr-Latn-BA"/>
        </w:rPr>
        <w:t>тринг инвертора.</w:t>
      </w:r>
    </w:p>
    <w:p w14:paraId="0B010892" w14:textId="77777777" w:rsidR="00DE5A47" w:rsidRPr="00DE5A47" w:rsidRDefault="00DE5A47" w:rsidP="00DE5A47">
      <w:pPr>
        <w:jc w:val="both"/>
        <w:rPr>
          <w:rFonts w:ascii="Arial" w:hAnsi="Arial" w:cs="Arial"/>
          <w:bCs/>
          <w:color w:val="000000"/>
          <w:lang w:val="sr-Latn-RS"/>
        </w:rPr>
      </w:pPr>
    </w:p>
    <w:p w14:paraId="41B276BF" w14:textId="0C6A200A" w:rsidR="00DE5A47" w:rsidRPr="00DE5A47" w:rsidRDefault="00DE5A47" w:rsidP="00DE5A47">
      <w:pPr>
        <w:jc w:val="both"/>
        <w:rPr>
          <w:rFonts w:ascii="Arial" w:hAnsi="Arial" w:cs="Arial"/>
          <w:bCs/>
          <w:color w:val="000000"/>
          <w:lang w:val="sr-Latn-RS"/>
        </w:rPr>
      </w:pPr>
      <w:r w:rsidRPr="00DE5A47">
        <w:rPr>
          <w:rFonts w:ascii="Arial" w:hAnsi="Arial" w:cs="Arial"/>
          <w:bCs/>
          <w:color w:val="000000"/>
          <w:lang w:val="sr-Cyrl-RS"/>
        </w:rPr>
        <w:t>И</w:t>
      </w:r>
      <w:r w:rsidRPr="00DE5A47">
        <w:rPr>
          <w:rFonts w:ascii="Arial" w:hAnsi="Arial" w:cs="Arial" w:hint="eastAsia"/>
          <w:bCs/>
          <w:color w:val="000000"/>
          <w:lang w:val="sr-Latn-RS"/>
        </w:rPr>
        <w:t>нвеститор</w:t>
      </w:r>
      <w:r w:rsidRPr="00DE5A47">
        <w:rPr>
          <w:rFonts w:ascii="Arial" w:hAnsi="Arial" w:cs="Arial"/>
          <w:bCs/>
          <w:color w:val="000000"/>
          <w:lang w:val="sr-Latn-RS"/>
        </w:rPr>
        <w:t xml:space="preserve"> </w:t>
      </w:r>
      <w:r w:rsidRPr="00DE5A47">
        <w:rPr>
          <w:rFonts w:ascii="Arial" w:hAnsi="Arial" w:cs="Arial" w:hint="eastAsia"/>
          <w:bCs/>
          <w:color w:val="000000"/>
          <w:lang w:val="sr-Latn-RS"/>
        </w:rPr>
        <w:t>се</w:t>
      </w:r>
      <w:r w:rsidRPr="00DE5A47">
        <w:rPr>
          <w:rFonts w:ascii="Arial" w:hAnsi="Arial" w:cs="Arial"/>
          <w:bCs/>
          <w:color w:val="000000"/>
          <w:lang w:val="sr-Latn-RS"/>
        </w:rPr>
        <w:t xml:space="preserve"> </w:t>
      </w:r>
      <w:r w:rsidRPr="00DE5A47">
        <w:rPr>
          <w:rFonts w:ascii="Arial" w:hAnsi="Arial" w:cs="Arial" w:hint="eastAsia"/>
          <w:bCs/>
          <w:color w:val="000000"/>
          <w:lang w:val="sr-Latn-RS"/>
        </w:rPr>
        <w:t>одлучио</w:t>
      </w:r>
      <w:r w:rsidRPr="00DE5A47">
        <w:rPr>
          <w:rFonts w:ascii="Arial" w:hAnsi="Arial" w:cs="Arial"/>
          <w:bCs/>
          <w:color w:val="000000"/>
          <w:lang w:val="sr-Latn-RS"/>
        </w:rPr>
        <w:t xml:space="preserve"> </w:t>
      </w:r>
      <w:r w:rsidRPr="00DE5A47">
        <w:rPr>
          <w:rFonts w:ascii="Arial" w:hAnsi="Arial" w:cs="Arial" w:hint="eastAsia"/>
          <w:bCs/>
          <w:color w:val="000000"/>
          <w:lang w:val="sr-Latn-RS"/>
        </w:rPr>
        <w:t>за</w:t>
      </w:r>
      <w:r w:rsidRPr="00DE5A47">
        <w:rPr>
          <w:rFonts w:ascii="Arial" w:hAnsi="Arial" w:cs="Arial"/>
          <w:bCs/>
          <w:color w:val="000000"/>
          <w:lang w:val="sr-Latn-RS"/>
        </w:rPr>
        <w:t xml:space="preserve"> </w:t>
      </w:r>
      <w:r w:rsidRPr="00DE5A47">
        <w:rPr>
          <w:rFonts w:ascii="Arial" w:hAnsi="Arial" w:cs="Arial" w:hint="eastAsia"/>
          <w:bCs/>
          <w:color w:val="000000"/>
          <w:lang w:val="sr-Latn-RS"/>
        </w:rPr>
        <w:t>кориштење</w:t>
      </w:r>
      <w:r w:rsidRPr="00DE5A47">
        <w:rPr>
          <w:rFonts w:ascii="Arial" w:hAnsi="Arial" w:cs="Arial"/>
          <w:bCs/>
          <w:color w:val="000000"/>
          <w:lang w:val="sr-Latn-RS"/>
        </w:rPr>
        <w:t xml:space="preserve"> </w:t>
      </w:r>
      <w:r w:rsidRPr="00DE5A47">
        <w:rPr>
          <w:rFonts w:ascii="Arial" w:hAnsi="Arial" w:cs="Arial" w:hint="eastAsia"/>
          <w:bCs/>
          <w:color w:val="000000"/>
          <w:lang w:val="sr-Latn-RS"/>
        </w:rPr>
        <w:t>централног</w:t>
      </w:r>
      <w:r w:rsidRPr="00DE5A47">
        <w:rPr>
          <w:rFonts w:ascii="Arial" w:hAnsi="Arial" w:cs="Arial"/>
          <w:bCs/>
          <w:color w:val="000000"/>
          <w:lang w:val="sr-Latn-RS"/>
        </w:rPr>
        <w:t xml:space="preserve"> </w:t>
      </w:r>
      <w:r w:rsidRPr="00DE5A47">
        <w:rPr>
          <w:rFonts w:ascii="Arial" w:hAnsi="Arial" w:cs="Arial" w:hint="eastAsia"/>
          <w:bCs/>
          <w:color w:val="000000"/>
          <w:lang w:val="sr-Latn-RS"/>
        </w:rPr>
        <w:t>инвертера</w:t>
      </w:r>
      <w:r w:rsidRPr="00DE5A47">
        <w:rPr>
          <w:rFonts w:ascii="Arial" w:hAnsi="Arial" w:cs="Arial"/>
          <w:bCs/>
          <w:color w:val="000000"/>
          <w:lang w:val="sr-Latn-RS"/>
        </w:rPr>
        <w:t xml:space="preserve">, </w:t>
      </w:r>
      <w:r w:rsidRPr="00DE5A47">
        <w:rPr>
          <w:rFonts w:ascii="Arial" w:hAnsi="Arial" w:cs="Arial" w:hint="eastAsia"/>
          <w:bCs/>
          <w:color w:val="000000"/>
          <w:lang w:val="sr-Latn-RS"/>
        </w:rPr>
        <w:t>кинеског</w:t>
      </w:r>
      <w:r w:rsidRPr="00DE5A47">
        <w:rPr>
          <w:rFonts w:ascii="Arial" w:hAnsi="Arial" w:cs="Arial"/>
          <w:bCs/>
          <w:color w:val="000000"/>
          <w:lang w:val="sr-Latn-RS"/>
        </w:rPr>
        <w:t xml:space="preserve"> </w:t>
      </w:r>
      <w:r w:rsidRPr="00DE5A47">
        <w:rPr>
          <w:rFonts w:ascii="Arial" w:hAnsi="Arial" w:cs="Arial" w:hint="eastAsia"/>
          <w:bCs/>
          <w:color w:val="000000"/>
          <w:lang w:val="sr-Latn-RS"/>
        </w:rPr>
        <w:t>произвођача</w:t>
      </w:r>
      <w:r w:rsidRPr="00DE5A47">
        <w:rPr>
          <w:rFonts w:ascii="Arial" w:hAnsi="Arial" w:cs="Arial"/>
          <w:bCs/>
          <w:color w:val="000000"/>
          <w:lang w:val="sr-Latn-RS"/>
        </w:rPr>
        <w:t xml:space="preserve"> „Sungrow“, </w:t>
      </w:r>
      <w:r w:rsidRPr="00DE5A47">
        <w:rPr>
          <w:rFonts w:ascii="Arial" w:hAnsi="Arial" w:cs="Arial" w:hint="eastAsia"/>
          <w:bCs/>
          <w:color w:val="000000"/>
          <w:lang w:val="sr-Latn-RS"/>
        </w:rPr>
        <w:t>рјешење</w:t>
      </w:r>
      <w:r w:rsidRPr="00DE5A47">
        <w:rPr>
          <w:rFonts w:ascii="Arial" w:hAnsi="Arial" w:cs="Arial"/>
          <w:bCs/>
          <w:color w:val="000000"/>
          <w:lang w:val="sr-Latn-RS"/>
        </w:rPr>
        <w:t xml:space="preserve"> - </w:t>
      </w:r>
      <w:r w:rsidRPr="00DE5A47">
        <w:rPr>
          <w:rFonts w:ascii="Arial" w:hAnsi="Arial" w:cs="Arial" w:hint="eastAsia"/>
          <w:bCs/>
          <w:color w:val="000000"/>
          <w:lang w:val="sr-Latn-RS"/>
        </w:rPr>
        <w:t>контејнерска</w:t>
      </w:r>
      <w:r w:rsidRPr="00DE5A47">
        <w:rPr>
          <w:rFonts w:ascii="Arial" w:hAnsi="Arial" w:cs="Arial"/>
          <w:bCs/>
          <w:color w:val="000000"/>
          <w:lang w:val="sr-Latn-RS"/>
        </w:rPr>
        <w:t xml:space="preserve"> </w:t>
      </w:r>
      <w:r w:rsidRPr="00DE5A47">
        <w:rPr>
          <w:rFonts w:ascii="Arial" w:hAnsi="Arial" w:cs="Arial" w:hint="eastAsia"/>
          <w:bCs/>
          <w:color w:val="000000"/>
          <w:lang w:val="sr-Latn-RS"/>
        </w:rPr>
        <w:t>станица</w:t>
      </w:r>
      <w:r w:rsidRPr="00DE5A47">
        <w:rPr>
          <w:rFonts w:ascii="Arial" w:hAnsi="Arial" w:cs="Arial"/>
          <w:bCs/>
          <w:color w:val="000000"/>
          <w:lang w:val="sr-Latn-RS"/>
        </w:rPr>
        <w:t xml:space="preserve"> </w:t>
      </w:r>
      <w:r w:rsidRPr="00DE5A47">
        <w:rPr>
          <w:rFonts w:ascii="Arial" w:hAnsi="Arial" w:cs="Arial"/>
          <w:bCs/>
          <w:color w:val="000000"/>
          <w:lang w:val="sr-Cyrl-RS"/>
        </w:rPr>
        <w:t xml:space="preserve">типа </w:t>
      </w:r>
      <w:r w:rsidRPr="00DE5A47">
        <w:rPr>
          <w:rFonts w:ascii="Arial" w:hAnsi="Arial" w:cs="Arial"/>
          <w:bCs/>
          <w:color w:val="000000"/>
          <w:lang w:val="sr-Latn-RS"/>
        </w:rPr>
        <w:t>SG 6600UD-MV</w:t>
      </w:r>
      <w:r w:rsidRPr="00DE5A47">
        <w:rPr>
          <w:rFonts w:ascii="Arial" w:hAnsi="Arial" w:cs="Arial"/>
          <w:bCs/>
          <w:color w:val="000000"/>
          <w:lang w:val="sr-Cyrl-RS"/>
        </w:rPr>
        <w:t>,</w:t>
      </w:r>
      <w:r w:rsidRPr="00DE5A47">
        <w:rPr>
          <w:rFonts w:ascii="Arial" w:hAnsi="Arial" w:cs="Arial"/>
          <w:bCs/>
          <w:color w:val="000000"/>
          <w:lang w:val="sr-Latn-RS"/>
        </w:rPr>
        <w:t xml:space="preserve"> </w:t>
      </w:r>
      <w:r w:rsidRPr="00DE5A47">
        <w:rPr>
          <w:rFonts w:ascii="Arial" w:hAnsi="Arial" w:cs="Arial" w:hint="eastAsia"/>
          <w:bCs/>
          <w:color w:val="000000"/>
          <w:lang w:val="sr-Latn-RS"/>
        </w:rPr>
        <w:t>која</w:t>
      </w:r>
      <w:r w:rsidRPr="00DE5A47">
        <w:rPr>
          <w:rFonts w:ascii="Arial" w:hAnsi="Arial" w:cs="Arial"/>
          <w:bCs/>
          <w:color w:val="000000"/>
          <w:lang w:val="sr-Latn-RS"/>
        </w:rPr>
        <w:t xml:space="preserve"> </w:t>
      </w:r>
      <w:r w:rsidRPr="00DE5A47">
        <w:rPr>
          <w:rFonts w:ascii="Arial" w:hAnsi="Arial" w:cs="Arial" w:hint="eastAsia"/>
          <w:bCs/>
          <w:color w:val="000000"/>
          <w:lang w:val="sr-Latn-RS"/>
        </w:rPr>
        <w:t>укључује</w:t>
      </w:r>
      <w:r w:rsidRPr="00DE5A47">
        <w:rPr>
          <w:rFonts w:ascii="Arial" w:hAnsi="Arial" w:cs="Arial"/>
          <w:bCs/>
          <w:color w:val="000000"/>
          <w:lang w:val="sr-Latn-RS"/>
        </w:rPr>
        <w:t xml:space="preserve"> </w:t>
      </w:r>
      <w:r w:rsidR="00D803D2">
        <w:rPr>
          <w:rFonts w:ascii="Arial" w:hAnsi="Arial" w:cs="Arial"/>
          <w:bCs/>
          <w:color w:val="000000"/>
          <w:lang w:val="sr-Latn-RS"/>
        </w:rPr>
        <w:t xml:space="preserve"> </w:t>
      </w:r>
      <w:r w:rsidRPr="00DE5A47">
        <w:rPr>
          <w:rFonts w:ascii="Arial" w:hAnsi="Arial" w:cs="Arial"/>
          <w:bCs/>
          <w:color w:val="000000"/>
          <w:lang w:val="sr-Latn-RS"/>
        </w:rPr>
        <w:t xml:space="preserve">6 </w:t>
      </w:r>
      <w:r w:rsidRPr="00DE5A47">
        <w:rPr>
          <w:rFonts w:ascii="Arial" w:hAnsi="Arial" w:cs="Arial" w:hint="eastAsia"/>
          <w:bCs/>
          <w:color w:val="000000"/>
          <w:lang w:val="sr-Latn-RS"/>
        </w:rPr>
        <w:t>комада</w:t>
      </w:r>
      <w:r w:rsidRPr="00DE5A47">
        <w:rPr>
          <w:rFonts w:ascii="Arial" w:hAnsi="Arial" w:cs="Arial"/>
          <w:bCs/>
          <w:color w:val="000000"/>
          <w:lang w:val="sr-Latn-RS"/>
        </w:rPr>
        <w:t xml:space="preserve"> </w:t>
      </w:r>
      <w:r w:rsidRPr="00DE5A47">
        <w:rPr>
          <w:rFonts w:ascii="Arial" w:hAnsi="Arial" w:cs="Arial" w:hint="eastAsia"/>
          <w:bCs/>
          <w:color w:val="000000"/>
          <w:lang w:val="sr-Latn-RS"/>
        </w:rPr>
        <w:t>модуларног</w:t>
      </w:r>
      <w:r w:rsidRPr="00DE5A47">
        <w:rPr>
          <w:rFonts w:ascii="Arial" w:hAnsi="Arial" w:cs="Arial"/>
          <w:bCs/>
          <w:color w:val="000000"/>
          <w:lang w:val="sr-Latn-RS"/>
        </w:rPr>
        <w:t xml:space="preserve"> </w:t>
      </w:r>
      <w:r w:rsidRPr="00DE5A47">
        <w:rPr>
          <w:rFonts w:ascii="Arial" w:hAnsi="Arial" w:cs="Arial" w:hint="eastAsia"/>
          <w:bCs/>
          <w:color w:val="000000"/>
          <w:lang w:val="sr-Latn-RS"/>
        </w:rPr>
        <w:t>инвертера</w:t>
      </w:r>
      <w:r w:rsidRPr="00DE5A47">
        <w:rPr>
          <w:rFonts w:ascii="Arial" w:hAnsi="Arial" w:cs="Arial"/>
          <w:bCs/>
          <w:color w:val="000000"/>
          <w:lang w:val="sr-Latn-RS"/>
        </w:rPr>
        <w:t xml:space="preserve"> </w:t>
      </w:r>
      <w:r w:rsidRPr="00DE5A47">
        <w:rPr>
          <w:rFonts w:ascii="Arial" w:hAnsi="Arial" w:cs="Arial"/>
          <w:bCs/>
          <w:color w:val="000000"/>
          <w:lang w:val="sr-Cyrl-RS"/>
        </w:rPr>
        <w:t xml:space="preserve">типа </w:t>
      </w:r>
      <w:r w:rsidRPr="00DE5A47">
        <w:rPr>
          <w:rFonts w:ascii="Arial" w:hAnsi="Arial" w:cs="Arial"/>
          <w:bCs/>
          <w:color w:val="000000"/>
          <w:lang w:val="sr-Latn-RS"/>
        </w:rPr>
        <w:t>SG1100UD</w:t>
      </w:r>
      <w:r w:rsidRPr="00DE5A47">
        <w:rPr>
          <w:rFonts w:ascii="Arial" w:hAnsi="Arial" w:cs="Arial" w:hint="eastAsia"/>
          <w:bCs/>
          <w:color w:val="000000"/>
          <w:lang w:val="sr-Latn-RS"/>
        </w:rPr>
        <w:t xml:space="preserve"> и</w:t>
      </w:r>
      <w:r w:rsidRPr="00DE5A47">
        <w:rPr>
          <w:rFonts w:ascii="Arial" w:hAnsi="Arial" w:cs="Arial"/>
          <w:bCs/>
          <w:color w:val="000000"/>
          <w:lang w:val="sr-Cyrl-RS"/>
        </w:rPr>
        <w:t xml:space="preserve"> </w:t>
      </w:r>
      <w:r w:rsidRPr="00DE5A47">
        <w:rPr>
          <w:rFonts w:ascii="Arial" w:hAnsi="Arial" w:cs="Arial" w:hint="eastAsia"/>
          <w:bCs/>
          <w:color w:val="000000"/>
          <w:lang w:val="sr-Latn-RS"/>
        </w:rPr>
        <w:t>трансформатор</w:t>
      </w:r>
      <w:r w:rsidRPr="00DE5A47">
        <w:rPr>
          <w:rFonts w:ascii="Arial" w:hAnsi="Arial" w:cs="Arial"/>
          <w:bCs/>
          <w:color w:val="000000"/>
          <w:lang w:val="sr-Latn-RS"/>
        </w:rPr>
        <w:t xml:space="preserve"> </w:t>
      </w:r>
      <w:r w:rsidRPr="00DE5A47">
        <w:rPr>
          <w:rFonts w:ascii="Arial" w:hAnsi="Arial" w:cs="Arial" w:hint="eastAsia"/>
          <w:bCs/>
          <w:color w:val="000000"/>
          <w:lang w:val="sr-Latn-RS"/>
        </w:rPr>
        <w:t>н</w:t>
      </w:r>
      <w:r w:rsidRPr="00DE5A47">
        <w:rPr>
          <w:rFonts w:ascii="Arial" w:hAnsi="Arial" w:cs="Arial"/>
          <w:bCs/>
          <w:color w:val="000000"/>
          <w:lang w:val="sr-Cyrl-RS"/>
        </w:rPr>
        <w:t>апона</w:t>
      </w:r>
      <w:r w:rsidRPr="00DE5A47">
        <w:rPr>
          <w:rFonts w:ascii="Arial" w:hAnsi="Arial" w:cs="Arial"/>
          <w:bCs/>
          <w:color w:val="000000"/>
          <w:lang w:val="sr-Latn-RS"/>
        </w:rPr>
        <w:t xml:space="preserve"> 0,</w:t>
      </w:r>
      <w:r w:rsidRPr="00DE5A47">
        <w:rPr>
          <w:rFonts w:ascii="Arial" w:hAnsi="Arial" w:cs="Arial"/>
          <w:bCs/>
          <w:color w:val="000000"/>
          <w:lang w:val="sr-Cyrl-RS"/>
        </w:rPr>
        <w:t>63</w:t>
      </w:r>
      <w:r w:rsidRPr="00DE5A47">
        <w:rPr>
          <w:rFonts w:ascii="Arial" w:hAnsi="Arial" w:cs="Arial"/>
          <w:bCs/>
          <w:color w:val="000000"/>
          <w:lang w:val="sr-Latn-RS"/>
        </w:rPr>
        <w:t>/20 kV</w:t>
      </w:r>
      <w:r w:rsidRPr="00DE5A47">
        <w:rPr>
          <w:rFonts w:ascii="Arial" w:hAnsi="Arial" w:cs="Arial"/>
          <w:bCs/>
          <w:color w:val="000000"/>
          <w:lang w:val="sr-Cyrl-RS"/>
        </w:rPr>
        <w:t>.</w:t>
      </w:r>
    </w:p>
    <w:p w14:paraId="76824F94"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У овом пројекту ће бити укупно 18 </w:t>
      </w:r>
      <w:r w:rsidRPr="00DE5A47">
        <w:rPr>
          <w:rFonts w:ascii="Arial" w:hAnsi="Arial" w:cs="Arial" w:hint="eastAsia"/>
          <w:bCs/>
          <w:color w:val="000000"/>
          <w:lang w:val="sr-Latn-RS"/>
        </w:rPr>
        <w:t>контејнерск</w:t>
      </w:r>
      <w:r w:rsidRPr="00DE5A47">
        <w:rPr>
          <w:rFonts w:ascii="Arial" w:hAnsi="Arial" w:cs="Arial"/>
          <w:bCs/>
          <w:color w:val="000000"/>
          <w:lang w:val="sr-Cyrl-RS"/>
        </w:rPr>
        <w:t>их</w:t>
      </w:r>
      <w:r w:rsidRPr="00DE5A47">
        <w:rPr>
          <w:rFonts w:ascii="Arial" w:hAnsi="Arial" w:cs="Arial"/>
          <w:bCs/>
          <w:color w:val="000000"/>
          <w:lang w:val="sr-Latn-RS"/>
        </w:rPr>
        <w:t xml:space="preserve"> </w:t>
      </w:r>
      <w:r w:rsidRPr="00DE5A47">
        <w:rPr>
          <w:rFonts w:ascii="Arial" w:hAnsi="Arial" w:cs="Arial" w:hint="eastAsia"/>
          <w:bCs/>
          <w:color w:val="000000"/>
          <w:lang w:val="sr-Latn-RS"/>
        </w:rPr>
        <w:t>станица</w:t>
      </w:r>
      <w:r w:rsidRPr="00DE5A47">
        <w:rPr>
          <w:rFonts w:ascii="Arial" w:hAnsi="Arial" w:cs="Arial"/>
          <w:bCs/>
          <w:color w:val="000000"/>
          <w:lang w:val="sr-Latn-RS"/>
        </w:rPr>
        <w:t xml:space="preserve"> </w:t>
      </w:r>
      <w:r w:rsidRPr="00DE5A47">
        <w:rPr>
          <w:rFonts w:ascii="Arial" w:hAnsi="Arial" w:cs="Arial"/>
          <w:bCs/>
          <w:color w:val="000000"/>
          <w:lang w:val="sr-Cyrl-RS"/>
        </w:rPr>
        <w:t xml:space="preserve">типа </w:t>
      </w:r>
      <w:r w:rsidRPr="00DE5A47">
        <w:rPr>
          <w:rFonts w:ascii="Arial" w:hAnsi="Arial" w:cs="Arial"/>
          <w:bCs/>
          <w:color w:val="000000"/>
          <w:lang w:val="sr-Latn-RS"/>
        </w:rPr>
        <w:t>SG 6600UD-MV</w:t>
      </w:r>
      <w:r w:rsidRPr="00DE5A47">
        <w:rPr>
          <w:rFonts w:ascii="Arial" w:hAnsi="Arial" w:cs="Arial"/>
          <w:bCs/>
          <w:lang w:val="sr-Latn-BA"/>
        </w:rPr>
        <w:t xml:space="preserve"> SG 6600UD-MV</w:t>
      </w:r>
      <w:r w:rsidRPr="00DE5A47">
        <w:rPr>
          <w:rFonts w:ascii="Arial" w:hAnsi="Arial" w:cs="Arial"/>
          <w:lang w:val="sr-Latn-BA"/>
        </w:rPr>
        <w:t>, кој</w:t>
      </w:r>
      <w:r w:rsidRPr="00DE5A47">
        <w:rPr>
          <w:rFonts w:ascii="Arial" w:hAnsi="Arial" w:cs="Arial"/>
          <w:lang w:val="sr-Cyrl-RS"/>
        </w:rPr>
        <w:t>е</w:t>
      </w:r>
      <w:r w:rsidRPr="00DE5A47">
        <w:rPr>
          <w:rFonts w:ascii="Arial" w:hAnsi="Arial" w:cs="Arial"/>
          <w:lang w:val="sr-Latn-BA"/>
        </w:rPr>
        <w:t xml:space="preserve"> ће укључивати укупно 108 </w:t>
      </w:r>
      <w:r w:rsidRPr="00DE5A47">
        <w:rPr>
          <w:rFonts w:ascii="Arial" w:hAnsi="Arial" w:cs="Arial"/>
          <w:lang w:val="sr-Cyrl-RS"/>
        </w:rPr>
        <w:t xml:space="preserve">модуларних </w:t>
      </w:r>
      <w:r w:rsidRPr="00DE5A47">
        <w:rPr>
          <w:rFonts w:ascii="Arial" w:hAnsi="Arial" w:cs="Arial"/>
          <w:lang w:val="sr-Latn-BA"/>
        </w:rPr>
        <w:t xml:space="preserve">инвертера </w:t>
      </w:r>
      <w:r w:rsidRPr="00DE5A47">
        <w:rPr>
          <w:rFonts w:ascii="Arial" w:hAnsi="Arial" w:cs="Arial"/>
          <w:lang w:val="sr-Cyrl-RS"/>
        </w:rPr>
        <w:t xml:space="preserve">тип                          </w:t>
      </w:r>
      <w:r w:rsidRPr="00DE5A47">
        <w:rPr>
          <w:rFonts w:ascii="Arial" w:hAnsi="Arial" w:cs="Arial"/>
          <w:bCs/>
          <w:lang w:val="sr-Latn-BA"/>
        </w:rPr>
        <w:t>SG 1100 UD</w:t>
      </w:r>
      <w:r w:rsidRPr="00DE5A47">
        <w:rPr>
          <w:rFonts w:ascii="Arial" w:hAnsi="Arial" w:cs="Arial"/>
          <w:bCs/>
          <w:lang w:val="sr-Cyrl-RS"/>
        </w:rPr>
        <w:t xml:space="preserve"> и 18  трансформатора </w:t>
      </w:r>
      <w:r w:rsidRPr="00DE5A47">
        <w:rPr>
          <w:rFonts w:ascii="Arial" w:hAnsi="Arial" w:cs="Arial" w:hint="eastAsia"/>
          <w:bCs/>
          <w:color w:val="000000"/>
          <w:lang w:val="sr-Latn-RS"/>
        </w:rPr>
        <w:t>н</w:t>
      </w:r>
      <w:r w:rsidRPr="00DE5A47">
        <w:rPr>
          <w:rFonts w:ascii="Arial" w:hAnsi="Arial" w:cs="Arial"/>
          <w:bCs/>
          <w:color w:val="000000"/>
          <w:lang w:val="sr-Cyrl-RS"/>
        </w:rPr>
        <w:t xml:space="preserve">апона </w:t>
      </w:r>
      <w:r w:rsidRPr="00DE5A47">
        <w:rPr>
          <w:rFonts w:ascii="Arial" w:hAnsi="Arial" w:cs="Arial"/>
          <w:bCs/>
          <w:color w:val="000000"/>
          <w:lang w:val="sr-Latn-RS"/>
        </w:rPr>
        <w:t>0,</w:t>
      </w:r>
      <w:r w:rsidRPr="00DE5A47">
        <w:rPr>
          <w:rFonts w:ascii="Arial" w:hAnsi="Arial" w:cs="Arial"/>
          <w:bCs/>
          <w:color w:val="000000"/>
          <w:lang w:val="sr-Cyrl-RS"/>
        </w:rPr>
        <w:t>63</w:t>
      </w:r>
      <w:r w:rsidRPr="00DE5A47">
        <w:rPr>
          <w:rFonts w:ascii="Arial" w:hAnsi="Arial" w:cs="Arial"/>
          <w:bCs/>
          <w:color w:val="000000"/>
          <w:lang w:val="sr-Latn-RS"/>
        </w:rPr>
        <w:t>/20 kV</w:t>
      </w:r>
      <w:r w:rsidRPr="00DE5A47">
        <w:rPr>
          <w:rFonts w:ascii="Arial" w:hAnsi="Arial" w:cs="Arial"/>
          <w:lang w:val="sr-Latn-BA"/>
        </w:rPr>
        <w:t>.</w:t>
      </w:r>
    </w:p>
    <w:p w14:paraId="0033EAF0" w14:textId="77777777" w:rsidR="00DE5A47" w:rsidRPr="00DE5A47" w:rsidRDefault="00DE5A47" w:rsidP="00DE5A47">
      <w:pPr>
        <w:jc w:val="both"/>
        <w:rPr>
          <w:rFonts w:ascii="Arial" w:hAnsi="Arial" w:cs="Arial"/>
          <w:lang w:val="sr-Cyrl-RS"/>
        </w:rPr>
      </w:pPr>
    </w:p>
    <w:p w14:paraId="62C8AA90"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Централни инвертер је уређај који повезује многе фотонапонске жице на крај улаза истосмјерне струје инвертера након спајања како би се једносмјерна струја претворила у наизмјеничну струју. Централни инвертер обично користи једностепену трофазну топологију пуног моста на два нивоа, IGBT </w:t>
      </w:r>
      <w:r w:rsidRPr="00DE5A47">
        <w:rPr>
          <w:rFonts w:ascii="Arial" w:hAnsi="Arial" w:cs="Arial"/>
          <w:lang w:val="sr-Cyrl-RS"/>
        </w:rPr>
        <w:t>и</w:t>
      </w:r>
      <w:r w:rsidRPr="00DE5A47">
        <w:rPr>
          <w:rFonts w:ascii="Arial" w:hAnsi="Arial" w:cs="Arial"/>
          <w:lang w:val="sr-Latn-BA"/>
        </w:rPr>
        <w:t xml:space="preserve"> SVPWM модулациони алгоритам велике снаге. IGBT се контролише путем DSP-a за слање два електрична квадратна таласа, а синусни талас који испуњава стандардне захтјеве излази након филтрирања помоћу LCL </w:t>
      </w:r>
      <w:r w:rsidRPr="00DE5A47">
        <w:rPr>
          <w:rFonts w:ascii="Arial" w:hAnsi="Arial" w:cs="Arial"/>
          <w:lang w:val="sr-Cyrl-RS"/>
        </w:rPr>
        <w:t>или</w:t>
      </w:r>
      <w:r w:rsidRPr="00DE5A47">
        <w:rPr>
          <w:rFonts w:ascii="Arial" w:hAnsi="Arial" w:cs="Arial"/>
          <w:lang w:val="sr-Latn-BA"/>
        </w:rPr>
        <w:t xml:space="preserve"> LC филтера. </w:t>
      </w:r>
    </w:p>
    <w:p w14:paraId="47444B0D" w14:textId="4803D2A4" w:rsidR="00DE5A47" w:rsidRPr="00DE5A47" w:rsidRDefault="00DE5A47" w:rsidP="00DE5A47">
      <w:pPr>
        <w:jc w:val="both"/>
        <w:rPr>
          <w:rFonts w:ascii="Arial" w:hAnsi="Arial" w:cs="Arial"/>
          <w:lang w:val="sr-Latn-BA"/>
        </w:rPr>
      </w:pPr>
      <w:r w:rsidRPr="00DE5A47">
        <w:rPr>
          <w:rFonts w:ascii="Arial" w:hAnsi="Arial" w:cs="Arial"/>
          <w:lang w:val="sr-Latn-BA"/>
        </w:rPr>
        <w:t>Тренутно се инвертери који се користе у фотонапонским електранама повезаним на мрежу могу подијелити на струјне инверторе 50 KW ~ 350 kW, 500</w:t>
      </w:r>
      <w:r w:rsidRPr="00DE5A47">
        <w:rPr>
          <w:rFonts w:ascii="Arial" w:hAnsi="Arial" w:cs="Arial"/>
          <w:lang w:val="sr-Cyrl-RS"/>
        </w:rPr>
        <w:t xml:space="preserve"> </w:t>
      </w:r>
      <w:r w:rsidRPr="00DE5A47">
        <w:rPr>
          <w:rFonts w:ascii="Arial" w:hAnsi="Arial" w:cs="Arial"/>
          <w:lang w:val="sr-Latn-BA"/>
        </w:rPr>
        <w:t xml:space="preserve">kW, 630 kW, 1.250 kW и тако даље, према капацитету, а према режиму хлађења се могу подијелити на оне који се хладе текућином и оне који се хладе </w:t>
      </w:r>
      <w:r w:rsidR="00D803D2">
        <w:rPr>
          <w:rFonts w:ascii="Arial" w:hAnsi="Arial" w:cs="Arial"/>
          <w:lang w:val="sr-Cyrl-BA"/>
        </w:rPr>
        <w:t>ваздухом</w:t>
      </w:r>
      <w:r w:rsidRPr="00DE5A47">
        <w:rPr>
          <w:rFonts w:ascii="Arial" w:hAnsi="Arial" w:cs="Arial"/>
          <w:lang w:val="sr-Latn-BA"/>
        </w:rPr>
        <w:t>. Уопштено, јединични трошак инвертора са великим капацитетом појединачне јединице је низак, али у теорији, што се више MPPT инвертора користи у истом фотонапонском низу, то је већа тачност праћења и већа ефикасност система. Зато је одабир инвертора битан за максимизирање свеобухватних предности и не може зависити од одређеног техничког параметра инвертора.</w:t>
      </w:r>
    </w:p>
    <w:p w14:paraId="220019CD" w14:textId="77777777" w:rsidR="00DE5A47" w:rsidRPr="00DE5A47" w:rsidRDefault="00DE5A47" w:rsidP="00DE5A47">
      <w:pPr>
        <w:jc w:val="both"/>
        <w:rPr>
          <w:rFonts w:ascii="Arial" w:hAnsi="Arial" w:cs="Arial"/>
          <w:lang w:val="sr-Latn-BA"/>
        </w:rPr>
      </w:pPr>
      <w:r w:rsidRPr="00DE5A47">
        <w:rPr>
          <w:rFonts w:ascii="Arial" w:hAnsi="Arial" w:cs="Arial"/>
          <w:lang w:val="ru-RU"/>
        </w:rPr>
        <w:t>С</w:t>
      </w:r>
      <w:r w:rsidRPr="00DE5A47">
        <w:rPr>
          <w:rFonts w:ascii="Arial" w:hAnsi="Arial" w:cs="Arial"/>
          <w:lang w:val="sr-Latn-BA"/>
        </w:rPr>
        <w:t xml:space="preserve"> </w:t>
      </w:r>
      <w:r w:rsidRPr="00DE5A47">
        <w:rPr>
          <w:rFonts w:ascii="Arial" w:hAnsi="Arial" w:cs="Arial"/>
          <w:lang w:val="ru-RU"/>
        </w:rPr>
        <w:t>обзиром</w:t>
      </w:r>
      <w:r w:rsidRPr="00DE5A47">
        <w:rPr>
          <w:rFonts w:ascii="Arial" w:hAnsi="Arial" w:cs="Arial"/>
          <w:lang w:val="sr-Latn-BA"/>
        </w:rPr>
        <w:t xml:space="preserve"> </w:t>
      </w:r>
      <w:r w:rsidRPr="00DE5A47">
        <w:rPr>
          <w:rFonts w:ascii="Arial" w:hAnsi="Arial" w:cs="Arial"/>
          <w:lang w:val="ru-RU"/>
        </w:rPr>
        <w:t>на</w:t>
      </w:r>
      <w:r w:rsidRPr="00DE5A47">
        <w:rPr>
          <w:rFonts w:ascii="Arial" w:hAnsi="Arial" w:cs="Arial"/>
          <w:lang w:val="sr-Latn-BA"/>
        </w:rPr>
        <w:t xml:space="preserve"> </w:t>
      </w:r>
      <w:r w:rsidRPr="00DE5A47">
        <w:rPr>
          <w:rFonts w:ascii="Arial" w:hAnsi="Arial" w:cs="Arial"/>
          <w:lang w:val="ru-RU"/>
        </w:rPr>
        <w:t>предности</w:t>
      </w:r>
      <w:r w:rsidRPr="00DE5A47">
        <w:rPr>
          <w:rFonts w:ascii="Arial" w:hAnsi="Arial" w:cs="Arial"/>
          <w:lang w:val="sr-Latn-BA"/>
        </w:rPr>
        <w:t xml:space="preserve"> </w:t>
      </w:r>
      <w:r w:rsidRPr="00DE5A47">
        <w:rPr>
          <w:rFonts w:ascii="Arial" w:hAnsi="Arial" w:cs="Arial"/>
          <w:lang w:val="sr-Cyrl-RS"/>
        </w:rPr>
        <w:t>с</w:t>
      </w:r>
      <w:r w:rsidRPr="00DE5A47">
        <w:rPr>
          <w:rFonts w:ascii="Arial" w:hAnsi="Arial" w:cs="Arial"/>
          <w:lang w:val="ru-RU"/>
        </w:rPr>
        <w:t>истема</w:t>
      </w:r>
      <w:r w:rsidRPr="00DE5A47">
        <w:rPr>
          <w:rFonts w:ascii="Arial" w:hAnsi="Arial" w:cs="Arial"/>
          <w:lang w:val="sr-Latn-BA"/>
        </w:rPr>
        <w:t xml:space="preserve"> </w:t>
      </w:r>
      <w:r w:rsidRPr="00DE5A47">
        <w:rPr>
          <w:rFonts w:ascii="Arial" w:hAnsi="Arial" w:cs="Arial"/>
          <w:lang w:val="ru-RU"/>
        </w:rPr>
        <w:t>од</w:t>
      </w:r>
      <w:r w:rsidRPr="00DE5A47">
        <w:rPr>
          <w:rFonts w:ascii="Arial" w:hAnsi="Arial" w:cs="Arial"/>
          <w:lang w:val="sr-Latn-BA"/>
        </w:rPr>
        <w:t xml:space="preserve"> 1.500 V </w:t>
      </w:r>
      <w:r w:rsidRPr="00DE5A47">
        <w:rPr>
          <w:rFonts w:ascii="Arial" w:hAnsi="Arial" w:cs="Arial"/>
          <w:lang w:val="ru-RU"/>
        </w:rPr>
        <w:t>у</w:t>
      </w:r>
      <w:r w:rsidRPr="00DE5A47">
        <w:rPr>
          <w:rFonts w:ascii="Arial" w:hAnsi="Arial" w:cs="Arial"/>
          <w:lang w:val="sr-Latn-BA"/>
        </w:rPr>
        <w:t xml:space="preserve"> </w:t>
      </w:r>
      <w:r w:rsidRPr="00DE5A47">
        <w:rPr>
          <w:rFonts w:ascii="Arial" w:hAnsi="Arial" w:cs="Arial"/>
          <w:lang w:val="ru-RU"/>
        </w:rPr>
        <w:t>смислу</w:t>
      </w:r>
      <w:r w:rsidRPr="00DE5A47">
        <w:rPr>
          <w:rFonts w:ascii="Arial" w:hAnsi="Arial" w:cs="Arial"/>
          <w:lang w:val="sr-Latn-BA"/>
        </w:rPr>
        <w:t xml:space="preserve"> </w:t>
      </w:r>
      <w:r w:rsidRPr="00DE5A47">
        <w:rPr>
          <w:rFonts w:ascii="Arial" w:hAnsi="Arial" w:cs="Arial"/>
          <w:lang w:val="ru-RU"/>
        </w:rPr>
        <w:t>баланса</w:t>
      </w:r>
      <w:r w:rsidRPr="00DE5A47">
        <w:rPr>
          <w:rFonts w:ascii="Arial" w:hAnsi="Arial" w:cs="Arial"/>
          <w:lang w:val="sr-Latn-BA"/>
        </w:rPr>
        <w:t xml:space="preserve"> </w:t>
      </w:r>
      <w:r w:rsidRPr="00DE5A47">
        <w:rPr>
          <w:rFonts w:ascii="Arial" w:hAnsi="Arial" w:cs="Arial"/>
          <w:lang w:val="ru-RU"/>
        </w:rPr>
        <w:t>ефикасности</w:t>
      </w:r>
      <w:r w:rsidRPr="00DE5A47">
        <w:rPr>
          <w:rFonts w:ascii="Arial" w:hAnsi="Arial" w:cs="Arial"/>
          <w:lang w:val="sr-Latn-BA"/>
        </w:rPr>
        <w:t xml:space="preserve"> </w:t>
      </w:r>
      <w:r w:rsidRPr="00DE5A47">
        <w:rPr>
          <w:rFonts w:ascii="Arial" w:hAnsi="Arial" w:cs="Arial"/>
          <w:lang w:val="ru-RU"/>
        </w:rPr>
        <w:t>трошкова</w:t>
      </w:r>
      <w:r w:rsidRPr="00DE5A47">
        <w:rPr>
          <w:rFonts w:ascii="Arial" w:hAnsi="Arial" w:cs="Arial"/>
          <w:lang w:val="sr-Latn-BA"/>
        </w:rPr>
        <w:t xml:space="preserve"> </w:t>
      </w:r>
      <w:r w:rsidRPr="00DE5A47">
        <w:rPr>
          <w:rFonts w:ascii="Arial" w:hAnsi="Arial" w:cs="Arial"/>
          <w:lang w:val="ru-RU"/>
        </w:rPr>
        <w:t>и</w:t>
      </w:r>
      <w:r w:rsidRPr="00DE5A47">
        <w:rPr>
          <w:rFonts w:ascii="Arial" w:hAnsi="Arial" w:cs="Arial"/>
          <w:lang w:val="sr-Latn-BA"/>
        </w:rPr>
        <w:t xml:space="preserve"> </w:t>
      </w:r>
      <w:r w:rsidRPr="00DE5A47">
        <w:rPr>
          <w:rFonts w:ascii="Arial" w:hAnsi="Arial" w:cs="Arial"/>
          <w:lang w:val="ru-RU"/>
        </w:rPr>
        <w:t>система</w:t>
      </w:r>
      <w:r w:rsidRPr="00DE5A47">
        <w:rPr>
          <w:rFonts w:ascii="Arial" w:hAnsi="Arial" w:cs="Arial"/>
          <w:lang w:val="sr-Latn-BA"/>
        </w:rPr>
        <w:t xml:space="preserve">, </w:t>
      </w:r>
      <w:r w:rsidRPr="00DE5A47">
        <w:rPr>
          <w:rFonts w:ascii="Arial" w:hAnsi="Arial" w:cs="Arial"/>
          <w:lang w:val="ru-RU"/>
        </w:rPr>
        <w:t>пројекат</w:t>
      </w:r>
      <w:r w:rsidRPr="00DE5A47">
        <w:rPr>
          <w:rFonts w:ascii="Arial" w:hAnsi="Arial" w:cs="Arial"/>
          <w:lang w:val="sr-Latn-BA"/>
        </w:rPr>
        <w:t xml:space="preserve"> </w:t>
      </w:r>
      <w:r w:rsidRPr="00DE5A47">
        <w:rPr>
          <w:rFonts w:ascii="Arial" w:hAnsi="Arial" w:cs="Arial"/>
          <w:lang w:val="ru-RU"/>
        </w:rPr>
        <w:t>прихвата</w:t>
      </w:r>
      <w:r w:rsidRPr="00DE5A47">
        <w:rPr>
          <w:rFonts w:ascii="Arial" w:hAnsi="Arial" w:cs="Arial"/>
          <w:lang w:val="sr-Latn-BA"/>
        </w:rPr>
        <w:t xml:space="preserve"> </w:t>
      </w:r>
      <w:r w:rsidRPr="00DE5A47">
        <w:rPr>
          <w:rFonts w:ascii="Arial" w:hAnsi="Arial" w:cs="Arial"/>
          <w:lang w:val="ru-RU"/>
        </w:rPr>
        <w:t>фотонапонски</w:t>
      </w:r>
      <w:r w:rsidRPr="00DE5A47">
        <w:rPr>
          <w:rFonts w:ascii="Arial" w:hAnsi="Arial" w:cs="Arial"/>
          <w:lang w:val="sr-Latn-BA"/>
        </w:rPr>
        <w:t xml:space="preserve"> </w:t>
      </w:r>
      <w:r w:rsidRPr="00DE5A47">
        <w:rPr>
          <w:rFonts w:ascii="Arial" w:hAnsi="Arial" w:cs="Arial"/>
          <w:lang w:val="ru-RU"/>
        </w:rPr>
        <w:t>систем</w:t>
      </w:r>
      <w:r w:rsidRPr="00DE5A47">
        <w:rPr>
          <w:rFonts w:ascii="Arial" w:hAnsi="Arial" w:cs="Arial"/>
          <w:lang w:val="sr-Latn-BA"/>
        </w:rPr>
        <w:t xml:space="preserve"> </w:t>
      </w:r>
      <w:r w:rsidRPr="00DE5A47">
        <w:rPr>
          <w:rFonts w:ascii="Arial" w:hAnsi="Arial" w:cs="Arial"/>
          <w:lang w:val="ru-RU"/>
        </w:rPr>
        <w:t>за</w:t>
      </w:r>
      <w:r w:rsidRPr="00DE5A47">
        <w:rPr>
          <w:rFonts w:ascii="Arial" w:hAnsi="Arial" w:cs="Arial"/>
          <w:lang w:val="sr-Latn-BA"/>
        </w:rPr>
        <w:t xml:space="preserve"> </w:t>
      </w:r>
      <w:r w:rsidRPr="00DE5A47">
        <w:rPr>
          <w:rFonts w:ascii="Arial" w:hAnsi="Arial" w:cs="Arial"/>
          <w:lang w:val="ru-RU"/>
        </w:rPr>
        <w:t>производњу</w:t>
      </w:r>
      <w:r w:rsidRPr="00DE5A47">
        <w:rPr>
          <w:rFonts w:ascii="Arial" w:hAnsi="Arial" w:cs="Arial"/>
          <w:lang w:val="sr-Latn-BA"/>
        </w:rPr>
        <w:t xml:space="preserve"> </w:t>
      </w:r>
      <w:r w:rsidRPr="00DE5A47">
        <w:rPr>
          <w:rFonts w:ascii="Arial" w:hAnsi="Arial" w:cs="Arial"/>
          <w:lang w:val="ru-RU"/>
        </w:rPr>
        <w:t>електричне</w:t>
      </w:r>
      <w:r w:rsidRPr="00DE5A47">
        <w:rPr>
          <w:rFonts w:ascii="Arial" w:hAnsi="Arial" w:cs="Arial"/>
          <w:lang w:val="sr-Latn-BA"/>
        </w:rPr>
        <w:t xml:space="preserve"> </w:t>
      </w:r>
      <w:r w:rsidRPr="00DE5A47">
        <w:rPr>
          <w:rFonts w:ascii="Arial" w:hAnsi="Arial" w:cs="Arial"/>
          <w:lang w:val="ru-RU"/>
        </w:rPr>
        <w:t>енергије</w:t>
      </w:r>
      <w:r w:rsidRPr="00DE5A47">
        <w:rPr>
          <w:rFonts w:ascii="Arial" w:hAnsi="Arial" w:cs="Arial"/>
          <w:lang w:val="sr-Latn-BA"/>
        </w:rPr>
        <w:t xml:space="preserve"> </w:t>
      </w:r>
      <w:r w:rsidRPr="00DE5A47">
        <w:rPr>
          <w:rFonts w:ascii="Arial" w:hAnsi="Arial" w:cs="Arial"/>
          <w:lang w:val="ru-RU"/>
        </w:rPr>
        <w:t>једносмерне</w:t>
      </w:r>
      <w:r w:rsidRPr="00DE5A47">
        <w:rPr>
          <w:rFonts w:ascii="Arial" w:hAnsi="Arial" w:cs="Arial"/>
          <w:lang w:val="sr-Latn-BA"/>
        </w:rPr>
        <w:t xml:space="preserve"> </w:t>
      </w:r>
      <w:r w:rsidRPr="00DE5A47">
        <w:rPr>
          <w:rFonts w:ascii="Arial" w:hAnsi="Arial" w:cs="Arial"/>
          <w:lang w:val="ru-RU"/>
        </w:rPr>
        <w:t>струје</w:t>
      </w:r>
      <w:r w:rsidRPr="00DE5A47">
        <w:rPr>
          <w:rFonts w:ascii="Arial" w:hAnsi="Arial" w:cs="Arial"/>
          <w:lang w:val="sr-Latn-BA"/>
        </w:rPr>
        <w:t xml:space="preserve"> </w:t>
      </w:r>
      <w:r w:rsidRPr="00DE5A47">
        <w:rPr>
          <w:rFonts w:ascii="Arial" w:hAnsi="Arial" w:cs="Arial"/>
          <w:lang w:val="ru-RU"/>
        </w:rPr>
        <w:t>снаге</w:t>
      </w:r>
      <w:r w:rsidRPr="00DE5A47">
        <w:rPr>
          <w:rFonts w:ascii="Arial" w:hAnsi="Arial" w:cs="Arial"/>
          <w:lang w:val="sr-Latn-BA"/>
        </w:rPr>
        <w:t xml:space="preserve"> 1.500 V. </w:t>
      </w:r>
      <w:r w:rsidRPr="00DE5A47">
        <w:rPr>
          <w:rFonts w:ascii="Arial" w:hAnsi="Arial" w:cs="Arial"/>
          <w:lang w:val="ru-RU"/>
        </w:rPr>
        <w:t>С</w:t>
      </w:r>
      <w:r w:rsidRPr="00DE5A47">
        <w:rPr>
          <w:rFonts w:ascii="Arial" w:hAnsi="Arial" w:cs="Arial"/>
          <w:lang w:val="sr-Latn-BA"/>
        </w:rPr>
        <w:t xml:space="preserve"> </w:t>
      </w:r>
      <w:r w:rsidRPr="00DE5A47">
        <w:rPr>
          <w:rFonts w:ascii="Arial" w:hAnsi="Arial" w:cs="Arial"/>
          <w:lang w:val="ru-RU"/>
        </w:rPr>
        <w:t>обзиром</w:t>
      </w:r>
      <w:r w:rsidRPr="00DE5A47">
        <w:rPr>
          <w:rFonts w:ascii="Arial" w:hAnsi="Arial" w:cs="Arial"/>
          <w:lang w:val="sr-Latn-BA"/>
        </w:rPr>
        <w:t xml:space="preserve"> </w:t>
      </w:r>
      <w:r w:rsidRPr="00DE5A47">
        <w:rPr>
          <w:rFonts w:ascii="Arial" w:hAnsi="Arial" w:cs="Arial"/>
          <w:lang w:val="ru-RU"/>
        </w:rPr>
        <w:t>на</w:t>
      </w:r>
      <w:r w:rsidRPr="00DE5A47">
        <w:rPr>
          <w:rFonts w:ascii="Arial" w:hAnsi="Arial" w:cs="Arial"/>
          <w:lang w:val="sr-Latn-BA"/>
        </w:rPr>
        <w:t xml:space="preserve"> </w:t>
      </w:r>
      <w:r w:rsidRPr="00DE5A47">
        <w:rPr>
          <w:rFonts w:ascii="Arial" w:hAnsi="Arial" w:cs="Arial"/>
          <w:lang w:val="ru-RU"/>
        </w:rPr>
        <w:t>то</w:t>
      </w:r>
      <w:r w:rsidRPr="00DE5A47">
        <w:rPr>
          <w:rFonts w:ascii="Arial" w:hAnsi="Arial" w:cs="Arial"/>
          <w:lang w:val="sr-Latn-BA"/>
        </w:rPr>
        <w:t xml:space="preserve"> </w:t>
      </w:r>
      <w:r w:rsidRPr="00DE5A47">
        <w:rPr>
          <w:rFonts w:ascii="Arial" w:hAnsi="Arial" w:cs="Arial"/>
          <w:lang w:val="ru-RU"/>
        </w:rPr>
        <w:t>да</w:t>
      </w:r>
      <w:r w:rsidRPr="00DE5A47">
        <w:rPr>
          <w:rFonts w:ascii="Arial" w:hAnsi="Arial" w:cs="Arial"/>
          <w:lang w:val="sr-Latn-BA"/>
        </w:rPr>
        <w:t xml:space="preserve"> </w:t>
      </w:r>
      <w:r w:rsidRPr="00DE5A47">
        <w:rPr>
          <w:rFonts w:ascii="Arial" w:hAnsi="Arial" w:cs="Arial"/>
          <w:lang w:val="ru-RU"/>
        </w:rPr>
        <w:t>се</w:t>
      </w:r>
      <w:r w:rsidRPr="00DE5A47">
        <w:rPr>
          <w:rFonts w:ascii="Arial" w:hAnsi="Arial" w:cs="Arial"/>
          <w:lang w:val="sr-Latn-BA"/>
        </w:rPr>
        <w:t xml:space="preserve"> </w:t>
      </w:r>
      <w:r w:rsidRPr="00DE5A47">
        <w:rPr>
          <w:rFonts w:ascii="Arial" w:hAnsi="Arial" w:cs="Arial"/>
          <w:lang w:val="ru-RU"/>
        </w:rPr>
        <w:t>пројекат</w:t>
      </w:r>
      <w:r w:rsidRPr="00DE5A47">
        <w:rPr>
          <w:rFonts w:ascii="Arial" w:hAnsi="Arial" w:cs="Arial"/>
          <w:lang w:val="sr-Latn-BA"/>
        </w:rPr>
        <w:t xml:space="preserve"> </w:t>
      </w:r>
      <w:r w:rsidRPr="00DE5A47">
        <w:rPr>
          <w:rFonts w:ascii="Arial" w:hAnsi="Arial" w:cs="Arial"/>
          <w:lang w:val="ru-RU"/>
        </w:rPr>
        <w:t>налази</w:t>
      </w:r>
      <w:r w:rsidRPr="00DE5A47">
        <w:rPr>
          <w:rFonts w:ascii="Arial" w:hAnsi="Arial" w:cs="Arial"/>
          <w:lang w:val="sr-Latn-BA"/>
        </w:rPr>
        <w:t xml:space="preserve"> </w:t>
      </w:r>
      <w:r w:rsidRPr="00DE5A47">
        <w:rPr>
          <w:rFonts w:ascii="Arial" w:hAnsi="Arial" w:cs="Arial"/>
          <w:lang w:val="ru-RU"/>
        </w:rPr>
        <w:t>на</w:t>
      </w:r>
      <w:r w:rsidRPr="00DE5A47">
        <w:rPr>
          <w:rFonts w:ascii="Arial" w:hAnsi="Arial" w:cs="Arial"/>
          <w:lang w:val="sr-Latn-BA"/>
        </w:rPr>
        <w:t xml:space="preserve"> </w:t>
      </w:r>
      <w:r w:rsidRPr="00DE5A47">
        <w:rPr>
          <w:rFonts w:ascii="Arial" w:hAnsi="Arial" w:cs="Arial"/>
          <w:lang w:val="ru-RU"/>
        </w:rPr>
        <w:t>отвореном</w:t>
      </w:r>
      <w:r w:rsidRPr="00DE5A47">
        <w:rPr>
          <w:rFonts w:ascii="Arial" w:hAnsi="Arial" w:cs="Arial"/>
          <w:lang w:val="sr-Latn-BA"/>
        </w:rPr>
        <w:t xml:space="preserve"> </w:t>
      </w:r>
      <w:r w:rsidRPr="00DE5A47">
        <w:rPr>
          <w:rFonts w:ascii="Arial" w:hAnsi="Arial" w:cs="Arial"/>
          <w:lang w:val="ru-RU"/>
        </w:rPr>
        <w:t>и</w:t>
      </w:r>
      <w:r w:rsidRPr="00DE5A47">
        <w:rPr>
          <w:rFonts w:ascii="Arial" w:hAnsi="Arial" w:cs="Arial"/>
          <w:lang w:val="sr-Latn-BA"/>
        </w:rPr>
        <w:t xml:space="preserve"> </w:t>
      </w:r>
      <w:r w:rsidRPr="00DE5A47">
        <w:rPr>
          <w:rFonts w:ascii="Arial" w:hAnsi="Arial" w:cs="Arial"/>
          <w:lang w:val="ru-RU"/>
        </w:rPr>
        <w:t>релативно</w:t>
      </w:r>
      <w:r w:rsidRPr="00DE5A47">
        <w:rPr>
          <w:rFonts w:ascii="Arial" w:hAnsi="Arial" w:cs="Arial"/>
          <w:lang w:val="sr-Latn-BA"/>
        </w:rPr>
        <w:t xml:space="preserve"> </w:t>
      </w:r>
      <w:r w:rsidRPr="00DE5A47">
        <w:rPr>
          <w:rFonts w:ascii="Arial" w:hAnsi="Arial" w:cs="Arial"/>
          <w:lang w:val="ru-RU"/>
        </w:rPr>
        <w:t>равном</w:t>
      </w:r>
      <w:r w:rsidRPr="00DE5A47">
        <w:rPr>
          <w:rFonts w:ascii="Arial" w:hAnsi="Arial" w:cs="Arial"/>
          <w:lang w:val="sr-Latn-BA"/>
        </w:rPr>
        <w:t xml:space="preserve"> </w:t>
      </w:r>
      <w:r w:rsidRPr="00DE5A47">
        <w:rPr>
          <w:rFonts w:ascii="Arial" w:hAnsi="Arial" w:cs="Arial"/>
          <w:lang w:val="ru-RU"/>
        </w:rPr>
        <w:t>земљишту</w:t>
      </w:r>
      <w:r w:rsidRPr="00DE5A47">
        <w:rPr>
          <w:rFonts w:ascii="Arial" w:hAnsi="Arial" w:cs="Arial"/>
          <w:lang w:val="sr-Latn-BA"/>
        </w:rPr>
        <w:t xml:space="preserve">, </w:t>
      </w:r>
      <w:r w:rsidRPr="00DE5A47">
        <w:rPr>
          <w:rFonts w:ascii="Arial" w:hAnsi="Arial" w:cs="Arial"/>
          <w:lang w:val="ru-RU"/>
        </w:rPr>
        <w:t>препоручује</w:t>
      </w:r>
      <w:r w:rsidRPr="00DE5A47">
        <w:rPr>
          <w:rFonts w:ascii="Arial" w:hAnsi="Arial" w:cs="Arial"/>
          <w:lang w:val="sr-Latn-BA"/>
        </w:rPr>
        <w:t xml:space="preserve"> </w:t>
      </w:r>
      <w:r w:rsidRPr="00DE5A47">
        <w:rPr>
          <w:rFonts w:ascii="Arial" w:hAnsi="Arial" w:cs="Arial"/>
          <w:lang w:val="ru-RU"/>
        </w:rPr>
        <w:t>се</w:t>
      </w:r>
      <w:r w:rsidRPr="00DE5A47">
        <w:rPr>
          <w:rFonts w:ascii="Arial" w:hAnsi="Arial" w:cs="Arial"/>
          <w:lang w:val="sr-Latn-BA"/>
        </w:rPr>
        <w:t xml:space="preserve"> </w:t>
      </w:r>
      <w:r w:rsidRPr="00DE5A47">
        <w:rPr>
          <w:rFonts w:ascii="Arial" w:hAnsi="Arial" w:cs="Arial"/>
          <w:lang w:val="ru-RU"/>
        </w:rPr>
        <w:t>усвајање</w:t>
      </w:r>
      <w:r w:rsidRPr="00DE5A47">
        <w:rPr>
          <w:rFonts w:ascii="Arial" w:hAnsi="Arial" w:cs="Arial"/>
          <w:lang w:val="sr-Latn-BA"/>
        </w:rPr>
        <w:t xml:space="preserve"> </w:t>
      </w:r>
      <w:r w:rsidRPr="00DE5A47">
        <w:rPr>
          <w:rFonts w:ascii="Arial" w:hAnsi="Arial" w:cs="Arial"/>
          <w:lang w:val="ru-RU"/>
        </w:rPr>
        <w:t>инвертора</w:t>
      </w:r>
      <w:r w:rsidRPr="00DE5A47">
        <w:rPr>
          <w:rFonts w:ascii="Arial" w:hAnsi="Arial" w:cs="Arial"/>
          <w:lang w:val="sr-Latn-BA"/>
        </w:rPr>
        <w:t xml:space="preserve"> </w:t>
      </w:r>
      <w:r w:rsidRPr="00DE5A47">
        <w:rPr>
          <w:rFonts w:ascii="Arial" w:hAnsi="Arial" w:cs="Arial"/>
          <w:lang w:val="ru-RU"/>
        </w:rPr>
        <w:t>јединственог</w:t>
      </w:r>
      <w:r w:rsidRPr="00DE5A47">
        <w:rPr>
          <w:rFonts w:ascii="Arial" w:hAnsi="Arial" w:cs="Arial"/>
          <w:lang w:val="sr-Latn-BA"/>
        </w:rPr>
        <w:t xml:space="preserve"> </w:t>
      </w:r>
      <w:r w:rsidRPr="00DE5A47">
        <w:rPr>
          <w:rFonts w:ascii="Arial" w:hAnsi="Arial" w:cs="Arial"/>
          <w:lang w:val="ru-RU"/>
        </w:rPr>
        <w:t>капацитета</w:t>
      </w:r>
      <w:r w:rsidRPr="00DE5A47">
        <w:rPr>
          <w:rFonts w:ascii="Arial" w:hAnsi="Arial" w:cs="Arial"/>
          <w:lang w:val="sr-Latn-BA"/>
        </w:rPr>
        <w:t xml:space="preserve"> 1.100 kWac.</w:t>
      </w:r>
    </w:p>
    <w:p w14:paraId="78EA8C69" w14:textId="77777777" w:rsidR="00DE5A47" w:rsidRPr="00DE5A47" w:rsidRDefault="00DE5A47" w:rsidP="00DE5A47">
      <w:pPr>
        <w:jc w:val="both"/>
        <w:rPr>
          <w:rFonts w:ascii="Arial" w:hAnsi="Arial" w:cs="Arial"/>
          <w:lang w:val="ru-RU"/>
        </w:rPr>
      </w:pPr>
    </w:p>
    <w:p w14:paraId="3DF30CFC" w14:textId="77777777" w:rsidR="00340758" w:rsidRDefault="00DE5A47" w:rsidP="00340758">
      <w:pPr>
        <w:jc w:val="both"/>
        <w:rPr>
          <w:rFonts w:ascii="Arial" w:hAnsi="Arial" w:cs="Arial"/>
          <w:lang w:val="sr-Latn-BA"/>
        </w:rPr>
      </w:pPr>
      <w:r w:rsidRPr="00DE5A47">
        <w:rPr>
          <w:rFonts w:ascii="Arial" w:hAnsi="Arial" w:cs="Arial"/>
          <w:lang w:val="ru-RU"/>
        </w:rPr>
        <w:t>Специфични</w:t>
      </w:r>
      <w:r w:rsidRPr="00DE5A47">
        <w:rPr>
          <w:rFonts w:ascii="Arial" w:hAnsi="Arial" w:cs="Arial"/>
          <w:lang w:val="sr-Latn-BA"/>
        </w:rPr>
        <w:t xml:space="preserve"> </w:t>
      </w:r>
      <w:r w:rsidRPr="00DE5A47">
        <w:rPr>
          <w:rFonts w:ascii="Arial" w:hAnsi="Arial" w:cs="Arial"/>
          <w:lang w:val="ru-RU"/>
        </w:rPr>
        <w:t>параметри</w:t>
      </w:r>
      <w:r w:rsidRPr="00DE5A47">
        <w:rPr>
          <w:rFonts w:ascii="Arial" w:hAnsi="Arial" w:cs="Arial"/>
          <w:lang w:val="sr-Latn-BA"/>
        </w:rPr>
        <w:t xml:space="preserve"> </w:t>
      </w:r>
      <w:r w:rsidRPr="00DE5A47">
        <w:rPr>
          <w:rFonts w:ascii="Arial" w:hAnsi="Arial" w:cs="Arial"/>
          <w:lang w:val="ru-RU"/>
        </w:rPr>
        <w:t>централног</w:t>
      </w:r>
      <w:r w:rsidRPr="00DE5A47">
        <w:rPr>
          <w:rFonts w:ascii="Arial" w:hAnsi="Arial" w:cs="Arial"/>
          <w:lang w:val="sr-Latn-BA"/>
        </w:rPr>
        <w:t xml:space="preserve"> </w:t>
      </w:r>
      <w:r w:rsidRPr="00DE5A47">
        <w:rPr>
          <w:rFonts w:ascii="Arial" w:hAnsi="Arial" w:cs="Arial"/>
          <w:lang w:val="ru-RU"/>
        </w:rPr>
        <w:t>инвертора</w:t>
      </w:r>
      <w:r w:rsidRPr="00DE5A47">
        <w:rPr>
          <w:rFonts w:ascii="Arial" w:hAnsi="Arial" w:cs="Arial"/>
          <w:lang w:val="sr-Latn-BA"/>
        </w:rPr>
        <w:t xml:space="preserve"> </w:t>
      </w:r>
      <w:r w:rsidRPr="00DE5A47">
        <w:rPr>
          <w:rFonts w:ascii="Arial" w:hAnsi="Arial" w:cs="Arial"/>
          <w:lang w:val="ru-RU"/>
        </w:rPr>
        <w:t>су</w:t>
      </w:r>
      <w:r w:rsidRPr="00DE5A47">
        <w:rPr>
          <w:rFonts w:ascii="Arial" w:hAnsi="Arial" w:cs="Arial"/>
          <w:lang w:val="sr-Latn-BA"/>
        </w:rPr>
        <w:t xml:space="preserve"> </w:t>
      </w:r>
      <w:r w:rsidRPr="00DE5A47">
        <w:rPr>
          <w:rFonts w:ascii="Arial" w:hAnsi="Arial" w:cs="Arial"/>
          <w:lang w:val="sr-Cyrl-RS"/>
        </w:rPr>
        <w:t xml:space="preserve">дати у </w:t>
      </w:r>
      <w:r w:rsidRPr="00DE5A47">
        <w:rPr>
          <w:rFonts w:ascii="Arial" w:hAnsi="Arial" w:cs="Arial"/>
          <w:lang w:val="ru-RU"/>
        </w:rPr>
        <w:t>сљедећој табели</w:t>
      </w:r>
      <w:r w:rsidRPr="00DE5A47">
        <w:rPr>
          <w:rFonts w:ascii="Arial" w:hAnsi="Arial" w:cs="Arial"/>
          <w:lang w:val="sr-Latn-BA"/>
        </w:rPr>
        <w:t>:</w:t>
      </w:r>
    </w:p>
    <w:p w14:paraId="3BCD0013" w14:textId="77777777" w:rsidR="000127D4" w:rsidRDefault="000127D4" w:rsidP="000127D4">
      <w:pPr>
        <w:jc w:val="both"/>
        <w:rPr>
          <w:rFonts w:ascii="Arial" w:hAnsi="Arial" w:cs="Arial"/>
          <w:i/>
          <w:iCs/>
          <w:sz w:val="22"/>
          <w:szCs w:val="22"/>
          <w:lang w:val="sr-Cyrl-RS"/>
        </w:rPr>
      </w:pPr>
    </w:p>
    <w:p w14:paraId="75F07B6E" w14:textId="7B8516EA" w:rsidR="00DE5A47" w:rsidRPr="00DE5A47" w:rsidRDefault="00DE5A47" w:rsidP="000127D4">
      <w:pPr>
        <w:jc w:val="center"/>
        <w:rPr>
          <w:rFonts w:ascii="Arial" w:hAnsi="Arial" w:cs="Arial"/>
          <w:sz w:val="22"/>
          <w:szCs w:val="22"/>
          <w:lang w:val="sr-Latn-BA"/>
        </w:rPr>
      </w:pPr>
      <w:r w:rsidRPr="00DE5A47">
        <w:rPr>
          <w:rFonts w:ascii="Arial" w:hAnsi="Arial" w:cs="Arial"/>
          <w:i/>
          <w:iCs/>
          <w:sz w:val="22"/>
          <w:szCs w:val="22"/>
          <w:lang w:val="sr-Latn-BA"/>
        </w:rPr>
        <w:t>Табел</w:t>
      </w:r>
      <w:r w:rsidRPr="00DE5A47">
        <w:rPr>
          <w:rFonts w:ascii="Arial" w:hAnsi="Arial" w:cs="Arial"/>
          <w:i/>
          <w:iCs/>
          <w:sz w:val="22"/>
          <w:szCs w:val="22"/>
          <w:lang w:val="sr-Cyrl-RS"/>
        </w:rPr>
        <w:t xml:space="preserve">а </w:t>
      </w:r>
      <w:r w:rsidRPr="00DE5A47">
        <w:rPr>
          <w:rFonts w:ascii="Arial" w:hAnsi="Arial" w:cs="Arial"/>
          <w:sz w:val="22"/>
          <w:szCs w:val="22"/>
          <w:lang w:val="sr-Latn-BA"/>
        </w:rPr>
        <w:t xml:space="preserve">- </w:t>
      </w:r>
      <w:r w:rsidRPr="00DE5A47">
        <w:rPr>
          <w:rFonts w:ascii="Arial" w:hAnsi="Arial" w:cs="Arial"/>
          <w:i/>
          <w:iCs/>
          <w:sz w:val="22"/>
          <w:szCs w:val="22"/>
          <w:lang w:val="sr-Latn-BA"/>
        </w:rPr>
        <w:t>Специфични параметри SUNGROW SG 6600UD-MV</w:t>
      </w:r>
    </w:p>
    <w:tbl>
      <w:tblPr>
        <w:tblW w:w="45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5"/>
        <w:gridCol w:w="4095"/>
      </w:tblGrid>
      <w:tr w:rsidR="00DE5A47" w:rsidRPr="00DE5A47" w14:paraId="2C3C5A7B" w14:textId="77777777" w:rsidTr="000127D4">
        <w:trPr>
          <w:trHeight w:val="390"/>
          <w:jc w:val="center"/>
        </w:trPr>
        <w:tc>
          <w:tcPr>
            <w:tcW w:w="2500" w:type="pct"/>
            <w:vAlign w:val="center"/>
          </w:tcPr>
          <w:p w14:paraId="25BC16DC" w14:textId="77777777" w:rsidR="00DE5A47" w:rsidRPr="00DE5A47" w:rsidRDefault="00DE5A47" w:rsidP="00DE5A47">
            <w:pPr>
              <w:jc w:val="both"/>
              <w:rPr>
                <w:rFonts w:ascii="Arial" w:hAnsi="Arial" w:cs="Arial"/>
                <w:sz w:val="22"/>
                <w:szCs w:val="22"/>
                <w:lang w:val="sr-Latn-BA"/>
              </w:rPr>
            </w:pPr>
            <w:r w:rsidRPr="00DE5A47">
              <w:rPr>
                <w:rFonts w:ascii="Arial" w:hAnsi="Arial" w:cs="Arial"/>
                <w:sz w:val="22"/>
                <w:szCs w:val="22"/>
                <w:lang w:val="sr-Latn-BA"/>
              </w:rPr>
              <w:t>Називна излазна снага наизмјеничне струје</w:t>
            </w:r>
          </w:p>
        </w:tc>
        <w:tc>
          <w:tcPr>
            <w:tcW w:w="2500" w:type="pct"/>
            <w:vAlign w:val="center"/>
          </w:tcPr>
          <w:p w14:paraId="3BC5BEFA"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6.600 kW</w:t>
            </w:r>
          </w:p>
        </w:tc>
      </w:tr>
      <w:tr w:rsidR="00DE5A47" w:rsidRPr="00DE5A47" w14:paraId="588DEF3E" w14:textId="77777777" w:rsidTr="000127D4">
        <w:trPr>
          <w:trHeight w:val="402"/>
          <w:jc w:val="center"/>
        </w:trPr>
        <w:tc>
          <w:tcPr>
            <w:tcW w:w="2500" w:type="pct"/>
            <w:vAlign w:val="center"/>
          </w:tcPr>
          <w:p w14:paraId="2267FC79" w14:textId="77777777" w:rsidR="00DE5A47" w:rsidRPr="00DE5A47" w:rsidRDefault="00DE5A47" w:rsidP="00DE5A47">
            <w:pPr>
              <w:jc w:val="both"/>
              <w:rPr>
                <w:rFonts w:ascii="Arial" w:hAnsi="Arial" w:cs="Arial"/>
                <w:sz w:val="22"/>
                <w:szCs w:val="22"/>
                <w:lang w:val="ru-RU"/>
              </w:rPr>
            </w:pPr>
            <w:r w:rsidRPr="00DE5A47">
              <w:rPr>
                <w:rFonts w:ascii="Arial" w:hAnsi="Arial" w:cs="Arial"/>
                <w:sz w:val="22"/>
                <w:szCs w:val="22"/>
                <w:lang w:val="sr-Latn-BA"/>
              </w:rPr>
              <w:t>Максимални улазни напон истосмјерне струје</w:t>
            </w:r>
          </w:p>
        </w:tc>
        <w:tc>
          <w:tcPr>
            <w:tcW w:w="2500" w:type="pct"/>
            <w:vAlign w:val="center"/>
          </w:tcPr>
          <w:p w14:paraId="0A4D74FE"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1.500 V</w:t>
            </w:r>
          </w:p>
        </w:tc>
      </w:tr>
      <w:tr w:rsidR="00DE5A47" w:rsidRPr="00DE5A47" w14:paraId="3B1016A1" w14:textId="77777777" w:rsidTr="000127D4">
        <w:trPr>
          <w:trHeight w:val="390"/>
          <w:jc w:val="center"/>
        </w:trPr>
        <w:tc>
          <w:tcPr>
            <w:tcW w:w="2500" w:type="pct"/>
            <w:vAlign w:val="center"/>
          </w:tcPr>
          <w:p w14:paraId="581FF57D" w14:textId="77777777" w:rsidR="00DE5A47" w:rsidRPr="00DE5A47" w:rsidRDefault="00DE5A47" w:rsidP="00DE5A47">
            <w:pPr>
              <w:jc w:val="both"/>
              <w:rPr>
                <w:rFonts w:ascii="Arial" w:hAnsi="Arial" w:cs="Arial"/>
                <w:sz w:val="22"/>
                <w:szCs w:val="22"/>
                <w:lang w:val="ru-RU"/>
              </w:rPr>
            </w:pPr>
            <w:r w:rsidRPr="00DE5A47">
              <w:rPr>
                <w:rFonts w:ascii="Arial" w:hAnsi="Arial" w:cs="Arial"/>
                <w:sz w:val="22"/>
                <w:szCs w:val="22"/>
                <w:lang w:val="sr-Latn-BA"/>
              </w:rPr>
              <w:t>Mаксимална улазна струја сваког MPPТ-а (праћење тачке максималне снаге)</w:t>
            </w:r>
          </w:p>
        </w:tc>
        <w:tc>
          <w:tcPr>
            <w:tcW w:w="2500" w:type="pct"/>
            <w:vAlign w:val="center"/>
          </w:tcPr>
          <w:p w14:paraId="5D199FB0"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2*2525 A</w:t>
            </w:r>
          </w:p>
        </w:tc>
      </w:tr>
      <w:tr w:rsidR="00DE5A47" w:rsidRPr="00DE5A47" w14:paraId="18D5B998" w14:textId="77777777" w:rsidTr="000127D4">
        <w:trPr>
          <w:trHeight w:val="201"/>
          <w:jc w:val="center"/>
        </w:trPr>
        <w:tc>
          <w:tcPr>
            <w:tcW w:w="2500" w:type="pct"/>
            <w:vAlign w:val="center"/>
          </w:tcPr>
          <w:p w14:paraId="7340E358"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Mаксимална струја кратког споја</w:t>
            </w:r>
          </w:p>
        </w:tc>
        <w:tc>
          <w:tcPr>
            <w:tcW w:w="2500" w:type="pct"/>
            <w:vAlign w:val="center"/>
          </w:tcPr>
          <w:p w14:paraId="1B5EA467"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8*5.000 A</w:t>
            </w:r>
          </w:p>
        </w:tc>
      </w:tr>
      <w:tr w:rsidR="00DE5A47" w:rsidRPr="00DE5A47" w14:paraId="3AB6FD5F" w14:textId="77777777" w:rsidTr="000127D4">
        <w:trPr>
          <w:trHeight w:val="213"/>
          <w:jc w:val="center"/>
        </w:trPr>
        <w:tc>
          <w:tcPr>
            <w:tcW w:w="2500" w:type="pct"/>
            <w:vAlign w:val="center"/>
          </w:tcPr>
          <w:p w14:paraId="5A3DBC35" w14:textId="77777777" w:rsidR="00DE5A47" w:rsidRPr="00DE5A47" w:rsidRDefault="00DE5A47" w:rsidP="00DE5A47">
            <w:pPr>
              <w:jc w:val="both"/>
              <w:rPr>
                <w:rFonts w:ascii="Arial" w:hAnsi="Arial" w:cs="Arial"/>
                <w:sz w:val="22"/>
                <w:szCs w:val="22"/>
                <w:lang w:val="sr-Latn-BA"/>
              </w:rPr>
            </w:pPr>
            <w:r w:rsidRPr="00DE5A47">
              <w:rPr>
                <w:rFonts w:ascii="Arial" w:hAnsi="Arial" w:cs="Arial"/>
                <w:sz w:val="22"/>
                <w:szCs w:val="22"/>
                <w:lang w:val="sr-Latn-BA"/>
              </w:rPr>
              <w:t>Распон напона MPPТ-а</w:t>
            </w:r>
          </w:p>
        </w:tc>
        <w:tc>
          <w:tcPr>
            <w:tcW w:w="2500" w:type="pct"/>
            <w:vAlign w:val="center"/>
          </w:tcPr>
          <w:p w14:paraId="0D6A1BBE"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905В</w:t>
            </w:r>
            <w:r w:rsidRPr="00DE5A47">
              <w:rPr>
                <w:rFonts w:ascii="Arial" w:eastAsia="MS Gothic" w:hAnsi="Arial" w:cs="Arial"/>
                <w:sz w:val="22"/>
                <w:szCs w:val="22"/>
                <w:lang w:val="sr-Latn-BA"/>
              </w:rPr>
              <w:t>～</w:t>
            </w:r>
            <w:r w:rsidRPr="00DE5A47">
              <w:rPr>
                <w:rFonts w:ascii="Arial" w:hAnsi="Arial" w:cs="Arial"/>
                <w:sz w:val="22"/>
                <w:szCs w:val="22"/>
                <w:lang w:val="sr-Latn-BA"/>
              </w:rPr>
              <w:t>1.300 V</w:t>
            </w:r>
          </w:p>
        </w:tc>
      </w:tr>
      <w:tr w:rsidR="00DE5A47" w:rsidRPr="00DE5A47" w14:paraId="0D2FFA2C" w14:textId="77777777" w:rsidTr="000127D4">
        <w:trPr>
          <w:trHeight w:val="201"/>
          <w:jc w:val="center"/>
        </w:trPr>
        <w:tc>
          <w:tcPr>
            <w:tcW w:w="2500" w:type="pct"/>
            <w:vAlign w:val="center"/>
          </w:tcPr>
          <w:p w14:paraId="19230BF1"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Број улаза</w:t>
            </w:r>
          </w:p>
        </w:tc>
        <w:tc>
          <w:tcPr>
            <w:tcW w:w="2500" w:type="pct"/>
            <w:vAlign w:val="center"/>
          </w:tcPr>
          <w:p w14:paraId="708DDBA3"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40</w:t>
            </w:r>
          </w:p>
        </w:tc>
      </w:tr>
      <w:tr w:rsidR="00DE5A47" w:rsidRPr="00DE5A47" w14:paraId="30D6C580" w14:textId="77777777" w:rsidTr="000127D4">
        <w:trPr>
          <w:trHeight w:val="189"/>
          <w:jc w:val="center"/>
        </w:trPr>
        <w:tc>
          <w:tcPr>
            <w:tcW w:w="2500" w:type="pct"/>
            <w:vAlign w:val="center"/>
          </w:tcPr>
          <w:p w14:paraId="049D2A80"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Максимална ефикасност</w:t>
            </w:r>
          </w:p>
        </w:tc>
        <w:tc>
          <w:tcPr>
            <w:tcW w:w="2500" w:type="pct"/>
            <w:vAlign w:val="center"/>
          </w:tcPr>
          <w:p w14:paraId="1C74330A"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99,51%</w:t>
            </w:r>
          </w:p>
        </w:tc>
      </w:tr>
      <w:tr w:rsidR="00DE5A47" w:rsidRPr="00DE5A47" w14:paraId="36285CF8" w14:textId="77777777" w:rsidTr="000127D4">
        <w:trPr>
          <w:trHeight w:val="201"/>
          <w:jc w:val="center"/>
        </w:trPr>
        <w:tc>
          <w:tcPr>
            <w:tcW w:w="2500" w:type="pct"/>
            <w:vAlign w:val="center"/>
          </w:tcPr>
          <w:p w14:paraId="3A638230"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Европска ефикасност</w:t>
            </w:r>
          </w:p>
        </w:tc>
        <w:tc>
          <w:tcPr>
            <w:tcW w:w="2500" w:type="pct"/>
            <w:vAlign w:val="center"/>
          </w:tcPr>
          <w:p w14:paraId="1686383E"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98,70%</w:t>
            </w:r>
          </w:p>
        </w:tc>
      </w:tr>
      <w:tr w:rsidR="00DE5A47" w:rsidRPr="00DE5A47" w14:paraId="7CE00C74" w14:textId="77777777" w:rsidTr="000127D4">
        <w:trPr>
          <w:trHeight w:val="201"/>
          <w:jc w:val="center"/>
        </w:trPr>
        <w:tc>
          <w:tcPr>
            <w:tcW w:w="2500" w:type="pct"/>
            <w:vAlign w:val="center"/>
          </w:tcPr>
          <w:p w14:paraId="458363A5"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Фреквенција излазног напона</w:t>
            </w:r>
          </w:p>
        </w:tc>
        <w:tc>
          <w:tcPr>
            <w:tcW w:w="2500" w:type="pct"/>
            <w:vAlign w:val="center"/>
          </w:tcPr>
          <w:p w14:paraId="5C928AB4" w14:textId="77777777" w:rsidR="00DE5A47" w:rsidRPr="00DE5A47" w:rsidRDefault="00DE5A47" w:rsidP="00DE5A47">
            <w:pPr>
              <w:jc w:val="both"/>
              <w:rPr>
                <w:rFonts w:ascii="Arial" w:hAnsi="Arial" w:cs="Arial"/>
                <w:sz w:val="22"/>
                <w:szCs w:val="22"/>
                <w:lang w:val="sr-Latn-RS"/>
              </w:rPr>
            </w:pPr>
            <w:r w:rsidRPr="00DE5A47">
              <w:rPr>
                <w:rFonts w:ascii="Arial" w:hAnsi="Arial" w:cs="Arial"/>
                <w:sz w:val="22"/>
                <w:szCs w:val="22"/>
                <w:lang w:val="sr-Latn-BA"/>
              </w:rPr>
              <w:t xml:space="preserve">50 </w:t>
            </w:r>
            <w:r w:rsidRPr="00DE5A47">
              <w:rPr>
                <w:rFonts w:ascii="Arial" w:hAnsi="Arial" w:cs="Arial"/>
                <w:sz w:val="22"/>
                <w:szCs w:val="22"/>
                <w:lang w:val="sr-Latn-RS"/>
              </w:rPr>
              <w:t>Hz</w:t>
            </w:r>
          </w:p>
        </w:tc>
      </w:tr>
      <w:tr w:rsidR="00DE5A47" w:rsidRPr="00DE5A47" w14:paraId="202D3C9D" w14:textId="77777777" w:rsidTr="000127D4">
        <w:trPr>
          <w:trHeight w:val="189"/>
          <w:jc w:val="center"/>
        </w:trPr>
        <w:tc>
          <w:tcPr>
            <w:tcW w:w="2500" w:type="pct"/>
            <w:vAlign w:val="center"/>
          </w:tcPr>
          <w:p w14:paraId="3A4AC204"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Максимална излазна струја</w:t>
            </w:r>
          </w:p>
        </w:tc>
        <w:tc>
          <w:tcPr>
            <w:tcW w:w="2500" w:type="pct"/>
            <w:vAlign w:val="center"/>
          </w:tcPr>
          <w:p w14:paraId="6101E14D" w14:textId="77777777" w:rsidR="00DE5A47" w:rsidRPr="00DE5A47" w:rsidRDefault="00DE5A47" w:rsidP="00DE5A47">
            <w:pPr>
              <w:jc w:val="both"/>
              <w:rPr>
                <w:rFonts w:ascii="Arial" w:hAnsi="Arial" w:cs="Arial"/>
                <w:sz w:val="22"/>
                <w:szCs w:val="22"/>
              </w:rPr>
            </w:pPr>
            <w:r w:rsidRPr="00DE5A47">
              <w:rPr>
                <w:rFonts w:ascii="Arial" w:hAnsi="Arial" w:cs="Arial"/>
                <w:sz w:val="22"/>
                <w:szCs w:val="22"/>
                <w:lang w:val="sr-Latn-BA"/>
              </w:rPr>
              <w:t>293 A</w:t>
            </w:r>
          </w:p>
        </w:tc>
      </w:tr>
    </w:tbl>
    <w:p w14:paraId="027B0D42" w14:textId="77777777" w:rsidR="00DE5A47" w:rsidRPr="00DE5A47" w:rsidRDefault="00DE5A47" w:rsidP="00DE5A47">
      <w:pPr>
        <w:jc w:val="both"/>
        <w:rPr>
          <w:rFonts w:ascii="Arial" w:hAnsi="Arial" w:cs="Arial"/>
          <w:lang w:val="sr-Cyrl-RS"/>
        </w:rPr>
      </w:pPr>
    </w:p>
    <w:p w14:paraId="45B8559F" w14:textId="77777777" w:rsidR="00DE5A47" w:rsidRPr="00DE5A47" w:rsidRDefault="00DE5A47" w:rsidP="00DE5A47">
      <w:pPr>
        <w:jc w:val="center"/>
        <w:rPr>
          <w:rFonts w:ascii="Arial" w:hAnsi="Arial" w:cs="Arial"/>
          <w:lang w:val="sr-Cyrl-RS"/>
        </w:rPr>
      </w:pPr>
      <w:r w:rsidRPr="00DE5A47">
        <w:rPr>
          <w:rFonts w:ascii="Arial" w:hAnsi="Arial" w:cs="Arial"/>
          <w:noProof/>
          <w:lang w:val="sr-Latn-BA" w:eastAsia="sr-Latn-BA"/>
        </w:rPr>
        <w:drawing>
          <wp:inline distT="0" distB="0" distL="0" distR="0" wp14:anchorId="15434967" wp14:editId="5163B561">
            <wp:extent cx="5800725" cy="2093142"/>
            <wp:effectExtent l="0" t="0" r="0" b="2540"/>
            <wp:docPr id="16660981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2">
                      <a:extLst>
                        <a:ext uri="{28A0092B-C50C-407E-A947-70E740481C1C}">
                          <a14:useLocalDpi xmlns:a14="http://schemas.microsoft.com/office/drawing/2010/main" val="0"/>
                        </a:ext>
                      </a:extLst>
                    </a:blip>
                    <a:srcRect r="961" b="6302"/>
                    <a:stretch/>
                  </pic:blipFill>
                  <pic:spPr bwMode="auto">
                    <a:xfrm>
                      <a:off x="0" y="0"/>
                      <a:ext cx="5804810" cy="2094616"/>
                    </a:xfrm>
                    <a:prstGeom prst="rect">
                      <a:avLst/>
                    </a:prstGeom>
                    <a:noFill/>
                    <a:ln>
                      <a:noFill/>
                    </a:ln>
                    <a:extLst>
                      <a:ext uri="{53640926-AAD7-44D8-BBD7-CCE9431645EC}">
                        <a14:shadowObscured xmlns:a14="http://schemas.microsoft.com/office/drawing/2010/main"/>
                      </a:ext>
                    </a:extLst>
                  </pic:spPr>
                </pic:pic>
              </a:graphicData>
            </a:graphic>
          </wp:inline>
        </w:drawing>
      </w:r>
    </w:p>
    <w:p w14:paraId="4BB99AE4" w14:textId="77777777" w:rsidR="00DE5A47" w:rsidRPr="00DE5A47" w:rsidRDefault="00DE5A47" w:rsidP="00DE5A47">
      <w:pPr>
        <w:jc w:val="both"/>
        <w:rPr>
          <w:rFonts w:ascii="Arial" w:hAnsi="Arial" w:cs="Arial"/>
          <w:lang w:val="sr-Cyrl-RS"/>
        </w:rPr>
      </w:pPr>
    </w:p>
    <w:p w14:paraId="2A77FD6A" w14:textId="77777777" w:rsidR="00DE5A47" w:rsidRPr="00DE5A47" w:rsidRDefault="00DE5A47" w:rsidP="00DE5A47">
      <w:pPr>
        <w:jc w:val="center"/>
        <w:rPr>
          <w:rFonts w:ascii="Arial" w:hAnsi="Arial" w:cs="Arial"/>
          <w:lang w:val="sr-Latn-BA"/>
        </w:rPr>
      </w:pPr>
      <w:r w:rsidRPr="00DE5A47">
        <w:rPr>
          <w:rFonts w:ascii="Arial" w:hAnsi="Arial" w:cs="Arial"/>
          <w:noProof/>
          <w:lang w:val="sr-Latn-BA" w:eastAsia="sr-Latn-BA"/>
        </w:rPr>
        <w:drawing>
          <wp:inline distT="0" distB="0" distL="0" distR="0" wp14:anchorId="79323695" wp14:editId="1664E4FF">
            <wp:extent cx="5867400" cy="3055938"/>
            <wp:effectExtent l="0" t="0" r="0" b="0"/>
            <wp:docPr id="51368646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74222" cy="3059491"/>
                    </a:xfrm>
                    <a:prstGeom prst="rect">
                      <a:avLst/>
                    </a:prstGeom>
                    <a:noFill/>
                    <a:ln>
                      <a:noFill/>
                    </a:ln>
                  </pic:spPr>
                </pic:pic>
              </a:graphicData>
            </a:graphic>
          </wp:inline>
        </w:drawing>
      </w:r>
    </w:p>
    <w:p w14:paraId="58418427" w14:textId="3D0B3598" w:rsidR="00DE5A47" w:rsidRPr="00DE5A47" w:rsidRDefault="00DE5A47" w:rsidP="00DE5A47">
      <w:pPr>
        <w:jc w:val="center"/>
        <w:rPr>
          <w:rFonts w:ascii="Arial" w:hAnsi="Arial" w:cs="Arial"/>
          <w:i/>
          <w:iCs/>
          <w:sz w:val="22"/>
          <w:szCs w:val="22"/>
          <w:lang w:val="sr-Latn-BA"/>
        </w:rPr>
      </w:pPr>
      <w:r w:rsidRPr="00DE5A47">
        <w:rPr>
          <w:rFonts w:ascii="Arial" w:hAnsi="Arial" w:cs="Arial"/>
          <w:i/>
          <w:iCs/>
          <w:sz w:val="22"/>
          <w:szCs w:val="22"/>
          <w:lang w:val="ru-RU"/>
        </w:rPr>
        <w:t xml:space="preserve">Слика </w:t>
      </w:r>
      <w:r w:rsidRPr="00DE5A47">
        <w:rPr>
          <w:rFonts w:ascii="Arial" w:hAnsi="Arial" w:cs="Arial"/>
          <w:i/>
          <w:iCs/>
          <w:sz w:val="22"/>
          <w:szCs w:val="22"/>
          <w:lang w:val="sr-Cyrl-RS"/>
        </w:rPr>
        <w:t>-</w:t>
      </w:r>
      <w:r w:rsidRPr="00DE5A47">
        <w:rPr>
          <w:rFonts w:ascii="Arial" w:hAnsi="Arial" w:cs="Arial"/>
          <w:i/>
          <w:iCs/>
          <w:sz w:val="22"/>
          <w:szCs w:val="22"/>
          <w:lang w:val="sr-Latn-BA"/>
        </w:rPr>
        <w:t xml:space="preserve"> </w:t>
      </w:r>
      <w:r w:rsidRPr="00DE5A47">
        <w:rPr>
          <w:rFonts w:ascii="Arial" w:hAnsi="Arial" w:cs="Arial"/>
          <w:i/>
          <w:iCs/>
          <w:sz w:val="22"/>
          <w:szCs w:val="22"/>
          <w:lang w:val="ru-RU"/>
        </w:rPr>
        <w:t>Изглед</w:t>
      </w:r>
      <w:r w:rsidRPr="00DE5A47">
        <w:rPr>
          <w:rFonts w:ascii="Arial" w:hAnsi="Arial" w:cs="Arial"/>
          <w:i/>
          <w:iCs/>
          <w:sz w:val="22"/>
          <w:szCs w:val="22"/>
          <w:lang w:val="sr-Latn-BA"/>
        </w:rPr>
        <w:t xml:space="preserve"> </w:t>
      </w:r>
      <w:r w:rsidRPr="00DE5A47">
        <w:rPr>
          <w:rFonts w:ascii="Arial" w:hAnsi="Arial" w:cs="Arial"/>
          <w:i/>
          <w:iCs/>
          <w:sz w:val="22"/>
          <w:szCs w:val="22"/>
          <w:lang w:val="sr-Cyrl-RS"/>
        </w:rPr>
        <w:t xml:space="preserve">контејнерске станице тип </w:t>
      </w:r>
      <w:r w:rsidRPr="00DE5A47">
        <w:rPr>
          <w:rFonts w:ascii="Arial" w:hAnsi="Arial" w:cs="Arial"/>
          <w:i/>
          <w:iCs/>
          <w:sz w:val="22"/>
          <w:szCs w:val="22"/>
          <w:lang w:val="sr-Latn-BA"/>
        </w:rPr>
        <w:t>SUNGROW SG6600UD-MV</w:t>
      </w:r>
    </w:p>
    <w:p w14:paraId="6477B24B" w14:textId="77777777" w:rsidR="00DE5A47" w:rsidRPr="00DE5A47" w:rsidRDefault="00DE5A47" w:rsidP="00DE5A47">
      <w:pPr>
        <w:jc w:val="center"/>
        <w:rPr>
          <w:rFonts w:ascii="Arial" w:hAnsi="Arial" w:cs="Arial"/>
          <w:i/>
          <w:iCs/>
          <w:sz w:val="22"/>
          <w:szCs w:val="22"/>
          <w:lang w:val="sr-Latn-BA"/>
        </w:rPr>
      </w:pPr>
    </w:p>
    <w:p w14:paraId="7A179CD8" w14:textId="77777777" w:rsidR="00DE5A47" w:rsidRPr="000127D4" w:rsidRDefault="00DE5A47" w:rsidP="00DE5A47">
      <w:pPr>
        <w:jc w:val="both"/>
        <w:rPr>
          <w:rFonts w:ascii="Arial" w:hAnsi="Arial" w:cs="Arial"/>
          <w:b/>
          <w:bCs/>
          <w:i/>
          <w:iCs/>
          <w:lang w:val="sr-Latn-BA"/>
        </w:rPr>
      </w:pPr>
      <w:r w:rsidRPr="000127D4">
        <w:rPr>
          <w:rFonts w:ascii="Arial" w:hAnsi="Arial" w:cs="Arial"/>
          <w:b/>
          <w:bCs/>
          <w:i/>
          <w:iCs/>
          <w:lang w:val="sr-Latn-BA"/>
        </w:rPr>
        <w:t>Енергетски кабловски развод и опрема електране</w:t>
      </w:r>
    </w:p>
    <w:p w14:paraId="76E8F982" w14:textId="77777777" w:rsidR="00DE5A47" w:rsidRPr="00DE5A47" w:rsidRDefault="00DE5A47" w:rsidP="00DE5A47">
      <w:pPr>
        <w:jc w:val="both"/>
        <w:rPr>
          <w:rFonts w:ascii="Arial" w:hAnsi="Arial" w:cs="Arial"/>
          <w:lang w:val="sr-Latn-BA"/>
        </w:rPr>
      </w:pPr>
      <w:r w:rsidRPr="00DE5A47">
        <w:rPr>
          <w:rFonts w:ascii="Arial" w:hAnsi="Arial" w:cs="Arial"/>
          <w:lang w:val="sr-Latn-BA"/>
        </w:rPr>
        <w:t>Енергетски кабловски развод чине инсталације истосмјерног струјног круга између FN модула и претварача, инсталације нисконапонског наизмјеничног струјног круга изеђу претварача и тра</w:t>
      </w:r>
      <w:r w:rsidRPr="00DE5A47">
        <w:rPr>
          <w:rFonts w:ascii="Arial" w:hAnsi="Arial" w:cs="Arial"/>
          <w:lang w:val="sr-Cyrl-RS"/>
        </w:rPr>
        <w:t>нс</w:t>
      </w:r>
      <w:r w:rsidRPr="00DE5A47">
        <w:rPr>
          <w:rFonts w:ascii="Arial" w:hAnsi="Arial" w:cs="Arial"/>
          <w:lang w:val="sr-Latn-BA"/>
        </w:rPr>
        <w:t>фо</w:t>
      </w:r>
      <w:r w:rsidRPr="00DE5A47">
        <w:rPr>
          <w:rFonts w:ascii="Arial" w:hAnsi="Arial" w:cs="Arial"/>
          <w:lang w:val="sr-Cyrl-RS"/>
        </w:rPr>
        <w:t>рматора</w:t>
      </w:r>
      <w:r w:rsidRPr="00DE5A47">
        <w:rPr>
          <w:rFonts w:ascii="Arial" w:hAnsi="Arial" w:cs="Arial"/>
          <w:lang w:val="sr-Latn-BA"/>
        </w:rPr>
        <w:t xml:space="preserve"> и инсталације средњонапонског развода између тра</w:t>
      </w:r>
      <w:r w:rsidRPr="00DE5A47">
        <w:rPr>
          <w:rFonts w:ascii="Arial" w:hAnsi="Arial" w:cs="Arial"/>
          <w:lang w:val="sr-Cyrl-RS"/>
        </w:rPr>
        <w:t>нсформатора</w:t>
      </w:r>
      <w:r w:rsidRPr="00DE5A47">
        <w:rPr>
          <w:rFonts w:ascii="Arial" w:hAnsi="Arial" w:cs="Arial"/>
          <w:lang w:val="sr-Latn-BA"/>
        </w:rPr>
        <w:t xml:space="preserve"> и сабирница разводног постројења. </w:t>
      </w:r>
    </w:p>
    <w:p w14:paraId="62B8F7EB"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Инсталације истосмјерног струјног круга извешће се одговарајућим каблом типа PV1-F одговарајућег пресјека. Надструјна и пренапонска заштита истосмјерних инсталација, сам претварач, на за то предвиђен простор. </w:t>
      </w:r>
    </w:p>
    <w:p w14:paraId="6D0BF0C6" w14:textId="77777777" w:rsidR="00DE5A47" w:rsidRPr="00DE5A47" w:rsidRDefault="00DE5A47" w:rsidP="00DE5A47">
      <w:pPr>
        <w:jc w:val="both"/>
        <w:rPr>
          <w:rFonts w:ascii="Arial" w:hAnsi="Arial" w:cs="Arial"/>
          <w:lang w:val="sr-Latn-BA"/>
        </w:rPr>
      </w:pPr>
      <w:r w:rsidRPr="00DE5A47">
        <w:rPr>
          <w:rFonts w:ascii="Arial" w:hAnsi="Arial" w:cs="Arial"/>
          <w:lang w:val="sr-Latn-BA"/>
        </w:rPr>
        <w:t>Инсталације истосмјерног струјног треба поставити по носивој конструкцији кроз заштитне цијеви, каблове истосмјерне струје увести у претварач кроз пластичне уводнице ради спречавања продора влаге.</w:t>
      </w:r>
    </w:p>
    <w:p w14:paraId="7E20C62D" w14:textId="77777777" w:rsidR="00DE5A47" w:rsidRPr="00DE5A47" w:rsidRDefault="00DE5A47" w:rsidP="00DE5A47">
      <w:pPr>
        <w:jc w:val="both"/>
        <w:rPr>
          <w:rFonts w:ascii="Arial" w:hAnsi="Arial" w:cs="Arial"/>
          <w:lang w:val="sr-Latn-BA"/>
        </w:rPr>
      </w:pPr>
      <w:r w:rsidRPr="00DE5A47">
        <w:rPr>
          <w:rFonts w:ascii="Arial" w:hAnsi="Arial" w:cs="Arial"/>
          <w:lang w:val="sr-Latn-BA"/>
        </w:rPr>
        <w:t>Спајање каблова између фотонапонских модула извести на начи</w:t>
      </w:r>
      <w:r w:rsidRPr="00DE5A47">
        <w:rPr>
          <w:rFonts w:ascii="Arial" w:hAnsi="Arial" w:cs="Arial"/>
          <w:lang w:val="sr-Cyrl-BA"/>
        </w:rPr>
        <w:t>н</w:t>
      </w:r>
      <w:r w:rsidRPr="00DE5A47">
        <w:rPr>
          <w:rFonts w:ascii="Arial" w:hAnsi="Arial" w:cs="Arial"/>
          <w:lang w:val="sr-Latn-BA"/>
        </w:rPr>
        <w:t xml:space="preserve"> да се формирају низови задовољавајућег напона и струје, а на основу карактеристика одабраног претварача. Сви формирани низови морају се спојити на претварач. </w:t>
      </w:r>
    </w:p>
    <w:p w14:paraId="4A5F9C11"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Оператор ће у поступку разматрања захтјева за издавање електроенергетке сагласности, елаборатом о прикључењу електране одређује мјесто прикључења на мрежу, тип и параметер прикључног вода, те врсту и карактеристике опреме у изводној ћелији/пољу прикључног вода. Мјесто прикључења електране на мрежу може бити: сабирнице TS 220/20 kV, сабирнице разводног постројења 220 kV, вод по принципу улаз/излаз са разводним постројењем на мјесту прикључења. </w:t>
      </w:r>
    </w:p>
    <w:p w14:paraId="50F30B6C"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Спојни прекидач на мјесту прикључења електране служи за повезивање електране са мрежом, аутоматско одвајање електране од мреже због кварова или поремећаја у мрежи (кратки спој, земљоспој, промјена напона и или промјена фреквенције), дјеловањем системске заштите или заштите прикључног вода одвајање електране од мреже због изођења радова ремонта, по захтјеву оператора мреже и др. </w:t>
      </w:r>
    </w:p>
    <w:p w14:paraId="170A0082" w14:textId="77777777" w:rsidR="00DE5A47" w:rsidRPr="00DE5A47" w:rsidRDefault="00DE5A47" w:rsidP="00DE5A47">
      <w:pPr>
        <w:jc w:val="both"/>
        <w:rPr>
          <w:rFonts w:ascii="Arial" w:hAnsi="Arial" w:cs="Arial"/>
          <w:lang w:val="sr-Latn-BA"/>
        </w:rPr>
      </w:pPr>
      <w:r w:rsidRPr="00DE5A47">
        <w:rPr>
          <w:rFonts w:ascii="Arial" w:hAnsi="Arial" w:cs="Arial"/>
          <w:lang w:val="sr-Latn-BA"/>
        </w:rPr>
        <w:t>Према европском стандарду EN 50618, h1z2z2-k-1x4 (dc 1800 V) кабал је одабран као кабал једносмерне струје од компоненте до инвертера. Номинални једносмјерни напон између проводника и земље достиже 1,5 kV, али не прелази 1800 V. Кабал је потребно тестирати на 11 kV AC 50Hz, а радни температурни распон је од -40 do +90</w:t>
      </w:r>
      <w:r w:rsidRPr="00DE5A47">
        <w:rPr>
          <w:rFonts w:ascii="Arial" w:hAnsi="Arial" w:cs="Arial"/>
          <w:lang w:val="sr-Cyrl-RS"/>
        </w:rPr>
        <w:t xml:space="preserve"> </w:t>
      </w:r>
      <w:r w:rsidRPr="00DE5A47">
        <w:rPr>
          <w:rFonts w:ascii="Arial" w:hAnsi="Arial" w:cs="Arial"/>
          <w:lang w:val="sr-Latn-RS"/>
        </w:rPr>
        <w:t>°C</w:t>
      </w:r>
      <w:r w:rsidRPr="00DE5A47">
        <w:rPr>
          <w:rFonts w:ascii="Arial" w:hAnsi="Arial" w:cs="Arial"/>
          <w:lang w:val="sr-Latn-BA"/>
        </w:rPr>
        <w:t xml:space="preserve">. 3(WZDC-YJLV62-1.8/3-1×185) кабал је одабран као кабал од инвертера до трансфостанице за повећање струје. </w:t>
      </w:r>
    </w:p>
    <w:p w14:paraId="75C23FA2"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Сви каблови морају имати ултраљубичасту отпорност, оцјену вањске отпорности и бити отпорни на корозију. Сви нисконапонски каблови ће бити пројектовани, произведени и тестирани у складу са IEC 60364 стандардом. </w:t>
      </w:r>
    </w:p>
    <w:p w14:paraId="381023D6" w14:textId="12CDA560" w:rsidR="00DE5A47" w:rsidRPr="00DE5A47" w:rsidRDefault="00DE5A47" w:rsidP="00DE5A47">
      <w:pPr>
        <w:jc w:val="both"/>
        <w:rPr>
          <w:rFonts w:ascii="Arial" w:hAnsi="Arial" w:cs="Arial"/>
          <w:lang w:val="sr-Latn-BA"/>
        </w:rPr>
      </w:pPr>
      <w:r w:rsidRPr="00DE5A47">
        <w:rPr>
          <w:rFonts w:ascii="Arial" w:hAnsi="Arial" w:cs="Arial"/>
          <w:lang w:val="sr-Latn-BA"/>
        </w:rPr>
        <w:t xml:space="preserve">Кабал за напајање 26/35 kV са бакреном језгром, XLPE изолацијом и XLPE, PVC омотачем и челичним појасним оклопом се користи за повезивање између кутијастих трансформатора и колекторског вода снаге </w:t>
      </w:r>
      <w:r w:rsidR="00D803D2">
        <w:rPr>
          <w:rFonts w:ascii="Arial" w:hAnsi="Arial" w:cs="Arial"/>
          <w:lang w:val="sr-Cyrl-BA"/>
        </w:rPr>
        <w:t>20</w:t>
      </w:r>
      <w:r w:rsidRPr="00DE5A47">
        <w:rPr>
          <w:rFonts w:ascii="Arial" w:hAnsi="Arial" w:cs="Arial"/>
          <w:lang w:val="sr-Latn-BA"/>
        </w:rPr>
        <w:t xml:space="preserve"> kV до потисне трафостанице снаге </w:t>
      </w:r>
      <w:r w:rsidR="00D803D2">
        <w:rPr>
          <w:rFonts w:ascii="Arial" w:hAnsi="Arial" w:cs="Arial"/>
          <w:lang w:val="sr-Cyrl-BA"/>
        </w:rPr>
        <w:t>220</w:t>
      </w:r>
      <w:r w:rsidRPr="00DE5A47">
        <w:rPr>
          <w:rFonts w:ascii="Arial" w:hAnsi="Arial" w:cs="Arial"/>
          <w:lang w:val="sr-Latn-BA"/>
        </w:rPr>
        <w:t xml:space="preserve"> kV. Максимални напон кабла је 40,5 kV.</w:t>
      </w:r>
    </w:p>
    <w:p w14:paraId="5E3B977E" w14:textId="77777777" w:rsidR="00DE5A47" w:rsidRPr="00DE5A47" w:rsidRDefault="00DE5A47" w:rsidP="00DE5A47">
      <w:pPr>
        <w:jc w:val="both"/>
        <w:rPr>
          <w:rFonts w:ascii="Arial" w:hAnsi="Arial" w:cs="Arial"/>
          <w:lang w:val="sr-Latn-BA"/>
        </w:rPr>
      </w:pPr>
    </w:p>
    <w:p w14:paraId="2F2F92F1" w14:textId="77777777" w:rsidR="00DE5A47" w:rsidRPr="00DE5A47" w:rsidRDefault="00DE5A47" w:rsidP="00DE5A47">
      <w:pPr>
        <w:jc w:val="both"/>
        <w:rPr>
          <w:rFonts w:ascii="Arial" w:hAnsi="Arial" w:cs="Arial"/>
          <w:i/>
          <w:iCs/>
          <w:u w:val="single"/>
          <w:lang w:val="sr-Latn-BA"/>
        </w:rPr>
      </w:pPr>
      <w:r w:rsidRPr="00DE5A47">
        <w:rPr>
          <w:rFonts w:ascii="Arial" w:hAnsi="Arial" w:cs="Arial"/>
          <w:i/>
          <w:iCs/>
          <w:u w:val="single"/>
          <w:lang w:val="sr-Latn-BA"/>
        </w:rPr>
        <w:t>Постављање каблова</w:t>
      </w:r>
    </w:p>
    <w:p w14:paraId="4F24FD0B"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Кабал једносмјерне струје је фиксиран иза фотонапонског панела и положен дуж греде носача фотонапонског модула. На прелазу између сусједних носача је потребно заштитити кабал полиетиленском цијеви високе чврстоће, а дужина полиетиленске цијеви високе чврстоће треба бити погодна за израду и повезивање. Неки каблови од фотонапонских модула до инвертера, као и каблови између редова носача модула, који треба да прођу кроз канал за одржавање, се директно укопавају. Каблови од инвертера до трансформатора потисне кутије се директно укопавају, а каблови су заштићени карбонским мијеховима при уласку и изласку из инвертера и трансформатора потисне кутије. Кабал се полаже кроз цијев у дијелу пута. Колекторски вод снаге 20 kV је директно укопан у кабловски ров, а стаза за полагање је дуж пута у пољу. </w:t>
      </w:r>
    </w:p>
    <w:p w14:paraId="590C7280" w14:textId="77777777" w:rsidR="00DE5A47" w:rsidRPr="00DE5A47" w:rsidRDefault="00DE5A47" w:rsidP="00DE5A47">
      <w:pPr>
        <w:jc w:val="both"/>
        <w:rPr>
          <w:rFonts w:ascii="Arial" w:hAnsi="Arial" w:cs="Arial"/>
          <w:lang w:val="sr-Latn-BA"/>
        </w:rPr>
      </w:pPr>
      <w:r w:rsidRPr="00DE5A47">
        <w:rPr>
          <w:rFonts w:ascii="Arial" w:hAnsi="Arial" w:cs="Arial"/>
          <w:lang w:val="sr-Latn-BA"/>
        </w:rPr>
        <w:t>Превенција пожара каблова и мјере за успоравање горења</w:t>
      </w:r>
    </w:p>
    <w:p w14:paraId="4D917ABB"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(1) На главном каналу кабла се постављају противпожарне мјере за раздвајање, ватроотпорне облоге, ватроотпорни пакети итд. </w:t>
      </w:r>
    </w:p>
    <w:p w14:paraId="611E36CB"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(2) Рупа у зиду, отвор на дну кутије ормарића и улаз у зграду на оба краја цијеви за каблове морају бити блокирани како не би дошло до ватре. </w:t>
      </w:r>
    </w:p>
    <w:p w14:paraId="5F28E1EF" w14:textId="77777777" w:rsidR="00DE5A47" w:rsidRPr="00DE5A47" w:rsidRDefault="00DE5A47" w:rsidP="00DE5A47">
      <w:pPr>
        <w:jc w:val="both"/>
        <w:rPr>
          <w:rFonts w:ascii="Arial" w:hAnsi="Arial" w:cs="Arial"/>
          <w:lang w:val="sr-Latn-BA"/>
        </w:rPr>
      </w:pPr>
      <w:r w:rsidRPr="00DE5A47">
        <w:rPr>
          <w:rFonts w:ascii="Arial" w:hAnsi="Arial" w:cs="Arial"/>
          <w:lang w:val="sr-Latn-BA"/>
        </w:rPr>
        <w:t>(3) У цијелој станици мора постојати кабал за успоравање пламена Ц степена.</w:t>
      </w:r>
    </w:p>
    <w:p w14:paraId="3E708602" w14:textId="77777777" w:rsidR="00DE5A47" w:rsidRPr="00DE5A47" w:rsidRDefault="00DE5A47" w:rsidP="00DE5A47">
      <w:pPr>
        <w:jc w:val="both"/>
        <w:rPr>
          <w:rFonts w:ascii="Arial" w:hAnsi="Arial" w:cs="Arial"/>
          <w:i/>
          <w:iCs/>
          <w:u w:val="single"/>
          <w:lang w:val="sr-Cyrl-RS"/>
        </w:rPr>
      </w:pPr>
    </w:p>
    <w:p w14:paraId="57299549" w14:textId="77777777" w:rsidR="000127D4" w:rsidRDefault="000127D4" w:rsidP="00DE5A47">
      <w:pPr>
        <w:jc w:val="both"/>
        <w:rPr>
          <w:rFonts w:ascii="Arial" w:hAnsi="Arial" w:cs="Arial"/>
          <w:i/>
          <w:iCs/>
          <w:u w:val="single"/>
          <w:lang w:val="sr-Cyrl-RS"/>
        </w:rPr>
      </w:pPr>
    </w:p>
    <w:p w14:paraId="4BAC3433" w14:textId="77777777" w:rsidR="000127D4" w:rsidRDefault="000127D4" w:rsidP="00DE5A47">
      <w:pPr>
        <w:jc w:val="both"/>
        <w:rPr>
          <w:rFonts w:ascii="Arial" w:hAnsi="Arial" w:cs="Arial"/>
          <w:i/>
          <w:iCs/>
          <w:u w:val="single"/>
          <w:lang w:val="sr-Cyrl-RS"/>
        </w:rPr>
      </w:pPr>
    </w:p>
    <w:p w14:paraId="7DD1E20D" w14:textId="7151014F" w:rsidR="00DE5A47" w:rsidRPr="00DE5A47" w:rsidRDefault="00DE5A47" w:rsidP="00DE5A47">
      <w:pPr>
        <w:jc w:val="both"/>
        <w:rPr>
          <w:rFonts w:ascii="Arial" w:hAnsi="Arial" w:cs="Arial"/>
          <w:i/>
          <w:iCs/>
          <w:u w:val="single"/>
          <w:lang w:val="sr-Latn-BA"/>
        </w:rPr>
      </w:pPr>
      <w:r w:rsidRPr="00DE5A47">
        <w:rPr>
          <w:rFonts w:ascii="Arial" w:hAnsi="Arial" w:cs="Arial"/>
          <w:i/>
          <w:iCs/>
          <w:u w:val="single"/>
          <w:lang w:val="sr-Latn-BA"/>
        </w:rPr>
        <w:t xml:space="preserve">Мјерење </w:t>
      </w:r>
    </w:p>
    <w:p w14:paraId="77D9F911" w14:textId="77777777" w:rsidR="00DE5A47" w:rsidRPr="00DE5A47" w:rsidRDefault="00DE5A47" w:rsidP="00DE5A47">
      <w:pPr>
        <w:jc w:val="both"/>
        <w:rPr>
          <w:rFonts w:ascii="Arial" w:hAnsi="Arial" w:cs="Arial"/>
          <w:lang w:val="sr-Latn-BA"/>
        </w:rPr>
      </w:pPr>
      <w:r w:rsidRPr="00DE5A47">
        <w:rPr>
          <w:rFonts w:ascii="Arial" w:hAnsi="Arial" w:cs="Arial"/>
          <w:lang w:val="sr-Latn-BA"/>
        </w:rPr>
        <w:t>Локација мјерних мјеста и садржај опреме одређује оператор мреже при издавању електроенергетске сагласности у скалду са мрежним правилима. Примопредајно мјерно мјесто се лоцира на мјесту разграничења основних средстава оператор мреже и произвођача.</w:t>
      </w:r>
    </w:p>
    <w:p w14:paraId="0034F432" w14:textId="77777777" w:rsidR="00DE5A47" w:rsidRPr="00DE5A47" w:rsidRDefault="00DE5A47" w:rsidP="00DE5A47">
      <w:pPr>
        <w:jc w:val="both"/>
        <w:rPr>
          <w:rFonts w:ascii="Arial" w:hAnsi="Arial" w:cs="Arial"/>
          <w:lang w:val="sr-Latn-BA"/>
        </w:rPr>
      </w:pPr>
    </w:p>
    <w:p w14:paraId="0A88CEC0" w14:textId="77777777" w:rsidR="00DE5A47" w:rsidRPr="00DE5A47" w:rsidRDefault="00DE5A47" w:rsidP="00DE5A47">
      <w:pPr>
        <w:jc w:val="both"/>
        <w:rPr>
          <w:rFonts w:ascii="Arial" w:hAnsi="Arial" w:cs="Arial"/>
          <w:lang w:val="sr-Latn-BA"/>
        </w:rPr>
      </w:pPr>
      <w:r w:rsidRPr="00DE5A47">
        <w:rPr>
          <w:rFonts w:ascii="Arial" w:hAnsi="Arial" w:cs="Arial"/>
          <w:lang w:val="sr-Latn-BA"/>
        </w:rPr>
        <w:t>У електрани се врши мјерење:</w:t>
      </w:r>
    </w:p>
    <w:p w14:paraId="3D705226" w14:textId="77777777" w:rsidR="00DE5A47" w:rsidRPr="00DE5A47" w:rsidRDefault="00DE5A47" w:rsidP="00DE5A47">
      <w:pPr>
        <w:ind w:left="567" w:hanging="283"/>
        <w:jc w:val="both"/>
        <w:rPr>
          <w:rFonts w:ascii="Arial" w:hAnsi="Arial" w:cs="Arial"/>
          <w:lang w:val="sr-Latn-BA"/>
        </w:rPr>
      </w:pPr>
      <w:r w:rsidRPr="00DE5A47">
        <w:rPr>
          <w:rFonts w:ascii="Arial" w:hAnsi="Arial" w:cs="Arial"/>
          <w:lang w:val="sr-Latn-BA"/>
        </w:rPr>
        <w:t>-</w:t>
      </w:r>
      <w:r w:rsidRPr="00DE5A47">
        <w:rPr>
          <w:rFonts w:ascii="Arial" w:hAnsi="Arial" w:cs="Arial"/>
          <w:lang w:val="sr-Latn-BA"/>
        </w:rPr>
        <w:tab/>
        <w:t>бруто произведене електричне енергије на генератор,</w:t>
      </w:r>
    </w:p>
    <w:p w14:paraId="190C5F14" w14:textId="77777777" w:rsidR="00DE5A47" w:rsidRPr="00DE5A47" w:rsidRDefault="00DE5A47" w:rsidP="00DE5A47">
      <w:pPr>
        <w:ind w:left="567" w:hanging="283"/>
        <w:jc w:val="both"/>
        <w:rPr>
          <w:rFonts w:ascii="Arial" w:hAnsi="Arial" w:cs="Arial"/>
          <w:lang w:val="sr-Latn-BA"/>
        </w:rPr>
      </w:pPr>
      <w:r w:rsidRPr="00DE5A47">
        <w:rPr>
          <w:rFonts w:ascii="Arial" w:hAnsi="Arial" w:cs="Arial"/>
          <w:lang w:val="sr-Latn-BA"/>
        </w:rPr>
        <w:t>-</w:t>
      </w:r>
      <w:r w:rsidRPr="00DE5A47">
        <w:rPr>
          <w:rFonts w:ascii="Arial" w:hAnsi="Arial" w:cs="Arial"/>
          <w:lang w:val="sr-Latn-BA"/>
        </w:rPr>
        <w:tab/>
        <w:t>мјерење властите потрошње електране,</w:t>
      </w:r>
    </w:p>
    <w:p w14:paraId="0AA8404F" w14:textId="77777777" w:rsidR="00DE5A47" w:rsidRPr="00DE5A47" w:rsidRDefault="00DE5A47" w:rsidP="00DE5A47">
      <w:pPr>
        <w:ind w:left="567" w:hanging="283"/>
        <w:jc w:val="both"/>
        <w:rPr>
          <w:rFonts w:ascii="Arial" w:hAnsi="Arial" w:cs="Arial"/>
          <w:lang w:val="sr-Latn-BA"/>
        </w:rPr>
      </w:pPr>
      <w:r w:rsidRPr="00DE5A47">
        <w:rPr>
          <w:rFonts w:ascii="Arial" w:hAnsi="Arial" w:cs="Arial"/>
          <w:lang w:val="sr-Latn-BA"/>
        </w:rPr>
        <w:t>-</w:t>
      </w:r>
      <w:r w:rsidRPr="00DE5A47">
        <w:rPr>
          <w:rFonts w:ascii="Arial" w:hAnsi="Arial" w:cs="Arial"/>
          <w:lang w:val="sr-Latn-BA"/>
        </w:rPr>
        <w:tab/>
        <w:t>мјерење електричене енергије утрошене за властите потребе на локацији електране,</w:t>
      </w:r>
    </w:p>
    <w:p w14:paraId="73B7D975" w14:textId="77777777" w:rsidR="00DE5A47" w:rsidRPr="00DE5A47" w:rsidRDefault="00DE5A47" w:rsidP="00DE5A47">
      <w:pPr>
        <w:ind w:left="567" w:hanging="283"/>
        <w:jc w:val="both"/>
        <w:rPr>
          <w:rFonts w:ascii="Arial" w:hAnsi="Arial" w:cs="Arial"/>
          <w:lang w:val="sr-Latn-BA"/>
        </w:rPr>
      </w:pPr>
      <w:r w:rsidRPr="00DE5A47">
        <w:rPr>
          <w:rFonts w:ascii="Arial" w:hAnsi="Arial" w:cs="Arial"/>
          <w:lang w:val="sr-Latn-BA"/>
        </w:rPr>
        <w:t>-</w:t>
      </w:r>
      <w:r w:rsidRPr="00DE5A47">
        <w:rPr>
          <w:rFonts w:ascii="Arial" w:hAnsi="Arial" w:cs="Arial"/>
          <w:lang w:val="sr-Latn-BA"/>
        </w:rPr>
        <w:tab/>
        <w:t>мјерење електричне енергије коју електрана испоручи / преузме из мреже - примо предајно мјерно мјесто</w:t>
      </w:r>
    </w:p>
    <w:p w14:paraId="6F1E57A2" w14:textId="77777777" w:rsidR="00DE5A47" w:rsidRPr="00DE5A47" w:rsidRDefault="00DE5A47" w:rsidP="00DE5A47">
      <w:pPr>
        <w:jc w:val="both"/>
        <w:rPr>
          <w:rFonts w:ascii="Arial" w:hAnsi="Arial" w:cs="Arial"/>
          <w:lang w:val="sr-Latn-BA"/>
        </w:rPr>
      </w:pPr>
    </w:p>
    <w:p w14:paraId="7A14E50C" w14:textId="77777777" w:rsidR="00DE5A47" w:rsidRPr="00DE5A47" w:rsidRDefault="00DE5A47" w:rsidP="00DE5A47">
      <w:pPr>
        <w:jc w:val="both"/>
        <w:rPr>
          <w:rFonts w:ascii="Arial" w:hAnsi="Arial" w:cs="Arial"/>
          <w:i/>
          <w:iCs/>
          <w:u w:val="single"/>
          <w:lang w:val="sr-Latn-BA"/>
        </w:rPr>
      </w:pPr>
      <w:r w:rsidRPr="00DE5A47">
        <w:rPr>
          <w:rFonts w:ascii="Arial" w:hAnsi="Arial" w:cs="Arial"/>
          <w:i/>
          <w:iCs/>
          <w:u w:val="single"/>
          <w:lang w:val="sr-Latn-BA"/>
        </w:rPr>
        <w:t xml:space="preserve">Заштите од директног и индиректног додира </w:t>
      </w:r>
    </w:p>
    <w:p w14:paraId="0EA3FFAA" w14:textId="77777777" w:rsidR="00DE5A47" w:rsidRPr="00DE5A47" w:rsidRDefault="00DE5A47" w:rsidP="00DE5A47">
      <w:pPr>
        <w:jc w:val="both"/>
        <w:rPr>
          <w:rFonts w:ascii="Arial" w:hAnsi="Arial" w:cs="Arial"/>
          <w:lang w:val="sr-Latn-BA"/>
        </w:rPr>
      </w:pPr>
      <w:r w:rsidRPr="00DE5A47">
        <w:rPr>
          <w:rFonts w:ascii="Arial" w:hAnsi="Arial" w:cs="Arial"/>
          <w:lang w:val="sr-Latn-BA"/>
        </w:rPr>
        <w:t>Основна заштита од директног додира у свим електричним постројењима, инсталацијама и потрошачима ниског напона врши се изоловањем дијелова под напоном (заштита од сваког додира), заштита кућиштима или преградама (заштита од сваког додира). Допунска заштита од директног додира примјеном заштитних уређаја диференцијалне струје (I∆n≤ 30 mA).</w:t>
      </w:r>
    </w:p>
    <w:p w14:paraId="4493CB70" w14:textId="77777777" w:rsidR="00DE5A47" w:rsidRPr="00DE5A47" w:rsidRDefault="00DE5A47" w:rsidP="00DE5A47">
      <w:pPr>
        <w:jc w:val="both"/>
        <w:rPr>
          <w:rFonts w:ascii="Arial" w:hAnsi="Arial" w:cs="Arial"/>
          <w:lang w:val="sr-Latn-BA"/>
        </w:rPr>
      </w:pPr>
    </w:p>
    <w:p w14:paraId="74F067BE" w14:textId="77777777" w:rsidR="00DE5A47" w:rsidRPr="00DE5A47" w:rsidRDefault="00DE5A47" w:rsidP="00DE5A47">
      <w:pPr>
        <w:jc w:val="both"/>
        <w:rPr>
          <w:rFonts w:ascii="Arial" w:hAnsi="Arial" w:cs="Arial"/>
          <w:lang w:val="sr-Latn-BA"/>
        </w:rPr>
      </w:pPr>
      <w:r w:rsidRPr="00DE5A47">
        <w:rPr>
          <w:rFonts w:ascii="Arial" w:hAnsi="Arial" w:cs="Arial"/>
          <w:lang w:val="sr-Latn-BA"/>
        </w:rPr>
        <w:t>Кућиште штити опрему од вањских утицаја осигурава заштиту од директног додира са свих страна, а преграда осигурава заштиту од директног додира са неке уобичајене стране (смјера) прилаза или додира. Кућишта или преграде су грађена из водљивих или изолационих материјала.Отварање кућишта или преграда мора бити могуће само на један од сљедећих начина: помоћу кључа или алата, уградњом крајње склопке којом се искључује напон у тренутку отварања врата или поклопца, уметањем друге преграде.</w:t>
      </w:r>
    </w:p>
    <w:p w14:paraId="45C8DEFB" w14:textId="77777777" w:rsidR="00DE5A47" w:rsidRPr="00DE5A47" w:rsidRDefault="00DE5A47" w:rsidP="00DE5A47">
      <w:pPr>
        <w:jc w:val="both"/>
        <w:rPr>
          <w:rFonts w:ascii="Arial" w:hAnsi="Arial" w:cs="Arial"/>
          <w:lang w:val="sr-Latn-BA"/>
        </w:rPr>
      </w:pPr>
    </w:p>
    <w:p w14:paraId="461F1FDF" w14:textId="2032B87B" w:rsidR="00DE5A47" w:rsidRPr="00DE5A47" w:rsidRDefault="00DE5A47" w:rsidP="00DE5A47">
      <w:pPr>
        <w:jc w:val="both"/>
        <w:rPr>
          <w:rFonts w:ascii="Arial" w:hAnsi="Arial" w:cs="Arial"/>
          <w:lang w:val="sr-Latn-BA"/>
        </w:rPr>
      </w:pPr>
      <w:r w:rsidRPr="00DE5A47">
        <w:rPr>
          <w:rFonts w:ascii="Arial" w:hAnsi="Arial" w:cs="Arial"/>
          <w:lang w:val="sr-Latn-BA"/>
        </w:rPr>
        <w:t>Заштитни уређаји диференцијалне струје су уређаји код којих називна прорадна диференцијална струја изно</w:t>
      </w:r>
      <w:r w:rsidR="00963C69">
        <w:rPr>
          <w:rFonts w:ascii="Arial" w:hAnsi="Arial" w:cs="Arial"/>
          <w:lang w:val="sr-Latn-BA"/>
        </w:rPr>
        <w:t>си највише 30 mА. Користе се ка</w:t>
      </w:r>
      <w:r w:rsidRPr="00DE5A47">
        <w:rPr>
          <w:rFonts w:ascii="Arial" w:hAnsi="Arial" w:cs="Arial"/>
          <w:lang w:val="sr-Latn-BA"/>
        </w:rPr>
        <w:t>о</w:t>
      </w:r>
      <w:r w:rsidR="00963C69">
        <w:rPr>
          <w:rFonts w:ascii="Arial" w:hAnsi="Arial" w:cs="Arial"/>
          <w:lang w:val="sr-Latn-BA"/>
        </w:rPr>
        <w:t xml:space="preserve"> </w:t>
      </w:r>
      <w:r w:rsidRPr="00DE5A47">
        <w:rPr>
          <w:rFonts w:ascii="Arial" w:hAnsi="Arial" w:cs="Arial"/>
          <w:lang w:val="sr-Latn-BA"/>
        </w:rPr>
        <w:t>допунска мјера заштите при једнополним директним додирима. Заштита од директног додира уређајима диференцијалне струје може послужити само као допунска заштита и не може замијенити нити једну од прописаних заштита од директног додира.</w:t>
      </w:r>
    </w:p>
    <w:p w14:paraId="33167BF0" w14:textId="77777777" w:rsidR="00DE5A47" w:rsidRPr="00DE5A47" w:rsidRDefault="00DE5A47" w:rsidP="00DE5A47">
      <w:pPr>
        <w:jc w:val="both"/>
        <w:rPr>
          <w:rFonts w:ascii="Arial" w:hAnsi="Arial" w:cs="Arial"/>
          <w:lang w:val="sr-Latn-BA"/>
        </w:rPr>
      </w:pPr>
    </w:p>
    <w:p w14:paraId="009D7C6F"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Заштита од кратког споја извест ће се избором осигурача с топљивим улошцима или прекидачима у главним круговима, а чије ће вриједности бити дате у једнополним шемама разводних ормара. </w:t>
      </w:r>
    </w:p>
    <w:p w14:paraId="34BB646C"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Заштита од преоптерећења струјних кругова изведена је избором осигурача одговарајуће називне струје. </w:t>
      </w:r>
    </w:p>
    <w:p w14:paraId="1408629F" w14:textId="135FD816" w:rsidR="00DE5A47" w:rsidRPr="00DE5A47" w:rsidRDefault="00DE5A47" w:rsidP="00DE5A47">
      <w:pPr>
        <w:jc w:val="both"/>
        <w:rPr>
          <w:rFonts w:ascii="Arial" w:hAnsi="Arial" w:cs="Arial"/>
          <w:lang w:val="sr-Latn-BA"/>
        </w:rPr>
      </w:pPr>
      <w:r w:rsidRPr="00DE5A47">
        <w:rPr>
          <w:rFonts w:ascii="Arial" w:hAnsi="Arial" w:cs="Arial"/>
          <w:lang w:val="sr-Latn-BA"/>
        </w:rPr>
        <w:t xml:space="preserve">У сврху заштите од пренапона уградити ће се одводници пренапона одговарајућих називних одводних струја и напонских заштитних нивоа. Одводници се спајају између сабирница L1, L2, L3, N и заштитне сабирнице PE, као и у кругове истосмјерне струје. Заштита од преоптерећења и разорног дјеловања струје кратког споја извест ће се осигурачима прописаних величина </w:t>
      </w:r>
      <w:r w:rsidR="00963C69">
        <w:rPr>
          <w:rFonts w:ascii="Arial" w:hAnsi="Arial" w:cs="Arial"/>
          <w:lang w:val="sr-Cyrl-BA"/>
        </w:rPr>
        <w:t>за</w:t>
      </w:r>
      <w:r w:rsidRPr="00DE5A47">
        <w:rPr>
          <w:rFonts w:ascii="Arial" w:hAnsi="Arial" w:cs="Arial"/>
          <w:lang w:val="sr-Latn-BA"/>
        </w:rPr>
        <w:t>висно од пресјека вода појединих струјних кругова. Пресјеци водова ће бити одабрани према максималним снагама и контролисани с обзиром на дозвољени пад напона.</w:t>
      </w:r>
    </w:p>
    <w:p w14:paraId="20BC3582" w14:textId="77777777" w:rsidR="00DE5A47" w:rsidRPr="00DE5A47" w:rsidRDefault="00DE5A47" w:rsidP="00DE5A47">
      <w:pPr>
        <w:jc w:val="both"/>
        <w:rPr>
          <w:rFonts w:ascii="Arial" w:hAnsi="Arial" w:cs="Arial"/>
          <w:i/>
          <w:iCs/>
          <w:u w:val="single"/>
          <w:lang w:val="sr-Cyrl-RS"/>
        </w:rPr>
      </w:pPr>
    </w:p>
    <w:p w14:paraId="6F5D7FD9" w14:textId="77777777" w:rsidR="00DE5A47" w:rsidRPr="00DE5A47" w:rsidRDefault="00DE5A47" w:rsidP="00DE5A47">
      <w:pPr>
        <w:jc w:val="both"/>
        <w:rPr>
          <w:rFonts w:ascii="Arial" w:hAnsi="Arial" w:cs="Arial"/>
          <w:i/>
          <w:iCs/>
          <w:u w:val="single"/>
          <w:lang w:val="sr-Latn-BA"/>
        </w:rPr>
      </w:pPr>
      <w:r w:rsidRPr="00DE5A47">
        <w:rPr>
          <w:rFonts w:ascii="Arial" w:hAnsi="Arial" w:cs="Arial"/>
          <w:i/>
          <w:iCs/>
          <w:u w:val="single"/>
          <w:lang w:val="sr-Latn-BA"/>
        </w:rPr>
        <w:t>Систем заштите од удара муње</w:t>
      </w:r>
    </w:p>
    <w:p w14:paraId="70FE9231"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Заштита од пренапона усљед грома: </w:t>
      </w:r>
    </w:p>
    <w:p w14:paraId="713B48AD"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(1) Координација изолације главног трансформатора </w:t>
      </w:r>
    </w:p>
    <w:p w14:paraId="0A5FFDD3"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За пројекат је одабран трофазни двонамотајни енергетски трансформатор, а громобран је постављен на страни главног трансформатора снаге 20 kV ради заштите главног трансформатора. </w:t>
      </w:r>
    </w:p>
    <w:p w14:paraId="1F994D90"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(2) Заштита од пренапона усљед грома за уређаје за дистрибуцију електричне енергије </w:t>
      </w:r>
    </w:p>
    <w:p w14:paraId="574152D8"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Одлазни водови снаге 220 kV су опремљени одводницима грома. </w:t>
      </w:r>
    </w:p>
    <w:p w14:paraId="001417E4" w14:textId="77777777" w:rsidR="00DE5A47" w:rsidRPr="00DE5A47" w:rsidRDefault="00DE5A47" w:rsidP="00DE5A47">
      <w:pPr>
        <w:jc w:val="both"/>
        <w:rPr>
          <w:rFonts w:ascii="Arial" w:hAnsi="Arial" w:cs="Arial"/>
          <w:lang w:val="sr-Latn-BA"/>
        </w:rPr>
      </w:pPr>
      <w:r w:rsidRPr="00DE5A47">
        <w:rPr>
          <w:rFonts w:ascii="Arial" w:hAnsi="Arial" w:cs="Arial"/>
          <w:lang w:val="sr-Latn-BA"/>
        </w:rPr>
        <w:t>Сваки дио сабирнице расклопног уређаја снаге 20</w:t>
      </w:r>
      <w:r w:rsidRPr="00DE5A47">
        <w:rPr>
          <w:rFonts w:ascii="Arial" w:hAnsi="Arial" w:cs="Arial"/>
          <w:lang w:val="sr-Cyrl-RS"/>
        </w:rPr>
        <w:t xml:space="preserve"> </w:t>
      </w:r>
      <w:r w:rsidRPr="00DE5A47">
        <w:rPr>
          <w:rFonts w:ascii="Arial" w:hAnsi="Arial" w:cs="Arial"/>
          <w:lang w:val="sr-Latn-BA"/>
        </w:rPr>
        <w:t>kV је опремљена громобраном.</w:t>
      </w:r>
    </w:p>
    <w:p w14:paraId="1DE53D21"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Начин директне громобранске заштите трафостанице </w:t>
      </w:r>
      <w:r w:rsidRPr="00DE5A47">
        <w:rPr>
          <w:rFonts w:ascii="Arial" w:hAnsi="Arial" w:cs="Arial"/>
          <w:lang w:val="sr-Cyrl-RS"/>
        </w:rPr>
        <w:t>- г</w:t>
      </w:r>
      <w:r w:rsidRPr="00DE5A47">
        <w:rPr>
          <w:rFonts w:ascii="Arial" w:hAnsi="Arial" w:cs="Arial"/>
          <w:lang w:val="sr-Latn-BA"/>
        </w:rPr>
        <w:t>ромобрани су постављени у цијелој станици ради заједничког пружања директне заштите од грома.</w:t>
      </w:r>
    </w:p>
    <w:p w14:paraId="7E66D069" w14:textId="77777777" w:rsidR="00DE5A47" w:rsidRPr="00DE5A47" w:rsidRDefault="00DE5A47" w:rsidP="00DE5A47">
      <w:pPr>
        <w:jc w:val="both"/>
        <w:rPr>
          <w:rFonts w:ascii="Arial" w:hAnsi="Arial" w:cs="Arial"/>
          <w:u w:val="single"/>
          <w:lang w:val="sr-Latn-BA"/>
        </w:rPr>
      </w:pPr>
    </w:p>
    <w:p w14:paraId="4956472D" w14:textId="721ADAC7" w:rsidR="00DE5A47" w:rsidRPr="00DE5A47" w:rsidRDefault="00DE5A47" w:rsidP="00DE5A47">
      <w:pPr>
        <w:jc w:val="both"/>
        <w:rPr>
          <w:rFonts w:ascii="Arial" w:hAnsi="Arial" w:cs="Arial"/>
          <w:i/>
          <w:iCs/>
          <w:u w:val="single"/>
          <w:lang w:val="sr-Latn-BA"/>
        </w:rPr>
      </w:pPr>
      <w:r w:rsidRPr="00DE5A47">
        <w:rPr>
          <w:rFonts w:ascii="Arial" w:hAnsi="Arial" w:cs="Arial"/>
          <w:i/>
          <w:iCs/>
          <w:u w:val="single"/>
          <w:lang w:val="sr-Latn-BA"/>
        </w:rPr>
        <w:t>Уземљење трафо</w:t>
      </w:r>
      <w:r w:rsidR="00963C69">
        <w:rPr>
          <w:rFonts w:ascii="Arial" w:hAnsi="Arial" w:cs="Arial"/>
          <w:i/>
          <w:iCs/>
          <w:u w:val="single"/>
          <w:lang w:val="sr-Cyrl-BA"/>
        </w:rPr>
        <w:t xml:space="preserve"> </w:t>
      </w:r>
      <w:r w:rsidRPr="00DE5A47">
        <w:rPr>
          <w:rFonts w:ascii="Arial" w:hAnsi="Arial" w:cs="Arial"/>
          <w:i/>
          <w:iCs/>
          <w:u w:val="single"/>
          <w:lang w:val="sr-Latn-BA"/>
        </w:rPr>
        <w:t xml:space="preserve">станице </w:t>
      </w:r>
    </w:p>
    <w:p w14:paraId="0DF56D15"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Пројектовање система уземљења у овом пројекту мора бити примјењиво на захтјеве радног уземљења, заштитног уземљења и громобранског уземљења механичке и електричне опреме како би се осигурало да отпор уземљења, напон корака и контактни потенцијал испуњавају захтјеве IEC 60364-5-54. </w:t>
      </w:r>
    </w:p>
    <w:p w14:paraId="1B66690A" w14:textId="77777777" w:rsidR="00DE5A47" w:rsidRPr="00DE5A47" w:rsidRDefault="00DE5A47" w:rsidP="00DE5A47">
      <w:pPr>
        <w:jc w:val="both"/>
        <w:rPr>
          <w:rFonts w:ascii="Arial" w:hAnsi="Arial" w:cs="Arial"/>
          <w:lang w:val="sr-Latn-BA"/>
        </w:rPr>
      </w:pPr>
      <w:r w:rsidRPr="00DE5A47">
        <w:rPr>
          <w:rFonts w:ascii="Arial" w:hAnsi="Arial" w:cs="Arial"/>
          <w:lang w:val="sr-Latn-BA"/>
        </w:rPr>
        <w:t>Уземљење трафостанице има хибридну мрежу уземљења којом доминира хоризонтална трака за уземљење и допуњена је вертикалном електродом за уземљење. Трака за уземљење је од врућег поцинчаног равног челика, а вертикална електрода за уземљење од вруће поцинчане челичне цијеви.</w:t>
      </w:r>
    </w:p>
    <w:p w14:paraId="42D87721" w14:textId="77777777" w:rsidR="00DE5A47" w:rsidRPr="00DE5A47" w:rsidRDefault="00DE5A47" w:rsidP="00DE5A47">
      <w:pPr>
        <w:jc w:val="both"/>
        <w:rPr>
          <w:rFonts w:ascii="Arial" w:hAnsi="Arial" w:cs="Arial"/>
          <w:lang w:val="sr-Latn-BA"/>
        </w:rPr>
      </w:pPr>
    </w:p>
    <w:p w14:paraId="055F064F" w14:textId="7B64A6BA" w:rsidR="00DE5A47" w:rsidRPr="00DE5A47" w:rsidRDefault="00340758" w:rsidP="00DE5A47">
      <w:pPr>
        <w:jc w:val="both"/>
        <w:rPr>
          <w:rFonts w:ascii="Arial" w:hAnsi="Arial" w:cs="Arial"/>
          <w:i/>
          <w:iCs/>
          <w:u w:val="single"/>
          <w:lang w:val="sr-Latn-BA"/>
        </w:rPr>
      </w:pPr>
      <w:r>
        <w:rPr>
          <w:rFonts w:ascii="Arial" w:hAnsi="Arial" w:cs="Arial"/>
          <w:i/>
          <w:iCs/>
          <w:u w:val="single"/>
          <w:lang w:val="sr-Latn-BA"/>
        </w:rPr>
        <w:t>Уземљење</w:t>
      </w:r>
    </w:p>
    <w:p w14:paraId="2981A598"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Пројектовање система уземљења треба да буде у могућности да задовољи захтјеве радног уземљења, заштитног уземљења и громобранске заштите уземљења механичке и електричне опреме, те да обезбиједи да отпор уземљења, напон корака и контактни потенцијал испуњавају захтјеве IEC 60364-5-54. </w:t>
      </w:r>
    </w:p>
    <w:p w14:paraId="6DBA8817" w14:textId="77777777" w:rsidR="00DE5A47" w:rsidRPr="00DE5A47" w:rsidRDefault="00DE5A47" w:rsidP="00DE5A47">
      <w:pPr>
        <w:jc w:val="both"/>
        <w:rPr>
          <w:rFonts w:ascii="Arial" w:hAnsi="Arial" w:cs="Arial"/>
          <w:lang w:val="sr-Latn-BA"/>
        </w:rPr>
      </w:pPr>
      <w:r w:rsidRPr="00DE5A47">
        <w:rPr>
          <w:rFonts w:ascii="Arial" w:hAnsi="Arial" w:cs="Arial"/>
          <w:lang w:val="sr-Latn-BA"/>
        </w:rPr>
        <w:t>У овом пројекту уземљивач усваја композитну мрежу за уземљење са хоризонталним тијелом за уземљење, као главним дијелом, и вертикалним уземљивачем, као помоћним дијелом. Бакарна шипка 40×3 mm се користи као хоризонтална жица за уземљење, a f 17.2 (пробна) вертикална електрода за уземљење од челика и обложена бакром се користи за вертикалну електроду за уземљење.</w:t>
      </w:r>
    </w:p>
    <w:p w14:paraId="2803CC53" w14:textId="77777777" w:rsidR="00DE5A47" w:rsidRPr="00DE5A47" w:rsidRDefault="00DE5A47" w:rsidP="00DE5A47">
      <w:pPr>
        <w:jc w:val="both"/>
        <w:rPr>
          <w:rFonts w:ascii="Arial" w:hAnsi="Arial" w:cs="Arial"/>
          <w:lang w:val="sr-Latn-BA"/>
        </w:rPr>
      </w:pPr>
    </w:p>
    <w:p w14:paraId="34C24A45" w14:textId="77777777" w:rsidR="00DE5A47" w:rsidRPr="00DE5A47" w:rsidRDefault="00DE5A47" w:rsidP="00DE5A47">
      <w:pPr>
        <w:jc w:val="both"/>
        <w:rPr>
          <w:rFonts w:ascii="Arial" w:hAnsi="Arial" w:cs="Arial"/>
          <w:i/>
          <w:iCs/>
          <w:u w:val="single"/>
          <w:lang w:val="sr-Latn-BA"/>
        </w:rPr>
      </w:pPr>
      <w:r w:rsidRPr="00DE5A47">
        <w:rPr>
          <w:rFonts w:ascii="Arial" w:hAnsi="Arial" w:cs="Arial"/>
          <w:i/>
          <w:iCs/>
          <w:u w:val="single"/>
          <w:lang w:val="sr-Latn-BA"/>
        </w:rPr>
        <w:t xml:space="preserve">Уземљивачки водичи и водичи за заштитно изједначавање потенцијала </w:t>
      </w:r>
    </w:p>
    <w:p w14:paraId="1CA802CC" w14:textId="77777777" w:rsidR="00DE5A47" w:rsidRPr="00DE5A47" w:rsidRDefault="00DE5A47" w:rsidP="00DE5A47">
      <w:pPr>
        <w:jc w:val="both"/>
        <w:rPr>
          <w:rFonts w:ascii="Arial" w:hAnsi="Arial" w:cs="Arial"/>
          <w:lang w:val="sr-Latn-BA"/>
        </w:rPr>
      </w:pPr>
      <w:r w:rsidRPr="00DE5A47">
        <w:rPr>
          <w:rFonts w:ascii="Arial" w:hAnsi="Arial" w:cs="Arial"/>
          <w:lang w:val="sr-Latn-BA"/>
        </w:rPr>
        <w:t xml:space="preserve">Инсталација за изједначавање потенцијала осигурат ће се довођењем на исти потенцијал свих металних маса соларних панела спајањем на главни уземљивач цјелокупног постројења уз кабелски спој до прикључка на електроенергетску мрежу. У односу на хватаљке систем за заштиту од муње, фотонапонски систем потребно је одмакнути колико допушта ситуација. Након завршетка радова извођач мора испитати инсталацију мјерењем отпора уземљења, преглед свих инсталацијских водова и спојева. Потребно је издати одговарајући стручни налаз о прегледу </w:t>
      </w:r>
      <w:r w:rsidRPr="00DE5A47">
        <w:rPr>
          <w:rFonts w:ascii="Arial" w:hAnsi="Arial" w:cs="Arial"/>
          <w:lang w:val="sr-Cyrl-BA"/>
        </w:rPr>
        <w:t>и</w:t>
      </w:r>
      <w:r w:rsidRPr="00DE5A47">
        <w:rPr>
          <w:rFonts w:ascii="Arial" w:hAnsi="Arial" w:cs="Arial"/>
          <w:lang w:val="sr-Latn-BA"/>
        </w:rPr>
        <w:t xml:space="preserve"> мјерењу електроенергетских </w:t>
      </w:r>
      <w:r w:rsidRPr="00DE5A47">
        <w:rPr>
          <w:rFonts w:ascii="Arial" w:hAnsi="Arial" w:cs="Arial"/>
          <w:lang w:val="sr-Cyrl-BA"/>
        </w:rPr>
        <w:t>и</w:t>
      </w:r>
      <w:r w:rsidRPr="00DE5A47">
        <w:rPr>
          <w:rFonts w:ascii="Arial" w:hAnsi="Arial" w:cs="Arial"/>
          <w:lang w:val="sr-Latn-BA"/>
        </w:rPr>
        <w:t xml:space="preserve"> громобранских инсталација електране.</w:t>
      </w:r>
    </w:p>
    <w:p w14:paraId="74801BC1" w14:textId="77777777" w:rsidR="00DE5A47" w:rsidRPr="00DE5A47" w:rsidRDefault="00DE5A47" w:rsidP="00DE5A47">
      <w:pPr>
        <w:jc w:val="both"/>
        <w:rPr>
          <w:rFonts w:ascii="Arial" w:hAnsi="Arial" w:cs="Arial"/>
          <w:lang w:val="sr-Latn-BA"/>
        </w:rPr>
      </w:pPr>
    </w:p>
    <w:p w14:paraId="71B5BE89" w14:textId="77777777" w:rsidR="00DE5A47" w:rsidRPr="00DE5A47" w:rsidRDefault="00DE5A47" w:rsidP="00DE5A47">
      <w:pPr>
        <w:jc w:val="both"/>
        <w:rPr>
          <w:rFonts w:ascii="Arial" w:hAnsi="Arial" w:cs="Arial"/>
          <w:i/>
          <w:iCs/>
          <w:u w:val="single"/>
          <w:lang w:val="sr-Latn-BA"/>
        </w:rPr>
      </w:pPr>
      <w:r w:rsidRPr="00DE5A47">
        <w:rPr>
          <w:rFonts w:ascii="Arial" w:hAnsi="Arial" w:cs="Arial"/>
          <w:i/>
          <w:iCs/>
          <w:u w:val="single"/>
          <w:lang w:val="sr-Latn-BA"/>
        </w:rPr>
        <w:t>Метеоролошка станица</w:t>
      </w:r>
    </w:p>
    <w:p w14:paraId="645B7EAF" w14:textId="77777777" w:rsidR="00DE5A47" w:rsidRPr="00DE5A47" w:rsidRDefault="00DE5A47" w:rsidP="00DE5A47">
      <w:pPr>
        <w:jc w:val="both"/>
        <w:rPr>
          <w:rFonts w:ascii="Arial" w:hAnsi="Arial" w:cs="Arial"/>
          <w:bCs/>
          <w:lang w:val="sr-Cyrl-RS"/>
        </w:rPr>
      </w:pPr>
      <w:r w:rsidRPr="00DE5A47">
        <w:rPr>
          <w:rFonts w:ascii="Arial" w:hAnsi="Arial" w:cs="Arial"/>
          <w:lang w:val="sr-Latn-BA"/>
        </w:rPr>
        <w:t xml:space="preserve">Овај пројекат је опремљен комплетом метеоролошке опреме, а метеоролошка станица треба да задовољи најновији IEC 61724-1 стандард </w:t>
      </w:r>
      <w:r w:rsidRPr="00DE5A47">
        <w:rPr>
          <w:rFonts w:ascii="Arial" w:hAnsi="Arial" w:cs="Arial"/>
          <w:lang w:val="sr-Cyrl-RS"/>
        </w:rPr>
        <w:t>ниво</w:t>
      </w:r>
      <w:r w:rsidRPr="00DE5A47">
        <w:rPr>
          <w:rFonts w:ascii="Arial" w:hAnsi="Arial" w:cs="Arial"/>
          <w:lang w:val="sr-Latn-BA"/>
        </w:rPr>
        <w:t xml:space="preserve"> A, укључујући прикупљање података и вријеме, мјерне параметре, обраду података и провјеру квалитете. Сви сензори морају бити поново калибрирани након одређеног времена које је одређено стандардом IEC, а метеоролошка станица треба бити постављена на таквом положају да покрива комплетну фотонапонску електрану. Најмање 4 метеоролошке станице опремљене са 24 температурна сензора.</w:t>
      </w:r>
    </w:p>
    <w:p w14:paraId="2517F597" w14:textId="77777777" w:rsidR="00DE5A47" w:rsidRPr="00DE5A47" w:rsidRDefault="00DE5A47" w:rsidP="00DE5A47">
      <w:pPr>
        <w:jc w:val="both"/>
        <w:rPr>
          <w:rFonts w:ascii="Arial" w:hAnsi="Arial" w:cs="Arial"/>
          <w:bCs/>
          <w:lang w:val="sr-Latn-RS"/>
        </w:rPr>
      </w:pPr>
    </w:p>
    <w:p w14:paraId="2335588E" w14:textId="77777777" w:rsidR="00DE5A47" w:rsidRPr="00DE5A47" w:rsidRDefault="00DE5A47" w:rsidP="000127D4">
      <w:pPr>
        <w:ind w:left="-851"/>
        <w:jc w:val="both"/>
        <w:rPr>
          <w:rFonts w:ascii="Arial" w:hAnsi="Arial" w:cs="Arial"/>
          <w:lang w:val="sr-Latn-BA"/>
        </w:rPr>
      </w:pPr>
      <w:r w:rsidRPr="00DE5A47">
        <w:rPr>
          <w:rFonts w:ascii="Arial" w:hAnsi="Arial" w:cs="Arial"/>
          <w:noProof/>
          <w:lang w:val="sr-Latn-BA" w:eastAsia="sr-Latn-BA"/>
        </w:rPr>
        <w:drawing>
          <wp:inline distT="0" distB="0" distL="0" distR="0" wp14:anchorId="37B1CFA6" wp14:editId="10AF20D8">
            <wp:extent cx="6757268" cy="2686050"/>
            <wp:effectExtent l="0" t="0" r="5715" b="0"/>
            <wp:docPr id="75540431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6770836" cy="2691444"/>
                    </a:xfrm>
                    <a:prstGeom prst="rect">
                      <a:avLst/>
                    </a:prstGeom>
                    <a:noFill/>
                    <a:ln>
                      <a:noFill/>
                    </a:ln>
                  </pic:spPr>
                </pic:pic>
              </a:graphicData>
            </a:graphic>
          </wp:inline>
        </w:drawing>
      </w:r>
    </w:p>
    <w:p w14:paraId="509309FD" w14:textId="08FDAE73" w:rsidR="00DE5A47" w:rsidRPr="00DE5A47" w:rsidRDefault="00DE5A47" w:rsidP="00DE5A47">
      <w:pPr>
        <w:jc w:val="center"/>
        <w:rPr>
          <w:rFonts w:ascii="Arial" w:hAnsi="Arial" w:cs="Arial"/>
          <w:i/>
          <w:iCs/>
          <w:sz w:val="22"/>
          <w:szCs w:val="22"/>
          <w:lang w:val="sr-Cyrl-RS"/>
        </w:rPr>
      </w:pPr>
      <w:r w:rsidRPr="00DE5A47">
        <w:rPr>
          <w:rFonts w:ascii="Arial" w:hAnsi="Arial" w:cs="Arial"/>
          <w:i/>
          <w:iCs/>
          <w:sz w:val="22"/>
          <w:szCs w:val="22"/>
          <w:lang w:val="ru-RU"/>
        </w:rPr>
        <w:t>Слика - Блок</w:t>
      </w:r>
      <w:r w:rsidRPr="00DE5A47">
        <w:rPr>
          <w:rFonts w:ascii="Arial" w:hAnsi="Arial" w:cs="Arial"/>
          <w:i/>
          <w:iCs/>
          <w:sz w:val="22"/>
          <w:szCs w:val="22"/>
          <w:lang w:val="sr-Latn-BA"/>
        </w:rPr>
        <w:t xml:space="preserve"> </w:t>
      </w:r>
      <w:r w:rsidRPr="00DE5A47">
        <w:rPr>
          <w:rFonts w:ascii="Arial" w:hAnsi="Arial" w:cs="Arial"/>
          <w:i/>
          <w:iCs/>
          <w:sz w:val="22"/>
          <w:szCs w:val="22"/>
          <w:lang w:val="sr-Cyrl-RS"/>
        </w:rPr>
        <w:t>ш</w:t>
      </w:r>
      <w:r w:rsidRPr="00DE5A47">
        <w:rPr>
          <w:rFonts w:ascii="Arial" w:hAnsi="Arial" w:cs="Arial"/>
          <w:i/>
          <w:iCs/>
          <w:sz w:val="22"/>
          <w:szCs w:val="22"/>
          <w:lang w:val="ru-RU"/>
        </w:rPr>
        <w:t>ема</w:t>
      </w:r>
      <w:r w:rsidRPr="00DE5A47">
        <w:rPr>
          <w:rFonts w:ascii="Arial" w:hAnsi="Arial" w:cs="Arial"/>
          <w:i/>
          <w:iCs/>
          <w:sz w:val="22"/>
          <w:szCs w:val="22"/>
          <w:lang w:val="sr-Latn-BA"/>
        </w:rPr>
        <w:t xml:space="preserve"> </w:t>
      </w:r>
      <w:r w:rsidRPr="00DE5A47">
        <w:rPr>
          <w:rFonts w:ascii="Arial" w:hAnsi="Arial" w:cs="Arial"/>
          <w:i/>
          <w:iCs/>
          <w:sz w:val="22"/>
          <w:szCs w:val="22"/>
          <w:lang w:val="ru-RU"/>
        </w:rPr>
        <w:t>Соларне</w:t>
      </w:r>
      <w:r w:rsidRPr="00DE5A47">
        <w:rPr>
          <w:rFonts w:ascii="Arial" w:hAnsi="Arial" w:cs="Arial"/>
          <w:i/>
          <w:iCs/>
          <w:sz w:val="22"/>
          <w:szCs w:val="22"/>
          <w:lang w:val="sr-Latn-BA"/>
        </w:rPr>
        <w:t xml:space="preserve"> </w:t>
      </w:r>
      <w:r w:rsidRPr="00DE5A47">
        <w:rPr>
          <w:rFonts w:ascii="Arial" w:hAnsi="Arial" w:cs="Arial"/>
          <w:i/>
          <w:iCs/>
          <w:sz w:val="22"/>
          <w:szCs w:val="22"/>
          <w:lang w:val="ru-RU"/>
        </w:rPr>
        <w:t>фотонапонске</w:t>
      </w:r>
      <w:r w:rsidRPr="00DE5A47">
        <w:rPr>
          <w:rFonts w:ascii="Arial" w:hAnsi="Arial" w:cs="Arial"/>
          <w:i/>
          <w:iCs/>
          <w:sz w:val="22"/>
          <w:szCs w:val="22"/>
          <w:lang w:val="sr-Latn-BA"/>
        </w:rPr>
        <w:t xml:space="preserve"> </w:t>
      </w:r>
      <w:r w:rsidRPr="00DE5A47">
        <w:rPr>
          <w:rFonts w:ascii="Arial" w:hAnsi="Arial" w:cs="Arial"/>
          <w:i/>
          <w:iCs/>
          <w:sz w:val="22"/>
          <w:szCs w:val="22"/>
          <w:lang w:val="ru-RU"/>
        </w:rPr>
        <w:t>електране</w:t>
      </w:r>
    </w:p>
    <w:p w14:paraId="33F316E9" w14:textId="77777777" w:rsidR="00DE5A47" w:rsidRPr="00DE5A47" w:rsidRDefault="00DE5A47" w:rsidP="00DE5A47">
      <w:pPr>
        <w:jc w:val="both"/>
        <w:rPr>
          <w:rFonts w:ascii="Arial" w:hAnsi="Arial" w:cs="Arial"/>
          <w:b/>
          <w:lang w:val="ru-RU"/>
        </w:rPr>
      </w:pPr>
    </w:p>
    <w:p w14:paraId="58566E46" w14:textId="77777777" w:rsidR="00963C69" w:rsidRPr="00CD3DE6" w:rsidRDefault="00963C69" w:rsidP="00963C69">
      <w:pPr>
        <w:jc w:val="both"/>
        <w:rPr>
          <w:rFonts w:ascii="Arial" w:hAnsi="Arial" w:cs="Arial"/>
          <w:b/>
          <w:bCs/>
          <w:lang w:val="sr-Cyrl-RS"/>
        </w:rPr>
      </w:pPr>
      <w:r w:rsidRPr="00CD3DE6">
        <w:rPr>
          <w:rFonts w:ascii="Arial" w:hAnsi="Arial" w:cs="Arial" w:hint="eastAsia"/>
          <w:b/>
          <w:bCs/>
          <w:lang w:val="sr-Cyrl-RS"/>
        </w:rPr>
        <w:t>Опис</w:t>
      </w:r>
      <w:r w:rsidRPr="00CD3DE6">
        <w:rPr>
          <w:rFonts w:ascii="Arial" w:hAnsi="Arial" w:cs="Arial"/>
          <w:b/>
          <w:bCs/>
          <w:lang w:val="sr-Cyrl-RS"/>
        </w:rPr>
        <w:t xml:space="preserve"> </w:t>
      </w:r>
      <w:r w:rsidRPr="00CD3DE6">
        <w:rPr>
          <w:rFonts w:ascii="Arial" w:hAnsi="Arial" w:cs="Arial" w:hint="eastAsia"/>
          <w:b/>
          <w:bCs/>
          <w:lang w:val="sr-Cyrl-RS"/>
        </w:rPr>
        <w:t>припремних</w:t>
      </w:r>
      <w:r w:rsidRPr="00CD3DE6">
        <w:rPr>
          <w:rFonts w:ascii="Arial" w:hAnsi="Arial" w:cs="Arial"/>
          <w:b/>
          <w:bCs/>
          <w:lang w:val="sr-Cyrl-RS"/>
        </w:rPr>
        <w:t xml:space="preserve"> </w:t>
      </w:r>
      <w:r w:rsidRPr="00CD3DE6">
        <w:rPr>
          <w:rFonts w:ascii="Arial" w:hAnsi="Arial" w:cs="Arial" w:hint="eastAsia"/>
          <w:b/>
          <w:bCs/>
          <w:lang w:val="sr-Cyrl-RS"/>
        </w:rPr>
        <w:t>и</w:t>
      </w:r>
      <w:r w:rsidRPr="00CD3DE6">
        <w:rPr>
          <w:rFonts w:ascii="Arial" w:hAnsi="Arial" w:cs="Arial"/>
          <w:b/>
          <w:bCs/>
          <w:lang w:val="sr-Cyrl-RS"/>
        </w:rPr>
        <w:t xml:space="preserve"> </w:t>
      </w:r>
      <w:r w:rsidRPr="00CD3DE6">
        <w:rPr>
          <w:rFonts w:ascii="Arial" w:hAnsi="Arial" w:cs="Arial" w:hint="eastAsia"/>
          <w:b/>
          <w:bCs/>
          <w:lang w:val="sr-Cyrl-RS"/>
        </w:rPr>
        <w:t>главних</w:t>
      </w:r>
      <w:r w:rsidRPr="00CD3DE6">
        <w:rPr>
          <w:rFonts w:ascii="Arial" w:hAnsi="Arial" w:cs="Arial"/>
          <w:b/>
          <w:bCs/>
          <w:lang w:val="sr-Cyrl-RS"/>
        </w:rPr>
        <w:t xml:space="preserve"> </w:t>
      </w:r>
      <w:r w:rsidRPr="00CD3DE6">
        <w:rPr>
          <w:rFonts w:ascii="Arial" w:hAnsi="Arial" w:cs="Arial" w:hint="eastAsia"/>
          <w:b/>
          <w:bCs/>
          <w:lang w:val="sr-Cyrl-RS"/>
        </w:rPr>
        <w:t>радова</w:t>
      </w:r>
      <w:r w:rsidRPr="00CD3DE6">
        <w:rPr>
          <w:rFonts w:ascii="Arial" w:hAnsi="Arial" w:cs="Arial"/>
          <w:b/>
          <w:bCs/>
          <w:lang w:val="sr-Cyrl-RS"/>
        </w:rPr>
        <w:t xml:space="preserve"> </w:t>
      </w:r>
    </w:p>
    <w:p w14:paraId="06D1676C" w14:textId="77777777" w:rsidR="00963C69" w:rsidRDefault="00963C69" w:rsidP="00963C69">
      <w:pPr>
        <w:jc w:val="both"/>
        <w:rPr>
          <w:rFonts w:ascii="Arial" w:hAnsi="Arial" w:cs="Arial"/>
          <w:lang w:val="sr-Cyrl-RS"/>
        </w:rPr>
      </w:pPr>
    </w:p>
    <w:p w14:paraId="2A79549B" w14:textId="7BEFAF79" w:rsidR="00963C69" w:rsidRDefault="00963C69" w:rsidP="00963C69">
      <w:pPr>
        <w:jc w:val="both"/>
        <w:rPr>
          <w:rFonts w:ascii="Arial" w:hAnsi="Arial" w:cs="Arial"/>
          <w:lang w:val="sr-Cyrl-RS"/>
        </w:rPr>
      </w:pPr>
      <w:r w:rsidRPr="00CD3DE6">
        <w:rPr>
          <w:rFonts w:ascii="Arial" w:hAnsi="Arial" w:cs="Arial" w:hint="eastAsia"/>
          <w:lang w:val="sr-Cyrl-RS"/>
        </w:rPr>
        <w:t>Прије</w:t>
      </w:r>
      <w:r w:rsidRPr="00CD3DE6">
        <w:rPr>
          <w:rFonts w:ascii="Arial" w:hAnsi="Arial" w:cs="Arial"/>
          <w:lang w:val="sr-Cyrl-RS"/>
        </w:rPr>
        <w:t xml:space="preserve"> </w:t>
      </w:r>
      <w:r w:rsidRPr="00CD3DE6">
        <w:rPr>
          <w:rFonts w:ascii="Arial" w:hAnsi="Arial" w:cs="Arial" w:hint="eastAsia"/>
          <w:lang w:val="sr-Cyrl-RS"/>
        </w:rPr>
        <w:t>почетка</w:t>
      </w:r>
      <w:r w:rsidRPr="00CD3DE6">
        <w:rPr>
          <w:rFonts w:ascii="Arial" w:hAnsi="Arial" w:cs="Arial"/>
          <w:lang w:val="sr-Cyrl-RS"/>
        </w:rPr>
        <w:t xml:space="preserve"> </w:t>
      </w:r>
      <w:r w:rsidRPr="00CD3DE6">
        <w:rPr>
          <w:rFonts w:ascii="Arial" w:hAnsi="Arial" w:cs="Arial" w:hint="eastAsia"/>
          <w:lang w:val="sr-Cyrl-RS"/>
        </w:rPr>
        <w:t>извођења</w:t>
      </w:r>
      <w:r w:rsidRPr="00CD3DE6">
        <w:rPr>
          <w:rFonts w:ascii="Arial" w:hAnsi="Arial" w:cs="Arial"/>
          <w:lang w:val="sr-Cyrl-RS"/>
        </w:rPr>
        <w:t xml:space="preserve"> </w:t>
      </w:r>
      <w:r w:rsidRPr="00CD3DE6">
        <w:rPr>
          <w:rFonts w:ascii="Arial" w:hAnsi="Arial" w:cs="Arial" w:hint="eastAsia"/>
          <w:lang w:val="sr-Cyrl-RS"/>
        </w:rPr>
        <w:t>радова</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локацији</w:t>
      </w:r>
      <w:r w:rsidRPr="00CD3DE6">
        <w:rPr>
          <w:rFonts w:ascii="Arial" w:hAnsi="Arial" w:cs="Arial"/>
          <w:lang w:val="sr-Cyrl-RS"/>
        </w:rPr>
        <w:t xml:space="preserve">, </w:t>
      </w:r>
      <w:r w:rsidRPr="00CD3DE6">
        <w:rPr>
          <w:rFonts w:ascii="Arial" w:hAnsi="Arial" w:cs="Arial" w:hint="eastAsia"/>
          <w:lang w:val="sr-Cyrl-RS"/>
        </w:rPr>
        <w:t>инвеститор</w:t>
      </w:r>
      <w:r w:rsidRPr="00CD3DE6">
        <w:rPr>
          <w:rFonts w:ascii="Arial" w:hAnsi="Arial" w:cs="Arial"/>
          <w:lang w:val="sr-Cyrl-RS"/>
        </w:rPr>
        <w:t xml:space="preserve"> </w:t>
      </w:r>
      <w:r w:rsidRPr="00CD3DE6">
        <w:rPr>
          <w:rFonts w:ascii="Arial" w:hAnsi="Arial" w:cs="Arial" w:hint="eastAsia"/>
          <w:lang w:val="sr-Cyrl-RS"/>
        </w:rPr>
        <w:t>је</w:t>
      </w:r>
      <w:r w:rsidRPr="00CD3DE6">
        <w:rPr>
          <w:rFonts w:ascii="Arial" w:hAnsi="Arial" w:cs="Arial"/>
          <w:lang w:val="sr-Cyrl-RS"/>
        </w:rPr>
        <w:t xml:space="preserve"> </w:t>
      </w:r>
      <w:r w:rsidRPr="00CD3DE6">
        <w:rPr>
          <w:rFonts w:ascii="Arial" w:hAnsi="Arial" w:cs="Arial" w:hint="eastAsia"/>
          <w:lang w:val="sr-Cyrl-RS"/>
        </w:rPr>
        <w:t>дужан</w:t>
      </w:r>
      <w:r w:rsidRPr="00CD3DE6">
        <w:rPr>
          <w:rFonts w:ascii="Arial" w:hAnsi="Arial" w:cs="Arial"/>
          <w:lang w:val="sr-Cyrl-RS"/>
        </w:rPr>
        <w:t xml:space="preserve"> </w:t>
      </w:r>
      <w:r w:rsidRPr="00CD3DE6">
        <w:rPr>
          <w:rFonts w:ascii="Arial" w:hAnsi="Arial" w:cs="Arial" w:hint="eastAsia"/>
          <w:lang w:val="sr-Cyrl-RS"/>
        </w:rPr>
        <w:t>да</w:t>
      </w:r>
      <w:r w:rsidRPr="00CD3DE6">
        <w:rPr>
          <w:rFonts w:ascii="Arial" w:hAnsi="Arial" w:cs="Arial"/>
          <w:lang w:val="sr-Cyrl-RS"/>
        </w:rPr>
        <w:t xml:space="preserve"> </w:t>
      </w:r>
      <w:r w:rsidRPr="00CD3DE6">
        <w:rPr>
          <w:rFonts w:ascii="Arial" w:hAnsi="Arial" w:cs="Arial" w:hint="eastAsia"/>
          <w:lang w:val="sr-Cyrl-RS"/>
        </w:rPr>
        <w:t>изради</w:t>
      </w:r>
      <w:r w:rsidRPr="00CD3DE6">
        <w:rPr>
          <w:rFonts w:ascii="Arial" w:hAnsi="Arial" w:cs="Arial"/>
          <w:lang w:val="sr-Cyrl-RS"/>
        </w:rPr>
        <w:t xml:space="preserve"> </w:t>
      </w:r>
      <w:r w:rsidRPr="00CD3DE6">
        <w:rPr>
          <w:rFonts w:ascii="Arial" w:hAnsi="Arial" w:cs="Arial" w:hint="eastAsia"/>
          <w:lang w:val="sr-Cyrl-RS"/>
        </w:rPr>
        <w:t>Елаборат</w:t>
      </w:r>
      <w:r w:rsidRPr="00CD3DE6">
        <w:rPr>
          <w:rFonts w:ascii="Arial" w:hAnsi="Arial" w:cs="Arial"/>
          <w:lang w:val="sr-Cyrl-RS"/>
        </w:rPr>
        <w:t xml:space="preserve"> </w:t>
      </w:r>
      <w:r w:rsidRPr="00CD3DE6">
        <w:rPr>
          <w:rFonts w:ascii="Arial" w:hAnsi="Arial" w:cs="Arial" w:hint="eastAsia"/>
          <w:lang w:val="sr-Cyrl-RS"/>
        </w:rPr>
        <w:t>припремних</w:t>
      </w:r>
      <w:r w:rsidRPr="00CD3DE6">
        <w:rPr>
          <w:rFonts w:ascii="Arial" w:hAnsi="Arial" w:cs="Arial"/>
          <w:lang w:val="sr-Cyrl-RS"/>
        </w:rPr>
        <w:t xml:space="preserve"> </w:t>
      </w:r>
      <w:r w:rsidRPr="00CD3DE6">
        <w:rPr>
          <w:rFonts w:ascii="Arial" w:hAnsi="Arial" w:cs="Arial" w:hint="eastAsia"/>
          <w:lang w:val="sr-Cyrl-RS"/>
        </w:rPr>
        <w:t>радова</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складу</w:t>
      </w:r>
      <w:r w:rsidRPr="00CD3DE6">
        <w:rPr>
          <w:rFonts w:ascii="Arial" w:hAnsi="Arial" w:cs="Arial"/>
          <w:lang w:val="sr-Cyrl-RS"/>
        </w:rPr>
        <w:t xml:space="preserve"> </w:t>
      </w:r>
      <w:r w:rsidRPr="00CD3DE6">
        <w:rPr>
          <w:rFonts w:ascii="Arial" w:hAnsi="Arial" w:cs="Arial" w:hint="eastAsia"/>
          <w:lang w:val="sr-Cyrl-RS"/>
        </w:rPr>
        <w:t>са</w:t>
      </w:r>
      <w:r w:rsidRPr="00CD3DE6">
        <w:rPr>
          <w:rFonts w:ascii="Arial" w:hAnsi="Arial" w:cs="Arial"/>
          <w:lang w:val="sr-Cyrl-RS"/>
        </w:rPr>
        <w:t xml:space="preserve"> </w:t>
      </w:r>
      <w:r w:rsidRPr="00CD3DE6">
        <w:rPr>
          <w:rFonts w:ascii="Arial" w:hAnsi="Arial" w:cs="Arial" w:hint="eastAsia"/>
          <w:lang w:val="sr-Cyrl-RS"/>
        </w:rPr>
        <w:t>чланом</w:t>
      </w:r>
      <w:r w:rsidRPr="00CD3DE6">
        <w:rPr>
          <w:rFonts w:ascii="Arial" w:hAnsi="Arial" w:cs="Arial"/>
          <w:lang w:val="sr-Cyrl-RS"/>
        </w:rPr>
        <w:t xml:space="preserve"> 34. </w:t>
      </w:r>
      <w:r w:rsidRPr="00CD3DE6">
        <w:rPr>
          <w:rFonts w:ascii="Arial" w:hAnsi="Arial" w:cs="Arial" w:hint="eastAsia"/>
          <w:lang w:val="sr-Cyrl-RS"/>
        </w:rPr>
        <w:t>Правилник</w:t>
      </w:r>
      <w:r w:rsidRPr="00CD3DE6">
        <w:rPr>
          <w:rFonts w:ascii="Arial" w:hAnsi="Arial" w:cs="Arial"/>
          <w:lang w:val="sr-Cyrl-RS"/>
        </w:rPr>
        <w:t xml:space="preserve"> </w:t>
      </w:r>
      <w:r w:rsidRPr="00CD3DE6">
        <w:rPr>
          <w:rFonts w:ascii="Arial" w:hAnsi="Arial" w:cs="Arial" w:hint="eastAsia"/>
          <w:lang w:val="sr-Cyrl-RS"/>
        </w:rPr>
        <w:t>о</w:t>
      </w:r>
      <w:r w:rsidRPr="00CD3DE6">
        <w:rPr>
          <w:rFonts w:ascii="Arial" w:hAnsi="Arial" w:cs="Arial"/>
          <w:lang w:val="sr-Cyrl-RS"/>
        </w:rPr>
        <w:t xml:space="preserve"> </w:t>
      </w:r>
      <w:r w:rsidRPr="00CD3DE6">
        <w:rPr>
          <w:rFonts w:ascii="Arial" w:hAnsi="Arial" w:cs="Arial" w:hint="eastAsia"/>
          <w:lang w:val="sr-Cyrl-RS"/>
        </w:rPr>
        <w:t>садржају</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контроли</w:t>
      </w:r>
      <w:r w:rsidRPr="00CD3DE6">
        <w:rPr>
          <w:rFonts w:ascii="Arial" w:hAnsi="Arial" w:cs="Arial"/>
          <w:lang w:val="sr-Cyrl-RS"/>
        </w:rPr>
        <w:t xml:space="preserve"> </w:t>
      </w:r>
      <w:r w:rsidRPr="00CD3DE6">
        <w:rPr>
          <w:rFonts w:ascii="Arial" w:hAnsi="Arial" w:cs="Arial" w:hint="eastAsia"/>
          <w:lang w:val="sr-Cyrl-RS"/>
        </w:rPr>
        <w:t>техничке</w:t>
      </w:r>
      <w:r w:rsidRPr="00CD3DE6">
        <w:rPr>
          <w:rFonts w:ascii="Arial" w:hAnsi="Arial" w:cs="Arial"/>
          <w:lang w:val="sr-Cyrl-RS"/>
        </w:rPr>
        <w:t xml:space="preserve"> </w:t>
      </w:r>
      <w:r w:rsidRPr="00CD3DE6">
        <w:rPr>
          <w:rFonts w:ascii="Arial" w:hAnsi="Arial" w:cs="Arial" w:hint="eastAsia"/>
          <w:lang w:val="sr-Cyrl-RS"/>
        </w:rPr>
        <w:t>документације</w:t>
      </w:r>
      <w:r w:rsidRPr="00CD3DE6">
        <w:rPr>
          <w:rFonts w:ascii="Arial" w:hAnsi="Arial" w:cs="Arial"/>
          <w:lang w:val="sr-Cyrl-RS"/>
        </w:rPr>
        <w:t xml:space="preserve"> (</w:t>
      </w:r>
      <w:r>
        <w:rPr>
          <w:rFonts w:ascii="Arial" w:hAnsi="Arial" w:cs="Arial"/>
          <w:lang w:val="sr-Cyrl-RS"/>
        </w:rPr>
        <w:t>„</w:t>
      </w:r>
      <w:r w:rsidRPr="00CD3DE6">
        <w:rPr>
          <w:rFonts w:ascii="Arial" w:hAnsi="Arial" w:cs="Arial" w:hint="eastAsia"/>
          <w:lang w:val="sr-Cyrl-RS"/>
        </w:rPr>
        <w:t>Службени</w:t>
      </w:r>
      <w:r w:rsidRPr="00CD3DE6">
        <w:rPr>
          <w:rFonts w:ascii="Arial" w:hAnsi="Arial" w:cs="Arial"/>
          <w:lang w:val="sr-Cyrl-RS"/>
        </w:rPr>
        <w:t xml:space="preserve"> </w:t>
      </w:r>
      <w:r w:rsidRPr="00CD3DE6">
        <w:rPr>
          <w:rFonts w:ascii="Arial" w:hAnsi="Arial" w:cs="Arial" w:hint="eastAsia"/>
          <w:lang w:val="sr-Cyrl-RS"/>
        </w:rPr>
        <w:t>гласник</w:t>
      </w:r>
      <w:r w:rsidRPr="00CD3DE6">
        <w:rPr>
          <w:rFonts w:ascii="Arial" w:hAnsi="Arial" w:cs="Arial"/>
          <w:lang w:val="sr-Cyrl-RS"/>
        </w:rPr>
        <w:t xml:space="preserve"> </w:t>
      </w:r>
      <w:r w:rsidRPr="00CD3DE6">
        <w:rPr>
          <w:rFonts w:ascii="Arial" w:hAnsi="Arial" w:cs="Arial" w:hint="eastAsia"/>
          <w:lang w:val="sr-Cyrl-RS"/>
        </w:rPr>
        <w:t>Р</w:t>
      </w:r>
      <w:r>
        <w:rPr>
          <w:rFonts w:ascii="Arial" w:hAnsi="Arial" w:cs="Arial"/>
          <w:lang w:val="sr-Cyrl-RS"/>
        </w:rPr>
        <w:t xml:space="preserve">епублике </w:t>
      </w:r>
      <w:r w:rsidRPr="00CD3DE6">
        <w:rPr>
          <w:rFonts w:ascii="Arial" w:hAnsi="Arial" w:cs="Arial" w:hint="eastAsia"/>
          <w:lang w:val="sr-Cyrl-RS"/>
        </w:rPr>
        <w:t>С</w:t>
      </w:r>
      <w:r w:rsidRPr="00963C69">
        <w:rPr>
          <w:rFonts w:ascii="Arial" w:hAnsi="Arial" w:cs="Arial" w:hint="eastAsia"/>
          <w:lang w:val="ru-RU"/>
        </w:rPr>
        <w:t>рпске</w:t>
      </w:r>
      <w:r>
        <w:rPr>
          <w:rFonts w:ascii="Arial" w:hAnsi="Arial" w:cs="Arial"/>
          <w:lang w:val="sr-Cyrl-RS"/>
        </w:rPr>
        <w:t>“</w:t>
      </w:r>
      <w:r w:rsidRPr="00CD3DE6">
        <w:rPr>
          <w:rFonts w:ascii="Arial" w:hAnsi="Arial" w:cs="Arial"/>
          <w:lang w:val="sr-Cyrl-RS"/>
        </w:rPr>
        <w:t xml:space="preserve"> </w:t>
      </w:r>
      <w:r w:rsidRPr="00CD3DE6">
        <w:rPr>
          <w:rFonts w:ascii="Arial" w:hAnsi="Arial" w:cs="Arial" w:hint="eastAsia"/>
          <w:lang w:val="sr-Cyrl-RS"/>
        </w:rPr>
        <w:t>бр</w:t>
      </w:r>
      <w:r>
        <w:rPr>
          <w:rFonts w:ascii="Arial" w:hAnsi="Arial" w:cs="Arial"/>
          <w:lang w:val="sr-Cyrl-RS"/>
        </w:rPr>
        <w:t>ој</w:t>
      </w:r>
      <w:r w:rsidRPr="00CD3DE6">
        <w:rPr>
          <w:rFonts w:ascii="Arial" w:hAnsi="Arial" w:cs="Arial"/>
          <w:lang w:val="sr-Cyrl-RS"/>
        </w:rPr>
        <w:t xml:space="preserve"> 101/13).</w:t>
      </w:r>
    </w:p>
    <w:p w14:paraId="0BAF84E5" w14:textId="77777777" w:rsidR="00963C69" w:rsidRPr="00B51D7B" w:rsidRDefault="00963C69" w:rsidP="00963C69">
      <w:pPr>
        <w:jc w:val="both"/>
        <w:rPr>
          <w:rFonts w:ascii="Arial" w:hAnsi="Arial" w:cs="Arial"/>
          <w:lang w:val="sr-Latn-RS"/>
        </w:rPr>
      </w:pPr>
    </w:p>
    <w:p w14:paraId="6789FCB6"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Земљиште</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којем</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планира</w:t>
      </w:r>
      <w:r w:rsidRPr="00CD3DE6">
        <w:rPr>
          <w:rFonts w:ascii="Arial" w:hAnsi="Arial" w:cs="Arial"/>
          <w:lang w:val="sr-Cyrl-RS"/>
        </w:rPr>
        <w:t xml:space="preserve"> </w:t>
      </w:r>
      <w:r w:rsidRPr="00CD3DE6">
        <w:rPr>
          <w:rFonts w:ascii="Arial" w:hAnsi="Arial" w:cs="Arial" w:hint="eastAsia"/>
          <w:lang w:val="sr-Cyrl-RS"/>
        </w:rPr>
        <w:t>изградња</w:t>
      </w:r>
      <w:r w:rsidRPr="00CD3DE6">
        <w:rPr>
          <w:rFonts w:ascii="Arial" w:hAnsi="Arial" w:cs="Arial"/>
          <w:lang w:val="sr-Cyrl-RS"/>
        </w:rPr>
        <w:t xml:space="preserve"> </w:t>
      </w:r>
      <w:r w:rsidRPr="00CD3DE6">
        <w:rPr>
          <w:rFonts w:ascii="Arial" w:hAnsi="Arial" w:cs="Arial" w:hint="eastAsia"/>
          <w:lang w:val="sr-Cyrl-RS"/>
        </w:rPr>
        <w:t>предметне</w:t>
      </w:r>
      <w:r w:rsidRPr="00CD3DE6">
        <w:rPr>
          <w:rFonts w:ascii="Arial" w:hAnsi="Arial" w:cs="Arial"/>
          <w:lang w:val="sr-Cyrl-RS"/>
        </w:rPr>
        <w:t xml:space="preserve"> </w:t>
      </w:r>
      <w:r w:rsidRPr="00CD3DE6">
        <w:rPr>
          <w:rFonts w:ascii="Arial" w:hAnsi="Arial" w:cs="Arial" w:hint="eastAsia"/>
          <w:lang w:val="sr-Cyrl-RS"/>
        </w:rPr>
        <w:t>соларне</w:t>
      </w:r>
      <w:r w:rsidRPr="00CD3DE6">
        <w:rPr>
          <w:rFonts w:ascii="Arial" w:hAnsi="Arial" w:cs="Arial"/>
          <w:lang w:val="sr-Cyrl-RS"/>
        </w:rPr>
        <w:t xml:space="preserve"> </w:t>
      </w:r>
      <w:r w:rsidRPr="00CD3DE6">
        <w:rPr>
          <w:rFonts w:ascii="Arial" w:hAnsi="Arial" w:cs="Arial" w:hint="eastAsia"/>
          <w:lang w:val="sr-Cyrl-RS"/>
        </w:rPr>
        <w:t>електране</w:t>
      </w:r>
      <w:r w:rsidRPr="00CD3DE6">
        <w:rPr>
          <w:rFonts w:ascii="Arial" w:hAnsi="Arial" w:cs="Arial"/>
          <w:lang w:val="sr-Cyrl-RS"/>
        </w:rPr>
        <w:t xml:space="preserve"> </w:t>
      </w:r>
      <w:r w:rsidRPr="00CD3DE6">
        <w:rPr>
          <w:rFonts w:ascii="Arial" w:hAnsi="Arial" w:cs="Arial" w:hint="eastAsia"/>
          <w:lang w:val="sr-Cyrl-RS"/>
        </w:rPr>
        <w:t>је</w:t>
      </w:r>
      <w:r w:rsidRPr="00CD3DE6">
        <w:rPr>
          <w:rFonts w:ascii="Arial" w:hAnsi="Arial" w:cs="Arial"/>
          <w:lang w:val="sr-Cyrl-RS"/>
        </w:rPr>
        <w:t xml:space="preserve"> </w:t>
      </w:r>
      <w:r w:rsidRPr="00CD3DE6">
        <w:rPr>
          <w:rFonts w:ascii="Arial" w:hAnsi="Arial" w:cs="Arial" w:hint="eastAsia"/>
          <w:lang w:val="sr-Cyrl-RS"/>
        </w:rPr>
        <w:t>неизграђено</w:t>
      </w:r>
      <w:r w:rsidRPr="00CD3DE6">
        <w:rPr>
          <w:rFonts w:ascii="Arial" w:hAnsi="Arial" w:cs="Arial"/>
          <w:lang w:val="sr-Cyrl-RS"/>
        </w:rPr>
        <w:t xml:space="preserve">. </w:t>
      </w:r>
      <w:r w:rsidRPr="00CD3DE6">
        <w:rPr>
          <w:rFonts w:ascii="Arial" w:hAnsi="Arial" w:cs="Arial" w:hint="eastAsia"/>
          <w:lang w:val="sr-Cyrl-RS"/>
        </w:rPr>
        <w:t>Парцеле</w:t>
      </w:r>
      <w:r w:rsidRPr="00CD3DE6">
        <w:rPr>
          <w:rFonts w:ascii="Arial" w:hAnsi="Arial" w:cs="Arial"/>
          <w:lang w:val="sr-Cyrl-RS"/>
        </w:rPr>
        <w:t xml:space="preserve"> </w:t>
      </w:r>
      <w:r w:rsidRPr="00CD3DE6">
        <w:rPr>
          <w:rFonts w:ascii="Arial" w:hAnsi="Arial" w:cs="Arial" w:hint="eastAsia"/>
          <w:lang w:val="sr-Cyrl-RS"/>
        </w:rPr>
        <w:t>су</w:t>
      </w:r>
      <w:r w:rsidRPr="00CD3DE6">
        <w:rPr>
          <w:rFonts w:ascii="Arial" w:hAnsi="Arial" w:cs="Arial"/>
          <w:lang w:val="sr-Cyrl-RS"/>
        </w:rPr>
        <w:t xml:space="preserve"> </w:t>
      </w:r>
      <w:r w:rsidRPr="00CD3DE6">
        <w:rPr>
          <w:rFonts w:ascii="Arial" w:hAnsi="Arial" w:cs="Arial" w:hint="eastAsia"/>
          <w:lang w:val="sr-Cyrl-RS"/>
        </w:rPr>
        <w:t>обрасле</w:t>
      </w:r>
      <w:r w:rsidRPr="00CD3DE6">
        <w:rPr>
          <w:rFonts w:ascii="Arial" w:hAnsi="Arial" w:cs="Arial"/>
          <w:lang w:val="sr-Cyrl-RS"/>
        </w:rPr>
        <w:t xml:space="preserve"> </w:t>
      </w:r>
      <w:r w:rsidRPr="00CD3DE6">
        <w:rPr>
          <w:rFonts w:ascii="Arial" w:hAnsi="Arial" w:cs="Arial" w:hint="eastAsia"/>
          <w:lang w:val="sr-Cyrl-RS"/>
        </w:rPr>
        <w:t>ниским</w:t>
      </w:r>
      <w:r w:rsidRPr="00CD3DE6">
        <w:rPr>
          <w:rFonts w:ascii="Arial" w:hAnsi="Arial" w:cs="Arial"/>
          <w:lang w:val="sr-Cyrl-RS"/>
        </w:rPr>
        <w:t xml:space="preserve"> </w:t>
      </w:r>
      <w:r w:rsidRPr="00CD3DE6">
        <w:rPr>
          <w:rFonts w:ascii="Arial" w:hAnsi="Arial" w:cs="Arial" w:hint="eastAsia"/>
          <w:lang w:val="sr-Cyrl-RS"/>
        </w:rPr>
        <w:t>растињем</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мањем</w:t>
      </w:r>
      <w:r w:rsidRPr="00CD3DE6">
        <w:rPr>
          <w:rFonts w:ascii="Arial" w:hAnsi="Arial" w:cs="Arial"/>
          <w:lang w:val="sr-Cyrl-RS"/>
        </w:rPr>
        <w:t xml:space="preserve"> </w:t>
      </w:r>
      <w:r w:rsidRPr="00CD3DE6">
        <w:rPr>
          <w:rFonts w:ascii="Arial" w:hAnsi="Arial" w:cs="Arial" w:hint="eastAsia"/>
          <w:lang w:val="sr-Cyrl-RS"/>
        </w:rPr>
        <w:t>дијелу</w:t>
      </w:r>
      <w:r w:rsidRPr="00CD3DE6">
        <w:rPr>
          <w:rFonts w:ascii="Arial" w:hAnsi="Arial" w:cs="Arial"/>
          <w:lang w:val="sr-Cyrl-RS"/>
        </w:rPr>
        <w:t xml:space="preserve"> </w:t>
      </w:r>
      <w:r w:rsidRPr="00CD3DE6">
        <w:rPr>
          <w:rFonts w:ascii="Arial" w:hAnsi="Arial" w:cs="Arial" w:hint="eastAsia"/>
          <w:lang w:val="sr-Cyrl-RS"/>
        </w:rPr>
        <w:t>високим</w:t>
      </w:r>
      <w:r w:rsidRPr="00CD3DE6">
        <w:rPr>
          <w:rFonts w:ascii="Arial" w:hAnsi="Arial" w:cs="Arial"/>
          <w:lang w:val="sr-Cyrl-RS"/>
        </w:rPr>
        <w:t xml:space="preserve"> </w:t>
      </w:r>
      <w:r w:rsidRPr="00CD3DE6">
        <w:rPr>
          <w:rFonts w:ascii="Arial" w:hAnsi="Arial" w:cs="Arial" w:hint="eastAsia"/>
          <w:lang w:val="sr-Cyrl-RS"/>
        </w:rPr>
        <w:t>зеленилом</w:t>
      </w:r>
      <w:r w:rsidRPr="00CD3DE6">
        <w:rPr>
          <w:rFonts w:ascii="Arial" w:hAnsi="Arial" w:cs="Arial"/>
          <w:lang w:val="sr-Cyrl-RS"/>
        </w:rPr>
        <w:t>.</w:t>
      </w:r>
    </w:p>
    <w:p w14:paraId="33B0C2CF"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склопу</w:t>
      </w:r>
      <w:r w:rsidRPr="00CD3DE6">
        <w:rPr>
          <w:rFonts w:ascii="Arial" w:hAnsi="Arial" w:cs="Arial"/>
          <w:lang w:val="sr-Cyrl-RS"/>
        </w:rPr>
        <w:t xml:space="preserve"> </w:t>
      </w:r>
      <w:r w:rsidRPr="00CD3DE6">
        <w:rPr>
          <w:rFonts w:ascii="Arial" w:hAnsi="Arial" w:cs="Arial" w:hint="eastAsia"/>
          <w:lang w:val="sr-Cyrl-RS"/>
        </w:rPr>
        <w:t>припремних</w:t>
      </w:r>
      <w:r w:rsidRPr="00CD3DE6">
        <w:rPr>
          <w:rFonts w:ascii="Arial" w:hAnsi="Arial" w:cs="Arial"/>
          <w:lang w:val="sr-Cyrl-RS"/>
        </w:rPr>
        <w:t xml:space="preserve"> </w:t>
      </w:r>
      <w:r w:rsidRPr="00CD3DE6">
        <w:rPr>
          <w:rFonts w:ascii="Arial" w:hAnsi="Arial" w:cs="Arial" w:hint="eastAsia"/>
          <w:lang w:val="sr-Cyrl-RS"/>
        </w:rPr>
        <w:t>радова</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терену</w:t>
      </w:r>
      <w:r w:rsidRPr="00CD3DE6">
        <w:rPr>
          <w:rFonts w:ascii="Arial" w:hAnsi="Arial" w:cs="Arial"/>
          <w:lang w:val="sr-Cyrl-RS"/>
        </w:rPr>
        <w:t xml:space="preserve"> </w:t>
      </w:r>
      <w:r w:rsidRPr="00CD3DE6">
        <w:rPr>
          <w:rFonts w:ascii="Arial" w:hAnsi="Arial" w:cs="Arial" w:hint="eastAsia"/>
          <w:lang w:val="sr-Cyrl-RS"/>
        </w:rPr>
        <w:t>извршиће</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чишћење</w:t>
      </w:r>
      <w:r w:rsidRPr="00CD3DE6">
        <w:rPr>
          <w:rFonts w:ascii="Arial" w:hAnsi="Arial" w:cs="Arial"/>
          <w:lang w:val="sr-Cyrl-RS"/>
        </w:rPr>
        <w:t xml:space="preserve"> </w:t>
      </w:r>
      <w:r w:rsidRPr="00CD3DE6">
        <w:rPr>
          <w:rFonts w:ascii="Arial" w:hAnsi="Arial" w:cs="Arial" w:hint="eastAsia"/>
          <w:lang w:val="sr-Cyrl-RS"/>
        </w:rPr>
        <w:t>терена</w:t>
      </w:r>
      <w:r w:rsidRPr="00CD3DE6">
        <w:rPr>
          <w:rFonts w:ascii="Arial" w:hAnsi="Arial" w:cs="Arial"/>
          <w:lang w:val="sr-Cyrl-RS"/>
        </w:rPr>
        <w:t xml:space="preserve"> </w:t>
      </w:r>
      <w:r w:rsidRPr="00CD3DE6">
        <w:rPr>
          <w:rFonts w:ascii="Arial" w:hAnsi="Arial" w:cs="Arial" w:hint="eastAsia"/>
          <w:lang w:val="sr-Cyrl-RS"/>
        </w:rPr>
        <w:t>од</w:t>
      </w:r>
      <w:r w:rsidRPr="00CD3DE6">
        <w:rPr>
          <w:rFonts w:ascii="Arial" w:hAnsi="Arial" w:cs="Arial"/>
          <w:lang w:val="sr-Cyrl-RS"/>
        </w:rPr>
        <w:t xml:space="preserve"> </w:t>
      </w:r>
      <w:r w:rsidRPr="00CD3DE6">
        <w:rPr>
          <w:rFonts w:ascii="Arial" w:hAnsi="Arial" w:cs="Arial" w:hint="eastAsia"/>
          <w:lang w:val="sr-Cyrl-RS"/>
        </w:rPr>
        <w:t>постојећег</w:t>
      </w:r>
      <w:r w:rsidRPr="00CD3DE6">
        <w:rPr>
          <w:rFonts w:ascii="Arial" w:hAnsi="Arial" w:cs="Arial"/>
          <w:lang w:val="sr-Cyrl-RS"/>
        </w:rPr>
        <w:t xml:space="preserve"> </w:t>
      </w:r>
      <w:r w:rsidRPr="00CD3DE6">
        <w:rPr>
          <w:rFonts w:ascii="Arial" w:hAnsi="Arial" w:cs="Arial" w:hint="eastAsia"/>
          <w:lang w:val="sr-Cyrl-RS"/>
        </w:rPr>
        <w:t>растиња</w:t>
      </w:r>
      <w:r w:rsidRPr="00CD3DE6">
        <w:rPr>
          <w:rFonts w:ascii="Arial" w:hAnsi="Arial" w:cs="Arial"/>
          <w:lang w:val="sr-Cyrl-RS"/>
        </w:rPr>
        <w:t xml:space="preserve">, </w:t>
      </w:r>
      <w:r w:rsidRPr="00CD3DE6">
        <w:rPr>
          <w:rFonts w:ascii="Arial" w:hAnsi="Arial" w:cs="Arial" w:hint="eastAsia"/>
          <w:lang w:val="sr-Cyrl-RS"/>
        </w:rPr>
        <w:t>изградиће</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приступне</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унутрашње</w:t>
      </w:r>
      <w:r w:rsidRPr="00CD3DE6">
        <w:rPr>
          <w:rFonts w:ascii="Arial" w:hAnsi="Arial" w:cs="Arial"/>
          <w:lang w:val="sr-Cyrl-RS"/>
        </w:rPr>
        <w:t xml:space="preserve"> </w:t>
      </w:r>
      <w:r w:rsidRPr="00CD3DE6">
        <w:rPr>
          <w:rFonts w:ascii="Arial" w:hAnsi="Arial" w:cs="Arial" w:hint="eastAsia"/>
          <w:lang w:val="sr-Cyrl-RS"/>
        </w:rPr>
        <w:t>саобраћајнице</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спровести</w:t>
      </w:r>
      <w:r w:rsidRPr="00CD3DE6">
        <w:rPr>
          <w:rFonts w:ascii="Arial" w:hAnsi="Arial" w:cs="Arial"/>
          <w:lang w:val="sr-Cyrl-RS"/>
        </w:rPr>
        <w:t xml:space="preserve"> </w:t>
      </w:r>
      <w:r w:rsidRPr="00CD3DE6">
        <w:rPr>
          <w:rFonts w:ascii="Arial" w:hAnsi="Arial" w:cs="Arial" w:hint="eastAsia"/>
          <w:lang w:val="sr-Cyrl-RS"/>
        </w:rPr>
        <w:t>грубо</w:t>
      </w:r>
      <w:r w:rsidRPr="00CD3DE6">
        <w:rPr>
          <w:rFonts w:ascii="Arial" w:hAnsi="Arial" w:cs="Arial"/>
          <w:lang w:val="sr-Cyrl-RS"/>
        </w:rPr>
        <w:t xml:space="preserve"> </w:t>
      </w:r>
      <w:r w:rsidRPr="00CD3DE6">
        <w:rPr>
          <w:rFonts w:ascii="Arial" w:hAnsi="Arial" w:cs="Arial" w:hint="eastAsia"/>
          <w:lang w:val="sr-Cyrl-RS"/>
        </w:rPr>
        <w:t>равнање</w:t>
      </w:r>
      <w:r w:rsidRPr="00CD3DE6">
        <w:rPr>
          <w:rFonts w:ascii="Arial" w:hAnsi="Arial" w:cs="Arial"/>
          <w:lang w:val="sr-Cyrl-RS"/>
        </w:rPr>
        <w:t xml:space="preserve"> </w:t>
      </w:r>
      <w:r w:rsidRPr="00CD3DE6">
        <w:rPr>
          <w:rFonts w:ascii="Arial" w:hAnsi="Arial" w:cs="Arial" w:hint="eastAsia"/>
          <w:lang w:val="sr-Cyrl-RS"/>
        </w:rPr>
        <w:t>терена</w:t>
      </w:r>
      <w:r w:rsidRPr="00CD3DE6">
        <w:rPr>
          <w:rFonts w:ascii="Arial" w:hAnsi="Arial" w:cs="Arial"/>
          <w:lang w:val="sr-Cyrl-RS"/>
        </w:rPr>
        <w:t xml:space="preserve"> </w:t>
      </w:r>
      <w:r w:rsidRPr="00CD3DE6">
        <w:rPr>
          <w:rFonts w:ascii="Arial" w:hAnsi="Arial" w:cs="Arial" w:hint="eastAsia"/>
          <w:lang w:val="sr-Cyrl-RS"/>
        </w:rPr>
        <w:t>како</w:t>
      </w:r>
      <w:r w:rsidRPr="00CD3DE6">
        <w:rPr>
          <w:rFonts w:ascii="Arial" w:hAnsi="Arial" w:cs="Arial"/>
          <w:lang w:val="sr-Cyrl-RS"/>
        </w:rPr>
        <w:t xml:space="preserve"> </w:t>
      </w:r>
      <w:r w:rsidRPr="00CD3DE6">
        <w:rPr>
          <w:rFonts w:ascii="Arial" w:hAnsi="Arial" w:cs="Arial" w:hint="eastAsia"/>
          <w:lang w:val="sr-Cyrl-RS"/>
        </w:rPr>
        <w:t>би</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омогућила</w:t>
      </w:r>
      <w:r w:rsidRPr="00CD3DE6">
        <w:rPr>
          <w:rFonts w:ascii="Arial" w:hAnsi="Arial" w:cs="Arial"/>
          <w:lang w:val="sr-Cyrl-RS"/>
        </w:rPr>
        <w:t xml:space="preserve"> </w:t>
      </w:r>
      <w:r w:rsidRPr="00CD3DE6">
        <w:rPr>
          <w:rFonts w:ascii="Arial" w:hAnsi="Arial" w:cs="Arial" w:hint="eastAsia"/>
          <w:lang w:val="sr-Cyrl-RS"/>
        </w:rPr>
        <w:t>изградња</w:t>
      </w:r>
      <w:r w:rsidRPr="00CD3DE6">
        <w:rPr>
          <w:rFonts w:ascii="Arial" w:hAnsi="Arial" w:cs="Arial"/>
          <w:lang w:val="sr-Cyrl-RS"/>
        </w:rPr>
        <w:t xml:space="preserve"> </w:t>
      </w:r>
      <w:r w:rsidRPr="00CD3DE6">
        <w:rPr>
          <w:rFonts w:ascii="Arial" w:hAnsi="Arial" w:cs="Arial" w:hint="eastAsia"/>
          <w:lang w:val="sr-Cyrl-RS"/>
        </w:rPr>
        <w:t>објеката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постављање</w:t>
      </w:r>
      <w:r w:rsidRPr="00CD3DE6">
        <w:rPr>
          <w:rFonts w:ascii="Arial" w:hAnsi="Arial" w:cs="Arial"/>
          <w:lang w:val="sr-Cyrl-RS"/>
        </w:rPr>
        <w:t xml:space="preserve"> </w:t>
      </w:r>
      <w:r w:rsidRPr="00CD3DE6">
        <w:rPr>
          <w:rFonts w:ascii="Arial" w:hAnsi="Arial" w:cs="Arial" w:hint="eastAsia"/>
          <w:lang w:val="sr-Cyrl-RS"/>
        </w:rPr>
        <w:t>носеће</w:t>
      </w:r>
      <w:r w:rsidRPr="00CD3DE6">
        <w:rPr>
          <w:rFonts w:ascii="Arial" w:hAnsi="Arial" w:cs="Arial"/>
          <w:lang w:val="sr-Cyrl-RS"/>
        </w:rPr>
        <w:t xml:space="preserve"> </w:t>
      </w:r>
      <w:r w:rsidRPr="00CD3DE6">
        <w:rPr>
          <w:rFonts w:ascii="Arial" w:hAnsi="Arial" w:cs="Arial" w:hint="eastAsia"/>
          <w:lang w:val="sr-Cyrl-RS"/>
        </w:rPr>
        <w:t>конструкције</w:t>
      </w:r>
      <w:r w:rsidRPr="00CD3DE6">
        <w:rPr>
          <w:rFonts w:ascii="Arial" w:hAnsi="Arial" w:cs="Arial"/>
          <w:lang w:val="sr-Cyrl-RS"/>
        </w:rPr>
        <w:t xml:space="preserve"> </w:t>
      </w:r>
      <w:r w:rsidRPr="00CD3DE6">
        <w:rPr>
          <w:rFonts w:ascii="Arial" w:hAnsi="Arial" w:cs="Arial" w:hint="eastAsia"/>
          <w:lang w:val="sr-Cyrl-RS"/>
        </w:rPr>
        <w:t>соларних</w:t>
      </w:r>
      <w:r w:rsidRPr="00CD3DE6">
        <w:rPr>
          <w:rFonts w:ascii="Arial" w:hAnsi="Arial" w:cs="Arial"/>
          <w:lang w:val="sr-Cyrl-RS"/>
        </w:rPr>
        <w:t xml:space="preserve"> </w:t>
      </w:r>
      <w:r w:rsidRPr="00CD3DE6">
        <w:rPr>
          <w:rFonts w:ascii="Arial" w:hAnsi="Arial" w:cs="Arial" w:hint="eastAsia"/>
          <w:lang w:val="sr-Cyrl-RS"/>
        </w:rPr>
        <w:t>панела</w:t>
      </w:r>
      <w:r w:rsidRPr="00CD3DE6">
        <w:rPr>
          <w:rFonts w:ascii="Arial" w:hAnsi="Arial" w:cs="Arial"/>
          <w:lang w:val="sr-Cyrl-RS"/>
        </w:rPr>
        <w:t>.</w:t>
      </w:r>
    </w:p>
    <w:p w14:paraId="1F2E603C"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Прије</w:t>
      </w:r>
      <w:r w:rsidRPr="00CD3DE6">
        <w:rPr>
          <w:rFonts w:ascii="Arial" w:hAnsi="Arial" w:cs="Arial"/>
          <w:lang w:val="sr-Cyrl-RS"/>
        </w:rPr>
        <w:t xml:space="preserve"> </w:t>
      </w:r>
      <w:r w:rsidRPr="00CD3DE6">
        <w:rPr>
          <w:rFonts w:ascii="Arial" w:hAnsi="Arial" w:cs="Arial" w:hint="eastAsia"/>
          <w:lang w:val="sr-Cyrl-RS"/>
        </w:rPr>
        <w:t>израде</w:t>
      </w:r>
      <w:r w:rsidRPr="00CD3DE6">
        <w:rPr>
          <w:rFonts w:ascii="Arial" w:hAnsi="Arial" w:cs="Arial"/>
          <w:lang w:val="sr-Cyrl-RS"/>
        </w:rPr>
        <w:t xml:space="preserve"> </w:t>
      </w:r>
      <w:r w:rsidRPr="00CD3DE6">
        <w:rPr>
          <w:rFonts w:ascii="Arial" w:hAnsi="Arial" w:cs="Arial" w:hint="eastAsia"/>
          <w:lang w:val="sr-Cyrl-RS"/>
        </w:rPr>
        <w:t>главног</w:t>
      </w:r>
      <w:r w:rsidRPr="00CD3DE6">
        <w:rPr>
          <w:rFonts w:ascii="Arial" w:hAnsi="Arial" w:cs="Arial"/>
          <w:lang w:val="sr-Cyrl-RS"/>
        </w:rPr>
        <w:t xml:space="preserve"> </w:t>
      </w:r>
      <w:r w:rsidRPr="00CD3DE6">
        <w:rPr>
          <w:rFonts w:ascii="Arial" w:hAnsi="Arial" w:cs="Arial" w:hint="eastAsia"/>
          <w:lang w:val="sr-Cyrl-RS"/>
        </w:rPr>
        <w:t>грађевинског</w:t>
      </w:r>
      <w:r w:rsidRPr="00CD3DE6">
        <w:rPr>
          <w:rFonts w:ascii="Arial" w:hAnsi="Arial" w:cs="Arial"/>
          <w:lang w:val="sr-Cyrl-RS"/>
        </w:rPr>
        <w:t xml:space="preserve"> </w:t>
      </w:r>
      <w:r w:rsidRPr="00CD3DE6">
        <w:rPr>
          <w:rFonts w:ascii="Arial" w:hAnsi="Arial" w:cs="Arial" w:hint="eastAsia"/>
          <w:lang w:val="sr-Cyrl-RS"/>
        </w:rPr>
        <w:t>пројекта</w:t>
      </w:r>
      <w:r w:rsidRPr="00CD3DE6">
        <w:rPr>
          <w:rFonts w:ascii="Arial" w:hAnsi="Arial" w:cs="Arial"/>
          <w:lang w:val="sr-Cyrl-RS"/>
        </w:rPr>
        <w:t xml:space="preserve">, </w:t>
      </w:r>
      <w:r w:rsidRPr="00CD3DE6">
        <w:rPr>
          <w:rFonts w:ascii="Arial" w:hAnsi="Arial" w:cs="Arial" w:hint="eastAsia"/>
          <w:lang w:val="sr-Cyrl-RS"/>
        </w:rPr>
        <w:t>потребно</w:t>
      </w:r>
      <w:r w:rsidRPr="00CD3DE6">
        <w:rPr>
          <w:rFonts w:ascii="Arial" w:hAnsi="Arial" w:cs="Arial"/>
          <w:lang w:val="sr-Cyrl-RS"/>
        </w:rPr>
        <w:t xml:space="preserve"> </w:t>
      </w:r>
      <w:r w:rsidRPr="00CD3DE6">
        <w:rPr>
          <w:rFonts w:ascii="Arial" w:hAnsi="Arial" w:cs="Arial" w:hint="eastAsia"/>
          <w:lang w:val="sr-Cyrl-RS"/>
        </w:rPr>
        <w:t>је</w:t>
      </w:r>
      <w:r w:rsidRPr="00CD3DE6">
        <w:rPr>
          <w:rFonts w:ascii="Arial" w:hAnsi="Arial" w:cs="Arial"/>
          <w:lang w:val="sr-Cyrl-RS"/>
        </w:rPr>
        <w:t xml:space="preserve"> </w:t>
      </w:r>
      <w:r w:rsidRPr="00CD3DE6">
        <w:rPr>
          <w:rFonts w:ascii="Arial" w:hAnsi="Arial" w:cs="Arial" w:hint="eastAsia"/>
          <w:lang w:val="sr-Cyrl-RS"/>
        </w:rPr>
        <w:t>спровести</w:t>
      </w:r>
      <w:r w:rsidRPr="00CD3DE6">
        <w:rPr>
          <w:rFonts w:ascii="Arial" w:hAnsi="Arial" w:cs="Arial"/>
          <w:lang w:val="sr-Cyrl-RS"/>
        </w:rPr>
        <w:t xml:space="preserve"> </w:t>
      </w:r>
      <w:r w:rsidRPr="00CD3DE6">
        <w:rPr>
          <w:rFonts w:ascii="Arial" w:hAnsi="Arial" w:cs="Arial" w:hint="eastAsia"/>
          <w:lang w:val="sr-Cyrl-RS"/>
        </w:rPr>
        <w:t>детаљно</w:t>
      </w:r>
      <w:r w:rsidRPr="00CD3DE6">
        <w:rPr>
          <w:rFonts w:ascii="Arial" w:hAnsi="Arial" w:cs="Arial"/>
          <w:lang w:val="sr-Cyrl-RS"/>
        </w:rPr>
        <w:t xml:space="preserve"> </w:t>
      </w:r>
      <w:r w:rsidRPr="00CD3DE6">
        <w:rPr>
          <w:rFonts w:ascii="Arial" w:hAnsi="Arial" w:cs="Arial" w:hint="eastAsia"/>
          <w:lang w:val="sr-Cyrl-RS"/>
        </w:rPr>
        <w:t>топографско</w:t>
      </w:r>
      <w:r w:rsidRPr="00CD3DE6">
        <w:rPr>
          <w:rFonts w:ascii="Arial" w:hAnsi="Arial" w:cs="Arial"/>
          <w:lang w:val="sr-Cyrl-RS"/>
        </w:rPr>
        <w:t xml:space="preserve"> </w:t>
      </w:r>
      <w:r w:rsidRPr="00CD3DE6">
        <w:rPr>
          <w:rFonts w:ascii="Arial" w:hAnsi="Arial" w:cs="Arial" w:hint="eastAsia"/>
          <w:lang w:val="sr-Cyrl-RS"/>
        </w:rPr>
        <w:t>снимање</w:t>
      </w:r>
      <w:r w:rsidRPr="00CD3DE6">
        <w:rPr>
          <w:rFonts w:ascii="Arial" w:hAnsi="Arial" w:cs="Arial"/>
          <w:lang w:val="sr-Cyrl-RS"/>
        </w:rPr>
        <w:t xml:space="preserve"> </w:t>
      </w:r>
      <w:r w:rsidRPr="00CD3DE6">
        <w:rPr>
          <w:rFonts w:ascii="Arial" w:hAnsi="Arial" w:cs="Arial" w:hint="eastAsia"/>
          <w:lang w:val="sr-Cyrl-RS"/>
        </w:rPr>
        <w:t>терена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спровести</w:t>
      </w:r>
      <w:r w:rsidRPr="00CD3DE6">
        <w:rPr>
          <w:rFonts w:ascii="Arial" w:hAnsi="Arial" w:cs="Arial"/>
          <w:lang w:val="sr-Cyrl-RS"/>
        </w:rPr>
        <w:t xml:space="preserve"> </w:t>
      </w:r>
      <w:r w:rsidRPr="00CD3DE6">
        <w:rPr>
          <w:rFonts w:ascii="Arial" w:hAnsi="Arial" w:cs="Arial" w:hint="eastAsia"/>
          <w:lang w:val="sr-Cyrl-RS"/>
        </w:rPr>
        <w:t>неопходна</w:t>
      </w:r>
      <w:r w:rsidRPr="00CD3DE6">
        <w:rPr>
          <w:rFonts w:ascii="Arial" w:hAnsi="Arial" w:cs="Arial"/>
          <w:lang w:val="sr-Cyrl-RS"/>
        </w:rPr>
        <w:t xml:space="preserve"> </w:t>
      </w:r>
      <w:r w:rsidRPr="00CD3DE6">
        <w:rPr>
          <w:rFonts w:ascii="Arial" w:hAnsi="Arial" w:cs="Arial" w:hint="eastAsia"/>
          <w:lang w:val="sr-Cyrl-RS"/>
        </w:rPr>
        <w:t>геомеханичка</w:t>
      </w:r>
      <w:r w:rsidRPr="00CD3DE6">
        <w:rPr>
          <w:rFonts w:ascii="Arial" w:hAnsi="Arial" w:cs="Arial"/>
          <w:lang w:val="sr-Cyrl-RS"/>
        </w:rPr>
        <w:t xml:space="preserve"> </w:t>
      </w:r>
      <w:r w:rsidRPr="00CD3DE6">
        <w:rPr>
          <w:rFonts w:ascii="Arial" w:hAnsi="Arial" w:cs="Arial" w:hint="eastAsia"/>
          <w:lang w:val="sr-Cyrl-RS"/>
        </w:rPr>
        <w:t>испитивања</w:t>
      </w:r>
      <w:r w:rsidRPr="00CD3DE6">
        <w:rPr>
          <w:rFonts w:ascii="Arial" w:hAnsi="Arial" w:cs="Arial"/>
          <w:lang w:val="sr-Cyrl-RS"/>
        </w:rPr>
        <w:t xml:space="preserve"> </w:t>
      </w:r>
      <w:r w:rsidRPr="00CD3DE6">
        <w:rPr>
          <w:rFonts w:ascii="Arial" w:hAnsi="Arial" w:cs="Arial" w:hint="eastAsia"/>
          <w:lang w:val="sr-Cyrl-RS"/>
        </w:rPr>
        <w:t>тла</w:t>
      </w:r>
      <w:r w:rsidRPr="00CD3DE6">
        <w:rPr>
          <w:rFonts w:ascii="Arial" w:hAnsi="Arial" w:cs="Arial"/>
          <w:lang w:val="sr-Cyrl-RS"/>
        </w:rPr>
        <w:t>.</w:t>
      </w:r>
    </w:p>
    <w:p w14:paraId="512E99E3"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циљу</w:t>
      </w:r>
      <w:r w:rsidRPr="00CD3DE6">
        <w:rPr>
          <w:rFonts w:ascii="Arial" w:hAnsi="Arial" w:cs="Arial"/>
          <w:lang w:val="sr-Cyrl-RS"/>
        </w:rPr>
        <w:t xml:space="preserve"> </w:t>
      </w:r>
      <w:r w:rsidRPr="00CD3DE6">
        <w:rPr>
          <w:rFonts w:ascii="Arial" w:hAnsi="Arial" w:cs="Arial" w:hint="eastAsia"/>
          <w:lang w:val="sr-Cyrl-RS"/>
        </w:rPr>
        <w:t>оптимизације</w:t>
      </w:r>
      <w:r w:rsidRPr="00CD3DE6">
        <w:rPr>
          <w:rFonts w:ascii="Arial" w:hAnsi="Arial" w:cs="Arial"/>
          <w:lang w:val="sr-Cyrl-RS"/>
        </w:rPr>
        <w:t xml:space="preserve"> </w:t>
      </w:r>
      <w:r w:rsidRPr="00CD3DE6">
        <w:rPr>
          <w:rFonts w:ascii="Arial" w:hAnsi="Arial" w:cs="Arial" w:hint="eastAsia"/>
          <w:lang w:val="sr-Cyrl-RS"/>
        </w:rPr>
        <w:t>трошкова</w:t>
      </w:r>
      <w:r w:rsidRPr="00CD3DE6">
        <w:rPr>
          <w:rFonts w:ascii="Arial" w:hAnsi="Arial" w:cs="Arial"/>
          <w:lang w:val="sr-Cyrl-RS"/>
        </w:rPr>
        <w:t xml:space="preserve"> </w:t>
      </w:r>
      <w:r w:rsidRPr="00CD3DE6">
        <w:rPr>
          <w:rFonts w:ascii="Arial" w:hAnsi="Arial" w:cs="Arial" w:hint="eastAsia"/>
          <w:lang w:val="sr-Cyrl-RS"/>
        </w:rPr>
        <w:t>изградње</w:t>
      </w:r>
      <w:r w:rsidRPr="00CD3DE6">
        <w:rPr>
          <w:rFonts w:ascii="Arial" w:hAnsi="Arial" w:cs="Arial"/>
          <w:lang w:val="sr-Cyrl-RS"/>
        </w:rPr>
        <w:t xml:space="preserve">, </w:t>
      </w:r>
      <w:r w:rsidRPr="00CD3DE6">
        <w:rPr>
          <w:rFonts w:ascii="Arial" w:hAnsi="Arial" w:cs="Arial" w:hint="eastAsia"/>
          <w:lang w:val="sr-Cyrl-RS"/>
        </w:rPr>
        <w:t>предвиђено</w:t>
      </w:r>
      <w:r w:rsidRPr="00CD3DE6">
        <w:rPr>
          <w:rFonts w:ascii="Arial" w:hAnsi="Arial" w:cs="Arial"/>
          <w:lang w:val="sr-Cyrl-RS"/>
        </w:rPr>
        <w:t xml:space="preserve"> </w:t>
      </w:r>
      <w:r w:rsidRPr="00CD3DE6">
        <w:rPr>
          <w:rFonts w:ascii="Arial" w:hAnsi="Arial" w:cs="Arial" w:hint="eastAsia"/>
          <w:lang w:val="sr-Cyrl-RS"/>
        </w:rPr>
        <w:t>је</w:t>
      </w:r>
      <w:r w:rsidRPr="00CD3DE6">
        <w:rPr>
          <w:rFonts w:ascii="Arial" w:hAnsi="Arial" w:cs="Arial"/>
          <w:lang w:val="sr-Cyrl-RS"/>
        </w:rPr>
        <w:t xml:space="preserve"> </w:t>
      </w:r>
      <w:r w:rsidRPr="00CD3DE6">
        <w:rPr>
          <w:rFonts w:ascii="Arial" w:hAnsi="Arial" w:cs="Arial" w:hint="eastAsia"/>
          <w:lang w:val="sr-Cyrl-RS"/>
        </w:rPr>
        <w:t>претходно</w:t>
      </w:r>
      <w:r w:rsidRPr="00CD3DE6">
        <w:rPr>
          <w:rFonts w:ascii="Arial" w:hAnsi="Arial" w:cs="Arial"/>
          <w:lang w:val="sr-Cyrl-RS"/>
        </w:rPr>
        <w:t xml:space="preserve"> </w:t>
      </w:r>
      <w:r w:rsidRPr="00CD3DE6">
        <w:rPr>
          <w:rFonts w:ascii="Arial" w:hAnsi="Arial" w:cs="Arial" w:hint="eastAsia"/>
          <w:lang w:val="sr-Cyrl-RS"/>
        </w:rPr>
        <w:t>спровести</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анализу</w:t>
      </w:r>
      <w:r w:rsidRPr="00CD3DE6">
        <w:rPr>
          <w:rFonts w:ascii="Arial" w:hAnsi="Arial" w:cs="Arial"/>
          <w:lang w:val="sr-Cyrl-RS"/>
        </w:rPr>
        <w:t xml:space="preserve"> </w:t>
      </w:r>
      <w:r w:rsidRPr="00CD3DE6">
        <w:rPr>
          <w:rFonts w:ascii="Arial" w:hAnsi="Arial" w:cs="Arial" w:hint="eastAsia"/>
          <w:lang w:val="sr-Cyrl-RS"/>
        </w:rPr>
        <w:t>исплативости</w:t>
      </w:r>
      <w:r w:rsidRPr="00CD3DE6">
        <w:rPr>
          <w:rFonts w:ascii="Arial" w:hAnsi="Arial" w:cs="Arial"/>
          <w:lang w:val="sr-Cyrl-RS"/>
        </w:rPr>
        <w:t xml:space="preserve"> </w:t>
      </w:r>
      <w:r w:rsidRPr="00CD3DE6">
        <w:rPr>
          <w:rFonts w:ascii="Arial" w:hAnsi="Arial" w:cs="Arial" w:hint="eastAsia"/>
          <w:lang w:val="sr-Cyrl-RS"/>
        </w:rPr>
        <w:t>могућности</w:t>
      </w:r>
      <w:r w:rsidRPr="00CD3DE6">
        <w:rPr>
          <w:rFonts w:ascii="Arial" w:hAnsi="Arial" w:cs="Arial"/>
          <w:lang w:val="sr-Cyrl-RS"/>
        </w:rPr>
        <w:t xml:space="preserve"> </w:t>
      </w:r>
      <w:r w:rsidRPr="00CD3DE6">
        <w:rPr>
          <w:rFonts w:ascii="Arial" w:hAnsi="Arial" w:cs="Arial" w:hint="eastAsia"/>
          <w:lang w:val="sr-Cyrl-RS"/>
        </w:rPr>
        <w:t>прилагођавања</w:t>
      </w:r>
      <w:r w:rsidRPr="00CD3DE6">
        <w:rPr>
          <w:rFonts w:ascii="Arial" w:hAnsi="Arial" w:cs="Arial"/>
          <w:lang w:val="sr-Cyrl-RS"/>
        </w:rPr>
        <w:t xml:space="preserve"> </w:t>
      </w:r>
      <w:r w:rsidRPr="00CD3DE6">
        <w:rPr>
          <w:rFonts w:ascii="Arial" w:hAnsi="Arial" w:cs="Arial" w:hint="eastAsia"/>
          <w:lang w:val="sr-Cyrl-RS"/>
        </w:rPr>
        <w:t>носеће</w:t>
      </w:r>
      <w:r w:rsidRPr="00CD3DE6">
        <w:rPr>
          <w:rFonts w:ascii="Arial" w:hAnsi="Arial" w:cs="Arial"/>
          <w:lang w:val="sr-Cyrl-RS"/>
        </w:rPr>
        <w:t xml:space="preserve"> </w:t>
      </w:r>
      <w:r w:rsidRPr="00CD3DE6">
        <w:rPr>
          <w:rFonts w:ascii="Arial" w:hAnsi="Arial" w:cs="Arial" w:hint="eastAsia"/>
          <w:lang w:val="sr-Cyrl-RS"/>
        </w:rPr>
        <w:t>конструкције</w:t>
      </w:r>
      <w:r w:rsidRPr="00CD3DE6">
        <w:rPr>
          <w:rFonts w:ascii="Arial" w:hAnsi="Arial" w:cs="Arial"/>
          <w:lang w:val="sr-Cyrl-RS"/>
        </w:rPr>
        <w:t xml:space="preserve"> </w:t>
      </w:r>
      <w:r w:rsidRPr="00CD3DE6">
        <w:rPr>
          <w:rFonts w:ascii="Arial" w:hAnsi="Arial" w:cs="Arial" w:hint="eastAsia"/>
          <w:lang w:val="sr-Cyrl-RS"/>
        </w:rPr>
        <w:t>постојећем</w:t>
      </w:r>
      <w:r w:rsidRPr="00CD3DE6">
        <w:rPr>
          <w:rFonts w:ascii="Arial" w:hAnsi="Arial" w:cs="Arial"/>
          <w:lang w:val="sr-Cyrl-RS"/>
        </w:rPr>
        <w:t xml:space="preserve"> </w:t>
      </w:r>
      <w:r w:rsidRPr="00CD3DE6">
        <w:rPr>
          <w:rFonts w:ascii="Arial" w:hAnsi="Arial" w:cs="Arial" w:hint="eastAsia"/>
          <w:lang w:val="sr-Cyrl-RS"/>
        </w:rPr>
        <w:t>терену</w:t>
      </w:r>
      <w:r w:rsidRPr="00CD3DE6">
        <w:rPr>
          <w:rFonts w:ascii="Arial" w:hAnsi="Arial" w:cs="Arial"/>
          <w:lang w:val="sr-Cyrl-RS"/>
        </w:rPr>
        <w:t>.</w:t>
      </w:r>
    </w:p>
    <w:p w14:paraId="03D28D3C"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Све</w:t>
      </w:r>
      <w:r w:rsidRPr="00CD3DE6">
        <w:rPr>
          <w:rFonts w:ascii="Arial" w:hAnsi="Arial" w:cs="Arial"/>
          <w:lang w:val="sr-Cyrl-RS"/>
        </w:rPr>
        <w:t xml:space="preserve"> </w:t>
      </w:r>
      <w:r w:rsidRPr="00CD3DE6">
        <w:rPr>
          <w:rFonts w:ascii="Arial" w:hAnsi="Arial" w:cs="Arial" w:hint="eastAsia"/>
          <w:lang w:val="sr-Cyrl-RS"/>
        </w:rPr>
        <w:t>припремне</w:t>
      </w:r>
      <w:r w:rsidRPr="00CD3DE6">
        <w:rPr>
          <w:rFonts w:ascii="Arial" w:hAnsi="Arial" w:cs="Arial"/>
          <w:lang w:val="sr-Cyrl-RS"/>
        </w:rPr>
        <w:t xml:space="preserve"> </w:t>
      </w:r>
      <w:r w:rsidRPr="00CD3DE6">
        <w:rPr>
          <w:rFonts w:ascii="Arial" w:hAnsi="Arial" w:cs="Arial" w:hint="eastAsia"/>
          <w:lang w:val="sr-Cyrl-RS"/>
        </w:rPr>
        <w:t>радове</w:t>
      </w:r>
      <w:r w:rsidRPr="00CD3DE6">
        <w:rPr>
          <w:rFonts w:ascii="Arial" w:hAnsi="Arial" w:cs="Arial"/>
          <w:lang w:val="sr-Cyrl-RS"/>
        </w:rPr>
        <w:t xml:space="preserve"> </w:t>
      </w:r>
      <w:r w:rsidRPr="00CD3DE6">
        <w:rPr>
          <w:rFonts w:ascii="Arial" w:hAnsi="Arial" w:cs="Arial" w:hint="eastAsia"/>
          <w:lang w:val="sr-Cyrl-RS"/>
        </w:rPr>
        <w:t>треба</w:t>
      </w:r>
      <w:r w:rsidRPr="00CD3DE6">
        <w:rPr>
          <w:rFonts w:ascii="Arial" w:hAnsi="Arial" w:cs="Arial"/>
          <w:lang w:val="sr-Cyrl-RS"/>
        </w:rPr>
        <w:t xml:space="preserve"> </w:t>
      </w:r>
      <w:r w:rsidRPr="00CD3DE6">
        <w:rPr>
          <w:rFonts w:ascii="Arial" w:hAnsi="Arial" w:cs="Arial" w:hint="eastAsia"/>
          <w:lang w:val="sr-Cyrl-RS"/>
        </w:rPr>
        <w:t>обавити</w:t>
      </w:r>
      <w:r w:rsidRPr="00CD3DE6">
        <w:rPr>
          <w:rFonts w:ascii="Arial" w:hAnsi="Arial" w:cs="Arial"/>
          <w:lang w:val="sr-Cyrl-RS"/>
        </w:rPr>
        <w:t xml:space="preserve"> </w:t>
      </w:r>
      <w:r w:rsidRPr="00CD3DE6">
        <w:rPr>
          <w:rFonts w:ascii="Arial" w:hAnsi="Arial" w:cs="Arial" w:hint="eastAsia"/>
          <w:lang w:val="sr-Cyrl-RS"/>
        </w:rPr>
        <w:t>након</w:t>
      </w:r>
      <w:r w:rsidRPr="00CD3DE6">
        <w:rPr>
          <w:rFonts w:ascii="Arial" w:hAnsi="Arial" w:cs="Arial"/>
          <w:lang w:val="sr-Cyrl-RS"/>
        </w:rPr>
        <w:t xml:space="preserve"> </w:t>
      </w:r>
      <w:r w:rsidRPr="00CD3DE6">
        <w:rPr>
          <w:rFonts w:ascii="Arial" w:hAnsi="Arial" w:cs="Arial" w:hint="eastAsia"/>
          <w:lang w:val="sr-Cyrl-RS"/>
        </w:rPr>
        <w:t>геодетског</w:t>
      </w:r>
      <w:r w:rsidRPr="00CD3DE6">
        <w:rPr>
          <w:rFonts w:ascii="Arial" w:hAnsi="Arial" w:cs="Arial"/>
          <w:lang w:val="sr-Cyrl-RS"/>
        </w:rPr>
        <w:t xml:space="preserve"> </w:t>
      </w:r>
      <w:r w:rsidRPr="00CD3DE6">
        <w:rPr>
          <w:rFonts w:ascii="Arial" w:hAnsi="Arial" w:cs="Arial" w:hint="eastAsia"/>
          <w:lang w:val="sr-Cyrl-RS"/>
        </w:rPr>
        <w:t>исколчења</w:t>
      </w:r>
      <w:r w:rsidRPr="00CD3DE6">
        <w:rPr>
          <w:rFonts w:ascii="Arial" w:hAnsi="Arial" w:cs="Arial"/>
          <w:lang w:val="sr-Cyrl-RS"/>
        </w:rPr>
        <w:t xml:space="preserve"> (</w:t>
      </w:r>
      <w:r w:rsidRPr="00CD3DE6">
        <w:rPr>
          <w:rFonts w:ascii="Arial" w:hAnsi="Arial" w:cs="Arial" w:hint="eastAsia"/>
          <w:lang w:val="sr-Cyrl-RS"/>
        </w:rPr>
        <w:t>према</w:t>
      </w:r>
      <w:r w:rsidRPr="00CD3DE6">
        <w:rPr>
          <w:rFonts w:ascii="Arial" w:hAnsi="Arial" w:cs="Arial"/>
          <w:lang w:val="sr-Cyrl-RS"/>
        </w:rPr>
        <w:t xml:space="preserve"> </w:t>
      </w:r>
      <w:r w:rsidRPr="00CD3DE6">
        <w:rPr>
          <w:rFonts w:ascii="Arial" w:hAnsi="Arial" w:cs="Arial" w:hint="eastAsia"/>
          <w:lang w:val="sr-Cyrl-RS"/>
        </w:rPr>
        <w:t>елаборату</w:t>
      </w:r>
      <w:r w:rsidRPr="00CD3DE6">
        <w:rPr>
          <w:rFonts w:ascii="Arial" w:hAnsi="Arial" w:cs="Arial"/>
          <w:lang w:val="sr-Cyrl-RS"/>
        </w:rPr>
        <w:t xml:space="preserve"> </w:t>
      </w:r>
      <w:r w:rsidRPr="00CD3DE6">
        <w:rPr>
          <w:rFonts w:ascii="Arial" w:hAnsi="Arial" w:cs="Arial" w:hint="eastAsia"/>
          <w:lang w:val="sr-Cyrl-RS"/>
        </w:rPr>
        <w:t>исколчења</w:t>
      </w:r>
      <w:r w:rsidRPr="00CD3DE6">
        <w:rPr>
          <w:rFonts w:ascii="Arial" w:hAnsi="Arial" w:cs="Arial"/>
          <w:lang w:val="sr-Cyrl-RS"/>
        </w:rPr>
        <w:t xml:space="preserve">), </w:t>
      </w:r>
      <w:r w:rsidRPr="00CD3DE6">
        <w:rPr>
          <w:rFonts w:ascii="Arial" w:hAnsi="Arial" w:cs="Arial" w:hint="eastAsia"/>
          <w:lang w:val="sr-Cyrl-RS"/>
        </w:rPr>
        <w:t>а</w:t>
      </w:r>
      <w:r w:rsidRPr="00CD3DE6">
        <w:rPr>
          <w:rFonts w:ascii="Arial" w:hAnsi="Arial" w:cs="Arial"/>
          <w:lang w:val="sr-Cyrl-RS"/>
        </w:rPr>
        <w:t xml:space="preserve"> </w:t>
      </w:r>
      <w:r w:rsidRPr="00CD3DE6">
        <w:rPr>
          <w:rFonts w:ascii="Arial" w:hAnsi="Arial" w:cs="Arial" w:hint="eastAsia"/>
          <w:lang w:val="sr-Cyrl-RS"/>
        </w:rPr>
        <w:t>према</w:t>
      </w:r>
      <w:r w:rsidRPr="00CD3DE6">
        <w:rPr>
          <w:rFonts w:ascii="Arial" w:hAnsi="Arial" w:cs="Arial"/>
          <w:lang w:val="sr-Cyrl-RS"/>
        </w:rPr>
        <w:t xml:space="preserve"> </w:t>
      </w:r>
      <w:r w:rsidRPr="00CD3DE6">
        <w:rPr>
          <w:rFonts w:ascii="Arial" w:hAnsi="Arial" w:cs="Arial" w:hint="eastAsia"/>
          <w:lang w:val="sr-Cyrl-RS"/>
        </w:rPr>
        <w:t>предвиђеним</w:t>
      </w:r>
      <w:r w:rsidRPr="00CD3DE6">
        <w:rPr>
          <w:rFonts w:ascii="Arial" w:hAnsi="Arial" w:cs="Arial"/>
          <w:lang w:val="sr-Cyrl-RS"/>
        </w:rPr>
        <w:t xml:space="preserve"> </w:t>
      </w:r>
      <w:r w:rsidRPr="00CD3DE6">
        <w:rPr>
          <w:rFonts w:ascii="Arial" w:hAnsi="Arial" w:cs="Arial" w:hint="eastAsia"/>
          <w:lang w:val="sr-Cyrl-RS"/>
        </w:rPr>
        <w:t>висинским</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положајним</w:t>
      </w:r>
      <w:r w:rsidRPr="00CD3DE6">
        <w:rPr>
          <w:rFonts w:ascii="Arial" w:hAnsi="Arial" w:cs="Arial"/>
          <w:lang w:val="sr-Cyrl-RS"/>
        </w:rPr>
        <w:t xml:space="preserve"> </w:t>
      </w:r>
      <w:r w:rsidRPr="00CD3DE6">
        <w:rPr>
          <w:rFonts w:ascii="Arial" w:hAnsi="Arial" w:cs="Arial" w:hint="eastAsia"/>
          <w:lang w:val="sr-Cyrl-RS"/>
        </w:rPr>
        <w:t>котама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прописаним</w:t>
      </w:r>
      <w:r w:rsidRPr="00CD3DE6">
        <w:rPr>
          <w:rFonts w:ascii="Arial" w:hAnsi="Arial" w:cs="Arial"/>
          <w:lang w:val="sr-Cyrl-RS"/>
        </w:rPr>
        <w:t xml:space="preserve"> </w:t>
      </w:r>
      <w:r w:rsidRPr="00CD3DE6">
        <w:rPr>
          <w:rFonts w:ascii="Arial" w:hAnsi="Arial" w:cs="Arial" w:hint="eastAsia"/>
          <w:lang w:val="sr-Cyrl-RS"/>
        </w:rPr>
        <w:t>нагибима</w:t>
      </w:r>
      <w:r w:rsidRPr="00CD3DE6">
        <w:rPr>
          <w:rFonts w:ascii="Arial" w:hAnsi="Arial" w:cs="Arial"/>
          <w:lang w:val="sr-Cyrl-RS"/>
        </w:rPr>
        <w:t xml:space="preserve"> </w:t>
      </w:r>
      <w:r w:rsidRPr="00CD3DE6">
        <w:rPr>
          <w:rFonts w:ascii="Arial" w:hAnsi="Arial" w:cs="Arial" w:hint="eastAsia"/>
          <w:lang w:val="sr-Cyrl-RS"/>
        </w:rPr>
        <w:t>по</w:t>
      </w:r>
      <w:r w:rsidRPr="00CD3DE6">
        <w:rPr>
          <w:rFonts w:ascii="Arial" w:hAnsi="Arial" w:cs="Arial"/>
          <w:lang w:val="sr-Cyrl-RS"/>
        </w:rPr>
        <w:t xml:space="preserve"> </w:t>
      </w:r>
      <w:r w:rsidRPr="00CD3DE6">
        <w:rPr>
          <w:rFonts w:ascii="Arial" w:hAnsi="Arial" w:cs="Arial" w:hint="eastAsia"/>
          <w:lang w:val="sr-Cyrl-RS"/>
        </w:rPr>
        <w:t>пројекту</w:t>
      </w:r>
      <w:r w:rsidRPr="00CD3DE6">
        <w:rPr>
          <w:rFonts w:ascii="Arial" w:hAnsi="Arial" w:cs="Arial"/>
          <w:lang w:val="sr-Cyrl-RS"/>
        </w:rPr>
        <w:t xml:space="preserve">, </w:t>
      </w:r>
      <w:r w:rsidRPr="00CD3DE6">
        <w:rPr>
          <w:rFonts w:ascii="Arial" w:hAnsi="Arial" w:cs="Arial" w:hint="eastAsia"/>
          <w:lang w:val="sr-Cyrl-RS"/>
        </w:rPr>
        <w:t>односно</w:t>
      </w:r>
      <w:r w:rsidRPr="00CD3DE6">
        <w:rPr>
          <w:rFonts w:ascii="Arial" w:hAnsi="Arial" w:cs="Arial"/>
          <w:lang w:val="sr-Cyrl-RS"/>
        </w:rPr>
        <w:t xml:space="preserve"> </w:t>
      </w:r>
      <w:r w:rsidRPr="00CD3DE6">
        <w:rPr>
          <w:rFonts w:ascii="Arial" w:hAnsi="Arial" w:cs="Arial" w:hint="eastAsia"/>
          <w:lang w:val="sr-Cyrl-RS"/>
        </w:rPr>
        <w:t>по</w:t>
      </w:r>
      <w:r w:rsidRPr="00CD3DE6">
        <w:rPr>
          <w:rFonts w:ascii="Arial" w:hAnsi="Arial" w:cs="Arial"/>
          <w:lang w:val="sr-Cyrl-RS"/>
        </w:rPr>
        <w:t xml:space="preserve"> </w:t>
      </w:r>
      <w:r w:rsidRPr="00CD3DE6">
        <w:rPr>
          <w:rFonts w:ascii="Arial" w:hAnsi="Arial" w:cs="Arial" w:hint="eastAsia"/>
          <w:lang w:val="sr-Cyrl-RS"/>
        </w:rPr>
        <w:t>захтјевима</w:t>
      </w:r>
      <w:r w:rsidRPr="00CD3DE6">
        <w:rPr>
          <w:rFonts w:ascii="Arial" w:hAnsi="Arial" w:cs="Arial"/>
          <w:lang w:val="sr-Cyrl-RS"/>
        </w:rPr>
        <w:t xml:space="preserve"> </w:t>
      </w:r>
      <w:r w:rsidRPr="00CD3DE6">
        <w:rPr>
          <w:rFonts w:ascii="Arial" w:hAnsi="Arial" w:cs="Arial" w:hint="eastAsia"/>
          <w:lang w:val="sr-Cyrl-RS"/>
        </w:rPr>
        <w:t>надзорног</w:t>
      </w:r>
      <w:r w:rsidRPr="00CD3DE6">
        <w:rPr>
          <w:rFonts w:ascii="Arial" w:hAnsi="Arial" w:cs="Arial"/>
          <w:lang w:val="sr-Cyrl-RS"/>
        </w:rPr>
        <w:t xml:space="preserve"> </w:t>
      </w:r>
      <w:r w:rsidRPr="00CD3DE6">
        <w:rPr>
          <w:rFonts w:ascii="Arial" w:hAnsi="Arial" w:cs="Arial" w:hint="eastAsia"/>
          <w:lang w:val="sr-Cyrl-RS"/>
        </w:rPr>
        <w:t>инжењера</w:t>
      </w:r>
      <w:r w:rsidRPr="00CD3DE6">
        <w:rPr>
          <w:rFonts w:ascii="Arial" w:hAnsi="Arial" w:cs="Arial"/>
          <w:lang w:val="sr-Cyrl-RS"/>
        </w:rPr>
        <w:t xml:space="preserve">. </w:t>
      </w:r>
      <w:r w:rsidRPr="00CD3DE6">
        <w:rPr>
          <w:rFonts w:ascii="Arial" w:hAnsi="Arial" w:cs="Arial" w:hint="eastAsia"/>
          <w:lang w:val="sr-Cyrl-RS"/>
        </w:rPr>
        <w:t>Приликом</w:t>
      </w:r>
      <w:r w:rsidRPr="00CD3DE6">
        <w:rPr>
          <w:rFonts w:ascii="Arial" w:hAnsi="Arial" w:cs="Arial"/>
          <w:lang w:val="sr-Cyrl-RS"/>
        </w:rPr>
        <w:t xml:space="preserve"> </w:t>
      </w:r>
      <w:r w:rsidRPr="00CD3DE6">
        <w:rPr>
          <w:rFonts w:ascii="Arial" w:hAnsi="Arial" w:cs="Arial" w:hint="eastAsia"/>
          <w:lang w:val="sr-Cyrl-RS"/>
        </w:rPr>
        <w:t>обављања</w:t>
      </w:r>
      <w:r w:rsidRPr="00CD3DE6">
        <w:rPr>
          <w:rFonts w:ascii="Arial" w:hAnsi="Arial" w:cs="Arial"/>
          <w:lang w:val="sr-Cyrl-RS"/>
        </w:rPr>
        <w:t xml:space="preserve"> </w:t>
      </w:r>
      <w:r w:rsidRPr="00CD3DE6">
        <w:rPr>
          <w:rFonts w:ascii="Arial" w:hAnsi="Arial" w:cs="Arial" w:hint="eastAsia"/>
          <w:lang w:val="sr-Cyrl-RS"/>
        </w:rPr>
        <w:t>припремних</w:t>
      </w:r>
      <w:r w:rsidRPr="00CD3DE6">
        <w:rPr>
          <w:rFonts w:ascii="Arial" w:hAnsi="Arial" w:cs="Arial"/>
          <w:lang w:val="sr-Cyrl-RS"/>
        </w:rPr>
        <w:t xml:space="preserve"> </w:t>
      </w:r>
      <w:r w:rsidRPr="00CD3DE6">
        <w:rPr>
          <w:rFonts w:ascii="Arial" w:hAnsi="Arial" w:cs="Arial" w:hint="eastAsia"/>
          <w:lang w:val="sr-Cyrl-RS"/>
        </w:rPr>
        <w:t>радова</w:t>
      </w:r>
      <w:r w:rsidRPr="00CD3DE6">
        <w:rPr>
          <w:rFonts w:ascii="Arial" w:hAnsi="Arial" w:cs="Arial"/>
          <w:lang w:val="sr-Cyrl-RS"/>
        </w:rPr>
        <w:t xml:space="preserve"> </w:t>
      </w:r>
      <w:r w:rsidRPr="00CD3DE6">
        <w:rPr>
          <w:rFonts w:ascii="Arial" w:hAnsi="Arial" w:cs="Arial" w:hint="eastAsia"/>
          <w:lang w:val="sr-Cyrl-RS"/>
        </w:rPr>
        <w:t>треба</w:t>
      </w:r>
      <w:r w:rsidRPr="00CD3DE6">
        <w:rPr>
          <w:rFonts w:ascii="Arial" w:hAnsi="Arial" w:cs="Arial"/>
          <w:lang w:val="sr-Cyrl-RS"/>
        </w:rPr>
        <w:t xml:space="preserve"> </w:t>
      </w:r>
      <w:r w:rsidRPr="00CD3DE6">
        <w:rPr>
          <w:rFonts w:ascii="Arial" w:hAnsi="Arial" w:cs="Arial" w:hint="eastAsia"/>
          <w:lang w:val="sr-Cyrl-RS"/>
        </w:rPr>
        <w:t>провести</w:t>
      </w:r>
      <w:r w:rsidRPr="00CD3DE6">
        <w:rPr>
          <w:rFonts w:ascii="Arial" w:hAnsi="Arial" w:cs="Arial"/>
          <w:lang w:val="sr-Cyrl-RS"/>
        </w:rPr>
        <w:t xml:space="preserve"> </w:t>
      </w:r>
      <w:r w:rsidRPr="00CD3DE6">
        <w:rPr>
          <w:rFonts w:ascii="Arial" w:hAnsi="Arial" w:cs="Arial" w:hint="eastAsia"/>
          <w:lang w:val="sr-Cyrl-RS"/>
        </w:rPr>
        <w:t>све</w:t>
      </w:r>
      <w:r w:rsidRPr="00CD3DE6">
        <w:rPr>
          <w:rFonts w:ascii="Arial" w:hAnsi="Arial" w:cs="Arial"/>
          <w:lang w:val="sr-Cyrl-RS"/>
        </w:rPr>
        <w:t xml:space="preserve"> </w:t>
      </w:r>
      <w:r w:rsidRPr="00CD3DE6">
        <w:rPr>
          <w:rFonts w:ascii="Arial" w:hAnsi="Arial" w:cs="Arial" w:hint="eastAsia"/>
          <w:lang w:val="sr-Cyrl-RS"/>
        </w:rPr>
        <w:t>мјере</w:t>
      </w:r>
      <w:r w:rsidRPr="00CD3DE6">
        <w:rPr>
          <w:rFonts w:ascii="Arial" w:hAnsi="Arial" w:cs="Arial"/>
          <w:lang w:val="sr-Cyrl-RS"/>
        </w:rPr>
        <w:t xml:space="preserve"> </w:t>
      </w:r>
      <w:r w:rsidRPr="00CD3DE6">
        <w:rPr>
          <w:rFonts w:ascii="Arial" w:hAnsi="Arial" w:cs="Arial" w:hint="eastAsia"/>
          <w:lang w:val="sr-Cyrl-RS"/>
        </w:rPr>
        <w:t>заштите</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сигурности</w:t>
      </w:r>
      <w:r w:rsidRPr="00CD3DE6">
        <w:rPr>
          <w:rFonts w:ascii="Arial" w:hAnsi="Arial" w:cs="Arial"/>
          <w:lang w:val="sr-Cyrl-RS"/>
        </w:rPr>
        <w:t xml:space="preserve"> </w:t>
      </w:r>
      <w:r w:rsidRPr="00CD3DE6">
        <w:rPr>
          <w:rFonts w:ascii="Arial" w:hAnsi="Arial" w:cs="Arial" w:hint="eastAsia"/>
          <w:lang w:val="sr-Cyrl-RS"/>
        </w:rPr>
        <w:t>при</w:t>
      </w:r>
      <w:r w:rsidRPr="00CD3DE6">
        <w:rPr>
          <w:rFonts w:ascii="Arial" w:hAnsi="Arial" w:cs="Arial"/>
          <w:lang w:val="sr-Cyrl-RS"/>
        </w:rPr>
        <w:t xml:space="preserve"> </w:t>
      </w:r>
      <w:r w:rsidRPr="00CD3DE6">
        <w:rPr>
          <w:rFonts w:ascii="Arial" w:hAnsi="Arial" w:cs="Arial" w:hint="eastAsia"/>
          <w:lang w:val="sr-Cyrl-RS"/>
        </w:rPr>
        <w:t>раду</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сва</w:t>
      </w:r>
      <w:r w:rsidRPr="00CD3DE6">
        <w:rPr>
          <w:rFonts w:ascii="Arial" w:hAnsi="Arial" w:cs="Arial"/>
          <w:lang w:val="sr-Cyrl-RS"/>
        </w:rPr>
        <w:t xml:space="preserve"> </w:t>
      </w:r>
      <w:r w:rsidRPr="00CD3DE6">
        <w:rPr>
          <w:rFonts w:ascii="Arial" w:hAnsi="Arial" w:cs="Arial" w:hint="eastAsia"/>
          <w:lang w:val="sr-Cyrl-RS"/>
        </w:rPr>
        <w:t>потребна</w:t>
      </w:r>
      <w:r w:rsidRPr="00CD3DE6">
        <w:rPr>
          <w:rFonts w:ascii="Arial" w:hAnsi="Arial" w:cs="Arial"/>
          <w:lang w:val="sr-Cyrl-RS"/>
        </w:rPr>
        <w:t xml:space="preserve"> </w:t>
      </w:r>
      <w:r w:rsidRPr="00CD3DE6">
        <w:rPr>
          <w:rFonts w:ascii="Arial" w:hAnsi="Arial" w:cs="Arial" w:hint="eastAsia"/>
          <w:lang w:val="sr-Cyrl-RS"/>
        </w:rPr>
        <w:t>осигурања</w:t>
      </w:r>
      <w:r w:rsidRPr="00CD3DE6">
        <w:rPr>
          <w:rFonts w:ascii="Arial" w:hAnsi="Arial" w:cs="Arial"/>
          <w:lang w:val="sr-Cyrl-RS"/>
        </w:rPr>
        <w:t xml:space="preserve"> </w:t>
      </w:r>
      <w:r w:rsidRPr="00CD3DE6">
        <w:rPr>
          <w:rFonts w:ascii="Arial" w:hAnsi="Arial" w:cs="Arial" w:hint="eastAsia"/>
          <w:lang w:val="sr-Cyrl-RS"/>
        </w:rPr>
        <w:t>постојећих</w:t>
      </w:r>
      <w:r w:rsidRPr="00CD3DE6">
        <w:rPr>
          <w:rFonts w:ascii="Arial" w:hAnsi="Arial" w:cs="Arial"/>
          <w:lang w:val="sr-Cyrl-RS"/>
        </w:rPr>
        <w:t xml:space="preserve"> </w:t>
      </w:r>
      <w:r w:rsidRPr="00CD3DE6">
        <w:rPr>
          <w:rFonts w:ascii="Arial" w:hAnsi="Arial" w:cs="Arial" w:hint="eastAsia"/>
          <w:lang w:val="sr-Cyrl-RS"/>
        </w:rPr>
        <w:t>објеката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комуникација</w:t>
      </w:r>
      <w:r w:rsidRPr="00CD3DE6">
        <w:rPr>
          <w:rFonts w:ascii="Arial" w:hAnsi="Arial" w:cs="Arial"/>
          <w:lang w:val="sr-Cyrl-RS"/>
        </w:rPr>
        <w:t xml:space="preserve">. </w:t>
      </w:r>
      <w:r w:rsidRPr="00CD3DE6">
        <w:rPr>
          <w:rFonts w:ascii="Arial" w:hAnsi="Arial" w:cs="Arial" w:hint="eastAsia"/>
          <w:lang w:val="sr-Cyrl-RS"/>
        </w:rPr>
        <w:t>При</w:t>
      </w:r>
      <w:r w:rsidRPr="00CD3DE6">
        <w:rPr>
          <w:rFonts w:ascii="Arial" w:hAnsi="Arial" w:cs="Arial"/>
          <w:lang w:val="sr-Cyrl-RS"/>
        </w:rPr>
        <w:t xml:space="preserve"> </w:t>
      </w:r>
      <w:r w:rsidRPr="00CD3DE6">
        <w:rPr>
          <w:rFonts w:ascii="Arial" w:hAnsi="Arial" w:cs="Arial" w:hint="eastAsia"/>
          <w:lang w:val="sr-Cyrl-RS"/>
        </w:rPr>
        <w:t>обављању</w:t>
      </w:r>
      <w:r w:rsidRPr="00CD3DE6">
        <w:rPr>
          <w:rFonts w:ascii="Arial" w:hAnsi="Arial" w:cs="Arial"/>
          <w:lang w:val="sr-Cyrl-RS"/>
        </w:rPr>
        <w:t xml:space="preserve"> </w:t>
      </w:r>
      <w:r w:rsidRPr="00CD3DE6">
        <w:rPr>
          <w:rFonts w:ascii="Arial" w:hAnsi="Arial" w:cs="Arial" w:hint="eastAsia"/>
          <w:lang w:val="sr-Cyrl-RS"/>
        </w:rPr>
        <w:t>припремних</w:t>
      </w:r>
      <w:r w:rsidRPr="00CD3DE6">
        <w:rPr>
          <w:rFonts w:ascii="Arial" w:hAnsi="Arial" w:cs="Arial"/>
          <w:lang w:val="sr-Cyrl-RS"/>
        </w:rPr>
        <w:t xml:space="preserve"> </w:t>
      </w:r>
      <w:r w:rsidRPr="00CD3DE6">
        <w:rPr>
          <w:rFonts w:ascii="Arial" w:hAnsi="Arial" w:cs="Arial" w:hint="eastAsia"/>
          <w:lang w:val="sr-Cyrl-RS"/>
        </w:rPr>
        <w:t>радова</w:t>
      </w:r>
      <w:r w:rsidRPr="00CD3DE6">
        <w:rPr>
          <w:rFonts w:ascii="Arial" w:hAnsi="Arial" w:cs="Arial"/>
          <w:lang w:val="sr-Cyrl-RS"/>
        </w:rPr>
        <w:t xml:space="preserve"> </w:t>
      </w:r>
      <w:r w:rsidRPr="00CD3DE6">
        <w:rPr>
          <w:rFonts w:ascii="Arial" w:hAnsi="Arial" w:cs="Arial" w:hint="eastAsia"/>
          <w:lang w:val="sr-Cyrl-RS"/>
        </w:rPr>
        <w:t>треба</w:t>
      </w:r>
      <w:r w:rsidRPr="00CD3DE6">
        <w:rPr>
          <w:rFonts w:ascii="Arial" w:hAnsi="Arial" w:cs="Arial"/>
          <w:lang w:val="sr-Cyrl-RS"/>
        </w:rPr>
        <w:t xml:space="preserve"> </w:t>
      </w:r>
      <w:r w:rsidRPr="00CD3DE6">
        <w:rPr>
          <w:rFonts w:ascii="Arial" w:hAnsi="Arial" w:cs="Arial" w:hint="eastAsia"/>
          <w:lang w:val="sr-Cyrl-RS"/>
        </w:rPr>
        <w:t>пазити</w:t>
      </w:r>
      <w:r w:rsidRPr="00CD3DE6">
        <w:rPr>
          <w:rFonts w:ascii="Arial" w:hAnsi="Arial" w:cs="Arial"/>
          <w:lang w:val="sr-Cyrl-RS"/>
        </w:rPr>
        <w:t xml:space="preserve"> </w:t>
      </w:r>
      <w:r w:rsidRPr="00CD3DE6">
        <w:rPr>
          <w:rFonts w:ascii="Arial" w:hAnsi="Arial" w:cs="Arial" w:hint="eastAsia"/>
          <w:lang w:val="sr-Cyrl-RS"/>
        </w:rPr>
        <w:t>да</w:t>
      </w:r>
      <w:r w:rsidRPr="00CD3DE6">
        <w:rPr>
          <w:rFonts w:ascii="Arial" w:hAnsi="Arial" w:cs="Arial"/>
          <w:lang w:val="sr-Cyrl-RS"/>
        </w:rPr>
        <w:t xml:space="preserve"> </w:t>
      </w:r>
      <w:r w:rsidRPr="00CD3DE6">
        <w:rPr>
          <w:rFonts w:ascii="Arial" w:hAnsi="Arial" w:cs="Arial" w:hint="eastAsia"/>
          <w:lang w:val="sr-Cyrl-RS"/>
        </w:rPr>
        <w:t>не</w:t>
      </w:r>
      <w:r w:rsidRPr="00CD3DE6">
        <w:rPr>
          <w:rFonts w:ascii="Arial" w:hAnsi="Arial" w:cs="Arial"/>
          <w:lang w:val="sr-Cyrl-RS"/>
        </w:rPr>
        <w:t xml:space="preserve"> </w:t>
      </w:r>
      <w:r w:rsidRPr="00CD3DE6">
        <w:rPr>
          <w:rFonts w:ascii="Arial" w:hAnsi="Arial" w:cs="Arial" w:hint="eastAsia"/>
          <w:lang w:val="sr-Cyrl-RS"/>
        </w:rPr>
        <w:t>дође</w:t>
      </w:r>
      <w:r w:rsidRPr="00CD3DE6">
        <w:rPr>
          <w:rFonts w:ascii="Arial" w:hAnsi="Arial" w:cs="Arial"/>
          <w:lang w:val="sr-Cyrl-RS"/>
        </w:rPr>
        <w:t xml:space="preserve"> </w:t>
      </w:r>
      <w:r w:rsidRPr="00CD3DE6">
        <w:rPr>
          <w:rFonts w:ascii="Arial" w:hAnsi="Arial" w:cs="Arial" w:hint="eastAsia"/>
          <w:lang w:val="sr-Cyrl-RS"/>
        </w:rPr>
        <w:t>до</w:t>
      </w:r>
      <w:r w:rsidRPr="00CD3DE6">
        <w:rPr>
          <w:rFonts w:ascii="Arial" w:hAnsi="Arial" w:cs="Arial"/>
          <w:lang w:val="sr-Cyrl-RS"/>
        </w:rPr>
        <w:t xml:space="preserve"> </w:t>
      </w:r>
      <w:r w:rsidRPr="00CD3DE6">
        <w:rPr>
          <w:rFonts w:ascii="Arial" w:hAnsi="Arial" w:cs="Arial" w:hint="eastAsia"/>
          <w:lang w:val="sr-Cyrl-RS"/>
        </w:rPr>
        <w:t>поткопавања</w:t>
      </w:r>
      <w:r w:rsidRPr="00CD3DE6">
        <w:rPr>
          <w:rFonts w:ascii="Arial" w:hAnsi="Arial" w:cs="Arial"/>
          <w:lang w:val="sr-Cyrl-RS"/>
        </w:rPr>
        <w:t xml:space="preserve"> </w:t>
      </w:r>
      <w:r w:rsidRPr="00CD3DE6">
        <w:rPr>
          <w:rFonts w:ascii="Arial" w:hAnsi="Arial" w:cs="Arial" w:hint="eastAsia"/>
          <w:lang w:val="sr-Cyrl-RS"/>
        </w:rPr>
        <w:t>или</w:t>
      </w:r>
      <w:r w:rsidRPr="00CD3DE6">
        <w:rPr>
          <w:rFonts w:ascii="Arial" w:hAnsi="Arial" w:cs="Arial"/>
          <w:lang w:val="sr-Cyrl-RS"/>
        </w:rPr>
        <w:t xml:space="preserve"> </w:t>
      </w:r>
      <w:r w:rsidRPr="00CD3DE6">
        <w:rPr>
          <w:rFonts w:ascii="Arial" w:hAnsi="Arial" w:cs="Arial" w:hint="eastAsia"/>
          <w:lang w:val="sr-Cyrl-RS"/>
        </w:rPr>
        <w:t>оштећења</w:t>
      </w:r>
      <w:r w:rsidRPr="00CD3DE6">
        <w:rPr>
          <w:rFonts w:ascii="Arial" w:hAnsi="Arial" w:cs="Arial"/>
          <w:lang w:val="sr-Cyrl-RS"/>
        </w:rPr>
        <w:t xml:space="preserve"> </w:t>
      </w:r>
      <w:r w:rsidRPr="00CD3DE6">
        <w:rPr>
          <w:rFonts w:ascii="Arial" w:hAnsi="Arial" w:cs="Arial" w:hint="eastAsia"/>
          <w:lang w:val="sr-Cyrl-RS"/>
        </w:rPr>
        <w:t>пројектом</w:t>
      </w:r>
      <w:r w:rsidRPr="00CD3DE6">
        <w:rPr>
          <w:rFonts w:ascii="Arial" w:hAnsi="Arial" w:cs="Arial"/>
          <w:lang w:val="sr-Cyrl-RS"/>
        </w:rPr>
        <w:t xml:space="preserve"> </w:t>
      </w:r>
      <w:r w:rsidRPr="00CD3DE6">
        <w:rPr>
          <w:rFonts w:ascii="Arial" w:hAnsi="Arial" w:cs="Arial" w:hint="eastAsia"/>
          <w:lang w:val="sr-Cyrl-RS"/>
        </w:rPr>
        <w:t>предвиђених</w:t>
      </w:r>
      <w:r w:rsidRPr="00CD3DE6">
        <w:rPr>
          <w:rFonts w:ascii="Arial" w:hAnsi="Arial" w:cs="Arial"/>
          <w:lang w:val="sr-Cyrl-RS"/>
        </w:rPr>
        <w:t xml:space="preserve"> </w:t>
      </w:r>
      <w:r w:rsidRPr="00CD3DE6">
        <w:rPr>
          <w:rFonts w:ascii="Arial" w:hAnsi="Arial" w:cs="Arial" w:hint="eastAsia"/>
          <w:lang w:val="sr-Cyrl-RS"/>
        </w:rPr>
        <w:t>косина</w:t>
      </w:r>
      <w:r w:rsidRPr="00CD3DE6">
        <w:rPr>
          <w:rFonts w:ascii="Arial" w:hAnsi="Arial" w:cs="Arial"/>
          <w:lang w:val="sr-Cyrl-RS"/>
        </w:rPr>
        <w:t xml:space="preserve">, </w:t>
      </w:r>
      <w:r w:rsidRPr="00CD3DE6">
        <w:rPr>
          <w:rFonts w:ascii="Arial" w:hAnsi="Arial" w:cs="Arial" w:hint="eastAsia"/>
          <w:lang w:val="sr-Cyrl-RS"/>
        </w:rPr>
        <w:t>услијед</w:t>
      </w:r>
      <w:r w:rsidRPr="00CD3DE6">
        <w:rPr>
          <w:rFonts w:ascii="Arial" w:hAnsi="Arial" w:cs="Arial"/>
          <w:lang w:val="sr-Cyrl-RS"/>
        </w:rPr>
        <w:t xml:space="preserve"> </w:t>
      </w:r>
      <w:r w:rsidRPr="00CD3DE6">
        <w:rPr>
          <w:rFonts w:ascii="Arial" w:hAnsi="Arial" w:cs="Arial" w:hint="eastAsia"/>
          <w:lang w:val="sr-Cyrl-RS"/>
        </w:rPr>
        <w:t>чега</w:t>
      </w:r>
      <w:r w:rsidRPr="00CD3DE6">
        <w:rPr>
          <w:rFonts w:ascii="Arial" w:hAnsi="Arial" w:cs="Arial"/>
          <w:lang w:val="sr-Cyrl-RS"/>
        </w:rPr>
        <w:t xml:space="preserve"> </w:t>
      </w:r>
      <w:r w:rsidRPr="00CD3DE6">
        <w:rPr>
          <w:rFonts w:ascii="Arial" w:hAnsi="Arial" w:cs="Arial" w:hint="eastAsia"/>
          <w:lang w:val="sr-Cyrl-RS"/>
        </w:rPr>
        <w:t>би</w:t>
      </w:r>
      <w:r w:rsidRPr="00CD3DE6">
        <w:rPr>
          <w:rFonts w:ascii="Arial" w:hAnsi="Arial" w:cs="Arial"/>
          <w:lang w:val="sr-Cyrl-RS"/>
        </w:rPr>
        <w:t xml:space="preserve"> </w:t>
      </w:r>
      <w:r w:rsidRPr="00CD3DE6">
        <w:rPr>
          <w:rFonts w:ascii="Arial" w:hAnsi="Arial" w:cs="Arial" w:hint="eastAsia"/>
          <w:lang w:val="sr-Cyrl-RS"/>
        </w:rPr>
        <w:t>могло</w:t>
      </w:r>
      <w:r w:rsidRPr="00CD3DE6">
        <w:rPr>
          <w:rFonts w:ascii="Arial" w:hAnsi="Arial" w:cs="Arial"/>
          <w:lang w:val="sr-Cyrl-RS"/>
        </w:rPr>
        <w:t xml:space="preserve"> </w:t>
      </w:r>
      <w:r w:rsidRPr="00CD3DE6">
        <w:rPr>
          <w:rFonts w:ascii="Arial" w:hAnsi="Arial" w:cs="Arial" w:hint="eastAsia"/>
          <w:lang w:val="sr-Cyrl-RS"/>
        </w:rPr>
        <w:t>доћи</w:t>
      </w:r>
      <w:r w:rsidRPr="00CD3DE6">
        <w:rPr>
          <w:rFonts w:ascii="Arial" w:hAnsi="Arial" w:cs="Arial"/>
          <w:lang w:val="sr-Cyrl-RS"/>
        </w:rPr>
        <w:t xml:space="preserve"> </w:t>
      </w:r>
      <w:r w:rsidRPr="00CD3DE6">
        <w:rPr>
          <w:rFonts w:ascii="Arial" w:hAnsi="Arial" w:cs="Arial" w:hint="eastAsia"/>
          <w:lang w:val="sr-Cyrl-RS"/>
        </w:rPr>
        <w:t>до</w:t>
      </w:r>
      <w:r w:rsidRPr="00CD3DE6">
        <w:rPr>
          <w:rFonts w:ascii="Arial" w:hAnsi="Arial" w:cs="Arial"/>
          <w:lang w:val="sr-Cyrl-RS"/>
        </w:rPr>
        <w:t xml:space="preserve"> </w:t>
      </w:r>
      <w:r w:rsidRPr="00CD3DE6">
        <w:rPr>
          <w:rFonts w:ascii="Arial" w:hAnsi="Arial" w:cs="Arial" w:hint="eastAsia"/>
          <w:lang w:val="sr-Cyrl-RS"/>
        </w:rPr>
        <w:t>клизања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одрона</w:t>
      </w:r>
      <w:r w:rsidRPr="00CD3DE6">
        <w:rPr>
          <w:rFonts w:ascii="Arial" w:hAnsi="Arial" w:cs="Arial"/>
          <w:lang w:val="sr-Cyrl-RS"/>
        </w:rPr>
        <w:t xml:space="preserve">. </w:t>
      </w:r>
      <w:r w:rsidRPr="00CD3DE6">
        <w:rPr>
          <w:rFonts w:ascii="Arial" w:hAnsi="Arial" w:cs="Arial" w:hint="eastAsia"/>
          <w:lang w:val="sr-Cyrl-RS"/>
        </w:rPr>
        <w:t>Извођач</w:t>
      </w:r>
      <w:r w:rsidRPr="00CD3DE6">
        <w:rPr>
          <w:rFonts w:ascii="Arial" w:hAnsi="Arial" w:cs="Arial"/>
          <w:lang w:val="sr-Cyrl-RS"/>
        </w:rPr>
        <w:t xml:space="preserve"> </w:t>
      </w:r>
      <w:r w:rsidRPr="00CD3DE6">
        <w:rPr>
          <w:rFonts w:ascii="Arial" w:hAnsi="Arial" w:cs="Arial" w:hint="eastAsia"/>
          <w:lang w:val="sr-Cyrl-RS"/>
        </w:rPr>
        <w:t>је</w:t>
      </w:r>
      <w:r w:rsidRPr="00CD3DE6">
        <w:rPr>
          <w:rFonts w:ascii="Arial" w:hAnsi="Arial" w:cs="Arial"/>
          <w:lang w:val="sr-Cyrl-RS"/>
        </w:rPr>
        <w:t xml:space="preserve"> </w:t>
      </w:r>
      <w:r w:rsidRPr="00CD3DE6">
        <w:rPr>
          <w:rFonts w:ascii="Arial" w:hAnsi="Arial" w:cs="Arial" w:hint="eastAsia"/>
          <w:lang w:val="sr-Cyrl-RS"/>
        </w:rPr>
        <w:t>дужан</w:t>
      </w:r>
      <w:r w:rsidRPr="00CD3DE6">
        <w:rPr>
          <w:rFonts w:ascii="Arial" w:hAnsi="Arial" w:cs="Arial"/>
          <w:lang w:val="sr-Cyrl-RS"/>
        </w:rPr>
        <w:t xml:space="preserve"> </w:t>
      </w:r>
      <w:r w:rsidRPr="00CD3DE6">
        <w:rPr>
          <w:rFonts w:ascii="Arial" w:hAnsi="Arial" w:cs="Arial" w:hint="eastAsia"/>
          <w:lang w:val="sr-Cyrl-RS"/>
        </w:rPr>
        <w:t>сваки</w:t>
      </w:r>
      <w:r w:rsidRPr="00CD3DE6">
        <w:rPr>
          <w:rFonts w:ascii="Arial" w:hAnsi="Arial" w:cs="Arial"/>
          <w:lang w:val="sr-Cyrl-RS"/>
        </w:rPr>
        <w:t xml:space="preserve"> </w:t>
      </w:r>
      <w:r w:rsidRPr="00CD3DE6">
        <w:rPr>
          <w:rFonts w:ascii="Arial" w:hAnsi="Arial" w:cs="Arial" w:hint="eastAsia"/>
          <w:lang w:val="sr-Cyrl-RS"/>
        </w:rPr>
        <w:t>могући</w:t>
      </w:r>
      <w:r w:rsidRPr="00CD3DE6">
        <w:rPr>
          <w:rFonts w:ascii="Arial" w:hAnsi="Arial" w:cs="Arial"/>
          <w:lang w:val="sr-Cyrl-RS"/>
        </w:rPr>
        <w:t xml:space="preserve"> </w:t>
      </w:r>
      <w:r w:rsidRPr="00CD3DE6">
        <w:rPr>
          <w:rFonts w:ascii="Arial" w:hAnsi="Arial" w:cs="Arial" w:hint="eastAsia"/>
          <w:lang w:val="sr-Cyrl-RS"/>
        </w:rPr>
        <w:t>случај</w:t>
      </w:r>
      <w:r w:rsidRPr="00CD3DE6">
        <w:rPr>
          <w:rFonts w:ascii="Arial" w:hAnsi="Arial" w:cs="Arial"/>
          <w:lang w:val="sr-Cyrl-RS"/>
        </w:rPr>
        <w:t xml:space="preserve"> </w:t>
      </w:r>
      <w:r w:rsidRPr="00CD3DE6">
        <w:rPr>
          <w:rFonts w:ascii="Arial" w:hAnsi="Arial" w:cs="Arial" w:hint="eastAsia"/>
          <w:lang w:val="sr-Cyrl-RS"/>
        </w:rPr>
        <w:t>поткопавања</w:t>
      </w:r>
      <w:r w:rsidRPr="00CD3DE6">
        <w:rPr>
          <w:rFonts w:ascii="Arial" w:hAnsi="Arial" w:cs="Arial"/>
          <w:lang w:val="sr-Cyrl-RS"/>
        </w:rPr>
        <w:t xml:space="preserve"> </w:t>
      </w:r>
      <w:r w:rsidRPr="00CD3DE6">
        <w:rPr>
          <w:rFonts w:ascii="Arial" w:hAnsi="Arial" w:cs="Arial" w:hint="eastAsia"/>
          <w:lang w:val="sr-Cyrl-RS"/>
        </w:rPr>
        <w:t>или</w:t>
      </w:r>
      <w:r w:rsidRPr="00CD3DE6">
        <w:rPr>
          <w:rFonts w:ascii="Arial" w:hAnsi="Arial" w:cs="Arial"/>
          <w:lang w:val="sr-Cyrl-RS"/>
        </w:rPr>
        <w:t xml:space="preserve"> </w:t>
      </w:r>
      <w:r w:rsidRPr="00CD3DE6">
        <w:rPr>
          <w:rFonts w:ascii="Arial" w:hAnsi="Arial" w:cs="Arial" w:hint="eastAsia"/>
          <w:lang w:val="sr-Cyrl-RS"/>
        </w:rPr>
        <w:t>оштећења</w:t>
      </w:r>
      <w:r w:rsidRPr="00CD3DE6">
        <w:rPr>
          <w:rFonts w:ascii="Arial" w:hAnsi="Arial" w:cs="Arial"/>
          <w:lang w:val="sr-Cyrl-RS"/>
        </w:rPr>
        <w:t xml:space="preserve"> </w:t>
      </w:r>
      <w:r w:rsidRPr="00CD3DE6">
        <w:rPr>
          <w:rFonts w:ascii="Arial" w:hAnsi="Arial" w:cs="Arial" w:hint="eastAsia"/>
          <w:lang w:val="sr-Cyrl-RS"/>
        </w:rPr>
        <w:t>косина</w:t>
      </w:r>
      <w:r w:rsidRPr="00CD3DE6">
        <w:rPr>
          <w:rFonts w:ascii="Arial" w:hAnsi="Arial" w:cs="Arial"/>
          <w:lang w:val="sr-Cyrl-RS"/>
        </w:rPr>
        <w:t xml:space="preserve"> </w:t>
      </w:r>
      <w:r w:rsidRPr="00CD3DE6">
        <w:rPr>
          <w:rFonts w:ascii="Arial" w:hAnsi="Arial" w:cs="Arial" w:hint="eastAsia"/>
          <w:lang w:val="sr-Cyrl-RS"/>
        </w:rPr>
        <w:t>одмах</w:t>
      </w:r>
      <w:r w:rsidRPr="00CD3DE6">
        <w:rPr>
          <w:rFonts w:ascii="Arial" w:hAnsi="Arial" w:cs="Arial"/>
          <w:lang w:val="sr-Cyrl-RS"/>
        </w:rPr>
        <w:t xml:space="preserve"> </w:t>
      </w:r>
      <w:r w:rsidRPr="00CD3DE6">
        <w:rPr>
          <w:rFonts w:ascii="Arial" w:hAnsi="Arial" w:cs="Arial" w:hint="eastAsia"/>
          <w:lang w:val="sr-Cyrl-RS"/>
        </w:rPr>
        <w:t>санирати</w:t>
      </w:r>
      <w:r w:rsidRPr="00CD3DE6">
        <w:rPr>
          <w:rFonts w:ascii="Arial" w:hAnsi="Arial" w:cs="Arial"/>
          <w:lang w:val="sr-Cyrl-RS"/>
        </w:rPr>
        <w:t xml:space="preserve"> </w:t>
      </w:r>
      <w:r w:rsidRPr="00CD3DE6">
        <w:rPr>
          <w:rFonts w:ascii="Arial" w:hAnsi="Arial" w:cs="Arial" w:hint="eastAsia"/>
          <w:lang w:val="sr-Cyrl-RS"/>
        </w:rPr>
        <w:t>према</w:t>
      </w:r>
      <w:r w:rsidRPr="00CD3DE6">
        <w:rPr>
          <w:rFonts w:ascii="Arial" w:hAnsi="Arial" w:cs="Arial"/>
          <w:lang w:val="sr-Cyrl-RS"/>
        </w:rPr>
        <w:t xml:space="preserve"> </w:t>
      </w:r>
      <w:r w:rsidRPr="00CD3DE6">
        <w:rPr>
          <w:rFonts w:ascii="Arial" w:hAnsi="Arial" w:cs="Arial" w:hint="eastAsia"/>
          <w:lang w:val="sr-Cyrl-RS"/>
        </w:rPr>
        <w:t>упутама</w:t>
      </w:r>
      <w:r w:rsidRPr="00CD3DE6">
        <w:rPr>
          <w:rFonts w:ascii="Arial" w:hAnsi="Arial" w:cs="Arial"/>
          <w:lang w:val="sr-Cyrl-RS"/>
        </w:rPr>
        <w:t xml:space="preserve"> </w:t>
      </w:r>
      <w:r w:rsidRPr="00CD3DE6">
        <w:rPr>
          <w:rFonts w:ascii="Arial" w:hAnsi="Arial" w:cs="Arial" w:hint="eastAsia"/>
          <w:lang w:val="sr-Cyrl-RS"/>
        </w:rPr>
        <w:t>надзорног</w:t>
      </w:r>
      <w:r w:rsidRPr="00CD3DE6">
        <w:rPr>
          <w:rFonts w:ascii="Arial" w:hAnsi="Arial" w:cs="Arial"/>
          <w:lang w:val="sr-Cyrl-RS"/>
        </w:rPr>
        <w:t xml:space="preserve"> </w:t>
      </w:r>
      <w:r w:rsidRPr="00CD3DE6">
        <w:rPr>
          <w:rFonts w:ascii="Arial" w:hAnsi="Arial" w:cs="Arial" w:hint="eastAsia"/>
          <w:lang w:val="sr-Cyrl-RS"/>
        </w:rPr>
        <w:t>инжењера</w:t>
      </w:r>
      <w:r w:rsidRPr="00CD3DE6">
        <w:rPr>
          <w:rFonts w:ascii="Arial" w:hAnsi="Arial" w:cs="Arial"/>
          <w:lang w:val="sr-Cyrl-RS"/>
        </w:rPr>
        <w:t xml:space="preserve"> </w:t>
      </w:r>
      <w:r w:rsidRPr="00CD3DE6">
        <w:rPr>
          <w:rFonts w:ascii="Arial" w:hAnsi="Arial" w:cs="Arial" w:hint="eastAsia"/>
          <w:lang w:val="sr-Cyrl-RS"/>
        </w:rPr>
        <w:t>или</w:t>
      </w:r>
      <w:r w:rsidRPr="00CD3DE6">
        <w:rPr>
          <w:rFonts w:ascii="Arial" w:hAnsi="Arial" w:cs="Arial"/>
          <w:lang w:val="sr-Cyrl-RS"/>
        </w:rPr>
        <w:t xml:space="preserve"> </w:t>
      </w:r>
      <w:r w:rsidRPr="00CD3DE6">
        <w:rPr>
          <w:rFonts w:ascii="Arial" w:hAnsi="Arial" w:cs="Arial" w:hint="eastAsia"/>
          <w:lang w:val="sr-Cyrl-RS"/>
        </w:rPr>
        <w:t>према</w:t>
      </w:r>
      <w:r w:rsidRPr="00CD3DE6">
        <w:rPr>
          <w:rFonts w:ascii="Arial" w:hAnsi="Arial" w:cs="Arial"/>
          <w:lang w:val="sr-Cyrl-RS"/>
        </w:rPr>
        <w:t xml:space="preserve"> </w:t>
      </w:r>
      <w:r w:rsidRPr="00CD3DE6">
        <w:rPr>
          <w:rFonts w:ascii="Arial" w:hAnsi="Arial" w:cs="Arial" w:hint="eastAsia"/>
          <w:lang w:val="sr-Cyrl-RS"/>
        </w:rPr>
        <w:t>рјешењу</w:t>
      </w:r>
      <w:r w:rsidRPr="00CD3DE6">
        <w:rPr>
          <w:rFonts w:ascii="Arial" w:hAnsi="Arial" w:cs="Arial"/>
          <w:lang w:val="sr-Cyrl-RS"/>
        </w:rPr>
        <w:t xml:space="preserve"> </w:t>
      </w:r>
      <w:r w:rsidRPr="00CD3DE6">
        <w:rPr>
          <w:rFonts w:ascii="Arial" w:hAnsi="Arial" w:cs="Arial" w:hint="eastAsia"/>
          <w:lang w:val="sr-Cyrl-RS"/>
        </w:rPr>
        <w:t>пројектанта</w:t>
      </w:r>
      <w:r w:rsidRPr="00CD3DE6">
        <w:rPr>
          <w:rFonts w:ascii="Arial" w:hAnsi="Arial" w:cs="Arial"/>
          <w:lang w:val="sr-Cyrl-RS"/>
        </w:rPr>
        <w:t xml:space="preserve"> </w:t>
      </w:r>
      <w:r w:rsidRPr="00CD3DE6">
        <w:rPr>
          <w:rFonts w:ascii="Arial" w:hAnsi="Arial" w:cs="Arial" w:hint="eastAsia"/>
          <w:lang w:val="sr-Cyrl-RS"/>
        </w:rPr>
        <w:t>код</w:t>
      </w:r>
      <w:r w:rsidRPr="00CD3DE6">
        <w:rPr>
          <w:rFonts w:ascii="Arial" w:hAnsi="Arial" w:cs="Arial"/>
          <w:lang w:val="sr-Cyrl-RS"/>
        </w:rPr>
        <w:t xml:space="preserve"> </w:t>
      </w:r>
      <w:r w:rsidRPr="00CD3DE6">
        <w:rPr>
          <w:rFonts w:ascii="Arial" w:hAnsi="Arial" w:cs="Arial" w:hint="eastAsia"/>
          <w:lang w:val="sr-Cyrl-RS"/>
        </w:rPr>
        <w:t>сложенијих</w:t>
      </w:r>
      <w:r w:rsidRPr="00CD3DE6">
        <w:rPr>
          <w:rFonts w:ascii="Arial" w:hAnsi="Arial" w:cs="Arial"/>
          <w:lang w:val="sr-Cyrl-RS"/>
        </w:rPr>
        <w:t xml:space="preserve"> </w:t>
      </w:r>
      <w:r w:rsidRPr="00CD3DE6">
        <w:rPr>
          <w:rFonts w:ascii="Arial" w:hAnsi="Arial" w:cs="Arial" w:hint="eastAsia"/>
          <w:lang w:val="sr-Cyrl-RS"/>
        </w:rPr>
        <w:t>случајева</w:t>
      </w:r>
      <w:r w:rsidRPr="00CD3DE6">
        <w:rPr>
          <w:rFonts w:ascii="Arial" w:hAnsi="Arial" w:cs="Arial"/>
          <w:lang w:val="sr-Cyrl-RS"/>
        </w:rPr>
        <w:t>.</w:t>
      </w:r>
    </w:p>
    <w:p w14:paraId="3F80DC43" w14:textId="77777777" w:rsidR="00963C69" w:rsidRDefault="00963C69" w:rsidP="00963C69">
      <w:pPr>
        <w:jc w:val="both"/>
        <w:rPr>
          <w:rFonts w:ascii="Arial" w:hAnsi="Arial" w:cs="Arial"/>
          <w:lang w:val="sr-Latn-RS"/>
        </w:rPr>
      </w:pPr>
      <w:r w:rsidRPr="00CD3DE6">
        <w:rPr>
          <w:rFonts w:ascii="Arial" w:hAnsi="Arial" w:cs="Arial" w:hint="eastAsia"/>
          <w:lang w:val="sr-Cyrl-RS"/>
        </w:rPr>
        <w:t>Сви</w:t>
      </w:r>
      <w:r w:rsidRPr="00CD3DE6">
        <w:rPr>
          <w:rFonts w:ascii="Arial" w:hAnsi="Arial" w:cs="Arial"/>
          <w:lang w:val="sr-Cyrl-RS"/>
        </w:rPr>
        <w:t xml:space="preserve"> </w:t>
      </w:r>
      <w:r w:rsidRPr="00CD3DE6">
        <w:rPr>
          <w:rFonts w:ascii="Arial" w:hAnsi="Arial" w:cs="Arial" w:hint="eastAsia"/>
          <w:lang w:val="sr-Cyrl-RS"/>
        </w:rPr>
        <w:t>радови</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терену</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обављају</w:t>
      </w:r>
      <w:r w:rsidRPr="00CD3DE6">
        <w:rPr>
          <w:rFonts w:ascii="Arial" w:hAnsi="Arial" w:cs="Arial"/>
          <w:lang w:val="sr-Cyrl-RS"/>
        </w:rPr>
        <w:t xml:space="preserve"> </w:t>
      </w:r>
      <w:r w:rsidRPr="00CD3DE6">
        <w:rPr>
          <w:rFonts w:ascii="Arial" w:hAnsi="Arial" w:cs="Arial" w:hint="eastAsia"/>
          <w:lang w:val="sr-Cyrl-RS"/>
        </w:rPr>
        <w:t>према</w:t>
      </w:r>
      <w:r w:rsidRPr="00CD3DE6">
        <w:rPr>
          <w:rFonts w:ascii="Arial" w:hAnsi="Arial" w:cs="Arial"/>
          <w:lang w:val="sr-Cyrl-RS"/>
        </w:rPr>
        <w:t xml:space="preserve"> </w:t>
      </w:r>
      <w:r w:rsidRPr="00CD3DE6">
        <w:rPr>
          <w:rFonts w:ascii="Arial" w:hAnsi="Arial" w:cs="Arial" w:hint="eastAsia"/>
          <w:lang w:val="sr-Cyrl-RS"/>
        </w:rPr>
        <w:t>одабраној</w:t>
      </w:r>
      <w:r w:rsidRPr="00CD3DE6">
        <w:rPr>
          <w:rFonts w:ascii="Arial" w:hAnsi="Arial" w:cs="Arial"/>
          <w:lang w:val="sr-Cyrl-RS"/>
        </w:rPr>
        <w:t xml:space="preserve"> </w:t>
      </w:r>
      <w:r w:rsidRPr="00CD3DE6">
        <w:rPr>
          <w:rFonts w:ascii="Arial" w:hAnsi="Arial" w:cs="Arial" w:hint="eastAsia"/>
          <w:lang w:val="sr-Cyrl-RS"/>
        </w:rPr>
        <w:t>технологији</w:t>
      </w:r>
      <w:r w:rsidRPr="00CD3DE6">
        <w:rPr>
          <w:rFonts w:ascii="Arial" w:hAnsi="Arial" w:cs="Arial"/>
          <w:lang w:val="sr-Cyrl-RS"/>
        </w:rPr>
        <w:t xml:space="preserve"> </w:t>
      </w:r>
      <w:r w:rsidRPr="00CD3DE6">
        <w:rPr>
          <w:rFonts w:ascii="Arial" w:hAnsi="Arial" w:cs="Arial" w:hint="eastAsia"/>
          <w:lang w:val="sr-Cyrl-RS"/>
        </w:rPr>
        <w:t>употребом</w:t>
      </w:r>
      <w:r w:rsidRPr="00CD3DE6">
        <w:rPr>
          <w:rFonts w:ascii="Arial" w:hAnsi="Arial" w:cs="Arial"/>
          <w:lang w:val="sr-Cyrl-RS"/>
        </w:rPr>
        <w:t xml:space="preserve"> </w:t>
      </w:r>
      <w:r w:rsidRPr="00CD3DE6">
        <w:rPr>
          <w:rFonts w:ascii="Arial" w:hAnsi="Arial" w:cs="Arial" w:hint="eastAsia"/>
          <w:lang w:val="sr-Cyrl-RS"/>
        </w:rPr>
        <w:t>одговарајуће</w:t>
      </w:r>
      <w:r w:rsidRPr="00CD3DE6">
        <w:rPr>
          <w:rFonts w:ascii="Arial" w:hAnsi="Arial" w:cs="Arial"/>
          <w:lang w:val="sr-Cyrl-RS"/>
        </w:rPr>
        <w:t xml:space="preserve"> </w:t>
      </w:r>
      <w:r w:rsidRPr="00CD3DE6">
        <w:rPr>
          <w:rFonts w:ascii="Arial" w:hAnsi="Arial" w:cs="Arial" w:hint="eastAsia"/>
          <w:lang w:val="sr-Cyrl-RS"/>
        </w:rPr>
        <w:t>механизације</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других</w:t>
      </w:r>
      <w:r w:rsidRPr="00CD3DE6">
        <w:rPr>
          <w:rFonts w:ascii="Arial" w:hAnsi="Arial" w:cs="Arial"/>
          <w:lang w:val="sr-Cyrl-RS"/>
        </w:rPr>
        <w:t xml:space="preserve"> </w:t>
      </w:r>
      <w:r w:rsidRPr="00CD3DE6">
        <w:rPr>
          <w:rFonts w:ascii="Arial" w:hAnsi="Arial" w:cs="Arial" w:hint="eastAsia"/>
          <w:lang w:val="sr-Cyrl-RS"/>
        </w:rPr>
        <w:t>средстава</w:t>
      </w:r>
      <w:r w:rsidRPr="00CD3DE6">
        <w:rPr>
          <w:rFonts w:ascii="Arial" w:hAnsi="Arial" w:cs="Arial"/>
          <w:lang w:val="sr-Cyrl-RS"/>
        </w:rPr>
        <w:t xml:space="preserve">, </w:t>
      </w:r>
      <w:r w:rsidRPr="00CD3DE6">
        <w:rPr>
          <w:rFonts w:ascii="Arial" w:hAnsi="Arial" w:cs="Arial" w:hint="eastAsia"/>
          <w:lang w:val="sr-Cyrl-RS"/>
        </w:rPr>
        <w:t>а</w:t>
      </w:r>
      <w:r w:rsidRPr="00CD3DE6">
        <w:rPr>
          <w:rFonts w:ascii="Arial" w:hAnsi="Arial" w:cs="Arial"/>
          <w:lang w:val="sr-Cyrl-RS"/>
        </w:rPr>
        <w:t xml:space="preserve"> </w:t>
      </w:r>
      <w:r w:rsidRPr="00CD3DE6">
        <w:rPr>
          <w:rFonts w:ascii="Arial" w:hAnsi="Arial" w:cs="Arial" w:hint="eastAsia"/>
          <w:lang w:val="sr-Cyrl-RS"/>
        </w:rPr>
        <w:t>ручни</w:t>
      </w:r>
      <w:r w:rsidRPr="00CD3DE6">
        <w:rPr>
          <w:rFonts w:ascii="Arial" w:hAnsi="Arial" w:cs="Arial"/>
          <w:lang w:val="sr-Cyrl-RS"/>
        </w:rPr>
        <w:t xml:space="preserve"> </w:t>
      </w:r>
      <w:r w:rsidRPr="00CD3DE6">
        <w:rPr>
          <w:rFonts w:ascii="Arial" w:hAnsi="Arial" w:cs="Arial" w:hint="eastAsia"/>
          <w:lang w:val="sr-Cyrl-RS"/>
        </w:rPr>
        <w:t>рад</w:t>
      </w:r>
      <w:r w:rsidRPr="00CD3DE6">
        <w:rPr>
          <w:rFonts w:ascii="Arial" w:hAnsi="Arial" w:cs="Arial"/>
          <w:lang w:val="sr-Cyrl-RS"/>
        </w:rPr>
        <w:t xml:space="preserve"> </w:t>
      </w:r>
      <w:r w:rsidRPr="00CD3DE6">
        <w:rPr>
          <w:rFonts w:ascii="Arial" w:hAnsi="Arial" w:cs="Arial" w:hint="eastAsia"/>
          <w:lang w:val="sr-Cyrl-RS"/>
        </w:rPr>
        <w:t>је</w:t>
      </w:r>
      <w:r w:rsidRPr="00CD3DE6">
        <w:rPr>
          <w:rFonts w:ascii="Arial" w:hAnsi="Arial" w:cs="Arial"/>
          <w:lang w:val="sr-Cyrl-RS"/>
        </w:rPr>
        <w:t xml:space="preserve"> </w:t>
      </w:r>
      <w:r w:rsidRPr="00CD3DE6">
        <w:rPr>
          <w:rFonts w:ascii="Arial" w:hAnsi="Arial" w:cs="Arial" w:hint="eastAsia"/>
          <w:lang w:val="sr-Cyrl-RS"/>
        </w:rPr>
        <w:t>ограничен</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нужни</w:t>
      </w:r>
      <w:r w:rsidRPr="00CD3DE6">
        <w:rPr>
          <w:rFonts w:ascii="Arial" w:hAnsi="Arial" w:cs="Arial"/>
          <w:lang w:val="sr-Cyrl-RS"/>
        </w:rPr>
        <w:t xml:space="preserve"> </w:t>
      </w:r>
      <w:r w:rsidRPr="00CD3DE6">
        <w:rPr>
          <w:rFonts w:ascii="Arial" w:hAnsi="Arial" w:cs="Arial" w:hint="eastAsia"/>
          <w:lang w:val="sr-Cyrl-RS"/>
        </w:rPr>
        <w:t>минимум</w:t>
      </w:r>
      <w:r w:rsidRPr="00CD3DE6">
        <w:rPr>
          <w:rFonts w:ascii="Arial" w:hAnsi="Arial" w:cs="Arial"/>
          <w:lang w:val="sr-Cyrl-RS"/>
        </w:rPr>
        <w:t xml:space="preserve">. </w:t>
      </w:r>
    </w:p>
    <w:p w14:paraId="4D8EC949" w14:textId="00A6FAAF" w:rsidR="00963C69" w:rsidRPr="00CD3DE6" w:rsidRDefault="0020593D" w:rsidP="00963C69">
      <w:pPr>
        <w:jc w:val="both"/>
        <w:rPr>
          <w:rFonts w:ascii="Arial" w:hAnsi="Arial" w:cs="Arial"/>
          <w:lang w:val="sr-Cyrl-RS"/>
        </w:rPr>
      </w:pPr>
      <w:r>
        <w:rPr>
          <w:rFonts w:ascii="Arial" w:hAnsi="Arial" w:cs="Arial" w:hint="eastAsia"/>
          <w:lang w:val="sr-Cyrl-RS"/>
        </w:rPr>
        <w:t>Зависно</w:t>
      </w:r>
      <w:r w:rsidR="00963C69" w:rsidRPr="00CD3DE6">
        <w:rPr>
          <w:rFonts w:ascii="Arial" w:hAnsi="Arial" w:cs="Arial"/>
          <w:lang w:val="sr-Cyrl-RS"/>
        </w:rPr>
        <w:t xml:space="preserve"> </w:t>
      </w:r>
      <w:r w:rsidR="00963C69" w:rsidRPr="00CD3DE6">
        <w:rPr>
          <w:rFonts w:ascii="Arial" w:hAnsi="Arial" w:cs="Arial" w:hint="eastAsia"/>
          <w:lang w:val="sr-Cyrl-RS"/>
        </w:rPr>
        <w:t>о</w:t>
      </w:r>
      <w:r w:rsidR="00963C69" w:rsidRPr="00CD3DE6">
        <w:rPr>
          <w:rFonts w:ascii="Arial" w:hAnsi="Arial" w:cs="Arial"/>
          <w:lang w:val="sr-Cyrl-RS"/>
        </w:rPr>
        <w:t xml:space="preserve"> </w:t>
      </w:r>
      <w:r w:rsidR="00963C69" w:rsidRPr="00CD3DE6">
        <w:rPr>
          <w:rFonts w:ascii="Arial" w:hAnsi="Arial" w:cs="Arial" w:hint="eastAsia"/>
          <w:lang w:val="sr-Cyrl-RS"/>
        </w:rPr>
        <w:t>врсти</w:t>
      </w:r>
      <w:r w:rsidR="00963C69" w:rsidRPr="00CD3DE6">
        <w:rPr>
          <w:rFonts w:ascii="Arial" w:hAnsi="Arial" w:cs="Arial"/>
          <w:lang w:val="sr-Cyrl-RS"/>
        </w:rPr>
        <w:t xml:space="preserve"> </w:t>
      </w:r>
      <w:r w:rsidR="00963C69" w:rsidRPr="00CD3DE6">
        <w:rPr>
          <w:rFonts w:ascii="Arial" w:hAnsi="Arial" w:cs="Arial" w:hint="eastAsia"/>
          <w:lang w:val="sr-Cyrl-RS"/>
        </w:rPr>
        <w:t>тла</w:t>
      </w:r>
      <w:r w:rsidR="00963C69" w:rsidRPr="00CD3DE6">
        <w:rPr>
          <w:rFonts w:ascii="Arial" w:hAnsi="Arial" w:cs="Arial"/>
          <w:lang w:val="sr-Cyrl-RS"/>
        </w:rPr>
        <w:t xml:space="preserve">, </w:t>
      </w:r>
      <w:r w:rsidR="00963C69" w:rsidRPr="00CD3DE6">
        <w:rPr>
          <w:rFonts w:ascii="Arial" w:hAnsi="Arial" w:cs="Arial" w:hint="eastAsia"/>
          <w:lang w:val="sr-Cyrl-RS"/>
        </w:rPr>
        <w:t>технологији</w:t>
      </w:r>
      <w:r w:rsidR="00963C69" w:rsidRPr="00CD3DE6">
        <w:rPr>
          <w:rFonts w:ascii="Arial" w:hAnsi="Arial" w:cs="Arial"/>
          <w:lang w:val="sr-Cyrl-RS"/>
        </w:rPr>
        <w:t xml:space="preserve"> </w:t>
      </w:r>
      <w:r w:rsidR="00963C69" w:rsidRPr="00CD3DE6">
        <w:rPr>
          <w:rFonts w:ascii="Arial" w:hAnsi="Arial" w:cs="Arial" w:hint="eastAsia"/>
          <w:lang w:val="sr-Cyrl-RS"/>
        </w:rPr>
        <w:t>и</w:t>
      </w:r>
      <w:r w:rsidR="00963C69" w:rsidRPr="00CD3DE6">
        <w:rPr>
          <w:rFonts w:ascii="Arial" w:hAnsi="Arial" w:cs="Arial"/>
          <w:lang w:val="sr-Cyrl-RS"/>
        </w:rPr>
        <w:t xml:space="preserve"> </w:t>
      </w:r>
      <w:r w:rsidR="00963C69" w:rsidRPr="00CD3DE6">
        <w:rPr>
          <w:rFonts w:ascii="Arial" w:hAnsi="Arial" w:cs="Arial" w:hint="eastAsia"/>
          <w:lang w:val="sr-Cyrl-RS"/>
        </w:rPr>
        <w:t>употријебљеној</w:t>
      </w:r>
      <w:r w:rsidR="00963C69" w:rsidRPr="00CD3DE6">
        <w:rPr>
          <w:rFonts w:ascii="Arial" w:hAnsi="Arial" w:cs="Arial"/>
          <w:lang w:val="sr-Cyrl-RS"/>
        </w:rPr>
        <w:t xml:space="preserve"> </w:t>
      </w:r>
      <w:r w:rsidR="00963C69" w:rsidRPr="00CD3DE6">
        <w:rPr>
          <w:rFonts w:ascii="Arial" w:hAnsi="Arial" w:cs="Arial" w:hint="eastAsia"/>
          <w:lang w:val="sr-Cyrl-RS"/>
        </w:rPr>
        <w:t>механизацији</w:t>
      </w:r>
      <w:r w:rsidR="00963C69" w:rsidRPr="00CD3DE6">
        <w:rPr>
          <w:rFonts w:ascii="Arial" w:hAnsi="Arial" w:cs="Arial"/>
          <w:lang w:val="sr-Cyrl-RS"/>
        </w:rPr>
        <w:t xml:space="preserve"> </w:t>
      </w:r>
      <w:r w:rsidR="00963C69" w:rsidRPr="00CD3DE6">
        <w:rPr>
          <w:rFonts w:ascii="Arial" w:hAnsi="Arial" w:cs="Arial" w:hint="eastAsia"/>
          <w:lang w:val="sr-Cyrl-RS"/>
        </w:rPr>
        <w:t>којом</w:t>
      </w:r>
      <w:r w:rsidR="00963C69" w:rsidRPr="00CD3DE6">
        <w:rPr>
          <w:rFonts w:ascii="Arial" w:hAnsi="Arial" w:cs="Arial"/>
          <w:lang w:val="sr-Cyrl-RS"/>
        </w:rPr>
        <w:t xml:space="preserve"> </w:t>
      </w:r>
      <w:r w:rsidR="00963C69" w:rsidRPr="00CD3DE6">
        <w:rPr>
          <w:rFonts w:ascii="Arial" w:hAnsi="Arial" w:cs="Arial" w:hint="eastAsia"/>
          <w:lang w:val="sr-Cyrl-RS"/>
        </w:rPr>
        <w:t>је</w:t>
      </w:r>
      <w:r w:rsidR="00963C69" w:rsidRPr="00CD3DE6">
        <w:rPr>
          <w:rFonts w:ascii="Arial" w:hAnsi="Arial" w:cs="Arial"/>
          <w:lang w:val="sr-Cyrl-RS"/>
        </w:rPr>
        <w:t xml:space="preserve"> </w:t>
      </w:r>
      <w:r w:rsidR="00963C69" w:rsidRPr="00CD3DE6">
        <w:rPr>
          <w:rFonts w:ascii="Arial" w:hAnsi="Arial" w:cs="Arial" w:hint="eastAsia"/>
          <w:lang w:val="sr-Cyrl-RS"/>
        </w:rPr>
        <w:t>могуће</w:t>
      </w:r>
      <w:r w:rsidR="00963C69" w:rsidRPr="00CD3DE6">
        <w:rPr>
          <w:rFonts w:ascii="Arial" w:hAnsi="Arial" w:cs="Arial"/>
          <w:lang w:val="sr-Cyrl-RS"/>
        </w:rPr>
        <w:t xml:space="preserve"> </w:t>
      </w:r>
      <w:r w:rsidR="00963C69" w:rsidRPr="00CD3DE6">
        <w:rPr>
          <w:rFonts w:ascii="Arial" w:hAnsi="Arial" w:cs="Arial" w:hint="eastAsia"/>
          <w:lang w:val="sr-Cyrl-RS"/>
        </w:rPr>
        <w:t>обављати</w:t>
      </w:r>
      <w:r w:rsidR="00963C69" w:rsidRPr="00CD3DE6">
        <w:rPr>
          <w:rFonts w:ascii="Arial" w:hAnsi="Arial" w:cs="Arial"/>
          <w:lang w:val="sr-Cyrl-RS"/>
        </w:rPr>
        <w:t xml:space="preserve"> </w:t>
      </w:r>
      <w:r w:rsidR="00963C69" w:rsidRPr="00CD3DE6">
        <w:rPr>
          <w:rFonts w:ascii="Arial" w:hAnsi="Arial" w:cs="Arial" w:hint="eastAsia"/>
          <w:lang w:val="sr-Cyrl-RS"/>
        </w:rPr>
        <w:t>припремне</w:t>
      </w:r>
      <w:r w:rsidR="00963C69" w:rsidRPr="00CD3DE6">
        <w:rPr>
          <w:rFonts w:ascii="Arial" w:hAnsi="Arial" w:cs="Arial"/>
          <w:lang w:val="sr-Cyrl-RS"/>
        </w:rPr>
        <w:t xml:space="preserve"> </w:t>
      </w:r>
      <w:r w:rsidR="00963C69" w:rsidRPr="00CD3DE6">
        <w:rPr>
          <w:rFonts w:ascii="Arial" w:hAnsi="Arial" w:cs="Arial" w:hint="eastAsia"/>
          <w:lang w:val="sr-Cyrl-RS"/>
        </w:rPr>
        <w:t>радове</w:t>
      </w:r>
      <w:r w:rsidR="00963C69" w:rsidRPr="00CD3DE6">
        <w:rPr>
          <w:rFonts w:ascii="Arial" w:hAnsi="Arial" w:cs="Arial"/>
          <w:lang w:val="sr-Cyrl-RS"/>
        </w:rPr>
        <w:t xml:space="preserve"> </w:t>
      </w:r>
      <w:r w:rsidR="00963C69" w:rsidRPr="00CD3DE6">
        <w:rPr>
          <w:rFonts w:ascii="Arial" w:hAnsi="Arial" w:cs="Arial" w:hint="eastAsia"/>
          <w:lang w:val="sr-Cyrl-RS"/>
        </w:rPr>
        <w:t>и</w:t>
      </w:r>
      <w:r w:rsidR="00963C69" w:rsidRPr="00CD3DE6">
        <w:rPr>
          <w:rFonts w:ascii="Arial" w:hAnsi="Arial" w:cs="Arial"/>
          <w:lang w:val="sr-Cyrl-RS"/>
        </w:rPr>
        <w:t xml:space="preserve"> </w:t>
      </w:r>
      <w:r w:rsidR="00963C69" w:rsidRPr="00CD3DE6">
        <w:rPr>
          <w:rFonts w:ascii="Arial" w:hAnsi="Arial" w:cs="Arial" w:hint="eastAsia"/>
          <w:lang w:val="sr-Cyrl-RS"/>
        </w:rPr>
        <w:t>ископ</w:t>
      </w:r>
      <w:r w:rsidR="00963C69" w:rsidRPr="00CD3DE6">
        <w:rPr>
          <w:rFonts w:ascii="Arial" w:hAnsi="Arial" w:cs="Arial"/>
          <w:lang w:val="sr-Cyrl-RS"/>
        </w:rPr>
        <w:t xml:space="preserve">, </w:t>
      </w:r>
      <w:r w:rsidR="00963C69" w:rsidRPr="00CD3DE6">
        <w:rPr>
          <w:rFonts w:ascii="Arial" w:hAnsi="Arial" w:cs="Arial" w:hint="eastAsia"/>
          <w:lang w:val="sr-Cyrl-RS"/>
        </w:rPr>
        <w:t>код</w:t>
      </w:r>
      <w:r w:rsidR="00963C69" w:rsidRPr="00CD3DE6">
        <w:rPr>
          <w:rFonts w:ascii="Arial" w:hAnsi="Arial" w:cs="Arial"/>
          <w:lang w:val="sr-Cyrl-RS"/>
        </w:rPr>
        <w:t xml:space="preserve"> </w:t>
      </w:r>
      <w:r w:rsidR="00963C69" w:rsidRPr="00CD3DE6">
        <w:rPr>
          <w:rFonts w:ascii="Arial" w:hAnsi="Arial" w:cs="Arial" w:hint="eastAsia"/>
          <w:lang w:val="sr-Cyrl-RS"/>
        </w:rPr>
        <w:t>ових</w:t>
      </w:r>
      <w:r w:rsidR="00963C69" w:rsidRPr="00CD3DE6">
        <w:rPr>
          <w:rFonts w:ascii="Arial" w:hAnsi="Arial" w:cs="Arial"/>
          <w:lang w:val="sr-Cyrl-RS"/>
        </w:rPr>
        <w:t xml:space="preserve"> </w:t>
      </w:r>
      <w:r w:rsidR="00963C69" w:rsidRPr="00CD3DE6">
        <w:rPr>
          <w:rFonts w:ascii="Arial" w:hAnsi="Arial" w:cs="Arial" w:hint="eastAsia"/>
          <w:lang w:val="sr-Cyrl-RS"/>
        </w:rPr>
        <w:t>радова</w:t>
      </w:r>
      <w:r w:rsidR="00963C69" w:rsidRPr="00CD3DE6">
        <w:rPr>
          <w:rFonts w:ascii="Arial" w:hAnsi="Arial" w:cs="Arial"/>
          <w:lang w:val="sr-Cyrl-RS"/>
        </w:rPr>
        <w:t xml:space="preserve"> </w:t>
      </w:r>
      <w:r w:rsidR="00963C69" w:rsidRPr="00CD3DE6">
        <w:rPr>
          <w:rFonts w:ascii="Arial" w:hAnsi="Arial" w:cs="Arial" w:hint="eastAsia"/>
          <w:lang w:val="sr-Cyrl-RS"/>
        </w:rPr>
        <w:t>треба</w:t>
      </w:r>
      <w:r w:rsidR="00963C69" w:rsidRPr="00CD3DE6">
        <w:rPr>
          <w:rFonts w:ascii="Arial" w:hAnsi="Arial" w:cs="Arial"/>
          <w:lang w:val="sr-Cyrl-RS"/>
        </w:rPr>
        <w:t xml:space="preserve"> </w:t>
      </w:r>
      <w:r w:rsidR="00963C69" w:rsidRPr="00CD3DE6">
        <w:rPr>
          <w:rFonts w:ascii="Arial" w:hAnsi="Arial" w:cs="Arial" w:hint="eastAsia"/>
          <w:lang w:val="sr-Cyrl-RS"/>
        </w:rPr>
        <w:t>разликовати</w:t>
      </w:r>
      <w:r w:rsidR="00963C69" w:rsidRPr="00CD3DE6">
        <w:rPr>
          <w:rFonts w:ascii="Arial" w:hAnsi="Arial" w:cs="Arial"/>
          <w:lang w:val="sr-Cyrl-RS"/>
        </w:rPr>
        <w:t>:</w:t>
      </w:r>
    </w:p>
    <w:p w14:paraId="79CCD247" w14:textId="77777777" w:rsidR="00963C69" w:rsidRPr="00B51D7B" w:rsidRDefault="00963C69" w:rsidP="009D3AC6">
      <w:pPr>
        <w:pStyle w:val="ListParagraph"/>
        <w:numPr>
          <w:ilvl w:val="0"/>
          <w:numId w:val="66"/>
        </w:numPr>
        <w:jc w:val="both"/>
        <w:rPr>
          <w:rFonts w:ascii="Arial" w:hAnsi="Arial" w:cs="Arial"/>
          <w:lang w:val="sr-Cyrl-RS"/>
        </w:rPr>
      </w:pPr>
      <w:r w:rsidRPr="00B51D7B">
        <w:rPr>
          <w:rFonts w:ascii="Arial" w:hAnsi="Arial" w:cs="Arial" w:hint="eastAsia"/>
          <w:lang w:val="sr-Cyrl-RS"/>
        </w:rPr>
        <w:t>Прирема</w:t>
      </w:r>
      <w:r w:rsidRPr="00B51D7B">
        <w:rPr>
          <w:rFonts w:ascii="Arial" w:hAnsi="Arial" w:cs="Arial"/>
          <w:lang w:val="sr-Cyrl-RS"/>
        </w:rPr>
        <w:t xml:space="preserve"> </w:t>
      </w:r>
      <w:r w:rsidRPr="00B51D7B">
        <w:rPr>
          <w:rFonts w:ascii="Arial" w:hAnsi="Arial" w:cs="Arial" w:hint="eastAsia"/>
          <w:lang w:val="sr-Cyrl-RS"/>
        </w:rPr>
        <w:t>и</w:t>
      </w:r>
      <w:r w:rsidRPr="00B51D7B">
        <w:rPr>
          <w:rFonts w:ascii="Arial" w:hAnsi="Arial" w:cs="Arial"/>
          <w:lang w:val="sr-Cyrl-RS"/>
        </w:rPr>
        <w:t xml:space="preserve"> </w:t>
      </w:r>
      <w:r w:rsidRPr="00B51D7B">
        <w:rPr>
          <w:rFonts w:ascii="Arial" w:hAnsi="Arial" w:cs="Arial" w:hint="eastAsia"/>
          <w:lang w:val="sr-Cyrl-RS"/>
        </w:rPr>
        <w:t>ископ</w:t>
      </w:r>
      <w:r w:rsidRPr="00B51D7B">
        <w:rPr>
          <w:rFonts w:ascii="Arial" w:hAnsi="Arial" w:cs="Arial"/>
          <w:lang w:val="sr-Cyrl-RS"/>
        </w:rPr>
        <w:t xml:space="preserve"> </w:t>
      </w:r>
      <w:r w:rsidRPr="00B51D7B">
        <w:rPr>
          <w:rFonts w:ascii="Arial" w:hAnsi="Arial" w:cs="Arial" w:hint="eastAsia"/>
          <w:lang w:val="sr-Cyrl-RS"/>
        </w:rPr>
        <w:t>у</w:t>
      </w:r>
      <w:r w:rsidRPr="00B51D7B">
        <w:rPr>
          <w:rFonts w:ascii="Arial" w:hAnsi="Arial" w:cs="Arial"/>
          <w:lang w:val="sr-Cyrl-RS"/>
        </w:rPr>
        <w:t xml:space="preserve"> </w:t>
      </w:r>
      <w:r w:rsidRPr="00B51D7B">
        <w:rPr>
          <w:rFonts w:ascii="Arial" w:hAnsi="Arial" w:cs="Arial" w:hint="eastAsia"/>
          <w:lang w:val="sr-Cyrl-RS"/>
        </w:rPr>
        <w:t>материјалу</w:t>
      </w:r>
      <w:r w:rsidRPr="00B51D7B">
        <w:rPr>
          <w:rFonts w:ascii="Arial" w:hAnsi="Arial" w:cs="Arial"/>
          <w:lang w:val="sr-Cyrl-RS"/>
        </w:rPr>
        <w:t xml:space="preserve"> </w:t>
      </w:r>
      <w:r w:rsidRPr="00B51D7B">
        <w:rPr>
          <w:rFonts w:ascii="Arial" w:hAnsi="Arial" w:cs="Arial" w:hint="eastAsia"/>
          <w:lang w:val="sr-Cyrl-RS"/>
        </w:rPr>
        <w:t>категорије</w:t>
      </w:r>
      <w:r w:rsidRPr="00B51D7B">
        <w:rPr>
          <w:rFonts w:ascii="Arial" w:hAnsi="Arial" w:cs="Arial"/>
          <w:lang w:val="sr-Cyrl-RS"/>
        </w:rPr>
        <w:t xml:space="preserve"> "</w:t>
      </w:r>
      <w:r w:rsidRPr="00B51D7B">
        <w:rPr>
          <w:rFonts w:ascii="Arial" w:hAnsi="Arial" w:cs="Arial" w:hint="eastAsia"/>
          <w:lang w:val="sr-Cyrl-RS"/>
        </w:rPr>
        <w:t>Ц</w:t>
      </w:r>
      <w:r w:rsidRPr="00B51D7B">
        <w:rPr>
          <w:rFonts w:ascii="Arial" w:hAnsi="Arial" w:cs="Arial"/>
          <w:lang w:val="sr-Cyrl-RS"/>
        </w:rPr>
        <w:t>" (</w:t>
      </w:r>
      <w:r w:rsidRPr="00B51D7B">
        <w:rPr>
          <w:rFonts w:ascii="Arial" w:hAnsi="Arial" w:cs="Arial" w:hint="eastAsia"/>
          <w:lang w:val="sr-Cyrl-RS"/>
        </w:rPr>
        <w:t>највећи</w:t>
      </w:r>
      <w:r w:rsidRPr="00B51D7B">
        <w:rPr>
          <w:rFonts w:ascii="Arial" w:hAnsi="Arial" w:cs="Arial"/>
          <w:lang w:val="sr-Cyrl-RS"/>
        </w:rPr>
        <w:t xml:space="preserve"> </w:t>
      </w:r>
      <w:r w:rsidRPr="00B51D7B">
        <w:rPr>
          <w:rFonts w:ascii="Arial" w:hAnsi="Arial" w:cs="Arial" w:hint="eastAsia"/>
          <w:lang w:val="sr-Cyrl-RS"/>
        </w:rPr>
        <w:t>дио</w:t>
      </w:r>
      <w:r w:rsidRPr="00B51D7B">
        <w:rPr>
          <w:rFonts w:ascii="Arial" w:hAnsi="Arial" w:cs="Arial"/>
          <w:lang w:val="sr-Cyrl-RS"/>
        </w:rPr>
        <w:t xml:space="preserve"> </w:t>
      </w:r>
      <w:r w:rsidRPr="00B51D7B">
        <w:rPr>
          <w:rFonts w:ascii="Arial" w:hAnsi="Arial" w:cs="Arial" w:hint="eastAsia"/>
          <w:lang w:val="sr-Cyrl-RS"/>
        </w:rPr>
        <w:t>радова</w:t>
      </w:r>
      <w:r w:rsidRPr="00B51D7B">
        <w:rPr>
          <w:rFonts w:ascii="Arial" w:hAnsi="Arial" w:cs="Arial"/>
          <w:lang w:val="sr-Cyrl-RS"/>
        </w:rPr>
        <w:t>)</w:t>
      </w:r>
    </w:p>
    <w:p w14:paraId="41ABE90D"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Под</w:t>
      </w:r>
      <w:r w:rsidRPr="00CD3DE6">
        <w:rPr>
          <w:rFonts w:ascii="Arial" w:hAnsi="Arial" w:cs="Arial"/>
          <w:lang w:val="sr-Cyrl-RS"/>
        </w:rPr>
        <w:t xml:space="preserve"> </w:t>
      </w:r>
      <w:r w:rsidRPr="00CD3DE6">
        <w:rPr>
          <w:rFonts w:ascii="Arial" w:hAnsi="Arial" w:cs="Arial" w:hint="eastAsia"/>
          <w:lang w:val="sr-Cyrl-RS"/>
        </w:rPr>
        <w:t>материјалом</w:t>
      </w:r>
      <w:r w:rsidRPr="00CD3DE6">
        <w:rPr>
          <w:rFonts w:ascii="Arial" w:hAnsi="Arial" w:cs="Arial"/>
          <w:lang w:val="sr-Cyrl-RS"/>
        </w:rPr>
        <w:t xml:space="preserve"> </w:t>
      </w:r>
      <w:r w:rsidRPr="00CD3DE6">
        <w:rPr>
          <w:rFonts w:ascii="Arial" w:hAnsi="Arial" w:cs="Arial" w:hint="eastAsia"/>
          <w:lang w:val="sr-Cyrl-RS"/>
        </w:rPr>
        <w:t>категорије</w:t>
      </w:r>
      <w:r w:rsidRPr="00CD3DE6">
        <w:rPr>
          <w:rFonts w:ascii="Arial" w:hAnsi="Arial" w:cs="Arial"/>
          <w:lang w:val="sr-Cyrl-RS"/>
        </w:rPr>
        <w:t xml:space="preserve"> ''</w:t>
      </w:r>
      <w:r w:rsidRPr="00CD3DE6">
        <w:rPr>
          <w:rFonts w:ascii="Arial" w:hAnsi="Arial" w:cs="Arial" w:hint="eastAsia"/>
          <w:lang w:val="sr-Cyrl-RS"/>
        </w:rPr>
        <w:t>Ц</w:t>
      </w:r>
      <w:r w:rsidRPr="00CD3DE6">
        <w:rPr>
          <w:rFonts w:ascii="Arial" w:hAnsi="Arial" w:cs="Arial"/>
          <w:lang w:val="sr-Cyrl-RS"/>
        </w:rPr>
        <w:t xml:space="preserve">'' </w:t>
      </w:r>
      <w:r w:rsidRPr="00CD3DE6">
        <w:rPr>
          <w:rFonts w:ascii="Arial" w:hAnsi="Arial" w:cs="Arial" w:hint="eastAsia"/>
          <w:lang w:val="sr-Cyrl-RS"/>
        </w:rPr>
        <w:t>подразумијевају</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сви</w:t>
      </w:r>
      <w:r w:rsidRPr="00CD3DE6">
        <w:rPr>
          <w:rFonts w:ascii="Arial" w:hAnsi="Arial" w:cs="Arial"/>
          <w:lang w:val="sr-Cyrl-RS"/>
        </w:rPr>
        <w:t xml:space="preserve"> </w:t>
      </w:r>
      <w:r w:rsidRPr="00CD3DE6">
        <w:rPr>
          <w:rFonts w:ascii="Arial" w:hAnsi="Arial" w:cs="Arial" w:hint="eastAsia"/>
          <w:lang w:val="sr-Cyrl-RS"/>
        </w:rPr>
        <w:t>материјали</w:t>
      </w:r>
      <w:r w:rsidRPr="00CD3DE6">
        <w:rPr>
          <w:rFonts w:ascii="Arial" w:hAnsi="Arial" w:cs="Arial"/>
          <w:lang w:val="sr-Cyrl-RS"/>
        </w:rPr>
        <w:t xml:space="preserve"> </w:t>
      </w:r>
      <w:r w:rsidRPr="00CD3DE6">
        <w:rPr>
          <w:rFonts w:ascii="Arial" w:hAnsi="Arial" w:cs="Arial" w:hint="eastAsia"/>
          <w:lang w:val="sr-Cyrl-RS"/>
        </w:rPr>
        <w:t>које</w:t>
      </w:r>
      <w:r w:rsidRPr="00CD3DE6">
        <w:rPr>
          <w:rFonts w:ascii="Arial" w:hAnsi="Arial" w:cs="Arial"/>
          <w:lang w:val="sr-Cyrl-RS"/>
        </w:rPr>
        <w:t xml:space="preserve"> </w:t>
      </w:r>
      <w:r w:rsidRPr="00CD3DE6">
        <w:rPr>
          <w:rFonts w:ascii="Arial" w:hAnsi="Arial" w:cs="Arial" w:hint="eastAsia"/>
          <w:lang w:val="sr-Cyrl-RS"/>
        </w:rPr>
        <w:t>није</w:t>
      </w:r>
      <w:r w:rsidRPr="00CD3DE6">
        <w:rPr>
          <w:rFonts w:ascii="Arial" w:hAnsi="Arial" w:cs="Arial"/>
          <w:lang w:val="sr-Cyrl-RS"/>
        </w:rPr>
        <w:t xml:space="preserve"> </w:t>
      </w:r>
      <w:r w:rsidRPr="00CD3DE6">
        <w:rPr>
          <w:rFonts w:ascii="Arial" w:hAnsi="Arial" w:cs="Arial" w:hint="eastAsia"/>
          <w:lang w:val="sr-Cyrl-RS"/>
        </w:rPr>
        <w:t>потребно</w:t>
      </w:r>
      <w:r w:rsidRPr="00CD3DE6">
        <w:rPr>
          <w:rFonts w:ascii="Arial" w:hAnsi="Arial" w:cs="Arial"/>
          <w:lang w:val="sr-Cyrl-RS"/>
        </w:rPr>
        <w:t xml:space="preserve"> </w:t>
      </w:r>
      <w:r w:rsidRPr="00CD3DE6">
        <w:rPr>
          <w:rFonts w:ascii="Arial" w:hAnsi="Arial" w:cs="Arial" w:hint="eastAsia"/>
          <w:lang w:val="sr-Cyrl-RS"/>
        </w:rPr>
        <w:t>минирати</w:t>
      </w:r>
      <w:r w:rsidRPr="00CD3DE6">
        <w:rPr>
          <w:rFonts w:ascii="Arial" w:hAnsi="Arial" w:cs="Arial"/>
          <w:lang w:val="sr-Cyrl-RS"/>
        </w:rPr>
        <w:t xml:space="preserve">, </w:t>
      </w:r>
      <w:r w:rsidRPr="00CD3DE6">
        <w:rPr>
          <w:rFonts w:ascii="Arial" w:hAnsi="Arial" w:cs="Arial" w:hint="eastAsia"/>
          <w:lang w:val="sr-Cyrl-RS"/>
        </w:rPr>
        <w:t>него</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могу</w:t>
      </w:r>
      <w:r w:rsidRPr="00CD3DE6">
        <w:rPr>
          <w:rFonts w:ascii="Arial" w:hAnsi="Arial" w:cs="Arial"/>
          <w:lang w:val="sr-Cyrl-RS"/>
        </w:rPr>
        <w:t xml:space="preserve"> </w:t>
      </w:r>
      <w:r w:rsidRPr="00CD3DE6">
        <w:rPr>
          <w:rFonts w:ascii="Arial" w:hAnsi="Arial" w:cs="Arial" w:hint="eastAsia"/>
          <w:lang w:val="sr-Cyrl-RS"/>
        </w:rPr>
        <w:t>копати</w:t>
      </w:r>
      <w:r w:rsidRPr="00CD3DE6">
        <w:rPr>
          <w:rFonts w:ascii="Arial" w:hAnsi="Arial" w:cs="Arial"/>
          <w:lang w:val="sr-Cyrl-RS"/>
        </w:rPr>
        <w:t xml:space="preserve"> </w:t>
      </w:r>
      <w:r w:rsidRPr="00CD3DE6">
        <w:rPr>
          <w:rFonts w:ascii="Arial" w:hAnsi="Arial" w:cs="Arial" w:hint="eastAsia"/>
          <w:lang w:val="sr-Cyrl-RS"/>
        </w:rPr>
        <w:t>директно</w:t>
      </w:r>
      <w:r w:rsidRPr="00CD3DE6">
        <w:rPr>
          <w:rFonts w:ascii="Arial" w:hAnsi="Arial" w:cs="Arial"/>
          <w:lang w:val="sr-Cyrl-RS"/>
        </w:rPr>
        <w:t xml:space="preserve">, </w:t>
      </w:r>
      <w:r w:rsidRPr="00CD3DE6">
        <w:rPr>
          <w:rFonts w:ascii="Arial" w:hAnsi="Arial" w:cs="Arial" w:hint="eastAsia"/>
          <w:lang w:val="sr-Cyrl-RS"/>
        </w:rPr>
        <w:t>употребом</w:t>
      </w:r>
      <w:r w:rsidRPr="00CD3DE6">
        <w:rPr>
          <w:rFonts w:ascii="Arial" w:hAnsi="Arial" w:cs="Arial"/>
          <w:lang w:val="sr-Cyrl-RS"/>
        </w:rPr>
        <w:t xml:space="preserve"> </w:t>
      </w:r>
      <w:r w:rsidRPr="00CD3DE6">
        <w:rPr>
          <w:rFonts w:ascii="Arial" w:hAnsi="Arial" w:cs="Arial" w:hint="eastAsia"/>
          <w:lang w:val="sr-Cyrl-RS"/>
        </w:rPr>
        <w:t>намјенских</w:t>
      </w:r>
      <w:r w:rsidRPr="00CD3DE6">
        <w:rPr>
          <w:rFonts w:ascii="Arial" w:hAnsi="Arial" w:cs="Arial"/>
          <w:lang w:val="sr-Cyrl-RS"/>
        </w:rPr>
        <w:t xml:space="preserve"> </w:t>
      </w:r>
      <w:r w:rsidRPr="00CD3DE6">
        <w:rPr>
          <w:rFonts w:ascii="Arial" w:hAnsi="Arial" w:cs="Arial" w:hint="eastAsia"/>
          <w:lang w:val="sr-Cyrl-RS"/>
        </w:rPr>
        <w:t>машина</w:t>
      </w:r>
      <w:r w:rsidRPr="00CD3DE6">
        <w:rPr>
          <w:rFonts w:ascii="Arial" w:hAnsi="Arial" w:cs="Arial"/>
          <w:lang w:val="sr-Cyrl-RS"/>
        </w:rPr>
        <w:t>-</w:t>
      </w:r>
      <w:r w:rsidRPr="00CD3DE6">
        <w:rPr>
          <w:rFonts w:ascii="Arial" w:hAnsi="Arial" w:cs="Arial" w:hint="eastAsia"/>
          <w:lang w:val="sr-Cyrl-RS"/>
        </w:rPr>
        <w:t>булдозер</w:t>
      </w:r>
      <w:r w:rsidRPr="00CD3DE6">
        <w:rPr>
          <w:rFonts w:ascii="Arial" w:hAnsi="Arial" w:cs="Arial"/>
          <w:lang w:val="sr-Cyrl-RS"/>
        </w:rPr>
        <w:t xml:space="preserve">, </w:t>
      </w:r>
      <w:r w:rsidRPr="00CD3DE6">
        <w:rPr>
          <w:rFonts w:ascii="Arial" w:hAnsi="Arial" w:cs="Arial" w:hint="eastAsia"/>
          <w:lang w:val="sr-Cyrl-RS"/>
        </w:rPr>
        <w:t>багером</w:t>
      </w:r>
      <w:r w:rsidRPr="00CD3DE6">
        <w:rPr>
          <w:rFonts w:ascii="Arial" w:hAnsi="Arial" w:cs="Arial"/>
          <w:lang w:val="sr-Cyrl-RS"/>
        </w:rPr>
        <w:t xml:space="preserve"> </w:t>
      </w:r>
      <w:r w:rsidRPr="00CD3DE6">
        <w:rPr>
          <w:rFonts w:ascii="Arial" w:hAnsi="Arial" w:cs="Arial" w:hint="eastAsia"/>
          <w:lang w:val="sr-Cyrl-RS"/>
        </w:rPr>
        <w:t>или</w:t>
      </w:r>
      <w:r w:rsidRPr="00CD3DE6">
        <w:rPr>
          <w:rFonts w:ascii="Arial" w:hAnsi="Arial" w:cs="Arial"/>
          <w:lang w:val="sr-Cyrl-RS"/>
        </w:rPr>
        <w:t xml:space="preserve"> </w:t>
      </w:r>
      <w:r w:rsidRPr="00CD3DE6">
        <w:rPr>
          <w:rFonts w:ascii="Arial" w:hAnsi="Arial" w:cs="Arial" w:hint="eastAsia"/>
          <w:lang w:val="sr-Cyrl-RS"/>
        </w:rPr>
        <w:t>скрејпером</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ову</w:t>
      </w:r>
      <w:r w:rsidRPr="00CD3DE6">
        <w:rPr>
          <w:rFonts w:ascii="Arial" w:hAnsi="Arial" w:cs="Arial"/>
          <w:lang w:val="sr-Cyrl-RS"/>
        </w:rPr>
        <w:t xml:space="preserve"> </w:t>
      </w:r>
      <w:r w:rsidRPr="00CD3DE6">
        <w:rPr>
          <w:rFonts w:ascii="Arial" w:hAnsi="Arial" w:cs="Arial" w:hint="eastAsia"/>
          <w:lang w:val="sr-Cyrl-RS"/>
        </w:rPr>
        <w:t>категорију</w:t>
      </w:r>
      <w:r w:rsidRPr="00CD3DE6">
        <w:rPr>
          <w:rFonts w:ascii="Arial" w:hAnsi="Arial" w:cs="Arial"/>
          <w:lang w:val="sr-Cyrl-RS"/>
        </w:rPr>
        <w:t xml:space="preserve"> </w:t>
      </w:r>
      <w:r w:rsidRPr="00CD3DE6">
        <w:rPr>
          <w:rFonts w:ascii="Arial" w:hAnsi="Arial" w:cs="Arial" w:hint="eastAsia"/>
          <w:lang w:val="sr-Cyrl-RS"/>
        </w:rPr>
        <w:t>спадају</w:t>
      </w:r>
      <w:r w:rsidRPr="00CD3DE6">
        <w:rPr>
          <w:rFonts w:ascii="Arial" w:hAnsi="Arial" w:cs="Arial"/>
          <w:lang w:val="sr-Cyrl-RS"/>
        </w:rPr>
        <w:t>:</w:t>
      </w:r>
    </w:p>
    <w:p w14:paraId="7B1869EA" w14:textId="77777777" w:rsidR="00963C69" w:rsidRPr="00B51D7B" w:rsidRDefault="00963C69" w:rsidP="009D3AC6">
      <w:pPr>
        <w:pStyle w:val="ListParagraph"/>
        <w:numPr>
          <w:ilvl w:val="0"/>
          <w:numId w:val="67"/>
        </w:numPr>
        <w:jc w:val="both"/>
        <w:rPr>
          <w:rFonts w:ascii="Arial" w:hAnsi="Arial" w:cs="Arial"/>
          <w:lang w:val="sr-Cyrl-RS"/>
        </w:rPr>
      </w:pPr>
      <w:r w:rsidRPr="00B51D7B">
        <w:rPr>
          <w:rFonts w:ascii="Arial" w:hAnsi="Arial" w:cs="Arial" w:hint="eastAsia"/>
          <w:lang w:val="sr-Cyrl-RS"/>
        </w:rPr>
        <w:t>крупнозрната</w:t>
      </w:r>
      <w:r w:rsidRPr="00B51D7B">
        <w:rPr>
          <w:rFonts w:ascii="Arial" w:hAnsi="Arial" w:cs="Arial"/>
          <w:lang w:val="sr-Cyrl-RS"/>
        </w:rPr>
        <w:t xml:space="preserve"> </w:t>
      </w:r>
      <w:r w:rsidRPr="00B51D7B">
        <w:rPr>
          <w:rFonts w:ascii="Arial" w:hAnsi="Arial" w:cs="Arial" w:hint="eastAsia"/>
          <w:lang w:val="sr-Cyrl-RS"/>
        </w:rPr>
        <w:t>невезана</w:t>
      </w:r>
      <w:r w:rsidRPr="00B51D7B">
        <w:rPr>
          <w:rFonts w:ascii="Arial" w:hAnsi="Arial" w:cs="Arial"/>
          <w:lang w:val="sr-Cyrl-RS"/>
        </w:rPr>
        <w:t xml:space="preserve"> (</w:t>
      </w:r>
      <w:r w:rsidRPr="00B51D7B">
        <w:rPr>
          <w:rFonts w:ascii="Arial" w:hAnsi="Arial" w:cs="Arial" w:hint="eastAsia"/>
          <w:lang w:val="sr-Cyrl-RS"/>
        </w:rPr>
        <w:t>некохерентна</w:t>
      </w:r>
      <w:r w:rsidRPr="00B51D7B">
        <w:rPr>
          <w:rFonts w:ascii="Arial" w:hAnsi="Arial" w:cs="Arial"/>
          <w:lang w:val="sr-Cyrl-RS"/>
        </w:rPr>
        <w:t xml:space="preserve">) </w:t>
      </w:r>
      <w:r w:rsidRPr="00B51D7B">
        <w:rPr>
          <w:rFonts w:ascii="Arial" w:hAnsi="Arial" w:cs="Arial" w:hint="eastAsia"/>
          <w:lang w:val="sr-Cyrl-RS"/>
        </w:rPr>
        <w:t>тла</w:t>
      </w:r>
      <w:r w:rsidRPr="00B51D7B">
        <w:rPr>
          <w:rFonts w:ascii="Arial" w:hAnsi="Arial" w:cs="Arial"/>
          <w:lang w:val="sr-Cyrl-RS"/>
        </w:rPr>
        <w:t xml:space="preserve"> </w:t>
      </w:r>
      <w:r w:rsidRPr="00B51D7B">
        <w:rPr>
          <w:rFonts w:ascii="Arial" w:hAnsi="Arial" w:cs="Arial" w:hint="eastAsia"/>
          <w:lang w:val="sr-Cyrl-RS"/>
        </w:rPr>
        <w:t>као</w:t>
      </w:r>
      <w:r w:rsidRPr="00B51D7B">
        <w:rPr>
          <w:rFonts w:ascii="Arial" w:hAnsi="Arial" w:cs="Arial"/>
          <w:lang w:val="sr-Cyrl-RS"/>
        </w:rPr>
        <w:t xml:space="preserve"> </w:t>
      </w:r>
      <w:r w:rsidRPr="00B51D7B">
        <w:rPr>
          <w:rFonts w:ascii="Arial" w:hAnsi="Arial" w:cs="Arial" w:hint="eastAsia"/>
          <w:lang w:val="sr-Cyrl-RS"/>
        </w:rPr>
        <w:t>што</w:t>
      </w:r>
      <w:r w:rsidRPr="00B51D7B">
        <w:rPr>
          <w:rFonts w:ascii="Arial" w:hAnsi="Arial" w:cs="Arial"/>
          <w:lang w:val="sr-Cyrl-RS"/>
        </w:rPr>
        <w:t xml:space="preserve"> </w:t>
      </w:r>
      <w:r w:rsidRPr="00B51D7B">
        <w:rPr>
          <w:rFonts w:ascii="Arial" w:hAnsi="Arial" w:cs="Arial" w:hint="eastAsia"/>
          <w:lang w:val="sr-Cyrl-RS"/>
        </w:rPr>
        <w:t>су</w:t>
      </w:r>
      <w:r w:rsidRPr="00B51D7B">
        <w:rPr>
          <w:rFonts w:ascii="Arial" w:hAnsi="Arial" w:cs="Arial"/>
          <w:lang w:val="sr-Cyrl-RS"/>
        </w:rPr>
        <w:t xml:space="preserve"> </w:t>
      </w:r>
      <w:r w:rsidRPr="00B51D7B">
        <w:rPr>
          <w:rFonts w:ascii="Arial" w:hAnsi="Arial" w:cs="Arial" w:hint="eastAsia"/>
          <w:lang w:val="sr-Cyrl-RS"/>
        </w:rPr>
        <w:t>пијесак</w:t>
      </w:r>
      <w:r w:rsidRPr="00B51D7B">
        <w:rPr>
          <w:rFonts w:ascii="Arial" w:hAnsi="Arial" w:cs="Arial"/>
          <w:lang w:val="sr-Cyrl-RS"/>
        </w:rPr>
        <w:t xml:space="preserve">, </w:t>
      </w:r>
      <w:r w:rsidRPr="00B51D7B">
        <w:rPr>
          <w:rFonts w:ascii="Arial" w:hAnsi="Arial" w:cs="Arial" w:hint="eastAsia"/>
          <w:lang w:val="sr-Cyrl-RS"/>
        </w:rPr>
        <w:t>шљунак</w:t>
      </w:r>
      <w:r w:rsidRPr="00B51D7B">
        <w:rPr>
          <w:rFonts w:ascii="Arial" w:hAnsi="Arial" w:cs="Arial"/>
          <w:lang w:val="sr-Cyrl-RS"/>
        </w:rPr>
        <w:t xml:space="preserve">, </w:t>
      </w:r>
      <w:r w:rsidRPr="00B51D7B">
        <w:rPr>
          <w:rFonts w:ascii="Arial" w:hAnsi="Arial" w:cs="Arial" w:hint="eastAsia"/>
          <w:lang w:val="sr-Cyrl-RS"/>
        </w:rPr>
        <w:t>односно</w:t>
      </w:r>
      <w:r w:rsidRPr="00B51D7B">
        <w:rPr>
          <w:rFonts w:ascii="Arial" w:hAnsi="Arial" w:cs="Arial"/>
          <w:lang w:val="sr-Cyrl-RS"/>
        </w:rPr>
        <w:t xml:space="preserve"> </w:t>
      </w:r>
      <w:r w:rsidRPr="00B51D7B">
        <w:rPr>
          <w:rFonts w:ascii="Arial" w:hAnsi="Arial" w:cs="Arial" w:hint="eastAsia"/>
          <w:lang w:val="sr-Cyrl-RS"/>
        </w:rPr>
        <w:t>њихове</w:t>
      </w:r>
      <w:r w:rsidRPr="00B51D7B">
        <w:rPr>
          <w:rFonts w:ascii="Arial" w:hAnsi="Arial" w:cs="Arial"/>
          <w:lang w:val="sr-Cyrl-RS"/>
        </w:rPr>
        <w:t xml:space="preserve"> </w:t>
      </w:r>
      <w:r w:rsidRPr="00B51D7B">
        <w:rPr>
          <w:rFonts w:ascii="Arial" w:hAnsi="Arial" w:cs="Arial" w:hint="eastAsia"/>
          <w:lang w:val="sr-Cyrl-RS"/>
        </w:rPr>
        <w:t>мјешавине</w:t>
      </w:r>
      <w:r w:rsidRPr="00B51D7B">
        <w:rPr>
          <w:rFonts w:ascii="Arial" w:hAnsi="Arial" w:cs="Arial"/>
          <w:lang w:val="sr-Cyrl-RS"/>
        </w:rPr>
        <w:t xml:space="preserve">, </w:t>
      </w:r>
      <w:r w:rsidRPr="00B51D7B">
        <w:rPr>
          <w:rFonts w:ascii="Arial" w:hAnsi="Arial" w:cs="Arial" w:hint="eastAsia"/>
          <w:lang w:val="sr-Cyrl-RS"/>
        </w:rPr>
        <w:t>природне</w:t>
      </w:r>
      <w:r w:rsidRPr="00B51D7B">
        <w:rPr>
          <w:rFonts w:ascii="Arial" w:hAnsi="Arial" w:cs="Arial"/>
          <w:lang w:val="sr-Cyrl-RS"/>
        </w:rPr>
        <w:t xml:space="preserve"> </w:t>
      </w:r>
      <w:r w:rsidRPr="00B51D7B">
        <w:rPr>
          <w:rFonts w:ascii="Arial" w:hAnsi="Arial" w:cs="Arial" w:hint="eastAsia"/>
          <w:lang w:val="sr-Cyrl-RS"/>
        </w:rPr>
        <w:t>камене</w:t>
      </w:r>
      <w:r w:rsidRPr="00B51D7B">
        <w:rPr>
          <w:rFonts w:ascii="Arial" w:hAnsi="Arial" w:cs="Arial"/>
          <w:lang w:val="sr-Cyrl-RS"/>
        </w:rPr>
        <w:t xml:space="preserve"> </w:t>
      </w:r>
      <w:r w:rsidRPr="00B51D7B">
        <w:rPr>
          <w:rFonts w:ascii="Arial" w:hAnsi="Arial" w:cs="Arial" w:hint="eastAsia"/>
          <w:lang w:val="sr-Cyrl-RS"/>
        </w:rPr>
        <w:t>дробине</w:t>
      </w:r>
      <w:r w:rsidRPr="00B51D7B">
        <w:rPr>
          <w:rFonts w:ascii="Arial" w:hAnsi="Arial" w:cs="Arial"/>
          <w:lang w:val="sr-Cyrl-RS"/>
        </w:rPr>
        <w:t xml:space="preserve"> - </w:t>
      </w:r>
      <w:r w:rsidRPr="00B51D7B">
        <w:rPr>
          <w:rFonts w:ascii="Arial" w:hAnsi="Arial" w:cs="Arial" w:hint="eastAsia"/>
          <w:lang w:val="sr-Cyrl-RS"/>
        </w:rPr>
        <w:t>сипаришни</w:t>
      </w:r>
      <w:r w:rsidRPr="00B51D7B">
        <w:rPr>
          <w:rFonts w:ascii="Arial" w:hAnsi="Arial" w:cs="Arial"/>
          <w:lang w:val="sr-Cyrl-RS"/>
        </w:rPr>
        <w:t xml:space="preserve"> </w:t>
      </w:r>
      <w:r w:rsidRPr="00B51D7B">
        <w:rPr>
          <w:rFonts w:ascii="Arial" w:hAnsi="Arial" w:cs="Arial" w:hint="eastAsia"/>
          <w:lang w:val="sr-Cyrl-RS"/>
        </w:rPr>
        <w:t>или</w:t>
      </w:r>
      <w:r w:rsidRPr="00B51D7B">
        <w:rPr>
          <w:rFonts w:ascii="Arial" w:hAnsi="Arial" w:cs="Arial"/>
          <w:lang w:val="sr-Cyrl-RS"/>
        </w:rPr>
        <w:t xml:space="preserve"> </w:t>
      </w:r>
      <w:r w:rsidRPr="00B51D7B">
        <w:rPr>
          <w:rFonts w:ascii="Arial" w:hAnsi="Arial" w:cs="Arial" w:hint="eastAsia"/>
          <w:lang w:val="sr-Cyrl-RS"/>
        </w:rPr>
        <w:t>слични</w:t>
      </w:r>
      <w:r w:rsidRPr="00B51D7B">
        <w:rPr>
          <w:rFonts w:ascii="Arial" w:hAnsi="Arial" w:cs="Arial"/>
          <w:lang w:val="sr-Cyrl-RS"/>
        </w:rPr>
        <w:t xml:space="preserve"> </w:t>
      </w:r>
      <w:r w:rsidRPr="00B51D7B">
        <w:rPr>
          <w:rFonts w:ascii="Arial" w:hAnsi="Arial" w:cs="Arial" w:hint="eastAsia"/>
          <w:lang w:val="sr-Cyrl-RS"/>
        </w:rPr>
        <w:t>материјали</w:t>
      </w:r>
      <w:r w:rsidRPr="00B51D7B">
        <w:rPr>
          <w:rFonts w:ascii="Arial" w:hAnsi="Arial" w:cs="Arial"/>
          <w:lang w:val="sr-Cyrl-RS"/>
        </w:rPr>
        <w:t>,</w:t>
      </w:r>
    </w:p>
    <w:p w14:paraId="72A4402C" w14:textId="77777777" w:rsidR="00963C69" w:rsidRPr="00B51D7B" w:rsidRDefault="00963C69" w:rsidP="009D3AC6">
      <w:pPr>
        <w:pStyle w:val="ListParagraph"/>
        <w:numPr>
          <w:ilvl w:val="0"/>
          <w:numId w:val="67"/>
        </w:numPr>
        <w:jc w:val="both"/>
        <w:rPr>
          <w:rFonts w:ascii="Arial" w:hAnsi="Arial" w:cs="Arial"/>
          <w:lang w:val="sr-Cyrl-RS"/>
        </w:rPr>
      </w:pPr>
      <w:r w:rsidRPr="00B51D7B">
        <w:rPr>
          <w:rFonts w:ascii="Arial" w:hAnsi="Arial" w:cs="Arial" w:hint="eastAsia"/>
          <w:lang w:val="sr-Cyrl-RS"/>
        </w:rPr>
        <w:t>мјешовита</w:t>
      </w:r>
      <w:r w:rsidRPr="00B51D7B">
        <w:rPr>
          <w:rFonts w:ascii="Arial" w:hAnsi="Arial" w:cs="Arial"/>
          <w:lang w:val="sr-Cyrl-RS"/>
        </w:rPr>
        <w:t xml:space="preserve"> </w:t>
      </w:r>
      <w:r w:rsidRPr="00B51D7B">
        <w:rPr>
          <w:rFonts w:ascii="Arial" w:hAnsi="Arial" w:cs="Arial" w:hint="eastAsia"/>
          <w:lang w:val="sr-Cyrl-RS"/>
        </w:rPr>
        <w:t>тла</w:t>
      </w:r>
      <w:r w:rsidRPr="00B51D7B">
        <w:rPr>
          <w:rFonts w:ascii="Arial" w:hAnsi="Arial" w:cs="Arial"/>
          <w:lang w:val="sr-Cyrl-RS"/>
        </w:rPr>
        <w:t xml:space="preserve"> </w:t>
      </w:r>
      <w:r w:rsidRPr="00B51D7B">
        <w:rPr>
          <w:rFonts w:ascii="Arial" w:hAnsi="Arial" w:cs="Arial" w:hint="eastAsia"/>
          <w:lang w:val="sr-Cyrl-RS"/>
        </w:rPr>
        <w:t>која</w:t>
      </w:r>
      <w:r w:rsidRPr="00B51D7B">
        <w:rPr>
          <w:rFonts w:ascii="Arial" w:hAnsi="Arial" w:cs="Arial"/>
          <w:lang w:val="sr-Cyrl-RS"/>
        </w:rPr>
        <w:t xml:space="preserve"> </w:t>
      </w:r>
      <w:r w:rsidRPr="00B51D7B">
        <w:rPr>
          <w:rFonts w:ascii="Arial" w:hAnsi="Arial" w:cs="Arial" w:hint="eastAsia"/>
          <w:lang w:val="sr-Cyrl-RS"/>
        </w:rPr>
        <w:t>су</w:t>
      </w:r>
      <w:r w:rsidRPr="00B51D7B">
        <w:rPr>
          <w:rFonts w:ascii="Arial" w:hAnsi="Arial" w:cs="Arial"/>
          <w:lang w:val="sr-Cyrl-RS"/>
        </w:rPr>
        <w:t xml:space="preserve"> </w:t>
      </w:r>
      <w:r w:rsidRPr="00B51D7B">
        <w:rPr>
          <w:rFonts w:ascii="Arial" w:hAnsi="Arial" w:cs="Arial" w:hint="eastAsia"/>
          <w:lang w:val="sr-Cyrl-RS"/>
        </w:rPr>
        <w:t>мјешавина</w:t>
      </w:r>
      <w:r w:rsidRPr="00B51D7B">
        <w:rPr>
          <w:rFonts w:ascii="Arial" w:hAnsi="Arial" w:cs="Arial"/>
          <w:lang w:val="sr-Cyrl-RS"/>
        </w:rPr>
        <w:t xml:space="preserve"> </w:t>
      </w:r>
      <w:r w:rsidRPr="00B51D7B">
        <w:rPr>
          <w:rFonts w:ascii="Arial" w:hAnsi="Arial" w:cs="Arial" w:hint="eastAsia"/>
          <w:lang w:val="sr-Cyrl-RS"/>
        </w:rPr>
        <w:t>крупнозрнатих</w:t>
      </w:r>
      <w:r w:rsidRPr="00B51D7B">
        <w:rPr>
          <w:rFonts w:ascii="Arial" w:hAnsi="Arial" w:cs="Arial"/>
          <w:lang w:val="sr-Cyrl-RS"/>
        </w:rPr>
        <w:t xml:space="preserve"> </w:t>
      </w:r>
      <w:r w:rsidRPr="00B51D7B">
        <w:rPr>
          <w:rFonts w:ascii="Arial" w:hAnsi="Arial" w:cs="Arial" w:hint="eastAsia"/>
          <w:lang w:val="sr-Cyrl-RS"/>
        </w:rPr>
        <w:t>невезаних</w:t>
      </w:r>
      <w:r w:rsidRPr="00B51D7B">
        <w:rPr>
          <w:rFonts w:ascii="Arial" w:hAnsi="Arial" w:cs="Arial"/>
          <w:lang w:val="sr-Cyrl-RS"/>
        </w:rPr>
        <w:t xml:space="preserve"> </w:t>
      </w:r>
      <w:r w:rsidRPr="00B51D7B">
        <w:rPr>
          <w:rFonts w:ascii="Arial" w:hAnsi="Arial" w:cs="Arial" w:hint="eastAsia"/>
          <w:lang w:val="sr-Cyrl-RS"/>
        </w:rPr>
        <w:t>и</w:t>
      </w:r>
      <w:r w:rsidRPr="00B51D7B">
        <w:rPr>
          <w:rFonts w:ascii="Arial" w:hAnsi="Arial" w:cs="Arial"/>
          <w:lang w:val="sr-Cyrl-RS"/>
        </w:rPr>
        <w:t xml:space="preserve"> </w:t>
      </w:r>
      <w:r w:rsidRPr="00B51D7B">
        <w:rPr>
          <w:rFonts w:ascii="Arial" w:hAnsi="Arial" w:cs="Arial" w:hint="eastAsia"/>
          <w:lang w:val="sr-Cyrl-RS"/>
        </w:rPr>
        <w:t>ситнозрнатих</w:t>
      </w:r>
      <w:r w:rsidRPr="00B51D7B">
        <w:rPr>
          <w:rFonts w:ascii="Arial" w:hAnsi="Arial" w:cs="Arial"/>
          <w:lang w:val="sr-Cyrl-RS"/>
        </w:rPr>
        <w:t xml:space="preserve"> </w:t>
      </w:r>
      <w:r w:rsidRPr="00B51D7B">
        <w:rPr>
          <w:rFonts w:ascii="Arial" w:hAnsi="Arial" w:cs="Arial" w:hint="eastAsia"/>
          <w:lang w:val="sr-Cyrl-RS"/>
        </w:rPr>
        <w:t>везаних</w:t>
      </w:r>
      <w:r w:rsidRPr="00B51D7B">
        <w:rPr>
          <w:rFonts w:ascii="Arial" w:hAnsi="Arial" w:cs="Arial"/>
          <w:lang w:val="sr-Latn-RS"/>
        </w:rPr>
        <w:t xml:space="preserve"> </w:t>
      </w:r>
      <w:r w:rsidRPr="00B51D7B">
        <w:rPr>
          <w:rFonts w:ascii="Arial" w:hAnsi="Arial" w:cs="Arial" w:hint="eastAsia"/>
          <w:lang w:val="sr-Cyrl-RS"/>
        </w:rPr>
        <w:t>материјала</w:t>
      </w:r>
      <w:r w:rsidRPr="00B51D7B">
        <w:rPr>
          <w:rFonts w:ascii="Arial" w:hAnsi="Arial" w:cs="Arial"/>
          <w:lang w:val="sr-Cyrl-RS"/>
        </w:rPr>
        <w:t xml:space="preserve"> </w:t>
      </w:r>
      <w:r w:rsidRPr="00B51D7B">
        <w:rPr>
          <w:rFonts w:ascii="Arial" w:hAnsi="Arial" w:cs="Arial" w:hint="eastAsia"/>
          <w:lang w:val="sr-Cyrl-RS"/>
        </w:rPr>
        <w:t>и</w:t>
      </w:r>
    </w:p>
    <w:p w14:paraId="223ED617" w14:textId="77777777" w:rsidR="00963C69" w:rsidRPr="00B51D7B" w:rsidRDefault="00963C69" w:rsidP="009D3AC6">
      <w:pPr>
        <w:pStyle w:val="ListParagraph"/>
        <w:numPr>
          <w:ilvl w:val="0"/>
          <w:numId w:val="67"/>
        </w:numPr>
        <w:jc w:val="both"/>
        <w:rPr>
          <w:rFonts w:ascii="Arial" w:hAnsi="Arial" w:cs="Arial"/>
          <w:lang w:val="sr-Cyrl-RS"/>
        </w:rPr>
      </w:pPr>
      <w:r w:rsidRPr="00B51D7B">
        <w:rPr>
          <w:rFonts w:ascii="Arial" w:hAnsi="Arial" w:cs="Arial" w:hint="eastAsia"/>
          <w:lang w:val="sr-Cyrl-RS"/>
        </w:rPr>
        <w:t>ситнозрната</w:t>
      </w:r>
      <w:r w:rsidRPr="00B51D7B">
        <w:rPr>
          <w:rFonts w:ascii="Arial" w:hAnsi="Arial" w:cs="Arial"/>
          <w:lang w:val="sr-Cyrl-RS"/>
        </w:rPr>
        <w:t xml:space="preserve"> </w:t>
      </w:r>
      <w:r w:rsidRPr="00B51D7B">
        <w:rPr>
          <w:rFonts w:ascii="Arial" w:hAnsi="Arial" w:cs="Arial" w:hint="eastAsia"/>
          <w:lang w:val="sr-Cyrl-RS"/>
        </w:rPr>
        <w:t>везана</w:t>
      </w:r>
      <w:r w:rsidRPr="00B51D7B">
        <w:rPr>
          <w:rFonts w:ascii="Arial" w:hAnsi="Arial" w:cs="Arial"/>
          <w:lang w:val="sr-Cyrl-RS"/>
        </w:rPr>
        <w:t xml:space="preserve"> (</w:t>
      </w:r>
      <w:r w:rsidRPr="00B51D7B">
        <w:rPr>
          <w:rFonts w:ascii="Arial" w:hAnsi="Arial" w:cs="Arial" w:hint="eastAsia"/>
          <w:lang w:val="sr-Cyrl-RS"/>
        </w:rPr>
        <w:t>кохерентна</w:t>
      </w:r>
      <w:r w:rsidRPr="00B51D7B">
        <w:rPr>
          <w:rFonts w:ascii="Arial" w:hAnsi="Arial" w:cs="Arial"/>
          <w:lang w:val="sr-Cyrl-RS"/>
        </w:rPr>
        <w:t xml:space="preserve">) </w:t>
      </w:r>
      <w:r w:rsidRPr="00B51D7B">
        <w:rPr>
          <w:rFonts w:ascii="Arial" w:hAnsi="Arial" w:cs="Arial" w:hint="eastAsia"/>
          <w:lang w:val="sr-Cyrl-RS"/>
        </w:rPr>
        <w:t>тла</w:t>
      </w:r>
      <w:r w:rsidRPr="00B51D7B">
        <w:rPr>
          <w:rFonts w:ascii="Arial" w:hAnsi="Arial" w:cs="Arial"/>
          <w:lang w:val="sr-Cyrl-RS"/>
        </w:rPr>
        <w:t xml:space="preserve"> </w:t>
      </w:r>
      <w:r w:rsidRPr="00B51D7B">
        <w:rPr>
          <w:rFonts w:ascii="Arial" w:hAnsi="Arial" w:cs="Arial" w:hint="eastAsia"/>
          <w:lang w:val="sr-Cyrl-RS"/>
        </w:rPr>
        <w:t>као</w:t>
      </w:r>
      <w:r w:rsidRPr="00B51D7B">
        <w:rPr>
          <w:rFonts w:ascii="Arial" w:hAnsi="Arial" w:cs="Arial"/>
          <w:lang w:val="sr-Cyrl-RS"/>
        </w:rPr>
        <w:t xml:space="preserve"> </w:t>
      </w:r>
      <w:r w:rsidRPr="00B51D7B">
        <w:rPr>
          <w:rFonts w:ascii="Arial" w:hAnsi="Arial" w:cs="Arial" w:hint="eastAsia"/>
          <w:lang w:val="sr-Cyrl-RS"/>
        </w:rPr>
        <w:t>што</w:t>
      </w:r>
      <w:r w:rsidRPr="00B51D7B">
        <w:rPr>
          <w:rFonts w:ascii="Arial" w:hAnsi="Arial" w:cs="Arial"/>
          <w:lang w:val="sr-Cyrl-RS"/>
        </w:rPr>
        <w:t xml:space="preserve"> </w:t>
      </w:r>
      <w:r w:rsidRPr="00B51D7B">
        <w:rPr>
          <w:rFonts w:ascii="Arial" w:hAnsi="Arial" w:cs="Arial" w:hint="eastAsia"/>
          <w:lang w:val="sr-Cyrl-RS"/>
        </w:rPr>
        <w:t>су</w:t>
      </w:r>
      <w:r w:rsidRPr="00B51D7B">
        <w:rPr>
          <w:rFonts w:ascii="Arial" w:hAnsi="Arial" w:cs="Arial"/>
          <w:lang w:val="sr-Cyrl-RS"/>
        </w:rPr>
        <w:t xml:space="preserve"> </w:t>
      </w:r>
      <w:r w:rsidRPr="00B51D7B">
        <w:rPr>
          <w:rFonts w:ascii="Arial" w:hAnsi="Arial" w:cs="Arial" w:hint="eastAsia"/>
          <w:lang w:val="sr-Cyrl-RS"/>
        </w:rPr>
        <w:t>глине</w:t>
      </w:r>
      <w:r w:rsidRPr="00B51D7B">
        <w:rPr>
          <w:rFonts w:ascii="Arial" w:hAnsi="Arial" w:cs="Arial"/>
          <w:lang w:val="sr-Cyrl-RS"/>
        </w:rPr>
        <w:t xml:space="preserve">, </w:t>
      </w:r>
      <w:r w:rsidRPr="00B51D7B">
        <w:rPr>
          <w:rFonts w:ascii="Arial" w:hAnsi="Arial" w:cs="Arial" w:hint="eastAsia"/>
          <w:lang w:val="sr-Cyrl-RS"/>
        </w:rPr>
        <w:t>прахови</w:t>
      </w:r>
      <w:r w:rsidRPr="00B51D7B">
        <w:rPr>
          <w:rFonts w:ascii="Arial" w:hAnsi="Arial" w:cs="Arial"/>
          <w:lang w:val="sr-Cyrl-RS"/>
        </w:rPr>
        <w:t xml:space="preserve">, </w:t>
      </w:r>
      <w:r w:rsidRPr="00B51D7B">
        <w:rPr>
          <w:rFonts w:ascii="Arial" w:hAnsi="Arial" w:cs="Arial" w:hint="eastAsia"/>
          <w:lang w:val="sr-Cyrl-RS"/>
        </w:rPr>
        <w:t>прашинасте</w:t>
      </w:r>
      <w:r w:rsidRPr="00B51D7B">
        <w:rPr>
          <w:rFonts w:ascii="Arial" w:hAnsi="Arial" w:cs="Arial"/>
          <w:lang w:val="sr-Cyrl-RS"/>
        </w:rPr>
        <w:t xml:space="preserve"> </w:t>
      </w:r>
      <w:r w:rsidRPr="00B51D7B">
        <w:rPr>
          <w:rFonts w:ascii="Arial" w:hAnsi="Arial" w:cs="Arial" w:hint="eastAsia"/>
          <w:lang w:val="sr-Cyrl-RS"/>
        </w:rPr>
        <w:t>глине</w:t>
      </w:r>
      <w:r w:rsidRPr="00B51D7B">
        <w:rPr>
          <w:rFonts w:ascii="Arial" w:hAnsi="Arial" w:cs="Arial"/>
          <w:lang w:val="sr-Cyrl-RS"/>
        </w:rPr>
        <w:t xml:space="preserve"> (</w:t>
      </w:r>
      <w:r w:rsidRPr="00B51D7B">
        <w:rPr>
          <w:rFonts w:ascii="Arial" w:hAnsi="Arial" w:cs="Arial" w:hint="eastAsia"/>
          <w:lang w:val="sr-Cyrl-RS"/>
        </w:rPr>
        <w:t>иловаче</w:t>
      </w:r>
      <w:r w:rsidRPr="00B51D7B">
        <w:rPr>
          <w:rFonts w:ascii="Arial" w:hAnsi="Arial" w:cs="Arial"/>
          <w:lang w:val="sr-Cyrl-RS"/>
        </w:rPr>
        <w:t xml:space="preserve">), </w:t>
      </w:r>
      <w:r w:rsidRPr="00B51D7B">
        <w:rPr>
          <w:rFonts w:ascii="Arial" w:hAnsi="Arial" w:cs="Arial" w:hint="eastAsia"/>
          <w:lang w:val="sr-Cyrl-RS"/>
        </w:rPr>
        <w:t>пјесковити</w:t>
      </w:r>
      <w:r w:rsidRPr="00B51D7B">
        <w:rPr>
          <w:rFonts w:ascii="Arial" w:hAnsi="Arial" w:cs="Arial"/>
          <w:lang w:val="sr-Cyrl-RS"/>
        </w:rPr>
        <w:t xml:space="preserve"> </w:t>
      </w:r>
      <w:r w:rsidRPr="00B51D7B">
        <w:rPr>
          <w:rFonts w:ascii="Arial" w:hAnsi="Arial" w:cs="Arial" w:hint="eastAsia"/>
          <w:lang w:val="sr-Cyrl-RS"/>
        </w:rPr>
        <w:t>прахови</w:t>
      </w:r>
      <w:r w:rsidRPr="00B51D7B">
        <w:rPr>
          <w:rFonts w:ascii="Arial" w:hAnsi="Arial" w:cs="Arial"/>
          <w:lang w:val="sr-Cyrl-RS"/>
        </w:rPr>
        <w:t xml:space="preserve"> </w:t>
      </w:r>
      <w:r w:rsidRPr="00B51D7B">
        <w:rPr>
          <w:rFonts w:ascii="Arial" w:hAnsi="Arial" w:cs="Arial" w:hint="eastAsia"/>
          <w:lang w:val="sr-Cyrl-RS"/>
        </w:rPr>
        <w:t>и</w:t>
      </w:r>
      <w:r w:rsidRPr="00B51D7B">
        <w:rPr>
          <w:rFonts w:ascii="Arial" w:hAnsi="Arial" w:cs="Arial"/>
          <w:lang w:val="sr-Cyrl-RS"/>
        </w:rPr>
        <w:t xml:space="preserve"> </w:t>
      </w:r>
      <w:r w:rsidRPr="00B51D7B">
        <w:rPr>
          <w:rFonts w:ascii="Arial" w:hAnsi="Arial" w:cs="Arial" w:hint="eastAsia"/>
          <w:lang w:val="sr-Cyrl-RS"/>
        </w:rPr>
        <w:t>лес</w:t>
      </w:r>
      <w:r w:rsidRPr="00B51D7B">
        <w:rPr>
          <w:rFonts w:ascii="Arial" w:hAnsi="Arial" w:cs="Arial"/>
          <w:lang w:val="sr-Cyrl-RS"/>
        </w:rPr>
        <w:t>.</w:t>
      </w:r>
    </w:p>
    <w:p w14:paraId="5FA7FECE" w14:textId="77777777" w:rsidR="00963C69" w:rsidRPr="00B51D7B" w:rsidRDefault="00963C69" w:rsidP="009D3AC6">
      <w:pPr>
        <w:pStyle w:val="ListParagraph"/>
        <w:numPr>
          <w:ilvl w:val="0"/>
          <w:numId w:val="66"/>
        </w:numPr>
        <w:jc w:val="both"/>
        <w:rPr>
          <w:rFonts w:ascii="Arial" w:hAnsi="Arial" w:cs="Arial"/>
          <w:lang w:val="sr-Cyrl-RS"/>
        </w:rPr>
      </w:pPr>
      <w:r w:rsidRPr="00B51D7B">
        <w:rPr>
          <w:rFonts w:ascii="Arial" w:hAnsi="Arial" w:cs="Arial" w:hint="eastAsia"/>
          <w:lang w:val="sr-Cyrl-RS"/>
        </w:rPr>
        <w:t>Припрема</w:t>
      </w:r>
      <w:r w:rsidRPr="00B51D7B">
        <w:rPr>
          <w:rFonts w:ascii="Arial" w:hAnsi="Arial" w:cs="Arial"/>
          <w:lang w:val="sr-Cyrl-RS"/>
        </w:rPr>
        <w:t xml:space="preserve"> </w:t>
      </w:r>
      <w:r w:rsidRPr="00B51D7B">
        <w:rPr>
          <w:rFonts w:ascii="Arial" w:hAnsi="Arial" w:cs="Arial" w:hint="eastAsia"/>
          <w:lang w:val="sr-Cyrl-RS"/>
        </w:rPr>
        <w:t>и</w:t>
      </w:r>
      <w:r w:rsidRPr="00B51D7B">
        <w:rPr>
          <w:rFonts w:ascii="Arial" w:hAnsi="Arial" w:cs="Arial"/>
          <w:lang w:val="sr-Cyrl-RS"/>
        </w:rPr>
        <w:t xml:space="preserve"> </w:t>
      </w:r>
      <w:r w:rsidRPr="00B51D7B">
        <w:rPr>
          <w:rFonts w:ascii="Arial" w:hAnsi="Arial" w:cs="Arial" w:hint="eastAsia"/>
          <w:lang w:val="sr-Cyrl-RS"/>
        </w:rPr>
        <w:t>ископ</w:t>
      </w:r>
      <w:r w:rsidRPr="00B51D7B">
        <w:rPr>
          <w:rFonts w:ascii="Arial" w:hAnsi="Arial" w:cs="Arial"/>
          <w:lang w:val="sr-Cyrl-RS"/>
        </w:rPr>
        <w:t xml:space="preserve"> </w:t>
      </w:r>
      <w:r w:rsidRPr="00B51D7B">
        <w:rPr>
          <w:rFonts w:ascii="Arial" w:hAnsi="Arial" w:cs="Arial" w:hint="eastAsia"/>
          <w:lang w:val="sr-Cyrl-RS"/>
        </w:rPr>
        <w:t>у</w:t>
      </w:r>
      <w:r w:rsidRPr="00B51D7B">
        <w:rPr>
          <w:rFonts w:ascii="Arial" w:hAnsi="Arial" w:cs="Arial"/>
          <w:lang w:val="sr-Cyrl-RS"/>
        </w:rPr>
        <w:t xml:space="preserve"> </w:t>
      </w:r>
      <w:r w:rsidRPr="00B51D7B">
        <w:rPr>
          <w:rFonts w:ascii="Arial" w:hAnsi="Arial" w:cs="Arial" w:hint="eastAsia"/>
          <w:lang w:val="sr-Cyrl-RS"/>
        </w:rPr>
        <w:t>материјалу</w:t>
      </w:r>
      <w:r w:rsidRPr="00B51D7B">
        <w:rPr>
          <w:rFonts w:ascii="Arial" w:hAnsi="Arial" w:cs="Arial"/>
          <w:lang w:val="sr-Cyrl-RS"/>
        </w:rPr>
        <w:t xml:space="preserve"> </w:t>
      </w:r>
      <w:r w:rsidRPr="00B51D7B">
        <w:rPr>
          <w:rFonts w:ascii="Arial" w:hAnsi="Arial" w:cs="Arial" w:hint="eastAsia"/>
          <w:lang w:val="sr-Cyrl-RS"/>
        </w:rPr>
        <w:t>категорије</w:t>
      </w:r>
      <w:r w:rsidRPr="00B51D7B">
        <w:rPr>
          <w:rFonts w:ascii="Arial" w:hAnsi="Arial" w:cs="Arial"/>
          <w:lang w:val="sr-Cyrl-RS"/>
        </w:rPr>
        <w:t xml:space="preserve"> "</w:t>
      </w:r>
      <w:r w:rsidRPr="00B51D7B">
        <w:rPr>
          <w:rFonts w:ascii="Arial" w:hAnsi="Arial" w:cs="Arial" w:hint="eastAsia"/>
          <w:lang w:val="sr-Cyrl-RS"/>
        </w:rPr>
        <w:t>Б</w:t>
      </w:r>
      <w:r w:rsidRPr="00B51D7B">
        <w:rPr>
          <w:rFonts w:ascii="Arial" w:hAnsi="Arial" w:cs="Arial"/>
          <w:lang w:val="sr-Cyrl-RS"/>
        </w:rPr>
        <w:t>" (</w:t>
      </w:r>
      <w:r w:rsidRPr="00B51D7B">
        <w:rPr>
          <w:rFonts w:ascii="Arial" w:hAnsi="Arial" w:cs="Arial" w:hint="eastAsia"/>
          <w:lang w:val="sr-Cyrl-RS"/>
        </w:rPr>
        <w:t>мали</w:t>
      </w:r>
      <w:r w:rsidRPr="00B51D7B">
        <w:rPr>
          <w:rFonts w:ascii="Arial" w:hAnsi="Arial" w:cs="Arial"/>
          <w:lang w:val="sr-Cyrl-RS"/>
        </w:rPr>
        <w:t xml:space="preserve"> </w:t>
      </w:r>
      <w:r w:rsidRPr="00B51D7B">
        <w:rPr>
          <w:rFonts w:ascii="Arial" w:hAnsi="Arial" w:cs="Arial" w:hint="eastAsia"/>
          <w:lang w:val="sr-Cyrl-RS"/>
        </w:rPr>
        <w:t>проценат</w:t>
      </w:r>
      <w:r w:rsidRPr="00B51D7B">
        <w:rPr>
          <w:rFonts w:ascii="Arial" w:hAnsi="Arial" w:cs="Arial"/>
          <w:lang w:val="sr-Cyrl-RS"/>
        </w:rPr>
        <w:t xml:space="preserve"> </w:t>
      </w:r>
      <w:r w:rsidRPr="00B51D7B">
        <w:rPr>
          <w:rFonts w:ascii="Arial" w:hAnsi="Arial" w:cs="Arial" w:hint="eastAsia"/>
          <w:lang w:val="sr-Cyrl-RS"/>
        </w:rPr>
        <w:t>радова</w:t>
      </w:r>
      <w:r w:rsidRPr="00B51D7B">
        <w:rPr>
          <w:rFonts w:ascii="Arial" w:hAnsi="Arial" w:cs="Arial"/>
          <w:lang w:val="sr-Cyrl-RS"/>
        </w:rPr>
        <w:t>)</w:t>
      </w:r>
    </w:p>
    <w:p w14:paraId="4AE7057E"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Под</w:t>
      </w:r>
      <w:r w:rsidRPr="00CD3DE6">
        <w:rPr>
          <w:rFonts w:ascii="Arial" w:hAnsi="Arial" w:cs="Arial"/>
          <w:lang w:val="sr-Cyrl-RS"/>
        </w:rPr>
        <w:t xml:space="preserve"> </w:t>
      </w:r>
      <w:r w:rsidRPr="00CD3DE6">
        <w:rPr>
          <w:rFonts w:ascii="Arial" w:hAnsi="Arial" w:cs="Arial" w:hint="eastAsia"/>
          <w:lang w:val="sr-Cyrl-RS"/>
        </w:rPr>
        <w:t>материјалом</w:t>
      </w:r>
      <w:r w:rsidRPr="00CD3DE6">
        <w:rPr>
          <w:rFonts w:ascii="Arial" w:hAnsi="Arial" w:cs="Arial"/>
          <w:lang w:val="sr-Cyrl-RS"/>
        </w:rPr>
        <w:t xml:space="preserve"> </w:t>
      </w:r>
      <w:r w:rsidRPr="00CD3DE6">
        <w:rPr>
          <w:rFonts w:ascii="Arial" w:hAnsi="Arial" w:cs="Arial" w:hint="eastAsia"/>
          <w:lang w:val="sr-Cyrl-RS"/>
        </w:rPr>
        <w:t>категорије</w:t>
      </w:r>
      <w:r w:rsidRPr="00CD3DE6">
        <w:rPr>
          <w:rFonts w:ascii="Arial" w:hAnsi="Arial" w:cs="Arial"/>
          <w:lang w:val="sr-Cyrl-RS"/>
        </w:rPr>
        <w:t xml:space="preserve"> ''</w:t>
      </w:r>
      <w:r w:rsidRPr="00CD3DE6">
        <w:rPr>
          <w:rFonts w:ascii="Arial" w:hAnsi="Arial" w:cs="Arial" w:hint="eastAsia"/>
          <w:lang w:val="sr-Cyrl-RS"/>
        </w:rPr>
        <w:t>Б</w:t>
      </w:r>
      <w:r w:rsidRPr="00CD3DE6">
        <w:rPr>
          <w:rFonts w:ascii="Arial" w:hAnsi="Arial" w:cs="Arial"/>
          <w:lang w:val="sr-Cyrl-RS"/>
        </w:rPr>
        <w:t xml:space="preserve">'' </w:t>
      </w:r>
      <w:r w:rsidRPr="00CD3DE6">
        <w:rPr>
          <w:rFonts w:ascii="Arial" w:hAnsi="Arial" w:cs="Arial" w:hint="eastAsia"/>
          <w:lang w:val="sr-Cyrl-RS"/>
        </w:rPr>
        <w:t>подразумијевају</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получврста</w:t>
      </w:r>
      <w:r w:rsidRPr="00CD3DE6">
        <w:rPr>
          <w:rFonts w:ascii="Arial" w:hAnsi="Arial" w:cs="Arial"/>
          <w:lang w:val="sr-Cyrl-RS"/>
        </w:rPr>
        <w:t xml:space="preserve"> </w:t>
      </w:r>
      <w:r w:rsidRPr="00CD3DE6">
        <w:rPr>
          <w:rFonts w:ascii="Arial" w:hAnsi="Arial" w:cs="Arial" w:hint="eastAsia"/>
          <w:lang w:val="sr-Cyrl-RS"/>
        </w:rPr>
        <w:t>каменита</w:t>
      </w:r>
      <w:r w:rsidRPr="00CD3DE6">
        <w:rPr>
          <w:rFonts w:ascii="Arial" w:hAnsi="Arial" w:cs="Arial"/>
          <w:lang w:val="sr-Cyrl-RS"/>
        </w:rPr>
        <w:t xml:space="preserve"> </w:t>
      </w:r>
      <w:r w:rsidRPr="00CD3DE6">
        <w:rPr>
          <w:rFonts w:ascii="Arial" w:hAnsi="Arial" w:cs="Arial" w:hint="eastAsia"/>
          <w:lang w:val="sr-Cyrl-RS"/>
        </w:rPr>
        <w:t>тла</w:t>
      </w:r>
      <w:r w:rsidRPr="00CD3DE6">
        <w:rPr>
          <w:rFonts w:ascii="Arial" w:hAnsi="Arial" w:cs="Arial"/>
          <w:lang w:val="sr-Cyrl-RS"/>
        </w:rPr>
        <w:t xml:space="preserve"> </w:t>
      </w:r>
      <w:r w:rsidRPr="00CD3DE6">
        <w:rPr>
          <w:rFonts w:ascii="Arial" w:hAnsi="Arial" w:cs="Arial" w:hint="eastAsia"/>
          <w:lang w:val="sr-Cyrl-RS"/>
        </w:rPr>
        <w:t>гдје</w:t>
      </w:r>
      <w:r w:rsidRPr="00CD3DE6">
        <w:rPr>
          <w:rFonts w:ascii="Arial" w:hAnsi="Arial" w:cs="Arial"/>
          <w:lang w:val="sr-Cyrl-RS"/>
        </w:rPr>
        <w:t xml:space="preserve"> </w:t>
      </w:r>
      <w:r w:rsidRPr="00CD3DE6">
        <w:rPr>
          <w:rFonts w:ascii="Arial" w:hAnsi="Arial" w:cs="Arial" w:hint="eastAsia"/>
          <w:lang w:val="sr-Cyrl-RS"/>
        </w:rPr>
        <w:t>је</w:t>
      </w:r>
      <w:r w:rsidRPr="00CD3DE6">
        <w:rPr>
          <w:rFonts w:ascii="Arial" w:hAnsi="Arial" w:cs="Arial"/>
          <w:lang w:val="sr-Cyrl-RS"/>
        </w:rPr>
        <w:t xml:space="preserve"> </w:t>
      </w:r>
      <w:r w:rsidRPr="00CD3DE6">
        <w:rPr>
          <w:rFonts w:ascii="Arial" w:hAnsi="Arial" w:cs="Arial" w:hint="eastAsia"/>
          <w:lang w:val="sr-Cyrl-RS"/>
        </w:rPr>
        <w:t>потребно</w:t>
      </w:r>
      <w:r w:rsidRPr="00CD3DE6">
        <w:rPr>
          <w:rFonts w:ascii="Arial" w:hAnsi="Arial" w:cs="Arial"/>
          <w:lang w:val="sr-Cyrl-RS"/>
        </w:rPr>
        <w:t xml:space="preserve"> </w:t>
      </w:r>
      <w:r w:rsidRPr="00CD3DE6">
        <w:rPr>
          <w:rFonts w:ascii="Arial" w:hAnsi="Arial" w:cs="Arial" w:hint="eastAsia"/>
          <w:lang w:val="sr-Cyrl-RS"/>
        </w:rPr>
        <w:t>дјеломично</w:t>
      </w:r>
      <w:r w:rsidRPr="00CD3DE6">
        <w:rPr>
          <w:rFonts w:ascii="Arial" w:hAnsi="Arial" w:cs="Arial"/>
          <w:lang w:val="sr-Cyrl-RS"/>
        </w:rPr>
        <w:t xml:space="preserve"> </w:t>
      </w:r>
      <w:r w:rsidRPr="00CD3DE6">
        <w:rPr>
          <w:rFonts w:ascii="Arial" w:hAnsi="Arial" w:cs="Arial" w:hint="eastAsia"/>
          <w:lang w:val="sr-Cyrl-RS"/>
        </w:rPr>
        <w:t>минирање</w:t>
      </w:r>
      <w:r w:rsidRPr="00CD3DE6">
        <w:rPr>
          <w:rFonts w:ascii="Arial" w:hAnsi="Arial" w:cs="Arial"/>
          <w:lang w:val="sr-Cyrl-RS"/>
        </w:rPr>
        <w:t xml:space="preserve">, </w:t>
      </w:r>
      <w:r w:rsidRPr="00CD3DE6">
        <w:rPr>
          <w:rFonts w:ascii="Arial" w:hAnsi="Arial" w:cs="Arial" w:hint="eastAsia"/>
          <w:lang w:val="sr-Cyrl-RS"/>
        </w:rPr>
        <w:t>односно</w:t>
      </w:r>
      <w:r w:rsidRPr="00CD3DE6">
        <w:rPr>
          <w:rFonts w:ascii="Arial" w:hAnsi="Arial" w:cs="Arial"/>
          <w:lang w:val="sr-Cyrl-RS"/>
        </w:rPr>
        <w:t xml:space="preserve"> </w:t>
      </w:r>
      <w:r w:rsidRPr="00CD3DE6">
        <w:rPr>
          <w:rFonts w:ascii="Arial" w:hAnsi="Arial" w:cs="Arial" w:hint="eastAsia"/>
          <w:lang w:val="sr-Cyrl-RS"/>
        </w:rPr>
        <w:t>употреба</w:t>
      </w:r>
      <w:r w:rsidRPr="00CD3DE6">
        <w:rPr>
          <w:rFonts w:ascii="Arial" w:hAnsi="Arial" w:cs="Arial"/>
          <w:lang w:val="sr-Cyrl-RS"/>
        </w:rPr>
        <w:t xml:space="preserve"> </w:t>
      </w:r>
      <w:r w:rsidRPr="00CD3DE6">
        <w:rPr>
          <w:rFonts w:ascii="Arial" w:hAnsi="Arial" w:cs="Arial" w:hint="eastAsia"/>
          <w:lang w:val="sr-Cyrl-RS"/>
        </w:rPr>
        <w:t>машина</w:t>
      </w:r>
      <w:r w:rsidRPr="00CD3DE6">
        <w:rPr>
          <w:rFonts w:ascii="Arial" w:hAnsi="Arial" w:cs="Arial"/>
          <w:lang w:val="sr-Cyrl-RS"/>
        </w:rPr>
        <w:t xml:space="preserve"> </w:t>
      </w:r>
      <w:r w:rsidRPr="00CD3DE6">
        <w:rPr>
          <w:rFonts w:ascii="Arial" w:hAnsi="Arial" w:cs="Arial" w:hint="eastAsia"/>
          <w:lang w:val="sr-Cyrl-RS"/>
        </w:rPr>
        <w:t>с</w:t>
      </w:r>
      <w:r w:rsidRPr="00CD3DE6">
        <w:rPr>
          <w:rFonts w:ascii="Arial" w:hAnsi="Arial" w:cs="Arial"/>
          <w:lang w:val="sr-Cyrl-RS"/>
        </w:rPr>
        <w:t xml:space="preserve"> </w:t>
      </w:r>
      <w:r w:rsidRPr="00CD3DE6">
        <w:rPr>
          <w:rFonts w:ascii="Arial" w:hAnsi="Arial" w:cs="Arial" w:hint="eastAsia"/>
          <w:lang w:val="sr-Cyrl-RS"/>
        </w:rPr>
        <w:t>хидрауличним</w:t>
      </w:r>
      <w:r w:rsidRPr="00CD3DE6">
        <w:rPr>
          <w:rFonts w:ascii="Arial" w:hAnsi="Arial" w:cs="Arial"/>
          <w:lang w:val="sr-Cyrl-RS"/>
        </w:rPr>
        <w:t xml:space="preserve"> </w:t>
      </w:r>
      <w:r w:rsidRPr="00CD3DE6">
        <w:rPr>
          <w:rFonts w:ascii="Arial" w:hAnsi="Arial" w:cs="Arial" w:hint="eastAsia"/>
          <w:lang w:val="sr-Cyrl-RS"/>
        </w:rPr>
        <w:t>чекићем</w:t>
      </w:r>
      <w:r w:rsidRPr="00CD3DE6">
        <w:rPr>
          <w:rFonts w:ascii="Arial" w:hAnsi="Arial" w:cs="Arial"/>
          <w:lang w:val="sr-Cyrl-RS"/>
        </w:rPr>
        <w:t xml:space="preserve">, </w:t>
      </w:r>
      <w:r w:rsidRPr="00CD3DE6">
        <w:rPr>
          <w:rFonts w:ascii="Arial" w:hAnsi="Arial" w:cs="Arial" w:hint="eastAsia"/>
          <w:lang w:val="sr-Cyrl-RS"/>
        </w:rPr>
        <w:t>а</w:t>
      </w:r>
      <w:r w:rsidRPr="00CD3DE6">
        <w:rPr>
          <w:rFonts w:ascii="Arial" w:hAnsi="Arial" w:cs="Arial"/>
          <w:lang w:val="sr-Cyrl-RS"/>
        </w:rPr>
        <w:t xml:space="preserve"> </w:t>
      </w:r>
      <w:r w:rsidRPr="00CD3DE6">
        <w:rPr>
          <w:rFonts w:ascii="Arial" w:hAnsi="Arial" w:cs="Arial" w:hint="eastAsia"/>
          <w:lang w:val="sr-Cyrl-RS"/>
        </w:rPr>
        <w:t>остали</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дио</w:t>
      </w:r>
      <w:r w:rsidRPr="00CD3DE6">
        <w:rPr>
          <w:rFonts w:ascii="Arial" w:hAnsi="Arial" w:cs="Arial"/>
          <w:lang w:val="sr-Cyrl-RS"/>
        </w:rPr>
        <w:t xml:space="preserve"> </w:t>
      </w:r>
      <w:r w:rsidRPr="00CD3DE6">
        <w:rPr>
          <w:rFonts w:ascii="Arial" w:hAnsi="Arial" w:cs="Arial" w:hint="eastAsia"/>
          <w:lang w:val="sr-Cyrl-RS"/>
        </w:rPr>
        <w:t>ископа</w:t>
      </w:r>
      <w:r w:rsidRPr="00CD3DE6">
        <w:rPr>
          <w:rFonts w:ascii="Arial" w:hAnsi="Arial" w:cs="Arial"/>
          <w:lang w:val="sr-Cyrl-RS"/>
        </w:rPr>
        <w:t xml:space="preserve"> </w:t>
      </w:r>
      <w:r w:rsidRPr="00CD3DE6">
        <w:rPr>
          <w:rFonts w:ascii="Arial" w:hAnsi="Arial" w:cs="Arial" w:hint="eastAsia"/>
          <w:lang w:val="sr-Cyrl-RS"/>
        </w:rPr>
        <w:t>обавља</w:t>
      </w:r>
      <w:r w:rsidRPr="00CD3DE6">
        <w:rPr>
          <w:rFonts w:ascii="Arial" w:hAnsi="Arial" w:cs="Arial"/>
          <w:lang w:val="sr-Cyrl-RS"/>
        </w:rPr>
        <w:t xml:space="preserve"> </w:t>
      </w:r>
      <w:r w:rsidRPr="00CD3DE6">
        <w:rPr>
          <w:rFonts w:ascii="Arial" w:hAnsi="Arial" w:cs="Arial" w:hint="eastAsia"/>
          <w:lang w:val="sr-Cyrl-RS"/>
        </w:rPr>
        <w:t>директним</w:t>
      </w:r>
      <w:r w:rsidRPr="00CD3DE6">
        <w:rPr>
          <w:rFonts w:ascii="Arial" w:hAnsi="Arial" w:cs="Arial"/>
          <w:lang w:val="sr-Cyrl-RS"/>
        </w:rPr>
        <w:t xml:space="preserve"> </w:t>
      </w:r>
      <w:r w:rsidRPr="00CD3DE6">
        <w:rPr>
          <w:rFonts w:ascii="Arial" w:hAnsi="Arial" w:cs="Arial" w:hint="eastAsia"/>
          <w:lang w:val="sr-Cyrl-RS"/>
        </w:rPr>
        <w:t>машинским</w:t>
      </w:r>
      <w:r w:rsidRPr="00CD3DE6">
        <w:rPr>
          <w:rFonts w:ascii="Arial" w:hAnsi="Arial" w:cs="Arial"/>
          <w:lang w:val="sr-Cyrl-RS"/>
        </w:rPr>
        <w:t xml:space="preserve"> </w:t>
      </w:r>
      <w:r w:rsidRPr="00CD3DE6">
        <w:rPr>
          <w:rFonts w:ascii="Arial" w:hAnsi="Arial" w:cs="Arial" w:hint="eastAsia"/>
          <w:lang w:val="sr-Cyrl-RS"/>
        </w:rPr>
        <w:t>радом</w:t>
      </w:r>
      <w:r w:rsidRPr="00CD3DE6">
        <w:rPr>
          <w:rFonts w:ascii="Arial" w:hAnsi="Arial" w:cs="Arial"/>
          <w:lang w:val="sr-Cyrl-RS"/>
        </w:rPr>
        <w:t>.</w:t>
      </w:r>
    </w:p>
    <w:p w14:paraId="1BCA98C1"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Приликом</w:t>
      </w:r>
      <w:r w:rsidRPr="00CD3DE6">
        <w:rPr>
          <w:rFonts w:ascii="Arial" w:hAnsi="Arial" w:cs="Arial"/>
          <w:lang w:val="sr-Cyrl-RS"/>
        </w:rPr>
        <w:t xml:space="preserve"> </w:t>
      </w:r>
      <w:r w:rsidRPr="00CD3DE6">
        <w:rPr>
          <w:rFonts w:ascii="Arial" w:hAnsi="Arial" w:cs="Arial" w:hint="eastAsia"/>
          <w:lang w:val="sr-Cyrl-RS"/>
        </w:rPr>
        <w:t>обављања</w:t>
      </w:r>
      <w:r w:rsidRPr="00CD3DE6">
        <w:rPr>
          <w:rFonts w:ascii="Arial" w:hAnsi="Arial" w:cs="Arial"/>
          <w:lang w:val="sr-Cyrl-RS"/>
        </w:rPr>
        <w:t xml:space="preserve"> </w:t>
      </w:r>
      <w:r w:rsidRPr="00CD3DE6">
        <w:rPr>
          <w:rFonts w:ascii="Arial" w:hAnsi="Arial" w:cs="Arial" w:hint="eastAsia"/>
          <w:lang w:val="sr-Cyrl-RS"/>
        </w:rPr>
        <w:t>припремних</w:t>
      </w:r>
      <w:r w:rsidRPr="00CD3DE6">
        <w:rPr>
          <w:rFonts w:ascii="Arial" w:hAnsi="Arial" w:cs="Arial"/>
          <w:lang w:val="sr-Cyrl-RS"/>
        </w:rPr>
        <w:t xml:space="preserve"> </w:t>
      </w:r>
      <w:r w:rsidRPr="00CD3DE6">
        <w:rPr>
          <w:rFonts w:ascii="Arial" w:hAnsi="Arial" w:cs="Arial" w:hint="eastAsia"/>
          <w:lang w:val="sr-Cyrl-RS"/>
        </w:rPr>
        <w:t>радова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уређења</w:t>
      </w:r>
      <w:r w:rsidRPr="00CD3DE6">
        <w:rPr>
          <w:rFonts w:ascii="Arial" w:hAnsi="Arial" w:cs="Arial"/>
          <w:lang w:val="sr-Cyrl-RS"/>
        </w:rPr>
        <w:t xml:space="preserve"> </w:t>
      </w:r>
      <w:r w:rsidRPr="00CD3DE6">
        <w:rPr>
          <w:rFonts w:ascii="Arial" w:hAnsi="Arial" w:cs="Arial" w:hint="eastAsia"/>
          <w:lang w:val="sr-Cyrl-RS"/>
        </w:rPr>
        <w:t>терена</w:t>
      </w:r>
      <w:r w:rsidRPr="00CD3DE6">
        <w:rPr>
          <w:rFonts w:ascii="Arial" w:hAnsi="Arial" w:cs="Arial"/>
          <w:lang w:val="sr-Cyrl-RS"/>
        </w:rPr>
        <w:t xml:space="preserve"> </w:t>
      </w:r>
      <w:r w:rsidRPr="00CD3DE6">
        <w:rPr>
          <w:rFonts w:ascii="Arial" w:hAnsi="Arial" w:cs="Arial" w:hint="eastAsia"/>
          <w:lang w:val="sr-Cyrl-RS"/>
        </w:rPr>
        <w:t>за</w:t>
      </w:r>
      <w:r w:rsidRPr="00CD3DE6">
        <w:rPr>
          <w:rFonts w:ascii="Arial" w:hAnsi="Arial" w:cs="Arial"/>
          <w:lang w:val="sr-Cyrl-RS"/>
        </w:rPr>
        <w:t xml:space="preserve"> </w:t>
      </w:r>
      <w:r w:rsidRPr="00CD3DE6">
        <w:rPr>
          <w:rFonts w:ascii="Arial" w:hAnsi="Arial" w:cs="Arial" w:hint="eastAsia"/>
          <w:lang w:val="sr-Cyrl-RS"/>
        </w:rPr>
        <w:t>изградњу</w:t>
      </w:r>
      <w:r w:rsidRPr="00CD3DE6">
        <w:rPr>
          <w:rFonts w:ascii="Arial" w:hAnsi="Arial" w:cs="Arial"/>
          <w:lang w:val="sr-Cyrl-RS"/>
        </w:rPr>
        <w:t xml:space="preserve"> </w:t>
      </w:r>
      <w:r w:rsidRPr="00CD3DE6">
        <w:rPr>
          <w:rFonts w:ascii="Arial" w:hAnsi="Arial" w:cs="Arial" w:hint="eastAsia"/>
          <w:lang w:val="sr-Cyrl-RS"/>
        </w:rPr>
        <w:t>соларне</w:t>
      </w:r>
      <w:r w:rsidRPr="00CD3DE6">
        <w:rPr>
          <w:rFonts w:ascii="Arial" w:hAnsi="Arial" w:cs="Arial"/>
          <w:lang w:val="sr-Cyrl-RS"/>
        </w:rPr>
        <w:t xml:space="preserve"> </w:t>
      </w:r>
      <w:r w:rsidRPr="00CD3DE6">
        <w:rPr>
          <w:rFonts w:ascii="Arial" w:hAnsi="Arial" w:cs="Arial" w:hint="eastAsia"/>
          <w:lang w:val="sr-Cyrl-RS"/>
        </w:rPr>
        <w:t>електране</w:t>
      </w:r>
      <w:r w:rsidRPr="00CD3DE6">
        <w:rPr>
          <w:rFonts w:ascii="Arial" w:hAnsi="Arial" w:cs="Arial"/>
          <w:lang w:val="sr-Cyrl-RS"/>
        </w:rPr>
        <w:t xml:space="preserve">, </w:t>
      </w:r>
      <w:r w:rsidRPr="00CD3DE6">
        <w:rPr>
          <w:rFonts w:ascii="Arial" w:hAnsi="Arial" w:cs="Arial" w:hint="eastAsia"/>
          <w:lang w:val="sr-Cyrl-RS"/>
        </w:rPr>
        <w:t>најзаступљеније</w:t>
      </w:r>
      <w:r w:rsidRPr="00CD3DE6">
        <w:rPr>
          <w:rFonts w:ascii="Arial" w:hAnsi="Arial" w:cs="Arial"/>
          <w:lang w:val="sr-Cyrl-RS"/>
        </w:rPr>
        <w:t xml:space="preserve"> </w:t>
      </w:r>
      <w:r w:rsidRPr="00CD3DE6">
        <w:rPr>
          <w:rFonts w:ascii="Arial" w:hAnsi="Arial" w:cs="Arial" w:hint="eastAsia"/>
          <w:lang w:val="sr-Cyrl-RS"/>
        </w:rPr>
        <w:t>су</w:t>
      </w:r>
      <w:r w:rsidRPr="00CD3DE6">
        <w:rPr>
          <w:rFonts w:ascii="Arial" w:hAnsi="Arial" w:cs="Arial"/>
          <w:lang w:val="sr-Cyrl-RS"/>
        </w:rPr>
        <w:t xml:space="preserve"> </w:t>
      </w:r>
      <w:r w:rsidRPr="00CD3DE6">
        <w:rPr>
          <w:rFonts w:ascii="Arial" w:hAnsi="Arial" w:cs="Arial" w:hint="eastAsia"/>
          <w:lang w:val="sr-Cyrl-RS"/>
        </w:rPr>
        <w:t>следеће</w:t>
      </w:r>
      <w:r w:rsidRPr="00CD3DE6">
        <w:rPr>
          <w:rFonts w:ascii="Arial" w:hAnsi="Arial" w:cs="Arial"/>
          <w:lang w:val="sr-Cyrl-RS"/>
        </w:rPr>
        <w:t xml:space="preserve"> </w:t>
      </w:r>
      <w:r w:rsidRPr="00CD3DE6">
        <w:rPr>
          <w:rFonts w:ascii="Arial" w:hAnsi="Arial" w:cs="Arial" w:hint="eastAsia"/>
          <w:lang w:val="sr-Cyrl-RS"/>
        </w:rPr>
        <w:t>активности</w:t>
      </w:r>
      <w:r w:rsidRPr="00CD3DE6">
        <w:rPr>
          <w:rFonts w:ascii="Arial" w:hAnsi="Arial" w:cs="Arial"/>
          <w:lang w:val="sr-Cyrl-RS"/>
        </w:rPr>
        <w:t>:</w:t>
      </w:r>
    </w:p>
    <w:p w14:paraId="4652DFC2" w14:textId="77777777" w:rsidR="00963C69" w:rsidRPr="00B51D7B" w:rsidRDefault="00963C69" w:rsidP="009D3AC6">
      <w:pPr>
        <w:pStyle w:val="ListParagraph"/>
        <w:numPr>
          <w:ilvl w:val="0"/>
          <w:numId w:val="66"/>
        </w:numPr>
        <w:jc w:val="both"/>
        <w:rPr>
          <w:rFonts w:ascii="Arial" w:hAnsi="Arial" w:cs="Arial"/>
          <w:lang w:val="sr-Cyrl-RS"/>
        </w:rPr>
      </w:pPr>
      <w:r w:rsidRPr="00B51D7B">
        <w:rPr>
          <w:rFonts w:ascii="Arial" w:hAnsi="Arial" w:cs="Arial" w:hint="eastAsia"/>
          <w:lang w:val="sr-Cyrl-RS"/>
        </w:rPr>
        <w:t>гурање</w:t>
      </w:r>
      <w:r w:rsidRPr="00B51D7B">
        <w:rPr>
          <w:rFonts w:ascii="Arial" w:hAnsi="Arial" w:cs="Arial"/>
          <w:lang w:val="sr-Cyrl-RS"/>
        </w:rPr>
        <w:t xml:space="preserve">, </w:t>
      </w:r>
      <w:r w:rsidRPr="00B51D7B">
        <w:rPr>
          <w:rFonts w:ascii="Arial" w:hAnsi="Arial" w:cs="Arial" w:hint="eastAsia"/>
          <w:lang w:val="sr-Cyrl-RS"/>
        </w:rPr>
        <w:t>превоз</w:t>
      </w:r>
      <w:r w:rsidRPr="00B51D7B">
        <w:rPr>
          <w:rFonts w:ascii="Arial" w:hAnsi="Arial" w:cs="Arial"/>
          <w:lang w:val="sr-Cyrl-RS"/>
        </w:rPr>
        <w:t xml:space="preserve">, </w:t>
      </w:r>
      <w:r w:rsidRPr="00B51D7B">
        <w:rPr>
          <w:rFonts w:ascii="Arial" w:hAnsi="Arial" w:cs="Arial" w:hint="eastAsia"/>
          <w:lang w:val="sr-Cyrl-RS"/>
        </w:rPr>
        <w:t>утовар</w:t>
      </w:r>
      <w:r w:rsidRPr="00B51D7B">
        <w:rPr>
          <w:rFonts w:ascii="Arial" w:hAnsi="Arial" w:cs="Arial"/>
          <w:lang w:val="sr-Cyrl-RS"/>
        </w:rPr>
        <w:t xml:space="preserve">, </w:t>
      </w:r>
      <w:r w:rsidRPr="00B51D7B">
        <w:rPr>
          <w:rFonts w:ascii="Arial" w:hAnsi="Arial" w:cs="Arial" w:hint="eastAsia"/>
          <w:lang w:val="sr-Cyrl-RS"/>
        </w:rPr>
        <w:t>пребацивање</w:t>
      </w:r>
      <w:r w:rsidRPr="00B51D7B">
        <w:rPr>
          <w:rFonts w:ascii="Arial" w:hAnsi="Arial" w:cs="Arial"/>
          <w:lang w:val="sr-Cyrl-RS"/>
        </w:rPr>
        <w:t xml:space="preserve">, </w:t>
      </w:r>
      <w:r w:rsidRPr="00B51D7B">
        <w:rPr>
          <w:rFonts w:ascii="Arial" w:hAnsi="Arial" w:cs="Arial" w:hint="eastAsia"/>
          <w:lang w:val="sr-Cyrl-RS"/>
        </w:rPr>
        <w:t>разастирање</w:t>
      </w:r>
      <w:r w:rsidRPr="00B51D7B">
        <w:rPr>
          <w:rFonts w:ascii="Arial" w:hAnsi="Arial" w:cs="Arial"/>
          <w:lang w:val="sr-Cyrl-RS"/>
        </w:rPr>
        <w:t xml:space="preserve"> </w:t>
      </w:r>
      <w:r w:rsidRPr="00B51D7B">
        <w:rPr>
          <w:rFonts w:ascii="Arial" w:hAnsi="Arial" w:cs="Arial" w:hint="eastAsia"/>
          <w:lang w:val="sr-Cyrl-RS"/>
        </w:rPr>
        <w:t>и</w:t>
      </w:r>
      <w:r w:rsidRPr="00B51D7B">
        <w:rPr>
          <w:rFonts w:ascii="Arial" w:hAnsi="Arial" w:cs="Arial"/>
          <w:lang w:val="sr-Cyrl-RS"/>
        </w:rPr>
        <w:t xml:space="preserve"> </w:t>
      </w:r>
      <w:r w:rsidRPr="00B51D7B">
        <w:rPr>
          <w:rFonts w:ascii="Arial" w:hAnsi="Arial" w:cs="Arial" w:hint="eastAsia"/>
          <w:lang w:val="sr-Cyrl-RS"/>
        </w:rPr>
        <w:t>прегуравање</w:t>
      </w:r>
      <w:r w:rsidRPr="00B51D7B">
        <w:rPr>
          <w:rFonts w:ascii="Arial" w:hAnsi="Arial" w:cs="Arial"/>
          <w:lang w:val="sr-Cyrl-RS"/>
        </w:rPr>
        <w:t xml:space="preserve"> </w:t>
      </w:r>
      <w:r w:rsidRPr="00B51D7B">
        <w:rPr>
          <w:rFonts w:ascii="Arial" w:hAnsi="Arial" w:cs="Arial" w:hint="eastAsia"/>
          <w:lang w:val="sr-Cyrl-RS"/>
        </w:rPr>
        <w:t>материјала</w:t>
      </w:r>
      <w:r w:rsidRPr="00B51D7B">
        <w:rPr>
          <w:rFonts w:ascii="Arial" w:hAnsi="Arial" w:cs="Arial"/>
          <w:lang w:val="sr-Cyrl-RS"/>
        </w:rPr>
        <w:t>.</w:t>
      </w:r>
    </w:p>
    <w:p w14:paraId="745EDF6E" w14:textId="77777777" w:rsidR="00963C69" w:rsidRPr="00CD3DE6" w:rsidRDefault="00963C69" w:rsidP="00963C69">
      <w:pPr>
        <w:jc w:val="both"/>
        <w:rPr>
          <w:rFonts w:ascii="Arial" w:hAnsi="Arial" w:cs="Arial"/>
          <w:lang w:val="sr-Cyrl-RS"/>
        </w:rPr>
      </w:pPr>
    </w:p>
    <w:p w14:paraId="76AE6383"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Врсте</w:t>
      </w:r>
      <w:r w:rsidRPr="00CD3DE6">
        <w:rPr>
          <w:rFonts w:ascii="Arial" w:hAnsi="Arial" w:cs="Arial"/>
          <w:lang w:val="sr-Cyrl-RS"/>
        </w:rPr>
        <w:t xml:space="preserve"> </w:t>
      </w:r>
      <w:r w:rsidRPr="00CD3DE6">
        <w:rPr>
          <w:rFonts w:ascii="Arial" w:hAnsi="Arial" w:cs="Arial" w:hint="eastAsia"/>
          <w:lang w:val="sr-Cyrl-RS"/>
        </w:rPr>
        <w:t>машина</w:t>
      </w:r>
      <w:r w:rsidRPr="00CD3DE6">
        <w:rPr>
          <w:rFonts w:ascii="Arial" w:hAnsi="Arial" w:cs="Arial"/>
          <w:lang w:val="sr-Cyrl-RS"/>
        </w:rPr>
        <w:t xml:space="preserve">  </w:t>
      </w:r>
      <w:r w:rsidRPr="00CD3DE6">
        <w:rPr>
          <w:rFonts w:ascii="Arial" w:hAnsi="Arial" w:cs="Arial" w:hint="eastAsia"/>
          <w:lang w:val="sr-Cyrl-RS"/>
        </w:rPr>
        <w:t>за</w:t>
      </w:r>
      <w:r w:rsidRPr="00CD3DE6">
        <w:rPr>
          <w:rFonts w:ascii="Arial" w:hAnsi="Arial" w:cs="Arial"/>
          <w:lang w:val="sr-Cyrl-RS"/>
        </w:rPr>
        <w:t xml:space="preserve"> </w:t>
      </w:r>
      <w:r w:rsidRPr="00CD3DE6">
        <w:rPr>
          <w:rFonts w:ascii="Arial" w:hAnsi="Arial" w:cs="Arial" w:hint="eastAsia"/>
          <w:lang w:val="sr-Cyrl-RS"/>
        </w:rPr>
        <w:t>ископ</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гурање</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могу</w:t>
      </w:r>
      <w:r w:rsidRPr="00CD3DE6">
        <w:rPr>
          <w:rFonts w:ascii="Arial" w:hAnsi="Arial" w:cs="Arial"/>
          <w:lang w:val="sr-Cyrl-RS"/>
        </w:rPr>
        <w:t xml:space="preserve"> </w:t>
      </w:r>
      <w:r w:rsidRPr="00CD3DE6">
        <w:rPr>
          <w:rFonts w:ascii="Arial" w:hAnsi="Arial" w:cs="Arial" w:hint="eastAsia"/>
          <w:lang w:val="sr-Cyrl-RS"/>
        </w:rPr>
        <w:t>бити</w:t>
      </w:r>
      <w:r w:rsidRPr="00CD3DE6">
        <w:rPr>
          <w:rFonts w:ascii="Arial" w:hAnsi="Arial" w:cs="Arial"/>
          <w:lang w:val="sr-Cyrl-RS"/>
        </w:rPr>
        <w:t xml:space="preserve"> </w:t>
      </w:r>
      <w:r w:rsidRPr="00CD3DE6">
        <w:rPr>
          <w:rFonts w:ascii="Arial" w:hAnsi="Arial" w:cs="Arial" w:hint="eastAsia"/>
          <w:lang w:val="sr-Cyrl-RS"/>
        </w:rPr>
        <w:t>различити</w:t>
      </w:r>
      <w:r w:rsidRPr="00CD3DE6">
        <w:rPr>
          <w:rFonts w:ascii="Arial" w:hAnsi="Arial" w:cs="Arial"/>
          <w:lang w:val="sr-Cyrl-RS"/>
        </w:rPr>
        <w:t xml:space="preserve"> </w:t>
      </w:r>
      <w:r w:rsidRPr="00CD3DE6">
        <w:rPr>
          <w:rFonts w:ascii="Arial" w:hAnsi="Arial" w:cs="Arial" w:hint="eastAsia"/>
          <w:lang w:val="sr-Cyrl-RS"/>
        </w:rPr>
        <w:t>с</w:t>
      </w:r>
      <w:r w:rsidRPr="00CD3DE6">
        <w:rPr>
          <w:rFonts w:ascii="Arial" w:hAnsi="Arial" w:cs="Arial"/>
          <w:lang w:val="sr-Cyrl-RS"/>
        </w:rPr>
        <w:t xml:space="preserve"> </w:t>
      </w:r>
      <w:r w:rsidRPr="00CD3DE6">
        <w:rPr>
          <w:rFonts w:ascii="Arial" w:hAnsi="Arial" w:cs="Arial" w:hint="eastAsia"/>
          <w:lang w:val="sr-Cyrl-RS"/>
        </w:rPr>
        <w:t>обзиром</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категорију</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количину</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начин</w:t>
      </w:r>
      <w:r w:rsidRPr="00CD3DE6">
        <w:rPr>
          <w:rFonts w:ascii="Arial" w:hAnsi="Arial" w:cs="Arial"/>
          <w:lang w:val="sr-Cyrl-RS"/>
        </w:rPr>
        <w:t xml:space="preserve"> </w:t>
      </w:r>
      <w:r w:rsidRPr="00CD3DE6">
        <w:rPr>
          <w:rFonts w:ascii="Arial" w:hAnsi="Arial" w:cs="Arial" w:hint="eastAsia"/>
          <w:lang w:val="sr-Cyrl-RS"/>
        </w:rPr>
        <w:t>ископа</w:t>
      </w:r>
      <w:r w:rsidRPr="00CD3DE6">
        <w:rPr>
          <w:rFonts w:ascii="Arial" w:hAnsi="Arial" w:cs="Arial"/>
          <w:lang w:val="sr-Cyrl-RS"/>
        </w:rPr>
        <w:t xml:space="preserve"> </w:t>
      </w:r>
      <w:r w:rsidRPr="00CD3DE6">
        <w:rPr>
          <w:rFonts w:ascii="Arial" w:hAnsi="Arial" w:cs="Arial" w:hint="eastAsia"/>
          <w:lang w:val="sr-Cyrl-RS"/>
        </w:rPr>
        <w:t>те</w:t>
      </w:r>
      <w:r w:rsidRPr="00CD3DE6">
        <w:rPr>
          <w:rFonts w:ascii="Arial" w:hAnsi="Arial" w:cs="Arial"/>
          <w:lang w:val="sr-Cyrl-RS"/>
        </w:rPr>
        <w:t xml:space="preserve"> </w:t>
      </w:r>
      <w:r w:rsidRPr="00CD3DE6">
        <w:rPr>
          <w:rFonts w:ascii="Arial" w:hAnsi="Arial" w:cs="Arial" w:hint="eastAsia"/>
          <w:lang w:val="sr-Cyrl-RS"/>
        </w:rPr>
        <w:t>дужине</w:t>
      </w:r>
      <w:r w:rsidRPr="00CD3DE6">
        <w:rPr>
          <w:rFonts w:ascii="Arial" w:hAnsi="Arial" w:cs="Arial"/>
          <w:lang w:val="sr-Cyrl-RS"/>
        </w:rPr>
        <w:t xml:space="preserve"> </w:t>
      </w:r>
      <w:r w:rsidRPr="00CD3DE6">
        <w:rPr>
          <w:rFonts w:ascii="Arial" w:hAnsi="Arial" w:cs="Arial" w:hint="eastAsia"/>
          <w:lang w:val="sr-Cyrl-RS"/>
        </w:rPr>
        <w:t>гурања</w:t>
      </w:r>
      <w:r w:rsidRPr="00CD3DE6">
        <w:rPr>
          <w:rFonts w:ascii="Arial" w:hAnsi="Arial" w:cs="Arial"/>
          <w:lang w:val="sr-Cyrl-RS"/>
        </w:rPr>
        <w:t>.</w:t>
      </w:r>
    </w:p>
    <w:p w14:paraId="1B2C8FCE"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Код</w:t>
      </w:r>
      <w:r w:rsidRPr="00CD3DE6">
        <w:rPr>
          <w:rFonts w:ascii="Arial" w:hAnsi="Arial" w:cs="Arial"/>
          <w:lang w:val="sr-Cyrl-RS"/>
        </w:rPr>
        <w:t xml:space="preserve"> </w:t>
      </w:r>
      <w:r w:rsidRPr="00CD3DE6">
        <w:rPr>
          <w:rFonts w:ascii="Arial" w:hAnsi="Arial" w:cs="Arial" w:hint="eastAsia"/>
          <w:lang w:val="sr-Cyrl-RS"/>
        </w:rPr>
        <w:t>гурања</w:t>
      </w:r>
      <w:r w:rsidRPr="00CD3DE6">
        <w:rPr>
          <w:rFonts w:ascii="Arial" w:hAnsi="Arial" w:cs="Arial"/>
          <w:lang w:val="sr-Cyrl-RS"/>
        </w:rPr>
        <w:t xml:space="preserve"> </w:t>
      </w:r>
      <w:r w:rsidRPr="00CD3DE6">
        <w:rPr>
          <w:rFonts w:ascii="Arial" w:hAnsi="Arial" w:cs="Arial" w:hint="eastAsia"/>
          <w:lang w:val="sr-Cyrl-RS"/>
        </w:rPr>
        <w:t>мора</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рачунати</w:t>
      </w:r>
      <w:r w:rsidRPr="00CD3DE6">
        <w:rPr>
          <w:rFonts w:ascii="Arial" w:hAnsi="Arial" w:cs="Arial"/>
          <w:lang w:val="sr-Cyrl-RS"/>
        </w:rPr>
        <w:t xml:space="preserve"> </w:t>
      </w:r>
      <w:r w:rsidRPr="00CD3DE6">
        <w:rPr>
          <w:rFonts w:ascii="Arial" w:hAnsi="Arial" w:cs="Arial" w:hint="eastAsia"/>
          <w:lang w:val="sr-Cyrl-RS"/>
        </w:rPr>
        <w:t>с</w:t>
      </w:r>
      <w:r w:rsidRPr="00CD3DE6">
        <w:rPr>
          <w:rFonts w:ascii="Arial" w:hAnsi="Arial" w:cs="Arial"/>
          <w:lang w:val="sr-Cyrl-RS"/>
        </w:rPr>
        <w:t xml:space="preserve"> </w:t>
      </w:r>
      <w:r w:rsidRPr="00CD3DE6">
        <w:rPr>
          <w:rFonts w:ascii="Arial" w:hAnsi="Arial" w:cs="Arial" w:hint="eastAsia"/>
          <w:lang w:val="sr-Cyrl-RS"/>
        </w:rPr>
        <w:t>масом</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растреситом</w:t>
      </w:r>
      <w:r w:rsidRPr="00CD3DE6">
        <w:rPr>
          <w:rFonts w:ascii="Arial" w:hAnsi="Arial" w:cs="Arial"/>
          <w:lang w:val="sr-Cyrl-RS"/>
        </w:rPr>
        <w:t xml:space="preserve"> </w:t>
      </w:r>
      <w:r w:rsidRPr="00CD3DE6">
        <w:rPr>
          <w:rFonts w:ascii="Arial" w:hAnsi="Arial" w:cs="Arial" w:hint="eastAsia"/>
          <w:lang w:val="sr-Cyrl-RS"/>
        </w:rPr>
        <w:t>стању</w:t>
      </w:r>
      <w:r w:rsidRPr="00CD3DE6">
        <w:rPr>
          <w:rFonts w:ascii="Arial" w:hAnsi="Arial" w:cs="Arial"/>
          <w:lang w:val="sr-Cyrl-RS"/>
        </w:rPr>
        <w:t xml:space="preserve"> </w:t>
      </w:r>
      <w:r w:rsidRPr="00CD3DE6">
        <w:rPr>
          <w:rFonts w:ascii="Arial" w:hAnsi="Arial" w:cs="Arial" w:hint="eastAsia"/>
          <w:lang w:val="sr-Cyrl-RS"/>
        </w:rPr>
        <w:t>због</w:t>
      </w:r>
      <w:r w:rsidRPr="00CD3DE6">
        <w:rPr>
          <w:rFonts w:ascii="Arial" w:hAnsi="Arial" w:cs="Arial"/>
          <w:lang w:val="sr-Cyrl-RS"/>
        </w:rPr>
        <w:t xml:space="preserve"> </w:t>
      </w:r>
      <w:r w:rsidRPr="00CD3DE6">
        <w:rPr>
          <w:rFonts w:ascii="Arial" w:hAnsi="Arial" w:cs="Arial" w:hint="eastAsia"/>
          <w:lang w:val="sr-Cyrl-RS"/>
        </w:rPr>
        <w:t>ограничене</w:t>
      </w:r>
      <w:r w:rsidRPr="00CD3DE6">
        <w:rPr>
          <w:rFonts w:ascii="Arial" w:hAnsi="Arial" w:cs="Arial"/>
          <w:lang w:val="sr-Cyrl-RS"/>
        </w:rPr>
        <w:t xml:space="preserve"> </w:t>
      </w:r>
      <w:r w:rsidRPr="00CD3DE6">
        <w:rPr>
          <w:rFonts w:ascii="Arial" w:hAnsi="Arial" w:cs="Arial" w:hint="eastAsia"/>
          <w:lang w:val="sr-Cyrl-RS"/>
        </w:rPr>
        <w:t>величине</w:t>
      </w:r>
      <w:r w:rsidRPr="00CD3DE6">
        <w:rPr>
          <w:rFonts w:ascii="Arial" w:hAnsi="Arial" w:cs="Arial"/>
          <w:lang w:val="sr-Cyrl-RS"/>
        </w:rPr>
        <w:t xml:space="preserve">  </w:t>
      </w:r>
      <w:r w:rsidRPr="00CD3DE6">
        <w:rPr>
          <w:rFonts w:ascii="Arial" w:hAnsi="Arial" w:cs="Arial" w:hint="eastAsia"/>
          <w:lang w:val="sr-Cyrl-RS"/>
        </w:rPr>
        <w:t>ножа</w:t>
      </w:r>
      <w:r w:rsidRPr="00CD3DE6">
        <w:rPr>
          <w:rFonts w:ascii="Arial" w:hAnsi="Arial" w:cs="Arial"/>
          <w:lang w:val="sr-Cyrl-RS"/>
        </w:rPr>
        <w:t xml:space="preserve"> </w:t>
      </w:r>
      <w:r w:rsidRPr="00CD3DE6">
        <w:rPr>
          <w:rFonts w:ascii="Arial" w:hAnsi="Arial" w:cs="Arial" w:hint="eastAsia"/>
          <w:lang w:val="sr-Cyrl-RS"/>
        </w:rPr>
        <w:t>па</w:t>
      </w:r>
      <w:r w:rsidRPr="00CD3DE6">
        <w:rPr>
          <w:rFonts w:ascii="Arial" w:hAnsi="Arial" w:cs="Arial"/>
          <w:lang w:val="sr-Cyrl-RS"/>
        </w:rPr>
        <w:t xml:space="preserve"> </w:t>
      </w:r>
      <w:r w:rsidRPr="00CD3DE6">
        <w:rPr>
          <w:rFonts w:ascii="Arial" w:hAnsi="Arial" w:cs="Arial" w:hint="eastAsia"/>
          <w:lang w:val="sr-Cyrl-RS"/>
        </w:rPr>
        <w:t>према</w:t>
      </w:r>
      <w:r w:rsidRPr="00CD3DE6">
        <w:rPr>
          <w:rFonts w:ascii="Arial" w:hAnsi="Arial" w:cs="Arial"/>
          <w:lang w:val="sr-Cyrl-RS"/>
        </w:rPr>
        <w:t xml:space="preserve"> </w:t>
      </w:r>
      <w:r w:rsidRPr="00CD3DE6">
        <w:rPr>
          <w:rFonts w:ascii="Arial" w:hAnsi="Arial" w:cs="Arial" w:hint="eastAsia"/>
          <w:lang w:val="sr-Cyrl-RS"/>
        </w:rPr>
        <w:t>томе</w:t>
      </w:r>
      <w:r w:rsidRPr="00CD3DE6">
        <w:rPr>
          <w:rFonts w:ascii="Arial" w:hAnsi="Arial" w:cs="Arial"/>
          <w:lang w:val="sr-Cyrl-RS"/>
        </w:rPr>
        <w:t xml:space="preserve"> </w:t>
      </w:r>
      <w:r w:rsidRPr="00CD3DE6">
        <w:rPr>
          <w:rFonts w:ascii="Arial" w:hAnsi="Arial" w:cs="Arial" w:hint="eastAsia"/>
          <w:lang w:val="sr-Cyrl-RS"/>
        </w:rPr>
        <w:t>треба</w:t>
      </w:r>
      <w:r w:rsidRPr="00CD3DE6">
        <w:rPr>
          <w:rFonts w:ascii="Arial" w:hAnsi="Arial" w:cs="Arial"/>
          <w:lang w:val="sr-Cyrl-RS"/>
        </w:rPr>
        <w:t xml:space="preserve"> </w:t>
      </w:r>
      <w:r w:rsidRPr="00CD3DE6">
        <w:rPr>
          <w:rFonts w:ascii="Arial" w:hAnsi="Arial" w:cs="Arial" w:hint="eastAsia"/>
          <w:lang w:val="sr-Cyrl-RS"/>
        </w:rPr>
        <w:t>планирати</w:t>
      </w:r>
      <w:r w:rsidRPr="00CD3DE6">
        <w:rPr>
          <w:rFonts w:ascii="Arial" w:hAnsi="Arial" w:cs="Arial"/>
          <w:lang w:val="sr-Cyrl-RS"/>
        </w:rPr>
        <w:t xml:space="preserve"> </w:t>
      </w:r>
      <w:r w:rsidRPr="00CD3DE6">
        <w:rPr>
          <w:rFonts w:ascii="Arial" w:hAnsi="Arial" w:cs="Arial" w:hint="eastAsia"/>
          <w:lang w:val="sr-Cyrl-RS"/>
        </w:rPr>
        <w:t>број</w:t>
      </w:r>
      <w:r w:rsidRPr="00CD3DE6">
        <w:rPr>
          <w:rFonts w:ascii="Arial" w:hAnsi="Arial" w:cs="Arial"/>
          <w:lang w:val="sr-Cyrl-RS"/>
        </w:rPr>
        <w:t xml:space="preserve"> </w:t>
      </w:r>
      <w:r w:rsidRPr="00CD3DE6">
        <w:rPr>
          <w:rFonts w:ascii="Arial" w:hAnsi="Arial" w:cs="Arial" w:hint="eastAsia"/>
          <w:lang w:val="sr-Cyrl-RS"/>
        </w:rPr>
        <w:t>дозера</w:t>
      </w:r>
      <w:r w:rsidRPr="00CD3DE6">
        <w:rPr>
          <w:rFonts w:ascii="Arial" w:hAnsi="Arial" w:cs="Arial"/>
          <w:lang w:val="sr-Cyrl-RS"/>
        </w:rPr>
        <w:t xml:space="preserve"> </w:t>
      </w:r>
      <w:r w:rsidRPr="00CD3DE6">
        <w:rPr>
          <w:rFonts w:ascii="Arial" w:hAnsi="Arial" w:cs="Arial" w:hint="eastAsia"/>
          <w:lang w:val="sr-Cyrl-RS"/>
        </w:rPr>
        <w:t>за</w:t>
      </w:r>
      <w:r w:rsidRPr="00CD3DE6">
        <w:rPr>
          <w:rFonts w:ascii="Arial" w:hAnsi="Arial" w:cs="Arial"/>
          <w:lang w:val="sr-Cyrl-RS"/>
        </w:rPr>
        <w:t xml:space="preserve"> </w:t>
      </w:r>
      <w:r w:rsidRPr="00CD3DE6">
        <w:rPr>
          <w:rFonts w:ascii="Arial" w:hAnsi="Arial" w:cs="Arial" w:hint="eastAsia"/>
          <w:lang w:val="sr-Cyrl-RS"/>
        </w:rPr>
        <w:t>гурање</w:t>
      </w:r>
      <w:r w:rsidRPr="00CD3DE6">
        <w:rPr>
          <w:rFonts w:ascii="Arial" w:hAnsi="Arial" w:cs="Arial"/>
          <w:lang w:val="sr-Cyrl-RS"/>
        </w:rPr>
        <w:t>.</w:t>
      </w:r>
    </w:p>
    <w:p w14:paraId="17958504"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За</w:t>
      </w:r>
      <w:r w:rsidRPr="00CD3DE6">
        <w:rPr>
          <w:rFonts w:ascii="Arial" w:hAnsi="Arial" w:cs="Arial"/>
          <w:lang w:val="sr-Cyrl-RS"/>
        </w:rPr>
        <w:t xml:space="preserve"> </w:t>
      </w:r>
      <w:r w:rsidRPr="00CD3DE6">
        <w:rPr>
          <w:rFonts w:ascii="Arial" w:hAnsi="Arial" w:cs="Arial" w:hint="eastAsia"/>
          <w:lang w:val="sr-Cyrl-RS"/>
        </w:rPr>
        <w:t>гурање</w:t>
      </w:r>
      <w:r w:rsidRPr="00CD3DE6">
        <w:rPr>
          <w:rFonts w:ascii="Arial" w:hAnsi="Arial" w:cs="Arial"/>
          <w:lang w:val="sr-Cyrl-RS"/>
        </w:rPr>
        <w:t xml:space="preserve"> </w:t>
      </w:r>
      <w:r w:rsidRPr="00CD3DE6">
        <w:rPr>
          <w:rFonts w:ascii="Arial" w:hAnsi="Arial" w:cs="Arial" w:hint="eastAsia"/>
          <w:lang w:val="sr-Cyrl-RS"/>
        </w:rPr>
        <w:t>ископаног</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долазе</w:t>
      </w:r>
      <w:r w:rsidRPr="00CD3DE6">
        <w:rPr>
          <w:rFonts w:ascii="Arial" w:hAnsi="Arial" w:cs="Arial"/>
          <w:lang w:val="sr-Cyrl-RS"/>
        </w:rPr>
        <w:t xml:space="preserve"> </w:t>
      </w:r>
      <w:r w:rsidRPr="00CD3DE6">
        <w:rPr>
          <w:rFonts w:ascii="Arial" w:hAnsi="Arial" w:cs="Arial" w:hint="eastAsia"/>
          <w:lang w:val="sr-Cyrl-RS"/>
        </w:rPr>
        <w:t>углавном</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обзир</w:t>
      </w:r>
      <w:r w:rsidRPr="00CD3DE6">
        <w:rPr>
          <w:rFonts w:ascii="Arial" w:hAnsi="Arial" w:cs="Arial"/>
          <w:lang w:val="sr-Cyrl-RS"/>
        </w:rPr>
        <w:t xml:space="preserve"> </w:t>
      </w:r>
      <w:r w:rsidRPr="00CD3DE6">
        <w:rPr>
          <w:rFonts w:ascii="Arial" w:hAnsi="Arial" w:cs="Arial" w:hint="eastAsia"/>
          <w:lang w:val="sr-Cyrl-RS"/>
        </w:rPr>
        <w:t>дозери</w:t>
      </w:r>
      <w:r w:rsidRPr="00CD3DE6">
        <w:rPr>
          <w:rFonts w:ascii="Arial" w:hAnsi="Arial" w:cs="Arial"/>
          <w:lang w:val="sr-Cyrl-RS"/>
        </w:rPr>
        <w:t xml:space="preserve">. </w:t>
      </w:r>
      <w:r w:rsidRPr="00CD3DE6">
        <w:rPr>
          <w:rFonts w:ascii="Arial" w:hAnsi="Arial" w:cs="Arial" w:hint="eastAsia"/>
          <w:lang w:val="sr-Cyrl-RS"/>
        </w:rPr>
        <w:t>Дужине</w:t>
      </w:r>
      <w:r w:rsidRPr="00CD3DE6">
        <w:rPr>
          <w:rFonts w:ascii="Arial" w:hAnsi="Arial" w:cs="Arial"/>
          <w:lang w:val="sr-Cyrl-RS"/>
        </w:rPr>
        <w:t xml:space="preserve"> </w:t>
      </w:r>
      <w:r w:rsidRPr="00CD3DE6">
        <w:rPr>
          <w:rFonts w:ascii="Arial" w:hAnsi="Arial" w:cs="Arial" w:hint="eastAsia"/>
          <w:lang w:val="sr-Cyrl-RS"/>
        </w:rPr>
        <w:t>гурања</w:t>
      </w:r>
      <w:r w:rsidRPr="00CD3DE6">
        <w:rPr>
          <w:rFonts w:ascii="Arial" w:hAnsi="Arial" w:cs="Arial"/>
          <w:lang w:val="sr-Cyrl-RS"/>
        </w:rPr>
        <w:t xml:space="preserve">, </w:t>
      </w:r>
      <w:r w:rsidRPr="00CD3DE6">
        <w:rPr>
          <w:rFonts w:ascii="Arial" w:hAnsi="Arial" w:cs="Arial" w:hint="eastAsia"/>
          <w:lang w:val="sr-Cyrl-RS"/>
        </w:rPr>
        <w:t>према</w:t>
      </w:r>
      <w:r w:rsidRPr="00CD3DE6">
        <w:rPr>
          <w:rFonts w:ascii="Arial" w:hAnsi="Arial" w:cs="Arial"/>
          <w:lang w:val="sr-Cyrl-RS"/>
        </w:rPr>
        <w:t xml:space="preserve"> </w:t>
      </w:r>
      <w:r w:rsidRPr="00CD3DE6">
        <w:rPr>
          <w:rFonts w:ascii="Arial" w:hAnsi="Arial" w:cs="Arial" w:hint="eastAsia"/>
          <w:lang w:val="sr-Cyrl-RS"/>
        </w:rPr>
        <w:t>условима</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терену</w:t>
      </w:r>
      <w:r w:rsidRPr="00CD3DE6">
        <w:rPr>
          <w:rFonts w:ascii="Arial" w:hAnsi="Arial" w:cs="Arial"/>
          <w:lang w:val="sr-Cyrl-RS"/>
        </w:rPr>
        <w:t xml:space="preserve">  </w:t>
      </w:r>
      <w:r w:rsidRPr="00CD3DE6">
        <w:rPr>
          <w:rFonts w:ascii="Arial" w:hAnsi="Arial" w:cs="Arial" w:hint="eastAsia"/>
          <w:lang w:val="sr-Cyrl-RS"/>
        </w:rPr>
        <w:t>дијеле</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ове</w:t>
      </w:r>
      <w:r w:rsidRPr="00CD3DE6">
        <w:rPr>
          <w:rFonts w:ascii="Arial" w:hAnsi="Arial" w:cs="Arial"/>
          <w:lang w:val="sr-Cyrl-RS"/>
        </w:rPr>
        <w:t xml:space="preserve"> </w:t>
      </w:r>
      <w:r w:rsidRPr="00CD3DE6">
        <w:rPr>
          <w:rFonts w:ascii="Arial" w:hAnsi="Arial" w:cs="Arial" w:hint="eastAsia"/>
          <w:lang w:val="sr-Cyrl-RS"/>
        </w:rPr>
        <w:t>групе</w:t>
      </w:r>
      <w:r w:rsidRPr="00CD3DE6">
        <w:rPr>
          <w:rFonts w:ascii="Arial" w:hAnsi="Arial" w:cs="Arial"/>
          <w:lang w:val="sr-Cyrl-RS"/>
        </w:rPr>
        <w:t>:</w:t>
      </w:r>
    </w:p>
    <w:p w14:paraId="5E1CA040" w14:textId="77777777" w:rsidR="00963C69" w:rsidRPr="00CD3DE6" w:rsidRDefault="00963C69" w:rsidP="00963C69">
      <w:pPr>
        <w:ind w:left="426"/>
        <w:jc w:val="both"/>
        <w:rPr>
          <w:rFonts w:ascii="Arial" w:hAnsi="Arial" w:cs="Arial"/>
          <w:lang w:val="sr-Cyrl-RS"/>
        </w:rPr>
      </w:pPr>
      <w:r w:rsidRPr="00CD3DE6">
        <w:rPr>
          <w:rFonts w:ascii="Arial" w:hAnsi="Arial" w:cs="Arial"/>
          <w:lang w:val="sr-Cyrl-RS"/>
        </w:rPr>
        <w:t>-</w:t>
      </w:r>
      <w:r w:rsidRPr="00CD3DE6">
        <w:rPr>
          <w:rFonts w:ascii="Arial" w:hAnsi="Arial" w:cs="Arial"/>
          <w:lang w:val="sr-Cyrl-RS"/>
        </w:rPr>
        <w:tab/>
      </w:r>
      <w:r w:rsidRPr="00CD3DE6">
        <w:rPr>
          <w:rFonts w:ascii="Arial" w:hAnsi="Arial" w:cs="Arial" w:hint="eastAsia"/>
          <w:lang w:val="sr-Cyrl-RS"/>
        </w:rPr>
        <w:t>гурање</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дужине</w:t>
      </w:r>
      <w:r w:rsidRPr="00CD3DE6">
        <w:rPr>
          <w:rFonts w:ascii="Arial" w:hAnsi="Arial" w:cs="Arial"/>
          <w:lang w:val="sr-Cyrl-RS"/>
        </w:rPr>
        <w:t xml:space="preserve"> </w:t>
      </w:r>
      <w:r w:rsidRPr="00CD3DE6">
        <w:rPr>
          <w:rFonts w:ascii="Arial" w:hAnsi="Arial" w:cs="Arial" w:hint="eastAsia"/>
          <w:lang w:val="sr-Cyrl-RS"/>
        </w:rPr>
        <w:t>до</w:t>
      </w:r>
      <w:r w:rsidRPr="00CD3DE6">
        <w:rPr>
          <w:rFonts w:ascii="Arial" w:hAnsi="Arial" w:cs="Arial"/>
          <w:lang w:val="sr-Cyrl-RS"/>
        </w:rPr>
        <w:t xml:space="preserve"> 20 m,</w:t>
      </w:r>
    </w:p>
    <w:p w14:paraId="0B3CA121" w14:textId="77777777" w:rsidR="00963C69" w:rsidRPr="00CD3DE6" w:rsidRDefault="00963C69" w:rsidP="00963C69">
      <w:pPr>
        <w:ind w:left="426"/>
        <w:jc w:val="both"/>
        <w:rPr>
          <w:rFonts w:ascii="Arial" w:hAnsi="Arial" w:cs="Arial"/>
          <w:lang w:val="sr-Cyrl-RS"/>
        </w:rPr>
      </w:pPr>
      <w:r w:rsidRPr="00CD3DE6">
        <w:rPr>
          <w:rFonts w:ascii="Arial" w:hAnsi="Arial" w:cs="Arial"/>
          <w:lang w:val="sr-Cyrl-RS"/>
        </w:rPr>
        <w:t>-</w:t>
      </w:r>
      <w:r w:rsidRPr="00CD3DE6">
        <w:rPr>
          <w:rFonts w:ascii="Arial" w:hAnsi="Arial" w:cs="Arial"/>
          <w:lang w:val="sr-Cyrl-RS"/>
        </w:rPr>
        <w:tab/>
      </w:r>
      <w:r w:rsidRPr="00CD3DE6">
        <w:rPr>
          <w:rFonts w:ascii="Arial" w:hAnsi="Arial" w:cs="Arial" w:hint="eastAsia"/>
          <w:lang w:val="sr-Cyrl-RS"/>
        </w:rPr>
        <w:t>гурање</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дужину</w:t>
      </w:r>
      <w:r w:rsidRPr="00CD3DE6">
        <w:rPr>
          <w:rFonts w:ascii="Arial" w:hAnsi="Arial" w:cs="Arial"/>
          <w:lang w:val="sr-Cyrl-RS"/>
        </w:rPr>
        <w:t xml:space="preserve"> </w:t>
      </w:r>
      <w:r w:rsidRPr="00CD3DE6">
        <w:rPr>
          <w:rFonts w:ascii="Arial" w:hAnsi="Arial" w:cs="Arial" w:hint="eastAsia"/>
          <w:lang w:val="sr-Cyrl-RS"/>
        </w:rPr>
        <w:t>до</w:t>
      </w:r>
      <w:r w:rsidRPr="00CD3DE6">
        <w:rPr>
          <w:rFonts w:ascii="Arial" w:hAnsi="Arial" w:cs="Arial"/>
          <w:lang w:val="sr-Cyrl-RS"/>
        </w:rPr>
        <w:t xml:space="preserve"> 40 m,</w:t>
      </w:r>
    </w:p>
    <w:p w14:paraId="2FFE155A" w14:textId="77777777" w:rsidR="00963C69" w:rsidRPr="00CD3DE6" w:rsidRDefault="00963C69" w:rsidP="00963C69">
      <w:pPr>
        <w:ind w:left="426"/>
        <w:jc w:val="both"/>
        <w:rPr>
          <w:rFonts w:ascii="Arial" w:hAnsi="Arial" w:cs="Arial"/>
          <w:lang w:val="sr-Cyrl-RS"/>
        </w:rPr>
      </w:pPr>
      <w:r w:rsidRPr="00CD3DE6">
        <w:rPr>
          <w:rFonts w:ascii="Arial" w:hAnsi="Arial" w:cs="Arial"/>
          <w:lang w:val="sr-Cyrl-RS"/>
        </w:rPr>
        <w:t>-</w:t>
      </w:r>
      <w:r w:rsidRPr="00CD3DE6">
        <w:rPr>
          <w:rFonts w:ascii="Arial" w:hAnsi="Arial" w:cs="Arial"/>
          <w:lang w:val="sr-Cyrl-RS"/>
        </w:rPr>
        <w:tab/>
      </w:r>
      <w:r w:rsidRPr="00CD3DE6">
        <w:rPr>
          <w:rFonts w:ascii="Arial" w:hAnsi="Arial" w:cs="Arial" w:hint="eastAsia"/>
          <w:lang w:val="sr-Cyrl-RS"/>
        </w:rPr>
        <w:t>гурање</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дужину</w:t>
      </w:r>
      <w:r w:rsidRPr="00CD3DE6">
        <w:rPr>
          <w:rFonts w:ascii="Arial" w:hAnsi="Arial" w:cs="Arial"/>
          <w:lang w:val="sr-Cyrl-RS"/>
        </w:rPr>
        <w:t xml:space="preserve"> </w:t>
      </w:r>
      <w:r w:rsidRPr="00CD3DE6">
        <w:rPr>
          <w:rFonts w:ascii="Arial" w:hAnsi="Arial" w:cs="Arial" w:hint="eastAsia"/>
          <w:lang w:val="sr-Cyrl-RS"/>
        </w:rPr>
        <w:t>до</w:t>
      </w:r>
      <w:r w:rsidRPr="00CD3DE6">
        <w:rPr>
          <w:rFonts w:ascii="Arial" w:hAnsi="Arial" w:cs="Arial"/>
          <w:lang w:val="sr-Cyrl-RS"/>
        </w:rPr>
        <w:t xml:space="preserve"> 60 m </w:t>
      </w:r>
      <w:r w:rsidRPr="00CD3DE6">
        <w:rPr>
          <w:rFonts w:ascii="Arial" w:hAnsi="Arial" w:cs="Arial" w:hint="eastAsia"/>
          <w:lang w:val="sr-Cyrl-RS"/>
        </w:rPr>
        <w:t>и</w:t>
      </w:r>
    </w:p>
    <w:p w14:paraId="4185F789" w14:textId="77777777" w:rsidR="00963C69" w:rsidRPr="00CD3DE6" w:rsidRDefault="00963C69" w:rsidP="00963C69">
      <w:pPr>
        <w:ind w:left="426"/>
        <w:jc w:val="both"/>
        <w:rPr>
          <w:rFonts w:ascii="Arial" w:hAnsi="Arial" w:cs="Arial"/>
          <w:lang w:val="sr-Cyrl-RS"/>
        </w:rPr>
      </w:pPr>
      <w:r w:rsidRPr="00CD3DE6">
        <w:rPr>
          <w:rFonts w:ascii="Arial" w:hAnsi="Arial" w:cs="Arial"/>
          <w:lang w:val="sr-Cyrl-RS"/>
        </w:rPr>
        <w:t>-</w:t>
      </w:r>
      <w:r w:rsidRPr="00CD3DE6">
        <w:rPr>
          <w:rFonts w:ascii="Arial" w:hAnsi="Arial" w:cs="Arial"/>
          <w:lang w:val="sr-Cyrl-RS"/>
        </w:rPr>
        <w:tab/>
      </w:r>
      <w:r w:rsidRPr="00CD3DE6">
        <w:rPr>
          <w:rFonts w:ascii="Arial" w:hAnsi="Arial" w:cs="Arial" w:hint="eastAsia"/>
          <w:lang w:val="sr-Cyrl-RS"/>
        </w:rPr>
        <w:t>гурање</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дужину</w:t>
      </w:r>
      <w:r w:rsidRPr="00CD3DE6">
        <w:rPr>
          <w:rFonts w:ascii="Arial" w:hAnsi="Arial" w:cs="Arial"/>
          <w:lang w:val="sr-Cyrl-RS"/>
        </w:rPr>
        <w:t xml:space="preserve"> 60-100 m.</w:t>
      </w:r>
    </w:p>
    <w:p w14:paraId="4B761471" w14:textId="77777777" w:rsidR="00963C69" w:rsidRPr="00CD3DE6" w:rsidRDefault="00963C69" w:rsidP="00963C69">
      <w:pPr>
        <w:jc w:val="both"/>
        <w:rPr>
          <w:rFonts w:ascii="Arial" w:hAnsi="Arial" w:cs="Arial"/>
          <w:lang w:val="sr-Cyrl-RS"/>
        </w:rPr>
      </w:pPr>
    </w:p>
    <w:p w14:paraId="0BFB0C72"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удаљености</w:t>
      </w:r>
      <w:r w:rsidRPr="00CD3DE6">
        <w:rPr>
          <w:rFonts w:ascii="Arial" w:hAnsi="Arial" w:cs="Arial"/>
          <w:lang w:val="sr-Cyrl-RS"/>
        </w:rPr>
        <w:t xml:space="preserve"> </w:t>
      </w:r>
      <w:r w:rsidRPr="00CD3DE6">
        <w:rPr>
          <w:rFonts w:ascii="Arial" w:hAnsi="Arial" w:cs="Arial" w:hint="eastAsia"/>
          <w:lang w:val="sr-Cyrl-RS"/>
        </w:rPr>
        <w:t>веће</w:t>
      </w:r>
      <w:r w:rsidRPr="00CD3DE6">
        <w:rPr>
          <w:rFonts w:ascii="Arial" w:hAnsi="Arial" w:cs="Arial"/>
          <w:lang w:val="sr-Cyrl-RS"/>
        </w:rPr>
        <w:t xml:space="preserve"> </w:t>
      </w:r>
      <w:r w:rsidRPr="00CD3DE6">
        <w:rPr>
          <w:rFonts w:ascii="Arial" w:hAnsi="Arial" w:cs="Arial" w:hint="eastAsia"/>
          <w:lang w:val="sr-Cyrl-RS"/>
        </w:rPr>
        <w:t>од</w:t>
      </w:r>
      <w:r w:rsidRPr="00CD3DE6">
        <w:rPr>
          <w:rFonts w:ascii="Arial" w:hAnsi="Arial" w:cs="Arial"/>
          <w:lang w:val="sr-Cyrl-RS"/>
        </w:rPr>
        <w:t xml:space="preserve"> 100 m </w:t>
      </w:r>
      <w:r w:rsidRPr="00CD3DE6">
        <w:rPr>
          <w:rFonts w:ascii="Arial" w:hAnsi="Arial" w:cs="Arial" w:hint="eastAsia"/>
          <w:lang w:val="sr-Cyrl-RS"/>
        </w:rPr>
        <w:t>потребан</w:t>
      </w:r>
      <w:r w:rsidRPr="00CD3DE6">
        <w:rPr>
          <w:rFonts w:ascii="Arial" w:hAnsi="Arial" w:cs="Arial"/>
          <w:lang w:val="sr-Cyrl-RS"/>
        </w:rPr>
        <w:t xml:space="preserve"> </w:t>
      </w:r>
      <w:r w:rsidRPr="00CD3DE6">
        <w:rPr>
          <w:rFonts w:ascii="Arial" w:hAnsi="Arial" w:cs="Arial" w:hint="eastAsia"/>
          <w:lang w:val="sr-Cyrl-RS"/>
        </w:rPr>
        <w:t>је</w:t>
      </w:r>
      <w:r w:rsidRPr="00CD3DE6">
        <w:rPr>
          <w:rFonts w:ascii="Arial" w:hAnsi="Arial" w:cs="Arial"/>
          <w:lang w:val="sr-Cyrl-RS"/>
        </w:rPr>
        <w:t xml:space="preserve"> </w:t>
      </w:r>
      <w:r w:rsidRPr="00CD3DE6">
        <w:rPr>
          <w:rFonts w:ascii="Arial" w:hAnsi="Arial" w:cs="Arial" w:hint="eastAsia"/>
          <w:lang w:val="sr-Cyrl-RS"/>
        </w:rPr>
        <w:t>превоз</w:t>
      </w:r>
      <w:r w:rsidRPr="00CD3DE6">
        <w:rPr>
          <w:rFonts w:ascii="Arial" w:hAnsi="Arial" w:cs="Arial"/>
          <w:lang w:val="sr-Cyrl-RS"/>
        </w:rPr>
        <w:t xml:space="preserve"> </w:t>
      </w:r>
      <w:r w:rsidRPr="00CD3DE6">
        <w:rPr>
          <w:rFonts w:ascii="Arial" w:hAnsi="Arial" w:cs="Arial" w:hint="eastAsia"/>
          <w:lang w:val="sr-Cyrl-RS"/>
        </w:rPr>
        <w:t>ископаног</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w:t>
      </w:r>
    </w:p>
    <w:p w14:paraId="39191947" w14:textId="77777777" w:rsidR="00963C69" w:rsidRPr="00CD3DE6" w:rsidRDefault="00963C69" w:rsidP="00963C69">
      <w:pPr>
        <w:jc w:val="both"/>
        <w:rPr>
          <w:rFonts w:ascii="Arial" w:hAnsi="Arial" w:cs="Arial"/>
          <w:lang w:val="sr-Cyrl-RS"/>
        </w:rPr>
      </w:pPr>
    </w:p>
    <w:p w14:paraId="12EB848C"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Врсте</w:t>
      </w:r>
      <w:r w:rsidRPr="00CD3DE6">
        <w:rPr>
          <w:rFonts w:ascii="Arial" w:hAnsi="Arial" w:cs="Arial"/>
          <w:lang w:val="sr-Cyrl-RS"/>
        </w:rPr>
        <w:t xml:space="preserve"> </w:t>
      </w:r>
      <w:r w:rsidRPr="00CD3DE6">
        <w:rPr>
          <w:rFonts w:ascii="Arial" w:hAnsi="Arial" w:cs="Arial" w:hint="eastAsia"/>
          <w:lang w:val="sr-Cyrl-RS"/>
        </w:rPr>
        <w:t>возила</w:t>
      </w:r>
      <w:r w:rsidRPr="00CD3DE6">
        <w:rPr>
          <w:rFonts w:ascii="Arial" w:hAnsi="Arial" w:cs="Arial"/>
          <w:lang w:val="sr-Cyrl-RS"/>
        </w:rPr>
        <w:t xml:space="preserve"> </w:t>
      </w:r>
      <w:r w:rsidRPr="00CD3DE6">
        <w:rPr>
          <w:rFonts w:ascii="Arial" w:hAnsi="Arial" w:cs="Arial" w:hint="eastAsia"/>
          <w:lang w:val="sr-Cyrl-RS"/>
        </w:rPr>
        <w:t>за</w:t>
      </w:r>
      <w:r w:rsidRPr="00CD3DE6">
        <w:rPr>
          <w:rFonts w:ascii="Arial" w:hAnsi="Arial" w:cs="Arial"/>
          <w:lang w:val="sr-Cyrl-RS"/>
        </w:rPr>
        <w:t xml:space="preserve"> </w:t>
      </w:r>
      <w:r w:rsidRPr="00CD3DE6">
        <w:rPr>
          <w:rFonts w:ascii="Arial" w:hAnsi="Arial" w:cs="Arial" w:hint="eastAsia"/>
          <w:lang w:val="sr-Cyrl-RS"/>
        </w:rPr>
        <w:t>превоз</w:t>
      </w:r>
      <w:r w:rsidRPr="00CD3DE6">
        <w:rPr>
          <w:rFonts w:ascii="Arial" w:hAnsi="Arial" w:cs="Arial"/>
          <w:lang w:val="sr-Cyrl-RS"/>
        </w:rPr>
        <w:t xml:space="preserve"> </w:t>
      </w:r>
      <w:r w:rsidRPr="00CD3DE6">
        <w:rPr>
          <w:rFonts w:ascii="Arial" w:hAnsi="Arial" w:cs="Arial" w:hint="eastAsia"/>
          <w:lang w:val="sr-Cyrl-RS"/>
        </w:rPr>
        <w:t>као</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начини</w:t>
      </w:r>
      <w:r w:rsidRPr="00CD3DE6">
        <w:rPr>
          <w:rFonts w:ascii="Arial" w:hAnsi="Arial" w:cs="Arial"/>
          <w:lang w:val="sr-Cyrl-RS"/>
        </w:rPr>
        <w:t xml:space="preserve"> </w:t>
      </w:r>
      <w:r w:rsidRPr="00CD3DE6">
        <w:rPr>
          <w:rFonts w:ascii="Arial" w:hAnsi="Arial" w:cs="Arial" w:hint="eastAsia"/>
          <w:lang w:val="sr-Cyrl-RS"/>
        </w:rPr>
        <w:t>превоза</w:t>
      </w:r>
      <w:r w:rsidRPr="00CD3DE6">
        <w:rPr>
          <w:rFonts w:ascii="Arial" w:hAnsi="Arial" w:cs="Arial"/>
          <w:lang w:val="sr-Cyrl-RS"/>
        </w:rPr>
        <w:t xml:space="preserve"> </w:t>
      </w:r>
      <w:r w:rsidRPr="00CD3DE6">
        <w:rPr>
          <w:rFonts w:ascii="Arial" w:hAnsi="Arial" w:cs="Arial" w:hint="eastAsia"/>
          <w:lang w:val="sr-Cyrl-RS"/>
        </w:rPr>
        <w:t>могу</w:t>
      </w:r>
      <w:r w:rsidRPr="00CD3DE6">
        <w:rPr>
          <w:rFonts w:ascii="Arial" w:hAnsi="Arial" w:cs="Arial"/>
          <w:lang w:val="sr-Cyrl-RS"/>
        </w:rPr>
        <w:t xml:space="preserve"> </w:t>
      </w:r>
      <w:r w:rsidRPr="00CD3DE6">
        <w:rPr>
          <w:rFonts w:ascii="Arial" w:hAnsi="Arial" w:cs="Arial" w:hint="eastAsia"/>
          <w:lang w:val="sr-Cyrl-RS"/>
        </w:rPr>
        <w:t>бити</w:t>
      </w:r>
      <w:r w:rsidRPr="00CD3DE6">
        <w:rPr>
          <w:rFonts w:ascii="Arial" w:hAnsi="Arial" w:cs="Arial"/>
          <w:lang w:val="sr-Cyrl-RS"/>
        </w:rPr>
        <w:t xml:space="preserve"> </w:t>
      </w:r>
      <w:r w:rsidRPr="00CD3DE6">
        <w:rPr>
          <w:rFonts w:ascii="Arial" w:hAnsi="Arial" w:cs="Arial" w:hint="eastAsia"/>
          <w:lang w:val="sr-Cyrl-RS"/>
        </w:rPr>
        <w:t>различити</w:t>
      </w:r>
      <w:r w:rsidRPr="00CD3DE6">
        <w:rPr>
          <w:rFonts w:ascii="Arial" w:hAnsi="Arial" w:cs="Arial"/>
          <w:lang w:val="sr-Cyrl-RS"/>
        </w:rPr>
        <w:t xml:space="preserve"> </w:t>
      </w:r>
      <w:r w:rsidRPr="00CD3DE6">
        <w:rPr>
          <w:rFonts w:ascii="Arial" w:hAnsi="Arial" w:cs="Arial" w:hint="eastAsia"/>
          <w:lang w:val="sr-Cyrl-RS"/>
        </w:rPr>
        <w:t>с</w:t>
      </w:r>
      <w:r w:rsidRPr="00CD3DE6">
        <w:rPr>
          <w:rFonts w:ascii="Arial" w:hAnsi="Arial" w:cs="Arial"/>
          <w:lang w:val="sr-Cyrl-RS"/>
        </w:rPr>
        <w:t xml:space="preserve"> </w:t>
      </w:r>
      <w:r w:rsidRPr="00CD3DE6">
        <w:rPr>
          <w:rFonts w:ascii="Arial" w:hAnsi="Arial" w:cs="Arial" w:hint="eastAsia"/>
          <w:lang w:val="sr-Cyrl-RS"/>
        </w:rPr>
        <w:t>обзиром</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категорију</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количину</w:t>
      </w:r>
      <w:r w:rsidRPr="00CD3DE6">
        <w:rPr>
          <w:rFonts w:ascii="Arial" w:hAnsi="Arial" w:cs="Arial"/>
          <w:lang w:val="sr-Cyrl-RS"/>
        </w:rPr>
        <w:t xml:space="preserve"> </w:t>
      </w:r>
      <w:r w:rsidRPr="00CD3DE6">
        <w:rPr>
          <w:rFonts w:ascii="Arial" w:hAnsi="Arial" w:cs="Arial" w:hint="eastAsia"/>
          <w:lang w:val="sr-Cyrl-RS"/>
        </w:rPr>
        <w:t>ископаних</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врсту</w:t>
      </w:r>
      <w:r w:rsidRPr="00CD3DE6">
        <w:rPr>
          <w:rFonts w:ascii="Arial" w:hAnsi="Arial" w:cs="Arial"/>
          <w:lang w:val="sr-Cyrl-RS"/>
        </w:rPr>
        <w:t xml:space="preserve"> </w:t>
      </w:r>
      <w:r w:rsidRPr="00CD3DE6">
        <w:rPr>
          <w:rFonts w:ascii="Arial" w:hAnsi="Arial" w:cs="Arial" w:hint="eastAsia"/>
          <w:lang w:val="sr-Cyrl-RS"/>
        </w:rPr>
        <w:t>осталих</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начин</w:t>
      </w:r>
      <w:r w:rsidRPr="00CD3DE6">
        <w:rPr>
          <w:rFonts w:ascii="Arial" w:hAnsi="Arial" w:cs="Arial"/>
          <w:lang w:val="sr-Cyrl-RS"/>
        </w:rPr>
        <w:t xml:space="preserve"> </w:t>
      </w:r>
      <w:r w:rsidRPr="00CD3DE6">
        <w:rPr>
          <w:rFonts w:ascii="Arial" w:hAnsi="Arial" w:cs="Arial" w:hint="eastAsia"/>
          <w:lang w:val="sr-Cyrl-RS"/>
        </w:rPr>
        <w:t>ископа</w:t>
      </w:r>
      <w:r w:rsidRPr="00CD3DE6">
        <w:rPr>
          <w:rFonts w:ascii="Arial" w:hAnsi="Arial" w:cs="Arial"/>
          <w:lang w:val="sr-Cyrl-RS"/>
        </w:rPr>
        <w:t xml:space="preserve">, </w:t>
      </w:r>
      <w:r w:rsidRPr="00CD3DE6">
        <w:rPr>
          <w:rFonts w:ascii="Arial" w:hAnsi="Arial" w:cs="Arial" w:hint="eastAsia"/>
          <w:lang w:val="sr-Cyrl-RS"/>
        </w:rPr>
        <w:t>утовара</w:t>
      </w:r>
      <w:r w:rsidRPr="00CD3DE6">
        <w:rPr>
          <w:rFonts w:ascii="Arial" w:hAnsi="Arial" w:cs="Arial"/>
          <w:lang w:val="sr-Cyrl-RS"/>
        </w:rPr>
        <w:t xml:space="preserve"> </w:t>
      </w:r>
      <w:r w:rsidRPr="00CD3DE6">
        <w:rPr>
          <w:rFonts w:ascii="Arial" w:hAnsi="Arial" w:cs="Arial" w:hint="eastAsia"/>
          <w:lang w:val="sr-Cyrl-RS"/>
        </w:rPr>
        <w:t>те</w:t>
      </w:r>
      <w:r w:rsidRPr="00CD3DE6">
        <w:rPr>
          <w:rFonts w:ascii="Arial" w:hAnsi="Arial" w:cs="Arial"/>
          <w:lang w:val="sr-Cyrl-RS"/>
        </w:rPr>
        <w:t xml:space="preserve"> </w:t>
      </w:r>
      <w:r w:rsidRPr="00CD3DE6">
        <w:rPr>
          <w:rFonts w:ascii="Arial" w:hAnsi="Arial" w:cs="Arial" w:hint="eastAsia"/>
          <w:lang w:val="sr-Cyrl-RS"/>
        </w:rPr>
        <w:t>дужине</w:t>
      </w:r>
      <w:r w:rsidRPr="00CD3DE6">
        <w:rPr>
          <w:rFonts w:ascii="Arial" w:hAnsi="Arial" w:cs="Arial"/>
          <w:lang w:val="sr-Cyrl-RS"/>
        </w:rPr>
        <w:t xml:space="preserve"> </w:t>
      </w:r>
      <w:r w:rsidRPr="00CD3DE6">
        <w:rPr>
          <w:rFonts w:ascii="Arial" w:hAnsi="Arial" w:cs="Arial" w:hint="eastAsia"/>
          <w:lang w:val="sr-Cyrl-RS"/>
        </w:rPr>
        <w:t>пр</w:t>
      </w:r>
      <w:r w:rsidRPr="00CD3DE6">
        <w:rPr>
          <w:rFonts w:ascii="Arial" w:hAnsi="Arial" w:cs="Arial"/>
          <w:lang w:val="sr-Cyrl-RS"/>
        </w:rPr>
        <w:t>e</w:t>
      </w:r>
      <w:r w:rsidRPr="00CD3DE6">
        <w:rPr>
          <w:rFonts w:ascii="Arial" w:hAnsi="Arial" w:cs="Arial" w:hint="eastAsia"/>
          <w:lang w:val="sr-Cyrl-RS"/>
        </w:rPr>
        <w:t>воза</w:t>
      </w:r>
      <w:r w:rsidRPr="00CD3DE6">
        <w:rPr>
          <w:rFonts w:ascii="Arial" w:hAnsi="Arial" w:cs="Arial"/>
          <w:lang w:val="sr-Cyrl-RS"/>
        </w:rPr>
        <w:t xml:space="preserve">. </w:t>
      </w:r>
      <w:r w:rsidRPr="00CD3DE6">
        <w:rPr>
          <w:rFonts w:ascii="Arial" w:hAnsi="Arial" w:cs="Arial" w:hint="eastAsia"/>
          <w:lang w:val="sr-Cyrl-RS"/>
        </w:rPr>
        <w:t>Капацитет</w:t>
      </w:r>
      <w:r w:rsidRPr="00CD3DE6">
        <w:rPr>
          <w:rFonts w:ascii="Arial" w:hAnsi="Arial" w:cs="Arial"/>
          <w:lang w:val="sr-Cyrl-RS"/>
        </w:rPr>
        <w:t xml:space="preserve"> </w:t>
      </w:r>
      <w:r w:rsidRPr="00CD3DE6">
        <w:rPr>
          <w:rFonts w:ascii="Arial" w:hAnsi="Arial" w:cs="Arial" w:hint="eastAsia"/>
          <w:lang w:val="sr-Cyrl-RS"/>
        </w:rPr>
        <w:t>пр</w:t>
      </w:r>
      <w:r w:rsidRPr="00CD3DE6">
        <w:rPr>
          <w:rFonts w:ascii="Arial" w:hAnsi="Arial" w:cs="Arial"/>
          <w:lang w:val="sr-Cyrl-RS"/>
        </w:rPr>
        <w:t>e</w:t>
      </w:r>
      <w:r w:rsidRPr="00CD3DE6">
        <w:rPr>
          <w:rFonts w:ascii="Arial" w:hAnsi="Arial" w:cs="Arial" w:hint="eastAsia"/>
          <w:lang w:val="sr-Cyrl-RS"/>
        </w:rPr>
        <w:t>воза</w:t>
      </w:r>
      <w:r w:rsidRPr="00CD3DE6">
        <w:rPr>
          <w:rFonts w:ascii="Arial" w:hAnsi="Arial" w:cs="Arial"/>
          <w:lang w:val="sr-Cyrl-RS"/>
        </w:rPr>
        <w:t xml:space="preserve"> </w:t>
      </w:r>
      <w:r w:rsidRPr="00CD3DE6">
        <w:rPr>
          <w:rFonts w:ascii="Arial" w:hAnsi="Arial" w:cs="Arial" w:hint="eastAsia"/>
          <w:lang w:val="sr-Cyrl-RS"/>
        </w:rPr>
        <w:t>треба</w:t>
      </w:r>
      <w:r w:rsidRPr="00CD3DE6">
        <w:rPr>
          <w:rFonts w:ascii="Arial" w:hAnsi="Arial" w:cs="Arial"/>
          <w:lang w:val="sr-Cyrl-RS"/>
        </w:rPr>
        <w:t xml:space="preserve"> </w:t>
      </w:r>
      <w:r w:rsidRPr="00CD3DE6">
        <w:rPr>
          <w:rFonts w:ascii="Arial" w:hAnsi="Arial" w:cs="Arial" w:hint="eastAsia"/>
          <w:lang w:val="sr-Cyrl-RS"/>
        </w:rPr>
        <w:t>бити</w:t>
      </w:r>
      <w:r w:rsidRPr="00CD3DE6">
        <w:rPr>
          <w:rFonts w:ascii="Arial" w:hAnsi="Arial" w:cs="Arial"/>
          <w:lang w:val="sr-Cyrl-RS"/>
        </w:rPr>
        <w:t xml:space="preserve"> </w:t>
      </w:r>
      <w:r w:rsidRPr="00CD3DE6">
        <w:rPr>
          <w:rFonts w:ascii="Arial" w:hAnsi="Arial" w:cs="Arial" w:hint="eastAsia"/>
          <w:lang w:val="sr-Cyrl-RS"/>
        </w:rPr>
        <w:t>усклађен</w:t>
      </w:r>
      <w:r w:rsidRPr="00CD3DE6">
        <w:rPr>
          <w:rFonts w:ascii="Arial" w:hAnsi="Arial" w:cs="Arial"/>
          <w:lang w:val="sr-Cyrl-RS"/>
        </w:rPr>
        <w:t xml:space="preserve"> </w:t>
      </w:r>
      <w:r w:rsidRPr="00CD3DE6">
        <w:rPr>
          <w:rFonts w:ascii="Arial" w:hAnsi="Arial" w:cs="Arial" w:hint="eastAsia"/>
          <w:lang w:val="sr-Cyrl-RS"/>
        </w:rPr>
        <w:t>с</w:t>
      </w:r>
      <w:r w:rsidRPr="00CD3DE6">
        <w:rPr>
          <w:rFonts w:ascii="Arial" w:hAnsi="Arial" w:cs="Arial"/>
          <w:lang w:val="sr-Cyrl-RS"/>
        </w:rPr>
        <w:t xml:space="preserve"> </w:t>
      </w:r>
      <w:r w:rsidRPr="00CD3DE6">
        <w:rPr>
          <w:rFonts w:ascii="Arial" w:hAnsi="Arial" w:cs="Arial" w:hint="eastAsia"/>
          <w:lang w:val="sr-Cyrl-RS"/>
        </w:rPr>
        <w:t>капацитетом</w:t>
      </w:r>
      <w:r w:rsidRPr="00CD3DE6">
        <w:rPr>
          <w:rFonts w:ascii="Arial" w:hAnsi="Arial" w:cs="Arial"/>
          <w:lang w:val="sr-Cyrl-RS"/>
        </w:rPr>
        <w:t xml:space="preserve"> </w:t>
      </w:r>
      <w:r w:rsidRPr="00CD3DE6">
        <w:rPr>
          <w:rFonts w:ascii="Arial" w:hAnsi="Arial" w:cs="Arial" w:hint="eastAsia"/>
          <w:lang w:val="sr-Cyrl-RS"/>
        </w:rPr>
        <w:t>ископа</w:t>
      </w:r>
      <w:r w:rsidRPr="00CD3DE6">
        <w:rPr>
          <w:rFonts w:ascii="Arial" w:hAnsi="Arial" w:cs="Arial"/>
          <w:lang w:val="sr-Cyrl-RS"/>
        </w:rPr>
        <w:t xml:space="preserve">, </w:t>
      </w:r>
      <w:r w:rsidRPr="00CD3DE6">
        <w:rPr>
          <w:rFonts w:ascii="Arial" w:hAnsi="Arial" w:cs="Arial" w:hint="eastAsia"/>
          <w:lang w:val="sr-Cyrl-RS"/>
        </w:rPr>
        <w:t>али</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с</w:t>
      </w:r>
      <w:r w:rsidRPr="00CD3DE6">
        <w:rPr>
          <w:rFonts w:ascii="Arial" w:hAnsi="Arial" w:cs="Arial"/>
          <w:lang w:val="sr-Cyrl-RS"/>
        </w:rPr>
        <w:t xml:space="preserve"> </w:t>
      </w:r>
      <w:r w:rsidRPr="00CD3DE6">
        <w:rPr>
          <w:rFonts w:ascii="Arial" w:hAnsi="Arial" w:cs="Arial" w:hint="eastAsia"/>
          <w:lang w:val="sr-Cyrl-RS"/>
        </w:rPr>
        <w:t>капацитетом</w:t>
      </w:r>
      <w:r w:rsidRPr="00CD3DE6">
        <w:rPr>
          <w:rFonts w:ascii="Arial" w:hAnsi="Arial" w:cs="Arial"/>
          <w:lang w:val="sr-Cyrl-RS"/>
        </w:rPr>
        <w:t xml:space="preserve"> </w:t>
      </w:r>
      <w:r w:rsidRPr="00CD3DE6">
        <w:rPr>
          <w:rFonts w:ascii="Arial" w:hAnsi="Arial" w:cs="Arial" w:hint="eastAsia"/>
          <w:lang w:val="sr-Cyrl-RS"/>
        </w:rPr>
        <w:t>машина</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терену</w:t>
      </w:r>
      <w:r w:rsidRPr="00CD3DE6">
        <w:rPr>
          <w:rFonts w:ascii="Arial" w:hAnsi="Arial" w:cs="Arial"/>
          <w:lang w:val="sr-Cyrl-RS"/>
        </w:rPr>
        <w:t xml:space="preserve">. </w:t>
      </w:r>
      <w:r w:rsidRPr="00CD3DE6">
        <w:rPr>
          <w:rFonts w:ascii="Arial" w:hAnsi="Arial" w:cs="Arial" w:hint="eastAsia"/>
          <w:lang w:val="sr-Cyrl-RS"/>
        </w:rPr>
        <w:t>Код</w:t>
      </w:r>
      <w:r w:rsidRPr="00CD3DE6">
        <w:rPr>
          <w:rFonts w:ascii="Arial" w:hAnsi="Arial" w:cs="Arial"/>
          <w:lang w:val="sr-Cyrl-RS"/>
        </w:rPr>
        <w:t xml:space="preserve"> </w:t>
      </w:r>
      <w:r w:rsidRPr="00CD3DE6">
        <w:rPr>
          <w:rFonts w:ascii="Arial" w:hAnsi="Arial" w:cs="Arial" w:hint="eastAsia"/>
          <w:lang w:val="sr-Cyrl-RS"/>
        </w:rPr>
        <w:t>превоза</w:t>
      </w:r>
      <w:r w:rsidRPr="00CD3DE6">
        <w:rPr>
          <w:rFonts w:ascii="Arial" w:hAnsi="Arial" w:cs="Arial"/>
          <w:lang w:val="sr-Cyrl-RS"/>
        </w:rPr>
        <w:t xml:space="preserve"> </w:t>
      </w:r>
      <w:r w:rsidRPr="00CD3DE6">
        <w:rPr>
          <w:rFonts w:ascii="Arial" w:hAnsi="Arial" w:cs="Arial" w:hint="eastAsia"/>
          <w:lang w:val="sr-Cyrl-RS"/>
        </w:rPr>
        <w:t>мора</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рачунати</w:t>
      </w:r>
      <w:r w:rsidRPr="00CD3DE6">
        <w:rPr>
          <w:rFonts w:ascii="Arial" w:hAnsi="Arial" w:cs="Arial"/>
          <w:lang w:val="sr-Cyrl-RS"/>
        </w:rPr>
        <w:t xml:space="preserve"> </w:t>
      </w:r>
      <w:r w:rsidRPr="00CD3DE6">
        <w:rPr>
          <w:rFonts w:ascii="Arial" w:hAnsi="Arial" w:cs="Arial" w:hint="eastAsia"/>
          <w:lang w:val="sr-Cyrl-RS"/>
        </w:rPr>
        <w:t>с</w:t>
      </w:r>
      <w:r w:rsidRPr="00CD3DE6">
        <w:rPr>
          <w:rFonts w:ascii="Arial" w:hAnsi="Arial" w:cs="Arial"/>
          <w:lang w:val="sr-Cyrl-RS"/>
        </w:rPr>
        <w:t xml:space="preserve"> </w:t>
      </w:r>
      <w:r w:rsidRPr="00CD3DE6">
        <w:rPr>
          <w:rFonts w:ascii="Arial" w:hAnsi="Arial" w:cs="Arial" w:hint="eastAsia"/>
          <w:lang w:val="sr-Cyrl-RS"/>
        </w:rPr>
        <w:t>масом</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растреситом</w:t>
      </w:r>
      <w:r w:rsidRPr="00CD3DE6">
        <w:rPr>
          <w:rFonts w:ascii="Arial" w:hAnsi="Arial" w:cs="Arial"/>
          <w:lang w:val="sr-Cyrl-RS"/>
        </w:rPr>
        <w:t xml:space="preserve"> </w:t>
      </w:r>
      <w:r w:rsidRPr="00CD3DE6">
        <w:rPr>
          <w:rFonts w:ascii="Arial" w:hAnsi="Arial" w:cs="Arial" w:hint="eastAsia"/>
          <w:lang w:val="sr-Cyrl-RS"/>
        </w:rPr>
        <w:t>стању</w:t>
      </w:r>
      <w:r w:rsidRPr="00CD3DE6">
        <w:rPr>
          <w:rFonts w:ascii="Arial" w:hAnsi="Arial" w:cs="Arial"/>
          <w:lang w:val="sr-Cyrl-RS"/>
        </w:rPr>
        <w:t xml:space="preserve">, </w:t>
      </w:r>
      <w:r w:rsidRPr="00CD3DE6">
        <w:rPr>
          <w:rFonts w:ascii="Arial" w:hAnsi="Arial" w:cs="Arial" w:hint="eastAsia"/>
          <w:lang w:val="sr-Cyrl-RS"/>
        </w:rPr>
        <w:t>која</w:t>
      </w:r>
      <w:r w:rsidRPr="00CD3DE6">
        <w:rPr>
          <w:rFonts w:ascii="Arial" w:hAnsi="Arial" w:cs="Arial"/>
          <w:lang w:val="sr-Cyrl-RS"/>
        </w:rPr>
        <w:t xml:space="preserve"> </w:t>
      </w:r>
      <w:r w:rsidRPr="00CD3DE6">
        <w:rPr>
          <w:rFonts w:ascii="Arial" w:hAnsi="Arial" w:cs="Arial" w:hint="eastAsia"/>
          <w:lang w:val="sr-Cyrl-RS"/>
        </w:rPr>
        <w:t>овиси</w:t>
      </w:r>
      <w:r w:rsidRPr="00CD3DE6">
        <w:rPr>
          <w:rFonts w:ascii="Arial" w:hAnsi="Arial" w:cs="Arial"/>
          <w:lang w:val="sr-Cyrl-RS"/>
        </w:rPr>
        <w:t xml:space="preserve"> </w:t>
      </w:r>
      <w:r w:rsidRPr="00CD3DE6">
        <w:rPr>
          <w:rFonts w:ascii="Arial" w:hAnsi="Arial" w:cs="Arial" w:hint="eastAsia"/>
          <w:lang w:val="sr-Cyrl-RS"/>
        </w:rPr>
        <w:t>о</w:t>
      </w:r>
      <w:r w:rsidRPr="00CD3DE6">
        <w:rPr>
          <w:rFonts w:ascii="Arial" w:hAnsi="Arial" w:cs="Arial"/>
          <w:lang w:val="sr-Cyrl-RS"/>
        </w:rPr>
        <w:t xml:space="preserve"> </w:t>
      </w:r>
      <w:r w:rsidRPr="00CD3DE6">
        <w:rPr>
          <w:rFonts w:ascii="Arial" w:hAnsi="Arial" w:cs="Arial" w:hint="eastAsia"/>
          <w:lang w:val="sr-Cyrl-RS"/>
        </w:rPr>
        <w:t>врсти</w:t>
      </w:r>
      <w:r w:rsidRPr="00CD3DE6">
        <w:rPr>
          <w:rFonts w:ascii="Arial" w:hAnsi="Arial" w:cs="Arial"/>
          <w:lang w:val="sr-Cyrl-RS"/>
        </w:rPr>
        <w:t xml:space="preserve"> </w:t>
      </w:r>
      <w:r w:rsidRPr="00CD3DE6">
        <w:rPr>
          <w:rFonts w:ascii="Arial" w:hAnsi="Arial" w:cs="Arial" w:hint="eastAsia"/>
          <w:lang w:val="sr-Cyrl-RS"/>
        </w:rPr>
        <w:t>ископаног</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његовој</w:t>
      </w:r>
      <w:r w:rsidRPr="00CD3DE6">
        <w:rPr>
          <w:rFonts w:ascii="Arial" w:hAnsi="Arial" w:cs="Arial"/>
          <w:lang w:val="sr-Cyrl-RS"/>
        </w:rPr>
        <w:t xml:space="preserve"> </w:t>
      </w:r>
      <w:r w:rsidRPr="00CD3DE6">
        <w:rPr>
          <w:rFonts w:ascii="Arial" w:hAnsi="Arial" w:cs="Arial" w:hint="eastAsia"/>
          <w:lang w:val="sr-Cyrl-RS"/>
        </w:rPr>
        <w:t>густоћи</w:t>
      </w:r>
      <w:r w:rsidRPr="00CD3DE6">
        <w:rPr>
          <w:rFonts w:ascii="Arial" w:hAnsi="Arial" w:cs="Arial"/>
          <w:lang w:val="sr-Cyrl-RS"/>
        </w:rPr>
        <w:t xml:space="preserve">, </w:t>
      </w:r>
      <w:r w:rsidRPr="00CD3DE6">
        <w:rPr>
          <w:rFonts w:ascii="Arial" w:hAnsi="Arial" w:cs="Arial" w:hint="eastAsia"/>
          <w:lang w:val="sr-Cyrl-RS"/>
        </w:rPr>
        <w:t>због</w:t>
      </w:r>
      <w:r w:rsidRPr="00CD3DE6">
        <w:rPr>
          <w:rFonts w:ascii="Arial" w:hAnsi="Arial" w:cs="Arial"/>
          <w:lang w:val="sr-Cyrl-RS"/>
        </w:rPr>
        <w:t xml:space="preserve"> </w:t>
      </w:r>
      <w:r w:rsidRPr="00CD3DE6">
        <w:rPr>
          <w:rFonts w:ascii="Arial" w:hAnsi="Arial" w:cs="Arial" w:hint="eastAsia"/>
          <w:lang w:val="sr-Cyrl-RS"/>
        </w:rPr>
        <w:t>ограничене</w:t>
      </w:r>
      <w:r w:rsidRPr="00CD3DE6">
        <w:rPr>
          <w:rFonts w:ascii="Arial" w:hAnsi="Arial" w:cs="Arial"/>
          <w:lang w:val="sr-Cyrl-RS"/>
        </w:rPr>
        <w:t xml:space="preserve"> </w:t>
      </w:r>
      <w:r w:rsidRPr="00CD3DE6">
        <w:rPr>
          <w:rFonts w:ascii="Arial" w:hAnsi="Arial" w:cs="Arial" w:hint="eastAsia"/>
          <w:lang w:val="sr-Cyrl-RS"/>
        </w:rPr>
        <w:t>величине</w:t>
      </w:r>
      <w:r w:rsidRPr="00CD3DE6">
        <w:rPr>
          <w:rFonts w:ascii="Arial" w:hAnsi="Arial" w:cs="Arial"/>
          <w:lang w:val="sr-Cyrl-RS"/>
        </w:rPr>
        <w:t xml:space="preserve"> </w:t>
      </w:r>
      <w:r w:rsidRPr="00CD3DE6">
        <w:rPr>
          <w:rFonts w:ascii="Arial" w:hAnsi="Arial" w:cs="Arial" w:hint="eastAsia"/>
          <w:lang w:val="sr-Cyrl-RS"/>
        </w:rPr>
        <w:t>сандука</w:t>
      </w:r>
      <w:r w:rsidRPr="00CD3DE6">
        <w:rPr>
          <w:rFonts w:ascii="Arial" w:hAnsi="Arial" w:cs="Arial"/>
          <w:lang w:val="sr-Cyrl-RS"/>
        </w:rPr>
        <w:t xml:space="preserve"> </w:t>
      </w:r>
      <w:r w:rsidRPr="00CD3DE6">
        <w:rPr>
          <w:rFonts w:ascii="Arial" w:hAnsi="Arial" w:cs="Arial" w:hint="eastAsia"/>
          <w:lang w:val="sr-Cyrl-RS"/>
        </w:rPr>
        <w:t>превозног</w:t>
      </w:r>
      <w:r w:rsidRPr="00CD3DE6">
        <w:rPr>
          <w:rFonts w:ascii="Arial" w:hAnsi="Arial" w:cs="Arial"/>
          <w:lang w:val="sr-Cyrl-RS"/>
        </w:rPr>
        <w:t xml:space="preserve"> </w:t>
      </w:r>
      <w:r w:rsidRPr="00CD3DE6">
        <w:rPr>
          <w:rFonts w:ascii="Arial" w:hAnsi="Arial" w:cs="Arial" w:hint="eastAsia"/>
          <w:lang w:val="sr-Cyrl-RS"/>
        </w:rPr>
        <w:t>средства</w:t>
      </w:r>
      <w:r w:rsidRPr="00CD3DE6">
        <w:rPr>
          <w:rFonts w:ascii="Arial" w:hAnsi="Arial" w:cs="Arial"/>
          <w:lang w:val="sr-Cyrl-RS"/>
        </w:rPr>
        <w:t xml:space="preserve">  </w:t>
      </w:r>
      <w:r w:rsidRPr="00CD3DE6">
        <w:rPr>
          <w:rFonts w:ascii="Arial" w:hAnsi="Arial" w:cs="Arial" w:hint="eastAsia"/>
          <w:lang w:val="sr-Cyrl-RS"/>
        </w:rPr>
        <w:t>па</w:t>
      </w:r>
      <w:r w:rsidRPr="00CD3DE6">
        <w:rPr>
          <w:rFonts w:ascii="Arial" w:hAnsi="Arial" w:cs="Arial"/>
          <w:lang w:val="sr-Cyrl-RS"/>
        </w:rPr>
        <w:t xml:space="preserve"> </w:t>
      </w:r>
      <w:r w:rsidRPr="00CD3DE6">
        <w:rPr>
          <w:rFonts w:ascii="Arial" w:hAnsi="Arial" w:cs="Arial" w:hint="eastAsia"/>
          <w:lang w:val="sr-Cyrl-RS"/>
        </w:rPr>
        <w:t>према</w:t>
      </w:r>
      <w:r w:rsidRPr="00CD3DE6">
        <w:rPr>
          <w:rFonts w:ascii="Arial" w:hAnsi="Arial" w:cs="Arial"/>
          <w:lang w:val="sr-Cyrl-RS"/>
        </w:rPr>
        <w:t xml:space="preserve"> </w:t>
      </w:r>
      <w:r w:rsidRPr="00CD3DE6">
        <w:rPr>
          <w:rFonts w:ascii="Arial" w:hAnsi="Arial" w:cs="Arial" w:hint="eastAsia"/>
          <w:lang w:val="sr-Cyrl-RS"/>
        </w:rPr>
        <w:t>томе</w:t>
      </w:r>
      <w:r w:rsidRPr="00CD3DE6">
        <w:rPr>
          <w:rFonts w:ascii="Arial" w:hAnsi="Arial" w:cs="Arial"/>
          <w:lang w:val="sr-Cyrl-RS"/>
        </w:rPr>
        <w:t xml:space="preserve"> </w:t>
      </w:r>
      <w:r w:rsidRPr="00CD3DE6">
        <w:rPr>
          <w:rFonts w:ascii="Arial" w:hAnsi="Arial" w:cs="Arial" w:hint="eastAsia"/>
          <w:lang w:val="sr-Cyrl-RS"/>
        </w:rPr>
        <w:t>треба</w:t>
      </w:r>
      <w:r w:rsidRPr="00CD3DE6">
        <w:rPr>
          <w:rFonts w:ascii="Arial" w:hAnsi="Arial" w:cs="Arial"/>
          <w:lang w:val="sr-Cyrl-RS"/>
        </w:rPr>
        <w:t xml:space="preserve"> </w:t>
      </w:r>
      <w:r w:rsidRPr="00CD3DE6">
        <w:rPr>
          <w:rFonts w:ascii="Arial" w:hAnsi="Arial" w:cs="Arial" w:hint="eastAsia"/>
          <w:lang w:val="sr-Cyrl-RS"/>
        </w:rPr>
        <w:t>планирати</w:t>
      </w:r>
      <w:r w:rsidRPr="00CD3DE6">
        <w:rPr>
          <w:rFonts w:ascii="Arial" w:hAnsi="Arial" w:cs="Arial"/>
          <w:lang w:val="sr-Cyrl-RS"/>
        </w:rPr>
        <w:t xml:space="preserve"> </w:t>
      </w:r>
      <w:r w:rsidRPr="00CD3DE6">
        <w:rPr>
          <w:rFonts w:ascii="Arial" w:hAnsi="Arial" w:cs="Arial" w:hint="eastAsia"/>
          <w:lang w:val="sr-Cyrl-RS"/>
        </w:rPr>
        <w:t>број</w:t>
      </w:r>
      <w:r w:rsidRPr="00CD3DE6">
        <w:rPr>
          <w:rFonts w:ascii="Arial" w:hAnsi="Arial" w:cs="Arial"/>
          <w:lang w:val="sr-Cyrl-RS"/>
        </w:rPr>
        <w:t xml:space="preserve"> </w:t>
      </w:r>
      <w:r w:rsidRPr="00CD3DE6">
        <w:rPr>
          <w:rFonts w:ascii="Arial" w:hAnsi="Arial" w:cs="Arial" w:hint="eastAsia"/>
          <w:lang w:val="sr-Cyrl-RS"/>
        </w:rPr>
        <w:t>превозних</w:t>
      </w:r>
      <w:r w:rsidRPr="00CD3DE6">
        <w:rPr>
          <w:rFonts w:ascii="Arial" w:hAnsi="Arial" w:cs="Arial"/>
          <w:lang w:val="sr-Cyrl-RS"/>
        </w:rPr>
        <w:t xml:space="preserve"> </w:t>
      </w:r>
      <w:r w:rsidRPr="00CD3DE6">
        <w:rPr>
          <w:rFonts w:ascii="Arial" w:hAnsi="Arial" w:cs="Arial" w:hint="eastAsia"/>
          <w:lang w:val="sr-Cyrl-RS"/>
        </w:rPr>
        <w:t>средстава</w:t>
      </w:r>
      <w:r w:rsidRPr="00CD3DE6">
        <w:rPr>
          <w:rFonts w:ascii="Arial" w:hAnsi="Arial" w:cs="Arial"/>
          <w:lang w:val="sr-Cyrl-RS"/>
        </w:rPr>
        <w:t>.</w:t>
      </w:r>
    </w:p>
    <w:p w14:paraId="313484A0" w14:textId="0F4814FB" w:rsidR="00963C69" w:rsidRPr="00CD3DE6" w:rsidRDefault="00963C69" w:rsidP="00963C69">
      <w:pPr>
        <w:jc w:val="both"/>
        <w:rPr>
          <w:rFonts w:ascii="Arial" w:hAnsi="Arial" w:cs="Arial"/>
          <w:lang w:val="sr-Cyrl-RS"/>
        </w:rPr>
      </w:pPr>
      <w:r w:rsidRPr="00CD3DE6">
        <w:rPr>
          <w:rFonts w:ascii="Arial" w:hAnsi="Arial" w:cs="Arial" w:hint="eastAsia"/>
          <w:lang w:val="sr-Cyrl-RS"/>
        </w:rPr>
        <w:t>Превоз</w:t>
      </w:r>
      <w:r w:rsidRPr="00CD3DE6">
        <w:rPr>
          <w:rFonts w:ascii="Arial" w:hAnsi="Arial" w:cs="Arial"/>
          <w:lang w:val="sr-Cyrl-RS"/>
        </w:rPr>
        <w:t xml:space="preserve"> </w:t>
      </w:r>
      <w:r w:rsidRPr="00CD3DE6">
        <w:rPr>
          <w:rFonts w:ascii="Arial" w:hAnsi="Arial" w:cs="Arial" w:hint="eastAsia"/>
          <w:lang w:val="sr-Cyrl-RS"/>
        </w:rPr>
        <w:t>треба</w:t>
      </w:r>
      <w:r w:rsidRPr="00CD3DE6">
        <w:rPr>
          <w:rFonts w:ascii="Arial" w:hAnsi="Arial" w:cs="Arial"/>
          <w:lang w:val="sr-Cyrl-RS"/>
        </w:rPr>
        <w:t xml:space="preserve"> </w:t>
      </w:r>
      <w:r w:rsidRPr="00CD3DE6">
        <w:rPr>
          <w:rFonts w:ascii="Arial" w:hAnsi="Arial" w:cs="Arial" w:hint="eastAsia"/>
          <w:lang w:val="sr-Cyrl-RS"/>
        </w:rPr>
        <w:t>бити</w:t>
      </w:r>
      <w:r w:rsidRPr="00CD3DE6">
        <w:rPr>
          <w:rFonts w:ascii="Arial" w:hAnsi="Arial" w:cs="Arial"/>
          <w:lang w:val="sr-Cyrl-RS"/>
        </w:rPr>
        <w:t xml:space="preserve"> </w:t>
      </w:r>
      <w:r w:rsidRPr="00CD3DE6">
        <w:rPr>
          <w:rFonts w:ascii="Arial" w:hAnsi="Arial" w:cs="Arial" w:hint="eastAsia"/>
          <w:lang w:val="sr-Cyrl-RS"/>
        </w:rPr>
        <w:t>брз</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економичан</w:t>
      </w:r>
      <w:r w:rsidRPr="00CD3DE6">
        <w:rPr>
          <w:rFonts w:ascii="Arial" w:hAnsi="Arial" w:cs="Arial"/>
          <w:lang w:val="sr-Cyrl-RS"/>
        </w:rPr>
        <w:t xml:space="preserve">. </w:t>
      </w:r>
      <w:r w:rsidRPr="00CD3DE6">
        <w:rPr>
          <w:rFonts w:ascii="Arial" w:hAnsi="Arial" w:cs="Arial" w:hint="eastAsia"/>
          <w:lang w:val="sr-Cyrl-RS"/>
        </w:rPr>
        <w:t>Да</w:t>
      </w:r>
      <w:r w:rsidRPr="00CD3DE6">
        <w:rPr>
          <w:rFonts w:ascii="Arial" w:hAnsi="Arial" w:cs="Arial"/>
          <w:lang w:val="sr-Cyrl-RS"/>
        </w:rPr>
        <w:t xml:space="preserve"> </w:t>
      </w:r>
      <w:r w:rsidRPr="00CD3DE6">
        <w:rPr>
          <w:rFonts w:ascii="Arial" w:hAnsi="Arial" w:cs="Arial" w:hint="eastAsia"/>
          <w:lang w:val="sr-Cyrl-RS"/>
        </w:rPr>
        <w:t>би</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томе</w:t>
      </w:r>
      <w:r w:rsidRPr="00CD3DE6">
        <w:rPr>
          <w:rFonts w:ascii="Arial" w:hAnsi="Arial" w:cs="Arial"/>
          <w:lang w:val="sr-Cyrl-RS"/>
        </w:rPr>
        <w:t xml:space="preserve"> </w:t>
      </w:r>
      <w:r w:rsidRPr="00CD3DE6">
        <w:rPr>
          <w:rFonts w:ascii="Arial" w:hAnsi="Arial" w:cs="Arial" w:hint="eastAsia"/>
          <w:lang w:val="sr-Cyrl-RS"/>
        </w:rPr>
        <w:t>удовољило</w:t>
      </w:r>
      <w:r w:rsidRPr="00CD3DE6">
        <w:rPr>
          <w:rFonts w:ascii="Arial" w:hAnsi="Arial" w:cs="Arial"/>
          <w:lang w:val="sr-Cyrl-RS"/>
        </w:rPr>
        <w:t xml:space="preserve">, </w:t>
      </w:r>
      <w:r w:rsidRPr="00CD3DE6">
        <w:rPr>
          <w:rFonts w:ascii="Arial" w:hAnsi="Arial" w:cs="Arial" w:hint="eastAsia"/>
          <w:lang w:val="sr-Cyrl-RS"/>
        </w:rPr>
        <w:t>треба</w:t>
      </w:r>
      <w:r w:rsidR="00FA6830">
        <w:rPr>
          <w:rFonts w:ascii="Arial" w:hAnsi="Arial" w:cs="Arial"/>
          <w:lang w:val="sr-Cyrl-RS"/>
        </w:rPr>
        <w:t xml:space="preserve"> </w:t>
      </w:r>
      <w:r w:rsidRPr="00CD3DE6">
        <w:rPr>
          <w:rFonts w:ascii="Arial" w:hAnsi="Arial" w:cs="Arial" w:hint="eastAsia"/>
          <w:lang w:val="sr-Cyrl-RS"/>
        </w:rPr>
        <w:t>примјењивати</w:t>
      </w:r>
      <w:r w:rsidRPr="00CD3DE6">
        <w:rPr>
          <w:rFonts w:ascii="Arial" w:hAnsi="Arial" w:cs="Arial"/>
          <w:lang w:val="sr-Cyrl-RS"/>
        </w:rPr>
        <w:t xml:space="preserve"> </w:t>
      </w:r>
      <w:r w:rsidRPr="00CD3DE6">
        <w:rPr>
          <w:rFonts w:ascii="Arial" w:hAnsi="Arial" w:cs="Arial" w:hint="eastAsia"/>
          <w:lang w:val="sr-Cyrl-RS"/>
        </w:rPr>
        <w:t>превозна</w:t>
      </w:r>
      <w:r w:rsidRPr="00CD3DE6">
        <w:rPr>
          <w:rFonts w:ascii="Arial" w:hAnsi="Arial" w:cs="Arial"/>
          <w:lang w:val="sr-Cyrl-RS"/>
        </w:rPr>
        <w:t xml:space="preserve"> </w:t>
      </w:r>
      <w:r w:rsidRPr="00CD3DE6">
        <w:rPr>
          <w:rFonts w:ascii="Arial" w:hAnsi="Arial" w:cs="Arial" w:hint="eastAsia"/>
          <w:lang w:val="sr-Cyrl-RS"/>
        </w:rPr>
        <w:t>средства</w:t>
      </w:r>
      <w:r w:rsidRPr="00CD3DE6">
        <w:rPr>
          <w:rFonts w:ascii="Arial" w:hAnsi="Arial" w:cs="Arial"/>
          <w:lang w:val="sr-Cyrl-RS"/>
        </w:rPr>
        <w:t xml:space="preserve"> </w:t>
      </w:r>
      <w:r w:rsidRPr="00CD3DE6">
        <w:rPr>
          <w:rFonts w:ascii="Arial" w:hAnsi="Arial" w:cs="Arial" w:hint="eastAsia"/>
          <w:lang w:val="sr-Cyrl-RS"/>
        </w:rPr>
        <w:t>већег</w:t>
      </w:r>
      <w:r w:rsidRPr="00CD3DE6">
        <w:rPr>
          <w:rFonts w:ascii="Arial" w:hAnsi="Arial" w:cs="Arial"/>
          <w:lang w:val="sr-Cyrl-RS"/>
        </w:rPr>
        <w:t xml:space="preserve"> </w:t>
      </w:r>
      <w:r w:rsidRPr="00CD3DE6">
        <w:rPr>
          <w:rFonts w:ascii="Arial" w:hAnsi="Arial" w:cs="Arial" w:hint="eastAsia"/>
          <w:lang w:val="sr-Cyrl-RS"/>
        </w:rPr>
        <w:t>капацитета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примјењивати</w:t>
      </w:r>
      <w:r w:rsidRPr="00CD3DE6">
        <w:rPr>
          <w:rFonts w:ascii="Arial" w:hAnsi="Arial" w:cs="Arial"/>
          <w:lang w:val="sr-Cyrl-RS"/>
        </w:rPr>
        <w:t xml:space="preserve"> </w:t>
      </w:r>
      <w:r w:rsidRPr="00CD3DE6">
        <w:rPr>
          <w:rFonts w:ascii="Arial" w:hAnsi="Arial" w:cs="Arial" w:hint="eastAsia"/>
          <w:lang w:val="sr-Cyrl-RS"/>
        </w:rPr>
        <w:t>превозна</w:t>
      </w:r>
      <w:r w:rsidRPr="00CD3DE6">
        <w:rPr>
          <w:rFonts w:ascii="Arial" w:hAnsi="Arial" w:cs="Arial"/>
          <w:lang w:val="sr-Cyrl-RS"/>
        </w:rPr>
        <w:t xml:space="preserve"> </w:t>
      </w:r>
      <w:r w:rsidRPr="00CD3DE6">
        <w:rPr>
          <w:rFonts w:ascii="Arial" w:hAnsi="Arial" w:cs="Arial" w:hint="eastAsia"/>
          <w:lang w:val="sr-Cyrl-RS"/>
        </w:rPr>
        <w:t>средства</w:t>
      </w:r>
      <w:r w:rsidRPr="00CD3DE6">
        <w:rPr>
          <w:rFonts w:ascii="Arial" w:hAnsi="Arial" w:cs="Arial"/>
          <w:lang w:val="sr-Cyrl-RS"/>
        </w:rPr>
        <w:t xml:space="preserve"> </w:t>
      </w:r>
      <w:r w:rsidRPr="00CD3DE6">
        <w:rPr>
          <w:rFonts w:ascii="Arial" w:hAnsi="Arial" w:cs="Arial" w:hint="eastAsia"/>
          <w:lang w:val="sr-Cyrl-RS"/>
        </w:rPr>
        <w:t>која</w:t>
      </w:r>
      <w:r w:rsidRPr="00CD3DE6">
        <w:rPr>
          <w:rFonts w:ascii="Arial" w:hAnsi="Arial" w:cs="Arial"/>
          <w:lang w:val="sr-Cyrl-RS"/>
        </w:rPr>
        <w:t xml:space="preserve"> </w:t>
      </w:r>
      <w:r w:rsidRPr="00CD3DE6">
        <w:rPr>
          <w:rFonts w:ascii="Arial" w:hAnsi="Arial" w:cs="Arial" w:hint="eastAsia"/>
          <w:lang w:val="sr-Cyrl-RS"/>
        </w:rPr>
        <w:t>могу</w:t>
      </w:r>
      <w:r w:rsidRPr="00CD3DE6">
        <w:rPr>
          <w:rFonts w:ascii="Arial" w:hAnsi="Arial" w:cs="Arial"/>
          <w:lang w:val="sr-Cyrl-RS"/>
        </w:rPr>
        <w:t xml:space="preserve"> </w:t>
      </w:r>
      <w:r w:rsidRPr="00CD3DE6">
        <w:rPr>
          <w:rFonts w:ascii="Arial" w:hAnsi="Arial" w:cs="Arial" w:hint="eastAsia"/>
          <w:lang w:val="sr-Cyrl-RS"/>
        </w:rPr>
        <w:t>обављати</w:t>
      </w:r>
      <w:r w:rsidRPr="00CD3DE6">
        <w:rPr>
          <w:rFonts w:ascii="Arial" w:hAnsi="Arial" w:cs="Arial"/>
          <w:lang w:val="sr-Cyrl-RS"/>
        </w:rPr>
        <w:t xml:space="preserve"> </w:t>
      </w:r>
      <w:r w:rsidRPr="00CD3DE6">
        <w:rPr>
          <w:rFonts w:ascii="Arial" w:hAnsi="Arial" w:cs="Arial" w:hint="eastAsia"/>
          <w:lang w:val="sr-Cyrl-RS"/>
        </w:rPr>
        <w:t>више</w:t>
      </w:r>
      <w:r w:rsidRPr="00CD3DE6">
        <w:rPr>
          <w:rFonts w:ascii="Arial" w:hAnsi="Arial" w:cs="Arial"/>
          <w:lang w:val="sr-Cyrl-RS"/>
        </w:rPr>
        <w:t xml:space="preserve"> </w:t>
      </w:r>
      <w:r w:rsidRPr="00CD3DE6">
        <w:rPr>
          <w:rFonts w:ascii="Arial" w:hAnsi="Arial" w:cs="Arial" w:hint="eastAsia"/>
          <w:lang w:val="sr-Cyrl-RS"/>
        </w:rPr>
        <w:t>радњи</w:t>
      </w:r>
      <w:r w:rsidRPr="00CD3DE6">
        <w:rPr>
          <w:rFonts w:ascii="Arial" w:hAnsi="Arial" w:cs="Arial"/>
          <w:lang w:val="sr-Cyrl-RS"/>
        </w:rPr>
        <w:t>.</w:t>
      </w:r>
    </w:p>
    <w:p w14:paraId="51CAE974"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За</w:t>
      </w:r>
      <w:r w:rsidRPr="00CD3DE6">
        <w:rPr>
          <w:rFonts w:ascii="Arial" w:hAnsi="Arial" w:cs="Arial"/>
          <w:lang w:val="sr-Cyrl-RS"/>
        </w:rPr>
        <w:t xml:space="preserve"> </w:t>
      </w:r>
      <w:r w:rsidRPr="00CD3DE6">
        <w:rPr>
          <w:rFonts w:ascii="Arial" w:hAnsi="Arial" w:cs="Arial" w:hint="eastAsia"/>
          <w:lang w:val="sr-Cyrl-RS"/>
        </w:rPr>
        <w:t>превоз</w:t>
      </w:r>
      <w:r w:rsidRPr="00CD3DE6">
        <w:rPr>
          <w:rFonts w:ascii="Arial" w:hAnsi="Arial" w:cs="Arial"/>
          <w:lang w:val="sr-Cyrl-RS"/>
        </w:rPr>
        <w:t xml:space="preserve"> </w:t>
      </w:r>
      <w:r w:rsidRPr="00CD3DE6">
        <w:rPr>
          <w:rFonts w:ascii="Arial" w:hAnsi="Arial" w:cs="Arial" w:hint="eastAsia"/>
          <w:lang w:val="sr-Cyrl-RS"/>
        </w:rPr>
        <w:t>сипких</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ископаних</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долазе</w:t>
      </w:r>
      <w:r w:rsidRPr="00CD3DE6">
        <w:rPr>
          <w:rFonts w:ascii="Arial" w:hAnsi="Arial" w:cs="Arial"/>
          <w:lang w:val="sr-Cyrl-RS"/>
        </w:rPr>
        <w:t xml:space="preserve"> </w:t>
      </w:r>
      <w:r w:rsidRPr="00CD3DE6">
        <w:rPr>
          <w:rFonts w:ascii="Arial" w:hAnsi="Arial" w:cs="Arial" w:hint="eastAsia"/>
          <w:lang w:val="sr-Cyrl-RS"/>
        </w:rPr>
        <w:t>углавном</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обзир</w:t>
      </w:r>
      <w:r w:rsidRPr="00CD3DE6">
        <w:rPr>
          <w:rFonts w:ascii="Arial" w:hAnsi="Arial" w:cs="Arial"/>
          <w:lang w:val="sr-Cyrl-RS"/>
        </w:rPr>
        <w:t xml:space="preserve"> </w:t>
      </w:r>
      <w:r w:rsidRPr="00CD3DE6">
        <w:rPr>
          <w:rFonts w:ascii="Arial" w:hAnsi="Arial" w:cs="Arial" w:hint="eastAsia"/>
          <w:lang w:val="sr-Cyrl-RS"/>
        </w:rPr>
        <w:t>камиони</w:t>
      </w:r>
      <w:r w:rsidRPr="00CD3DE6">
        <w:rPr>
          <w:rFonts w:ascii="Arial" w:hAnsi="Arial" w:cs="Arial"/>
          <w:lang w:val="sr-Cyrl-RS"/>
        </w:rPr>
        <w:t xml:space="preserve"> </w:t>
      </w:r>
      <w:r w:rsidRPr="00CD3DE6">
        <w:rPr>
          <w:rFonts w:ascii="Arial" w:hAnsi="Arial" w:cs="Arial" w:hint="eastAsia"/>
          <w:lang w:val="sr-Cyrl-RS"/>
        </w:rPr>
        <w:t>кипери</w:t>
      </w:r>
      <w:r w:rsidRPr="00CD3DE6">
        <w:rPr>
          <w:rFonts w:ascii="Arial" w:hAnsi="Arial" w:cs="Arial"/>
          <w:lang w:val="sr-Cyrl-RS"/>
        </w:rPr>
        <w:t xml:space="preserve">. </w:t>
      </w:r>
      <w:r w:rsidRPr="00CD3DE6">
        <w:rPr>
          <w:rFonts w:ascii="Arial" w:hAnsi="Arial" w:cs="Arial" w:hint="eastAsia"/>
          <w:lang w:val="sr-Cyrl-RS"/>
        </w:rPr>
        <w:t>Сипки</w:t>
      </w:r>
      <w:r w:rsidRPr="00CD3DE6">
        <w:rPr>
          <w:rFonts w:ascii="Arial" w:hAnsi="Arial" w:cs="Arial"/>
          <w:lang w:val="sr-Cyrl-RS"/>
        </w:rPr>
        <w:t xml:space="preserve"> </w:t>
      </w:r>
      <w:r w:rsidRPr="00CD3DE6">
        <w:rPr>
          <w:rFonts w:ascii="Arial" w:hAnsi="Arial" w:cs="Arial" w:hint="eastAsia"/>
          <w:lang w:val="sr-Cyrl-RS"/>
        </w:rPr>
        <w:t>материјал</w:t>
      </w:r>
      <w:r w:rsidRPr="00CD3DE6">
        <w:rPr>
          <w:rFonts w:ascii="Arial" w:hAnsi="Arial" w:cs="Arial"/>
          <w:lang w:val="sr-Cyrl-RS"/>
        </w:rPr>
        <w:t xml:space="preserve"> </w:t>
      </w:r>
      <w:r w:rsidRPr="00CD3DE6">
        <w:rPr>
          <w:rFonts w:ascii="Arial" w:hAnsi="Arial" w:cs="Arial" w:hint="eastAsia"/>
          <w:lang w:val="sr-Cyrl-RS"/>
        </w:rPr>
        <w:t>из</w:t>
      </w:r>
      <w:r w:rsidRPr="00CD3DE6">
        <w:rPr>
          <w:rFonts w:ascii="Arial" w:hAnsi="Arial" w:cs="Arial"/>
          <w:lang w:val="sr-Cyrl-RS"/>
        </w:rPr>
        <w:t xml:space="preserve"> </w:t>
      </w:r>
      <w:r w:rsidRPr="00CD3DE6">
        <w:rPr>
          <w:rFonts w:ascii="Arial" w:hAnsi="Arial" w:cs="Arial" w:hint="eastAsia"/>
          <w:lang w:val="sr-Cyrl-RS"/>
        </w:rPr>
        <w:t>ископа</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машински</w:t>
      </w:r>
      <w:r w:rsidRPr="00CD3DE6">
        <w:rPr>
          <w:rFonts w:ascii="Arial" w:hAnsi="Arial" w:cs="Arial"/>
          <w:lang w:val="sr-Cyrl-RS"/>
        </w:rPr>
        <w:t xml:space="preserve"> </w:t>
      </w:r>
      <w:r w:rsidRPr="00CD3DE6">
        <w:rPr>
          <w:rFonts w:ascii="Arial" w:hAnsi="Arial" w:cs="Arial" w:hint="eastAsia"/>
          <w:lang w:val="sr-Cyrl-RS"/>
        </w:rPr>
        <w:t>товари</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камионе</w:t>
      </w:r>
      <w:r w:rsidRPr="00CD3DE6">
        <w:rPr>
          <w:rFonts w:ascii="Arial" w:hAnsi="Arial" w:cs="Arial"/>
          <w:lang w:val="sr-Cyrl-RS"/>
        </w:rPr>
        <w:t xml:space="preserve"> (</w:t>
      </w:r>
      <w:r w:rsidRPr="00CD3DE6">
        <w:rPr>
          <w:rFonts w:ascii="Arial" w:hAnsi="Arial" w:cs="Arial" w:hint="eastAsia"/>
          <w:lang w:val="sr-Cyrl-RS"/>
        </w:rPr>
        <w:t>кипери</w:t>
      </w:r>
      <w:r w:rsidRPr="00CD3DE6">
        <w:rPr>
          <w:rFonts w:ascii="Arial" w:hAnsi="Arial" w:cs="Arial"/>
          <w:lang w:val="sr-Cyrl-RS"/>
        </w:rPr>
        <w:t xml:space="preserve">). </w:t>
      </w:r>
      <w:r w:rsidRPr="00CD3DE6">
        <w:rPr>
          <w:rFonts w:ascii="Arial" w:hAnsi="Arial" w:cs="Arial" w:hint="eastAsia"/>
          <w:lang w:val="sr-Cyrl-RS"/>
        </w:rPr>
        <w:t>Утовар</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обавља</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утоваривачима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багерима</w:t>
      </w:r>
      <w:r w:rsidRPr="00CD3DE6">
        <w:rPr>
          <w:rFonts w:ascii="Arial" w:hAnsi="Arial" w:cs="Arial"/>
          <w:lang w:val="sr-Cyrl-RS"/>
        </w:rPr>
        <w:t xml:space="preserve"> </w:t>
      </w:r>
      <w:r w:rsidRPr="00CD3DE6">
        <w:rPr>
          <w:rFonts w:ascii="Arial" w:hAnsi="Arial" w:cs="Arial" w:hint="eastAsia"/>
          <w:lang w:val="sr-Cyrl-RS"/>
        </w:rPr>
        <w:t>те</w:t>
      </w:r>
      <w:r w:rsidRPr="00CD3DE6">
        <w:rPr>
          <w:rFonts w:ascii="Arial" w:hAnsi="Arial" w:cs="Arial"/>
          <w:lang w:val="sr-Cyrl-RS"/>
        </w:rPr>
        <w:t xml:space="preserve"> </w:t>
      </w:r>
      <w:r w:rsidRPr="00CD3DE6">
        <w:rPr>
          <w:rFonts w:ascii="Arial" w:hAnsi="Arial" w:cs="Arial" w:hint="eastAsia"/>
          <w:lang w:val="sr-Cyrl-RS"/>
        </w:rPr>
        <w:t>превози</w:t>
      </w:r>
      <w:r w:rsidRPr="00CD3DE6">
        <w:rPr>
          <w:rFonts w:ascii="Arial" w:hAnsi="Arial" w:cs="Arial"/>
          <w:lang w:val="sr-Cyrl-RS"/>
        </w:rPr>
        <w:t xml:space="preserve"> </w:t>
      </w:r>
      <w:r w:rsidRPr="00CD3DE6">
        <w:rPr>
          <w:rFonts w:ascii="Arial" w:hAnsi="Arial" w:cs="Arial" w:hint="eastAsia"/>
          <w:lang w:val="sr-Cyrl-RS"/>
        </w:rPr>
        <w:t>камионима</w:t>
      </w:r>
      <w:r w:rsidRPr="00CD3DE6">
        <w:rPr>
          <w:rFonts w:ascii="Arial" w:hAnsi="Arial" w:cs="Arial"/>
          <w:lang w:val="sr-Cyrl-RS"/>
        </w:rPr>
        <w:t xml:space="preserve"> </w:t>
      </w:r>
      <w:r w:rsidRPr="00CD3DE6">
        <w:rPr>
          <w:rFonts w:ascii="Arial" w:hAnsi="Arial" w:cs="Arial" w:hint="eastAsia"/>
          <w:lang w:val="sr-Cyrl-RS"/>
        </w:rPr>
        <w:t>до</w:t>
      </w:r>
      <w:r w:rsidRPr="00CD3DE6">
        <w:rPr>
          <w:rFonts w:ascii="Arial" w:hAnsi="Arial" w:cs="Arial"/>
          <w:lang w:val="sr-Cyrl-RS"/>
        </w:rPr>
        <w:t xml:space="preserve"> </w:t>
      </w:r>
      <w:r w:rsidRPr="00CD3DE6">
        <w:rPr>
          <w:rFonts w:ascii="Arial" w:hAnsi="Arial" w:cs="Arial" w:hint="eastAsia"/>
          <w:lang w:val="sr-Cyrl-RS"/>
        </w:rPr>
        <w:t>мјеста</w:t>
      </w:r>
      <w:r w:rsidRPr="00CD3DE6">
        <w:rPr>
          <w:rFonts w:ascii="Arial" w:hAnsi="Arial" w:cs="Arial"/>
          <w:lang w:val="sr-Cyrl-RS"/>
        </w:rPr>
        <w:t xml:space="preserve"> </w:t>
      </w:r>
      <w:r w:rsidRPr="00CD3DE6">
        <w:rPr>
          <w:rFonts w:ascii="Arial" w:hAnsi="Arial" w:cs="Arial" w:hint="eastAsia"/>
          <w:lang w:val="sr-Cyrl-RS"/>
        </w:rPr>
        <w:t>истовара</w:t>
      </w:r>
      <w:r w:rsidRPr="00CD3DE6">
        <w:rPr>
          <w:rFonts w:ascii="Arial" w:hAnsi="Arial" w:cs="Arial"/>
          <w:lang w:val="sr-Cyrl-RS"/>
        </w:rPr>
        <w:t xml:space="preserve">. </w:t>
      </w:r>
      <w:r w:rsidRPr="00CD3DE6">
        <w:rPr>
          <w:rFonts w:ascii="Arial" w:hAnsi="Arial" w:cs="Arial" w:hint="eastAsia"/>
          <w:lang w:val="sr-Cyrl-RS"/>
        </w:rPr>
        <w:t>Рад</w:t>
      </w:r>
      <w:r w:rsidRPr="00CD3DE6">
        <w:rPr>
          <w:rFonts w:ascii="Arial" w:hAnsi="Arial" w:cs="Arial"/>
          <w:lang w:val="sr-Cyrl-RS"/>
        </w:rPr>
        <w:t xml:space="preserve"> </w:t>
      </w:r>
      <w:r w:rsidRPr="00CD3DE6">
        <w:rPr>
          <w:rFonts w:ascii="Arial" w:hAnsi="Arial" w:cs="Arial" w:hint="eastAsia"/>
          <w:lang w:val="sr-Cyrl-RS"/>
        </w:rPr>
        <w:t>обухвата</w:t>
      </w:r>
      <w:r w:rsidRPr="00CD3DE6">
        <w:rPr>
          <w:rFonts w:ascii="Arial" w:hAnsi="Arial" w:cs="Arial"/>
          <w:lang w:val="sr-Cyrl-RS"/>
        </w:rPr>
        <w:t xml:space="preserve"> </w:t>
      </w:r>
      <w:r w:rsidRPr="00CD3DE6">
        <w:rPr>
          <w:rFonts w:ascii="Arial" w:hAnsi="Arial" w:cs="Arial" w:hint="eastAsia"/>
          <w:lang w:val="sr-Cyrl-RS"/>
        </w:rPr>
        <w:t>утовар</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утоваривачем</w:t>
      </w:r>
      <w:r w:rsidRPr="00CD3DE6">
        <w:rPr>
          <w:rFonts w:ascii="Arial" w:hAnsi="Arial" w:cs="Arial"/>
          <w:lang w:val="sr-Cyrl-RS"/>
        </w:rPr>
        <w:t xml:space="preserve"> </w:t>
      </w:r>
      <w:r w:rsidRPr="00CD3DE6">
        <w:rPr>
          <w:rFonts w:ascii="Arial" w:hAnsi="Arial" w:cs="Arial" w:hint="eastAsia"/>
          <w:lang w:val="sr-Cyrl-RS"/>
        </w:rPr>
        <w:t>или</w:t>
      </w:r>
      <w:r w:rsidRPr="00CD3DE6">
        <w:rPr>
          <w:rFonts w:ascii="Arial" w:hAnsi="Arial" w:cs="Arial"/>
          <w:lang w:val="sr-Cyrl-RS"/>
        </w:rPr>
        <w:t xml:space="preserve"> </w:t>
      </w:r>
      <w:r w:rsidRPr="00CD3DE6">
        <w:rPr>
          <w:rFonts w:ascii="Arial" w:hAnsi="Arial" w:cs="Arial" w:hint="eastAsia"/>
          <w:lang w:val="sr-Cyrl-RS"/>
        </w:rPr>
        <w:t>багером</w:t>
      </w:r>
      <w:r w:rsidRPr="00CD3DE6">
        <w:rPr>
          <w:rFonts w:ascii="Arial" w:hAnsi="Arial" w:cs="Arial"/>
          <w:lang w:val="sr-Cyrl-RS"/>
        </w:rPr>
        <w:t>.</w:t>
      </w:r>
    </w:p>
    <w:p w14:paraId="706AF475"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Пребацивање</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обухвата</w:t>
      </w:r>
      <w:r w:rsidRPr="00CD3DE6">
        <w:rPr>
          <w:rFonts w:ascii="Arial" w:hAnsi="Arial" w:cs="Arial"/>
          <w:lang w:val="sr-Cyrl-RS"/>
        </w:rPr>
        <w:t xml:space="preserve"> </w:t>
      </w:r>
      <w:r w:rsidRPr="00CD3DE6">
        <w:rPr>
          <w:rFonts w:ascii="Arial" w:hAnsi="Arial" w:cs="Arial" w:hint="eastAsia"/>
          <w:lang w:val="sr-Cyrl-RS"/>
        </w:rPr>
        <w:t>пребацивање</w:t>
      </w:r>
      <w:r w:rsidRPr="00CD3DE6">
        <w:rPr>
          <w:rFonts w:ascii="Arial" w:hAnsi="Arial" w:cs="Arial"/>
          <w:lang w:val="sr-Cyrl-RS"/>
        </w:rPr>
        <w:t xml:space="preserve"> </w:t>
      </w:r>
      <w:r w:rsidRPr="00CD3DE6">
        <w:rPr>
          <w:rFonts w:ascii="Arial" w:hAnsi="Arial" w:cs="Arial" w:hint="eastAsia"/>
          <w:lang w:val="sr-Cyrl-RS"/>
        </w:rPr>
        <w:t>ископаног</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багером</w:t>
      </w:r>
      <w:r w:rsidRPr="00CD3DE6">
        <w:rPr>
          <w:rFonts w:ascii="Arial" w:hAnsi="Arial" w:cs="Arial"/>
          <w:lang w:val="sr-Cyrl-RS"/>
        </w:rPr>
        <w:t xml:space="preserve"> </w:t>
      </w:r>
      <w:r w:rsidRPr="00CD3DE6">
        <w:rPr>
          <w:rFonts w:ascii="Arial" w:hAnsi="Arial" w:cs="Arial" w:hint="eastAsia"/>
          <w:lang w:val="sr-Cyrl-RS"/>
        </w:rPr>
        <w:t>с</w:t>
      </w:r>
      <w:r w:rsidRPr="00CD3DE6">
        <w:rPr>
          <w:rFonts w:ascii="Arial" w:hAnsi="Arial" w:cs="Arial"/>
          <w:lang w:val="sr-Cyrl-RS"/>
        </w:rPr>
        <w:t xml:space="preserve"> </w:t>
      </w:r>
      <w:r w:rsidRPr="00CD3DE6">
        <w:rPr>
          <w:rFonts w:ascii="Arial" w:hAnsi="Arial" w:cs="Arial" w:hint="eastAsia"/>
          <w:lang w:val="sr-Cyrl-RS"/>
        </w:rPr>
        <w:t>мјеста</w:t>
      </w:r>
      <w:r w:rsidRPr="00CD3DE6">
        <w:rPr>
          <w:rFonts w:ascii="Arial" w:hAnsi="Arial" w:cs="Arial"/>
          <w:lang w:val="sr-Cyrl-RS"/>
        </w:rPr>
        <w:t xml:space="preserve"> </w:t>
      </w:r>
      <w:r w:rsidRPr="00CD3DE6">
        <w:rPr>
          <w:rFonts w:ascii="Arial" w:hAnsi="Arial" w:cs="Arial" w:hint="eastAsia"/>
          <w:lang w:val="sr-Cyrl-RS"/>
        </w:rPr>
        <w:t>ископа</w:t>
      </w:r>
      <w:r w:rsidRPr="00CD3DE6">
        <w:rPr>
          <w:rFonts w:ascii="Arial" w:hAnsi="Arial" w:cs="Arial"/>
          <w:lang w:val="sr-Cyrl-RS"/>
        </w:rPr>
        <w:t xml:space="preserve">, </w:t>
      </w:r>
      <w:r w:rsidRPr="00CD3DE6">
        <w:rPr>
          <w:rFonts w:ascii="Arial" w:hAnsi="Arial" w:cs="Arial" w:hint="eastAsia"/>
          <w:lang w:val="sr-Cyrl-RS"/>
        </w:rPr>
        <w:t>гдје</w:t>
      </w:r>
      <w:r w:rsidRPr="00CD3DE6">
        <w:rPr>
          <w:rFonts w:ascii="Arial" w:hAnsi="Arial" w:cs="Arial"/>
          <w:lang w:val="sr-Cyrl-RS"/>
        </w:rPr>
        <w:t xml:space="preserve"> </w:t>
      </w:r>
      <w:r w:rsidRPr="00CD3DE6">
        <w:rPr>
          <w:rFonts w:ascii="Arial" w:hAnsi="Arial" w:cs="Arial" w:hint="eastAsia"/>
          <w:lang w:val="sr-Cyrl-RS"/>
        </w:rPr>
        <w:t>технолошки</w:t>
      </w:r>
      <w:r w:rsidRPr="00CD3DE6">
        <w:rPr>
          <w:rFonts w:ascii="Arial" w:hAnsi="Arial" w:cs="Arial"/>
          <w:lang w:val="sr-Cyrl-RS"/>
        </w:rPr>
        <w:t xml:space="preserve"> </w:t>
      </w:r>
      <w:r w:rsidRPr="00CD3DE6">
        <w:rPr>
          <w:rFonts w:ascii="Arial" w:hAnsi="Arial" w:cs="Arial" w:hint="eastAsia"/>
          <w:lang w:val="sr-Cyrl-RS"/>
        </w:rPr>
        <w:t>није</w:t>
      </w:r>
      <w:r w:rsidRPr="00CD3DE6">
        <w:rPr>
          <w:rFonts w:ascii="Arial" w:hAnsi="Arial" w:cs="Arial"/>
          <w:lang w:val="sr-Cyrl-RS"/>
        </w:rPr>
        <w:t xml:space="preserve"> </w:t>
      </w:r>
      <w:r w:rsidRPr="00CD3DE6">
        <w:rPr>
          <w:rFonts w:ascii="Arial" w:hAnsi="Arial" w:cs="Arial" w:hint="eastAsia"/>
          <w:lang w:val="sr-Cyrl-RS"/>
        </w:rPr>
        <w:t>могуће</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други</w:t>
      </w:r>
      <w:r w:rsidRPr="00CD3DE6">
        <w:rPr>
          <w:rFonts w:ascii="Arial" w:hAnsi="Arial" w:cs="Arial"/>
          <w:lang w:val="sr-Cyrl-RS"/>
        </w:rPr>
        <w:t xml:space="preserve"> </w:t>
      </w:r>
      <w:r w:rsidRPr="00CD3DE6">
        <w:rPr>
          <w:rFonts w:ascii="Arial" w:hAnsi="Arial" w:cs="Arial" w:hint="eastAsia"/>
          <w:lang w:val="sr-Cyrl-RS"/>
        </w:rPr>
        <w:t>начин</w:t>
      </w:r>
      <w:r w:rsidRPr="00CD3DE6">
        <w:rPr>
          <w:rFonts w:ascii="Arial" w:hAnsi="Arial" w:cs="Arial"/>
          <w:lang w:val="sr-Cyrl-RS"/>
        </w:rPr>
        <w:t xml:space="preserve"> </w:t>
      </w:r>
      <w:r w:rsidRPr="00CD3DE6">
        <w:rPr>
          <w:rFonts w:ascii="Arial" w:hAnsi="Arial" w:cs="Arial" w:hint="eastAsia"/>
          <w:lang w:val="sr-Cyrl-RS"/>
        </w:rPr>
        <w:t>пребацити</w:t>
      </w:r>
      <w:r w:rsidRPr="00CD3DE6">
        <w:rPr>
          <w:rFonts w:ascii="Arial" w:hAnsi="Arial" w:cs="Arial"/>
          <w:lang w:val="sr-Cyrl-RS"/>
        </w:rPr>
        <w:t xml:space="preserve"> </w:t>
      </w:r>
      <w:r w:rsidRPr="00CD3DE6">
        <w:rPr>
          <w:rFonts w:ascii="Arial" w:hAnsi="Arial" w:cs="Arial" w:hint="eastAsia"/>
          <w:lang w:val="sr-Cyrl-RS"/>
        </w:rPr>
        <w:t>материјал</w:t>
      </w:r>
      <w:r w:rsidRPr="00CD3DE6">
        <w:rPr>
          <w:rFonts w:ascii="Arial" w:hAnsi="Arial" w:cs="Arial"/>
          <w:lang w:val="sr-Cyrl-RS"/>
        </w:rPr>
        <w:t xml:space="preserve"> </w:t>
      </w:r>
      <w:r w:rsidRPr="00CD3DE6">
        <w:rPr>
          <w:rFonts w:ascii="Arial" w:hAnsi="Arial" w:cs="Arial" w:hint="eastAsia"/>
          <w:lang w:val="sr-Cyrl-RS"/>
        </w:rPr>
        <w:t>до</w:t>
      </w:r>
      <w:r w:rsidRPr="00CD3DE6">
        <w:rPr>
          <w:rFonts w:ascii="Arial" w:hAnsi="Arial" w:cs="Arial"/>
          <w:lang w:val="sr-Cyrl-RS"/>
        </w:rPr>
        <w:t xml:space="preserve"> </w:t>
      </w:r>
      <w:r w:rsidRPr="00CD3DE6">
        <w:rPr>
          <w:rFonts w:ascii="Arial" w:hAnsi="Arial" w:cs="Arial" w:hint="eastAsia"/>
          <w:lang w:val="sr-Cyrl-RS"/>
        </w:rPr>
        <w:t>мјеста</w:t>
      </w:r>
      <w:r w:rsidRPr="00CD3DE6">
        <w:rPr>
          <w:rFonts w:ascii="Arial" w:hAnsi="Arial" w:cs="Arial"/>
          <w:lang w:val="sr-Cyrl-RS"/>
        </w:rPr>
        <w:t xml:space="preserve"> </w:t>
      </w:r>
      <w:r w:rsidRPr="00CD3DE6">
        <w:rPr>
          <w:rFonts w:ascii="Arial" w:hAnsi="Arial" w:cs="Arial" w:hint="eastAsia"/>
          <w:lang w:val="sr-Cyrl-RS"/>
        </w:rPr>
        <w:t>уградње</w:t>
      </w:r>
      <w:r w:rsidRPr="00CD3DE6">
        <w:rPr>
          <w:rFonts w:ascii="Arial" w:hAnsi="Arial" w:cs="Arial"/>
          <w:lang w:val="sr-Cyrl-RS"/>
        </w:rPr>
        <w:t xml:space="preserve"> </w:t>
      </w:r>
      <w:r w:rsidRPr="00CD3DE6">
        <w:rPr>
          <w:rFonts w:ascii="Arial" w:hAnsi="Arial" w:cs="Arial" w:hint="eastAsia"/>
          <w:lang w:val="sr-Cyrl-RS"/>
        </w:rPr>
        <w:t>или</w:t>
      </w:r>
      <w:r w:rsidRPr="00CD3DE6">
        <w:rPr>
          <w:rFonts w:ascii="Arial" w:hAnsi="Arial" w:cs="Arial"/>
          <w:lang w:val="sr-Cyrl-RS"/>
        </w:rPr>
        <w:t xml:space="preserve"> </w:t>
      </w:r>
      <w:r w:rsidRPr="00CD3DE6">
        <w:rPr>
          <w:rFonts w:ascii="Arial" w:hAnsi="Arial" w:cs="Arial" w:hint="eastAsia"/>
          <w:lang w:val="sr-Cyrl-RS"/>
        </w:rPr>
        <w:t>утовара</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превозно</w:t>
      </w:r>
      <w:r w:rsidRPr="00CD3DE6">
        <w:rPr>
          <w:rFonts w:ascii="Arial" w:hAnsi="Arial" w:cs="Arial"/>
          <w:lang w:val="sr-Cyrl-RS"/>
        </w:rPr>
        <w:t xml:space="preserve"> </w:t>
      </w:r>
      <w:r w:rsidRPr="00CD3DE6">
        <w:rPr>
          <w:rFonts w:ascii="Arial" w:hAnsi="Arial" w:cs="Arial" w:hint="eastAsia"/>
          <w:lang w:val="sr-Cyrl-RS"/>
        </w:rPr>
        <w:t>средство</w:t>
      </w:r>
      <w:r w:rsidRPr="00CD3DE6">
        <w:rPr>
          <w:rFonts w:ascii="Arial" w:hAnsi="Arial" w:cs="Arial"/>
          <w:lang w:val="sr-Cyrl-RS"/>
        </w:rPr>
        <w:t>.</w:t>
      </w:r>
    </w:p>
    <w:p w14:paraId="52312D3B" w14:textId="7CCAFC12" w:rsidR="00963C69" w:rsidRPr="00CD3DE6" w:rsidRDefault="00963C69" w:rsidP="00963C69">
      <w:pPr>
        <w:jc w:val="both"/>
        <w:rPr>
          <w:rFonts w:ascii="Arial" w:hAnsi="Arial" w:cs="Arial"/>
          <w:lang w:val="sr-Cyrl-RS"/>
        </w:rPr>
      </w:pPr>
      <w:r w:rsidRPr="00CD3DE6">
        <w:rPr>
          <w:rFonts w:ascii="Arial" w:hAnsi="Arial" w:cs="Arial" w:hint="eastAsia"/>
          <w:lang w:val="sr-Cyrl-RS"/>
        </w:rPr>
        <w:t>Разастирање</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се</w:t>
      </w:r>
      <w:r w:rsidR="0020593D">
        <w:rPr>
          <w:rFonts w:ascii="Arial" w:hAnsi="Arial" w:cs="Arial"/>
          <w:lang w:val="sr-Cyrl-RS"/>
        </w:rPr>
        <w:t xml:space="preserve"> </w:t>
      </w:r>
      <w:r w:rsidRPr="00CD3DE6">
        <w:rPr>
          <w:rFonts w:ascii="Arial" w:hAnsi="Arial" w:cs="Arial" w:hint="eastAsia"/>
          <w:lang w:val="sr-Cyrl-RS"/>
        </w:rPr>
        <w:t>обавља</w:t>
      </w:r>
      <w:r w:rsidR="0020593D">
        <w:rPr>
          <w:rFonts w:ascii="Arial" w:hAnsi="Arial" w:cs="Arial"/>
          <w:lang w:val="sr-Cyrl-RS"/>
        </w:rPr>
        <w:t xml:space="preserve"> </w:t>
      </w:r>
      <w:r w:rsidRPr="00CD3DE6">
        <w:rPr>
          <w:rFonts w:ascii="Arial" w:hAnsi="Arial" w:cs="Arial" w:hint="eastAsia"/>
          <w:lang w:val="sr-Cyrl-RS"/>
        </w:rPr>
        <w:t>дозерима</w:t>
      </w:r>
      <w:r w:rsidRPr="00CD3DE6">
        <w:rPr>
          <w:rFonts w:ascii="Arial" w:hAnsi="Arial" w:cs="Arial"/>
          <w:lang w:val="sr-Cyrl-RS"/>
        </w:rPr>
        <w:t xml:space="preserve">. </w:t>
      </w:r>
      <w:r w:rsidRPr="00CD3DE6">
        <w:rPr>
          <w:rFonts w:ascii="Arial" w:hAnsi="Arial" w:cs="Arial" w:hint="eastAsia"/>
          <w:lang w:val="sr-Cyrl-RS"/>
        </w:rPr>
        <w:t>Материјал</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разастире</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одређеној</w:t>
      </w:r>
      <w:r w:rsidRPr="00CD3DE6">
        <w:rPr>
          <w:rFonts w:ascii="Arial" w:hAnsi="Arial" w:cs="Arial"/>
          <w:lang w:val="sr-Cyrl-RS"/>
        </w:rPr>
        <w:t xml:space="preserve"> </w:t>
      </w:r>
      <w:r w:rsidRPr="00CD3DE6">
        <w:rPr>
          <w:rFonts w:ascii="Arial" w:hAnsi="Arial" w:cs="Arial" w:hint="eastAsia"/>
          <w:lang w:val="sr-Cyrl-RS"/>
        </w:rPr>
        <w:t>заданој</w:t>
      </w:r>
      <w:r w:rsidRPr="00CD3DE6">
        <w:rPr>
          <w:rFonts w:ascii="Arial" w:hAnsi="Arial" w:cs="Arial"/>
          <w:lang w:val="sr-Cyrl-RS"/>
        </w:rPr>
        <w:t xml:space="preserve"> </w:t>
      </w:r>
      <w:r w:rsidRPr="00CD3DE6">
        <w:rPr>
          <w:rFonts w:ascii="Arial" w:hAnsi="Arial" w:cs="Arial" w:hint="eastAsia"/>
          <w:lang w:val="sr-Cyrl-RS"/>
        </w:rPr>
        <w:t>површини</w:t>
      </w:r>
      <w:r w:rsidR="0020593D">
        <w:rPr>
          <w:rFonts w:ascii="Arial" w:hAnsi="Arial" w:cs="Arial"/>
          <w:lang w:val="sr-Cyrl-RS"/>
        </w:rPr>
        <w:t xml:space="preserve"> </w:t>
      </w:r>
      <w:r w:rsidRPr="00CD3DE6">
        <w:rPr>
          <w:rFonts w:ascii="Arial" w:hAnsi="Arial" w:cs="Arial" w:hint="eastAsia"/>
          <w:lang w:val="sr-Cyrl-RS"/>
        </w:rPr>
        <w:t>одређене</w:t>
      </w:r>
      <w:r w:rsidRPr="00CD3DE6">
        <w:rPr>
          <w:rFonts w:ascii="Arial" w:hAnsi="Arial" w:cs="Arial"/>
          <w:lang w:val="sr-Cyrl-RS"/>
        </w:rPr>
        <w:t xml:space="preserve"> </w:t>
      </w:r>
      <w:r w:rsidRPr="00CD3DE6">
        <w:rPr>
          <w:rFonts w:ascii="Arial" w:hAnsi="Arial" w:cs="Arial" w:hint="eastAsia"/>
          <w:lang w:val="sr-Cyrl-RS"/>
        </w:rPr>
        <w:t>дебљине</w:t>
      </w:r>
      <w:r w:rsidRPr="00CD3DE6">
        <w:rPr>
          <w:rFonts w:ascii="Arial" w:hAnsi="Arial" w:cs="Arial"/>
          <w:lang w:val="sr-Cyrl-RS"/>
        </w:rPr>
        <w:t xml:space="preserve"> </w:t>
      </w:r>
      <w:r w:rsidRPr="00CD3DE6">
        <w:rPr>
          <w:rFonts w:ascii="Arial" w:hAnsi="Arial" w:cs="Arial" w:hint="eastAsia"/>
          <w:lang w:val="sr-Cyrl-RS"/>
        </w:rPr>
        <w:t>слоја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одређеној</w:t>
      </w:r>
      <w:r w:rsidRPr="00CD3DE6">
        <w:rPr>
          <w:rFonts w:ascii="Arial" w:hAnsi="Arial" w:cs="Arial"/>
          <w:lang w:val="sr-Cyrl-RS"/>
        </w:rPr>
        <w:t xml:space="preserve"> </w:t>
      </w:r>
      <w:r w:rsidRPr="00CD3DE6">
        <w:rPr>
          <w:rFonts w:ascii="Arial" w:hAnsi="Arial" w:cs="Arial" w:hint="eastAsia"/>
          <w:lang w:val="sr-Cyrl-RS"/>
        </w:rPr>
        <w:t>удаљености</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складу</w:t>
      </w:r>
      <w:r w:rsidRPr="00CD3DE6">
        <w:rPr>
          <w:rFonts w:ascii="Arial" w:hAnsi="Arial" w:cs="Arial"/>
          <w:lang w:val="sr-Cyrl-RS"/>
        </w:rPr>
        <w:t xml:space="preserve"> </w:t>
      </w:r>
      <w:r w:rsidRPr="00CD3DE6">
        <w:rPr>
          <w:rFonts w:ascii="Arial" w:hAnsi="Arial" w:cs="Arial" w:hint="eastAsia"/>
          <w:lang w:val="sr-Cyrl-RS"/>
        </w:rPr>
        <w:t>с</w:t>
      </w:r>
      <w:r w:rsidRPr="00CD3DE6">
        <w:rPr>
          <w:rFonts w:ascii="Arial" w:hAnsi="Arial" w:cs="Arial"/>
          <w:lang w:val="sr-Cyrl-RS"/>
        </w:rPr>
        <w:t xml:space="preserve"> </w:t>
      </w:r>
      <w:r w:rsidRPr="00CD3DE6">
        <w:rPr>
          <w:rFonts w:ascii="Arial" w:hAnsi="Arial" w:cs="Arial" w:hint="eastAsia"/>
          <w:lang w:val="sr-Cyrl-RS"/>
        </w:rPr>
        <w:t>пројектом</w:t>
      </w:r>
      <w:r w:rsidRPr="00CD3DE6">
        <w:rPr>
          <w:rFonts w:ascii="Arial" w:hAnsi="Arial" w:cs="Arial"/>
          <w:lang w:val="sr-Cyrl-RS"/>
        </w:rPr>
        <w:t xml:space="preserve"> </w:t>
      </w:r>
      <w:r w:rsidRPr="00CD3DE6">
        <w:rPr>
          <w:rFonts w:ascii="Arial" w:hAnsi="Arial" w:cs="Arial" w:hint="eastAsia"/>
          <w:lang w:val="sr-Cyrl-RS"/>
        </w:rPr>
        <w:t>или</w:t>
      </w:r>
      <w:r w:rsidRPr="00CD3DE6">
        <w:rPr>
          <w:rFonts w:ascii="Arial" w:hAnsi="Arial" w:cs="Arial"/>
          <w:lang w:val="sr-Cyrl-RS"/>
        </w:rPr>
        <w:t xml:space="preserve"> </w:t>
      </w:r>
      <w:r w:rsidRPr="00CD3DE6">
        <w:rPr>
          <w:rFonts w:ascii="Arial" w:hAnsi="Arial" w:cs="Arial" w:hint="eastAsia"/>
          <w:lang w:val="sr-Cyrl-RS"/>
        </w:rPr>
        <w:t>одлуци</w:t>
      </w:r>
      <w:r w:rsidRPr="00CD3DE6">
        <w:rPr>
          <w:rFonts w:ascii="Arial" w:hAnsi="Arial" w:cs="Arial"/>
          <w:lang w:val="sr-Cyrl-RS"/>
        </w:rPr>
        <w:t xml:space="preserve"> </w:t>
      </w:r>
      <w:r w:rsidRPr="00CD3DE6">
        <w:rPr>
          <w:rFonts w:ascii="Arial" w:hAnsi="Arial" w:cs="Arial" w:hint="eastAsia"/>
          <w:lang w:val="sr-Cyrl-RS"/>
        </w:rPr>
        <w:t>надзорног</w:t>
      </w:r>
      <w:r w:rsidRPr="00CD3DE6">
        <w:rPr>
          <w:rFonts w:ascii="Arial" w:hAnsi="Arial" w:cs="Arial"/>
          <w:lang w:val="sr-Cyrl-RS"/>
        </w:rPr>
        <w:t xml:space="preserve"> </w:t>
      </w:r>
      <w:r w:rsidRPr="00CD3DE6">
        <w:rPr>
          <w:rFonts w:ascii="Arial" w:hAnsi="Arial" w:cs="Arial" w:hint="eastAsia"/>
          <w:lang w:val="sr-Cyrl-RS"/>
        </w:rPr>
        <w:t>инжењера</w:t>
      </w:r>
      <w:r w:rsidRPr="00CD3DE6">
        <w:rPr>
          <w:rFonts w:ascii="Arial" w:hAnsi="Arial" w:cs="Arial"/>
          <w:lang w:val="sr-Cyrl-RS"/>
        </w:rPr>
        <w:t>.</w:t>
      </w:r>
    </w:p>
    <w:p w14:paraId="43A10CAC" w14:textId="77777777" w:rsidR="00963C69" w:rsidRPr="00CD3DE6" w:rsidRDefault="00963C69" w:rsidP="00963C69">
      <w:pPr>
        <w:jc w:val="both"/>
        <w:rPr>
          <w:rFonts w:ascii="Arial" w:hAnsi="Arial" w:cs="Arial"/>
          <w:lang w:val="sr-Cyrl-RS"/>
        </w:rPr>
      </w:pPr>
    </w:p>
    <w:p w14:paraId="146FECF7" w14:textId="35885B60" w:rsidR="00963C69" w:rsidRPr="00CD3DE6" w:rsidRDefault="00963C69" w:rsidP="00963C69">
      <w:pPr>
        <w:jc w:val="both"/>
        <w:rPr>
          <w:rFonts w:ascii="Arial" w:hAnsi="Arial" w:cs="Arial"/>
          <w:lang w:val="sr-Cyrl-RS"/>
        </w:rPr>
      </w:pPr>
      <w:r w:rsidRPr="00CD3DE6">
        <w:rPr>
          <w:rFonts w:ascii="Arial" w:hAnsi="Arial" w:cs="Arial" w:hint="eastAsia"/>
          <w:lang w:val="sr-Cyrl-RS"/>
        </w:rPr>
        <w:t>Разастрти</w:t>
      </w:r>
      <w:r w:rsidRPr="00CD3DE6">
        <w:rPr>
          <w:rFonts w:ascii="Arial" w:hAnsi="Arial" w:cs="Arial"/>
          <w:lang w:val="sr-Cyrl-RS"/>
        </w:rPr>
        <w:t xml:space="preserve"> </w:t>
      </w:r>
      <w:r w:rsidRPr="00CD3DE6">
        <w:rPr>
          <w:rFonts w:ascii="Arial" w:hAnsi="Arial" w:cs="Arial" w:hint="eastAsia"/>
          <w:lang w:val="sr-Cyrl-RS"/>
        </w:rPr>
        <w:t>материјал</w:t>
      </w:r>
      <w:r w:rsidRPr="00CD3DE6">
        <w:rPr>
          <w:rFonts w:ascii="Arial" w:hAnsi="Arial" w:cs="Arial"/>
          <w:lang w:val="sr-Cyrl-RS"/>
        </w:rPr>
        <w:t xml:space="preserve"> </w:t>
      </w:r>
      <w:r w:rsidRPr="00CD3DE6">
        <w:rPr>
          <w:rFonts w:ascii="Arial" w:hAnsi="Arial" w:cs="Arial" w:hint="eastAsia"/>
          <w:lang w:val="sr-Cyrl-RS"/>
        </w:rPr>
        <w:t>код</w:t>
      </w:r>
      <w:r w:rsidRPr="00CD3DE6">
        <w:rPr>
          <w:rFonts w:ascii="Arial" w:hAnsi="Arial" w:cs="Arial"/>
          <w:lang w:val="sr-Cyrl-RS"/>
        </w:rPr>
        <w:t xml:space="preserve"> </w:t>
      </w:r>
      <w:r w:rsidRPr="00CD3DE6">
        <w:rPr>
          <w:rFonts w:ascii="Arial" w:hAnsi="Arial" w:cs="Arial" w:hint="eastAsia"/>
          <w:lang w:val="sr-Cyrl-RS"/>
        </w:rPr>
        <w:t>уређења</w:t>
      </w:r>
      <w:r w:rsidRPr="00CD3DE6">
        <w:rPr>
          <w:rFonts w:ascii="Arial" w:hAnsi="Arial" w:cs="Arial"/>
          <w:lang w:val="sr-Cyrl-RS"/>
        </w:rPr>
        <w:t xml:space="preserve"> </w:t>
      </w:r>
      <w:r w:rsidRPr="00CD3DE6">
        <w:rPr>
          <w:rFonts w:ascii="Arial" w:hAnsi="Arial" w:cs="Arial" w:hint="eastAsia"/>
          <w:lang w:val="sr-Cyrl-RS"/>
        </w:rPr>
        <w:t>терена</w:t>
      </w:r>
      <w:r w:rsidRPr="00CD3DE6">
        <w:rPr>
          <w:rFonts w:ascii="Arial" w:hAnsi="Arial" w:cs="Arial"/>
          <w:lang w:val="sr-Cyrl-RS"/>
        </w:rPr>
        <w:t xml:space="preserve">  </w:t>
      </w:r>
      <w:r w:rsidRPr="00CD3DE6">
        <w:rPr>
          <w:rFonts w:ascii="Arial" w:hAnsi="Arial" w:cs="Arial" w:hint="eastAsia"/>
          <w:lang w:val="sr-Cyrl-RS"/>
        </w:rPr>
        <w:t>машински</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разастире</w:t>
      </w:r>
      <w:r w:rsidRPr="00CD3DE6">
        <w:rPr>
          <w:rFonts w:ascii="Arial" w:hAnsi="Arial" w:cs="Arial"/>
          <w:lang w:val="sr-Cyrl-RS"/>
        </w:rPr>
        <w:t xml:space="preserve"> </w:t>
      </w:r>
      <w:r w:rsidRPr="00CD3DE6">
        <w:rPr>
          <w:rFonts w:ascii="Arial" w:hAnsi="Arial" w:cs="Arial" w:hint="eastAsia"/>
          <w:lang w:val="sr-Cyrl-RS"/>
        </w:rPr>
        <w:t>прегуравањем</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поравнавањем</w:t>
      </w:r>
      <w:r w:rsidRPr="00CD3DE6">
        <w:rPr>
          <w:rFonts w:ascii="Arial" w:hAnsi="Arial" w:cs="Arial"/>
          <w:lang w:val="sr-Cyrl-RS"/>
        </w:rPr>
        <w:t xml:space="preserve"> </w:t>
      </w:r>
      <w:r w:rsidRPr="00CD3DE6">
        <w:rPr>
          <w:rFonts w:ascii="Arial" w:hAnsi="Arial" w:cs="Arial" w:hint="eastAsia"/>
          <w:lang w:val="sr-Cyrl-RS"/>
        </w:rPr>
        <w:t>локалних</w:t>
      </w:r>
      <w:r w:rsidRPr="00CD3DE6">
        <w:rPr>
          <w:rFonts w:ascii="Arial" w:hAnsi="Arial" w:cs="Arial"/>
          <w:lang w:val="sr-Cyrl-RS"/>
        </w:rPr>
        <w:t xml:space="preserve"> </w:t>
      </w:r>
      <w:r w:rsidRPr="00CD3DE6">
        <w:rPr>
          <w:rFonts w:ascii="Arial" w:hAnsi="Arial" w:cs="Arial" w:hint="eastAsia"/>
          <w:lang w:val="sr-Cyrl-RS"/>
        </w:rPr>
        <w:t>депресија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неравнина</w:t>
      </w:r>
      <w:r w:rsidRPr="00CD3DE6">
        <w:rPr>
          <w:rFonts w:ascii="Arial" w:hAnsi="Arial" w:cs="Arial"/>
          <w:lang w:val="sr-Cyrl-RS"/>
        </w:rPr>
        <w:t xml:space="preserve">, </w:t>
      </w:r>
      <w:r w:rsidRPr="00CD3DE6">
        <w:rPr>
          <w:rFonts w:ascii="Arial" w:hAnsi="Arial" w:cs="Arial" w:hint="eastAsia"/>
          <w:lang w:val="sr-Cyrl-RS"/>
        </w:rPr>
        <w:t>а</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начин</w:t>
      </w:r>
      <w:r w:rsidRPr="00CD3DE6">
        <w:rPr>
          <w:rFonts w:ascii="Arial" w:hAnsi="Arial" w:cs="Arial"/>
          <w:lang w:val="sr-Cyrl-RS"/>
        </w:rPr>
        <w:t xml:space="preserve"> </w:t>
      </w:r>
      <w:r w:rsidRPr="00CD3DE6">
        <w:rPr>
          <w:rFonts w:ascii="Arial" w:hAnsi="Arial" w:cs="Arial" w:hint="eastAsia"/>
          <w:lang w:val="sr-Cyrl-RS"/>
        </w:rPr>
        <w:t>да</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не</w:t>
      </w:r>
      <w:r w:rsidRPr="00CD3DE6">
        <w:rPr>
          <w:rFonts w:ascii="Arial" w:hAnsi="Arial" w:cs="Arial"/>
          <w:lang w:val="sr-Cyrl-RS"/>
        </w:rPr>
        <w:t xml:space="preserve"> </w:t>
      </w:r>
      <w:r w:rsidRPr="00CD3DE6">
        <w:rPr>
          <w:rFonts w:ascii="Arial" w:hAnsi="Arial" w:cs="Arial" w:hint="eastAsia"/>
          <w:lang w:val="sr-Cyrl-RS"/>
        </w:rPr>
        <w:t>угрози</w:t>
      </w:r>
      <w:r w:rsidRPr="00CD3DE6">
        <w:rPr>
          <w:rFonts w:ascii="Arial" w:hAnsi="Arial" w:cs="Arial"/>
          <w:lang w:val="sr-Cyrl-RS"/>
        </w:rPr>
        <w:t xml:space="preserve">  </w:t>
      </w:r>
      <w:r w:rsidRPr="00CD3DE6">
        <w:rPr>
          <w:rFonts w:ascii="Arial" w:hAnsi="Arial" w:cs="Arial" w:hint="eastAsia"/>
          <w:lang w:val="sr-Cyrl-RS"/>
        </w:rPr>
        <w:t>околину</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омогући</w:t>
      </w:r>
      <w:r w:rsidRPr="00CD3DE6">
        <w:rPr>
          <w:rFonts w:ascii="Arial" w:hAnsi="Arial" w:cs="Arial"/>
          <w:lang w:val="sr-Cyrl-RS"/>
        </w:rPr>
        <w:t xml:space="preserve"> </w:t>
      </w:r>
      <w:r w:rsidRPr="00CD3DE6">
        <w:rPr>
          <w:rFonts w:ascii="Arial" w:hAnsi="Arial" w:cs="Arial" w:hint="eastAsia"/>
          <w:lang w:val="sr-Cyrl-RS"/>
        </w:rPr>
        <w:t>оцјеђивање</w:t>
      </w:r>
      <w:r w:rsidRPr="00CD3DE6">
        <w:rPr>
          <w:rFonts w:ascii="Arial" w:hAnsi="Arial" w:cs="Arial"/>
          <w:lang w:val="sr-Cyrl-RS"/>
        </w:rPr>
        <w:t xml:space="preserve"> </w:t>
      </w:r>
      <w:r w:rsidRPr="00CD3DE6">
        <w:rPr>
          <w:rFonts w:ascii="Arial" w:hAnsi="Arial" w:cs="Arial" w:hint="eastAsia"/>
          <w:lang w:val="sr-Cyrl-RS"/>
        </w:rPr>
        <w:t>воде</w:t>
      </w:r>
      <w:r w:rsidRPr="00CD3DE6">
        <w:rPr>
          <w:rFonts w:ascii="Arial" w:hAnsi="Arial" w:cs="Arial"/>
          <w:lang w:val="sr-Cyrl-RS"/>
        </w:rPr>
        <w:t xml:space="preserve"> </w:t>
      </w:r>
      <w:r w:rsidRPr="00CD3DE6">
        <w:rPr>
          <w:rFonts w:ascii="Arial" w:hAnsi="Arial" w:cs="Arial" w:hint="eastAsia"/>
          <w:lang w:val="sr-Cyrl-RS"/>
        </w:rPr>
        <w:t>с</w:t>
      </w:r>
      <w:r w:rsidRPr="00CD3DE6">
        <w:rPr>
          <w:rFonts w:ascii="Arial" w:hAnsi="Arial" w:cs="Arial"/>
          <w:lang w:val="sr-Cyrl-RS"/>
        </w:rPr>
        <w:t xml:space="preserve"> </w:t>
      </w:r>
      <w:r w:rsidRPr="00CD3DE6">
        <w:rPr>
          <w:rFonts w:ascii="Arial" w:hAnsi="Arial" w:cs="Arial" w:hint="eastAsia"/>
          <w:lang w:val="sr-Cyrl-RS"/>
        </w:rPr>
        <w:t>површине</w:t>
      </w:r>
      <w:r w:rsidRPr="00CD3DE6">
        <w:rPr>
          <w:rFonts w:ascii="Arial" w:hAnsi="Arial" w:cs="Arial"/>
          <w:lang w:val="sr-Cyrl-RS"/>
        </w:rPr>
        <w:t xml:space="preserve"> </w:t>
      </w:r>
      <w:r w:rsidRPr="00CD3DE6">
        <w:rPr>
          <w:rFonts w:ascii="Arial" w:hAnsi="Arial" w:cs="Arial" w:hint="eastAsia"/>
          <w:lang w:val="sr-Cyrl-RS"/>
        </w:rPr>
        <w:t>терена</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изграђене</w:t>
      </w:r>
      <w:r w:rsidRPr="00CD3DE6">
        <w:rPr>
          <w:rFonts w:ascii="Arial" w:hAnsi="Arial" w:cs="Arial"/>
          <w:lang w:val="sr-Cyrl-RS"/>
        </w:rPr>
        <w:t xml:space="preserve"> </w:t>
      </w:r>
      <w:r w:rsidRPr="00CD3DE6">
        <w:rPr>
          <w:rFonts w:ascii="Arial" w:hAnsi="Arial" w:cs="Arial" w:hint="eastAsia"/>
          <w:lang w:val="sr-Cyrl-RS"/>
        </w:rPr>
        <w:t>одводне</w:t>
      </w:r>
      <w:r w:rsidRPr="00CD3DE6">
        <w:rPr>
          <w:rFonts w:ascii="Arial" w:hAnsi="Arial" w:cs="Arial"/>
          <w:lang w:val="sr-Cyrl-RS"/>
        </w:rPr>
        <w:t xml:space="preserve"> </w:t>
      </w:r>
      <w:r w:rsidRPr="00CD3DE6">
        <w:rPr>
          <w:rFonts w:ascii="Arial" w:hAnsi="Arial" w:cs="Arial" w:hint="eastAsia"/>
          <w:lang w:val="sr-Cyrl-RS"/>
        </w:rPr>
        <w:t>канале</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јарке</w:t>
      </w:r>
      <w:r w:rsidRPr="00CD3DE6">
        <w:rPr>
          <w:rFonts w:ascii="Arial" w:hAnsi="Arial" w:cs="Arial"/>
          <w:lang w:val="sr-Cyrl-RS"/>
        </w:rPr>
        <w:t xml:space="preserve">. </w:t>
      </w:r>
      <w:r w:rsidRPr="00CD3DE6">
        <w:rPr>
          <w:rFonts w:ascii="Arial" w:hAnsi="Arial" w:cs="Arial" w:hint="eastAsia"/>
          <w:lang w:val="sr-Cyrl-RS"/>
        </w:rPr>
        <w:t>Планирање</w:t>
      </w:r>
      <w:r w:rsidRPr="00CD3DE6">
        <w:rPr>
          <w:rFonts w:ascii="Arial" w:hAnsi="Arial" w:cs="Arial"/>
          <w:lang w:val="sr-Cyrl-RS"/>
        </w:rPr>
        <w:t xml:space="preserve"> </w:t>
      </w:r>
      <w:r w:rsidRPr="00CD3DE6">
        <w:rPr>
          <w:rFonts w:ascii="Arial" w:hAnsi="Arial" w:cs="Arial" w:hint="eastAsia"/>
          <w:lang w:val="sr-Cyrl-RS"/>
        </w:rPr>
        <w:t>материјала</w:t>
      </w:r>
      <w:r w:rsidRPr="00CD3DE6">
        <w:rPr>
          <w:rFonts w:ascii="Arial" w:hAnsi="Arial" w:cs="Arial"/>
          <w:lang w:val="sr-Cyrl-RS"/>
        </w:rPr>
        <w:t xml:space="preserve"> </w:t>
      </w:r>
      <w:r w:rsidRPr="00CD3DE6">
        <w:rPr>
          <w:rFonts w:ascii="Arial" w:hAnsi="Arial" w:cs="Arial" w:hint="eastAsia"/>
          <w:lang w:val="sr-Cyrl-RS"/>
        </w:rPr>
        <w:t>треба</w:t>
      </w:r>
      <w:r w:rsidRPr="00CD3DE6">
        <w:rPr>
          <w:rFonts w:ascii="Arial" w:hAnsi="Arial" w:cs="Arial"/>
          <w:lang w:val="sr-Cyrl-RS"/>
        </w:rPr>
        <w:t xml:space="preserve"> </w:t>
      </w:r>
      <w:r w:rsidRPr="00CD3DE6">
        <w:rPr>
          <w:rFonts w:ascii="Arial" w:hAnsi="Arial" w:cs="Arial" w:hint="eastAsia"/>
          <w:lang w:val="sr-Cyrl-RS"/>
        </w:rPr>
        <w:t>провести</w:t>
      </w:r>
      <w:r w:rsidRPr="00CD3DE6">
        <w:rPr>
          <w:rFonts w:ascii="Arial" w:hAnsi="Arial" w:cs="Arial"/>
          <w:lang w:val="sr-Cyrl-RS"/>
        </w:rPr>
        <w:t xml:space="preserve"> </w:t>
      </w:r>
      <w:r w:rsidRPr="00CD3DE6">
        <w:rPr>
          <w:rFonts w:ascii="Arial" w:hAnsi="Arial" w:cs="Arial" w:hint="eastAsia"/>
          <w:lang w:val="sr-Cyrl-RS"/>
        </w:rPr>
        <w:t>тако</w:t>
      </w:r>
      <w:r w:rsidRPr="00CD3DE6">
        <w:rPr>
          <w:rFonts w:ascii="Arial" w:hAnsi="Arial" w:cs="Arial"/>
          <w:lang w:val="sr-Cyrl-RS"/>
        </w:rPr>
        <w:t xml:space="preserve"> </w:t>
      </w:r>
      <w:r w:rsidRPr="00CD3DE6">
        <w:rPr>
          <w:rFonts w:ascii="Arial" w:hAnsi="Arial" w:cs="Arial" w:hint="eastAsia"/>
          <w:lang w:val="sr-Cyrl-RS"/>
        </w:rPr>
        <w:t>да</w:t>
      </w:r>
      <w:r w:rsidRPr="00CD3DE6">
        <w:rPr>
          <w:rFonts w:ascii="Arial" w:hAnsi="Arial" w:cs="Arial"/>
          <w:lang w:val="sr-Cyrl-RS"/>
        </w:rPr>
        <w:t xml:space="preserve"> </w:t>
      </w:r>
      <w:r w:rsidRPr="00CD3DE6">
        <w:rPr>
          <w:rFonts w:ascii="Arial" w:hAnsi="Arial" w:cs="Arial" w:hint="eastAsia"/>
          <w:lang w:val="sr-Cyrl-RS"/>
        </w:rPr>
        <w:t>планирана</w:t>
      </w:r>
      <w:r w:rsidRPr="00CD3DE6">
        <w:rPr>
          <w:rFonts w:ascii="Arial" w:hAnsi="Arial" w:cs="Arial"/>
          <w:lang w:val="sr-Cyrl-RS"/>
        </w:rPr>
        <w:t xml:space="preserve"> </w:t>
      </w:r>
      <w:r w:rsidRPr="00CD3DE6">
        <w:rPr>
          <w:rFonts w:ascii="Arial" w:hAnsi="Arial" w:cs="Arial" w:hint="eastAsia"/>
          <w:lang w:val="sr-Cyrl-RS"/>
        </w:rPr>
        <w:t>површина</w:t>
      </w:r>
      <w:r w:rsidRPr="00CD3DE6">
        <w:rPr>
          <w:rFonts w:ascii="Arial" w:hAnsi="Arial" w:cs="Arial"/>
          <w:lang w:val="sr-Cyrl-RS"/>
        </w:rPr>
        <w:t xml:space="preserve"> </w:t>
      </w:r>
      <w:r w:rsidRPr="00CD3DE6">
        <w:rPr>
          <w:rFonts w:ascii="Arial" w:hAnsi="Arial" w:cs="Arial" w:hint="eastAsia"/>
          <w:lang w:val="sr-Cyrl-RS"/>
        </w:rPr>
        <w:t>поприми</w:t>
      </w:r>
      <w:r w:rsidRPr="00CD3DE6">
        <w:rPr>
          <w:rFonts w:ascii="Arial" w:hAnsi="Arial" w:cs="Arial"/>
          <w:lang w:val="sr-Cyrl-RS"/>
        </w:rPr>
        <w:t xml:space="preserve"> </w:t>
      </w:r>
      <w:r w:rsidRPr="00CD3DE6">
        <w:rPr>
          <w:rFonts w:ascii="Arial" w:hAnsi="Arial" w:cs="Arial" w:hint="eastAsia"/>
          <w:lang w:val="sr-Cyrl-RS"/>
        </w:rPr>
        <w:t>пројектоване</w:t>
      </w:r>
      <w:r w:rsidRPr="00CD3DE6">
        <w:rPr>
          <w:rFonts w:ascii="Arial" w:hAnsi="Arial" w:cs="Arial"/>
          <w:lang w:val="sr-Cyrl-RS"/>
        </w:rPr>
        <w:t xml:space="preserve"> </w:t>
      </w:r>
      <w:r w:rsidRPr="00CD3DE6">
        <w:rPr>
          <w:rFonts w:ascii="Arial" w:hAnsi="Arial" w:cs="Arial" w:hint="eastAsia"/>
          <w:lang w:val="sr-Cyrl-RS"/>
        </w:rPr>
        <w:t>димензије</w:t>
      </w:r>
      <w:r w:rsidRPr="00CD3DE6">
        <w:rPr>
          <w:rFonts w:ascii="Arial" w:hAnsi="Arial" w:cs="Arial"/>
          <w:lang w:val="sr-Cyrl-RS"/>
        </w:rPr>
        <w:t>.</w:t>
      </w:r>
    </w:p>
    <w:p w14:paraId="24E28857"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склопу</w:t>
      </w:r>
      <w:r w:rsidRPr="00CD3DE6">
        <w:rPr>
          <w:rFonts w:ascii="Arial" w:hAnsi="Arial" w:cs="Arial"/>
          <w:lang w:val="sr-Cyrl-RS"/>
        </w:rPr>
        <w:t xml:space="preserve"> </w:t>
      </w:r>
      <w:r w:rsidRPr="00CD3DE6">
        <w:rPr>
          <w:rFonts w:ascii="Arial" w:hAnsi="Arial" w:cs="Arial" w:hint="eastAsia"/>
          <w:lang w:val="sr-Cyrl-RS"/>
        </w:rPr>
        <w:t>реализације</w:t>
      </w:r>
      <w:r w:rsidRPr="00CD3DE6">
        <w:rPr>
          <w:rFonts w:ascii="Arial" w:hAnsi="Arial" w:cs="Arial"/>
          <w:lang w:val="sr-Cyrl-RS"/>
        </w:rPr>
        <w:t xml:space="preserve"> </w:t>
      </w:r>
      <w:r w:rsidRPr="00CD3DE6">
        <w:rPr>
          <w:rFonts w:ascii="Arial" w:hAnsi="Arial" w:cs="Arial" w:hint="eastAsia"/>
          <w:lang w:val="sr-Cyrl-RS"/>
        </w:rPr>
        <w:t>пројекта</w:t>
      </w:r>
      <w:r w:rsidRPr="00CD3DE6">
        <w:rPr>
          <w:rFonts w:ascii="Arial" w:hAnsi="Arial" w:cs="Arial"/>
          <w:lang w:val="sr-Cyrl-RS"/>
        </w:rPr>
        <w:t xml:space="preserve"> </w:t>
      </w:r>
      <w:r w:rsidRPr="00CD3DE6">
        <w:rPr>
          <w:rFonts w:ascii="Arial" w:hAnsi="Arial" w:cs="Arial" w:hint="eastAsia"/>
          <w:lang w:val="sr-Cyrl-RS"/>
        </w:rPr>
        <w:t>изградње</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Pr>
          <w:rFonts w:ascii="Arial" w:hAnsi="Arial" w:cs="Arial"/>
          <w:lang w:val="sr-Cyrl-RS"/>
        </w:rPr>
        <w:t>„ТРЕБИЊЕ 1“</w:t>
      </w:r>
      <w:r w:rsidRPr="00CD3DE6">
        <w:rPr>
          <w:rFonts w:ascii="Arial" w:hAnsi="Arial" w:cs="Arial"/>
          <w:lang w:val="sr-Cyrl-RS"/>
        </w:rPr>
        <w:t xml:space="preserve">, </w:t>
      </w:r>
      <w:r w:rsidRPr="00CD3DE6">
        <w:rPr>
          <w:rFonts w:ascii="Arial" w:hAnsi="Arial" w:cs="Arial" w:hint="eastAsia"/>
          <w:lang w:val="sr-Cyrl-RS"/>
        </w:rPr>
        <w:t>предвиђена</w:t>
      </w:r>
      <w:r w:rsidRPr="00CD3DE6">
        <w:rPr>
          <w:rFonts w:ascii="Arial" w:hAnsi="Arial" w:cs="Arial"/>
          <w:lang w:val="sr-Cyrl-RS"/>
        </w:rPr>
        <w:t xml:space="preserve"> </w:t>
      </w:r>
      <w:r w:rsidRPr="00CD3DE6">
        <w:rPr>
          <w:rFonts w:ascii="Arial" w:hAnsi="Arial" w:cs="Arial" w:hint="eastAsia"/>
          <w:lang w:val="sr-Cyrl-RS"/>
        </w:rPr>
        <w:t>је</w:t>
      </w:r>
      <w:r w:rsidRPr="00CD3DE6">
        <w:rPr>
          <w:rFonts w:ascii="Arial" w:hAnsi="Arial" w:cs="Arial"/>
          <w:lang w:val="sr-Cyrl-RS"/>
        </w:rPr>
        <w:t xml:space="preserve"> </w:t>
      </w:r>
      <w:r w:rsidRPr="00CD3DE6">
        <w:rPr>
          <w:rFonts w:ascii="Arial" w:hAnsi="Arial" w:cs="Arial" w:hint="eastAsia"/>
          <w:lang w:val="sr-Cyrl-RS"/>
        </w:rPr>
        <w:t>дјелимична</w:t>
      </w:r>
      <w:r w:rsidRPr="00CD3DE6">
        <w:rPr>
          <w:rFonts w:ascii="Arial" w:hAnsi="Arial" w:cs="Arial"/>
          <w:lang w:val="sr-Cyrl-RS"/>
        </w:rPr>
        <w:t xml:space="preserve"> </w:t>
      </w:r>
      <w:r w:rsidRPr="00CD3DE6">
        <w:rPr>
          <w:rFonts w:ascii="Arial" w:hAnsi="Arial" w:cs="Arial" w:hint="eastAsia"/>
          <w:lang w:val="sr-Cyrl-RS"/>
        </w:rPr>
        <w:t>реконструкција</w:t>
      </w:r>
      <w:r w:rsidRPr="00CD3DE6">
        <w:rPr>
          <w:rFonts w:ascii="Arial" w:hAnsi="Arial" w:cs="Arial"/>
          <w:lang w:val="sr-Cyrl-RS"/>
        </w:rPr>
        <w:t xml:space="preserve"> </w:t>
      </w:r>
      <w:r w:rsidRPr="00CD3DE6">
        <w:rPr>
          <w:rFonts w:ascii="Arial" w:hAnsi="Arial" w:cs="Arial" w:hint="eastAsia"/>
          <w:lang w:val="sr-Cyrl-RS"/>
        </w:rPr>
        <w:t>постојећ</w:t>
      </w:r>
      <w:r w:rsidRPr="00963C69">
        <w:rPr>
          <w:rFonts w:ascii="Arial" w:hAnsi="Arial" w:cs="Arial" w:hint="eastAsia"/>
          <w:lang w:val="sr-Cyrl-RS"/>
        </w:rPr>
        <w:t>и</w:t>
      </w:r>
      <w:r>
        <w:rPr>
          <w:rFonts w:ascii="Arial" w:hAnsi="Arial" w:cs="Arial"/>
          <w:lang w:val="sr-Cyrl-RS"/>
        </w:rPr>
        <w:t>х</w:t>
      </w:r>
      <w:r w:rsidRPr="00CD3DE6">
        <w:rPr>
          <w:rFonts w:ascii="Arial" w:hAnsi="Arial" w:cs="Arial"/>
          <w:lang w:val="sr-Cyrl-RS"/>
        </w:rPr>
        <w:t xml:space="preserve">, </w:t>
      </w:r>
      <w:r w:rsidRPr="00CD3DE6">
        <w:rPr>
          <w:rFonts w:ascii="Arial" w:hAnsi="Arial" w:cs="Arial" w:hint="eastAsia"/>
          <w:lang w:val="sr-Cyrl-RS"/>
        </w:rPr>
        <w:t>као</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изградња</w:t>
      </w:r>
      <w:r w:rsidRPr="00CD3DE6">
        <w:rPr>
          <w:rFonts w:ascii="Arial" w:hAnsi="Arial" w:cs="Arial"/>
          <w:lang w:val="sr-Cyrl-RS"/>
        </w:rPr>
        <w:t xml:space="preserve"> </w:t>
      </w:r>
      <w:r w:rsidRPr="00CD3DE6">
        <w:rPr>
          <w:rFonts w:ascii="Arial" w:hAnsi="Arial" w:cs="Arial" w:hint="eastAsia"/>
          <w:lang w:val="sr-Cyrl-RS"/>
        </w:rPr>
        <w:t>нових</w:t>
      </w:r>
      <w:r w:rsidRPr="00CD3DE6">
        <w:rPr>
          <w:rFonts w:ascii="Arial" w:hAnsi="Arial" w:cs="Arial"/>
          <w:lang w:val="sr-Cyrl-RS"/>
        </w:rPr>
        <w:t xml:space="preserve"> </w:t>
      </w:r>
      <w:r w:rsidRPr="00CD3DE6">
        <w:rPr>
          <w:rFonts w:ascii="Arial" w:hAnsi="Arial" w:cs="Arial" w:hint="eastAsia"/>
          <w:lang w:val="sr-Cyrl-RS"/>
        </w:rPr>
        <w:t>саобраћајница</w:t>
      </w:r>
      <w:r w:rsidRPr="00CD3DE6">
        <w:rPr>
          <w:rFonts w:ascii="Arial" w:hAnsi="Arial" w:cs="Arial"/>
          <w:lang w:val="sr-Cyrl-RS"/>
        </w:rPr>
        <w:t>.</w:t>
      </w:r>
    </w:p>
    <w:p w14:paraId="21952575" w14:textId="77777777" w:rsidR="00963C69" w:rsidRPr="00CD3DE6" w:rsidRDefault="00963C69" w:rsidP="00963C69">
      <w:pPr>
        <w:jc w:val="both"/>
        <w:rPr>
          <w:rFonts w:ascii="Arial" w:hAnsi="Arial" w:cs="Arial"/>
          <w:lang w:val="sr-Cyrl-RS"/>
        </w:rPr>
      </w:pPr>
      <w:r w:rsidRPr="00963C69">
        <w:rPr>
          <w:rFonts w:ascii="Arial" w:hAnsi="Arial" w:cs="Arial" w:hint="eastAsia"/>
          <w:lang w:val="ru-RU"/>
        </w:rPr>
        <w:t>Р</w:t>
      </w:r>
      <w:r w:rsidRPr="00CD3DE6">
        <w:rPr>
          <w:rFonts w:ascii="Arial" w:hAnsi="Arial" w:cs="Arial" w:hint="eastAsia"/>
          <w:lang w:val="sr-Cyrl-RS"/>
        </w:rPr>
        <w:t>еконструкцијом</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изградњом</w:t>
      </w:r>
      <w:r w:rsidRPr="00CD3DE6">
        <w:rPr>
          <w:rFonts w:ascii="Arial" w:hAnsi="Arial" w:cs="Arial"/>
          <w:lang w:val="sr-Cyrl-RS"/>
        </w:rPr>
        <w:t xml:space="preserve"> </w:t>
      </w:r>
      <w:r w:rsidRPr="00CD3DE6">
        <w:rPr>
          <w:rFonts w:ascii="Arial" w:hAnsi="Arial" w:cs="Arial" w:hint="eastAsia"/>
          <w:lang w:val="sr-Cyrl-RS"/>
        </w:rPr>
        <w:t>нових</w:t>
      </w:r>
      <w:r w:rsidRPr="00CD3DE6">
        <w:rPr>
          <w:rFonts w:ascii="Arial" w:hAnsi="Arial" w:cs="Arial"/>
          <w:lang w:val="sr-Cyrl-RS"/>
        </w:rPr>
        <w:t xml:space="preserve"> </w:t>
      </w:r>
      <w:r w:rsidRPr="00CD3DE6">
        <w:rPr>
          <w:rFonts w:ascii="Arial" w:hAnsi="Arial" w:cs="Arial" w:hint="eastAsia"/>
          <w:lang w:val="sr-Cyrl-RS"/>
        </w:rPr>
        <w:t>саобраћајница</w:t>
      </w:r>
      <w:r w:rsidRPr="00CD3DE6">
        <w:rPr>
          <w:rFonts w:ascii="Arial" w:hAnsi="Arial" w:cs="Arial"/>
          <w:lang w:val="sr-Cyrl-RS"/>
        </w:rPr>
        <w:t xml:space="preserve">, </w:t>
      </w:r>
      <w:r w:rsidRPr="00CD3DE6">
        <w:rPr>
          <w:rFonts w:ascii="Arial" w:hAnsi="Arial" w:cs="Arial" w:hint="eastAsia"/>
          <w:lang w:val="sr-Cyrl-RS"/>
        </w:rPr>
        <w:t>обезбједиће</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несметана</w:t>
      </w:r>
      <w:r w:rsidRPr="00CD3DE6">
        <w:rPr>
          <w:rFonts w:ascii="Arial" w:hAnsi="Arial" w:cs="Arial"/>
          <w:lang w:val="sr-Cyrl-RS"/>
        </w:rPr>
        <w:t xml:space="preserve"> </w:t>
      </w:r>
      <w:r w:rsidRPr="00CD3DE6">
        <w:rPr>
          <w:rFonts w:ascii="Arial" w:hAnsi="Arial" w:cs="Arial" w:hint="eastAsia"/>
          <w:lang w:val="sr-Cyrl-RS"/>
        </w:rPr>
        <w:t>путна</w:t>
      </w:r>
      <w:r w:rsidRPr="00CD3DE6">
        <w:rPr>
          <w:rFonts w:ascii="Arial" w:hAnsi="Arial" w:cs="Arial"/>
          <w:lang w:val="sr-Cyrl-RS"/>
        </w:rPr>
        <w:t xml:space="preserve"> </w:t>
      </w:r>
      <w:r w:rsidRPr="00CD3DE6">
        <w:rPr>
          <w:rFonts w:ascii="Arial" w:hAnsi="Arial" w:cs="Arial" w:hint="eastAsia"/>
          <w:lang w:val="sr-Cyrl-RS"/>
        </w:rPr>
        <w:t>комуникација</w:t>
      </w:r>
      <w:r w:rsidRPr="00CD3DE6">
        <w:rPr>
          <w:rFonts w:ascii="Arial" w:hAnsi="Arial" w:cs="Arial"/>
          <w:lang w:val="sr-Cyrl-RS"/>
        </w:rPr>
        <w:t xml:space="preserve"> </w:t>
      </w:r>
      <w:r w:rsidRPr="00CD3DE6">
        <w:rPr>
          <w:rFonts w:ascii="Arial" w:hAnsi="Arial" w:cs="Arial" w:hint="eastAsia"/>
          <w:lang w:val="sr-Cyrl-RS"/>
        </w:rPr>
        <w:t>унутар</w:t>
      </w:r>
      <w:r w:rsidRPr="00CD3DE6">
        <w:rPr>
          <w:rFonts w:ascii="Arial" w:hAnsi="Arial" w:cs="Arial"/>
          <w:lang w:val="sr-Cyrl-RS"/>
        </w:rPr>
        <w:t xml:space="preserve"> </w:t>
      </w:r>
      <w:r w:rsidRPr="00CD3DE6">
        <w:rPr>
          <w:rFonts w:ascii="Arial" w:hAnsi="Arial" w:cs="Arial" w:hint="eastAsia"/>
          <w:lang w:val="sr-Cyrl-RS"/>
        </w:rPr>
        <w:t>локације</w:t>
      </w:r>
      <w:r w:rsidRPr="00CD3DE6">
        <w:rPr>
          <w:rFonts w:ascii="Arial" w:hAnsi="Arial" w:cs="Arial"/>
          <w:lang w:val="sr-Cyrl-RS"/>
        </w:rPr>
        <w:t xml:space="preserve">. </w:t>
      </w:r>
    </w:p>
    <w:p w14:paraId="71CAC7A7" w14:textId="77777777" w:rsidR="00963C69" w:rsidRPr="00CD3DE6" w:rsidRDefault="00963C69" w:rsidP="00963C69">
      <w:pPr>
        <w:jc w:val="both"/>
        <w:rPr>
          <w:rFonts w:ascii="Arial" w:hAnsi="Arial" w:cs="Arial"/>
          <w:lang w:val="sr-Cyrl-RS"/>
        </w:rPr>
      </w:pPr>
      <w:r w:rsidRPr="00CD3DE6">
        <w:rPr>
          <w:rFonts w:ascii="Arial" w:hAnsi="Arial" w:cs="Arial" w:hint="eastAsia"/>
          <w:lang w:val="sr-Cyrl-RS"/>
        </w:rPr>
        <w:t>Мрежа</w:t>
      </w:r>
      <w:r w:rsidRPr="00CD3DE6">
        <w:rPr>
          <w:rFonts w:ascii="Arial" w:hAnsi="Arial" w:cs="Arial"/>
          <w:lang w:val="sr-Cyrl-RS"/>
        </w:rPr>
        <w:t xml:space="preserve"> </w:t>
      </w:r>
      <w:r w:rsidRPr="00CD3DE6">
        <w:rPr>
          <w:rFonts w:ascii="Arial" w:hAnsi="Arial" w:cs="Arial" w:hint="eastAsia"/>
          <w:lang w:val="sr-Cyrl-RS"/>
        </w:rPr>
        <w:t>унутрашњих</w:t>
      </w:r>
      <w:r w:rsidRPr="00CD3DE6">
        <w:rPr>
          <w:rFonts w:ascii="Arial" w:hAnsi="Arial" w:cs="Arial"/>
          <w:lang w:val="sr-Cyrl-RS"/>
        </w:rPr>
        <w:t xml:space="preserve"> </w:t>
      </w:r>
      <w:r w:rsidRPr="00CD3DE6">
        <w:rPr>
          <w:rFonts w:ascii="Arial" w:hAnsi="Arial" w:cs="Arial" w:hint="eastAsia"/>
          <w:lang w:val="sr-Cyrl-RS"/>
        </w:rPr>
        <w:t>саобраћајница</w:t>
      </w:r>
      <w:r w:rsidRPr="00CD3DE6">
        <w:rPr>
          <w:rFonts w:ascii="Arial" w:hAnsi="Arial" w:cs="Arial"/>
          <w:lang w:val="sr-Cyrl-RS"/>
        </w:rPr>
        <w:t xml:space="preserve"> </w:t>
      </w:r>
      <w:r w:rsidRPr="00CD3DE6">
        <w:rPr>
          <w:rFonts w:ascii="Arial" w:hAnsi="Arial" w:cs="Arial" w:hint="eastAsia"/>
          <w:lang w:val="sr-Cyrl-RS"/>
        </w:rPr>
        <w:t>обезбједиће</w:t>
      </w:r>
      <w:r w:rsidRPr="00CD3DE6">
        <w:rPr>
          <w:rFonts w:ascii="Arial" w:hAnsi="Arial" w:cs="Arial"/>
          <w:lang w:val="sr-Cyrl-RS"/>
        </w:rPr>
        <w:t xml:space="preserve"> </w:t>
      </w:r>
      <w:r w:rsidRPr="00CD3DE6">
        <w:rPr>
          <w:rFonts w:ascii="Arial" w:hAnsi="Arial" w:cs="Arial" w:hint="eastAsia"/>
          <w:lang w:val="sr-Cyrl-RS"/>
        </w:rPr>
        <w:t>приступ</w:t>
      </w:r>
      <w:r w:rsidRPr="00CD3DE6">
        <w:rPr>
          <w:rFonts w:ascii="Arial" w:hAnsi="Arial" w:cs="Arial"/>
          <w:lang w:val="sr-Cyrl-RS"/>
        </w:rPr>
        <w:t xml:space="preserve"> </w:t>
      </w:r>
      <w:r w:rsidRPr="00CD3DE6">
        <w:rPr>
          <w:rFonts w:ascii="Arial" w:hAnsi="Arial" w:cs="Arial" w:hint="eastAsia"/>
          <w:lang w:val="sr-Cyrl-RS"/>
        </w:rPr>
        <w:t>различитим</w:t>
      </w:r>
      <w:r w:rsidRPr="00CD3DE6">
        <w:rPr>
          <w:rFonts w:ascii="Arial" w:hAnsi="Arial" w:cs="Arial"/>
          <w:lang w:val="sr-Cyrl-RS"/>
        </w:rPr>
        <w:t xml:space="preserve"> </w:t>
      </w:r>
      <w:r w:rsidRPr="00CD3DE6">
        <w:rPr>
          <w:rFonts w:ascii="Arial" w:hAnsi="Arial" w:cs="Arial" w:hint="eastAsia"/>
          <w:lang w:val="sr-Cyrl-RS"/>
        </w:rPr>
        <w:t>дијеловима</w:t>
      </w:r>
      <w:r w:rsidRPr="00CD3DE6">
        <w:rPr>
          <w:rFonts w:ascii="Arial" w:hAnsi="Arial" w:cs="Arial"/>
          <w:lang w:val="sr-Cyrl-RS"/>
        </w:rPr>
        <w:t xml:space="preserve"> </w:t>
      </w:r>
      <w:r w:rsidRPr="00CD3DE6">
        <w:rPr>
          <w:rFonts w:ascii="Arial" w:hAnsi="Arial" w:cs="Arial" w:hint="eastAsia"/>
          <w:lang w:val="sr-Cyrl-RS"/>
        </w:rPr>
        <w:t>постројења</w:t>
      </w:r>
      <w:r w:rsidRPr="00CD3DE6">
        <w:rPr>
          <w:rFonts w:ascii="Arial" w:hAnsi="Arial" w:cs="Arial"/>
          <w:lang w:val="sr-Cyrl-RS"/>
        </w:rPr>
        <w:t xml:space="preserve"> </w:t>
      </w:r>
      <w:r w:rsidRPr="00CD3DE6">
        <w:rPr>
          <w:rFonts w:ascii="Arial" w:hAnsi="Arial" w:cs="Arial" w:hint="eastAsia"/>
          <w:lang w:val="sr-Cyrl-RS"/>
        </w:rPr>
        <w:t>како</w:t>
      </w:r>
      <w:r w:rsidRPr="00CD3DE6">
        <w:rPr>
          <w:rFonts w:ascii="Arial" w:hAnsi="Arial" w:cs="Arial"/>
          <w:lang w:val="sr-Cyrl-RS"/>
        </w:rPr>
        <w:t xml:space="preserve"> </w:t>
      </w:r>
      <w:r w:rsidRPr="00CD3DE6">
        <w:rPr>
          <w:rFonts w:ascii="Arial" w:hAnsi="Arial" w:cs="Arial" w:hint="eastAsia"/>
          <w:lang w:val="sr-Cyrl-RS"/>
        </w:rPr>
        <w:t>током</w:t>
      </w:r>
      <w:r w:rsidRPr="00CD3DE6">
        <w:rPr>
          <w:rFonts w:ascii="Arial" w:hAnsi="Arial" w:cs="Arial"/>
          <w:lang w:val="sr-Cyrl-RS"/>
        </w:rPr>
        <w:t xml:space="preserve"> </w:t>
      </w:r>
      <w:r w:rsidRPr="00CD3DE6">
        <w:rPr>
          <w:rFonts w:ascii="Arial" w:hAnsi="Arial" w:cs="Arial" w:hint="eastAsia"/>
          <w:lang w:val="sr-Cyrl-RS"/>
        </w:rPr>
        <w:t>изградње</w:t>
      </w:r>
      <w:r w:rsidRPr="00CD3DE6">
        <w:rPr>
          <w:rFonts w:ascii="Arial" w:hAnsi="Arial" w:cs="Arial"/>
          <w:lang w:val="sr-Cyrl-RS"/>
        </w:rPr>
        <w:t xml:space="preserve">, </w:t>
      </w:r>
      <w:r w:rsidRPr="00CD3DE6">
        <w:rPr>
          <w:rFonts w:ascii="Arial" w:hAnsi="Arial" w:cs="Arial" w:hint="eastAsia"/>
          <w:lang w:val="sr-Cyrl-RS"/>
        </w:rPr>
        <w:t>тако</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касније</w:t>
      </w:r>
      <w:r w:rsidRPr="00CD3DE6">
        <w:rPr>
          <w:rFonts w:ascii="Arial" w:hAnsi="Arial" w:cs="Arial"/>
          <w:lang w:val="sr-Cyrl-RS"/>
        </w:rPr>
        <w:t xml:space="preserve"> </w:t>
      </w:r>
      <w:r w:rsidRPr="00CD3DE6">
        <w:rPr>
          <w:rFonts w:ascii="Arial" w:hAnsi="Arial" w:cs="Arial" w:hint="eastAsia"/>
          <w:lang w:val="sr-Cyrl-RS"/>
        </w:rPr>
        <w:t>током</w:t>
      </w:r>
      <w:r w:rsidRPr="00CD3DE6">
        <w:rPr>
          <w:rFonts w:ascii="Arial" w:hAnsi="Arial" w:cs="Arial"/>
          <w:lang w:val="sr-Cyrl-RS"/>
        </w:rPr>
        <w:t xml:space="preserve"> </w:t>
      </w:r>
      <w:r w:rsidRPr="00CD3DE6">
        <w:rPr>
          <w:rFonts w:ascii="Arial" w:hAnsi="Arial" w:cs="Arial" w:hint="eastAsia"/>
          <w:lang w:val="sr-Cyrl-RS"/>
        </w:rPr>
        <w:t>рада</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одржавања</w:t>
      </w:r>
      <w:r w:rsidRPr="00CD3DE6">
        <w:rPr>
          <w:rFonts w:ascii="Arial" w:hAnsi="Arial" w:cs="Arial"/>
          <w:lang w:val="sr-Cyrl-RS"/>
        </w:rPr>
        <w:t xml:space="preserve"> </w:t>
      </w:r>
      <w:r w:rsidRPr="00CD3DE6">
        <w:rPr>
          <w:rFonts w:ascii="Arial" w:hAnsi="Arial" w:cs="Arial" w:hint="eastAsia"/>
          <w:lang w:val="sr-Cyrl-RS"/>
        </w:rPr>
        <w:t>опреме</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постројења</w:t>
      </w:r>
      <w:r w:rsidRPr="00CD3DE6">
        <w:rPr>
          <w:rFonts w:ascii="Arial" w:hAnsi="Arial" w:cs="Arial"/>
          <w:lang w:val="sr-Cyrl-RS"/>
        </w:rPr>
        <w:t xml:space="preserve">. </w:t>
      </w:r>
      <w:r w:rsidRPr="00CD3DE6">
        <w:rPr>
          <w:rFonts w:ascii="Arial" w:hAnsi="Arial" w:cs="Arial" w:hint="eastAsia"/>
          <w:lang w:val="sr-Cyrl-RS"/>
        </w:rPr>
        <w:t>Унутрашње</w:t>
      </w:r>
      <w:r w:rsidRPr="00CD3DE6">
        <w:rPr>
          <w:rFonts w:ascii="Arial" w:hAnsi="Arial" w:cs="Arial"/>
          <w:lang w:val="sr-Cyrl-RS"/>
        </w:rPr>
        <w:t xml:space="preserve"> </w:t>
      </w:r>
      <w:r w:rsidRPr="00CD3DE6">
        <w:rPr>
          <w:rFonts w:ascii="Arial" w:hAnsi="Arial" w:cs="Arial" w:hint="eastAsia"/>
          <w:lang w:val="sr-Cyrl-RS"/>
        </w:rPr>
        <w:t>саобраћајнице</w:t>
      </w:r>
      <w:r w:rsidRPr="00CD3DE6">
        <w:rPr>
          <w:rFonts w:ascii="Arial" w:hAnsi="Arial" w:cs="Arial"/>
          <w:lang w:val="sr-Cyrl-RS"/>
        </w:rPr>
        <w:t xml:space="preserve"> </w:t>
      </w:r>
      <w:r w:rsidRPr="00CD3DE6">
        <w:rPr>
          <w:rFonts w:ascii="Arial" w:hAnsi="Arial" w:cs="Arial" w:hint="eastAsia"/>
          <w:lang w:val="sr-Cyrl-RS"/>
        </w:rPr>
        <w:t>биће</w:t>
      </w:r>
      <w:r w:rsidRPr="00CD3DE6">
        <w:rPr>
          <w:rFonts w:ascii="Arial" w:hAnsi="Arial" w:cs="Arial"/>
          <w:lang w:val="sr-Cyrl-RS"/>
        </w:rPr>
        <w:t xml:space="preserve"> </w:t>
      </w:r>
      <w:r w:rsidRPr="00CD3DE6">
        <w:rPr>
          <w:rFonts w:ascii="Arial" w:hAnsi="Arial" w:cs="Arial" w:hint="eastAsia"/>
          <w:lang w:val="sr-Cyrl-RS"/>
        </w:rPr>
        <w:t>макадамски</w:t>
      </w:r>
      <w:r w:rsidRPr="00CD3DE6">
        <w:rPr>
          <w:rFonts w:ascii="Arial" w:hAnsi="Arial" w:cs="Arial"/>
          <w:lang w:val="sr-Cyrl-RS"/>
        </w:rPr>
        <w:t xml:space="preserve"> </w:t>
      </w:r>
      <w:r w:rsidRPr="00CD3DE6">
        <w:rPr>
          <w:rFonts w:ascii="Arial" w:hAnsi="Arial" w:cs="Arial" w:hint="eastAsia"/>
          <w:lang w:val="sr-Cyrl-RS"/>
        </w:rPr>
        <w:t>путеви</w:t>
      </w:r>
      <w:r w:rsidRPr="00CD3DE6">
        <w:rPr>
          <w:rFonts w:ascii="Arial" w:hAnsi="Arial" w:cs="Arial"/>
          <w:lang w:val="sr-Cyrl-RS"/>
        </w:rPr>
        <w:t xml:space="preserve"> </w:t>
      </w:r>
      <w:r w:rsidRPr="00CD3DE6">
        <w:rPr>
          <w:rFonts w:ascii="Arial" w:hAnsi="Arial" w:cs="Arial" w:hint="eastAsia"/>
          <w:lang w:val="sr-Cyrl-RS"/>
        </w:rPr>
        <w:t>минималне</w:t>
      </w:r>
      <w:r w:rsidRPr="00CD3DE6">
        <w:rPr>
          <w:rFonts w:ascii="Arial" w:hAnsi="Arial" w:cs="Arial"/>
          <w:lang w:val="sr-Cyrl-RS"/>
        </w:rPr>
        <w:t xml:space="preserve"> </w:t>
      </w:r>
      <w:r w:rsidRPr="00CD3DE6">
        <w:rPr>
          <w:rFonts w:ascii="Arial" w:hAnsi="Arial" w:cs="Arial" w:hint="eastAsia"/>
          <w:lang w:val="sr-Cyrl-RS"/>
        </w:rPr>
        <w:t>ширине</w:t>
      </w:r>
      <w:r w:rsidRPr="00CD3DE6">
        <w:rPr>
          <w:rFonts w:ascii="Arial" w:hAnsi="Arial" w:cs="Arial"/>
          <w:lang w:val="sr-Cyrl-RS"/>
        </w:rPr>
        <w:t xml:space="preserve"> 4 </w:t>
      </w:r>
      <w:r w:rsidRPr="00CD3DE6">
        <w:rPr>
          <w:rFonts w:ascii="Arial" w:hAnsi="Arial" w:cs="Arial" w:hint="eastAsia"/>
          <w:lang w:val="sr-Cyrl-RS"/>
        </w:rPr>
        <w:t>метра</w:t>
      </w:r>
      <w:r w:rsidRPr="00CD3DE6">
        <w:rPr>
          <w:rFonts w:ascii="Arial" w:hAnsi="Arial" w:cs="Arial"/>
          <w:lang w:val="sr-Cyrl-RS"/>
        </w:rPr>
        <w:t xml:space="preserve">. </w:t>
      </w:r>
      <w:r w:rsidRPr="00CD3DE6">
        <w:rPr>
          <w:rFonts w:ascii="Arial" w:hAnsi="Arial" w:cs="Arial" w:hint="eastAsia"/>
          <w:lang w:val="sr-Cyrl-RS"/>
        </w:rPr>
        <w:t>Путеви</w:t>
      </w:r>
      <w:r w:rsidRPr="00CD3DE6">
        <w:rPr>
          <w:rFonts w:ascii="Arial" w:hAnsi="Arial" w:cs="Arial"/>
          <w:lang w:val="sr-Cyrl-RS"/>
        </w:rPr>
        <w:t xml:space="preserve"> </w:t>
      </w:r>
      <w:r w:rsidRPr="00CD3DE6">
        <w:rPr>
          <w:rFonts w:ascii="Arial" w:hAnsi="Arial" w:cs="Arial" w:hint="eastAsia"/>
          <w:lang w:val="sr-Cyrl-RS"/>
        </w:rPr>
        <w:t>ће</w:t>
      </w:r>
      <w:r w:rsidRPr="00CD3DE6">
        <w:rPr>
          <w:rFonts w:ascii="Arial" w:hAnsi="Arial" w:cs="Arial"/>
          <w:lang w:val="sr-Cyrl-RS"/>
        </w:rPr>
        <w:t xml:space="preserve"> </w:t>
      </w:r>
      <w:r w:rsidRPr="00CD3DE6">
        <w:rPr>
          <w:rFonts w:ascii="Arial" w:hAnsi="Arial" w:cs="Arial" w:hint="eastAsia"/>
          <w:lang w:val="sr-Cyrl-RS"/>
        </w:rPr>
        <w:t>бити</w:t>
      </w:r>
      <w:r w:rsidRPr="00CD3DE6">
        <w:rPr>
          <w:rFonts w:ascii="Arial" w:hAnsi="Arial" w:cs="Arial"/>
          <w:lang w:val="sr-Cyrl-RS"/>
        </w:rPr>
        <w:t xml:space="preserve"> </w:t>
      </w:r>
      <w:r w:rsidRPr="00CD3DE6">
        <w:rPr>
          <w:rFonts w:ascii="Arial" w:hAnsi="Arial" w:cs="Arial" w:hint="eastAsia"/>
          <w:lang w:val="sr-Cyrl-RS"/>
        </w:rPr>
        <w:t>изведени</w:t>
      </w:r>
      <w:r w:rsidRPr="00CD3DE6">
        <w:rPr>
          <w:rFonts w:ascii="Arial" w:hAnsi="Arial" w:cs="Arial"/>
          <w:lang w:val="sr-Cyrl-RS"/>
        </w:rPr>
        <w:t xml:space="preserve"> </w:t>
      </w:r>
      <w:r w:rsidRPr="00CD3DE6">
        <w:rPr>
          <w:rFonts w:ascii="Arial" w:hAnsi="Arial" w:cs="Arial" w:hint="eastAsia"/>
          <w:lang w:val="sr-Cyrl-RS"/>
        </w:rPr>
        <w:t>са</w:t>
      </w:r>
      <w:r w:rsidRPr="00CD3DE6">
        <w:rPr>
          <w:rFonts w:ascii="Arial" w:hAnsi="Arial" w:cs="Arial"/>
          <w:lang w:val="sr-Cyrl-RS"/>
        </w:rPr>
        <w:t xml:space="preserve"> </w:t>
      </w:r>
      <w:r w:rsidRPr="00CD3DE6">
        <w:rPr>
          <w:rFonts w:ascii="Arial" w:hAnsi="Arial" w:cs="Arial" w:hint="eastAsia"/>
          <w:lang w:val="sr-Cyrl-RS"/>
        </w:rPr>
        <w:t>потребним</w:t>
      </w:r>
      <w:r w:rsidRPr="00CD3DE6">
        <w:rPr>
          <w:rFonts w:ascii="Arial" w:hAnsi="Arial" w:cs="Arial"/>
          <w:lang w:val="sr-Cyrl-RS"/>
        </w:rPr>
        <w:t xml:space="preserve"> </w:t>
      </w:r>
      <w:r w:rsidRPr="00CD3DE6">
        <w:rPr>
          <w:rFonts w:ascii="Arial" w:hAnsi="Arial" w:cs="Arial" w:hint="eastAsia"/>
          <w:lang w:val="sr-Cyrl-RS"/>
        </w:rPr>
        <w:t>нагибом</w:t>
      </w:r>
      <w:r w:rsidRPr="00CD3DE6">
        <w:rPr>
          <w:rFonts w:ascii="Arial" w:hAnsi="Arial" w:cs="Arial"/>
          <w:lang w:val="sr-Cyrl-RS"/>
        </w:rPr>
        <w:t xml:space="preserve">, </w:t>
      </w:r>
      <w:r w:rsidRPr="00CD3DE6">
        <w:rPr>
          <w:rFonts w:ascii="Arial" w:hAnsi="Arial" w:cs="Arial" w:hint="eastAsia"/>
          <w:lang w:val="sr-Cyrl-RS"/>
        </w:rPr>
        <w:t>како</w:t>
      </w:r>
      <w:r w:rsidRPr="00CD3DE6">
        <w:rPr>
          <w:rFonts w:ascii="Arial" w:hAnsi="Arial" w:cs="Arial"/>
          <w:lang w:val="sr-Cyrl-RS"/>
        </w:rPr>
        <w:t xml:space="preserve"> </w:t>
      </w:r>
      <w:r w:rsidRPr="00CD3DE6">
        <w:rPr>
          <w:rFonts w:ascii="Arial" w:hAnsi="Arial" w:cs="Arial" w:hint="eastAsia"/>
          <w:lang w:val="sr-Cyrl-RS"/>
        </w:rPr>
        <w:t>би</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обезбједило</w:t>
      </w:r>
      <w:r w:rsidRPr="00CD3DE6">
        <w:rPr>
          <w:rFonts w:ascii="Arial" w:hAnsi="Arial" w:cs="Arial"/>
          <w:lang w:val="sr-Cyrl-RS"/>
        </w:rPr>
        <w:t xml:space="preserve"> </w:t>
      </w:r>
      <w:r w:rsidRPr="00CD3DE6">
        <w:rPr>
          <w:rFonts w:ascii="Arial" w:hAnsi="Arial" w:cs="Arial" w:hint="eastAsia"/>
          <w:lang w:val="sr-Cyrl-RS"/>
        </w:rPr>
        <w:t>лако</w:t>
      </w:r>
      <w:r w:rsidRPr="00CD3DE6">
        <w:rPr>
          <w:rFonts w:ascii="Arial" w:hAnsi="Arial" w:cs="Arial"/>
          <w:lang w:val="sr-Cyrl-RS"/>
        </w:rPr>
        <w:t xml:space="preserve"> </w:t>
      </w:r>
      <w:r w:rsidRPr="00CD3DE6">
        <w:rPr>
          <w:rFonts w:ascii="Arial" w:hAnsi="Arial" w:cs="Arial" w:hint="eastAsia"/>
          <w:lang w:val="sr-Cyrl-RS"/>
        </w:rPr>
        <w:t>отицање</w:t>
      </w:r>
      <w:r w:rsidRPr="00CD3DE6">
        <w:rPr>
          <w:rFonts w:ascii="Arial" w:hAnsi="Arial" w:cs="Arial"/>
          <w:lang w:val="sr-Cyrl-RS"/>
        </w:rPr>
        <w:t xml:space="preserve"> </w:t>
      </w:r>
      <w:r w:rsidRPr="00CD3DE6">
        <w:rPr>
          <w:rFonts w:ascii="Arial" w:hAnsi="Arial" w:cs="Arial" w:hint="eastAsia"/>
          <w:lang w:val="sr-Cyrl-RS"/>
        </w:rPr>
        <w:t>воде</w:t>
      </w:r>
      <w:r w:rsidRPr="00CD3DE6">
        <w:rPr>
          <w:rFonts w:ascii="Arial" w:hAnsi="Arial" w:cs="Arial"/>
          <w:lang w:val="sr-Cyrl-RS"/>
        </w:rPr>
        <w:t xml:space="preserve"> </w:t>
      </w:r>
      <w:r w:rsidRPr="00CD3DE6">
        <w:rPr>
          <w:rFonts w:ascii="Arial" w:hAnsi="Arial" w:cs="Arial" w:hint="eastAsia"/>
          <w:lang w:val="sr-Cyrl-RS"/>
        </w:rPr>
        <w:t>у</w:t>
      </w:r>
      <w:r w:rsidRPr="00CD3DE6">
        <w:rPr>
          <w:rFonts w:ascii="Arial" w:hAnsi="Arial" w:cs="Arial"/>
          <w:lang w:val="sr-Cyrl-RS"/>
        </w:rPr>
        <w:t xml:space="preserve"> </w:t>
      </w:r>
      <w:r w:rsidRPr="00CD3DE6">
        <w:rPr>
          <w:rFonts w:ascii="Arial" w:hAnsi="Arial" w:cs="Arial" w:hint="eastAsia"/>
          <w:lang w:val="sr-Cyrl-RS"/>
        </w:rPr>
        <w:t>случају</w:t>
      </w:r>
      <w:r w:rsidRPr="00CD3DE6">
        <w:rPr>
          <w:rFonts w:ascii="Arial" w:hAnsi="Arial" w:cs="Arial"/>
          <w:lang w:val="sr-Cyrl-RS"/>
        </w:rPr>
        <w:t xml:space="preserve"> </w:t>
      </w:r>
      <w:r w:rsidRPr="00CD3DE6">
        <w:rPr>
          <w:rFonts w:ascii="Arial" w:hAnsi="Arial" w:cs="Arial" w:hint="eastAsia"/>
          <w:lang w:val="sr-Cyrl-RS"/>
        </w:rPr>
        <w:t>атмосферских</w:t>
      </w:r>
      <w:r w:rsidRPr="00CD3DE6">
        <w:rPr>
          <w:rFonts w:ascii="Arial" w:hAnsi="Arial" w:cs="Arial"/>
          <w:lang w:val="sr-Cyrl-RS"/>
        </w:rPr>
        <w:t xml:space="preserve"> </w:t>
      </w:r>
      <w:r w:rsidRPr="00CD3DE6">
        <w:rPr>
          <w:rFonts w:ascii="Arial" w:hAnsi="Arial" w:cs="Arial" w:hint="eastAsia"/>
          <w:lang w:val="sr-Cyrl-RS"/>
        </w:rPr>
        <w:t>падавина</w:t>
      </w:r>
      <w:r w:rsidRPr="00CD3DE6">
        <w:rPr>
          <w:rFonts w:ascii="Arial" w:hAnsi="Arial" w:cs="Arial"/>
          <w:lang w:val="sr-Cyrl-RS"/>
        </w:rPr>
        <w:t>.</w:t>
      </w:r>
    </w:p>
    <w:p w14:paraId="0B5A3CD2" w14:textId="77777777" w:rsidR="00963C69" w:rsidRPr="00CD3DE6" w:rsidRDefault="00963C69" w:rsidP="00963C69">
      <w:pPr>
        <w:jc w:val="both"/>
        <w:rPr>
          <w:rFonts w:ascii="Arial" w:hAnsi="Arial" w:cs="Arial"/>
          <w:lang w:val="sr-Cyrl-RS"/>
        </w:rPr>
      </w:pPr>
    </w:p>
    <w:p w14:paraId="1FDBEE2D" w14:textId="1D9B73ED" w:rsidR="00963C69" w:rsidRPr="00CD3DE6" w:rsidRDefault="00963C69" w:rsidP="00963C69">
      <w:pPr>
        <w:jc w:val="both"/>
        <w:rPr>
          <w:rFonts w:ascii="Arial" w:hAnsi="Arial" w:cs="Arial"/>
          <w:lang w:val="sr-Cyrl-RS"/>
        </w:rPr>
      </w:pPr>
      <w:r w:rsidRPr="00CD3DE6">
        <w:rPr>
          <w:rFonts w:ascii="Arial" w:hAnsi="Arial" w:cs="Arial" w:hint="eastAsia"/>
          <w:lang w:val="sr-Cyrl-RS"/>
        </w:rPr>
        <w:t>Израда</w:t>
      </w:r>
      <w:r w:rsidRPr="00CD3DE6">
        <w:rPr>
          <w:rFonts w:ascii="Arial" w:hAnsi="Arial" w:cs="Arial"/>
          <w:lang w:val="sr-Cyrl-RS"/>
        </w:rPr>
        <w:t xml:space="preserve"> </w:t>
      </w:r>
      <w:r w:rsidRPr="00CD3DE6">
        <w:rPr>
          <w:rFonts w:ascii="Arial" w:hAnsi="Arial" w:cs="Arial" w:hint="eastAsia"/>
          <w:lang w:val="sr-Cyrl-RS"/>
        </w:rPr>
        <w:t>унутрашње</w:t>
      </w:r>
      <w:r w:rsidRPr="00CD3DE6">
        <w:rPr>
          <w:rFonts w:ascii="Arial" w:hAnsi="Arial" w:cs="Arial"/>
          <w:lang w:val="sr-Cyrl-RS"/>
        </w:rPr>
        <w:t xml:space="preserve"> </w:t>
      </w:r>
      <w:r w:rsidRPr="00CD3DE6">
        <w:rPr>
          <w:rFonts w:ascii="Arial" w:hAnsi="Arial" w:cs="Arial" w:hint="eastAsia"/>
          <w:lang w:val="sr-Cyrl-RS"/>
        </w:rPr>
        <w:t>путне</w:t>
      </w:r>
      <w:r w:rsidRPr="00CD3DE6">
        <w:rPr>
          <w:rFonts w:ascii="Arial" w:hAnsi="Arial" w:cs="Arial"/>
          <w:lang w:val="sr-Cyrl-RS"/>
        </w:rPr>
        <w:t xml:space="preserve"> </w:t>
      </w:r>
      <w:r w:rsidRPr="00CD3DE6">
        <w:rPr>
          <w:rFonts w:ascii="Arial" w:hAnsi="Arial" w:cs="Arial" w:hint="eastAsia"/>
          <w:lang w:val="sr-Cyrl-RS"/>
        </w:rPr>
        <w:t>мреже</w:t>
      </w:r>
      <w:r w:rsidRPr="00CD3DE6">
        <w:rPr>
          <w:rFonts w:ascii="Arial" w:hAnsi="Arial" w:cs="Arial"/>
          <w:lang w:val="sr-Cyrl-RS"/>
        </w:rPr>
        <w:t xml:space="preserve"> </w:t>
      </w:r>
      <w:r w:rsidRPr="00CD3DE6">
        <w:rPr>
          <w:rFonts w:ascii="Arial" w:hAnsi="Arial" w:cs="Arial" w:hint="eastAsia"/>
          <w:lang w:val="sr-Cyrl-RS"/>
        </w:rPr>
        <w:t>обухвата</w:t>
      </w:r>
      <w:r w:rsidRPr="00CD3DE6">
        <w:rPr>
          <w:rFonts w:ascii="Arial" w:hAnsi="Arial" w:cs="Arial"/>
          <w:lang w:val="sr-Cyrl-RS"/>
        </w:rPr>
        <w:t xml:space="preserve"> </w:t>
      </w:r>
      <w:r w:rsidRPr="00CD3DE6">
        <w:rPr>
          <w:rFonts w:ascii="Arial" w:hAnsi="Arial" w:cs="Arial" w:hint="eastAsia"/>
          <w:lang w:val="sr-Cyrl-RS"/>
        </w:rPr>
        <w:t>све</w:t>
      </w:r>
      <w:r w:rsidRPr="00CD3DE6">
        <w:rPr>
          <w:rFonts w:ascii="Arial" w:hAnsi="Arial" w:cs="Arial"/>
          <w:lang w:val="sr-Cyrl-RS"/>
        </w:rPr>
        <w:t xml:space="preserve"> </w:t>
      </w:r>
      <w:r w:rsidRPr="00CD3DE6">
        <w:rPr>
          <w:rFonts w:ascii="Arial" w:hAnsi="Arial" w:cs="Arial" w:hint="eastAsia"/>
          <w:lang w:val="sr-Cyrl-RS"/>
        </w:rPr>
        <w:t>радове</w:t>
      </w:r>
      <w:r w:rsidRPr="00CD3DE6">
        <w:rPr>
          <w:rFonts w:ascii="Arial" w:hAnsi="Arial" w:cs="Arial"/>
          <w:lang w:val="sr-Cyrl-RS"/>
        </w:rPr>
        <w:t xml:space="preserve"> </w:t>
      </w:r>
      <w:r w:rsidRPr="00CD3DE6">
        <w:rPr>
          <w:rFonts w:ascii="Arial" w:hAnsi="Arial" w:cs="Arial" w:hint="eastAsia"/>
          <w:lang w:val="sr-Cyrl-RS"/>
        </w:rPr>
        <w:t>који</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морају</w:t>
      </w:r>
      <w:r w:rsidRPr="00CD3DE6">
        <w:rPr>
          <w:rFonts w:ascii="Arial" w:hAnsi="Arial" w:cs="Arial"/>
          <w:lang w:val="sr-Cyrl-RS"/>
        </w:rPr>
        <w:t xml:space="preserve"> </w:t>
      </w:r>
      <w:r w:rsidRPr="00CD3DE6">
        <w:rPr>
          <w:rFonts w:ascii="Arial" w:hAnsi="Arial" w:cs="Arial" w:hint="eastAsia"/>
          <w:lang w:val="sr-Cyrl-RS"/>
        </w:rPr>
        <w:t>обавити</w:t>
      </w:r>
      <w:r w:rsidRPr="00CD3DE6">
        <w:rPr>
          <w:rFonts w:ascii="Arial" w:hAnsi="Arial" w:cs="Arial"/>
          <w:lang w:val="sr-Cyrl-RS"/>
        </w:rPr>
        <w:t xml:space="preserve"> </w:t>
      </w:r>
      <w:r w:rsidRPr="00CD3DE6">
        <w:rPr>
          <w:rFonts w:ascii="Arial" w:hAnsi="Arial" w:cs="Arial" w:hint="eastAsia"/>
          <w:lang w:val="sr-Cyrl-RS"/>
        </w:rPr>
        <w:t>како</w:t>
      </w:r>
      <w:r w:rsidRPr="00CD3DE6">
        <w:rPr>
          <w:rFonts w:ascii="Arial" w:hAnsi="Arial" w:cs="Arial"/>
          <w:lang w:val="sr-Cyrl-RS"/>
        </w:rPr>
        <w:t xml:space="preserve"> </w:t>
      </w:r>
      <w:r w:rsidRPr="00CD3DE6">
        <w:rPr>
          <w:rFonts w:ascii="Arial" w:hAnsi="Arial" w:cs="Arial" w:hint="eastAsia"/>
          <w:lang w:val="sr-Cyrl-RS"/>
        </w:rPr>
        <w:t>би</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срасло</w:t>
      </w:r>
      <w:r w:rsidRPr="00CD3DE6">
        <w:rPr>
          <w:rFonts w:ascii="Arial" w:hAnsi="Arial" w:cs="Arial"/>
          <w:lang w:val="sr-Cyrl-RS"/>
        </w:rPr>
        <w:t xml:space="preserve"> </w:t>
      </w:r>
      <w:r w:rsidRPr="00CD3DE6">
        <w:rPr>
          <w:rFonts w:ascii="Arial" w:hAnsi="Arial" w:cs="Arial" w:hint="eastAsia"/>
          <w:lang w:val="sr-Cyrl-RS"/>
        </w:rPr>
        <w:t>тло</w:t>
      </w:r>
      <w:r w:rsidRPr="00CD3DE6">
        <w:rPr>
          <w:rFonts w:ascii="Arial" w:hAnsi="Arial" w:cs="Arial"/>
          <w:lang w:val="sr-Cyrl-RS"/>
        </w:rPr>
        <w:t xml:space="preserve"> </w:t>
      </w:r>
      <w:r w:rsidRPr="00CD3DE6">
        <w:rPr>
          <w:rFonts w:ascii="Arial" w:hAnsi="Arial" w:cs="Arial" w:hint="eastAsia"/>
          <w:lang w:val="sr-Cyrl-RS"/>
        </w:rPr>
        <w:t>оспособило</w:t>
      </w:r>
      <w:r w:rsidRPr="00CD3DE6">
        <w:rPr>
          <w:rFonts w:ascii="Arial" w:hAnsi="Arial" w:cs="Arial"/>
          <w:lang w:val="sr-Cyrl-RS"/>
        </w:rPr>
        <w:t xml:space="preserve"> </w:t>
      </w:r>
      <w:r w:rsidRPr="00CD3DE6">
        <w:rPr>
          <w:rFonts w:ascii="Arial" w:hAnsi="Arial" w:cs="Arial" w:hint="eastAsia"/>
          <w:lang w:val="sr-Cyrl-RS"/>
        </w:rPr>
        <w:t>да</w:t>
      </w:r>
      <w:r w:rsidRPr="00CD3DE6">
        <w:rPr>
          <w:rFonts w:ascii="Arial" w:hAnsi="Arial" w:cs="Arial"/>
          <w:lang w:val="sr-Cyrl-RS"/>
        </w:rPr>
        <w:t xml:space="preserve"> </w:t>
      </w:r>
      <w:r w:rsidRPr="00CD3DE6">
        <w:rPr>
          <w:rFonts w:ascii="Arial" w:hAnsi="Arial" w:cs="Arial" w:hint="eastAsia"/>
          <w:lang w:val="sr-Cyrl-RS"/>
        </w:rPr>
        <w:t>без</w:t>
      </w:r>
      <w:r w:rsidRPr="00CD3DE6">
        <w:rPr>
          <w:rFonts w:ascii="Arial" w:hAnsi="Arial" w:cs="Arial"/>
          <w:lang w:val="sr-Cyrl-RS"/>
        </w:rPr>
        <w:t xml:space="preserve"> </w:t>
      </w:r>
      <w:r w:rsidRPr="00CD3DE6">
        <w:rPr>
          <w:rFonts w:ascii="Arial" w:hAnsi="Arial" w:cs="Arial" w:hint="eastAsia"/>
          <w:lang w:val="sr-Cyrl-RS"/>
        </w:rPr>
        <w:t>штетних</w:t>
      </w:r>
      <w:r w:rsidRPr="00CD3DE6">
        <w:rPr>
          <w:rFonts w:ascii="Arial" w:hAnsi="Arial" w:cs="Arial"/>
          <w:lang w:val="sr-Cyrl-RS"/>
        </w:rPr>
        <w:t xml:space="preserve"> </w:t>
      </w:r>
      <w:r w:rsidRPr="00CD3DE6">
        <w:rPr>
          <w:rFonts w:ascii="Arial" w:hAnsi="Arial" w:cs="Arial" w:hint="eastAsia"/>
          <w:lang w:val="sr-Cyrl-RS"/>
        </w:rPr>
        <w:t>посљедица</w:t>
      </w:r>
      <w:r w:rsidRPr="00CD3DE6">
        <w:rPr>
          <w:rFonts w:ascii="Arial" w:hAnsi="Arial" w:cs="Arial"/>
          <w:lang w:val="sr-Cyrl-RS"/>
        </w:rPr>
        <w:t xml:space="preserve"> </w:t>
      </w:r>
      <w:r w:rsidRPr="00CD3DE6">
        <w:rPr>
          <w:rFonts w:ascii="Arial" w:hAnsi="Arial" w:cs="Arial" w:hint="eastAsia"/>
          <w:lang w:val="sr-Cyrl-RS"/>
        </w:rPr>
        <w:t>преузме</w:t>
      </w:r>
      <w:r w:rsidRPr="00CD3DE6">
        <w:rPr>
          <w:rFonts w:ascii="Arial" w:hAnsi="Arial" w:cs="Arial"/>
          <w:lang w:val="sr-Cyrl-RS"/>
        </w:rPr>
        <w:t xml:space="preserve"> </w:t>
      </w:r>
      <w:r w:rsidRPr="00CD3DE6">
        <w:rPr>
          <w:rFonts w:ascii="Arial" w:hAnsi="Arial" w:cs="Arial" w:hint="eastAsia"/>
          <w:lang w:val="sr-Cyrl-RS"/>
        </w:rPr>
        <w:t>оптерећење</w:t>
      </w:r>
      <w:r w:rsidRPr="00CD3DE6">
        <w:rPr>
          <w:rFonts w:ascii="Arial" w:hAnsi="Arial" w:cs="Arial"/>
          <w:lang w:val="sr-Cyrl-RS"/>
        </w:rPr>
        <w:t xml:space="preserve"> </w:t>
      </w:r>
      <w:r w:rsidRPr="00CD3DE6">
        <w:rPr>
          <w:rFonts w:ascii="Arial" w:hAnsi="Arial" w:cs="Arial" w:hint="eastAsia"/>
          <w:lang w:val="sr-Cyrl-RS"/>
        </w:rPr>
        <w:t>од</w:t>
      </w:r>
      <w:r w:rsidRPr="00CD3DE6">
        <w:rPr>
          <w:rFonts w:ascii="Arial" w:hAnsi="Arial" w:cs="Arial"/>
          <w:lang w:val="sr-Cyrl-RS"/>
        </w:rPr>
        <w:t xml:space="preserve"> </w:t>
      </w:r>
      <w:r w:rsidRPr="00CD3DE6">
        <w:rPr>
          <w:rFonts w:ascii="Arial" w:hAnsi="Arial" w:cs="Arial" w:hint="eastAsia"/>
          <w:lang w:val="sr-Cyrl-RS"/>
        </w:rPr>
        <w:t>путне</w:t>
      </w:r>
      <w:r w:rsidRPr="00CD3DE6">
        <w:rPr>
          <w:rFonts w:ascii="Arial" w:hAnsi="Arial" w:cs="Arial"/>
          <w:lang w:val="sr-Cyrl-RS"/>
        </w:rPr>
        <w:t xml:space="preserve"> </w:t>
      </w:r>
      <w:r w:rsidRPr="00CD3DE6">
        <w:rPr>
          <w:rFonts w:ascii="Arial" w:hAnsi="Arial" w:cs="Arial" w:hint="eastAsia"/>
          <w:lang w:val="sr-Cyrl-RS"/>
        </w:rPr>
        <w:t>мреже</w:t>
      </w:r>
      <w:r w:rsidRPr="00CD3DE6">
        <w:rPr>
          <w:rFonts w:ascii="Arial" w:hAnsi="Arial" w:cs="Arial"/>
          <w:lang w:val="sr-Cyrl-RS"/>
        </w:rPr>
        <w:t xml:space="preserve">. </w:t>
      </w:r>
      <w:r w:rsidRPr="00CD3DE6">
        <w:rPr>
          <w:rFonts w:ascii="Arial" w:hAnsi="Arial" w:cs="Arial" w:hint="eastAsia"/>
          <w:lang w:val="sr-Cyrl-RS"/>
        </w:rPr>
        <w:t>Дубина</w:t>
      </w:r>
      <w:r w:rsidRPr="00CD3DE6">
        <w:rPr>
          <w:rFonts w:ascii="Arial" w:hAnsi="Arial" w:cs="Arial"/>
          <w:lang w:val="sr-Cyrl-RS"/>
        </w:rPr>
        <w:t xml:space="preserve"> </w:t>
      </w:r>
      <w:r w:rsidRPr="00CD3DE6">
        <w:rPr>
          <w:rFonts w:ascii="Arial" w:hAnsi="Arial" w:cs="Arial" w:hint="eastAsia"/>
          <w:lang w:val="sr-Cyrl-RS"/>
        </w:rPr>
        <w:t>до</w:t>
      </w:r>
      <w:r w:rsidRPr="00CD3DE6">
        <w:rPr>
          <w:rFonts w:ascii="Arial" w:hAnsi="Arial" w:cs="Arial"/>
          <w:lang w:val="sr-Cyrl-RS"/>
        </w:rPr>
        <w:t xml:space="preserve"> </w:t>
      </w:r>
      <w:r w:rsidRPr="00CD3DE6">
        <w:rPr>
          <w:rFonts w:ascii="Arial" w:hAnsi="Arial" w:cs="Arial" w:hint="eastAsia"/>
          <w:lang w:val="sr-Cyrl-RS"/>
        </w:rPr>
        <w:t>које</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уређује</w:t>
      </w:r>
      <w:r w:rsidRPr="00CD3DE6">
        <w:rPr>
          <w:rFonts w:ascii="Arial" w:hAnsi="Arial" w:cs="Arial"/>
          <w:lang w:val="sr-Cyrl-RS"/>
        </w:rPr>
        <w:t xml:space="preserve"> </w:t>
      </w:r>
      <w:r w:rsidRPr="00CD3DE6">
        <w:rPr>
          <w:rFonts w:ascii="Arial" w:hAnsi="Arial" w:cs="Arial" w:hint="eastAsia"/>
          <w:lang w:val="sr-Cyrl-RS"/>
        </w:rPr>
        <w:t>темељно</w:t>
      </w:r>
      <w:r w:rsidRPr="00CD3DE6">
        <w:rPr>
          <w:rFonts w:ascii="Arial" w:hAnsi="Arial" w:cs="Arial"/>
          <w:lang w:val="sr-Cyrl-RS"/>
        </w:rPr>
        <w:t xml:space="preserve"> </w:t>
      </w:r>
      <w:r w:rsidRPr="00CD3DE6">
        <w:rPr>
          <w:rFonts w:ascii="Arial" w:hAnsi="Arial" w:cs="Arial" w:hint="eastAsia"/>
          <w:lang w:val="sr-Cyrl-RS"/>
        </w:rPr>
        <w:t>тло</w:t>
      </w:r>
      <w:r w:rsidRPr="00CD3DE6">
        <w:rPr>
          <w:rFonts w:ascii="Arial" w:hAnsi="Arial" w:cs="Arial"/>
          <w:lang w:val="sr-Cyrl-RS"/>
        </w:rPr>
        <w:t xml:space="preserve"> </w:t>
      </w:r>
      <w:r w:rsidRPr="00CD3DE6">
        <w:rPr>
          <w:rFonts w:ascii="Arial" w:hAnsi="Arial" w:cs="Arial" w:hint="eastAsia"/>
          <w:lang w:val="sr-Cyrl-RS"/>
        </w:rPr>
        <w:t>одређена</w:t>
      </w:r>
      <w:r w:rsidRPr="00CD3DE6">
        <w:rPr>
          <w:rFonts w:ascii="Arial" w:hAnsi="Arial" w:cs="Arial"/>
          <w:lang w:val="sr-Cyrl-RS"/>
        </w:rPr>
        <w:t xml:space="preserve"> </w:t>
      </w:r>
      <w:r w:rsidRPr="00CD3DE6">
        <w:rPr>
          <w:rFonts w:ascii="Arial" w:hAnsi="Arial" w:cs="Arial" w:hint="eastAsia"/>
          <w:lang w:val="sr-Cyrl-RS"/>
        </w:rPr>
        <w:t>је</w:t>
      </w:r>
      <w:r w:rsidRPr="00CD3DE6">
        <w:rPr>
          <w:rFonts w:ascii="Arial" w:hAnsi="Arial" w:cs="Arial"/>
          <w:lang w:val="sr-Cyrl-RS"/>
        </w:rPr>
        <w:t xml:space="preserve"> </w:t>
      </w:r>
      <w:r w:rsidRPr="00CD3DE6">
        <w:rPr>
          <w:rFonts w:ascii="Arial" w:hAnsi="Arial" w:cs="Arial" w:hint="eastAsia"/>
          <w:lang w:val="sr-Cyrl-RS"/>
        </w:rPr>
        <w:t>пројектом</w:t>
      </w:r>
      <w:r w:rsidRPr="00CD3DE6">
        <w:rPr>
          <w:rFonts w:ascii="Arial" w:hAnsi="Arial" w:cs="Arial"/>
          <w:lang w:val="sr-Cyrl-RS"/>
        </w:rPr>
        <w:t xml:space="preserve">, </w:t>
      </w:r>
      <w:r w:rsidRPr="00CD3DE6">
        <w:rPr>
          <w:rFonts w:ascii="Arial" w:hAnsi="Arial" w:cs="Arial" w:hint="eastAsia"/>
          <w:lang w:val="sr-Cyrl-RS"/>
        </w:rPr>
        <w:t>а</w:t>
      </w:r>
      <w:r w:rsidRPr="00CD3DE6">
        <w:rPr>
          <w:rFonts w:ascii="Arial" w:hAnsi="Arial" w:cs="Arial"/>
          <w:lang w:val="sr-Cyrl-RS"/>
        </w:rPr>
        <w:t xml:space="preserve"> </w:t>
      </w:r>
      <w:r w:rsidRPr="00CD3DE6">
        <w:rPr>
          <w:rFonts w:ascii="Arial" w:hAnsi="Arial" w:cs="Arial" w:hint="eastAsia"/>
          <w:lang w:val="sr-Cyrl-RS"/>
        </w:rPr>
        <w:t>износи</w:t>
      </w:r>
      <w:r w:rsidRPr="00CD3DE6">
        <w:rPr>
          <w:rFonts w:ascii="Arial" w:hAnsi="Arial" w:cs="Arial"/>
          <w:lang w:val="sr-Cyrl-RS"/>
        </w:rPr>
        <w:t xml:space="preserve"> </w:t>
      </w:r>
      <w:r w:rsidRPr="00CD3DE6">
        <w:rPr>
          <w:rFonts w:ascii="Arial" w:hAnsi="Arial" w:cs="Arial" w:hint="eastAsia"/>
          <w:lang w:val="sr-Cyrl-RS"/>
        </w:rPr>
        <w:t>до</w:t>
      </w:r>
      <w:r w:rsidRPr="00CD3DE6">
        <w:rPr>
          <w:rFonts w:ascii="Arial" w:hAnsi="Arial" w:cs="Arial"/>
          <w:lang w:val="sr-Cyrl-RS"/>
        </w:rPr>
        <w:t xml:space="preserve"> 30 cm, </w:t>
      </w:r>
      <w:r w:rsidR="0020593D">
        <w:rPr>
          <w:rFonts w:ascii="Arial" w:hAnsi="Arial" w:cs="Arial" w:hint="eastAsia"/>
          <w:lang w:val="sr-Cyrl-RS"/>
        </w:rPr>
        <w:t>зависно</w:t>
      </w:r>
      <w:r w:rsidRPr="00CD3DE6">
        <w:rPr>
          <w:rFonts w:ascii="Arial" w:hAnsi="Arial" w:cs="Arial"/>
          <w:lang w:val="sr-Cyrl-RS"/>
        </w:rPr>
        <w:t xml:space="preserve"> </w:t>
      </w:r>
      <w:r w:rsidRPr="00CD3DE6">
        <w:rPr>
          <w:rFonts w:ascii="Arial" w:hAnsi="Arial" w:cs="Arial" w:hint="eastAsia"/>
          <w:lang w:val="sr-Cyrl-RS"/>
        </w:rPr>
        <w:t>о</w:t>
      </w:r>
      <w:r w:rsidRPr="00CD3DE6">
        <w:rPr>
          <w:rFonts w:ascii="Arial" w:hAnsi="Arial" w:cs="Arial"/>
          <w:lang w:val="sr-Cyrl-RS"/>
        </w:rPr>
        <w:t xml:space="preserve"> </w:t>
      </w:r>
      <w:r w:rsidRPr="00CD3DE6">
        <w:rPr>
          <w:rFonts w:ascii="Arial" w:hAnsi="Arial" w:cs="Arial" w:hint="eastAsia"/>
          <w:lang w:val="sr-Cyrl-RS"/>
        </w:rPr>
        <w:t>врсти</w:t>
      </w:r>
      <w:r w:rsidRPr="00CD3DE6">
        <w:rPr>
          <w:rFonts w:ascii="Arial" w:hAnsi="Arial" w:cs="Arial"/>
          <w:lang w:val="sr-Cyrl-RS"/>
        </w:rPr>
        <w:t xml:space="preserve"> </w:t>
      </w:r>
      <w:r w:rsidRPr="00CD3DE6">
        <w:rPr>
          <w:rFonts w:ascii="Arial" w:hAnsi="Arial" w:cs="Arial" w:hint="eastAsia"/>
          <w:lang w:val="sr-Cyrl-RS"/>
        </w:rPr>
        <w:t>тла</w:t>
      </w:r>
      <w:r w:rsidRPr="00CD3DE6">
        <w:rPr>
          <w:rFonts w:ascii="Arial" w:hAnsi="Arial" w:cs="Arial"/>
          <w:lang w:val="sr-Cyrl-RS"/>
        </w:rPr>
        <w:t xml:space="preserve">. </w:t>
      </w:r>
    </w:p>
    <w:p w14:paraId="534CFC6E" w14:textId="77777777" w:rsidR="00963C69" w:rsidRDefault="00963C69" w:rsidP="00963C69">
      <w:pPr>
        <w:jc w:val="both"/>
        <w:rPr>
          <w:rFonts w:ascii="Arial" w:hAnsi="Arial" w:cs="Arial"/>
          <w:lang w:val="sr-Cyrl-RS"/>
        </w:rPr>
      </w:pPr>
      <w:r w:rsidRPr="00CD3DE6">
        <w:rPr>
          <w:rFonts w:ascii="Arial" w:hAnsi="Arial" w:cs="Arial" w:hint="eastAsia"/>
          <w:lang w:val="sr-Cyrl-RS"/>
        </w:rPr>
        <w:t>Радови</w:t>
      </w:r>
      <w:r w:rsidRPr="00CD3DE6">
        <w:rPr>
          <w:rFonts w:ascii="Arial" w:hAnsi="Arial" w:cs="Arial"/>
          <w:lang w:val="sr-Cyrl-RS"/>
        </w:rPr>
        <w:t xml:space="preserve"> </w:t>
      </w:r>
      <w:r w:rsidRPr="00CD3DE6">
        <w:rPr>
          <w:rFonts w:ascii="Arial" w:hAnsi="Arial" w:cs="Arial" w:hint="eastAsia"/>
          <w:lang w:val="sr-Cyrl-RS"/>
        </w:rPr>
        <w:t>на</w:t>
      </w:r>
      <w:r w:rsidRPr="00CD3DE6">
        <w:rPr>
          <w:rFonts w:ascii="Arial" w:hAnsi="Arial" w:cs="Arial"/>
          <w:lang w:val="sr-Cyrl-RS"/>
        </w:rPr>
        <w:t xml:space="preserve"> </w:t>
      </w:r>
      <w:r w:rsidRPr="00CD3DE6">
        <w:rPr>
          <w:rFonts w:ascii="Arial" w:hAnsi="Arial" w:cs="Arial" w:hint="eastAsia"/>
          <w:lang w:val="sr-Cyrl-RS"/>
        </w:rPr>
        <w:t>изради</w:t>
      </w:r>
      <w:r w:rsidRPr="00CD3DE6">
        <w:rPr>
          <w:rFonts w:ascii="Arial" w:hAnsi="Arial" w:cs="Arial"/>
          <w:lang w:val="sr-Cyrl-RS"/>
        </w:rPr>
        <w:t xml:space="preserve"> </w:t>
      </w:r>
      <w:r w:rsidRPr="00CD3DE6">
        <w:rPr>
          <w:rFonts w:ascii="Arial" w:hAnsi="Arial" w:cs="Arial" w:hint="eastAsia"/>
          <w:lang w:val="sr-Cyrl-RS"/>
        </w:rPr>
        <w:t>постељице</w:t>
      </w:r>
      <w:r w:rsidRPr="00CD3DE6">
        <w:rPr>
          <w:rFonts w:ascii="Arial" w:hAnsi="Arial" w:cs="Arial"/>
          <w:lang w:val="sr-Cyrl-RS"/>
        </w:rPr>
        <w:t xml:space="preserve"> – </w:t>
      </w:r>
      <w:r w:rsidRPr="00CD3DE6">
        <w:rPr>
          <w:rFonts w:ascii="Arial" w:hAnsi="Arial" w:cs="Arial" w:hint="eastAsia"/>
          <w:lang w:val="sr-Cyrl-RS"/>
        </w:rPr>
        <w:t>темељног</w:t>
      </w:r>
      <w:r w:rsidRPr="00CD3DE6">
        <w:rPr>
          <w:rFonts w:ascii="Arial" w:hAnsi="Arial" w:cs="Arial"/>
          <w:lang w:val="sr-Cyrl-RS"/>
        </w:rPr>
        <w:t xml:space="preserve"> </w:t>
      </w:r>
      <w:r w:rsidRPr="00CD3DE6">
        <w:rPr>
          <w:rFonts w:ascii="Arial" w:hAnsi="Arial" w:cs="Arial" w:hint="eastAsia"/>
          <w:lang w:val="sr-Cyrl-RS"/>
        </w:rPr>
        <w:t>тла</w:t>
      </w:r>
      <w:r w:rsidRPr="00CD3DE6">
        <w:rPr>
          <w:rFonts w:ascii="Arial" w:hAnsi="Arial" w:cs="Arial"/>
          <w:lang w:val="sr-Cyrl-RS"/>
        </w:rPr>
        <w:t xml:space="preserve"> </w:t>
      </w:r>
      <w:r w:rsidRPr="00CD3DE6">
        <w:rPr>
          <w:rFonts w:ascii="Arial" w:hAnsi="Arial" w:cs="Arial" w:hint="eastAsia"/>
          <w:lang w:val="sr-Cyrl-RS"/>
        </w:rPr>
        <w:t>путне</w:t>
      </w:r>
      <w:r w:rsidRPr="00CD3DE6">
        <w:rPr>
          <w:rFonts w:ascii="Arial" w:hAnsi="Arial" w:cs="Arial"/>
          <w:lang w:val="sr-Cyrl-RS"/>
        </w:rPr>
        <w:t xml:space="preserve"> </w:t>
      </w:r>
      <w:r w:rsidRPr="00CD3DE6">
        <w:rPr>
          <w:rFonts w:ascii="Arial" w:hAnsi="Arial" w:cs="Arial" w:hint="eastAsia"/>
          <w:lang w:val="sr-Cyrl-RS"/>
        </w:rPr>
        <w:t>мреже</w:t>
      </w:r>
      <w:r w:rsidRPr="00CD3DE6">
        <w:rPr>
          <w:rFonts w:ascii="Arial" w:hAnsi="Arial" w:cs="Arial"/>
          <w:lang w:val="sr-Cyrl-RS"/>
        </w:rPr>
        <w:t xml:space="preserve"> </w:t>
      </w:r>
      <w:r w:rsidRPr="00CD3DE6">
        <w:rPr>
          <w:rFonts w:ascii="Arial" w:hAnsi="Arial" w:cs="Arial" w:hint="eastAsia"/>
          <w:lang w:val="sr-Cyrl-RS"/>
        </w:rPr>
        <w:t>изводе</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према</w:t>
      </w:r>
      <w:r w:rsidRPr="00CD3DE6">
        <w:rPr>
          <w:rFonts w:ascii="Arial" w:hAnsi="Arial" w:cs="Arial"/>
          <w:lang w:val="sr-Cyrl-RS"/>
        </w:rPr>
        <w:t xml:space="preserve"> </w:t>
      </w:r>
      <w:r w:rsidRPr="00CD3DE6">
        <w:rPr>
          <w:rFonts w:ascii="Arial" w:hAnsi="Arial" w:cs="Arial" w:hint="eastAsia"/>
          <w:lang w:val="sr-Cyrl-RS"/>
        </w:rPr>
        <w:t>условима</w:t>
      </w:r>
      <w:r w:rsidRPr="00CD3DE6">
        <w:rPr>
          <w:rFonts w:ascii="Arial" w:hAnsi="Arial" w:cs="Arial"/>
          <w:lang w:val="sr-Cyrl-RS"/>
        </w:rPr>
        <w:t xml:space="preserve"> </w:t>
      </w:r>
      <w:r w:rsidRPr="00CD3DE6">
        <w:rPr>
          <w:rFonts w:ascii="Arial" w:hAnsi="Arial" w:cs="Arial" w:hint="eastAsia"/>
          <w:lang w:val="sr-Cyrl-RS"/>
        </w:rPr>
        <w:t>из</w:t>
      </w:r>
      <w:r w:rsidRPr="00CD3DE6">
        <w:rPr>
          <w:rFonts w:ascii="Arial" w:hAnsi="Arial" w:cs="Arial"/>
          <w:lang w:val="sr-Cyrl-RS"/>
        </w:rPr>
        <w:t xml:space="preserve"> </w:t>
      </w:r>
      <w:r w:rsidRPr="00CD3DE6">
        <w:rPr>
          <w:rFonts w:ascii="Arial" w:hAnsi="Arial" w:cs="Arial" w:hint="eastAsia"/>
          <w:lang w:val="sr-Cyrl-RS"/>
        </w:rPr>
        <w:t>пројекта</w:t>
      </w:r>
      <w:r w:rsidRPr="00CD3DE6">
        <w:rPr>
          <w:rFonts w:ascii="Arial" w:hAnsi="Arial" w:cs="Arial"/>
          <w:lang w:val="sr-Cyrl-RS"/>
        </w:rPr>
        <w:t xml:space="preserve">. </w:t>
      </w:r>
      <w:r w:rsidRPr="00CD3DE6">
        <w:rPr>
          <w:rFonts w:ascii="Arial" w:hAnsi="Arial" w:cs="Arial" w:hint="eastAsia"/>
          <w:lang w:val="sr-Cyrl-RS"/>
        </w:rPr>
        <w:t>При</w:t>
      </w:r>
      <w:r w:rsidRPr="00CD3DE6">
        <w:rPr>
          <w:rFonts w:ascii="Arial" w:hAnsi="Arial" w:cs="Arial"/>
          <w:lang w:val="sr-Cyrl-RS"/>
        </w:rPr>
        <w:t xml:space="preserve"> </w:t>
      </w:r>
      <w:r w:rsidRPr="00CD3DE6">
        <w:rPr>
          <w:rFonts w:ascii="Arial" w:hAnsi="Arial" w:cs="Arial" w:hint="eastAsia"/>
          <w:lang w:val="sr-Cyrl-RS"/>
        </w:rPr>
        <w:t>томе</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постељица</w:t>
      </w:r>
      <w:r w:rsidRPr="00CD3DE6">
        <w:rPr>
          <w:rFonts w:ascii="Arial" w:hAnsi="Arial" w:cs="Arial"/>
          <w:lang w:val="sr-Cyrl-RS"/>
        </w:rPr>
        <w:t xml:space="preserve"> (</w:t>
      </w:r>
      <w:r w:rsidRPr="00CD3DE6">
        <w:rPr>
          <w:rFonts w:ascii="Arial" w:hAnsi="Arial" w:cs="Arial" w:hint="eastAsia"/>
          <w:lang w:val="sr-Cyrl-RS"/>
        </w:rPr>
        <w:t>темељно</w:t>
      </w:r>
      <w:r w:rsidRPr="00CD3DE6">
        <w:rPr>
          <w:rFonts w:ascii="Arial" w:hAnsi="Arial" w:cs="Arial"/>
          <w:lang w:val="sr-Cyrl-RS"/>
        </w:rPr>
        <w:t xml:space="preserve"> </w:t>
      </w:r>
      <w:r w:rsidRPr="00CD3DE6">
        <w:rPr>
          <w:rFonts w:ascii="Arial" w:hAnsi="Arial" w:cs="Arial" w:hint="eastAsia"/>
          <w:lang w:val="sr-Cyrl-RS"/>
        </w:rPr>
        <w:t>тло</w:t>
      </w:r>
      <w:r w:rsidRPr="00CD3DE6">
        <w:rPr>
          <w:rFonts w:ascii="Arial" w:hAnsi="Arial" w:cs="Arial"/>
          <w:lang w:val="sr-Cyrl-RS"/>
        </w:rPr>
        <w:t xml:space="preserve">) </w:t>
      </w:r>
      <w:r w:rsidRPr="00CD3DE6">
        <w:rPr>
          <w:rFonts w:ascii="Arial" w:hAnsi="Arial" w:cs="Arial" w:hint="eastAsia"/>
          <w:lang w:val="sr-Cyrl-RS"/>
        </w:rPr>
        <w:t>може</w:t>
      </w:r>
      <w:r w:rsidRPr="00CD3DE6">
        <w:rPr>
          <w:rFonts w:ascii="Arial" w:hAnsi="Arial" w:cs="Arial"/>
          <w:lang w:val="sr-Cyrl-RS"/>
        </w:rPr>
        <w:t xml:space="preserve"> </w:t>
      </w:r>
      <w:r w:rsidRPr="00CD3DE6">
        <w:rPr>
          <w:rFonts w:ascii="Arial" w:hAnsi="Arial" w:cs="Arial" w:hint="eastAsia"/>
          <w:lang w:val="sr-Cyrl-RS"/>
        </w:rPr>
        <w:t>уредити</w:t>
      </w:r>
      <w:r w:rsidRPr="00CD3DE6">
        <w:rPr>
          <w:rFonts w:ascii="Arial" w:hAnsi="Arial" w:cs="Arial"/>
          <w:lang w:val="sr-Cyrl-RS"/>
        </w:rPr>
        <w:t xml:space="preserve"> </w:t>
      </w:r>
      <w:r w:rsidRPr="00CD3DE6">
        <w:rPr>
          <w:rFonts w:ascii="Arial" w:hAnsi="Arial" w:cs="Arial" w:hint="eastAsia"/>
          <w:lang w:val="sr-Cyrl-RS"/>
        </w:rPr>
        <w:t>механичким</w:t>
      </w:r>
      <w:r w:rsidRPr="00CD3DE6">
        <w:rPr>
          <w:rFonts w:ascii="Arial" w:hAnsi="Arial" w:cs="Arial"/>
          <w:lang w:val="sr-Cyrl-RS"/>
        </w:rPr>
        <w:t xml:space="preserve"> </w:t>
      </w:r>
      <w:r w:rsidRPr="00CD3DE6">
        <w:rPr>
          <w:rFonts w:ascii="Arial" w:hAnsi="Arial" w:cs="Arial" w:hint="eastAsia"/>
          <w:lang w:val="sr-Cyrl-RS"/>
        </w:rPr>
        <w:t>збијањем</w:t>
      </w:r>
      <w:r w:rsidRPr="00CD3DE6">
        <w:rPr>
          <w:rFonts w:ascii="Arial" w:hAnsi="Arial" w:cs="Arial"/>
          <w:lang w:val="sr-Cyrl-RS"/>
        </w:rPr>
        <w:t xml:space="preserve">, </w:t>
      </w:r>
      <w:r w:rsidRPr="00CD3DE6">
        <w:rPr>
          <w:rFonts w:ascii="Arial" w:hAnsi="Arial" w:cs="Arial" w:hint="eastAsia"/>
          <w:lang w:val="sr-Cyrl-RS"/>
        </w:rPr>
        <w:t>може</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извршити</w:t>
      </w:r>
      <w:r w:rsidRPr="00CD3DE6">
        <w:rPr>
          <w:rFonts w:ascii="Arial" w:hAnsi="Arial" w:cs="Arial"/>
          <w:lang w:val="sr-Cyrl-RS"/>
        </w:rPr>
        <w:t xml:space="preserve"> </w:t>
      </w:r>
      <w:r w:rsidRPr="00CD3DE6">
        <w:rPr>
          <w:rFonts w:ascii="Arial" w:hAnsi="Arial" w:cs="Arial" w:hint="eastAsia"/>
          <w:lang w:val="sr-Cyrl-RS"/>
        </w:rPr>
        <w:t>замјена</w:t>
      </w:r>
      <w:r w:rsidRPr="00CD3DE6">
        <w:rPr>
          <w:rFonts w:ascii="Arial" w:hAnsi="Arial" w:cs="Arial"/>
          <w:lang w:val="sr-Cyrl-RS"/>
        </w:rPr>
        <w:t xml:space="preserve"> </w:t>
      </w:r>
      <w:r w:rsidRPr="00CD3DE6">
        <w:rPr>
          <w:rFonts w:ascii="Arial" w:hAnsi="Arial" w:cs="Arial" w:hint="eastAsia"/>
          <w:lang w:val="sr-Cyrl-RS"/>
        </w:rPr>
        <w:t>темељног</w:t>
      </w:r>
      <w:r w:rsidRPr="00CD3DE6">
        <w:rPr>
          <w:rFonts w:ascii="Arial" w:hAnsi="Arial" w:cs="Arial"/>
          <w:lang w:val="sr-Cyrl-RS"/>
        </w:rPr>
        <w:t xml:space="preserve"> </w:t>
      </w:r>
      <w:r w:rsidRPr="00CD3DE6">
        <w:rPr>
          <w:rFonts w:ascii="Arial" w:hAnsi="Arial" w:cs="Arial" w:hint="eastAsia"/>
          <w:lang w:val="sr-Cyrl-RS"/>
        </w:rPr>
        <w:t>материјалом</w:t>
      </w:r>
      <w:r w:rsidRPr="00CD3DE6">
        <w:rPr>
          <w:rFonts w:ascii="Arial" w:hAnsi="Arial" w:cs="Arial"/>
          <w:lang w:val="sr-Cyrl-RS"/>
        </w:rPr>
        <w:t xml:space="preserve"> </w:t>
      </w:r>
      <w:r w:rsidRPr="00CD3DE6">
        <w:rPr>
          <w:rFonts w:ascii="Arial" w:hAnsi="Arial" w:cs="Arial" w:hint="eastAsia"/>
          <w:lang w:val="sr-Cyrl-RS"/>
        </w:rPr>
        <w:t>бољих</w:t>
      </w:r>
      <w:r w:rsidRPr="00CD3DE6">
        <w:rPr>
          <w:rFonts w:ascii="Arial" w:hAnsi="Arial" w:cs="Arial"/>
          <w:lang w:val="sr-Cyrl-RS"/>
        </w:rPr>
        <w:t xml:space="preserve"> </w:t>
      </w:r>
      <w:r w:rsidRPr="00CD3DE6">
        <w:rPr>
          <w:rFonts w:ascii="Arial" w:hAnsi="Arial" w:cs="Arial" w:hint="eastAsia"/>
          <w:lang w:val="sr-Cyrl-RS"/>
        </w:rPr>
        <w:t>карактеристика</w:t>
      </w:r>
      <w:r w:rsidRPr="00CD3DE6">
        <w:rPr>
          <w:rFonts w:ascii="Arial" w:hAnsi="Arial" w:cs="Arial"/>
          <w:lang w:val="sr-Cyrl-RS"/>
        </w:rPr>
        <w:t xml:space="preserve">, </w:t>
      </w:r>
      <w:r w:rsidRPr="00CD3DE6">
        <w:rPr>
          <w:rFonts w:ascii="Arial" w:hAnsi="Arial" w:cs="Arial" w:hint="eastAsia"/>
          <w:lang w:val="sr-Cyrl-RS"/>
        </w:rPr>
        <w:t>а</w:t>
      </w:r>
      <w:r w:rsidRPr="00CD3DE6">
        <w:rPr>
          <w:rFonts w:ascii="Arial" w:hAnsi="Arial" w:cs="Arial"/>
          <w:lang w:val="sr-Cyrl-RS"/>
        </w:rPr>
        <w:t xml:space="preserve"> </w:t>
      </w:r>
      <w:r w:rsidRPr="00CD3DE6">
        <w:rPr>
          <w:rFonts w:ascii="Arial" w:hAnsi="Arial" w:cs="Arial" w:hint="eastAsia"/>
          <w:lang w:val="sr-Cyrl-RS"/>
        </w:rPr>
        <w:t>могу</w:t>
      </w:r>
      <w:r w:rsidRPr="00CD3DE6">
        <w:rPr>
          <w:rFonts w:ascii="Arial" w:hAnsi="Arial" w:cs="Arial"/>
          <w:lang w:val="sr-Cyrl-RS"/>
        </w:rPr>
        <w:t xml:space="preserve"> </w:t>
      </w:r>
      <w:r w:rsidRPr="00CD3DE6">
        <w:rPr>
          <w:rFonts w:ascii="Arial" w:hAnsi="Arial" w:cs="Arial" w:hint="eastAsia"/>
          <w:lang w:val="sr-Cyrl-RS"/>
        </w:rPr>
        <w:t>се</w:t>
      </w:r>
      <w:r w:rsidRPr="00CD3DE6">
        <w:rPr>
          <w:rFonts w:ascii="Arial" w:hAnsi="Arial" w:cs="Arial"/>
          <w:lang w:val="sr-Cyrl-RS"/>
        </w:rPr>
        <w:t xml:space="preserve"> </w:t>
      </w:r>
      <w:r w:rsidRPr="00CD3DE6">
        <w:rPr>
          <w:rFonts w:ascii="Arial" w:hAnsi="Arial" w:cs="Arial" w:hint="eastAsia"/>
          <w:lang w:val="sr-Cyrl-RS"/>
        </w:rPr>
        <w:t>користити</w:t>
      </w:r>
      <w:r w:rsidRPr="00CD3DE6">
        <w:rPr>
          <w:rFonts w:ascii="Arial" w:hAnsi="Arial" w:cs="Arial"/>
          <w:lang w:val="sr-Cyrl-RS"/>
        </w:rPr>
        <w:t xml:space="preserve"> </w:t>
      </w:r>
      <w:r w:rsidRPr="00CD3DE6">
        <w:rPr>
          <w:rFonts w:ascii="Arial" w:hAnsi="Arial" w:cs="Arial" w:hint="eastAsia"/>
          <w:lang w:val="sr-Cyrl-RS"/>
        </w:rPr>
        <w:t>и</w:t>
      </w:r>
      <w:r w:rsidRPr="00CD3DE6">
        <w:rPr>
          <w:rFonts w:ascii="Arial" w:hAnsi="Arial" w:cs="Arial"/>
          <w:lang w:val="sr-Cyrl-RS"/>
        </w:rPr>
        <w:t xml:space="preserve"> </w:t>
      </w:r>
      <w:r w:rsidRPr="00CD3DE6">
        <w:rPr>
          <w:rFonts w:ascii="Arial" w:hAnsi="Arial" w:cs="Arial" w:hint="eastAsia"/>
          <w:lang w:val="sr-Cyrl-RS"/>
        </w:rPr>
        <w:t>геотекстили</w:t>
      </w:r>
      <w:r w:rsidRPr="00CD3DE6">
        <w:rPr>
          <w:rFonts w:ascii="Arial" w:hAnsi="Arial" w:cs="Arial"/>
          <w:lang w:val="sr-Cyrl-RS"/>
        </w:rPr>
        <w:t xml:space="preserve">, </w:t>
      </w:r>
      <w:r w:rsidRPr="00CD3DE6">
        <w:rPr>
          <w:rFonts w:ascii="Arial" w:hAnsi="Arial" w:cs="Arial" w:hint="eastAsia"/>
          <w:lang w:val="sr-Cyrl-RS"/>
        </w:rPr>
        <w:t>односно</w:t>
      </w:r>
      <w:r w:rsidRPr="00CD3DE6">
        <w:rPr>
          <w:rFonts w:ascii="Arial" w:hAnsi="Arial" w:cs="Arial"/>
          <w:lang w:val="sr-Cyrl-RS"/>
        </w:rPr>
        <w:t xml:space="preserve"> </w:t>
      </w:r>
      <w:r w:rsidRPr="00CD3DE6">
        <w:rPr>
          <w:rFonts w:ascii="Arial" w:hAnsi="Arial" w:cs="Arial" w:hint="eastAsia"/>
          <w:lang w:val="sr-Cyrl-RS"/>
        </w:rPr>
        <w:t>геомреже</w:t>
      </w:r>
      <w:r w:rsidRPr="00CD3DE6">
        <w:rPr>
          <w:rFonts w:ascii="Arial" w:hAnsi="Arial" w:cs="Arial"/>
          <w:lang w:val="sr-Cyrl-RS"/>
        </w:rPr>
        <w:t>.</w:t>
      </w:r>
    </w:p>
    <w:p w14:paraId="6BBD544F" w14:textId="48DFFF3D" w:rsidR="00963C69" w:rsidRDefault="00963C69" w:rsidP="00DE5A47">
      <w:pPr>
        <w:jc w:val="both"/>
        <w:rPr>
          <w:rFonts w:ascii="Arial" w:hAnsi="Arial" w:cs="Arial"/>
          <w:b/>
          <w:lang w:val="ru-RU"/>
        </w:rPr>
      </w:pPr>
    </w:p>
    <w:p w14:paraId="0FC2C6FC" w14:textId="762104AD" w:rsidR="00DE5A47" w:rsidRPr="00DE5A47" w:rsidRDefault="00DE5A47" w:rsidP="00DE5A47">
      <w:pPr>
        <w:jc w:val="both"/>
        <w:rPr>
          <w:rFonts w:ascii="Arial" w:hAnsi="Arial" w:cs="Arial"/>
          <w:i/>
          <w:lang w:val="ru-RU"/>
        </w:rPr>
      </w:pPr>
      <w:r w:rsidRPr="00DE5A47">
        <w:rPr>
          <w:rFonts w:ascii="Arial" w:hAnsi="Arial" w:cs="Arial"/>
          <w:b/>
          <w:lang w:val="ru-RU"/>
        </w:rPr>
        <w:t xml:space="preserve">Опис инсталација </w:t>
      </w:r>
    </w:p>
    <w:p w14:paraId="3E5858F6" w14:textId="77777777" w:rsidR="00DE5A47" w:rsidRPr="00DE5A47" w:rsidRDefault="00DE5A47" w:rsidP="00DE5A47">
      <w:pPr>
        <w:jc w:val="both"/>
        <w:rPr>
          <w:rFonts w:ascii="Arial" w:hAnsi="Arial" w:cs="Arial"/>
          <w:i/>
          <w:iCs/>
          <w:u w:val="single"/>
          <w:lang w:val="sr-Cyrl-CS"/>
        </w:rPr>
      </w:pPr>
    </w:p>
    <w:p w14:paraId="5E599DAC" w14:textId="77777777" w:rsidR="00DE5A47" w:rsidRPr="00DE5A47" w:rsidRDefault="00DE5A47" w:rsidP="00DE5A47">
      <w:pPr>
        <w:jc w:val="both"/>
        <w:rPr>
          <w:rFonts w:ascii="Arial" w:hAnsi="Arial" w:cs="Arial"/>
          <w:i/>
          <w:iCs/>
          <w:u w:val="single"/>
          <w:lang w:val="sr-Cyrl-RS"/>
        </w:rPr>
      </w:pPr>
      <w:r w:rsidRPr="00DE5A47">
        <w:rPr>
          <w:rFonts w:ascii="Arial" w:hAnsi="Arial" w:cs="Arial"/>
          <w:i/>
          <w:iCs/>
          <w:u w:val="single"/>
          <w:lang w:val="sr-Cyrl-CS"/>
        </w:rPr>
        <w:t xml:space="preserve">Хидротехничке инсталације </w:t>
      </w:r>
    </w:p>
    <w:p w14:paraId="2F02B430" w14:textId="77777777" w:rsidR="00DE5A47" w:rsidRPr="00DE5A47" w:rsidRDefault="00DE5A47" w:rsidP="00DE5A47">
      <w:pPr>
        <w:jc w:val="both"/>
        <w:rPr>
          <w:rFonts w:ascii="Arial" w:hAnsi="Arial" w:cs="Arial"/>
          <w:iCs/>
          <w:lang w:val="sr-Cyrl-CS"/>
        </w:rPr>
      </w:pPr>
      <w:r w:rsidRPr="00DE5A47">
        <w:rPr>
          <w:rFonts w:ascii="Arial" w:hAnsi="Arial" w:cs="Arial" w:hint="eastAsia"/>
          <w:iCs/>
          <w:lang w:val="sr-Cyrl-CS"/>
        </w:rPr>
        <w:t>Према</w:t>
      </w:r>
      <w:r w:rsidRPr="00DE5A47">
        <w:rPr>
          <w:rFonts w:ascii="Arial" w:hAnsi="Arial" w:cs="Arial"/>
          <w:iCs/>
          <w:lang w:val="sr-Cyrl-CS"/>
        </w:rPr>
        <w:t xml:space="preserve"> </w:t>
      </w:r>
      <w:r w:rsidRPr="00DE5A47">
        <w:rPr>
          <w:rFonts w:ascii="Arial" w:hAnsi="Arial" w:cs="Arial" w:hint="eastAsia"/>
          <w:iCs/>
          <w:lang w:val="sr-Cyrl-CS"/>
        </w:rPr>
        <w:t>сагласности</w:t>
      </w:r>
      <w:r w:rsidRPr="00DE5A47">
        <w:rPr>
          <w:rFonts w:ascii="Arial" w:hAnsi="Arial" w:cs="Arial"/>
          <w:iCs/>
          <w:lang w:val="sr-Cyrl-CS"/>
        </w:rPr>
        <w:t xml:space="preserve"> </w:t>
      </w:r>
      <w:r w:rsidRPr="00DE5A47">
        <w:rPr>
          <w:rFonts w:ascii="Arial" w:hAnsi="Arial" w:cs="Arial" w:hint="eastAsia"/>
          <w:iCs/>
          <w:lang w:val="sr-Cyrl-CS"/>
        </w:rPr>
        <w:t>издатој</w:t>
      </w:r>
      <w:r w:rsidRPr="00DE5A47">
        <w:rPr>
          <w:rFonts w:ascii="Arial" w:hAnsi="Arial" w:cs="Arial"/>
          <w:iCs/>
          <w:lang w:val="sr-Cyrl-CS"/>
        </w:rPr>
        <w:t xml:space="preserve"> </w:t>
      </w:r>
      <w:r w:rsidRPr="00DE5A47">
        <w:rPr>
          <w:rFonts w:ascii="Arial" w:hAnsi="Arial" w:cs="Arial" w:hint="eastAsia"/>
          <w:iCs/>
          <w:lang w:val="sr-Cyrl-CS"/>
        </w:rPr>
        <w:t>од</w:t>
      </w:r>
      <w:r w:rsidRPr="00DE5A47">
        <w:rPr>
          <w:rFonts w:ascii="Arial" w:hAnsi="Arial" w:cs="Arial"/>
          <w:iCs/>
          <w:lang w:val="sr-Cyrl-CS"/>
        </w:rPr>
        <w:t xml:space="preserve"> </w:t>
      </w:r>
      <w:r w:rsidRPr="00DE5A47">
        <w:rPr>
          <w:rFonts w:ascii="Arial" w:hAnsi="Arial" w:cs="Arial" w:hint="eastAsia"/>
          <w:iCs/>
          <w:lang w:val="sr-Cyrl-CS"/>
        </w:rPr>
        <w:t>стране</w:t>
      </w:r>
      <w:r w:rsidRPr="00DE5A47">
        <w:rPr>
          <w:rFonts w:ascii="Arial" w:hAnsi="Arial" w:cs="Arial"/>
          <w:iCs/>
          <w:lang w:val="sr-Cyrl-CS"/>
        </w:rPr>
        <w:t xml:space="preserve"> </w:t>
      </w:r>
      <w:r w:rsidRPr="00DE5A47">
        <w:rPr>
          <w:rFonts w:ascii="Arial" w:hAnsi="Arial" w:cs="Arial" w:hint="eastAsia"/>
          <w:iCs/>
          <w:lang w:val="sr-Cyrl-CS"/>
        </w:rPr>
        <w:t>ЈП</w:t>
      </w:r>
      <w:r w:rsidRPr="00DE5A47">
        <w:rPr>
          <w:rFonts w:ascii="Arial" w:hAnsi="Arial" w:cs="Arial"/>
          <w:iCs/>
          <w:lang w:val="sr-Cyrl-CS"/>
        </w:rPr>
        <w:t xml:space="preserve"> „</w:t>
      </w:r>
      <w:r w:rsidRPr="00DE5A47">
        <w:rPr>
          <w:rFonts w:ascii="Arial" w:hAnsi="Arial" w:cs="Arial" w:hint="eastAsia"/>
          <w:iCs/>
          <w:lang w:val="sr-Cyrl-CS"/>
        </w:rPr>
        <w:t>ВОДОВОД“</w:t>
      </w:r>
      <w:r w:rsidRPr="00DE5A47">
        <w:rPr>
          <w:rFonts w:ascii="Arial" w:hAnsi="Arial" w:cs="Arial"/>
          <w:iCs/>
          <w:lang w:val="sr-Cyrl-CS"/>
        </w:rPr>
        <w:t xml:space="preserve"> </w:t>
      </w:r>
      <w:r w:rsidRPr="00DE5A47">
        <w:rPr>
          <w:rFonts w:ascii="Arial" w:hAnsi="Arial" w:cs="Arial" w:hint="eastAsia"/>
          <w:iCs/>
          <w:lang w:val="sr-Cyrl-CS"/>
        </w:rPr>
        <w:t>а</w:t>
      </w:r>
      <w:r w:rsidRPr="00DE5A47">
        <w:rPr>
          <w:rFonts w:ascii="Arial" w:hAnsi="Arial" w:cs="Arial"/>
          <w:iCs/>
          <w:lang w:val="sr-Cyrl-CS"/>
        </w:rPr>
        <w:t>.</w:t>
      </w:r>
      <w:r w:rsidRPr="00DE5A47">
        <w:rPr>
          <w:rFonts w:ascii="Arial" w:hAnsi="Arial" w:cs="Arial" w:hint="eastAsia"/>
          <w:iCs/>
          <w:lang w:val="sr-Cyrl-CS"/>
        </w:rPr>
        <w:t>д</w:t>
      </w:r>
      <w:r w:rsidRPr="00DE5A47">
        <w:rPr>
          <w:rFonts w:ascii="Arial" w:hAnsi="Arial" w:cs="Arial"/>
          <w:iCs/>
          <w:lang w:val="sr-Cyrl-CS"/>
        </w:rPr>
        <w:t xml:space="preserve">. </w:t>
      </w:r>
      <w:r w:rsidRPr="00DE5A47">
        <w:rPr>
          <w:rFonts w:ascii="Arial" w:hAnsi="Arial" w:cs="Arial" w:hint="eastAsia"/>
          <w:iCs/>
          <w:lang w:val="sr-Cyrl-CS"/>
        </w:rPr>
        <w:t>Требиње</w:t>
      </w:r>
      <w:r w:rsidRPr="00DE5A47">
        <w:rPr>
          <w:rFonts w:ascii="Arial" w:hAnsi="Arial" w:cs="Arial"/>
          <w:iCs/>
          <w:lang w:val="sr-Cyrl-CS"/>
        </w:rPr>
        <w:t xml:space="preserve">, </w:t>
      </w:r>
      <w:r w:rsidRPr="00DE5A47">
        <w:rPr>
          <w:rFonts w:ascii="Arial" w:hAnsi="Arial" w:cs="Arial" w:hint="eastAsia"/>
          <w:iCs/>
          <w:lang w:val="sr-Cyrl-CS"/>
        </w:rPr>
        <w:t>број</w:t>
      </w:r>
      <w:r w:rsidRPr="00DE5A47">
        <w:rPr>
          <w:rFonts w:ascii="Arial" w:hAnsi="Arial" w:cs="Arial"/>
          <w:iCs/>
          <w:lang w:val="sr-Cyrl-CS"/>
        </w:rPr>
        <w:t xml:space="preserve">:                         1362-1/23 </w:t>
      </w:r>
      <w:r w:rsidRPr="00DE5A47">
        <w:rPr>
          <w:rFonts w:ascii="Arial" w:hAnsi="Arial" w:cs="Arial" w:hint="eastAsia"/>
          <w:iCs/>
          <w:lang w:val="sr-Cyrl-CS"/>
        </w:rPr>
        <w:t>од</w:t>
      </w:r>
      <w:r w:rsidRPr="00DE5A47">
        <w:rPr>
          <w:rFonts w:ascii="Arial" w:hAnsi="Arial" w:cs="Arial"/>
          <w:iCs/>
          <w:lang w:val="sr-Cyrl-CS"/>
        </w:rPr>
        <w:t xml:space="preserve"> </w:t>
      </w:r>
      <w:r w:rsidRPr="00DE5A47">
        <w:rPr>
          <w:rFonts w:ascii="Arial" w:hAnsi="Arial" w:cs="Arial" w:hint="eastAsia"/>
          <w:iCs/>
          <w:lang w:val="sr-Cyrl-CS"/>
        </w:rPr>
        <w:t>дана</w:t>
      </w:r>
      <w:r w:rsidRPr="00DE5A47">
        <w:rPr>
          <w:rFonts w:ascii="Arial" w:hAnsi="Arial" w:cs="Arial"/>
          <w:iCs/>
          <w:lang w:val="sr-Cyrl-CS"/>
        </w:rPr>
        <w:t xml:space="preserve"> 26.05.2023. </w:t>
      </w:r>
      <w:r w:rsidRPr="00DE5A47">
        <w:rPr>
          <w:rFonts w:ascii="Arial" w:hAnsi="Arial" w:cs="Arial" w:hint="eastAsia"/>
          <w:iCs/>
          <w:lang w:val="sr-Cyrl-CS"/>
        </w:rPr>
        <w:t>године</w:t>
      </w:r>
      <w:r w:rsidRPr="00DE5A47">
        <w:rPr>
          <w:rFonts w:ascii="Arial" w:hAnsi="Arial" w:cs="Arial"/>
          <w:iCs/>
          <w:lang w:val="sr-Cyrl-CS"/>
        </w:rPr>
        <w:t xml:space="preserve"> </w:t>
      </w:r>
      <w:r w:rsidRPr="00DE5A47">
        <w:rPr>
          <w:rFonts w:ascii="Arial" w:hAnsi="Arial" w:cs="Arial" w:hint="eastAsia"/>
          <w:iCs/>
          <w:lang w:val="sr-Cyrl-CS"/>
        </w:rPr>
        <w:t>наведено</w:t>
      </w:r>
      <w:r w:rsidRPr="00DE5A47">
        <w:rPr>
          <w:rFonts w:ascii="Arial" w:hAnsi="Arial" w:cs="Arial"/>
          <w:iCs/>
          <w:lang w:val="sr-Cyrl-CS"/>
        </w:rPr>
        <w:t xml:space="preserve"> </w:t>
      </w:r>
      <w:r w:rsidRPr="00DE5A47">
        <w:rPr>
          <w:rFonts w:ascii="Arial" w:hAnsi="Arial" w:cs="Arial" w:hint="eastAsia"/>
          <w:iCs/>
          <w:lang w:val="sr-Cyrl-CS"/>
        </w:rPr>
        <w:t>је</w:t>
      </w:r>
      <w:r w:rsidRPr="00DE5A47">
        <w:rPr>
          <w:rFonts w:ascii="Arial" w:hAnsi="Arial" w:cs="Arial"/>
          <w:iCs/>
          <w:lang w:val="sr-Cyrl-CS"/>
        </w:rPr>
        <w:t xml:space="preserve"> </w:t>
      </w:r>
      <w:r w:rsidRPr="00DE5A47">
        <w:rPr>
          <w:rFonts w:ascii="Arial" w:hAnsi="Arial" w:cs="Arial" w:hint="eastAsia"/>
          <w:iCs/>
          <w:lang w:val="sr-Cyrl-CS"/>
        </w:rPr>
        <w:t>да</w:t>
      </w:r>
      <w:r w:rsidRPr="00DE5A47">
        <w:rPr>
          <w:rFonts w:ascii="Arial" w:hAnsi="Arial" w:cs="Arial"/>
          <w:iCs/>
          <w:lang w:val="sr-Cyrl-CS"/>
        </w:rPr>
        <w:t xml:space="preserve"> </w:t>
      </w:r>
      <w:r w:rsidRPr="00DE5A47">
        <w:rPr>
          <w:rFonts w:ascii="Arial" w:hAnsi="Arial" w:cs="Arial" w:hint="eastAsia"/>
          <w:iCs/>
          <w:lang w:val="sr-Cyrl-CS"/>
        </w:rPr>
        <w:t>на</w:t>
      </w:r>
      <w:r w:rsidRPr="00DE5A47">
        <w:rPr>
          <w:rFonts w:ascii="Arial" w:hAnsi="Arial" w:cs="Arial"/>
          <w:iCs/>
          <w:lang w:val="sr-Cyrl-CS"/>
        </w:rPr>
        <w:t xml:space="preserve"> </w:t>
      </w:r>
      <w:r w:rsidRPr="00DE5A47">
        <w:rPr>
          <w:rFonts w:ascii="Arial" w:hAnsi="Arial" w:cs="Arial" w:hint="eastAsia"/>
          <w:iCs/>
          <w:lang w:val="sr-Cyrl-CS"/>
        </w:rPr>
        <w:t>предметној</w:t>
      </w:r>
      <w:r w:rsidRPr="00DE5A47">
        <w:rPr>
          <w:rFonts w:ascii="Arial" w:hAnsi="Arial" w:cs="Arial"/>
          <w:iCs/>
          <w:lang w:val="sr-Cyrl-CS"/>
        </w:rPr>
        <w:t xml:space="preserve"> </w:t>
      </w:r>
      <w:r w:rsidRPr="00DE5A47">
        <w:rPr>
          <w:rFonts w:ascii="Arial" w:hAnsi="Arial" w:cs="Arial" w:hint="eastAsia"/>
          <w:iCs/>
          <w:lang w:val="sr-Cyrl-CS"/>
        </w:rPr>
        <w:t>локацији</w:t>
      </w:r>
      <w:r w:rsidRPr="00DE5A47">
        <w:rPr>
          <w:rFonts w:ascii="Arial" w:hAnsi="Arial" w:cs="Arial"/>
          <w:iCs/>
          <w:lang w:val="sr-Cyrl-CS"/>
        </w:rPr>
        <w:t xml:space="preserve"> </w:t>
      </w:r>
      <w:r w:rsidRPr="00DE5A47">
        <w:rPr>
          <w:rFonts w:ascii="Arial" w:hAnsi="Arial" w:cs="Arial" w:hint="eastAsia"/>
          <w:iCs/>
          <w:lang w:val="sr-Cyrl-CS"/>
        </w:rPr>
        <w:t>не</w:t>
      </w:r>
      <w:r w:rsidRPr="00DE5A47">
        <w:rPr>
          <w:rFonts w:ascii="Arial" w:hAnsi="Arial" w:cs="Arial"/>
          <w:iCs/>
          <w:lang w:val="sr-Cyrl-CS"/>
        </w:rPr>
        <w:t xml:space="preserve"> </w:t>
      </w:r>
      <w:r w:rsidRPr="00DE5A47">
        <w:rPr>
          <w:rFonts w:ascii="Arial" w:hAnsi="Arial" w:cs="Arial" w:hint="eastAsia"/>
          <w:iCs/>
          <w:lang w:val="sr-Cyrl-CS"/>
        </w:rPr>
        <w:t>постоји</w:t>
      </w:r>
      <w:r w:rsidRPr="00DE5A47">
        <w:rPr>
          <w:rFonts w:ascii="Arial" w:hAnsi="Arial" w:cs="Arial"/>
          <w:iCs/>
          <w:lang w:val="sr-Cyrl-CS"/>
        </w:rPr>
        <w:t xml:space="preserve"> </w:t>
      </w:r>
      <w:r w:rsidRPr="00DE5A47">
        <w:rPr>
          <w:rFonts w:ascii="Arial" w:hAnsi="Arial" w:cs="Arial" w:hint="eastAsia"/>
          <w:iCs/>
          <w:lang w:val="sr-Cyrl-CS"/>
        </w:rPr>
        <w:t>изграђена</w:t>
      </w:r>
      <w:r w:rsidRPr="00DE5A47">
        <w:rPr>
          <w:rFonts w:ascii="Arial" w:hAnsi="Arial" w:cs="Arial"/>
          <w:iCs/>
          <w:lang w:val="sr-Cyrl-CS"/>
        </w:rPr>
        <w:t xml:space="preserve"> градска </w:t>
      </w:r>
      <w:r w:rsidRPr="00DE5A47">
        <w:rPr>
          <w:rFonts w:ascii="Arial" w:hAnsi="Arial" w:cs="Arial" w:hint="eastAsia"/>
          <w:iCs/>
          <w:lang w:val="sr-Cyrl-CS"/>
        </w:rPr>
        <w:t>водоводна</w:t>
      </w:r>
      <w:r w:rsidRPr="00DE5A47">
        <w:rPr>
          <w:rFonts w:ascii="Arial" w:hAnsi="Arial" w:cs="Arial"/>
          <w:iCs/>
          <w:lang w:val="sr-Cyrl-CS"/>
        </w:rPr>
        <w:t xml:space="preserve"> </w:t>
      </w:r>
      <w:r w:rsidRPr="00DE5A47">
        <w:rPr>
          <w:rFonts w:ascii="Arial" w:hAnsi="Arial" w:cs="Arial" w:hint="eastAsia"/>
          <w:iCs/>
          <w:lang w:val="ru-RU"/>
        </w:rPr>
        <w:t>и</w:t>
      </w:r>
      <w:r w:rsidRPr="00DE5A47">
        <w:rPr>
          <w:rFonts w:ascii="Arial" w:hAnsi="Arial" w:cs="Arial"/>
          <w:iCs/>
          <w:lang w:val="sr-Cyrl-RS"/>
        </w:rPr>
        <w:t xml:space="preserve"> канализациона мрежа</w:t>
      </w:r>
      <w:r w:rsidRPr="00DE5A47">
        <w:rPr>
          <w:rFonts w:ascii="Arial" w:hAnsi="Arial" w:cs="Arial"/>
          <w:iCs/>
          <w:lang w:val="sr-Cyrl-CS"/>
        </w:rPr>
        <w:t>.</w:t>
      </w:r>
    </w:p>
    <w:p w14:paraId="15C77413" w14:textId="77777777" w:rsidR="00DE5A47" w:rsidRPr="00DE5A47" w:rsidRDefault="00DE5A47" w:rsidP="00DE5A47">
      <w:pPr>
        <w:jc w:val="both"/>
        <w:rPr>
          <w:rFonts w:ascii="Arial" w:hAnsi="Arial" w:cs="Arial"/>
          <w:iCs/>
          <w:u w:val="single"/>
          <w:lang w:val="sr-Cyrl-CS"/>
        </w:rPr>
      </w:pPr>
    </w:p>
    <w:p w14:paraId="1FBCC031" w14:textId="77777777" w:rsidR="00DE5A47" w:rsidRPr="00DE5A47" w:rsidRDefault="00DE5A47" w:rsidP="00DE5A47">
      <w:pPr>
        <w:jc w:val="both"/>
        <w:rPr>
          <w:rFonts w:ascii="Arial" w:hAnsi="Arial" w:cs="Arial"/>
          <w:iCs/>
          <w:lang w:val="sr-Cyrl-CS"/>
        </w:rPr>
      </w:pPr>
      <w:r w:rsidRPr="00DE5A47">
        <w:rPr>
          <w:rFonts w:ascii="Arial" w:hAnsi="Arial" w:cs="Arial"/>
          <w:iCs/>
          <w:lang w:val="sr-Cyrl-CS"/>
        </w:rPr>
        <w:t>Соларна фотонапонска електрана „Требиње 1“, припадајуће контејнерске станице  немају санитарни чвор ни потребу за питком водом, док ће се објекат за надзор и управљање електраном као и објекат складишта прикључити на крак водовода Требиње - Зубци.</w:t>
      </w:r>
    </w:p>
    <w:p w14:paraId="2725CFA0" w14:textId="77777777" w:rsidR="00DE5A47" w:rsidRPr="00DE5A47" w:rsidRDefault="00DE5A47" w:rsidP="00DE5A47">
      <w:pPr>
        <w:jc w:val="both"/>
        <w:rPr>
          <w:rFonts w:ascii="Arial" w:hAnsi="Arial" w:cs="Arial"/>
          <w:i/>
          <w:iCs/>
          <w:u w:val="single"/>
          <w:lang w:val="sr-Cyrl-CS"/>
        </w:rPr>
      </w:pPr>
    </w:p>
    <w:p w14:paraId="709AECF6" w14:textId="77777777" w:rsidR="00DE5A47" w:rsidRPr="00DE5A47" w:rsidRDefault="00DE5A47" w:rsidP="00DE5A47">
      <w:pPr>
        <w:jc w:val="both"/>
        <w:rPr>
          <w:rFonts w:ascii="Arial" w:hAnsi="Arial" w:cs="Arial"/>
          <w:iCs/>
          <w:lang w:val="sr-Cyrl-CS"/>
        </w:rPr>
      </w:pPr>
      <w:r w:rsidRPr="00DE5A47">
        <w:rPr>
          <w:rFonts w:ascii="Arial" w:hAnsi="Arial" w:cs="Arial"/>
          <w:i/>
          <w:iCs/>
          <w:u w:val="single"/>
          <w:lang w:val="sr-Cyrl-CS"/>
        </w:rPr>
        <w:t>Санитарне и фекалне отпадне воде</w:t>
      </w:r>
      <w:r w:rsidRPr="00DE5A47">
        <w:rPr>
          <w:rFonts w:ascii="Arial" w:hAnsi="Arial" w:cs="Arial"/>
          <w:iCs/>
          <w:lang w:val="sr-Cyrl-CS"/>
        </w:rPr>
        <w:t xml:space="preserve"> из санитарних чворова унутар </w:t>
      </w:r>
      <w:r w:rsidRPr="00DE5A47">
        <w:rPr>
          <w:rFonts w:ascii="Arial" w:hAnsi="Arial" w:cs="Arial" w:hint="eastAsia"/>
          <w:iCs/>
          <w:lang w:val="sr-Cyrl-CS"/>
        </w:rPr>
        <w:t>објекта</w:t>
      </w:r>
      <w:r w:rsidRPr="00DE5A47">
        <w:rPr>
          <w:rFonts w:ascii="Arial" w:hAnsi="Arial" w:cs="Arial"/>
          <w:iCs/>
          <w:lang w:val="sr-Cyrl-CS"/>
        </w:rPr>
        <w:t xml:space="preserve"> </w:t>
      </w:r>
      <w:r w:rsidRPr="00DE5A47">
        <w:rPr>
          <w:rFonts w:ascii="Arial" w:hAnsi="Arial" w:cs="Arial" w:hint="eastAsia"/>
          <w:iCs/>
          <w:lang w:val="sr-Cyrl-CS"/>
        </w:rPr>
        <w:t>за</w:t>
      </w:r>
      <w:r w:rsidRPr="00DE5A47">
        <w:rPr>
          <w:rFonts w:ascii="Arial" w:hAnsi="Arial" w:cs="Arial"/>
          <w:iCs/>
          <w:lang w:val="sr-Cyrl-CS"/>
        </w:rPr>
        <w:t xml:space="preserve"> </w:t>
      </w:r>
      <w:r w:rsidRPr="00DE5A47">
        <w:rPr>
          <w:rFonts w:ascii="Arial" w:hAnsi="Arial" w:cs="Arial" w:hint="eastAsia"/>
          <w:iCs/>
          <w:lang w:val="sr-Cyrl-CS"/>
        </w:rPr>
        <w:t>надзор</w:t>
      </w:r>
      <w:r w:rsidRPr="00DE5A47">
        <w:rPr>
          <w:rFonts w:ascii="Arial" w:hAnsi="Arial" w:cs="Arial"/>
          <w:iCs/>
          <w:lang w:val="sr-Cyrl-CS"/>
        </w:rPr>
        <w:t xml:space="preserve"> </w:t>
      </w:r>
      <w:r w:rsidRPr="00DE5A47">
        <w:rPr>
          <w:rFonts w:ascii="Arial" w:hAnsi="Arial" w:cs="Arial" w:hint="eastAsia"/>
          <w:iCs/>
          <w:lang w:val="sr-Cyrl-CS"/>
        </w:rPr>
        <w:t>и</w:t>
      </w:r>
      <w:r w:rsidRPr="00DE5A47">
        <w:rPr>
          <w:rFonts w:ascii="Arial" w:hAnsi="Arial" w:cs="Arial"/>
          <w:iCs/>
          <w:lang w:val="sr-Cyrl-CS"/>
        </w:rPr>
        <w:t xml:space="preserve"> </w:t>
      </w:r>
      <w:r w:rsidRPr="00DE5A47">
        <w:rPr>
          <w:rFonts w:ascii="Arial" w:hAnsi="Arial" w:cs="Arial" w:hint="eastAsia"/>
          <w:iCs/>
          <w:lang w:val="sr-Cyrl-CS"/>
        </w:rPr>
        <w:t>управљање</w:t>
      </w:r>
      <w:r w:rsidRPr="00DE5A47">
        <w:rPr>
          <w:rFonts w:ascii="Arial" w:hAnsi="Arial" w:cs="Arial"/>
          <w:iCs/>
          <w:lang w:val="sr-Cyrl-CS"/>
        </w:rPr>
        <w:t xml:space="preserve"> </w:t>
      </w:r>
      <w:r w:rsidRPr="00DE5A47">
        <w:rPr>
          <w:rFonts w:ascii="Arial" w:hAnsi="Arial" w:cs="Arial" w:hint="eastAsia"/>
          <w:iCs/>
          <w:lang w:val="sr-Cyrl-CS"/>
        </w:rPr>
        <w:t>електраном</w:t>
      </w:r>
      <w:r w:rsidRPr="00DE5A47">
        <w:rPr>
          <w:rFonts w:ascii="Arial" w:hAnsi="Arial" w:cs="Arial"/>
          <w:iCs/>
          <w:lang w:val="sr-Cyrl-CS"/>
        </w:rPr>
        <w:t xml:space="preserve">, </w:t>
      </w:r>
      <w:r w:rsidRPr="00DE5A47">
        <w:rPr>
          <w:rFonts w:ascii="Arial" w:hAnsi="Arial" w:cs="Arial" w:hint="eastAsia"/>
          <w:iCs/>
          <w:lang w:val="sr-Cyrl-CS"/>
        </w:rPr>
        <w:t>као</w:t>
      </w:r>
      <w:r w:rsidRPr="00DE5A47">
        <w:rPr>
          <w:rFonts w:ascii="Arial" w:hAnsi="Arial" w:cs="Arial"/>
          <w:iCs/>
          <w:lang w:val="sr-Cyrl-CS"/>
        </w:rPr>
        <w:t xml:space="preserve"> </w:t>
      </w:r>
      <w:r w:rsidRPr="00DE5A47">
        <w:rPr>
          <w:rFonts w:ascii="Arial" w:hAnsi="Arial" w:cs="Arial" w:hint="eastAsia"/>
          <w:iCs/>
          <w:lang w:val="sr-Cyrl-CS"/>
        </w:rPr>
        <w:t>и</w:t>
      </w:r>
      <w:r w:rsidRPr="00DE5A47">
        <w:rPr>
          <w:rFonts w:ascii="Arial" w:hAnsi="Arial" w:cs="Arial"/>
          <w:iCs/>
          <w:lang w:val="sr-Cyrl-CS"/>
        </w:rPr>
        <w:t xml:space="preserve"> из </w:t>
      </w:r>
      <w:r w:rsidRPr="00DE5A47">
        <w:rPr>
          <w:rFonts w:ascii="Arial" w:hAnsi="Arial" w:cs="Arial" w:hint="eastAsia"/>
          <w:iCs/>
          <w:lang w:val="sr-Cyrl-CS"/>
        </w:rPr>
        <w:t>објект</w:t>
      </w:r>
      <w:r w:rsidRPr="00DE5A47">
        <w:rPr>
          <w:rFonts w:ascii="Arial" w:hAnsi="Arial" w:cs="Arial" w:hint="eastAsia"/>
          <w:iCs/>
          <w:lang w:val="ru-RU"/>
        </w:rPr>
        <w:t>а</w:t>
      </w:r>
      <w:r w:rsidRPr="00DE5A47">
        <w:rPr>
          <w:rFonts w:ascii="Arial" w:hAnsi="Arial" w:cs="Arial"/>
          <w:iCs/>
          <w:lang w:val="sr-Cyrl-CS"/>
        </w:rPr>
        <w:t xml:space="preserve"> </w:t>
      </w:r>
      <w:r w:rsidRPr="00DE5A47">
        <w:rPr>
          <w:rFonts w:ascii="Arial" w:hAnsi="Arial" w:cs="Arial" w:hint="eastAsia"/>
          <w:iCs/>
          <w:lang w:val="sr-Cyrl-CS"/>
        </w:rPr>
        <w:t>складишта</w:t>
      </w:r>
      <w:r w:rsidRPr="00DE5A47">
        <w:rPr>
          <w:rFonts w:ascii="Arial" w:hAnsi="Arial" w:cs="Arial"/>
          <w:iCs/>
          <w:lang w:val="sr-Cyrl-CS"/>
        </w:rPr>
        <w:t xml:space="preserve"> одводиће се у воднонепропусну септичку јаму.</w:t>
      </w:r>
    </w:p>
    <w:p w14:paraId="02819048" w14:textId="2048370B" w:rsidR="00DE5A47" w:rsidRPr="00DE5A47" w:rsidRDefault="00DE5A47" w:rsidP="00DE5A47">
      <w:pPr>
        <w:jc w:val="both"/>
        <w:rPr>
          <w:rFonts w:ascii="Arial" w:hAnsi="Arial" w:cs="Arial"/>
          <w:iCs/>
          <w:lang w:val="sr-Cyrl-CS"/>
        </w:rPr>
      </w:pPr>
      <w:r w:rsidRPr="00DE5A47">
        <w:rPr>
          <w:rFonts w:ascii="Arial" w:hAnsi="Arial" w:cs="Arial"/>
          <w:iCs/>
          <w:lang w:val="sr-Cyrl-CS"/>
        </w:rPr>
        <w:t xml:space="preserve">Диспозиција санитарних отпадних вода и начин грађења </w:t>
      </w:r>
      <w:r w:rsidR="00FA6830">
        <w:rPr>
          <w:rFonts w:ascii="Arial" w:hAnsi="Arial" w:cs="Arial"/>
          <w:iCs/>
          <w:lang w:val="sr-Cyrl-CS"/>
        </w:rPr>
        <w:t xml:space="preserve">треба </w:t>
      </w:r>
      <w:r w:rsidRPr="00DE5A47">
        <w:rPr>
          <w:rFonts w:ascii="Arial" w:hAnsi="Arial" w:cs="Arial"/>
          <w:iCs/>
          <w:lang w:val="sr-Cyrl-CS"/>
        </w:rPr>
        <w:t>ријешити према условима који су прописани Правилником о третману и одводњи отпадних вода за подручја  градова и насеља гдје нема јавне канализације („Службени гласник Републике Српске“, број 68/01), а до изградње јавне канализационе мреже.</w:t>
      </w:r>
    </w:p>
    <w:p w14:paraId="3F88D7D3" w14:textId="77777777" w:rsidR="00DE5A47" w:rsidRPr="00DE5A47" w:rsidRDefault="00DE5A47" w:rsidP="00DE5A47">
      <w:pPr>
        <w:jc w:val="both"/>
        <w:rPr>
          <w:rFonts w:ascii="Arial" w:hAnsi="Arial" w:cs="Arial"/>
          <w:iCs/>
          <w:lang w:val="sr-Cyrl-RS"/>
        </w:rPr>
      </w:pPr>
    </w:p>
    <w:p w14:paraId="7FCC7FEF" w14:textId="77777777" w:rsidR="00DE5A47" w:rsidRPr="00DE5A47" w:rsidRDefault="00DE5A47" w:rsidP="00DE5A47">
      <w:pPr>
        <w:ind w:right="-1"/>
        <w:jc w:val="both"/>
        <w:rPr>
          <w:rFonts w:ascii="Arial" w:hAnsi="Arial" w:cs="Arial"/>
          <w:szCs w:val="24"/>
          <w:lang w:val="ru-RU"/>
        </w:rPr>
      </w:pPr>
      <w:r w:rsidRPr="00DE5A47">
        <w:rPr>
          <w:rFonts w:ascii="Arial" w:hAnsi="Arial" w:cs="Arial"/>
          <w:i/>
          <w:iCs/>
          <w:szCs w:val="24"/>
          <w:u w:val="single"/>
          <w:lang w:val="ru-RU"/>
        </w:rPr>
        <w:t>Атмосферске отпадне воде са кровних површина</w:t>
      </w:r>
      <w:r w:rsidRPr="00DE5A47">
        <w:rPr>
          <w:rFonts w:ascii="Arial" w:hAnsi="Arial" w:cs="Arial"/>
          <w:szCs w:val="24"/>
          <w:lang w:val="ru-RU"/>
        </w:rPr>
        <w:t xml:space="preserve"> (</w:t>
      </w:r>
      <w:r w:rsidRPr="00DE5A47">
        <w:rPr>
          <w:rFonts w:ascii="Arial" w:hAnsi="Arial" w:cs="Arial" w:hint="eastAsia"/>
          <w:szCs w:val="24"/>
          <w:lang w:val="ru-RU"/>
        </w:rPr>
        <w:t>објекта</w:t>
      </w:r>
      <w:r w:rsidRPr="00DE5A47">
        <w:rPr>
          <w:rFonts w:ascii="Arial" w:hAnsi="Arial" w:cs="Arial"/>
          <w:szCs w:val="24"/>
          <w:lang w:val="ru-RU"/>
        </w:rPr>
        <w:t xml:space="preserve"> </w:t>
      </w:r>
      <w:r w:rsidRPr="00DE5A47">
        <w:rPr>
          <w:rFonts w:ascii="Arial" w:hAnsi="Arial" w:cs="Arial" w:hint="eastAsia"/>
          <w:szCs w:val="24"/>
          <w:lang w:val="ru-RU"/>
        </w:rPr>
        <w:t>за</w:t>
      </w:r>
      <w:r w:rsidRPr="00DE5A47">
        <w:rPr>
          <w:rFonts w:ascii="Arial" w:hAnsi="Arial" w:cs="Arial"/>
          <w:szCs w:val="24"/>
          <w:lang w:val="ru-RU"/>
        </w:rPr>
        <w:t xml:space="preserve"> </w:t>
      </w:r>
      <w:r w:rsidRPr="00DE5A47">
        <w:rPr>
          <w:rFonts w:ascii="Arial" w:hAnsi="Arial" w:cs="Arial" w:hint="eastAsia"/>
          <w:szCs w:val="24"/>
          <w:lang w:val="ru-RU"/>
        </w:rPr>
        <w:t>надзор</w:t>
      </w:r>
      <w:r w:rsidRPr="00DE5A47">
        <w:rPr>
          <w:rFonts w:ascii="Arial" w:hAnsi="Arial" w:cs="Arial"/>
          <w:szCs w:val="24"/>
          <w:lang w:val="ru-RU"/>
        </w:rPr>
        <w:t xml:space="preserve"> </w:t>
      </w:r>
      <w:r w:rsidRPr="00DE5A47">
        <w:rPr>
          <w:rFonts w:ascii="Arial" w:hAnsi="Arial" w:cs="Arial" w:hint="eastAsia"/>
          <w:szCs w:val="24"/>
          <w:lang w:val="ru-RU"/>
        </w:rPr>
        <w:t>и</w:t>
      </w:r>
      <w:r w:rsidRPr="00DE5A47">
        <w:rPr>
          <w:rFonts w:ascii="Arial" w:hAnsi="Arial" w:cs="Arial"/>
          <w:szCs w:val="24"/>
          <w:lang w:val="ru-RU"/>
        </w:rPr>
        <w:t xml:space="preserve"> </w:t>
      </w:r>
      <w:r w:rsidRPr="00DE5A47">
        <w:rPr>
          <w:rFonts w:ascii="Arial" w:hAnsi="Arial" w:cs="Arial" w:hint="eastAsia"/>
          <w:szCs w:val="24"/>
          <w:lang w:val="ru-RU"/>
        </w:rPr>
        <w:t>управљање</w:t>
      </w:r>
      <w:r w:rsidRPr="00DE5A47">
        <w:rPr>
          <w:rFonts w:ascii="Arial" w:hAnsi="Arial" w:cs="Arial"/>
          <w:szCs w:val="24"/>
          <w:lang w:val="ru-RU"/>
        </w:rPr>
        <w:t xml:space="preserve"> </w:t>
      </w:r>
      <w:r w:rsidRPr="00DE5A47">
        <w:rPr>
          <w:rFonts w:ascii="Arial" w:hAnsi="Arial" w:cs="Arial" w:hint="eastAsia"/>
          <w:szCs w:val="24"/>
          <w:lang w:val="ru-RU"/>
        </w:rPr>
        <w:t>електраном</w:t>
      </w:r>
      <w:r w:rsidRPr="00DE5A47">
        <w:rPr>
          <w:rFonts w:ascii="Arial" w:hAnsi="Arial" w:cs="Arial"/>
          <w:szCs w:val="24"/>
          <w:lang w:val="ru-RU"/>
        </w:rPr>
        <w:t xml:space="preserve">, складишног објекта, објеката контејнерске станице, </w:t>
      </w:r>
      <w:bookmarkStart w:id="9" w:name="_Hlk209079163"/>
      <w:r w:rsidRPr="00DE5A47">
        <w:rPr>
          <w:rFonts w:ascii="Arial" w:hAnsi="Arial" w:cs="Arial" w:hint="eastAsia"/>
          <w:szCs w:val="24"/>
          <w:lang w:val="ru-RU"/>
        </w:rPr>
        <w:t>командно</w:t>
      </w:r>
      <w:r w:rsidRPr="00DE5A47">
        <w:rPr>
          <w:rFonts w:ascii="Arial" w:hAnsi="Arial" w:cs="Arial"/>
          <w:szCs w:val="24"/>
          <w:lang w:val="ru-RU"/>
        </w:rPr>
        <w:t>-</w:t>
      </w:r>
      <w:r w:rsidRPr="00DE5A47">
        <w:rPr>
          <w:rFonts w:ascii="Arial" w:hAnsi="Arial" w:cs="Arial" w:hint="eastAsia"/>
          <w:szCs w:val="24"/>
          <w:lang w:val="ru-RU"/>
        </w:rPr>
        <w:t>погонске</w:t>
      </w:r>
      <w:r w:rsidRPr="00DE5A47">
        <w:rPr>
          <w:rFonts w:ascii="Arial" w:hAnsi="Arial" w:cs="Arial"/>
          <w:szCs w:val="24"/>
          <w:lang w:val="ru-RU"/>
        </w:rPr>
        <w:t xml:space="preserve"> </w:t>
      </w:r>
      <w:r w:rsidRPr="00DE5A47">
        <w:rPr>
          <w:rFonts w:ascii="Arial" w:hAnsi="Arial" w:cs="Arial" w:hint="eastAsia"/>
          <w:szCs w:val="24"/>
          <w:lang w:val="ru-RU"/>
        </w:rPr>
        <w:t>зграде</w:t>
      </w:r>
      <w:bookmarkEnd w:id="9"/>
      <w:r w:rsidRPr="00DE5A47">
        <w:rPr>
          <w:rFonts w:ascii="Arial" w:hAnsi="Arial" w:cs="Arial"/>
          <w:szCs w:val="24"/>
          <w:lang w:val="ru-RU"/>
        </w:rPr>
        <w:t xml:space="preserve"> и </w:t>
      </w:r>
      <w:r w:rsidRPr="00DE5A47">
        <w:rPr>
          <w:rFonts w:ascii="Arial" w:hAnsi="Arial" w:cs="Arial" w:hint="eastAsia"/>
          <w:szCs w:val="24"/>
          <w:lang w:val="ru-RU"/>
        </w:rPr>
        <w:t>релејних</w:t>
      </w:r>
      <w:r w:rsidRPr="00DE5A47">
        <w:rPr>
          <w:rFonts w:ascii="Arial" w:hAnsi="Arial" w:cs="Arial"/>
          <w:szCs w:val="24"/>
          <w:lang w:val="ru-RU"/>
        </w:rPr>
        <w:t xml:space="preserve"> </w:t>
      </w:r>
      <w:r w:rsidRPr="00DE5A47">
        <w:rPr>
          <w:rFonts w:ascii="Arial" w:hAnsi="Arial" w:cs="Arial" w:hint="eastAsia"/>
          <w:szCs w:val="24"/>
          <w:lang w:val="ru-RU"/>
        </w:rPr>
        <w:t>кућица</w:t>
      </w:r>
      <w:r w:rsidRPr="00DE5A47">
        <w:rPr>
          <w:rFonts w:ascii="Arial" w:hAnsi="Arial" w:cs="Arial"/>
          <w:szCs w:val="24"/>
          <w:lang w:val="ru-RU"/>
        </w:rPr>
        <w:t>) и фотонапонских панела ће се, као незагађене, без пречишћавања, испуштати на околни терен.</w:t>
      </w:r>
    </w:p>
    <w:p w14:paraId="6354F333" w14:textId="77777777" w:rsidR="00DE5A47" w:rsidRPr="00DE5A47" w:rsidRDefault="00DE5A47" w:rsidP="00DE5A47">
      <w:pPr>
        <w:ind w:right="-1"/>
        <w:jc w:val="both"/>
        <w:rPr>
          <w:rFonts w:ascii="Arial" w:hAnsi="Arial" w:cs="Arial"/>
          <w:i/>
          <w:iCs/>
          <w:szCs w:val="24"/>
          <w:u w:val="single"/>
          <w:lang w:val="ru-RU"/>
        </w:rPr>
      </w:pPr>
    </w:p>
    <w:p w14:paraId="4D02E3A3" w14:textId="61E22D1B" w:rsidR="00DE5A47" w:rsidRPr="00F35467" w:rsidRDefault="00DE5A47" w:rsidP="00DE5A47">
      <w:pPr>
        <w:ind w:right="-1"/>
        <w:jc w:val="both"/>
        <w:rPr>
          <w:rFonts w:ascii="Arial" w:hAnsi="Arial" w:cs="Arial"/>
          <w:szCs w:val="24"/>
          <w:lang w:val="ru-RU"/>
        </w:rPr>
      </w:pPr>
      <w:r w:rsidRPr="008E62E1">
        <w:rPr>
          <w:rFonts w:ascii="Arial" w:hAnsi="Arial" w:cs="Arial"/>
          <w:i/>
          <w:iCs/>
          <w:szCs w:val="24"/>
          <w:u w:val="single"/>
          <w:lang w:val="ru-RU"/>
        </w:rPr>
        <w:t xml:space="preserve">Атмосферске отпадне воде, са </w:t>
      </w:r>
      <w:r w:rsidR="00C65FF8" w:rsidRPr="008E62E1">
        <w:rPr>
          <w:rFonts w:ascii="Arial" w:hAnsi="Arial" w:cs="Arial"/>
          <w:i/>
          <w:iCs/>
          <w:szCs w:val="24"/>
          <w:u w:val="single"/>
          <w:lang w:val="ru-RU"/>
        </w:rPr>
        <w:t xml:space="preserve">приступне саобраћајнице, паркинг простора и </w:t>
      </w:r>
      <w:r w:rsidRPr="008E62E1">
        <w:rPr>
          <w:rFonts w:ascii="Arial" w:hAnsi="Arial" w:cs="Arial"/>
          <w:i/>
          <w:iCs/>
          <w:szCs w:val="24"/>
          <w:u w:val="single"/>
          <w:lang w:val="ru-RU"/>
        </w:rPr>
        <w:t>манипулативних површина</w:t>
      </w:r>
      <w:r w:rsidR="00C65FF8" w:rsidRPr="008E62E1">
        <w:rPr>
          <w:rFonts w:ascii="Arial" w:hAnsi="Arial" w:cs="Arial"/>
          <w:i/>
          <w:iCs/>
          <w:szCs w:val="24"/>
          <w:u w:val="single"/>
          <w:lang w:val="ru-RU"/>
        </w:rPr>
        <w:t xml:space="preserve"> </w:t>
      </w:r>
      <w:r w:rsidR="00C65FF8" w:rsidRPr="00F35467">
        <w:rPr>
          <w:rFonts w:ascii="Arial" w:hAnsi="Arial" w:cs="Arial"/>
          <w:szCs w:val="24"/>
          <w:lang w:val="ru-RU"/>
        </w:rPr>
        <w:t xml:space="preserve">испред </w:t>
      </w:r>
      <w:r w:rsidR="008E62E1" w:rsidRPr="00F35467">
        <w:rPr>
          <w:rFonts w:ascii="Arial" w:hAnsi="Arial" w:cs="Arial"/>
          <w:szCs w:val="24"/>
          <w:lang w:val="ru-RU"/>
        </w:rPr>
        <w:t>објекта за надзор и управљање електраном, контролисано ће се спроводити до адекватног сепаратора уља и масти, а даље у крајњи реципијент.</w:t>
      </w:r>
    </w:p>
    <w:p w14:paraId="02E3C494" w14:textId="77777777" w:rsidR="00DE5A47" w:rsidRPr="00DE5A47" w:rsidRDefault="00DE5A47" w:rsidP="00DE5A47">
      <w:pPr>
        <w:jc w:val="both"/>
        <w:rPr>
          <w:rFonts w:ascii="Arial" w:hAnsi="Arial" w:cs="Arial"/>
          <w:iCs/>
          <w:u w:val="single"/>
          <w:lang w:val="sr-Cyrl-RS"/>
        </w:rPr>
      </w:pPr>
    </w:p>
    <w:p w14:paraId="76F90581" w14:textId="77777777" w:rsidR="00DE5A47" w:rsidRPr="00DE5A47" w:rsidRDefault="00DE5A47" w:rsidP="00DE5A47">
      <w:pPr>
        <w:jc w:val="both"/>
        <w:rPr>
          <w:rFonts w:ascii="Arial" w:hAnsi="Arial" w:cs="Arial"/>
          <w:i/>
          <w:iCs/>
          <w:u w:val="single"/>
          <w:lang w:val="sr-Cyrl-RS"/>
        </w:rPr>
      </w:pPr>
      <w:r w:rsidRPr="00DE5A47">
        <w:rPr>
          <w:rFonts w:ascii="Arial" w:hAnsi="Arial" w:cs="Arial" w:hint="eastAsia"/>
          <w:iCs/>
          <w:u w:val="single"/>
          <w:lang w:val="sr-Cyrl-RS"/>
        </w:rPr>
        <w:t>У</w:t>
      </w:r>
      <w:r w:rsidRPr="00DE5A47">
        <w:rPr>
          <w:rFonts w:ascii="Arial" w:hAnsi="Arial" w:cs="Arial"/>
          <w:iCs/>
          <w:u w:val="single"/>
          <w:lang w:val="sr-Cyrl-RS"/>
        </w:rPr>
        <w:t xml:space="preserve"> </w:t>
      </w:r>
      <w:r w:rsidRPr="00DE5A47">
        <w:rPr>
          <w:rFonts w:ascii="Arial" w:hAnsi="Arial" w:cs="Arial" w:hint="eastAsia"/>
          <w:iCs/>
          <w:u w:val="single"/>
          <w:lang w:val="sr-Cyrl-RS"/>
        </w:rPr>
        <w:t>току</w:t>
      </w:r>
      <w:r w:rsidRPr="00DE5A47">
        <w:rPr>
          <w:rFonts w:ascii="Arial" w:hAnsi="Arial" w:cs="Arial"/>
          <w:iCs/>
          <w:u w:val="single"/>
          <w:lang w:val="sr-Cyrl-RS"/>
        </w:rPr>
        <w:t xml:space="preserve"> </w:t>
      </w:r>
      <w:r w:rsidRPr="00DE5A47">
        <w:rPr>
          <w:rFonts w:ascii="Arial" w:hAnsi="Arial" w:cs="Arial" w:hint="eastAsia"/>
          <w:iCs/>
          <w:u w:val="single"/>
          <w:lang w:val="sr-Cyrl-RS"/>
        </w:rPr>
        <w:t>рада</w:t>
      </w:r>
      <w:r w:rsidRPr="00DE5A47">
        <w:rPr>
          <w:rFonts w:ascii="Arial" w:hAnsi="Arial" w:cs="Arial"/>
          <w:iCs/>
          <w:u w:val="single"/>
          <w:lang w:val="sr-Cyrl-RS"/>
        </w:rPr>
        <w:t xml:space="preserve"> </w:t>
      </w:r>
      <w:r w:rsidRPr="00DE5A47">
        <w:rPr>
          <w:rFonts w:ascii="Arial" w:hAnsi="Arial" w:cs="Arial" w:hint="eastAsia"/>
          <w:iCs/>
          <w:u w:val="single"/>
          <w:lang w:val="sr-Cyrl-RS"/>
        </w:rPr>
        <w:t>на</w:t>
      </w:r>
      <w:r w:rsidRPr="00DE5A47">
        <w:rPr>
          <w:rFonts w:ascii="Arial" w:hAnsi="Arial" w:cs="Arial"/>
          <w:iCs/>
          <w:u w:val="single"/>
          <w:lang w:val="sr-Cyrl-RS"/>
        </w:rPr>
        <w:t xml:space="preserve"> </w:t>
      </w:r>
      <w:r w:rsidRPr="00DE5A47">
        <w:rPr>
          <w:rFonts w:ascii="Arial" w:hAnsi="Arial" w:cs="Arial" w:hint="eastAsia"/>
          <w:iCs/>
          <w:u w:val="single"/>
          <w:lang w:val="sr-Cyrl-RS"/>
        </w:rPr>
        <w:t>предметној</w:t>
      </w:r>
      <w:r w:rsidRPr="00DE5A47">
        <w:rPr>
          <w:rFonts w:ascii="Arial" w:hAnsi="Arial" w:cs="Arial"/>
          <w:iCs/>
          <w:u w:val="single"/>
          <w:lang w:val="sr-Cyrl-RS"/>
        </w:rPr>
        <w:t xml:space="preserve"> </w:t>
      </w:r>
      <w:r w:rsidRPr="00DE5A47">
        <w:rPr>
          <w:rFonts w:ascii="Arial" w:hAnsi="Arial" w:cs="Arial" w:hint="eastAsia"/>
          <w:iCs/>
          <w:u w:val="single"/>
          <w:lang w:val="sr-Cyrl-RS"/>
        </w:rPr>
        <w:t>локацији</w:t>
      </w:r>
      <w:r w:rsidRPr="00DE5A47">
        <w:rPr>
          <w:rFonts w:ascii="Arial" w:hAnsi="Arial" w:cs="Arial"/>
          <w:iCs/>
          <w:u w:val="single"/>
          <w:lang w:val="sr-Cyrl-RS"/>
        </w:rPr>
        <w:t xml:space="preserve"> </w:t>
      </w:r>
      <w:r w:rsidRPr="00DE5A47">
        <w:rPr>
          <w:rFonts w:ascii="Arial" w:hAnsi="Arial" w:cs="Arial" w:hint="eastAsia"/>
          <w:iCs/>
          <w:u w:val="single"/>
          <w:lang w:val="sr-Cyrl-RS"/>
        </w:rPr>
        <w:t>неће</w:t>
      </w:r>
      <w:r w:rsidRPr="00DE5A47">
        <w:rPr>
          <w:rFonts w:ascii="Arial" w:hAnsi="Arial" w:cs="Arial"/>
          <w:iCs/>
          <w:u w:val="single"/>
          <w:lang w:val="sr-Cyrl-RS"/>
        </w:rPr>
        <w:t xml:space="preserve"> </w:t>
      </w:r>
      <w:r w:rsidRPr="00DE5A47">
        <w:rPr>
          <w:rFonts w:ascii="Arial" w:hAnsi="Arial" w:cs="Arial" w:hint="eastAsia"/>
          <w:iCs/>
          <w:u w:val="single"/>
          <w:lang w:val="sr-Cyrl-RS"/>
        </w:rPr>
        <w:t>доћи</w:t>
      </w:r>
      <w:r w:rsidRPr="00DE5A47">
        <w:rPr>
          <w:rFonts w:ascii="Arial" w:hAnsi="Arial" w:cs="Arial"/>
          <w:iCs/>
          <w:u w:val="single"/>
          <w:lang w:val="sr-Cyrl-RS"/>
        </w:rPr>
        <w:t xml:space="preserve"> </w:t>
      </w:r>
      <w:r w:rsidRPr="00DE5A47">
        <w:rPr>
          <w:rFonts w:ascii="Arial" w:hAnsi="Arial" w:cs="Arial" w:hint="eastAsia"/>
          <w:iCs/>
          <w:u w:val="single"/>
          <w:lang w:val="sr-Cyrl-RS"/>
        </w:rPr>
        <w:t>до</w:t>
      </w:r>
      <w:r w:rsidRPr="00DE5A47">
        <w:rPr>
          <w:rFonts w:ascii="Arial" w:hAnsi="Arial" w:cs="Arial"/>
          <w:iCs/>
          <w:u w:val="single"/>
          <w:lang w:val="sr-Cyrl-RS"/>
        </w:rPr>
        <w:t xml:space="preserve"> </w:t>
      </w:r>
      <w:r w:rsidRPr="00DE5A47">
        <w:rPr>
          <w:rFonts w:ascii="Arial" w:hAnsi="Arial" w:cs="Arial" w:hint="eastAsia"/>
          <w:iCs/>
          <w:u w:val="single"/>
          <w:lang w:val="sr-Cyrl-RS"/>
        </w:rPr>
        <w:t>настајања</w:t>
      </w:r>
      <w:r w:rsidRPr="00DE5A47">
        <w:rPr>
          <w:rFonts w:ascii="Arial" w:hAnsi="Arial" w:cs="Arial"/>
          <w:iCs/>
          <w:u w:val="single"/>
          <w:lang w:val="sr-Cyrl-RS"/>
        </w:rPr>
        <w:t xml:space="preserve"> </w:t>
      </w:r>
      <w:r w:rsidRPr="00DE5A47">
        <w:rPr>
          <w:rFonts w:ascii="Arial" w:hAnsi="Arial" w:cs="Arial" w:hint="eastAsia"/>
          <w:i/>
          <w:iCs/>
          <w:u w:val="single"/>
          <w:lang w:val="sr-Cyrl-RS"/>
        </w:rPr>
        <w:t>технолошких</w:t>
      </w:r>
      <w:r w:rsidRPr="00DE5A47">
        <w:rPr>
          <w:rFonts w:ascii="Arial" w:hAnsi="Arial" w:cs="Arial"/>
          <w:i/>
          <w:iCs/>
          <w:u w:val="single"/>
          <w:lang w:val="sr-Cyrl-RS"/>
        </w:rPr>
        <w:t xml:space="preserve"> </w:t>
      </w:r>
      <w:r w:rsidRPr="00DE5A47">
        <w:rPr>
          <w:rFonts w:ascii="Arial" w:hAnsi="Arial" w:cs="Arial" w:hint="eastAsia"/>
          <w:i/>
          <w:iCs/>
          <w:u w:val="single"/>
          <w:lang w:val="sr-Cyrl-RS"/>
        </w:rPr>
        <w:t>отпадних</w:t>
      </w:r>
      <w:r w:rsidRPr="00DE5A47">
        <w:rPr>
          <w:rFonts w:ascii="Arial" w:hAnsi="Arial" w:cs="Arial"/>
          <w:i/>
          <w:iCs/>
          <w:u w:val="single"/>
          <w:lang w:val="sr-Cyrl-RS"/>
        </w:rPr>
        <w:t xml:space="preserve"> </w:t>
      </w:r>
      <w:r w:rsidRPr="00DE5A47">
        <w:rPr>
          <w:rFonts w:ascii="Arial" w:hAnsi="Arial" w:cs="Arial" w:hint="eastAsia"/>
          <w:i/>
          <w:iCs/>
          <w:u w:val="single"/>
          <w:lang w:val="sr-Cyrl-RS"/>
        </w:rPr>
        <w:t>вода</w:t>
      </w:r>
      <w:r w:rsidRPr="00DE5A47">
        <w:rPr>
          <w:rFonts w:ascii="Arial" w:hAnsi="Arial" w:cs="Arial"/>
          <w:i/>
          <w:iCs/>
          <w:u w:val="single"/>
          <w:lang w:val="sr-Cyrl-RS"/>
        </w:rPr>
        <w:t>.</w:t>
      </w:r>
    </w:p>
    <w:p w14:paraId="4A55185B" w14:textId="77777777" w:rsidR="00DE5A47" w:rsidRPr="00DE5A47" w:rsidRDefault="00DE5A47" w:rsidP="00DE5A47">
      <w:pPr>
        <w:jc w:val="both"/>
        <w:rPr>
          <w:rFonts w:ascii="Arial" w:hAnsi="Arial" w:cs="Arial"/>
          <w:i/>
          <w:iCs/>
          <w:u w:val="single"/>
          <w:lang w:val="sr-Cyrl-RS"/>
        </w:rPr>
      </w:pPr>
    </w:p>
    <w:p w14:paraId="3D943A98" w14:textId="77777777" w:rsidR="00DE5A47" w:rsidRPr="00DE5A47" w:rsidRDefault="00DE5A47" w:rsidP="00DE5A47">
      <w:pPr>
        <w:jc w:val="both"/>
        <w:rPr>
          <w:rFonts w:ascii="Arial" w:hAnsi="Arial" w:cs="Arial"/>
          <w:i/>
          <w:iCs/>
          <w:u w:val="single"/>
          <w:lang w:val="sr-Cyrl-RS"/>
        </w:rPr>
      </w:pPr>
      <w:r w:rsidRPr="00DE5A47">
        <w:rPr>
          <w:rFonts w:ascii="Arial" w:hAnsi="Arial" w:cs="Arial" w:hint="eastAsia"/>
          <w:i/>
          <w:iCs/>
          <w:u w:val="single"/>
          <w:lang w:val="sr-Cyrl-RS"/>
        </w:rPr>
        <w:t>Електроенергетске инсталације</w:t>
      </w:r>
    </w:p>
    <w:p w14:paraId="7A98A365" w14:textId="77777777" w:rsidR="00DE5A47" w:rsidRPr="00DE5A47" w:rsidRDefault="00DE5A47" w:rsidP="00DE5A47">
      <w:pPr>
        <w:jc w:val="both"/>
        <w:rPr>
          <w:rFonts w:ascii="Arial" w:hAnsi="Arial" w:cs="Arial"/>
          <w:iCs/>
          <w:lang w:val="sr-Cyrl-RS"/>
        </w:rPr>
      </w:pPr>
      <w:r w:rsidRPr="00DE5A47">
        <w:rPr>
          <w:rFonts w:ascii="Arial" w:hAnsi="Arial" w:cs="Arial" w:hint="eastAsia"/>
          <w:iCs/>
          <w:lang w:val="sr-Cyrl-RS"/>
        </w:rPr>
        <w:t>Према</w:t>
      </w:r>
      <w:r w:rsidRPr="00DE5A47">
        <w:rPr>
          <w:rFonts w:ascii="Arial" w:hAnsi="Arial" w:cs="Arial"/>
          <w:iCs/>
          <w:lang w:val="sr-Cyrl-RS"/>
        </w:rPr>
        <w:t xml:space="preserve"> </w:t>
      </w:r>
      <w:r w:rsidRPr="00DE5A47">
        <w:rPr>
          <w:rFonts w:ascii="Arial" w:hAnsi="Arial" w:cs="Arial" w:hint="eastAsia"/>
          <w:iCs/>
          <w:lang w:val="sr-Cyrl-RS"/>
        </w:rPr>
        <w:t>достављеним</w:t>
      </w:r>
      <w:r w:rsidRPr="00DE5A47">
        <w:rPr>
          <w:rFonts w:ascii="Arial" w:hAnsi="Arial" w:cs="Arial"/>
          <w:iCs/>
          <w:lang w:val="sr-Cyrl-RS"/>
        </w:rPr>
        <w:t xml:space="preserve"> </w:t>
      </w:r>
      <w:r w:rsidRPr="00DE5A47">
        <w:rPr>
          <w:rFonts w:ascii="Arial" w:hAnsi="Arial" w:cs="Arial" w:hint="eastAsia"/>
          <w:iCs/>
          <w:lang w:val="sr-Cyrl-RS"/>
        </w:rPr>
        <w:t>подацима</w:t>
      </w:r>
      <w:r w:rsidRPr="00DE5A47">
        <w:rPr>
          <w:rFonts w:ascii="Arial" w:hAnsi="Arial" w:cs="Arial"/>
          <w:iCs/>
          <w:lang w:val="sr-Cyrl-RS"/>
        </w:rPr>
        <w:t xml:space="preserve"> </w:t>
      </w:r>
      <w:r w:rsidRPr="00DE5A47">
        <w:rPr>
          <w:rFonts w:ascii="Arial" w:hAnsi="Arial" w:cs="Arial" w:hint="eastAsia"/>
          <w:iCs/>
          <w:lang w:val="sr-Cyrl-RS"/>
        </w:rPr>
        <w:t>и</w:t>
      </w:r>
      <w:r w:rsidRPr="00DE5A47">
        <w:rPr>
          <w:rFonts w:ascii="Arial" w:hAnsi="Arial" w:cs="Arial"/>
          <w:iCs/>
          <w:lang w:val="sr-Cyrl-RS"/>
        </w:rPr>
        <w:t xml:space="preserve"> </w:t>
      </w:r>
      <w:r w:rsidRPr="00DE5A47">
        <w:rPr>
          <w:rFonts w:ascii="Arial" w:hAnsi="Arial" w:cs="Arial" w:hint="eastAsia"/>
          <w:iCs/>
          <w:lang w:val="sr-Cyrl-RS"/>
        </w:rPr>
        <w:t>сагласности</w:t>
      </w:r>
      <w:r w:rsidRPr="00DE5A47">
        <w:rPr>
          <w:rFonts w:ascii="Arial" w:hAnsi="Arial" w:cs="Arial"/>
          <w:iCs/>
          <w:lang w:val="sr-Cyrl-RS"/>
        </w:rPr>
        <w:t xml:space="preserve"> </w:t>
      </w:r>
      <w:r w:rsidRPr="00DE5A47">
        <w:rPr>
          <w:rFonts w:ascii="Arial" w:hAnsi="Arial" w:cs="Arial" w:hint="eastAsia"/>
          <w:iCs/>
          <w:lang w:val="sr-Cyrl-RS"/>
        </w:rPr>
        <w:t>издатој</w:t>
      </w:r>
      <w:r w:rsidRPr="00DE5A47">
        <w:rPr>
          <w:rFonts w:ascii="Arial" w:hAnsi="Arial" w:cs="Arial"/>
          <w:iCs/>
          <w:lang w:val="sr-Cyrl-RS"/>
        </w:rPr>
        <w:t xml:space="preserve"> </w:t>
      </w:r>
      <w:r w:rsidRPr="00DE5A47">
        <w:rPr>
          <w:rFonts w:ascii="Arial" w:hAnsi="Arial" w:cs="Arial" w:hint="eastAsia"/>
          <w:iCs/>
          <w:lang w:val="sr-Cyrl-RS"/>
        </w:rPr>
        <w:t>од</w:t>
      </w:r>
      <w:r w:rsidRPr="00DE5A47">
        <w:rPr>
          <w:rFonts w:ascii="Arial" w:hAnsi="Arial" w:cs="Arial"/>
          <w:iCs/>
          <w:lang w:val="sr-Cyrl-RS"/>
        </w:rPr>
        <w:t xml:space="preserve"> </w:t>
      </w:r>
      <w:r w:rsidRPr="00DE5A47">
        <w:rPr>
          <w:rFonts w:ascii="Arial" w:hAnsi="Arial" w:cs="Arial" w:hint="eastAsia"/>
          <w:iCs/>
          <w:lang w:val="sr-Cyrl-RS"/>
        </w:rPr>
        <w:t>стране</w:t>
      </w:r>
      <w:r w:rsidRPr="00DE5A47">
        <w:rPr>
          <w:rFonts w:ascii="Arial" w:hAnsi="Arial" w:cs="Arial"/>
          <w:iCs/>
          <w:lang w:val="sr-Cyrl-RS"/>
        </w:rPr>
        <w:t xml:space="preserve"> </w:t>
      </w:r>
      <w:r w:rsidRPr="00DE5A47">
        <w:rPr>
          <w:rFonts w:ascii="Arial" w:hAnsi="Arial" w:cs="Arial" w:hint="eastAsia"/>
          <w:iCs/>
          <w:lang w:val="sr-Cyrl-RS"/>
        </w:rPr>
        <w:t>ЗП</w:t>
      </w:r>
      <w:r w:rsidRPr="00DE5A47">
        <w:rPr>
          <w:rFonts w:ascii="Arial" w:hAnsi="Arial" w:cs="Arial"/>
          <w:iCs/>
          <w:lang w:val="sr-Cyrl-RS"/>
        </w:rPr>
        <w:t xml:space="preserve"> „</w:t>
      </w:r>
      <w:r w:rsidRPr="00DE5A47">
        <w:rPr>
          <w:rFonts w:ascii="Arial" w:hAnsi="Arial" w:cs="Arial" w:hint="eastAsia"/>
          <w:iCs/>
          <w:lang w:val="sr-Cyrl-RS"/>
        </w:rPr>
        <w:t>Електро</w:t>
      </w:r>
      <w:r w:rsidRPr="00DE5A47">
        <w:rPr>
          <w:rFonts w:ascii="Arial" w:hAnsi="Arial" w:cs="Arial"/>
          <w:iCs/>
          <w:lang w:val="sr-Cyrl-RS"/>
        </w:rPr>
        <w:t xml:space="preserve"> - </w:t>
      </w:r>
      <w:r w:rsidRPr="00DE5A47">
        <w:rPr>
          <w:rFonts w:ascii="Arial" w:hAnsi="Arial" w:cs="Arial" w:hint="eastAsia"/>
          <w:iCs/>
          <w:lang w:val="sr-Cyrl-RS"/>
        </w:rPr>
        <w:t>Херцеговина“</w:t>
      </w:r>
      <w:r w:rsidRPr="00DE5A47">
        <w:rPr>
          <w:rFonts w:ascii="Arial" w:hAnsi="Arial" w:cs="Arial"/>
          <w:iCs/>
          <w:lang w:val="sr-Cyrl-RS"/>
        </w:rPr>
        <w:t xml:space="preserve"> </w:t>
      </w:r>
      <w:r w:rsidRPr="00DE5A47">
        <w:rPr>
          <w:rFonts w:ascii="Arial" w:hAnsi="Arial" w:cs="Arial" w:hint="eastAsia"/>
          <w:iCs/>
          <w:lang w:val="sr-Cyrl-RS"/>
        </w:rPr>
        <w:t>а</w:t>
      </w:r>
      <w:r w:rsidRPr="00DE5A47">
        <w:rPr>
          <w:rFonts w:ascii="Arial" w:hAnsi="Arial" w:cs="Arial"/>
          <w:iCs/>
          <w:lang w:val="sr-Cyrl-RS"/>
        </w:rPr>
        <w:t>.</w:t>
      </w:r>
      <w:r w:rsidRPr="00DE5A47">
        <w:rPr>
          <w:rFonts w:ascii="Arial" w:hAnsi="Arial" w:cs="Arial" w:hint="eastAsia"/>
          <w:iCs/>
          <w:lang w:val="sr-Cyrl-RS"/>
        </w:rPr>
        <w:t>д</w:t>
      </w:r>
      <w:r w:rsidRPr="00DE5A47">
        <w:rPr>
          <w:rFonts w:ascii="Arial" w:hAnsi="Arial" w:cs="Arial"/>
          <w:iCs/>
          <w:lang w:val="sr-Cyrl-RS"/>
        </w:rPr>
        <w:t xml:space="preserve">. </w:t>
      </w:r>
      <w:r w:rsidRPr="00DE5A47">
        <w:rPr>
          <w:rFonts w:ascii="Arial" w:hAnsi="Arial" w:cs="Arial" w:hint="eastAsia"/>
          <w:iCs/>
          <w:lang w:val="sr-Cyrl-RS"/>
        </w:rPr>
        <w:t>Требиње</w:t>
      </w:r>
      <w:r w:rsidRPr="00DE5A47">
        <w:rPr>
          <w:rFonts w:ascii="Arial" w:hAnsi="Arial" w:cs="Arial"/>
          <w:iCs/>
          <w:lang w:val="sr-Cyrl-RS"/>
        </w:rPr>
        <w:t xml:space="preserve"> од 05.06.2023. </w:t>
      </w:r>
      <w:r w:rsidRPr="00DE5A47">
        <w:rPr>
          <w:rFonts w:ascii="Arial" w:hAnsi="Arial" w:cs="Arial" w:hint="eastAsia"/>
          <w:iCs/>
          <w:lang w:val="sr-Cyrl-RS"/>
        </w:rPr>
        <w:t>године</w:t>
      </w:r>
      <w:r w:rsidRPr="00DE5A47">
        <w:rPr>
          <w:rFonts w:ascii="Arial" w:hAnsi="Arial" w:cs="Arial"/>
          <w:iCs/>
          <w:lang w:val="sr-Cyrl-RS"/>
        </w:rPr>
        <w:t xml:space="preserve"> </w:t>
      </w:r>
      <w:r w:rsidRPr="00DE5A47">
        <w:rPr>
          <w:rFonts w:ascii="Arial" w:hAnsi="Arial" w:cs="Arial" w:hint="eastAsia"/>
          <w:iCs/>
          <w:lang w:val="sr-Cyrl-RS"/>
        </w:rPr>
        <w:t>под</w:t>
      </w:r>
      <w:r w:rsidRPr="00DE5A47">
        <w:rPr>
          <w:rFonts w:ascii="Arial" w:hAnsi="Arial" w:cs="Arial"/>
          <w:iCs/>
          <w:lang w:val="sr-Cyrl-RS"/>
        </w:rPr>
        <w:t xml:space="preserve"> </w:t>
      </w:r>
      <w:r w:rsidRPr="00DE5A47">
        <w:rPr>
          <w:rFonts w:ascii="Arial" w:hAnsi="Arial" w:cs="Arial" w:hint="eastAsia"/>
          <w:iCs/>
          <w:lang w:val="sr-Cyrl-RS"/>
        </w:rPr>
        <w:t>бројем</w:t>
      </w:r>
      <w:r w:rsidRPr="00DE5A47">
        <w:rPr>
          <w:rFonts w:ascii="Arial" w:hAnsi="Arial" w:cs="Arial"/>
          <w:iCs/>
          <w:lang w:val="sr-Cyrl-RS"/>
        </w:rPr>
        <w:t xml:space="preserve"> 03.0207-3234-02/23, </w:t>
      </w:r>
      <w:r w:rsidRPr="00DE5A47">
        <w:rPr>
          <w:rFonts w:ascii="Arial" w:hAnsi="Arial" w:cs="Arial" w:hint="eastAsia"/>
          <w:iCs/>
          <w:lang w:val="ru-RU"/>
        </w:rPr>
        <w:t>у</w:t>
      </w:r>
      <w:r w:rsidRPr="00DE5A47">
        <w:rPr>
          <w:rFonts w:ascii="Arial" w:hAnsi="Arial" w:cs="Arial"/>
          <w:iCs/>
          <w:lang w:val="sr-Cyrl-RS"/>
        </w:rPr>
        <w:t xml:space="preserve"> непосредној близини предметне локације </w:t>
      </w:r>
      <w:r w:rsidRPr="00DE5A47">
        <w:rPr>
          <w:rFonts w:ascii="Arial" w:hAnsi="Arial" w:cs="Arial" w:hint="eastAsia"/>
          <w:iCs/>
          <w:lang w:val="ru-RU"/>
        </w:rPr>
        <w:t>н</w:t>
      </w:r>
      <w:r w:rsidRPr="00DE5A47">
        <w:rPr>
          <w:rFonts w:ascii="Arial" w:hAnsi="Arial" w:cs="Arial"/>
          <w:iCs/>
          <w:lang w:val="sr-Cyrl-RS"/>
        </w:rPr>
        <w:t xml:space="preserve">алазе се </w:t>
      </w:r>
      <w:r w:rsidRPr="00DE5A47">
        <w:rPr>
          <w:rFonts w:ascii="Arial" w:hAnsi="Arial" w:cs="Arial" w:hint="eastAsia"/>
          <w:iCs/>
          <w:lang w:val="sr-Cyrl-RS"/>
        </w:rPr>
        <w:t>ЕЕ</w:t>
      </w:r>
      <w:r w:rsidRPr="00DE5A47">
        <w:rPr>
          <w:rFonts w:ascii="Arial" w:hAnsi="Arial" w:cs="Arial"/>
          <w:iCs/>
          <w:lang w:val="sr-Cyrl-RS"/>
        </w:rPr>
        <w:t xml:space="preserve"> </w:t>
      </w:r>
      <w:r w:rsidRPr="00DE5A47">
        <w:rPr>
          <w:rFonts w:ascii="Arial" w:hAnsi="Arial" w:cs="Arial" w:hint="eastAsia"/>
          <w:iCs/>
          <w:lang w:val="sr-Cyrl-RS"/>
        </w:rPr>
        <w:t>објеката</w:t>
      </w:r>
      <w:r w:rsidRPr="00DE5A47">
        <w:rPr>
          <w:rFonts w:ascii="Arial" w:hAnsi="Arial" w:cs="Arial"/>
          <w:iCs/>
          <w:lang w:val="sr-Cyrl-RS"/>
        </w:rPr>
        <w:t>.</w:t>
      </w:r>
    </w:p>
    <w:p w14:paraId="4CC15326" w14:textId="77777777" w:rsidR="00DE5A47" w:rsidRPr="00DE5A47" w:rsidRDefault="00DE5A47" w:rsidP="00DE5A47">
      <w:pPr>
        <w:jc w:val="both"/>
        <w:rPr>
          <w:rFonts w:ascii="Arial" w:hAnsi="Arial" w:cs="Arial"/>
          <w:iCs/>
          <w:lang w:val="sr-Cyrl-RS"/>
        </w:rPr>
      </w:pPr>
      <w:r w:rsidRPr="00DE5A47">
        <w:rPr>
          <w:rFonts w:ascii="Arial" w:hAnsi="Arial" w:cs="Arial" w:hint="eastAsia"/>
          <w:iCs/>
          <w:lang w:val="sr-Cyrl-RS"/>
        </w:rPr>
        <w:t>Предузеће</w:t>
      </w:r>
      <w:r w:rsidRPr="00DE5A47">
        <w:rPr>
          <w:rFonts w:ascii="Arial" w:hAnsi="Arial" w:cs="Arial"/>
          <w:iCs/>
          <w:lang w:val="sr-Cyrl-RS"/>
        </w:rPr>
        <w:t xml:space="preserve"> „</w:t>
      </w:r>
      <w:r w:rsidRPr="00DE5A47">
        <w:rPr>
          <w:rFonts w:ascii="Arial" w:hAnsi="Arial" w:cs="Arial" w:hint="eastAsia"/>
          <w:iCs/>
          <w:lang w:val="sr-Cyrl-RS"/>
        </w:rPr>
        <w:t>Електропренос</w:t>
      </w:r>
      <w:r w:rsidRPr="00DE5A47">
        <w:rPr>
          <w:rFonts w:ascii="Arial" w:hAnsi="Arial" w:cs="Arial"/>
          <w:iCs/>
          <w:lang w:val="sr-Cyrl-RS"/>
        </w:rPr>
        <w:t xml:space="preserve"> </w:t>
      </w:r>
      <w:r w:rsidRPr="00DE5A47">
        <w:rPr>
          <w:rFonts w:ascii="Arial" w:hAnsi="Arial" w:cs="Arial" w:hint="eastAsia"/>
          <w:iCs/>
          <w:lang w:val="sr-Cyrl-RS"/>
        </w:rPr>
        <w:t>БиХ“</w:t>
      </w:r>
      <w:r w:rsidRPr="00DE5A47">
        <w:rPr>
          <w:rFonts w:ascii="Arial" w:hAnsi="Arial" w:cs="Arial"/>
          <w:iCs/>
          <w:lang w:val="sr-Cyrl-RS"/>
        </w:rPr>
        <w:t xml:space="preserve"> </w:t>
      </w:r>
      <w:r w:rsidRPr="00DE5A47">
        <w:rPr>
          <w:rFonts w:ascii="Arial" w:hAnsi="Arial" w:cs="Arial" w:hint="eastAsia"/>
          <w:iCs/>
          <w:lang w:val="sr-Cyrl-RS"/>
        </w:rPr>
        <w:t>Оперативно</w:t>
      </w:r>
      <w:r w:rsidRPr="00DE5A47">
        <w:rPr>
          <w:rFonts w:ascii="Arial" w:hAnsi="Arial" w:cs="Arial"/>
          <w:iCs/>
          <w:lang w:val="sr-Cyrl-RS"/>
        </w:rPr>
        <w:t xml:space="preserve"> </w:t>
      </w:r>
      <w:r w:rsidRPr="00DE5A47">
        <w:rPr>
          <w:rFonts w:ascii="Arial" w:hAnsi="Arial" w:cs="Arial" w:hint="eastAsia"/>
          <w:iCs/>
          <w:lang w:val="sr-Cyrl-RS"/>
        </w:rPr>
        <w:t>подручје</w:t>
      </w:r>
      <w:r w:rsidRPr="00DE5A47">
        <w:rPr>
          <w:rFonts w:ascii="Arial" w:hAnsi="Arial" w:cs="Arial"/>
          <w:iCs/>
          <w:lang w:val="sr-Cyrl-RS"/>
        </w:rPr>
        <w:t xml:space="preserve"> </w:t>
      </w:r>
      <w:r w:rsidRPr="00DE5A47">
        <w:rPr>
          <w:rFonts w:ascii="Arial" w:hAnsi="Arial" w:cs="Arial" w:hint="eastAsia"/>
          <w:iCs/>
          <w:lang w:val="sr-Cyrl-RS"/>
        </w:rPr>
        <w:t>Мостар</w:t>
      </w:r>
      <w:r w:rsidRPr="00DE5A47">
        <w:rPr>
          <w:rFonts w:ascii="Arial" w:hAnsi="Arial" w:cs="Arial"/>
          <w:iCs/>
          <w:lang w:val="sr-Cyrl-RS"/>
        </w:rPr>
        <w:t xml:space="preserve"> </w:t>
      </w:r>
      <w:r w:rsidRPr="00DE5A47">
        <w:rPr>
          <w:rFonts w:ascii="Arial" w:hAnsi="Arial" w:cs="Arial" w:hint="eastAsia"/>
          <w:iCs/>
          <w:lang w:val="sr-Cyrl-RS"/>
        </w:rPr>
        <w:t>је</w:t>
      </w:r>
      <w:r w:rsidRPr="00DE5A47">
        <w:rPr>
          <w:rFonts w:ascii="Arial" w:hAnsi="Arial" w:cs="Arial"/>
          <w:iCs/>
          <w:lang w:val="sr-Cyrl-RS"/>
        </w:rPr>
        <w:t xml:space="preserve"> </w:t>
      </w:r>
      <w:r w:rsidRPr="00DE5A47">
        <w:rPr>
          <w:rFonts w:ascii="Arial" w:hAnsi="Arial" w:cs="Arial" w:hint="eastAsia"/>
          <w:iCs/>
          <w:lang w:val="sr-Cyrl-RS"/>
        </w:rPr>
        <w:t>дана</w:t>
      </w:r>
      <w:r w:rsidRPr="00DE5A47">
        <w:rPr>
          <w:rFonts w:ascii="Arial" w:hAnsi="Arial" w:cs="Arial"/>
          <w:iCs/>
          <w:lang w:val="sr-Cyrl-RS"/>
        </w:rPr>
        <w:t xml:space="preserve"> 29.06.2023. </w:t>
      </w:r>
      <w:r w:rsidRPr="00DE5A47">
        <w:rPr>
          <w:rFonts w:ascii="Arial" w:hAnsi="Arial" w:cs="Arial" w:hint="eastAsia"/>
          <w:iCs/>
          <w:lang w:val="sr-Cyrl-RS"/>
        </w:rPr>
        <w:t>године</w:t>
      </w:r>
      <w:r w:rsidRPr="00DE5A47">
        <w:rPr>
          <w:rFonts w:ascii="Arial" w:hAnsi="Arial" w:cs="Arial"/>
          <w:iCs/>
          <w:lang w:val="sr-Cyrl-RS"/>
        </w:rPr>
        <w:t xml:space="preserve"> </w:t>
      </w:r>
      <w:r w:rsidRPr="00DE5A47">
        <w:rPr>
          <w:rFonts w:ascii="Arial" w:hAnsi="Arial" w:cs="Arial" w:hint="eastAsia"/>
          <w:iCs/>
          <w:lang w:val="sr-Cyrl-RS"/>
        </w:rPr>
        <w:t>издало</w:t>
      </w:r>
      <w:r w:rsidRPr="00DE5A47">
        <w:rPr>
          <w:rFonts w:ascii="Arial" w:hAnsi="Arial" w:cs="Arial"/>
          <w:iCs/>
          <w:lang w:val="sr-Cyrl-RS"/>
        </w:rPr>
        <w:t xml:space="preserve"> </w:t>
      </w:r>
      <w:r w:rsidRPr="00DE5A47">
        <w:rPr>
          <w:rFonts w:ascii="Arial" w:hAnsi="Arial" w:cs="Arial" w:hint="eastAsia"/>
          <w:iCs/>
          <w:lang w:val="sr-Cyrl-RS"/>
        </w:rPr>
        <w:t>сагласност</w:t>
      </w:r>
      <w:r w:rsidRPr="00DE5A47">
        <w:rPr>
          <w:rFonts w:ascii="Arial" w:hAnsi="Arial" w:cs="Arial"/>
          <w:iCs/>
          <w:lang w:val="sr-Cyrl-RS"/>
        </w:rPr>
        <w:t xml:space="preserve"> под </w:t>
      </w:r>
      <w:r w:rsidRPr="00DE5A47">
        <w:rPr>
          <w:rFonts w:ascii="Arial" w:hAnsi="Arial" w:cs="Arial" w:hint="eastAsia"/>
          <w:iCs/>
          <w:lang w:val="sr-Cyrl-RS"/>
        </w:rPr>
        <w:t>број</w:t>
      </w:r>
      <w:r w:rsidRPr="00DE5A47">
        <w:rPr>
          <w:rFonts w:ascii="Arial" w:hAnsi="Arial" w:cs="Arial" w:hint="eastAsia"/>
          <w:iCs/>
          <w:lang w:val="ru-RU"/>
        </w:rPr>
        <w:t>е</w:t>
      </w:r>
      <w:r w:rsidRPr="00DE5A47">
        <w:rPr>
          <w:rFonts w:ascii="Arial" w:hAnsi="Arial" w:cs="Arial"/>
          <w:iCs/>
          <w:lang w:val="sr-Cyrl-RS"/>
        </w:rPr>
        <w:t xml:space="preserve">м: 08-8752-3/23, </w:t>
      </w:r>
      <w:r w:rsidRPr="00DE5A47">
        <w:rPr>
          <w:rFonts w:ascii="Arial" w:hAnsi="Arial" w:cs="Arial" w:hint="eastAsia"/>
          <w:iCs/>
          <w:lang w:val="sr-Cyrl-RS"/>
        </w:rPr>
        <w:t>у</w:t>
      </w:r>
      <w:r w:rsidRPr="00DE5A47">
        <w:rPr>
          <w:rFonts w:ascii="Arial" w:hAnsi="Arial" w:cs="Arial"/>
          <w:iCs/>
          <w:lang w:val="sr-Cyrl-RS"/>
        </w:rPr>
        <w:t xml:space="preserve"> </w:t>
      </w:r>
      <w:r w:rsidRPr="00DE5A47">
        <w:rPr>
          <w:rFonts w:ascii="Arial" w:hAnsi="Arial" w:cs="Arial" w:hint="eastAsia"/>
          <w:iCs/>
          <w:lang w:val="sr-Cyrl-RS"/>
        </w:rPr>
        <w:t>којој</w:t>
      </w:r>
      <w:r w:rsidRPr="00DE5A47">
        <w:rPr>
          <w:rFonts w:ascii="Arial" w:hAnsi="Arial" w:cs="Arial"/>
          <w:iCs/>
          <w:lang w:val="sr-Cyrl-RS"/>
        </w:rPr>
        <w:t xml:space="preserve"> </w:t>
      </w:r>
      <w:r w:rsidRPr="00DE5A47">
        <w:rPr>
          <w:rFonts w:ascii="Arial" w:hAnsi="Arial" w:cs="Arial" w:hint="eastAsia"/>
          <w:iCs/>
          <w:lang w:val="sr-Cyrl-RS"/>
        </w:rPr>
        <w:t>се</w:t>
      </w:r>
      <w:r w:rsidRPr="00DE5A47">
        <w:rPr>
          <w:rFonts w:ascii="Arial" w:hAnsi="Arial" w:cs="Arial"/>
          <w:iCs/>
          <w:lang w:val="sr-Cyrl-RS"/>
        </w:rPr>
        <w:t xml:space="preserve"> </w:t>
      </w:r>
      <w:r w:rsidRPr="00DE5A47">
        <w:rPr>
          <w:rFonts w:ascii="Arial" w:hAnsi="Arial" w:cs="Arial" w:hint="eastAsia"/>
          <w:iCs/>
          <w:lang w:val="sr-Cyrl-RS"/>
        </w:rPr>
        <w:t>наводи</w:t>
      </w:r>
      <w:r w:rsidRPr="00DE5A47">
        <w:rPr>
          <w:rFonts w:ascii="Arial" w:hAnsi="Arial" w:cs="Arial"/>
          <w:iCs/>
          <w:lang w:val="sr-Cyrl-RS"/>
        </w:rPr>
        <w:t xml:space="preserve"> </w:t>
      </w:r>
      <w:r w:rsidRPr="00DE5A47">
        <w:rPr>
          <w:rFonts w:ascii="Arial" w:hAnsi="Arial" w:cs="Arial" w:hint="eastAsia"/>
          <w:iCs/>
          <w:lang w:val="sr-Cyrl-RS"/>
        </w:rPr>
        <w:t>да</w:t>
      </w:r>
      <w:r w:rsidRPr="00DE5A47">
        <w:rPr>
          <w:rFonts w:ascii="Arial" w:hAnsi="Arial" w:cs="Arial"/>
          <w:iCs/>
          <w:lang w:val="sr-Cyrl-RS"/>
        </w:rPr>
        <w:t xml:space="preserve"> </w:t>
      </w:r>
      <w:r w:rsidRPr="00DE5A47">
        <w:rPr>
          <w:rFonts w:ascii="Arial" w:hAnsi="Arial" w:cs="Arial" w:hint="eastAsia"/>
          <w:iCs/>
          <w:lang w:val="sr-Cyrl-RS"/>
        </w:rPr>
        <w:t>на</w:t>
      </w:r>
      <w:r w:rsidRPr="00DE5A47">
        <w:rPr>
          <w:rFonts w:ascii="Arial" w:hAnsi="Arial" w:cs="Arial"/>
          <w:iCs/>
          <w:lang w:val="sr-Cyrl-RS"/>
        </w:rPr>
        <w:t xml:space="preserve"> </w:t>
      </w:r>
      <w:r w:rsidRPr="00DE5A47">
        <w:rPr>
          <w:rFonts w:ascii="Arial" w:hAnsi="Arial" w:cs="Arial" w:hint="eastAsia"/>
          <w:iCs/>
          <w:lang w:val="sr-Cyrl-RS"/>
        </w:rPr>
        <w:t>предметном</w:t>
      </w:r>
      <w:r w:rsidRPr="00DE5A47">
        <w:rPr>
          <w:rFonts w:ascii="Arial" w:hAnsi="Arial" w:cs="Arial"/>
          <w:iCs/>
          <w:lang w:val="sr-Cyrl-RS"/>
        </w:rPr>
        <w:t xml:space="preserve"> </w:t>
      </w:r>
      <w:r w:rsidRPr="00DE5A47">
        <w:rPr>
          <w:rFonts w:ascii="Arial" w:hAnsi="Arial" w:cs="Arial" w:hint="eastAsia"/>
          <w:iCs/>
          <w:lang w:val="sr-Cyrl-RS"/>
        </w:rPr>
        <w:t>земљишту</w:t>
      </w:r>
      <w:r w:rsidRPr="00DE5A47">
        <w:rPr>
          <w:rFonts w:ascii="Arial" w:hAnsi="Arial" w:cs="Arial"/>
          <w:iCs/>
          <w:lang w:val="sr-Cyrl-RS"/>
        </w:rPr>
        <w:t xml:space="preserve"> </w:t>
      </w:r>
      <w:r w:rsidRPr="00DE5A47">
        <w:rPr>
          <w:rFonts w:ascii="Arial" w:hAnsi="Arial" w:cs="Arial" w:hint="eastAsia"/>
          <w:iCs/>
          <w:lang w:val="sr-Cyrl-RS"/>
        </w:rPr>
        <w:t>нема</w:t>
      </w:r>
      <w:r w:rsidRPr="00DE5A47">
        <w:rPr>
          <w:rFonts w:ascii="Arial" w:hAnsi="Arial" w:cs="Arial"/>
          <w:iCs/>
          <w:lang w:val="sr-Cyrl-RS"/>
        </w:rPr>
        <w:t xml:space="preserve"> </w:t>
      </w:r>
      <w:r w:rsidRPr="00DE5A47">
        <w:rPr>
          <w:rFonts w:ascii="Arial" w:hAnsi="Arial" w:cs="Arial" w:hint="eastAsia"/>
          <w:iCs/>
          <w:lang w:val="sr-Cyrl-RS"/>
        </w:rPr>
        <w:t>изграђених</w:t>
      </w:r>
      <w:r w:rsidRPr="00DE5A47">
        <w:rPr>
          <w:rFonts w:ascii="Arial" w:hAnsi="Arial" w:cs="Arial"/>
          <w:iCs/>
          <w:lang w:val="sr-Cyrl-RS"/>
        </w:rPr>
        <w:t xml:space="preserve"> </w:t>
      </w:r>
      <w:r w:rsidRPr="00DE5A47">
        <w:rPr>
          <w:rFonts w:ascii="Arial" w:hAnsi="Arial" w:cs="Arial" w:hint="eastAsia"/>
          <w:iCs/>
          <w:lang w:val="sr-Cyrl-RS"/>
        </w:rPr>
        <w:t>нити</w:t>
      </w:r>
      <w:r w:rsidRPr="00DE5A47">
        <w:rPr>
          <w:rFonts w:ascii="Arial" w:hAnsi="Arial" w:cs="Arial"/>
          <w:iCs/>
          <w:lang w:val="sr-Cyrl-RS"/>
        </w:rPr>
        <w:t xml:space="preserve"> </w:t>
      </w:r>
      <w:r w:rsidRPr="00DE5A47">
        <w:rPr>
          <w:rFonts w:ascii="Arial" w:hAnsi="Arial" w:cs="Arial" w:hint="eastAsia"/>
          <w:iCs/>
          <w:lang w:val="sr-Cyrl-RS"/>
        </w:rPr>
        <w:t>планираних</w:t>
      </w:r>
      <w:r w:rsidRPr="00DE5A47">
        <w:rPr>
          <w:rFonts w:ascii="Arial" w:hAnsi="Arial" w:cs="Arial"/>
          <w:iCs/>
          <w:lang w:val="sr-Cyrl-RS"/>
        </w:rPr>
        <w:t xml:space="preserve"> </w:t>
      </w:r>
      <w:r w:rsidRPr="00DE5A47">
        <w:rPr>
          <w:rFonts w:ascii="Arial" w:hAnsi="Arial" w:cs="Arial" w:hint="eastAsia"/>
          <w:iCs/>
          <w:lang w:val="sr-Cyrl-RS"/>
        </w:rPr>
        <w:t>објеката</w:t>
      </w:r>
      <w:r w:rsidRPr="00DE5A47">
        <w:rPr>
          <w:rFonts w:ascii="Arial" w:hAnsi="Arial" w:cs="Arial"/>
          <w:iCs/>
          <w:lang w:val="sr-Cyrl-RS"/>
        </w:rPr>
        <w:t xml:space="preserve">. </w:t>
      </w:r>
      <w:r w:rsidRPr="00DE5A47">
        <w:rPr>
          <w:rFonts w:ascii="Arial" w:hAnsi="Arial" w:cs="Arial" w:hint="eastAsia"/>
          <w:iCs/>
          <w:lang w:val="sr-Cyrl-RS"/>
        </w:rPr>
        <w:t>Најближи</w:t>
      </w:r>
      <w:r w:rsidRPr="00DE5A47">
        <w:rPr>
          <w:rFonts w:ascii="Arial" w:hAnsi="Arial" w:cs="Arial"/>
          <w:iCs/>
          <w:lang w:val="sr-Cyrl-RS"/>
        </w:rPr>
        <w:t xml:space="preserve"> </w:t>
      </w:r>
      <w:r w:rsidRPr="00DE5A47">
        <w:rPr>
          <w:rFonts w:ascii="Arial" w:hAnsi="Arial" w:cs="Arial" w:hint="eastAsia"/>
          <w:iCs/>
          <w:lang w:val="sr-Cyrl-RS"/>
        </w:rPr>
        <w:t>објекат</w:t>
      </w:r>
      <w:r w:rsidRPr="00DE5A47">
        <w:rPr>
          <w:rFonts w:ascii="Arial" w:hAnsi="Arial" w:cs="Arial"/>
          <w:iCs/>
          <w:lang w:val="sr-Cyrl-RS"/>
        </w:rPr>
        <w:t xml:space="preserve"> </w:t>
      </w:r>
      <w:r w:rsidRPr="00DE5A47">
        <w:rPr>
          <w:rFonts w:ascii="Arial" w:hAnsi="Arial" w:cs="Arial" w:hint="eastAsia"/>
          <w:iCs/>
          <w:lang w:val="sr-Cyrl-RS"/>
        </w:rPr>
        <w:t>Електропреноса</w:t>
      </w:r>
      <w:r w:rsidRPr="00DE5A47">
        <w:rPr>
          <w:rFonts w:ascii="Arial" w:hAnsi="Arial" w:cs="Arial"/>
          <w:iCs/>
          <w:lang w:val="sr-Cyrl-RS"/>
        </w:rPr>
        <w:t xml:space="preserve"> </w:t>
      </w:r>
      <w:r w:rsidRPr="00DE5A47">
        <w:rPr>
          <w:rFonts w:ascii="Arial" w:hAnsi="Arial" w:cs="Arial" w:hint="eastAsia"/>
          <w:iCs/>
          <w:lang w:val="sr-Cyrl-RS"/>
        </w:rPr>
        <w:t>БиХ</w:t>
      </w:r>
      <w:r w:rsidRPr="00DE5A47">
        <w:rPr>
          <w:rFonts w:ascii="Arial" w:hAnsi="Arial" w:cs="Arial"/>
          <w:iCs/>
          <w:lang w:val="sr-Cyrl-RS"/>
        </w:rPr>
        <w:t xml:space="preserve"> </w:t>
      </w:r>
      <w:r w:rsidRPr="00DE5A47">
        <w:rPr>
          <w:rFonts w:ascii="Arial" w:hAnsi="Arial" w:cs="Arial" w:hint="eastAsia"/>
          <w:iCs/>
          <w:lang w:val="sr-Cyrl-RS"/>
        </w:rPr>
        <w:t>је</w:t>
      </w:r>
      <w:r w:rsidRPr="00DE5A47">
        <w:rPr>
          <w:rFonts w:ascii="Arial" w:hAnsi="Arial" w:cs="Arial"/>
          <w:iCs/>
          <w:lang w:val="sr-Cyrl-RS"/>
        </w:rPr>
        <w:t xml:space="preserve"> </w:t>
      </w:r>
      <w:r w:rsidRPr="00DE5A47">
        <w:rPr>
          <w:rFonts w:ascii="Arial" w:hAnsi="Arial" w:cs="Arial" w:hint="eastAsia"/>
          <w:iCs/>
          <w:lang w:val="sr-Cyrl-RS"/>
        </w:rPr>
        <w:t>ДВ</w:t>
      </w:r>
      <w:r w:rsidRPr="00DE5A47">
        <w:rPr>
          <w:rFonts w:ascii="Arial" w:hAnsi="Arial" w:cs="Arial"/>
          <w:iCs/>
          <w:lang w:val="sr-Cyrl-RS"/>
        </w:rPr>
        <w:t xml:space="preserve"> 110 kV </w:t>
      </w:r>
      <w:r w:rsidRPr="00DE5A47">
        <w:rPr>
          <w:rFonts w:ascii="Arial" w:hAnsi="Arial" w:cs="Arial" w:hint="eastAsia"/>
          <w:iCs/>
          <w:lang w:val="sr-Cyrl-RS"/>
        </w:rPr>
        <w:t>Требиње</w:t>
      </w:r>
      <w:r w:rsidRPr="00DE5A47">
        <w:rPr>
          <w:rFonts w:ascii="Arial" w:hAnsi="Arial" w:cs="Arial"/>
          <w:iCs/>
          <w:lang w:val="sr-Cyrl-RS"/>
        </w:rPr>
        <w:t xml:space="preserve"> - </w:t>
      </w:r>
      <w:r w:rsidRPr="00DE5A47">
        <w:rPr>
          <w:rFonts w:ascii="Arial" w:hAnsi="Arial" w:cs="Arial" w:hint="eastAsia"/>
          <w:iCs/>
          <w:lang w:val="sr-Cyrl-RS"/>
        </w:rPr>
        <w:t>Херцег</w:t>
      </w:r>
      <w:r w:rsidRPr="00DE5A47">
        <w:rPr>
          <w:rFonts w:ascii="Arial" w:hAnsi="Arial" w:cs="Arial"/>
          <w:iCs/>
          <w:lang w:val="sr-Cyrl-RS"/>
        </w:rPr>
        <w:t xml:space="preserve"> </w:t>
      </w:r>
      <w:r w:rsidRPr="00DE5A47">
        <w:rPr>
          <w:rFonts w:ascii="Arial" w:hAnsi="Arial" w:cs="Arial" w:hint="eastAsia"/>
          <w:iCs/>
          <w:lang w:val="sr-Cyrl-RS"/>
        </w:rPr>
        <w:t>Нови</w:t>
      </w:r>
      <w:r w:rsidRPr="00DE5A47">
        <w:rPr>
          <w:rFonts w:ascii="Arial" w:hAnsi="Arial" w:cs="Arial"/>
          <w:iCs/>
          <w:lang w:val="sr-Cyrl-RS"/>
        </w:rPr>
        <w:t xml:space="preserve">, </w:t>
      </w:r>
      <w:r w:rsidRPr="00DE5A47">
        <w:rPr>
          <w:rFonts w:ascii="Arial" w:hAnsi="Arial" w:cs="Arial" w:hint="eastAsia"/>
          <w:iCs/>
          <w:lang w:val="sr-Cyrl-RS"/>
        </w:rPr>
        <w:t>удаљен</w:t>
      </w:r>
      <w:r w:rsidRPr="00DE5A47">
        <w:rPr>
          <w:rFonts w:ascii="Arial" w:hAnsi="Arial" w:cs="Arial"/>
          <w:iCs/>
          <w:lang w:val="sr-Cyrl-RS"/>
        </w:rPr>
        <w:t xml:space="preserve"> </w:t>
      </w:r>
      <w:proofErr w:type="spellStart"/>
      <w:r w:rsidRPr="00DE5A47">
        <w:rPr>
          <w:rFonts w:ascii="Arial" w:hAnsi="Arial" w:cs="Arial"/>
          <w:iCs/>
        </w:rPr>
        <w:t>cca</w:t>
      </w:r>
      <w:proofErr w:type="spellEnd"/>
      <w:r w:rsidRPr="00DE5A47">
        <w:rPr>
          <w:rFonts w:ascii="Arial" w:hAnsi="Arial" w:cs="Arial"/>
          <w:iCs/>
          <w:lang w:val="sr-Cyrl-RS"/>
        </w:rPr>
        <w:t xml:space="preserve">                   1.028 m </w:t>
      </w:r>
      <w:r w:rsidRPr="00DE5A47">
        <w:rPr>
          <w:rFonts w:ascii="Arial" w:hAnsi="Arial" w:cs="Arial" w:hint="eastAsia"/>
          <w:iCs/>
          <w:lang w:val="sr-Cyrl-RS"/>
        </w:rPr>
        <w:t>од</w:t>
      </w:r>
      <w:r w:rsidRPr="00DE5A47">
        <w:rPr>
          <w:rFonts w:ascii="Arial" w:hAnsi="Arial" w:cs="Arial"/>
          <w:iCs/>
          <w:lang w:val="sr-Cyrl-RS"/>
        </w:rPr>
        <w:t xml:space="preserve"> </w:t>
      </w:r>
      <w:r w:rsidRPr="00DE5A47">
        <w:rPr>
          <w:rFonts w:ascii="Arial" w:hAnsi="Arial" w:cs="Arial" w:hint="eastAsia"/>
          <w:iCs/>
          <w:lang w:val="sr-Cyrl-RS"/>
        </w:rPr>
        <w:t>најближе</w:t>
      </w:r>
      <w:r w:rsidRPr="00DE5A47">
        <w:rPr>
          <w:rFonts w:ascii="Arial" w:hAnsi="Arial" w:cs="Arial"/>
          <w:iCs/>
          <w:lang w:val="sr-Cyrl-RS"/>
        </w:rPr>
        <w:t xml:space="preserve"> </w:t>
      </w:r>
      <w:r w:rsidRPr="00DE5A47">
        <w:rPr>
          <w:rFonts w:ascii="Arial" w:hAnsi="Arial" w:cs="Arial" w:hint="eastAsia"/>
          <w:iCs/>
          <w:lang w:val="sr-Cyrl-RS"/>
        </w:rPr>
        <w:t>тачке</w:t>
      </w:r>
      <w:r w:rsidRPr="00DE5A47">
        <w:rPr>
          <w:rFonts w:ascii="Arial" w:hAnsi="Arial" w:cs="Arial"/>
          <w:iCs/>
          <w:lang w:val="sr-Cyrl-RS"/>
        </w:rPr>
        <w:t xml:space="preserve"> </w:t>
      </w:r>
      <w:r w:rsidRPr="00DE5A47">
        <w:rPr>
          <w:rFonts w:ascii="Arial" w:hAnsi="Arial" w:cs="Arial" w:hint="eastAsia"/>
          <w:iCs/>
          <w:lang w:val="sr-Cyrl-RS"/>
        </w:rPr>
        <w:t>објекта</w:t>
      </w:r>
      <w:r w:rsidRPr="00DE5A47">
        <w:rPr>
          <w:rFonts w:ascii="Arial" w:hAnsi="Arial" w:cs="Arial"/>
          <w:iCs/>
          <w:lang w:val="sr-Cyrl-RS"/>
        </w:rPr>
        <w:t xml:space="preserve"> </w:t>
      </w:r>
      <w:r w:rsidRPr="00DE5A47">
        <w:rPr>
          <w:rFonts w:ascii="Arial" w:hAnsi="Arial" w:cs="Arial" w:hint="eastAsia"/>
          <w:iCs/>
          <w:lang w:val="sr-Cyrl-RS"/>
        </w:rPr>
        <w:t>за</w:t>
      </w:r>
      <w:r w:rsidRPr="00DE5A47">
        <w:rPr>
          <w:rFonts w:ascii="Arial" w:hAnsi="Arial" w:cs="Arial"/>
          <w:iCs/>
          <w:lang w:val="sr-Cyrl-RS"/>
        </w:rPr>
        <w:t xml:space="preserve"> </w:t>
      </w:r>
      <w:r w:rsidRPr="00DE5A47">
        <w:rPr>
          <w:rFonts w:ascii="Arial" w:hAnsi="Arial" w:cs="Arial" w:hint="eastAsia"/>
          <w:iCs/>
          <w:lang w:val="sr-Cyrl-RS"/>
        </w:rPr>
        <w:t>који</w:t>
      </w:r>
      <w:r w:rsidRPr="00DE5A47">
        <w:rPr>
          <w:rFonts w:ascii="Arial" w:hAnsi="Arial" w:cs="Arial"/>
          <w:iCs/>
          <w:lang w:val="sr-Cyrl-RS"/>
        </w:rPr>
        <w:t xml:space="preserve"> </w:t>
      </w:r>
      <w:r w:rsidRPr="00DE5A47">
        <w:rPr>
          <w:rFonts w:ascii="Arial" w:hAnsi="Arial" w:cs="Arial" w:hint="eastAsia"/>
          <w:iCs/>
          <w:lang w:val="sr-Cyrl-RS"/>
        </w:rPr>
        <w:t>је</w:t>
      </w:r>
      <w:r w:rsidRPr="00DE5A47">
        <w:rPr>
          <w:rFonts w:ascii="Arial" w:hAnsi="Arial" w:cs="Arial"/>
          <w:iCs/>
          <w:lang w:val="sr-Cyrl-RS"/>
        </w:rPr>
        <w:t xml:space="preserve"> </w:t>
      </w:r>
      <w:r w:rsidRPr="00DE5A47">
        <w:rPr>
          <w:rFonts w:ascii="Arial" w:hAnsi="Arial" w:cs="Arial" w:hint="eastAsia"/>
          <w:iCs/>
          <w:lang w:val="sr-Cyrl-RS"/>
        </w:rPr>
        <w:t>тражена</w:t>
      </w:r>
      <w:r w:rsidRPr="00DE5A47">
        <w:rPr>
          <w:rFonts w:ascii="Arial" w:hAnsi="Arial" w:cs="Arial"/>
          <w:iCs/>
          <w:lang w:val="sr-Cyrl-RS"/>
        </w:rPr>
        <w:t xml:space="preserve"> </w:t>
      </w:r>
      <w:r w:rsidRPr="00DE5A47">
        <w:rPr>
          <w:rFonts w:ascii="Arial" w:hAnsi="Arial" w:cs="Arial" w:hint="eastAsia"/>
          <w:iCs/>
          <w:lang w:val="sr-Cyrl-RS"/>
        </w:rPr>
        <w:t>сагласност</w:t>
      </w:r>
      <w:r w:rsidRPr="00DE5A47">
        <w:rPr>
          <w:rFonts w:ascii="Arial" w:hAnsi="Arial" w:cs="Arial"/>
          <w:iCs/>
          <w:lang w:val="sr-Cyrl-RS"/>
        </w:rPr>
        <w:t>.</w:t>
      </w:r>
    </w:p>
    <w:p w14:paraId="2F9FC394" w14:textId="77777777" w:rsidR="00DE5A47" w:rsidRPr="00DE5A47" w:rsidRDefault="00DE5A47" w:rsidP="00DE5A47">
      <w:pPr>
        <w:jc w:val="both"/>
        <w:rPr>
          <w:rFonts w:ascii="Arial" w:hAnsi="Arial" w:cs="Arial"/>
          <w:iCs/>
          <w:lang w:val="sr-Cyrl-RS"/>
        </w:rPr>
      </w:pPr>
      <w:r w:rsidRPr="00DE5A47">
        <w:rPr>
          <w:rFonts w:ascii="Arial" w:hAnsi="Arial" w:cs="Arial" w:hint="eastAsia"/>
          <w:iCs/>
          <w:lang w:val="sr-Cyrl-RS"/>
        </w:rPr>
        <w:t>Планирано</w:t>
      </w:r>
      <w:r w:rsidRPr="00DE5A47">
        <w:rPr>
          <w:rFonts w:ascii="Arial" w:hAnsi="Arial" w:cs="Arial"/>
          <w:iCs/>
          <w:lang w:val="sr-Cyrl-RS"/>
        </w:rPr>
        <w:t xml:space="preserve"> </w:t>
      </w:r>
      <w:r w:rsidRPr="00DE5A47">
        <w:rPr>
          <w:rFonts w:ascii="Arial" w:hAnsi="Arial" w:cs="Arial" w:hint="eastAsia"/>
          <w:iCs/>
          <w:lang w:val="sr-Cyrl-RS"/>
        </w:rPr>
        <w:t>је</w:t>
      </w:r>
      <w:r w:rsidRPr="00DE5A47">
        <w:rPr>
          <w:rFonts w:ascii="Arial" w:hAnsi="Arial" w:cs="Arial"/>
          <w:iCs/>
          <w:lang w:val="sr-Cyrl-RS"/>
        </w:rPr>
        <w:t xml:space="preserve"> </w:t>
      </w:r>
      <w:r w:rsidRPr="00DE5A47">
        <w:rPr>
          <w:rFonts w:ascii="Arial" w:hAnsi="Arial" w:cs="Arial" w:hint="eastAsia"/>
          <w:iCs/>
          <w:lang w:val="sr-Cyrl-RS"/>
        </w:rPr>
        <w:t>да</w:t>
      </w:r>
      <w:r w:rsidRPr="00DE5A47">
        <w:rPr>
          <w:rFonts w:ascii="Arial" w:hAnsi="Arial" w:cs="Arial"/>
          <w:iCs/>
          <w:lang w:val="sr-Cyrl-RS"/>
        </w:rPr>
        <w:t xml:space="preserve"> </w:t>
      </w:r>
      <w:r w:rsidRPr="00DE5A47">
        <w:rPr>
          <w:rFonts w:ascii="Arial" w:hAnsi="Arial" w:cs="Arial" w:hint="eastAsia"/>
          <w:iCs/>
          <w:lang w:val="sr-Cyrl-RS"/>
        </w:rPr>
        <w:t>се</w:t>
      </w:r>
      <w:r w:rsidRPr="00DE5A47">
        <w:rPr>
          <w:rFonts w:ascii="Arial" w:hAnsi="Arial" w:cs="Arial"/>
          <w:iCs/>
          <w:lang w:val="sr-Cyrl-RS"/>
        </w:rPr>
        <w:t xml:space="preserve"> </w:t>
      </w:r>
      <w:r w:rsidRPr="00DE5A47">
        <w:rPr>
          <w:rFonts w:ascii="Arial" w:hAnsi="Arial" w:cs="Arial" w:hint="eastAsia"/>
          <w:iCs/>
          <w:lang w:val="sr-Cyrl-RS"/>
        </w:rPr>
        <w:t>соларна</w:t>
      </w:r>
      <w:r w:rsidRPr="00DE5A47">
        <w:rPr>
          <w:rFonts w:ascii="Arial" w:hAnsi="Arial" w:cs="Arial"/>
          <w:iCs/>
          <w:lang w:val="sr-Cyrl-RS"/>
        </w:rPr>
        <w:t xml:space="preserve"> </w:t>
      </w:r>
      <w:r w:rsidRPr="00DE5A47">
        <w:rPr>
          <w:rFonts w:ascii="Arial" w:hAnsi="Arial" w:cs="Arial" w:hint="eastAsia"/>
          <w:iCs/>
          <w:lang w:val="sr-Cyrl-RS"/>
        </w:rPr>
        <w:t>електрана</w:t>
      </w:r>
      <w:r w:rsidRPr="00DE5A47">
        <w:rPr>
          <w:rFonts w:ascii="Arial" w:hAnsi="Arial" w:cs="Arial"/>
          <w:iCs/>
          <w:lang w:val="sr-Cyrl-RS"/>
        </w:rPr>
        <w:t xml:space="preserve"> </w:t>
      </w:r>
      <w:r w:rsidRPr="00DE5A47">
        <w:rPr>
          <w:rFonts w:ascii="Arial" w:hAnsi="Arial" w:cs="Arial" w:hint="eastAsia"/>
          <w:iCs/>
          <w:lang w:val="sr-Cyrl-RS"/>
        </w:rPr>
        <w:t>повезује</w:t>
      </w:r>
      <w:r w:rsidRPr="00DE5A47">
        <w:rPr>
          <w:rFonts w:ascii="Arial" w:hAnsi="Arial" w:cs="Arial"/>
          <w:iCs/>
          <w:lang w:val="sr-Cyrl-RS"/>
        </w:rPr>
        <w:t xml:space="preserve"> </w:t>
      </w:r>
      <w:r w:rsidRPr="00DE5A47">
        <w:rPr>
          <w:rFonts w:ascii="Arial" w:hAnsi="Arial" w:cs="Arial" w:hint="eastAsia"/>
          <w:iCs/>
          <w:lang w:val="sr-Cyrl-RS"/>
        </w:rPr>
        <w:t>на</w:t>
      </w:r>
      <w:r w:rsidRPr="00DE5A47">
        <w:rPr>
          <w:rFonts w:ascii="Arial" w:hAnsi="Arial" w:cs="Arial"/>
          <w:iCs/>
          <w:lang w:val="sr-Cyrl-RS"/>
        </w:rPr>
        <w:t xml:space="preserve"> </w:t>
      </w:r>
      <w:r w:rsidRPr="00DE5A47">
        <w:rPr>
          <w:rFonts w:ascii="Arial" w:hAnsi="Arial" w:cs="Arial" w:hint="eastAsia"/>
          <w:iCs/>
          <w:lang w:val="sr-Cyrl-RS"/>
        </w:rPr>
        <w:t>електродистрибутивну</w:t>
      </w:r>
      <w:r w:rsidRPr="00DE5A47">
        <w:rPr>
          <w:rFonts w:ascii="Arial" w:hAnsi="Arial" w:cs="Arial"/>
          <w:iCs/>
          <w:lang w:val="sr-Cyrl-RS"/>
        </w:rPr>
        <w:t xml:space="preserve"> </w:t>
      </w:r>
      <w:r w:rsidRPr="00DE5A47">
        <w:rPr>
          <w:rFonts w:ascii="Arial" w:hAnsi="Arial" w:cs="Arial" w:hint="eastAsia"/>
          <w:iCs/>
          <w:lang w:val="sr-Cyrl-RS"/>
        </w:rPr>
        <w:t>мрежу</w:t>
      </w:r>
      <w:r w:rsidRPr="00DE5A47">
        <w:rPr>
          <w:rFonts w:ascii="Arial" w:hAnsi="Arial" w:cs="Arial"/>
          <w:iCs/>
          <w:lang w:val="sr-Cyrl-RS"/>
        </w:rPr>
        <w:t xml:space="preserve"> </w:t>
      </w:r>
      <w:r w:rsidRPr="00DE5A47">
        <w:rPr>
          <w:rFonts w:ascii="Arial" w:hAnsi="Arial" w:cs="Arial" w:hint="eastAsia"/>
          <w:iCs/>
          <w:lang w:val="sr-Cyrl-RS"/>
        </w:rPr>
        <w:t>преко</w:t>
      </w:r>
      <w:r w:rsidRPr="00DE5A47">
        <w:rPr>
          <w:rFonts w:ascii="Arial" w:hAnsi="Arial" w:cs="Arial"/>
          <w:iCs/>
          <w:lang w:val="sr-Cyrl-RS"/>
        </w:rPr>
        <w:t xml:space="preserve"> </w:t>
      </w:r>
      <w:r w:rsidRPr="00DE5A47">
        <w:rPr>
          <w:rFonts w:ascii="Arial" w:hAnsi="Arial" w:cs="Arial" w:hint="eastAsia"/>
          <w:iCs/>
          <w:lang w:val="sr-Cyrl-RS"/>
        </w:rPr>
        <w:t>трафостанице</w:t>
      </w:r>
      <w:r w:rsidRPr="00DE5A47">
        <w:rPr>
          <w:rFonts w:ascii="Arial" w:hAnsi="Arial" w:cs="Arial"/>
          <w:iCs/>
          <w:lang w:val="sr-Cyrl-RS"/>
        </w:rPr>
        <w:t xml:space="preserve"> </w:t>
      </w:r>
      <w:r w:rsidRPr="00DE5A47">
        <w:rPr>
          <w:rFonts w:ascii="Arial" w:hAnsi="Arial" w:cs="Arial" w:hint="eastAsia"/>
          <w:iCs/>
          <w:lang w:val="sr-Cyrl-RS"/>
        </w:rPr>
        <w:t>за</w:t>
      </w:r>
      <w:r w:rsidRPr="00DE5A47">
        <w:rPr>
          <w:rFonts w:ascii="Arial" w:hAnsi="Arial" w:cs="Arial"/>
          <w:iCs/>
          <w:lang w:val="sr-Cyrl-RS"/>
        </w:rPr>
        <w:t xml:space="preserve"> </w:t>
      </w:r>
      <w:r w:rsidRPr="00DE5A47">
        <w:rPr>
          <w:rFonts w:ascii="Arial" w:hAnsi="Arial" w:cs="Arial" w:hint="eastAsia"/>
          <w:iCs/>
          <w:lang w:val="sr-Cyrl-RS"/>
        </w:rPr>
        <w:t>прикључење</w:t>
      </w:r>
      <w:r w:rsidRPr="00DE5A47">
        <w:rPr>
          <w:rFonts w:ascii="Arial" w:hAnsi="Arial" w:cs="Arial"/>
          <w:iCs/>
          <w:lang w:val="sr-Cyrl-RS"/>
        </w:rPr>
        <w:t xml:space="preserve">. </w:t>
      </w:r>
      <w:r w:rsidRPr="00DE5A47">
        <w:rPr>
          <w:rFonts w:ascii="Arial" w:hAnsi="Arial" w:cs="Arial" w:hint="eastAsia"/>
          <w:iCs/>
          <w:lang w:val="sr-Cyrl-RS"/>
        </w:rPr>
        <w:t>Сви</w:t>
      </w:r>
      <w:r w:rsidRPr="00DE5A47">
        <w:rPr>
          <w:rFonts w:ascii="Arial" w:hAnsi="Arial" w:cs="Arial"/>
          <w:iCs/>
          <w:lang w:val="sr-Cyrl-RS"/>
        </w:rPr>
        <w:t xml:space="preserve"> </w:t>
      </w:r>
      <w:r w:rsidRPr="00DE5A47">
        <w:rPr>
          <w:rFonts w:ascii="Arial" w:hAnsi="Arial" w:cs="Arial" w:hint="eastAsia"/>
          <w:iCs/>
          <w:lang w:val="sr-Cyrl-RS"/>
        </w:rPr>
        <w:t>технички</w:t>
      </w:r>
      <w:r w:rsidRPr="00DE5A47">
        <w:rPr>
          <w:rFonts w:ascii="Arial" w:hAnsi="Arial" w:cs="Arial"/>
          <w:iCs/>
          <w:lang w:val="sr-Cyrl-RS"/>
        </w:rPr>
        <w:t xml:space="preserve"> </w:t>
      </w:r>
      <w:r w:rsidRPr="00DE5A47">
        <w:rPr>
          <w:rFonts w:ascii="Arial" w:hAnsi="Arial" w:cs="Arial" w:hint="eastAsia"/>
          <w:iCs/>
          <w:lang w:val="sr-Cyrl-RS"/>
        </w:rPr>
        <w:t>детаљи</w:t>
      </w:r>
      <w:r w:rsidRPr="00DE5A47">
        <w:rPr>
          <w:rFonts w:ascii="Arial" w:hAnsi="Arial" w:cs="Arial"/>
          <w:iCs/>
          <w:lang w:val="sr-Cyrl-RS"/>
        </w:rPr>
        <w:t xml:space="preserve"> </w:t>
      </w:r>
      <w:r w:rsidRPr="00DE5A47">
        <w:rPr>
          <w:rFonts w:ascii="Arial" w:hAnsi="Arial" w:cs="Arial" w:hint="eastAsia"/>
          <w:iCs/>
          <w:lang w:val="sr-Cyrl-RS"/>
        </w:rPr>
        <w:t>прикључења</w:t>
      </w:r>
      <w:r w:rsidRPr="00DE5A47">
        <w:rPr>
          <w:rFonts w:ascii="Arial" w:hAnsi="Arial" w:cs="Arial"/>
          <w:iCs/>
          <w:lang w:val="sr-Cyrl-RS"/>
        </w:rPr>
        <w:t xml:space="preserve">, </w:t>
      </w:r>
      <w:r w:rsidRPr="00DE5A47">
        <w:rPr>
          <w:rFonts w:ascii="Arial" w:hAnsi="Arial" w:cs="Arial" w:hint="eastAsia"/>
          <w:iCs/>
          <w:lang w:val="sr-Cyrl-RS"/>
        </w:rPr>
        <w:t>као</w:t>
      </w:r>
      <w:r w:rsidRPr="00DE5A47">
        <w:rPr>
          <w:rFonts w:ascii="Arial" w:hAnsi="Arial" w:cs="Arial"/>
          <w:iCs/>
          <w:lang w:val="sr-Cyrl-RS"/>
        </w:rPr>
        <w:t xml:space="preserve"> </w:t>
      </w:r>
      <w:r w:rsidRPr="00DE5A47">
        <w:rPr>
          <w:rFonts w:ascii="Arial" w:hAnsi="Arial" w:cs="Arial" w:hint="eastAsia"/>
          <w:iCs/>
          <w:lang w:val="sr-Cyrl-RS"/>
        </w:rPr>
        <w:t>и</w:t>
      </w:r>
      <w:r w:rsidRPr="00DE5A47">
        <w:rPr>
          <w:rFonts w:ascii="Arial" w:hAnsi="Arial" w:cs="Arial"/>
          <w:iCs/>
          <w:lang w:val="sr-Cyrl-RS"/>
        </w:rPr>
        <w:t xml:space="preserve"> </w:t>
      </w:r>
      <w:r w:rsidRPr="00DE5A47">
        <w:rPr>
          <w:rFonts w:ascii="Arial" w:hAnsi="Arial" w:cs="Arial" w:hint="eastAsia"/>
          <w:iCs/>
          <w:lang w:val="sr-Cyrl-RS"/>
        </w:rPr>
        <w:t>детаљи</w:t>
      </w:r>
      <w:r w:rsidRPr="00DE5A47">
        <w:rPr>
          <w:rFonts w:ascii="Arial" w:hAnsi="Arial" w:cs="Arial"/>
          <w:iCs/>
          <w:lang w:val="sr-Cyrl-RS"/>
        </w:rPr>
        <w:t xml:space="preserve"> </w:t>
      </w:r>
      <w:r w:rsidRPr="00DE5A47">
        <w:rPr>
          <w:rFonts w:ascii="Arial" w:hAnsi="Arial" w:cs="Arial" w:hint="eastAsia"/>
          <w:iCs/>
          <w:lang w:val="sr-Cyrl-RS"/>
        </w:rPr>
        <w:t>који</w:t>
      </w:r>
      <w:r w:rsidRPr="00DE5A47">
        <w:rPr>
          <w:rFonts w:ascii="Arial" w:hAnsi="Arial" w:cs="Arial"/>
          <w:iCs/>
          <w:lang w:val="sr-Cyrl-RS"/>
        </w:rPr>
        <w:t xml:space="preserve"> </w:t>
      </w:r>
      <w:r w:rsidRPr="00DE5A47">
        <w:rPr>
          <w:rFonts w:ascii="Arial" w:hAnsi="Arial" w:cs="Arial" w:hint="eastAsia"/>
          <w:iCs/>
          <w:lang w:val="sr-Cyrl-RS"/>
        </w:rPr>
        <w:t>се</w:t>
      </w:r>
      <w:r w:rsidRPr="00DE5A47">
        <w:rPr>
          <w:rFonts w:ascii="Arial" w:hAnsi="Arial" w:cs="Arial"/>
          <w:iCs/>
          <w:lang w:val="sr-Cyrl-RS"/>
        </w:rPr>
        <w:t xml:space="preserve"> </w:t>
      </w:r>
      <w:r w:rsidRPr="00DE5A47">
        <w:rPr>
          <w:rFonts w:ascii="Arial" w:hAnsi="Arial" w:cs="Arial" w:hint="eastAsia"/>
          <w:iCs/>
          <w:lang w:val="sr-Cyrl-RS"/>
        </w:rPr>
        <w:t>односе</w:t>
      </w:r>
      <w:r w:rsidRPr="00DE5A47">
        <w:rPr>
          <w:rFonts w:ascii="Arial" w:hAnsi="Arial" w:cs="Arial"/>
          <w:iCs/>
          <w:lang w:val="sr-Cyrl-RS"/>
        </w:rPr>
        <w:t xml:space="preserve"> </w:t>
      </w:r>
      <w:r w:rsidRPr="00DE5A47">
        <w:rPr>
          <w:rFonts w:ascii="Arial" w:hAnsi="Arial" w:cs="Arial" w:hint="eastAsia"/>
          <w:iCs/>
          <w:lang w:val="sr-Cyrl-RS"/>
        </w:rPr>
        <w:t>на</w:t>
      </w:r>
      <w:r w:rsidRPr="00DE5A47">
        <w:rPr>
          <w:rFonts w:ascii="Arial" w:hAnsi="Arial" w:cs="Arial"/>
          <w:iCs/>
          <w:lang w:val="sr-Cyrl-RS"/>
        </w:rPr>
        <w:t xml:space="preserve"> </w:t>
      </w:r>
      <w:r w:rsidRPr="00DE5A47">
        <w:rPr>
          <w:rFonts w:ascii="Arial" w:hAnsi="Arial" w:cs="Arial" w:hint="eastAsia"/>
          <w:iCs/>
          <w:lang w:val="sr-Cyrl-RS"/>
        </w:rPr>
        <w:t>позицију</w:t>
      </w:r>
      <w:r w:rsidRPr="00DE5A47">
        <w:rPr>
          <w:rFonts w:ascii="Arial" w:hAnsi="Arial" w:cs="Arial"/>
          <w:iCs/>
          <w:lang w:val="sr-Cyrl-RS"/>
        </w:rPr>
        <w:t xml:space="preserve"> </w:t>
      </w:r>
      <w:r w:rsidRPr="00DE5A47">
        <w:rPr>
          <w:rFonts w:ascii="Arial" w:hAnsi="Arial" w:cs="Arial" w:hint="eastAsia"/>
          <w:iCs/>
          <w:lang w:val="sr-Cyrl-RS"/>
        </w:rPr>
        <w:t>мјерног</w:t>
      </w:r>
      <w:r w:rsidRPr="00DE5A47">
        <w:rPr>
          <w:rFonts w:ascii="Arial" w:hAnsi="Arial" w:cs="Arial"/>
          <w:iCs/>
          <w:lang w:val="sr-Cyrl-RS"/>
        </w:rPr>
        <w:t xml:space="preserve"> </w:t>
      </w:r>
      <w:r w:rsidRPr="00DE5A47">
        <w:rPr>
          <w:rFonts w:ascii="Arial" w:hAnsi="Arial" w:cs="Arial" w:hint="eastAsia"/>
          <w:iCs/>
          <w:lang w:val="sr-Cyrl-RS"/>
        </w:rPr>
        <w:t>мјеста</w:t>
      </w:r>
      <w:r w:rsidRPr="00DE5A47">
        <w:rPr>
          <w:rFonts w:ascii="Arial" w:hAnsi="Arial" w:cs="Arial"/>
          <w:iCs/>
          <w:lang w:val="sr-Cyrl-RS"/>
        </w:rPr>
        <w:t xml:space="preserve"> </w:t>
      </w:r>
      <w:r w:rsidRPr="00DE5A47">
        <w:rPr>
          <w:rFonts w:ascii="Arial" w:hAnsi="Arial" w:cs="Arial" w:hint="eastAsia"/>
          <w:iCs/>
          <w:lang w:val="sr-Cyrl-RS"/>
        </w:rPr>
        <w:t>и</w:t>
      </w:r>
      <w:r w:rsidRPr="00DE5A47">
        <w:rPr>
          <w:rFonts w:ascii="Arial" w:hAnsi="Arial" w:cs="Arial"/>
          <w:iCs/>
          <w:lang w:val="sr-Cyrl-RS"/>
        </w:rPr>
        <w:t xml:space="preserve"> </w:t>
      </w:r>
      <w:r w:rsidRPr="00DE5A47">
        <w:rPr>
          <w:rFonts w:ascii="Arial" w:hAnsi="Arial" w:cs="Arial" w:hint="eastAsia"/>
          <w:iCs/>
          <w:lang w:val="sr-Cyrl-RS"/>
        </w:rPr>
        <w:t>мјерење</w:t>
      </w:r>
      <w:r w:rsidRPr="00DE5A47">
        <w:rPr>
          <w:rFonts w:ascii="Arial" w:hAnsi="Arial" w:cs="Arial"/>
          <w:iCs/>
          <w:lang w:val="sr-Cyrl-RS"/>
        </w:rPr>
        <w:t xml:space="preserve"> </w:t>
      </w:r>
      <w:r w:rsidRPr="00DE5A47">
        <w:rPr>
          <w:rFonts w:ascii="Arial" w:hAnsi="Arial" w:cs="Arial" w:hint="eastAsia"/>
          <w:iCs/>
          <w:lang w:val="sr-Cyrl-RS"/>
        </w:rPr>
        <w:t>ел</w:t>
      </w:r>
      <w:r w:rsidRPr="00DE5A47">
        <w:rPr>
          <w:rFonts w:ascii="Arial" w:hAnsi="Arial" w:cs="Arial"/>
          <w:iCs/>
          <w:lang w:val="sr-Cyrl-RS"/>
        </w:rPr>
        <w:t xml:space="preserve">. </w:t>
      </w:r>
      <w:r w:rsidRPr="00DE5A47">
        <w:rPr>
          <w:rFonts w:ascii="Arial" w:hAnsi="Arial" w:cs="Arial" w:hint="eastAsia"/>
          <w:iCs/>
          <w:lang w:val="sr-Cyrl-RS"/>
        </w:rPr>
        <w:t>енергије</w:t>
      </w:r>
      <w:r w:rsidRPr="00DE5A47">
        <w:rPr>
          <w:rFonts w:ascii="Arial" w:hAnsi="Arial" w:cs="Arial"/>
          <w:iCs/>
          <w:lang w:val="sr-Cyrl-RS"/>
        </w:rPr>
        <w:t xml:space="preserve"> </w:t>
      </w:r>
      <w:r w:rsidRPr="00DE5A47">
        <w:rPr>
          <w:rFonts w:ascii="Arial" w:hAnsi="Arial" w:cs="Arial" w:hint="eastAsia"/>
          <w:iCs/>
          <w:lang w:val="sr-Cyrl-RS"/>
        </w:rPr>
        <w:t>ће</w:t>
      </w:r>
      <w:r w:rsidRPr="00DE5A47">
        <w:rPr>
          <w:rFonts w:ascii="Arial" w:hAnsi="Arial" w:cs="Arial"/>
          <w:iCs/>
          <w:lang w:val="sr-Cyrl-RS"/>
        </w:rPr>
        <w:t xml:space="preserve"> </w:t>
      </w:r>
      <w:r w:rsidRPr="00DE5A47">
        <w:rPr>
          <w:rFonts w:ascii="Arial" w:hAnsi="Arial" w:cs="Arial" w:hint="eastAsia"/>
          <w:iCs/>
          <w:lang w:val="sr-Cyrl-RS"/>
        </w:rPr>
        <w:t>бити</w:t>
      </w:r>
      <w:r w:rsidRPr="00DE5A47">
        <w:rPr>
          <w:rFonts w:ascii="Arial" w:hAnsi="Arial" w:cs="Arial"/>
          <w:iCs/>
          <w:lang w:val="sr-Cyrl-RS"/>
        </w:rPr>
        <w:t xml:space="preserve"> </w:t>
      </w:r>
      <w:r w:rsidRPr="00DE5A47">
        <w:rPr>
          <w:rFonts w:ascii="Arial" w:hAnsi="Arial" w:cs="Arial" w:hint="eastAsia"/>
          <w:iCs/>
          <w:lang w:val="sr-Cyrl-RS"/>
        </w:rPr>
        <w:t>дефинисани</w:t>
      </w:r>
      <w:r w:rsidRPr="00DE5A47">
        <w:rPr>
          <w:rFonts w:ascii="Arial" w:hAnsi="Arial" w:cs="Arial"/>
          <w:iCs/>
          <w:lang w:val="sr-Cyrl-RS"/>
        </w:rPr>
        <w:t xml:space="preserve"> </w:t>
      </w:r>
      <w:r w:rsidRPr="00DE5A47">
        <w:rPr>
          <w:rFonts w:ascii="Arial" w:hAnsi="Arial" w:cs="Arial" w:hint="eastAsia"/>
          <w:iCs/>
          <w:lang w:val="sr-Cyrl-RS"/>
        </w:rPr>
        <w:t>посебном</w:t>
      </w:r>
      <w:r w:rsidRPr="00DE5A47">
        <w:rPr>
          <w:rFonts w:ascii="Arial" w:hAnsi="Arial" w:cs="Arial"/>
          <w:iCs/>
          <w:lang w:val="sr-Cyrl-RS"/>
        </w:rPr>
        <w:t xml:space="preserve"> </w:t>
      </w:r>
      <w:r w:rsidRPr="00DE5A47">
        <w:rPr>
          <w:rFonts w:ascii="Arial" w:hAnsi="Arial" w:cs="Arial" w:hint="eastAsia"/>
          <w:iCs/>
          <w:lang w:val="sr-Cyrl-RS"/>
        </w:rPr>
        <w:t>пројектном</w:t>
      </w:r>
      <w:r w:rsidRPr="00DE5A47">
        <w:rPr>
          <w:rFonts w:ascii="Arial" w:hAnsi="Arial" w:cs="Arial"/>
          <w:iCs/>
          <w:lang w:val="sr-Cyrl-RS"/>
        </w:rPr>
        <w:t xml:space="preserve"> </w:t>
      </w:r>
      <w:r w:rsidRPr="00DE5A47">
        <w:rPr>
          <w:rFonts w:ascii="Arial" w:hAnsi="Arial" w:cs="Arial" w:hint="eastAsia"/>
          <w:iCs/>
          <w:lang w:val="sr-Cyrl-RS"/>
        </w:rPr>
        <w:t>документацијом</w:t>
      </w:r>
      <w:r w:rsidRPr="00DE5A47">
        <w:rPr>
          <w:rFonts w:ascii="Arial" w:hAnsi="Arial" w:cs="Arial"/>
          <w:iCs/>
          <w:lang w:val="sr-Latn-RS"/>
        </w:rPr>
        <w:t>,</w:t>
      </w:r>
      <w:r w:rsidRPr="00DE5A47">
        <w:rPr>
          <w:rFonts w:ascii="Arial" w:hAnsi="Arial" w:cs="Arial"/>
          <w:iCs/>
          <w:lang w:val="sr-Cyrl-RS"/>
        </w:rPr>
        <w:t xml:space="preserve"> </w:t>
      </w:r>
      <w:r w:rsidRPr="00DE5A47">
        <w:rPr>
          <w:rFonts w:ascii="Arial" w:hAnsi="Arial" w:cs="Arial" w:hint="eastAsia"/>
          <w:iCs/>
          <w:lang w:val="sr-Cyrl-RS"/>
        </w:rPr>
        <w:t>а</w:t>
      </w:r>
      <w:r w:rsidRPr="00DE5A47">
        <w:rPr>
          <w:rFonts w:ascii="Arial" w:hAnsi="Arial" w:cs="Arial"/>
          <w:iCs/>
          <w:lang w:val="sr-Cyrl-RS"/>
        </w:rPr>
        <w:t xml:space="preserve"> </w:t>
      </w:r>
      <w:r w:rsidRPr="00DE5A47">
        <w:rPr>
          <w:rFonts w:ascii="Arial" w:hAnsi="Arial" w:cs="Arial" w:hint="eastAsia"/>
          <w:iCs/>
          <w:lang w:val="sr-Cyrl-RS"/>
        </w:rPr>
        <w:t>у</w:t>
      </w:r>
      <w:r w:rsidRPr="00DE5A47">
        <w:rPr>
          <w:rFonts w:ascii="Arial" w:hAnsi="Arial" w:cs="Arial"/>
          <w:iCs/>
          <w:lang w:val="sr-Cyrl-RS"/>
        </w:rPr>
        <w:t xml:space="preserve"> </w:t>
      </w:r>
      <w:r w:rsidRPr="00DE5A47">
        <w:rPr>
          <w:rFonts w:ascii="Arial" w:hAnsi="Arial" w:cs="Arial" w:hint="eastAsia"/>
          <w:iCs/>
          <w:lang w:val="sr-Cyrl-RS"/>
        </w:rPr>
        <w:t>складу</w:t>
      </w:r>
      <w:r w:rsidRPr="00DE5A47">
        <w:rPr>
          <w:rFonts w:ascii="Arial" w:hAnsi="Arial" w:cs="Arial"/>
          <w:iCs/>
          <w:lang w:val="sr-Cyrl-RS"/>
        </w:rPr>
        <w:t xml:space="preserve"> </w:t>
      </w:r>
      <w:r w:rsidRPr="00DE5A47">
        <w:rPr>
          <w:rFonts w:ascii="Arial" w:hAnsi="Arial" w:cs="Arial" w:hint="eastAsia"/>
          <w:iCs/>
          <w:lang w:val="sr-Cyrl-RS"/>
        </w:rPr>
        <w:t>са</w:t>
      </w:r>
      <w:r w:rsidRPr="00DE5A47">
        <w:rPr>
          <w:rFonts w:ascii="Arial" w:hAnsi="Arial" w:cs="Arial"/>
          <w:iCs/>
          <w:lang w:val="sr-Cyrl-RS"/>
        </w:rPr>
        <w:t xml:space="preserve"> </w:t>
      </w:r>
      <w:r w:rsidRPr="00DE5A47">
        <w:rPr>
          <w:rFonts w:ascii="Arial" w:hAnsi="Arial" w:cs="Arial" w:hint="eastAsia"/>
          <w:iCs/>
          <w:lang w:val="sr-Cyrl-RS"/>
        </w:rPr>
        <w:t>условима</w:t>
      </w:r>
      <w:r w:rsidRPr="00DE5A47">
        <w:rPr>
          <w:rFonts w:ascii="Arial" w:hAnsi="Arial" w:cs="Arial"/>
          <w:iCs/>
          <w:lang w:val="sr-Cyrl-RS"/>
        </w:rPr>
        <w:t xml:space="preserve"> </w:t>
      </w:r>
      <w:r w:rsidRPr="00DE5A47">
        <w:rPr>
          <w:rFonts w:ascii="Arial" w:hAnsi="Arial" w:cs="Arial" w:hint="eastAsia"/>
          <w:iCs/>
          <w:lang w:val="sr-Cyrl-RS"/>
        </w:rPr>
        <w:t>издатим</w:t>
      </w:r>
      <w:r w:rsidRPr="00DE5A47">
        <w:rPr>
          <w:rFonts w:ascii="Arial" w:hAnsi="Arial" w:cs="Arial"/>
          <w:iCs/>
          <w:lang w:val="sr-Cyrl-RS"/>
        </w:rPr>
        <w:t xml:space="preserve"> </w:t>
      </w:r>
      <w:r w:rsidRPr="00DE5A47">
        <w:rPr>
          <w:rFonts w:ascii="Arial" w:hAnsi="Arial" w:cs="Arial" w:hint="eastAsia"/>
          <w:iCs/>
          <w:lang w:val="sr-Cyrl-RS"/>
        </w:rPr>
        <w:t>од</w:t>
      </w:r>
      <w:r w:rsidRPr="00DE5A47">
        <w:rPr>
          <w:rFonts w:ascii="Arial" w:hAnsi="Arial" w:cs="Arial"/>
          <w:iCs/>
          <w:lang w:val="sr-Cyrl-RS"/>
        </w:rPr>
        <w:t xml:space="preserve"> </w:t>
      </w:r>
      <w:r w:rsidRPr="00DE5A47">
        <w:rPr>
          <w:rFonts w:ascii="Arial" w:hAnsi="Arial" w:cs="Arial" w:hint="eastAsia"/>
          <w:iCs/>
          <w:lang w:val="sr-Cyrl-RS"/>
        </w:rPr>
        <w:t>стране</w:t>
      </w:r>
      <w:r w:rsidRPr="00DE5A47">
        <w:rPr>
          <w:rFonts w:ascii="Arial" w:hAnsi="Arial" w:cs="Arial"/>
          <w:iCs/>
          <w:lang w:val="sr-Cyrl-RS"/>
        </w:rPr>
        <w:t xml:space="preserve"> </w:t>
      </w:r>
      <w:r w:rsidRPr="00DE5A47">
        <w:rPr>
          <w:rFonts w:ascii="Arial" w:hAnsi="Arial" w:cs="Arial" w:hint="eastAsia"/>
          <w:iCs/>
          <w:lang w:val="sr-Cyrl-RS"/>
        </w:rPr>
        <w:t>ЗП</w:t>
      </w:r>
      <w:r w:rsidRPr="00DE5A47">
        <w:rPr>
          <w:rFonts w:ascii="Arial" w:hAnsi="Arial" w:cs="Arial"/>
          <w:iCs/>
          <w:lang w:val="sr-Cyrl-RS"/>
        </w:rPr>
        <w:t xml:space="preserve"> „</w:t>
      </w:r>
      <w:r w:rsidRPr="00DE5A47">
        <w:rPr>
          <w:rFonts w:ascii="Arial" w:hAnsi="Arial" w:cs="Arial" w:hint="eastAsia"/>
          <w:iCs/>
          <w:lang w:val="sr-Cyrl-RS"/>
        </w:rPr>
        <w:t>Електор</w:t>
      </w:r>
      <w:r w:rsidRPr="00DE5A47">
        <w:rPr>
          <w:rFonts w:ascii="Arial" w:hAnsi="Arial" w:cs="Arial"/>
          <w:iCs/>
          <w:lang w:val="sr-Cyrl-RS"/>
        </w:rPr>
        <w:t xml:space="preserve"> - </w:t>
      </w:r>
      <w:r w:rsidRPr="00DE5A47">
        <w:rPr>
          <w:rFonts w:ascii="Arial" w:hAnsi="Arial" w:cs="Arial" w:hint="eastAsia"/>
          <w:iCs/>
          <w:lang w:val="sr-Cyrl-RS"/>
        </w:rPr>
        <w:t>Херцеговина“</w:t>
      </w:r>
      <w:r w:rsidRPr="00DE5A47">
        <w:rPr>
          <w:rFonts w:ascii="Arial" w:hAnsi="Arial" w:cs="Arial"/>
          <w:iCs/>
          <w:lang w:val="sr-Cyrl-RS"/>
        </w:rPr>
        <w:t xml:space="preserve"> </w:t>
      </w:r>
      <w:r w:rsidRPr="00DE5A47">
        <w:rPr>
          <w:rFonts w:ascii="Arial" w:hAnsi="Arial" w:cs="Arial" w:hint="eastAsia"/>
          <w:iCs/>
          <w:lang w:val="sr-Cyrl-RS"/>
        </w:rPr>
        <w:t>Требиње</w:t>
      </w:r>
      <w:r w:rsidRPr="00DE5A47">
        <w:rPr>
          <w:rFonts w:ascii="Arial" w:hAnsi="Arial" w:cs="Arial"/>
          <w:iCs/>
          <w:lang w:val="sr-Cyrl-RS"/>
        </w:rPr>
        <w:t xml:space="preserve"> </w:t>
      </w:r>
      <w:r w:rsidRPr="00DE5A47">
        <w:rPr>
          <w:rFonts w:ascii="Arial" w:hAnsi="Arial" w:cs="Arial" w:hint="eastAsia"/>
          <w:iCs/>
          <w:lang w:val="sr-Cyrl-RS"/>
        </w:rPr>
        <w:t>кроз</w:t>
      </w:r>
      <w:r w:rsidRPr="00DE5A47">
        <w:rPr>
          <w:rFonts w:ascii="Arial" w:hAnsi="Arial" w:cs="Arial"/>
          <w:iCs/>
          <w:lang w:val="sr-Cyrl-RS"/>
        </w:rPr>
        <w:t xml:space="preserve"> </w:t>
      </w:r>
      <w:r w:rsidRPr="00DE5A47">
        <w:rPr>
          <w:rFonts w:ascii="Arial" w:hAnsi="Arial" w:cs="Arial" w:hint="eastAsia"/>
          <w:iCs/>
          <w:lang w:val="sr-Cyrl-RS"/>
        </w:rPr>
        <w:t>коначну</w:t>
      </w:r>
      <w:r w:rsidRPr="00DE5A47">
        <w:rPr>
          <w:rFonts w:ascii="Arial" w:hAnsi="Arial" w:cs="Arial"/>
          <w:iCs/>
          <w:lang w:val="sr-Cyrl-RS"/>
        </w:rPr>
        <w:t xml:space="preserve"> </w:t>
      </w:r>
      <w:r w:rsidRPr="00DE5A47">
        <w:rPr>
          <w:rFonts w:ascii="Arial" w:hAnsi="Arial" w:cs="Arial" w:hint="eastAsia"/>
          <w:iCs/>
          <w:lang w:val="sr-Cyrl-RS"/>
        </w:rPr>
        <w:t>електроенергетску</w:t>
      </w:r>
      <w:r w:rsidRPr="00DE5A47">
        <w:rPr>
          <w:rFonts w:ascii="Arial" w:hAnsi="Arial" w:cs="Arial"/>
          <w:iCs/>
          <w:lang w:val="sr-Cyrl-RS"/>
        </w:rPr>
        <w:t xml:space="preserve"> </w:t>
      </w:r>
      <w:r w:rsidRPr="00DE5A47">
        <w:rPr>
          <w:rFonts w:ascii="Arial" w:hAnsi="Arial" w:cs="Arial" w:hint="eastAsia"/>
          <w:iCs/>
          <w:lang w:val="sr-Cyrl-RS"/>
        </w:rPr>
        <w:t>сагласност</w:t>
      </w:r>
      <w:r w:rsidRPr="00DE5A47">
        <w:rPr>
          <w:rFonts w:ascii="Arial" w:hAnsi="Arial" w:cs="Arial"/>
          <w:iCs/>
          <w:lang w:val="sr-Cyrl-RS"/>
        </w:rPr>
        <w:t>.</w:t>
      </w:r>
    </w:p>
    <w:p w14:paraId="1F1ED863" w14:textId="77777777" w:rsidR="00DE5A47" w:rsidRPr="00DE5A47" w:rsidRDefault="00DE5A47" w:rsidP="00DE5A47">
      <w:pPr>
        <w:jc w:val="both"/>
        <w:rPr>
          <w:rFonts w:ascii="Arial" w:hAnsi="Arial" w:cs="Arial"/>
          <w:i/>
          <w:u w:val="single"/>
          <w:lang w:val="sr-Cyrl-RS"/>
        </w:rPr>
      </w:pPr>
    </w:p>
    <w:p w14:paraId="7D601CB6" w14:textId="77777777" w:rsidR="00DE5A47" w:rsidRPr="00DE5A47" w:rsidRDefault="00DE5A47" w:rsidP="00DE5A47">
      <w:pPr>
        <w:jc w:val="both"/>
        <w:rPr>
          <w:rFonts w:ascii="Arial" w:hAnsi="Arial" w:cs="Arial"/>
          <w:i/>
          <w:u w:val="single"/>
          <w:lang w:val="sr-Cyrl-RS"/>
        </w:rPr>
      </w:pPr>
      <w:r w:rsidRPr="00DE5A47">
        <w:rPr>
          <w:rFonts w:ascii="Arial" w:hAnsi="Arial" w:cs="Arial"/>
          <w:i/>
          <w:u w:val="single"/>
          <w:lang w:val="sr-Cyrl-RS"/>
        </w:rPr>
        <w:t>Топлификација</w:t>
      </w:r>
    </w:p>
    <w:p w14:paraId="6B3A6EA5" w14:textId="77777777" w:rsidR="00DE5A47" w:rsidRPr="00DE5A47" w:rsidRDefault="00DE5A47" w:rsidP="00DE5A47">
      <w:pPr>
        <w:jc w:val="both"/>
        <w:rPr>
          <w:rFonts w:ascii="Arial" w:hAnsi="Arial" w:cs="Arial"/>
          <w:lang w:val="sr-Cyrl-RS"/>
        </w:rPr>
      </w:pPr>
      <w:r w:rsidRPr="00DE5A47">
        <w:rPr>
          <w:rFonts w:ascii="Arial" w:hAnsi="Arial" w:cs="Arial" w:hint="eastAsia"/>
          <w:lang w:val="sr-Cyrl-RS"/>
        </w:rPr>
        <w:t>Предметном</w:t>
      </w:r>
      <w:r w:rsidRPr="00DE5A47">
        <w:rPr>
          <w:rFonts w:ascii="Arial" w:hAnsi="Arial" w:cs="Arial"/>
          <w:lang w:val="sr-Cyrl-RS"/>
        </w:rPr>
        <w:t xml:space="preserve"> </w:t>
      </w:r>
      <w:r w:rsidRPr="00DE5A47">
        <w:rPr>
          <w:rFonts w:ascii="Arial" w:hAnsi="Arial" w:cs="Arial" w:hint="eastAsia"/>
          <w:lang w:val="sr-Cyrl-RS"/>
        </w:rPr>
        <w:t>локацијом</w:t>
      </w:r>
      <w:r w:rsidRPr="00DE5A47">
        <w:rPr>
          <w:rFonts w:ascii="Arial" w:hAnsi="Arial" w:cs="Arial"/>
          <w:lang w:val="sr-Cyrl-RS"/>
        </w:rPr>
        <w:t xml:space="preserve"> </w:t>
      </w:r>
      <w:r w:rsidRPr="00DE5A47">
        <w:rPr>
          <w:rFonts w:ascii="Arial" w:hAnsi="Arial" w:cs="Arial" w:hint="eastAsia"/>
          <w:lang w:val="sr-Cyrl-RS"/>
        </w:rPr>
        <w:t>не</w:t>
      </w:r>
      <w:r w:rsidRPr="00DE5A47">
        <w:rPr>
          <w:rFonts w:ascii="Arial" w:hAnsi="Arial" w:cs="Arial"/>
          <w:lang w:val="sr-Cyrl-RS"/>
        </w:rPr>
        <w:t xml:space="preserve"> </w:t>
      </w:r>
      <w:r w:rsidRPr="00DE5A47">
        <w:rPr>
          <w:rFonts w:ascii="Arial" w:hAnsi="Arial" w:cs="Arial" w:hint="eastAsia"/>
          <w:lang w:val="sr-Cyrl-RS"/>
        </w:rPr>
        <w:t>пролази</w:t>
      </w:r>
      <w:r w:rsidRPr="00DE5A47">
        <w:rPr>
          <w:rFonts w:ascii="Arial" w:hAnsi="Arial" w:cs="Arial"/>
          <w:lang w:val="sr-Cyrl-RS"/>
        </w:rPr>
        <w:t xml:space="preserve"> </w:t>
      </w:r>
      <w:r w:rsidRPr="00DE5A47">
        <w:rPr>
          <w:rFonts w:ascii="Arial" w:hAnsi="Arial" w:cs="Arial" w:hint="eastAsia"/>
          <w:lang w:val="sr-Latn-CS"/>
        </w:rPr>
        <w:t>топлификацијска</w:t>
      </w:r>
      <w:r w:rsidRPr="00DE5A47">
        <w:rPr>
          <w:rFonts w:ascii="Arial" w:hAnsi="Arial" w:cs="Arial"/>
          <w:lang w:val="sr-Cyrl-RS"/>
        </w:rPr>
        <w:t xml:space="preserve"> </w:t>
      </w:r>
      <w:r w:rsidRPr="00DE5A47">
        <w:rPr>
          <w:rFonts w:ascii="Arial" w:hAnsi="Arial" w:cs="Arial" w:hint="eastAsia"/>
          <w:lang w:val="sr-Cyrl-RS"/>
        </w:rPr>
        <w:t>инфраструктура</w:t>
      </w:r>
      <w:r w:rsidRPr="00DE5A47">
        <w:rPr>
          <w:rFonts w:ascii="Arial" w:hAnsi="Arial" w:cs="Arial"/>
          <w:lang w:val="sr-Cyrl-RS"/>
        </w:rPr>
        <w:t>.</w:t>
      </w:r>
    </w:p>
    <w:p w14:paraId="3BB3ABF3" w14:textId="77777777" w:rsidR="00DE5A47" w:rsidRPr="00DE5A47" w:rsidRDefault="00DE5A47" w:rsidP="00DE5A47">
      <w:pPr>
        <w:jc w:val="both"/>
        <w:rPr>
          <w:rFonts w:ascii="Arial" w:hAnsi="Arial" w:cs="Arial"/>
          <w:lang w:val="sr-Cyrl-RS"/>
        </w:rPr>
      </w:pPr>
      <w:r w:rsidRPr="00DE5A47">
        <w:rPr>
          <w:rFonts w:ascii="Arial" w:hAnsi="Arial" w:cs="Arial"/>
          <w:lang w:val="sr-Cyrl-RS"/>
        </w:rPr>
        <w:t>O</w:t>
      </w:r>
      <w:r w:rsidRPr="00DE5A47">
        <w:rPr>
          <w:rFonts w:ascii="Arial" w:hAnsi="Arial" w:cs="Arial" w:hint="eastAsia"/>
          <w:lang w:val="sr-Cyrl-RS"/>
        </w:rPr>
        <w:t>бјек</w:t>
      </w:r>
      <w:r w:rsidRPr="00DE5A47">
        <w:rPr>
          <w:rFonts w:ascii="Arial" w:hAnsi="Arial" w:cs="Arial" w:hint="eastAsia"/>
          <w:lang w:val="sr-Latn-CS"/>
        </w:rPr>
        <w:t>а</w:t>
      </w:r>
      <w:r w:rsidRPr="00DE5A47">
        <w:rPr>
          <w:rFonts w:ascii="Arial" w:hAnsi="Arial" w:cs="Arial" w:hint="eastAsia"/>
          <w:lang w:val="sr-Cyrl-RS"/>
        </w:rPr>
        <w:t>т</w:t>
      </w:r>
      <w:r w:rsidRPr="00DE5A47">
        <w:rPr>
          <w:rFonts w:ascii="Arial" w:hAnsi="Arial" w:cs="Arial"/>
          <w:lang w:val="sr-Cyrl-RS"/>
        </w:rPr>
        <w:t xml:space="preserve"> </w:t>
      </w:r>
      <w:r w:rsidRPr="00DE5A47">
        <w:rPr>
          <w:rFonts w:ascii="Arial" w:hAnsi="Arial" w:cs="Arial" w:hint="eastAsia"/>
          <w:lang w:val="sr-Cyrl-RS"/>
        </w:rPr>
        <w:t>за</w:t>
      </w:r>
      <w:r w:rsidRPr="00DE5A47">
        <w:rPr>
          <w:rFonts w:ascii="Arial" w:hAnsi="Arial" w:cs="Arial"/>
          <w:lang w:val="sr-Cyrl-RS"/>
        </w:rPr>
        <w:t xml:space="preserve"> </w:t>
      </w:r>
      <w:r w:rsidRPr="00DE5A47">
        <w:rPr>
          <w:rFonts w:ascii="Arial" w:hAnsi="Arial" w:cs="Arial" w:hint="eastAsia"/>
          <w:lang w:val="sr-Cyrl-RS"/>
        </w:rPr>
        <w:t>надзор</w:t>
      </w:r>
      <w:r w:rsidRPr="00DE5A47">
        <w:rPr>
          <w:rFonts w:ascii="Arial" w:hAnsi="Arial" w:cs="Arial"/>
          <w:lang w:val="sr-Cyrl-RS"/>
        </w:rPr>
        <w:t xml:space="preserve"> </w:t>
      </w:r>
      <w:r w:rsidRPr="00DE5A47">
        <w:rPr>
          <w:rFonts w:ascii="Arial" w:hAnsi="Arial" w:cs="Arial" w:hint="eastAsia"/>
          <w:lang w:val="sr-Cyrl-RS"/>
        </w:rPr>
        <w:t>и</w:t>
      </w:r>
      <w:r w:rsidRPr="00DE5A47">
        <w:rPr>
          <w:rFonts w:ascii="Arial" w:hAnsi="Arial" w:cs="Arial"/>
          <w:lang w:val="sr-Cyrl-RS"/>
        </w:rPr>
        <w:t xml:space="preserve"> </w:t>
      </w:r>
      <w:r w:rsidRPr="00DE5A47">
        <w:rPr>
          <w:rFonts w:ascii="Arial" w:hAnsi="Arial" w:cs="Arial" w:hint="eastAsia"/>
          <w:lang w:val="sr-Cyrl-RS"/>
        </w:rPr>
        <w:t>управљање</w:t>
      </w:r>
      <w:r w:rsidRPr="00DE5A47">
        <w:rPr>
          <w:rFonts w:ascii="Arial" w:hAnsi="Arial" w:cs="Arial"/>
          <w:lang w:val="sr-Cyrl-RS"/>
        </w:rPr>
        <w:t xml:space="preserve"> </w:t>
      </w:r>
      <w:r w:rsidRPr="00DE5A47">
        <w:rPr>
          <w:rFonts w:ascii="Arial" w:hAnsi="Arial" w:cs="Arial" w:hint="eastAsia"/>
          <w:lang w:val="sr-Cyrl-RS"/>
        </w:rPr>
        <w:t>електраном</w:t>
      </w:r>
      <w:r w:rsidRPr="00DE5A47">
        <w:rPr>
          <w:rFonts w:ascii="Arial" w:hAnsi="Arial" w:cs="Arial"/>
          <w:lang w:val="sr-Cyrl-RS"/>
        </w:rPr>
        <w:t xml:space="preserve"> и </w:t>
      </w:r>
      <w:r w:rsidRPr="00DE5A47">
        <w:rPr>
          <w:rFonts w:ascii="Arial" w:hAnsi="Arial" w:cs="Arial" w:hint="eastAsia"/>
          <w:lang w:val="sr-Cyrl-RS"/>
        </w:rPr>
        <w:t>командно</w:t>
      </w:r>
      <w:r w:rsidRPr="00DE5A47">
        <w:rPr>
          <w:rFonts w:ascii="Arial" w:hAnsi="Arial" w:cs="Arial"/>
          <w:lang w:val="sr-Cyrl-RS"/>
        </w:rPr>
        <w:t>-</w:t>
      </w:r>
      <w:r w:rsidRPr="00DE5A47">
        <w:rPr>
          <w:rFonts w:ascii="Arial" w:hAnsi="Arial" w:cs="Arial" w:hint="eastAsia"/>
          <w:lang w:val="sr-Cyrl-RS"/>
        </w:rPr>
        <w:t>погонск</w:t>
      </w:r>
      <w:r w:rsidRPr="00DE5A47">
        <w:rPr>
          <w:rFonts w:ascii="Arial" w:hAnsi="Arial" w:cs="Arial" w:hint="eastAsia"/>
          <w:lang w:val="ru-RU"/>
        </w:rPr>
        <w:t>а</w:t>
      </w:r>
      <w:r w:rsidRPr="00DE5A47">
        <w:rPr>
          <w:rFonts w:ascii="Arial" w:hAnsi="Arial" w:cs="Arial"/>
          <w:lang w:val="sr-Cyrl-RS"/>
        </w:rPr>
        <w:t xml:space="preserve"> </w:t>
      </w:r>
      <w:r w:rsidRPr="00DE5A47">
        <w:rPr>
          <w:rFonts w:ascii="Arial" w:hAnsi="Arial" w:cs="Arial" w:hint="eastAsia"/>
          <w:lang w:val="sr-Cyrl-RS"/>
        </w:rPr>
        <w:t>зграде</w:t>
      </w:r>
      <w:r w:rsidRPr="00DE5A47">
        <w:rPr>
          <w:rFonts w:ascii="Arial" w:hAnsi="Arial" w:cs="Arial"/>
          <w:lang w:val="sr-Cyrl-RS"/>
        </w:rPr>
        <w:t xml:space="preserve"> загријаваће се електричном енергијом.</w:t>
      </w:r>
    </w:p>
    <w:p w14:paraId="76D8546D" w14:textId="77777777" w:rsidR="00DE5A47" w:rsidRPr="00DE5A47" w:rsidRDefault="00DE5A47" w:rsidP="00DE5A47">
      <w:pPr>
        <w:jc w:val="both"/>
        <w:rPr>
          <w:rFonts w:ascii="Arial" w:hAnsi="Arial" w:cs="Arial"/>
          <w:lang w:val="sr-Cyrl-RS"/>
        </w:rPr>
      </w:pPr>
    </w:p>
    <w:p w14:paraId="642BE0EB" w14:textId="77777777" w:rsidR="00DE5A47" w:rsidRPr="00DE5A47" w:rsidRDefault="00DE5A47" w:rsidP="00DE5A47">
      <w:pPr>
        <w:jc w:val="both"/>
        <w:rPr>
          <w:rFonts w:ascii="Arial" w:hAnsi="Arial" w:cs="Arial"/>
          <w:i/>
          <w:iCs/>
          <w:u w:val="single"/>
          <w:lang w:val="sr-Cyrl-CS"/>
        </w:rPr>
      </w:pPr>
      <w:r w:rsidRPr="00DE5A47">
        <w:rPr>
          <w:rFonts w:ascii="Arial" w:hAnsi="Arial" w:cs="Arial"/>
          <w:i/>
          <w:iCs/>
          <w:u w:val="single"/>
          <w:lang w:val="sr-Cyrl-CS"/>
        </w:rPr>
        <w:t>Саобраћај</w:t>
      </w:r>
    </w:p>
    <w:p w14:paraId="02607303" w14:textId="77777777" w:rsidR="00DE5A47" w:rsidRPr="00DE5A47" w:rsidRDefault="00DE5A47" w:rsidP="00DE5A47">
      <w:pPr>
        <w:jc w:val="both"/>
        <w:rPr>
          <w:rFonts w:ascii="Arial" w:hAnsi="Arial" w:cs="Arial"/>
          <w:iCs/>
          <w:lang w:val="sr-Cyrl-CS"/>
        </w:rPr>
      </w:pPr>
      <w:r w:rsidRPr="00DE5A47">
        <w:rPr>
          <w:rFonts w:ascii="Arial" w:hAnsi="Arial" w:cs="Arial"/>
          <w:iCs/>
          <w:lang w:val="sr-Cyrl-CS"/>
        </w:rPr>
        <w:t xml:space="preserve">Приступи платоу ће се обезбједити преко постојећег локалног макадамског пута Требиње-Убла, који се пружа дуж сјеверне границе парцеле </w:t>
      </w:r>
      <w:r w:rsidRPr="00DE5A47">
        <w:rPr>
          <w:rFonts w:ascii="Arial" w:hAnsi="Arial" w:cs="Arial" w:hint="eastAsia"/>
          <w:iCs/>
          <w:lang w:val="sr-Cyrl-CS"/>
        </w:rPr>
        <w:t>и везује</w:t>
      </w:r>
      <w:r w:rsidRPr="00DE5A47">
        <w:rPr>
          <w:rFonts w:ascii="Arial" w:hAnsi="Arial" w:cs="Arial"/>
          <w:iCs/>
          <w:lang w:val="sr-Cyrl-CS"/>
        </w:rPr>
        <w:t xml:space="preserve"> се </w:t>
      </w:r>
      <w:r w:rsidRPr="00DE5A47">
        <w:rPr>
          <w:rFonts w:ascii="Arial" w:hAnsi="Arial" w:cs="Arial" w:hint="eastAsia"/>
          <w:iCs/>
          <w:lang w:val="sr-Cyrl-CS"/>
        </w:rPr>
        <w:t>на</w:t>
      </w:r>
      <w:r w:rsidRPr="00DE5A47">
        <w:rPr>
          <w:rFonts w:ascii="Arial" w:hAnsi="Arial" w:cs="Arial"/>
          <w:iCs/>
          <w:lang w:val="sr-Cyrl-CS"/>
        </w:rPr>
        <w:t xml:space="preserve"> </w:t>
      </w:r>
      <w:r w:rsidRPr="00DE5A47">
        <w:rPr>
          <w:rFonts w:ascii="Arial" w:hAnsi="Arial" w:cs="Arial" w:hint="eastAsia"/>
          <w:iCs/>
          <w:lang w:val="sr-Cyrl-CS"/>
        </w:rPr>
        <w:t>регионални</w:t>
      </w:r>
      <w:r w:rsidRPr="00DE5A47">
        <w:rPr>
          <w:rFonts w:ascii="Arial" w:hAnsi="Arial" w:cs="Arial"/>
          <w:iCs/>
          <w:lang w:val="sr-Cyrl-CS"/>
        </w:rPr>
        <w:t xml:space="preserve"> </w:t>
      </w:r>
      <w:r w:rsidRPr="00DE5A47">
        <w:rPr>
          <w:rFonts w:ascii="Arial" w:hAnsi="Arial" w:cs="Arial" w:hint="eastAsia"/>
          <w:iCs/>
          <w:lang w:val="sr-Cyrl-CS"/>
        </w:rPr>
        <w:t>пут</w:t>
      </w:r>
      <w:r w:rsidRPr="00DE5A47">
        <w:rPr>
          <w:rFonts w:ascii="Arial" w:hAnsi="Arial" w:cs="Arial"/>
          <w:iCs/>
          <w:lang w:val="sr-Cyrl-CS"/>
        </w:rPr>
        <w:t xml:space="preserve"> </w:t>
      </w:r>
      <w:r w:rsidRPr="00DE5A47">
        <w:rPr>
          <w:rFonts w:ascii="Arial" w:hAnsi="Arial" w:cs="Arial" w:hint="eastAsia"/>
          <w:iCs/>
          <w:lang w:val="sr-Cyrl-CS"/>
        </w:rPr>
        <w:t>Р</w:t>
      </w:r>
      <w:r w:rsidRPr="00DE5A47">
        <w:rPr>
          <w:rFonts w:ascii="Arial" w:hAnsi="Arial" w:cs="Arial"/>
          <w:iCs/>
          <w:lang w:val="sr-Cyrl-CS"/>
        </w:rPr>
        <w:t xml:space="preserve">429, </w:t>
      </w:r>
      <w:r w:rsidRPr="00DE5A47">
        <w:rPr>
          <w:rFonts w:ascii="Arial" w:hAnsi="Arial" w:cs="Arial" w:hint="eastAsia"/>
          <w:iCs/>
          <w:lang w:val="sr-Cyrl-CS"/>
        </w:rPr>
        <w:t>Требиње</w:t>
      </w:r>
      <w:r w:rsidRPr="00DE5A47">
        <w:rPr>
          <w:rFonts w:ascii="Arial" w:hAnsi="Arial" w:cs="Arial"/>
          <w:iCs/>
          <w:lang w:val="sr-Cyrl-CS"/>
        </w:rPr>
        <w:t xml:space="preserve"> - </w:t>
      </w:r>
      <w:r w:rsidRPr="00DE5A47">
        <w:rPr>
          <w:rFonts w:ascii="Arial" w:hAnsi="Arial" w:cs="Arial" w:hint="eastAsia"/>
          <w:iCs/>
          <w:lang w:val="sr-Cyrl-CS"/>
        </w:rPr>
        <w:t>Херцег</w:t>
      </w:r>
      <w:r w:rsidRPr="00DE5A47">
        <w:rPr>
          <w:rFonts w:ascii="Arial" w:hAnsi="Arial" w:cs="Arial"/>
          <w:iCs/>
          <w:lang w:val="sr-Cyrl-CS"/>
        </w:rPr>
        <w:t xml:space="preserve"> </w:t>
      </w:r>
      <w:r w:rsidRPr="00DE5A47">
        <w:rPr>
          <w:rFonts w:ascii="Arial" w:hAnsi="Arial" w:cs="Arial" w:hint="eastAsia"/>
          <w:iCs/>
          <w:lang w:val="sr-Cyrl-CS"/>
        </w:rPr>
        <w:t>Нови</w:t>
      </w:r>
      <w:r w:rsidRPr="00DE5A47">
        <w:rPr>
          <w:rFonts w:ascii="Arial" w:hAnsi="Arial" w:cs="Arial"/>
          <w:iCs/>
          <w:lang w:val="sr-Cyrl-CS"/>
        </w:rPr>
        <w:t xml:space="preserve">. </w:t>
      </w:r>
      <w:r w:rsidRPr="00DE5A47">
        <w:rPr>
          <w:rFonts w:ascii="Arial" w:hAnsi="Arial" w:cs="Arial" w:hint="eastAsia"/>
          <w:iCs/>
          <w:lang w:val="sr-Cyrl-CS"/>
        </w:rPr>
        <w:t>Удаљеност</w:t>
      </w:r>
      <w:r w:rsidRPr="00DE5A47">
        <w:rPr>
          <w:rFonts w:ascii="Arial" w:hAnsi="Arial" w:cs="Arial"/>
          <w:iCs/>
          <w:lang w:val="sr-Cyrl-CS"/>
        </w:rPr>
        <w:t xml:space="preserve"> </w:t>
      </w:r>
      <w:r w:rsidRPr="00DE5A47">
        <w:rPr>
          <w:rFonts w:ascii="Arial" w:hAnsi="Arial" w:cs="Arial" w:hint="eastAsia"/>
          <w:iCs/>
          <w:lang w:val="sr-Cyrl-CS"/>
        </w:rPr>
        <w:t>од</w:t>
      </w:r>
      <w:r w:rsidRPr="00DE5A47">
        <w:rPr>
          <w:rFonts w:ascii="Arial" w:hAnsi="Arial" w:cs="Arial"/>
          <w:iCs/>
          <w:lang w:val="sr-Cyrl-CS"/>
        </w:rPr>
        <w:t xml:space="preserve"> </w:t>
      </w:r>
      <w:r w:rsidRPr="00DE5A47">
        <w:rPr>
          <w:rFonts w:ascii="Arial" w:hAnsi="Arial" w:cs="Arial" w:hint="eastAsia"/>
          <w:iCs/>
          <w:lang w:val="sr-Cyrl-CS"/>
        </w:rPr>
        <w:t>регионалног</w:t>
      </w:r>
      <w:r w:rsidRPr="00DE5A47">
        <w:rPr>
          <w:rFonts w:ascii="Arial" w:hAnsi="Arial" w:cs="Arial"/>
          <w:iCs/>
          <w:lang w:val="sr-Cyrl-CS"/>
        </w:rPr>
        <w:t xml:space="preserve"> </w:t>
      </w:r>
      <w:r w:rsidRPr="00DE5A47">
        <w:rPr>
          <w:rFonts w:ascii="Arial" w:hAnsi="Arial" w:cs="Arial" w:hint="eastAsia"/>
          <w:iCs/>
          <w:lang w:val="sr-Cyrl-CS"/>
        </w:rPr>
        <w:t>пута</w:t>
      </w:r>
      <w:r w:rsidRPr="00DE5A47">
        <w:rPr>
          <w:rFonts w:ascii="Arial" w:hAnsi="Arial" w:cs="Arial"/>
          <w:iCs/>
          <w:lang w:val="sr-Cyrl-CS"/>
        </w:rPr>
        <w:t xml:space="preserve"> </w:t>
      </w:r>
      <w:r w:rsidRPr="00DE5A47">
        <w:rPr>
          <w:rFonts w:ascii="Arial" w:hAnsi="Arial" w:cs="Arial" w:hint="eastAsia"/>
          <w:iCs/>
          <w:lang w:val="sr-Cyrl-CS"/>
        </w:rPr>
        <w:t>до</w:t>
      </w:r>
      <w:r w:rsidRPr="00DE5A47">
        <w:rPr>
          <w:rFonts w:ascii="Arial" w:hAnsi="Arial" w:cs="Arial"/>
          <w:iCs/>
          <w:lang w:val="sr-Cyrl-CS"/>
        </w:rPr>
        <w:t xml:space="preserve"> </w:t>
      </w:r>
      <w:r w:rsidRPr="00DE5A47">
        <w:rPr>
          <w:rFonts w:ascii="Arial" w:hAnsi="Arial" w:cs="Arial" w:hint="eastAsia"/>
          <w:iCs/>
          <w:lang w:val="sr-Cyrl-CS"/>
        </w:rPr>
        <w:t>предметног</w:t>
      </w:r>
      <w:r w:rsidRPr="00DE5A47">
        <w:rPr>
          <w:rFonts w:ascii="Arial" w:hAnsi="Arial" w:cs="Arial"/>
          <w:iCs/>
          <w:lang w:val="sr-Cyrl-CS"/>
        </w:rPr>
        <w:t xml:space="preserve"> </w:t>
      </w:r>
      <w:r w:rsidRPr="00DE5A47">
        <w:rPr>
          <w:rFonts w:ascii="Arial" w:hAnsi="Arial" w:cs="Arial" w:hint="eastAsia"/>
          <w:iCs/>
          <w:lang w:val="sr-Cyrl-CS"/>
        </w:rPr>
        <w:t>локалитета</w:t>
      </w:r>
      <w:r w:rsidRPr="00DE5A47">
        <w:rPr>
          <w:rFonts w:ascii="Arial" w:hAnsi="Arial" w:cs="Arial"/>
          <w:iCs/>
          <w:lang w:val="sr-Cyrl-CS"/>
        </w:rPr>
        <w:t xml:space="preserve"> </w:t>
      </w:r>
      <w:r w:rsidRPr="00DE5A47">
        <w:rPr>
          <w:rFonts w:ascii="Arial" w:hAnsi="Arial" w:cs="Arial" w:hint="eastAsia"/>
          <w:iCs/>
          <w:lang w:val="sr-Cyrl-CS"/>
        </w:rPr>
        <w:t>износи</w:t>
      </w:r>
      <w:r w:rsidRPr="00DE5A47">
        <w:rPr>
          <w:rFonts w:ascii="Arial" w:hAnsi="Arial" w:cs="Arial"/>
          <w:iCs/>
          <w:lang w:val="sr-Cyrl-CS"/>
        </w:rPr>
        <w:t xml:space="preserve"> </w:t>
      </w:r>
      <w:r w:rsidRPr="00DE5A47">
        <w:rPr>
          <w:rFonts w:ascii="Arial" w:hAnsi="Arial" w:cs="Arial" w:hint="eastAsia"/>
          <w:iCs/>
          <w:lang w:val="sr-Cyrl-CS"/>
        </w:rPr>
        <w:t>око</w:t>
      </w:r>
      <w:r w:rsidRPr="00DE5A47">
        <w:rPr>
          <w:rFonts w:ascii="Arial" w:hAnsi="Arial" w:cs="Arial"/>
          <w:iCs/>
          <w:lang w:val="sr-Cyrl-CS"/>
        </w:rPr>
        <w:t xml:space="preserve"> 2 km. Саобраћајне површине унутар фотонапонске електране се изводи као туцанички застор без асфалта. Насип платоа трансформаторске станице ће се извести од каменог материјала, према котама дефинисаним главним пројектом.</w:t>
      </w:r>
    </w:p>
    <w:p w14:paraId="4928F32F" w14:textId="77777777" w:rsidR="00DE5A47" w:rsidRPr="00DE5A47" w:rsidRDefault="00DE5A47" w:rsidP="00DE5A47">
      <w:pPr>
        <w:jc w:val="both"/>
        <w:rPr>
          <w:rFonts w:ascii="Arial" w:hAnsi="Arial" w:cs="Arial"/>
          <w:bCs/>
          <w:i/>
          <w:u w:val="single"/>
          <w:lang w:val="sr-Cyrl-BA"/>
        </w:rPr>
      </w:pPr>
    </w:p>
    <w:p w14:paraId="43063BA7" w14:textId="77777777" w:rsidR="00DE5A47" w:rsidRPr="00DE5A47" w:rsidRDefault="00DE5A47" w:rsidP="00DE5A47">
      <w:pPr>
        <w:jc w:val="both"/>
        <w:rPr>
          <w:rFonts w:ascii="Arial" w:hAnsi="Arial" w:cs="Arial"/>
          <w:bCs/>
          <w:i/>
          <w:u w:val="single"/>
          <w:lang w:val="sr-Latn-BA"/>
        </w:rPr>
      </w:pPr>
      <w:r w:rsidRPr="00DE5A47">
        <w:rPr>
          <w:rFonts w:ascii="Arial" w:hAnsi="Arial" w:cs="Arial"/>
          <w:bCs/>
          <w:i/>
          <w:u w:val="single"/>
          <w:lang w:val="sr-Cyrl-BA"/>
        </w:rPr>
        <w:t>Заштитна ограда, улаз и приступни путеви</w:t>
      </w:r>
    </w:p>
    <w:p w14:paraId="612B3D86" w14:textId="77777777" w:rsidR="00DE5A47" w:rsidRPr="00DE5A47" w:rsidRDefault="00DE5A47" w:rsidP="00DE5A47">
      <w:pPr>
        <w:jc w:val="both"/>
        <w:rPr>
          <w:rFonts w:ascii="Arial" w:hAnsi="Arial" w:cs="Arial"/>
          <w:lang w:val="sr-Latn-BA"/>
        </w:rPr>
      </w:pPr>
      <w:r w:rsidRPr="00DE5A47">
        <w:rPr>
          <w:rFonts w:ascii="Arial" w:hAnsi="Arial" w:cs="Arial"/>
          <w:lang w:val="sr-Latn-BA"/>
        </w:rPr>
        <w:t>Ограда фотонапонске електране извешће се од жичано поцинчаног или пластифицираног плетива,</w:t>
      </w:r>
      <w:r w:rsidRPr="00DE5A47">
        <w:rPr>
          <w:rFonts w:ascii="Arial" w:hAnsi="Arial" w:cs="Arial"/>
          <w:lang w:val="sr-Cyrl-RS"/>
        </w:rPr>
        <w:t xml:space="preserve"> </w:t>
      </w:r>
      <w:r w:rsidRPr="00DE5A47">
        <w:rPr>
          <w:rFonts w:ascii="Arial" w:hAnsi="Arial" w:cs="Arial"/>
          <w:lang w:val="sr-Latn-BA"/>
        </w:rPr>
        <w:t xml:space="preserve">укупне дужине cca </w:t>
      </w:r>
      <w:r w:rsidRPr="00DE5A47">
        <w:rPr>
          <w:rFonts w:ascii="Arial" w:hAnsi="Arial" w:cs="Arial"/>
          <w:lang w:val="sr-Cyrl-RS"/>
        </w:rPr>
        <w:t>8</w:t>
      </w:r>
      <w:r w:rsidRPr="00DE5A47">
        <w:rPr>
          <w:rFonts w:ascii="Arial" w:hAnsi="Arial" w:cs="Arial"/>
          <w:lang w:val="sr-Latn-BA"/>
        </w:rPr>
        <w:t>.</w:t>
      </w:r>
      <w:r w:rsidRPr="00DE5A47">
        <w:rPr>
          <w:rFonts w:ascii="Arial" w:hAnsi="Arial" w:cs="Arial"/>
          <w:lang w:val="sr-Cyrl-RS"/>
        </w:rPr>
        <w:t>15</w:t>
      </w:r>
      <w:r w:rsidRPr="00DE5A47">
        <w:rPr>
          <w:rFonts w:ascii="Arial" w:hAnsi="Arial" w:cs="Arial"/>
          <w:lang w:val="sr-Latn-BA"/>
        </w:rPr>
        <w:t>0 m.</w:t>
      </w:r>
    </w:p>
    <w:p w14:paraId="5FF78128" w14:textId="03A365C6" w:rsidR="00911397" w:rsidRDefault="00DE5A47" w:rsidP="00963C69">
      <w:pPr>
        <w:tabs>
          <w:tab w:val="center" w:pos="0"/>
          <w:tab w:val="right" w:pos="8640"/>
        </w:tabs>
        <w:jc w:val="both"/>
        <w:outlineLvl w:val="0"/>
        <w:rPr>
          <w:rFonts w:ascii="Arial" w:hAnsi="Arial" w:cs="Arial"/>
          <w:lang w:val="sr-Cyrl-BA"/>
        </w:rPr>
      </w:pPr>
      <w:r w:rsidRPr="00DE5A47">
        <w:rPr>
          <w:rFonts w:ascii="Arial" w:hAnsi="Arial" w:cs="Arial"/>
          <w:lang w:val="sr-Latn-BA"/>
        </w:rPr>
        <w:t>Заштитна жичана ограда се поставља на металне или АБ стубове побијене у тло. Висина ограде мора бити мин. 2,0 m. Колски улази извод</w:t>
      </w:r>
      <w:r w:rsidRPr="00DE5A47">
        <w:rPr>
          <w:rFonts w:ascii="Arial" w:hAnsi="Arial" w:cs="Arial"/>
          <w:lang w:val="sr-Cyrl-RS"/>
        </w:rPr>
        <w:t>иће</w:t>
      </w:r>
      <w:r w:rsidRPr="00DE5A47">
        <w:rPr>
          <w:rFonts w:ascii="Arial" w:hAnsi="Arial" w:cs="Arial"/>
          <w:lang w:val="sr-Latn-BA"/>
        </w:rPr>
        <w:t xml:space="preserve"> се двокрилни с обавезним уземљењем свих металних дијелова</w:t>
      </w:r>
      <w:r w:rsidR="00963C69">
        <w:rPr>
          <w:rFonts w:ascii="Arial" w:hAnsi="Arial" w:cs="Arial"/>
          <w:lang w:val="sr-Cyrl-BA"/>
        </w:rPr>
        <w:t>.</w:t>
      </w:r>
    </w:p>
    <w:p w14:paraId="5CBFCA78" w14:textId="77777777" w:rsidR="006654F4" w:rsidRDefault="006654F4">
      <w:pPr>
        <w:rPr>
          <w:rFonts w:ascii="Arial" w:hAnsi="Arial" w:cs="Arial"/>
          <w:lang w:val="sr-Cyrl-BA"/>
        </w:rPr>
      </w:pPr>
    </w:p>
    <w:p w14:paraId="1EF00A49" w14:textId="52362F56" w:rsidR="006654F4" w:rsidRPr="0098003F" w:rsidRDefault="006654F4" w:rsidP="006654F4">
      <w:pPr>
        <w:pStyle w:val="Heading3"/>
        <w:jc w:val="both"/>
        <w:rPr>
          <w:rFonts w:ascii="Arial" w:eastAsia="Cambria" w:hAnsi="Arial" w:cs="Arial"/>
          <w:bCs/>
          <w:iCs/>
          <w:u w:val="single"/>
        </w:rPr>
      </w:pPr>
      <w:r w:rsidRPr="0098003F">
        <w:rPr>
          <w:rFonts w:ascii="Arial" w:eastAsia="Cambria" w:hAnsi="Arial" w:cs="Arial"/>
          <w:bCs/>
          <w:iCs/>
          <w:u w:val="single"/>
        </w:rPr>
        <w:t>Подаци о потребној површини земљишта за вријеме изградње, које ће бити обухваћене када објекат буде изграђен</w:t>
      </w:r>
    </w:p>
    <w:p w14:paraId="79C745B1" w14:textId="77777777" w:rsidR="006654F4" w:rsidRPr="006654F4" w:rsidRDefault="006654F4" w:rsidP="006654F4">
      <w:pPr>
        <w:pStyle w:val="BodyText"/>
        <w:kinsoku w:val="0"/>
        <w:overflowPunct w:val="0"/>
        <w:spacing w:before="1" w:line="244" w:lineRule="auto"/>
        <w:ind w:right="132"/>
        <w:rPr>
          <w:w w:val="105"/>
          <w:u w:val="single"/>
        </w:rPr>
      </w:pPr>
    </w:p>
    <w:p w14:paraId="6CC999D3" w14:textId="77777777" w:rsidR="006654F4" w:rsidRPr="00645235" w:rsidRDefault="006654F4" w:rsidP="006654F4">
      <w:pPr>
        <w:contextualSpacing/>
        <w:jc w:val="both"/>
        <w:rPr>
          <w:rFonts w:ascii="Arial" w:hAnsi="Arial" w:cs="Arial"/>
          <w:szCs w:val="24"/>
          <w:lang w:val="sr-Cyrl-RS"/>
        </w:rPr>
      </w:pPr>
      <w:r w:rsidRPr="00645235">
        <w:rPr>
          <w:rFonts w:ascii="Arial" w:hAnsi="Arial" w:cs="Arial" w:hint="eastAsia"/>
          <w:szCs w:val="24"/>
          <w:lang w:val="sr-Cyrl-RS"/>
        </w:rPr>
        <w:t>Укупна</w:t>
      </w:r>
      <w:r w:rsidRPr="00645235">
        <w:rPr>
          <w:rFonts w:ascii="Arial" w:hAnsi="Arial" w:cs="Arial"/>
          <w:szCs w:val="24"/>
          <w:lang w:val="sr-Cyrl-RS"/>
        </w:rPr>
        <w:t xml:space="preserve"> </w:t>
      </w:r>
      <w:r w:rsidRPr="00645235">
        <w:rPr>
          <w:rFonts w:ascii="Arial" w:hAnsi="Arial" w:cs="Arial" w:hint="eastAsia"/>
          <w:szCs w:val="24"/>
          <w:lang w:val="sr-Cyrl-RS"/>
        </w:rPr>
        <w:t>површина</w:t>
      </w:r>
      <w:r w:rsidRPr="00645235">
        <w:rPr>
          <w:rFonts w:ascii="Arial" w:hAnsi="Arial" w:cs="Arial"/>
          <w:szCs w:val="24"/>
          <w:lang w:val="sr-Cyrl-RS"/>
        </w:rPr>
        <w:t xml:space="preserve"> </w:t>
      </w:r>
      <w:r w:rsidRPr="001C789E">
        <w:rPr>
          <w:rFonts w:ascii="Arial" w:hAnsi="Arial" w:cs="Arial" w:hint="eastAsia"/>
          <w:szCs w:val="24"/>
          <w:lang w:val="sr-Cyrl-RS"/>
        </w:rPr>
        <w:t>земљишт</w:t>
      </w:r>
      <w:r w:rsidRPr="006654F4">
        <w:rPr>
          <w:rFonts w:ascii="Arial" w:hAnsi="Arial" w:cs="Arial" w:hint="eastAsia"/>
          <w:szCs w:val="24"/>
          <w:lang w:val="sl-SI"/>
        </w:rPr>
        <w:t>а</w:t>
      </w:r>
      <w:r w:rsidRPr="001C789E">
        <w:rPr>
          <w:rFonts w:ascii="Arial" w:hAnsi="Arial" w:cs="Arial"/>
          <w:szCs w:val="24"/>
          <w:lang w:val="sr-Cyrl-RS"/>
        </w:rPr>
        <w:t xml:space="preserve"> </w:t>
      </w:r>
      <w:r w:rsidRPr="001C789E">
        <w:rPr>
          <w:rFonts w:ascii="Arial" w:hAnsi="Arial" w:cs="Arial" w:hint="eastAsia"/>
          <w:szCs w:val="24"/>
          <w:lang w:val="sr-Cyrl-RS"/>
        </w:rPr>
        <w:t>означено</w:t>
      </w:r>
      <w:r w:rsidRPr="006654F4">
        <w:rPr>
          <w:rFonts w:ascii="Arial" w:hAnsi="Arial" w:cs="Arial" w:hint="eastAsia"/>
          <w:szCs w:val="24"/>
          <w:lang w:val="sl-SI"/>
        </w:rPr>
        <w:t>г</w:t>
      </w:r>
      <w:r w:rsidRPr="001C789E">
        <w:rPr>
          <w:rFonts w:ascii="Arial" w:hAnsi="Arial" w:cs="Arial"/>
          <w:szCs w:val="24"/>
          <w:lang w:val="sr-Cyrl-RS"/>
        </w:rPr>
        <w:t xml:space="preserve"> </w:t>
      </w:r>
      <w:r w:rsidRPr="001C789E">
        <w:rPr>
          <w:rFonts w:ascii="Arial" w:hAnsi="Arial" w:cs="Arial" w:hint="eastAsia"/>
          <w:szCs w:val="24"/>
          <w:lang w:val="sr-Cyrl-RS"/>
        </w:rPr>
        <w:t>као</w:t>
      </w:r>
      <w:r w:rsidRPr="001C789E">
        <w:rPr>
          <w:rFonts w:ascii="Arial" w:hAnsi="Arial" w:cs="Arial"/>
          <w:szCs w:val="24"/>
          <w:lang w:val="sr-Cyrl-RS"/>
        </w:rPr>
        <w:t xml:space="preserve"> </w:t>
      </w:r>
      <w:r w:rsidRPr="001C789E">
        <w:rPr>
          <w:rFonts w:ascii="Arial" w:hAnsi="Arial" w:cs="Arial" w:hint="eastAsia"/>
          <w:szCs w:val="24"/>
          <w:lang w:val="sr-Cyrl-RS"/>
        </w:rPr>
        <w:t>к</w:t>
      </w:r>
      <w:r w:rsidRPr="001C789E">
        <w:rPr>
          <w:rFonts w:ascii="Arial" w:hAnsi="Arial" w:cs="Arial"/>
          <w:szCs w:val="24"/>
          <w:lang w:val="sr-Cyrl-RS"/>
        </w:rPr>
        <w:t>.</w:t>
      </w:r>
      <w:r w:rsidRPr="001C789E">
        <w:rPr>
          <w:rFonts w:ascii="Arial" w:hAnsi="Arial" w:cs="Arial" w:hint="eastAsia"/>
          <w:szCs w:val="24"/>
          <w:lang w:val="sr-Cyrl-RS"/>
        </w:rPr>
        <w:t>ч</w:t>
      </w:r>
      <w:r w:rsidRPr="001C789E">
        <w:rPr>
          <w:rFonts w:ascii="Arial" w:hAnsi="Arial" w:cs="Arial"/>
          <w:szCs w:val="24"/>
          <w:lang w:val="sr-Cyrl-RS"/>
        </w:rPr>
        <w:t xml:space="preserve">. </w:t>
      </w:r>
      <w:r w:rsidRPr="001C789E">
        <w:rPr>
          <w:rFonts w:ascii="Arial" w:hAnsi="Arial" w:cs="Arial" w:hint="eastAsia"/>
          <w:szCs w:val="24"/>
          <w:lang w:val="sr-Cyrl-RS"/>
        </w:rPr>
        <w:t>број</w:t>
      </w:r>
      <w:r w:rsidRPr="001C789E">
        <w:rPr>
          <w:rFonts w:ascii="Arial" w:hAnsi="Arial" w:cs="Arial"/>
          <w:szCs w:val="24"/>
          <w:lang w:val="sr-Cyrl-RS"/>
        </w:rPr>
        <w:t xml:space="preserve">: 1322/76, </w:t>
      </w:r>
      <w:r w:rsidRPr="001C789E">
        <w:rPr>
          <w:rFonts w:ascii="Arial" w:hAnsi="Arial" w:cs="Arial" w:hint="eastAsia"/>
          <w:szCs w:val="24"/>
          <w:lang w:val="sr-Cyrl-RS"/>
        </w:rPr>
        <w:t>к</w:t>
      </w:r>
      <w:r w:rsidRPr="001C789E">
        <w:rPr>
          <w:rFonts w:ascii="Arial" w:hAnsi="Arial" w:cs="Arial"/>
          <w:szCs w:val="24"/>
          <w:lang w:val="sr-Cyrl-RS"/>
        </w:rPr>
        <w:t>.</w:t>
      </w:r>
      <w:r w:rsidRPr="001C789E">
        <w:rPr>
          <w:rFonts w:ascii="Arial" w:hAnsi="Arial" w:cs="Arial" w:hint="eastAsia"/>
          <w:szCs w:val="24"/>
          <w:lang w:val="sr-Cyrl-RS"/>
        </w:rPr>
        <w:t>о</w:t>
      </w:r>
      <w:r w:rsidRPr="001C789E">
        <w:rPr>
          <w:rFonts w:ascii="Arial" w:hAnsi="Arial" w:cs="Arial"/>
          <w:szCs w:val="24"/>
          <w:lang w:val="sr-Cyrl-RS"/>
        </w:rPr>
        <w:t xml:space="preserve">. </w:t>
      </w:r>
      <w:r w:rsidRPr="001C789E">
        <w:rPr>
          <w:rFonts w:ascii="Arial" w:hAnsi="Arial" w:cs="Arial" w:hint="eastAsia"/>
          <w:szCs w:val="24"/>
          <w:lang w:val="sr-Cyrl-RS"/>
        </w:rPr>
        <w:t>Зубци</w:t>
      </w:r>
      <w:r>
        <w:rPr>
          <w:rFonts w:ascii="Arial" w:hAnsi="Arial" w:cs="Arial"/>
          <w:szCs w:val="24"/>
          <w:lang w:val="sr-Cyrl-RS"/>
        </w:rPr>
        <w:t xml:space="preserve">, на коме је планирана изградња предметне </w:t>
      </w:r>
      <w:bookmarkStart w:id="10" w:name="_Hlk207703236"/>
      <w:r>
        <w:rPr>
          <w:rFonts w:ascii="Arial" w:hAnsi="Arial" w:cs="Arial"/>
          <w:szCs w:val="24"/>
          <w:lang w:val="sr-Cyrl-RS"/>
        </w:rPr>
        <w:t xml:space="preserve">соларне фотонапонске електране са пратећим објектима (објекат за управљање и надзор, помоћни објекат – складиште, </w:t>
      </w:r>
      <w:bookmarkStart w:id="11" w:name="_Hlk217031717"/>
      <w:r>
        <w:rPr>
          <w:rFonts w:ascii="Arial" w:hAnsi="Arial" w:cs="Arial"/>
          <w:szCs w:val="24"/>
          <w:lang w:val="sr-Cyrl-RS"/>
        </w:rPr>
        <w:t>објекти контејнерских станица</w:t>
      </w:r>
      <w:bookmarkEnd w:id="11"/>
      <w:r>
        <w:rPr>
          <w:rFonts w:ascii="Arial" w:hAnsi="Arial" w:cs="Arial"/>
          <w:szCs w:val="24"/>
          <w:lang w:val="sr-Cyrl-RS"/>
        </w:rPr>
        <w:t xml:space="preserve">) и високонапонског трансформаторског постројења </w:t>
      </w:r>
      <w:bookmarkEnd w:id="10"/>
      <w:r w:rsidRPr="00645235">
        <w:rPr>
          <w:rFonts w:ascii="Arial" w:hAnsi="Arial" w:cs="Arial" w:hint="eastAsia"/>
          <w:szCs w:val="24"/>
          <w:lang w:val="sr-Cyrl-RS"/>
        </w:rPr>
        <w:t>је</w:t>
      </w:r>
      <w:r w:rsidRPr="00645235">
        <w:rPr>
          <w:rFonts w:ascii="Arial" w:hAnsi="Arial" w:cs="Arial"/>
          <w:szCs w:val="24"/>
          <w:lang w:val="sr-Cyrl-RS"/>
        </w:rPr>
        <w:t xml:space="preserve"> 1.949.228 m</w:t>
      </w:r>
      <w:r w:rsidRPr="00645235">
        <w:rPr>
          <w:rFonts w:ascii="Arial" w:hAnsi="Arial" w:cs="Arial"/>
          <w:szCs w:val="24"/>
          <w:vertAlign w:val="superscript"/>
          <w:lang w:val="sr-Cyrl-RS"/>
        </w:rPr>
        <w:t>2</w:t>
      </w:r>
      <w:r w:rsidRPr="00645235">
        <w:rPr>
          <w:rFonts w:ascii="Arial" w:hAnsi="Arial" w:cs="Arial"/>
          <w:szCs w:val="24"/>
          <w:lang w:val="sr-Cyrl-RS"/>
        </w:rPr>
        <w:t xml:space="preserve">, </w:t>
      </w:r>
      <w:r w:rsidRPr="00645235">
        <w:rPr>
          <w:rFonts w:ascii="Arial" w:hAnsi="Arial" w:cs="Arial" w:hint="eastAsia"/>
          <w:szCs w:val="24"/>
          <w:lang w:val="sr-Cyrl-RS"/>
        </w:rPr>
        <w:t>односно</w:t>
      </w:r>
      <w:r w:rsidRPr="00645235">
        <w:rPr>
          <w:rFonts w:ascii="Arial" w:hAnsi="Arial" w:cs="Arial"/>
          <w:szCs w:val="24"/>
          <w:lang w:val="sr-Cyrl-RS"/>
        </w:rPr>
        <w:t xml:space="preserve"> 194,92 ha.</w:t>
      </w:r>
    </w:p>
    <w:p w14:paraId="0D1F1DAE" w14:textId="77777777" w:rsidR="006654F4" w:rsidRDefault="006654F4" w:rsidP="006654F4">
      <w:pPr>
        <w:pStyle w:val="ListParagraph"/>
        <w:ind w:left="0"/>
        <w:contextualSpacing/>
        <w:jc w:val="both"/>
        <w:rPr>
          <w:rFonts w:ascii="Arial" w:hAnsi="Arial" w:cs="Arial"/>
          <w:szCs w:val="24"/>
          <w:lang w:val="sr-Cyrl-RS"/>
        </w:rPr>
      </w:pPr>
      <w:r w:rsidRPr="00556C6C">
        <w:rPr>
          <w:rFonts w:ascii="Arial" w:hAnsi="Arial" w:cs="Arial" w:hint="eastAsia"/>
          <w:szCs w:val="24"/>
          <w:lang w:val="sr-Cyrl-RS"/>
        </w:rPr>
        <w:t>Изгадњом</w:t>
      </w:r>
      <w:r w:rsidRPr="00556C6C">
        <w:rPr>
          <w:rFonts w:ascii="Arial" w:hAnsi="Arial" w:cs="Arial"/>
          <w:szCs w:val="24"/>
          <w:lang w:val="sr-Cyrl-RS"/>
        </w:rPr>
        <w:t xml:space="preserve"> </w:t>
      </w:r>
      <w:r w:rsidRPr="00556C6C">
        <w:rPr>
          <w:rFonts w:ascii="Arial" w:hAnsi="Arial" w:cs="Arial" w:hint="eastAsia"/>
          <w:szCs w:val="24"/>
          <w:lang w:val="sr-Cyrl-RS"/>
        </w:rPr>
        <w:t>соларне</w:t>
      </w:r>
      <w:r w:rsidRPr="00556C6C">
        <w:rPr>
          <w:rFonts w:ascii="Arial" w:hAnsi="Arial" w:cs="Arial"/>
          <w:szCs w:val="24"/>
          <w:lang w:val="sr-Cyrl-RS"/>
        </w:rPr>
        <w:t xml:space="preserve"> </w:t>
      </w:r>
      <w:r>
        <w:rPr>
          <w:rFonts w:ascii="Arial" w:hAnsi="Arial" w:cs="Arial"/>
          <w:szCs w:val="24"/>
          <w:lang w:val="sr-Cyrl-RS"/>
        </w:rPr>
        <w:t xml:space="preserve">фотонапонске </w:t>
      </w:r>
      <w:r w:rsidRPr="00556C6C">
        <w:rPr>
          <w:rFonts w:ascii="Arial" w:hAnsi="Arial" w:cs="Arial" w:hint="eastAsia"/>
          <w:szCs w:val="24"/>
          <w:lang w:val="sr-Cyrl-RS"/>
        </w:rPr>
        <w:t>електране</w:t>
      </w:r>
      <w:r w:rsidRPr="00556C6C">
        <w:rPr>
          <w:rFonts w:ascii="Arial" w:hAnsi="Arial" w:cs="Arial"/>
          <w:szCs w:val="24"/>
          <w:lang w:val="sr-Cyrl-RS"/>
        </w:rPr>
        <w:t xml:space="preserve">, </w:t>
      </w:r>
      <w:r w:rsidRPr="00556C6C">
        <w:rPr>
          <w:rFonts w:ascii="Arial" w:hAnsi="Arial" w:cs="Arial" w:hint="eastAsia"/>
          <w:szCs w:val="24"/>
          <w:lang w:val="sr-Cyrl-RS"/>
        </w:rPr>
        <w:t>заузела</w:t>
      </w:r>
      <w:r w:rsidRPr="00556C6C">
        <w:rPr>
          <w:rFonts w:ascii="Arial" w:hAnsi="Arial" w:cs="Arial"/>
          <w:szCs w:val="24"/>
          <w:lang w:val="sr-Cyrl-RS"/>
        </w:rPr>
        <w:t xml:space="preserve"> </w:t>
      </w:r>
      <w:r w:rsidRPr="00556C6C">
        <w:rPr>
          <w:rFonts w:ascii="Arial" w:hAnsi="Arial" w:cs="Arial" w:hint="eastAsia"/>
          <w:szCs w:val="24"/>
          <w:lang w:val="sr-Cyrl-RS"/>
        </w:rPr>
        <w:t>би</w:t>
      </w:r>
      <w:r w:rsidRPr="00556C6C">
        <w:rPr>
          <w:rFonts w:ascii="Arial" w:hAnsi="Arial" w:cs="Arial"/>
          <w:szCs w:val="24"/>
          <w:lang w:val="sr-Cyrl-RS"/>
        </w:rPr>
        <w:t xml:space="preserve"> </w:t>
      </w:r>
      <w:r w:rsidRPr="00556C6C">
        <w:rPr>
          <w:rFonts w:ascii="Arial" w:hAnsi="Arial" w:cs="Arial" w:hint="eastAsia"/>
          <w:szCs w:val="24"/>
          <w:lang w:val="sr-Cyrl-RS"/>
        </w:rPr>
        <w:t>се</w:t>
      </w:r>
      <w:r w:rsidRPr="00556C6C">
        <w:rPr>
          <w:rFonts w:ascii="Arial" w:hAnsi="Arial" w:cs="Arial"/>
          <w:szCs w:val="24"/>
          <w:lang w:val="sr-Cyrl-RS"/>
        </w:rPr>
        <w:t xml:space="preserve"> </w:t>
      </w:r>
      <w:r w:rsidRPr="00556C6C">
        <w:rPr>
          <w:rFonts w:ascii="Arial" w:hAnsi="Arial" w:cs="Arial" w:hint="eastAsia"/>
          <w:szCs w:val="24"/>
          <w:lang w:val="sr-Cyrl-RS"/>
        </w:rPr>
        <w:t>површина</w:t>
      </w:r>
      <w:r w:rsidRPr="00556C6C">
        <w:rPr>
          <w:rFonts w:ascii="Arial" w:hAnsi="Arial" w:cs="Arial"/>
          <w:szCs w:val="24"/>
          <w:lang w:val="sr-Cyrl-RS"/>
        </w:rPr>
        <w:t xml:space="preserve"> </w:t>
      </w:r>
      <w:r w:rsidRPr="00556C6C">
        <w:rPr>
          <w:rFonts w:ascii="Arial" w:hAnsi="Arial" w:cs="Arial" w:hint="eastAsia"/>
          <w:szCs w:val="24"/>
          <w:lang w:val="sr-Cyrl-RS"/>
        </w:rPr>
        <w:t>земљишта</w:t>
      </w:r>
      <w:r w:rsidRPr="00556C6C">
        <w:rPr>
          <w:rFonts w:ascii="Arial" w:hAnsi="Arial" w:cs="Arial"/>
          <w:szCs w:val="24"/>
          <w:lang w:val="sr-Cyrl-RS"/>
        </w:rPr>
        <w:t xml:space="preserve"> </w:t>
      </w:r>
      <w:r w:rsidRPr="00556C6C">
        <w:rPr>
          <w:rFonts w:ascii="Arial" w:hAnsi="Arial" w:cs="Arial" w:hint="eastAsia"/>
          <w:szCs w:val="24"/>
          <w:lang w:val="sr-Cyrl-RS"/>
        </w:rPr>
        <w:t>око</w:t>
      </w:r>
      <w:r>
        <w:rPr>
          <w:rFonts w:ascii="Arial" w:hAnsi="Arial" w:cs="Arial"/>
          <w:szCs w:val="24"/>
          <w:lang w:val="sr-Cyrl-RS"/>
        </w:rPr>
        <w:t xml:space="preserve"> </w:t>
      </w:r>
      <w:r w:rsidRPr="00974D04">
        <w:rPr>
          <w:rFonts w:ascii="Arial" w:hAnsi="Arial" w:cs="Arial"/>
          <w:lang w:val="hr-BA"/>
        </w:rPr>
        <w:t>141,6 ha</w:t>
      </w:r>
      <w:r>
        <w:rPr>
          <w:rFonts w:ascii="Arial" w:hAnsi="Arial" w:cs="Arial"/>
          <w:szCs w:val="24"/>
          <w:lang w:val="sr-Cyrl-RS"/>
        </w:rPr>
        <w:t xml:space="preserve">, док би се за изградњом високонапонског постројења заузела површина земљишта </w:t>
      </w:r>
      <w:r w:rsidRPr="005E1A14">
        <w:rPr>
          <w:rFonts w:ascii="Arial" w:hAnsi="Arial" w:cs="Arial"/>
          <w:szCs w:val="24"/>
          <w:lang w:val="sr-Cyrl-RS"/>
        </w:rPr>
        <w:t>cca</w:t>
      </w:r>
      <w:r>
        <w:rPr>
          <w:rFonts w:ascii="Arial" w:hAnsi="Arial" w:cs="Arial"/>
          <w:szCs w:val="24"/>
          <w:lang w:val="sr-Cyrl-RS"/>
        </w:rPr>
        <w:t xml:space="preserve"> 2</w:t>
      </w:r>
      <w:r>
        <w:rPr>
          <w:rFonts w:ascii="Arial" w:hAnsi="Arial" w:cs="Arial"/>
          <w:color w:val="0070C0"/>
          <w:szCs w:val="24"/>
          <w:lang w:val="sr-Cyrl-RS"/>
        </w:rPr>
        <w:t xml:space="preserve"> </w:t>
      </w:r>
      <w:r w:rsidRPr="00556C6C">
        <w:rPr>
          <w:rFonts w:ascii="Arial" w:hAnsi="Arial" w:cs="Arial"/>
          <w:szCs w:val="24"/>
          <w:lang w:val="sr-Cyrl-RS"/>
        </w:rPr>
        <w:t>ha</w:t>
      </w:r>
      <w:r w:rsidRPr="001137E2">
        <w:rPr>
          <w:rFonts w:ascii="Arial" w:hAnsi="Arial" w:cs="Arial"/>
          <w:szCs w:val="24"/>
          <w:vertAlign w:val="superscript"/>
          <w:lang w:val="sr-Cyrl-RS"/>
        </w:rPr>
        <w:t xml:space="preserve"> </w:t>
      </w:r>
      <w:r w:rsidRPr="005E1A14">
        <w:rPr>
          <w:rFonts w:ascii="Arial" w:hAnsi="Arial" w:cs="Arial"/>
          <w:szCs w:val="24"/>
          <w:lang w:val="sr-Cyrl-RS"/>
        </w:rPr>
        <w:t>.</w:t>
      </w:r>
    </w:p>
    <w:p w14:paraId="7DC25095" w14:textId="77777777" w:rsidR="006654F4" w:rsidRPr="001137E2" w:rsidRDefault="006654F4" w:rsidP="006654F4">
      <w:pPr>
        <w:pStyle w:val="ListParagraph"/>
        <w:ind w:left="0"/>
        <w:contextualSpacing/>
        <w:jc w:val="both"/>
        <w:rPr>
          <w:rFonts w:ascii="Arial" w:hAnsi="Arial" w:cs="Arial"/>
          <w:color w:val="EE0000"/>
          <w:szCs w:val="24"/>
          <w:lang w:val="sr-Cyrl-RS"/>
        </w:rPr>
      </w:pPr>
    </w:p>
    <w:p w14:paraId="229A630F" w14:textId="77777777" w:rsidR="006654F4" w:rsidRDefault="006654F4" w:rsidP="006654F4">
      <w:pPr>
        <w:pStyle w:val="ListParagraph"/>
        <w:ind w:left="0"/>
        <w:contextualSpacing/>
        <w:jc w:val="both"/>
        <w:rPr>
          <w:rFonts w:ascii="Arial" w:hAnsi="Arial" w:cs="Arial"/>
          <w:szCs w:val="24"/>
          <w:lang w:val="sr-Cyrl-RS"/>
        </w:rPr>
      </w:pPr>
      <w:r w:rsidRPr="005E1A14">
        <w:rPr>
          <w:rFonts w:ascii="Arial" w:hAnsi="Arial" w:cs="Arial" w:hint="eastAsia"/>
          <w:szCs w:val="24"/>
          <w:lang w:val="sr-Cyrl-RS"/>
        </w:rPr>
        <w:t>Пројекција</w:t>
      </w:r>
      <w:r w:rsidRPr="005E1A14">
        <w:rPr>
          <w:rFonts w:ascii="Arial" w:hAnsi="Arial" w:cs="Arial"/>
          <w:szCs w:val="24"/>
          <w:lang w:val="sr-Cyrl-RS"/>
        </w:rPr>
        <w:t xml:space="preserve"> </w:t>
      </w:r>
      <w:r w:rsidRPr="005E1A14">
        <w:rPr>
          <w:rFonts w:ascii="Arial" w:hAnsi="Arial" w:cs="Arial" w:hint="eastAsia"/>
          <w:szCs w:val="24"/>
          <w:lang w:val="sr-Cyrl-RS"/>
        </w:rPr>
        <w:t>површина</w:t>
      </w:r>
      <w:r w:rsidRPr="005E1A14">
        <w:rPr>
          <w:rFonts w:ascii="Arial" w:hAnsi="Arial" w:cs="Arial"/>
          <w:szCs w:val="24"/>
          <w:lang w:val="sr-Cyrl-RS"/>
        </w:rPr>
        <w:t xml:space="preserve"> </w:t>
      </w:r>
      <w:r w:rsidRPr="005E1A14">
        <w:rPr>
          <w:rFonts w:ascii="Arial" w:hAnsi="Arial" w:cs="Arial" w:hint="eastAsia"/>
          <w:szCs w:val="24"/>
          <w:lang w:val="sr-Cyrl-RS"/>
        </w:rPr>
        <w:t>објеката</w:t>
      </w:r>
      <w:r w:rsidRPr="005E1A14">
        <w:rPr>
          <w:rFonts w:ascii="Arial" w:hAnsi="Arial" w:cs="Arial"/>
          <w:szCs w:val="24"/>
          <w:lang w:val="sr-Cyrl-RS"/>
        </w:rPr>
        <w:t xml:space="preserve"> </w:t>
      </w:r>
      <w:r w:rsidRPr="001137E2">
        <w:rPr>
          <w:rFonts w:ascii="Arial" w:hAnsi="Arial" w:cs="Arial" w:hint="eastAsia"/>
          <w:szCs w:val="24"/>
          <w:lang w:val="sr-Cyrl-RS"/>
        </w:rPr>
        <w:t>соларне</w:t>
      </w:r>
      <w:r w:rsidRPr="001137E2">
        <w:rPr>
          <w:rFonts w:ascii="Arial" w:hAnsi="Arial" w:cs="Arial"/>
          <w:szCs w:val="24"/>
          <w:lang w:val="sr-Cyrl-RS"/>
        </w:rPr>
        <w:t xml:space="preserve"> </w:t>
      </w:r>
      <w:r w:rsidRPr="001137E2">
        <w:rPr>
          <w:rFonts w:ascii="Arial" w:hAnsi="Arial" w:cs="Arial" w:hint="eastAsia"/>
          <w:szCs w:val="24"/>
          <w:lang w:val="sr-Cyrl-RS"/>
        </w:rPr>
        <w:t>фотонапонске</w:t>
      </w:r>
      <w:r w:rsidRPr="001137E2">
        <w:rPr>
          <w:rFonts w:ascii="Arial" w:hAnsi="Arial" w:cs="Arial"/>
          <w:szCs w:val="24"/>
          <w:lang w:val="sr-Cyrl-RS"/>
        </w:rPr>
        <w:t xml:space="preserve"> </w:t>
      </w:r>
      <w:r w:rsidRPr="001137E2">
        <w:rPr>
          <w:rFonts w:ascii="Arial" w:hAnsi="Arial" w:cs="Arial" w:hint="eastAsia"/>
          <w:szCs w:val="24"/>
          <w:lang w:val="sr-Cyrl-RS"/>
        </w:rPr>
        <w:t>електране</w:t>
      </w:r>
      <w:r w:rsidRPr="001137E2">
        <w:rPr>
          <w:rFonts w:ascii="Arial" w:hAnsi="Arial" w:cs="Arial"/>
          <w:szCs w:val="24"/>
          <w:lang w:val="sr-Cyrl-RS"/>
        </w:rPr>
        <w:t xml:space="preserve"> </w:t>
      </w:r>
      <w:r w:rsidRPr="00685A46">
        <w:rPr>
          <w:rFonts w:ascii="Arial" w:hAnsi="Arial" w:cs="Arial" w:hint="eastAsia"/>
          <w:szCs w:val="24"/>
          <w:lang w:val="sr-Cyrl-RS"/>
        </w:rPr>
        <w:t>са</w:t>
      </w:r>
      <w:r w:rsidRPr="00685A46">
        <w:rPr>
          <w:rFonts w:ascii="Arial" w:hAnsi="Arial" w:cs="Arial"/>
          <w:szCs w:val="24"/>
          <w:lang w:val="sr-Cyrl-RS"/>
        </w:rPr>
        <w:t xml:space="preserve"> </w:t>
      </w:r>
      <w:r w:rsidRPr="00685A46">
        <w:rPr>
          <w:rFonts w:ascii="Arial" w:hAnsi="Arial" w:cs="Arial" w:hint="eastAsia"/>
          <w:szCs w:val="24"/>
          <w:lang w:val="sr-Cyrl-RS"/>
        </w:rPr>
        <w:t>пратећим</w:t>
      </w:r>
      <w:r w:rsidRPr="00685A46">
        <w:rPr>
          <w:rFonts w:ascii="Arial" w:hAnsi="Arial" w:cs="Arial"/>
          <w:szCs w:val="24"/>
          <w:lang w:val="sr-Cyrl-RS"/>
        </w:rPr>
        <w:t xml:space="preserve"> </w:t>
      </w:r>
      <w:r w:rsidRPr="00685A46">
        <w:rPr>
          <w:rFonts w:ascii="Arial" w:hAnsi="Arial" w:cs="Arial" w:hint="eastAsia"/>
          <w:szCs w:val="24"/>
          <w:lang w:val="sr-Cyrl-RS"/>
        </w:rPr>
        <w:t>објектима</w:t>
      </w:r>
      <w:r w:rsidRPr="00685A46">
        <w:rPr>
          <w:rFonts w:ascii="Arial" w:hAnsi="Arial" w:cs="Arial"/>
          <w:szCs w:val="24"/>
          <w:lang w:val="sr-Cyrl-RS"/>
        </w:rPr>
        <w:t xml:space="preserve"> </w:t>
      </w:r>
      <w:r w:rsidRPr="005E1A14">
        <w:rPr>
          <w:rFonts w:ascii="Arial" w:hAnsi="Arial" w:cs="Arial" w:hint="eastAsia"/>
          <w:szCs w:val="24"/>
          <w:lang w:val="sr-Cyrl-RS"/>
        </w:rPr>
        <w:t>износи</w:t>
      </w:r>
      <w:r w:rsidRPr="005E1A14">
        <w:rPr>
          <w:rFonts w:ascii="Arial" w:hAnsi="Arial" w:cs="Arial"/>
          <w:szCs w:val="24"/>
          <w:lang w:val="sr-Cyrl-RS"/>
        </w:rPr>
        <w:t>:</w:t>
      </w:r>
    </w:p>
    <w:p w14:paraId="17D704E7" w14:textId="77777777" w:rsidR="006654F4" w:rsidRPr="005E1A14" w:rsidRDefault="006654F4" w:rsidP="009D3AC6">
      <w:pPr>
        <w:pStyle w:val="ListParagraph"/>
        <w:numPr>
          <w:ilvl w:val="0"/>
          <w:numId w:val="66"/>
        </w:numPr>
        <w:contextualSpacing/>
        <w:jc w:val="both"/>
        <w:rPr>
          <w:rFonts w:ascii="Arial" w:hAnsi="Arial" w:cs="Arial"/>
          <w:szCs w:val="24"/>
          <w:lang w:val="sr-Latn-RS"/>
        </w:rPr>
      </w:pPr>
      <w:r>
        <w:rPr>
          <w:rFonts w:ascii="Arial" w:hAnsi="Arial" w:cs="Arial"/>
          <w:szCs w:val="24"/>
          <w:lang w:val="sr-Latn-RS"/>
        </w:rPr>
        <w:t>Површина</w:t>
      </w:r>
      <w:r w:rsidRPr="00556C6C">
        <w:rPr>
          <w:rFonts w:ascii="Arial" w:hAnsi="Arial" w:cs="Arial"/>
          <w:szCs w:val="24"/>
          <w:lang w:val="sr-Latn-RS"/>
        </w:rPr>
        <w:t xml:space="preserve"> </w:t>
      </w:r>
      <w:r>
        <w:rPr>
          <w:rFonts w:ascii="Arial" w:hAnsi="Arial" w:cs="Arial"/>
          <w:szCs w:val="24"/>
          <w:lang w:val="sr-Cyrl-RS"/>
        </w:rPr>
        <w:t xml:space="preserve">коју ће заузети </w:t>
      </w:r>
      <w:r>
        <w:rPr>
          <w:rFonts w:ascii="Arial" w:hAnsi="Arial" w:cs="Arial"/>
          <w:szCs w:val="24"/>
          <w:lang w:val="sr-Latn-RS"/>
        </w:rPr>
        <w:t>панел</w:t>
      </w:r>
      <w:r>
        <w:rPr>
          <w:rFonts w:ascii="Arial" w:hAnsi="Arial" w:cs="Arial"/>
          <w:szCs w:val="24"/>
          <w:lang w:val="sr-Cyrl-RS"/>
        </w:rPr>
        <w:t>и износиће</w:t>
      </w:r>
      <w:r w:rsidRPr="00556C6C">
        <w:rPr>
          <w:rFonts w:ascii="Arial" w:hAnsi="Arial" w:cs="Arial"/>
          <w:szCs w:val="24"/>
          <w:lang w:val="sr-Latn-RS"/>
        </w:rPr>
        <w:t xml:space="preserve"> 65</w:t>
      </w:r>
      <w:r>
        <w:rPr>
          <w:rFonts w:ascii="Arial" w:hAnsi="Arial" w:cs="Arial"/>
          <w:szCs w:val="24"/>
          <w:lang w:val="sr-Cyrl-RS"/>
        </w:rPr>
        <w:t>6</w:t>
      </w:r>
      <w:r>
        <w:rPr>
          <w:rFonts w:ascii="Arial" w:hAnsi="Arial" w:cs="Arial"/>
          <w:szCs w:val="24"/>
          <w:lang w:val="sr-Latn-RS"/>
        </w:rPr>
        <w:t>.</w:t>
      </w:r>
      <w:r>
        <w:rPr>
          <w:rFonts w:ascii="Arial" w:hAnsi="Arial" w:cs="Arial"/>
          <w:szCs w:val="24"/>
          <w:lang w:val="sr-Cyrl-RS"/>
        </w:rPr>
        <w:t xml:space="preserve">208 </w:t>
      </w:r>
      <w:r>
        <w:rPr>
          <w:rFonts w:ascii="Arial" w:hAnsi="Arial" w:cs="Arial"/>
          <w:szCs w:val="24"/>
          <w:lang w:val="sr-Latn-RS"/>
        </w:rPr>
        <w:t>m</w:t>
      </w:r>
      <w:r>
        <w:rPr>
          <w:rFonts w:ascii="Arial" w:hAnsi="Arial" w:cs="Arial"/>
          <w:szCs w:val="24"/>
          <w:vertAlign w:val="superscript"/>
          <w:lang w:val="sr-Latn-RS"/>
        </w:rPr>
        <w:t xml:space="preserve">2 </w:t>
      </w:r>
    </w:p>
    <w:p w14:paraId="2EE3CC37" w14:textId="77777777" w:rsidR="006654F4" w:rsidRPr="001137E2" w:rsidRDefault="006654F4" w:rsidP="006654F4">
      <w:pPr>
        <w:contextualSpacing/>
        <w:jc w:val="both"/>
        <w:rPr>
          <w:rFonts w:ascii="Arial" w:hAnsi="Arial" w:cs="Arial"/>
          <w:szCs w:val="24"/>
          <w:lang w:val="sr-Cyrl-RS"/>
        </w:rPr>
      </w:pPr>
      <w:r>
        <w:rPr>
          <w:rFonts w:ascii="Arial" w:hAnsi="Arial" w:cs="Arial"/>
          <w:szCs w:val="24"/>
          <w:lang w:val="sr-Cyrl-RS"/>
        </w:rPr>
        <w:t xml:space="preserve">           </w:t>
      </w:r>
      <w:r w:rsidRPr="001137E2">
        <w:rPr>
          <w:rFonts w:ascii="Arial" w:hAnsi="Arial" w:cs="Arial"/>
          <w:szCs w:val="24"/>
          <w:lang w:val="sr-Cyrl-RS"/>
        </w:rPr>
        <w:t>(</w:t>
      </w:r>
      <w:r w:rsidRPr="001137E2">
        <w:rPr>
          <w:rFonts w:ascii="Arial" w:hAnsi="Arial" w:cs="Arial"/>
          <w:szCs w:val="24"/>
          <w:lang w:val="sr-Latn-RS"/>
        </w:rPr>
        <w:t xml:space="preserve">211.680 </w:t>
      </w:r>
      <w:r w:rsidRPr="001137E2">
        <w:rPr>
          <w:rFonts w:ascii="Arial" w:hAnsi="Arial" w:cs="Arial"/>
          <w:szCs w:val="24"/>
          <w:lang w:val="sr-Cyrl-RS"/>
        </w:rPr>
        <w:t xml:space="preserve">комада панела </w:t>
      </w:r>
      <w:r w:rsidRPr="001137E2">
        <w:rPr>
          <w:rFonts w:ascii="Arial" w:hAnsi="Arial" w:cs="Arial"/>
          <w:szCs w:val="24"/>
          <w:lang w:val="sr-Latn-RS"/>
        </w:rPr>
        <w:t>x</w:t>
      </w:r>
      <w:r w:rsidRPr="001137E2">
        <w:rPr>
          <w:rFonts w:ascii="Arial" w:hAnsi="Arial" w:cs="Arial"/>
          <w:szCs w:val="24"/>
          <w:lang w:val="sr-Cyrl-RS"/>
        </w:rPr>
        <w:t xml:space="preserve"> </w:t>
      </w:r>
      <w:r w:rsidRPr="001137E2">
        <w:rPr>
          <w:rFonts w:ascii="Arial" w:hAnsi="Arial" w:cs="Arial"/>
          <w:szCs w:val="24"/>
          <w:lang w:val="sr-Latn-RS"/>
        </w:rPr>
        <w:t>3,1</w:t>
      </w:r>
      <w:r w:rsidRPr="001137E2">
        <w:rPr>
          <w:rFonts w:ascii="Arial" w:hAnsi="Arial" w:cs="Arial"/>
          <w:szCs w:val="24"/>
          <w:lang w:val="sr-Cyrl-RS"/>
        </w:rPr>
        <w:t xml:space="preserve"> </w:t>
      </w:r>
      <w:r w:rsidRPr="001137E2">
        <w:rPr>
          <w:rFonts w:ascii="Arial" w:hAnsi="Arial" w:cs="Arial"/>
          <w:szCs w:val="24"/>
          <w:lang w:val="sr-Latn-RS"/>
        </w:rPr>
        <w:t>m</w:t>
      </w:r>
      <w:r w:rsidRPr="001137E2">
        <w:rPr>
          <w:rFonts w:ascii="Arial" w:hAnsi="Arial" w:cs="Arial"/>
          <w:szCs w:val="24"/>
          <w:vertAlign w:val="superscript"/>
          <w:lang w:val="sr-Latn-RS"/>
        </w:rPr>
        <w:t>2</w:t>
      </w:r>
      <w:r w:rsidRPr="001137E2">
        <w:rPr>
          <w:rFonts w:ascii="Arial" w:hAnsi="Arial" w:cs="Arial"/>
          <w:szCs w:val="24"/>
          <w:lang w:val="sr-Cyrl-RS"/>
        </w:rPr>
        <w:t>/панелу);</w:t>
      </w:r>
    </w:p>
    <w:p w14:paraId="741E1997" w14:textId="77777777" w:rsidR="006654F4" w:rsidRPr="001137E2" w:rsidRDefault="006654F4" w:rsidP="009D3AC6">
      <w:pPr>
        <w:pStyle w:val="ListParagraph"/>
        <w:numPr>
          <w:ilvl w:val="0"/>
          <w:numId w:val="66"/>
        </w:numPr>
        <w:contextualSpacing/>
        <w:jc w:val="both"/>
        <w:rPr>
          <w:rFonts w:ascii="Arial" w:hAnsi="Arial" w:cs="Arial"/>
          <w:szCs w:val="24"/>
          <w:lang w:val="sr-Cyrl-RS"/>
        </w:rPr>
      </w:pPr>
      <w:r>
        <w:rPr>
          <w:rFonts w:ascii="Arial" w:hAnsi="Arial" w:cs="Arial"/>
          <w:szCs w:val="24"/>
          <w:lang w:val="sr-Cyrl-RS"/>
        </w:rPr>
        <w:t>О</w:t>
      </w:r>
      <w:r>
        <w:rPr>
          <w:rFonts w:ascii="Arial" w:hAnsi="Arial" w:cs="Arial"/>
          <w:szCs w:val="24"/>
          <w:lang w:val="sr-Latn-RS"/>
        </w:rPr>
        <w:t>бјекат</w:t>
      </w:r>
      <w:r w:rsidRPr="00556C6C">
        <w:rPr>
          <w:rFonts w:ascii="Arial" w:hAnsi="Arial" w:cs="Arial"/>
          <w:szCs w:val="24"/>
          <w:lang w:val="sr-Latn-RS"/>
        </w:rPr>
        <w:t xml:space="preserve"> </w:t>
      </w:r>
      <w:r>
        <w:rPr>
          <w:rFonts w:ascii="Arial" w:hAnsi="Arial" w:cs="Arial"/>
          <w:szCs w:val="24"/>
          <w:lang w:val="sr-Latn-RS"/>
        </w:rPr>
        <w:t>за</w:t>
      </w:r>
      <w:r w:rsidRPr="00556C6C">
        <w:rPr>
          <w:rFonts w:ascii="Arial" w:hAnsi="Arial" w:cs="Arial"/>
          <w:szCs w:val="24"/>
          <w:lang w:val="sr-Latn-RS"/>
        </w:rPr>
        <w:t xml:space="preserve"> </w:t>
      </w:r>
      <w:r>
        <w:rPr>
          <w:rFonts w:ascii="Arial" w:hAnsi="Arial" w:cs="Arial"/>
          <w:szCs w:val="24"/>
          <w:lang w:val="sr-Latn-RS"/>
        </w:rPr>
        <w:t>управљање</w:t>
      </w:r>
      <w:r w:rsidRPr="00556C6C">
        <w:rPr>
          <w:rFonts w:ascii="Arial" w:hAnsi="Arial" w:cs="Arial"/>
          <w:szCs w:val="24"/>
          <w:lang w:val="sr-Latn-RS"/>
        </w:rPr>
        <w:t xml:space="preserve"> </w:t>
      </w:r>
      <w:r>
        <w:rPr>
          <w:rFonts w:ascii="Arial" w:hAnsi="Arial" w:cs="Arial"/>
          <w:szCs w:val="24"/>
          <w:lang w:val="sr-Latn-RS"/>
        </w:rPr>
        <w:t>и</w:t>
      </w:r>
      <w:r w:rsidRPr="00556C6C">
        <w:rPr>
          <w:rFonts w:ascii="Arial" w:hAnsi="Arial" w:cs="Arial"/>
          <w:szCs w:val="24"/>
          <w:lang w:val="sr-Latn-RS"/>
        </w:rPr>
        <w:t xml:space="preserve"> </w:t>
      </w:r>
      <w:r>
        <w:rPr>
          <w:rFonts w:ascii="Arial" w:hAnsi="Arial" w:cs="Arial"/>
          <w:szCs w:val="24"/>
          <w:lang w:val="sr-Latn-RS"/>
        </w:rPr>
        <w:t>надзор</w:t>
      </w:r>
      <w:r>
        <w:rPr>
          <w:rFonts w:ascii="Arial" w:hAnsi="Arial" w:cs="Arial"/>
          <w:szCs w:val="24"/>
          <w:lang w:val="sr-Cyrl-RS"/>
        </w:rPr>
        <w:t xml:space="preserve"> заузимаће површину од 100 </w:t>
      </w:r>
      <w:r w:rsidRPr="00556C6C">
        <w:rPr>
          <w:rFonts w:ascii="Arial" w:hAnsi="Arial" w:cs="Arial"/>
          <w:szCs w:val="24"/>
          <w:lang w:val="sr-Latn-RS"/>
        </w:rPr>
        <w:t>m</w:t>
      </w:r>
      <w:r>
        <w:rPr>
          <w:rFonts w:ascii="Arial" w:hAnsi="Arial" w:cs="Arial"/>
          <w:szCs w:val="24"/>
          <w:vertAlign w:val="superscript"/>
          <w:lang w:val="sr-Cyrl-RS"/>
        </w:rPr>
        <w:t>2</w:t>
      </w:r>
    </w:p>
    <w:p w14:paraId="41C8BE3A" w14:textId="77777777" w:rsidR="006654F4" w:rsidRDefault="006654F4" w:rsidP="006654F4">
      <w:pPr>
        <w:pStyle w:val="ListParagraph"/>
        <w:contextualSpacing/>
        <w:jc w:val="both"/>
        <w:rPr>
          <w:rFonts w:ascii="Arial" w:hAnsi="Arial" w:cs="Arial"/>
          <w:szCs w:val="24"/>
          <w:lang w:val="sr-Cyrl-RS"/>
        </w:rPr>
      </w:pPr>
      <w:r>
        <w:rPr>
          <w:rFonts w:ascii="Arial" w:hAnsi="Arial" w:cs="Arial"/>
          <w:szCs w:val="24"/>
          <w:lang w:val="sr-Cyrl-RS"/>
        </w:rPr>
        <w:t>(</w:t>
      </w:r>
      <w:r>
        <w:rPr>
          <w:rFonts w:ascii="Arial" w:hAnsi="Arial" w:cs="Arial"/>
          <w:szCs w:val="24"/>
          <w:lang w:val="sr-Latn-RS"/>
        </w:rPr>
        <w:t>оквирн</w:t>
      </w:r>
      <w:r>
        <w:rPr>
          <w:rFonts w:ascii="Arial" w:hAnsi="Arial" w:cs="Arial"/>
          <w:szCs w:val="24"/>
          <w:lang w:val="sr-Cyrl-RS"/>
        </w:rPr>
        <w:t>е</w:t>
      </w:r>
      <w:r w:rsidRPr="00556C6C">
        <w:rPr>
          <w:rFonts w:ascii="Arial" w:hAnsi="Arial" w:cs="Arial"/>
          <w:szCs w:val="24"/>
          <w:lang w:val="sr-Latn-RS"/>
        </w:rPr>
        <w:t xml:space="preserve"> </w:t>
      </w:r>
      <w:r>
        <w:rPr>
          <w:rFonts w:ascii="Arial" w:hAnsi="Arial" w:cs="Arial"/>
          <w:szCs w:val="24"/>
          <w:lang w:val="sr-Latn-RS"/>
        </w:rPr>
        <w:t>димензиј</w:t>
      </w:r>
      <w:r>
        <w:rPr>
          <w:rFonts w:ascii="Arial" w:hAnsi="Arial" w:cs="Arial"/>
          <w:szCs w:val="24"/>
          <w:lang w:val="sr-Cyrl-RS"/>
        </w:rPr>
        <w:t>е</w:t>
      </w:r>
      <w:r w:rsidRPr="00556C6C">
        <w:rPr>
          <w:rFonts w:ascii="Arial" w:hAnsi="Arial" w:cs="Arial"/>
          <w:szCs w:val="24"/>
          <w:lang w:val="sr-Latn-RS"/>
        </w:rPr>
        <w:t xml:space="preserve"> </w:t>
      </w:r>
      <w:r>
        <w:rPr>
          <w:rFonts w:ascii="Arial" w:hAnsi="Arial" w:cs="Arial"/>
          <w:szCs w:val="24"/>
          <w:lang w:val="sr-Cyrl-RS"/>
        </w:rPr>
        <w:t xml:space="preserve">објекта </w:t>
      </w:r>
      <w:r w:rsidRPr="00556C6C">
        <w:rPr>
          <w:rFonts w:ascii="Arial" w:hAnsi="Arial" w:cs="Arial"/>
          <w:szCs w:val="24"/>
          <w:lang w:val="sr-Latn-RS"/>
        </w:rPr>
        <w:t>10</w:t>
      </w:r>
      <w:r>
        <w:rPr>
          <w:rFonts w:ascii="Arial" w:hAnsi="Arial" w:cs="Arial"/>
          <w:szCs w:val="24"/>
          <w:lang w:val="sr-Cyrl-RS"/>
        </w:rPr>
        <w:t xml:space="preserve"> </w:t>
      </w:r>
      <w:r w:rsidRPr="00556C6C">
        <w:rPr>
          <w:rFonts w:ascii="Arial" w:hAnsi="Arial" w:cs="Arial"/>
          <w:szCs w:val="24"/>
          <w:lang w:val="sr-Latn-RS"/>
        </w:rPr>
        <w:t>x</w:t>
      </w:r>
      <w:r>
        <w:rPr>
          <w:rFonts w:ascii="Arial" w:hAnsi="Arial" w:cs="Arial"/>
          <w:szCs w:val="24"/>
          <w:lang w:val="sr-Cyrl-RS"/>
        </w:rPr>
        <w:t xml:space="preserve"> </w:t>
      </w:r>
      <w:r w:rsidRPr="00556C6C">
        <w:rPr>
          <w:rFonts w:ascii="Arial" w:hAnsi="Arial" w:cs="Arial"/>
          <w:szCs w:val="24"/>
          <w:lang w:val="sr-Latn-RS"/>
        </w:rPr>
        <w:t>10</w:t>
      </w:r>
      <w:r>
        <w:rPr>
          <w:rFonts w:ascii="Arial" w:hAnsi="Arial" w:cs="Arial"/>
          <w:szCs w:val="24"/>
          <w:lang w:val="sr-Cyrl-RS"/>
        </w:rPr>
        <w:t xml:space="preserve"> </w:t>
      </w:r>
      <w:r w:rsidRPr="00556C6C">
        <w:rPr>
          <w:rFonts w:ascii="Arial" w:hAnsi="Arial" w:cs="Arial"/>
          <w:szCs w:val="24"/>
          <w:lang w:val="sr-Latn-RS"/>
        </w:rPr>
        <w:t xml:space="preserve">m, </w:t>
      </w:r>
      <w:r>
        <w:rPr>
          <w:rFonts w:ascii="Arial" w:hAnsi="Arial" w:cs="Arial"/>
          <w:szCs w:val="24"/>
          <w:lang w:val="sr-Latn-RS"/>
        </w:rPr>
        <w:t>спратности</w:t>
      </w:r>
      <w:r w:rsidRPr="00556C6C">
        <w:rPr>
          <w:rFonts w:ascii="Arial" w:hAnsi="Arial" w:cs="Arial"/>
          <w:szCs w:val="24"/>
          <w:lang w:val="sr-Latn-RS"/>
        </w:rPr>
        <w:t xml:space="preserve"> </w:t>
      </w:r>
      <w:r>
        <w:rPr>
          <w:rFonts w:ascii="Arial" w:hAnsi="Arial" w:cs="Arial"/>
          <w:szCs w:val="24"/>
          <w:lang w:val="sr-Latn-RS"/>
        </w:rPr>
        <w:t>приземље</w:t>
      </w:r>
      <w:r>
        <w:rPr>
          <w:rFonts w:ascii="Arial" w:hAnsi="Arial" w:cs="Arial"/>
          <w:szCs w:val="24"/>
          <w:lang w:val="sr-Cyrl-RS"/>
        </w:rPr>
        <w:t xml:space="preserve"> – П);</w:t>
      </w:r>
    </w:p>
    <w:p w14:paraId="4D368106" w14:textId="77777777" w:rsidR="006654F4" w:rsidRPr="001137E2" w:rsidRDefault="006654F4" w:rsidP="009D3AC6">
      <w:pPr>
        <w:pStyle w:val="ListParagraph"/>
        <w:numPr>
          <w:ilvl w:val="0"/>
          <w:numId w:val="66"/>
        </w:numPr>
        <w:contextualSpacing/>
        <w:jc w:val="both"/>
        <w:rPr>
          <w:rFonts w:ascii="Arial" w:hAnsi="Arial" w:cs="Arial"/>
          <w:szCs w:val="24"/>
          <w:lang w:val="sr-Cyrl-RS"/>
        </w:rPr>
      </w:pPr>
      <w:r>
        <w:rPr>
          <w:rFonts w:ascii="Arial" w:hAnsi="Arial" w:cs="Arial"/>
          <w:szCs w:val="24"/>
          <w:lang w:val="sr-Cyrl-RS"/>
        </w:rPr>
        <w:t>П</w:t>
      </w:r>
      <w:r>
        <w:rPr>
          <w:rFonts w:ascii="Arial" w:hAnsi="Arial" w:cs="Arial"/>
          <w:szCs w:val="24"/>
          <w:lang w:val="sr-Latn-RS"/>
        </w:rPr>
        <w:t>омоћни</w:t>
      </w:r>
      <w:r w:rsidRPr="00556C6C">
        <w:rPr>
          <w:rFonts w:ascii="Arial" w:hAnsi="Arial" w:cs="Arial"/>
          <w:szCs w:val="24"/>
          <w:lang w:val="sr-Latn-RS"/>
        </w:rPr>
        <w:t xml:space="preserve"> </w:t>
      </w:r>
      <w:r>
        <w:rPr>
          <w:rFonts w:ascii="Arial" w:hAnsi="Arial" w:cs="Arial"/>
          <w:szCs w:val="24"/>
          <w:lang w:val="sr-Latn-RS"/>
        </w:rPr>
        <w:t>објекат</w:t>
      </w:r>
      <w:r w:rsidRPr="00556C6C">
        <w:rPr>
          <w:rFonts w:ascii="Arial" w:hAnsi="Arial" w:cs="Arial"/>
          <w:szCs w:val="24"/>
          <w:lang w:val="sr-Latn-RS"/>
        </w:rPr>
        <w:t xml:space="preserve"> – </w:t>
      </w:r>
      <w:r>
        <w:rPr>
          <w:rFonts w:ascii="Arial" w:hAnsi="Arial" w:cs="Arial"/>
          <w:szCs w:val="24"/>
          <w:lang w:val="sr-Latn-RS"/>
        </w:rPr>
        <w:t>складиште</w:t>
      </w:r>
      <w:r>
        <w:rPr>
          <w:rFonts w:ascii="Arial" w:hAnsi="Arial" w:cs="Arial"/>
          <w:szCs w:val="24"/>
          <w:lang w:val="sr-Cyrl-RS"/>
        </w:rPr>
        <w:t xml:space="preserve"> заузимаће површину од 70 </w:t>
      </w:r>
      <w:r w:rsidRPr="00556C6C">
        <w:rPr>
          <w:rFonts w:ascii="Arial" w:hAnsi="Arial" w:cs="Arial"/>
          <w:szCs w:val="24"/>
          <w:lang w:val="sr-Latn-RS"/>
        </w:rPr>
        <w:t>m</w:t>
      </w:r>
      <w:r>
        <w:rPr>
          <w:rFonts w:ascii="Arial" w:hAnsi="Arial" w:cs="Arial"/>
          <w:szCs w:val="24"/>
          <w:vertAlign w:val="superscript"/>
          <w:lang w:val="sr-Cyrl-RS"/>
        </w:rPr>
        <w:t>2</w:t>
      </w:r>
    </w:p>
    <w:p w14:paraId="3F00A7BC" w14:textId="77777777" w:rsidR="006654F4" w:rsidRDefault="006654F4" w:rsidP="006654F4">
      <w:pPr>
        <w:pStyle w:val="ListParagraph"/>
        <w:contextualSpacing/>
        <w:jc w:val="both"/>
        <w:rPr>
          <w:rFonts w:ascii="Arial" w:hAnsi="Arial" w:cs="Arial"/>
          <w:szCs w:val="24"/>
          <w:lang w:val="sr-Cyrl-RS"/>
        </w:rPr>
      </w:pPr>
      <w:r>
        <w:rPr>
          <w:rFonts w:ascii="Arial" w:hAnsi="Arial" w:cs="Arial"/>
          <w:szCs w:val="24"/>
          <w:lang w:val="sr-Cyrl-RS"/>
        </w:rPr>
        <w:t>(</w:t>
      </w:r>
      <w:r>
        <w:rPr>
          <w:rFonts w:ascii="Arial" w:hAnsi="Arial" w:cs="Arial"/>
          <w:szCs w:val="24"/>
          <w:lang w:val="sr-Latn-RS"/>
        </w:rPr>
        <w:t>оквирн</w:t>
      </w:r>
      <w:r>
        <w:rPr>
          <w:rFonts w:ascii="Arial" w:hAnsi="Arial" w:cs="Arial"/>
          <w:szCs w:val="24"/>
          <w:lang w:val="sr-Cyrl-RS"/>
        </w:rPr>
        <w:t>е</w:t>
      </w:r>
      <w:r w:rsidRPr="00556C6C">
        <w:rPr>
          <w:rFonts w:ascii="Arial" w:hAnsi="Arial" w:cs="Arial"/>
          <w:szCs w:val="24"/>
          <w:lang w:val="sr-Latn-RS"/>
        </w:rPr>
        <w:t xml:space="preserve"> </w:t>
      </w:r>
      <w:r>
        <w:rPr>
          <w:rFonts w:ascii="Arial" w:hAnsi="Arial" w:cs="Arial"/>
          <w:szCs w:val="24"/>
          <w:lang w:val="sr-Latn-RS"/>
        </w:rPr>
        <w:t>димензиј</w:t>
      </w:r>
      <w:r>
        <w:rPr>
          <w:rFonts w:ascii="Arial" w:hAnsi="Arial" w:cs="Arial"/>
          <w:szCs w:val="24"/>
          <w:lang w:val="sr-Cyrl-RS"/>
        </w:rPr>
        <w:t>е објекта</w:t>
      </w:r>
      <w:r w:rsidRPr="00556C6C">
        <w:rPr>
          <w:rFonts w:ascii="Arial" w:hAnsi="Arial" w:cs="Arial"/>
          <w:szCs w:val="24"/>
          <w:lang w:val="sr-Latn-RS"/>
        </w:rPr>
        <w:t xml:space="preserve"> 7 x 10 m</w:t>
      </w:r>
      <w:r>
        <w:rPr>
          <w:rFonts w:ascii="Arial" w:hAnsi="Arial" w:cs="Arial"/>
          <w:szCs w:val="24"/>
          <w:lang w:val="sr-Cyrl-RS"/>
        </w:rPr>
        <w:t xml:space="preserve">, </w:t>
      </w:r>
      <w:r>
        <w:rPr>
          <w:rFonts w:ascii="Arial" w:hAnsi="Arial" w:cs="Arial"/>
          <w:szCs w:val="24"/>
          <w:lang w:val="sr-Latn-RS"/>
        </w:rPr>
        <w:t>спратности</w:t>
      </w:r>
      <w:r w:rsidRPr="00556C6C">
        <w:rPr>
          <w:rFonts w:ascii="Arial" w:hAnsi="Arial" w:cs="Arial"/>
          <w:szCs w:val="24"/>
          <w:lang w:val="sr-Latn-RS"/>
        </w:rPr>
        <w:t xml:space="preserve"> </w:t>
      </w:r>
      <w:r>
        <w:rPr>
          <w:rFonts w:ascii="Arial" w:hAnsi="Arial" w:cs="Arial"/>
          <w:szCs w:val="24"/>
          <w:lang w:val="sr-Latn-RS"/>
        </w:rPr>
        <w:t>приземље</w:t>
      </w:r>
      <w:r>
        <w:rPr>
          <w:rFonts w:ascii="Arial" w:hAnsi="Arial" w:cs="Arial"/>
          <w:szCs w:val="24"/>
          <w:lang w:val="sr-Cyrl-RS"/>
        </w:rPr>
        <w:t xml:space="preserve"> – П);</w:t>
      </w:r>
    </w:p>
    <w:p w14:paraId="172FA7FF" w14:textId="77777777" w:rsidR="006654F4" w:rsidRPr="00A611F3" w:rsidRDefault="006654F4" w:rsidP="009D3AC6">
      <w:pPr>
        <w:pStyle w:val="ListParagraph"/>
        <w:numPr>
          <w:ilvl w:val="0"/>
          <w:numId w:val="66"/>
        </w:numPr>
        <w:contextualSpacing/>
        <w:jc w:val="both"/>
        <w:rPr>
          <w:rFonts w:ascii="Arial" w:hAnsi="Arial" w:cs="Arial"/>
          <w:szCs w:val="24"/>
          <w:lang w:val="sr-Cyrl-RS"/>
        </w:rPr>
      </w:pPr>
      <w:r w:rsidRPr="00A611F3">
        <w:rPr>
          <w:rFonts w:ascii="Arial" w:hAnsi="Arial" w:cs="Arial"/>
          <w:szCs w:val="24"/>
          <w:lang w:val="sr-Cyrl-RS"/>
        </w:rPr>
        <w:t xml:space="preserve">18 </w:t>
      </w:r>
      <w:r w:rsidRPr="00F607F9">
        <w:rPr>
          <w:rFonts w:ascii="Arial" w:hAnsi="Arial" w:cs="Arial" w:hint="eastAsia"/>
          <w:szCs w:val="24"/>
          <w:lang w:val="sr-Cyrl-RS"/>
        </w:rPr>
        <w:t>објек</w:t>
      </w:r>
      <w:r w:rsidRPr="006654F4">
        <w:rPr>
          <w:rFonts w:ascii="Arial" w:hAnsi="Arial" w:cs="Arial" w:hint="eastAsia"/>
          <w:szCs w:val="24"/>
          <w:lang w:val="ru-RU"/>
        </w:rPr>
        <w:t>а</w:t>
      </w:r>
      <w:r w:rsidRPr="00F607F9">
        <w:rPr>
          <w:rFonts w:ascii="Arial" w:hAnsi="Arial" w:cs="Arial" w:hint="eastAsia"/>
          <w:szCs w:val="24"/>
          <w:lang w:val="sr-Cyrl-RS"/>
        </w:rPr>
        <w:t>т</w:t>
      </w:r>
      <w:r w:rsidRPr="006654F4">
        <w:rPr>
          <w:rFonts w:ascii="Arial" w:hAnsi="Arial" w:cs="Arial" w:hint="eastAsia"/>
          <w:szCs w:val="24"/>
          <w:lang w:val="ru-RU"/>
        </w:rPr>
        <w:t>а</w:t>
      </w:r>
      <w:r w:rsidRPr="00F607F9">
        <w:rPr>
          <w:rFonts w:ascii="Arial" w:hAnsi="Arial" w:cs="Arial"/>
          <w:szCs w:val="24"/>
          <w:lang w:val="sr-Cyrl-RS"/>
        </w:rPr>
        <w:t xml:space="preserve"> </w:t>
      </w:r>
      <w:r w:rsidRPr="00F607F9">
        <w:rPr>
          <w:rFonts w:ascii="Arial" w:hAnsi="Arial" w:cs="Arial" w:hint="eastAsia"/>
          <w:szCs w:val="24"/>
          <w:lang w:val="sr-Cyrl-RS"/>
        </w:rPr>
        <w:t>контејнерских</w:t>
      </w:r>
      <w:r w:rsidRPr="00F607F9">
        <w:rPr>
          <w:rFonts w:ascii="Arial" w:hAnsi="Arial" w:cs="Arial"/>
          <w:szCs w:val="24"/>
          <w:lang w:val="sr-Cyrl-RS"/>
        </w:rPr>
        <w:t xml:space="preserve"> </w:t>
      </w:r>
      <w:r w:rsidRPr="00F607F9">
        <w:rPr>
          <w:rFonts w:ascii="Arial" w:hAnsi="Arial" w:cs="Arial" w:hint="eastAsia"/>
          <w:szCs w:val="24"/>
          <w:lang w:val="sr-Cyrl-RS"/>
        </w:rPr>
        <w:t>станица</w:t>
      </w:r>
      <w:r w:rsidRPr="00A611F3">
        <w:rPr>
          <w:rFonts w:ascii="Arial" w:hAnsi="Arial" w:cs="Arial"/>
          <w:szCs w:val="24"/>
          <w:lang w:val="sr-Cyrl-RS"/>
        </w:rPr>
        <w:t xml:space="preserve"> заузимаће површину </w:t>
      </w:r>
      <w:r w:rsidRPr="00A611F3">
        <w:rPr>
          <w:rFonts w:ascii="Arial" w:hAnsi="Arial" w:cs="Arial"/>
          <w:szCs w:val="24"/>
          <w:lang w:val="sr-Latn-RS"/>
        </w:rPr>
        <w:t>cca</w:t>
      </w:r>
      <w:r w:rsidRPr="00A611F3">
        <w:rPr>
          <w:rFonts w:ascii="Arial" w:hAnsi="Arial" w:cs="Arial"/>
          <w:szCs w:val="24"/>
          <w:lang w:val="sr-Cyrl-RS"/>
        </w:rPr>
        <w:t xml:space="preserve"> </w:t>
      </w:r>
      <w:r>
        <w:rPr>
          <w:rFonts w:ascii="Arial" w:hAnsi="Arial" w:cs="Arial"/>
          <w:szCs w:val="24"/>
          <w:lang w:val="sr-Cyrl-RS"/>
        </w:rPr>
        <w:t>535</w:t>
      </w:r>
      <w:r w:rsidRPr="00A611F3">
        <w:rPr>
          <w:rFonts w:ascii="Arial" w:hAnsi="Arial" w:cs="Arial"/>
          <w:szCs w:val="24"/>
          <w:lang w:val="sr-Cyrl-RS"/>
        </w:rPr>
        <w:t xml:space="preserve"> </w:t>
      </w:r>
      <w:r w:rsidRPr="00A611F3">
        <w:rPr>
          <w:rFonts w:ascii="Arial" w:hAnsi="Arial" w:cs="Arial"/>
          <w:szCs w:val="24"/>
          <w:lang w:val="sr-Latn-RS"/>
        </w:rPr>
        <w:t>m</w:t>
      </w:r>
      <w:r w:rsidRPr="00A611F3">
        <w:rPr>
          <w:rFonts w:ascii="Arial" w:hAnsi="Arial" w:cs="Arial"/>
          <w:szCs w:val="24"/>
          <w:vertAlign w:val="superscript"/>
          <w:lang w:val="sr-Cyrl-RS"/>
        </w:rPr>
        <w:t>2</w:t>
      </w:r>
    </w:p>
    <w:p w14:paraId="1A4CAD2B" w14:textId="77777777" w:rsidR="006654F4" w:rsidRPr="00A611F3" w:rsidRDefault="006654F4" w:rsidP="006654F4">
      <w:pPr>
        <w:pStyle w:val="ListParagraph"/>
        <w:contextualSpacing/>
        <w:jc w:val="both"/>
        <w:rPr>
          <w:rFonts w:ascii="Arial" w:hAnsi="Arial" w:cs="Arial"/>
          <w:szCs w:val="24"/>
          <w:lang w:val="sr-Cyrl-RS"/>
        </w:rPr>
      </w:pPr>
      <w:r w:rsidRPr="00A611F3">
        <w:rPr>
          <w:rFonts w:ascii="Arial" w:hAnsi="Arial" w:cs="Arial"/>
          <w:szCs w:val="24"/>
          <w:lang w:val="sr-Cyrl-RS"/>
        </w:rPr>
        <w:t>(оквирне димензије</w:t>
      </w:r>
      <w:r>
        <w:rPr>
          <w:rFonts w:ascii="Arial" w:hAnsi="Arial" w:cs="Arial"/>
          <w:szCs w:val="24"/>
          <w:lang w:val="sr-Cyrl-RS"/>
        </w:rPr>
        <w:t>: 12</w:t>
      </w:r>
      <w:r w:rsidRPr="00A611F3">
        <w:rPr>
          <w:rFonts w:ascii="Arial" w:hAnsi="Arial" w:cs="Arial"/>
          <w:szCs w:val="24"/>
          <w:lang w:val="sr-Cyrl-RS"/>
        </w:rPr>
        <w:t>,1</w:t>
      </w:r>
      <w:r>
        <w:rPr>
          <w:rFonts w:ascii="Arial" w:hAnsi="Arial" w:cs="Arial"/>
          <w:szCs w:val="24"/>
          <w:lang w:val="sr-Cyrl-RS"/>
        </w:rPr>
        <w:t>9</w:t>
      </w:r>
      <w:r w:rsidRPr="00A611F3">
        <w:rPr>
          <w:rFonts w:ascii="Arial" w:hAnsi="Arial" w:cs="Arial"/>
          <w:szCs w:val="24"/>
          <w:lang w:val="sr-Cyrl-RS"/>
        </w:rPr>
        <w:t xml:space="preserve"> </w:t>
      </w:r>
      <w:r w:rsidRPr="00A611F3">
        <w:rPr>
          <w:rFonts w:ascii="Arial" w:hAnsi="Arial" w:cs="Arial"/>
          <w:szCs w:val="24"/>
          <w:lang w:val="sr-Latn-RS"/>
        </w:rPr>
        <w:t>x</w:t>
      </w:r>
      <w:r w:rsidRPr="00A611F3">
        <w:rPr>
          <w:rFonts w:ascii="Arial" w:hAnsi="Arial" w:cs="Arial"/>
          <w:szCs w:val="24"/>
          <w:lang w:val="sr-Cyrl-RS"/>
        </w:rPr>
        <w:t xml:space="preserve"> </w:t>
      </w:r>
      <w:r>
        <w:rPr>
          <w:rFonts w:ascii="Arial" w:hAnsi="Arial" w:cs="Arial"/>
          <w:szCs w:val="24"/>
          <w:lang w:val="sr-Cyrl-RS"/>
        </w:rPr>
        <w:t>2,44</w:t>
      </w:r>
      <w:r w:rsidRPr="00A611F3">
        <w:rPr>
          <w:rFonts w:ascii="Arial" w:hAnsi="Arial" w:cs="Arial"/>
          <w:szCs w:val="24"/>
          <w:lang w:val="sr-Cyrl-RS"/>
        </w:rPr>
        <w:t xml:space="preserve"> </w:t>
      </w:r>
      <w:r w:rsidRPr="00A611F3">
        <w:rPr>
          <w:rFonts w:ascii="Arial" w:hAnsi="Arial" w:cs="Arial"/>
          <w:szCs w:val="24"/>
          <w:lang w:val="sr-Latn-RS"/>
        </w:rPr>
        <w:t>m</w:t>
      </w:r>
      <w:r w:rsidRPr="00A611F3">
        <w:rPr>
          <w:rFonts w:ascii="Arial" w:hAnsi="Arial" w:cs="Arial"/>
          <w:szCs w:val="24"/>
          <w:lang w:val="sr-Cyrl-RS"/>
        </w:rPr>
        <w:t>, спратности приземље – П)</w:t>
      </w:r>
    </w:p>
    <w:p w14:paraId="0A9C01B2" w14:textId="73E75BB0" w:rsidR="006654F4" w:rsidRPr="00A611F3" w:rsidRDefault="006654F4" w:rsidP="006654F4">
      <w:pPr>
        <w:pStyle w:val="ListParagraph"/>
        <w:ind w:left="0"/>
        <w:contextualSpacing/>
        <w:jc w:val="both"/>
        <w:rPr>
          <w:rFonts w:ascii="Arial" w:hAnsi="Arial" w:cs="Arial"/>
          <w:szCs w:val="24"/>
          <w:lang w:val="sr-Cyrl-RS"/>
        </w:rPr>
      </w:pPr>
      <w:r w:rsidRPr="00A611F3">
        <w:rPr>
          <w:rFonts w:ascii="Arial" w:hAnsi="Arial" w:cs="Arial"/>
          <w:szCs w:val="24"/>
          <w:lang w:val="sr-Cyrl-RS"/>
        </w:rPr>
        <w:t>_______________________________________________________________</w:t>
      </w:r>
      <w:r>
        <w:rPr>
          <w:rFonts w:ascii="Arial" w:hAnsi="Arial" w:cs="Arial"/>
          <w:szCs w:val="24"/>
          <w:lang w:val="sr-Cyrl-RS"/>
        </w:rPr>
        <w:t>___</w:t>
      </w:r>
    </w:p>
    <w:p w14:paraId="1DF9D08C" w14:textId="77777777" w:rsidR="006654F4" w:rsidRPr="00A611F3" w:rsidRDefault="006654F4" w:rsidP="006654F4">
      <w:pPr>
        <w:contextualSpacing/>
        <w:jc w:val="both"/>
        <w:rPr>
          <w:rFonts w:ascii="Arial" w:hAnsi="Arial" w:cs="Arial"/>
          <w:szCs w:val="24"/>
          <w:lang w:val="sr-Cyrl-RS"/>
        </w:rPr>
      </w:pPr>
      <w:r w:rsidRPr="00A611F3">
        <w:rPr>
          <w:rFonts w:ascii="Arial" w:hAnsi="Arial" w:cs="Arial" w:hint="eastAsia"/>
          <w:szCs w:val="24"/>
          <w:lang w:val="sr-Cyrl-RS"/>
        </w:rPr>
        <w:t>Укупна</w:t>
      </w:r>
      <w:r w:rsidRPr="00A611F3">
        <w:rPr>
          <w:rFonts w:ascii="Arial" w:hAnsi="Arial" w:cs="Arial"/>
          <w:szCs w:val="24"/>
          <w:lang w:val="sr-Cyrl-RS"/>
        </w:rPr>
        <w:t xml:space="preserve">  </w:t>
      </w:r>
      <w:r w:rsidRPr="00A611F3">
        <w:rPr>
          <w:rFonts w:ascii="Arial" w:hAnsi="Arial" w:cs="Arial" w:hint="eastAsia"/>
          <w:szCs w:val="24"/>
          <w:lang w:val="sr-Cyrl-RS"/>
        </w:rPr>
        <w:t>бруто</w:t>
      </w:r>
      <w:r w:rsidRPr="00A611F3">
        <w:rPr>
          <w:rFonts w:ascii="Arial" w:hAnsi="Arial" w:cs="Arial"/>
          <w:szCs w:val="24"/>
          <w:lang w:val="sr-Cyrl-RS"/>
        </w:rPr>
        <w:t xml:space="preserve"> </w:t>
      </w:r>
      <w:r w:rsidRPr="00A611F3">
        <w:rPr>
          <w:rFonts w:ascii="Arial" w:hAnsi="Arial" w:cs="Arial" w:hint="eastAsia"/>
          <w:szCs w:val="24"/>
          <w:lang w:val="sr-Cyrl-RS"/>
        </w:rPr>
        <w:t>површина</w:t>
      </w:r>
      <w:r w:rsidRPr="00A611F3">
        <w:rPr>
          <w:rFonts w:ascii="Arial" w:hAnsi="Arial" w:cs="Arial"/>
          <w:szCs w:val="24"/>
          <w:lang w:val="sr-Cyrl-RS"/>
        </w:rPr>
        <w:t xml:space="preserve"> </w:t>
      </w:r>
      <w:r w:rsidRPr="00A611F3">
        <w:rPr>
          <w:rFonts w:ascii="Arial" w:hAnsi="Arial" w:cs="Arial" w:hint="eastAsia"/>
          <w:szCs w:val="24"/>
          <w:lang w:val="sr-Cyrl-RS"/>
        </w:rPr>
        <w:t>објеката</w:t>
      </w:r>
      <w:r w:rsidRPr="00A611F3">
        <w:rPr>
          <w:rFonts w:ascii="Arial" w:hAnsi="Arial" w:cs="Arial"/>
          <w:szCs w:val="24"/>
          <w:lang w:val="sr-Cyrl-RS"/>
        </w:rPr>
        <w:t xml:space="preserve"> </w:t>
      </w:r>
      <w:r w:rsidRPr="00A611F3">
        <w:rPr>
          <w:rFonts w:ascii="Arial" w:hAnsi="Arial" w:cs="Arial" w:hint="eastAsia"/>
          <w:szCs w:val="24"/>
          <w:lang w:val="sr-Cyrl-RS"/>
        </w:rPr>
        <w:t>износи</w:t>
      </w:r>
      <w:r w:rsidRPr="006654F4">
        <w:rPr>
          <w:rFonts w:ascii="Arial" w:hAnsi="Arial" w:cs="Arial" w:hint="eastAsia"/>
          <w:szCs w:val="24"/>
          <w:lang w:val="ru-RU"/>
        </w:rPr>
        <w:t>ћ</w:t>
      </w:r>
      <w:r w:rsidRPr="00A611F3">
        <w:rPr>
          <w:rFonts w:ascii="Arial" w:hAnsi="Arial" w:cs="Arial"/>
          <w:szCs w:val="24"/>
          <w:lang w:val="sr-Cyrl-RS"/>
        </w:rPr>
        <w:t xml:space="preserve">е </w:t>
      </w:r>
      <w:r w:rsidRPr="00A611F3">
        <w:rPr>
          <w:rFonts w:ascii="Arial" w:hAnsi="Arial" w:cs="Arial"/>
          <w:szCs w:val="24"/>
          <w:lang w:val="sr-Latn-RS"/>
        </w:rPr>
        <w:t xml:space="preserve">cca </w:t>
      </w:r>
      <w:r w:rsidRPr="00C121AE">
        <w:rPr>
          <w:rFonts w:ascii="Arial" w:hAnsi="Arial" w:cs="Arial"/>
          <w:b/>
          <w:bCs/>
          <w:szCs w:val="24"/>
          <w:lang w:val="sr-Latn-RS"/>
        </w:rPr>
        <w:t>65</w:t>
      </w:r>
      <w:r w:rsidRPr="00C121AE">
        <w:rPr>
          <w:rFonts w:ascii="Arial" w:hAnsi="Arial" w:cs="Arial"/>
          <w:b/>
          <w:bCs/>
          <w:szCs w:val="24"/>
          <w:lang w:val="sr-Cyrl-RS"/>
        </w:rPr>
        <w:t>6</w:t>
      </w:r>
      <w:r w:rsidRPr="00C121AE">
        <w:rPr>
          <w:rFonts w:ascii="Arial" w:hAnsi="Arial" w:cs="Arial"/>
          <w:b/>
          <w:bCs/>
          <w:szCs w:val="24"/>
          <w:lang w:val="sr-Latn-RS"/>
        </w:rPr>
        <w:t>.</w:t>
      </w:r>
      <w:r>
        <w:rPr>
          <w:rFonts w:ascii="Arial" w:hAnsi="Arial" w:cs="Arial"/>
          <w:b/>
          <w:bCs/>
          <w:szCs w:val="24"/>
          <w:lang w:val="sr-Cyrl-RS"/>
        </w:rPr>
        <w:t>913</w:t>
      </w:r>
      <w:r w:rsidRPr="00C121AE">
        <w:rPr>
          <w:rFonts w:ascii="Arial" w:hAnsi="Arial" w:cs="Arial"/>
          <w:b/>
          <w:bCs/>
          <w:szCs w:val="24"/>
          <w:lang w:val="sr-Latn-RS"/>
        </w:rPr>
        <w:t xml:space="preserve"> </w:t>
      </w:r>
      <w:r w:rsidRPr="00C121AE">
        <w:rPr>
          <w:rFonts w:ascii="Arial" w:hAnsi="Arial" w:cs="Arial"/>
          <w:b/>
          <w:bCs/>
          <w:szCs w:val="24"/>
          <w:lang w:val="sr-Cyrl-RS"/>
        </w:rPr>
        <w:t>m</w:t>
      </w:r>
      <w:r w:rsidRPr="00C121AE">
        <w:rPr>
          <w:rFonts w:ascii="Arial" w:hAnsi="Arial" w:cs="Arial"/>
          <w:b/>
          <w:bCs/>
          <w:szCs w:val="24"/>
          <w:vertAlign w:val="superscript"/>
          <w:lang w:val="sr-Cyrl-RS"/>
        </w:rPr>
        <w:t>2</w:t>
      </w:r>
      <w:r w:rsidRPr="00C121AE">
        <w:rPr>
          <w:rFonts w:ascii="Arial" w:hAnsi="Arial" w:cs="Arial"/>
          <w:b/>
          <w:bCs/>
          <w:szCs w:val="24"/>
          <w:lang w:val="sr-Cyrl-RS"/>
        </w:rPr>
        <w:t xml:space="preserve"> (</w:t>
      </w:r>
      <w:r w:rsidRPr="00C121AE">
        <w:rPr>
          <w:rFonts w:ascii="Arial" w:hAnsi="Arial" w:cs="Arial"/>
          <w:b/>
          <w:bCs/>
          <w:szCs w:val="24"/>
          <w:lang w:val="sr-Latn-RS"/>
        </w:rPr>
        <w:t>6</w:t>
      </w:r>
      <w:r w:rsidRPr="00C121AE">
        <w:rPr>
          <w:rFonts w:ascii="Arial" w:hAnsi="Arial" w:cs="Arial"/>
          <w:b/>
          <w:bCs/>
          <w:szCs w:val="24"/>
          <w:lang w:val="sr-Cyrl-RS"/>
        </w:rPr>
        <w:t>5,6</w:t>
      </w:r>
      <w:r>
        <w:rPr>
          <w:rFonts w:ascii="Arial" w:hAnsi="Arial" w:cs="Arial"/>
          <w:b/>
          <w:bCs/>
          <w:szCs w:val="24"/>
          <w:lang w:val="sr-Cyrl-RS"/>
        </w:rPr>
        <w:t>9</w:t>
      </w:r>
      <w:r w:rsidRPr="00C121AE">
        <w:rPr>
          <w:rFonts w:ascii="Arial" w:hAnsi="Arial" w:cs="Arial"/>
          <w:b/>
          <w:bCs/>
          <w:szCs w:val="24"/>
          <w:lang w:val="sr-Cyrl-RS"/>
        </w:rPr>
        <w:t xml:space="preserve"> h</w:t>
      </w:r>
      <w:r w:rsidRPr="00C121AE">
        <w:rPr>
          <w:rFonts w:ascii="Arial" w:hAnsi="Arial" w:cs="Arial" w:hint="eastAsia"/>
          <w:b/>
          <w:bCs/>
          <w:szCs w:val="24"/>
          <w:lang w:val="sr-Cyrl-RS"/>
        </w:rPr>
        <w:t>а</w:t>
      </w:r>
      <w:r w:rsidRPr="00C121AE">
        <w:rPr>
          <w:rFonts w:ascii="Arial" w:hAnsi="Arial" w:cs="Arial"/>
          <w:b/>
          <w:bCs/>
          <w:szCs w:val="24"/>
          <w:lang w:val="sr-Cyrl-RS"/>
        </w:rPr>
        <w:t>)</w:t>
      </w:r>
      <w:r w:rsidRPr="00A611F3">
        <w:rPr>
          <w:rFonts w:ascii="Arial" w:hAnsi="Arial" w:cs="Arial"/>
          <w:szCs w:val="24"/>
          <w:lang w:val="sr-Cyrl-RS"/>
        </w:rPr>
        <w:t xml:space="preserve">. </w:t>
      </w:r>
    </w:p>
    <w:p w14:paraId="13C25E42" w14:textId="77777777" w:rsidR="006654F4" w:rsidRDefault="006654F4" w:rsidP="006654F4">
      <w:pPr>
        <w:contextualSpacing/>
        <w:jc w:val="both"/>
        <w:rPr>
          <w:rFonts w:ascii="Arial" w:hAnsi="Arial" w:cs="Arial"/>
          <w:color w:val="0070C0"/>
          <w:szCs w:val="24"/>
          <w:lang w:val="sr-Cyrl-RS"/>
        </w:rPr>
      </w:pPr>
    </w:p>
    <w:p w14:paraId="22A6C3D3" w14:textId="77777777" w:rsidR="006654F4" w:rsidRPr="00A611F3" w:rsidRDefault="006654F4" w:rsidP="006654F4">
      <w:pPr>
        <w:contextualSpacing/>
        <w:jc w:val="both"/>
        <w:rPr>
          <w:rFonts w:ascii="Arial" w:hAnsi="Arial" w:cs="Arial"/>
          <w:szCs w:val="24"/>
          <w:lang w:val="sr-Cyrl-RS"/>
        </w:rPr>
      </w:pPr>
      <w:r w:rsidRPr="006654F4">
        <w:rPr>
          <w:rFonts w:ascii="Arial" w:hAnsi="Arial" w:cs="Arial" w:hint="eastAsia"/>
          <w:szCs w:val="24"/>
          <w:lang w:val="ru-RU"/>
        </w:rPr>
        <w:t>У</w:t>
      </w:r>
      <w:r w:rsidRPr="00A611F3">
        <w:rPr>
          <w:rFonts w:ascii="Arial" w:hAnsi="Arial" w:cs="Arial"/>
          <w:szCs w:val="24"/>
          <w:lang w:val="sr-Cyrl-RS"/>
        </w:rPr>
        <w:t xml:space="preserve">купна </w:t>
      </w:r>
      <w:r w:rsidRPr="00A611F3">
        <w:rPr>
          <w:rFonts w:ascii="Arial" w:hAnsi="Arial" w:cs="Arial" w:hint="eastAsia"/>
          <w:szCs w:val="24"/>
          <w:lang w:val="sr-Cyrl-RS"/>
        </w:rPr>
        <w:t>површина</w:t>
      </w:r>
      <w:r w:rsidRPr="00A611F3">
        <w:rPr>
          <w:rFonts w:ascii="Arial" w:hAnsi="Arial" w:cs="Arial"/>
          <w:szCs w:val="24"/>
          <w:lang w:val="sr-Cyrl-RS"/>
        </w:rPr>
        <w:t xml:space="preserve"> </w:t>
      </w:r>
      <w:r w:rsidRPr="00A611F3">
        <w:rPr>
          <w:rFonts w:ascii="Arial" w:hAnsi="Arial" w:cs="Arial" w:hint="eastAsia"/>
          <w:szCs w:val="24"/>
          <w:lang w:val="sr-Cyrl-RS"/>
        </w:rPr>
        <w:t>високонапонско</w:t>
      </w:r>
      <w:r w:rsidRPr="006654F4">
        <w:rPr>
          <w:rFonts w:ascii="Arial" w:hAnsi="Arial" w:cs="Arial" w:hint="eastAsia"/>
          <w:szCs w:val="24"/>
          <w:lang w:val="ru-RU"/>
        </w:rPr>
        <w:t>г</w:t>
      </w:r>
      <w:r w:rsidRPr="00A611F3">
        <w:rPr>
          <w:rFonts w:ascii="Arial" w:hAnsi="Arial" w:cs="Arial"/>
          <w:szCs w:val="24"/>
          <w:lang w:val="sr-Cyrl-RS"/>
        </w:rPr>
        <w:t xml:space="preserve"> трансформаторског </w:t>
      </w:r>
      <w:r w:rsidRPr="00A611F3">
        <w:rPr>
          <w:rFonts w:ascii="Arial" w:hAnsi="Arial" w:cs="Arial" w:hint="eastAsia"/>
          <w:szCs w:val="24"/>
          <w:lang w:val="sr-Cyrl-RS"/>
        </w:rPr>
        <w:t>постројењ</w:t>
      </w:r>
      <w:r w:rsidRPr="006654F4">
        <w:rPr>
          <w:rFonts w:ascii="Arial" w:hAnsi="Arial" w:cs="Arial" w:hint="eastAsia"/>
          <w:szCs w:val="24"/>
          <w:lang w:val="ru-RU"/>
        </w:rPr>
        <w:t>е</w:t>
      </w:r>
      <w:r w:rsidRPr="00A611F3">
        <w:rPr>
          <w:rFonts w:ascii="Arial" w:hAnsi="Arial" w:cs="Arial"/>
          <w:szCs w:val="24"/>
          <w:lang w:val="sr-Cyrl-RS"/>
        </w:rPr>
        <w:t xml:space="preserve"> које се састоји од</w:t>
      </w:r>
      <w:r w:rsidRPr="00A611F3">
        <w:rPr>
          <w:rFonts w:ascii="Arial" w:hAnsi="Arial" w:cs="Arial"/>
          <w:szCs w:val="24"/>
          <w:lang w:val="sr-Latn-RS"/>
        </w:rPr>
        <w:t>:</w:t>
      </w:r>
      <w:r w:rsidRPr="00A611F3">
        <w:rPr>
          <w:rFonts w:ascii="Arial" w:hAnsi="Arial" w:cs="Arial"/>
          <w:szCs w:val="24"/>
          <w:lang w:val="sr-Cyrl-RS"/>
        </w:rPr>
        <w:t xml:space="preserve"> 220 kV-</w:t>
      </w:r>
      <w:r w:rsidRPr="00A611F3">
        <w:rPr>
          <w:rFonts w:ascii="Arial" w:hAnsi="Arial" w:cs="Arial" w:hint="eastAsia"/>
          <w:szCs w:val="24"/>
          <w:lang w:val="sr-Cyrl-RS"/>
        </w:rPr>
        <w:t>ног</w:t>
      </w:r>
      <w:r w:rsidRPr="00A611F3">
        <w:rPr>
          <w:rFonts w:ascii="Arial" w:hAnsi="Arial" w:cs="Arial"/>
          <w:szCs w:val="24"/>
          <w:lang w:val="sr-Cyrl-RS"/>
        </w:rPr>
        <w:t xml:space="preserve"> </w:t>
      </w:r>
      <w:r w:rsidRPr="00A611F3">
        <w:rPr>
          <w:rFonts w:ascii="Arial" w:hAnsi="Arial" w:cs="Arial" w:hint="eastAsia"/>
          <w:szCs w:val="24"/>
          <w:lang w:val="sr-Cyrl-RS"/>
        </w:rPr>
        <w:t>постројења</w:t>
      </w:r>
      <w:r w:rsidRPr="00A611F3">
        <w:rPr>
          <w:rFonts w:ascii="Arial" w:hAnsi="Arial" w:cs="Arial"/>
          <w:szCs w:val="24"/>
          <w:lang w:val="sr-Cyrl-RS"/>
        </w:rPr>
        <w:t xml:space="preserve"> </w:t>
      </w:r>
      <w:r w:rsidRPr="00A611F3">
        <w:rPr>
          <w:rFonts w:ascii="Arial" w:hAnsi="Arial" w:cs="Arial" w:hint="eastAsia"/>
          <w:szCs w:val="24"/>
          <w:lang w:val="sr-Cyrl-RS"/>
        </w:rPr>
        <w:t>на</w:t>
      </w:r>
      <w:r w:rsidRPr="00A611F3">
        <w:rPr>
          <w:rFonts w:ascii="Arial" w:hAnsi="Arial" w:cs="Arial"/>
          <w:szCs w:val="24"/>
          <w:lang w:val="sr-Cyrl-RS"/>
        </w:rPr>
        <w:t xml:space="preserve"> </w:t>
      </w:r>
      <w:r w:rsidRPr="00A611F3">
        <w:rPr>
          <w:rFonts w:ascii="Arial" w:hAnsi="Arial" w:cs="Arial" w:hint="eastAsia"/>
          <w:szCs w:val="24"/>
          <w:lang w:val="sr-Cyrl-RS"/>
        </w:rPr>
        <w:t>отвореном</w:t>
      </w:r>
      <w:r w:rsidRPr="00A611F3">
        <w:rPr>
          <w:rFonts w:ascii="Arial" w:hAnsi="Arial" w:cs="Arial"/>
          <w:szCs w:val="24"/>
          <w:lang w:val="sr-Cyrl-RS"/>
        </w:rPr>
        <w:t xml:space="preserve">, </w:t>
      </w:r>
      <w:r w:rsidRPr="00A611F3">
        <w:rPr>
          <w:rFonts w:ascii="Arial" w:hAnsi="Arial" w:cs="Arial" w:hint="eastAsia"/>
          <w:szCs w:val="24"/>
          <w:lang w:val="sr-Cyrl-RS"/>
        </w:rPr>
        <w:t>командно</w:t>
      </w:r>
      <w:r w:rsidRPr="00A611F3">
        <w:rPr>
          <w:rFonts w:ascii="Arial" w:hAnsi="Arial" w:cs="Arial"/>
          <w:szCs w:val="24"/>
          <w:lang w:val="sr-Cyrl-RS"/>
        </w:rPr>
        <w:t>-</w:t>
      </w:r>
      <w:r w:rsidRPr="00A611F3">
        <w:rPr>
          <w:rFonts w:ascii="Arial" w:hAnsi="Arial" w:cs="Arial" w:hint="eastAsia"/>
          <w:szCs w:val="24"/>
          <w:lang w:val="sr-Cyrl-RS"/>
        </w:rPr>
        <w:t>погонске</w:t>
      </w:r>
      <w:r w:rsidRPr="00A611F3">
        <w:rPr>
          <w:rFonts w:ascii="Arial" w:hAnsi="Arial" w:cs="Arial"/>
          <w:szCs w:val="24"/>
          <w:lang w:val="sr-Cyrl-RS"/>
        </w:rPr>
        <w:t xml:space="preserve"> </w:t>
      </w:r>
      <w:r w:rsidRPr="00A611F3">
        <w:rPr>
          <w:rFonts w:ascii="Arial" w:hAnsi="Arial" w:cs="Arial" w:hint="eastAsia"/>
          <w:szCs w:val="24"/>
          <w:lang w:val="sr-Cyrl-RS"/>
        </w:rPr>
        <w:t>зграде</w:t>
      </w:r>
      <w:r w:rsidRPr="00A611F3">
        <w:rPr>
          <w:rFonts w:ascii="Arial" w:hAnsi="Arial" w:cs="Arial"/>
          <w:szCs w:val="24"/>
          <w:lang w:val="sr-Cyrl-RS"/>
        </w:rPr>
        <w:t xml:space="preserve"> и </w:t>
      </w:r>
      <w:r w:rsidRPr="00A611F3">
        <w:rPr>
          <w:rFonts w:ascii="Arial" w:hAnsi="Arial" w:cs="Arial" w:hint="eastAsia"/>
          <w:szCs w:val="24"/>
          <w:lang w:val="sr-Cyrl-RS"/>
        </w:rPr>
        <w:t>релејних</w:t>
      </w:r>
      <w:r w:rsidRPr="00A611F3">
        <w:rPr>
          <w:rFonts w:ascii="Arial" w:hAnsi="Arial" w:cs="Arial"/>
          <w:szCs w:val="24"/>
          <w:lang w:val="sr-Cyrl-RS"/>
        </w:rPr>
        <w:t xml:space="preserve"> </w:t>
      </w:r>
      <w:r w:rsidRPr="00A611F3">
        <w:rPr>
          <w:rFonts w:ascii="Arial" w:hAnsi="Arial" w:cs="Arial" w:hint="eastAsia"/>
          <w:szCs w:val="24"/>
          <w:lang w:val="sr-Cyrl-RS"/>
        </w:rPr>
        <w:t>кућица</w:t>
      </w:r>
      <w:r w:rsidRPr="00A611F3">
        <w:rPr>
          <w:rFonts w:ascii="Arial" w:hAnsi="Arial" w:cs="Arial"/>
          <w:szCs w:val="24"/>
          <w:lang w:val="sr-Cyrl-RS"/>
        </w:rPr>
        <w:t xml:space="preserve"> износи cca 12.309</w:t>
      </w:r>
      <w:r w:rsidRPr="00A611F3">
        <w:rPr>
          <w:rFonts w:ascii="Arial" w:hAnsi="Arial" w:cs="Arial"/>
          <w:szCs w:val="24"/>
          <w:lang w:val="sr-Latn-RS"/>
        </w:rPr>
        <w:t xml:space="preserve"> </w:t>
      </w:r>
      <w:r w:rsidRPr="00A611F3">
        <w:rPr>
          <w:rFonts w:ascii="Arial" w:hAnsi="Arial" w:cs="Arial"/>
          <w:szCs w:val="24"/>
          <w:lang w:val="sr-Cyrl-RS"/>
        </w:rPr>
        <w:t>m².</w:t>
      </w:r>
    </w:p>
    <w:p w14:paraId="72B331D1" w14:textId="77777777" w:rsidR="006654F4" w:rsidRDefault="006654F4" w:rsidP="006654F4">
      <w:pPr>
        <w:pStyle w:val="BodyText"/>
        <w:kinsoku w:val="0"/>
        <w:overflowPunct w:val="0"/>
        <w:ind w:right="-1"/>
        <w:rPr>
          <w:rFonts w:ascii="Arial" w:hAnsi="Arial" w:cs="Arial"/>
          <w:szCs w:val="24"/>
          <w:lang w:val="sr-Cyrl-RS"/>
        </w:rPr>
      </w:pPr>
      <w:r w:rsidRPr="00A611F3">
        <w:rPr>
          <w:rFonts w:ascii="Arial" w:hAnsi="Arial" w:cs="Arial" w:hint="eastAsia"/>
          <w:szCs w:val="24"/>
          <w:lang w:val="sr-Latn-RS"/>
        </w:rPr>
        <w:t>За</w:t>
      </w:r>
      <w:r w:rsidRPr="00A611F3">
        <w:rPr>
          <w:rFonts w:ascii="Arial" w:hAnsi="Arial" w:cs="Arial"/>
          <w:szCs w:val="24"/>
          <w:lang w:val="sr-Latn-RS"/>
        </w:rPr>
        <w:t xml:space="preserve"> </w:t>
      </w:r>
      <w:r w:rsidRPr="00A611F3">
        <w:rPr>
          <w:rFonts w:ascii="Arial" w:hAnsi="Arial" w:cs="Arial" w:hint="eastAsia"/>
          <w:szCs w:val="24"/>
          <w:lang w:val="sr-Latn-RS"/>
        </w:rPr>
        <w:t>потребе</w:t>
      </w:r>
      <w:r w:rsidRPr="00A611F3">
        <w:rPr>
          <w:rFonts w:ascii="Arial" w:hAnsi="Arial" w:cs="Arial"/>
          <w:szCs w:val="24"/>
          <w:lang w:val="sr-Latn-RS"/>
        </w:rPr>
        <w:t xml:space="preserve"> </w:t>
      </w:r>
      <w:r w:rsidRPr="00A611F3">
        <w:rPr>
          <w:rFonts w:ascii="Arial" w:hAnsi="Arial" w:cs="Arial" w:hint="eastAsia"/>
          <w:szCs w:val="24"/>
          <w:lang w:val="sr-Latn-RS"/>
        </w:rPr>
        <w:t>прикључења</w:t>
      </w:r>
      <w:r w:rsidRPr="00A611F3">
        <w:rPr>
          <w:rFonts w:ascii="Arial" w:hAnsi="Arial" w:cs="Arial"/>
          <w:szCs w:val="24"/>
          <w:lang w:val="sr-Latn-RS"/>
        </w:rPr>
        <w:t xml:space="preserve"> </w:t>
      </w:r>
      <w:r w:rsidRPr="00A611F3">
        <w:rPr>
          <w:rFonts w:ascii="Arial" w:hAnsi="Arial" w:cs="Arial" w:hint="eastAsia"/>
          <w:szCs w:val="24"/>
          <w:lang w:val="sr-Latn-RS"/>
        </w:rPr>
        <w:t>високонапонског</w:t>
      </w:r>
      <w:r w:rsidRPr="00A611F3">
        <w:rPr>
          <w:rFonts w:ascii="Arial" w:hAnsi="Arial" w:cs="Arial"/>
          <w:szCs w:val="24"/>
          <w:lang w:val="sr-Latn-RS"/>
        </w:rPr>
        <w:t xml:space="preserve"> </w:t>
      </w:r>
      <w:r w:rsidRPr="00A611F3">
        <w:rPr>
          <w:rFonts w:ascii="Arial" w:hAnsi="Arial" w:cs="Arial" w:hint="eastAsia"/>
          <w:szCs w:val="24"/>
          <w:lang w:val="sr-Latn-RS"/>
        </w:rPr>
        <w:t>постројења</w:t>
      </w:r>
      <w:r w:rsidRPr="00A611F3">
        <w:rPr>
          <w:rFonts w:ascii="Arial" w:hAnsi="Arial" w:cs="Arial"/>
          <w:szCs w:val="24"/>
          <w:lang w:val="sr-Latn-RS"/>
        </w:rPr>
        <w:t xml:space="preserve"> </w:t>
      </w:r>
      <w:r w:rsidRPr="00A611F3">
        <w:rPr>
          <w:rFonts w:ascii="Arial" w:hAnsi="Arial" w:cs="Arial" w:hint="eastAsia"/>
          <w:szCs w:val="24"/>
          <w:lang w:val="sr-Latn-RS"/>
        </w:rPr>
        <w:t>на</w:t>
      </w:r>
      <w:r w:rsidRPr="00A611F3">
        <w:rPr>
          <w:rFonts w:ascii="Arial" w:hAnsi="Arial" w:cs="Arial"/>
          <w:szCs w:val="24"/>
          <w:lang w:val="sr-Latn-RS"/>
        </w:rPr>
        <w:t xml:space="preserve"> </w:t>
      </w:r>
      <w:r w:rsidRPr="00A611F3">
        <w:rPr>
          <w:rFonts w:ascii="Arial" w:hAnsi="Arial" w:cs="Arial"/>
          <w:szCs w:val="24"/>
          <w:lang w:val="sr-Cyrl-RS"/>
        </w:rPr>
        <w:t>постојећ</w:t>
      </w:r>
      <w:r>
        <w:rPr>
          <w:rFonts w:ascii="Arial" w:hAnsi="Arial" w:cs="Arial"/>
          <w:szCs w:val="24"/>
          <w:lang w:val="sr-Cyrl-RS"/>
        </w:rPr>
        <w:t>е</w:t>
      </w:r>
      <w:r w:rsidRPr="00A611F3">
        <w:rPr>
          <w:rFonts w:ascii="Arial" w:hAnsi="Arial" w:cs="Arial"/>
          <w:szCs w:val="24"/>
          <w:lang w:val="sr-Cyrl-RS"/>
        </w:rPr>
        <w:t xml:space="preserve"> </w:t>
      </w:r>
      <w:r>
        <w:rPr>
          <w:rFonts w:ascii="Arial" w:hAnsi="Arial" w:cs="Arial" w:hint="eastAsia"/>
          <w:szCs w:val="24"/>
          <w:lang w:val="sr-Latn-RS"/>
        </w:rPr>
        <w:t>р</w:t>
      </w:r>
      <w:r>
        <w:rPr>
          <w:rFonts w:ascii="Arial" w:hAnsi="Arial" w:cs="Arial"/>
          <w:szCs w:val="24"/>
          <w:lang w:val="sr-Cyrl-RS"/>
        </w:rPr>
        <w:t>асклопно постројење</w:t>
      </w:r>
      <w:r w:rsidRPr="00A611F3">
        <w:rPr>
          <w:rFonts w:ascii="Arial" w:hAnsi="Arial" w:cs="Arial"/>
          <w:szCs w:val="24"/>
          <w:lang w:val="sr-Latn-RS"/>
        </w:rPr>
        <w:t xml:space="preserve"> „</w:t>
      </w:r>
      <w:r w:rsidRPr="00A611F3">
        <w:rPr>
          <w:rFonts w:ascii="Arial" w:hAnsi="Arial" w:cs="Arial" w:hint="eastAsia"/>
          <w:szCs w:val="24"/>
          <w:lang w:val="sr-Latn-RS"/>
        </w:rPr>
        <w:t>Требиње“</w:t>
      </w:r>
      <w:r w:rsidRPr="00A611F3">
        <w:rPr>
          <w:rFonts w:ascii="Arial" w:hAnsi="Arial" w:cs="Arial"/>
          <w:szCs w:val="24"/>
          <w:lang w:val="sr-Latn-RS"/>
        </w:rPr>
        <w:t xml:space="preserve"> </w:t>
      </w:r>
      <w:r w:rsidRPr="00A611F3">
        <w:rPr>
          <w:rFonts w:ascii="Arial" w:hAnsi="Arial" w:cs="Arial" w:hint="eastAsia"/>
          <w:szCs w:val="24"/>
          <w:lang w:val="sr-Latn-RS"/>
        </w:rPr>
        <w:t>градиће</w:t>
      </w:r>
      <w:r w:rsidRPr="00A611F3">
        <w:rPr>
          <w:rFonts w:ascii="Arial" w:hAnsi="Arial" w:cs="Arial"/>
          <w:szCs w:val="24"/>
          <w:lang w:val="sr-Latn-RS"/>
        </w:rPr>
        <w:t xml:space="preserve"> </w:t>
      </w:r>
      <w:r w:rsidRPr="00A611F3">
        <w:rPr>
          <w:rFonts w:ascii="Arial" w:hAnsi="Arial" w:cs="Arial" w:hint="eastAsia"/>
          <w:szCs w:val="24"/>
          <w:lang w:val="sr-Latn-RS"/>
        </w:rPr>
        <w:t>се</w:t>
      </w:r>
      <w:r w:rsidRPr="00A611F3">
        <w:rPr>
          <w:rFonts w:ascii="Arial" w:hAnsi="Arial" w:cs="Arial"/>
          <w:szCs w:val="24"/>
          <w:lang w:val="sr-Latn-RS"/>
        </w:rPr>
        <w:t xml:space="preserve"> 220 kV-</w:t>
      </w:r>
      <w:r w:rsidRPr="00A611F3">
        <w:rPr>
          <w:rFonts w:ascii="Arial" w:hAnsi="Arial" w:cs="Arial" w:hint="eastAsia"/>
          <w:szCs w:val="24"/>
          <w:lang w:val="sr-Latn-RS"/>
        </w:rPr>
        <w:t>ни</w:t>
      </w:r>
      <w:r w:rsidRPr="00A611F3">
        <w:rPr>
          <w:rFonts w:ascii="Arial" w:hAnsi="Arial" w:cs="Arial"/>
          <w:szCs w:val="24"/>
          <w:lang w:val="sr-Latn-RS"/>
        </w:rPr>
        <w:t xml:space="preserve"> </w:t>
      </w:r>
      <w:r w:rsidRPr="00A611F3">
        <w:rPr>
          <w:rFonts w:ascii="Arial" w:hAnsi="Arial" w:cs="Arial" w:hint="eastAsia"/>
          <w:szCs w:val="24"/>
          <w:lang w:val="sr-Latn-RS"/>
        </w:rPr>
        <w:t>далековод</w:t>
      </w:r>
      <w:r w:rsidRPr="00A611F3">
        <w:rPr>
          <w:rFonts w:ascii="Arial" w:hAnsi="Arial" w:cs="Arial"/>
          <w:szCs w:val="24"/>
          <w:lang w:val="sr-Latn-RS"/>
        </w:rPr>
        <w:t xml:space="preserve">. </w:t>
      </w:r>
      <w:r w:rsidRPr="00A611F3">
        <w:rPr>
          <w:rFonts w:ascii="Arial" w:hAnsi="Arial" w:cs="Arial" w:hint="eastAsia"/>
          <w:szCs w:val="24"/>
          <w:lang w:val="sr-Latn-RS"/>
        </w:rPr>
        <w:t>Укупна</w:t>
      </w:r>
      <w:r w:rsidRPr="00A611F3">
        <w:rPr>
          <w:rFonts w:ascii="Arial" w:hAnsi="Arial" w:cs="Arial"/>
          <w:szCs w:val="24"/>
          <w:lang w:val="sr-Latn-RS"/>
        </w:rPr>
        <w:t xml:space="preserve"> </w:t>
      </w:r>
      <w:r w:rsidRPr="00A611F3">
        <w:rPr>
          <w:rFonts w:ascii="Arial" w:hAnsi="Arial" w:cs="Arial" w:hint="eastAsia"/>
          <w:szCs w:val="24"/>
          <w:lang w:val="sr-Latn-RS"/>
        </w:rPr>
        <w:t>дужина</w:t>
      </w:r>
      <w:r w:rsidRPr="00A611F3">
        <w:rPr>
          <w:rFonts w:ascii="Arial" w:hAnsi="Arial" w:cs="Arial"/>
          <w:szCs w:val="24"/>
          <w:lang w:val="sr-Latn-RS"/>
        </w:rPr>
        <w:t xml:space="preserve"> </w:t>
      </w:r>
      <w:r w:rsidRPr="00A611F3">
        <w:rPr>
          <w:rFonts w:ascii="Arial" w:hAnsi="Arial" w:cs="Arial" w:hint="eastAsia"/>
          <w:szCs w:val="24"/>
          <w:lang w:val="sr-Latn-RS"/>
        </w:rPr>
        <w:t>трасе</w:t>
      </w:r>
      <w:r w:rsidRPr="00A611F3">
        <w:rPr>
          <w:rFonts w:ascii="Arial" w:hAnsi="Arial" w:cs="Arial"/>
          <w:szCs w:val="24"/>
          <w:lang w:val="sr-Latn-RS"/>
        </w:rPr>
        <w:t xml:space="preserve"> </w:t>
      </w:r>
      <w:r w:rsidRPr="00A611F3">
        <w:rPr>
          <w:rFonts w:ascii="Arial" w:hAnsi="Arial" w:cs="Arial" w:hint="eastAsia"/>
          <w:szCs w:val="24"/>
          <w:lang w:val="sr-Latn-RS"/>
        </w:rPr>
        <w:t>предметног</w:t>
      </w:r>
      <w:r w:rsidRPr="00A611F3">
        <w:rPr>
          <w:rFonts w:ascii="Arial" w:hAnsi="Arial" w:cs="Arial"/>
          <w:szCs w:val="24"/>
          <w:lang w:val="sr-Latn-RS"/>
        </w:rPr>
        <w:t xml:space="preserve"> </w:t>
      </w:r>
      <w:r w:rsidRPr="00A611F3">
        <w:rPr>
          <w:rFonts w:ascii="Arial" w:hAnsi="Arial" w:cs="Arial" w:hint="eastAsia"/>
          <w:szCs w:val="24"/>
          <w:lang w:val="sr-Latn-RS"/>
        </w:rPr>
        <w:t>далековода</w:t>
      </w:r>
      <w:r w:rsidRPr="00A611F3">
        <w:rPr>
          <w:rFonts w:ascii="Arial" w:hAnsi="Arial" w:cs="Arial"/>
          <w:szCs w:val="24"/>
          <w:lang w:val="sr-Latn-RS"/>
        </w:rPr>
        <w:t xml:space="preserve"> </w:t>
      </w:r>
      <w:r w:rsidRPr="00A611F3">
        <w:rPr>
          <w:rFonts w:ascii="Arial" w:hAnsi="Arial" w:cs="Arial" w:hint="eastAsia"/>
          <w:szCs w:val="24"/>
          <w:lang w:val="sr-Latn-RS"/>
        </w:rPr>
        <w:t>износиће</w:t>
      </w:r>
      <w:r w:rsidRPr="00A611F3">
        <w:rPr>
          <w:rFonts w:ascii="Arial" w:hAnsi="Arial" w:cs="Arial"/>
          <w:szCs w:val="24"/>
          <w:lang w:val="sr-Latn-RS"/>
        </w:rPr>
        <w:t xml:space="preserve"> 9.164,40 </w:t>
      </w:r>
      <w:r w:rsidRPr="00A611F3">
        <w:rPr>
          <w:rFonts w:ascii="Arial" w:hAnsi="Arial" w:cs="Arial" w:hint="eastAsia"/>
          <w:szCs w:val="24"/>
          <w:lang w:val="sr-Latn-RS"/>
        </w:rPr>
        <w:t>метара</w:t>
      </w:r>
      <w:r w:rsidRPr="00A611F3">
        <w:rPr>
          <w:rFonts w:ascii="Arial" w:hAnsi="Arial" w:cs="Arial"/>
          <w:szCs w:val="24"/>
          <w:lang w:val="sr-Latn-RS"/>
        </w:rPr>
        <w:t xml:space="preserve">, </w:t>
      </w:r>
      <w:r w:rsidRPr="00A611F3">
        <w:rPr>
          <w:rFonts w:ascii="Arial" w:hAnsi="Arial" w:cs="Arial"/>
          <w:szCs w:val="24"/>
          <w:lang w:val="sr-Cyrl-RS"/>
        </w:rPr>
        <w:t xml:space="preserve">тако да ће </w:t>
      </w:r>
      <w:r w:rsidRPr="006654F4">
        <w:rPr>
          <w:rFonts w:ascii="Arial" w:hAnsi="Arial" w:cs="Arial" w:hint="eastAsia"/>
          <w:szCs w:val="24"/>
          <w:lang w:val="ru-RU"/>
        </w:rPr>
        <w:t>у</w:t>
      </w:r>
      <w:r w:rsidRPr="00A611F3">
        <w:rPr>
          <w:rFonts w:ascii="Arial" w:hAnsi="Arial" w:cs="Arial" w:hint="eastAsia"/>
          <w:szCs w:val="24"/>
          <w:lang w:val="sr-Cyrl-RS"/>
        </w:rPr>
        <w:t>купна</w:t>
      </w:r>
      <w:r w:rsidRPr="00A611F3">
        <w:rPr>
          <w:rFonts w:ascii="Arial" w:hAnsi="Arial" w:cs="Arial"/>
          <w:szCs w:val="24"/>
          <w:lang w:val="sr-Cyrl-RS"/>
        </w:rPr>
        <w:t xml:space="preserve"> </w:t>
      </w:r>
      <w:r w:rsidRPr="00A611F3">
        <w:rPr>
          <w:rFonts w:ascii="Arial" w:hAnsi="Arial" w:cs="Arial" w:hint="eastAsia"/>
          <w:szCs w:val="24"/>
          <w:lang w:val="sr-Cyrl-RS"/>
        </w:rPr>
        <w:t>површина</w:t>
      </w:r>
      <w:r w:rsidRPr="00A611F3">
        <w:rPr>
          <w:rFonts w:ascii="Arial" w:hAnsi="Arial" w:cs="Arial"/>
          <w:szCs w:val="24"/>
          <w:lang w:val="sr-Cyrl-RS"/>
        </w:rPr>
        <w:t xml:space="preserve"> прокључног далековода са заштитним појасом износити </w:t>
      </w:r>
      <w:r w:rsidRPr="00A611F3">
        <w:rPr>
          <w:rFonts w:ascii="Arial" w:hAnsi="Arial" w:cs="Arial"/>
          <w:szCs w:val="24"/>
          <w:lang w:val="sr-Latn-RS"/>
        </w:rPr>
        <w:t>cca 274.932 m</w:t>
      </w:r>
      <w:r w:rsidRPr="00A611F3">
        <w:rPr>
          <w:rFonts w:ascii="Arial" w:hAnsi="Arial" w:cs="Arial"/>
          <w:szCs w:val="24"/>
          <w:vertAlign w:val="superscript"/>
          <w:lang w:val="sr-Cyrl-RS"/>
        </w:rPr>
        <w:t>2</w:t>
      </w:r>
      <w:r w:rsidRPr="00A611F3">
        <w:rPr>
          <w:rFonts w:ascii="Arial" w:hAnsi="Arial" w:cs="Arial"/>
          <w:szCs w:val="24"/>
          <w:lang w:val="sr-Latn-RS"/>
        </w:rPr>
        <w:t xml:space="preserve">, </w:t>
      </w:r>
      <w:r w:rsidRPr="00A611F3">
        <w:rPr>
          <w:rFonts w:ascii="Arial" w:hAnsi="Arial" w:cs="Arial"/>
          <w:szCs w:val="24"/>
          <w:lang w:val="sr-Cyrl-RS"/>
        </w:rPr>
        <w:t>односно</w:t>
      </w:r>
      <w:r w:rsidRPr="00A611F3">
        <w:rPr>
          <w:rFonts w:ascii="Arial" w:hAnsi="Arial" w:cs="Arial"/>
          <w:szCs w:val="24"/>
          <w:lang w:val="sr-Latn-RS"/>
        </w:rPr>
        <w:t xml:space="preserve"> cca 27</w:t>
      </w:r>
      <w:r w:rsidRPr="00A611F3">
        <w:rPr>
          <w:rFonts w:ascii="Arial" w:hAnsi="Arial" w:cs="Arial"/>
          <w:szCs w:val="24"/>
          <w:lang w:val="sr-Cyrl-RS"/>
        </w:rPr>
        <w:t xml:space="preserve">,49 </w:t>
      </w:r>
      <w:r w:rsidRPr="00A611F3">
        <w:rPr>
          <w:rFonts w:ascii="Arial" w:hAnsi="Arial" w:cs="Arial"/>
          <w:szCs w:val="24"/>
          <w:lang w:val="sr-Latn-RS"/>
        </w:rPr>
        <w:t>m</w:t>
      </w:r>
      <w:r w:rsidRPr="00A611F3">
        <w:rPr>
          <w:rFonts w:ascii="Arial" w:hAnsi="Arial" w:cs="Arial"/>
          <w:szCs w:val="24"/>
          <w:vertAlign w:val="superscript"/>
          <w:lang w:val="sr-Cyrl-RS"/>
        </w:rPr>
        <w:t>2</w:t>
      </w:r>
      <w:r w:rsidRPr="00A611F3">
        <w:rPr>
          <w:rFonts w:ascii="Arial" w:hAnsi="Arial" w:cs="Arial"/>
          <w:szCs w:val="24"/>
          <w:lang w:val="sr-Cyrl-RS"/>
        </w:rPr>
        <w:t>.</w:t>
      </w:r>
    </w:p>
    <w:p w14:paraId="2E84086D" w14:textId="6867449B" w:rsidR="00911397" w:rsidRDefault="00911397">
      <w:pPr>
        <w:rPr>
          <w:rFonts w:ascii="Arial" w:hAnsi="Arial" w:cs="Arial"/>
          <w:lang w:val="sr-Cyrl-BA"/>
        </w:rPr>
      </w:pPr>
      <w:r>
        <w:rPr>
          <w:rFonts w:ascii="Arial" w:hAnsi="Arial" w:cs="Arial"/>
          <w:lang w:val="sr-Cyrl-BA"/>
        </w:rPr>
        <w:br w:type="page"/>
      </w:r>
    </w:p>
    <w:bookmarkEnd w:id="1"/>
    <w:p w14:paraId="7A5A9D67" w14:textId="77777777" w:rsidR="00F65484" w:rsidRPr="00B814C3" w:rsidRDefault="00F65484" w:rsidP="00F65484">
      <w:pPr>
        <w:shd w:val="clear" w:color="auto" w:fill="D9D9D9" w:themeFill="background1" w:themeFillShade="D9"/>
        <w:jc w:val="both"/>
        <w:rPr>
          <w:rFonts w:ascii="Arial" w:hAnsi="Arial" w:cs="Arial"/>
          <w:bCs/>
          <w:szCs w:val="24"/>
          <w:lang w:val="sr-Latn-BA"/>
        </w:rPr>
      </w:pPr>
      <w:r w:rsidRPr="00B814C3">
        <w:rPr>
          <w:rFonts w:ascii="Arial" w:hAnsi="Arial" w:cs="Arial" w:hint="eastAsia"/>
          <w:b/>
          <w:szCs w:val="24"/>
          <w:lang w:val="sl-SI"/>
        </w:rPr>
        <w:t>Б</w:t>
      </w:r>
      <w:r w:rsidRPr="00B814C3">
        <w:rPr>
          <w:rFonts w:ascii="Arial" w:hAnsi="Arial" w:cs="Arial"/>
          <w:b/>
          <w:szCs w:val="24"/>
          <w:lang w:val="sl-SI"/>
        </w:rPr>
        <w:t xml:space="preserve">) </w:t>
      </w:r>
      <w:r w:rsidRPr="00CF2E03">
        <w:rPr>
          <w:rFonts w:ascii="Arial" w:hAnsi="Arial" w:cs="Arial" w:hint="eastAsia"/>
          <w:b/>
          <w:szCs w:val="24"/>
          <w:lang w:val="sl-SI"/>
        </w:rPr>
        <w:t>ОПИС</w:t>
      </w:r>
      <w:r w:rsidRPr="00CF2E03">
        <w:rPr>
          <w:rFonts w:ascii="Arial" w:hAnsi="Arial" w:cs="Arial"/>
          <w:b/>
          <w:szCs w:val="24"/>
          <w:lang w:val="sl-SI"/>
        </w:rPr>
        <w:t xml:space="preserve"> </w:t>
      </w:r>
      <w:r w:rsidRPr="00CF2E03">
        <w:rPr>
          <w:rFonts w:ascii="Arial" w:hAnsi="Arial" w:cs="Arial" w:hint="eastAsia"/>
          <w:b/>
          <w:szCs w:val="24"/>
          <w:lang w:val="sl-SI"/>
        </w:rPr>
        <w:t>ОСНОВНИХ</w:t>
      </w:r>
      <w:r w:rsidRPr="00CF2E03">
        <w:rPr>
          <w:rFonts w:ascii="Arial" w:hAnsi="Arial" w:cs="Arial"/>
          <w:b/>
          <w:szCs w:val="24"/>
          <w:lang w:val="sl-SI"/>
        </w:rPr>
        <w:t xml:space="preserve"> </w:t>
      </w:r>
      <w:r w:rsidRPr="00CF2E03">
        <w:rPr>
          <w:rFonts w:ascii="Arial" w:hAnsi="Arial" w:cs="Arial" w:hint="eastAsia"/>
          <w:b/>
          <w:szCs w:val="24"/>
          <w:lang w:val="sl-SI"/>
        </w:rPr>
        <w:t>И</w:t>
      </w:r>
      <w:r w:rsidRPr="00CF2E03">
        <w:rPr>
          <w:rFonts w:ascii="Arial" w:hAnsi="Arial" w:cs="Arial"/>
          <w:b/>
          <w:szCs w:val="24"/>
          <w:lang w:val="sl-SI"/>
        </w:rPr>
        <w:t xml:space="preserve"> </w:t>
      </w:r>
      <w:r w:rsidRPr="00CF2E03">
        <w:rPr>
          <w:rFonts w:ascii="Arial" w:hAnsi="Arial" w:cs="Arial" w:hint="eastAsia"/>
          <w:b/>
          <w:szCs w:val="24"/>
          <w:lang w:val="sl-SI"/>
        </w:rPr>
        <w:t>ПОМОЋНИХ</w:t>
      </w:r>
      <w:r w:rsidRPr="00CF2E03">
        <w:rPr>
          <w:rFonts w:ascii="Arial" w:hAnsi="Arial" w:cs="Arial"/>
          <w:b/>
          <w:szCs w:val="24"/>
          <w:lang w:val="sl-SI"/>
        </w:rPr>
        <w:t xml:space="preserve"> </w:t>
      </w:r>
      <w:r w:rsidRPr="00CF2E03">
        <w:rPr>
          <w:rFonts w:ascii="Arial" w:hAnsi="Arial" w:cs="Arial" w:hint="eastAsia"/>
          <w:b/>
          <w:szCs w:val="24"/>
          <w:lang w:val="sl-SI"/>
        </w:rPr>
        <w:t>СИРОВИНА</w:t>
      </w:r>
      <w:r w:rsidRPr="00CF2E03">
        <w:rPr>
          <w:rFonts w:ascii="Arial" w:hAnsi="Arial" w:cs="Arial"/>
          <w:b/>
          <w:szCs w:val="24"/>
          <w:lang w:val="sl-SI"/>
        </w:rPr>
        <w:t xml:space="preserve">, </w:t>
      </w:r>
      <w:r w:rsidRPr="00CF2E03">
        <w:rPr>
          <w:rFonts w:ascii="Arial" w:hAnsi="Arial" w:cs="Arial" w:hint="eastAsia"/>
          <w:b/>
          <w:szCs w:val="24"/>
          <w:lang w:val="sl-SI"/>
        </w:rPr>
        <w:t>ОСТАЛИХ</w:t>
      </w:r>
      <w:r w:rsidRPr="00CF2E03">
        <w:rPr>
          <w:rFonts w:ascii="Arial" w:hAnsi="Arial" w:cs="Arial"/>
          <w:b/>
          <w:szCs w:val="24"/>
          <w:lang w:val="sl-SI"/>
        </w:rPr>
        <w:t xml:space="preserve">  </w:t>
      </w:r>
      <w:r w:rsidRPr="00CF2E03">
        <w:rPr>
          <w:rFonts w:ascii="Arial" w:hAnsi="Arial" w:cs="Arial" w:hint="eastAsia"/>
          <w:b/>
          <w:szCs w:val="24"/>
          <w:lang w:val="sl-SI"/>
        </w:rPr>
        <w:t>СУПСТАНЦИ</w:t>
      </w:r>
      <w:r w:rsidRPr="00CF2E03">
        <w:rPr>
          <w:rFonts w:ascii="Arial" w:hAnsi="Arial" w:cs="Arial"/>
          <w:b/>
          <w:szCs w:val="24"/>
          <w:lang w:val="sl-SI"/>
        </w:rPr>
        <w:t xml:space="preserve"> </w:t>
      </w:r>
      <w:r w:rsidRPr="00CF2E03">
        <w:rPr>
          <w:rFonts w:ascii="Arial" w:hAnsi="Arial" w:cs="Arial" w:hint="eastAsia"/>
          <w:b/>
          <w:szCs w:val="24"/>
          <w:lang w:val="sl-SI"/>
        </w:rPr>
        <w:t>И</w:t>
      </w:r>
      <w:r w:rsidRPr="00CF2E03">
        <w:rPr>
          <w:rFonts w:ascii="Arial" w:hAnsi="Arial" w:cs="Arial"/>
          <w:b/>
          <w:szCs w:val="24"/>
          <w:lang w:val="sl-SI"/>
        </w:rPr>
        <w:t xml:space="preserve"> </w:t>
      </w:r>
      <w:r w:rsidRPr="00CF2E03">
        <w:rPr>
          <w:rFonts w:ascii="Arial" w:hAnsi="Arial" w:cs="Arial" w:hint="eastAsia"/>
          <w:b/>
          <w:szCs w:val="24"/>
          <w:lang w:val="sl-SI"/>
        </w:rPr>
        <w:t>ЕНЕРГИЈЕ</w:t>
      </w:r>
      <w:r w:rsidRPr="00CF2E03">
        <w:rPr>
          <w:rFonts w:ascii="Arial" w:hAnsi="Arial" w:cs="Arial"/>
          <w:b/>
          <w:szCs w:val="24"/>
          <w:lang w:val="sl-SI"/>
        </w:rPr>
        <w:t xml:space="preserve"> </w:t>
      </w:r>
      <w:r w:rsidRPr="00CF2E03">
        <w:rPr>
          <w:rFonts w:ascii="Arial" w:hAnsi="Arial" w:cs="Arial" w:hint="eastAsia"/>
          <w:b/>
          <w:szCs w:val="24"/>
          <w:lang w:val="sl-SI"/>
        </w:rPr>
        <w:t>КОЈА</w:t>
      </w:r>
      <w:r w:rsidRPr="00CF2E03">
        <w:rPr>
          <w:rFonts w:ascii="Arial" w:hAnsi="Arial" w:cs="Arial"/>
          <w:b/>
          <w:szCs w:val="24"/>
          <w:lang w:val="sl-SI"/>
        </w:rPr>
        <w:t xml:space="preserve"> </w:t>
      </w:r>
      <w:r w:rsidRPr="00CF2E03">
        <w:rPr>
          <w:rFonts w:ascii="Arial" w:hAnsi="Arial" w:cs="Arial" w:hint="eastAsia"/>
          <w:b/>
          <w:szCs w:val="24"/>
          <w:lang w:val="sl-SI"/>
        </w:rPr>
        <w:t>СЕ</w:t>
      </w:r>
      <w:r w:rsidRPr="00CF2E03">
        <w:rPr>
          <w:rFonts w:ascii="Arial" w:hAnsi="Arial" w:cs="Arial"/>
          <w:b/>
          <w:szCs w:val="24"/>
          <w:lang w:val="sl-SI"/>
        </w:rPr>
        <w:t xml:space="preserve"> </w:t>
      </w:r>
      <w:r w:rsidRPr="00CF2E03">
        <w:rPr>
          <w:rFonts w:ascii="Arial" w:hAnsi="Arial" w:cs="Arial" w:hint="eastAsia"/>
          <w:b/>
          <w:szCs w:val="24"/>
          <w:lang w:val="sl-SI"/>
        </w:rPr>
        <w:t>КОРИСТИ</w:t>
      </w:r>
      <w:r w:rsidRPr="00CF2E03">
        <w:rPr>
          <w:rFonts w:ascii="Arial" w:hAnsi="Arial" w:cs="Arial"/>
          <w:b/>
          <w:szCs w:val="24"/>
          <w:lang w:val="sl-SI"/>
        </w:rPr>
        <w:t xml:space="preserve"> </w:t>
      </w:r>
      <w:r w:rsidRPr="00CF2E03">
        <w:rPr>
          <w:rFonts w:ascii="Arial" w:hAnsi="Arial" w:cs="Arial" w:hint="eastAsia"/>
          <w:b/>
          <w:szCs w:val="24"/>
          <w:lang w:val="sl-SI"/>
        </w:rPr>
        <w:t>ИЛИ</w:t>
      </w:r>
      <w:r w:rsidRPr="00CF2E03">
        <w:rPr>
          <w:rFonts w:ascii="Arial" w:hAnsi="Arial" w:cs="Arial"/>
          <w:b/>
          <w:szCs w:val="24"/>
          <w:lang w:val="sl-SI"/>
        </w:rPr>
        <w:t xml:space="preserve"> </w:t>
      </w:r>
      <w:r w:rsidRPr="00CF2E03">
        <w:rPr>
          <w:rFonts w:ascii="Arial" w:hAnsi="Arial" w:cs="Arial" w:hint="eastAsia"/>
          <w:b/>
          <w:szCs w:val="24"/>
          <w:lang w:val="sl-SI"/>
        </w:rPr>
        <w:t>КОЈУ</w:t>
      </w:r>
      <w:r w:rsidRPr="00CF2E03">
        <w:rPr>
          <w:rFonts w:ascii="Arial" w:hAnsi="Arial" w:cs="Arial"/>
          <w:b/>
          <w:szCs w:val="24"/>
          <w:lang w:val="sl-SI"/>
        </w:rPr>
        <w:t xml:space="preserve"> </w:t>
      </w:r>
      <w:r w:rsidRPr="00CF2E03">
        <w:rPr>
          <w:rFonts w:ascii="Arial" w:hAnsi="Arial" w:cs="Arial" w:hint="eastAsia"/>
          <w:b/>
          <w:szCs w:val="24"/>
          <w:lang w:val="sl-SI"/>
        </w:rPr>
        <w:t>ПРОИЗВОДИ</w:t>
      </w:r>
      <w:r w:rsidRPr="00CF2E03">
        <w:rPr>
          <w:rFonts w:ascii="Arial" w:hAnsi="Arial" w:cs="Arial"/>
          <w:b/>
          <w:szCs w:val="24"/>
          <w:lang w:val="sl-SI"/>
        </w:rPr>
        <w:t xml:space="preserve"> </w:t>
      </w:r>
      <w:r w:rsidRPr="00CF2E03">
        <w:rPr>
          <w:rFonts w:ascii="Arial" w:hAnsi="Arial" w:cs="Arial" w:hint="eastAsia"/>
          <w:b/>
          <w:szCs w:val="24"/>
          <w:lang w:val="sl-SI"/>
        </w:rPr>
        <w:t>ПОСТРОЈЕЊЕ</w:t>
      </w:r>
      <w:r w:rsidRPr="00CF2E03">
        <w:rPr>
          <w:rFonts w:ascii="Arial" w:hAnsi="Arial" w:cs="Arial"/>
          <w:b/>
          <w:szCs w:val="24"/>
          <w:lang w:val="sl-SI"/>
        </w:rPr>
        <w:t xml:space="preserve">, </w:t>
      </w:r>
      <w:r w:rsidRPr="00CF2E03">
        <w:rPr>
          <w:rFonts w:ascii="Arial" w:hAnsi="Arial" w:cs="Arial" w:hint="eastAsia"/>
          <w:b/>
          <w:szCs w:val="24"/>
          <w:lang w:val="sl-SI"/>
        </w:rPr>
        <w:t>ОДНОСНО</w:t>
      </w:r>
      <w:r w:rsidRPr="00CF2E03">
        <w:rPr>
          <w:rFonts w:ascii="Arial" w:hAnsi="Arial" w:cs="Arial"/>
          <w:b/>
          <w:szCs w:val="24"/>
          <w:lang w:val="sl-SI"/>
        </w:rPr>
        <w:t xml:space="preserve"> </w:t>
      </w:r>
      <w:r w:rsidRPr="00CF2E03">
        <w:rPr>
          <w:rFonts w:ascii="Arial" w:hAnsi="Arial" w:cs="Arial" w:hint="eastAsia"/>
          <w:b/>
          <w:szCs w:val="24"/>
          <w:lang w:val="sl-SI"/>
        </w:rPr>
        <w:t>ПРИКАЗ</w:t>
      </w:r>
      <w:r w:rsidRPr="00CF2E03">
        <w:rPr>
          <w:rFonts w:ascii="Arial" w:hAnsi="Arial" w:cs="Arial"/>
          <w:b/>
          <w:szCs w:val="24"/>
          <w:lang w:val="sl-SI"/>
        </w:rPr>
        <w:t xml:space="preserve"> </w:t>
      </w:r>
      <w:r w:rsidRPr="00CF2E03">
        <w:rPr>
          <w:rFonts w:ascii="Arial" w:hAnsi="Arial" w:cs="Arial" w:hint="eastAsia"/>
          <w:b/>
          <w:szCs w:val="24"/>
          <w:lang w:val="sl-SI"/>
        </w:rPr>
        <w:t>ВРСТЕ</w:t>
      </w:r>
      <w:r w:rsidRPr="00CF2E03">
        <w:rPr>
          <w:rFonts w:ascii="Arial" w:hAnsi="Arial" w:cs="Arial"/>
          <w:b/>
          <w:szCs w:val="24"/>
          <w:lang w:val="sl-SI"/>
        </w:rPr>
        <w:t xml:space="preserve"> </w:t>
      </w:r>
      <w:r w:rsidRPr="00CF2E03">
        <w:rPr>
          <w:rFonts w:ascii="Arial" w:hAnsi="Arial" w:cs="Arial" w:hint="eastAsia"/>
          <w:b/>
          <w:szCs w:val="24"/>
          <w:lang w:val="sl-SI"/>
        </w:rPr>
        <w:t>И</w:t>
      </w:r>
      <w:r w:rsidRPr="00CF2E03">
        <w:rPr>
          <w:rFonts w:ascii="Arial" w:hAnsi="Arial" w:cs="Arial"/>
          <w:b/>
          <w:szCs w:val="24"/>
          <w:lang w:val="sl-SI"/>
        </w:rPr>
        <w:t xml:space="preserve"> </w:t>
      </w:r>
      <w:r w:rsidRPr="00CF2E03">
        <w:rPr>
          <w:rFonts w:ascii="Arial" w:hAnsi="Arial" w:cs="Arial" w:hint="eastAsia"/>
          <w:b/>
          <w:szCs w:val="24"/>
          <w:lang w:val="sl-SI"/>
        </w:rPr>
        <w:t>КОЛИЧИНЕ</w:t>
      </w:r>
      <w:r w:rsidRPr="00CF2E03">
        <w:rPr>
          <w:rFonts w:ascii="Arial" w:hAnsi="Arial" w:cs="Arial"/>
          <w:b/>
          <w:szCs w:val="24"/>
          <w:lang w:val="sl-SI"/>
        </w:rPr>
        <w:t xml:space="preserve"> </w:t>
      </w:r>
      <w:r w:rsidRPr="00CF2E03">
        <w:rPr>
          <w:rFonts w:ascii="Arial" w:hAnsi="Arial" w:cs="Arial" w:hint="eastAsia"/>
          <w:b/>
          <w:szCs w:val="24"/>
          <w:lang w:val="sl-SI"/>
        </w:rPr>
        <w:t>ПОТРЕБНЕ</w:t>
      </w:r>
      <w:r w:rsidRPr="00CF2E03">
        <w:rPr>
          <w:rFonts w:ascii="Arial" w:hAnsi="Arial" w:cs="Arial"/>
          <w:b/>
          <w:szCs w:val="24"/>
          <w:lang w:val="sl-SI"/>
        </w:rPr>
        <w:t xml:space="preserve"> </w:t>
      </w:r>
      <w:r w:rsidRPr="00CF2E03">
        <w:rPr>
          <w:rFonts w:ascii="Arial" w:hAnsi="Arial" w:cs="Arial" w:hint="eastAsia"/>
          <w:b/>
          <w:szCs w:val="24"/>
          <w:lang w:val="sl-SI"/>
        </w:rPr>
        <w:t>ЕН</w:t>
      </w:r>
      <w:r w:rsidR="007B1A25">
        <w:rPr>
          <w:rFonts w:ascii="Arial" w:hAnsi="Arial" w:cs="Arial" w:hint="eastAsia"/>
          <w:b/>
          <w:szCs w:val="24"/>
          <w:lang w:val="sl-SI"/>
        </w:rPr>
        <w:t>Е</w:t>
      </w:r>
      <w:r w:rsidRPr="00CF2E03">
        <w:rPr>
          <w:rFonts w:ascii="Arial" w:hAnsi="Arial" w:cs="Arial" w:hint="eastAsia"/>
          <w:b/>
          <w:szCs w:val="24"/>
          <w:lang w:val="sl-SI"/>
        </w:rPr>
        <w:t>РГИЈЕ</w:t>
      </w:r>
      <w:r w:rsidRPr="00CF2E03">
        <w:rPr>
          <w:rFonts w:ascii="Arial" w:hAnsi="Arial" w:cs="Arial"/>
          <w:b/>
          <w:szCs w:val="24"/>
          <w:lang w:val="sl-SI"/>
        </w:rPr>
        <w:t xml:space="preserve"> </w:t>
      </w:r>
      <w:r w:rsidRPr="00CF2E03">
        <w:rPr>
          <w:rFonts w:ascii="Arial" w:hAnsi="Arial" w:cs="Arial" w:hint="eastAsia"/>
          <w:b/>
          <w:szCs w:val="24"/>
          <w:lang w:val="sl-SI"/>
        </w:rPr>
        <w:t>И</w:t>
      </w:r>
      <w:r w:rsidRPr="00CF2E03">
        <w:rPr>
          <w:rFonts w:ascii="Arial" w:hAnsi="Arial" w:cs="Arial"/>
          <w:b/>
          <w:szCs w:val="24"/>
          <w:lang w:val="sl-SI"/>
        </w:rPr>
        <w:t xml:space="preserve"> </w:t>
      </w:r>
      <w:r w:rsidRPr="00CF2E03">
        <w:rPr>
          <w:rFonts w:ascii="Arial" w:hAnsi="Arial" w:cs="Arial" w:hint="eastAsia"/>
          <w:b/>
          <w:szCs w:val="24"/>
          <w:lang w:val="sl-SI"/>
        </w:rPr>
        <w:t>ЕНЕРГЕНАТА</w:t>
      </w:r>
      <w:r w:rsidRPr="00CF2E03">
        <w:rPr>
          <w:rFonts w:ascii="Arial" w:hAnsi="Arial" w:cs="Arial"/>
          <w:b/>
          <w:szCs w:val="24"/>
          <w:lang w:val="sl-SI"/>
        </w:rPr>
        <w:t xml:space="preserve"> </w:t>
      </w:r>
      <w:r w:rsidRPr="00CF2E03">
        <w:rPr>
          <w:rFonts w:ascii="Arial" w:hAnsi="Arial" w:cs="Arial" w:hint="eastAsia"/>
          <w:b/>
          <w:szCs w:val="24"/>
          <w:lang w:val="sl-SI"/>
        </w:rPr>
        <w:t>ЗА</w:t>
      </w:r>
      <w:r w:rsidRPr="00CF2E03">
        <w:rPr>
          <w:rFonts w:ascii="Arial" w:hAnsi="Arial" w:cs="Arial"/>
          <w:b/>
          <w:szCs w:val="24"/>
          <w:lang w:val="sl-SI"/>
        </w:rPr>
        <w:t xml:space="preserve"> </w:t>
      </w:r>
      <w:r w:rsidRPr="00CF2E03">
        <w:rPr>
          <w:rFonts w:ascii="Arial" w:hAnsi="Arial" w:cs="Arial" w:hint="eastAsia"/>
          <w:b/>
          <w:szCs w:val="24"/>
          <w:lang w:val="sl-SI"/>
        </w:rPr>
        <w:t>ПРОИЗВОДНИ</w:t>
      </w:r>
      <w:r w:rsidRPr="00CF2E03">
        <w:rPr>
          <w:rFonts w:ascii="Arial" w:hAnsi="Arial" w:cs="Arial"/>
          <w:b/>
          <w:szCs w:val="24"/>
          <w:lang w:val="sl-SI"/>
        </w:rPr>
        <w:t xml:space="preserve"> </w:t>
      </w:r>
      <w:r w:rsidRPr="00CF2E03">
        <w:rPr>
          <w:rFonts w:ascii="Arial" w:hAnsi="Arial" w:cs="Arial" w:hint="eastAsia"/>
          <w:b/>
          <w:szCs w:val="24"/>
          <w:lang w:val="sl-SI"/>
        </w:rPr>
        <w:t>ИЛИ</w:t>
      </w:r>
      <w:r w:rsidRPr="00CF2E03">
        <w:rPr>
          <w:rFonts w:ascii="Arial" w:hAnsi="Arial" w:cs="Arial"/>
          <w:b/>
          <w:szCs w:val="24"/>
          <w:lang w:val="sl-SI"/>
        </w:rPr>
        <w:t xml:space="preserve"> </w:t>
      </w:r>
      <w:r w:rsidRPr="00CF2E03">
        <w:rPr>
          <w:rFonts w:ascii="Arial" w:hAnsi="Arial" w:cs="Arial" w:hint="eastAsia"/>
          <w:b/>
          <w:szCs w:val="24"/>
          <w:lang w:val="sl-SI"/>
        </w:rPr>
        <w:t>РАДНИ</w:t>
      </w:r>
      <w:r w:rsidRPr="00CF2E03">
        <w:rPr>
          <w:rFonts w:ascii="Arial" w:hAnsi="Arial" w:cs="Arial"/>
          <w:b/>
          <w:szCs w:val="24"/>
          <w:lang w:val="sl-SI"/>
        </w:rPr>
        <w:t xml:space="preserve"> </w:t>
      </w:r>
      <w:r w:rsidRPr="00CF2E03">
        <w:rPr>
          <w:rFonts w:ascii="Arial" w:hAnsi="Arial" w:cs="Arial" w:hint="eastAsia"/>
          <w:b/>
          <w:szCs w:val="24"/>
          <w:lang w:val="sl-SI"/>
        </w:rPr>
        <w:t>ПРОЦЕС</w:t>
      </w:r>
    </w:p>
    <w:p w14:paraId="01556598" w14:textId="77777777" w:rsidR="00F65484" w:rsidRDefault="00F65484" w:rsidP="00F65484">
      <w:pPr>
        <w:jc w:val="both"/>
        <w:rPr>
          <w:rFonts w:ascii="Arial" w:hAnsi="Arial" w:cs="Arial"/>
          <w:bCs/>
          <w:szCs w:val="24"/>
          <w:lang w:val="sr-Latn-BA"/>
        </w:rPr>
      </w:pPr>
    </w:p>
    <w:p w14:paraId="44271E5B" w14:textId="77777777" w:rsidR="00085580" w:rsidRDefault="00085580" w:rsidP="00F65484">
      <w:pPr>
        <w:jc w:val="both"/>
        <w:rPr>
          <w:rFonts w:ascii="Arial" w:hAnsi="Arial" w:cs="Arial"/>
          <w:b/>
          <w:sz w:val="22"/>
          <w:szCs w:val="22"/>
          <w:lang w:val="sl-SI"/>
        </w:rPr>
      </w:pPr>
      <w:r w:rsidRPr="00085580">
        <w:rPr>
          <w:rFonts w:ascii="Arial" w:hAnsi="Arial" w:cs="Arial" w:hint="eastAsia"/>
          <w:b/>
          <w:sz w:val="22"/>
          <w:szCs w:val="22"/>
          <w:lang w:val="sl-SI"/>
        </w:rPr>
        <w:t>ОПИС</w:t>
      </w:r>
      <w:r w:rsidRPr="00085580">
        <w:rPr>
          <w:rFonts w:ascii="Arial" w:hAnsi="Arial" w:cs="Arial"/>
          <w:b/>
          <w:sz w:val="22"/>
          <w:szCs w:val="22"/>
          <w:lang w:val="sl-SI"/>
        </w:rPr>
        <w:t xml:space="preserve"> </w:t>
      </w:r>
      <w:r w:rsidRPr="00085580">
        <w:rPr>
          <w:rFonts w:ascii="Arial" w:hAnsi="Arial" w:cs="Arial" w:hint="eastAsia"/>
          <w:b/>
          <w:sz w:val="22"/>
          <w:szCs w:val="22"/>
          <w:lang w:val="sl-SI"/>
        </w:rPr>
        <w:t>ОСНОВНИХ</w:t>
      </w:r>
      <w:r w:rsidRPr="00085580">
        <w:rPr>
          <w:rFonts w:ascii="Arial" w:hAnsi="Arial" w:cs="Arial"/>
          <w:b/>
          <w:sz w:val="22"/>
          <w:szCs w:val="22"/>
          <w:lang w:val="sl-SI"/>
        </w:rPr>
        <w:t xml:space="preserve"> </w:t>
      </w:r>
      <w:r w:rsidRPr="00085580">
        <w:rPr>
          <w:rFonts w:ascii="Arial" w:hAnsi="Arial" w:cs="Arial" w:hint="eastAsia"/>
          <w:b/>
          <w:sz w:val="22"/>
          <w:szCs w:val="22"/>
          <w:lang w:val="sl-SI"/>
        </w:rPr>
        <w:t>И</w:t>
      </w:r>
      <w:r w:rsidRPr="00085580">
        <w:rPr>
          <w:rFonts w:ascii="Arial" w:hAnsi="Arial" w:cs="Arial"/>
          <w:b/>
          <w:sz w:val="22"/>
          <w:szCs w:val="22"/>
          <w:lang w:val="sl-SI"/>
        </w:rPr>
        <w:t xml:space="preserve"> </w:t>
      </w:r>
      <w:r w:rsidRPr="00085580">
        <w:rPr>
          <w:rFonts w:ascii="Arial" w:hAnsi="Arial" w:cs="Arial" w:hint="eastAsia"/>
          <w:b/>
          <w:sz w:val="22"/>
          <w:szCs w:val="22"/>
          <w:lang w:val="sl-SI"/>
        </w:rPr>
        <w:t>ПОМОЋНИХ</w:t>
      </w:r>
      <w:r w:rsidRPr="00085580">
        <w:rPr>
          <w:rFonts w:ascii="Arial" w:hAnsi="Arial" w:cs="Arial"/>
          <w:b/>
          <w:sz w:val="22"/>
          <w:szCs w:val="22"/>
          <w:lang w:val="sl-SI"/>
        </w:rPr>
        <w:t xml:space="preserve"> </w:t>
      </w:r>
      <w:r w:rsidRPr="00085580">
        <w:rPr>
          <w:rFonts w:ascii="Arial" w:hAnsi="Arial" w:cs="Arial" w:hint="eastAsia"/>
          <w:b/>
          <w:sz w:val="22"/>
          <w:szCs w:val="22"/>
          <w:lang w:val="sl-SI"/>
        </w:rPr>
        <w:t>СИРОВИНА</w:t>
      </w:r>
    </w:p>
    <w:p w14:paraId="2BC4745C" w14:textId="77777777" w:rsidR="00085580" w:rsidRPr="00085580" w:rsidRDefault="00085580" w:rsidP="00F65484">
      <w:pPr>
        <w:jc w:val="both"/>
        <w:rPr>
          <w:rFonts w:ascii="Arial" w:hAnsi="Arial" w:cs="Arial"/>
          <w:bCs/>
          <w:sz w:val="22"/>
          <w:szCs w:val="22"/>
          <w:lang w:val="sr-Latn-BA"/>
        </w:rPr>
      </w:pPr>
    </w:p>
    <w:p w14:paraId="22FCC926" w14:textId="3560D45E" w:rsidR="00B10313" w:rsidRPr="00494076" w:rsidRDefault="00B10313" w:rsidP="00B10313">
      <w:pPr>
        <w:jc w:val="both"/>
        <w:rPr>
          <w:rFonts w:ascii="Arial" w:hAnsi="Arial" w:cs="Arial"/>
          <w:bCs/>
          <w:szCs w:val="24"/>
          <w:lang w:val="sr-Cyrl-RS"/>
        </w:rPr>
      </w:pPr>
      <w:r w:rsidRPr="00494076">
        <w:rPr>
          <w:rFonts w:ascii="Arial" w:hAnsi="Arial" w:cs="Arial" w:hint="eastAsia"/>
          <w:szCs w:val="24"/>
          <w:lang w:val="sr-Latn-BA"/>
        </w:rPr>
        <w:t>Основн</w:t>
      </w:r>
      <w:r w:rsidR="00494076">
        <w:rPr>
          <w:rFonts w:ascii="Arial" w:hAnsi="Arial" w:cs="Arial" w:hint="eastAsia"/>
          <w:szCs w:val="24"/>
          <w:lang w:val="sr-Latn-BA"/>
        </w:rPr>
        <w:t>а</w:t>
      </w:r>
      <w:r w:rsidRPr="00494076">
        <w:rPr>
          <w:rFonts w:ascii="Arial" w:hAnsi="Arial" w:cs="Arial"/>
          <w:szCs w:val="24"/>
          <w:lang w:val="sr-Latn-BA"/>
        </w:rPr>
        <w:t xml:space="preserve"> </w:t>
      </w:r>
      <w:r w:rsidRPr="00494076">
        <w:rPr>
          <w:rFonts w:ascii="Arial" w:hAnsi="Arial" w:cs="Arial" w:hint="eastAsia"/>
          <w:szCs w:val="24"/>
          <w:lang w:val="sr-Latn-BA"/>
        </w:rPr>
        <w:t>сировин</w:t>
      </w:r>
      <w:r w:rsidR="00494076">
        <w:rPr>
          <w:rFonts w:ascii="Arial" w:hAnsi="Arial" w:cs="Arial" w:hint="eastAsia"/>
          <w:szCs w:val="24"/>
          <w:lang w:val="sr-Latn-BA"/>
        </w:rPr>
        <w:t>а</w:t>
      </w:r>
      <w:r w:rsidRPr="00602815">
        <w:rPr>
          <w:rFonts w:ascii="Arial" w:hAnsi="Arial" w:cs="Arial"/>
          <w:bCs/>
          <w:szCs w:val="24"/>
          <w:lang w:val="sr-Latn-BA"/>
        </w:rPr>
        <w:t xml:space="preserve"> </w:t>
      </w:r>
      <w:r w:rsidRPr="00602815">
        <w:rPr>
          <w:rFonts w:ascii="Arial" w:hAnsi="Arial" w:cs="Arial"/>
          <w:bCs/>
          <w:szCs w:val="24"/>
          <w:lang w:val="sr-Cyrl-RS"/>
        </w:rPr>
        <w:t>за покретање предметног постројења представља Сунчева енергија</w:t>
      </w:r>
      <w:r w:rsidR="00494076">
        <w:rPr>
          <w:rFonts w:ascii="Arial" w:hAnsi="Arial" w:cs="Arial"/>
          <w:bCs/>
          <w:szCs w:val="24"/>
          <w:lang w:val="sr-Cyrl-RS"/>
        </w:rPr>
        <w:t>.</w:t>
      </w:r>
    </w:p>
    <w:p w14:paraId="56BD7944" w14:textId="77777777" w:rsidR="00B10313" w:rsidRPr="00602815" w:rsidRDefault="00B10313" w:rsidP="00B10313">
      <w:pPr>
        <w:jc w:val="both"/>
        <w:rPr>
          <w:rFonts w:ascii="Arial" w:hAnsi="Arial" w:cs="Arial"/>
          <w:bCs/>
          <w:i/>
          <w:szCs w:val="24"/>
          <w:u w:val="single"/>
          <w:lang w:val="sr-Cyrl-RS"/>
        </w:rPr>
      </w:pPr>
    </w:p>
    <w:p w14:paraId="3DE203F7" w14:textId="77777777" w:rsidR="00B10313" w:rsidRPr="00602815" w:rsidRDefault="00B10313" w:rsidP="00B10313">
      <w:pPr>
        <w:jc w:val="both"/>
        <w:rPr>
          <w:rFonts w:ascii="Arial" w:hAnsi="Arial" w:cs="Arial"/>
          <w:bCs/>
          <w:i/>
          <w:szCs w:val="24"/>
          <w:u w:val="single"/>
          <w:lang w:val="sr-Latn-BA"/>
        </w:rPr>
      </w:pPr>
      <w:r w:rsidRPr="00602815">
        <w:rPr>
          <w:rFonts w:ascii="Arial" w:hAnsi="Arial" w:cs="Arial"/>
          <w:bCs/>
          <w:i/>
          <w:szCs w:val="24"/>
          <w:u w:val="single"/>
          <w:lang w:val="sr-Latn-BA"/>
        </w:rPr>
        <w:t>Сунчево зрачење</w:t>
      </w:r>
    </w:p>
    <w:p w14:paraId="22BEE18A"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Енергија Сунчева зрачења је неопходна за очување живота на Земљи. Она одређује температуру на површини Земље и даје готово сву енергију потребну за природне процесе на Земљиној површини и у атмосфери.</w:t>
      </w:r>
    </w:p>
    <w:p w14:paraId="0FDF3790"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 xml:space="preserve">Сунчане ћелије омогућују </w:t>
      </w:r>
      <w:r w:rsidRPr="00602815">
        <w:rPr>
          <w:rFonts w:ascii="Arial" w:hAnsi="Arial" w:cs="Arial"/>
          <w:bCs/>
          <w:szCs w:val="24"/>
          <w:lang w:val="sr-Cyrl-RS"/>
        </w:rPr>
        <w:t>директно претварање</w:t>
      </w:r>
      <w:r w:rsidRPr="00602815">
        <w:rPr>
          <w:rFonts w:ascii="Arial" w:hAnsi="Arial" w:cs="Arial"/>
          <w:bCs/>
          <w:szCs w:val="24"/>
          <w:lang w:val="sr-Latn-BA"/>
        </w:rPr>
        <w:t xml:space="preserve"> Сунчеве у електричну енергију на врло једноставан начин. Да би се енергија Сунца као извора што боље искористила у фотонапонском уређају</w:t>
      </w:r>
      <w:r>
        <w:rPr>
          <w:rFonts w:ascii="Arial" w:hAnsi="Arial" w:cs="Arial"/>
          <w:bCs/>
          <w:szCs w:val="24"/>
          <w:lang w:val="sr-Cyrl-BA"/>
        </w:rPr>
        <w:t>,</w:t>
      </w:r>
      <w:r w:rsidRPr="00602815">
        <w:rPr>
          <w:rFonts w:ascii="Arial" w:hAnsi="Arial" w:cs="Arial"/>
          <w:bCs/>
          <w:szCs w:val="24"/>
          <w:lang w:val="sr-Latn-BA"/>
        </w:rPr>
        <w:t xml:space="preserve"> потребно је познавати карактеристике упадног Сунчевог зрачења. Најважније карактеристике упадне Сунчеве енергије за фотонапонске примјене су:</w:t>
      </w:r>
    </w:p>
    <w:p w14:paraId="01634D48" w14:textId="77777777" w:rsidR="00B10313" w:rsidRPr="00602815" w:rsidRDefault="00B10313" w:rsidP="00CB2ECC">
      <w:pPr>
        <w:pStyle w:val="ListParagraph"/>
        <w:numPr>
          <w:ilvl w:val="0"/>
          <w:numId w:val="41"/>
        </w:numPr>
        <w:jc w:val="both"/>
        <w:rPr>
          <w:rFonts w:ascii="Arial" w:hAnsi="Arial" w:cs="Arial"/>
          <w:bCs/>
          <w:szCs w:val="24"/>
          <w:lang w:val="sr-Latn-BA"/>
        </w:rPr>
      </w:pPr>
      <w:r w:rsidRPr="00602815">
        <w:rPr>
          <w:rFonts w:ascii="Arial" w:hAnsi="Arial" w:cs="Arial"/>
          <w:bCs/>
          <w:szCs w:val="24"/>
          <w:lang w:val="sr-Latn-BA"/>
        </w:rPr>
        <w:t>спектрални садржај упадног зрачења;</w:t>
      </w:r>
    </w:p>
    <w:p w14:paraId="59987EF3" w14:textId="77777777" w:rsidR="00B10313" w:rsidRPr="00602815" w:rsidRDefault="00B10313" w:rsidP="00CB2ECC">
      <w:pPr>
        <w:pStyle w:val="ListParagraph"/>
        <w:numPr>
          <w:ilvl w:val="0"/>
          <w:numId w:val="41"/>
        </w:numPr>
        <w:jc w:val="both"/>
        <w:rPr>
          <w:rFonts w:ascii="Arial" w:hAnsi="Arial" w:cs="Arial"/>
          <w:bCs/>
          <w:szCs w:val="24"/>
          <w:lang w:val="sr-Latn-BA"/>
        </w:rPr>
      </w:pPr>
      <w:r w:rsidRPr="00602815">
        <w:rPr>
          <w:rFonts w:ascii="Arial" w:hAnsi="Arial" w:cs="Arial"/>
          <w:bCs/>
          <w:szCs w:val="24"/>
          <w:lang w:val="sr-Latn-BA"/>
        </w:rPr>
        <w:t>густоћа снаге (озрачење) коју Сунце зрачи;</w:t>
      </w:r>
    </w:p>
    <w:p w14:paraId="4A4B082B" w14:textId="77777777" w:rsidR="00B10313" w:rsidRPr="00602815" w:rsidRDefault="00B10313" w:rsidP="00CB2ECC">
      <w:pPr>
        <w:pStyle w:val="ListParagraph"/>
        <w:numPr>
          <w:ilvl w:val="0"/>
          <w:numId w:val="41"/>
        </w:numPr>
        <w:jc w:val="both"/>
        <w:rPr>
          <w:rFonts w:ascii="Arial" w:hAnsi="Arial" w:cs="Arial"/>
          <w:bCs/>
          <w:szCs w:val="24"/>
          <w:lang w:val="sr-Latn-BA"/>
        </w:rPr>
      </w:pPr>
      <w:r w:rsidRPr="00602815">
        <w:rPr>
          <w:rFonts w:ascii="Arial" w:hAnsi="Arial" w:cs="Arial"/>
          <w:bCs/>
          <w:szCs w:val="24"/>
          <w:lang w:val="sr-Cyrl-RS"/>
        </w:rPr>
        <w:t>угао</w:t>
      </w:r>
      <w:r w:rsidRPr="00602815">
        <w:rPr>
          <w:rFonts w:ascii="Arial" w:hAnsi="Arial" w:cs="Arial"/>
          <w:bCs/>
          <w:szCs w:val="24"/>
          <w:lang w:val="sr-Latn-BA"/>
        </w:rPr>
        <w:t xml:space="preserve"> под којим упадно Сунчево зрачење упада на плочу фотонапонског уређаја;</w:t>
      </w:r>
    </w:p>
    <w:p w14:paraId="3B854166" w14:textId="77777777" w:rsidR="00B10313" w:rsidRPr="00602815" w:rsidRDefault="00B10313" w:rsidP="00CB2ECC">
      <w:pPr>
        <w:pStyle w:val="ListParagraph"/>
        <w:numPr>
          <w:ilvl w:val="0"/>
          <w:numId w:val="41"/>
        </w:numPr>
        <w:jc w:val="both"/>
        <w:rPr>
          <w:rFonts w:ascii="Arial" w:hAnsi="Arial" w:cs="Arial"/>
          <w:bCs/>
          <w:szCs w:val="24"/>
          <w:lang w:val="sr-Latn-BA"/>
        </w:rPr>
      </w:pPr>
      <w:r w:rsidRPr="00602815">
        <w:rPr>
          <w:rFonts w:ascii="Arial" w:hAnsi="Arial" w:cs="Arial"/>
          <w:bCs/>
          <w:szCs w:val="24"/>
          <w:lang w:val="sr-Latn-BA"/>
        </w:rPr>
        <w:t>енергија зрачења коју Сунце емит</w:t>
      </w:r>
      <w:r w:rsidRPr="00602815">
        <w:rPr>
          <w:rFonts w:ascii="Arial" w:hAnsi="Arial" w:cs="Arial"/>
          <w:bCs/>
          <w:szCs w:val="24"/>
          <w:lang w:val="sr-Cyrl-RS"/>
        </w:rPr>
        <w:t>ује</w:t>
      </w:r>
      <w:r w:rsidRPr="00602815">
        <w:rPr>
          <w:rFonts w:ascii="Arial" w:hAnsi="Arial" w:cs="Arial"/>
          <w:bCs/>
          <w:szCs w:val="24"/>
          <w:lang w:val="sr-Latn-BA"/>
        </w:rPr>
        <w:t xml:space="preserve"> кроз годину дана или т</w:t>
      </w:r>
      <w:r w:rsidRPr="00602815">
        <w:rPr>
          <w:rFonts w:ascii="Arial" w:hAnsi="Arial" w:cs="Arial"/>
          <w:bCs/>
          <w:szCs w:val="24"/>
          <w:lang w:val="sr-Cyrl-RS"/>
        </w:rPr>
        <w:t>о</w:t>
      </w:r>
      <w:r w:rsidRPr="00602815">
        <w:rPr>
          <w:rFonts w:ascii="Arial" w:hAnsi="Arial" w:cs="Arial"/>
          <w:bCs/>
          <w:szCs w:val="24"/>
          <w:lang w:val="sr-Latn-BA"/>
        </w:rPr>
        <w:t>ком дана за одређену плочу.</w:t>
      </w:r>
    </w:p>
    <w:p w14:paraId="022AAF7D"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За израду фотонапонских с</w:t>
      </w:r>
      <w:r w:rsidRPr="00602815">
        <w:rPr>
          <w:rFonts w:ascii="Arial" w:hAnsi="Arial" w:cs="Arial"/>
          <w:bCs/>
          <w:szCs w:val="24"/>
          <w:lang w:val="sr-Cyrl-RS"/>
        </w:rPr>
        <w:t>истема</w:t>
      </w:r>
      <w:r w:rsidRPr="00602815">
        <w:rPr>
          <w:rFonts w:ascii="Arial" w:hAnsi="Arial" w:cs="Arial"/>
          <w:bCs/>
          <w:szCs w:val="24"/>
          <w:lang w:val="sr-Latn-BA"/>
        </w:rPr>
        <w:t xml:space="preserve"> и практично искориштење сунчане енергије битно је познавати податке о доступној сунчаној енергији на датом мјесту у одређено вријеме. Најважнији мјерени подаци су подаци о инсолацији (осунчању) те укупном и дифузном озрачењу хоризонталне плоче.</w:t>
      </w:r>
    </w:p>
    <w:p w14:paraId="3A9B0230"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Сунчево зрачење које упада на нагнуту пло</w:t>
      </w:r>
      <w:r w:rsidRPr="00602815">
        <w:rPr>
          <w:rFonts w:ascii="Arial" w:hAnsi="Arial" w:cs="Arial"/>
          <w:bCs/>
          <w:szCs w:val="24"/>
          <w:lang w:val="sr-Cyrl-RS"/>
        </w:rPr>
        <w:t>ч</w:t>
      </w:r>
      <w:r w:rsidRPr="00602815">
        <w:rPr>
          <w:rFonts w:ascii="Arial" w:hAnsi="Arial" w:cs="Arial"/>
          <w:bCs/>
          <w:szCs w:val="24"/>
          <w:lang w:val="sr-Latn-BA"/>
        </w:rPr>
        <w:t xml:space="preserve">у колектора фотонапонског модула се мијења током дана, мјесеца и године, а </w:t>
      </w:r>
      <w:r>
        <w:rPr>
          <w:rFonts w:ascii="Arial" w:hAnsi="Arial" w:cs="Arial"/>
          <w:bCs/>
          <w:szCs w:val="24"/>
          <w:lang w:val="sr-Cyrl-BA"/>
        </w:rPr>
        <w:t>за</w:t>
      </w:r>
      <w:r w:rsidRPr="00602815">
        <w:rPr>
          <w:rFonts w:ascii="Arial" w:hAnsi="Arial" w:cs="Arial"/>
          <w:bCs/>
          <w:szCs w:val="24"/>
          <w:lang w:val="sr-Latn-BA"/>
        </w:rPr>
        <w:t>виси и о</w:t>
      </w:r>
      <w:r>
        <w:rPr>
          <w:rFonts w:ascii="Arial" w:hAnsi="Arial" w:cs="Arial"/>
          <w:bCs/>
          <w:szCs w:val="24"/>
          <w:lang w:val="sr-Cyrl-BA"/>
        </w:rPr>
        <w:t>д</w:t>
      </w:r>
      <w:r w:rsidRPr="00602815">
        <w:rPr>
          <w:rFonts w:ascii="Arial" w:hAnsi="Arial" w:cs="Arial"/>
          <w:bCs/>
          <w:szCs w:val="24"/>
          <w:lang w:val="sr-Latn-BA"/>
        </w:rPr>
        <w:t xml:space="preserve"> </w:t>
      </w:r>
      <w:r w:rsidRPr="00602815">
        <w:rPr>
          <w:rFonts w:ascii="Arial" w:hAnsi="Arial" w:cs="Arial"/>
          <w:bCs/>
          <w:szCs w:val="24"/>
          <w:lang w:val="sr-Cyrl-RS"/>
        </w:rPr>
        <w:t>географско</w:t>
      </w:r>
      <w:r>
        <w:rPr>
          <w:rFonts w:ascii="Arial" w:hAnsi="Arial" w:cs="Arial"/>
          <w:bCs/>
          <w:szCs w:val="24"/>
          <w:lang w:val="sr-Cyrl-RS"/>
        </w:rPr>
        <w:t>г</w:t>
      </w:r>
      <w:r w:rsidRPr="00602815">
        <w:rPr>
          <w:rFonts w:ascii="Arial" w:hAnsi="Arial" w:cs="Arial"/>
          <w:bCs/>
          <w:szCs w:val="24"/>
          <w:lang w:val="sr-Latn-BA"/>
        </w:rPr>
        <w:t xml:space="preserve"> положај</w:t>
      </w:r>
      <w:r>
        <w:rPr>
          <w:rFonts w:ascii="Arial" w:hAnsi="Arial" w:cs="Arial"/>
          <w:bCs/>
          <w:szCs w:val="24"/>
          <w:lang w:val="sr-Cyrl-BA"/>
        </w:rPr>
        <w:t>а</w:t>
      </w:r>
      <w:r w:rsidRPr="00602815">
        <w:rPr>
          <w:rFonts w:ascii="Arial" w:hAnsi="Arial" w:cs="Arial"/>
          <w:bCs/>
          <w:szCs w:val="24"/>
          <w:lang w:val="sr-Latn-BA"/>
        </w:rPr>
        <w:t xml:space="preserve"> те </w:t>
      </w:r>
      <w:r>
        <w:rPr>
          <w:rFonts w:ascii="Arial" w:hAnsi="Arial" w:cs="Arial"/>
          <w:bCs/>
          <w:szCs w:val="24"/>
          <w:lang w:val="sr-Cyrl-BA"/>
        </w:rPr>
        <w:t xml:space="preserve">од </w:t>
      </w:r>
      <w:r w:rsidRPr="00602815">
        <w:rPr>
          <w:rFonts w:ascii="Arial" w:hAnsi="Arial" w:cs="Arial"/>
          <w:bCs/>
          <w:szCs w:val="24"/>
          <w:lang w:val="sr-Latn-BA"/>
        </w:rPr>
        <w:t>локални</w:t>
      </w:r>
      <w:r>
        <w:rPr>
          <w:rFonts w:ascii="Arial" w:hAnsi="Arial" w:cs="Arial"/>
          <w:bCs/>
          <w:szCs w:val="24"/>
          <w:lang w:val="sr-Cyrl-BA"/>
        </w:rPr>
        <w:t>х</w:t>
      </w:r>
      <w:r w:rsidRPr="00602815">
        <w:rPr>
          <w:rFonts w:ascii="Arial" w:hAnsi="Arial" w:cs="Arial"/>
          <w:bCs/>
          <w:szCs w:val="24"/>
          <w:lang w:val="sr-Latn-BA"/>
        </w:rPr>
        <w:t xml:space="preserve"> атмосферски</w:t>
      </w:r>
      <w:r>
        <w:rPr>
          <w:rFonts w:ascii="Arial" w:hAnsi="Arial" w:cs="Arial"/>
          <w:bCs/>
          <w:szCs w:val="24"/>
          <w:lang w:val="sr-Cyrl-BA"/>
        </w:rPr>
        <w:t>х</w:t>
      </w:r>
      <w:r w:rsidRPr="00602815">
        <w:rPr>
          <w:rFonts w:ascii="Arial" w:hAnsi="Arial" w:cs="Arial"/>
          <w:bCs/>
          <w:szCs w:val="24"/>
          <w:lang w:val="sr-Latn-BA"/>
        </w:rPr>
        <w:t xml:space="preserve"> прилика.</w:t>
      </w:r>
    </w:p>
    <w:p w14:paraId="67AFB29F" w14:textId="77777777" w:rsidR="00B10313" w:rsidRPr="00602815" w:rsidRDefault="00B10313" w:rsidP="00B10313">
      <w:pPr>
        <w:jc w:val="both"/>
        <w:rPr>
          <w:rFonts w:ascii="Arial" w:hAnsi="Arial" w:cs="Arial"/>
          <w:bCs/>
          <w:szCs w:val="24"/>
          <w:lang w:val="sr-Latn-BA"/>
        </w:rPr>
      </w:pPr>
    </w:p>
    <w:p w14:paraId="5A645DAB"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Савремена научна достигнућа и стечена искуства на пољу технологије кориш</w:t>
      </w:r>
      <w:r w:rsidRPr="00602815">
        <w:rPr>
          <w:rFonts w:ascii="Arial" w:hAnsi="Arial" w:cs="Arial"/>
          <w:bCs/>
          <w:szCs w:val="24"/>
          <w:lang w:val="sr-Cyrl-RS"/>
        </w:rPr>
        <w:t>ћ</w:t>
      </w:r>
      <w:r w:rsidRPr="00602815">
        <w:rPr>
          <w:rFonts w:ascii="Arial" w:hAnsi="Arial" w:cs="Arial"/>
          <w:bCs/>
          <w:szCs w:val="24"/>
          <w:lang w:val="sr-Latn-BA"/>
        </w:rPr>
        <w:t xml:space="preserve">ења Сунчеве енергије </w:t>
      </w:r>
      <w:r>
        <w:rPr>
          <w:rFonts w:ascii="Arial" w:hAnsi="Arial" w:cs="Arial"/>
          <w:bCs/>
          <w:szCs w:val="24"/>
          <w:lang w:val="sr-Cyrl-BA"/>
        </w:rPr>
        <w:t xml:space="preserve">су </w:t>
      </w:r>
      <w:r w:rsidRPr="00602815">
        <w:rPr>
          <w:rFonts w:ascii="Arial" w:hAnsi="Arial" w:cs="Arial"/>
          <w:bCs/>
          <w:szCs w:val="24"/>
          <w:lang w:val="sr-Latn-BA"/>
        </w:rPr>
        <w:t>показала да се соларна енергија може користити у трансформисаном облику</w:t>
      </w:r>
      <w:r>
        <w:rPr>
          <w:rFonts w:ascii="Arial" w:hAnsi="Arial" w:cs="Arial"/>
          <w:bCs/>
          <w:szCs w:val="24"/>
          <w:lang w:val="sr-Cyrl-BA"/>
        </w:rPr>
        <w:t>,</w:t>
      </w:r>
      <w:r w:rsidRPr="00602815">
        <w:rPr>
          <w:rFonts w:ascii="Arial" w:hAnsi="Arial" w:cs="Arial"/>
          <w:bCs/>
          <w:szCs w:val="24"/>
          <w:lang w:val="sr-Latn-BA"/>
        </w:rPr>
        <w:t xml:space="preserve"> који може успјешно замијенити класични облик енергије. Из фазе експерименталног коришћења соларне енергије</w:t>
      </w:r>
      <w:r>
        <w:rPr>
          <w:rFonts w:ascii="Arial" w:hAnsi="Arial" w:cs="Arial"/>
          <w:bCs/>
          <w:szCs w:val="24"/>
          <w:lang w:val="sr-Cyrl-BA"/>
        </w:rPr>
        <w:t>,</w:t>
      </w:r>
      <w:r w:rsidRPr="00602815">
        <w:rPr>
          <w:rFonts w:ascii="Arial" w:hAnsi="Arial" w:cs="Arial"/>
          <w:bCs/>
          <w:szCs w:val="24"/>
          <w:lang w:val="sr-Latn-BA"/>
        </w:rPr>
        <w:t xml:space="preserve"> многе привредно развијене земље у свијету су прешле на масовно кориштење соларне енергије (активно и пасивно), нарочито у задовољењу потреба становништва и привреде код загријавања, климатизације и освјетљавања стамбених и пословних просторија.</w:t>
      </w:r>
    </w:p>
    <w:p w14:paraId="576A5624"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Конверзија сунчеве енергије се врши помоћу термалних соларних колектора и помоћу фотонапонских ћелија. Термални соларни колектори служе за доби</w:t>
      </w:r>
      <w:r>
        <w:rPr>
          <w:rFonts w:ascii="Arial" w:hAnsi="Arial" w:cs="Arial"/>
          <w:bCs/>
          <w:szCs w:val="24"/>
          <w:lang w:val="sr-Cyrl-BA"/>
        </w:rPr>
        <w:t>ј</w:t>
      </w:r>
      <w:r w:rsidRPr="00602815">
        <w:rPr>
          <w:rFonts w:ascii="Arial" w:hAnsi="Arial" w:cs="Arial"/>
          <w:bCs/>
          <w:szCs w:val="24"/>
          <w:lang w:val="sr-Latn-BA"/>
        </w:rPr>
        <w:t>ање топле воде и загријавање простора, а фотонапонске ћелије се користе за директно доби</w:t>
      </w:r>
      <w:r>
        <w:rPr>
          <w:rFonts w:ascii="Arial" w:hAnsi="Arial" w:cs="Arial"/>
          <w:bCs/>
          <w:szCs w:val="24"/>
          <w:lang w:val="sr-Cyrl-BA"/>
        </w:rPr>
        <w:t>ј</w:t>
      </w:r>
      <w:r w:rsidRPr="00602815">
        <w:rPr>
          <w:rFonts w:ascii="Arial" w:hAnsi="Arial" w:cs="Arial"/>
          <w:bCs/>
          <w:szCs w:val="24"/>
          <w:lang w:val="sr-Latn-BA"/>
        </w:rPr>
        <w:t>ање електричне струје од сунчеве енергије. Експанзија фотонапонских ћелија омогућена је значајним технолошким напретком у току посљедње деценије. Коефицијент корисног дејства је удвостручен, са око 7% на 15%.</w:t>
      </w:r>
    </w:p>
    <w:p w14:paraId="257787EF"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Помоћу соларних панела сунчева енергија се може користити као неисцрпни извор енергије.</w:t>
      </w:r>
    </w:p>
    <w:p w14:paraId="75A6A207" w14:textId="0C39B4A8"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Сунчево зрачење</w:t>
      </w:r>
      <w:r>
        <w:rPr>
          <w:rFonts w:ascii="Arial" w:hAnsi="Arial" w:cs="Arial"/>
          <w:bCs/>
          <w:szCs w:val="24"/>
          <w:lang w:val="sr-Cyrl-BA"/>
        </w:rPr>
        <w:t>,</w:t>
      </w:r>
      <w:r w:rsidRPr="00602815">
        <w:rPr>
          <w:rFonts w:ascii="Arial" w:hAnsi="Arial" w:cs="Arial"/>
          <w:bCs/>
          <w:szCs w:val="24"/>
          <w:lang w:val="sr-Latn-BA"/>
        </w:rPr>
        <w:t xml:space="preserve"> било да је директно или индиректно</w:t>
      </w:r>
      <w:r>
        <w:rPr>
          <w:rFonts w:ascii="Arial" w:hAnsi="Arial" w:cs="Arial"/>
          <w:bCs/>
          <w:szCs w:val="24"/>
          <w:lang w:val="sr-Cyrl-BA"/>
        </w:rPr>
        <w:t>,</w:t>
      </w:r>
      <w:r w:rsidRPr="00602815">
        <w:rPr>
          <w:rFonts w:ascii="Arial" w:hAnsi="Arial" w:cs="Arial"/>
          <w:bCs/>
          <w:szCs w:val="24"/>
          <w:lang w:val="sr-Latn-BA"/>
        </w:rPr>
        <w:t xml:space="preserve"> чак и у магловитим данима</w:t>
      </w:r>
      <w:r>
        <w:rPr>
          <w:rFonts w:ascii="Arial" w:hAnsi="Arial" w:cs="Arial"/>
          <w:bCs/>
          <w:szCs w:val="24"/>
          <w:lang w:val="sr-Cyrl-BA"/>
        </w:rPr>
        <w:t>,</w:t>
      </w:r>
      <w:r w:rsidRPr="00602815">
        <w:rPr>
          <w:rFonts w:ascii="Arial" w:hAnsi="Arial" w:cs="Arial"/>
          <w:bCs/>
          <w:szCs w:val="24"/>
          <w:lang w:val="sr-Latn-BA"/>
        </w:rPr>
        <w:t xml:space="preserve"> допире до површине колектора и извор је соларне енергије. Може се уштедјети на драгоцјеном гориву и тиме снизити трошкови, али и емисије штетних састојака у околину. Код површине колектора од само 6</w:t>
      </w:r>
      <w:r>
        <w:rPr>
          <w:rFonts w:ascii="Arial" w:hAnsi="Arial" w:cs="Arial"/>
          <w:bCs/>
          <w:szCs w:val="24"/>
          <w:lang w:val="sr-Latn-BA"/>
        </w:rPr>
        <w:t xml:space="preserve"> </w:t>
      </w:r>
      <w:r w:rsidR="0090643E">
        <w:rPr>
          <w:rFonts w:ascii="Arial" w:hAnsi="Arial" w:cs="Arial"/>
          <w:bCs/>
          <w:szCs w:val="24"/>
          <w:lang w:val="sr-Latn-BA"/>
        </w:rPr>
        <w:t>m</w:t>
      </w:r>
      <w:r w:rsidRPr="00602815">
        <w:rPr>
          <w:rFonts w:ascii="Arial" w:hAnsi="Arial" w:cs="Arial"/>
          <w:bCs/>
          <w:szCs w:val="24"/>
          <w:vertAlign w:val="superscript"/>
          <w:lang w:val="sr-Latn-BA"/>
        </w:rPr>
        <w:t>2</w:t>
      </w:r>
      <w:r>
        <w:rPr>
          <w:rFonts w:ascii="Arial" w:hAnsi="Arial" w:cs="Arial"/>
          <w:bCs/>
          <w:szCs w:val="24"/>
          <w:lang w:val="sr-Cyrl-BA"/>
        </w:rPr>
        <w:t>,</w:t>
      </w:r>
      <w:r>
        <w:rPr>
          <w:rFonts w:ascii="Arial" w:hAnsi="Arial" w:cs="Arial"/>
          <w:bCs/>
          <w:szCs w:val="24"/>
          <w:lang w:val="sr-Latn-BA"/>
        </w:rPr>
        <w:t xml:space="preserve"> избјегава се ослобађање до </w:t>
      </w:r>
      <w:r w:rsidRPr="00602815">
        <w:rPr>
          <w:rFonts w:ascii="Arial" w:hAnsi="Arial" w:cs="Arial"/>
          <w:bCs/>
          <w:szCs w:val="24"/>
          <w:lang w:val="sr-Latn-BA"/>
        </w:rPr>
        <w:t xml:space="preserve">1000 </w:t>
      </w:r>
      <w:r w:rsidR="0090643E">
        <w:rPr>
          <w:rFonts w:ascii="Arial" w:hAnsi="Arial" w:cs="Arial"/>
          <w:bCs/>
          <w:szCs w:val="24"/>
          <w:lang w:val="sr-Latn-BA"/>
        </w:rPr>
        <w:t>kg</w:t>
      </w:r>
      <w:r w:rsidRPr="00602815">
        <w:rPr>
          <w:rFonts w:ascii="Arial" w:hAnsi="Arial" w:cs="Arial"/>
          <w:bCs/>
          <w:szCs w:val="24"/>
          <w:lang w:val="sr-Latn-BA"/>
        </w:rPr>
        <w:t xml:space="preserve"> </w:t>
      </w:r>
      <w:r w:rsidR="0090643E">
        <w:rPr>
          <w:rFonts w:ascii="Arial" w:hAnsi="Arial" w:cs="Arial"/>
          <w:bCs/>
          <w:szCs w:val="24"/>
          <w:lang w:val="sr-Latn-BA"/>
        </w:rPr>
        <w:t>C</w:t>
      </w:r>
      <w:r w:rsidRPr="00602815">
        <w:rPr>
          <w:rFonts w:ascii="Arial" w:hAnsi="Arial" w:cs="Arial"/>
          <w:bCs/>
          <w:szCs w:val="24"/>
          <w:lang w:val="sr-Latn-BA"/>
        </w:rPr>
        <w:t>О</w:t>
      </w:r>
      <w:r w:rsidRPr="00602815">
        <w:rPr>
          <w:rFonts w:ascii="Arial" w:hAnsi="Arial" w:cs="Arial"/>
          <w:bCs/>
          <w:szCs w:val="24"/>
          <w:vertAlign w:val="subscript"/>
          <w:lang w:val="sr-Latn-BA"/>
        </w:rPr>
        <w:t>2</w:t>
      </w:r>
      <w:r w:rsidRPr="00602815">
        <w:rPr>
          <w:rFonts w:ascii="Arial" w:hAnsi="Arial" w:cs="Arial"/>
          <w:bCs/>
          <w:szCs w:val="24"/>
          <w:lang w:val="sr-Latn-BA"/>
        </w:rPr>
        <w:t xml:space="preserve"> годишње.</w:t>
      </w:r>
    </w:p>
    <w:p w14:paraId="14A2EE51"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Кориштењем соларне технике пружају се велике могућности, без обзира да ли се планира производња електричне енергије или жели повећати вриједност инсталације гријања, да ли се жели само припремати топла вода или провести и подршка систему гријања.</w:t>
      </w:r>
    </w:p>
    <w:p w14:paraId="499D51FF"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Сунце је заједнички извор свих обновљивих извора енергије</w:t>
      </w:r>
      <w:r>
        <w:rPr>
          <w:rFonts w:ascii="Arial" w:hAnsi="Arial" w:cs="Arial"/>
          <w:bCs/>
          <w:szCs w:val="24"/>
          <w:lang w:val="sr-Cyrl-BA"/>
        </w:rPr>
        <w:t>,</w:t>
      </w:r>
      <w:r w:rsidRPr="00602815">
        <w:rPr>
          <w:rFonts w:ascii="Arial" w:hAnsi="Arial" w:cs="Arial"/>
          <w:bCs/>
          <w:szCs w:val="24"/>
          <w:lang w:val="sr-Latn-BA"/>
        </w:rPr>
        <w:t xml:space="preserve"> чији капацитет можемо сматрати неограниченим. Сунчева енергија је ресурс који је, зависно од климатског подручја, у већој или мањој мјери доступан свим људима.</w:t>
      </w:r>
    </w:p>
    <w:p w14:paraId="335F82CC" w14:textId="34257916"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Снага Сунца коју прима Земља износи око 1,8 x 1</w:t>
      </w:r>
      <w:r w:rsidR="00B611F6">
        <w:rPr>
          <w:rFonts w:ascii="Arial" w:hAnsi="Arial" w:cs="Arial"/>
          <w:bCs/>
          <w:szCs w:val="24"/>
          <w:lang w:val="sr-Latn-BA"/>
        </w:rPr>
        <w:t>.</w:t>
      </w:r>
      <w:r w:rsidRPr="00602815">
        <w:rPr>
          <w:rFonts w:ascii="Arial" w:hAnsi="Arial" w:cs="Arial"/>
          <w:bCs/>
          <w:szCs w:val="24"/>
          <w:lang w:val="sr-Latn-BA"/>
        </w:rPr>
        <w:t>011 МW што вишеструко превазилази све енергетске потребе. Ова енергија се може користити</w:t>
      </w:r>
      <w:r>
        <w:rPr>
          <w:rFonts w:ascii="Arial" w:hAnsi="Arial" w:cs="Arial"/>
          <w:bCs/>
          <w:szCs w:val="24"/>
          <w:lang w:val="sr-Cyrl-BA"/>
        </w:rPr>
        <w:t>,</w:t>
      </w:r>
      <w:r w:rsidRPr="00602815">
        <w:rPr>
          <w:rFonts w:ascii="Arial" w:hAnsi="Arial" w:cs="Arial"/>
          <w:bCs/>
          <w:szCs w:val="24"/>
          <w:lang w:val="sr-Latn-BA"/>
        </w:rPr>
        <w:t xml:space="preserve"> како за производњу електричне, тако и топлотне енергије. Већина облика енергије на Земљи настала је и настаје дјеловањем Сунчевог зрачења.</w:t>
      </w:r>
    </w:p>
    <w:p w14:paraId="722999CF"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Кориштењем Сунчеве енергије смањује се потреба за фосилним горивима</w:t>
      </w:r>
      <w:r>
        <w:rPr>
          <w:rFonts w:ascii="Arial" w:hAnsi="Arial" w:cs="Arial"/>
          <w:bCs/>
          <w:szCs w:val="24"/>
          <w:lang w:val="sr-Cyrl-BA"/>
        </w:rPr>
        <w:t>,</w:t>
      </w:r>
      <w:r w:rsidRPr="00602815">
        <w:rPr>
          <w:rFonts w:ascii="Arial" w:hAnsi="Arial" w:cs="Arial"/>
          <w:bCs/>
          <w:szCs w:val="24"/>
          <w:lang w:val="sr-Latn-BA"/>
        </w:rPr>
        <w:t xml:space="preserve"> те се смањује и онечишћење околине проузроковано њиховим изгарањем. Сунчева енергија не производи стакленичке гасове који узрокују глобално затопљење</w:t>
      </w:r>
      <w:r>
        <w:rPr>
          <w:rFonts w:ascii="Arial" w:hAnsi="Arial" w:cs="Arial"/>
          <w:bCs/>
          <w:szCs w:val="24"/>
          <w:lang w:val="sr-Cyrl-BA"/>
        </w:rPr>
        <w:t>,</w:t>
      </w:r>
      <w:r w:rsidRPr="00602815">
        <w:rPr>
          <w:rFonts w:ascii="Arial" w:hAnsi="Arial" w:cs="Arial"/>
          <w:bCs/>
          <w:szCs w:val="24"/>
          <w:lang w:val="sr-Latn-BA"/>
        </w:rPr>
        <w:t xml:space="preserve"> </w:t>
      </w:r>
      <w:r>
        <w:rPr>
          <w:rFonts w:ascii="Arial" w:hAnsi="Arial" w:cs="Arial"/>
          <w:bCs/>
          <w:szCs w:val="24"/>
          <w:lang w:val="sr-Cyrl-BA"/>
        </w:rPr>
        <w:t>н</w:t>
      </w:r>
      <w:r w:rsidRPr="00602815">
        <w:rPr>
          <w:rFonts w:ascii="Arial" w:hAnsi="Arial" w:cs="Arial"/>
          <w:bCs/>
          <w:szCs w:val="24"/>
          <w:lang w:val="sr-Latn-BA"/>
        </w:rPr>
        <w:t>и радиоактивни отпад.</w:t>
      </w:r>
    </w:p>
    <w:p w14:paraId="40FE81E6"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Сунчева свјетлост изазива температурне промјене које покрећу вјетрове и океанске струје, опстанак биљног и животињског свијета и неопходна је за одржавање воденог циклуса ријека и мора. Без Сунца, наша планета не само да не би могла одржавати живи свијет, већ не би ни била довољно топла да одржава геотермалне изворе под земљом. Чак и фосилна горива</w:t>
      </w:r>
      <w:r>
        <w:rPr>
          <w:rFonts w:ascii="Arial" w:hAnsi="Arial" w:cs="Arial"/>
          <w:bCs/>
          <w:szCs w:val="24"/>
          <w:lang w:val="sr-Cyrl-BA"/>
        </w:rPr>
        <w:t>,</w:t>
      </w:r>
      <w:r w:rsidRPr="00602815">
        <w:rPr>
          <w:rFonts w:ascii="Arial" w:hAnsi="Arial" w:cs="Arial"/>
          <w:bCs/>
          <w:szCs w:val="24"/>
          <w:lang w:val="sr-Latn-BA"/>
        </w:rPr>
        <w:t xml:space="preserve"> које еколози некада зову још и "старом биомасом"</w:t>
      </w:r>
      <w:r>
        <w:rPr>
          <w:rFonts w:ascii="Arial" w:hAnsi="Arial" w:cs="Arial"/>
          <w:bCs/>
          <w:szCs w:val="24"/>
          <w:lang w:val="sr-Cyrl-BA"/>
        </w:rPr>
        <w:t>,</w:t>
      </w:r>
      <w:r w:rsidRPr="00602815">
        <w:rPr>
          <w:rFonts w:ascii="Arial" w:hAnsi="Arial" w:cs="Arial"/>
          <w:bCs/>
          <w:szCs w:val="24"/>
          <w:lang w:val="sr-Latn-BA"/>
        </w:rPr>
        <w:t xml:space="preserve"> акумулирала су енергију Сунца.</w:t>
      </w:r>
    </w:p>
    <w:p w14:paraId="7ECA3D60" w14:textId="1CF6A962"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 xml:space="preserve">Сунце је основни извор свјетлосне и топлотне енергије на Земљи и покретач свих процеса у атмосфери. Сунце има обим сфере пречника око 1.400.000 </w:t>
      </w:r>
      <w:r w:rsidR="0090643E">
        <w:rPr>
          <w:rFonts w:ascii="Arial" w:hAnsi="Arial" w:cs="Arial"/>
          <w:bCs/>
          <w:szCs w:val="24"/>
          <w:lang w:val="sr-Latn-BA"/>
        </w:rPr>
        <w:t>km</w:t>
      </w:r>
      <w:r w:rsidRPr="00602815">
        <w:rPr>
          <w:rFonts w:ascii="Arial" w:hAnsi="Arial" w:cs="Arial"/>
          <w:bCs/>
          <w:szCs w:val="24"/>
          <w:lang w:val="sr-Latn-BA"/>
        </w:rPr>
        <w:t>. Маса Сунца је око 330.000 пута већа од Земљине и износи око 99% масе нашег планетарног система. Око 75% масе Сунца је водоник, 24% хелијум, а остатак чине остали познати елементи.</w:t>
      </w:r>
    </w:p>
    <w:p w14:paraId="2FA19080" w14:textId="77777777" w:rsidR="00B10313" w:rsidRPr="00602815" w:rsidRDefault="00B10313" w:rsidP="00B10313">
      <w:pPr>
        <w:jc w:val="both"/>
        <w:rPr>
          <w:rFonts w:ascii="Arial" w:hAnsi="Arial" w:cs="Arial"/>
          <w:bCs/>
          <w:szCs w:val="24"/>
          <w:lang w:val="sr-Latn-BA"/>
        </w:rPr>
      </w:pPr>
    </w:p>
    <w:p w14:paraId="64314575" w14:textId="54EA3BB7" w:rsidR="00B10313" w:rsidRPr="00602815" w:rsidRDefault="00B10313" w:rsidP="00B10313">
      <w:pPr>
        <w:jc w:val="both"/>
        <w:rPr>
          <w:rFonts w:ascii="Arial" w:hAnsi="Arial" w:cs="Arial"/>
          <w:bCs/>
          <w:szCs w:val="24"/>
          <w:lang w:val="sr-Latn-BA"/>
        </w:rPr>
      </w:pPr>
      <w:r>
        <w:rPr>
          <w:rFonts w:ascii="Arial" w:hAnsi="Arial" w:cs="Arial"/>
          <w:bCs/>
          <w:szCs w:val="24"/>
          <w:lang w:val="sr-Latn-BA"/>
        </w:rPr>
        <w:t>Површински слој</w:t>
      </w:r>
      <w:r w:rsidRPr="00602815">
        <w:rPr>
          <w:rFonts w:ascii="Arial" w:hAnsi="Arial" w:cs="Arial"/>
          <w:bCs/>
          <w:szCs w:val="24"/>
          <w:lang w:val="sr-Latn-BA"/>
        </w:rPr>
        <w:t xml:space="preserve"> Сунца која се види са Земље </w:t>
      </w:r>
      <w:r>
        <w:rPr>
          <w:rFonts w:ascii="Arial" w:hAnsi="Arial" w:cs="Arial"/>
          <w:bCs/>
          <w:szCs w:val="24"/>
          <w:lang w:val="sr-Cyrl-BA"/>
        </w:rPr>
        <w:t xml:space="preserve">се </w:t>
      </w:r>
      <w:r w:rsidRPr="00602815">
        <w:rPr>
          <w:rFonts w:ascii="Arial" w:hAnsi="Arial" w:cs="Arial"/>
          <w:bCs/>
          <w:szCs w:val="24"/>
          <w:lang w:val="sr-Latn-BA"/>
        </w:rPr>
        <w:t>назива фотосфера и има просјечну температ</w:t>
      </w:r>
      <w:r>
        <w:rPr>
          <w:rFonts w:ascii="Arial" w:hAnsi="Arial" w:cs="Arial"/>
          <w:bCs/>
          <w:szCs w:val="24"/>
          <w:lang w:val="sr-Latn-BA"/>
        </w:rPr>
        <w:t>уру 6.000°</w:t>
      </w:r>
      <w:r w:rsidR="0090643E">
        <w:rPr>
          <w:rFonts w:ascii="Arial" w:hAnsi="Arial" w:cs="Arial"/>
          <w:bCs/>
          <w:szCs w:val="24"/>
          <w:lang w:val="sr-Latn-BA"/>
        </w:rPr>
        <w:t>C</w:t>
      </w:r>
      <w:r>
        <w:rPr>
          <w:rFonts w:ascii="Arial" w:hAnsi="Arial" w:cs="Arial"/>
          <w:bCs/>
          <w:szCs w:val="24"/>
          <w:lang w:val="sr-Latn-BA"/>
        </w:rPr>
        <w:t xml:space="preserve"> и притисак од 0,01</w:t>
      </w:r>
      <w:r w:rsidR="0090643E">
        <w:rPr>
          <w:rFonts w:ascii="Arial" w:hAnsi="Arial" w:cs="Arial"/>
          <w:bCs/>
          <w:szCs w:val="24"/>
          <w:lang w:val="sr-Latn-BA"/>
        </w:rPr>
        <w:t xml:space="preserve"> bar</w:t>
      </w:r>
      <w:r w:rsidRPr="00602815">
        <w:rPr>
          <w:rFonts w:ascii="Arial" w:hAnsi="Arial" w:cs="Arial"/>
          <w:bCs/>
          <w:szCs w:val="24"/>
          <w:lang w:val="sr-Latn-BA"/>
        </w:rPr>
        <w:t xml:space="preserve">, а дебљине је неколико стотина километара. Са спољне стране фотосфере је хромосфера, дебљине 3.000 до 10.000 </w:t>
      </w:r>
      <w:r w:rsidR="002B4B90">
        <w:rPr>
          <w:rFonts w:ascii="Arial" w:hAnsi="Arial" w:cs="Arial"/>
          <w:bCs/>
          <w:szCs w:val="24"/>
          <w:lang w:val="sr-Latn-BA"/>
        </w:rPr>
        <w:t>km</w:t>
      </w:r>
      <w:r w:rsidRPr="00602815">
        <w:rPr>
          <w:rFonts w:ascii="Arial" w:hAnsi="Arial" w:cs="Arial"/>
          <w:bCs/>
          <w:szCs w:val="24"/>
          <w:lang w:val="sr-Latn-BA"/>
        </w:rPr>
        <w:t>, а састоји се од ужареног водоника.</w:t>
      </w:r>
    </w:p>
    <w:p w14:paraId="514273DE" w14:textId="77777777" w:rsidR="00B10313" w:rsidRDefault="00B10313" w:rsidP="00B10313">
      <w:pPr>
        <w:jc w:val="both"/>
        <w:rPr>
          <w:rFonts w:ascii="Arial" w:hAnsi="Arial" w:cs="Arial"/>
          <w:bCs/>
          <w:szCs w:val="24"/>
          <w:lang w:val="sr-Latn-BA"/>
        </w:rPr>
      </w:pPr>
      <w:r w:rsidRPr="00602815">
        <w:rPr>
          <w:rFonts w:ascii="Arial" w:hAnsi="Arial" w:cs="Arial"/>
          <w:bCs/>
          <w:szCs w:val="24"/>
          <w:lang w:val="sr-Latn-BA"/>
        </w:rPr>
        <w:t>Изнад хромосфере је корона, развучен омотач од гасова мале густине, чији слој варира од више стотина хиљада до преко милион километара. У дубини сунчеве масе одвијају се бројне термонуклеарне реакције. Температура од 15 x 10</w:t>
      </w:r>
      <w:r w:rsidRPr="00602815">
        <w:rPr>
          <w:rFonts w:ascii="Arial" w:hAnsi="Arial" w:cs="Arial"/>
          <w:bCs/>
          <w:szCs w:val="24"/>
          <w:vertAlign w:val="superscript"/>
          <w:lang w:val="sr-Latn-BA"/>
        </w:rPr>
        <w:t>6</w:t>
      </w:r>
      <w:r w:rsidRPr="00602815">
        <w:rPr>
          <w:rFonts w:ascii="Arial" w:hAnsi="Arial" w:cs="Arial"/>
          <w:bCs/>
          <w:szCs w:val="24"/>
          <w:lang w:val="sr-Latn-BA"/>
        </w:rPr>
        <w:t xml:space="preserve"> К, са притиском од 70 x 10</w:t>
      </w:r>
      <w:r w:rsidRPr="00602815">
        <w:rPr>
          <w:rFonts w:ascii="Arial" w:hAnsi="Arial" w:cs="Arial"/>
          <w:bCs/>
          <w:szCs w:val="24"/>
          <w:vertAlign w:val="superscript"/>
          <w:lang w:val="sr-Latn-BA"/>
        </w:rPr>
        <w:t>9</w:t>
      </w:r>
      <w:r w:rsidRPr="00602815">
        <w:rPr>
          <w:rFonts w:ascii="Arial" w:hAnsi="Arial" w:cs="Arial"/>
          <w:bCs/>
          <w:szCs w:val="24"/>
          <w:lang w:val="sr-Latn-BA"/>
        </w:rPr>
        <w:t xml:space="preserve"> атмосферског притиска</w:t>
      </w:r>
      <w:r>
        <w:rPr>
          <w:rFonts w:ascii="Arial" w:hAnsi="Arial" w:cs="Arial"/>
          <w:bCs/>
          <w:szCs w:val="24"/>
          <w:lang w:val="sr-Cyrl-BA"/>
        </w:rPr>
        <w:t>,</w:t>
      </w:r>
      <w:r w:rsidRPr="00602815">
        <w:rPr>
          <w:rFonts w:ascii="Arial" w:hAnsi="Arial" w:cs="Arial"/>
          <w:bCs/>
          <w:szCs w:val="24"/>
          <w:lang w:val="sr-Latn-BA"/>
        </w:rPr>
        <w:t xml:space="preserve"> омогућава фузију лаких честица (језгро водоника) и стварање тежих честица (језгра хелијума).</w:t>
      </w:r>
    </w:p>
    <w:p w14:paraId="7D63E7BB" w14:textId="77777777" w:rsidR="00B10313" w:rsidRPr="00602815" w:rsidRDefault="00B10313" w:rsidP="00B10313">
      <w:pPr>
        <w:jc w:val="both"/>
        <w:rPr>
          <w:rFonts w:ascii="Arial" w:hAnsi="Arial" w:cs="Arial"/>
          <w:bCs/>
          <w:szCs w:val="24"/>
          <w:lang w:val="sr-Latn-BA"/>
        </w:rPr>
      </w:pPr>
    </w:p>
    <w:p w14:paraId="7CBDFA33" w14:textId="77777777" w:rsidR="00B10313" w:rsidRPr="00602815" w:rsidRDefault="00B10313" w:rsidP="00B10313">
      <w:pPr>
        <w:jc w:val="center"/>
        <w:rPr>
          <w:rFonts w:ascii="Arial" w:hAnsi="Arial" w:cs="Arial"/>
          <w:bCs/>
          <w:szCs w:val="24"/>
          <w:lang w:val="sr-Latn-BA"/>
        </w:rPr>
      </w:pPr>
      <w:r w:rsidRPr="00602815">
        <w:rPr>
          <w:noProof/>
          <w:szCs w:val="24"/>
          <w:lang w:val="sr-Latn-BA" w:eastAsia="sr-Latn-BA"/>
        </w:rPr>
        <w:drawing>
          <wp:inline distT="0" distB="0" distL="0" distR="0" wp14:anchorId="529B9995" wp14:editId="195A7A6C">
            <wp:extent cx="2460635" cy="3305175"/>
            <wp:effectExtent l="0" t="0" r="0" b="0"/>
            <wp:docPr id="467715804" name="Picture 467715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462445" cy="3307606"/>
                    </a:xfrm>
                    <a:prstGeom prst="rect">
                      <a:avLst/>
                    </a:prstGeom>
                  </pic:spPr>
                </pic:pic>
              </a:graphicData>
            </a:graphic>
          </wp:inline>
        </w:drawing>
      </w:r>
    </w:p>
    <w:p w14:paraId="1F346DBE" w14:textId="77777777" w:rsidR="00B10313" w:rsidRPr="002F3572" w:rsidRDefault="00B10313" w:rsidP="00B10313">
      <w:pPr>
        <w:jc w:val="center"/>
        <w:rPr>
          <w:rFonts w:ascii="Arial" w:hAnsi="Arial" w:cs="Arial"/>
          <w:bCs/>
          <w:i/>
          <w:iCs/>
          <w:sz w:val="22"/>
          <w:szCs w:val="22"/>
          <w:lang w:val="sr-Latn-BA"/>
        </w:rPr>
      </w:pPr>
      <w:r w:rsidRPr="002F3572">
        <w:rPr>
          <w:rFonts w:ascii="Arial" w:hAnsi="Arial" w:cs="Arial"/>
          <w:bCs/>
          <w:i/>
          <w:iCs/>
          <w:sz w:val="22"/>
          <w:szCs w:val="22"/>
          <w:lang w:val="sr-Latn-BA"/>
        </w:rPr>
        <w:t>Диспозиција сунчеве енергије</w:t>
      </w:r>
    </w:p>
    <w:p w14:paraId="3962C533" w14:textId="77777777" w:rsidR="00B10313" w:rsidRPr="00602815" w:rsidRDefault="00B10313" w:rsidP="00B10313">
      <w:pPr>
        <w:jc w:val="center"/>
        <w:rPr>
          <w:rFonts w:ascii="Arial" w:hAnsi="Arial" w:cs="Arial"/>
          <w:bCs/>
          <w:szCs w:val="24"/>
          <w:lang w:val="sr-Latn-BA"/>
        </w:rPr>
      </w:pPr>
    </w:p>
    <w:p w14:paraId="1D3411B1" w14:textId="4307D932"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 xml:space="preserve">Сунчево зрачење у атмосфери се распршује у дотицају с молекулама атмосферских гасова и аеросола. Када Сунчева енергија на своме путу допре до молекуле </w:t>
      </w:r>
      <w:r>
        <w:rPr>
          <w:rFonts w:ascii="Arial" w:hAnsi="Arial" w:cs="Arial"/>
          <w:bCs/>
          <w:szCs w:val="24"/>
          <w:lang w:val="sr-Cyrl-BA"/>
        </w:rPr>
        <w:t>гас</w:t>
      </w:r>
      <w:r w:rsidRPr="00602815">
        <w:rPr>
          <w:rFonts w:ascii="Arial" w:hAnsi="Arial" w:cs="Arial"/>
          <w:bCs/>
          <w:szCs w:val="24"/>
          <w:lang w:val="sr-Latn-BA"/>
        </w:rPr>
        <w:t>а или честице, та честица бива побуђена на титрање, чиме и сама постаје секундарни извор електромагнетског зрачења. Распршењем се енергија која долази из једног смјера реемит</w:t>
      </w:r>
      <w:r w:rsidR="00911397">
        <w:rPr>
          <w:rFonts w:ascii="Arial" w:hAnsi="Arial" w:cs="Arial"/>
          <w:bCs/>
          <w:szCs w:val="24"/>
          <w:lang w:val="sr-Cyrl-BA"/>
        </w:rPr>
        <w:t>ује</w:t>
      </w:r>
      <w:r w:rsidRPr="00602815">
        <w:rPr>
          <w:rFonts w:ascii="Arial" w:hAnsi="Arial" w:cs="Arial"/>
          <w:bCs/>
          <w:szCs w:val="24"/>
          <w:lang w:val="sr-Latn-BA"/>
        </w:rPr>
        <w:t xml:space="preserve"> на све стране, па се, осим директне компоненте Сунчевог зрачења (директно од Сунчевог диска), јавља и дифузна компонента (зрачење од небеске хемисфере). Распршење зависи о</w:t>
      </w:r>
      <w:r>
        <w:rPr>
          <w:rFonts w:ascii="Arial" w:hAnsi="Arial" w:cs="Arial"/>
          <w:bCs/>
          <w:szCs w:val="24"/>
          <w:lang w:val="sr-Cyrl-BA"/>
        </w:rPr>
        <w:t>д</w:t>
      </w:r>
      <w:r w:rsidRPr="00602815">
        <w:rPr>
          <w:rFonts w:ascii="Arial" w:hAnsi="Arial" w:cs="Arial"/>
          <w:bCs/>
          <w:szCs w:val="24"/>
          <w:lang w:val="sr-Latn-BA"/>
        </w:rPr>
        <w:t xml:space="preserve"> величин</w:t>
      </w:r>
      <w:r>
        <w:rPr>
          <w:rFonts w:ascii="Arial" w:hAnsi="Arial" w:cs="Arial"/>
          <w:bCs/>
          <w:szCs w:val="24"/>
          <w:lang w:val="sr-Cyrl-BA"/>
        </w:rPr>
        <w:t>е</w:t>
      </w:r>
      <w:r w:rsidRPr="00602815">
        <w:rPr>
          <w:rFonts w:ascii="Arial" w:hAnsi="Arial" w:cs="Arial"/>
          <w:bCs/>
          <w:szCs w:val="24"/>
          <w:lang w:val="sr-Latn-BA"/>
        </w:rPr>
        <w:t xml:space="preserve"> честица, па се тако на ситном аеросолу и ваздуху јаче распршују кратке таласне дужине, а од видљивог зрачења љубичасти и плави дио спектра (и то обрнуто пропорционално четвртој потенцији таласне дужине </w:t>
      </w:r>
      <w:r>
        <w:rPr>
          <w:rFonts w:ascii="Arial" w:hAnsi="Arial" w:cs="Arial"/>
          <w:bCs/>
          <w:szCs w:val="24"/>
          <w:lang w:val="sr-Latn-BA"/>
        </w:rPr>
        <w:t>–</w:t>
      </w:r>
      <w:r w:rsidRPr="00602815">
        <w:rPr>
          <w:rFonts w:ascii="Arial" w:hAnsi="Arial" w:cs="Arial"/>
          <w:bCs/>
          <w:szCs w:val="24"/>
          <w:lang w:val="sr-Latn-BA"/>
        </w:rPr>
        <w:t xml:space="preserve"> </w:t>
      </w:r>
      <w:r w:rsidR="0014669D">
        <w:rPr>
          <w:rFonts w:ascii="Arial" w:hAnsi="Arial" w:cs="Arial"/>
          <w:bCs/>
          <w:szCs w:val="24"/>
          <w:lang w:val="sr-Latn-RS"/>
        </w:rPr>
        <w:t>Раулеигх</w:t>
      </w:r>
      <w:r>
        <w:rPr>
          <w:rFonts w:ascii="Arial" w:hAnsi="Arial" w:cs="Arial"/>
          <w:bCs/>
          <w:szCs w:val="24"/>
          <w:lang w:val="sr-Latn-RS"/>
        </w:rPr>
        <w:t>-</w:t>
      </w:r>
      <w:r>
        <w:rPr>
          <w:rFonts w:ascii="Arial" w:hAnsi="Arial" w:cs="Arial"/>
          <w:bCs/>
          <w:szCs w:val="24"/>
          <w:lang w:val="sr-Cyrl-BA"/>
        </w:rPr>
        <w:t>ов</w:t>
      </w:r>
      <w:r w:rsidRPr="00602815">
        <w:rPr>
          <w:rFonts w:ascii="Arial" w:hAnsi="Arial" w:cs="Arial"/>
          <w:bCs/>
          <w:szCs w:val="24"/>
          <w:lang w:val="sr-Latn-BA"/>
        </w:rPr>
        <w:t xml:space="preserve"> закон). На крупнијем аеросолу, капљицама и кристалима</w:t>
      </w:r>
      <w:r>
        <w:rPr>
          <w:rFonts w:ascii="Arial" w:hAnsi="Arial" w:cs="Arial"/>
          <w:bCs/>
          <w:szCs w:val="24"/>
          <w:lang w:val="sr-Cyrl-BA"/>
        </w:rPr>
        <w:t>,</w:t>
      </w:r>
      <w:r w:rsidRPr="00602815">
        <w:rPr>
          <w:rFonts w:ascii="Arial" w:hAnsi="Arial" w:cs="Arial"/>
          <w:bCs/>
          <w:szCs w:val="24"/>
          <w:lang w:val="sr-Latn-BA"/>
        </w:rPr>
        <w:t xml:space="preserve"> распршење је готово исто за све таласне дужине (обрнуто пропорционално таласној дужини).</w:t>
      </w:r>
    </w:p>
    <w:p w14:paraId="719776CF"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Дио Сунчеве енергије</w:t>
      </w:r>
      <w:r>
        <w:rPr>
          <w:rFonts w:ascii="Arial" w:hAnsi="Arial" w:cs="Arial"/>
          <w:bCs/>
          <w:szCs w:val="24"/>
          <w:lang w:val="sr-Cyrl-BA"/>
        </w:rPr>
        <w:t>,</w:t>
      </w:r>
      <w:r w:rsidRPr="00602815">
        <w:rPr>
          <w:rFonts w:ascii="Arial" w:hAnsi="Arial" w:cs="Arial"/>
          <w:bCs/>
          <w:szCs w:val="24"/>
          <w:lang w:val="sr-Latn-BA"/>
        </w:rPr>
        <w:t xml:space="preserve"> проласком кроз атмосферу</w:t>
      </w:r>
      <w:r>
        <w:rPr>
          <w:rFonts w:ascii="Arial" w:hAnsi="Arial" w:cs="Arial"/>
          <w:bCs/>
          <w:szCs w:val="24"/>
          <w:lang w:val="sr-Cyrl-BA"/>
        </w:rPr>
        <w:t>, се</w:t>
      </w:r>
      <w:r w:rsidRPr="00602815">
        <w:rPr>
          <w:rFonts w:ascii="Arial" w:hAnsi="Arial" w:cs="Arial"/>
          <w:bCs/>
          <w:szCs w:val="24"/>
          <w:lang w:val="sr-Latn-BA"/>
        </w:rPr>
        <w:t xml:space="preserve"> рефлектује од честица у атмосфери, облака и граничних површина (водене површине, снијег, пустиње, шуме), те се враћа у свемир. Различити типови подлоге рефлектују различите удјеле долазног зрачења, што се описује помоћу „албедо" фактора, који се дефинише као омјер одбијеног и долазног зрачења.</w:t>
      </w:r>
    </w:p>
    <w:p w14:paraId="5AB5D64A" w14:textId="77777777"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Од краткоталасног Сунчевог зрачења које стигне на врх атмос</w:t>
      </w:r>
      <w:r>
        <w:rPr>
          <w:rFonts w:ascii="Arial" w:hAnsi="Arial" w:cs="Arial"/>
          <w:bCs/>
          <w:szCs w:val="24"/>
          <w:lang w:val="sr-Latn-BA"/>
        </w:rPr>
        <w:t>фере, у просјеку се само око 20</w:t>
      </w:r>
      <w:r w:rsidRPr="00602815">
        <w:rPr>
          <w:rFonts w:ascii="Arial" w:hAnsi="Arial" w:cs="Arial"/>
          <w:bCs/>
          <w:szCs w:val="24"/>
          <w:lang w:val="sr-Latn-BA"/>
        </w:rPr>
        <w:t>% апсорбу</w:t>
      </w:r>
      <w:r>
        <w:rPr>
          <w:rFonts w:ascii="Arial" w:hAnsi="Arial" w:cs="Arial"/>
          <w:bCs/>
          <w:szCs w:val="24"/>
          <w:lang w:val="sr-Latn-BA"/>
        </w:rPr>
        <w:t>је у атмосферу и облаке, око 30</w:t>
      </w:r>
      <w:r w:rsidRPr="00602815">
        <w:rPr>
          <w:rFonts w:ascii="Arial" w:hAnsi="Arial" w:cs="Arial"/>
          <w:bCs/>
          <w:szCs w:val="24"/>
          <w:lang w:val="sr-Latn-BA"/>
        </w:rPr>
        <w:t>% се</w:t>
      </w:r>
      <w:r>
        <w:rPr>
          <w:rFonts w:ascii="Arial" w:hAnsi="Arial" w:cs="Arial"/>
          <w:bCs/>
          <w:szCs w:val="24"/>
          <w:lang w:val="sr-Cyrl-BA"/>
        </w:rPr>
        <w:t>,</w:t>
      </w:r>
      <w:r w:rsidRPr="00602815">
        <w:rPr>
          <w:rFonts w:ascii="Arial" w:hAnsi="Arial" w:cs="Arial"/>
          <w:bCs/>
          <w:szCs w:val="24"/>
          <w:lang w:val="sr-Latn-BA"/>
        </w:rPr>
        <w:t xml:space="preserve"> због распршења и рефлексије враћа у свемир, а преосталих 50% долази до Земљине површине. Земљина површина апсорб</w:t>
      </w:r>
      <w:r>
        <w:rPr>
          <w:rFonts w:ascii="Arial" w:hAnsi="Arial" w:cs="Arial"/>
          <w:bCs/>
          <w:szCs w:val="24"/>
          <w:lang w:val="sr-Cyrl-BA"/>
        </w:rPr>
        <w:t>ов</w:t>
      </w:r>
      <w:r w:rsidRPr="00602815">
        <w:rPr>
          <w:rFonts w:ascii="Arial" w:hAnsi="Arial" w:cs="Arial"/>
          <w:bCs/>
          <w:szCs w:val="24"/>
          <w:lang w:val="sr-Latn-BA"/>
        </w:rPr>
        <w:t>ано зрачење даље претвара у топлотно (дуготаласно) зрачење, те у сензитивну и латентну топлоту, које се турбулентним токовима преносе у атмосферу.</w:t>
      </w:r>
    </w:p>
    <w:p w14:paraId="0CEAAEBA" w14:textId="1DBAF97C" w:rsidR="00B10313" w:rsidRPr="00602815" w:rsidRDefault="00B10313" w:rsidP="00B10313">
      <w:pPr>
        <w:jc w:val="both"/>
        <w:rPr>
          <w:rFonts w:ascii="Arial" w:hAnsi="Arial" w:cs="Arial"/>
          <w:bCs/>
          <w:szCs w:val="24"/>
          <w:lang w:val="sr-Latn-BA"/>
        </w:rPr>
      </w:pPr>
      <w:r w:rsidRPr="00602815">
        <w:rPr>
          <w:rFonts w:ascii="Arial" w:hAnsi="Arial" w:cs="Arial"/>
          <w:bCs/>
          <w:szCs w:val="24"/>
          <w:lang w:val="sr-Latn-BA"/>
        </w:rPr>
        <w:t>Највећи дио енергије коју Земља губи дуготаласним зрачењем и турбулентним токовима топлоте апсорб</w:t>
      </w:r>
      <w:r>
        <w:rPr>
          <w:rFonts w:ascii="Arial" w:hAnsi="Arial" w:cs="Arial"/>
          <w:bCs/>
          <w:szCs w:val="24"/>
          <w:lang w:val="sr-Cyrl-BA"/>
        </w:rPr>
        <w:t>ује</w:t>
      </w:r>
      <w:r w:rsidRPr="00602815">
        <w:rPr>
          <w:rFonts w:ascii="Arial" w:hAnsi="Arial" w:cs="Arial"/>
          <w:bCs/>
          <w:szCs w:val="24"/>
          <w:lang w:val="sr-Latn-BA"/>
        </w:rPr>
        <w:t xml:space="preserve"> се и задржава у самој атмосфери. Укупан износ Сунчевог зрачења и топлотне енергије који неће напустити Земљину атмосферу је нето зрачење (</w:t>
      </w:r>
      <w:r w:rsidR="00CF7752">
        <w:rPr>
          <w:rFonts w:ascii="Arial" w:hAnsi="Arial" w:cs="Arial"/>
          <w:bCs/>
          <w:szCs w:val="24"/>
          <w:lang w:val="sr-Latn-BA"/>
        </w:rPr>
        <w:t>Rn</w:t>
      </w:r>
      <w:r w:rsidRPr="00602815">
        <w:rPr>
          <w:rFonts w:ascii="Arial" w:hAnsi="Arial" w:cs="Arial"/>
          <w:bCs/>
          <w:szCs w:val="24"/>
          <w:lang w:val="sr-Latn-BA"/>
        </w:rPr>
        <w:t xml:space="preserve"> = </w:t>
      </w:r>
      <w:r w:rsidR="00CF7752">
        <w:rPr>
          <w:rFonts w:ascii="Arial" w:hAnsi="Arial" w:cs="Arial"/>
          <w:bCs/>
          <w:szCs w:val="24"/>
          <w:lang w:val="sr-Latn-BA"/>
        </w:rPr>
        <w:t>Sn</w:t>
      </w:r>
      <w:r w:rsidRPr="00602815">
        <w:rPr>
          <w:rFonts w:ascii="Arial" w:hAnsi="Arial" w:cs="Arial"/>
          <w:bCs/>
          <w:szCs w:val="24"/>
          <w:lang w:val="sr-Latn-BA"/>
        </w:rPr>
        <w:t xml:space="preserve"> + </w:t>
      </w:r>
      <w:r w:rsidR="00CF7752">
        <w:rPr>
          <w:rFonts w:ascii="Arial" w:hAnsi="Arial" w:cs="Arial"/>
          <w:bCs/>
          <w:szCs w:val="24"/>
          <w:lang w:val="sr-Latn-BA"/>
        </w:rPr>
        <w:t>Ln</w:t>
      </w:r>
      <w:r w:rsidRPr="00602815">
        <w:rPr>
          <w:rFonts w:ascii="Arial" w:hAnsi="Arial" w:cs="Arial"/>
          <w:bCs/>
          <w:szCs w:val="24"/>
          <w:lang w:val="sr-Latn-BA"/>
        </w:rPr>
        <w:t xml:space="preserve">); гдје је </w:t>
      </w:r>
      <w:r w:rsidR="00CF7752">
        <w:rPr>
          <w:rFonts w:ascii="Arial" w:hAnsi="Arial" w:cs="Arial"/>
          <w:bCs/>
          <w:szCs w:val="24"/>
          <w:lang w:val="sr-Latn-BA"/>
        </w:rPr>
        <w:t>Sn</w:t>
      </w:r>
      <w:r w:rsidRPr="00602815">
        <w:rPr>
          <w:rFonts w:ascii="Arial" w:hAnsi="Arial" w:cs="Arial"/>
          <w:bCs/>
          <w:szCs w:val="24"/>
          <w:lang w:val="sr-Latn-BA"/>
        </w:rPr>
        <w:t xml:space="preserve"> нето краткоталасно зрачење, а </w:t>
      </w:r>
      <w:r w:rsidR="00CF7752">
        <w:rPr>
          <w:rFonts w:ascii="Arial" w:hAnsi="Arial" w:cs="Arial"/>
          <w:bCs/>
          <w:szCs w:val="24"/>
          <w:lang w:val="sr-Latn-BA"/>
        </w:rPr>
        <w:t>Ln</w:t>
      </w:r>
      <w:r w:rsidRPr="00602815">
        <w:rPr>
          <w:rFonts w:ascii="Arial" w:hAnsi="Arial" w:cs="Arial"/>
          <w:bCs/>
          <w:szCs w:val="24"/>
          <w:lang w:val="sr-Latn-BA"/>
        </w:rPr>
        <w:t xml:space="preserve"> нето дуготаласно зрачење.</w:t>
      </w:r>
    </w:p>
    <w:p w14:paraId="223DC0E2" w14:textId="77777777" w:rsidR="00B10313" w:rsidRDefault="00B10313" w:rsidP="00B10313">
      <w:pPr>
        <w:pStyle w:val="NormalWeb"/>
        <w:spacing w:before="0" w:beforeAutospacing="0" w:after="0" w:afterAutospacing="0"/>
        <w:jc w:val="both"/>
        <w:rPr>
          <w:rFonts w:ascii="Arial" w:hAnsi="Arial" w:cs="Arial"/>
          <w:lang w:val="sr-Cyrl-CS"/>
        </w:rPr>
      </w:pPr>
    </w:p>
    <w:p w14:paraId="0B7E749F" w14:textId="5A354D25" w:rsidR="00494076" w:rsidRPr="00494076" w:rsidRDefault="00494076" w:rsidP="00B10313">
      <w:pPr>
        <w:pStyle w:val="NormalWeb"/>
        <w:spacing w:before="0" w:beforeAutospacing="0" w:after="0" w:afterAutospacing="0"/>
        <w:jc w:val="both"/>
        <w:rPr>
          <w:rFonts w:ascii="Arial" w:hAnsi="Arial" w:cs="Arial"/>
          <w:iCs/>
          <w:lang w:val="sr-Cyrl-RS"/>
        </w:rPr>
      </w:pPr>
      <w:r>
        <w:rPr>
          <w:rFonts w:ascii="Arial" w:hAnsi="Arial" w:cs="Arial"/>
          <w:iCs/>
          <w:lang w:val="sr-Cyrl-RS"/>
        </w:rPr>
        <w:t>Од п</w:t>
      </w:r>
      <w:r w:rsidRPr="00494076">
        <w:rPr>
          <w:rFonts w:ascii="Arial" w:hAnsi="Arial" w:cs="Arial"/>
          <w:iCs/>
          <w:lang w:val="sr-Cyrl-RS"/>
        </w:rPr>
        <w:t>омоћн</w:t>
      </w:r>
      <w:r>
        <w:rPr>
          <w:rFonts w:ascii="Arial" w:hAnsi="Arial" w:cs="Arial"/>
          <w:iCs/>
          <w:lang w:val="sr-Cyrl-RS"/>
        </w:rPr>
        <w:t>их</w:t>
      </w:r>
      <w:r w:rsidRPr="00494076">
        <w:rPr>
          <w:rFonts w:ascii="Arial" w:hAnsi="Arial" w:cs="Arial"/>
          <w:iCs/>
          <w:lang w:val="sr-Cyrl-RS"/>
        </w:rPr>
        <w:t xml:space="preserve"> сировин</w:t>
      </w:r>
      <w:r>
        <w:rPr>
          <w:rFonts w:ascii="Arial" w:hAnsi="Arial" w:cs="Arial"/>
          <w:iCs/>
          <w:lang w:val="sr-Cyrl-RS"/>
        </w:rPr>
        <w:t>а на предметној локацији користиће се електрична енергија и вода.</w:t>
      </w:r>
    </w:p>
    <w:p w14:paraId="4FC286CF" w14:textId="77777777" w:rsidR="00494076" w:rsidRDefault="00494076" w:rsidP="00B10313">
      <w:pPr>
        <w:pStyle w:val="NormalWeb"/>
        <w:spacing w:before="0" w:beforeAutospacing="0" w:after="0" w:afterAutospacing="0"/>
        <w:jc w:val="both"/>
        <w:rPr>
          <w:rFonts w:ascii="Arial" w:hAnsi="Arial" w:cs="Arial"/>
          <w:i/>
          <w:u w:val="single"/>
          <w:lang w:val="sr-Latn-RS"/>
        </w:rPr>
      </w:pPr>
    </w:p>
    <w:p w14:paraId="361D5121" w14:textId="74BA89F7" w:rsidR="00B10313" w:rsidRPr="00A15B10" w:rsidRDefault="00B10313" w:rsidP="00B10313">
      <w:pPr>
        <w:pStyle w:val="NormalWeb"/>
        <w:spacing w:before="0" w:beforeAutospacing="0" w:after="0" w:afterAutospacing="0"/>
        <w:jc w:val="both"/>
        <w:rPr>
          <w:rFonts w:ascii="Arial" w:hAnsi="Arial" w:cs="Arial"/>
          <w:i/>
          <w:u w:val="single"/>
          <w:lang w:val="sr-Cyrl-CS"/>
        </w:rPr>
      </w:pPr>
      <w:r w:rsidRPr="00A15B10">
        <w:rPr>
          <w:rFonts w:ascii="Arial" w:hAnsi="Arial" w:cs="Arial"/>
          <w:i/>
          <w:u w:val="single"/>
          <w:lang w:val="sr-Cyrl-CS"/>
        </w:rPr>
        <w:t>Електрична енергија</w:t>
      </w:r>
    </w:p>
    <w:p w14:paraId="1DBE2D37" w14:textId="2812F5D2" w:rsidR="00B10313" w:rsidRDefault="00B10313" w:rsidP="00B10313">
      <w:pPr>
        <w:pStyle w:val="NormalWeb"/>
        <w:spacing w:before="0" w:beforeAutospacing="0" w:after="0" w:afterAutospacing="0"/>
        <w:jc w:val="both"/>
        <w:rPr>
          <w:rFonts w:ascii="Arial" w:hAnsi="Arial" w:cs="Arial"/>
          <w:lang w:val="sr-Latn-BA"/>
        </w:rPr>
      </w:pPr>
      <w:r w:rsidRPr="00747D78">
        <w:rPr>
          <w:rFonts w:ascii="Arial" w:hAnsi="Arial" w:cs="Arial" w:hint="eastAsia"/>
          <w:lang w:val="sr-Cyrl-CS"/>
        </w:rPr>
        <w:t>Електрична</w:t>
      </w:r>
      <w:r w:rsidRPr="00747D78">
        <w:rPr>
          <w:rFonts w:ascii="Arial" w:hAnsi="Arial" w:cs="Arial"/>
          <w:lang w:val="sr-Cyrl-CS"/>
        </w:rPr>
        <w:t xml:space="preserve"> </w:t>
      </w:r>
      <w:r w:rsidRPr="00747D78">
        <w:rPr>
          <w:rFonts w:ascii="Arial" w:hAnsi="Arial" w:cs="Arial" w:hint="eastAsia"/>
          <w:lang w:val="sr-Cyrl-CS"/>
        </w:rPr>
        <w:t>енергија</w:t>
      </w:r>
      <w:r>
        <w:rPr>
          <w:rFonts w:ascii="Arial" w:hAnsi="Arial" w:cs="Arial"/>
          <w:lang w:val="sr-Cyrl-CS"/>
        </w:rPr>
        <w:t xml:space="preserve"> ће се користити за властите</w:t>
      </w:r>
      <w:r w:rsidRPr="00A43B2B">
        <w:rPr>
          <w:rFonts w:ascii="Arial" w:hAnsi="Arial" w:cs="Arial"/>
          <w:lang w:val="sr-Cyrl-CS"/>
        </w:rPr>
        <w:t xml:space="preserve"> </w:t>
      </w:r>
      <w:r>
        <w:rPr>
          <w:rFonts w:ascii="Arial" w:hAnsi="Arial" w:cs="Arial"/>
          <w:lang w:val="sr-Cyrl-CS"/>
        </w:rPr>
        <w:t>потребе соларне ел</w:t>
      </w:r>
      <w:r w:rsidR="00911397">
        <w:rPr>
          <w:rFonts w:ascii="Arial" w:hAnsi="Arial" w:cs="Arial"/>
          <w:lang w:val="sr-Cyrl-CS"/>
        </w:rPr>
        <w:t>ек</w:t>
      </w:r>
      <w:r>
        <w:rPr>
          <w:rFonts w:ascii="Arial" w:hAnsi="Arial" w:cs="Arial"/>
          <w:lang w:val="sr-Cyrl-CS"/>
        </w:rPr>
        <w:t>тране,</w:t>
      </w:r>
      <w:r w:rsidRPr="00A43B2B">
        <w:rPr>
          <w:rFonts w:ascii="Arial" w:hAnsi="Arial" w:cs="Arial"/>
          <w:lang w:val="sr-Cyrl-CS"/>
        </w:rPr>
        <w:t xml:space="preserve"> </w:t>
      </w:r>
      <w:r>
        <w:rPr>
          <w:rFonts w:ascii="Arial" w:hAnsi="Arial" w:cs="Arial"/>
          <w:lang w:val="sr-Cyrl-CS"/>
        </w:rPr>
        <w:t>за</w:t>
      </w:r>
      <w:r w:rsidRPr="00A43B2B">
        <w:rPr>
          <w:rFonts w:ascii="Arial" w:hAnsi="Arial" w:cs="Arial"/>
          <w:lang w:val="sr-Cyrl-CS"/>
        </w:rPr>
        <w:t xml:space="preserve"> </w:t>
      </w:r>
      <w:r>
        <w:rPr>
          <w:rFonts w:ascii="Arial" w:hAnsi="Arial" w:cs="Arial"/>
          <w:lang w:val="sr-Cyrl-CS"/>
        </w:rPr>
        <w:t xml:space="preserve">потребе </w:t>
      </w:r>
      <w:r w:rsidRPr="009B741F">
        <w:rPr>
          <w:rFonts w:ascii="Arial" w:hAnsi="Arial" w:cs="Arial" w:hint="eastAsia"/>
          <w:lang w:val="sr-Cyrl-CS"/>
        </w:rPr>
        <w:t>објекта</w:t>
      </w:r>
      <w:r w:rsidRPr="009B741F">
        <w:rPr>
          <w:rFonts w:ascii="Arial" w:hAnsi="Arial" w:cs="Arial"/>
          <w:lang w:val="sr-Cyrl-CS"/>
        </w:rPr>
        <w:t xml:space="preserve"> </w:t>
      </w:r>
      <w:r w:rsidRPr="009B741F">
        <w:rPr>
          <w:rFonts w:ascii="Arial" w:hAnsi="Arial" w:cs="Arial" w:hint="eastAsia"/>
          <w:lang w:val="sr-Cyrl-CS"/>
        </w:rPr>
        <w:t>за</w:t>
      </w:r>
      <w:r w:rsidRPr="009B741F">
        <w:rPr>
          <w:rFonts w:ascii="Arial" w:hAnsi="Arial" w:cs="Arial"/>
          <w:lang w:val="sr-Cyrl-CS"/>
        </w:rPr>
        <w:t xml:space="preserve"> </w:t>
      </w:r>
      <w:r w:rsidRPr="009B741F">
        <w:rPr>
          <w:rFonts w:ascii="Arial" w:hAnsi="Arial" w:cs="Arial" w:hint="eastAsia"/>
          <w:lang w:val="sr-Cyrl-CS"/>
        </w:rPr>
        <w:t>управљање</w:t>
      </w:r>
      <w:r w:rsidRPr="009B741F">
        <w:rPr>
          <w:rFonts w:ascii="Arial" w:hAnsi="Arial" w:cs="Arial"/>
          <w:lang w:val="sr-Cyrl-CS"/>
        </w:rPr>
        <w:t xml:space="preserve"> </w:t>
      </w:r>
      <w:r w:rsidRPr="009B741F">
        <w:rPr>
          <w:rFonts w:ascii="Arial" w:hAnsi="Arial" w:cs="Arial" w:hint="eastAsia"/>
          <w:lang w:val="sr-Cyrl-CS"/>
        </w:rPr>
        <w:t>и</w:t>
      </w:r>
      <w:r w:rsidRPr="009B741F">
        <w:rPr>
          <w:rFonts w:ascii="Arial" w:hAnsi="Arial" w:cs="Arial"/>
          <w:lang w:val="sr-Cyrl-CS"/>
        </w:rPr>
        <w:t xml:space="preserve"> </w:t>
      </w:r>
      <w:r w:rsidRPr="009B741F">
        <w:rPr>
          <w:rFonts w:ascii="Arial" w:hAnsi="Arial" w:cs="Arial" w:hint="eastAsia"/>
          <w:lang w:val="sr-Cyrl-CS"/>
        </w:rPr>
        <w:t>надзор</w:t>
      </w:r>
      <w:r>
        <w:rPr>
          <w:rFonts w:ascii="Arial" w:hAnsi="Arial" w:cs="Arial"/>
          <w:lang w:val="sr-Latn-RS"/>
        </w:rPr>
        <w:t xml:space="preserve">, </w:t>
      </w:r>
      <w:r>
        <w:rPr>
          <w:rFonts w:ascii="Arial" w:hAnsi="Arial" w:cs="Arial"/>
          <w:lang w:val="sr-Cyrl-RS"/>
        </w:rPr>
        <w:t>за његово загријавање</w:t>
      </w:r>
      <w:r w:rsidR="00494076">
        <w:rPr>
          <w:rFonts w:ascii="Arial" w:hAnsi="Arial" w:cs="Arial"/>
          <w:lang w:val="sr-Cyrl-RS"/>
        </w:rPr>
        <w:t>, хлађење</w:t>
      </w:r>
      <w:r w:rsidRPr="009B741F">
        <w:rPr>
          <w:rFonts w:ascii="Arial" w:hAnsi="Arial" w:cs="Arial"/>
          <w:lang w:val="sr-Cyrl-CS"/>
        </w:rPr>
        <w:t xml:space="preserve"> </w:t>
      </w:r>
      <w:r>
        <w:rPr>
          <w:rFonts w:ascii="Arial" w:hAnsi="Arial" w:cs="Arial"/>
          <w:lang w:val="sr-Cyrl-CS"/>
        </w:rPr>
        <w:t xml:space="preserve">и освјетљење, </w:t>
      </w:r>
      <w:r w:rsidRPr="00AB5859">
        <w:rPr>
          <w:rFonts w:ascii="Arial" w:hAnsi="Arial" w:cs="Arial"/>
          <w:lang w:val="sr-Cyrl-CS"/>
        </w:rPr>
        <w:t>као и за осв</w:t>
      </w:r>
      <w:r>
        <w:rPr>
          <w:rFonts w:ascii="Arial" w:hAnsi="Arial" w:cs="Arial"/>
          <w:lang w:val="sr-Cyrl-CS"/>
        </w:rPr>
        <w:t>ј</w:t>
      </w:r>
      <w:r w:rsidRPr="00AB5859">
        <w:rPr>
          <w:rFonts w:ascii="Arial" w:hAnsi="Arial" w:cs="Arial"/>
          <w:lang w:val="sr-Cyrl-CS"/>
        </w:rPr>
        <w:t xml:space="preserve">етљавање </w:t>
      </w:r>
      <w:r>
        <w:rPr>
          <w:rFonts w:ascii="Arial" w:hAnsi="Arial" w:cs="Arial"/>
          <w:lang w:val="sr-Cyrl-CS"/>
        </w:rPr>
        <w:t>предметне локације</w:t>
      </w:r>
      <w:r w:rsidRPr="00AB5859">
        <w:rPr>
          <w:rFonts w:ascii="Arial" w:hAnsi="Arial" w:cs="Arial"/>
          <w:lang w:val="sr-Latn-BA"/>
        </w:rPr>
        <w:t xml:space="preserve">. </w:t>
      </w:r>
    </w:p>
    <w:p w14:paraId="23D962BC" w14:textId="77777777" w:rsidR="00B10313" w:rsidRPr="00A515C7" w:rsidRDefault="00B10313" w:rsidP="00B10313">
      <w:pPr>
        <w:pStyle w:val="NormalWeb"/>
        <w:spacing w:before="0" w:beforeAutospacing="0" w:after="0" w:afterAutospacing="0"/>
        <w:jc w:val="both"/>
        <w:rPr>
          <w:rFonts w:ascii="Arial" w:hAnsi="Arial" w:cs="Arial"/>
          <w:bCs/>
          <w:lang w:val="sr-Cyrl-RS"/>
        </w:rPr>
      </w:pPr>
    </w:p>
    <w:p w14:paraId="65AD9246" w14:textId="671F1F71" w:rsidR="00B10313" w:rsidRPr="00A15B10" w:rsidRDefault="00494076" w:rsidP="00B10313">
      <w:pPr>
        <w:pStyle w:val="NormalWeb"/>
        <w:spacing w:before="0" w:beforeAutospacing="0" w:after="0" w:afterAutospacing="0"/>
        <w:jc w:val="both"/>
        <w:rPr>
          <w:rFonts w:ascii="Arial" w:hAnsi="Arial" w:cs="Arial"/>
          <w:bCs/>
          <w:i/>
          <w:u w:val="single"/>
          <w:lang w:val="sr-Cyrl-RS"/>
        </w:rPr>
      </w:pPr>
      <w:r>
        <w:rPr>
          <w:rFonts w:ascii="Arial" w:hAnsi="Arial" w:cs="Arial"/>
          <w:bCs/>
          <w:i/>
          <w:u w:val="single"/>
          <w:lang w:val="sr-Cyrl-RS"/>
        </w:rPr>
        <w:t>В</w:t>
      </w:r>
      <w:r w:rsidR="00B10313" w:rsidRPr="00A15B10">
        <w:rPr>
          <w:rFonts w:ascii="Arial" w:hAnsi="Arial" w:cs="Arial"/>
          <w:bCs/>
          <w:i/>
          <w:u w:val="single"/>
          <w:lang w:val="sr-Cyrl-RS"/>
        </w:rPr>
        <w:t>ода</w:t>
      </w:r>
    </w:p>
    <w:p w14:paraId="4ED16850" w14:textId="39E703C6" w:rsidR="00494076" w:rsidRDefault="00B10313" w:rsidP="00B10313">
      <w:pPr>
        <w:pStyle w:val="NormalWeb"/>
        <w:spacing w:before="0" w:beforeAutospacing="0" w:after="0" w:afterAutospacing="0"/>
        <w:jc w:val="both"/>
        <w:rPr>
          <w:rFonts w:ascii="Arial" w:hAnsi="Arial" w:cs="Arial"/>
          <w:bCs/>
          <w:noProof/>
          <w:lang w:val="sr-Cyrl-CS"/>
        </w:rPr>
      </w:pPr>
      <w:r>
        <w:rPr>
          <w:rFonts w:ascii="Arial" w:hAnsi="Arial" w:cs="Arial" w:hint="eastAsia"/>
          <w:bCs/>
          <w:lang w:val="hr-BA"/>
        </w:rPr>
        <w:t xml:space="preserve">Вода ће се користити за санитарне потребе </w:t>
      </w:r>
      <w:r>
        <w:rPr>
          <w:rFonts w:ascii="Arial" w:hAnsi="Arial" w:cs="Arial"/>
          <w:bCs/>
          <w:lang w:val="sr-Cyrl-RS"/>
        </w:rPr>
        <w:t xml:space="preserve">(санитарне чворове унутар </w:t>
      </w:r>
      <w:r>
        <w:rPr>
          <w:rFonts w:ascii="Arial" w:hAnsi="Arial" w:cs="Arial" w:hint="eastAsia"/>
          <w:noProof/>
          <w:spacing w:val="1"/>
          <w:lang w:val="sr-Latn-RS"/>
        </w:rPr>
        <w:t>објек</w:t>
      </w:r>
      <w:r w:rsidRPr="005F1DFF">
        <w:rPr>
          <w:rFonts w:ascii="Arial" w:hAnsi="Arial" w:cs="Arial" w:hint="eastAsia"/>
          <w:noProof/>
          <w:spacing w:val="1"/>
          <w:lang w:val="sr-Latn-RS"/>
        </w:rPr>
        <w:t>та</w:t>
      </w:r>
      <w:r w:rsidRPr="005F1DFF">
        <w:rPr>
          <w:rFonts w:ascii="Arial" w:hAnsi="Arial" w:cs="Arial"/>
          <w:noProof/>
          <w:spacing w:val="1"/>
          <w:lang w:val="sr-Latn-RS"/>
        </w:rPr>
        <w:t xml:space="preserve"> </w:t>
      </w:r>
      <w:r w:rsidRPr="005F1DFF">
        <w:rPr>
          <w:rFonts w:ascii="Arial" w:hAnsi="Arial" w:cs="Arial" w:hint="eastAsia"/>
          <w:noProof/>
          <w:spacing w:val="1"/>
          <w:lang w:val="sr-Latn-RS"/>
        </w:rPr>
        <w:t>за</w:t>
      </w:r>
      <w:r w:rsidRPr="005F1DFF">
        <w:rPr>
          <w:rFonts w:ascii="Arial" w:hAnsi="Arial" w:cs="Arial"/>
          <w:noProof/>
          <w:spacing w:val="1"/>
          <w:lang w:val="sr-Latn-RS"/>
        </w:rPr>
        <w:t xml:space="preserve"> </w:t>
      </w:r>
      <w:r w:rsidRPr="005F1DFF">
        <w:rPr>
          <w:rFonts w:ascii="Arial" w:hAnsi="Arial" w:cs="Arial" w:hint="eastAsia"/>
          <w:noProof/>
          <w:spacing w:val="1"/>
          <w:lang w:val="sr-Latn-RS"/>
        </w:rPr>
        <w:t>управљање</w:t>
      </w:r>
      <w:r w:rsidRPr="005F1DFF">
        <w:rPr>
          <w:rFonts w:ascii="Arial" w:hAnsi="Arial" w:cs="Arial"/>
          <w:noProof/>
          <w:spacing w:val="1"/>
          <w:lang w:val="sr-Latn-RS"/>
        </w:rPr>
        <w:t xml:space="preserve"> </w:t>
      </w:r>
      <w:r w:rsidRPr="005F1DFF">
        <w:rPr>
          <w:rFonts w:ascii="Arial" w:hAnsi="Arial" w:cs="Arial" w:hint="eastAsia"/>
          <w:noProof/>
          <w:spacing w:val="1"/>
          <w:lang w:val="sr-Latn-RS"/>
        </w:rPr>
        <w:t>и</w:t>
      </w:r>
      <w:r w:rsidRPr="005F1DFF">
        <w:rPr>
          <w:rFonts w:ascii="Arial" w:hAnsi="Arial" w:cs="Arial"/>
          <w:noProof/>
          <w:spacing w:val="1"/>
          <w:lang w:val="sr-Latn-RS"/>
        </w:rPr>
        <w:t xml:space="preserve"> </w:t>
      </w:r>
      <w:r w:rsidRPr="005F1DFF">
        <w:rPr>
          <w:rFonts w:ascii="Arial" w:hAnsi="Arial" w:cs="Arial" w:hint="eastAsia"/>
          <w:noProof/>
          <w:spacing w:val="1"/>
          <w:lang w:val="sr-Latn-RS"/>
        </w:rPr>
        <w:t>надзор</w:t>
      </w:r>
      <w:r>
        <w:rPr>
          <w:rFonts w:ascii="Arial" w:hAnsi="Arial" w:cs="Arial" w:hint="eastAsia"/>
          <w:bCs/>
          <w:lang w:val="hr-BA"/>
        </w:rPr>
        <w:t>) и</w:t>
      </w:r>
      <w:r>
        <w:rPr>
          <w:rFonts w:ascii="Arial" w:hAnsi="Arial" w:cs="Arial"/>
          <w:bCs/>
          <w:lang w:val="sr-Cyrl-BA"/>
        </w:rPr>
        <w:t>,</w:t>
      </w:r>
      <w:r>
        <w:rPr>
          <w:rFonts w:ascii="Arial" w:hAnsi="Arial" w:cs="Arial" w:hint="eastAsia"/>
          <w:bCs/>
          <w:lang w:val="hr-BA"/>
        </w:rPr>
        <w:t xml:space="preserve"> </w:t>
      </w:r>
      <w:r>
        <w:rPr>
          <w:rFonts w:ascii="Arial" w:hAnsi="Arial" w:cs="Arial"/>
          <w:bCs/>
          <w:noProof/>
          <w:lang w:val="sr-Cyrl-CS"/>
        </w:rPr>
        <w:t>по потреби, за прање фотонапонских панела. Количина</w:t>
      </w:r>
      <w:r w:rsidRPr="00086499">
        <w:rPr>
          <w:rFonts w:ascii="Arial" w:hAnsi="Arial" w:cs="Arial"/>
          <w:bCs/>
          <w:noProof/>
          <w:lang w:val="sr-Cyrl-CS"/>
        </w:rPr>
        <w:t xml:space="preserve"> </w:t>
      </w:r>
      <w:r>
        <w:rPr>
          <w:rFonts w:ascii="Arial" w:hAnsi="Arial" w:cs="Arial"/>
          <w:bCs/>
          <w:noProof/>
          <w:lang w:val="sr-Cyrl-CS"/>
        </w:rPr>
        <w:t>воде</w:t>
      </w:r>
      <w:r w:rsidRPr="00086499">
        <w:rPr>
          <w:rFonts w:ascii="Arial" w:hAnsi="Arial" w:cs="Arial"/>
          <w:bCs/>
          <w:noProof/>
          <w:lang w:val="sr-Cyrl-CS"/>
        </w:rPr>
        <w:t xml:space="preserve"> </w:t>
      </w:r>
      <w:r>
        <w:rPr>
          <w:rFonts w:ascii="Arial" w:hAnsi="Arial" w:cs="Arial"/>
          <w:bCs/>
          <w:noProof/>
          <w:lang w:val="sr-Cyrl-CS"/>
        </w:rPr>
        <w:t>која</w:t>
      </w:r>
      <w:r w:rsidRPr="00086499">
        <w:rPr>
          <w:rFonts w:ascii="Arial" w:hAnsi="Arial" w:cs="Arial"/>
          <w:bCs/>
          <w:noProof/>
          <w:lang w:val="sr-Cyrl-CS"/>
        </w:rPr>
        <w:t xml:space="preserve"> </w:t>
      </w:r>
      <w:r w:rsidR="003D6B59">
        <w:rPr>
          <w:rFonts w:ascii="Arial" w:hAnsi="Arial" w:cs="Arial"/>
          <w:bCs/>
          <w:noProof/>
          <w:lang w:val="sr-Cyrl-CS"/>
        </w:rPr>
        <w:t xml:space="preserve">ће </w:t>
      </w:r>
      <w:r>
        <w:rPr>
          <w:rFonts w:ascii="Arial" w:hAnsi="Arial" w:cs="Arial"/>
          <w:bCs/>
          <w:noProof/>
          <w:lang w:val="sr-Cyrl-CS"/>
        </w:rPr>
        <w:t>се</w:t>
      </w:r>
      <w:r w:rsidRPr="00086499">
        <w:rPr>
          <w:rFonts w:ascii="Arial" w:hAnsi="Arial" w:cs="Arial"/>
          <w:bCs/>
          <w:noProof/>
          <w:lang w:val="sr-Cyrl-CS"/>
        </w:rPr>
        <w:t xml:space="preserve"> </w:t>
      </w:r>
      <w:r>
        <w:rPr>
          <w:rFonts w:ascii="Arial" w:hAnsi="Arial" w:cs="Arial"/>
          <w:bCs/>
          <w:noProof/>
          <w:lang w:val="sr-Cyrl-CS"/>
        </w:rPr>
        <w:t>користи</w:t>
      </w:r>
      <w:r w:rsidRPr="00086499">
        <w:rPr>
          <w:rFonts w:ascii="Arial" w:hAnsi="Arial" w:cs="Arial"/>
          <w:bCs/>
          <w:noProof/>
          <w:lang w:val="sr-Cyrl-CS"/>
        </w:rPr>
        <w:t xml:space="preserve">, </w:t>
      </w:r>
      <w:r>
        <w:rPr>
          <w:rFonts w:ascii="Arial" w:hAnsi="Arial" w:cs="Arial"/>
          <w:bCs/>
          <w:noProof/>
          <w:lang w:val="sr-Cyrl-CS"/>
        </w:rPr>
        <w:t>на</w:t>
      </w:r>
      <w:r w:rsidRPr="00086499">
        <w:rPr>
          <w:rFonts w:ascii="Arial" w:hAnsi="Arial" w:cs="Arial"/>
          <w:bCs/>
          <w:noProof/>
          <w:lang w:val="sr-Cyrl-CS"/>
        </w:rPr>
        <w:t xml:space="preserve"> </w:t>
      </w:r>
      <w:r>
        <w:rPr>
          <w:rFonts w:ascii="Arial" w:hAnsi="Arial" w:cs="Arial"/>
          <w:bCs/>
          <w:noProof/>
          <w:lang w:val="sr-Cyrl-CS"/>
        </w:rPr>
        <w:t>годишњем</w:t>
      </w:r>
      <w:r w:rsidRPr="00086499">
        <w:rPr>
          <w:rFonts w:ascii="Arial" w:hAnsi="Arial" w:cs="Arial"/>
          <w:bCs/>
          <w:noProof/>
          <w:lang w:val="sr-Cyrl-CS"/>
        </w:rPr>
        <w:t xml:space="preserve"> </w:t>
      </w:r>
      <w:r>
        <w:rPr>
          <w:rFonts w:ascii="Arial" w:hAnsi="Arial" w:cs="Arial"/>
          <w:bCs/>
          <w:noProof/>
          <w:lang w:val="sr-Cyrl-CS"/>
        </w:rPr>
        <w:t>нивоу</w:t>
      </w:r>
      <w:r w:rsidRPr="00086499">
        <w:rPr>
          <w:rFonts w:ascii="Arial" w:hAnsi="Arial" w:cs="Arial"/>
          <w:bCs/>
          <w:noProof/>
          <w:lang w:val="sr-Cyrl-CS"/>
        </w:rPr>
        <w:t xml:space="preserve">, </w:t>
      </w:r>
      <w:r>
        <w:rPr>
          <w:rFonts w:ascii="Arial" w:hAnsi="Arial" w:cs="Arial"/>
          <w:bCs/>
          <w:noProof/>
          <w:lang w:val="sr-Cyrl-CS"/>
        </w:rPr>
        <w:t>за</w:t>
      </w:r>
      <w:r w:rsidRPr="00086499">
        <w:rPr>
          <w:rFonts w:ascii="Arial" w:hAnsi="Arial" w:cs="Arial"/>
          <w:bCs/>
          <w:noProof/>
          <w:lang w:val="sr-Cyrl-CS"/>
        </w:rPr>
        <w:t xml:space="preserve"> </w:t>
      </w:r>
      <w:r>
        <w:rPr>
          <w:rFonts w:ascii="Arial" w:hAnsi="Arial" w:cs="Arial"/>
          <w:bCs/>
          <w:noProof/>
          <w:lang w:val="sr-Cyrl-CS"/>
        </w:rPr>
        <w:t>санитарне потребе и прање</w:t>
      </w:r>
      <w:r w:rsidRPr="00086499">
        <w:rPr>
          <w:rFonts w:ascii="Arial" w:hAnsi="Arial" w:cs="Arial"/>
          <w:bCs/>
          <w:noProof/>
          <w:lang w:val="sr-Cyrl-CS"/>
        </w:rPr>
        <w:t xml:space="preserve"> </w:t>
      </w:r>
      <w:r>
        <w:rPr>
          <w:rFonts w:ascii="Arial" w:hAnsi="Arial" w:cs="Arial"/>
          <w:bCs/>
          <w:noProof/>
          <w:lang w:val="sr-Cyrl-CS"/>
        </w:rPr>
        <w:t>фотонапонских панела, зависиће од броја запослених радника и временских</w:t>
      </w:r>
      <w:r w:rsidRPr="00086499">
        <w:rPr>
          <w:rFonts w:ascii="Arial" w:hAnsi="Arial" w:cs="Arial"/>
          <w:bCs/>
          <w:noProof/>
          <w:lang w:val="sr-Cyrl-CS"/>
        </w:rPr>
        <w:t xml:space="preserve"> </w:t>
      </w:r>
      <w:r>
        <w:rPr>
          <w:rFonts w:ascii="Arial" w:hAnsi="Arial" w:cs="Arial"/>
          <w:bCs/>
          <w:noProof/>
          <w:lang w:val="sr-Cyrl-CS"/>
        </w:rPr>
        <w:t>услова</w:t>
      </w:r>
      <w:r w:rsidRPr="00086499">
        <w:rPr>
          <w:rFonts w:ascii="Arial" w:hAnsi="Arial" w:cs="Arial"/>
          <w:bCs/>
          <w:noProof/>
          <w:lang w:val="sr-Cyrl-CS"/>
        </w:rPr>
        <w:t xml:space="preserve"> </w:t>
      </w:r>
      <w:r>
        <w:rPr>
          <w:rFonts w:ascii="Arial" w:hAnsi="Arial" w:cs="Arial"/>
          <w:bCs/>
          <w:noProof/>
          <w:lang w:val="sr-Cyrl-CS"/>
        </w:rPr>
        <w:t>у</w:t>
      </w:r>
      <w:r w:rsidRPr="00086499">
        <w:rPr>
          <w:rFonts w:ascii="Arial" w:hAnsi="Arial" w:cs="Arial"/>
          <w:bCs/>
          <w:noProof/>
          <w:lang w:val="sr-Cyrl-CS"/>
        </w:rPr>
        <w:t xml:space="preserve"> </w:t>
      </w:r>
      <w:r>
        <w:rPr>
          <w:rFonts w:ascii="Arial" w:hAnsi="Arial" w:cs="Arial"/>
          <w:bCs/>
          <w:noProof/>
          <w:lang w:val="sr-Cyrl-CS"/>
        </w:rPr>
        <w:t>којима</w:t>
      </w:r>
      <w:r w:rsidRPr="00086499">
        <w:rPr>
          <w:rFonts w:ascii="Arial" w:hAnsi="Arial" w:cs="Arial"/>
          <w:bCs/>
          <w:noProof/>
          <w:lang w:val="sr-Cyrl-CS"/>
        </w:rPr>
        <w:t xml:space="preserve"> </w:t>
      </w:r>
      <w:r>
        <w:rPr>
          <w:rFonts w:ascii="Arial" w:hAnsi="Arial" w:cs="Arial"/>
          <w:bCs/>
          <w:noProof/>
          <w:lang w:val="sr-Cyrl-CS"/>
        </w:rPr>
        <w:t>ради</w:t>
      </w:r>
      <w:r w:rsidRPr="00086499">
        <w:rPr>
          <w:rFonts w:ascii="Arial" w:hAnsi="Arial" w:cs="Arial"/>
          <w:bCs/>
          <w:noProof/>
          <w:lang w:val="sr-Cyrl-CS"/>
        </w:rPr>
        <w:t xml:space="preserve"> </w:t>
      </w:r>
      <w:r>
        <w:rPr>
          <w:rFonts w:ascii="Arial" w:hAnsi="Arial" w:cs="Arial"/>
          <w:bCs/>
          <w:noProof/>
          <w:lang w:val="sr-Cyrl-CS"/>
        </w:rPr>
        <w:t>соларна</w:t>
      </w:r>
      <w:r w:rsidRPr="00086499">
        <w:rPr>
          <w:rFonts w:ascii="Arial" w:hAnsi="Arial" w:cs="Arial"/>
          <w:bCs/>
          <w:noProof/>
          <w:lang w:val="sr-Cyrl-CS"/>
        </w:rPr>
        <w:t xml:space="preserve"> </w:t>
      </w:r>
      <w:r>
        <w:rPr>
          <w:rFonts w:ascii="Arial" w:hAnsi="Arial" w:cs="Arial"/>
          <w:bCs/>
          <w:noProof/>
          <w:lang w:val="sr-Cyrl-CS"/>
        </w:rPr>
        <w:t>електрана</w:t>
      </w:r>
      <w:r w:rsidRPr="00086499">
        <w:rPr>
          <w:rFonts w:ascii="Arial" w:hAnsi="Arial" w:cs="Arial"/>
          <w:bCs/>
          <w:noProof/>
          <w:lang w:val="sr-Cyrl-CS"/>
        </w:rPr>
        <w:t xml:space="preserve">, </w:t>
      </w:r>
      <w:r>
        <w:rPr>
          <w:rFonts w:ascii="Arial" w:hAnsi="Arial" w:cs="Arial"/>
          <w:bCs/>
          <w:noProof/>
          <w:lang w:val="sr-Cyrl-CS"/>
        </w:rPr>
        <w:t>али</w:t>
      </w:r>
      <w:r w:rsidRPr="00086499">
        <w:rPr>
          <w:rFonts w:ascii="Arial" w:hAnsi="Arial" w:cs="Arial"/>
          <w:bCs/>
          <w:noProof/>
          <w:lang w:val="sr-Cyrl-CS"/>
        </w:rPr>
        <w:t xml:space="preserve"> </w:t>
      </w:r>
      <w:r>
        <w:rPr>
          <w:rFonts w:ascii="Arial" w:hAnsi="Arial" w:cs="Arial"/>
          <w:bCs/>
          <w:noProof/>
          <w:lang w:val="sr-Cyrl-CS"/>
        </w:rPr>
        <w:t>и</w:t>
      </w:r>
      <w:r w:rsidRPr="00086499">
        <w:rPr>
          <w:rFonts w:ascii="Arial" w:hAnsi="Arial" w:cs="Arial"/>
          <w:bCs/>
          <w:noProof/>
          <w:lang w:val="sr-Cyrl-CS"/>
        </w:rPr>
        <w:t xml:space="preserve"> </w:t>
      </w:r>
      <w:r>
        <w:rPr>
          <w:rFonts w:ascii="Arial" w:hAnsi="Arial" w:cs="Arial"/>
          <w:bCs/>
          <w:noProof/>
          <w:lang w:val="sr-Cyrl-CS"/>
        </w:rPr>
        <w:t>од</w:t>
      </w:r>
      <w:r w:rsidRPr="00086499">
        <w:rPr>
          <w:rFonts w:ascii="Arial" w:hAnsi="Arial" w:cs="Arial"/>
          <w:bCs/>
          <w:noProof/>
          <w:lang w:val="sr-Cyrl-CS"/>
        </w:rPr>
        <w:t xml:space="preserve"> </w:t>
      </w:r>
      <w:r>
        <w:rPr>
          <w:rFonts w:ascii="Arial" w:hAnsi="Arial" w:cs="Arial"/>
          <w:bCs/>
          <w:noProof/>
          <w:lang w:val="sr-Cyrl-CS"/>
        </w:rPr>
        <w:t>области</w:t>
      </w:r>
      <w:r w:rsidRPr="00086499">
        <w:rPr>
          <w:rFonts w:ascii="Arial" w:hAnsi="Arial" w:cs="Arial"/>
          <w:bCs/>
          <w:noProof/>
          <w:lang w:val="sr-Cyrl-CS"/>
        </w:rPr>
        <w:t xml:space="preserve"> </w:t>
      </w:r>
      <w:r>
        <w:rPr>
          <w:rFonts w:ascii="Arial" w:hAnsi="Arial" w:cs="Arial"/>
          <w:bCs/>
          <w:noProof/>
          <w:lang w:val="sr-Cyrl-CS"/>
        </w:rPr>
        <w:t>гдје</w:t>
      </w:r>
      <w:r w:rsidRPr="00086499">
        <w:rPr>
          <w:rFonts w:ascii="Arial" w:hAnsi="Arial" w:cs="Arial"/>
          <w:bCs/>
          <w:noProof/>
          <w:lang w:val="sr-Cyrl-CS"/>
        </w:rPr>
        <w:t xml:space="preserve"> </w:t>
      </w:r>
      <w:r>
        <w:rPr>
          <w:rFonts w:ascii="Arial" w:hAnsi="Arial" w:cs="Arial"/>
          <w:bCs/>
          <w:noProof/>
          <w:lang w:val="sr-Cyrl-CS"/>
        </w:rPr>
        <w:t>је лоцирана</w:t>
      </w:r>
      <w:r w:rsidRPr="00086499">
        <w:rPr>
          <w:rFonts w:ascii="Arial" w:hAnsi="Arial" w:cs="Arial"/>
          <w:bCs/>
          <w:noProof/>
          <w:lang w:val="sr-Cyrl-CS"/>
        </w:rPr>
        <w:t xml:space="preserve">. </w:t>
      </w:r>
    </w:p>
    <w:p w14:paraId="076C4057" w14:textId="5A074BD2" w:rsidR="003D6B59" w:rsidRDefault="003D6B59" w:rsidP="00B10313">
      <w:pPr>
        <w:pStyle w:val="NormalWeb"/>
        <w:spacing w:before="0" w:beforeAutospacing="0" w:after="0" w:afterAutospacing="0"/>
        <w:jc w:val="both"/>
        <w:rPr>
          <w:rFonts w:ascii="Arial" w:hAnsi="Arial" w:cs="Arial"/>
          <w:bCs/>
          <w:noProof/>
          <w:lang w:val="sr-Cyrl-CS"/>
        </w:rPr>
      </w:pPr>
      <w:r>
        <w:rPr>
          <w:rFonts w:ascii="Arial" w:hAnsi="Arial" w:cs="Arial"/>
          <w:bCs/>
          <w:noProof/>
          <w:lang w:val="sr-Cyrl-CS"/>
        </w:rPr>
        <w:t>Вода ће се такође користити и за потребе хидрантске мреже која ће бити разведена унутар управне зграде.</w:t>
      </w:r>
    </w:p>
    <w:p w14:paraId="3F5B784D" w14:textId="77777777" w:rsidR="00494076" w:rsidRDefault="00494076">
      <w:pPr>
        <w:rPr>
          <w:rFonts w:ascii="Arial" w:hAnsi="Arial" w:cs="Arial"/>
          <w:bCs/>
          <w:noProof/>
          <w:szCs w:val="24"/>
          <w:lang w:val="sr-Cyrl-CS"/>
        </w:rPr>
      </w:pPr>
      <w:r>
        <w:rPr>
          <w:rFonts w:ascii="Arial" w:hAnsi="Arial" w:cs="Arial"/>
          <w:bCs/>
          <w:noProof/>
          <w:lang w:val="sr-Cyrl-CS"/>
        </w:rPr>
        <w:br w:type="page"/>
      </w:r>
    </w:p>
    <w:p w14:paraId="6BC7F218" w14:textId="77777777" w:rsidR="00F65484" w:rsidRPr="00676EB3" w:rsidRDefault="00F65484" w:rsidP="00F65484">
      <w:pPr>
        <w:shd w:val="clear" w:color="auto" w:fill="D9D9D9" w:themeFill="background1" w:themeFillShade="D9"/>
        <w:jc w:val="both"/>
        <w:rPr>
          <w:rFonts w:ascii="Arial" w:hAnsi="Arial" w:cs="Arial"/>
          <w:b/>
          <w:szCs w:val="24"/>
          <w:lang w:val="sr-Cyrl-RS"/>
        </w:rPr>
      </w:pPr>
      <w:r w:rsidRPr="00676EB3">
        <w:rPr>
          <w:rFonts w:ascii="Arial" w:hAnsi="Arial" w:cs="Arial"/>
          <w:b/>
          <w:szCs w:val="24"/>
          <w:lang w:val="sl-SI"/>
        </w:rPr>
        <w:t xml:space="preserve">В) ОПИС </w:t>
      </w:r>
      <w:r w:rsidRPr="00676EB3">
        <w:rPr>
          <w:rFonts w:ascii="Arial" w:hAnsi="Arial" w:cs="Arial"/>
          <w:b/>
          <w:szCs w:val="24"/>
          <w:lang w:val="sr-Cyrl-RS"/>
        </w:rPr>
        <w:t>СТАЊА ЛОКАЦИЈЕ НА КОЈОЈ СЕ НАЛАЗИ ПОСТРОЈЕЊЕ, УКЉУЧУЈУЋИ И РЕЗУЛТАТЕ ИЗВРШЕНИХ ИНДИКАТИВНИХ МЈЕРЕЊА, КОЈИ ОБУХВАТАЈУ СТЕПЕН ЗАГАЂЕНОСТИ ВАЗДУХА, НИВО БУКЕ, НИВО ЗРАЧЕЊА, КВАЛИТЕТЕ ПОВРШИНСКИХ</w:t>
      </w:r>
      <w:r w:rsidR="005019AC">
        <w:rPr>
          <w:rFonts w:ascii="Arial" w:hAnsi="Arial" w:cs="Arial"/>
          <w:b/>
          <w:szCs w:val="24"/>
          <w:lang w:val="sr-Cyrl-RS"/>
        </w:rPr>
        <w:t xml:space="preserve"> ВОДА, НИВО ПОДЗЕМНИХ ВОДА, БОНИТЕТ</w:t>
      </w:r>
      <w:r w:rsidRPr="00676EB3">
        <w:rPr>
          <w:rFonts w:ascii="Arial" w:hAnsi="Arial" w:cs="Arial"/>
          <w:b/>
          <w:szCs w:val="24"/>
          <w:lang w:val="sr-Cyrl-RS"/>
        </w:rPr>
        <w:t xml:space="preserve"> И НАМЈЕНУ ЗЕМЉИШТА, КАО И САДРЖАЈ ШТЕТНИХ И ОТПАДНИХ МАТЕРИЈА У ЗЕМЉИШТУ</w:t>
      </w:r>
    </w:p>
    <w:p w14:paraId="709F6C71" w14:textId="77777777" w:rsidR="006749C6" w:rsidRDefault="006749C6" w:rsidP="00340758">
      <w:pPr>
        <w:rPr>
          <w:rFonts w:ascii="Arial" w:hAnsi="Arial" w:cs="Arial"/>
          <w:b/>
          <w:lang w:val="sr-Cyrl-CS"/>
        </w:rPr>
      </w:pPr>
    </w:p>
    <w:p w14:paraId="2F101048" w14:textId="77777777" w:rsidR="00085580" w:rsidRDefault="00085580" w:rsidP="00085580">
      <w:pPr>
        <w:jc w:val="both"/>
        <w:rPr>
          <w:rFonts w:ascii="Arial" w:hAnsi="Arial" w:cs="Arial"/>
          <w:b/>
          <w:sz w:val="22"/>
          <w:szCs w:val="22"/>
          <w:lang w:val="sr-Cyrl-RS"/>
        </w:rPr>
      </w:pPr>
      <w:r w:rsidRPr="00085580">
        <w:rPr>
          <w:rFonts w:ascii="Arial" w:hAnsi="Arial" w:cs="Arial"/>
          <w:b/>
          <w:sz w:val="22"/>
          <w:szCs w:val="22"/>
          <w:lang w:val="sl-SI"/>
        </w:rPr>
        <w:t xml:space="preserve">ОПИС </w:t>
      </w:r>
      <w:r w:rsidRPr="00085580">
        <w:rPr>
          <w:rFonts w:ascii="Arial" w:hAnsi="Arial" w:cs="Arial"/>
          <w:b/>
          <w:sz w:val="22"/>
          <w:szCs w:val="22"/>
          <w:lang w:val="sr-Cyrl-RS"/>
        </w:rPr>
        <w:t>СТАЊА ЛОКАЦИЈЕ</w:t>
      </w:r>
    </w:p>
    <w:p w14:paraId="30F27724" w14:textId="77777777" w:rsidR="00676EB3" w:rsidRPr="00355ACE" w:rsidRDefault="00676EB3" w:rsidP="001A5AFA">
      <w:pPr>
        <w:jc w:val="both"/>
        <w:rPr>
          <w:rFonts w:ascii="Arial" w:hAnsi="Arial" w:cs="Arial"/>
          <w:bCs/>
          <w:iCs/>
          <w:szCs w:val="24"/>
          <w:lang w:val="ru-RU"/>
        </w:rPr>
      </w:pPr>
      <w:r w:rsidRPr="00355ACE">
        <w:rPr>
          <w:rFonts w:ascii="Arial" w:hAnsi="Arial" w:cs="Arial"/>
          <w:bCs/>
          <w:iCs/>
          <w:szCs w:val="24"/>
          <w:lang w:val="ru-RU"/>
        </w:rPr>
        <w:t>Ради сагледавања свих елемената на локацији, изласком на терен извршен је преглед садржаја у околини парцеле, објеката, преглед достављене документације и разговор са Инвеститором, на основу чега су добијени значајни елементи потребни за анализу изведених рјешења предметног постројења, на основу чега су добијени значајни елементи потребни за анализу локације планираног предметног објеката, са становишта утицаја на животну средину.</w:t>
      </w:r>
    </w:p>
    <w:p w14:paraId="60D17CC3" w14:textId="77777777" w:rsidR="008B43FA" w:rsidRPr="00355ACE" w:rsidRDefault="008B43FA" w:rsidP="001A5AFA">
      <w:pPr>
        <w:jc w:val="both"/>
        <w:rPr>
          <w:rFonts w:ascii="Arial" w:hAnsi="Arial" w:cs="Arial"/>
          <w:bCs/>
          <w:iCs/>
          <w:szCs w:val="24"/>
          <w:lang w:val="ru-RU"/>
        </w:rPr>
      </w:pPr>
    </w:p>
    <w:p w14:paraId="610784E1" w14:textId="56835BB9" w:rsidR="009B1278" w:rsidRPr="009B1278" w:rsidRDefault="00666662" w:rsidP="009B1278">
      <w:pPr>
        <w:pStyle w:val="BodyText"/>
        <w:tabs>
          <w:tab w:val="left" w:pos="836"/>
        </w:tabs>
        <w:ind w:right="111"/>
        <w:rPr>
          <w:rFonts w:ascii="Arial" w:hAnsi="Arial" w:cs="Arial"/>
          <w:bCs/>
          <w:iCs/>
          <w:color w:val="000000"/>
        </w:rPr>
      </w:pPr>
      <w:r w:rsidRPr="00666662">
        <w:rPr>
          <w:rFonts w:ascii="Arial" w:hAnsi="Arial" w:cs="Arial" w:hint="eastAsia"/>
          <w:szCs w:val="24"/>
          <w:lang w:val="sr-Latn-RS"/>
        </w:rPr>
        <w:t>Локација</w:t>
      </w:r>
      <w:r w:rsidRPr="00666662">
        <w:rPr>
          <w:rFonts w:ascii="Arial" w:hAnsi="Arial" w:cs="Arial"/>
          <w:szCs w:val="24"/>
          <w:lang w:val="sr-Latn-RS"/>
        </w:rPr>
        <w:t xml:space="preserve"> </w:t>
      </w:r>
      <w:r w:rsidRPr="00666662">
        <w:rPr>
          <w:rFonts w:ascii="Arial" w:hAnsi="Arial" w:cs="Arial" w:hint="eastAsia"/>
          <w:szCs w:val="24"/>
          <w:lang w:val="sr-Latn-RS"/>
        </w:rPr>
        <w:t>на</w:t>
      </w:r>
      <w:r w:rsidRPr="00666662">
        <w:rPr>
          <w:rFonts w:ascii="Arial" w:hAnsi="Arial" w:cs="Arial"/>
          <w:szCs w:val="24"/>
          <w:lang w:val="sr-Latn-RS"/>
        </w:rPr>
        <w:t xml:space="preserve"> </w:t>
      </w:r>
      <w:r w:rsidRPr="00666662">
        <w:rPr>
          <w:rFonts w:ascii="Arial" w:hAnsi="Arial" w:cs="Arial" w:hint="eastAsia"/>
          <w:szCs w:val="24"/>
          <w:lang w:val="sr-Latn-RS"/>
        </w:rPr>
        <w:t>којој</w:t>
      </w:r>
      <w:r w:rsidRPr="00666662">
        <w:rPr>
          <w:rFonts w:ascii="Arial" w:hAnsi="Arial" w:cs="Arial"/>
          <w:szCs w:val="24"/>
          <w:lang w:val="sr-Latn-RS"/>
        </w:rPr>
        <w:t xml:space="preserve"> </w:t>
      </w:r>
      <w:r w:rsidRPr="00666662">
        <w:rPr>
          <w:rFonts w:ascii="Arial" w:hAnsi="Arial" w:cs="Arial" w:hint="eastAsia"/>
          <w:szCs w:val="24"/>
          <w:lang w:val="sr-Latn-RS"/>
        </w:rPr>
        <w:t>се</w:t>
      </w:r>
      <w:r w:rsidRPr="00666662">
        <w:rPr>
          <w:rFonts w:ascii="Arial" w:hAnsi="Arial" w:cs="Arial"/>
          <w:szCs w:val="24"/>
          <w:lang w:val="sr-Latn-RS"/>
        </w:rPr>
        <w:t xml:space="preserve"> </w:t>
      </w:r>
      <w:r w:rsidRPr="00666662">
        <w:rPr>
          <w:rFonts w:ascii="Arial" w:hAnsi="Arial" w:cs="Arial" w:hint="eastAsia"/>
          <w:szCs w:val="24"/>
          <w:lang w:val="sr-Latn-RS"/>
        </w:rPr>
        <w:t>планира</w:t>
      </w:r>
      <w:r w:rsidRPr="00666662">
        <w:rPr>
          <w:rFonts w:ascii="Arial" w:hAnsi="Arial" w:cs="Arial"/>
          <w:szCs w:val="24"/>
          <w:lang w:val="sr-Latn-RS"/>
        </w:rPr>
        <w:t xml:space="preserve"> </w:t>
      </w:r>
      <w:r w:rsidRPr="00666662">
        <w:rPr>
          <w:rFonts w:ascii="Arial" w:hAnsi="Arial" w:cs="Arial" w:hint="eastAsia"/>
          <w:szCs w:val="24"/>
          <w:lang w:val="sr-Latn-RS"/>
        </w:rPr>
        <w:t>изградња</w:t>
      </w:r>
      <w:r w:rsidRPr="00666662">
        <w:rPr>
          <w:rFonts w:ascii="Arial" w:hAnsi="Arial" w:cs="Arial"/>
          <w:szCs w:val="24"/>
          <w:lang w:val="sr-Latn-RS"/>
        </w:rPr>
        <w:t xml:space="preserve"> </w:t>
      </w:r>
      <w:r w:rsidRPr="00666662">
        <w:rPr>
          <w:rFonts w:ascii="Arial" w:hAnsi="Arial" w:cs="Arial" w:hint="eastAsia"/>
          <w:szCs w:val="24"/>
          <w:lang w:val="sr-Latn-RS"/>
        </w:rPr>
        <w:t>предметне</w:t>
      </w:r>
      <w:r w:rsidRPr="00666662">
        <w:rPr>
          <w:rFonts w:ascii="Arial" w:hAnsi="Arial" w:cs="Arial"/>
          <w:szCs w:val="24"/>
          <w:lang w:val="sr-Latn-RS"/>
        </w:rPr>
        <w:t xml:space="preserve"> </w:t>
      </w:r>
      <w:r w:rsidRPr="00666662">
        <w:rPr>
          <w:rFonts w:ascii="Arial" w:hAnsi="Arial" w:cs="Arial" w:hint="eastAsia"/>
          <w:szCs w:val="24"/>
          <w:lang w:val="sr-Latn-RS"/>
        </w:rPr>
        <w:t>соларне</w:t>
      </w:r>
      <w:r w:rsidRPr="00666662">
        <w:rPr>
          <w:rFonts w:ascii="Arial" w:hAnsi="Arial" w:cs="Arial"/>
          <w:szCs w:val="24"/>
          <w:lang w:val="sr-Latn-RS"/>
        </w:rPr>
        <w:t xml:space="preserve"> </w:t>
      </w:r>
      <w:r w:rsidRPr="00666662">
        <w:rPr>
          <w:rFonts w:ascii="Arial" w:hAnsi="Arial" w:cs="Arial" w:hint="eastAsia"/>
          <w:szCs w:val="24"/>
          <w:lang w:val="sr-Latn-RS"/>
        </w:rPr>
        <w:t>фотпонапонске</w:t>
      </w:r>
      <w:r w:rsidRPr="00666662">
        <w:rPr>
          <w:rFonts w:ascii="Arial" w:hAnsi="Arial" w:cs="Arial"/>
          <w:szCs w:val="24"/>
          <w:lang w:val="sr-Latn-RS"/>
        </w:rPr>
        <w:t xml:space="preserve"> </w:t>
      </w:r>
      <w:r w:rsidRPr="00666662">
        <w:rPr>
          <w:rFonts w:ascii="Arial" w:hAnsi="Arial" w:cs="Arial" w:hint="eastAsia"/>
          <w:szCs w:val="24"/>
          <w:lang w:val="sr-Latn-RS"/>
        </w:rPr>
        <w:t>електране</w:t>
      </w:r>
      <w:r w:rsidRPr="00666662">
        <w:rPr>
          <w:rFonts w:ascii="Arial" w:hAnsi="Arial" w:cs="Arial"/>
          <w:szCs w:val="24"/>
          <w:lang w:val="sr-Latn-RS"/>
        </w:rPr>
        <w:t xml:space="preserve"> </w:t>
      </w:r>
      <w:r w:rsidRPr="00666662">
        <w:rPr>
          <w:rFonts w:ascii="Arial" w:hAnsi="Arial" w:cs="Arial" w:hint="eastAsia"/>
          <w:szCs w:val="24"/>
          <w:lang w:val="sr-Latn-RS"/>
        </w:rPr>
        <w:t>налази</w:t>
      </w:r>
      <w:r w:rsidRPr="00666662">
        <w:rPr>
          <w:rFonts w:ascii="Arial" w:hAnsi="Arial" w:cs="Arial"/>
          <w:szCs w:val="24"/>
          <w:lang w:val="sr-Latn-RS"/>
        </w:rPr>
        <w:t xml:space="preserve"> </w:t>
      </w:r>
      <w:r w:rsidRPr="00666662">
        <w:rPr>
          <w:rFonts w:ascii="Arial" w:hAnsi="Arial" w:cs="Arial" w:hint="eastAsia"/>
          <w:szCs w:val="24"/>
          <w:lang w:val="sr-Latn-RS"/>
        </w:rPr>
        <w:t>се</w:t>
      </w:r>
      <w:r w:rsidRPr="00666662">
        <w:rPr>
          <w:rFonts w:ascii="Arial" w:hAnsi="Arial" w:cs="Arial"/>
          <w:szCs w:val="24"/>
          <w:lang w:val="sr-Latn-RS"/>
        </w:rPr>
        <w:t xml:space="preserve"> </w:t>
      </w:r>
      <w:r w:rsidRPr="00666662">
        <w:rPr>
          <w:rFonts w:ascii="Arial" w:hAnsi="Arial" w:cs="Arial" w:hint="eastAsia"/>
          <w:szCs w:val="24"/>
          <w:lang w:val="sr-Latn-RS"/>
        </w:rPr>
        <w:t>на</w:t>
      </w:r>
      <w:r w:rsidRPr="00666662">
        <w:rPr>
          <w:rFonts w:ascii="Arial" w:hAnsi="Arial" w:cs="Arial"/>
          <w:szCs w:val="24"/>
          <w:lang w:val="sr-Latn-RS"/>
        </w:rPr>
        <w:t xml:space="preserve"> </w:t>
      </w:r>
      <w:r w:rsidRPr="00666662">
        <w:rPr>
          <w:rFonts w:ascii="Arial" w:hAnsi="Arial" w:cs="Arial" w:hint="eastAsia"/>
          <w:szCs w:val="24"/>
          <w:lang w:val="sr-Latn-RS"/>
        </w:rPr>
        <w:t>територији</w:t>
      </w:r>
      <w:r w:rsidRPr="00666662">
        <w:rPr>
          <w:rFonts w:ascii="Arial" w:hAnsi="Arial" w:cs="Arial"/>
          <w:szCs w:val="24"/>
          <w:lang w:val="sr-Latn-RS"/>
        </w:rPr>
        <w:t xml:space="preserve"> </w:t>
      </w:r>
      <w:r w:rsidRPr="00666662">
        <w:rPr>
          <w:rFonts w:ascii="Arial" w:hAnsi="Arial" w:cs="Arial" w:hint="eastAsia"/>
          <w:szCs w:val="24"/>
          <w:lang w:val="sr-Latn-RS"/>
        </w:rPr>
        <w:t>града</w:t>
      </w:r>
      <w:r w:rsidRPr="00666662">
        <w:rPr>
          <w:rFonts w:ascii="Arial" w:hAnsi="Arial" w:cs="Arial"/>
          <w:szCs w:val="24"/>
          <w:lang w:val="sr-Latn-RS"/>
        </w:rPr>
        <w:t xml:space="preserve"> </w:t>
      </w:r>
      <w:r w:rsidRPr="00666662">
        <w:rPr>
          <w:rFonts w:ascii="Arial" w:hAnsi="Arial" w:cs="Arial" w:hint="eastAsia"/>
          <w:szCs w:val="24"/>
          <w:lang w:val="sr-Latn-RS"/>
        </w:rPr>
        <w:t>Требиња</w:t>
      </w:r>
      <w:r>
        <w:rPr>
          <w:rFonts w:ascii="Arial" w:hAnsi="Arial" w:cs="Arial"/>
          <w:szCs w:val="24"/>
          <w:lang w:val="sr-Latn-RS"/>
        </w:rPr>
        <w:t xml:space="preserve">, </w:t>
      </w:r>
      <w:r w:rsidRPr="006725A0">
        <w:rPr>
          <w:rFonts w:ascii="Arial" w:hAnsi="Arial" w:cs="Arial" w:hint="eastAsia"/>
          <w:bCs/>
          <w:iCs/>
          <w:color w:val="000000"/>
        </w:rPr>
        <w:t>југоисточно</w:t>
      </w:r>
      <w:r w:rsidRPr="006725A0">
        <w:rPr>
          <w:rFonts w:ascii="Arial" w:hAnsi="Arial" w:cs="Arial"/>
          <w:bCs/>
          <w:iCs/>
          <w:color w:val="000000"/>
        </w:rPr>
        <w:t xml:space="preserve"> </w:t>
      </w:r>
      <w:r w:rsidRPr="006725A0">
        <w:rPr>
          <w:rFonts w:ascii="Arial" w:hAnsi="Arial" w:cs="Arial" w:hint="eastAsia"/>
          <w:bCs/>
          <w:iCs/>
          <w:color w:val="000000"/>
        </w:rPr>
        <w:t>од</w:t>
      </w:r>
      <w:r w:rsidRPr="006725A0">
        <w:rPr>
          <w:rFonts w:ascii="Arial" w:hAnsi="Arial" w:cs="Arial"/>
          <w:bCs/>
          <w:iCs/>
          <w:color w:val="000000"/>
        </w:rPr>
        <w:t xml:space="preserve"> </w:t>
      </w:r>
      <w:r w:rsidRPr="006725A0">
        <w:rPr>
          <w:rFonts w:ascii="Arial" w:hAnsi="Arial" w:cs="Arial" w:hint="eastAsia"/>
          <w:bCs/>
          <w:iCs/>
          <w:color w:val="000000"/>
        </w:rPr>
        <w:t>урбаног</w:t>
      </w:r>
      <w:r w:rsidRPr="006725A0">
        <w:rPr>
          <w:rFonts w:ascii="Arial" w:hAnsi="Arial" w:cs="Arial"/>
          <w:bCs/>
          <w:iCs/>
          <w:color w:val="000000"/>
        </w:rPr>
        <w:t xml:space="preserve"> </w:t>
      </w:r>
      <w:r w:rsidRPr="006725A0">
        <w:rPr>
          <w:rFonts w:ascii="Arial" w:hAnsi="Arial" w:cs="Arial" w:hint="eastAsia"/>
          <w:bCs/>
          <w:iCs/>
          <w:color w:val="000000"/>
        </w:rPr>
        <w:t>дијела</w:t>
      </w:r>
      <w:r w:rsidRPr="006725A0">
        <w:rPr>
          <w:rFonts w:ascii="Arial" w:hAnsi="Arial" w:cs="Arial"/>
          <w:bCs/>
          <w:iCs/>
          <w:color w:val="000000"/>
        </w:rPr>
        <w:t xml:space="preserve"> </w:t>
      </w:r>
      <w:r w:rsidRPr="006725A0">
        <w:rPr>
          <w:rFonts w:ascii="Arial" w:hAnsi="Arial" w:cs="Arial" w:hint="eastAsia"/>
          <w:bCs/>
          <w:iCs/>
          <w:color w:val="000000"/>
        </w:rPr>
        <w:t>општине</w:t>
      </w:r>
      <w:r w:rsidRPr="006725A0">
        <w:rPr>
          <w:rFonts w:ascii="Arial" w:hAnsi="Arial" w:cs="Arial"/>
          <w:bCs/>
          <w:iCs/>
          <w:color w:val="000000"/>
        </w:rPr>
        <w:t xml:space="preserve"> </w:t>
      </w:r>
      <w:r w:rsidRPr="006725A0">
        <w:rPr>
          <w:rFonts w:ascii="Arial" w:hAnsi="Arial" w:cs="Arial" w:hint="eastAsia"/>
          <w:bCs/>
          <w:iCs/>
          <w:color w:val="000000"/>
        </w:rPr>
        <w:t>Требиње</w:t>
      </w:r>
      <w:r w:rsidRPr="006725A0">
        <w:rPr>
          <w:rFonts w:ascii="Arial" w:hAnsi="Arial" w:cs="Arial"/>
          <w:bCs/>
          <w:iCs/>
          <w:color w:val="000000"/>
        </w:rPr>
        <w:t xml:space="preserve">, </w:t>
      </w:r>
      <w:r w:rsidRPr="006725A0">
        <w:rPr>
          <w:rFonts w:ascii="Arial" w:hAnsi="Arial" w:cs="Arial" w:hint="eastAsia"/>
          <w:bCs/>
          <w:iCs/>
          <w:color w:val="000000"/>
        </w:rPr>
        <w:t>на</w:t>
      </w:r>
      <w:r w:rsidRPr="006725A0">
        <w:rPr>
          <w:rFonts w:ascii="Arial" w:hAnsi="Arial" w:cs="Arial"/>
          <w:bCs/>
          <w:iCs/>
          <w:color w:val="000000"/>
        </w:rPr>
        <w:t xml:space="preserve"> </w:t>
      </w:r>
      <w:r w:rsidRPr="006725A0">
        <w:rPr>
          <w:rFonts w:ascii="Arial" w:hAnsi="Arial" w:cs="Arial" w:hint="eastAsia"/>
          <w:bCs/>
          <w:iCs/>
          <w:color w:val="000000"/>
        </w:rPr>
        <w:t>удаљености</w:t>
      </w:r>
      <w:r w:rsidRPr="006725A0">
        <w:rPr>
          <w:rFonts w:ascii="Arial" w:hAnsi="Arial" w:cs="Arial"/>
          <w:bCs/>
          <w:iCs/>
          <w:color w:val="000000"/>
        </w:rPr>
        <w:t xml:space="preserve"> </w:t>
      </w:r>
      <w:r w:rsidRPr="006725A0">
        <w:rPr>
          <w:rFonts w:ascii="Arial" w:hAnsi="Arial" w:cs="Arial" w:hint="eastAsia"/>
          <w:bCs/>
          <w:iCs/>
          <w:color w:val="000000"/>
        </w:rPr>
        <w:t>од</w:t>
      </w:r>
      <w:r w:rsidRPr="006725A0">
        <w:rPr>
          <w:rFonts w:ascii="Arial" w:hAnsi="Arial" w:cs="Arial"/>
          <w:bCs/>
          <w:iCs/>
          <w:color w:val="000000"/>
        </w:rPr>
        <w:t xml:space="preserve"> </w:t>
      </w:r>
      <w:r w:rsidRPr="006725A0">
        <w:rPr>
          <w:rFonts w:ascii="Arial" w:hAnsi="Arial" w:cs="Arial" w:hint="eastAsia"/>
          <w:bCs/>
          <w:iCs/>
          <w:color w:val="000000"/>
        </w:rPr>
        <w:t>око</w:t>
      </w:r>
      <w:r w:rsidRPr="006725A0">
        <w:rPr>
          <w:rFonts w:ascii="Arial" w:hAnsi="Arial" w:cs="Arial"/>
          <w:bCs/>
          <w:iCs/>
          <w:color w:val="000000"/>
        </w:rPr>
        <w:t xml:space="preserve"> 12 km.</w:t>
      </w:r>
      <w:r w:rsidR="009B1278" w:rsidRPr="009B1278">
        <w:rPr>
          <w:rFonts w:hint="eastAsia"/>
        </w:rPr>
        <w:t xml:space="preserve"> </w:t>
      </w:r>
      <w:r w:rsidR="009B1278">
        <w:rPr>
          <w:rFonts w:ascii="Arial" w:hAnsi="Arial" w:cs="Arial" w:hint="eastAsia"/>
          <w:bCs/>
          <w:iCs/>
          <w:color w:val="000000"/>
        </w:rPr>
        <w:t xml:space="preserve">Предметна парцела је </w:t>
      </w:r>
      <w:r w:rsidR="009B1278" w:rsidRPr="009B1278">
        <w:rPr>
          <w:rFonts w:ascii="Arial" w:hAnsi="Arial" w:cs="Arial"/>
          <w:bCs/>
          <w:iCs/>
          <w:color w:val="000000"/>
        </w:rPr>
        <w:t xml:space="preserve"> </w:t>
      </w:r>
      <w:r w:rsidR="009B1278" w:rsidRPr="009B1278">
        <w:rPr>
          <w:rFonts w:ascii="Arial" w:hAnsi="Arial" w:cs="Arial" w:hint="eastAsia"/>
          <w:bCs/>
          <w:iCs/>
          <w:color w:val="000000"/>
        </w:rPr>
        <w:t>означен</w:t>
      </w:r>
      <w:r w:rsidR="009B1278">
        <w:rPr>
          <w:rFonts w:ascii="Arial" w:hAnsi="Arial" w:cs="Arial" w:hint="eastAsia"/>
          <w:bCs/>
          <w:iCs/>
          <w:color w:val="000000"/>
        </w:rPr>
        <w:t>а</w:t>
      </w:r>
      <w:r w:rsidR="009B1278" w:rsidRPr="009B1278">
        <w:rPr>
          <w:rFonts w:ascii="Arial" w:hAnsi="Arial" w:cs="Arial"/>
          <w:bCs/>
          <w:iCs/>
          <w:color w:val="000000"/>
        </w:rPr>
        <w:t xml:space="preserve"> </w:t>
      </w:r>
      <w:r w:rsidR="009B1278" w:rsidRPr="009B1278">
        <w:rPr>
          <w:rFonts w:ascii="Arial" w:hAnsi="Arial" w:cs="Arial" w:hint="eastAsia"/>
          <w:bCs/>
          <w:iCs/>
          <w:color w:val="000000"/>
        </w:rPr>
        <w:t>као</w:t>
      </w:r>
      <w:r w:rsidR="009B1278" w:rsidRPr="009B1278">
        <w:rPr>
          <w:rFonts w:ascii="Arial" w:hAnsi="Arial" w:cs="Arial"/>
          <w:bCs/>
          <w:iCs/>
          <w:color w:val="000000"/>
        </w:rPr>
        <w:t xml:space="preserve"> </w:t>
      </w:r>
      <w:r w:rsidR="009B1278" w:rsidRPr="009B1278">
        <w:rPr>
          <w:rFonts w:ascii="Arial" w:hAnsi="Arial" w:cs="Arial" w:hint="eastAsia"/>
          <w:bCs/>
          <w:iCs/>
          <w:color w:val="000000"/>
        </w:rPr>
        <w:t>к</w:t>
      </w:r>
      <w:r w:rsidR="009B1278" w:rsidRPr="009B1278">
        <w:rPr>
          <w:rFonts w:ascii="Arial" w:hAnsi="Arial" w:cs="Arial"/>
          <w:bCs/>
          <w:iCs/>
          <w:color w:val="000000"/>
        </w:rPr>
        <w:t>.</w:t>
      </w:r>
      <w:r w:rsidR="009B1278" w:rsidRPr="009B1278">
        <w:rPr>
          <w:rFonts w:ascii="Arial" w:hAnsi="Arial" w:cs="Arial" w:hint="eastAsia"/>
          <w:bCs/>
          <w:iCs/>
          <w:color w:val="000000"/>
        </w:rPr>
        <w:t>ч</w:t>
      </w:r>
      <w:r w:rsidR="009B1278" w:rsidRPr="009B1278">
        <w:rPr>
          <w:rFonts w:ascii="Arial" w:hAnsi="Arial" w:cs="Arial"/>
          <w:bCs/>
          <w:iCs/>
          <w:color w:val="000000"/>
        </w:rPr>
        <w:t xml:space="preserve">. </w:t>
      </w:r>
      <w:r w:rsidR="009B1278" w:rsidRPr="009B1278">
        <w:rPr>
          <w:rFonts w:ascii="Arial" w:hAnsi="Arial" w:cs="Arial" w:hint="eastAsia"/>
          <w:bCs/>
          <w:iCs/>
          <w:color w:val="000000"/>
        </w:rPr>
        <w:t>број</w:t>
      </w:r>
      <w:r w:rsidR="009B1278" w:rsidRPr="009B1278">
        <w:rPr>
          <w:rFonts w:ascii="Arial" w:hAnsi="Arial" w:cs="Arial"/>
          <w:bCs/>
          <w:iCs/>
          <w:color w:val="000000"/>
        </w:rPr>
        <w:t xml:space="preserve">: 1322/76, </w:t>
      </w:r>
      <w:r w:rsidR="009B1278" w:rsidRPr="009B1278">
        <w:rPr>
          <w:rFonts w:ascii="Arial" w:hAnsi="Arial" w:cs="Arial" w:hint="eastAsia"/>
          <w:bCs/>
          <w:iCs/>
          <w:color w:val="000000"/>
        </w:rPr>
        <w:t>к</w:t>
      </w:r>
      <w:r w:rsidR="009B1278" w:rsidRPr="009B1278">
        <w:rPr>
          <w:rFonts w:ascii="Arial" w:hAnsi="Arial" w:cs="Arial"/>
          <w:bCs/>
          <w:iCs/>
          <w:color w:val="000000"/>
        </w:rPr>
        <w:t>.</w:t>
      </w:r>
      <w:r w:rsidR="009B1278" w:rsidRPr="009B1278">
        <w:rPr>
          <w:rFonts w:ascii="Arial" w:hAnsi="Arial" w:cs="Arial" w:hint="eastAsia"/>
          <w:bCs/>
          <w:iCs/>
          <w:color w:val="000000"/>
        </w:rPr>
        <w:t>о</w:t>
      </w:r>
      <w:r w:rsidR="009B1278" w:rsidRPr="009B1278">
        <w:rPr>
          <w:rFonts w:ascii="Arial" w:hAnsi="Arial" w:cs="Arial"/>
          <w:bCs/>
          <w:iCs/>
          <w:color w:val="000000"/>
        </w:rPr>
        <w:t xml:space="preserve">. </w:t>
      </w:r>
      <w:r w:rsidR="009B1278" w:rsidRPr="009B1278">
        <w:rPr>
          <w:rFonts w:ascii="Arial" w:hAnsi="Arial" w:cs="Arial" w:hint="eastAsia"/>
          <w:bCs/>
          <w:iCs/>
          <w:color w:val="000000"/>
        </w:rPr>
        <w:t>Зубци</w:t>
      </w:r>
      <w:r w:rsidR="009B1278" w:rsidRPr="009B1278">
        <w:rPr>
          <w:rFonts w:ascii="Arial" w:hAnsi="Arial" w:cs="Arial"/>
          <w:bCs/>
          <w:iCs/>
          <w:color w:val="000000"/>
        </w:rPr>
        <w:t xml:space="preserve">, </w:t>
      </w:r>
      <w:r w:rsidR="009B1278" w:rsidRPr="009B1278">
        <w:rPr>
          <w:rFonts w:ascii="Arial" w:hAnsi="Arial" w:cs="Arial" w:hint="eastAsia"/>
          <w:bCs/>
          <w:iCs/>
          <w:color w:val="000000"/>
        </w:rPr>
        <w:t>уписана</w:t>
      </w:r>
      <w:r w:rsidR="009B1278" w:rsidRPr="009B1278">
        <w:rPr>
          <w:rFonts w:ascii="Arial" w:hAnsi="Arial" w:cs="Arial"/>
          <w:bCs/>
          <w:iCs/>
          <w:color w:val="000000"/>
        </w:rPr>
        <w:t xml:space="preserve"> </w:t>
      </w:r>
      <w:r w:rsidR="009B1278" w:rsidRPr="009B1278">
        <w:rPr>
          <w:rFonts w:ascii="Arial" w:hAnsi="Arial" w:cs="Arial" w:hint="eastAsia"/>
          <w:bCs/>
          <w:iCs/>
          <w:color w:val="000000"/>
        </w:rPr>
        <w:t>у</w:t>
      </w:r>
      <w:r w:rsidR="009B1278" w:rsidRPr="009B1278">
        <w:rPr>
          <w:rFonts w:ascii="Arial" w:hAnsi="Arial" w:cs="Arial"/>
          <w:bCs/>
          <w:iCs/>
          <w:color w:val="000000"/>
        </w:rPr>
        <w:t xml:space="preserve"> </w:t>
      </w:r>
      <w:r w:rsidR="009B1278" w:rsidRPr="009B1278">
        <w:rPr>
          <w:rFonts w:ascii="Arial" w:hAnsi="Arial" w:cs="Arial" w:hint="eastAsia"/>
          <w:bCs/>
          <w:iCs/>
          <w:color w:val="000000"/>
        </w:rPr>
        <w:t>Посједовни</w:t>
      </w:r>
      <w:r w:rsidR="009B1278" w:rsidRPr="009B1278">
        <w:rPr>
          <w:rFonts w:ascii="Arial" w:hAnsi="Arial" w:cs="Arial"/>
          <w:bCs/>
          <w:iCs/>
          <w:color w:val="000000"/>
        </w:rPr>
        <w:t xml:space="preserve"> </w:t>
      </w:r>
      <w:r w:rsidR="009B1278" w:rsidRPr="009B1278">
        <w:rPr>
          <w:rFonts w:ascii="Arial" w:hAnsi="Arial" w:cs="Arial" w:hint="eastAsia"/>
          <w:bCs/>
          <w:iCs/>
          <w:color w:val="000000"/>
        </w:rPr>
        <w:t>лист</w:t>
      </w:r>
      <w:r w:rsidR="009B1278" w:rsidRPr="009B1278">
        <w:rPr>
          <w:rFonts w:ascii="Arial" w:hAnsi="Arial" w:cs="Arial"/>
          <w:bCs/>
          <w:iCs/>
          <w:color w:val="000000"/>
        </w:rPr>
        <w:t xml:space="preserve"> </w:t>
      </w:r>
      <w:r w:rsidR="009B1278" w:rsidRPr="009B1278">
        <w:rPr>
          <w:rFonts w:ascii="Arial" w:hAnsi="Arial" w:cs="Arial" w:hint="eastAsia"/>
          <w:bCs/>
          <w:iCs/>
          <w:color w:val="000000"/>
        </w:rPr>
        <w:t>број</w:t>
      </w:r>
      <w:r w:rsidR="009B1278" w:rsidRPr="009B1278">
        <w:rPr>
          <w:rFonts w:ascii="Arial" w:hAnsi="Arial" w:cs="Arial"/>
          <w:bCs/>
          <w:iCs/>
          <w:color w:val="000000"/>
        </w:rPr>
        <w:t xml:space="preserve"> 806.</w:t>
      </w:r>
    </w:p>
    <w:p w14:paraId="392E8291" w14:textId="7881A006" w:rsidR="00666662" w:rsidRPr="00A515C7" w:rsidRDefault="009B1278" w:rsidP="009B1278">
      <w:pPr>
        <w:pStyle w:val="BodyText"/>
        <w:tabs>
          <w:tab w:val="left" w:pos="836"/>
        </w:tabs>
        <w:ind w:right="111"/>
        <w:rPr>
          <w:rFonts w:ascii="Arial" w:hAnsi="Arial" w:cs="Arial"/>
          <w:bCs/>
          <w:iCs/>
        </w:rPr>
      </w:pPr>
      <w:r w:rsidRPr="00A515C7">
        <w:rPr>
          <w:rFonts w:ascii="Arial" w:hAnsi="Arial" w:cs="Arial" w:hint="eastAsia"/>
          <w:bCs/>
          <w:iCs/>
        </w:rPr>
        <w:t>Предметна</w:t>
      </w:r>
      <w:r w:rsidRPr="00A515C7">
        <w:rPr>
          <w:rFonts w:ascii="Arial" w:hAnsi="Arial" w:cs="Arial"/>
          <w:bCs/>
          <w:iCs/>
        </w:rPr>
        <w:t xml:space="preserve"> </w:t>
      </w:r>
      <w:r w:rsidRPr="00A515C7">
        <w:rPr>
          <w:rFonts w:ascii="Arial" w:hAnsi="Arial" w:cs="Arial" w:hint="eastAsia"/>
          <w:bCs/>
          <w:iCs/>
        </w:rPr>
        <w:t>парцела</w:t>
      </w:r>
      <w:r w:rsidRPr="00A515C7">
        <w:rPr>
          <w:rFonts w:ascii="Arial" w:hAnsi="Arial" w:cs="Arial"/>
          <w:bCs/>
          <w:iCs/>
        </w:rPr>
        <w:t xml:space="preserve"> </w:t>
      </w:r>
      <w:r w:rsidRPr="00A515C7">
        <w:rPr>
          <w:rFonts w:ascii="Arial" w:hAnsi="Arial" w:cs="Arial" w:hint="eastAsia"/>
          <w:bCs/>
          <w:iCs/>
        </w:rPr>
        <w:t>је</w:t>
      </w:r>
      <w:r w:rsidRPr="00A515C7">
        <w:rPr>
          <w:rFonts w:ascii="Arial" w:hAnsi="Arial" w:cs="Arial"/>
          <w:bCs/>
          <w:iCs/>
        </w:rPr>
        <w:t xml:space="preserve"> </w:t>
      </w:r>
      <w:r w:rsidRPr="00A515C7">
        <w:rPr>
          <w:rFonts w:ascii="Arial" w:hAnsi="Arial" w:cs="Arial" w:hint="eastAsia"/>
          <w:bCs/>
          <w:iCs/>
        </w:rPr>
        <w:t>у</w:t>
      </w:r>
      <w:r w:rsidRPr="00A515C7">
        <w:rPr>
          <w:rFonts w:ascii="Arial" w:hAnsi="Arial" w:cs="Arial"/>
          <w:bCs/>
          <w:iCs/>
        </w:rPr>
        <w:t xml:space="preserve"> </w:t>
      </w:r>
      <w:r w:rsidRPr="00A515C7">
        <w:rPr>
          <w:rFonts w:ascii="Arial" w:hAnsi="Arial" w:cs="Arial" w:hint="eastAsia"/>
          <w:bCs/>
          <w:iCs/>
        </w:rPr>
        <w:t>власништву</w:t>
      </w:r>
      <w:r w:rsidRPr="00A515C7">
        <w:rPr>
          <w:rFonts w:ascii="Arial" w:hAnsi="Arial" w:cs="Arial"/>
          <w:bCs/>
          <w:iCs/>
        </w:rPr>
        <w:t xml:space="preserve"> </w:t>
      </w:r>
      <w:r w:rsidRPr="00A515C7">
        <w:rPr>
          <w:rFonts w:ascii="Arial" w:hAnsi="Arial" w:cs="Arial" w:hint="eastAsia"/>
          <w:bCs/>
          <w:iCs/>
        </w:rPr>
        <w:t>Града</w:t>
      </w:r>
      <w:r w:rsidRPr="00A515C7">
        <w:rPr>
          <w:rFonts w:ascii="Arial" w:hAnsi="Arial" w:cs="Arial"/>
          <w:bCs/>
          <w:iCs/>
        </w:rPr>
        <w:t xml:space="preserve"> </w:t>
      </w:r>
      <w:r w:rsidRPr="00A515C7">
        <w:rPr>
          <w:rFonts w:ascii="Arial" w:hAnsi="Arial" w:cs="Arial" w:hint="eastAsia"/>
          <w:bCs/>
          <w:iCs/>
        </w:rPr>
        <w:t>Требиња</w:t>
      </w:r>
      <w:r w:rsidRPr="00A515C7">
        <w:rPr>
          <w:rFonts w:ascii="Arial" w:hAnsi="Arial" w:cs="Arial"/>
          <w:bCs/>
          <w:iCs/>
        </w:rPr>
        <w:t>.</w:t>
      </w:r>
    </w:p>
    <w:p w14:paraId="2B150DE8" w14:textId="0F11CE92" w:rsidR="00666662" w:rsidRPr="00A515C7" w:rsidRDefault="00666662" w:rsidP="001A5AFA">
      <w:pPr>
        <w:tabs>
          <w:tab w:val="center" w:pos="0"/>
          <w:tab w:val="right" w:pos="8640"/>
        </w:tabs>
        <w:jc w:val="both"/>
        <w:outlineLvl w:val="0"/>
        <w:rPr>
          <w:rFonts w:ascii="Arial" w:hAnsi="Arial" w:cs="Arial"/>
          <w:szCs w:val="24"/>
          <w:lang w:val="sl-SI"/>
        </w:rPr>
      </w:pPr>
    </w:p>
    <w:p w14:paraId="24A8F680" w14:textId="77777777" w:rsidR="00666662" w:rsidRPr="00A515C7" w:rsidRDefault="00666662" w:rsidP="00666662">
      <w:pPr>
        <w:pStyle w:val="BodyText"/>
        <w:tabs>
          <w:tab w:val="left" w:pos="836"/>
        </w:tabs>
        <w:ind w:right="111"/>
        <w:rPr>
          <w:rFonts w:ascii="Arial" w:hAnsi="Arial" w:cs="Arial"/>
          <w:bCs/>
          <w:iCs/>
        </w:rPr>
      </w:pPr>
      <w:r w:rsidRPr="00A515C7">
        <w:rPr>
          <w:rFonts w:ascii="Arial" w:hAnsi="Arial" w:cs="Arial" w:hint="eastAsia"/>
          <w:bCs/>
          <w:iCs/>
        </w:rPr>
        <w:t>Приступ</w:t>
      </w:r>
      <w:r w:rsidRPr="00A515C7">
        <w:rPr>
          <w:rFonts w:ascii="Arial" w:hAnsi="Arial" w:cs="Arial"/>
          <w:bCs/>
          <w:iCs/>
        </w:rPr>
        <w:t xml:space="preserve"> </w:t>
      </w:r>
      <w:r w:rsidRPr="00A515C7">
        <w:rPr>
          <w:rFonts w:ascii="Arial" w:hAnsi="Arial" w:cs="Arial" w:hint="eastAsia"/>
          <w:bCs/>
          <w:iCs/>
        </w:rPr>
        <w:t>предметној</w:t>
      </w:r>
      <w:r w:rsidRPr="00A515C7">
        <w:rPr>
          <w:rFonts w:ascii="Arial" w:hAnsi="Arial" w:cs="Arial"/>
          <w:bCs/>
          <w:iCs/>
        </w:rPr>
        <w:t xml:space="preserve"> </w:t>
      </w:r>
      <w:r w:rsidRPr="00A515C7">
        <w:rPr>
          <w:rFonts w:ascii="Arial" w:hAnsi="Arial" w:cs="Arial" w:hint="eastAsia"/>
          <w:bCs/>
          <w:iCs/>
        </w:rPr>
        <w:t>локацији</w:t>
      </w:r>
      <w:r w:rsidRPr="00A515C7">
        <w:rPr>
          <w:rFonts w:ascii="Arial" w:hAnsi="Arial" w:cs="Arial"/>
          <w:bCs/>
          <w:iCs/>
        </w:rPr>
        <w:t xml:space="preserve"> </w:t>
      </w:r>
      <w:r w:rsidRPr="00A515C7">
        <w:rPr>
          <w:rFonts w:ascii="Arial" w:hAnsi="Arial" w:cs="Arial" w:hint="eastAsia"/>
          <w:bCs/>
          <w:iCs/>
        </w:rPr>
        <w:t>је</w:t>
      </w:r>
      <w:r w:rsidRPr="00A515C7">
        <w:rPr>
          <w:rFonts w:ascii="Arial" w:hAnsi="Arial" w:cs="Arial"/>
          <w:bCs/>
          <w:iCs/>
        </w:rPr>
        <w:t xml:space="preserve"> </w:t>
      </w:r>
      <w:r w:rsidRPr="00A515C7">
        <w:rPr>
          <w:rFonts w:ascii="Arial" w:hAnsi="Arial" w:cs="Arial" w:hint="eastAsia"/>
          <w:bCs/>
          <w:iCs/>
        </w:rPr>
        <w:t>обезбјеђен</w:t>
      </w:r>
      <w:r w:rsidRPr="00A515C7">
        <w:rPr>
          <w:rFonts w:ascii="Arial" w:hAnsi="Arial" w:cs="Arial"/>
          <w:bCs/>
          <w:iCs/>
        </w:rPr>
        <w:t xml:space="preserve"> </w:t>
      </w:r>
      <w:r w:rsidRPr="00A515C7">
        <w:rPr>
          <w:rFonts w:ascii="Arial" w:hAnsi="Arial" w:cs="Arial" w:hint="eastAsia"/>
          <w:bCs/>
          <w:iCs/>
        </w:rPr>
        <w:t>са</w:t>
      </w:r>
      <w:r w:rsidRPr="00A515C7">
        <w:rPr>
          <w:rFonts w:ascii="Arial" w:hAnsi="Arial" w:cs="Arial"/>
          <w:bCs/>
          <w:iCs/>
        </w:rPr>
        <w:t xml:space="preserve"> </w:t>
      </w:r>
      <w:r w:rsidRPr="00A515C7">
        <w:rPr>
          <w:rFonts w:ascii="Arial" w:hAnsi="Arial" w:cs="Arial" w:hint="eastAsia"/>
          <w:bCs/>
          <w:iCs/>
        </w:rPr>
        <w:t>локалног</w:t>
      </w:r>
      <w:r w:rsidRPr="00A515C7">
        <w:rPr>
          <w:rFonts w:ascii="Arial" w:hAnsi="Arial" w:cs="Arial"/>
          <w:bCs/>
          <w:iCs/>
        </w:rPr>
        <w:t xml:space="preserve"> </w:t>
      </w:r>
      <w:r w:rsidRPr="00A515C7">
        <w:rPr>
          <w:rFonts w:ascii="Arial" w:hAnsi="Arial" w:cs="Arial" w:hint="eastAsia"/>
          <w:bCs/>
          <w:iCs/>
        </w:rPr>
        <w:t>пута</w:t>
      </w:r>
      <w:r w:rsidRPr="00A515C7">
        <w:rPr>
          <w:rFonts w:ascii="Arial" w:hAnsi="Arial" w:cs="Arial"/>
          <w:bCs/>
          <w:iCs/>
        </w:rPr>
        <w:t xml:space="preserve"> </w:t>
      </w:r>
      <w:r w:rsidRPr="00A515C7">
        <w:rPr>
          <w:rFonts w:ascii="Arial" w:hAnsi="Arial" w:cs="Arial" w:hint="eastAsia"/>
          <w:bCs/>
          <w:iCs/>
        </w:rPr>
        <w:t>Требиње</w:t>
      </w:r>
      <w:r w:rsidRPr="00A515C7">
        <w:rPr>
          <w:rFonts w:ascii="Arial" w:hAnsi="Arial" w:cs="Arial"/>
          <w:bCs/>
          <w:iCs/>
        </w:rPr>
        <w:t>-</w:t>
      </w:r>
      <w:r w:rsidRPr="00A515C7">
        <w:rPr>
          <w:rFonts w:ascii="Arial" w:hAnsi="Arial" w:cs="Arial" w:hint="eastAsia"/>
          <w:bCs/>
          <w:iCs/>
        </w:rPr>
        <w:t>Убла</w:t>
      </w:r>
      <w:r w:rsidRPr="00A515C7">
        <w:rPr>
          <w:rFonts w:ascii="Arial" w:hAnsi="Arial" w:cs="Arial"/>
          <w:bCs/>
          <w:iCs/>
        </w:rPr>
        <w:t xml:space="preserve">, </w:t>
      </w:r>
      <w:r w:rsidRPr="00A515C7">
        <w:rPr>
          <w:rFonts w:ascii="Arial" w:hAnsi="Arial" w:cs="Arial" w:hint="eastAsia"/>
          <w:bCs/>
          <w:iCs/>
        </w:rPr>
        <w:t>који</w:t>
      </w:r>
      <w:r w:rsidRPr="00A515C7">
        <w:rPr>
          <w:rFonts w:ascii="Arial" w:hAnsi="Arial" w:cs="Arial"/>
          <w:bCs/>
          <w:iCs/>
        </w:rPr>
        <w:t xml:space="preserve"> </w:t>
      </w:r>
      <w:r w:rsidRPr="00A515C7">
        <w:rPr>
          <w:rFonts w:ascii="Arial" w:hAnsi="Arial" w:cs="Arial" w:hint="eastAsia"/>
          <w:bCs/>
          <w:iCs/>
        </w:rPr>
        <w:t>се</w:t>
      </w:r>
      <w:r w:rsidRPr="00A515C7">
        <w:rPr>
          <w:rFonts w:ascii="Arial" w:hAnsi="Arial" w:cs="Arial"/>
          <w:bCs/>
          <w:iCs/>
        </w:rPr>
        <w:t xml:space="preserve"> </w:t>
      </w:r>
      <w:r w:rsidRPr="00A515C7">
        <w:rPr>
          <w:rFonts w:ascii="Arial" w:hAnsi="Arial" w:cs="Arial" w:hint="eastAsia"/>
          <w:bCs/>
          <w:iCs/>
        </w:rPr>
        <w:t>веже</w:t>
      </w:r>
      <w:r w:rsidRPr="00A515C7">
        <w:rPr>
          <w:rFonts w:ascii="Arial" w:hAnsi="Arial" w:cs="Arial"/>
          <w:bCs/>
          <w:iCs/>
        </w:rPr>
        <w:t xml:space="preserve"> </w:t>
      </w:r>
      <w:r w:rsidRPr="00A515C7">
        <w:rPr>
          <w:rFonts w:ascii="Arial" w:hAnsi="Arial" w:cs="Arial" w:hint="eastAsia"/>
          <w:bCs/>
          <w:iCs/>
        </w:rPr>
        <w:t>на</w:t>
      </w:r>
      <w:r w:rsidRPr="00A515C7">
        <w:rPr>
          <w:rFonts w:ascii="Arial" w:hAnsi="Arial" w:cs="Arial"/>
          <w:bCs/>
          <w:iCs/>
        </w:rPr>
        <w:t xml:space="preserve"> </w:t>
      </w:r>
      <w:r w:rsidRPr="00A515C7">
        <w:rPr>
          <w:rFonts w:ascii="Arial" w:hAnsi="Arial" w:cs="Arial" w:hint="eastAsia"/>
          <w:bCs/>
          <w:iCs/>
        </w:rPr>
        <w:t>регионални</w:t>
      </w:r>
      <w:r w:rsidRPr="00A515C7">
        <w:rPr>
          <w:rFonts w:ascii="Arial" w:hAnsi="Arial" w:cs="Arial"/>
          <w:bCs/>
          <w:iCs/>
        </w:rPr>
        <w:t xml:space="preserve"> </w:t>
      </w:r>
      <w:r w:rsidRPr="00A515C7">
        <w:rPr>
          <w:rFonts w:ascii="Arial" w:hAnsi="Arial" w:cs="Arial" w:hint="eastAsia"/>
          <w:bCs/>
          <w:iCs/>
        </w:rPr>
        <w:t>пут</w:t>
      </w:r>
      <w:r w:rsidRPr="00A515C7">
        <w:rPr>
          <w:rFonts w:ascii="Arial" w:hAnsi="Arial" w:cs="Arial"/>
          <w:bCs/>
          <w:iCs/>
        </w:rPr>
        <w:t xml:space="preserve"> </w:t>
      </w:r>
      <w:r w:rsidRPr="00A515C7">
        <w:rPr>
          <w:rFonts w:ascii="Arial" w:hAnsi="Arial" w:cs="Arial" w:hint="eastAsia"/>
          <w:bCs/>
          <w:iCs/>
        </w:rPr>
        <w:t>Р</w:t>
      </w:r>
      <w:r w:rsidRPr="00A515C7">
        <w:rPr>
          <w:rFonts w:ascii="Arial" w:hAnsi="Arial" w:cs="Arial"/>
          <w:bCs/>
          <w:iCs/>
        </w:rPr>
        <w:t xml:space="preserve">429 </w:t>
      </w:r>
      <w:r w:rsidRPr="00A515C7">
        <w:rPr>
          <w:rFonts w:ascii="Arial" w:hAnsi="Arial" w:cs="Arial" w:hint="eastAsia"/>
          <w:bCs/>
          <w:iCs/>
        </w:rPr>
        <w:t>Требиње</w:t>
      </w:r>
      <w:r w:rsidRPr="00A515C7">
        <w:rPr>
          <w:rFonts w:ascii="Arial" w:hAnsi="Arial" w:cs="Arial"/>
          <w:bCs/>
          <w:iCs/>
        </w:rPr>
        <w:t>-</w:t>
      </w:r>
      <w:r w:rsidRPr="00A515C7">
        <w:rPr>
          <w:rFonts w:ascii="Arial" w:hAnsi="Arial" w:cs="Arial" w:hint="eastAsia"/>
          <w:bCs/>
          <w:iCs/>
        </w:rPr>
        <w:t>Херцег</w:t>
      </w:r>
      <w:r w:rsidRPr="00A515C7">
        <w:rPr>
          <w:rFonts w:ascii="Arial" w:hAnsi="Arial" w:cs="Arial"/>
          <w:bCs/>
          <w:iCs/>
        </w:rPr>
        <w:t xml:space="preserve"> </w:t>
      </w:r>
      <w:r w:rsidRPr="00A515C7">
        <w:rPr>
          <w:rFonts w:ascii="Arial" w:hAnsi="Arial" w:cs="Arial" w:hint="eastAsia"/>
          <w:bCs/>
          <w:iCs/>
        </w:rPr>
        <w:t>Нови</w:t>
      </w:r>
      <w:r w:rsidRPr="00A515C7">
        <w:rPr>
          <w:rFonts w:ascii="Arial" w:hAnsi="Arial" w:cs="Arial"/>
          <w:bCs/>
          <w:iCs/>
        </w:rPr>
        <w:t xml:space="preserve">. </w:t>
      </w:r>
      <w:r w:rsidRPr="00A515C7">
        <w:rPr>
          <w:rFonts w:ascii="Arial" w:hAnsi="Arial" w:cs="Arial" w:hint="eastAsia"/>
          <w:bCs/>
          <w:iCs/>
        </w:rPr>
        <w:t>Од</w:t>
      </w:r>
      <w:r w:rsidRPr="00A515C7">
        <w:rPr>
          <w:rFonts w:ascii="Arial" w:hAnsi="Arial" w:cs="Arial"/>
          <w:bCs/>
          <w:iCs/>
        </w:rPr>
        <w:t xml:space="preserve"> </w:t>
      </w:r>
      <w:r w:rsidRPr="00A515C7">
        <w:rPr>
          <w:rFonts w:ascii="Arial" w:hAnsi="Arial" w:cs="Arial" w:hint="eastAsia"/>
          <w:bCs/>
          <w:iCs/>
        </w:rPr>
        <w:t>регионалног</w:t>
      </w:r>
      <w:r w:rsidRPr="00A515C7">
        <w:rPr>
          <w:rFonts w:ascii="Arial" w:hAnsi="Arial" w:cs="Arial"/>
          <w:bCs/>
          <w:iCs/>
        </w:rPr>
        <w:t xml:space="preserve"> </w:t>
      </w:r>
      <w:r w:rsidRPr="00A515C7">
        <w:rPr>
          <w:rFonts w:ascii="Arial" w:hAnsi="Arial" w:cs="Arial" w:hint="eastAsia"/>
          <w:bCs/>
          <w:iCs/>
        </w:rPr>
        <w:t>пута</w:t>
      </w:r>
      <w:r w:rsidRPr="00A515C7">
        <w:rPr>
          <w:rFonts w:ascii="Arial" w:hAnsi="Arial" w:cs="Arial"/>
          <w:bCs/>
          <w:iCs/>
        </w:rPr>
        <w:t xml:space="preserve">, </w:t>
      </w:r>
      <w:r w:rsidRPr="00A515C7">
        <w:rPr>
          <w:rFonts w:ascii="Arial" w:hAnsi="Arial" w:cs="Arial" w:hint="eastAsia"/>
          <w:bCs/>
          <w:iCs/>
        </w:rPr>
        <w:t>предметни</w:t>
      </w:r>
      <w:r w:rsidRPr="00A515C7">
        <w:rPr>
          <w:rFonts w:ascii="Arial" w:hAnsi="Arial" w:cs="Arial"/>
          <w:bCs/>
          <w:iCs/>
        </w:rPr>
        <w:t xml:space="preserve"> </w:t>
      </w:r>
      <w:r w:rsidRPr="00A515C7">
        <w:rPr>
          <w:rFonts w:ascii="Arial" w:hAnsi="Arial" w:cs="Arial" w:hint="eastAsia"/>
          <w:bCs/>
          <w:iCs/>
        </w:rPr>
        <w:t>локалитет</w:t>
      </w:r>
      <w:r w:rsidRPr="00A515C7">
        <w:rPr>
          <w:rFonts w:ascii="Arial" w:hAnsi="Arial" w:cs="Arial"/>
          <w:bCs/>
          <w:iCs/>
        </w:rPr>
        <w:t xml:space="preserve"> </w:t>
      </w:r>
      <w:r w:rsidRPr="00A515C7">
        <w:rPr>
          <w:rFonts w:ascii="Arial" w:hAnsi="Arial" w:cs="Arial" w:hint="eastAsia"/>
          <w:bCs/>
          <w:iCs/>
        </w:rPr>
        <w:t>је</w:t>
      </w:r>
      <w:r w:rsidRPr="00A515C7">
        <w:rPr>
          <w:rFonts w:ascii="Arial" w:hAnsi="Arial" w:cs="Arial"/>
          <w:bCs/>
          <w:iCs/>
        </w:rPr>
        <w:t xml:space="preserve"> </w:t>
      </w:r>
      <w:r w:rsidRPr="00A515C7">
        <w:rPr>
          <w:rFonts w:ascii="Arial" w:hAnsi="Arial" w:cs="Arial" w:hint="eastAsia"/>
          <w:bCs/>
          <w:iCs/>
        </w:rPr>
        <w:t>удаљен</w:t>
      </w:r>
      <w:r w:rsidRPr="00A515C7">
        <w:rPr>
          <w:rFonts w:ascii="Arial" w:hAnsi="Arial" w:cs="Arial"/>
          <w:bCs/>
          <w:iCs/>
        </w:rPr>
        <w:t xml:space="preserve"> </w:t>
      </w:r>
      <w:r w:rsidRPr="00A515C7">
        <w:rPr>
          <w:rFonts w:ascii="Arial" w:hAnsi="Arial" w:cs="Arial" w:hint="eastAsia"/>
          <w:bCs/>
          <w:iCs/>
        </w:rPr>
        <w:t>око</w:t>
      </w:r>
      <w:r w:rsidRPr="00A515C7">
        <w:rPr>
          <w:rFonts w:ascii="Arial" w:hAnsi="Arial" w:cs="Arial"/>
          <w:bCs/>
          <w:iCs/>
        </w:rPr>
        <w:t xml:space="preserve"> 520 m.</w:t>
      </w:r>
    </w:p>
    <w:p w14:paraId="01055FF9" w14:textId="77777777" w:rsidR="00666662" w:rsidRPr="00A515C7" w:rsidRDefault="00666662" w:rsidP="00666662">
      <w:pPr>
        <w:pStyle w:val="BodyText"/>
        <w:tabs>
          <w:tab w:val="left" w:pos="836"/>
        </w:tabs>
        <w:ind w:right="111"/>
        <w:rPr>
          <w:rFonts w:ascii="Arial" w:hAnsi="Arial" w:cs="Arial"/>
          <w:bCs/>
          <w:iCs/>
        </w:rPr>
      </w:pPr>
      <w:r w:rsidRPr="00A515C7">
        <w:rPr>
          <w:rFonts w:ascii="Arial" w:hAnsi="Arial" w:cs="Arial" w:hint="eastAsia"/>
          <w:bCs/>
          <w:iCs/>
        </w:rPr>
        <w:t>Земљиште</w:t>
      </w:r>
      <w:r w:rsidRPr="00A515C7">
        <w:rPr>
          <w:rFonts w:ascii="Arial" w:hAnsi="Arial" w:cs="Arial"/>
          <w:bCs/>
          <w:iCs/>
        </w:rPr>
        <w:t xml:space="preserve"> </w:t>
      </w:r>
      <w:r w:rsidRPr="00A515C7">
        <w:rPr>
          <w:rFonts w:ascii="Arial" w:hAnsi="Arial" w:cs="Arial" w:hint="eastAsia"/>
          <w:bCs/>
          <w:iCs/>
        </w:rPr>
        <w:t>на</w:t>
      </w:r>
      <w:r w:rsidRPr="00A515C7">
        <w:rPr>
          <w:rFonts w:ascii="Arial" w:hAnsi="Arial" w:cs="Arial"/>
          <w:bCs/>
          <w:iCs/>
        </w:rPr>
        <w:t xml:space="preserve"> </w:t>
      </w:r>
      <w:r w:rsidRPr="00A515C7">
        <w:rPr>
          <w:rFonts w:ascii="Arial" w:hAnsi="Arial" w:cs="Arial" w:hint="eastAsia"/>
          <w:bCs/>
          <w:iCs/>
        </w:rPr>
        <w:t>којем</w:t>
      </w:r>
      <w:r w:rsidRPr="00A515C7">
        <w:rPr>
          <w:rFonts w:ascii="Arial" w:hAnsi="Arial" w:cs="Arial"/>
          <w:bCs/>
          <w:iCs/>
        </w:rPr>
        <w:t xml:space="preserve"> </w:t>
      </w:r>
      <w:r w:rsidRPr="00A515C7">
        <w:rPr>
          <w:rFonts w:ascii="Arial" w:hAnsi="Arial" w:cs="Arial" w:hint="eastAsia"/>
          <w:bCs/>
          <w:iCs/>
        </w:rPr>
        <w:t>се</w:t>
      </w:r>
      <w:r w:rsidRPr="00A515C7">
        <w:rPr>
          <w:rFonts w:ascii="Arial" w:hAnsi="Arial" w:cs="Arial"/>
          <w:bCs/>
          <w:iCs/>
        </w:rPr>
        <w:t xml:space="preserve"> </w:t>
      </w:r>
      <w:r w:rsidRPr="00A515C7">
        <w:rPr>
          <w:rFonts w:ascii="Arial" w:hAnsi="Arial" w:cs="Arial" w:hint="eastAsia"/>
          <w:bCs/>
          <w:iCs/>
        </w:rPr>
        <w:t>планира</w:t>
      </w:r>
      <w:r w:rsidRPr="00A515C7">
        <w:rPr>
          <w:rFonts w:ascii="Arial" w:hAnsi="Arial" w:cs="Arial"/>
          <w:bCs/>
          <w:iCs/>
        </w:rPr>
        <w:t xml:space="preserve"> </w:t>
      </w:r>
      <w:r w:rsidRPr="00A515C7">
        <w:rPr>
          <w:rFonts w:ascii="Arial" w:hAnsi="Arial" w:cs="Arial" w:hint="eastAsia"/>
          <w:bCs/>
          <w:iCs/>
        </w:rPr>
        <w:t>изградња</w:t>
      </w:r>
      <w:r w:rsidRPr="00A515C7">
        <w:rPr>
          <w:rFonts w:ascii="Arial" w:hAnsi="Arial" w:cs="Arial"/>
          <w:bCs/>
          <w:iCs/>
        </w:rPr>
        <w:t xml:space="preserve"> </w:t>
      </w:r>
      <w:r w:rsidRPr="00A515C7">
        <w:rPr>
          <w:rFonts w:ascii="Arial" w:hAnsi="Arial" w:cs="Arial" w:hint="eastAsia"/>
          <w:bCs/>
          <w:iCs/>
        </w:rPr>
        <w:t>предметне</w:t>
      </w:r>
      <w:r w:rsidRPr="00A515C7">
        <w:rPr>
          <w:rFonts w:ascii="Arial" w:hAnsi="Arial" w:cs="Arial"/>
          <w:bCs/>
          <w:iCs/>
        </w:rPr>
        <w:t xml:space="preserve"> </w:t>
      </w:r>
      <w:r w:rsidRPr="00A515C7">
        <w:rPr>
          <w:rFonts w:ascii="Arial" w:hAnsi="Arial" w:cs="Arial" w:hint="eastAsia"/>
          <w:bCs/>
          <w:iCs/>
        </w:rPr>
        <w:t>фотонапонске</w:t>
      </w:r>
      <w:r w:rsidRPr="00A515C7">
        <w:rPr>
          <w:rFonts w:ascii="Arial" w:hAnsi="Arial" w:cs="Arial"/>
          <w:bCs/>
          <w:iCs/>
        </w:rPr>
        <w:t xml:space="preserve"> </w:t>
      </w:r>
      <w:r w:rsidRPr="00A515C7">
        <w:rPr>
          <w:rFonts w:ascii="Arial" w:hAnsi="Arial" w:cs="Arial" w:hint="eastAsia"/>
          <w:bCs/>
          <w:iCs/>
        </w:rPr>
        <w:t>електране</w:t>
      </w:r>
      <w:r w:rsidRPr="00A515C7">
        <w:rPr>
          <w:rFonts w:ascii="Arial" w:hAnsi="Arial" w:cs="Arial"/>
          <w:bCs/>
          <w:iCs/>
        </w:rPr>
        <w:t xml:space="preserve"> </w:t>
      </w:r>
      <w:r w:rsidRPr="00A515C7">
        <w:rPr>
          <w:rFonts w:ascii="Arial" w:hAnsi="Arial" w:cs="Arial" w:hint="eastAsia"/>
          <w:bCs/>
          <w:iCs/>
        </w:rPr>
        <w:t>је</w:t>
      </w:r>
      <w:r w:rsidRPr="00A515C7">
        <w:rPr>
          <w:rFonts w:ascii="Arial" w:hAnsi="Arial" w:cs="Arial"/>
          <w:bCs/>
          <w:iCs/>
        </w:rPr>
        <w:t xml:space="preserve"> </w:t>
      </w:r>
      <w:r w:rsidRPr="00A515C7">
        <w:rPr>
          <w:rFonts w:ascii="Arial" w:hAnsi="Arial" w:cs="Arial" w:hint="eastAsia"/>
          <w:bCs/>
          <w:iCs/>
        </w:rPr>
        <w:t>неизграђено</w:t>
      </w:r>
      <w:r w:rsidRPr="00A515C7">
        <w:rPr>
          <w:rFonts w:ascii="Arial" w:hAnsi="Arial" w:cs="Arial"/>
          <w:bCs/>
          <w:iCs/>
        </w:rPr>
        <w:t xml:space="preserve">. </w:t>
      </w:r>
      <w:r w:rsidRPr="00A515C7">
        <w:rPr>
          <w:rFonts w:ascii="Arial" w:hAnsi="Arial" w:cs="Arial" w:hint="eastAsia"/>
          <w:bCs/>
          <w:iCs/>
        </w:rPr>
        <w:t>Парцеле</w:t>
      </w:r>
      <w:r w:rsidRPr="00A515C7">
        <w:rPr>
          <w:rFonts w:ascii="Arial" w:hAnsi="Arial" w:cs="Arial"/>
          <w:bCs/>
          <w:iCs/>
        </w:rPr>
        <w:t xml:space="preserve"> </w:t>
      </w:r>
      <w:r w:rsidRPr="00A515C7">
        <w:rPr>
          <w:rFonts w:ascii="Arial" w:hAnsi="Arial" w:cs="Arial" w:hint="eastAsia"/>
          <w:bCs/>
          <w:iCs/>
        </w:rPr>
        <w:t>су</w:t>
      </w:r>
      <w:r w:rsidRPr="00A515C7">
        <w:rPr>
          <w:rFonts w:ascii="Arial" w:hAnsi="Arial" w:cs="Arial"/>
          <w:bCs/>
          <w:iCs/>
        </w:rPr>
        <w:t xml:space="preserve"> </w:t>
      </w:r>
      <w:r w:rsidRPr="00A515C7">
        <w:rPr>
          <w:rFonts w:ascii="Arial" w:hAnsi="Arial" w:cs="Arial" w:hint="eastAsia"/>
          <w:bCs/>
          <w:iCs/>
        </w:rPr>
        <w:t>обрасле</w:t>
      </w:r>
      <w:r w:rsidRPr="00A515C7">
        <w:rPr>
          <w:rFonts w:ascii="Arial" w:hAnsi="Arial" w:cs="Arial"/>
          <w:bCs/>
          <w:iCs/>
        </w:rPr>
        <w:t xml:space="preserve"> </w:t>
      </w:r>
      <w:r w:rsidRPr="00A515C7">
        <w:rPr>
          <w:rFonts w:ascii="Arial" w:hAnsi="Arial" w:cs="Arial" w:hint="eastAsia"/>
          <w:bCs/>
          <w:iCs/>
        </w:rPr>
        <w:t>ниским</w:t>
      </w:r>
      <w:r w:rsidRPr="00A515C7">
        <w:rPr>
          <w:rFonts w:ascii="Arial" w:hAnsi="Arial" w:cs="Arial"/>
          <w:bCs/>
          <w:iCs/>
        </w:rPr>
        <w:t xml:space="preserve"> </w:t>
      </w:r>
      <w:r w:rsidRPr="00A515C7">
        <w:rPr>
          <w:rFonts w:ascii="Arial" w:hAnsi="Arial" w:cs="Arial" w:hint="eastAsia"/>
          <w:bCs/>
          <w:iCs/>
        </w:rPr>
        <w:t>растињем</w:t>
      </w:r>
      <w:r w:rsidRPr="00A515C7">
        <w:rPr>
          <w:rFonts w:ascii="Arial" w:hAnsi="Arial" w:cs="Arial"/>
          <w:bCs/>
          <w:iCs/>
        </w:rPr>
        <w:t xml:space="preserve"> </w:t>
      </w:r>
      <w:r w:rsidRPr="00A515C7">
        <w:rPr>
          <w:rFonts w:ascii="Arial" w:hAnsi="Arial" w:cs="Arial" w:hint="eastAsia"/>
          <w:bCs/>
          <w:iCs/>
        </w:rPr>
        <w:t>и</w:t>
      </w:r>
      <w:r w:rsidRPr="00A515C7">
        <w:rPr>
          <w:rFonts w:ascii="Arial" w:hAnsi="Arial" w:cs="Arial"/>
          <w:bCs/>
          <w:iCs/>
        </w:rPr>
        <w:t xml:space="preserve">, </w:t>
      </w:r>
      <w:r w:rsidRPr="00A515C7">
        <w:rPr>
          <w:rFonts w:ascii="Arial" w:hAnsi="Arial" w:cs="Arial" w:hint="eastAsia"/>
          <w:bCs/>
          <w:iCs/>
        </w:rPr>
        <w:t>у</w:t>
      </w:r>
      <w:r w:rsidRPr="00A515C7">
        <w:rPr>
          <w:rFonts w:ascii="Arial" w:hAnsi="Arial" w:cs="Arial"/>
          <w:bCs/>
          <w:iCs/>
        </w:rPr>
        <w:t xml:space="preserve"> </w:t>
      </w:r>
      <w:r w:rsidRPr="00A515C7">
        <w:rPr>
          <w:rFonts w:ascii="Arial" w:hAnsi="Arial" w:cs="Arial" w:hint="eastAsia"/>
          <w:bCs/>
          <w:iCs/>
        </w:rPr>
        <w:t>мањем</w:t>
      </w:r>
      <w:r w:rsidRPr="00A515C7">
        <w:rPr>
          <w:rFonts w:ascii="Arial" w:hAnsi="Arial" w:cs="Arial"/>
          <w:bCs/>
          <w:iCs/>
        </w:rPr>
        <w:t xml:space="preserve"> </w:t>
      </w:r>
      <w:r w:rsidRPr="00A515C7">
        <w:rPr>
          <w:rFonts w:ascii="Arial" w:hAnsi="Arial" w:cs="Arial" w:hint="eastAsia"/>
          <w:bCs/>
          <w:iCs/>
        </w:rPr>
        <w:t>дијелу</w:t>
      </w:r>
      <w:r w:rsidRPr="00A515C7">
        <w:rPr>
          <w:rFonts w:ascii="Arial" w:hAnsi="Arial" w:cs="Arial"/>
          <w:bCs/>
          <w:iCs/>
        </w:rPr>
        <w:t xml:space="preserve">, </w:t>
      </w:r>
      <w:r w:rsidRPr="00A515C7">
        <w:rPr>
          <w:rFonts w:ascii="Arial" w:hAnsi="Arial" w:cs="Arial" w:hint="eastAsia"/>
          <w:bCs/>
          <w:iCs/>
        </w:rPr>
        <w:t>високим</w:t>
      </w:r>
      <w:r w:rsidRPr="00A515C7">
        <w:rPr>
          <w:rFonts w:ascii="Arial" w:hAnsi="Arial" w:cs="Arial"/>
          <w:bCs/>
          <w:iCs/>
        </w:rPr>
        <w:t xml:space="preserve"> </w:t>
      </w:r>
      <w:r w:rsidRPr="00A515C7">
        <w:rPr>
          <w:rFonts w:ascii="Arial" w:hAnsi="Arial" w:cs="Arial" w:hint="eastAsia"/>
          <w:bCs/>
          <w:iCs/>
        </w:rPr>
        <w:t>растињем</w:t>
      </w:r>
      <w:r w:rsidRPr="00A515C7">
        <w:rPr>
          <w:rFonts w:ascii="Arial" w:hAnsi="Arial" w:cs="Arial"/>
          <w:bCs/>
          <w:iCs/>
        </w:rPr>
        <w:t xml:space="preserve">. </w:t>
      </w:r>
      <w:r w:rsidRPr="00A515C7">
        <w:rPr>
          <w:rFonts w:ascii="Arial" w:hAnsi="Arial" w:cs="Arial" w:hint="eastAsia"/>
          <w:bCs/>
          <w:iCs/>
        </w:rPr>
        <w:t>Терен</w:t>
      </w:r>
      <w:r w:rsidRPr="00A515C7">
        <w:rPr>
          <w:rFonts w:ascii="Arial" w:hAnsi="Arial" w:cs="Arial"/>
          <w:bCs/>
          <w:iCs/>
        </w:rPr>
        <w:t xml:space="preserve"> </w:t>
      </w:r>
      <w:r w:rsidRPr="00A515C7">
        <w:rPr>
          <w:rFonts w:ascii="Arial" w:hAnsi="Arial" w:cs="Arial" w:hint="eastAsia"/>
          <w:bCs/>
          <w:iCs/>
        </w:rPr>
        <w:t>је</w:t>
      </w:r>
      <w:r w:rsidRPr="00A515C7">
        <w:rPr>
          <w:rFonts w:ascii="Arial" w:hAnsi="Arial" w:cs="Arial"/>
          <w:bCs/>
          <w:iCs/>
        </w:rPr>
        <w:t xml:space="preserve"> </w:t>
      </w:r>
      <w:r w:rsidRPr="00A515C7">
        <w:rPr>
          <w:rFonts w:ascii="Arial" w:hAnsi="Arial" w:cs="Arial" w:hint="eastAsia"/>
          <w:bCs/>
          <w:iCs/>
        </w:rPr>
        <w:t>у</w:t>
      </w:r>
      <w:r w:rsidRPr="00A515C7">
        <w:rPr>
          <w:rFonts w:ascii="Arial" w:hAnsi="Arial" w:cs="Arial"/>
          <w:bCs/>
          <w:iCs/>
        </w:rPr>
        <w:t xml:space="preserve"> </w:t>
      </w:r>
      <w:r w:rsidRPr="00A515C7">
        <w:rPr>
          <w:rFonts w:ascii="Arial" w:hAnsi="Arial" w:cs="Arial" w:hint="eastAsia"/>
          <w:bCs/>
          <w:iCs/>
        </w:rPr>
        <w:t>благом</w:t>
      </w:r>
      <w:r w:rsidRPr="00A515C7">
        <w:rPr>
          <w:rFonts w:ascii="Arial" w:hAnsi="Arial" w:cs="Arial"/>
          <w:bCs/>
          <w:iCs/>
        </w:rPr>
        <w:t xml:space="preserve"> </w:t>
      </w:r>
      <w:r w:rsidRPr="00A515C7">
        <w:rPr>
          <w:rFonts w:ascii="Arial" w:hAnsi="Arial" w:cs="Arial" w:hint="eastAsia"/>
          <w:bCs/>
          <w:iCs/>
        </w:rPr>
        <w:t>нагибу</w:t>
      </w:r>
      <w:r w:rsidRPr="00A515C7">
        <w:rPr>
          <w:rFonts w:ascii="Arial" w:hAnsi="Arial" w:cs="Arial"/>
          <w:bCs/>
          <w:iCs/>
        </w:rPr>
        <w:t xml:space="preserve">. </w:t>
      </w:r>
      <w:r w:rsidRPr="00A515C7">
        <w:rPr>
          <w:rFonts w:ascii="Arial" w:hAnsi="Arial" w:cs="Arial" w:hint="eastAsia"/>
          <w:bCs/>
          <w:iCs/>
        </w:rPr>
        <w:t>Линија</w:t>
      </w:r>
      <w:r w:rsidRPr="00A515C7">
        <w:rPr>
          <w:rFonts w:ascii="Arial" w:hAnsi="Arial" w:cs="Arial"/>
          <w:bCs/>
          <w:iCs/>
        </w:rPr>
        <w:t xml:space="preserve"> </w:t>
      </w:r>
      <w:r w:rsidRPr="00A515C7">
        <w:rPr>
          <w:rFonts w:ascii="Arial" w:hAnsi="Arial" w:cs="Arial" w:hint="eastAsia"/>
          <w:bCs/>
          <w:iCs/>
        </w:rPr>
        <w:t>пада</w:t>
      </w:r>
      <w:r w:rsidRPr="00A515C7">
        <w:rPr>
          <w:rFonts w:ascii="Arial" w:hAnsi="Arial" w:cs="Arial"/>
          <w:bCs/>
          <w:iCs/>
        </w:rPr>
        <w:t xml:space="preserve"> </w:t>
      </w:r>
      <w:r w:rsidRPr="00A515C7">
        <w:rPr>
          <w:rFonts w:ascii="Arial" w:hAnsi="Arial" w:cs="Arial" w:hint="eastAsia"/>
          <w:bCs/>
          <w:iCs/>
        </w:rPr>
        <w:t>терена</w:t>
      </w:r>
      <w:r w:rsidRPr="00A515C7">
        <w:rPr>
          <w:rFonts w:ascii="Arial" w:hAnsi="Arial" w:cs="Arial"/>
          <w:bCs/>
          <w:iCs/>
        </w:rPr>
        <w:t xml:space="preserve"> </w:t>
      </w:r>
      <w:r w:rsidRPr="00A515C7">
        <w:rPr>
          <w:rFonts w:ascii="Arial" w:hAnsi="Arial" w:cs="Arial" w:hint="eastAsia"/>
          <w:bCs/>
          <w:iCs/>
        </w:rPr>
        <w:t>простире</w:t>
      </w:r>
      <w:r w:rsidRPr="00A515C7">
        <w:rPr>
          <w:rFonts w:ascii="Arial" w:hAnsi="Arial" w:cs="Arial"/>
          <w:bCs/>
          <w:iCs/>
        </w:rPr>
        <w:t xml:space="preserve"> </w:t>
      </w:r>
      <w:r w:rsidRPr="00A515C7">
        <w:rPr>
          <w:rFonts w:ascii="Arial" w:hAnsi="Arial" w:cs="Arial" w:hint="eastAsia"/>
          <w:bCs/>
          <w:iCs/>
        </w:rPr>
        <w:t>се</w:t>
      </w:r>
      <w:r w:rsidRPr="00A515C7">
        <w:rPr>
          <w:rFonts w:ascii="Arial" w:hAnsi="Arial" w:cs="Arial"/>
          <w:bCs/>
          <w:iCs/>
        </w:rPr>
        <w:t xml:space="preserve"> </w:t>
      </w:r>
      <w:r w:rsidRPr="00A515C7">
        <w:rPr>
          <w:rFonts w:ascii="Arial" w:hAnsi="Arial" w:cs="Arial" w:hint="eastAsia"/>
          <w:bCs/>
          <w:iCs/>
        </w:rPr>
        <w:t>од</w:t>
      </w:r>
      <w:r w:rsidRPr="00A515C7">
        <w:rPr>
          <w:rFonts w:ascii="Arial" w:hAnsi="Arial" w:cs="Arial"/>
          <w:bCs/>
          <w:iCs/>
        </w:rPr>
        <w:t xml:space="preserve"> </w:t>
      </w:r>
      <w:r w:rsidRPr="00A515C7">
        <w:rPr>
          <w:rFonts w:ascii="Arial" w:hAnsi="Arial" w:cs="Arial" w:hint="eastAsia"/>
          <w:bCs/>
          <w:iCs/>
        </w:rPr>
        <w:t>сјевероистока</w:t>
      </w:r>
      <w:r w:rsidRPr="00A515C7">
        <w:rPr>
          <w:rFonts w:ascii="Arial" w:hAnsi="Arial" w:cs="Arial"/>
          <w:bCs/>
          <w:iCs/>
        </w:rPr>
        <w:t xml:space="preserve"> </w:t>
      </w:r>
      <w:r w:rsidRPr="00A515C7">
        <w:rPr>
          <w:rFonts w:ascii="Arial" w:hAnsi="Arial" w:cs="Arial" w:hint="eastAsia"/>
          <w:bCs/>
          <w:iCs/>
        </w:rPr>
        <w:t>ка</w:t>
      </w:r>
      <w:r w:rsidRPr="00A515C7">
        <w:rPr>
          <w:rFonts w:ascii="Arial" w:hAnsi="Arial" w:cs="Arial"/>
          <w:bCs/>
          <w:iCs/>
        </w:rPr>
        <w:t xml:space="preserve"> </w:t>
      </w:r>
      <w:r w:rsidRPr="00A515C7">
        <w:rPr>
          <w:rFonts w:ascii="Arial" w:hAnsi="Arial" w:cs="Arial" w:hint="eastAsia"/>
          <w:bCs/>
          <w:iCs/>
        </w:rPr>
        <w:t>југозападу</w:t>
      </w:r>
      <w:r w:rsidRPr="00A515C7">
        <w:rPr>
          <w:rFonts w:ascii="Arial" w:hAnsi="Arial" w:cs="Arial"/>
          <w:bCs/>
          <w:iCs/>
        </w:rPr>
        <w:t xml:space="preserve">, </w:t>
      </w:r>
      <w:r w:rsidRPr="00A515C7">
        <w:rPr>
          <w:rFonts w:ascii="Arial" w:hAnsi="Arial" w:cs="Arial" w:hint="eastAsia"/>
          <w:bCs/>
          <w:iCs/>
        </w:rPr>
        <w:t>са</w:t>
      </w:r>
      <w:r w:rsidRPr="00A515C7">
        <w:rPr>
          <w:rFonts w:ascii="Arial" w:hAnsi="Arial" w:cs="Arial"/>
          <w:bCs/>
          <w:iCs/>
        </w:rPr>
        <w:t xml:space="preserve"> </w:t>
      </w:r>
      <w:r w:rsidRPr="00A515C7">
        <w:rPr>
          <w:rFonts w:ascii="Arial" w:hAnsi="Arial" w:cs="Arial" w:hint="eastAsia"/>
          <w:bCs/>
          <w:iCs/>
        </w:rPr>
        <w:t>нагибом</w:t>
      </w:r>
      <w:r w:rsidRPr="00A515C7">
        <w:rPr>
          <w:rFonts w:ascii="Arial" w:hAnsi="Arial" w:cs="Arial"/>
          <w:bCs/>
          <w:iCs/>
        </w:rPr>
        <w:t xml:space="preserve"> </w:t>
      </w:r>
      <w:r w:rsidRPr="00A515C7">
        <w:rPr>
          <w:rFonts w:ascii="Arial" w:hAnsi="Arial" w:cs="Arial" w:hint="eastAsia"/>
          <w:bCs/>
          <w:iCs/>
        </w:rPr>
        <w:t>од</w:t>
      </w:r>
      <w:r w:rsidRPr="00A515C7">
        <w:rPr>
          <w:rFonts w:ascii="Arial" w:hAnsi="Arial" w:cs="Arial"/>
          <w:bCs/>
          <w:iCs/>
        </w:rPr>
        <w:t xml:space="preserve"> </w:t>
      </w:r>
      <w:r w:rsidRPr="00A515C7">
        <w:rPr>
          <w:rFonts w:ascii="Arial" w:hAnsi="Arial" w:cs="Arial" w:hint="eastAsia"/>
          <w:bCs/>
          <w:iCs/>
        </w:rPr>
        <w:t>око</w:t>
      </w:r>
      <w:r w:rsidRPr="00A515C7">
        <w:rPr>
          <w:rFonts w:ascii="Arial" w:hAnsi="Arial" w:cs="Arial"/>
          <w:bCs/>
          <w:iCs/>
        </w:rPr>
        <w:t xml:space="preserve"> 2°.</w:t>
      </w:r>
    </w:p>
    <w:p w14:paraId="75DE4723" w14:textId="77777777" w:rsidR="00666662" w:rsidRPr="00A515C7" w:rsidRDefault="00666662" w:rsidP="001A5AFA">
      <w:pPr>
        <w:tabs>
          <w:tab w:val="center" w:pos="0"/>
          <w:tab w:val="right" w:pos="8640"/>
        </w:tabs>
        <w:jc w:val="both"/>
        <w:outlineLvl w:val="0"/>
        <w:rPr>
          <w:rFonts w:ascii="Arial" w:hAnsi="Arial" w:cs="Arial"/>
          <w:szCs w:val="24"/>
          <w:lang w:val="sl-SI"/>
        </w:rPr>
      </w:pPr>
    </w:p>
    <w:p w14:paraId="4C8BDBCC" w14:textId="77777777" w:rsidR="00666662" w:rsidRPr="006725A0" w:rsidRDefault="00666662" w:rsidP="00666662">
      <w:pPr>
        <w:pStyle w:val="BodyText"/>
        <w:tabs>
          <w:tab w:val="left" w:pos="836"/>
        </w:tabs>
        <w:ind w:right="111"/>
        <w:rPr>
          <w:rFonts w:ascii="Arial" w:hAnsi="Arial" w:cs="Arial"/>
          <w:bCs/>
          <w:iCs/>
          <w:color w:val="000000"/>
        </w:rPr>
      </w:pPr>
      <w:r w:rsidRPr="00A515C7">
        <w:rPr>
          <w:rFonts w:ascii="Arial" w:hAnsi="Arial" w:cs="Arial" w:hint="eastAsia"/>
          <w:bCs/>
          <w:iCs/>
        </w:rPr>
        <w:t>Посматрајући</w:t>
      </w:r>
      <w:r w:rsidRPr="00A515C7">
        <w:rPr>
          <w:rFonts w:ascii="Arial" w:hAnsi="Arial" w:cs="Arial"/>
          <w:bCs/>
          <w:iCs/>
        </w:rPr>
        <w:t xml:space="preserve"> </w:t>
      </w:r>
      <w:r w:rsidRPr="006725A0">
        <w:rPr>
          <w:rFonts w:ascii="Arial" w:hAnsi="Arial" w:cs="Arial" w:hint="eastAsia"/>
          <w:bCs/>
          <w:iCs/>
          <w:color w:val="000000"/>
        </w:rPr>
        <w:t>шире</w:t>
      </w:r>
      <w:r w:rsidRPr="006725A0">
        <w:rPr>
          <w:rFonts w:ascii="Arial" w:hAnsi="Arial" w:cs="Arial"/>
          <w:bCs/>
          <w:iCs/>
          <w:color w:val="000000"/>
        </w:rPr>
        <w:t xml:space="preserve"> </w:t>
      </w:r>
      <w:r w:rsidRPr="006725A0">
        <w:rPr>
          <w:rFonts w:ascii="Arial" w:hAnsi="Arial" w:cs="Arial" w:hint="eastAsia"/>
          <w:bCs/>
          <w:iCs/>
          <w:color w:val="000000"/>
        </w:rPr>
        <w:t>окружење</w:t>
      </w:r>
      <w:r w:rsidRPr="006725A0">
        <w:rPr>
          <w:rFonts w:ascii="Arial" w:hAnsi="Arial" w:cs="Arial"/>
          <w:bCs/>
          <w:iCs/>
          <w:color w:val="000000"/>
        </w:rPr>
        <w:t xml:space="preserve"> </w:t>
      </w:r>
      <w:r w:rsidRPr="006725A0">
        <w:rPr>
          <w:rFonts w:ascii="Arial" w:hAnsi="Arial" w:cs="Arial" w:hint="eastAsia"/>
          <w:bCs/>
          <w:iCs/>
          <w:color w:val="000000"/>
        </w:rPr>
        <w:t>западно</w:t>
      </w:r>
      <w:r w:rsidRPr="006725A0">
        <w:rPr>
          <w:rFonts w:ascii="Arial" w:hAnsi="Arial" w:cs="Arial"/>
          <w:bCs/>
          <w:iCs/>
          <w:color w:val="000000"/>
        </w:rPr>
        <w:t xml:space="preserve">, </w:t>
      </w:r>
      <w:r w:rsidRPr="006725A0">
        <w:rPr>
          <w:rFonts w:ascii="Arial" w:hAnsi="Arial" w:cs="Arial" w:hint="eastAsia"/>
          <w:bCs/>
          <w:iCs/>
          <w:color w:val="000000"/>
        </w:rPr>
        <w:t>границу</w:t>
      </w:r>
      <w:r w:rsidRPr="006725A0">
        <w:rPr>
          <w:rFonts w:ascii="Arial" w:hAnsi="Arial" w:cs="Arial"/>
          <w:bCs/>
          <w:iCs/>
          <w:color w:val="000000"/>
        </w:rPr>
        <w:t xml:space="preserve"> </w:t>
      </w:r>
      <w:r w:rsidRPr="006725A0">
        <w:rPr>
          <w:rFonts w:ascii="Arial" w:hAnsi="Arial" w:cs="Arial" w:hint="eastAsia"/>
          <w:bCs/>
          <w:iCs/>
          <w:color w:val="000000"/>
        </w:rPr>
        <w:t>предметног</w:t>
      </w:r>
      <w:r w:rsidRPr="006725A0">
        <w:rPr>
          <w:rFonts w:ascii="Arial" w:hAnsi="Arial" w:cs="Arial"/>
          <w:bCs/>
          <w:iCs/>
          <w:color w:val="000000"/>
        </w:rPr>
        <w:t xml:space="preserve"> </w:t>
      </w:r>
      <w:r w:rsidRPr="006725A0">
        <w:rPr>
          <w:rFonts w:ascii="Arial" w:hAnsi="Arial" w:cs="Arial" w:hint="eastAsia"/>
          <w:bCs/>
          <w:iCs/>
          <w:color w:val="000000"/>
        </w:rPr>
        <w:t>локалитета</w:t>
      </w:r>
      <w:r w:rsidRPr="006725A0">
        <w:rPr>
          <w:rFonts w:ascii="Arial" w:hAnsi="Arial" w:cs="Arial"/>
          <w:bCs/>
          <w:iCs/>
          <w:color w:val="000000"/>
        </w:rPr>
        <w:t xml:space="preserve"> </w:t>
      </w:r>
      <w:r w:rsidRPr="006725A0">
        <w:rPr>
          <w:rFonts w:ascii="Arial" w:hAnsi="Arial" w:cs="Arial" w:hint="eastAsia"/>
          <w:bCs/>
          <w:iCs/>
          <w:color w:val="000000"/>
        </w:rPr>
        <w:t>тангира</w:t>
      </w:r>
      <w:r w:rsidRPr="006725A0">
        <w:rPr>
          <w:rFonts w:ascii="Arial" w:hAnsi="Arial" w:cs="Arial"/>
          <w:bCs/>
          <w:iCs/>
          <w:color w:val="000000"/>
        </w:rPr>
        <w:t xml:space="preserve"> </w:t>
      </w:r>
      <w:r w:rsidRPr="006725A0">
        <w:rPr>
          <w:rFonts w:ascii="Arial" w:hAnsi="Arial" w:cs="Arial" w:hint="eastAsia"/>
          <w:bCs/>
          <w:iCs/>
          <w:color w:val="000000"/>
        </w:rPr>
        <w:t>обухват</w:t>
      </w:r>
      <w:r w:rsidRPr="006725A0">
        <w:rPr>
          <w:rFonts w:ascii="Arial" w:hAnsi="Arial" w:cs="Arial"/>
          <w:bCs/>
          <w:iCs/>
          <w:color w:val="000000"/>
        </w:rPr>
        <w:t xml:space="preserve"> </w:t>
      </w:r>
      <w:r w:rsidRPr="006725A0">
        <w:rPr>
          <w:rFonts w:ascii="Arial" w:hAnsi="Arial" w:cs="Arial" w:hint="eastAsia"/>
          <w:bCs/>
          <w:iCs/>
          <w:color w:val="000000"/>
        </w:rPr>
        <w:t>који</w:t>
      </w:r>
      <w:r w:rsidRPr="006725A0">
        <w:rPr>
          <w:rFonts w:ascii="Arial" w:hAnsi="Arial" w:cs="Arial"/>
          <w:bCs/>
          <w:iCs/>
          <w:color w:val="000000"/>
        </w:rPr>
        <w:t xml:space="preserve"> </w:t>
      </w:r>
      <w:r w:rsidRPr="006725A0">
        <w:rPr>
          <w:rFonts w:ascii="Arial" w:hAnsi="Arial" w:cs="Arial" w:hint="eastAsia"/>
          <w:bCs/>
          <w:iCs/>
          <w:color w:val="000000"/>
        </w:rPr>
        <w:t>је</w:t>
      </w:r>
      <w:r w:rsidRPr="006725A0">
        <w:rPr>
          <w:rFonts w:ascii="Arial" w:hAnsi="Arial" w:cs="Arial"/>
          <w:bCs/>
          <w:iCs/>
          <w:color w:val="000000"/>
        </w:rPr>
        <w:t xml:space="preserve"> </w:t>
      </w:r>
      <w:r w:rsidRPr="006725A0">
        <w:rPr>
          <w:rFonts w:ascii="Arial" w:hAnsi="Arial" w:cs="Arial" w:hint="eastAsia"/>
          <w:bCs/>
          <w:iCs/>
          <w:color w:val="000000"/>
        </w:rPr>
        <w:t>био</w:t>
      </w:r>
      <w:r w:rsidRPr="006725A0">
        <w:rPr>
          <w:rFonts w:ascii="Arial" w:hAnsi="Arial" w:cs="Arial"/>
          <w:bCs/>
          <w:iCs/>
          <w:color w:val="000000"/>
        </w:rPr>
        <w:t xml:space="preserve"> </w:t>
      </w:r>
      <w:r w:rsidRPr="006725A0">
        <w:rPr>
          <w:rFonts w:ascii="Arial" w:hAnsi="Arial" w:cs="Arial" w:hint="eastAsia"/>
          <w:bCs/>
          <w:iCs/>
          <w:color w:val="000000"/>
        </w:rPr>
        <w:t>намијењен</w:t>
      </w:r>
      <w:r w:rsidRPr="006725A0">
        <w:rPr>
          <w:rFonts w:ascii="Arial" w:hAnsi="Arial" w:cs="Arial"/>
          <w:bCs/>
          <w:iCs/>
          <w:color w:val="000000"/>
        </w:rPr>
        <w:t xml:space="preserve"> </w:t>
      </w:r>
      <w:r w:rsidRPr="006725A0">
        <w:rPr>
          <w:rFonts w:ascii="Arial" w:hAnsi="Arial" w:cs="Arial" w:hint="eastAsia"/>
          <w:bCs/>
          <w:iCs/>
          <w:color w:val="000000"/>
        </w:rPr>
        <w:t>за</w:t>
      </w:r>
      <w:r w:rsidRPr="006725A0">
        <w:rPr>
          <w:rFonts w:ascii="Arial" w:hAnsi="Arial" w:cs="Arial"/>
          <w:bCs/>
          <w:iCs/>
          <w:color w:val="000000"/>
        </w:rPr>
        <w:t xml:space="preserve"> </w:t>
      </w:r>
      <w:r w:rsidRPr="006725A0">
        <w:rPr>
          <w:rFonts w:ascii="Arial" w:hAnsi="Arial" w:cs="Arial" w:hint="eastAsia"/>
          <w:bCs/>
          <w:iCs/>
          <w:color w:val="000000"/>
        </w:rPr>
        <w:t>изградњу</w:t>
      </w:r>
      <w:r w:rsidRPr="006725A0">
        <w:rPr>
          <w:rFonts w:ascii="Arial" w:hAnsi="Arial" w:cs="Arial"/>
          <w:bCs/>
          <w:iCs/>
          <w:color w:val="000000"/>
        </w:rPr>
        <w:t xml:space="preserve"> </w:t>
      </w:r>
      <w:r w:rsidRPr="006725A0">
        <w:rPr>
          <w:rFonts w:ascii="Arial" w:hAnsi="Arial" w:cs="Arial" w:hint="eastAsia"/>
          <w:bCs/>
          <w:iCs/>
          <w:color w:val="000000"/>
        </w:rPr>
        <w:t>аеродрома</w:t>
      </w:r>
      <w:r w:rsidRPr="006725A0">
        <w:rPr>
          <w:rFonts w:ascii="Arial" w:hAnsi="Arial" w:cs="Arial"/>
          <w:bCs/>
          <w:iCs/>
          <w:color w:val="000000"/>
        </w:rPr>
        <w:t xml:space="preserve">. </w:t>
      </w:r>
      <w:r w:rsidRPr="006725A0">
        <w:rPr>
          <w:rFonts w:ascii="Arial" w:hAnsi="Arial" w:cs="Arial" w:hint="eastAsia"/>
          <w:bCs/>
          <w:iCs/>
          <w:color w:val="000000"/>
        </w:rPr>
        <w:t>За</w:t>
      </w:r>
      <w:r w:rsidRPr="006725A0">
        <w:rPr>
          <w:rFonts w:ascii="Arial" w:hAnsi="Arial" w:cs="Arial"/>
          <w:bCs/>
          <w:iCs/>
          <w:color w:val="000000"/>
        </w:rPr>
        <w:t xml:space="preserve"> </w:t>
      </w:r>
      <w:r w:rsidRPr="006725A0">
        <w:rPr>
          <w:rFonts w:ascii="Arial" w:hAnsi="Arial" w:cs="Arial" w:hint="eastAsia"/>
          <w:bCs/>
          <w:iCs/>
          <w:color w:val="000000"/>
        </w:rPr>
        <w:t>предметни</w:t>
      </w:r>
      <w:r w:rsidRPr="006725A0">
        <w:rPr>
          <w:rFonts w:ascii="Arial" w:hAnsi="Arial" w:cs="Arial"/>
          <w:bCs/>
          <w:iCs/>
          <w:color w:val="000000"/>
        </w:rPr>
        <w:t xml:space="preserve"> </w:t>
      </w:r>
      <w:r w:rsidRPr="006725A0">
        <w:rPr>
          <w:rFonts w:ascii="Arial" w:hAnsi="Arial" w:cs="Arial" w:hint="eastAsia"/>
          <w:bCs/>
          <w:iCs/>
          <w:color w:val="000000"/>
        </w:rPr>
        <w:t>обухват</w:t>
      </w:r>
      <w:r w:rsidRPr="006725A0">
        <w:rPr>
          <w:rFonts w:ascii="Arial" w:hAnsi="Arial" w:cs="Arial"/>
          <w:bCs/>
          <w:iCs/>
          <w:color w:val="000000"/>
        </w:rPr>
        <w:t xml:space="preserve"> </w:t>
      </w:r>
      <w:r w:rsidRPr="006725A0">
        <w:rPr>
          <w:rFonts w:ascii="Arial" w:hAnsi="Arial" w:cs="Arial" w:hint="eastAsia"/>
          <w:bCs/>
          <w:iCs/>
          <w:color w:val="000000"/>
        </w:rPr>
        <w:t>је</w:t>
      </w:r>
      <w:r w:rsidRPr="006725A0">
        <w:rPr>
          <w:rFonts w:ascii="Arial" w:hAnsi="Arial" w:cs="Arial"/>
          <w:bCs/>
          <w:iCs/>
          <w:color w:val="000000"/>
        </w:rPr>
        <w:t xml:space="preserve"> </w:t>
      </w:r>
      <w:r w:rsidRPr="006725A0">
        <w:rPr>
          <w:rFonts w:ascii="Arial" w:hAnsi="Arial" w:cs="Arial" w:hint="eastAsia"/>
          <w:bCs/>
          <w:iCs/>
          <w:color w:val="000000"/>
        </w:rPr>
        <w:t>израђен</w:t>
      </w:r>
      <w:r w:rsidRPr="006725A0">
        <w:rPr>
          <w:rFonts w:ascii="Arial" w:hAnsi="Arial" w:cs="Arial"/>
          <w:bCs/>
          <w:iCs/>
          <w:color w:val="000000"/>
        </w:rPr>
        <w:t xml:space="preserve"> </w:t>
      </w:r>
      <w:r w:rsidRPr="006725A0">
        <w:rPr>
          <w:rFonts w:ascii="Arial" w:hAnsi="Arial" w:cs="Arial" w:hint="eastAsia"/>
          <w:bCs/>
          <w:iCs/>
          <w:color w:val="000000"/>
        </w:rPr>
        <w:t>План</w:t>
      </w:r>
      <w:r w:rsidRPr="006725A0">
        <w:rPr>
          <w:rFonts w:ascii="Arial" w:hAnsi="Arial" w:cs="Arial"/>
          <w:bCs/>
          <w:iCs/>
          <w:color w:val="000000"/>
        </w:rPr>
        <w:t xml:space="preserve"> </w:t>
      </w:r>
      <w:r w:rsidRPr="006725A0">
        <w:rPr>
          <w:rFonts w:ascii="Arial" w:hAnsi="Arial" w:cs="Arial" w:hint="eastAsia"/>
          <w:bCs/>
          <w:iCs/>
          <w:color w:val="000000"/>
        </w:rPr>
        <w:t>парцелације</w:t>
      </w:r>
      <w:r w:rsidRPr="006725A0">
        <w:rPr>
          <w:rFonts w:ascii="Arial" w:hAnsi="Arial" w:cs="Arial"/>
          <w:bCs/>
          <w:iCs/>
          <w:color w:val="000000"/>
        </w:rPr>
        <w:t xml:space="preserve"> ''</w:t>
      </w:r>
      <w:r w:rsidRPr="006725A0">
        <w:rPr>
          <w:rFonts w:ascii="Arial" w:hAnsi="Arial" w:cs="Arial" w:hint="eastAsia"/>
          <w:bCs/>
          <w:iCs/>
          <w:color w:val="000000"/>
        </w:rPr>
        <w:t>Аеродром</w:t>
      </w:r>
      <w:r w:rsidRPr="006725A0">
        <w:rPr>
          <w:rFonts w:ascii="Arial" w:hAnsi="Arial" w:cs="Arial"/>
          <w:bCs/>
          <w:iCs/>
          <w:color w:val="000000"/>
        </w:rPr>
        <w:t xml:space="preserve"> </w:t>
      </w:r>
      <w:r w:rsidRPr="006725A0">
        <w:rPr>
          <w:rFonts w:ascii="Arial" w:hAnsi="Arial" w:cs="Arial" w:hint="eastAsia"/>
          <w:bCs/>
          <w:iCs/>
          <w:color w:val="000000"/>
        </w:rPr>
        <w:t>Требиње</w:t>
      </w:r>
      <w:r w:rsidRPr="006725A0">
        <w:rPr>
          <w:rFonts w:ascii="Arial" w:hAnsi="Arial" w:cs="Arial"/>
          <w:bCs/>
          <w:iCs/>
          <w:color w:val="000000"/>
        </w:rPr>
        <w:t xml:space="preserve">''. </w:t>
      </w:r>
      <w:r w:rsidRPr="006725A0">
        <w:rPr>
          <w:rFonts w:ascii="Arial" w:hAnsi="Arial" w:cs="Arial" w:hint="eastAsia"/>
          <w:bCs/>
          <w:iCs/>
          <w:color w:val="000000"/>
        </w:rPr>
        <w:t>Међутим</w:t>
      </w:r>
      <w:r w:rsidRPr="006725A0">
        <w:rPr>
          <w:rFonts w:ascii="Arial" w:hAnsi="Arial" w:cs="Arial"/>
          <w:bCs/>
          <w:iCs/>
          <w:color w:val="000000"/>
        </w:rPr>
        <w:t xml:space="preserve">, </w:t>
      </w:r>
      <w:r w:rsidRPr="006725A0">
        <w:rPr>
          <w:rFonts w:ascii="Arial" w:hAnsi="Arial" w:cs="Arial" w:hint="eastAsia"/>
          <w:bCs/>
          <w:iCs/>
          <w:color w:val="000000"/>
        </w:rPr>
        <w:t>од</w:t>
      </w:r>
      <w:r w:rsidRPr="006725A0">
        <w:rPr>
          <w:rFonts w:ascii="Arial" w:hAnsi="Arial" w:cs="Arial"/>
          <w:bCs/>
          <w:iCs/>
          <w:color w:val="000000"/>
        </w:rPr>
        <w:t xml:space="preserve"> </w:t>
      </w:r>
      <w:r w:rsidRPr="006725A0">
        <w:rPr>
          <w:rFonts w:ascii="Arial" w:hAnsi="Arial" w:cs="Arial" w:hint="eastAsia"/>
          <w:bCs/>
          <w:iCs/>
          <w:color w:val="000000"/>
        </w:rPr>
        <w:t>овог</w:t>
      </w:r>
      <w:r w:rsidRPr="006725A0">
        <w:rPr>
          <w:rFonts w:ascii="Arial" w:hAnsi="Arial" w:cs="Arial"/>
          <w:bCs/>
          <w:iCs/>
          <w:color w:val="000000"/>
        </w:rPr>
        <w:t xml:space="preserve"> </w:t>
      </w:r>
      <w:r w:rsidRPr="006725A0">
        <w:rPr>
          <w:rFonts w:ascii="Arial" w:hAnsi="Arial" w:cs="Arial" w:hint="eastAsia"/>
          <w:bCs/>
          <w:iCs/>
          <w:color w:val="000000"/>
        </w:rPr>
        <w:t>Плана</w:t>
      </w:r>
      <w:r w:rsidRPr="006725A0">
        <w:rPr>
          <w:rFonts w:ascii="Arial" w:hAnsi="Arial" w:cs="Arial"/>
          <w:bCs/>
          <w:iCs/>
          <w:color w:val="000000"/>
        </w:rPr>
        <w:t xml:space="preserve"> </w:t>
      </w:r>
      <w:r w:rsidRPr="006725A0">
        <w:rPr>
          <w:rFonts w:ascii="Arial" w:hAnsi="Arial" w:cs="Arial" w:hint="eastAsia"/>
          <w:bCs/>
          <w:iCs/>
          <w:color w:val="000000"/>
        </w:rPr>
        <w:t>се</w:t>
      </w:r>
      <w:r w:rsidRPr="006725A0">
        <w:rPr>
          <w:rFonts w:ascii="Arial" w:hAnsi="Arial" w:cs="Arial"/>
          <w:bCs/>
          <w:iCs/>
          <w:color w:val="000000"/>
        </w:rPr>
        <w:t xml:space="preserve"> </w:t>
      </w:r>
      <w:r w:rsidRPr="006725A0">
        <w:rPr>
          <w:rFonts w:ascii="Arial" w:hAnsi="Arial" w:cs="Arial" w:hint="eastAsia"/>
          <w:bCs/>
          <w:iCs/>
          <w:color w:val="000000"/>
        </w:rPr>
        <w:t>одустало</w:t>
      </w:r>
      <w:r w:rsidRPr="006725A0">
        <w:rPr>
          <w:rFonts w:ascii="Arial" w:hAnsi="Arial" w:cs="Arial"/>
          <w:bCs/>
          <w:iCs/>
          <w:color w:val="000000"/>
        </w:rPr>
        <w:t xml:space="preserve">, </w:t>
      </w:r>
      <w:r w:rsidRPr="006725A0">
        <w:rPr>
          <w:rFonts w:ascii="Arial" w:hAnsi="Arial" w:cs="Arial" w:hint="eastAsia"/>
          <w:bCs/>
          <w:iCs/>
          <w:color w:val="000000"/>
        </w:rPr>
        <w:t>пошто</w:t>
      </w:r>
      <w:r w:rsidRPr="006725A0">
        <w:rPr>
          <w:rFonts w:ascii="Arial" w:hAnsi="Arial" w:cs="Arial"/>
          <w:bCs/>
          <w:iCs/>
          <w:color w:val="000000"/>
        </w:rPr>
        <w:t xml:space="preserve"> </w:t>
      </w:r>
      <w:r w:rsidRPr="006725A0">
        <w:rPr>
          <w:rFonts w:ascii="Arial" w:hAnsi="Arial" w:cs="Arial" w:hint="eastAsia"/>
          <w:bCs/>
          <w:iCs/>
          <w:color w:val="000000"/>
        </w:rPr>
        <w:t>је</w:t>
      </w:r>
      <w:r w:rsidRPr="006725A0">
        <w:rPr>
          <w:rFonts w:ascii="Arial" w:hAnsi="Arial" w:cs="Arial"/>
          <w:bCs/>
          <w:iCs/>
          <w:color w:val="000000"/>
        </w:rPr>
        <w:t xml:space="preserve"> </w:t>
      </w:r>
      <w:r w:rsidRPr="006725A0">
        <w:rPr>
          <w:rFonts w:ascii="Arial" w:hAnsi="Arial" w:cs="Arial" w:hint="eastAsia"/>
          <w:bCs/>
          <w:iCs/>
          <w:color w:val="000000"/>
        </w:rPr>
        <w:t>локација</w:t>
      </w:r>
      <w:r w:rsidRPr="006725A0">
        <w:rPr>
          <w:rFonts w:ascii="Arial" w:hAnsi="Arial" w:cs="Arial"/>
          <w:bCs/>
          <w:iCs/>
          <w:color w:val="000000"/>
        </w:rPr>
        <w:t xml:space="preserve"> </w:t>
      </w:r>
      <w:r w:rsidRPr="006725A0">
        <w:rPr>
          <w:rFonts w:ascii="Arial" w:hAnsi="Arial" w:cs="Arial" w:hint="eastAsia"/>
          <w:bCs/>
          <w:iCs/>
          <w:color w:val="000000"/>
        </w:rPr>
        <w:t>аеродрома</w:t>
      </w:r>
      <w:r w:rsidRPr="006725A0">
        <w:rPr>
          <w:rFonts w:ascii="Arial" w:hAnsi="Arial" w:cs="Arial"/>
          <w:bCs/>
          <w:iCs/>
          <w:color w:val="000000"/>
        </w:rPr>
        <w:t xml:space="preserve"> </w:t>
      </w:r>
      <w:r w:rsidRPr="006725A0">
        <w:rPr>
          <w:rFonts w:ascii="Arial" w:hAnsi="Arial" w:cs="Arial" w:hint="eastAsia"/>
          <w:bCs/>
          <w:iCs/>
          <w:color w:val="000000"/>
        </w:rPr>
        <w:t>премјештена</w:t>
      </w:r>
      <w:r w:rsidRPr="006725A0">
        <w:rPr>
          <w:rFonts w:ascii="Arial" w:hAnsi="Arial" w:cs="Arial"/>
          <w:bCs/>
          <w:iCs/>
          <w:color w:val="000000"/>
        </w:rPr>
        <w:t xml:space="preserve"> </w:t>
      </w:r>
      <w:r w:rsidRPr="006725A0">
        <w:rPr>
          <w:rFonts w:ascii="Arial" w:hAnsi="Arial" w:cs="Arial" w:hint="eastAsia"/>
          <w:bCs/>
          <w:iCs/>
          <w:color w:val="000000"/>
        </w:rPr>
        <w:t>у</w:t>
      </w:r>
      <w:r w:rsidRPr="006725A0">
        <w:rPr>
          <w:rFonts w:ascii="Arial" w:hAnsi="Arial" w:cs="Arial"/>
          <w:bCs/>
          <w:iCs/>
          <w:color w:val="000000"/>
        </w:rPr>
        <w:t xml:space="preserve"> </w:t>
      </w:r>
      <w:r w:rsidRPr="006725A0">
        <w:rPr>
          <w:rFonts w:ascii="Arial" w:hAnsi="Arial" w:cs="Arial" w:hint="eastAsia"/>
          <w:bCs/>
          <w:iCs/>
          <w:color w:val="000000"/>
        </w:rPr>
        <w:t>насеље</w:t>
      </w:r>
      <w:r w:rsidRPr="006725A0">
        <w:rPr>
          <w:rFonts w:ascii="Arial" w:hAnsi="Arial" w:cs="Arial"/>
          <w:bCs/>
          <w:iCs/>
          <w:color w:val="000000"/>
        </w:rPr>
        <w:t xml:space="preserve"> </w:t>
      </w:r>
      <w:r w:rsidRPr="006725A0">
        <w:rPr>
          <w:rFonts w:ascii="Arial" w:hAnsi="Arial" w:cs="Arial" w:hint="eastAsia"/>
          <w:bCs/>
          <w:iCs/>
          <w:color w:val="000000"/>
        </w:rPr>
        <w:t>Талежа</w:t>
      </w:r>
      <w:r w:rsidRPr="006725A0">
        <w:rPr>
          <w:rFonts w:ascii="Arial" w:hAnsi="Arial" w:cs="Arial"/>
          <w:bCs/>
          <w:iCs/>
          <w:color w:val="000000"/>
        </w:rPr>
        <w:t>.</w:t>
      </w:r>
    </w:p>
    <w:p w14:paraId="2C7BF747" w14:textId="77777777" w:rsidR="00666662" w:rsidRPr="006725A0" w:rsidRDefault="00666662" w:rsidP="00666662">
      <w:pPr>
        <w:pStyle w:val="BodyText"/>
        <w:tabs>
          <w:tab w:val="left" w:pos="836"/>
        </w:tabs>
        <w:ind w:right="111"/>
        <w:rPr>
          <w:rFonts w:ascii="Arial" w:hAnsi="Arial" w:cs="Arial"/>
          <w:bCs/>
          <w:iCs/>
          <w:color w:val="000000"/>
        </w:rPr>
      </w:pPr>
      <w:r w:rsidRPr="006725A0">
        <w:rPr>
          <w:rFonts w:ascii="Arial" w:hAnsi="Arial" w:cs="Arial"/>
          <w:bCs/>
          <w:iCs/>
          <w:color w:val="000000"/>
        </w:rPr>
        <w:t xml:space="preserve"> </w:t>
      </w:r>
    </w:p>
    <w:p w14:paraId="2ACA344A" w14:textId="77777777" w:rsidR="00666662" w:rsidRDefault="00666662" w:rsidP="00666662">
      <w:pPr>
        <w:pStyle w:val="BodyText"/>
        <w:tabs>
          <w:tab w:val="left" w:pos="836"/>
        </w:tabs>
        <w:ind w:right="111"/>
        <w:rPr>
          <w:rFonts w:ascii="Arial" w:hAnsi="Arial" w:cs="Arial"/>
          <w:bCs/>
          <w:iCs/>
          <w:color w:val="000000"/>
          <w:lang w:val="sr-Cyrl-RS"/>
        </w:rPr>
      </w:pPr>
      <w:r w:rsidRPr="006725A0">
        <w:rPr>
          <w:rFonts w:ascii="Arial" w:hAnsi="Arial" w:cs="Arial" w:hint="eastAsia"/>
          <w:bCs/>
          <w:iCs/>
          <w:color w:val="000000"/>
        </w:rPr>
        <w:t>Сјеверозападно</w:t>
      </w:r>
      <w:r w:rsidRPr="006725A0">
        <w:rPr>
          <w:rFonts w:ascii="Arial" w:hAnsi="Arial" w:cs="Arial"/>
          <w:bCs/>
          <w:iCs/>
          <w:color w:val="000000"/>
        </w:rPr>
        <w:t xml:space="preserve"> </w:t>
      </w:r>
      <w:r w:rsidRPr="006725A0">
        <w:rPr>
          <w:rFonts w:ascii="Arial" w:hAnsi="Arial" w:cs="Arial" w:hint="eastAsia"/>
          <w:bCs/>
          <w:iCs/>
          <w:color w:val="000000"/>
        </w:rPr>
        <w:t>од</w:t>
      </w:r>
      <w:r w:rsidRPr="006725A0">
        <w:rPr>
          <w:rFonts w:ascii="Arial" w:hAnsi="Arial" w:cs="Arial"/>
          <w:bCs/>
          <w:iCs/>
          <w:color w:val="000000"/>
        </w:rPr>
        <w:t xml:space="preserve"> </w:t>
      </w:r>
      <w:r w:rsidRPr="006725A0">
        <w:rPr>
          <w:rFonts w:ascii="Arial" w:hAnsi="Arial" w:cs="Arial" w:hint="eastAsia"/>
          <w:bCs/>
          <w:iCs/>
          <w:color w:val="000000"/>
        </w:rPr>
        <w:t>предметне</w:t>
      </w:r>
      <w:r w:rsidRPr="006725A0">
        <w:rPr>
          <w:rFonts w:ascii="Arial" w:hAnsi="Arial" w:cs="Arial"/>
          <w:bCs/>
          <w:iCs/>
          <w:color w:val="000000"/>
        </w:rPr>
        <w:t xml:space="preserve"> </w:t>
      </w:r>
      <w:r w:rsidRPr="006725A0">
        <w:rPr>
          <w:rFonts w:ascii="Arial" w:hAnsi="Arial" w:cs="Arial" w:hint="eastAsia"/>
          <w:bCs/>
          <w:iCs/>
          <w:color w:val="000000"/>
        </w:rPr>
        <w:t>локације</w:t>
      </w:r>
      <w:r w:rsidRPr="006725A0">
        <w:rPr>
          <w:rFonts w:ascii="Arial" w:hAnsi="Arial" w:cs="Arial"/>
          <w:bCs/>
          <w:iCs/>
          <w:color w:val="000000"/>
        </w:rPr>
        <w:t xml:space="preserve">, </w:t>
      </w:r>
      <w:r w:rsidRPr="006725A0">
        <w:rPr>
          <w:rFonts w:ascii="Arial" w:hAnsi="Arial" w:cs="Arial" w:hint="eastAsia"/>
          <w:bCs/>
          <w:iCs/>
          <w:color w:val="000000"/>
        </w:rPr>
        <w:t>уз</w:t>
      </w:r>
      <w:r w:rsidRPr="006725A0">
        <w:rPr>
          <w:rFonts w:ascii="Arial" w:hAnsi="Arial" w:cs="Arial"/>
          <w:bCs/>
          <w:iCs/>
          <w:color w:val="000000"/>
        </w:rPr>
        <w:t xml:space="preserve"> </w:t>
      </w:r>
      <w:r w:rsidRPr="006725A0">
        <w:rPr>
          <w:rFonts w:ascii="Arial" w:hAnsi="Arial" w:cs="Arial" w:hint="eastAsia"/>
          <w:bCs/>
          <w:iCs/>
          <w:color w:val="000000"/>
        </w:rPr>
        <w:t>приступни</w:t>
      </w:r>
      <w:r w:rsidRPr="006725A0">
        <w:rPr>
          <w:rFonts w:ascii="Arial" w:hAnsi="Arial" w:cs="Arial"/>
          <w:bCs/>
          <w:iCs/>
          <w:color w:val="000000"/>
        </w:rPr>
        <w:t xml:space="preserve"> </w:t>
      </w:r>
      <w:r w:rsidRPr="006725A0">
        <w:rPr>
          <w:rFonts w:ascii="Arial" w:hAnsi="Arial" w:cs="Arial" w:hint="eastAsia"/>
          <w:bCs/>
          <w:iCs/>
          <w:color w:val="000000"/>
        </w:rPr>
        <w:t>пут</w:t>
      </w:r>
      <w:r w:rsidRPr="006725A0">
        <w:rPr>
          <w:rFonts w:ascii="Arial" w:hAnsi="Arial" w:cs="Arial"/>
          <w:bCs/>
          <w:iCs/>
          <w:color w:val="000000"/>
        </w:rPr>
        <w:t xml:space="preserve"> (</w:t>
      </w:r>
      <w:r w:rsidRPr="006725A0">
        <w:rPr>
          <w:rFonts w:ascii="Arial" w:hAnsi="Arial" w:cs="Arial" w:hint="eastAsia"/>
          <w:bCs/>
          <w:iCs/>
          <w:color w:val="000000"/>
        </w:rPr>
        <w:t>на</w:t>
      </w:r>
      <w:r w:rsidRPr="006725A0">
        <w:rPr>
          <w:rFonts w:ascii="Arial" w:hAnsi="Arial" w:cs="Arial"/>
          <w:bCs/>
          <w:iCs/>
          <w:color w:val="000000"/>
        </w:rPr>
        <w:t xml:space="preserve"> </w:t>
      </w:r>
      <w:r w:rsidRPr="006725A0">
        <w:rPr>
          <w:rFonts w:ascii="Arial" w:hAnsi="Arial" w:cs="Arial" w:hint="eastAsia"/>
          <w:bCs/>
          <w:iCs/>
          <w:color w:val="000000"/>
        </w:rPr>
        <w:t>удаљеносто</w:t>
      </w:r>
      <w:r w:rsidRPr="006725A0">
        <w:rPr>
          <w:rFonts w:ascii="Arial" w:hAnsi="Arial" w:cs="Arial"/>
          <w:bCs/>
          <w:iCs/>
          <w:color w:val="000000"/>
        </w:rPr>
        <w:t xml:space="preserve"> </w:t>
      </w:r>
      <w:r w:rsidRPr="006725A0">
        <w:rPr>
          <w:rFonts w:ascii="Arial" w:hAnsi="Arial" w:cs="Arial" w:hint="eastAsia"/>
          <w:bCs/>
          <w:iCs/>
          <w:color w:val="000000"/>
        </w:rPr>
        <w:t>око</w:t>
      </w:r>
      <w:r w:rsidRPr="006725A0">
        <w:rPr>
          <w:rFonts w:ascii="Arial" w:hAnsi="Arial" w:cs="Arial"/>
          <w:bCs/>
          <w:iCs/>
          <w:color w:val="000000"/>
        </w:rPr>
        <w:t xml:space="preserve"> </w:t>
      </w:r>
      <w:r>
        <w:rPr>
          <w:rFonts w:ascii="Arial" w:hAnsi="Arial" w:cs="Arial"/>
          <w:bCs/>
          <w:iCs/>
          <w:color w:val="000000"/>
          <w:lang w:val="sr-Cyrl-RS"/>
        </w:rPr>
        <w:t xml:space="preserve">                    </w:t>
      </w:r>
      <w:r w:rsidRPr="006725A0">
        <w:rPr>
          <w:rFonts w:ascii="Arial" w:hAnsi="Arial" w:cs="Arial"/>
          <w:bCs/>
          <w:iCs/>
          <w:color w:val="000000"/>
        </w:rPr>
        <w:t xml:space="preserve">480 m </w:t>
      </w:r>
      <w:r w:rsidRPr="006725A0">
        <w:rPr>
          <w:rFonts w:ascii="Arial" w:hAnsi="Arial" w:cs="Arial" w:hint="eastAsia"/>
          <w:bCs/>
          <w:iCs/>
          <w:color w:val="000000"/>
        </w:rPr>
        <w:t>од</w:t>
      </w:r>
      <w:r w:rsidRPr="006725A0">
        <w:rPr>
          <w:rFonts w:ascii="Arial" w:hAnsi="Arial" w:cs="Arial"/>
          <w:bCs/>
          <w:iCs/>
          <w:color w:val="000000"/>
        </w:rPr>
        <w:t xml:space="preserve"> </w:t>
      </w:r>
      <w:r w:rsidRPr="006725A0">
        <w:rPr>
          <w:rFonts w:ascii="Arial" w:hAnsi="Arial" w:cs="Arial" w:hint="eastAsia"/>
          <w:bCs/>
          <w:iCs/>
          <w:color w:val="000000"/>
        </w:rPr>
        <w:t>предметних</w:t>
      </w:r>
      <w:r w:rsidRPr="006725A0">
        <w:rPr>
          <w:rFonts w:ascii="Arial" w:hAnsi="Arial" w:cs="Arial"/>
          <w:bCs/>
          <w:iCs/>
          <w:color w:val="000000"/>
        </w:rPr>
        <w:t xml:space="preserve"> </w:t>
      </w:r>
      <w:r w:rsidRPr="006725A0">
        <w:rPr>
          <w:rFonts w:ascii="Arial" w:hAnsi="Arial" w:cs="Arial" w:hint="eastAsia"/>
          <w:bCs/>
          <w:iCs/>
          <w:color w:val="000000"/>
        </w:rPr>
        <w:t>парцела</w:t>
      </w:r>
      <w:r w:rsidRPr="006725A0">
        <w:rPr>
          <w:rFonts w:ascii="Arial" w:hAnsi="Arial" w:cs="Arial"/>
          <w:bCs/>
          <w:iCs/>
          <w:color w:val="000000"/>
        </w:rPr>
        <w:t xml:space="preserve">) </w:t>
      </w:r>
      <w:r w:rsidRPr="006725A0">
        <w:rPr>
          <w:rFonts w:ascii="Arial" w:hAnsi="Arial" w:cs="Arial" w:hint="eastAsia"/>
          <w:bCs/>
          <w:iCs/>
          <w:color w:val="000000"/>
        </w:rPr>
        <w:t>постоји</w:t>
      </w:r>
      <w:r w:rsidRPr="006725A0">
        <w:rPr>
          <w:rFonts w:ascii="Arial" w:hAnsi="Arial" w:cs="Arial"/>
          <w:bCs/>
          <w:iCs/>
          <w:color w:val="000000"/>
        </w:rPr>
        <w:t xml:space="preserve"> </w:t>
      </w:r>
      <w:r w:rsidRPr="006725A0">
        <w:rPr>
          <w:rFonts w:ascii="Arial" w:hAnsi="Arial" w:cs="Arial" w:hint="eastAsia"/>
          <w:bCs/>
          <w:iCs/>
          <w:color w:val="000000"/>
        </w:rPr>
        <w:t>изграђено</w:t>
      </w:r>
      <w:r>
        <w:rPr>
          <w:rFonts w:ascii="Arial" w:hAnsi="Arial" w:cs="Arial"/>
          <w:bCs/>
          <w:iCs/>
          <w:color w:val="000000"/>
          <w:lang w:val="sr-Cyrl-RS"/>
        </w:rPr>
        <w:t>,</w:t>
      </w:r>
      <w:r w:rsidRPr="006725A0">
        <w:rPr>
          <w:rFonts w:ascii="Arial" w:hAnsi="Arial" w:cs="Arial"/>
          <w:bCs/>
          <w:iCs/>
          <w:color w:val="000000"/>
        </w:rPr>
        <w:t xml:space="preserve"> </w:t>
      </w:r>
      <w:r w:rsidRPr="006725A0">
        <w:rPr>
          <w:rFonts w:ascii="Arial" w:hAnsi="Arial" w:cs="Arial" w:hint="eastAsia"/>
          <w:bCs/>
          <w:iCs/>
          <w:color w:val="000000"/>
        </w:rPr>
        <w:t>груписано</w:t>
      </w:r>
      <w:r>
        <w:rPr>
          <w:rFonts w:ascii="Arial" w:hAnsi="Arial" w:cs="Arial"/>
          <w:bCs/>
          <w:iCs/>
          <w:color w:val="000000"/>
          <w:lang w:val="sr-Cyrl-RS"/>
        </w:rPr>
        <w:t>,</w:t>
      </w:r>
      <w:r w:rsidRPr="006725A0">
        <w:rPr>
          <w:rFonts w:ascii="Arial" w:hAnsi="Arial" w:cs="Arial"/>
          <w:bCs/>
          <w:iCs/>
          <w:color w:val="000000"/>
        </w:rPr>
        <w:t xml:space="preserve"> </w:t>
      </w:r>
      <w:r w:rsidRPr="006725A0">
        <w:rPr>
          <w:rFonts w:ascii="Arial" w:hAnsi="Arial" w:cs="Arial" w:hint="eastAsia"/>
          <w:bCs/>
          <w:iCs/>
          <w:color w:val="000000"/>
        </w:rPr>
        <w:t>више</w:t>
      </w:r>
      <w:r w:rsidRPr="006725A0">
        <w:rPr>
          <w:rFonts w:ascii="Arial" w:hAnsi="Arial" w:cs="Arial"/>
          <w:bCs/>
          <w:iCs/>
          <w:color w:val="000000"/>
        </w:rPr>
        <w:t xml:space="preserve"> </w:t>
      </w:r>
      <w:bookmarkStart w:id="12" w:name="_Hlk202789382"/>
      <w:r w:rsidRPr="006725A0">
        <w:rPr>
          <w:rFonts w:ascii="Arial" w:hAnsi="Arial" w:cs="Arial" w:hint="eastAsia"/>
          <w:bCs/>
          <w:iCs/>
          <w:color w:val="000000"/>
        </w:rPr>
        <w:t>малих</w:t>
      </w:r>
      <w:r w:rsidRPr="006725A0">
        <w:rPr>
          <w:rFonts w:ascii="Arial" w:hAnsi="Arial" w:cs="Arial"/>
          <w:bCs/>
          <w:iCs/>
          <w:color w:val="000000"/>
        </w:rPr>
        <w:t xml:space="preserve"> </w:t>
      </w:r>
      <w:r w:rsidRPr="006725A0">
        <w:rPr>
          <w:rFonts w:ascii="Arial" w:hAnsi="Arial" w:cs="Arial" w:hint="eastAsia"/>
          <w:bCs/>
          <w:iCs/>
          <w:color w:val="000000"/>
        </w:rPr>
        <w:t>фотонапонских</w:t>
      </w:r>
      <w:r w:rsidRPr="006725A0">
        <w:rPr>
          <w:rFonts w:ascii="Arial" w:hAnsi="Arial" w:cs="Arial"/>
          <w:bCs/>
          <w:iCs/>
          <w:color w:val="000000"/>
        </w:rPr>
        <w:t xml:space="preserve"> </w:t>
      </w:r>
      <w:r w:rsidRPr="006725A0">
        <w:rPr>
          <w:rFonts w:ascii="Arial" w:hAnsi="Arial" w:cs="Arial" w:hint="eastAsia"/>
          <w:bCs/>
          <w:iCs/>
          <w:color w:val="000000"/>
        </w:rPr>
        <w:t>електрана</w:t>
      </w:r>
      <w:r>
        <w:rPr>
          <w:rFonts w:ascii="Arial" w:hAnsi="Arial" w:cs="Arial"/>
          <w:bCs/>
          <w:iCs/>
          <w:color w:val="000000"/>
        </w:rPr>
        <w:t xml:space="preserve"> </w:t>
      </w:r>
      <w:bookmarkStart w:id="13" w:name="_Hlk206062573"/>
      <w:r w:rsidRPr="00554FD7">
        <w:rPr>
          <w:rFonts w:ascii="Arial" w:hAnsi="Arial" w:cs="Arial"/>
          <w:bCs/>
          <w:iCs/>
          <w:color w:val="000000" w:themeColor="text1"/>
        </w:rPr>
        <w:t>(</w:t>
      </w:r>
      <w:r w:rsidRPr="00554FD7">
        <w:rPr>
          <w:rFonts w:ascii="Arial" w:hAnsi="Arial" w:cs="Arial" w:hint="eastAsia"/>
          <w:bCs/>
          <w:iCs/>
          <w:color w:val="000000" w:themeColor="text1"/>
        </w:rPr>
        <w:t>СЕ</w:t>
      </w:r>
      <w:r w:rsidRPr="00554FD7">
        <w:rPr>
          <w:rFonts w:ascii="Arial" w:hAnsi="Arial" w:cs="Arial"/>
          <w:bCs/>
          <w:iCs/>
          <w:color w:val="000000" w:themeColor="text1"/>
        </w:rPr>
        <w:t xml:space="preserve"> </w:t>
      </w:r>
      <w:r w:rsidRPr="00554FD7">
        <w:rPr>
          <w:rFonts w:ascii="Arial" w:hAnsi="Arial" w:cs="Arial"/>
          <w:bCs/>
          <w:iCs/>
          <w:color w:val="000000" w:themeColor="text1"/>
          <w:lang w:val="sr-Cyrl-RS"/>
        </w:rPr>
        <w:t>„</w:t>
      </w:r>
      <w:r w:rsidRPr="00554FD7">
        <w:rPr>
          <w:rFonts w:ascii="Arial" w:hAnsi="Arial" w:cs="Arial" w:hint="eastAsia"/>
          <w:bCs/>
          <w:iCs/>
          <w:color w:val="000000" w:themeColor="text1"/>
        </w:rPr>
        <w:t>Турменти</w:t>
      </w:r>
      <w:r w:rsidRPr="00554FD7">
        <w:rPr>
          <w:rFonts w:ascii="Arial" w:hAnsi="Arial" w:cs="Arial"/>
          <w:bCs/>
          <w:iCs/>
          <w:color w:val="000000" w:themeColor="text1"/>
        </w:rPr>
        <w:t xml:space="preserve">  </w:t>
      </w:r>
      <w:r w:rsidRPr="00554FD7">
        <w:rPr>
          <w:rFonts w:ascii="Arial" w:hAnsi="Arial" w:cs="Arial"/>
          <w:bCs/>
          <w:iCs/>
          <w:color w:val="000000" w:themeColor="text1"/>
          <w:lang w:val="sr-Cyrl-RS"/>
        </w:rPr>
        <w:t>1,2,3 и 4“ и СЕ “Сунце“</w:t>
      </w:r>
      <w:r w:rsidRPr="00554FD7">
        <w:rPr>
          <w:rFonts w:ascii="Arial" w:hAnsi="Arial" w:cs="Arial"/>
          <w:bCs/>
          <w:iCs/>
          <w:color w:val="000000" w:themeColor="text1"/>
        </w:rPr>
        <w:t>)</w:t>
      </w:r>
      <w:r w:rsidRPr="00554FD7">
        <w:rPr>
          <w:rFonts w:ascii="Arial" w:hAnsi="Arial" w:cs="Arial"/>
          <w:bCs/>
          <w:iCs/>
          <w:color w:val="000000" w:themeColor="text1"/>
          <w:lang w:val="sr-Cyrl-RS"/>
        </w:rPr>
        <w:t xml:space="preserve">. </w:t>
      </w:r>
      <w:bookmarkEnd w:id="13"/>
    </w:p>
    <w:bookmarkEnd w:id="12"/>
    <w:p w14:paraId="2A44B807" w14:textId="77777777" w:rsidR="00666662" w:rsidRPr="006725A0" w:rsidRDefault="00666662" w:rsidP="00666662">
      <w:pPr>
        <w:pStyle w:val="BodyText"/>
        <w:tabs>
          <w:tab w:val="left" w:pos="836"/>
        </w:tabs>
        <w:ind w:right="111"/>
        <w:rPr>
          <w:rFonts w:ascii="Arial" w:hAnsi="Arial" w:cs="Arial"/>
          <w:bCs/>
          <w:iCs/>
          <w:color w:val="000000"/>
        </w:rPr>
      </w:pPr>
      <w:r>
        <w:rPr>
          <w:rFonts w:ascii="Arial" w:hAnsi="Arial" w:cs="Arial"/>
          <w:bCs/>
          <w:iCs/>
          <w:color w:val="000000"/>
          <w:lang w:val="sr-Cyrl-RS"/>
        </w:rPr>
        <w:t xml:space="preserve">Са сјеверне стране, са друге стране приступног пута који води ка Убли налази се површински коп за експлоатацију шљунка и пијеска (површина експлоатационог поља 41,8 хектара), инвеститора „ПАВИЋЕВИЋ“ д.о.о. Требиње који тренутно не ради, </w:t>
      </w:r>
      <w:r w:rsidRPr="006725A0">
        <w:rPr>
          <w:rFonts w:ascii="Arial" w:hAnsi="Arial" w:cs="Arial" w:hint="eastAsia"/>
          <w:bCs/>
          <w:iCs/>
          <w:color w:val="000000"/>
        </w:rPr>
        <w:t>док</w:t>
      </w:r>
      <w:r w:rsidRPr="006725A0">
        <w:rPr>
          <w:rFonts w:ascii="Arial" w:hAnsi="Arial" w:cs="Arial"/>
          <w:bCs/>
          <w:iCs/>
          <w:color w:val="000000"/>
        </w:rPr>
        <w:t xml:space="preserve"> </w:t>
      </w:r>
      <w:r w:rsidRPr="006725A0">
        <w:rPr>
          <w:rFonts w:ascii="Arial" w:hAnsi="Arial" w:cs="Arial" w:hint="eastAsia"/>
          <w:bCs/>
          <w:iCs/>
          <w:color w:val="000000"/>
        </w:rPr>
        <w:t>се</w:t>
      </w:r>
      <w:r w:rsidRPr="006725A0">
        <w:rPr>
          <w:rFonts w:ascii="Arial" w:hAnsi="Arial" w:cs="Arial"/>
          <w:bCs/>
          <w:iCs/>
          <w:color w:val="000000"/>
        </w:rPr>
        <w:t xml:space="preserve"> </w:t>
      </w:r>
      <w:r w:rsidRPr="006725A0">
        <w:rPr>
          <w:rFonts w:ascii="Arial" w:hAnsi="Arial" w:cs="Arial" w:hint="eastAsia"/>
          <w:bCs/>
          <w:iCs/>
          <w:color w:val="000000"/>
        </w:rPr>
        <w:t>југозападно</w:t>
      </w:r>
      <w:r w:rsidRPr="006725A0">
        <w:rPr>
          <w:rFonts w:ascii="Arial" w:hAnsi="Arial" w:cs="Arial"/>
          <w:bCs/>
          <w:iCs/>
          <w:color w:val="000000"/>
        </w:rPr>
        <w:t xml:space="preserve"> </w:t>
      </w:r>
      <w:r w:rsidRPr="006725A0">
        <w:rPr>
          <w:rFonts w:ascii="Arial" w:hAnsi="Arial" w:cs="Arial" w:hint="eastAsia"/>
          <w:bCs/>
          <w:iCs/>
          <w:color w:val="000000"/>
        </w:rPr>
        <w:t>налази</w:t>
      </w:r>
      <w:r w:rsidRPr="006725A0">
        <w:rPr>
          <w:rFonts w:ascii="Arial" w:hAnsi="Arial" w:cs="Arial"/>
          <w:bCs/>
          <w:iCs/>
          <w:color w:val="000000"/>
        </w:rPr>
        <w:t xml:space="preserve"> </w:t>
      </w:r>
      <w:r w:rsidRPr="006725A0">
        <w:rPr>
          <w:rFonts w:ascii="Arial" w:hAnsi="Arial" w:cs="Arial" w:hint="eastAsia"/>
          <w:bCs/>
          <w:iCs/>
          <w:color w:val="000000"/>
        </w:rPr>
        <w:t>сепарација</w:t>
      </w:r>
      <w:r w:rsidRPr="006725A0">
        <w:rPr>
          <w:rFonts w:ascii="Arial" w:hAnsi="Arial" w:cs="Arial"/>
          <w:bCs/>
          <w:iCs/>
          <w:color w:val="000000"/>
        </w:rPr>
        <w:t xml:space="preserve"> </w:t>
      </w:r>
      <w:r w:rsidRPr="006725A0">
        <w:rPr>
          <w:rFonts w:ascii="Arial" w:hAnsi="Arial" w:cs="Arial" w:hint="eastAsia"/>
          <w:bCs/>
          <w:iCs/>
          <w:color w:val="000000"/>
        </w:rPr>
        <w:t>техничко</w:t>
      </w:r>
      <w:r w:rsidRPr="006725A0">
        <w:rPr>
          <w:rFonts w:ascii="Arial" w:hAnsi="Arial" w:cs="Arial"/>
          <w:bCs/>
          <w:iCs/>
          <w:color w:val="000000"/>
        </w:rPr>
        <w:t xml:space="preserve"> – </w:t>
      </w:r>
      <w:r w:rsidRPr="006725A0">
        <w:rPr>
          <w:rFonts w:ascii="Arial" w:hAnsi="Arial" w:cs="Arial" w:hint="eastAsia"/>
          <w:bCs/>
          <w:iCs/>
          <w:color w:val="000000"/>
        </w:rPr>
        <w:t>грађевинског</w:t>
      </w:r>
      <w:r w:rsidRPr="006725A0">
        <w:rPr>
          <w:rFonts w:ascii="Arial" w:hAnsi="Arial" w:cs="Arial"/>
          <w:bCs/>
          <w:iCs/>
          <w:color w:val="000000"/>
        </w:rPr>
        <w:t xml:space="preserve"> </w:t>
      </w:r>
      <w:r w:rsidRPr="006725A0">
        <w:rPr>
          <w:rFonts w:ascii="Arial" w:hAnsi="Arial" w:cs="Arial" w:hint="eastAsia"/>
          <w:bCs/>
          <w:iCs/>
          <w:color w:val="000000"/>
        </w:rPr>
        <w:t>камена</w:t>
      </w:r>
      <w:r>
        <w:rPr>
          <w:rFonts w:ascii="Arial" w:hAnsi="Arial" w:cs="Arial"/>
          <w:bCs/>
          <w:iCs/>
          <w:color w:val="000000"/>
          <w:lang w:val="sr-Cyrl-RS"/>
        </w:rPr>
        <w:t>,</w:t>
      </w:r>
      <w:r w:rsidRPr="006725A0">
        <w:rPr>
          <w:rFonts w:ascii="Arial" w:hAnsi="Arial" w:cs="Arial"/>
          <w:bCs/>
          <w:iCs/>
          <w:color w:val="000000"/>
        </w:rPr>
        <w:t xml:space="preserve"> </w:t>
      </w:r>
      <w:r>
        <w:rPr>
          <w:rFonts w:ascii="Arial" w:hAnsi="Arial" w:cs="Arial"/>
          <w:bCs/>
          <w:iCs/>
          <w:color w:val="000000"/>
          <w:lang w:val="sr-Cyrl-RS"/>
        </w:rPr>
        <w:t>инвеститора</w:t>
      </w:r>
      <w:r w:rsidRPr="006725A0">
        <w:rPr>
          <w:rFonts w:ascii="Arial" w:hAnsi="Arial" w:cs="Arial" w:hint="eastAsia"/>
          <w:bCs/>
          <w:iCs/>
          <w:color w:val="000000"/>
        </w:rPr>
        <w:t>на</w:t>
      </w:r>
      <w:r w:rsidRPr="006725A0">
        <w:rPr>
          <w:rFonts w:ascii="Arial" w:hAnsi="Arial" w:cs="Arial"/>
          <w:bCs/>
          <w:iCs/>
          <w:color w:val="000000"/>
        </w:rPr>
        <w:t xml:space="preserve"> </w:t>
      </w:r>
      <w:r>
        <w:rPr>
          <w:rFonts w:ascii="Arial" w:hAnsi="Arial" w:cs="Arial"/>
          <w:bCs/>
          <w:iCs/>
          <w:color w:val="000000"/>
          <w:lang w:val="sr-Cyrl-RS"/>
        </w:rPr>
        <w:t xml:space="preserve">„Radanović </w:t>
      </w:r>
      <w:r>
        <w:rPr>
          <w:rFonts w:ascii="Arial" w:hAnsi="Arial" w:cs="Arial"/>
          <w:bCs/>
          <w:iCs/>
          <w:color w:val="000000"/>
          <w:lang w:val="sr-Latn-RS"/>
        </w:rPr>
        <w:t xml:space="preserve">Company“ </w:t>
      </w:r>
      <w:r>
        <w:rPr>
          <w:rFonts w:ascii="Arial" w:hAnsi="Arial" w:cs="Arial"/>
          <w:bCs/>
          <w:iCs/>
          <w:color w:val="000000"/>
          <w:lang w:val="sr-Cyrl-RS"/>
        </w:rPr>
        <w:t xml:space="preserve">д.о.о. Требиње, на </w:t>
      </w:r>
      <w:r w:rsidRPr="006725A0">
        <w:rPr>
          <w:rFonts w:ascii="Arial" w:hAnsi="Arial" w:cs="Arial" w:hint="eastAsia"/>
          <w:bCs/>
          <w:iCs/>
          <w:color w:val="000000"/>
        </w:rPr>
        <w:t>удаљености</w:t>
      </w:r>
      <w:r w:rsidRPr="006725A0">
        <w:rPr>
          <w:rFonts w:ascii="Arial" w:hAnsi="Arial" w:cs="Arial"/>
          <w:bCs/>
          <w:iCs/>
          <w:color w:val="000000"/>
        </w:rPr>
        <w:t xml:space="preserve"> </w:t>
      </w:r>
      <w:r w:rsidRPr="006725A0">
        <w:rPr>
          <w:rFonts w:ascii="Arial" w:hAnsi="Arial" w:cs="Arial" w:hint="eastAsia"/>
          <w:bCs/>
          <w:iCs/>
          <w:color w:val="000000"/>
        </w:rPr>
        <w:t>око</w:t>
      </w:r>
      <w:r w:rsidRPr="006725A0">
        <w:rPr>
          <w:rFonts w:ascii="Arial" w:hAnsi="Arial" w:cs="Arial"/>
          <w:bCs/>
          <w:iCs/>
          <w:color w:val="000000"/>
        </w:rPr>
        <w:t xml:space="preserve"> 260 m.</w:t>
      </w:r>
    </w:p>
    <w:p w14:paraId="2954A06A" w14:textId="77777777" w:rsidR="00666662" w:rsidRDefault="00666662" w:rsidP="00666662">
      <w:pPr>
        <w:pStyle w:val="BodyText"/>
        <w:tabs>
          <w:tab w:val="left" w:pos="836"/>
        </w:tabs>
        <w:ind w:right="111"/>
        <w:rPr>
          <w:rFonts w:ascii="Arial" w:hAnsi="Arial" w:cs="Arial"/>
          <w:bCs/>
          <w:iCs/>
          <w:color w:val="000000"/>
          <w:lang w:val="sr-Cyrl-RS"/>
        </w:rPr>
      </w:pPr>
    </w:p>
    <w:p w14:paraId="2E9ABB01" w14:textId="77777777" w:rsidR="00666662" w:rsidRPr="006725A0" w:rsidRDefault="00666662" w:rsidP="00666662">
      <w:pPr>
        <w:pStyle w:val="BodyText"/>
        <w:tabs>
          <w:tab w:val="left" w:pos="836"/>
        </w:tabs>
        <w:ind w:right="111"/>
        <w:rPr>
          <w:rFonts w:ascii="Arial" w:hAnsi="Arial" w:cs="Arial"/>
          <w:bCs/>
          <w:iCs/>
          <w:color w:val="000000"/>
        </w:rPr>
      </w:pPr>
      <w:r w:rsidRPr="006725A0">
        <w:rPr>
          <w:rFonts w:ascii="Arial" w:hAnsi="Arial" w:cs="Arial" w:hint="eastAsia"/>
          <w:bCs/>
          <w:iCs/>
          <w:color w:val="000000"/>
        </w:rPr>
        <w:t>Најближи</w:t>
      </w:r>
      <w:r w:rsidRPr="006725A0">
        <w:rPr>
          <w:rFonts w:ascii="Arial" w:hAnsi="Arial" w:cs="Arial"/>
          <w:bCs/>
          <w:iCs/>
          <w:color w:val="000000"/>
        </w:rPr>
        <w:t xml:space="preserve"> </w:t>
      </w:r>
      <w:r w:rsidRPr="006725A0">
        <w:rPr>
          <w:rFonts w:ascii="Arial" w:hAnsi="Arial" w:cs="Arial" w:hint="eastAsia"/>
          <w:bCs/>
          <w:iCs/>
          <w:color w:val="000000"/>
        </w:rPr>
        <w:t>стамбени</w:t>
      </w:r>
      <w:r w:rsidRPr="006725A0">
        <w:rPr>
          <w:rFonts w:ascii="Arial" w:hAnsi="Arial" w:cs="Arial"/>
          <w:bCs/>
          <w:iCs/>
          <w:color w:val="000000"/>
        </w:rPr>
        <w:t xml:space="preserve"> </w:t>
      </w:r>
      <w:r w:rsidRPr="006725A0">
        <w:rPr>
          <w:rFonts w:ascii="Arial" w:hAnsi="Arial" w:cs="Arial" w:hint="eastAsia"/>
          <w:bCs/>
          <w:iCs/>
          <w:color w:val="000000"/>
        </w:rPr>
        <w:t>објети</w:t>
      </w:r>
      <w:r w:rsidRPr="006725A0">
        <w:rPr>
          <w:rFonts w:ascii="Arial" w:hAnsi="Arial" w:cs="Arial"/>
          <w:bCs/>
          <w:iCs/>
          <w:color w:val="000000"/>
        </w:rPr>
        <w:t xml:space="preserve"> </w:t>
      </w:r>
      <w:r w:rsidRPr="006725A0">
        <w:rPr>
          <w:rFonts w:ascii="Arial" w:hAnsi="Arial" w:cs="Arial" w:hint="eastAsia"/>
          <w:bCs/>
          <w:iCs/>
          <w:color w:val="000000"/>
        </w:rPr>
        <w:t>налазе</w:t>
      </w:r>
      <w:r w:rsidRPr="006725A0">
        <w:rPr>
          <w:rFonts w:ascii="Arial" w:hAnsi="Arial" w:cs="Arial"/>
          <w:bCs/>
          <w:iCs/>
          <w:color w:val="000000"/>
        </w:rPr>
        <w:t xml:space="preserve"> </w:t>
      </w:r>
      <w:r w:rsidRPr="006725A0">
        <w:rPr>
          <w:rFonts w:ascii="Arial" w:hAnsi="Arial" w:cs="Arial" w:hint="eastAsia"/>
          <w:bCs/>
          <w:iCs/>
          <w:color w:val="000000"/>
        </w:rPr>
        <w:t>се</w:t>
      </w:r>
      <w:r w:rsidRPr="006725A0">
        <w:rPr>
          <w:rFonts w:ascii="Arial" w:hAnsi="Arial" w:cs="Arial"/>
          <w:bCs/>
          <w:iCs/>
          <w:color w:val="000000"/>
        </w:rPr>
        <w:t xml:space="preserve"> </w:t>
      </w:r>
      <w:r w:rsidRPr="006725A0">
        <w:rPr>
          <w:rFonts w:ascii="Arial" w:hAnsi="Arial" w:cs="Arial" w:hint="eastAsia"/>
          <w:bCs/>
          <w:iCs/>
          <w:color w:val="000000"/>
        </w:rPr>
        <w:t>југоисточно</w:t>
      </w:r>
      <w:r w:rsidRPr="006725A0">
        <w:rPr>
          <w:rFonts w:ascii="Arial" w:hAnsi="Arial" w:cs="Arial"/>
          <w:bCs/>
          <w:iCs/>
          <w:color w:val="000000"/>
        </w:rPr>
        <w:t xml:space="preserve"> </w:t>
      </w:r>
      <w:r w:rsidRPr="006725A0">
        <w:rPr>
          <w:rFonts w:ascii="Arial" w:hAnsi="Arial" w:cs="Arial" w:hint="eastAsia"/>
          <w:bCs/>
          <w:iCs/>
          <w:color w:val="000000"/>
        </w:rPr>
        <w:t>од</w:t>
      </w:r>
      <w:r w:rsidRPr="006725A0">
        <w:rPr>
          <w:rFonts w:ascii="Arial" w:hAnsi="Arial" w:cs="Arial"/>
          <w:bCs/>
          <w:iCs/>
          <w:color w:val="000000"/>
        </w:rPr>
        <w:t xml:space="preserve"> </w:t>
      </w:r>
      <w:r w:rsidRPr="006725A0">
        <w:rPr>
          <w:rFonts w:ascii="Arial" w:hAnsi="Arial" w:cs="Arial" w:hint="eastAsia"/>
          <w:bCs/>
          <w:iCs/>
          <w:color w:val="000000"/>
        </w:rPr>
        <w:t>предметне</w:t>
      </w:r>
      <w:r w:rsidRPr="006725A0">
        <w:rPr>
          <w:rFonts w:ascii="Arial" w:hAnsi="Arial" w:cs="Arial"/>
          <w:bCs/>
          <w:iCs/>
          <w:color w:val="000000"/>
        </w:rPr>
        <w:t xml:space="preserve"> </w:t>
      </w:r>
      <w:r w:rsidRPr="006725A0">
        <w:rPr>
          <w:rFonts w:ascii="Arial" w:hAnsi="Arial" w:cs="Arial" w:hint="eastAsia"/>
          <w:bCs/>
          <w:iCs/>
          <w:color w:val="000000"/>
        </w:rPr>
        <w:t>локације</w:t>
      </w:r>
      <w:r w:rsidRPr="006725A0">
        <w:rPr>
          <w:rFonts w:ascii="Arial" w:hAnsi="Arial" w:cs="Arial"/>
          <w:bCs/>
          <w:iCs/>
          <w:color w:val="000000"/>
        </w:rPr>
        <w:t xml:space="preserve"> </w:t>
      </w:r>
      <w:r w:rsidRPr="006725A0">
        <w:rPr>
          <w:rFonts w:ascii="Arial" w:hAnsi="Arial" w:cs="Arial" w:hint="eastAsia"/>
          <w:bCs/>
          <w:iCs/>
          <w:color w:val="000000"/>
        </w:rPr>
        <w:t>на</w:t>
      </w:r>
      <w:r w:rsidRPr="006725A0">
        <w:rPr>
          <w:rFonts w:ascii="Arial" w:hAnsi="Arial" w:cs="Arial"/>
          <w:bCs/>
          <w:iCs/>
          <w:color w:val="000000"/>
        </w:rPr>
        <w:t xml:space="preserve"> </w:t>
      </w:r>
      <w:r w:rsidRPr="006725A0">
        <w:rPr>
          <w:rFonts w:ascii="Arial" w:hAnsi="Arial" w:cs="Arial" w:hint="eastAsia"/>
          <w:bCs/>
          <w:iCs/>
          <w:color w:val="000000"/>
        </w:rPr>
        <w:t>удаљености</w:t>
      </w:r>
      <w:r w:rsidRPr="006725A0">
        <w:rPr>
          <w:rFonts w:ascii="Arial" w:hAnsi="Arial" w:cs="Arial"/>
          <w:bCs/>
          <w:iCs/>
          <w:color w:val="000000"/>
        </w:rPr>
        <w:t xml:space="preserve"> </w:t>
      </w:r>
      <w:r w:rsidRPr="006725A0">
        <w:rPr>
          <w:rFonts w:ascii="Arial" w:hAnsi="Arial" w:cs="Arial" w:hint="eastAsia"/>
          <w:bCs/>
          <w:iCs/>
          <w:color w:val="000000"/>
        </w:rPr>
        <w:t>око</w:t>
      </w:r>
      <w:r w:rsidRPr="006725A0">
        <w:rPr>
          <w:rFonts w:ascii="Arial" w:hAnsi="Arial" w:cs="Arial"/>
          <w:bCs/>
          <w:iCs/>
          <w:color w:val="000000"/>
        </w:rPr>
        <w:t xml:space="preserve"> 530 m. </w:t>
      </w:r>
    </w:p>
    <w:p w14:paraId="0104ED8F" w14:textId="77777777" w:rsidR="00666662" w:rsidRPr="006725A0" w:rsidRDefault="00666662" w:rsidP="00666662">
      <w:pPr>
        <w:pStyle w:val="BodyText"/>
        <w:tabs>
          <w:tab w:val="left" w:pos="836"/>
        </w:tabs>
        <w:ind w:right="111"/>
        <w:rPr>
          <w:rFonts w:ascii="Arial" w:hAnsi="Arial" w:cs="Arial"/>
          <w:bCs/>
          <w:iCs/>
          <w:color w:val="000000"/>
        </w:rPr>
      </w:pPr>
    </w:p>
    <w:p w14:paraId="351A3269" w14:textId="77777777" w:rsidR="00666662" w:rsidRPr="006725A0" w:rsidRDefault="00666662" w:rsidP="00666662">
      <w:pPr>
        <w:pStyle w:val="BodyText"/>
        <w:tabs>
          <w:tab w:val="left" w:pos="836"/>
        </w:tabs>
        <w:ind w:right="111"/>
        <w:rPr>
          <w:rFonts w:ascii="Arial" w:hAnsi="Arial" w:cs="Arial"/>
          <w:bCs/>
          <w:iCs/>
          <w:color w:val="000000"/>
        </w:rPr>
      </w:pPr>
      <w:r w:rsidRPr="006725A0">
        <w:rPr>
          <w:rFonts w:ascii="Arial" w:hAnsi="Arial" w:cs="Arial" w:hint="eastAsia"/>
          <w:bCs/>
          <w:iCs/>
          <w:color w:val="000000"/>
        </w:rPr>
        <w:t>Уз</w:t>
      </w:r>
      <w:r w:rsidRPr="006725A0">
        <w:rPr>
          <w:rFonts w:ascii="Arial" w:hAnsi="Arial" w:cs="Arial"/>
          <w:bCs/>
          <w:iCs/>
          <w:color w:val="000000"/>
        </w:rPr>
        <w:t xml:space="preserve"> </w:t>
      </w:r>
      <w:bookmarkStart w:id="14" w:name="_Hlk203049406"/>
      <w:r w:rsidRPr="006725A0">
        <w:rPr>
          <w:rFonts w:ascii="Arial" w:hAnsi="Arial" w:cs="Arial" w:hint="eastAsia"/>
          <w:bCs/>
          <w:iCs/>
          <w:color w:val="000000"/>
        </w:rPr>
        <w:t>југоисточну</w:t>
      </w:r>
      <w:r w:rsidRPr="006725A0">
        <w:rPr>
          <w:rFonts w:ascii="Arial" w:hAnsi="Arial" w:cs="Arial"/>
          <w:bCs/>
          <w:iCs/>
          <w:color w:val="000000"/>
        </w:rPr>
        <w:t xml:space="preserve"> </w:t>
      </w:r>
      <w:r w:rsidRPr="006725A0">
        <w:rPr>
          <w:rFonts w:ascii="Arial" w:hAnsi="Arial" w:cs="Arial" w:hint="eastAsia"/>
          <w:bCs/>
          <w:iCs/>
          <w:color w:val="000000"/>
        </w:rPr>
        <w:t>страну</w:t>
      </w:r>
      <w:r w:rsidRPr="006725A0">
        <w:rPr>
          <w:rFonts w:ascii="Arial" w:hAnsi="Arial" w:cs="Arial"/>
          <w:bCs/>
          <w:iCs/>
          <w:color w:val="000000"/>
        </w:rPr>
        <w:t xml:space="preserve"> </w:t>
      </w:r>
      <w:r w:rsidRPr="006725A0">
        <w:rPr>
          <w:rFonts w:ascii="Arial" w:hAnsi="Arial" w:cs="Arial" w:hint="eastAsia"/>
          <w:bCs/>
          <w:iCs/>
          <w:color w:val="000000"/>
        </w:rPr>
        <w:t>предметне</w:t>
      </w:r>
      <w:r w:rsidRPr="006725A0">
        <w:rPr>
          <w:rFonts w:ascii="Arial" w:hAnsi="Arial" w:cs="Arial"/>
          <w:bCs/>
          <w:iCs/>
          <w:color w:val="000000"/>
        </w:rPr>
        <w:t xml:space="preserve"> </w:t>
      </w:r>
      <w:r w:rsidRPr="006725A0">
        <w:rPr>
          <w:rFonts w:ascii="Arial" w:hAnsi="Arial" w:cs="Arial" w:hint="eastAsia"/>
          <w:bCs/>
          <w:iCs/>
          <w:color w:val="000000"/>
        </w:rPr>
        <w:t>локације</w:t>
      </w:r>
      <w:r w:rsidRPr="006725A0">
        <w:rPr>
          <w:rFonts w:ascii="Arial" w:hAnsi="Arial" w:cs="Arial"/>
          <w:bCs/>
          <w:iCs/>
          <w:color w:val="000000"/>
        </w:rPr>
        <w:t xml:space="preserve"> </w:t>
      </w:r>
      <w:r w:rsidRPr="006725A0">
        <w:rPr>
          <w:rFonts w:ascii="Arial" w:hAnsi="Arial" w:cs="Arial" w:hint="eastAsia"/>
          <w:bCs/>
          <w:iCs/>
          <w:color w:val="000000"/>
        </w:rPr>
        <w:t>налази</w:t>
      </w:r>
      <w:r w:rsidRPr="006725A0">
        <w:rPr>
          <w:rFonts w:ascii="Arial" w:hAnsi="Arial" w:cs="Arial"/>
          <w:bCs/>
          <w:iCs/>
          <w:color w:val="000000"/>
        </w:rPr>
        <w:t xml:space="preserve"> </w:t>
      </w:r>
      <w:r w:rsidRPr="006725A0">
        <w:rPr>
          <w:rFonts w:ascii="Arial" w:hAnsi="Arial" w:cs="Arial" w:hint="eastAsia"/>
          <w:bCs/>
          <w:iCs/>
          <w:color w:val="000000"/>
        </w:rPr>
        <w:t>се</w:t>
      </w:r>
      <w:r w:rsidRPr="006725A0">
        <w:rPr>
          <w:rFonts w:ascii="Arial" w:hAnsi="Arial" w:cs="Arial"/>
          <w:bCs/>
          <w:iCs/>
          <w:color w:val="000000"/>
        </w:rPr>
        <w:t xml:space="preserve"> </w:t>
      </w:r>
      <w:r w:rsidRPr="006725A0">
        <w:rPr>
          <w:rFonts w:ascii="Arial" w:hAnsi="Arial" w:cs="Arial" w:hint="eastAsia"/>
          <w:bCs/>
          <w:iCs/>
          <w:color w:val="000000"/>
        </w:rPr>
        <w:t>Манастир</w:t>
      </w:r>
      <w:r w:rsidRPr="006725A0">
        <w:rPr>
          <w:rFonts w:ascii="Arial" w:hAnsi="Arial" w:cs="Arial"/>
          <w:bCs/>
          <w:iCs/>
          <w:color w:val="000000"/>
        </w:rPr>
        <w:t xml:space="preserve"> </w:t>
      </w:r>
      <w:r w:rsidRPr="006725A0">
        <w:rPr>
          <w:rFonts w:ascii="Arial" w:hAnsi="Arial" w:cs="Arial" w:hint="eastAsia"/>
          <w:bCs/>
          <w:iCs/>
          <w:color w:val="000000"/>
        </w:rPr>
        <w:t>Светог</w:t>
      </w:r>
      <w:r w:rsidRPr="006725A0">
        <w:rPr>
          <w:rFonts w:ascii="Arial" w:hAnsi="Arial" w:cs="Arial"/>
          <w:bCs/>
          <w:iCs/>
          <w:color w:val="000000"/>
        </w:rPr>
        <w:t xml:space="preserve"> </w:t>
      </w:r>
      <w:r w:rsidRPr="006725A0">
        <w:rPr>
          <w:rFonts w:ascii="Arial" w:hAnsi="Arial" w:cs="Arial" w:hint="eastAsia"/>
          <w:bCs/>
          <w:iCs/>
          <w:color w:val="000000"/>
        </w:rPr>
        <w:t>Ђорђа</w:t>
      </w:r>
      <w:r w:rsidRPr="006725A0">
        <w:rPr>
          <w:rFonts w:ascii="Arial" w:hAnsi="Arial" w:cs="Arial"/>
          <w:bCs/>
          <w:iCs/>
          <w:color w:val="000000"/>
        </w:rPr>
        <w:t xml:space="preserve"> </w:t>
      </w:r>
      <w:r w:rsidRPr="006725A0">
        <w:rPr>
          <w:rFonts w:ascii="Arial" w:hAnsi="Arial" w:cs="Arial" w:hint="eastAsia"/>
          <w:bCs/>
          <w:iCs/>
          <w:color w:val="000000"/>
        </w:rPr>
        <w:t>са</w:t>
      </w:r>
      <w:r w:rsidRPr="006725A0">
        <w:rPr>
          <w:rFonts w:ascii="Arial" w:hAnsi="Arial" w:cs="Arial"/>
          <w:bCs/>
          <w:iCs/>
          <w:color w:val="000000"/>
        </w:rPr>
        <w:t xml:space="preserve"> </w:t>
      </w:r>
      <w:r w:rsidRPr="006725A0">
        <w:rPr>
          <w:rFonts w:ascii="Arial" w:hAnsi="Arial" w:cs="Arial" w:hint="eastAsia"/>
          <w:bCs/>
          <w:iCs/>
          <w:color w:val="000000"/>
        </w:rPr>
        <w:t>припадајућом</w:t>
      </w:r>
      <w:r w:rsidRPr="006725A0">
        <w:rPr>
          <w:rFonts w:ascii="Arial" w:hAnsi="Arial" w:cs="Arial"/>
          <w:bCs/>
          <w:iCs/>
          <w:color w:val="000000"/>
        </w:rPr>
        <w:t xml:space="preserve"> </w:t>
      </w:r>
      <w:r w:rsidRPr="006725A0">
        <w:rPr>
          <w:rFonts w:ascii="Arial" w:hAnsi="Arial" w:cs="Arial" w:hint="eastAsia"/>
          <w:bCs/>
          <w:iCs/>
          <w:color w:val="000000"/>
        </w:rPr>
        <w:t>некрополом</w:t>
      </w:r>
      <w:r w:rsidRPr="006725A0">
        <w:rPr>
          <w:rFonts w:ascii="Arial" w:hAnsi="Arial" w:cs="Arial"/>
          <w:bCs/>
          <w:iCs/>
          <w:color w:val="000000"/>
        </w:rPr>
        <w:t xml:space="preserve"> </w:t>
      </w:r>
      <w:r w:rsidRPr="006725A0">
        <w:rPr>
          <w:rFonts w:ascii="Arial" w:hAnsi="Arial" w:cs="Arial" w:hint="eastAsia"/>
          <w:bCs/>
          <w:iCs/>
          <w:color w:val="000000"/>
        </w:rPr>
        <w:t>стаћака</w:t>
      </w:r>
      <w:r w:rsidRPr="006725A0">
        <w:rPr>
          <w:rFonts w:ascii="Arial" w:hAnsi="Arial" w:cs="Arial"/>
          <w:bCs/>
          <w:iCs/>
          <w:color w:val="000000"/>
        </w:rPr>
        <w:t xml:space="preserve"> </w:t>
      </w:r>
      <w:r w:rsidRPr="006725A0">
        <w:rPr>
          <w:rFonts w:ascii="Arial" w:hAnsi="Arial" w:cs="Arial" w:hint="eastAsia"/>
          <w:bCs/>
          <w:iCs/>
          <w:color w:val="000000"/>
        </w:rPr>
        <w:t>у</w:t>
      </w:r>
      <w:r w:rsidRPr="006725A0">
        <w:rPr>
          <w:rFonts w:ascii="Arial" w:hAnsi="Arial" w:cs="Arial"/>
          <w:bCs/>
          <w:iCs/>
          <w:color w:val="000000"/>
        </w:rPr>
        <w:t xml:space="preserve"> </w:t>
      </w:r>
      <w:r w:rsidRPr="006725A0">
        <w:rPr>
          <w:rFonts w:ascii="Arial" w:hAnsi="Arial" w:cs="Arial" w:hint="eastAsia"/>
          <w:bCs/>
          <w:iCs/>
          <w:color w:val="000000"/>
        </w:rPr>
        <w:t>мјесту</w:t>
      </w:r>
      <w:r w:rsidRPr="006725A0">
        <w:rPr>
          <w:rFonts w:ascii="Arial" w:hAnsi="Arial" w:cs="Arial"/>
          <w:bCs/>
          <w:iCs/>
          <w:color w:val="000000"/>
        </w:rPr>
        <w:t xml:space="preserve"> </w:t>
      </w:r>
      <w:r w:rsidRPr="006725A0">
        <w:rPr>
          <w:rFonts w:ascii="Arial" w:hAnsi="Arial" w:cs="Arial" w:hint="eastAsia"/>
          <w:bCs/>
          <w:iCs/>
          <w:color w:val="000000"/>
        </w:rPr>
        <w:t>Бравеник</w:t>
      </w:r>
      <w:r w:rsidRPr="006725A0">
        <w:rPr>
          <w:rFonts w:ascii="Arial" w:hAnsi="Arial" w:cs="Arial"/>
          <w:bCs/>
          <w:iCs/>
          <w:color w:val="000000"/>
        </w:rPr>
        <w:t xml:space="preserve"> - </w:t>
      </w:r>
      <w:r w:rsidRPr="007A7C4A">
        <w:rPr>
          <w:rFonts w:ascii="Arial" w:hAnsi="Arial" w:cs="Arial" w:hint="eastAsia"/>
          <w:bCs/>
          <w:iCs/>
        </w:rPr>
        <w:t>Зубци</w:t>
      </w:r>
      <w:r w:rsidRPr="006725A0">
        <w:rPr>
          <w:rFonts w:ascii="Arial" w:hAnsi="Arial" w:cs="Arial"/>
          <w:bCs/>
          <w:iCs/>
          <w:color w:val="000000"/>
        </w:rPr>
        <w:t xml:space="preserve"> </w:t>
      </w:r>
      <w:r w:rsidRPr="006725A0">
        <w:rPr>
          <w:rFonts w:ascii="Arial" w:hAnsi="Arial" w:cs="Arial" w:hint="eastAsia"/>
          <w:bCs/>
          <w:iCs/>
          <w:color w:val="000000"/>
        </w:rPr>
        <w:t>и</w:t>
      </w:r>
      <w:r w:rsidRPr="006725A0">
        <w:rPr>
          <w:rFonts w:ascii="Arial" w:hAnsi="Arial" w:cs="Arial"/>
          <w:bCs/>
          <w:iCs/>
          <w:color w:val="000000"/>
        </w:rPr>
        <w:t xml:space="preserve"> </w:t>
      </w:r>
      <w:r w:rsidRPr="006725A0">
        <w:rPr>
          <w:rFonts w:ascii="Arial" w:hAnsi="Arial" w:cs="Arial" w:hint="eastAsia"/>
          <w:bCs/>
          <w:iCs/>
          <w:color w:val="000000"/>
        </w:rPr>
        <w:t>девастирани</w:t>
      </w:r>
      <w:r w:rsidRPr="006725A0">
        <w:rPr>
          <w:rFonts w:ascii="Arial" w:hAnsi="Arial" w:cs="Arial"/>
          <w:bCs/>
          <w:iCs/>
          <w:color w:val="000000"/>
        </w:rPr>
        <w:t xml:space="preserve"> </w:t>
      </w:r>
      <w:r w:rsidRPr="006725A0">
        <w:rPr>
          <w:rFonts w:ascii="Arial" w:hAnsi="Arial" w:cs="Arial" w:hint="eastAsia"/>
          <w:bCs/>
          <w:iCs/>
          <w:color w:val="000000"/>
        </w:rPr>
        <w:t>објекти</w:t>
      </w:r>
      <w:r w:rsidRPr="006725A0">
        <w:rPr>
          <w:rFonts w:ascii="Arial" w:hAnsi="Arial" w:cs="Arial"/>
          <w:bCs/>
          <w:iCs/>
          <w:color w:val="000000"/>
        </w:rPr>
        <w:t xml:space="preserve"> </w:t>
      </w:r>
      <w:r w:rsidRPr="006725A0">
        <w:rPr>
          <w:rFonts w:ascii="Arial" w:hAnsi="Arial" w:cs="Arial" w:hint="eastAsia"/>
          <w:bCs/>
          <w:iCs/>
          <w:color w:val="000000"/>
        </w:rPr>
        <w:t>који</w:t>
      </w:r>
      <w:r w:rsidRPr="006725A0">
        <w:rPr>
          <w:rFonts w:ascii="Arial" w:hAnsi="Arial" w:cs="Arial"/>
          <w:bCs/>
          <w:iCs/>
          <w:color w:val="000000"/>
        </w:rPr>
        <w:t xml:space="preserve"> </w:t>
      </w:r>
      <w:r w:rsidRPr="006725A0">
        <w:rPr>
          <w:rFonts w:ascii="Arial" w:hAnsi="Arial" w:cs="Arial" w:hint="eastAsia"/>
          <w:bCs/>
          <w:iCs/>
          <w:color w:val="000000"/>
        </w:rPr>
        <w:t>су</w:t>
      </w:r>
      <w:r w:rsidRPr="006725A0">
        <w:rPr>
          <w:rFonts w:ascii="Arial" w:hAnsi="Arial" w:cs="Arial"/>
          <w:bCs/>
          <w:iCs/>
          <w:color w:val="000000"/>
        </w:rPr>
        <w:t xml:space="preserve"> </w:t>
      </w:r>
      <w:r w:rsidRPr="006725A0">
        <w:rPr>
          <w:rFonts w:ascii="Arial" w:hAnsi="Arial" w:cs="Arial" w:hint="eastAsia"/>
          <w:bCs/>
          <w:iCs/>
          <w:color w:val="000000"/>
        </w:rPr>
        <w:t>били</w:t>
      </w:r>
      <w:r w:rsidRPr="006725A0">
        <w:rPr>
          <w:rFonts w:ascii="Arial" w:hAnsi="Arial" w:cs="Arial"/>
          <w:bCs/>
          <w:iCs/>
          <w:color w:val="000000"/>
        </w:rPr>
        <w:t xml:space="preserve"> </w:t>
      </w:r>
      <w:r w:rsidRPr="006725A0">
        <w:rPr>
          <w:rFonts w:ascii="Arial" w:hAnsi="Arial" w:cs="Arial" w:hint="eastAsia"/>
          <w:bCs/>
          <w:iCs/>
          <w:color w:val="000000"/>
        </w:rPr>
        <w:t>власништво</w:t>
      </w:r>
      <w:r w:rsidRPr="006725A0">
        <w:rPr>
          <w:rFonts w:ascii="Arial" w:hAnsi="Arial" w:cs="Arial"/>
          <w:bCs/>
          <w:iCs/>
          <w:color w:val="000000"/>
        </w:rPr>
        <w:t xml:space="preserve"> </w:t>
      </w:r>
      <w:r w:rsidRPr="006725A0">
        <w:rPr>
          <w:rFonts w:ascii="Arial" w:hAnsi="Arial" w:cs="Arial" w:hint="eastAsia"/>
          <w:bCs/>
          <w:iCs/>
          <w:color w:val="000000"/>
        </w:rPr>
        <w:t>Југословенске</w:t>
      </w:r>
      <w:r w:rsidRPr="006725A0">
        <w:rPr>
          <w:rFonts w:ascii="Arial" w:hAnsi="Arial" w:cs="Arial"/>
          <w:bCs/>
          <w:iCs/>
          <w:color w:val="000000"/>
        </w:rPr>
        <w:t xml:space="preserve"> </w:t>
      </w:r>
      <w:r w:rsidRPr="006725A0">
        <w:rPr>
          <w:rFonts w:ascii="Arial" w:hAnsi="Arial" w:cs="Arial" w:hint="eastAsia"/>
          <w:bCs/>
          <w:iCs/>
          <w:color w:val="000000"/>
        </w:rPr>
        <w:t>народне</w:t>
      </w:r>
      <w:r w:rsidRPr="006725A0">
        <w:rPr>
          <w:rFonts w:ascii="Arial" w:hAnsi="Arial" w:cs="Arial"/>
          <w:bCs/>
          <w:iCs/>
          <w:color w:val="000000"/>
        </w:rPr>
        <w:t xml:space="preserve"> </w:t>
      </w:r>
      <w:r w:rsidRPr="006725A0">
        <w:rPr>
          <w:rFonts w:ascii="Arial" w:hAnsi="Arial" w:cs="Arial" w:hint="eastAsia"/>
          <w:bCs/>
          <w:iCs/>
          <w:color w:val="000000"/>
        </w:rPr>
        <w:t>армије</w:t>
      </w:r>
      <w:r w:rsidRPr="006725A0">
        <w:rPr>
          <w:rFonts w:ascii="Arial" w:hAnsi="Arial" w:cs="Arial"/>
          <w:bCs/>
          <w:iCs/>
          <w:color w:val="000000"/>
        </w:rPr>
        <w:t>.</w:t>
      </w:r>
    </w:p>
    <w:bookmarkEnd w:id="14"/>
    <w:p w14:paraId="03F08439" w14:textId="77777777" w:rsidR="00666662" w:rsidRPr="00A515C7" w:rsidRDefault="00666662" w:rsidP="001A5AFA">
      <w:pPr>
        <w:tabs>
          <w:tab w:val="center" w:pos="0"/>
          <w:tab w:val="right" w:pos="8640"/>
        </w:tabs>
        <w:jc w:val="both"/>
        <w:outlineLvl w:val="0"/>
        <w:rPr>
          <w:rFonts w:ascii="Arial" w:hAnsi="Arial" w:cs="Arial"/>
          <w:szCs w:val="24"/>
          <w:lang w:val="sl-SI"/>
        </w:rPr>
      </w:pPr>
    </w:p>
    <w:bookmarkStart w:id="15" w:name="_Toc209082000"/>
    <w:p w14:paraId="31D83F82" w14:textId="77777777" w:rsidR="00666662" w:rsidRPr="00666662" w:rsidRDefault="00666662" w:rsidP="00666662">
      <w:pPr>
        <w:tabs>
          <w:tab w:val="right" w:pos="8640"/>
        </w:tabs>
        <w:ind w:left="-567"/>
        <w:jc w:val="center"/>
        <w:outlineLvl w:val="0"/>
        <w:rPr>
          <w:rFonts w:ascii="Arial" w:hAnsi="Arial" w:cs="Arial"/>
          <w:szCs w:val="24"/>
          <w:lang w:val="hr-BA"/>
        </w:rPr>
      </w:pPr>
      <w:r w:rsidRPr="00666662">
        <w:rPr>
          <w:rFonts w:ascii="Arial" w:hAnsi="Arial" w:cs="Arial"/>
          <w:noProof/>
          <w:szCs w:val="24"/>
          <w:lang w:val="sr-Latn-BA" w:eastAsia="sr-Latn-BA"/>
        </w:rPr>
        <mc:AlternateContent>
          <mc:Choice Requires="wps">
            <w:drawing>
              <wp:anchor distT="0" distB="0" distL="114300" distR="114300" simplePos="0" relativeHeight="251885056" behindDoc="0" locked="0" layoutInCell="1" allowOverlap="1" wp14:anchorId="0B4026CB" wp14:editId="371CEF8C">
                <wp:simplePos x="0" y="0"/>
                <wp:positionH relativeFrom="column">
                  <wp:posOffset>753272</wp:posOffset>
                </wp:positionH>
                <wp:positionV relativeFrom="paragraph">
                  <wp:posOffset>1064476</wp:posOffset>
                </wp:positionV>
                <wp:extent cx="904672" cy="330578"/>
                <wp:effectExtent l="0" t="38100" r="48260" b="31750"/>
                <wp:wrapNone/>
                <wp:docPr id="1837541019" name="Straight Arrow Connector 31"/>
                <wp:cNvGraphicFramePr/>
                <a:graphic xmlns:a="http://schemas.openxmlformats.org/drawingml/2006/main">
                  <a:graphicData uri="http://schemas.microsoft.com/office/word/2010/wordprocessingShape">
                    <wps:wsp>
                      <wps:cNvCnPr/>
                      <wps:spPr>
                        <a:xfrm flipV="1">
                          <a:off x="0" y="0"/>
                          <a:ext cx="904672" cy="330578"/>
                        </a:xfrm>
                        <a:prstGeom prst="straightConnector1">
                          <a:avLst/>
                        </a:prstGeom>
                        <a:noFill/>
                        <a:ln w="6350" cap="flat" cmpd="sng" algn="ctr">
                          <a:solidFill>
                            <a:srgbClr val="EE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66E01C48" id="_x0000_t32" coordsize="21600,21600" o:spt="32" o:oned="t" path="m,l21600,21600e" filled="f">
                <v:path arrowok="t" fillok="f" o:connecttype="none"/>
                <o:lock v:ext="edit" shapetype="t"/>
              </v:shapetype>
              <v:shape id="Straight Arrow Connector 31" o:spid="_x0000_s1026" type="#_x0000_t32" style="position:absolute;margin-left:59.3pt;margin-top:83.8pt;width:71.25pt;height:26.05pt;flip:y;z-index:2518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EXX8gEAALwDAAAOAAAAZHJzL2Uyb0RvYy54bWysU02P0zAQvSPxHyzfadJ2+7FR0xVqu1wQ&#10;VFrgPnWcxJK/NDZN++8Zu9lqgRsiB2vG4/c88/yyeboYzc4Sg3K25tNJyZm0wjXKdjX//u35w5qz&#10;EME2oJ2VNb/KwJ+2799tBl/JmeudbiQyIrGhGnzN+xh9VRRB9NJAmDgvLRVbhwYipdgVDcJA7EYX&#10;s7JcFoPDxqMTMgTa3d+KfJv521aK+LVtg4xM15x6i3nFvJ7SWmw3UHUIvldibAP+oQsDytKld6o9&#10;RGA/Uf1FZZRAF1wbJ8KZwrWtEjLPQNNMyz+meenByzwLiRP8Xabw/2jFl/MRmWro7dbz1eJhWk4f&#10;ObNg6K1eIoLq+sg+IrqB7Zy1pKdDNp8m3QYfKoLv7BHHLPgjJhEuLRrWauV/EG2WhQZll6z69a66&#10;vEQmaPOxfFiuZpwJKs3n5WK1TuzFjSbReQzxk3SGpaDmYWzr3s/tCjh/DvEGfAUksHXPSmvah0pb&#10;NtR8OV+QEQSQ2VoNkULjafxgO85Ad+RiETE3HZxWTUIncMDutNPIzkBOOhxK+sY2fzuWrt5D6G/n&#10;cikdg8qoSEbXytR8ncCj9SIofbANi1dPikdUYDstR2ZtE1JmG4/DJdFvMqfo5JprVr9IGVkk6zba&#10;OXnwbU7x259u+wsAAP//AwBQSwMEFAAGAAgAAAAhAFvAoDbeAAAACwEAAA8AAABkcnMvZG93bnJl&#10;di54bWxMj81OwzAQhO9IvIO1SNyo4yLSEuJUqBIHJHqgtJzdeJtE+CeynTZ5+25P9DajHc1+U65G&#10;a9gJQ+y8kyBmGTB0tdedayTsfj6elsBiUk4r4x1KmDDCqrq/K1Wh/dl942mbGkYlLhZKQptSX3Ae&#10;6xatijPfo6Pb0QerEtnQcB3Umcqt4fMsy7lVnaMPrepx3WL9tx2shBg362nYmLgL+2d+3E+f+PX7&#10;IuXjw/j+BizhmP7DcMUndKiI6eAHpyMz5MUypyiJfEGCEvNcCGAHEuJ1Abwq+e2G6gIAAP//AwBQ&#10;SwECLQAUAAYACAAAACEAtoM4kv4AAADhAQAAEwAAAAAAAAAAAAAAAAAAAAAAW0NvbnRlbnRfVHlw&#10;ZXNdLnhtbFBLAQItABQABgAIAAAAIQA4/SH/1gAAAJQBAAALAAAAAAAAAAAAAAAAAC8BAABfcmVs&#10;cy8ucmVsc1BLAQItABQABgAIAAAAIQBQ2EXX8gEAALwDAAAOAAAAAAAAAAAAAAAAAC4CAABkcnMv&#10;ZTJvRG9jLnhtbFBLAQItABQABgAIAAAAIQBbwKA23gAAAAsBAAAPAAAAAAAAAAAAAAAAAEwEAABk&#10;cnMvZG93bnJldi54bWxQSwUGAAAAAAQABADzAAAAVwUAAAAA&#10;" strokecolor="#e00" strokeweight=".5pt">
                <v:stroke endarrow="block" joinstyle="miter"/>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81984" behindDoc="0" locked="0" layoutInCell="1" allowOverlap="1" wp14:anchorId="6C1E915E" wp14:editId="6BBBB63C">
                <wp:simplePos x="0" y="0"/>
                <wp:positionH relativeFrom="column">
                  <wp:posOffset>801910</wp:posOffset>
                </wp:positionH>
                <wp:positionV relativeFrom="paragraph">
                  <wp:posOffset>1004893</wp:posOffset>
                </wp:positionV>
                <wp:extent cx="652240" cy="195769"/>
                <wp:effectExtent l="0" t="38100" r="52705" b="33020"/>
                <wp:wrapNone/>
                <wp:docPr id="42409543" name="Straight Arrow Connector 31"/>
                <wp:cNvGraphicFramePr/>
                <a:graphic xmlns:a="http://schemas.openxmlformats.org/drawingml/2006/main">
                  <a:graphicData uri="http://schemas.microsoft.com/office/word/2010/wordprocessingShape">
                    <wps:wsp>
                      <wps:cNvCnPr/>
                      <wps:spPr>
                        <a:xfrm flipV="1">
                          <a:off x="0" y="0"/>
                          <a:ext cx="652240" cy="195769"/>
                        </a:xfrm>
                        <a:prstGeom prst="straightConnector1">
                          <a:avLst/>
                        </a:prstGeom>
                        <a:noFill/>
                        <a:ln w="6350" cap="flat" cmpd="sng" algn="ctr">
                          <a:solidFill>
                            <a:srgbClr val="EE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2E8AD28" id="Straight Arrow Connector 31" o:spid="_x0000_s1026" type="#_x0000_t32" style="position:absolute;margin-left:63.15pt;margin-top:79.15pt;width:51.35pt;height:15.4pt;flip:y;z-index:2518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IQo7gEAALoDAAAOAAAAZHJzL2Uyb0RvYy54bWysU02P0zAQvSPxHyzfadKvZRs1XaG2ywVB&#10;pQXuU8dJLPlLY9O0/56xE6oFbogerBmP35uZ15ft09VodpEYlLM1n89KzqQVrlG2q/m3r8/vHjkL&#10;EWwD2llZ85sM/Gn39s128JVcuN7pRiIjEhuqwde8j9FXRRFELw2EmfPSUrF1aCBSil3RIAzEbnSx&#10;KMuHYnDYeHRChkC3h7HId5m/baWIX9o2yMh0zWm2mE/M5zmdxW4LVYfgeyWmMeAfpjCgLDW9Ux0g&#10;AvuB6i8qowS64No4E84Urm2VkHkH2mZe/rHNSw9e5l1InODvMoX/Rys+X07IVFPz1WJVbtarJWcW&#10;DP1TLxFBdX1kHxDdwPbOWlLTIVvOk2qDDxWB9/aEUxb8CZME1xYNa7Xy38kQWRRak12z5re75vIa&#10;maDLh/WCGnMmqDTfrN8/bBJ7MdIkOo8hfpTOsBTUPExj3ecZW8DlU4gj8Bcgga17VlrTPVTasoHa&#10;LdepGZDVWg2RQuNp+WA7zkB35GERMQ8dnFZNQidwwO6818guQD46Hkv6TWP+9iy1PkDox3e5lJ5B&#10;ZVQkm2tlav6YwJPxIih9tA2LN0+KR1RgOy0nZm0TUmYTT8sl0UeZU3R2zS2rX6SMDJJ1m8ycHPg6&#10;p/j1J7f7CQAA//8DAFBLAwQUAAYACAAAACEA0a7Gpt4AAAALAQAADwAAAGRycy9kb3ducmV2Lnht&#10;bExPy27CMBC8V+IfrEXqrTgEgUIaB1VIPVQqh1Lo2cRLEtWPKOtA8vfdntrbzM5odqbYjc6KG/bU&#10;Bq9guUhAoK+CaX2t4PT5+pSBoKi90TZ4VDAhwa6cPRQ6N+HuP/B2jLXgEE+5VtDE2OVSUtWg07QI&#10;HXrWrqF3OjLta2l6fedwZ2WaJBvpdOv5Q6M73DdYfR8Hp4DosJ+Gg6VTf17J63l6w/evtVKP8/Hl&#10;GUTEMf6Z4bc+V4eSO13C4A0JyzzdrNjKYJ0xYEeabnndhS/ZdgmyLOT/DeUPAAAA//8DAFBLAQIt&#10;ABQABgAIAAAAIQC2gziS/gAAAOEBAAATAAAAAAAAAAAAAAAAAAAAAABbQ29udGVudF9UeXBlc10u&#10;eG1sUEsBAi0AFAAGAAgAAAAhADj9If/WAAAAlAEAAAsAAAAAAAAAAAAAAAAALwEAAF9yZWxzLy5y&#10;ZWxzUEsBAi0AFAAGAAgAAAAhABmAhCjuAQAAugMAAA4AAAAAAAAAAAAAAAAALgIAAGRycy9lMm9E&#10;b2MueG1sUEsBAi0AFAAGAAgAAAAhANGuxqbeAAAACwEAAA8AAAAAAAAAAAAAAAAASAQAAGRycy9k&#10;b3ducmV2LnhtbFBLBQYAAAAABAAEAPMAAABTBQAAAAA=&#10;" strokecolor="#e00" strokeweight=".5pt">
                <v:stroke endarrow="block" joinstyle="miter"/>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80960" behindDoc="0" locked="0" layoutInCell="1" allowOverlap="1" wp14:anchorId="1B4B1C00" wp14:editId="2B7DFDC0">
                <wp:simplePos x="0" y="0"/>
                <wp:positionH relativeFrom="column">
                  <wp:posOffset>-130756</wp:posOffset>
                </wp:positionH>
                <wp:positionV relativeFrom="paragraph">
                  <wp:posOffset>1000503</wp:posOffset>
                </wp:positionV>
                <wp:extent cx="1036068" cy="603850"/>
                <wp:effectExtent l="0" t="0" r="0" b="6350"/>
                <wp:wrapNone/>
                <wp:docPr id="1957906047" name="Text Box 30"/>
                <wp:cNvGraphicFramePr/>
                <a:graphic xmlns:a="http://schemas.openxmlformats.org/drawingml/2006/main">
                  <a:graphicData uri="http://schemas.microsoft.com/office/word/2010/wordprocessingShape">
                    <wps:wsp>
                      <wps:cNvSpPr txBox="1"/>
                      <wps:spPr>
                        <a:xfrm>
                          <a:off x="0" y="0"/>
                          <a:ext cx="1036068" cy="603850"/>
                        </a:xfrm>
                        <a:prstGeom prst="rect">
                          <a:avLst/>
                        </a:prstGeom>
                        <a:noFill/>
                        <a:ln w="6350">
                          <a:noFill/>
                        </a:ln>
                      </wps:spPr>
                      <wps:txbx>
                        <w:txbxContent>
                          <w:p w14:paraId="5615EB32" w14:textId="77777777" w:rsidR="000B71C8" w:rsidRPr="00666662" w:rsidRDefault="000B71C8" w:rsidP="00666662">
                            <w:pPr>
                              <w:rPr>
                                <w:rFonts w:ascii="Arial" w:hAnsi="Arial" w:cs="Arial"/>
                                <w:b/>
                                <w:bCs/>
                                <w:color w:val="FFFFFF"/>
                                <w:sz w:val="20"/>
                                <w:lang w:val="sr-Cyrl-RS"/>
                              </w:rPr>
                            </w:pPr>
                            <w:r w:rsidRPr="00666662">
                              <w:rPr>
                                <w:rFonts w:ascii="Arial" w:hAnsi="Arial" w:cs="Arial"/>
                                <w:b/>
                                <w:bCs/>
                                <w:color w:val="FFFFFF"/>
                                <w:sz w:val="20"/>
                                <w:lang w:val="sr-Cyrl-RS"/>
                              </w:rPr>
                              <w:t xml:space="preserve">СЕ Турменти 1, 2, 3 и 4 и СЕ „Сунце“ </w:t>
                            </w:r>
                            <w:r w:rsidRPr="00666662">
                              <w:rPr>
                                <w:rFonts w:ascii="Arial" w:hAnsi="Arial" w:cs="Arial"/>
                                <w:b/>
                                <w:bCs/>
                                <w:noProof/>
                                <w:color w:val="FFFFFF"/>
                                <w:sz w:val="20"/>
                                <w:lang w:val="sr-Latn-BA" w:eastAsia="sr-Latn-BA"/>
                              </w:rPr>
                              <w:drawing>
                                <wp:inline distT="0" distB="0" distL="0" distR="0" wp14:anchorId="21ECD294" wp14:editId="15574372">
                                  <wp:extent cx="612775" cy="233680"/>
                                  <wp:effectExtent l="0" t="0" r="0" b="0"/>
                                  <wp:docPr id="1553519196"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2775" cy="2336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4B1C00" id="_x0000_t202" coordsize="21600,21600" o:spt="202" path="m,l,21600r21600,l21600,xe">
                <v:stroke joinstyle="miter"/>
                <v:path gradientshapeok="t" o:connecttype="rect"/>
              </v:shapetype>
              <v:shape id="Text Box 30" o:spid="_x0000_s1026" type="#_x0000_t202" style="position:absolute;left:0;text-align:left;margin-left:-10.3pt;margin-top:78.8pt;width:81.6pt;height:47.55pt;z-index:2518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iZ6FAIAACwEAAAOAAAAZHJzL2Uyb0RvYy54bWysU9tuGyEQfa/Uf0C817u+xE1WXkduIleV&#10;rCSSU+UZs+BdCRgK2Lvu13dgfWvap6ovMDDDXM45zO47rcheON+AKelwkFMiDIeqMduSfn9dfrql&#10;xAdmKqbAiJIehKf3848fZq0txAhqUJVwBJMYX7S2pHUItsgyz2uhmR+AFQadEpxmAY9um1WOtZhd&#10;q2yU59OsBVdZB1x4j7ePvZPOU34pBQ/PUnoRiCop9hbS6tK6iWs2n7Fi65itG35sg/1DF5o1Boue&#10;Uz2ywMjONX+k0g134EGGAQedgZQNF2kGnGaYv5tmXTMr0iwIjrdnmPz/S8uf9mv74kjovkCHBEZA&#10;WusLj5dxnk46HXfslKAfITycYRNdIDw+ysfTfIpEc/RN8/HtTcI1u7y2zoevAjSJRkkd0pLQYvuV&#10;D1gRQ08hsZiBZaNUokYZ0mLSMab8zYMvlMGHl16jFbpNdxxgA9UB53LQU+4tXzZYfMV8eGEOOcZR&#10;ULfhGRepAIvA0aKkBvfzb/cxHqFHLyUtaqak/seOOUGJ+maQlLvhZBJFlg6Tm88jPLhrz+baY3b6&#10;AVCWQ/whliczxgd1MqUD/YbyXsSq6GKGY+2ShpP5EHol4/fgYrFIQSgry8LKrC2PqSNoEdrX7o05&#10;e8Q/IHNPcFIXK97R0Mf2cC92AWSTOIoA96gecUdJJuqO3ydq/vqcoi6ffP4LAAD//wMAUEsDBBQA&#10;BgAIAAAAIQC+QLKY4QAAAAsBAAAPAAAAZHJzL2Rvd25yZXYueG1sTI/BTsMwEETvSPyDtUjcWgeL&#10;tFWIU1WRKiQEh5ZeuG3ibRIR2yF228DXsz3BbVbzNDuTryfbizONofNOw8M8AUGu9qZzjYbD+3a2&#10;AhEiOoO9d6ThmwKsi9ubHDPjL25H531sBIe4kKGGNsYhkzLULVkMcz+QY+/oR4uRz7GRZsQLh9te&#10;qiRZSIud4w8tDlS2VH/uT1bDS7l9w12l7OqnL59fj5vh6/CRan1/N22eQESa4h8M1/pcHQruVPmT&#10;M0H0GmYqWTDKRrpkcSUeFYtKg0rVEmSRy/8bil8AAAD//wMAUEsBAi0AFAAGAAgAAAAhALaDOJL+&#10;AAAA4QEAABMAAAAAAAAAAAAAAAAAAAAAAFtDb250ZW50X1R5cGVzXS54bWxQSwECLQAUAAYACAAA&#10;ACEAOP0h/9YAAACUAQAACwAAAAAAAAAAAAAAAAAvAQAAX3JlbHMvLnJlbHNQSwECLQAUAAYACAAA&#10;ACEAvX4mehQCAAAsBAAADgAAAAAAAAAAAAAAAAAuAgAAZHJzL2Uyb0RvYy54bWxQSwECLQAUAAYA&#10;CAAAACEAvkCymOEAAAALAQAADwAAAAAAAAAAAAAAAABuBAAAZHJzL2Rvd25yZXYueG1sUEsFBgAA&#10;AAAEAAQA8wAAAHwFAAAAAA==&#10;" filled="f" stroked="f" strokeweight=".5pt">
                <v:textbox>
                  <w:txbxContent>
                    <w:p w14:paraId="5615EB32" w14:textId="77777777" w:rsidR="000B71C8" w:rsidRPr="00666662" w:rsidRDefault="000B71C8" w:rsidP="00666662">
                      <w:pPr>
                        <w:rPr>
                          <w:rFonts w:ascii="Arial" w:hAnsi="Arial" w:cs="Arial"/>
                          <w:b/>
                          <w:bCs/>
                          <w:color w:val="FFFFFF"/>
                          <w:sz w:val="20"/>
                          <w:lang w:val="sr-Cyrl-RS"/>
                        </w:rPr>
                      </w:pPr>
                      <w:r w:rsidRPr="00666662">
                        <w:rPr>
                          <w:rFonts w:ascii="Arial" w:hAnsi="Arial" w:cs="Arial"/>
                          <w:b/>
                          <w:bCs/>
                          <w:color w:val="FFFFFF"/>
                          <w:sz w:val="20"/>
                          <w:lang w:val="sr-Cyrl-RS"/>
                        </w:rPr>
                        <w:t xml:space="preserve">СЕ Турменти 1, 2, 3 и 4 и СЕ „Сунце“ </w:t>
                      </w:r>
                      <w:r w:rsidRPr="00666662">
                        <w:rPr>
                          <w:rFonts w:ascii="Arial" w:hAnsi="Arial" w:cs="Arial"/>
                          <w:b/>
                          <w:bCs/>
                          <w:noProof/>
                          <w:color w:val="FFFFFF"/>
                          <w:sz w:val="20"/>
                          <w:lang w:val="sr-Latn-BA" w:eastAsia="sr-Latn-BA"/>
                        </w:rPr>
                        <w:drawing>
                          <wp:inline distT="0" distB="0" distL="0" distR="0" wp14:anchorId="21ECD294" wp14:editId="15574372">
                            <wp:extent cx="612775" cy="233680"/>
                            <wp:effectExtent l="0" t="0" r="0" b="0"/>
                            <wp:docPr id="1553519196"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2775" cy="233680"/>
                                    </a:xfrm>
                                    <a:prstGeom prst="rect">
                                      <a:avLst/>
                                    </a:prstGeom>
                                    <a:noFill/>
                                    <a:ln>
                                      <a:noFill/>
                                    </a:ln>
                                  </pic:spPr>
                                </pic:pic>
                              </a:graphicData>
                            </a:graphic>
                          </wp:inline>
                        </w:drawing>
                      </w:r>
                    </w:p>
                  </w:txbxContent>
                </v:textbox>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73792" behindDoc="0" locked="0" layoutInCell="1" allowOverlap="1" wp14:anchorId="1B7C68BF" wp14:editId="0ECB317E">
                <wp:simplePos x="0" y="0"/>
                <wp:positionH relativeFrom="column">
                  <wp:posOffset>2136775</wp:posOffset>
                </wp:positionH>
                <wp:positionV relativeFrom="paragraph">
                  <wp:posOffset>320675</wp:posOffset>
                </wp:positionV>
                <wp:extent cx="1087120" cy="645160"/>
                <wp:effectExtent l="38100" t="57150" r="17780" b="59690"/>
                <wp:wrapNone/>
                <wp:docPr id="718101339" name="L-Shape 20"/>
                <wp:cNvGraphicFramePr/>
                <a:graphic xmlns:a="http://schemas.openxmlformats.org/drawingml/2006/main">
                  <a:graphicData uri="http://schemas.microsoft.com/office/word/2010/wordprocessingShape">
                    <wps:wsp>
                      <wps:cNvSpPr/>
                      <wps:spPr>
                        <a:xfrm rot="285435">
                          <a:off x="0" y="0"/>
                          <a:ext cx="1087120" cy="645160"/>
                        </a:xfrm>
                        <a:prstGeom prst="corner">
                          <a:avLst/>
                        </a:prstGeom>
                        <a:noFill/>
                        <a:ln w="19050" cap="flat" cmpd="sng" algn="ctr">
                          <a:solidFill>
                            <a:srgbClr val="EE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991A37" id="L-Shape 20" o:spid="_x0000_s1026" style="position:absolute;margin-left:168.25pt;margin-top:25.25pt;width:85.6pt;height:50.8pt;rotation:311771fd;z-index:25187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87120,645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ZpndwIAAN4EAAAOAAAAZHJzL2Uyb0RvYy54bWysVE1v2zAMvQ/YfxB0b22nSZsGdYqgH8OA&#10;oC3QDj0zshwLkERNUuJ0v36UnPRrOw3zQaBE6lF8fPTF5c5otpU+KLQ1r45LzqQV2Ci7rvmPp9uj&#10;KWchgm1Ao5U1f5GBX86/frno3UyOsEPdSM8IxIZZ72rexehmRRFEJw2EY3TSkrNFbyDS1q+LxkNP&#10;6EYXo7I8LXr0jfMoZAh0ej04+Tzjt60U8b5tg4xM15zeFvPq87pKazG/gNnag+uU2D8D/uEVBpSl&#10;pK9Q1xCBbbz6A8oo4TFgG48FmgLbVgmZa6BqqvJTNY8dOJlrIXKCe6Up/D9Ycbd98Ew1NT+rplVZ&#10;nZycc2bBUKuWRzk/G2WWehdmFPzoHjxxlnaBzFTyrvWGeSRqR9PJ+GSSeaDK2C7T/PJKs9xFJuiw&#10;KqdnFaEyQb7T8aQ6zRmKASpBOh/iN4mGJaPmAr2VPuPCdhkiPYCCD0HpgsVbpXVupraspxzn5SRl&#10;ANJUqyGSaRxVGeyaM9BrEquIA2RArZp0PQEFv15dac+2QIK5uSnpSxqhdB/CUu5rCN0Ql12DlIyK&#10;pGetTM2n6fLhtrYJXWZF7it44zBZK2xeqBOZR3p4cOJWUZIlhPgAnjRJhzRn8Z6WViOViHuLsw79&#10;r7+dp3iSCnk560njVP7PDXjJmf5uSUTn1XhMsDFvxpOz1BP/3rN677Ebc4XESpVfl80UH/XBbD2a&#10;ZxrHRcpKLrCCcg9E7zdXcZg9GmghF4scRoPgIC7toxMJ/ND/p90zeLdXQCTt3OFhHmD2SQZD7CCE&#10;xSZiq7JG3nilDqYNDVHu5X7g05S+3+eot9/S/DcAAAD//wMAUEsDBBQABgAIAAAAIQBZqNFK3gAA&#10;AAoBAAAPAAAAZHJzL2Rvd25yZXYueG1sTI89a8MwEIb3Qv+DuEK3RkqMk+BaDiVQ6NIhH0NGxTpL&#10;ppZkJCV2/32vUzsdxz2897z1bnYDu2NMffASlgsBDH0bdO+NhPPp/WULLGXltRqCRwnfmGDXPD7U&#10;qtJh8ge8H7NhFOJTpSTYnMeK89RadCotwoiebl2ITmVao+E6qonC3cBXQqy5U72nD1aNuLfYfh1v&#10;TsK85ekS7QcPnydjLtOh26uik/L5aX57BZZxzn8w/OqTOjTkdA03rxMbJBTFuiRUQiloElCKzQbY&#10;lchytQTe1Px/heYHAAD//wMAUEsBAi0AFAAGAAgAAAAhALaDOJL+AAAA4QEAABMAAAAAAAAAAAAA&#10;AAAAAAAAAFtDb250ZW50X1R5cGVzXS54bWxQSwECLQAUAAYACAAAACEAOP0h/9YAAACUAQAACwAA&#10;AAAAAAAAAAAAAAAvAQAAX3JlbHMvLnJlbHNQSwECLQAUAAYACAAAACEAIpWaZ3cCAADeBAAADgAA&#10;AAAAAAAAAAAAAAAuAgAAZHJzL2Uyb0RvYy54bWxQSwECLQAUAAYACAAAACEAWajRSt4AAAAKAQAA&#10;DwAAAAAAAAAAAAAAAADRBAAAZHJzL2Rvd25yZXYueG1sUEsFBgAAAAAEAAQA8wAAANwFAAAAAA==&#10;" path="m,l322580,r,322580l1087120,322580r,322580l,645160,,xe" filled="f" strokecolor="#e00" strokeweight="1.5pt">
                <v:stroke joinstyle="miter"/>
                <v:path arrowok="t" o:connecttype="custom" o:connectlocs="0,0;322580,0;322580,322580;1087120,322580;1087120,645160;0,645160;0,0" o:connectangles="0,0,0,0,0,0,0"/>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84032" behindDoc="0" locked="0" layoutInCell="1" allowOverlap="1" wp14:anchorId="24367AE7" wp14:editId="5915B85F">
                <wp:simplePos x="0" y="0"/>
                <wp:positionH relativeFrom="column">
                  <wp:posOffset>4404995</wp:posOffset>
                </wp:positionH>
                <wp:positionV relativeFrom="paragraph">
                  <wp:posOffset>3824604</wp:posOffset>
                </wp:positionV>
                <wp:extent cx="304800" cy="247650"/>
                <wp:effectExtent l="38100" t="38100" r="19050" b="19050"/>
                <wp:wrapNone/>
                <wp:docPr id="1187252502" name="Straight Arrow Connector 33"/>
                <wp:cNvGraphicFramePr/>
                <a:graphic xmlns:a="http://schemas.openxmlformats.org/drawingml/2006/main">
                  <a:graphicData uri="http://schemas.microsoft.com/office/word/2010/wordprocessingShape">
                    <wps:wsp>
                      <wps:cNvCnPr/>
                      <wps:spPr>
                        <a:xfrm flipH="1" flipV="1">
                          <a:off x="0" y="0"/>
                          <a:ext cx="304800" cy="247650"/>
                        </a:xfrm>
                        <a:prstGeom prst="straightConnector1">
                          <a:avLst/>
                        </a:prstGeom>
                        <a:noFill/>
                        <a:ln w="6350" cap="flat" cmpd="sng" algn="ctr">
                          <a:solidFill>
                            <a:srgbClr val="EE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1952E2F" id="Straight Arrow Connector 33" o:spid="_x0000_s1026" type="#_x0000_t32" style="position:absolute;margin-left:346.85pt;margin-top:301.15pt;width:24pt;height:19.5pt;flip:x y;z-index:25188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bGi9wEAAMYDAAAOAAAAZHJzL2Uyb0RvYy54bWysU02P0zAQvSPxHyzfadJ0262ipivUduGA&#10;oNIC96njJJb8pbFp2n/P2A3VAjdEDtaMx/Nm5s3L5uliNDtLDMrZhs9nJWfSCtcq2zf829fnd2vO&#10;QgTbgnZWNvwqA3/avn2zGX0tKzc43UpkBGJDPfqGDzH6uiiCGKSBMHNeWgp2Dg1EcrEvWoSR0I0u&#10;qrJcFaPD1qMTMgS63d+CfJvxu06K+KXrgoxMN5x6i/nEfJ7SWWw3UPcIflBiagP+oQsDylLRO9Qe&#10;IrAfqP6CMkqgC66LM+FM4bpOCZlnoGnm5R/TvAzgZZ6FyAn+TlP4f7Di8/mITLW0u/n6sVpWy7Li&#10;zIKhXb1EBNUPkb1HdCPbOWuJT4dssUi8jT7UlL6zR5y84I+YSLh0aFinlf9IsDxb35OVYjQyu2T+&#10;r3f+5SUyQZeL8mFd0pYEhaqHx9Uy76e4AaZkjyF+kM6wZDQ8TA3eO7uVgPOnEKklSvyVkJKte1Za&#10;54Vry8aGrxZUgAkg2XUaIpnGExHB9pyB7knPImJuOjit2pSdcAL2p51GdgbS1OFQ0pfooGq/PUul&#10;9xCG27scuqnNqEiS18o0nKadsqGOoPTBtixePXEfUYHttZyQtU2VZRb0NFyi/0Z4sk6uveY9FMkj&#10;seSGJmEnNb72yX79+21/AgAA//8DAFBLAwQUAAYACAAAACEAiachcuAAAAALAQAADwAAAGRycy9k&#10;b3ducmV2LnhtbEyPQU/DMAyF70j8h8hI3FjSddpYaToNJEC7MDGQuGaNaSoap2qyrvx7zAlu9ntP&#10;z5/LzeQ7MeIQ20AaspkCgVQH21Kj4f3t8eYWREyGrOkCoYZvjLCpLi9KU9hwplccD6kRXEKxMBpc&#10;Sn0hZawdehNnoUdi7zMM3iReh0bawZy53HdyrtRSetMSX3CmxweH9dfh5DXs432ddm7//LTN3fpl&#10;Zz5Gr0jr66tpewci4ZT+wvCLz+hQMdMxnMhG0WlYrvMVR3lQ8xwEJ1aLjJUjK4ssB1mV8v8P1Q8A&#10;AAD//wMAUEsBAi0AFAAGAAgAAAAhALaDOJL+AAAA4QEAABMAAAAAAAAAAAAAAAAAAAAAAFtDb250&#10;ZW50X1R5cGVzXS54bWxQSwECLQAUAAYACAAAACEAOP0h/9YAAACUAQAACwAAAAAAAAAAAAAAAAAv&#10;AQAAX3JlbHMvLnJlbHNQSwECLQAUAAYACAAAACEA6xWxovcBAADGAwAADgAAAAAAAAAAAAAAAAAu&#10;AgAAZHJzL2Uyb0RvYy54bWxQSwECLQAUAAYACAAAACEAiachcuAAAAALAQAADwAAAAAAAAAAAAAA&#10;AABRBAAAZHJzL2Rvd25yZXYueG1sUEsFBgAAAAAEAAQA8wAAAF4FAAAAAA==&#10;" strokecolor="#e00" strokeweight=".5pt">
                <v:stroke endarrow="block" joinstyle="miter"/>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83008" behindDoc="0" locked="0" layoutInCell="1" allowOverlap="1" wp14:anchorId="314F0727" wp14:editId="3FD23990">
                <wp:simplePos x="0" y="0"/>
                <wp:positionH relativeFrom="column">
                  <wp:posOffset>4652645</wp:posOffset>
                </wp:positionH>
                <wp:positionV relativeFrom="paragraph">
                  <wp:posOffset>3805555</wp:posOffset>
                </wp:positionV>
                <wp:extent cx="1238250" cy="561975"/>
                <wp:effectExtent l="0" t="0" r="0" b="0"/>
                <wp:wrapNone/>
                <wp:docPr id="2070556236" name="Text Box 32"/>
                <wp:cNvGraphicFramePr/>
                <a:graphic xmlns:a="http://schemas.openxmlformats.org/drawingml/2006/main">
                  <a:graphicData uri="http://schemas.microsoft.com/office/word/2010/wordprocessingShape">
                    <wps:wsp>
                      <wps:cNvSpPr txBox="1"/>
                      <wps:spPr>
                        <a:xfrm>
                          <a:off x="0" y="0"/>
                          <a:ext cx="1238250" cy="561975"/>
                        </a:xfrm>
                        <a:prstGeom prst="rect">
                          <a:avLst/>
                        </a:prstGeom>
                        <a:noFill/>
                        <a:ln w="6350">
                          <a:noFill/>
                        </a:ln>
                      </wps:spPr>
                      <wps:txbx>
                        <w:txbxContent>
                          <w:p w14:paraId="4FC3316C" w14:textId="77777777" w:rsidR="000B71C8" w:rsidRPr="00666662" w:rsidRDefault="000B71C8" w:rsidP="00666662">
                            <w:pPr>
                              <w:rPr>
                                <w:rFonts w:ascii="Arial" w:hAnsi="Arial" w:cs="Arial"/>
                                <w:b/>
                                <w:bCs/>
                                <w:color w:val="FFFFFF"/>
                                <w:sz w:val="20"/>
                              </w:rPr>
                            </w:pPr>
                            <w:r w:rsidRPr="00666662">
                              <w:rPr>
                                <w:rFonts w:ascii="Arial" w:hAnsi="Arial" w:cs="Arial"/>
                                <w:b/>
                                <w:bCs/>
                                <w:color w:val="FFFFFF"/>
                                <w:sz w:val="20"/>
                              </w:rPr>
                              <w:t>Најближи стамбени објекти</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14F0727" id="Text Box 32" o:spid="_x0000_s1027" type="#_x0000_t202" style="position:absolute;left:0;text-align:left;margin-left:366.35pt;margin-top:299.65pt;width:97.5pt;height:44.25pt;z-index:251883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cIGGAIAADMEAAAOAAAAZHJzL2Uyb0RvYy54bWysU01v2zAMvQ/YfxB0b5ykSdoacYqsRYYB&#10;QVsgHXpWZCk2IImapMTOfv0oOV/tdhp6kUmRfiTfo6b3rVZkJ5yvwRR00OtTIgyHsjabgv58XVzd&#10;UuIDMyVTYERB98LT+9nXL9PG5mIIFahSOIIgxueNLWgVgs2zzPNKaOZ7YIXBoASnWUDXbbLSsQbR&#10;tcqG/f4ka8CV1gEX3uPtYxeks4QvpeDhWUovAlEFxd5COl061/HMZlOWbxyzVc0PbbD/6EKz2mDR&#10;E9QjC4xsXf0XlK65Aw8y9DjoDKSsuUgz4DSD/odpVhWzIs2C5Hh7osl/Hix/2q3siyOh/QYtChgJ&#10;aazPPV7GeVrpdPxipwTjSOH+RJtoA+Hxp+H17XCMIY6x8WRwdzOOMNn5b+t8+C5Ak2gU1KEsiS22&#10;W/rQpR5TYjEDi1qpJI0ypCno5Brh30UQXBmsce41WqFdt6QuL+ZYQ7nH8Rx0ynvLFzX2sGQ+vDCH&#10;UmPbuL7hGQ+pAGvBwaKkAvf7X/cxHxXAKCUNrk5B/a8tc4IS9cOgNneD0SjuWnJG45shOu4ysr6M&#10;mK1+ANzOAT4Uy5MZ84M6mtKBfsMtn8eqGGKGY+2ChqP5ELqFxlfCxXyeknC7LAtLs7I8QkfuIsOv&#10;7Rtz9iBDQAGf4LhkLP+gRpfbsT7fBpB1kiry3LF6oB83M4l9eEVx9S/9lHV+67M/AAAA//8DAFBL&#10;AwQUAAYACAAAACEApF54SeMAAAALAQAADwAAAGRycy9kb3ducmV2LnhtbEyPy07DMBBF90j8gzVI&#10;7KjTVG0exKmqSBUSgkVLN+yc2E2i2uMQu23g6xlWZTkzR3fOLdaTNeyiR987FDCfRcA0Nk712Ao4&#10;fGyfUmA+SFTSONQCvrWHdXl/V8hcuSvu9GUfWkYh6HMpoAthyDn3Taet9DM3aKTb0Y1WBhrHlqtR&#10;XincGh5H0Ypb2SN96OSgq043p/3ZCnittu9yV8c2/THVy9txM3wdPpdCPD5Mm2dgQU/hBsOfPqlD&#10;SU61O6PyzAhIFnFCqIBlli2AEZHFCW1qAas0SYGXBf/fofwFAAD//wMAUEsBAi0AFAAGAAgAAAAh&#10;ALaDOJL+AAAA4QEAABMAAAAAAAAAAAAAAAAAAAAAAFtDb250ZW50X1R5cGVzXS54bWxQSwECLQAU&#10;AAYACAAAACEAOP0h/9YAAACUAQAACwAAAAAAAAAAAAAAAAAvAQAAX3JlbHMvLnJlbHNQSwECLQAU&#10;AAYACAAAACEAnOXCBhgCAAAzBAAADgAAAAAAAAAAAAAAAAAuAgAAZHJzL2Uyb0RvYy54bWxQSwEC&#10;LQAUAAYACAAAACEApF54SeMAAAALAQAADwAAAAAAAAAAAAAAAAByBAAAZHJzL2Rvd25yZXYueG1s&#10;UEsFBgAAAAAEAAQA8wAAAIIFAAAAAA==&#10;" filled="f" stroked="f" strokeweight=".5pt">
                <v:textbox>
                  <w:txbxContent>
                    <w:p w14:paraId="4FC3316C" w14:textId="77777777" w:rsidR="000B71C8" w:rsidRPr="00666662" w:rsidRDefault="000B71C8" w:rsidP="00666662">
                      <w:pPr>
                        <w:rPr>
                          <w:rFonts w:ascii="Arial" w:hAnsi="Arial" w:cs="Arial"/>
                          <w:b/>
                          <w:bCs/>
                          <w:color w:val="FFFFFF"/>
                          <w:sz w:val="20"/>
                        </w:rPr>
                      </w:pPr>
                      <w:r w:rsidRPr="00666662">
                        <w:rPr>
                          <w:rFonts w:ascii="Arial" w:hAnsi="Arial" w:cs="Arial"/>
                          <w:b/>
                          <w:bCs/>
                          <w:color w:val="FFFFFF"/>
                          <w:sz w:val="20"/>
                        </w:rPr>
                        <w:t>Најближи стамбени објекти</w:t>
                      </w:r>
                    </w:p>
                  </w:txbxContent>
                </v:textbox>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69696" behindDoc="0" locked="0" layoutInCell="1" allowOverlap="1" wp14:anchorId="7EF70D58" wp14:editId="66C7E679">
                <wp:simplePos x="0" y="0"/>
                <wp:positionH relativeFrom="column">
                  <wp:posOffset>4300220</wp:posOffset>
                </wp:positionH>
                <wp:positionV relativeFrom="paragraph">
                  <wp:posOffset>3367405</wp:posOffset>
                </wp:positionV>
                <wp:extent cx="600075" cy="228600"/>
                <wp:effectExtent l="0" t="0" r="0" b="0"/>
                <wp:wrapNone/>
                <wp:docPr id="72256747" name="Text Box 12"/>
                <wp:cNvGraphicFramePr/>
                <a:graphic xmlns:a="http://schemas.openxmlformats.org/drawingml/2006/main">
                  <a:graphicData uri="http://schemas.microsoft.com/office/word/2010/wordprocessingShape">
                    <wps:wsp>
                      <wps:cNvSpPr txBox="1"/>
                      <wps:spPr>
                        <a:xfrm flipH="1">
                          <a:off x="0" y="0"/>
                          <a:ext cx="600075" cy="228600"/>
                        </a:xfrm>
                        <a:prstGeom prst="rect">
                          <a:avLst/>
                        </a:prstGeom>
                        <a:noFill/>
                        <a:ln w="6350">
                          <a:noFill/>
                        </a:ln>
                      </wps:spPr>
                      <wps:txbx>
                        <w:txbxContent>
                          <w:p w14:paraId="0E4BE13E" w14:textId="77777777" w:rsidR="000B71C8" w:rsidRPr="00666662" w:rsidRDefault="000B71C8" w:rsidP="00666662">
                            <w:pPr>
                              <w:rPr>
                                <w:rFonts w:ascii="Arial" w:hAnsi="Arial" w:cs="Arial"/>
                                <w:b/>
                                <w:bCs/>
                                <w:color w:val="FFFFFF"/>
                                <w:sz w:val="20"/>
                                <w:lang w:val="sr-Cyrl-RS"/>
                              </w:rPr>
                            </w:pPr>
                            <w:r w:rsidRPr="00666662">
                              <w:rPr>
                                <w:rFonts w:ascii="Arial" w:hAnsi="Arial" w:cs="Arial"/>
                                <w:b/>
                                <w:bCs/>
                                <w:color w:val="FFFFFF"/>
                                <w:sz w:val="20"/>
                                <w:lang w:val="sr-Latn-RS"/>
                              </w:rPr>
                              <w:t xml:space="preserve">530 m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70D58" id="Text Box 12" o:spid="_x0000_s1028" type="#_x0000_t202" style="position:absolute;left:0;text-align:left;margin-left:338.6pt;margin-top:265.15pt;width:47.25pt;height:18pt;flip:x;z-index:25186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A29HQIAADwEAAAOAAAAZHJzL2Uyb0RvYy54bWysU0uP2jAQvlfqf7B8LwkU9hERVnRXtJXQ&#10;7kpstWfj2MSS43FtQ0J/fccOYdG2p6oXa17+5vHNzO+6RpODcF6BKel4lFMiDIdKmV1Jf7ysPt1Q&#10;4gMzFdNgREmPwtO7xccP89YWYgI16Eo4giDGF60taR2CLbLM81o0zI/ACoNOCa5hAVW3yyrHWkRv&#10;dDbJ86usBVdZB1x4j9aH3kkXCV9KwcOTlF4EokuKtYX0uvRu45st5qzYOWZrxU9lsH+oomHKYNIz&#10;1AMLjOyd+gOqUdyBBxlGHJoMpFRcpB6wm3H+rptNzaxIveBwvD2Pyf8/WP542NhnR0L3BTokMA6k&#10;tb7waIz9dNI1RGplv0VntGDNBCNxmMfzAEUXCEfjVZ7n1zNKOLomkxtUI17Ww8TP1vnwVUBDolBS&#10;h/wkUHZY+9CHDiEx3MBKaZ040oa0mODzLE8fzh4E1wZzvBUdpdBtO6IqrGJoaAvVEft00K+At3yl&#10;sIY18+GZOeQcG8I9Dk/4SA2YC04SJTW4X3+zx3ikAr2UtLhDJfU/98wJSvR3gyTdjqfTuHRJmc6u&#10;J6i4S8/20mP2zT3gmo7xYixPYowPehClg+YV130Zs6KLGY65SxoG8T70m43nwsVymYJwzSwLa7Ox&#10;fGAwTvile2XOnmgIyN8jDNvGinds9LE9H8t9AKkSVXHO/VRP48cVTWSfzinewKWeot6OfvEbAAD/&#10;/wMAUEsDBBQABgAIAAAAIQDT+eY23wAAAAsBAAAPAAAAZHJzL2Rvd25yZXYueG1sTI9BTsMwEEX3&#10;SNzBGiR21GlCYxTiVFCpFRsWTTiAG5s4Ih5Hsdua2zOsYDkzT3/er7fJTexiljB6lLBeZcAM9l6P&#10;OEj46PYPT8BCVKjV5NFI+DYBts3tTa0q7a94NJc2DoxCMFRKgo1xrjgPvTVOhZWfDdLt0y9ORRqX&#10;getFXSncTTzPspI7NSJ9sGo2O2v6r/bsJOSp36T3N8t3Phy61xYP+8fOSXl/l16egUWT4h8Mv/qk&#10;Dg05nfwZdWCThFKInFAJmyIrgBEhxFoAO9GmLAvgTc3/d2h+AAAA//8DAFBLAQItABQABgAIAAAA&#10;IQC2gziS/gAAAOEBAAATAAAAAAAAAAAAAAAAAAAAAABbQ29udGVudF9UeXBlc10ueG1sUEsBAi0A&#10;FAAGAAgAAAAhADj9If/WAAAAlAEAAAsAAAAAAAAAAAAAAAAALwEAAF9yZWxzLy5yZWxzUEsBAi0A&#10;FAAGAAgAAAAhAJrEDb0dAgAAPAQAAA4AAAAAAAAAAAAAAAAALgIAAGRycy9lMm9Eb2MueG1sUEsB&#10;Ai0AFAAGAAgAAAAhANP55jbfAAAACwEAAA8AAAAAAAAAAAAAAAAAdwQAAGRycy9kb3ducmV2Lnht&#10;bFBLBQYAAAAABAAEAPMAAACDBQAAAAA=&#10;" filled="f" stroked="f" strokeweight=".5pt">
                <v:textbox>
                  <w:txbxContent>
                    <w:p w14:paraId="0E4BE13E" w14:textId="77777777" w:rsidR="000B71C8" w:rsidRPr="00666662" w:rsidRDefault="000B71C8" w:rsidP="00666662">
                      <w:pPr>
                        <w:rPr>
                          <w:rFonts w:ascii="Arial" w:hAnsi="Arial" w:cs="Arial"/>
                          <w:b/>
                          <w:bCs/>
                          <w:color w:val="FFFFFF"/>
                          <w:sz w:val="20"/>
                          <w:lang w:val="sr-Cyrl-RS"/>
                        </w:rPr>
                      </w:pPr>
                      <w:r w:rsidRPr="00666662">
                        <w:rPr>
                          <w:rFonts w:ascii="Arial" w:hAnsi="Arial" w:cs="Arial"/>
                          <w:b/>
                          <w:bCs/>
                          <w:color w:val="FFFFFF"/>
                          <w:sz w:val="20"/>
                          <w:lang w:val="sr-Latn-RS"/>
                        </w:rPr>
                        <w:t xml:space="preserve">530 m </w:t>
                      </w:r>
                    </w:p>
                  </w:txbxContent>
                </v:textbox>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79936" behindDoc="0" locked="0" layoutInCell="1" allowOverlap="1" wp14:anchorId="1DE19364" wp14:editId="71E0183A">
                <wp:simplePos x="0" y="0"/>
                <wp:positionH relativeFrom="column">
                  <wp:posOffset>2433320</wp:posOffset>
                </wp:positionH>
                <wp:positionV relativeFrom="paragraph">
                  <wp:posOffset>3471546</wp:posOffset>
                </wp:positionV>
                <wp:extent cx="581025" cy="45719"/>
                <wp:effectExtent l="0" t="38100" r="47625" b="88265"/>
                <wp:wrapNone/>
                <wp:docPr id="1905935049" name="Straight Arrow Connector 26"/>
                <wp:cNvGraphicFramePr/>
                <a:graphic xmlns:a="http://schemas.openxmlformats.org/drawingml/2006/main">
                  <a:graphicData uri="http://schemas.microsoft.com/office/word/2010/wordprocessingShape">
                    <wps:wsp>
                      <wps:cNvCnPr/>
                      <wps:spPr>
                        <a:xfrm>
                          <a:off x="0" y="0"/>
                          <a:ext cx="581025" cy="45719"/>
                        </a:xfrm>
                        <a:prstGeom prst="straightConnector1">
                          <a:avLst/>
                        </a:prstGeom>
                        <a:noFill/>
                        <a:ln w="6350" cap="flat" cmpd="sng" algn="ctr">
                          <a:solidFill>
                            <a:srgbClr val="EE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51B7714" id="Straight Arrow Connector 26" o:spid="_x0000_s1026" type="#_x0000_t32" style="position:absolute;margin-left:191.6pt;margin-top:273.35pt;width:45.75pt;height:3.6pt;z-index:2518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O/X6gEAALEDAAAOAAAAZHJzL2Uyb0RvYy54bWysU02P0zAQvSPxHyzfaZKyLW3UdIXaLhcE&#10;lRZ+wNRxEkv+0tg07b9n7GbLAjdEDs6M7fdm5uVl83gxmp0lBuVsw6tZyZm0wrXK9g3//u3p3Yqz&#10;EMG2oJ2VDb/KwB+3b99sRl/LuRucbiUyIrGhHn3Dhxh9XRRBDNJAmDkvLR12Dg1ESrEvWoSR2I0u&#10;5mW5LEaHrUcnZAi0u78d8m3m7zop4teuCzIy3XDqLeYV83pKa7HdQN0j+EGJqQ34hy4MKEtF71R7&#10;iMB+oPqLyiiBLrguzoQzhes6JWSegaapyj+meR7AyzwLiRP8Xabw/2jFl/MRmWrp263Lxfr9onxY&#10;c2bB0Ld6jgiqHyL7iOhGtnPWkp4O2XyZdBt9qAm+s0ecsuCPmES4dGjSm8Zjl6z19a61vEQmaHOx&#10;qsr5gjNBRw+LD9U6URa/sB5D/CSdYSloeJh6uTdRZbnh/DnEG/AFkApb96S0pn2otWVjw5c0GNUC&#10;clinIVJoPM0cbM8Z6J6sKyJmxuC0ahM6gQP2p51Gdgayz+FQ0jO1+du1VHoPYbjdy0fpGtRGRXK3&#10;VqbhqwSe/BZB6YNtWbx6kjmiAttrOTFrm5Aye3caLil90zZFJ9des+RFysgXWbfJw8l4r3OKX/9p&#10;258AAAD//wMAUEsDBBQABgAIAAAAIQB+CwBm4gAAAAsBAAAPAAAAZHJzL2Rvd25yZXYueG1sTI9N&#10;T4NAEIbvJv6HzZh4s4uFloosjSE1miYerD143LIjENlZZLcF++sdT3qbjyfvPJOvJ9uJEw6+daTg&#10;dhaBQKqcaalWsH97vFmB8EGT0Z0jVPCNHtbF5UWuM+NGesXTLtSCQ8hnWkETQp9J6asGrfYz1yPx&#10;7sMNVgduh1qaQY8cbjs5j6KltLolvtDoHssGq8/d0SrYbMZk3KZ22p9fns7pV/lOZfOs1PXV9HAP&#10;IuAU/mD41Wd1KNjp4I5kvOgUxKt4zqiCRbJMQTCRpAkXB54s4juQRS7//1D8AAAA//8DAFBLAQIt&#10;ABQABgAIAAAAIQC2gziS/gAAAOEBAAATAAAAAAAAAAAAAAAAAAAAAABbQ29udGVudF9UeXBlc10u&#10;eG1sUEsBAi0AFAAGAAgAAAAhADj9If/WAAAAlAEAAAsAAAAAAAAAAAAAAAAALwEAAF9yZWxzLy5y&#10;ZWxzUEsBAi0AFAAGAAgAAAAhAGR479fqAQAAsQMAAA4AAAAAAAAAAAAAAAAALgIAAGRycy9lMm9E&#10;b2MueG1sUEsBAi0AFAAGAAgAAAAhAH4LAGbiAAAACwEAAA8AAAAAAAAAAAAAAAAARAQAAGRycy9k&#10;b3ducmV2LnhtbFBLBQYAAAAABAAEAPMAAABTBQAAAAA=&#10;" strokecolor="#e00" strokeweight=".5pt">
                <v:stroke endarrow="block" joinstyle="miter"/>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76864" behindDoc="0" locked="0" layoutInCell="1" allowOverlap="1" wp14:anchorId="3D0E4C0D" wp14:editId="6888669D">
                <wp:simplePos x="0" y="0"/>
                <wp:positionH relativeFrom="page">
                  <wp:posOffset>2057400</wp:posOffset>
                </wp:positionH>
                <wp:positionV relativeFrom="paragraph">
                  <wp:posOffset>3253105</wp:posOffset>
                </wp:positionV>
                <wp:extent cx="1333500" cy="771525"/>
                <wp:effectExtent l="0" t="0" r="0" b="0"/>
                <wp:wrapNone/>
                <wp:docPr id="1412301884" name="Text Box 21"/>
                <wp:cNvGraphicFramePr/>
                <a:graphic xmlns:a="http://schemas.openxmlformats.org/drawingml/2006/main">
                  <a:graphicData uri="http://schemas.microsoft.com/office/word/2010/wordprocessingShape">
                    <wps:wsp>
                      <wps:cNvSpPr txBox="1"/>
                      <wps:spPr>
                        <a:xfrm>
                          <a:off x="0" y="0"/>
                          <a:ext cx="1333500" cy="771525"/>
                        </a:xfrm>
                        <a:prstGeom prst="rect">
                          <a:avLst/>
                        </a:prstGeom>
                        <a:noFill/>
                        <a:ln w="6350">
                          <a:noFill/>
                        </a:ln>
                      </wps:spPr>
                      <wps:txbx>
                        <w:txbxContent>
                          <w:p w14:paraId="100CB54F" w14:textId="77777777" w:rsidR="000B71C8" w:rsidRPr="00666662" w:rsidRDefault="000B71C8" w:rsidP="00666662">
                            <w:pPr>
                              <w:rPr>
                                <w:rFonts w:ascii="Arial" w:hAnsi="Arial" w:cs="Arial"/>
                                <w:b/>
                                <w:iCs/>
                                <w:color w:val="FFFFFF"/>
                                <w:lang w:val="sr-Cyrl-RS"/>
                              </w:rPr>
                            </w:pPr>
                            <w:r w:rsidRPr="00666662">
                              <w:rPr>
                                <w:rFonts w:ascii="Arial" w:hAnsi="Arial" w:cs="Arial"/>
                                <w:b/>
                                <w:iCs/>
                                <w:color w:val="FFFFFF"/>
                                <w:sz w:val="20"/>
                                <w:lang w:val="sr-Cyrl-RS"/>
                              </w:rPr>
                              <w:t>Сепарација</w:t>
                            </w:r>
                            <w:r w:rsidRPr="00666662">
                              <w:rPr>
                                <w:rFonts w:ascii="Arial" w:hAnsi="Arial" w:cs="Arial"/>
                                <w:b/>
                                <w:iCs/>
                                <w:color w:val="FFFFFF"/>
                                <w:lang w:val="sr-Cyrl-RS"/>
                              </w:rPr>
                              <w:t xml:space="preserve"> </w:t>
                            </w:r>
                          </w:p>
                          <w:p w14:paraId="52944A80" w14:textId="77777777" w:rsidR="000B71C8" w:rsidRPr="00666662" w:rsidRDefault="000B71C8" w:rsidP="00666662">
                            <w:pPr>
                              <w:rPr>
                                <w:b/>
                                <w:color w:val="FFFFFF"/>
                                <w:sz w:val="20"/>
                              </w:rPr>
                            </w:pPr>
                            <w:r w:rsidRPr="00666662">
                              <w:rPr>
                                <w:rFonts w:ascii="Arial" w:hAnsi="Arial" w:cs="Arial"/>
                                <w:b/>
                                <w:iCs/>
                                <w:color w:val="FFFFFF"/>
                                <w:sz w:val="20"/>
                                <w:lang w:val="sr-Cyrl-RS"/>
                              </w:rPr>
                              <w:t xml:space="preserve">шљунка и пијеска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0E4C0D" id="Text Box 21" o:spid="_x0000_s1029" type="#_x0000_t202" style="position:absolute;left:0;text-align:left;margin-left:162pt;margin-top:256.15pt;width:105pt;height:60.75pt;z-index:251876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TDAGQIAADMEAAAOAAAAZHJzL2Uyb0RvYy54bWysU9uO2yAQfa/Uf0C8N3Zum9aKs0p3lapS&#10;tLtSttpngiG2BAwFEjv9+g44N237VPUFBmaYyzmH+X2nFTkI5xswJR0OckqE4VA1ZlfSH6+rT58p&#10;8YGZiikwoqRH4en94uOHeWsLMYIaVCUcwSTGF60taR2CLbLM81po5gdghUGnBKdZwKPbZZVjLWbX&#10;Khvl+V3WgqusAy68x9vH3kkXKb+UgodnKb0IRJUUewtpdWndxjVbzFmxc8zWDT+1wf6hC80ag0Uv&#10;qR5ZYGTvmj9S6YY78CDDgIPOQMqGizQDTjPM302zqZkVaRYEx9sLTP7/peVPh419cSR0X6FDAiMg&#10;rfWFx8s4Tyedjjt2StCPEB4vsIkuEB4fjcfjaY4ujr7ZbDgdTWOa7PraOh++CdAkGiV1SEtCix3W&#10;PvSh55BYzMCqUSpRowxpS3qH+dODiweTK4M1rr1GK3TbjjRVScfnObZQHXE8Bz3z3vJVgz2smQ8v&#10;zCHV2DbKNzzjIhVgLThZlNTgfv3tPsYjA+ilpEXplNT/3DMnKFHfDXLzZTiZRK2lw2Q6G+HB3Xq2&#10;tx6z1w+A6hziR7E8mTE+qLMpHeg3VPkyVkUXMxxrlzSczYfQCxp/CRfLZQpCdVkW1mZjeUwdUY0I&#10;v3ZvzNkTDQEJfIKzyFjxjo0+tudjuQ8gm0RVxLlH9QQ/KjORffpFUfq35xR1/euL3wAAAP//AwBQ&#10;SwMEFAAGAAgAAAAhAB2uwg7iAAAACwEAAA8AAABkcnMvZG93bnJldi54bWxMj8FOwzAQRO9I/IO1&#10;SNyo05hUUYhTVZEqJASHll64bWI3ibDXIXbbwNfjnuA4O6PZN+V6toad9eQHRxKWiwSYptapgToJ&#10;h/ftQw7MBySFxpGW8K09rKvbmxIL5S600+d96FgsIV+ghD6EseDct7226Bdu1BS9o5sshiinjqsJ&#10;L7HcGp4myYpbHCh+6HHUda/bz/3JSnipt2+4a1Kb/5j6+fW4Gb8OH5mU93fz5glY0HP4C8MVP6JD&#10;FZkadyLlmZEg0se4JUjIlqkAFhOZuF4aCSshcuBVyf9vqH4BAAD//wMAUEsBAi0AFAAGAAgAAAAh&#10;ALaDOJL+AAAA4QEAABMAAAAAAAAAAAAAAAAAAAAAAFtDb250ZW50X1R5cGVzXS54bWxQSwECLQAU&#10;AAYACAAAACEAOP0h/9YAAACUAQAACwAAAAAAAAAAAAAAAAAvAQAAX3JlbHMvLnJlbHNQSwECLQAU&#10;AAYACAAAACEAqQEwwBkCAAAzBAAADgAAAAAAAAAAAAAAAAAuAgAAZHJzL2Uyb0RvYy54bWxQSwEC&#10;LQAUAAYACAAAACEAHa7CDuIAAAALAQAADwAAAAAAAAAAAAAAAABzBAAAZHJzL2Rvd25yZXYueG1s&#10;UEsFBgAAAAAEAAQA8wAAAIIFAAAAAA==&#10;" filled="f" stroked="f" strokeweight=".5pt">
                <v:textbox>
                  <w:txbxContent>
                    <w:p w14:paraId="100CB54F" w14:textId="77777777" w:rsidR="000B71C8" w:rsidRPr="00666662" w:rsidRDefault="000B71C8" w:rsidP="00666662">
                      <w:pPr>
                        <w:rPr>
                          <w:rFonts w:ascii="Arial" w:hAnsi="Arial" w:cs="Arial"/>
                          <w:b/>
                          <w:iCs/>
                          <w:color w:val="FFFFFF"/>
                          <w:lang w:val="sr-Cyrl-RS"/>
                        </w:rPr>
                      </w:pPr>
                      <w:r w:rsidRPr="00666662">
                        <w:rPr>
                          <w:rFonts w:ascii="Arial" w:hAnsi="Arial" w:cs="Arial"/>
                          <w:b/>
                          <w:iCs/>
                          <w:color w:val="FFFFFF"/>
                          <w:sz w:val="20"/>
                          <w:lang w:val="sr-Cyrl-RS"/>
                        </w:rPr>
                        <w:t>Сепарација</w:t>
                      </w:r>
                      <w:r w:rsidRPr="00666662">
                        <w:rPr>
                          <w:rFonts w:ascii="Arial" w:hAnsi="Arial" w:cs="Arial"/>
                          <w:b/>
                          <w:iCs/>
                          <w:color w:val="FFFFFF"/>
                          <w:lang w:val="sr-Cyrl-RS"/>
                        </w:rPr>
                        <w:t xml:space="preserve"> </w:t>
                      </w:r>
                    </w:p>
                    <w:p w14:paraId="52944A80" w14:textId="77777777" w:rsidR="000B71C8" w:rsidRPr="00666662" w:rsidRDefault="000B71C8" w:rsidP="00666662">
                      <w:pPr>
                        <w:rPr>
                          <w:b/>
                          <w:color w:val="FFFFFF"/>
                          <w:sz w:val="20"/>
                        </w:rPr>
                      </w:pPr>
                      <w:r w:rsidRPr="00666662">
                        <w:rPr>
                          <w:rFonts w:ascii="Arial" w:hAnsi="Arial" w:cs="Arial"/>
                          <w:b/>
                          <w:iCs/>
                          <w:color w:val="FFFFFF"/>
                          <w:sz w:val="20"/>
                          <w:lang w:val="sr-Cyrl-RS"/>
                        </w:rPr>
                        <w:t xml:space="preserve">шљунка и пијеска </w:t>
                      </w:r>
                    </w:p>
                  </w:txbxContent>
                </v:textbox>
                <w10:wrap anchorx="page"/>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77888" behindDoc="0" locked="0" layoutInCell="1" allowOverlap="1" wp14:anchorId="53D57159" wp14:editId="3E6A34C8">
                <wp:simplePos x="0" y="0"/>
                <wp:positionH relativeFrom="column">
                  <wp:posOffset>2864659</wp:posOffset>
                </wp:positionH>
                <wp:positionV relativeFrom="paragraph">
                  <wp:posOffset>3172336</wp:posOffset>
                </wp:positionV>
                <wp:extent cx="348615" cy="672717"/>
                <wp:effectExtent l="171450" t="57150" r="165735" b="70485"/>
                <wp:wrapNone/>
                <wp:docPr id="183480737" name="Rectangle 23"/>
                <wp:cNvGraphicFramePr/>
                <a:graphic xmlns:a="http://schemas.openxmlformats.org/drawingml/2006/main">
                  <a:graphicData uri="http://schemas.microsoft.com/office/word/2010/wordprocessingShape">
                    <wps:wsp>
                      <wps:cNvSpPr/>
                      <wps:spPr>
                        <a:xfrm rot="19574752">
                          <a:off x="0" y="0"/>
                          <a:ext cx="348615" cy="672717"/>
                        </a:xfrm>
                        <a:prstGeom prst="rect">
                          <a:avLst/>
                        </a:prstGeom>
                        <a:noFill/>
                        <a:ln w="19050" cap="flat" cmpd="sng" algn="ctr">
                          <a:solidFill>
                            <a:srgbClr val="EE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8B2A72" id="Rectangle 23" o:spid="_x0000_s1026" style="position:absolute;margin-left:225.55pt;margin-top:249.8pt;width:27.45pt;height:52.95pt;rotation:-2212111fd;z-index:25187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i2UewIAAN8EAAAOAAAAZHJzL2Uyb0RvYy54bWysVMlu2zAQvRfoPxC8N5IcO3KEyIGRpSgQ&#10;JEGSIucxRUkEuJWkLadf3yElJ2naU1EfhBnO4yyPb3x2vleS7LjzwuiaFkc5JVwz0wjd1fT70/WX&#10;JSU+gG5AGs1r+sI9PV99/nQ22IrPTG9kwx3BJNpXg61pH4KtssyznivwR8ZyjcHWOAUBXddljYMB&#10;syuZzfL8JBuMa6wzjHuPp5djkK5S/rblLNy1reeByJpibyF9Xfpu4jdbnUHVObC9YFMb8A9dKBAa&#10;i76muoQAZOvEH6mUYM5404YjZlRm2lYwnmbAaYr8wzSPPVieZkFyvH2lyf+/tOx2d++IaPDtlsfz&#10;ZV4el5RoUPhUD0ge6E5yMjuOPA3WVwh/tPdu8jyaceh96xRxBsktThflvFzMEhc4Hdknql9eqeb7&#10;QBgeYq2TYkEJw9BJOSuLMpbIxlwxp3U+fOVGkWjU1GEzKSnsbnwYoQdIhGtzLaTEc6ikJkPsJF/g&#10;gzNAUbUSAprK4phed5SA7FCtLLiU0hspmng93vau21xIR3aAirm6yvE3dfYbLNa+BN+PuBSKMKiU&#10;CChoKVRNl/Hy4bbUMcqTJKcJIqEjhdHamOYFnyLRiI17y64FFrkBH+7BoSjxEBct3OGnlQZHNJNF&#10;SW/cz7+dRzxqBaOUDChyHP/HFhynRH7TqKLTYj6PW5Gc+aKcoePeRzbvI3qrLgyyUqTukhnxQR7M&#10;1hn1jPu4jlUxBJph7ZHoybkI4/LhRjO+XicYboKFcKMfLYvJI0+R3qf9Mzg7vX9A4dyaw0JA9UEG&#10;Izbe1Ga9DaYVSSNvvKK2ooNblFQ2bXxc0/d+Qr39L61+AQAA//8DAFBLAwQUAAYACAAAACEAlCAi&#10;eeAAAAALAQAADwAAAGRycy9kb3ducmV2LnhtbEyPwU7DMAyG70i8Q2QkbizpWCpWmk4IiQsCIQYH&#10;uGWtaas1TkmyrX17zAlutvzp9/eXm8kN4ogh9p4MZAsFAqn2TU+tgfe3h6sbEDFZauzgCQ3MGGFT&#10;nZ+Vtmj8iV7xuE2t4BCKhTXQpTQWUsa6Q2fjwo9IfPvywdnEa2hlE+yJw90gl0rl0tme+ENnR7zv&#10;sN5vD87Ac/hs3fe+fqQnPYfruPyYX/TKmMuL6e4WRMIp/cHwq8/qULHTzh+oiWIwsNJZxigP63UO&#10;ggmtcm63M5ArrUFWpfzfofoBAAD//wMAUEsBAi0AFAAGAAgAAAAhALaDOJL+AAAA4QEAABMAAAAA&#10;AAAAAAAAAAAAAAAAAFtDb250ZW50X1R5cGVzXS54bWxQSwECLQAUAAYACAAAACEAOP0h/9YAAACU&#10;AQAACwAAAAAAAAAAAAAAAAAvAQAAX3JlbHMvLnJlbHNQSwECLQAUAAYACAAAACEAscotlHsCAADf&#10;BAAADgAAAAAAAAAAAAAAAAAuAgAAZHJzL2Uyb0RvYy54bWxQSwECLQAUAAYACAAAACEAlCAieeAA&#10;AAALAQAADwAAAAAAAAAAAAAAAADVBAAAZHJzL2Rvd25yZXYueG1sUEsFBgAAAAAEAAQA8wAAAOIF&#10;AAAAAA==&#10;" filled="f" strokecolor="#e00" strokeweight="1.5pt"/>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78912" behindDoc="0" locked="0" layoutInCell="1" allowOverlap="1" wp14:anchorId="0B77A125" wp14:editId="076DBCAC">
                <wp:simplePos x="0" y="0"/>
                <wp:positionH relativeFrom="column">
                  <wp:posOffset>2614295</wp:posOffset>
                </wp:positionH>
                <wp:positionV relativeFrom="paragraph">
                  <wp:posOffset>3415030</wp:posOffset>
                </wp:positionV>
                <wp:extent cx="0" cy="28575"/>
                <wp:effectExtent l="76200" t="38100" r="95250" b="66675"/>
                <wp:wrapNone/>
                <wp:docPr id="452805316" name="Straight Arrow Connector 24"/>
                <wp:cNvGraphicFramePr/>
                <a:graphic xmlns:a="http://schemas.openxmlformats.org/drawingml/2006/main">
                  <a:graphicData uri="http://schemas.microsoft.com/office/word/2010/wordprocessingShape">
                    <wps:wsp>
                      <wps:cNvCnPr/>
                      <wps:spPr>
                        <a:xfrm flipV="1">
                          <a:off x="0" y="0"/>
                          <a:ext cx="0" cy="28575"/>
                        </a:xfrm>
                        <a:prstGeom prst="straightConnector1">
                          <a:avLst/>
                        </a:prstGeom>
                        <a:noFill/>
                        <a:ln w="6350" cap="flat" cmpd="sng" algn="ctr">
                          <a:solidFill>
                            <a:srgbClr val="5B9BD5"/>
                          </a:solidFill>
                          <a:prstDash val="solid"/>
                          <a:miter lim="800000"/>
                          <a:tailEnd type="triangle"/>
                        </a:ln>
                        <a:effectLst/>
                      </wps:spPr>
                      <wps:bodyPr/>
                    </wps:wsp>
                  </a:graphicData>
                </a:graphic>
              </wp:anchor>
            </w:drawing>
          </mc:Choice>
          <mc:Fallback>
            <w:pict>
              <v:shape w14:anchorId="16451FD1" id="Straight Arrow Connector 24" o:spid="_x0000_s1026" type="#_x0000_t32" style="position:absolute;margin-left:205.85pt;margin-top:268.9pt;width:0;height:2.25pt;flip:y;z-index:251878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PK7AEAALUDAAAOAAAAZHJzL2Uyb0RvYy54bWysU02P0zAQvSPxHyzfabLdTSlR0xXbslwQ&#10;W2mB+9RxEkv+0tg07b9n7GSrBW6IHKyZsef5zcvz5v5sNDtJDMrZht8sSs6kFa5Vtm/492+P79ac&#10;hQi2Be2sbPhFBn6/fftmM/paLt3gdCuREYgN9egbPsTo66IIYpAGwsJ5aWmzc2ggUop90SKMhG50&#10;sSzLVTE6bD06IUOg6n7a5NuM33VSxKeuCzIy3XDiFvOKeT2mtdhuoO4R/KDETAP+gYUBZenSK9Qe&#10;IrCfqP6CMkqgC66LC+FM4bpOCZlnoGluyj+meR7AyzwLiRP8Vabw/2DF19MBmWobflct12V1e7Pi&#10;zIKhX/UcEVQ/RPYR0Y1s56wlOR2y5V2SbfShpu6dPeCcBX/ApMG5Q8M6rfwPckRWheZk5yz65Sq6&#10;PEcmpqKg6nJdva8SbjEBJCCPIX6WzrAUNDzMhK5MJnA4fQlxanxpSM3WPSqtqQ61tmxs+Oq2IgcI&#10;IJd1GiKFxtPcwfacge7JviJiphucVm3qTs0B++NOIzsBWah6+PCwf6H527F09R7CMJ3LW5O5jIrk&#10;cK1Mw9dl+qZyBKU/2ZbFiyetIyqwvZazANqmm2X27zxcknsSOEVH116y7kXKyBtZt9nHyXyvc4pf&#10;v7btLwAAAP//AwBQSwMEFAAGAAgAAAAhAPzgpozeAAAACwEAAA8AAABkcnMvZG93bnJldi54bWxM&#10;j8tOwzAQRfdI/IM1SOyok6YQFOJUCAkQS9pSWLrxNIlqj0PsNuHvGcQClnPn6D7K5eSsOOEQOk8K&#10;0lkCAqn2pqNGwWb9eHULIkRNRltPqOALAyyr87NSF8aP9IqnVWwEm1AotII2xr6QMtQtOh1mvkfi&#10;394PTkc+h0aaQY9s7qycJ8mNdLojTmh1jw8t1ofV0SnYhs+X9/yw2T9p3OLH+JaFtX1W6vJiur8D&#10;EXGKfzD81OfqUHGnnT+SCcIqWKRpzqiC6yznDUz8KjtWFvMMZFXK/xuqbwAAAP//AwBQSwECLQAU&#10;AAYACAAAACEAtoM4kv4AAADhAQAAEwAAAAAAAAAAAAAAAAAAAAAAW0NvbnRlbnRfVHlwZXNdLnht&#10;bFBLAQItABQABgAIAAAAIQA4/SH/1gAAAJQBAAALAAAAAAAAAAAAAAAAAC8BAABfcmVscy8ucmVs&#10;c1BLAQItABQABgAIAAAAIQC8/PPK7AEAALUDAAAOAAAAAAAAAAAAAAAAAC4CAABkcnMvZTJvRG9j&#10;LnhtbFBLAQItABQABgAIAAAAIQD84KaM3gAAAAsBAAAPAAAAAAAAAAAAAAAAAEYEAABkcnMvZG93&#10;bnJldi54bWxQSwUGAAAAAAQABADzAAAAUQUAAAAA&#10;" strokecolor="#5b9bd5" strokeweight=".5pt">
                <v:stroke endarrow="block" joinstyle="miter"/>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66624" behindDoc="0" locked="0" layoutInCell="1" allowOverlap="1" wp14:anchorId="17EBB6C1" wp14:editId="48CEBA4B">
                <wp:simplePos x="0" y="0"/>
                <wp:positionH relativeFrom="column">
                  <wp:posOffset>4157345</wp:posOffset>
                </wp:positionH>
                <wp:positionV relativeFrom="paragraph">
                  <wp:posOffset>3157855</wp:posOffset>
                </wp:positionV>
                <wp:extent cx="219075" cy="647700"/>
                <wp:effectExtent l="0" t="0" r="66675" b="57150"/>
                <wp:wrapNone/>
                <wp:docPr id="988277293" name="Straight Arrow Connector 8"/>
                <wp:cNvGraphicFramePr/>
                <a:graphic xmlns:a="http://schemas.openxmlformats.org/drawingml/2006/main">
                  <a:graphicData uri="http://schemas.microsoft.com/office/word/2010/wordprocessingShape">
                    <wps:wsp>
                      <wps:cNvCnPr/>
                      <wps:spPr>
                        <a:xfrm>
                          <a:off x="0" y="0"/>
                          <a:ext cx="219075" cy="647700"/>
                        </a:xfrm>
                        <a:prstGeom prst="straightConnector1">
                          <a:avLst/>
                        </a:prstGeom>
                        <a:noFill/>
                        <a:ln w="635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8BEB9BD" id="Straight Arrow Connector 8" o:spid="_x0000_s1026" type="#_x0000_t32" style="position:absolute;margin-left:327.35pt;margin-top:248.65pt;width:17.25pt;height:51pt;z-index:25186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JKQ6wEAALADAAAOAAAAZHJzL2Uyb0RvYy54bWysU01v2zAMvQ/YfxB0X+yka+0EcYohWXYZ&#10;tgBdfwAjy7YAfYHS4uTfj1LcrNtuQ32QSVN8JB+f149no9lJYlDONnw+KzmTVrhW2b7hzz/2H2rO&#10;QgTbgnZWNvwiA3/cvH+3Hv1KLtzgdCuREYgNq9E3fIjRr4oiiEEaCDPnpaVg59BAJBf7okUYCd3o&#10;YlGWD8XosPXohAyBvu6uQb7J+F0nRfzedUFGphtOvcV8Yj6P6Sw2a1j1CH5QYmoD/qMLA8pS0RvU&#10;DiKwn6j+gTJKoAuuizPhTOG6TgmZZ6Bp5uVf0zwN4GWehcgJ/kZTeDtY8e10QKbahi/relFVi+Ud&#10;ZxYMreopIqh+iOwTohvZ1llLdDpkdWJt9GFFyVt7wMkL/oCJgnOHJr1pOHbOTF9uTMtzZII+LubL&#10;srrnTFDo4WNVlXkTxe9kjyF+kc6wZDQ8TL3cmphntuH0NUQqT4kvCamydXuldV6ttmykEnf3tHwB&#10;JLBOQyTTeBo52J4z0D0pV0TMiMFp1abshBOwP241shOQevb7kp40OlX741oqvYMwXO/l0FVXRkUS&#10;t1am4XVKnuQWQenPtmXx4onmiApsr+WErG2qLLN0p+ES1Vdyk3V07SVzXiSPZJEbmiScdPfaJ/v1&#10;j7b5BQAA//8DAFBLAwQUAAYACAAAACEABVG3HOIAAAALAQAADwAAAGRycy9kb3ducmV2LnhtbEyP&#10;TUvEMBRF94L/ITzBjTjpfLTT1qaDCIoDoji6cffaxKbYvJQmM43/3rjS5eMe7j2v2gUzsJOaXG9J&#10;wHKRAFPUWtlTJ+D97f46B+Y8ksTBkhLwrRzs6vOzCktpZ3pVp4PvWCwhV6IA7f1Ycu5arQy6hR0V&#10;xezTTgZ9PKeOywnnWG4GvkqSjBvsKS5oHNWdVu3X4WgE7HUwy+YxfbqSL88f+DDn2IZciMuLcHsD&#10;zKvg/2D41Y/qUEenxh5JOjYIyNLNNqICNsV2DSwSWV6sgDUC0qJYA68r/v+H+gcAAP//AwBQSwEC&#10;LQAUAAYACAAAACEAtoM4kv4AAADhAQAAEwAAAAAAAAAAAAAAAAAAAAAAW0NvbnRlbnRfVHlwZXNd&#10;LnhtbFBLAQItABQABgAIAAAAIQA4/SH/1gAAAJQBAAALAAAAAAAAAAAAAAAAAC8BAABfcmVscy8u&#10;cmVsc1BLAQItABQABgAIAAAAIQAuxJKQ6wEAALADAAAOAAAAAAAAAAAAAAAAAC4CAABkcnMvZTJv&#10;RG9jLnhtbFBLAQItABQABgAIAAAAIQAFUbcc4gAAAAsBAAAPAAAAAAAAAAAAAAAAAEUEAABkcnMv&#10;ZG93bnJldi54bWxQSwUGAAAAAAQABADzAAAAVAUAAAAA&#10;" strokecolor="red" strokeweight=".5pt">
                <v:stroke endarrow="block" joinstyle="miter"/>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68672" behindDoc="0" locked="0" layoutInCell="1" allowOverlap="1" wp14:anchorId="3DCDA138" wp14:editId="14AEB03F">
                <wp:simplePos x="0" y="0"/>
                <wp:positionH relativeFrom="column">
                  <wp:posOffset>3119120</wp:posOffset>
                </wp:positionH>
                <wp:positionV relativeFrom="paragraph">
                  <wp:posOffset>3084830</wp:posOffset>
                </wp:positionV>
                <wp:extent cx="171450" cy="266700"/>
                <wp:effectExtent l="38100" t="0" r="19050" b="57150"/>
                <wp:wrapNone/>
                <wp:docPr id="184571601" name="Straight Arrow Connector 8"/>
                <wp:cNvGraphicFramePr/>
                <a:graphic xmlns:a="http://schemas.openxmlformats.org/drawingml/2006/main">
                  <a:graphicData uri="http://schemas.microsoft.com/office/word/2010/wordprocessingShape">
                    <wps:wsp>
                      <wps:cNvCnPr/>
                      <wps:spPr>
                        <a:xfrm flipH="1">
                          <a:off x="0" y="0"/>
                          <a:ext cx="171450" cy="266700"/>
                        </a:xfrm>
                        <a:prstGeom prst="straightConnector1">
                          <a:avLst/>
                        </a:prstGeom>
                        <a:noFill/>
                        <a:ln w="9525" cap="flat" cmpd="sng" algn="ctr">
                          <a:solidFill>
                            <a:srgbClr val="FF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FD80EBD" id="Straight Arrow Connector 8" o:spid="_x0000_s1026" type="#_x0000_t32" style="position:absolute;margin-left:245.6pt;margin-top:242.9pt;width:13.5pt;height:21pt;flip:x;z-index:25186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ycJ5gEAAKMDAAAOAAAAZHJzL2Uyb0RvYy54bWysU8uO2zAMvBfoPwi6N7aDzaNBnEWRNO2h&#10;aANs9wMYWbYF6AVKjZO/LyV7g217K9YHgRTFITkcbx+vRrOLxKCcrXk1KzmTVrhG2a7mzz+PH9ac&#10;hQi2Ae2srPlNBv64e/9uO/iNnLve6UYiIxAbNoOveR+j3xRFEL00EGbOS0vB1qGBSC52RYMwELrR&#10;xbwsl8XgsPHohAyBbg9jkO8yfttKEX+0bZCR6ZpTbzGfmM9zOovdFjYdgu+VmNqA/+jCgLJU9A51&#10;gAjsF6p/oIwS6IJr40w4U7i2VULmGWiaqvxrmqcevMyzEDnB32kKbwcrvl9OyFRDu1s/LFbVsqw4&#10;s2BoVU8RQXV9ZJ8Q3cD2zlqi0yFbJ9YGHzaUvLcnnLzgT5gouLZoWKuV/0qgmRQak10z57c75/Ia&#10;maDLalU9LGgzgkLz5XJV5p0UI0yC8xjiF+kMS0bNw9TVvZ2xBFy+hUiNUOJLQkq27qi0zkvWlg01&#10;/7iYL6gYkNRaDZFM42n4YDvOQHekYRExNx2cVk3KTjgBu/NeI7sA6eh4LOlLJFC1P56l0gcI/fgu&#10;h0aFRVD6s21YvHliNqIC22k5QWibSsis1mmKxO7IZ7LOrrllmovkkRJy5Um1SWqvfbJf/1u73wAA&#10;AP//AwBQSwMEFAAGAAgAAAAhAML22GThAAAACwEAAA8AAABkcnMvZG93bnJldi54bWxMj0FPg0AQ&#10;he8m/ofNmHhp7AKKpcjSNBqjJ6PVg8eFnQLKziK7tPjvHU96ezPz8uZ7xWa2vTjg6DtHCuJlBAKp&#10;dqajRsHb6/1FBsIHTUb3jlDBN3rYlKcnhc6NO9ILHnahERxCPtcK2hCGXEpft2i1X7oBiW97N1od&#10;eBwbaUZ95HDbyySKrqXVHfGHVg9422L9uZusgtUeF+4d756+0rRaL7YfD4/P06VS52fz9gZEwDn8&#10;meEXn9GhZKbKTWS86BVcreOErSyylDuwI40z3lQsklUGsizk/w7lDwAAAP//AwBQSwECLQAUAAYA&#10;CAAAACEAtoM4kv4AAADhAQAAEwAAAAAAAAAAAAAAAAAAAAAAW0NvbnRlbnRfVHlwZXNdLnhtbFBL&#10;AQItABQABgAIAAAAIQA4/SH/1gAAAJQBAAALAAAAAAAAAAAAAAAAAC8BAABfcmVscy8ucmVsc1BL&#10;AQItABQABgAIAAAAIQA5KycJ5gEAAKMDAAAOAAAAAAAAAAAAAAAAAC4CAABkcnMvZTJvRG9jLnht&#10;bFBLAQItABQABgAIAAAAIQDC9thk4QAAAAsBAAAPAAAAAAAAAAAAAAAAAEAEAABkcnMvZG93bnJl&#10;di54bWxQSwUGAAAAAAQABADzAAAATgUAAAAA&#10;" strokecolor="red">
                <v:stroke endarrow="block"/>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70720" behindDoc="0" locked="0" layoutInCell="1" allowOverlap="1" wp14:anchorId="0CAC1EA2" wp14:editId="421FD3BD">
                <wp:simplePos x="0" y="0"/>
                <wp:positionH relativeFrom="column">
                  <wp:posOffset>3348990</wp:posOffset>
                </wp:positionH>
                <wp:positionV relativeFrom="paragraph">
                  <wp:posOffset>3150235</wp:posOffset>
                </wp:positionV>
                <wp:extent cx="590550" cy="361950"/>
                <wp:effectExtent l="0" t="0" r="0" b="0"/>
                <wp:wrapNone/>
                <wp:docPr id="978165215" name="Text Box 12"/>
                <wp:cNvGraphicFramePr/>
                <a:graphic xmlns:a="http://schemas.openxmlformats.org/drawingml/2006/main">
                  <a:graphicData uri="http://schemas.microsoft.com/office/word/2010/wordprocessingShape">
                    <wps:wsp>
                      <wps:cNvSpPr txBox="1"/>
                      <wps:spPr>
                        <a:xfrm>
                          <a:off x="0" y="0"/>
                          <a:ext cx="590550" cy="361950"/>
                        </a:xfrm>
                        <a:prstGeom prst="rect">
                          <a:avLst/>
                        </a:prstGeom>
                        <a:noFill/>
                        <a:ln w="6350">
                          <a:noFill/>
                        </a:ln>
                      </wps:spPr>
                      <wps:txbx>
                        <w:txbxContent>
                          <w:p w14:paraId="1DFAF030" w14:textId="77777777" w:rsidR="000B71C8" w:rsidRPr="00666662" w:rsidRDefault="000B71C8" w:rsidP="00666662">
                            <w:pPr>
                              <w:rPr>
                                <w:rFonts w:ascii="Arial" w:hAnsi="Arial" w:cs="Arial"/>
                                <w:b/>
                                <w:bCs/>
                                <w:color w:val="FFFFFF"/>
                                <w:sz w:val="20"/>
                                <w:lang w:val="sr-Latn-RS"/>
                              </w:rPr>
                            </w:pPr>
                            <w:r w:rsidRPr="00666662">
                              <w:rPr>
                                <w:rFonts w:ascii="Arial" w:hAnsi="Arial" w:cs="Arial"/>
                                <w:b/>
                                <w:bCs/>
                                <w:color w:val="FFFFFF"/>
                                <w:sz w:val="20"/>
                                <w:lang w:val="sr-Latn-RS"/>
                              </w:rPr>
                              <w:t>260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AC1EA2" id="_x0000_s1030" type="#_x0000_t202" style="position:absolute;left:0;text-align:left;margin-left:263.7pt;margin-top:248.05pt;width:46.5pt;height:28.5pt;z-index:25187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Q7PGQIAADIEAAAOAAAAZHJzL2Uyb0RvYy54bWysU01v2zAMvQ/YfxB0X5ykSdYYcYqsRYYB&#10;QVsgHXpWZCk2IImapMTOfv0oOV9rexp2kUmRfiTfo2Z3rVZkL5yvwRR00OtTIgyHsjbbgv58WX65&#10;pcQHZkqmwIiCHoSnd/PPn2aNzcUQKlClcARBjM8bW9AqBJtnmeeV0Mz3wAqDQQlOs4Cu22alYw2i&#10;a5UN+/1J1oArrQMuvMfbhy5I5wlfSsHDk5ReBKIKir2FdLp0buKZzWcs3zpmq5of22D/0IVmtcGi&#10;Z6gHFhjZufodlK65Aw8y9DjoDKSsuUgz4DSD/ptp1hWzIs2C5Hh7psn/P1j+uF/bZ0dC+w1aFDAS&#10;0life7yM87TS6fjFTgnGkcLDmTbRBsLxcjztj8cY4Ri6mQymaCNKdvnZOh++C9AkGgV1qEoii+1X&#10;PnSpp5RYy8CyViopowxpCjq5Qci/IgiuDNa4tBqt0G5aUpcFHZ3G2EB5wOkcdMJ7y5c19rBiPjwz&#10;h0pj27i94QkPqQBrwdGipAL3+6P7mI8CYJSSBjenoP7XjjlBifphUJrpYDSKq5ac0fjrEB13Hdlc&#10;R8xO3wMu5wDfieXJjPlBnUzpQL/iki9iVQwxw7F2QcPJvA/dPuMj4WKxSEm4XJaFlVlbHqEjd5Hh&#10;l/aVOXuUIaB+j3DaMZa/UaPL7Vhf7ALIOkkVee5YPdKPi5nEPj6iuPnXfsq6PPX5HwAAAP//AwBQ&#10;SwMEFAAGAAgAAAAhACpcZVziAAAACwEAAA8AAABkcnMvZG93bnJldi54bWxMj01Pg0AQhu8m/ofN&#10;mHizC1iwRZamIWlMjD209tLbwk6BuB/Iblv01zue9DjzPnnnmWI1Gc0uOPreWQHxLAKGtnGqt62A&#10;w/vmYQHMB2mV1M6igC/0sCpvbwqZK3e1O7zsQ8uoxPpcCuhCGHLOfdOhkX7mBrSUndxoZKBxbLka&#10;5ZXKjeZJFGXcyN7ShU4OWHXYfOzPRsBrtdnKXZ2YxbeuXt5O6+HzcEyFuL+b1s/AAk7hD4ZffVKH&#10;kpxqd7bKMy0gTZ7mhAqYL7MYGBFZEtGmpih9jIGXBf//Q/kDAAD//wMAUEsBAi0AFAAGAAgAAAAh&#10;ALaDOJL+AAAA4QEAABMAAAAAAAAAAAAAAAAAAAAAAFtDb250ZW50X1R5cGVzXS54bWxQSwECLQAU&#10;AAYACAAAACEAOP0h/9YAAACUAQAACwAAAAAAAAAAAAAAAAAvAQAAX3JlbHMvLnJlbHNQSwECLQAU&#10;AAYACAAAACEAF6kOzxkCAAAyBAAADgAAAAAAAAAAAAAAAAAuAgAAZHJzL2Uyb0RvYy54bWxQSwEC&#10;LQAUAAYACAAAACEAKlxlXOIAAAALAQAADwAAAAAAAAAAAAAAAABzBAAAZHJzL2Rvd25yZXYueG1s&#10;UEsFBgAAAAAEAAQA8wAAAIIFAAAAAA==&#10;" filled="f" stroked="f" strokeweight=".5pt">
                <v:textbox>
                  <w:txbxContent>
                    <w:p w14:paraId="1DFAF030" w14:textId="77777777" w:rsidR="000B71C8" w:rsidRPr="00666662" w:rsidRDefault="000B71C8" w:rsidP="00666662">
                      <w:pPr>
                        <w:rPr>
                          <w:rFonts w:ascii="Arial" w:hAnsi="Arial" w:cs="Arial"/>
                          <w:b/>
                          <w:bCs/>
                          <w:color w:val="FFFFFF"/>
                          <w:sz w:val="20"/>
                          <w:lang w:val="sr-Latn-RS"/>
                        </w:rPr>
                      </w:pPr>
                      <w:r w:rsidRPr="00666662">
                        <w:rPr>
                          <w:rFonts w:ascii="Arial" w:hAnsi="Arial" w:cs="Arial"/>
                          <w:b/>
                          <w:bCs/>
                          <w:color w:val="FFFFFF"/>
                          <w:sz w:val="20"/>
                          <w:lang w:val="sr-Latn-RS"/>
                        </w:rPr>
                        <w:t>260 m</w:t>
                      </w:r>
                    </w:p>
                  </w:txbxContent>
                </v:textbox>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72768" behindDoc="0" locked="0" layoutInCell="1" allowOverlap="1" wp14:anchorId="5A0ADDEA" wp14:editId="6DF03531">
                <wp:simplePos x="0" y="0"/>
                <wp:positionH relativeFrom="column">
                  <wp:posOffset>4281170</wp:posOffset>
                </wp:positionH>
                <wp:positionV relativeFrom="paragraph">
                  <wp:posOffset>2237105</wp:posOffset>
                </wp:positionV>
                <wp:extent cx="209550" cy="133350"/>
                <wp:effectExtent l="38100" t="0" r="19050" b="57150"/>
                <wp:wrapNone/>
                <wp:docPr id="2063120313" name="Straight Arrow Connector 8"/>
                <wp:cNvGraphicFramePr/>
                <a:graphic xmlns:a="http://schemas.openxmlformats.org/drawingml/2006/main">
                  <a:graphicData uri="http://schemas.microsoft.com/office/word/2010/wordprocessingShape">
                    <wps:wsp>
                      <wps:cNvCnPr/>
                      <wps:spPr>
                        <a:xfrm flipH="1">
                          <a:off x="0" y="0"/>
                          <a:ext cx="209550" cy="133350"/>
                        </a:xfrm>
                        <a:prstGeom prst="straightConnector1">
                          <a:avLst/>
                        </a:prstGeom>
                        <a:noFill/>
                        <a:ln w="9525" cap="flat" cmpd="sng" algn="ctr">
                          <a:solidFill>
                            <a:srgbClr val="FF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23BD161" id="Straight Arrow Connector 8" o:spid="_x0000_s1026" type="#_x0000_t32" style="position:absolute;margin-left:337.1pt;margin-top:176.15pt;width:16.5pt;height:10.5pt;flip:x;z-index:25187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8W5QEAAKQDAAAOAAAAZHJzL2Uyb0RvYy54bWysU8GO0zAQvSPxD5bvNGmirnajpivUUjgg&#10;qLTwAVPHTiw5tjU2Tfv3jJ1QLXBD5GDNeGbezDy/bJ+vo2EXiUE72/L1quRMWuE6bfuWf/92fPfI&#10;WYhgOzDOypbfZODPu7dvtpNvZOUGZzqJjEBsaCbf8iFG3xRFEIMcIaycl5aCyuEIkVzsiw5hIvTR&#10;FFVZPhSTw86jEzIEuj3MQb7L+EpJEb8qFWRkpuU0W8wn5vOczmK3haZH8IMWyxjwD1OMoC01vUMd&#10;IAL7gfovqFELdMGpuBJuLJxSWsi8A22zLv/Y5mUAL/MuRE7wd5rC/4MVXy4nZLpreVU+1OuqrNc1&#10;ZxZGequXiKD7IbL3iG5ie2ct8emQPSbaJh8aqt7bEy5e8CdMHFwVjkwZ7T+RIjIrtCe7ZtJvd9Ll&#10;NTJBl1X5tNnQ0wgKreu6JpvwihkmwXkM8aN0I0tGy8My1X2cuQVcPoc4F/4qSMXWHbUxdA+NsWxq&#10;+dOm2lAzIK0pA5HM0dP2wfacgelJxCJiHjo4o7tUnYoD9ue9QXYBEtLxWNK3jPlbWmp9gDDMeTmU&#10;0qCJoM0H27F488RsRA22N3KBMDalyCzXZYvE7sxnss6uu2Wai+SRFDJBi2yT1l77ZL/+uXY/AQAA&#10;//8DAFBLAwQUAAYACAAAACEAuz/Xt+EAAAALAQAADwAAAGRycy9kb3ducmV2LnhtbEyPwU7DMAyG&#10;70i8Q2QkLhNLaegCpek0gRA7IRgcOKaN1xaapDTpVt4ec4Kjf3/6/blYz7ZnBxxD552Cy2UCDF3t&#10;TecaBW+vDxfXwELUzujeO1TwjQHW5elJoXPjj+4FD7vYMCpxIdcK2hiHnPNQt2h1WPoBHe32frQ6&#10;0jg23Iz6SOW252mSrLjVnaMLrR7wrsX6czdZBXKPC/+O909fWVbdLDYfj9vnSSh1fjZvboFFnOMf&#10;DL/6pA4lOVV+ciawXsFKXqWEKhBZKoARIRNJSUWJFAJ4WfD/P5Q/AAAA//8DAFBLAQItABQABgAI&#10;AAAAIQC2gziS/gAAAOEBAAATAAAAAAAAAAAAAAAAAAAAAABbQ29udGVudF9UeXBlc10ueG1sUEsB&#10;Ai0AFAAGAAgAAAAhADj9If/WAAAAlAEAAAsAAAAAAAAAAAAAAAAALwEAAF9yZWxzLy5yZWxzUEsB&#10;Ai0AFAAGAAgAAAAhACnP7xblAQAApAMAAA4AAAAAAAAAAAAAAAAALgIAAGRycy9lMm9Eb2MueG1s&#10;UEsBAi0AFAAGAAgAAAAhALs/17fhAAAACwEAAA8AAAAAAAAAAAAAAAAAPwQAAGRycy9kb3ducmV2&#10;LnhtbFBLBQYAAAAABAAEAPMAAABNBQAAAAA=&#10;" strokecolor="red">
                <v:stroke endarrow="block"/>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67648" behindDoc="0" locked="0" layoutInCell="1" allowOverlap="1" wp14:anchorId="33359B2D" wp14:editId="2A8EE949">
                <wp:simplePos x="0" y="0"/>
                <wp:positionH relativeFrom="column">
                  <wp:posOffset>1709420</wp:posOffset>
                </wp:positionH>
                <wp:positionV relativeFrom="paragraph">
                  <wp:posOffset>1008380</wp:posOffset>
                </wp:positionV>
                <wp:extent cx="533400" cy="123825"/>
                <wp:effectExtent l="38100" t="57150" r="19050" b="28575"/>
                <wp:wrapNone/>
                <wp:docPr id="1719688660" name="Straight Arrow Connector 8"/>
                <wp:cNvGraphicFramePr/>
                <a:graphic xmlns:a="http://schemas.openxmlformats.org/drawingml/2006/main">
                  <a:graphicData uri="http://schemas.microsoft.com/office/word/2010/wordprocessingShape">
                    <wps:wsp>
                      <wps:cNvCnPr/>
                      <wps:spPr>
                        <a:xfrm flipH="1" flipV="1">
                          <a:off x="0" y="0"/>
                          <a:ext cx="533400" cy="123825"/>
                        </a:xfrm>
                        <a:prstGeom prst="straightConnector1">
                          <a:avLst/>
                        </a:prstGeom>
                        <a:noFill/>
                        <a:ln w="9525" cap="flat" cmpd="sng" algn="ctr">
                          <a:solidFill>
                            <a:srgbClr val="FF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BCB1CBD" id="Straight Arrow Connector 8" o:spid="_x0000_s1026" type="#_x0000_t32" style="position:absolute;margin-left:134.6pt;margin-top:79.4pt;width:42pt;height:9.75pt;flip:x y;z-index:25186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Ggl6QEAAK4DAAAOAAAAZHJzL2Uyb0RvYy54bWysU0Gv0zAMviPxH6LcWbuNjb1q3RPaGBwQ&#10;b9ID7l6atJHSJHLCuv17nLRMD7gheojs2P5sf/m6fbz2hl0kBu1szeezkjNphWu0bWv+7evxzYaz&#10;EME2YJyVNb/JwB93r19tB1/JheucaSQyArGhGnzNuxh9VRRBdLKHMHNeWgoqhz1EcrEtGoSB0HtT&#10;LMpyXQwOG49OyBDo9jAG+S7jKyVFfFIqyMhMzWm2mE/M5zmdxW4LVYvgOy2mMeAfpuhBW2p6hzpA&#10;BPYD9V9QvRboglNxJlxfOKW0kHkH2mZe/rHNcwde5l2InODvNIX/Byu+XE7IdENv927+sN5s1mui&#10;yUJPb/UcEXTbRfYe0Q1s76wlPh2yTaJt8KGi6r094eQFf8LEwVVhz5TR/hOh8mx9T1aK0cbsmum/&#10;3emX18gEXa6Wy7cldRcUmi+Wm8Uq9SlGwFTsMcSP0vUsGTUP03z3wcYWcPkc4lj4qyAVW3fUxtA9&#10;VMayoeYPK2rABJDqlIFIZu+Jh2BbzsC0JGcRMQ8dnNFNqk7FAdvz3iC7AEnqeCzpm8b8LS21PkDo&#10;xrwcSmlQRdDmg21YvHniOKIG2xo5QRibUmQW7rRF4nlkNlln19wy4UXySBSZoEnASXUvfbJf/ma7&#10;nwAAAP//AwBQSwMEFAAGAAgAAAAhAEp9S9DgAAAACwEAAA8AAABkcnMvZG93bnJldi54bWxMj0Fr&#10;g0AQhe+F/odlCr2UZI0SY61rCEIheEtaKL1NdKtSd1bcNdF/3+mpPc57H2/ey/az6cVVj66zpGCz&#10;DkBoqmzdUaPg/e11lYBwHqnG3pJWsGgH+/z+LsO0tjc66evZN4JDyKWooPV+SKV0VasNurUdNLH3&#10;ZUeDns+xkfWINw43vQyDIJYGO+IPLQ66aHX1fZ6MgtPm0BULFvR5jMvjxzSXT8tUKvX4MB9eQHg9&#10;+z8Yfutzdci508VOVDvRKwjj55BRNrYJb2Ai2kasXFjZJRHIPJP/N+Q/AAAA//8DAFBLAQItABQA&#10;BgAIAAAAIQC2gziS/gAAAOEBAAATAAAAAAAAAAAAAAAAAAAAAABbQ29udGVudF9UeXBlc10ueG1s&#10;UEsBAi0AFAAGAAgAAAAhADj9If/WAAAAlAEAAAsAAAAAAAAAAAAAAAAALwEAAF9yZWxzLy5yZWxz&#10;UEsBAi0AFAAGAAgAAAAhAD0QaCXpAQAArgMAAA4AAAAAAAAAAAAAAAAALgIAAGRycy9lMm9Eb2Mu&#10;eG1sUEsBAi0AFAAGAAgAAAAhAEp9S9DgAAAACwEAAA8AAAAAAAAAAAAAAAAAQwQAAGRycy9kb3du&#10;cmV2LnhtbFBLBQYAAAAABAAEAPMAAABQBQAAAAA=&#10;" strokecolor="red">
                <v:stroke endarrow="block"/>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75840" behindDoc="0" locked="0" layoutInCell="1" allowOverlap="1" wp14:anchorId="47986A7D" wp14:editId="3D3A1680">
                <wp:simplePos x="0" y="0"/>
                <wp:positionH relativeFrom="column">
                  <wp:posOffset>2690495</wp:posOffset>
                </wp:positionH>
                <wp:positionV relativeFrom="paragraph">
                  <wp:posOffset>775970</wp:posOffset>
                </wp:positionV>
                <wp:extent cx="781050" cy="76200"/>
                <wp:effectExtent l="38100" t="0" r="19050" b="95250"/>
                <wp:wrapNone/>
                <wp:docPr id="472803572" name="Straight Arrow Connector 22"/>
                <wp:cNvGraphicFramePr/>
                <a:graphic xmlns:a="http://schemas.openxmlformats.org/drawingml/2006/main">
                  <a:graphicData uri="http://schemas.microsoft.com/office/word/2010/wordprocessingShape">
                    <wps:wsp>
                      <wps:cNvCnPr/>
                      <wps:spPr>
                        <a:xfrm flipH="1">
                          <a:off x="0" y="0"/>
                          <a:ext cx="781050" cy="76200"/>
                        </a:xfrm>
                        <a:prstGeom prst="straightConnector1">
                          <a:avLst/>
                        </a:prstGeom>
                        <a:noFill/>
                        <a:ln w="6350" cap="flat" cmpd="sng" algn="ctr">
                          <a:solidFill>
                            <a:srgbClr val="EE0000"/>
                          </a:solidFill>
                          <a:prstDash val="solid"/>
                          <a:miter lim="800000"/>
                          <a:tailEnd type="triangle"/>
                        </a:ln>
                        <a:effectLst/>
                      </wps:spPr>
                      <wps:bodyPr/>
                    </wps:wsp>
                  </a:graphicData>
                </a:graphic>
              </wp:anchor>
            </w:drawing>
          </mc:Choice>
          <mc:Fallback>
            <w:pict>
              <v:shape w14:anchorId="7FC15BCE" id="Straight Arrow Connector 22" o:spid="_x0000_s1026" type="#_x0000_t32" style="position:absolute;margin-left:211.85pt;margin-top:61.1pt;width:61.5pt;height:6pt;flip:x;z-index:251875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51R7wEAALoDAAAOAAAAZHJzL2Uyb0RvYy54bWysU02P0zAQvSPxHyzfadIs21ZR0xVqu3BA&#10;UGnhB0wdJ7HkL41N0/57xk6oFrghcrA8Hr83M88v26er0ewiMShnG75clJxJK1yrbN/w79+e3204&#10;CxFsC9pZ2fCbDPxp9/bNdvS1rNzgdCuREYkN9egbPsTo66IIYpAGwsJ5aSnZOTQQKcS+aBFGYje6&#10;qMpyVYwOW49OyBDo9DAl+S7zd50U8WvXBRmZbjj1FvOKeT2ntdhtoe4R/KDE3Ab8QxcGlKWid6oD&#10;RGA/UP1FZZRAF1wXF8KZwnWdEjLPQNMsyz+meRnAyzwLiRP8Xabw/2jFl8sJmWob/n5dbcqHx3XF&#10;mQVDT/USEVQ/RPYB0Y1s76wlOR2yqkqyjT7UhN7bE85R8CdMGlw7NKzTyn8iR2RVaE52zaLf7qLL&#10;a2SCDtebZflITyMotV7RmybyYmJJbB5D/CidYWnT8DB3dW9nqgCXzyFOwF+ABLbuWWlN51Bry8aG&#10;rx5yLSCrdRoilTWehg+25wx0Tx4WEXPPwWnVJnQCB+zPe43sAuSj47Gkb27zt2up9AHCMN3LqXQN&#10;aqMi2Vwr0/BNAs/Gi6D00bYs3jwJHlGB7bWcmbVNSJlNPA+XNJ9UTruza29Z/CJFZJCs22zm5MDX&#10;Me1f/3K7nwAAAP//AwBQSwMEFAAGAAgAAAAhADi/RD3fAAAACwEAAA8AAABkcnMvZG93bnJldi54&#10;bWxMj81OwzAQhO9IvIO1SNyog5MWFOJUqBIHJHqgtJzdeJtE+CeynTZ5e5YTPe7Mp9mZaj1Zw84Y&#10;Yu+dhMdFBgxd43XvWgn7r7eHZ2AxKaeV8Q4lzBhhXd/eVKrU/uI+8bxLLaMQF0sloUtpKDmPTYdW&#10;xYUf0JF38sGqRGdouQ7qQuHWcJFlK25V7+hDpwbcdNj87EYrIcbtZh63Ju7DIeenw/yOH99LKe/v&#10;ptcXYAmn9A/DX32qDjV1OvrR6ciMhELkT4SSIYQARsSyWJFyJCUvBPC64tcb6l8AAAD//wMAUEsB&#10;Ai0AFAAGAAgAAAAhALaDOJL+AAAA4QEAABMAAAAAAAAAAAAAAAAAAAAAAFtDb250ZW50X1R5cGVz&#10;XS54bWxQSwECLQAUAAYACAAAACEAOP0h/9YAAACUAQAACwAAAAAAAAAAAAAAAAAvAQAAX3JlbHMv&#10;LnJlbHNQSwECLQAUAAYACAAAACEAzY+dUe8BAAC6AwAADgAAAAAAAAAAAAAAAAAuAgAAZHJzL2Uy&#10;b0RvYy54bWxQSwECLQAUAAYACAAAACEAOL9EPd8AAAALAQAADwAAAAAAAAAAAAAAAABJBAAAZHJz&#10;L2Rvd25yZXYueG1sUEsFBgAAAAAEAAQA8wAAAFUFAAAAAA==&#10;" strokecolor="#e00" strokeweight=".5pt">
                <v:stroke endarrow="block" joinstyle="miter"/>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74816" behindDoc="0" locked="0" layoutInCell="1" allowOverlap="1" wp14:anchorId="787E0536" wp14:editId="159AEB38">
                <wp:simplePos x="0" y="0"/>
                <wp:positionH relativeFrom="column">
                  <wp:posOffset>3376295</wp:posOffset>
                </wp:positionH>
                <wp:positionV relativeFrom="paragraph">
                  <wp:posOffset>633094</wp:posOffset>
                </wp:positionV>
                <wp:extent cx="1543050" cy="771525"/>
                <wp:effectExtent l="0" t="0" r="0" b="0"/>
                <wp:wrapNone/>
                <wp:docPr id="792713325" name="Text Box 21"/>
                <wp:cNvGraphicFramePr/>
                <a:graphic xmlns:a="http://schemas.openxmlformats.org/drawingml/2006/main">
                  <a:graphicData uri="http://schemas.microsoft.com/office/word/2010/wordprocessingShape">
                    <wps:wsp>
                      <wps:cNvSpPr txBox="1"/>
                      <wps:spPr>
                        <a:xfrm>
                          <a:off x="0" y="0"/>
                          <a:ext cx="1543050" cy="771525"/>
                        </a:xfrm>
                        <a:prstGeom prst="rect">
                          <a:avLst/>
                        </a:prstGeom>
                        <a:noFill/>
                        <a:ln w="6350">
                          <a:noFill/>
                        </a:ln>
                      </wps:spPr>
                      <wps:txbx>
                        <w:txbxContent>
                          <w:p w14:paraId="3EDD1331" w14:textId="77777777" w:rsidR="000B71C8" w:rsidRPr="00666662" w:rsidRDefault="000B71C8" w:rsidP="00666662">
                            <w:pPr>
                              <w:rPr>
                                <w:b/>
                                <w:color w:val="FFFFFF"/>
                                <w:sz w:val="20"/>
                                <w:lang w:val="ru-RU"/>
                              </w:rPr>
                            </w:pPr>
                            <w:bookmarkStart w:id="16" w:name="_Hlk202789350"/>
                            <w:r w:rsidRPr="00666662">
                              <w:rPr>
                                <w:rFonts w:ascii="Arial" w:hAnsi="Arial" w:cs="Arial"/>
                                <w:b/>
                                <w:iCs/>
                                <w:color w:val="FFFFFF"/>
                                <w:sz w:val="20"/>
                                <w:lang w:val="sr-Cyrl-RS"/>
                              </w:rPr>
                              <w:t>Површински коп за експлоатацију</w:t>
                            </w:r>
                            <w:r w:rsidRPr="00666662">
                              <w:rPr>
                                <w:rFonts w:ascii="Arial" w:hAnsi="Arial" w:cs="Arial"/>
                                <w:b/>
                                <w:iCs/>
                                <w:color w:val="FFFFFF"/>
                                <w:lang w:val="sr-Cyrl-RS"/>
                              </w:rPr>
                              <w:t xml:space="preserve"> </w:t>
                            </w:r>
                            <w:r w:rsidRPr="00666662">
                              <w:rPr>
                                <w:rFonts w:ascii="Arial" w:hAnsi="Arial" w:cs="Arial"/>
                                <w:b/>
                                <w:iCs/>
                                <w:color w:val="FFFFFF"/>
                                <w:sz w:val="20"/>
                                <w:lang w:val="sr-Cyrl-RS"/>
                              </w:rPr>
                              <w:t>шљунка и пијеска „Зубци – Турменти</w:t>
                            </w:r>
                            <w:bookmarkEnd w:id="16"/>
                            <w:r w:rsidRPr="00666662">
                              <w:rPr>
                                <w:rFonts w:ascii="Arial" w:hAnsi="Arial" w:cs="Arial"/>
                                <w:b/>
                                <w:iCs/>
                                <w:color w:val="FFFFFF"/>
                                <w:sz w:val="20"/>
                                <w:lang w:val="sr-Cyrl-R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7E0536" id="_x0000_s1031" type="#_x0000_t202" style="position:absolute;left:0;text-align:left;margin-left:265.85pt;margin-top:49.85pt;width:121.5pt;height:60.75pt;z-index:25187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y5UGAIAADMEAAAOAAAAZHJzL2Uyb0RvYy54bWysU01v2zAMvQ/YfxB0X+ykSdMZcYqsRYYB&#10;QVsgHXpWZCkWIIuapMTOfv0oOV/rdhp2kUmRfiTfo2b3XaPJXjivwJR0OMgpEYZDpcy2pN9fl5/u&#10;KPGBmYppMKKkB+Hp/fzjh1lrCzGCGnQlHEEQ44vWlrQOwRZZ5nktGuYHYIXBoATXsICu22aVYy2i&#10;Nzob5flt1oKrrAMuvMfbxz5I5wlfSsHDs5ReBKJLir2FdLp0buKZzWes2Dpma8WPbbB/6KJhymDR&#10;M9QjC4zsnPoDqlHcgQcZBhyaDKRUXKQZcJph/m6adc2sSLMgOd6eafL/D5Y/7df2xZHQfYEOBYyE&#10;tNYXHi/jPJ10TfxipwTjSOHhTJvoAuHxp8n4Jp9giGNsOh1ORpMIk13+ts6HrwIaEo2SOpQlscX2&#10;Kx/61FNKLGZgqbRO0mhD2pLe3iD8bxEE1wZrXHqNVug2HVFVSVMD8WYD1QHHc9Ar7y1fKuxhxXx4&#10;YQ6lxrZxfcMzHlID1oKjRUkN7uff7mM+KoBRSlpcnZL6HzvmBCX6m0FtPg/H47hryRlPpiN03HVk&#10;cx0xu+YBcDuH+FAsT2bMD/pkSgfNG275IlbFEDMca5c0nMyH0C80vhIuFouUhNtlWViZteUROnIX&#10;GX7t3pizRxkCCvgEpyVjxTs1+tye9cUugFRJqgurR/pxM5PYx1cUV//aT1mXtz7/BQAA//8DAFBL&#10;AwQUAAYACAAAACEAX4IVEOIAAAAKAQAADwAAAGRycy9kb3ducmV2LnhtbEyPTU/DMAyG70j8h8hI&#10;3FjawOhW6k5TpQkJscPGLtzSJmsr8lGabCv8eswJTrblR68fF6vJGnbWY+i9Q0hnCTDtGq961yIc&#10;3jZ3C2AhSqek8U4jfOkAq/L6qpC58he30+d9bBmFuJBLhC7GIec8NJ22Msz8oB3tjn60MtI4tlyN&#10;8kLh1nCRJI/cyt7RhU4Ouup087E/WYSXarOVu1rYxbepnl+P6+Hz8D5HvL2Z1k/Aop7iHwy/+qQO&#10;JTnV/uRUYAZhfp9mhCIsl1QJyLIHamoEIVIBvCz4/xfKHwAAAP//AwBQSwECLQAUAAYACAAAACEA&#10;toM4kv4AAADhAQAAEwAAAAAAAAAAAAAAAAAAAAAAW0NvbnRlbnRfVHlwZXNdLnhtbFBLAQItABQA&#10;BgAIAAAAIQA4/SH/1gAAAJQBAAALAAAAAAAAAAAAAAAAAC8BAABfcmVscy8ucmVsc1BLAQItABQA&#10;BgAIAAAAIQCHty5UGAIAADMEAAAOAAAAAAAAAAAAAAAAAC4CAABkcnMvZTJvRG9jLnhtbFBLAQIt&#10;ABQABgAIAAAAIQBfghUQ4gAAAAoBAAAPAAAAAAAAAAAAAAAAAHIEAABkcnMvZG93bnJldi54bWxQ&#10;SwUGAAAAAAQABADzAAAAgQUAAAAA&#10;" filled="f" stroked="f" strokeweight=".5pt">
                <v:textbox>
                  <w:txbxContent>
                    <w:p w14:paraId="3EDD1331" w14:textId="77777777" w:rsidR="000B71C8" w:rsidRPr="00666662" w:rsidRDefault="000B71C8" w:rsidP="00666662">
                      <w:pPr>
                        <w:rPr>
                          <w:b/>
                          <w:color w:val="FFFFFF"/>
                          <w:sz w:val="20"/>
                          <w:lang w:val="ru-RU"/>
                        </w:rPr>
                      </w:pPr>
                      <w:bookmarkStart w:id="17" w:name="_Hlk202789350"/>
                      <w:r w:rsidRPr="00666662">
                        <w:rPr>
                          <w:rFonts w:ascii="Arial" w:hAnsi="Arial" w:cs="Arial"/>
                          <w:b/>
                          <w:iCs/>
                          <w:color w:val="FFFFFF"/>
                          <w:sz w:val="20"/>
                          <w:lang w:val="sr-Cyrl-RS"/>
                        </w:rPr>
                        <w:t>Површински коп за експлоатацију</w:t>
                      </w:r>
                      <w:r w:rsidRPr="00666662">
                        <w:rPr>
                          <w:rFonts w:ascii="Arial" w:hAnsi="Arial" w:cs="Arial"/>
                          <w:b/>
                          <w:iCs/>
                          <w:color w:val="FFFFFF"/>
                          <w:lang w:val="sr-Cyrl-RS"/>
                        </w:rPr>
                        <w:t xml:space="preserve"> </w:t>
                      </w:r>
                      <w:r w:rsidRPr="00666662">
                        <w:rPr>
                          <w:rFonts w:ascii="Arial" w:hAnsi="Arial" w:cs="Arial"/>
                          <w:b/>
                          <w:iCs/>
                          <w:color w:val="FFFFFF"/>
                          <w:sz w:val="20"/>
                          <w:lang w:val="sr-Cyrl-RS"/>
                        </w:rPr>
                        <w:t>шљунка и пијеска „Зубци – Турменти</w:t>
                      </w:r>
                      <w:bookmarkEnd w:id="17"/>
                      <w:r w:rsidRPr="00666662">
                        <w:rPr>
                          <w:rFonts w:ascii="Arial" w:hAnsi="Arial" w:cs="Arial"/>
                          <w:b/>
                          <w:iCs/>
                          <w:color w:val="FFFFFF"/>
                          <w:sz w:val="20"/>
                          <w:lang w:val="sr-Cyrl-RS"/>
                        </w:rPr>
                        <w:t>“</w:t>
                      </w:r>
                    </w:p>
                  </w:txbxContent>
                </v:textbox>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871744" behindDoc="0" locked="0" layoutInCell="1" allowOverlap="1" wp14:anchorId="733E8DE5" wp14:editId="41D68021">
                <wp:simplePos x="0" y="0"/>
                <wp:positionH relativeFrom="column">
                  <wp:posOffset>4453890</wp:posOffset>
                </wp:positionH>
                <wp:positionV relativeFrom="paragraph">
                  <wp:posOffset>2102485</wp:posOffset>
                </wp:positionV>
                <wp:extent cx="1152525" cy="581025"/>
                <wp:effectExtent l="0" t="0" r="0" b="0"/>
                <wp:wrapNone/>
                <wp:docPr id="1739379308" name="Text Box 12"/>
                <wp:cNvGraphicFramePr/>
                <a:graphic xmlns:a="http://schemas.openxmlformats.org/drawingml/2006/main">
                  <a:graphicData uri="http://schemas.microsoft.com/office/word/2010/wordprocessingShape">
                    <wps:wsp>
                      <wps:cNvSpPr txBox="1"/>
                      <wps:spPr>
                        <a:xfrm>
                          <a:off x="0" y="0"/>
                          <a:ext cx="1152525" cy="581025"/>
                        </a:xfrm>
                        <a:prstGeom prst="rect">
                          <a:avLst/>
                        </a:prstGeom>
                        <a:noFill/>
                        <a:ln w="6350">
                          <a:noFill/>
                        </a:ln>
                      </wps:spPr>
                      <wps:txbx>
                        <w:txbxContent>
                          <w:p w14:paraId="423609A8" w14:textId="77777777" w:rsidR="000B71C8" w:rsidRPr="00666662" w:rsidRDefault="000B71C8" w:rsidP="00666662">
                            <w:pPr>
                              <w:rPr>
                                <w:rFonts w:ascii="Arial" w:hAnsi="Arial" w:cs="Arial"/>
                                <w:b/>
                                <w:bCs/>
                                <w:color w:val="FFFFFF"/>
                                <w:sz w:val="20"/>
                                <w:lang w:val="sr-Cyrl-RS"/>
                              </w:rPr>
                            </w:pPr>
                            <w:r w:rsidRPr="00666662">
                              <w:rPr>
                                <w:rFonts w:ascii="Arial" w:hAnsi="Arial" w:cs="Arial"/>
                                <w:b/>
                                <w:bCs/>
                                <w:color w:val="FFFFFF"/>
                                <w:sz w:val="20"/>
                                <w:lang w:val="sr-Cyrl-RS"/>
                              </w:rPr>
                              <w:t>Манастир Светог Ђорђа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3E8DE5" id="_x0000_s1032" type="#_x0000_t202" style="position:absolute;left:0;text-align:left;margin-left:350.7pt;margin-top:165.55pt;width:90.75pt;height:45.75pt;z-index:2518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hQGQIAADMEAAAOAAAAZHJzL2Uyb0RvYy54bWysU11v2yAUfZ+0/4B4X2xnSddacaqsVaZJ&#10;UVspnfpMMMSWgMuAxM5+/S44X+r2NE2W8IV7uR/nHGb3vVZkL5xvwVS0GOWUCMOhbs22oj9el59u&#10;KfGBmZopMKKiB+Hp/fzjh1lnSzGGBlQtHMEkxpedrWgTgi2zzPNGaOZHYIVBpwSnWcCt22a1Yx1m&#10;1yob5/lN1oGrrQMuvMfTx8FJ5ym/lIKHZym9CERVFHsLaXVp3cQ1m89YuXXMNi0/tsH+oQvNWoNF&#10;z6keWWBk59o/UumWO/Agw4iDzkDKlos0A05T5O+mWTfMijQLguPtGSb//9Lyp/3avjgS+q/QI4ER&#10;kM760uNhnKeXTsc/dkrQjxAezrCJPhAeLxXTMX6UcPRNb4scbUyTXW5b58M3AZpEo6IOaUlosf3K&#10;hyH0FBKLGVi2SiVqlCFdRW8+T/N04ezB5MpgjUuv0Qr9pidtjRdOc2ygPuB4DgbmveXLFntYMR9e&#10;mEOqcSKUb3jGRSrAWnC0KGnA/frbeYxHBtBLSYfSqaj/uWNOUKK+G+TmrphMotbSZjL9MsaNu/Zs&#10;rj1mpx8A1VngQ7E8mTE+qJMpHeg3VPkiVkUXMxxrVzSczIcwCBpfCReLRQpCdVkWVmZteUwdUY0I&#10;v/ZvzNkjDQEJfIKTyFj5jo0hduBjsQsg20RVxHlA9Qg/KjORfXxFUfrX+xR1eevz3wAAAP//AwBQ&#10;SwMEFAAGAAgAAAAhAGtDgKrjAAAACwEAAA8AAABkcnMvZG93bnJldi54bWxMj8FOwzAQRO9I/IO1&#10;SNyoE7eUELKpqkgVEqKHll64ObGbRNjrELtt4OsxJziu5mnmbbGarGFnPfreEUI6S4BpapzqqUU4&#10;vG3uMmA+SFLSONIIX9rDqry+KmSu3IV2+rwPLYsl5HOJ0IUw5Jz7ptNW+pkbNMXs6EYrQzzHlqtR&#10;XmK5NVwkyZJb2VNc6OSgq043H/uTRXipNlu5q4XNvk31/HpcD5+H93vE25tp/QQs6Cn8wfCrH9Wh&#10;jE61O5HyzCA8JOkiogjzeZoCi0SWiUdgNcJCiCXwsuD/fyh/AAAA//8DAFBLAQItABQABgAIAAAA&#10;IQC2gziS/gAAAOEBAAATAAAAAAAAAAAAAAAAAAAAAABbQ29udGVudF9UeXBlc10ueG1sUEsBAi0A&#10;FAAGAAgAAAAhADj9If/WAAAAlAEAAAsAAAAAAAAAAAAAAAAALwEAAF9yZWxzLy5yZWxzUEsBAi0A&#10;FAAGAAgAAAAhAAP76FAZAgAAMwQAAA4AAAAAAAAAAAAAAAAALgIAAGRycy9lMm9Eb2MueG1sUEsB&#10;Ai0AFAAGAAgAAAAhAGtDgKrjAAAACwEAAA8AAAAAAAAAAAAAAAAAcwQAAGRycy9kb3ducmV2Lnht&#10;bFBLBQYAAAAABAAEAPMAAACDBQAAAAA=&#10;" filled="f" stroked="f" strokeweight=".5pt">
                <v:textbox>
                  <w:txbxContent>
                    <w:p w14:paraId="423609A8" w14:textId="77777777" w:rsidR="000B71C8" w:rsidRPr="00666662" w:rsidRDefault="000B71C8" w:rsidP="00666662">
                      <w:pPr>
                        <w:rPr>
                          <w:rFonts w:ascii="Arial" w:hAnsi="Arial" w:cs="Arial"/>
                          <w:b/>
                          <w:bCs/>
                          <w:color w:val="FFFFFF"/>
                          <w:sz w:val="20"/>
                          <w:lang w:val="sr-Cyrl-RS"/>
                        </w:rPr>
                      </w:pPr>
                      <w:r w:rsidRPr="00666662">
                        <w:rPr>
                          <w:rFonts w:ascii="Arial" w:hAnsi="Arial" w:cs="Arial"/>
                          <w:b/>
                          <w:bCs/>
                          <w:color w:val="FFFFFF"/>
                          <w:sz w:val="20"/>
                          <w:lang w:val="sr-Cyrl-RS"/>
                        </w:rPr>
                        <w:t>Манастир Светог Ђорђа</w:t>
                      </w:r>
                    </w:p>
                  </w:txbxContent>
                </v:textbox>
              </v:shape>
            </w:pict>
          </mc:Fallback>
        </mc:AlternateContent>
      </w:r>
      <w:r w:rsidRPr="00666662">
        <w:rPr>
          <w:rFonts w:ascii="Arial" w:hAnsi="Arial" w:cs="Arial"/>
          <w:noProof/>
          <w:szCs w:val="24"/>
          <w:lang w:val="sr-Latn-BA" w:eastAsia="sr-Latn-BA"/>
        </w:rPr>
        <w:drawing>
          <wp:inline distT="0" distB="0" distL="0" distR="0" wp14:anchorId="5CFE483B" wp14:editId="2225DBE6">
            <wp:extent cx="6267450" cy="4638675"/>
            <wp:effectExtent l="0" t="0" r="0" b="9525"/>
            <wp:docPr id="207178279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a:stretch>
                      <a:fillRect/>
                    </a:stretch>
                  </pic:blipFill>
                  <pic:spPr bwMode="auto">
                    <a:xfrm>
                      <a:off x="0" y="0"/>
                      <a:ext cx="6267869" cy="4638985"/>
                    </a:xfrm>
                    <a:prstGeom prst="rect">
                      <a:avLst/>
                    </a:prstGeom>
                    <a:noFill/>
                    <a:ln>
                      <a:noFill/>
                    </a:ln>
                    <a:extLst>
                      <a:ext uri="{53640926-AAD7-44D8-BBD7-CCE9431645EC}">
                        <a14:shadowObscured xmlns:a14="http://schemas.microsoft.com/office/drawing/2010/main"/>
                      </a:ext>
                    </a:extLst>
                  </pic:spPr>
                </pic:pic>
              </a:graphicData>
            </a:graphic>
          </wp:inline>
        </w:drawing>
      </w:r>
      <w:bookmarkEnd w:id="15"/>
    </w:p>
    <w:p w14:paraId="50092E40" w14:textId="64558700" w:rsidR="00666662" w:rsidRPr="00666662" w:rsidRDefault="00666662" w:rsidP="00666662">
      <w:pPr>
        <w:tabs>
          <w:tab w:val="center" w:pos="0"/>
          <w:tab w:val="right" w:pos="8640"/>
        </w:tabs>
        <w:ind w:right="709"/>
        <w:jc w:val="center"/>
        <w:outlineLvl w:val="0"/>
        <w:rPr>
          <w:rFonts w:ascii="Arial" w:hAnsi="Arial" w:cs="Arial"/>
          <w:sz w:val="22"/>
          <w:szCs w:val="22"/>
          <w:lang w:val="sr-Cyrl-RS"/>
        </w:rPr>
      </w:pPr>
      <w:bookmarkStart w:id="18" w:name="_Toc209082001"/>
      <w:r w:rsidRPr="00666662">
        <w:rPr>
          <w:rFonts w:ascii="Arial" w:hAnsi="Arial" w:cs="Arial"/>
          <w:i/>
          <w:iCs/>
          <w:sz w:val="22"/>
          <w:szCs w:val="22"/>
          <w:lang w:val="sr-Cyrl-RS"/>
        </w:rPr>
        <w:t>Слика - Снимак локације</w:t>
      </w:r>
      <w:r w:rsidRPr="00666662">
        <w:rPr>
          <w:rFonts w:ascii="Arial" w:hAnsi="Arial" w:cs="Arial"/>
          <w:sz w:val="22"/>
          <w:szCs w:val="22"/>
          <w:lang w:val="sr-Cyrl-RS"/>
        </w:rPr>
        <w:t xml:space="preserve"> (</w:t>
      </w:r>
      <w:r>
        <w:rPr>
          <w:rFonts w:ascii="Arial" w:hAnsi="Arial" w:cs="Arial"/>
          <w:sz w:val="22"/>
          <w:szCs w:val="22"/>
          <w:lang w:val="sr-Cyrl-RS"/>
        </w:rPr>
        <w:t>Гугл Земља</w:t>
      </w:r>
      <w:r w:rsidRPr="00666662">
        <w:rPr>
          <w:rFonts w:ascii="Arial" w:hAnsi="Arial" w:cs="Arial"/>
          <w:sz w:val="22"/>
          <w:szCs w:val="22"/>
          <w:lang w:val="sr-Cyrl-RS"/>
        </w:rPr>
        <w:t>)</w:t>
      </w:r>
      <w:bookmarkEnd w:id="18"/>
    </w:p>
    <w:p w14:paraId="0A614BAC" w14:textId="677BE6C2" w:rsidR="00550E05" w:rsidRDefault="00550E05" w:rsidP="00550E05">
      <w:pPr>
        <w:jc w:val="center"/>
        <w:rPr>
          <w:rFonts w:ascii="Arial" w:hAnsi="Arial" w:cs="Arial"/>
          <w:i/>
          <w:iCs/>
          <w:sz w:val="22"/>
          <w:szCs w:val="22"/>
          <w:lang w:val="sr-Cyrl-RS"/>
        </w:rPr>
      </w:pPr>
    </w:p>
    <w:p w14:paraId="711D3CCF" w14:textId="77777777" w:rsidR="00666662" w:rsidRPr="00666662" w:rsidRDefault="00666662" w:rsidP="00666662">
      <w:pPr>
        <w:ind w:right="-1"/>
        <w:jc w:val="both"/>
        <w:rPr>
          <w:rFonts w:ascii="Arial" w:hAnsi="Arial" w:cs="Arial"/>
          <w:color w:val="000000"/>
          <w:szCs w:val="24"/>
          <w:lang w:val="ru-RU"/>
        </w:rPr>
      </w:pPr>
      <w:bookmarkStart w:id="19" w:name="_Hlk191456398"/>
      <w:r w:rsidRPr="00666662">
        <w:rPr>
          <w:rFonts w:ascii="Arial" w:hAnsi="Arial" w:cs="Arial"/>
          <w:color w:val="000000"/>
          <w:szCs w:val="24"/>
          <w:lang w:val="ru-RU"/>
        </w:rPr>
        <w:t xml:space="preserve">Према просторном плану Града Требиње, на предметном простору планирана је изградња соларног комплекса - више соларних електрана: СЕ „Требиње 1“,                                   СЕ „Требиње 2“ и </w:t>
      </w:r>
      <w:bookmarkStart w:id="20" w:name="_Hlk185342057"/>
      <w:r w:rsidRPr="00666662">
        <w:rPr>
          <w:rFonts w:ascii="Arial" w:hAnsi="Arial" w:cs="Arial"/>
          <w:color w:val="000000"/>
          <w:szCs w:val="24"/>
          <w:lang w:val="ru-RU"/>
        </w:rPr>
        <w:t>СЕ „Требиње 3“.</w:t>
      </w:r>
      <w:bookmarkEnd w:id="20"/>
    </w:p>
    <w:p w14:paraId="09B2BCF3" w14:textId="77777777" w:rsidR="00666662" w:rsidRPr="00666662" w:rsidRDefault="00666662" w:rsidP="00666662">
      <w:pPr>
        <w:ind w:right="-1"/>
        <w:jc w:val="both"/>
        <w:rPr>
          <w:rFonts w:ascii="Arial" w:hAnsi="Arial" w:cs="Arial"/>
          <w:color w:val="000000"/>
          <w:szCs w:val="24"/>
          <w:lang w:val="sr-Latn-RS"/>
        </w:rPr>
      </w:pPr>
      <w:bookmarkStart w:id="21" w:name="_Hlk191473559"/>
      <w:r w:rsidRPr="00666662">
        <w:rPr>
          <w:rFonts w:ascii="Arial" w:hAnsi="Arial" w:cs="Arial"/>
          <w:color w:val="000000"/>
          <w:szCs w:val="24"/>
          <w:lang w:val="ru-RU"/>
        </w:rPr>
        <w:t xml:space="preserve">СЕ „Требиње 2“ налазиће </w:t>
      </w:r>
      <w:r w:rsidRPr="00666662">
        <w:rPr>
          <w:rFonts w:ascii="Arial" w:hAnsi="Arial" w:cs="Arial"/>
          <w:color w:val="000000"/>
          <w:szCs w:val="24"/>
          <w:lang w:val="sr-Latn-RS"/>
        </w:rPr>
        <w:t xml:space="preserve">ce </w:t>
      </w:r>
      <w:r w:rsidRPr="00666662">
        <w:rPr>
          <w:rFonts w:ascii="Arial" w:hAnsi="Arial" w:cs="Arial"/>
          <w:color w:val="000000"/>
          <w:szCs w:val="24"/>
          <w:lang w:val="ru-RU"/>
        </w:rPr>
        <w:t>непосредно уз локацију предметне соларне електране, са њене западне стране, на дијелу простора који је био предвиђен за изгра</w:t>
      </w:r>
      <w:r w:rsidRPr="00666662">
        <w:rPr>
          <w:rFonts w:ascii="Arial" w:hAnsi="Arial" w:cs="Arial"/>
          <w:color w:val="000000"/>
          <w:szCs w:val="24"/>
          <w:lang w:val="sr-Cyrl-RS"/>
        </w:rPr>
        <w:t xml:space="preserve">дњу аеродрома, док се локација </w:t>
      </w:r>
      <w:r w:rsidRPr="00666662">
        <w:rPr>
          <w:rFonts w:ascii="Arial" w:hAnsi="Arial" w:cs="Arial"/>
          <w:color w:val="000000"/>
          <w:szCs w:val="24"/>
          <w:lang w:val="ru-RU"/>
        </w:rPr>
        <w:t xml:space="preserve">СЕ „Требиње 3“ налази сјеверозападно од предметне локације, на удаљености од </w:t>
      </w:r>
      <w:r w:rsidRPr="00666662">
        <w:rPr>
          <w:rFonts w:ascii="Arial" w:hAnsi="Arial" w:cs="Arial"/>
          <w:color w:val="000000"/>
          <w:szCs w:val="24"/>
          <w:lang w:val="sr-Latn-RS"/>
        </w:rPr>
        <w:t xml:space="preserve">cca 600 </w:t>
      </w:r>
      <w:r w:rsidRPr="00666662">
        <w:rPr>
          <w:rFonts w:ascii="Arial" w:hAnsi="Arial" w:cs="Arial"/>
          <w:color w:val="000000"/>
          <w:szCs w:val="24"/>
          <w:lang w:val="sr-Cyrl-RS"/>
        </w:rPr>
        <w:t>метара.</w:t>
      </w:r>
    </w:p>
    <w:p w14:paraId="2907718C" w14:textId="77777777" w:rsidR="00666662" w:rsidRPr="00666662" w:rsidRDefault="00666662" w:rsidP="00666662">
      <w:pPr>
        <w:ind w:right="-1"/>
        <w:jc w:val="both"/>
        <w:rPr>
          <w:rFonts w:ascii="Arial" w:hAnsi="Arial" w:cs="Arial"/>
          <w:color w:val="000000"/>
          <w:szCs w:val="24"/>
          <w:lang w:val="sr-Latn-RS"/>
        </w:rPr>
      </w:pPr>
      <w:bookmarkStart w:id="22" w:name="_Hlk191458668"/>
      <w:bookmarkEnd w:id="19"/>
      <w:bookmarkEnd w:id="21"/>
      <w:r w:rsidRPr="00666662">
        <w:rPr>
          <w:rFonts w:ascii="Arial" w:hAnsi="Arial" w:cs="Arial"/>
          <w:color w:val="000000"/>
          <w:szCs w:val="24"/>
          <w:lang w:val="sr-Cyrl-RS"/>
        </w:rPr>
        <w:t xml:space="preserve">Укупна инсталисана снага све три соларне електране износиће </w:t>
      </w:r>
      <w:r w:rsidRPr="00666662">
        <w:rPr>
          <w:rFonts w:ascii="Arial" w:hAnsi="Arial" w:cs="Arial"/>
          <w:color w:val="000000"/>
          <w:szCs w:val="24"/>
          <w:lang w:val="sr-Latn-RS"/>
        </w:rPr>
        <w:t xml:space="preserve">252,96 MW, </w:t>
      </w:r>
      <w:r w:rsidRPr="00666662">
        <w:rPr>
          <w:rFonts w:ascii="Arial" w:hAnsi="Arial" w:cs="Arial"/>
          <w:color w:val="000000"/>
          <w:szCs w:val="24"/>
          <w:lang w:val="sr-Cyrl-RS"/>
        </w:rPr>
        <w:t xml:space="preserve">а укупна површина земљишта која ће бити под соларним панелима износиће </w:t>
      </w:r>
      <w:r w:rsidRPr="00666662">
        <w:rPr>
          <w:rFonts w:ascii="Arial" w:hAnsi="Arial" w:cs="Arial"/>
          <w:color w:val="000000"/>
          <w:szCs w:val="24"/>
          <w:lang w:val="sr-Latn-RS"/>
        </w:rPr>
        <w:t>cca 300 ha.</w:t>
      </w:r>
    </w:p>
    <w:bookmarkEnd w:id="22"/>
    <w:p w14:paraId="0A7E9C5E" w14:textId="77777777" w:rsidR="006434AE" w:rsidRDefault="006434AE" w:rsidP="00666662">
      <w:pPr>
        <w:tabs>
          <w:tab w:val="left" w:pos="836"/>
        </w:tabs>
        <w:ind w:right="-1"/>
        <w:jc w:val="both"/>
        <w:rPr>
          <w:rFonts w:ascii="Arial" w:hAnsi="Arial" w:cs="Arial"/>
          <w:bCs/>
          <w:iCs/>
          <w:color w:val="000000"/>
          <w:lang w:val="sr-Cyrl-RS"/>
        </w:rPr>
      </w:pPr>
    </w:p>
    <w:p w14:paraId="1D9BD556" w14:textId="2CE5E493" w:rsidR="00666662" w:rsidRPr="00666662" w:rsidRDefault="00666662" w:rsidP="00666662">
      <w:pPr>
        <w:tabs>
          <w:tab w:val="left" w:pos="836"/>
        </w:tabs>
        <w:ind w:right="-1"/>
        <w:jc w:val="both"/>
        <w:rPr>
          <w:rFonts w:ascii="Arial" w:hAnsi="Arial" w:cs="Arial"/>
          <w:bCs/>
          <w:iCs/>
          <w:color w:val="000000"/>
          <w:lang w:val="sr-Cyrl-RS"/>
        </w:rPr>
      </w:pPr>
      <w:r w:rsidRPr="00666662">
        <w:rPr>
          <w:rFonts w:ascii="Arial" w:hAnsi="Arial" w:cs="Arial" w:hint="eastAsia"/>
          <w:bCs/>
          <w:iCs/>
          <w:color w:val="000000"/>
          <w:lang w:val="sl-SI"/>
        </w:rPr>
        <w:t>У</w:t>
      </w:r>
      <w:r w:rsidRPr="00666662">
        <w:rPr>
          <w:rFonts w:ascii="Arial" w:hAnsi="Arial" w:cs="Arial"/>
          <w:bCs/>
          <w:iCs/>
          <w:color w:val="000000"/>
          <w:lang w:val="sl-SI"/>
        </w:rPr>
        <w:t xml:space="preserve"> </w:t>
      </w:r>
      <w:r w:rsidRPr="00666662">
        <w:rPr>
          <w:rFonts w:ascii="Arial" w:hAnsi="Arial" w:cs="Arial" w:hint="eastAsia"/>
          <w:bCs/>
          <w:iCs/>
          <w:color w:val="000000"/>
          <w:lang w:val="sl-SI"/>
        </w:rPr>
        <w:t>близини</w:t>
      </w:r>
      <w:r w:rsidRPr="00666662">
        <w:rPr>
          <w:rFonts w:ascii="Arial" w:hAnsi="Arial" w:cs="Arial"/>
          <w:bCs/>
          <w:iCs/>
          <w:color w:val="000000"/>
          <w:lang w:val="sl-SI"/>
        </w:rPr>
        <w:t xml:space="preserve"> </w:t>
      </w:r>
      <w:r w:rsidRPr="00666662">
        <w:rPr>
          <w:rFonts w:ascii="Arial" w:hAnsi="Arial" w:cs="Arial" w:hint="eastAsia"/>
          <w:bCs/>
          <w:iCs/>
          <w:color w:val="000000"/>
          <w:lang w:val="sl-SI"/>
        </w:rPr>
        <w:t>предметне</w:t>
      </w:r>
      <w:r w:rsidRPr="00666662">
        <w:rPr>
          <w:rFonts w:ascii="Arial" w:hAnsi="Arial" w:cs="Arial"/>
          <w:bCs/>
          <w:iCs/>
          <w:color w:val="000000"/>
          <w:lang w:val="sl-SI"/>
        </w:rPr>
        <w:t xml:space="preserve"> </w:t>
      </w:r>
      <w:r w:rsidRPr="00666662">
        <w:rPr>
          <w:rFonts w:ascii="Arial" w:hAnsi="Arial" w:cs="Arial" w:hint="eastAsia"/>
          <w:bCs/>
          <w:iCs/>
          <w:color w:val="000000"/>
          <w:lang w:val="sl-SI"/>
        </w:rPr>
        <w:t>локације</w:t>
      </w:r>
      <w:r w:rsidRPr="00666662">
        <w:rPr>
          <w:rFonts w:ascii="Arial" w:hAnsi="Arial" w:cs="Arial"/>
          <w:bCs/>
          <w:iCs/>
          <w:color w:val="000000"/>
          <w:lang w:val="sl-SI"/>
        </w:rPr>
        <w:t xml:space="preserve"> </w:t>
      </w:r>
      <w:r w:rsidRPr="00666662">
        <w:rPr>
          <w:rFonts w:ascii="Arial" w:hAnsi="Arial" w:cs="Arial" w:hint="eastAsia"/>
          <w:bCs/>
          <w:iCs/>
          <w:color w:val="000000"/>
          <w:lang w:val="sl-SI"/>
        </w:rPr>
        <w:t>нема</w:t>
      </w:r>
      <w:r w:rsidRPr="00666662">
        <w:rPr>
          <w:rFonts w:ascii="Arial" w:hAnsi="Arial" w:cs="Arial"/>
          <w:bCs/>
          <w:iCs/>
          <w:color w:val="000000"/>
          <w:lang w:val="sl-SI"/>
        </w:rPr>
        <w:t xml:space="preserve"> </w:t>
      </w:r>
      <w:r w:rsidRPr="00666662">
        <w:rPr>
          <w:rFonts w:ascii="Arial" w:hAnsi="Arial" w:cs="Arial" w:hint="eastAsia"/>
          <w:bCs/>
          <w:iCs/>
          <w:color w:val="000000"/>
          <w:lang w:val="sl-SI"/>
        </w:rPr>
        <w:t>изграђених</w:t>
      </w:r>
      <w:r w:rsidRPr="00666662">
        <w:rPr>
          <w:rFonts w:ascii="Arial" w:hAnsi="Arial" w:cs="Arial"/>
          <w:bCs/>
          <w:iCs/>
          <w:color w:val="000000"/>
          <w:lang w:val="sl-SI"/>
        </w:rPr>
        <w:t xml:space="preserve">: </w:t>
      </w:r>
      <w:r w:rsidRPr="00666662">
        <w:rPr>
          <w:rFonts w:ascii="Arial" w:hAnsi="Arial" w:cs="Arial" w:hint="eastAsia"/>
          <w:bCs/>
          <w:iCs/>
          <w:color w:val="000000"/>
          <w:lang w:val="sl-SI"/>
        </w:rPr>
        <w:t>школа</w:t>
      </w:r>
      <w:r w:rsidRPr="00666662">
        <w:rPr>
          <w:rFonts w:ascii="Arial" w:hAnsi="Arial" w:cs="Arial"/>
          <w:bCs/>
          <w:iCs/>
          <w:color w:val="000000"/>
          <w:lang w:val="sl-SI"/>
        </w:rPr>
        <w:t xml:space="preserve">, </w:t>
      </w:r>
      <w:r w:rsidRPr="00666662">
        <w:rPr>
          <w:rFonts w:ascii="Arial" w:hAnsi="Arial" w:cs="Arial" w:hint="eastAsia"/>
          <w:bCs/>
          <w:iCs/>
          <w:color w:val="000000"/>
          <w:lang w:val="sl-SI"/>
        </w:rPr>
        <w:t>здравствених</w:t>
      </w:r>
      <w:r w:rsidRPr="00666662">
        <w:rPr>
          <w:rFonts w:ascii="Arial" w:hAnsi="Arial" w:cs="Arial"/>
          <w:bCs/>
          <w:iCs/>
          <w:color w:val="000000"/>
          <w:lang w:val="sl-SI"/>
        </w:rPr>
        <w:t xml:space="preserve">, </w:t>
      </w:r>
      <w:r w:rsidRPr="00666662">
        <w:rPr>
          <w:rFonts w:ascii="Arial" w:hAnsi="Arial" w:cs="Arial" w:hint="eastAsia"/>
          <w:bCs/>
          <w:iCs/>
          <w:color w:val="000000"/>
          <w:lang w:val="sl-SI"/>
        </w:rPr>
        <w:t>спортско</w:t>
      </w:r>
      <w:r w:rsidRPr="00666662">
        <w:rPr>
          <w:rFonts w:ascii="Arial" w:hAnsi="Arial" w:cs="Arial"/>
          <w:bCs/>
          <w:iCs/>
          <w:color w:val="000000"/>
          <w:lang w:val="sl-SI"/>
        </w:rPr>
        <w:t xml:space="preserve">- </w:t>
      </w:r>
      <w:r w:rsidRPr="00666662">
        <w:rPr>
          <w:rFonts w:ascii="Arial" w:hAnsi="Arial" w:cs="Arial" w:hint="eastAsia"/>
          <w:bCs/>
          <w:iCs/>
          <w:color w:val="000000"/>
          <w:lang w:val="sl-SI"/>
        </w:rPr>
        <w:t>рекреационих</w:t>
      </w:r>
      <w:r w:rsidRPr="00666662">
        <w:rPr>
          <w:rFonts w:ascii="Arial" w:hAnsi="Arial" w:cs="Arial"/>
          <w:bCs/>
          <w:iCs/>
          <w:color w:val="000000"/>
          <w:lang w:val="sl-SI"/>
        </w:rPr>
        <w:t xml:space="preserve"> </w:t>
      </w:r>
      <w:r w:rsidRPr="00666662">
        <w:rPr>
          <w:rFonts w:ascii="Arial" w:hAnsi="Arial" w:cs="Arial" w:hint="eastAsia"/>
          <w:bCs/>
          <w:iCs/>
          <w:color w:val="000000"/>
          <w:lang w:val="sl-SI"/>
        </w:rPr>
        <w:t>и</w:t>
      </w:r>
      <w:r w:rsidRPr="00666662">
        <w:rPr>
          <w:rFonts w:ascii="Arial" w:hAnsi="Arial" w:cs="Arial"/>
          <w:bCs/>
          <w:iCs/>
          <w:color w:val="000000"/>
          <w:lang w:val="sl-SI"/>
        </w:rPr>
        <w:t xml:space="preserve"> </w:t>
      </w:r>
      <w:r w:rsidRPr="00666662">
        <w:rPr>
          <w:rFonts w:ascii="Arial" w:hAnsi="Arial" w:cs="Arial" w:hint="eastAsia"/>
          <w:bCs/>
          <w:iCs/>
          <w:color w:val="000000"/>
          <w:lang w:val="sl-SI"/>
        </w:rPr>
        <w:t>културних</w:t>
      </w:r>
      <w:r w:rsidRPr="00666662">
        <w:rPr>
          <w:rFonts w:ascii="Arial" w:hAnsi="Arial" w:cs="Arial"/>
          <w:bCs/>
          <w:iCs/>
          <w:color w:val="000000"/>
          <w:lang w:val="sl-SI"/>
        </w:rPr>
        <w:t xml:space="preserve"> </w:t>
      </w:r>
      <w:r w:rsidRPr="00666662">
        <w:rPr>
          <w:rFonts w:ascii="Arial" w:hAnsi="Arial" w:cs="Arial" w:hint="eastAsia"/>
          <w:bCs/>
          <w:iCs/>
          <w:color w:val="000000"/>
          <w:lang w:val="sl-SI"/>
        </w:rPr>
        <w:t>објеката</w:t>
      </w:r>
      <w:r w:rsidRPr="00666662">
        <w:rPr>
          <w:rFonts w:ascii="Arial" w:hAnsi="Arial" w:cs="Arial"/>
          <w:bCs/>
          <w:iCs/>
          <w:color w:val="000000"/>
          <w:lang w:val="sl-SI"/>
        </w:rPr>
        <w:t xml:space="preserve"> </w:t>
      </w:r>
      <w:r w:rsidRPr="00666662">
        <w:rPr>
          <w:rFonts w:ascii="Arial" w:hAnsi="Arial" w:cs="Arial" w:hint="eastAsia"/>
          <w:bCs/>
          <w:iCs/>
          <w:color w:val="000000"/>
          <w:lang w:val="sl-SI"/>
        </w:rPr>
        <w:t>ни</w:t>
      </w:r>
      <w:r w:rsidRPr="00666662">
        <w:rPr>
          <w:rFonts w:ascii="Arial" w:hAnsi="Arial" w:cs="Arial"/>
          <w:bCs/>
          <w:iCs/>
          <w:color w:val="000000"/>
          <w:lang w:val="sl-SI"/>
        </w:rPr>
        <w:t xml:space="preserve"> </w:t>
      </w:r>
      <w:r w:rsidRPr="00666662">
        <w:rPr>
          <w:rFonts w:ascii="Arial" w:hAnsi="Arial" w:cs="Arial" w:hint="eastAsia"/>
          <w:bCs/>
          <w:iCs/>
          <w:color w:val="000000"/>
          <w:lang w:val="sl-SI"/>
        </w:rPr>
        <w:t>дјечијих</w:t>
      </w:r>
      <w:r w:rsidRPr="00666662">
        <w:rPr>
          <w:rFonts w:ascii="Arial" w:hAnsi="Arial" w:cs="Arial"/>
          <w:bCs/>
          <w:iCs/>
          <w:color w:val="000000"/>
          <w:lang w:val="sl-SI"/>
        </w:rPr>
        <w:t xml:space="preserve"> </w:t>
      </w:r>
      <w:r w:rsidRPr="00666662">
        <w:rPr>
          <w:rFonts w:ascii="Arial" w:hAnsi="Arial" w:cs="Arial" w:hint="eastAsia"/>
          <w:bCs/>
          <w:iCs/>
          <w:color w:val="000000"/>
          <w:lang w:val="sl-SI"/>
        </w:rPr>
        <w:t>вртића</w:t>
      </w:r>
      <w:r w:rsidRPr="00666662">
        <w:rPr>
          <w:rFonts w:ascii="Arial" w:hAnsi="Arial" w:cs="Arial"/>
          <w:bCs/>
          <w:iCs/>
          <w:color w:val="000000"/>
          <w:lang w:val="sl-SI"/>
        </w:rPr>
        <w:t>.</w:t>
      </w:r>
    </w:p>
    <w:p w14:paraId="7E541709" w14:textId="77777777" w:rsidR="00666662" w:rsidRPr="00666662" w:rsidRDefault="00666662" w:rsidP="00666662">
      <w:pPr>
        <w:ind w:right="567"/>
        <w:jc w:val="center"/>
        <w:rPr>
          <w:rFonts w:ascii="Arial" w:hAnsi="Arial" w:cs="Arial"/>
          <w:szCs w:val="24"/>
          <w:lang w:val="hr-BA"/>
        </w:rPr>
      </w:pPr>
    </w:p>
    <w:p w14:paraId="7B04A974" w14:textId="188E7D18" w:rsidR="00666662" w:rsidRPr="00666662" w:rsidRDefault="0098003F" w:rsidP="00666662">
      <w:pPr>
        <w:ind w:right="709"/>
        <w:jc w:val="center"/>
        <w:rPr>
          <w:rFonts w:ascii="Arial" w:hAnsi="Arial" w:cs="Arial"/>
          <w:szCs w:val="24"/>
          <w:lang w:val="hr-BA"/>
        </w:rPr>
      </w:pPr>
      <w:r w:rsidRPr="00666662">
        <w:rPr>
          <w:rFonts w:ascii="Arial" w:hAnsi="Arial" w:cs="Arial"/>
          <w:noProof/>
          <w:szCs w:val="24"/>
          <w:lang w:val="sr-Latn-BA" w:eastAsia="sr-Latn-BA"/>
        </w:rPr>
        <mc:AlternateContent>
          <mc:Choice Requires="wps">
            <w:drawing>
              <wp:anchor distT="0" distB="0" distL="114300" distR="114300" simplePos="0" relativeHeight="251902464" behindDoc="0" locked="0" layoutInCell="1" allowOverlap="1" wp14:anchorId="481C5065" wp14:editId="7F285440">
                <wp:simplePos x="0" y="0"/>
                <wp:positionH relativeFrom="column">
                  <wp:posOffset>3872864</wp:posOffset>
                </wp:positionH>
                <wp:positionV relativeFrom="paragraph">
                  <wp:posOffset>2752725</wp:posOffset>
                </wp:positionV>
                <wp:extent cx="91440" cy="1514475"/>
                <wp:effectExtent l="76200" t="0" r="22860" b="47625"/>
                <wp:wrapNone/>
                <wp:docPr id="888346090" name="Straight Arrow Connector 18"/>
                <wp:cNvGraphicFramePr/>
                <a:graphic xmlns:a="http://schemas.openxmlformats.org/drawingml/2006/main">
                  <a:graphicData uri="http://schemas.microsoft.com/office/word/2010/wordprocessingShape">
                    <wps:wsp>
                      <wps:cNvCnPr/>
                      <wps:spPr>
                        <a:xfrm flipH="1">
                          <a:off x="0" y="0"/>
                          <a:ext cx="91440" cy="1514475"/>
                        </a:xfrm>
                        <a:prstGeom prst="straightConnector1">
                          <a:avLst/>
                        </a:prstGeom>
                        <a:noFill/>
                        <a:ln w="635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52EC225E" id="_x0000_t32" coordsize="21600,21600" o:spt="32" o:oned="t" path="m,l21600,21600e" filled="f">
                <v:path arrowok="t" fillok="f" o:connecttype="none"/>
                <o:lock v:ext="edit" shapetype="t"/>
              </v:shapetype>
              <v:shape id="Straight Arrow Connector 18" o:spid="_x0000_s1026" type="#_x0000_t32" style="position:absolute;margin-left:304.95pt;margin-top:216.75pt;width:7.2pt;height:119.25pt;flip:x;z-index:25190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nxHzAEAAH0DAAAOAAAAZHJzL2Uyb0RvYy54bWysU02PEzEMvSPxH6Lc6bTL7rJUne6hpXBA&#10;sBLwA9xMMhMpX3JMp/33OJmhLHBDzCGy4/jZfn6zeTx7J04as42hlavFUgodVOxs6Fv57evh1YMU&#10;mSB04GLQrbzoLB+3L19sxrTWN3GIrtMoGCTk9ZhaORClddNkNWgPeRGTDhw0ET0Qu9g3HcLI6N41&#10;N8vlfTNG7BJGpXPm2/0UlNuKb4xW9NmYrEm4VnJvVE+s57GczXYD6x4hDVbNbcA/dOHBBi56hdoD&#10;gfiO9i8obxXGHA0tVPRNNMYqXWfgaVbLP6b5MkDSdRYmJ6crTfn/wapPp114QqZhTHmd0xOWKc4G&#10;vTDOpg+80zoXdyrOlbbLlTZ9JqH48u3q9pa5VRxZ3bH95q7Q2kwwBS5hpvc6elGMVmZCsP1AuxgC&#10;LyjiVAJOHzNNiT8TSnKIB+tc3ZMLYmzl/eu7Ug1YLcYBselTx6ihlwJczzJUhLXpHJ3tSnbBydgf&#10;dw7FCVgKh8OSv7nN356V0nvIw/SuhiaReEusVGd9Kx9K8qwdAuvehU7QJbG8CS2E3ukZ2YVSWVcd&#10;zsP9orlYx9hdKvtN8XjHlbdZj0VEz322n/812x8AAAD//wMAUEsDBBQABgAIAAAAIQAje7WY4gAA&#10;AAsBAAAPAAAAZHJzL2Rvd25yZXYueG1sTI/BTsMwDIbvSLxDZCRuLKEdhZWmE0xD4jAhUXbYMWtM&#10;W2icqcm6wtNjTnCz5U+/v79YTq4XIw6h86TheqZAINXedtRo2L49Xd2BCNGQNb0n1PCFAZbl+Vlh&#10;cutP9IpjFRvBIRRyo6GN8ZBLGeoWnQkzf0Di27sfnIm8Do20gzlxuOtlolQmnemIP7TmgKsW68/q&#10;6DQ8juts7Z6/t+pjs3MvNq1ohyutLy+mh3sQEaf4B8OvPqtDyU57fyQbRK8hU4sFoxrmaXoDgoks&#10;macg9jzcJgpkWcj/HcofAAAA//8DAFBLAQItABQABgAIAAAAIQC2gziS/gAAAOEBAAATAAAAAAAA&#10;AAAAAAAAAAAAAABbQ29udGVudF9UeXBlc10ueG1sUEsBAi0AFAAGAAgAAAAhADj9If/WAAAAlAEA&#10;AAsAAAAAAAAAAAAAAAAALwEAAF9yZWxzLy5yZWxzUEsBAi0AFAAGAAgAAAAhAInufEfMAQAAfQMA&#10;AA4AAAAAAAAAAAAAAAAALgIAAGRycy9lMm9Eb2MueG1sUEsBAi0AFAAGAAgAAAAhACN7tZjiAAAA&#10;CwEAAA8AAAAAAAAAAAAAAAAAJgQAAGRycy9kb3ducmV2LnhtbFBLBQYAAAAABAAEAPMAAAA1BQAA&#10;AAA=&#10;" strokecolor="red" strokeweight=".5pt">
                <v:stroke endarrow="block" joinstyle="miter"/>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901440" behindDoc="0" locked="0" layoutInCell="1" allowOverlap="1" wp14:anchorId="3116C518" wp14:editId="2E4194D4">
                <wp:simplePos x="0" y="0"/>
                <wp:positionH relativeFrom="column">
                  <wp:posOffset>2320289</wp:posOffset>
                </wp:positionH>
                <wp:positionV relativeFrom="paragraph">
                  <wp:posOffset>3152775</wp:posOffset>
                </wp:positionV>
                <wp:extent cx="605790" cy="1152525"/>
                <wp:effectExtent l="38100" t="0" r="22860" b="47625"/>
                <wp:wrapNone/>
                <wp:docPr id="1586153019" name="Straight Arrow Connector 18"/>
                <wp:cNvGraphicFramePr/>
                <a:graphic xmlns:a="http://schemas.openxmlformats.org/drawingml/2006/main">
                  <a:graphicData uri="http://schemas.microsoft.com/office/word/2010/wordprocessingShape">
                    <wps:wsp>
                      <wps:cNvCnPr/>
                      <wps:spPr>
                        <a:xfrm flipH="1">
                          <a:off x="0" y="0"/>
                          <a:ext cx="605790" cy="1152525"/>
                        </a:xfrm>
                        <a:prstGeom prst="straightConnector1">
                          <a:avLst/>
                        </a:prstGeom>
                        <a:noFill/>
                        <a:ln w="635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CE2EEBB" id="Straight Arrow Connector 18" o:spid="_x0000_s1026" type="#_x0000_t32" style="position:absolute;margin-left:182.7pt;margin-top:248.25pt;width:47.7pt;height:90.75pt;flip:x;z-index:25190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E76zQEAAH4DAAAOAAAAZHJzL2Uyb0RvYy54bWysU01v2zAMvQ/YfxB0X+ykSNcZcXpIlvVQ&#10;dAW2/QBGlmwB+gKlxcm/HyV7WbvdhtqAQIniI/n4tLk/W8NOEqP2ruXLRc2ZdMJ32vUt//H98OGO&#10;s5jAdWC8ky2/yMjvt+/fbcbQyJUfvOkkMgJxsRlDy4eUQlNVUQzSQlz4IB05lUcLibbYVx3CSOjW&#10;VKu6vq1Gj11AL2SMdLqfnHxb8JWSIn1VKsrETMuptlRWLOsxr9V2A02PEAYt5jLgP6qwoB0lvULt&#10;IQH7ifofKKsF+uhVWghvK6+UFrL0QN0s67+6+TZAkKUXIieGK03x7WDF02nnnpFoGENsYnjG3MVZ&#10;oWXK6PBAMy19UaXsXGi7XGmT58QEHd7W64+fiFxBruVyvaI/81pNOBkvYExfpLcsGy2PCUH3Q9p5&#10;52hCHqcccHqMaQr8HZCDnT9oY8qgjGMj5btZ52xAclEGEpk2dITqes7A9KRDkbBUHb3RXY7OOBH7&#10;484gOwFp4XCo6ZvLfHUtp95DHKZ7xTWpxOpEUjXatvwuB8/iSaDNZ9exdAmk74QaXG/kjGxcziyL&#10;EOfm/vCcraPvLoX+Ku9oyIW3WZBZRS/3ZL98NttfAAAA//8DAFBLAwQUAAYACAAAACEAXueC6+IA&#10;AAALAQAADwAAAGRycy9kb3ducmV2LnhtbEyPwU7DMBBE70j9B2srcaM2NDUlxKmgKhKHConQQ49u&#10;vCRp43UUu2ng6zEnOK72aeZNthptywbsfeNIwe1MAEMqnWmoUrD7eLlZAvNBk9GtI1TwhR5W+eQq&#10;06lxF3rHoQgViyHkU62gDqFLOfdljVb7meuQ4u/T9VaHePYVN72+xHDb8jshJLe6odhQ6w7XNZan&#10;4mwVPA8bubGv3ztx3O7tm5kXtMe1UtfT8ekRWMAx/MHwqx/VIY9OB3cm41mrYC4XSUQVJA9yASwS&#10;iRRxzEGBvF8K4HnG/2/IfwAAAP//AwBQSwECLQAUAAYACAAAACEAtoM4kv4AAADhAQAAEwAAAAAA&#10;AAAAAAAAAAAAAAAAW0NvbnRlbnRfVHlwZXNdLnhtbFBLAQItABQABgAIAAAAIQA4/SH/1gAAAJQB&#10;AAALAAAAAAAAAAAAAAAAAC8BAABfcmVscy8ucmVsc1BLAQItABQABgAIAAAAIQBvlE76zQEAAH4D&#10;AAAOAAAAAAAAAAAAAAAAAC4CAABkcnMvZTJvRG9jLnhtbFBLAQItABQABgAIAAAAIQBe54Lr4gAA&#10;AAsBAAAPAAAAAAAAAAAAAAAAACcEAABkcnMvZG93bnJldi54bWxQSwUGAAAAAAQABADzAAAANgUA&#10;AAAA&#10;" strokecolor="red" strokeweight=".5pt">
                <v:stroke endarrow="block" joinstyle="miter"/>
              </v:shape>
            </w:pict>
          </mc:Fallback>
        </mc:AlternateContent>
      </w:r>
      <w:r w:rsidRPr="00666662">
        <w:rPr>
          <w:rFonts w:ascii="Arial" w:hAnsi="Arial" w:cs="Arial"/>
          <w:noProof/>
          <w:szCs w:val="24"/>
          <w:lang w:val="sr-Latn-BA" w:eastAsia="sr-Latn-BA"/>
        </w:rPr>
        <mc:AlternateContent>
          <mc:Choice Requires="wps">
            <w:drawing>
              <wp:anchor distT="0" distB="0" distL="114300" distR="114300" simplePos="0" relativeHeight="251903488" behindDoc="0" locked="0" layoutInCell="1" allowOverlap="1" wp14:anchorId="799E0571" wp14:editId="4DEAAF4A">
                <wp:simplePos x="0" y="0"/>
                <wp:positionH relativeFrom="column">
                  <wp:posOffset>805814</wp:posOffset>
                </wp:positionH>
                <wp:positionV relativeFrom="paragraph">
                  <wp:posOffset>1552575</wp:posOffset>
                </wp:positionV>
                <wp:extent cx="1514475" cy="2771775"/>
                <wp:effectExtent l="38100" t="0" r="28575" b="47625"/>
                <wp:wrapNone/>
                <wp:docPr id="48839725" name="Straight Arrow Connector 18"/>
                <wp:cNvGraphicFramePr/>
                <a:graphic xmlns:a="http://schemas.openxmlformats.org/drawingml/2006/main">
                  <a:graphicData uri="http://schemas.microsoft.com/office/word/2010/wordprocessingShape">
                    <wps:wsp>
                      <wps:cNvCnPr/>
                      <wps:spPr>
                        <a:xfrm flipH="1">
                          <a:off x="0" y="0"/>
                          <a:ext cx="1514475" cy="2771775"/>
                        </a:xfrm>
                        <a:prstGeom prst="straightConnector1">
                          <a:avLst/>
                        </a:prstGeom>
                        <a:noFill/>
                        <a:ln w="9525" cap="flat" cmpd="sng" algn="ctr">
                          <a:solidFill>
                            <a:srgbClr val="FF0000"/>
                          </a:solidFill>
                          <a:prstDash val="solid"/>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43E13A2" id="Straight Arrow Connector 18" o:spid="_x0000_s1026" type="#_x0000_t32" style="position:absolute;margin-left:63.45pt;margin-top:122.25pt;width:119.25pt;height:218.25pt;flip:x;z-index:25190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nG8wgEAAGgDAAAOAAAAZHJzL2Uyb0RvYy54bWysU12v0zAMfUfiP0R5Z22nOwbVuvuwMXhA&#10;cCXgB3hp0kbKl5ywbv8eJy3jAm+IPkR2HB/bx6e7x6s17CIxau863qxqzqQTvtdu6Pi3r6dXbziL&#10;CVwPxjvZ8ZuM/HH/8sVuCq1c+9GbXiIjEBfbKXR8TCm0VRXFKC3ElQ/SUVB5tJDIxaHqESZCt6Za&#10;1/XravLYB/RCxki3xznI9wVfKSnSZ6WiTMx0nHpL5cRynvNZ7XfQDghh1GJpA/6hCwvaUdE71BES&#10;sO+o/4KyWqCPXqWV8LbySmkhyww0TVP/Mc2XEYIssxA5Mdxpiv8PVny6HNwTEg1TiG0MT5inuCq0&#10;TBkdPtBOy1zUKbsW2m532uQ1MUGXzaZ5eNhuOBMUW2+3zZYcQqxmoAwYMKb30luWjY7HhKCHMR28&#10;c7Qij3MRuHyMaU78mZCTnT9pY8qmjGNTx99u1rkakF6UgUSmDT2huoEzMAMJUSQsbUdvdJ+zM07E&#10;4XwwyC5AYjidavqWNn97lksfIY7zuxKaZZJAm3euZ+kWSMkJNbjByAXCuFxCFsktU/xiNFtn398K&#10;0VX2aJ2FoEV6WS/PfbKf/yD7HwAAAP//AwBQSwMEFAAGAAgAAAAhANDxeK3iAAAACwEAAA8AAABk&#10;cnMvZG93bnJldi54bWxMj0FPg0AQhe8m/ofNmHhp7FIKtEWWptEYPRltPXhcYAooO4vs0uK/dzzp&#10;8WW+vPdNtp1MJ044uNaSgsU8AIFU2qqlWsHb4eFmDcJ5TZXuLKGCb3SwzS8vMp1W9kyveNr7WnAJ&#10;uVQraLzvUyld2aDRbm57JL4d7WC05zjUshr0mctNJ8MgSKTRLfFCo3u8a7D83I9GweqIM/uO989f&#10;cVxsZruPx6eXcanU9dW0uwXhcfJ/MPzqszrk7FTYkSonOs5hsmFUQRhFMQgmlkkcgSgUJOtFADLP&#10;5P8f8h8AAAD//wMAUEsBAi0AFAAGAAgAAAAhALaDOJL+AAAA4QEAABMAAAAAAAAAAAAAAAAAAAAA&#10;AFtDb250ZW50X1R5cGVzXS54bWxQSwECLQAUAAYACAAAACEAOP0h/9YAAACUAQAACwAAAAAAAAAA&#10;AAAAAAAvAQAAX3JlbHMvLnJlbHNQSwECLQAUAAYACAAAACEAUpZxvMIBAABoAwAADgAAAAAAAAAA&#10;AAAAAAAuAgAAZHJzL2Uyb0RvYy54bWxQSwECLQAUAAYACAAAACEA0PF4reIAAAALAQAADwAAAAAA&#10;AAAAAAAAAAAcBAAAZHJzL2Rvd25yZXYueG1sUEsFBgAAAAAEAAQA8wAAACsFAAAAAA==&#10;" strokecolor="red">
                <v:stroke endarrow="block"/>
              </v:shape>
            </w:pict>
          </mc:Fallback>
        </mc:AlternateContent>
      </w:r>
      <w:r w:rsidR="00B15C14" w:rsidRPr="00666662">
        <w:rPr>
          <w:rFonts w:ascii="Arial" w:hAnsi="Arial" w:cs="Arial"/>
          <w:noProof/>
          <w:szCs w:val="24"/>
          <w:lang w:val="sr-Latn-BA" w:eastAsia="sr-Latn-BA"/>
        </w:rPr>
        <mc:AlternateContent>
          <mc:Choice Requires="wps">
            <w:drawing>
              <wp:anchor distT="0" distB="0" distL="114300" distR="114300" simplePos="0" relativeHeight="251892224" behindDoc="0" locked="0" layoutInCell="1" allowOverlap="1" wp14:anchorId="054FC955" wp14:editId="5B20E931">
                <wp:simplePos x="0" y="0"/>
                <wp:positionH relativeFrom="page">
                  <wp:posOffset>3764638</wp:posOffset>
                </wp:positionH>
                <wp:positionV relativeFrom="paragraph">
                  <wp:posOffset>2980055</wp:posOffset>
                </wp:positionV>
                <wp:extent cx="142875" cy="95250"/>
                <wp:effectExtent l="0" t="0" r="28575" b="19050"/>
                <wp:wrapNone/>
                <wp:docPr id="1678057132" name="Straight Connector 16"/>
                <wp:cNvGraphicFramePr/>
                <a:graphic xmlns:a="http://schemas.openxmlformats.org/drawingml/2006/main">
                  <a:graphicData uri="http://schemas.microsoft.com/office/word/2010/wordprocessingShape">
                    <wps:wsp>
                      <wps:cNvCnPr/>
                      <wps:spPr>
                        <a:xfrm flipH="1">
                          <a:off x="0" y="0"/>
                          <a:ext cx="142875" cy="95250"/>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1E89897" id="Straight Connector 16" o:spid="_x0000_s1026" style="position:absolute;flip:x;z-index:2518922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296.45pt,234.65pt" to="307.7pt,24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zHgzgEAAHUDAAAOAAAAZHJzL2Uyb0RvYy54bWysU8uu0zAQ3SPxD5b3NGmhjxs1vYtWhQWC&#10;Shc+YOrYiSW/NDZN+/eM3VBdYIfIwprxjM/MOTPZPl+tYReJUXvX8vms5kw64Tvt+pZ//3Z8t+Es&#10;JnAdGO9ky28y8ufd2zfbMTRy4QdvOomMQFxsxtDyIaXQVFUUg7QQZz5IR0Hl0UIiF/uqQxgJ3Zpq&#10;UderavTYBfRCxki3h3uQ7wq+UlKkr0pFmZhpOfWWyonlPOez2m2h6RHCoMXUBvxDFxa0o6IPqAMk&#10;YD9Q/wVltUAfvUoz4W3lldJCFg7EZl7/weZlgCALFxInhodM8f/Bii+XEzLd0exW6029XM/fLzhz&#10;YGlWLwlB90Nie+8cKemRzVdZsTHEhh7u3QknL4YTZvpXhZYpo8MnAiyCEEV2LXrfHnrLa2KCLucf&#10;Fpv1kjNBoaflYlnGUd1RMlrAmD5Kb1k2Wm60y2pAA5fPMVFlSv2Vkq+dP2pjykSNYyPhP9WEyQTQ&#10;YikDiUwbiGp0PWdgetpYkbBARm90l59noIj9eW+QXYC25nis6cu0qdxvabn2AeJwzyuhKc24DCPL&#10;/k2tZs3uKmXr7LtbEa/KHs22oE97mJfntU/2679l9xMAAP//AwBQSwMEFAAGAAgAAAAhAEfRtl7i&#10;AAAACwEAAA8AAABkcnMvZG93bnJldi54bWxMj8FOwzAMhu9IvENkJG4s3dpVa2k6TZOYVNAkNuCe&#10;NV5brXGqJOvK2xNOcLT96ff3F+tJ92xE6zpDAuazCBhSbVRHjYDPj5enFTDnJSnZG0IB3+hgXd7f&#10;FTJX5kYHHI++YSGEXC4FtN4POeeublFLNzMDUridjdXSh9E2XFl5C+G654soSrmWHYUPrRxw22J9&#10;OV61AHp7tYfL+377tdvhGG+GSp2rSojHh2nzDMzj5P9g+NUP6lAGp5O5knKsF7DMFllABSRpFgML&#10;RDpfJsBOYbNKYuBlwf93KH8AAAD//wMAUEsBAi0AFAAGAAgAAAAhALaDOJL+AAAA4QEAABMAAAAA&#10;AAAAAAAAAAAAAAAAAFtDb250ZW50X1R5cGVzXS54bWxQSwECLQAUAAYACAAAACEAOP0h/9YAAACU&#10;AQAACwAAAAAAAAAAAAAAAAAvAQAAX3JlbHMvLnJlbHNQSwECLQAUAAYACAAAACEA43sx4M4BAAB1&#10;AwAADgAAAAAAAAAAAAAAAAAuAgAAZHJzL2Uyb0RvYy54bWxQSwECLQAUAAYACAAAACEAR9G2XuIA&#10;AAALAQAADwAAAAAAAAAAAAAAAAAoBAAAZHJzL2Rvd25yZXYueG1sUEsFBgAAAAAEAAQA8wAAADcF&#10;AAAAAA==&#10;" strokecolor="red" strokeweight="1.5pt">
                <w10:wrap anchorx="page"/>
              </v:line>
            </w:pict>
          </mc:Fallback>
        </mc:AlternateContent>
      </w:r>
      <w:r w:rsidR="00B15C14" w:rsidRPr="00666662">
        <w:rPr>
          <w:rFonts w:ascii="Arial" w:hAnsi="Arial" w:cs="Arial"/>
          <w:noProof/>
          <w:szCs w:val="24"/>
          <w:lang w:val="sr-Latn-BA" w:eastAsia="sr-Latn-BA"/>
        </w:rPr>
        <mc:AlternateContent>
          <mc:Choice Requires="wps">
            <w:drawing>
              <wp:anchor distT="0" distB="0" distL="114300" distR="114300" simplePos="0" relativeHeight="251893248" behindDoc="0" locked="0" layoutInCell="1" allowOverlap="1" wp14:anchorId="45D3A0C8" wp14:editId="27969B68">
                <wp:simplePos x="0" y="0"/>
                <wp:positionH relativeFrom="page">
                  <wp:posOffset>3640372</wp:posOffset>
                </wp:positionH>
                <wp:positionV relativeFrom="paragraph">
                  <wp:posOffset>2458057</wp:posOffset>
                </wp:positionV>
                <wp:extent cx="266700" cy="552450"/>
                <wp:effectExtent l="0" t="0" r="19050" b="19050"/>
                <wp:wrapNone/>
                <wp:docPr id="1612504333" name="Straight Connector 16"/>
                <wp:cNvGraphicFramePr/>
                <a:graphic xmlns:a="http://schemas.openxmlformats.org/drawingml/2006/main">
                  <a:graphicData uri="http://schemas.microsoft.com/office/word/2010/wordprocessingShape">
                    <wps:wsp>
                      <wps:cNvCnPr/>
                      <wps:spPr>
                        <a:xfrm flipH="1" flipV="1">
                          <a:off x="0" y="0"/>
                          <a:ext cx="266700" cy="552450"/>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4862BAA" id="Straight Connector 16" o:spid="_x0000_s1026" style="position:absolute;flip:x y;z-index:251893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286.65pt,193.55pt" to="307.65pt,2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FpQ1AEAAIADAAAOAAAAZHJzL2Uyb0RvYy54bWysU02P0zAQvSPxHyzfadJ2W9io6R5aFQ4I&#10;Ki3sferYiSV/aWya9t8zdkO1wA2RgzXjmXme92ayebpYw84So/au5fNZzZl0wnfa9S3//u3w7gNn&#10;MYHrwHgnW36VkT9t377ZjKGRCz9400lkBOJiM4aWDymFpqqiGKSFOPNBOgoqjxYSudhXHcJI6NZU&#10;i7peV6PHLqAXMka63d+CfFvwlZIifVUqysRMy6m3VE4s5ymf1XYDTY8QBi2mNuAfurCgHT16h9pD&#10;AvYD9V9QVgv00as0E95WXiktZOFAbOb1H2yeBwiycCFxYrjLFP8frPhyPiLTHc1uPV+s6oflcsmZ&#10;A0uzek4Iuh8S23nnSEmPbL7Oio0hNlS4c0ecvBiOmOlfFFqmjA6fCJAX6yVbOUZk2aUof70rLy+J&#10;CbpcrNfva5qPoNBqtXhYlclUN8BcHDCmj9Jblo2WG+2yMNDA+XNM1ASl/krJ184ftDFluMaxkVp4&#10;rAmTCaAdUwYSmTYQ6+h6zsD0tLwiYYGM3ugul2egiP1pZ5CdgRbocKjpywrQc7+l5bf3EIdbXglN&#10;acZlGFlWcWo1y3cTLFsn312LjlX2aMwFfVrJvEevfbJf/zjbnwAAAP//AwBQSwMEFAAGAAgAAAAh&#10;AHCM2bLeAAAACwEAAA8AAABkcnMvZG93bnJldi54bWxMj8tOwzAQRfdI/IM1SOyoE5LWJWRSlUf3&#10;pfQD3Ng4EfY4xG4b/h53VZYzc3Tn3Ho1OctOegy9J4R8lgHT1HrVk0HYf24elsBClKSk9aQRfnWA&#10;VXN7U8tK+TN96NMuGpZCKFQSoYtxqDgPbaedDDM/aEq3Lz86GdM4Gq5GeU7hzvLHLFtwJ3tKHzo5&#10;6NdOt9+7o0MIT0O5fnkTwrifd283ceu2e4N4fzetn4FFPcUrDBf9pA5Ncjr4I6nALMJcFEVCEYql&#10;yIElYpHP0+aAUIoyB97U/H+H5g8AAP//AwBQSwECLQAUAAYACAAAACEAtoM4kv4AAADhAQAAEwAA&#10;AAAAAAAAAAAAAAAAAAAAW0NvbnRlbnRfVHlwZXNdLnhtbFBLAQItABQABgAIAAAAIQA4/SH/1gAA&#10;AJQBAAALAAAAAAAAAAAAAAAAAC8BAABfcmVscy8ucmVsc1BLAQItABQABgAIAAAAIQCx2FpQ1AEA&#10;AIADAAAOAAAAAAAAAAAAAAAAAC4CAABkcnMvZTJvRG9jLnhtbFBLAQItABQABgAIAAAAIQBwjNmy&#10;3gAAAAsBAAAPAAAAAAAAAAAAAAAAAC4EAABkcnMvZG93bnJldi54bWxQSwUGAAAAAAQABADzAAAA&#10;OQUAAAAA&#10;" strokecolor="red" strokeweight="1.5pt">
                <w10:wrap anchorx="page"/>
              </v:line>
            </w:pict>
          </mc:Fallback>
        </mc:AlternateContent>
      </w:r>
      <w:r w:rsidR="00B15C14" w:rsidRPr="00666662">
        <w:rPr>
          <w:rFonts w:ascii="Arial" w:hAnsi="Arial" w:cs="Arial"/>
          <w:noProof/>
          <w:szCs w:val="24"/>
          <w:lang w:val="sr-Latn-BA" w:eastAsia="sr-Latn-BA"/>
        </w:rPr>
        <mc:AlternateContent>
          <mc:Choice Requires="wps">
            <w:drawing>
              <wp:anchor distT="0" distB="0" distL="114300" distR="114300" simplePos="0" relativeHeight="251905536" behindDoc="0" locked="0" layoutInCell="1" allowOverlap="1" wp14:anchorId="52050F20" wp14:editId="5154525D">
                <wp:simplePos x="0" y="0"/>
                <wp:positionH relativeFrom="page">
                  <wp:posOffset>3578086</wp:posOffset>
                </wp:positionH>
                <wp:positionV relativeFrom="paragraph">
                  <wp:posOffset>1132232</wp:posOffset>
                </wp:positionV>
                <wp:extent cx="98563" cy="879199"/>
                <wp:effectExtent l="0" t="0" r="34925" b="16510"/>
                <wp:wrapNone/>
                <wp:docPr id="1733392186" name="Straight Connector 35"/>
                <wp:cNvGraphicFramePr/>
                <a:graphic xmlns:a="http://schemas.openxmlformats.org/drawingml/2006/main">
                  <a:graphicData uri="http://schemas.microsoft.com/office/word/2010/wordprocessingShape">
                    <wps:wsp>
                      <wps:cNvCnPr/>
                      <wps:spPr>
                        <a:xfrm flipH="1" flipV="1">
                          <a:off x="0" y="0"/>
                          <a:ext cx="98563" cy="879199"/>
                        </a:xfrm>
                        <a:prstGeom prst="line">
                          <a:avLst/>
                        </a:prstGeom>
                        <a:noFill/>
                        <a:ln w="19050" cap="flat" cmpd="sng" algn="ctr">
                          <a:solidFill>
                            <a:srgbClr val="EE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E459432" id="Straight Connector 35" o:spid="_x0000_s1026" style="position:absolute;flip:x y;z-index:251905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 from="281.75pt,89.15pt" to="289.5pt,15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QQH3gEAAJYDAAAOAAAAZHJzL2Uyb0RvYy54bWysU02P0zAQvSPxHyzfadJG7TZR0z20u3BA&#10;UGmB+9SxE0v+km2a9t8zdrLVAjdEDtZ8Ps97nuwer1qRC/dBWtPS5aKkhBtmO2n6ln7/9vxhS0mI&#10;YDpQ1vCW3nigj/v373aja/jKDlZ13BMEMaEZXUuHGF1TFIENXENYWMcNJoX1GiK6vi86DyOia1Ws&#10;ynJTjNZ3zlvGQ8DocUrSfcYXgrP4VYjAI1EtxdliPn0+z+ks9jtoeg9ukGweA/5hCg3S4KV3qCNE&#10;ID+9/AtKS+ZtsCIumNWFFUIynjkgm2X5B5uXARzPXFCc4O4yhf8Hy75cTp7IDt/uoaqqerXcbigx&#10;oPGtXqIH2Q+RHKwxqKT1pFonxUYXGmw8mJOfveBOPtG/Cq+JUNJ9QkCarR/JSjkkS65Z+dtdeX6N&#10;hGGw3q43FSUMM9uHelnX6Zpiwku9zof4kVtNktFSJU3SBRq4fA5xKn0tSWFjn6VSGIdGGTLiBHW5&#10;xudngCsmFEQ0tUPSwfSUgOpxd1n0GTJYJbvUnrqD788H5ckFcH+enkr85sl+K0t3HyEMU11OpTJo&#10;tIy43kpq5JWaX7uVSVmeF3RmkESdZEzW2Xa3rG6RPHz8LMe8qGm73vpov/2d9r8AAAD//wMAUEsD&#10;BBQABgAIAAAAIQBhHeJg4gAAAAsBAAAPAAAAZHJzL2Rvd25yZXYueG1sTI/BTsMwEETvSPyDtUhc&#10;EHWaKGmaxqkQEpdeEC1CPbrxNo6I7RC7SeDrWU7luJqn2TfldjYdG3HwrbMClosIGNraqdY2At4P&#10;L485MB+kVbJzFgV8o4dtdXtTykK5yb7huA8NoxLrCylAh9AXnPtao5F+4Xq0lJ3dYGSgc2i4GuRE&#10;5abjcRRl3MjW0gcte3zWWH/uL0ZAFI+vu6/j9KOTw0c7ro/xbn6Ihbi/m582wALO4QrDnz6pQ0VO&#10;J3exyrNOQJolKaEUrPIEGBHpak3rTgKSZZYDr0r+f0P1CwAA//8DAFBLAQItABQABgAIAAAAIQC2&#10;gziS/gAAAOEBAAATAAAAAAAAAAAAAAAAAAAAAABbQ29udGVudF9UeXBlc10ueG1sUEsBAi0AFAAG&#10;AAgAAAAhADj9If/WAAAAlAEAAAsAAAAAAAAAAAAAAAAALwEAAF9yZWxzLy5yZWxzUEsBAi0AFAAG&#10;AAgAAAAhAOJhBAfeAQAAlgMAAA4AAAAAAAAAAAAAAAAALgIAAGRycy9lMm9Eb2MueG1sUEsBAi0A&#10;FAAGAAgAAAAhAGEd4mDiAAAACwEAAA8AAAAAAAAAAAAAAAAAOAQAAGRycy9kb3ducmV2LnhtbFBL&#10;BQYAAAAABAAEAPMAAABHBQAAAAA=&#10;" strokecolor="#e00" strokeweight="1.5pt">
                <v:stroke joinstyle="miter"/>
                <w10:wrap anchorx="page"/>
              </v:line>
            </w:pict>
          </mc:Fallback>
        </mc:AlternateContent>
      </w:r>
      <w:r w:rsidR="00B15C14" w:rsidRPr="00666662">
        <w:rPr>
          <w:rFonts w:ascii="Arial" w:hAnsi="Arial" w:cs="Arial"/>
          <w:noProof/>
          <w:szCs w:val="24"/>
          <w:lang w:val="sr-Latn-BA" w:eastAsia="sr-Latn-BA"/>
        </w:rPr>
        <mc:AlternateContent>
          <mc:Choice Requires="wps">
            <w:drawing>
              <wp:anchor distT="0" distB="0" distL="114300" distR="114300" simplePos="0" relativeHeight="251904512" behindDoc="0" locked="0" layoutInCell="1" allowOverlap="1" wp14:anchorId="36E3506A" wp14:editId="4B87647D">
                <wp:simplePos x="0" y="0"/>
                <wp:positionH relativeFrom="column">
                  <wp:posOffset>1849507</wp:posOffset>
                </wp:positionH>
                <wp:positionV relativeFrom="paragraph">
                  <wp:posOffset>1130935</wp:posOffset>
                </wp:positionV>
                <wp:extent cx="647700" cy="609600"/>
                <wp:effectExtent l="0" t="0" r="19050" b="19050"/>
                <wp:wrapNone/>
                <wp:docPr id="1871024586" name="Straight Connector 35"/>
                <wp:cNvGraphicFramePr/>
                <a:graphic xmlns:a="http://schemas.openxmlformats.org/drawingml/2006/main">
                  <a:graphicData uri="http://schemas.microsoft.com/office/word/2010/wordprocessingShape">
                    <wps:wsp>
                      <wps:cNvCnPr/>
                      <wps:spPr>
                        <a:xfrm flipH="1">
                          <a:off x="0" y="0"/>
                          <a:ext cx="647700" cy="609600"/>
                        </a:xfrm>
                        <a:prstGeom prst="line">
                          <a:avLst/>
                        </a:prstGeom>
                        <a:noFill/>
                        <a:ln w="19050" cap="flat" cmpd="sng" algn="ctr">
                          <a:solidFill>
                            <a:srgbClr val="EE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1B22BC2" id="Straight Connector 35" o:spid="_x0000_s1026" style="position:absolute;flip:x;z-index:25190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5.65pt,89.05pt" to="196.65pt,13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8q22gEAAI0DAAAOAAAAZHJzL2Uyb0RvYy54bWysU8lu2zAQvRfoPxC815LdeIlgOQc7aQ9F&#10;ayDtB4wpUiLADUPWsv++Q9ox0vYWRAdi1sd5j6P1w8kadpQYtXctn05qzqQTvtOub/mvn0+fVpzF&#10;BK4D451s+VlG/rD5+GE9hkbO/OBNJ5ERiIvNGFo+pBSaqopikBbixAfpKKk8WkjkYl91CCOhW1PN&#10;6npRjR67gF7IGCm6uyT5puArJUX6oVSUiZmW02ypnFjOQz6rzRqaHiEMWlzHgDdMYUE7uvQGtYME&#10;7Dfq/6CsFuijV2kivK28UlrIwoHYTOt/2DwPEGThQuLEcJMpvh+s+H7cI9Mdvd1qOa1nd/PVgjMH&#10;lt7qOSHofkhs650jJT2yz/Os2BhiQ41bt8erF8MeM/2TQsuU0eErARZBiCI7Fb3PN73lKTFBwcXd&#10;clnTqwhKLer7BdmEV11gMlzAmL5Ib1k2Wm60y3JAA8dvMV1KX0py2PknbQzFoTGOjTTCfT3P+ECb&#10;pQwkMm0grtH1nIHpaWVFwgIZvdFdbs/dEfvD1iA7Aq3N42NN33Wyv8ry3TuIw6WupHIZNFYn2mqj&#10;bctXufml27iclWUvrwyylhf1snXw3bmIWmWP3rzIcd3PvFSvfbJf/0WbPwAAAP//AwBQSwMEFAAG&#10;AAgAAAAhAON2jpvfAAAACwEAAA8AAABkcnMvZG93bnJldi54bWxMj8FOg0AQhu8mvsNmmnizC8VY&#10;oCyNMfbmwVbjectOgZSdRXah1Kd3POlx5vvzzzfFdradmHDwrSMF8TICgVQ501Kt4ON9d5+C8EGT&#10;0Z0jVHBFD9vy9qbQuXEX2uN0CLXgEvK5VtCE0OdS+qpBq/3S9UjMTm6wOvA41NIM+sLltpOrKHqU&#10;VrfEFxrd43OD1fkwWgXZbj6fnPuco/plP05v13T6/npV6m4xP21ABJzDXxh+9VkdSnY6upGMF52C&#10;VRYnHGWwTmMQnEiyhDdHRuuHGGRZyP8/lD8AAAD//wMAUEsBAi0AFAAGAAgAAAAhALaDOJL+AAAA&#10;4QEAABMAAAAAAAAAAAAAAAAAAAAAAFtDb250ZW50X1R5cGVzXS54bWxQSwECLQAUAAYACAAAACEA&#10;OP0h/9YAAACUAQAACwAAAAAAAAAAAAAAAAAvAQAAX3JlbHMvLnJlbHNQSwECLQAUAAYACAAAACEA&#10;Cy/KttoBAACNAwAADgAAAAAAAAAAAAAAAAAuAgAAZHJzL2Uyb0RvYy54bWxQSwECLQAUAAYACAAA&#10;ACEA43aOm98AAAALAQAADwAAAAAAAAAAAAAAAAA0BAAAZHJzL2Rvd25yZXYueG1sUEsFBgAAAAAE&#10;AAQA8wAAAEAFAAAAAA==&#10;" strokecolor="#e00" strokeweight="1.5pt">
                <v:stroke joinstyle="miter"/>
              </v:line>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891200" behindDoc="0" locked="0" layoutInCell="1" allowOverlap="1" wp14:anchorId="42C15F3A" wp14:editId="30081604">
                <wp:simplePos x="0" y="0"/>
                <wp:positionH relativeFrom="column">
                  <wp:posOffset>2272030</wp:posOffset>
                </wp:positionH>
                <wp:positionV relativeFrom="paragraph">
                  <wp:posOffset>2829560</wp:posOffset>
                </wp:positionV>
                <wp:extent cx="409575" cy="247650"/>
                <wp:effectExtent l="0" t="0" r="28575" b="19050"/>
                <wp:wrapNone/>
                <wp:docPr id="1687173990" name="Straight Connector 16"/>
                <wp:cNvGraphicFramePr/>
                <a:graphic xmlns:a="http://schemas.openxmlformats.org/drawingml/2006/main">
                  <a:graphicData uri="http://schemas.microsoft.com/office/word/2010/wordprocessingShape">
                    <wps:wsp>
                      <wps:cNvCnPr/>
                      <wps:spPr>
                        <a:xfrm flipH="1" flipV="1">
                          <a:off x="0" y="0"/>
                          <a:ext cx="409575" cy="247650"/>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E629FEF" id="Straight Connector 16" o:spid="_x0000_s1026" style="position:absolute;flip:x y;z-index:2518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9pt,222.8pt" to="211.15pt,2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54lrwEAAEcDAAAOAAAAZHJzL2Uyb0RvYy54bWysUk1vEzEQvSPxHyzfyW6jpqWrbHpoFDgg&#10;qMTHfeK1dy35SzMmm/x7xk4IBW4IH6yxZ/z85s1bPx69EweNZGPo5c2ilUIHFQcbxl5+/bJ781YK&#10;yhAGcDHoXp40ycfN61frOXV6GafoBo2CQQJ1c+rllHPqmobUpD3QIiYdOGkiesh8xLEZEGZG965Z&#10;tu1dM0ccEkalifh2e07KTcU3Rqv8yRjSWbheMrdcd6z7vuzNZg3diJAmqy404B9YeLCBP71CbSGD&#10;+I72LyhvFUaKJi9U9E00xipde+Bubto/uvk8QdK1FxaH0lUm+n+w6uPhKTwjyzAn6ig9Y+niaNAL&#10;42x6zzOVNfpWopJjzuJYBTxdBdTHLBRf3rYPq/uVFIpTy9v7u1UVuDkDlscJKb/T0YsS9NLZUPqD&#10;Dg4fKDMJLv1ZUq5D3Fnn6oxcEDNTeGgZUyhgqxgHmUOfhl5SGKUAN7IHVcYKSdHZoTwvQITj/smh&#10;OAD7YLdreZXR83e/lZW/t0DTua6mLmUuFBhdHXWh+kuwEu3jcKo6NuXE06roF2cVO7w8c/zS/5sf&#10;AAAA//8DAFBLAwQUAAYACAAAACEAWw0rsd8AAAALAQAADwAAAGRycy9kb3ducmV2LnhtbEyPzU7D&#10;MBCE70i8g7VI3KhD6iYlxKnKT++l9AHceHEi/BNitw1vz/ZUbjva0cw39Wpylp1wjH3wEh5nGTD0&#10;bdC9NxL2n5uHJbCYlNfKBo8SfjHCqrm9qVWlw9l/4GmXDKMQHysloUtpqDiPbYdOxVkY0NPvK4xO&#10;JZKj4XpUZwp3ludZVnCnek8NnRrwtcP2e3d0EuLTINYvb2Vp3M97sJu0ddu9kfL+blo/A0s4pasZ&#10;LviEDg0xHcLR68ishPmiJPQkQYhFAYwcIs/nwA50LEUBvKn5/w3NHwAAAP//AwBQSwECLQAUAAYA&#10;CAAAACEAtoM4kv4AAADhAQAAEwAAAAAAAAAAAAAAAAAAAAAAW0NvbnRlbnRfVHlwZXNdLnhtbFBL&#10;AQItABQABgAIAAAAIQA4/SH/1gAAAJQBAAALAAAAAAAAAAAAAAAAAC8BAABfcmVscy8ucmVsc1BL&#10;AQItABQABgAIAAAAIQBtg54lrwEAAEcDAAAOAAAAAAAAAAAAAAAAAC4CAABkcnMvZTJvRG9jLnht&#10;bFBLAQItABQABgAIAAAAIQBbDSux3wAAAAsBAAAPAAAAAAAAAAAAAAAAAAkEAABkcnMvZG93bnJl&#10;di54bWxQSwUGAAAAAAQABADzAAAAFQUAAAAA&#10;" strokecolor="red" strokeweight="1.5pt"/>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906560" behindDoc="0" locked="0" layoutInCell="1" allowOverlap="1" wp14:anchorId="635ECFE6" wp14:editId="03126890">
                <wp:simplePos x="0" y="0"/>
                <wp:positionH relativeFrom="column">
                  <wp:posOffset>1871345</wp:posOffset>
                </wp:positionH>
                <wp:positionV relativeFrom="paragraph">
                  <wp:posOffset>1740535</wp:posOffset>
                </wp:positionV>
                <wp:extent cx="685800" cy="238125"/>
                <wp:effectExtent l="0" t="0" r="19050" b="28575"/>
                <wp:wrapNone/>
                <wp:docPr id="1946451885" name="Straight Connector 35"/>
                <wp:cNvGraphicFramePr/>
                <a:graphic xmlns:a="http://schemas.openxmlformats.org/drawingml/2006/main">
                  <a:graphicData uri="http://schemas.microsoft.com/office/word/2010/wordprocessingShape">
                    <wps:wsp>
                      <wps:cNvCnPr/>
                      <wps:spPr>
                        <a:xfrm flipH="1" flipV="1">
                          <a:off x="0" y="0"/>
                          <a:ext cx="685800" cy="238125"/>
                        </a:xfrm>
                        <a:prstGeom prst="line">
                          <a:avLst/>
                        </a:prstGeom>
                        <a:noFill/>
                        <a:ln w="19050" cap="flat" cmpd="sng" algn="ctr">
                          <a:solidFill>
                            <a:srgbClr val="EE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1D36C74" id="Straight Connector 35" o:spid="_x0000_s1026" style="position:absolute;flip:x y;z-index:25190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7.35pt,137.05pt" to="201.35pt,15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UFbuAEAAF4DAAAOAAAAZHJzL2Uyb0RvYy54bWysU8tu2zAQvBfoPxC815QdOHAFyznESXso&#10;2gB93NcUKRHgC1zWsv++S8p10vZWRAdil7sc7gxH27uTs+yoEprgO75cNJwpL0Nv/NDx798e3204&#10;wwy+Bxu86vhZIb/bvX2znWKrVmEMtleJEYjHdoodH3OOrRAoR+UAFyEqT0UdkoNMaRpEn2AidGfF&#10;qmluxRRSH1OQCpF293OR7yq+1krmL1qjysx2nGbLdU11PZRV7LbQDgniaORlDPiPKRwYT5deofaQ&#10;gf1M5h8oZ2QKGHReyOBE0NpIVTkQm2XzF5uvI0RVuZA4GK8y4evBys/He/+USIYpYovxKRUWJ50c&#10;09bEj/SmvEY/SlRqNDM7VQHPVwHVKTNJm7eb9aYhmSWVVjeb5WpdBBYzYDkcE+YPKjhWgo5b4ws/&#10;aOH4CfPc+rulbPvwaKytb2Q9m2iE98264ANZRVvIFLrYdxz9wBnYgTwoc6qQGKzpy/EChGk43NvE&#10;jkA+eHho6LtM9kdbuXsPOM59tTQ7xJlMNrXGdZwIPp+2vqCrarQLg2cdS3QI/bnKK0pGj1jluBiu&#10;uORlTvHL32L3CwAA//8DAFBLAwQUAAYACAAAACEAKAgzG+EAAAALAQAADwAAAGRycy9kb3ducmV2&#10;LnhtbEyPPU/DMBCGdyT+g3VILIjacaOWhjgVQmLpgmgR6ujGRxwR2yF2k8Cv55hgu49H7z1XbmfX&#10;sRGH2AavIFsIYOjrYFrfKHg9PN3eAYtJe6O74FHBF0bYVpcXpS5MmPwLjvvUMArxsdAKbEp9wXms&#10;LTodF6FHT7v3MDidqB0abgY9UbjruBRixZ1uPV2wusdHi/XH/uwUCDk+7z6P07ddHt7acXOUu/lG&#10;KnV9NT/cA0s4pz8YfvVJHSpyOoWzN5F1CuQmXxNKxTrPgBGRC0mTk4Jllq2AVyX//0P1AwAA//8D&#10;AFBLAQItABQABgAIAAAAIQC2gziS/gAAAOEBAAATAAAAAAAAAAAAAAAAAAAAAABbQ29udGVudF9U&#10;eXBlc10ueG1sUEsBAi0AFAAGAAgAAAAhADj9If/WAAAAlAEAAAsAAAAAAAAAAAAAAAAALwEAAF9y&#10;ZWxzLy5yZWxzUEsBAi0AFAAGAAgAAAAhAIeVQVu4AQAAXgMAAA4AAAAAAAAAAAAAAAAALgIAAGRy&#10;cy9lMm9Eb2MueG1sUEsBAi0AFAAGAAgAAAAhACgIMxvhAAAACwEAAA8AAAAAAAAAAAAAAAAAEgQA&#10;AGRycy9kb3ducmV2LnhtbFBLBQYAAAAABAAEAPMAAAAgBQAAAAA=&#10;" strokecolor="#e00" strokeweight="1.5pt">
                <v:stroke joinstyle="miter"/>
              </v:line>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890176" behindDoc="0" locked="0" layoutInCell="1" allowOverlap="1" wp14:anchorId="5129AD23" wp14:editId="46E40004">
                <wp:simplePos x="0" y="0"/>
                <wp:positionH relativeFrom="column">
                  <wp:posOffset>2272664</wp:posOffset>
                </wp:positionH>
                <wp:positionV relativeFrom="paragraph">
                  <wp:posOffset>2848609</wp:posOffset>
                </wp:positionV>
                <wp:extent cx="276225" cy="371475"/>
                <wp:effectExtent l="0" t="0" r="28575" b="28575"/>
                <wp:wrapNone/>
                <wp:docPr id="1043170997" name="Straight Connector 16"/>
                <wp:cNvGraphicFramePr/>
                <a:graphic xmlns:a="http://schemas.openxmlformats.org/drawingml/2006/main">
                  <a:graphicData uri="http://schemas.microsoft.com/office/word/2010/wordprocessingShape">
                    <wps:wsp>
                      <wps:cNvCnPr/>
                      <wps:spPr>
                        <a:xfrm flipH="1" flipV="1">
                          <a:off x="0" y="0"/>
                          <a:ext cx="276225" cy="371475"/>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D928640" id="Straight Connector 16" o:spid="_x0000_s1026" style="position:absolute;flip:x y;z-index:25189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8.95pt,224.3pt" to="200.7pt,25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q4G0gEAAIADAAAOAAAAZHJzL2Uyb0RvYy54bWysU02P0zAQvSPxHyzfadLutqVR0z20KhwQ&#10;rLTAferYiSV/aWya9t8zdkO1wA2RgzWfz/OeJ9unizXsLDFq71o+n9WcSSd8p13f8m9fj+/ecxYT&#10;uA6Md7LlVxn50+7tm+0YGrnwgzedREYgLjZjaPmQUmiqKopBWogzH6SjpPJoIZGLfdUhjIRuTbWo&#10;61U1euwCeiFjpOjhluS7gq+UFOmLUlEmZlpOs6VyYjlP+ax2W2h6hDBoMY0B/zCFBe3o0jvUARKw&#10;H6j/grJaoI9epZnwtvJKaSELB2Izr/9g8zJAkIULiRPDXab4/2DF5/MzMt3R29WPD/N1vdmsOXNg&#10;6a1eEoLuh8T23jlS0iObr7JiY4gNNe7dM05eDM+Y6V8UWqaMDh8JkBfre7ZyjsiyS1H+eldeXhIT&#10;FFysV4vFkjNBqYf1/HG9zPdUN8DcHDCmD9Jblo2WG+2yMNDA+VNMt9JfJTns/FEbQ3FojGMjjbCp&#10;l/T+AmjHlIFEpg3EOrqeMzA9La9IWCCjN7rL7bk7Yn/aG2RnoAU6Hmv6psl+K8t3HyAOt7qSmsqM&#10;yzCyrOI0apbvJli2Tr67Fh2r7NEzF97TSuY9eu2T/frH2f0EAAD//wMAUEsDBBQABgAIAAAAIQDv&#10;mTah3gAAAAsBAAAPAAAAZHJzL2Rvd25yZXYueG1sTI/LTsMwEEX3SPyDNUjsqB1wmzbEqcqj+1L6&#10;AW48OBH2OMRuG/4es4Ll6B7de6ZeT96xM46xD6SgmAlgSG0wPVkFh/ft3RJYTJqMdoFQwTdGWDfX&#10;V7WuTLjQG573ybJcQrHSCrqUhorz2HbodZyFASlnH2H0OuVztNyM+pLLveP3Qiy41z3lhU4P+Nxh&#10;+7k/eQVxNcjN00tZWv/1Gtw27fzuYJW6vZk2j8ASTukPhl/9rA5NdjqGE5nInIKHebnKqAIplwtg&#10;mZCikMCOCuaiLIA3Nf//Q/MDAAD//wMAUEsBAi0AFAAGAAgAAAAhALaDOJL+AAAA4QEAABMAAAAA&#10;AAAAAAAAAAAAAAAAAFtDb250ZW50X1R5cGVzXS54bWxQSwECLQAUAAYACAAAACEAOP0h/9YAAACU&#10;AQAACwAAAAAAAAAAAAAAAAAvAQAAX3JlbHMvLnJlbHNQSwECLQAUAAYACAAAACEAUUquBtIBAACA&#10;AwAADgAAAAAAAAAAAAAAAAAuAgAAZHJzL2Uyb0RvYy54bWxQSwECLQAUAAYACAAAACEA75k2od4A&#10;AAALAQAADwAAAAAAAAAAAAAAAAAsBAAAZHJzL2Rvd25yZXYueG1sUEsFBgAAAAAEAAQA8wAAADcF&#10;AAAAAA==&#10;" strokecolor="red" strokeweight="1.5pt"/>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889152" behindDoc="0" locked="0" layoutInCell="1" allowOverlap="1" wp14:anchorId="33E178C3" wp14:editId="6BE2AC7A">
                <wp:simplePos x="0" y="0"/>
                <wp:positionH relativeFrom="column">
                  <wp:posOffset>2510790</wp:posOffset>
                </wp:positionH>
                <wp:positionV relativeFrom="paragraph">
                  <wp:posOffset>3181985</wp:posOffset>
                </wp:positionV>
                <wp:extent cx="657225" cy="781050"/>
                <wp:effectExtent l="0" t="0" r="28575" b="19050"/>
                <wp:wrapNone/>
                <wp:docPr id="537474520" name="Straight Connector 16"/>
                <wp:cNvGraphicFramePr/>
                <a:graphic xmlns:a="http://schemas.openxmlformats.org/drawingml/2006/main">
                  <a:graphicData uri="http://schemas.microsoft.com/office/word/2010/wordprocessingShape">
                    <wps:wsp>
                      <wps:cNvCnPr/>
                      <wps:spPr>
                        <a:xfrm flipH="1" flipV="1">
                          <a:off x="0" y="0"/>
                          <a:ext cx="657225" cy="781050"/>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A1BE374" id="Straight Connector 16" o:spid="_x0000_s1026" style="position:absolute;flip:x y;z-index:25188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7.7pt,250.55pt" to="249.45pt,3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XQ0wEAAH8DAAAOAAAAZHJzL2Uyb0RvYy54bWysU02P0zAQvSPxHyzfadKybZeo6R5aFQ4I&#10;Ki1wnzp2YslfGpum/feM3Wy1wA2RgzXjmXmeefOyebpYw84So/au5fNZzZl0wnfa9S3//u3w7pGz&#10;mMB1YLyTLb/KyJ+2b99sxtDIhR+86SQyAnGxGUPLh5RCU1VRDNJCnPkgHQWVRwuJXOyrDmEkdGuq&#10;RV2vqtFjF9ALGSPd7m9Bvi34SkmRvioVZWKm5dRbKieW85TParuBpkcIgxZTG/APXVjQjh69Q+0h&#10;AfuJ+i8oqwX66FWaCW8rr5QWssxA08zrP6Z5HiDIMguRE8Odpvj/YMWX8xGZ7lq+fL9+WD8sF8SS&#10;A0urek4Iuh8S23nniEiPbL7KhI0hNlS3c0ecvBiOmKe/KLRMGR0+kRZ4sX5kK8doVnYpxF/vxMtL&#10;YoIuV8v1YrHkTFBo/Tivl2Ux1Q0wFweM6aP0lmWj5Ua7zAs0cP4cEzVBqS8p+dr5gzam7NY4NlIL&#10;HzImE0ASUwYSmTbQ0NH1nIHpSbsiYYGM3ugul2egiP1pZ5CdgfRzONT0ZQboud/S8tt7iMMtr4Sm&#10;NOMyjCxKnFrN9N0Iy9bJd9fCY5U92nJBnxSZZfTaJ/v1f7P9BQAA//8DAFBLAwQUAAYACAAAACEA&#10;gEoSUd8AAAALAQAADwAAAGRycy9kb3ducmV2LnhtbEyPy27CMBBF95X6D9ZU6q44oeGRkAmiD/aU&#10;8gEmnjoR8TiNDaR/X3dFl6N7dO+Zcj3aTlxo8K1jhHSSgCCunW7ZIBw+t09LED4o1qpzTAg/5GFd&#10;3d+VqtDuyh902QcjYgn7QiE0IfSFlL5uyCo/cT1xzL7cYFWI52CkHtQ1lttOTpNkLq1qOS40qqfX&#10;hurT/mwRfN5nm5e3xcLY73fXbcPO7g4G8fFh3KxABBrDDYY//agOVXQ6ujNrLzqE53yWRRRhlqQp&#10;iEhk+TIHcUSYT7MUZFXK/z9UvwAAAP//AwBQSwECLQAUAAYACAAAACEAtoM4kv4AAADhAQAAEwAA&#10;AAAAAAAAAAAAAAAAAAAAW0NvbnRlbnRfVHlwZXNdLnhtbFBLAQItABQABgAIAAAAIQA4/SH/1gAA&#10;AJQBAAALAAAAAAAAAAAAAAAAAC8BAABfcmVscy8ucmVsc1BLAQItABQABgAIAAAAIQALq+XQ0wEA&#10;AH8DAAAOAAAAAAAAAAAAAAAAAC4CAABkcnMvZTJvRG9jLnhtbFBLAQItABQABgAIAAAAIQCAShJR&#10;3wAAAAsBAAAPAAAAAAAAAAAAAAAAAC0EAABkcnMvZG93bnJldi54bWxQSwUGAAAAAAQABADzAAAA&#10;OQUAAAAA&#10;" strokecolor="red" strokeweight="1.5pt"/>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888128" behindDoc="0" locked="0" layoutInCell="1" allowOverlap="1" wp14:anchorId="71FFA3C7" wp14:editId="773AF304">
                <wp:simplePos x="0" y="0"/>
                <wp:positionH relativeFrom="column">
                  <wp:posOffset>3148965</wp:posOffset>
                </wp:positionH>
                <wp:positionV relativeFrom="paragraph">
                  <wp:posOffset>3705859</wp:posOffset>
                </wp:positionV>
                <wp:extent cx="428625" cy="257175"/>
                <wp:effectExtent l="0" t="0" r="28575" b="28575"/>
                <wp:wrapNone/>
                <wp:docPr id="25260654" name="Straight Connector 16"/>
                <wp:cNvGraphicFramePr/>
                <a:graphic xmlns:a="http://schemas.openxmlformats.org/drawingml/2006/main">
                  <a:graphicData uri="http://schemas.microsoft.com/office/word/2010/wordprocessingShape">
                    <wps:wsp>
                      <wps:cNvCnPr/>
                      <wps:spPr>
                        <a:xfrm flipH="1">
                          <a:off x="0" y="0"/>
                          <a:ext cx="428625" cy="257175"/>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44B39A9" id="Straight Connector 16" o:spid="_x0000_s1026" style="position:absolute;flip:x;z-index:251888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7.95pt,291.8pt" to="281.7pt,3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I2KzQEAAHQDAAAOAAAAZHJzL2Uyb0RvYy54bWysU02P0zAQvSPxHyzfadJok12ipntoVTgg&#10;qLTLD5g6dmLJsa2xadp/z9gN1QI3RA7WfD7Pe55sni+TYWeJQTvb8fWq5Exa4Xpth45/fz18eOIs&#10;RLA9GGdlx68y8Oft+3eb2beycqMzvURGIDa0s+/4GKNviyKIUU4QVs5LS0nlcIJILg5FjzAT+mSK&#10;qiybYnbYe3RChkDR/S3JtxlfKSniN6WCjMx0nGaL+cR8ntJZbDfQDgh+1GIZA/5higm0pUvvUHuI&#10;wH6g/gtq0gJdcCquhJsKp5QWMnMgNuvyDzYvI3iZuZA4wd9lCv8PVnw9H5HpvuNVXTVlUz9wZmGi&#10;l3qJCHoYI9s5a0lHh2zdJL1mH1pq29kjLl7wR0zkLwonpoz2n2kVshxEkF2y2te72vISmaDgQ/XU&#10;VDVnglJV/bh+rBN6cYNJcB5D/CTdxJLRcaNtEgNaOH8J8Vb6qySFrTtoYygOrbFsphE+ljW9uQDa&#10;K2Ugkjl5YhrswBmYgRZWRMyQwRndp/bUHXA47QyyM9DSHA4lfctkv5Wlu/cQxltdTi1lxiYYmddv&#10;GTWJdpMpWSfXX7N6RfLoaTPvZQ3T7rz1yX77s2x/AgAA//8DAFBLAwQUAAYACAAAACEATvMz6+IA&#10;AAALAQAADwAAAGRycy9kb3ducmV2LnhtbEyPy2rDMBBF94X+g5hCd42c+EHiWg4h0IBbAk3a7hVr&#10;YptYIyMpjvv3VVftcriHe88U60n3bETrOkMC5rMIGFJtVEeNgM+Pl6clMOclKdkbQgHf6GBd3t8V&#10;MlfmRgccj75hoYRcLgW03g85565uUUs3MwNSyM7GaunDaRuurLyFct3zRRRlXMuOwkIrB9y2WF+O&#10;Vy2A3l7t4fK+337tdjjGm6FS56oS4vFh2jwD8zj5Pxh+9YM6lMHpZK6kHOsFJKt0FVAB6TLOgAUi&#10;zeIE2ElAtkjmwMuC//+h/AEAAP//AwBQSwECLQAUAAYACAAAACEAtoM4kv4AAADhAQAAEwAAAAAA&#10;AAAAAAAAAAAAAAAAW0NvbnRlbnRfVHlwZXNdLnhtbFBLAQItABQABgAIAAAAIQA4/SH/1gAAAJQB&#10;AAALAAAAAAAAAAAAAAAAAC8BAABfcmVscy8ucmVsc1BLAQItABQABgAIAAAAIQA5gI2KzQEAAHQD&#10;AAAOAAAAAAAAAAAAAAAAAC4CAABkcnMvZTJvRG9jLnhtbFBLAQItABQABgAIAAAAIQBO8zPr4gAA&#10;AAsBAAAPAAAAAAAAAAAAAAAAACcEAABkcnMvZG93bnJldi54bWxQSwUGAAAAAAQABADzAAAANgUA&#10;AAAA&#10;" strokecolor="red" strokeweight="1.5pt"/>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894272" behindDoc="0" locked="0" layoutInCell="1" allowOverlap="1" wp14:anchorId="2B89C5AF" wp14:editId="5F718D55">
                <wp:simplePos x="0" y="0"/>
                <wp:positionH relativeFrom="column">
                  <wp:posOffset>2529840</wp:posOffset>
                </wp:positionH>
                <wp:positionV relativeFrom="paragraph">
                  <wp:posOffset>2286635</wp:posOffset>
                </wp:positionV>
                <wp:extent cx="38100" cy="209550"/>
                <wp:effectExtent l="0" t="0" r="19050" b="19050"/>
                <wp:wrapNone/>
                <wp:docPr id="1452000734" name="Straight Connector 16"/>
                <wp:cNvGraphicFramePr/>
                <a:graphic xmlns:a="http://schemas.openxmlformats.org/drawingml/2006/main">
                  <a:graphicData uri="http://schemas.microsoft.com/office/word/2010/wordprocessingShape">
                    <wps:wsp>
                      <wps:cNvCnPr/>
                      <wps:spPr>
                        <a:xfrm flipH="1" flipV="1">
                          <a:off x="0" y="0"/>
                          <a:ext cx="38100" cy="209550"/>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A881F8C" id="Straight Connector 16" o:spid="_x0000_s1026" style="position:absolute;flip:x y;z-index:2518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9.2pt,180.05pt" to="202.2pt,19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N9C0gEAAH8DAAAOAAAAZHJzL2Uyb0RvYy54bWysU01v2zAMvQ/YfxB0b+ykTdcacXpIkO0w&#10;bAH6cWdkyRagL1BanPz7UkoatOtt2EUgRfLp8ZFaPBysYXuJUXvX8umk5kw64Tvt+pY/P22u7jiL&#10;CVwHxjvZ8qOM/GH59ctiDI2c+cGbTiIjEBebMbR8SCk0VRXFIC3EiQ/SUVB5tJDIxb7qEEZCt6aa&#10;1fVtNXrsAnohY6Tb9SnIlwVfKSnSb6WiTMy0nLilcmI5d/mslgtoeoQwaHGmAf/AwoJ29OgFag0J&#10;2B/Un6CsFuijV2kivK28UlrI0gN1M63/6uZxgCBLLyRODBeZ4v+DFb/2W2S6o9ndzEnQ+tv1DWcO&#10;LM3qMSHofkhs5Z0jJT2y6W1WbAyxocKV2+LZi2GLuf2DQsuU0eEHAfJivWQrx6hZdijKHy/Ky0Ni&#10;gi6v76Y1jUdQZFbfz+dlMNUJL9cGjOm79JZlo+VGu6wLNLD/GRNxoNS3lHzt/EYbU2ZrHBuJwX1N&#10;mEwArZgykMi0gZqOrucMTE+7KxIWyOiN7nJ5BorY71YG2R5ofzYb0ueN2Ye0/PYa4nDKK6GsE7Ey&#10;LsPIsolnqlm9k17Z2vnuWGSsskdTLmXnjcxr9N4n+/2/Wb4CAAD//wMAUEsDBBQABgAIAAAAIQDi&#10;/yoc3QAAAAsBAAAPAAAAZHJzL2Rvd25yZXYueG1sTI/NbsIwEITvlfoO1lbqrdgpET8hDqI/3Cnl&#10;AUy8dSLidRobSN++y6m97e6MZr8p16PvxAWH2AbSkE0UCKQ62JachsPn9mkBIiZD1nSBUMMPRlhX&#10;93elKWy40gde9skJDqFYGA1NSn0hZawb9CZOQo/E2lcYvEm8Dk7awVw53HfyWamZ9KYl/tCYHl8b&#10;rE/7s9cQl32+eXmbz53/fg/dNu387uC0fnwYNysQCcf0Z4YbPqNDxUzHcCYbRadhulzkbOVhpjIQ&#10;7MhVzpfjTZpmIKtS/u9Q/QIAAP//AwBQSwECLQAUAAYACAAAACEAtoM4kv4AAADhAQAAEwAAAAAA&#10;AAAAAAAAAAAAAAAAW0NvbnRlbnRfVHlwZXNdLnhtbFBLAQItABQABgAIAAAAIQA4/SH/1gAAAJQB&#10;AAALAAAAAAAAAAAAAAAAAC8BAABfcmVscy8ucmVsc1BLAQItABQABgAIAAAAIQCR8N9C0gEAAH8D&#10;AAAOAAAAAAAAAAAAAAAAAC4CAABkcnMvZTJvRG9jLnhtbFBLAQItABQABgAIAAAAIQDi/yoc3QAA&#10;AAsBAAAPAAAAAAAAAAAAAAAAACwEAABkcnMvZG93bnJldi54bWxQSwUGAAAAAAQABADzAAAANgUA&#10;AAAA&#10;" strokecolor="red" strokeweight="1.5pt"/>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900416" behindDoc="0" locked="0" layoutInCell="1" allowOverlap="1" wp14:anchorId="2247F004" wp14:editId="3CCF7FC7">
                <wp:simplePos x="0" y="0"/>
                <wp:positionH relativeFrom="column">
                  <wp:posOffset>2577465</wp:posOffset>
                </wp:positionH>
                <wp:positionV relativeFrom="paragraph">
                  <wp:posOffset>1886584</wp:posOffset>
                </wp:positionV>
                <wp:extent cx="19050" cy="9525"/>
                <wp:effectExtent l="0" t="0" r="19050" b="28575"/>
                <wp:wrapNone/>
                <wp:docPr id="1419547667" name="Straight Connector 16"/>
                <wp:cNvGraphicFramePr/>
                <a:graphic xmlns:a="http://schemas.openxmlformats.org/drawingml/2006/main">
                  <a:graphicData uri="http://schemas.microsoft.com/office/word/2010/wordprocessingShape">
                    <wps:wsp>
                      <wps:cNvCnPr/>
                      <wps:spPr>
                        <a:xfrm>
                          <a:off x="0" y="0"/>
                          <a:ext cx="19050" cy="9525"/>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1D7AA2E1" id="Straight Connector 16" o:spid="_x0000_s1026" style="position:absolute;z-index:25190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2.95pt,148.55pt" to="204.45pt,14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sWvwEAAGkDAAAOAAAAZHJzL2Uyb0RvYy54bWysU02P2jAQvVfa/2D5XhLQwpaIsAcQvVQt&#10;0rY/YHDsxJK/NPYS+Pcdm5TdtreqHIzn63nem8nm+WINO0uM2ruWz2c1Z9IJ32nXt/zH98PHT5zF&#10;BK4D451s+VVG/rx9+LAZQyMXfvCmk8gIxMVmDC0fUgpNVUUxSAtx5oN0FFQeLSQysa86hJHQrakW&#10;db2qRo9dQC9kjOTd34J8W/CVkiJ9UyrKxEzLqbdUTiznKZ/VdgNNjxAGLaY24B+6sKAdPXqH2kMC&#10;9or6LyirBfroVZoJbyuvlBaycCA28/oPNi8DBFm4kDgx3GWK/w9WfD0fkemOZvc4Xy8fn1arJ84c&#10;WJrVS0LQ/ZDYzjtHSnpk81VWbAyxocKdO+JkxXDETP+i0OZ/IsYuReXrXWV5SUyQc76ulzQKQZH1&#10;crHMgNVbZcCYPktvWb603GiXFYAGzl9iuqX+Sslu5w/aGPJDYxwb39CBlkkZSPSQDUQvup4zMD1t&#10;qUhYIKM3usvluTpif9oZZGegTTkcavpNnf2Wlt/eQxxueSU0pRmXYWTZuanVrNNNmXw7+e5aBKuy&#10;RfMsvKfdywvz3qb7+y9k+xMAAP//AwBQSwMEFAAGAAgAAAAhAPVqqnnhAAAACwEAAA8AAABkcnMv&#10;ZG93bnJldi54bWxMj01Lw0AQhu+C/2EZwZvdTalpGrMpEpB6EEqjB71ts2MS3I+Q3Tbx3zs91eO8&#10;8/DOM8V2toadcQy9dxKShQCGrvG6d62Ej/eXhwxYiMppZbxDCb8YYFve3hQq135yBzzXsWVU4kKu&#10;JHQxDjnnoenQqrDwAzraffvRqkjj2HI9qonKreFLIVJuVe/oQqcGrDpsfuqTlfC53+2Ht6pK/evX&#10;bprbNKkPayPl/d38/AQs4hyvMFz0SR1Kcjr6k9OBGQkr8bghVMJys06AEbESGSXHS5KlwMuC//+h&#10;/AMAAP//AwBQSwECLQAUAAYACAAAACEAtoM4kv4AAADhAQAAEwAAAAAAAAAAAAAAAAAAAAAAW0Nv&#10;bnRlbnRfVHlwZXNdLnhtbFBLAQItABQABgAIAAAAIQA4/SH/1gAAAJQBAAALAAAAAAAAAAAAAAAA&#10;AC8BAABfcmVscy8ucmVsc1BLAQItABQABgAIAAAAIQC/XEsWvwEAAGkDAAAOAAAAAAAAAAAAAAAA&#10;AC4CAABkcnMvZTJvRG9jLnhtbFBLAQItABQABgAIAAAAIQD1aqp54QAAAAsBAAAPAAAAAAAAAAAA&#10;AAAAABkEAABkcnMvZG93bnJldi54bWxQSwUGAAAAAAQABADzAAAAJwUAAAAA&#10;" strokecolor="red" strokeweight="1.5pt"/>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899392" behindDoc="0" locked="0" layoutInCell="1" allowOverlap="1" wp14:anchorId="7F65C337" wp14:editId="7DFF1195">
                <wp:simplePos x="0" y="0"/>
                <wp:positionH relativeFrom="column">
                  <wp:posOffset>2672714</wp:posOffset>
                </wp:positionH>
                <wp:positionV relativeFrom="paragraph">
                  <wp:posOffset>2019934</wp:posOffset>
                </wp:positionV>
                <wp:extent cx="95250" cy="47625"/>
                <wp:effectExtent l="0" t="0" r="19050" b="28575"/>
                <wp:wrapNone/>
                <wp:docPr id="716590164" name="Straight Connector 16"/>
                <wp:cNvGraphicFramePr/>
                <a:graphic xmlns:a="http://schemas.openxmlformats.org/drawingml/2006/main">
                  <a:graphicData uri="http://schemas.microsoft.com/office/word/2010/wordprocessingShape">
                    <wps:wsp>
                      <wps:cNvCnPr/>
                      <wps:spPr>
                        <a:xfrm flipH="1" flipV="1">
                          <a:off x="0" y="0"/>
                          <a:ext cx="95250" cy="47625"/>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5AA6DAF" id="Straight Connector 16" o:spid="_x0000_s1026" style="position:absolute;flip:x y;z-index:25189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45pt,159.05pt" to="217.95pt,16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jHI0AEAAH0DAAAOAAAAZHJzL2Uyb0RvYy54bWysUz2P2zAM3Qv0PwjaL3aCS64x4tyQIO1Q&#10;tAGu7c7Iki1AX6DUOPn3pRQ3uLZbcR4EUiQf+Z7ozfPFGnaWGLV3LZ/Pas6kE77Trm/592+Hhw+c&#10;xQSuA+OdbPlVRv68ff9uM4ZGLvzgTSeREYiLzRhaPqQUmqqKYpAW4swH6SioPFpI5GJfdQgjoVtT&#10;Lep6VY0eu4BeyBjpdn8L8m3BV0qK9FWpKBMzLafZUjmxnKd8VtsNND1CGLSYxoD/mMKCdtT0DrWH&#10;BOwn6n+grBboo1dpJrytvFJayMKB2Mzrv9i8DBBk4ULixHCXKb4drPhyPiLTXcuf5qvlup6vHjlz&#10;YOmpXhKC7ofEdt45EtIjm6+yYGOIDdXt3BEnL4YjZvYXhZYpo8Mn2gVerB/ZyjHiyi5F+OtdeHlJ&#10;TNDlerlY0usIijw+rRbL3KW6weXSgDF9lN6ybLTcaJdVgQbOn2O6pf5OydfOH7QxdA+NcWykAdZ1&#10;gQdaMGUgUScbiHJ0PWdgetpckbBARm90l8tzdcT+tDPIzkDbczjU9E2T/ZGWe+8hDre8EprSjMsw&#10;suzhNGoW7yZXtk6+uxYVq+zRGxfe0z7mJXrtk/36r9n+AgAA//8DAFBLAwQUAAYACAAAACEAzFFD&#10;oN4AAAALAQAADwAAAGRycy9kb3ducmV2LnhtbEyPy1LDMAxF98zwDx4xw446SdNXGqdTHt2X0g9w&#10;Y9XJEMshdtvw94gVLHV15uqo3IyuE1ccQutJQTpJQCDV3rRkFRw/dk9LECFqMrrzhAq+McCmur8r&#10;dWH8jd7xeohWcAmFQitoYuwLKUPdoNNh4nsk3p394HTkcbDSDPrG5a6TWZLMpdMt8YVG9/jSYP15&#10;uDgFYdXn2+fXxcK6rzff7eLe7Y9WqceHcbsGEXGMfzD86rM6VOx08hcyQXQK8ixZMapgmi5TEEzk&#10;0xknJ06y2RxkVcr/P1Q/AAAA//8DAFBLAQItABQABgAIAAAAIQC2gziS/gAAAOEBAAATAAAAAAAA&#10;AAAAAAAAAAAAAABbQ29udGVudF9UeXBlc10ueG1sUEsBAi0AFAAGAAgAAAAhADj9If/WAAAAlAEA&#10;AAsAAAAAAAAAAAAAAAAALwEAAF9yZWxzLy5yZWxzUEsBAi0AFAAGAAgAAAAhAAeuMcjQAQAAfQMA&#10;AA4AAAAAAAAAAAAAAAAALgIAAGRycy9lMm9Eb2MueG1sUEsBAi0AFAAGAAgAAAAhAMxRQ6DeAAAA&#10;CwEAAA8AAAAAAAAAAAAAAAAAKgQAAGRycy9kb3ducmV2LnhtbFBLBQYAAAAABAAEAPMAAAA1BQAA&#10;AAA=&#10;" strokecolor="red" strokeweight="1.5pt"/>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896320" behindDoc="0" locked="0" layoutInCell="1" allowOverlap="1" wp14:anchorId="3D528407" wp14:editId="219FE6F9">
                <wp:simplePos x="0" y="0"/>
                <wp:positionH relativeFrom="column">
                  <wp:posOffset>2529840</wp:posOffset>
                </wp:positionH>
                <wp:positionV relativeFrom="paragraph">
                  <wp:posOffset>2067560</wp:posOffset>
                </wp:positionV>
                <wp:extent cx="95250" cy="57150"/>
                <wp:effectExtent l="0" t="0" r="19050" b="19050"/>
                <wp:wrapNone/>
                <wp:docPr id="1542752675" name="Straight Connector 16"/>
                <wp:cNvGraphicFramePr/>
                <a:graphic xmlns:a="http://schemas.openxmlformats.org/drawingml/2006/main">
                  <a:graphicData uri="http://schemas.microsoft.com/office/word/2010/wordprocessingShape">
                    <wps:wsp>
                      <wps:cNvCnPr/>
                      <wps:spPr>
                        <a:xfrm flipH="1">
                          <a:off x="0" y="0"/>
                          <a:ext cx="95250" cy="57150"/>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5AD49086" id="Straight Connector 16" o:spid="_x0000_s1026" style="position:absolute;flip:x;z-index:25189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9.2pt,162.8pt" to="206.7pt,16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NFsyQEAAHQDAAAOAAAAZHJzL2Uyb0RvYy54bWysU8uu0zAQ3SPxD5b3NGlFWm7U9C5aFRYI&#10;Kl34gKljJ5b80tg07d8zdkN1gR0iC2tePp5zZrJ9vlrDLhKj9q7jy0XNmXTC99oNHf/+7fjuA2cx&#10;gevBeCc7fpORP+/evtlOoZUrP3rTS2QE4mI7hY6PKYW2qqIYpYW48EE6SiqPFhK5OFQ9wkTo1lSr&#10;ul5Xk8c+oBcyRooe7km+K/hKSZG+KhVlYqbj1FsqJ5bznM9qt4V2QAijFnMb8A9dWNCOHn1AHSAB&#10;+4H6LyirBfroVVoIbyuvlBaycCA2y/oPNi8jBFm4kDgxPGSK/w9WfLmckOmeZte8X22a1XrTcObA&#10;0qxeEoIexsT23jlS0iNbrrNiU4gtXdy7E85eDCfM9K8KLVNGh08EWAQhiuxa9L499JbXxAQFn5pV&#10;Q0MRlGk2SzIJrbqDZLCAMX2U3rJsdNxol8WAFi6fY7qX/irJYeeP2hiKQ2scm6iBp7rAA+2VMpDo&#10;JRuIaXQDZ2AGWliRsEBGb3Sfr+fbEYfz3iC7AC3N8VjTN3f2W1l++wBxvNeV1FxmXIaRZf3mVrNk&#10;d5Gydfb9rWhXZY9GW3jPa5h357VP9uufZfcTAAD//wMAUEsDBBQABgAIAAAAIQDQ+Wdn4QAAAAsB&#10;AAAPAAAAZHJzL2Rvd25yZXYueG1sTI9BS8NAEIXvgv9hGcGb3bSJocZsSilYiFKwVe/b7DQJzc6G&#10;7DaN/97xpLeZ9x5vvslXk+3EiINvHSmYzyIQSJUzLdUKPj9eHpYgfNBkdOcIFXyjh1Vxe5PrzLgr&#10;7XE8hFpwCflMK2hC6DMpfdWg1X7meiT2Tm6wOvA61NIM+srltpOLKEql1S3xhUb3uGmwOh8uVgG9&#10;vQ778/tu87Xd4hiv+9KcylKp+7tp/Qwi4BT+wvCLz+hQMNPRXch40SmIn5YJR3lYPKYgOJHMY1aO&#10;rMRJCrLI5f8fih8AAAD//wMAUEsBAi0AFAAGAAgAAAAhALaDOJL+AAAA4QEAABMAAAAAAAAAAAAA&#10;AAAAAAAAAFtDb250ZW50X1R5cGVzXS54bWxQSwECLQAUAAYACAAAACEAOP0h/9YAAACUAQAACwAA&#10;AAAAAAAAAAAAAAAvAQAAX3JlbHMvLnJlbHNQSwECLQAUAAYACAAAACEAE+TRbMkBAAB0AwAADgAA&#10;AAAAAAAAAAAAAAAuAgAAZHJzL2Uyb0RvYy54bWxQSwECLQAUAAYACAAAACEA0PlnZ+EAAAALAQAA&#10;DwAAAAAAAAAAAAAAAAAjBAAAZHJzL2Rvd25yZXYueG1sUEsFBgAAAAAEAAQA8wAAADEFAAAAAA==&#10;" strokecolor="red" strokeweight="1.5pt"/>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897344" behindDoc="0" locked="0" layoutInCell="1" allowOverlap="1" wp14:anchorId="0E6C9D8D" wp14:editId="77E4DB73">
                <wp:simplePos x="0" y="0"/>
                <wp:positionH relativeFrom="column">
                  <wp:posOffset>2567305</wp:posOffset>
                </wp:positionH>
                <wp:positionV relativeFrom="paragraph">
                  <wp:posOffset>1885950</wp:posOffset>
                </wp:positionV>
                <wp:extent cx="57150" cy="200025"/>
                <wp:effectExtent l="0" t="0" r="19050" b="28575"/>
                <wp:wrapNone/>
                <wp:docPr id="148184232" name="Straight Connector 16"/>
                <wp:cNvGraphicFramePr/>
                <a:graphic xmlns:a="http://schemas.openxmlformats.org/drawingml/2006/main">
                  <a:graphicData uri="http://schemas.microsoft.com/office/word/2010/wordprocessingShape">
                    <wps:wsp>
                      <wps:cNvCnPr/>
                      <wps:spPr>
                        <a:xfrm flipH="1" flipV="1">
                          <a:off x="0" y="0"/>
                          <a:ext cx="57150" cy="200025"/>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DEFA210" id="Straight Connector 16" o:spid="_x0000_s1026" style="position:absolute;flip:x y;z-index:2518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2.15pt,148.5pt" to="206.65pt,16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fd+0AEAAH4DAAAOAAAAZHJzL2Uyb0RvYy54bWysU02PEzEMvSPxH6Lc6UyH7VJGne6hVeGA&#10;oNICdzeTzETKl5zQaf89TjpUC9wQl8ixnWe/Z2fzdLGGnSVG7V3Hl4uaM+mE77UbOv7t6+HNmrOY&#10;wPVgvJMdv8rIn7avX22m0MrGj970EhmBuNhOoeNjSqGtqihGaSEufJCOgsqjhURXHKoeYSJ0a6qm&#10;rh+ryWMf0AsZI3n3tyDfFnylpEhflIoyMdNx6i2VE8t5yme13UA7IIRRi7kN+IcuLGhHRe9Qe0jA&#10;fqD+C8pqgT56lRbC28orpYUsHIjNsv6DzfMIQRYuJE4Md5ni/4MVn89HZLqn2T2sl+uH5m3DmQNL&#10;o3pOCHoYE9t550hIj2z5mAWbQmzp3c4dcb7FcMTM/qLQMmV0+Eh4vFjfs5VjxJVdivDXu/Dykpgg&#10;5+rdckXTERShodbNKpepbnj5bcCYPkhvWTY6brTLskAL508x3VJ/pWS38wdtDPmhNY5N1MH7uuAD&#10;bZgykKiUDcQ5uoEzMAOtrkhYIKM3us/P8+uIw2lnkJ2B1udwoNbKxlBnv6Xl2nuI4y2vhGYCxmUY&#10;WRZxbjWrd9MrWyffX4uMVb7RkAvveSHzFr28k/3y22x/AgAA//8DAFBLAwQUAAYACAAAACEAqxW9&#10;d94AAAALAQAADwAAAGRycy9kb3ducmV2LnhtbEyPwU7DMAyG70i8Q2QkbixdW+hWmk4DtvsYe4Cs&#10;MWlF45Qm28rb453gaPvT7++vVpPrxRnH0HlSMJ8lIJAabzqyCg4f24cFiBA1Gd17QgU/GGBV395U&#10;ujT+Qu943kcrOIRCqRW0MQ6llKFp0ekw8wMS3z796HTkcbTSjPrC4a6XaZI8Sac74g+tHvC1xeZr&#10;f3IKwnLI1y9vRWHd98b327hzu4NV6v5uWj+DiDjFPxiu+qwONTsd/YlMEL2CPMkzRhWky4JLMZHP&#10;M94cFWTp4hFkXcn/HepfAAAA//8DAFBLAQItABQABgAIAAAAIQC2gziS/gAAAOEBAAATAAAAAAAA&#10;AAAAAAAAAAAAAABbQ29udGVudF9UeXBlc10ueG1sUEsBAi0AFAAGAAgAAAAhADj9If/WAAAAlAEA&#10;AAsAAAAAAAAAAAAAAAAALwEAAF9yZWxzLy5yZWxzUEsBAi0AFAAGAAgAAAAhALY9937QAQAAfgMA&#10;AA4AAAAAAAAAAAAAAAAALgIAAGRycy9lMm9Eb2MueG1sUEsBAi0AFAAGAAgAAAAhAKsVvXfeAAAA&#10;CwEAAA8AAAAAAAAAAAAAAAAAKgQAAGRycy9kb3ducmV2LnhtbFBLBQYAAAAABAAEAPMAAAA1BQAA&#10;AAA=&#10;" strokecolor="red" strokeweight="1.5pt"/>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898368" behindDoc="0" locked="0" layoutInCell="1" allowOverlap="1" wp14:anchorId="21C3B195" wp14:editId="6B805CB2">
                <wp:simplePos x="0" y="0"/>
                <wp:positionH relativeFrom="column">
                  <wp:posOffset>2606039</wp:posOffset>
                </wp:positionH>
                <wp:positionV relativeFrom="paragraph">
                  <wp:posOffset>1886584</wp:posOffset>
                </wp:positionV>
                <wp:extent cx="66675" cy="123825"/>
                <wp:effectExtent l="0" t="0" r="28575" b="28575"/>
                <wp:wrapNone/>
                <wp:docPr id="1569082847" name="Straight Connector 16"/>
                <wp:cNvGraphicFramePr/>
                <a:graphic xmlns:a="http://schemas.openxmlformats.org/drawingml/2006/main">
                  <a:graphicData uri="http://schemas.microsoft.com/office/word/2010/wordprocessingShape">
                    <wps:wsp>
                      <wps:cNvCnPr/>
                      <wps:spPr>
                        <a:xfrm flipH="1" flipV="1">
                          <a:off x="0" y="0"/>
                          <a:ext cx="66675" cy="123825"/>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6515219" id="Straight Connector 16" o:spid="_x0000_s1026" style="position:absolute;flip:x y;z-index:251898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2pt,148.55pt" to="210.45pt,15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mBU0QEAAH8DAAAOAAAAZHJzL2Uyb0RvYy54bWysU02P0zAQvSPxHyzfadJAs92o6R5aFQ4I&#10;Ki1wnzpOYslfGpum/feM3Wy1wA2RgzWfz/OeJ5uni9HsLDEoZ1u+XJScSStcp+zQ8u/fDu/WnIUI&#10;tgPtrGz5VQb+tH37ZjP5RlZudLqTyAjEhmbyLR9j9E1RBDFKA2HhvLSU7B0aiOTiUHQIE6EbXVRl&#10;WReTw86jEzIEiu5vSb7N+H0vRfza90FGpltOs8V8Yj5P6Sy2G2gGBD8qMY8B/zCFAWXp0jvUHiKw&#10;n6j+gjJKoAuujwvhTOH6XgmZORCbZfkHm+cRvMxcSJzg7zKF/wcrvpyPyFRHb7eqH8t1tf7wwJkF&#10;Q2/1HBHUMEa2c9aSkg7Zsk6KTT401LizR5y94I+Y6F96NKzXyn8iQJ6tH8lKOSLLLln56115eYlM&#10;ULCu64cVZ4Iyy+r9ulqla4obXur1GOJH6QxLRsu1skkXaOD8OcRb6UtJClt3UFpTHBpt2USgj+WK&#10;nl8ArVivIZJpPJEOduAM9EC7KyJmyOC06lJ76g44nHYa2Rlofw6Hkr55st/K0t17COOtLqfmMm0T&#10;jMybOI+a1LvplayT665ZxiJ59MqZ97yRaY1e+2S//m+2vwAAAP//AwBQSwMEFAAGAAgAAAAhAI4S&#10;uT7eAAAACwEAAA8AAABkcnMvZG93bnJldi54bWxMj8tOwzAQRfdI/IM1SOyonRAlJGRSlUf3pfQD&#10;3Ng4EfY4xG4b/h6zguXoHt17pl0vzrKznsPoCSFbCWCaeq9GMgiH9+3dA7AQJSlpPWmEbx1g3V1f&#10;tbJR/kJv+ryPhqUSCo1EGGKcGs5DP2gnw8pPmlL24WcnYzpnw9UsL6ncWZ4LUXInR0oLg5z086D7&#10;z/3JIYR6KjZPL1Vl3Nert9u4c7uDQby9WTaPwKJe4h8Mv/pJHbrkdPQnUoFZhCITRUIR8rrKgCWi&#10;yEUN7Ihwn5Ul8K7l/3/ofgAAAP//AwBQSwECLQAUAAYACAAAACEAtoM4kv4AAADhAQAAEwAAAAAA&#10;AAAAAAAAAAAAAAAAW0NvbnRlbnRfVHlwZXNdLnhtbFBLAQItABQABgAIAAAAIQA4/SH/1gAAAJQB&#10;AAALAAAAAAAAAAAAAAAAAC8BAABfcmVscy8ucmVsc1BLAQItABQABgAIAAAAIQAMtmBU0QEAAH8D&#10;AAAOAAAAAAAAAAAAAAAAAC4CAABkcnMvZTJvRG9jLnhtbFBLAQItABQABgAIAAAAIQCOErk+3gAA&#10;AAsBAAAPAAAAAAAAAAAAAAAAACsEAABkcnMvZG93bnJldi54bWxQSwUGAAAAAAQABADzAAAANgUA&#10;AAAA&#10;" strokecolor="red" strokeweight="1.5pt"/>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895296" behindDoc="0" locked="0" layoutInCell="1" allowOverlap="1" wp14:anchorId="36710204" wp14:editId="286715EB">
                <wp:simplePos x="0" y="0"/>
                <wp:positionH relativeFrom="column">
                  <wp:posOffset>2539365</wp:posOffset>
                </wp:positionH>
                <wp:positionV relativeFrom="paragraph">
                  <wp:posOffset>2115184</wp:posOffset>
                </wp:positionV>
                <wp:extent cx="0" cy="180975"/>
                <wp:effectExtent l="0" t="0" r="38100" b="9525"/>
                <wp:wrapNone/>
                <wp:docPr id="1000133577" name="Straight Connector 16"/>
                <wp:cNvGraphicFramePr/>
                <a:graphic xmlns:a="http://schemas.openxmlformats.org/drawingml/2006/main">
                  <a:graphicData uri="http://schemas.microsoft.com/office/word/2010/wordprocessingShape">
                    <wps:wsp>
                      <wps:cNvCnPr/>
                      <wps:spPr>
                        <a:xfrm flipH="1" flipV="1">
                          <a:off x="0" y="0"/>
                          <a:ext cx="0" cy="180975"/>
                        </a:xfrm>
                        <a:prstGeom prst="line">
                          <a:avLst/>
                        </a:prstGeom>
                        <a:noFill/>
                        <a:ln w="19050"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363F87F7" id="Straight Connector 16" o:spid="_x0000_s1026" style="position:absolute;flip:x y;z-index:25189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9.95pt,166.55pt" to="199.95pt,18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rYtzQEAAHsDAAAOAAAAZHJzL2Uyb0RvYy54bWysU02P0zAQvSPxHyzfaZJddbsbNd1Dq8IB&#10;QaVduE8dO7HkL41N0/57xk6pFrghLtZ8+Xnem/H6+WwNO0mM2ruON4uaM+mE77UbOv7tdf/hkbOY&#10;wPVgvJMdv8jInzfv362n0Mo7P3rTS2QE4mI7hY6PKYW2qqIYpYW48EE6SiqPFhK5OFQ9wkTo1lR3&#10;df1QTR77gF7IGCm6m5N8U/CVkiJ9VSrKxEzHqbdUTiznMZ/VZg3tgBBGLa5twD90YUE7evQGtYME&#10;7Afqv6CsFuijV2khvK28UlrIwoHYNPUfbF5GCLJwIXFiuMkU/x+s+HI6INM9za6u6+b+frlacebA&#10;0qxeEoIexsS23jlS0iNrHrJiU4gtXdy6A169GA6Y6Z8VWqaMDp8IkBfre7Zyjsiyc1H+clNenhMT&#10;c1BQtHmsn1bL/EQ1Y+V7AWP6KL1l2ei40S5rAi2cPsc0l/4qyWHn99oYikNrHJsI9Kle0ugF0Hop&#10;A4lMG4hwdANnYAbaW5GwQEZvdJ+v59sRh+PWIDsB7c5+T/KUdaHOfivLb+8gjnNdSV0JGJdhZNnC&#10;a6tZuVmrbB19fykSVtmjCRfe123MK/TWJ/vtn9n8BAAA//8DAFBLAwQUAAYACAAAACEAKX5r9NwA&#10;AAALAQAADwAAAGRycy9kb3ducmV2LnhtbEyPzU7DMBCE70i8g7VI3KgTglIS4lTlp/dS+gBuvDgR&#10;9jrEbhvenkUc4Da7M5r9tlnN3okTTnEIpCBfZCCQumAGsgr2b5ubexAxaTLaBUIFXxhh1V5eNLo2&#10;4UyveNolK7iEYq0V9CmNtZSx69HruAgjEnvvYfI68ThZaSZ95nLv5G2WldLrgfhCr0d86rH72B29&#10;gliNd+vH5+XS+s+X4DZp67d7q9T11bx+AJFwTn9h+MFndGiZ6RCOZKJwCoqqqjjKoihyEJz43RxY&#10;lHkJsm3k/x/abwAAAP//AwBQSwECLQAUAAYACAAAACEAtoM4kv4AAADhAQAAEwAAAAAAAAAAAAAA&#10;AAAAAAAAW0NvbnRlbnRfVHlwZXNdLnhtbFBLAQItABQABgAIAAAAIQA4/SH/1gAAAJQBAAALAAAA&#10;AAAAAAAAAAAAAC8BAABfcmVscy8ucmVsc1BLAQItABQABgAIAAAAIQDm3rYtzQEAAHsDAAAOAAAA&#10;AAAAAAAAAAAAAC4CAABkcnMvZTJvRG9jLnhtbFBLAQItABQABgAIAAAAIQApfmv03AAAAAsBAAAP&#10;AAAAAAAAAAAAAAAAACcEAABkcnMvZG93bnJldi54bWxQSwUGAAAAAAQABADzAAAAMAUAAAAA&#10;" strokecolor="red" strokeweight="1.5pt"/>
            </w:pict>
          </mc:Fallback>
        </mc:AlternateContent>
      </w:r>
      <w:r w:rsidR="00666662" w:rsidRPr="00666662">
        <w:rPr>
          <w:rFonts w:ascii="Arial" w:hAnsi="Arial" w:cs="Arial"/>
          <w:noProof/>
          <w:szCs w:val="24"/>
          <w:lang w:val="sr-Latn-BA" w:eastAsia="sr-Latn-BA"/>
        </w:rPr>
        <mc:AlternateContent>
          <mc:Choice Requires="wps">
            <w:drawing>
              <wp:anchor distT="0" distB="0" distL="114300" distR="114300" simplePos="0" relativeHeight="251887104" behindDoc="0" locked="0" layoutInCell="1" allowOverlap="1" wp14:anchorId="15C09045" wp14:editId="176B6DE0">
                <wp:simplePos x="0" y="0"/>
                <wp:positionH relativeFrom="column">
                  <wp:posOffset>3501390</wp:posOffset>
                </wp:positionH>
                <wp:positionV relativeFrom="paragraph">
                  <wp:posOffset>3715385</wp:posOffset>
                </wp:positionV>
                <wp:extent cx="180975" cy="9525"/>
                <wp:effectExtent l="0" t="0" r="28575" b="28575"/>
                <wp:wrapNone/>
                <wp:docPr id="1757833363" name="Straight Connector 16"/>
                <wp:cNvGraphicFramePr/>
                <a:graphic xmlns:a="http://schemas.openxmlformats.org/drawingml/2006/main">
                  <a:graphicData uri="http://schemas.microsoft.com/office/word/2010/wordprocessingShape">
                    <wps:wsp>
                      <wps:cNvCnPr/>
                      <wps:spPr>
                        <a:xfrm flipH="1">
                          <a:off x="0" y="0"/>
                          <a:ext cx="180975" cy="9525"/>
                        </a:xfrm>
                        <a:prstGeom prst="line">
                          <a:avLst/>
                        </a:prstGeom>
                        <a:noFill/>
                        <a:ln w="19050" cap="flat" cmpd="sng" algn="ctr">
                          <a:solidFill>
                            <a:srgbClr val="FF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687EA65" id="Straight Connector 16" o:spid="_x0000_s1026" style="position:absolute;flip:x;z-index:251887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5.7pt,292.55pt" to="289.95pt,29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vMq2QEAAIsDAAAOAAAAZHJzL2Uyb0RvYy54bWysU8uu2jAQ3VfqP1jelwQQr4hwFyDaRdVe&#10;6d5+wODYiSW/NHYJ/H3Hhotu213VLCzP63jOmcn26WINO0uM2ruWTyc1Z9IJ32nXt/zH6/HTmrOY&#10;wHVgvJMtv8rIn3YfP2zH0MiZH7zpJDICcbEZQ8uHlEJTVVEM0kKc+CAdBZVHC4lM7KsOYSR0a6pZ&#10;XS+r0WMX0AsZI3kPtyDfFXylpEjflYoyMdNy6i2VE8t5yme120LTI4RBi3sb8A9dWNCOHn1AHSAB&#10;+4n6LyirBfroVZoIbyuvlBaycCA20/oPNi8DBFm4kDgxPGSK/w9WfDs/I9MdzW61WK3n8/lyzpkD&#10;S7N6SQi6HxLbe+dISY9susyKjSE2VLh3z3i3YnjGTP+i0DJldPhCgEUQosguRe/rQ295SUyQc7qu&#10;N6sFZ4JCm8VskbGrG0gGCxjTZ+kty5eWG+2yGNDA+WtMt9S3lOx2/qiNIT80xrGR4Df1gmYugPZK&#10;GUh0tYGYRtdzBqanhRUJC2T0Rne5PFdH7E97g+wMtDTHY03fvbPf0vLbB4jDLa+Echo0VifaaaNt&#10;y9e5+K3auByVZSvvDLKSN+3y7eS7a5G0yhZNvMhx3868Uu9tur//h3a/AAAA//8DAFBLAwQUAAYA&#10;CAAAACEA2/ZzBuEAAAALAQAADwAAAGRycy9kb3ducmV2LnhtbEyPy07DMBBF90j8gzVI7KgTREIb&#10;4lSoEiwQorSkUpdubOKo9jiK3TT8PdMV7OZxdOdMuZycZaMeQudRQDpLgGlsvOqwFVB/vdzNgYUo&#10;UUnrUQv40QGW1fVVKQvlz7jR4za2jEIwFFKAibEvOA+N0U6Gme810u7bD05GaoeWq0GeKdxZfp8k&#10;OXeyQ7pgZK9XRjfH7ckJeK13jfnoj+/7sd/ka/y0q/rNCnF7Mz0/AYt6in8wXPRJHSpyOvgTqsCs&#10;gCxLHwilYp6lwIjIHhcLYIfLJM+BVyX//0P1CwAA//8DAFBLAQItABQABgAIAAAAIQC2gziS/gAA&#10;AOEBAAATAAAAAAAAAAAAAAAAAAAAAABbQ29udGVudF9UeXBlc10ueG1sUEsBAi0AFAAGAAgAAAAh&#10;ADj9If/WAAAAlAEAAAsAAAAAAAAAAAAAAAAALwEAAF9yZWxzLy5yZWxzUEsBAi0AFAAGAAgAAAAh&#10;ANVm8yrZAQAAiwMAAA4AAAAAAAAAAAAAAAAALgIAAGRycy9lMm9Eb2MueG1sUEsBAi0AFAAGAAgA&#10;AAAhANv2cwbhAAAACwEAAA8AAAAAAAAAAAAAAAAAMwQAAGRycy9kb3ducmV2LnhtbFBLBQYAAAAA&#10;BAAEAPMAAABBBQAAAAA=&#10;" strokecolor="red" strokeweight="1.5pt">
                <v:stroke joinstyle="miter"/>
              </v:line>
            </w:pict>
          </mc:Fallback>
        </mc:AlternateContent>
      </w:r>
      <w:r w:rsidR="00666662" w:rsidRPr="00666662">
        <w:rPr>
          <w:rFonts w:ascii="Arial" w:hAnsi="Arial" w:cs="Arial"/>
          <w:noProof/>
          <w:szCs w:val="24"/>
          <w:lang w:val="sr-Latn-BA" w:eastAsia="sr-Latn-BA"/>
        </w:rPr>
        <w:drawing>
          <wp:inline distT="0" distB="0" distL="0" distR="0" wp14:anchorId="0F62F6CE" wp14:editId="62A2FACD">
            <wp:extent cx="4840761" cy="4333875"/>
            <wp:effectExtent l="0" t="0" r="0" b="0"/>
            <wp:docPr id="3746351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8" cstate="email">
                      <a:extLst>
                        <a:ext uri="{28A0092B-C50C-407E-A947-70E740481C1C}">
                          <a14:useLocalDpi xmlns:a14="http://schemas.microsoft.com/office/drawing/2010/main" val="0"/>
                        </a:ext>
                      </a:extLst>
                    </a:blip>
                    <a:srcRect/>
                    <a:stretch/>
                  </pic:blipFill>
                  <pic:spPr bwMode="auto">
                    <a:xfrm>
                      <a:off x="0" y="0"/>
                      <a:ext cx="4847928" cy="4340292"/>
                    </a:xfrm>
                    <a:prstGeom prst="rect">
                      <a:avLst/>
                    </a:prstGeom>
                    <a:noFill/>
                    <a:ln>
                      <a:noFill/>
                    </a:ln>
                    <a:extLst>
                      <a:ext uri="{53640926-AAD7-44D8-BBD7-CCE9431645EC}">
                        <a14:shadowObscured xmlns:a14="http://schemas.microsoft.com/office/drawing/2010/main"/>
                      </a:ext>
                    </a:extLst>
                  </pic:spPr>
                </pic:pic>
              </a:graphicData>
            </a:graphic>
          </wp:inline>
        </w:drawing>
      </w:r>
    </w:p>
    <w:p w14:paraId="169BC707" w14:textId="77777777" w:rsidR="00666662" w:rsidRPr="00666662" w:rsidRDefault="00666662" w:rsidP="00666662">
      <w:pPr>
        <w:ind w:right="709"/>
        <w:jc w:val="both"/>
        <w:rPr>
          <w:rFonts w:ascii="Arial" w:hAnsi="Arial" w:cs="Arial"/>
          <w:color w:val="FF0000"/>
          <w:szCs w:val="24"/>
          <w:lang w:val="sr-Latn-RS"/>
        </w:rPr>
      </w:pPr>
      <w:r w:rsidRPr="00666662">
        <w:rPr>
          <w:rFonts w:ascii="Arial" w:hAnsi="Arial" w:cs="Arial"/>
          <w:color w:val="FF0000"/>
          <w:szCs w:val="24"/>
          <w:lang w:val="ru-RU"/>
        </w:rPr>
        <w:t xml:space="preserve">     СЕ „Требиње 3“</w:t>
      </w:r>
      <w:r w:rsidRPr="00666662">
        <w:rPr>
          <w:rFonts w:ascii="Arial" w:hAnsi="Arial" w:cs="Arial"/>
          <w:color w:val="FF0000"/>
          <w:szCs w:val="24"/>
          <w:lang w:val="sr-Latn-RS"/>
        </w:rPr>
        <w:t xml:space="preserve">        </w:t>
      </w:r>
      <w:r w:rsidRPr="00666662">
        <w:rPr>
          <w:rFonts w:ascii="Arial" w:hAnsi="Arial" w:cs="Arial"/>
          <w:color w:val="FF0000"/>
          <w:szCs w:val="24"/>
          <w:lang w:val="sr-Cyrl-RS"/>
        </w:rPr>
        <w:t xml:space="preserve">  </w:t>
      </w:r>
      <w:r w:rsidRPr="00666662">
        <w:rPr>
          <w:rFonts w:ascii="Arial" w:hAnsi="Arial" w:cs="Arial"/>
          <w:color w:val="FF0000"/>
          <w:szCs w:val="24"/>
          <w:lang w:val="ru-RU"/>
        </w:rPr>
        <w:t xml:space="preserve">СЕ „Требиње </w:t>
      </w:r>
      <w:r w:rsidRPr="00666662">
        <w:rPr>
          <w:rFonts w:ascii="Arial" w:hAnsi="Arial" w:cs="Arial"/>
          <w:color w:val="FF0000"/>
          <w:szCs w:val="24"/>
          <w:lang w:val="sr-Latn-RS"/>
        </w:rPr>
        <w:t>2</w:t>
      </w:r>
      <w:r w:rsidRPr="00666662">
        <w:rPr>
          <w:rFonts w:ascii="Arial" w:hAnsi="Arial" w:cs="Arial"/>
          <w:color w:val="FF0000"/>
          <w:szCs w:val="24"/>
          <w:lang w:val="ru-RU"/>
        </w:rPr>
        <w:t>“</w:t>
      </w:r>
      <w:r w:rsidRPr="00666662">
        <w:rPr>
          <w:rFonts w:ascii="Arial" w:hAnsi="Arial" w:cs="Arial"/>
          <w:color w:val="FF0000"/>
          <w:szCs w:val="24"/>
          <w:lang w:val="sr-Latn-RS"/>
        </w:rPr>
        <w:t xml:space="preserve">            </w:t>
      </w:r>
      <w:r w:rsidRPr="00666662">
        <w:rPr>
          <w:rFonts w:ascii="Arial" w:hAnsi="Arial" w:cs="Arial"/>
          <w:color w:val="FF0000"/>
          <w:szCs w:val="24"/>
          <w:lang w:val="ru-RU"/>
        </w:rPr>
        <w:t xml:space="preserve">СЕ „Требиње </w:t>
      </w:r>
      <w:r w:rsidRPr="00666662">
        <w:rPr>
          <w:rFonts w:ascii="Arial" w:hAnsi="Arial" w:cs="Arial"/>
          <w:color w:val="FF0000"/>
          <w:szCs w:val="24"/>
          <w:lang w:val="sr-Latn-RS"/>
        </w:rPr>
        <w:t>1</w:t>
      </w:r>
      <w:r w:rsidRPr="00666662">
        <w:rPr>
          <w:rFonts w:ascii="Arial" w:hAnsi="Arial" w:cs="Arial"/>
          <w:color w:val="FF0000"/>
          <w:szCs w:val="24"/>
          <w:lang w:val="ru-RU"/>
        </w:rPr>
        <w:t>“</w:t>
      </w:r>
    </w:p>
    <w:p w14:paraId="712F1C1A" w14:textId="219B6E91" w:rsidR="00666662" w:rsidRPr="00666662" w:rsidRDefault="00666662" w:rsidP="00666662">
      <w:pPr>
        <w:tabs>
          <w:tab w:val="center" w:pos="0"/>
          <w:tab w:val="right" w:pos="8640"/>
        </w:tabs>
        <w:ind w:right="709"/>
        <w:jc w:val="center"/>
        <w:outlineLvl w:val="0"/>
        <w:rPr>
          <w:rFonts w:ascii="Arial" w:hAnsi="Arial" w:cs="Arial"/>
          <w:i/>
          <w:iCs/>
          <w:sz w:val="22"/>
          <w:szCs w:val="22"/>
          <w:lang w:val="sr-Cyrl-RS"/>
        </w:rPr>
      </w:pPr>
      <w:bookmarkStart w:id="23" w:name="_Toc209082002"/>
      <w:r w:rsidRPr="00283B7F">
        <w:rPr>
          <w:rFonts w:ascii="Arial" w:hAnsi="Arial" w:cs="Arial"/>
          <w:i/>
          <w:iCs/>
          <w:sz w:val="22"/>
          <w:szCs w:val="22"/>
          <w:lang w:val="sr-Cyrl-RS"/>
        </w:rPr>
        <w:t xml:space="preserve">Слика </w:t>
      </w:r>
      <w:r w:rsidRPr="00666662">
        <w:rPr>
          <w:rFonts w:ascii="Arial" w:hAnsi="Arial" w:cs="Arial"/>
          <w:i/>
          <w:iCs/>
          <w:sz w:val="22"/>
          <w:szCs w:val="22"/>
          <w:lang w:val="sr-Cyrl-RS"/>
        </w:rPr>
        <w:t>- Снимак локације са планираним соларним електранама</w:t>
      </w:r>
      <w:bookmarkEnd w:id="23"/>
    </w:p>
    <w:p w14:paraId="3755F301" w14:textId="5EF6F0F8" w:rsidR="00666662" w:rsidRDefault="00666662" w:rsidP="00666662">
      <w:pPr>
        <w:tabs>
          <w:tab w:val="center" w:pos="0"/>
          <w:tab w:val="right" w:pos="8640"/>
        </w:tabs>
        <w:ind w:right="709"/>
        <w:jc w:val="center"/>
        <w:outlineLvl w:val="0"/>
        <w:rPr>
          <w:rFonts w:ascii="Arial" w:hAnsi="Arial" w:cs="Arial"/>
          <w:i/>
          <w:iCs/>
          <w:sz w:val="22"/>
          <w:szCs w:val="22"/>
          <w:lang w:val="sr-Cyrl-RS"/>
        </w:rPr>
      </w:pPr>
      <w:bookmarkStart w:id="24" w:name="_Toc209082003"/>
      <w:r w:rsidRPr="00666662">
        <w:rPr>
          <w:rFonts w:ascii="Arial" w:hAnsi="Arial" w:cs="Arial"/>
          <w:i/>
          <w:iCs/>
          <w:sz w:val="22"/>
          <w:szCs w:val="22"/>
          <w:lang w:val="sr-Cyrl-RS"/>
        </w:rPr>
        <w:t>(</w:t>
      </w:r>
      <w:r w:rsidR="009B1278">
        <w:rPr>
          <w:rFonts w:ascii="Arial" w:hAnsi="Arial" w:cs="Arial"/>
          <w:i/>
          <w:iCs/>
          <w:sz w:val="22"/>
          <w:szCs w:val="22"/>
          <w:lang w:val="sr-Cyrl-RS"/>
        </w:rPr>
        <w:t>Гугл Земља</w:t>
      </w:r>
      <w:r w:rsidRPr="00666662">
        <w:rPr>
          <w:rFonts w:ascii="Arial" w:hAnsi="Arial" w:cs="Arial"/>
          <w:i/>
          <w:iCs/>
          <w:sz w:val="22"/>
          <w:szCs w:val="22"/>
          <w:lang w:val="sr-Cyrl-RS"/>
        </w:rPr>
        <w:t>)</w:t>
      </w:r>
      <w:bookmarkEnd w:id="24"/>
    </w:p>
    <w:p w14:paraId="160338EC" w14:textId="77777777" w:rsidR="009B1278" w:rsidRPr="009B1278" w:rsidRDefault="009B1278" w:rsidP="009B1278">
      <w:pPr>
        <w:contextualSpacing/>
        <w:jc w:val="both"/>
        <w:rPr>
          <w:rFonts w:ascii="Arial" w:hAnsi="Arial" w:cs="Arial"/>
          <w:color w:val="000000"/>
          <w:szCs w:val="24"/>
          <w:lang w:val="sr-Cyrl-RS"/>
        </w:rPr>
      </w:pPr>
    </w:p>
    <w:p w14:paraId="14AB6E02" w14:textId="77777777" w:rsidR="009B1278" w:rsidRPr="009B1278" w:rsidRDefault="009B1278" w:rsidP="009B1278">
      <w:pPr>
        <w:contextualSpacing/>
        <w:jc w:val="center"/>
        <w:rPr>
          <w:rFonts w:ascii="Arial" w:hAnsi="Arial" w:cs="Arial"/>
          <w:color w:val="000000"/>
          <w:szCs w:val="24"/>
          <w:lang w:val="sr-Cyrl-RS"/>
        </w:rPr>
      </w:pPr>
      <w:r w:rsidRPr="009B1278">
        <w:rPr>
          <w:rFonts w:ascii="Calibri" w:hAnsi="Calibri" w:cs="Arial"/>
          <w:noProof/>
          <w:lang w:val="sr-Latn-BA" w:eastAsia="sr-Latn-BA"/>
        </w:rPr>
        <mc:AlternateContent>
          <mc:Choice Requires="wps">
            <w:drawing>
              <wp:anchor distT="0" distB="0" distL="114300" distR="114300" simplePos="0" relativeHeight="251908608" behindDoc="0" locked="0" layoutInCell="1" allowOverlap="1" wp14:anchorId="3394BE03" wp14:editId="6C2B3D3A">
                <wp:simplePos x="0" y="0"/>
                <wp:positionH relativeFrom="column">
                  <wp:posOffset>3101341</wp:posOffset>
                </wp:positionH>
                <wp:positionV relativeFrom="paragraph">
                  <wp:posOffset>1515109</wp:posOffset>
                </wp:positionV>
                <wp:extent cx="1314450" cy="276225"/>
                <wp:effectExtent l="0" t="57150" r="0" b="28575"/>
                <wp:wrapNone/>
                <wp:docPr id="1917065295" name="Straight Arrow Connector 38"/>
                <wp:cNvGraphicFramePr/>
                <a:graphic xmlns:a="http://schemas.openxmlformats.org/drawingml/2006/main">
                  <a:graphicData uri="http://schemas.microsoft.com/office/word/2010/wordprocessingShape">
                    <wps:wsp>
                      <wps:cNvCnPr/>
                      <wps:spPr>
                        <a:xfrm flipV="1">
                          <a:off x="0" y="0"/>
                          <a:ext cx="1314450" cy="276225"/>
                        </a:xfrm>
                        <a:prstGeom prst="straightConnector1">
                          <a:avLst/>
                        </a:prstGeom>
                        <a:noFill/>
                        <a:ln w="6350" cap="flat" cmpd="sng" algn="ctr">
                          <a:solidFill>
                            <a:srgbClr val="0070C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49452E1B" id="Straight Arrow Connector 38" o:spid="_x0000_s1026" type="#_x0000_t32" style="position:absolute;margin-left:244.2pt;margin-top:119.3pt;width:103.5pt;height:21.75pt;flip:y;z-index:25190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5DHzwEAAH4DAAAOAAAAZHJzL2Uyb0RvYy54bWysU01v2zAMvQ/YfxB0X+y4bVoYcXpI1l2K&#10;rcDa3RlZsgXoC5QWJ/9+lJxlbXcb5oMgieIj3+Pz+v5oDTtIjNq7ji8XNWfSCd9rN3T85fnh0x1n&#10;MYHrwXgnO36Skd9vPn5YT6GVjR+96SUyAnGxnULHx5RCW1VRjNJCXPggHQWVRwuJjjhUPcJE6NZU&#10;TV2vqsljH9ALGSPd7uYg3xR8paRI35SKMjHTceotlRXLus9rtVlDOyCEUYtzG/APXVjQjopeoHaQ&#10;gP1E/ReU1QJ99CothLeVV0oLWTgQm2X9js33EYIsXEicGC4yxf8HK74etu4JSYYpxDaGJ8wsjgot&#10;U0aHHzTTwos6Zcci2+kimzwmJuhyebW8vr4hdQXFmttV09xkXasZJ+MFjOmL9JblTcdjQtDDmLbe&#10;OZqQx7kGHB5jmhN/J+Rk5x+0MWVQxrGp46urUgzILspAoro29ITqBs7ADORDkbB0Hb3Rfc7OOBGH&#10;/dYgO0D2Qn1bb8v4qc03z3LpHcRxfldCs0usTmRVo23H7+r8zdcJtPnsepZOgfydUIMbjDwLYFyu&#10;LIsRz+T+6Jx3e9+fivxVPtGQi25nQ2YXvT7T/vVvs/kFAAD//wMAUEsDBBQABgAIAAAAIQDtM+cn&#10;4AAAAAsBAAAPAAAAZHJzL2Rvd25yZXYueG1sTI9BTsMwEEX3SNzBGiR21ElaIjfEqSqkCrpAgtID&#10;uLGbRNjjKHZbc3umq7KcP09/3tSr5Cw7mykMHiXkswyYwdbrATsJ++/NkwAWokKtrEcj4dcEWDX3&#10;d7WqtL/glznvYseoBEOlJPQxjhXnoe2NU2HmR4O0O/rJqUjj1HE9qQuVO8uLLCu5UwPShV6N5rU3&#10;7c/u5CSs0S7f9dtmm9LHfH9UeaeH7aeUjw9p/QIsmhRvMFz1SR0acjr4E+rArISFEAtCJRRzUQIj&#10;olw+U3KgRBQ58Kbm/39o/gAAAP//AwBQSwECLQAUAAYACAAAACEAtoM4kv4AAADhAQAAEwAAAAAA&#10;AAAAAAAAAAAAAAAAW0NvbnRlbnRfVHlwZXNdLnhtbFBLAQItABQABgAIAAAAIQA4/SH/1gAAAJQB&#10;AAALAAAAAAAAAAAAAAAAAC8BAABfcmVscy8ucmVsc1BLAQItABQABgAIAAAAIQD5N5DHzwEAAH4D&#10;AAAOAAAAAAAAAAAAAAAAAC4CAABkcnMvZTJvRG9jLnhtbFBLAQItABQABgAIAAAAIQDtM+cn4AAA&#10;AAsBAAAPAAAAAAAAAAAAAAAAACkEAABkcnMvZG93bnJldi54bWxQSwUGAAAAAAQABADzAAAANgUA&#10;AAAA&#10;" strokecolor="#0070c0" strokeweight=".5pt">
                <v:stroke endarrow="block" joinstyle="miter"/>
              </v:shape>
            </w:pict>
          </mc:Fallback>
        </mc:AlternateContent>
      </w:r>
      <w:r w:rsidRPr="009B1278">
        <w:rPr>
          <w:rFonts w:ascii="Calibri" w:hAnsi="Calibri" w:cs="Arial"/>
          <w:noProof/>
          <w:lang w:val="sr-Latn-BA" w:eastAsia="sr-Latn-BA"/>
        </w:rPr>
        <mc:AlternateContent>
          <mc:Choice Requires="wps">
            <w:drawing>
              <wp:anchor distT="0" distB="0" distL="114300" distR="114300" simplePos="0" relativeHeight="251909632" behindDoc="0" locked="0" layoutInCell="1" allowOverlap="1" wp14:anchorId="766873A7" wp14:editId="2029C661">
                <wp:simplePos x="0" y="0"/>
                <wp:positionH relativeFrom="column">
                  <wp:posOffset>4295775</wp:posOffset>
                </wp:positionH>
                <wp:positionV relativeFrom="paragraph">
                  <wp:posOffset>1367155</wp:posOffset>
                </wp:positionV>
                <wp:extent cx="1162050" cy="409575"/>
                <wp:effectExtent l="0" t="0" r="19050" b="28575"/>
                <wp:wrapNone/>
                <wp:docPr id="376334134" name="Text Box 39"/>
                <wp:cNvGraphicFramePr/>
                <a:graphic xmlns:a="http://schemas.openxmlformats.org/drawingml/2006/main">
                  <a:graphicData uri="http://schemas.microsoft.com/office/word/2010/wordprocessingShape">
                    <wps:wsp>
                      <wps:cNvSpPr txBox="1"/>
                      <wps:spPr>
                        <a:xfrm>
                          <a:off x="0" y="0"/>
                          <a:ext cx="1162050" cy="409575"/>
                        </a:xfrm>
                        <a:prstGeom prst="rect">
                          <a:avLst/>
                        </a:prstGeom>
                        <a:solidFill>
                          <a:sysClr val="window" lastClr="FFFFFF"/>
                        </a:solidFill>
                        <a:ln w="6350">
                          <a:solidFill>
                            <a:prstClr val="black"/>
                          </a:solidFill>
                        </a:ln>
                      </wps:spPr>
                      <wps:txbx>
                        <w:txbxContent>
                          <w:p w14:paraId="7EF6D454" w14:textId="77777777" w:rsidR="000B71C8" w:rsidRPr="00A26689" w:rsidRDefault="000B71C8" w:rsidP="009B1278">
                            <w:pPr>
                              <w:jc w:val="center"/>
                              <w:rPr>
                                <w:rFonts w:ascii="Arial" w:hAnsi="Arial" w:cs="Arial"/>
                                <w:color w:val="0070C0"/>
                                <w:sz w:val="20"/>
                                <w:lang w:val="sr-Cyrl-RS"/>
                              </w:rPr>
                            </w:pPr>
                            <w:r w:rsidRPr="00A26689">
                              <w:rPr>
                                <w:rFonts w:ascii="Arial" w:hAnsi="Arial" w:cs="Arial"/>
                                <w:color w:val="0070C0"/>
                                <w:sz w:val="20"/>
                                <w:lang w:val="sr-Cyrl-RS"/>
                              </w:rPr>
                              <w:t>Предметна парцела</w:t>
                            </w:r>
                          </w:p>
                          <w:p w14:paraId="5E3CA9B4" w14:textId="77777777" w:rsidR="000B71C8" w:rsidRPr="001D1315" w:rsidRDefault="000B71C8" w:rsidP="009B1278">
                            <w:pPr>
                              <w:jc w:val="center"/>
                              <w:rPr>
                                <w:rFonts w:ascii="Arial" w:hAnsi="Arial" w:cs="Arial"/>
                                <w:color w:val="EE0000"/>
                                <w:sz w:val="20"/>
                                <w:lang w:val="sr-Cyrl-R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66873A7" id="Text Box 39" o:spid="_x0000_s1033" type="#_x0000_t202" style="position:absolute;left:0;text-align:left;margin-left:338.25pt;margin-top:107.65pt;width:91.5pt;height:32.25pt;z-index:251909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06g/QQIAAJQEAAAOAAAAZHJzL2Uyb0RvYy54bWysVEtv2zAMvg/YfxB0X+xkebRGnCJLkWFA&#10;0BZIh54VWUqMyaImKbGzXz9Kdh5rdhqWg0KK1EfyI+npQ1MpchDWlaBz2u+llAjNoSj1NqffX5ef&#10;7ihxnumCKdAip0fh6MPs44dpbTIxgB2oQliCINpltcnpznuTJYnjO1Ex1wMjNBol2Ip5VO02KSyr&#10;Eb1SySBNx0kNtjAWuHAObx9bI51FfCkF989SOuGJyinm5uNp47kJZzKbsmxrmdmVvEuD/UMWFSs1&#10;Bj1DPTLPyN6WN1BVyS04kL7HoUpAypKLWANW00/fVbPeMSNiLUiOM2ea3P+D5U+HtXmxxDdfoMEG&#10;BkJq4zKHl6GeRtoq/GOmBO1I4fFMm2g84eFRfzxIR2jiaBum96PJKMAkl9fGOv9VQEWCkFOLbYls&#10;scPK+db15BKCOVBlsSyVisrRLZQlB4YdxMYXUFOimPN4mdNl/HXR/nimNKlzOv6Med1AhlhnzI1i&#10;/MctAmavNBZxISNIvtk0pCxyOjkRtYHiiPxZaEfLGb4sEX6FGb4wi7OEvOB++Gc8pALMCTqJkh3Y&#10;X3+7D/7YYrRSUuNs5tT93DMrsPBvGpt/3x8OwzBHZTiaDFCx15bNtUXvqwUgeX3cRMOjGPy9OonS&#10;QvWGazQPUdHENMfYOfUnceHbjcE15GI+j044vob5lV4bHqADx4HW1+aNWdP12eOEPMFpiln2rt2t&#10;b3ipYb73IMs4C4HnltWOfhz9OE3dmobdutaj1+VjMvsNAAD//wMAUEsDBBQABgAIAAAAIQD0KwOs&#10;3wAAAAsBAAAPAAAAZHJzL2Rvd25yZXYueG1sTI/BTsMwDIbvSHuHyJO4sXRD7drSdJqQOCJExwFu&#10;WRLasMapmqwre3rMCY7+/en352o3u55NZgzWo4D1KgFmUHltsRXwdni6y4GFKFHL3qMR8G0C7OrF&#10;TSVL7S/4aqYmtoxKMJRSQBfjUHIeVGecDCs/GKTdpx+djDSOLdejvFC56/kmSTLupEW60MnBPHZG&#10;nZqzE6Dx3aP6sM9Xi42yxfUl/1KTELfLef8ALJo5/sHwq0/qUJPT0Z9RB9YLyLZZSqiAzTq9B0ZE&#10;nhaUHCnZFjnwuuL/f6h/AAAA//8DAFBLAQItABQABgAIAAAAIQC2gziS/gAAAOEBAAATAAAAAAAA&#10;AAAAAAAAAAAAAABbQ29udGVudF9UeXBlc10ueG1sUEsBAi0AFAAGAAgAAAAhADj9If/WAAAAlAEA&#10;AAsAAAAAAAAAAAAAAAAALwEAAF9yZWxzLy5yZWxzUEsBAi0AFAAGAAgAAAAhAHnTqD9BAgAAlAQA&#10;AA4AAAAAAAAAAAAAAAAALgIAAGRycy9lMm9Eb2MueG1sUEsBAi0AFAAGAAgAAAAhAPQrA6zfAAAA&#10;CwEAAA8AAAAAAAAAAAAAAAAAmwQAAGRycy9kb3ducmV2LnhtbFBLBQYAAAAABAAEAPMAAACnBQAA&#10;AAA=&#10;" fillcolor="window" strokeweight=".5pt">
                <v:textbox>
                  <w:txbxContent>
                    <w:p w14:paraId="7EF6D454" w14:textId="77777777" w:rsidR="000B71C8" w:rsidRPr="00A26689" w:rsidRDefault="000B71C8" w:rsidP="009B1278">
                      <w:pPr>
                        <w:jc w:val="center"/>
                        <w:rPr>
                          <w:rFonts w:ascii="Arial" w:hAnsi="Arial" w:cs="Arial"/>
                          <w:color w:val="0070C0"/>
                          <w:sz w:val="20"/>
                          <w:lang w:val="sr-Cyrl-RS"/>
                        </w:rPr>
                      </w:pPr>
                      <w:r w:rsidRPr="00A26689">
                        <w:rPr>
                          <w:rFonts w:ascii="Arial" w:hAnsi="Arial" w:cs="Arial"/>
                          <w:color w:val="0070C0"/>
                          <w:sz w:val="20"/>
                          <w:lang w:val="sr-Cyrl-RS"/>
                        </w:rPr>
                        <w:t>Предметна парцела</w:t>
                      </w:r>
                    </w:p>
                    <w:p w14:paraId="5E3CA9B4" w14:textId="77777777" w:rsidR="000B71C8" w:rsidRPr="001D1315" w:rsidRDefault="000B71C8" w:rsidP="009B1278">
                      <w:pPr>
                        <w:jc w:val="center"/>
                        <w:rPr>
                          <w:rFonts w:ascii="Arial" w:hAnsi="Arial" w:cs="Arial"/>
                          <w:color w:val="EE0000"/>
                          <w:sz w:val="20"/>
                          <w:lang w:val="sr-Cyrl-RS"/>
                        </w:rPr>
                      </w:pPr>
                    </w:p>
                  </w:txbxContent>
                </v:textbox>
              </v:shape>
            </w:pict>
          </mc:Fallback>
        </mc:AlternateContent>
      </w:r>
      <w:r w:rsidRPr="009B1278">
        <w:rPr>
          <w:rFonts w:ascii="Arial" w:hAnsi="Arial" w:cs="Arial"/>
          <w:noProof/>
          <w:color w:val="000000"/>
          <w:szCs w:val="24"/>
          <w:lang w:val="sr-Latn-BA" w:eastAsia="sr-Latn-BA"/>
        </w:rPr>
        <w:drawing>
          <wp:inline distT="0" distB="0" distL="0" distR="0" wp14:anchorId="7DAC42B0" wp14:editId="403769B1">
            <wp:extent cx="3929623" cy="38195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r="-225"/>
                    <a:stretch>
                      <a:fillRect/>
                    </a:stretch>
                  </pic:blipFill>
                  <pic:spPr bwMode="auto">
                    <a:xfrm>
                      <a:off x="0" y="0"/>
                      <a:ext cx="3955328" cy="3844509"/>
                    </a:xfrm>
                    <a:prstGeom prst="rect">
                      <a:avLst/>
                    </a:prstGeom>
                    <a:noFill/>
                    <a:ln>
                      <a:noFill/>
                    </a:ln>
                    <a:extLst>
                      <a:ext uri="{53640926-AAD7-44D8-BBD7-CCE9431645EC}">
                        <a14:shadowObscured xmlns:a14="http://schemas.microsoft.com/office/drawing/2010/main"/>
                      </a:ext>
                    </a:extLst>
                  </pic:spPr>
                </pic:pic>
              </a:graphicData>
            </a:graphic>
          </wp:inline>
        </w:drawing>
      </w:r>
    </w:p>
    <w:p w14:paraId="0FA80604" w14:textId="4EB94ED7" w:rsidR="009B1278" w:rsidRPr="009B1278" w:rsidRDefault="009B1278" w:rsidP="009B1278">
      <w:pPr>
        <w:shd w:val="clear" w:color="auto" w:fill="FFFFFF"/>
        <w:ind w:right="-1"/>
        <w:jc w:val="center"/>
        <w:rPr>
          <w:rFonts w:ascii="Arial" w:hAnsi="Arial" w:cs="Arial"/>
          <w:i/>
          <w:sz w:val="22"/>
          <w:szCs w:val="22"/>
          <w:lang w:val="sr-Cyrl-RS"/>
        </w:rPr>
      </w:pPr>
      <w:r w:rsidRPr="009B1278">
        <w:rPr>
          <w:rFonts w:ascii="Arial" w:hAnsi="Arial" w:cs="Arial"/>
          <w:i/>
          <w:sz w:val="22"/>
          <w:szCs w:val="22"/>
          <w:lang w:val="sr-Latn-BA"/>
        </w:rPr>
        <w:t xml:space="preserve">Слика </w:t>
      </w:r>
      <w:r w:rsidRPr="009B1278">
        <w:rPr>
          <w:rFonts w:ascii="Arial" w:hAnsi="Arial" w:cs="Arial"/>
          <w:i/>
          <w:sz w:val="22"/>
          <w:szCs w:val="22"/>
          <w:lang w:val="sr-Cyrl-RS"/>
        </w:rPr>
        <w:t xml:space="preserve">- </w:t>
      </w:r>
      <w:r w:rsidRPr="009B1278">
        <w:rPr>
          <w:rFonts w:ascii="Arial" w:hAnsi="Arial" w:cs="Arial"/>
          <w:i/>
          <w:sz w:val="22"/>
          <w:szCs w:val="22"/>
          <w:lang w:val="sr-Latn-BA"/>
        </w:rPr>
        <w:t>Копија катастарског плана</w:t>
      </w:r>
    </w:p>
    <w:p w14:paraId="3BFB7F46" w14:textId="77777777" w:rsidR="009B1278" w:rsidRPr="009B1278" w:rsidRDefault="009B1278" w:rsidP="009B1278">
      <w:pPr>
        <w:shd w:val="clear" w:color="auto" w:fill="FFFFFF"/>
        <w:ind w:left="-567" w:right="-1"/>
        <w:jc w:val="center"/>
        <w:rPr>
          <w:rFonts w:ascii="Arial" w:hAnsi="Arial" w:cs="Arial"/>
          <w:i/>
          <w:color w:val="EE0000"/>
          <w:sz w:val="22"/>
          <w:szCs w:val="22"/>
          <w:lang w:val="sr-Latn-RS"/>
        </w:rPr>
      </w:pPr>
      <w:r w:rsidRPr="009B1278">
        <w:rPr>
          <w:noProof/>
          <w:lang w:val="sr-Latn-BA" w:eastAsia="sr-Latn-BA"/>
        </w:rPr>
        <mc:AlternateContent>
          <mc:Choice Requires="wps">
            <w:drawing>
              <wp:anchor distT="0" distB="0" distL="114300" distR="114300" simplePos="0" relativeHeight="251911680" behindDoc="0" locked="0" layoutInCell="1" allowOverlap="1" wp14:anchorId="67188EB8" wp14:editId="342809CD">
                <wp:simplePos x="0" y="0"/>
                <wp:positionH relativeFrom="column">
                  <wp:posOffset>2757170</wp:posOffset>
                </wp:positionH>
                <wp:positionV relativeFrom="paragraph">
                  <wp:posOffset>3140339</wp:posOffset>
                </wp:positionV>
                <wp:extent cx="1121434" cy="180711"/>
                <wp:effectExtent l="0" t="0" r="2540" b="0"/>
                <wp:wrapNone/>
                <wp:docPr id="373112096" name="Text Box 77"/>
                <wp:cNvGraphicFramePr/>
                <a:graphic xmlns:a="http://schemas.openxmlformats.org/drawingml/2006/main">
                  <a:graphicData uri="http://schemas.microsoft.com/office/word/2010/wordprocessingShape">
                    <wps:wsp>
                      <wps:cNvSpPr txBox="1"/>
                      <wps:spPr>
                        <a:xfrm>
                          <a:off x="0" y="0"/>
                          <a:ext cx="1121434" cy="180711"/>
                        </a:xfrm>
                        <a:prstGeom prst="rect">
                          <a:avLst/>
                        </a:prstGeom>
                        <a:solidFill>
                          <a:sysClr val="window" lastClr="FFFFFF"/>
                        </a:solidFill>
                        <a:ln w="6350">
                          <a:noFill/>
                        </a:ln>
                      </wps:spPr>
                      <wps:txbx>
                        <w:txbxContent>
                          <w:p w14:paraId="58473CB9" w14:textId="77777777" w:rsidR="000B71C8" w:rsidRPr="002823D2" w:rsidRDefault="000B71C8" w:rsidP="009B1278">
                            <w:pPr>
                              <w:rPr>
                                <w:rFonts w:ascii="Arial" w:hAnsi="Arial" w:cs="Arial"/>
                                <w:b/>
                                <w:bCs/>
                                <w:sz w:val="12"/>
                                <w:szCs w:val="12"/>
                                <w:lang w:val="sr-Cyrl-RS"/>
                              </w:rPr>
                            </w:pPr>
                            <w:r w:rsidRPr="002823D2">
                              <w:rPr>
                                <w:rFonts w:ascii="Arial" w:hAnsi="Arial" w:cs="Arial"/>
                                <w:b/>
                                <w:bCs/>
                                <w:sz w:val="12"/>
                                <w:szCs w:val="12"/>
                                <w:lang w:val="sr-Cyrl-RS"/>
                              </w:rPr>
                              <w:t>ТРАФО ПОСТРОЈЕЊЕ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188EB8" id="Text Box 77" o:spid="_x0000_s1034" type="#_x0000_t202" style="position:absolute;left:0;text-align:left;margin-left:217.1pt;margin-top:247.25pt;width:88.3pt;height:14.25pt;z-index:25191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x1OwIAAGwEAAAOAAAAZHJzL2Uyb0RvYy54bWysVEtv2zAMvg/YfxB0XxynaZsZcYosRYYB&#10;QVsgHXpWZCkWIIuapMTOfv0oOa91Ow3LQSFFio/vIz196BpN9sJ5Baak+WBIiTAcKmW2Jf3+uvw0&#10;ocQHZiqmwYiSHoSnD7OPH6atLcQIatCVcASDGF+0tqR1CLbIMs9r0TA/ACsMGiW4hgVU3TarHGsx&#10;eqOz0XB4l7XgKuuAC+/x9rE30lmKL6Xg4VlKLwLRJcXaQjpdOjfxzGZTVmwds7XixzLYP1TRMGUw&#10;6TnUIwuM7Jz6I1SjuAMPMgw4NBlIqbhIPWA3+fBdN+uaWZF6QXC8PcPk/19Y/rRf2xdHQvcFOiQw&#10;AtJaX3i8jP100jXxHyslaEcID2fYRBcIj4/yUT6+GVPC0ZZPhvd5CpNdXlvnw1cBDYlCSR3SktBi&#10;+5UPmBFdTy4xmQetqqXSOikHv9CO7BkyiMRX0FKimQ94WdJl+sWiMcRvz7QhbUnvbm6HKZOBGK/3&#10;0wbdL01GKXSbjqiqpJMTABuoDoiLg35kvOVLhcWvMPMLczgjCAXOfXjGQ2rAXHCUKKnB/fzbffRH&#10;6tBKSYszV1L/Y8ecwIa+GST1cz4exyFNyvj2foSKu7Zsri1m1ywAQclxwyxPYvQP+iRKB80brsc8&#10;ZkUTMxxzlzScxEXoNwHXi4v5PDnhWFoWVmZteQwdGYjUvHZvzNkjfwGZf4LTdLLiHY29b3xpYL4L&#10;IFXiOOLco3qEH0c68XZcv7gz13ryunwkZr8AAAD//wMAUEsDBBQABgAIAAAAIQBVrFOj4wAAAAsB&#10;AAAPAAAAZHJzL2Rvd25yZXYueG1sTI/BTsMwDIbvSLxDZCRuLFnXTVCaTgiBYBLVoCBxzRrTFpqk&#10;SrK17OkxJ7jZ8qff35+vJ9OzA/rQOSthPhPA0NZOd7aR8PZ6f3EJLERlteqdRQnfGGBdnJ7kKtNu&#10;tC94qGLDKMSGTEloYxwyzkPdolFh5ga0dPtw3qhIq2+49mqkcNPzRIgVN6qz9KFVA962WH9VeyPh&#10;fawe/Haz+XweHsvj9liVT3hXSnl+Nt1cA4s4xT8YfvVJHQpy2rm91YH1EtJFmhBKw1W6BEbEai6o&#10;zE7CMlkI4EXO/3cofgAAAP//AwBQSwECLQAUAAYACAAAACEAtoM4kv4AAADhAQAAEwAAAAAAAAAA&#10;AAAAAAAAAAAAW0NvbnRlbnRfVHlwZXNdLnhtbFBLAQItABQABgAIAAAAIQA4/SH/1gAAAJQBAAAL&#10;AAAAAAAAAAAAAAAAAC8BAABfcmVscy8ucmVsc1BLAQItABQABgAIAAAAIQChx/x1OwIAAGwEAAAO&#10;AAAAAAAAAAAAAAAAAC4CAABkcnMvZTJvRG9jLnhtbFBLAQItABQABgAIAAAAIQBVrFOj4wAAAAsB&#10;AAAPAAAAAAAAAAAAAAAAAJUEAABkcnMvZG93bnJldi54bWxQSwUGAAAAAAQABADzAAAApQUAAAAA&#10;" fillcolor="window" stroked="f" strokeweight=".5pt">
                <v:textbox>
                  <w:txbxContent>
                    <w:p w14:paraId="58473CB9" w14:textId="77777777" w:rsidR="000B71C8" w:rsidRPr="002823D2" w:rsidRDefault="000B71C8" w:rsidP="009B1278">
                      <w:pPr>
                        <w:rPr>
                          <w:rFonts w:ascii="Arial" w:hAnsi="Arial" w:cs="Arial"/>
                          <w:b/>
                          <w:bCs/>
                          <w:sz w:val="12"/>
                          <w:szCs w:val="12"/>
                          <w:lang w:val="sr-Cyrl-RS"/>
                        </w:rPr>
                      </w:pPr>
                      <w:r w:rsidRPr="002823D2">
                        <w:rPr>
                          <w:rFonts w:ascii="Arial" w:hAnsi="Arial" w:cs="Arial"/>
                          <w:b/>
                          <w:bCs/>
                          <w:sz w:val="12"/>
                          <w:szCs w:val="12"/>
                          <w:lang w:val="sr-Cyrl-RS"/>
                        </w:rPr>
                        <w:t>ТРАФО ПОСТРОЈЕЊЕ</w:t>
                      </w:r>
                    </w:p>
                  </w:txbxContent>
                </v:textbox>
              </v:shape>
            </w:pict>
          </mc:Fallback>
        </mc:AlternateContent>
      </w:r>
      <w:r w:rsidRPr="009B1278">
        <w:rPr>
          <w:noProof/>
          <w:lang w:val="sr-Latn-BA" w:eastAsia="sr-Latn-BA"/>
        </w:rPr>
        <mc:AlternateContent>
          <mc:Choice Requires="wps">
            <w:drawing>
              <wp:anchor distT="0" distB="0" distL="114300" distR="114300" simplePos="0" relativeHeight="251910656" behindDoc="0" locked="0" layoutInCell="1" allowOverlap="1" wp14:anchorId="7F0CD8F5" wp14:editId="2AEC26E4">
                <wp:simplePos x="0" y="0"/>
                <wp:positionH relativeFrom="column">
                  <wp:posOffset>3684558</wp:posOffset>
                </wp:positionH>
                <wp:positionV relativeFrom="paragraph">
                  <wp:posOffset>2893141</wp:posOffset>
                </wp:positionV>
                <wp:extent cx="898585" cy="248764"/>
                <wp:effectExtent l="19050" t="57150" r="15875" b="56515"/>
                <wp:wrapNone/>
                <wp:docPr id="1237462869" name="Text Box 76"/>
                <wp:cNvGraphicFramePr/>
                <a:graphic xmlns:a="http://schemas.openxmlformats.org/drawingml/2006/main">
                  <a:graphicData uri="http://schemas.microsoft.com/office/word/2010/wordprocessingShape">
                    <wps:wsp>
                      <wps:cNvSpPr txBox="1"/>
                      <wps:spPr>
                        <a:xfrm rot="21197582">
                          <a:off x="0" y="0"/>
                          <a:ext cx="898585" cy="248764"/>
                        </a:xfrm>
                        <a:prstGeom prst="rect">
                          <a:avLst/>
                        </a:prstGeom>
                        <a:solidFill>
                          <a:sysClr val="window" lastClr="FFFFFF"/>
                        </a:solidFill>
                        <a:ln w="6350">
                          <a:noFill/>
                        </a:ln>
                      </wps:spPr>
                      <wps:txbx>
                        <w:txbxContent>
                          <w:p w14:paraId="3FF17959" w14:textId="77777777" w:rsidR="000B71C8" w:rsidRPr="00884C65" w:rsidRDefault="000B71C8" w:rsidP="009B1278">
                            <w:pPr>
                              <w:jc w:val="both"/>
                              <w:rPr>
                                <w:rFonts w:ascii="Arial" w:hAnsi="Arial" w:cs="Arial"/>
                                <w:b/>
                                <w:bCs/>
                                <w:sz w:val="12"/>
                                <w:szCs w:val="12"/>
                                <w:lang w:val="sr-Cyrl-RS"/>
                              </w:rPr>
                            </w:pPr>
                            <w:r w:rsidRPr="00884C65">
                              <w:rPr>
                                <w:rFonts w:ascii="Arial" w:hAnsi="Arial" w:cs="Arial"/>
                                <w:b/>
                                <w:bCs/>
                                <w:sz w:val="12"/>
                                <w:szCs w:val="12"/>
                                <w:lang w:val="sr-Cyrl-RS"/>
                              </w:rPr>
                              <w:t>ЗЕЛЕНИ ПОЈАС</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0CD8F5" id="Text Box 76" o:spid="_x0000_s1035" type="#_x0000_t202" style="position:absolute;left:0;text-align:left;margin-left:290.1pt;margin-top:227.8pt;width:70.75pt;height:19.6pt;rotation:-439548fd;z-index:2519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B9QgIAAHoEAAAOAAAAZHJzL2Uyb0RvYy54bWysVE2P2jAQvVfqf7B8LyEpsCEirCgrqkpo&#10;dyW22rNxHIjkeFzbkNBf37GTsHTbU1UO1nzlzcybGRb3bS3JWRhbgcppPBpTIhSHolKHnH5/2XxK&#10;KbGOqYJJUCKnF2Hp/fLjh0WjM5HAEWQhDEEQZbNG5/TonM6iyPKjqJkdgRYKnSWYmjlUzSEqDGsQ&#10;vZZRMh7PogZMoQ1wYS1aHzonXQb8shTcPZWlFY7InGJtLrwmvHv/RssFyw6G6WPF+zLYP1RRs0ph&#10;0ivUA3OMnEz1B1RdcQMWSjfiUEdQlhUXoQfsJh6/62Z3ZFqEXpAcq6802f8Hyx/PO/1siGu/QIsD&#10;9IQ02mYWjb6ftjQ1MYC8JXE8v5umSWgTCycYjoxeriyK1hGOxnSeTtMpJRxdySS9m008aNRheUxt&#10;rPsqoCZeyKnBIQVQdt5a14UOIT7cgqyKTSVlUC52LQ05M5wnrkEBDSWSWYfGnG7Cr8/222dSkSan&#10;s8/TccikwON1qaTC4t5a9pJr9y2pipzOBzr2UFyQpUAENm0131RY/BYzPzODG4NGvAL3hE8pAXNB&#10;L1FyBPPzb3Yfj4NELyUNbmBO7Y8TMwIb+qZwxPN4MvErG5TJ9C5Bxdx69rcedarXgKTEobog+ngn&#10;B7E0UL/isax8VnQxxTF3Tt0grl13F3hsXKxWIQiXVDO3VTvNPfQwvZf2lRndz8/h4B9h2FWWvRtj&#10;F+u/VLA6OSirMGPPc8dqTz8ueNiS/hj9Bd3qIertL2P5CwAA//8DAFBLAwQUAAYACAAAACEAsiH8&#10;YeIAAAALAQAADwAAAGRycy9kb3ducmV2LnhtbEyPwU7DMAyG70i8Q2QkLoilK+tWStNpQgKBxAE2&#10;DhzT1rQViVM12RreHnOCo+1Pv7+/3EZrxAknPzhSsFwkIJAa1w7UKXg/PFznIHzQ1GrjCBV8o4dt&#10;dX5W6qJ1M73haR86wSHkC62gD2EspPRNj1b7hRuR+PbpJqsDj1Mn20nPHG6NTJNkLa0eiD/0esT7&#10;Hpuv/dEqiE+7aA5Xz3V4ufnQ7nFo5lfySl1exN0diIAx/MHwq8/qULFT7Y7UemEUZHmSMqpglWVr&#10;EExs0uUGRM2b21UOsirl/w7VDwAAAP//AwBQSwECLQAUAAYACAAAACEAtoM4kv4AAADhAQAAEwAA&#10;AAAAAAAAAAAAAAAAAAAAW0NvbnRlbnRfVHlwZXNdLnhtbFBLAQItABQABgAIAAAAIQA4/SH/1gAA&#10;AJQBAAALAAAAAAAAAAAAAAAAAC8BAABfcmVscy8ucmVsc1BLAQItABQABgAIAAAAIQBvz/B9QgIA&#10;AHoEAAAOAAAAAAAAAAAAAAAAAC4CAABkcnMvZTJvRG9jLnhtbFBLAQItABQABgAIAAAAIQCyIfxh&#10;4gAAAAsBAAAPAAAAAAAAAAAAAAAAAJwEAABkcnMvZG93bnJldi54bWxQSwUGAAAAAAQABADzAAAA&#10;qwUAAAAA&#10;" fillcolor="window" stroked="f" strokeweight=".5pt">
                <v:textbox>
                  <w:txbxContent>
                    <w:p w14:paraId="3FF17959" w14:textId="77777777" w:rsidR="000B71C8" w:rsidRPr="00884C65" w:rsidRDefault="000B71C8" w:rsidP="009B1278">
                      <w:pPr>
                        <w:jc w:val="both"/>
                        <w:rPr>
                          <w:rFonts w:ascii="Arial" w:hAnsi="Arial" w:cs="Arial"/>
                          <w:b/>
                          <w:bCs/>
                          <w:sz w:val="12"/>
                          <w:szCs w:val="12"/>
                          <w:lang w:val="sr-Cyrl-RS"/>
                        </w:rPr>
                      </w:pPr>
                      <w:r w:rsidRPr="00884C65">
                        <w:rPr>
                          <w:rFonts w:ascii="Arial" w:hAnsi="Arial" w:cs="Arial"/>
                          <w:b/>
                          <w:bCs/>
                          <w:sz w:val="12"/>
                          <w:szCs w:val="12"/>
                          <w:lang w:val="sr-Cyrl-RS"/>
                        </w:rPr>
                        <w:t>ЗЕЛЕНИ ПОЈАС</w:t>
                      </w:r>
                    </w:p>
                  </w:txbxContent>
                </v:textbox>
              </v:shape>
            </w:pict>
          </mc:Fallback>
        </mc:AlternateContent>
      </w:r>
      <w:r w:rsidRPr="009B1278">
        <w:rPr>
          <w:noProof/>
          <w:lang w:val="sr-Latn-BA" w:eastAsia="sr-Latn-BA"/>
        </w:rPr>
        <w:drawing>
          <wp:inline distT="0" distB="0" distL="0" distR="0" wp14:anchorId="409CC448" wp14:editId="5922D49F">
            <wp:extent cx="6572250" cy="41967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cstate="print">
                      <a:extLst>
                        <a:ext uri="{28A0092B-C50C-407E-A947-70E740481C1C}">
                          <a14:useLocalDpi xmlns:a14="http://schemas.microsoft.com/office/drawing/2010/main" val="0"/>
                        </a:ext>
                      </a:extLst>
                    </a:blip>
                    <a:srcRect r="-454"/>
                    <a:stretch>
                      <a:fillRect/>
                    </a:stretch>
                  </pic:blipFill>
                  <pic:spPr bwMode="auto">
                    <a:xfrm>
                      <a:off x="0" y="0"/>
                      <a:ext cx="6582935" cy="4203561"/>
                    </a:xfrm>
                    <a:prstGeom prst="rect">
                      <a:avLst/>
                    </a:prstGeom>
                    <a:ln>
                      <a:noFill/>
                    </a:ln>
                    <a:extLst>
                      <a:ext uri="{53640926-AAD7-44D8-BBD7-CCE9431645EC}">
                        <a14:shadowObscured xmlns:a14="http://schemas.microsoft.com/office/drawing/2010/main"/>
                      </a:ext>
                    </a:extLst>
                  </pic:spPr>
                </pic:pic>
              </a:graphicData>
            </a:graphic>
          </wp:inline>
        </w:drawing>
      </w:r>
    </w:p>
    <w:p w14:paraId="3A4E86A2" w14:textId="77777777" w:rsidR="009B1278" w:rsidRPr="009B1278" w:rsidRDefault="009B1278" w:rsidP="009B1278">
      <w:pPr>
        <w:shd w:val="clear" w:color="auto" w:fill="FFFFFF"/>
        <w:ind w:right="-1"/>
        <w:jc w:val="center"/>
        <w:rPr>
          <w:rFonts w:ascii="Arial" w:hAnsi="Arial" w:cs="Arial"/>
          <w:i/>
          <w:color w:val="EE0000"/>
          <w:sz w:val="22"/>
          <w:szCs w:val="22"/>
          <w:lang w:val="sr-Cyrl-RS"/>
        </w:rPr>
      </w:pPr>
      <w:r w:rsidRPr="009B1278">
        <w:rPr>
          <w:noProof/>
          <w:lang w:val="sr-Latn-BA" w:eastAsia="sr-Latn-BA"/>
        </w:rPr>
        <w:drawing>
          <wp:inline distT="0" distB="0" distL="0" distR="0" wp14:anchorId="2843C921" wp14:editId="266E8C24">
            <wp:extent cx="3906149" cy="30003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cstate="print">
                      <a:extLst>
                        <a:ext uri="{28A0092B-C50C-407E-A947-70E740481C1C}">
                          <a14:useLocalDpi xmlns:a14="http://schemas.microsoft.com/office/drawing/2010/main" val="0"/>
                        </a:ext>
                      </a:extLst>
                    </a:blip>
                    <a:srcRect/>
                    <a:stretch/>
                  </pic:blipFill>
                  <pic:spPr bwMode="auto">
                    <a:xfrm>
                      <a:off x="0" y="0"/>
                      <a:ext cx="3907891" cy="3001713"/>
                    </a:xfrm>
                    <a:prstGeom prst="rect">
                      <a:avLst/>
                    </a:prstGeom>
                    <a:ln>
                      <a:noFill/>
                    </a:ln>
                    <a:extLst>
                      <a:ext uri="{53640926-AAD7-44D8-BBD7-CCE9431645EC}">
                        <a14:shadowObscured xmlns:a14="http://schemas.microsoft.com/office/drawing/2010/main"/>
                      </a:ext>
                    </a:extLst>
                  </pic:spPr>
                </pic:pic>
              </a:graphicData>
            </a:graphic>
          </wp:inline>
        </w:drawing>
      </w:r>
    </w:p>
    <w:p w14:paraId="718FC566" w14:textId="1E15DB4D" w:rsidR="009B1278" w:rsidRPr="009B1278" w:rsidRDefault="009B1278" w:rsidP="009B1278">
      <w:pPr>
        <w:shd w:val="clear" w:color="auto" w:fill="FFFFFF"/>
        <w:ind w:right="-1"/>
        <w:jc w:val="center"/>
        <w:rPr>
          <w:rFonts w:ascii="Arial" w:hAnsi="Arial" w:cs="Arial"/>
          <w:i/>
          <w:sz w:val="22"/>
          <w:szCs w:val="22"/>
          <w:lang w:val="sr-Latn-BA"/>
        </w:rPr>
      </w:pPr>
      <w:r w:rsidRPr="009B1278">
        <w:rPr>
          <w:rFonts w:ascii="Arial" w:hAnsi="Arial" w:cs="Arial"/>
          <w:i/>
          <w:sz w:val="22"/>
          <w:szCs w:val="22"/>
          <w:lang w:val="sr-Cyrl-RS"/>
        </w:rPr>
        <w:t xml:space="preserve">Слика– Ситуација са </w:t>
      </w:r>
      <w:r w:rsidRPr="009B1278">
        <w:rPr>
          <w:rFonts w:ascii="Arial" w:hAnsi="Arial" w:cs="Arial" w:hint="eastAsia"/>
          <w:i/>
          <w:sz w:val="22"/>
          <w:szCs w:val="22"/>
          <w:lang w:val="sr-Cyrl-RS"/>
        </w:rPr>
        <w:t>уцртаним</w:t>
      </w:r>
      <w:r w:rsidRPr="009B1278">
        <w:rPr>
          <w:rFonts w:ascii="Arial" w:hAnsi="Arial" w:cs="Arial"/>
          <w:i/>
          <w:sz w:val="22"/>
          <w:szCs w:val="22"/>
          <w:lang w:val="sr-Cyrl-RS"/>
        </w:rPr>
        <w:t xml:space="preserve"> </w:t>
      </w:r>
      <w:r w:rsidRPr="009B1278">
        <w:rPr>
          <w:rFonts w:ascii="Arial" w:hAnsi="Arial" w:cs="Arial" w:hint="eastAsia"/>
          <w:i/>
          <w:sz w:val="22"/>
          <w:szCs w:val="22"/>
          <w:lang w:val="sr-Cyrl-RS"/>
        </w:rPr>
        <w:t>распоредом</w:t>
      </w:r>
      <w:r w:rsidRPr="009B1278">
        <w:rPr>
          <w:rFonts w:ascii="Arial" w:hAnsi="Arial" w:cs="Arial"/>
          <w:i/>
          <w:sz w:val="22"/>
          <w:szCs w:val="22"/>
          <w:lang w:val="sr-Cyrl-RS"/>
        </w:rPr>
        <w:t xml:space="preserve"> </w:t>
      </w:r>
      <w:r w:rsidRPr="009B1278">
        <w:rPr>
          <w:rFonts w:ascii="Arial" w:hAnsi="Arial" w:cs="Arial" w:hint="eastAsia"/>
          <w:i/>
          <w:sz w:val="22"/>
          <w:szCs w:val="22"/>
          <w:lang w:val="sr-Cyrl-RS"/>
        </w:rPr>
        <w:t>свих</w:t>
      </w:r>
      <w:r w:rsidRPr="009B1278">
        <w:rPr>
          <w:rFonts w:ascii="Arial" w:hAnsi="Arial" w:cs="Arial"/>
          <w:i/>
          <w:sz w:val="22"/>
          <w:szCs w:val="22"/>
          <w:lang w:val="sr-Cyrl-RS"/>
        </w:rPr>
        <w:t xml:space="preserve"> </w:t>
      </w:r>
      <w:r w:rsidRPr="009B1278">
        <w:rPr>
          <w:rFonts w:ascii="Arial" w:hAnsi="Arial" w:cs="Arial" w:hint="eastAsia"/>
          <w:i/>
          <w:sz w:val="22"/>
          <w:szCs w:val="22"/>
          <w:lang w:val="sr-Cyrl-RS"/>
        </w:rPr>
        <w:t>објеката</w:t>
      </w:r>
      <w:r w:rsidRPr="009B1278">
        <w:rPr>
          <w:rFonts w:ascii="Arial" w:hAnsi="Arial" w:cs="Arial"/>
          <w:i/>
          <w:sz w:val="22"/>
          <w:szCs w:val="22"/>
          <w:lang w:val="sr-Cyrl-RS"/>
        </w:rPr>
        <w:t xml:space="preserve"> </w:t>
      </w:r>
      <w:r w:rsidRPr="009B1278">
        <w:rPr>
          <w:rFonts w:ascii="Arial" w:hAnsi="Arial" w:cs="Arial" w:hint="eastAsia"/>
          <w:i/>
          <w:sz w:val="22"/>
          <w:szCs w:val="22"/>
          <w:lang w:val="sr-Cyrl-RS"/>
        </w:rPr>
        <w:t>у</w:t>
      </w:r>
      <w:r w:rsidRPr="009B1278">
        <w:rPr>
          <w:rFonts w:ascii="Arial" w:hAnsi="Arial" w:cs="Arial"/>
          <w:i/>
          <w:sz w:val="22"/>
          <w:szCs w:val="22"/>
          <w:lang w:val="sr-Cyrl-RS"/>
        </w:rPr>
        <w:t xml:space="preserve"> </w:t>
      </w:r>
      <w:r w:rsidRPr="009B1278">
        <w:rPr>
          <w:rFonts w:ascii="Arial" w:hAnsi="Arial" w:cs="Arial" w:hint="eastAsia"/>
          <w:i/>
          <w:sz w:val="22"/>
          <w:szCs w:val="22"/>
          <w:lang w:val="sr-Cyrl-RS"/>
        </w:rPr>
        <w:t>саставу</w:t>
      </w:r>
      <w:r w:rsidRPr="009B1278">
        <w:rPr>
          <w:rFonts w:ascii="Arial" w:hAnsi="Arial" w:cs="Arial"/>
          <w:i/>
          <w:sz w:val="22"/>
          <w:szCs w:val="22"/>
          <w:lang w:val="sr-Cyrl-RS"/>
        </w:rPr>
        <w:t xml:space="preserve"> </w:t>
      </w:r>
      <w:r w:rsidRPr="009B1278">
        <w:rPr>
          <w:rFonts w:ascii="Arial" w:hAnsi="Arial" w:cs="Arial" w:hint="eastAsia"/>
          <w:i/>
          <w:sz w:val="22"/>
          <w:szCs w:val="22"/>
          <w:lang w:val="sr-Cyrl-RS"/>
        </w:rPr>
        <w:t>комплекса</w:t>
      </w:r>
    </w:p>
    <w:p w14:paraId="5E4761E5" w14:textId="2364C6B5" w:rsidR="009B1278" w:rsidRPr="009B1278" w:rsidRDefault="009B1278" w:rsidP="009B1278">
      <w:pPr>
        <w:rPr>
          <w:lang w:val="sr-Latn-BA"/>
        </w:rPr>
      </w:pPr>
    </w:p>
    <w:p w14:paraId="640CDC77" w14:textId="77777777" w:rsidR="006434AE" w:rsidRDefault="006434AE">
      <w:pPr>
        <w:rPr>
          <w:rFonts w:ascii="Arial" w:hAnsi="Arial" w:cs="Arial"/>
          <w:bCs/>
          <w:iCs/>
          <w:color w:val="000000"/>
          <w:sz w:val="22"/>
          <w:szCs w:val="22"/>
          <w:lang w:val="sr-Cyrl-RS"/>
        </w:rPr>
      </w:pPr>
      <w:r>
        <w:rPr>
          <w:rFonts w:ascii="Arial" w:hAnsi="Arial" w:cs="Arial"/>
          <w:bCs/>
          <w:iCs/>
          <w:color w:val="000000"/>
          <w:sz w:val="22"/>
          <w:szCs w:val="22"/>
          <w:lang w:val="sr-Cyrl-RS"/>
        </w:rPr>
        <w:br w:type="page"/>
      </w:r>
    </w:p>
    <w:p w14:paraId="22477079" w14:textId="7A031A17" w:rsidR="00666662" w:rsidRPr="00666662" w:rsidRDefault="00666662" w:rsidP="00666662">
      <w:pPr>
        <w:tabs>
          <w:tab w:val="right" w:pos="8640"/>
        </w:tabs>
        <w:ind w:left="-567"/>
        <w:jc w:val="center"/>
        <w:outlineLvl w:val="0"/>
        <w:rPr>
          <w:rFonts w:ascii="Arial" w:hAnsi="Arial" w:cs="Arial"/>
          <w:szCs w:val="24"/>
          <w:lang w:val="sr-Cyrl-RS"/>
        </w:rPr>
      </w:pPr>
      <w:r w:rsidRPr="00666662">
        <w:rPr>
          <w:rFonts w:ascii="Arial" w:hAnsi="Arial" w:cs="Arial"/>
          <w:bCs/>
          <w:iCs/>
          <w:color w:val="000000"/>
          <w:sz w:val="22"/>
          <w:szCs w:val="22"/>
          <w:lang w:val="sr-Cyrl-RS"/>
        </w:rPr>
        <w:t>СЛИКЕ СА ЛОКАЦИЈЕ</w:t>
      </w:r>
    </w:p>
    <w:p w14:paraId="29B29073" w14:textId="77777777" w:rsidR="00666662" w:rsidRPr="00666662" w:rsidRDefault="00666662" w:rsidP="00666662">
      <w:pPr>
        <w:tabs>
          <w:tab w:val="left" w:pos="836"/>
        </w:tabs>
        <w:ind w:right="111"/>
        <w:jc w:val="center"/>
        <w:rPr>
          <w:rFonts w:ascii="Arial" w:hAnsi="Arial" w:cs="Arial"/>
          <w:bCs/>
          <w:iCs/>
          <w:color w:val="000000"/>
          <w:lang w:val="sr-Cyrl-RS"/>
        </w:rPr>
      </w:pPr>
      <w:r w:rsidRPr="00666662">
        <w:rPr>
          <w:rFonts w:ascii="Arial" w:hAnsi="Arial" w:cs="Arial"/>
          <w:bCs/>
          <w:iCs/>
          <w:noProof/>
          <w:color w:val="000000"/>
          <w:lang w:val="sr-Latn-BA" w:eastAsia="sr-Latn-BA"/>
        </w:rPr>
        <w:drawing>
          <wp:inline distT="0" distB="0" distL="0" distR="0" wp14:anchorId="217C6CA2" wp14:editId="3D603461">
            <wp:extent cx="2781005" cy="1868914"/>
            <wp:effectExtent l="0" t="0" r="635" b="0"/>
            <wp:docPr id="7" name="Picture 6">
              <a:extLst xmlns:a="http://schemas.openxmlformats.org/drawingml/2006/main">
                <a:ext uri="{FF2B5EF4-FFF2-40B4-BE49-F238E27FC236}">
                  <a16:creationId xmlns:a16="http://schemas.microsoft.com/office/drawing/2014/main" id="{201F47BA-8677-49CF-95CC-E6856E185B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201F47BA-8677-49CF-95CC-E6856E185B94}"/>
                        </a:ext>
                      </a:extLst>
                    </pic:cNvPr>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792287" cy="1876496"/>
                    </a:xfrm>
                    <a:prstGeom prst="rect">
                      <a:avLst/>
                    </a:prstGeom>
                  </pic:spPr>
                </pic:pic>
              </a:graphicData>
            </a:graphic>
          </wp:inline>
        </w:drawing>
      </w:r>
      <w:r w:rsidRPr="00666662">
        <w:rPr>
          <w:rFonts w:ascii="Arial" w:hAnsi="Arial" w:cs="Arial"/>
          <w:bCs/>
          <w:iCs/>
          <w:color w:val="000000"/>
          <w:lang w:val="sr-Cyrl-RS"/>
        </w:rPr>
        <w:t xml:space="preserve">  </w:t>
      </w:r>
      <w:r w:rsidRPr="00666662">
        <w:rPr>
          <w:rFonts w:ascii="Arial" w:hAnsi="Arial" w:cs="Arial"/>
          <w:bCs/>
          <w:iCs/>
          <w:noProof/>
          <w:color w:val="000000"/>
          <w:lang w:val="sr-Latn-BA" w:eastAsia="sr-Latn-BA"/>
        </w:rPr>
        <w:drawing>
          <wp:inline distT="0" distB="0" distL="0" distR="0" wp14:anchorId="2EC6498D" wp14:editId="080077AC">
            <wp:extent cx="2625811" cy="1870075"/>
            <wp:effectExtent l="0" t="0" r="3175" b="0"/>
            <wp:docPr id="1716452097" name="Picture 12">
              <a:extLst xmlns:a="http://schemas.openxmlformats.org/drawingml/2006/main">
                <a:ext uri="{FF2B5EF4-FFF2-40B4-BE49-F238E27FC236}">
                  <a16:creationId xmlns:a16="http://schemas.microsoft.com/office/drawing/2014/main" id="{E1F54288-2924-4FC3-A1AB-0F8457BBCBF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E1F54288-2924-4FC3-A1AB-0F8457BBCBFD}"/>
                        </a:ext>
                      </a:extLst>
                    </pic:cNvPr>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636011" cy="1877340"/>
                    </a:xfrm>
                    <a:prstGeom prst="rect">
                      <a:avLst/>
                    </a:prstGeom>
                  </pic:spPr>
                </pic:pic>
              </a:graphicData>
            </a:graphic>
          </wp:inline>
        </w:drawing>
      </w:r>
    </w:p>
    <w:p w14:paraId="425C51FC" w14:textId="77777777" w:rsidR="00666662" w:rsidRPr="00666662" w:rsidRDefault="00666662" w:rsidP="00666662">
      <w:pPr>
        <w:tabs>
          <w:tab w:val="left" w:pos="836"/>
        </w:tabs>
        <w:ind w:right="111"/>
        <w:jc w:val="both"/>
        <w:rPr>
          <w:rFonts w:ascii="Arial" w:hAnsi="Arial" w:cs="Arial"/>
          <w:bCs/>
          <w:iCs/>
          <w:color w:val="000000"/>
          <w:sz w:val="22"/>
          <w:szCs w:val="22"/>
          <w:lang w:val="sr-Cyrl-RS"/>
        </w:rPr>
      </w:pPr>
    </w:p>
    <w:p w14:paraId="6AC211F4" w14:textId="77777777" w:rsidR="00666662" w:rsidRPr="00666662" w:rsidRDefault="00666662" w:rsidP="00666662">
      <w:pPr>
        <w:tabs>
          <w:tab w:val="left" w:pos="836"/>
        </w:tabs>
        <w:ind w:right="111"/>
        <w:jc w:val="center"/>
        <w:rPr>
          <w:rFonts w:ascii="Arial" w:hAnsi="Arial" w:cs="Arial"/>
          <w:bCs/>
          <w:iCs/>
          <w:color w:val="000000"/>
          <w:lang w:val="sr-Cyrl-RS"/>
        </w:rPr>
      </w:pPr>
      <w:r w:rsidRPr="00666662">
        <w:rPr>
          <w:rFonts w:ascii="Arial" w:hAnsi="Arial" w:cs="Arial"/>
          <w:bCs/>
          <w:iCs/>
          <w:noProof/>
          <w:color w:val="000000"/>
          <w:lang w:val="sr-Latn-BA" w:eastAsia="sr-Latn-BA"/>
        </w:rPr>
        <w:drawing>
          <wp:inline distT="0" distB="0" distL="0" distR="0" wp14:anchorId="14FBC5F9" wp14:editId="19E695AF">
            <wp:extent cx="2794000" cy="2095500"/>
            <wp:effectExtent l="0" t="0" r="6350" b="0"/>
            <wp:docPr id="81670782" name="Picture 16">
              <a:extLst xmlns:a="http://schemas.openxmlformats.org/drawingml/2006/main">
                <a:ext uri="{FF2B5EF4-FFF2-40B4-BE49-F238E27FC236}">
                  <a16:creationId xmlns:a16="http://schemas.microsoft.com/office/drawing/2014/main" id="{62E4F597-226E-4D91-85D6-745D9FA962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62E4F597-226E-4D91-85D6-745D9FA9622C}"/>
                        </a:ext>
                      </a:extLst>
                    </pic:cNvPr>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4125" cy="2103094"/>
                    </a:xfrm>
                    <a:prstGeom prst="rect">
                      <a:avLst/>
                    </a:prstGeom>
                  </pic:spPr>
                </pic:pic>
              </a:graphicData>
            </a:graphic>
          </wp:inline>
        </w:drawing>
      </w:r>
      <w:r w:rsidRPr="00666662">
        <w:rPr>
          <w:rFonts w:ascii="Arial" w:hAnsi="Arial" w:cs="Arial"/>
          <w:bCs/>
          <w:iCs/>
          <w:color w:val="000000"/>
          <w:lang w:val="sr-Cyrl-RS"/>
        </w:rPr>
        <w:t xml:space="preserve">  </w:t>
      </w:r>
      <w:r w:rsidRPr="00666662">
        <w:rPr>
          <w:rFonts w:ascii="Arial" w:hAnsi="Arial" w:cs="Arial"/>
          <w:bCs/>
          <w:iCs/>
          <w:noProof/>
          <w:color w:val="000000"/>
          <w:lang w:val="sr-Latn-BA" w:eastAsia="sr-Latn-BA"/>
        </w:rPr>
        <w:drawing>
          <wp:inline distT="0" distB="0" distL="0" distR="0" wp14:anchorId="3E092534" wp14:editId="7FE5126E">
            <wp:extent cx="2672694" cy="2086610"/>
            <wp:effectExtent l="0" t="0" r="0" b="8890"/>
            <wp:docPr id="21" name="Picture 20">
              <a:extLst xmlns:a="http://schemas.openxmlformats.org/drawingml/2006/main">
                <a:ext uri="{FF2B5EF4-FFF2-40B4-BE49-F238E27FC236}">
                  <a16:creationId xmlns:a16="http://schemas.microsoft.com/office/drawing/2014/main" id="{E30DE7E8-3E7B-40AE-96DA-8217A38279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E30DE7E8-3E7B-40AE-96DA-8217A38279D2}"/>
                        </a:ext>
                      </a:extLst>
                    </pic:cNvPr>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701797" cy="2109331"/>
                    </a:xfrm>
                    <a:prstGeom prst="rect">
                      <a:avLst/>
                    </a:prstGeom>
                  </pic:spPr>
                </pic:pic>
              </a:graphicData>
            </a:graphic>
          </wp:inline>
        </w:drawing>
      </w:r>
    </w:p>
    <w:p w14:paraId="32379C93" w14:textId="2103326E" w:rsidR="00666662" w:rsidRDefault="00666662" w:rsidP="00666662">
      <w:pPr>
        <w:tabs>
          <w:tab w:val="left" w:pos="836"/>
        </w:tabs>
        <w:ind w:right="111"/>
        <w:jc w:val="center"/>
        <w:rPr>
          <w:rFonts w:ascii="Arial" w:hAnsi="Arial" w:cs="Arial"/>
          <w:bCs/>
          <w:i/>
          <w:color w:val="000000"/>
          <w:sz w:val="22"/>
          <w:szCs w:val="22"/>
          <w:lang w:val="sr-Cyrl-RS"/>
        </w:rPr>
      </w:pPr>
      <w:r w:rsidRPr="00666662">
        <w:rPr>
          <w:rFonts w:ascii="Arial" w:hAnsi="Arial" w:cs="Arial" w:hint="eastAsia"/>
          <w:bCs/>
          <w:i/>
          <w:color w:val="000000"/>
          <w:sz w:val="22"/>
          <w:szCs w:val="22"/>
          <w:lang w:val="ru-RU"/>
        </w:rPr>
        <w:t>С</w:t>
      </w:r>
      <w:r w:rsidRPr="00666662">
        <w:rPr>
          <w:rFonts w:ascii="Arial" w:hAnsi="Arial" w:cs="Arial"/>
          <w:bCs/>
          <w:i/>
          <w:color w:val="000000"/>
          <w:sz w:val="22"/>
          <w:szCs w:val="22"/>
          <w:lang w:val="sr-Cyrl-RS"/>
        </w:rPr>
        <w:t xml:space="preserve">лика– </w:t>
      </w:r>
      <w:r w:rsidRPr="00666662">
        <w:rPr>
          <w:rFonts w:ascii="Arial" w:hAnsi="Arial" w:cs="Arial" w:hint="eastAsia"/>
          <w:bCs/>
          <w:i/>
          <w:color w:val="000000"/>
          <w:sz w:val="22"/>
          <w:szCs w:val="22"/>
          <w:lang w:val="ru-RU"/>
        </w:rPr>
        <w:t>П</w:t>
      </w:r>
      <w:r w:rsidRPr="00666662">
        <w:rPr>
          <w:rFonts w:ascii="Arial" w:hAnsi="Arial" w:cs="Arial"/>
          <w:bCs/>
          <w:i/>
          <w:color w:val="000000"/>
          <w:sz w:val="22"/>
          <w:szCs w:val="22"/>
          <w:lang w:val="sr-Cyrl-RS"/>
        </w:rPr>
        <w:t>редметна локација на којој се планира СЕ „ТРЕБИЊЕ 1“</w:t>
      </w:r>
    </w:p>
    <w:p w14:paraId="4C36A9F4" w14:textId="77777777" w:rsidR="00B15C14" w:rsidRPr="00666662" w:rsidRDefault="00B15C14" w:rsidP="00666662">
      <w:pPr>
        <w:tabs>
          <w:tab w:val="left" w:pos="836"/>
        </w:tabs>
        <w:ind w:right="111"/>
        <w:jc w:val="center"/>
        <w:rPr>
          <w:rFonts w:ascii="Arial" w:hAnsi="Arial" w:cs="Arial"/>
          <w:bCs/>
          <w:i/>
          <w:color w:val="000000"/>
          <w:sz w:val="22"/>
          <w:szCs w:val="22"/>
          <w:lang w:val="sr-Cyrl-RS"/>
        </w:rPr>
      </w:pPr>
    </w:p>
    <w:p w14:paraId="1A7E9290" w14:textId="77777777" w:rsidR="00666662" w:rsidRPr="00666662" w:rsidRDefault="00666662" w:rsidP="00666662">
      <w:pPr>
        <w:tabs>
          <w:tab w:val="left" w:pos="836"/>
        </w:tabs>
        <w:ind w:right="111"/>
        <w:jc w:val="center"/>
        <w:rPr>
          <w:rFonts w:ascii="Arial" w:hAnsi="Arial" w:cs="Arial"/>
          <w:bCs/>
          <w:iCs/>
          <w:color w:val="000000"/>
          <w:sz w:val="22"/>
          <w:szCs w:val="22"/>
          <w:lang w:val="hr-BA"/>
        </w:rPr>
      </w:pPr>
      <w:r w:rsidRPr="00666662">
        <w:rPr>
          <w:rFonts w:ascii="Arial" w:hAnsi="Arial" w:cs="Arial"/>
          <w:bCs/>
          <w:iCs/>
          <w:noProof/>
          <w:color w:val="000000"/>
          <w:sz w:val="22"/>
          <w:szCs w:val="22"/>
          <w:lang w:val="sr-Latn-BA" w:eastAsia="sr-Latn-BA"/>
        </w:rPr>
        <w:drawing>
          <wp:inline distT="0" distB="0" distL="0" distR="0" wp14:anchorId="1200FE4D" wp14:editId="4B2878A9">
            <wp:extent cx="2777705" cy="2083205"/>
            <wp:effectExtent l="0" t="0" r="3810" b="0"/>
            <wp:docPr id="29852540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783474" cy="2087532"/>
                    </a:xfrm>
                    <a:prstGeom prst="rect">
                      <a:avLst/>
                    </a:prstGeom>
                    <a:noFill/>
                    <a:ln>
                      <a:noFill/>
                    </a:ln>
                  </pic:spPr>
                </pic:pic>
              </a:graphicData>
            </a:graphic>
          </wp:inline>
        </w:drawing>
      </w:r>
      <w:r w:rsidRPr="00666662">
        <w:rPr>
          <w:rFonts w:ascii="Arial" w:hAnsi="Arial" w:cs="Arial"/>
          <w:bCs/>
          <w:iCs/>
          <w:color w:val="000000"/>
          <w:sz w:val="22"/>
          <w:szCs w:val="22"/>
          <w:lang w:val="sr-Cyrl-RS"/>
        </w:rPr>
        <w:t xml:space="preserve"> </w:t>
      </w:r>
      <w:r w:rsidRPr="00666662">
        <w:rPr>
          <w:rFonts w:ascii="Arial" w:hAnsi="Arial" w:cs="Arial"/>
          <w:bCs/>
          <w:iCs/>
          <w:noProof/>
          <w:color w:val="000000"/>
          <w:sz w:val="22"/>
          <w:szCs w:val="22"/>
          <w:lang w:val="sr-Cyrl-RS"/>
        </w:rPr>
        <w:t xml:space="preserve"> </w:t>
      </w:r>
      <w:r w:rsidRPr="00666662">
        <w:rPr>
          <w:rFonts w:ascii="Arial" w:hAnsi="Arial" w:cs="Arial"/>
          <w:bCs/>
          <w:iCs/>
          <w:noProof/>
          <w:color w:val="000000"/>
          <w:sz w:val="22"/>
          <w:szCs w:val="22"/>
          <w:lang w:val="sr-Latn-BA" w:eastAsia="sr-Latn-BA"/>
        </w:rPr>
        <w:drawing>
          <wp:inline distT="0" distB="0" distL="0" distR="0" wp14:anchorId="6AA9B712" wp14:editId="0BE118EA">
            <wp:extent cx="2790825" cy="2093044"/>
            <wp:effectExtent l="0" t="0" r="0" b="2540"/>
            <wp:docPr id="1354610127"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799712" cy="2099709"/>
                    </a:xfrm>
                    <a:prstGeom prst="rect">
                      <a:avLst/>
                    </a:prstGeom>
                    <a:noFill/>
                    <a:ln>
                      <a:noFill/>
                    </a:ln>
                  </pic:spPr>
                </pic:pic>
              </a:graphicData>
            </a:graphic>
          </wp:inline>
        </w:drawing>
      </w:r>
    </w:p>
    <w:p w14:paraId="04C96C04" w14:textId="420C57F2" w:rsidR="00666662" w:rsidRDefault="00666662" w:rsidP="00666662">
      <w:pPr>
        <w:tabs>
          <w:tab w:val="left" w:pos="836"/>
        </w:tabs>
        <w:ind w:right="111"/>
        <w:jc w:val="center"/>
        <w:rPr>
          <w:rFonts w:ascii="Arial" w:hAnsi="Arial" w:cs="Arial"/>
          <w:bCs/>
          <w:i/>
          <w:color w:val="000000"/>
          <w:sz w:val="22"/>
          <w:szCs w:val="22"/>
          <w:lang w:val="sr-Cyrl-RS"/>
        </w:rPr>
      </w:pPr>
      <w:r w:rsidRPr="00666662">
        <w:rPr>
          <w:rFonts w:ascii="Arial" w:hAnsi="Arial" w:cs="Arial" w:hint="eastAsia"/>
          <w:bCs/>
          <w:i/>
          <w:color w:val="000000"/>
          <w:sz w:val="22"/>
          <w:szCs w:val="22"/>
          <w:lang w:val="ru-RU"/>
        </w:rPr>
        <w:t>С</w:t>
      </w:r>
      <w:r w:rsidRPr="00666662">
        <w:rPr>
          <w:rFonts w:ascii="Arial" w:hAnsi="Arial" w:cs="Arial"/>
          <w:bCs/>
          <w:i/>
          <w:color w:val="000000"/>
          <w:sz w:val="22"/>
          <w:szCs w:val="22"/>
          <w:lang w:val="sr-Cyrl-RS"/>
        </w:rPr>
        <w:t xml:space="preserve">лика - </w:t>
      </w:r>
      <w:r w:rsidRPr="00666662">
        <w:rPr>
          <w:rFonts w:ascii="Arial" w:hAnsi="Arial" w:cs="Arial" w:hint="eastAsia"/>
          <w:bCs/>
          <w:i/>
          <w:color w:val="000000"/>
          <w:sz w:val="22"/>
          <w:szCs w:val="22"/>
          <w:lang w:val="sr-Cyrl-RS"/>
        </w:rPr>
        <w:t>Површински</w:t>
      </w:r>
      <w:r w:rsidRPr="00666662">
        <w:rPr>
          <w:rFonts w:ascii="Arial" w:hAnsi="Arial" w:cs="Arial"/>
          <w:bCs/>
          <w:i/>
          <w:color w:val="000000"/>
          <w:sz w:val="22"/>
          <w:szCs w:val="22"/>
          <w:lang w:val="sr-Cyrl-RS"/>
        </w:rPr>
        <w:t xml:space="preserve"> </w:t>
      </w:r>
      <w:r w:rsidRPr="00666662">
        <w:rPr>
          <w:rFonts w:ascii="Arial" w:hAnsi="Arial" w:cs="Arial" w:hint="eastAsia"/>
          <w:bCs/>
          <w:i/>
          <w:color w:val="000000"/>
          <w:sz w:val="22"/>
          <w:szCs w:val="22"/>
          <w:lang w:val="sr-Cyrl-RS"/>
        </w:rPr>
        <w:t>коп</w:t>
      </w:r>
      <w:r w:rsidRPr="00666662">
        <w:rPr>
          <w:rFonts w:ascii="Arial" w:hAnsi="Arial" w:cs="Arial"/>
          <w:bCs/>
          <w:i/>
          <w:color w:val="000000"/>
          <w:sz w:val="22"/>
          <w:szCs w:val="22"/>
          <w:lang w:val="sr-Cyrl-RS"/>
        </w:rPr>
        <w:t xml:space="preserve"> </w:t>
      </w:r>
      <w:r w:rsidRPr="00666662">
        <w:rPr>
          <w:rFonts w:ascii="Arial" w:hAnsi="Arial" w:cs="Arial" w:hint="eastAsia"/>
          <w:bCs/>
          <w:i/>
          <w:color w:val="000000"/>
          <w:sz w:val="22"/>
          <w:szCs w:val="22"/>
          <w:lang w:val="sr-Cyrl-RS"/>
        </w:rPr>
        <w:t>за</w:t>
      </w:r>
      <w:r w:rsidRPr="00666662">
        <w:rPr>
          <w:rFonts w:ascii="Arial" w:hAnsi="Arial" w:cs="Arial"/>
          <w:bCs/>
          <w:i/>
          <w:color w:val="000000"/>
          <w:sz w:val="22"/>
          <w:szCs w:val="22"/>
          <w:lang w:val="sr-Cyrl-RS"/>
        </w:rPr>
        <w:t xml:space="preserve"> </w:t>
      </w:r>
      <w:r w:rsidRPr="00666662">
        <w:rPr>
          <w:rFonts w:ascii="Arial" w:hAnsi="Arial" w:cs="Arial" w:hint="eastAsia"/>
          <w:bCs/>
          <w:i/>
          <w:color w:val="000000"/>
          <w:sz w:val="22"/>
          <w:szCs w:val="22"/>
          <w:lang w:val="sr-Cyrl-RS"/>
        </w:rPr>
        <w:t>експлоатацију</w:t>
      </w:r>
      <w:r w:rsidRPr="00666662">
        <w:rPr>
          <w:rFonts w:ascii="Arial" w:hAnsi="Arial" w:cs="Arial"/>
          <w:bCs/>
          <w:i/>
          <w:color w:val="000000"/>
          <w:sz w:val="22"/>
          <w:szCs w:val="22"/>
          <w:lang w:val="sr-Cyrl-RS"/>
        </w:rPr>
        <w:t xml:space="preserve"> </w:t>
      </w:r>
      <w:r w:rsidRPr="00666662">
        <w:rPr>
          <w:rFonts w:ascii="Arial" w:hAnsi="Arial" w:cs="Arial" w:hint="eastAsia"/>
          <w:bCs/>
          <w:i/>
          <w:color w:val="000000"/>
          <w:sz w:val="22"/>
          <w:szCs w:val="22"/>
          <w:lang w:val="sr-Cyrl-RS"/>
        </w:rPr>
        <w:t>шљунка</w:t>
      </w:r>
      <w:r w:rsidRPr="00666662">
        <w:rPr>
          <w:rFonts w:ascii="Arial" w:hAnsi="Arial" w:cs="Arial"/>
          <w:bCs/>
          <w:i/>
          <w:color w:val="000000"/>
          <w:sz w:val="22"/>
          <w:szCs w:val="22"/>
          <w:lang w:val="sr-Cyrl-RS"/>
        </w:rPr>
        <w:t xml:space="preserve"> </w:t>
      </w:r>
      <w:r w:rsidRPr="00666662">
        <w:rPr>
          <w:rFonts w:ascii="Arial" w:hAnsi="Arial" w:cs="Arial" w:hint="eastAsia"/>
          <w:bCs/>
          <w:i/>
          <w:color w:val="000000"/>
          <w:sz w:val="22"/>
          <w:szCs w:val="22"/>
          <w:lang w:val="sr-Cyrl-RS"/>
        </w:rPr>
        <w:t>и</w:t>
      </w:r>
      <w:r w:rsidRPr="00666662">
        <w:rPr>
          <w:rFonts w:ascii="Arial" w:hAnsi="Arial" w:cs="Arial"/>
          <w:bCs/>
          <w:i/>
          <w:color w:val="000000"/>
          <w:sz w:val="22"/>
          <w:szCs w:val="22"/>
          <w:lang w:val="sr-Cyrl-RS"/>
        </w:rPr>
        <w:t xml:space="preserve"> </w:t>
      </w:r>
      <w:r w:rsidRPr="00666662">
        <w:rPr>
          <w:rFonts w:ascii="Arial" w:hAnsi="Arial" w:cs="Arial" w:hint="eastAsia"/>
          <w:bCs/>
          <w:i/>
          <w:color w:val="000000"/>
          <w:sz w:val="22"/>
          <w:szCs w:val="22"/>
          <w:lang w:val="sr-Cyrl-RS"/>
        </w:rPr>
        <w:t>пијеска</w:t>
      </w:r>
      <w:r w:rsidRPr="00666662">
        <w:rPr>
          <w:rFonts w:ascii="Arial" w:hAnsi="Arial" w:cs="Arial"/>
          <w:bCs/>
          <w:i/>
          <w:color w:val="000000"/>
          <w:sz w:val="22"/>
          <w:szCs w:val="22"/>
          <w:lang w:val="sr-Cyrl-RS"/>
        </w:rPr>
        <w:t xml:space="preserve"> „</w:t>
      </w:r>
      <w:r w:rsidRPr="00666662">
        <w:rPr>
          <w:rFonts w:ascii="Arial" w:hAnsi="Arial" w:cs="Arial" w:hint="eastAsia"/>
          <w:bCs/>
          <w:i/>
          <w:color w:val="000000"/>
          <w:sz w:val="22"/>
          <w:szCs w:val="22"/>
          <w:lang w:val="sr-Cyrl-RS"/>
        </w:rPr>
        <w:t>Зубци</w:t>
      </w:r>
      <w:r w:rsidRPr="00666662">
        <w:rPr>
          <w:rFonts w:ascii="Arial" w:hAnsi="Arial" w:cs="Arial"/>
          <w:bCs/>
          <w:i/>
          <w:color w:val="000000"/>
          <w:sz w:val="22"/>
          <w:szCs w:val="22"/>
          <w:lang w:val="sr-Cyrl-RS"/>
        </w:rPr>
        <w:t xml:space="preserve"> – </w:t>
      </w:r>
      <w:r w:rsidRPr="00666662">
        <w:rPr>
          <w:rFonts w:ascii="Arial" w:hAnsi="Arial" w:cs="Arial" w:hint="eastAsia"/>
          <w:bCs/>
          <w:i/>
          <w:color w:val="000000"/>
          <w:sz w:val="22"/>
          <w:szCs w:val="22"/>
          <w:lang w:val="sr-Cyrl-RS"/>
        </w:rPr>
        <w:t>Турменти</w:t>
      </w:r>
    </w:p>
    <w:p w14:paraId="6C2EF98C" w14:textId="77777777" w:rsidR="00B15C14" w:rsidRPr="00666662" w:rsidRDefault="00B15C14" w:rsidP="00666662">
      <w:pPr>
        <w:tabs>
          <w:tab w:val="left" w:pos="836"/>
        </w:tabs>
        <w:ind w:right="111"/>
        <w:jc w:val="center"/>
        <w:rPr>
          <w:rFonts w:ascii="Arial" w:hAnsi="Arial" w:cs="Arial"/>
          <w:bCs/>
          <w:i/>
          <w:color w:val="000000"/>
          <w:sz w:val="22"/>
          <w:szCs w:val="22"/>
          <w:lang w:val="sr-Cyrl-RS"/>
        </w:rPr>
      </w:pPr>
    </w:p>
    <w:p w14:paraId="3E4196CB" w14:textId="77777777" w:rsidR="00666662" w:rsidRPr="00666662" w:rsidRDefault="00666662" w:rsidP="00666662">
      <w:pPr>
        <w:tabs>
          <w:tab w:val="left" w:pos="836"/>
        </w:tabs>
        <w:ind w:right="111"/>
        <w:jc w:val="center"/>
        <w:rPr>
          <w:rFonts w:ascii="Arial" w:hAnsi="Arial" w:cs="Arial"/>
          <w:bCs/>
          <w:i/>
          <w:color w:val="000000"/>
          <w:lang w:val="hr-BA"/>
        </w:rPr>
      </w:pPr>
      <w:r w:rsidRPr="00666662">
        <w:rPr>
          <w:rFonts w:ascii="Arial" w:hAnsi="Arial" w:cs="Arial"/>
          <w:bCs/>
          <w:i/>
          <w:noProof/>
          <w:color w:val="000000"/>
          <w:lang w:val="sr-Latn-BA" w:eastAsia="sr-Latn-BA"/>
        </w:rPr>
        <w:drawing>
          <wp:inline distT="0" distB="0" distL="0" distR="0" wp14:anchorId="558587A6" wp14:editId="61DE411D">
            <wp:extent cx="2743766" cy="1523420"/>
            <wp:effectExtent l="0" t="0" r="0" b="635"/>
            <wp:docPr id="584047929"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a:stretch>
                      <a:fillRect/>
                    </a:stretch>
                  </pic:blipFill>
                  <pic:spPr bwMode="auto">
                    <a:xfrm>
                      <a:off x="0" y="0"/>
                      <a:ext cx="2754540" cy="1529402"/>
                    </a:xfrm>
                    <a:prstGeom prst="rect">
                      <a:avLst/>
                    </a:prstGeom>
                    <a:noFill/>
                    <a:ln>
                      <a:noFill/>
                    </a:ln>
                    <a:extLst>
                      <a:ext uri="{53640926-AAD7-44D8-BBD7-CCE9431645EC}">
                        <a14:shadowObscured xmlns:a14="http://schemas.microsoft.com/office/drawing/2010/main"/>
                      </a:ext>
                    </a:extLst>
                  </pic:spPr>
                </pic:pic>
              </a:graphicData>
            </a:graphic>
          </wp:inline>
        </w:drawing>
      </w:r>
      <w:r w:rsidRPr="00666662">
        <w:rPr>
          <w:rFonts w:ascii="Arial" w:hAnsi="Arial" w:cs="Arial"/>
          <w:bCs/>
          <w:i/>
          <w:color w:val="000000"/>
          <w:lang w:val="sr-Cyrl-RS"/>
        </w:rPr>
        <w:t xml:space="preserve"> </w:t>
      </w:r>
      <w:r w:rsidRPr="00666662">
        <w:rPr>
          <w:rFonts w:ascii="Arial" w:hAnsi="Arial" w:cs="Arial"/>
          <w:bCs/>
          <w:i/>
          <w:noProof/>
          <w:color w:val="000000"/>
          <w:lang w:val="sr-Cyrl-RS"/>
        </w:rPr>
        <w:t xml:space="preserve"> </w:t>
      </w:r>
      <w:r w:rsidRPr="00666662">
        <w:rPr>
          <w:rFonts w:ascii="Arial" w:hAnsi="Arial" w:cs="Arial"/>
          <w:bCs/>
          <w:i/>
          <w:noProof/>
          <w:color w:val="000000"/>
          <w:lang w:val="sr-Latn-BA" w:eastAsia="sr-Latn-BA"/>
        </w:rPr>
        <w:drawing>
          <wp:inline distT="0" distB="0" distL="0" distR="0" wp14:anchorId="040A77F2" wp14:editId="065F60C5">
            <wp:extent cx="2774885" cy="1529080"/>
            <wp:effectExtent l="0" t="0" r="6985" b="0"/>
            <wp:docPr id="1925535497"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88966" cy="1536839"/>
                    </a:xfrm>
                    <a:prstGeom prst="rect">
                      <a:avLst/>
                    </a:prstGeom>
                    <a:noFill/>
                    <a:ln>
                      <a:noFill/>
                    </a:ln>
                  </pic:spPr>
                </pic:pic>
              </a:graphicData>
            </a:graphic>
          </wp:inline>
        </w:drawing>
      </w:r>
    </w:p>
    <w:p w14:paraId="7542AC34" w14:textId="052E5138" w:rsidR="00666662" w:rsidRDefault="00666662" w:rsidP="00666662">
      <w:pPr>
        <w:tabs>
          <w:tab w:val="left" w:pos="836"/>
        </w:tabs>
        <w:ind w:right="111"/>
        <w:jc w:val="center"/>
        <w:rPr>
          <w:rFonts w:ascii="Arial" w:hAnsi="Arial" w:cs="Arial"/>
          <w:bCs/>
          <w:i/>
          <w:color w:val="000000"/>
          <w:sz w:val="22"/>
          <w:szCs w:val="22"/>
          <w:lang w:val="sr-Cyrl-RS"/>
        </w:rPr>
      </w:pPr>
      <w:r w:rsidRPr="00666662">
        <w:rPr>
          <w:rFonts w:ascii="Arial" w:hAnsi="Arial" w:cs="Arial"/>
          <w:bCs/>
          <w:i/>
          <w:color w:val="000000"/>
          <w:lang w:val="sr-Cyrl-RS"/>
        </w:rPr>
        <w:t xml:space="preserve">  </w:t>
      </w:r>
      <w:r w:rsidRPr="00666662">
        <w:rPr>
          <w:rFonts w:ascii="Arial" w:hAnsi="Arial" w:cs="Arial" w:hint="eastAsia"/>
          <w:bCs/>
          <w:i/>
          <w:color w:val="000000"/>
          <w:sz w:val="22"/>
          <w:szCs w:val="22"/>
          <w:lang w:val="ru-RU"/>
        </w:rPr>
        <w:t>С</w:t>
      </w:r>
      <w:r w:rsidRPr="00666662">
        <w:rPr>
          <w:rFonts w:ascii="Arial" w:hAnsi="Arial" w:cs="Arial"/>
          <w:bCs/>
          <w:i/>
          <w:color w:val="000000"/>
          <w:sz w:val="22"/>
          <w:szCs w:val="22"/>
          <w:lang w:val="sr-Cyrl-RS"/>
        </w:rPr>
        <w:t>лика</w:t>
      </w:r>
      <w:r w:rsidR="00283B7F">
        <w:rPr>
          <w:rFonts w:ascii="Arial" w:hAnsi="Arial" w:cs="Arial"/>
          <w:bCs/>
          <w:i/>
          <w:color w:val="FF0000"/>
          <w:sz w:val="22"/>
          <w:szCs w:val="22"/>
          <w:lang w:val="sr-Cyrl-RS"/>
        </w:rPr>
        <w:t xml:space="preserve"> </w:t>
      </w:r>
      <w:r w:rsidRPr="00666662">
        <w:rPr>
          <w:rFonts w:ascii="Arial" w:hAnsi="Arial" w:cs="Arial"/>
          <w:bCs/>
          <w:i/>
          <w:color w:val="000000"/>
          <w:sz w:val="22"/>
          <w:szCs w:val="22"/>
          <w:lang w:val="sr-Cyrl-RS"/>
        </w:rPr>
        <w:t xml:space="preserve">– </w:t>
      </w:r>
      <w:r w:rsidRPr="00666662">
        <w:rPr>
          <w:rFonts w:ascii="Arial" w:hAnsi="Arial" w:cs="Arial" w:hint="eastAsia"/>
          <w:bCs/>
          <w:i/>
          <w:color w:val="000000"/>
          <w:sz w:val="22"/>
          <w:szCs w:val="22"/>
          <w:lang w:val="ru-RU"/>
        </w:rPr>
        <w:t>С</w:t>
      </w:r>
      <w:r w:rsidRPr="00666662">
        <w:rPr>
          <w:rFonts w:ascii="Arial" w:hAnsi="Arial" w:cs="Arial"/>
          <w:bCs/>
          <w:i/>
          <w:color w:val="000000"/>
          <w:sz w:val="22"/>
          <w:szCs w:val="22"/>
          <w:lang w:val="sr-Cyrl-RS"/>
        </w:rPr>
        <w:t>Е „Турменти 1,2,3 и 4“</w:t>
      </w:r>
    </w:p>
    <w:p w14:paraId="2560FFE4" w14:textId="77777777" w:rsidR="00B15C14" w:rsidRPr="00666662" w:rsidRDefault="00B15C14" w:rsidP="00666662">
      <w:pPr>
        <w:tabs>
          <w:tab w:val="left" w:pos="836"/>
        </w:tabs>
        <w:ind w:right="111"/>
        <w:jc w:val="center"/>
        <w:rPr>
          <w:rFonts w:ascii="Arial" w:hAnsi="Arial" w:cs="Arial"/>
          <w:b/>
          <w:iCs/>
          <w:color w:val="000000"/>
          <w:sz w:val="22"/>
          <w:szCs w:val="22"/>
          <w:lang w:val="sr-Cyrl-RS"/>
        </w:rPr>
      </w:pPr>
    </w:p>
    <w:p w14:paraId="19D54B84" w14:textId="77777777" w:rsidR="00666662" w:rsidRPr="00666662" w:rsidRDefault="00666662" w:rsidP="00666662">
      <w:pPr>
        <w:tabs>
          <w:tab w:val="left" w:pos="836"/>
        </w:tabs>
        <w:ind w:right="111"/>
        <w:jc w:val="center"/>
        <w:rPr>
          <w:rFonts w:ascii="Arial" w:hAnsi="Arial" w:cs="Arial"/>
          <w:b/>
          <w:iCs/>
          <w:color w:val="000000"/>
          <w:lang w:val="sr-Cyrl-RS"/>
        </w:rPr>
      </w:pPr>
      <w:r w:rsidRPr="00666662">
        <w:rPr>
          <w:rFonts w:ascii="Arial" w:hAnsi="Arial" w:cs="Arial"/>
          <w:b/>
          <w:iCs/>
          <w:noProof/>
          <w:color w:val="000000"/>
          <w:lang w:val="sr-Latn-BA" w:eastAsia="sr-Latn-BA"/>
        </w:rPr>
        <w:drawing>
          <wp:inline distT="0" distB="0" distL="0" distR="0" wp14:anchorId="7087EDA7" wp14:editId="29B508A5">
            <wp:extent cx="2505075" cy="1878740"/>
            <wp:effectExtent l="0" t="0" r="0" b="7620"/>
            <wp:docPr id="1595303999"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519333" cy="1889433"/>
                    </a:xfrm>
                    <a:prstGeom prst="rect">
                      <a:avLst/>
                    </a:prstGeom>
                    <a:noFill/>
                    <a:ln>
                      <a:noFill/>
                    </a:ln>
                  </pic:spPr>
                </pic:pic>
              </a:graphicData>
            </a:graphic>
          </wp:inline>
        </w:drawing>
      </w:r>
      <w:r w:rsidRPr="00666662">
        <w:rPr>
          <w:rFonts w:ascii="Arial" w:hAnsi="Arial" w:cs="Arial"/>
          <w:b/>
          <w:iCs/>
          <w:color w:val="000000"/>
          <w:lang w:val="sr-Cyrl-RS"/>
        </w:rPr>
        <w:t xml:space="preserve"> </w:t>
      </w:r>
      <w:r w:rsidRPr="00666662">
        <w:rPr>
          <w:rFonts w:ascii="Arial" w:hAnsi="Arial" w:cs="Arial"/>
          <w:b/>
          <w:iCs/>
          <w:noProof/>
          <w:color w:val="000000"/>
          <w:lang w:val="sr-Cyrl-RS"/>
        </w:rPr>
        <w:t xml:space="preserve"> </w:t>
      </w:r>
      <w:r w:rsidRPr="00666662">
        <w:rPr>
          <w:rFonts w:ascii="Arial" w:hAnsi="Arial" w:cs="Arial"/>
          <w:b/>
          <w:iCs/>
          <w:noProof/>
          <w:color w:val="000000"/>
          <w:lang w:val="sr-Latn-BA" w:eastAsia="sr-Latn-BA"/>
        </w:rPr>
        <w:drawing>
          <wp:inline distT="0" distB="0" distL="0" distR="0" wp14:anchorId="211967DA" wp14:editId="66B1DBBA">
            <wp:extent cx="1887153" cy="1415313"/>
            <wp:effectExtent l="7303" t="0" r="6667" b="6668"/>
            <wp:docPr id="84375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rot="5400000">
                      <a:off x="0" y="0"/>
                      <a:ext cx="1933772" cy="1450276"/>
                    </a:xfrm>
                    <a:prstGeom prst="rect">
                      <a:avLst/>
                    </a:prstGeom>
                    <a:noFill/>
                    <a:ln>
                      <a:noFill/>
                    </a:ln>
                  </pic:spPr>
                </pic:pic>
              </a:graphicData>
            </a:graphic>
          </wp:inline>
        </w:drawing>
      </w:r>
    </w:p>
    <w:p w14:paraId="26BECDE9" w14:textId="77777777" w:rsidR="00666662" w:rsidRPr="00666662" w:rsidRDefault="00666662" w:rsidP="00666662">
      <w:pPr>
        <w:tabs>
          <w:tab w:val="left" w:pos="836"/>
        </w:tabs>
        <w:ind w:right="111"/>
        <w:jc w:val="center"/>
        <w:rPr>
          <w:rFonts w:ascii="Arial" w:hAnsi="Arial" w:cs="Arial"/>
          <w:b/>
          <w:iCs/>
          <w:color w:val="000000"/>
          <w:sz w:val="22"/>
          <w:szCs w:val="22"/>
          <w:lang w:val="sr-Cyrl-RS"/>
        </w:rPr>
      </w:pPr>
    </w:p>
    <w:p w14:paraId="00EE3E03" w14:textId="77777777" w:rsidR="00666662" w:rsidRPr="00666662" w:rsidRDefault="00666662" w:rsidP="00666662">
      <w:pPr>
        <w:tabs>
          <w:tab w:val="left" w:pos="836"/>
        </w:tabs>
        <w:ind w:right="111"/>
        <w:jc w:val="center"/>
        <w:rPr>
          <w:rFonts w:ascii="Arial" w:hAnsi="Arial" w:cs="Arial"/>
          <w:b/>
          <w:iCs/>
          <w:color w:val="000000"/>
          <w:lang w:val="sr-Cyrl-RS"/>
        </w:rPr>
      </w:pPr>
      <w:r w:rsidRPr="00666662">
        <w:rPr>
          <w:rFonts w:ascii="Swis721 BT" w:hAnsi="Swis721 BT"/>
          <w:noProof/>
          <w:lang w:val="sr-Latn-BA" w:eastAsia="sr-Latn-BA"/>
        </w:rPr>
        <w:drawing>
          <wp:inline distT="0" distB="0" distL="0" distR="0" wp14:anchorId="50475DFD" wp14:editId="5CED9092">
            <wp:extent cx="1687495" cy="2250900"/>
            <wp:effectExtent l="0" t="0" r="8255" b="0"/>
            <wp:docPr id="66348639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694521" cy="2260272"/>
                    </a:xfrm>
                    <a:prstGeom prst="rect">
                      <a:avLst/>
                    </a:prstGeom>
                    <a:noFill/>
                    <a:ln>
                      <a:noFill/>
                    </a:ln>
                  </pic:spPr>
                </pic:pic>
              </a:graphicData>
            </a:graphic>
          </wp:inline>
        </w:drawing>
      </w:r>
      <w:r w:rsidRPr="00666662">
        <w:rPr>
          <w:rFonts w:ascii="Arial" w:hAnsi="Arial" w:cs="Arial"/>
          <w:b/>
          <w:iCs/>
          <w:color w:val="000000"/>
          <w:lang w:val="sr-Cyrl-RS"/>
        </w:rPr>
        <w:t xml:space="preserve"> </w:t>
      </w:r>
      <w:r w:rsidRPr="00666662">
        <w:rPr>
          <w:rFonts w:ascii="Calibri" w:hAnsi="Calibri"/>
          <w:noProof/>
          <w:lang w:val="sr-Cyrl-RS"/>
        </w:rPr>
        <w:t xml:space="preserve"> </w:t>
      </w:r>
      <w:r w:rsidRPr="00666662">
        <w:rPr>
          <w:rFonts w:ascii="Swis721 BT" w:hAnsi="Swis721 BT"/>
          <w:noProof/>
          <w:lang w:val="sr-Latn-BA" w:eastAsia="sr-Latn-BA"/>
        </w:rPr>
        <w:drawing>
          <wp:inline distT="0" distB="0" distL="0" distR="0" wp14:anchorId="20D00CD4" wp14:editId="6888E80C">
            <wp:extent cx="1701782" cy="2270479"/>
            <wp:effectExtent l="0" t="0" r="0" b="0"/>
            <wp:docPr id="822305258"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709735" cy="2281090"/>
                    </a:xfrm>
                    <a:prstGeom prst="rect">
                      <a:avLst/>
                    </a:prstGeom>
                    <a:noFill/>
                    <a:ln>
                      <a:noFill/>
                    </a:ln>
                  </pic:spPr>
                </pic:pic>
              </a:graphicData>
            </a:graphic>
          </wp:inline>
        </w:drawing>
      </w:r>
    </w:p>
    <w:p w14:paraId="4ECDAED0" w14:textId="77777777" w:rsidR="00666662" w:rsidRPr="00666662" w:rsidRDefault="00666662" w:rsidP="00666662">
      <w:pPr>
        <w:tabs>
          <w:tab w:val="left" w:pos="836"/>
        </w:tabs>
        <w:ind w:right="111"/>
        <w:jc w:val="center"/>
        <w:rPr>
          <w:rFonts w:ascii="Arial" w:hAnsi="Arial" w:cs="Arial"/>
          <w:b/>
          <w:iCs/>
          <w:color w:val="000000"/>
          <w:lang w:val="sr-Cyrl-RS"/>
        </w:rPr>
      </w:pPr>
    </w:p>
    <w:p w14:paraId="43B84478" w14:textId="77777777" w:rsidR="00666662" w:rsidRPr="00666662" w:rsidRDefault="00666662" w:rsidP="00666662">
      <w:pPr>
        <w:tabs>
          <w:tab w:val="left" w:pos="836"/>
        </w:tabs>
        <w:ind w:right="111"/>
        <w:jc w:val="center"/>
        <w:rPr>
          <w:rFonts w:ascii="Arial" w:hAnsi="Arial" w:cs="Arial"/>
          <w:b/>
          <w:iCs/>
          <w:noProof/>
          <w:color w:val="000000"/>
          <w:lang w:val="sr-Cyrl-RS"/>
        </w:rPr>
      </w:pPr>
      <w:r w:rsidRPr="00666662">
        <w:rPr>
          <w:rFonts w:ascii="Swis721 BT" w:hAnsi="Swis721 BT"/>
          <w:noProof/>
          <w:lang w:val="sr-Latn-BA" w:eastAsia="sr-Latn-BA"/>
        </w:rPr>
        <w:drawing>
          <wp:inline distT="0" distB="0" distL="0" distR="0" wp14:anchorId="673AF5B0" wp14:editId="5BF05F44">
            <wp:extent cx="1772920" cy="1952625"/>
            <wp:effectExtent l="0" t="0" r="0" b="9525"/>
            <wp:docPr id="274565111"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a:stretch>
                      <a:fillRect/>
                    </a:stretch>
                  </pic:blipFill>
                  <pic:spPr bwMode="auto">
                    <a:xfrm>
                      <a:off x="0" y="0"/>
                      <a:ext cx="1779339" cy="1959695"/>
                    </a:xfrm>
                    <a:prstGeom prst="rect">
                      <a:avLst/>
                    </a:prstGeom>
                    <a:noFill/>
                    <a:ln>
                      <a:noFill/>
                    </a:ln>
                    <a:extLst>
                      <a:ext uri="{53640926-AAD7-44D8-BBD7-CCE9431645EC}">
                        <a14:shadowObscured xmlns:a14="http://schemas.microsoft.com/office/drawing/2010/main"/>
                      </a:ext>
                    </a:extLst>
                  </pic:spPr>
                </pic:pic>
              </a:graphicData>
            </a:graphic>
          </wp:inline>
        </w:drawing>
      </w:r>
      <w:r w:rsidRPr="00666662">
        <w:rPr>
          <w:rFonts w:ascii="Arial" w:hAnsi="Arial" w:cs="Arial"/>
          <w:b/>
          <w:iCs/>
          <w:noProof/>
          <w:color w:val="000000"/>
          <w:lang w:val="sr-Cyrl-RS"/>
        </w:rPr>
        <w:t xml:space="preserve">  </w:t>
      </w:r>
      <w:r w:rsidRPr="00666662">
        <w:rPr>
          <w:rFonts w:ascii="Swis721 BT" w:hAnsi="Swis721 BT"/>
          <w:noProof/>
          <w:lang w:val="sr-Latn-BA" w:eastAsia="sr-Latn-BA"/>
        </w:rPr>
        <w:drawing>
          <wp:inline distT="0" distB="0" distL="0" distR="0" wp14:anchorId="2F8396FC" wp14:editId="66440EDF">
            <wp:extent cx="1609725" cy="1967442"/>
            <wp:effectExtent l="0" t="0" r="0" b="0"/>
            <wp:docPr id="709056584"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a:stretch>
                      <a:fillRect/>
                    </a:stretch>
                  </pic:blipFill>
                  <pic:spPr bwMode="auto">
                    <a:xfrm>
                      <a:off x="0" y="0"/>
                      <a:ext cx="1620178" cy="1980218"/>
                    </a:xfrm>
                    <a:prstGeom prst="rect">
                      <a:avLst/>
                    </a:prstGeom>
                    <a:noFill/>
                    <a:ln>
                      <a:noFill/>
                    </a:ln>
                    <a:extLst>
                      <a:ext uri="{53640926-AAD7-44D8-BBD7-CCE9431645EC}">
                        <a14:shadowObscured xmlns:a14="http://schemas.microsoft.com/office/drawing/2010/main"/>
                      </a:ext>
                    </a:extLst>
                  </pic:spPr>
                </pic:pic>
              </a:graphicData>
            </a:graphic>
          </wp:inline>
        </w:drawing>
      </w:r>
    </w:p>
    <w:p w14:paraId="0F278BE9" w14:textId="77777777" w:rsidR="00666662" w:rsidRPr="00666662" w:rsidRDefault="00666662" w:rsidP="00666662">
      <w:pPr>
        <w:tabs>
          <w:tab w:val="left" w:pos="836"/>
        </w:tabs>
        <w:ind w:right="111"/>
        <w:jc w:val="center"/>
        <w:rPr>
          <w:rFonts w:ascii="Arial" w:hAnsi="Arial" w:cs="Arial"/>
          <w:b/>
          <w:iCs/>
          <w:noProof/>
          <w:color w:val="000000"/>
          <w:sz w:val="22"/>
          <w:szCs w:val="22"/>
          <w:lang w:val="sr-Cyrl-RS"/>
        </w:rPr>
      </w:pPr>
    </w:p>
    <w:p w14:paraId="7B2F14BA" w14:textId="77777777" w:rsidR="00666662" w:rsidRPr="00666662" w:rsidRDefault="00666662" w:rsidP="00666662">
      <w:pPr>
        <w:tabs>
          <w:tab w:val="left" w:pos="836"/>
        </w:tabs>
        <w:ind w:right="111"/>
        <w:jc w:val="center"/>
        <w:rPr>
          <w:rFonts w:ascii="Arial" w:hAnsi="Arial" w:cs="Arial"/>
          <w:b/>
          <w:iCs/>
          <w:color w:val="000000"/>
          <w:lang w:val="sr-Cyrl-RS"/>
        </w:rPr>
      </w:pPr>
      <w:r w:rsidRPr="00666662">
        <w:rPr>
          <w:rFonts w:ascii="Arial" w:hAnsi="Arial" w:cs="Arial"/>
          <w:b/>
          <w:iCs/>
          <w:noProof/>
          <w:color w:val="000000"/>
          <w:lang w:val="sr-Latn-BA" w:eastAsia="sr-Latn-BA"/>
        </w:rPr>
        <w:drawing>
          <wp:inline distT="0" distB="0" distL="0" distR="0" wp14:anchorId="5BFB6C3C" wp14:editId="577410DD">
            <wp:extent cx="2419350" cy="1814449"/>
            <wp:effectExtent l="0" t="0" r="0" b="0"/>
            <wp:docPr id="917515301"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425906" cy="1819366"/>
                    </a:xfrm>
                    <a:prstGeom prst="rect">
                      <a:avLst/>
                    </a:prstGeom>
                    <a:noFill/>
                    <a:ln>
                      <a:noFill/>
                    </a:ln>
                  </pic:spPr>
                </pic:pic>
              </a:graphicData>
            </a:graphic>
          </wp:inline>
        </w:drawing>
      </w:r>
      <w:r w:rsidRPr="00666662">
        <w:rPr>
          <w:rFonts w:ascii="Arial" w:hAnsi="Arial" w:cs="Arial"/>
          <w:b/>
          <w:iCs/>
          <w:color w:val="000000"/>
          <w:lang w:val="sr-Cyrl-RS"/>
        </w:rPr>
        <w:t xml:space="preserve">  </w:t>
      </w:r>
      <w:r w:rsidRPr="00666662">
        <w:rPr>
          <w:rFonts w:ascii="Arial" w:hAnsi="Arial" w:cs="Arial"/>
          <w:b/>
          <w:iCs/>
          <w:noProof/>
          <w:color w:val="000000"/>
          <w:lang w:val="sr-Latn-BA" w:eastAsia="sr-Latn-BA"/>
        </w:rPr>
        <w:drawing>
          <wp:inline distT="0" distB="0" distL="0" distR="0" wp14:anchorId="1AB7CAAD" wp14:editId="17E700E7">
            <wp:extent cx="2419350" cy="1814449"/>
            <wp:effectExtent l="0" t="0" r="0" b="0"/>
            <wp:docPr id="1823414616"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439991" cy="1829929"/>
                    </a:xfrm>
                    <a:prstGeom prst="rect">
                      <a:avLst/>
                    </a:prstGeom>
                    <a:noFill/>
                    <a:ln>
                      <a:noFill/>
                    </a:ln>
                  </pic:spPr>
                </pic:pic>
              </a:graphicData>
            </a:graphic>
          </wp:inline>
        </w:drawing>
      </w:r>
    </w:p>
    <w:p w14:paraId="583B0E6B" w14:textId="5E86E770" w:rsidR="00666662" w:rsidRPr="00283B7F" w:rsidRDefault="00666662" w:rsidP="00666662">
      <w:pPr>
        <w:tabs>
          <w:tab w:val="left" w:pos="836"/>
        </w:tabs>
        <w:ind w:right="111"/>
        <w:jc w:val="center"/>
        <w:rPr>
          <w:rFonts w:ascii="Arial" w:hAnsi="Arial" w:cs="Arial"/>
          <w:bCs/>
          <w:i/>
          <w:sz w:val="22"/>
          <w:szCs w:val="22"/>
          <w:lang w:val="sr-Cyrl-RS"/>
        </w:rPr>
      </w:pPr>
      <w:r w:rsidRPr="00283B7F">
        <w:rPr>
          <w:rFonts w:ascii="Arial" w:hAnsi="Arial" w:cs="Arial"/>
          <w:bCs/>
          <w:i/>
          <w:sz w:val="22"/>
          <w:szCs w:val="22"/>
          <w:lang w:val="sr-Cyrl-RS"/>
        </w:rPr>
        <w:t xml:space="preserve">Слика - Манастир </w:t>
      </w:r>
      <w:r w:rsidRPr="00283B7F">
        <w:rPr>
          <w:rFonts w:ascii="Arial" w:hAnsi="Arial" w:cs="Arial" w:hint="eastAsia"/>
          <w:bCs/>
          <w:i/>
          <w:sz w:val="22"/>
          <w:szCs w:val="22"/>
          <w:lang w:val="sr-Cyrl-RS"/>
        </w:rPr>
        <w:t>Светог</w:t>
      </w:r>
      <w:r w:rsidRPr="00283B7F">
        <w:rPr>
          <w:rFonts w:ascii="Arial" w:hAnsi="Arial" w:cs="Arial"/>
          <w:bCs/>
          <w:i/>
          <w:sz w:val="22"/>
          <w:szCs w:val="22"/>
          <w:lang w:val="sr-Cyrl-RS"/>
        </w:rPr>
        <w:t xml:space="preserve"> </w:t>
      </w:r>
      <w:r w:rsidRPr="00283B7F">
        <w:rPr>
          <w:rFonts w:ascii="Arial" w:hAnsi="Arial" w:cs="Arial" w:hint="eastAsia"/>
          <w:bCs/>
          <w:i/>
          <w:sz w:val="22"/>
          <w:szCs w:val="22"/>
          <w:lang w:val="sr-Cyrl-RS"/>
        </w:rPr>
        <w:t>Ђорђа</w:t>
      </w:r>
      <w:r w:rsidRPr="00283B7F">
        <w:rPr>
          <w:rFonts w:ascii="Arial" w:hAnsi="Arial" w:cs="Arial"/>
          <w:bCs/>
          <w:i/>
          <w:sz w:val="22"/>
          <w:szCs w:val="22"/>
          <w:lang w:val="sr-Cyrl-RS"/>
        </w:rPr>
        <w:t xml:space="preserve"> са некрополом и коначиштем </w:t>
      </w:r>
    </w:p>
    <w:p w14:paraId="6A893E5C" w14:textId="77777777" w:rsidR="00B15C14" w:rsidRPr="00283B7F" w:rsidRDefault="00B15C14" w:rsidP="00666662">
      <w:pPr>
        <w:tabs>
          <w:tab w:val="left" w:pos="836"/>
        </w:tabs>
        <w:ind w:right="111"/>
        <w:jc w:val="center"/>
        <w:rPr>
          <w:rFonts w:ascii="Arial" w:hAnsi="Arial" w:cs="Arial"/>
          <w:bCs/>
          <w:i/>
          <w:sz w:val="22"/>
          <w:szCs w:val="22"/>
          <w:lang w:val="sr-Cyrl-RS"/>
        </w:rPr>
      </w:pPr>
    </w:p>
    <w:p w14:paraId="6CA4F99B" w14:textId="77777777" w:rsidR="00666662" w:rsidRPr="00283B7F" w:rsidRDefault="00666662" w:rsidP="00666662">
      <w:pPr>
        <w:tabs>
          <w:tab w:val="left" w:pos="836"/>
        </w:tabs>
        <w:ind w:right="111"/>
        <w:jc w:val="center"/>
        <w:rPr>
          <w:rFonts w:ascii="Arial" w:hAnsi="Arial" w:cs="Arial"/>
          <w:b/>
          <w:iCs/>
          <w:lang w:val="hr-BA"/>
        </w:rPr>
      </w:pPr>
      <w:r w:rsidRPr="00283B7F">
        <w:rPr>
          <w:rFonts w:ascii="Arial" w:hAnsi="Arial" w:cs="Arial"/>
          <w:b/>
          <w:iCs/>
          <w:noProof/>
          <w:lang w:val="sr-Latn-BA" w:eastAsia="sr-Latn-BA"/>
        </w:rPr>
        <w:drawing>
          <wp:inline distT="0" distB="0" distL="0" distR="0" wp14:anchorId="141A5E49" wp14:editId="529FCB1E">
            <wp:extent cx="2685083" cy="2013741"/>
            <wp:effectExtent l="0" t="0" r="1270" b="5715"/>
            <wp:docPr id="1947975374"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692908" cy="2019609"/>
                    </a:xfrm>
                    <a:prstGeom prst="rect">
                      <a:avLst/>
                    </a:prstGeom>
                    <a:noFill/>
                    <a:ln>
                      <a:noFill/>
                    </a:ln>
                  </pic:spPr>
                </pic:pic>
              </a:graphicData>
            </a:graphic>
          </wp:inline>
        </w:drawing>
      </w:r>
      <w:r w:rsidRPr="00283B7F">
        <w:rPr>
          <w:rFonts w:ascii="Arial" w:hAnsi="Arial" w:cs="Arial"/>
          <w:b/>
          <w:iCs/>
          <w:lang w:val="sr-Cyrl-RS"/>
        </w:rPr>
        <w:t xml:space="preserve">  </w:t>
      </w:r>
      <w:r w:rsidRPr="00283B7F">
        <w:rPr>
          <w:rFonts w:ascii="Arial" w:hAnsi="Arial" w:cs="Arial"/>
          <w:b/>
          <w:iCs/>
          <w:noProof/>
          <w:lang w:val="sr-Latn-BA" w:eastAsia="sr-Latn-BA"/>
        </w:rPr>
        <w:drawing>
          <wp:inline distT="0" distB="0" distL="0" distR="0" wp14:anchorId="57402B5E" wp14:editId="53CC9D73">
            <wp:extent cx="2691134" cy="2018278"/>
            <wp:effectExtent l="0" t="0" r="0" b="1270"/>
            <wp:docPr id="122848191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703568" cy="2027603"/>
                    </a:xfrm>
                    <a:prstGeom prst="rect">
                      <a:avLst/>
                    </a:prstGeom>
                    <a:noFill/>
                    <a:ln>
                      <a:noFill/>
                    </a:ln>
                  </pic:spPr>
                </pic:pic>
              </a:graphicData>
            </a:graphic>
          </wp:inline>
        </w:drawing>
      </w:r>
    </w:p>
    <w:p w14:paraId="1008AE3E" w14:textId="58B6250A" w:rsidR="00666662" w:rsidRPr="00283B7F" w:rsidRDefault="00666662" w:rsidP="00666662">
      <w:pPr>
        <w:tabs>
          <w:tab w:val="left" w:pos="836"/>
        </w:tabs>
        <w:ind w:right="111"/>
        <w:jc w:val="center"/>
        <w:rPr>
          <w:rFonts w:ascii="Arial" w:hAnsi="Arial" w:cs="Arial"/>
          <w:bCs/>
          <w:i/>
          <w:sz w:val="22"/>
          <w:szCs w:val="22"/>
          <w:lang w:val="hr-BA"/>
        </w:rPr>
      </w:pPr>
      <w:r w:rsidRPr="00283B7F">
        <w:rPr>
          <w:rFonts w:ascii="Arial" w:hAnsi="Arial" w:cs="Arial"/>
          <w:bCs/>
          <w:i/>
          <w:sz w:val="22"/>
          <w:szCs w:val="22"/>
          <w:lang w:val="sr-Cyrl-RS"/>
        </w:rPr>
        <w:t xml:space="preserve"> Слика -</w:t>
      </w:r>
      <w:r w:rsidRPr="00283B7F">
        <w:rPr>
          <w:rFonts w:ascii="Arial" w:hAnsi="Arial" w:cs="Arial"/>
          <w:b/>
          <w:iCs/>
          <w:lang w:val="sr-Cyrl-RS"/>
        </w:rPr>
        <w:t xml:space="preserve"> </w:t>
      </w:r>
      <w:r w:rsidRPr="00283B7F">
        <w:rPr>
          <w:rFonts w:ascii="Arial" w:hAnsi="Arial" w:cs="Arial" w:hint="eastAsia"/>
          <w:bCs/>
          <w:i/>
          <w:sz w:val="22"/>
          <w:szCs w:val="22"/>
          <w:lang w:val="ru-RU"/>
        </w:rPr>
        <w:t>С</w:t>
      </w:r>
      <w:r w:rsidRPr="00283B7F">
        <w:rPr>
          <w:rFonts w:ascii="Arial" w:hAnsi="Arial" w:cs="Arial" w:hint="eastAsia"/>
          <w:bCs/>
          <w:i/>
          <w:sz w:val="22"/>
          <w:szCs w:val="22"/>
          <w:lang w:val="sr-Cyrl-RS"/>
        </w:rPr>
        <w:t>епарација</w:t>
      </w:r>
      <w:r w:rsidRPr="00283B7F">
        <w:rPr>
          <w:rFonts w:ascii="Arial" w:hAnsi="Arial" w:cs="Arial"/>
          <w:bCs/>
          <w:i/>
          <w:sz w:val="22"/>
          <w:szCs w:val="22"/>
          <w:lang w:val="sr-Cyrl-RS"/>
        </w:rPr>
        <w:t xml:space="preserve"> </w:t>
      </w:r>
      <w:r w:rsidRPr="00283B7F">
        <w:rPr>
          <w:rFonts w:ascii="Arial" w:hAnsi="Arial" w:cs="Arial" w:hint="eastAsia"/>
          <w:bCs/>
          <w:i/>
          <w:sz w:val="22"/>
          <w:szCs w:val="22"/>
          <w:lang w:val="sr-Cyrl-RS"/>
        </w:rPr>
        <w:t>техничко</w:t>
      </w:r>
      <w:r w:rsidRPr="00283B7F">
        <w:rPr>
          <w:rFonts w:ascii="Arial" w:hAnsi="Arial" w:cs="Arial"/>
          <w:bCs/>
          <w:i/>
          <w:sz w:val="22"/>
          <w:szCs w:val="22"/>
          <w:lang w:val="sr-Cyrl-RS"/>
        </w:rPr>
        <w:t xml:space="preserve"> – </w:t>
      </w:r>
      <w:r w:rsidRPr="00283B7F">
        <w:rPr>
          <w:rFonts w:ascii="Arial" w:hAnsi="Arial" w:cs="Arial" w:hint="eastAsia"/>
          <w:bCs/>
          <w:i/>
          <w:sz w:val="22"/>
          <w:szCs w:val="22"/>
          <w:lang w:val="sr-Cyrl-RS"/>
        </w:rPr>
        <w:t>грађевинског</w:t>
      </w:r>
      <w:r w:rsidRPr="00283B7F">
        <w:rPr>
          <w:rFonts w:ascii="Arial" w:hAnsi="Arial" w:cs="Arial"/>
          <w:bCs/>
          <w:i/>
          <w:sz w:val="22"/>
          <w:szCs w:val="22"/>
          <w:lang w:val="sr-Cyrl-RS"/>
        </w:rPr>
        <w:t xml:space="preserve"> </w:t>
      </w:r>
      <w:r w:rsidRPr="00283B7F">
        <w:rPr>
          <w:rFonts w:ascii="Arial" w:hAnsi="Arial" w:cs="Arial" w:hint="eastAsia"/>
          <w:bCs/>
          <w:i/>
          <w:sz w:val="22"/>
          <w:szCs w:val="22"/>
          <w:lang w:val="sr-Cyrl-RS"/>
        </w:rPr>
        <w:t>камена</w:t>
      </w:r>
      <w:r w:rsidRPr="00283B7F">
        <w:rPr>
          <w:rFonts w:ascii="Arial" w:hAnsi="Arial" w:cs="Arial"/>
          <w:bCs/>
          <w:i/>
          <w:sz w:val="22"/>
          <w:szCs w:val="22"/>
          <w:lang w:val="sr-Cyrl-RS"/>
        </w:rPr>
        <w:t xml:space="preserve"> </w:t>
      </w:r>
    </w:p>
    <w:p w14:paraId="3811289C" w14:textId="77777777" w:rsidR="00666662" w:rsidRPr="00666662" w:rsidRDefault="00666662" w:rsidP="00666662">
      <w:pPr>
        <w:keepNext/>
        <w:shd w:val="clear" w:color="auto" w:fill="FFFFFF"/>
        <w:jc w:val="both"/>
        <w:outlineLvl w:val="0"/>
        <w:rPr>
          <w:rFonts w:ascii="Arial" w:hAnsi="Arial" w:cs="Arial"/>
          <w:b/>
          <w:color w:val="000000"/>
          <w:szCs w:val="24"/>
          <w:lang w:val="ru-RU"/>
        </w:rPr>
      </w:pPr>
    </w:p>
    <w:p w14:paraId="5C45C290" w14:textId="787FC41A" w:rsidR="00676EB3" w:rsidRPr="00B508C2" w:rsidRDefault="00676EB3" w:rsidP="00676EB3">
      <w:pPr>
        <w:jc w:val="both"/>
        <w:rPr>
          <w:rFonts w:ascii="Arial" w:hAnsi="Arial" w:cs="Arial"/>
          <w:b/>
          <w:sz w:val="22"/>
          <w:szCs w:val="22"/>
          <w:lang w:val="sr-Latn-RS"/>
        </w:rPr>
      </w:pPr>
      <w:r w:rsidRPr="00B508C2">
        <w:rPr>
          <w:rFonts w:ascii="Arial" w:hAnsi="Arial" w:cs="Arial"/>
          <w:b/>
          <w:sz w:val="22"/>
          <w:szCs w:val="22"/>
          <w:lang w:val="sr-Cyrl-RS"/>
        </w:rPr>
        <w:t>ИНДИКАТИВНА МЈЕРЕЊА</w:t>
      </w:r>
    </w:p>
    <w:p w14:paraId="7B45EEF7" w14:textId="57EECA58" w:rsidR="00676EB3" w:rsidRDefault="006434AE" w:rsidP="00676EB3">
      <w:pPr>
        <w:jc w:val="both"/>
        <w:rPr>
          <w:rFonts w:ascii="Arial" w:hAnsi="Arial" w:cs="Arial"/>
          <w:szCs w:val="24"/>
          <w:lang w:val="sr-Cyrl-RS"/>
        </w:rPr>
      </w:pPr>
      <w:r>
        <w:rPr>
          <w:rFonts w:ascii="Arial" w:hAnsi="Arial" w:cs="Arial"/>
          <w:szCs w:val="24"/>
          <w:lang w:val="sr-Cyrl-RS"/>
        </w:rPr>
        <w:t>За потребе израде Студије утицаја на животну средину о</w:t>
      </w:r>
      <w:r w:rsidR="00676EB3" w:rsidRPr="00945B8F">
        <w:rPr>
          <w:rFonts w:ascii="Arial" w:hAnsi="Arial" w:cs="Arial"/>
          <w:szCs w:val="24"/>
          <w:lang w:val="sr-Cyrl-RS"/>
        </w:rPr>
        <w:t>д индикативних мјерења на</w:t>
      </w:r>
      <w:r w:rsidR="00F66D4B">
        <w:rPr>
          <w:rFonts w:ascii="Arial" w:hAnsi="Arial" w:cs="Arial"/>
          <w:szCs w:val="24"/>
          <w:lang w:val="sr-Latn-RS"/>
        </w:rPr>
        <w:t xml:space="preserve"> </w:t>
      </w:r>
      <w:r w:rsidR="003D6B59">
        <w:rPr>
          <w:rFonts w:ascii="Arial" w:hAnsi="Arial" w:cs="Arial"/>
          <w:szCs w:val="24"/>
          <w:lang w:val="sr-Cyrl-RS"/>
        </w:rPr>
        <w:t xml:space="preserve">предметној </w:t>
      </w:r>
      <w:r w:rsidR="00676EB3" w:rsidRPr="00945B8F">
        <w:rPr>
          <w:rFonts w:ascii="Arial" w:hAnsi="Arial" w:cs="Arial"/>
          <w:szCs w:val="24"/>
          <w:lang w:val="sr-Cyrl-RS"/>
        </w:rPr>
        <w:t xml:space="preserve">локацији </w:t>
      </w:r>
      <w:r w:rsidR="002B4B4B">
        <w:rPr>
          <w:rFonts w:ascii="Arial" w:hAnsi="Arial" w:cs="Arial"/>
          <w:szCs w:val="24"/>
          <w:lang w:val="sr-Cyrl-RS"/>
        </w:rPr>
        <w:t>су вршена</w:t>
      </w:r>
      <w:r w:rsidR="00676EB3" w:rsidRPr="00945B8F">
        <w:rPr>
          <w:rFonts w:ascii="Arial" w:hAnsi="Arial" w:cs="Arial"/>
          <w:szCs w:val="24"/>
          <w:lang w:val="sr-Cyrl-RS"/>
        </w:rPr>
        <w:t xml:space="preserve"> </w:t>
      </w:r>
      <w:r w:rsidR="00B64FBA">
        <w:rPr>
          <w:rFonts w:ascii="Arial" w:hAnsi="Arial" w:cs="Arial"/>
          <w:szCs w:val="24"/>
          <w:lang w:val="sr-Cyrl-RS"/>
        </w:rPr>
        <w:t xml:space="preserve">мјерења </w:t>
      </w:r>
      <w:r w:rsidR="00676EB3" w:rsidRPr="00945B8F">
        <w:rPr>
          <w:rFonts w:ascii="Arial" w:hAnsi="Arial" w:cs="Arial" w:hint="eastAsia"/>
          <w:szCs w:val="24"/>
          <w:lang w:val="sr-Cyrl-RS"/>
        </w:rPr>
        <w:t>инте</w:t>
      </w:r>
      <w:r w:rsidR="002B4B4B">
        <w:rPr>
          <w:rFonts w:ascii="Arial" w:hAnsi="Arial" w:cs="Arial"/>
          <w:szCs w:val="24"/>
          <w:lang w:val="sr-Cyrl-BA"/>
        </w:rPr>
        <w:t>н</w:t>
      </w:r>
      <w:r w:rsidR="00676EB3" w:rsidRPr="00945B8F">
        <w:rPr>
          <w:rFonts w:ascii="Arial" w:hAnsi="Arial" w:cs="Arial" w:hint="eastAsia"/>
          <w:szCs w:val="24"/>
          <w:lang w:val="sr-Cyrl-RS"/>
        </w:rPr>
        <w:t>зитета</w:t>
      </w:r>
      <w:r w:rsidR="00676EB3" w:rsidRPr="00945B8F">
        <w:rPr>
          <w:rFonts w:ascii="Arial" w:hAnsi="Arial" w:cs="Arial"/>
          <w:szCs w:val="24"/>
          <w:lang w:val="sr-Cyrl-RS"/>
        </w:rPr>
        <w:t xml:space="preserve"> </w:t>
      </w:r>
      <w:r w:rsidR="00676EB3" w:rsidRPr="00945B8F">
        <w:rPr>
          <w:rFonts w:ascii="Arial" w:hAnsi="Arial" w:cs="Arial" w:hint="eastAsia"/>
          <w:szCs w:val="24"/>
          <w:lang w:val="sr-Cyrl-RS"/>
        </w:rPr>
        <w:t>буке</w:t>
      </w:r>
      <w:r w:rsidR="003D6B59">
        <w:rPr>
          <w:rFonts w:ascii="Arial" w:hAnsi="Arial" w:cs="Arial"/>
          <w:szCs w:val="24"/>
          <w:lang w:val="sr-Cyrl-RS"/>
        </w:rPr>
        <w:t xml:space="preserve">, квалитета ваздуха и </w:t>
      </w:r>
      <w:r w:rsidR="003D6B59" w:rsidRPr="00005794">
        <w:rPr>
          <w:rFonts w:ascii="Arial" w:hAnsi="Arial" w:cs="Arial"/>
          <w:szCs w:val="24"/>
          <w:lang w:val="sr-Cyrl-RS"/>
        </w:rPr>
        <w:t>нејонизујућ</w:t>
      </w:r>
      <w:r w:rsidR="00B64FBA" w:rsidRPr="00005794">
        <w:rPr>
          <w:rFonts w:ascii="Arial" w:hAnsi="Arial" w:cs="Arial"/>
          <w:szCs w:val="24"/>
          <w:lang w:val="sr-Cyrl-RS"/>
        </w:rPr>
        <w:t>ег</w:t>
      </w:r>
      <w:r w:rsidR="003D6B59" w:rsidRPr="00005794">
        <w:rPr>
          <w:rFonts w:ascii="Arial" w:hAnsi="Arial" w:cs="Arial"/>
          <w:szCs w:val="24"/>
          <w:lang w:val="sr-Cyrl-RS"/>
        </w:rPr>
        <w:t xml:space="preserve"> зрачења</w:t>
      </w:r>
      <w:r w:rsidR="00005794">
        <w:rPr>
          <w:rFonts w:ascii="Arial" w:hAnsi="Arial" w:cs="Arial"/>
          <w:szCs w:val="24"/>
          <w:lang w:val="sr-Cyrl-RS"/>
        </w:rPr>
        <w:t>.</w:t>
      </w:r>
    </w:p>
    <w:p w14:paraId="10193ABB" w14:textId="77777777" w:rsidR="00D71931" w:rsidRDefault="00D71931" w:rsidP="00676EB3">
      <w:pPr>
        <w:jc w:val="both"/>
        <w:rPr>
          <w:rFonts w:ascii="Arial" w:hAnsi="Arial" w:cs="Arial"/>
          <w:b/>
          <w:u w:val="single"/>
          <w:lang w:val="sr-Cyrl-RS"/>
        </w:rPr>
      </w:pPr>
    </w:p>
    <w:p w14:paraId="3AD1160C" w14:textId="777E0F48" w:rsidR="00676EB3" w:rsidRPr="00945B8F" w:rsidRDefault="008D73B3" w:rsidP="00676EB3">
      <w:pPr>
        <w:jc w:val="both"/>
        <w:rPr>
          <w:rFonts w:ascii="Arial" w:hAnsi="Arial" w:cs="Arial"/>
          <w:b/>
          <w:szCs w:val="24"/>
          <w:u w:val="single"/>
          <w:lang w:val="sl-SI"/>
        </w:rPr>
      </w:pPr>
      <w:r>
        <w:rPr>
          <w:rFonts w:ascii="Arial" w:hAnsi="Arial" w:cs="Arial"/>
          <w:b/>
          <w:u w:val="single"/>
          <w:lang w:val="sr-Latn-RS"/>
        </w:rPr>
        <w:t>Индикативно</w:t>
      </w:r>
      <w:r w:rsidR="00676EB3" w:rsidRPr="00945B8F">
        <w:rPr>
          <w:rFonts w:ascii="Arial" w:hAnsi="Arial" w:cs="Arial"/>
          <w:b/>
          <w:u w:val="single"/>
          <w:lang w:val="sr-Latn-RS"/>
        </w:rPr>
        <w:t xml:space="preserve"> мјерење </w:t>
      </w:r>
      <w:r w:rsidR="00676EB3" w:rsidRPr="00945B8F">
        <w:rPr>
          <w:rFonts w:ascii="Arial" w:hAnsi="Arial" w:cs="Arial"/>
          <w:b/>
          <w:u w:val="single"/>
          <w:lang w:val="sr-Cyrl-RS"/>
        </w:rPr>
        <w:t>инте</w:t>
      </w:r>
      <w:r w:rsidR="00AA4603">
        <w:rPr>
          <w:rFonts w:ascii="Arial" w:hAnsi="Arial" w:cs="Arial"/>
          <w:b/>
          <w:u w:val="single"/>
          <w:lang w:val="sr-Cyrl-BA"/>
        </w:rPr>
        <w:t>н</w:t>
      </w:r>
      <w:r w:rsidR="00676EB3" w:rsidRPr="00945B8F">
        <w:rPr>
          <w:rFonts w:ascii="Arial" w:hAnsi="Arial" w:cs="Arial"/>
          <w:b/>
          <w:u w:val="single"/>
          <w:lang w:val="sr-Cyrl-RS"/>
        </w:rPr>
        <w:t xml:space="preserve">зитета буке </w:t>
      </w:r>
    </w:p>
    <w:p w14:paraId="658CF902" w14:textId="58BBCED7" w:rsidR="00E93541" w:rsidRPr="00E93541" w:rsidRDefault="00E93541" w:rsidP="00E93541">
      <w:pPr>
        <w:jc w:val="both"/>
        <w:rPr>
          <w:rFonts w:ascii="Arial" w:hAnsi="Arial" w:cs="Arial"/>
          <w:lang w:val="sl-SI"/>
        </w:rPr>
      </w:pPr>
      <w:bookmarkStart w:id="25" w:name="_Hlk209088410"/>
      <w:r w:rsidRPr="00E93541">
        <w:rPr>
          <w:rFonts w:ascii="Arial" w:hAnsi="Arial" w:cs="Arial"/>
          <w:lang w:val="sl-SI"/>
        </w:rPr>
        <w:t>Мјерење интензитета укупног петнаестоминутног еквивалентн</w:t>
      </w:r>
      <w:r w:rsidR="00D71931">
        <w:rPr>
          <w:rFonts w:ascii="Arial" w:hAnsi="Arial" w:cs="Arial"/>
          <w:lang w:val="sl-SI"/>
        </w:rPr>
        <w:t xml:space="preserve">ог нивоа буке, извршено је дана </w:t>
      </w:r>
      <w:r w:rsidRPr="00E93541">
        <w:rPr>
          <w:rFonts w:ascii="Arial" w:hAnsi="Arial" w:cs="Arial"/>
          <w:lang w:val="sr-Cyrl-RS"/>
        </w:rPr>
        <w:t>25</w:t>
      </w:r>
      <w:r w:rsidRPr="00E93541">
        <w:rPr>
          <w:rFonts w:ascii="Arial" w:hAnsi="Arial" w:cs="Arial"/>
          <w:lang w:val="sl-SI"/>
        </w:rPr>
        <w:t>.</w:t>
      </w:r>
      <w:r w:rsidRPr="00E93541">
        <w:rPr>
          <w:rFonts w:ascii="Arial" w:hAnsi="Arial" w:cs="Arial"/>
          <w:lang w:val="sr-Cyrl-RS"/>
        </w:rPr>
        <w:t>06</w:t>
      </w:r>
      <w:r w:rsidRPr="00E93541">
        <w:rPr>
          <w:rFonts w:ascii="Arial" w:hAnsi="Arial" w:cs="Arial"/>
          <w:lang w:val="sl-SI"/>
        </w:rPr>
        <w:t>.20</w:t>
      </w:r>
      <w:r w:rsidRPr="00E93541">
        <w:rPr>
          <w:rFonts w:ascii="Arial" w:hAnsi="Arial" w:cs="Arial"/>
          <w:lang w:val="sr-Cyrl-BA"/>
        </w:rPr>
        <w:t>25</w:t>
      </w:r>
      <w:r w:rsidR="00D71931">
        <w:rPr>
          <w:rFonts w:ascii="Arial" w:hAnsi="Arial" w:cs="Arial"/>
          <w:lang w:val="sl-SI"/>
        </w:rPr>
        <w:t xml:space="preserve">. </w:t>
      </w:r>
      <w:r w:rsidRPr="00E93541">
        <w:rPr>
          <w:rFonts w:ascii="Arial" w:hAnsi="Arial" w:cs="Arial"/>
          <w:lang w:val="sl-SI"/>
        </w:rPr>
        <w:t>године</w:t>
      </w:r>
      <w:r w:rsidR="00D71931">
        <w:rPr>
          <w:rFonts w:ascii="Arial" w:hAnsi="Arial" w:cs="Arial"/>
          <w:lang w:val="sr-Cyrl-BA"/>
        </w:rPr>
        <w:t xml:space="preserve"> за потребе израде Студије</w:t>
      </w:r>
      <w:r w:rsidRPr="00E93541">
        <w:rPr>
          <w:rFonts w:ascii="Arial" w:hAnsi="Arial" w:cs="Arial"/>
          <w:lang w:val="sl-SI"/>
        </w:rPr>
        <w:t>, на дефинисан</w:t>
      </w:r>
      <w:r w:rsidRPr="00E93541">
        <w:rPr>
          <w:rFonts w:ascii="Arial" w:hAnsi="Arial" w:cs="Arial"/>
          <w:lang w:val="sr-Cyrl-RS"/>
        </w:rPr>
        <w:t>и</w:t>
      </w:r>
      <w:r w:rsidRPr="00E93541">
        <w:rPr>
          <w:rFonts w:ascii="Arial" w:hAnsi="Arial" w:cs="Arial"/>
          <w:lang w:val="sl-SI"/>
        </w:rPr>
        <w:t>м мјерн</w:t>
      </w:r>
      <w:r w:rsidRPr="00E93541">
        <w:rPr>
          <w:rFonts w:ascii="Arial" w:hAnsi="Arial" w:cs="Arial"/>
          <w:lang w:val="sr-Cyrl-RS"/>
        </w:rPr>
        <w:t>и</w:t>
      </w:r>
      <w:r w:rsidRPr="00E93541">
        <w:rPr>
          <w:rFonts w:ascii="Arial" w:hAnsi="Arial" w:cs="Arial"/>
          <w:lang w:val="sl-SI"/>
        </w:rPr>
        <w:t>м мјест</w:t>
      </w:r>
      <w:r w:rsidRPr="00E93541">
        <w:rPr>
          <w:rFonts w:ascii="Arial" w:hAnsi="Arial" w:cs="Arial"/>
          <w:lang w:val="sr-Cyrl-RS"/>
        </w:rPr>
        <w:t>има</w:t>
      </w:r>
      <w:r w:rsidRPr="00E93541">
        <w:rPr>
          <w:rFonts w:ascii="Arial" w:hAnsi="Arial" w:cs="Arial"/>
          <w:lang w:val="sl-SI"/>
        </w:rPr>
        <w:t xml:space="preserve"> (МБ), а нормирање извршено у складу са Правилником о дозвољеним границама интензитета </w:t>
      </w:r>
      <w:r w:rsidRPr="00E93541">
        <w:rPr>
          <w:rFonts w:ascii="Arial" w:hAnsi="Arial" w:cs="Arial"/>
          <w:lang w:val="sr-Cyrl-BA"/>
        </w:rPr>
        <w:t>буке</w:t>
      </w:r>
      <w:r w:rsidRPr="00E93541">
        <w:rPr>
          <w:rFonts w:ascii="Arial" w:hAnsi="Arial" w:cs="Arial"/>
          <w:lang w:val="sl-SI"/>
        </w:rPr>
        <w:t xml:space="preserve"> („Службени лист </w:t>
      </w:r>
      <w:r w:rsidRPr="00E93541">
        <w:rPr>
          <w:rFonts w:ascii="Arial" w:hAnsi="Arial" w:cs="Arial"/>
          <w:lang w:val="sr-Cyrl-BA"/>
        </w:rPr>
        <w:t>РС</w:t>
      </w:r>
      <w:r w:rsidRPr="00E93541">
        <w:rPr>
          <w:rFonts w:ascii="Arial" w:hAnsi="Arial" w:cs="Arial"/>
          <w:lang w:val="sl-SI"/>
        </w:rPr>
        <w:t xml:space="preserve">“, број </w:t>
      </w:r>
      <w:r w:rsidRPr="00E93541">
        <w:rPr>
          <w:rFonts w:ascii="Arial" w:hAnsi="Arial" w:cs="Arial"/>
          <w:lang w:val="sr-Cyrl-BA"/>
        </w:rPr>
        <w:t>02/23</w:t>
      </w:r>
      <w:r w:rsidRPr="00E93541">
        <w:rPr>
          <w:rFonts w:ascii="Arial" w:hAnsi="Arial" w:cs="Arial"/>
          <w:lang w:val="sl-SI"/>
        </w:rPr>
        <w:t>)</w:t>
      </w:r>
      <w:r w:rsidRPr="00E93541">
        <w:rPr>
          <w:rFonts w:ascii="Arial" w:hAnsi="Arial" w:cs="Arial"/>
          <w:lang w:val="sr-Cyrl-RS"/>
        </w:rPr>
        <w:t xml:space="preserve">, </w:t>
      </w:r>
      <w:r w:rsidRPr="00E93541">
        <w:rPr>
          <w:rFonts w:ascii="Arial" w:hAnsi="Arial" w:cs="Arial" w:hint="eastAsia"/>
          <w:lang w:val="sr-Cyrl-RS"/>
        </w:rPr>
        <w:t>од</w:t>
      </w:r>
      <w:r w:rsidRPr="00E93541">
        <w:rPr>
          <w:rFonts w:ascii="Arial" w:hAnsi="Arial" w:cs="Arial"/>
          <w:lang w:val="sr-Cyrl-RS"/>
        </w:rPr>
        <w:t xml:space="preserve"> </w:t>
      </w:r>
      <w:r w:rsidRPr="00E93541">
        <w:rPr>
          <w:rFonts w:ascii="Arial" w:hAnsi="Arial" w:cs="Arial" w:hint="eastAsia"/>
          <w:lang w:val="sr-Cyrl-RS"/>
        </w:rPr>
        <w:t>стране</w:t>
      </w:r>
      <w:r w:rsidRPr="00E93541">
        <w:rPr>
          <w:rFonts w:ascii="Arial" w:hAnsi="Arial" w:cs="Arial"/>
          <w:lang w:val="sr-Cyrl-RS"/>
        </w:rPr>
        <w:t xml:space="preserve"> </w:t>
      </w:r>
      <w:r w:rsidRPr="00E93541">
        <w:rPr>
          <w:rFonts w:ascii="Arial" w:hAnsi="Arial" w:cs="Arial" w:hint="eastAsia"/>
          <w:lang w:val="sr-Cyrl-RS"/>
        </w:rPr>
        <w:t>лиценцираног</w:t>
      </w:r>
      <w:r w:rsidRPr="00E93541">
        <w:rPr>
          <w:rFonts w:ascii="Arial" w:hAnsi="Arial" w:cs="Arial"/>
          <w:lang w:val="sr-Cyrl-RS"/>
        </w:rPr>
        <w:t xml:space="preserve"> </w:t>
      </w:r>
      <w:r w:rsidRPr="00E93541">
        <w:rPr>
          <w:rFonts w:ascii="Arial" w:hAnsi="Arial" w:cs="Arial" w:hint="eastAsia"/>
          <w:lang w:val="sr-Cyrl-RS"/>
        </w:rPr>
        <w:t>предузећа</w:t>
      </w:r>
      <w:r w:rsidRPr="00E93541">
        <w:rPr>
          <w:rFonts w:ascii="Arial" w:hAnsi="Arial" w:cs="Arial"/>
          <w:lang w:val="sr-Cyrl-RS"/>
        </w:rPr>
        <w:t xml:space="preserve"> „</w:t>
      </w:r>
      <w:r w:rsidRPr="00E93541">
        <w:rPr>
          <w:rFonts w:ascii="Arial" w:hAnsi="Arial" w:cs="Arial" w:hint="eastAsia"/>
          <w:lang w:val="sr-Cyrl-RS"/>
        </w:rPr>
        <w:t>ЕКОДОЗВОЛА“</w:t>
      </w:r>
      <w:r w:rsidRPr="00E93541">
        <w:rPr>
          <w:rFonts w:ascii="Arial" w:hAnsi="Arial" w:cs="Arial"/>
          <w:lang w:val="sr-Cyrl-RS"/>
        </w:rPr>
        <w:t xml:space="preserve"> </w:t>
      </w:r>
      <w:r w:rsidRPr="00E93541">
        <w:rPr>
          <w:rFonts w:ascii="Arial" w:hAnsi="Arial" w:cs="Arial" w:hint="eastAsia"/>
          <w:lang w:val="sr-Cyrl-RS"/>
        </w:rPr>
        <w:t>д</w:t>
      </w:r>
      <w:r w:rsidRPr="00E93541">
        <w:rPr>
          <w:rFonts w:ascii="Arial" w:hAnsi="Arial" w:cs="Arial"/>
          <w:lang w:val="sr-Cyrl-RS"/>
        </w:rPr>
        <w:t>.</w:t>
      </w:r>
      <w:r w:rsidRPr="00E93541">
        <w:rPr>
          <w:rFonts w:ascii="Arial" w:hAnsi="Arial" w:cs="Arial" w:hint="eastAsia"/>
          <w:lang w:val="sr-Cyrl-RS"/>
        </w:rPr>
        <w:t>о</w:t>
      </w:r>
      <w:r w:rsidRPr="00E93541">
        <w:rPr>
          <w:rFonts w:ascii="Arial" w:hAnsi="Arial" w:cs="Arial"/>
          <w:lang w:val="sr-Cyrl-RS"/>
        </w:rPr>
        <w:t>.</w:t>
      </w:r>
      <w:r w:rsidRPr="00E93541">
        <w:rPr>
          <w:rFonts w:ascii="Arial" w:hAnsi="Arial" w:cs="Arial" w:hint="eastAsia"/>
          <w:lang w:val="sr-Cyrl-RS"/>
        </w:rPr>
        <w:t>о</w:t>
      </w:r>
      <w:r w:rsidRPr="00E93541">
        <w:rPr>
          <w:rFonts w:ascii="Arial" w:hAnsi="Arial" w:cs="Arial"/>
          <w:lang w:val="sr-Cyrl-RS"/>
        </w:rPr>
        <w:t xml:space="preserve">. </w:t>
      </w:r>
      <w:r w:rsidRPr="00E93541">
        <w:rPr>
          <w:rFonts w:ascii="Arial" w:hAnsi="Arial" w:cs="Arial" w:hint="eastAsia"/>
          <w:lang w:val="sr-Cyrl-RS"/>
        </w:rPr>
        <w:t>Бања</w:t>
      </w:r>
      <w:r w:rsidRPr="00E93541">
        <w:rPr>
          <w:rFonts w:ascii="Arial" w:hAnsi="Arial" w:cs="Arial"/>
          <w:lang w:val="sr-Cyrl-RS"/>
        </w:rPr>
        <w:t xml:space="preserve"> </w:t>
      </w:r>
      <w:r w:rsidRPr="00E93541">
        <w:rPr>
          <w:rFonts w:ascii="Arial" w:hAnsi="Arial" w:cs="Arial" w:hint="eastAsia"/>
          <w:lang w:val="sr-Cyrl-RS"/>
        </w:rPr>
        <w:t>Лука</w:t>
      </w:r>
      <w:r w:rsidRPr="00E93541">
        <w:rPr>
          <w:rFonts w:ascii="Arial" w:hAnsi="Arial" w:cs="Arial"/>
          <w:lang w:val="sr-Cyrl-RS"/>
        </w:rPr>
        <w:t>.</w:t>
      </w:r>
      <w:r w:rsidRPr="00E93541">
        <w:rPr>
          <w:rFonts w:ascii="Arial" w:hAnsi="Arial" w:cs="Arial"/>
          <w:lang w:val="sl-SI"/>
        </w:rPr>
        <w:t xml:space="preserve"> </w:t>
      </w:r>
      <w:r w:rsidRPr="00E93541">
        <w:rPr>
          <w:rFonts w:ascii="Arial" w:hAnsi="Arial" w:cs="Arial" w:hint="eastAsia"/>
          <w:lang w:val="sl-SI"/>
        </w:rPr>
        <w:t>Овим</w:t>
      </w:r>
      <w:r w:rsidRPr="00E93541">
        <w:rPr>
          <w:rFonts w:ascii="Arial" w:hAnsi="Arial" w:cs="Arial"/>
          <w:lang w:val="sl-SI"/>
        </w:rPr>
        <w:t xml:space="preserve"> </w:t>
      </w:r>
      <w:r w:rsidRPr="00E93541">
        <w:rPr>
          <w:rFonts w:ascii="Arial" w:hAnsi="Arial" w:cs="Arial" w:hint="eastAsia"/>
          <w:lang w:val="sl-SI"/>
        </w:rPr>
        <w:t>правилником</w:t>
      </w:r>
      <w:r w:rsidRPr="00E93541">
        <w:rPr>
          <w:rFonts w:ascii="Arial" w:hAnsi="Arial" w:cs="Arial"/>
          <w:lang w:val="sl-SI"/>
        </w:rPr>
        <w:t xml:space="preserve"> </w:t>
      </w:r>
      <w:r w:rsidRPr="00E93541">
        <w:rPr>
          <w:rFonts w:ascii="Arial" w:hAnsi="Arial" w:cs="Arial" w:hint="eastAsia"/>
          <w:lang w:val="sl-SI"/>
        </w:rPr>
        <w:t>су</w:t>
      </w:r>
      <w:r w:rsidRPr="00E93541">
        <w:rPr>
          <w:rFonts w:ascii="Arial" w:hAnsi="Arial" w:cs="Arial"/>
          <w:lang w:val="sl-SI"/>
        </w:rPr>
        <w:t xml:space="preserve">, </w:t>
      </w:r>
      <w:r w:rsidRPr="00E93541">
        <w:rPr>
          <w:rFonts w:ascii="Arial" w:hAnsi="Arial" w:cs="Arial" w:hint="eastAsia"/>
          <w:lang w:val="sl-SI"/>
        </w:rPr>
        <w:t>поред</w:t>
      </w:r>
      <w:r w:rsidRPr="00E93541">
        <w:rPr>
          <w:rFonts w:ascii="Arial" w:hAnsi="Arial" w:cs="Arial"/>
          <w:lang w:val="sl-SI"/>
        </w:rPr>
        <w:t xml:space="preserve"> </w:t>
      </w:r>
      <w:r w:rsidRPr="00E93541">
        <w:rPr>
          <w:rFonts w:ascii="Arial" w:hAnsi="Arial" w:cs="Arial" w:hint="eastAsia"/>
          <w:lang w:val="sl-SI"/>
        </w:rPr>
        <w:t>осталог</w:t>
      </w:r>
      <w:r w:rsidRPr="00E93541">
        <w:rPr>
          <w:rFonts w:ascii="Arial" w:hAnsi="Arial" w:cs="Arial"/>
          <w:lang w:val="sl-SI"/>
        </w:rPr>
        <w:t xml:space="preserve">, </w:t>
      </w:r>
      <w:r w:rsidRPr="00E93541">
        <w:rPr>
          <w:rFonts w:ascii="Arial" w:hAnsi="Arial" w:cs="Arial" w:hint="eastAsia"/>
          <w:lang w:val="sl-SI"/>
        </w:rPr>
        <w:t>дефинисани</w:t>
      </w:r>
      <w:r w:rsidRPr="00E93541">
        <w:rPr>
          <w:rFonts w:ascii="Arial" w:hAnsi="Arial" w:cs="Arial"/>
          <w:lang w:val="sl-SI"/>
        </w:rPr>
        <w:t xml:space="preserve"> </w:t>
      </w:r>
      <w:r w:rsidRPr="00E93541">
        <w:rPr>
          <w:rFonts w:ascii="Arial" w:hAnsi="Arial" w:cs="Arial" w:hint="eastAsia"/>
          <w:lang w:val="sl-SI"/>
        </w:rPr>
        <w:t>и</w:t>
      </w:r>
      <w:r w:rsidRPr="00E93541">
        <w:rPr>
          <w:rFonts w:ascii="Arial" w:hAnsi="Arial" w:cs="Arial"/>
          <w:lang w:val="sl-SI"/>
        </w:rPr>
        <w:t xml:space="preserve"> </w:t>
      </w:r>
      <w:r w:rsidRPr="00E93541">
        <w:rPr>
          <w:rFonts w:ascii="Arial" w:hAnsi="Arial" w:cs="Arial" w:hint="eastAsia"/>
          <w:lang w:val="sl-SI"/>
        </w:rPr>
        <w:t>услови</w:t>
      </w:r>
      <w:r w:rsidRPr="00E93541">
        <w:rPr>
          <w:rFonts w:ascii="Arial" w:hAnsi="Arial" w:cs="Arial"/>
          <w:lang w:val="sl-SI"/>
        </w:rPr>
        <w:t xml:space="preserve"> </w:t>
      </w:r>
      <w:r w:rsidRPr="00E93541">
        <w:rPr>
          <w:rFonts w:ascii="Arial" w:hAnsi="Arial" w:cs="Arial" w:hint="eastAsia"/>
          <w:lang w:val="sl-SI"/>
        </w:rPr>
        <w:t>за</w:t>
      </w:r>
      <w:r w:rsidRPr="00E93541">
        <w:rPr>
          <w:rFonts w:ascii="Arial" w:hAnsi="Arial" w:cs="Arial"/>
          <w:lang w:val="sl-SI"/>
        </w:rPr>
        <w:t xml:space="preserve"> </w:t>
      </w:r>
      <w:r w:rsidRPr="00E93541">
        <w:rPr>
          <w:rFonts w:ascii="Arial" w:hAnsi="Arial" w:cs="Arial" w:hint="eastAsia"/>
          <w:lang w:val="sl-SI"/>
        </w:rPr>
        <w:t>мониторинг</w:t>
      </w:r>
      <w:r w:rsidRPr="00E93541">
        <w:rPr>
          <w:rFonts w:ascii="Arial" w:hAnsi="Arial" w:cs="Arial"/>
          <w:lang w:val="sl-SI"/>
        </w:rPr>
        <w:t xml:space="preserve"> </w:t>
      </w:r>
      <w:r w:rsidRPr="00E93541">
        <w:rPr>
          <w:rFonts w:ascii="Arial" w:hAnsi="Arial" w:cs="Arial" w:hint="eastAsia"/>
          <w:lang w:val="sl-SI"/>
        </w:rPr>
        <w:t>укупног</w:t>
      </w:r>
      <w:r w:rsidRPr="00E93541">
        <w:rPr>
          <w:rFonts w:ascii="Arial" w:hAnsi="Arial" w:cs="Arial"/>
          <w:lang w:val="sl-SI"/>
        </w:rPr>
        <w:t xml:space="preserve"> </w:t>
      </w:r>
      <w:r w:rsidRPr="00E93541">
        <w:rPr>
          <w:rFonts w:ascii="Arial" w:hAnsi="Arial" w:cs="Arial" w:hint="eastAsia"/>
          <w:lang w:val="sl-SI"/>
        </w:rPr>
        <w:t>нивоа</w:t>
      </w:r>
      <w:r w:rsidRPr="00E93541">
        <w:rPr>
          <w:rFonts w:ascii="Arial" w:hAnsi="Arial" w:cs="Arial"/>
          <w:lang w:val="sl-SI"/>
        </w:rPr>
        <w:t xml:space="preserve"> </w:t>
      </w:r>
      <w:r w:rsidRPr="00E93541">
        <w:rPr>
          <w:rFonts w:ascii="Arial" w:hAnsi="Arial" w:cs="Arial" w:hint="eastAsia"/>
          <w:lang w:val="sl-SI"/>
        </w:rPr>
        <w:t>буке</w:t>
      </w:r>
      <w:r w:rsidRPr="00E93541">
        <w:rPr>
          <w:rFonts w:ascii="Arial" w:hAnsi="Arial" w:cs="Arial"/>
          <w:lang w:val="sl-SI"/>
        </w:rPr>
        <w:t xml:space="preserve"> </w:t>
      </w:r>
      <w:r w:rsidRPr="00E93541">
        <w:rPr>
          <w:rFonts w:ascii="Arial" w:hAnsi="Arial" w:cs="Arial" w:hint="eastAsia"/>
          <w:lang w:val="sl-SI"/>
        </w:rPr>
        <w:t>и</w:t>
      </w:r>
      <w:r w:rsidRPr="00E93541">
        <w:rPr>
          <w:rFonts w:ascii="Arial" w:hAnsi="Arial" w:cs="Arial"/>
          <w:lang w:val="sl-SI"/>
        </w:rPr>
        <w:t xml:space="preserve"> </w:t>
      </w:r>
      <w:r w:rsidRPr="00E93541">
        <w:rPr>
          <w:rFonts w:ascii="Arial" w:hAnsi="Arial" w:cs="Arial" w:hint="eastAsia"/>
          <w:lang w:val="sl-SI"/>
        </w:rPr>
        <w:t>методологија</w:t>
      </w:r>
      <w:r w:rsidRPr="00E93541">
        <w:rPr>
          <w:rFonts w:ascii="Arial" w:hAnsi="Arial" w:cs="Arial"/>
          <w:lang w:val="sl-SI"/>
        </w:rPr>
        <w:t xml:space="preserve"> </w:t>
      </w:r>
      <w:r w:rsidRPr="00E93541">
        <w:rPr>
          <w:rFonts w:ascii="Arial" w:hAnsi="Arial" w:cs="Arial" w:hint="eastAsia"/>
          <w:lang w:val="sl-SI"/>
        </w:rPr>
        <w:t>мјерења</w:t>
      </w:r>
      <w:r w:rsidRPr="00E93541">
        <w:rPr>
          <w:rFonts w:ascii="Arial" w:hAnsi="Arial" w:cs="Arial"/>
          <w:lang w:val="sl-SI"/>
        </w:rPr>
        <w:t xml:space="preserve"> </w:t>
      </w:r>
      <w:r w:rsidRPr="00E93541">
        <w:rPr>
          <w:rFonts w:ascii="Arial" w:hAnsi="Arial" w:cs="Arial" w:hint="eastAsia"/>
          <w:lang w:val="sl-SI"/>
        </w:rPr>
        <w:t>и</w:t>
      </w:r>
      <w:r w:rsidRPr="00E93541">
        <w:rPr>
          <w:rFonts w:ascii="Arial" w:hAnsi="Arial" w:cs="Arial"/>
          <w:lang w:val="sl-SI"/>
        </w:rPr>
        <w:t xml:space="preserve"> </w:t>
      </w:r>
      <w:r w:rsidRPr="00E93541">
        <w:rPr>
          <w:rFonts w:ascii="Arial" w:hAnsi="Arial" w:cs="Arial" w:hint="eastAsia"/>
          <w:lang w:val="sl-SI"/>
        </w:rPr>
        <w:t>оцјењивања</w:t>
      </w:r>
      <w:r w:rsidRPr="00E93541">
        <w:rPr>
          <w:rFonts w:ascii="Arial" w:hAnsi="Arial" w:cs="Arial"/>
          <w:lang w:val="sl-SI"/>
        </w:rPr>
        <w:t xml:space="preserve"> </w:t>
      </w:r>
      <w:r w:rsidRPr="00E93541">
        <w:rPr>
          <w:rFonts w:ascii="Arial" w:hAnsi="Arial" w:cs="Arial" w:hint="eastAsia"/>
          <w:lang w:val="sl-SI"/>
        </w:rPr>
        <w:t>резултата</w:t>
      </w:r>
      <w:r w:rsidRPr="00E93541">
        <w:rPr>
          <w:rFonts w:ascii="Arial" w:hAnsi="Arial" w:cs="Arial"/>
          <w:lang w:val="sl-SI"/>
        </w:rPr>
        <w:t>.</w:t>
      </w:r>
    </w:p>
    <w:bookmarkEnd w:id="25"/>
    <w:p w14:paraId="6C39AC92" w14:textId="77777777" w:rsidR="00E93541" w:rsidRPr="00E93541" w:rsidRDefault="00E93541" w:rsidP="00E93541">
      <w:pPr>
        <w:jc w:val="both"/>
        <w:rPr>
          <w:rFonts w:ascii="Arial" w:hAnsi="Arial" w:cs="Arial"/>
          <w:lang w:val="sl-SI"/>
        </w:rPr>
      </w:pPr>
      <w:r w:rsidRPr="00E93541">
        <w:rPr>
          <w:rFonts w:ascii="Arial" w:hAnsi="Arial" w:cs="Arial"/>
          <w:lang w:val="sl-SI"/>
        </w:rPr>
        <w:t>Ниво буке мјерен је инструментом букомјер произвођача "</w:t>
      </w:r>
      <w:r w:rsidRPr="00E93541">
        <w:rPr>
          <w:rFonts w:ascii="Arial" w:hAnsi="Arial" w:cs="Arial"/>
          <w:lang w:val="sr-Latn-RS"/>
        </w:rPr>
        <w:t>Volkraft</w:t>
      </w:r>
      <w:r w:rsidRPr="00E93541">
        <w:rPr>
          <w:rFonts w:ascii="Arial" w:hAnsi="Arial" w:cs="Arial"/>
          <w:lang w:val="sl-SI"/>
        </w:rPr>
        <w:t>", тип 33 - 2050.</w:t>
      </w:r>
    </w:p>
    <w:p w14:paraId="0588A3FB" w14:textId="447E2FE1" w:rsidR="00E93541" w:rsidRPr="00E93541" w:rsidRDefault="00E93541" w:rsidP="00E93541">
      <w:pPr>
        <w:jc w:val="both"/>
        <w:rPr>
          <w:rFonts w:ascii="Arial" w:hAnsi="Arial" w:cs="Arial"/>
          <w:lang w:val="sr-Cyrl-RS"/>
        </w:rPr>
      </w:pPr>
      <w:r w:rsidRPr="00E93541">
        <w:rPr>
          <w:rFonts w:ascii="Arial" w:hAnsi="Arial" w:cs="Arial"/>
          <w:lang w:val="sl-SI"/>
        </w:rPr>
        <w:t> </w:t>
      </w:r>
      <w:bookmarkStart w:id="26" w:name="_Hlk209088550"/>
      <w:r w:rsidRPr="00E93541">
        <w:rPr>
          <w:rFonts w:ascii="Arial" w:hAnsi="Arial" w:cs="Arial"/>
          <w:lang w:val="sl-SI"/>
        </w:rPr>
        <w:t xml:space="preserve">Мјерење нивоа буке је вршено на </w:t>
      </w:r>
      <w:r w:rsidRPr="00E93541">
        <w:rPr>
          <w:rFonts w:ascii="Arial" w:hAnsi="Arial" w:cs="Arial"/>
          <w:lang w:val="sr-Cyrl-RS"/>
        </w:rPr>
        <w:t xml:space="preserve">предметној </w:t>
      </w:r>
      <w:r w:rsidRPr="00E93541">
        <w:rPr>
          <w:rFonts w:ascii="Arial" w:hAnsi="Arial" w:cs="Arial"/>
          <w:lang w:val="sl-SI"/>
        </w:rPr>
        <w:t>локацији</w:t>
      </w:r>
      <w:r w:rsidRPr="00E93541">
        <w:rPr>
          <w:rFonts w:ascii="Arial" w:hAnsi="Arial" w:cs="Arial"/>
          <w:lang w:val="sr-Cyrl-RS"/>
        </w:rPr>
        <w:t>, на</w:t>
      </w:r>
      <w:r w:rsidRPr="00E93541">
        <w:rPr>
          <w:rFonts w:ascii="Arial" w:hAnsi="Arial" w:cs="Arial"/>
        </w:rPr>
        <w:t> </w:t>
      </w:r>
      <w:r w:rsidRPr="00E93541">
        <w:rPr>
          <w:rFonts w:ascii="Arial" w:hAnsi="Arial" w:cs="Arial"/>
          <w:lang w:val="sr-Cyrl-RS"/>
        </w:rPr>
        <w:t>три</w:t>
      </w:r>
      <w:r w:rsidRPr="00E93541">
        <w:rPr>
          <w:rFonts w:ascii="Arial" w:hAnsi="Arial" w:cs="Arial"/>
        </w:rPr>
        <w:t> </w:t>
      </w:r>
      <w:r w:rsidRPr="00E93541">
        <w:rPr>
          <w:rFonts w:ascii="Arial" w:hAnsi="Arial" w:cs="Arial"/>
          <w:lang w:val="sr-Cyrl-RS"/>
        </w:rPr>
        <w:t>мјеста:</w:t>
      </w:r>
    </w:p>
    <w:p w14:paraId="66078B67" w14:textId="77777777" w:rsidR="00E93541" w:rsidRPr="00E93541" w:rsidRDefault="00E93541" w:rsidP="00E93541">
      <w:pPr>
        <w:jc w:val="both"/>
        <w:rPr>
          <w:rFonts w:ascii="Arial" w:hAnsi="Arial" w:cs="Arial"/>
          <w:lang w:val="sr-Cyrl-RS"/>
        </w:rPr>
      </w:pPr>
      <w:r w:rsidRPr="00E93541">
        <w:rPr>
          <w:rFonts w:ascii="Arial" w:hAnsi="Arial" w:cs="Arial"/>
          <w:lang w:val="sr-Cyrl-RS"/>
        </w:rPr>
        <w:t xml:space="preserve">- </w:t>
      </w:r>
      <w:r w:rsidRPr="00E93541">
        <w:rPr>
          <w:rFonts w:ascii="Arial" w:hAnsi="Arial" w:cs="Arial"/>
        </w:rPr>
        <w:t>MM</w:t>
      </w:r>
      <w:r w:rsidRPr="00E93541">
        <w:rPr>
          <w:rFonts w:ascii="Arial" w:hAnsi="Arial" w:cs="Arial"/>
          <w:lang w:val="sr-Cyrl-RS"/>
        </w:rPr>
        <w:t>1 - на граници парцеле на сјеверној страни,</w:t>
      </w:r>
    </w:p>
    <w:p w14:paraId="4A7BE99A" w14:textId="77777777" w:rsidR="00E93541" w:rsidRPr="00E93541" w:rsidRDefault="00E93541" w:rsidP="005144A9">
      <w:pPr>
        <w:ind w:right="-426"/>
        <w:jc w:val="both"/>
        <w:rPr>
          <w:rFonts w:ascii="Arial" w:hAnsi="Arial" w:cs="Arial"/>
          <w:lang w:val="sr-Cyrl-RS"/>
        </w:rPr>
      </w:pPr>
      <w:r w:rsidRPr="00E93541">
        <w:rPr>
          <w:rFonts w:ascii="Arial" w:hAnsi="Arial" w:cs="Arial"/>
          <w:lang w:val="sr-Cyrl-RS"/>
        </w:rPr>
        <w:t xml:space="preserve">- </w:t>
      </w:r>
      <w:r w:rsidRPr="00E93541">
        <w:rPr>
          <w:rFonts w:ascii="Arial" w:hAnsi="Arial" w:cs="Arial" w:hint="eastAsia"/>
          <w:lang w:val="sr-Cyrl-RS"/>
        </w:rPr>
        <w:t>ММ</w:t>
      </w:r>
      <w:r w:rsidRPr="00E93541">
        <w:rPr>
          <w:rFonts w:ascii="Arial" w:hAnsi="Arial" w:cs="Arial"/>
          <w:lang w:val="sr-Cyrl-RS"/>
        </w:rPr>
        <w:t xml:space="preserve">2 -  на граници парцеле са </w:t>
      </w:r>
      <w:r w:rsidRPr="00E93541">
        <w:rPr>
          <w:rFonts w:ascii="Arial" w:hAnsi="Arial" w:cs="Arial" w:hint="eastAsia"/>
          <w:lang w:val="sr-Latn-RS"/>
        </w:rPr>
        <w:t>и</w:t>
      </w:r>
      <w:r w:rsidRPr="00E93541">
        <w:rPr>
          <w:rFonts w:ascii="Arial" w:hAnsi="Arial" w:cs="Arial"/>
          <w:lang w:val="sr-Cyrl-BA"/>
        </w:rPr>
        <w:t xml:space="preserve">сточне стране према Манастиру </w:t>
      </w:r>
      <w:proofErr w:type="spellStart"/>
      <w:r w:rsidRPr="00E93541">
        <w:rPr>
          <w:rFonts w:ascii="Arial" w:hAnsi="Arial" w:cs="Arial"/>
          <w:lang w:val="sr-Cyrl-BA"/>
        </w:rPr>
        <w:t>Светог</w:t>
      </w:r>
      <w:proofErr w:type="spellEnd"/>
      <w:r w:rsidRPr="00E93541">
        <w:rPr>
          <w:rFonts w:ascii="Arial" w:hAnsi="Arial" w:cs="Arial"/>
          <w:lang w:val="sr-Cyrl-BA"/>
        </w:rPr>
        <w:t xml:space="preserve"> </w:t>
      </w:r>
      <w:r w:rsidRPr="00E93541">
        <w:rPr>
          <w:rFonts w:ascii="Arial" w:hAnsi="Arial" w:cs="Arial"/>
          <w:lang w:val="sr-Cyrl-RS"/>
        </w:rPr>
        <w:t>Ђ</w:t>
      </w:r>
      <w:proofErr w:type="spellStart"/>
      <w:r w:rsidRPr="00E93541">
        <w:rPr>
          <w:rFonts w:ascii="Arial" w:hAnsi="Arial" w:cs="Arial"/>
          <w:lang w:val="sr-Cyrl-BA"/>
        </w:rPr>
        <w:t>орђа</w:t>
      </w:r>
      <w:proofErr w:type="spellEnd"/>
      <w:r w:rsidRPr="00E93541">
        <w:rPr>
          <w:rFonts w:ascii="Arial" w:hAnsi="Arial" w:cs="Arial"/>
          <w:lang w:val="sr-Cyrl-BA"/>
        </w:rPr>
        <w:t xml:space="preserve"> и</w:t>
      </w:r>
      <w:r w:rsidRPr="00E93541">
        <w:rPr>
          <w:rFonts w:ascii="Arial" w:hAnsi="Arial" w:cs="Arial"/>
          <w:lang w:val="sr-Cyrl-RS"/>
        </w:rPr>
        <w:t xml:space="preserve"> </w:t>
      </w:r>
    </w:p>
    <w:p w14:paraId="0EBD841A" w14:textId="77777777" w:rsidR="00E93541" w:rsidRDefault="00E93541" w:rsidP="00E93541">
      <w:pPr>
        <w:jc w:val="both"/>
        <w:rPr>
          <w:rFonts w:ascii="Arial" w:hAnsi="Arial" w:cs="Arial"/>
          <w:lang w:val="sr-Latn-RS"/>
        </w:rPr>
      </w:pPr>
      <w:r w:rsidRPr="00E93541">
        <w:rPr>
          <w:rFonts w:ascii="Arial" w:hAnsi="Arial" w:cs="Arial"/>
          <w:lang w:val="sr-Cyrl-RS"/>
        </w:rPr>
        <w:t xml:space="preserve">- </w:t>
      </w:r>
      <w:r w:rsidRPr="00E93541">
        <w:rPr>
          <w:rFonts w:ascii="Arial" w:hAnsi="Arial" w:cs="Arial" w:hint="eastAsia"/>
          <w:lang w:val="sr-Cyrl-RS"/>
        </w:rPr>
        <w:t>ММ</w:t>
      </w:r>
      <w:r w:rsidRPr="00E93541">
        <w:rPr>
          <w:rFonts w:ascii="Arial" w:hAnsi="Arial" w:cs="Arial"/>
          <w:lang w:val="sr-Cyrl-RS"/>
        </w:rPr>
        <w:t xml:space="preserve">3 - на граници парцеле на </w:t>
      </w:r>
      <w:r w:rsidRPr="00E93541">
        <w:rPr>
          <w:rFonts w:ascii="Arial" w:hAnsi="Arial" w:cs="Arial" w:hint="eastAsia"/>
          <w:lang w:val="sr-Latn-RS"/>
        </w:rPr>
        <w:t>ј</w:t>
      </w:r>
      <w:r w:rsidRPr="00E93541">
        <w:rPr>
          <w:rFonts w:ascii="Arial" w:hAnsi="Arial" w:cs="Arial"/>
          <w:lang w:val="sr-Cyrl-RS"/>
        </w:rPr>
        <w:t>ужној страни.</w:t>
      </w:r>
    </w:p>
    <w:p w14:paraId="64EC585A" w14:textId="77777777" w:rsidR="004B5FA5" w:rsidRPr="004B5FA5" w:rsidRDefault="004B5FA5" w:rsidP="00E93541">
      <w:pPr>
        <w:jc w:val="both"/>
        <w:rPr>
          <w:rFonts w:ascii="Arial" w:hAnsi="Arial" w:cs="Arial"/>
          <w:lang w:val="sr-Latn-RS"/>
        </w:rPr>
      </w:pPr>
    </w:p>
    <w:p w14:paraId="61191F1E" w14:textId="14A8BD75" w:rsidR="00E93541" w:rsidRPr="00E93541" w:rsidRDefault="00E93541" w:rsidP="005144A9">
      <w:pPr>
        <w:jc w:val="center"/>
        <w:rPr>
          <w:rFonts w:ascii="Arial" w:hAnsi="Arial" w:cs="Arial"/>
          <w:lang w:val="sr-Cyrl-RS"/>
        </w:rPr>
      </w:pPr>
      <w:r w:rsidRPr="00E93541">
        <w:rPr>
          <w:rFonts w:ascii="Arial" w:hAnsi="Arial" w:cs="Arial"/>
          <w:noProof/>
          <w:lang w:val="sr-Latn-BA" w:eastAsia="sr-Latn-BA"/>
        </w:rPr>
        <mc:AlternateContent>
          <mc:Choice Requires="wps">
            <w:drawing>
              <wp:anchor distT="0" distB="0" distL="114300" distR="114300" simplePos="0" relativeHeight="251915776" behindDoc="0" locked="0" layoutInCell="1" allowOverlap="1" wp14:anchorId="7507BDB6" wp14:editId="4505D5B2">
                <wp:simplePos x="0" y="0"/>
                <wp:positionH relativeFrom="column">
                  <wp:posOffset>3719195</wp:posOffset>
                </wp:positionH>
                <wp:positionV relativeFrom="paragraph">
                  <wp:posOffset>2539365</wp:posOffset>
                </wp:positionV>
                <wp:extent cx="572135" cy="687705"/>
                <wp:effectExtent l="0" t="0" r="0" b="0"/>
                <wp:wrapNone/>
                <wp:docPr id="99"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135" cy="687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8F63CF" w14:textId="77777777" w:rsidR="000B71C8" w:rsidRPr="00786C13" w:rsidRDefault="000B71C8" w:rsidP="00E93541">
                            <w:pPr>
                              <w:rPr>
                                <w:rFonts w:ascii="Arial" w:hAnsi="Arial" w:cs="Arial"/>
                                <w:b/>
                                <w:color w:val="FF0000"/>
                                <w:sz w:val="18"/>
                                <w:szCs w:val="18"/>
                                <w:lang w:val="sr-Cyrl-BA"/>
                              </w:rPr>
                            </w:pPr>
                            <w:r>
                              <w:rPr>
                                <w:rFonts w:ascii="Arial" w:hAnsi="Arial" w:cs="Arial"/>
                                <w:b/>
                                <w:color w:val="FF0000"/>
                                <w:sz w:val="18"/>
                                <w:szCs w:val="18"/>
                                <w:lang w:val="sr-Cyrl-BA"/>
                              </w:rPr>
                              <w:t xml:space="preserve"> </w:t>
                            </w:r>
                            <w:r w:rsidRPr="00786C13">
                              <w:rPr>
                                <w:rFonts w:ascii="Arial" w:hAnsi="Arial" w:cs="Arial"/>
                                <w:b/>
                                <w:color w:val="FF0000"/>
                                <w:sz w:val="18"/>
                                <w:szCs w:val="18"/>
                                <w:lang w:val="sr-Cyrl-BA"/>
                              </w:rPr>
                              <w:t>ММ3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07BDB6" id="Text Box 99" o:spid="_x0000_s1036" type="#_x0000_t202" style="position:absolute;left:0;text-align:left;margin-left:292.85pt;margin-top:199.95pt;width:45.05pt;height:54.15pt;z-index:25191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dp+4wEAAKgDAAAOAAAAZHJzL2Uyb0RvYy54bWysU8Fu2zAMvQ/YPwi6L7azpOmMOEXXosOA&#10;rhvQ9QNkWYqF2aJGKbGzrx8lp2m23oZdBJGUH98jn9dXY9+xvUJvwFa8mOWcKSuhMXZb8afvd+8u&#10;OfNB2EZ0YFXFD8rzq83bN+vBlWoOLXSNQkYg1peDq3gbgiuzzMtW9cLPwClLRQ3Yi0AhbrMGxUDo&#10;fZfN8/wiGwAbhyCV95S9nYp8k/C1VjJ81dqrwLqKE7eQTkxnHc9ssxblFoVrjTzSEP/AohfGUtMT&#10;1K0Igu3QvILqjUTwoMNMQp+B1kaqpIHUFPlfah5b4VTSQsPx7jQm//9g5cP+0X1DFsaPMNICkwjv&#10;7kH+8MzCTSvsVl0jwtAq0VDjIo4sG5wvj5/GUfvSR5B6+AINLVnsAiSgUWMfp0I6GaHTAg6noasx&#10;MEnJ5WpevF9yJql0cbla5cvUQZTPHzv04ZOCnsVLxZF2msDF/t6HSEaUz09iLwt3puvSXjv7R4Ie&#10;xkwiH/lOzMNYj8w0pCy5IYqpoTmQHITJLmRvurSAvzgbyCoV9z93AhVn3WdLI/lQLBbRWylYkB4K&#10;8LxSn1eElQRV8cDZdL0Jkx93Ds22pU7TEixc0xi1SRJfWB35kx2S8qN1o9/O4/Tq5Qfb/AYAAP//&#10;AwBQSwMEFAAGAAgAAAAhAIj85rTfAAAACwEAAA8AAABkcnMvZG93bnJldi54bWxMj8FOwzAQRO9I&#10;/IO1SNyoTSFtEuJUFYgrqC0gcXPjbRI1Xkex24S/ZznR42qeZt8Uq8l14oxDaD1puJ8pEEiVty3V&#10;Gj52r3cpiBANWdN5Qg0/GGBVXl8VJrd+pA2et7EWXEIhNxqaGPtcylA16EyY+R6Js4MfnIl8DrW0&#10;gxm53HVyrtRCOtMSf2hMj88NVsftyWn4fDt8fz2q9/rFJf3oJyXJZVLr25tp/QQi4hT/YfjTZ3Uo&#10;2WnvT2SD6DQkabJkVMNDlmUgmFgsEx6z50ilc5BlIS83lL8AAAD//wMAUEsBAi0AFAAGAAgAAAAh&#10;ALaDOJL+AAAA4QEAABMAAAAAAAAAAAAAAAAAAAAAAFtDb250ZW50X1R5cGVzXS54bWxQSwECLQAU&#10;AAYACAAAACEAOP0h/9YAAACUAQAACwAAAAAAAAAAAAAAAAAvAQAAX3JlbHMvLnJlbHNQSwECLQAU&#10;AAYACAAAACEAtaHafuMBAACoAwAADgAAAAAAAAAAAAAAAAAuAgAAZHJzL2Uyb0RvYy54bWxQSwEC&#10;LQAUAAYACAAAACEAiPzmtN8AAAALAQAADwAAAAAAAAAAAAAAAAA9BAAAZHJzL2Rvd25yZXYueG1s&#10;UEsFBgAAAAAEAAQA8wAAAEkFAAAAAA==&#10;" filled="f" stroked="f">
                <v:textbox>
                  <w:txbxContent>
                    <w:p w14:paraId="078F63CF" w14:textId="77777777" w:rsidR="000B71C8" w:rsidRPr="00786C13" w:rsidRDefault="000B71C8" w:rsidP="00E93541">
                      <w:pPr>
                        <w:rPr>
                          <w:rFonts w:ascii="Arial" w:hAnsi="Arial" w:cs="Arial"/>
                          <w:b/>
                          <w:color w:val="FF0000"/>
                          <w:sz w:val="18"/>
                          <w:szCs w:val="18"/>
                          <w:lang w:val="sr-Cyrl-BA"/>
                        </w:rPr>
                      </w:pPr>
                      <w:r>
                        <w:rPr>
                          <w:rFonts w:ascii="Arial" w:hAnsi="Arial" w:cs="Arial"/>
                          <w:b/>
                          <w:color w:val="FF0000"/>
                          <w:sz w:val="18"/>
                          <w:szCs w:val="18"/>
                          <w:lang w:val="sr-Cyrl-BA"/>
                        </w:rPr>
                        <w:t xml:space="preserve"> </w:t>
                      </w:r>
                      <w:r w:rsidRPr="00786C13">
                        <w:rPr>
                          <w:rFonts w:ascii="Arial" w:hAnsi="Arial" w:cs="Arial"/>
                          <w:b/>
                          <w:color w:val="FF0000"/>
                          <w:sz w:val="18"/>
                          <w:szCs w:val="18"/>
                          <w:lang w:val="sr-Cyrl-BA"/>
                        </w:rPr>
                        <w:t>ММ3</w:t>
                      </w:r>
                    </w:p>
                  </w:txbxContent>
                </v:textbox>
              </v:shape>
            </w:pict>
          </mc:Fallback>
        </mc:AlternateContent>
      </w:r>
      <w:r w:rsidRPr="00E93541">
        <w:rPr>
          <w:rFonts w:ascii="Arial" w:hAnsi="Arial" w:cs="Arial"/>
          <w:noProof/>
          <w:lang w:val="sr-Latn-BA" w:eastAsia="sr-Latn-BA"/>
        </w:rPr>
        <mc:AlternateContent>
          <mc:Choice Requires="wps">
            <w:drawing>
              <wp:anchor distT="0" distB="0" distL="114300" distR="114300" simplePos="0" relativeHeight="251914752" behindDoc="0" locked="0" layoutInCell="1" allowOverlap="1" wp14:anchorId="0BE3DAC5" wp14:editId="3F4C6785">
                <wp:simplePos x="0" y="0"/>
                <wp:positionH relativeFrom="column">
                  <wp:posOffset>3832225</wp:posOffset>
                </wp:positionH>
                <wp:positionV relativeFrom="paragraph">
                  <wp:posOffset>2186305</wp:posOffset>
                </wp:positionV>
                <wp:extent cx="506481" cy="247650"/>
                <wp:effectExtent l="0" t="0" r="0" b="0"/>
                <wp:wrapNone/>
                <wp:docPr id="98"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481"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9D01B0" w14:textId="77777777" w:rsidR="000B71C8" w:rsidRPr="00E76F2F" w:rsidRDefault="000B71C8" w:rsidP="00E93541">
                            <w:pPr>
                              <w:rPr>
                                <w:rFonts w:ascii="Arial" w:hAnsi="Arial" w:cs="Arial"/>
                                <w:b/>
                                <w:color w:val="FF0000"/>
                                <w:sz w:val="18"/>
                                <w:szCs w:val="18"/>
                                <w:lang w:val="sr-Cyrl-BA"/>
                              </w:rPr>
                            </w:pPr>
                            <w:r w:rsidRPr="00E76F2F">
                              <w:rPr>
                                <w:rFonts w:ascii="Arial" w:hAnsi="Arial" w:cs="Arial"/>
                                <w:b/>
                                <w:color w:val="FF0000"/>
                                <w:sz w:val="18"/>
                                <w:szCs w:val="18"/>
                                <w:lang w:val="sr-Cyrl-BA"/>
                              </w:rPr>
                              <w:t>ММ2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3DAC5" id="Text Box 98" o:spid="_x0000_s1037" type="#_x0000_t202" style="position:absolute;left:0;text-align:left;margin-left:301.75pt;margin-top:172.15pt;width:39.9pt;height:19.5pt;z-index:2519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Ddb5AEAAKgDAAAOAAAAZHJzL2Uyb0RvYy54bWysU9tu2zAMfR+wfxD0vtgOkrQz4hRdiw4D&#10;ugvQ7QNkWbKF2aJGKbGzrx8lp2m2vQ17EURSPjznkN7eTEPPDgq9AVvxYpFzpqyExti24t++Pry5&#10;5swHYRvRg1UVPyrPb3avX21HV6oldNA3ChmBWF+OruJdCK7MMi87NQi/AKcsFTXgIAKF2GYNipHQ&#10;hz5b5vkmGwEbhyCV95S9n4t8l/C1VjJ81tqrwPqKE7eQTkxnHc9stxVli8J1Rp5oiH9gMQhjqekZ&#10;6l4EwfZo/oIajETwoMNCwpCB1kaqpIHUFPkfap464VTSQuZ4d7bJ/z9Y+enw5L4gC9M7mGiASYR3&#10;jyC/e2bhrhO2VbeIMHZKNNS4iJZlo/Pl6dNotS99BKnHj9DQkMU+QAKaNA7RFdLJCJ0GcDybrqbA&#10;JCXX+WZ1XXAmqbRcXW3WaSiZKJ8/dujDewUDi5eKI800gYvDow+RjCifn8ReFh5M36e59va3BD2M&#10;mUQ+8p2Zh6memGlIWZIWxdTQHEkOwrwutN506QB/cjbSqlTc/9gLVJz1HyxZ8rZYreJupWC1vlpS&#10;gJeV+rIirCSoigfO5utdmPdx79C0HXWah2DhlmzUJkl8YXXiT+uQlJ9WN+7bZZxevfxgu18AAAD/&#10;/wMAUEsDBBQABgAIAAAAIQAkKsvr3gAAAAsBAAAPAAAAZHJzL2Rvd25yZXYueG1sTI9BT8MwDIXv&#10;SPyHyEjcWALtqlGaTgjElYmxTdota7y2onGqJlvLv593gtuz39Pz52I5uU6ccQitJw2PMwUCqfK2&#10;pVrD5vvjYQEiREPWdJ5Qwy8GWJa3N4XJrR/pC8/rWAsuoZAbDU2MfS5lqBp0Jsx8j8Te0Q/ORB6H&#10;WtrBjFzuOvmkVCadaYkvNKbHtwarn/XJadh+Hve7VK3qdzfvRz8pSe5Zan1/N72+gIg4xb8wXPEZ&#10;HUpmOvgT2SA6DZlK5hzVkKRpAoIT2SJhceDNVciykP9/KC8AAAD//wMAUEsBAi0AFAAGAAgAAAAh&#10;ALaDOJL+AAAA4QEAABMAAAAAAAAAAAAAAAAAAAAAAFtDb250ZW50X1R5cGVzXS54bWxQSwECLQAU&#10;AAYACAAAACEAOP0h/9YAAACUAQAACwAAAAAAAAAAAAAAAAAvAQAAX3JlbHMvLnJlbHNQSwECLQAU&#10;AAYACAAAACEAsBQ3W+QBAACoAwAADgAAAAAAAAAAAAAAAAAuAgAAZHJzL2Uyb0RvYy54bWxQSwEC&#10;LQAUAAYACAAAACEAJCrL694AAAALAQAADwAAAAAAAAAAAAAAAAA+BAAAZHJzL2Rvd25yZXYueG1s&#10;UEsFBgAAAAAEAAQA8wAAAEkFAAAAAA==&#10;" filled="f" stroked="f">
                <v:textbox>
                  <w:txbxContent>
                    <w:p w14:paraId="1E9D01B0" w14:textId="77777777" w:rsidR="000B71C8" w:rsidRPr="00E76F2F" w:rsidRDefault="000B71C8" w:rsidP="00E93541">
                      <w:pPr>
                        <w:rPr>
                          <w:rFonts w:ascii="Arial" w:hAnsi="Arial" w:cs="Arial"/>
                          <w:b/>
                          <w:color w:val="FF0000"/>
                          <w:sz w:val="18"/>
                          <w:szCs w:val="18"/>
                          <w:lang w:val="sr-Cyrl-BA"/>
                        </w:rPr>
                      </w:pPr>
                      <w:r w:rsidRPr="00E76F2F">
                        <w:rPr>
                          <w:rFonts w:ascii="Arial" w:hAnsi="Arial" w:cs="Arial"/>
                          <w:b/>
                          <w:color w:val="FF0000"/>
                          <w:sz w:val="18"/>
                          <w:szCs w:val="18"/>
                          <w:lang w:val="sr-Cyrl-BA"/>
                        </w:rPr>
                        <w:t>ММ2</w:t>
                      </w:r>
                    </w:p>
                  </w:txbxContent>
                </v:textbox>
              </v:shape>
            </w:pict>
          </mc:Fallback>
        </mc:AlternateContent>
      </w:r>
      <w:r w:rsidRPr="00E93541">
        <w:rPr>
          <w:rFonts w:ascii="Arial" w:hAnsi="Arial" w:cs="Arial"/>
          <w:noProof/>
          <w:lang w:val="sr-Latn-BA" w:eastAsia="sr-Latn-BA"/>
        </w:rPr>
        <mc:AlternateContent>
          <mc:Choice Requires="wps">
            <w:drawing>
              <wp:anchor distT="0" distB="0" distL="114300" distR="114300" simplePos="0" relativeHeight="251913728" behindDoc="0" locked="0" layoutInCell="1" allowOverlap="1" wp14:anchorId="712C3CBE" wp14:editId="492346A6">
                <wp:simplePos x="0" y="0"/>
                <wp:positionH relativeFrom="column">
                  <wp:posOffset>3440430</wp:posOffset>
                </wp:positionH>
                <wp:positionV relativeFrom="paragraph">
                  <wp:posOffset>1405255</wp:posOffset>
                </wp:positionV>
                <wp:extent cx="500933" cy="270344"/>
                <wp:effectExtent l="0" t="0" r="0" b="0"/>
                <wp:wrapNone/>
                <wp:docPr id="97"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933" cy="2703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7A8A1" w14:textId="77777777" w:rsidR="000B71C8" w:rsidRPr="00E76F2F" w:rsidRDefault="000B71C8" w:rsidP="00E93541">
                            <w:pPr>
                              <w:rPr>
                                <w:rFonts w:ascii="Arial" w:hAnsi="Arial" w:cs="Arial"/>
                                <w:b/>
                                <w:color w:val="FF0000"/>
                                <w:sz w:val="18"/>
                                <w:szCs w:val="18"/>
                                <w:lang w:val="sr-Cyrl-BA"/>
                              </w:rPr>
                            </w:pPr>
                            <w:r w:rsidRPr="00E76F2F">
                              <w:rPr>
                                <w:rFonts w:ascii="Arial" w:hAnsi="Arial" w:cs="Arial"/>
                                <w:b/>
                                <w:color w:val="FF0000"/>
                                <w:sz w:val="18"/>
                                <w:szCs w:val="18"/>
                                <w:lang w:val="sr-Cyrl-BA"/>
                              </w:rPr>
                              <w:t>ММ1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2C3CBE" id="Text Box 97" o:spid="_x0000_s1038" type="#_x0000_t202" style="position:absolute;left:0;text-align:left;margin-left:270.9pt;margin-top:110.65pt;width:39.45pt;height:21.3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MFK5AEAAKgDAAAOAAAAZHJzL2Uyb0RvYy54bWysU1Fv0zAQfkfiP1h+p0nTjrGo6TQ2DSGN&#10;gTT4AY5jJxaJz5zdJuXXc3a6rsAb4sXy3Tnffd93l831NPRsr9AbsBVfLnLOlJXQGNtW/NvX+zfv&#10;OPNB2Eb0YFXFD8rz6+3rV5vRlaqADvpGISMQ68vRVbwLwZVZ5mWnBuEX4JSlogYcRKAQ26xBMRL6&#10;0GdFnr/NRsDGIUjlPWXv5iLfJnytlQyftfYqsL7ixC2kE9NZxzPbbkTZonCdkUca4h9YDMJYanqC&#10;uhNBsB2av6AGIxE86LCQMGSgtZEqaSA1y/wPNU+dcCppIXO8O9nk/x+sfNw/uS/IwvQeJhpgEuHd&#10;A8jvnlm47YRt1Q0ijJ0SDTVeRsuy0fny+Gm02pc+gtTjJ2hoyGIXIAFNGofoCulkhE4DOJxMV1Ng&#10;kpIXeX61WnEmqVRc5qv1OnUQ5fPHDn34oGBg8VJxpJkmcLF/8CGSEeXzk9jLwr3p+zTX3v6WoIcx&#10;k8hHvjPzMNUTMw0pK2LjKKaG5kByEOZ1ofWmSwf4k7ORVqXi/sdOoOKs/2jJkqvleh13KwXri8uC&#10;Ajyv1OcVYSVBVTxwNl9vw7yPO4em7ajTPAQLN2SjNkniC6sjf1qHpPy4unHfzuP06uUH2/4CAAD/&#10;/wMAUEsDBBQABgAIAAAAIQA6QvbJ4AAAAAsBAAAPAAAAZHJzL2Rvd25yZXYueG1sTI/BTsMwEETv&#10;SPyDtUjcqJ20DTSNUyEQVxBtQerNjbdJRLyOYrcJf89yguPOjmbeFJvJdeKCQ2g9aUhmCgRS5W1L&#10;tYb97uXuAUSIhqzpPKGGbwywKa+vCpNbP9I7XraxFhxCITcamhj7XMpQNehMmPkeiX8nPzgT+Rxq&#10;aQczcrjrZKpUJp1piRsa0+NTg9XX9uw0fLyeDp8L9VY/u2U/+klJciup9e3N9LgGEXGKf2b4xWd0&#10;KJnp6M9kg+g0LBcJo0cNaZrMQbAjS9U9iCMr2XwFsizk/w3lDwAAAP//AwBQSwECLQAUAAYACAAA&#10;ACEAtoM4kv4AAADhAQAAEwAAAAAAAAAAAAAAAAAAAAAAW0NvbnRlbnRfVHlwZXNdLnhtbFBLAQIt&#10;ABQABgAIAAAAIQA4/SH/1gAAAJQBAAALAAAAAAAAAAAAAAAAAC8BAABfcmVscy8ucmVsc1BLAQIt&#10;ABQABgAIAAAAIQBXLMFK5AEAAKgDAAAOAAAAAAAAAAAAAAAAAC4CAABkcnMvZTJvRG9jLnhtbFBL&#10;AQItABQABgAIAAAAIQA6QvbJ4AAAAAsBAAAPAAAAAAAAAAAAAAAAAD4EAABkcnMvZG93bnJldi54&#10;bWxQSwUGAAAAAAQABADzAAAASwUAAAAA&#10;" filled="f" stroked="f">
                <v:textbox>
                  <w:txbxContent>
                    <w:p w14:paraId="7987A8A1" w14:textId="77777777" w:rsidR="000B71C8" w:rsidRPr="00E76F2F" w:rsidRDefault="000B71C8" w:rsidP="00E93541">
                      <w:pPr>
                        <w:rPr>
                          <w:rFonts w:ascii="Arial" w:hAnsi="Arial" w:cs="Arial"/>
                          <w:b/>
                          <w:color w:val="FF0000"/>
                          <w:sz w:val="18"/>
                          <w:szCs w:val="18"/>
                          <w:lang w:val="sr-Cyrl-BA"/>
                        </w:rPr>
                      </w:pPr>
                      <w:r w:rsidRPr="00E76F2F">
                        <w:rPr>
                          <w:rFonts w:ascii="Arial" w:hAnsi="Arial" w:cs="Arial"/>
                          <w:b/>
                          <w:color w:val="FF0000"/>
                          <w:sz w:val="18"/>
                          <w:szCs w:val="18"/>
                          <w:lang w:val="sr-Cyrl-BA"/>
                        </w:rPr>
                        <w:t>ММ1</w:t>
                      </w:r>
                    </w:p>
                  </w:txbxContent>
                </v:textbox>
              </v:shape>
            </w:pict>
          </mc:Fallback>
        </mc:AlternateContent>
      </w:r>
      <w:r w:rsidRPr="00E93541">
        <w:rPr>
          <w:rFonts w:ascii="Arial" w:hAnsi="Arial" w:cs="Arial"/>
          <w:noProof/>
          <w:lang w:val="sr-Latn-BA" w:eastAsia="sr-Latn-BA"/>
        </w:rPr>
        <w:drawing>
          <wp:inline distT="0" distB="0" distL="0" distR="0" wp14:anchorId="695A316F" wp14:editId="44275514">
            <wp:extent cx="4005340" cy="3200400"/>
            <wp:effectExtent l="0" t="0" r="0" b="0"/>
            <wp:docPr id="207588858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1337" t="9558" r="1"/>
                    <a:stretch>
                      <a:fillRect/>
                    </a:stretch>
                  </pic:blipFill>
                  <pic:spPr bwMode="auto">
                    <a:xfrm>
                      <a:off x="0" y="0"/>
                      <a:ext cx="4022303" cy="3213954"/>
                    </a:xfrm>
                    <a:prstGeom prst="rect">
                      <a:avLst/>
                    </a:prstGeom>
                    <a:noFill/>
                    <a:ln>
                      <a:noFill/>
                    </a:ln>
                    <a:extLst>
                      <a:ext uri="{53640926-AAD7-44D8-BBD7-CCE9431645EC}">
                        <a14:shadowObscured xmlns:a14="http://schemas.microsoft.com/office/drawing/2010/main"/>
                      </a:ext>
                    </a:extLst>
                  </pic:spPr>
                </pic:pic>
              </a:graphicData>
            </a:graphic>
          </wp:inline>
        </w:drawing>
      </w:r>
    </w:p>
    <w:bookmarkEnd w:id="26"/>
    <w:p w14:paraId="1BCBB9C9" w14:textId="0645B2B4" w:rsidR="00E93541" w:rsidRPr="00FA6830" w:rsidRDefault="00E93541" w:rsidP="00FA6830">
      <w:pPr>
        <w:jc w:val="center"/>
        <w:rPr>
          <w:rFonts w:ascii="Arial" w:hAnsi="Arial" w:cs="Arial"/>
          <w:i/>
          <w:sz w:val="22"/>
          <w:szCs w:val="22"/>
          <w:lang w:val="sr-Cyrl-BA"/>
        </w:rPr>
      </w:pPr>
      <w:r w:rsidRPr="00FA6830">
        <w:rPr>
          <w:rFonts w:ascii="Arial" w:hAnsi="Arial" w:cs="Arial"/>
          <w:i/>
          <w:sz w:val="22"/>
          <w:szCs w:val="22"/>
          <w:lang w:val="ru-RU"/>
        </w:rPr>
        <w:t>Слика</w:t>
      </w:r>
      <w:r w:rsidRPr="00FA6830">
        <w:rPr>
          <w:rFonts w:ascii="Arial" w:hAnsi="Arial" w:cs="Arial"/>
          <w:i/>
          <w:sz w:val="22"/>
          <w:szCs w:val="22"/>
          <w:lang w:val="sr-Latn-RS"/>
        </w:rPr>
        <w:t xml:space="preserve"> </w:t>
      </w:r>
      <w:r w:rsidRPr="00FA6830">
        <w:rPr>
          <w:rFonts w:ascii="Arial" w:hAnsi="Arial" w:cs="Arial"/>
          <w:bCs/>
          <w:i/>
          <w:sz w:val="22"/>
          <w:szCs w:val="22"/>
          <w:lang w:val="sr-Cyrl-RS"/>
        </w:rPr>
        <w:t>-</w:t>
      </w:r>
      <w:r w:rsidRPr="00FA6830">
        <w:rPr>
          <w:rFonts w:ascii="Arial" w:hAnsi="Arial" w:cs="Arial"/>
          <w:b/>
          <w:i/>
          <w:sz w:val="22"/>
          <w:szCs w:val="22"/>
          <w:lang w:val="sr-Cyrl-RS"/>
        </w:rPr>
        <w:t xml:space="preserve"> </w:t>
      </w:r>
      <w:r w:rsidRPr="00FA6830">
        <w:rPr>
          <w:rFonts w:ascii="Arial" w:hAnsi="Arial" w:cs="Arial"/>
          <w:i/>
          <w:sz w:val="22"/>
          <w:szCs w:val="22"/>
          <w:lang w:val="sr-Cyrl-BA"/>
        </w:rPr>
        <w:t>Скица мјерног мјеста</w:t>
      </w:r>
      <w:r w:rsidRPr="00FA6830">
        <w:rPr>
          <w:rFonts w:ascii="Arial" w:hAnsi="Arial" w:cs="Arial"/>
          <w:i/>
          <w:sz w:val="22"/>
          <w:szCs w:val="22"/>
          <w:lang w:val="hr-HR"/>
        </w:rPr>
        <w:t xml:space="preserve"> </w:t>
      </w:r>
      <w:proofErr w:type="spellStart"/>
      <w:r w:rsidRPr="00FA6830">
        <w:rPr>
          <w:rFonts w:ascii="Arial" w:hAnsi="Arial" w:cs="Arial"/>
          <w:i/>
          <w:sz w:val="22"/>
          <w:szCs w:val="22"/>
          <w:lang w:val="sr-Cyrl-BA"/>
        </w:rPr>
        <w:t>интезитеа</w:t>
      </w:r>
      <w:proofErr w:type="spellEnd"/>
      <w:r w:rsidRPr="00FA6830">
        <w:rPr>
          <w:rFonts w:ascii="Arial" w:hAnsi="Arial" w:cs="Arial"/>
          <w:i/>
          <w:sz w:val="22"/>
          <w:szCs w:val="22"/>
          <w:lang w:val="sr-Cyrl-BA"/>
        </w:rPr>
        <w:t xml:space="preserve"> буке</w:t>
      </w:r>
      <w:r w:rsidRPr="00FA6830">
        <w:rPr>
          <w:rFonts w:ascii="Arial" w:hAnsi="Arial" w:cs="Arial"/>
          <w:i/>
          <w:sz w:val="22"/>
          <w:szCs w:val="22"/>
          <w:lang w:val="hr-HR"/>
        </w:rPr>
        <w:t xml:space="preserve"> </w:t>
      </w:r>
      <w:r w:rsidRPr="00FA6830">
        <w:rPr>
          <w:rFonts w:ascii="Arial" w:hAnsi="Arial" w:cs="Arial"/>
          <w:i/>
          <w:sz w:val="22"/>
          <w:szCs w:val="22"/>
          <w:lang w:val="sr-Cyrl-BA"/>
        </w:rPr>
        <w:t xml:space="preserve">на </w:t>
      </w:r>
      <w:r w:rsidRPr="00FA6830">
        <w:rPr>
          <w:rFonts w:ascii="Arial" w:hAnsi="Arial" w:cs="Arial"/>
          <w:i/>
          <w:sz w:val="22"/>
          <w:szCs w:val="22"/>
          <w:lang w:val="sr-Cyrl-RS"/>
        </w:rPr>
        <w:t xml:space="preserve">предметној </w:t>
      </w:r>
      <w:r w:rsidRPr="00FA6830">
        <w:rPr>
          <w:rFonts w:ascii="Arial" w:hAnsi="Arial" w:cs="Arial"/>
          <w:i/>
          <w:sz w:val="22"/>
          <w:szCs w:val="22"/>
          <w:lang w:val="sr-Cyrl-BA"/>
        </w:rPr>
        <w:t>локацији</w:t>
      </w:r>
    </w:p>
    <w:p w14:paraId="19FB3B6D" w14:textId="3AE547BB" w:rsidR="00E93541" w:rsidRPr="0098003F" w:rsidRDefault="00E93541" w:rsidP="0098003F">
      <w:pPr>
        <w:jc w:val="center"/>
        <w:rPr>
          <w:rFonts w:ascii="Arial" w:hAnsi="Arial" w:cs="Arial"/>
          <w:i/>
          <w:iCs/>
          <w:sz w:val="22"/>
          <w:szCs w:val="22"/>
          <w:lang w:val="sr-Cyrl-BA"/>
        </w:rPr>
      </w:pPr>
      <w:r w:rsidRPr="0098003F">
        <w:rPr>
          <w:rFonts w:ascii="Arial" w:hAnsi="Arial" w:cs="Arial"/>
          <w:i/>
          <w:iCs/>
          <w:sz w:val="22"/>
          <w:szCs w:val="22"/>
          <w:lang w:val="ru-RU"/>
        </w:rPr>
        <w:t>Табела</w:t>
      </w:r>
      <w:r w:rsidRPr="0098003F">
        <w:rPr>
          <w:rFonts w:ascii="Arial" w:hAnsi="Arial" w:cs="Arial"/>
          <w:i/>
          <w:iCs/>
          <w:sz w:val="22"/>
          <w:szCs w:val="22"/>
          <w:lang w:val="sr-Latn-RS"/>
        </w:rPr>
        <w:t xml:space="preserve"> </w:t>
      </w:r>
      <w:r w:rsidRPr="0098003F">
        <w:rPr>
          <w:rFonts w:ascii="Arial" w:hAnsi="Arial" w:cs="Arial"/>
          <w:i/>
          <w:iCs/>
          <w:sz w:val="22"/>
          <w:szCs w:val="22"/>
          <w:lang w:val="sr-Cyrl-RS"/>
        </w:rPr>
        <w:t xml:space="preserve">- </w:t>
      </w:r>
      <w:r w:rsidRPr="0098003F">
        <w:rPr>
          <w:rFonts w:ascii="Arial" w:hAnsi="Arial" w:cs="Arial"/>
          <w:i/>
          <w:iCs/>
          <w:sz w:val="22"/>
          <w:szCs w:val="22"/>
          <w:lang w:val="sr-Latn-RS"/>
        </w:rPr>
        <w:t xml:space="preserve"> </w:t>
      </w:r>
      <w:r w:rsidRPr="0098003F">
        <w:rPr>
          <w:rFonts w:ascii="Arial" w:hAnsi="Arial" w:cs="Arial"/>
          <w:i/>
          <w:iCs/>
          <w:sz w:val="22"/>
          <w:szCs w:val="22"/>
          <w:lang w:val="ru-RU"/>
        </w:rPr>
        <w:t>Правилник</w:t>
      </w:r>
      <w:r w:rsidRPr="0098003F">
        <w:rPr>
          <w:rFonts w:ascii="Arial" w:hAnsi="Arial" w:cs="Arial"/>
          <w:i/>
          <w:iCs/>
          <w:sz w:val="22"/>
          <w:szCs w:val="22"/>
          <w:lang w:val="sr-Latn-RS"/>
        </w:rPr>
        <w:t xml:space="preserve"> </w:t>
      </w:r>
      <w:r w:rsidRPr="0098003F">
        <w:rPr>
          <w:rFonts w:ascii="Arial" w:hAnsi="Arial" w:cs="Arial"/>
          <w:i/>
          <w:iCs/>
          <w:sz w:val="22"/>
          <w:szCs w:val="22"/>
          <w:lang w:val="ru-RU"/>
        </w:rPr>
        <w:t>о</w:t>
      </w:r>
      <w:r w:rsidRPr="0098003F">
        <w:rPr>
          <w:rFonts w:ascii="Arial" w:hAnsi="Arial" w:cs="Arial"/>
          <w:i/>
          <w:iCs/>
          <w:sz w:val="22"/>
          <w:szCs w:val="22"/>
          <w:lang w:val="sr-Latn-RS"/>
        </w:rPr>
        <w:t xml:space="preserve"> </w:t>
      </w:r>
      <w:r w:rsidRPr="0098003F">
        <w:rPr>
          <w:rFonts w:ascii="Arial" w:hAnsi="Arial" w:cs="Arial"/>
          <w:i/>
          <w:iCs/>
          <w:sz w:val="22"/>
          <w:szCs w:val="22"/>
          <w:lang w:val="sr-Cyrl-BA"/>
        </w:rPr>
        <w:t>граничним вриједностима</w:t>
      </w:r>
      <w:r w:rsidRPr="0098003F">
        <w:rPr>
          <w:rFonts w:ascii="Arial" w:hAnsi="Arial" w:cs="Arial"/>
          <w:i/>
          <w:iCs/>
          <w:sz w:val="22"/>
          <w:szCs w:val="22"/>
          <w:lang w:val="sr-Latn-RS"/>
        </w:rPr>
        <w:t xml:space="preserve"> </w:t>
      </w:r>
      <w:r w:rsidRPr="0098003F">
        <w:rPr>
          <w:rFonts w:ascii="Arial" w:hAnsi="Arial" w:cs="Arial"/>
          <w:i/>
          <w:iCs/>
          <w:sz w:val="22"/>
          <w:szCs w:val="22"/>
          <w:lang w:val="ru-RU"/>
        </w:rPr>
        <w:t>интензитета</w:t>
      </w:r>
      <w:r w:rsidRPr="0098003F">
        <w:rPr>
          <w:rFonts w:ascii="Arial" w:hAnsi="Arial" w:cs="Arial"/>
          <w:i/>
          <w:iCs/>
          <w:sz w:val="22"/>
          <w:szCs w:val="22"/>
          <w:lang w:val="sr-Latn-RS"/>
        </w:rPr>
        <w:t xml:space="preserve"> </w:t>
      </w:r>
      <w:r w:rsidRPr="0098003F">
        <w:rPr>
          <w:rFonts w:ascii="Arial" w:hAnsi="Arial" w:cs="Arial"/>
          <w:i/>
          <w:iCs/>
          <w:sz w:val="22"/>
          <w:szCs w:val="22"/>
          <w:lang w:val="sr-Cyrl-BA"/>
        </w:rPr>
        <w:t xml:space="preserve">буке                                 </w:t>
      </w:r>
      <w:r w:rsidRPr="0098003F">
        <w:rPr>
          <w:rFonts w:ascii="Arial" w:hAnsi="Arial" w:cs="Arial"/>
          <w:i/>
          <w:iCs/>
          <w:sz w:val="22"/>
          <w:szCs w:val="22"/>
          <w:lang w:val="sr-Latn-RS"/>
        </w:rPr>
        <w:t xml:space="preserve"> („</w:t>
      </w:r>
      <w:r w:rsidRPr="0098003F">
        <w:rPr>
          <w:rFonts w:ascii="Arial" w:hAnsi="Arial" w:cs="Arial"/>
          <w:i/>
          <w:iCs/>
          <w:sz w:val="22"/>
          <w:szCs w:val="22"/>
          <w:lang w:val="ru-RU"/>
        </w:rPr>
        <w:t>Службени</w:t>
      </w:r>
      <w:r w:rsidRPr="0098003F">
        <w:rPr>
          <w:rFonts w:ascii="Arial" w:hAnsi="Arial" w:cs="Arial"/>
          <w:i/>
          <w:iCs/>
          <w:sz w:val="22"/>
          <w:szCs w:val="22"/>
          <w:lang w:val="sr-Latn-RS"/>
        </w:rPr>
        <w:t xml:space="preserve"> </w:t>
      </w:r>
      <w:r w:rsidRPr="0098003F">
        <w:rPr>
          <w:rFonts w:ascii="Arial" w:hAnsi="Arial" w:cs="Arial"/>
          <w:i/>
          <w:iCs/>
          <w:sz w:val="22"/>
          <w:szCs w:val="22"/>
          <w:lang w:val="sr-Cyrl-BA"/>
        </w:rPr>
        <w:t>гласник РС“</w:t>
      </w:r>
      <w:r w:rsidRPr="0098003F">
        <w:rPr>
          <w:rFonts w:ascii="Arial" w:hAnsi="Arial" w:cs="Arial"/>
          <w:i/>
          <w:iCs/>
          <w:sz w:val="22"/>
          <w:szCs w:val="22"/>
          <w:lang w:val="sr-Latn-RS"/>
        </w:rPr>
        <w:t xml:space="preserve"> </w:t>
      </w:r>
      <w:r w:rsidRPr="0098003F">
        <w:rPr>
          <w:rFonts w:ascii="Arial" w:hAnsi="Arial" w:cs="Arial"/>
          <w:i/>
          <w:iCs/>
          <w:sz w:val="22"/>
          <w:szCs w:val="22"/>
          <w:lang w:val="ru-RU"/>
        </w:rPr>
        <w:t>број</w:t>
      </w:r>
      <w:r w:rsidRPr="0098003F">
        <w:rPr>
          <w:rFonts w:ascii="Arial" w:hAnsi="Arial" w:cs="Arial"/>
          <w:i/>
          <w:iCs/>
          <w:sz w:val="22"/>
          <w:szCs w:val="22"/>
          <w:lang w:val="sr-Latn-RS"/>
        </w:rPr>
        <w:t xml:space="preserve"> </w:t>
      </w:r>
      <w:r w:rsidRPr="0098003F">
        <w:rPr>
          <w:rFonts w:ascii="Arial" w:hAnsi="Arial" w:cs="Arial"/>
          <w:i/>
          <w:iCs/>
          <w:sz w:val="22"/>
          <w:szCs w:val="22"/>
          <w:lang w:val="sr-Cyrl-BA"/>
        </w:rPr>
        <w:t>02/23</w:t>
      </w:r>
      <w:r w:rsidRPr="0098003F">
        <w:rPr>
          <w:rFonts w:ascii="Arial" w:hAnsi="Arial" w:cs="Arial"/>
          <w:i/>
          <w:iCs/>
          <w:sz w:val="22"/>
          <w:szCs w:val="22"/>
          <w:lang w:val="sr-Latn-RS"/>
        </w:rPr>
        <w:t>)</w:t>
      </w:r>
    </w:p>
    <w:tbl>
      <w:tblPr>
        <w:tblStyle w:val="TableGrid"/>
        <w:tblW w:w="9399" w:type="dxa"/>
        <w:jc w:val="center"/>
        <w:tblLayout w:type="fixed"/>
        <w:tblLook w:val="04A0" w:firstRow="1" w:lastRow="0" w:firstColumn="1" w:lastColumn="0" w:noHBand="0" w:noVBand="1"/>
      </w:tblPr>
      <w:tblGrid>
        <w:gridCol w:w="1231"/>
        <w:gridCol w:w="4696"/>
        <w:gridCol w:w="723"/>
        <w:gridCol w:w="1155"/>
        <w:gridCol w:w="866"/>
        <w:gridCol w:w="728"/>
      </w:tblGrid>
      <w:tr w:rsidR="00E93541" w:rsidRPr="0098003F" w14:paraId="18C057BE" w14:textId="77777777" w:rsidTr="005C0249">
        <w:trPr>
          <w:trHeight w:val="659"/>
          <w:jc w:val="center"/>
        </w:trPr>
        <w:tc>
          <w:tcPr>
            <w:tcW w:w="1231" w:type="dxa"/>
            <w:vMerge w:val="restart"/>
            <w:shd w:val="clear" w:color="auto" w:fill="D9D9D9" w:themeFill="background1" w:themeFillShade="D9"/>
            <w:vAlign w:val="center"/>
          </w:tcPr>
          <w:p w14:paraId="56238FC0" w14:textId="77777777" w:rsidR="00E93541" w:rsidRPr="0098003F" w:rsidRDefault="00E93541" w:rsidP="0098003F">
            <w:pPr>
              <w:jc w:val="center"/>
              <w:rPr>
                <w:rFonts w:ascii="Arial" w:hAnsi="Arial"/>
                <w:sz w:val="22"/>
                <w:szCs w:val="22"/>
                <w:lang w:val="sr-Latn-RS"/>
              </w:rPr>
            </w:pPr>
          </w:p>
          <w:p w14:paraId="2D4E99B5" w14:textId="77777777" w:rsidR="00E93541" w:rsidRPr="0098003F" w:rsidRDefault="00E93541" w:rsidP="0098003F">
            <w:pPr>
              <w:jc w:val="center"/>
              <w:rPr>
                <w:rFonts w:ascii="Arial" w:hAnsi="Arial"/>
                <w:b/>
                <w:sz w:val="22"/>
                <w:szCs w:val="22"/>
                <w:lang w:val="sr-Cyrl-BA"/>
              </w:rPr>
            </w:pPr>
            <w:r w:rsidRPr="0098003F">
              <w:rPr>
                <w:rFonts w:ascii="Arial" w:hAnsi="Arial"/>
                <w:sz w:val="22"/>
                <w:szCs w:val="22"/>
                <w:lang w:val="sr-Cyrl-BA"/>
              </w:rPr>
              <w:t>Зона</w:t>
            </w:r>
          </w:p>
        </w:tc>
        <w:tc>
          <w:tcPr>
            <w:tcW w:w="4696" w:type="dxa"/>
            <w:vMerge w:val="restart"/>
            <w:shd w:val="clear" w:color="auto" w:fill="D9D9D9" w:themeFill="background1" w:themeFillShade="D9"/>
            <w:vAlign w:val="center"/>
          </w:tcPr>
          <w:p w14:paraId="28896C0C" w14:textId="77777777" w:rsidR="00E93541" w:rsidRPr="0098003F" w:rsidRDefault="00E93541" w:rsidP="00E93541">
            <w:pPr>
              <w:jc w:val="both"/>
              <w:rPr>
                <w:rFonts w:ascii="Arial" w:hAnsi="Arial"/>
                <w:sz w:val="22"/>
                <w:szCs w:val="22"/>
                <w:lang w:val="sr-Latn-RS"/>
              </w:rPr>
            </w:pPr>
          </w:p>
          <w:p w14:paraId="3B02D3D0" w14:textId="77777777" w:rsidR="00E93541" w:rsidRPr="0098003F" w:rsidRDefault="00E93541" w:rsidP="0098003F">
            <w:pPr>
              <w:jc w:val="center"/>
              <w:rPr>
                <w:rFonts w:ascii="Arial" w:hAnsi="Arial"/>
                <w:b/>
                <w:sz w:val="22"/>
                <w:szCs w:val="22"/>
                <w:lang w:val="sr-Cyrl-BA"/>
              </w:rPr>
            </w:pPr>
            <w:r w:rsidRPr="0098003F">
              <w:rPr>
                <w:rFonts w:ascii="Arial" w:hAnsi="Arial"/>
                <w:sz w:val="22"/>
                <w:szCs w:val="22"/>
                <w:lang w:val="sr-Latn-RS"/>
              </w:rPr>
              <w:t xml:space="preserve">Намјена </w:t>
            </w:r>
            <w:r w:rsidRPr="0098003F">
              <w:rPr>
                <w:rFonts w:ascii="Arial" w:hAnsi="Arial"/>
                <w:sz w:val="22"/>
                <w:szCs w:val="22"/>
                <w:lang w:val="sr-Cyrl-BA"/>
              </w:rPr>
              <w:t>простора</w:t>
            </w:r>
          </w:p>
        </w:tc>
        <w:tc>
          <w:tcPr>
            <w:tcW w:w="3472" w:type="dxa"/>
            <w:gridSpan w:val="4"/>
            <w:shd w:val="clear" w:color="auto" w:fill="D9D9D9" w:themeFill="background1" w:themeFillShade="D9"/>
            <w:vAlign w:val="center"/>
          </w:tcPr>
          <w:p w14:paraId="7684A907" w14:textId="48F5E137" w:rsidR="00E93541" w:rsidRPr="0098003F" w:rsidRDefault="00E93541" w:rsidP="0098003F">
            <w:pPr>
              <w:jc w:val="center"/>
              <w:rPr>
                <w:rFonts w:ascii="Arial" w:hAnsi="Arial"/>
                <w:sz w:val="22"/>
                <w:szCs w:val="22"/>
                <w:lang w:val="sr-Latn-RS"/>
              </w:rPr>
            </w:pPr>
            <w:r w:rsidRPr="0098003F">
              <w:rPr>
                <w:rFonts w:ascii="Arial" w:hAnsi="Arial"/>
                <w:sz w:val="22"/>
                <w:szCs w:val="22"/>
                <w:lang w:val="sr-Latn-RS"/>
              </w:rPr>
              <w:t xml:space="preserve">Највиши </w:t>
            </w:r>
            <w:r w:rsidRPr="0098003F">
              <w:rPr>
                <w:rFonts w:ascii="Arial" w:hAnsi="Arial"/>
                <w:sz w:val="22"/>
                <w:szCs w:val="22"/>
                <w:lang w:val="sr-Cyrl-BA"/>
              </w:rPr>
              <w:t xml:space="preserve">допуштени мјеродавни </w:t>
            </w:r>
            <w:r w:rsidRPr="0098003F">
              <w:rPr>
                <w:rFonts w:ascii="Arial" w:hAnsi="Arial"/>
                <w:sz w:val="22"/>
                <w:szCs w:val="22"/>
                <w:lang w:val="sr-Latn-RS"/>
              </w:rPr>
              <w:t>ниво буке</w:t>
            </w:r>
          </w:p>
          <w:p w14:paraId="5A5562E8" w14:textId="77777777" w:rsidR="00E93541" w:rsidRPr="0098003F" w:rsidRDefault="00E93541" w:rsidP="0098003F">
            <w:pPr>
              <w:jc w:val="center"/>
              <w:rPr>
                <w:rFonts w:ascii="Arial" w:hAnsi="Arial"/>
                <w:b/>
                <w:sz w:val="22"/>
                <w:szCs w:val="22"/>
                <w:lang w:val="sl-SI"/>
              </w:rPr>
            </w:pPr>
            <w:r w:rsidRPr="0098003F">
              <w:rPr>
                <w:rFonts w:ascii="Arial" w:hAnsi="Arial"/>
                <w:i/>
                <w:iCs/>
                <w:sz w:val="22"/>
                <w:szCs w:val="22"/>
                <w:lang w:val="sr-Latn-RS"/>
              </w:rPr>
              <w:t xml:space="preserve">LRаеqТ / </w:t>
            </w:r>
            <w:r w:rsidRPr="0098003F">
              <w:rPr>
                <w:rFonts w:ascii="Arial" w:hAnsi="Arial"/>
                <w:sz w:val="22"/>
                <w:szCs w:val="22"/>
                <w:lang w:val="sr-Latn-RS"/>
              </w:rPr>
              <w:t>dB (A)</w:t>
            </w:r>
          </w:p>
        </w:tc>
      </w:tr>
      <w:tr w:rsidR="00E93541" w:rsidRPr="0098003F" w14:paraId="7BF606E7" w14:textId="77777777" w:rsidTr="005C0249">
        <w:trPr>
          <w:trHeight w:val="229"/>
          <w:jc w:val="center"/>
        </w:trPr>
        <w:tc>
          <w:tcPr>
            <w:tcW w:w="1231" w:type="dxa"/>
            <w:vMerge/>
            <w:shd w:val="clear" w:color="auto" w:fill="D9D9D9" w:themeFill="background1" w:themeFillShade="D9"/>
            <w:vAlign w:val="center"/>
          </w:tcPr>
          <w:p w14:paraId="25F2D85C" w14:textId="77777777" w:rsidR="00E93541" w:rsidRPr="0098003F" w:rsidRDefault="00E93541" w:rsidP="0098003F">
            <w:pPr>
              <w:jc w:val="center"/>
              <w:rPr>
                <w:rFonts w:ascii="Arial" w:hAnsi="Arial"/>
                <w:b/>
                <w:sz w:val="22"/>
                <w:szCs w:val="22"/>
                <w:lang w:val="sl-SI"/>
              </w:rPr>
            </w:pPr>
          </w:p>
        </w:tc>
        <w:tc>
          <w:tcPr>
            <w:tcW w:w="4696" w:type="dxa"/>
            <w:vMerge/>
            <w:shd w:val="clear" w:color="auto" w:fill="D9D9D9" w:themeFill="background1" w:themeFillShade="D9"/>
            <w:vAlign w:val="center"/>
          </w:tcPr>
          <w:p w14:paraId="70630E12" w14:textId="77777777" w:rsidR="00E93541" w:rsidRPr="0098003F" w:rsidRDefault="00E93541" w:rsidP="00E93541">
            <w:pPr>
              <w:jc w:val="both"/>
              <w:rPr>
                <w:rFonts w:ascii="Arial" w:hAnsi="Arial"/>
                <w:b/>
                <w:sz w:val="22"/>
                <w:szCs w:val="22"/>
                <w:lang w:val="sl-SI"/>
              </w:rPr>
            </w:pPr>
          </w:p>
        </w:tc>
        <w:tc>
          <w:tcPr>
            <w:tcW w:w="723" w:type="dxa"/>
            <w:shd w:val="clear" w:color="auto" w:fill="D9D9D9" w:themeFill="background1" w:themeFillShade="D9"/>
            <w:vAlign w:val="center"/>
          </w:tcPr>
          <w:p w14:paraId="231FC1C6" w14:textId="77777777" w:rsidR="00E93541" w:rsidRPr="0098003F" w:rsidRDefault="00E93541" w:rsidP="00E93541">
            <w:pPr>
              <w:jc w:val="both"/>
              <w:rPr>
                <w:rFonts w:ascii="Arial" w:hAnsi="Arial"/>
                <w:b/>
                <w:i/>
                <w:iCs/>
                <w:sz w:val="22"/>
                <w:szCs w:val="22"/>
                <w:lang w:val="sr-Latn-RS"/>
              </w:rPr>
            </w:pPr>
            <w:r w:rsidRPr="0098003F">
              <w:rPr>
                <w:rFonts w:ascii="Arial" w:hAnsi="Arial"/>
                <w:b/>
                <w:bCs/>
                <w:i/>
                <w:iCs/>
                <w:sz w:val="22"/>
                <w:szCs w:val="22"/>
                <w:lang w:val="sr-Latn-RS"/>
              </w:rPr>
              <w:t>L</w:t>
            </w:r>
            <w:r w:rsidRPr="0098003F">
              <w:rPr>
                <w:rFonts w:ascii="Arial" w:hAnsi="Arial"/>
                <w:i/>
                <w:iCs/>
                <w:sz w:val="22"/>
                <w:szCs w:val="22"/>
                <w:lang w:val="sr-Latn-RS"/>
              </w:rPr>
              <w:t>даy</w:t>
            </w:r>
          </w:p>
        </w:tc>
        <w:tc>
          <w:tcPr>
            <w:tcW w:w="1155" w:type="dxa"/>
            <w:shd w:val="clear" w:color="auto" w:fill="D9D9D9" w:themeFill="background1" w:themeFillShade="D9"/>
            <w:vAlign w:val="center"/>
          </w:tcPr>
          <w:p w14:paraId="14599EE0" w14:textId="77777777" w:rsidR="00E93541" w:rsidRPr="0098003F" w:rsidRDefault="00E93541" w:rsidP="00E93541">
            <w:pPr>
              <w:jc w:val="both"/>
              <w:rPr>
                <w:rFonts w:ascii="Arial" w:hAnsi="Arial"/>
                <w:b/>
                <w:i/>
                <w:iCs/>
                <w:sz w:val="22"/>
                <w:szCs w:val="22"/>
                <w:lang w:val="sl-SI"/>
              </w:rPr>
            </w:pPr>
            <w:r w:rsidRPr="0098003F">
              <w:rPr>
                <w:rFonts w:ascii="Arial" w:hAnsi="Arial"/>
                <w:b/>
                <w:bCs/>
                <w:i/>
                <w:iCs/>
                <w:sz w:val="22"/>
                <w:szCs w:val="22"/>
                <w:lang w:val="sr-Latn-RS"/>
              </w:rPr>
              <w:t>L</w:t>
            </w:r>
            <w:r w:rsidRPr="0098003F">
              <w:rPr>
                <w:rFonts w:ascii="Arial" w:hAnsi="Arial"/>
                <w:i/>
                <w:iCs/>
                <w:sz w:val="22"/>
                <w:szCs w:val="22"/>
                <w:lang w:val="sr-Latn-RS"/>
              </w:rPr>
              <w:t>evening</w:t>
            </w:r>
          </w:p>
        </w:tc>
        <w:tc>
          <w:tcPr>
            <w:tcW w:w="866" w:type="dxa"/>
            <w:shd w:val="clear" w:color="auto" w:fill="D9D9D9" w:themeFill="background1" w:themeFillShade="D9"/>
            <w:vAlign w:val="center"/>
          </w:tcPr>
          <w:p w14:paraId="4D30B7F6" w14:textId="77777777" w:rsidR="00E93541" w:rsidRPr="0098003F" w:rsidRDefault="00E93541" w:rsidP="00E93541">
            <w:pPr>
              <w:jc w:val="both"/>
              <w:rPr>
                <w:rFonts w:ascii="Arial" w:hAnsi="Arial"/>
                <w:b/>
                <w:i/>
                <w:iCs/>
                <w:sz w:val="22"/>
                <w:szCs w:val="22"/>
                <w:lang w:val="sl-SI"/>
              </w:rPr>
            </w:pPr>
            <w:r w:rsidRPr="0098003F">
              <w:rPr>
                <w:rFonts w:ascii="Arial" w:hAnsi="Arial"/>
                <w:b/>
                <w:bCs/>
                <w:i/>
                <w:iCs/>
                <w:sz w:val="22"/>
                <w:szCs w:val="22"/>
                <w:lang w:val="sr-Latn-RS"/>
              </w:rPr>
              <w:t>L</w:t>
            </w:r>
            <w:r w:rsidRPr="0098003F">
              <w:rPr>
                <w:rFonts w:ascii="Arial" w:hAnsi="Arial"/>
                <w:i/>
                <w:iCs/>
                <w:sz w:val="22"/>
                <w:szCs w:val="22"/>
                <w:lang w:val="sr-Latn-RS"/>
              </w:rPr>
              <w:t>night</w:t>
            </w:r>
          </w:p>
        </w:tc>
        <w:tc>
          <w:tcPr>
            <w:tcW w:w="728" w:type="dxa"/>
            <w:shd w:val="clear" w:color="auto" w:fill="D9D9D9" w:themeFill="background1" w:themeFillShade="D9"/>
            <w:vAlign w:val="center"/>
          </w:tcPr>
          <w:p w14:paraId="610E483C" w14:textId="77777777" w:rsidR="00E93541" w:rsidRPr="0098003F" w:rsidRDefault="00E93541" w:rsidP="00E93541">
            <w:pPr>
              <w:jc w:val="both"/>
              <w:rPr>
                <w:rFonts w:ascii="Arial" w:hAnsi="Arial"/>
                <w:b/>
                <w:i/>
                <w:iCs/>
                <w:sz w:val="22"/>
                <w:szCs w:val="22"/>
                <w:lang w:val="sl-SI"/>
              </w:rPr>
            </w:pPr>
            <w:r w:rsidRPr="0098003F">
              <w:rPr>
                <w:rFonts w:ascii="Arial" w:hAnsi="Arial"/>
                <w:b/>
                <w:bCs/>
                <w:i/>
                <w:iCs/>
                <w:sz w:val="22"/>
                <w:szCs w:val="22"/>
                <w:lang w:val="sr-Latn-RS"/>
              </w:rPr>
              <w:t>L</w:t>
            </w:r>
            <w:r w:rsidRPr="0098003F">
              <w:rPr>
                <w:rFonts w:ascii="Arial" w:hAnsi="Arial"/>
                <w:i/>
                <w:iCs/>
                <w:sz w:val="22"/>
                <w:szCs w:val="22"/>
                <w:lang w:val="sr-Latn-RS"/>
              </w:rPr>
              <w:t>den</w:t>
            </w:r>
          </w:p>
        </w:tc>
      </w:tr>
      <w:tr w:rsidR="00E93541" w:rsidRPr="0098003F" w14:paraId="1B70DBA2" w14:textId="77777777" w:rsidTr="005C0249">
        <w:trPr>
          <w:trHeight w:val="302"/>
          <w:jc w:val="center"/>
        </w:trPr>
        <w:tc>
          <w:tcPr>
            <w:tcW w:w="1231" w:type="dxa"/>
            <w:vAlign w:val="center"/>
          </w:tcPr>
          <w:p w14:paraId="2873B558" w14:textId="77777777" w:rsidR="00E93541" w:rsidRPr="0098003F" w:rsidRDefault="00E93541" w:rsidP="0098003F">
            <w:pPr>
              <w:jc w:val="center"/>
              <w:rPr>
                <w:rFonts w:ascii="Arial" w:hAnsi="Arial"/>
                <w:sz w:val="22"/>
                <w:szCs w:val="22"/>
                <w:lang w:val="sr-Latn-RS"/>
              </w:rPr>
            </w:pPr>
            <w:r w:rsidRPr="0098003F">
              <w:rPr>
                <w:rFonts w:ascii="Arial" w:hAnsi="Arial"/>
                <w:sz w:val="22"/>
                <w:szCs w:val="22"/>
                <w:lang w:val="sr-Latn-RS"/>
              </w:rPr>
              <w:t>1.</w:t>
            </w:r>
          </w:p>
        </w:tc>
        <w:tc>
          <w:tcPr>
            <w:tcW w:w="4696" w:type="dxa"/>
            <w:vAlign w:val="center"/>
          </w:tcPr>
          <w:p w14:paraId="7A00BA52" w14:textId="77777777" w:rsidR="00E93541" w:rsidRPr="0098003F" w:rsidRDefault="00E93541" w:rsidP="00E93541">
            <w:pPr>
              <w:jc w:val="both"/>
              <w:rPr>
                <w:rFonts w:ascii="Arial" w:hAnsi="Arial"/>
                <w:sz w:val="22"/>
                <w:szCs w:val="22"/>
                <w:lang w:val="sr-Cyrl-BA"/>
              </w:rPr>
            </w:pPr>
            <w:r w:rsidRPr="0098003F">
              <w:rPr>
                <w:rFonts w:ascii="Arial" w:hAnsi="Arial"/>
                <w:sz w:val="22"/>
                <w:szCs w:val="22"/>
                <w:lang w:val="sr-Cyrl-BA"/>
              </w:rPr>
              <w:t>Подручја намијењена за одмор, лијечење и опоравак, тиха подручја изван насељеног подручја укључујући и све категорије заштићених подручја у Републици Српској (национални парк, строги резерват природе, посебни резерват природе, споменик природе, заштићено станиште, заштићени природни пејзаж, заштићени културни пејзаж, парк природе, парк шума, објекат обликоване природе и споменик парковске архитектуре</w:t>
            </w:r>
          </w:p>
        </w:tc>
        <w:tc>
          <w:tcPr>
            <w:tcW w:w="723" w:type="dxa"/>
            <w:vAlign w:val="center"/>
          </w:tcPr>
          <w:p w14:paraId="08F8D554"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Latn-RS"/>
              </w:rPr>
              <w:t>5</w:t>
            </w:r>
            <w:r w:rsidRPr="0098003F">
              <w:rPr>
                <w:rFonts w:ascii="Arial" w:hAnsi="Arial"/>
                <w:sz w:val="22"/>
                <w:szCs w:val="22"/>
                <w:lang w:val="sr-Cyrl-BA"/>
              </w:rPr>
              <w:t>0</w:t>
            </w:r>
          </w:p>
        </w:tc>
        <w:tc>
          <w:tcPr>
            <w:tcW w:w="1155" w:type="dxa"/>
            <w:vAlign w:val="center"/>
          </w:tcPr>
          <w:p w14:paraId="4D1C9C9B"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Latn-RS"/>
              </w:rPr>
              <w:t>4</w:t>
            </w:r>
            <w:r w:rsidRPr="0098003F">
              <w:rPr>
                <w:rFonts w:ascii="Arial" w:hAnsi="Arial"/>
                <w:sz w:val="22"/>
                <w:szCs w:val="22"/>
                <w:lang w:val="sr-Cyrl-BA"/>
              </w:rPr>
              <w:t>5</w:t>
            </w:r>
          </w:p>
        </w:tc>
        <w:tc>
          <w:tcPr>
            <w:tcW w:w="866" w:type="dxa"/>
            <w:vAlign w:val="center"/>
          </w:tcPr>
          <w:p w14:paraId="5DB0BCC6"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40</w:t>
            </w:r>
          </w:p>
        </w:tc>
        <w:tc>
          <w:tcPr>
            <w:tcW w:w="728" w:type="dxa"/>
            <w:vAlign w:val="center"/>
          </w:tcPr>
          <w:p w14:paraId="6046E94B"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50</w:t>
            </w:r>
          </w:p>
        </w:tc>
      </w:tr>
      <w:tr w:rsidR="00E93541" w:rsidRPr="0098003F" w14:paraId="6601C5D6" w14:textId="77777777" w:rsidTr="005C0249">
        <w:trPr>
          <w:trHeight w:val="592"/>
          <w:jc w:val="center"/>
        </w:trPr>
        <w:tc>
          <w:tcPr>
            <w:tcW w:w="1231" w:type="dxa"/>
            <w:vAlign w:val="center"/>
          </w:tcPr>
          <w:p w14:paraId="53A69338"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2.</w:t>
            </w:r>
          </w:p>
        </w:tc>
        <w:tc>
          <w:tcPr>
            <w:tcW w:w="4696" w:type="dxa"/>
            <w:vAlign w:val="center"/>
          </w:tcPr>
          <w:p w14:paraId="386A9C1E" w14:textId="77777777" w:rsidR="00E93541" w:rsidRPr="0098003F" w:rsidRDefault="00E93541" w:rsidP="00E93541">
            <w:pPr>
              <w:jc w:val="both"/>
              <w:rPr>
                <w:rFonts w:ascii="Arial" w:hAnsi="Arial"/>
                <w:sz w:val="22"/>
                <w:szCs w:val="22"/>
                <w:lang w:val="sr-Cyrl-BA"/>
              </w:rPr>
            </w:pPr>
            <w:r w:rsidRPr="0098003F">
              <w:rPr>
                <w:rFonts w:ascii="Arial" w:hAnsi="Arial"/>
                <w:sz w:val="22"/>
                <w:szCs w:val="22"/>
                <w:lang w:val="sr-Cyrl-BA"/>
              </w:rPr>
              <w:t>Искључиво стамбена подручја или тиха подручја унутар насељеног подручја (предшколске и школске зоне)</w:t>
            </w:r>
          </w:p>
        </w:tc>
        <w:tc>
          <w:tcPr>
            <w:tcW w:w="723" w:type="dxa"/>
            <w:vAlign w:val="center"/>
          </w:tcPr>
          <w:p w14:paraId="6CF3FD64"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Latn-RS"/>
              </w:rPr>
              <w:t>5</w:t>
            </w:r>
            <w:r w:rsidRPr="0098003F">
              <w:rPr>
                <w:rFonts w:ascii="Arial" w:hAnsi="Arial"/>
                <w:sz w:val="22"/>
                <w:szCs w:val="22"/>
                <w:lang w:val="sr-Cyrl-BA"/>
              </w:rPr>
              <w:t>5</w:t>
            </w:r>
          </w:p>
        </w:tc>
        <w:tc>
          <w:tcPr>
            <w:tcW w:w="1155" w:type="dxa"/>
            <w:vAlign w:val="center"/>
          </w:tcPr>
          <w:p w14:paraId="674CE501"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55</w:t>
            </w:r>
          </w:p>
        </w:tc>
        <w:tc>
          <w:tcPr>
            <w:tcW w:w="866" w:type="dxa"/>
            <w:vAlign w:val="center"/>
          </w:tcPr>
          <w:p w14:paraId="0BFA44FD"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40</w:t>
            </w:r>
          </w:p>
        </w:tc>
        <w:tc>
          <w:tcPr>
            <w:tcW w:w="728" w:type="dxa"/>
            <w:vAlign w:val="center"/>
          </w:tcPr>
          <w:p w14:paraId="1B35476C"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56</w:t>
            </w:r>
          </w:p>
        </w:tc>
      </w:tr>
      <w:tr w:rsidR="00E93541" w:rsidRPr="0098003F" w14:paraId="0A93C3BB" w14:textId="77777777" w:rsidTr="005C0249">
        <w:trPr>
          <w:trHeight w:val="642"/>
          <w:jc w:val="center"/>
        </w:trPr>
        <w:tc>
          <w:tcPr>
            <w:tcW w:w="1231" w:type="dxa"/>
            <w:vAlign w:val="center"/>
          </w:tcPr>
          <w:p w14:paraId="6D0F8725" w14:textId="77777777" w:rsidR="00E93541" w:rsidRPr="0098003F" w:rsidRDefault="00E93541" w:rsidP="0098003F">
            <w:pPr>
              <w:jc w:val="center"/>
              <w:rPr>
                <w:rFonts w:ascii="Arial" w:hAnsi="Arial"/>
                <w:bCs/>
                <w:sz w:val="22"/>
                <w:szCs w:val="22"/>
                <w:lang w:val="sr-Cyrl-BA"/>
              </w:rPr>
            </w:pPr>
            <w:r w:rsidRPr="0098003F">
              <w:rPr>
                <w:rFonts w:ascii="Arial" w:hAnsi="Arial"/>
                <w:bCs/>
                <w:sz w:val="22"/>
                <w:szCs w:val="22"/>
                <w:lang w:val="sr-Cyrl-BA"/>
              </w:rPr>
              <w:t>3.</w:t>
            </w:r>
          </w:p>
        </w:tc>
        <w:tc>
          <w:tcPr>
            <w:tcW w:w="4696" w:type="dxa"/>
            <w:vAlign w:val="center"/>
          </w:tcPr>
          <w:p w14:paraId="07C07F92" w14:textId="77777777" w:rsidR="00E93541" w:rsidRPr="0098003F" w:rsidRDefault="00E93541" w:rsidP="00E93541">
            <w:pPr>
              <w:jc w:val="both"/>
              <w:rPr>
                <w:rFonts w:ascii="Arial" w:hAnsi="Arial"/>
                <w:bCs/>
                <w:sz w:val="22"/>
                <w:szCs w:val="22"/>
                <w:lang w:val="sr-Cyrl-BA"/>
              </w:rPr>
            </w:pPr>
            <w:r w:rsidRPr="0098003F">
              <w:rPr>
                <w:rFonts w:ascii="Arial" w:hAnsi="Arial"/>
                <w:bCs/>
                <w:sz w:val="22"/>
                <w:szCs w:val="22"/>
                <w:lang w:val="sr-Cyrl-BA"/>
              </w:rPr>
              <w:t>Подручја мјешовите намјене, односно подручја већински стамбене намјене</w:t>
            </w:r>
          </w:p>
        </w:tc>
        <w:tc>
          <w:tcPr>
            <w:tcW w:w="723" w:type="dxa"/>
            <w:vAlign w:val="center"/>
          </w:tcPr>
          <w:p w14:paraId="7EEAB184" w14:textId="77777777" w:rsidR="00E93541" w:rsidRPr="0098003F" w:rsidRDefault="00E93541" w:rsidP="0098003F">
            <w:pPr>
              <w:jc w:val="center"/>
              <w:rPr>
                <w:rFonts w:ascii="Arial" w:hAnsi="Arial"/>
                <w:bCs/>
                <w:sz w:val="22"/>
                <w:szCs w:val="22"/>
                <w:lang w:val="sr-Latn-RS"/>
              </w:rPr>
            </w:pPr>
            <w:r w:rsidRPr="0098003F">
              <w:rPr>
                <w:rFonts w:ascii="Arial" w:hAnsi="Arial"/>
                <w:bCs/>
                <w:sz w:val="22"/>
                <w:szCs w:val="22"/>
                <w:lang w:val="sr-Latn-RS"/>
              </w:rPr>
              <w:t>55</w:t>
            </w:r>
          </w:p>
        </w:tc>
        <w:tc>
          <w:tcPr>
            <w:tcW w:w="1155" w:type="dxa"/>
            <w:vAlign w:val="center"/>
          </w:tcPr>
          <w:p w14:paraId="0CA91EF9" w14:textId="77777777" w:rsidR="00E93541" w:rsidRPr="0098003F" w:rsidRDefault="00E93541" w:rsidP="0098003F">
            <w:pPr>
              <w:jc w:val="center"/>
              <w:rPr>
                <w:rFonts w:ascii="Arial" w:hAnsi="Arial"/>
                <w:bCs/>
                <w:sz w:val="22"/>
                <w:szCs w:val="22"/>
                <w:lang w:val="sr-Latn-RS"/>
              </w:rPr>
            </w:pPr>
            <w:r w:rsidRPr="0098003F">
              <w:rPr>
                <w:rFonts w:ascii="Arial" w:hAnsi="Arial"/>
                <w:bCs/>
                <w:sz w:val="22"/>
                <w:szCs w:val="22"/>
                <w:lang w:val="sr-Cyrl-BA"/>
              </w:rPr>
              <w:t>5</w:t>
            </w:r>
            <w:r w:rsidRPr="0098003F">
              <w:rPr>
                <w:rFonts w:ascii="Arial" w:hAnsi="Arial"/>
                <w:bCs/>
                <w:sz w:val="22"/>
                <w:szCs w:val="22"/>
                <w:lang w:val="sr-Latn-RS"/>
              </w:rPr>
              <w:t>5</w:t>
            </w:r>
          </w:p>
        </w:tc>
        <w:tc>
          <w:tcPr>
            <w:tcW w:w="866" w:type="dxa"/>
            <w:vAlign w:val="center"/>
          </w:tcPr>
          <w:p w14:paraId="4F160069" w14:textId="77777777" w:rsidR="00E93541" w:rsidRPr="0098003F" w:rsidRDefault="00E93541" w:rsidP="0098003F">
            <w:pPr>
              <w:jc w:val="center"/>
              <w:rPr>
                <w:rFonts w:ascii="Arial" w:hAnsi="Arial"/>
                <w:bCs/>
                <w:sz w:val="22"/>
                <w:szCs w:val="22"/>
                <w:lang w:val="sr-Latn-RS"/>
              </w:rPr>
            </w:pPr>
            <w:r w:rsidRPr="0098003F">
              <w:rPr>
                <w:rFonts w:ascii="Arial" w:hAnsi="Arial"/>
                <w:bCs/>
                <w:sz w:val="22"/>
                <w:szCs w:val="22"/>
                <w:lang w:val="sr-Cyrl-BA"/>
              </w:rPr>
              <w:t>4</w:t>
            </w:r>
            <w:r w:rsidRPr="0098003F">
              <w:rPr>
                <w:rFonts w:ascii="Arial" w:hAnsi="Arial"/>
                <w:bCs/>
                <w:sz w:val="22"/>
                <w:szCs w:val="22"/>
                <w:lang w:val="sr-Latn-RS"/>
              </w:rPr>
              <w:t>5</w:t>
            </w:r>
          </w:p>
        </w:tc>
        <w:tc>
          <w:tcPr>
            <w:tcW w:w="728" w:type="dxa"/>
            <w:vAlign w:val="center"/>
          </w:tcPr>
          <w:p w14:paraId="1A1AA0B3" w14:textId="77777777" w:rsidR="00E93541" w:rsidRPr="0098003F" w:rsidRDefault="00E93541" w:rsidP="0098003F">
            <w:pPr>
              <w:jc w:val="center"/>
              <w:rPr>
                <w:rFonts w:ascii="Arial" w:hAnsi="Arial"/>
                <w:bCs/>
                <w:sz w:val="22"/>
                <w:szCs w:val="22"/>
                <w:lang w:val="sr-Cyrl-BA"/>
              </w:rPr>
            </w:pPr>
            <w:r w:rsidRPr="0098003F">
              <w:rPr>
                <w:rFonts w:ascii="Arial" w:hAnsi="Arial"/>
                <w:bCs/>
                <w:sz w:val="22"/>
                <w:szCs w:val="22"/>
                <w:lang w:val="sr-Cyrl-BA"/>
              </w:rPr>
              <w:t>57</w:t>
            </w:r>
          </w:p>
        </w:tc>
      </w:tr>
      <w:tr w:rsidR="00E93541" w:rsidRPr="0098003F" w14:paraId="0BD01500" w14:textId="77777777" w:rsidTr="005C0249">
        <w:trPr>
          <w:trHeight w:val="1128"/>
          <w:jc w:val="center"/>
        </w:trPr>
        <w:tc>
          <w:tcPr>
            <w:tcW w:w="1231" w:type="dxa"/>
            <w:vAlign w:val="center"/>
          </w:tcPr>
          <w:p w14:paraId="61C88219"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4.</w:t>
            </w:r>
          </w:p>
        </w:tc>
        <w:tc>
          <w:tcPr>
            <w:tcW w:w="4696" w:type="dxa"/>
            <w:vAlign w:val="center"/>
          </w:tcPr>
          <w:p w14:paraId="6433D684" w14:textId="77777777" w:rsidR="00E93541" w:rsidRPr="0098003F" w:rsidRDefault="00E93541" w:rsidP="00E93541">
            <w:pPr>
              <w:jc w:val="both"/>
              <w:rPr>
                <w:rFonts w:ascii="Arial" w:hAnsi="Arial"/>
                <w:sz w:val="22"/>
                <w:szCs w:val="22"/>
                <w:lang w:val="sr-Cyrl-BA"/>
              </w:rPr>
            </w:pPr>
            <w:r w:rsidRPr="0098003F">
              <w:rPr>
                <w:rFonts w:ascii="Arial" w:hAnsi="Arial"/>
                <w:sz w:val="22"/>
                <w:szCs w:val="22"/>
                <w:lang w:val="sr-Cyrl-BA"/>
              </w:rPr>
              <w:t>Подручја мјешовите намјене, односно подручја већински пословне намјене (пословно-стамбена подручја, трговачко-стамбена подручја) и подручја непосредно уз магистралне и главне градске саобраћајнице.</w:t>
            </w:r>
          </w:p>
        </w:tc>
        <w:tc>
          <w:tcPr>
            <w:tcW w:w="723" w:type="dxa"/>
            <w:vAlign w:val="center"/>
          </w:tcPr>
          <w:p w14:paraId="33B97333"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Latn-RS"/>
              </w:rPr>
              <w:t>6</w:t>
            </w:r>
            <w:r w:rsidRPr="0098003F">
              <w:rPr>
                <w:rFonts w:ascii="Arial" w:hAnsi="Arial"/>
                <w:sz w:val="22"/>
                <w:szCs w:val="22"/>
                <w:lang w:val="sr-Cyrl-BA"/>
              </w:rPr>
              <w:t>5</w:t>
            </w:r>
          </w:p>
        </w:tc>
        <w:tc>
          <w:tcPr>
            <w:tcW w:w="1155" w:type="dxa"/>
            <w:vAlign w:val="center"/>
          </w:tcPr>
          <w:p w14:paraId="6C853EEC"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65</w:t>
            </w:r>
          </w:p>
        </w:tc>
        <w:tc>
          <w:tcPr>
            <w:tcW w:w="866" w:type="dxa"/>
            <w:vAlign w:val="center"/>
          </w:tcPr>
          <w:p w14:paraId="4ECBC3F1"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50</w:t>
            </w:r>
          </w:p>
        </w:tc>
        <w:tc>
          <w:tcPr>
            <w:tcW w:w="728" w:type="dxa"/>
            <w:vAlign w:val="center"/>
          </w:tcPr>
          <w:p w14:paraId="7A28D714"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66</w:t>
            </w:r>
          </w:p>
        </w:tc>
      </w:tr>
      <w:tr w:rsidR="00E93541" w:rsidRPr="0098003F" w14:paraId="10510A8C" w14:textId="77777777" w:rsidTr="005C0249">
        <w:trPr>
          <w:trHeight w:val="676"/>
          <w:jc w:val="center"/>
        </w:trPr>
        <w:tc>
          <w:tcPr>
            <w:tcW w:w="1231" w:type="dxa"/>
            <w:tcBorders>
              <w:bottom w:val="single" w:sz="4" w:space="0" w:color="auto"/>
            </w:tcBorders>
            <w:vAlign w:val="center"/>
          </w:tcPr>
          <w:p w14:paraId="48C268DB"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5.</w:t>
            </w:r>
          </w:p>
        </w:tc>
        <w:tc>
          <w:tcPr>
            <w:tcW w:w="4696" w:type="dxa"/>
            <w:tcBorders>
              <w:bottom w:val="single" w:sz="4" w:space="0" w:color="auto"/>
            </w:tcBorders>
            <w:vAlign w:val="center"/>
          </w:tcPr>
          <w:p w14:paraId="653D7AD0" w14:textId="77777777" w:rsidR="00E93541" w:rsidRPr="0098003F" w:rsidRDefault="00E93541" w:rsidP="00E93541">
            <w:pPr>
              <w:jc w:val="both"/>
              <w:rPr>
                <w:rFonts w:ascii="Arial" w:hAnsi="Arial"/>
                <w:sz w:val="22"/>
                <w:szCs w:val="22"/>
                <w:lang w:val="sr-Cyrl-BA"/>
              </w:rPr>
            </w:pPr>
            <w:r w:rsidRPr="0098003F">
              <w:rPr>
                <w:rFonts w:ascii="Arial" w:hAnsi="Arial"/>
                <w:sz w:val="22"/>
                <w:szCs w:val="22"/>
                <w:lang w:val="sr-Cyrl-BA"/>
              </w:rPr>
              <w:t>Подручја искључиво занатске, услужно-трговачке, спортско-</w:t>
            </w:r>
            <w:proofErr w:type="spellStart"/>
            <w:r w:rsidRPr="0098003F">
              <w:rPr>
                <w:rFonts w:ascii="Arial" w:hAnsi="Arial"/>
                <w:sz w:val="22"/>
                <w:szCs w:val="22"/>
                <w:lang w:val="sr-Cyrl-BA"/>
              </w:rPr>
              <w:t>рекреацијске</w:t>
            </w:r>
            <w:proofErr w:type="spellEnd"/>
            <w:r w:rsidRPr="0098003F">
              <w:rPr>
                <w:rFonts w:ascii="Arial" w:hAnsi="Arial"/>
                <w:sz w:val="22"/>
                <w:szCs w:val="22"/>
                <w:lang w:val="sr-Cyrl-BA"/>
              </w:rPr>
              <w:t xml:space="preserve"> и угоститељско-туристичке намјене</w:t>
            </w:r>
          </w:p>
        </w:tc>
        <w:tc>
          <w:tcPr>
            <w:tcW w:w="723" w:type="dxa"/>
            <w:tcBorders>
              <w:bottom w:val="single" w:sz="4" w:space="0" w:color="auto"/>
            </w:tcBorders>
            <w:vAlign w:val="center"/>
          </w:tcPr>
          <w:p w14:paraId="029D74ED" w14:textId="77777777" w:rsidR="00E93541" w:rsidRPr="0098003F" w:rsidRDefault="00E93541" w:rsidP="0098003F">
            <w:pPr>
              <w:jc w:val="center"/>
              <w:rPr>
                <w:rFonts w:ascii="Arial" w:hAnsi="Arial"/>
                <w:sz w:val="22"/>
                <w:szCs w:val="22"/>
                <w:lang w:val="sr-Latn-RS"/>
              </w:rPr>
            </w:pPr>
            <w:r w:rsidRPr="0098003F">
              <w:rPr>
                <w:rFonts w:ascii="Arial" w:hAnsi="Arial"/>
                <w:sz w:val="22"/>
                <w:szCs w:val="22"/>
                <w:lang w:val="sr-Latn-RS"/>
              </w:rPr>
              <w:t>65</w:t>
            </w:r>
          </w:p>
        </w:tc>
        <w:tc>
          <w:tcPr>
            <w:tcW w:w="1155" w:type="dxa"/>
            <w:tcBorders>
              <w:bottom w:val="single" w:sz="4" w:space="0" w:color="auto"/>
            </w:tcBorders>
            <w:vAlign w:val="center"/>
          </w:tcPr>
          <w:p w14:paraId="6D9B6922"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Latn-RS"/>
              </w:rPr>
              <w:t>6</w:t>
            </w:r>
            <w:r w:rsidRPr="0098003F">
              <w:rPr>
                <w:rFonts w:ascii="Arial" w:hAnsi="Arial"/>
                <w:sz w:val="22"/>
                <w:szCs w:val="22"/>
                <w:lang w:val="sr-Cyrl-BA"/>
              </w:rPr>
              <w:t>5</w:t>
            </w:r>
          </w:p>
        </w:tc>
        <w:tc>
          <w:tcPr>
            <w:tcW w:w="866" w:type="dxa"/>
            <w:tcBorders>
              <w:bottom w:val="single" w:sz="4" w:space="0" w:color="auto"/>
            </w:tcBorders>
            <w:vAlign w:val="center"/>
          </w:tcPr>
          <w:p w14:paraId="7E1D30AA" w14:textId="77777777" w:rsidR="00E93541" w:rsidRPr="0098003F" w:rsidRDefault="00E93541" w:rsidP="0098003F">
            <w:pPr>
              <w:jc w:val="center"/>
              <w:rPr>
                <w:rFonts w:ascii="Arial" w:hAnsi="Arial"/>
                <w:sz w:val="22"/>
                <w:szCs w:val="22"/>
                <w:lang w:val="sr-Latn-RS"/>
              </w:rPr>
            </w:pPr>
            <w:r w:rsidRPr="0098003F">
              <w:rPr>
                <w:rFonts w:ascii="Arial" w:hAnsi="Arial"/>
                <w:sz w:val="22"/>
                <w:szCs w:val="22"/>
                <w:lang w:val="sr-Cyrl-BA"/>
              </w:rPr>
              <w:t>5</w:t>
            </w:r>
            <w:r w:rsidRPr="0098003F">
              <w:rPr>
                <w:rFonts w:ascii="Arial" w:hAnsi="Arial"/>
                <w:sz w:val="22"/>
                <w:szCs w:val="22"/>
                <w:lang w:val="sr-Latn-RS"/>
              </w:rPr>
              <w:t>5</w:t>
            </w:r>
          </w:p>
        </w:tc>
        <w:tc>
          <w:tcPr>
            <w:tcW w:w="728" w:type="dxa"/>
            <w:tcBorders>
              <w:bottom w:val="single" w:sz="4" w:space="0" w:color="auto"/>
            </w:tcBorders>
            <w:vAlign w:val="center"/>
          </w:tcPr>
          <w:p w14:paraId="40E0EF81" w14:textId="77777777" w:rsidR="00E93541" w:rsidRPr="0098003F" w:rsidRDefault="00E93541" w:rsidP="0098003F">
            <w:pPr>
              <w:jc w:val="center"/>
              <w:rPr>
                <w:rFonts w:ascii="Arial" w:hAnsi="Arial"/>
                <w:sz w:val="22"/>
                <w:szCs w:val="22"/>
                <w:lang w:val="sr-Cyrl-BA"/>
              </w:rPr>
            </w:pPr>
            <w:r w:rsidRPr="0098003F">
              <w:rPr>
                <w:rFonts w:ascii="Arial" w:hAnsi="Arial"/>
                <w:sz w:val="22"/>
                <w:szCs w:val="22"/>
                <w:lang w:val="sr-Cyrl-BA"/>
              </w:rPr>
              <w:t>67</w:t>
            </w:r>
          </w:p>
        </w:tc>
      </w:tr>
      <w:tr w:rsidR="00E93541" w:rsidRPr="0098003F" w14:paraId="08C96432" w14:textId="77777777" w:rsidTr="005C0249">
        <w:trPr>
          <w:trHeight w:val="800"/>
          <w:jc w:val="center"/>
        </w:trPr>
        <w:tc>
          <w:tcPr>
            <w:tcW w:w="1231" w:type="dxa"/>
            <w:tcBorders>
              <w:bottom w:val="single" w:sz="4" w:space="0" w:color="auto"/>
            </w:tcBorders>
            <w:vAlign w:val="center"/>
          </w:tcPr>
          <w:p w14:paraId="100E58CE" w14:textId="77777777" w:rsidR="00E93541" w:rsidRPr="0098003F" w:rsidRDefault="00E93541" w:rsidP="0098003F">
            <w:pPr>
              <w:jc w:val="center"/>
              <w:rPr>
                <w:rFonts w:ascii="Arial" w:hAnsi="Arial"/>
                <w:b/>
                <w:bCs/>
                <w:sz w:val="22"/>
                <w:szCs w:val="22"/>
                <w:lang w:val="sr-Cyrl-BA"/>
              </w:rPr>
            </w:pPr>
            <w:r w:rsidRPr="0098003F">
              <w:rPr>
                <w:rFonts w:ascii="Arial" w:hAnsi="Arial"/>
                <w:b/>
                <w:bCs/>
                <w:sz w:val="22"/>
                <w:szCs w:val="22"/>
                <w:lang w:val="sr-Cyrl-BA"/>
              </w:rPr>
              <w:t>6.</w:t>
            </w:r>
          </w:p>
        </w:tc>
        <w:tc>
          <w:tcPr>
            <w:tcW w:w="4696" w:type="dxa"/>
            <w:tcBorders>
              <w:bottom w:val="single" w:sz="4" w:space="0" w:color="auto"/>
            </w:tcBorders>
            <w:vAlign w:val="center"/>
          </w:tcPr>
          <w:p w14:paraId="1171964E" w14:textId="77777777" w:rsidR="00E93541" w:rsidRPr="0098003F" w:rsidRDefault="00E93541" w:rsidP="00E93541">
            <w:pPr>
              <w:jc w:val="both"/>
              <w:rPr>
                <w:rFonts w:ascii="Arial" w:hAnsi="Arial"/>
                <w:b/>
                <w:bCs/>
                <w:sz w:val="22"/>
                <w:szCs w:val="22"/>
                <w:lang w:val="sr-Cyrl-BA"/>
              </w:rPr>
            </w:pPr>
            <w:r w:rsidRPr="0098003F">
              <w:rPr>
                <w:rFonts w:ascii="Arial" w:hAnsi="Arial"/>
                <w:b/>
                <w:bCs/>
                <w:sz w:val="22"/>
                <w:szCs w:val="22"/>
                <w:lang w:val="sr-Latn-RS"/>
              </w:rPr>
              <w:t>Индустријск</w:t>
            </w:r>
            <w:r w:rsidRPr="0098003F">
              <w:rPr>
                <w:rFonts w:ascii="Arial" w:hAnsi="Arial"/>
                <w:b/>
                <w:bCs/>
                <w:sz w:val="22"/>
                <w:szCs w:val="22"/>
                <w:lang w:val="sr-Cyrl-BA"/>
              </w:rPr>
              <w:t>а</w:t>
            </w:r>
            <w:r w:rsidRPr="0098003F">
              <w:rPr>
                <w:rFonts w:ascii="Arial" w:hAnsi="Arial"/>
                <w:b/>
                <w:bCs/>
                <w:sz w:val="22"/>
                <w:szCs w:val="22"/>
                <w:lang w:val="sr-Latn-RS"/>
              </w:rPr>
              <w:t>, складишн</w:t>
            </w:r>
            <w:r w:rsidRPr="0098003F">
              <w:rPr>
                <w:rFonts w:ascii="Arial" w:hAnsi="Arial"/>
                <w:b/>
                <w:bCs/>
                <w:sz w:val="22"/>
                <w:szCs w:val="22"/>
                <w:lang w:val="sr-Cyrl-BA"/>
              </w:rPr>
              <w:t>а и</w:t>
            </w:r>
            <w:r w:rsidRPr="0098003F">
              <w:rPr>
                <w:rFonts w:ascii="Arial" w:hAnsi="Arial"/>
                <w:b/>
                <w:bCs/>
                <w:sz w:val="22"/>
                <w:szCs w:val="22"/>
                <w:lang w:val="sr-Latn-RS"/>
              </w:rPr>
              <w:t xml:space="preserve"> сервисн</w:t>
            </w:r>
            <w:r w:rsidRPr="0098003F">
              <w:rPr>
                <w:rFonts w:ascii="Arial" w:hAnsi="Arial"/>
                <w:b/>
                <w:bCs/>
                <w:sz w:val="22"/>
                <w:szCs w:val="22"/>
                <w:lang w:val="sr-Cyrl-BA"/>
              </w:rPr>
              <w:t>а</w:t>
            </w:r>
            <w:r w:rsidRPr="0098003F">
              <w:rPr>
                <w:rFonts w:ascii="Arial" w:hAnsi="Arial"/>
                <w:b/>
                <w:bCs/>
                <w:sz w:val="22"/>
                <w:szCs w:val="22"/>
                <w:lang w:val="sr-Latn-RS"/>
              </w:rPr>
              <w:t xml:space="preserve"> </w:t>
            </w:r>
            <w:r w:rsidRPr="0098003F">
              <w:rPr>
                <w:rFonts w:ascii="Arial" w:hAnsi="Arial"/>
                <w:b/>
                <w:bCs/>
                <w:sz w:val="22"/>
                <w:szCs w:val="22"/>
                <w:lang w:val="sr-Cyrl-BA"/>
              </w:rPr>
              <w:t>подручја и транспортни терминали</w:t>
            </w:r>
          </w:p>
        </w:tc>
        <w:tc>
          <w:tcPr>
            <w:tcW w:w="3472" w:type="dxa"/>
            <w:gridSpan w:val="4"/>
            <w:tcBorders>
              <w:bottom w:val="single" w:sz="4" w:space="0" w:color="auto"/>
            </w:tcBorders>
            <w:vAlign w:val="center"/>
          </w:tcPr>
          <w:p w14:paraId="4D9FDC0B" w14:textId="77777777" w:rsidR="00E93541" w:rsidRPr="0098003F" w:rsidRDefault="00E93541" w:rsidP="00E93541">
            <w:pPr>
              <w:jc w:val="both"/>
              <w:rPr>
                <w:rFonts w:ascii="Arial" w:hAnsi="Arial"/>
                <w:b/>
                <w:bCs/>
                <w:sz w:val="22"/>
                <w:szCs w:val="22"/>
                <w:lang w:val="sr-Cyrl-BA"/>
              </w:rPr>
            </w:pPr>
            <w:r w:rsidRPr="0098003F">
              <w:rPr>
                <w:rFonts w:ascii="Arial" w:hAnsi="Arial"/>
                <w:b/>
                <w:bCs/>
                <w:sz w:val="22"/>
                <w:szCs w:val="22"/>
                <w:lang w:val="sr-Cyrl-BA"/>
              </w:rPr>
              <w:t>На граници ове зоне бука не смије прелазити граничну вриједност у зони са којом се граничи</w:t>
            </w:r>
          </w:p>
        </w:tc>
      </w:tr>
    </w:tbl>
    <w:p w14:paraId="65EF4EBA" w14:textId="77777777" w:rsidR="0098003F" w:rsidRDefault="0098003F" w:rsidP="00E93541">
      <w:pPr>
        <w:jc w:val="both"/>
        <w:rPr>
          <w:rFonts w:ascii="Arial" w:hAnsi="Arial" w:cs="Arial"/>
          <w:lang w:val="sr-Cyrl-RS"/>
        </w:rPr>
      </w:pPr>
    </w:p>
    <w:p w14:paraId="31158F9B" w14:textId="42919433" w:rsidR="00E93541" w:rsidRPr="00E93541" w:rsidRDefault="00E93541" w:rsidP="00E93541">
      <w:pPr>
        <w:jc w:val="both"/>
        <w:rPr>
          <w:rFonts w:ascii="Arial" w:hAnsi="Arial" w:cs="Arial"/>
          <w:b/>
          <w:bCs/>
          <w:lang w:val="sr-Cyrl-BA"/>
        </w:rPr>
      </w:pPr>
      <w:r w:rsidRPr="00E93541">
        <w:rPr>
          <w:rFonts w:ascii="Arial" w:hAnsi="Arial" w:cs="Arial"/>
          <w:lang w:val="sr-Latn-CS"/>
        </w:rPr>
        <w:t xml:space="preserve">Предметни објекат, по локацији у односу на околину, спада у </w:t>
      </w:r>
      <w:r w:rsidRPr="00E93541">
        <w:rPr>
          <w:rFonts w:ascii="Arial" w:hAnsi="Arial" w:cs="Arial"/>
          <w:b/>
          <w:lang w:val="sr-Latn-CS"/>
        </w:rPr>
        <w:t xml:space="preserve">зону </w:t>
      </w:r>
      <w:r w:rsidRPr="00E93541">
        <w:rPr>
          <w:rFonts w:ascii="Arial" w:hAnsi="Arial" w:cs="Arial"/>
          <w:b/>
          <w:lang w:val="sr-Cyrl-RS"/>
        </w:rPr>
        <w:t>6</w:t>
      </w:r>
      <w:r w:rsidRPr="00E93541">
        <w:rPr>
          <w:rFonts w:ascii="Arial" w:hAnsi="Arial" w:cs="Arial"/>
          <w:b/>
          <w:lang w:val="sr-Latn-CS"/>
        </w:rPr>
        <w:t xml:space="preserve"> -</w:t>
      </w:r>
      <w:r w:rsidRPr="00E93541">
        <w:rPr>
          <w:rFonts w:ascii="Arial" w:hAnsi="Arial" w:cs="Arial"/>
          <w:lang w:val="sr-Latn-CS"/>
        </w:rPr>
        <w:t xml:space="preserve"> </w:t>
      </w:r>
      <w:r w:rsidRPr="00E93541">
        <w:rPr>
          <w:rFonts w:ascii="Arial" w:hAnsi="Arial" w:cs="Arial"/>
          <w:b/>
          <w:bCs/>
          <w:lang w:val="sr-Latn-RS"/>
        </w:rPr>
        <w:t>Индустријск</w:t>
      </w:r>
      <w:r w:rsidRPr="00E93541">
        <w:rPr>
          <w:rFonts w:ascii="Arial" w:hAnsi="Arial" w:cs="Arial"/>
          <w:b/>
          <w:bCs/>
          <w:lang w:val="sr-Cyrl-BA"/>
        </w:rPr>
        <w:t>а</w:t>
      </w:r>
      <w:r w:rsidRPr="00E93541">
        <w:rPr>
          <w:rFonts w:ascii="Arial" w:hAnsi="Arial" w:cs="Arial"/>
          <w:b/>
          <w:bCs/>
          <w:lang w:val="sr-Latn-RS"/>
        </w:rPr>
        <w:t>, складишн</w:t>
      </w:r>
      <w:r w:rsidRPr="00E93541">
        <w:rPr>
          <w:rFonts w:ascii="Arial" w:hAnsi="Arial" w:cs="Arial"/>
          <w:b/>
          <w:bCs/>
          <w:lang w:val="sr-Cyrl-BA"/>
        </w:rPr>
        <w:t>а и</w:t>
      </w:r>
      <w:r w:rsidRPr="00E93541">
        <w:rPr>
          <w:rFonts w:ascii="Arial" w:hAnsi="Arial" w:cs="Arial"/>
          <w:b/>
          <w:bCs/>
          <w:lang w:val="sr-Latn-RS"/>
        </w:rPr>
        <w:t xml:space="preserve"> сервисн</w:t>
      </w:r>
      <w:r w:rsidRPr="00E93541">
        <w:rPr>
          <w:rFonts w:ascii="Arial" w:hAnsi="Arial" w:cs="Arial"/>
          <w:b/>
          <w:bCs/>
          <w:lang w:val="sr-Cyrl-BA"/>
        </w:rPr>
        <w:t>а</w:t>
      </w:r>
      <w:r w:rsidRPr="00E93541">
        <w:rPr>
          <w:rFonts w:ascii="Arial" w:hAnsi="Arial" w:cs="Arial"/>
          <w:b/>
          <w:bCs/>
          <w:lang w:val="sr-Latn-RS"/>
        </w:rPr>
        <w:t xml:space="preserve"> </w:t>
      </w:r>
      <w:r w:rsidRPr="00E93541">
        <w:rPr>
          <w:rFonts w:ascii="Arial" w:hAnsi="Arial" w:cs="Arial"/>
          <w:b/>
          <w:bCs/>
          <w:lang w:val="sr-Cyrl-BA"/>
        </w:rPr>
        <w:t xml:space="preserve">подручја и транспортни терминали. </w:t>
      </w:r>
    </w:p>
    <w:p w14:paraId="2333050D" w14:textId="77777777" w:rsidR="00E93541" w:rsidRPr="00E93541" w:rsidRDefault="00E93541" w:rsidP="00E93541">
      <w:pPr>
        <w:jc w:val="both"/>
        <w:rPr>
          <w:rFonts w:ascii="Arial" w:hAnsi="Arial" w:cs="Arial"/>
          <w:b/>
          <w:bCs/>
          <w:lang w:val="sr-Cyrl-BA"/>
        </w:rPr>
      </w:pPr>
    </w:p>
    <w:p w14:paraId="77559218" w14:textId="77777777" w:rsidR="00E93541" w:rsidRPr="00E93541" w:rsidRDefault="00E93541" w:rsidP="00E93541">
      <w:pPr>
        <w:jc w:val="both"/>
        <w:rPr>
          <w:rFonts w:ascii="Arial" w:hAnsi="Arial" w:cs="Arial"/>
          <w:lang w:val="sr-Cyrl-BA"/>
        </w:rPr>
      </w:pPr>
      <w:r w:rsidRPr="00E93541">
        <w:rPr>
          <w:rFonts w:ascii="Arial" w:hAnsi="Arial" w:cs="Arial"/>
          <w:lang w:val="sl-SI"/>
        </w:rPr>
        <w:t>Резулта</w:t>
      </w:r>
      <w:r w:rsidRPr="00E93541">
        <w:rPr>
          <w:rFonts w:ascii="Arial" w:hAnsi="Arial" w:cs="Arial"/>
          <w:lang w:val="sr-Cyrl-RS"/>
        </w:rPr>
        <w:t>т</w:t>
      </w:r>
      <w:r w:rsidRPr="00E93541">
        <w:rPr>
          <w:rFonts w:ascii="Arial" w:hAnsi="Arial" w:cs="Arial"/>
          <w:lang w:val="sl-SI"/>
        </w:rPr>
        <w:t xml:space="preserve"> мјерења 15-минутног еквивалентног нивоа буке</w:t>
      </w:r>
      <w:r w:rsidRPr="00E93541">
        <w:rPr>
          <w:rFonts w:ascii="Arial" w:hAnsi="Arial" w:cs="Arial"/>
          <w:lang w:val="sr-Cyrl-RS"/>
        </w:rPr>
        <w:t>,</w:t>
      </w:r>
      <w:r w:rsidRPr="00E93541">
        <w:rPr>
          <w:rFonts w:ascii="Arial" w:hAnsi="Arial" w:cs="Arial"/>
          <w:lang w:val="sl-SI"/>
        </w:rPr>
        <w:t xml:space="preserve"> </w:t>
      </w:r>
      <w:r w:rsidRPr="00E93541">
        <w:rPr>
          <w:rFonts w:ascii="Arial" w:hAnsi="Arial" w:cs="Arial"/>
          <w:lang w:val="sr-Cyrl-CS"/>
        </w:rPr>
        <w:t xml:space="preserve">изражен у </w:t>
      </w:r>
      <w:r w:rsidRPr="00E93541">
        <w:rPr>
          <w:rFonts w:ascii="Arial" w:hAnsi="Arial" w:cs="Arial"/>
          <w:b/>
          <w:lang w:val="sr-Latn-RS"/>
        </w:rPr>
        <w:t>dB</w:t>
      </w:r>
      <w:r w:rsidRPr="00E93541">
        <w:rPr>
          <w:rFonts w:ascii="Arial" w:hAnsi="Arial" w:cs="Arial"/>
          <w:b/>
          <w:lang w:val="sr-Latn-BA"/>
        </w:rPr>
        <w:t xml:space="preserve"> (A</w:t>
      </w:r>
      <w:r w:rsidRPr="00E93541">
        <w:rPr>
          <w:rFonts w:ascii="Arial" w:hAnsi="Arial" w:cs="Arial"/>
          <w:b/>
          <w:lang w:val="sr-Cyrl-CS"/>
        </w:rPr>
        <w:t>)</w:t>
      </w:r>
      <w:r w:rsidRPr="00E93541">
        <w:rPr>
          <w:rFonts w:ascii="Arial" w:hAnsi="Arial" w:cs="Arial"/>
          <w:lang w:val="sl-SI"/>
        </w:rPr>
        <w:t xml:space="preserve"> за дневни период на мјерн</w:t>
      </w:r>
      <w:r w:rsidRPr="00E93541">
        <w:rPr>
          <w:rFonts w:ascii="Arial" w:hAnsi="Arial" w:cs="Arial"/>
          <w:lang w:val="sr-Cyrl-RS"/>
        </w:rPr>
        <w:t xml:space="preserve">ој позицији, </w:t>
      </w:r>
      <w:r w:rsidRPr="00E93541">
        <w:rPr>
          <w:rFonts w:ascii="Arial" w:hAnsi="Arial" w:cs="Arial"/>
          <w:lang w:val="sl-SI"/>
        </w:rPr>
        <w:t xml:space="preserve">приказан </w:t>
      </w:r>
      <w:r w:rsidRPr="00E93541">
        <w:rPr>
          <w:rFonts w:ascii="Arial" w:hAnsi="Arial" w:cs="Arial"/>
          <w:lang w:val="sr-Cyrl-RS"/>
        </w:rPr>
        <w:t xml:space="preserve">је </w:t>
      </w:r>
      <w:r w:rsidRPr="00E93541">
        <w:rPr>
          <w:rFonts w:ascii="Arial" w:hAnsi="Arial" w:cs="Arial"/>
          <w:lang w:val="sl-SI"/>
        </w:rPr>
        <w:t>у сљедећој табели:</w:t>
      </w:r>
    </w:p>
    <w:p w14:paraId="28D2A2C6" w14:textId="77777777" w:rsidR="00E93541" w:rsidRPr="00E93541" w:rsidRDefault="00E93541" w:rsidP="00E93541">
      <w:pPr>
        <w:jc w:val="both"/>
        <w:rPr>
          <w:rFonts w:ascii="Arial" w:hAnsi="Arial" w:cs="Arial"/>
          <w:lang w:val="sr-Cyrl-BA"/>
        </w:rPr>
      </w:pPr>
    </w:p>
    <w:p w14:paraId="33BB49BE" w14:textId="2CC81F67" w:rsidR="00E93541" w:rsidRPr="0098003F" w:rsidRDefault="00E93541" w:rsidP="0098003F">
      <w:pPr>
        <w:jc w:val="center"/>
        <w:rPr>
          <w:rFonts w:ascii="Arial" w:hAnsi="Arial" w:cs="Arial"/>
          <w:i/>
          <w:sz w:val="22"/>
          <w:szCs w:val="22"/>
          <w:lang w:val="sl-SI"/>
        </w:rPr>
      </w:pPr>
      <w:r w:rsidRPr="0098003F">
        <w:rPr>
          <w:rFonts w:ascii="Arial" w:hAnsi="Arial" w:cs="Arial"/>
          <w:i/>
          <w:sz w:val="22"/>
          <w:szCs w:val="22"/>
          <w:lang w:val="sl-SI"/>
        </w:rPr>
        <w:t xml:space="preserve">Табела </w:t>
      </w:r>
      <w:r w:rsidR="0098003F" w:rsidRPr="0098003F">
        <w:rPr>
          <w:rFonts w:ascii="Arial" w:hAnsi="Arial" w:cs="Arial"/>
          <w:i/>
          <w:sz w:val="22"/>
          <w:szCs w:val="22"/>
          <w:lang w:val="sr-Cyrl-RS"/>
        </w:rPr>
        <w:t>-</w:t>
      </w:r>
      <w:r w:rsidRPr="0098003F">
        <w:rPr>
          <w:rFonts w:ascii="Arial" w:hAnsi="Arial" w:cs="Arial"/>
          <w:i/>
          <w:sz w:val="22"/>
          <w:szCs w:val="22"/>
          <w:lang w:val="sl-SI"/>
        </w:rPr>
        <w:t xml:space="preserve">  Резултати </w:t>
      </w:r>
      <w:r w:rsidRPr="0098003F">
        <w:rPr>
          <w:rFonts w:ascii="Arial" w:hAnsi="Arial" w:cs="Arial"/>
          <w:i/>
          <w:sz w:val="22"/>
          <w:szCs w:val="22"/>
          <w:lang w:val="sr-Cyrl-BA"/>
        </w:rPr>
        <w:t xml:space="preserve">индикативних </w:t>
      </w:r>
      <w:r w:rsidRPr="0098003F">
        <w:rPr>
          <w:rFonts w:ascii="Arial" w:hAnsi="Arial" w:cs="Arial"/>
          <w:i/>
          <w:sz w:val="22"/>
          <w:szCs w:val="22"/>
          <w:lang w:val="sl-SI"/>
        </w:rPr>
        <w:t>мјерења нивоа буке на дефинисаним мјерним мјестима</w:t>
      </w:r>
    </w:p>
    <w:tbl>
      <w:tblPr>
        <w:tblW w:w="8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39"/>
        <w:gridCol w:w="3060"/>
        <w:gridCol w:w="2702"/>
      </w:tblGrid>
      <w:tr w:rsidR="00E93541" w:rsidRPr="00E93541" w14:paraId="254BD147" w14:textId="77777777" w:rsidTr="005C0249">
        <w:trPr>
          <w:trHeight w:val="658"/>
          <w:jc w:val="center"/>
        </w:trPr>
        <w:tc>
          <w:tcPr>
            <w:tcW w:w="2439" w:type="dxa"/>
            <w:tcBorders>
              <w:top w:val="single" w:sz="4" w:space="0" w:color="auto"/>
              <w:left w:val="single" w:sz="4" w:space="0" w:color="auto"/>
              <w:right w:val="single" w:sz="4" w:space="0" w:color="auto"/>
            </w:tcBorders>
            <w:shd w:val="clear" w:color="auto" w:fill="FFFFFF"/>
            <w:vAlign w:val="center"/>
          </w:tcPr>
          <w:p w14:paraId="3308C043" w14:textId="77777777" w:rsidR="00E93541" w:rsidRPr="00E93541" w:rsidRDefault="00E93541" w:rsidP="0098003F">
            <w:pPr>
              <w:jc w:val="center"/>
              <w:rPr>
                <w:rFonts w:ascii="Arial" w:hAnsi="Arial" w:cs="Arial"/>
                <w:lang w:val="hr-HR"/>
              </w:rPr>
            </w:pPr>
            <w:r w:rsidRPr="00E93541">
              <w:rPr>
                <w:rFonts w:ascii="Arial" w:hAnsi="Arial" w:cs="Arial" w:hint="eastAsia"/>
                <w:bCs/>
                <w:lang w:val="sl-SI"/>
              </w:rPr>
              <w:t>Мјерно</w:t>
            </w:r>
            <w:r w:rsidRPr="00E93541">
              <w:rPr>
                <w:rFonts w:ascii="Arial" w:hAnsi="Arial" w:cs="Arial"/>
                <w:bCs/>
                <w:lang w:val="sl-SI"/>
              </w:rPr>
              <w:t xml:space="preserve"> </w:t>
            </w:r>
            <w:r w:rsidRPr="00E93541">
              <w:rPr>
                <w:rFonts w:ascii="Arial" w:hAnsi="Arial" w:cs="Arial" w:hint="eastAsia"/>
                <w:bCs/>
                <w:lang w:val="sl-SI"/>
              </w:rPr>
              <w:t>мјесто</w:t>
            </w:r>
          </w:p>
        </w:tc>
        <w:tc>
          <w:tcPr>
            <w:tcW w:w="3060" w:type="dxa"/>
            <w:tcBorders>
              <w:top w:val="single" w:sz="4" w:space="0" w:color="auto"/>
              <w:left w:val="single" w:sz="4" w:space="0" w:color="auto"/>
              <w:right w:val="single" w:sz="4" w:space="0" w:color="auto"/>
            </w:tcBorders>
            <w:shd w:val="clear" w:color="auto" w:fill="FFFFFF"/>
            <w:vAlign w:val="center"/>
          </w:tcPr>
          <w:p w14:paraId="71C493B1" w14:textId="77777777" w:rsidR="00E93541" w:rsidRPr="00E93541" w:rsidRDefault="00E93541" w:rsidP="0098003F">
            <w:pPr>
              <w:jc w:val="center"/>
              <w:rPr>
                <w:rFonts w:ascii="Arial" w:hAnsi="Arial" w:cs="Arial"/>
                <w:lang w:val="sr-Cyrl-RS"/>
              </w:rPr>
            </w:pPr>
            <w:r w:rsidRPr="00E93541">
              <w:rPr>
                <w:rFonts w:ascii="Arial" w:hAnsi="Arial" w:cs="Arial"/>
                <w:bCs/>
                <w:lang w:val="sr-Cyrl-RS"/>
              </w:rPr>
              <w:t>Измјерени ниво буке</w:t>
            </w:r>
          </w:p>
          <w:p w14:paraId="1D62E6D6" w14:textId="24B86494" w:rsidR="00E93541" w:rsidRPr="00E93541" w:rsidRDefault="00E93541" w:rsidP="0098003F">
            <w:pPr>
              <w:jc w:val="center"/>
              <w:rPr>
                <w:rFonts w:ascii="Arial" w:hAnsi="Arial" w:cs="Arial"/>
                <w:bCs/>
                <w:lang w:val="sl-SI"/>
              </w:rPr>
            </w:pPr>
            <w:r w:rsidRPr="00E93541">
              <w:rPr>
                <w:rFonts w:ascii="Arial" w:hAnsi="Arial" w:cs="Arial"/>
                <w:bCs/>
                <w:lang w:val="sl-SI"/>
              </w:rPr>
              <w:t>L</w:t>
            </w:r>
            <w:r w:rsidRPr="00E93541">
              <w:rPr>
                <w:rFonts w:ascii="Arial" w:hAnsi="Arial" w:cs="Arial"/>
                <w:bCs/>
                <w:vertAlign w:val="subscript"/>
                <w:lang w:val="sl-SI"/>
              </w:rPr>
              <w:t>RaeqT</w:t>
            </w:r>
            <w:r w:rsidRPr="00E93541">
              <w:rPr>
                <w:rFonts w:ascii="Arial" w:hAnsi="Arial" w:cs="Arial"/>
                <w:bCs/>
                <w:lang w:val="sl-SI"/>
              </w:rPr>
              <w:t xml:space="preserve"> / dB (A)</w:t>
            </w:r>
          </w:p>
          <w:p w14:paraId="763E6B31" w14:textId="77777777" w:rsidR="00E93541" w:rsidRPr="00E93541" w:rsidRDefault="00E93541" w:rsidP="0098003F">
            <w:pPr>
              <w:jc w:val="center"/>
              <w:rPr>
                <w:rFonts w:ascii="Arial" w:hAnsi="Arial" w:cs="Arial"/>
                <w:bCs/>
                <w:lang w:val="sl-SI"/>
              </w:rPr>
            </w:pPr>
            <w:r w:rsidRPr="00E93541">
              <w:rPr>
                <w:rFonts w:ascii="Arial" w:hAnsi="Arial" w:cs="Arial"/>
                <w:bCs/>
                <w:lang w:val="sl-SI"/>
              </w:rPr>
              <w:t>L</w:t>
            </w:r>
            <w:r w:rsidRPr="00E93541">
              <w:rPr>
                <w:rFonts w:ascii="Arial" w:hAnsi="Arial" w:cs="Arial"/>
                <w:bCs/>
                <w:vertAlign w:val="subscript"/>
                <w:lang w:val="sl-SI"/>
              </w:rPr>
              <w:t>day</w:t>
            </w:r>
          </w:p>
        </w:tc>
        <w:tc>
          <w:tcPr>
            <w:tcW w:w="2702" w:type="dxa"/>
            <w:tcBorders>
              <w:top w:val="single" w:sz="4" w:space="0" w:color="auto"/>
              <w:left w:val="single" w:sz="4" w:space="0" w:color="auto"/>
              <w:right w:val="single" w:sz="4" w:space="0" w:color="auto"/>
            </w:tcBorders>
            <w:shd w:val="clear" w:color="auto" w:fill="FFFFFF"/>
            <w:vAlign w:val="center"/>
          </w:tcPr>
          <w:p w14:paraId="53A333A1" w14:textId="77777777" w:rsidR="00E93541" w:rsidRPr="00E93541" w:rsidRDefault="00E93541" w:rsidP="0098003F">
            <w:pPr>
              <w:jc w:val="center"/>
              <w:rPr>
                <w:rFonts w:ascii="Arial" w:hAnsi="Arial" w:cs="Arial"/>
                <w:bCs/>
                <w:lang w:val="sr-Cyrl-RS"/>
              </w:rPr>
            </w:pPr>
            <w:r w:rsidRPr="00E93541">
              <w:rPr>
                <w:rFonts w:ascii="Arial" w:hAnsi="Arial" w:cs="Arial" w:hint="eastAsia"/>
                <w:bCs/>
                <w:lang w:val="sr-Cyrl-RS"/>
              </w:rPr>
              <w:t>Највиши</w:t>
            </w:r>
            <w:r w:rsidRPr="00E93541">
              <w:rPr>
                <w:rFonts w:ascii="Arial" w:hAnsi="Arial" w:cs="Arial"/>
                <w:bCs/>
                <w:lang w:val="sr-Cyrl-RS"/>
              </w:rPr>
              <w:t xml:space="preserve"> </w:t>
            </w:r>
            <w:r w:rsidRPr="00E93541">
              <w:rPr>
                <w:rFonts w:ascii="Arial" w:hAnsi="Arial" w:cs="Arial" w:hint="eastAsia"/>
                <w:bCs/>
                <w:lang w:val="sr-Cyrl-RS"/>
              </w:rPr>
              <w:t>допуштени</w:t>
            </w:r>
            <w:r w:rsidRPr="00E93541">
              <w:rPr>
                <w:rFonts w:ascii="Arial" w:hAnsi="Arial" w:cs="Arial"/>
                <w:bCs/>
                <w:lang w:val="sr-Cyrl-RS"/>
              </w:rPr>
              <w:t xml:space="preserve"> </w:t>
            </w:r>
            <w:r w:rsidRPr="00E93541">
              <w:rPr>
                <w:rFonts w:ascii="Arial" w:hAnsi="Arial" w:cs="Arial" w:hint="eastAsia"/>
                <w:bCs/>
                <w:lang w:val="sr-Cyrl-RS"/>
              </w:rPr>
              <w:t>мјеродавни</w:t>
            </w:r>
            <w:r w:rsidRPr="00E93541">
              <w:rPr>
                <w:rFonts w:ascii="Arial" w:hAnsi="Arial" w:cs="Arial"/>
                <w:bCs/>
                <w:lang w:val="sr-Cyrl-RS"/>
              </w:rPr>
              <w:t xml:space="preserve"> </w:t>
            </w:r>
            <w:r w:rsidRPr="00E93541">
              <w:rPr>
                <w:rFonts w:ascii="Arial" w:hAnsi="Arial" w:cs="Arial" w:hint="eastAsia"/>
                <w:bCs/>
                <w:lang w:val="sr-Cyrl-RS"/>
              </w:rPr>
              <w:t>ниво</w:t>
            </w:r>
            <w:r w:rsidRPr="00E93541">
              <w:rPr>
                <w:rFonts w:ascii="Arial" w:hAnsi="Arial" w:cs="Arial"/>
                <w:bCs/>
                <w:lang w:val="sr-Cyrl-RS"/>
              </w:rPr>
              <w:t xml:space="preserve"> </w:t>
            </w:r>
            <w:r w:rsidRPr="00E93541">
              <w:rPr>
                <w:rFonts w:ascii="Arial" w:hAnsi="Arial" w:cs="Arial" w:hint="eastAsia"/>
                <w:bCs/>
                <w:lang w:val="sr-Cyrl-RS"/>
              </w:rPr>
              <w:t>буке</w:t>
            </w:r>
          </w:p>
          <w:p w14:paraId="37009901" w14:textId="50F73E3B" w:rsidR="00E93541" w:rsidRPr="00E93541" w:rsidRDefault="00E93541" w:rsidP="0098003F">
            <w:pPr>
              <w:jc w:val="center"/>
              <w:rPr>
                <w:rFonts w:ascii="Arial" w:hAnsi="Arial" w:cs="Arial"/>
                <w:bCs/>
                <w:lang w:val="sr-Cyrl-RS"/>
              </w:rPr>
            </w:pPr>
            <w:r w:rsidRPr="00E93541">
              <w:rPr>
                <w:rFonts w:ascii="Arial" w:hAnsi="Arial" w:cs="Arial"/>
                <w:bCs/>
                <w:lang w:val="sl-SI"/>
              </w:rPr>
              <w:t>LR</w:t>
            </w:r>
            <w:r w:rsidRPr="00E93541">
              <w:rPr>
                <w:rFonts w:ascii="Arial" w:hAnsi="Arial" w:cs="Arial"/>
                <w:bCs/>
                <w:vertAlign w:val="subscript"/>
                <w:lang w:val="sl-SI"/>
              </w:rPr>
              <w:t>aeqT</w:t>
            </w:r>
            <w:r w:rsidRPr="00E93541">
              <w:rPr>
                <w:rFonts w:ascii="Arial" w:hAnsi="Arial" w:cs="Arial"/>
                <w:bCs/>
                <w:lang w:val="sr-Cyrl-RS"/>
              </w:rPr>
              <w:t xml:space="preserve">  / </w:t>
            </w:r>
            <w:r w:rsidRPr="00E93541">
              <w:rPr>
                <w:rFonts w:ascii="Arial" w:hAnsi="Arial" w:cs="Arial"/>
                <w:bCs/>
                <w:lang w:val="sl-SI"/>
              </w:rPr>
              <w:t>dB</w:t>
            </w:r>
            <w:r w:rsidRPr="00E93541">
              <w:rPr>
                <w:rFonts w:ascii="Arial" w:hAnsi="Arial" w:cs="Arial"/>
                <w:bCs/>
                <w:lang w:val="sr-Cyrl-RS"/>
              </w:rPr>
              <w:t xml:space="preserve"> (</w:t>
            </w:r>
            <w:r w:rsidRPr="00E93541">
              <w:rPr>
                <w:rFonts w:ascii="Arial" w:hAnsi="Arial" w:cs="Arial"/>
                <w:bCs/>
                <w:lang w:val="sl-SI"/>
              </w:rPr>
              <w:t>A</w:t>
            </w:r>
            <w:r w:rsidRPr="00E93541">
              <w:rPr>
                <w:rFonts w:ascii="Arial" w:hAnsi="Arial" w:cs="Arial"/>
                <w:bCs/>
                <w:lang w:val="sr-Cyrl-RS"/>
              </w:rPr>
              <w:t>)</w:t>
            </w:r>
          </w:p>
          <w:p w14:paraId="2CFA9C52" w14:textId="77777777" w:rsidR="00E93541" w:rsidRPr="00E93541" w:rsidRDefault="00E93541" w:rsidP="0098003F">
            <w:pPr>
              <w:jc w:val="center"/>
              <w:rPr>
                <w:rFonts w:ascii="Arial" w:hAnsi="Arial" w:cs="Arial"/>
                <w:bCs/>
              </w:rPr>
            </w:pPr>
            <w:proofErr w:type="spellStart"/>
            <w:r w:rsidRPr="00E93541">
              <w:rPr>
                <w:rFonts w:ascii="Arial" w:hAnsi="Arial" w:cs="Arial"/>
                <w:bCs/>
              </w:rPr>
              <w:t>L</w:t>
            </w:r>
            <w:r w:rsidRPr="00E93541">
              <w:rPr>
                <w:rFonts w:ascii="Arial" w:hAnsi="Arial" w:cs="Arial"/>
                <w:bCs/>
                <w:vertAlign w:val="subscript"/>
              </w:rPr>
              <w:t>day</w:t>
            </w:r>
            <w:proofErr w:type="spellEnd"/>
          </w:p>
        </w:tc>
      </w:tr>
      <w:tr w:rsidR="00E93541" w:rsidRPr="00E93541" w14:paraId="02351A43" w14:textId="77777777" w:rsidTr="005C0249">
        <w:trPr>
          <w:trHeight w:val="453"/>
          <w:jc w:val="center"/>
        </w:trPr>
        <w:tc>
          <w:tcPr>
            <w:tcW w:w="2439" w:type="dxa"/>
            <w:tcBorders>
              <w:top w:val="single" w:sz="4" w:space="0" w:color="auto"/>
              <w:left w:val="single" w:sz="4" w:space="0" w:color="auto"/>
              <w:bottom w:val="single" w:sz="4" w:space="0" w:color="auto"/>
              <w:right w:val="single" w:sz="4" w:space="0" w:color="auto"/>
            </w:tcBorders>
            <w:vAlign w:val="center"/>
          </w:tcPr>
          <w:p w14:paraId="68A86250" w14:textId="77777777" w:rsidR="00E93541" w:rsidRPr="00E93541" w:rsidRDefault="00E93541" w:rsidP="0098003F">
            <w:pPr>
              <w:jc w:val="center"/>
              <w:rPr>
                <w:rFonts w:ascii="Arial" w:hAnsi="Arial" w:cs="Arial"/>
                <w:lang w:val="sr-Latn-BA"/>
              </w:rPr>
            </w:pPr>
            <w:r w:rsidRPr="00E93541">
              <w:rPr>
                <w:rFonts w:ascii="Arial" w:hAnsi="Arial" w:cs="Arial"/>
                <w:lang w:val="sr-Latn-BA"/>
              </w:rPr>
              <w:t>MM1</w:t>
            </w:r>
          </w:p>
        </w:tc>
        <w:tc>
          <w:tcPr>
            <w:tcW w:w="3060" w:type="dxa"/>
            <w:tcBorders>
              <w:top w:val="single" w:sz="4" w:space="0" w:color="auto"/>
              <w:left w:val="single" w:sz="4" w:space="0" w:color="auto"/>
              <w:bottom w:val="single" w:sz="4" w:space="0" w:color="auto"/>
              <w:right w:val="single" w:sz="4" w:space="0" w:color="auto"/>
            </w:tcBorders>
            <w:vAlign w:val="center"/>
          </w:tcPr>
          <w:p w14:paraId="1ED088E2" w14:textId="77777777" w:rsidR="00E93541" w:rsidRPr="00E93541" w:rsidRDefault="00E93541" w:rsidP="0098003F">
            <w:pPr>
              <w:jc w:val="center"/>
              <w:rPr>
                <w:rFonts w:ascii="Arial" w:hAnsi="Arial" w:cs="Arial"/>
                <w:lang w:val="sr-Latn-RS"/>
              </w:rPr>
            </w:pPr>
            <w:r w:rsidRPr="00E93541">
              <w:rPr>
                <w:rFonts w:ascii="Arial" w:hAnsi="Arial" w:cs="Arial"/>
                <w:lang w:val="sr-Latn-RS"/>
              </w:rPr>
              <w:t>41,4</w:t>
            </w:r>
          </w:p>
        </w:tc>
        <w:tc>
          <w:tcPr>
            <w:tcW w:w="2702" w:type="dxa"/>
            <w:tcBorders>
              <w:top w:val="single" w:sz="4" w:space="0" w:color="auto"/>
              <w:left w:val="single" w:sz="4" w:space="0" w:color="auto"/>
              <w:bottom w:val="single" w:sz="4" w:space="0" w:color="auto"/>
              <w:right w:val="single" w:sz="4" w:space="0" w:color="auto"/>
            </w:tcBorders>
            <w:vAlign w:val="center"/>
          </w:tcPr>
          <w:p w14:paraId="411FF635" w14:textId="77777777" w:rsidR="00E93541" w:rsidRPr="00E93541" w:rsidRDefault="00E93541" w:rsidP="0098003F">
            <w:pPr>
              <w:jc w:val="center"/>
              <w:rPr>
                <w:rFonts w:ascii="Arial" w:hAnsi="Arial" w:cs="Arial"/>
                <w:lang w:val="sr-Cyrl-RS"/>
              </w:rPr>
            </w:pPr>
            <w:r w:rsidRPr="00E93541">
              <w:rPr>
                <w:rFonts w:ascii="Arial" w:hAnsi="Arial" w:cs="Arial"/>
                <w:lang w:val="sr-Cyrl-RS"/>
              </w:rPr>
              <w:t>65</w:t>
            </w:r>
          </w:p>
        </w:tc>
      </w:tr>
      <w:tr w:rsidR="00E93541" w:rsidRPr="00E93541" w14:paraId="234F6888" w14:textId="77777777" w:rsidTr="005C0249">
        <w:trPr>
          <w:trHeight w:val="453"/>
          <w:jc w:val="center"/>
        </w:trPr>
        <w:tc>
          <w:tcPr>
            <w:tcW w:w="2439" w:type="dxa"/>
            <w:tcBorders>
              <w:top w:val="single" w:sz="4" w:space="0" w:color="auto"/>
              <w:left w:val="single" w:sz="4" w:space="0" w:color="auto"/>
              <w:bottom w:val="single" w:sz="4" w:space="0" w:color="auto"/>
              <w:right w:val="single" w:sz="4" w:space="0" w:color="auto"/>
            </w:tcBorders>
            <w:vAlign w:val="center"/>
          </w:tcPr>
          <w:p w14:paraId="4A3D28FF" w14:textId="77777777" w:rsidR="00E93541" w:rsidRPr="00E93541" w:rsidRDefault="00E93541" w:rsidP="0098003F">
            <w:pPr>
              <w:jc w:val="center"/>
              <w:rPr>
                <w:rFonts w:ascii="Arial" w:hAnsi="Arial" w:cs="Arial"/>
                <w:lang w:val="sr-Cyrl-BA"/>
              </w:rPr>
            </w:pPr>
            <w:r w:rsidRPr="00E93541">
              <w:rPr>
                <w:rFonts w:ascii="Arial" w:hAnsi="Arial" w:cs="Arial"/>
                <w:lang w:val="sr-Cyrl-BA"/>
              </w:rPr>
              <w:t>ММ2</w:t>
            </w:r>
          </w:p>
        </w:tc>
        <w:tc>
          <w:tcPr>
            <w:tcW w:w="3060" w:type="dxa"/>
            <w:tcBorders>
              <w:top w:val="single" w:sz="4" w:space="0" w:color="auto"/>
              <w:left w:val="single" w:sz="4" w:space="0" w:color="auto"/>
              <w:bottom w:val="single" w:sz="4" w:space="0" w:color="auto"/>
              <w:right w:val="single" w:sz="4" w:space="0" w:color="auto"/>
            </w:tcBorders>
            <w:vAlign w:val="center"/>
          </w:tcPr>
          <w:p w14:paraId="275AA25F" w14:textId="77777777" w:rsidR="00E93541" w:rsidRPr="00E93541" w:rsidRDefault="00E93541" w:rsidP="0098003F">
            <w:pPr>
              <w:jc w:val="center"/>
              <w:rPr>
                <w:rFonts w:ascii="Arial" w:hAnsi="Arial" w:cs="Arial"/>
                <w:lang w:val="sr-Latn-RS"/>
              </w:rPr>
            </w:pPr>
            <w:r w:rsidRPr="00E93541">
              <w:rPr>
                <w:rFonts w:ascii="Arial" w:hAnsi="Arial" w:cs="Arial"/>
                <w:lang w:val="sr-Latn-RS"/>
              </w:rPr>
              <w:t>38,0</w:t>
            </w:r>
          </w:p>
        </w:tc>
        <w:tc>
          <w:tcPr>
            <w:tcW w:w="2702" w:type="dxa"/>
            <w:tcBorders>
              <w:top w:val="single" w:sz="4" w:space="0" w:color="auto"/>
              <w:left w:val="single" w:sz="4" w:space="0" w:color="auto"/>
              <w:bottom w:val="single" w:sz="4" w:space="0" w:color="auto"/>
              <w:right w:val="single" w:sz="4" w:space="0" w:color="auto"/>
            </w:tcBorders>
            <w:vAlign w:val="center"/>
          </w:tcPr>
          <w:p w14:paraId="5B13D7EC" w14:textId="77777777" w:rsidR="00E93541" w:rsidRPr="00E93541" w:rsidRDefault="00E93541" w:rsidP="0098003F">
            <w:pPr>
              <w:jc w:val="center"/>
              <w:rPr>
                <w:rFonts w:ascii="Arial" w:hAnsi="Arial" w:cs="Arial"/>
                <w:lang w:val="sr-Cyrl-BA"/>
              </w:rPr>
            </w:pPr>
            <w:r w:rsidRPr="00E93541">
              <w:rPr>
                <w:rFonts w:ascii="Arial" w:hAnsi="Arial" w:cs="Arial"/>
                <w:lang w:val="sr-Cyrl-BA"/>
              </w:rPr>
              <w:t>65</w:t>
            </w:r>
          </w:p>
        </w:tc>
      </w:tr>
      <w:tr w:rsidR="00E93541" w:rsidRPr="00E93541" w14:paraId="58465CD3" w14:textId="77777777" w:rsidTr="005C0249">
        <w:trPr>
          <w:trHeight w:val="453"/>
          <w:jc w:val="center"/>
        </w:trPr>
        <w:tc>
          <w:tcPr>
            <w:tcW w:w="2439" w:type="dxa"/>
            <w:tcBorders>
              <w:top w:val="single" w:sz="4" w:space="0" w:color="auto"/>
              <w:left w:val="single" w:sz="4" w:space="0" w:color="auto"/>
              <w:bottom w:val="single" w:sz="4" w:space="0" w:color="auto"/>
              <w:right w:val="single" w:sz="4" w:space="0" w:color="auto"/>
            </w:tcBorders>
            <w:vAlign w:val="center"/>
          </w:tcPr>
          <w:p w14:paraId="3869DD2F" w14:textId="77777777" w:rsidR="00E93541" w:rsidRPr="00E93541" w:rsidRDefault="00E93541" w:rsidP="0098003F">
            <w:pPr>
              <w:jc w:val="center"/>
              <w:rPr>
                <w:rFonts w:ascii="Arial" w:hAnsi="Arial" w:cs="Arial"/>
                <w:lang w:val="sr-Cyrl-BA"/>
              </w:rPr>
            </w:pPr>
            <w:r w:rsidRPr="00E93541">
              <w:rPr>
                <w:rFonts w:ascii="Arial" w:hAnsi="Arial" w:cs="Arial"/>
                <w:lang w:val="sr-Cyrl-BA"/>
              </w:rPr>
              <w:t>ММ3</w:t>
            </w:r>
          </w:p>
        </w:tc>
        <w:tc>
          <w:tcPr>
            <w:tcW w:w="3060" w:type="dxa"/>
            <w:tcBorders>
              <w:top w:val="single" w:sz="4" w:space="0" w:color="auto"/>
              <w:left w:val="single" w:sz="4" w:space="0" w:color="auto"/>
              <w:bottom w:val="single" w:sz="4" w:space="0" w:color="auto"/>
              <w:right w:val="single" w:sz="4" w:space="0" w:color="auto"/>
            </w:tcBorders>
            <w:vAlign w:val="center"/>
          </w:tcPr>
          <w:p w14:paraId="50571B41" w14:textId="77777777" w:rsidR="00E93541" w:rsidRPr="00E93541" w:rsidRDefault="00E93541" w:rsidP="0098003F">
            <w:pPr>
              <w:jc w:val="center"/>
              <w:rPr>
                <w:rFonts w:ascii="Arial" w:hAnsi="Arial" w:cs="Arial"/>
                <w:lang w:val="sr-Latn-RS"/>
              </w:rPr>
            </w:pPr>
            <w:r w:rsidRPr="00E93541">
              <w:rPr>
                <w:rFonts w:ascii="Arial" w:hAnsi="Arial" w:cs="Arial"/>
                <w:lang w:val="sr-Latn-RS"/>
              </w:rPr>
              <w:t>42,9</w:t>
            </w:r>
          </w:p>
        </w:tc>
        <w:tc>
          <w:tcPr>
            <w:tcW w:w="2702" w:type="dxa"/>
            <w:tcBorders>
              <w:top w:val="single" w:sz="4" w:space="0" w:color="auto"/>
              <w:left w:val="single" w:sz="4" w:space="0" w:color="auto"/>
              <w:bottom w:val="single" w:sz="4" w:space="0" w:color="auto"/>
              <w:right w:val="single" w:sz="4" w:space="0" w:color="auto"/>
            </w:tcBorders>
            <w:vAlign w:val="center"/>
          </w:tcPr>
          <w:p w14:paraId="38BD7BE2" w14:textId="77777777" w:rsidR="00E93541" w:rsidRPr="00E93541" w:rsidRDefault="00E93541" w:rsidP="0098003F">
            <w:pPr>
              <w:jc w:val="center"/>
              <w:rPr>
                <w:rFonts w:ascii="Arial" w:hAnsi="Arial" w:cs="Arial"/>
                <w:lang w:val="sr-Cyrl-BA"/>
              </w:rPr>
            </w:pPr>
            <w:r w:rsidRPr="00E93541">
              <w:rPr>
                <w:rFonts w:ascii="Arial" w:hAnsi="Arial" w:cs="Arial"/>
                <w:lang w:val="sr-Cyrl-BA"/>
              </w:rPr>
              <w:t>65</w:t>
            </w:r>
          </w:p>
        </w:tc>
      </w:tr>
    </w:tbl>
    <w:p w14:paraId="7AC875DB" w14:textId="77777777" w:rsidR="00E93541" w:rsidRPr="00E93541" w:rsidRDefault="00E93541" w:rsidP="00E93541">
      <w:pPr>
        <w:jc w:val="both"/>
        <w:rPr>
          <w:rFonts w:ascii="Arial" w:hAnsi="Arial" w:cs="Arial"/>
          <w:u w:val="single"/>
          <w:lang w:val="sr-Cyrl-CS"/>
        </w:rPr>
      </w:pPr>
      <w:bookmarkStart w:id="27" w:name="Jonizujuće_zračenje"/>
      <w:bookmarkStart w:id="28" w:name="2.2.4._Nivo_jonizujućih_i_nejonizujućih_"/>
      <w:bookmarkEnd w:id="27"/>
      <w:bookmarkEnd w:id="28"/>
      <w:r w:rsidRPr="00E93541">
        <w:rPr>
          <w:rFonts w:ascii="Arial" w:hAnsi="Arial" w:cs="Arial"/>
          <w:u w:val="single"/>
          <w:lang w:val="sr-Cyrl-CS"/>
        </w:rPr>
        <w:t>Мјерење укупног нивоа буке је вршено само у дневном периоду, на локацији планираног</w:t>
      </w:r>
      <w:r w:rsidRPr="00E93541">
        <w:rPr>
          <w:rFonts w:ascii="Arial" w:hAnsi="Arial" w:cs="Arial"/>
          <w:u w:val="single"/>
          <w:lang w:val="sr-Cyrl-RS"/>
        </w:rPr>
        <w:t xml:space="preserve"> објекта</w:t>
      </w:r>
      <w:r w:rsidRPr="00E93541">
        <w:rPr>
          <w:rFonts w:ascii="Arial" w:hAnsi="Arial" w:cs="Arial"/>
          <w:u w:val="single"/>
          <w:lang w:val="sr-Cyrl-CS"/>
        </w:rPr>
        <w:t>, а приказана вриједност је просјечна вриједност измјерена у току 15 минута.</w:t>
      </w:r>
    </w:p>
    <w:p w14:paraId="775E3AEE" w14:textId="77777777" w:rsidR="00E93541" w:rsidRPr="00E93541" w:rsidRDefault="00E93541" w:rsidP="00E93541">
      <w:pPr>
        <w:jc w:val="both"/>
        <w:rPr>
          <w:rFonts w:ascii="Arial" w:hAnsi="Arial" w:cs="Arial"/>
          <w:u w:val="single"/>
          <w:lang w:val="sr-Cyrl-BA"/>
        </w:rPr>
      </w:pPr>
      <w:r w:rsidRPr="00E93541">
        <w:rPr>
          <w:rFonts w:ascii="Arial" w:hAnsi="Arial" w:cs="Arial"/>
          <w:u w:val="single"/>
          <w:lang w:val="sr-Cyrl-CS"/>
        </w:rPr>
        <w:t xml:space="preserve">Вриједност измјереног 15-минутног еквивалентног нивоа буке у вањској средини (на отвореном простору), на мјерним мјестима, је испод границе дозвољених вриједности, односно не прелази допуштене нормативе за  дневне вриједности, према </w:t>
      </w:r>
      <w:r w:rsidRPr="00E93541">
        <w:rPr>
          <w:rFonts w:ascii="Arial" w:hAnsi="Arial" w:cs="Arial" w:hint="eastAsia"/>
          <w:u w:val="single"/>
          <w:lang w:val="sr-Cyrl-CS"/>
        </w:rPr>
        <w:t>Правилнику</w:t>
      </w:r>
      <w:r w:rsidRPr="00E93541">
        <w:rPr>
          <w:rFonts w:ascii="Arial" w:hAnsi="Arial" w:cs="Arial"/>
          <w:u w:val="single"/>
          <w:lang w:val="sr-Cyrl-CS"/>
        </w:rPr>
        <w:t xml:space="preserve"> </w:t>
      </w:r>
      <w:r w:rsidRPr="00E93541">
        <w:rPr>
          <w:rFonts w:ascii="Arial" w:hAnsi="Arial" w:cs="Arial" w:hint="eastAsia"/>
          <w:u w:val="single"/>
          <w:lang w:val="sr-Cyrl-CS"/>
        </w:rPr>
        <w:t>о</w:t>
      </w:r>
      <w:r w:rsidRPr="00E93541">
        <w:rPr>
          <w:rFonts w:ascii="Arial" w:hAnsi="Arial" w:cs="Arial"/>
          <w:u w:val="single"/>
          <w:lang w:val="sr-Cyrl-CS"/>
        </w:rPr>
        <w:t xml:space="preserve"> </w:t>
      </w:r>
      <w:r w:rsidRPr="00E93541">
        <w:rPr>
          <w:rFonts w:ascii="Arial" w:hAnsi="Arial" w:cs="Arial" w:hint="eastAsia"/>
          <w:u w:val="single"/>
          <w:lang w:val="sr-Cyrl-CS"/>
        </w:rPr>
        <w:t>граничним</w:t>
      </w:r>
      <w:r w:rsidRPr="00E93541">
        <w:rPr>
          <w:rFonts w:ascii="Arial" w:hAnsi="Arial" w:cs="Arial"/>
          <w:u w:val="single"/>
          <w:lang w:val="sr-Cyrl-CS"/>
        </w:rPr>
        <w:t xml:space="preserve"> </w:t>
      </w:r>
      <w:r w:rsidRPr="00E93541">
        <w:rPr>
          <w:rFonts w:ascii="Arial" w:hAnsi="Arial" w:cs="Arial" w:hint="eastAsia"/>
          <w:u w:val="single"/>
          <w:lang w:val="sr-Cyrl-CS"/>
        </w:rPr>
        <w:t>вриједностима</w:t>
      </w:r>
      <w:r w:rsidRPr="00E93541">
        <w:rPr>
          <w:rFonts w:ascii="Arial" w:hAnsi="Arial" w:cs="Arial"/>
          <w:u w:val="single"/>
          <w:lang w:val="sr-Cyrl-CS"/>
        </w:rPr>
        <w:t xml:space="preserve"> </w:t>
      </w:r>
      <w:r w:rsidRPr="00E93541">
        <w:rPr>
          <w:rFonts w:ascii="Arial" w:hAnsi="Arial" w:cs="Arial" w:hint="eastAsia"/>
          <w:u w:val="single"/>
          <w:lang w:val="sr-Cyrl-CS"/>
        </w:rPr>
        <w:t>интензитета</w:t>
      </w:r>
      <w:r w:rsidRPr="00E93541">
        <w:rPr>
          <w:rFonts w:ascii="Arial" w:hAnsi="Arial" w:cs="Arial"/>
          <w:u w:val="single"/>
          <w:lang w:val="sr-Cyrl-CS"/>
        </w:rPr>
        <w:t xml:space="preserve"> </w:t>
      </w:r>
      <w:r w:rsidRPr="00E93541">
        <w:rPr>
          <w:rFonts w:ascii="Arial" w:hAnsi="Arial" w:cs="Arial" w:hint="eastAsia"/>
          <w:u w:val="single"/>
          <w:lang w:val="sr-Cyrl-CS"/>
        </w:rPr>
        <w:t>буке</w:t>
      </w:r>
      <w:r w:rsidRPr="00E93541">
        <w:rPr>
          <w:rFonts w:ascii="Arial" w:hAnsi="Arial" w:cs="Arial"/>
          <w:u w:val="single"/>
          <w:lang w:val="sr-Cyrl-CS"/>
        </w:rPr>
        <w:t xml:space="preserve"> („</w:t>
      </w:r>
      <w:r w:rsidRPr="00E93541">
        <w:rPr>
          <w:rFonts w:ascii="Arial" w:hAnsi="Arial" w:cs="Arial" w:hint="eastAsia"/>
          <w:u w:val="single"/>
          <w:lang w:val="sr-Cyrl-CS"/>
        </w:rPr>
        <w:t>Службени</w:t>
      </w:r>
      <w:r w:rsidRPr="00E93541">
        <w:rPr>
          <w:rFonts w:ascii="Arial" w:hAnsi="Arial" w:cs="Arial"/>
          <w:u w:val="single"/>
          <w:lang w:val="sr-Cyrl-CS"/>
        </w:rPr>
        <w:t xml:space="preserve"> </w:t>
      </w:r>
      <w:r w:rsidRPr="00E93541">
        <w:rPr>
          <w:rFonts w:ascii="Arial" w:hAnsi="Arial" w:cs="Arial" w:hint="eastAsia"/>
          <w:u w:val="single"/>
          <w:lang w:val="sr-Cyrl-CS"/>
        </w:rPr>
        <w:t>гласник</w:t>
      </w:r>
      <w:r w:rsidRPr="00E93541">
        <w:rPr>
          <w:rFonts w:ascii="Arial" w:hAnsi="Arial" w:cs="Arial"/>
          <w:u w:val="single"/>
          <w:lang w:val="sr-Cyrl-CS"/>
        </w:rPr>
        <w:t xml:space="preserve"> </w:t>
      </w:r>
      <w:r w:rsidRPr="00E93541">
        <w:rPr>
          <w:rFonts w:ascii="Arial" w:hAnsi="Arial" w:cs="Arial" w:hint="eastAsia"/>
          <w:u w:val="single"/>
          <w:lang w:val="sr-Cyrl-CS"/>
        </w:rPr>
        <w:t>РС“</w:t>
      </w:r>
      <w:r w:rsidRPr="00E93541">
        <w:rPr>
          <w:rFonts w:ascii="Arial" w:hAnsi="Arial" w:cs="Arial"/>
          <w:u w:val="single"/>
          <w:lang w:val="sr-Cyrl-CS"/>
        </w:rPr>
        <w:t xml:space="preserve">, </w:t>
      </w:r>
      <w:r w:rsidRPr="00E93541">
        <w:rPr>
          <w:rFonts w:ascii="Arial" w:hAnsi="Arial" w:cs="Arial" w:hint="eastAsia"/>
          <w:u w:val="single"/>
          <w:lang w:val="sr-Cyrl-CS"/>
        </w:rPr>
        <w:t>број</w:t>
      </w:r>
      <w:r w:rsidRPr="00E93541">
        <w:rPr>
          <w:rFonts w:ascii="Arial" w:hAnsi="Arial" w:cs="Arial"/>
          <w:u w:val="single"/>
          <w:lang w:val="sr-Cyrl-CS"/>
        </w:rPr>
        <w:t xml:space="preserve"> 02/23). Предметна локација се налази у </w:t>
      </w:r>
      <w:r w:rsidRPr="00E93541">
        <w:rPr>
          <w:rFonts w:ascii="Arial" w:hAnsi="Arial" w:cs="Arial"/>
          <w:bCs/>
          <w:u w:val="single"/>
          <w:lang w:val="sr-Latn-CS"/>
        </w:rPr>
        <w:t>зон</w:t>
      </w:r>
      <w:r w:rsidRPr="00E93541">
        <w:rPr>
          <w:rFonts w:ascii="Arial" w:hAnsi="Arial" w:cs="Arial"/>
          <w:bCs/>
          <w:u w:val="single"/>
          <w:lang w:val="sr-Cyrl-RS"/>
        </w:rPr>
        <w:t>и</w:t>
      </w:r>
      <w:r w:rsidRPr="00E93541">
        <w:rPr>
          <w:rFonts w:ascii="Arial" w:hAnsi="Arial" w:cs="Arial"/>
          <w:bCs/>
          <w:u w:val="single"/>
          <w:lang w:val="sr-Latn-CS"/>
        </w:rPr>
        <w:t xml:space="preserve"> </w:t>
      </w:r>
      <w:r w:rsidRPr="00E93541">
        <w:rPr>
          <w:rFonts w:ascii="Arial" w:hAnsi="Arial" w:cs="Arial"/>
          <w:bCs/>
          <w:u w:val="single"/>
          <w:lang w:val="sr-Cyrl-RS"/>
        </w:rPr>
        <w:t xml:space="preserve">6 </w:t>
      </w:r>
      <w:r w:rsidRPr="00E93541">
        <w:rPr>
          <w:rFonts w:ascii="Arial" w:hAnsi="Arial" w:cs="Arial"/>
          <w:bCs/>
          <w:u w:val="single"/>
          <w:lang w:val="sr-Latn-CS"/>
        </w:rPr>
        <w:t xml:space="preserve">- </w:t>
      </w:r>
      <w:r w:rsidRPr="00E93541">
        <w:rPr>
          <w:rFonts w:ascii="Arial" w:hAnsi="Arial" w:cs="Arial"/>
          <w:bCs/>
          <w:u w:val="single"/>
          <w:lang w:val="sr-Latn-RS"/>
        </w:rPr>
        <w:t>Индустријск</w:t>
      </w:r>
      <w:r w:rsidRPr="00E93541">
        <w:rPr>
          <w:rFonts w:ascii="Arial" w:hAnsi="Arial" w:cs="Arial"/>
          <w:bCs/>
          <w:u w:val="single"/>
          <w:lang w:val="sr-Cyrl-BA"/>
        </w:rPr>
        <w:t>а</w:t>
      </w:r>
      <w:r w:rsidRPr="00E93541">
        <w:rPr>
          <w:rFonts w:ascii="Arial" w:hAnsi="Arial" w:cs="Arial"/>
          <w:bCs/>
          <w:u w:val="single"/>
          <w:lang w:val="sr-Latn-RS"/>
        </w:rPr>
        <w:t>, складишн</w:t>
      </w:r>
      <w:r w:rsidRPr="00E93541">
        <w:rPr>
          <w:rFonts w:ascii="Arial" w:hAnsi="Arial" w:cs="Arial"/>
          <w:bCs/>
          <w:u w:val="single"/>
          <w:lang w:val="sr-Cyrl-BA"/>
        </w:rPr>
        <w:t>а и</w:t>
      </w:r>
      <w:r w:rsidRPr="00E93541">
        <w:rPr>
          <w:rFonts w:ascii="Arial" w:hAnsi="Arial" w:cs="Arial"/>
          <w:bCs/>
          <w:u w:val="single"/>
          <w:lang w:val="sr-Latn-RS"/>
        </w:rPr>
        <w:t xml:space="preserve"> сервисн</w:t>
      </w:r>
      <w:r w:rsidRPr="00E93541">
        <w:rPr>
          <w:rFonts w:ascii="Arial" w:hAnsi="Arial" w:cs="Arial"/>
          <w:bCs/>
          <w:u w:val="single"/>
          <w:lang w:val="sr-Cyrl-BA"/>
        </w:rPr>
        <w:t>а</w:t>
      </w:r>
      <w:r w:rsidRPr="00E93541">
        <w:rPr>
          <w:rFonts w:ascii="Arial" w:hAnsi="Arial" w:cs="Arial"/>
          <w:bCs/>
          <w:u w:val="single"/>
          <w:lang w:val="sr-Latn-RS"/>
        </w:rPr>
        <w:t xml:space="preserve"> </w:t>
      </w:r>
      <w:r w:rsidRPr="00E93541">
        <w:rPr>
          <w:rFonts w:ascii="Arial" w:hAnsi="Arial" w:cs="Arial"/>
          <w:bCs/>
          <w:u w:val="single"/>
          <w:lang w:val="sr-Cyrl-BA"/>
        </w:rPr>
        <w:t>подручја и транспортни терминали.</w:t>
      </w:r>
      <w:r w:rsidRPr="00E93541">
        <w:rPr>
          <w:rFonts w:ascii="Arial" w:hAnsi="Arial" w:cs="Arial"/>
          <w:b/>
          <w:bCs/>
          <w:u w:val="single"/>
          <w:lang w:val="sr-Cyrl-BA"/>
        </w:rPr>
        <w:t xml:space="preserve"> </w:t>
      </w:r>
      <w:r w:rsidRPr="00E93541">
        <w:rPr>
          <w:rFonts w:ascii="Arial" w:hAnsi="Arial" w:cs="Arial"/>
          <w:u w:val="single"/>
          <w:lang w:val="sr-Cyrl-BA"/>
        </w:rPr>
        <w:t xml:space="preserve">Граничне вриједности  за зону 4 са којом се предметна локација граничи је 65 </w:t>
      </w:r>
      <w:bookmarkStart w:id="29" w:name="_Hlk202943071"/>
      <w:r w:rsidRPr="00E93541">
        <w:rPr>
          <w:rFonts w:ascii="Arial" w:hAnsi="Arial" w:cs="Arial"/>
          <w:u w:val="single"/>
          <w:lang w:val="sr-Latn-RS"/>
        </w:rPr>
        <w:t>dB</w:t>
      </w:r>
      <w:r w:rsidRPr="00E93541">
        <w:rPr>
          <w:rFonts w:ascii="Arial" w:hAnsi="Arial" w:cs="Arial"/>
          <w:u w:val="single"/>
          <w:lang w:val="sr-Latn-BA"/>
        </w:rPr>
        <w:t xml:space="preserve"> (A</w:t>
      </w:r>
      <w:r w:rsidRPr="00E93541">
        <w:rPr>
          <w:rFonts w:ascii="Arial" w:hAnsi="Arial" w:cs="Arial"/>
          <w:u w:val="single"/>
          <w:lang w:val="sr-Cyrl-CS"/>
        </w:rPr>
        <w:t xml:space="preserve">) </w:t>
      </w:r>
      <w:bookmarkEnd w:id="29"/>
      <w:r w:rsidRPr="00E93541">
        <w:rPr>
          <w:rFonts w:ascii="Arial" w:hAnsi="Arial" w:cs="Arial"/>
          <w:u w:val="single"/>
          <w:lang w:val="sr-Cyrl-CS"/>
        </w:rPr>
        <w:t>за дан и вече и                          50 dB (A) за ноћ.</w:t>
      </w:r>
    </w:p>
    <w:p w14:paraId="2081DB48" w14:textId="77777777" w:rsidR="00F63282" w:rsidRPr="00E93541" w:rsidRDefault="00F63282" w:rsidP="00F63282">
      <w:pPr>
        <w:jc w:val="both"/>
        <w:rPr>
          <w:rFonts w:ascii="Arial" w:hAnsi="Arial" w:cs="Arial"/>
          <w:b/>
          <w:bCs/>
          <w:i/>
          <w:sz w:val="22"/>
          <w:szCs w:val="22"/>
          <w:lang w:val="sr-Cyrl-BA"/>
        </w:rPr>
      </w:pPr>
    </w:p>
    <w:p w14:paraId="57A8986B" w14:textId="0E275908" w:rsidR="002A46B0" w:rsidRPr="00945B8F" w:rsidRDefault="002A46B0" w:rsidP="002A46B0">
      <w:pPr>
        <w:jc w:val="both"/>
        <w:rPr>
          <w:rFonts w:ascii="Arial" w:hAnsi="Arial" w:cs="Arial"/>
          <w:b/>
          <w:szCs w:val="24"/>
          <w:u w:val="single"/>
          <w:lang w:val="sl-SI"/>
        </w:rPr>
      </w:pPr>
      <w:r>
        <w:rPr>
          <w:rFonts w:ascii="Arial" w:hAnsi="Arial" w:cs="Arial"/>
          <w:b/>
          <w:szCs w:val="24"/>
          <w:u w:val="single"/>
          <w:lang w:val="sl-SI"/>
        </w:rPr>
        <w:t>Индикативна мјерења</w:t>
      </w:r>
      <w:r w:rsidRPr="00945B8F">
        <w:rPr>
          <w:rFonts w:ascii="Arial" w:hAnsi="Arial" w:cs="Arial"/>
          <w:b/>
          <w:szCs w:val="24"/>
          <w:u w:val="single"/>
          <w:lang w:val="sl-SI"/>
        </w:rPr>
        <w:t xml:space="preserve"> квалитета ваздуха </w:t>
      </w:r>
    </w:p>
    <w:p w14:paraId="22E45FDD" w14:textId="27678E54" w:rsidR="005C0249" w:rsidRPr="005C0249" w:rsidRDefault="005C0249" w:rsidP="005C0249">
      <w:pPr>
        <w:jc w:val="both"/>
        <w:rPr>
          <w:rFonts w:ascii="Arial" w:hAnsi="Arial" w:cs="Arial"/>
          <w:szCs w:val="24"/>
          <w:lang w:val="sr-Cyrl-RS"/>
        </w:rPr>
      </w:pPr>
      <w:r w:rsidRPr="005C0249">
        <w:rPr>
          <w:rFonts w:ascii="Arial" w:hAnsi="Arial" w:cs="Arial" w:hint="eastAsia"/>
          <w:szCs w:val="24"/>
          <w:lang w:val="sl-SI"/>
        </w:rPr>
        <w:t>Мјерење</w:t>
      </w:r>
      <w:r w:rsidRPr="005C0249">
        <w:rPr>
          <w:rFonts w:ascii="Arial" w:hAnsi="Arial" w:cs="Arial"/>
          <w:szCs w:val="24"/>
          <w:lang w:val="sl-SI"/>
        </w:rPr>
        <w:t xml:space="preserve"> </w:t>
      </w:r>
      <w:r w:rsidRPr="005C0249">
        <w:rPr>
          <w:rFonts w:ascii="Arial" w:hAnsi="Arial" w:cs="Arial" w:hint="eastAsia"/>
          <w:szCs w:val="24"/>
          <w:lang w:val="sl-SI"/>
        </w:rPr>
        <w:t>квалитета</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 xml:space="preserve"> </w:t>
      </w:r>
      <w:r w:rsidRPr="005C0249">
        <w:rPr>
          <w:rFonts w:ascii="Arial" w:hAnsi="Arial" w:cs="Arial" w:hint="eastAsia"/>
          <w:szCs w:val="24"/>
          <w:lang w:val="sl-SI"/>
        </w:rPr>
        <w:t>је</w:t>
      </w:r>
      <w:r w:rsidRPr="005C0249">
        <w:rPr>
          <w:rFonts w:ascii="Arial" w:hAnsi="Arial" w:cs="Arial"/>
          <w:szCs w:val="24"/>
          <w:lang w:val="sl-SI"/>
        </w:rPr>
        <w:t xml:space="preserve"> </w:t>
      </w:r>
      <w:r w:rsidRPr="005C0249">
        <w:rPr>
          <w:rFonts w:ascii="Arial" w:hAnsi="Arial" w:cs="Arial" w:hint="eastAsia"/>
          <w:szCs w:val="24"/>
          <w:lang w:val="sl-SI"/>
        </w:rPr>
        <w:t>извршено</w:t>
      </w:r>
      <w:r w:rsidRPr="005C0249">
        <w:rPr>
          <w:rFonts w:ascii="Arial" w:hAnsi="Arial" w:cs="Arial"/>
          <w:szCs w:val="24"/>
          <w:lang w:val="sl-SI"/>
        </w:rPr>
        <w:t xml:space="preserve"> </w:t>
      </w:r>
      <w:r w:rsidRPr="005C0249">
        <w:rPr>
          <w:rFonts w:ascii="Arial" w:hAnsi="Arial" w:cs="Arial"/>
          <w:szCs w:val="24"/>
          <w:lang w:val="sr-Cyrl-BA"/>
        </w:rPr>
        <w:t>на</w:t>
      </w:r>
      <w:r w:rsidRPr="005C0249">
        <w:rPr>
          <w:rFonts w:ascii="Arial" w:hAnsi="Arial" w:cs="Arial"/>
          <w:szCs w:val="24"/>
          <w:lang w:val="sl-SI"/>
        </w:rPr>
        <w:t xml:space="preserve"> </w:t>
      </w:r>
      <w:r w:rsidRPr="005C0249">
        <w:rPr>
          <w:rFonts w:ascii="Arial" w:hAnsi="Arial" w:cs="Arial" w:hint="eastAsia"/>
          <w:szCs w:val="24"/>
          <w:lang w:val="sl-SI"/>
        </w:rPr>
        <w:t>предметно</w:t>
      </w:r>
      <w:r w:rsidRPr="005C0249">
        <w:rPr>
          <w:rFonts w:ascii="Arial" w:hAnsi="Arial" w:cs="Arial"/>
          <w:szCs w:val="24"/>
          <w:lang w:val="sr-Cyrl-BA"/>
        </w:rPr>
        <w:t>ј</w:t>
      </w:r>
      <w:r w:rsidRPr="005C0249">
        <w:rPr>
          <w:rFonts w:ascii="Arial" w:hAnsi="Arial" w:cs="Arial"/>
          <w:szCs w:val="24"/>
          <w:lang w:val="sl-SI"/>
        </w:rPr>
        <w:t xml:space="preserve"> </w:t>
      </w:r>
      <w:r w:rsidRPr="005C0249">
        <w:rPr>
          <w:rFonts w:ascii="Arial" w:hAnsi="Arial" w:cs="Arial" w:hint="eastAsia"/>
          <w:szCs w:val="24"/>
          <w:lang w:val="sl-SI"/>
        </w:rPr>
        <w:t>локацији</w:t>
      </w:r>
      <w:r w:rsidRPr="005C0249">
        <w:rPr>
          <w:rFonts w:ascii="Arial" w:hAnsi="Arial" w:cs="Arial"/>
          <w:szCs w:val="24"/>
          <w:lang w:val="sl-SI"/>
        </w:rPr>
        <w:t xml:space="preserve"> – </w:t>
      </w:r>
      <w:r w:rsidRPr="005C0249">
        <w:rPr>
          <w:rFonts w:ascii="Arial" w:hAnsi="Arial" w:cs="Arial" w:hint="eastAsia"/>
          <w:szCs w:val="24"/>
          <w:lang w:val="sl-SI"/>
        </w:rPr>
        <w:t>н</w:t>
      </w:r>
      <w:r w:rsidRPr="005C0249">
        <w:rPr>
          <w:rFonts w:ascii="Arial" w:hAnsi="Arial" w:cs="Arial"/>
          <w:szCs w:val="24"/>
          <w:lang w:val="sr-Cyrl-RS"/>
        </w:rPr>
        <w:t xml:space="preserve">а дијелу локације у близини </w:t>
      </w:r>
      <w:r w:rsidRPr="005C0249">
        <w:rPr>
          <w:rFonts w:ascii="Arial" w:hAnsi="Arial" w:cs="Arial" w:hint="eastAsia"/>
          <w:szCs w:val="24"/>
          <w:lang w:val="sr-Cyrl-RS"/>
        </w:rPr>
        <w:t>Манастир</w:t>
      </w:r>
      <w:r w:rsidRPr="005C0249">
        <w:rPr>
          <w:rFonts w:ascii="Arial" w:hAnsi="Arial" w:cs="Arial" w:hint="eastAsia"/>
          <w:szCs w:val="24"/>
          <w:lang w:val="ru-RU"/>
        </w:rPr>
        <w:t>а</w:t>
      </w:r>
      <w:r w:rsidRPr="005C0249">
        <w:rPr>
          <w:rFonts w:ascii="Arial" w:hAnsi="Arial" w:cs="Arial"/>
          <w:szCs w:val="24"/>
          <w:lang w:val="sr-Cyrl-RS"/>
        </w:rPr>
        <w:t xml:space="preserve"> </w:t>
      </w:r>
      <w:r w:rsidRPr="005C0249">
        <w:rPr>
          <w:rFonts w:ascii="Arial" w:hAnsi="Arial" w:cs="Arial" w:hint="eastAsia"/>
          <w:szCs w:val="24"/>
          <w:lang w:val="sr-Cyrl-RS"/>
        </w:rPr>
        <w:t>Светог</w:t>
      </w:r>
      <w:r w:rsidRPr="005C0249">
        <w:rPr>
          <w:rFonts w:ascii="Arial" w:hAnsi="Arial" w:cs="Arial"/>
          <w:szCs w:val="24"/>
          <w:lang w:val="sr-Cyrl-RS"/>
        </w:rPr>
        <w:t xml:space="preserve"> </w:t>
      </w:r>
      <w:r w:rsidRPr="005C0249">
        <w:rPr>
          <w:rFonts w:ascii="Arial" w:hAnsi="Arial" w:cs="Arial" w:hint="eastAsia"/>
          <w:szCs w:val="24"/>
          <w:lang w:val="sr-Cyrl-RS"/>
        </w:rPr>
        <w:t>Ђорђа</w:t>
      </w:r>
      <w:r w:rsidRPr="005C0249">
        <w:rPr>
          <w:rFonts w:ascii="Arial" w:hAnsi="Arial" w:cs="Arial"/>
          <w:szCs w:val="24"/>
          <w:lang w:val="sl-SI"/>
        </w:rPr>
        <w:t xml:space="preserve">, </w:t>
      </w:r>
      <w:r w:rsidRPr="005C0249">
        <w:rPr>
          <w:rFonts w:ascii="Arial" w:hAnsi="Arial" w:cs="Arial" w:hint="eastAsia"/>
          <w:szCs w:val="24"/>
          <w:lang w:val="sl-SI"/>
        </w:rPr>
        <w:t>дана</w:t>
      </w:r>
      <w:r w:rsidRPr="005C0249">
        <w:rPr>
          <w:rFonts w:ascii="Arial" w:hAnsi="Arial" w:cs="Arial"/>
          <w:szCs w:val="24"/>
          <w:lang w:val="sl-SI"/>
        </w:rPr>
        <w:t xml:space="preserve"> </w:t>
      </w:r>
      <w:r w:rsidRPr="005C0249">
        <w:rPr>
          <w:rFonts w:ascii="Arial" w:hAnsi="Arial" w:cs="Arial"/>
          <w:szCs w:val="24"/>
          <w:lang w:val="sr-Latn-RS"/>
        </w:rPr>
        <w:t>25</w:t>
      </w:r>
      <w:r w:rsidRPr="005C0249">
        <w:rPr>
          <w:rFonts w:ascii="Arial" w:hAnsi="Arial" w:cs="Arial"/>
          <w:szCs w:val="24"/>
          <w:lang w:val="sl-SI"/>
        </w:rPr>
        <w:t xml:space="preserve">.06.2025. </w:t>
      </w:r>
      <w:r w:rsidRPr="005C0249">
        <w:rPr>
          <w:rFonts w:ascii="Arial" w:hAnsi="Arial" w:cs="Arial" w:hint="eastAsia"/>
          <w:szCs w:val="24"/>
          <w:lang w:val="sl-SI"/>
        </w:rPr>
        <w:t>године</w:t>
      </w:r>
      <w:r w:rsidR="00A73031" w:rsidRPr="00A73031">
        <w:rPr>
          <w:rFonts w:ascii="Arial" w:hAnsi="Arial" w:cs="Arial"/>
          <w:lang w:val="sr-Cyrl-BA"/>
        </w:rPr>
        <w:t xml:space="preserve"> </w:t>
      </w:r>
      <w:r w:rsidR="00A73031">
        <w:rPr>
          <w:rFonts w:ascii="Arial" w:hAnsi="Arial" w:cs="Arial"/>
          <w:lang w:val="sr-Cyrl-BA"/>
        </w:rPr>
        <w:t>за потребе израде Студије</w:t>
      </w:r>
      <w:r w:rsidRPr="005C0249">
        <w:rPr>
          <w:rFonts w:ascii="Arial" w:hAnsi="Arial" w:cs="Arial"/>
          <w:szCs w:val="24"/>
          <w:lang w:val="sr-Cyrl-RS"/>
        </w:rPr>
        <w:t>, од стране лиценцираног предузећа „ЕКОДОЗВОЛА“ д.о.о. Бања Лука.</w:t>
      </w:r>
    </w:p>
    <w:p w14:paraId="2E3E69D1" w14:textId="77777777" w:rsidR="005C0249" w:rsidRPr="005C0249" w:rsidRDefault="005C0249" w:rsidP="005C0249">
      <w:pPr>
        <w:jc w:val="both"/>
        <w:rPr>
          <w:rFonts w:ascii="Arial" w:hAnsi="Arial" w:cs="Arial"/>
          <w:szCs w:val="24"/>
          <w:lang w:val="sr-Cyrl-RS"/>
        </w:rPr>
      </w:pPr>
      <w:r w:rsidRPr="005C0249">
        <w:rPr>
          <w:rFonts w:ascii="Arial" w:hAnsi="Arial" w:cs="Arial"/>
          <w:szCs w:val="24"/>
          <w:lang w:val="sr-Cyrl-CS"/>
        </w:rPr>
        <w:t xml:space="preserve">Мјерења квалитета ваздуха </w:t>
      </w:r>
      <w:r w:rsidRPr="005C0249">
        <w:rPr>
          <w:rFonts w:ascii="Arial" w:hAnsi="Arial" w:cs="Arial"/>
          <w:szCs w:val="24"/>
          <w:lang w:val="sr-Latn-BA"/>
        </w:rPr>
        <w:t>и</w:t>
      </w:r>
      <w:r w:rsidRPr="005C0249">
        <w:rPr>
          <w:rFonts w:ascii="Arial" w:hAnsi="Arial" w:cs="Arial"/>
          <w:szCs w:val="24"/>
          <w:lang w:val="sr-Cyrl-RS"/>
        </w:rPr>
        <w:t xml:space="preserve"> </w:t>
      </w:r>
      <w:r w:rsidRPr="005C0249">
        <w:rPr>
          <w:rFonts w:ascii="Arial" w:hAnsi="Arial" w:cs="Arial"/>
          <w:szCs w:val="24"/>
          <w:lang w:val="sr-Latn-BA"/>
        </w:rPr>
        <w:t>то</w:t>
      </w:r>
      <w:r w:rsidRPr="005C0249">
        <w:rPr>
          <w:rFonts w:ascii="Arial" w:hAnsi="Arial" w:cs="Arial"/>
          <w:szCs w:val="24"/>
          <w:lang w:val="sr-Cyrl-RS"/>
        </w:rPr>
        <w:t xml:space="preserve"> </w:t>
      </w:r>
      <w:r w:rsidRPr="005C0249">
        <w:rPr>
          <w:rFonts w:ascii="Arial" w:hAnsi="Arial" w:cs="Arial"/>
          <w:szCs w:val="24"/>
          <w:lang w:val="sr-Cyrl-CS"/>
        </w:rPr>
        <w:t xml:space="preserve">основних полутаната </w:t>
      </w:r>
      <w:r w:rsidRPr="005C0249">
        <w:rPr>
          <w:rFonts w:ascii="Arial" w:hAnsi="Arial" w:cs="Arial"/>
          <w:szCs w:val="24"/>
          <w:lang w:val="sr-Latn-RS"/>
        </w:rPr>
        <w:t>загађења</w:t>
      </w:r>
      <w:r w:rsidRPr="005C0249">
        <w:rPr>
          <w:rFonts w:ascii="Arial" w:hAnsi="Arial" w:cs="Arial"/>
          <w:szCs w:val="24"/>
          <w:lang w:val="sr-Cyrl-RS"/>
        </w:rPr>
        <w:t xml:space="preserve"> </w:t>
      </w:r>
      <w:r w:rsidRPr="005C0249">
        <w:rPr>
          <w:rFonts w:ascii="Arial" w:hAnsi="Arial" w:cs="Arial"/>
          <w:szCs w:val="24"/>
          <w:lang w:val="sr-Cyrl-CS"/>
        </w:rPr>
        <w:t xml:space="preserve">у околној атмосфери обављена су </w:t>
      </w:r>
      <w:r w:rsidRPr="005C0249">
        <w:rPr>
          <w:rFonts w:ascii="Arial" w:hAnsi="Arial" w:cs="Arial"/>
          <w:szCs w:val="24"/>
          <w:lang w:val="sr-Cyrl-RS"/>
        </w:rPr>
        <w:t xml:space="preserve">у складу са </w:t>
      </w:r>
      <w:r w:rsidRPr="005C0249">
        <w:rPr>
          <w:rFonts w:ascii="Arial" w:hAnsi="Arial" w:cs="Arial"/>
          <w:szCs w:val="24"/>
          <w:lang w:val="sr-Cyrl-CS"/>
        </w:rPr>
        <w:t>Уредбом о условима за мониторинг квалитета ваздуха („Службени гласник Републике Српске“, бр</w:t>
      </w:r>
      <w:r w:rsidRPr="005C0249">
        <w:rPr>
          <w:rFonts w:ascii="Arial" w:hAnsi="Arial" w:cs="Arial"/>
          <w:szCs w:val="24"/>
          <w:lang w:val="hr-BA"/>
        </w:rPr>
        <w:t>ој</w:t>
      </w:r>
      <w:r w:rsidRPr="005C0249">
        <w:rPr>
          <w:rFonts w:ascii="Arial" w:hAnsi="Arial" w:cs="Arial"/>
          <w:szCs w:val="24"/>
          <w:lang w:val="sr-Cyrl-CS"/>
        </w:rPr>
        <w:t> 124/12)</w:t>
      </w:r>
      <w:r w:rsidRPr="005C0249">
        <w:rPr>
          <w:rFonts w:ascii="Arial" w:hAnsi="Arial" w:cs="Arial"/>
          <w:szCs w:val="24"/>
          <w:lang w:val="sr-Latn-RS"/>
        </w:rPr>
        <w:t>.</w:t>
      </w:r>
      <w:r w:rsidRPr="005C0249">
        <w:rPr>
          <w:rFonts w:ascii="Arial" w:hAnsi="Arial" w:cs="Arial"/>
          <w:szCs w:val="24"/>
          <w:lang w:val="sr-Cyrl-RS"/>
        </w:rPr>
        <w:t xml:space="preserve"> Овом уредбом су, поред осталог, дефинисани и услови за мониторинг квалитета ваздуха и методологија мјерења.</w:t>
      </w:r>
    </w:p>
    <w:p w14:paraId="2B6E4A2C" w14:textId="77777777" w:rsidR="005C0249" w:rsidRPr="005C0249" w:rsidRDefault="005C0249" w:rsidP="005C0249">
      <w:pPr>
        <w:jc w:val="both"/>
        <w:rPr>
          <w:rFonts w:ascii="Arial" w:hAnsi="Arial" w:cs="Arial"/>
          <w:szCs w:val="24"/>
          <w:lang w:val="sl-SI"/>
        </w:rPr>
      </w:pPr>
      <w:r w:rsidRPr="005C0249">
        <w:rPr>
          <w:rFonts w:ascii="Arial" w:hAnsi="Arial" w:cs="Arial" w:hint="eastAsia"/>
          <w:szCs w:val="24"/>
          <w:lang w:val="sl-SI"/>
        </w:rPr>
        <w:t>Наведена</w:t>
      </w:r>
      <w:r w:rsidRPr="005C0249">
        <w:rPr>
          <w:rFonts w:ascii="Arial" w:hAnsi="Arial" w:cs="Arial"/>
          <w:szCs w:val="24"/>
          <w:lang w:val="sl-SI"/>
        </w:rPr>
        <w:t xml:space="preserve"> </w:t>
      </w:r>
      <w:r w:rsidRPr="005C0249">
        <w:rPr>
          <w:rFonts w:ascii="Arial" w:hAnsi="Arial" w:cs="Arial" w:hint="eastAsia"/>
          <w:szCs w:val="24"/>
          <w:lang w:val="sl-SI"/>
        </w:rPr>
        <w:t>мјерења</w:t>
      </w:r>
      <w:r w:rsidRPr="005C0249">
        <w:rPr>
          <w:rFonts w:ascii="Arial" w:hAnsi="Arial" w:cs="Arial"/>
          <w:szCs w:val="24"/>
          <w:lang w:val="sl-SI"/>
        </w:rPr>
        <w:t xml:space="preserve"> </w:t>
      </w:r>
      <w:r w:rsidRPr="005C0249">
        <w:rPr>
          <w:rFonts w:ascii="Arial" w:hAnsi="Arial" w:cs="Arial" w:hint="eastAsia"/>
          <w:szCs w:val="24"/>
          <w:lang w:val="sl-SI"/>
        </w:rPr>
        <w:t>обављена</w:t>
      </w:r>
      <w:r w:rsidRPr="005C0249">
        <w:rPr>
          <w:rFonts w:ascii="Arial" w:hAnsi="Arial" w:cs="Arial"/>
          <w:szCs w:val="24"/>
          <w:lang w:val="sl-SI"/>
        </w:rPr>
        <w:t xml:space="preserve"> </w:t>
      </w:r>
      <w:r w:rsidRPr="005C0249">
        <w:rPr>
          <w:rFonts w:ascii="Arial" w:hAnsi="Arial" w:cs="Arial" w:hint="eastAsia"/>
          <w:szCs w:val="24"/>
          <w:lang w:val="sl-SI"/>
        </w:rPr>
        <w:t>су</w:t>
      </w:r>
      <w:r w:rsidRPr="005C0249">
        <w:rPr>
          <w:rFonts w:ascii="Arial" w:hAnsi="Arial" w:cs="Arial"/>
          <w:szCs w:val="24"/>
          <w:lang w:val="sl-SI"/>
        </w:rPr>
        <w:t xml:space="preserve"> </w:t>
      </w:r>
      <w:r w:rsidRPr="005C0249">
        <w:rPr>
          <w:rFonts w:ascii="Arial" w:hAnsi="Arial" w:cs="Arial" w:hint="eastAsia"/>
          <w:szCs w:val="24"/>
          <w:lang w:val="sl-SI"/>
        </w:rPr>
        <w:t>са</w:t>
      </w:r>
      <w:r w:rsidRPr="005C0249">
        <w:rPr>
          <w:rFonts w:ascii="Arial" w:hAnsi="Arial" w:cs="Arial"/>
          <w:szCs w:val="24"/>
          <w:lang w:val="sl-SI"/>
        </w:rPr>
        <w:t xml:space="preserve"> </w:t>
      </w:r>
      <w:r w:rsidRPr="005C0249">
        <w:rPr>
          <w:rFonts w:ascii="Arial" w:hAnsi="Arial" w:cs="Arial" w:hint="eastAsia"/>
          <w:szCs w:val="24"/>
          <w:lang w:val="sl-SI"/>
        </w:rPr>
        <w:t>инструментима</w:t>
      </w:r>
      <w:r w:rsidRPr="005C0249">
        <w:rPr>
          <w:rFonts w:ascii="Arial" w:hAnsi="Arial" w:cs="Arial"/>
          <w:szCs w:val="24"/>
          <w:lang w:val="sl-SI"/>
        </w:rPr>
        <w:t xml:space="preserve"> </w:t>
      </w:r>
      <w:r w:rsidRPr="005C0249">
        <w:rPr>
          <w:rFonts w:ascii="Arial" w:hAnsi="Arial" w:cs="Arial" w:hint="eastAsia"/>
          <w:szCs w:val="24"/>
          <w:lang w:val="sl-SI"/>
        </w:rPr>
        <w:t>за</w:t>
      </w:r>
      <w:r w:rsidRPr="005C0249">
        <w:rPr>
          <w:rFonts w:ascii="Arial" w:hAnsi="Arial" w:cs="Arial"/>
          <w:szCs w:val="24"/>
          <w:lang w:val="sl-SI"/>
        </w:rPr>
        <w:t xml:space="preserve"> </w:t>
      </w:r>
      <w:r w:rsidRPr="005C0249">
        <w:rPr>
          <w:rFonts w:ascii="Arial" w:hAnsi="Arial" w:cs="Arial" w:hint="eastAsia"/>
          <w:szCs w:val="24"/>
          <w:lang w:val="sl-SI"/>
        </w:rPr>
        <w:t>мјерење</w:t>
      </w:r>
      <w:r w:rsidRPr="005C0249">
        <w:rPr>
          <w:rFonts w:ascii="Arial" w:hAnsi="Arial" w:cs="Arial"/>
          <w:szCs w:val="24"/>
          <w:lang w:val="sl-SI"/>
        </w:rPr>
        <w:t xml:space="preserve"> </w:t>
      </w:r>
      <w:r w:rsidRPr="005C0249">
        <w:rPr>
          <w:rFonts w:ascii="Arial" w:hAnsi="Arial" w:cs="Arial" w:hint="eastAsia"/>
          <w:szCs w:val="24"/>
          <w:lang w:val="sl-SI"/>
        </w:rPr>
        <w:t>имисијских</w:t>
      </w:r>
      <w:r w:rsidRPr="005C0249">
        <w:rPr>
          <w:rFonts w:ascii="Arial" w:hAnsi="Arial" w:cs="Arial"/>
          <w:szCs w:val="24"/>
          <w:lang w:val="sl-SI"/>
        </w:rPr>
        <w:t xml:space="preserve"> </w:t>
      </w:r>
      <w:r w:rsidRPr="005C0249">
        <w:rPr>
          <w:rFonts w:ascii="Arial" w:hAnsi="Arial" w:cs="Arial" w:hint="eastAsia"/>
          <w:szCs w:val="24"/>
          <w:lang w:val="sl-SI"/>
        </w:rPr>
        <w:t>концентрација</w:t>
      </w:r>
      <w:r w:rsidRPr="005C0249">
        <w:rPr>
          <w:rFonts w:ascii="Arial" w:hAnsi="Arial" w:cs="Arial"/>
          <w:szCs w:val="24"/>
          <w:lang w:val="sl-SI"/>
        </w:rPr>
        <w:t xml:space="preserve"> </w:t>
      </w:r>
      <w:r w:rsidRPr="005C0249">
        <w:rPr>
          <w:rFonts w:ascii="Arial" w:hAnsi="Arial" w:cs="Arial" w:hint="eastAsia"/>
          <w:szCs w:val="24"/>
          <w:lang w:val="sl-SI"/>
        </w:rPr>
        <w:t>релевантних</w:t>
      </w:r>
      <w:r w:rsidRPr="005C0249">
        <w:rPr>
          <w:rFonts w:ascii="Arial" w:hAnsi="Arial" w:cs="Arial"/>
          <w:szCs w:val="24"/>
          <w:lang w:val="sl-SI"/>
        </w:rPr>
        <w:t xml:space="preserve"> </w:t>
      </w:r>
      <w:r w:rsidRPr="005C0249">
        <w:rPr>
          <w:rFonts w:ascii="Arial" w:hAnsi="Arial" w:cs="Arial" w:hint="eastAsia"/>
          <w:szCs w:val="24"/>
          <w:lang w:val="sl-SI"/>
        </w:rPr>
        <w:t>показатеља</w:t>
      </w:r>
      <w:r w:rsidRPr="005C0249">
        <w:rPr>
          <w:rFonts w:ascii="Arial" w:hAnsi="Arial" w:cs="Arial"/>
          <w:szCs w:val="24"/>
          <w:lang w:val="sl-SI"/>
        </w:rPr>
        <w:t xml:space="preserve"> </w:t>
      </w:r>
      <w:r w:rsidRPr="005C0249">
        <w:rPr>
          <w:rFonts w:ascii="Arial" w:hAnsi="Arial" w:cs="Arial" w:hint="eastAsia"/>
          <w:szCs w:val="24"/>
          <w:lang w:val="sl-SI"/>
        </w:rPr>
        <w:t>квалитета</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то</w:t>
      </w:r>
      <w:r w:rsidRPr="005C0249">
        <w:rPr>
          <w:rFonts w:ascii="Arial" w:hAnsi="Arial" w:cs="Arial"/>
          <w:szCs w:val="24"/>
          <w:lang w:val="sl-SI"/>
        </w:rPr>
        <w:t>:</w:t>
      </w:r>
    </w:p>
    <w:p w14:paraId="41204C42" w14:textId="77777777" w:rsidR="005C0249" w:rsidRPr="005C0249" w:rsidRDefault="005C0249" w:rsidP="005C0249">
      <w:pPr>
        <w:jc w:val="both"/>
        <w:rPr>
          <w:rFonts w:ascii="Arial" w:hAnsi="Arial" w:cs="Arial"/>
          <w:szCs w:val="24"/>
          <w:lang w:val="sl-SI"/>
        </w:rPr>
      </w:pPr>
      <w:r w:rsidRPr="005C0249">
        <w:rPr>
          <w:rFonts w:ascii="Arial" w:hAnsi="Arial" w:cs="Arial"/>
          <w:szCs w:val="24"/>
          <w:lang w:val="sl-SI"/>
        </w:rPr>
        <w:t xml:space="preserve">- </w:t>
      </w:r>
      <w:r w:rsidRPr="005C0249">
        <w:rPr>
          <w:rFonts w:ascii="Arial" w:hAnsi="Arial" w:cs="Arial" w:hint="eastAsia"/>
          <w:szCs w:val="24"/>
          <w:lang w:val="sl-SI"/>
        </w:rPr>
        <w:t>уређај</w:t>
      </w:r>
      <w:r w:rsidRPr="005C0249">
        <w:rPr>
          <w:rFonts w:ascii="Arial" w:hAnsi="Arial" w:cs="Arial"/>
          <w:szCs w:val="24"/>
          <w:lang w:val="sl-SI"/>
        </w:rPr>
        <w:t xml:space="preserve"> (TETRA) </w:t>
      </w:r>
      <w:r w:rsidRPr="005C0249">
        <w:rPr>
          <w:rFonts w:ascii="Arial" w:hAnsi="Arial" w:cs="Arial" w:hint="eastAsia"/>
          <w:szCs w:val="24"/>
          <w:lang w:val="sl-SI"/>
        </w:rPr>
        <w:t>за</w:t>
      </w:r>
      <w:r w:rsidRPr="005C0249">
        <w:rPr>
          <w:rFonts w:ascii="Arial" w:hAnsi="Arial" w:cs="Arial"/>
          <w:szCs w:val="24"/>
          <w:lang w:val="sl-SI"/>
        </w:rPr>
        <w:t xml:space="preserve"> </w:t>
      </w:r>
      <w:r w:rsidRPr="005C0249">
        <w:rPr>
          <w:rFonts w:ascii="Arial" w:hAnsi="Arial" w:cs="Arial" w:hint="eastAsia"/>
          <w:szCs w:val="24"/>
          <w:lang w:val="sl-SI"/>
        </w:rPr>
        <w:t>мјерење</w:t>
      </w:r>
      <w:r w:rsidRPr="005C0249">
        <w:rPr>
          <w:rFonts w:ascii="Arial" w:hAnsi="Arial" w:cs="Arial"/>
          <w:szCs w:val="24"/>
          <w:lang w:val="sl-SI"/>
        </w:rPr>
        <w:t xml:space="preserve"> </w:t>
      </w:r>
      <w:r w:rsidRPr="005C0249">
        <w:rPr>
          <w:rFonts w:ascii="Arial" w:hAnsi="Arial" w:cs="Arial" w:hint="eastAsia"/>
          <w:szCs w:val="24"/>
          <w:lang w:val="sl-SI"/>
        </w:rPr>
        <w:t>имисијских</w:t>
      </w:r>
      <w:r w:rsidRPr="005C0249">
        <w:rPr>
          <w:rFonts w:ascii="Arial" w:hAnsi="Arial" w:cs="Arial"/>
          <w:szCs w:val="24"/>
          <w:lang w:val="sl-SI"/>
        </w:rPr>
        <w:t xml:space="preserve"> </w:t>
      </w:r>
      <w:r w:rsidRPr="005C0249">
        <w:rPr>
          <w:rFonts w:ascii="Arial" w:hAnsi="Arial" w:cs="Arial" w:hint="eastAsia"/>
          <w:szCs w:val="24"/>
          <w:lang w:val="sl-SI"/>
        </w:rPr>
        <w:t>концентрација</w:t>
      </w:r>
      <w:r w:rsidRPr="005C0249">
        <w:rPr>
          <w:rFonts w:ascii="Arial" w:hAnsi="Arial" w:cs="Arial"/>
          <w:szCs w:val="24"/>
          <w:lang w:val="sl-SI"/>
        </w:rPr>
        <w:t>: O</w:t>
      </w:r>
      <w:r w:rsidRPr="005C0249">
        <w:rPr>
          <w:rFonts w:ascii="Arial" w:hAnsi="Arial" w:cs="Arial"/>
          <w:szCs w:val="24"/>
          <w:vertAlign w:val="subscript"/>
          <w:lang w:val="sl-SI"/>
        </w:rPr>
        <w:t>3</w:t>
      </w:r>
      <w:r w:rsidRPr="005C0249">
        <w:rPr>
          <w:rFonts w:ascii="Arial" w:hAnsi="Arial" w:cs="Arial"/>
          <w:szCs w:val="24"/>
          <w:lang w:val="sl-SI"/>
        </w:rPr>
        <w:t>, SO</w:t>
      </w:r>
      <w:r w:rsidRPr="005C0249">
        <w:rPr>
          <w:rFonts w:ascii="Arial" w:hAnsi="Arial" w:cs="Arial"/>
          <w:szCs w:val="24"/>
          <w:vertAlign w:val="subscript"/>
          <w:lang w:val="sl-SI"/>
        </w:rPr>
        <w:t>2</w:t>
      </w:r>
      <w:r w:rsidRPr="005C0249">
        <w:rPr>
          <w:rFonts w:ascii="Arial" w:hAnsi="Arial" w:cs="Arial"/>
          <w:szCs w:val="24"/>
          <w:lang w:val="sl-SI"/>
        </w:rPr>
        <w:t xml:space="preserve">, NO </w:t>
      </w:r>
      <w:r w:rsidRPr="005C0249">
        <w:rPr>
          <w:rFonts w:ascii="Arial" w:hAnsi="Arial" w:cs="Arial"/>
          <w:szCs w:val="24"/>
          <w:lang w:val="sr-Cyrl-RS"/>
        </w:rPr>
        <w:t>и</w:t>
      </w:r>
      <w:r w:rsidRPr="005C0249">
        <w:rPr>
          <w:rFonts w:ascii="Arial" w:hAnsi="Arial" w:cs="Arial"/>
          <w:szCs w:val="24"/>
          <w:lang w:val="sl-SI"/>
        </w:rPr>
        <w:t xml:space="preserve"> CO,</w:t>
      </w:r>
    </w:p>
    <w:p w14:paraId="0F1A4464" w14:textId="77777777" w:rsidR="005C0249" w:rsidRPr="005C0249" w:rsidRDefault="005C0249" w:rsidP="005C0249">
      <w:pPr>
        <w:jc w:val="both"/>
        <w:rPr>
          <w:rFonts w:ascii="Arial" w:hAnsi="Arial" w:cs="Arial"/>
          <w:szCs w:val="24"/>
          <w:lang w:val="sl-SI"/>
        </w:rPr>
      </w:pPr>
      <w:r w:rsidRPr="005C0249">
        <w:rPr>
          <w:rFonts w:ascii="Arial" w:hAnsi="Arial" w:cs="Arial"/>
          <w:szCs w:val="24"/>
          <w:lang w:val="sl-SI"/>
        </w:rPr>
        <w:t xml:space="preserve">- </w:t>
      </w:r>
      <w:r w:rsidRPr="005C0249">
        <w:rPr>
          <w:rFonts w:ascii="Arial" w:hAnsi="Arial" w:cs="Arial" w:hint="eastAsia"/>
          <w:szCs w:val="24"/>
          <w:lang w:val="sl-SI"/>
        </w:rPr>
        <w:t>уређај</w:t>
      </w:r>
      <w:r w:rsidRPr="005C0249">
        <w:rPr>
          <w:rFonts w:ascii="Arial" w:hAnsi="Arial" w:cs="Arial"/>
          <w:szCs w:val="24"/>
          <w:lang w:val="sl-SI"/>
        </w:rPr>
        <w:t xml:space="preserve"> (GASMAN) </w:t>
      </w:r>
      <w:r w:rsidRPr="005C0249">
        <w:rPr>
          <w:rFonts w:ascii="Arial" w:hAnsi="Arial" w:cs="Arial" w:hint="eastAsia"/>
          <w:szCs w:val="24"/>
          <w:lang w:val="sl-SI"/>
        </w:rPr>
        <w:t>за</w:t>
      </w:r>
      <w:r w:rsidRPr="005C0249">
        <w:rPr>
          <w:rFonts w:ascii="Arial" w:hAnsi="Arial" w:cs="Arial"/>
          <w:szCs w:val="24"/>
          <w:lang w:val="sl-SI"/>
        </w:rPr>
        <w:t xml:space="preserve"> </w:t>
      </w:r>
      <w:r w:rsidRPr="005C0249">
        <w:rPr>
          <w:rFonts w:ascii="Arial" w:hAnsi="Arial" w:cs="Arial" w:hint="eastAsia"/>
          <w:szCs w:val="24"/>
          <w:lang w:val="sl-SI"/>
        </w:rPr>
        <w:t>мјерење</w:t>
      </w:r>
      <w:r w:rsidRPr="005C0249">
        <w:rPr>
          <w:rFonts w:ascii="Arial" w:hAnsi="Arial" w:cs="Arial"/>
          <w:szCs w:val="24"/>
          <w:lang w:val="sl-SI"/>
        </w:rPr>
        <w:t xml:space="preserve"> </w:t>
      </w:r>
      <w:r w:rsidRPr="005C0249">
        <w:rPr>
          <w:rFonts w:ascii="Arial" w:hAnsi="Arial" w:cs="Arial" w:hint="eastAsia"/>
          <w:szCs w:val="24"/>
          <w:lang w:val="sl-SI"/>
        </w:rPr>
        <w:t>имисијских</w:t>
      </w:r>
      <w:r w:rsidRPr="005C0249">
        <w:rPr>
          <w:rFonts w:ascii="Arial" w:hAnsi="Arial" w:cs="Arial"/>
          <w:szCs w:val="24"/>
          <w:lang w:val="sl-SI"/>
        </w:rPr>
        <w:t xml:space="preserve"> </w:t>
      </w:r>
      <w:r w:rsidRPr="005C0249">
        <w:rPr>
          <w:rFonts w:ascii="Arial" w:hAnsi="Arial" w:cs="Arial" w:hint="eastAsia"/>
          <w:szCs w:val="24"/>
          <w:lang w:val="sl-SI"/>
        </w:rPr>
        <w:t>концентрација</w:t>
      </w:r>
      <w:r w:rsidRPr="005C0249">
        <w:rPr>
          <w:rFonts w:ascii="Arial" w:hAnsi="Arial" w:cs="Arial"/>
          <w:szCs w:val="24"/>
          <w:lang w:val="sl-SI"/>
        </w:rPr>
        <w:t xml:space="preserve"> </w:t>
      </w:r>
      <w:r w:rsidRPr="005C0249">
        <w:rPr>
          <w:rFonts w:ascii="Arial" w:hAnsi="Arial" w:cs="Arial"/>
          <w:szCs w:val="24"/>
          <w:lang w:val="hr-HR"/>
        </w:rPr>
        <w:t>N</w:t>
      </w:r>
      <w:r w:rsidRPr="005C0249">
        <w:rPr>
          <w:rFonts w:ascii="Arial" w:hAnsi="Arial" w:cs="Arial" w:hint="eastAsia"/>
          <w:szCs w:val="24"/>
          <w:lang w:val="sl-SI"/>
        </w:rPr>
        <w:t>О</w:t>
      </w:r>
      <w:r w:rsidRPr="005C0249">
        <w:rPr>
          <w:rFonts w:ascii="Arial" w:hAnsi="Arial" w:cs="Arial"/>
          <w:szCs w:val="24"/>
          <w:vertAlign w:val="subscript"/>
          <w:lang w:val="sl-SI"/>
        </w:rPr>
        <w:t>2</w:t>
      </w:r>
      <w:r w:rsidRPr="005C0249">
        <w:rPr>
          <w:rFonts w:ascii="Arial" w:hAnsi="Arial" w:cs="Arial"/>
          <w:szCs w:val="24"/>
          <w:lang w:val="sl-SI"/>
        </w:rPr>
        <w:t>;</w:t>
      </w:r>
    </w:p>
    <w:p w14:paraId="7DBE5D95" w14:textId="77777777" w:rsidR="005C0249" w:rsidRPr="005C0249" w:rsidRDefault="005C0249" w:rsidP="005C0249">
      <w:pPr>
        <w:jc w:val="both"/>
        <w:rPr>
          <w:rFonts w:ascii="Arial" w:hAnsi="Arial" w:cs="Arial"/>
          <w:szCs w:val="24"/>
          <w:lang w:val="sl-SI"/>
        </w:rPr>
      </w:pPr>
      <w:r w:rsidRPr="005C0249">
        <w:rPr>
          <w:rFonts w:ascii="Arial" w:hAnsi="Arial" w:cs="Arial"/>
          <w:szCs w:val="24"/>
          <w:lang w:val="sr-Cyrl-RS"/>
        </w:rPr>
        <w:t xml:space="preserve">- </w:t>
      </w:r>
      <w:r w:rsidRPr="005C0249">
        <w:rPr>
          <w:rFonts w:ascii="Arial" w:hAnsi="Arial" w:cs="Arial" w:hint="eastAsia"/>
          <w:szCs w:val="24"/>
          <w:lang w:val="sl-SI"/>
        </w:rPr>
        <w:t>уређај</w:t>
      </w:r>
      <w:r w:rsidRPr="005C0249">
        <w:rPr>
          <w:rFonts w:ascii="Arial" w:hAnsi="Arial" w:cs="Arial"/>
          <w:szCs w:val="24"/>
          <w:lang w:val="sl-SI"/>
        </w:rPr>
        <w:t xml:space="preserve"> (APEX PUMPA) </w:t>
      </w:r>
      <w:r w:rsidRPr="005C0249">
        <w:rPr>
          <w:rFonts w:ascii="Arial" w:hAnsi="Arial" w:cs="Arial" w:hint="eastAsia"/>
          <w:szCs w:val="24"/>
          <w:lang w:val="sl-SI"/>
        </w:rPr>
        <w:t>за</w:t>
      </w:r>
      <w:r w:rsidRPr="005C0249">
        <w:rPr>
          <w:rFonts w:ascii="Arial" w:hAnsi="Arial" w:cs="Arial"/>
          <w:szCs w:val="24"/>
          <w:lang w:val="sl-SI"/>
        </w:rPr>
        <w:t xml:space="preserve"> </w:t>
      </w:r>
      <w:r w:rsidRPr="005C0249">
        <w:rPr>
          <w:rFonts w:ascii="Arial" w:hAnsi="Arial" w:cs="Arial" w:hint="eastAsia"/>
          <w:szCs w:val="24"/>
          <w:lang w:val="sl-SI"/>
        </w:rPr>
        <w:t>мјерење</w:t>
      </w:r>
      <w:r w:rsidRPr="005C0249">
        <w:rPr>
          <w:rFonts w:ascii="Arial" w:hAnsi="Arial" w:cs="Arial"/>
          <w:szCs w:val="24"/>
          <w:lang w:val="sl-SI"/>
        </w:rPr>
        <w:t xml:space="preserve"> </w:t>
      </w:r>
      <w:r w:rsidRPr="005C0249">
        <w:rPr>
          <w:rFonts w:ascii="Arial" w:hAnsi="Arial" w:cs="Arial" w:hint="eastAsia"/>
          <w:szCs w:val="24"/>
          <w:lang w:val="sl-SI"/>
        </w:rPr>
        <w:t>количине</w:t>
      </w:r>
      <w:r w:rsidRPr="005C0249">
        <w:rPr>
          <w:rFonts w:ascii="Arial" w:hAnsi="Arial" w:cs="Arial"/>
          <w:szCs w:val="24"/>
          <w:lang w:val="sl-SI"/>
        </w:rPr>
        <w:t xml:space="preserve"> </w:t>
      </w:r>
      <w:r w:rsidRPr="005C0249">
        <w:rPr>
          <w:rFonts w:ascii="Arial" w:hAnsi="Arial" w:cs="Arial" w:hint="eastAsia"/>
          <w:szCs w:val="24"/>
          <w:lang w:val="sl-SI"/>
        </w:rPr>
        <w:t>суспендованих</w:t>
      </w:r>
      <w:r w:rsidRPr="005C0249">
        <w:rPr>
          <w:rFonts w:ascii="Arial" w:hAnsi="Arial" w:cs="Arial"/>
          <w:szCs w:val="24"/>
          <w:lang w:val="sl-SI"/>
        </w:rPr>
        <w:t xml:space="preserve"> </w:t>
      </w:r>
      <w:r w:rsidRPr="005C0249">
        <w:rPr>
          <w:rFonts w:ascii="Arial" w:hAnsi="Arial" w:cs="Arial" w:hint="eastAsia"/>
          <w:szCs w:val="24"/>
          <w:lang w:val="sl-SI"/>
        </w:rPr>
        <w:t>материја</w:t>
      </w:r>
      <w:r w:rsidRPr="005C0249">
        <w:rPr>
          <w:rFonts w:ascii="Arial" w:hAnsi="Arial" w:cs="Arial"/>
          <w:szCs w:val="24"/>
          <w:lang w:val="sl-SI"/>
        </w:rPr>
        <w:t xml:space="preserve"> (PM</w:t>
      </w:r>
      <w:r w:rsidRPr="005C0249">
        <w:rPr>
          <w:rFonts w:ascii="Arial" w:hAnsi="Arial" w:cs="Arial"/>
          <w:szCs w:val="24"/>
          <w:vertAlign w:val="subscript"/>
          <w:lang w:val="sl-SI"/>
        </w:rPr>
        <w:t>10</w:t>
      </w:r>
      <w:r w:rsidRPr="005C0249">
        <w:rPr>
          <w:rFonts w:ascii="Arial" w:hAnsi="Arial" w:cs="Arial"/>
          <w:szCs w:val="24"/>
          <w:lang w:val="sl-SI"/>
        </w:rPr>
        <w:t xml:space="preserve"> i PM</w:t>
      </w:r>
      <w:r w:rsidRPr="005C0249">
        <w:rPr>
          <w:rFonts w:ascii="Arial" w:hAnsi="Arial" w:cs="Arial"/>
          <w:szCs w:val="24"/>
          <w:vertAlign w:val="subscript"/>
          <w:lang w:val="sl-SI"/>
        </w:rPr>
        <w:t>2,5</w:t>
      </w:r>
      <w:r w:rsidRPr="005C0249">
        <w:rPr>
          <w:rFonts w:ascii="Arial" w:hAnsi="Arial" w:cs="Arial"/>
          <w:szCs w:val="24"/>
          <w:lang w:val="sl-SI"/>
        </w:rPr>
        <w:t>);</w:t>
      </w:r>
    </w:p>
    <w:p w14:paraId="0B19123F" w14:textId="77777777" w:rsidR="005C0249" w:rsidRPr="005C0249" w:rsidRDefault="005C0249" w:rsidP="005C0249">
      <w:pPr>
        <w:jc w:val="both"/>
        <w:rPr>
          <w:rFonts w:ascii="Arial" w:hAnsi="Arial" w:cs="Arial"/>
          <w:szCs w:val="24"/>
          <w:lang w:val="sl-SI"/>
        </w:rPr>
      </w:pPr>
      <w:r w:rsidRPr="005C0249">
        <w:rPr>
          <w:rFonts w:ascii="Arial" w:hAnsi="Arial" w:cs="Arial"/>
          <w:szCs w:val="24"/>
          <w:lang w:val="sl-SI"/>
        </w:rPr>
        <w:t>-</w:t>
      </w:r>
      <w:r w:rsidRPr="005C0249">
        <w:rPr>
          <w:rFonts w:ascii="Arial" w:hAnsi="Arial" w:cs="Arial"/>
          <w:szCs w:val="24"/>
          <w:lang w:val="sl-SI"/>
        </w:rPr>
        <w:tab/>
      </w:r>
      <w:r w:rsidRPr="005C0249">
        <w:rPr>
          <w:rFonts w:ascii="Arial" w:hAnsi="Arial" w:cs="Arial" w:hint="eastAsia"/>
          <w:szCs w:val="24"/>
          <w:lang w:val="sl-SI"/>
        </w:rPr>
        <w:t>уређај</w:t>
      </w:r>
      <w:r w:rsidRPr="005C0249">
        <w:rPr>
          <w:rFonts w:ascii="Arial" w:hAnsi="Arial" w:cs="Arial"/>
          <w:szCs w:val="24"/>
          <w:lang w:val="sl-SI"/>
        </w:rPr>
        <w:t xml:space="preserve"> (GEOS </w:t>
      </w:r>
      <w:r w:rsidRPr="005C0249">
        <w:rPr>
          <w:rFonts w:ascii="Arial" w:hAnsi="Arial" w:cs="Arial" w:hint="eastAsia"/>
          <w:szCs w:val="24"/>
          <w:lang w:val="sl-SI"/>
        </w:rPr>
        <w:t>N</w:t>
      </w:r>
      <w:r w:rsidRPr="005C0249">
        <w:rPr>
          <w:rFonts w:ascii="Arial" w:hAnsi="Arial" w:cs="Arial"/>
          <w:szCs w:val="24"/>
          <w:lang w:val="sl-SI"/>
        </w:rPr>
        <w:t xml:space="preserve">11) </w:t>
      </w:r>
      <w:r w:rsidRPr="005C0249">
        <w:rPr>
          <w:rFonts w:ascii="Arial" w:hAnsi="Arial" w:cs="Arial" w:hint="eastAsia"/>
          <w:szCs w:val="24"/>
          <w:lang w:val="sl-SI"/>
        </w:rPr>
        <w:t>за</w:t>
      </w:r>
      <w:r w:rsidRPr="005C0249">
        <w:rPr>
          <w:rFonts w:ascii="Arial" w:hAnsi="Arial" w:cs="Arial"/>
          <w:szCs w:val="24"/>
          <w:lang w:val="sl-SI"/>
        </w:rPr>
        <w:t xml:space="preserve"> </w:t>
      </w:r>
      <w:r w:rsidRPr="005C0249">
        <w:rPr>
          <w:rFonts w:ascii="Arial" w:hAnsi="Arial" w:cs="Arial" w:hint="eastAsia"/>
          <w:szCs w:val="24"/>
          <w:lang w:val="sl-SI"/>
        </w:rPr>
        <w:t>мјерење</w:t>
      </w:r>
      <w:r w:rsidRPr="005C0249">
        <w:rPr>
          <w:rFonts w:ascii="Arial" w:hAnsi="Arial" w:cs="Arial"/>
          <w:szCs w:val="24"/>
          <w:lang w:val="sl-SI"/>
        </w:rPr>
        <w:t xml:space="preserve"> </w:t>
      </w:r>
      <w:r w:rsidRPr="005C0249">
        <w:rPr>
          <w:rFonts w:ascii="Arial" w:hAnsi="Arial" w:cs="Arial" w:hint="eastAsia"/>
          <w:szCs w:val="24"/>
          <w:lang w:val="sl-SI"/>
        </w:rPr>
        <w:t>микрометеоролошких</w:t>
      </w:r>
      <w:r w:rsidRPr="005C0249">
        <w:rPr>
          <w:rFonts w:ascii="Arial" w:hAnsi="Arial" w:cs="Arial"/>
          <w:szCs w:val="24"/>
          <w:lang w:val="sl-SI"/>
        </w:rPr>
        <w:t xml:space="preserve"> </w:t>
      </w:r>
      <w:r w:rsidRPr="005C0249">
        <w:rPr>
          <w:rFonts w:ascii="Arial" w:hAnsi="Arial" w:cs="Arial" w:hint="eastAsia"/>
          <w:szCs w:val="24"/>
          <w:lang w:val="sl-SI"/>
        </w:rPr>
        <w:t>параметара</w:t>
      </w:r>
      <w:r w:rsidRPr="005C0249">
        <w:rPr>
          <w:rFonts w:ascii="Arial" w:hAnsi="Arial" w:cs="Arial"/>
          <w:szCs w:val="24"/>
          <w:lang w:val="sl-SI"/>
        </w:rPr>
        <w:t xml:space="preserve">: </w:t>
      </w:r>
      <w:r w:rsidRPr="005C0249">
        <w:rPr>
          <w:rFonts w:ascii="Arial" w:hAnsi="Arial" w:cs="Arial" w:hint="eastAsia"/>
          <w:szCs w:val="24"/>
          <w:lang w:val="sl-SI"/>
        </w:rPr>
        <w:t>брзине</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правца</w:t>
      </w:r>
      <w:r w:rsidRPr="005C0249">
        <w:rPr>
          <w:rFonts w:ascii="Arial" w:hAnsi="Arial" w:cs="Arial"/>
          <w:szCs w:val="24"/>
          <w:lang w:val="sl-SI"/>
        </w:rPr>
        <w:t xml:space="preserve"> </w:t>
      </w:r>
      <w:r w:rsidRPr="005C0249">
        <w:rPr>
          <w:rFonts w:ascii="Arial" w:hAnsi="Arial" w:cs="Arial" w:hint="eastAsia"/>
          <w:szCs w:val="24"/>
          <w:lang w:val="sl-SI"/>
        </w:rPr>
        <w:t>струјања</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 xml:space="preserve">, </w:t>
      </w:r>
      <w:r w:rsidRPr="005C0249">
        <w:rPr>
          <w:rFonts w:ascii="Arial" w:hAnsi="Arial" w:cs="Arial" w:hint="eastAsia"/>
          <w:szCs w:val="24"/>
          <w:lang w:val="sl-SI"/>
        </w:rPr>
        <w:t>температуре</w:t>
      </w:r>
      <w:r w:rsidRPr="005C0249">
        <w:rPr>
          <w:rFonts w:ascii="Arial" w:hAnsi="Arial" w:cs="Arial"/>
          <w:szCs w:val="24"/>
          <w:lang w:val="sl-SI"/>
        </w:rPr>
        <w:t xml:space="preserve">, </w:t>
      </w:r>
      <w:r w:rsidRPr="005C0249">
        <w:rPr>
          <w:rFonts w:ascii="Arial" w:hAnsi="Arial" w:cs="Arial" w:hint="eastAsia"/>
          <w:szCs w:val="24"/>
          <w:lang w:val="sl-SI"/>
        </w:rPr>
        <w:t>влаге</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притиска</w:t>
      </w:r>
      <w:r w:rsidRPr="005C0249">
        <w:rPr>
          <w:rFonts w:ascii="Arial" w:hAnsi="Arial" w:cs="Arial"/>
          <w:szCs w:val="24"/>
          <w:lang w:val="sl-SI"/>
        </w:rPr>
        <w:t>.</w:t>
      </w:r>
    </w:p>
    <w:p w14:paraId="70334EA3" w14:textId="77777777" w:rsidR="0098003F" w:rsidRDefault="0098003F" w:rsidP="005C0249">
      <w:pPr>
        <w:jc w:val="both"/>
        <w:rPr>
          <w:rFonts w:ascii="Arial" w:hAnsi="Arial" w:cs="Arial"/>
          <w:szCs w:val="24"/>
          <w:lang w:val="sr-Cyrl-RS"/>
        </w:rPr>
      </w:pPr>
    </w:p>
    <w:p w14:paraId="5BDDAAC4" w14:textId="28AC2C7C" w:rsidR="005C0249" w:rsidRPr="005C0249" w:rsidRDefault="005C0249" w:rsidP="005C0249">
      <w:pPr>
        <w:jc w:val="both"/>
        <w:rPr>
          <w:rFonts w:ascii="Arial" w:hAnsi="Arial" w:cs="Arial"/>
          <w:szCs w:val="24"/>
          <w:lang w:val="sl-SI"/>
        </w:rPr>
      </w:pPr>
      <w:r w:rsidRPr="005C0249">
        <w:rPr>
          <w:rFonts w:ascii="Arial" w:hAnsi="Arial" w:cs="Arial" w:hint="eastAsia"/>
          <w:szCs w:val="24"/>
          <w:lang w:val="sl-SI"/>
        </w:rPr>
        <w:t>Н</w:t>
      </w:r>
      <w:r w:rsidRPr="005C0249">
        <w:rPr>
          <w:rFonts w:ascii="Arial" w:hAnsi="Arial" w:cs="Arial"/>
          <w:szCs w:val="24"/>
          <w:lang w:val="sr-Cyrl-RS"/>
        </w:rPr>
        <w:t xml:space="preserve">а предметној локацији </w:t>
      </w:r>
      <w:r w:rsidRPr="005C0249">
        <w:rPr>
          <w:rFonts w:ascii="Arial" w:hAnsi="Arial" w:cs="Arial" w:hint="eastAsia"/>
          <w:szCs w:val="24"/>
          <w:lang w:val="sl-SI"/>
        </w:rPr>
        <w:t>изврше</w:t>
      </w:r>
      <w:r w:rsidRPr="005C0249">
        <w:rPr>
          <w:rFonts w:ascii="Arial" w:hAnsi="Arial" w:cs="Arial"/>
          <w:szCs w:val="24"/>
          <w:lang w:val="sr-Cyrl-RS"/>
        </w:rPr>
        <w:t>на су</w:t>
      </w:r>
      <w:r w:rsidRPr="005C0249">
        <w:rPr>
          <w:rFonts w:ascii="Arial" w:hAnsi="Arial" w:cs="Arial"/>
          <w:szCs w:val="24"/>
          <w:lang w:val="sl-SI"/>
        </w:rPr>
        <w:t xml:space="preserve"> </w:t>
      </w:r>
      <w:r w:rsidRPr="005C0249">
        <w:rPr>
          <w:rFonts w:ascii="Arial" w:hAnsi="Arial" w:cs="Arial" w:hint="eastAsia"/>
          <w:szCs w:val="24"/>
          <w:lang w:val="sl-SI"/>
        </w:rPr>
        <w:t>мјерења</w:t>
      </w:r>
      <w:r w:rsidRPr="005C0249">
        <w:rPr>
          <w:rFonts w:ascii="Arial" w:hAnsi="Arial" w:cs="Arial"/>
          <w:szCs w:val="24"/>
          <w:lang w:val="sl-SI"/>
        </w:rPr>
        <w:t xml:space="preserve"> </w:t>
      </w:r>
      <w:r w:rsidRPr="005C0249">
        <w:rPr>
          <w:rFonts w:ascii="Arial" w:hAnsi="Arial" w:cs="Arial" w:hint="eastAsia"/>
          <w:szCs w:val="24"/>
          <w:lang w:val="sl-SI"/>
        </w:rPr>
        <w:t>имисијских</w:t>
      </w:r>
      <w:r w:rsidRPr="005C0249">
        <w:rPr>
          <w:rFonts w:ascii="Arial" w:hAnsi="Arial" w:cs="Arial"/>
          <w:szCs w:val="24"/>
          <w:lang w:val="sl-SI"/>
        </w:rPr>
        <w:t xml:space="preserve"> </w:t>
      </w:r>
      <w:r w:rsidRPr="005C0249">
        <w:rPr>
          <w:rFonts w:ascii="Arial" w:hAnsi="Arial" w:cs="Arial" w:hint="eastAsia"/>
          <w:szCs w:val="24"/>
          <w:lang w:val="sl-SI"/>
        </w:rPr>
        <w:t>концентрација</w:t>
      </w:r>
      <w:r w:rsidRPr="005C0249">
        <w:rPr>
          <w:rFonts w:ascii="Arial" w:hAnsi="Arial" w:cs="Arial"/>
          <w:szCs w:val="24"/>
          <w:lang w:val="sl-SI"/>
        </w:rPr>
        <w:t xml:space="preserve"> </w:t>
      </w:r>
      <w:r w:rsidRPr="005C0249">
        <w:rPr>
          <w:rFonts w:ascii="Arial" w:hAnsi="Arial" w:cs="Arial" w:hint="eastAsia"/>
          <w:szCs w:val="24"/>
          <w:lang w:val="sl-SI"/>
        </w:rPr>
        <w:t>релевантних</w:t>
      </w:r>
      <w:r w:rsidRPr="005C0249">
        <w:rPr>
          <w:rFonts w:ascii="Arial" w:hAnsi="Arial" w:cs="Arial"/>
          <w:szCs w:val="24"/>
          <w:lang w:val="sl-SI"/>
        </w:rPr>
        <w:t xml:space="preserve"> </w:t>
      </w:r>
      <w:r w:rsidRPr="005C0249">
        <w:rPr>
          <w:rFonts w:ascii="Arial" w:hAnsi="Arial" w:cs="Arial" w:hint="eastAsia"/>
          <w:szCs w:val="24"/>
          <w:lang w:val="sl-SI"/>
        </w:rPr>
        <w:t>показатеља</w:t>
      </w:r>
      <w:r w:rsidRPr="005C0249">
        <w:rPr>
          <w:rFonts w:ascii="Arial" w:hAnsi="Arial" w:cs="Arial"/>
          <w:szCs w:val="24"/>
          <w:lang w:val="sl-SI"/>
        </w:rPr>
        <w:t xml:space="preserve"> </w:t>
      </w:r>
      <w:r w:rsidRPr="005C0249">
        <w:rPr>
          <w:rFonts w:ascii="Arial" w:hAnsi="Arial" w:cs="Arial" w:hint="eastAsia"/>
          <w:szCs w:val="24"/>
          <w:lang w:val="sl-SI"/>
        </w:rPr>
        <w:t>квалитета</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 xml:space="preserve">, </w:t>
      </w:r>
      <w:r w:rsidRPr="005C0249">
        <w:rPr>
          <w:rFonts w:ascii="Arial" w:hAnsi="Arial" w:cs="Arial" w:hint="eastAsia"/>
          <w:szCs w:val="24"/>
          <w:lang w:val="sl-SI"/>
        </w:rPr>
        <w:t>што</w:t>
      </w:r>
      <w:r w:rsidRPr="005C0249">
        <w:rPr>
          <w:rFonts w:ascii="Arial" w:hAnsi="Arial" w:cs="Arial"/>
          <w:szCs w:val="24"/>
          <w:lang w:val="sl-SI"/>
        </w:rPr>
        <w:t xml:space="preserve"> </w:t>
      </w:r>
      <w:r w:rsidRPr="005C0249">
        <w:rPr>
          <w:rFonts w:ascii="Arial" w:hAnsi="Arial" w:cs="Arial" w:hint="eastAsia"/>
          <w:szCs w:val="24"/>
          <w:lang w:val="sl-SI"/>
        </w:rPr>
        <w:t>је</w:t>
      </w:r>
      <w:r w:rsidRPr="005C0249">
        <w:rPr>
          <w:rFonts w:ascii="Arial" w:hAnsi="Arial" w:cs="Arial"/>
          <w:szCs w:val="24"/>
          <w:lang w:val="sl-SI"/>
        </w:rPr>
        <w:t xml:space="preserve"> </w:t>
      </w:r>
      <w:r w:rsidRPr="005C0249">
        <w:rPr>
          <w:rFonts w:ascii="Arial" w:hAnsi="Arial" w:cs="Arial" w:hint="eastAsia"/>
          <w:szCs w:val="24"/>
          <w:lang w:val="sl-SI"/>
        </w:rPr>
        <w:t>укључивало</w:t>
      </w:r>
      <w:r w:rsidRPr="005C0249">
        <w:rPr>
          <w:rFonts w:ascii="Arial" w:hAnsi="Arial" w:cs="Arial"/>
          <w:szCs w:val="24"/>
          <w:lang w:val="sl-SI"/>
        </w:rPr>
        <w:t xml:space="preserve">: </w:t>
      </w:r>
      <w:r w:rsidRPr="005C0249">
        <w:rPr>
          <w:rFonts w:ascii="Arial" w:hAnsi="Arial" w:cs="Arial" w:hint="eastAsia"/>
          <w:szCs w:val="24"/>
          <w:lang w:val="sl-SI"/>
        </w:rPr>
        <w:t>мјерење</w:t>
      </w:r>
      <w:r w:rsidRPr="005C0249">
        <w:rPr>
          <w:rFonts w:ascii="Arial" w:hAnsi="Arial" w:cs="Arial"/>
          <w:szCs w:val="24"/>
          <w:lang w:val="sl-SI"/>
        </w:rPr>
        <w:t xml:space="preserve"> </w:t>
      </w:r>
      <w:r w:rsidRPr="005C0249">
        <w:rPr>
          <w:rFonts w:ascii="Arial" w:hAnsi="Arial" w:cs="Arial" w:hint="eastAsia"/>
          <w:szCs w:val="24"/>
          <w:lang w:val="sl-SI"/>
        </w:rPr>
        <w:t>имисијских</w:t>
      </w:r>
      <w:r w:rsidRPr="005C0249">
        <w:rPr>
          <w:rFonts w:ascii="Arial" w:hAnsi="Arial" w:cs="Arial"/>
          <w:szCs w:val="24"/>
          <w:lang w:val="sl-SI"/>
        </w:rPr>
        <w:t xml:space="preserve"> </w:t>
      </w:r>
      <w:r w:rsidRPr="005C0249">
        <w:rPr>
          <w:rFonts w:ascii="Arial" w:hAnsi="Arial" w:cs="Arial" w:hint="eastAsia"/>
          <w:szCs w:val="24"/>
          <w:lang w:val="sl-SI"/>
        </w:rPr>
        <w:t>концентрација</w:t>
      </w:r>
      <w:r w:rsidRPr="005C0249">
        <w:rPr>
          <w:rFonts w:ascii="Arial" w:hAnsi="Arial" w:cs="Arial"/>
          <w:szCs w:val="24"/>
          <w:lang w:val="sl-SI"/>
        </w:rPr>
        <w:t xml:space="preserve"> SO</w:t>
      </w:r>
      <w:r w:rsidRPr="005C0249">
        <w:rPr>
          <w:rFonts w:ascii="Arial" w:hAnsi="Arial" w:cs="Arial"/>
          <w:szCs w:val="24"/>
          <w:vertAlign w:val="subscript"/>
          <w:lang w:val="sl-SI"/>
        </w:rPr>
        <w:t>2</w:t>
      </w:r>
      <w:r w:rsidRPr="005C0249">
        <w:rPr>
          <w:rFonts w:ascii="Arial" w:hAnsi="Arial" w:cs="Arial"/>
          <w:szCs w:val="24"/>
          <w:lang w:val="sl-SI"/>
        </w:rPr>
        <w:t>, NO</w:t>
      </w:r>
      <w:r w:rsidRPr="005C0249">
        <w:rPr>
          <w:rFonts w:ascii="Arial" w:hAnsi="Arial" w:cs="Arial"/>
          <w:szCs w:val="24"/>
          <w:vertAlign w:val="subscript"/>
          <w:lang w:val="sl-SI"/>
        </w:rPr>
        <w:t>2</w:t>
      </w:r>
      <w:r w:rsidRPr="005C0249">
        <w:rPr>
          <w:rFonts w:ascii="Arial" w:hAnsi="Arial" w:cs="Arial"/>
          <w:szCs w:val="24"/>
          <w:lang w:val="sl-SI"/>
        </w:rPr>
        <w:t>, CO</w:t>
      </w:r>
      <w:r w:rsidRPr="005C0249">
        <w:rPr>
          <w:rFonts w:ascii="Arial" w:hAnsi="Arial" w:cs="Arial" w:hint="eastAsia"/>
          <w:szCs w:val="24"/>
          <w:lang w:val="sl-SI"/>
        </w:rPr>
        <w:t xml:space="preserve"> и</w:t>
      </w:r>
      <w:r w:rsidRPr="005C0249">
        <w:rPr>
          <w:rFonts w:ascii="Arial" w:hAnsi="Arial" w:cs="Arial"/>
          <w:szCs w:val="24"/>
          <w:lang w:val="sl-SI"/>
        </w:rPr>
        <w:t xml:space="preserve"> </w:t>
      </w:r>
      <w:r w:rsidRPr="005C0249">
        <w:rPr>
          <w:rFonts w:ascii="Arial" w:hAnsi="Arial" w:cs="Arial" w:hint="eastAsia"/>
          <w:szCs w:val="24"/>
          <w:lang w:val="sl-SI"/>
        </w:rPr>
        <w:t>количине</w:t>
      </w:r>
      <w:r w:rsidRPr="005C0249">
        <w:rPr>
          <w:rFonts w:ascii="Arial" w:hAnsi="Arial" w:cs="Arial"/>
          <w:szCs w:val="24"/>
          <w:lang w:val="sl-SI"/>
        </w:rPr>
        <w:t xml:space="preserve"> </w:t>
      </w:r>
      <w:r w:rsidRPr="005C0249">
        <w:rPr>
          <w:rFonts w:ascii="Arial" w:hAnsi="Arial" w:cs="Arial" w:hint="eastAsia"/>
          <w:szCs w:val="24"/>
          <w:lang w:val="sl-SI"/>
        </w:rPr>
        <w:t>суспендованих</w:t>
      </w:r>
      <w:r w:rsidRPr="005C0249">
        <w:rPr>
          <w:rFonts w:ascii="Arial" w:hAnsi="Arial" w:cs="Arial"/>
          <w:szCs w:val="24"/>
          <w:lang w:val="sl-SI"/>
        </w:rPr>
        <w:t xml:space="preserve"> </w:t>
      </w:r>
      <w:r w:rsidRPr="005C0249">
        <w:rPr>
          <w:rFonts w:ascii="Arial" w:hAnsi="Arial" w:cs="Arial" w:hint="eastAsia"/>
          <w:szCs w:val="24"/>
          <w:lang w:val="sl-SI"/>
        </w:rPr>
        <w:t>материја</w:t>
      </w:r>
      <w:r w:rsidRPr="005C0249">
        <w:rPr>
          <w:rFonts w:ascii="Arial" w:hAnsi="Arial" w:cs="Arial"/>
          <w:szCs w:val="24"/>
          <w:lang w:val="sl-SI"/>
        </w:rPr>
        <w:t xml:space="preserve"> (PM10), </w:t>
      </w:r>
      <w:r w:rsidRPr="005C0249">
        <w:rPr>
          <w:rFonts w:ascii="Arial" w:hAnsi="Arial" w:cs="Arial" w:hint="eastAsia"/>
          <w:szCs w:val="24"/>
          <w:lang w:val="sl-SI"/>
        </w:rPr>
        <w:t>истовремено</w:t>
      </w:r>
      <w:r w:rsidRPr="005C0249">
        <w:rPr>
          <w:rFonts w:ascii="Arial" w:hAnsi="Arial" w:cs="Arial"/>
          <w:szCs w:val="24"/>
          <w:lang w:val="sl-SI"/>
        </w:rPr>
        <w:t xml:space="preserve"> </w:t>
      </w:r>
      <w:r w:rsidRPr="005C0249">
        <w:rPr>
          <w:rFonts w:ascii="Arial" w:hAnsi="Arial" w:cs="Arial" w:hint="eastAsia"/>
          <w:szCs w:val="24"/>
          <w:lang w:val="sl-SI"/>
        </w:rPr>
        <w:t>са</w:t>
      </w:r>
      <w:r w:rsidRPr="005C0249">
        <w:rPr>
          <w:rFonts w:ascii="Arial" w:hAnsi="Arial" w:cs="Arial"/>
          <w:szCs w:val="24"/>
          <w:lang w:val="sl-SI"/>
        </w:rPr>
        <w:t xml:space="preserve"> </w:t>
      </w:r>
      <w:r w:rsidRPr="005C0249">
        <w:rPr>
          <w:rFonts w:ascii="Arial" w:hAnsi="Arial" w:cs="Arial" w:hint="eastAsia"/>
          <w:szCs w:val="24"/>
          <w:lang w:val="sl-SI"/>
        </w:rPr>
        <w:t>мјерењем</w:t>
      </w:r>
      <w:r w:rsidRPr="005C0249">
        <w:rPr>
          <w:rFonts w:ascii="Arial" w:hAnsi="Arial" w:cs="Arial"/>
          <w:szCs w:val="24"/>
          <w:lang w:val="sl-SI"/>
        </w:rPr>
        <w:t xml:space="preserve"> </w:t>
      </w:r>
      <w:r w:rsidRPr="005C0249">
        <w:rPr>
          <w:rFonts w:ascii="Arial" w:hAnsi="Arial" w:cs="Arial" w:hint="eastAsia"/>
          <w:szCs w:val="24"/>
          <w:lang w:val="sl-SI"/>
        </w:rPr>
        <w:t>микрометеоролошких</w:t>
      </w:r>
      <w:r w:rsidRPr="005C0249">
        <w:rPr>
          <w:rFonts w:ascii="Arial" w:hAnsi="Arial" w:cs="Arial"/>
          <w:szCs w:val="24"/>
          <w:lang w:val="sl-SI"/>
        </w:rPr>
        <w:t xml:space="preserve"> </w:t>
      </w:r>
      <w:r w:rsidRPr="005C0249">
        <w:rPr>
          <w:rFonts w:ascii="Arial" w:hAnsi="Arial" w:cs="Arial" w:hint="eastAsia"/>
          <w:szCs w:val="24"/>
          <w:lang w:val="sl-SI"/>
        </w:rPr>
        <w:t>параметара</w:t>
      </w:r>
      <w:r w:rsidRPr="005C0249">
        <w:rPr>
          <w:rFonts w:ascii="Arial" w:hAnsi="Arial" w:cs="Arial"/>
          <w:szCs w:val="24"/>
          <w:lang w:val="sl-SI"/>
        </w:rPr>
        <w:t xml:space="preserve">: </w:t>
      </w:r>
      <w:r w:rsidRPr="005C0249">
        <w:rPr>
          <w:rFonts w:ascii="Arial" w:hAnsi="Arial" w:cs="Arial" w:hint="eastAsia"/>
          <w:szCs w:val="24"/>
          <w:lang w:val="sl-SI"/>
        </w:rPr>
        <w:t>брзина</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смјер</w:t>
      </w:r>
      <w:r w:rsidRPr="005C0249">
        <w:rPr>
          <w:rFonts w:ascii="Arial" w:hAnsi="Arial" w:cs="Arial"/>
          <w:szCs w:val="24"/>
          <w:lang w:val="sl-SI"/>
        </w:rPr>
        <w:t xml:space="preserve"> </w:t>
      </w:r>
      <w:r w:rsidRPr="005C0249">
        <w:rPr>
          <w:rFonts w:ascii="Arial" w:hAnsi="Arial" w:cs="Arial" w:hint="eastAsia"/>
          <w:szCs w:val="24"/>
          <w:lang w:val="sl-SI"/>
        </w:rPr>
        <w:t>вјетра</w:t>
      </w:r>
      <w:r w:rsidRPr="005C0249">
        <w:rPr>
          <w:rFonts w:ascii="Arial" w:hAnsi="Arial" w:cs="Arial"/>
          <w:szCs w:val="24"/>
          <w:lang w:val="sl-SI"/>
        </w:rPr>
        <w:t xml:space="preserve">, </w:t>
      </w:r>
      <w:r w:rsidRPr="005C0249">
        <w:rPr>
          <w:rFonts w:ascii="Arial" w:hAnsi="Arial" w:cs="Arial" w:hint="eastAsia"/>
          <w:szCs w:val="24"/>
          <w:lang w:val="sl-SI"/>
        </w:rPr>
        <w:t>притисак</w:t>
      </w:r>
      <w:r w:rsidRPr="005C0249">
        <w:rPr>
          <w:rFonts w:ascii="Arial" w:hAnsi="Arial" w:cs="Arial"/>
          <w:szCs w:val="24"/>
          <w:lang w:val="sl-SI"/>
        </w:rPr>
        <w:t xml:space="preserve">, </w:t>
      </w:r>
      <w:r w:rsidRPr="005C0249">
        <w:rPr>
          <w:rFonts w:ascii="Arial" w:hAnsi="Arial" w:cs="Arial" w:hint="eastAsia"/>
          <w:szCs w:val="24"/>
          <w:lang w:val="sl-SI"/>
        </w:rPr>
        <w:t>температура</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релативна</w:t>
      </w:r>
      <w:r w:rsidRPr="005C0249">
        <w:rPr>
          <w:rFonts w:ascii="Arial" w:hAnsi="Arial" w:cs="Arial"/>
          <w:szCs w:val="24"/>
          <w:lang w:val="sl-SI"/>
        </w:rPr>
        <w:t xml:space="preserve"> </w:t>
      </w:r>
      <w:r w:rsidRPr="005C0249">
        <w:rPr>
          <w:rFonts w:ascii="Arial" w:hAnsi="Arial" w:cs="Arial" w:hint="eastAsia"/>
          <w:szCs w:val="24"/>
          <w:lang w:val="sl-SI"/>
        </w:rPr>
        <w:t>влажност</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w:t>
      </w:r>
    </w:p>
    <w:p w14:paraId="61ECFDAA" w14:textId="77777777" w:rsidR="005C0249" w:rsidRPr="005C0249" w:rsidRDefault="005C0249" w:rsidP="005C0249">
      <w:pPr>
        <w:jc w:val="both"/>
        <w:rPr>
          <w:rFonts w:ascii="Arial" w:hAnsi="Arial" w:cs="Arial"/>
          <w:szCs w:val="24"/>
          <w:lang w:val="sl-SI"/>
        </w:rPr>
      </w:pPr>
      <w:r w:rsidRPr="005C0249">
        <w:rPr>
          <w:rFonts w:ascii="Arial" w:hAnsi="Arial" w:cs="Arial" w:hint="eastAsia"/>
          <w:szCs w:val="24"/>
          <w:lang w:val="sl-SI"/>
        </w:rPr>
        <w:t>Контрола</w:t>
      </w:r>
      <w:r w:rsidRPr="005C0249">
        <w:rPr>
          <w:rFonts w:ascii="Arial" w:hAnsi="Arial" w:cs="Arial"/>
          <w:szCs w:val="24"/>
          <w:lang w:val="sl-SI"/>
        </w:rPr>
        <w:t xml:space="preserve"> </w:t>
      </w:r>
      <w:r w:rsidRPr="005C0249">
        <w:rPr>
          <w:rFonts w:ascii="Arial" w:hAnsi="Arial" w:cs="Arial" w:hint="eastAsia"/>
          <w:szCs w:val="24"/>
          <w:lang w:val="sl-SI"/>
        </w:rPr>
        <w:t>квалитета</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 xml:space="preserve">, </w:t>
      </w:r>
      <w:r w:rsidRPr="005C0249">
        <w:rPr>
          <w:rFonts w:ascii="Arial" w:hAnsi="Arial" w:cs="Arial" w:hint="eastAsia"/>
          <w:szCs w:val="24"/>
          <w:lang w:val="sl-SI"/>
        </w:rPr>
        <w:t>урађена</w:t>
      </w:r>
      <w:r w:rsidRPr="005C0249">
        <w:rPr>
          <w:rFonts w:ascii="Arial" w:hAnsi="Arial" w:cs="Arial"/>
          <w:szCs w:val="24"/>
          <w:lang w:val="sl-SI"/>
        </w:rPr>
        <w:t xml:space="preserve"> </w:t>
      </w:r>
      <w:r w:rsidRPr="005C0249">
        <w:rPr>
          <w:rFonts w:ascii="Arial" w:hAnsi="Arial" w:cs="Arial" w:hint="eastAsia"/>
          <w:szCs w:val="24"/>
          <w:lang w:val="sl-SI"/>
        </w:rPr>
        <w:t>је</w:t>
      </w:r>
      <w:r w:rsidRPr="005C0249">
        <w:rPr>
          <w:rFonts w:ascii="Arial" w:hAnsi="Arial" w:cs="Arial"/>
          <w:szCs w:val="24"/>
          <w:lang w:val="sl-SI"/>
        </w:rPr>
        <w:t xml:space="preserve"> </w:t>
      </w:r>
      <w:r w:rsidRPr="005C0249">
        <w:rPr>
          <w:rFonts w:ascii="Arial" w:hAnsi="Arial" w:cs="Arial" w:hint="eastAsia"/>
          <w:szCs w:val="24"/>
          <w:lang w:val="sl-SI"/>
        </w:rPr>
        <w:t>у</w:t>
      </w:r>
      <w:r w:rsidRPr="005C0249">
        <w:rPr>
          <w:rFonts w:ascii="Arial" w:hAnsi="Arial" w:cs="Arial"/>
          <w:szCs w:val="24"/>
          <w:lang w:val="sl-SI"/>
        </w:rPr>
        <w:t xml:space="preserve"> </w:t>
      </w:r>
      <w:r w:rsidRPr="005C0249">
        <w:rPr>
          <w:rFonts w:ascii="Arial" w:hAnsi="Arial" w:cs="Arial" w:hint="eastAsia"/>
          <w:szCs w:val="24"/>
          <w:lang w:val="sl-SI"/>
        </w:rPr>
        <w:t>складу</w:t>
      </w:r>
      <w:r w:rsidRPr="005C0249">
        <w:rPr>
          <w:rFonts w:ascii="Arial" w:hAnsi="Arial" w:cs="Arial"/>
          <w:szCs w:val="24"/>
          <w:lang w:val="sl-SI"/>
        </w:rPr>
        <w:t xml:space="preserve"> </w:t>
      </w:r>
      <w:r w:rsidRPr="005C0249">
        <w:rPr>
          <w:rFonts w:ascii="Arial" w:hAnsi="Arial" w:cs="Arial" w:hint="eastAsia"/>
          <w:szCs w:val="24"/>
          <w:lang w:val="sl-SI"/>
        </w:rPr>
        <w:t>са</w:t>
      </w:r>
      <w:r w:rsidRPr="005C0249">
        <w:rPr>
          <w:rFonts w:ascii="Arial" w:hAnsi="Arial" w:cs="Arial"/>
          <w:szCs w:val="24"/>
          <w:lang w:val="sl-SI"/>
        </w:rPr>
        <w:t xml:space="preserve"> </w:t>
      </w:r>
      <w:r w:rsidRPr="005C0249">
        <w:rPr>
          <w:rFonts w:ascii="Arial" w:hAnsi="Arial" w:cs="Arial" w:hint="eastAsia"/>
          <w:szCs w:val="24"/>
          <w:lang w:val="sl-SI"/>
        </w:rPr>
        <w:t>Законом</w:t>
      </w:r>
      <w:r w:rsidRPr="005C0249">
        <w:rPr>
          <w:rFonts w:ascii="Arial" w:hAnsi="Arial" w:cs="Arial"/>
          <w:szCs w:val="24"/>
          <w:lang w:val="sl-SI"/>
        </w:rPr>
        <w:t xml:space="preserve"> </w:t>
      </w:r>
      <w:r w:rsidRPr="005C0249">
        <w:rPr>
          <w:rFonts w:ascii="Arial" w:hAnsi="Arial" w:cs="Arial" w:hint="eastAsia"/>
          <w:szCs w:val="24"/>
          <w:lang w:val="sl-SI"/>
        </w:rPr>
        <w:t>о</w:t>
      </w:r>
      <w:r w:rsidRPr="005C0249">
        <w:rPr>
          <w:rFonts w:ascii="Arial" w:hAnsi="Arial" w:cs="Arial"/>
          <w:szCs w:val="24"/>
          <w:lang w:val="sl-SI"/>
        </w:rPr>
        <w:t xml:space="preserve"> </w:t>
      </w:r>
      <w:r w:rsidRPr="005C0249">
        <w:rPr>
          <w:rFonts w:ascii="Arial" w:hAnsi="Arial" w:cs="Arial" w:hint="eastAsia"/>
          <w:szCs w:val="24"/>
          <w:lang w:val="sl-SI"/>
        </w:rPr>
        <w:t>заштити</w:t>
      </w:r>
      <w:r w:rsidRPr="005C0249">
        <w:rPr>
          <w:rFonts w:ascii="Arial" w:hAnsi="Arial" w:cs="Arial"/>
          <w:szCs w:val="24"/>
          <w:lang w:val="sl-SI"/>
        </w:rPr>
        <w:t xml:space="preserve"> </w:t>
      </w:r>
      <w:r w:rsidRPr="005C0249">
        <w:rPr>
          <w:rFonts w:ascii="Arial" w:hAnsi="Arial" w:cs="Arial" w:hint="eastAsia"/>
          <w:szCs w:val="24"/>
          <w:lang w:val="sl-SI"/>
        </w:rPr>
        <w:t>животне</w:t>
      </w:r>
      <w:r w:rsidRPr="005C0249">
        <w:rPr>
          <w:rFonts w:ascii="Arial" w:hAnsi="Arial" w:cs="Arial"/>
          <w:szCs w:val="24"/>
          <w:lang w:val="sl-SI"/>
        </w:rPr>
        <w:t xml:space="preserve"> </w:t>
      </w:r>
      <w:r w:rsidRPr="005C0249">
        <w:rPr>
          <w:rFonts w:ascii="Arial" w:hAnsi="Arial" w:cs="Arial" w:hint="eastAsia"/>
          <w:szCs w:val="24"/>
          <w:lang w:val="sl-SI"/>
        </w:rPr>
        <w:t>средине</w:t>
      </w:r>
      <w:r w:rsidRPr="005C0249">
        <w:rPr>
          <w:rFonts w:ascii="Arial" w:hAnsi="Arial" w:cs="Arial"/>
          <w:szCs w:val="24"/>
          <w:lang w:val="sl-SI"/>
        </w:rPr>
        <w:t xml:space="preserve"> („</w:t>
      </w:r>
      <w:r w:rsidRPr="005C0249">
        <w:rPr>
          <w:rFonts w:ascii="Arial" w:hAnsi="Arial" w:cs="Arial" w:hint="eastAsia"/>
          <w:szCs w:val="24"/>
          <w:lang w:val="sl-SI"/>
        </w:rPr>
        <w:t>Службени</w:t>
      </w:r>
      <w:r w:rsidRPr="005C0249">
        <w:rPr>
          <w:rFonts w:ascii="Arial" w:hAnsi="Arial" w:cs="Arial"/>
          <w:szCs w:val="24"/>
          <w:lang w:val="sl-SI"/>
        </w:rPr>
        <w:t xml:space="preserve"> </w:t>
      </w:r>
      <w:r w:rsidRPr="005C0249">
        <w:rPr>
          <w:rFonts w:ascii="Arial" w:hAnsi="Arial" w:cs="Arial" w:hint="eastAsia"/>
          <w:szCs w:val="24"/>
          <w:lang w:val="sl-SI"/>
        </w:rPr>
        <w:t>гласник</w:t>
      </w:r>
      <w:r w:rsidRPr="005C0249">
        <w:rPr>
          <w:rFonts w:ascii="Arial" w:hAnsi="Arial" w:cs="Arial"/>
          <w:szCs w:val="24"/>
          <w:lang w:val="sl-SI"/>
        </w:rPr>
        <w:t xml:space="preserve"> </w:t>
      </w:r>
      <w:r w:rsidRPr="005C0249">
        <w:rPr>
          <w:rFonts w:ascii="Arial" w:hAnsi="Arial" w:cs="Arial" w:hint="eastAsia"/>
          <w:szCs w:val="24"/>
          <w:lang w:val="sl-SI"/>
        </w:rPr>
        <w:t>РС“</w:t>
      </w:r>
      <w:r w:rsidRPr="005C0249">
        <w:rPr>
          <w:rFonts w:ascii="Arial" w:hAnsi="Arial" w:cs="Arial"/>
          <w:szCs w:val="24"/>
          <w:lang w:val="sl-SI"/>
        </w:rPr>
        <w:t xml:space="preserve">, </w:t>
      </w:r>
      <w:r w:rsidRPr="005C0249">
        <w:rPr>
          <w:rFonts w:ascii="Arial" w:hAnsi="Arial" w:cs="Arial" w:hint="eastAsia"/>
          <w:szCs w:val="24"/>
          <w:lang w:val="sl-SI"/>
        </w:rPr>
        <w:t>број</w:t>
      </w:r>
      <w:r w:rsidRPr="005C0249">
        <w:rPr>
          <w:rFonts w:ascii="Arial" w:hAnsi="Arial" w:cs="Arial"/>
          <w:szCs w:val="24"/>
          <w:lang w:val="sl-SI"/>
        </w:rPr>
        <w:t xml:space="preserve"> 71/12, 79/15</w:t>
      </w:r>
      <w:r w:rsidRPr="005C0249">
        <w:rPr>
          <w:rFonts w:ascii="Arial" w:hAnsi="Arial" w:cs="Arial"/>
          <w:szCs w:val="24"/>
          <w:lang w:val="sr-Cyrl-RS"/>
        </w:rPr>
        <w:t>, 70/20</w:t>
      </w:r>
      <w:r w:rsidRPr="005C0249">
        <w:rPr>
          <w:rFonts w:ascii="Arial" w:hAnsi="Arial" w:cs="Arial"/>
          <w:szCs w:val="24"/>
          <w:lang w:val="sl-SI"/>
        </w:rPr>
        <w:t xml:space="preserve">), </w:t>
      </w:r>
      <w:r w:rsidRPr="005C0249">
        <w:rPr>
          <w:rFonts w:ascii="Arial" w:hAnsi="Arial" w:cs="Arial" w:hint="eastAsia"/>
          <w:szCs w:val="24"/>
          <w:lang w:val="sl-SI"/>
        </w:rPr>
        <w:t>Законом</w:t>
      </w:r>
      <w:r w:rsidRPr="005C0249">
        <w:rPr>
          <w:rFonts w:ascii="Arial" w:hAnsi="Arial" w:cs="Arial"/>
          <w:szCs w:val="24"/>
          <w:lang w:val="sl-SI"/>
        </w:rPr>
        <w:t xml:space="preserve"> </w:t>
      </w:r>
      <w:r w:rsidRPr="005C0249">
        <w:rPr>
          <w:rFonts w:ascii="Arial" w:hAnsi="Arial" w:cs="Arial" w:hint="eastAsia"/>
          <w:szCs w:val="24"/>
          <w:lang w:val="sl-SI"/>
        </w:rPr>
        <w:t>о</w:t>
      </w:r>
      <w:r w:rsidRPr="005C0249">
        <w:rPr>
          <w:rFonts w:ascii="Arial" w:hAnsi="Arial" w:cs="Arial"/>
          <w:szCs w:val="24"/>
          <w:lang w:val="sl-SI"/>
        </w:rPr>
        <w:t xml:space="preserve"> </w:t>
      </w:r>
      <w:r w:rsidRPr="005C0249">
        <w:rPr>
          <w:rFonts w:ascii="Arial" w:hAnsi="Arial" w:cs="Arial" w:hint="eastAsia"/>
          <w:szCs w:val="24"/>
          <w:lang w:val="sl-SI"/>
        </w:rPr>
        <w:t>заштити</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 xml:space="preserve"> („</w:t>
      </w:r>
      <w:r w:rsidRPr="005C0249">
        <w:rPr>
          <w:rFonts w:ascii="Arial" w:hAnsi="Arial" w:cs="Arial" w:hint="eastAsia"/>
          <w:szCs w:val="24"/>
          <w:lang w:val="sl-SI"/>
        </w:rPr>
        <w:t>Службени</w:t>
      </w:r>
      <w:r w:rsidRPr="005C0249">
        <w:rPr>
          <w:rFonts w:ascii="Arial" w:hAnsi="Arial" w:cs="Arial"/>
          <w:szCs w:val="24"/>
          <w:lang w:val="sl-SI"/>
        </w:rPr>
        <w:t xml:space="preserve"> </w:t>
      </w:r>
      <w:r w:rsidRPr="005C0249">
        <w:rPr>
          <w:rFonts w:ascii="Arial" w:hAnsi="Arial" w:cs="Arial" w:hint="eastAsia"/>
          <w:szCs w:val="24"/>
          <w:lang w:val="sl-SI"/>
        </w:rPr>
        <w:t>гласник</w:t>
      </w:r>
      <w:r w:rsidRPr="005C0249">
        <w:rPr>
          <w:rFonts w:ascii="Arial" w:hAnsi="Arial" w:cs="Arial"/>
          <w:szCs w:val="24"/>
          <w:lang w:val="sl-SI"/>
        </w:rPr>
        <w:t xml:space="preserve"> </w:t>
      </w:r>
      <w:r w:rsidRPr="005C0249">
        <w:rPr>
          <w:rFonts w:ascii="Arial" w:hAnsi="Arial" w:cs="Arial" w:hint="eastAsia"/>
          <w:szCs w:val="24"/>
          <w:lang w:val="sl-SI"/>
        </w:rPr>
        <w:t>РС“</w:t>
      </w:r>
      <w:r w:rsidRPr="005C0249">
        <w:rPr>
          <w:rFonts w:ascii="Arial" w:hAnsi="Arial" w:cs="Arial"/>
          <w:szCs w:val="24"/>
          <w:lang w:val="sl-SI"/>
        </w:rPr>
        <w:t xml:space="preserve">, </w:t>
      </w:r>
      <w:r w:rsidRPr="005C0249">
        <w:rPr>
          <w:rFonts w:ascii="Arial" w:hAnsi="Arial" w:cs="Arial" w:hint="eastAsia"/>
          <w:szCs w:val="24"/>
          <w:lang w:val="sl-SI"/>
        </w:rPr>
        <w:t>број</w:t>
      </w:r>
      <w:r w:rsidRPr="005C0249">
        <w:rPr>
          <w:rFonts w:ascii="Arial" w:hAnsi="Arial" w:cs="Arial"/>
          <w:szCs w:val="24"/>
          <w:lang w:val="sl-SI"/>
        </w:rPr>
        <w:t xml:space="preserve"> 124/11, 46/17)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Уредбом</w:t>
      </w:r>
      <w:r w:rsidRPr="005C0249">
        <w:rPr>
          <w:rFonts w:ascii="Arial" w:hAnsi="Arial" w:cs="Arial"/>
          <w:szCs w:val="24"/>
          <w:lang w:val="sl-SI"/>
        </w:rPr>
        <w:t xml:space="preserve"> </w:t>
      </w:r>
      <w:r w:rsidRPr="005C0249">
        <w:rPr>
          <w:rFonts w:ascii="Arial" w:hAnsi="Arial" w:cs="Arial" w:hint="eastAsia"/>
          <w:szCs w:val="24"/>
          <w:lang w:val="sl-SI"/>
        </w:rPr>
        <w:t>о</w:t>
      </w:r>
      <w:r w:rsidRPr="005C0249">
        <w:rPr>
          <w:rFonts w:ascii="Arial" w:hAnsi="Arial" w:cs="Arial"/>
          <w:szCs w:val="24"/>
          <w:lang w:val="sl-SI"/>
        </w:rPr>
        <w:t xml:space="preserve"> </w:t>
      </w:r>
      <w:r w:rsidRPr="005C0249">
        <w:rPr>
          <w:rFonts w:ascii="Arial" w:hAnsi="Arial" w:cs="Arial" w:hint="eastAsia"/>
          <w:szCs w:val="24"/>
          <w:lang w:val="sl-SI"/>
        </w:rPr>
        <w:t>вриједностима</w:t>
      </w:r>
      <w:r w:rsidRPr="005C0249">
        <w:rPr>
          <w:rFonts w:ascii="Arial" w:hAnsi="Arial" w:cs="Arial"/>
          <w:szCs w:val="24"/>
          <w:lang w:val="sl-SI"/>
        </w:rPr>
        <w:t xml:space="preserve"> </w:t>
      </w:r>
      <w:r w:rsidRPr="005C0249">
        <w:rPr>
          <w:rFonts w:ascii="Arial" w:hAnsi="Arial" w:cs="Arial" w:hint="eastAsia"/>
          <w:szCs w:val="24"/>
          <w:lang w:val="sl-SI"/>
        </w:rPr>
        <w:t>квалитета</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 xml:space="preserve"> („</w:t>
      </w:r>
      <w:r w:rsidRPr="005C0249">
        <w:rPr>
          <w:rFonts w:ascii="Arial" w:hAnsi="Arial" w:cs="Arial" w:hint="eastAsia"/>
          <w:szCs w:val="24"/>
          <w:lang w:val="sl-SI"/>
        </w:rPr>
        <w:t>Службени</w:t>
      </w:r>
      <w:r w:rsidRPr="005C0249">
        <w:rPr>
          <w:rFonts w:ascii="Arial" w:hAnsi="Arial" w:cs="Arial"/>
          <w:szCs w:val="24"/>
          <w:lang w:val="sl-SI"/>
        </w:rPr>
        <w:t xml:space="preserve"> </w:t>
      </w:r>
      <w:r w:rsidRPr="005C0249">
        <w:rPr>
          <w:rFonts w:ascii="Arial" w:hAnsi="Arial" w:cs="Arial" w:hint="eastAsia"/>
          <w:szCs w:val="24"/>
          <w:lang w:val="sl-SI"/>
        </w:rPr>
        <w:t>гласник</w:t>
      </w:r>
      <w:r w:rsidRPr="005C0249">
        <w:rPr>
          <w:rFonts w:ascii="Arial" w:hAnsi="Arial" w:cs="Arial"/>
          <w:szCs w:val="24"/>
          <w:lang w:val="sl-SI"/>
        </w:rPr>
        <w:t xml:space="preserve"> </w:t>
      </w:r>
      <w:r w:rsidRPr="005C0249">
        <w:rPr>
          <w:rFonts w:ascii="Arial" w:hAnsi="Arial" w:cs="Arial" w:hint="eastAsia"/>
          <w:szCs w:val="24"/>
          <w:lang w:val="sl-SI"/>
        </w:rPr>
        <w:t>РС“</w:t>
      </w:r>
      <w:r w:rsidRPr="005C0249">
        <w:rPr>
          <w:rFonts w:ascii="Arial" w:hAnsi="Arial" w:cs="Arial"/>
          <w:szCs w:val="24"/>
          <w:lang w:val="sl-SI"/>
        </w:rPr>
        <w:t xml:space="preserve">, </w:t>
      </w:r>
      <w:r w:rsidRPr="005C0249">
        <w:rPr>
          <w:rFonts w:ascii="Arial" w:hAnsi="Arial" w:cs="Arial" w:hint="eastAsia"/>
          <w:szCs w:val="24"/>
          <w:lang w:val="sl-SI"/>
        </w:rPr>
        <w:t>број</w:t>
      </w:r>
      <w:r w:rsidRPr="005C0249">
        <w:rPr>
          <w:rFonts w:ascii="Arial" w:hAnsi="Arial" w:cs="Arial"/>
          <w:szCs w:val="24"/>
          <w:lang w:val="sl-SI"/>
        </w:rPr>
        <w:t xml:space="preserve"> 124/12).</w:t>
      </w:r>
    </w:p>
    <w:p w14:paraId="5BCC4224" w14:textId="77777777" w:rsidR="005C0249" w:rsidRPr="005C0249" w:rsidRDefault="005C0249" w:rsidP="005C0249">
      <w:pPr>
        <w:jc w:val="both"/>
        <w:rPr>
          <w:rFonts w:ascii="Arial" w:hAnsi="Arial" w:cs="Arial"/>
          <w:szCs w:val="24"/>
          <w:lang w:val="sl-SI"/>
        </w:rPr>
      </w:pPr>
      <w:r w:rsidRPr="005C0249">
        <w:rPr>
          <w:rFonts w:ascii="Arial" w:hAnsi="Arial" w:cs="Arial" w:hint="eastAsia"/>
          <w:szCs w:val="24"/>
          <w:lang w:val="sl-SI"/>
        </w:rPr>
        <w:t>Вриједности</w:t>
      </w:r>
      <w:r w:rsidRPr="005C0249">
        <w:rPr>
          <w:rFonts w:ascii="Arial" w:hAnsi="Arial" w:cs="Arial"/>
          <w:szCs w:val="24"/>
          <w:lang w:val="sl-SI"/>
        </w:rPr>
        <w:t xml:space="preserve"> </w:t>
      </w:r>
      <w:r w:rsidRPr="005C0249">
        <w:rPr>
          <w:rFonts w:ascii="Arial" w:hAnsi="Arial" w:cs="Arial" w:hint="eastAsia"/>
          <w:szCs w:val="24"/>
          <w:lang w:val="sl-SI"/>
        </w:rPr>
        <w:t>квалитета</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 xml:space="preserve"> </w:t>
      </w:r>
      <w:r w:rsidRPr="005C0249">
        <w:rPr>
          <w:rFonts w:ascii="Arial" w:hAnsi="Arial" w:cs="Arial" w:hint="eastAsia"/>
          <w:szCs w:val="24"/>
          <w:lang w:val="sl-SI"/>
        </w:rPr>
        <w:t>у</w:t>
      </w:r>
      <w:r w:rsidRPr="005C0249">
        <w:rPr>
          <w:rFonts w:ascii="Arial" w:hAnsi="Arial" w:cs="Arial"/>
          <w:szCs w:val="24"/>
          <w:lang w:val="sl-SI"/>
        </w:rPr>
        <w:t xml:space="preserve"> </w:t>
      </w:r>
      <w:r w:rsidRPr="005C0249">
        <w:rPr>
          <w:rFonts w:ascii="Arial" w:hAnsi="Arial" w:cs="Arial" w:hint="eastAsia"/>
          <w:szCs w:val="24"/>
          <w:lang w:val="sl-SI"/>
        </w:rPr>
        <w:t>овој</w:t>
      </w:r>
      <w:r w:rsidRPr="005C0249">
        <w:rPr>
          <w:rFonts w:ascii="Arial" w:hAnsi="Arial" w:cs="Arial"/>
          <w:szCs w:val="24"/>
          <w:lang w:val="sl-SI"/>
        </w:rPr>
        <w:t xml:space="preserve"> </w:t>
      </w:r>
      <w:r w:rsidRPr="005C0249">
        <w:rPr>
          <w:rFonts w:ascii="Arial" w:hAnsi="Arial" w:cs="Arial" w:hint="eastAsia"/>
          <w:szCs w:val="24"/>
          <w:lang w:val="sl-SI"/>
        </w:rPr>
        <w:t>Уредби</w:t>
      </w:r>
      <w:r w:rsidRPr="005C0249">
        <w:rPr>
          <w:rFonts w:ascii="Arial" w:hAnsi="Arial" w:cs="Arial"/>
          <w:szCs w:val="24"/>
          <w:lang w:val="sl-SI"/>
        </w:rPr>
        <w:t xml:space="preserve"> </w:t>
      </w:r>
      <w:r w:rsidRPr="005C0249">
        <w:rPr>
          <w:rFonts w:ascii="Arial" w:hAnsi="Arial" w:cs="Arial" w:hint="eastAsia"/>
          <w:szCs w:val="24"/>
          <w:lang w:val="sl-SI"/>
        </w:rPr>
        <w:t>представљају</w:t>
      </w:r>
      <w:r w:rsidRPr="005C0249">
        <w:rPr>
          <w:rFonts w:ascii="Arial" w:hAnsi="Arial" w:cs="Arial"/>
          <w:szCs w:val="24"/>
          <w:lang w:val="sl-SI"/>
        </w:rPr>
        <w:t xml:space="preserve"> </w:t>
      </w:r>
      <w:r w:rsidRPr="005C0249">
        <w:rPr>
          <w:rFonts w:ascii="Arial" w:hAnsi="Arial" w:cs="Arial" w:hint="eastAsia"/>
          <w:szCs w:val="24"/>
          <w:lang w:val="sl-SI"/>
        </w:rPr>
        <w:t>нумеричке</w:t>
      </w:r>
      <w:r w:rsidRPr="005C0249">
        <w:rPr>
          <w:rFonts w:ascii="Arial" w:hAnsi="Arial" w:cs="Arial"/>
          <w:szCs w:val="24"/>
          <w:lang w:val="sl-SI"/>
        </w:rPr>
        <w:t xml:space="preserve"> </w:t>
      </w:r>
      <w:r w:rsidRPr="005C0249">
        <w:rPr>
          <w:rFonts w:ascii="Arial" w:hAnsi="Arial" w:cs="Arial" w:hint="eastAsia"/>
          <w:szCs w:val="24"/>
          <w:lang w:val="sl-SI"/>
        </w:rPr>
        <w:t>вриједности</w:t>
      </w:r>
      <w:r w:rsidRPr="005C0249">
        <w:rPr>
          <w:rFonts w:ascii="Arial" w:hAnsi="Arial" w:cs="Arial"/>
          <w:szCs w:val="24"/>
          <w:lang w:val="sl-SI"/>
        </w:rPr>
        <w:t xml:space="preserve"> </w:t>
      </w:r>
      <w:r w:rsidRPr="005C0249">
        <w:rPr>
          <w:rFonts w:ascii="Arial" w:hAnsi="Arial" w:cs="Arial" w:hint="eastAsia"/>
          <w:szCs w:val="24"/>
          <w:lang w:val="sl-SI"/>
        </w:rPr>
        <w:t>граничних</w:t>
      </w:r>
      <w:r w:rsidRPr="005C0249">
        <w:rPr>
          <w:rFonts w:ascii="Arial" w:hAnsi="Arial" w:cs="Arial"/>
          <w:szCs w:val="24"/>
          <w:lang w:val="sl-SI"/>
        </w:rPr>
        <w:t xml:space="preserve"> </w:t>
      </w:r>
      <w:r w:rsidRPr="005C0249">
        <w:rPr>
          <w:rFonts w:ascii="Arial" w:hAnsi="Arial" w:cs="Arial" w:hint="eastAsia"/>
          <w:szCs w:val="24"/>
          <w:lang w:val="sl-SI"/>
        </w:rPr>
        <w:t>вриједности</w:t>
      </w:r>
      <w:r w:rsidRPr="005C0249">
        <w:rPr>
          <w:rFonts w:ascii="Arial" w:hAnsi="Arial" w:cs="Arial"/>
          <w:szCs w:val="24"/>
          <w:lang w:val="sl-SI"/>
        </w:rPr>
        <w:t xml:space="preserve"> </w:t>
      </w:r>
      <w:r w:rsidRPr="005C0249">
        <w:rPr>
          <w:rFonts w:ascii="Arial" w:hAnsi="Arial" w:cs="Arial" w:hint="eastAsia"/>
          <w:szCs w:val="24"/>
          <w:lang w:val="sl-SI"/>
        </w:rPr>
        <w:t>нивоа</w:t>
      </w:r>
      <w:r w:rsidRPr="005C0249">
        <w:rPr>
          <w:rFonts w:ascii="Arial" w:hAnsi="Arial" w:cs="Arial"/>
          <w:szCs w:val="24"/>
          <w:lang w:val="sl-SI"/>
        </w:rPr>
        <w:t xml:space="preserve"> </w:t>
      </w:r>
      <w:r w:rsidRPr="005C0249">
        <w:rPr>
          <w:rFonts w:ascii="Arial" w:hAnsi="Arial" w:cs="Arial" w:hint="eastAsia"/>
          <w:szCs w:val="24"/>
          <w:lang w:val="sl-SI"/>
        </w:rPr>
        <w:t>загаћујућих</w:t>
      </w:r>
      <w:r w:rsidRPr="005C0249">
        <w:rPr>
          <w:rFonts w:ascii="Arial" w:hAnsi="Arial" w:cs="Arial"/>
          <w:szCs w:val="24"/>
          <w:lang w:val="sl-SI"/>
        </w:rPr>
        <w:t xml:space="preserve"> </w:t>
      </w:r>
      <w:r w:rsidRPr="005C0249">
        <w:rPr>
          <w:rFonts w:ascii="Arial" w:hAnsi="Arial" w:cs="Arial" w:hint="eastAsia"/>
          <w:szCs w:val="24"/>
          <w:lang w:val="sl-SI"/>
        </w:rPr>
        <w:t>материја</w:t>
      </w:r>
      <w:r w:rsidRPr="005C0249">
        <w:rPr>
          <w:rFonts w:ascii="Arial" w:hAnsi="Arial" w:cs="Arial"/>
          <w:szCs w:val="24"/>
          <w:lang w:val="sl-SI"/>
        </w:rPr>
        <w:t xml:space="preserve"> </w:t>
      </w:r>
      <w:r w:rsidRPr="005C0249">
        <w:rPr>
          <w:rFonts w:ascii="Arial" w:hAnsi="Arial" w:cs="Arial" w:hint="eastAsia"/>
          <w:szCs w:val="24"/>
          <w:lang w:val="sl-SI"/>
        </w:rPr>
        <w:t>у</w:t>
      </w:r>
      <w:r w:rsidRPr="005C0249">
        <w:rPr>
          <w:rFonts w:ascii="Arial" w:hAnsi="Arial" w:cs="Arial"/>
          <w:szCs w:val="24"/>
          <w:lang w:val="sl-SI"/>
        </w:rPr>
        <w:t xml:space="preserve"> </w:t>
      </w:r>
      <w:r w:rsidRPr="005C0249">
        <w:rPr>
          <w:rFonts w:ascii="Arial" w:hAnsi="Arial" w:cs="Arial" w:hint="eastAsia"/>
          <w:szCs w:val="24"/>
          <w:lang w:val="sl-SI"/>
        </w:rPr>
        <w:t>ваздуху</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то</w:t>
      </w:r>
      <w:r w:rsidRPr="005C0249">
        <w:rPr>
          <w:rFonts w:ascii="Arial" w:hAnsi="Arial" w:cs="Arial"/>
          <w:szCs w:val="24"/>
          <w:lang w:val="sl-SI"/>
        </w:rPr>
        <w:t xml:space="preserve"> </w:t>
      </w:r>
      <w:r w:rsidRPr="005C0249">
        <w:rPr>
          <w:rFonts w:ascii="Arial" w:hAnsi="Arial" w:cs="Arial" w:hint="eastAsia"/>
          <w:szCs w:val="24"/>
          <w:lang w:val="sl-SI"/>
        </w:rPr>
        <w:t>доње</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горње</w:t>
      </w:r>
      <w:r w:rsidRPr="005C0249">
        <w:rPr>
          <w:rFonts w:ascii="Arial" w:hAnsi="Arial" w:cs="Arial"/>
          <w:szCs w:val="24"/>
          <w:lang w:val="sl-SI"/>
        </w:rPr>
        <w:t xml:space="preserve"> </w:t>
      </w:r>
      <w:r w:rsidRPr="005C0249">
        <w:rPr>
          <w:rFonts w:ascii="Arial" w:hAnsi="Arial" w:cs="Arial" w:hint="eastAsia"/>
          <w:szCs w:val="24"/>
          <w:lang w:val="sl-SI"/>
        </w:rPr>
        <w:t>границе</w:t>
      </w:r>
      <w:r w:rsidRPr="005C0249">
        <w:rPr>
          <w:rFonts w:ascii="Arial" w:hAnsi="Arial" w:cs="Arial"/>
          <w:szCs w:val="24"/>
          <w:lang w:val="sl-SI"/>
        </w:rPr>
        <w:t xml:space="preserve"> </w:t>
      </w:r>
      <w:r w:rsidRPr="005C0249">
        <w:rPr>
          <w:rFonts w:ascii="Arial" w:hAnsi="Arial" w:cs="Arial" w:hint="eastAsia"/>
          <w:szCs w:val="24"/>
          <w:lang w:val="sl-SI"/>
        </w:rPr>
        <w:t>оцјењивања</w:t>
      </w:r>
      <w:r w:rsidRPr="005C0249">
        <w:rPr>
          <w:rFonts w:ascii="Arial" w:hAnsi="Arial" w:cs="Arial"/>
          <w:szCs w:val="24"/>
          <w:lang w:val="sl-SI"/>
        </w:rPr>
        <w:t xml:space="preserve"> </w:t>
      </w:r>
      <w:r w:rsidRPr="005C0249">
        <w:rPr>
          <w:rFonts w:ascii="Arial" w:hAnsi="Arial" w:cs="Arial" w:hint="eastAsia"/>
          <w:szCs w:val="24"/>
          <w:lang w:val="sl-SI"/>
        </w:rPr>
        <w:t>квалитета</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 xml:space="preserve">, </w:t>
      </w:r>
      <w:r w:rsidRPr="005C0249">
        <w:rPr>
          <w:rFonts w:ascii="Arial" w:hAnsi="Arial" w:cs="Arial" w:hint="eastAsia"/>
          <w:szCs w:val="24"/>
          <w:lang w:val="sl-SI"/>
        </w:rPr>
        <w:t>критичних</w:t>
      </w:r>
      <w:r w:rsidRPr="005C0249">
        <w:rPr>
          <w:rFonts w:ascii="Arial" w:hAnsi="Arial" w:cs="Arial"/>
          <w:szCs w:val="24"/>
          <w:lang w:val="sl-SI"/>
        </w:rPr>
        <w:t xml:space="preserve"> </w:t>
      </w:r>
      <w:r w:rsidRPr="005C0249">
        <w:rPr>
          <w:rFonts w:ascii="Arial" w:hAnsi="Arial" w:cs="Arial" w:hint="eastAsia"/>
          <w:szCs w:val="24"/>
          <w:lang w:val="sl-SI"/>
        </w:rPr>
        <w:t>нивоа</w:t>
      </w:r>
      <w:r w:rsidRPr="005C0249">
        <w:rPr>
          <w:rFonts w:ascii="Arial" w:hAnsi="Arial" w:cs="Arial"/>
          <w:szCs w:val="24"/>
          <w:lang w:val="sl-SI"/>
        </w:rPr>
        <w:t xml:space="preserve">, </w:t>
      </w:r>
      <w:r w:rsidRPr="005C0249">
        <w:rPr>
          <w:rFonts w:ascii="Arial" w:hAnsi="Arial" w:cs="Arial" w:hint="eastAsia"/>
          <w:szCs w:val="24"/>
          <w:lang w:val="sl-SI"/>
        </w:rPr>
        <w:t>граница</w:t>
      </w:r>
      <w:r w:rsidRPr="005C0249">
        <w:rPr>
          <w:rFonts w:ascii="Arial" w:hAnsi="Arial" w:cs="Arial"/>
          <w:szCs w:val="24"/>
          <w:lang w:val="sl-SI"/>
        </w:rPr>
        <w:t xml:space="preserve"> </w:t>
      </w:r>
      <w:r w:rsidRPr="005C0249">
        <w:rPr>
          <w:rFonts w:ascii="Arial" w:hAnsi="Arial" w:cs="Arial" w:hint="eastAsia"/>
          <w:szCs w:val="24"/>
          <w:lang w:val="sl-SI"/>
        </w:rPr>
        <w:t>толеранције</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толерантних</w:t>
      </w:r>
      <w:r w:rsidRPr="005C0249">
        <w:rPr>
          <w:rFonts w:ascii="Arial" w:hAnsi="Arial" w:cs="Arial"/>
          <w:szCs w:val="24"/>
          <w:lang w:val="sl-SI"/>
        </w:rPr>
        <w:t xml:space="preserve"> </w:t>
      </w:r>
      <w:r w:rsidRPr="005C0249">
        <w:rPr>
          <w:rFonts w:ascii="Arial" w:hAnsi="Arial" w:cs="Arial" w:hint="eastAsia"/>
          <w:szCs w:val="24"/>
          <w:lang w:val="sl-SI"/>
        </w:rPr>
        <w:t>вриједности</w:t>
      </w:r>
      <w:r w:rsidRPr="005C0249">
        <w:rPr>
          <w:rFonts w:ascii="Arial" w:hAnsi="Arial" w:cs="Arial"/>
          <w:szCs w:val="24"/>
          <w:lang w:val="sl-SI"/>
        </w:rPr>
        <w:t xml:space="preserve">, </w:t>
      </w:r>
      <w:r w:rsidRPr="005C0249">
        <w:rPr>
          <w:rFonts w:ascii="Arial" w:hAnsi="Arial" w:cs="Arial" w:hint="eastAsia"/>
          <w:szCs w:val="24"/>
          <w:lang w:val="sl-SI"/>
        </w:rPr>
        <w:t>циљних</w:t>
      </w:r>
      <w:r w:rsidRPr="005C0249">
        <w:rPr>
          <w:rFonts w:ascii="Arial" w:hAnsi="Arial" w:cs="Arial"/>
          <w:szCs w:val="24"/>
          <w:lang w:val="sl-SI"/>
        </w:rPr>
        <w:t xml:space="preserve"> </w:t>
      </w:r>
      <w:r w:rsidRPr="005C0249">
        <w:rPr>
          <w:rFonts w:ascii="Arial" w:hAnsi="Arial" w:cs="Arial" w:hint="eastAsia"/>
          <w:szCs w:val="24"/>
          <w:lang w:val="sl-SI"/>
        </w:rPr>
        <w:t>вриједности</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дугорочних</w:t>
      </w:r>
      <w:r w:rsidRPr="005C0249">
        <w:rPr>
          <w:rFonts w:ascii="Arial" w:hAnsi="Arial" w:cs="Arial"/>
          <w:szCs w:val="24"/>
          <w:lang w:val="sl-SI"/>
        </w:rPr>
        <w:t xml:space="preserve"> </w:t>
      </w:r>
      <w:r w:rsidRPr="005C0249">
        <w:rPr>
          <w:rFonts w:ascii="Arial" w:hAnsi="Arial" w:cs="Arial" w:hint="eastAsia"/>
          <w:szCs w:val="24"/>
          <w:lang w:val="sl-SI"/>
        </w:rPr>
        <w:t>циљева</w:t>
      </w:r>
      <w:r w:rsidRPr="005C0249">
        <w:rPr>
          <w:rFonts w:ascii="Arial" w:hAnsi="Arial" w:cs="Arial"/>
          <w:szCs w:val="24"/>
          <w:lang w:val="sl-SI"/>
        </w:rPr>
        <w:t xml:space="preserve"> </w:t>
      </w:r>
      <w:r w:rsidRPr="005C0249">
        <w:rPr>
          <w:rFonts w:ascii="Arial" w:hAnsi="Arial" w:cs="Arial" w:hint="eastAsia"/>
          <w:szCs w:val="24"/>
          <w:lang w:val="sl-SI"/>
        </w:rPr>
        <w:t>загађујућих</w:t>
      </w:r>
      <w:r w:rsidRPr="005C0249">
        <w:rPr>
          <w:rFonts w:ascii="Arial" w:hAnsi="Arial" w:cs="Arial"/>
          <w:szCs w:val="24"/>
          <w:lang w:val="sl-SI"/>
        </w:rPr>
        <w:t xml:space="preserve"> </w:t>
      </w:r>
      <w:r w:rsidRPr="005C0249">
        <w:rPr>
          <w:rFonts w:ascii="Arial" w:hAnsi="Arial" w:cs="Arial" w:hint="eastAsia"/>
          <w:szCs w:val="24"/>
          <w:lang w:val="sl-SI"/>
        </w:rPr>
        <w:t>материја</w:t>
      </w:r>
      <w:r w:rsidRPr="005C0249">
        <w:rPr>
          <w:rFonts w:ascii="Arial" w:hAnsi="Arial" w:cs="Arial"/>
          <w:szCs w:val="24"/>
          <w:lang w:val="sl-SI"/>
        </w:rPr>
        <w:t xml:space="preserve"> </w:t>
      </w:r>
      <w:r w:rsidRPr="005C0249">
        <w:rPr>
          <w:rFonts w:ascii="Arial" w:hAnsi="Arial" w:cs="Arial" w:hint="eastAsia"/>
          <w:szCs w:val="24"/>
          <w:lang w:val="sl-SI"/>
        </w:rPr>
        <w:t>у</w:t>
      </w:r>
      <w:r w:rsidRPr="005C0249">
        <w:rPr>
          <w:rFonts w:ascii="Arial" w:hAnsi="Arial" w:cs="Arial"/>
          <w:szCs w:val="24"/>
          <w:lang w:val="sl-SI"/>
        </w:rPr>
        <w:t xml:space="preserve"> </w:t>
      </w:r>
      <w:r w:rsidRPr="005C0249">
        <w:rPr>
          <w:rFonts w:ascii="Arial" w:hAnsi="Arial" w:cs="Arial" w:hint="eastAsia"/>
          <w:szCs w:val="24"/>
          <w:lang w:val="sl-SI"/>
        </w:rPr>
        <w:t>ваздуху</w:t>
      </w:r>
      <w:r w:rsidRPr="005C0249">
        <w:rPr>
          <w:rFonts w:ascii="Arial" w:hAnsi="Arial" w:cs="Arial"/>
          <w:szCs w:val="24"/>
          <w:lang w:val="sl-SI"/>
        </w:rPr>
        <w:t xml:space="preserve">, </w:t>
      </w:r>
      <w:r w:rsidRPr="005C0249">
        <w:rPr>
          <w:rFonts w:ascii="Arial" w:hAnsi="Arial" w:cs="Arial" w:hint="eastAsia"/>
          <w:szCs w:val="24"/>
          <w:lang w:val="sl-SI"/>
        </w:rPr>
        <w:t>концентрација</w:t>
      </w:r>
      <w:r w:rsidRPr="005C0249">
        <w:rPr>
          <w:rFonts w:ascii="Arial" w:hAnsi="Arial" w:cs="Arial"/>
          <w:szCs w:val="24"/>
          <w:lang w:val="sl-SI"/>
        </w:rPr>
        <w:t xml:space="preserve"> </w:t>
      </w:r>
      <w:r w:rsidRPr="005C0249">
        <w:rPr>
          <w:rFonts w:ascii="Arial" w:hAnsi="Arial" w:cs="Arial" w:hint="eastAsia"/>
          <w:szCs w:val="24"/>
          <w:lang w:val="sl-SI"/>
        </w:rPr>
        <w:t>опасних</w:t>
      </w:r>
      <w:r w:rsidRPr="005C0249">
        <w:rPr>
          <w:rFonts w:ascii="Arial" w:hAnsi="Arial" w:cs="Arial"/>
          <w:szCs w:val="24"/>
          <w:lang w:val="sl-SI"/>
        </w:rPr>
        <w:t xml:space="preserve"> </w:t>
      </w:r>
      <w:r w:rsidRPr="005C0249">
        <w:rPr>
          <w:rFonts w:ascii="Arial" w:hAnsi="Arial" w:cs="Arial" w:hint="eastAsia"/>
          <w:szCs w:val="24"/>
          <w:lang w:val="sl-SI"/>
        </w:rPr>
        <w:t>по</w:t>
      </w:r>
      <w:r w:rsidRPr="005C0249">
        <w:rPr>
          <w:rFonts w:ascii="Arial" w:hAnsi="Arial" w:cs="Arial"/>
          <w:szCs w:val="24"/>
          <w:lang w:val="sl-SI"/>
        </w:rPr>
        <w:t xml:space="preserve"> </w:t>
      </w:r>
      <w:r w:rsidRPr="005C0249">
        <w:rPr>
          <w:rFonts w:ascii="Arial" w:hAnsi="Arial" w:cs="Arial" w:hint="eastAsia"/>
          <w:szCs w:val="24"/>
          <w:lang w:val="sl-SI"/>
        </w:rPr>
        <w:t>здравље</w:t>
      </w:r>
      <w:r w:rsidRPr="005C0249">
        <w:rPr>
          <w:rFonts w:ascii="Arial" w:hAnsi="Arial" w:cs="Arial"/>
          <w:szCs w:val="24"/>
          <w:lang w:val="sl-SI"/>
        </w:rPr>
        <w:t xml:space="preserve"> </w:t>
      </w:r>
      <w:r w:rsidRPr="005C0249">
        <w:rPr>
          <w:rFonts w:ascii="Arial" w:hAnsi="Arial" w:cs="Arial" w:hint="eastAsia"/>
          <w:szCs w:val="24"/>
          <w:lang w:val="sl-SI"/>
        </w:rPr>
        <w:t>људи</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концентрације</w:t>
      </w:r>
      <w:r w:rsidRPr="005C0249">
        <w:rPr>
          <w:rFonts w:ascii="Arial" w:hAnsi="Arial" w:cs="Arial"/>
          <w:szCs w:val="24"/>
          <w:lang w:val="sl-SI"/>
        </w:rPr>
        <w:t xml:space="preserve"> </w:t>
      </w:r>
      <w:r w:rsidRPr="005C0249">
        <w:rPr>
          <w:rFonts w:ascii="Arial" w:hAnsi="Arial" w:cs="Arial" w:hint="eastAsia"/>
          <w:szCs w:val="24"/>
          <w:lang w:val="sl-SI"/>
        </w:rPr>
        <w:t>о</w:t>
      </w:r>
      <w:r w:rsidRPr="005C0249">
        <w:rPr>
          <w:rFonts w:ascii="Arial" w:hAnsi="Arial" w:cs="Arial"/>
          <w:szCs w:val="24"/>
          <w:lang w:val="sl-SI"/>
        </w:rPr>
        <w:t xml:space="preserve"> </w:t>
      </w:r>
      <w:r w:rsidRPr="005C0249">
        <w:rPr>
          <w:rFonts w:ascii="Arial" w:hAnsi="Arial" w:cs="Arial" w:hint="eastAsia"/>
          <w:szCs w:val="24"/>
          <w:lang w:val="sl-SI"/>
        </w:rPr>
        <w:t>којима</w:t>
      </w:r>
      <w:r w:rsidRPr="005C0249">
        <w:rPr>
          <w:rFonts w:ascii="Arial" w:hAnsi="Arial" w:cs="Arial"/>
          <w:szCs w:val="24"/>
          <w:lang w:val="sl-SI"/>
        </w:rPr>
        <w:t xml:space="preserve"> </w:t>
      </w:r>
      <w:r w:rsidRPr="005C0249">
        <w:rPr>
          <w:rFonts w:ascii="Arial" w:hAnsi="Arial" w:cs="Arial" w:hint="eastAsia"/>
          <w:szCs w:val="24"/>
          <w:lang w:val="sl-SI"/>
        </w:rPr>
        <w:t>се</w:t>
      </w:r>
      <w:r w:rsidRPr="005C0249">
        <w:rPr>
          <w:rFonts w:ascii="Arial" w:hAnsi="Arial" w:cs="Arial"/>
          <w:szCs w:val="24"/>
          <w:lang w:val="sl-SI"/>
        </w:rPr>
        <w:t xml:space="preserve"> </w:t>
      </w:r>
      <w:r w:rsidRPr="005C0249">
        <w:rPr>
          <w:rFonts w:ascii="Arial" w:hAnsi="Arial" w:cs="Arial" w:hint="eastAsia"/>
          <w:szCs w:val="24"/>
          <w:lang w:val="sl-SI"/>
        </w:rPr>
        <w:t>извјештава</w:t>
      </w:r>
      <w:r w:rsidRPr="005C0249">
        <w:rPr>
          <w:rFonts w:ascii="Arial" w:hAnsi="Arial" w:cs="Arial"/>
          <w:szCs w:val="24"/>
          <w:lang w:val="sl-SI"/>
        </w:rPr>
        <w:t xml:space="preserve"> </w:t>
      </w:r>
      <w:r w:rsidRPr="005C0249">
        <w:rPr>
          <w:rFonts w:ascii="Arial" w:hAnsi="Arial" w:cs="Arial" w:hint="eastAsia"/>
          <w:szCs w:val="24"/>
          <w:lang w:val="sl-SI"/>
        </w:rPr>
        <w:t>јавност</w:t>
      </w:r>
      <w:r w:rsidRPr="005C0249">
        <w:rPr>
          <w:rFonts w:ascii="Arial" w:hAnsi="Arial" w:cs="Arial"/>
          <w:szCs w:val="24"/>
          <w:lang w:val="sl-SI"/>
        </w:rPr>
        <w:t>.</w:t>
      </w:r>
    </w:p>
    <w:p w14:paraId="461241AF" w14:textId="77777777" w:rsidR="005C0249" w:rsidRPr="005C0249" w:rsidRDefault="005C0249" w:rsidP="005C0249">
      <w:pPr>
        <w:jc w:val="both"/>
        <w:rPr>
          <w:rFonts w:ascii="Arial" w:hAnsi="Arial" w:cs="Arial"/>
          <w:szCs w:val="24"/>
          <w:lang w:val="sl-SI"/>
        </w:rPr>
      </w:pPr>
      <w:r w:rsidRPr="005C0249">
        <w:rPr>
          <w:rFonts w:ascii="Arial" w:hAnsi="Arial" w:cs="Arial" w:hint="eastAsia"/>
          <w:szCs w:val="24"/>
          <w:lang w:val="sl-SI"/>
        </w:rPr>
        <w:t>Ниво</w:t>
      </w:r>
      <w:r w:rsidRPr="005C0249">
        <w:rPr>
          <w:rFonts w:ascii="Arial" w:hAnsi="Arial" w:cs="Arial"/>
          <w:szCs w:val="24"/>
          <w:lang w:val="sl-SI"/>
        </w:rPr>
        <w:t xml:space="preserve"> </w:t>
      </w:r>
      <w:r w:rsidRPr="005C0249">
        <w:rPr>
          <w:rFonts w:ascii="Arial" w:hAnsi="Arial" w:cs="Arial" w:hint="eastAsia"/>
          <w:szCs w:val="24"/>
          <w:lang w:val="sl-SI"/>
        </w:rPr>
        <w:t>загађујућих</w:t>
      </w:r>
      <w:r w:rsidRPr="005C0249">
        <w:rPr>
          <w:rFonts w:ascii="Arial" w:hAnsi="Arial" w:cs="Arial"/>
          <w:szCs w:val="24"/>
          <w:lang w:val="sl-SI"/>
        </w:rPr>
        <w:t xml:space="preserve"> </w:t>
      </w:r>
      <w:r w:rsidRPr="005C0249">
        <w:rPr>
          <w:rFonts w:ascii="Arial" w:hAnsi="Arial" w:cs="Arial" w:hint="eastAsia"/>
          <w:szCs w:val="24"/>
          <w:lang w:val="sl-SI"/>
        </w:rPr>
        <w:t>материја</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 xml:space="preserve"> </w:t>
      </w:r>
      <w:r w:rsidRPr="005C0249">
        <w:rPr>
          <w:rFonts w:ascii="Arial" w:hAnsi="Arial" w:cs="Arial" w:hint="eastAsia"/>
          <w:szCs w:val="24"/>
          <w:lang w:val="sl-SI"/>
        </w:rPr>
        <w:t>прати</w:t>
      </w:r>
      <w:r w:rsidRPr="005C0249">
        <w:rPr>
          <w:rFonts w:ascii="Arial" w:hAnsi="Arial" w:cs="Arial"/>
          <w:szCs w:val="24"/>
          <w:lang w:val="sl-SI"/>
        </w:rPr>
        <w:t xml:space="preserve"> </w:t>
      </w:r>
      <w:r w:rsidRPr="005C0249">
        <w:rPr>
          <w:rFonts w:ascii="Arial" w:hAnsi="Arial" w:cs="Arial" w:hint="eastAsia"/>
          <w:szCs w:val="24"/>
          <w:lang w:val="sl-SI"/>
        </w:rPr>
        <w:t>се</w:t>
      </w:r>
      <w:r w:rsidRPr="005C0249">
        <w:rPr>
          <w:rFonts w:ascii="Arial" w:hAnsi="Arial" w:cs="Arial"/>
          <w:szCs w:val="24"/>
          <w:lang w:val="sl-SI"/>
        </w:rPr>
        <w:t xml:space="preserve"> </w:t>
      </w:r>
      <w:r w:rsidRPr="005C0249">
        <w:rPr>
          <w:rFonts w:ascii="Arial" w:hAnsi="Arial" w:cs="Arial" w:hint="eastAsia"/>
          <w:szCs w:val="24"/>
          <w:lang w:val="sl-SI"/>
        </w:rPr>
        <w:t>мјерењем</w:t>
      </w:r>
      <w:r w:rsidRPr="005C0249">
        <w:rPr>
          <w:rFonts w:ascii="Arial" w:hAnsi="Arial" w:cs="Arial"/>
          <w:szCs w:val="24"/>
          <w:lang w:val="sl-SI"/>
        </w:rPr>
        <w:t xml:space="preserve"> </w:t>
      </w:r>
      <w:r w:rsidRPr="005C0249">
        <w:rPr>
          <w:rFonts w:ascii="Arial" w:hAnsi="Arial" w:cs="Arial" w:hint="eastAsia"/>
          <w:szCs w:val="24"/>
          <w:lang w:val="sl-SI"/>
        </w:rPr>
        <w:t>концентрација</w:t>
      </w:r>
      <w:r w:rsidRPr="005C0249">
        <w:rPr>
          <w:rFonts w:ascii="Arial" w:hAnsi="Arial" w:cs="Arial"/>
          <w:szCs w:val="24"/>
          <w:lang w:val="sl-SI"/>
        </w:rPr>
        <w:t xml:space="preserve"> </w:t>
      </w:r>
      <w:r w:rsidRPr="005C0249">
        <w:rPr>
          <w:rFonts w:ascii="Arial" w:hAnsi="Arial" w:cs="Arial" w:hint="eastAsia"/>
          <w:szCs w:val="24"/>
          <w:lang w:val="sl-SI"/>
        </w:rPr>
        <w:t>за</w:t>
      </w:r>
      <w:r w:rsidRPr="005C0249">
        <w:rPr>
          <w:rFonts w:ascii="Arial" w:hAnsi="Arial" w:cs="Arial"/>
          <w:szCs w:val="24"/>
          <w:lang w:val="sl-SI"/>
        </w:rPr>
        <w:t xml:space="preserve"> </w:t>
      </w:r>
      <w:r w:rsidRPr="005C0249">
        <w:rPr>
          <w:rFonts w:ascii="Arial" w:hAnsi="Arial" w:cs="Arial" w:hint="eastAsia"/>
          <w:szCs w:val="24"/>
          <w:lang w:val="sl-SI"/>
        </w:rPr>
        <w:t>сумпор</w:t>
      </w:r>
      <w:r w:rsidRPr="005C0249">
        <w:rPr>
          <w:rFonts w:ascii="Arial" w:hAnsi="Arial" w:cs="Arial"/>
          <w:szCs w:val="24"/>
          <w:lang w:val="sl-SI"/>
        </w:rPr>
        <w:t xml:space="preserve"> </w:t>
      </w:r>
      <w:r w:rsidRPr="005C0249">
        <w:rPr>
          <w:rFonts w:ascii="Arial" w:hAnsi="Arial" w:cs="Arial" w:hint="eastAsia"/>
          <w:szCs w:val="24"/>
          <w:lang w:val="sl-SI"/>
        </w:rPr>
        <w:t>диоксид</w:t>
      </w:r>
      <w:r w:rsidRPr="005C0249">
        <w:rPr>
          <w:rFonts w:ascii="Arial" w:hAnsi="Arial" w:cs="Arial"/>
          <w:szCs w:val="24"/>
          <w:lang w:val="sl-SI"/>
        </w:rPr>
        <w:t xml:space="preserve">, </w:t>
      </w:r>
      <w:r w:rsidRPr="005C0249">
        <w:rPr>
          <w:rFonts w:ascii="Arial" w:hAnsi="Arial" w:cs="Arial" w:hint="eastAsia"/>
          <w:szCs w:val="24"/>
          <w:lang w:val="sl-SI"/>
        </w:rPr>
        <w:t>азот</w:t>
      </w:r>
      <w:r w:rsidRPr="005C0249">
        <w:rPr>
          <w:rFonts w:ascii="Arial" w:hAnsi="Arial" w:cs="Arial"/>
          <w:szCs w:val="24"/>
          <w:lang w:val="sl-SI"/>
        </w:rPr>
        <w:t xml:space="preserve"> </w:t>
      </w:r>
      <w:r w:rsidRPr="005C0249">
        <w:rPr>
          <w:rFonts w:ascii="Arial" w:hAnsi="Arial" w:cs="Arial" w:hint="eastAsia"/>
          <w:szCs w:val="24"/>
          <w:lang w:val="sl-SI"/>
        </w:rPr>
        <w:t>диоксид</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оксиде</w:t>
      </w:r>
      <w:r w:rsidRPr="005C0249">
        <w:rPr>
          <w:rFonts w:ascii="Arial" w:hAnsi="Arial" w:cs="Arial"/>
          <w:szCs w:val="24"/>
          <w:lang w:val="sl-SI"/>
        </w:rPr>
        <w:t xml:space="preserve"> </w:t>
      </w:r>
      <w:r w:rsidRPr="005C0249">
        <w:rPr>
          <w:rFonts w:ascii="Arial" w:hAnsi="Arial" w:cs="Arial" w:hint="eastAsia"/>
          <w:szCs w:val="24"/>
          <w:lang w:val="sl-SI"/>
        </w:rPr>
        <w:t>азота</w:t>
      </w:r>
      <w:r w:rsidRPr="005C0249">
        <w:rPr>
          <w:rFonts w:ascii="Arial" w:hAnsi="Arial" w:cs="Arial"/>
          <w:szCs w:val="24"/>
          <w:lang w:val="sl-SI"/>
        </w:rPr>
        <w:t xml:space="preserve">, </w:t>
      </w:r>
      <w:r w:rsidRPr="005C0249">
        <w:rPr>
          <w:rFonts w:ascii="Arial" w:hAnsi="Arial" w:cs="Arial" w:hint="eastAsia"/>
          <w:szCs w:val="24"/>
          <w:lang w:val="sl-SI"/>
        </w:rPr>
        <w:t>суспендоване</w:t>
      </w:r>
      <w:r w:rsidRPr="005C0249">
        <w:rPr>
          <w:rFonts w:ascii="Arial" w:hAnsi="Arial" w:cs="Arial"/>
          <w:szCs w:val="24"/>
          <w:lang w:val="sl-SI"/>
        </w:rPr>
        <w:t xml:space="preserve"> </w:t>
      </w:r>
      <w:r w:rsidRPr="005C0249">
        <w:rPr>
          <w:rFonts w:ascii="Arial" w:hAnsi="Arial" w:cs="Arial" w:hint="eastAsia"/>
          <w:szCs w:val="24"/>
          <w:lang w:val="sl-SI"/>
        </w:rPr>
        <w:t>честице</w:t>
      </w:r>
      <w:r w:rsidRPr="005C0249">
        <w:rPr>
          <w:rFonts w:ascii="Arial" w:hAnsi="Arial" w:cs="Arial"/>
          <w:szCs w:val="24"/>
          <w:lang w:val="sl-SI"/>
        </w:rPr>
        <w:t xml:space="preserve"> (PM10, PM2.5), </w:t>
      </w:r>
      <w:r w:rsidRPr="005C0249">
        <w:rPr>
          <w:rFonts w:ascii="Arial" w:hAnsi="Arial" w:cs="Arial" w:hint="eastAsia"/>
          <w:szCs w:val="24"/>
          <w:lang w:val="sl-SI"/>
        </w:rPr>
        <w:t>олово</w:t>
      </w:r>
      <w:r w:rsidRPr="005C0249">
        <w:rPr>
          <w:rFonts w:ascii="Arial" w:hAnsi="Arial" w:cs="Arial"/>
          <w:szCs w:val="24"/>
          <w:lang w:val="sl-SI"/>
        </w:rPr>
        <w:t xml:space="preserve">, </w:t>
      </w:r>
      <w:r w:rsidRPr="005C0249">
        <w:rPr>
          <w:rFonts w:ascii="Arial" w:hAnsi="Arial" w:cs="Arial" w:hint="eastAsia"/>
          <w:szCs w:val="24"/>
          <w:lang w:val="sl-SI"/>
        </w:rPr>
        <w:t>бензен</w:t>
      </w:r>
      <w:r w:rsidRPr="005C0249">
        <w:rPr>
          <w:rFonts w:ascii="Arial" w:hAnsi="Arial" w:cs="Arial"/>
          <w:szCs w:val="24"/>
          <w:lang w:val="sl-SI"/>
        </w:rPr>
        <w:t xml:space="preserve">, </w:t>
      </w:r>
      <w:r w:rsidRPr="005C0249">
        <w:rPr>
          <w:rFonts w:ascii="Arial" w:hAnsi="Arial" w:cs="Arial" w:hint="eastAsia"/>
          <w:szCs w:val="24"/>
          <w:lang w:val="sl-SI"/>
        </w:rPr>
        <w:t>угљен</w:t>
      </w:r>
      <w:r w:rsidRPr="005C0249">
        <w:rPr>
          <w:rFonts w:ascii="Arial" w:hAnsi="Arial" w:cs="Arial"/>
          <w:szCs w:val="24"/>
          <w:lang w:val="sl-SI"/>
        </w:rPr>
        <w:t xml:space="preserve"> </w:t>
      </w:r>
      <w:r w:rsidRPr="005C0249">
        <w:rPr>
          <w:rFonts w:ascii="Arial" w:hAnsi="Arial" w:cs="Arial" w:hint="eastAsia"/>
          <w:szCs w:val="24"/>
          <w:lang w:val="sl-SI"/>
        </w:rPr>
        <w:t>моноксид</w:t>
      </w:r>
      <w:r w:rsidRPr="005C0249">
        <w:rPr>
          <w:rFonts w:ascii="Arial" w:hAnsi="Arial" w:cs="Arial"/>
          <w:szCs w:val="24"/>
          <w:lang w:val="sl-SI"/>
        </w:rPr>
        <w:t xml:space="preserve">, </w:t>
      </w:r>
      <w:r w:rsidRPr="005C0249">
        <w:rPr>
          <w:rFonts w:ascii="Arial" w:hAnsi="Arial" w:cs="Arial" w:hint="eastAsia"/>
          <w:szCs w:val="24"/>
          <w:lang w:val="sl-SI"/>
        </w:rPr>
        <w:t>приземни</w:t>
      </w:r>
      <w:r w:rsidRPr="005C0249">
        <w:rPr>
          <w:rFonts w:ascii="Arial" w:hAnsi="Arial" w:cs="Arial"/>
          <w:szCs w:val="24"/>
          <w:lang w:val="sl-SI"/>
        </w:rPr>
        <w:t xml:space="preserve"> </w:t>
      </w:r>
      <w:r w:rsidRPr="005C0249">
        <w:rPr>
          <w:rFonts w:ascii="Arial" w:hAnsi="Arial" w:cs="Arial" w:hint="eastAsia"/>
          <w:szCs w:val="24"/>
          <w:lang w:val="sl-SI"/>
        </w:rPr>
        <w:t>озон</w:t>
      </w:r>
      <w:r w:rsidRPr="005C0249">
        <w:rPr>
          <w:rFonts w:ascii="Arial" w:hAnsi="Arial" w:cs="Arial"/>
          <w:szCs w:val="24"/>
          <w:lang w:val="sl-SI"/>
        </w:rPr>
        <w:t xml:space="preserve">, </w:t>
      </w:r>
      <w:r w:rsidRPr="005C0249">
        <w:rPr>
          <w:rFonts w:ascii="Arial" w:hAnsi="Arial" w:cs="Arial" w:hint="eastAsia"/>
          <w:szCs w:val="24"/>
          <w:lang w:val="sl-SI"/>
        </w:rPr>
        <w:t>арсен</w:t>
      </w:r>
      <w:r w:rsidRPr="005C0249">
        <w:rPr>
          <w:rFonts w:ascii="Arial" w:hAnsi="Arial" w:cs="Arial"/>
          <w:szCs w:val="24"/>
          <w:lang w:val="sl-SI"/>
        </w:rPr>
        <w:t xml:space="preserve">, </w:t>
      </w:r>
      <w:r w:rsidRPr="005C0249">
        <w:rPr>
          <w:rFonts w:ascii="Arial" w:hAnsi="Arial" w:cs="Arial" w:hint="eastAsia"/>
          <w:szCs w:val="24"/>
          <w:lang w:val="sl-SI"/>
        </w:rPr>
        <w:t>кадмијум</w:t>
      </w:r>
      <w:r w:rsidRPr="005C0249">
        <w:rPr>
          <w:rFonts w:ascii="Arial" w:hAnsi="Arial" w:cs="Arial"/>
          <w:szCs w:val="24"/>
          <w:lang w:val="sl-SI"/>
        </w:rPr>
        <w:t xml:space="preserve">, </w:t>
      </w:r>
      <w:r w:rsidRPr="005C0249">
        <w:rPr>
          <w:rFonts w:ascii="Arial" w:hAnsi="Arial" w:cs="Arial" w:hint="eastAsia"/>
          <w:szCs w:val="24"/>
          <w:lang w:val="sl-SI"/>
        </w:rPr>
        <w:t>живу</w:t>
      </w:r>
      <w:r w:rsidRPr="005C0249">
        <w:rPr>
          <w:rFonts w:ascii="Arial" w:hAnsi="Arial" w:cs="Arial"/>
          <w:szCs w:val="24"/>
          <w:lang w:val="sl-SI"/>
        </w:rPr>
        <w:t xml:space="preserve">, </w:t>
      </w:r>
      <w:r w:rsidRPr="005C0249">
        <w:rPr>
          <w:rFonts w:ascii="Arial" w:hAnsi="Arial" w:cs="Arial" w:hint="eastAsia"/>
          <w:szCs w:val="24"/>
          <w:lang w:val="sl-SI"/>
        </w:rPr>
        <w:t>никл</w:t>
      </w:r>
      <w:r w:rsidRPr="005C0249">
        <w:rPr>
          <w:rFonts w:ascii="Arial" w:hAnsi="Arial" w:cs="Arial"/>
          <w:szCs w:val="24"/>
          <w:lang w:val="sl-SI"/>
        </w:rPr>
        <w:t xml:space="preserve">, </w:t>
      </w:r>
      <w:r w:rsidRPr="005C0249">
        <w:rPr>
          <w:rFonts w:ascii="Arial" w:hAnsi="Arial" w:cs="Arial" w:hint="eastAsia"/>
          <w:szCs w:val="24"/>
          <w:lang w:val="sl-SI"/>
        </w:rPr>
        <w:t>бензо</w:t>
      </w:r>
      <w:r w:rsidRPr="005C0249">
        <w:rPr>
          <w:rFonts w:ascii="Arial" w:hAnsi="Arial" w:cs="Arial"/>
          <w:szCs w:val="24"/>
          <w:lang w:val="sl-SI"/>
        </w:rPr>
        <w:t>(</w:t>
      </w:r>
      <w:r w:rsidRPr="005C0249">
        <w:rPr>
          <w:rFonts w:ascii="Arial" w:hAnsi="Arial" w:cs="Arial" w:hint="eastAsia"/>
          <w:szCs w:val="24"/>
          <w:lang w:val="sl-SI"/>
        </w:rPr>
        <w:t>а</w:t>
      </w:r>
      <w:r w:rsidRPr="005C0249">
        <w:rPr>
          <w:rFonts w:ascii="Arial" w:hAnsi="Arial" w:cs="Arial"/>
          <w:szCs w:val="24"/>
          <w:lang w:val="sl-SI"/>
        </w:rPr>
        <w:t xml:space="preserve">) </w:t>
      </w:r>
      <w:r w:rsidRPr="005C0249">
        <w:rPr>
          <w:rFonts w:ascii="Arial" w:hAnsi="Arial" w:cs="Arial" w:hint="eastAsia"/>
          <w:szCs w:val="24"/>
          <w:lang w:val="sl-SI"/>
        </w:rPr>
        <w:t>пирен</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чађ</w:t>
      </w:r>
      <w:r w:rsidRPr="005C0249">
        <w:rPr>
          <w:rFonts w:ascii="Arial" w:hAnsi="Arial" w:cs="Arial"/>
          <w:szCs w:val="24"/>
          <w:lang w:val="sl-SI"/>
        </w:rPr>
        <w:t xml:space="preserve"> </w:t>
      </w:r>
      <w:r w:rsidRPr="005C0249">
        <w:rPr>
          <w:rFonts w:ascii="Arial" w:hAnsi="Arial" w:cs="Arial" w:hint="eastAsia"/>
          <w:szCs w:val="24"/>
          <w:lang w:val="sl-SI"/>
        </w:rPr>
        <w:t>у</w:t>
      </w:r>
      <w:r w:rsidRPr="005C0249">
        <w:rPr>
          <w:rFonts w:ascii="Arial" w:hAnsi="Arial" w:cs="Arial"/>
          <w:szCs w:val="24"/>
          <w:lang w:val="sl-SI"/>
        </w:rPr>
        <w:t xml:space="preserve"> </w:t>
      </w:r>
      <w:r w:rsidRPr="005C0249">
        <w:rPr>
          <w:rFonts w:ascii="Arial" w:hAnsi="Arial" w:cs="Arial" w:hint="eastAsia"/>
          <w:szCs w:val="24"/>
          <w:lang w:val="sl-SI"/>
        </w:rPr>
        <w:t>ваздуху</w:t>
      </w:r>
      <w:r w:rsidRPr="005C0249">
        <w:rPr>
          <w:rFonts w:ascii="Arial" w:hAnsi="Arial" w:cs="Arial"/>
          <w:szCs w:val="24"/>
          <w:lang w:val="sl-SI"/>
        </w:rPr>
        <w:t xml:space="preserve">, </w:t>
      </w:r>
      <w:r w:rsidRPr="005C0249">
        <w:rPr>
          <w:rFonts w:ascii="Arial" w:hAnsi="Arial" w:cs="Arial" w:hint="eastAsia"/>
          <w:szCs w:val="24"/>
          <w:lang w:val="sl-SI"/>
        </w:rPr>
        <w:t>инструментима</w:t>
      </w:r>
      <w:r w:rsidRPr="005C0249">
        <w:rPr>
          <w:rFonts w:ascii="Arial" w:hAnsi="Arial" w:cs="Arial"/>
          <w:szCs w:val="24"/>
          <w:lang w:val="sl-SI"/>
        </w:rPr>
        <w:t xml:space="preserve"> </w:t>
      </w:r>
      <w:r w:rsidRPr="005C0249">
        <w:rPr>
          <w:rFonts w:ascii="Arial" w:hAnsi="Arial" w:cs="Arial" w:hint="eastAsia"/>
          <w:szCs w:val="24"/>
          <w:lang w:val="sl-SI"/>
        </w:rPr>
        <w:t>за</w:t>
      </w:r>
      <w:r w:rsidRPr="005C0249">
        <w:rPr>
          <w:rFonts w:ascii="Arial" w:hAnsi="Arial" w:cs="Arial"/>
          <w:szCs w:val="24"/>
          <w:lang w:val="sl-SI"/>
        </w:rPr>
        <w:t xml:space="preserve"> </w:t>
      </w:r>
      <w:r w:rsidRPr="005C0249">
        <w:rPr>
          <w:rFonts w:ascii="Arial" w:hAnsi="Arial" w:cs="Arial" w:hint="eastAsia"/>
          <w:szCs w:val="24"/>
          <w:lang w:val="sl-SI"/>
        </w:rPr>
        <w:t>аутоматско</w:t>
      </w:r>
      <w:r w:rsidRPr="005C0249">
        <w:rPr>
          <w:rFonts w:ascii="Arial" w:hAnsi="Arial" w:cs="Arial"/>
          <w:szCs w:val="24"/>
          <w:lang w:val="sl-SI"/>
        </w:rPr>
        <w:t xml:space="preserve"> </w:t>
      </w:r>
      <w:r w:rsidRPr="005C0249">
        <w:rPr>
          <w:rFonts w:ascii="Arial" w:hAnsi="Arial" w:cs="Arial" w:hint="eastAsia"/>
          <w:szCs w:val="24"/>
          <w:lang w:val="sl-SI"/>
        </w:rPr>
        <w:t>мјерење</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w:t>
      </w:r>
      <w:r w:rsidRPr="005C0249">
        <w:rPr>
          <w:rFonts w:ascii="Arial" w:hAnsi="Arial" w:cs="Arial" w:hint="eastAsia"/>
          <w:szCs w:val="24"/>
          <w:lang w:val="sl-SI"/>
        </w:rPr>
        <w:t>или</w:t>
      </w:r>
      <w:r w:rsidRPr="005C0249">
        <w:rPr>
          <w:rFonts w:ascii="Arial" w:hAnsi="Arial" w:cs="Arial"/>
          <w:szCs w:val="24"/>
          <w:lang w:val="sl-SI"/>
        </w:rPr>
        <w:t xml:space="preserve"> </w:t>
      </w:r>
      <w:r w:rsidRPr="005C0249">
        <w:rPr>
          <w:rFonts w:ascii="Arial" w:hAnsi="Arial" w:cs="Arial" w:hint="eastAsia"/>
          <w:szCs w:val="24"/>
          <w:lang w:val="sl-SI"/>
        </w:rPr>
        <w:t>узимањем</w:t>
      </w:r>
      <w:r w:rsidRPr="005C0249">
        <w:rPr>
          <w:rFonts w:ascii="Arial" w:hAnsi="Arial" w:cs="Arial"/>
          <w:szCs w:val="24"/>
          <w:lang w:val="sl-SI"/>
        </w:rPr>
        <w:t xml:space="preserve"> </w:t>
      </w:r>
      <w:r w:rsidRPr="005C0249">
        <w:rPr>
          <w:rFonts w:ascii="Arial" w:hAnsi="Arial" w:cs="Arial" w:hint="eastAsia"/>
          <w:szCs w:val="24"/>
          <w:lang w:val="sl-SI"/>
        </w:rPr>
        <w:t>узорака</w:t>
      </w:r>
      <w:r w:rsidRPr="005C0249">
        <w:rPr>
          <w:rFonts w:ascii="Arial" w:hAnsi="Arial" w:cs="Arial"/>
          <w:szCs w:val="24"/>
          <w:lang w:val="sl-SI"/>
        </w:rPr>
        <w:t xml:space="preserve"> </w:t>
      </w:r>
      <w:r w:rsidRPr="005C0249">
        <w:rPr>
          <w:rFonts w:ascii="Arial" w:hAnsi="Arial" w:cs="Arial" w:hint="eastAsia"/>
          <w:szCs w:val="24"/>
          <w:lang w:val="sl-SI"/>
        </w:rPr>
        <w:t>анализом</w:t>
      </w:r>
      <w:r w:rsidRPr="005C0249">
        <w:rPr>
          <w:rFonts w:ascii="Arial" w:hAnsi="Arial" w:cs="Arial"/>
          <w:szCs w:val="24"/>
          <w:lang w:val="sl-SI"/>
        </w:rPr>
        <w:t>.</w:t>
      </w:r>
    </w:p>
    <w:p w14:paraId="42AC2198" w14:textId="77777777" w:rsidR="005C0249" w:rsidRPr="005C0249" w:rsidRDefault="005C0249" w:rsidP="005C0249">
      <w:pPr>
        <w:jc w:val="both"/>
        <w:rPr>
          <w:rFonts w:ascii="Arial" w:hAnsi="Arial" w:cs="Arial"/>
          <w:szCs w:val="24"/>
          <w:lang w:val="sl-SI"/>
        </w:rPr>
      </w:pPr>
      <w:r w:rsidRPr="005C0249">
        <w:rPr>
          <w:rFonts w:ascii="Arial" w:hAnsi="Arial" w:cs="Arial" w:hint="eastAsia"/>
          <w:szCs w:val="24"/>
          <w:lang w:val="sl-SI"/>
        </w:rPr>
        <w:t>Граничне</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толерантне</w:t>
      </w:r>
      <w:r w:rsidRPr="005C0249">
        <w:rPr>
          <w:rFonts w:ascii="Arial" w:hAnsi="Arial" w:cs="Arial"/>
          <w:szCs w:val="24"/>
          <w:lang w:val="sl-SI"/>
        </w:rPr>
        <w:t xml:space="preserve"> </w:t>
      </w:r>
      <w:r w:rsidRPr="005C0249">
        <w:rPr>
          <w:rFonts w:ascii="Arial" w:hAnsi="Arial" w:cs="Arial" w:hint="eastAsia"/>
          <w:szCs w:val="24"/>
          <w:lang w:val="sl-SI"/>
        </w:rPr>
        <w:t>вриједности</w:t>
      </w:r>
      <w:r w:rsidRPr="005C0249">
        <w:rPr>
          <w:rFonts w:ascii="Arial" w:hAnsi="Arial" w:cs="Arial"/>
          <w:szCs w:val="24"/>
          <w:lang w:val="sl-SI"/>
        </w:rPr>
        <w:t xml:space="preserve">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границе</w:t>
      </w:r>
      <w:r w:rsidRPr="005C0249">
        <w:rPr>
          <w:rFonts w:ascii="Arial" w:hAnsi="Arial" w:cs="Arial"/>
          <w:szCs w:val="24"/>
          <w:lang w:val="sl-SI"/>
        </w:rPr>
        <w:t xml:space="preserve"> </w:t>
      </w:r>
      <w:r w:rsidRPr="005C0249">
        <w:rPr>
          <w:rFonts w:ascii="Arial" w:hAnsi="Arial" w:cs="Arial" w:hint="eastAsia"/>
          <w:szCs w:val="24"/>
          <w:lang w:val="sl-SI"/>
        </w:rPr>
        <w:t>толеранције</w:t>
      </w:r>
      <w:r w:rsidRPr="005C0249">
        <w:rPr>
          <w:rFonts w:ascii="Arial" w:hAnsi="Arial" w:cs="Arial"/>
          <w:szCs w:val="24"/>
          <w:lang w:val="sl-SI"/>
        </w:rPr>
        <w:t xml:space="preserve"> </w:t>
      </w:r>
      <w:r w:rsidRPr="005C0249">
        <w:rPr>
          <w:rFonts w:ascii="Arial" w:hAnsi="Arial" w:cs="Arial" w:hint="eastAsia"/>
          <w:szCs w:val="24"/>
          <w:lang w:val="sl-SI"/>
        </w:rPr>
        <w:t>за</w:t>
      </w:r>
      <w:r w:rsidRPr="005C0249">
        <w:rPr>
          <w:rFonts w:ascii="Arial" w:hAnsi="Arial" w:cs="Arial"/>
          <w:szCs w:val="24"/>
          <w:lang w:val="sl-SI"/>
        </w:rPr>
        <w:t xml:space="preserve"> </w:t>
      </w:r>
      <w:r w:rsidRPr="005C0249">
        <w:rPr>
          <w:rFonts w:ascii="Arial" w:hAnsi="Arial" w:cs="Arial" w:hint="eastAsia"/>
          <w:szCs w:val="24"/>
          <w:lang w:val="sl-SI"/>
        </w:rPr>
        <w:t>сумпор</w:t>
      </w:r>
      <w:r w:rsidRPr="005C0249">
        <w:rPr>
          <w:rFonts w:ascii="Arial" w:hAnsi="Arial" w:cs="Arial"/>
          <w:szCs w:val="24"/>
          <w:lang w:val="sl-SI"/>
        </w:rPr>
        <w:t xml:space="preserve"> </w:t>
      </w:r>
      <w:r w:rsidRPr="005C0249">
        <w:rPr>
          <w:rFonts w:ascii="Arial" w:hAnsi="Arial" w:cs="Arial" w:hint="eastAsia"/>
          <w:szCs w:val="24"/>
          <w:lang w:val="sl-SI"/>
        </w:rPr>
        <w:t>диоксид</w:t>
      </w:r>
      <w:r w:rsidRPr="005C0249">
        <w:rPr>
          <w:rFonts w:ascii="Arial" w:hAnsi="Arial" w:cs="Arial"/>
          <w:szCs w:val="24"/>
          <w:lang w:val="sl-SI"/>
        </w:rPr>
        <w:t xml:space="preserve">, </w:t>
      </w:r>
      <w:r w:rsidRPr="005C0249">
        <w:rPr>
          <w:rFonts w:ascii="Arial" w:hAnsi="Arial" w:cs="Arial" w:hint="eastAsia"/>
          <w:szCs w:val="24"/>
          <w:lang w:val="sl-SI"/>
        </w:rPr>
        <w:t>азот</w:t>
      </w:r>
      <w:r w:rsidRPr="005C0249">
        <w:rPr>
          <w:rFonts w:ascii="Arial" w:hAnsi="Arial" w:cs="Arial"/>
          <w:szCs w:val="24"/>
          <w:lang w:val="sl-SI"/>
        </w:rPr>
        <w:t xml:space="preserve"> </w:t>
      </w:r>
      <w:r w:rsidRPr="005C0249">
        <w:rPr>
          <w:rFonts w:ascii="Arial" w:hAnsi="Arial" w:cs="Arial" w:hint="eastAsia"/>
          <w:szCs w:val="24"/>
          <w:lang w:val="sl-SI"/>
        </w:rPr>
        <w:t>диоксид</w:t>
      </w:r>
      <w:r w:rsidRPr="005C0249">
        <w:rPr>
          <w:rFonts w:ascii="Arial" w:hAnsi="Arial" w:cs="Arial"/>
          <w:szCs w:val="24"/>
          <w:lang w:val="sl-SI"/>
        </w:rPr>
        <w:t xml:space="preserve">, </w:t>
      </w:r>
      <w:r w:rsidRPr="005C0249">
        <w:rPr>
          <w:rFonts w:ascii="Arial" w:hAnsi="Arial" w:cs="Arial" w:hint="eastAsia"/>
          <w:szCs w:val="24"/>
          <w:lang w:val="sl-SI"/>
        </w:rPr>
        <w:t>суспендоване</w:t>
      </w:r>
      <w:r w:rsidRPr="005C0249">
        <w:rPr>
          <w:rFonts w:ascii="Arial" w:hAnsi="Arial" w:cs="Arial"/>
          <w:szCs w:val="24"/>
          <w:lang w:val="sl-SI"/>
        </w:rPr>
        <w:t xml:space="preserve"> </w:t>
      </w:r>
      <w:r w:rsidRPr="005C0249">
        <w:rPr>
          <w:rFonts w:ascii="Arial" w:hAnsi="Arial" w:cs="Arial" w:hint="eastAsia"/>
          <w:szCs w:val="24"/>
          <w:lang w:val="sl-SI"/>
        </w:rPr>
        <w:t>честице</w:t>
      </w:r>
      <w:r w:rsidRPr="005C0249">
        <w:rPr>
          <w:rFonts w:ascii="Arial" w:hAnsi="Arial" w:cs="Arial"/>
          <w:szCs w:val="24"/>
          <w:lang w:val="sl-SI"/>
        </w:rPr>
        <w:t xml:space="preserve"> (PM10) </w:t>
      </w:r>
      <w:r w:rsidRPr="005C0249">
        <w:rPr>
          <w:rFonts w:ascii="Arial" w:hAnsi="Arial" w:cs="Arial" w:hint="eastAsia"/>
          <w:szCs w:val="24"/>
          <w:lang w:val="sl-SI"/>
        </w:rPr>
        <w:t>и</w:t>
      </w:r>
      <w:r w:rsidRPr="005C0249">
        <w:rPr>
          <w:rFonts w:ascii="Arial" w:hAnsi="Arial" w:cs="Arial"/>
          <w:szCs w:val="24"/>
          <w:lang w:val="sl-SI"/>
        </w:rPr>
        <w:t xml:space="preserve"> </w:t>
      </w:r>
      <w:r w:rsidRPr="005C0249">
        <w:rPr>
          <w:rFonts w:ascii="Arial" w:hAnsi="Arial" w:cs="Arial" w:hint="eastAsia"/>
          <w:szCs w:val="24"/>
          <w:lang w:val="sl-SI"/>
        </w:rPr>
        <w:t>угљен</w:t>
      </w:r>
      <w:r w:rsidRPr="005C0249">
        <w:rPr>
          <w:rFonts w:ascii="Arial" w:hAnsi="Arial" w:cs="Arial"/>
          <w:szCs w:val="24"/>
          <w:lang w:val="sl-SI"/>
        </w:rPr>
        <w:t xml:space="preserve"> </w:t>
      </w:r>
      <w:r w:rsidRPr="005C0249">
        <w:rPr>
          <w:rFonts w:ascii="Arial" w:hAnsi="Arial" w:cs="Arial" w:hint="eastAsia"/>
          <w:szCs w:val="24"/>
          <w:lang w:val="sl-SI"/>
        </w:rPr>
        <w:t>моноксид</w:t>
      </w:r>
      <w:r w:rsidRPr="005C0249">
        <w:rPr>
          <w:rFonts w:ascii="Arial" w:hAnsi="Arial" w:cs="Arial"/>
          <w:szCs w:val="24"/>
          <w:lang w:val="sl-SI"/>
        </w:rPr>
        <w:t xml:space="preserve"> </w:t>
      </w:r>
      <w:r w:rsidRPr="005C0249">
        <w:rPr>
          <w:rFonts w:ascii="Arial" w:hAnsi="Arial" w:cs="Arial" w:hint="eastAsia"/>
          <w:szCs w:val="24"/>
          <w:lang w:val="sl-SI"/>
        </w:rPr>
        <w:t>дате</w:t>
      </w:r>
      <w:r w:rsidRPr="005C0249">
        <w:rPr>
          <w:rFonts w:ascii="Arial" w:hAnsi="Arial" w:cs="Arial"/>
          <w:szCs w:val="24"/>
          <w:lang w:val="sl-SI"/>
        </w:rPr>
        <w:t xml:space="preserve"> </w:t>
      </w:r>
      <w:r w:rsidRPr="005C0249">
        <w:rPr>
          <w:rFonts w:ascii="Arial" w:hAnsi="Arial" w:cs="Arial" w:hint="eastAsia"/>
          <w:szCs w:val="24"/>
          <w:lang w:val="sl-SI"/>
        </w:rPr>
        <w:t>су</w:t>
      </w:r>
      <w:r w:rsidRPr="005C0249">
        <w:rPr>
          <w:rFonts w:ascii="Arial" w:hAnsi="Arial" w:cs="Arial"/>
          <w:szCs w:val="24"/>
          <w:lang w:val="sl-SI"/>
        </w:rPr>
        <w:t xml:space="preserve"> </w:t>
      </w:r>
      <w:r w:rsidRPr="005C0249">
        <w:rPr>
          <w:rFonts w:ascii="Arial" w:hAnsi="Arial" w:cs="Arial" w:hint="eastAsia"/>
          <w:szCs w:val="24"/>
          <w:lang w:val="sl-SI"/>
        </w:rPr>
        <w:t>у</w:t>
      </w:r>
      <w:r w:rsidRPr="005C0249">
        <w:rPr>
          <w:rFonts w:ascii="Arial" w:hAnsi="Arial" w:cs="Arial"/>
          <w:szCs w:val="24"/>
          <w:lang w:val="sl-SI"/>
        </w:rPr>
        <w:t xml:space="preserve"> </w:t>
      </w:r>
      <w:r w:rsidRPr="005C0249">
        <w:rPr>
          <w:rFonts w:ascii="Arial" w:hAnsi="Arial" w:cs="Arial" w:hint="eastAsia"/>
          <w:szCs w:val="24"/>
          <w:lang w:val="sl-SI"/>
        </w:rPr>
        <w:t>сљедећој</w:t>
      </w:r>
      <w:r w:rsidRPr="005C0249">
        <w:rPr>
          <w:rFonts w:ascii="Arial" w:hAnsi="Arial" w:cs="Arial"/>
          <w:szCs w:val="24"/>
          <w:lang w:val="sl-SI"/>
        </w:rPr>
        <w:t xml:space="preserve"> </w:t>
      </w:r>
      <w:r w:rsidRPr="005C0249">
        <w:rPr>
          <w:rFonts w:ascii="Arial" w:hAnsi="Arial" w:cs="Arial" w:hint="eastAsia"/>
          <w:szCs w:val="24"/>
          <w:lang w:val="sl-SI"/>
        </w:rPr>
        <w:t>табели</w:t>
      </w:r>
      <w:r w:rsidRPr="005C0249">
        <w:rPr>
          <w:rFonts w:ascii="Arial" w:hAnsi="Arial" w:cs="Arial"/>
          <w:szCs w:val="24"/>
          <w:lang w:val="sl-SI"/>
        </w:rPr>
        <w:t>:</w:t>
      </w:r>
    </w:p>
    <w:p w14:paraId="609197E9" w14:textId="77777777" w:rsidR="005C0249" w:rsidRPr="005C0249" w:rsidRDefault="005C0249" w:rsidP="005C0249">
      <w:pPr>
        <w:jc w:val="both"/>
        <w:rPr>
          <w:rFonts w:ascii="Arial" w:hAnsi="Arial" w:cs="Arial"/>
          <w:i/>
          <w:szCs w:val="24"/>
          <w:lang w:val="sr-Cyrl-RS"/>
        </w:rPr>
      </w:pPr>
    </w:p>
    <w:p w14:paraId="4C7DC1BA" w14:textId="381B4DAD" w:rsidR="005C0249" w:rsidRPr="0098003F" w:rsidRDefault="005C0249" w:rsidP="0098003F">
      <w:pPr>
        <w:jc w:val="center"/>
        <w:rPr>
          <w:rFonts w:ascii="Arial" w:hAnsi="Arial" w:cs="Arial"/>
          <w:i/>
          <w:sz w:val="22"/>
          <w:szCs w:val="22"/>
          <w:lang w:val="sl-SI"/>
        </w:rPr>
      </w:pPr>
      <w:r w:rsidRPr="0098003F">
        <w:rPr>
          <w:rFonts w:ascii="Arial" w:hAnsi="Arial" w:cs="Arial" w:hint="eastAsia"/>
          <w:i/>
          <w:sz w:val="22"/>
          <w:szCs w:val="22"/>
          <w:lang w:val="sl-SI"/>
        </w:rPr>
        <w:t>Табела</w:t>
      </w:r>
      <w:r w:rsidRPr="0098003F">
        <w:rPr>
          <w:rFonts w:ascii="Arial" w:hAnsi="Arial" w:cs="Arial"/>
          <w:i/>
          <w:sz w:val="22"/>
          <w:szCs w:val="22"/>
          <w:lang w:val="sl-SI"/>
        </w:rPr>
        <w:t xml:space="preserve"> </w:t>
      </w:r>
      <w:r w:rsidRPr="0098003F">
        <w:rPr>
          <w:rFonts w:ascii="Arial" w:hAnsi="Arial" w:cs="Arial"/>
          <w:i/>
          <w:sz w:val="22"/>
          <w:szCs w:val="22"/>
          <w:lang w:val="sr-Cyrl-RS"/>
        </w:rPr>
        <w:t>-</w:t>
      </w:r>
      <w:r w:rsidRPr="0098003F">
        <w:rPr>
          <w:rFonts w:ascii="Arial" w:hAnsi="Arial" w:cs="Arial"/>
          <w:i/>
          <w:sz w:val="22"/>
          <w:szCs w:val="22"/>
          <w:lang w:val="sl-SI"/>
        </w:rPr>
        <w:t xml:space="preserve"> </w:t>
      </w:r>
      <w:r w:rsidRPr="0098003F">
        <w:rPr>
          <w:rFonts w:ascii="Arial" w:hAnsi="Arial" w:cs="Arial" w:hint="eastAsia"/>
          <w:i/>
          <w:sz w:val="22"/>
          <w:szCs w:val="22"/>
          <w:lang w:val="sl-SI"/>
        </w:rPr>
        <w:t>Граничне</w:t>
      </w:r>
      <w:r w:rsidRPr="0098003F">
        <w:rPr>
          <w:rFonts w:ascii="Arial" w:hAnsi="Arial" w:cs="Arial"/>
          <w:i/>
          <w:sz w:val="22"/>
          <w:szCs w:val="22"/>
          <w:lang w:val="sl-SI"/>
        </w:rPr>
        <w:t xml:space="preserve"> </w:t>
      </w:r>
      <w:r w:rsidRPr="0098003F">
        <w:rPr>
          <w:rFonts w:ascii="Arial" w:hAnsi="Arial" w:cs="Arial" w:hint="eastAsia"/>
          <w:i/>
          <w:sz w:val="22"/>
          <w:szCs w:val="22"/>
          <w:lang w:val="sl-SI"/>
        </w:rPr>
        <w:t>вриједности</w:t>
      </w:r>
      <w:r w:rsidRPr="0098003F">
        <w:rPr>
          <w:rFonts w:ascii="Arial" w:hAnsi="Arial" w:cs="Arial"/>
          <w:i/>
          <w:sz w:val="22"/>
          <w:szCs w:val="22"/>
          <w:lang w:val="sl-SI"/>
        </w:rPr>
        <w:t xml:space="preserve">, </w:t>
      </w:r>
      <w:r w:rsidRPr="0098003F">
        <w:rPr>
          <w:rFonts w:ascii="Arial" w:hAnsi="Arial" w:cs="Arial" w:hint="eastAsia"/>
          <w:i/>
          <w:sz w:val="22"/>
          <w:szCs w:val="22"/>
          <w:lang w:val="sl-SI"/>
        </w:rPr>
        <w:t>толерантне</w:t>
      </w:r>
      <w:r w:rsidRPr="0098003F">
        <w:rPr>
          <w:rFonts w:ascii="Arial" w:hAnsi="Arial" w:cs="Arial"/>
          <w:i/>
          <w:sz w:val="22"/>
          <w:szCs w:val="22"/>
          <w:lang w:val="sl-SI"/>
        </w:rPr>
        <w:t xml:space="preserve"> </w:t>
      </w:r>
      <w:r w:rsidRPr="0098003F">
        <w:rPr>
          <w:rFonts w:ascii="Arial" w:hAnsi="Arial" w:cs="Arial" w:hint="eastAsia"/>
          <w:i/>
          <w:sz w:val="22"/>
          <w:szCs w:val="22"/>
          <w:lang w:val="sl-SI"/>
        </w:rPr>
        <w:t>вриједности</w:t>
      </w:r>
      <w:r w:rsidRPr="0098003F">
        <w:rPr>
          <w:rFonts w:ascii="Arial" w:hAnsi="Arial" w:cs="Arial"/>
          <w:i/>
          <w:sz w:val="22"/>
          <w:szCs w:val="22"/>
          <w:lang w:val="sl-SI"/>
        </w:rPr>
        <w:t xml:space="preserve"> </w:t>
      </w:r>
      <w:r w:rsidRPr="0098003F">
        <w:rPr>
          <w:rFonts w:ascii="Arial" w:hAnsi="Arial" w:cs="Arial" w:hint="eastAsia"/>
          <w:i/>
          <w:sz w:val="22"/>
          <w:szCs w:val="22"/>
          <w:lang w:val="sl-SI"/>
        </w:rPr>
        <w:t>и</w:t>
      </w:r>
      <w:r w:rsidRPr="0098003F">
        <w:rPr>
          <w:rFonts w:ascii="Arial" w:hAnsi="Arial" w:cs="Arial"/>
          <w:i/>
          <w:sz w:val="22"/>
          <w:szCs w:val="22"/>
          <w:lang w:val="sl-SI"/>
        </w:rPr>
        <w:t xml:space="preserve"> </w:t>
      </w:r>
      <w:r w:rsidRPr="0098003F">
        <w:rPr>
          <w:rFonts w:ascii="Arial" w:hAnsi="Arial" w:cs="Arial" w:hint="eastAsia"/>
          <w:i/>
          <w:sz w:val="22"/>
          <w:szCs w:val="22"/>
          <w:lang w:val="sl-SI"/>
        </w:rPr>
        <w:t>границе</w:t>
      </w:r>
      <w:r w:rsidRPr="0098003F">
        <w:rPr>
          <w:rFonts w:ascii="Arial" w:hAnsi="Arial" w:cs="Arial"/>
          <w:i/>
          <w:sz w:val="22"/>
          <w:szCs w:val="22"/>
          <w:lang w:val="sl-SI"/>
        </w:rPr>
        <w:t xml:space="preserve"> </w:t>
      </w:r>
      <w:r w:rsidRPr="0098003F">
        <w:rPr>
          <w:rFonts w:ascii="Arial" w:hAnsi="Arial" w:cs="Arial" w:hint="eastAsia"/>
          <w:i/>
          <w:sz w:val="22"/>
          <w:szCs w:val="22"/>
          <w:lang w:val="sl-SI"/>
        </w:rPr>
        <w:t>толеранције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94"/>
        <w:gridCol w:w="2360"/>
        <w:gridCol w:w="2360"/>
        <w:gridCol w:w="2648"/>
      </w:tblGrid>
      <w:tr w:rsidR="005C0249" w:rsidRPr="0098003F" w14:paraId="7D71386F" w14:textId="77777777" w:rsidTr="0098003F">
        <w:trPr>
          <w:jc w:val="center"/>
        </w:trPr>
        <w:tc>
          <w:tcPr>
            <w:tcW w:w="935" w:type="pct"/>
            <w:tcMar>
              <w:top w:w="0" w:type="dxa"/>
              <w:left w:w="108" w:type="dxa"/>
              <w:bottom w:w="0" w:type="dxa"/>
              <w:right w:w="108" w:type="dxa"/>
            </w:tcMar>
            <w:vAlign w:val="center"/>
          </w:tcPr>
          <w:p w14:paraId="0F7DCE9F" w14:textId="77777777" w:rsidR="005C0249" w:rsidRPr="0098003F" w:rsidRDefault="005C0249" w:rsidP="0098003F">
            <w:pPr>
              <w:jc w:val="center"/>
              <w:rPr>
                <w:rFonts w:ascii="Arial" w:hAnsi="Arial" w:cs="Arial"/>
                <w:sz w:val="22"/>
                <w:szCs w:val="22"/>
                <w:lang w:val="sr-Cyrl-BA"/>
              </w:rPr>
            </w:pPr>
            <w:r w:rsidRPr="0098003F">
              <w:rPr>
                <w:rFonts w:ascii="Arial" w:hAnsi="Arial" w:cs="Arial"/>
                <w:sz w:val="22"/>
                <w:szCs w:val="22"/>
                <w:lang w:val="sr-Cyrl-BA"/>
              </w:rPr>
              <w:t>Период узимања средње вриједности мјерења</w:t>
            </w:r>
          </w:p>
        </w:tc>
        <w:tc>
          <w:tcPr>
            <w:tcW w:w="1302" w:type="pct"/>
            <w:tcMar>
              <w:top w:w="0" w:type="dxa"/>
              <w:left w:w="108" w:type="dxa"/>
              <w:bottom w:w="0" w:type="dxa"/>
              <w:right w:w="108" w:type="dxa"/>
            </w:tcMar>
            <w:vAlign w:val="center"/>
          </w:tcPr>
          <w:p w14:paraId="686C5944" w14:textId="77777777" w:rsidR="005C0249" w:rsidRPr="0098003F" w:rsidRDefault="005C0249" w:rsidP="0098003F">
            <w:pPr>
              <w:jc w:val="center"/>
              <w:rPr>
                <w:rFonts w:ascii="Arial" w:hAnsi="Arial" w:cs="Arial"/>
                <w:sz w:val="22"/>
                <w:szCs w:val="22"/>
                <w:lang w:val="sr-Cyrl-BA"/>
              </w:rPr>
            </w:pPr>
            <w:r w:rsidRPr="0098003F">
              <w:rPr>
                <w:rFonts w:ascii="Arial" w:hAnsi="Arial" w:cs="Arial"/>
                <w:sz w:val="22"/>
                <w:szCs w:val="22"/>
                <w:lang w:val="sr-Cyrl-BA"/>
              </w:rPr>
              <w:t>Гранична</w:t>
            </w:r>
          </w:p>
          <w:p w14:paraId="1FA965B0" w14:textId="77777777" w:rsidR="005C0249" w:rsidRPr="0098003F" w:rsidRDefault="005C0249" w:rsidP="0098003F">
            <w:pPr>
              <w:jc w:val="center"/>
              <w:rPr>
                <w:rFonts w:ascii="Arial" w:hAnsi="Arial" w:cs="Arial"/>
                <w:sz w:val="22"/>
                <w:szCs w:val="22"/>
                <w:lang w:val="sr-Cyrl-BA"/>
              </w:rPr>
            </w:pPr>
            <w:r w:rsidRPr="0098003F">
              <w:rPr>
                <w:rFonts w:ascii="Arial" w:hAnsi="Arial" w:cs="Arial"/>
                <w:sz w:val="22"/>
                <w:szCs w:val="22"/>
                <w:lang w:val="sr-Cyrl-BA"/>
              </w:rPr>
              <w:t>вриједност</w:t>
            </w:r>
          </w:p>
          <w:p w14:paraId="40AEDE90" w14:textId="77777777" w:rsidR="005C0249" w:rsidRPr="0098003F" w:rsidRDefault="005C0249" w:rsidP="0098003F">
            <w:pPr>
              <w:jc w:val="center"/>
              <w:rPr>
                <w:rFonts w:ascii="Arial" w:hAnsi="Arial" w:cs="Arial"/>
                <w:sz w:val="22"/>
                <w:szCs w:val="22"/>
                <w:lang w:val="sr-Cyrl-BA"/>
              </w:rPr>
            </w:pPr>
          </w:p>
        </w:tc>
        <w:tc>
          <w:tcPr>
            <w:tcW w:w="1302" w:type="pct"/>
            <w:tcMar>
              <w:top w:w="0" w:type="dxa"/>
              <w:left w:w="108" w:type="dxa"/>
              <w:bottom w:w="0" w:type="dxa"/>
              <w:right w:w="108" w:type="dxa"/>
            </w:tcMar>
            <w:vAlign w:val="center"/>
          </w:tcPr>
          <w:p w14:paraId="0F9D1B0C" w14:textId="77777777" w:rsidR="005C0249" w:rsidRPr="0098003F" w:rsidRDefault="005C0249" w:rsidP="0098003F">
            <w:pPr>
              <w:jc w:val="center"/>
              <w:rPr>
                <w:rFonts w:ascii="Arial" w:hAnsi="Arial" w:cs="Arial"/>
                <w:sz w:val="22"/>
                <w:szCs w:val="22"/>
                <w:lang w:val="hr-HR"/>
              </w:rPr>
            </w:pPr>
            <w:r w:rsidRPr="0098003F">
              <w:rPr>
                <w:rFonts w:ascii="Arial" w:hAnsi="Arial" w:cs="Arial"/>
                <w:sz w:val="22"/>
                <w:szCs w:val="22"/>
                <w:lang w:val="sr-Cyrl-BA"/>
              </w:rPr>
              <w:t>Граница толеранције</w:t>
            </w:r>
          </w:p>
        </w:tc>
        <w:tc>
          <w:tcPr>
            <w:tcW w:w="1461" w:type="pct"/>
            <w:tcMar>
              <w:top w:w="0" w:type="dxa"/>
              <w:left w:w="108" w:type="dxa"/>
              <w:bottom w:w="0" w:type="dxa"/>
              <w:right w:w="108" w:type="dxa"/>
            </w:tcMar>
            <w:vAlign w:val="center"/>
          </w:tcPr>
          <w:p w14:paraId="192361F2" w14:textId="77777777" w:rsidR="005C0249" w:rsidRPr="0098003F" w:rsidRDefault="005C0249" w:rsidP="0098003F">
            <w:pPr>
              <w:jc w:val="center"/>
              <w:rPr>
                <w:rFonts w:ascii="Arial" w:hAnsi="Arial" w:cs="Arial"/>
                <w:sz w:val="22"/>
                <w:szCs w:val="22"/>
                <w:lang w:val="hr-HR"/>
              </w:rPr>
            </w:pPr>
            <w:r w:rsidRPr="0098003F">
              <w:rPr>
                <w:rFonts w:ascii="Arial" w:hAnsi="Arial" w:cs="Arial"/>
                <w:sz w:val="22"/>
                <w:szCs w:val="22"/>
                <w:lang w:val="sr-Cyrl-BA"/>
              </w:rPr>
              <w:t>Толерантна</w:t>
            </w:r>
            <w:r w:rsidRPr="0098003F">
              <w:rPr>
                <w:rFonts w:ascii="Arial" w:hAnsi="Arial" w:cs="Arial"/>
                <w:sz w:val="22"/>
                <w:szCs w:val="22"/>
                <w:lang w:val="hr-HR"/>
              </w:rPr>
              <w:t xml:space="preserve"> вриједност</w:t>
            </w:r>
          </w:p>
        </w:tc>
      </w:tr>
      <w:tr w:rsidR="005C0249" w:rsidRPr="0098003F" w14:paraId="34DAD97C" w14:textId="77777777" w:rsidTr="0098003F">
        <w:trPr>
          <w:jc w:val="center"/>
        </w:trPr>
        <w:tc>
          <w:tcPr>
            <w:tcW w:w="5000" w:type="pct"/>
            <w:gridSpan w:val="4"/>
            <w:tcMar>
              <w:top w:w="0" w:type="dxa"/>
              <w:left w:w="108" w:type="dxa"/>
              <w:bottom w:w="0" w:type="dxa"/>
              <w:right w:w="108" w:type="dxa"/>
            </w:tcMar>
            <w:vAlign w:val="center"/>
          </w:tcPr>
          <w:p w14:paraId="7B8EEB03" w14:textId="77777777" w:rsidR="005C0249" w:rsidRPr="0098003F" w:rsidRDefault="005C0249" w:rsidP="005C0249">
            <w:pPr>
              <w:jc w:val="both"/>
              <w:rPr>
                <w:rFonts w:ascii="Arial" w:hAnsi="Arial" w:cs="Arial"/>
                <w:sz w:val="22"/>
                <w:szCs w:val="22"/>
                <w:lang w:val="en-US"/>
              </w:rPr>
            </w:pPr>
            <w:r w:rsidRPr="0098003F">
              <w:rPr>
                <w:rFonts w:ascii="Arial" w:hAnsi="Arial" w:cs="Arial"/>
                <w:b/>
                <w:bCs/>
                <w:sz w:val="22"/>
                <w:szCs w:val="22"/>
                <w:lang w:val="sr-Cyrl-RS"/>
              </w:rPr>
              <w:t>Сумпордиоксид</w:t>
            </w:r>
          </w:p>
        </w:tc>
      </w:tr>
      <w:tr w:rsidR="005C0249" w:rsidRPr="0098003F" w14:paraId="2553A6D4" w14:textId="77777777" w:rsidTr="0098003F">
        <w:trPr>
          <w:jc w:val="center"/>
        </w:trPr>
        <w:tc>
          <w:tcPr>
            <w:tcW w:w="935" w:type="pct"/>
            <w:tcMar>
              <w:top w:w="0" w:type="dxa"/>
              <w:left w:w="108" w:type="dxa"/>
              <w:bottom w:w="0" w:type="dxa"/>
              <w:right w:w="108" w:type="dxa"/>
            </w:tcMar>
            <w:vAlign w:val="center"/>
          </w:tcPr>
          <w:p w14:paraId="4AD64C94"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Један сат</w:t>
            </w:r>
          </w:p>
        </w:tc>
        <w:tc>
          <w:tcPr>
            <w:tcW w:w="1302" w:type="pct"/>
            <w:tcMar>
              <w:top w:w="0" w:type="dxa"/>
              <w:left w:w="108" w:type="dxa"/>
              <w:bottom w:w="0" w:type="dxa"/>
              <w:right w:w="108" w:type="dxa"/>
            </w:tcMar>
            <w:vAlign w:val="center"/>
          </w:tcPr>
          <w:p w14:paraId="1A449E23"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350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302" w:type="pct"/>
            <w:tcMar>
              <w:top w:w="0" w:type="dxa"/>
              <w:left w:w="108" w:type="dxa"/>
              <w:bottom w:w="0" w:type="dxa"/>
              <w:right w:w="108" w:type="dxa"/>
            </w:tcMar>
            <w:vAlign w:val="center"/>
          </w:tcPr>
          <w:p w14:paraId="55736C6C"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150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461" w:type="pct"/>
            <w:tcMar>
              <w:top w:w="0" w:type="dxa"/>
              <w:left w:w="108" w:type="dxa"/>
              <w:bottom w:w="0" w:type="dxa"/>
              <w:right w:w="108" w:type="dxa"/>
            </w:tcMar>
            <w:vAlign w:val="center"/>
          </w:tcPr>
          <w:p w14:paraId="48133E8E"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500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10A5F821" w14:textId="77777777" w:rsidTr="0098003F">
        <w:trPr>
          <w:jc w:val="center"/>
        </w:trPr>
        <w:tc>
          <w:tcPr>
            <w:tcW w:w="935" w:type="pct"/>
            <w:tcMar>
              <w:top w:w="0" w:type="dxa"/>
              <w:left w:w="108" w:type="dxa"/>
              <w:bottom w:w="0" w:type="dxa"/>
              <w:right w:w="108" w:type="dxa"/>
            </w:tcMar>
            <w:vAlign w:val="center"/>
          </w:tcPr>
          <w:p w14:paraId="1533D34F"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Један дан</w:t>
            </w:r>
          </w:p>
        </w:tc>
        <w:tc>
          <w:tcPr>
            <w:tcW w:w="1302" w:type="pct"/>
            <w:tcMar>
              <w:top w:w="0" w:type="dxa"/>
              <w:left w:w="108" w:type="dxa"/>
              <w:bottom w:w="0" w:type="dxa"/>
              <w:right w:w="108" w:type="dxa"/>
            </w:tcMar>
            <w:vAlign w:val="center"/>
          </w:tcPr>
          <w:p w14:paraId="003E2B56"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125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302" w:type="pct"/>
            <w:tcMar>
              <w:top w:w="0" w:type="dxa"/>
              <w:left w:w="108" w:type="dxa"/>
              <w:bottom w:w="0" w:type="dxa"/>
              <w:right w:w="108" w:type="dxa"/>
            </w:tcMar>
            <w:vAlign w:val="center"/>
          </w:tcPr>
          <w:p w14:paraId="6C11271B"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w:t>
            </w:r>
          </w:p>
        </w:tc>
        <w:tc>
          <w:tcPr>
            <w:tcW w:w="1461" w:type="pct"/>
            <w:tcMar>
              <w:top w:w="0" w:type="dxa"/>
              <w:left w:w="108" w:type="dxa"/>
              <w:bottom w:w="0" w:type="dxa"/>
              <w:right w:w="108" w:type="dxa"/>
            </w:tcMar>
            <w:vAlign w:val="center"/>
          </w:tcPr>
          <w:p w14:paraId="69161EBC"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125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43151670" w14:textId="77777777" w:rsidTr="0098003F">
        <w:trPr>
          <w:jc w:val="center"/>
        </w:trPr>
        <w:tc>
          <w:tcPr>
            <w:tcW w:w="935" w:type="pct"/>
            <w:tcMar>
              <w:top w:w="0" w:type="dxa"/>
              <w:left w:w="108" w:type="dxa"/>
              <w:bottom w:w="0" w:type="dxa"/>
              <w:right w:w="108" w:type="dxa"/>
            </w:tcMar>
            <w:vAlign w:val="center"/>
          </w:tcPr>
          <w:p w14:paraId="4A2CB7B2"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Календарска година</w:t>
            </w:r>
          </w:p>
        </w:tc>
        <w:tc>
          <w:tcPr>
            <w:tcW w:w="1302" w:type="pct"/>
            <w:tcMar>
              <w:top w:w="0" w:type="dxa"/>
              <w:left w:w="108" w:type="dxa"/>
              <w:bottom w:w="0" w:type="dxa"/>
              <w:right w:w="108" w:type="dxa"/>
            </w:tcMar>
            <w:vAlign w:val="center"/>
          </w:tcPr>
          <w:p w14:paraId="308FF9DD"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50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302" w:type="pct"/>
            <w:tcMar>
              <w:top w:w="0" w:type="dxa"/>
              <w:left w:w="108" w:type="dxa"/>
              <w:bottom w:w="0" w:type="dxa"/>
              <w:right w:w="108" w:type="dxa"/>
            </w:tcMar>
            <w:vAlign w:val="center"/>
          </w:tcPr>
          <w:p w14:paraId="1E7150BB"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w:t>
            </w:r>
          </w:p>
        </w:tc>
        <w:tc>
          <w:tcPr>
            <w:tcW w:w="1461" w:type="pct"/>
            <w:tcMar>
              <w:top w:w="0" w:type="dxa"/>
              <w:left w:w="108" w:type="dxa"/>
              <w:bottom w:w="0" w:type="dxa"/>
              <w:right w:w="108" w:type="dxa"/>
            </w:tcMar>
            <w:vAlign w:val="center"/>
          </w:tcPr>
          <w:p w14:paraId="7C32C74F"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50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01BD2CB8" w14:textId="77777777" w:rsidTr="0098003F">
        <w:trPr>
          <w:jc w:val="center"/>
        </w:trPr>
        <w:tc>
          <w:tcPr>
            <w:tcW w:w="5000" w:type="pct"/>
            <w:gridSpan w:val="4"/>
            <w:tcMar>
              <w:top w:w="0" w:type="dxa"/>
              <w:left w:w="108" w:type="dxa"/>
              <w:bottom w:w="0" w:type="dxa"/>
              <w:right w:w="108" w:type="dxa"/>
            </w:tcMar>
            <w:vAlign w:val="center"/>
          </w:tcPr>
          <w:p w14:paraId="1B0AA087" w14:textId="77777777" w:rsidR="005C0249" w:rsidRPr="0098003F" w:rsidRDefault="005C0249" w:rsidP="005C0249">
            <w:pPr>
              <w:jc w:val="both"/>
              <w:rPr>
                <w:rFonts w:ascii="Arial" w:hAnsi="Arial" w:cs="Arial"/>
                <w:sz w:val="22"/>
                <w:szCs w:val="22"/>
                <w:lang w:val="en-US"/>
              </w:rPr>
            </w:pPr>
            <w:r w:rsidRPr="0098003F">
              <w:rPr>
                <w:rFonts w:ascii="Arial" w:hAnsi="Arial" w:cs="Arial"/>
                <w:b/>
                <w:bCs/>
                <w:sz w:val="22"/>
                <w:szCs w:val="22"/>
                <w:lang w:val="sr-Cyrl-RS"/>
              </w:rPr>
              <w:t>Азотдиоксид</w:t>
            </w:r>
          </w:p>
        </w:tc>
      </w:tr>
      <w:tr w:rsidR="005C0249" w:rsidRPr="0098003F" w14:paraId="2ADE61F0" w14:textId="77777777" w:rsidTr="0098003F">
        <w:trPr>
          <w:jc w:val="center"/>
        </w:trPr>
        <w:tc>
          <w:tcPr>
            <w:tcW w:w="935" w:type="pct"/>
            <w:tcMar>
              <w:top w:w="0" w:type="dxa"/>
              <w:left w:w="108" w:type="dxa"/>
              <w:bottom w:w="0" w:type="dxa"/>
              <w:right w:w="108" w:type="dxa"/>
            </w:tcMar>
            <w:vAlign w:val="center"/>
          </w:tcPr>
          <w:p w14:paraId="516941DF"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Један сат</w:t>
            </w:r>
          </w:p>
        </w:tc>
        <w:tc>
          <w:tcPr>
            <w:tcW w:w="1302" w:type="pct"/>
            <w:tcMar>
              <w:top w:w="0" w:type="dxa"/>
              <w:left w:w="108" w:type="dxa"/>
              <w:bottom w:w="0" w:type="dxa"/>
              <w:right w:w="108" w:type="dxa"/>
            </w:tcMar>
            <w:vAlign w:val="center"/>
          </w:tcPr>
          <w:p w14:paraId="4E10D63D"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150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302" w:type="pct"/>
            <w:tcMar>
              <w:top w:w="0" w:type="dxa"/>
              <w:left w:w="108" w:type="dxa"/>
              <w:bottom w:w="0" w:type="dxa"/>
              <w:right w:w="108" w:type="dxa"/>
            </w:tcMar>
            <w:vAlign w:val="center"/>
          </w:tcPr>
          <w:p w14:paraId="76F7C4EA"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75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461" w:type="pct"/>
            <w:tcMar>
              <w:top w:w="0" w:type="dxa"/>
              <w:left w:w="108" w:type="dxa"/>
              <w:bottom w:w="0" w:type="dxa"/>
              <w:right w:w="108" w:type="dxa"/>
            </w:tcMar>
            <w:vAlign w:val="center"/>
          </w:tcPr>
          <w:p w14:paraId="1A4A2E49"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225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3BFBFDE7" w14:textId="77777777" w:rsidTr="0098003F">
        <w:trPr>
          <w:jc w:val="center"/>
        </w:trPr>
        <w:tc>
          <w:tcPr>
            <w:tcW w:w="935" w:type="pct"/>
            <w:tcMar>
              <w:top w:w="0" w:type="dxa"/>
              <w:left w:w="108" w:type="dxa"/>
              <w:bottom w:w="0" w:type="dxa"/>
              <w:right w:w="108" w:type="dxa"/>
            </w:tcMar>
            <w:vAlign w:val="center"/>
          </w:tcPr>
          <w:p w14:paraId="30600F9A"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Један дан</w:t>
            </w:r>
          </w:p>
        </w:tc>
        <w:tc>
          <w:tcPr>
            <w:tcW w:w="1302" w:type="pct"/>
            <w:tcMar>
              <w:top w:w="0" w:type="dxa"/>
              <w:left w:w="108" w:type="dxa"/>
              <w:bottom w:w="0" w:type="dxa"/>
              <w:right w:w="108" w:type="dxa"/>
            </w:tcMar>
            <w:vAlign w:val="center"/>
          </w:tcPr>
          <w:p w14:paraId="7043517F"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85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302" w:type="pct"/>
            <w:tcMar>
              <w:top w:w="0" w:type="dxa"/>
              <w:left w:w="108" w:type="dxa"/>
              <w:bottom w:w="0" w:type="dxa"/>
              <w:right w:w="108" w:type="dxa"/>
            </w:tcMar>
            <w:vAlign w:val="center"/>
          </w:tcPr>
          <w:p w14:paraId="619A6B12"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40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461" w:type="pct"/>
            <w:tcMar>
              <w:top w:w="0" w:type="dxa"/>
              <w:left w:w="108" w:type="dxa"/>
              <w:bottom w:w="0" w:type="dxa"/>
              <w:right w:w="108" w:type="dxa"/>
            </w:tcMar>
            <w:vAlign w:val="center"/>
          </w:tcPr>
          <w:p w14:paraId="7C0A8E24"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125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785C2AFE" w14:textId="77777777" w:rsidTr="0098003F">
        <w:trPr>
          <w:jc w:val="center"/>
        </w:trPr>
        <w:tc>
          <w:tcPr>
            <w:tcW w:w="935" w:type="pct"/>
            <w:tcMar>
              <w:top w:w="0" w:type="dxa"/>
              <w:left w:w="108" w:type="dxa"/>
              <w:bottom w:w="0" w:type="dxa"/>
              <w:right w:w="108" w:type="dxa"/>
            </w:tcMar>
            <w:vAlign w:val="center"/>
          </w:tcPr>
          <w:p w14:paraId="4D486673"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Календарска година</w:t>
            </w:r>
          </w:p>
        </w:tc>
        <w:tc>
          <w:tcPr>
            <w:tcW w:w="1302" w:type="pct"/>
            <w:tcMar>
              <w:top w:w="0" w:type="dxa"/>
              <w:left w:w="108" w:type="dxa"/>
              <w:bottom w:w="0" w:type="dxa"/>
              <w:right w:w="108" w:type="dxa"/>
            </w:tcMar>
            <w:vAlign w:val="center"/>
          </w:tcPr>
          <w:p w14:paraId="6D8F3A51"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40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302" w:type="pct"/>
            <w:tcMar>
              <w:top w:w="0" w:type="dxa"/>
              <w:left w:w="108" w:type="dxa"/>
              <w:bottom w:w="0" w:type="dxa"/>
              <w:right w:w="108" w:type="dxa"/>
            </w:tcMar>
            <w:vAlign w:val="center"/>
          </w:tcPr>
          <w:p w14:paraId="2ABD2EE3"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20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461" w:type="pct"/>
            <w:tcMar>
              <w:top w:w="0" w:type="dxa"/>
              <w:left w:w="108" w:type="dxa"/>
              <w:bottom w:w="0" w:type="dxa"/>
              <w:right w:w="108" w:type="dxa"/>
            </w:tcMar>
            <w:vAlign w:val="center"/>
          </w:tcPr>
          <w:p w14:paraId="36BC7EE0"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60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70C17734" w14:textId="77777777" w:rsidTr="0098003F">
        <w:trPr>
          <w:jc w:val="center"/>
        </w:trPr>
        <w:tc>
          <w:tcPr>
            <w:tcW w:w="5000" w:type="pct"/>
            <w:gridSpan w:val="4"/>
            <w:tcMar>
              <w:top w:w="0" w:type="dxa"/>
              <w:left w:w="108" w:type="dxa"/>
              <w:bottom w:w="0" w:type="dxa"/>
              <w:right w:w="108" w:type="dxa"/>
            </w:tcMar>
            <w:vAlign w:val="center"/>
          </w:tcPr>
          <w:p w14:paraId="02EA4764" w14:textId="77777777" w:rsidR="005C0249" w:rsidRPr="0098003F" w:rsidRDefault="005C0249" w:rsidP="005C0249">
            <w:pPr>
              <w:jc w:val="both"/>
              <w:rPr>
                <w:rFonts w:ascii="Arial" w:hAnsi="Arial" w:cs="Arial"/>
                <w:sz w:val="22"/>
                <w:szCs w:val="22"/>
                <w:lang w:val="en-US"/>
              </w:rPr>
            </w:pPr>
            <w:r w:rsidRPr="0098003F">
              <w:rPr>
                <w:rFonts w:ascii="Arial" w:hAnsi="Arial" w:cs="Arial"/>
                <w:b/>
                <w:bCs/>
                <w:sz w:val="22"/>
                <w:szCs w:val="22"/>
                <w:lang w:val="sr-Cyrl-RS"/>
              </w:rPr>
              <w:t>Суспендоване честице </w:t>
            </w:r>
            <w:r w:rsidRPr="0098003F">
              <w:rPr>
                <w:rFonts w:ascii="Arial" w:hAnsi="Arial" w:cs="Arial"/>
                <w:b/>
                <w:bCs/>
                <w:sz w:val="22"/>
                <w:szCs w:val="22"/>
                <w:lang w:val="sr-Latn-RS"/>
              </w:rPr>
              <w:t>PМ</w:t>
            </w:r>
            <w:r w:rsidRPr="0098003F">
              <w:rPr>
                <w:rFonts w:ascii="Arial" w:hAnsi="Arial" w:cs="Arial"/>
                <w:b/>
                <w:bCs/>
                <w:sz w:val="22"/>
                <w:szCs w:val="22"/>
                <w:vertAlign w:val="subscript"/>
                <w:lang w:val="sr-Cyrl-RS"/>
              </w:rPr>
              <w:t>10</w:t>
            </w:r>
          </w:p>
        </w:tc>
      </w:tr>
      <w:tr w:rsidR="005C0249" w:rsidRPr="0098003F" w14:paraId="0151E0BD" w14:textId="77777777" w:rsidTr="0098003F">
        <w:trPr>
          <w:jc w:val="center"/>
        </w:trPr>
        <w:tc>
          <w:tcPr>
            <w:tcW w:w="935" w:type="pct"/>
            <w:tcMar>
              <w:top w:w="0" w:type="dxa"/>
              <w:left w:w="108" w:type="dxa"/>
              <w:bottom w:w="0" w:type="dxa"/>
              <w:right w:w="108" w:type="dxa"/>
            </w:tcMar>
            <w:vAlign w:val="center"/>
          </w:tcPr>
          <w:p w14:paraId="490708B8"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Један дан</w:t>
            </w:r>
          </w:p>
        </w:tc>
        <w:tc>
          <w:tcPr>
            <w:tcW w:w="1302" w:type="pct"/>
            <w:tcMar>
              <w:top w:w="0" w:type="dxa"/>
              <w:left w:w="108" w:type="dxa"/>
              <w:bottom w:w="0" w:type="dxa"/>
              <w:right w:w="108" w:type="dxa"/>
            </w:tcMar>
            <w:vAlign w:val="center"/>
          </w:tcPr>
          <w:p w14:paraId="2DE64AF2"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50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302" w:type="pct"/>
            <w:tcMar>
              <w:top w:w="0" w:type="dxa"/>
              <w:left w:w="108" w:type="dxa"/>
              <w:bottom w:w="0" w:type="dxa"/>
              <w:right w:w="108" w:type="dxa"/>
            </w:tcMar>
            <w:vAlign w:val="center"/>
          </w:tcPr>
          <w:p w14:paraId="76D5E00E"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25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461" w:type="pct"/>
            <w:tcMar>
              <w:top w:w="0" w:type="dxa"/>
              <w:left w:w="108" w:type="dxa"/>
              <w:bottom w:w="0" w:type="dxa"/>
              <w:right w:w="108" w:type="dxa"/>
            </w:tcMar>
            <w:vAlign w:val="center"/>
          </w:tcPr>
          <w:p w14:paraId="0601777E"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75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167F88F2" w14:textId="77777777" w:rsidTr="0098003F">
        <w:trPr>
          <w:jc w:val="center"/>
        </w:trPr>
        <w:tc>
          <w:tcPr>
            <w:tcW w:w="935" w:type="pct"/>
            <w:tcMar>
              <w:top w:w="0" w:type="dxa"/>
              <w:left w:w="108" w:type="dxa"/>
              <w:bottom w:w="0" w:type="dxa"/>
              <w:right w:w="108" w:type="dxa"/>
            </w:tcMar>
            <w:vAlign w:val="center"/>
          </w:tcPr>
          <w:p w14:paraId="3D275C78"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Календарска година</w:t>
            </w:r>
          </w:p>
        </w:tc>
        <w:tc>
          <w:tcPr>
            <w:tcW w:w="1302" w:type="pct"/>
            <w:tcMar>
              <w:top w:w="0" w:type="dxa"/>
              <w:left w:w="108" w:type="dxa"/>
              <w:bottom w:w="0" w:type="dxa"/>
              <w:right w:w="108" w:type="dxa"/>
            </w:tcMar>
            <w:vAlign w:val="center"/>
          </w:tcPr>
          <w:p w14:paraId="2A134F13"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40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302" w:type="pct"/>
            <w:tcMar>
              <w:top w:w="0" w:type="dxa"/>
              <w:left w:w="108" w:type="dxa"/>
              <w:bottom w:w="0" w:type="dxa"/>
              <w:right w:w="108" w:type="dxa"/>
            </w:tcMar>
            <w:vAlign w:val="center"/>
          </w:tcPr>
          <w:p w14:paraId="41CD44EC"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8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461" w:type="pct"/>
            <w:tcMar>
              <w:top w:w="0" w:type="dxa"/>
              <w:left w:w="108" w:type="dxa"/>
              <w:bottom w:w="0" w:type="dxa"/>
              <w:right w:w="108" w:type="dxa"/>
            </w:tcMar>
            <w:vAlign w:val="center"/>
          </w:tcPr>
          <w:p w14:paraId="7AD9F456"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48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0C863512" w14:textId="77777777" w:rsidTr="0098003F">
        <w:trPr>
          <w:jc w:val="center"/>
        </w:trPr>
        <w:tc>
          <w:tcPr>
            <w:tcW w:w="5000" w:type="pct"/>
            <w:gridSpan w:val="4"/>
            <w:tcMar>
              <w:top w:w="0" w:type="dxa"/>
              <w:left w:w="108" w:type="dxa"/>
              <w:bottom w:w="0" w:type="dxa"/>
              <w:right w:w="108" w:type="dxa"/>
            </w:tcMar>
            <w:vAlign w:val="center"/>
          </w:tcPr>
          <w:p w14:paraId="35B56F93" w14:textId="77777777" w:rsidR="005C0249" w:rsidRPr="0098003F" w:rsidRDefault="005C0249" w:rsidP="005C0249">
            <w:pPr>
              <w:jc w:val="both"/>
              <w:rPr>
                <w:rFonts w:ascii="Arial" w:hAnsi="Arial" w:cs="Arial"/>
                <w:b/>
                <w:sz w:val="22"/>
                <w:szCs w:val="22"/>
                <w:lang w:val="sr-Cyrl-RS"/>
              </w:rPr>
            </w:pPr>
            <w:r w:rsidRPr="0098003F">
              <w:rPr>
                <w:rFonts w:ascii="Arial" w:hAnsi="Arial" w:cs="Arial"/>
                <w:b/>
                <w:sz w:val="22"/>
                <w:szCs w:val="22"/>
                <w:lang w:val="sr-Cyrl-BA"/>
              </w:rPr>
              <w:t xml:space="preserve">Суспендоване честице </w:t>
            </w:r>
            <w:r w:rsidRPr="0098003F">
              <w:rPr>
                <w:rFonts w:ascii="Arial" w:hAnsi="Arial" w:cs="Arial"/>
                <w:b/>
                <w:sz w:val="22"/>
                <w:szCs w:val="22"/>
                <w:lang w:val="sr-Latn-RS"/>
              </w:rPr>
              <w:t>P</w:t>
            </w:r>
            <w:r w:rsidRPr="0098003F">
              <w:rPr>
                <w:rFonts w:ascii="Arial" w:hAnsi="Arial" w:cs="Arial"/>
                <w:b/>
                <w:sz w:val="22"/>
                <w:szCs w:val="22"/>
                <w:lang w:val="sr-Cyrl-BA"/>
              </w:rPr>
              <w:t>М</w:t>
            </w:r>
            <w:r w:rsidRPr="0098003F">
              <w:rPr>
                <w:rFonts w:ascii="Arial" w:hAnsi="Arial" w:cs="Arial"/>
                <w:b/>
                <w:sz w:val="22"/>
                <w:szCs w:val="22"/>
                <w:vertAlign w:val="subscript"/>
                <w:lang w:val="sr-Cyrl-BA"/>
              </w:rPr>
              <w:t xml:space="preserve">2.5 </w:t>
            </w:r>
            <w:r w:rsidRPr="0098003F">
              <w:rPr>
                <w:rFonts w:ascii="Arial" w:hAnsi="Arial" w:cs="Arial"/>
                <w:b/>
                <w:sz w:val="22"/>
                <w:szCs w:val="22"/>
                <w:lang w:val="sr-Cyrl-BA"/>
              </w:rPr>
              <w:t>стадијум 1</w:t>
            </w:r>
          </w:p>
        </w:tc>
      </w:tr>
      <w:tr w:rsidR="005C0249" w:rsidRPr="0098003F" w14:paraId="6080BA5F" w14:textId="77777777" w:rsidTr="0098003F">
        <w:trPr>
          <w:jc w:val="center"/>
        </w:trPr>
        <w:tc>
          <w:tcPr>
            <w:tcW w:w="935" w:type="pct"/>
            <w:tcMar>
              <w:top w:w="0" w:type="dxa"/>
              <w:left w:w="108" w:type="dxa"/>
              <w:bottom w:w="0" w:type="dxa"/>
              <w:right w:w="108" w:type="dxa"/>
            </w:tcMar>
            <w:vAlign w:val="center"/>
          </w:tcPr>
          <w:p w14:paraId="13AE9EC7" w14:textId="77777777" w:rsidR="005C0249" w:rsidRPr="0098003F" w:rsidRDefault="005C0249" w:rsidP="005C0249">
            <w:pPr>
              <w:jc w:val="both"/>
              <w:rPr>
                <w:rFonts w:ascii="Arial" w:hAnsi="Arial" w:cs="Arial"/>
                <w:sz w:val="22"/>
                <w:szCs w:val="22"/>
                <w:lang w:val="sr-Cyrl-BA"/>
              </w:rPr>
            </w:pPr>
            <w:r w:rsidRPr="0098003F">
              <w:rPr>
                <w:rFonts w:ascii="Arial" w:hAnsi="Arial" w:cs="Arial"/>
                <w:sz w:val="22"/>
                <w:szCs w:val="22"/>
                <w:lang w:val="sr-Cyrl-BA"/>
              </w:rPr>
              <w:t>Календарска година</w:t>
            </w:r>
          </w:p>
        </w:tc>
        <w:tc>
          <w:tcPr>
            <w:tcW w:w="1302" w:type="pct"/>
            <w:tcMar>
              <w:top w:w="0" w:type="dxa"/>
              <w:left w:w="108" w:type="dxa"/>
              <w:bottom w:w="0" w:type="dxa"/>
              <w:right w:w="108" w:type="dxa"/>
            </w:tcMar>
            <w:vAlign w:val="center"/>
          </w:tcPr>
          <w:p w14:paraId="2D0DE45A" w14:textId="77777777" w:rsidR="005C0249" w:rsidRPr="0098003F" w:rsidRDefault="005C0249" w:rsidP="0098003F">
            <w:pPr>
              <w:jc w:val="center"/>
              <w:rPr>
                <w:rFonts w:ascii="Arial" w:hAnsi="Arial" w:cs="Arial"/>
                <w:sz w:val="22"/>
                <w:szCs w:val="22"/>
                <w:lang w:val="sr-Cyrl-BA"/>
              </w:rPr>
            </w:pPr>
            <w:r w:rsidRPr="0098003F">
              <w:rPr>
                <w:rFonts w:ascii="Arial" w:hAnsi="Arial" w:cs="Arial"/>
                <w:sz w:val="22"/>
                <w:szCs w:val="22"/>
                <w:lang w:val="sr-Cyrl-BA"/>
              </w:rPr>
              <w:t>25</w:t>
            </w:r>
            <w:r w:rsidRPr="0098003F">
              <w:rPr>
                <w:rFonts w:ascii="Arial" w:hAnsi="Arial" w:cs="Arial"/>
                <w:sz w:val="22"/>
                <w:szCs w:val="22"/>
                <w:lang w:val="hr-HR"/>
              </w:rPr>
              <w:t xml:space="preserve">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302" w:type="pct"/>
            <w:tcMar>
              <w:top w:w="0" w:type="dxa"/>
              <w:left w:w="108" w:type="dxa"/>
              <w:bottom w:w="0" w:type="dxa"/>
              <w:right w:w="108" w:type="dxa"/>
            </w:tcMar>
            <w:vAlign w:val="center"/>
          </w:tcPr>
          <w:p w14:paraId="08FE230C" w14:textId="77777777" w:rsidR="005C0249" w:rsidRPr="0098003F" w:rsidRDefault="005C0249" w:rsidP="0098003F">
            <w:pPr>
              <w:jc w:val="center"/>
              <w:rPr>
                <w:rFonts w:ascii="Arial" w:hAnsi="Arial" w:cs="Arial"/>
                <w:sz w:val="22"/>
                <w:szCs w:val="22"/>
                <w:lang w:val="sr-Cyrl-BA"/>
              </w:rPr>
            </w:pPr>
            <w:r w:rsidRPr="0098003F">
              <w:rPr>
                <w:rFonts w:ascii="Arial" w:hAnsi="Arial" w:cs="Arial"/>
                <w:sz w:val="22"/>
                <w:szCs w:val="22"/>
                <w:lang w:val="sr-Cyrl-BA"/>
              </w:rPr>
              <w:t>5</w:t>
            </w:r>
            <w:r w:rsidRPr="0098003F">
              <w:rPr>
                <w:rFonts w:ascii="Arial" w:hAnsi="Arial" w:cs="Arial"/>
                <w:sz w:val="22"/>
                <w:szCs w:val="22"/>
                <w:lang w:val="hr-HR"/>
              </w:rPr>
              <w:t xml:space="preserve">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461" w:type="pct"/>
            <w:tcMar>
              <w:top w:w="0" w:type="dxa"/>
              <w:left w:w="108" w:type="dxa"/>
              <w:bottom w:w="0" w:type="dxa"/>
              <w:right w:w="108" w:type="dxa"/>
            </w:tcMar>
            <w:vAlign w:val="center"/>
          </w:tcPr>
          <w:p w14:paraId="18932860" w14:textId="77777777" w:rsidR="005C0249" w:rsidRPr="0098003F" w:rsidRDefault="005C0249" w:rsidP="0098003F">
            <w:pPr>
              <w:jc w:val="center"/>
              <w:rPr>
                <w:rFonts w:ascii="Arial" w:hAnsi="Arial" w:cs="Arial"/>
                <w:sz w:val="22"/>
                <w:szCs w:val="22"/>
                <w:lang w:val="sr-Cyrl-BA"/>
              </w:rPr>
            </w:pPr>
            <w:r w:rsidRPr="0098003F">
              <w:rPr>
                <w:rFonts w:ascii="Arial" w:hAnsi="Arial" w:cs="Arial"/>
                <w:sz w:val="22"/>
                <w:szCs w:val="22"/>
                <w:lang w:val="sr-Cyrl-BA"/>
              </w:rPr>
              <w:t>30</w:t>
            </w:r>
            <w:r w:rsidRPr="0098003F">
              <w:rPr>
                <w:rFonts w:ascii="Arial" w:hAnsi="Arial" w:cs="Arial"/>
                <w:sz w:val="22"/>
                <w:szCs w:val="22"/>
                <w:lang w:val="hr-HR"/>
              </w:rPr>
              <w:t xml:space="preserve">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11BE06A6" w14:textId="77777777" w:rsidTr="0098003F">
        <w:trPr>
          <w:jc w:val="center"/>
        </w:trPr>
        <w:tc>
          <w:tcPr>
            <w:tcW w:w="5000" w:type="pct"/>
            <w:gridSpan w:val="4"/>
            <w:tcMar>
              <w:top w:w="0" w:type="dxa"/>
              <w:left w:w="108" w:type="dxa"/>
              <w:bottom w:w="0" w:type="dxa"/>
              <w:right w:w="108" w:type="dxa"/>
            </w:tcMar>
            <w:vAlign w:val="center"/>
          </w:tcPr>
          <w:p w14:paraId="457AC400" w14:textId="77777777" w:rsidR="005C0249" w:rsidRPr="0098003F" w:rsidRDefault="005C0249" w:rsidP="005C0249">
            <w:pPr>
              <w:jc w:val="both"/>
              <w:rPr>
                <w:rFonts w:ascii="Arial" w:hAnsi="Arial" w:cs="Arial"/>
                <w:b/>
                <w:sz w:val="22"/>
                <w:szCs w:val="22"/>
                <w:lang w:val="sr-Cyrl-RS"/>
              </w:rPr>
            </w:pPr>
            <w:r w:rsidRPr="0098003F">
              <w:rPr>
                <w:rFonts w:ascii="Arial" w:hAnsi="Arial" w:cs="Arial"/>
                <w:b/>
                <w:sz w:val="22"/>
                <w:szCs w:val="22"/>
                <w:lang w:val="sr-Cyrl-BA"/>
              </w:rPr>
              <w:t xml:space="preserve">Суспендоване честице </w:t>
            </w:r>
            <w:r w:rsidRPr="0098003F">
              <w:rPr>
                <w:rFonts w:ascii="Arial" w:hAnsi="Arial" w:cs="Arial"/>
                <w:b/>
                <w:sz w:val="22"/>
                <w:szCs w:val="22"/>
                <w:lang w:val="sr-Latn-RS"/>
              </w:rPr>
              <w:t>P</w:t>
            </w:r>
            <w:r w:rsidRPr="0098003F">
              <w:rPr>
                <w:rFonts w:ascii="Arial" w:hAnsi="Arial" w:cs="Arial"/>
                <w:b/>
                <w:sz w:val="22"/>
                <w:szCs w:val="22"/>
                <w:lang w:val="sr-Cyrl-BA"/>
              </w:rPr>
              <w:t>М</w:t>
            </w:r>
            <w:r w:rsidRPr="0098003F">
              <w:rPr>
                <w:rFonts w:ascii="Arial" w:hAnsi="Arial" w:cs="Arial"/>
                <w:b/>
                <w:sz w:val="22"/>
                <w:szCs w:val="22"/>
                <w:vertAlign w:val="subscript"/>
                <w:lang w:val="sr-Cyrl-BA"/>
              </w:rPr>
              <w:t xml:space="preserve">2.5 </w:t>
            </w:r>
            <w:r w:rsidRPr="0098003F">
              <w:rPr>
                <w:rFonts w:ascii="Arial" w:hAnsi="Arial" w:cs="Arial"/>
                <w:b/>
                <w:sz w:val="22"/>
                <w:szCs w:val="22"/>
                <w:lang w:val="sr-Cyrl-BA"/>
              </w:rPr>
              <w:t>стадијум 2</w:t>
            </w:r>
          </w:p>
        </w:tc>
      </w:tr>
      <w:tr w:rsidR="005C0249" w:rsidRPr="0098003F" w14:paraId="35419208" w14:textId="77777777" w:rsidTr="0098003F">
        <w:trPr>
          <w:jc w:val="center"/>
        </w:trPr>
        <w:tc>
          <w:tcPr>
            <w:tcW w:w="935" w:type="pct"/>
            <w:tcMar>
              <w:top w:w="0" w:type="dxa"/>
              <w:left w:w="108" w:type="dxa"/>
              <w:bottom w:w="0" w:type="dxa"/>
              <w:right w:w="108" w:type="dxa"/>
            </w:tcMar>
            <w:vAlign w:val="center"/>
          </w:tcPr>
          <w:p w14:paraId="4211CF31" w14:textId="77777777" w:rsidR="005C0249" w:rsidRPr="0098003F" w:rsidRDefault="005C0249" w:rsidP="005C0249">
            <w:pPr>
              <w:jc w:val="both"/>
              <w:rPr>
                <w:rFonts w:ascii="Arial" w:hAnsi="Arial" w:cs="Arial"/>
                <w:sz w:val="22"/>
                <w:szCs w:val="22"/>
                <w:lang w:val="sr-Cyrl-BA"/>
              </w:rPr>
            </w:pPr>
            <w:r w:rsidRPr="0098003F">
              <w:rPr>
                <w:rFonts w:ascii="Arial" w:hAnsi="Arial" w:cs="Arial"/>
                <w:sz w:val="22"/>
                <w:szCs w:val="22"/>
                <w:lang w:val="sr-Cyrl-BA"/>
              </w:rPr>
              <w:t>Календарска година</w:t>
            </w:r>
          </w:p>
        </w:tc>
        <w:tc>
          <w:tcPr>
            <w:tcW w:w="1302" w:type="pct"/>
            <w:tcMar>
              <w:top w:w="0" w:type="dxa"/>
              <w:left w:w="108" w:type="dxa"/>
              <w:bottom w:w="0" w:type="dxa"/>
              <w:right w:w="108" w:type="dxa"/>
            </w:tcMar>
            <w:vAlign w:val="center"/>
          </w:tcPr>
          <w:p w14:paraId="4046702E" w14:textId="77777777" w:rsidR="005C0249" w:rsidRPr="0098003F" w:rsidRDefault="005C0249" w:rsidP="0098003F">
            <w:pPr>
              <w:jc w:val="center"/>
              <w:rPr>
                <w:rFonts w:ascii="Arial" w:hAnsi="Arial" w:cs="Arial"/>
                <w:sz w:val="22"/>
                <w:szCs w:val="22"/>
                <w:lang w:val="sr-Cyrl-BA"/>
              </w:rPr>
            </w:pPr>
            <w:r w:rsidRPr="0098003F">
              <w:rPr>
                <w:rFonts w:ascii="Arial" w:hAnsi="Arial" w:cs="Arial"/>
                <w:sz w:val="22"/>
                <w:szCs w:val="22"/>
                <w:lang w:val="sr-Cyrl-BA"/>
              </w:rPr>
              <w:t>20</w:t>
            </w:r>
            <w:r w:rsidRPr="0098003F">
              <w:rPr>
                <w:rFonts w:ascii="Arial" w:hAnsi="Arial" w:cs="Arial"/>
                <w:sz w:val="22"/>
                <w:szCs w:val="22"/>
                <w:lang w:val="hr-HR"/>
              </w:rPr>
              <w:t xml:space="preserve">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c>
          <w:tcPr>
            <w:tcW w:w="1302" w:type="pct"/>
            <w:tcMar>
              <w:top w:w="0" w:type="dxa"/>
              <w:left w:w="108" w:type="dxa"/>
              <w:bottom w:w="0" w:type="dxa"/>
              <w:right w:w="108" w:type="dxa"/>
            </w:tcMar>
            <w:vAlign w:val="center"/>
          </w:tcPr>
          <w:p w14:paraId="694A6555" w14:textId="77777777" w:rsidR="005C0249" w:rsidRPr="0098003F" w:rsidRDefault="005C0249" w:rsidP="0098003F">
            <w:pPr>
              <w:jc w:val="center"/>
              <w:rPr>
                <w:rFonts w:ascii="Arial" w:hAnsi="Arial" w:cs="Arial"/>
                <w:sz w:val="22"/>
                <w:szCs w:val="22"/>
                <w:lang w:val="sr-Cyrl-BA"/>
              </w:rPr>
            </w:pPr>
            <w:r w:rsidRPr="0098003F">
              <w:rPr>
                <w:rFonts w:ascii="Arial" w:hAnsi="Arial" w:cs="Arial"/>
                <w:sz w:val="22"/>
                <w:szCs w:val="22"/>
                <w:lang w:val="sr-Cyrl-BA"/>
              </w:rPr>
              <w:t>-</w:t>
            </w:r>
          </w:p>
        </w:tc>
        <w:tc>
          <w:tcPr>
            <w:tcW w:w="1461" w:type="pct"/>
            <w:tcMar>
              <w:top w:w="0" w:type="dxa"/>
              <w:left w:w="108" w:type="dxa"/>
              <w:bottom w:w="0" w:type="dxa"/>
              <w:right w:w="108" w:type="dxa"/>
            </w:tcMar>
            <w:vAlign w:val="center"/>
          </w:tcPr>
          <w:p w14:paraId="661E58CD" w14:textId="77777777" w:rsidR="005C0249" w:rsidRPr="0098003F" w:rsidRDefault="005C0249" w:rsidP="0098003F">
            <w:pPr>
              <w:jc w:val="center"/>
              <w:rPr>
                <w:rFonts w:ascii="Arial" w:hAnsi="Arial" w:cs="Arial"/>
                <w:sz w:val="22"/>
                <w:szCs w:val="22"/>
                <w:lang w:val="sr-Cyrl-BA"/>
              </w:rPr>
            </w:pPr>
            <w:r w:rsidRPr="0098003F">
              <w:rPr>
                <w:rFonts w:ascii="Arial" w:hAnsi="Arial" w:cs="Arial"/>
                <w:sz w:val="22"/>
                <w:szCs w:val="22"/>
                <w:lang w:val="sr-Cyrl-BA"/>
              </w:rPr>
              <w:t>20</w:t>
            </w:r>
            <w:r w:rsidRPr="0098003F">
              <w:rPr>
                <w:rFonts w:ascii="Arial" w:hAnsi="Arial" w:cs="Arial"/>
                <w:sz w:val="22"/>
                <w:szCs w:val="22"/>
                <w:lang w:val="hr-HR"/>
              </w:rPr>
              <w:t xml:space="preserve">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296BD06D" w14:textId="77777777" w:rsidTr="0098003F">
        <w:trPr>
          <w:jc w:val="center"/>
        </w:trPr>
        <w:tc>
          <w:tcPr>
            <w:tcW w:w="5000" w:type="pct"/>
            <w:gridSpan w:val="4"/>
            <w:tcMar>
              <w:top w:w="0" w:type="dxa"/>
              <w:left w:w="108" w:type="dxa"/>
              <w:bottom w:w="0" w:type="dxa"/>
              <w:right w:w="108" w:type="dxa"/>
            </w:tcMar>
            <w:vAlign w:val="center"/>
          </w:tcPr>
          <w:p w14:paraId="2F8C036A" w14:textId="77777777" w:rsidR="005C0249" w:rsidRPr="0098003F" w:rsidRDefault="005C0249" w:rsidP="005C0249">
            <w:pPr>
              <w:jc w:val="both"/>
              <w:rPr>
                <w:rFonts w:ascii="Arial" w:hAnsi="Arial" w:cs="Arial"/>
                <w:sz w:val="22"/>
                <w:szCs w:val="22"/>
                <w:lang w:val="en-US"/>
              </w:rPr>
            </w:pPr>
            <w:r w:rsidRPr="0098003F">
              <w:rPr>
                <w:rFonts w:ascii="Arial" w:hAnsi="Arial" w:cs="Arial"/>
                <w:b/>
                <w:bCs/>
                <w:sz w:val="22"/>
                <w:szCs w:val="22"/>
                <w:lang w:val="sr-Cyrl-RS"/>
              </w:rPr>
              <w:t>Угљенмоноксид</w:t>
            </w:r>
          </w:p>
        </w:tc>
      </w:tr>
      <w:tr w:rsidR="005C0249" w:rsidRPr="0098003F" w14:paraId="7FF7C547" w14:textId="77777777" w:rsidTr="0098003F">
        <w:trPr>
          <w:jc w:val="center"/>
        </w:trPr>
        <w:tc>
          <w:tcPr>
            <w:tcW w:w="935" w:type="pct"/>
            <w:tcMar>
              <w:top w:w="0" w:type="dxa"/>
              <w:left w:w="108" w:type="dxa"/>
              <w:bottom w:w="0" w:type="dxa"/>
              <w:right w:w="108" w:type="dxa"/>
            </w:tcMar>
            <w:vAlign w:val="center"/>
          </w:tcPr>
          <w:p w14:paraId="2827B40D"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Максимална дневна осмочасовна вриједност</w:t>
            </w:r>
          </w:p>
        </w:tc>
        <w:tc>
          <w:tcPr>
            <w:tcW w:w="1302" w:type="pct"/>
            <w:tcMar>
              <w:top w:w="0" w:type="dxa"/>
              <w:left w:w="108" w:type="dxa"/>
              <w:bottom w:w="0" w:type="dxa"/>
              <w:right w:w="108" w:type="dxa"/>
            </w:tcMar>
            <w:vAlign w:val="center"/>
          </w:tcPr>
          <w:p w14:paraId="16331105" w14:textId="07A53C3B" w:rsidR="005C0249" w:rsidRPr="0098003F" w:rsidRDefault="005C0249" w:rsidP="0098003F">
            <w:pPr>
              <w:jc w:val="center"/>
              <w:rPr>
                <w:rFonts w:ascii="Arial" w:hAnsi="Arial" w:cs="Arial"/>
                <w:sz w:val="22"/>
                <w:szCs w:val="22"/>
                <w:lang w:val="sr-Cyrl-RS"/>
              </w:rPr>
            </w:pPr>
            <w:r w:rsidRPr="0098003F">
              <w:rPr>
                <w:rFonts w:ascii="Arial" w:hAnsi="Arial" w:cs="Arial"/>
                <w:sz w:val="22"/>
                <w:szCs w:val="22"/>
                <w:lang w:val="sr-Cyrl-RS"/>
              </w:rPr>
              <w:t>10 </w:t>
            </w:r>
            <w:r w:rsidRPr="0098003F">
              <w:rPr>
                <w:rFonts w:ascii="Arial" w:hAnsi="Arial" w:cs="Arial"/>
                <w:sz w:val="22"/>
                <w:szCs w:val="22"/>
                <w:lang w:val="bs-Latn-BA"/>
              </w:rPr>
              <w:t>mg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p w14:paraId="4020AC6E"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(10000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en-US"/>
              </w:rPr>
              <w:t>)</w:t>
            </w:r>
          </w:p>
        </w:tc>
        <w:tc>
          <w:tcPr>
            <w:tcW w:w="1302" w:type="pct"/>
            <w:tcMar>
              <w:top w:w="0" w:type="dxa"/>
              <w:left w:w="108" w:type="dxa"/>
              <w:bottom w:w="0" w:type="dxa"/>
              <w:right w:w="108" w:type="dxa"/>
            </w:tcMar>
            <w:vAlign w:val="center"/>
          </w:tcPr>
          <w:p w14:paraId="4083D9F8" w14:textId="69045E06" w:rsidR="005C0249" w:rsidRPr="0098003F" w:rsidRDefault="005C0249" w:rsidP="0098003F">
            <w:pPr>
              <w:jc w:val="center"/>
              <w:rPr>
                <w:rFonts w:ascii="Arial" w:hAnsi="Arial" w:cs="Arial"/>
                <w:sz w:val="22"/>
                <w:szCs w:val="22"/>
                <w:lang w:val="sr-Latn-RS"/>
              </w:rPr>
            </w:pPr>
            <w:r w:rsidRPr="0098003F">
              <w:rPr>
                <w:rFonts w:ascii="Arial" w:hAnsi="Arial" w:cs="Arial"/>
                <w:sz w:val="22"/>
                <w:szCs w:val="22"/>
                <w:lang w:val="bs-Latn-BA"/>
              </w:rPr>
              <w:t>6</w:t>
            </w:r>
            <w:r w:rsidRPr="0098003F">
              <w:rPr>
                <w:rFonts w:ascii="Arial" w:hAnsi="Arial" w:cs="Arial"/>
                <w:sz w:val="22"/>
                <w:szCs w:val="22"/>
                <w:lang w:val="sr-Cyrl-RS"/>
              </w:rPr>
              <w:t> </w:t>
            </w:r>
            <w:r w:rsidRPr="0098003F">
              <w:rPr>
                <w:rFonts w:ascii="Arial" w:hAnsi="Arial" w:cs="Arial"/>
                <w:sz w:val="22"/>
                <w:szCs w:val="22"/>
                <w:lang w:val="bs-Latn-BA"/>
              </w:rPr>
              <w:t>mg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p w14:paraId="1D4DC90D" w14:textId="77777777" w:rsidR="005C0249" w:rsidRPr="0098003F" w:rsidRDefault="005C0249" w:rsidP="0098003F">
            <w:pPr>
              <w:jc w:val="center"/>
              <w:rPr>
                <w:rFonts w:ascii="Arial" w:hAnsi="Arial" w:cs="Arial"/>
                <w:sz w:val="22"/>
                <w:szCs w:val="22"/>
                <w:lang w:val="bs-Latn-BA"/>
              </w:rPr>
            </w:pPr>
            <w:r w:rsidRPr="0098003F">
              <w:rPr>
                <w:rFonts w:ascii="Arial" w:hAnsi="Arial" w:cs="Arial"/>
                <w:sz w:val="22"/>
                <w:szCs w:val="22"/>
                <w:lang w:val="sr-Latn-RS"/>
              </w:rPr>
              <w:t>(6000 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bs-Latn-BA"/>
              </w:rPr>
              <w:t>)</w:t>
            </w:r>
          </w:p>
        </w:tc>
        <w:tc>
          <w:tcPr>
            <w:tcW w:w="1461" w:type="pct"/>
            <w:tcMar>
              <w:top w:w="0" w:type="dxa"/>
              <w:left w:w="108" w:type="dxa"/>
              <w:bottom w:w="0" w:type="dxa"/>
              <w:right w:w="108" w:type="dxa"/>
            </w:tcMar>
            <w:vAlign w:val="center"/>
          </w:tcPr>
          <w:p w14:paraId="4C26B5EA" w14:textId="67980E07" w:rsidR="005C0249" w:rsidRPr="0098003F" w:rsidRDefault="005C0249" w:rsidP="0098003F">
            <w:pPr>
              <w:jc w:val="center"/>
              <w:rPr>
                <w:rFonts w:ascii="Arial" w:hAnsi="Arial" w:cs="Arial"/>
                <w:sz w:val="22"/>
                <w:szCs w:val="22"/>
                <w:lang w:val="sr-Latn-RS"/>
              </w:rPr>
            </w:pPr>
            <w:r w:rsidRPr="0098003F">
              <w:rPr>
                <w:rFonts w:ascii="Arial" w:hAnsi="Arial" w:cs="Arial"/>
                <w:sz w:val="22"/>
                <w:szCs w:val="22"/>
                <w:lang w:val="sr-Latn-RS"/>
              </w:rPr>
              <w:t>16 mg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p w14:paraId="041DA2B6"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Latn-RS"/>
              </w:rPr>
              <w:t>(16000 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en-US"/>
              </w:rPr>
              <w:t>)</w:t>
            </w:r>
          </w:p>
        </w:tc>
      </w:tr>
      <w:tr w:rsidR="005C0249" w:rsidRPr="0098003F" w14:paraId="3D7EDDCC" w14:textId="77777777" w:rsidTr="0098003F">
        <w:trPr>
          <w:jc w:val="center"/>
        </w:trPr>
        <w:tc>
          <w:tcPr>
            <w:tcW w:w="935" w:type="pct"/>
            <w:tcMar>
              <w:top w:w="0" w:type="dxa"/>
              <w:left w:w="108" w:type="dxa"/>
              <w:bottom w:w="0" w:type="dxa"/>
              <w:right w:w="108" w:type="dxa"/>
            </w:tcMar>
            <w:vAlign w:val="center"/>
          </w:tcPr>
          <w:p w14:paraId="5F583897"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Један дан</w:t>
            </w:r>
          </w:p>
        </w:tc>
        <w:tc>
          <w:tcPr>
            <w:tcW w:w="1302" w:type="pct"/>
            <w:tcMar>
              <w:top w:w="0" w:type="dxa"/>
              <w:left w:w="108" w:type="dxa"/>
              <w:bottom w:w="0" w:type="dxa"/>
              <w:right w:w="108" w:type="dxa"/>
            </w:tcMar>
            <w:vAlign w:val="center"/>
          </w:tcPr>
          <w:p w14:paraId="567FE62D"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5 </w:t>
            </w:r>
            <w:r w:rsidRPr="0098003F">
              <w:rPr>
                <w:rFonts w:ascii="Arial" w:hAnsi="Arial" w:cs="Arial"/>
                <w:sz w:val="22"/>
                <w:szCs w:val="22"/>
                <w:lang w:val="bs-Latn-BA"/>
              </w:rPr>
              <w:t>mg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sr-Cyrl-RS"/>
              </w:rPr>
              <w:t> (5000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en-US"/>
              </w:rPr>
              <w:t>)</w:t>
            </w:r>
          </w:p>
        </w:tc>
        <w:tc>
          <w:tcPr>
            <w:tcW w:w="1302" w:type="pct"/>
            <w:tcMar>
              <w:top w:w="0" w:type="dxa"/>
              <w:left w:w="108" w:type="dxa"/>
              <w:bottom w:w="0" w:type="dxa"/>
              <w:right w:w="108" w:type="dxa"/>
            </w:tcMar>
            <w:vAlign w:val="center"/>
          </w:tcPr>
          <w:p w14:paraId="03AE26B7"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5 </w:t>
            </w:r>
            <w:r w:rsidRPr="0098003F">
              <w:rPr>
                <w:rFonts w:ascii="Arial" w:hAnsi="Arial" w:cs="Arial"/>
                <w:sz w:val="22"/>
                <w:szCs w:val="22"/>
                <w:lang w:val="bs-Latn-BA"/>
              </w:rPr>
              <w:t>mg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sr-Cyrl-RS"/>
              </w:rPr>
              <w:t> (5000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en-US"/>
              </w:rPr>
              <w:t>)</w:t>
            </w:r>
          </w:p>
        </w:tc>
        <w:tc>
          <w:tcPr>
            <w:tcW w:w="1461" w:type="pct"/>
            <w:tcMar>
              <w:top w:w="0" w:type="dxa"/>
              <w:left w:w="108" w:type="dxa"/>
              <w:bottom w:w="0" w:type="dxa"/>
              <w:right w:w="108" w:type="dxa"/>
            </w:tcMar>
            <w:vAlign w:val="center"/>
          </w:tcPr>
          <w:p w14:paraId="4B0FF034"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10</w:t>
            </w:r>
            <w:r w:rsidRPr="0098003F">
              <w:rPr>
                <w:rFonts w:ascii="Arial" w:hAnsi="Arial" w:cs="Arial"/>
                <w:sz w:val="22"/>
                <w:szCs w:val="22"/>
                <w:lang w:val="sr-Latn-RS"/>
              </w:rPr>
              <w:t> mg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sr-Cyrl-RS"/>
              </w:rPr>
              <w:t> (10000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en-US"/>
              </w:rPr>
              <w:t>)</w:t>
            </w:r>
          </w:p>
        </w:tc>
      </w:tr>
      <w:tr w:rsidR="005C0249" w:rsidRPr="0098003F" w14:paraId="3A6FD9CE" w14:textId="77777777" w:rsidTr="0098003F">
        <w:trPr>
          <w:jc w:val="center"/>
        </w:trPr>
        <w:tc>
          <w:tcPr>
            <w:tcW w:w="935" w:type="pct"/>
            <w:tcMar>
              <w:top w:w="0" w:type="dxa"/>
              <w:left w:w="108" w:type="dxa"/>
              <w:bottom w:w="0" w:type="dxa"/>
              <w:right w:w="108" w:type="dxa"/>
            </w:tcMar>
            <w:vAlign w:val="center"/>
          </w:tcPr>
          <w:p w14:paraId="470FABF5"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Календарска година</w:t>
            </w:r>
          </w:p>
        </w:tc>
        <w:tc>
          <w:tcPr>
            <w:tcW w:w="1302" w:type="pct"/>
            <w:tcMar>
              <w:top w:w="0" w:type="dxa"/>
              <w:left w:w="108" w:type="dxa"/>
              <w:bottom w:w="0" w:type="dxa"/>
              <w:right w:w="108" w:type="dxa"/>
            </w:tcMar>
            <w:vAlign w:val="center"/>
          </w:tcPr>
          <w:p w14:paraId="3F44AF78"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3 </w:t>
            </w:r>
            <w:r w:rsidRPr="0098003F">
              <w:rPr>
                <w:rFonts w:ascii="Arial" w:hAnsi="Arial" w:cs="Arial"/>
                <w:sz w:val="22"/>
                <w:szCs w:val="22"/>
                <w:lang w:val="bs-Latn-BA"/>
              </w:rPr>
              <w:t>mg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sr-Cyrl-RS"/>
              </w:rPr>
              <w:t> (3000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en-US"/>
              </w:rPr>
              <w:t>)</w:t>
            </w:r>
          </w:p>
        </w:tc>
        <w:tc>
          <w:tcPr>
            <w:tcW w:w="1302" w:type="pct"/>
            <w:tcMar>
              <w:top w:w="0" w:type="dxa"/>
              <w:left w:w="108" w:type="dxa"/>
              <w:bottom w:w="0" w:type="dxa"/>
              <w:right w:w="108" w:type="dxa"/>
            </w:tcMar>
            <w:vAlign w:val="center"/>
          </w:tcPr>
          <w:p w14:paraId="490C63C9"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w:t>
            </w:r>
          </w:p>
        </w:tc>
        <w:tc>
          <w:tcPr>
            <w:tcW w:w="1461" w:type="pct"/>
            <w:tcMar>
              <w:top w:w="0" w:type="dxa"/>
              <w:left w:w="108" w:type="dxa"/>
              <w:bottom w:w="0" w:type="dxa"/>
              <w:right w:w="108" w:type="dxa"/>
            </w:tcMar>
            <w:vAlign w:val="center"/>
          </w:tcPr>
          <w:p w14:paraId="7B5D0403" w14:textId="77777777" w:rsidR="005C0249" w:rsidRPr="0098003F" w:rsidRDefault="005C0249" w:rsidP="0098003F">
            <w:pPr>
              <w:jc w:val="center"/>
              <w:rPr>
                <w:rFonts w:ascii="Arial" w:hAnsi="Arial" w:cs="Arial"/>
                <w:sz w:val="22"/>
                <w:szCs w:val="22"/>
                <w:lang w:val="en-US"/>
              </w:rPr>
            </w:pPr>
            <w:r w:rsidRPr="0098003F">
              <w:rPr>
                <w:rFonts w:ascii="Arial" w:hAnsi="Arial" w:cs="Arial"/>
                <w:sz w:val="22"/>
                <w:szCs w:val="22"/>
                <w:lang w:val="sr-Cyrl-RS"/>
              </w:rPr>
              <w:t>3</w:t>
            </w:r>
            <w:r w:rsidRPr="0098003F">
              <w:rPr>
                <w:rFonts w:ascii="Arial" w:hAnsi="Arial" w:cs="Arial"/>
                <w:sz w:val="22"/>
                <w:szCs w:val="22"/>
                <w:lang w:val="sr-Latn-RS"/>
              </w:rPr>
              <w:t> mg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sr-Cyrl-RS"/>
              </w:rPr>
              <w:t> (3000 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r w:rsidRPr="0098003F">
              <w:rPr>
                <w:rFonts w:ascii="Arial" w:hAnsi="Arial" w:cs="Arial"/>
                <w:sz w:val="22"/>
                <w:szCs w:val="22"/>
                <w:lang w:val="en-US"/>
              </w:rPr>
              <w:t>)</w:t>
            </w:r>
          </w:p>
        </w:tc>
      </w:tr>
    </w:tbl>
    <w:p w14:paraId="70039145" w14:textId="77777777" w:rsidR="005C0249" w:rsidRPr="005C0249" w:rsidRDefault="005C0249" w:rsidP="005C0249">
      <w:pPr>
        <w:jc w:val="both"/>
        <w:rPr>
          <w:rFonts w:ascii="Arial" w:hAnsi="Arial" w:cs="Arial"/>
          <w:i/>
          <w:szCs w:val="24"/>
          <w:lang w:val="sr-Latn-RS"/>
        </w:rPr>
      </w:pPr>
    </w:p>
    <w:p w14:paraId="53E8F150" w14:textId="77777777" w:rsidR="005C0249" w:rsidRPr="00BC50AE" w:rsidRDefault="005C0249" w:rsidP="005C0249">
      <w:pPr>
        <w:jc w:val="both"/>
        <w:rPr>
          <w:rFonts w:ascii="Arial" w:hAnsi="Arial" w:cs="Arial"/>
          <w:i/>
          <w:sz w:val="22"/>
          <w:szCs w:val="22"/>
        </w:rPr>
      </w:pPr>
      <w:r w:rsidRPr="00BC50AE">
        <w:rPr>
          <w:rFonts w:ascii="Arial" w:hAnsi="Arial" w:cs="Arial"/>
          <w:i/>
          <w:sz w:val="22"/>
          <w:szCs w:val="22"/>
          <w:lang w:val="sr-Cyrl-RS"/>
        </w:rPr>
        <w:t>Ц</w:t>
      </w:r>
      <w:proofErr w:type="spellStart"/>
      <w:r w:rsidRPr="00BC50AE">
        <w:rPr>
          <w:rFonts w:ascii="Arial" w:hAnsi="Arial" w:cs="Arial" w:hint="eastAsia"/>
          <w:i/>
          <w:sz w:val="22"/>
          <w:szCs w:val="22"/>
        </w:rPr>
        <w:t>иљна</w:t>
      </w:r>
      <w:proofErr w:type="spellEnd"/>
      <w:r w:rsidRPr="00BC50AE">
        <w:rPr>
          <w:rFonts w:ascii="Arial" w:hAnsi="Arial" w:cs="Arial"/>
          <w:i/>
          <w:sz w:val="22"/>
          <w:szCs w:val="22"/>
        </w:rPr>
        <w:t xml:space="preserve"> </w:t>
      </w:r>
      <w:proofErr w:type="spellStart"/>
      <w:r w:rsidRPr="00BC50AE">
        <w:rPr>
          <w:rFonts w:ascii="Arial" w:hAnsi="Arial" w:cs="Arial" w:hint="eastAsia"/>
          <w:i/>
          <w:sz w:val="22"/>
          <w:szCs w:val="22"/>
        </w:rPr>
        <w:t>вриједност</w:t>
      </w:r>
      <w:proofErr w:type="spellEnd"/>
      <w:r w:rsidRPr="00BC50AE">
        <w:rPr>
          <w:rFonts w:ascii="Arial" w:hAnsi="Arial" w:cs="Arial"/>
          <w:i/>
          <w:sz w:val="22"/>
          <w:szCs w:val="22"/>
        </w:rPr>
        <w:t xml:space="preserve"> </w:t>
      </w:r>
      <w:proofErr w:type="spellStart"/>
      <w:r w:rsidRPr="00BC50AE">
        <w:rPr>
          <w:rFonts w:ascii="Arial" w:hAnsi="Arial" w:cs="Arial" w:hint="eastAsia"/>
          <w:i/>
          <w:sz w:val="22"/>
          <w:szCs w:val="22"/>
        </w:rPr>
        <w:t>за</w:t>
      </w:r>
      <w:proofErr w:type="spellEnd"/>
      <w:r w:rsidRPr="00BC50AE">
        <w:rPr>
          <w:rFonts w:ascii="Arial" w:hAnsi="Arial" w:cs="Arial"/>
          <w:i/>
          <w:sz w:val="22"/>
          <w:szCs w:val="22"/>
        </w:rPr>
        <w:t xml:space="preserve"> </w:t>
      </w:r>
      <w:proofErr w:type="spellStart"/>
      <w:r w:rsidRPr="00BC50AE">
        <w:rPr>
          <w:rFonts w:ascii="Arial" w:hAnsi="Arial" w:cs="Arial" w:hint="eastAsia"/>
          <w:i/>
          <w:sz w:val="22"/>
          <w:szCs w:val="22"/>
        </w:rPr>
        <w:t>приземни</w:t>
      </w:r>
      <w:proofErr w:type="spellEnd"/>
      <w:r w:rsidRPr="00BC50AE">
        <w:rPr>
          <w:rFonts w:ascii="Arial" w:hAnsi="Arial" w:cs="Arial"/>
          <w:i/>
          <w:sz w:val="22"/>
          <w:szCs w:val="22"/>
        </w:rPr>
        <w:t xml:space="preserve"> </w:t>
      </w:r>
      <w:proofErr w:type="spellStart"/>
      <w:r w:rsidRPr="00BC50AE">
        <w:rPr>
          <w:rFonts w:ascii="Arial" w:hAnsi="Arial" w:cs="Arial" w:hint="eastAsia"/>
          <w:i/>
          <w:sz w:val="22"/>
          <w:szCs w:val="22"/>
        </w:rPr>
        <w:t>озон</w:t>
      </w:r>
      <w:proofErr w:type="spell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9"/>
        <w:gridCol w:w="2921"/>
        <w:gridCol w:w="2740"/>
      </w:tblGrid>
      <w:tr w:rsidR="005C0249" w:rsidRPr="0098003F" w14:paraId="7F0C5613" w14:textId="77777777" w:rsidTr="005C0249">
        <w:trPr>
          <w:trHeight w:val="472"/>
          <w:jc w:val="center"/>
        </w:trPr>
        <w:tc>
          <w:tcPr>
            <w:tcW w:w="2789" w:type="dxa"/>
            <w:vAlign w:val="center"/>
          </w:tcPr>
          <w:p w14:paraId="2A7E5D9C" w14:textId="77777777" w:rsidR="005C0249" w:rsidRPr="0098003F" w:rsidRDefault="005C0249" w:rsidP="005C0249">
            <w:pPr>
              <w:jc w:val="both"/>
              <w:rPr>
                <w:rFonts w:ascii="Arial" w:hAnsi="Arial" w:cs="Arial"/>
                <w:sz w:val="22"/>
                <w:szCs w:val="22"/>
              </w:rPr>
            </w:pPr>
            <w:proofErr w:type="spellStart"/>
            <w:r w:rsidRPr="0098003F">
              <w:rPr>
                <w:rFonts w:ascii="Arial" w:hAnsi="Arial" w:cs="Arial"/>
                <w:sz w:val="22"/>
                <w:szCs w:val="22"/>
              </w:rPr>
              <w:t>Циљ</w:t>
            </w:r>
            <w:proofErr w:type="spellEnd"/>
          </w:p>
        </w:tc>
        <w:tc>
          <w:tcPr>
            <w:tcW w:w="2921" w:type="dxa"/>
            <w:vAlign w:val="center"/>
          </w:tcPr>
          <w:p w14:paraId="4CD9F174" w14:textId="77777777" w:rsidR="005C0249" w:rsidRPr="0098003F" w:rsidRDefault="005C0249" w:rsidP="0098003F">
            <w:pPr>
              <w:jc w:val="center"/>
              <w:rPr>
                <w:rFonts w:ascii="Arial" w:hAnsi="Arial" w:cs="Arial"/>
                <w:sz w:val="22"/>
                <w:szCs w:val="22"/>
              </w:rPr>
            </w:pPr>
            <w:proofErr w:type="spellStart"/>
            <w:r w:rsidRPr="0098003F">
              <w:rPr>
                <w:rFonts w:ascii="Arial" w:hAnsi="Arial" w:cs="Arial"/>
                <w:sz w:val="22"/>
                <w:szCs w:val="22"/>
              </w:rPr>
              <w:t>Период</w:t>
            </w:r>
            <w:proofErr w:type="spellEnd"/>
            <w:r w:rsidRPr="0098003F">
              <w:rPr>
                <w:rFonts w:ascii="Arial" w:hAnsi="Arial" w:cs="Arial"/>
                <w:sz w:val="22"/>
                <w:szCs w:val="22"/>
              </w:rPr>
              <w:t xml:space="preserve"> </w:t>
            </w:r>
            <w:proofErr w:type="spellStart"/>
            <w:r w:rsidRPr="0098003F">
              <w:rPr>
                <w:rFonts w:ascii="Arial" w:hAnsi="Arial" w:cs="Arial"/>
                <w:sz w:val="22"/>
                <w:szCs w:val="22"/>
              </w:rPr>
              <w:t>рачунања</w:t>
            </w:r>
            <w:proofErr w:type="spellEnd"/>
            <w:r w:rsidRPr="0098003F">
              <w:rPr>
                <w:rFonts w:ascii="Arial" w:hAnsi="Arial" w:cs="Arial"/>
                <w:sz w:val="22"/>
                <w:szCs w:val="22"/>
              </w:rPr>
              <w:t xml:space="preserve"> </w:t>
            </w:r>
            <w:proofErr w:type="spellStart"/>
            <w:r w:rsidRPr="0098003F">
              <w:rPr>
                <w:rFonts w:ascii="Arial" w:hAnsi="Arial" w:cs="Arial"/>
                <w:sz w:val="22"/>
                <w:szCs w:val="22"/>
              </w:rPr>
              <w:t>просјечне</w:t>
            </w:r>
            <w:proofErr w:type="spellEnd"/>
            <w:r w:rsidRPr="0098003F">
              <w:rPr>
                <w:rFonts w:ascii="Arial" w:hAnsi="Arial" w:cs="Arial"/>
                <w:sz w:val="22"/>
                <w:szCs w:val="22"/>
              </w:rPr>
              <w:t xml:space="preserve"> </w:t>
            </w:r>
            <w:proofErr w:type="spellStart"/>
            <w:r w:rsidRPr="0098003F">
              <w:rPr>
                <w:rFonts w:ascii="Arial" w:hAnsi="Arial" w:cs="Arial"/>
                <w:sz w:val="22"/>
                <w:szCs w:val="22"/>
              </w:rPr>
              <w:t>вриједности</w:t>
            </w:r>
            <w:proofErr w:type="spellEnd"/>
          </w:p>
        </w:tc>
        <w:tc>
          <w:tcPr>
            <w:tcW w:w="2740" w:type="dxa"/>
            <w:vAlign w:val="center"/>
          </w:tcPr>
          <w:p w14:paraId="6010C96D" w14:textId="77777777" w:rsidR="005C0249" w:rsidRPr="0098003F" w:rsidRDefault="005C0249" w:rsidP="0098003F">
            <w:pPr>
              <w:jc w:val="center"/>
              <w:rPr>
                <w:rFonts w:ascii="Arial" w:hAnsi="Arial" w:cs="Arial"/>
                <w:sz w:val="22"/>
                <w:szCs w:val="22"/>
              </w:rPr>
            </w:pPr>
            <w:proofErr w:type="spellStart"/>
            <w:r w:rsidRPr="0098003F">
              <w:rPr>
                <w:rFonts w:ascii="Arial" w:hAnsi="Arial" w:cs="Arial"/>
                <w:sz w:val="22"/>
                <w:szCs w:val="22"/>
              </w:rPr>
              <w:t>Циљна</w:t>
            </w:r>
            <w:proofErr w:type="spellEnd"/>
            <w:r w:rsidRPr="0098003F">
              <w:rPr>
                <w:rFonts w:ascii="Arial" w:hAnsi="Arial" w:cs="Arial"/>
                <w:sz w:val="22"/>
                <w:szCs w:val="22"/>
              </w:rPr>
              <w:t xml:space="preserve"> </w:t>
            </w:r>
            <w:proofErr w:type="spellStart"/>
            <w:r w:rsidRPr="0098003F">
              <w:rPr>
                <w:rFonts w:ascii="Arial" w:hAnsi="Arial" w:cs="Arial"/>
                <w:sz w:val="22"/>
                <w:szCs w:val="22"/>
              </w:rPr>
              <w:t>вриједност</w:t>
            </w:r>
            <w:proofErr w:type="spellEnd"/>
          </w:p>
        </w:tc>
      </w:tr>
      <w:tr w:rsidR="005C0249" w:rsidRPr="0098003F" w14:paraId="16C454B5" w14:textId="77777777" w:rsidTr="005C0249">
        <w:trPr>
          <w:trHeight w:val="326"/>
          <w:jc w:val="center"/>
        </w:trPr>
        <w:tc>
          <w:tcPr>
            <w:tcW w:w="2789" w:type="dxa"/>
            <w:vAlign w:val="center"/>
          </w:tcPr>
          <w:p w14:paraId="174F244B" w14:textId="77777777" w:rsidR="005C0249" w:rsidRPr="0098003F" w:rsidRDefault="005C0249" w:rsidP="005C0249">
            <w:pPr>
              <w:jc w:val="both"/>
              <w:rPr>
                <w:rFonts w:ascii="Arial" w:hAnsi="Arial" w:cs="Arial"/>
                <w:sz w:val="22"/>
                <w:szCs w:val="22"/>
              </w:rPr>
            </w:pPr>
            <w:proofErr w:type="spellStart"/>
            <w:r w:rsidRPr="0098003F">
              <w:rPr>
                <w:rFonts w:ascii="Arial" w:hAnsi="Arial" w:cs="Arial"/>
                <w:sz w:val="22"/>
                <w:szCs w:val="22"/>
              </w:rPr>
              <w:t>Заштита</w:t>
            </w:r>
            <w:proofErr w:type="spellEnd"/>
            <w:r w:rsidRPr="0098003F">
              <w:rPr>
                <w:rFonts w:ascii="Arial" w:hAnsi="Arial" w:cs="Arial"/>
                <w:sz w:val="22"/>
                <w:szCs w:val="22"/>
              </w:rPr>
              <w:t xml:space="preserve"> </w:t>
            </w:r>
            <w:proofErr w:type="spellStart"/>
            <w:r w:rsidRPr="0098003F">
              <w:rPr>
                <w:rFonts w:ascii="Arial" w:hAnsi="Arial" w:cs="Arial"/>
                <w:sz w:val="22"/>
                <w:szCs w:val="22"/>
              </w:rPr>
              <w:t>здравља</w:t>
            </w:r>
            <w:proofErr w:type="spellEnd"/>
            <w:r w:rsidRPr="0098003F">
              <w:rPr>
                <w:rFonts w:ascii="Arial" w:hAnsi="Arial" w:cs="Arial"/>
                <w:sz w:val="22"/>
                <w:szCs w:val="22"/>
              </w:rPr>
              <w:t xml:space="preserve"> </w:t>
            </w:r>
            <w:proofErr w:type="spellStart"/>
            <w:r w:rsidRPr="0098003F">
              <w:rPr>
                <w:rFonts w:ascii="Arial" w:hAnsi="Arial" w:cs="Arial"/>
                <w:sz w:val="22"/>
                <w:szCs w:val="22"/>
              </w:rPr>
              <w:t>људи</w:t>
            </w:r>
            <w:proofErr w:type="spellEnd"/>
          </w:p>
        </w:tc>
        <w:tc>
          <w:tcPr>
            <w:tcW w:w="2921" w:type="dxa"/>
            <w:vAlign w:val="center"/>
          </w:tcPr>
          <w:p w14:paraId="523021CB" w14:textId="77777777" w:rsidR="005C0249" w:rsidRPr="0098003F" w:rsidRDefault="005C0249" w:rsidP="0098003F">
            <w:pPr>
              <w:jc w:val="center"/>
              <w:rPr>
                <w:rFonts w:ascii="Arial" w:hAnsi="Arial" w:cs="Arial"/>
                <w:sz w:val="22"/>
                <w:szCs w:val="22"/>
                <w:lang w:val="ru-RU"/>
              </w:rPr>
            </w:pPr>
            <w:r w:rsidRPr="0098003F">
              <w:rPr>
                <w:rFonts w:ascii="Arial" w:hAnsi="Arial" w:cs="Arial"/>
                <w:sz w:val="22"/>
                <w:szCs w:val="22"/>
                <w:lang w:val="ru-RU"/>
              </w:rPr>
              <w:t>Максимална дневна осмочасовна средња вриједност</w:t>
            </w:r>
          </w:p>
        </w:tc>
        <w:tc>
          <w:tcPr>
            <w:tcW w:w="2740" w:type="dxa"/>
            <w:vAlign w:val="center"/>
          </w:tcPr>
          <w:p w14:paraId="1B8D4CB4" w14:textId="77777777" w:rsidR="005C0249" w:rsidRPr="0098003F" w:rsidRDefault="005C0249" w:rsidP="0098003F">
            <w:pPr>
              <w:jc w:val="center"/>
              <w:rPr>
                <w:rFonts w:ascii="Arial" w:hAnsi="Arial" w:cs="Arial"/>
                <w:sz w:val="22"/>
                <w:szCs w:val="22"/>
              </w:rPr>
            </w:pPr>
            <w:r w:rsidRPr="0098003F">
              <w:rPr>
                <w:rFonts w:ascii="Arial" w:hAnsi="Arial" w:cs="Arial"/>
                <w:sz w:val="22"/>
                <w:szCs w:val="22"/>
              </w:rPr>
              <w:t xml:space="preserve">120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21EA0A3E" w14:textId="77777777" w:rsidTr="005C0249">
        <w:trPr>
          <w:trHeight w:val="279"/>
          <w:jc w:val="center"/>
        </w:trPr>
        <w:tc>
          <w:tcPr>
            <w:tcW w:w="2789" w:type="dxa"/>
            <w:vAlign w:val="center"/>
          </w:tcPr>
          <w:p w14:paraId="04F269E4" w14:textId="77777777" w:rsidR="005C0249" w:rsidRPr="0098003F" w:rsidRDefault="005C0249" w:rsidP="005C0249">
            <w:pPr>
              <w:jc w:val="both"/>
              <w:rPr>
                <w:rFonts w:ascii="Arial" w:hAnsi="Arial" w:cs="Arial"/>
                <w:sz w:val="22"/>
                <w:szCs w:val="22"/>
              </w:rPr>
            </w:pPr>
            <w:proofErr w:type="spellStart"/>
            <w:r w:rsidRPr="0098003F">
              <w:rPr>
                <w:rFonts w:ascii="Arial" w:hAnsi="Arial" w:cs="Arial"/>
                <w:sz w:val="22"/>
                <w:szCs w:val="22"/>
              </w:rPr>
              <w:t>Заштита</w:t>
            </w:r>
            <w:proofErr w:type="spellEnd"/>
            <w:r w:rsidRPr="0098003F">
              <w:rPr>
                <w:rFonts w:ascii="Arial" w:hAnsi="Arial" w:cs="Arial"/>
                <w:sz w:val="22"/>
                <w:szCs w:val="22"/>
              </w:rPr>
              <w:t xml:space="preserve"> </w:t>
            </w:r>
            <w:proofErr w:type="spellStart"/>
            <w:r w:rsidRPr="0098003F">
              <w:rPr>
                <w:rFonts w:ascii="Arial" w:hAnsi="Arial" w:cs="Arial"/>
                <w:sz w:val="22"/>
                <w:szCs w:val="22"/>
              </w:rPr>
              <w:t>вегетације</w:t>
            </w:r>
            <w:proofErr w:type="spellEnd"/>
          </w:p>
        </w:tc>
        <w:tc>
          <w:tcPr>
            <w:tcW w:w="2921" w:type="dxa"/>
            <w:vAlign w:val="center"/>
          </w:tcPr>
          <w:p w14:paraId="62D503E7" w14:textId="77777777" w:rsidR="005C0249" w:rsidRPr="0098003F" w:rsidRDefault="005C0249" w:rsidP="0098003F">
            <w:pPr>
              <w:jc w:val="center"/>
              <w:rPr>
                <w:rFonts w:ascii="Arial" w:hAnsi="Arial" w:cs="Arial"/>
                <w:sz w:val="22"/>
                <w:szCs w:val="22"/>
              </w:rPr>
            </w:pPr>
            <w:proofErr w:type="spellStart"/>
            <w:r w:rsidRPr="0098003F">
              <w:rPr>
                <w:rFonts w:ascii="Arial" w:hAnsi="Arial" w:cs="Arial"/>
                <w:sz w:val="22"/>
                <w:szCs w:val="22"/>
              </w:rPr>
              <w:t>Од</w:t>
            </w:r>
            <w:proofErr w:type="spellEnd"/>
            <w:r w:rsidRPr="0098003F">
              <w:rPr>
                <w:rFonts w:ascii="Arial" w:hAnsi="Arial" w:cs="Arial"/>
                <w:sz w:val="22"/>
                <w:szCs w:val="22"/>
              </w:rPr>
              <w:t xml:space="preserve"> </w:t>
            </w:r>
            <w:proofErr w:type="spellStart"/>
            <w:r w:rsidRPr="0098003F">
              <w:rPr>
                <w:rFonts w:ascii="Arial" w:hAnsi="Arial" w:cs="Arial"/>
                <w:sz w:val="22"/>
                <w:szCs w:val="22"/>
              </w:rPr>
              <w:t>маја</w:t>
            </w:r>
            <w:proofErr w:type="spellEnd"/>
            <w:r w:rsidRPr="0098003F">
              <w:rPr>
                <w:rFonts w:ascii="Arial" w:hAnsi="Arial" w:cs="Arial"/>
                <w:sz w:val="22"/>
                <w:szCs w:val="22"/>
              </w:rPr>
              <w:t xml:space="preserve"> </w:t>
            </w:r>
            <w:proofErr w:type="spellStart"/>
            <w:r w:rsidRPr="0098003F">
              <w:rPr>
                <w:rFonts w:ascii="Arial" w:hAnsi="Arial" w:cs="Arial"/>
                <w:sz w:val="22"/>
                <w:szCs w:val="22"/>
              </w:rPr>
              <w:t>до</w:t>
            </w:r>
            <w:proofErr w:type="spellEnd"/>
            <w:r w:rsidRPr="0098003F">
              <w:rPr>
                <w:rFonts w:ascii="Arial" w:hAnsi="Arial" w:cs="Arial"/>
                <w:sz w:val="22"/>
                <w:szCs w:val="22"/>
              </w:rPr>
              <w:t xml:space="preserve"> </w:t>
            </w:r>
            <w:proofErr w:type="spellStart"/>
            <w:r w:rsidRPr="0098003F">
              <w:rPr>
                <w:rFonts w:ascii="Arial" w:hAnsi="Arial" w:cs="Arial"/>
                <w:sz w:val="22"/>
                <w:szCs w:val="22"/>
              </w:rPr>
              <w:t>јула</w:t>
            </w:r>
            <w:proofErr w:type="spellEnd"/>
          </w:p>
        </w:tc>
        <w:tc>
          <w:tcPr>
            <w:tcW w:w="2740" w:type="dxa"/>
            <w:vAlign w:val="center"/>
          </w:tcPr>
          <w:p w14:paraId="210397FA" w14:textId="77777777" w:rsidR="005C0249" w:rsidRPr="0098003F" w:rsidRDefault="005C0249" w:rsidP="0098003F">
            <w:pPr>
              <w:jc w:val="center"/>
              <w:rPr>
                <w:rFonts w:ascii="Arial" w:hAnsi="Arial" w:cs="Arial"/>
                <w:sz w:val="22"/>
                <w:szCs w:val="22"/>
              </w:rPr>
            </w:pPr>
            <w:r w:rsidRPr="0098003F">
              <w:rPr>
                <w:rFonts w:ascii="Arial" w:hAnsi="Arial" w:cs="Arial"/>
                <w:sz w:val="22"/>
                <w:szCs w:val="22"/>
              </w:rPr>
              <w:t xml:space="preserve">18000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bl>
    <w:p w14:paraId="2A97BDBF" w14:textId="77777777" w:rsidR="005C0249" w:rsidRPr="005C0249" w:rsidRDefault="005C0249" w:rsidP="005C0249">
      <w:pPr>
        <w:jc w:val="both"/>
        <w:rPr>
          <w:rFonts w:ascii="Arial" w:hAnsi="Arial" w:cs="Arial"/>
          <w:szCs w:val="24"/>
        </w:rPr>
      </w:pPr>
    </w:p>
    <w:p w14:paraId="1A571E55" w14:textId="77777777" w:rsidR="005C0249" w:rsidRPr="005C0249" w:rsidRDefault="005C0249" w:rsidP="005C0249">
      <w:pPr>
        <w:jc w:val="both"/>
        <w:rPr>
          <w:rFonts w:ascii="Arial" w:hAnsi="Arial" w:cs="Arial"/>
          <w:szCs w:val="24"/>
          <w:lang w:val="ru-RU"/>
        </w:rPr>
      </w:pPr>
      <w:r w:rsidRPr="005C0249">
        <w:rPr>
          <w:rFonts w:ascii="Arial" w:hAnsi="Arial" w:cs="Arial"/>
          <w:szCs w:val="24"/>
          <w:lang w:val="sr-Cyrl-BA"/>
        </w:rPr>
        <w:t>У зони и агломерацијама у којима је ниво предметних загађујућих материја</w:t>
      </w:r>
      <w:r w:rsidRPr="005C0249">
        <w:rPr>
          <w:rFonts w:ascii="Arial" w:hAnsi="Arial" w:cs="Arial"/>
          <w:szCs w:val="24"/>
          <w:lang w:val="ru-RU"/>
        </w:rPr>
        <w:t xml:space="preserve">, </w:t>
      </w:r>
      <w:r w:rsidRPr="005C0249">
        <w:rPr>
          <w:rFonts w:ascii="Arial" w:hAnsi="Arial" w:cs="Arial"/>
          <w:szCs w:val="24"/>
          <w:lang w:val="sr-Cyrl-BA"/>
        </w:rPr>
        <w:t xml:space="preserve">испод граничних </w:t>
      </w:r>
      <w:proofErr w:type="spellStart"/>
      <w:r w:rsidRPr="005C0249">
        <w:rPr>
          <w:rFonts w:ascii="Arial" w:hAnsi="Arial" w:cs="Arial"/>
          <w:szCs w:val="24"/>
          <w:lang w:val="sr-Cyrl-BA"/>
        </w:rPr>
        <w:t>вријендости</w:t>
      </w:r>
      <w:proofErr w:type="spellEnd"/>
      <w:r w:rsidRPr="005C0249">
        <w:rPr>
          <w:rFonts w:ascii="Arial" w:hAnsi="Arial" w:cs="Arial"/>
          <w:szCs w:val="24"/>
          <w:lang w:val="sr-Cyrl-BA"/>
        </w:rPr>
        <w:t xml:space="preserve"> утврђених горе</w:t>
      </w:r>
      <w:r w:rsidRPr="005C0249">
        <w:rPr>
          <w:rFonts w:ascii="Arial" w:hAnsi="Arial" w:cs="Arial"/>
          <w:szCs w:val="24"/>
          <w:lang w:val="ru-RU"/>
        </w:rPr>
        <w:t xml:space="preserve"> </w:t>
      </w:r>
      <w:r w:rsidRPr="005C0249">
        <w:rPr>
          <w:rFonts w:ascii="Arial" w:hAnsi="Arial" w:cs="Arial"/>
          <w:szCs w:val="24"/>
          <w:lang w:val="sr-Cyrl-BA"/>
        </w:rPr>
        <w:t>датим табелама</w:t>
      </w:r>
      <w:r w:rsidRPr="005C0249">
        <w:rPr>
          <w:rFonts w:ascii="Arial" w:hAnsi="Arial" w:cs="Arial"/>
          <w:szCs w:val="24"/>
          <w:lang w:val="ru-RU"/>
        </w:rPr>
        <w:t xml:space="preserve">, </w:t>
      </w:r>
      <w:r w:rsidRPr="005C0249">
        <w:rPr>
          <w:rFonts w:ascii="Arial" w:hAnsi="Arial" w:cs="Arial"/>
          <w:szCs w:val="24"/>
          <w:lang w:val="sr-Cyrl-BA"/>
        </w:rPr>
        <w:t>потребно је да се</w:t>
      </w:r>
      <w:r w:rsidRPr="005C0249">
        <w:rPr>
          <w:rFonts w:ascii="Arial" w:hAnsi="Arial" w:cs="Arial"/>
          <w:szCs w:val="24"/>
          <w:lang w:val="ru-RU"/>
        </w:rPr>
        <w:t xml:space="preserve"> </w:t>
      </w:r>
      <w:r w:rsidRPr="005C0249">
        <w:rPr>
          <w:rFonts w:ascii="Arial" w:hAnsi="Arial" w:cs="Arial"/>
          <w:szCs w:val="24"/>
          <w:lang w:val="sr-Cyrl-BA"/>
        </w:rPr>
        <w:t>концентрације загађујућих материја</w:t>
      </w:r>
      <w:r w:rsidRPr="005C0249">
        <w:rPr>
          <w:rFonts w:ascii="Arial" w:hAnsi="Arial" w:cs="Arial"/>
          <w:szCs w:val="24"/>
          <w:lang w:val="ru-RU"/>
        </w:rPr>
        <w:t xml:space="preserve"> </w:t>
      </w:r>
      <w:r w:rsidRPr="005C0249">
        <w:rPr>
          <w:rFonts w:ascii="Arial" w:hAnsi="Arial" w:cs="Arial"/>
          <w:szCs w:val="24"/>
          <w:lang w:val="sr-Cyrl-BA"/>
        </w:rPr>
        <w:t>задрже на нивоу</w:t>
      </w:r>
      <w:r w:rsidRPr="005C0249">
        <w:rPr>
          <w:rFonts w:ascii="Arial" w:hAnsi="Arial" w:cs="Arial"/>
          <w:szCs w:val="24"/>
          <w:lang w:val="ru-RU"/>
        </w:rPr>
        <w:t xml:space="preserve"> </w:t>
      </w:r>
      <w:r w:rsidRPr="005C0249">
        <w:rPr>
          <w:rFonts w:ascii="Arial" w:hAnsi="Arial" w:cs="Arial"/>
          <w:szCs w:val="24"/>
          <w:lang w:val="sr-Cyrl-BA"/>
        </w:rPr>
        <w:t>испод граничних вриједности</w:t>
      </w:r>
      <w:r w:rsidRPr="005C0249">
        <w:rPr>
          <w:rFonts w:ascii="Arial" w:hAnsi="Arial" w:cs="Arial"/>
          <w:szCs w:val="24"/>
          <w:lang w:val="ru-RU"/>
        </w:rPr>
        <w:t>.</w:t>
      </w:r>
    </w:p>
    <w:p w14:paraId="1B336378" w14:textId="77777777" w:rsidR="005C0249" w:rsidRPr="005C0249" w:rsidRDefault="005C0249" w:rsidP="005C0249">
      <w:pPr>
        <w:jc w:val="both"/>
        <w:rPr>
          <w:rFonts w:ascii="Arial" w:hAnsi="Arial" w:cs="Arial"/>
          <w:szCs w:val="24"/>
          <w:lang w:val="ru-RU"/>
        </w:rPr>
      </w:pPr>
      <w:r w:rsidRPr="005C0249">
        <w:rPr>
          <w:rFonts w:ascii="Arial" w:hAnsi="Arial" w:cs="Arial"/>
          <w:szCs w:val="24"/>
          <w:lang w:val="sr-Cyrl-BA"/>
        </w:rPr>
        <w:t>За загађујуће материје</w:t>
      </w:r>
      <w:r w:rsidRPr="005C0249">
        <w:rPr>
          <w:rFonts w:ascii="Arial" w:hAnsi="Arial" w:cs="Arial"/>
          <w:szCs w:val="24"/>
          <w:lang w:val="ru-RU"/>
        </w:rPr>
        <w:t xml:space="preserve"> </w:t>
      </w:r>
      <w:r w:rsidRPr="005C0249">
        <w:rPr>
          <w:rFonts w:ascii="Arial" w:hAnsi="Arial" w:cs="Arial"/>
          <w:szCs w:val="24"/>
          <w:lang w:val="sr-Cyrl-BA"/>
        </w:rPr>
        <w:t>за које није прописана граница толеранције као толерантна</w:t>
      </w:r>
      <w:r w:rsidRPr="005C0249">
        <w:rPr>
          <w:rFonts w:ascii="Arial" w:hAnsi="Arial" w:cs="Arial"/>
          <w:szCs w:val="24"/>
          <w:lang w:val="ru-RU"/>
        </w:rPr>
        <w:t xml:space="preserve"> </w:t>
      </w:r>
      <w:r w:rsidRPr="005C0249">
        <w:rPr>
          <w:rFonts w:ascii="Arial" w:hAnsi="Arial" w:cs="Arial"/>
          <w:szCs w:val="24"/>
          <w:lang w:val="sr-Cyrl-BA"/>
        </w:rPr>
        <w:t>вриједност узима се њихова гранична вриједност.</w:t>
      </w:r>
      <w:r w:rsidRPr="005C0249">
        <w:rPr>
          <w:rFonts w:ascii="Arial" w:hAnsi="Arial" w:cs="Arial"/>
          <w:szCs w:val="24"/>
          <w:lang w:val="ru-RU"/>
        </w:rPr>
        <w:t xml:space="preserve"> </w:t>
      </w:r>
    </w:p>
    <w:p w14:paraId="1D7BBC1A" w14:textId="77777777" w:rsidR="005C0249" w:rsidRPr="005C0249" w:rsidRDefault="005C0249" w:rsidP="005C0249">
      <w:pPr>
        <w:jc w:val="both"/>
        <w:rPr>
          <w:rFonts w:ascii="Arial" w:hAnsi="Arial" w:cs="Arial"/>
          <w:szCs w:val="24"/>
          <w:lang w:val="ru-RU"/>
        </w:rPr>
      </w:pPr>
    </w:p>
    <w:p w14:paraId="2EEBEC31" w14:textId="77777777" w:rsidR="005C0249" w:rsidRPr="005C0249" w:rsidRDefault="005C0249" w:rsidP="005C0249">
      <w:pPr>
        <w:jc w:val="both"/>
        <w:rPr>
          <w:rFonts w:ascii="Arial" w:hAnsi="Arial" w:cs="Arial"/>
          <w:szCs w:val="24"/>
          <w:lang w:val="sr-Cyrl-BA"/>
        </w:rPr>
      </w:pPr>
      <w:r w:rsidRPr="005C0249">
        <w:rPr>
          <w:rFonts w:ascii="Arial" w:hAnsi="Arial" w:cs="Arial"/>
          <w:szCs w:val="24"/>
          <w:lang w:val="sr-Cyrl-BA"/>
        </w:rPr>
        <w:t>Граничне и толерантне вриједности</w:t>
      </w:r>
      <w:r w:rsidRPr="005C0249">
        <w:rPr>
          <w:rFonts w:ascii="Arial" w:hAnsi="Arial" w:cs="Arial"/>
          <w:szCs w:val="24"/>
          <w:lang w:val="ru-RU"/>
        </w:rPr>
        <w:t xml:space="preserve"> </w:t>
      </w:r>
      <w:r w:rsidRPr="005C0249">
        <w:rPr>
          <w:rFonts w:ascii="Arial" w:hAnsi="Arial" w:cs="Arial"/>
          <w:szCs w:val="24"/>
          <w:lang w:val="sr-Cyrl-BA"/>
        </w:rPr>
        <w:t>основа су за:</w:t>
      </w:r>
    </w:p>
    <w:p w14:paraId="2BD0D6DD" w14:textId="77777777" w:rsidR="005C0249" w:rsidRPr="005C0249" w:rsidRDefault="005C0249" w:rsidP="009D3AC6">
      <w:pPr>
        <w:numPr>
          <w:ilvl w:val="0"/>
          <w:numId w:val="55"/>
        </w:numPr>
        <w:jc w:val="both"/>
        <w:rPr>
          <w:rFonts w:ascii="Arial" w:hAnsi="Arial" w:cs="Arial"/>
          <w:szCs w:val="24"/>
        </w:rPr>
      </w:pPr>
      <w:r w:rsidRPr="005C0249">
        <w:rPr>
          <w:rFonts w:ascii="Arial" w:hAnsi="Arial" w:cs="Arial"/>
          <w:szCs w:val="24"/>
          <w:lang w:val="sr-Cyrl-BA"/>
        </w:rPr>
        <w:t>оцјењивање квалитета ваздуха</w:t>
      </w:r>
      <w:r w:rsidRPr="005C0249">
        <w:rPr>
          <w:rFonts w:ascii="Arial" w:hAnsi="Arial" w:cs="Arial"/>
          <w:szCs w:val="24"/>
        </w:rPr>
        <w:t>,</w:t>
      </w:r>
    </w:p>
    <w:p w14:paraId="05CFA592" w14:textId="77777777" w:rsidR="005C0249" w:rsidRPr="005C0249" w:rsidRDefault="005C0249" w:rsidP="009D3AC6">
      <w:pPr>
        <w:numPr>
          <w:ilvl w:val="0"/>
          <w:numId w:val="55"/>
        </w:numPr>
        <w:jc w:val="both"/>
        <w:rPr>
          <w:rFonts w:ascii="Arial" w:hAnsi="Arial" w:cs="Arial"/>
          <w:szCs w:val="24"/>
          <w:lang w:val="ru-RU"/>
        </w:rPr>
      </w:pPr>
      <w:r w:rsidRPr="005C0249">
        <w:rPr>
          <w:rFonts w:ascii="Arial" w:hAnsi="Arial" w:cs="Arial"/>
          <w:szCs w:val="24"/>
          <w:lang w:val="sr-Cyrl-BA"/>
        </w:rPr>
        <w:t>подјелу зона</w:t>
      </w:r>
      <w:r w:rsidRPr="005C0249">
        <w:rPr>
          <w:rFonts w:ascii="Arial" w:hAnsi="Arial" w:cs="Arial"/>
          <w:szCs w:val="24"/>
          <w:lang w:val="ru-RU"/>
        </w:rPr>
        <w:t xml:space="preserve"> </w:t>
      </w:r>
      <w:r w:rsidRPr="005C0249">
        <w:rPr>
          <w:rFonts w:ascii="Arial" w:hAnsi="Arial" w:cs="Arial"/>
          <w:szCs w:val="24"/>
          <w:lang w:val="sr-Cyrl-BA"/>
        </w:rPr>
        <w:t xml:space="preserve">и агломерација у категорији на </w:t>
      </w:r>
      <w:proofErr w:type="spellStart"/>
      <w:r w:rsidRPr="005C0249">
        <w:rPr>
          <w:rFonts w:ascii="Arial" w:hAnsi="Arial" w:cs="Arial"/>
          <w:szCs w:val="24"/>
          <w:lang w:val="sr-Cyrl-BA"/>
        </w:rPr>
        <w:t>оснобу</w:t>
      </w:r>
      <w:proofErr w:type="spellEnd"/>
      <w:r w:rsidRPr="005C0249">
        <w:rPr>
          <w:rFonts w:ascii="Arial" w:hAnsi="Arial" w:cs="Arial"/>
          <w:szCs w:val="24"/>
          <w:lang w:val="sr-Cyrl-BA"/>
        </w:rPr>
        <w:t xml:space="preserve"> </w:t>
      </w:r>
      <w:proofErr w:type="spellStart"/>
      <w:r w:rsidRPr="005C0249">
        <w:rPr>
          <w:rFonts w:ascii="Arial" w:hAnsi="Arial" w:cs="Arial"/>
          <w:szCs w:val="24"/>
          <w:lang w:val="sr-Cyrl-BA"/>
        </w:rPr>
        <w:t>нибоа</w:t>
      </w:r>
      <w:proofErr w:type="spellEnd"/>
      <w:r w:rsidRPr="005C0249">
        <w:rPr>
          <w:rFonts w:ascii="Arial" w:hAnsi="Arial" w:cs="Arial"/>
          <w:szCs w:val="24"/>
          <w:lang w:val="sr-Cyrl-BA"/>
        </w:rPr>
        <w:t xml:space="preserve"> загађења ваздуха</w:t>
      </w:r>
      <w:r w:rsidRPr="005C0249">
        <w:rPr>
          <w:rFonts w:ascii="Arial" w:hAnsi="Arial" w:cs="Arial"/>
          <w:szCs w:val="24"/>
          <w:lang w:val="ru-RU"/>
        </w:rPr>
        <w:t xml:space="preserve"> </w:t>
      </w:r>
      <w:r w:rsidRPr="005C0249">
        <w:rPr>
          <w:rFonts w:ascii="Arial" w:hAnsi="Arial" w:cs="Arial"/>
          <w:szCs w:val="24"/>
          <w:lang w:val="sr-Cyrl-RS"/>
        </w:rPr>
        <w:t xml:space="preserve"> и</w:t>
      </w:r>
    </w:p>
    <w:p w14:paraId="0A0F77E2" w14:textId="77777777" w:rsidR="005C0249" w:rsidRPr="005C0249" w:rsidRDefault="005C0249" w:rsidP="009D3AC6">
      <w:pPr>
        <w:numPr>
          <w:ilvl w:val="0"/>
          <w:numId w:val="55"/>
        </w:numPr>
        <w:jc w:val="both"/>
        <w:rPr>
          <w:rFonts w:ascii="Arial" w:hAnsi="Arial" w:cs="Arial"/>
          <w:szCs w:val="24"/>
        </w:rPr>
      </w:pPr>
      <w:r w:rsidRPr="005C0249">
        <w:rPr>
          <w:rFonts w:ascii="Arial" w:hAnsi="Arial" w:cs="Arial"/>
          <w:szCs w:val="24"/>
          <w:lang w:val="sr-Cyrl-BA"/>
        </w:rPr>
        <w:t>управљање квалитетом ваздуха.</w:t>
      </w:r>
    </w:p>
    <w:p w14:paraId="0E76C22A" w14:textId="77777777" w:rsidR="005C0249" w:rsidRPr="005C0249" w:rsidRDefault="005C0249" w:rsidP="005C0249">
      <w:pPr>
        <w:jc w:val="both"/>
        <w:rPr>
          <w:rFonts w:ascii="Arial" w:hAnsi="Arial" w:cs="Arial"/>
          <w:szCs w:val="24"/>
          <w:lang w:val="ru-RU"/>
        </w:rPr>
      </w:pPr>
      <w:r w:rsidRPr="005C0249">
        <w:rPr>
          <w:rFonts w:ascii="Arial" w:hAnsi="Arial" w:cs="Arial"/>
          <w:szCs w:val="24"/>
          <w:lang w:val="ru-RU"/>
        </w:rPr>
        <w:t>Граничне вриједности нивоа загађујућих материја у ваздуху које су прописане овом Уредбом не смију се прекорачити кад се једном постигну.</w:t>
      </w:r>
    </w:p>
    <w:p w14:paraId="7D038D69" w14:textId="77777777" w:rsidR="005C0249" w:rsidRPr="005C0249" w:rsidRDefault="005C0249" w:rsidP="005C0249">
      <w:pPr>
        <w:jc w:val="both"/>
        <w:rPr>
          <w:rFonts w:ascii="Arial" w:hAnsi="Arial" w:cs="Arial"/>
          <w:szCs w:val="24"/>
          <w:lang w:val="ru-RU"/>
        </w:rPr>
      </w:pPr>
      <w:r w:rsidRPr="005C0249">
        <w:rPr>
          <w:rFonts w:ascii="Arial" w:hAnsi="Arial" w:cs="Arial"/>
          <w:szCs w:val="24"/>
          <w:lang w:val="ru-RU"/>
        </w:rPr>
        <w:t>Концентрације опасне по здравље људи за сумпор диоксид, азод диоксид и приземни озон у ваздуху, дате су у сљедећој табели:</w:t>
      </w:r>
    </w:p>
    <w:p w14:paraId="0C54F247" w14:textId="77777777" w:rsidR="005C0249" w:rsidRPr="005C0249" w:rsidRDefault="005C0249" w:rsidP="005C0249">
      <w:pPr>
        <w:jc w:val="both"/>
        <w:rPr>
          <w:rFonts w:ascii="Arial" w:hAnsi="Arial" w:cs="Arial"/>
          <w:szCs w:val="24"/>
          <w:lang w:val="ru-RU"/>
        </w:rPr>
      </w:pPr>
    </w:p>
    <w:p w14:paraId="31DF4E75" w14:textId="4AA7A1E5" w:rsidR="005C0249" w:rsidRPr="0098003F" w:rsidRDefault="005C0249" w:rsidP="0098003F">
      <w:pPr>
        <w:jc w:val="center"/>
        <w:rPr>
          <w:rFonts w:ascii="Arial" w:hAnsi="Arial" w:cs="Arial"/>
          <w:i/>
          <w:iCs/>
          <w:sz w:val="22"/>
          <w:szCs w:val="22"/>
          <w:lang w:val="sl-SI"/>
        </w:rPr>
      </w:pPr>
      <w:r w:rsidRPr="0098003F">
        <w:rPr>
          <w:rFonts w:ascii="Arial" w:hAnsi="Arial" w:cs="Arial" w:hint="eastAsia"/>
          <w:i/>
          <w:iCs/>
          <w:sz w:val="22"/>
          <w:szCs w:val="22"/>
          <w:lang w:val="sl-SI"/>
        </w:rPr>
        <w:t>Табела</w:t>
      </w:r>
      <w:r w:rsidRPr="0098003F">
        <w:rPr>
          <w:rFonts w:ascii="Arial" w:hAnsi="Arial" w:cs="Arial"/>
          <w:i/>
          <w:iCs/>
          <w:sz w:val="22"/>
          <w:szCs w:val="22"/>
          <w:lang w:val="sl-SI"/>
        </w:rPr>
        <w:t xml:space="preserve"> </w:t>
      </w:r>
      <w:r w:rsidRPr="0098003F">
        <w:rPr>
          <w:rFonts w:ascii="Arial" w:hAnsi="Arial" w:cs="Arial"/>
          <w:i/>
          <w:iCs/>
          <w:sz w:val="22"/>
          <w:szCs w:val="22"/>
          <w:lang w:val="sr-Cyrl-RS"/>
        </w:rPr>
        <w:t xml:space="preserve">- </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Концентрације</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сумпор</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диоксида</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и</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азот</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диоксида</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опасне</w:t>
      </w:r>
    </w:p>
    <w:p w14:paraId="5ED1AEFA" w14:textId="77777777" w:rsidR="005C0249" w:rsidRPr="0098003F" w:rsidRDefault="005C0249" w:rsidP="0098003F">
      <w:pPr>
        <w:jc w:val="center"/>
        <w:rPr>
          <w:rFonts w:ascii="Arial" w:hAnsi="Arial" w:cs="Arial"/>
          <w:i/>
          <w:iCs/>
          <w:sz w:val="22"/>
          <w:szCs w:val="22"/>
          <w:lang w:val="sl-SI"/>
        </w:rPr>
      </w:pPr>
      <w:r w:rsidRPr="0098003F">
        <w:rPr>
          <w:rFonts w:ascii="Arial" w:hAnsi="Arial" w:cs="Arial" w:hint="eastAsia"/>
          <w:i/>
          <w:iCs/>
          <w:sz w:val="22"/>
          <w:szCs w:val="22"/>
          <w:lang w:val="sl-SI"/>
        </w:rPr>
        <w:t>по</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здравље</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људи</w:t>
      </w:r>
    </w:p>
    <w:tbl>
      <w:tblPr>
        <w:tblW w:w="41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5"/>
        <w:gridCol w:w="4871"/>
      </w:tblGrid>
      <w:tr w:rsidR="005C0249" w:rsidRPr="0098003F" w14:paraId="7C8F6BF8" w14:textId="77777777" w:rsidTr="005C0249">
        <w:trPr>
          <w:trHeight w:val="248"/>
          <w:jc w:val="center"/>
        </w:trPr>
        <w:tc>
          <w:tcPr>
            <w:tcW w:w="1794" w:type="pct"/>
            <w:vAlign w:val="center"/>
          </w:tcPr>
          <w:p w14:paraId="2D3289CF" w14:textId="77777777" w:rsidR="005C0249" w:rsidRPr="0098003F" w:rsidRDefault="005C0249" w:rsidP="005C0249">
            <w:pPr>
              <w:jc w:val="both"/>
              <w:rPr>
                <w:rFonts w:ascii="Arial" w:hAnsi="Arial" w:cs="Arial"/>
                <w:sz w:val="22"/>
                <w:szCs w:val="22"/>
              </w:rPr>
            </w:pPr>
            <w:proofErr w:type="spellStart"/>
            <w:r w:rsidRPr="0098003F">
              <w:rPr>
                <w:rFonts w:ascii="Arial" w:hAnsi="Arial" w:cs="Arial"/>
                <w:sz w:val="22"/>
                <w:szCs w:val="22"/>
              </w:rPr>
              <w:t>Загађујућа</w:t>
            </w:r>
            <w:proofErr w:type="spellEnd"/>
            <w:r w:rsidRPr="0098003F">
              <w:rPr>
                <w:rFonts w:ascii="Arial" w:hAnsi="Arial" w:cs="Arial"/>
                <w:sz w:val="22"/>
                <w:szCs w:val="22"/>
              </w:rPr>
              <w:t xml:space="preserve"> </w:t>
            </w:r>
            <w:proofErr w:type="spellStart"/>
            <w:r w:rsidRPr="0098003F">
              <w:rPr>
                <w:rFonts w:ascii="Arial" w:hAnsi="Arial" w:cs="Arial"/>
                <w:sz w:val="22"/>
                <w:szCs w:val="22"/>
              </w:rPr>
              <w:t>материја</w:t>
            </w:r>
            <w:proofErr w:type="spellEnd"/>
          </w:p>
        </w:tc>
        <w:tc>
          <w:tcPr>
            <w:tcW w:w="3206" w:type="pct"/>
            <w:vAlign w:val="center"/>
          </w:tcPr>
          <w:p w14:paraId="06DD8DA3" w14:textId="77777777" w:rsidR="005C0249" w:rsidRPr="0098003F" w:rsidRDefault="005C0249" w:rsidP="005C0249">
            <w:pPr>
              <w:jc w:val="both"/>
              <w:rPr>
                <w:rFonts w:ascii="Arial" w:hAnsi="Arial" w:cs="Arial"/>
                <w:sz w:val="22"/>
                <w:szCs w:val="22"/>
                <w:lang w:val="ru-RU"/>
              </w:rPr>
            </w:pPr>
            <w:r w:rsidRPr="0098003F">
              <w:rPr>
                <w:rFonts w:ascii="Arial" w:hAnsi="Arial" w:cs="Arial"/>
                <w:sz w:val="22"/>
                <w:szCs w:val="22"/>
                <w:lang w:val="ru-RU"/>
              </w:rPr>
              <w:t>Концентрација опасна по здравље људи</w:t>
            </w:r>
          </w:p>
        </w:tc>
      </w:tr>
      <w:tr w:rsidR="005C0249" w:rsidRPr="0098003F" w14:paraId="20B17547" w14:textId="77777777" w:rsidTr="005C0249">
        <w:trPr>
          <w:trHeight w:val="261"/>
          <w:jc w:val="center"/>
        </w:trPr>
        <w:tc>
          <w:tcPr>
            <w:tcW w:w="1794" w:type="pct"/>
            <w:vAlign w:val="center"/>
          </w:tcPr>
          <w:p w14:paraId="252E0D6B" w14:textId="77777777" w:rsidR="005C0249" w:rsidRPr="0098003F" w:rsidRDefault="005C0249" w:rsidP="005C0249">
            <w:pPr>
              <w:jc w:val="both"/>
              <w:rPr>
                <w:rFonts w:ascii="Arial" w:hAnsi="Arial" w:cs="Arial"/>
                <w:sz w:val="22"/>
                <w:szCs w:val="22"/>
              </w:rPr>
            </w:pPr>
            <w:proofErr w:type="spellStart"/>
            <w:r w:rsidRPr="0098003F">
              <w:rPr>
                <w:rFonts w:ascii="Arial" w:hAnsi="Arial" w:cs="Arial"/>
                <w:sz w:val="22"/>
                <w:szCs w:val="22"/>
              </w:rPr>
              <w:t>Сумпордиоксид</w:t>
            </w:r>
            <w:proofErr w:type="spellEnd"/>
          </w:p>
        </w:tc>
        <w:tc>
          <w:tcPr>
            <w:tcW w:w="3206" w:type="pct"/>
            <w:vAlign w:val="center"/>
          </w:tcPr>
          <w:p w14:paraId="72C59351" w14:textId="77777777" w:rsidR="005C0249" w:rsidRPr="0098003F" w:rsidRDefault="005C0249" w:rsidP="0098003F">
            <w:pPr>
              <w:jc w:val="center"/>
              <w:rPr>
                <w:rFonts w:ascii="Arial" w:hAnsi="Arial" w:cs="Arial"/>
                <w:sz w:val="22"/>
                <w:szCs w:val="22"/>
              </w:rPr>
            </w:pPr>
            <w:r w:rsidRPr="0098003F">
              <w:rPr>
                <w:rFonts w:ascii="Arial" w:hAnsi="Arial" w:cs="Arial"/>
                <w:sz w:val="22"/>
                <w:szCs w:val="22"/>
              </w:rPr>
              <w:t xml:space="preserve">500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2D3D42BD" w14:textId="77777777" w:rsidTr="005C0249">
        <w:trPr>
          <w:trHeight w:val="261"/>
          <w:jc w:val="center"/>
        </w:trPr>
        <w:tc>
          <w:tcPr>
            <w:tcW w:w="1794" w:type="pct"/>
            <w:vAlign w:val="center"/>
          </w:tcPr>
          <w:p w14:paraId="52ECD92B" w14:textId="77777777" w:rsidR="005C0249" w:rsidRPr="0098003F" w:rsidRDefault="005C0249" w:rsidP="005C0249">
            <w:pPr>
              <w:jc w:val="both"/>
              <w:rPr>
                <w:rFonts w:ascii="Arial" w:hAnsi="Arial" w:cs="Arial"/>
                <w:sz w:val="22"/>
                <w:szCs w:val="22"/>
              </w:rPr>
            </w:pPr>
            <w:proofErr w:type="spellStart"/>
            <w:r w:rsidRPr="0098003F">
              <w:rPr>
                <w:rFonts w:ascii="Arial" w:hAnsi="Arial" w:cs="Arial"/>
                <w:sz w:val="22"/>
                <w:szCs w:val="22"/>
              </w:rPr>
              <w:t>Азотдиоксид</w:t>
            </w:r>
            <w:proofErr w:type="spellEnd"/>
          </w:p>
        </w:tc>
        <w:tc>
          <w:tcPr>
            <w:tcW w:w="3206" w:type="pct"/>
            <w:vAlign w:val="center"/>
          </w:tcPr>
          <w:p w14:paraId="63541F2F" w14:textId="77777777" w:rsidR="005C0249" w:rsidRPr="0098003F" w:rsidRDefault="005C0249" w:rsidP="0098003F">
            <w:pPr>
              <w:jc w:val="center"/>
              <w:rPr>
                <w:rFonts w:ascii="Arial" w:hAnsi="Arial" w:cs="Arial"/>
                <w:sz w:val="22"/>
                <w:szCs w:val="22"/>
              </w:rPr>
            </w:pPr>
            <w:r w:rsidRPr="0098003F">
              <w:rPr>
                <w:rFonts w:ascii="Arial" w:hAnsi="Arial" w:cs="Arial"/>
                <w:sz w:val="22"/>
                <w:szCs w:val="22"/>
              </w:rPr>
              <w:t xml:space="preserve">400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bl>
    <w:p w14:paraId="22361F62" w14:textId="77777777" w:rsidR="005C0249" w:rsidRPr="005C0249" w:rsidRDefault="005C0249" w:rsidP="005C0249">
      <w:pPr>
        <w:jc w:val="both"/>
        <w:rPr>
          <w:rFonts w:ascii="Arial" w:hAnsi="Arial" w:cs="Arial"/>
          <w:i/>
          <w:iCs/>
          <w:szCs w:val="24"/>
          <w:lang w:val="sl-SI"/>
        </w:rPr>
      </w:pPr>
    </w:p>
    <w:p w14:paraId="115EBA76" w14:textId="021300D6" w:rsidR="005C0249" w:rsidRPr="0098003F" w:rsidRDefault="005C0249" w:rsidP="0098003F">
      <w:pPr>
        <w:jc w:val="center"/>
        <w:rPr>
          <w:rFonts w:ascii="Arial" w:hAnsi="Arial" w:cs="Arial"/>
          <w:i/>
          <w:iCs/>
          <w:sz w:val="22"/>
          <w:szCs w:val="22"/>
          <w:lang w:val="sl-SI"/>
        </w:rPr>
      </w:pPr>
      <w:r w:rsidRPr="0098003F">
        <w:rPr>
          <w:rFonts w:ascii="Arial" w:hAnsi="Arial" w:cs="Arial" w:hint="eastAsia"/>
          <w:i/>
          <w:iCs/>
          <w:sz w:val="22"/>
          <w:szCs w:val="22"/>
          <w:lang w:val="sl-SI"/>
        </w:rPr>
        <w:t>Табела</w:t>
      </w:r>
      <w:r w:rsidRPr="0098003F">
        <w:rPr>
          <w:rFonts w:ascii="Arial" w:hAnsi="Arial" w:cs="Arial"/>
          <w:i/>
          <w:iCs/>
          <w:sz w:val="22"/>
          <w:szCs w:val="22"/>
          <w:lang w:val="sr-Cyrl-RS"/>
        </w:rPr>
        <w:t xml:space="preserve"> -  </w:t>
      </w:r>
      <w:r w:rsidRPr="0098003F">
        <w:rPr>
          <w:rFonts w:ascii="Arial" w:hAnsi="Arial" w:cs="Arial" w:hint="eastAsia"/>
          <w:i/>
          <w:iCs/>
          <w:sz w:val="22"/>
          <w:szCs w:val="22"/>
          <w:lang w:val="sl-SI"/>
        </w:rPr>
        <w:t>Концентрације</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приземног</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озона</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опасне</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по</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здравље</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људи</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и</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концентрације</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о</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којима</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се</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извјештава</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јавност</w:t>
      </w:r>
    </w:p>
    <w:tbl>
      <w:tblPr>
        <w:tblW w:w="42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8"/>
        <w:gridCol w:w="3019"/>
        <w:gridCol w:w="3017"/>
      </w:tblGrid>
      <w:tr w:rsidR="005C0249" w:rsidRPr="0098003F" w14:paraId="1AD3A544" w14:textId="77777777" w:rsidTr="005C0249">
        <w:trPr>
          <w:trHeight w:val="247"/>
          <w:jc w:val="center"/>
        </w:trPr>
        <w:tc>
          <w:tcPr>
            <w:tcW w:w="1093" w:type="pct"/>
            <w:vAlign w:val="center"/>
          </w:tcPr>
          <w:p w14:paraId="7A23FBC2" w14:textId="77777777" w:rsidR="005C0249" w:rsidRPr="0098003F" w:rsidRDefault="005C0249" w:rsidP="005C0249">
            <w:pPr>
              <w:jc w:val="both"/>
              <w:rPr>
                <w:rFonts w:ascii="Arial" w:hAnsi="Arial" w:cs="Arial"/>
                <w:sz w:val="22"/>
                <w:szCs w:val="22"/>
              </w:rPr>
            </w:pPr>
            <w:proofErr w:type="spellStart"/>
            <w:r w:rsidRPr="0098003F">
              <w:rPr>
                <w:rFonts w:ascii="Arial" w:hAnsi="Arial" w:cs="Arial"/>
                <w:sz w:val="22"/>
                <w:szCs w:val="22"/>
              </w:rPr>
              <w:t>Сврха</w:t>
            </w:r>
            <w:proofErr w:type="spellEnd"/>
          </w:p>
        </w:tc>
        <w:tc>
          <w:tcPr>
            <w:tcW w:w="1954" w:type="pct"/>
            <w:vAlign w:val="center"/>
          </w:tcPr>
          <w:p w14:paraId="517E38D6" w14:textId="77777777" w:rsidR="005C0249" w:rsidRPr="0098003F" w:rsidRDefault="005C0249" w:rsidP="0098003F">
            <w:pPr>
              <w:jc w:val="center"/>
              <w:rPr>
                <w:rFonts w:ascii="Arial" w:hAnsi="Arial" w:cs="Arial"/>
                <w:sz w:val="22"/>
                <w:szCs w:val="22"/>
              </w:rPr>
            </w:pPr>
            <w:proofErr w:type="spellStart"/>
            <w:r w:rsidRPr="0098003F">
              <w:rPr>
                <w:rFonts w:ascii="Arial" w:hAnsi="Arial" w:cs="Arial"/>
                <w:sz w:val="22"/>
                <w:szCs w:val="22"/>
              </w:rPr>
              <w:t>Период</w:t>
            </w:r>
            <w:proofErr w:type="spellEnd"/>
            <w:r w:rsidRPr="0098003F">
              <w:rPr>
                <w:rFonts w:ascii="Arial" w:hAnsi="Arial" w:cs="Arial"/>
                <w:sz w:val="22"/>
                <w:szCs w:val="22"/>
              </w:rPr>
              <w:t xml:space="preserve"> </w:t>
            </w:r>
            <w:proofErr w:type="spellStart"/>
            <w:r w:rsidRPr="0098003F">
              <w:rPr>
                <w:rFonts w:ascii="Arial" w:hAnsi="Arial" w:cs="Arial"/>
                <w:sz w:val="22"/>
                <w:szCs w:val="22"/>
              </w:rPr>
              <w:t>усредњавања</w:t>
            </w:r>
            <w:proofErr w:type="spellEnd"/>
          </w:p>
        </w:tc>
        <w:tc>
          <w:tcPr>
            <w:tcW w:w="1953" w:type="pct"/>
            <w:vAlign w:val="center"/>
          </w:tcPr>
          <w:p w14:paraId="72575137" w14:textId="77777777" w:rsidR="005C0249" w:rsidRPr="0098003F" w:rsidRDefault="005C0249" w:rsidP="0098003F">
            <w:pPr>
              <w:jc w:val="center"/>
              <w:rPr>
                <w:rFonts w:ascii="Arial" w:hAnsi="Arial" w:cs="Arial"/>
                <w:sz w:val="22"/>
                <w:szCs w:val="22"/>
              </w:rPr>
            </w:pPr>
            <w:proofErr w:type="spellStart"/>
            <w:r w:rsidRPr="0098003F">
              <w:rPr>
                <w:rFonts w:ascii="Arial" w:hAnsi="Arial" w:cs="Arial"/>
                <w:sz w:val="22"/>
                <w:szCs w:val="22"/>
              </w:rPr>
              <w:t>Граница</w:t>
            </w:r>
            <w:proofErr w:type="spellEnd"/>
          </w:p>
        </w:tc>
      </w:tr>
      <w:tr w:rsidR="005C0249" w:rsidRPr="0098003F" w14:paraId="0AC082EC" w14:textId="77777777" w:rsidTr="005C0249">
        <w:trPr>
          <w:trHeight w:val="260"/>
          <w:jc w:val="center"/>
        </w:trPr>
        <w:tc>
          <w:tcPr>
            <w:tcW w:w="1093" w:type="pct"/>
            <w:vAlign w:val="center"/>
          </w:tcPr>
          <w:p w14:paraId="4477E5F6" w14:textId="77777777" w:rsidR="005C0249" w:rsidRPr="0098003F" w:rsidRDefault="005C0249" w:rsidP="005C0249">
            <w:pPr>
              <w:jc w:val="both"/>
              <w:rPr>
                <w:rFonts w:ascii="Arial" w:hAnsi="Arial" w:cs="Arial"/>
                <w:sz w:val="22"/>
                <w:szCs w:val="22"/>
              </w:rPr>
            </w:pPr>
            <w:proofErr w:type="spellStart"/>
            <w:r w:rsidRPr="0098003F">
              <w:rPr>
                <w:rFonts w:ascii="Arial" w:hAnsi="Arial" w:cs="Arial"/>
                <w:sz w:val="22"/>
                <w:szCs w:val="22"/>
              </w:rPr>
              <w:t>Обавјештење</w:t>
            </w:r>
            <w:proofErr w:type="spellEnd"/>
          </w:p>
        </w:tc>
        <w:tc>
          <w:tcPr>
            <w:tcW w:w="1954" w:type="pct"/>
            <w:vAlign w:val="center"/>
          </w:tcPr>
          <w:p w14:paraId="46BDFA6A" w14:textId="77777777" w:rsidR="005C0249" w:rsidRPr="0098003F" w:rsidRDefault="005C0249" w:rsidP="0098003F">
            <w:pPr>
              <w:jc w:val="center"/>
              <w:rPr>
                <w:rFonts w:ascii="Arial" w:hAnsi="Arial" w:cs="Arial"/>
                <w:sz w:val="22"/>
                <w:szCs w:val="22"/>
              </w:rPr>
            </w:pPr>
            <w:r w:rsidRPr="0098003F">
              <w:rPr>
                <w:rFonts w:ascii="Arial" w:hAnsi="Arial" w:cs="Arial"/>
                <w:sz w:val="22"/>
                <w:szCs w:val="22"/>
              </w:rPr>
              <w:t xml:space="preserve">1 </w:t>
            </w:r>
            <w:proofErr w:type="spellStart"/>
            <w:r w:rsidRPr="0098003F">
              <w:rPr>
                <w:rFonts w:ascii="Arial" w:hAnsi="Arial" w:cs="Arial"/>
                <w:sz w:val="22"/>
                <w:szCs w:val="22"/>
              </w:rPr>
              <w:t>сат</w:t>
            </w:r>
            <w:proofErr w:type="spellEnd"/>
          </w:p>
        </w:tc>
        <w:tc>
          <w:tcPr>
            <w:tcW w:w="1953" w:type="pct"/>
            <w:vAlign w:val="center"/>
          </w:tcPr>
          <w:p w14:paraId="013C8B81" w14:textId="77777777" w:rsidR="005C0249" w:rsidRPr="0098003F" w:rsidRDefault="005C0249" w:rsidP="0098003F">
            <w:pPr>
              <w:jc w:val="center"/>
              <w:rPr>
                <w:rFonts w:ascii="Arial" w:hAnsi="Arial" w:cs="Arial"/>
                <w:sz w:val="22"/>
                <w:szCs w:val="22"/>
              </w:rPr>
            </w:pPr>
            <w:r w:rsidRPr="0098003F">
              <w:rPr>
                <w:rFonts w:ascii="Arial" w:hAnsi="Arial" w:cs="Arial"/>
                <w:sz w:val="22"/>
                <w:szCs w:val="22"/>
              </w:rPr>
              <w:t xml:space="preserve">180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r w:rsidR="005C0249" w:rsidRPr="0098003F" w14:paraId="347DA92C" w14:textId="77777777" w:rsidTr="005C0249">
        <w:trPr>
          <w:trHeight w:val="260"/>
          <w:jc w:val="center"/>
        </w:trPr>
        <w:tc>
          <w:tcPr>
            <w:tcW w:w="1093" w:type="pct"/>
            <w:vAlign w:val="center"/>
          </w:tcPr>
          <w:p w14:paraId="166B4DE9" w14:textId="77777777" w:rsidR="005C0249" w:rsidRPr="0098003F" w:rsidRDefault="005C0249" w:rsidP="005C0249">
            <w:pPr>
              <w:jc w:val="both"/>
              <w:rPr>
                <w:rFonts w:ascii="Arial" w:hAnsi="Arial" w:cs="Arial"/>
                <w:sz w:val="22"/>
                <w:szCs w:val="22"/>
              </w:rPr>
            </w:pPr>
            <w:proofErr w:type="spellStart"/>
            <w:r w:rsidRPr="0098003F">
              <w:rPr>
                <w:rFonts w:ascii="Arial" w:hAnsi="Arial" w:cs="Arial"/>
                <w:sz w:val="22"/>
                <w:szCs w:val="22"/>
              </w:rPr>
              <w:t>Упозорење</w:t>
            </w:r>
            <w:proofErr w:type="spellEnd"/>
          </w:p>
        </w:tc>
        <w:tc>
          <w:tcPr>
            <w:tcW w:w="1954" w:type="pct"/>
            <w:vAlign w:val="center"/>
          </w:tcPr>
          <w:p w14:paraId="2D98AF23" w14:textId="77777777" w:rsidR="005C0249" w:rsidRPr="0098003F" w:rsidRDefault="005C0249" w:rsidP="0098003F">
            <w:pPr>
              <w:jc w:val="center"/>
              <w:rPr>
                <w:rFonts w:ascii="Arial" w:hAnsi="Arial" w:cs="Arial"/>
                <w:sz w:val="22"/>
                <w:szCs w:val="22"/>
              </w:rPr>
            </w:pPr>
            <w:r w:rsidRPr="0098003F">
              <w:rPr>
                <w:rFonts w:ascii="Arial" w:hAnsi="Arial" w:cs="Arial"/>
                <w:sz w:val="22"/>
                <w:szCs w:val="22"/>
              </w:rPr>
              <w:t>1сат*</w:t>
            </w:r>
          </w:p>
        </w:tc>
        <w:tc>
          <w:tcPr>
            <w:tcW w:w="1953" w:type="pct"/>
            <w:vAlign w:val="center"/>
          </w:tcPr>
          <w:p w14:paraId="5583987C" w14:textId="77777777" w:rsidR="005C0249" w:rsidRPr="0098003F" w:rsidRDefault="005C0249" w:rsidP="0098003F">
            <w:pPr>
              <w:jc w:val="center"/>
              <w:rPr>
                <w:rFonts w:ascii="Arial" w:hAnsi="Arial" w:cs="Arial"/>
                <w:sz w:val="22"/>
                <w:szCs w:val="22"/>
              </w:rPr>
            </w:pPr>
            <w:r w:rsidRPr="0098003F">
              <w:rPr>
                <w:rFonts w:ascii="Arial" w:hAnsi="Arial" w:cs="Arial"/>
                <w:sz w:val="22"/>
                <w:szCs w:val="22"/>
              </w:rPr>
              <w:t xml:space="preserve">240 </w:t>
            </w:r>
            <w:r w:rsidRPr="0098003F">
              <w:rPr>
                <w:rFonts w:ascii="Arial" w:hAnsi="Arial" w:cs="Arial"/>
                <w:sz w:val="22"/>
                <w:szCs w:val="22"/>
                <w:lang w:val="sr-Cyrl-RS"/>
              </w:rPr>
              <w:t>µ</w:t>
            </w:r>
            <w:r w:rsidRPr="0098003F">
              <w:rPr>
                <w:rFonts w:ascii="Arial" w:hAnsi="Arial" w:cs="Arial"/>
                <w:sz w:val="22"/>
                <w:szCs w:val="22"/>
                <w:lang w:val="bs-Latn-BA"/>
              </w:rPr>
              <w:t>g</w:t>
            </w:r>
            <w:r w:rsidRPr="0098003F">
              <w:rPr>
                <w:rFonts w:ascii="Arial" w:hAnsi="Arial" w:cs="Arial"/>
                <w:sz w:val="22"/>
                <w:szCs w:val="22"/>
                <w:lang w:val="sr-Cyrl-RS"/>
              </w:rPr>
              <w:t>/</w:t>
            </w:r>
            <w:r w:rsidRPr="0098003F">
              <w:rPr>
                <w:rFonts w:ascii="Arial" w:hAnsi="Arial" w:cs="Arial"/>
                <w:sz w:val="22"/>
                <w:szCs w:val="22"/>
                <w:lang w:val="bs-Latn-BA"/>
              </w:rPr>
              <w:t>m</w:t>
            </w:r>
            <w:r w:rsidRPr="0098003F">
              <w:rPr>
                <w:rFonts w:ascii="Arial" w:hAnsi="Arial" w:cs="Arial"/>
                <w:sz w:val="22"/>
                <w:szCs w:val="22"/>
                <w:vertAlign w:val="superscript"/>
                <w:lang w:val="sr-Cyrl-RS"/>
              </w:rPr>
              <w:t>3</w:t>
            </w:r>
          </w:p>
        </w:tc>
      </w:tr>
    </w:tbl>
    <w:p w14:paraId="53CFD027" w14:textId="77777777" w:rsidR="005C0249" w:rsidRPr="005C0249" w:rsidRDefault="005C0249" w:rsidP="005C0249">
      <w:pPr>
        <w:jc w:val="both"/>
        <w:rPr>
          <w:rFonts w:ascii="Arial" w:hAnsi="Arial" w:cs="Arial"/>
          <w:szCs w:val="24"/>
          <w:lang w:val="sl-SI"/>
        </w:rPr>
      </w:pPr>
    </w:p>
    <w:p w14:paraId="667159D5" w14:textId="77777777" w:rsidR="005C0249" w:rsidRPr="005C0249" w:rsidRDefault="005C0249" w:rsidP="005C0249">
      <w:pPr>
        <w:jc w:val="both"/>
        <w:rPr>
          <w:rFonts w:ascii="Arial" w:hAnsi="Arial" w:cs="Arial"/>
          <w:bCs/>
          <w:szCs w:val="24"/>
          <w:lang w:val="sl-SI"/>
        </w:rPr>
      </w:pPr>
      <w:r w:rsidRPr="005C0249">
        <w:rPr>
          <w:rFonts w:ascii="Arial" w:hAnsi="Arial" w:cs="Arial"/>
          <w:bCs/>
          <w:szCs w:val="24"/>
          <w:lang w:val="sl-SI"/>
        </w:rPr>
        <w:t>У зони или агломерацији утврђују се или предвиђају прекорачења границе у току три узастопна сата, а у циљу доношења краткорочних акционих планова ради заштите здравља људи или животне средине по потреби.</w:t>
      </w:r>
    </w:p>
    <w:p w14:paraId="25902F46" w14:textId="77777777" w:rsidR="005C0249" w:rsidRPr="005C0249" w:rsidRDefault="005C0249" w:rsidP="005C0249">
      <w:pPr>
        <w:jc w:val="both"/>
        <w:rPr>
          <w:rFonts w:ascii="Arial" w:hAnsi="Arial" w:cs="Arial"/>
          <w:bCs/>
          <w:szCs w:val="24"/>
          <w:lang w:val="sl-SI"/>
        </w:rPr>
      </w:pPr>
      <w:r w:rsidRPr="005C0249">
        <w:rPr>
          <w:rFonts w:ascii="Arial" w:hAnsi="Arial" w:cs="Arial"/>
          <w:bCs/>
          <w:szCs w:val="24"/>
          <w:lang w:val="sl-SI"/>
        </w:rPr>
        <w:t>Концентрације опасне по здравље људи мјере се током три узастопна сата на локацијама репрезентативним за квалитет ваздуха на подручју чија површина није мања од 100 km</w:t>
      </w:r>
      <w:r w:rsidRPr="005C0249">
        <w:rPr>
          <w:rFonts w:ascii="Arial" w:hAnsi="Arial" w:cs="Arial"/>
          <w:bCs/>
          <w:szCs w:val="24"/>
          <w:vertAlign w:val="superscript"/>
          <w:lang w:val="sl-SI"/>
        </w:rPr>
        <w:t>2</w:t>
      </w:r>
      <w:r w:rsidRPr="005C0249">
        <w:rPr>
          <w:rFonts w:ascii="Arial" w:hAnsi="Arial" w:cs="Arial"/>
          <w:bCs/>
          <w:szCs w:val="24"/>
          <w:lang w:val="sl-SI"/>
        </w:rPr>
        <w:t>, или у зони или агломерацијама, ако је њихова површина мања.</w:t>
      </w:r>
    </w:p>
    <w:p w14:paraId="277263AD" w14:textId="77777777" w:rsidR="005C0249" w:rsidRPr="005C0249" w:rsidRDefault="005C0249" w:rsidP="005C0249">
      <w:pPr>
        <w:jc w:val="both"/>
        <w:rPr>
          <w:rFonts w:ascii="Arial" w:hAnsi="Arial" w:cs="Arial"/>
          <w:szCs w:val="24"/>
          <w:lang w:val="sl-SI"/>
        </w:rPr>
      </w:pPr>
    </w:p>
    <w:p w14:paraId="6A66B61E" w14:textId="77777777" w:rsidR="005C0249" w:rsidRPr="005C0249" w:rsidRDefault="005C0249" w:rsidP="005C0249">
      <w:pPr>
        <w:jc w:val="both"/>
        <w:rPr>
          <w:rFonts w:ascii="Arial" w:hAnsi="Arial" w:cs="Arial"/>
          <w:szCs w:val="24"/>
          <w:lang w:val="sl-SI"/>
        </w:rPr>
      </w:pPr>
      <w:r w:rsidRPr="005C0249">
        <w:rPr>
          <w:rFonts w:ascii="Arial" w:hAnsi="Arial" w:cs="Arial"/>
          <w:szCs w:val="24"/>
          <w:lang w:val="sl-SI"/>
        </w:rPr>
        <w:t>Из разлога непостојања система праћења квалитета ваздуха није могуће дати прецизније податке о квалитету ваздуха на подручју цијеле општине.</w:t>
      </w:r>
    </w:p>
    <w:p w14:paraId="016587AD" w14:textId="77777777" w:rsidR="005C0249" w:rsidRPr="005C0249" w:rsidRDefault="005C0249" w:rsidP="005C0249">
      <w:pPr>
        <w:jc w:val="both"/>
        <w:rPr>
          <w:rFonts w:ascii="Arial" w:hAnsi="Arial" w:cs="Arial"/>
          <w:b/>
          <w:bCs/>
          <w:szCs w:val="24"/>
          <w:lang w:val="sr-Cyrl-RS"/>
        </w:rPr>
      </w:pPr>
    </w:p>
    <w:p w14:paraId="2F12A51B" w14:textId="77777777" w:rsidR="005C0249" w:rsidRPr="005C0249" w:rsidRDefault="005C0249" w:rsidP="005C0249">
      <w:pPr>
        <w:jc w:val="both"/>
        <w:rPr>
          <w:rFonts w:ascii="Arial" w:hAnsi="Arial" w:cs="Arial"/>
          <w:b/>
          <w:bCs/>
          <w:szCs w:val="24"/>
          <w:lang w:val="sr-Cyrl-RS"/>
        </w:rPr>
      </w:pPr>
      <w:r w:rsidRPr="00BC50AE">
        <w:rPr>
          <w:rFonts w:ascii="Arial" w:hAnsi="Arial" w:cs="Arial"/>
          <w:szCs w:val="24"/>
          <w:u w:val="single"/>
          <w:lang w:val="sl-SI"/>
        </w:rPr>
        <w:t>Резултати мјерења квалитета</w:t>
      </w:r>
      <w:r w:rsidRPr="00BC50AE">
        <w:rPr>
          <w:rFonts w:ascii="Arial" w:hAnsi="Arial" w:cs="Arial"/>
          <w:b/>
          <w:bCs/>
          <w:szCs w:val="24"/>
          <w:u w:val="single"/>
          <w:lang w:val="sl-SI"/>
        </w:rPr>
        <w:t xml:space="preserve"> </w:t>
      </w:r>
      <w:r w:rsidRPr="00BC50AE">
        <w:rPr>
          <w:rFonts w:ascii="Arial" w:hAnsi="Arial" w:cs="Arial"/>
          <w:szCs w:val="24"/>
          <w:u w:val="single"/>
          <w:lang w:val="sl-SI"/>
        </w:rPr>
        <w:t>ваздуха </w:t>
      </w:r>
    </w:p>
    <w:p w14:paraId="7954CB8E" w14:textId="77777777" w:rsidR="005C0249" w:rsidRPr="005C0249" w:rsidRDefault="005C0249" w:rsidP="005C0249">
      <w:pPr>
        <w:jc w:val="both"/>
        <w:rPr>
          <w:rFonts w:ascii="Arial" w:hAnsi="Arial" w:cs="Arial"/>
          <w:szCs w:val="24"/>
          <w:lang w:val="sl-SI"/>
        </w:rPr>
      </w:pPr>
      <w:r w:rsidRPr="005C0249">
        <w:rPr>
          <w:rFonts w:ascii="Arial" w:hAnsi="Arial" w:cs="Arial"/>
          <w:szCs w:val="24"/>
          <w:lang w:val="sl-SI"/>
        </w:rPr>
        <w:t>Прегледом статистичких показатеља квалитета ваздуха тј. измјерених концетрација загађујућих материја у ваздуху на предметној локацији дана </w:t>
      </w:r>
      <w:r w:rsidRPr="005C0249">
        <w:rPr>
          <w:rFonts w:ascii="Arial" w:hAnsi="Arial" w:cs="Arial"/>
          <w:szCs w:val="24"/>
          <w:lang w:val="sr-Cyrl-RS"/>
        </w:rPr>
        <w:t>25</w:t>
      </w:r>
      <w:r w:rsidRPr="005C0249">
        <w:rPr>
          <w:rFonts w:ascii="Arial" w:hAnsi="Arial" w:cs="Arial"/>
          <w:szCs w:val="24"/>
          <w:lang w:val="sl-SI"/>
        </w:rPr>
        <w:t>.06.20</w:t>
      </w:r>
      <w:r w:rsidRPr="005C0249">
        <w:rPr>
          <w:rFonts w:ascii="Arial" w:hAnsi="Arial" w:cs="Arial"/>
          <w:szCs w:val="24"/>
          <w:lang w:val="sr-Cyrl-BA"/>
        </w:rPr>
        <w:t>25</w:t>
      </w:r>
      <w:r w:rsidRPr="005C0249">
        <w:rPr>
          <w:rFonts w:ascii="Arial" w:hAnsi="Arial" w:cs="Arial"/>
          <w:szCs w:val="24"/>
          <w:lang w:val="sl-SI"/>
        </w:rPr>
        <w:t>. године и упоређивањем са циљним и граничним вриједностима према наведеној Уредби дошло се до сљедећих резултата:</w:t>
      </w:r>
    </w:p>
    <w:p w14:paraId="45120E9E" w14:textId="77777777" w:rsidR="005C0249" w:rsidRPr="005C0249" w:rsidRDefault="005C0249" w:rsidP="005C0249">
      <w:pPr>
        <w:jc w:val="both"/>
        <w:rPr>
          <w:rFonts w:ascii="Arial" w:hAnsi="Arial" w:cs="Arial"/>
          <w:i/>
          <w:iCs/>
          <w:szCs w:val="24"/>
          <w:lang w:val="sl-SI"/>
        </w:rPr>
      </w:pPr>
    </w:p>
    <w:p w14:paraId="60C7A793" w14:textId="22DA3FC4" w:rsidR="005C0249" w:rsidRPr="0098003F" w:rsidRDefault="005C0249" w:rsidP="0098003F">
      <w:pPr>
        <w:jc w:val="center"/>
        <w:rPr>
          <w:rFonts w:ascii="Arial" w:hAnsi="Arial" w:cs="Arial"/>
          <w:i/>
          <w:iCs/>
          <w:sz w:val="22"/>
          <w:szCs w:val="22"/>
          <w:lang w:val="sl-SI"/>
        </w:rPr>
      </w:pPr>
      <w:r w:rsidRPr="0098003F">
        <w:rPr>
          <w:rFonts w:ascii="Arial" w:hAnsi="Arial" w:cs="Arial" w:hint="eastAsia"/>
          <w:i/>
          <w:iCs/>
          <w:sz w:val="22"/>
          <w:szCs w:val="22"/>
          <w:lang w:val="sl-SI"/>
        </w:rPr>
        <w:t>Табела</w:t>
      </w:r>
      <w:r w:rsidRPr="0098003F">
        <w:rPr>
          <w:rFonts w:ascii="Arial" w:hAnsi="Arial" w:cs="Arial"/>
          <w:i/>
          <w:iCs/>
          <w:sz w:val="22"/>
          <w:szCs w:val="22"/>
          <w:lang w:val="sl-SI"/>
        </w:rPr>
        <w:t xml:space="preserve"> </w:t>
      </w:r>
      <w:r w:rsidRPr="0098003F">
        <w:rPr>
          <w:rFonts w:ascii="Arial" w:hAnsi="Arial" w:cs="Arial"/>
          <w:i/>
          <w:iCs/>
          <w:sz w:val="22"/>
          <w:szCs w:val="22"/>
          <w:lang w:val="sr-Cyrl-RS"/>
        </w:rPr>
        <w:t>-</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Резултати</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мјерења</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квалитета</w:t>
      </w:r>
      <w:r w:rsidRPr="0098003F">
        <w:rPr>
          <w:rFonts w:ascii="Arial" w:hAnsi="Arial" w:cs="Arial"/>
          <w:i/>
          <w:iCs/>
          <w:sz w:val="22"/>
          <w:szCs w:val="22"/>
          <w:lang w:val="sl-SI"/>
        </w:rPr>
        <w:t xml:space="preserve"> </w:t>
      </w:r>
      <w:r w:rsidRPr="0098003F">
        <w:rPr>
          <w:rFonts w:ascii="Arial" w:hAnsi="Arial" w:cs="Arial" w:hint="eastAsia"/>
          <w:i/>
          <w:iCs/>
          <w:sz w:val="22"/>
          <w:szCs w:val="22"/>
          <w:lang w:val="sl-SI"/>
        </w:rPr>
        <w:t>ваздуха</w:t>
      </w:r>
    </w:p>
    <w:tbl>
      <w:tblPr>
        <w:tblW w:w="97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0"/>
        <w:gridCol w:w="1134"/>
        <w:gridCol w:w="1323"/>
        <w:gridCol w:w="2079"/>
        <w:gridCol w:w="3072"/>
      </w:tblGrid>
      <w:tr w:rsidR="005C0249" w:rsidRPr="0098003F" w14:paraId="71376390" w14:textId="77777777" w:rsidTr="005C0249">
        <w:trPr>
          <w:jc w:val="center"/>
        </w:trPr>
        <w:tc>
          <w:tcPr>
            <w:tcW w:w="3264" w:type="dxa"/>
            <w:gridSpan w:val="2"/>
            <w:vAlign w:val="center"/>
          </w:tcPr>
          <w:p w14:paraId="6674ACFC" w14:textId="77777777" w:rsidR="005C0249" w:rsidRPr="0098003F" w:rsidRDefault="005C0249" w:rsidP="005C0249">
            <w:pPr>
              <w:jc w:val="both"/>
              <w:rPr>
                <w:rFonts w:ascii="Arial" w:hAnsi="Arial" w:cs="Arial"/>
                <w:sz w:val="22"/>
                <w:szCs w:val="22"/>
              </w:rPr>
            </w:pPr>
            <w:proofErr w:type="spellStart"/>
            <w:r w:rsidRPr="0098003F">
              <w:rPr>
                <w:rFonts w:ascii="Arial" w:hAnsi="Arial" w:cs="Arial"/>
                <w:sz w:val="22"/>
                <w:szCs w:val="22"/>
              </w:rPr>
              <w:t>Вријеме</w:t>
            </w:r>
            <w:proofErr w:type="spellEnd"/>
            <w:r w:rsidRPr="0098003F">
              <w:rPr>
                <w:rFonts w:ascii="Arial" w:hAnsi="Arial" w:cs="Arial"/>
                <w:sz w:val="22"/>
                <w:szCs w:val="22"/>
              </w:rPr>
              <w:t xml:space="preserve"> </w:t>
            </w:r>
            <w:proofErr w:type="spellStart"/>
            <w:r w:rsidRPr="0098003F">
              <w:rPr>
                <w:rFonts w:ascii="Arial" w:hAnsi="Arial" w:cs="Arial"/>
                <w:sz w:val="22"/>
                <w:szCs w:val="22"/>
              </w:rPr>
              <w:t>усредњавања</w:t>
            </w:r>
            <w:proofErr w:type="spellEnd"/>
          </w:p>
        </w:tc>
        <w:tc>
          <w:tcPr>
            <w:tcW w:w="1323" w:type="dxa"/>
            <w:vAlign w:val="center"/>
          </w:tcPr>
          <w:p w14:paraId="251D1FAF" w14:textId="77777777" w:rsidR="005C0249" w:rsidRPr="0098003F" w:rsidRDefault="005C0249" w:rsidP="0098003F">
            <w:pPr>
              <w:jc w:val="center"/>
              <w:rPr>
                <w:rFonts w:ascii="Arial" w:hAnsi="Arial" w:cs="Arial"/>
                <w:sz w:val="22"/>
                <w:szCs w:val="22"/>
              </w:rPr>
            </w:pPr>
            <w:proofErr w:type="spellStart"/>
            <w:r w:rsidRPr="0098003F">
              <w:rPr>
                <w:rFonts w:ascii="Arial" w:hAnsi="Arial" w:cs="Arial"/>
                <w:sz w:val="22"/>
                <w:szCs w:val="22"/>
              </w:rPr>
              <w:t>Резултат</w:t>
            </w:r>
            <w:proofErr w:type="spellEnd"/>
          </w:p>
        </w:tc>
        <w:tc>
          <w:tcPr>
            <w:tcW w:w="2079" w:type="dxa"/>
            <w:vAlign w:val="center"/>
          </w:tcPr>
          <w:p w14:paraId="695531C5" w14:textId="77777777" w:rsidR="005C0249" w:rsidRPr="0098003F" w:rsidRDefault="005C0249" w:rsidP="0098003F">
            <w:pPr>
              <w:jc w:val="center"/>
              <w:rPr>
                <w:rFonts w:ascii="Arial" w:hAnsi="Arial" w:cs="Arial"/>
                <w:sz w:val="22"/>
                <w:szCs w:val="22"/>
              </w:rPr>
            </w:pPr>
            <w:proofErr w:type="spellStart"/>
            <w:r w:rsidRPr="0098003F">
              <w:rPr>
                <w:rFonts w:ascii="Arial" w:hAnsi="Arial" w:cs="Arial"/>
                <w:sz w:val="22"/>
                <w:szCs w:val="22"/>
              </w:rPr>
              <w:t>Јединица</w:t>
            </w:r>
            <w:proofErr w:type="spellEnd"/>
            <w:r w:rsidRPr="0098003F">
              <w:rPr>
                <w:rFonts w:ascii="Arial" w:hAnsi="Arial" w:cs="Arial"/>
                <w:sz w:val="22"/>
                <w:szCs w:val="22"/>
              </w:rPr>
              <w:t xml:space="preserve"> </w:t>
            </w:r>
            <w:proofErr w:type="spellStart"/>
            <w:r w:rsidRPr="0098003F">
              <w:rPr>
                <w:rFonts w:ascii="Arial" w:hAnsi="Arial" w:cs="Arial"/>
                <w:sz w:val="22"/>
                <w:szCs w:val="22"/>
              </w:rPr>
              <w:t>мјерења</w:t>
            </w:r>
            <w:proofErr w:type="spellEnd"/>
          </w:p>
        </w:tc>
        <w:tc>
          <w:tcPr>
            <w:tcW w:w="3072" w:type="dxa"/>
            <w:vAlign w:val="center"/>
          </w:tcPr>
          <w:p w14:paraId="0463516D" w14:textId="77777777" w:rsidR="005C0249" w:rsidRPr="0098003F" w:rsidRDefault="005C0249" w:rsidP="0098003F">
            <w:pPr>
              <w:jc w:val="center"/>
              <w:rPr>
                <w:rFonts w:ascii="Arial" w:hAnsi="Arial" w:cs="Arial"/>
                <w:sz w:val="22"/>
                <w:szCs w:val="22"/>
              </w:rPr>
            </w:pPr>
            <w:proofErr w:type="spellStart"/>
            <w:r w:rsidRPr="0098003F">
              <w:rPr>
                <w:rFonts w:ascii="Arial" w:hAnsi="Arial" w:cs="Arial"/>
                <w:sz w:val="22"/>
                <w:szCs w:val="22"/>
              </w:rPr>
              <w:t>Гранична</w:t>
            </w:r>
            <w:proofErr w:type="spellEnd"/>
            <w:r w:rsidRPr="0098003F">
              <w:rPr>
                <w:rFonts w:ascii="Arial" w:hAnsi="Arial" w:cs="Arial"/>
                <w:sz w:val="22"/>
                <w:szCs w:val="22"/>
              </w:rPr>
              <w:t xml:space="preserve"> </w:t>
            </w:r>
            <w:proofErr w:type="spellStart"/>
            <w:r w:rsidRPr="0098003F">
              <w:rPr>
                <w:rFonts w:ascii="Arial" w:hAnsi="Arial" w:cs="Arial"/>
                <w:sz w:val="22"/>
                <w:szCs w:val="22"/>
              </w:rPr>
              <w:t>вриједност</w:t>
            </w:r>
            <w:proofErr w:type="spellEnd"/>
            <w:r w:rsidRPr="0098003F">
              <w:rPr>
                <w:rFonts w:ascii="Arial" w:hAnsi="Arial" w:cs="Arial"/>
                <w:sz w:val="22"/>
                <w:szCs w:val="22"/>
              </w:rPr>
              <w:t xml:space="preserve">/ </w:t>
            </w:r>
            <w:proofErr w:type="spellStart"/>
            <w:r w:rsidRPr="0098003F">
              <w:rPr>
                <w:rFonts w:ascii="Arial" w:hAnsi="Arial" w:cs="Arial"/>
                <w:sz w:val="22"/>
                <w:szCs w:val="22"/>
              </w:rPr>
              <w:t>Толерантна</w:t>
            </w:r>
            <w:proofErr w:type="spellEnd"/>
            <w:r w:rsidRPr="0098003F">
              <w:rPr>
                <w:rFonts w:ascii="Arial" w:hAnsi="Arial" w:cs="Arial"/>
                <w:sz w:val="22"/>
                <w:szCs w:val="22"/>
              </w:rPr>
              <w:t xml:space="preserve"> </w:t>
            </w:r>
            <w:proofErr w:type="spellStart"/>
            <w:r w:rsidRPr="0098003F">
              <w:rPr>
                <w:rFonts w:ascii="Arial" w:hAnsi="Arial" w:cs="Arial"/>
                <w:sz w:val="22"/>
                <w:szCs w:val="22"/>
              </w:rPr>
              <w:t>вриједност</w:t>
            </w:r>
            <w:proofErr w:type="spellEnd"/>
          </w:p>
        </w:tc>
      </w:tr>
      <w:tr w:rsidR="005C0249" w:rsidRPr="0098003F" w14:paraId="0EF3C19A" w14:textId="77777777" w:rsidTr="005C0249">
        <w:trPr>
          <w:jc w:val="center"/>
        </w:trPr>
        <w:tc>
          <w:tcPr>
            <w:tcW w:w="2130" w:type="dxa"/>
            <w:vAlign w:val="center"/>
          </w:tcPr>
          <w:p w14:paraId="74F38884" w14:textId="77777777" w:rsidR="005C0249" w:rsidRPr="0098003F" w:rsidRDefault="005C0249" w:rsidP="005C0249">
            <w:pPr>
              <w:jc w:val="both"/>
              <w:rPr>
                <w:rFonts w:ascii="Arial" w:hAnsi="Arial" w:cs="Arial"/>
                <w:sz w:val="22"/>
                <w:szCs w:val="22"/>
              </w:rPr>
            </w:pPr>
            <w:r w:rsidRPr="0098003F">
              <w:rPr>
                <w:rFonts w:ascii="Arial" w:hAnsi="Arial" w:cs="Arial"/>
                <w:sz w:val="22"/>
                <w:szCs w:val="22"/>
              </w:rPr>
              <w:t>SO</w:t>
            </w:r>
            <w:r w:rsidRPr="0098003F">
              <w:rPr>
                <w:rFonts w:ascii="Arial" w:hAnsi="Arial" w:cs="Arial"/>
                <w:sz w:val="22"/>
                <w:szCs w:val="22"/>
                <w:vertAlign w:val="subscript"/>
                <w:lang w:val="hr-HR"/>
              </w:rPr>
              <w:t>2</w:t>
            </w:r>
          </w:p>
        </w:tc>
        <w:tc>
          <w:tcPr>
            <w:tcW w:w="1134" w:type="dxa"/>
            <w:vAlign w:val="center"/>
          </w:tcPr>
          <w:p w14:paraId="3DC91DE0" w14:textId="77777777" w:rsidR="005C0249" w:rsidRPr="0098003F" w:rsidRDefault="005C0249" w:rsidP="005C0249">
            <w:pPr>
              <w:jc w:val="both"/>
              <w:rPr>
                <w:rFonts w:ascii="Arial" w:hAnsi="Arial" w:cs="Arial"/>
                <w:sz w:val="22"/>
                <w:szCs w:val="22"/>
                <w:lang w:val="sr-Cyrl-RS"/>
              </w:rPr>
            </w:pPr>
            <w:r w:rsidRPr="0098003F">
              <w:rPr>
                <w:rFonts w:ascii="Arial" w:hAnsi="Arial" w:cs="Arial"/>
                <w:sz w:val="22"/>
                <w:szCs w:val="22"/>
                <w:lang w:val="hr-HR"/>
              </w:rPr>
              <w:t xml:space="preserve">24 </w:t>
            </w:r>
            <w:r w:rsidRPr="0098003F">
              <w:rPr>
                <w:rFonts w:ascii="Arial" w:hAnsi="Arial" w:cs="Arial"/>
                <w:sz w:val="22"/>
                <w:szCs w:val="22"/>
                <w:lang w:val="sr-Cyrl-RS"/>
              </w:rPr>
              <w:t>сата</w:t>
            </w:r>
          </w:p>
        </w:tc>
        <w:tc>
          <w:tcPr>
            <w:tcW w:w="1323" w:type="dxa"/>
            <w:vAlign w:val="center"/>
          </w:tcPr>
          <w:p w14:paraId="678BDFD5" w14:textId="77777777" w:rsidR="005C0249" w:rsidRPr="0098003F" w:rsidRDefault="005C0249" w:rsidP="0098003F">
            <w:pPr>
              <w:jc w:val="center"/>
              <w:rPr>
                <w:rFonts w:ascii="Arial" w:hAnsi="Arial" w:cs="Arial"/>
                <w:sz w:val="22"/>
                <w:szCs w:val="22"/>
                <w:lang w:val="sr-Latn-RS"/>
              </w:rPr>
            </w:pPr>
            <w:r w:rsidRPr="0098003F">
              <w:rPr>
                <w:rFonts w:ascii="Arial" w:hAnsi="Arial" w:cs="Arial"/>
                <w:sz w:val="22"/>
                <w:szCs w:val="22"/>
                <w:lang w:val="sr-Cyrl-RS"/>
              </w:rPr>
              <w:t>11</w:t>
            </w:r>
            <w:r w:rsidRPr="0098003F">
              <w:rPr>
                <w:rFonts w:ascii="Arial" w:hAnsi="Arial" w:cs="Arial"/>
                <w:sz w:val="22"/>
                <w:szCs w:val="22"/>
                <w:lang w:val="sr-Latn-RS"/>
              </w:rPr>
              <w:t>,1</w:t>
            </w:r>
          </w:p>
        </w:tc>
        <w:tc>
          <w:tcPr>
            <w:tcW w:w="2079" w:type="dxa"/>
            <w:vAlign w:val="center"/>
          </w:tcPr>
          <w:p w14:paraId="7C16D6D3" w14:textId="540CEAF1" w:rsidR="005C0249" w:rsidRPr="0098003F" w:rsidRDefault="005C0249" w:rsidP="0098003F">
            <w:pPr>
              <w:jc w:val="center"/>
              <w:rPr>
                <w:rFonts w:ascii="Arial" w:hAnsi="Arial" w:cs="Arial"/>
                <w:sz w:val="22"/>
                <w:szCs w:val="22"/>
              </w:rPr>
            </w:pPr>
            <w:r w:rsidRPr="0098003F">
              <w:rPr>
                <w:rFonts w:ascii="Arial" w:hAnsi="Arial" w:cs="Arial"/>
                <w:sz w:val="22"/>
                <w:szCs w:val="22"/>
              </w:rPr>
              <w:t>µ</w:t>
            </w:r>
            <w:r w:rsidRPr="0098003F">
              <w:rPr>
                <w:rFonts w:ascii="Arial" w:hAnsi="Arial" w:cs="Arial"/>
                <w:sz w:val="22"/>
                <w:szCs w:val="22"/>
                <w:lang w:val="sr-Latn-CS"/>
              </w:rPr>
              <w:t>g</w:t>
            </w:r>
            <w:r w:rsidRPr="0098003F">
              <w:rPr>
                <w:rFonts w:ascii="Arial" w:hAnsi="Arial" w:cs="Arial"/>
                <w:sz w:val="22"/>
                <w:szCs w:val="22"/>
                <w:lang w:val="hr-HR"/>
              </w:rPr>
              <w:t>/</w:t>
            </w:r>
            <w:r w:rsidRPr="0098003F">
              <w:rPr>
                <w:rFonts w:ascii="Arial" w:hAnsi="Arial" w:cs="Arial"/>
                <w:sz w:val="22"/>
                <w:szCs w:val="22"/>
              </w:rPr>
              <w:t>m</w:t>
            </w:r>
            <w:r w:rsidRPr="0098003F">
              <w:rPr>
                <w:rFonts w:ascii="Arial" w:hAnsi="Arial" w:cs="Arial"/>
                <w:sz w:val="22"/>
                <w:szCs w:val="22"/>
                <w:vertAlign w:val="superscript"/>
                <w:lang w:val="hr-HR"/>
              </w:rPr>
              <w:t>3</w:t>
            </w:r>
          </w:p>
        </w:tc>
        <w:tc>
          <w:tcPr>
            <w:tcW w:w="3072" w:type="dxa"/>
            <w:vAlign w:val="center"/>
          </w:tcPr>
          <w:p w14:paraId="133C64CD" w14:textId="77777777" w:rsidR="005C0249" w:rsidRPr="0098003F" w:rsidRDefault="005C0249" w:rsidP="0098003F">
            <w:pPr>
              <w:jc w:val="center"/>
              <w:rPr>
                <w:rFonts w:ascii="Arial" w:hAnsi="Arial" w:cs="Arial"/>
                <w:sz w:val="22"/>
                <w:szCs w:val="22"/>
                <w:lang w:val="bs-Cyrl-BA"/>
              </w:rPr>
            </w:pPr>
            <w:r w:rsidRPr="0098003F">
              <w:rPr>
                <w:rFonts w:ascii="Arial" w:hAnsi="Arial" w:cs="Arial"/>
                <w:sz w:val="22"/>
                <w:szCs w:val="22"/>
                <w:lang w:val="bs-Cyrl-BA"/>
              </w:rPr>
              <w:t>125/125</w:t>
            </w:r>
          </w:p>
        </w:tc>
      </w:tr>
      <w:tr w:rsidR="005C0249" w:rsidRPr="0098003F" w14:paraId="7B2D6E06" w14:textId="77777777" w:rsidTr="005C0249">
        <w:trPr>
          <w:jc w:val="center"/>
        </w:trPr>
        <w:tc>
          <w:tcPr>
            <w:tcW w:w="2130" w:type="dxa"/>
            <w:vAlign w:val="center"/>
          </w:tcPr>
          <w:p w14:paraId="3856DC1B" w14:textId="77777777" w:rsidR="005C0249" w:rsidRPr="0098003F" w:rsidRDefault="005C0249" w:rsidP="005C0249">
            <w:pPr>
              <w:jc w:val="both"/>
              <w:rPr>
                <w:rFonts w:ascii="Arial" w:hAnsi="Arial" w:cs="Arial"/>
                <w:sz w:val="22"/>
                <w:szCs w:val="22"/>
              </w:rPr>
            </w:pPr>
            <w:r w:rsidRPr="0098003F">
              <w:rPr>
                <w:rFonts w:ascii="Arial" w:hAnsi="Arial" w:cs="Arial"/>
                <w:sz w:val="22"/>
                <w:szCs w:val="22"/>
              </w:rPr>
              <w:t>NO</w:t>
            </w:r>
            <w:r w:rsidRPr="0098003F">
              <w:rPr>
                <w:rFonts w:ascii="Arial" w:hAnsi="Arial" w:cs="Arial"/>
                <w:sz w:val="22"/>
                <w:szCs w:val="22"/>
                <w:vertAlign w:val="subscript"/>
                <w:lang w:val="hr-HR"/>
              </w:rPr>
              <w:t>2</w:t>
            </w:r>
          </w:p>
        </w:tc>
        <w:tc>
          <w:tcPr>
            <w:tcW w:w="1134" w:type="dxa"/>
            <w:vAlign w:val="center"/>
          </w:tcPr>
          <w:p w14:paraId="7746C342" w14:textId="77777777" w:rsidR="005C0249" w:rsidRPr="0098003F" w:rsidRDefault="005C0249" w:rsidP="005C0249">
            <w:pPr>
              <w:jc w:val="both"/>
              <w:rPr>
                <w:rFonts w:ascii="Arial" w:hAnsi="Arial" w:cs="Arial"/>
                <w:sz w:val="22"/>
                <w:szCs w:val="22"/>
              </w:rPr>
            </w:pPr>
            <w:r w:rsidRPr="0098003F">
              <w:rPr>
                <w:rFonts w:ascii="Arial" w:hAnsi="Arial" w:cs="Arial"/>
                <w:sz w:val="22"/>
                <w:szCs w:val="22"/>
                <w:lang w:val="hr-HR"/>
              </w:rPr>
              <w:t xml:space="preserve">24 </w:t>
            </w:r>
            <w:r w:rsidRPr="0098003F">
              <w:rPr>
                <w:rFonts w:ascii="Arial" w:hAnsi="Arial" w:cs="Arial"/>
                <w:sz w:val="22"/>
                <w:szCs w:val="22"/>
                <w:lang w:val="sr-Cyrl-RS"/>
              </w:rPr>
              <w:t>сата</w:t>
            </w:r>
          </w:p>
        </w:tc>
        <w:tc>
          <w:tcPr>
            <w:tcW w:w="1323" w:type="dxa"/>
            <w:vAlign w:val="center"/>
          </w:tcPr>
          <w:p w14:paraId="70BDB7CE" w14:textId="77777777" w:rsidR="005C0249" w:rsidRPr="0098003F" w:rsidRDefault="005C0249" w:rsidP="0098003F">
            <w:pPr>
              <w:jc w:val="center"/>
              <w:rPr>
                <w:rFonts w:ascii="Arial" w:hAnsi="Arial" w:cs="Arial"/>
                <w:sz w:val="22"/>
                <w:szCs w:val="22"/>
                <w:lang w:val="sr-Cyrl-RS"/>
              </w:rPr>
            </w:pPr>
            <w:r w:rsidRPr="0098003F">
              <w:rPr>
                <w:rFonts w:ascii="Arial" w:hAnsi="Arial" w:cs="Arial"/>
                <w:sz w:val="22"/>
                <w:szCs w:val="22"/>
                <w:lang w:val="en-US"/>
              </w:rPr>
              <w:t>18,5</w:t>
            </w:r>
          </w:p>
        </w:tc>
        <w:tc>
          <w:tcPr>
            <w:tcW w:w="2079" w:type="dxa"/>
            <w:vAlign w:val="center"/>
          </w:tcPr>
          <w:p w14:paraId="39414B5A" w14:textId="0E9DFEF0" w:rsidR="005C0249" w:rsidRPr="0098003F" w:rsidRDefault="005C0249" w:rsidP="0098003F">
            <w:pPr>
              <w:jc w:val="center"/>
              <w:rPr>
                <w:rFonts w:ascii="Arial" w:hAnsi="Arial" w:cs="Arial"/>
                <w:sz w:val="22"/>
                <w:szCs w:val="22"/>
              </w:rPr>
            </w:pPr>
            <w:r w:rsidRPr="0098003F">
              <w:rPr>
                <w:rFonts w:ascii="Arial" w:hAnsi="Arial" w:cs="Arial"/>
                <w:sz w:val="22"/>
                <w:szCs w:val="22"/>
                <w:lang w:val="hr-HR"/>
              </w:rPr>
              <w:t>µ</w:t>
            </w:r>
            <w:r w:rsidRPr="0098003F">
              <w:rPr>
                <w:rFonts w:ascii="Arial" w:hAnsi="Arial" w:cs="Arial"/>
                <w:sz w:val="22"/>
                <w:szCs w:val="22"/>
                <w:lang w:val="sr-Latn-CS"/>
              </w:rPr>
              <w:t>g</w:t>
            </w:r>
            <w:r w:rsidRPr="0098003F">
              <w:rPr>
                <w:rFonts w:ascii="Arial" w:hAnsi="Arial" w:cs="Arial"/>
                <w:sz w:val="22"/>
                <w:szCs w:val="22"/>
                <w:lang w:val="hr-HR"/>
              </w:rPr>
              <w:t xml:space="preserve"> /</w:t>
            </w:r>
            <w:r w:rsidRPr="0098003F">
              <w:rPr>
                <w:rFonts w:ascii="Arial" w:hAnsi="Arial" w:cs="Arial"/>
                <w:sz w:val="22"/>
                <w:szCs w:val="22"/>
              </w:rPr>
              <w:t>m</w:t>
            </w:r>
            <w:r w:rsidRPr="0098003F">
              <w:rPr>
                <w:rFonts w:ascii="Arial" w:hAnsi="Arial" w:cs="Arial"/>
                <w:sz w:val="22"/>
                <w:szCs w:val="22"/>
                <w:vertAlign w:val="superscript"/>
                <w:lang w:val="hr-HR"/>
              </w:rPr>
              <w:t>3</w:t>
            </w:r>
          </w:p>
        </w:tc>
        <w:tc>
          <w:tcPr>
            <w:tcW w:w="3072" w:type="dxa"/>
            <w:vAlign w:val="center"/>
          </w:tcPr>
          <w:p w14:paraId="18F49CBB" w14:textId="77777777" w:rsidR="005C0249" w:rsidRPr="0098003F" w:rsidRDefault="005C0249" w:rsidP="0098003F">
            <w:pPr>
              <w:jc w:val="center"/>
              <w:rPr>
                <w:rFonts w:ascii="Arial" w:hAnsi="Arial" w:cs="Arial"/>
                <w:sz w:val="22"/>
                <w:szCs w:val="22"/>
                <w:lang w:val="bs-Cyrl-BA"/>
              </w:rPr>
            </w:pPr>
            <w:r w:rsidRPr="0098003F">
              <w:rPr>
                <w:rFonts w:ascii="Arial" w:hAnsi="Arial" w:cs="Arial"/>
                <w:sz w:val="22"/>
                <w:szCs w:val="22"/>
                <w:lang w:val="bs-Cyrl-BA"/>
              </w:rPr>
              <w:t>85/125</w:t>
            </w:r>
          </w:p>
        </w:tc>
      </w:tr>
      <w:tr w:rsidR="005C0249" w:rsidRPr="0098003F" w14:paraId="422768A2" w14:textId="77777777" w:rsidTr="005C0249">
        <w:trPr>
          <w:jc w:val="center"/>
        </w:trPr>
        <w:tc>
          <w:tcPr>
            <w:tcW w:w="2130" w:type="dxa"/>
            <w:vAlign w:val="center"/>
          </w:tcPr>
          <w:p w14:paraId="18E2CFF2" w14:textId="77777777" w:rsidR="005C0249" w:rsidRPr="0098003F" w:rsidRDefault="005C0249" w:rsidP="005C0249">
            <w:pPr>
              <w:jc w:val="both"/>
              <w:rPr>
                <w:rFonts w:ascii="Arial" w:hAnsi="Arial" w:cs="Arial"/>
                <w:sz w:val="22"/>
                <w:szCs w:val="22"/>
                <w:lang w:val="en-US"/>
              </w:rPr>
            </w:pPr>
            <w:r w:rsidRPr="0098003F">
              <w:rPr>
                <w:rFonts w:ascii="Arial" w:hAnsi="Arial" w:cs="Arial"/>
                <w:sz w:val="22"/>
                <w:szCs w:val="22"/>
                <w:lang w:val="sr-Cyrl-RS"/>
              </w:rPr>
              <w:t>Суспендоване материје</w:t>
            </w:r>
            <w:r w:rsidRPr="0098003F">
              <w:rPr>
                <w:rFonts w:ascii="Arial" w:hAnsi="Arial" w:cs="Arial"/>
                <w:sz w:val="22"/>
                <w:szCs w:val="22"/>
                <w:lang w:val="sr-Latn-RS"/>
              </w:rPr>
              <w:t xml:space="preserve"> </w:t>
            </w:r>
            <w:r w:rsidRPr="0098003F">
              <w:rPr>
                <w:rFonts w:ascii="Arial" w:hAnsi="Arial" w:cs="Arial"/>
                <w:sz w:val="22"/>
                <w:szCs w:val="22"/>
                <w:lang w:val="en-US"/>
              </w:rPr>
              <w:t>(PM</w:t>
            </w:r>
            <w:r w:rsidRPr="0098003F">
              <w:rPr>
                <w:rFonts w:ascii="Arial" w:hAnsi="Arial" w:cs="Arial"/>
                <w:sz w:val="22"/>
                <w:szCs w:val="22"/>
                <w:vertAlign w:val="subscript"/>
                <w:lang w:val="en-US"/>
              </w:rPr>
              <w:t>10</w:t>
            </w:r>
            <w:r w:rsidRPr="0098003F">
              <w:rPr>
                <w:rFonts w:ascii="Arial" w:hAnsi="Arial" w:cs="Arial"/>
                <w:sz w:val="22"/>
                <w:szCs w:val="22"/>
                <w:lang w:val="en-US"/>
              </w:rPr>
              <w:t>)</w:t>
            </w:r>
          </w:p>
        </w:tc>
        <w:tc>
          <w:tcPr>
            <w:tcW w:w="1134" w:type="dxa"/>
            <w:vAlign w:val="center"/>
          </w:tcPr>
          <w:p w14:paraId="505042D1" w14:textId="77777777" w:rsidR="005C0249" w:rsidRPr="0098003F" w:rsidRDefault="005C0249" w:rsidP="005C0249">
            <w:pPr>
              <w:jc w:val="both"/>
              <w:rPr>
                <w:rFonts w:ascii="Arial" w:hAnsi="Arial" w:cs="Arial"/>
                <w:sz w:val="22"/>
                <w:szCs w:val="22"/>
              </w:rPr>
            </w:pPr>
            <w:r w:rsidRPr="0098003F">
              <w:rPr>
                <w:rFonts w:ascii="Arial" w:hAnsi="Arial" w:cs="Arial"/>
                <w:sz w:val="22"/>
                <w:szCs w:val="22"/>
                <w:lang w:val="hr-HR"/>
              </w:rPr>
              <w:t xml:space="preserve">24 </w:t>
            </w:r>
            <w:r w:rsidRPr="0098003F">
              <w:rPr>
                <w:rFonts w:ascii="Arial" w:hAnsi="Arial" w:cs="Arial"/>
                <w:sz w:val="22"/>
                <w:szCs w:val="22"/>
                <w:lang w:val="sr-Cyrl-RS"/>
              </w:rPr>
              <w:t>сата</w:t>
            </w:r>
          </w:p>
        </w:tc>
        <w:tc>
          <w:tcPr>
            <w:tcW w:w="1323" w:type="dxa"/>
            <w:vAlign w:val="center"/>
          </w:tcPr>
          <w:p w14:paraId="322025D7" w14:textId="77777777" w:rsidR="005C0249" w:rsidRPr="0098003F" w:rsidRDefault="005C0249" w:rsidP="0098003F">
            <w:pPr>
              <w:jc w:val="center"/>
              <w:rPr>
                <w:rFonts w:ascii="Arial" w:hAnsi="Arial" w:cs="Arial"/>
                <w:sz w:val="22"/>
                <w:szCs w:val="22"/>
              </w:rPr>
            </w:pPr>
            <w:r w:rsidRPr="0098003F">
              <w:rPr>
                <w:rFonts w:ascii="Arial" w:hAnsi="Arial" w:cs="Arial"/>
                <w:sz w:val="22"/>
                <w:szCs w:val="22"/>
              </w:rPr>
              <w:t>21,0</w:t>
            </w:r>
          </w:p>
        </w:tc>
        <w:tc>
          <w:tcPr>
            <w:tcW w:w="2079" w:type="dxa"/>
            <w:vAlign w:val="center"/>
          </w:tcPr>
          <w:p w14:paraId="165881C0" w14:textId="5E49F96E" w:rsidR="005C0249" w:rsidRPr="0098003F" w:rsidRDefault="005C0249" w:rsidP="0098003F">
            <w:pPr>
              <w:jc w:val="center"/>
              <w:rPr>
                <w:rFonts w:ascii="Arial" w:hAnsi="Arial" w:cs="Arial"/>
                <w:sz w:val="22"/>
                <w:szCs w:val="22"/>
              </w:rPr>
            </w:pPr>
            <w:r w:rsidRPr="0098003F">
              <w:rPr>
                <w:rFonts w:ascii="Arial" w:hAnsi="Arial" w:cs="Arial"/>
                <w:sz w:val="22"/>
                <w:szCs w:val="22"/>
                <w:lang w:val="hr-HR"/>
              </w:rPr>
              <w:t>µ</w:t>
            </w:r>
            <w:r w:rsidRPr="0098003F">
              <w:rPr>
                <w:rFonts w:ascii="Arial" w:hAnsi="Arial" w:cs="Arial"/>
                <w:sz w:val="22"/>
                <w:szCs w:val="22"/>
                <w:lang w:val="sr-Latn-CS"/>
              </w:rPr>
              <w:t>g</w:t>
            </w:r>
            <w:r w:rsidRPr="0098003F">
              <w:rPr>
                <w:rFonts w:ascii="Arial" w:hAnsi="Arial" w:cs="Arial"/>
                <w:sz w:val="22"/>
                <w:szCs w:val="22"/>
                <w:lang w:val="hr-HR"/>
              </w:rPr>
              <w:t xml:space="preserve"> /</w:t>
            </w:r>
            <w:r w:rsidRPr="0098003F">
              <w:rPr>
                <w:rFonts w:ascii="Arial" w:hAnsi="Arial" w:cs="Arial"/>
                <w:sz w:val="22"/>
                <w:szCs w:val="22"/>
                <w:lang w:val="pl-PL"/>
              </w:rPr>
              <w:t>m</w:t>
            </w:r>
            <w:r w:rsidRPr="0098003F">
              <w:rPr>
                <w:rFonts w:ascii="Arial" w:hAnsi="Arial" w:cs="Arial"/>
                <w:sz w:val="22"/>
                <w:szCs w:val="22"/>
                <w:vertAlign w:val="superscript"/>
                <w:lang w:val="hr-HR"/>
              </w:rPr>
              <w:t>3</w:t>
            </w:r>
          </w:p>
        </w:tc>
        <w:tc>
          <w:tcPr>
            <w:tcW w:w="3072" w:type="dxa"/>
            <w:vAlign w:val="center"/>
          </w:tcPr>
          <w:p w14:paraId="5C7651A7" w14:textId="77777777" w:rsidR="005C0249" w:rsidRPr="0098003F" w:rsidRDefault="005C0249" w:rsidP="0098003F">
            <w:pPr>
              <w:jc w:val="center"/>
              <w:rPr>
                <w:rFonts w:ascii="Arial" w:hAnsi="Arial" w:cs="Arial"/>
                <w:sz w:val="22"/>
                <w:szCs w:val="22"/>
                <w:lang w:val="sr-Latn-RS"/>
              </w:rPr>
            </w:pPr>
            <w:r w:rsidRPr="0098003F">
              <w:rPr>
                <w:rFonts w:ascii="Arial" w:hAnsi="Arial" w:cs="Arial"/>
                <w:sz w:val="22"/>
                <w:szCs w:val="22"/>
                <w:lang w:val="sr-Cyrl-BA"/>
              </w:rPr>
              <w:t>50</w:t>
            </w:r>
            <w:r w:rsidRPr="0098003F">
              <w:rPr>
                <w:rFonts w:ascii="Arial" w:hAnsi="Arial" w:cs="Arial"/>
                <w:sz w:val="22"/>
                <w:szCs w:val="22"/>
                <w:lang w:val="sr-Latn-RS"/>
              </w:rPr>
              <w:t>/75</w:t>
            </w:r>
          </w:p>
        </w:tc>
      </w:tr>
      <w:tr w:rsidR="005C0249" w:rsidRPr="0098003F" w14:paraId="7BD701DF" w14:textId="77777777" w:rsidTr="005C0249">
        <w:trPr>
          <w:jc w:val="center"/>
        </w:trPr>
        <w:tc>
          <w:tcPr>
            <w:tcW w:w="2130" w:type="dxa"/>
            <w:vAlign w:val="center"/>
          </w:tcPr>
          <w:p w14:paraId="7CE5D714" w14:textId="77777777" w:rsidR="005C0249" w:rsidRPr="0098003F" w:rsidRDefault="005C0249" w:rsidP="005C0249">
            <w:pPr>
              <w:jc w:val="both"/>
              <w:rPr>
                <w:rFonts w:ascii="Arial" w:hAnsi="Arial" w:cs="Arial"/>
                <w:sz w:val="22"/>
                <w:szCs w:val="22"/>
              </w:rPr>
            </w:pPr>
            <w:r w:rsidRPr="0098003F">
              <w:rPr>
                <w:rFonts w:ascii="Arial" w:hAnsi="Arial" w:cs="Arial"/>
                <w:sz w:val="22"/>
                <w:szCs w:val="22"/>
                <w:lang w:val="pl-PL"/>
              </w:rPr>
              <w:t>CO</w:t>
            </w:r>
          </w:p>
        </w:tc>
        <w:tc>
          <w:tcPr>
            <w:tcW w:w="1134" w:type="dxa"/>
            <w:vAlign w:val="center"/>
          </w:tcPr>
          <w:p w14:paraId="18791E5E" w14:textId="77777777" w:rsidR="005C0249" w:rsidRPr="0098003F" w:rsidRDefault="005C0249" w:rsidP="005C0249">
            <w:pPr>
              <w:jc w:val="both"/>
              <w:rPr>
                <w:rFonts w:ascii="Arial" w:hAnsi="Arial" w:cs="Arial"/>
                <w:sz w:val="22"/>
                <w:szCs w:val="22"/>
                <w:lang w:val="bs-Cyrl-BA"/>
              </w:rPr>
            </w:pPr>
            <w:r w:rsidRPr="0098003F">
              <w:rPr>
                <w:rFonts w:ascii="Arial" w:hAnsi="Arial" w:cs="Arial"/>
                <w:sz w:val="22"/>
                <w:szCs w:val="22"/>
                <w:lang w:val="bs-Cyrl-BA"/>
              </w:rPr>
              <w:t>24</w:t>
            </w:r>
            <w:r w:rsidRPr="0098003F">
              <w:rPr>
                <w:rFonts w:ascii="Arial" w:hAnsi="Arial" w:cs="Arial"/>
                <w:sz w:val="22"/>
                <w:szCs w:val="22"/>
                <w:lang w:val="hr-HR"/>
              </w:rPr>
              <w:t xml:space="preserve"> </w:t>
            </w:r>
            <w:r w:rsidRPr="0098003F">
              <w:rPr>
                <w:rFonts w:ascii="Arial" w:hAnsi="Arial" w:cs="Arial"/>
                <w:sz w:val="22"/>
                <w:szCs w:val="22"/>
                <w:lang w:val="sr-Cyrl-RS"/>
              </w:rPr>
              <w:t>сата</w:t>
            </w:r>
          </w:p>
        </w:tc>
        <w:tc>
          <w:tcPr>
            <w:tcW w:w="1323" w:type="dxa"/>
            <w:vAlign w:val="center"/>
          </w:tcPr>
          <w:p w14:paraId="798EB89D" w14:textId="77777777" w:rsidR="005C0249" w:rsidRPr="0098003F" w:rsidRDefault="005C0249" w:rsidP="0098003F">
            <w:pPr>
              <w:jc w:val="center"/>
              <w:rPr>
                <w:rFonts w:ascii="Arial" w:hAnsi="Arial" w:cs="Arial"/>
                <w:sz w:val="22"/>
                <w:szCs w:val="22"/>
                <w:lang w:val="sr-Cyrl-RS"/>
              </w:rPr>
            </w:pPr>
            <w:r w:rsidRPr="0098003F">
              <w:rPr>
                <w:rFonts w:ascii="Arial" w:hAnsi="Arial" w:cs="Arial"/>
                <w:sz w:val="22"/>
                <w:szCs w:val="22"/>
                <w:lang w:val="sr-Latn-RS"/>
              </w:rPr>
              <w:t>0,</w:t>
            </w:r>
            <w:r w:rsidRPr="0098003F">
              <w:rPr>
                <w:rFonts w:ascii="Arial" w:hAnsi="Arial" w:cs="Arial"/>
                <w:sz w:val="22"/>
                <w:szCs w:val="22"/>
                <w:lang w:val="sr-Cyrl-RS"/>
              </w:rPr>
              <w:t>2</w:t>
            </w:r>
          </w:p>
        </w:tc>
        <w:tc>
          <w:tcPr>
            <w:tcW w:w="2079" w:type="dxa"/>
            <w:vAlign w:val="center"/>
          </w:tcPr>
          <w:p w14:paraId="734D4F46" w14:textId="56F2CC4C" w:rsidR="005C0249" w:rsidRPr="0098003F" w:rsidRDefault="005C0249" w:rsidP="0098003F">
            <w:pPr>
              <w:jc w:val="center"/>
              <w:rPr>
                <w:rFonts w:ascii="Arial" w:hAnsi="Arial" w:cs="Arial"/>
                <w:sz w:val="22"/>
                <w:szCs w:val="22"/>
              </w:rPr>
            </w:pPr>
            <w:r w:rsidRPr="0098003F">
              <w:rPr>
                <w:rFonts w:ascii="Arial" w:hAnsi="Arial" w:cs="Arial"/>
                <w:sz w:val="22"/>
                <w:szCs w:val="22"/>
                <w:lang w:val="pl-PL"/>
              </w:rPr>
              <w:t>m</w:t>
            </w:r>
            <w:r w:rsidRPr="0098003F">
              <w:rPr>
                <w:rFonts w:ascii="Arial" w:hAnsi="Arial" w:cs="Arial"/>
                <w:sz w:val="22"/>
                <w:szCs w:val="22"/>
                <w:lang w:val="sr-Latn-CS"/>
              </w:rPr>
              <w:t>g</w:t>
            </w:r>
            <w:r w:rsidRPr="0098003F">
              <w:rPr>
                <w:rFonts w:ascii="Arial" w:hAnsi="Arial" w:cs="Arial"/>
                <w:sz w:val="22"/>
                <w:szCs w:val="22"/>
              </w:rPr>
              <w:t xml:space="preserve"> /</w:t>
            </w:r>
            <w:r w:rsidRPr="0098003F">
              <w:rPr>
                <w:rFonts w:ascii="Arial" w:hAnsi="Arial" w:cs="Arial"/>
                <w:sz w:val="22"/>
                <w:szCs w:val="22"/>
                <w:lang w:val="pl-PL"/>
              </w:rPr>
              <w:t>m</w:t>
            </w:r>
            <w:r w:rsidRPr="0098003F">
              <w:rPr>
                <w:rFonts w:ascii="Arial" w:hAnsi="Arial" w:cs="Arial"/>
                <w:sz w:val="22"/>
                <w:szCs w:val="22"/>
                <w:vertAlign w:val="superscript"/>
              </w:rPr>
              <w:t>3</w:t>
            </w:r>
          </w:p>
        </w:tc>
        <w:tc>
          <w:tcPr>
            <w:tcW w:w="3072" w:type="dxa"/>
            <w:vAlign w:val="center"/>
          </w:tcPr>
          <w:p w14:paraId="77E73486" w14:textId="77777777" w:rsidR="005C0249" w:rsidRPr="0098003F" w:rsidRDefault="005C0249" w:rsidP="0098003F">
            <w:pPr>
              <w:jc w:val="center"/>
              <w:rPr>
                <w:rFonts w:ascii="Arial" w:hAnsi="Arial" w:cs="Arial"/>
                <w:sz w:val="22"/>
                <w:szCs w:val="22"/>
                <w:lang w:val="bs-Cyrl-BA"/>
              </w:rPr>
            </w:pPr>
            <w:r w:rsidRPr="0098003F">
              <w:rPr>
                <w:rFonts w:ascii="Arial" w:hAnsi="Arial" w:cs="Arial"/>
                <w:sz w:val="22"/>
                <w:szCs w:val="22"/>
                <w:lang w:val="bs-Cyrl-BA"/>
              </w:rPr>
              <w:t>5/10</w:t>
            </w:r>
          </w:p>
        </w:tc>
      </w:tr>
    </w:tbl>
    <w:p w14:paraId="026FB855" w14:textId="77777777" w:rsidR="005C0249" w:rsidRPr="005C0249" w:rsidRDefault="005C0249" w:rsidP="005C0249">
      <w:pPr>
        <w:jc w:val="both"/>
        <w:rPr>
          <w:rFonts w:ascii="Arial" w:hAnsi="Arial" w:cs="Arial"/>
          <w:iCs/>
          <w:szCs w:val="24"/>
          <w:lang w:val="sl-SI"/>
        </w:rPr>
      </w:pPr>
    </w:p>
    <w:p w14:paraId="12FF5326" w14:textId="77777777" w:rsidR="005C0249" w:rsidRPr="005C0249" w:rsidRDefault="005C0249" w:rsidP="005C0249">
      <w:pPr>
        <w:jc w:val="both"/>
        <w:rPr>
          <w:rFonts w:ascii="Arial" w:hAnsi="Arial" w:cs="Arial"/>
          <w:szCs w:val="24"/>
          <w:lang w:val="sr-Cyrl-CS"/>
        </w:rPr>
      </w:pPr>
      <w:r w:rsidRPr="005C0249">
        <w:rPr>
          <w:rFonts w:ascii="Arial" w:hAnsi="Arial" w:cs="Arial" w:hint="eastAsia"/>
          <w:szCs w:val="24"/>
          <w:lang w:val="sr-Cyrl-CS"/>
        </w:rPr>
        <w:t>У</w:t>
      </w:r>
      <w:r w:rsidRPr="005C0249">
        <w:rPr>
          <w:rFonts w:ascii="Arial" w:hAnsi="Arial" w:cs="Arial"/>
          <w:szCs w:val="24"/>
          <w:lang w:val="sr-Cyrl-CS"/>
        </w:rPr>
        <w:t xml:space="preserve"> </w:t>
      </w:r>
      <w:r w:rsidRPr="005C0249">
        <w:rPr>
          <w:rFonts w:ascii="Arial" w:hAnsi="Arial" w:cs="Arial" w:hint="eastAsia"/>
          <w:szCs w:val="24"/>
          <w:lang w:val="sr-Cyrl-CS"/>
        </w:rPr>
        <w:t>току</w:t>
      </w:r>
      <w:r w:rsidRPr="005C0249">
        <w:rPr>
          <w:rFonts w:ascii="Arial" w:hAnsi="Arial" w:cs="Arial"/>
          <w:szCs w:val="24"/>
          <w:lang w:val="sr-Cyrl-CS"/>
        </w:rPr>
        <w:t xml:space="preserve"> </w:t>
      </w:r>
      <w:r w:rsidRPr="005C0249">
        <w:rPr>
          <w:rFonts w:ascii="Arial" w:hAnsi="Arial" w:cs="Arial" w:hint="eastAsia"/>
          <w:szCs w:val="24"/>
          <w:lang w:val="sr-Cyrl-CS"/>
        </w:rPr>
        <w:t>мјерења</w:t>
      </w:r>
      <w:r w:rsidRPr="005C0249">
        <w:rPr>
          <w:rFonts w:ascii="Arial" w:hAnsi="Arial" w:cs="Arial"/>
          <w:szCs w:val="24"/>
          <w:lang w:val="sr-Cyrl-CS"/>
        </w:rPr>
        <w:t xml:space="preserve"> </w:t>
      </w:r>
      <w:r w:rsidRPr="005C0249">
        <w:rPr>
          <w:rFonts w:ascii="Arial" w:hAnsi="Arial" w:cs="Arial" w:hint="eastAsia"/>
          <w:szCs w:val="24"/>
          <w:lang w:val="sr-Cyrl-CS"/>
        </w:rPr>
        <w:t>регистровани</w:t>
      </w:r>
      <w:r w:rsidRPr="005C0249">
        <w:rPr>
          <w:rFonts w:ascii="Arial" w:hAnsi="Arial" w:cs="Arial"/>
          <w:szCs w:val="24"/>
          <w:lang w:val="sr-Cyrl-CS"/>
        </w:rPr>
        <w:t xml:space="preserve"> </w:t>
      </w:r>
      <w:r w:rsidRPr="005C0249">
        <w:rPr>
          <w:rFonts w:ascii="Arial" w:hAnsi="Arial" w:cs="Arial" w:hint="eastAsia"/>
          <w:szCs w:val="24"/>
          <w:lang w:val="sr-Cyrl-CS"/>
        </w:rPr>
        <w:t>су</w:t>
      </w:r>
      <w:r w:rsidRPr="005C0249">
        <w:rPr>
          <w:rFonts w:ascii="Arial" w:hAnsi="Arial" w:cs="Arial"/>
          <w:szCs w:val="24"/>
          <w:lang w:val="sr-Cyrl-CS"/>
        </w:rPr>
        <w:t xml:space="preserve"> </w:t>
      </w:r>
      <w:r w:rsidRPr="005C0249">
        <w:rPr>
          <w:rFonts w:ascii="Arial" w:hAnsi="Arial" w:cs="Arial" w:hint="eastAsia"/>
          <w:szCs w:val="24"/>
          <w:lang w:val="sr-Cyrl-CS"/>
        </w:rPr>
        <w:t>сљедећи</w:t>
      </w:r>
      <w:r w:rsidRPr="005C0249">
        <w:rPr>
          <w:rFonts w:ascii="Arial" w:hAnsi="Arial" w:cs="Arial"/>
          <w:szCs w:val="24"/>
          <w:lang w:val="sr-Cyrl-CS"/>
        </w:rPr>
        <w:t xml:space="preserve"> </w:t>
      </w:r>
      <w:r w:rsidRPr="005C0249">
        <w:rPr>
          <w:rFonts w:ascii="Arial" w:hAnsi="Arial" w:cs="Arial" w:hint="eastAsia"/>
          <w:szCs w:val="24"/>
          <w:lang w:val="sr-Cyrl-CS"/>
        </w:rPr>
        <w:t>метеоролошки</w:t>
      </w:r>
      <w:r w:rsidRPr="005C0249">
        <w:rPr>
          <w:rFonts w:ascii="Arial" w:hAnsi="Arial" w:cs="Arial"/>
          <w:szCs w:val="24"/>
          <w:lang w:val="sr-Cyrl-CS"/>
        </w:rPr>
        <w:t xml:space="preserve"> </w:t>
      </w:r>
      <w:r w:rsidRPr="005C0249">
        <w:rPr>
          <w:rFonts w:ascii="Arial" w:hAnsi="Arial" w:cs="Arial" w:hint="eastAsia"/>
          <w:szCs w:val="24"/>
          <w:lang w:val="sr-Cyrl-CS"/>
        </w:rPr>
        <w:t>параметри</w:t>
      </w:r>
      <w:r w:rsidRPr="005C0249">
        <w:rPr>
          <w:rFonts w:ascii="Arial" w:hAnsi="Arial" w:cs="Arial"/>
          <w:szCs w:val="24"/>
          <w:lang w:val="sr-Cyrl-CS"/>
        </w:rPr>
        <w:t xml:space="preserve"> </w:t>
      </w:r>
      <w:r w:rsidRPr="005C0249">
        <w:rPr>
          <w:rFonts w:ascii="Arial" w:hAnsi="Arial" w:cs="Arial" w:hint="eastAsia"/>
          <w:szCs w:val="24"/>
          <w:lang w:val="sr-Cyrl-CS"/>
        </w:rPr>
        <w:t>који</w:t>
      </w:r>
      <w:r w:rsidRPr="005C0249">
        <w:rPr>
          <w:rFonts w:ascii="Arial" w:hAnsi="Arial" w:cs="Arial"/>
          <w:szCs w:val="24"/>
          <w:lang w:val="sr-Cyrl-CS"/>
        </w:rPr>
        <w:t xml:space="preserve"> </w:t>
      </w:r>
      <w:r w:rsidRPr="005C0249">
        <w:rPr>
          <w:rFonts w:ascii="Arial" w:hAnsi="Arial" w:cs="Arial" w:hint="eastAsia"/>
          <w:szCs w:val="24"/>
          <w:lang w:val="sr-Cyrl-CS"/>
        </w:rPr>
        <w:t>детерминишу</w:t>
      </w:r>
      <w:r w:rsidRPr="005C0249">
        <w:rPr>
          <w:rFonts w:ascii="Arial" w:hAnsi="Arial" w:cs="Arial"/>
          <w:szCs w:val="24"/>
          <w:lang w:val="sr-Cyrl-CS"/>
        </w:rPr>
        <w:t xml:space="preserve"> </w:t>
      </w:r>
      <w:r w:rsidRPr="005C0249">
        <w:rPr>
          <w:rFonts w:ascii="Arial" w:hAnsi="Arial" w:cs="Arial" w:hint="eastAsia"/>
          <w:szCs w:val="24"/>
          <w:lang w:val="sr-Cyrl-CS"/>
        </w:rPr>
        <w:t>предметни</w:t>
      </w:r>
      <w:r w:rsidRPr="005C0249">
        <w:rPr>
          <w:rFonts w:ascii="Arial" w:hAnsi="Arial" w:cs="Arial"/>
          <w:szCs w:val="24"/>
          <w:lang w:val="sr-Cyrl-CS"/>
        </w:rPr>
        <w:t xml:space="preserve"> </w:t>
      </w:r>
      <w:r w:rsidRPr="005C0249">
        <w:rPr>
          <w:rFonts w:ascii="Arial" w:hAnsi="Arial" w:cs="Arial" w:hint="eastAsia"/>
          <w:szCs w:val="24"/>
          <w:lang w:val="sr-Cyrl-CS"/>
        </w:rPr>
        <w:t>локалитет</w:t>
      </w:r>
      <w:r w:rsidRPr="005C0249">
        <w:rPr>
          <w:rFonts w:ascii="Arial" w:hAnsi="Arial" w:cs="Arial"/>
          <w:szCs w:val="24"/>
          <w:lang w:val="sr-Cyrl-CS"/>
        </w:rPr>
        <w:t>:</w:t>
      </w:r>
    </w:p>
    <w:p w14:paraId="68258A1C" w14:textId="1F684C7F" w:rsidR="005C0249" w:rsidRPr="005C0249" w:rsidRDefault="005C0249" w:rsidP="009D3AC6">
      <w:pPr>
        <w:numPr>
          <w:ilvl w:val="0"/>
          <w:numId w:val="68"/>
        </w:numPr>
        <w:jc w:val="both"/>
        <w:rPr>
          <w:rFonts w:ascii="Arial" w:hAnsi="Arial" w:cs="Arial"/>
          <w:szCs w:val="24"/>
          <w:lang w:val="sr-Cyrl-CS"/>
        </w:rPr>
      </w:pPr>
      <w:r w:rsidRPr="005C0249">
        <w:rPr>
          <w:rFonts w:ascii="Arial" w:hAnsi="Arial" w:cs="Arial"/>
          <w:szCs w:val="24"/>
          <w:lang w:val="sr-Cyrl-CS"/>
        </w:rPr>
        <w:t>температура.............................................................</w:t>
      </w:r>
      <w:r>
        <w:rPr>
          <w:rFonts w:ascii="Arial" w:hAnsi="Arial" w:cs="Arial"/>
          <w:szCs w:val="24"/>
          <w:lang w:val="sr-Cyrl-CS"/>
        </w:rPr>
        <w:t>..........................</w:t>
      </w:r>
      <w:r w:rsidRPr="005C0249">
        <w:rPr>
          <w:rFonts w:ascii="Arial" w:hAnsi="Arial" w:cs="Arial"/>
          <w:szCs w:val="24"/>
          <w:lang w:val="sr-Cyrl-CS"/>
        </w:rPr>
        <w:t>...</w:t>
      </w:r>
      <w:r w:rsidRPr="005C0249">
        <w:rPr>
          <w:rFonts w:ascii="Arial" w:hAnsi="Arial" w:cs="Arial"/>
          <w:szCs w:val="24"/>
          <w:lang w:val="sr-Latn-RS"/>
        </w:rPr>
        <w:t>33</w:t>
      </w:r>
      <w:r w:rsidRPr="005C0249">
        <w:rPr>
          <w:rFonts w:ascii="Arial" w:hAnsi="Arial" w:cs="Arial"/>
          <w:szCs w:val="24"/>
          <w:lang w:val="sr-Cyrl-CS"/>
        </w:rPr>
        <w:t>,0 ºC</w:t>
      </w:r>
    </w:p>
    <w:p w14:paraId="03303296" w14:textId="6248793D" w:rsidR="005C0249" w:rsidRPr="005C0249" w:rsidRDefault="005C0249" w:rsidP="009D3AC6">
      <w:pPr>
        <w:numPr>
          <w:ilvl w:val="0"/>
          <w:numId w:val="68"/>
        </w:numPr>
        <w:jc w:val="both"/>
        <w:rPr>
          <w:rFonts w:ascii="Arial" w:hAnsi="Arial" w:cs="Arial"/>
          <w:szCs w:val="24"/>
          <w:lang w:val="sr-Cyrl-CS"/>
        </w:rPr>
      </w:pPr>
      <w:r w:rsidRPr="005C0249">
        <w:rPr>
          <w:rFonts w:ascii="Arial" w:hAnsi="Arial" w:cs="Arial"/>
          <w:szCs w:val="24"/>
          <w:lang w:val="sr-Cyrl-CS"/>
        </w:rPr>
        <w:t>релативна влажност ваздуха ......................................................</w:t>
      </w:r>
      <w:r w:rsidRPr="005C0249">
        <w:rPr>
          <w:rFonts w:ascii="Arial" w:hAnsi="Arial" w:cs="Arial"/>
          <w:szCs w:val="24"/>
          <w:lang w:val="sr-Latn-RS"/>
        </w:rPr>
        <w:t>.</w:t>
      </w:r>
      <w:r>
        <w:rPr>
          <w:rFonts w:ascii="Arial" w:hAnsi="Arial" w:cs="Arial"/>
          <w:szCs w:val="24"/>
          <w:lang w:val="sr-Cyrl-CS"/>
        </w:rPr>
        <w:t>..</w:t>
      </w:r>
      <w:r w:rsidRPr="005C0249">
        <w:rPr>
          <w:rFonts w:ascii="Arial" w:hAnsi="Arial" w:cs="Arial"/>
          <w:szCs w:val="24"/>
          <w:lang w:val="sr-Cyrl-CS"/>
        </w:rPr>
        <w:t>......62,5 %</w:t>
      </w:r>
    </w:p>
    <w:p w14:paraId="6B1152DF" w14:textId="76101C1B" w:rsidR="005C0249" w:rsidRPr="005C0249" w:rsidRDefault="005C0249" w:rsidP="009D3AC6">
      <w:pPr>
        <w:numPr>
          <w:ilvl w:val="0"/>
          <w:numId w:val="68"/>
        </w:numPr>
        <w:jc w:val="both"/>
        <w:rPr>
          <w:rFonts w:ascii="Arial" w:hAnsi="Arial" w:cs="Arial"/>
          <w:szCs w:val="24"/>
          <w:lang w:val="sr-Cyrl-CS"/>
        </w:rPr>
      </w:pPr>
      <w:r w:rsidRPr="005C0249">
        <w:rPr>
          <w:rFonts w:ascii="Arial" w:hAnsi="Arial" w:cs="Arial"/>
          <w:szCs w:val="24"/>
          <w:lang w:val="sr-Cyrl-CS"/>
        </w:rPr>
        <w:t>правац вјетра и брзина струјања ваздуха....................</w:t>
      </w:r>
      <w:r>
        <w:rPr>
          <w:rFonts w:ascii="Arial" w:hAnsi="Arial" w:cs="Arial"/>
          <w:szCs w:val="24"/>
          <w:lang w:val="sr-Cyrl-RS"/>
        </w:rPr>
        <w:t>.....</w:t>
      </w:r>
      <w:r w:rsidRPr="005C0249">
        <w:rPr>
          <w:rFonts w:ascii="Arial" w:hAnsi="Arial" w:cs="Arial"/>
          <w:szCs w:val="24"/>
          <w:lang w:val="sr-Cyrl-RS"/>
        </w:rPr>
        <w:t>... вјетар</w:t>
      </w:r>
      <w:r w:rsidRPr="005C0249">
        <w:rPr>
          <w:rFonts w:ascii="Arial" w:hAnsi="Arial" w:cs="Arial"/>
          <w:szCs w:val="24"/>
          <w:lang w:val="sr-Cyrl-CS"/>
        </w:rPr>
        <w:t xml:space="preserve"> дo </w:t>
      </w:r>
      <w:r w:rsidRPr="005C0249">
        <w:rPr>
          <w:rFonts w:ascii="Arial" w:hAnsi="Arial" w:cs="Arial"/>
          <w:szCs w:val="24"/>
          <w:lang w:val="sr-Latn-RS"/>
        </w:rPr>
        <w:t>1</w:t>
      </w:r>
      <w:r w:rsidRPr="005C0249">
        <w:rPr>
          <w:rFonts w:ascii="Arial" w:hAnsi="Arial" w:cs="Arial"/>
          <w:szCs w:val="24"/>
          <w:lang w:val="sr-Cyrl-CS"/>
        </w:rPr>
        <w:t xml:space="preserve"> m/s</w:t>
      </w:r>
    </w:p>
    <w:p w14:paraId="12A51F91" w14:textId="20188A3B" w:rsidR="005C0249" w:rsidRPr="005C0249" w:rsidRDefault="005C0249" w:rsidP="009D3AC6">
      <w:pPr>
        <w:numPr>
          <w:ilvl w:val="0"/>
          <w:numId w:val="68"/>
        </w:numPr>
        <w:jc w:val="both"/>
        <w:rPr>
          <w:rFonts w:ascii="Arial" w:hAnsi="Arial" w:cs="Arial"/>
          <w:szCs w:val="24"/>
          <w:lang w:val="sr-Cyrl-CS"/>
        </w:rPr>
      </w:pPr>
      <w:r w:rsidRPr="005C0249">
        <w:rPr>
          <w:rFonts w:ascii="Arial" w:hAnsi="Arial" w:cs="Arial"/>
          <w:szCs w:val="24"/>
          <w:lang w:val="sr-Cyrl-CS"/>
        </w:rPr>
        <w:t>притисак......................................................</w:t>
      </w:r>
      <w:r>
        <w:rPr>
          <w:rFonts w:ascii="Arial" w:hAnsi="Arial" w:cs="Arial"/>
          <w:szCs w:val="24"/>
          <w:lang w:val="sr-Cyrl-CS"/>
        </w:rPr>
        <w:t>..........................</w:t>
      </w:r>
      <w:r w:rsidRPr="005C0249">
        <w:rPr>
          <w:rFonts w:ascii="Arial" w:hAnsi="Arial" w:cs="Arial"/>
          <w:szCs w:val="24"/>
          <w:lang w:val="sr-Cyrl-CS"/>
        </w:rPr>
        <w:t>.............990 mbar</w:t>
      </w:r>
    </w:p>
    <w:p w14:paraId="63B8AD1B" w14:textId="61776050" w:rsidR="005C0249" w:rsidRPr="005C0249" w:rsidRDefault="005C0249" w:rsidP="009D3AC6">
      <w:pPr>
        <w:numPr>
          <w:ilvl w:val="0"/>
          <w:numId w:val="68"/>
        </w:numPr>
        <w:jc w:val="both"/>
        <w:rPr>
          <w:rFonts w:ascii="Arial" w:hAnsi="Arial" w:cs="Arial"/>
          <w:szCs w:val="24"/>
          <w:lang w:val="sr-Cyrl-CS"/>
        </w:rPr>
      </w:pPr>
      <w:r w:rsidRPr="005C0249">
        <w:rPr>
          <w:rFonts w:ascii="Arial" w:hAnsi="Arial" w:cs="Arial"/>
          <w:szCs w:val="24"/>
          <w:lang w:val="sr-Cyrl-CS"/>
        </w:rPr>
        <w:t>вријеме..................................................................</w:t>
      </w:r>
      <w:r>
        <w:rPr>
          <w:rFonts w:ascii="Arial" w:hAnsi="Arial" w:cs="Arial"/>
          <w:szCs w:val="24"/>
          <w:lang w:val="sr-Cyrl-CS"/>
        </w:rPr>
        <w:t>....................</w:t>
      </w:r>
      <w:r w:rsidRPr="005C0249">
        <w:rPr>
          <w:rFonts w:ascii="Arial" w:hAnsi="Arial" w:cs="Arial"/>
          <w:szCs w:val="24"/>
          <w:lang w:val="sr-Cyrl-CS"/>
        </w:rPr>
        <w:t>...........сунчано</w:t>
      </w:r>
    </w:p>
    <w:p w14:paraId="3ED5BDD3" w14:textId="77777777" w:rsidR="005C0249" w:rsidRPr="005C0249" w:rsidRDefault="005C0249" w:rsidP="005C0249">
      <w:pPr>
        <w:jc w:val="both"/>
        <w:rPr>
          <w:rFonts w:ascii="Arial" w:hAnsi="Arial" w:cs="Arial"/>
          <w:szCs w:val="24"/>
          <w:lang w:val="sr-Cyrl-RS"/>
        </w:rPr>
      </w:pPr>
    </w:p>
    <w:p w14:paraId="28E01967" w14:textId="77777777" w:rsidR="005C0249" w:rsidRPr="005C0249" w:rsidRDefault="005C0249" w:rsidP="005C0249">
      <w:pPr>
        <w:jc w:val="center"/>
        <w:rPr>
          <w:rFonts w:ascii="Arial" w:hAnsi="Arial" w:cs="Arial"/>
          <w:szCs w:val="24"/>
          <w:lang w:val="sr-Latn-RS"/>
        </w:rPr>
      </w:pPr>
      <w:r w:rsidRPr="005C0249">
        <w:rPr>
          <w:rFonts w:ascii="Arial" w:hAnsi="Arial" w:cs="Arial"/>
          <w:noProof/>
          <w:szCs w:val="24"/>
          <w:lang w:val="sr-Latn-BA" w:eastAsia="sr-Latn-BA"/>
        </w:rPr>
        <mc:AlternateContent>
          <mc:Choice Requires="wps">
            <w:drawing>
              <wp:anchor distT="0" distB="0" distL="114300" distR="114300" simplePos="0" relativeHeight="251917824" behindDoc="0" locked="0" layoutInCell="1" allowOverlap="1" wp14:anchorId="5866D64C" wp14:editId="7B6DE22F">
                <wp:simplePos x="0" y="0"/>
                <wp:positionH relativeFrom="column">
                  <wp:posOffset>3725435</wp:posOffset>
                </wp:positionH>
                <wp:positionV relativeFrom="paragraph">
                  <wp:posOffset>2389505</wp:posOffset>
                </wp:positionV>
                <wp:extent cx="533400" cy="323850"/>
                <wp:effectExtent l="0" t="0" r="0" b="0"/>
                <wp:wrapNone/>
                <wp:docPr id="1151013157" name="Text Box 1151013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33400" cy="323850"/>
                        </a:xfrm>
                        <a:prstGeom prst="rect">
                          <a:avLst/>
                        </a:prstGeom>
                        <a:noFill/>
                        <a:ln w="6350">
                          <a:noFill/>
                        </a:ln>
                      </wps:spPr>
                      <wps:txbx>
                        <w:txbxContent>
                          <w:p w14:paraId="5E1FF67A" w14:textId="77777777" w:rsidR="000B71C8" w:rsidRPr="006136C4" w:rsidRDefault="000B71C8" w:rsidP="005C0249">
                            <w:pPr>
                              <w:rPr>
                                <w:rFonts w:ascii="Arial" w:hAnsi="Arial" w:cs="Arial"/>
                                <w:b/>
                                <w:color w:val="FF0000"/>
                                <w:sz w:val="20"/>
                                <w:lang w:val="sr-Cyrl-BA"/>
                              </w:rPr>
                            </w:pPr>
                            <w:r w:rsidRPr="006136C4">
                              <w:rPr>
                                <w:rFonts w:ascii="Arial" w:hAnsi="Arial" w:cs="Arial"/>
                                <w:b/>
                                <w:color w:val="FF0000"/>
                                <w:sz w:val="20"/>
                                <w:lang w:val="sr-Cyrl-BA"/>
                              </w:rPr>
                              <w:t>ММ</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66D64C" id="Text Box 1151013157" o:spid="_x0000_s1039" type="#_x0000_t202" style="position:absolute;left:0;text-align:left;margin-left:293.35pt;margin-top:188.15pt;width:42pt;height:25.5pt;z-index:25191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O1yJwIAAEwEAAAOAAAAZHJzL2Uyb0RvYy54bWysVE2P2yAQvVfqf0DcGztxst1acVbprlJV&#10;inZXylZ7Jhhiq5ihQGKnv74Ddj667anqBQ/MMB/vPTy/6xpFDsK6GnRBx6OUEqE5lLXeFfTby+rD&#10;LSXOM10yBVoU9CgcvVu8fzdvTS4mUIEqhSWYRLu8NQWtvDd5kjheiYa5ERih0SnBNszj1u6S0rIW&#10;szcqmaTpTdKCLY0FLpzD04feSRcxv5SC+ycpnfBEFRR783G1cd2GNVnMWb6zzFQ1H9pg/9BFw2qN&#10;Rc+pHphnZG/rP1I1NbfgQPoRhyYBKWsu4gw4zTh9M82mYkbEWRAcZ84wuf+Xlj8eNubZEt99hg4J&#10;jEM4swb+3SE2SWtcPsQETF3uMDoM2knbhC+OQPAiYns84yk6TzgezrJsmqKHoyubZLeziHdyuWys&#10;818ENCQYBbVIV2yAHdbOh/IsP4WEWhpWtVKRMqVJW9CbDFP+5sEbSg99962Gpn237Uhd4nxZYDwc&#10;baE84twWekk4w1c1NrFmzj8zixrAvlHX/gkXqQCLwWBRUoH9+bfzEI/UoJeSFjVVUPdjz6ygRH3V&#10;SNqn8XQaRBg309nHCW7stWd77dH75h5QtmN8QYZHM8R7dTKlheYV5b8MVdHFNMfaBfUn8973Ssfn&#10;w8VyGYNQdob5td4YfqI7QPzSvTJrBh48EvgIJ/Wx/A0dfWwP+3LvQdaRqwuqA/4o2Ujh8LzCm7je&#10;x6jLT2DxCwAA//8DAFBLAwQUAAYACAAAACEAyJZANuIAAAALAQAADwAAAGRycy9kb3ducmV2Lnht&#10;bEyPTU+DQBCG7yb+h82YeLOLYIEgQ9OQNCamHlp78bawUyDuB7LbFv31bk96nJkn7zxvuZq1Ymea&#10;3GANwuMiAkamtXIwHcLhffOQA3NeGCmUNYTwTQ5W1e1NKQppL2ZH573vWAgxrhAIvfdjwblre9LC&#10;LexIJtyOdtLCh3HquJzEJYRrxeMoSrkWgwkfejFS3VP7uT9phNd68yZ2TazzH1W/bI/r8evwsUS8&#10;v5vXz8A8zf4Phqt+UIcqODX2ZKRjCmGZp1lAEZIsTYAFIs2isGkQnuIsAV6V/H+H6hcAAP//AwBQ&#10;SwECLQAUAAYACAAAACEAtoM4kv4AAADhAQAAEwAAAAAAAAAAAAAAAAAAAAAAW0NvbnRlbnRfVHlw&#10;ZXNdLnhtbFBLAQItABQABgAIAAAAIQA4/SH/1gAAAJQBAAALAAAAAAAAAAAAAAAAAC8BAABfcmVs&#10;cy8ucmVsc1BLAQItABQABgAIAAAAIQDLNO1yJwIAAEwEAAAOAAAAAAAAAAAAAAAAAC4CAABkcnMv&#10;ZTJvRG9jLnhtbFBLAQItABQABgAIAAAAIQDIlkA24gAAAAsBAAAPAAAAAAAAAAAAAAAAAIEEAABk&#10;cnMvZG93bnJldi54bWxQSwUGAAAAAAQABADzAAAAkAUAAAAA&#10;" filled="f" stroked="f" strokeweight=".5pt">
                <v:textbox>
                  <w:txbxContent>
                    <w:p w14:paraId="5E1FF67A" w14:textId="77777777" w:rsidR="000B71C8" w:rsidRPr="006136C4" w:rsidRDefault="000B71C8" w:rsidP="005C0249">
                      <w:pPr>
                        <w:rPr>
                          <w:rFonts w:ascii="Arial" w:hAnsi="Arial" w:cs="Arial"/>
                          <w:b/>
                          <w:color w:val="FF0000"/>
                          <w:sz w:val="20"/>
                          <w:lang w:val="sr-Cyrl-BA"/>
                        </w:rPr>
                      </w:pPr>
                      <w:r w:rsidRPr="006136C4">
                        <w:rPr>
                          <w:rFonts w:ascii="Arial" w:hAnsi="Arial" w:cs="Arial"/>
                          <w:b/>
                          <w:color w:val="FF0000"/>
                          <w:sz w:val="20"/>
                          <w:lang w:val="sr-Cyrl-BA"/>
                        </w:rPr>
                        <w:t>ММ</w:t>
                      </w:r>
                    </w:p>
                  </w:txbxContent>
                </v:textbox>
              </v:shape>
            </w:pict>
          </mc:Fallback>
        </mc:AlternateContent>
      </w:r>
      <w:r w:rsidRPr="005C0249">
        <w:rPr>
          <w:rFonts w:ascii="Arial" w:hAnsi="Arial" w:cs="Arial"/>
          <w:noProof/>
          <w:szCs w:val="24"/>
          <w:lang w:val="sr-Latn-BA" w:eastAsia="sr-Latn-BA"/>
        </w:rPr>
        <w:drawing>
          <wp:inline distT="0" distB="0" distL="0" distR="0" wp14:anchorId="0A5A4097" wp14:editId="436CA4D1">
            <wp:extent cx="3895725" cy="3487796"/>
            <wp:effectExtent l="0" t="0" r="0" b="0"/>
            <wp:docPr id="34817307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a:stretch/>
                  </pic:blipFill>
                  <pic:spPr bwMode="auto">
                    <a:xfrm>
                      <a:off x="0" y="0"/>
                      <a:ext cx="3918067" cy="3507798"/>
                    </a:xfrm>
                    <a:prstGeom prst="rect">
                      <a:avLst/>
                    </a:prstGeom>
                    <a:noFill/>
                    <a:ln>
                      <a:noFill/>
                    </a:ln>
                    <a:extLst>
                      <a:ext uri="{53640926-AAD7-44D8-BBD7-CCE9431645EC}">
                        <a14:shadowObscured xmlns:a14="http://schemas.microsoft.com/office/drawing/2010/main"/>
                      </a:ext>
                    </a:extLst>
                  </pic:spPr>
                </pic:pic>
              </a:graphicData>
            </a:graphic>
          </wp:inline>
        </w:drawing>
      </w:r>
    </w:p>
    <w:p w14:paraId="383B3E6A" w14:textId="3B94698F" w:rsidR="005C0249" w:rsidRPr="0098003F" w:rsidRDefault="005C0249" w:rsidP="0098003F">
      <w:pPr>
        <w:jc w:val="center"/>
        <w:rPr>
          <w:rFonts w:ascii="Arial" w:hAnsi="Arial" w:cs="Arial"/>
          <w:i/>
          <w:sz w:val="22"/>
          <w:szCs w:val="22"/>
          <w:lang w:val="sr-Cyrl-BA"/>
        </w:rPr>
      </w:pPr>
      <w:r w:rsidRPr="0098003F">
        <w:rPr>
          <w:rFonts w:ascii="Arial" w:hAnsi="Arial" w:cs="Arial"/>
          <w:i/>
          <w:sz w:val="22"/>
          <w:szCs w:val="22"/>
          <w:lang w:val="ru-RU"/>
        </w:rPr>
        <w:t>Слика</w:t>
      </w:r>
      <w:r w:rsidRPr="0098003F">
        <w:rPr>
          <w:rFonts w:ascii="Arial" w:hAnsi="Arial" w:cs="Arial"/>
          <w:i/>
          <w:sz w:val="22"/>
          <w:szCs w:val="22"/>
          <w:lang w:val="sr-Latn-RS"/>
        </w:rPr>
        <w:t xml:space="preserve"> </w:t>
      </w:r>
      <w:r w:rsidRPr="0098003F">
        <w:rPr>
          <w:rFonts w:ascii="Arial" w:hAnsi="Arial" w:cs="Arial"/>
          <w:b/>
          <w:i/>
          <w:sz w:val="22"/>
          <w:szCs w:val="22"/>
          <w:lang w:val="sr-Cyrl-RS"/>
        </w:rPr>
        <w:t xml:space="preserve">- </w:t>
      </w:r>
      <w:r w:rsidRPr="0098003F">
        <w:rPr>
          <w:rFonts w:ascii="Arial" w:hAnsi="Arial" w:cs="Arial"/>
          <w:i/>
          <w:sz w:val="22"/>
          <w:szCs w:val="22"/>
          <w:lang w:val="sr-Cyrl-BA"/>
        </w:rPr>
        <w:t>Скица мјерног мјеста</w:t>
      </w:r>
      <w:r w:rsidRPr="0098003F">
        <w:rPr>
          <w:rFonts w:ascii="Arial" w:hAnsi="Arial" w:cs="Arial"/>
          <w:i/>
          <w:sz w:val="22"/>
          <w:szCs w:val="22"/>
          <w:lang w:val="hr-HR"/>
        </w:rPr>
        <w:t xml:space="preserve"> квалитета ваздуха </w:t>
      </w:r>
      <w:r w:rsidRPr="0098003F">
        <w:rPr>
          <w:rFonts w:ascii="Arial" w:hAnsi="Arial" w:cs="Arial"/>
          <w:i/>
          <w:sz w:val="22"/>
          <w:szCs w:val="22"/>
          <w:lang w:val="sr-Cyrl-BA"/>
        </w:rPr>
        <w:t xml:space="preserve">на </w:t>
      </w:r>
      <w:r w:rsidRPr="0098003F">
        <w:rPr>
          <w:rFonts w:ascii="Arial" w:hAnsi="Arial" w:cs="Arial"/>
          <w:i/>
          <w:sz w:val="22"/>
          <w:szCs w:val="22"/>
          <w:lang w:val="sr-Cyrl-RS"/>
        </w:rPr>
        <w:t xml:space="preserve">предметној </w:t>
      </w:r>
      <w:r w:rsidRPr="0098003F">
        <w:rPr>
          <w:rFonts w:ascii="Arial" w:hAnsi="Arial" w:cs="Arial"/>
          <w:i/>
          <w:sz w:val="22"/>
          <w:szCs w:val="22"/>
          <w:lang w:val="sr-Cyrl-BA"/>
        </w:rPr>
        <w:t>локацији</w:t>
      </w:r>
    </w:p>
    <w:p w14:paraId="6CA352F5" w14:textId="77777777" w:rsidR="00BC50AE" w:rsidRDefault="00BC50AE" w:rsidP="005C0249">
      <w:pPr>
        <w:jc w:val="both"/>
        <w:rPr>
          <w:rFonts w:ascii="Arial" w:hAnsi="Arial" w:cs="Arial"/>
          <w:bCs/>
          <w:szCs w:val="24"/>
          <w:u w:val="single"/>
          <w:lang w:val="ru-RU"/>
        </w:rPr>
      </w:pPr>
    </w:p>
    <w:p w14:paraId="5B607D29" w14:textId="1E9F9EFF" w:rsidR="005C0249" w:rsidRPr="005C0249" w:rsidRDefault="005C0249" w:rsidP="005C0249">
      <w:pPr>
        <w:jc w:val="both"/>
        <w:rPr>
          <w:rFonts w:ascii="Arial" w:hAnsi="Arial" w:cs="Arial"/>
          <w:bCs/>
          <w:szCs w:val="24"/>
          <w:u w:val="single"/>
          <w:lang w:val="sr-Latn-RS"/>
        </w:rPr>
      </w:pPr>
      <w:r w:rsidRPr="005C0249">
        <w:rPr>
          <w:rFonts w:ascii="Arial" w:hAnsi="Arial" w:cs="Arial"/>
          <w:bCs/>
          <w:szCs w:val="24"/>
          <w:u w:val="single"/>
          <w:lang w:val="ru-RU"/>
        </w:rPr>
        <w:t>Анализа</w:t>
      </w:r>
      <w:r w:rsidRPr="005C0249">
        <w:rPr>
          <w:rFonts w:ascii="Arial" w:hAnsi="Arial" w:cs="Arial"/>
          <w:bCs/>
          <w:szCs w:val="24"/>
          <w:u w:val="single"/>
          <w:lang w:val="sr-Latn-RS"/>
        </w:rPr>
        <w:t xml:space="preserve"> </w:t>
      </w:r>
      <w:r w:rsidRPr="005C0249">
        <w:rPr>
          <w:rFonts w:ascii="Arial" w:hAnsi="Arial" w:cs="Arial"/>
          <w:bCs/>
          <w:szCs w:val="24"/>
          <w:u w:val="single"/>
          <w:lang w:val="ru-RU"/>
        </w:rPr>
        <w:t>загађености</w:t>
      </w:r>
      <w:r w:rsidRPr="005C0249">
        <w:rPr>
          <w:rFonts w:ascii="Arial" w:hAnsi="Arial" w:cs="Arial"/>
          <w:bCs/>
          <w:szCs w:val="24"/>
          <w:u w:val="single"/>
          <w:lang w:val="sr-Latn-RS"/>
        </w:rPr>
        <w:t> </w:t>
      </w:r>
      <w:r w:rsidRPr="005C0249">
        <w:rPr>
          <w:rFonts w:ascii="Arial" w:hAnsi="Arial" w:cs="Arial"/>
          <w:bCs/>
          <w:szCs w:val="24"/>
          <w:u w:val="single"/>
          <w:lang w:val="ru-RU"/>
        </w:rPr>
        <w:t>ваздуха</w:t>
      </w:r>
      <w:r w:rsidRPr="005C0249">
        <w:rPr>
          <w:rFonts w:ascii="Arial" w:hAnsi="Arial" w:cs="Arial"/>
          <w:bCs/>
          <w:szCs w:val="24"/>
          <w:u w:val="single"/>
          <w:lang w:val="sr-Latn-RS"/>
        </w:rPr>
        <w:t xml:space="preserve"> </w:t>
      </w:r>
      <w:r w:rsidRPr="005C0249">
        <w:rPr>
          <w:rFonts w:ascii="Arial" w:hAnsi="Arial" w:cs="Arial"/>
          <w:bCs/>
          <w:szCs w:val="24"/>
          <w:u w:val="single"/>
          <w:lang w:val="ru-RU"/>
        </w:rPr>
        <w:t>на</w:t>
      </w:r>
      <w:r w:rsidRPr="005C0249">
        <w:rPr>
          <w:rFonts w:ascii="Arial" w:hAnsi="Arial" w:cs="Arial"/>
          <w:bCs/>
          <w:szCs w:val="24"/>
          <w:u w:val="single"/>
          <w:lang w:val="sr-Latn-RS"/>
        </w:rPr>
        <w:t xml:space="preserve"> </w:t>
      </w:r>
      <w:r w:rsidRPr="005C0249">
        <w:rPr>
          <w:rFonts w:ascii="Arial" w:hAnsi="Arial" w:cs="Arial"/>
          <w:bCs/>
          <w:szCs w:val="24"/>
          <w:u w:val="single"/>
          <w:lang w:val="ru-RU"/>
        </w:rPr>
        <w:t>предметној</w:t>
      </w:r>
      <w:r w:rsidRPr="005C0249">
        <w:rPr>
          <w:rFonts w:ascii="Arial" w:hAnsi="Arial" w:cs="Arial"/>
          <w:bCs/>
          <w:szCs w:val="24"/>
          <w:u w:val="single"/>
          <w:lang w:val="sr-Latn-RS"/>
        </w:rPr>
        <w:t> </w:t>
      </w:r>
      <w:r w:rsidRPr="005C0249">
        <w:rPr>
          <w:rFonts w:ascii="Arial" w:hAnsi="Arial" w:cs="Arial"/>
          <w:bCs/>
          <w:szCs w:val="24"/>
          <w:u w:val="single"/>
          <w:lang w:val="ru-RU"/>
        </w:rPr>
        <w:t>локацији</w:t>
      </w:r>
    </w:p>
    <w:p w14:paraId="1FAE7CB7" w14:textId="77777777" w:rsidR="005C0249" w:rsidRPr="005C0249" w:rsidRDefault="005C0249" w:rsidP="005C0249">
      <w:pPr>
        <w:jc w:val="both"/>
        <w:rPr>
          <w:rFonts w:ascii="Arial" w:hAnsi="Arial" w:cs="Arial"/>
          <w:szCs w:val="24"/>
          <w:lang w:val="sl-SI"/>
        </w:rPr>
      </w:pPr>
      <w:r w:rsidRPr="005C0249">
        <w:rPr>
          <w:rFonts w:ascii="Arial" w:hAnsi="Arial" w:cs="Arial" w:hint="eastAsia"/>
          <w:szCs w:val="24"/>
          <w:lang w:val="sl-SI"/>
        </w:rPr>
        <w:t>Резултати</w:t>
      </w:r>
      <w:r w:rsidRPr="005C0249">
        <w:rPr>
          <w:rFonts w:ascii="Arial" w:hAnsi="Arial" w:cs="Arial"/>
          <w:szCs w:val="24"/>
          <w:lang w:val="sl-SI"/>
        </w:rPr>
        <w:t xml:space="preserve"> </w:t>
      </w:r>
      <w:r w:rsidRPr="005C0249">
        <w:rPr>
          <w:rFonts w:ascii="Arial" w:hAnsi="Arial" w:cs="Arial" w:hint="eastAsia"/>
          <w:szCs w:val="24"/>
          <w:lang w:val="sl-SI"/>
        </w:rPr>
        <w:t>мјерења</w:t>
      </w:r>
      <w:r w:rsidRPr="005C0249">
        <w:rPr>
          <w:rFonts w:ascii="Arial" w:hAnsi="Arial" w:cs="Arial"/>
          <w:szCs w:val="24"/>
          <w:lang w:val="sl-SI"/>
        </w:rPr>
        <w:t xml:space="preserve"> </w:t>
      </w:r>
      <w:r w:rsidRPr="005C0249">
        <w:rPr>
          <w:rFonts w:ascii="Arial" w:hAnsi="Arial" w:cs="Arial" w:hint="eastAsia"/>
          <w:szCs w:val="24"/>
          <w:lang w:val="sl-SI"/>
        </w:rPr>
        <w:t>квалитета</w:t>
      </w:r>
      <w:r w:rsidRPr="005C0249">
        <w:rPr>
          <w:rFonts w:ascii="Arial" w:hAnsi="Arial" w:cs="Arial"/>
          <w:szCs w:val="24"/>
          <w:lang w:val="sl-SI"/>
        </w:rPr>
        <w:t xml:space="preserve"> </w:t>
      </w:r>
      <w:r w:rsidRPr="005C0249">
        <w:rPr>
          <w:rFonts w:ascii="Arial" w:hAnsi="Arial" w:cs="Arial" w:hint="eastAsia"/>
          <w:szCs w:val="24"/>
          <w:lang w:val="sl-SI"/>
        </w:rPr>
        <w:t>ваздуха</w:t>
      </w:r>
      <w:r w:rsidRPr="005C0249">
        <w:rPr>
          <w:rFonts w:ascii="Arial" w:hAnsi="Arial" w:cs="Arial"/>
          <w:szCs w:val="24"/>
          <w:lang w:val="sl-SI"/>
        </w:rPr>
        <w:t xml:space="preserve">, </w:t>
      </w:r>
      <w:r w:rsidRPr="005C0249">
        <w:rPr>
          <w:rFonts w:ascii="Arial" w:hAnsi="Arial" w:cs="Arial" w:hint="eastAsia"/>
          <w:szCs w:val="24"/>
          <w:lang w:val="sl-SI"/>
        </w:rPr>
        <w:t>показују</w:t>
      </w:r>
      <w:r w:rsidRPr="005C0249">
        <w:rPr>
          <w:rFonts w:ascii="Arial" w:hAnsi="Arial" w:cs="Arial"/>
          <w:szCs w:val="24"/>
          <w:lang w:val="sl-SI"/>
        </w:rPr>
        <w:t xml:space="preserve"> </w:t>
      </w:r>
      <w:r w:rsidRPr="005C0249">
        <w:rPr>
          <w:rFonts w:ascii="Arial" w:hAnsi="Arial" w:cs="Arial" w:hint="eastAsia"/>
          <w:szCs w:val="24"/>
          <w:lang w:val="sl-SI"/>
        </w:rPr>
        <w:t>да</w:t>
      </w:r>
      <w:r w:rsidRPr="005C0249">
        <w:rPr>
          <w:rFonts w:ascii="Arial" w:hAnsi="Arial" w:cs="Arial"/>
          <w:szCs w:val="24"/>
          <w:lang w:val="sl-SI"/>
        </w:rPr>
        <w:t xml:space="preserve"> </w:t>
      </w:r>
      <w:r w:rsidRPr="005C0249">
        <w:rPr>
          <w:rFonts w:ascii="Arial" w:hAnsi="Arial" w:cs="Arial" w:hint="eastAsia"/>
          <w:szCs w:val="24"/>
          <w:lang w:val="sl-SI"/>
        </w:rPr>
        <w:t>је</w:t>
      </w:r>
      <w:r w:rsidRPr="005C0249">
        <w:rPr>
          <w:rFonts w:ascii="Arial" w:hAnsi="Arial" w:cs="Arial"/>
          <w:szCs w:val="24"/>
          <w:lang w:val="sl-SI"/>
        </w:rPr>
        <w:t xml:space="preserve"> </w:t>
      </w:r>
      <w:r w:rsidRPr="005C0249">
        <w:rPr>
          <w:rFonts w:ascii="Arial" w:hAnsi="Arial" w:cs="Arial" w:hint="eastAsia"/>
          <w:szCs w:val="24"/>
          <w:lang w:val="sl-SI"/>
        </w:rPr>
        <w:t>концентрација</w:t>
      </w:r>
      <w:r w:rsidRPr="005C0249">
        <w:rPr>
          <w:rFonts w:ascii="Arial" w:hAnsi="Arial" w:cs="Arial"/>
          <w:szCs w:val="24"/>
          <w:lang w:val="sl-SI"/>
        </w:rPr>
        <w:t>:</w:t>
      </w:r>
    </w:p>
    <w:p w14:paraId="03F344C3" w14:textId="77777777" w:rsidR="005C0249" w:rsidRPr="005C0249" w:rsidRDefault="005C0249" w:rsidP="009D3AC6">
      <w:pPr>
        <w:numPr>
          <w:ilvl w:val="0"/>
          <w:numId w:val="69"/>
        </w:numPr>
        <w:jc w:val="both"/>
        <w:rPr>
          <w:rFonts w:ascii="Arial" w:hAnsi="Arial" w:cs="Arial"/>
          <w:bCs/>
          <w:szCs w:val="24"/>
          <w:lang w:val="sl-SI"/>
        </w:rPr>
      </w:pPr>
      <w:r w:rsidRPr="005C0249">
        <w:rPr>
          <w:rFonts w:ascii="Arial" w:hAnsi="Arial" w:cs="Arial" w:hint="eastAsia"/>
          <w:bCs/>
          <w:szCs w:val="24"/>
          <w:lang w:val="sl-SI"/>
        </w:rPr>
        <w:t>сумпордиоксида</w:t>
      </w:r>
      <w:r w:rsidRPr="005C0249">
        <w:rPr>
          <w:rFonts w:ascii="Arial" w:hAnsi="Arial" w:cs="Arial"/>
          <w:bCs/>
          <w:szCs w:val="24"/>
          <w:lang w:val="sl-SI"/>
        </w:rPr>
        <w:t xml:space="preserve"> - </w:t>
      </w:r>
      <w:r w:rsidRPr="005C0249">
        <w:rPr>
          <w:rFonts w:ascii="Arial" w:hAnsi="Arial" w:cs="Arial"/>
          <w:bCs/>
          <w:szCs w:val="24"/>
          <w:lang w:val="sr-Latn-RS"/>
        </w:rPr>
        <w:t>S</w:t>
      </w:r>
      <w:r w:rsidRPr="005C0249">
        <w:rPr>
          <w:rFonts w:ascii="Arial" w:hAnsi="Arial" w:cs="Arial" w:hint="eastAsia"/>
          <w:bCs/>
          <w:szCs w:val="24"/>
          <w:lang w:val="sl-SI"/>
        </w:rPr>
        <w:t>О</w:t>
      </w:r>
      <w:r w:rsidRPr="005C0249">
        <w:rPr>
          <w:rFonts w:ascii="Arial" w:hAnsi="Arial" w:cs="Arial"/>
          <w:bCs/>
          <w:szCs w:val="24"/>
          <w:vertAlign w:val="subscript"/>
          <w:lang w:val="sl-SI"/>
        </w:rPr>
        <w:t>2</w:t>
      </w:r>
      <w:r w:rsidRPr="005C0249">
        <w:rPr>
          <w:rFonts w:ascii="Arial" w:hAnsi="Arial" w:cs="Arial"/>
          <w:bCs/>
          <w:szCs w:val="24"/>
          <w:lang w:val="sl-SI"/>
        </w:rPr>
        <w:t xml:space="preserve"> (</w:t>
      </w:r>
      <w:r w:rsidRPr="005C0249">
        <w:rPr>
          <w:rFonts w:ascii="Arial" w:hAnsi="Arial" w:cs="Arial" w:hint="eastAsia"/>
          <w:bCs/>
          <w:szCs w:val="24"/>
          <w:lang w:val="sl-SI"/>
        </w:rPr>
        <w:t>измјерено</w:t>
      </w:r>
      <w:r w:rsidRPr="005C0249">
        <w:rPr>
          <w:rFonts w:ascii="Arial" w:hAnsi="Arial" w:cs="Arial"/>
          <w:bCs/>
          <w:szCs w:val="24"/>
          <w:lang w:val="sl-SI"/>
        </w:rPr>
        <w:t xml:space="preserve"> </w:t>
      </w:r>
      <w:r w:rsidRPr="005C0249">
        <w:rPr>
          <w:rFonts w:ascii="Arial" w:hAnsi="Arial" w:cs="Arial"/>
          <w:bCs/>
          <w:szCs w:val="24"/>
          <w:lang w:val="sr-Cyrl-RS"/>
        </w:rPr>
        <w:t>11,1</w:t>
      </w:r>
      <w:r w:rsidRPr="005C0249">
        <w:rPr>
          <w:rFonts w:ascii="Arial" w:hAnsi="Arial" w:cs="Arial"/>
          <w:bCs/>
          <w:szCs w:val="24"/>
          <w:lang w:val="sl-SI"/>
        </w:rPr>
        <w:t xml:space="preserve"> µg/m</w:t>
      </w:r>
      <w:r w:rsidRPr="005C0249">
        <w:rPr>
          <w:rFonts w:ascii="Arial" w:hAnsi="Arial" w:cs="Arial"/>
          <w:bCs/>
          <w:szCs w:val="24"/>
          <w:vertAlign w:val="superscript"/>
          <w:lang w:val="sl-SI"/>
        </w:rPr>
        <w:t>3</w:t>
      </w:r>
      <w:r w:rsidRPr="005C0249">
        <w:rPr>
          <w:rFonts w:ascii="Arial" w:hAnsi="Arial" w:cs="Arial"/>
          <w:bCs/>
          <w:szCs w:val="24"/>
          <w:lang w:val="sl-SI"/>
        </w:rPr>
        <w:t xml:space="preserve"> </w:t>
      </w:r>
      <w:r w:rsidRPr="005C0249">
        <w:rPr>
          <w:rFonts w:ascii="Arial" w:hAnsi="Arial" w:cs="Arial" w:hint="eastAsia"/>
          <w:bCs/>
          <w:szCs w:val="24"/>
          <w:lang w:val="sl-SI"/>
        </w:rPr>
        <w:t>у</w:t>
      </w:r>
      <w:r w:rsidRPr="005C0249">
        <w:rPr>
          <w:rFonts w:ascii="Arial" w:hAnsi="Arial" w:cs="Arial"/>
          <w:bCs/>
          <w:szCs w:val="24"/>
          <w:lang w:val="sl-SI"/>
        </w:rPr>
        <w:t xml:space="preserve"> </w:t>
      </w:r>
      <w:r w:rsidRPr="005C0249">
        <w:rPr>
          <w:rFonts w:ascii="Arial" w:hAnsi="Arial" w:cs="Arial" w:hint="eastAsia"/>
          <w:bCs/>
          <w:szCs w:val="24"/>
          <w:lang w:val="sl-SI"/>
        </w:rPr>
        <w:t>току</w:t>
      </w:r>
      <w:r w:rsidRPr="005C0249">
        <w:rPr>
          <w:rFonts w:ascii="Arial" w:hAnsi="Arial" w:cs="Arial"/>
          <w:bCs/>
          <w:szCs w:val="24"/>
          <w:lang w:val="sl-SI"/>
        </w:rPr>
        <w:t xml:space="preserve"> </w:t>
      </w:r>
      <w:r w:rsidRPr="005C0249">
        <w:rPr>
          <w:rFonts w:ascii="Arial" w:hAnsi="Arial" w:cs="Arial" w:hint="eastAsia"/>
          <w:bCs/>
          <w:szCs w:val="24"/>
          <w:lang w:val="sl-SI"/>
        </w:rPr>
        <w:t>узорковања</w:t>
      </w:r>
      <w:r w:rsidRPr="005C0249">
        <w:rPr>
          <w:rFonts w:ascii="Arial" w:hAnsi="Arial" w:cs="Arial"/>
          <w:bCs/>
          <w:szCs w:val="24"/>
          <w:lang w:val="sl-SI"/>
        </w:rPr>
        <w:t xml:space="preserve"> - </w:t>
      </w:r>
      <w:r w:rsidRPr="005C0249">
        <w:rPr>
          <w:rFonts w:ascii="Arial" w:hAnsi="Arial" w:cs="Arial"/>
          <w:bCs/>
          <w:szCs w:val="24"/>
          <w:lang w:val="sr-Cyrl-RS"/>
        </w:rPr>
        <w:t>ГДВ</w:t>
      </w:r>
      <w:r w:rsidRPr="005C0249">
        <w:rPr>
          <w:rFonts w:ascii="Arial" w:hAnsi="Arial" w:cs="Arial"/>
          <w:bCs/>
          <w:szCs w:val="24"/>
          <w:lang w:val="sl-SI"/>
        </w:rPr>
        <w:t xml:space="preserve"> </w:t>
      </w:r>
      <w:r w:rsidRPr="005C0249">
        <w:rPr>
          <w:rFonts w:ascii="Arial" w:hAnsi="Arial" w:cs="Arial" w:hint="eastAsia"/>
          <w:bCs/>
          <w:szCs w:val="24"/>
          <w:lang w:val="sl-SI"/>
        </w:rPr>
        <w:t>је</w:t>
      </w:r>
      <w:r w:rsidRPr="005C0249">
        <w:rPr>
          <w:rFonts w:ascii="Arial" w:hAnsi="Arial" w:cs="Arial"/>
          <w:bCs/>
          <w:szCs w:val="24"/>
          <w:lang w:val="sl-SI"/>
        </w:rPr>
        <w:t xml:space="preserve"> </w:t>
      </w:r>
      <w:r w:rsidRPr="005C0249">
        <w:rPr>
          <w:rFonts w:ascii="Arial" w:hAnsi="Arial" w:cs="Arial"/>
          <w:bCs/>
          <w:szCs w:val="24"/>
          <w:lang w:val="sr-Cyrl-RS"/>
        </w:rPr>
        <w:t xml:space="preserve">         </w:t>
      </w:r>
      <w:r w:rsidRPr="005C0249">
        <w:rPr>
          <w:rFonts w:ascii="Arial" w:hAnsi="Arial" w:cs="Arial"/>
          <w:bCs/>
          <w:szCs w:val="24"/>
          <w:lang w:val="sl-SI"/>
        </w:rPr>
        <w:t>125 µg/m</w:t>
      </w:r>
      <w:r w:rsidRPr="005C0249">
        <w:rPr>
          <w:rFonts w:ascii="Arial" w:hAnsi="Arial" w:cs="Arial"/>
          <w:bCs/>
          <w:szCs w:val="24"/>
          <w:vertAlign w:val="superscript"/>
          <w:lang w:val="sl-SI"/>
        </w:rPr>
        <w:t>3</w:t>
      </w:r>
      <w:r w:rsidRPr="005C0249">
        <w:rPr>
          <w:rFonts w:ascii="Arial" w:hAnsi="Arial" w:cs="Arial"/>
          <w:bCs/>
          <w:szCs w:val="24"/>
          <w:lang w:val="sl-SI"/>
        </w:rPr>
        <w:t xml:space="preserve">, </w:t>
      </w:r>
      <w:r w:rsidRPr="005C0249">
        <w:rPr>
          <w:rFonts w:ascii="Arial" w:hAnsi="Arial" w:cs="Arial" w:hint="eastAsia"/>
          <w:bCs/>
          <w:szCs w:val="24"/>
          <w:lang w:val="sl-SI"/>
        </w:rPr>
        <w:t>у</w:t>
      </w:r>
      <w:r w:rsidRPr="005C0249">
        <w:rPr>
          <w:rFonts w:ascii="Arial" w:hAnsi="Arial" w:cs="Arial"/>
          <w:bCs/>
          <w:szCs w:val="24"/>
          <w:lang w:val="sl-SI"/>
        </w:rPr>
        <w:t xml:space="preserve"> </w:t>
      </w:r>
      <w:r w:rsidRPr="005C0249">
        <w:rPr>
          <w:rFonts w:ascii="Arial" w:hAnsi="Arial" w:cs="Arial" w:hint="eastAsia"/>
          <w:bCs/>
          <w:szCs w:val="24"/>
          <w:lang w:val="sl-SI"/>
        </w:rPr>
        <w:t>току</w:t>
      </w:r>
      <w:r w:rsidRPr="005C0249">
        <w:rPr>
          <w:rFonts w:ascii="Arial" w:hAnsi="Arial" w:cs="Arial"/>
          <w:bCs/>
          <w:szCs w:val="24"/>
          <w:lang w:val="sl-SI"/>
        </w:rPr>
        <w:t xml:space="preserve"> 24 </w:t>
      </w:r>
      <w:r w:rsidRPr="005C0249">
        <w:rPr>
          <w:rFonts w:ascii="Arial" w:hAnsi="Arial" w:cs="Arial" w:hint="eastAsia"/>
          <w:bCs/>
          <w:szCs w:val="24"/>
          <w:lang w:val="sl-SI"/>
        </w:rPr>
        <w:t>часовног</w:t>
      </w:r>
      <w:r w:rsidRPr="005C0249">
        <w:rPr>
          <w:rFonts w:ascii="Arial" w:hAnsi="Arial" w:cs="Arial"/>
          <w:bCs/>
          <w:szCs w:val="24"/>
          <w:lang w:val="sl-SI"/>
        </w:rPr>
        <w:t xml:space="preserve"> </w:t>
      </w:r>
      <w:r w:rsidRPr="005C0249">
        <w:rPr>
          <w:rFonts w:ascii="Arial" w:hAnsi="Arial" w:cs="Arial" w:hint="eastAsia"/>
          <w:bCs/>
          <w:szCs w:val="24"/>
          <w:lang w:val="sl-SI"/>
        </w:rPr>
        <w:t>усредњавања</w:t>
      </w:r>
      <w:r w:rsidRPr="005C0249">
        <w:rPr>
          <w:rFonts w:ascii="Arial" w:hAnsi="Arial" w:cs="Arial"/>
          <w:bCs/>
          <w:szCs w:val="24"/>
          <w:lang w:val="sl-SI"/>
        </w:rPr>
        <w:t>);</w:t>
      </w:r>
    </w:p>
    <w:p w14:paraId="26A19CDF" w14:textId="7505243D" w:rsidR="005C0249" w:rsidRPr="005C0249" w:rsidRDefault="005C0249" w:rsidP="009D3AC6">
      <w:pPr>
        <w:numPr>
          <w:ilvl w:val="0"/>
          <w:numId w:val="69"/>
        </w:numPr>
        <w:jc w:val="both"/>
        <w:rPr>
          <w:rFonts w:ascii="Arial" w:hAnsi="Arial" w:cs="Arial"/>
          <w:bCs/>
          <w:szCs w:val="24"/>
          <w:lang w:val="sl-SI"/>
        </w:rPr>
      </w:pPr>
      <w:r w:rsidRPr="005C0249">
        <w:rPr>
          <w:rFonts w:ascii="Arial" w:hAnsi="Arial" w:cs="Arial" w:hint="eastAsia"/>
          <w:bCs/>
          <w:szCs w:val="24"/>
          <w:lang w:val="sl-SI"/>
        </w:rPr>
        <w:t xml:space="preserve"> азотдиоксида</w:t>
      </w:r>
      <w:r w:rsidRPr="005C0249">
        <w:rPr>
          <w:rFonts w:ascii="Arial" w:hAnsi="Arial" w:cs="Arial"/>
          <w:bCs/>
          <w:szCs w:val="24"/>
          <w:lang w:val="sl-SI"/>
        </w:rPr>
        <w:t xml:space="preserve"> - </w:t>
      </w:r>
      <w:r w:rsidRPr="005C0249">
        <w:rPr>
          <w:rFonts w:ascii="Arial" w:hAnsi="Arial" w:cs="Arial"/>
          <w:bCs/>
          <w:szCs w:val="24"/>
          <w:lang w:val="sr-Latn-RS"/>
        </w:rPr>
        <w:t>N</w:t>
      </w:r>
      <w:r w:rsidRPr="005C0249">
        <w:rPr>
          <w:rFonts w:ascii="Arial" w:hAnsi="Arial" w:cs="Arial" w:hint="eastAsia"/>
          <w:bCs/>
          <w:szCs w:val="24"/>
          <w:lang w:val="sl-SI"/>
        </w:rPr>
        <w:t>О</w:t>
      </w:r>
      <w:r w:rsidRPr="005C0249">
        <w:rPr>
          <w:rFonts w:ascii="Arial" w:hAnsi="Arial" w:cs="Arial"/>
          <w:bCs/>
          <w:szCs w:val="24"/>
          <w:vertAlign w:val="subscript"/>
          <w:lang w:val="sl-SI"/>
        </w:rPr>
        <w:t>2</w:t>
      </w:r>
      <w:r w:rsidRPr="005C0249">
        <w:rPr>
          <w:rFonts w:ascii="Arial" w:hAnsi="Arial" w:cs="Arial"/>
          <w:bCs/>
          <w:szCs w:val="24"/>
          <w:lang w:val="sl-SI"/>
        </w:rPr>
        <w:t xml:space="preserve"> (</w:t>
      </w:r>
      <w:r w:rsidRPr="005C0249">
        <w:rPr>
          <w:rFonts w:ascii="Arial" w:hAnsi="Arial" w:cs="Arial" w:hint="eastAsia"/>
          <w:bCs/>
          <w:szCs w:val="24"/>
          <w:lang w:val="sl-SI"/>
        </w:rPr>
        <w:t>измјерено</w:t>
      </w:r>
      <w:r w:rsidRPr="005C0249">
        <w:rPr>
          <w:rFonts w:ascii="Arial" w:hAnsi="Arial" w:cs="Arial"/>
          <w:bCs/>
          <w:szCs w:val="24"/>
          <w:lang w:val="sl-SI"/>
        </w:rPr>
        <w:t xml:space="preserve"> </w:t>
      </w:r>
      <w:r w:rsidRPr="005C0249">
        <w:rPr>
          <w:rFonts w:ascii="Arial" w:hAnsi="Arial" w:cs="Arial"/>
          <w:bCs/>
          <w:szCs w:val="24"/>
          <w:lang w:val="sr-Cyrl-RS"/>
        </w:rPr>
        <w:t>18,5</w:t>
      </w:r>
      <w:r w:rsidRPr="005C0249">
        <w:rPr>
          <w:rFonts w:ascii="Arial" w:hAnsi="Arial" w:cs="Arial"/>
          <w:bCs/>
          <w:szCs w:val="24"/>
          <w:lang w:val="sl-SI"/>
        </w:rPr>
        <w:t xml:space="preserve"> µg/m</w:t>
      </w:r>
      <w:r w:rsidRPr="005C0249">
        <w:rPr>
          <w:rFonts w:ascii="Arial" w:hAnsi="Arial" w:cs="Arial"/>
          <w:bCs/>
          <w:szCs w:val="24"/>
          <w:vertAlign w:val="superscript"/>
          <w:lang w:val="sl-SI"/>
        </w:rPr>
        <w:t>3</w:t>
      </w:r>
      <w:r w:rsidRPr="005C0249">
        <w:rPr>
          <w:rFonts w:ascii="Arial" w:hAnsi="Arial" w:cs="Arial"/>
          <w:bCs/>
          <w:szCs w:val="24"/>
          <w:lang w:val="sl-SI"/>
        </w:rPr>
        <w:t xml:space="preserve"> </w:t>
      </w:r>
      <w:r w:rsidRPr="005C0249">
        <w:rPr>
          <w:rFonts w:ascii="Arial" w:hAnsi="Arial" w:cs="Arial" w:hint="eastAsia"/>
          <w:bCs/>
          <w:szCs w:val="24"/>
          <w:lang w:val="sl-SI"/>
        </w:rPr>
        <w:t>у</w:t>
      </w:r>
      <w:r w:rsidRPr="005C0249">
        <w:rPr>
          <w:rFonts w:ascii="Arial" w:hAnsi="Arial" w:cs="Arial"/>
          <w:bCs/>
          <w:szCs w:val="24"/>
          <w:lang w:val="sl-SI"/>
        </w:rPr>
        <w:t xml:space="preserve"> </w:t>
      </w:r>
      <w:r w:rsidRPr="005C0249">
        <w:rPr>
          <w:rFonts w:ascii="Arial" w:hAnsi="Arial" w:cs="Arial" w:hint="eastAsia"/>
          <w:bCs/>
          <w:szCs w:val="24"/>
          <w:lang w:val="sl-SI"/>
        </w:rPr>
        <w:t>току</w:t>
      </w:r>
      <w:r w:rsidRPr="005C0249">
        <w:rPr>
          <w:rFonts w:ascii="Arial" w:hAnsi="Arial" w:cs="Arial"/>
          <w:bCs/>
          <w:szCs w:val="24"/>
          <w:lang w:val="sl-SI"/>
        </w:rPr>
        <w:t xml:space="preserve"> </w:t>
      </w:r>
      <w:r w:rsidRPr="005C0249">
        <w:rPr>
          <w:rFonts w:ascii="Arial" w:hAnsi="Arial" w:cs="Arial" w:hint="eastAsia"/>
          <w:bCs/>
          <w:szCs w:val="24"/>
          <w:lang w:val="sl-SI"/>
        </w:rPr>
        <w:t>узорковања</w:t>
      </w:r>
      <w:r w:rsidRPr="005C0249">
        <w:rPr>
          <w:rFonts w:ascii="Arial" w:hAnsi="Arial" w:cs="Arial"/>
          <w:bCs/>
          <w:szCs w:val="24"/>
          <w:lang w:val="sl-SI"/>
        </w:rPr>
        <w:t xml:space="preserve"> - </w:t>
      </w:r>
      <w:r w:rsidRPr="005C0249">
        <w:rPr>
          <w:rFonts w:ascii="Arial" w:hAnsi="Arial" w:cs="Arial"/>
          <w:bCs/>
          <w:szCs w:val="24"/>
          <w:lang w:val="sr-Cyrl-RS"/>
        </w:rPr>
        <w:t>ГДВ</w:t>
      </w:r>
      <w:r w:rsidRPr="005C0249">
        <w:rPr>
          <w:rFonts w:ascii="Arial" w:hAnsi="Arial" w:cs="Arial"/>
          <w:bCs/>
          <w:szCs w:val="24"/>
          <w:lang w:val="sl-SI"/>
        </w:rPr>
        <w:t xml:space="preserve"> </w:t>
      </w:r>
      <w:r w:rsidR="004B5FA5">
        <w:rPr>
          <w:rFonts w:ascii="Arial" w:hAnsi="Arial" w:cs="Arial"/>
          <w:bCs/>
          <w:szCs w:val="24"/>
          <w:lang w:val="sl-SI"/>
        </w:rPr>
        <w:t xml:space="preserve">                           </w:t>
      </w:r>
      <w:r w:rsidRPr="005C0249">
        <w:rPr>
          <w:rFonts w:ascii="Arial" w:hAnsi="Arial" w:cs="Arial"/>
          <w:bCs/>
          <w:szCs w:val="24"/>
          <w:lang w:val="sl-SI"/>
        </w:rPr>
        <w:t>85 µg/m</w:t>
      </w:r>
      <w:r w:rsidRPr="005C0249">
        <w:rPr>
          <w:rFonts w:ascii="Arial" w:hAnsi="Arial" w:cs="Arial"/>
          <w:bCs/>
          <w:szCs w:val="24"/>
          <w:vertAlign w:val="superscript"/>
          <w:lang w:val="sl-SI"/>
        </w:rPr>
        <w:t>3</w:t>
      </w:r>
      <w:r w:rsidRPr="005C0249">
        <w:rPr>
          <w:rFonts w:ascii="Arial" w:hAnsi="Arial" w:cs="Arial"/>
          <w:bCs/>
          <w:szCs w:val="24"/>
          <w:lang w:val="sl-SI"/>
        </w:rPr>
        <w:t xml:space="preserve"> </w:t>
      </w:r>
      <w:r w:rsidRPr="005C0249">
        <w:rPr>
          <w:rFonts w:ascii="Arial" w:hAnsi="Arial" w:cs="Arial" w:hint="eastAsia"/>
          <w:bCs/>
          <w:szCs w:val="24"/>
          <w:lang w:val="sl-SI"/>
        </w:rPr>
        <w:t>у</w:t>
      </w:r>
      <w:r w:rsidRPr="005C0249">
        <w:rPr>
          <w:rFonts w:ascii="Arial" w:hAnsi="Arial" w:cs="Arial"/>
          <w:bCs/>
          <w:szCs w:val="24"/>
          <w:lang w:val="sl-SI"/>
        </w:rPr>
        <w:t xml:space="preserve"> </w:t>
      </w:r>
      <w:r w:rsidRPr="005C0249">
        <w:rPr>
          <w:rFonts w:ascii="Arial" w:hAnsi="Arial" w:cs="Arial" w:hint="eastAsia"/>
          <w:bCs/>
          <w:szCs w:val="24"/>
          <w:lang w:val="sl-SI"/>
        </w:rPr>
        <w:t>току</w:t>
      </w:r>
      <w:r w:rsidRPr="005C0249">
        <w:rPr>
          <w:rFonts w:ascii="Arial" w:hAnsi="Arial" w:cs="Arial"/>
          <w:bCs/>
          <w:szCs w:val="24"/>
          <w:lang w:val="sl-SI"/>
        </w:rPr>
        <w:t xml:space="preserve"> 24 </w:t>
      </w:r>
      <w:r w:rsidRPr="005C0249">
        <w:rPr>
          <w:rFonts w:ascii="Arial" w:hAnsi="Arial" w:cs="Arial" w:hint="eastAsia"/>
          <w:bCs/>
          <w:szCs w:val="24"/>
          <w:lang w:val="sl-SI"/>
        </w:rPr>
        <w:t>часовног</w:t>
      </w:r>
      <w:r w:rsidRPr="005C0249">
        <w:rPr>
          <w:rFonts w:ascii="Arial" w:hAnsi="Arial" w:cs="Arial"/>
          <w:bCs/>
          <w:szCs w:val="24"/>
          <w:lang w:val="sl-SI"/>
        </w:rPr>
        <w:t xml:space="preserve"> </w:t>
      </w:r>
      <w:r w:rsidRPr="005C0249">
        <w:rPr>
          <w:rFonts w:ascii="Arial" w:hAnsi="Arial" w:cs="Arial" w:hint="eastAsia"/>
          <w:bCs/>
          <w:szCs w:val="24"/>
          <w:lang w:val="sl-SI"/>
        </w:rPr>
        <w:t>усредњавања</w:t>
      </w:r>
      <w:r w:rsidRPr="005C0249">
        <w:rPr>
          <w:rFonts w:ascii="Arial" w:hAnsi="Arial" w:cs="Arial"/>
          <w:bCs/>
          <w:szCs w:val="24"/>
          <w:lang w:val="sl-SI"/>
        </w:rPr>
        <w:t>);</w:t>
      </w:r>
    </w:p>
    <w:p w14:paraId="210BDB0C" w14:textId="77777777" w:rsidR="005C0249" w:rsidRPr="005C0249" w:rsidRDefault="005C0249" w:rsidP="009D3AC6">
      <w:pPr>
        <w:numPr>
          <w:ilvl w:val="0"/>
          <w:numId w:val="69"/>
        </w:numPr>
        <w:jc w:val="both"/>
        <w:rPr>
          <w:rFonts w:ascii="Arial" w:hAnsi="Arial" w:cs="Arial"/>
          <w:bCs/>
          <w:szCs w:val="24"/>
          <w:lang w:val="sl-SI"/>
        </w:rPr>
      </w:pPr>
      <w:r w:rsidRPr="005C0249">
        <w:rPr>
          <w:rFonts w:ascii="Arial" w:hAnsi="Arial" w:cs="Arial" w:hint="eastAsia"/>
          <w:bCs/>
          <w:szCs w:val="24"/>
          <w:lang w:val="sl-SI"/>
        </w:rPr>
        <w:t xml:space="preserve"> </w:t>
      </w:r>
      <w:bookmarkStart w:id="30" w:name="_Toc121991490"/>
      <w:bookmarkStart w:id="31" w:name="_Toc209082019"/>
      <w:r w:rsidRPr="005C0249">
        <w:rPr>
          <w:rFonts w:ascii="Arial" w:hAnsi="Arial" w:cs="Arial" w:hint="eastAsia"/>
          <w:bCs/>
          <w:szCs w:val="24"/>
          <w:lang w:val="sl-SI"/>
        </w:rPr>
        <w:t>суспендованих</w:t>
      </w:r>
      <w:r w:rsidRPr="005C0249">
        <w:rPr>
          <w:rFonts w:ascii="Arial" w:hAnsi="Arial" w:cs="Arial"/>
          <w:bCs/>
          <w:szCs w:val="24"/>
          <w:lang w:val="sl-SI"/>
        </w:rPr>
        <w:t xml:space="preserve"> </w:t>
      </w:r>
      <w:r w:rsidRPr="005C0249">
        <w:rPr>
          <w:rFonts w:ascii="Arial" w:hAnsi="Arial" w:cs="Arial" w:hint="eastAsia"/>
          <w:bCs/>
          <w:szCs w:val="24"/>
          <w:lang w:val="sl-SI"/>
        </w:rPr>
        <w:t>материја</w:t>
      </w:r>
      <w:r w:rsidRPr="005C0249">
        <w:rPr>
          <w:rFonts w:ascii="Arial" w:hAnsi="Arial" w:cs="Arial"/>
          <w:bCs/>
          <w:szCs w:val="24"/>
          <w:lang w:val="sl-SI"/>
        </w:rPr>
        <w:t xml:space="preserve"> (PM10) (</w:t>
      </w:r>
      <w:r w:rsidRPr="005C0249">
        <w:rPr>
          <w:rFonts w:ascii="Arial" w:hAnsi="Arial" w:cs="Arial" w:hint="eastAsia"/>
          <w:bCs/>
          <w:szCs w:val="24"/>
          <w:lang w:val="sl-SI"/>
        </w:rPr>
        <w:t>измјерено</w:t>
      </w:r>
      <w:r w:rsidRPr="005C0249">
        <w:rPr>
          <w:rFonts w:ascii="Arial" w:hAnsi="Arial" w:cs="Arial"/>
          <w:bCs/>
          <w:szCs w:val="24"/>
          <w:lang w:val="sl-SI"/>
        </w:rPr>
        <w:t xml:space="preserve"> </w:t>
      </w:r>
      <w:r w:rsidRPr="005C0249">
        <w:rPr>
          <w:rFonts w:ascii="Arial" w:hAnsi="Arial" w:cs="Arial"/>
          <w:bCs/>
          <w:szCs w:val="24"/>
          <w:lang w:val="sr-Cyrl-RS"/>
        </w:rPr>
        <w:t xml:space="preserve">21,0 </w:t>
      </w:r>
      <w:r w:rsidRPr="005C0249">
        <w:rPr>
          <w:rFonts w:ascii="Arial" w:hAnsi="Arial" w:cs="Arial"/>
          <w:bCs/>
          <w:szCs w:val="24"/>
          <w:lang w:val="sl-SI"/>
        </w:rPr>
        <w:t>µg/m</w:t>
      </w:r>
      <w:r w:rsidRPr="005C0249">
        <w:rPr>
          <w:rFonts w:ascii="Arial" w:hAnsi="Arial" w:cs="Arial"/>
          <w:bCs/>
          <w:szCs w:val="24"/>
          <w:vertAlign w:val="superscript"/>
          <w:lang w:val="sl-SI"/>
        </w:rPr>
        <w:t>3</w:t>
      </w:r>
      <w:r w:rsidRPr="005C0249">
        <w:rPr>
          <w:rFonts w:ascii="Arial" w:hAnsi="Arial" w:cs="Arial"/>
          <w:bCs/>
          <w:szCs w:val="24"/>
          <w:lang w:val="sl-SI"/>
        </w:rPr>
        <w:t xml:space="preserve">, </w:t>
      </w:r>
      <w:r w:rsidRPr="005C0249">
        <w:rPr>
          <w:rFonts w:ascii="Arial" w:hAnsi="Arial" w:cs="Arial" w:hint="eastAsia"/>
          <w:bCs/>
          <w:szCs w:val="24"/>
          <w:lang w:val="sl-SI"/>
        </w:rPr>
        <w:t>у</w:t>
      </w:r>
      <w:r w:rsidRPr="005C0249">
        <w:rPr>
          <w:rFonts w:ascii="Arial" w:hAnsi="Arial" w:cs="Arial"/>
          <w:bCs/>
          <w:szCs w:val="24"/>
          <w:lang w:val="sl-SI"/>
        </w:rPr>
        <w:t xml:space="preserve"> </w:t>
      </w:r>
      <w:r w:rsidRPr="005C0249">
        <w:rPr>
          <w:rFonts w:ascii="Arial" w:hAnsi="Arial" w:cs="Arial" w:hint="eastAsia"/>
          <w:bCs/>
          <w:szCs w:val="24"/>
          <w:lang w:val="sl-SI"/>
        </w:rPr>
        <w:t>току</w:t>
      </w:r>
      <w:r w:rsidRPr="005C0249">
        <w:rPr>
          <w:rFonts w:ascii="Arial" w:hAnsi="Arial" w:cs="Arial"/>
          <w:bCs/>
          <w:szCs w:val="24"/>
          <w:lang w:val="sl-SI"/>
        </w:rPr>
        <w:t xml:space="preserve"> </w:t>
      </w:r>
      <w:r w:rsidRPr="005C0249">
        <w:rPr>
          <w:rFonts w:ascii="Arial" w:hAnsi="Arial" w:cs="Arial" w:hint="eastAsia"/>
          <w:bCs/>
          <w:szCs w:val="24"/>
          <w:lang w:val="sl-SI"/>
        </w:rPr>
        <w:t>узорковања</w:t>
      </w:r>
      <w:r w:rsidRPr="005C0249">
        <w:rPr>
          <w:rFonts w:ascii="Arial" w:hAnsi="Arial" w:cs="Arial"/>
          <w:bCs/>
          <w:szCs w:val="24"/>
          <w:lang w:val="sl-SI"/>
        </w:rPr>
        <w:t xml:space="preserve"> ­ </w:t>
      </w:r>
      <w:r w:rsidRPr="005C0249">
        <w:rPr>
          <w:rFonts w:ascii="Arial" w:hAnsi="Arial" w:cs="Arial"/>
          <w:bCs/>
          <w:szCs w:val="24"/>
          <w:lang w:val="sr-Cyrl-RS"/>
        </w:rPr>
        <w:t>ГДВ</w:t>
      </w:r>
      <w:r w:rsidRPr="005C0249">
        <w:rPr>
          <w:rFonts w:ascii="Arial" w:hAnsi="Arial" w:cs="Arial"/>
          <w:bCs/>
          <w:szCs w:val="24"/>
          <w:lang w:val="sl-SI"/>
        </w:rPr>
        <w:t xml:space="preserve"> </w:t>
      </w:r>
      <w:r w:rsidRPr="005C0249">
        <w:rPr>
          <w:rFonts w:ascii="Arial" w:hAnsi="Arial" w:cs="Arial" w:hint="eastAsia"/>
          <w:bCs/>
          <w:szCs w:val="24"/>
          <w:lang w:val="sl-SI"/>
        </w:rPr>
        <w:t>је</w:t>
      </w:r>
      <w:r w:rsidRPr="005C0249">
        <w:rPr>
          <w:rFonts w:ascii="Arial" w:hAnsi="Arial" w:cs="Arial"/>
          <w:bCs/>
          <w:szCs w:val="24"/>
          <w:lang w:val="sl-SI"/>
        </w:rPr>
        <w:t xml:space="preserve"> 50 µg/m</w:t>
      </w:r>
      <w:r w:rsidRPr="005C0249">
        <w:rPr>
          <w:rFonts w:ascii="Arial" w:hAnsi="Arial" w:cs="Arial"/>
          <w:bCs/>
          <w:szCs w:val="24"/>
          <w:vertAlign w:val="superscript"/>
          <w:lang w:val="sl-SI"/>
        </w:rPr>
        <w:t>3</w:t>
      </w:r>
      <w:r w:rsidRPr="005C0249">
        <w:rPr>
          <w:rFonts w:ascii="Arial" w:hAnsi="Arial" w:cs="Arial"/>
          <w:bCs/>
          <w:szCs w:val="24"/>
          <w:lang w:val="sl-SI"/>
        </w:rPr>
        <w:t xml:space="preserve"> </w:t>
      </w:r>
      <w:r w:rsidRPr="005C0249">
        <w:rPr>
          <w:rFonts w:ascii="Arial" w:hAnsi="Arial" w:cs="Arial" w:hint="eastAsia"/>
          <w:bCs/>
          <w:szCs w:val="24"/>
          <w:lang w:val="sl-SI"/>
        </w:rPr>
        <w:t>у</w:t>
      </w:r>
      <w:r w:rsidRPr="005C0249">
        <w:rPr>
          <w:rFonts w:ascii="Arial" w:hAnsi="Arial" w:cs="Arial"/>
          <w:bCs/>
          <w:szCs w:val="24"/>
          <w:lang w:val="sl-SI"/>
        </w:rPr>
        <w:t xml:space="preserve"> </w:t>
      </w:r>
      <w:r w:rsidRPr="005C0249">
        <w:rPr>
          <w:rFonts w:ascii="Arial" w:hAnsi="Arial" w:cs="Arial" w:hint="eastAsia"/>
          <w:bCs/>
          <w:szCs w:val="24"/>
          <w:lang w:val="sl-SI"/>
        </w:rPr>
        <w:t>току</w:t>
      </w:r>
      <w:r w:rsidRPr="005C0249">
        <w:rPr>
          <w:rFonts w:ascii="Arial" w:hAnsi="Arial" w:cs="Arial"/>
          <w:bCs/>
          <w:szCs w:val="24"/>
          <w:lang w:val="sl-SI"/>
        </w:rPr>
        <w:t xml:space="preserve"> 24 - </w:t>
      </w:r>
      <w:r w:rsidRPr="005C0249">
        <w:rPr>
          <w:rFonts w:ascii="Arial" w:hAnsi="Arial" w:cs="Arial" w:hint="eastAsia"/>
          <w:bCs/>
          <w:szCs w:val="24"/>
          <w:lang w:val="sl-SI"/>
        </w:rPr>
        <w:t>часовног</w:t>
      </w:r>
      <w:r w:rsidRPr="005C0249">
        <w:rPr>
          <w:rFonts w:ascii="Arial" w:hAnsi="Arial" w:cs="Arial"/>
          <w:bCs/>
          <w:szCs w:val="24"/>
          <w:lang w:val="sl-SI"/>
        </w:rPr>
        <w:t xml:space="preserve"> </w:t>
      </w:r>
      <w:r w:rsidRPr="005C0249">
        <w:rPr>
          <w:rFonts w:ascii="Arial" w:hAnsi="Arial" w:cs="Arial" w:hint="eastAsia"/>
          <w:bCs/>
          <w:szCs w:val="24"/>
          <w:lang w:val="sl-SI"/>
        </w:rPr>
        <w:t>усредњавања</w:t>
      </w:r>
      <w:r w:rsidRPr="005C0249">
        <w:rPr>
          <w:rFonts w:ascii="Arial" w:hAnsi="Arial" w:cs="Arial"/>
          <w:bCs/>
          <w:szCs w:val="24"/>
          <w:lang w:val="sl-SI"/>
        </w:rPr>
        <w:t xml:space="preserve">) </w:t>
      </w:r>
      <w:r w:rsidRPr="005C0249">
        <w:rPr>
          <w:rFonts w:ascii="Arial" w:hAnsi="Arial" w:cs="Arial" w:hint="eastAsia"/>
          <w:bCs/>
          <w:szCs w:val="24"/>
          <w:lang w:val="sl-SI"/>
        </w:rPr>
        <w:t>и</w:t>
      </w:r>
      <w:bookmarkEnd w:id="30"/>
      <w:bookmarkEnd w:id="31"/>
    </w:p>
    <w:p w14:paraId="5EDF3280" w14:textId="77777777" w:rsidR="005C0249" w:rsidRPr="005C0249" w:rsidRDefault="005C0249" w:rsidP="009D3AC6">
      <w:pPr>
        <w:numPr>
          <w:ilvl w:val="0"/>
          <w:numId w:val="69"/>
        </w:numPr>
        <w:jc w:val="both"/>
        <w:rPr>
          <w:rFonts w:ascii="Arial" w:hAnsi="Arial" w:cs="Arial"/>
          <w:bCs/>
          <w:szCs w:val="24"/>
          <w:lang w:val="sl-SI"/>
        </w:rPr>
      </w:pPr>
      <w:bookmarkStart w:id="32" w:name="_Toc121991491"/>
      <w:bookmarkStart w:id="33" w:name="_Toc209082020"/>
      <w:r w:rsidRPr="005C0249">
        <w:rPr>
          <w:rFonts w:ascii="Arial" w:hAnsi="Arial" w:cs="Arial" w:hint="eastAsia"/>
          <w:bCs/>
          <w:szCs w:val="24"/>
          <w:lang w:val="sl-SI"/>
        </w:rPr>
        <w:t>угљенмоноксида</w:t>
      </w:r>
      <w:r w:rsidRPr="005C0249">
        <w:rPr>
          <w:rFonts w:ascii="Arial" w:hAnsi="Arial" w:cs="Arial"/>
          <w:bCs/>
          <w:szCs w:val="24"/>
          <w:lang w:val="sl-SI"/>
        </w:rPr>
        <w:t xml:space="preserve"> - CO (</w:t>
      </w:r>
      <w:r w:rsidRPr="005C0249">
        <w:rPr>
          <w:rFonts w:ascii="Arial" w:hAnsi="Arial" w:cs="Arial" w:hint="eastAsia"/>
          <w:bCs/>
          <w:szCs w:val="24"/>
          <w:lang w:val="sl-SI"/>
        </w:rPr>
        <w:t>измјерено</w:t>
      </w:r>
      <w:r w:rsidRPr="005C0249">
        <w:rPr>
          <w:rFonts w:ascii="Arial" w:hAnsi="Arial" w:cs="Arial"/>
          <w:bCs/>
          <w:szCs w:val="24"/>
          <w:lang w:val="sl-SI"/>
        </w:rPr>
        <w:t xml:space="preserve"> </w:t>
      </w:r>
      <w:r w:rsidRPr="005C0249">
        <w:rPr>
          <w:rFonts w:ascii="Arial" w:hAnsi="Arial" w:cs="Arial"/>
          <w:bCs/>
          <w:szCs w:val="24"/>
          <w:lang w:val="sr-Cyrl-RS"/>
        </w:rPr>
        <w:t>0,2</w:t>
      </w:r>
      <w:r w:rsidRPr="005C0249">
        <w:rPr>
          <w:rFonts w:ascii="Arial" w:hAnsi="Arial" w:cs="Arial"/>
          <w:bCs/>
          <w:szCs w:val="24"/>
          <w:lang w:val="sl-SI"/>
        </w:rPr>
        <w:t xml:space="preserve"> </w:t>
      </w:r>
      <w:r w:rsidRPr="005C0249">
        <w:rPr>
          <w:rFonts w:ascii="Arial" w:hAnsi="Arial" w:cs="Arial"/>
          <w:bCs/>
          <w:szCs w:val="24"/>
          <w:lang w:val="sr-Latn-RS"/>
        </w:rPr>
        <w:t>m</w:t>
      </w:r>
      <w:r w:rsidRPr="005C0249">
        <w:rPr>
          <w:rFonts w:ascii="Arial" w:hAnsi="Arial" w:cs="Arial"/>
          <w:bCs/>
          <w:szCs w:val="24"/>
          <w:lang w:val="sl-SI"/>
        </w:rPr>
        <w:t>g/m</w:t>
      </w:r>
      <w:r w:rsidRPr="005C0249">
        <w:rPr>
          <w:rFonts w:ascii="Arial" w:hAnsi="Arial" w:cs="Arial"/>
          <w:bCs/>
          <w:szCs w:val="24"/>
          <w:vertAlign w:val="superscript"/>
          <w:lang w:val="sl-SI"/>
        </w:rPr>
        <w:t>3</w:t>
      </w:r>
      <w:r w:rsidRPr="005C0249">
        <w:rPr>
          <w:rFonts w:ascii="Arial" w:hAnsi="Arial" w:cs="Arial"/>
          <w:bCs/>
          <w:szCs w:val="24"/>
          <w:lang w:val="sl-SI"/>
        </w:rPr>
        <w:t xml:space="preserve"> </w:t>
      </w:r>
      <w:r w:rsidRPr="005C0249">
        <w:rPr>
          <w:rFonts w:ascii="Arial" w:hAnsi="Arial" w:cs="Arial" w:hint="eastAsia"/>
          <w:bCs/>
          <w:szCs w:val="24"/>
          <w:lang w:val="sl-SI"/>
        </w:rPr>
        <w:t>у</w:t>
      </w:r>
      <w:r w:rsidRPr="005C0249">
        <w:rPr>
          <w:rFonts w:ascii="Arial" w:hAnsi="Arial" w:cs="Arial"/>
          <w:bCs/>
          <w:szCs w:val="24"/>
          <w:lang w:val="sl-SI"/>
        </w:rPr>
        <w:t xml:space="preserve"> </w:t>
      </w:r>
      <w:r w:rsidRPr="005C0249">
        <w:rPr>
          <w:rFonts w:ascii="Arial" w:hAnsi="Arial" w:cs="Arial" w:hint="eastAsia"/>
          <w:bCs/>
          <w:szCs w:val="24"/>
          <w:lang w:val="sl-SI"/>
        </w:rPr>
        <w:t>току</w:t>
      </w:r>
      <w:r w:rsidRPr="005C0249">
        <w:rPr>
          <w:rFonts w:ascii="Arial" w:hAnsi="Arial" w:cs="Arial"/>
          <w:bCs/>
          <w:szCs w:val="24"/>
          <w:lang w:val="sl-SI"/>
        </w:rPr>
        <w:t xml:space="preserve"> </w:t>
      </w:r>
      <w:r w:rsidRPr="005C0249">
        <w:rPr>
          <w:rFonts w:ascii="Arial" w:hAnsi="Arial" w:cs="Arial" w:hint="eastAsia"/>
          <w:bCs/>
          <w:szCs w:val="24"/>
          <w:lang w:val="sl-SI"/>
        </w:rPr>
        <w:t>узорковања</w:t>
      </w:r>
      <w:r w:rsidRPr="005C0249">
        <w:rPr>
          <w:rFonts w:ascii="Arial" w:hAnsi="Arial" w:cs="Arial"/>
          <w:bCs/>
          <w:szCs w:val="24"/>
          <w:lang w:val="sl-SI"/>
        </w:rPr>
        <w:t xml:space="preserve"> - </w:t>
      </w:r>
      <w:r w:rsidRPr="005C0249">
        <w:rPr>
          <w:rFonts w:ascii="Arial" w:hAnsi="Arial" w:cs="Arial"/>
          <w:bCs/>
          <w:szCs w:val="24"/>
          <w:lang w:val="sr-Cyrl-RS"/>
        </w:rPr>
        <w:t>ГДВ</w:t>
      </w:r>
      <w:r w:rsidRPr="005C0249">
        <w:rPr>
          <w:rFonts w:ascii="Arial" w:hAnsi="Arial" w:cs="Arial"/>
          <w:bCs/>
          <w:szCs w:val="24"/>
          <w:lang w:val="sl-SI"/>
        </w:rPr>
        <w:t xml:space="preserve"> </w:t>
      </w:r>
      <w:r w:rsidRPr="005C0249">
        <w:rPr>
          <w:rFonts w:ascii="Arial" w:hAnsi="Arial" w:cs="Arial" w:hint="eastAsia"/>
          <w:bCs/>
          <w:szCs w:val="24"/>
          <w:lang w:val="sl-SI"/>
        </w:rPr>
        <w:t>је</w:t>
      </w:r>
      <w:r w:rsidRPr="005C0249">
        <w:rPr>
          <w:rFonts w:ascii="Arial" w:hAnsi="Arial" w:cs="Arial"/>
          <w:bCs/>
          <w:szCs w:val="24"/>
          <w:lang w:val="sl-SI"/>
        </w:rPr>
        <w:t xml:space="preserve"> </w:t>
      </w:r>
      <w:r w:rsidRPr="005C0249">
        <w:rPr>
          <w:rFonts w:ascii="Arial" w:hAnsi="Arial" w:cs="Arial"/>
          <w:bCs/>
          <w:szCs w:val="24"/>
          <w:lang w:val="sr-Cyrl-RS"/>
        </w:rPr>
        <w:t xml:space="preserve">                          </w:t>
      </w:r>
      <w:r w:rsidRPr="005C0249">
        <w:rPr>
          <w:rFonts w:ascii="Arial" w:hAnsi="Arial" w:cs="Arial"/>
          <w:bCs/>
          <w:szCs w:val="24"/>
          <w:lang w:val="sl-SI"/>
        </w:rPr>
        <w:t>5 mg/m</w:t>
      </w:r>
      <w:r w:rsidRPr="005C0249">
        <w:rPr>
          <w:rFonts w:ascii="Arial" w:hAnsi="Arial" w:cs="Arial"/>
          <w:bCs/>
          <w:szCs w:val="24"/>
          <w:vertAlign w:val="superscript"/>
          <w:lang w:val="sl-SI"/>
        </w:rPr>
        <w:t>3</w:t>
      </w:r>
      <w:r w:rsidRPr="005C0249">
        <w:rPr>
          <w:rFonts w:ascii="Arial" w:hAnsi="Arial" w:cs="Arial"/>
          <w:bCs/>
          <w:szCs w:val="24"/>
          <w:lang w:val="sl-SI"/>
        </w:rPr>
        <w:t xml:space="preserve"> </w:t>
      </w:r>
      <w:r w:rsidRPr="005C0249">
        <w:rPr>
          <w:rFonts w:ascii="Arial" w:hAnsi="Arial" w:cs="Arial" w:hint="eastAsia"/>
          <w:bCs/>
          <w:szCs w:val="24"/>
          <w:lang w:val="sl-SI"/>
        </w:rPr>
        <w:t>у</w:t>
      </w:r>
      <w:r w:rsidRPr="005C0249">
        <w:rPr>
          <w:rFonts w:ascii="Arial" w:hAnsi="Arial" w:cs="Arial"/>
          <w:bCs/>
          <w:szCs w:val="24"/>
          <w:lang w:val="sl-SI"/>
        </w:rPr>
        <w:t xml:space="preserve"> </w:t>
      </w:r>
      <w:r w:rsidRPr="005C0249">
        <w:rPr>
          <w:rFonts w:ascii="Arial" w:hAnsi="Arial" w:cs="Arial" w:hint="eastAsia"/>
          <w:bCs/>
          <w:szCs w:val="24"/>
          <w:lang w:val="sl-SI"/>
        </w:rPr>
        <w:t>току</w:t>
      </w:r>
      <w:r w:rsidRPr="005C0249">
        <w:rPr>
          <w:rFonts w:ascii="Arial" w:hAnsi="Arial" w:cs="Arial"/>
          <w:bCs/>
          <w:szCs w:val="24"/>
          <w:lang w:val="sl-SI"/>
        </w:rPr>
        <w:t xml:space="preserve"> 24 - </w:t>
      </w:r>
      <w:r w:rsidRPr="005C0249">
        <w:rPr>
          <w:rFonts w:ascii="Arial" w:hAnsi="Arial" w:cs="Arial" w:hint="eastAsia"/>
          <w:bCs/>
          <w:szCs w:val="24"/>
          <w:lang w:val="sl-SI"/>
        </w:rPr>
        <w:t>часовног</w:t>
      </w:r>
      <w:r w:rsidRPr="005C0249">
        <w:rPr>
          <w:rFonts w:ascii="Arial" w:hAnsi="Arial" w:cs="Arial"/>
          <w:bCs/>
          <w:szCs w:val="24"/>
          <w:lang w:val="sl-SI"/>
        </w:rPr>
        <w:t xml:space="preserve"> </w:t>
      </w:r>
      <w:r w:rsidRPr="005C0249">
        <w:rPr>
          <w:rFonts w:ascii="Arial" w:hAnsi="Arial" w:cs="Arial" w:hint="eastAsia"/>
          <w:bCs/>
          <w:szCs w:val="24"/>
          <w:lang w:val="sl-SI"/>
        </w:rPr>
        <w:t>усредњавања</w:t>
      </w:r>
      <w:r w:rsidRPr="005C0249">
        <w:rPr>
          <w:rFonts w:ascii="Arial" w:hAnsi="Arial" w:cs="Arial"/>
          <w:bCs/>
          <w:szCs w:val="24"/>
          <w:lang w:val="sl-SI"/>
        </w:rPr>
        <w:t>).</w:t>
      </w:r>
      <w:bookmarkEnd w:id="32"/>
      <w:bookmarkEnd w:id="33"/>
    </w:p>
    <w:p w14:paraId="33A13BDB" w14:textId="77777777" w:rsidR="005C0249" w:rsidRPr="005C0249" w:rsidRDefault="005C0249" w:rsidP="005C0249">
      <w:pPr>
        <w:jc w:val="both"/>
        <w:rPr>
          <w:rFonts w:ascii="Arial" w:hAnsi="Arial" w:cs="Arial"/>
          <w:bCs/>
          <w:szCs w:val="24"/>
          <w:lang w:val="sl-SI"/>
        </w:rPr>
      </w:pPr>
    </w:p>
    <w:p w14:paraId="4B8214DA" w14:textId="0E850998" w:rsidR="005C0249" w:rsidRDefault="005C0249" w:rsidP="005C0249">
      <w:pPr>
        <w:jc w:val="both"/>
        <w:rPr>
          <w:rFonts w:ascii="Arial" w:hAnsi="Arial" w:cs="Arial"/>
          <w:bCs/>
          <w:szCs w:val="24"/>
          <w:u w:val="single"/>
          <w:lang w:val="sl-SI"/>
        </w:rPr>
      </w:pPr>
      <w:r w:rsidRPr="005C0249">
        <w:rPr>
          <w:rFonts w:ascii="Arial" w:hAnsi="Arial" w:cs="Arial"/>
          <w:szCs w:val="24"/>
          <w:u w:val="single"/>
          <w:lang w:val="sl-SI"/>
        </w:rPr>
        <w:t>Мјерења показују да се концентрација свих мјерених параметара загађења ваздуха, налазе </w:t>
      </w:r>
      <w:r w:rsidRPr="005C0249">
        <w:rPr>
          <w:rFonts w:ascii="Arial" w:hAnsi="Arial" w:cs="Arial"/>
          <w:b/>
          <w:bCs/>
          <w:szCs w:val="24"/>
          <w:u w:val="single"/>
          <w:lang w:val="sl-SI"/>
        </w:rPr>
        <w:t>испод</w:t>
      </w:r>
      <w:r w:rsidRPr="005C0249">
        <w:rPr>
          <w:rFonts w:ascii="Arial" w:hAnsi="Arial" w:cs="Arial"/>
          <w:szCs w:val="24"/>
          <w:u w:val="single"/>
          <w:lang w:val="sl-SI"/>
        </w:rPr>
        <w:t> граничних дозвољених вриједности (</w:t>
      </w:r>
      <w:r w:rsidRPr="005C0249">
        <w:rPr>
          <w:rFonts w:ascii="Arial" w:hAnsi="Arial" w:cs="Arial"/>
          <w:bCs/>
          <w:szCs w:val="24"/>
          <w:u w:val="single"/>
          <w:lang w:val="sr-Cyrl-RS"/>
        </w:rPr>
        <w:t>ГДВ</w:t>
      </w:r>
      <w:r w:rsidRPr="005C0249">
        <w:rPr>
          <w:rFonts w:ascii="Arial" w:hAnsi="Arial" w:cs="Arial"/>
          <w:bCs/>
          <w:szCs w:val="24"/>
          <w:u w:val="single"/>
          <w:lang w:val="sl-SI"/>
        </w:rPr>
        <w:t>).</w:t>
      </w:r>
    </w:p>
    <w:p w14:paraId="20CDD44D" w14:textId="77777777" w:rsidR="00F33D07" w:rsidRPr="005C0249" w:rsidRDefault="00F33D07" w:rsidP="005C0249">
      <w:pPr>
        <w:jc w:val="both"/>
        <w:rPr>
          <w:rFonts w:ascii="Arial" w:hAnsi="Arial" w:cs="Arial"/>
          <w:szCs w:val="24"/>
          <w:u w:val="single"/>
          <w:lang w:val="sl-SI"/>
        </w:rPr>
      </w:pPr>
    </w:p>
    <w:p w14:paraId="7E4F6754" w14:textId="13DBFD65" w:rsidR="00DE491C" w:rsidRPr="000C4D6B" w:rsidRDefault="00DE491C" w:rsidP="00DE491C">
      <w:pPr>
        <w:jc w:val="both"/>
        <w:rPr>
          <w:rFonts w:ascii="Arial" w:hAnsi="Arial" w:cs="Arial"/>
          <w:b/>
          <w:szCs w:val="24"/>
          <w:u w:val="single"/>
          <w:lang w:val="sr-Cyrl-RS"/>
        </w:rPr>
      </w:pPr>
      <w:r w:rsidRPr="000C4D6B">
        <w:rPr>
          <w:rFonts w:ascii="Arial" w:hAnsi="Arial" w:cs="Arial"/>
          <w:b/>
          <w:szCs w:val="24"/>
          <w:u w:val="single"/>
          <w:lang w:val="sl-SI"/>
        </w:rPr>
        <w:t xml:space="preserve">Индикативна мјерења </w:t>
      </w:r>
      <w:r w:rsidRPr="000C4D6B">
        <w:rPr>
          <w:rFonts w:ascii="Arial" w:hAnsi="Arial" w:cs="Arial"/>
          <w:b/>
          <w:szCs w:val="24"/>
          <w:u w:val="single"/>
          <w:lang w:val="sr-Cyrl-RS"/>
        </w:rPr>
        <w:t>електромагнетног зрачења</w:t>
      </w:r>
      <w:r w:rsidRPr="000C4D6B">
        <w:rPr>
          <w:rFonts w:ascii="Arial" w:hAnsi="Arial" w:cs="Arial"/>
          <w:b/>
          <w:szCs w:val="24"/>
          <w:u w:val="single"/>
          <w:lang w:val="sl-SI"/>
        </w:rPr>
        <w:t xml:space="preserve"> </w:t>
      </w:r>
    </w:p>
    <w:p w14:paraId="7577BE77" w14:textId="77777777" w:rsidR="00F33D07" w:rsidRPr="00F33D07" w:rsidRDefault="00F33D07" w:rsidP="00F33D07">
      <w:pPr>
        <w:jc w:val="both"/>
        <w:rPr>
          <w:rFonts w:ascii="Calibri" w:eastAsia="Cambria" w:hAnsi="Calibri" w:cs="Arial"/>
          <w:b/>
          <w:bCs/>
          <w:color w:val="000000"/>
          <w:lang w:val="sr-Cyrl-RS"/>
        </w:rPr>
      </w:pPr>
      <w:r w:rsidRPr="00F33D07">
        <w:rPr>
          <w:rFonts w:ascii="Arial" w:eastAsia="Cambria" w:hAnsi="Arial" w:cs="Arial"/>
          <w:b/>
          <w:bCs/>
          <w:color w:val="000000"/>
          <w:lang w:val="sr-Cyrl-RS"/>
        </w:rPr>
        <w:t xml:space="preserve">Мјерења интензитета </w:t>
      </w:r>
      <w:bookmarkStart w:id="34" w:name="_Hlk206067991"/>
      <w:r w:rsidRPr="00F33D07">
        <w:rPr>
          <w:rFonts w:ascii="Arial" w:eastAsia="Cambria" w:hAnsi="Arial" w:cs="Arial"/>
          <w:b/>
          <w:bCs/>
          <w:color w:val="000000"/>
          <w:lang w:val="sr-Cyrl-RS"/>
        </w:rPr>
        <w:t>електричног и магнетног поља</w:t>
      </w:r>
      <w:bookmarkEnd w:id="34"/>
      <w:r w:rsidRPr="00F33D07">
        <w:rPr>
          <w:rFonts w:ascii="Arial" w:eastAsia="Cambria" w:hAnsi="Arial" w:cs="Arial"/>
          <w:b/>
          <w:bCs/>
          <w:color w:val="000000"/>
          <w:lang w:val="sr-Cyrl-RS"/>
        </w:rPr>
        <w:t xml:space="preserve"> (</w:t>
      </w:r>
      <w:r w:rsidRPr="00F33D07">
        <w:rPr>
          <w:rFonts w:ascii="Arial" w:eastAsia="Cambria" w:hAnsi="Arial" w:cs="Arial"/>
          <w:b/>
          <w:bCs/>
          <w:color w:val="000000"/>
          <w:lang w:val="sl-SI"/>
        </w:rPr>
        <w:t>нејонизујућих зрачења</w:t>
      </w:r>
      <w:r w:rsidRPr="00F33D07">
        <w:rPr>
          <w:rFonts w:ascii="Arial" w:eastAsia="Cambria" w:hAnsi="Arial" w:cs="Arial"/>
          <w:b/>
          <w:bCs/>
          <w:color w:val="000000"/>
          <w:lang w:val="sr-Cyrl-RS"/>
        </w:rPr>
        <w:t>)</w:t>
      </w:r>
    </w:p>
    <w:p w14:paraId="0DD2D9CA" w14:textId="77777777" w:rsidR="00F33D07" w:rsidRPr="00F33D07" w:rsidRDefault="00F33D07" w:rsidP="00F33D07">
      <w:pPr>
        <w:jc w:val="both"/>
        <w:rPr>
          <w:rFonts w:ascii="Arial" w:hAnsi="Arial" w:cs="Arial"/>
          <w:color w:val="000000"/>
          <w:lang w:val="sr-Latn-BA"/>
        </w:rPr>
      </w:pPr>
      <w:r w:rsidRPr="00F33D07">
        <w:rPr>
          <w:rFonts w:ascii="Arial" w:hAnsi="Arial" w:cs="Arial"/>
          <w:color w:val="000000"/>
          <w:lang w:val="sr-Latn-BA"/>
        </w:rPr>
        <w:t>Наелектрисана тијела генеришу електромагнетно поље и помоћу њега интереагују са материјалном средином. Електромагнетно поље је посебан физички ентитет који представља један од облика егзистенције материје, простире се коначном брзином, посједује енергију и у информатичком смислу, носилац је информација и/или шума.</w:t>
      </w:r>
    </w:p>
    <w:p w14:paraId="6CF9C5EA" w14:textId="77777777" w:rsidR="00F33D07" w:rsidRPr="00F33D07" w:rsidRDefault="00F33D07" w:rsidP="00F33D07">
      <w:pPr>
        <w:jc w:val="both"/>
        <w:rPr>
          <w:rFonts w:ascii="Arial" w:hAnsi="Arial" w:cs="Arial"/>
          <w:lang w:val="sr-Latn-BA"/>
        </w:rPr>
      </w:pPr>
      <w:proofErr w:type="spellStart"/>
      <w:r w:rsidRPr="00F33D07">
        <w:rPr>
          <w:rFonts w:ascii="Arial" w:hAnsi="Arial" w:cs="Arial"/>
        </w:rPr>
        <w:t>Нејонизујуће</w:t>
      </w:r>
      <w:proofErr w:type="spellEnd"/>
      <w:r w:rsidRPr="00F33D07">
        <w:rPr>
          <w:rFonts w:ascii="Arial" w:hAnsi="Arial" w:cs="Arial"/>
          <w:lang w:val="sr-Latn-BA"/>
        </w:rPr>
        <w:t xml:space="preserve"> </w:t>
      </w:r>
      <w:proofErr w:type="spellStart"/>
      <w:r w:rsidRPr="00F33D07">
        <w:rPr>
          <w:rFonts w:ascii="Arial" w:hAnsi="Arial" w:cs="Arial"/>
        </w:rPr>
        <w:t>зрачење</w:t>
      </w:r>
      <w:proofErr w:type="spellEnd"/>
      <w:r w:rsidRPr="00F33D07">
        <w:rPr>
          <w:rFonts w:ascii="Arial" w:hAnsi="Arial" w:cs="Arial"/>
          <w:lang w:val="sr-Latn-BA"/>
        </w:rPr>
        <w:t xml:space="preserve"> </w:t>
      </w:r>
      <w:proofErr w:type="spellStart"/>
      <w:r w:rsidRPr="00F33D07">
        <w:rPr>
          <w:rFonts w:ascii="Arial" w:hAnsi="Arial" w:cs="Arial"/>
        </w:rPr>
        <w:t>је</w:t>
      </w:r>
      <w:proofErr w:type="spellEnd"/>
      <w:r w:rsidRPr="00F33D07">
        <w:rPr>
          <w:rFonts w:ascii="Arial" w:hAnsi="Arial" w:cs="Arial"/>
          <w:lang w:val="sr-Latn-BA"/>
        </w:rPr>
        <w:t xml:space="preserve"> </w:t>
      </w:r>
      <w:r w:rsidRPr="00F33D07">
        <w:rPr>
          <w:rFonts w:ascii="Arial" w:hAnsi="Arial" w:cs="Arial"/>
        </w:rPr>
        <w:t>ЕМ</w:t>
      </w:r>
      <w:r w:rsidRPr="00F33D07">
        <w:rPr>
          <w:rFonts w:ascii="Arial" w:hAnsi="Arial" w:cs="Arial"/>
          <w:lang w:val="sr-Latn-BA"/>
        </w:rPr>
        <w:t xml:space="preserve"> </w:t>
      </w:r>
      <w:proofErr w:type="spellStart"/>
      <w:r w:rsidRPr="00F33D07">
        <w:rPr>
          <w:rFonts w:ascii="Arial" w:hAnsi="Arial" w:cs="Arial"/>
        </w:rPr>
        <w:t>зрачење</w:t>
      </w:r>
      <w:proofErr w:type="spellEnd"/>
      <w:r w:rsidRPr="00F33D07">
        <w:rPr>
          <w:rFonts w:ascii="Arial" w:hAnsi="Arial" w:cs="Arial"/>
          <w:lang w:val="sr-Latn-BA"/>
        </w:rPr>
        <w:t xml:space="preserve"> </w:t>
      </w:r>
      <w:proofErr w:type="spellStart"/>
      <w:r w:rsidRPr="00F33D07">
        <w:rPr>
          <w:rFonts w:ascii="Arial" w:hAnsi="Arial" w:cs="Arial"/>
        </w:rPr>
        <w:t>које</w:t>
      </w:r>
      <w:proofErr w:type="spellEnd"/>
      <w:r w:rsidRPr="00F33D07">
        <w:rPr>
          <w:rFonts w:ascii="Arial" w:hAnsi="Arial" w:cs="Arial"/>
          <w:lang w:val="sr-Latn-BA"/>
        </w:rPr>
        <w:t xml:space="preserve"> </w:t>
      </w:r>
      <w:proofErr w:type="spellStart"/>
      <w:r w:rsidRPr="00F33D07">
        <w:rPr>
          <w:rFonts w:ascii="Arial" w:hAnsi="Arial" w:cs="Arial"/>
        </w:rPr>
        <w:t>не</w:t>
      </w:r>
      <w:proofErr w:type="spellEnd"/>
      <w:r w:rsidRPr="00F33D07">
        <w:rPr>
          <w:rFonts w:ascii="Arial" w:hAnsi="Arial" w:cs="Arial"/>
          <w:lang w:val="sr-Latn-BA"/>
        </w:rPr>
        <w:t xml:space="preserve"> </w:t>
      </w:r>
      <w:proofErr w:type="spellStart"/>
      <w:r w:rsidRPr="00F33D07">
        <w:rPr>
          <w:rFonts w:ascii="Arial" w:hAnsi="Arial" w:cs="Arial"/>
        </w:rPr>
        <w:t>посједује</w:t>
      </w:r>
      <w:proofErr w:type="spellEnd"/>
      <w:r w:rsidRPr="00F33D07">
        <w:rPr>
          <w:rFonts w:ascii="Arial" w:hAnsi="Arial" w:cs="Arial"/>
          <w:lang w:val="sr-Latn-BA"/>
        </w:rPr>
        <w:t xml:space="preserve"> </w:t>
      </w:r>
      <w:proofErr w:type="spellStart"/>
      <w:r w:rsidRPr="00F33D07">
        <w:rPr>
          <w:rFonts w:ascii="Arial" w:hAnsi="Arial" w:cs="Arial"/>
        </w:rPr>
        <w:t>дов</w:t>
      </w:r>
      <w:proofErr w:type="spellEnd"/>
      <w:r w:rsidRPr="00F33D07">
        <w:rPr>
          <w:rFonts w:ascii="Arial" w:hAnsi="Arial" w:cs="Arial"/>
          <w:lang w:val="sr-Cyrl-RS"/>
        </w:rPr>
        <w:t>љ</w:t>
      </w:r>
      <w:proofErr w:type="spellStart"/>
      <w:r w:rsidRPr="00F33D07">
        <w:rPr>
          <w:rFonts w:ascii="Arial" w:hAnsi="Arial" w:cs="Arial"/>
        </w:rPr>
        <w:t>јну</w:t>
      </w:r>
      <w:proofErr w:type="spellEnd"/>
      <w:r w:rsidRPr="00F33D07">
        <w:rPr>
          <w:rFonts w:ascii="Arial" w:hAnsi="Arial" w:cs="Arial"/>
          <w:lang w:val="sr-Latn-BA"/>
        </w:rPr>
        <w:t xml:space="preserve"> </w:t>
      </w:r>
      <w:proofErr w:type="spellStart"/>
      <w:r w:rsidRPr="00F33D07">
        <w:rPr>
          <w:rFonts w:ascii="Arial" w:hAnsi="Arial" w:cs="Arial"/>
        </w:rPr>
        <w:t>енергију</w:t>
      </w:r>
      <w:proofErr w:type="spellEnd"/>
      <w:r w:rsidRPr="00F33D07">
        <w:rPr>
          <w:rFonts w:ascii="Arial" w:hAnsi="Arial" w:cs="Arial"/>
          <w:lang w:val="sr-Latn-BA"/>
        </w:rPr>
        <w:t xml:space="preserve"> </w:t>
      </w:r>
      <w:proofErr w:type="spellStart"/>
      <w:r w:rsidRPr="00F33D07">
        <w:rPr>
          <w:rFonts w:ascii="Arial" w:hAnsi="Arial" w:cs="Arial"/>
        </w:rPr>
        <w:t>да</w:t>
      </w:r>
      <w:proofErr w:type="spellEnd"/>
      <w:r w:rsidRPr="00F33D07">
        <w:rPr>
          <w:rFonts w:ascii="Arial" w:hAnsi="Arial" w:cs="Arial"/>
          <w:lang w:val="sr-Latn-BA"/>
        </w:rPr>
        <w:t xml:space="preserve"> </w:t>
      </w:r>
      <w:proofErr w:type="spellStart"/>
      <w:r w:rsidRPr="00F33D07">
        <w:rPr>
          <w:rFonts w:ascii="Arial" w:hAnsi="Arial" w:cs="Arial"/>
        </w:rPr>
        <w:t>изазове</w:t>
      </w:r>
      <w:proofErr w:type="spellEnd"/>
      <w:r w:rsidRPr="00F33D07">
        <w:rPr>
          <w:rFonts w:ascii="Arial" w:hAnsi="Arial" w:cs="Arial"/>
          <w:lang w:val="sr-Latn-BA"/>
        </w:rPr>
        <w:t xml:space="preserve"> </w:t>
      </w:r>
      <w:proofErr w:type="spellStart"/>
      <w:r w:rsidRPr="00F33D07">
        <w:rPr>
          <w:rFonts w:ascii="Arial" w:hAnsi="Arial" w:cs="Arial"/>
        </w:rPr>
        <w:t>јонизацију</w:t>
      </w:r>
      <w:proofErr w:type="spellEnd"/>
      <w:r w:rsidRPr="00F33D07">
        <w:rPr>
          <w:rFonts w:ascii="Arial" w:hAnsi="Arial" w:cs="Arial"/>
          <w:lang w:val="sr-Latn-BA"/>
        </w:rPr>
        <w:t xml:space="preserve"> </w:t>
      </w:r>
      <w:r w:rsidRPr="00F33D07">
        <w:rPr>
          <w:rFonts w:ascii="Arial" w:hAnsi="Arial" w:cs="Arial"/>
        </w:rPr>
        <w:t>у</w:t>
      </w:r>
      <w:r w:rsidRPr="00F33D07">
        <w:rPr>
          <w:rFonts w:ascii="Arial" w:hAnsi="Arial" w:cs="Arial"/>
          <w:lang w:val="sr-Latn-BA"/>
        </w:rPr>
        <w:t xml:space="preserve"> </w:t>
      </w:r>
      <w:proofErr w:type="spellStart"/>
      <w:r w:rsidRPr="00F33D07">
        <w:rPr>
          <w:rFonts w:ascii="Arial" w:hAnsi="Arial" w:cs="Arial"/>
        </w:rPr>
        <w:t>живим</w:t>
      </w:r>
      <w:proofErr w:type="spellEnd"/>
      <w:r w:rsidRPr="00F33D07">
        <w:rPr>
          <w:rFonts w:ascii="Arial" w:hAnsi="Arial" w:cs="Arial"/>
          <w:lang w:val="sr-Latn-BA"/>
        </w:rPr>
        <w:t xml:space="preserve"> </w:t>
      </w:r>
      <w:proofErr w:type="spellStart"/>
      <w:r w:rsidRPr="00F33D07">
        <w:rPr>
          <w:rFonts w:ascii="Arial" w:hAnsi="Arial" w:cs="Arial"/>
        </w:rPr>
        <w:t>организмима</w:t>
      </w:r>
      <w:proofErr w:type="spellEnd"/>
      <w:r w:rsidRPr="00F33D07">
        <w:rPr>
          <w:rFonts w:ascii="Arial" w:hAnsi="Arial" w:cs="Arial"/>
          <w:lang w:val="sr-Latn-BA"/>
        </w:rPr>
        <w:t xml:space="preserve">. </w:t>
      </w:r>
      <w:proofErr w:type="spellStart"/>
      <w:r w:rsidRPr="00F33D07">
        <w:rPr>
          <w:rFonts w:ascii="Arial" w:hAnsi="Arial" w:cs="Arial"/>
        </w:rPr>
        <w:t>Природни</w:t>
      </w:r>
      <w:proofErr w:type="spellEnd"/>
      <w:r w:rsidRPr="00F33D07">
        <w:rPr>
          <w:rFonts w:ascii="Arial" w:hAnsi="Arial" w:cs="Arial"/>
          <w:lang w:val="sr-Latn-BA"/>
        </w:rPr>
        <w:t xml:space="preserve"> </w:t>
      </w:r>
      <w:proofErr w:type="spellStart"/>
      <w:r w:rsidRPr="00F33D07">
        <w:rPr>
          <w:rFonts w:ascii="Arial" w:hAnsi="Arial" w:cs="Arial"/>
        </w:rPr>
        <w:t>извори</w:t>
      </w:r>
      <w:proofErr w:type="spellEnd"/>
      <w:r w:rsidRPr="00F33D07">
        <w:rPr>
          <w:rFonts w:ascii="Arial" w:hAnsi="Arial" w:cs="Arial"/>
          <w:lang w:val="sr-Latn-BA"/>
        </w:rPr>
        <w:t xml:space="preserve"> </w:t>
      </w:r>
      <w:proofErr w:type="spellStart"/>
      <w:r w:rsidRPr="00F33D07">
        <w:rPr>
          <w:rFonts w:ascii="Arial" w:hAnsi="Arial" w:cs="Arial"/>
        </w:rPr>
        <w:t>нејонизујућег</w:t>
      </w:r>
      <w:proofErr w:type="spellEnd"/>
      <w:r w:rsidRPr="00F33D07">
        <w:rPr>
          <w:rFonts w:ascii="Arial" w:hAnsi="Arial" w:cs="Arial"/>
          <w:lang w:val="sr-Latn-BA"/>
        </w:rPr>
        <w:t xml:space="preserve"> </w:t>
      </w:r>
      <w:proofErr w:type="spellStart"/>
      <w:r w:rsidRPr="00F33D07">
        <w:rPr>
          <w:rFonts w:ascii="Arial" w:hAnsi="Arial" w:cs="Arial"/>
        </w:rPr>
        <w:t>зрачења</w:t>
      </w:r>
      <w:proofErr w:type="spellEnd"/>
      <w:r w:rsidRPr="00F33D07">
        <w:rPr>
          <w:rFonts w:ascii="Arial" w:hAnsi="Arial" w:cs="Arial"/>
          <w:lang w:val="sr-Latn-BA"/>
        </w:rPr>
        <w:t xml:space="preserve"> </w:t>
      </w:r>
      <w:proofErr w:type="spellStart"/>
      <w:r w:rsidRPr="00F33D07">
        <w:rPr>
          <w:rFonts w:ascii="Arial" w:hAnsi="Arial" w:cs="Arial"/>
        </w:rPr>
        <w:t>су</w:t>
      </w:r>
      <w:proofErr w:type="spellEnd"/>
      <w:r w:rsidRPr="00F33D07">
        <w:rPr>
          <w:rFonts w:ascii="Arial" w:hAnsi="Arial" w:cs="Arial"/>
          <w:lang w:val="sr-Latn-BA"/>
        </w:rPr>
        <w:t xml:space="preserve"> </w:t>
      </w:r>
      <w:proofErr w:type="spellStart"/>
      <w:r w:rsidRPr="00F33D07">
        <w:rPr>
          <w:rFonts w:ascii="Arial" w:hAnsi="Arial" w:cs="Arial"/>
        </w:rPr>
        <w:t>ријетки</w:t>
      </w:r>
      <w:proofErr w:type="spellEnd"/>
      <w:r w:rsidRPr="00F33D07">
        <w:rPr>
          <w:rFonts w:ascii="Arial" w:hAnsi="Arial" w:cs="Arial"/>
          <w:lang w:val="sr-Latn-BA"/>
        </w:rPr>
        <w:t xml:space="preserve"> </w:t>
      </w:r>
      <w:r w:rsidRPr="00F33D07">
        <w:rPr>
          <w:rFonts w:ascii="Arial" w:hAnsi="Arial" w:cs="Arial"/>
        </w:rPr>
        <w:t>и</w:t>
      </w:r>
      <w:r w:rsidRPr="00F33D07">
        <w:rPr>
          <w:rFonts w:ascii="Arial" w:hAnsi="Arial" w:cs="Arial"/>
          <w:lang w:val="sr-Latn-BA"/>
        </w:rPr>
        <w:t xml:space="preserve"> </w:t>
      </w:r>
      <w:proofErr w:type="spellStart"/>
      <w:r w:rsidRPr="00F33D07">
        <w:rPr>
          <w:rFonts w:ascii="Arial" w:hAnsi="Arial" w:cs="Arial"/>
        </w:rPr>
        <w:t>изразито</w:t>
      </w:r>
      <w:proofErr w:type="spellEnd"/>
      <w:r w:rsidRPr="00F33D07">
        <w:rPr>
          <w:rFonts w:ascii="Arial" w:hAnsi="Arial" w:cs="Arial"/>
          <w:lang w:val="sr-Latn-BA"/>
        </w:rPr>
        <w:t xml:space="preserve"> </w:t>
      </w:r>
      <w:proofErr w:type="spellStart"/>
      <w:r w:rsidRPr="00F33D07">
        <w:rPr>
          <w:rFonts w:ascii="Arial" w:hAnsi="Arial" w:cs="Arial"/>
        </w:rPr>
        <w:t>слаби</w:t>
      </w:r>
      <w:proofErr w:type="spellEnd"/>
      <w:r w:rsidRPr="00F33D07">
        <w:rPr>
          <w:rFonts w:ascii="Arial" w:hAnsi="Arial" w:cs="Arial"/>
          <w:lang w:val="sr-Latn-BA"/>
        </w:rPr>
        <w:t>.</w:t>
      </w:r>
    </w:p>
    <w:p w14:paraId="452A904D" w14:textId="77777777" w:rsidR="00F33D07" w:rsidRPr="00F33D07" w:rsidRDefault="00F33D07" w:rsidP="00F33D07">
      <w:pPr>
        <w:autoSpaceDE w:val="0"/>
        <w:autoSpaceDN w:val="0"/>
        <w:adjustRightInd w:val="0"/>
        <w:jc w:val="both"/>
        <w:rPr>
          <w:rFonts w:ascii="Arial" w:hAnsi="Arial" w:cs="Arial"/>
          <w:color w:val="000000"/>
          <w:lang w:val="sr-Latn-RS" w:eastAsia="sr-Latn-RS"/>
        </w:rPr>
      </w:pPr>
      <w:r w:rsidRPr="00F33D07">
        <w:rPr>
          <w:rFonts w:ascii="Arial" w:hAnsi="Arial" w:cs="Arial"/>
          <w:color w:val="000000"/>
          <w:lang w:val="sr-Latn-RS" w:eastAsia="sr-Latn-RS"/>
        </w:rPr>
        <w:t>VNF по</w:t>
      </w:r>
      <w:r w:rsidRPr="00F33D07">
        <w:rPr>
          <w:rFonts w:ascii="Arial" w:hAnsi="Arial" w:cs="Arial"/>
          <w:color w:val="000000"/>
          <w:lang w:val="sr-Cyrl-RS" w:eastAsia="sr-Latn-RS"/>
        </w:rPr>
        <w:t>љ</w:t>
      </w:r>
      <w:r w:rsidRPr="00F33D07">
        <w:rPr>
          <w:rFonts w:ascii="Arial" w:hAnsi="Arial" w:cs="Arial"/>
          <w:color w:val="000000"/>
          <w:lang w:val="sr-Latn-RS" w:eastAsia="sr-Latn-RS"/>
        </w:rPr>
        <w:t>а (по</w:t>
      </w:r>
      <w:r w:rsidRPr="00F33D07">
        <w:rPr>
          <w:rFonts w:ascii="Arial" w:hAnsi="Arial" w:cs="Arial"/>
          <w:color w:val="000000"/>
          <w:lang w:val="sr-Cyrl-RS" w:eastAsia="sr-Latn-RS"/>
        </w:rPr>
        <w:t>љ</w:t>
      </w:r>
      <w:r w:rsidRPr="00F33D07">
        <w:rPr>
          <w:rFonts w:ascii="Arial" w:hAnsi="Arial" w:cs="Arial"/>
          <w:color w:val="000000"/>
          <w:lang w:val="sr-Latn-RS" w:eastAsia="sr-Latn-RS"/>
        </w:rPr>
        <w:t>а врло ниске фреквенције) по дефиницији су по</w:t>
      </w:r>
      <w:r w:rsidRPr="00F33D07">
        <w:rPr>
          <w:rFonts w:ascii="Arial" w:hAnsi="Arial" w:cs="Arial"/>
          <w:color w:val="000000"/>
          <w:lang w:val="sr-Cyrl-RS" w:eastAsia="sr-Latn-RS"/>
        </w:rPr>
        <w:t>љ</w:t>
      </w:r>
      <w:r w:rsidRPr="00F33D07">
        <w:rPr>
          <w:rFonts w:ascii="Arial" w:hAnsi="Arial" w:cs="Arial"/>
          <w:color w:val="000000"/>
          <w:lang w:val="sr-Latn-RS" w:eastAsia="sr-Latn-RS"/>
        </w:rPr>
        <w:t>а фреквенције до 3 kHz. На овим фреквенцијама, таласна дужина је веома велика, 6000 m za 50 Hz.</w:t>
      </w:r>
    </w:p>
    <w:p w14:paraId="0CEEC234" w14:textId="77777777" w:rsidR="00F33D07" w:rsidRPr="00F33D07" w:rsidRDefault="00F33D07" w:rsidP="00F33D07">
      <w:pPr>
        <w:jc w:val="both"/>
        <w:rPr>
          <w:rFonts w:ascii="Arial" w:hAnsi="Arial" w:cs="Arial"/>
          <w:color w:val="000000"/>
          <w:lang w:val="sr-Latn-RS" w:eastAsia="sr-Latn-RS"/>
        </w:rPr>
      </w:pPr>
      <w:r w:rsidRPr="00F33D07">
        <w:rPr>
          <w:rFonts w:ascii="Arial" w:hAnsi="Arial" w:cs="Arial"/>
          <w:color w:val="000000"/>
          <w:lang w:val="sr-Latn-RS" w:eastAsia="sr-Latn-RS"/>
        </w:rPr>
        <w:t>Познато је да у околини сваког проводника кроз који тече наизмјенична струја постоји електромагнетно полје. Интензитет електромагнетног по</w:t>
      </w:r>
      <w:r w:rsidRPr="00F33D07">
        <w:rPr>
          <w:rFonts w:ascii="Arial" w:hAnsi="Arial" w:cs="Arial"/>
          <w:color w:val="000000"/>
          <w:lang w:val="sr-Cyrl-RS" w:eastAsia="sr-Latn-RS"/>
        </w:rPr>
        <w:t>љ</w:t>
      </w:r>
      <w:r w:rsidRPr="00F33D07">
        <w:rPr>
          <w:rFonts w:ascii="Arial" w:hAnsi="Arial" w:cs="Arial"/>
          <w:color w:val="000000"/>
          <w:lang w:val="sr-Latn-RS" w:eastAsia="sr-Latn-RS"/>
        </w:rPr>
        <w:t>а опада са квадратом растојања од проводника. На већим уда</w:t>
      </w:r>
      <w:r w:rsidRPr="00F33D07">
        <w:rPr>
          <w:rFonts w:ascii="Arial" w:hAnsi="Arial" w:cs="Arial"/>
          <w:color w:val="000000"/>
          <w:lang w:val="sr-Cyrl-RS" w:eastAsia="sr-Latn-RS"/>
        </w:rPr>
        <w:t>љ</w:t>
      </w:r>
      <w:r w:rsidRPr="00F33D07">
        <w:rPr>
          <w:rFonts w:ascii="Arial" w:hAnsi="Arial" w:cs="Arial"/>
          <w:color w:val="000000"/>
          <w:lang w:val="sr-Latn-RS" w:eastAsia="sr-Latn-RS"/>
        </w:rPr>
        <w:t>еностима ефекат нејонизујућег зрачења које потиче од таквог по</w:t>
      </w:r>
      <w:r w:rsidRPr="00F33D07">
        <w:rPr>
          <w:rFonts w:ascii="Arial" w:hAnsi="Arial" w:cs="Arial"/>
          <w:color w:val="000000"/>
          <w:lang w:val="sr-Cyrl-RS" w:eastAsia="sr-Latn-RS"/>
        </w:rPr>
        <w:t>љ</w:t>
      </w:r>
      <w:r w:rsidRPr="00F33D07">
        <w:rPr>
          <w:rFonts w:ascii="Arial" w:hAnsi="Arial" w:cs="Arial"/>
          <w:color w:val="000000"/>
          <w:lang w:val="sr-Latn-RS" w:eastAsia="sr-Latn-RS"/>
        </w:rPr>
        <w:t>а постаје безначајан.</w:t>
      </w:r>
    </w:p>
    <w:p w14:paraId="3E9CEB67" w14:textId="77777777" w:rsidR="00F33D07" w:rsidRPr="00F33D07" w:rsidRDefault="00F33D07" w:rsidP="00F33D07">
      <w:pPr>
        <w:jc w:val="both"/>
        <w:rPr>
          <w:rFonts w:ascii="Arial" w:hAnsi="Arial" w:cs="Arial"/>
          <w:color w:val="000000"/>
          <w:lang w:val="sr-Cyrl-RS" w:eastAsia="sr-Latn-RS"/>
        </w:rPr>
      </w:pPr>
      <w:r w:rsidRPr="00F33D07">
        <w:rPr>
          <w:rFonts w:ascii="Arial" w:hAnsi="Arial" w:cs="Arial"/>
          <w:color w:val="000000"/>
          <w:lang w:val="sr-Latn-RS" w:eastAsia="sr-Latn-RS"/>
        </w:rPr>
        <w:t>Граничне вриједности референтних величина су прописане Правилником о заштити од електромагнетских по</w:t>
      </w:r>
      <w:r w:rsidRPr="00F33D07">
        <w:rPr>
          <w:rFonts w:ascii="Arial" w:hAnsi="Arial" w:cs="Arial"/>
          <w:color w:val="000000"/>
          <w:lang w:val="sr-Cyrl-RS" w:eastAsia="sr-Latn-RS"/>
        </w:rPr>
        <w:t>љ</w:t>
      </w:r>
      <w:r w:rsidRPr="00F33D07">
        <w:rPr>
          <w:rFonts w:ascii="Arial" w:hAnsi="Arial" w:cs="Arial"/>
          <w:color w:val="000000"/>
          <w:lang w:val="sr-Latn-RS" w:eastAsia="sr-Latn-RS"/>
        </w:rPr>
        <w:t>а до 300 GHz („Службени гласник Републике Српске“, број 99/19).</w:t>
      </w:r>
    </w:p>
    <w:p w14:paraId="24FFB632" w14:textId="77777777" w:rsidR="00F33D07" w:rsidRPr="00F33D07" w:rsidRDefault="00F33D07" w:rsidP="00F33D07">
      <w:pPr>
        <w:jc w:val="both"/>
        <w:rPr>
          <w:rFonts w:ascii="Arial" w:hAnsi="Arial" w:cs="Arial"/>
          <w:color w:val="000000"/>
          <w:lang w:val="sr-Cyrl-RS" w:eastAsia="sr-Latn-RS"/>
        </w:rPr>
      </w:pPr>
    </w:p>
    <w:p w14:paraId="00FD6599" w14:textId="565B0A36" w:rsidR="00F33D07" w:rsidRPr="00F33D07" w:rsidRDefault="00F33D07" w:rsidP="00F33D07">
      <w:pPr>
        <w:jc w:val="center"/>
        <w:rPr>
          <w:rFonts w:ascii="Arial" w:hAnsi="Arial"/>
          <w:bCs/>
          <w:i/>
          <w:iCs/>
          <w:color w:val="000000"/>
          <w:sz w:val="22"/>
          <w:szCs w:val="22"/>
          <w:lang w:val="sr-Latn-BA"/>
        </w:rPr>
      </w:pPr>
      <w:r w:rsidRPr="00F33D07">
        <w:rPr>
          <w:rFonts w:ascii="Arial" w:hAnsi="Arial"/>
          <w:bCs/>
          <w:i/>
          <w:iCs/>
          <w:color w:val="000000"/>
          <w:sz w:val="22"/>
          <w:szCs w:val="22"/>
          <w:lang w:val="sr-Latn-BA"/>
        </w:rPr>
        <w:t>Табела - Граничне вриједности за подручја професионалне изложености</w:t>
      </w:r>
    </w:p>
    <w:tbl>
      <w:tblPr>
        <w:tblW w:w="10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8"/>
        <w:gridCol w:w="2025"/>
        <w:gridCol w:w="1444"/>
        <w:gridCol w:w="1591"/>
        <w:gridCol w:w="1444"/>
        <w:gridCol w:w="1556"/>
      </w:tblGrid>
      <w:tr w:rsidR="00F33D07" w:rsidRPr="00F33D07" w14:paraId="5902A3D4" w14:textId="77777777" w:rsidTr="00DD5EAF">
        <w:trPr>
          <w:trHeight w:val="946"/>
          <w:jc w:val="center"/>
        </w:trPr>
        <w:tc>
          <w:tcPr>
            <w:tcW w:w="2308" w:type="dxa"/>
            <w:vAlign w:val="center"/>
          </w:tcPr>
          <w:p w14:paraId="142F525C" w14:textId="77777777" w:rsidR="00F33D07" w:rsidRPr="00F33D07" w:rsidRDefault="00F33D07" w:rsidP="00F33D07">
            <w:pPr>
              <w:jc w:val="center"/>
              <w:rPr>
                <w:rFonts w:ascii="Arial" w:hAnsi="Arial" w:cs="Arial"/>
                <w:sz w:val="18"/>
                <w:szCs w:val="18"/>
                <w:lang w:val="sr-Cyrl-BA"/>
              </w:rPr>
            </w:pPr>
            <w:r w:rsidRPr="00F33D07">
              <w:rPr>
                <w:rFonts w:ascii="Arial" w:hAnsi="Arial" w:cs="Arial"/>
                <w:sz w:val="18"/>
                <w:szCs w:val="18"/>
                <w:lang w:val="sr-Cyrl-BA"/>
              </w:rPr>
              <w:t>Фреквенција</w:t>
            </w:r>
          </w:p>
          <w:p w14:paraId="76775A9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(f)</w:t>
            </w:r>
          </w:p>
        </w:tc>
        <w:tc>
          <w:tcPr>
            <w:tcW w:w="2025" w:type="dxa"/>
            <w:vAlign w:val="center"/>
          </w:tcPr>
          <w:p w14:paraId="5BDBC0B7" w14:textId="77777777" w:rsidR="00F33D07" w:rsidRPr="00F33D07" w:rsidRDefault="00F33D07" w:rsidP="00F33D07">
            <w:pPr>
              <w:jc w:val="center"/>
              <w:rPr>
                <w:rFonts w:ascii="Arial" w:hAnsi="Arial" w:cs="Arial"/>
                <w:sz w:val="18"/>
                <w:szCs w:val="18"/>
                <w:lang w:val="sr-Cyrl-BA"/>
              </w:rPr>
            </w:pPr>
            <w:r w:rsidRPr="00F33D07">
              <w:rPr>
                <w:rFonts w:ascii="Arial" w:hAnsi="Arial" w:cs="Arial"/>
                <w:sz w:val="18"/>
                <w:szCs w:val="18"/>
                <w:lang w:val="sr-Cyrl-BA"/>
              </w:rPr>
              <w:t xml:space="preserve">Јачина електричног </w:t>
            </w:r>
            <w:proofErr w:type="spellStart"/>
            <w:r w:rsidRPr="00F33D07">
              <w:rPr>
                <w:rFonts w:ascii="Arial" w:hAnsi="Arial" w:cs="Arial"/>
                <w:sz w:val="18"/>
                <w:szCs w:val="18"/>
                <w:lang w:val="sr-Cyrl-BA"/>
              </w:rPr>
              <w:t>полја</w:t>
            </w:r>
            <w:proofErr w:type="spellEnd"/>
          </w:p>
          <w:p w14:paraId="187D0AF8"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rPr>
              <w:t>E</w:t>
            </w:r>
            <w:r w:rsidRPr="00F33D07">
              <w:rPr>
                <w:rFonts w:ascii="Arial" w:hAnsi="Arial" w:cs="Arial"/>
                <w:sz w:val="18"/>
                <w:szCs w:val="18"/>
                <w:lang w:val="ru-RU"/>
              </w:rPr>
              <w:t xml:space="preserve"> (</w:t>
            </w:r>
            <w:r w:rsidRPr="00F33D07">
              <w:rPr>
                <w:rFonts w:ascii="Arial" w:hAnsi="Arial" w:cs="Arial"/>
                <w:sz w:val="18"/>
                <w:szCs w:val="18"/>
              </w:rPr>
              <w:t>V</w:t>
            </w:r>
            <w:r w:rsidRPr="00F33D07">
              <w:rPr>
                <w:rFonts w:ascii="Arial" w:hAnsi="Arial" w:cs="Arial"/>
                <w:sz w:val="18"/>
                <w:szCs w:val="18"/>
                <w:lang w:val="ru-RU"/>
              </w:rPr>
              <w:t>/</w:t>
            </w:r>
            <w:r w:rsidRPr="00F33D07">
              <w:rPr>
                <w:rFonts w:ascii="Arial" w:hAnsi="Arial" w:cs="Arial"/>
                <w:sz w:val="18"/>
                <w:szCs w:val="18"/>
              </w:rPr>
              <w:t>m</w:t>
            </w:r>
            <w:r w:rsidRPr="00F33D07">
              <w:rPr>
                <w:rFonts w:ascii="Arial" w:hAnsi="Arial" w:cs="Arial"/>
                <w:sz w:val="18"/>
                <w:szCs w:val="18"/>
                <w:lang w:val="ru-RU"/>
              </w:rPr>
              <w:t>)</w:t>
            </w:r>
          </w:p>
        </w:tc>
        <w:tc>
          <w:tcPr>
            <w:tcW w:w="1444" w:type="dxa"/>
            <w:vAlign w:val="center"/>
          </w:tcPr>
          <w:p w14:paraId="101A8172"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lang w:val="sr-Cyrl-BA"/>
              </w:rPr>
              <w:t>Јачина</w:t>
            </w:r>
            <w:r w:rsidRPr="00F33D07">
              <w:rPr>
                <w:rFonts w:ascii="Arial" w:hAnsi="Arial" w:cs="Arial"/>
                <w:sz w:val="18"/>
                <w:szCs w:val="18"/>
                <w:lang w:val="ru-RU"/>
              </w:rPr>
              <w:t xml:space="preserve"> магнетног флукса</w:t>
            </w:r>
          </w:p>
          <w:p w14:paraId="63E4B27A" w14:textId="77777777" w:rsidR="00F33D07" w:rsidRPr="00F33D07" w:rsidRDefault="00F33D07" w:rsidP="00F33D07">
            <w:pPr>
              <w:jc w:val="center"/>
              <w:rPr>
                <w:rFonts w:ascii="Arial" w:hAnsi="Arial" w:cs="Arial"/>
                <w:sz w:val="18"/>
                <w:szCs w:val="18"/>
                <w:lang w:val="sr-Cyrl-BA"/>
              </w:rPr>
            </w:pPr>
            <w:r w:rsidRPr="00F33D07">
              <w:rPr>
                <w:rFonts w:ascii="Arial" w:hAnsi="Arial" w:cs="Arial"/>
                <w:sz w:val="18"/>
                <w:szCs w:val="18"/>
              </w:rPr>
              <w:t>H</w:t>
            </w:r>
            <w:r w:rsidRPr="00F33D07">
              <w:rPr>
                <w:rFonts w:ascii="Arial" w:hAnsi="Arial" w:cs="Arial"/>
                <w:sz w:val="18"/>
                <w:szCs w:val="18"/>
                <w:lang w:val="ru-RU"/>
              </w:rPr>
              <w:t xml:space="preserve"> (</w:t>
            </w:r>
            <w:r w:rsidRPr="00F33D07">
              <w:rPr>
                <w:rFonts w:ascii="Arial" w:hAnsi="Arial" w:cs="Arial"/>
                <w:sz w:val="18"/>
                <w:szCs w:val="18"/>
              </w:rPr>
              <w:t>A</w:t>
            </w:r>
            <w:r w:rsidRPr="00F33D07">
              <w:rPr>
                <w:rFonts w:ascii="Arial" w:hAnsi="Arial" w:cs="Arial"/>
                <w:sz w:val="18"/>
                <w:szCs w:val="18"/>
                <w:lang w:val="ru-RU"/>
              </w:rPr>
              <w:t>/</w:t>
            </w:r>
            <w:r w:rsidRPr="00F33D07">
              <w:rPr>
                <w:rFonts w:ascii="Arial" w:hAnsi="Arial" w:cs="Arial"/>
                <w:sz w:val="18"/>
                <w:szCs w:val="18"/>
              </w:rPr>
              <w:t>m</w:t>
            </w:r>
            <w:r w:rsidRPr="00F33D07">
              <w:rPr>
                <w:rFonts w:ascii="Arial" w:hAnsi="Arial" w:cs="Arial"/>
                <w:sz w:val="18"/>
                <w:szCs w:val="18"/>
                <w:lang w:val="ru-RU"/>
              </w:rPr>
              <w:t>)</w:t>
            </w:r>
          </w:p>
        </w:tc>
        <w:tc>
          <w:tcPr>
            <w:tcW w:w="1591" w:type="dxa"/>
            <w:vAlign w:val="center"/>
          </w:tcPr>
          <w:p w14:paraId="579FD7C6"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lang w:val="sr-Cyrl-BA"/>
              </w:rPr>
              <w:t>Густина магнетног флукса</w:t>
            </w:r>
          </w:p>
          <w:p w14:paraId="2A259E86"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rPr>
              <w:t>B</w:t>
            </w:r>
            <w:r w:rsidRPr="00F33D07">
              <w:rPr>
                <w:rFonts w:ascii="Arial" w:hAnsi="Arial" w:cs="Arial"/>
                <w:sz w:val="18"/>
                <w:szCs w:val="18"/>
                <w:lang w:val="ru-RU"/>
              </w:rPr>
              <w:t xml:space="preserve"> (</w:t>
            </w:r>
            <w:proofErr w:type="spellStart"/>
            <w:r w:rsidRPr="00F33D07">
              <w:rPr>
                <w:rFonts w:ascii="Arial" w:hAnsi="Arial" w:cs="Arial"/>
                <w:sz w:val="18"/>
                <w:szCs w:val="18"/>
              </w:rPr>
              <w:t>μT</w:t>
            </w:r>
            <w:proofErr w:type="spellEnd"/>
            <w:r w:rsidRPr="00F33D07">
              <w:rPr>
                <w:rFonts w:ascii="Arial" w:hAnsi="Arial" w:cs="Arial"/>
                <w:sz w:val="18"/>
                <w:szCs w:val="18"/>
                <w:lang w:val="ru-RU"/>
              </w:rPr>
              <w:t>)</w:t>
            </w:r>
          </w:p>
        </w:tc>
        <w:tc>
          <w:tcPr>
            <w:tcW w:w="1444" w:type="dxa"/>
            <w:vAlign w:val="center"/>
          </w:tcPr>
          <w:p w14:paraId="003F3B1F" w14:textId="77777777" w:rsidR="00F33D07" w:rsidRPr="00F33D07" w:rsidRDefault="00F33D07" w:rsidP="00F33D07">
            <w:pPr>
              <w:jc w:val="center"/>
              <w:rPr>
                <w:rFonts w:ascii="Arial" w:hAnsi="Arial" w:cs="Arial"/>
                <w:sz w:val="18"/>
                <w:szCs w:val="18"/>
              </w:rPr>
            </w:pPr>
            <w:proofErr w:type="spellStart"/>
            <w:r w:rsidRPr="00F33D07">
              <w:rPr>
                <w:rFonts w:ascii="Arial" w:hAnsi="Arial" w:cs="Arial"/>
                <w:sz w:val="18"/>
                <w:szCs w:val="18"/>
                <w:lang w:val="sr-Cyrl-BA"/>
              </w:rPr>
              <w:t>Фустина</w:t>
            </w:r>
            <w:proofErr w:type="spellEnd"/>
            <w:r w:rsidRPr="00F33D07">
              <w:rPr>
                <w:rFonts w:ascii="Arial" w:hAnsi="Arial" w:cs="Arial"/>
                <w:sz w:val="18"/>
                <w:szCs w:val="18"/>
                <w:lang w:val="sr-Cyrl-BA"/>
              </w:rPr>
              <w:t xml:space="preserve"> снаге</w:t>
            </w:r>
          </w:p>
          <w:p w14:paraId="14CBCFD5"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S</w:t>
            </w:r>
            <w:proofErr w:type="spellStart"/>
            <w:r w:rsidRPr="00F33D07">
              <w:rPr>
                <w:rFonts w:ascii="Arial" w:hAnsi="Arial" w:cs="Arial"/>
                <w:sz w:val="18"/>
                <w:szCs w:val="18"/>
                <w:vertAlign w:val="subscript"/>
                <w:lang w:val="en-US"/>
              </w:rPr>
              <w:t>ekv</w:t>
            </w:r>
            <w:proofErr w:type="spellEnd"/>
            <w:r w:rsidRPr="00F33D07">
              <w:rPr>
                <w:rFonts w:ascii="Arial" w:hAnsi="Arial" w:cs="Arial"/>
                <w:sz w:val="18"/>
                <w:szCs w:val="18"/>
                <w:lang w:val="en-US"/>
              </w:rPr>
              <w:t xml:space="preserve"> </w:t>
            </w:r>
            <w:r w:rsidRPr="00F33D07">
              <w:rPr>
                <w:rFonts w:ascii="Arial" w:hAnsi="Arial" w:cs="Arial"/>
                <w:sz w:val="18"/>
                <w:szCs w:val="18"/>
              </w:rPr>
              <w:t>(W)</w:t>
            </w:r>
          </w:p>
        </w:tc>
        <w:tc>
          <w:tcPr>
            <w:tcW w:w="1556" w:type="dxa"/>
            <w:vAlign w:val="center"/>
          </w:tcPr>
          <w:p w14:paraId="69F0E15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lang w:val="sr-Cyrl-BA"/>
              </w:rPr>
              <w:t xml:space="preserve">Вријеме </w:t>
            </w:r>
            <w:proofErr w:type="spellStart"/>
            <w:r w:rsidRPr="00F33D07">
              <w:rPr>
                <w:rFonts w:ascii="Arial" w:hAnsi="Arial" w:cs="Arial"/>
                <w:sz w:val="18"/>
                <w:szCs w:val="18"/>
                <w:lang w:val="sr-Cyrl-BA"/>
              </w:rPr>
              <w:t>усредњавања</w:t>
            </w:r>
            <w:proofErr w:type="spellEnd"/>
            <w:r w:rsidRPr="00F33D07">
              <w:rPr>
                <w:rFonts w:ascii="Arial" w:hAnsi="Arial" w:cs="Arial"/>
                <w:sz w:val="18"/>
                <w:szCs w:val="18"/>
              </w:rPr>
              <w:t xml:space="preserve"> t (</w:t>
            </w:r>
            <w:r w:rsidRPr="00F33D07">
              <w:rPr>
                <w:rFonts w:ascii="Arial" w:hAnsi="Arial" w:cs="Arial"/>
                <w:sz w:val="18"/>
                <w:szCs w:val="18"/>
                <w:lang w:val="sr-Cyrl-BA"/>
              </w:rPr>
              <w:t>минуте</w:t>
            </w:r>
            <w:r w:rsidRPr="00F33D07">
              <w:rPr>
                <w:rFonts w:ascii="Arial" w:hAnsi="Arial" w:cs="Arial"/>
                <w:sz w:val="18"/>
                <w:szCs w:val="18"/>
              </w:rPr>
              <w:t>)</w:t>
            </w:r>
          </w:p>
        </w:tc>
      </w:tr>
      <w:tr w:rsidR="00F33D07" w:rsidRPr="00F33D07" w14:paraId="6805C5B8" w14:textId="77777777" w:rsidTr="00DD5EAF">
        <w:trPr>
          <w:trHeight w:val="385"/>
          <w:jc w:val="center"/>
        </w:trPr>
        <w:tc>
          <w:tcPr>
            <w:tcW w:w="2308" w:type="dxa"/>
            <w:vAlign w:val="center"/>
          </w:tcPr>
          <w:p w14:paraId="5553CF69" w14:textId="77777777" w:rsidR="00F33D07" w:rsidRPr="00F33D07" w:rsidRDefault="00F33D07" w:rsidP="00F33D07">
            <w:pPr>
              <w:rPr>
                <w:rFonts w:ascii="Arial" w:hAnsi="Arial" w:cs="Arial"/>
                <w:sz w:val="18"/>
                <w:szCs w:val="18"/>
              </w:rPr>
            </w:pPr>
            <w:r w:rsidRPr="00F33D07">
              <w:rPr>
                <w:rFonts w:ascii="Arial" w:hAnsi="Arial" w:cs="Arial"/>
                <w:sz w:val="18"/>
                <w:szCs w:val="18"/>
              </w:rPr>
              <w:t>&lt; 1 Hz</w:t>
            </w:r>
          </w:p>
        </w:tc>
        <w:tc>
          <w:tcPr>
            <w:tcW w:w="2025" w:type="dxa"/>
            <w:vAlign w:val="center"/>
          </w:tcPr>
          <w:p w14:paraId="0B48CF5B"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14.000</w:t>
            </w:r>
          </w:p>
        </w:tc>
        <w:tc>
          <w:tcPr>
            <w:tcW w:w="1444" w:type="dxa"/>
            <w:vAlign w:val="center"/>
          </w:tcPr>
          <w:p w14:paraId="0347923B"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32.000</w:t>
            </w:r>
          </w:p>
        </w:tc>
        <w:tc>
          <w:tcPr>
            <w:tcW w:w="1591" w:type="dxa"/>
            <w:vAlign w:val="center"/>
          </w:tcPr>
          <w:p w14:paraId="6BC18F7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40.000</w:t>
            </w:r>
          </w:p>
        </w:tc>
        <w:tc>
          <w:tcPr>
            <w:tcW w:w="1444" w:type="dxa"/>
            <w:vAlign w:val="center"/>
          </w:tcPr>
          <w:p w14:paraId="7BA8A9C2"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56" w:type="dxa"/>
            <w:vAlign w:val="center"/>
          </w:tcPr>
          <w:p w14:paraId="108561CE"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1D8D68E3" w14:textId="77777777" w:rsidTr="00DD5EAF">
        <w:trPr>
          <w:trHeight w:val="402"/>
          <w:jc w:val="center"/>
        </w:trPr>
        <w:tc>
          <w:tcPr>
            <w:tcW w:w="2308" w:type="dxa"/>
            <w:vAlign w:val="center"/>
          </w:tcPr>
          <w:p w14:paraId="407F124A" w14:textId="77777777" w:rsidR="00F33D07" w:rsidRPr="00F33D07" w:rsidRDefault="00F33D07" w:rsidP="00F33D07">
            <w:pPr>
              <w:rPr>
                <w:rFonts w:ascii="Arial" w:hAnsi="Arial" w:cs="Arial"/>
                <w:sz w:val="18"/>
                <w:szCs w:val="18"/>
              </w:rPr>
            </w:pPr>
            <w:r w:rsidRPr="00F33D07">
              <w:rPr>
                <w:rFonts w:ascii="Arial" w:hAnsi="Arial" w:cs="Arial"/>
                <w:sz w:val="18"/>
                <w:szCs w:val="18"/>
              </w:rPr>
              <w:t>1 Hz – 8 Hz</w:t>
            </w:r>
          </w:p>
        </w:tc>
        <w:tc>
          <w:tcPr>
            <w:tcW w:w="2025" w:type="dxa"/>
            <w:vAlign w:val="center"/>
          </w:tcPr>
          <w:p w14:paraId="65ED70AE"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10.000</w:t>
            </w:r>
          </w:p>
        </w:tc>
        <w:tc>
          <w:tcPr>
            <w:tcW w:w="1444" w:type="dxa"/>
            <w:vAlign w:val="center"/>
          </w:tcPr>
          <w:p w14:paraId="6108AE35"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32.000/f</w:t>
            </w:r>
            <w:r w:rsidRPr="00F33D07">
              <w:rPr>
                <w:rFonts w:ascii="Arial" w:hAnsi="Arial" w:cs="Arial"/>
                <w:sz w:val="18"/>
                <w:szCs w:val="18"/>
                <w:vertAlign w:val="superscript"/>
              </w:rPr>
              <w:t>2</w:t>
            </w:r>
          </w:p>
        </w:tc>
        <w:tc>
          <w:tcPr>
            <w:tcW w:w="1591" w:type="dxa"/>
            <w:vAlign w:val="center"/>
          </w:tcPr>
          <w:p w14:paraId="25100FC8"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40.000/f</w:t>
            </w:r>
            <w:r w:rsidRPr="00F33D07">
              <w:rPr>
                <w:rFonts w:ascii="Arial" w:hAnsi="Arial" w:cs="Arial"/>
                <w:sz w:val="18"/>
                <w:szCs w:val="18"/>
                <w:vertAlign w:val="superscript"/>
              </w:rPr>
              <w:t>2</w:t>
            </w:r>
          </w:p>
        </w:tc>
        <w:tc>
          <w:tcPr>
            <w:tcW w:w="1444" w:type="dxa"/>
            <w:vAlign w:val="center"/>
          </w:tcPr>
          <w:p w14:paraId="743A2E0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56" w:type="dxa"/>
            <w:vAlign w:val="center"/>
          </w:tcPr>
          <w:p w14:paraId="7705334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58F217F6" w14:textId="77777777" w:rsidTr="00DD5EAF">
        <w:trPr>
          <w:trHeight w:val="385"/>
          <w:jc w:val="center"/>
        </w:trPr>
        <w:tc>
          <w:tcPr>
            <w:tcW w:w="2308" w:type="dxa"/>
            <w:vAlign w:val="center"/>
          </w:tcPr>
          <w:p w14:paraId="54FD9F8F" w14:textId="77777777" w:rsidR="00F33D07" w:rsidRPr="00F33D07" w:rsidRDefault="00F33D07" w:rsidP="00F33D07">
            <w:pPr>
              <w:rPr>
                <w:rFonts w:ascii="Arial" w:hAnsi="Arial" w:cs="Arial"/>
                <w:sz w:val="18"/>
                <w:szCs w:val="18"/>
              </w:rPr>
            </w:pPr>
            <w:r w:rsidRPr="00F33D07">
              <w:rPr>
                <w:rFonts w:ascii="Arial" w:hAnsi="Arial" w:cs="Arial"/>
                <w:sz w:val="18"/>
                <w:szCs w:val="18"/>
              </w:rPr>
              <w:t>8 Hz – 25 Hz</w:t>
            </w:r>
          </w:p>
        </w:tc>
        <w:tc>
          <w:tcPr>
            <w:tcW w:w="2025" w:type="dxa"/>
            <w:vAlign w:val="center"/>
          </w:tcPr>
          <w:p w14:paraId="20DF1BA6"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10.000</w:t>
            </w:r>
          </w:p>
        </w:tc>
        <w:tc>
          <w:tcPr>
            <w:tcW w:w="1444" w:type="dxa"/>
            <w:vAlign w:val="center"/>
          </w:tcPr>
          <w:p w14:paraId="2A347BF5"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40.000/f</w:t>
            </w:r>
          </w:p>
        </w:tc>
        <w:tc>
          <w:tcPr>
            <w:tcW w:w="1591" w:type="dxa"/>
            <w:vAlign w:val="center"/>
          </w:tcPr>
          <w:p w14:paraId="3A8438E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5.000/f</w:t>
            </w:r>
          </w:p>
        </w:tc>
        <w:tc>
          <w:tcPr>
            <w:tcW w:w="1444" w:type="dxa"/>
            <w:vAlign w:val="center"/>
          </w:tcPr>
          <w:p w14:paraId="7D86BF2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56" w:type="dxa"/>
            <w:vAlign w:val="center"/>
          </w:tcPr>
          <w:p w14:paraId="3560ADA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665A96BF" w14:textId="77777777" w:rsidTr="00DD5EAF">
        <w:trPr>
          <w:trHeight w:val="385"/>
          <w:jc w:val="center"/>
        </w:trPr>
        <w:tc>
          <w:tcPr>
            <w:tcW w:w="2308" w:type="dxa"/>
            <w:vAlign w:val="center"/>
          </w:tcPr>
          <w:p w14:paraId="5A8E18B9" w14:textId="77777777" w:rsidR="00F33D07" w:rsidRPr="00F33D07" w:rsidRDefault="00F33D07" w:rsidP="00F33D07">
            <w:pPr>
              <w:rPr>
                <w:rFonts w:ascii="Arial" w:hAnsi="Arial" w:cs="Arial"/>
                <w:sz w:val="18"/>
                <w:szCs w:val="18"/>
              </w:rPr>
            </w:pPr>
            <w:r w:rsidRPr="00F33D07">
              <w:rPr>
                <w:rFonts w:ascii="Arial" w:hAnsi="Arial" w:cs="Arial"/>
                <w:sz w:val="18"/>
                <w:szCs w:val="18"/>
              </w:rPr>
              <w:t>0,025 kHz – 0,8 kHz</w:t>
            </w:r>
          </w:p>
        </w:tc>
        <w:tc>
          <w:tcPr>
            <w:tcW w:w="2025" w:type="dxa"/>
            <w:vAlign w:val="center"/>
          </w:tcPr>
          <w:p w14:paraId="185761A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250/f</w:t>
            </w:r>
          </w:p>
        </w:tc>
        <w:tc>
          <w:tcPr>
            <w:tcW w:w="1444" w:type="dxa"/>
            <w:vAlign w:val="center"/>
          </w:tcPr>
          <w:p w14:paraId="6B4AF5F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4/f</w:t>
            </w:r>
          </w:p>
        </w:tc>
        <w:tc>
          <w:tcPr>
            <w:tcW w:w="1591" w:type="dxa"/>
            <w:vAlign w:val="center"/>
          </w:tcPr>
          <w:p w14:paraId="35CB4047"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5/f</w:t>
            </w:r>
          </w:p>
        </w:tc>
        <w:tc>
          <w:tcPr>
            <w:tcW w:w="1444" w:type="dxa"/>
            <w:vAlign w:val="center"/>
          </w:tcPr>
          <w:p w14:paraId="516DB025"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56" w:type="dxa"/>
            <w:vAlign w:val="center"/>
          </w:tcPr>
          <w:p w14:paraId="780B58C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4F4B175B" w14:textId="77777777" w:rsidTr="00DD5EAF">
        <w:trPr>
          <w:trHeight w:val="385"/>
          <w:jc w:val="center"/>
        </w:trPr>
        <w:tc>
          <w:tcPr>
            <w:tcW w:w="2308" w:type="dxa"/>
            <w:vAlign w:val="center"/>
          </w:tcPr>
          <w:p w14:paraId="3C561B57" w14:textId="77777777" w:rsidR="00F33D07" w:rsidRPr="00F33D07" w:rsidRDefault="00F33D07" w:rsidP="00F33D07">
            <w:pPr>
              <w:rPr>
                <w:rFonts w:ascii="Arial" w:hAnsi="Arial" w:cs="Arial"/>
                <w:sz w:val="18"/>
                <w:szCs w:val="18"/>
              </w:rPr>
            </w:pPr>
            <w:r w:rsidRPr="00F33D07">
              <w:rPr>
                <w:rFonts w:ascii="Arial" w:hAnsi="Arial" w:cs="Arial"/>
                <w:sz w:val="18"/>
                <w:szCs w:val="18"/>
              </w:rPr>
              <w:t>0,8 kHz – 3 kHz</w:t>
            </w:r>
          </w:p>
        </w:tc>
        <w:tc>
          <w:tcPr>
            <w:tcW w:w="2025" w:type="dxa"/>
            <w:vAlign w:val="center"/>
          </w:tcPr>
          <w:p w14:paraId="4E63BF6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250/f</w:t>
            </w:r>
          </w:p>
        </w:tc>
        <w:tc>
          <w:tcPr>
            <w:tcW w:w="1444" w:type="dxa"/>
            <w:vAlign w:val="center"/>
          </w:tcPr>
          <w:p w14:paraId="63B2DAB6"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5</w:t>
            </w:r>
          </w:p>
        </w:tc>
        <w:tc>
          <w:tcPr>
            <w:tcW w:w="1591" w:type="dxa"/>
            <w:vAlign w:val="center"/>
          </w:tcPr>
          <w:p w14:paraId="5F7D6177"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6,25</w:t>
            </w:r>
          </w:p>
        </w:tc>
        <w:tc>
          <w:tcPr>
            <w:tcW w:w="1444" w:type="dxa"/>
            <w:vAlign w:val="center"/>
          </w:tcPr>
          <w:p w14:paraId="6810FAE7"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56" w:type="dxa"/>
            <w:vAlign w:val="center"/>
          </w:tcPr>
          <w:p w14:paraId="6E76669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75E72FBF" w14:textId="77777777" w:rsidTr="00DD5EAF">
        <w:trPr>
          <w:trHeight w:val="402"/>
          <w:jc w:val="center"/>
        </w:trPr>
        <w:tc>
          <w:tcPr>
            <w:tcW w:w="2308" w:type="dxa"/>
            <w:vAlign w:val="center"/>
          </w:tcPr>
          <w:p w14:paraId="0ECBF02D" w14:textId="77777777" w:rsidR="00F33D07" w:rsidRPr="00F33D07" w:rsidRDefault="00F33D07" w:rsidP="00F33D07">
            <w:pPr>
              <w:rPr>
                <w:rFonts w:ascii="Arial" w:hAnsi="Arial" w:cs="Arial"/>
                <w:sz w:val="18"/>
                <w:szCs w:val="18"/>
              </w:rPr>
            </w:pPr>
            <w:r w:rsidRPr="00F33D07">
              <w:rPr>
                <w:rFonts w:ascii="Arial" w:hAnsi="Arial" w:cs="Arial"/>
                <w:sz w:val="18"/>
                <w:szCs w:val="18"/>
              </w:rPr>
              <w:t>3 kHz – 100 kHz</w:t>
            </w:r>
          </w:p>
        </w:tc>
        <w:tc>
          <w:tcPr>
            <w:tcW w:w="2025" w:type="dxa"/>
            <w:vAlign w:val="center"/>
          </w:tcPr>
          <w:p w14:paraId="40C9BA5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87</w:t>
            </w:r>
          </w:p>
        </w:tc>
        <w:tc>
          <w:tcPr>
            <w:tcW w:w="1444" w:type="dxa"/>
            <w:vAlign w:val="center"/>
          </w:tcPr>
          <w:p w14:paraId="15FDE30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5</w:t>
            </w:r>
          </w:p>
        </w:tc>
        <w:tc>
          <w:tcPr>
            <w:tcW w:w="1591" w:type="dxa"/>
            <w:vAlign w:val="center"/>
          </w:tcPr>
          <w:p w14:paraId="47FBA4C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6,25</w:t>
            </w:r>
          </w:p>
        </w:tc>
        <w:tc>
          <w:tcPr>
            <w:tcW w:w="1444" w:type="dxa"/>
            <w:vAlign w:val="center"/>
          </w:tcPr>
          <w:p w14:paraId="1BEDAF07"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56" w:type="dxa"/>
            <w:vAlign w:val="center"/>
          </w:tcPr>
          <w:p w14:paraId="08606AA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714F954A" w14:textId="77777777" w:rsidTr="00DD5EAF">
        <w:trPr>
          <w:trHeight w:val="385"/>
          <w:jc w:val="center"/>
        </w:trPr>
        <w:tc>
          <w:tcPr>
            <w:tcW w:w="2308" w:type="dxa"/>
            <w:vAlign w:val="center"/>
          </w:tcPr>
          <w:p w14:paraId="411FB85C" w14:textId="77777777" w:rsidR="00F33D07" w:rsidRPr="00F33D07" w:rsidRDefault="00F33D07" w:rsidP="00F33D07">
            <w:pPr>
              <w:rPr>
                <w:rFonts w:ascii="Arial" w:hAnsi="Arial" w:cs="Arial"/>
                <w:sz w:val="18"/>
                <w:szCs w:val="18"/>
              </w:rPr>
            </w:pPr>
            <w:r w:rsidRPr="00F33D07">
              <w:rPr>
                <w:rFonts w:ascii="Arial" w:hAnsi="Arial" w:cs="Arial"/>
                <w:sz w:val="18"/>
                <w:szCs w:val="18"/>
              </w:rPr>
              <w:t>100 kHz - 150 kHz</w:t>
            </w:r>
          </w:p>
        </w:tc>
        <w:tc>
          <w:tcPr>
            <w:tcW w:w="2025" w:type="dxa"/>
            <w:vAlign w:val="center"/>
          </w:tcPr>
          <w:p w14:paraId="78F07291"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87</w:t>
            </w:r>
          </w:p>
        </w:tc>
        <w:tc>
          <w:tcPr>
            <w:tcW w:w="1444" w:type="dxa"/>
            <w:vAlign w:val="center"/>
          </w:tcPr>
          <w:p w14:paraId="3B681A0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5</w:t>
            </w:r>
          </w:p>
        </w:tc>
        <w:tc>
          <w:tcPr>
            <w:tcW w:w="1591" w:type="dxa"/>
            <w:vAlign w:val="center"/>
          </w:tcPr>
          <w:p w14:paraId="23BAD05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6,25</w:t>
            </w:r>
          </w:p>
        </w:tc>
        <w:tc>
          <w:tcPr>
            <w:tcW w:w="1444" w:type="dxa"/>
            <w:vAlign w:val="center"/>
          </w:tcPr>
          <w:p w14:paraId="50D66421"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56" w:type="dxa"/>
            <w:vAlign w:val="center"/>
          </w:tcPr>
          <w:p w14:paraId="4BCC226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15B670CA" w14:textId="77777777" w:rsidTr="00DD5EAF">
        <w:trPr>
          <w:trHeight w:val="385"/>
          <w:jc w:val="center"/>
        </w:trPr>
        <w:tc>
          <w:tcPr>
            <w:tcW w:w="2308" w:type="dxa"/>
            <w:vAlign w:val="center"/>
          </w:tcPr>
          <w:p w14:paraId="151F1E9D" w14:textId="77777777" w:rsidR="00F33D07" w:rsidRPr="00F33D07" w:rsidRDefault="00F33D07" w:rsidP="00F33D07">
            <w:pPr>
              <w:rPr>
                <w:rFonts w:ascii="Arial" w:hAnsi="Arial" w:cs="Arial"/>
                <w:sz w:val="18"/>
                <w:szCs w:val="18"/>
              </w:rPr>
            </w:pPr>
            <w:r w:rsidRPr="00F33D07">
              <w:rPr>
                <w:rFonts w:ascii="Arial" w:hAnsi="Arial" w:cs="Arial"/>
                <w:sz w:val="18"/>
                <w:szCs w:val="18"/>
              </w:rPr>
              <w:t>0,15 MHz – 1 MHz</w:t>
            </w:r>
          </w:p>
        </w:tc>
        <w:tc>
          <w:tcPr>
            <w:tcW w:w="2025" w:type="dxa"/>
            <w:vAlign w:val="center"/>
          </w:tcPr>
          <w:p w14:paraId="65E621B5"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87</w:t>
            </w:r>
          </w:p>
        </w:tc>
        <w:tc>
          <w:tcPr>
            <w:tcW w:w="1444" w:type="dxa"/>
            <w:vAlign w:val="center"/>
          </w:tcPr>
          <w:p w14:paraId="48A81131"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0,73/f</w:t>
            </w:r>
          </w:p>
        </w:tc>
        <w:tc>
          <w:tcPr>
            <w:tcW w:w="1591" w:type="dxa"/>
            <w:vAlign w:val="center"/>
          </w:tcPr>
          <w:p w14:paraId="72A868F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0,92/f</w:t>
            </w:r>
          </w:p>
        </w:tc>
        <w:tc>
          <w:tcPr>
            <w:tcW w:w="1444" w:type="dxa"/>
            <w:vAlign w:val="center"/>
          </w:tcPr>
          <w:p w14:paraId="41D03967"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56" w:type="dxa"/>
            <w:vAlign w:val="center"/>
          </w:tcPr>
          <w:p w14:paraId="6C37048C"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3ABF4342" w14:textId="77777777" w:rsidTr="00DD5EAF">
        <w:trPr>
          <w:trHeight w:val="385"/>
          <w:jc w:val="center"/>
        </w:trPr>
        <w:tc>
          <w:tcPr>
            <w:tcW w:w="2308" w:type="dxa"/>
            <w:vAlign w:val="center"/>
          </w:tcPr>
          <w:p w14:paraId="1311A7AA" w14:textId="77777777" w:rsidR="00F33D07" w:rsidRPr="00F33D07" w:rsidRDefault="00F33D07" w:rsidP="00F33D07">
            <w:pPr>
              <w:rPr>
                <w:rFonts w:ascii="Arial" w:hAnsi="Arial" w:cs="Arial"/>
                <w:sz w:val="18"/>
                <w:szCs w:val="18"/>
              </w:rPr>
            </w:pPr>
            <w:r w:rsidRPr="00F33D07">
              <w:rPr>
                <w:rFonts w:ascii="Arial" w:hAnsi="Arial" w:cs="Arial"/>
                <w:sz w:val="18"/>
                <w:szCs w:val="18"/>
              </w:rPr>
              <w:t>1 MHz – 10 MHz</w:t>
            </w:r>
          </w:p>
        </w:tc>
        <w:tc>
          <w:tcPr>
            <w:tcW w:w="2025" w:type="dxa"/>
            <w:vAlign w:val="center"/>
          </w:tcPr>
          <w:p w14:paraId="2759D3AA"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87/f</w:t>
            </w:r>
            <w:r w:rsidRPr="00F33D07">
              <w:rPr>
                <w:rFonts w:ascii="Arial" w:hAnsi="Arial" w:cs="Arial"/>
                <w:sz w:val="18"/>
                <w:szCs w:val="18"/>
                <w:vertAlign w:val="superscript"/>
              </w:rPr>
              <w:t>1/2</w:t>
            </w:r>
          </w:p>
        </w:tc>
        <w:tc>
          <w:tcPr>
            <w:tcW w:w="1444" w:type="dxa"/>
            <w:vAlign w:val="center"/>
          </w:tcPr>
          <w:p w14:paraId="3C19EF5C"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0,73/f</w:t>
            </w:r>
          </w:p>
        </w:tc>
        <w:tc>
          <w:tcPr>
            <w:tcW w:w="1591" w:type="dxa"/>
            <w:vAlign w:val="center"/>
          </w:tcPr>
          <w:p w14:paraId="4A0064A7"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0,92/f</w:t>
            </w:r>
          </w:p>
        </w:tc>
        <w:tc>
          <w:tcPr>
            <w:tcW w:w="1444" w:type="dxa"/>
            <w:vAlign w:val="center"/>
          </w:tcPr>
          <w:p w14:paraId="0C22386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56" w:type="dxa"/>
            <w:vAlign w:val="center"/>
          </w:tcPr>
          <w:p w14:paraId="17DAAA2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47BAB0E0" w14:textId="77777777" w:rsidTr="00DD5EAF">
        <w:trPr>
          <w:trHeight w:val="402"/>
          <w:jc w:val="center"/>
        </w:trPr>
        <w:tc>
          <w:tcPr>
            <w:tcW w:w="2308" w:type="dxa"/>
            <w:vAlign w:val="center"/>
          </w:tcPr>
          <w:p w14:paraId="56841CAF" w14:textId="77777777" w:rsidR="00F33D07" w:rsidRPr="00F33D07" w:rsidRDefault="00F33D07" w:rsidP="00F33D07">
            <w:pPr>
              <w:rPr>
                <w:rFonts w:ascii="Arial" w:hAnsi="Arial" w:cs="Arial"/>
                <w:sz w:val="18"/>
                <w:szCs w:val="18"/>
              </w:rPr>
            </w:pPr>
            <w:r w:rsidRPr="00F33D07">
              <w:rPr>
                <w:rFonts w:ascii="Arial" w:hAnsi="Arial" w:cs="Arial"/>
                <w:sz w:val="18"/>
                <w:szCs w:val="18"/>
              </w:rPr>
              <w:t>10 MHz – 400 MHz</w:t>
            </w:r>
          </w:p>
        </w:tc>
        <w:tc>
          <w:tcPr>
            <w:tcW w:w="2025" w:type="dxa"/>
            <w:vAlign w:val="center"/>
          </w:tcPr>
          <w:p w14:paraId="254D3A05"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28</w:t>
            </w:r>
          </w:p>
        </w:tc>
        <w:tc>
          <w:tcPr>
            <w:tcW w:w="1444" w:type="dxa"/>
            <w:vAlign w:val="center"/>
          </w:tcPr>
          <w:p w14:paraId="1EB7A07E"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0,073</w:t>
            </w:r>
          </w:p>
        </w:tc>
        <w:tc>
          <w:tcPr>
            <w:tcW w:w="1591" w:type="dxa"/>
            <w:vAlign w:val="center"/>
          </w:tcPr>
          <w:p w14:paraId="0594D0F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0,092</w:t>
            </w:r>
          </w:p>
        </w:tc>
        <w:tc>
          <w:tcPr>
            <w:tcW w:w="1444" w:type="dxa"/>
            <w:vAlign w:val="center"/>
          </w:tcPr>
          <w:p w14:paraId="3921BA12"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w:t>
            </w:r>
          </w:p>
        </w:tc>
        <w:tc>
          <w:tcPr>
            <w:tcW w:w="1556" w:type="dxa"/>
            <w:vAlign w:val="center"/>
          </w:tcPr>
          <w:p w14:paraId="5DEC27AB"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54E4065C" w14:textId="77777777" w:rsidTr="00DD5EAF">
        <w:trPr>
          <w:trHeight w:val="385"/>
          <w:jc w:val="center"/>
        </w:trPr>
        <w:tc>
          <w:tcPr>
            <w:tcW w:w="2308" w:type="dxa"/>
            <w:vAlign w:val="center"/>
          </w:tcPr>
          <w:p w14:paraId="60204E79" w14:textId="77777777" w:rsidR="00F33D07" w:rsidRPr="00F33D07" w:rsidRDefault="00F33D07" w:rsidP="00F33D07">
            <w:pPr>
              <w:rPr>
                <w:rFonts w:ascii="Arial" w:hAnsi="Arial" w:cs="Arial"/>
                <w:sz w:val="18"/>
                <w:szCs w:val="18"/>
              </w:rPr>
            </w:pPr>
            <w:r w:rsidRPr="00F33D07">
              <w:rPr>
                <w:rFonts w:ascii="Arial" w:hAnsi="Arial" w:cs="Arial"/>
                <w:sz w:val="18"/>
                <w:szCs w:val="18"/>
              </w:rPr>
              <w:t>400 MHz – 2.000 MHz</w:t>
            </w:r>
          </w:p>
        </w:tc>
        <w:tc>
          <w:tcPr>
            <w:tcW w:w="2025" w:type="dxa"/>
            <w:vAlign w:val="center"/>
          </w:tcPr>
          <w:p w14:paraId="526F74A3"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1,375/f</w:t>
            </w:r>
            <w:r w:rsidRPr="00F33D07">
              <w:rPr>
                <w:rFonts w:ascii="Arial" w:hAnsi="Arial" w:cs="Arial"/>
                <w:sz w:val="18"/>
                <w:szCs w:val="18"/>
                <w:vertAlign w:val="superscript"/>
              </w:rPr>
              <w:t>1/2</w:t>
            </w:r>
          </w:p>
        </w:tc>
        <w:tc>
          <w:tcPr>
            <w:tcW w:w="1444" w:type="dxa"/>
            <w:vAlign w:val="center"/>
          </w:tcPr>
          <w:p w14:paraId="18DA74A6"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0,0073 f</w:t>
            </w:r>
            <w:r w:rsidRPr="00F33D07">
              <w:rPr>
                <w:rFonts w:ascii="Arial" w:hAnsi="Arial" w:cs="Arial"/>
                <w:sz w:val="18"/>
                <w:szCs w:val="18"/>
                <w:vertAlign w:val="superscript"/>
              </w:rPr>
              <w:t>1/2</w:t>
            </w:r>
          </w:p>
        </w:tc>
        <w:tc>
          <w:tcPr>
            <w:tcW w:w="1591" w:type="dxa"/>
            <w:vAlign w:val="center"/>
          </w:tcPr>
          <w:p w14:paraId="0FB9B935"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0,0046 f</w:t>
            </w:r>
            <w:r w:rsidRPr="00F33D07">
              <w:rPr>
                <w:rFonts w:ascii="Arial" w:hAnsi="Arial" w:cs="Arial"/>
                <w:sz w:val="18"/>
                <w:szCs w:val="18"/>
                <w:vertAlign w:val="superscript"/>
              </w:rPr>
              <w:t>1/2</w:t>
            </w:r>
          </w:p>
        </w:tc>
        <w:tc>
          <w:tcPr>
            <w:tcW w:w="1444" w:type="dxa"/>
            <w:vAlign w:val="center"/>
          </w:tcPr>
          <w:p w14:paraId="6302E2DE"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f/200</w:t>
            </w:r>
          </w:p>
        </w:tc>
        <w:tc>
          <w:tcPr>
            <w:tcW w:w="1556" w:type="dxa"/>
            <w:vAlign w:val="center"/>
          </w:tcPr>
          <w:p w14:paraId="00C65CD5"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5DF01BAB" w14:textId="77777777" w:rsidTr="00DD5EAF">
        <w:trPr>
          <w:trHeight w:val="385"/>
          <w:jc w:val="center"/>
        </w:trPr>
        <w:tc>
          <w:tcPr>
            <w:tcW w:w="2308" w:type="dxa"/>
            <w:tcBorders>
              <w:bottom w:val="single" w:sz="4" w:space="0" w:color="auto"/>
            </w:tcBorders>
            <w:vAlign w:val="center"/>
          </w:tcPr>
          <w:p w14:paraId="4AD4CCFE" w14:textId="77777777" w:rsidR="00F33D07" w:rsidRPr="00F33D07" w:rsidRDefault="00F33D07" w:rsidP="00F33D07">
            <w:pPr>
              <w:rPr>
                <w:rFonts w:ascii="Arial" w:hAnsi="Arial" w:cs="Arial"/>
                <w:sz w:val="18"/>
                <w:szCs w:val="18"/>
              </w:rPr>
            </w:pPr>
            <w:r w:rsidRPr="00F33D07">
              <w:rPr>
                <w:rFonts w:ascii="Arial" w:hAnsi="Arial" w:cs="Arial"/>
                <w:sz w:val="18"/>
                <w:szCs w:val="18"/>
              </w:rPr>
              <w:t>2 GHz – 10 GHz</w:t>
            </w:r>
          </w:p>
        </w:tc>
        <w:tc>
          <w:tcPr>
            <w:tcW w:w="2025" w:type="dxa"/>
            <w:tcBorders>
              <w:bottom w:val="single" w:sz="4" w:space="0" w:color="auto"/>
            </w:tcBorders>
            <w:vAlign w:val="center"/>
          </w:tcPr>
          <w:p w14:paraId="60C8FBD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61</w:t>
            </w:r>
          </w:p>
        </w:tc>
        <w:tc>
          <w:tcPr>
            <w:tcW w:w="1444" w:type="dxa"/>
            <w:tcBorders>
              <w:bottom w:val="single" w:sz="4" w:space="0" w:color="auto"/>
            </w:tcBorders>
            <w:vAlign w:val="center"/>
          </w:tcPr>
          <w:p w14:paraId="197289E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0,16</w:t>
            </w:r>
          </w:p>
        </w:tc>
        <w:tc>
          <w:tcPr>
            <w:tcW w:w="1591" w:type="dxa"/>
            <w:tcBorders>
              <w:bottom w:val="single" w:sz="4" w:space="0" w:color="auto"/>
            </w:tcBorders>
            <w:vAlign w:val="center"/>
          </w:tcPr>
          <w:p w14:paraId="5A22179F"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0,20</w:t>
            </w:r>
          </w:p>
        </w:tc>
        <w:tc>
          <w:tcPr>
            <w:tcW w:w="1444" w:type="dxa"/>
            <w:tcBorders>
              <w:bottom w:val="single" w:sz="4" w:space="0" w:color="auto"/>
            </w:tcBorders>
            <w:vAlign w:val="center"/>
          </w:tcPr>
          <w:p w14:paraId="68F1166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10</w:t>
            </w:r>
          </w:p>
        </w:tc>
        <w:tc>
          <w:tcPr>
            <w:tcW w:w="1556" w:type="dxa"/>
            <w:tcBorders>
              <w:bottom w:val="single" w:sz="4" w:space="0" w:color="auto"/>
            </w:tcBorders>
            <w:vAlign w:val="center"/>
          </w:tcPr>
          <w:p w14:paraId="03F4B5D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6E7667A4" w14:textId="77777777" w:rsidTr="00DD5EAF">
        <w:trPr>
          <w:trHeight w:val="385"/>
          <w:jc w:val="center"/>
        </w:trPr>
        <w:tc>
          <w:tcPr>
            <w:tcW w:w="2308" w:type="dxa"/>
            <w:tcBorders>
              <w:bottom w:val="single" w:sz="4" w:space="0" w:color="auto"/>
            </w:tcBorders>
            <w:vAlign w:val="center"/>
          </w:tcPr>
          <w:p w14:paraId="5F625BEA" w14:textId="77777777" w:rsidR="00F33D07" w:rsidRPr="00F33D07" w:rsidRDefault="00F33D07" w:rsidP="00F33D07">
            <w:pPr>
              <w:rPr>
                <w:rFonts w:ascii="Arial" w:hAnsi="Arial" w:cs="Arial"/>
                <w:sz w:val="18"/>
                <w:szCs w:val="18"/>
              </w:rPr>
            </w:pPr>
            <w:r w:rsidRPr="00F33D07">
              <w:rPr>
                <w:rFonts w:ascii="Arial" w:hAnsi="Arial" w:cs="Arial"/>
                <w:sz w:val="18"/>
                <w:szCs w:val="18"/>
              </w:rPr>
              <w:t>10 GHz – 300 GHz</w:t>
            </w:r>
          </w:p>
        </w:tc>
        <w:tc>
          <w:tcPr>
            <w:tcW w:w="2025" w:type="dxa"/>
            <w:tcBorders>
              <w:bottom w:val="single" w:sz="4" w:space="0" w:color="auto"/>
            </w:tcBorders>
            <w:vAlign w:val="center"/>
          </w:tcPr>
          <w:p w14:paraId="5B6D1651"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61</w:t>
            </w:r>
          </w:p>
        </w:tc>
        <w:tc>
          <w:tcPr>
            <w:tcW w:w="1444" w:type="dxa"/>
            <w:tcBorders>
              <w:bottom w:val="single" w:sz="4" w:space="0" w:color="auto"/>
            </w:tcBorders>
            <w:vAlign w:val="center"/>
          </w:tcPr>
          <w:p w14:paraId="02FE1A5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0,16</w:t>
            </w:r>
          </w:p>
        </w:tc>
        <w:tc>
          <w:tcPr>
            <w:tcW w:w="1591" w:type="dxa"/>
            <w:tcBorders>
              <w:bottom w:val="single" w:sz="4" w:space="0" w:color="auto"/>
            </w:tcBorders>
            <w:vAlign w:val="center"/>
          </w:tcPr>
          <w:p w14:paraId="69461BB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0,20</w:t>
            </w:r>
          </w:p>
        </w:tc>
        <w:tc>
          <w:tcPr>
            <w:tcW w:w="1444" w:type="dxa"/>
            <w:tcBorders>
              <w:bottom w:val="single" w:sz="4" w:space="0" w:color="auto"/>
            </w:tcBorders>
            <w:vAlign w:val="center"/>
          </w:tcPr>
          <w:p w14:paraId="41A1B1E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10</w:t>
            </w:r>
          </w:p>
        </w:tc>
        <w:tc>
          <w:tcPr>
            <w:tcW w:w="1556" w:type="dxa"/>
            <w:tcBorders>
              <w:bottom w:val="single" w:sz="4" w:space="0" w:color="auto"/>
            </w:tcBorders>
            <w:vAlign w:val="center"/>
          </w:tcPr>
          <w:p w14:paraId="73325F14"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68/f</w:t>
            </w:r>
            <w:r w:rsidRPr="00F33D07">
              <w:rPr>
                <w:rFonts w:ascii="Arial" w:hAnsi="Arial" w:cs="Arial"/>
                <w:sz w:val="18"/>
                <w:szCs w:val="18"/>
                <w:vertAlign w:val="superscript"/>
              </w:rPr>
              <w:t>1.05</w:t>
            </w:r>
          </w:p>
        </w:tc>
      </w:tr>
    </w:tbl>
    <w:p w14:paraId="4F72F5A3" w14:textId="77777777" w:rsidR="00F33D07" w:rsidRPr="00F33D07" w:rsidRDefault="00F33D07" w:rsidP="00F33D07">
      <w:pPr>
        <w:jc w:val="both"/>
        <w:rPr>
          <w:rFonts w:ascii="Arial" w:hAnsi="Arial"/>
          <w:bCs/>
          <w:iCs/>
          <w:color w:val="000000"/>
          <w:lang w:val="sr-Latn-BA"/>
        </w:rPr>
      </w:pPr>
    </w:p>
    <w:p w14:paraId="0846602F" w14:textId="7DA3927B" w:rsidR="00F33D07" w:rsidRPr="00F33D07" w:rsidRDefault="00F33D07" w:rsidP="00F33D07">
      <w:pPr>
        <w:jc w:val="center"/>
        <w:rPr>
          <w:rFonts w:ascii="Arial" w:hAnsi="Arial" w:cs="Arial"/>
          <w:i/>
          <w:sz w:val="22"/>
          <w:szCs w:val="22"/>
          <w:lang w:val="ru-RU"/>
        </w:rPr>
      </w:pPr>
      <w:r w:rsidRPr="00F33D07">
        <w:rPr>
          <w:rFonts w:ascii="Arial" w:hAnsi="Arial"/>
          <w:bCs/>
          <w:i/>
          <w:iCs/>
          <w:color w:val="000000"/>
          <w:sz w:val="22"/>
          <w:szCs w:val="22"/>
          <w:lang w:val="sr-Latn-BA"/>
        </w:rPr>
        <w:t xml:space="preserve">Табела - </w:t>
      </w:r>
      <w:r w:rsidRPr="00F33D07">
        <w:rPr>
          <w:rFonts w:ascii="Arial" w:hAnsi="Arial" w:cs="Arial"/>
          <w:i/>
          <w:sz w:val="22"/>
          <w:szCs w:val="22"/>
          <w:lang w:val="ru-RU"/>
        </w:rPr>
        <w:t>Граничне вриједности за подручја повећане осјетљивости</w:t>
      </w:r>
    </w:p>
    <w:tbl>
      <w:tblPr>
        <w:tblW w:w="10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985"/>
        <w:gridCol w:w="1417"/>
        <w:gridCol w:w="1560"/>
        <w:gridCol w:w="1417"/>
        <w:gridCol w:w="1525"/>
      </w:tblGrid>
      <w:tr w:rsidR="00F33D07" w:rsidRPr="00F33D07" w14:paraId="1A7A8A44" w14:textId="77777777" w:rsidTr="00DD5EAF">
        <w:trPr>
          <w:trHeight w:val="906"/>
          <w:jc w:val="center"/>
        </w:trPr>
        <w:tc>
          <w:tcPr>
            <w:tcW w:w="2263" w:type="dxa"/>
            <w:vAlign w:val="center"/>
          </w:tcPr>
          <w:p w14:paraId="0EE4A91E" w14:textId="77777777" w:rsidR="00F33D07" w:rsidRPr="00F33D07" w:rsidRDefault="00F33D07" w:rsidP="00F33D07">
            <w:pPr>
              <w:jc w:val="center"/>
              <w:rPr>
                <w:rFonts w:ascii="Arial" w:hAnsi="Arial" w:cs="Arial"/>
                <w:sz w:val="18"/>
                <w:szCs w:val="18"/>
                <w:lang w:val="sr-Cyrl-BA"/>
              </w:rPr>
            </w:pPr>
            <w:r w:rsidRPr="00F33D07">
              <w:rPr>
                <w:rFonts w:ascii="Arial" w:hAnsi="Arial" w:cs="Arial"/>
                <w:sz w:val="18"/>
                <w:szCs w:val="18"/>
                <w:lang w:val="sr-Cyrl-BA"/>
              </w:rPr>
              <w:t>Фреквенција</w:t>
            </w:r>
          </w:p>
          <w:p w14:paraId="7538A6A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(f)</w:t>
            </w:r>
          </w:p>
        </w:tc>
        <w:tc>
          <w:tcPr>
            <w:tcW w:w="1985" w:type="dxa"/>
            <w:vAlign w:val="center"/>
          </w:tcPr>
          <w:p w14:paraId="195E752B" w14:textId="77777777" w:rsidR="00F33D07" w:rsidRPr="00F33D07" w:rsidRDefault="00F33D07" w:rsidP="00F33D07">
            <w:pPr>
              <w:jc w:val="center"/>
              <w:rPr>
                <w:rFonts w:ascii="Arial" w:hAnsi="Arial" w:cs="Arial"/>
                <w:sz w:val="18"/>
                <w:szCs w:val="18"/>
                <w:lang w:val="sr-Cyrl-BA"/>
              </w:rPr>
            </w:pPr>
            <w:r w:rsidRPr="00F33D07">
              <w:rPr>
                <w:rFonts w:ascii="Arial" w:hAnsi="Arial" w:cs="Arial"/>
                <w:sz w:val="18"/>
                <w:szCs w:val="18"/>
                <w:lang w:val="sr-Cyrl-BA"/>
              </w:rPr>
              <w:t xml:space="preserve">Јачина електричног </w:t>
            </w:r>
            <w:proofErr w:type="spellStart"/>
            <w:r w:rsidRPr="00F33D07">
              <w:rPr>
                <w:rFonts w:ascii="Arial" w:hAnsi="Arial" w:cs="Arial"/>
                <w:sz w:val="18"/>
                <w:szCs w:val="18"/>
                <w:lang w:val="sr-Cyrl-BA"/>
              </w:rPr>
              <w:t>полја</w:t>
            </w:r>
            <w:proofErr w:type="spellEnd"/>
          </w:p>
          <w:p w14:paraId="57C1A918"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rPr>
              <w:t>E</w:t>
            </w:r>
            <w:r w:rsidRPr="00F33D07">
              <w:rPr>
                <w:rFonts w:ascii="Arial" w:hAnsi="Arial" w:cs="Arial"/>
                <w:sz w:val="18"/>
                <w:szCs w:val="18"/>
                <w:lang w:val="ru-RU"/>
              </w:rPr>
              <w:t xml:space="preserve"> (</w:t>
            </w:r>
            <w:r w:rsidRPr="00F33D07">
              <w:rPr>
                <w:rFonts w:ascii="Arial" w:hAnsi="Arial" w:cs="Arial"/>
                <w:sz w:val="18"/>
                <w:szCs w:val="18"/>
              </w:rPr>
              <w:t>V</w:t>
            </w:r>
            <w:r w:rsidRPr="00F33D07">
              <w:rPr>
                <w:rFonts w:ascii="Arial" w:hAnsi="Arial" w:cs="Arial"/>
                <w:sz w:val="18"/>
                <w:szCs w:val="18"/>
                <w:lang w:val="ru-RU"/>
              </w:rPr>
              <w:t>/</w:t>
            </w:r>
            <w:r w:rsidRPr="00F33D07">
              <w:rPr>
                <w:rFonts w:ascii="Arial" w:hAnsi="Arial" w:cs="Arial"/>
                <w:sz w:val="18"/>
                <w:szCs w:val="18"/>
              </w:rPr>
              <w:t>m</w:t>
            </w:r>
            <w:r w:rsidRPr="00F33D07">
              <w:rPr>
                <w:rFonts w:ascii="Arial" w:hAnsi="Arial" w:cs="Arial"/>
                <w:sz w:val="18"/>
                <w:szCs w:val="18"/>
                <w:lang w:val="ru-RU"/>
              </w:rPr>
              <w:t>)</w:t>
            </w:r>
          </w:p>
        </w:tc>
        <w:tc>
          <w:tcPr>
            <w:tcW w:w="1417" w:type="dxa"/>
            <w:vAlign w:val="center"/>
          </w:tcPr>
          <w:p w14:paraId="3B80D995"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lang w:val="sr-Cyrl-BA"/>
              </w:rPr>
              <w:t>Јачина</w:t>
            </w:r>
            <w:r w:rsidRPr="00F33D07">
              <w:rPr>
                <w:rFonts w:ascii="Arial" w:hAnsi="Arial" w:cs="Arial"/>
                <w:sz w:val="18"/>
                <w:szCs w:val="18"/>
                <w:lang w:val="ru-RU"/>
              </w:rPr>
              <w:t xml:space="preserve"> магнетног флукса</w:t>
            </w:r>
          </w:p>
          <w:p w14:paraId="5927F721" w14:textId="77777777" w:rsidR="00F33D07" w:rsidRPr="00F33D07" w:rsidRDefault="00F33D07" w:rsidP="00F33D07">
            <w:pPr>
              <w:jc w:val="center"/>
              <w:rPr>
                <w:rFonts w:ascii="Arial" w:hAnsi="Arial" w:cs="Arial"/>
                <w:sz w:val="18"/>
                <w:szCs w:val="18"/>
                <w:lang w:val="sr-Cyrl-BA"/>
              </w:rPr>
            </w:pPr>
            <w:r w:rsidRPr="00F33D07">
              <w:rPr>
                <w:rFonts w:ascii="Arial" w:hAnsi="Arial" w:cs="Arial"/>
                <w:sz w:val="18"/>
                <w:szCs w:val="18"/>
              </w:rPr>
              <w:t>H</w:t>
            </w:r>
            <w:r w:rsidRPr="00F33D07">
              <w:rPr>
                <w:rFonts w:ascii="Arial" w:hAnsi="Arial" w:cs="Arial"/>
                <w:sz w:val="18"/>
                <w:szCs w:val="18"/>
                <w:lang w:val="ru-RU"/>
              </w:rPr>
              <w:t xml:space="preserve"> (</w:t>
            </w:r>
            <w:r w:rsidRPr="00F33D07">
              <w:rPr>
                <w:rFonts w:ascii="Arial" w:hAnsi="Arial" w:cs="Arial"/>
                <w:sz w:val="18"/>
                <w:szCs w:val="18"/>
              </w:rPr>
              <w:t>A</w:t>
            </w:r>
            <w:r w:rsidRPr="00F33D07">
              <w:rPr>
                <w:rFonts w:ascii="Arial" w:hAnsi="Arial" w:cs="Arial"/>
                <w:sz w:val="18"/>
                <w:szCs w:val="18"/>
                <w:lang w:val="ru-RU"/>
              </w:rPr>
              <w:t>/</w:t>
            </w:r>
            <w:r w:rsidRPr="00F33D07">
              <w:rPr>
                <w:rFonts w:ascii="Arial" w:hAnsi="Arial" w:cs="Arial"/>
                <w:sz w:val="18"/>
                <w:szCs w:val="18"/>
              </w:rPr>
              <w:t>m</w:t>
            </w:r>
            <w:r w:rsidRPr="00F33D07">
              <w:rPr>
                <w:rFonts w:ascii="Arial" w:hAnsi="Arial" w:cs="Arial"/>
                <w:sz w:val="18"/>
                <w:szCs w:val="18"/>
                <w:lang w:val="ru-RU"/>
              </w:rPr>
              <w:t>)</w:t>
            </w:r>
          </w:p>
        </w:tc>
        <w:tc>
          <w:tcPr>
            <w:tcW w:w="1560" w:type="dxa"/>
            <w:vAlign w:val="center"/>
          </w:tcPr>
          <w:p w14:paraId="6D408A32"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lang w:val="sr-Cyrl-BA"/>
              </w:rPr>
              <w:t>Густина магнетног флукса</w:t>
            </w:r>
          </w:p>
          <w:p w14:paraId="60029EDE"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rPr>
              <w:t>B</w:t>
            </w:r>
            <w:r w:rsidRPr="00F33D07">
              <w:rPr>
                <w:rFonts w:ascii="Arial" w:hAnsi="Arial" w:cs="Arial"/>
                <w:sz w:val="18"/>
                <w:szCs w:val="18"/>
                <w:lang w:val="ru-RU"/>
              </w:rPr>
              <w:t xml:space="preserve"> (</w:t>
            </w:r>
            <w:proofErr w:type="spellStart"/>
            <w:r w:rsidRPr="00F33D07">
              <w:rPr>
                <w:rFonts w:ascii="Arial" w:hAnsi="Arial" w:cs="Arial"/>
                <w:sz w:val="18"/>
                <w:szCs w:val="18"/>
              </w:rPr>
              <w:t>μT</w:t>
            </w:r>
            <w:proofErr w:type="spellEnd"/>
            <w:r w:rsidRPr="00F33D07">
              <w:rPr>
                <w:rFonts w:ascii="Arial" w:hAnsi="Arial" w:cs="Arial"/>
                <w:sz w:val="18"/>
                <w:szCs w:val="18"/>
                <w:lang w:val="ru-RU"/>
              </w:rPr>
              <w:t>)</w:t>
            </w:r>
          </w:p>
        </w:tc>
        <w:tc>
          <w:tcPr>
            <w:tcW w:w="1417" w:type="dxa"/>
            <w:vAlign w:val="center"/>
          </w:tcPr>
          <w:p w14:paraId="5F958A7B" w14:textId="77777777" w:rsidR="00F33D07" w:rsidRPr="00F33D07" w:rsidRDefault="00F33D07" w:rsidP="00F33D07">
            <w:pPr>
              <w:jc w:val="center"/>
              <w:rPr>
                <w:rFonts w:ascii="Arial" w:hAnsi="Arial" w:cs="Arial"/>
                <w:sz w:val="18"/>
                <w:szCs w:val="18"/>
              </w:rPr>
            </w:pPr>
            <w:proofErr w:type="spellStart"/>
            <w:r w:rsidRPr="00F33D07">
              <w:rPr>
                <w:rFonts w:ascii="Arial" w:hAnsi="Arial" w:cs="Arial"/>
                <w:sz w:val="18"/>
                <w:szCs w:val="18"/>
                <w:lang w:val="sr-Cyrl-BA"/>
              </w:rPr>
              <w:t>Фустина</w:t>
            </w:r>
            <w:proofErr w:type="spellEnd"/>
            <w:r w:rsidRPr="00F33D07">
              <w:rPr>
                <w:rFonts w:ascii="Arial" w:hAnsi="Arial" w:cs="Arial"/>
                <w:sz w:val="18"/>
                <w:szCs w:val="18"/>
                <w:lang w:val="sr-Cyrl-BA"/>
              </w:rPr>
              <w:t xml:space="preserve"> снаге</w:t>
            </w:r>
          </w:p>
          <w:p w14:paraId="06EE76B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S</w:t>
            </w:r>
            <w:proofErr w:type="spellStart"/>
            <w:r w:rsidRPr="00F33D07">
              <w:rPr>
                <w:rFonts w:ascii="Arial" w:hAnsi="Arial" w:cs="Arial"/>
                <w:sz w:val="18"/>
                <w:szCs w:val="18"/>
                <w:vertAlign w:val="subscript"/>
                <w:lang w:val="en-US"/>
              </w:rPr>
              <w:t>ekv</w:t>
            </w:r>
            <w:proofErr w:type="spellEnd"/>
            <w:r w:rsidRPr="00F33D07">
              <w:rPr>
                <w:rFonts w:ascii="Arial" w:hAnsi="Arial" w:cs="Arial"/>
                <w:sz w:val="18"/>
                <w:szCs w:val="18"/>
                <w:lang w:val="en-US"/>
              </w:rPr>
              <w:t xml:space="preserve"> </w:t>
            </w:r>
            <w:r w:rsidRPr="00F33D07">
              <w:rPr>
                <w:rFonts w:ascii="Arial" w:hAnsi="Arial" w:cs="Arial"/>
                <w:sz w:val="18"/>
                <w:szCs w:val="18"/>
              </w:rPr>
              <w:t>(W)</w:t>
            </w:r>
          </w:p>
        </w:tc>
        <w:tc>
          <w:tcPr>
            <w:tcW w:w="1525" w:type="dxa"/>
            <w:vAlign w:val="center"/>
          </w:tcPr>
          <w:p w14:paraId="054DF346" w14:textId="77777777" w:rsidR="00F33D07" w:rsidRPr="00F33D07" w:rsidRDefault="00F33D07" w:rsidP="00F33D07">
            <w:pPr>
              <w:jc w:val="center"/>
              <w:rPr>
                <w:rFonts w:ascii="Arial" w:hAnsi="Arial" w:cs="Arial"/>
                <w:sz w:val="18"/>
                <w:szCs w:val="18"/>
              </w:rPr>
            </w:pPr>
            <w:r w:rsidRPr="00F33D07">
              <w:rPr>
                <w:rFonts w:ascii="Arial" w:hAnsi="Arial" w:cs="Arial"/>
                <w:sz w:val="18"/>
                <w:szCs w:val="18"/>
                <w:lang w:val="sr-Cyrl-BA"/>
              </w:rPr>
              <w:t xml:space="preserve">Вријеме </w:t>
            </w:r>
            <w:proofErr w:type="spellStart"/>
            <w:r w:rsidRPr="00F33D07">
              <w:rPr>
                <w:rFonts w:ascii="Arial" w:hAnsi="Arial" w:cs="Arial"/>
                <w:sz w:val="18"/>
                <w:szCs w:val="18"/>
                <w:lang w:val="sr-Cyrl-BA"/>
              </w:rPr>
              <w:t>усредњавања</w:t>
            </w:r>
            <w:proofErr w:type="spellEnd"/>
            <w:r w:rsidRPr="00F33D07">
              <w:rPr>
                <w:rFonts w:ascii="Arial" w:hAnsi="Arial" w:cs="Arial"/>
                <w:sz w:val="18"/>
                <w:szCs w:val="18"/>
              </w:rPr>
              <w:t xml:space="preserve"> t (</w:t>
            </w:r>
            <w:r w:rsidRPr="00F33D07">
              <w:rPr>
                <w:rFonts w:ascii="Arial" w:hAnsi="Arial" w:cs="Arial"/>
                <w:sz w:val="18"/>
                <w:szCs w:val="18"/>
                <w:lang w:val="sr-Cyrl-BA"/>
              </w:rPr>
              <w:t>минуте</w:t>
            </w:r>
            <w:r w:rsidRPr="00F33D07">
              <w:rPr>
                <w:rFonts w:ascii="Arial" w:hAnsi="Arial" w:cs="Arial"/>
                <w:sz w:val="18"/>
                <w:szCs w:val="18"/>
              </w:rPr>
              <w:t>)</w:t>
            </w:r>
          </w:p>
        </w:tc>
      </w:tr>
      <w:tr w:rsidR="00F33D07" w:rsidRPr="00F33D07" w14:paraId="42FD199A" w14:textId="77777777" w:rsidTr="00DD5EAF">
        <w:trPr>
          <w:trHeight w:val="397"/>
          <w:jc w:val="center"/>
        </w:trPr>
        <w:tc>
          <w:tcPr>
            <w:tcW w:w="2263" w:type="dxa"/>
            <w:vAlign w:val="center"/>
          </w:tcPr>
          <w:p w14:paraId="6A171144" w14:textId="77777777" w:rsidR="00F33D07" w:rsidRPr="00F33D07" w:rsidRDefault="00F33D07" w:rsidP="00F33D07">
            <w:pPr>
              <w:rPr>
                <w:rFonts w:ascii="Arial" w:hAnsi="Arial" w:cs="Arial"/>
                <w:sz w:val="18"/>
                <w:szCs w:val="18"/>
              </w:rPr>
            </w:pPr>
            <w:r w:rsidRPr="00F33D07">
              <w:rPr>
                <w:rFonts w:ascii="Arial" w:hAnsi="Arial" w:cs="Arial"/>
                <w:sz w:val="18"/>
                <w:szCs w:val="18"/>
              </w:rPr>
              <w:t>&lt; 1 Hz</w:t>
            </w:r>
          </w:p>
        </w:tc>
        <w:tc>
          <w:tcPr>
            <w:tcW w:w="1985" w:type="dxa"/>
            <w:vAlign w:val="center"/>
          </w:tcPr>
          <w:p w14:paraId="11FE513F"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5.600</w:t>
            </w:r>
          </w:p>
        </w:tc>
        <w:tc>
          <w:tcPr>
            <w:tcW w:w="1417" w:type="dxa"/>
            <w:vAlign w:val="center"/>
          </w:tcPr>
          <w:p w14:paraId="647F94CF"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12.800</w:t>
            </w:r>
          </w:p>
        </w:tc>
        <w:tc>
          <w:tcPr>
            <w:tcW w:w="1560" w:type="dxa"/>
            <w:vAlign w:val="center"/>
          </w:tcPr>
          <w:p w14:paraId="0D7CA88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16.000</w:t>
            </w:r>
          </w:p>
        </w:tc>
        <w:tc>
          <w:tcPr>
            <w:tcW w:w="1417" w:type="dxa"/>
            <w:vAlign w:val="center"/>
          </w:tcPr>
          <w:p w14:paraId="02595EDE"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399923BF"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637FA70D" w14:textId="77777777" w:rsidTr="00DD5EAF">
        <w:trPr>
          <w:trHeight w:val="415"/>
          <w:jc w:val="center"/>
        </w:trPr>
        <w:tc>
          <w:tcPr>
            <w:tcW w:w="2263" w:type="dxa"/>
            <w:vAlign w:val="center"/>
          </w:tcPr>
          <w:p w14:paraId="02CBF0CE" w14:textId="77777777" w:rsidR="00F33D07" w:rsidRPr="00F33D07" w:rsidRDefault="00F33D07" w:rsidP="00F33D07">
            <w:pPr>
              <w:rPr>
                <w:rFonts w:ascii="Arial" w:hAnsi="Arial" w:cs="Arial"/>
                <w:sz w:val="18"/>
                <w:szCs w:val="18"/>
              </w:rPr>
            </w:pPr>
            <w:r w:rsidRPr="00F33D07">
              <w:rPr>
                <w:rFonts w:ascii="Arial" w:hAnsi="Arial" w:cs="Arial"/>
                <w:sz w:val="18"/>
                <w:szCs w:val="18"/>
              </w:rPr>
              <w:t>1 Hz – 8 Hz</w:t>
            </w:r>
          </w:p>
        </w:tc>
        <w:tc>
          <w:tcPr>
            <w:tcW w:w="1985" w:type="dxa"/>
            <w:vAlign w:val="center"/>
          </w:tcPr>
          <w:p w14:paraId="64E1C9B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4.000</w:t>
            </w:r>
          </w:p>
        </w:tc>
        <w:tc>
          <w:tcPr>
            <w:tcW w:w="1417" w:type="dxa"/>
            <w:vAlign w:val="center"/>
          </w:tcPr>
          <w:p w14:paraId="4504DBEF"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12.800/f</w:t>
            </w:r>
            <w:r w:rsidRPr="00F33D07">
              <w:rPr>
                <w:rFonts w:ascii="Arial" w:hAnsi="Arial" w:cs="Arial"/>
                <w:sz w:val="18"/>
                <w:szCs w:val="18"/>
                <w:vertAlign w:val="superscript"/>
              </w:rPr>
              <w:t>2</w:t>
            </w:r>
          </w:p>
        </w:tc>
        <w:tc>
          <w:tcPr>
            <w:tcW w:w="1560" w:type="dxa"/>
            <w:vAlign w:val="center"/>
          </w:tcPr>
          <w:p w14:paraId="667637DD"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16.000/f</w:t>
            </w:r>
            <w:r w:rsidRPr="00F33D07">
              <w:rPr>
                <w:rFonts w:ascii="Arial" w:hAnsi="Arial" w:cs="Arial"/>
                <w:sz w:val="18"/>
                <w:szCs w:val="18"/>
                <w:vertAlign w:val="superscript"/>
              </w:rPr>
              <w:t>2</w:t>
            </w:r>
          </w:p>
        </w:tc>
        <w:tc>
          <w:tcPr>
            <w:tcW w:w="1417" w:type="dxa"/>
            <w:vAlign w:val="center"/>
          </w:tcPr>
          <w:p w14:paraId="604A038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127667F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31FCF791" w14:textId="77777777" w:rsidTr="00DD5EAF">
        <w:trPr>
          <w:trHeight w:val="397"/>
          <w:jc w:val="center"/>
        </w:trPr>
        <w:tc>
          <w:tcPr>
            <w:tcW w:w="2263" w:type="dxa"/>
            <w:vAlign w:val="center"/>
          </w:tcPr>
          <w:p w14:paraId="333897A2" w14:textId="77777777" w:rsidR="00F33D07" w:rsidRPr="00F33D07" w:rsidRDefault="00F33D07" w:rsidP="00F33D07">
            <w:pPr>
              <w:rPr>
                <w:rFonts w:ascii="Arial" w:hAnsi="Arial" w:cs="Arial"/>
                <w:sz w:val="18"/>
                <w:szCs w:val="18"/>
              </w:rPr>
            </w:pPr>
            <w:r w:rsidRPr="00F33D07">
              <w:rPr>
                <w:rFonts w:ascii="Arial" w:hAnsi="Arial" w:cs="Arial"/>
                <w:sz w:val="18"/>
                <w:szCs w:val="18"/>
              </w:rPr>
              <w:t>8 Hz – 25 Hz</w:t>
            </w:r>
          </w:p>
        </w:tc>
        <w:tc>
          <w:tcPr>
            <w:tcW w:w="1985" w:type="dxa"/>
            <w:vAlign w:val="center"/>
          </w:tcPr>
          <w:p w14:paraId="1D1DE9A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4.000</w:t>
            </w:r>
          </w:p>
        </w:tc>
        <w:tc>
          <w:tcPr>
            <w:tcW w:w="1417" w:type="dxa"/>
            <w:vAlign w:val="center"/>
          </w:tcPr>
          <w:p w14:paraId="1F98C62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1.600/f</w:t>
            </w:r>
          </w:p>
        </w:tc>
        <w:tc>
          <w:tcPr>
            <w:tcW w:w="1560" w:type="dxa"/>
            <w:vAlign w:val="center"/>
          </w:tcPr>
          <w:p w14:paraId="42F62832"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2.000/f</w:t>
            </w:r>
          </w:p>
        </w:tc>
        <w:tc>
          <w:tcPr>
            <w:tcW w:w="1417" w:type="dxa"/>
            <w:vAlign w:val="center"/>
          </w:tcPr>
          <w:p w14:paraId="7870ED3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1F484147"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1948FA6D" w14:textId="77777777" w:rsidTr="00DD5EAF">
        <w:trPr>
          <w:trHeight w:val="397"/>
          <w:jc w:val="center"/>
        </w:trPr>
        <w:tc>
          <w:tcPr>
            <w:tcW w:w="2263" w:type="dxa"/>
            <w:vAlign w:val="center"/>
          </w:tcPr>
          <w:p w14:paraId="50B2470C" w14:textId="77777777" w:rsidR="00F33D07" w:rsidRPr="00F33D07" w:rsidRDefault="00F33D07" w:rsidP="00F33D07">
            <w:pPr>
              <w:rPr>
                <w:rFonts w:ascii="Arial" w:hAnsi="Arial" w:cs="Arial"/>
                <w:sz w:val="18"/>
                <w:szCs w:val="18"/>
              </w:rPr>
            </w:pPr>
            <w:r w:rsidRPr="00F33D07">
              <w:rPr>
                <w:rFonts w:ascii="Arial" w:hAnsi="Arial" w:cs="Arial"/>
                <w:sz w:val="18"/>
                <w:szCs w:val="18"/>
              </w:rPr>
              <w:t>0,025 kHz – 0,8 kHz</w:t>
            </w:r>
          </w:p>
        </w:tc>
        <w:tc>
          <w:tcPr>
            <w:tcW w:w="1985" w:type="dxa"/>
            <w:vAlign w:val="center"/>
          </w:tcPr>
          <w:p w14:paraId="625C7B3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100/f</w:t>
            </w:r>
          </w:p>
        </w:tc>
        <w:tc>
          <w:tcPr>
            <w:tcW w:w="1417" w:type="dxa"/>
            <w:vAlign w:val="center"/>
          </w:tcPr>
          <w:p w14:paraId="10F0B1DF"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1,6/f</w:t>
            </w:r>
          </w:p>
        </w:tc>
        <w:tc>
          <w:tcPr>
            <w:tcW w:w="1560" w:type="dxa"/>
            <w:vAlign w:val="center"/>
          </w:tcPr>
          <w:p w14:paraId="7CE4824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2/f</w:t>
            </w:r>
          </w:p>
        </w:tc>
        <w:tc>
          <w:tcPr>
            <w:tcW w:w="1417" w:type="dxa"/>
            <w:vAlign w:val="center"/>
          </w:tcPr>
          <w:p w14:paraId="656644C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1F68F9EF"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53468591" w14:textId="77777777" w:rsidTr="00DD5EAF">
        <w:trPr>
          <w:trHeight w:val="397"/>
          <w:jc w:val="center"/>
        </w:trPr>
        <w:tc>
          <w:tcPr>
            <w:tcW w:w="2263" w:type="dxa"/>
            <w:vAlign w:val="center"/>
          </w:tcPr>
          <w:p w14:paraId="1FBBEEB5" w14:textId="77777777" w:rsidR="00F33D07" w:rsidRPr="00F33D07" w:rsidRDefault="00F33D07" w:rsidP="00F33D07">
            <w:pPr>
              <w:rPr>
                <w:rFonts w:ascii="Arial" w:hAnsi="Arial" w:cs="Arial"/>
                <w:sz w:val="18"/>
                <w:szCs w:val="18"/>
              </w:rPr>
            </w:pPr>
            <w:r w:rsidRPr="00F33D07">
              <w:rPr>
                <w:rFonts w:ascii="Arial" w:hAnsi="Arial" w:cs="Arial"/>
                <w:sz w:val="18"/>
                <w:szCs w:val="18"/>
              </w:rPr>
              <w:t>0,8 kHz – 3 kHz</w:t>
            </w:r>
          </w:p>
        </w:tc>
        <w:tc>
          <w:tcPr>
            <w:tcW w:w="1985" w:type="dxa"/>
            <w:vAlign w:val="center"/>
          </w:tcPr>
          <w:p w14:paraId="07C157B2"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100/f</w:t>
            </w:r>
          </w:p>
        </w:tc>
        <w:tc>
          <w:tcPr>
            <w:tcW w:w="1417" w:type="dxa"/>
            <w:vAlign w:val="center"/>
          </w:tcPr>
          <w:p w14:paraId="1F4DF526"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w:t>
            </w:r>
          </w:p>
        </w:tc>
        <w:tc>
          <w:tcPr>
            <w:tcW w:w="1560" w:type="dxa"/>
            <w:vAlign w:val="center"/>
          </w:tcPr>
          <w:p w14:paraId="0CC2701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2,5</w:t>
            </w:r>
          </w:p>
        </w:tc>
        <w:tc>
          <w:tcPr>
            <w:tcW w:w="1417" w:type="dxa"/>
            <w:vAlign w:val="center"/>
          </w:tcPr>
          <w:p w14:paraId="1A5338E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05BA3316"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6181E1E9" w14:textId="77777777" w:rsidTr="00DD5EAF">
        <w:trPr>
          <w:trHeight w:val="415"/>
          <w:jc w:val="center"/>
        </w:trPr>
        <w:tc>
          <w:tcPr>
            <w:tcW w:w="2263" w:type="dxa"/>
            <w:vAlign w:val="center"/>
          </w:tcPr>
          <w:p w14:paraId="537EFCD1" w14:textId="77777777" w:rsidR="00F33D07" w:rsidRPr="00F33D07" w:rsidRDefault="00F33D07" w:rsidP="00F33D07">
            <w:pPr>
              <w:rPr>
                <w:rFonts w:ascii="Arial" w:hAnsi="Arial" w:cs="Arial"/>
                <w:sz w:val="18"/>
                <w:szCs w:val="18"/>
              </w:rPr>
            </w:pPr>
            <w:r w:rsidRPr="00F33D07">
              <w:rPr>
                <w:rFonts w:ascii="Arial" w:hAnsi="Arial" w:cs="Arial"/>
                <w:sz w:val="18"/>
                <w:szCs w:val="18"/>
              </w:rPr>
              <w:t>3 kHz – 100 kHz</w:t>
            </w:r>
          </w:p>
        </w:tc>
        <w:tc>
          <w:tcPr>
            <w:tcW w:w="1985" w:type="dxa"/>
            <w:vAlign w:val="center"/>
          </w:tcPr>
          <w:p w14:paraId="49B5C26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34,8</w:t>
            </w:r>
          </w:p>
        </w:tc>
        <w:tc>
          <w:tcPr>
            <w:tcW w:w="1417" w:type="dxa"/>
            <w:vAlign w:val="center"/>
          </w:tcPr>
          <w:p w14:paraId="5CEFD982"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w:t>
            </w:r>
          </w:p>
        </w:tc>
        <w:tc>
          <w:tcPr>
            <w:tcW w:w="1560" w:type="dxa"/>
            <w:vAlign w:val="center"/>
          </w:tcPr>
          <w:p w14:paraId="7878463C"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2,5</w:t>
            </w:r>
          </w:p>
        </w:tc>
        <w:tc>
          <w:tcPr>
            <w:tcW w:w="1417" w:type="dxa"/>
            <w:vAlign w:val="center"/>
          </w:tcPr>
          <w:p w14:paraId="392B6F3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5256A84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3B1734B8" w14:textId="77777777" w:rsidTr="00DD5EAF">
        <w:trPr>
          <w:trHeight w:val="397"/>
          <w:jc w:val="center"/>
        </w:trPr>
        <w:tc>
          <w:tcPr>
            <w:tcW w:w="2263" w:type="dxa"/>
            <w:vAlign w:val="center"/>
          </w:tcPr>
          <w:p w14:paraId="4EC4A41A" w14:textId="77777777" w:rsidR="00F33D07" w:rsidRPr="00F33D07" w:rsidRDefault="00F33D07" w:rsidP="00F33D07">
            <w:pPr>
              <w:rPr>
                <w:rFonts w:ascii="Arial" w:hAnsi="Arial" w:cs="Arial"/>
                <w:sz w:val="18"/>
                <w:szCs w:val="18"/>
              </w:rPr>
            </w:pPr>
            <w:r w:rsidRPr="00F33D07">
              <w:rPr>
                <w:rFonts w:ascii="Arial" w:hAnsi="Arial" w:cs="Arial"/>
                <w:sz w:val="18"/>
                <w:szCs w:val="18"/>
              </w:rPr>
              <w:t>100 kHz - 150 kHz</w:t>
            </w:r>
          </w:p>
        </w:tc>
        <w:tc>
          <w:tcPr>
            <w:tcW w:w="1985" w:type="dxa"/>
            <w:vAlign w:val="center"/>
          </w:tcPr>
          <w:p w14:paraId="68D847F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34,8</w:t>
            </w:r>
          </w:p>
        </w:tc>
        <w:tc>
          <w:tcPr>
            <w:tcW w:w="1417" w:type="dxa"/>
            <w:vAlign w:val="center"/>
          </w:tcPr>
          <w:p w14:paraId="4C4DDCB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w:t>
            </w:r>
          </w:p>
        </w:tc>
        <w:tc>
          <w:tcPr>
            <w:tcW w:w="1560" w:type="dxa"/>
            <w:vAlign w:val="center"/>
          </w:tcPr>
          <w:p w14:paraId="621960B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2,5</w:t>
            </w:r>
          </w:p>
        </w:tc>
        <w:tc>
          <w:tcPr>
            <w:tcW w:w="1417" w:type="dxa"/>
            <w:vAlign w:val="center"/>
          </w:tcPr>
          <w:p w14:paraId="029F956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3F33A39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657A4A8F" w14:textId="77777777" w:rsidTr="00DD5EAF">
        <w:trPr>
          <w:trHeight w:val="397"/>
          <w:jc w:val="center"/>
        </w:trPr>
        <w:tc>
          <w:tcPr>
            <w:tcW w:w="2263" w:type="dxa"/>
            <w:vAlign w:val="center"/>
          </w:tcPr>
          <w:p w14:paraId="044E3A0F" w14:textId="77777777" w:rsidR="00F33D07" w:rsidRPr="00F33D07" w:rsidRDefault="00F33D07" w:rsidP="00F33D07">
            <w:pPr>
              <w:rPr>
                <w:rFonts w:ascii="Arial" w:hAnsi="Arial" w:cs="Arial"/>
                <w:sz w:val="18"/>
                <w:szCs w:val="18"/>
              </w:rPr>
            </w:pPr>
            <w:r w:rsidRPr="00F33D07">
              <w:rPr>
                <w:rFonts w:ascii="Arial" w:hAnsi="Arial" w:cs="Arial"/>
                <w:sz w:val="18"/>
                <w:szCs w:val="18"/>
              </w:rPr>
              <w:t>0,15 MHz – 1 MHz</w:t>
            </w:r>
          </w:p>
        </w:tc>
        <w:tc>
          <w:tcPr>
            <w:tcW w:w="1985" w:type="dxa"/>
            <w:vAlign w:val="center"/>
          </w:tcPr>
          <w:p w14:paraId="4816024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34,8</w:t>
            </w:r>
          </w:p>
        </w:tc>
        <w:tc>
          <w:tcPr>
            <w:tcW w:w="1417" w:type="dxa"/>
            <w:vAlign w:val="center"/>
          </w:tcPr>
          <w:p w14:paraId="0F632E4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0,292/f</w:t>
            </w:r>
          </w:p>
        </w:tc>
        <w:tc>
          <w:tcPr>
            <w:tcW w:w="1560" w:type="dxa"/>
            <w:vAlign w:val="center"/>
          </w:tcPr>
          <w:p w14:paraId="6AF3E9C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0,368/f</w:t>
            </w:r>
          </w:p>
        </w:tc>
        <w:tc>
          <w:tcPr>
            <w:tcW w:w="1417" w:type="dxa"/>
            <w:vAlign w:val="center"/>
          </w:tcPr>
          <w:p w14:paraId="2A5C8522"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3A6C3D5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638D7103" w14:textId="77777777" w:rsidTr="00DD5EAF">
        <w:trPr>
          <w:trHeight w:val="397"/>
          <w:jc w:val="center"/>
        </w:trPr>
        <w:tc>
          <w:tcPr>
            <w:tcW w:w="2263" w:type="dxa"/>
            <w:vAlign w:val="center"/>
          </w:tcPr>
          <w:p w14:paraId="1F8B37E1" w14:textId="77777777" w:rsidR="00F33D07" w:rsidRPr="00F33D07" w:rsidRDefault="00F33D07" w:rsidP="00F33D07">
            <w:pPr>
              <w:rPr>
                <w:rFonts w:ascii="Arial" w:hAnsi="Arial" w:cs="Arial"/>
                <w:sz w:val="18"/>
                <w:szCs w:val="18"/>
              </w:rPr>
            </w:pPr>
            <w:r w:rsidRPr="00F33D07">
              <w:rPr>
                <w:rFonts w:ascii="Arial" w:hAnsi="Arial" w:cs="Arial"/>
                <w:sz w:val="18"/>
                <w:szCs w:val="18"/>
              </w:rPr>
              <w:t>1 MHz – 10 MHz</w:t>
            </w:r>
          </w:p>
        </w:tc>
        <w:tc>
          <w:tcPr>
            <w:tcW w:w="1985" w:type="dxa"/>
            <w:vAlign w:val="center"/>
          </w:tcPr>
          <w:p w14:paraId="3AEB63BE"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34,8/f</w:t>
            </w:r>
            <w:r w:rsidRPr="00F33D07">
              <w:rPr>
                <w:rFonts w:ascii="Arial" w:hAnsi="Arial" w:cs="Arial"/>
                <w:sz w:val="18"/>
                <w:szCs w:val="18"/>
                <w:vertAlign w:val="superscript"/>
              </w:rPr>
              <w:t>½</w:t>
            </w:r>
          </w:p>
        </w:tc>
        <w:tc>
          <w:tcPr>
            <w:tcW w:w="1417" w:type="dxa"/>
            <w:vAlign w:val="center"/>
          </w:tcPr>
          <w:p w14:paraId="735E41EB"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0,292/f</w:t>
            </w:r>
          </w:p>
        </w:tc>
        <w:tc>
          <w:tcPr>
            <w:tcW w:w="1560" w:type="dxa"/>
            <w:vAlign w:val="center"/>
          </w:tcPr>
          <w:p w14:paraId="0213C2AB"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0,368/f</w:t>
            </w:r>
          </w:p>
        </w:tc>
        <w:tc>
          <w:tcPr>
            <w:tcW w:w="1417" w:type="dxa"/>
            <w:vAlign w:val="center"/>
          </w:tcPr>
          <w:p w14:paraId="4B1FDBFC"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20471F6E"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40B14B0E" w14:textId="77777777" w:rsidTr="00DD5EAF">
        <w:trPr>
          <w:trHeight w:val="415"/>
          <w:jc w:val="center"/>
        </w:trPr>
        <w:tc>
          <w:tcPr>
            <w:tcW w:w="2263" w:type="dxa"/>
            <w:vAlign w:val="center"/>
          </w:tcPr>
          <w:p w14:paraId="443566D1" w14:textId="77777777" w:rsidR="00F33D07" w:rsidRPr="00F33D07" w:rsidRDefault="00F33D07" w:rsidP="00F33D07">
            <w:pPr>
              <w:rPr>
                <w:rFonts w:ascii="Arial" w:hAnsi="Arial" w:cs="Arial"/>
                <w:sz w:val="18"/>
                <w:szCs w:val="18"/>
              </w:rPr>
            </w:pPr>
            <w:r w:rsidRPr="00F33D07">
              <w:rPr>
                <w:rFonts w:ascii="Arial" w:hAnsi="Arial" w:cs="Arial"/>
                <w:sz w:val="18"/>
                <w:szCs w:val="18"/>
              </w:rPr>
              <w:t>10 MHz – 400 MHz</w:t>
            </w:r>
          </w:p>
        </w:tc>
        <w:tc>
          <w:tcPr>
            <w:tcW w:w="1985" w:type="dxa"/>
            <w:vAlign w:val="center"/>
          </w:tcPr>
          <w:p w14:paraId="4FB63AE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11,2</w:t>
            </w:r>
          </w:p>
        </w:tc>
        <w:tc>
          <w:tcPr>
            <w:tcW w:w="1417" w:type="dxa"/>
            <w:vAlign w:val="center"/>
          </w:tcPr>
          <w:p w14:paraId="1CFE03F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0,0292</w:t>
            </w:r>
          </w:p>
        </w:tc>
        <w:tc>
          <w:tcPr>
            <w:tcW w:w="1560" w:type="dxa"/>
            <w:vAlign w:val="center"/>
          </w:tcPr>
          <w:p w14:paraId="57E9D02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0,0368</w:t>
            </w:r>
          </w:p>
        </w:tc>
        <w:tc>
          <w:tcPr>
            <w:tcW w:w="1417" w:type="dxa"/>
            <w:vAlign w:val="center"/>
          </w:tcPr>
          <w:p w14:paraId="3FE22F7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0,326</w:t>
            </w:r>
          </w:p>
        </w:tc>
        <w:tc>
          <w:tcPr>
            <w:tcW w:w="1525" w:type="dxa"/>
            <w:vAlign w:val="center"/>
          </w:tcPr>
          <w:p w14:paraId="6343F23F"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659F091E" w14:textId="77777777" w:rsidTr="00DD5EAF">
        <w:trPr>
          <w:trHeight w:val="397"/>
          <w:jc w:val="center"/>
        </w:trPr>
        <w:tc>
          <w:tcPr>
            <w:tcW w:w="2263" w:type="dxa"/>
            <w:vAlign w:val="center"/>
          </w:tcPr>
          <w:p w14:paraId="6C992EB3" w14:textId="77777777" w:rsidR="00F33D07" w:rsidRPr="00F33D07" w:rsidRDefault="00F33D07" w:rsidP="00F33D07">
            <w:pPr>
              <w:rPr>
                <w:rFonts w:ascii="Arial" w:hAnsi="Arial" w:cs="Arial"/>
                <w:sz w:val="18"/>
                <w:szCs w:val="18"/>
              </w:rPr>
            </w:pPr>
            <w:r w:rsidRPr="00F33D07">
              <w:rPr>
                <w:rFonts w:ascii="Arial" w:hAnsi="Arial" w:cs="Arial"/>
                <w:sz w:val="18"/>
                <w:szCs w:val="18"/>
              </w:rPr>
              <w:t>400 MHz – 2.000 MHz</w:t>
            </w:r>
          </w:p>
        </w:tc>
        <w:tc>
          <w:tcPr>
            <w:tcW w:w="1985" w:type="dxa"/>
            <w:vAlign w:val="center"/>
          </w:tcPr>
          <w:p w14:paraId="4BA18855"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0,55 f</w:t>
            </w:r>
            <w:r w:rsidRPr="00F33D07">
              <w:rPr>
                <w:rFonts w:ascii="Arial" w:hAnsi="Arial" w:cs="Arial"/>
                <w:sz w:val="18"/>
                <w:szCs w:val="18"/>
                <w:vertAlign w:val="superscript"/>
              </w:rPr>
              <w:t>½</w:t>
            </w:r>
          </w:p>
        </w:tc>
        <w:tc>
          <w:tcPr>
            <w:tcW w:w="1417" w:type="dxa"/>
            <w:vAlign w:val="center"/>
          </w:tcPr>
          <w:p w14:paraId="0EF7EFBC"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0,00148 f</w:t>
            </w:r>
            <w:r w:rsidRPr="00F33D07">
              <w:rPr>
                <w:rFonts w:ascii="Arial" w:hAnsi="Arial" w:cs="Arial"/>
                <w:sz w:val="18"/>
                <w:szCs w:val="18"/>
                <w:vertAlign w:val="superscript"/>
              </w:rPr>
              <w:t>½</w:t>
            </w:r>
          </w:p>
        </w:tc>
        <w:tc>
          <w:tcPr>
            <w:tcW w:w="1560" w:type="dxa"/>
            <w:vAlign w:val="center"/>
          </w:tcPr>
          <w:p w14:paraId="58B4C461"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0,00184 f</w:t>
            </w:r>
            <w:r w:rsidRPr="00F33D07">
              <w:rPr>
                <w:rFonts w:ascii="Arial" w:hAnsi="Arial" w:cs="Arial"/>
                <w:sz w:val="18"/>
                <w:szCs w:val="18"/>
                <w:vertAlign w:val="superscript"/>
              </w:rPr>
              <w:t>½</w:t>
            </w:r>
          </w:p>
        </w:tc>
        <w:tc>
          <w:tcPr>
            <w:tcW w:w="1417" w:type="dxa"/>
            <w:vAlign w:val="center"/>
          </w:tcPr>
          <w:p w14:paraId="29DEA936"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f/1250</w:t>
            </w:r>
          </w:p>
        </w:tc>
        <w:tc>
          <w:tcPr>
            <w:tcW w:w="1525" w:type="dxa"/>
            <w:vAlign w:val="center"/>
          </w:tcPr>
          <w:p w14:paraId="5E0E4CA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7025447D" w14:textId="77777777" w:rsidTr="00DD5EAF">
        <w:trPr>
          <w:trHeight w:val="397"/>
          <w:jc w:val="center"/>
        </w:trPr>
        <w:tc>
          <w:tcPr>
            <w:tcW w:w="2263" w:type="dxa"/>
            <w:vAlign w:val="center"/>
          </w:tcPr>
          <w:p w14:paraId="212DA010" w14:textId="77777777" w:rsidR="00F33D07" w:rsidRPr="00F33D07" w:rsidRDefault="00F33D07" w:rsidP="00F33D07">
            <w:pPr>
              <w:rPr>
                <w:rFonts w:ascii="Arial" w:hAnsi="Arial" w:cs="Arial"/>
                <w:sz w:val="18"/>
                <w:szCs w:val="18"/>
              </w:rPr>
            </w:pPr>
            <w:r w:rsidRPr="00F33D07">
              <w:rPr>
                <w:rFonts w:ascii="Arial" w:hAnsi="Arial" w:cs="Arial"/>
                <w:sz w:val="18"/>
                <w:szCs w:val="18"/>
              </w:rPr>
              <w:t>2 GHz – 10 GHz</w:t>
            </w:r>
          </w:p>
        </w:tc>
        <w:tc>
          <w:tcPr>
            <w:tcW w:w="1985" w:type="dxa"/>
            <w:vAlign w:val="center"/>
          </w:tcPr>
          <w:p w14:paraId="6E624952"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24,4</w:t>
            </w:r>
          </w:p>
        </w:tc>
        <w:tc>
          <w:tcPr>
            <w:tcW w:w="1417" w:type="dxa"/>
            <w:vAlign w:val="center"/>
          </w:tcPr>
          <w:p w14:paraId="4BA3C1E1"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0,064</w:t>
            </w:r>
          </w:p>
        </w:tc>
        <w:tc>
          <w:tcPr>
            <w:tcW w:w="1560" w:type="dxa"/>
            <w:vAlign w:val="center"/>
          </w:tcPr>
          <w:p w14:paraId="6451AE9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0,08</w:t>
            </w:r>
          </w:p>
        </w:tc>
        <w:tc>
          <w:tcPr>
            <w:tcW w:w="1417" w:type="dxa"/>
            <w:vAlign w:val="center"/>
          </w:tcPr>
          <w:p w14:paraId="2CA3357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1,6</w:t>
            </w:r>
          </w:p>
        </w:tc>
        <w:tc>
          <w:tcPr>
            <w:tcW w:w="1525" w:type="dxa"/>
            <w:vAlign w:val="center"/>
          </w:tcPr>
          <w:p w14:paraId="0C45E315"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3BFFAEBE" w14:textId="77777777" w:rsidTr="00DD5EAF">
        <w:trPr>
          <w:trHeight w:val="397"/>
          <w:jc w:val="center"/>
        </w:trPr>
        <w:tc>
          <w:tcPr>
            <w:tcW w:w="2263" w:type="dxa"/>
            <w:vAlign w:val="center"/>
          </w:tcPr>
          <w:p w14:paraId="60C16186" w14:textId="77777777" w:rsidR="00F33D07" w:rsidRPr="00F33D07" w:rsidRDefault="00F33D07" w:rsidP="00F33D07">
            <w:pPr>
              <w:rPr>
                <w:rFonts w:ascii="Arial" w:hAnsi="Arial" w:cs="Arial"/>
                <w:sz w:val="18"/>
                <w:szCs w:val="18"/>
              </w:rPr>
            </w:pPr>
            <w:r w:rsidRPr="00F33D07">
              <w:rPr>
                <w:rFonts w:ascii="Arial" w:hAnsi="Arial" w:cs="Arial"/>
                <w:sz w:val="18"/>
                <w:szCs w:val="18"/>
              </w:rPr>
              <w:t>10 GHz – 300 GHz</w:t>
            </w:r>
          </w:p>
        </w:tc>
        <w:tc>
          <w:tcPr>
            <w:tcW w:w="1985" w:type="dxa"/>
            <w:vAlign w:val="center"/>
          </w:tcPr>
          <w:p w14:paraId="75C7441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24,4</w:t>
            </w:r>
          </w:p>
        </w:tc>
        <w:tc>
          <w:tcPr>
            <w:tcW w:w="1417" w:type="dxa"/>
            <w:vAlign w:val="center"/>
          </w:tcPr>
          <w:p w14:paraId="788C3491"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0,064</w:t>
            </w:r>
          </w:p>
        </w:tc>
        <w:tc>
          <w:tcPr>
            <w:tcW w:w="1560" w:type="dxa"/>
            <w:vAlign w:val="center"/>
          </w:tcPr>
          <w:p w14:paraId="35C99597"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0,08</w:t>
            </w:r>
          </w:p>
        </w:tc>
        <w:tc>
          <w:tcPr>
            <w:tcW w:w="1417" w:type="dxa"/>
            <w:vAlign w:val="center"/>
          </w:tcPr>
          <w:p w14:paraId="117C7F86"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1,6</w:t>
            </w:r>
          </w:p>
        </w:tc>
        <w:tc>
          <w:tcPr>
            <w:tcW w:w="1525" w:type="dxa"/>
            <w:vAlign w:val="center"/>
          </w:tcPr>
          <w:p w14:paraId="7034FDF6"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68/f</w:t>
            </w:r>
            <w:r w:rsidRPr="00F33D07">
              <w:rPr>
                <w:rFonts w:ascii="Arial" w:hAnsi="Arial" w:cs="Arial"/>
                <w:sz w:val="18"/>
                <w:szCs w:val="18"/>
                <w:vertAlign w:val="superscript"/>
              </w:rPr>
              <w:t>1.05</w:t>
            </w:r>
          </w:p>
        </w:tc>
      </w:tr>
    </w:tbl>
    <w:p w14:paraId="5ADF89E9" w14:textId="77777777" w:rsidR="00F33D07" w:rsidRPr="00F33D07" w:rsidRDefault="00F33D07" w:rsidP="00F33D07">
      <w:pPr>
        <w:jc w:val="center"/>
        <w:rPr>
          <w:rFonts w:ascii="Arial" w:hAnsi="Arial"/>
          <w:bCs/>
          <w:i/>
          <w:iCs/>
          <w:color w:val="000000"/>
          <w:sz w:val="22"/>
          <w:szCs w:val="22"/>
          <w:lang w:val="sr-Latn-BA"/>
        </w:rPr>
      </w:pPr>
    </w:p>
    <w:p w14:paraId="4CBA9625" w14:textId="073762DC" w:rsidR="00F33D07" w:rsidRPr="00F33D07" w:rsidRDefault="00F33D07" w:rsidP="00F33D07">
      <w:pPr>
        <w:jc w:val="center"/>
        <w:rPr>
          <w:rFonts w:ascii="Arial" w:hAnsi="Arial" w:cs="Arial"/>
          <w:i/>
          <w:sz w:val="22"/>
          <w:szCs w:val="22"/>
          <w:lang w:val="ru-RU"/>
        </w:rPr>
      </w:pPr>
      <w:r w:rsidRPr="00F33D07">
        <w:rPr>
          <w:rFonts w:ascii="Arial" w:hAnsi="Arial" w:cs="Arial"/>
          <w:i/>
          <w:sz w:val="22"/>
          <w:szCs w:val="22"/>
          <w:lang w:val="ru-RU"/>
        </w:rPr>
        <w:t>Табела - Граничне вриједности за јавна подручја</w:t>
      </w:r>
    </w:p>
    <w:tbl>
      <w:tblPr>
        <w:tblW w:w="10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985"/>
        <w:gridCol w:w="1417"/>
        <w:gridCol w:w="1560"/>
        <w:gridCol w:w="1417"/>
        <w:gridCol w:w="1525"/>
      </w:tblGrid>
      <w:tr w:rsidR="00F33D07" w:rsidRPr="00F33D07" w14:paraId="7E96B554" w14:textId="77777777" w:rsidTr="00DD5EAF">
        <w:trPr>
          <w:trHeight w:val="840"/>
          <w:jc w:val="center"/>
        </w:trPr>
        <w:tc>
          <w:tcPr>
            <w:tcW w:w="2263" w:type="dxa"/>
            <w:vAlign w:val="center"/>
          </w:tcPr>
          <w:p w14:paraId="2D1EF5DD" w14:textId="77777777" w:rsidR="00F33D07" w:rsidRPr="00F33D07" w:rsidRDefault="00F33D07" w:rsidP="00F33D07">
            <w:pPr>
              <w:jc w:val="center"/>
              <w:rPr>
                <w:rFonts w:ascii="Arial" w:hAnsi="Arial" w:cs="Arial"/>
                <w:sz w:val="18"/>
                <w:szCs w:val="18"/>
                <w:lang w:val="sr-Cyrl-BA"/>
              </w:rPr>
            </w:pPr>
            <w:r w:rsidRPr="00F33D07">
              <w:rPr>
                <w:rFonts w:ascii="Arial" w:hAnsi="Arial" w:cs="Arial"/>
                <w:sz w:val="18"/>
                <w:szCs w:val="18"/>
                <w:lang w:val="sr-Cyrl-BA"/>
              </w:rPr>
              <w:t>Фреквенција</w:t>
            </w:r>
          </w:p>
          <w:p w14:paraId="17CAF2C2"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(f)</w:t>
            </w:r>
          </w:p>
        </w:tc>
        <w:tc>
          <w:tcPr>
            <w:tcW w:w="1985" w:type="dxa"/>
            <w:vAlign w:val="center"/>
          </w:tcPr>
          <w:p w14:paraId="5FCFBD4A" w14:textId="77777777" w:rsidR="00F33D07" w:rsidRPr="00F33D07" w:rsidRDefault="00F33D07" w:rsidP="00F33D07">
            <w:pPr>
              <w:jc w:val="center"/>
              <w:rPr>
                <w:rFonts w:ascii="Arial" w:hAnsi="Arial" w:cs="Arial"/>
                <w:sz w:val="18"/>
                <w:szCs w:val="18"/>
                <w:lang w:val="sr-Cyrl-BA"/>
              </w:rPr>
            </w:pPr>
            <w:r w:rsidRPr="00F33D07">
              <w:rPr>
                <w:rFonts w:ascii="Arial" w:hAnsi="Arial" w:cs="Arial"/>
                <w:sz w:val="18"/>
                <w:szCs w:val="18"/>
                <w:lang w:val="sr-Cyrl-BA"/>
              </w:rPr>
              <w:t xml:space="preserve">Јачина електричног </w:t>
            </w:r>
            <w:proofErr w:type="spellStart"/>
            <w:r w:rsidRPr="00F33D07">
              <w:rPr>
                <w:rFonts w:ascii="Arial" w:hAnsi="Arial" w:cs="Arial"/>
                <w:sz w:val="18"/>
                <w:szCs w:val="18"/>
                <w:lang w:val="sr-Cyrl-BA"/>
              </w:rPr>
              <w:t>полја</w:t>
            </w:r>
            <w:proofErr w:type="spellEnd"/>
          </w:p>
          <w:p w14:paraId="3F9D9E4B"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rPr>
              <w:t>E</w:t>
            </w:r>
            <w:r w:rsidRPr="00F33D07">
              <w:rPr>
                <w:rFonts w:ascii="Arial" w:hAnsi="Arial" w:cs="Arial"/>
                <w:sz w:val="18"/>
                <w:szCs w:val="18"/>
                <w:lang w:val="ru-RU"/>
              </w:rPr>
              <w:t xml:space="preserve"> (</w:t>
            </w:r>
            <w:r w:rsidRPr="00F33D07">
              <w:rPr>
                <w:rFonts w:ascii="Arial" w:hAnsi="Arial" w:cs="Arial"/>
                <w:sz w:val="18"/>
                <w:szCs w:val="18"/>
              </w:rPr>
              <w:t>V</w:t>
            </w:r>
            <w:r w:rsidRPr="00F33D07">
              <w:rPr>
                <w:rFonts w:ascii="Arial" w:hAnsi="Arial" w:cs="Arial"/>
                <w:sz w:val="18"/>
                <w:szCs w:val="18"/>
                <w:lang w:val="ru-RU"/>
              </w:rPr>
              <w:t>/</w:t>
            </w:r>
            <w:r w:rsidRPr="00F33D07">
              <w:rPr>
                <w:rFonts w:ascii="Arial" w:hAnsi="Arial" w:cs="Arial"/>
                <w:sz w:val="18"/>
                <w:szCs w:val="18"/>
              </w:rPr>
              <w:t>m</w:t>
            </w:r>
            <w:r w:rsidRPr="00F33D07">
              <w:rPr>
                <w:rFonts w:ascii="Arial" w:hAnsi="Arial" w:cs="Arial"/>
                <w:sz w:val="18"/>
                <w:szCs w:val="18"/>
                <w:lang w:val="ru-RU"/>
              </w:rPr>
              <w:t>)</w:t>
            </w:r>
          </w:p>
        </w:tc>
        <w:tc>
          <w:tcPr>
            <w:tcW w:w="1417" w:type="dxa"/>
            <w:vAlign w:val="center"/>
          </w:tcPr>
          <w:p w14:paraId="1CCE77FE"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lang w:val="sr-Cyrl-BA"/>
              </w:rPr>
              <w:t>Јачина</w:t>
            </w:r>
            <w:r w:rsidRPr="00F33D07">
              <w:rPr>
                <w:rFonts w:ascii="Arial" w:hAnsi="Arial" w:cs="Arial"/>
                <w:sz w:val="18"/>
                <w:szCs w:val="18"/>
                <w:lang w:val="ru-RU"/>
              </w:rPr>
              <w:t xml:space="preserve"> магнетног флукса</w:t>
            </w:r>
          </w:p>
          <w:p w14:paraId="37DE0F76" w14:textId="77777777" w:rsidR="00F33D07" w:rsidRPr="00F33D07" w:rsidRDefault="00F33D07" w:rsidP="00F33D07">
            <w:pPr>
              <w:jc w:val="center"/>
              <w:rPr>
                <w:rFonts w:ascii="Arial" w:hAnsi="Arial" w:cs="Arial"/>
                <w:sz w:val="18"/>
                <w:szCs w:val="18"/>
                <w:lang w:val="sr-Cyrl-BA"/>
              </w:rPr>
            </w:pPr>
            <w:r w:rsidRPr="00F33D07">
              <w:rPr>
                <w:rFonts w:ascii="Arial" w:hAnsi="Arial" w:cs="Arial"/>
                <w:sz w:val="18"/>
                <w:szCs w:val="18"/>
              </w:rPr>
              <w:t>H</w:t>
            </w:r>
            <w:r w:rsidRPr="00F33D07">
              <w:rPr>
                <w:rFonts w:ascii="Arial" w:hAnsi="Arial" w:cs="Arial"/>
                <w:sz w:val="18"/>
                <w:szCs w:val="18"/>
                <w:lang w:val="ru-RU"/>
              </w:rPr>
              <w:t xml:space="preserve"> (</w:t>
            </w:r>
            <w:r w:rsidRPr="00F33D07">
              <w:rPr>
                <w:rFonts w:ascii="Arial" w:hAnsi="Arial" w:cs="Arial"/>
                <w:sz w:val="18"/>
                <w:szCs w:val="18"/>
              </w:rPr>
              <w:t>A</w:t>
            </w:r>
            <w:r w:rsidRPr="00F33D07">
              <w:rPr>
                <w:rFonts w:ascii="Arial" w:hAnsi="Arial" w:cs="Arial"/>
                <w:sz w:val="18"/>
                <w:szCs w:val="18"/>
                <w:lang w:val="ru-RU"/>
              </w:rPr>
              <w:t>/</w:t>
            </w:r>
            <w:r w:rsidRPr="00F33D07">
              <w:rPr>
                <w:rFonts w:ascii="Arial" w:hAnsi="Arial" w:cs="Arial"/>
                <w:sz w:val="18"/>
                <w:szCs w:val="18"/>
              </w:rPr>
              <w:t>m</w:t>
            </w:r>
            <w:r w:rsidRPr="00F33D07">
              <w:rPr>
                <w:rFonts w:ascii="Arial" w:hAnsi="Arial" w:cs="Arial"/>
                <w:sz w:val="18"/>
                <w:szCs w:val="18"/>
                <w:lang w:val="ru-RU"/>
              </w:rPr>
              <w:t>)</w:t>
            </w:r>
          </w:p>
        </w:tc>
        <w:tc>
          <w:tcPr>
            <w:tcW w:w="1560" w:type="dxa"/>
            <w:vAlign w:val="center"/>
          </w:tcPr>
          <w:p w14:paraId="5D03E095"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lang w:val="sr-Cyrl-BA"/>
              </w:rPr>
              <w:t>Густина магнетног флукса</w:t>
            </w:r>
          </w:p>
          <w:p w14:paraId="78CB8F3D" w14:textId="77777777" w:rsidR="00F33D07" w:rsidRPr="00F33D07" w:rsidRDefault="00F33D07" w:rsidP="00F33D07">
            <w:pPr>
              <w:jc w:val="center"/>
              <w:rPr>
                <w:rFonts w:ascii="Arial" w:hAnsi="Arial" w:cs="Arial"/>
                <w:sz w:val="18"/>
                <w:szCs w:val="18"/>
                <w:lang w:val="ru-RU"/>
              </w:rPr>
            </w:pPr>
            <w:r w:rsidRPr="00F33D07">
              <w:rPr>
                <w:rFonts w:ascii="Arial" w:hAnsi="Arial" w:cs="Arial"/>
                <w:sz w:val="18"/>
                <w:szCs w:val="18"/>
              </w:rPr>
              <w:t>B</w:t>
            </w:r>
            <w:r w:rsidRPr="00F33D07">
              <w:rPr>
                <w:rFonts w:ascii="Arial" w:hAnsi="Arial" w:cs="Arial"/>
                <w:sz w:val="18"/>
                <w:szCs w:val="18"/>
                <w:lang w:val="ru-RU"/>
              </w:rPr>
              <w:t xml:space="preserve"> (</w:t>
            </w:r>
            <w:proofErr w:type="spellStart"/>
            <w:r w:rsidRPr="00F33D07">
              <w:rPr>
                <w:rFonts w:ascii="Arial" w:hAnsi="Arial" w:cs="Arial"/>
                <w:sz w:val="18"/>
                <w:szCs w:val="18"/>
              </w:rPr>
              <w:t>μT</w:t>
            </w:r>
            <w:proofErr w:type="spellEnd"/>
            <w:r w:rsidRPr="00F33D07">
              <w:rPr>
                <w:rFonts w:ascii="Arial" w:hAnsi="Arial" w:cs="Arial"/>
                <w:sz w:val="18"/>
                <w:szCs w:val="18"/>
                <w:lang w:val="ru-RU"/>
              </w:rPr>
              <w:t>)</w:t>
            </w:r>
          </w:p>
        </w:tc>
        <w:tc>
          <w:tcPr>
            <w:tcW w:w="1417" w:type="dxa"/>
            <w:vAlign w:val="center"/>
          </w:tcPr>
          <w:p w14:paraId="34431291" w14:textId="77777777" w:rsidR="00F33D07" w:rsidRPr="00F33D07" w:rsidRDefault="00F33D07" w:rsidP="00F33D07">
            <w:pPr>
              <w:jc w:val="center"/>
              <w:rPr>
                <w:rFonts w:ascii="Arial" w:hAnsi="Arial" w:cs="Arial"/>
                <w:sz w:val="18"/>
                <w:szCs w:val="18"/>
              </w:rPr>
            </w:pPr>
            <w:proofErr w:type="spellStart"/>
            <w:r w:rsidRPr="00F33D07">
              <w:rPr>
                <w:rFonts w:ascii="Arial" w:hAnsi="Arial" w:cs="Arial"/>
                <w:sz w:val="18"/>
                <w:szCs w:val="18"/>
                <w:lang w:val="sr-Cyrl-BA"/>
              </w:rPr>
              <w:t>Фустина</w:t>
            </w:r>
            <w:proofErr w:type="spellEnd"/>
            <w:r w:rsidRPr="00F33D07">
              <w:rPr>
                <w:rFonts w:ascii="Arial" w:hAnsi="Arial" w:cs="Arial"/>
                <w:sz w:val="18"/>
                <w:szCs w:val="18"/>
                <w:lang w:val="sr-Cyrl-BA"/>
              </w:rPr>
              <w:t xml:space="preserve"> снаге</w:t>
            </w:r>
          </w:p>
          <w:p w14:paraId="0C2C24D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S</w:t>
            </w:r>
            <w:proofErr w:type="spellStart"/>
            <w:r w:rsidRPr="00F33D07">
              <w:rPr>
                <w:rFonts w:ascii="Arial" w:hAnsi="Arial" w:cs="Arial"/>
                <w:sz w:val="18"/>
                <w:szCs w:val="18"/>
                <w:vertAlign w:val="subscript"/>
                <w:lang w:val="en-US"/>
              </w:rPr>
              <w:t>ekv</w:t>
            </w:r>
            <w:proofErr w:type="spellEnd"/>
            <w:r w:rsidRPr="00F33D07">
              <w:rPr>
                <w:rFonts w:ascii="Arial" w:hAnsi="Arial" w:cs="Arial"/>
                <w:sz w:val="18"/>
                <w:szCs w:val="18"/>
                <w:lang w:val="en-US"/>
              </w:rPr>
              <w:t xml:space="preserve"> </w:t>
            </w:r>
            <w:r w:rsidRPr="00F33D07">
              <w:rPr>
                <w:rFonts w:ascii="Arial" w:hAnsi="Arial" w:cs="Arial"/>
                <w:sz w:val="18"/>
                <w:szCs w:val="18"/>
              </w:rPr>
              <w:t>(W)</w:t>
            </w:r>
          </w:p>
        </w:tc>
        <w:tc>
          <w:tcPr>
            <w:tcW w:w="1525" w:type="dxa"/>
            <w:vAlign w:val="center"/>
          </w:tcPr>
          <w:p w14:paraId="148CF4C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lang w:val="sr-Cyrl-BA"/>
              </w:rPr>
              <w:t xml:space="preserve">Вријеме </w:t>
            </w:r>
            <w:proofErr w:type="spellStart"/>
            <w:r w:rsidRPr="00F33D07">
              <w:rPr>
                <w:rFonts w:ascii="Arial" w:hAnsi="Arial" w:cs="Arial"/>
                <w:sz w:val="18"/>
                <w:szCs w:val="18"/>
                <w:lang w:val="sr-Cyrl-BA"/>
              </w:rPr>
              <w:t>усредњавања</w:t>
            </w:r>
            <w:proofErr w:type="spellEnd"/>
            <w:r w:rsidRPr="00F33D07">
              <w:rPr>
                <w:rFonts w:ascii="Arial" w:hAnsi="Arial" w:cs="Arial"/>
                <w:sz w:val="18"/>
                <w:szCs w:val="18"/>
              </w:rPr>
              <w:t xml:space="preserve"> t (</w:t>
            </w:r>
            <w:r w:rsidRPr="00F33D07">
              <w:rPr>
                <w:rFonts w:ascii="Arial" w:hAnsi="Arial" w:cs="Arial"/>
                <w:sz w:val="18"/>
                <w:szCs w:val="18"/>
                <w:lang w:val="sr-Cyrl-BA"/>
              </w:rPr>
              <w:t>минуте</w:t>
            </w:r>
            <w:r w:rsidRPr="00F33D07">
              <w:rPr>
                <w:rFonts w:ascii="Arial" w:hAnsi="Arial" w:cs="Arial"/>
                <w:sz w:val="18"/>
                <w:szCs w:val="18"/>
              </w:rPr>
              <w:t>)</w:t>
            </w:r>
          </w:p>
        </w:tc>
      </w:tr>
      <w:tr w:rsidR="00F33D07" w:rsidRPr="00F33D07" w14:paraId="367FDAB6" w14:textId="77777777" w:rsidTr="00DD5EAF">
        <w:trPr>
          <w:trHeight w:val="397"/>
          <w:jc w:val="center"/>
        </w:trPr>
        <w:tc>
          <w:tcPr>
            <w:tcW w:w="2263" w:type="dxa"/>
            <w:vAlign w:val="center"/>
          </w:tcPr>
          <w:p w14:paraId="76B74535" w14:textId="77777777" w:rsidR="00F33D07" w:rsidRPr="00F33D07" w:rsidRDefault="00F33D07" w:rsidP="00F33D07">
            <w:pPr>
              <w:rPr>
                <w:rFonts w:ascii="Arial" w:hAnsi="Arial" w:cs="Arial"/>
                <w:sz w:val="18"/>
                <w:szCs w:val="18"/>
              </w:rPr>
            </w:pPr>
            <w:r w:rsidRPr="00F33D07">
              <w:rPr>
                <w:rFonts w:ascii="Arial" w:hAnsi="Arial" w:cs="Arial"/>
                <w:sz w:val="18"/>
                <w:szCs w:val="18"/>
              </w:rPr>
              <w:t>&lt; 1 Hz</w:t>
            </w:r>
          </w:p>
        </w:tc>
        <w:tc>
          <w:tcPr>
            <w:tcW w:w="1985" w:type="dxa"/>
            <w:vAlign w:val="center"/>
          </w:tcPr>
          <w:p w14:paraId="6FE6FF75"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5.600</w:t>
            </w:r>
          </w:p>
        </w:tc>
        <w:tc>
          <w:tcPr>
            <w:tcW w:w="1417" w:type="dxa"/>
            <w:vAlign w:val="center"/>
          </w:tcPr>
          <w:p w14:paraId="0BE3196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12.800</w:t>
            </w:r>
          </w:p>
        </w:tc>
        <w:tc>
          <w:tcPr>
            <w:tcW w:w="1560" w:type="dxa"/>
            <w:vAlign w:val="center"/>
          </w:tcPr>
          <w:p w14:paraId="2253300F"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16.000</w:t>
            </w:r>
          </w:p>
        </w:tc>
        <w:tc>
          <w:tcPr>
            <w:tcW w:w="1417" w:type="dxa"/>
            <w:vAlign w:val="center"/>
          </w:tcPr>
          <w:p w14:paraId="6C67718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577B768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51C1C807" w14:textId="77777777" w:rsidTr="00DD5EAF">
        <w:trPr>
          <w:trHeight w:val="415"/>
          <w:jc w:val="center"/>
        </w:trPr>
        <w:tc>
          <w:tcPr>
            <w:tcW w:w="2263" w:type="dxa"/>
            <w:vAlign w:val="center"/>
          </w:tcPr>
          <w:p w14:paraId="61F649A3" w14:textId="77777777" w:rsidR="00F33D07" w:rsidRPr="00F33D07" w:rsidRDefault="00F33D07" w:rsidP="00F33D07">
            <w:pPr>
              <w:rPr>
                <w:rFonts w:ascii="Arial" w:hAnsi="Arial" w:cs="Arial"/>
                <w:sz w:val="18"/>
                <w:szCs w:val="18"/>
              </w:rPr>
            </w:pPr>
            <w:r w:rsidRPr="00F33D07">
              <w:rPr>
                <w:rFonts w:ascii="Arial" w:hAnsi="Arial" w:cs="Arial"/>
                <w:sz w:val="18"/>
                <w:szCs w:val="18"/>
              </w:rPr>
              <w:t>1 Hz – 8 Hz</w:t>
            </w:r>
          </w:p>
        </w:tc>
        <w:tc>
          <w:tcPr>
            <w:tcW w:w="1985" w:type="dxa"/>
            <w:vAlign w:val="center"/>
          </w:tcPr>
          <w:p w14:paraId="4073E40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4.000</w:t>
            </w:r>
          </w:p>
        </w:tc>
        <w:tc>
          <w:tcPr>
            <w:tcW w:w="1417" w:type="dxa"/>
            <w:vAlign w:val="center"/>
          </w:tcPr>
          <w:p w14:paraId="38FFDD60"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12.800/f</w:t>
            </w:r>
            <w:r w:rsidRPr="00F33D07">
              <w:rPr>
                <w:rFonts w:ascii="Arial" w:hAnsi="Arial" w:cs="Arial"/>
                <w:sz w:val="18"/>
                <w:szCs w:val="18"/>
                <w:vertAlign w:val="superscript"/>
              </w:rPr>
              <w:t>2</w:t>
            </w:r>
          </w:p>
        </w:tc>
        <w:tc>
          <w:tcPr>
            <w:tcW w:w="1560" w:type="dxa"/>
            <w:vAlign w:val="center"/>
          </w:tcPr>
          <w:p w14:paraId="4ADC76E1"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16.000/f</w:t>
            </w:r>
            <w:r w:rsidRPr="00F33D07">
              <w:rPr>
                <w:rFonts w:ascii="Arial" w:hAnsi="Arial" w:cs="Arial"/>
                <w:sz w:val="18"/>
                <w:szCs w:val="18"/>
                <w:vertAlign w:val="superscript"/>
              </w:rPr>
              <w:t>2</w:t>
            </w:r>
          </w:p>
        </w:tc>
        <w:tc>
          <w:tcPr>
            <w:tcW w:w="1417" w:type="dxa"/>
            <w:vAlign w:val="center"/>
          </w:tcPr>
          <w:p w14:paraId="06C968C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77C4BE3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4169D144" w14:textId="77777777" w:rsidTr="00DD5EAF">
        <w:trPr>
          <w:trHeight w:val="397"/>
          <w:jc w:val="center"/>
        </w:trPr>
        <w:tc>
          <w:tcPr>
            <w:tcW w:w="2263" w:type="dxa"/>
            <w:vAlign w:val="center"/>
          </w:tcPr>
          <w:p w14:paraId="12238731" w14:textId="77777777" w:rsidR="00F33D07" w:rsidRPr="00F33D07" w:rsidRDefault="00F33D07" w:rsidP="00F33D07">
            <w:pPr>
              <w:rPr>
                <w:rFonts w:ascii="Arial" w:hAnsi="Arial" w:cs="Arial"/>
                <w:sz w:val="18"/>
                <w:szCs w:val="18"/>
              </w:rPr>
            </w:pPr>
            <w:r w:rsidRPr="00F33D07">
              <w:rPr>
                <w:rFonts w:ascii="Arial" w:hAnsi="Arial" w:cs="Arial"/>
                <w:sz w:val="18"/>
                <w:szCs w:val="18"/>
              </w:rPr>
              <w:t>8 Hz – 25 Hz</w:t>
            </w:r>
          </w:p>
        </w:tc>
        <w:tc>
          <w:tcPr>
            <w:tcW w:w="1985" w:type="dxa"/>
            <w:vAlign w:val="center"/>
          </w:tcPr>
          <w:p w14:paraId="780623B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4.000</w:t>
            </w:r>
          </w:p>
        </w:tc>
        <w:tc>
          <w:tcPr>
            <w:tcW w:w="1417" w:type="dxa"/>
            <w:vAlign w:val="center"/>
          </w:tcPr>
          <w:p w14:paraId="1E93FC51"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1.600/f</w:t>
            </w:r>
          </w:p>
        </w:tc>
        <w:tc>
          <w:tcPr>
            <w:tcW w:w="1560" w:type="dxa"/>
            <w:vAlign w:val="center"/>
          </w:tcPr>
          <w:p w14:paraId="2E43802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2.000/f</w:t>
            </w:r>
          </w:p>
        </w:tc>
        <w:tc>
          <w:tcPr>
            <w:tcW w:w="1417" w:type="dxa"/>
            <w:vAlign w:val="center"/>
          </w:tcPr>
          <w:p w14:paraId="6E971726"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3560109B"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18DFCFCB" w14:textId="77777777" w:rsidTr="00DD5EAF">
        <w:trPr>
          <w:trHeight w:val="397"/>
          <w:jc w:val="center"/>
        </w:trPr>
        <w:tc>
          <w:tcPr>
            <w:tcW w:w="2263" w:type="dxa"/>
            <w:vAlign w:val="center"/>
          </w:tcPr>
          <w:p w14:paraId="138DF812" w14:textId="77777777" w:rsidR="00F33D07" w:rsidRPr="00F33D07" w:rsidRDefault="00F33D07" w:rsidP="00F33D07">
            <w:pPr>
              <w:rPr>
                <w:rFonts w:ascii="Arial" w:hAnsi="Arial" w:cs="Arial"/>
                <w:sz w:val="18"/>
                <w:szCs w:val="18"/>
              </w:rPr>
            </w:pPr>
            <w:r w:rsidRPr="00F33D07">
              <w:rPr>
                <w:rFonts w:ascii="Arial" w:hAnsi="Arial" w:cs="Arial"/>
                <w:sz w:val="18"/>
                <w:szCs w:val="18"/>
              </w:rPr>
              <w:t>0,025 kHz – 0,8 kHz</w:t>
            </w:r>
          </w:p>
        </w:tc>
        <w:tc>
          <w:tcPr>
            <w:tcW w:w="1985" w:type="dxa"/>
            <w:vAlign w:val="center"/>
          </w:tcPr>
          <w:p w14:paraId="4872804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250/f</w:t>
            </w:r>
          </w:p>
        </w:tc>
        <w:tc>
          <w:tcPr>
            <w:tcW w:w="1417" w:type="dxa"/>
            <w:vAlign w:val="center"/>
          </w:tcPr>
          <w:p w14:paraId="6BAF6D3E"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4/f</w:t>
            </w:r>
          </w:p>
        </w:tc>
        <w:tc>
          <w:tcPr>
            <w:tcW w:w="1560" w:type="dxa"/>
            <w:vAlign w:val="center"/>
          </w:tcPr>
          <w:p w14:paraId="43FEDABC"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5/f</w:t>
            </w:r>
          </w:p>
        </w:tc>
        <w:tc>
          <w:tcPr>
            <w:tcW w:w="1417" w:type="dxa"/>
            <w:vAlign w:val="center"/>
          </w:tcPr>
          <w:p w14:paraId="231A37D7"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3FDCE8E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229253DE" w14:textId="77777777" w:rsidTr="00DD5EAF">
        <w:trPr>
          <w:trHeight w:val="397"/>
          <w:jc w:val="center"/>
        </w:trPr>
        <w:tc>
          <w:tcPr>
            <w:tcW w:w="2263" w:type="dxa"/>
            <w:vAlign w:val="center"/>
          </w:tcPr>
          <w:p w14:paraId="5D336B79" w14:textId="77777777" w:rsidR="00F33D07" w:rsidRPr="00F33D07" w:rsidRDefault="00F33D07" w:rsidP="00F33D07">
            <w:pPr>
              <w:rPr>
                <w:rFonts w:ascii="Arial" w:hAnsi="Arial" w:cs="Arial"/>
                <w:sz w:val="18"/>
                <w:szCs w:val="18"/>
              </w:rPr>
            </w:pPr>
            <w:r w:rsidRPr="00F33D07">
              <w:rPr>
                <w:rFonts w:ascii="Arial" w:hAnsi="Arial" w:cs="Arial"/>
                <w:sz w:val="18"/>
                <w:szCs w:val="18"/>
              </w:rPr>
              <w:t>0,8 kHz – 3 kHz</w:t>
            </w:r>
          </w:p>
        </w:tc>
        <w:tc>
          <w:tcPr>
            <w:tcW w:w="1985" w:type="dxa"/>
            <w:vAlign w:val="center"/>
          </w:tcPr>
          <w:p w14:paraId="18AEDACC"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100/f</w:t>
            </w:r>
          </w:p>
        </w:tc>
        <w:tc>
          <w:tcPr>
            <w:tcW w:w="1417" w:type="dxa"/>
            <w:vAlign w:val="center"/>
          </w:tcPr>
          <w:p w14:paraId="070C95C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w:t>
            </w:r>
          </w:p>
        </w:tc>
        <w:tc>
          <w:tcPr>
            <w:tcW w:w="1560" w:type="dxa"/>
            <w:vAlign w:val="center"/>
          </w:tcPr>
          <w:p w14:paraId="08DAF30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2,5</w:t>
            </w:r>
          </w:p>
        </w:tc>
        <w:tc>
          <w:tcPr>
            <w:tcW w:w="1417" w:type="dxa"/>
            <w:vAlign w:val="center"/>
          </w:tcPr>
          <w:p w14:paraId="52AAE195"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009D034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2AC75358" w14:textId="77777777" w:rsidTr="00DD5EAF">
        <w:trPr>
          <w:trHeight w:val="415"/>
          <w:jc w:val="center"/>
        </w:trPr>
        <w:tc>
          <w:tcPr>
            <w:tcW w:w="2263" w:type="dxa"/>
            <w:vAlign w:val="center"/>
          </w:tcPr>
          <w:p w14:paraId="62A8262B" w14:textId="77777777" w:rsidR="00F33D07" w:rsidRPr="00F33D07" w:rsidRDefault="00F33D07" w:rsidP="00F33D07">
            <w:pPr>
              <w:rPr>
                <w:rFonts w:ascii="Arial" w:hAnsi="Arial" w:cs="Arial"/>
                <w:sz w:val="18"/>
                <w:szCs w:val="18"/>
              </w:rPr>
            </w:pPr>
            <w:r w:rsidRPr="00F33D07">
              <w:rPr>
                <w:rFonts w:ascii="Arial" w:hAnsi="Arial" w:cs="Arial"/>
                <w:sz w:val="18"/>
                <w:szCs w:val="18"/>
              </w:rPr>
              <w:t>3 kHz – 100 kHz</w:t>
            </w:r>
          </w:p>
        </w:tc>
        <w:tc>
          <w:tcPr>
            <w:tcW w:w="1985" w:type="dxa"/>
            <w:vAlign w:val="center"/>
          </w:tcPr>
          <w:p w14:paraId="67CD1FA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34,8</w:t>
            </w:r>
          </w:p>
        </w:tc>
        <w:tc>
          <w:tcPr>
            <w:tcW w:w="1417" w:type="dxa"/>
            <w:vAlign w:val="center"/>
          </w:tcPr>
          <w:p w14:paraId="4343BAD5"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w:t>
            </w:r>
          </w:p>
        </w:tc>
        <w:tc>
          <w:tcPr>
            <w:tcW w:w="1560" w:type="dxa"/>
            <w:vAlign w:val="center"/>
          </w:tcPr>
          <w:p w14:paraId="18635892"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2,5</w:t>
            </w:r>
          </w:p>
        </w:tc>
        <w:tc>
          <w:tcPr>
            <w:tcW w:w="1417" w:type="dxa"/>
            <w:vAlign w:val="center"/>
          </w:tcPr>
          <w:p w14:paraId="36498EB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3EF3D1E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r>
      <w:tr w:rsidR="00F33D07" w:rsidRPr="00F33D07" w14:paraId="3F54CB1E" w14:textId="77777777" w:rsidTr="00DD5EAF">
        <w:trPr>
          <w:trHeight w:val="397"/>
          <w:jc w:val="center"/>
        </w:trPr>
        <w:tc>
          <w:tcPr>
            <w:tcW w:w="2263" w:type="dxa"/>
            <w:vAlign w:val="center"/>
          </w:tcPr>
          <w:p w14:paraId="3BD5300F" w14:textId="77777777" w:rsidR="00F33D07" w:rsidRPr="00F33D07" w:rsidRDefault="00F33D07" w:rsidP="00F33D07">
            <w:pPr>
              <w:rPr>
                <w:rFonts w:ascii="Arial" w:hAnsi="Arial" w:cs="Arial"/>
                <w:sz w:val="18"/>
                <w:szCs w:val="18"/>
              </w:rPr>
            </w:pPr>
            <w:r w:rsidRPr="00F33D07">
              <w:rPr>
                <w:rFonts w:ascii="Arial" w:hAnsi="Arial" w:cs="Arial"/>
                <w:sz w:val="18"/>
                <w:szCs w:val="18"/>
              </w:rPr>
              <w:t>100 kHz - 150 kHz</w:t>
            </w:r>
          </w:p>
        </w:tc>
        <w:tc>
          <w:tcPr>
            <w:tcW w:w="1985" w:type="dxa"/>
            <w:vAlign w:val="center"/>
          </w:tcPr>
          <w:p w14:paraId="7CA1882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34,8</w:t>
            </w:r>
          </w:p>
        </w:tc>
        <w:tc>
          <w:tcPr>
            <w:tcW w:w="1417" w:type="dxa"/>
            <w:vAlign w:val="center"/>
          </w:tcPr>
          <w:p w14:paraId="5BF18F7E"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w:t>
            </w:r>
          </w:p>
        </w:tc>
        <w:tc>
          <w:tcPr>
            <w:tcW w:w="1560" w:type="dxa"/>
            <w:vAlign w:val="center"/>
          </w:tcPr>
          <w:p w14:paraId="5D1AC5B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2,5</w:t>
            </w:r>
          </w:p>
        </w:tc>
        <w:tc>
          <w:tcPr>
            <w:tcW w:w="1417" w:type="dxa"/>
            <w:vAlign w:val="center"/>
          </w:tcPr>
          <w:p w14:paraId="671EE6DF"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278BF57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7255E5FE" w14:textId="77777777" w:rsidTr="00DD5EAF">
        <w:trPr>
          <w:trHeight w:val="397"/>
          <w:jc w:val="center"/>
        </w:trPr>
        <w:tc>
          <w:tcPr>
            <w:tcW w:w="2263" w:type="dxa"/>
            <w:vAlign w:val="center"/>
          </w:tcPr>
          <w:p w14:paraId="33012586" w14:textId="77777777" w:rsidR="00F33D07" w:rsidRPr="00F33D07" w:rsidRDefault="00F33D07" w:rsidP="00F33D07">
            <w:pPr>
              <w:rPr>
                <w:rFonts w:ascii="Arial" w:hAnsi="Arial" w:cs="Arial"/>
                <w:sz w:val="18"/>
                <w:szCs w:val="18"/>
              </w:rPr>
            </w:pPr>
            <w:r w:rsidRPr="00F33D07">
              <w:rPr>
                <w:rFonts w:ascii="Arial" w:hAnsi="Arial" w:cs="Arial"/>
                <w:sz w:val="18"/>
                <w:szCs w:val="18"/>
              </w:rPr>
              <w:t>0,15 MHz – 1 MHz</w:t>
            </w:r>
          </w:p>
        </w:tc>
        <w:tc>
          <w:tcPr>
            <w:tcW w:w="1985" w:type="dxa"/>
            <w:vAlign w:val="center"/>
          </w:tcPr>
          <w:p w14:paraId="4E09678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34,8</w:t>
            </w:r>
          </w:p>
        </w:tc>
        <w:tc>
          <w:tcPr>
            <w:tcW w:w="1417" w:type="dxa"/>
            <w:vAlign w:val="center"/>
          </w:tcPr>
          <w:p w14:paraId="59D5D526"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0,292/f</w:t>
            </w:r>
          </w:p>
        </w:tc>
        <w:tc>
          <w:tcPr>
            <w:tcW w:w="1560" w:type="dxa"/>
            <w:vAlign w:val="center"/>
          </w:tcPr>
          <w:p w14:paraId="7B5EFF9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0,368/f</w:t>
            </w:r>
          </w:p>
        </w:tc>
        <w:tc>
          <w:tcPr>
            <w:tcW w:w="1417" w:type="dxa"/>
            <w:vAlign w:val="center"/>
          </w:tcPr>
          <w:p w14:paraId="068086E6"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0BC3D1D7"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12F382D0" w14:textId="77777777" w:rsidTr="00DD5EAF">
        <w:trPr>
          <w:trHeight w:val="397"/>
          <w:jc w:val="center"/>
        </w:trPr>
        <w:tc>
          <w:tcPr>
            <w:tcW w:w="2263" w:type="dxa"/>
            <w:vAlign w:val="center"/>
          </w:tcPr>
          <w:p w14:paraId="646526A6" w14:textId="77777777" w:rsidR="00F33D07" w:rsidRPr="00F33D07" w:rsidRDefault="00F33D07" w:rsidP="00F33D07">
            <w:pPr>
              <w:rPr>
                <w:rFonts w:ascii="Arial" w:hAnsi="Arial" w:cs="Arial"/>
                <w:sz w:val="18"/>
                <w:szCs w:val="18"/>
              </w:rPr>
            </w:pPr>
            <w:r w:rsidRPr="00F33D07">
              <w:rPr>
                <w:rFonts w:ascii="Arial" w:hAnsi="Arial" w:cs="Arial"/>
                <w:sz w:val="18"/>
                <w:szCs w:val="18"/>
              </w:rPr>
              <w:t>1 MHz – 10 MHz</w:t>
            </w:r>
          </w:p>
        </w:tc>
        <w:tc>
          <w:tcPr>
            <w:tcW w:w="1985" w:type="dxa"/>
            <w:vAlign w:val="center"/>
          </w:tcPr>
          <w:p w14:paraId="1788A55E"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34,8/f</w:t>
            </w:r>
            <w:r w:rsidRPr="00F33D07">
              <w:rPr>
                <w:rFonts w:ascii="Arial" w:hAnsi="Arial" w:cs="Arial"/>
                <w:sz w:val="18"/>
                <w:szCs w:val="18"/>
                <w:vertAlign w:val="superscript"/>
              </w:rPr>
              <w:t>½</w:t>
            </w:r>
          </w:p>
        </w:tc>
        <w:tc>
          <w:tcPr>
            <w:tcW w:w="1417" w:type="dxa"/>
            <w:vAlign w:val="center"/>
          </w:tcPr>
          <w:p w14:paraId="703CD2AC"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0,292/f</w:t>
            </w:r>
          </w:p>
        </w:tc>
        <w:tc>
          <w:tcPr>
            <w:tcW w:w="1560" w:type="dxa"/>
            <w:vAlign w:val="center"/>
          </w:tcPr>
          <w:p w14:paraId="686B144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0,368/f</w:t>
            </w:r>
          </w:p>
        </w:tc>
        <w:tc>
          <w:tcPr>
            <w:tcW w:w="1417" w:type="dxa"/>
            <w:vAlign w:val="center"/>
          </w:tcPr>
          <w:p w14:paraId="6EF5FB7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w:t>
            </w:r>
          </w:p>
        </w:tc>
        <w:tc>
          <w:tcPr>
            <w:tcW w:w="1525" w:type="dxa"/>
            <w:vAlign w:val="center"/>
          </w:tcPr>
          <w:p w14:paraId="6DBD51AE"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1894C9CC" w14:textId="77777777" w:rsidTr="00DD5EAF">
        <w:trPr>
          <w:trHeight w:val="415"/>
          <w:jc w:val="center"/>
        </w:trPr>
        <w:tc>
          <w:tcPr>
            <w:tcW w:w="2263" w:type="dxa"/>
            <w:vAlign w:val="center"/>
          </w:tcPr>
          <w:p w14:paraId="22EE301E" w14:textId="77777777" w:rsidR="00F33D07" w:rsidRPr="00F33D07" w:rsidRDefault="00F33D07" w:rsidP="00F33D07">
            <w:pPr>
              <w:rPr>
                <w:rFonts w:ascii="Arial" w:hAnsi="Arial" w:cs="Arial"/>
                <w:sz w:val="18"/>
                <w:szCs w:val="18"/>
              </w:rPr>
            </w:pPr>
            <w:r w:rsidRPr="00F33D07">
              <w:rPr>
                <w:rFonts w:ascii="Arial" w:hAnsi="Arial" w:cs="Arial"/>
                <w:sz w:val="18"/>
                <w:szCs w:val="18"/>
              </w:rPr>
              <w:t>10 MHz – 400 MHz</w:t>
            </w:r>
          </w:p>
        </w:tc>
        <w:tc>
          <w:tcPr>
            <w:tcW w:w="1985" w:type="dxa"/>
            <w:vAlign w:val="center"/>
          </w:tcPr>
          <w:p w14:paraId="26B8BE79"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11,2</w:t>
            </w:r>
          </w:p>
        </w:tc>
        <w:tc>
          <w:tcPr>
            <w:tcW w:w="1417" w:type="dxa"/>
            <w:vAlign w:val="center"/>
          </w:tcPr>
          <w:p w14:paraId="186FFE0D"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0,0292</w:t>
            </w:r>
          </w:p>
        </w:tc>
        <w:tc>
          <w:tcPr>
            <w:tcW w:w="1560" w:type="dxa"/>
            <w:vAlign w:val="center"/>
          </w:tcPr>
          <w:p w14:paraId="1B72074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0,0368</w:t>
            </w:r>
          </w:p>
        </w:tc>
        <w:tc>
          <w:tcPr>
            <w:tcW w:w="1417" w:type="dxa"/>
            <w:vAlign w:val="center"/>
          </w:tcPr>
          <w:p w14:paraId="008CE384"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0,326</w:t>
            </w:r>
          </w:p>
        </w:tc>
        <w:tc>
          <w:tcPr>
            <w:tcW w:w="1525" w:type="dxa"/>
            <w:vAlign w:val="center"/>
          </w:tcPr>
          <w:p w14:paraId="3800FA72"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4BA8EF9A" w14:textId="77777777" w:rsidTr="00DD5EAF">
        <w:trPr>
          <w:trHeight w:val="397"/>
          <w:jc w:val="center"/>
        </w:trPr>
        <w:tc>
          <w:tcPr>
            <w:tcW w:w="2263" w:type="dxa"/>
            <w:vAlign w:val="center"/>
          </w:tcPr>
          <w:p w14:paraId="1F0E6902" w14:textId="77777777" w:rsidR="00F33D07" w:rsidRPr="00F33D07" w:rsidRDefault="00F33D07" w:rsidP="00F33D07">
            <w:pPr>
              <w:rPr>
                <w:rFonts w:ascii="Arial" w:hAnsi="Arial" w:cs="Arial"/>
                <w:sz w:val="18"/>
                <w:szCs w:val="18"/>
              </w:rPr>
            </w:pPr>
            <w:r w:rsidRPr="00F33D07">
              <w:rPr>
                <w:rFonts w:ascii="Arial" w:hAnsi="Arial" w:cs="Arial"/>
                <w:sz w:val="18"/>
                <w:szCs w:val="18"/>
              </w:rPr>
              <w:t>400 MHz – 2.000 MHz</w:t>
            </w:r>
          </w:p>
        </w:tc>
        <w:tc>
          <w:tcPr>
            <w:tcW w:w="1985" w:type="dxa"/>
            <w:vAlign w:val="center"/>
          </w:tcPr>
          <w:p w14:paraId="06DF39A9"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0,55 f</w:t>
            </w:r>
            <w:r w:rsidRPr="00F33D07">
              <w:rPr>
                <w:rFonts w:ascii="Arial" w:hAnsi="Arial" w:cs="Arial"/>
                <w:sz w:val="18"/>
                <w:szCs w:val="18"/>
                <w:vertAlign w:val="superscript"/>
              </w:rPr>
              <w:t>½</w:t>
            </w:r>
          </w:p>
        </w:tc>
        <w:tc>
          <w:tcPr>
            <w:tcW w:w="1417" w:type="dxa"/>
            <w:vAlign w:val="center"/>
          </w:tcPr>
          <w:p w14:paraId="3CB3CA42"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0,00148 f</w:t>
            </w:r>
            <w:r w:rsidRPr="00F33D07">
              <w:rPr>
                <w:rFonts w:ascii="Arial" w:hAnsi="Arial" w:cs="Arial"/>
                <w:sz w:val="18"/>
                <w:szCs w:val="18"/>
                <w:vertAlign w:val="superscript"/>
              </w:rPr>
              <w:t>½</w:t>
            </w:r>
          </w:p>
        </w:tc>
        <w:tc>
          <w:tcPr>
            <w:tcW w:w="1560" w:type="dxa"/>
            <w:vAlign w:val="center"/>
          </w:tcPr>
          <w:p w14:paraId="586312DA"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0,00184 f</w:t>
            </w:r>
            <w:r w:rsidRPr="00F33D07">
              <w:rPr>
                <w:rFonts w:ascii="Arial" w:hAnsi="Arial" w:cs="Arial"/>
                <w:sz w:val="18"/>
                <w:szCs w:val="18"/>
                <w:vertAlign w:val="superscript"/>
              </w:rPr>
              <w:t>½</w:t>
            </w:r>
          </w:p>
        </w:tc>
        <w:tc>
          <w:tcPr>
            <w:tcW w:w="1417" w:type="dxa"/>
            <w:vAlign w:val="center"/>
          </w:tcPr>
          <w:p w14:paraId="6BD71CF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f/1250</w:t>
            </w:r>
          </w:p>
        </w:tc>
        <w:tc>
          <w:tcPr>
            <w:tcW w:w="1525" w:type="dxa"/>
            <w:vAlign w:val="center"/>
          </w:tcPr>
          <w:p w14:paraId="367F45E3"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01E39480" w14:textId="77777777" w:rsidTr="00DD5EAF">
        <w:trPr>
          <w:trHeight w:val="397"/>
          <w:jc w:val="center"/>
        </w:trPr>
        <w:tc>
          <w:tcPr>
            <w:tcW w:w="2263" w:type="dxa"/>
            <w:vAlign w:val="center"/>
          </w:tcPr>
          <w:p w14:paraId="2AFCD47E" w14:textId="77777777" w:rsidR="00F33D07" w:rsidRPr="00F33D07" w:rsidRDefault="00F33D07" w:rsidP="00F33D07">
            <w:pPr>
              <w:rPr>
                <w:rFonts w:ascii="Arial" w:hAnsi="Arial" w:cs="Arial"/>
                <w:sz w:val="18"/>
                <w:szCs w:val="18"/>
              </w:rPr>
            </w:pPr>
            <w:r w:rsidRPr="00F33D07">
              <w:rPr>
                <w:rFonts w:ascii="Arial" w:hAnsi="Arial" w:cs="Arial"/>
                <w:sz w:val="18"/>
                <w:szCs w:val="18"/>
              </w:rPr>
              <w:t>2 GHz – 10 GHz</w:t>
            </w:r>
          </w:p>
        </w:tc>
        <w:tc>
          <w:tcPr>
            <w:tcW w:w="1985" w:type="dxa"/>
            <w:vAlign w:val="center"/>
          </w:tcPr>
          <w:p w14:paraId="4070AEAE"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24,4</w:t>
            </w:r>
          </w:p>
        </w:tc>
        <w:tc>
          <w:tcPr>
            <w:tcW w:w="1417" w:type="dxa"/>
            <w:vAlign w:val="center"/>
          </w:tcPr>
          <w:p w14:paraId="3DEA18EF"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0,064</w:t>
            </w:r>
          </w:p>
        </w:tc>
        <w:tc>
          <w:tcPr>
            <w:tcW w:w="1560" w:type="dxa"/>
            <w:vAlign w:val="center"/>
          </w:tcPr>
          <w:p w14:paraId="58CB6CDA"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0,08</w:t>
            </w:r>
          </w:p>
        </w:tc>
        <w:tc>
          <w:tcPr>
            <w:tcW w:w="1417" w:type="dxa"/>
            <w:vAlign w:val="center"/>
          </w:tcPr>
          <w:p w14:paraId="0F1BD3D8"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1,6</w:t>
            </w:r>
          </w:p>
        </w:tc>
        <w:tc>
          <w:tcPr>
            <w:tcW w:w="1525" w:type="dxa"/>
            <w:vAlign w:val="center"/>
          </w:tcPr>
          <w:p w14:paraId="399AC77B"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6</w:t>
            </w:r>
          </w:p>
        </w:tc>
      </w:tr>
      <w:tr w:rsidR="00F33D07" w:rsidRPr="00F33D07" w14:paraId="37CFAFC1" w14:textId="77777777" w:rsidTr="00DD5EAF">
        <w:trPr>
          <w:trHeight w:val="397"/>
          <w:jc w:val="center"/>
        </w:trPr>
        <w:tc>
          <w:tcPr>
            <w:tcW w:w="2263" w:type="dxa"/>
            <w:vAlign w:val="center"/>
          </w:tcPr>
          <w:p w14:paraId="12C4ABAC" w14:textId="77777777" w:rsidR="00F33D07" w:rsidRPr="00F33D07" w:rsidRDefault="00F33D07" w:rsidP="00F33D07">
            <w:pPr>
              <w:rPr>
                <w:rFonts w:ascii="Arial" w:hAnsi="Arial" w:cs="Arial"/>
                <w:sz w:val="18"/>
                <w:szCs w:val="18"/>
              </w:rPr>
            </w:pPr>
            <w:r w:rsidRPr="00F33D07">
              <w:rPr>
                <w:rFonts w:ascii="Arial" w:hAnsi="Arial" w:cs="Arial"/>
                <w:sz w:val="18"/>
                <w:szCs w:val="18"/>
              </w:rPr>
              <w:t>10 GHz – 300 GHz</w:t>
            </w:r>
          </w:p>
        </w:tc>
        <w:tc>
          <w:tcPr>
            <w:tcW w:w="1985" w:type="dxa"/>
            <w:vAlign w:val="center"/>
          </w:tcPr>
          <w:p w14:paraId="1DFAAFAB"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24,4</w:t>
            </w:r>
          </w:p>
        </w:tc>
        <w:tc>
          <w:tcPr>
            <w:tcW w:w="1417" w:type="dxa"/>
            <w:vAlign w:val="center"/>
          </w:tcPr>
          <w:p w14:paraId="3531F6DB"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0,064</w:t>
            </w:r>
          </w:p>
        </w:tc>
        <w:tc>
          <w:tcPr>
            <w:tcW w:w="1560" w:type="dxa"/>
            <w:vAlign w:val="center"/>
          </w:tcPr>
          <w:p w14:paraId="58D81130"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0,08</w:t>
            </w:r>
          </w:p>
        </w:tc>
        <w:tc>
          <w:tcPr>
            <w:tcW w:w="1417" w:type="dxa"/>
            <w:vAlign w:val="center"/>
          </w:tcPr>
          <w:p w14:paraId="74185246" w14:textId="77777777" w:rsidR="00F33D07" w:rsidRPr="00F33D07" w:rsidRDefault="00F33D07" w:rsidP="00F33D07">
            <w:pPr>
              <w:jc w:val="center"/>
              <w:rPr>
                <w:rFonts w:ascii="Arial" w:hAnsi="Arial" w:cs="Arial"/>
                <w:sz w:val="18"/>
                <w:szCs w:val="18"/>
              </w:rPr>
            </w:pPr>
            <w:r w:rsidRPr="00F33D07">
              <w:rPr>
                <w:rFonts w:ascii="Arial" w:hAnsi="Arial" w:cs="Arial"/>
                <w:sz w:val="18"/>
                <w:szCs w:val="18"/>
              </w:rPr>
              <w:t>1,6</w:t>
            </w:r>
          </w:p>
        </w:tc>
        <w:tc>
          <w:tcPr>
            <w:tcW w:w="1525" w:type="dxa"/>
            <w:vAlign w:val="center"/>
          </w:tcPr>
          <w:p w14:paraId="64194096" w14:textId="77777777" w:rsidR="00F33D07" w:rsidRPr="00F33D07" w:rsidRDefault="00F33D07" w:rsidP="00F33D07">
            <w:pPr>
              <w:jc w:val="center"/>
              <w:rPr>
                <w:rFonts w:ascii="Arial" w:hAnsi="Arial" w:cs="Arial"/>
                <w:sz w:val="18"/>
                <w:szCs w:val="18"/>
                <w:vertAlign w:val="superscript"/>
              </w:rPr>
            </w:pPr>
            <w:r w:rsidRPr="00F33D07">
              <w:rPr>
                <w:rFonts w:ascii="Arial" w:hAnsi="Arial" w:cs="Arial"/>
                <w:sz w:val="18"/>
                <w:szCs w:val="18"/>
              </w:rPr>
              <w:t>68/f</w:t>
            </w:r>
            <w:r w:rsidRPr="00F33D07">
              <w:rPr>
                <w:rFonts w:ascii="Arial" w:hAnsi="Arial" w:cs="Arial"/>
                <w:sz w:val="18"/>
                <w:szCs w:val="18"/>
                <w:vertAlign w:val="superscript"/>
              </w:rPr>
              <w:t>1.05</w:t>
            </w:r>
          </w:p>
        </w:tc>
      </w:tr>
    </w:tbl>
    <w:p w14:paraId="35966338" w14:textId="77777777" w:rsidR="00F33D07" w:rsidRPr="00F33D07" w:rsidRDefault="00F33D07" w:rsidP="00F33D07">
      <w:pPr>
        <w:jc w:val="both"/>
        <w:rPr>
          <w:rFonts w:ascii="Arial" w:hAnsi="Arial" w:cs="Arial"/>
          <w:sz w:val="20"/>
          <w:u w:val="single"/>
          <w:lang w:val="sr-Cyrl-BA"/>
        </w:rPr>
      </w:pPr>
      <w:r w:rsidRPr="00F33D07">
        <w:rPr>
          <w:rFonts w:ascii="Arial" w:hAnsi="Arial" w:cs="Arial"/>
          <w:sz w:val="20"/>
          <w:u w:val="single"/>
          <w:lang w:val="sr-Cyrl-BA"/>
        </w:rPr>
        <w:t>Напомена</w:t>
      </w:r>
    </w:p>
    <w:p w14:paraId="65692898" w14:textId="77777777" w:rsidR="00F33D07" w:rsidRPr="00F33D07" w:rsidRDefault="00F33D07" w:rsidP="00F33D07">
      <w:pPr>
        <w:jc w:val="both"/>
        <w:rPr>
          <w:rFonts w:ascii="Arial" w:hAnsi="Arial" w:cs="Arial"/>
          <w:sz w:val="20"/>
          <w:lang w:val="sr-Cyrl-BA"/>
        </w:rPr>
      </w:pPr>
      <w:r w:rsidRPr="00F33D07">
        <w:rPr>
          <w:rFonts w:ascii="Arial" w:hAnsi="Arial" w:cs="Arial"/>
          <w:sz w:val="20"/>
          <w:lang w:val="sr-Cyrl-BA"/>
        </w:rPr>
        <w:t>*Релативна је максимална ефективна вриједност.</w:t>
      </w:r>
    </w:p>
    <w:p w14:paraId="0E47337A" w14:textId="77777777" w:rsidR="00F33D07" w:rsidRPr="00F33D07" w:rsidRDefault="00F33D07" w:rsidP="00F33D07">
      <w:pPr>
        <w:jc w:val="both"/>
        <w:rPr>
          <w:rFonts w:ascii="Arial" w:hAnsi="Arial" w:cs="Arial"/>
          <w:sz w:val="20"/>
          <w:lang w:val="sr-Cyrl-BA"/>
        </w:rPr>
      </w:pPr>
      <w:r w:rsidRPr="00F33D07">
        <w:rPr>
          <w:rFonts w:ascii="Arial" w:hAnsi="Arial" w:cs="Arial"/>
          <w:sz w:val="20"/>
          <w:lang w:val="sr-Cyrl-BA"/>
        </w:rPr>
        <w:t xml:space="preserve">Вриједност фреквенције </w:t>
      </w:r>
      <w:r w:rsidRPr="00F33D07">
        <w:rPr>
          <w:rFonts w:ascii="Arial" w:hAnsi="Arial" w:cs="Arial"/>
          <w:sz w:val="20"/>
        </w:rPr>
        <w:t>f</w:t>
      </w:r>
      <w:r w:rsidRPr="00F33D07">
        <w:rPr>
          <w:rFonts w:ascii="Arial" w:hAnsi="Arial" w:cs="Arial"/>
          <w:sz w:val="20"/>
          <w:lang w:val="sr-Cyrl-BA"/>
        </w:rPr>
        <w:t xml:space="preserve"> за прорачун ефективних вриједности јачине електричног и магнетног </w:t>
      </w:r>
      <w:proofErr w:type="spellStart"/>
      <w:r w:rsidRPr="00F33D07">
        <w:rPr>
          <w:rFonts w:ascii="Arial" w:hAnsi="Arial" w:cs="Arial"/>
          <w:sz w:val="20"/>
          <w:lang w:val="sr-Cyrl-BA"/>
        </w:rPr>
        <w:t>полја</w:t>
      </w:r>
      <w:proofErr w:type="spellEnd"/>
      <w:r w:rsidRPr="00F33D07">
        <w:rPr>
          <w:rFonts w:ascii="Arial" w:hAnsi="Arial" w:cs="Arial"/>
          <w:sz w:val="20"/>
          <w:lang w:val="sr-Cyrl-BA"/>
        </w:rPr>
        <w:t xml:space="preserve">, густине магнетног флукса и густине снаге еквивалентног </w:t>
      </w:r>
      <w:proofErr w:type="spellStart"/>
      <w:r w:rsidRPr="00F33D07">
        <w:rPr>
          <w:rFonts w:ascii="Arial" w:hAnsi="Arial" w:cs="Arial"/>
          <w:sz w:val="20"/>
          <w:lang w:val="sr-Cyrl-BA"/>
        </w:rPr>
        <w:t>раванског</w:t>
      </w:r>
      <w:proofErr w:type="spellEnd"/>
      <w:r w:rsidRPr="00F33D07">
        <w:rPr>
          <w:rFonts w:ascii="Arial" w:hAnsi="Arial" w:cs="Arial"/>
          <w:sz w:val="20"/>
          <w:lang w:val="sr-Cyrl-BA"/>
        </w:rPr>
        <w:t xml:space="preserve"> таласа у појединим колонама обје табеле узима се у јединицама за фреквенцију наведеним у првој колони.</w:t>
      </w:r>
    </w:p>
    <w:p w14:paraId="5C8E8425" w14:textId="77777777" w:rsidR="00F33D07" w:rsidRPr="00F33D07" w:rsidRDefault="00F33D07" w:rsidP="00F33D07">
      <w:pPr>
        <w:jc w:val="center"/>
        <w:rPr>
          <w:rFonts w:ascii="Arial" w:hAnsi="Arial"/>
          <w:bCs/>
          <w:i/>
          <w:iCs/>
          <w:color w:val="000000"/>
          <w:sz w:val="22"/>
          <w:szCs w:val="22"/>
          <w:lang w:val="sr-Latn-BA"/>
        </w:rPr>
      </w:pPr>
    </w:p>
    <w:p w14:paraId="62705B74" w14:textId="77777777" w:rsidR="00F33D07" w:rsidRPr="00F33D07" w:rsidRDefault="00F33D07" w:rsidP="00F33D07">
      <w:pPr>
        <w:jc w:val="both"/>
        <w:rPr>
          <w:rFonts w:ascii="Arial" w:hAnsi="Arial" w:cs="Arial"/>
          <w:bCs/>
          <w:iCs/>
          <w:lang w:val="sr-Cyrl-RS"/>
        </w:rPr>
      </w:pPr>
      <w:r w:rsidRPr="00F33D07">
        <w:rPr>
          <w:rFonts w:ascii="Arial" w:hAnsi="Arial" w:cs="Arial"/>
          <w:bCs/>
          <w:iCs/>
          <w:lang w:val="sr-Latn-BA"/>
        </w:rPr>
        <w:t xml:space="preserve">Изградњом предметне </w:t>
      </w:r>
      <w:r w:rsidRPr="00F33D07">
        <w:rPr>
          <w:rFonts w:ascii="Arial" w:hAnsi="Arial" w:cs="Arial"/>
          <w:bCs/>
          <w:iCs/>
          <w:lang w:val="sr-Cyrl-RS"/>
        </w:rPr>
        <w:t>соларне електране</w:t>
      </w:r>
      <w:r w:rsidRPr="00F33D07">
        <w:rPr>
          <w:rFonts w:ascii="Arial" w:hAnsi="Arial" w:cs="Arial"/>
          <w:bCs/>
          <w:iCs/>
          <w:lang w:val="sr-Latn-BA"/>
        </w:rPr>
        <w:t xml:space="preserve"> дођ</w:t>
      </w:r>
      <w:r w:rsidRPr="00F33D07">
        <w:rPr>
          <w:rFonts w:ascii="Arial" w:hAnsi="Arial" w:cs="Arial"/>
          <w:bCs/>
          <w:iCs/>
          <w:lang w:val="sr-Cyrl-RS"/>
        </w:rPr>
        <w:t>и ће</w:t>
      </w:r>
      <w:r w:rsidRPr="00F33D07">
        <w:rPr>
          <w:rFonts w:ascii="Arial" w:hAnsi="Arial" w:cs="Arial"/>
          <w:bCs/>
          <w:iCs/>
          <w:lang w:val="sr-Latn-BA"/>
        </w:rPr>
        <w:t xml:space="preserve"> до повећања нивоа електро-магнетног зрачења у односу на ниво прије изградње исте. EM зрачење ће у највећој мјери емитовати </w:t>
      </w:r>
      <w:r w:rsidRPr="00F33D07">
        <w:rPr>
          <w:rFonts w:ascii="Arial" w:hAnsi="Arial" w:cs="Arial"/>
          <w:bCs/>
          <w:iCs/>
          <w:lang w:val="sr-Cyrl-RS"/>
        </w:rPr>
        <w:t>инвертери и трнсформатори (смјешетни унутар контејнерских станица и високонапонског постројења)</w:t>
      </w:r>
      <w:r w:rsidRPr="00F33D07">
        <w:rPr>
          <w:rFonts w:ascii="Arial" w:hAnsi="Arial" w:cs="Arial"/>
          <w:bCs/>
          <w:iCs/>
          <w:lang w:val="sr-Latn-BA"/>
        </w:rPr>
        <w:t>, затим и електро опрема у разводним ормарима</w:t>
      </w:r>
      <w:r w:rsidRPr="00F33D07">
        <w:rPr>
          <w:rFonts w:ascii="Arial" w:hAnsi="Arial" w:cs="Arial"/>
          <w:bCs/>
          <w:iCs/>
          <w:lang w:val="sr-Cyrl-RS"/>
        </w:rPr>
        <w:t xml:space="preserve">, као </w:t>
      </w:r>
      <w:r w:rsidRPr="00F33D07">
        <w:rPr>
          <w:rFonts w:ascii="Arial" w:hAnsi="Arial" w:cs="Arial"/>
          <w:bCs/>
          <w:iCs/>
          <w:lang w:val="sr-Latn-BA"/>
        </w:rPr>
        <w:t xml:space="preserve">и други командно-управљачки уређаји и водови. </w:t>
      </w:r>
      <w:r w:rsidRPr="00F33D07">
        <w:rPr>
          <w:rFonts w:ascii="Arial" w:hAnsi="Arial" w:cs="Arial"/>
          <w:bCs/>
          <w:iCs/>
          <w:lang w:val="sr-Cyrl-RS"/>
        </w:rPr>
        <w:t xml:space="preserve">Такође и </w:t>
      </w:r>
      <w:r w:rsidRPr="00F33D07">
        <w:rPr>
          <w:rFonts w:ascii="Arial" w:hAnsi="Arial" w:cs="Arial" w:hint="eastAsia"/>
          <w:bCs/>
          <w:iCs/>
          <w:lang w:val="ru-RU"/>
        </w:rPr>
        <w:t>п</w:t>
      </w:r>
      <w:r w:rsidRPr="00F33D07">
        <w:rPr>
          <w:rFonts w:ascii="Arial" w:hAnsi="Arial" w:cs="Arial"/>
          <w:bCs/>
          <w:iCs/>
          <w:lang w:val="sr-Cyrl-RS"/>
        </w:rPr>
        <w:t xml:space="preserve">рикључни </w:t>
      </w:r>
      <w:r w:rsidRPr="00F33D07">
        <w:rPr>
          <w:rFonts w:ascii="Arial" w:hAnsi="Arial" w:cs="Arial" w:hint="eastAsia"/>
          <w:bCs/>
          <w:iCs/>
          <w:lang w:val="sr-Cyrl-RS"/>
        </w:rPr>
        <w:t>далековод</w:t>
      </w:r>
      <w:r w:rsidRPr="00F33D07">
        <w:rPr>
          <w:rFonts w:ascii="Arial" w:hAnsi="Arial" w:cs="Arial"/>
          <w:bCs/>
          <w:iCs/>
          <w:lang w:val="sr-Cyrl-RS"/>
        </w:rPr>
        <w:t xml:space="preserve"> ће </w:t>
      </w:r>
      <w:r w:rsidRPr="00F33D07">
        <w:rPr>
          <w:rFonts w:ascii="Arial" w:hAnsi="Arial" w:cs="Arial" w:hint="eastAsia"/>
          <w:bCs/>
          <w:iCs/>
          <w:lang w:val="sr-Cyrl-RS"/>
        </w:rPr>
        <w:t>емитовати</w:t>
      </w:r>
      <w:r w:rsidRPr="00F33D07">
        <w:rPr>
          <w:rFonts w:ascii="Arial" w:hAnsi="Arial" w:cs="Arial"/>
          <w:bCs/>
          <w:iCs/>
          <w:lang w:val="sr-Cyrl-RS"/>
        </w:rPr>
        <w:t xml:space="preserve"> </w:t>
      </w:r>
      <w:r w:rsidRPr="00F33D07">
        <w:rPr>
          <w:rFonts w:ascii="Arial" w:hAnsi="Arial" w:cs="Arial" w:hint="eastAsia"/>
          <w:bCs/>
          <w:iCs/>
          <w:lang w:val="sr-Cyrl-RS"/>
        </w:rPr>
        <w:t>електромагнетно</w:t>
      </w:r>
      <w:r w:rsidRPr="00F33D07">
        <w:rPr>
          <w:rFonts w:ascii="Arial" w:hAnsi="Arial" w:cs="Arial"/>
          <w:bCs/>
          <w:iCs/>
          <w:lang w:val="sr-Cyrl-RS"/>
        </w:rPr>
        <w:t xml:space="preserve"> </w:t>
      </w:r>
      <w:r w:rsidRPr="00F33D07">
        <w:rPr>
          <w:rFonts w:ascii="Arial" w:hAnsi="Arial" w:cs="Arial" w:hint="eastAsia"/>
          <w:bCs/>
          <w:iCs/>
          <w:lang w:val="sr-Cyrl-RS"/>
        </w:rPr>
        <w:t>поље</w:t>
      </w:r>
      <w:r w:rsidRPr="00F33D07">
        <w:rPr>
          <w:rFonts w:ascii="Arial" w:hAnsi="Arial" w:cs="Arial"/>
          <w:bCs/>
          <w:iCs/>
          <w:lang w:val="sr-Cyrl-RS"/>
        </w:rPr>
        <w:t>.</w:t>
      </w:r>
    </w:p>
    <w:p w14:paraId="0B714D15" w14:textId="77777777" w:rsidR="00F33D07" w:rsidRPr="00F33D07" w:rsidRDefault="00F33D07" w:rsidP="00F33D07">
      <w:pPr>
        <w:jc w:val="both"/>
        <w:rPr>
          <w:rFonts w:ascii="Arial" w:hAnsi="Arial"/>
          <w:bCs/>
          <w:iCs/>
          <w:lang w:val="sr-Latn-BA"/>
        </w:rPr>
      </w:pPr>
      <w:r w:rsidRPr="00F33D07">
        <w:rPr>
          <w:rFonts w:ascii="Arial" w:hAnsi="Arial" w:cs="Arial"/>
          <w:bCs/>
          <w:iCs/>
          <w:lang w:val="sr-Latn-BA"/>
        </w:rPr>
        <w:t>Ради се о EM</w:t>
      </w:r>
      <w:r w:rsidRPr="00F33D07">
        <w:rPr>
          <w:rFonts w:ascii="Arial" w:hAnsi="Arial" w:cs="Arial"/>
          <w:bCs/>
          <w:iCs/>
          <w:lang w:val="sr-Cyrl-RS"/>
        </w:rPr>
        <w:t>Г</w:t>
      </w:r>
      <w:r w:rsidRPr="00F33D07">
        <w:rPr>
          <w:rFonts w:ascii="Arial" w:hAnsi="Arial" w:cs="Arial"/>
          <w:bCs/>
          <w:iCs/>
          <w:lang w:val="sr-Latn-BA"/>
        </w:rPr>
        <w:t xml:space="preserve"> пољу, фреквенције 50 Hz. Ниво електромагнетног поља је низак и локалног је карактера</w:t>
      </w:r>
      <w:r w:rsidRPr="00F33D07">
        <w:rPr>
          <w:rFonts w:ascii="Arial" w:hAnsi="Arial" w:cs="Arial"/>
          <w:bCs/>
          <w:iCs/>
          <w:lang w:val="sr-Cyrl-RS"/>
        </w:rPr>
        <w:t>.</w:t>
      </w:r>
      <w:r w:rsidRPr="00F33D07">
        <w:rPr>
          <w:rFonts w:ascii="Arial" w:hAnsi="Arial" w:cs="Arial"/>
          <w:bCs/>
          <w:iCs/>
          <w:lang w:val="sr-Latn-BA"/>
        </w:rPr>
        <w:t xml:space="preserve"> </w:t>
      </w:r>
      <w:r w:rsidRPr="00F33D07">
        <w:rPr>
          <w:rFonts w:ascii="Arial" w:hAnsi="Arial"/>
          <w:bCs/>
          <w:iCs/>
          <w:lang w:val="sr-Latn-BA"/>
        </w:rPr>
        <w:t>Електромагнет</w:t>
      </w:r>
      <w:r w:rsidRPr="00F33D07">
        <w:rPr>
          <w:rFonts w:ascii="Arial" w:hAnsi="Arial"/>
          <w:bCs/>
          <w:iCs/>
          <w:lang w:val="sr-Cyrl-RS"/>
        </w:rPr>
        <w:t>н</w:t>
      </w:r>
      <w:r w:rsidRPr="00F33D07">
        <w:rPr>
          <w:rFonts w:ascii="Arial" w:hAnsi="Arial"/>
          <w:bCs/>
          <w:iCs/>
          <w:lang w:val="sr-Latn-BA"/>
        </w:rPr>
        <w:t>о поље о коме је овдје ријеч, је поље које спада у нејонизирајућа поља, то значи да његова енергија у примарном акту инциденције није довољна да изазове јонизацију молекула у биолошком ткиву.</w:t>
      </w:r>
    </w:p>
    <w:p w14:paraId="14A6CD3D" w14:textId="77777777" w:rsidR="00F33D07" w:rsidRPr="00F33D07" w:rsidRDefault="00F33D07" w:rsidP="00F33D07">
      <w:pPr>
        <w:jc w:val="both"/>
        <w:rPr>
          <w:rFonts w:ascii="Arial" w:hAnsi="Arial" w:cs="Arial"/>
          <w:color w:val="0070C0"/>
          <w:lang w:val="sr-Latn-BA"/>
        </w:rPr>
      </w:pPr>
    </w:p>
    <w:p w14:paraId="5E1C4FE3" w14:textId="77777777" w:rsidR="00F33D07" w:rsidRPr="00F33D07" w:rsidRDefault="00F33D07" w:rsidP="00F33D07">
      <w:pPr>
        <w:tabs>
          <w:tab w:val="left" w:pos="836"/>
        </w:tabs>
        <w:ind w:right="111"/>
        <w:jc w:val="both"/>
        <w:rPr>
          <w:rFonts w:ascii="Arial" w:hAnsi="Arial" w:cs="Arial"/>
          <w:b/>
          <w:iCs/>
          <w:lang w:val="sr-Cyrl-RS"/>
        </w:rPr>
      </w:pPr>
      <w:r w:rsidRPr="00F33D07">
        <w:rPr>
          <w:rFonts w:ascii="Arial" w:hAnsi="Arial" w:cs="Arial" w:hint="eastAsia"/>
          <w:b/>
          <w:iCs/>
          <w:lang w:val="sr-Cyrl-RS"/>
        </w:rPr>
        <w:t>Резултати</w:t>
      </w:r>
      <w:r w:rsidRPr="00F33D07">
        <w:rPr>
          <w:rFonts w:ascii="Arial" w:hAnsi="Arial" w:cs="Arial"/>
          <w:b/>
          <w:iCs/>
          <w:lang w:val="sr-Cyrl-RS"/>
        </w:rPr>
        <w:t xml:space="preserve"> </w:t>
      </w:r>
      <w:bookmarkStart w:id="35" w:name="_Hlk206071639"/>
      <w:r w:rsidRPr="00F33D07">
        <w:rPr>
          <w:rFonts w:ascii="Arial" w:hAnsi="Arial" w:cs="Arial" w:hint="eastAsia"/>
          <w:b/>
          <w:iCs/>
          <w:lang w:val="sr-Cyrl-RS"/>
        </w:rPr>
        <w:t>мјерења</w:t>
      </w:r>
      <w:r w:rsidRPr="00F33D07">
        <w:rPr>
          <w:rFonts w:ascii="Arial" w:hAnsi="Arial" w:cs="Arial"/>
          <w:b/>
          <w:iCs/>
          <w:lang w:val="sr-Cyrl-RS"/>
        </w:rPr>
        <w:t xml:space="preserve"> </w:t>
      </w:r>
      <w:r w:rsidRPr="00F33D07">
        <w:rPr>
          <w:rFonts w:ascii="Arial" w:hAnsi="Arial" w:cs="Arial" w:hint="eastAsia"/>
          <w:b/>
          <w:iCs/>
          <w:lang w:val="sr-Cyrl-RS"/>
        </w:rPr>
        <w:t>електричног</w:t>
      </w:r>
      <w:r w:rsidRPr="00F33D07">
        <w:rPr>
          <w:rFonts w:ascii="Arial" w:hAnsi="Arial" w:cs="Arial"/>
          <w:b/>
          <w:iCs/>
          <w:lang w:val="sr-Cyrl-RS"/>
        </w:rPr>
        <w:t xml:space="preserve"> </w:t>
      </w:r>
      <w:r w:rsidRPr="00F33D07">
        <w:rPr>
          <w:rFonts w:ascii="Arial" w:hAnsi="Arial" w:cs="Arial" w:hint="eastAsia"/>
          <w:b/>
          <w:iCs/>
          <w:lang w:val="sr-Cyrl-RS"/>
        </w:rPr>
        <w:t>и</w:t>
      </w:r>
      <w:r w:rsidRPr="00F33D07">
        <w:rPr>
          <w:rFonts w:ascii="Arial" w:hAnsi="Arial" w:cs="Arial"/>
          <w:b/>
          <w:iCs/>
          <w:lang w:val="sr-Cyrl-RS"/>
        </w:rPr>
        <w:t xml:space="preserve"> </w:t>
      </w:r>
      <w:r w:rsidRPr="00F33D07">
        <w:rPr>
          <w:rFonts w:ascii="Arial" w:hAnsi="Arial" w:cs="Arial" w:hint="eastAsia"/>
          <w:b/>
          <w:iCs/>
          <w:lang w:val="sr-Cyrl-RS"/>
        </w:rPr>
        <w:t>магнетног</w:t>
      </w:r>
      <w:r w:rsidRPr="00F33D07">
        <w:rPr>
          <w:rFonts w:ascii="Arial" w:hAnsi="Arial" w:cs="Arial"/>
          <w:b/>
          <w:iCs/>
          <w:lang w:val="sr-Cyrl-RS"/>
        </w:rPr>
        <w:t xml:space="preserve"> </w:t>
      </w:r>
      <w:r w:rsidRPr="00F33D07">
        <w:rPr>
          <w:rFonts w:ascii="Arial" w:hAnsi="Arial" w:cs="Arial" w:hint="eastAsia"/>
          <w:b/>
          <w:iCs/>
          <w:lang w:val="sr-Cyrl-RS"/>
        </w:rPr>
        <w:t>поља</w:t>
      </w:r>
      <w:bookmarkEnd w:id="35"/>
    </w:p>
    <w:p w14:paraId="7F31902D" w14:textId="6AD545A3" w:rsidR="00F33D07" w:rsidRPr="00F33D07" w:rsidRDefault="00F33D07" w:rsidP="00F33D07">
      <w:pPr>
        <w:tabs>
          <w:tab w:val="left" w:pos="836"/>
        </w:tabs>
        <w:ind w:right="111"/>
        <w:jc w:val="both"/>
        <w:rPr>
          <w:rFonts w:ascii="Arial" w:hAnsi="Arial" w:cs="Arial"/>
          <w:bCs/>
          <w:iCs/>
          <w:lang w:val="sr-Latn-RS"/>
        </w:rPr>
      </w:pPr>
      <w:r w:rsidRPr="00F33D07">
        <w:rPr>
          <w:rFonts w:ascii="Arial" w:hAnsi="Arial" w:cs="Arial"/>
          <w:bCs/>
          <w:iCs/>
          <w:lang w:val="sr-Cyrl-RS"/>
        </w:rPr>
        <w:t xml:space="preserve">За потребе изградње високонапонског трансформаторског постројења -                                 ТС „ЗУПЦИ“ 20/220 </w:t>
      </w:r>
      <w:r w:rsidRPr="00F33D07">
        <w:rPr>
          <w:rFonts w:ascii="Arial" w:hAnsi="Arial" w:cs="Arial"/>
          <w:bCs/>
          <w:iCs/>
          <w:lang w:val="sr-Latn-RS"/>
        </w:rPr>
        <w:t>kV</w:t>
      </w:r>
      <w:r w:rsidRPr="00F33D07">
        <w:rPr>
          <w:rFonts w:ascii="Arial" w:hAnsi="Arial" w:cs="Arial"/>
          <w:bCs/>
          <w:iCs/>
          <w:lang w:val="sr-Cyrl-RS"/>
        </w:rPr>
        <w:t>, на коју је планирано прикључити три соларне електране „Требиње 1“, „Требиње 2“ и „Требиње 3“, ЈНУ „Институт за заштиту</w:t>
      </w:r>
      <w:r w:rsidRPr="00F33D07">
        <w:rPr>
          <w:rFonts w:ascii="Arial" w:hAnsi="Arial" w:cs="Arial"/>
          <w:bCs/>
          <w:iCs/>
          <w:lang w:val="sr-Latn-RS"/>
        </w:rPr>
        <w:t xml:space="preserve"> </w:t>
      </w:r>
      <w:r w:rsidRPr="00F33D07">
        <w:rPr>
          <w:rFonts w:ascii="Arial" w:hAnsi="Arial" w:cs="Arial"/>
          <w:bCs/>
          <w:iCs/>
          <w:lang w:val="sr-Cyrl-RS"/>
        </w:rPr>
        <w:t>и екологију Републике Српске“ је извршио испитивање нивоа нејонизјујћег зрачења</w:t>
      </w:r>
      <w:r w:rsidR="008C5DD5">
        <w:rPr>
          <w:rFonts w:ascii="Arial" w:hAnsi="Arial" w:cs="Arial"/>
          <w:bCs/>
          <w:iCs/>
          <w:lang w:val="sr-Cyrl-RS"/>
        </w:rPr>
        <w:t xml:space="preserve"> за потребе израде Студије</w:t>
      </w:r>
      <w:r w:rsidR="008C5DD5">
        <w:rPr>
          <w:rFonts w:ascii="CYBodoni" w:hAnsi="CYBodoni" w:hint="eastAsia"/>
          <w:lang w:val="sl-SI"/>
        </w:rPr>
        <w:t xml:space="preserve"> </w:t>
      </w:r>
      <w:r w:rsidRPr="00F33D07">
        <w:rPr>
          <w:rFonts w:ascii="Calibri" w:hAnsi="Calibri"/>
          <w:lang w:val="sr-Cyrl-RS"/>
        </w:rPr>
        <w:t>(</w:t>
      </w:r>
      <w:r w:rsidRPr="00F33D07">
        <w:rPr>
          <w:rFonts w:ascii="Arial" w:hAnsi="Arial" w:cs="Arial" w:hint="eastAsia"/>
          <w:bCs/>
          <w:iCs/>
          <w:lang w:val="sr-Cyrl-RS"/>
        </w:rPr>
        <w:t>мјерења</w:t>
      </w:r>
      <w:r w:rsidRPr="00F33D07">
        <w:rPr>
          <w:rFonts w:ascii="Arial" w:hAnsi="Arial" w:cs="Arial"/>
          <w:bCs/>
          <w:iCs/>
          <w:lang w:val="sr-Cyrl-RS"/>
        </w:rPr>
        <w:t xml:space="preserve"> јачине </w:t>
      </w:r>
      <w:r w:rsidRPr="00F33D07">
        <w:rPr>
          <w:rFonts w:ascii="Arial" w:hAnsi="Arial" w:cs="Arial" w:hint="eastAsia"/>
          <w:bCs/>
          <w:iCs/>
          <w:lang w:val="sr-Cyrl-RS"/>
        </w:rPr>
        <w:t>електричног</w:t>
      </w:r>
      <w:r w:rsidRPr="00F33D07">
        <w:rPr>
          <w:rFonts w:ascii="Arial" w:hAnsi="Arial" w:cs="Arial"/>
          <w:bCs/>
          <w:iCs/>
          <w:lang w:val="sr-Cyrl-RS"/>
        </w:rPr>
        <w:t xml:space="preserve"> </w:t>
      </w:r>
      <w:r w:rsidRPr="00F33D07">
        <w:rPr>
          <w:rFonts w:ascii="Arial" w:hAnsi="Arial" w:cs="Arial" w:hint="eastAsia"/>
          <w:bCs/>
          <w:iCs/>
          <w:lang w:val="sr-Cyrl-RS"/>
        </w:rPr>
        <w:t>и</w:t>
      </w:r>
      <w:r w:rsidRPr="00F33D07">
        <w:rPr>
          <w:rFonts w:ascii="Arial" w:hAnsi="Arial" w:cs="Arial"/>
          <w:bCs/>
          <w:iCs/>
          <w:lang w:val="sr-Cyrl-RS"/>
        </w:rPr>
        <w:t xml:space="preserve"> </w:t>
      </w:r>
      <w:r w:rsidRPr="00F33D07">
        <w:rPr>
          <w:rFonts w:ascii="Arial" w:hAnsi="Arial" w:cs="Arial" w:hint="eastAsia"/>
          <w:bCs/>
          <w:iCs/>
          <w:lang w:val="sr-Cyrl-RS"/>
        </w:rPr>
        <w:t>магнетног</w:t>
      </w:r>
      <w:r w:rsidRPr="00F33D07">
        <w:rPr>
          <w:rFonts w:ascii="Arial" w:hAnsi="Arial" w:cs="Arial"/>
          <w:bCs/>
          <w:iCs/>
          <w:lang w:val="sr-Cyrl-RS"/>
        </w:rPr>
        <w:t xml:space="preserve"> </w:t>
      </w:r>
      <w:r w:rsidRPr="00F33D07">
        <w:rPr>
          <w:rFonts w:ascii="Arial" w:hAnsi="Arial" w:cs="Arial" w:hint="eastAsia"/>
          <w:bCs/>
          <w:iCs/>
          <w:lang w:val="sr-Cyrl-RS"/>
        </w:rPr>
        <w:t>поља</w:t>
      </w:r>
      <w:r w:rsidRPr="00F33D07">
        <w:rPr>
          <w:rFonts w:ascii="Arial" w:hAnsi="Arial" w:cs="Arial"/>
          <w:bCs/>
          <w:iCs/>
          <w:lang w:val="sr-Cyrl-RS"/>
        </w:rPr>
        <w:t xml:space="preserve">), </w:t>
      </w:r>
      <w:r w:rsidRPr="00DB5C4A">
        <w:rPr>
          <w:rFonts w:ascii="Arial" w:hAnsi="Arial" w:cs="Arial"/>
          <w:bCs/>
          <w:iCs/>
          <w:lang w:val="sr-Cyrl-RS"/>
        </w:rPr>
        <w:t>извјештај у прилогу</w:t>
      </w:r>
      <w:r w:rsidR="00340758">
        <w:rPr>
          <w:rFonts w:ascii="Arial" w:hAnsi="Arial" w:cs="Arial"/>
          <w:bCs/>
          <w:iCs/>
          <w:lang w:val="sr-Cyrl-RS"/>
        </w:rPr>
        <w:t>.</w:t>
      </w:r>
    </w:p>
    <w:p w14:paraId="2B7510F3" w14:textId="77777777" w:rsidR="00F33D07" w:rsidRPr="00F33D07" w:rsidRDefault="00F33D07" w:rsidP="00F33D07">
      <w:pPr>
        <w:tabs>
          <w:tab w:val="left" w:pos="836"/>
        </w:tabs>
        <w:ind w:right="111"/>
        <w:jc w:val="both"/>
        <w:rPr>
          <w:rFonts w:ascii="Arial" w:hAnsi="Arial" w:cs="Arial"/>
          <w:bCs/>
          <w:iCs/>
          <w:lang w:val="sr-Cyrl-RS"/>
        </w:rPr>
      </w:pPr>
      <w:r w:rsidRPr="00F33D07">
        <w:rPr>
          <w:rFonts w:ascii="Arial" w:hAnsi="Arial" w:cs="Arial"/>
          <w:bCs/>
          <w:iCs/>
          <w:lang w:val="sr-Cyrl-RS"/>
        </w:rPr>
        <w:t xml:space="preserve">Мјерења су вршена 11. августа 2022. године, на 5 мјерних мјеста, мјерним уређајем </w:t>
      </w:r>
      <w:r w:rsidRPr="00F33D07">
        <w:rPr>
          <w:rFonts w:ascii="Arial" w:hAnsi="Arial" w:cs="Arial"/>
          <w:bCs/>
          <w:iCs/>
          <w:lang w:val="sr-Latn-RS"/>
        </w:rPr>
        <w:t xml:space="preserve">MASCHEK, </w:t>
      </w:r>
      <w:r w:rsidRPr="00F33D07">
        <w:rPr>
          <w:rFonts w:ascii="Arial" w:hAnsi="Arial" w:cs="Arial"/>
          <w:bCs/>
          <w:iCs/>
          <w:lang w:val="sr-Cyrl-RS"/>
        </w:rPr>
        <w:t>тип 3</w:t>
      </w:r>
      <w:r w:rsidRPr="00F33D07">
        <w:rPr>
          <w:rFonts w:ascii="Arial" w:hAnsi="Arial" w:cs="Arial"/>
          <w:bCs/>
          <w:iCs/>
          <w:lang w:val="sr-Latn-RS"/>
        </w:rPr>
        <w:t>DH/E fieldmeter ESM -100.</w:t>
      </w:r>
      <w:r w:rsidRPr="00F33D07">
        <w:rPr>
          <w:rFonts w:ascii="Arial" w:hAnsi="Arial" w:cs="Arial"/>
          <w:bCs/>
          <w:iCs/>
          <w:lang w:val="sr-Cyrl-RS"/>
        </w:rPr>
        <w:t xml:space="preserve"> </w:t>
      </w:r>
    </w:p>
    <w:p w14:paraId="451804D5" w14:textId="77777777" w:rsidR="00F33D07" w:rsidRPr="00AC7E46" w:rsidRDefault="00F33D07" w:rsidP="00F33D07">
      <w:pPr>
        <w:tabs>
          <w:tab w:val="left" w:pos="836"/>
        </w:tabs>
        <w:ind w:right="111"/>
        <w:jc w:val="both"/>
        <w:rPr>
          <w:rFonts w:ascii="Arial" w:hAnsi="Arial" w:cs="Arial"/>
          <w:bCs/>
          <w:iCs/>
          <w:u w:val="single"/>
          <w:lang w:val="sr-Cyrl-RS"/>
        </w:rPr>
      </w:pPr>
    </w:p>
    <w:p w14:paraId="457E2EF4" w14:textId="77777777" w:rsidR="00F33D07" w:rsidRPr="00AC7E46" w:rsidRDefault="00F33D07" w:rsidP="00F33D07">
      <w:pPr>
        <w:tabs>
          <w:tab w:val="left" w:pos="836"/>
        </w:tabs>
        <w:ind w:right="111"/>
        <w:jc w:val="both"/>
        <w:rPr>
          <w:rFonts w:ascii="Arial" w:hAnsi="Arial" w:cs="Arial"/>
          <w:bCs/>
          <w:iCs/>
          <w:u w:val="single"/>
          <w:lang w:val="sr-Cyrl-RS"/>
        </w:rPr>
      </w:pPr>
      <w:r w:rsidRPr="00AC7E46">
        <w:rPr>
          <w:rFonts w:ascii="Arial" w:hAnsi="Arial" w:cs="Arial"/>
          <w:bCs/>
          <w:iCs/>
          <w:u w:val="single"/>
          <w:lang w:val="sr-Cyrl-RS"/>
        </w:rPr>
        <w:t xml:space="preserve">Резултати мјерења су показали да су јачине електричног поља и магнетног поља на мјерним тачкама унутар прописаних вриједности у складу са </w:t>
      </w:r>
      <w:r w:rsidRPr="00AC7E46">
        <w:rPr>
          <w:rFonts w:ascii="Arial" w:hAnsi="Arial" w:cs="Arial" w:hint="eastAsia"/>
          <w:bCs/>
          <w:iCs/>
          <w:u w:val="single"/>
          <w:lang w:val="sr-Cyrl-RS"/>
        </w:rPr>
        <w:t>Правилником</w:t>
      </w:r>
      <w:r w:rsidRPr="00AC7E46">
        <w:rPr>
          <w:rFonts w:ascii="Arial" w:hAnsi="Arial" w:cs="Arial"/>
          <w:bCs/>
          <w:iCs/>
          <w:u w:val="single"/>
          <w:lang w:val="sr-Cyrl-RS"/>
        </w:rPr>
        <w:t xml:space="preserve"> </w:t>
      </w:r>
      <w:r w:rsidRPr="00AC7E46">
        <w:rPr>
          <w:rFonts w:ascii="Arial" w:hAnsi="Arial" w:cs="Arial" w:hint="eastAsia"/>
          <w:bCs/>
          <w:iCs/>
          <w:u w:val="single"/>
          <w:lang w:val="sr-Cyrl-RS"/>
        </w:rPr>
        <w:t>о</w:t>
      </w:r>
      <w:r w:rsidRPr="00AC7E46">
        <w:rPr>
          <w:rFonts w:ascii="Arial" w:hAnsi="Arial" w:cs="Arial"/>
          <w:bCs/>
          <w:iCs/>
          <w:u w:val="single"/>
          <w:lang w:val="sr-Cyrl-RS"/>
        </w:rPr>
        <w:t xml:space="preserve"> </w:t>
      </w:r>
      <w:r w:rsidRPr="00AC7E46">
        <w:rPr>
          <w:rFonts w:ascii="Arial" w:hAnsi="Arial" w:cs="Arial" w:hint="eastAsia"/>
          <w:bCs/>
          <w:iCs/>
          <w:u w:val="single"/>
          <w:lang w:val="sr-Cyrl-RS"/>
        </w:rPr>
        <w:t>заштити</w:t>
      </w:r>
      <w:r w:rsidRPr="00AC7E46">
        <w:rPr>
          <w:rFonts w:ascii="Arial" w:hAnsi="Arial" w:cs="Arial"/>
          <w:bCs/>
          <w:iCs/>
          <w:u w:val="single"/>
          <w:lang w:val="sr-Cyrl-RS"/>
        </w:rPr>
        <w:t xml:space="preserve"> </w:t>
      </w:r>
      <w:r w:rsidRPr="00AC7E46">
        <w:rPr>
          <w:rFonts w:ascii="Arial" w:hAnsi="Arial" w:cs="Arial" w:hint="eastAsia"/>
          <w:bCs/>
          <w:iCs/>
          <w:u w:val="single"/>
          <w:lang w:val="sr-Cyrl-RS"/>
        </w:rPr>
        <w:t>од</w:t>
      </w:r>
      <w:r w:rsidRPr="00AC7E46">
        <w:rPr>
          <w:rFonts w:ascii="Arial" w:hAnsi="Arial" w:cs="Arial"/>
          <w:bCs/>
          <w:iCs/>
          <w:u w:val="single"/>
          <w:lang w:val="sr-Cyrl-RS"/>
        </w:rPr>
        <w:t xml:space="preserve"> </w:t>
      </w:r>
      <w:r w:rsidRPr="00AC7E46">
        <w:rPr>
          <w:rFonts w:ascii="Arial" w:hAnsi="Arial" w:cs="Arial" w:hint="eastAsia"/>
          <w:bCs/>
          <w:iCs/>
          <w:u w:val="single"/>
          <w:lang w:val="sr-Cyrl-RS"/>
        </w:rPr>
        <w:t>електромагнетских</w:t>
      </w:r>
      <w:r w:rsidRPr="00AC7E46">
        <w:rPr>
          <w:rFonts w:ascii="Arial" w:hAnsi="Arial" w:cs="Arial"/>
          <w:bCs/>
          <w:iCs/>
          <w:u w:val="single"/>
          <w:lang w:val="sr-Cyrl-RS"/>
        </w:rPr>
        <w:t xml:space="preserve"> </w:t>
      </w:r>
      <w:r w:rsidRPr="00AC7E46">
        <w:rPr>
          <w:rFonts w:ascii="Arial" w:hAnsi="Arial" w:cs="Arial" w:hint="eastAsia"/>
          <w:bCs/>
          <w:iCs/>
          <w:u w:val="single"/>
          <w:lang w:val="sr-Cyrl-RS"/>
        </w:rPr>
        <w:t>поља</w:t>
      </w:r>
      <w:r w:rsidRPr="00AC7E46">
        <w:rPr>
          <w:rFonts w:ascii="Arial" w:hAnsi="Arial" w:cs="Arial"/>
          <w:bCs/>
          <w:iCs/>
          <w:u w:val="single"/>
          <w:lang w:val="sr-Cyrl-RS"/>
        </w:rPr>
        <w:t xml:space="preserve"> </w:t>
      </w:r>
      <w:r w:rsidRPr="00AC7E46">
        <w:rPr>
          <w:rFonts w:ascii="Arial" w:hAnsi="Arial" w:cs="Arial" w:hint="eastAsia"/>
          <w:bCs/>
          <w:iCs/>
          <w:u w:val="single"/>
          <w:lang w:val="sr-Cyrl-RS"/>
        </w:rPr>
        <w:t>до</w:t>
      </w:r>
      <w:r w:rsidRPr="00AC7E46">
        <w:rPr>
          <w:rFonts w:ascii="Arial" w:hAnsi="Arial" w:cs="Arial"/>
          <w:bCs/>
          <w:iCs/>
          <w:u w:val="single"/>
          <w:lang w:val="sr-Cyrl-RS"/>
        </w:rPr>
        <w:t xml:space="preserve"> 300 GHz („</w:t>
      </w:r>
      <w:r w:rsidRPr="00AC7E46">
        <w:rPr>
          <w:rFonts w:ascii="Arial" w:hAnsi="Arial" w:cs="Arial" w:hint="eastAsia"/>
          <w:bCs/>
          <w:iCs/>
          <w:u w:val="single"/>
          <w:lang w:val="sr-Cyrl-RS"/>
        </w:rPr>
        <w:t>Службени</w:t>
      </w:r>
      <w:r w:rsidRPr="00AC7E46">
        <w:rPr>
          <w:rFonts w:ascii="Arial" w:hAnsi="Arial" w:cs="Arial"/>
          <w:bCs/>
          <w:iCs/>
          <w:u w:val="single"/>
          <w:lang w:val="sr-Cyrl-RS"/>
        </w:rPr>
        <w:t xml:space="preserve"> </w:t>
      </w:r>
      <w:r w:rsidRPr="00AC7E46">
        <w:rPr>
          <w:rFonts w:ascii="Arial" w:hAnsi="Arial" w:cs="Arial" w:hint="eastAsia"/>
          <w:bCs/>
          <w:iCs/>
          <w:u w:val="single"/>
          <w:lang w:val="sr-Cyrl-RS"/>
        </w:rPr>
        <w:t>гласник</w:t>
      </w:r>
      <w:r w:rsidRPr="00AC7E46">
        <w:rPr>
          <w:rFonts w:ascii="Arial" w:hAnsi="Arial" w:cs="Arial"/>
          <w:bCs/>
          <w:iCs/>
          <w:u w:val="single"/>
          <w:lang w:val="sr-Cyrl-RS"/>
        </w:rPr>
        <w:t xml:space="preserve"> </w:t>
      </w:r>
      <w:r w:rsidRPr="00AC7E46">
        <w:rPr>
          <w:rFonts w:ascii="Arial" w:hAnsi="Arial" w:cs="Arial" w:hint="eastAsia"/>
          <w:bCs/>
          <w:iCs/>
          <w:u w:val="single"/>
          <w:lang w:val="sr-Cyrl-RS"/>
        </w:rPr>
        <w:t>Републике</w:t>
      </w:r>
      <w:r w:rsidRPr="00AC7E46">
        <w:rPr>
          <w:rFonts w:ascii="Arial" w:hAnsi="Arial" w:cs="Arial"/>
          <w:bCs/>
          <w:iCs/>
          <w:u w:val="single"/>
          <w:lang w:val="sr-Cyrl-RS"/>
        </w:rPr>
        <w:t xml:space="preserve"> </w:t>
      </w:r>
      <w:r w:rsidRPr="00AC7E46">
        <w:rPr>
          <w:rFonts w:ascii="Arial" w:hAnsi="Arial" w:cs="Arial" w:hint="eastAsia"/>
          <w:bCs/>
          <w:iCs/>
          <w:u w:val="single"/>
          <w:lang w:val="sr-Cyrl-RS"/>
        </w:rPr>
        <w:t>Српске“</w:t>
      </w:r>
      <w:r w:rsidRPr="00AC7E46">
        <w:rPr>
          <w:rFonts w:ascii="Arial" w:hAnsi="Arial" w:cs="Arial"/>
          <w:bCs/>
          <w:iCs/>
          <w:u w:val="single"/>
          <w:lang w:val="sr-Cyrl-RS"/>
        </w:rPr>
        <w:t xml:space="preserve">, </w:t>
      </w:r>
      <w:r w:rsidRPr="00AC7E46">
        <w:rPr>
          <w:rFonts w:ascii="Arial" w:hAnsi="Arial" w:cs="Arial" w:hint="eastAsia"/>
          <w:bCs/>
          <w:iCs/>
          <w:u w:val="single"/>
          <w:lang w:val="sr-Cyrl-RS"/>
        </w:rPr>
        <w:t>број</w:t>
      </w:r>
      <w:r w:rsidRPr="00AC7E46">
        <w:rPr>
          <w:rFonts w:ascii="Arial" w:hAnsi="Arial" w:cs="Arial"/>
          <w:bCs/>
          <w:iCs/>
          <w:u w:val="single"/>
          <w:lang w:val="sr-Cyrl-RS"/>
        </w:rPr>
        <w:t xml:space="preserve"> 99/19) за подручја повећане осјетљивости и јавна подручја. Процијењене вриједности електричног и магнетног поља су испод граничних за општу популацију на цијелој површини планиране локације трафостанице.</w:t>
      </w:r>
    </w:p>
    <w:p w14:paraId="608FB653" w14:textId="77777777" w:rsidR="004B5FA5" w:rsidRPr="00C65FF8" w:rsidRDefault="004B5FA5" w:rsidP="0098003F">
      <w:pPr>
        <w:jc w:val="both"/>
        <w:rPr>
          <w:rFonts w:ascii="Arial" w:hAnsi="Arial" w:cs="Arial"/>
          <w:b/>
          <w:szCs w:val="24"/>
          <w:lang w:val="sr-Cyrl-RS"/>
        </w:rPr>
      </w:pPr>
    </w:p>
    <w:p w14:paraId="54516CF6" w14:textId="1795955C" w:rsidR="004577C7" w:rsidRPr="00AC7E46" w:rsidRDefault="004577C7" w:rsidP="0098003F">
      <w:pPr>
        <w:jc w:val="both"/>
        <w:rPr>
          <w:rFonts w:ascii="Arial" w:hAnsi="Arial" w:cs="Arial"/>
          <w:bCs/>
          <w:szCs w:val="24"/>
          <w:u w:val="single"/>
          <w:lang w:val="sl-SI"/>
        </w:rPr>
      </w:pPr>
      <w:r w:rsidRPr="00AC7E46">
        <w:rPr>
          <w:rFonts w:ascii="Arial" w:hAnsi="Arial" w:cs="Arial"/>
          <w:bCs/>
          <w:szCs w:val="24"/>
          <w:u w:val="single"/>
          <w:lang w:val="sl-SI"/>
        </w:rPr>
        <w:t xml:space="preserve">Квалитет површинских вода </w:t>
      </w:r>
    </w:p>
    <w:p w14:paraId="45C39E37" w14:textId="7E97DD62" w:rsidR="004577C7" w:rsidRPr="0098003F" w:rsidRDefault="004577C7" w:rsidP="00BC50AE">
      <w:pPr>
        <w:jc w:val="both"/>
        <w:rPr>
          <w:rFonts w:ascii="Arial" w:hAnsi="Arial" w:cs="Arial"/>
          <w:szCs w:val="24"/>
          <w:lang w:val="sr-Cyrl-RS"/>
        </w:rPr>
      </w:pPr>
      <w:r w:rsidRPr="0098003F">
        <w:rPr>
          <w:rFonts w:ascii="Arial" w:hAnsi="Arial" w:cs="Arial" w:hint="eastAsia"/>
          <w:szCs w:val="24"/>
          <w:lang w:val="sr-Latn-CS"/>
        </w:rPr>
        <w:t>Предметна</w:t>
      </w:r>
      <w:r w:rsidRPr="0098003F">
        <w:rPr>
          <w:rFonts w:ascii="Arial" w:hAnsi="Arial" w:cs="Arial"/>
          <w:szCs w:val="24"/>
          <w:lang w:val="sr-Latn-CS"/>
        </w:rPr>
        <w:t xml:space="preserve"> </w:t>
      </w:r>
      <w:r w:rsidRPr="0098003F">
        <w:rPr>
          <w:rFonts w:ascii="Arial" w:hAnsi="Arial" w:cs="Arial" w:hint="eastAsia"/>
          <w:szCs w:val="24"/>
          <w:lang w:val="sr-Latn-CS"/>
        </w:rPr>
        <w:t>локација</w:t>
      </w:r>
      <w:r w:rsidRPr="0098003F">
        <w:rPr>
          <w:rFonts w:ascii="Arial" w:hAnsi="Arial" w:cs="Arial"/>
          <w:szCs w:val="24"/>
          <w:lang w:val="sr-Latn-CS"/>
        </w:rPr>
        <w:t xml:space="preserve"> </w:t>
      </w:r>
      <w:r w:rsidRPr="0098003F">
        <w:rPr>
          <w:rFonts w:ascii="Arial" w:hAnsi="Arial" w:cs="Arial" w:hint="eastAsia"/>
          <w:szCs w:val="24"/>
          <w:lang w:val="sr-Latn-CS"/>
        </w:rPr>
        <w:t>је</w:t>
      </w:r>
      <w:r w:rsidRPr="0098003F">
        <w:rPr>
          <w:rFonts w:ascii="Arial" w:hAnsi="Arial" w:cs="Arial"/>
          <w:szCs w:val="24"/>
          <w:lang w:val="sr-Latn-CS"/>
        </w:rPr>
        <w:t xml:space="preserve"> </w:t>
      </w:r>
      <w:r w:rsidRPr="0098003F">
        <w:rPr>
          <w:rFonts w:ascii="Arial" w:hAnsi="Arial" w:cs="Arial" w:hint="eastAsia"/>
          <w:szCs w:val="24"/>
          <w:lang w:val="sr-Latn-CS"/>
        </w:rPr>
        <w:t>безводно</w:t>
      </w:r>
      <w:r w:rsidRPr="0098003F">
        <w:rPr>
          <w:rFonts w:ascii="Arial" w:hAnsi="Arial" w:cs="Arial"/>
          <w:szCs w:val="24"/>
          <w:lang w:val="sr-Latn-CS"/>
        </w:rPr>
        <w:t xml:space="preserve"> </w:t>
      </w:r>
      <w:r w:rsidRPr="0098003F">
        <w:rPr>
          <w:rFonts w:ascii="Arial" w:hAnsi="Arial" w:cs="Arial" w:hint="eastAsia"/>
          <w:szCs w:val="24"/>
          <w:lang w:val="sr-Latn-CS"/>
        </w:rPr>
        <w:t>подручје</w:t>
      </w:r>
      <w:r w:rsidRPr="0098003F">
        <w:rPr>
          <w:rFonts w:ascii="Arial" w:hAnsi="Arial" w:cs="Arial"/>
          <w:szCs w:val="24"/>
          <w:lang w:val="sr-Latn-CS"/>
        </w:rPr>
        <w:t xml:space="preserve"> </w:t>
      </w:r>
      <w:r w:rsidRPr="0098003F">
        <w:rPr>
          <w:rFonts w:ascii="Arial" w:hAnsi="Arial" w:cs="Arial" w:hint="eastAsia"/>
          <w:szCs w:val="24"/>
          <w:lang w:val="sr-Latn-CS"/>
        </w:rPr>
        <w:t>на</w:t>
      </w:r>
      <w:r w:rsidRPr="0098003F">
        <w:rPr>
          <w:rFonts w:ascii="Arial" w:hAnsi="Arial" w:cs="Arial"/>
          <w:szCs w:val="24"/>
          <w:lang w:val="sr-Latn-CS"/>
        </w:rPr>
        <w:t xml:space="preserve"> </w:t>
      </w:r>
      <w:r w:rsidRPr="0098003F">
        <w:rPr>
          <w:rFonts w:ascii="Arial" w:hAnsi="Arial" w:cs="Arial" w:hint="eastAsia"/>
          <w:szCs w:val="24"/>
          <w:lang w:val="sr-Latn-CS"/>
        </w:rPr>
        <w:t>коме</w:t>
      </w:r>
      <w:r w:rsidRPr="0098003F">
        <w:rPr>
          <w:rFonts w:ascii="Arial" w:hAnsi="Arial" w:cs="Arial"/>
          <w:szCs w:val="24"/>
          <w:lang w:val="sr-Latn-CS"/>
        </w:rPr>
        <w:t xml:space="preserve"> </w:t>
      </w:r>
      <w:r w:rsidRPr="0098003F">
        <w:rPr>
          <w:rFonts w:ascii="Arial" w:hAnsi="Arial" w:cs="Arial" w:hint="eastAsia"/>
          <w:szCs w:val="24"/>
          <w:lang w:val="sr-Latn-CS"/>
        </w:rPr>
        <w:t>нема</w:t>
      </w:r>
      <w:r w:rsidRPr="0098003F">
        <w:rPr>
          <w:rFonts w:ascii="Arial" w:hAnsi="Arial" w:cs="Arial"/>
          <w:szCs w:val="24"/>
          <w:lang w:val="sr-Latn-CS"/>
        </w:rPr>
        <w:t xml:space="preserve"> </w:t>
      </w:r>
      <w:r w:rsidRPr="0098003F">
        <w:rPr>
          <w:rFonts w:ascii="Arial" w:hAnsi="Arial" w:cs="Arial" w:hint="eastAsia"/>
          <w:szCs w:val="24"/>
          <w:lang w:val="sr-Latn-CS"/>
        </w:rPr>
        <w:t>сталних</w:t>
      </w:r>
      <w:r w:rsidRPr="0098003F">
        <w:rPr>
          <w:rFonts w:ascii="Arial" w:hAnsi="Arial" w:cs="Arial"/>
          <w:szCs w:val="24"/>
          <w:lang w:val="sr-Latn-CS"/>
        </w:rPr>
        <w:t xml:space="preserve"> </w:t>
      </w:r>
      <w:r w:rsidRPr="0098003F">
        <w:rPr>
          <w:rFonts w:ascii="Arial" w:hAnsi="Arial" w:cs="Arial" w:hint="eastAsia"/>
          <w:szCs w:val="24"/>
          <w:lang w:val="sr-Latn-CS"/>
        </w:rPr>
        <w:t>извора</w:t>
      </w:r>
      <w:r w:rsidRPr="0098003F">
        <w:rPr>
          <w:rFonts w:ascii="Arial" w:hAnsi="Arial" w:cs="Arial"/>
          <w:szCs w:val="24"/>
          <w:lang w:val="sr-Latn-CS"/>
        </w:rPr>
        <w:t xml:space="preserve"> </w:t>
      </w:r>
      <w:r w:rsidRPr="0098003F">
        <w:rPr>
          <w:rFonts w:ascii="Arial" w:hAnsi="Arial" w:cs="Arial" w:hint="eastAsia"/>
          <w:szCs w:val="24"/>
          <w:lang w:val="sr-Latn-CS"/>
        </w:rPr>
        <w:t>и</w:t>
      </w:r>
      <w:r w:rsidRPr="0098003F">
        <w:rPr>
          <w:rFonts w:ascii="Arial" w:hAnsi="Arial" w:cs="Arial"/>
          <w:szCs w:val="24"/>
          <w:lang w:val="sr-Latn-CS"/>
        </w:rPr>
        <w:t xml:space="preserve"> </w:t>
      </w:r>
      <w:r w:rsidRPr="0098003F">
        <w:rPr>
          <w:rFonts w:ascii="Arial" w:hAnsi="Arial" w:cs="Arial" w:hint="eastAsia"/>
          <w:szCs w:val="24"/>
          <w:lang w:val="sr-Latn-CS"/>
        </w:rPr>
        <w:t>водотока</w:t>
      </w:r>
      <w:r w:rsidRPr="0098003F">
        <w:rPr>
          <w:rFonts w:ascii="Arial" w:hAnsi="Arial" w:cs="Arial"/>
          <w:szCs w:val="24"/>
          <w:lang w:val="sr-Cyrl-RS"/>
        </w:rPr>
        <w:t xml:space="preserve">, </w:t>
      </w:r>
      <w:bookmarkStart w:id="36" w:name="_Hlk209011566"/>
      <w:r w:rsidRPr="0098003F">
        <w:rPr>
          <w:rFonts w:ascii="Arial" w:hAnsi="Arial" w:cs="Arial"/>
          <w:szCs w:val="24"/>
          <w:lang w:val="sr-Cyrl-RS"/>
        </w:rPr>
        <w:t>тако да ни</w:t>
      </w:r>
      <w:r w:rsidR="004E5208">
        <w:rPr>
          <w:rFonts w:ascii="Arial" w:hAnsi="Arial" w:cs="Arial"/>
          <w:szCs w:val="24"/>
          <w:lang w:val="sr-Cyrl-RS"/>
        </w:rPr>
        <w:t>су</w:t>
      </w:r>
      <w:r w:rsidRPr="0098003F">
        <w:rPr>
          <w:rFonts w:ascii="Arial" w:hAnsi="Arial" w:cs="Arial"/>
          <w:szCs w:val="24"/>
          <w:lang w:val="sr-Cyrl-RS"/>
        </w:rPr>
        <w:t xml:space="preserve"> рађена </w:t>
      </w:r>
      <w:r w:rsidR="004E5208">
        <w:rPr>
          <w:rFonts w:ascii="Arial" w:hAnsi="Arial" w:cs="Arial"/>
          <w:szCs w:val="24"/>
          <w:lang w:val="sr-Cyrl-RS"/>
        </w:rPr>
        <w:t>индикативна мјерења</w:t>
      </w:r>
      <w:r w:rsidRPr="0098003F">
        <w:rPr>
          <w:rFonts w:ascii="Arial" w:hAnsi="Arial" w:cs="Arial"/>
          <w:szCs w:val="24"/>
          <w:lang w:val="sr-Cyrl-RS"/>
        </w:rPr>
        <w:t xml:space="preserve"> квалитета површинских вода.</w:t>
      </w:r>
    </w:p>
    <w:bookmarkEnd w:id="36"/>
    <w:p w14:paraId="342822F8" w14:textId="1F6BA7AD" w:rsidR="00DB5C4A" w:rsidRPr="00AC7E46" w:rsidRDefault="00DB5C4A" w:rsidP="00DB5C4A">
      <w:pPr>
        <w:jc w:val="both"/>
        <w:rPr>
          <w:rFonts w:ascii="Arial" w:hAnsi="Arial" w:cs="Arial"/>
          <w:bCs/>
          <w:szCs w:val="24"/>
          <w:u w:val="single"/>
          <w:lang w:val="sr-Latn-BA" w:eastAsia="sr-Latn-BA"/>
        </w:rPr>
      </w:pPr>
    </w:p>
    <w:p w14:paraId="73B506B6" w14:textId="0766262C" w:rsidR="004577C7" w:rsidRPr="00AC7E46" w:rsidRDefault="004577C7" w:rsidP="004577C7">
      <w:pPr>
        <w:keepNext/>
        <w:jc w:val="both"/>
        <w:outlineLvl w:val="2"/>
        <w:rPr>
          <w:rFonts w:ascii="Arial" w:eastAsia="Segoe UI" w:hAnsi="Arial"/>
          <w:bCs/>
          <w:color w:val="000000"/>
          <w:u w:val="single"/>
          <w:lang w:val="sl-SI"/>
        </w:rPr>
      </w:pPr>
      <w:r w:rsidRPr="00AC7E46">
        <w:rPr>
          <w:rFonts w:ascii="Arial" w:eastAsia="Segoe UI" w:hAnsi="Arial"/>
          <w:bCs/>
          <w:color w:val="000000"/>
          <w:u w:val="single"/>
          <w:lang w:val="sl-SI"/>
        </w:rPr>
        <w:t>Ниво подземних вода</w:t>
      </w:r>
    </w:p>
    <w:p w14:paraId="796A024A" w14:textId="77777777" w:rsidR="004577C7" w:rsidRPr="004577C7" w:rsidRDefault="004577C7" w:rsidP="004577C7">
      <w:pPr>
        <w:jc w:val="both"/>
        <w:rPr>
          <w:rFonts w:ascii="Arial" w:hAnsi="Arial" w:cs="Arial"/>
          <w:color w:val="000000"/>
          <w:szCs w:val="24"/>
          <w:lang w:val="sr-Cyrl-RS"/>
        </w:rPr>
      </w:pPr>
      <w:r w:rsidRPr="004577C7">
        <w:rPr>
          <w:rFonts w:ascii="Arial" w:hAnsi="Arial" w:cs="Arial"/>
          <w:szCs w:val="24"/>
          <w:lang w:val="sr-Cyrl-RS"/>
        </w:rPr>
        <w:t>Локација на којој ће се градити предметна соларна електрана налази се у врло специфичном простору крша</w:t>
      </w:r>
      <w:r w:rsidRPr="004577C7">
        <w:rPr>
          <w:rFonts w:ascii="Arial" w:hAnsi="Arial" w:cs="Arial"/>
          <w:color w:val="EE0000"/>
          <w:szCs w:val="24"/>
          <w:lang w:val="sr-Cyrl-RS"/>
        </w:rPr>
        <w:t xml:space="preserve">. </w:t>
      </w:r>
      <w:r w:rsidRPr="004577C7">
        <w:rPr>
          <w:rFonts w:ascii="Arial" w:hAnsi="Arial" w:cs="Arial" w:hint="eastAsia"/>
          <w:color w:val="000000"/>
          <w:szCs w:val="24"/>
          <w:lang w:val="sr-Cyrl-RS"/>
        </w:rPr>
        <w:t>Систем</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различито</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орјентисаних</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прслина</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пукотина</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и</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каверни</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у</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кречњачкој</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маси</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омогућава</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инфилтрирање</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оборинских</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вода</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у</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дубље</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дијелове</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Ово</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су</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стијене</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у</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којима</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је</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развијена</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секундарна</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порозност</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Највећи</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дио</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оборинских</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вода</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које</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се</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инфилтрирају</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кроз</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кречњачку</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масу</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дренирају</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токови</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Јадранског</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слива</w:t>
      </w:r>
      <w:r w:rsidRPr="004577C7">
        <w:rPr>
          <w:rFonts w:ascii="Arial" w:hAnsi="Arial" w:cs="Arial"/>
          <w:color w:val="000000"/>
          <w:szCs w:val="24"/>
          <w:lang w:val="sr-Cyrl-RS"/>
        </w:rPr>
        <w:t>.</w:t>
      </w:r>
    </w:p>
    <w:p w14:paraId="1D62D9FC" w14:textId="4329E8AB" w:rsidR="004577C7" w:rsidRDefault="004577C7" w:rsidP="004577C7">
      <w:pPr>
        <w:jc w:val="both"/>
        <w:rPr>
          <w:rFonts w:ascii="Arial" w:hAnsi="Arial" w:cs="Arial"/>
          <w:szCs w:val="24"/>
          <w:lang w:val="sr-Cyrl-RS"/>
        </w:rPr>
      </w:pPr>
      <w:r w:rsidRPr="004577C7">
        <w:rPr>
          <w:rFonts w:ascii="Arial" w:hAnsi="Arial" w:cs="Arial" w:hint="eastAsia"/>
          <w:szCs w:val="24"/>
          <w:lang w:val="sr-Cyrl-RS"/>
        </w:rPr>
        <w:t>Приликом</w:t>
      </w:r>
      <w:r w:rsidRPr="004577C7">
        <w:rPr>
          <w:rFonts w:ascii="Arial" w:hAnsi="Arial" w:cs="Arial"/>
          <w:szCs w:val="24"/>
          <w:lang w:val="sr-Cyrl-RS"/>
        </w:rPr>
        <w:t xml:space="preserve"> </w:t>
      </w:r>
      <w:r w:rsidRPr="004577C7">
        <w:rPr>
          <w:rFonts w:ascii="Arial" w:hAnsi="Arial" w:cs="Arial" w:hint="eastAsia"/>
          <w:szCs w:val="24"/>
          <w:lang w:val="sr-Cyrl-RS"/>
        </w:rPr>
        <w:t>извођења</w:t>
      </w:r>
      <w:r w:rsidRPr="004577C7">
        <w:rPr>
          <w:rFonts w:ascii="Arial" w:hAnsi="Arial" w:cs="Arial"/>
          <w:szCs w:val="24"/>
          <w:lang w:val="sr-Cyrl-RS"/>
        </w:rPr>
        <w:t xml:space="preserve"> </w:t>
      </w:r>
      <w:r w:rsidRPr="004577C7">
        <w:rPr>
          <w:rFonts w:ascii="Arial" w:hAnsi="Arial" w:cs="Arial" w:hint="eastAsia"/>
          <w:szCs w:val="24"/>
          <w:lang w:val="sr-Cyrl-RS"/>
        </w:rPr>
        <w:t>истражног</w:t>
      </w:r>
      <w:r w:rsidRPr="004577C7">
        <w:rPr>
          <w:rFonts w:ascii="Arial" w:hAnsi="Arial" w:cs="Arial"/>
          <w:szCs w:val="24"/>
          <w:lang w:val="sr-Cyrl-RS"/>
        </w:rPr>
        <w:t xml:space="preserve"> </w:t>
      </w:r>
      <w:r w:rsidRPr="004577C7">
        <w:rPr>
          <w:rFonts w:ascii="Arial" w:hAnsi="Arial" w:cs="Arial" w:hint="eastAsia"/>
          <w:szCs w:val="24"/>
          <w:lang w:val="sr-Cyrl-RS"/>
        </w:rPr>
        <w:t>бушења</w:t>
      </w:r>
      <w:r w:rsidRPr="004577C7">
        <w:rPr>
          <w:rFonts w:ascii="Arial" w:hAnsi="Arial" w:cs="Arial"/>
          <w:szCs w:val="24"/>
          <w:lang w:val="sr-Cyrl-RS"/>
        </w:rPr>
        <w:t xml:space="preserve"> за потребе пројекта, </w:t>
      </w:r>
      <w:r w:rsidRPr="004577C7">
        <w:rPr>
          <w:rFonts w:ascii="Arial" w:hAnsi="Arial" w:cs="Arial" w:hint="eastAsia"/>
          <w:szCs w:val="24"/>
          <w:lang w:val="sr-Cyrl-RS"/>
        </w:rPr>
        <w:t>није</w:t>
      </w:r>
      <w:r w:rsidRPr="004577C7">
        <w:rPr>
          <w:rFonts w:ascii="Arial" w:hAnsi="Arial" w:cs="Arial"/>
          <w:szCs w:val="24"/>
          <w:lang w:val="sr-Cyrl-RS"/>
        </w:rPr>
        <w:t xml:space="preserve"> </w:t>
      </w:r>
      <w:r w:rsidRPr="004577C7">
        <w:rPr>
          <w:rFonts w:ascii="Arial" w:hAnsi="Arial" w:cs="Arial" w:hint="eastAsia"/>
          <w:szCs w:val="24"/>
          <w:lang w:val="sr-Cyrl-RS"/>
        </w:rPr>
        <w:t>констатовано</w:t>
      </w:r>
      <w:r w:rsidRPr="004577C7">
        <w:rPr>
          <w:rFonts w:ascii="Arial" w:hAnsi="Arial" w:cs="Arial"/>
          <w:szCs w:val="24"/>
          <w:lang w:val="sr-Cyrl-RS"/>
        </w:rPr>
        <w:t xml:space="preserve"> </w:t>
      </w:r>
      <w:r w:rsidRPr="004577C7">
        <w:rPr>
          <w:rFonts w:ascii="Arial" w:hAnsi="Arial" w:cs="Arial" w:hint="eastAsia"/>
          <w:szCs w:val="24"/>
          <w:lang w:val="sr-Cyrl-RS"/>
        </w:rPr>
        <w:t>присуство</w:t>
      </w:r>
      <w:r w:rsidRPr="004577C7">
        <w:rPr>
          <w:rFonts w:ascii="Arial" w:hAnsi="Arial" w:cs="Arial"/>
          <w:szCs w:val="24"/>
          <w:lang w:val="sr-Cyrl-RS"/>
        </w:rPr>
        <w:t xml:space="preserve"> </w:t>
      </w:r>
      <w:r w:rsidRPr="004577C7">
        <w:rPr>
          <w:rFonts w:ascii="Arial" w:hAnsi="Arial" w:cs="Arial" w:hint="eastAsia"/>
          <w:szCs w:val="24"/>
          <w:lang w:val="sr-Cyrl-RS"/>
        </w:rPr>
        <w:t>подземних</w:t>
      </w:r>
      <w:r w:rsidRPr="004577C7">
        <w:rPr>
          <w:rFonts w:ascii="Arial" w:hAnsi="Arial" w:cs="Arial"/>
          <w:szCs w:val="24"/>
          <w:lang w:val="sr-Cyrl-RS"/>
        </w:rPr>
        <w:t xml:space="preserve"> </w:t>
      </w:r>
      <w:r w:rsidRPr="004577C7">
        <w:rPr>
          <w:rFonts w:ascii="Arial" w:hAnsi="Arial" w:cs="Arial" w:hint="eastAsia"/>
          <w:szCs w:val="24"/>
          <w:lang w:val="sr-Cyrl-RS"/>
        </w:rPr>
        <w:t>вода</w:t>
      </w:r>
      <w:r w:rsidRPr="004577C7">
        <w:rPr>
          <w:rFonts w:ascii="Arial" w:hAnsi="Arial" w:cs="Arial"/>
          <w:szCs w:val="24"/>
          <w:lang w:val="sr-Cyrl-RS"/>
        </w:rPr>
        <w:t xml:space="preserve"> </w:t>
      </w:r>
      <w:r w:rsidRPr="004577C7">
        <w:rPr>
          <w:rFonts w:ascii="Arial" w:hAnsi="Arial" w:cs="Arial" w:hint="eastAsia"/>
          <w:szCs w:val="24"/>
          <w:lang w:val="sr-Cyrl-RS"/>
        </w:rPr>
        <w:t>испод</w:t>
      </w:r>
      <w:r w:rsidRPr="004577C7">
        <w:rPr>
          <w:rFonts w:ascii="Arial" w:hAnsi="Arial" w:cs="Arial"/>
          <w:szCs w:val="24"/>
          <w:lang w:val="sr-Cyrl-RS"/>
        </w:rPr>
        <w:t xml:space="preserve"> </w:t>
      </w:r>
      <w:r w:rsidRPr="004577C7">
        <w:rPr>
          <w:rFonts w:ascii="Arial" w:hAnsi="Arial" w:cs="Arial" w:hint="eastAsia"/>
          <w:szCs w:val="24"/>
          <w:lang w:val="sr-Cyrl-RS"/>
        </w:rPr>
        <w:t>најнижег</w:t>
      </w:r>
      <w:r w:rsidRPr="004577C7">
        <w:rPr>
          <w:rFonts w:ascii="Arial" w:hAnsi="Arial" w:cs="Arial"/>
          <w:szCs w:val="24"/>
          <w:lang w:val="sr-Cyrl-RS"/>
        </w:rPr>
        <w:t xml:space="preserve"> </w:t>
      </w:r>
      <w:r w:rsidRPr="004577C7">
        <w:rPr>
          <w:rFonts w:ascii="Arial" w:hAnsi="Arial" w:cs="Arial" w:hint="eastAsia"/>
          <w:szCs w:val="24"/>
          <w:lang w:val="sr-Cyrl-RS"/>
        </w:rPr>
        <w:t>нивоа</w:t>
      </w:r>
      <w:r w:rsidRPr="004577C7">
        <w:rPr>
          <w:rFonts w:ascii="Arial" w:hAnsi="Arial" w:cs="Arial"/>
          <w:szCs w:val="24"/>
          <w:lang w:val="sr-Cyrl-RS"/>
        </w:rPr>
        <w:t xml:space="preserve"> </w:t>
      </w:r>
      <w:r w:rsidRPr="004577C7">
        <w:rPr>
          <w:rFonts w:ascii="Arial" w:hAnsi="Arial" w:cs="Arial" w:hint="eastAsia"/>
          <w:szCs w:val="24"/>
          <w:lang w:val="sr-Cyrl-RS"/>
        </w:rPr>
        <w:t>предметн</w:t>
      </w:r>
      <w:r w:rsidRPr="004577C7">
        <w:rPr>
          <w:rFonts w:ascii="Arial" w:hAnsi="Arial" w:cs="Arial" w:hint="eastAsia"/>
          <w:szCs w:val="24"/>
          <w:lang w:val="ru-RU"/>
        </w:rPr>
        <w:t>е</w:t>
      </w:r>
      <w:r w:rsidR="003C0AC1">
        <w:rPr>
          <w:rFonts w:ascii="Arial" w:hAnsi="Arial" w:cs="Arial"/>
          <w:szCs w:val="24"/>
          <w:lang w:val="sr-Cyrl-RS"/>
        </w:rPr>
        <w:t xml:space="preserve"> локације.</w:t>
      </w:r>
    </w:p>
    <w:p w14:paraId="1C18F0E1" w14:textId="1765A697" w:rsidR="004577C7" w:rsidRDefault="004577C7" w:rsidP="004577C7">
      <w:pPr>
        <w:jc w:val="both"/>
        <w:rPr>
          <w:rFonts w:ascii="Arial" w:hAnsi="Arial" w:cs="Arial"/>
          <w:szCs w:val="24"/>
          <w:lang w:val="sr-Cyrl-RS"/>
        </w:rPr>
      </w:pPr>
    </w:p>
    <w:p w14:paraId="1D693326" w14:textId="2F09F794" w:rsidR="004577C7" w:rsidRPr="00001988" w:rsidRDefault="004577C7" w:rsidP="004577C7">
      <w:pPr>
        <w:keepNext/>
        <w:jc w:val="both"/>
        <w:outlineLvl w:val="2"/>
        <w:rPr>
          <w:rFonts w:ascii="Arial" w:hAnsi="Arial"/>
          <w:bCs/>
          <w:color w:val="FF0000"/>
          <w:u w:val="single"/>
          <w:lang w:val="sr-Cyrl-BA"/>
        </w:rPr>
      </w:pPr>
      <w:r w:rsidRPr="00001988">
        <w:rPr>
          <w:rFonts w:ascii="Arial" w:hAnsi="Arial"/>
          <w:bCs/>
          <w:color w:val="000000"/>
          <w:u w:val="single"/>
          <w:lang w:val="sl-SI"/>
        </w:rPr>
        <w:t xml:space="preserve">Бонитет и намјена коришћења земљишта </w:t>
      </w:r>
    </w:p>
    <w:p w14:paraId="51B3FA6E" w14:textId="6CF9D30B" w:rsidR="003C0AC1" w:rsidRPr="00C65FF8" w:rsidRDefault="003C0AC1" w:rsidP="004577C7">
      <w:pPr>
        <w:keepNext/>
        <w:jc w:val="both"/>
        <w:outlineLvl w:val="2"/>
        <w:rPr>
          <w:rFonts w:ascii="Arial" w:hAnsi="Arial"/>
          <w:lang w:val="sr-Latn-RS"/>
        </w:rPr>
      </w:pPr>
      <w:r w:rsidRPr="004100F6">
        <w:rPr>
          <w:rFonts w:ascii="Arial" w:hAnsi="Arial"/>
          <w:lang w:val="sr-Cyrl-BA"/>
        </w:rPr>
        <w:t xml:space="preserve">Катастарска парцела на којој ће се градити предметна СЕ је </w:t>
      </w:r>
      <w:r w:rsidR="00C15D76" w:rsidRPr="004100F6">
        <w:rPr>
          <w:rFonts w:ascii="Arial" w:hAnsi="Arial"/>
          <w:lang w:val="sr-Cyrl-BA"/>
        </w:rPr>
        <w:t>према начину коришћења градилиште (тј. извршено је претварање земљишта - пашњака)</w:t>
      </w:r>
      <w:r w:rsidR="00C65FF8">
        <w:rPr>
          <w:rFonts w:ascii="Arial" w:hAnsi="Arial"/>
          <w:lang w:val="sr-Latn-RS"/>
        </w:rPr>
        <w:t>.</w:t>
      </w:r>
    </w:p>
    <w:p w14:paraId="7F5FA5A5" w14:textId="01E59C52" w:rsidR="004577C7" w:rsidRPr="00001988" w:rsidRDefault="004577C7" w:rsidP="004577C7">
      <w:pPr>
        <w:jc w:val="both"/>
        <w:rPr>
          <w:rFonts w:ascii="Arial" w:hAnsi="Arial" w:cs="Arial"/>
          <w:szCs w:val="24"/>
          <w:lang w:val="sr-Latn-RS"/>
        </w:rPr>
      </w:pPr>
      <w:r w:rsidRPr="004577C7">
        <w:rPr>
          <w:rFonts w:ascii="Arial" w:hAnsi="Arial" w:cs="Arial" w:hint="eastAsia"/>
          <w:color w:val="000000"/>
          <w:szCs w:val="24"/>
          <w:lang w:val="sr-Latn-RS"/>
        </w:rPr>
        <w:t>Предметна</w:t>
      </w:r>
      <w:r w:rsidRPr="004577C7">
        <w:rPr>
          <w:rFonts w:ascii="Arial" w:hAnsi="Arial" w:cs="Arial"/>
          <w:color w:val="000000"/>
          <w:szCs w:val="24"/>
          <w:lang w:val="sr-Cyrl-RS"/>
        </w:rPr>
        <w:t xml:space="preserve"> </w:t>
      </w:r>
      <w:r w:rsidRPr="004577C7">
        <w:rPr>
          <w:rFonts w:ascii="Arial" w:hAnsi="Arial" w:cs="Arial"/>
          <w:color w:val="000000"/>
          <w:szCs w:val="24"/>
          <w:lang w:val="sr-Latn-RS"/>
        </w:rPr>
        <w:t xml:space="preserve"> </w:t>
      </w:r>
      <w:r w:rsidRPr="004577C7">
        <w:rPr>
          <w:rFonts w:ascii="Arial" w:hAnsi="Arial" w:cs="Arial"/>
          <w:color w:val="000000"/>
          <w:szCs w:val="24"/>
          <w:lang w:val="sr-Cyrl-RS"/>
        </w:rPr>
        <w:t xml:space="preserve">локација – </w:t>
      </w:r>
      <w:r w:rsidRPr="004577C7">
        <w:rPr>
          <w:rFonts w:ascii="Arial" w:hAnsi="Arial" w:cs="Arial" w:hint="eastAsia"/>
          <w:color w:val="000000"/>
          <w:szCs w:val="24"/>
          <w:lang w:val="sr-Latn-RS"/>
        </w:rPr>
        <w:t>земљиште</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је</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дато</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на</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коришћење</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за</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изградњу</w:t>
      </w:r>
      <w:r w:rsidRPr="004577C7">
        <w:rPr>
          <w:rFonts w:ascii="Arial" w:hAnsi="Arial" w:cs="Arial"/>
          <w:color w:val="000000"/>
          <w:szCs w:val="24"/>
          <w:lang w:val="sr-Latn-RS"/>
        </w:rPr>
        <w:t xml:space="preserve"> </w:t>
      </w:r>
      <w:r w:rsidRPr="004577C7">
        <w:rPr>
          <w:rFonts w:ascii="Arial" w:hAnsi="Arial" w:cs="Arial"/>
          <w:color w:val="000000"/>
          <w:szCs w:val="24"/>
          <w:lang w:val="sr-Cyrl-RS"/>
        </w:rPr>
        <w:t xml:space="preserve">предметне </w:t>
      </w:r>
      <w:r w:rsidRPr="004577C7">
        <w:rPr>
          <w:rFonts w:ascii="Arial" w:hAnsi="Arial" w:cs="Arial" w:hint="eastAsia"/>
          <w:color w:val="000000"/>
          <w:szCs w:val="24"/>
          <w:lang w:val="sr-Latn-RS"/>
        </w:rPr>
        <w:t>соларне</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електране</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на</w:t>
      </w:r>
      <w:r w:rsidRPr="004577C7">
        <w:rPr>
          <w:rFonts w:ascii="Arial" w:hAnsi="Arial" w:cs="Arial"/>
          <w:color w:val="000000"/>
          <w:szCs w:val="24"/>
          <w:lang w:val="sr-Cyrl-RS"/>
        </w:rPr>
        <w:t xml:space="preserve"> </w:t>
      </w:r>
      <w:r w:rsidRPr="004577C7">
        <w:rPr>
          <w:rFonts w:ascii="Arial" w:hAnsi="Arial" w:cs="Arial" w:hint="eastAsia"/>
          <w:color w:val="000000"/>
          <w:szCs w:val="24"/>
          <w:lang w:val="sr-Latn-RS"/>
        </w:rPr>
        <w:t>основу</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Уговора</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о</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концесији</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за</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изградњу</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и</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кориштење</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соларне</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фотонапонске</w:t>
      </w:r>
      <w:r w:rsidRPr="004577C7">
        <w:rPr>
          <w:rFonts w:ascii="Arial" w:hAnsi="Arial" w:cs="Arial"/>
          <w:color w:val="000000"/>
          <w:szCs w:val="24"/>
          <w:lang w:val="sr-Cyrl-RS"/>
        </w:rPr>
        <w:t xml:space="preserve"> </w:t>
      </w:r>
      <w:r w:rsidRPr="004577C7">
        <w:rPr>
          <w:rFonts w:ascii="Arial" w:hAnsi="Arial" w:cs="Arial" w:hint="eastAsia"/>
          <w:color w:val="000000"/>
          <w:szCs w:val="24"/>
          <w:lang w:val="sr-Latn-RS"/>
        </w:rPr>
        <w:t>електране</w:t>
      </w:r>
      <w:r w:rsidRPr="004577C7">
        <w:rPr>
          <w:rFonts w:ascii="Arial" w:hAnsi="Arial" w:cs="Arial"/>
          <w:color w:val="000000"/>
          <w:szCs w:val="24"/>
          <w:lang w:val="sr-Latn-RS"/>
        </w:rPr>
        <w:t xml:space="preserve"> „</w:t>
      </w:r>
      <w:r w:rsidRPr="004577C7">
        <w:rPr>
          <w:rFonts w:ascii="Arial" w:hAnsi="Arial" w:cs="Arial" w:hint="eastAsia"/>
          <w:color w:val="000000"/>
          <w:szCs w:val="24"/>
          <w:lang w:val="sr-Latn-RS"/>
        </w:rPr>
        <w:t>Т</w:t>
      </w:r>
      <w:r w:rsidRPr="004577C7">
        <w:rPr>
          <w:rFonts w:ascii="Arial" w:hAnsi="Arial" w:cs="Arial"/>
          <w:color w:val="000000"/>
          <w:szCs w:val="24"/>
          <w:lang w:val="sr-Cyrl-RS"/>
        </w:rPr>
        <w:t>РЕБИЊЕ 1</w:t>
      </w:r>
      <w:r w:rsidRPr="004577C7">
        <w:rPr>
          <w:rFonts w:ascii="Arial" w:hAnsi="Arial" w:cs="Arial"/>
          <w:color w:val="000000"/>
          <w:szCs w:val="24"/>
          <w:lang w:val="sr-Latn-RS"/>
        </w:rPr>
        <w:t>“</w:t>
      </w:r>
      <w:r w:rsidRPr="004577C7">
        <w:rPr>
          <w:rFonts w:ascii="Arial" w:hAnsi="Arial" w:cs="Arial"/>
          <w:color w:val="000000"/>
          <w:szCs w:val="24"/>
          <w:lang w:val="sr-Cyrl-RS"/>
        </w:rPr>
        <w:t xml:space="preserve"> из октобра 2020. године, </w:t>
      </w:r>
      <w:r w:rsidRPr="004577C7">
        <w:rPr>
          <w:rFonts w:ascii="Arial" w:hAnsi="Arial" w:cs="Arial" w:hint="eastAsia"/>
          <w:color w:val="000000"/>
          <w:szCs w:val="24"/>
          <w:lang w:val="sr-Cyrl-RS"/>
        </w:rPr>
        <w:t>Уговор</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о</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уступању</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уговора</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о</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концесији</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из</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јуна</w:t>
      </w:r>
      <w:r w:rsidRPr="004577C7">
        <w:rPr>
          <w:rFonts w:ascii="Arial" w:hAnsi="Arial" w:cs="Arial"/>
          <w:color w:val="000000"/>
          <w:szCs w:val="24"/>
          <w:lang w:val="sr-Cyrl-RS"/>
        </w:rPr>
        <w:t xml:space="preserve"> 2021. </w:t>
      </w:r>
      <w:r w:rsidRPr="004577C7">
        <w:rPr>
          <w:rFonts w:ascii="Arial" w:hAnsi="Arial" w:cs="Arial" w:hint="eastAsia"/>
          <w:color w:val="000000"/>
          <w:szCs w:val="24"/>
          <w:lang w:val="sr-Cyrl-RS"/>
        </w:rPr>
        <w:t>године</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Анекс</w:t>
      </w:r>
      <w:r w:rsidRPr="004577C7">
        <w:rPr>
          <w:rFonts w:ascii="Arial" w:hAnsi="Arial" w:cs="Arial"/>
          <w:color w:val="000000"/>
          <w:szCs w:val="24"/>
          <w:lang w:val="sr-Cyrl-RS"/>
        </w:rPr>
        <w:t xml:space="preserve"> I </w:t>
      </w:r>
      <w:r w:rsidRPr="004577C7">
        <w:rPr>
          <w:rFonts w:ascii="Arial" w:hAnsi="Arial" w:cs="Arial" w:hint="eastAsia"/>
          <w:color w:val="000000"/>
          <w:szCs w:val="24"/>
          <w:lang w:val="sr-Cyrl-RS"/>
        </w:rPr>
        <w:t>уговора</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о</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концесији</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из</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маја</w:t>
      </w:r>
      <w:r w:rsidRPr="004577C7">
        <w:rPr>
          <w:rFonts w:ascii="Arial" w:hAnsi="Arial" w:cs="Arial"/>
          <w:color w:val="000000"/>
          <w:szCs w:val="24"/>
          <w:lang w:val="sr-Cyrl-RS"/>
        </w:rPr>
        <w:t xml:space="preserve"> 2022. </w:t>
      </w:r>
      <w:r w:rsidRPr="004577C7">
        <w:rPr>
          <w:rFonts w:ascii="Arial" w:hAnsi="Arial" w:cs="Arial" w:hint="eastAsia"/>
          <w:color w:val="000000"/>
          <w:szCs w:val="24"/>
          <w:lang w:val="sr-Cyrl-RS"/>
        </w:rPr>
        <w:t>године</w:t>
      </w:r>
      <w:r w:rsidRPr="004577C7">
        <w:rPr>
          <w:rFonts w:ascii="Arial" w:hAnsi="Arial" w:cs="Arial"/>
          <w:color w:val="000000"/>
          <w:szCs w:val="24"/>
          <w:lang w:val="sr-Cyrl-RS"/>
        </w:rPr>
        <w:t xml:space="preserve"> и </w:t>
      </w:r>
      <w:r w:rsidRPr="004577C7">
        <w:rPr>
          <w:rFonts w:ascii="Arial" w:hAnsi="Arial" w:cs="Arial" w:hint="eastAsia"/>
          <w:color w:val="000000"/>
          <w:szCs w:val="24"/>
          <w:lang w:val="sr-Cyrl-RS"/>
        </w:rPr>
        <w:t>Анекс</w:t>
      </w:r>
      <w:r w:rsidRPr="004577C7">
        <w:rPr>
          <w:rFonts w:ascii="Arial" w:hAnsi="Arial" w:cs="Arial"/>
          <w:color w:val="000000"/>
          <w:szCs w:val="24"/>
          <w:lang w:val="sr-Cyrl-RS"/>
        </w:rPr>
        <w:t xml:space="preserve"> II </w:t>
      </w:r>
      <w:r w:rsidRPr="004577C7">
        <w:rPr>
          <w:rFonts w:ascii="Arial" w:hAnsi="Arial" w:cs="Arial" w:hint="eastAsia"/>
          <w:color w:val="000000"/>
          <w:szCs w:val="24"/>
          <w:lang w:val="sr-Cyrl-RS"/>
        </w:rPr>
        <w:t>уговора</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о</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концесији</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из</w:t>
      </w:r>
      <w:r w:rsidRPr="004577C7">
        <w:rPr>
          <w:rFonts w:ascii="Arial" w:hAnsi="Arial" w:cs="Arial"/>
          <w:color w:val="000000"/>
          <w:szCs w:val="24"/>
          <w:lang w:val="sr-Cyrl-RS"/>
        </w:rPr>
        <w:t xml:space="preserve"> </w:t>
      </w:r>
      <w:r w:rsidRPr="004577C7">
        <w:rPr>
          <w:rFonts w:ascii="Arial" w:hAnsi="Arial" w:cs="Arial" w:hint="eastAsia"/>
          <w:color w:val="000000"/>
          <w:szCs w:val="24"/>
          <w:lang w:val="sr-Cyrl-RS"/>
        </w:rPr>
        <w:t>јула</w:t>
      </w:r>
      <w:r w:rsidR="004100F6">
        <w:rPr>
          <w:rFonts w:ascii="Arial" w:hAnsi="Arial" w:cs="Arial"/>
          <w:color w:val="000000"/>
          <w:szCs w:val="24"/>
          <w:lang w:val="sr-Cyrl-RS"/>
        </w:rPr>
        <w:t xml:space="preserve"> 20</w:t>
      </w:r>
      <w:r w:rsidRPr="004577C7">
        <w:rPr>
          <w:rFonts w:ascii="Arial" w:hAnsi="Arial" w:cs="Arial"/>
          <w:color w:val="000000"/>
          <w:szCs w:val="24"/>
          <w:lang w:val="sr-Cyrl-RS"/>
        </w:rPr>
        <w:t xml:space="preserve">24. </w:t>
      </w:r>
      <w:r w:rsidRPr="004577C7">
        <w:rPr>
          <w:rFonts w:ascii="Arial" w:hAnsi="Arial" w:cs="Arial" w:hint="eastAsia"/>
          <w:color w:val="000000"/>
          <w:szCs w:val="24"/>
          <w:lang w:val="sr-Cyrl-RS"/>
        </w:rPr>
        <w:t>године</w:t>
      </w:r>
      <w:r w:rsidRPr="004577C7">
        <w:rPr>
          <w:rFonts w:ascii="Arial" w:hAnsi="Arial" w:cs="Arial"/>
          <w:color w:val="000000"/>
          <w:szCs w:val="24"/>
          <w:lang w:val="sr-Cyrl-RS"/>
        </w:rPr>
        <w:t xml:space="preserve">.                                </w:t>
      </w:r>
      <w:r w:rsidRPr="00001988">
        <w:rPr>
          <w:rFonts w:ascii="Arial" w:hAnsi="Arial" w:cs="Arial"/>
          <w:szCs w:val="24"/>
          <w:lang w:val="sr-Cyrl-BA"/>
        </w:rPr>
        <w:t xml:space="preserve">Важећим Измјенама и допунама Просторног плана Републике Српске до 2025. године </w:t>
      </w:r>
      <w:r w:rsidRPr="00001988">
        <w:rPr>
          <w:rFonts w:ascii="Arial" w:hAnsi="Arial" w:cs="Arial"/>
          <w:szCs w:val="24"/>
          <w:lang w:val="ru-RU"/>
        </w:rPr>
        <w:t xml:space="preserve">предметна локација </w:t>
      </w:r>
      <w:r w:rsidRPr="00001988">
        <w:rPr>
          <w:rFonts w:ascii="Arial" w:hAnsi="Arial" w:cs="Arial"/>
          <w:szCs w:val="24"/>
          <w:lang w:val="sr-Cyrl-BA"/>
        </w:rPr>
        <w:t>се</w:t>
      </w:r>
      <w:r w:rsidRPr="00001988">
        <w:rPr>
          <w:rFonts w:ascii="Arial" w:hAnsi="Arial" w:cs="Arial"/>
          <w:szCs w:val="24"/>
          <w:lang w:val="ru-RU"/>
        </w:rPr>
        <w:t xml:space="preserve"> највећим дијелом </w:t>
      </w:r>
      <w:r w:rsidRPr="00001988">
        <w:rPr>
          <w:rFonts w:ascii="Arial" w:hAnsi="Arial" w:cs="Arial"/>
          <w:szCs w:val="24"/>
          <w:lang w:val="sr-Cyrl-BA"/>
        </w:rPr>
        <w:t xml:space="preserve">налази </w:t>
      </w:r>
      <w:r w:rsidRPr="00001988">
        <w:rPr>
          <w:rFonts w:ascii="Arial" w:hAnsi="Arial" w:cs="Arial"/>
          <w:szCs w:val="24"/>
          <w:lang w:val="ru-RU"/>
        </w:rPr>
        <w:t>у оквиру земљишта дефинисаног као деградиране шумске површине, дијелом као пашњаци и дијелом као планиране пр</w:t>
      </w:r>
      <w:r w:rsidRPr="00001988">
        <w:rPr>
          <w:rFonts w:ascii="Arial" w:hAnsi="Arial" w:cs="Arial" w:hint="eastAsia"/>
          <w:szCs w:val="24"/>
          <w:lang w:val="ru-RU"/>
        </w:rPr>
        <w:t>омјене</w:t>
      </w:r>
      <w:r w:rsidRPr="00001988">
        <w:rPr>
          <w:rFonts w:ascii="Arial" w:hAnsi="Arial" w:cs="Arial"/>
          <w:szCs w:val="24"/>
          <w:lang w:val="ru-RU"/>
        </w:rPr>
        <w:t xml:space="preserve"> </w:t>
      </w:r>
      <w:r w:rsidRPr="00001988">
        <w:rPr>
          <w:rFonts w:ascii="Arial" w:hAnsi="Arial" w:cs="Arial" w:hint="eastAsia"/>
          <w:szCs w:val="24"/>
          <w:lang w:val="ru-RU"/>
        </w:rPr>
        <w:t>у</w:t>
      </w:r>
      <w:r w:rsidRPr="00001988">
        <w:rPr>
          <w:rFonts w:ascii="Arial" w:hAnsi="Arial" w:cs="Arial"/>
          <w:szCs w:val="24"/>
          <w:lang w:val="ru-RU"/>
        </w:rPr>
        <w:t xml:space="preserve"> </w:t>
      </w:r>
      <w:r w:rsidRPr="00001988">
        <w:rPr>
          <w:rFonts w:ascii="Arial" w:hAnsi="Arial" w:cs="Arial" w:hint="eastAsia"/>
          <w:szCs w:val="24"/>
          <w:lang w:val="ru-RU"/>
        </w:rPr>
        <w:t>простору</w:t>
      </w:r>
      <w:r w:rsidRPr="00001988">
        <w:rPr>
          <w:rFonts w:ascii="Arial" w:hAnsi="Arial" w:cs="Arial"/>
          <w:szCs w:val="24"/>
          <w:lang w:val="ru-RU"/>
        </w:rPr>
        <w:t xml:space="preserve"> </w:t>
      </w:r>
      <w:r w:rsidRPr="00001988">
        <w:rPr>
          <w:rFonts w:ascii="Arial" w:hAnsi="Arial" w:cs="Arial" w:hint="eastAsia"/>
          <w:szCs w:val="24"/>
          <w:lang w:val="ru-RU"/>
        </w:rPr>
        <w:t>дуж</w:t>
      </w:r>
      <w:r w:rsidRPr="00001988">
        <w:rPr>
          <w:rFonts w:ascii="Arial" w:hAnsi="Arial" w:cs="Arial"/>
          <w:szCs w:val="24"/>
          <w:lang w:val="ru-RU"/>
        </w:rPr>
        <w:t xml:space="preserve"> </w:t>
      </w:r>
      <w:r w:rsidRPr="00001988">
        <w:rPr>
          <w:rFonts w:ascii="Arial" w:hAnsi="Arial" w:cs="Arial" w:hint="eastAsia"/>
          <w:szCs w:val="24"/>
          <w:lang w:val="ru-RU"/>
        </w:rPr>
        <w:t>главних</w:t>
      </w:r>
      <w:r w:rsidRPr="00001988">
        <w:rPr>
          <w:rFonts w:ascii="Arial" w:hAnsi="Arial" w:cs="Arial"/>
          <w:szCs w:val="24"/>
          <w:lang w:val="ru-RU"/>
        </w:rPr>
        <w:t xml:space="preserve"> </w:t>
      </w:r>
      <w:r w:rsidRPr="00001988">
        <w:rPr>
          <w:rFonts w:ascii="Arial" w:hAnsi="Arial" w:cs="Arial" w:hint="eastAsia"/>
          <w:szCs w:val="24"/>
          <w:lang w:val="ru-RU"/>
        </w:rPr>
        <w:t>инфраструктурних</w:t>
      </w:r>
      <w:r w:rsidRPr="00001988">
        <w:rPr>
          <w:rFonts w:ascii="Arial" w:hAnsi="Arial" w:cs="Arial"/>
          <w:szCs w:val="24"/>
          <w:lang w:val="ru-RU"/>
        </w:rPr>
        <w:t xml:space="preserve"> </w:t>
      </w:r>
      <w:r w:rsidRPr="00001988">
        <w:rPr>
          <w:rFonts w:ascii="Arial" w:hAnsi="Arial" w:cs="Arial" w:hint="eastAsia"/>
          <w:szCs w:val="24"/>
          <w:lang w:val="ru-RU"/>
        </w:rPr>
        <w:t>коридора</w:t>
      </w:r>
      <w:r w:rsidRPr="00001988">
        <w:rPr>
          <w:rFonts w:ascii="Arial" w:hAnsi="Arial" w:cs="Arial"/>
          <w:szCs w:val="24"/>
          <w:lang w:val="ru-RU"/>
        </w:rPr>
        <w:t>.</w:t>
      </w:r>
    </w:p>
    <w:p w14:paraId="1362B6FC" w14:textId="77777777" w:rsidR="004577C7" w:rsidRPr="004577C7" w:rsidRDefault="004577C7" w:rsidP="00B508C2">
      <w:pPr>
        <w:jc w:val="both"/>
        <w:rPr>
          <w:rFonts w:ascii="Arial" w:hAnsi="Arial" w:cs="Arial"/>
          <w:color w:val="000000"/>
          <w:szCs w:val="24"/>
          <w:lang w:val="sr-Latn-RS"/>
        </w:rPr>
      </w:pPr>
    </w:p>
    <w:p w14:paraId="4D12A7C1" w14:textId="77777777" w:rsidR="004577C7" w:rsidRPr="004577C7" w:rsidRDefault="004577C7" w:rsidP="00B508C2">
      <w:pPr>
        <w:jc w:val="both"/>
        <w:rPr>
          <w:rFonts w:ascii="Arial" w:hAnsi="Arial" w:cs="Arial"/>
          <w:szCs w:val="24"/>
          <w:lang w:val="sr-Cyrl-RS"/>
        </w:rPr>
      </w:pPr>
      <w:r w:rsidRPr="004577C7">
        <w:rPr>
          <w:rFonts w:ascii="Arial Narrow" w:hAnsi="Arial Narrow"/>
          <w:noProof/>
          <w:lang w:val="sr-Latn-BA" w:eastAsia="sr-Latn-BA"/>
        </w:rPr>
        <w:drawing>
          <wp:anchor distT="0" distB="0" distL="114300" distR="114300" simplePos="0" relativeHeight="251924992" behindDoc="0" locked="0" layoutInCell="1" allowOverlap="1" wp14:anchorId="321A1C72" wp14:editId="2EC21FAD">
            <wp:simplePos x="0" y="0"/>
            <wp:positionH relativeFrom="margin">
              <wp:posOffset>4023995</wp:posOffset>
            </wp:positionH>
            <wp:positionV relativeFrom="paragraph">
              <wp:posOffset>19050</wp:posOffset>
            </wp:positionV>
            <wp:extent cx="1847850" cy="2551430"/>
            <wp:effectExtent l="19050" t="19050" r="19050" b="20320"/>
            <wp:wrapSquare wrapText="bothSides"/>
            <wp:docPr id="154552195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847850" cy="2551430"/>
                    </a:xfrm>
                    <a:prstGeom prst="rect">
                      <a:avLst/>
                    </a:prstGeom>
                    <a:noFill/>
                    <a:ln w="3175">
                      <a:solidFill>
                        <a:srgbClr val="000000"/>
                      </a:solidFill>
                      <a:miter lim="800000"/>
                      <a:headEnd/>
                      <a:tailEnd/>
                    </a:ln>
                  </pic:spPr>
                </pic:pic>
              </a:graphicData>
            </a:graphic>
            <wp14:sizeRelH relativeFrom="margin">
              <wp14:pctWidth>0</wp14:pctWidth>
            </wp14:sizeRelH>
            <wp14:sizeRelV relativeFrom="margin">
              <wp14:pctHeight>0</wp14:pctHeight>
            </wp14:sizeRelV>
          </wp:anchor>
        </w:drawing>
      </w:r>
      <w:r w:rsidRPr="004577C7">
        <w:rPr>
          <w:rFonts w:ascii="Arial Narrow" w:hAnsi="Arial Narrow"/>
          <w:noProof/>
          <w:lang w:val="sr-Latn-BA" w:eastAsia="sr-Latn-BA"/>
        </w:rPr>
        <w:drawing>
          <wp:anchor distT="0" distB="0" distL="114300" distR="114300" simplePos="0" relativeHeight="251926016" behindDoc="0" locked="0" layoutInCell="1" allowOverlap="1" wp14:anchorId="6845F6A7" wp14:editId="5F145775">
            <wp:simplePos x="0" y="0"/>
            <wp:positionH relativeFrom="column">
              <wp:posOffset>-52705</wp:posOffset>
            </wp:positionH>
            <wp:positionV relativeFrom="paragraph">
              <wp:posOffset>27305</wp:posOffset>
            </wp:positionV>
            <wp:extent cx="3992880" cy="2562225"/>
            <wp:effectExtent l="19050" t="19050" r="26670" b="28575"/>
            <wp:wrapSquare wrapText="bothSides"/>
            <wp:docPr id="90030084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jpe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992880" cy="2562225"/>
                    </a:xfrm>
                    <a:prstGeom prst="rect">
                      <a:avLst/>
                    </a:prstGeom>
                    <a:noFill/>
                    <a:ln w="3175">
                      <a:solidFill>
                        <a:srgbClr val="000000"/>
                      </a:solidFill>
                      <a:miter lim="800000"/>
                      <a:headEnd/>
                      <a:tailEnd/>
                    </a:ln>
                  </pic:spPr>
                </pic:pic>
              </a:graphicData>
            </a:graphic>
            <wp14:sizeRelH relativeFrom="margin">
              <wp14:pctWidth>0</wp14:pctWidth>
            </wp14:sizeRelH>
            <wp14:sizeRelV relativeFrom="margin">
              <wp14:pctHeight>0</wp14:pctHeight>
            </wp14:sizeRelV>
          </wp:anchor>
        </w:drawing>
      </w:r>
    </w:p>
    <w:p w14:paraId="5FBA7885" w14:textId="26616A50" w:rsidR="004577C7" w:rsidRPr="004577C7" w:rsidRDefault="004577C7" w:rsidP="00B508C2">
      <w:pPr>
        <w:jc w:val="center"/>
        <w:rPr>
          <w:rFonts w:ascii="Arial" w:hAnsi="Arial" w:cs="Arial"/>
          <w:szCs w:val="24"/>
          <w:lang w:val="sr-Cyrl-RS"/>
        </w:rPr>
      </w:pPr>
      <w:r w:rsidRPr="004577C7">
        <w:rPr>
          <w:rFonts w:ascii="Arial" w:hAnsi="Arial" w:cs="Arial" w:hint="eastAsia"/>
          <w:i/>
          <w:iCs/>
          <w:sz w:val="22"/>
          <w:szCs w:val="22"/>
          <w:lang w:val="sr-Cyrl-RS"/>
        </w:rPr>
        <w:t>Слика</w:t>
      </w:r>
      <w:r w:rsidRPr="004577C7">
        <w:rPr>
          <w:rFonts w:ascii="Arial" w:hAnsi="Arial" w:cs="Arial"/>
          <w:i/>
          <w:iCs/>
          <w:sz w:val="22"/>
          <w:szCs w:val="22"/>
          <w:lang w:val="sr-Cyrl-RS"/>
        </w:rPr>
        <w:t xml:space="preserve"> - </w:t>
      </w:r>
      <w:r w:rsidRPr="004577C7">
        <w:rPr>
          <w:rFonts w:ascii="Arial" w:hAnsi="Arial" w:cs="Arial" w:hint="eastAsia"/>
          <w:i/>
          <w:iCs/>
          <w:sz w:val="22"/>
          <w:szCs w:val="22"/>
          <w:lang w:val="sr-Cyrl-RS"/>
        </w:rPr>
        <w:t>Извод</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из</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документа</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Измјене</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и</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допуне</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Просторног</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плана</w:t>
      </w:r>
    </w:p>
    <w:p w14:paraId="0FAE6541" w14:textId="77777777" w:rsidR="004577C7" w:rsidRPr="004577C7" w:rsidRDefault="004577C7" w:rsidP="00B508C2">
      <w:pPr>
        <w:jc w:val="center"/>
        <w:rPr>
          <w:rFonts w:ascii="Arial" w:hAnsi="Arial" w:cs="Arial"/>
          <w:i/>
          <w:iCs/>
          <w:sz w:val="22"/>
          <w:szCs w:val="22"/>
          <w:lang w:val="sr-Cyrl-RS"/>
        </w:rPr>
      </w:pPr>
      <w:r w:rsidRPr="004577C7">
        <w:rPr>
          <w:rFonts w:ascii="Arial" w:hAnsi="Arial" w:cs="Arial" w:hint="eastAsia"/>
          <w:i/>
          <w:iCs/>
          <w:sz w:val="22"/>
          <w:szCs w:val="22"/>
          <w:lang w:val="sr-Cyrl-RS"/>
        </w:rPr>
        <w:t>Републике</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Српске</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до</w:t>
      </w:r>
      <w:r w:rsidRPr="004577C7">
        <w:rPr>
          <w:rFonts w:ascii="Arial" w:hAnsi="Arial" w:cs="Arial"/>
          <w:i/>
          <w:iCs/>
          <w:sz w:val="22"/>
          <w:szCs w:val="22"/>
          <w:lang w:val="sr-Cyrl-RS"/>
        </w:rPr>
        <w:t xml:space="preserve"> 2025. </w:t>
      </w:r>
      <w:r w:rsidRPr="004577C7">
        <w:rPr>
          <w:rFonts w:ascii="Arial" w:hAnsi="Arial" w:cs="Arial" w:hint="eastAsia"/>
          <w:i/>
          <w:iCs/>
          <w:sz w:val="22"/>
          <w:szCs w:val="22"/>
          <w:lang w:val="ru-RU"/>
        </w:rPr>
        <w:t>г</w:t>
      </w:r>
      <w:r w:rsidRPr="004577C7">
        <w:rPr>
          <w:rFonts w:ascii="Arial" w:hAnsi="Arial" w:cs="Arial" w:hint="eastAsia"/>
          <w:i/>
          <w:iCs/>
          <w:sz w:val="22"/>
          <w:szCs w:val="22"/>
          <w:lang w:val="sr-Cyrl-RS"/>
        </w:rPr>
        <w:t>одине</w:t>
      </w:r>
      <w:r w:rsidRPr="004577C7">
        <w:rPr>
          <w:rFonts w:ascii="Arial" w:hAnsi="Arial" w:cs="Arial"/>
          <w:i/>
          <w:iCs/>
          <w:sz w:val="22"/>
          <w:szCs w:val="22"/>
          <w:lang w:val="sr-Cyrl-RS"/>
        </w:rPr>
        <w:t>,</w:t>
      </w:r>
    </w:p>
    <w:p w14:paraId="306F2769" w14:textId="77777777" w:rsidR="004577C7" w:rsidRPr="004577C7" w:rsidRDefault="004577C7" w:rsidP="00B508C2">
      <w:pPr>
        <w:jc w:val="center"/>
        <w:rPr>
          <w:rFonts w:ascii="Arial" w:hAnsi="Arial" w:cs="Arial"/>
          <w:i/>
          <w:iCs/>
          <w:sz w:val="22"/>
          <w:szCs w:val="22"/>
          <w:lang w:val="sr-Cyrl-RS"/>
        </w:rPr>
      </w:pPr>
      <w:r w:rsidRPr="004577C7">
        <w:rPr>
          <w:rFonts w:ascii="Arial" w:hAnsi="Arial" w:cs="Arial" w:hint="eastAsia"/>
          <w:i/>
          <w:iCs/>
          <w:sz w:val="22"/>
          <w:szCs w:val="22"/>
          <w:lang w:val="sr-Cyrl-RS"/>
        </w:rPr>
        <w:t>Кориштење</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земљишта</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и</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функционална</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идентификација Републике</w:t>
      </w:r>
      <w:r w:rsidRPr="004577C7">
        <w:rPr>
          <w:rFonts w:ascii="Arial" w:hAnsi="Arial" w:cs="Arial"/>
          <w:i/>
          <w:iCs/>
          <w:sz w:val="22"/>
          <w:szCs w:val="22"/>
          <w:lang w:val="sr-Cyrl-RS"/>
        </w:rPr>
        <w:t xml:space="preserve"> </w:t>
      </w:r>
      <w:r w:rsidRPr="004577C7">
        <w:rPr>
          <w:rFonts w:ascii="Arial" w:hAnsi="Arial" w:cs="Arial" w:hint="eastAsia"/>
          <w:i/>
          <w:iCs/>
          <w:sz w:val="22"/>
          <w:szCs w:val="22"/>
          <w:lang w:val="sr-Cyrl-RS"/>
        </w:rPr>
        <w:t>Српске</w:t>
      </w:r>
    </w:p>
    <w:p w14:paraId="47A9A7B2" w14:textId="77777777" w:rsidR="004577C7" w:rsidRPr="004B5FA5" w:rsidRDefault="004577C7" w:rsidP="004577C7">
      <w:pPr>
        <w:jc w:val="both"/>
        <w:rPr>
          <w:rFonts w:ascii="Arial" w:hAnsi="Arial" w:cs="Arial"/>
          <w:szCs w:val="24"/>
          <w:lang w:val="sr-Latn-RS"/>
        </w:rPr>
      </w:pPr>
    </w:p>
    <w:p w14:paraId="26B1C938" w14:textId="365278D2" w:rsidR="00BC50AE" w:rsidRPr="00AC7E46" w:rsidRDefault="00BC50AE" w:rsidP="00BC50AE">
      <w:pPr>
        <w:jc w:val="both"/>
        <w:rPr>
          <w:rFonts w:ascii="Arial" w:hAnsi="Arial" w:cs="Arial"/>
          <w:bCs/>
          <w:szCs w:val="24"/>
          <w:u w:val="single"/>
          <w:lang w:val="sr-Cyrl-RS"/>
        </w:rPr>
      </w:pPr>
      <w:r w:rsidRPr="00AC7E46">
        <w:rPr>
          <w:rFonts w:ascii="Arial" w:hAnsi="Arial" w:cs="Arial"/>
          <w:bCs/>
          <w:szCs w:val="24"/>
          <w:u w:val="single"/>
          <w:lang w:val="sr-Cyrl-RS"/>
        </w:rPr>
        <w:t>Садржај штетних и отпадних материја у земљишту</w:t>
      </w:r>
    </w:p>
    <w:p w14:paraId="530B7049" w14:textId="64E6F78F" w:rsidR="004577C7" w:rsidRPr="004B5FA5" w:rsidRDefault="004577C7" w:rsidP="00B508C2">
      <w:pPr>
        <w:jc w:val="both"/>
        <w:rPr>
          <w:rFonts w:ascii="Arial" w:hAnsi="Arial" w:cs="Arial"/>
          <w:bCs/>
          <w:szCs w:val="24"/>
          <w:lang w:val="sr-Cyrl-BA"/>
        </w:rPr>
      </w:pPr>
      <w:r w:rsidRPr="004B5FA5">
        <w:rPr>
          <w:rFonts w:ascii="Arial" w:hAnsi="Arial" w:cs="Arial"/>
          <w:bCs/>
          <w:szCs w:val="24"/>
          <w:lang w:val="sr-Cyrl-BA"/>
        </w:rPr>
        <w:t xml:space="preserve">Индикативна мјерења квалитета земљишта </w:t>
      </w:r>
      <w:r w:rsidR="00C65FF8">
        <w:rPr>
          <w:rFonts w:ascii="Arial" w:hAnsi="Arial" w:cs="Arial"/>
          <w:bCs/>
          <w:szCs w:val="24"/>
          <w:lang w:val="sr-Cyrl-RS"/>
        </w:rPr>
        <w:t xml:space="preserve">на предметној локацији </w:t>
      </w:r>
      <w:r w:rsidRPr="004B5FA5">
        <w:rPr>
          <w:rFonts w:ascii="Arial" w:hAnsi="Arial" w:cs="Arial"/>
          <w:bCs/>
          <w:szCs w:val="24"/>
          <w:lang w:val="sr-Cyrl-BA"/>
        </w:rPr>
        <w:t xml:space="preserve">нису рађена, </w:t>
      </w:r>
      <w:r w:rsidRPr="004B5FA5">
        <w:rPr>
          <w:rFonts w:ascii="Arial" w:hAnsi="Arial" w:cs="Arial"/>
          <w:bCs/>
          <w:szCs w:val="24"/>
          <w:lang w:val="sr-Latn-BA"/>
        </w:rPr>
        <w:t>узимајући у обзир:</w:t>
      </w:r>
    </w:p>
    <w:p w14:paraId="78DF84FF" w14:textId="77777777" w:rsidR="004577C7" w:rsidRPr="00B508C2" w:rsidRDefault="004577C7" w:rsidP="00B508C2">
      <w:pPr>
        <w:numPr>
          <w:ilvl w:val="0"/>
          <w:numId w:val="69"/>
        </w:numPr>
        <w:jc w:val="both"/>
        <w:rPr>
          <w:rFonts w:ascii="Arial" w:hAnsi="Arial" w:cs="Arial"/>
          <w:szCs w:val="24"/>
          <w:lang w:val="sr-Latn-BA"/>
        </w:rPr>
      </w:pPr>
      <w:r w:rsidRPr="00B508C2">
        <w:rPr>
          <w:rFonts w:ascii="Arial" w:hAnsi="Arial" w:cs="Arial"/>
          <w:szCs w:val="24"/>
          <w:lang w:val="sr-Latn-BA"/>
        </w:rPr>
        <w:t>природ</w:t>
      </w:r>
      <w:r w:rsidRPr="00B508C2">
        <w:rPr>
          <w:rFonts w:ascii="Arial" w:hAnsi="Arial" w:cs="Arial"/>
          <w:szCs w:val="24"/>
          <w:lang w:val="sr-Cyrl-RS"/>
        </w:rPr>
        <w:t>у</w:t>
      </w:r>
      <w:r w:rsidRPr="00B508C2">
        <w:rPr>
          <w:rFonts w:ascii="Arial" w:hAnsi="Arial" w:cs="Arial"/>
          <w:szCs w:val="24"/>
          <w:lang w:val="sr-Latn-BA"/>
        </w:rPr>
        <w:t xml:space="preserve"> технологије соларних </w:t>
      </w:r>
      <w:r w:rsidRPr="00B508C2">
        <w:rPr>
          <w:rFonts w:ascii="Arial" w:hAnsi="Arial" w:cs="Arial"/>
          <w:szCs w:val="24"/>
          <w:lang w:val="sr-Cyrl-RS"/>
        </w:rPr>
        <w:t xml:space="preserve">фотонапонских </w:t>
      </w:r>
      <w:r w:rsidRPr="00B508C2">
        <w:rPr>
          <w:rFonts w:ascii="Arial" w:hAnsi="Arial" w:cs="Arial"/>
          <w:szCs w:val="24"/>
          <w:lang w:val="sr-Latn-BA"/>
        </w:rPr>
        <w:t xml:space="preserve">електрана, </w:t>
      </w:r>
    </w:p>
    <w:p w14:paraId="31FE1ABB" w14:textId="77777777" w:rsidR="004577C7" w:rsidRPr="00B508C2" w:rsidRDefault="004577C7" w:rsidP="00B508C2">
      <w:pPr>
        <w:numPr>
          <w:ilvl w:val="0"/>
          <w:numId w:val="69"/>
        </w:numPr>
        <w:jc w:val="both"/>
        <w:rPr>
          <w:rFonts w:ascii="Arial" w:hAnsi="Arial" w:cs="Arial"/>
          <w:szCs w:val="24"/>
          <w:lang w:val="sr-Latn-BA"/>
        </w:rPr>
      </w:pPr>
      <w:r w:rsidRPr="00B508C2">
        <w:rPr>
          <w:rFonts w:ascii="Arial" w:hAnsi="Arial" w:cs="Arial"/>
          <w:szCs w:val="24"/>
          <w:lang w:val="sr-Latn-BA"/>
        </w:rPr>
        <w:t xml:space="preserve">одсуство механизама путем којих би могло доћи до загађења земљишта током експлоатације, </w:t>
      </w:r>
    </w:p>
    <w:p w14:paraId="7C544794" w14:textId="77777777" w:rsidR="004577C7" w:rsidRPr="00B508C2" w:rsidRDefault="004577C7" w:rsidP="00B508C2">
      <w:pPr>
        <w:numPr>
          <w:ilvl w:val="0"/>
          <w:numId w:val="69"/>
        </w:numPr>
        <w:jc w:val="both"/>
        <w:rPr>
          <w:rFonts w:ascii="Arial" w:hAnsi="Arial" w:cs="Arial"/>
          <w:szCs w:val="24"/>
          <w:lang w:val="sr-Latn-BA"/>
        </w:rPr>
      </w:pPr>
      <w:r w:rsidRPr="00B508C2">
        <w:rPr>
          <w:rFonts w:ascii="Arial" w:hAnsi="Arial" w:cs="Arial"/>
          <w:szCs w:val="24"/>
          <w:lang w:val="sr-Latn-BA"/>
        </w:rPr>
        <w:t>чињеница да је локација Зупци природно незагађено земљиште без индустријског оптерећења</w:t>
      </w:r>
      <w:r w:rsidRPr="00B508C2">
        <w:rPr>
          <w:rFonts w:ascii="Arial" w:hAnsi="Arial" w:cs="Arial"/>
          <w:szCs w:val="24"/>
          <w:lang w:val="sr-Cyrl-RS"/>
        </w:rPr>
        <w:t xml:space="preserve"> и</w:t>
      </w:r>
    </w:p>
    <w:p w14:paraId="484AFC31" w14:textId="77777777" w:rsidR="004577C7" w:rsidRPr="00B508C2" w:rsidRDefault="004577C7" w:rsidP="00B508C2">
      <w:pPr>
        <w:numPr>
          <w:ilvl w:val="0"/>
          <w:numId w:val="69"/>
        </w:numPr>
        <w:jc w:val="both"/>
        <w:rPr>
          <w:rFonts w:ascii="Arial" w:hAnsi="Arial" w:cs="Arial"/>
          <w:szCs w:val="24"/>
          <w:lang w:val="sr-Latn-BA"/>
        </w:rPr>
      </w:pPr>
      <w:r w:rsidRPr="00B508C2">
        <w:rPr>
          <w:rFonts w:ascii="Arial" w:hAnsi="Arial" w:cs="Arial"/>
          <w:szCs w:val="24"/>
          <w:lang w:val="sr-Latn-BA"/>
        </w:rPr>
        <w:t>п</w:t>
      </w:r>
      <w:r w:rsidRPr="00B508C2">
        <w:rPr>
          <w:rFonts w:ascii="Arial" w:hAnsi="Arial" w:cs="Arial"/>
          <w:szCs w:val="24"/>
          <w:lang w:val="sr-Cyrl-RS"/>
        </w:rPr>
        <w:t>редложених</w:t>
      </w:r>
      <w:r w:rsidRPr="00B508C2">
        <w:rPr>
          <w:rFonts w:ascii="Arial" w:hAnsi="Arial" w:cs="Arial"/>
          <w:szCs w:val="24"/>
          <w:lang w:val="sr-Latn-BA"/>
        </w:rPr>
        <w:t xml:space="preserve"> м</w:t>
      </w:r>
      <w:r w:rsidRPr="00B508C2">
        <w:rPr>
          <w:rFonts w:ascii="Arial" w:hAnsi="Arial" w:cs="Arial"/>
          <w:szCs w:val="24"/>
          <w:lang w:val="sr-Cyrl-RS"/>
        </w:rPr>
        <w:t>ј</w:t>
      </w:r>
      <w:r w:rsidRPr="00B508C2">
        <w:rPr>
          <w:rFonts w:ascii="Arial" w:hAnsi="Arial" w:cs="Arial"/>
          <w:szCs w:val="24"/>
          <w:lang w:val="sr-Latn-BA"/>
        </w:rPr>
        <w:t>ер</w:t>
      </w:r>
      <w:r w:rsidRPr="00B508C2">
        <w:rPr>
          <w:rFonts w:ascii="Arial" w:hAnsi="Arial" w:cs="Arial"/>
          <w:szCs w:val="24"/>
          <w:lang w:val="sr-Cyrl-BA"/>
        </w:rPr>
        <w:t>а</w:t>
      </w:r>
      <w:r w:rsidRPr="00B508C2">
        <w:rPr>
          <w:rFonts w:ascii="Arial" w:hAnsi="Arial" w:cs="Arial"/>
          <w:szCs w:val="24"/>
          <w:lang w:val="sr-Latn-BA"/>
        </w:rPr>
        <w:t xml:space="preserve"> заштите током изградње, </w:t>
      </w:r>
    </w:p>
    <w:p w14:paraId="7FB9AE5A" w14:textId="61690D92" w:rsidR="004577C7" w:rsidRPr="00B508C2" w:rsidRDefault="00C65FF8" w:rsidP="00B508C2">
      <w:pPr>
        <w:jc w:val="both"/>
        <w:rPr>
          <w:rFonts w:ascii="Arial" w:hAnsi="Arial" w:cs="Arial"/>
          <w:szCs w:val="24"/>
          <w:lang w:val="sr-Latn-BA"/>
        </w:rPr>
      </w:pPr>
      <w:r>
        <w:rPr>
          <w:rFonts w:ascii="Arial" w:hAnsi="Arial" w:cs="Arial"/>
          <w:szCs w:val="24"/>
          <w:lang w:val="sr-Cyrl-RS"/>
        </w:rPr>
        <w:t>Мишљења смо</w:t>
      </w:r>
      <w:r w:rsidR="004577C7" w:rsidRPr="00B508C2">
        <w:rPr>
          <w:rFonts w:ascii="Arial" w:hAnsi="Arial" w:cs="Arial"/>
          <w:szCs w:val="24"/>
          <w:lang w:val="sr-Cyrl-RS"/>
        </w:rPr>
        <w:t>,</w:t>
      </w:r>
      <w:r w:rsidR="004577C7" w:rsidRPr="00B508C2">
        <w:rPr>
          <w:rFonts w:ascii="Arial" w:hAnsi="Arial" w:cs="Arial"/>
          <w:szCs w:val="24"/>
          <w:lang w:val="sr-Latn-BA"/>
        </w:rPr>
        <w:t xml:space="preserve"> да спровођење </w:t>
      </w:r>
      <w:r w:rsidR="004577C7" w:rsidRPr="00B508C2">
        <w:rPr>
          <w:rFonts w:ascii="Arial" w:hAnsi="Arial" w:cs="Arial" w:hint="eastAsia"/>
          <w:szCs w:val="24"/>
          <w:lang w:val="sr-Latn-BA"/>
        </w:rPr>
        <w:t>нултог</w:t>
      </w:r>
      <w:r w:rsidR="004577C7" w:rsidRPr="00B508C2">
        <w:rPr>
          <w:rFonts w:ascii="Arial" w:hAnsi="Arial" w:cs="Arial"/>
          <w:szCs w:val="24"/>
          <w:lang w:val="sr-Latn-BA"/>
        </w:rPr>
        <w:t xml:space="preserve"> </w:t>
      </w:r>
      <w:r w:rsidR="004577C7" w:rsidRPr="00B508C2">
        <w:rPr>
          <w:rFonts w:ascii="Arial" w:hAnsi="Arial" w:cs="Arial" w:hint="eastAsia"/>
          <w:szCs w:val="24"/>
          <w:lang w:val="sr-Latn-BA"/>
        </w:rPr>
        <w:t>стање</w:t>
      </w:r>
      <w:r w:rsidR="004577C7" w:rsidRPr="00B508C2">
        <w:rPr>
          <w:rFonts w:ascii="Arial" w:hAnsi="Arial" w:cs="Arial"/>
          <w:szCs w:val="24"/>
          <w:lang w:val="sr-Latn-BA"/>
        </w:rPr>
        <w:t xml:space="preserve"> </w:t>
      </w:r>
      <w:r w:rsidR="004577C7" w:rsidRPr="00B508C2">
        <w:rPr>
          <w:rFonts w:ascii="Arial" w:hAnsi="Arial" w:cs="Arial" w:hint="eastAsia"/>
          <w:szCs w:val="24"/>
          <w:lang w:val="sr-Latn-BA"/>
        </w:rPr>
        <w:t>квалитета</w:t>
      </w:r>
      <w:r w:rsidR="004577C7" w:rsidRPr="00B508C2">
        <w:rPr>
          <w:rFonts w:ascii="Arial" w:hAnsi="Arial" w:cs="Arial"/>
          <w:szCs w:val="24"/>
          <w:lang w:val="sr-Latn-BA"/>
        </w:rPr>
        <w:t xml:space="preserve"> </w:t>
      </w:r>
      <w:r w:rsidR="004577C7" w:rsidRPr="00B508C2">
        <w:rPr>
          <w:rFonts w:ascii="Arial" w:hAnsi="Arial" w:cs="Arial" w:hint="eastAsia"/>
          <w:szCs w:val="24"/>
          <w:lang w:val="sr-Latn-BA"/>
        </w:rPr>
        <w:t>земљишта</w:t>
      </w:r>
      <w:r w:rsidR="004577C7" w:rsidRPr="00B508C2">
        <w:rPr>
          <w:rFonts w:ascii="Arial" w:hAnsi="Arial" w:cs="Arial"/>
          <w:szCs w:val="24"/>
          <w:lang w:val="sr-Latn-BA"/>
        </w:rPr>
        <w:t xml:space="preserve"> не би допри</w:t>
      </w:r>
      <w:r w:rsidR="004577C7" w:rsidRPr="00B508C2">
        <w:rPr>
          <w:rFonts w:ascii="Arial" w:hAnsi="Arial" w:cs="Arial"/>
          <w:szCs w:val="24"/>
          <w:lang w:val="sr-Cyrl-RS"/>
        </w:rPr>
        <w:t>њ</w:t>
      </w:r>
      <w:r w:rsidR="004577C7" w:rsidRPr="00B508C2">
        <w:rPr>
          <w:rFonts w:ascii="Arial" w:hAnsi="Arial" w:cs="Arial"/>
          <w:szCs w:val="24"/>
          <w:lang w:val="sr-Latn-BA"/>
        </w:rPr>
        <w:t>ело квалитету проц</w:t>
      </w:r>
      <w:r w:rsidR="004577C7" w:rsidRPr="00B508C2">
        <w:rPr>
          <w:rFonts w:ascii="Arial" w:hAnsi="Arial" w:cs="Arial"/>
          <w:szCs w:val="24"/>
          <w:lang w:val="sr-Cyrl-RS"/>
        </w:rPr>
        <w:t>ј</w:t>
      </w:r>
      <w:r w:rsidR="004577C7" w:rsidRPr="00B508C2">
        <w:rPr>
          <w:rFonts w:ascii="Arial" w:hAnsi="Arial" w:cs="Arial"/>
          <w:szCs w:val="24"/>
          <w:lang w:val="sr-Latn-BA"/>
        </w:rPr>
        <w:t>ене утицаја нити би имало икакву практичну вр</w:t>
      </w:r>
      <w:r w:rsidR="004577C7" w:rsidRPr="00B508C2">
        <w:rPr>
          <w:rFonts w:ascii="Arial" w:hAnsi="Arial" w:cs="Arial"/>
          <w:szCs w:val="24"/>
          <w:lang w:val="sr-Cyrl-RS"/>
        </w:rPr>
        <w:t>иј</w:t>
      </w:r>
      <w:r w:rsidR="004577C7" w:rsidRPr="00B508C2">
        <w:rPr>
          <w:rFonts w:ascii="Arial" w:hAnsi="Arial" w:cs="Arial"/>
          <w:szCs w:val="24"/>
          <w:lang w:val="sr-Latn-BA"/>
        </w:rPr>
        <w:t xml:space="preserve">едност. </w:t>
      </w:r>
    </w:p>
    <w:p w14:paraId="1162A8A3" w14:textId="4EA5F22E" w:rsidR="004577C7" w:rsidRPr="00B508C2" w:rsidRDefault="004577C7" w:rsidP="00B508C2">
      <w:pPr>
        <w:jc w:val="both"/>
        <w:rPr>
          <w:rFonts w:ascii="Arial" w:hAnsi="Arial" w:cs="Arial"/>
          <w:szCs w:val="24"/>
          <w:u w:val="single"/>
          <w:lang w:val="sr-Cyrl-RS"/>
        </w:rPr>
      </w:pPr>
      <w:r w:rsidRPr="00B508C2">
        <w:rPr>
          <w:rFonts w:ascii="Arial" w:hAnsi="Arial" w:cs="Arial"/>
          <w:szCs w:val="24"/>
          <w:u w:val="single"/>
          <w:lang w:val="sr-Cyrl-RS"/>
        </w:rPr>
        <w:t xml:space="preserve">Инвеститор је у обавези да уколико дође до инцидентне ситуације, током експлоатације предметне соларне фотонапонске елктране, изврши анализу квалитета земљишта, што </w:t>
      </w:r>
      <w:r w:rsidR="00C65FF8">
        <w:rPr>
          <w:rFonts w:ascii="Arial" w:hAnsi="Arial" w:cs="Arial"/>
          <w:szCs w:val="24"/>
          <w:u w:val="single"/>
          <w:lang w:val="sr-Cyrl-RS"/>
        </w:rPr>
        <w:t>ће бити</w:t>
      </w:r>
      <w:r w:rsidRPr="00B508C2">
        <w:rPr>
          <w:rFonts w:ascii="Arial" w:hAnsi="Arial" w:cs="Arial"/>
          <w:szCs w:val="24"/>
          <w:u w:val="single"/>
          <w:lang w:val="sr-Cyrl-RS"/>
        </w:rPr>
        <w:t xml:space="preserve"> и прописано мониторингом заштите животне средине.</w:t>
      </w:r>
    </w:p>
    <w:p w14:paraId="10EC2519" w14:textId="77777777" w:rsidR="004577C7" w:rsidRPr="004577C7" w:rsidRDefault="004577C7" w:rsidP="004577C7">
      <w:pPr>
        <w:rPr>
          <w:rFonts w:ascii="Arial" w:hAnsi="Arial" w:cs="Arial"/>
          <w:i/>
          <w:sz w:val="22"/>
          <w:szCs w:val="22"/>
          <w:lang w:val="sr-Cyrl-RS"/>
        </w:rPr>
      </w:pPr>
    </w:p>
    <w:p w14:paraId="5CEF3028" w14:textId="682179F7" w:rsidR="00F63282" w:rsidRDefault="00F63282">
      <w:pPr>
        <w:rPr>
          <w:rFonts w:ascii="Arial" w:hAnsi="Arial" w:cs="Arial"/>
          <w:i/>
          <w:sz w:val="22"/>
          <w:szCs w:val="22"/>
          <w:lang w:val="sr-Latn-CS"/>
        </w:rPr>
      </w:pPr>
      <w:r>
        <w:rPr>
          <w:rFonts w:ascii="Arial" w:hAnsi="Arial" w:cs="Arial"/>
          <w:i/>
          <w:sz w:val="22"/>
          <w:szCs w:val="22"/>
          <w:lang w:val="sr-Latn-CS"/>
        </w:rPr>
        <w:br w:type="page"/>
      </w:r>
    </w:p>
    <w:p w14:paraId="6ED75E4D" w14:textId="77777777" w:rsidR="00676EB3" w:rsidRPr="00A45580" w:rsidRDefault="00676EB3" w:rsidP="00676EB3">
      <w:pPr>
        <w:shd w:val="clear" w:color="auto" w:fill="D9D9D9" w:themeFill="background1" w:themeFillShade="D9"/>
        <w:jc w:val="both"/>
        <w:rPr>
          <w:rFonts w:ascii="Arial" w:hAnsi="Arial" w:cs="Arial"/>
          <w:b/>
          <w:color w:val="000000" w:themeColor="text1"/>
          <w:szCs w:val="24"/>
          <w:lang w:val="sr-Cyrl-RS"/>
        </w:rPr>
      </w:pPr>
      <w:r w:rsidRPr="00A45580">
        <w:rPr>
          <w:rFonts w:ascii="Arial" w:hAnsi="Arial" w:cs="Arial"/>
          <w:b/>
          <w:color w:val="000000" w:themeColor="text1"/>
          <w:szCs w:val="24"/>
          <w:lang w:val="sr-Cyrl-RS"/>
        </w:rPr>
        <w:t xml:space="preserve">Г) </w:t>
      </w:r>
      <w:r w:rsidRPr="00A45580">
        <w:rPr>
          <w:rFonts w:ascii="Arial" w:hAnsi="Arial" w:cs="Arial"/>
          <w:b/>
          <w:color w:val="000000" w:themeColor="text1"/>
          <w:szCs w:val="24"/>
          <w:lang w:val="sl-SI"/>
        </w:rPr>
        <w:t>ОПИС</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ПРИРОДЕ</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И</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КОЛИ</w:t>
      </w:r>
      <w:r w:rsidRPr="00A45580">
        <w:rPr>
          <w:rFonts w:ascii="Arial" w:hAnsi="Arial" w:cs="Arial"/>
          <w:b/>
          <w:color w:val="000000" w:themeColor="text1"/>
          <w:szCs w:val="24"/>
          <w:lang w:val="hr-HR"/>
        </w:rPr>
        <w:t>Ч</w:t>
      </w:r>
      <w:r w:rsidRPr="00A45580">
        <w:rPr>
          <w:rFonts w:ascii="Arial" w:hAnsi="Arial" w:cs="Arial"/>
          <w:b/>
          <w:color w:val="000000" w:themeColor="text1"/>
          <w:szCs w:val="24"/>
          <w:lang w:val="sl-SI"/>
        </w:rPr>
        <w:t>ИНЕ</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ПРЕДВИ</w:t>
      </w:r>
      <w:r w:rsidRPr="00A45580">
        <w:rPr>
          <w:rFonts w:ascii="Arial" w:hAnsi="Arial" w:cs="Arial"/>
          <w:b/>
          <w:color w:val="000000" w:themeColor="text1"/>
          <w:szCs w:val="24"/>
          <w:lang w:val="hr-HR"/>
        </w:rPr>
        <w:t>Ђ</w:t>
      </w:r>
      <w:r w:rsidRPr="00A45580">
        <w:rPr>
          <w:rFonts w:ascii="Arial" w:hAnsi="Arial" w:cs="Arial"/>
          <w:b/>
          <w:color w:val="000000" w:themeColor="text1"/>
          <w:szCs w:val="24"/>
          <w:lang w:val="sl-SI"/>
        </w:rPr>
        <w:t>ЕНИХ</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ЕМИСИЈА</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ИЗ</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ПОСТРОЈЕЊА</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У</w:t>
      </w:r>
      <w:r w:rsidRPr="00A45580">
        <w:rPr>
          <w:rFonts w:ascii="Arial" w:hAnsi="Arial" w:cs="Arial"/>
          <w:b/>
          <w:color w:val="000000" w:themeColor="text1"/>
          <w:szCs w:val="24"/>
          <w:lang w:val="hr-HR"/>
        </w:rPr>
        <w:t xml:space="preserve"> СВЕ ДИЈЕЛОВЕ ЖИВОТНЕ СРЕДИНЕ (</w:t>
      </w:r>
      <w:r w:rsidRPr="00A45580">
        <w:rPr>
          <w:rFonts w:ascii="Arial" w:hAnsi="Arial" w:cs="Arial"/>
          <w:b/>
          <w:color w:val="000000" w:themeColor="text1"/>
          <w:szCs w:val="24"/>
          <w:lang w:val="sl-SI"/>
        </w:rPr>
        <w:t>ВАЗДУХ, ВОДА</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ЗЕМЉИ</w:t>
      </w:r>
      <w:r w:rsidRPr="00A45580">
        <w:rPr>
          <w:rFonts w:ascii="Arial" w:hAnsi="Arial" w:cs="Arial"/>
          <w:b/>
          <w:color w:val="000000" w:themeColor="text1"/>
          <w:szCs w:val="24"/>
          <w:lang w:val="hr-HR"/>
        </w:rPr>
        <w:t>Ш</w:t>
      </w:r>
      <w:r w:rsidRPr="00A45580">
        <w:rPr>
          <w:rFonts w:ascii="Arial" w:hAnsi="Arial" w:cs="Arial"/>
          <w:b/>
          <w:color w:val="000000" w:themeColor="text1"/>
          <w:szCs w:val="24"/>
          <w:lang w:val="sl-SI"/>
        </w:rPr>
        <w:t>ТЕ),</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r-Cyrl-RS"/>
        </w:rPr>
        <w:t>ОДНОСНО ПРИКАЗ ВРСТЕ И КОЛИЧИНЕ ИСПУШТЕНИХ ГАСОВА, ВОДЕ И ДРУГИХ ОТПАДНИХ МАТЕРИЈА, ПО ТЕХНОЛОШКИМ ЦЈЕЛИНАМА, УКЉУЧУЈУЋИ ЕМИСИЈЕ У ВАЗДУХ, ИСПУШТЕЊЕ У ВОДУ И ЗЕМЉИШТЕ, БУКУ, ВИБРАЦИЈЕ, СВЈЕТЛОСТ, ТОПЛОТУ И ЗРАЧЕЊ</w:t>
      </w:r>
      <w:r w:rsidR="00AA4603">
        <w:rPr>
          <w:rFonts w:ascii="Arial" w:hAnsi="Arial" w:cs="Arial"/>
          <w:b/>
          <w:color w:val="000000" w:themeColor="text1"/>
          <w:szCs w:val="24"/>
          <w:lang w:val="sr-Cyrl-RS"/>
        </w:rPr>
        <w:t>А</w:t>
      </w:r>
      <w:r w:rsidRPr="00A45580">
        <w:rPr>
          <w:rFonts w:ascii="Arial" w:hAnsi="Arial" w:cs="Arial"/>
          <w:b/>
          <w:color w:val="000000" w:themeColor="text1"/>
          <w:szCs w:val="24"/>
          <w:lang w:val="sr-Cyrl-RS"/>
        </w:rPr>
        <w:t xml:space="preserve"> (ЈОНИЗУЈУЋЕ И НЕЈОНИЗУЈУЋЕ), </w:t>
      </w:r>
      <w:r w:rsidRPr="00A45580">
        <w:rPr>
          <w:rFonts w:ascii="Arial" w:hAnsi="Arial" w:cs="Arial"/>
          <w:b/>
          <w:color w:val="000000" w:themeColor="text1"/>
          <w:szCs w:val="24"/>
          <w:lang w:val="sl-SI"/>
        </w:rPr>
        <w:t>КАО</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И</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ИДЕНТИФИКАЦИЈУ</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ЗНА</w:t>
      </w:r>
      <w:r w:rsidRPr="00A45580">
        <w:rPr>
          <w:rFonts w:ascii="Arial" w:hAnsi="Arial" w:cs="Arial"/>
          <w:b/>
          <w:color w:val="000000" w:themeColor="text1"/>
          <w:szCs w:val="24"/>
          <w:lang w:val="hr-HR"/>
        </w:rPr>
        <w:t>Ч</w:t>
      </w:r>
      <w:r w:rsidRPr="00A45580">
        <w:rPr>
          <w:rFonts w:ascii="Arial" w:hAnsi="Arial" w:cs="Arial"/>
          <w:b/>
          <w:color w:val="000000" w:themeColor="text1"/>
          <w:szCs w:val="24"/>
          <w:lang w:val="sl-SI"/>
        </w:rPr>
        <w:t>АЈНИХ</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УТИЦАЈА</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НА</w:t>
      </w:r>
      <w:r w:rsidRPr="00A45580">
        <w:rPr>
          <w:rFonts w:ascii="Arial" w:hAnsi="Arial" w:cs="Arial"/>
          <w:b/>
          <w:color w:val="000000" w:themeColor="text1"/>
          <w:szCs w:val="24"/>
          <w:lang w:val="hr-HR"/>
        </w:rPr>
        <w:t xml:space="preserve"> Ж</w:t>
      </w:r>
      <w:r w:rsidRPr="00A45580">
        <w:rPr>
          <w:rFonts w:ascii="Arial" w:hAnsi="Arial" w:cs="Arial"/>
          <w:b/>
          <w:color w:val="000000" w:themeColor="text1"/>
          <w:szCs w:val="24"/>
          <w:lang w:val="sl-SI"/>
        </w:rPr>
        <w:t>ИВОТНУ</w:t>
      </w:r>
      <w:r w:rsidRPr="00A45580">
        <w:rPr>
          <w:rFonts w:ascii="Arial" w:hAnsi="Arial" w:cs="Arial"/>
          <w:b/>
          <w:color w:val="000000" w:themeColor="text1"/>
          <w:szCs w:val="24"/>
          <w:lang w:val="hr-HR"/>
        </w:rPr>
        <w:t xml:space="preserve"> </w:t>
      </w:r>
      <w:r w:rsidRPr="00A45580">
        <w:rPr>
          <w:rFonts w:ascii="Arial" w:hAnsi="Arial" w:cs="Arial"/>
          <w:b/>
          <w:color w:val="000000" w:themeColor="text1"/>
          <w:szCs w:val="24"/>
          <w:lang w:val="sl-SI"/>
        </w:rPr>
        <w:t>СРЕДИНУ</w:t>
      </w:r>
      <w:r w:rsidRPr="00A45580">
        <w:rPr>
          <w:rFonts w:ascii="Arial" w:hAnsi="Arial" w:cs="Arial"/>
          <w:b/>
          <w:color w:val="000000" w:themeColor="text1"/>
          <w:szCs w:val="24"/>
          <w:lang w:val="sr-Cyrl-RS"/>
        </w:rPr>
        <w:t xml:space="preserve"> И ЖИВИ СВИЈЕТ У ЦЈЕЛИНИ, КАО И ЗДРАВЉЕ ЉУДИ ЗА ВРИЈЕМЕ ИЗГРАДЊЕ, РЕДОВНОГ РА</w:t>
      </w:r>
      <w:r w:rsidR="00B5715C">
        <w:rPr>
          <w:rFonts w:ascii="Arial" w:hAnsi="Arial" w:cs="Arial"/>
          <w:b/>
          <w:color w:val="000000" w:themeColor="text1"/>
          <w:szCs w:val="24"/>
          <w:lang w:val="sr-Cyrl-RS"/>
        </w:rPr>
        <w:t>ДА ПОСТРОЈЕЊА ИЛИ ОБАВЉАЊА</w:t>
      </w:r>
      <w:r w:rsidRPr="00A45580">
        <w:rPr>
          <w:rFonts w:ascii="Arial" w:hAnsi="Arial" w:cs="Arial"/>
          <w:b/>
          <w:color w:val="000000" w:themeColor="text1"/>
          <w:szCs w:val="24"/>
          <w:lang w:val="sr-Cyrl-RS"/>
        </w:rPr>
        <w:t xml:space="preserve"> АКТИВНОСТИ</w:t>
      </w:r>
    </w:p>
    <w:p w14:paraId="574996EC" w14:textId="77777777" w:rsidR="00676EB3" w:rsidRDefault="00676EB3" w:rsidP="00676EB3">
      <w:pPr>
        <w:jc w:val="both"/>
        <w:rPr>
          <w:rFonts w:ascii="Arial" w:hAnsi="Arial" w:cs="Arial"/>
          <w:lang w:val="sr-Latn-CS"/>
        </w:rPr>
      </w:pPr>
    </w:p>
    <w:p w14:paraId="3D2FCBC1" w14:textId="77777777" w:rsidR="00C7326C" w:rsidRPr="00DD5EAF" w:rsidRDefault="00C7326C" w:rsidP="00676EB3">
      <w:pPr>
        <w:jc w:val="both"/>
        <w:rPr>
          <w:rFonts w:ascii="Arial" w:hAnsi="Arial" w:cs="Arial"/>
          <w:b/>
          <w:sz w:val="22"/>
          <w:szCs w:val="22"/>
          <w:lang w:val="sr-Latn-CS"/>
        </w:rPr>
      </w:pPr>
      <w:r w:rsidRPr="00DD5EAF">
        <w:rPr>
          <w:rFonts w:ascii="Arial" w:hAnsi="Arial" w:cs="Arial" w:hint="eastAsia"/>
          <w:b/>
          <w:sz w:val="22"/>
          <w:szCs w:val="22"/>
          <w:lang w:val="sr-Latn-CS"/>
        </w:rPr>
        <w:t>ОПИС</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ПРИРОДЕ</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И</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КОЛИЧИНЕ</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ПРЕДВИЂЕНИХ</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ЕМИСИЈА</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ИЗ</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ПОСТРОЈЕЊА</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У</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СВЕ</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ДИЈЕЛОВЕ</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ЖИВОТНЕ</w:t>
      </w:r>
      <w:r w:rsidRPr="00DD5EAF">
        <w:rPr>
          <w:rFonts w:ascii="Arial" w:hAnsi="Arial" w:cs="Arial"/>
          <w:b/>
          <w:sz w:val="22"/>
          <w:szCs w:val="22"/>
          <w:lang w:val="sr-Latn-CS"/>
        </w:rPr>
        <w:t xml:space="preserve"> </w:t>
      </w:r>
      <w:r w:rsidRPr="00DD5EAF">
        <w:rPr>
          <w:rFonts w:ascii="Arial" w:hAnsi="Arial" w:cs="Arial" w:hint="eastAsia"/>
          <w:b/>
          <w:sz w:val="22"/>
          <w:szCs w:val="22"/>
          <w:lang w:val="sr-Latn-CS"/>
        </w:rPr>
        <w:t>СРЕДИНЕ</w:t>
      </w:r>
    </w:p>
    <w:p w14:paraId="6DA873CB" w14:textId="77777777" w:rsidR="00C7326C" w:rsidRPr="00DD5EAF" w:rsidRDefault="00C7326C" w:rsidP="00676EB3">
      <w:pPr>
        <w:jc w:val="both"/>
        <w:rPr>
          <w:rFonts w:ascii="Arial" w:hAnsi="Arial" w:cs="Arial"/>
          <w:b/>
          <w:sz w:val="22"/>
          <w:szCs w:val="22"/>
          <w:lang w:val="sr-Latn-CS"/>
        </w:rPr>
      </w:pPr>
    </w:p>
    <w:p w14:paraId="726F13ED" w14:textId="77777777" w:rsidR="00676EB3" w:rsidRPr="00DD5EAF" w:rsidRDefault="00676EB3" w:rsidP="00676EB3">
      <w:pPr>
        <w:pStyle w:val="BodyText"/>
        <w:rPr>
          <w:rFonts w:ascii="Arial" w:hAnsi="Arial" w:cs="Arial"/>
          <w:szCs w:val="24"/>
        </w:rPr>
      </w:pPr>
      <w:r w:rsidRPr="00DD5EAF">
        <w:rPr>
          <w:rFonts w:ascii="Arial" w:hAnsi="Arial" w:cs="Arial"/>
          <w:szCs w:val="24"/>
        </w:rPr>
        <w:t xml:space="preserve">Под појмом </w:t>
      </w:r>
      <w:r w:rsidRPr="00DD5EAF">
        <w:rPr>
          <w:rFonts w:ascii="Arial" w:hAnsi="Arial" w:cs="Arial"/>
          <w:b/>
          <w:i/>
          <w:szCs w:val="24"/>
        </w:rPr>
        <w:t>„емисија”</w:t>
      </w:r>
      <w:r w:rsidRPr="00DD5EAF">
        <w:rPr>
          <w:rFonts w:ascii="Arial" w:hAnsi="Arial" w:cs="Arial"/>
          <w:i/>
          <w:szCs w:val="24"/>
        </w:rPr>
        <w:t xml:space="preserve"> </w:t>
      </w:r>
      <w:r w:rsidRPr="00DD5EAF">
        <w:rPr>
          <w:rFonts w:ascii="Arial" w:hAnsi="Arial" w:cs="Arial"/>
          <w:szCs w:val="24"/>
        </w:rPr>
        <w:t>подразумјева се директно или индиректно испуштање супстанци, отпадних вода, топлоте, мириса или буке, које производи један или више извора загађења, у ваздух, воду или земљиште.</w:t>
      </w:r>
    </w:p>
    <w:p w14:paraId="2A5C5B91" w14:textId="77777777" w:rsidR="00676EB3" w:rsidRPr="00DD5EAF" w:rsidRDefault="00676EB3" w:rsidP="00676EB3">
      <w:pPr>
        <w:rPr>
          <w:rFonts w:ascii="Arial" w:hAnsi="Arial" w:cs="Arial"/>
          <w:noProof/>
          <w:szCs w:val="24"/>
          <w:lang w:val="sr-Latn-CS"/>
        </w:rPr>
      </w:pPr>
      <w:r w:rsidRPr="00DD5EAF">
        <w:rPr>
          <w:rFonts w:ascii="Arial" w:hAnsi="Arial" w:cs="Arial"/>
          <w:noProof/>
          <w:szCs w:val="24"/>
          <w:lang w:val="sr-Latn-CS"/>
        </w:rPr>
        <w:t>Са предметне локације јављаће се:</w:t>
      </w:r>
    </w:p>
    <w:p w14:paraId="343195E1" w14:textId="77777777" w:rsidR="00676EB3" w:rsidRPr="00DD5EAF" w:rsidRDefault="00676EB3" w:rsidP="00685185">
      <w:pPr>
        <w:numPr>
          <w:ilvl w:val="0"/>
          <w:numId w:val="9"/>
        </w:numPr>
        <w:rPr>
          <w:rFonts w:ascii="Arial" w:hAnsi="Arial" w:cs="Arial"/>
          <w:noProof/>
          <w:szCs w:val="24"/>
          <w:lang w:val="sr-Latn-CS"/>
        </w:rPr>
      </w:pPr>
      <w:r w:rsidRPr="00DD5EAF">
        <w:rPr>
          <w:rFonts w:ascii="Arial" w:hAnsi="Arial" w:cs="Arial"/>
          <w:noProof/>
          <w:szCs w:val="24"/>
          <w:lang w:val="sr-Latn-CS"/>
        </w:rPr>
        <w:t xml:space="preserve">емисије са локације током </w:t>
      </w:r>
      <w:r w:rsidRPr="00DD5EAF">
        <w:rPr>
          <w:rFonts w:ascii="Arial" w:hAnsi="Arial" w:cs="Arial"/>
          <w:noProof/>
          <w:szCs w:val="24"/>
          <w:lang w:val="sr-Cyrl-RS"/>
        </w:rPr>
        <w:t>изградње</w:t>
      </w:r>
      <w:r w:rsidRPr="00DD5EAF">
        <w:rPr>
          <w:rFonts w:ascii="Arial" w:hAnsi="Arial" w:cs="Arial"/>
          <w:noProof/>
          <w:szCs w:val="24"/>
          <w:lang w:val="sr-Latn-CS"/>
        </w:rPr>
        <w:t xml:space="preserve"> </w:t>
      </w:r>
      <w:r w:rsidR="00FE45FB" w:rsidRPr="00DD5EAF">
        <w:rPr>
          <w:rFonts w:ascii="Arial" w:hAnsi="Arial" w:cs="Arial"/>
          <w:noProof/>
          <w:szCs w:val="24"/>
          <w:lang w:val="sr-Cyrl-RS"/>
        </w:rPr>
        <w:t>постројења</w:t>
      </w:r>
      <w:r w:rsidRPr="00DD5EAF">
        <w:rPr>
          <w:rFonts w:ascii="Arial" w:hAnsi="Arial" w:cs="Arial"/>
          <w:noProof/>
          <w:szCs w:val="24"/>
          <w:lang w:val="sr-Latn-CS"/>
        </w:rPr>
        <w:t xml:space="preserve"> и</w:t>
      </w:r>
    </w:p>
    <w:p w14:paraId="6D4FA829" w14:textId="77777777" w:rsidR="00676EB3" w:rsidRPr="00DD5EAF" w:rsidRDefault="00676EB3" w:rsidP="00685185">
      <w:pPr>
        <w:numPr>
          <w:ilvl w:val="0"/>
          <w:numId w:val="9"/>
        </w:numPr>
        <w:rPr>
          <w:rFonts w:ascii="Arial" w:hAnsi="Arial" w:cs="Arial"/>
          <w:noProof/>
          <w:szCs w:val="24"/>
          <w:lang w:val="sr-Latn-CS"/>
        </w:rPr>
      </w:pPr>
      <w:r w:rsidRPr="00DD5EAF">
        <w:rPr>
          <w:rFonts w:ascii="Arial" w:hAnsi="Arial" w:cs="Arial"/>
          <w:noProof/>
          <w:szCs w:val="24"/>
          <w:lang w:val="sr-Latn-CS"/>
        </w:rPr>
        <w:t xml:space="preserve">емисије на локацији током </w:t>
      </w:r>
      <w:r w:rsidR="00FE45FB" w:rsidRPr="00DD5EAF">
        <w:rPr>
          <w:rFonts w:ascii="Arial" w:hAnsi="Arial" w:cs="Arial"/>
          <w:noProof/>
          <w:szCs w:val="24"/>
          <w:lang w:val="sr-Cyrl-RS"/>
        </w:rPr>
        <w:t>редовног рада постројења или обављања активности</w:t>
      </w:r>
      <w:r w:rsidRPr="00DD5EAF">
        <w:rPr>
          <w:rFonts w:ascii="Arial" w:hAnsi="Arial" w:cs="Arial"/>
          <w:noProof/>
          <w:szCs w:val="24"/>
          <w:lang w:val="sr-Latn-CS"/>
        </w:rPr>
        <w:t>.</w:t>
      </w:r>
    </w:p>
    <w:p w14:paraId="31ABE5A0" w14:textId="77777777" w:rsidR="00832604" w:rsidRPr="00DD5EAF" w:rsidRDefault="00832604" w:rsidP="002A7F49">
      <w:pPr>
        <w:pStyle w:val="BodyText"/>
        <w:rPr>
          <w:rFonts w:ascii="Arial" w:hAnsi="Arial" w:cs="Arial"/>
          <w:b/>
          <w:lang w:val="ru-RU"/>
        </w:rPr>
      </w:pPr>
    </w:p>
    <w:p w14:paraId="2F76C5BA" w14:textId="013E4EE7" w:rsidR="00832604" w:rsidRPr="00DD5EAF" w:rsidRDefault="002A7F49" w:rsidP="002A7F49">
      <w:pPr>
        <w:pStyle w:val="BodyText"/>
        <w:rPr>
          <w:rFonts w:ascii="Arial" w:hAnsi="Arial" w:cs="Arial"/>
          <w:b/>
          <w:u w:val="single"/>
          <w:lang w:val="sr-Cyrl-RS"/>
        </w:rPr>
      </w:pPr>
      <w:r w:rsidRPr="00DD5EAF">
        <w:rPr>
          <w:rFonts w:ascii="Arial" w:hAnsi="Arial" w:cs="Arial" w:hint="eastAsia"/>
          <w:b/>
          <w:u w:val="single"/>
          <w:lang w:val="ru-RU"/>
        </w:rPr>
        <w:t>Емисије</w:t>
      </w:r>
      <w:r w:rsidRPr="00DD5EAF">
        <w:rPr>
          <w:rFonts w:ascii="Arial" w:hAnsi="Arial" w:cs="Arial"/>
          <w:b/>
          <w:u w:val="single"/>
          <w:lang w:val="ru-RU"/>
        </w:rPr>
        <w:t xml:space="preserve"> </w:t>
      </w:r>
      <w:r w:rsidRPr="00DD5EAF">
        <w:rPr>
          <w:rFonts w:ascii="Arial" w:hAnsi="Arial" w:cs="Arial" w:hint="eastAsia"/>
          <w:b/>
          <w:u w:val="single"/>
          <w:lang w:val="ru-RU"/>
        </w:rPr>
        <w:t>на</w:t>
      </w:r>
      <w:r w:rsidRPr="00DD5EAF">
        <w:rPr>
          <w:rFonts w:ascii="Arial" w:hAnsi="Arial" w:cs="Arial"/>
          <w:b/>
          <w:u w:val="single"/>
          <w:lang w:val="ru-RU"/>
        </w:rPr>
        <w:t xml:space="preserve"> </w:t>
      </w:r>
      <w:r w:rsidRPr="00DD5EAF">
        <w:rPr>
          <w:rFonts w:ascii="Arial" w:hAnsi="Arial" w:cs="Arial" w:hint="eastAsia"/>
          <w:b/>
          <w:u w:val="single"/>
          <w:lang w:val="ru-RU"/>
        </w:rPr>
        <w:t>локацији</w:t>
      </w:r>
      <w:r w:rsidRPr="00DD5EAF">
        <w:rPr>
          <w:rFonts w:ascii="Arial" w:hAnsi="Arial" w:cs="Arial"/>
          <w:b/>
          <w:u w:val="single"/>
          <w:lang w:val="ru-RU"/>
        </w:rPr>
        <w:t xml:space="preserve"> </w:t>
      </w:r>
      <w:r w:rsidRPr="00DD5EAF">
        <w:rPr>
          <w:rFonts w:ascii="Arial" w:hAnsi="Arial" w:cs="Arial" w:hint="eastAsia"/>
          <w:b/>
          <w:u w:val="single"/>
          <w:lang w:val="ru-RU"/>
        </w:rPr>
        <w:t>током</w:t>
      </w:r>
      <w:r w:rsidRPr="00DD5EAF">
        <w:rPr>
          <w:rFonts w:ascii="Arial" w:hAnsi="Arial" w:cs="Arial"/>
          <w:b/>
          <w:u w:val="single"/>
          <w:lang w:val="ru-RU"/>
        </w:rPr>
        <w:t xml:space="preserve"> </w:t>
      </w:r>
      <w:r w:rsidRPr="00DD5EAF">
        <w:rPr>
          <w:rFonts w:ascii="Arial" w:hAnsi="Arial" w:cs="Arial" w:hint="eastAsia"/>
          <w:b/>
          <w:u w:val="single"/>
          <w:lang w:val="ru-RU"/>
        </w:rPr>
        <w:t>изградње</w:t>
      </w:r>
      <w:r w:rsidRPr="00DD5EAF">
        <w:rPr>
          <w:rFonts w:ascii="Arial" w:hAnsi="Arial" w:cs="Arial"/>
          <w:b/>
          <w:u w:val="single"/>
          <w:lang w:val="ru-RU"/>
        </w:rPr>
        <w:t xml:space="preserve"> </w:t>
      </w:r>
      <w:r w:rsidRPr="00DD5EAF">
        <w:rPr>
          <w:rFonts w:ascii="Arial" w:hAnsi="Arial" w:cs="Arial" w:hint="eastAsia"/>
          <w:b/>
          <w:u w:val="single"/>
          <w:lang w:val="ru-RU"/>
        </w:rPr>
        <w:t>постројења</w:t>
      </w:r>
    </w:p>
    <w:p w14:paraId="7A8C37C0" w14:textId="77777777" w:rsidR="00832604" w:rsidRPr="00DD5EAF" w:rsidRDefault="00832604" w:rsidP="002A7F49">
      <w:pPr>
        <w:jc w:val="both"/>
        <w:rPr>
          <w:rFonts w:ascii="Arial" w:hAnsi="Arial" w:cs="Arial"/>
          <w:noProof/>
          <w:szCs w:val="24"/>
          <w:lang w:val="hr-HR"/>
        </w:rPr>
      </w:pPr>
      <w:r w:rsidRPr="00DD5EAF">
        <w:rPr>
          <w:rFonts w:ascii="Arial" w:hAnsi="Arial" w:cs="Arial"/>
          <w:noProof/>
          <w:szCs w:val="24"/>
          <w:lang w:val="pl-PL"/>
        </w:rPr>
        <w:t>Основни</w:t>
      </w:r>
      <w:r w:rsidRPr="00DD5EAF">
        <w:rPr>
          <w:rFonts w:ascii="Arial" w:hAnsi="Arial" w:cs="Arial"/>
          <w:noProof/>
          <w:szCs w:val="24"/>
          <w:lang w:val="hr-HR"/>
        </w:rPr>
        <w:t xml:space="preserve"> </w:t>
      </w:r>
      <w:r w:rsidRPr="00DD5EAF">
        <w:rPr>
          <w:rFonts w:ascii="Arial" w:hAnsi="Arial" w:cs="Arial"/>
          <w:noProof/>
          <w:szCs w:val="24"/>
          <w:lang w:val="pl-PL"/>
        </w:rPr>
        <w:t>извори</w:t>
      </w:r>
      <w:r w:rsidRPr="00DD5EAF">
        <w:rPr>
          <w:rFonts w:ascii="Arial" w:hAnsi="Arial" w:cs="Arial"/>
          <w:noProof/>
          <w:szCs w:val="24"/>
          <w:lang w:val="hr-HR"/>
        </w:rPr>
        <w:t xml:space="preserve"> </w:t>
      </w:r>
      <w:r w:rsidRPr="00DD5EAF">
        <w:rPr>
          <w:rFonts w:ascii="Arial" w:hAnsi="Arial" w:cs="Arial"/>
          <w:noProof/>
          <w:szCs w:val="24"/>
          <w:lang w:val="pl-PL"/>
        </w:rPr>
        <w:t>емисија</w:t>
      </w:r>
      <w:r w:rsidRPr="00DD5EAF">
        <w:rPr>
          <w:rFonts w:ascii="Arial" w:hAnsi="Arial" w:cs="Arial"/>
          <w:noProof/>
          <w:szCs w:val="24"/>
          <w:lang w:val="hr-HR"/>
        </w:rPr>
        <w:t xml:space="preserve"> </w:t>
      </w:r>
      <w:r w:rsidRPr="00DD5EAF">
        <w:rPr>
          <w:rFonts w:ascii="Arial" w:hAnsi="Arial" w:cs="Arial"/>
          <w:noProof/>
          <w:szCs w:val="24"/>
          <w:lang w:val="pl-PL"/>
        </w:rPr>
        <w:t>и</w:t>
      </w:r>
      <w:r w:rsidRPr="00DD5EAF">
        <w:rPr>
          <w:rFonts w:ascii="Arial" w:hAnsi="Arial" w:cs="Arial"/>
          <w:noProof/>
          <w:szCs w:val="24"/>
          <w:lang w:val="hr-HR"/>
        </w:rPr>
        <w:t xml:space="preserve"> </w:t>
      </w:r>
      <w:r w:rsidRPr="00DD5EAF">
        <w:rPr>
          <w:rFonts w:ascii="Arial" w:hAnsi="Arial" w:cs="Arial"/>
          <w:noProof/>
          <w:szCs w:val="24"/>
          <w:lang w:val="pl-PL"/>
        </w:rPr>
        <w:t>мјеста</w:t>
      </w:r>
      <w:r w:rsidRPr="00DD5EAF">
        <w:rPr>
          <w:rFonts w:ascii="Arial" w:hAnsi="Arial" w:cs="Arial"/>
          <w:noProof/>
          <w:szCs w:val="24"/>
          <w:lang w:val="hr-HR"/>
        </w:rPr>
        <w:t xml:space="preserve"> </w:t>
      </w:r>
      <w:r w:rsidRPr="00DD5EAF">
        <w:rPr>
          <w:rFonts w:ascii="Arial" w:hAnsi="Arial" w:cs="Arial"/>
          <w:noProof/>
          <w:szCs w:val="24"/>
          <w:lang w:val="pl-PL"/>
        </w:rPr>
        <w:t>настанка</w:t>
      </w:r>
      <w:r w:rsidRPr="00DD5EAF">
        <w:rPr>
          <w:rFonts w:ascii="Arial" w:hAnsi="Arial" w:cs="Arial"/>
          <w:noProof/>
          <w:szCs w:val="24"/>
          <w:lang w:val="hr-HR"/>
        </w:rPr>
        <w:t xml:space="preserve"> </w:t>
      </w:r>
      <w:r w:rsidRPr="00DD5EAF">
        <w:rPr>
          <w:rFonts w:ascii="Arial" w:hAnsi="Arial" w:cs="Arial"/>
          <w:noProof/>
          <w:szCs w:val="24"/>
          <w:lang w:val="pl-PL"/>
        </w:rPr>
        <w:t>зага</w:t>
      </w:r>
      <w:r w:rsidRPr="00DD5EAF">
        <w:rPr>
          <w:rFonts w:ascii="Arial" w:hAnsi="Arial" w:cs="Arial"/>
          <w:noProof/>
          <w:szCs w:val="24"/>
          <w:lang w:val="hr-HR"/>
        </w:rPr>
        <w:t>ђ</w:t>
      </w:r>
      <w:r w:rsidRPr="00DD5EAF">
        <w:rPr>
          <w:rFonts w:ascii="Arial" w:hAnsi="Arial" w:cs="Arial"/>
          <w:noProof/>
          <w:szCs w:val="24"/>
          <w:lang w:val="pl-PL"/>
        </w:rPr>
        <w:t>ења</w:t>
      </w:r>
      <w:r w:rsidRPr="00DD5EAF">
        <w:rPr>
          <w:rFonts w:ascii="Arial" w:hAnsi="Arial" w:cs="Arial"/>
          <w:noProof/>
          <w:szCs w:val="24"/>
          <w:lang w:val="hr-HR"/>
        </w:rPr>
        <w:t xml:space="preserve"> </w:t>
      </w:r>
      <w:r w:rsidRPr="00DD5EAF">
        <w:rPr>
          <w:rFonts w:ascii="Arial" w:hAnsi="Arial" w:cs="Arial"/>
          <w:noProof/>
          <w:szCs w:val="24"/>
          <w:lang w:val="sr-Cyrl-RS"/>
        </w:rPr>
        <w:t xml:space="preserve">током изградње </w:t>
      </w:r>
      <w:r w:rsidRPr="00DD5EAF">
        <w:rPr>
          <w:rFonts w:ascii="Arial" w:hAnsi="Arial" w:cs="Arial"/>
          <w:noProof/>
          <w:szCs w:val="24"/>
          <w:lang w:val="hr-HR"/>
        </w:rPr>
        <w:t>су:</w:t>
      </w:r>
      <w:r w:rsidRPr="00DD5EAF">
        <w:rPr>
          <w:rFonts w:ascii="Arial" w:hAnsi="Arial" w:cs="Arial"/>
          <w:noProof/>
          <w:szCs w:val="24"/>
          <w:lang w:val="sr-Cyrl-RS"/>
        </w:rPr>
        <w:t xml:space="preserve"> </w:t>
      </w:r>
      <w:r w:rsidRPr="00DD5EAF">
        <w:rPr>
          <w:rFonts w:ascii="Arial" w:hAnsi="Arial" w:cs="Arial"/>
          <w:szCs w:val="24"/>
          <w:lang w:val="sr-Cyrl-RS"/>
        </w:rPr>
        <w:t xml:space="preserve">транспортна </w:t>
      </w:r>
      <w:r w:rsidRPr="00DD5EAF">
        <w:rPr>
          <w:rFonts w:ascii="Arial" w:hAnsi="Arial" w:cs="Arial"/>
          <w:szCs w:val="24"/>
          <w:lang w:val="sr-Latn-CS"/>
        </w:rPr>
        <w:t>теретна возила и грађевинска механизација</w:t>
      </w:r>
      <w:r w:rsidRPr="00DD5EAF">
        <w:rPr>
          <w:rFonts w:ascii="Arial" w:hAnsi="Arial" w:cs="Arial"/>
          <w:szCs w:val="24"/>
          <w:lang w:val="sr-Cyrl-RS"/>
        </w:rPr>
        <w:t xml:space="preserve"> и грађевински материјал (бетон, камени агрегати, цемент, грађевинско жељезо, панели, лим, дијелови електроинсталација…).</w:t>
      </w:r>
    </w:p>
    <w:p w14:paraId="7043B004" w14:textId="77777777" w:rsidR="00832604" w:rsidRPr="00A11D57" w:rsidRDefault="00832604" w:rsidP="002A7F49">
      <w:pPr>
        <w:autoSpaceDE w:val="0"/>
        <w:autoSpaceDN w:val="0"/>
        <w:adjustRightInd w:val="0"/>
        <w:jc w:val="both"/>
        <w:rPr>
          <w:rFonts w:ascii="Arial" w:hAnsi="Arial" w:cs="Arial"/>
          <w:b/>
          <w:bCs/>
          <w:iCs/>
          <w:szCs w:val="24"/>
          <w:lang w:val="sr-Cyrl-RS"/>
        </w:rPr>
      </w:pPr>
    </w:p>
    <w:p w14:paraId="6FC47F9D" w14:textId="77777777" w:rsidR="00832604" w:rsidRPr="00B77B0A" w:rsidRDefault="00832604" w:rsidP="002A7F49">
      <w:pPr>
        <w:autoSpaceDE w:val="0"/>
        <w:autoSpaceDN w:val="0"/>
        <w:adjustRightInd w:val="0"/>
        <w:jc w:val="both"/>
        <w:rPr>
          <w:rFonts w:ascii="Arial" w:hAnsi="Arial" w:cs="Arial"/>
          <w:b/>
          <w:bCs/>
          <w:iCs/>
          <w:szCs w:val="24"/>
          <w:lang w:val="sr-Cyrl-RS"/>
        </w:rPr>
      </w:pPr>
      <w:r w:rsidRPr="00A11D57">
        <w:rPr>
          <w:rFonts w:ascii="Arial" w:hAnsi="Arial" w:cs="Arial"/>
          <w:b/>
          <w:bCs/>
          <w:iCs/>
          <w:szCs w:val="24"/>
          <w:lang w:val="sr-Cyrl-RS"/>
        </w:rPr>
        <w:t>Емисија у ваздух</w:t>
      </w:r>
    </w:p>
    <w:p w14:paraId="6060951B" w14:textId="77777777" w:rsidR="00832604" w:rsidRPr="00A11D57" w:rsidRDefault="00832604" w:rsidP="00001988">
      <w:pPr>
        <w:autoSpaceDE w:val="0"/>
        <w:autoSpaceDN w:val="0"/>
        <w:adjustRightInd w:val="0"/>
        <w:jc w:val="both"/>
        <w:rPr>
          <w:rFonts w:ascii="Arial" w:hAnsi="Arial" w:cs="Arial"/>
          <w:szCs w:val="24"/>
          <w:lang w:val="sr-Cyrl-RS"/>
        </w:rPr>
      </w:pPr>
      <w:r w:rsidRPr="00A11D57">
        <w:rPr>
          <w:rFonts w:ascii="Arial" w:hAnsi="Arial" w:cs="Arial"/>
          <w:szCs w:val="24"/>
          <w:lang w:val="sr-Cyrl-RS"/>
        </w:rPr>
        <w:t>То</w:t>
      </w:r>
      <w:r>
        <w:rPr>
          <w:rFonts w:ascii="Arial" w:hAnsi="Arial" w:cs="Arial"/>
          <w:szCs w:val="24"/>
          <w:lang w:val="sr-Cyrl-RS"/>
        </w:rPr>
        <w:t>к</w:t>
      </w:r>
      <w:r w:rsidRPr="00A11D57">
        <w:rPr>
          <w:rFonts w:ascii="Arial" w:hAnsi="Arial" w:cs="Arial"/>
          <w:szCs w:val="24"/>
          <w:lang w:val="sr-Cyrl-RS"/>
        </w:rPr>
        <w:t>ом грађења и у</w:t>
      </w:r>
      <w:r>
        <w:rPr>
          <w:rFonts w:ascii="Arial" w:hAnsi="Arial" w:cs="Arial"/>
          <w:szCs w:val="24"/>
          <w:lang w:val="sr-Cyrl-RS"/>
        </w:rPr>
        <w:t>к</w:t>
      </w:r>
      <w:r w:rsidRPr="00A11D57">
        <w:rPr>
          <w:rFonts w:ascii="Arial" w:hAnsi="Arial" w:cs="Arial"/>
          <w:szCs w:val="24"/>
          <w:lang w:val="sr-Cyrl-RS"/>
        </w:rPr>
        <w:t>лањања грађевинс</w:t>
      </w:r>
      <w:r>
        <w:rPr>
          <w:rFonts w:ascii="Arial" w:hAnsi="Arial" w:cs="Arial"/>
          <w:szCs w:val="24"/>
          <w:lang w:val="sr-Cyrl-RS"/>
        </w:rPr>
        <w:t>к</w:t>
      </w:r>
      <w:r w:rsidRPr="00A11D57">
        <w:rPr>
          <w:rFonts w:ascii="Arial" w:hAnsi="Arial" w:cs="Arial"/>
          <w:szCs w:val="24"/>
          <w:lang w:val="sr-Cyrl-RS"/>
        </w:rPr>
        <w:t xml:space="preserve">ог отпада, до утицаја на ваздух може доћи </w:t>
      </w:r>
      <w:r>
        <w:rPr>
          <w:rFonts w:ascii="Arial" w:hAnsi="Arial" w:cs="Arial"/>
          <w:szCs w:val="24"/>
          <w:lang w:val="sr-Cyrl-RS"/>
        </w:rPr>
        <w:t>к</w:t>
      </w:r>
      <w:r w:rsidRPr="00A11D57">
        <w:rPr>
          <w:rFonts w:ascii="Arial" w:hAnsi="Arial" w:cs="Arial"/>
          <w:szCs w:val="24"/>
          <w:lang w:val="sr-Cyrl-RS"/>
        </w:rPr>
        <w:t>ао пос</w:t>
      </w:r>
      <w:r>
        <w:rPr>
          <w:rFonts w:ascii="Arial" w:hAnsi="Arial" w:cs="Arial"/>
          <w:szCs w:val="24"/>
          <w:lang w:val="sr-Cyrl-RS"/>
        </w:rPr>
        <w:t>љ</w:t>
      </w:r>
      <w:r w:rsidRPr="00A11D57">
        <w:rPr>
          <w:rFonts w:ascii="Arial" w:hAnsi="Arial" w:cs="Arial"/>
          <w:szCs w:val="24"/>
          <w:lang w:val="sr-Cyrl-RS"/>
        </w:rPr>
        <w:t xml:space="preserve">едица испуштања загађујућих материја у ваздух из </w:t>
      </w:r>
      <w:r w:rsidRPr="00D80DCC">
        <w:rPr>
          <w:rFonts w:ascii="Arial" w:hAnsi="Arial" w:cs="Arial"/>
          <w:szCs w:val="24"/>
          <w:lang w:val="sr-Latn-CS"/>
        </w:rPr>
        <w:t>теретних возила и грађевинс</w:t>
      </w:r>
      <w:r>
        <w:rPr>
          <w:rFonts w:ascii="Arial" w:hAnsi="Arial" w:cs="Arial"/>
          <w:szCs w:val="24"/>
          <w:lang w:val="sr-Latn-CS"/>
        </w:rPr>
        <w:t>к</w:t>
      </w:r>
      <w:r w:rsidRPr="00D80DCC">
        <w:rPr>
          <w:rFonts w:ascii="Arial" w:hAnsi="Arial" w:cs="Arial"/>
          <w:szCs w:val="24"/>
          <w:lang w:val="sr-Latn-CS"/>
        </w:rPr>
        <w:t>е механизације,</w:t>
      </w:r>
      <w:r w:rsidRPr="00A11D57">
        <w:rPr>
          <w:rFonts w:ascii="Arial" w:hAnsi="Arial" w:cs="Arial"/>
          <w:szCs w:val="24"/>
          <w:lang w:val="sr-Cyrl-RS"/>
        </w:rPr>
        <w:t xml:space="preserve"> </w:t>
      </w:r>
      <w:r>
        <w:rPr>
          <w:rFonts w:ascii="Arial" w:hAnsi="Arial" w:cs="Arial"/>
          <w:szCs w:val="24"/>
          <w:lang w:val="sr-Cyrl-RS"/>
        </w:rPr>
        <w:t>к</w:t>
      </w:r>
      <w:r w:rsidRPr="00A11D57">
        <w:rPr>
          <w:rFonts w:ascii="Arial" w:hAnsi="Arial" w:cs="Arial"/>
          <w:szCs w:val="24"/>
          <w:lang w:val="sr-Cyrl-RS"/>
        </w:rPr>
        <w:t xml:space="preserve">оја су </w:t>
      </w:r>
      <w:r w:rsidRPr="00A11D57">
        <w:rPr>
          <w:rFonts w:ascii="Arial" w:hAnsi="Arial" w:cs="Arial"/>
          <w:i/>
          <w:iCs/>
          <w:szCs w:val="24"/>
          <w:lang w:val="sr-Cyrl-RS"/>
        </w:rPr>
        <w:t>За</w:t>
      </w:r>
      <w:r>
        <w:rPr>
          <w:rFonts w:ascii="Arial" w:hAnsi="Arial" w:cs="Arial"/>
          <w:i/>
          <w:iCs/>
          <w:szCs w:val="24"/>
          <w:lang w:val="sr-Cyrl-RS"/>
        </w:rPr>
        <w:t>к</w:t>
      </w:r>
      <w:r w:rsidRPr="00A11D57">
        <w:rPr>
          <w:rFonts w:ascii="Arial" w:hAnsi="Arial" w:cs="Arial"/>
          <w:i/>
          <w:iCs/>
          <w:szCs w:val="24"/>
          <w:lang w:val="sr-Cyrl-RS"/>
        </w:rPr>
        <w:t xml:space="preserve">оном о заштити ваздуха </w:t>
      </w:r>
      <w:r w:rsidRPr="00A11D57">
        <w:rPr>
          <w:rFonts w:ascii="Arial" w:hAnsi="Arial" w:cs="Arial"/>
          <w:szCs w:val="24"/>
          <w:lang w:val="sr-Cyrl-RS"/>
        </w:rPr>
        <w:t>(“Службени гласни</w:t>
      </w:r>
      <w:r>
        <w:rPr>
          <w:rFonts w:ascii="Arial" w:hAnsi="Arial" w:cs="Arial"/>
          <w:szCs w:val="24"/>
          <w:lang w:val="sr-Cyrl-RS"/>
        </w:rPr>
        <w:t>к</w:t>
      </w:r>
      <w:r w:rsidRPr="00A11D57">
        <w:rPr>
          <w:rFonts w:ascii="Arial" w:hAnsi="Arial" w:cs="Arial"/>
          <w:szCs w:val="24"/>
          <w:lang w:val="sr-Cyrl-RS"/>
        </w:rPr>
        <w:t xml:space="preserve"> Републи</w:t>
      </w:r>
      <w:r>
        <w:rPr>
          <w:rFonts w:ascii="Arial" w:hAnsi="Arial" w:cs="Arial"/>
          <w:szCs w:val="24"/>
          <w:lang w:val="sr-Cyrl-RS"/>
        </w:rPr>
        <w:t>к</w:t>
      </w:r>
      <w:r w:rsidRPr="00A11D57">
        <w:rPr>
          <w:rFonts w:ascii="Arial" w:hAnsi="Arial" w:cs="Arial"/>
          <w:szCs w:val="24"/>
          <w:lang w:val="sr-Cyrl-RS"/>
        </w:rPr>
        <w:t>е Српс</w:t>
      </w:r>
      <w:r>
        <w:rPr>
          <w:rFonts w:ascii="Arial" w:hAnsi="Arial" w:cs="Arial"/>
          <w:szCs w:val="24"/>
          <w:lang w:val="sr-Cyrl-RS"/>
        </w:rPr>
        <w:t>к</w:t>
      </w:r>
      <w:r w:rsidRPr="00A11D57">
        <w:rPr>
          <w:rFonts w:ascii="Arial" w:hAnsi="Arial" w:cs="Arial"/>
          <w:szCs w:val="24"/>
          <w:lang w:val="sr-Cyrl-RS"/>
        </w:rPr>
        <w:t xml:space="preserve">е”, број 124/11, 46/17), дефинисана </w:t>
      </w:r>
      <w:r>
        <w:rPr>
          <w:rFonts w:ascii="Arial" w:hAnsi="Arial" w:cs="Arial"/>
          <w:szCs w:val="24"/>
          <w:lang w:val="sr-Cyrl-RS"/>
        </w:rPr>
        <w:t>к</w:t>
      </w:r>
      <w:r w:rsidRPr="00A11D57">
        <w:rPr>
          <w:rFonts w:ascii="Arial" w:hAnsi="Arial" w:cs="Arial"/>
          <w:szCs w:val="24"/>
          <w:lang w:val="sr-Cyrl-RS"/>
        </w:rPr>
        <w:t>ао по</w:t>
      </w:r>
      <w:r>
        <w:rPr>
          <w:rFonts w:ascii="Arial" w:hAnsi="Arial" w:cs="Arial"/>
          <w:szCs w:val="24"/>
          <w:lang w:val="sr-Cyrl-RS"/>
        </w:rPr>
        <w:t>к</w:t>
      </w:r>
      <w:r w:rsidRPr="00A11D57">
        <w:rPr>
          <w:rFonts w:ascii="Arial" w:hAnsi="Arial" w:cs="Arial"/>
          <w:szCs w:val="24"/>
          <w:lang w:val="sr-Cyrl-RS"/>
        </w:rPr>
        <w:t>ретни емисијс</w:t>
      </w:r>
      <w:r>
        <w:rPr>
          <w:rFonts w:ascii="Arial" w:hAnsi="Arial" w:cs="Arial"/>
          <w:szCs w:val="24"/>
          <w:lang w:val="sr-Cyrl-RS"/>
        </w:rPr>
        <w:t>к</w:t>
      </w:r>
      <w:r w:rsidRPr="00A11D57">
        <w:rPr>
          <w:rFonts w:ascii="Arial" w:hAnsi="Arial" w:cs="Arial"/>
          <w:szCs w:val="24"/>
          <w:lang w:val="sr-Cyrl-RS"/>
        </w:rPr>
        <w:t>и извори.</w:t>
      </w:r>
    </w:p>
    <w:p w14:paraId="74451C60" w14:textId="77777777" w:rsidR="00832604" w:rsidRPr="00A11D57" w:rsidRDefault="00832604" w:rsidP="00001988">
      <w:pPr>
        <w:autoSpaceDE w:val="0"/>
        <w:autoSpaceDN w:val="0"/>
        <w:adjustRightInd w:val="0"/>
        <w:jc w:val="both"/>
        <w:rPr>
          <w:rFonts w:ascii="Arial" w:hAnsi="Arial" w:cs="Arial"/>
          <w:szCs w:val="24"/>
          <w:lang w:val="sr-Cyrl-RS"/>
        </w:rPr>
      </w:pPr>
      <w:r w:rsidRPr="00A11D57">
        <w:rPr>
          <w:rFonts w:ascii="Arial" w:hAnsi="Arial" w:cs="Arial"/>
          <w:szCs w:val="24"/>
          <w:lang w:val="sr-Cyrl-RS"/>
        </w:rPr>
        <w:t>У ближој о</w:t>
      </w:r>
      <w:r>
        <w:rPr>
          <w:rFonts w:ascii="Arial" w:hAnsi="Arial" w:cs="Arial"/>
          <w:szCs w:val="24"/>
          <w:lang w:val="sr-Cyrl-RS"/>
        </w:rPr>
        <w:t>к</w:t>
      </w:r>
      <w:r w:rsidRPr="00A11D57">
        <w:rPr>
          <w:rFonts w:ascii="Arial" w:hAnsi="Arial" w:cs="Arial"/>
          <w:szCs w:val="24"/>
          <w:lang w:val="sr-Cyrl-RS"/>
        </w:rPr>
        <w:t>олини планираног обје</w:t>
      </w:r>
      <w:r>
        <w:rPr>
          <w:rFonts w:ascii="Arial" w:hAnsi="Arial" w:cs="Arial"/>
          <w:szCs w:val="24"/>
          <w:lang w:val="sr-Cyrl-RS"/>
        </w:rPr>
        <w:t>к</w:t>
      </w:r>
      <w:r w:rsidRPr="00A11D57">
        <w:rPr>
          <w:rFonts w:ascii="Arial" w:hAnsi="Arial" w:cs="Arial"/>
          <w:szCs w:val="24"/>
          <w:lang w:val="sr-Cyrl-RS"/>
        </w:rPr>
        <w:t xml:space="preserve">та, у погледу утицаја на ваздух, најзначајнија може бити емисија прашине </w:t>
      </w:r>
      <w:r>
        <w:rPr>
          <w:rFonts w:ascii="Arial" w:hAnsi="Arial" w:cs="Arial"/>
          <w:szCs w:val="24"/>
          <w:lang w:val="sr-Cyrl-RS"/>
        </w:rPr>
        <w:t>к</w:t>
      </w:r>
      <w:r w:rsidRPr="00A11D57">
        <w:rPr>
          <w:rFonts w:ascii="Arial" w:hAnsi="Arial" w:cs="Arial"/>
          <w:szCs w:val="24"/>
          <w:lang w:val="sr-Cyrl-RS"/>
        </w:rPr>
        <w:t>оја је дијелом пос</w:t>
      </w:r>
      <w:r>
        <w:rPr>
          <w:rFonts w:ascii="Arial" w:hAnsi="Arial" w:cs="Arial"/>
          <w:szCs w:val="24"/>
          <w:lang w:val="sr-Cyrl-RS"/>
        </w:rPr>
        <w:t>љ</w:t>
      </w:r>
      <w:r w:rsidRPr="00A11D57">
        <w:rPr>
          <w:rFonts w:ascii="Arial" w:hAnsi="Arial" w:cs="Arial"/>
          <w:szCs w:val="24"/>
          <w:lang w:val="sr-Cyrl-RS"/>
        </w:rPr>
        <w:t>едица грађевинс</w:t>
      </w:r>
      <w:r>
        <w:rPr>
          <w:rFonts w:ascii="Arial" w:hAnsi="Arial" w:cs="Arial"/>
          <w:szCs w:val="24"/>
          <w:lang w:val="sr-Cyrl-RS"/>
        </w:rPr>
        <w:t>к</w:t>
      </w:r>
      <w:r w:rsidRPr="00A11D57">
        <w:rPr>
          <w:rFonts w:ascii="Arial" w:hAnsi="Arial" w:cs="Arial"/>
          <w:szCs w:val="24"/>
          <w:lang w:val="sr-Cyrl-RS"/>
        </w:rPr>
        <w:t>их радова (чишћење терена, ис</w:t>
      </w:r>
      <w:r>
        <w:rPr>
          <w:rFonts w:ascii="Arial" w:hAnsi="Arial" w:cs="Arial"/>
          <w:szCs w:val="24"/>
          <w:lang w:val="sr-Cyrl-RS"/>
        </w:rPr>
        <w:t>к</w:t>
      </w:r>
      <w:r w:rsidRPr="00A11D57">
        <w:rPr>
          <w:rFonts w:ascii="Arial" w:hAnsi="Arial" w:cs="Arial"/>
          <w:szCs w:val="24"/>
          <w:lang w:val="sr-Cyrl-RS"/>
        </w:rPr>
        <w:t>опавање, насипање и др.), а дијелом настаје дизањем прашине с тла ус</w:t>
      </w:r>
      <w:r>
        <w:rPr>
          <w:rFonts w:ascii="Arial" w:hAnsi="Arial" w:cs="Arial"/>
          <w:szCs w:val="24"/>
          <w:lang w:val="sr-Cyrl-RS"/>
        </w:rPr>
        <w:t>љ</w:t>
      </w:r>
      <w:r w:rsidRPr="00A11D57">
        <w:rPr>
          <w:rFonts w:ascii="Arial" w:hAnsi="Arial" w:cs="Arial"/>
          <w:szCs w:val="24"/>
          <w:lang w:val="sr-Cyrl-RS"/>
        </w:rPr>
        <w:t xml:space="preserve">ед </w:t>
      </w:r>
      <w:r>
        <w:rPr>
          <w:rFonts w:ascii="Arial" w:hAnsi="Arial" w:cs="Arial"/>
          <w:szCs w:val="24"/>
          <w:lang w:val="sr-Cyrl-RS"/>
        </w:rPr>
        <w:t>к</w:t>
      </w:r>
      <w:r w:rsidRPr="00A11D57">
        <w:rPr>
          <w:rFonts w:ascii="Arial" w:hAnsi="Arial" w:cs="Arial"/>
          <w:szCs w:val="24"/>
          <w:lang w:val="sr-Cyrl-RS"/>
        </w:rPr>
        <w:t>ретања грађевинс</w:t>
      </w:r>
      <w:r>
        <w:rPr>
          <w:rFonts w:ascii="Arial" w:hAnsi="Arial" w:cs="Arial"/>
          <w:szCs w:val="24"/>
          <w:lang w:val="sr-Cyrl-RS"/>
        </w:rPr>
        <w:t>к</w:t>
      </w:r>
      <w:r w:rsidRPr="00A11D57">
        <w:rPr>
          <w:rFonts w:ascii="Arial" w:hAnsi="Arial" w:cs="Arial"/>
          <w:szCs w:val="24"/>
          <w:lang w:val="sr-Cyrl-RS"/>
        </w:rPr>
        <w:t>их машина и возила.</w:t>
      </w:r>
    </w:p>
    <w:p w14:paraId="1A5E7A7A" w14:textId="77777777" w:rsidR="00832604" w:rsidRPr="00B77B0A" w:rsidRDefault="00832604" w:rsidP="002A7F49">
      <w:pPr>
        <w:jc w:val="both"/>
        <w:rPr>
          <w:rFonts w:ascii="Arial" w:hAnsi="Arial" w:cs="Arial"/>
          <w:b/>
          <w:noProof/>
          <w:szCs w:val="24"/>
          <w:lang w:val="sr-Latn-BA"/>
        </w:rPr>
      </w:pPr>
    </w:p>
    <w:p w14:paraId="358D4781" w14:textId="0E76F182" w:rsidR="00832604" w:rsidRPr="00B77B0A" w:rsidRDefault="00832604" w:rsidP="002A7F49">
      <w:pPr>
        <w:jc w:val="both"/>
        <w:rPr>
          <w:rFonts w:ascii="Arial" w:hAnsi="Arial" w:cs="Arial"/>
          <w:b/>
          <w:noProof/>
          <w:szCs w:val="24"/>
          <w:lang w:val="sr-Latn-BA"/>
        </w:rPr>
      </w:pPr>
      <w:r w:rsidRPr="00B77B0A">
        <w:rPr>
          <w:rFonts w:ascii="Arial" w:hAnsi="Arial" w:cs="Arial"/>
          <w:noProof/>
          <w:szCs w:val="24"/>
          <w:lang w:val="sr-Latn-BA"/>
        </w:rPr>
        <w:t>Из уређаја за сагоријевање фосилних горива, ус</w:t>
      </w:r>
      <w:r>
        <w:rPr>
          <w:rFonts w:ascii="Arial" w:hAnsi="Arial" w:cs="Arial"/>
          <w:noProof/>
          <w:szCs w:val="24"/>
          <w:lang w:val="sr-Latn-BA"/>
        </w:rPr>
        <w:t>љ</w:t>
      </w:r>
      <w:r w:rsidRPr="00B77B0A">
        <w:rPr>
          <w:rFonts w:ascii="Arial" w:hAnsi="Arial" w:cs="Arial"/>
          <w:noProof/>
          <w:szCs w:val="24"/>
          <w:lang w:val="sr-Latn-BA"/>
        </w:rPr>
        <w:t>ед лошег сагоријевања погонс</w:t>
      </w:r>
      <w:r>
        <w:rPr>
          <w:rFonts w:ascii="Arial" w:hAnsi="Arial" w:cs="Arial"/>
          <w:noProof/>
          <w:szCs w:val="24"/>
          <w:lang w:val="sr-Latn-BA"/>
        </w:rPr>
        <w:t>к</w:t>
      </w:r>
      <w:r w:rsidRPr="00B77B0A">
        <w:rPr>
          <w:rFonts w:ascii="Arial" w:hAnsi="Arial" w:cs="Arial"/>
          <w:noProof/>
          <w:szCs w:val="24"/>
          <w:lang w:val="sr-Latn-BA"/>
        </w:rPr>
        <w:t xml:space="preserve">их мотора и лошег </w:t>
      </w:r>
      <w:r>
        <w:rPr>
          <w:rFonts w:ascii="Arial" w:hAnsi="Arial" w:cs="Arial"/>
          <w:noProof/>
          <w:szCs w:val="24"/>
          <w:lang w:val="sr-Latn-BA"/>
        </w:rPr>
        <w:t>к</w:t>
      </w:r>
      <w:r w:rsidRPr="00B77B0A">
        <w:rPr>
          <w:rFonts w:ascii="Arial" w:hAnsi="Arial" w:cs="Arial"/>
          <w:noProof/>
          <w:szCs w:val="24"/>
          <w:lang w:val="sr-Latn-BA"/>
        </w:rPr>
        <w:t>валитета горива, долази до повећане емисије</w:t>
      </w:r>
      <w:r w:rsidRPr="00B77B0A">
        <w:rPr>
          <w:rFonts w:ascii="Arial" w:hAnsi="Arial" w:cs="Arial"/>
          <w:b/>
          <w:noProof/>
          <w:szCs w:val="24"/>
          <w:lang w:val="sr-Latn-BA"/>
        </w:rPr>
        <w:t xml:space="preserve"> </w:t>
      </w:r>
      <w:r w:rsidR="00105C87">
        <w:rPr>
          <w:rFonts w:ascii="Arial" w:hAnsi="Arial" w:cs="Arial"/>
          <w:noProof/>
          <w:szCs w:val="24"/>
          <w:lang w:val="sr-Latn-BA"/>
        </w:rPr>
        <w:t>C</w:t>
      </w:r>
      <w:r>
        <w:rPr>
          <w:rFonts w:ascii="Arial" w:hAnsi="Arial" w:cs="Arial"/>
          <w:noProof/>
          <w:szCs w:val="24"/>
          <w:lang w:val="sr-Latn-BA"/>
        </w:rPr>
        <w:t>О</w:t>
      </w:r>
      <w:r w:rsidRPr="00B77B0A">
        <w:rPr>
          <w:rFonts w:ascii="Arial" w:hAnsi="Arial" w:cs="Arial"/>
          <w:noProof/>
          <w:szCs w:val="24"/>
          <w:lang w:val="sr-Latn-BA"/>
        </w:rPr>
        <w:t xml:space="preserve">, </w:t>
      </w:r>
      <w:r w:rsidR="00105C87">
        <w:rPr>
          <w:rFonts w:ascii="Arial" w:hAnsi="Arial" w:cs="Arial"/>
          <w:noProof/>
          <w:szCs w:val="24"/>
          <w:lang w:val="sr-Latn-BA"/>
        </w:rPr>
        <w:t>C</w:t>
      </w:r>
      <w:r>
        <w:rPr>
          <w:rFonts w:ascii="Arial" w:hAnsi="Arial" w:cs="Arial"/>
          <w:noProof/>
          <w:szCs w:val="24"/>
          <w:lang w:val="sr-Latn-BA"/>
        </w:rPr>
        <w:t>О</w:t>
      </w:r>
      <w:r w:rsidRPr="00B77B0A">
        <w:rPr>
          <w:rFonts w:ascii="Arial" w:hAnsi="Arial" w:cs="Arial"/>
          <w:noProof/>
          <w:szCs w:val="24"/>
          <w:vertAlign w:val="subscript"/>
          <w:lang w:val="sr-Latn-BA"/>
        </w:rPr>
        <w:t>2</w:t>
      </w:r>
      <w:r w:rsidRPr="00B77B0A">
        <w:rPr>
          <w:rFonts w:ascii="Arial" w:hAnsi="Arial" w:cs="Arial"/>
          <w:noProof/>
          <w:szCs w:val="24"/>
          <w:lang w:val="sr-Latn-BA"/>
        </w:rPr>
        <w:t xml:space="preserve">, </w:t>
      </w:r>
      <w:r w:rsidR="00105C87">
        <w:rPr>
          <w:rFonts w:ascii="Arial" w:hAnsi="Arial" w:cs="Arial"/>
          <w:noProof/>
          <w:szCs w:val="24"/>
          <w:lang w:val="sr-Latn-BA"/>
        </w:rPr>
        <w:t>S</w:t>
      </w:r>
      <w:r>
        <w:rPr>
          <w:rFonts w:ascii="Arial" w:hAnsi="Arial" w:cs="Arial"/>
          <w:noProof/>
          <w:szCs w:val="24"/>
          <w:lang w:val="sr-Latn-BA"/>
        </w:rPr>
        <w:t>О</w:t>
      </w:r>
      <w:r w:rsidRPr="00B77B0A">
        <w:rPr>
          <w:rFonts w:ascii="Arial" w:hAnsi="Arial" w:cs="Arial"/>
          <w:noProof/>
          <w:szCs w:val="24"/>
          <w:vertAlign w:val="subscript"/>
          <w:lang w:val="sr-Latn-BA"/>
        </w:rPr>
        <w:t>2</w:t>
      </w:r>
      <w:r w:rsidRPr="00B77B0A">
        <w:rPr>
          <w:rFonts w:ascii="Arial" w:hAnsi="Arial" w:cs="Arial"/>
          <w:noProof/>
          <w:szCs w:val="24"/>
          <w:lang w:val="sr-Latn-BA"/>
        </w:rPr>
        <w:t xml:space="preserve">, </w:t>
      </w:r>
      <w:r w:rsidR="00105C87">
        <w:rPr>
          <w:rFonts w:ascii="Arial" w:hAnsi="Arial" w:cs="Arial"/>
          <w:noProof/>
          <w:szCs w:val="24"/>
          <w:lang w:val="sr-Latn-BA"/>
        </w:rPr>
        <w:t>S</w:t>
      </w:r>
      <w:r>
        <w:rPr>
          <w:rFonts w:ascii="Arial" w:hAnsi="Arial" w:cs="Arial"/>
          <w:noProof/>
          <w:szCs w:val="24"/>
          <w:lang w:val="sr-Latn-BA"/>
        </w:rPr>
        <w:t>О</w:t>
      </w:r>
      <w:r w:rsidRPr="00B77B0A">
        <w:rPr>
          <w:rFonts w:ascii="Arial" w:hAnsi="Arial" w:cs="Arial"/>
          <w:noProof/>
          <w:szCs w:val="24"/>
          <w:vertAlign w:val="subscript"/>
          <w:lang w:val="sr-Latn-BA"/>
        </w:rPr>
        <w:t>3</w:t>
      </w:r>
      <w:r w:rsidRPr="00B77B0A">
        <w:rPr>
          <w:rFonts w:ascii="Arial" w:hAnsi="Arial" w:cs="Arial"/>
          <w:noProof/>
          <w:szCs w:val="24"/>
          <w:lang w:val="sr-Latn-BA"/>
        </w:rPr>
        <w:t xml:space="preserve">, </w:t>
      </w:r>
      <w:r w:rsidR="00105C87">
        <w:rPr>
          <w:rFonts w:ascii="Arial" w:hAnsi="Arial" w:cs="Arial"/>
          <w:noProof/>
          <w:szCs w:val="24"/>
          <w:lang w:val="sr-Latn-BA"/>
        </w:rPr>
        <w:t>N</w:t>
      </w:r>
      <w:r>
        <w:rPr>
          <w:rFonts w:ascii="Arial" w:hAnsi="Arial" w:cs="Arial"/>
          <w:noProof/>
          <w:szCs w:val="24"/>
          <w:lang w:val="sr-Latn-BA"/>
        </w:rPr>
        <w:t xml:space="preserve">Оx </w:t>
      </w:r>
      <w:r w:rsidRPr="00B77B0A">
        <w:rPr>
          <w:rFonts w:ascii="Arial" w:hAnsi="Arial" w:cs="Arial"/>
          <w:noProof/>
          <w:szCs w:val="24"/>
          <w:lang w:val="sr-Latn-BA"/>
        </w:rPr>
        <w:t xml:space="preserve">и др. гасова </w:t>
      </w:r>
      <w:r>
        <w:rPr>
          <w:rFonts w:ascii="Arial" w:hAnsi="Arial" w:cs="Arial"/>
          <w:noProof/>
          <w:szCs w:val="24"/>
          <w:lang w:val="sr-Latn-BA"/>
        </w:rPr>
        <w:t>к</w:t>
      </w:r>
      <w:r w:rsidRPr="00B77B0A">
        <w:rPr>
          <w:rFonts w:ascii="Arial" w:hAnsi="Arial" w:cs="Arial"/>
          <w:noProof/>
          <w:szCs w:val="24"/>
          <w:lang w:val="sr-Latn-BA"/>
        </w:rPr>
        <w:t>оји загађују ваздух. У</w:t>
      </w:r>
      <w:r>
        <w:rPr>
          <w:rFonts w:ascii="Arial" w:hAnsi="Arial" w:cs="Arial"/>
          <w:noProof/>
          <w:szCs w:val="24"/>
          <w:lang w:val="sr-Latn-BA"/>
        </w:rPr>
        <w:t>к</w:t>
      </w:r>
      <w:r w:rsidRPr="00B77B0A">
        <w:rPr>
          <w:rFonts w:ascii="Arial" w:hAnsi="Arial" w:cs="Arial"/>
          <w:noProof/>
          <w:szCs w:val="24"/>
          <w:lang w:val="sr-Latn-BA"/>
        </w:rPr>
        <w:t>оли</w:t>
      </w:r>
      <w:r>
        <w:rPr>
          <w:rFonts w:ascii="Arial" w:hAnsi="Arial" w:cs="Arial"/>
          <w:noProof/>
          <w:szCs w:val="24"/>
          <w:lang w:val="sr-Latn-BA"/>
        </w:rPr>
        <w:t>к</w:t>
      </w:r>
      <w:r w:rsidRPr="00B77B0A">
        <w:rPr>
          <w:rFonts w:ascii="Arial" w:hAnsi="Arial" w:cs="Arial"/>
          <w:noProof/>
          <w:szCs w:val="24"/>
          <w:lang w:val="sr-Latn-BA"/>
        </w:rPr>
        <w:t>о су, грађевинс</w:t>
      </w:r>
      <w:r>
        <w:rPr>
          <w:rFonts w:ascii="Arial" w:hAnsi="Arial" w:cs="Arial"/>
          <w:noProof/>
          <w:szCs w:val="24"/>
          <w:lang w:val="sr-Latn-BA"/>
        </w:rPr>
        <w:t>к</w:t>
      </w:r>
      <w:r w:rsidRPr="00B77B0A">
        <w:rPr>
          <w:rFonts w:ascii="Arial" w:hAnsi="Arial" w:cs="Arial"/>
          <w:noProof/>
          <w:szCs w:val="24"/>
          <w:lang w:val="sr-Latn-BA"/>
        </w:rPr>
        <w:t>а механизација и транспортна возила технич</w:t>
      </w:r>
      <w:r>
        <w:rPr>
          <w:rFonts w:ascii="Arial" w:hAnsi="Arial" w:cs="Arial"/>
          <w:noProof/>
          <w:szCs w:val="24"/>
          <w:lang w:val="sr-Latn-BA"/>
        </w:rPr>
        <w:t>к</w:t>
      </w:r>
      <w:r w:rsidRPr="00B77B0A">
        <w:rPr>
          <w:rFonts w:ascii="Arial" w:hAnsi="Arial" w:cs="Arial"/>
          <w:noProof/>
          <w:szCs w:val="24"/>
          <w:lang w:val="sr-Latn-BA"/>
        </w:rPr>
        <w:t>и исправна, од истих се не оче</w:t>
      </w:r>
      <w:r>
        <w:rPr>
          <w:rFonts w:ascii="Arial" w:hAnsi="Arial" w:cs="Arial"/>
          <w:noProof/>
          <w:szCs w:val="24"/>
          <w:lang w:val="sr-Latn-BA"/>
        </w:rPr>
        <w:t>к</w:t>
      </w:r>
      <w:r w:rsidRPr="00B77B0A">
        <w:rPr>
          <w:rFonts w:ascii="Arial" w:hAnsi="Arial" w:cs="Arial"/>
          <w:noProof/>
          <w:szCs w:val="24"/>
          <w:lang w:val="sr-Latn-BA"/>
        </w:rPr>
        <w:t>ује пре</w:t>
      </w:r>
      <w:r>
        <w:rPr>
          <w:rFonts w:ascii="Arial" w:hAnsi="Arial" w:cs="Arial"/>
          <w:noProof/>
          <w:szCs w:val="24"/>
          <w:lang w:val="sr-Latn-BA"/>
        </w:rPr>
        <w:t>к</w:t>
      </w:r>
      <w:r w:rsidRPr="00B77B0A">
        <w:rPr>
          <w:rFonts w:ascii="Arial" w:hAnsi="Arial" w:cs="Arial"/>
          <w:noProof/>
          <w:szCs w:val="24"/>
          <w:lang w:val="sr-Latn-BA"/>
        </w:rPr>
        <w:t>огранична емисија загађујућих материја у ваздух.</w:t>
      </w:r>
    </w:p>
    <w:p w14:paraId="08283096" w14:textId="3347DC7C" w:rsidR="007F764D" w:rsidRDefault="00832604" w:rsidP="007F764D">
      <w:pPr>
        <w:jc w:val="both"/>
        <w:rPr>
          <w:rFonts w:ascii="Arial" w:hAnsi="Arial" w:cs="Arial"/>
          <w:noProof/>
          <w:szCs w:val="24"/>
          <w:lang w:val="sr-Latn-BA"/>
        </w:rPr>
      </w:pPr>
      <w:r w:rsidRPr="00B77B0A">
        <w:rPr>
          <w:rFonts w:ascii="Arial" w:hAnsi="Arial" w:cs="Arial"/>
          <w:noProof/>
          <w:szCs w:val="24"/>
          <w:lang w:val="sr-Latn-BA"/>
        </w:rPr>
        <w:t>У то</w:t>
      </w:r>
      <w:r>
        <w:rPr>
          <w:rFonts w:ascii="Arial" w:hAnsi="Arial" w:cs="Arial"/>
          <w:noProof/>
          <w:szCs w:val="24"/>
          <w:lang w:val="sr-Latn-BA"/>
        </w:rPr>
        <w:t>к</w:t>
      </w:r>
      <w:r w:rsidRPr="00B77B0A">
        <w:rPr>
          <w:rFonts w:ascii="Arial" w:hAnsi="Arial" w:cs="Arial"/>
          <w:noProof/>
          <w:szCs w:val="24"/>
          <w:lang w:val="sr-Latn-BA"/>
        </w:rPr>
        <w:t xml:space="preserve">у рада се генерише прашина </w:t>
      </w:r>
      <w:r>
        <w:rPr>
          <w:rFonts w:ascii="Arial" w:hAnsi="Arial" w:cs="Arial"/>
          <w:noProof/>
          <w:szCs w:val="24"/>
          <w:lang w:val="sr-Latn-BA"/>
        </w:rPr>
        <w:t>к</w:t>
      </w:r>
      <w:r w:rsidRPr="00B77B0A">
        <w:rPr>
          <w:rFonts w:ascii="Arial" w:hAnsi="Arial" w:cs="Arial"/>
          <w:noProof/>
          <w:szCs w:val="24"/>
          <w:lang w:val="sr-Latn-BA"/>
        </w:rPr>
        <w:t xml:space="preserve">оја има штетан утицај на животну средину. При вишим </w:t>
      </w:r>
      <w:r>
        <w:rPr>
          <w:rFonts w:ascii="Arial" w:hAnsi="Arial" w:cs="Arial"/>
          <w:noProof/>
          <w:szCs w:val="24"/>
          <w:lang w:val="sr-Latn-BA"/>
        </w:rPr>
        <w:t>к</w:t>
      </w:r>
      <w:r w:rsidRPr="00B77B0A">
        <w:rPr>
          <w:rFonts w:ascii="Arial" w:hAnsi="Arial" w:cs="Arial"/>
          <w:noProof/>
          <w:szCs w:val="24"/>
          <w:lang w:val="sr-Latn-BA"/>
        </w:rPr>
        <w:t>онцентрацијама, прашина може узро</w:t>
      </w:r>
      <w:r>
        <w:rPr>
          <w:rFonts w:ascii="Arial" w:hAnsi="Arial" w:cs="Arial"/>
          <w:noProof/>
          <w:szCs w:val="24"/>
          <w:lang w:val="sr-Latn-BA"/>
        </w:rPr>
        <w:t>к</w:t>
      </w:r>
      <w:r w:rsidRPr="00B77B0A">
        <w:rPr>
          <w:rFonts w:ascii="Arial" w:hAnsi="Arial" w:cs="Arial"/>
          <w:noProof/>
          <w:szCs w:val="24"/>
          <w:lang w:val="sr-Latn-BA"/>
        </w:rPr>
        <w:t>овати сметње у очима, носу, грлу и дисајним путевима, а да при томе те сметње нису опасне. Прашина, а</w:t>
      </w:r>
      <w:r>
        <w:rPr>
          <w:rFonts w:ascii="Arial" w:hAnsi="Arial" w:cs="Arial"/>
          <w:noProof/>
          <w:szCs w:val="24"/>
          <w:lang w:val="sr-Latn-BA"/>
        </w:rPr>
        <w:t>к</w:t>
      </w:r>
      <w:r w:rsidRPr="00B77B0A">
        <w:rPr>
          <w:rFonts w:ascii="Arial" w:hAnsi="Arial" w:cs="Arial"/>
          <w:noProof/>
          <w:szCs w:val="24"/>
          <w:lang w:val="sr-Latn-BA"/>
        </w:rPr>
        <w:t xml:space="preserve">о у већој </w:t>
      </w:r>
      <w:r>
        <w:rPr>
          <w:rFonts w:ascii="Arial" w:hAnsi="Arial" w:cs="Arial"/>
          <w:noProof/>
          <w:szCs w:val="24"/>
          <w:lang w:val="sr-Latn-BA"/>
        </w:rPr>
        <w:t>к</w:t>
      </w:r>
      <w:r w:rsidRPr="00B77B0A">
        <w:rPr>
          <w:rFonts w:ascii="Arial" w:hAnsi="Arial" w:cs="Arial"/>
          <w:noProof/>
          <w:szCs w:val="24"/>
          <w:lang w:val="sr-Latn-BA"/>
        </w:rPr>
        <w:t>оличини падне на лисну површину би</w:t>
      </w:r>
      <w:r>
        <w:rPr>
          <w:rFonts w:ascii="Arial" w:hAnsi="Arial" w:cs="Arial"/>
          <w:noProof/>
          <w:szCs w:val="24"/>
          <w:lang w:val="sr-Latn-BA"/>
        </w:rPr>
        <w:t>љ</w:t>
      </w:r>
      <w:r w:rsidRPr="00B77B0A">
        <w:rPr>
          <w:rFonts w:ascii="Arial" w:hAnsi="Arial" w:cs="Arial"/>
          <w:noProof/>
          <w:szCs w:val="24"/>
          <w:lang w:val="sr-Latn-BA"/>
        </w:rPr>
        <w:t>а</w:t>
      </w:r>
      <w:r>
        <w:rPr>
          <w:rFonts w:ascii="Arial" w:hAnsi="Arial" w:cs="Arial"/>
          <w:noProof/>
          <w:szCs w:val="24"/>
          <w:lang w:val="sr-Latn-BA"/>
        </w:rPr>
        <w:t>к</w:t>
      </w:r>
      <w:r w:rsidRPr="00B77B0A">
        <w:rPr>
          <w:rFonts w:ascii="Arial" w:hAnsi="Arial" w:cs="Arial"/>
          <w:noProof/>
          <w:szCs w:val="24"/>
          <w:lang w:val="sr-Latn-BA"/>
        </w:rPr>
        <w:t xml:space="preserve">а, смањује фотосинтезу у истим. </w:t>
      </w:r>
      <w:r w:rsidR="007F764D" w:rsidRPr="007F764D">
        <w:rPr>
          <w:rFonts w:ascii="Arial" w:hAnsi="Arial" w:cs="Arial"/>
          <w:noProof/>
          <w:szCs w:val="24"/>
          <w:lang w:val="sr-Latn-BA"/>
        </w:rPr>
        <w:t>Уколико се, у току појаве прашине из наведених извора, врши редовно прскање површина на којима се иста јавља, не очекује се прекогранична емисија.</w:t>
      </w:r>
      <w:r w:rsidR="007F764D" w:rsidRPr="007F764D">
        <w:rPr>
          <w:rFonts w:ascii="Arial" w:hAnsi="Arial" w:cs="Arial" w:hint="eastAsia"/>
          <w:noProof/>
          <w:szCs w:val="24"/>
          <w:lang w:val="ru-RU"/>
        </w:rPr>
        <w:t xml:space="preserve"> </w:t>
      </w:r>
      <w:r w:rsidR="007F764D" w:rsidRPr="007F764D">
        <w:rPr>
          <w:rFonts w:ascii="Arial" w:hAnsi="Arial" w:cs="Arial" w:hint="eastAsia"/>
          <w:noProof/>
          <w:szCs w:val="24"/>
          <w:lang w:val="sr-Latn-BA"/>
        </w:rPr>
        <w:t>Током</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изградње</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утицај</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разних</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грађевинских</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активности</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на</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квалитет</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ваздуха</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биће</w:t>
      </w:r>
      <w:r w:rsidR="007F764D" w:rsidRPr="007F764D">
        <w:rPr>
          <w:rFonts w:ascii="Arial" w:hAnsi="Arial" w:cs="Arial"/>
          <w:noProof/>
          <w:szCs w:val="24"/>
          <w:lang w:val="sr-Cyrl-RS"/>
        </w:rPr>
        <w:t xml:space="preserve"> </w:t>
      </w:r>
      <w:r w:rsidR="007F764D" w:rsidRPr="007F764D">
        <w:rPr>
          <w:rFonts w:ascii="Arial" w:hAnsi="Arial" w:cs="Arial" w:hint="eastAsia"/>
          <w:noProof/>
          <w:szCs w:val="24"/>
          <w:lang w:val="sr-Latn-BA"/>
        </w:rPr>
        <w:t>привремен</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и</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умјерено</w:t>
      </w:r>
      <w:r w:rsidR="007F764D" w:rsidRPr="007F764D">
        <w:rPr>
          <w:rFonts w:ascii="Arial" w:hAnsi="Arial" w:cs="Arial"/>
          <w:noProof/>
          <w:szCs w:val="24"/>
          <w:lang w:val="sr-Latn-BA"/>
        </w:rPr>
        <w:t xml:space="preserve"> </w:t>
      </w:r>
      <w:r w:rsidR="007F764D" w:rsidRPr="007F764D">
        <w:rPr>
          <w:rFonts w:ascii="Arial" w:hAnsi="Arial" w:cs="Arial" w:hint="eastAsia"/>
          <w:noProof/>
          <w:szCs w:val="24"/>
          <w:lang w:val="sr-Latn-BA"/>
        </w:rPr>
        <w:t>негативан</w:t>
      </w:r>
      <w:r w:rsidR="007F764D" w:rsidRPr="007F764D">
        <w:rPr>
          <w:rFonts w:ascii="Arial" w:hAnsi="Arial" w:cs="Arial"/>
          <w:noProof/>
          <w:szCs w:val="24"/>
          <w:lang w:val="sr-Latn-BA"/>
        </w:rPr>
        <w:t>.</w:t>
      </w:r>
    </w:p>
    <w:p w14:paraId="66E24C6C" w14:textId="77777777" w:rsidR="007F764D" w:rsidRPr="007F764D" w:rsidRDefault="007F764D" w:rsidP="007F764D">
      <w:pPr>
        <w:jc w:val="both"/>
        <w:rPr>
          <w:rFonts w:ascii="Arial" w:hAnsi="Arial" w:cs="Arial"/>
          <w:noProof/>
          <w:szCs w:val="24"/>
          <w:lang w:val="sr-Cyrl-RS"/>
        </w:rPr>
      </w:pPr>
    </w:p>
    <w:p w14:paraId="60D0CF8D" w14:textId="76CBEBF6" w:rsidR="00832604" w:rsidRDefault="00832604" w:rsidP="002A7F49">
      <w:pPr>
        <w:jc w:val="both"/>
        <w:rPr>
          <w:rFonts w:ascii="Arial" w:hAnsi="Arial" w:cs="Arial"/>
          <w:b/>
          <w:bCs/>
          <w:iCs/>
          <w:szCs w:val="24"/>
          <w:lang w:val="sr-Cyrl-RS"/>
        </w:rPr>
      </w:pPr>
      <w:r w:rsidRPr="00B77B0A">
        <w:rPr>
          <w:rFonts w:ascii="Arial" w:hAnsi="Arial" w:cs="Arial"/>
          <w:b/>
          <w:noProof/>
          <w:szCs w:val="24"/>
          <w:lang w:val="sr-Latn-BA"/>
        </w:rPr>
        <w:t>Емисија у водна тијела</w:t>
      </w:r>
      <w:r w:rsidRPr="00B77B0A">
        <w:rPr>
          <w:rFonts w:ascii="Arial" w:hAnsi="Arial" w:cs="Arial"/>
          <w:b/>
          <w:bCs/>
          <w:iCs/>
          <w:szCs w:val="24"/>
          <w:lang w:val="sr-Latn-CS"/>
        </w:rPr>
        <w:t xml:space="preserve"> и зем</w:t>
      </w:r>
      <w:r>
        <w:rPr>
          <w:rFonts w:ascii="Arial" w:hAnsi="Arial" w:cs="Arial"/>
          <w:b/>
          <w:bCs/>
          <w:iCs/>
          <w:szCs w:val="24"/>
          <w:lang w:val="sr-Latn-CS"/>
        </w:rPr>
        <w:t>љ</w:t>
      </w:r>
      <w:r w:rsidRPr="00B77B0A">
        <w:rPr>
          <w:rFonts w:ascii="Arial" w:hAnsi="Arial" w:cs="Arial"/>
          <w:b/>
          <w:bCs/>
          <w:iCs/>
          <w:szCs w:val="24"/>
          <w:lang w:val="sr-Latn-CS"/>
        </w:rPr>
        <w:t>иште</w:t>
      </w:r>
    </w:p>
    <w:p w14:paraId="45B73B40" w14:textId="3155E37E" w:rsidR="00832604" w:rsidRPr="00D73B4A" w:rsidRDefault="00832604" w:rsidP="002A7F49">
      <w:pPr>
        <w:jc w:val="both"/>
        <w:rPr>
          <w:rFonts w:ascii="Arial" w:hAnsi="Arial" w:cs="Arial"/>
          <w:noProof/>
          <w:szCs w:val="24"/>
          <w:lang w:val="sr-Cyrl-RS"/>
        </w:rPr>
      </w:pPr>
      <w:r>
        <w:rPr>
          <w:rFonts w:ascii="Arial" w:hAnsi="Arial" w:cs="Arial"/>
          <w:bCs/>
          <w:iCs/>
          <w:szCs w:val="24"/>
          <w:lang w:val="sr-Cyrl-RS"/>
        </w:rPr>
        <w:t>До</w:t>
      </w:r>
      <w:r w:rsidR="006A33EA">
        <w:rPr>
          <w:rFonts w:ascii="Arial" w:hAnsi="Arial" w:cs="Arial"/>
          <w:bCs/>
          <w:iCs/>
          <w:szCs w:val="24"/>
          <w:lang w:val="sr-Latn-RS"/>
        </w:rPr>
        <w:t xml:space="preserve"> </w:t>
      </w:r>
      <w:r>
        <w:rPr>
          <w:rFonts w:ascii="Arial" w:hAnsi="Arial" w:cs="Arial"/>
          <w:bCs/>
          <w:iCs/>
          <w:szCs w:val="24"/>
          <w:lang w:val="sr-Cyrl-RS"/>
        </w:rPr>
        <w:t>загађена водних тијела и земљишта долази усљед:</w:t>
      </w:r>
      <w:r>
        <w:rPr>
          <w:rFonts w:ascii="Arial" w:hAnsi="Arial" w:cs="Arial"/>
          <w:noProof/>
          <w:szCs w:val="24"/>
          <w:lang w:val="sr-Latn-RS"/>
        </w:rPr>
        <w:t xml:space="preserve"> </w:t>
      </w:r>
      <w:r w:rsidRPr="00D73B4A">
        <w:rPr>
          <w:rFonts w:ascii="Arial" w:hAnsi="Arial" w:cs="Arial"/>
          <w:szCs w:val="24"/>
          <w:lang w:val="sr-Latn-CS"/>
        </w:rPr>
        <w:t>премјештање површинс</w:t>
      </w:r>
      <w:r>
        <w:rPr>
          <w:rFonts w:ascii="Arial" w:hAnsi="Arial" w:cs="Arial"/>
          <w:szCs w:val="24"/>
          <w:lang w:val="sr-Latn-CS"/>
        </w:rPr>
        <w:t>к</w:t>
      </w:r>
      <w:r w:rsidRPr="00D73B4A">
        <w:rPr>
          <w:rFonts w:ascii="Arial" w:hAnsi="Arial" w:cs="Arial"/>
          <w:szCs w:val="24"/>
          <w:lang w:val="sr-Latn-CS"/>
        </w:rPr>
        <w:t>ог слоја зем</w:t>
      </w:r>
      <w:r>
        <w:rPr>
          <w:rFonts w:ascii="Arial" w:hAnsi="Arial" w:cs="Arial"/>
          <w:szCs w:val="24"/>
          <w:lang w:val="sr-Latn-CS"/>
        </w:rPr>
        <w:t>љ</w:t>
      </w:r>
      <w:r w:rsidRPr="00D73B4A">
        <w:rPr>
          <w:rFonts w:ascii="Arial" w:hAnsi="Arial" w:cs="Arial"/>
          <w:szCs w:val="24"/>
          <w:lang w:val="sr-Latn-CS"/>
        </w:rPr>
        <w:t xml:space="preserve">ишта због планиране </w:t>
      </w:r>
      <w:r>
        <w:rPr>
          <w:rFonts w:ascii="Arial" w:hAnsi="Arial" w:cs="Arial"/>
          <w:szCs w:val="24"/>
          <w:lang w:val="sr-Cyrl-RS"/>
        </w:rPr>
        <w:t>изградње</w:t>
      </w:r>
      <w:r w:rsidRPr="00D73B4A">
        <w:rPr>
          <w:rFonts w:ascii="Arial" w:hAnsi="Arial" w:cs="Arial"/>
          <w:szCs w:val="24"/>
          <w:lang w:val="sr-Latn-CS"/>
        </w:rPr>
        <w:t xml:space="preserve"> обје</w:t>
      </w:r>
      <w:r>
        <w:rPr>
          <w:rFonts w:ascii="Arial" w:hAnsi="Arial" w:cs="Arial"/>
          <w:szCs w:val="24"/>
          <w:lang w:val="sr-Latn-CS"/>
        </w:rPr>
        <w:t>к</w:t>
      </w:r>
      <w:r w:rsidRPr="00D73B4A">
        <w:rPr>
          <w:rFonts w:ascii="Arial" w:hAnsi="Arial" w:cs="Arial"/>
          <w:szCs w:val="24"/>
          <w:lang w:val="sr-Latn-CS"/>
        </w:rPr>
        <w:t>та и смј</w:t>
      </w:r>
      <w:r>
        <w:rPr>
          <w:rFonts w:ascii="Arial" w:hAnsi="Arial" w:cs="Arial"/>
          <w:szCs w:val="24"/>
          <w:lang w:val="sr-Latn-CS"/>
        </w:rPr>
        <w:t xml:space="preserve">ештаја грађевинске механизације, </w:t>
      </w:r>
      <w:r w:rsidRPr="00D73B4A">
        <w:rPr>
          <w:rFonts w:ascii="Arial" w:hAnsi="Arial" w:cs="Arial"/>
          <w:szCs w:val="24"/>
          <w:lang w:val="sr-Latn-CS"/>
        </w:rPr>
        <w:t>расипања ис</w:t>
      </w:r>
      <w:r>
        <w:rPr>
          <w:rFonts w:ascii="Arial" w:hAnsi="Arial" w:cs="Arial"/>
          <w:szCs w:val="24"/>
          <w:lang w:val="sr-Latn-CS"/>
        </w:rPr>
        <w:t>к</w:t>
      </w:r>
      <w:r w:rsidRPr="00D73B4A">
        <w:rPr>
          <w:rFonts w:ascii="Arial" w:hAnsi="Arial" w:cs="Arial"/>
          <w:szCs w:val="24"/>
          <w:lang w:val="sr-Latn-CS"/>
        </w:rPr>
        <w:t>опаног површи</w:t>
      </w:r>
      <w:r>
        <w:rPr>
          <w:rFonts w:ascii="Arial" w:hAnsi="Arial" w:cs="Arial"/>
          <w:szCs w:val="24"/>
          <w:lang w:val="sr-Latn-CS"/>
        </w:rPr>
        <w:t>нски слој земљишта и грађевинск</w:t>
      </w:r>
      <w:r>
        <w:rPr>
          <w:rFonts w:ascii="Arial" w:hAnsi="Arial" w:cs="Arial"/>
          <w:szCs w:val="24"/>
          <w:lang w:val="sr-Cyrl-RS"/>
        </w:rPr>
        <w:t>ог</w:t>
      </w:r>
      <w:r w:rsidRPr="00D73B4A">
        <w:rPr>
          <w:rFonts w:ascii="Arial" w:hAnsi="Arial" w:cs="Arial"/>
          <w:szCs w:val="24"/>
          <w:lang w:val="sr-Latn-CS"/>
        </w:rPr>
        <w:t xml:space="preserve"> </w:t>
      </w:r>
      <w:r>
        <w:rPr>
          <w:rFonts w:ascii="Arial" w:hAnsi="Arial" w:cs="Arial"/>
          <w:szCs w:val="24"/>
          <w:lang w:val="sr-Cyrl-RS"/>
        </w:rPr>
        <w:t>отпада</w:t>
      </w:r>
      <w:r w:rsidRPr="00D73B4A">
        <w:rPr>
          <w:rFonts w:ascii="Arial" w:hAnsi="Arial" w:cs="Arial"/>
          <w:szCs w:val="24"/>
          <w:lang w:val="sr-Latn-CS"/>
        </w:rPr>
        <w:t xml:space="preserve"> наста</w:t>
      </w:r>
      <w:r>
        <w:rPr>
          <w:rFonts w:ascii="Arial" w:hAnsi="Arial" w:cs="Arial"/>
          <w:szCs w:val="24"/>
          <w:lang w:val="sr-Cyrl-RS"/>
        </w:rPr>
        <w:t>л</w:t>
      </w:r>
      <w:r w:rsidRPr="00D73B4A">
        <w:rPr>
          <w:rFonts w:ascii="Arial" w:hAnsi="Arial" w:cs="Arial"/>
          <w:szCs w:val="24"/>
          <w:lang w:val="sr-Latn-CS"/>
        </w:rPr>
        <w:t>о</w:t>
      </w:r>
      <w:r>
        <w:rPr>
          <w:rFonts w:ascii="Arial" w:hAnsi="Arial" w:cs="Arial"/>
          <w:szCs w:val="24"/>
          <w:lang w:val="sr-Cyrl-RS"/>
        </w:rPr>
        <w:t>г</w:t>
      </w:r>
      <w:r>
        <w:rPr>
          <w:rFonts w:ascii="Arial" w:hAnsi="Arial" w:cs="Arial"/>
          <w:szCs w:val="24"/>
          <w:lang w:val="sr-Latn-CS"/>
        </w:rPr>
        <w:t xml:space="preserve"> током транспорта и грађења</w:t>
      </w:r>
      <w:r>
        <w:rPr>
          <w:rFonts w:ascii="Arial" w:hAnsi="Arial" w:cs="Arial"/>
          <w:szCs w:val="24"/>
          <w:lang w:val="sr-Cyrl-RS"/>
        </w:rPr>
        <w:t>, п</w:t>
      </w:r>
      <w:r w:rsidRPr="00D35AB8">
        <w:rPr>
          <w:rFonts w:ascii="Arial" w:hAnsi="Arial" w:cs="Arial"/>
          <w:szCs w:val="24"/>
          <w:lang w:val="sr-Cyrl-RS"/>
        </w:rPr>
        <w:t>росипање отпадне воде од прања мјешалице за бетон, машина, алат</w:t>
      </w:r>
      <w:r>
        <w:rPr>
          <w:rFonts w:ascii="Arial" w:hAnsi="Arial" w:cs="Arial"/>
          <w:szCs w:val="24"/>
          <w:lang w:val="sr-Cyrl-RS"/>
        </w:rPr>
        <w:t>к</w:t>
      </w:r>
      <w:r w:rsidRPr="00D35AB8">
        <w:rPr>
          <w:rFonts w:ascii="Arial" w:hAnsi="Arial" w:cs="Arial"/>
          <w:szCs w:val="24"/>
          <w:lang w:val="sr-Cyrl-RS"/>
        </w:rPr>
        <w:t>и и посуда (</w:t>
      </w:r>
      <w:r>
        <w:rPr>
          <w:rFonts w:ascii="Arial" w:hAnsi="Arial" w:cs="Arial"/>
          <w:szCs w:val="24"/>
          <w:lang w:val="sr-Cyrl-RS"/>
        </w:rPr>
        <w:t>к</w:t>
      </w:r>
      <w:r w:rsidRPr="00D35AB8">
        <w:rPr>
          <w:rFonts w:ascii="Arial" w:hAnsi="Arial" w:cs="Arial"/>
          <w:szCs w:val="24"/>
          <w:lang w:val="sr-Cyrl-RS"/>
        </w:rPr>
        <w:t xml:space="preserve">реч, малтер) </w:t>
      </w:r>
      <w:r>
        <w:rPr>
          <w:rFonts w:ascii="Arial" w:hAnsi="Arial" w:cs="Arial"/>
          <w:szCs w:val="24"/>
          <w:lang w:val="sr-Latn-CS"/>
        </w:rPr>
        <w:t xml:space="preserve">и </w:t>
      </w:r>
      <w:r w:rsidRPr="00D73B4A">
        <w:rPr>
          <w:rFonts w:ascii="Arial" w:hAnsi="Arial" w:cs="Arial"/>
          <w:szCs w:val="24"/>
          <w:lang w:val="sr-Latn-CS"/>
        </w:rPr>
        <w:t>и</w:t>
      </w:r>
      <w:r>
        <w:rPr>
          <w:rFonts w:ascii="Arial" w:hAnsi="Arial" w:cs="Arial"/>
          <w:szCs w:val="24"/>
          <w:lang w:val="sr-Latn-CS"/>
        </w:rPr>
        <w:t>зливање</w:t>
      </w:r>
      <w:r w:rsidRPr="00D73B4A">
        <w:rPr>
          <w:rFonts w:ascii="Arial" w:hAnsi="Arial" w:cs="Arial"/>
          <w:szCs w:val="24"/>
          <w:lang w:val="sr-Latn-CS"/>
        </w:rPr>
        <w:t xml:space="preserve"> машинс</w:t>
      </w:r>
      <w:r>
        <w:rPr>
          <w:rFonts w:ascii="Arial" w:hAnsi="Arial" w:cs="Arial"/>
          <w:szCs w:val="24"/>
          <w:lang w:val="sr-Latn-CS"/>
        </w:rPr>
        <w:t>к</w:t>
      </w:r>
      <w:r w:rsidRPr="00D73B4A">
        <w:rPr>
          <w:rFonts w:ascii="Arial" w:hAnsi="Arial" w:cs="Arial"/>
          <w:szCs w:val="24"/>
          <w:lang w:val="sr-Latn-CS"/>
        </w:rPr>
        <w:t>их у</w:t>
      </w:r>
      <w:r>
        <w:rPr>
          <w:rFonts w:ascii="Arial" w:hAnsi="Arial" w:cs="Arial"/>
          <w:szCs w:val="24"/>
          <w:lang w:val="sr-Latn-CS"/>
        </w:rPr>
        <w:t>љ</w:t>
      </w:r>
      <w:r w:rsidRPr="00D73B4A">
        <w:rPr>
          <w:rFonts w:ascii="Arial" w:hAnsi="Arial" w:cs="Arial"/>
          <w:szCs w:val="24"/>
          <w:lang w:val="sr-Latn-CS"/>
        </w:rPr>
        <w:t>а или горива у водна тијела то</w:t>
      </w:r>
      <w:r>
        <w:rPr>
          <w:rFonts w:ascii="Arial" w:hAnsi="Arial" w:cs="Arial"/>
          <w:szCs w:val="24"/>
          <w:lang w:val="sr-Latn-CS"/>
        </w:rPr>
        <w:t>к</w:t>
      </w:r>
      <w:r w:rsidRPr="00D73B4A">
        <w:rPr>
          <w:rFonts w:ascii="Arial" w:hAnsi="Arial" w:cs="Arial"/>
          <w:szCs w:val="24"/>
          <w:lang w:val="sr-Latn-CS"/>
        </w:rPr>
        <w:t xml:space="preserve">ом допреме и отпреме материјала, грађења и монтаже тј. </w:t>
      </w:r>
      <w:r>
        <w:rPr>
          <w:rFonts w:ascii="Arial" w:hAnsi="Arial" w:cs="Arial"/>
          <w:szCs w:val="24"/>
          <w:lang w:val="sr-Latn-CS"/>
        </w:rPr>
        <w:t>к</w:t>
      </w:r>
      <w:r w:rsidRPr="00D73B4A">
        <w:rPr>
          <w:rFonts w:ascii="Arial" w:hAnsi="Arial" w:cs="Arial"/>
          <w:szCs w:val="24"/>
          <w:lang w:val="sr-Latn-CS"/>
        </w:rPr>
        <w:t>ориштењем теретних возила и грађевинс</w:t>
      </w:r>
      <w:r>
        <w:rPr>
          <w:rFonts w:ascii="Arial" w:hAnsi="Arial" w:cs="Arial"/>
          <w:szCs w:val="24"/>
          <w:lang w:val="sr-Latn-CS"/>
        </w:rPr>
        <w:t>к</w:t>
      </w:r>
      <w:r w:rsidRPr="00D73B4A">
        <w:rPr>
          <w:rFonts w:ascii="Arial" w:hAnsi="Arial" w:cs="Arial"/>
          <w:szCs w:val="24"/>
          <w:lang w:val="sr-Latn-CS"/>
        </w:rPr>
        <w:t>е механизације.</w:t>
      </w:r>
    </w:p>
    <w:p w14:paraId="2168D6BA" w14:textId="77777777" w:rsidR="00832604" w:rsidRDefault="00832604" w:rsidP="002A7F49">
      <w:pPr>
        <w:autoSpaceDE w:val="0"/>
        <w:autoSpaceDN w:val="0"/>
        <w:adjustRightInd w:val="0"/>
        <w:jc w:val="both"/>
        <w:rPr>
          <w:rFonts w:ascii="Arial" w:hAnsi="Arial" w:cs="Arial"/>
          <w:b/>
          <w:bCs/>
          <w:iCs/>
          <w:szCs w:val="24"/>
          <w:lang w:val="sr-Latn-CS"/>
        </w:rPr>
      </w:pPr>
      <w:r w:rsidRPr="00EC0AEE">
        <w:rPr>
          <w:rFonts w:ascii="Arial" w:hAnsi="Arial" w:cs="Arial"/>
          <w:b/>
          <w:bCs/>
          <w:iCs/>
          <w:szCs w:val="24"/>
          <w:lang w:val="sr-Latn-CS"/>
        </w:rPr>
        <w:t xml:space="preserve">    </w:t>
      </w:r>
    </w:p>
    <w:p w14:paraId="4E025431" w14:textId="77777777" w:rsidR="00832604" w:rsidRPr="00B77B0A" w:rsidRDefault="00832604" w:rsidP="002A7F49">
      <w:pPr>
        <w:autoSpaceDE w:val="0"/>
        <w:autoSpaceDN w:val="0"/>
        <w:adjustRightInd w:val="0"/>
        <w:jc w:val="both"/>
        <w:rPr>
          <w:rFonts w:ascii="Arial" w:hAnsi="Arial" w:cs="Arial"/>
          <w:bCs/>
          <w:iCs/>
          <w:szCs w:val="24"/>
          <w:lang w:val="sr-Latn-CS"/>
        </w:rPr>
      </w:pPr>
      <w:r w:rsidRPr="00B77B0A">
        <w:rPr>
          <w:rFonts w:ascii="Arial" w:hAnsi="Arial" w:cs="Arial"/>
          <w:bCs/>
          <w:iCs/>
          <w:szCs w:val="24"/>
          <w:lang w:val="sr-Latn-CS"/>
        </w:rPr>
        <w:t>Површинс</w:t>
      </w:r>
      <w:r>
        <w:rPr>
          <w:rFonts w:ascii="Arial" w:hAnsi="Arial" w:cs="Arial"/>
          <w:bCs/>
          <w:iCs/>
          <w:szCs w:val="24"/>
          <w:lang w:val="sr-Latn-CS"/>
        </w:rPr>
        <w:t>к</w:t>
      </w:r>
      <w:r w:rsidRPr="00B77B0A">
        <w:rPr>
          <w:rFonts w:ascii="Arial" w:hAnsi="Arial" w:cs="Arial"/>
          <w:bCs/>
          <w:iCs/>
          <w:szCs w:val="24"/>
          <w:lang w:val="sr-Latn-CS"/>
        </w:rPr>
        <w:t>и слој зем</w:t>
      </w:r>
      <w:r>
        <w:rPr>
          <w:rFonts w:ascii="Arial" w:hAnsi="Arial" w:cs="Arial"/>
          <w:bCs/>
          <w:iCs/>
          <w:szCs w:val="24"/>
          <w:lang w:val="sr-Latn-CS"/>
        </w:rPr>
        <w:t>љ</w:t>
      </w:r>
      <w:r w:rsidRPr="00B77B0A">
        <w:rPr>
          <w:rFonts w:ascii="Arial" w:hAnsi="Arial" w:cs="Arial"/>
          <w:bCs/>
          <w:iCs/>
          <w:szCs w:val="24"/>
          <w:lang w:val="sr-Latn-CS"/>
        </w:rPr>
        <w:t>ишта настао от</w:t>
      </w:r>
      <w:r>
        <w:rPr>
          <w:rFonts w:ascii="Arial" w:hAnsi="Arial" w:cs="Arial"/>
          <w:bCs/>
          <w:iCs/>
          <w:szCs w:val="24"/>
          <w:lang w:val="sr-Latn-CS"/>
        </w:rPr>
        <w:t>к</w:t>
      </w:r>
      <w:r w:rsidRPr="00B77B0A">
        <w:rPr>
          <w:rFonts w:ascii="Arial" w:hAnsi="Arial" w:cs="Arial"/>
          <w:bCs/>
          <w:iCs/>
          <w:szCs w:val="24"/>
          <w:lang w:val="sr-Latn-CS"/>
        </w:rPr>
        <w:t xml:space="preserve">опавањем (због </w:t>
      </w:r>
      <w:r>
        <w:rPr>
          <w:rFonts w:ascii="Arial" w:hAnsi="Arial" w:cs="Arial"/>
          <w:bCs/>
          <w:iCs/>
          <w:szCs w:val="24"/>
          <w:lang w:val="sr-Cyrl-RS"/>
        </w:rPr>
        <w:t xml:space="preserve">постављања носача за соларне панеле, </w:t>
      </w:r>
      <w:r w:rsidRPr="00B77B0A">
        <w:rPr>
          <w:rFonts w:ascii="Arial" w:hAnsi="Arial" w:cs="Arial"/>
          <w:bCs/>
          <w:iCs/>
          <w:szCs w:val="24"/>
          <w:lang w:val="sr-Latn-CS"/>
        </w:rPr>
        <w:t xml:space="preserve">изградње </w:t>
      </w:r>
      <w:r>
        <w:rPr>
          <w:rFonts w:ascii="Arial" w:hAnsi="Arial" w:cs="Arial"/>
          <w:bCs/>
          <w:iCs/>
          <w:szCs w:val="24"/>
          <w:lang w:val="sr-Cyrl-RS"/>
        </w:rPr>
        <w:t xml:space="preserve">пратећих </w:t>
      </w:r>
      <w:r w:rsidRPr="00B77B0A">
        <w:rPr>
          <w:rFonts w:ascii="Arial" w:hAnsi="Arial" w:cs="Arial"/>
          <w:bCs/>
          <w:iCs/>
          <w:szCs w:val="24"/>
          <w:lang w:val="sr-Latn-CS"/>
        </w:rPr>
        <w:t>обје</w:t>
      </w:r>
      <w:r>
        <w:rPr>
          <w:rFonts w:ascii="Arial" w:hAnsi="Arial" w:cs="Arial"/>
          <w:bCs/>
          <w:iCs/>
          <w:szCs w:val="24"/>
          <w:lang w:val="sr-Latn-CS"/>
        </w:rPr>
        <w:t>к</w:t>
      </w:r>
      <w:r>
        <w:rPr>
          <w:rFonts w:ascii="Arial" w:hAnsi="Arial" w:cs="Arial"/>
          <w:bCs/>
          <w:iCs/>
          <w:szCs w:val="24"/>
          <w:lang w:val="sr-Cyrl-RS"/>
        </w:rPr>
        <w:t>а</w:t>
      </w:r>
      <w:r w:rsidRPr="00B77B0A">
        <w:rPr>
          <w:rFonts w:ascii="Arial" w:hAnsi="Arial" w:cs="Arial"/>
          <w:bCs/>
          <w:iCs/>
          <w:szCs w:val="24"/>
          <w:lang w:val="sr-Latn-CS"/>
        </w:rPr>
        <w:t>та</w:t>
      </w:r>
      <w:r>
        <w:rPr>
          <w:rFonts w:ascii="Arial" w:hAnsi="Arial" w:cs="Arial"/>
          <w:bCs/>
          <w:iCs/>
          <w:szCs w:val="24"/>
          <w:lang w:val="sr-Cyrl-RS"/>
        </w:rPr>
        <w:t>, полагање каблова</w:t>
      </w:r>
      <w:r w:rsidRPr="00B77B0A">
        <w:rPr>
          <w:rFonts w:ascii="Arial" w:hAnsi="Arial" w:cs="Arial"/>
          <w:bCs/>
          <w:iCs/>
          <w:szCs w:val="24"/>
          <w:lang w:val="sr-Latn-CS"/>
        </w:rPr>
        <w:t xml:space="preserve"> и смјештаја грађевинс</w:t>
      </w:r>
      <w:r>
        <w:rPr>
          <w:rFonts w:ascii="Arial" w:hAnsi="Arial" w:cs="Arial"/>
          <w:bCs/>
          <w:iCs/>
          <w:szCs w:val="24"/>
          <w:lang w:val="sr-Latn-CS"/>
        </w:rPr>
        <w:t>к</w:t>
      </w:r>
      <w:r w:rsidRPr="00B77B0A">
        <w:rPr>
          <w:rFonts w:ascii="Arial" w:hAnsi="Arial" w:cs="Arial"/>
          <w:bCs/>
          <w:iCs/>
          <w:szCs w:val="24"/>
          <w:lang w:val="sr-Latn-CS"/>
        </w:rPr>
        <w:t xml:space="preserve">е механизације) се благовремено одвози од стране извођача радова и збрињава у сагласности са надлежном </w:t>
      </w:r>
      <w:r>
        <w:rPr>
          <w:rFonts w:ascii="Arial" w:hAnsi="Arial" w:cs="Arial"/>
          <w:bCs/>
          <w:iCs/>
          <w:szCs w:val="24"/>
          <w:lang w:val="sr-Latn-CS"/>
        </w:rPr>
        <w:t>к</w:t>
      </w:r>
      <w:r w:rsidRPr="00B77B0A">
        <w:rPr>
          <w:rFonts w:ascii="Arial" w:hAnsi="Arial" w:cs="Arial"/>
          <w:bCs/>
          <w:iCs/>
          <w:szCs w:val="24"/>
          <w:lang w:val="sr-Latn-CS"/>
        </w:rPr>
        <w:t xml:space="preserve">омуналном службом. </w:t>
      </w:r>
      <w:r>
        <w:rPr>
          <w:rFonts w:ascii="Arial" w:hAnsi="Arial" w:cs="Arial"/>
          <w:bCs/>
          <w:iCs/>
          <w:szCs w:val="24"/>
          <w:lang w:val="sr-Cyrl-RS"/>
        </w:rPr>
        <w:t>Н</w:t>
      </w:r>
      <w:r w:rsidRPr="00B77B0A">
        <w:rPr>
          <w:rFonts w:ascii="Arial" w:hAnsi="Arial" w:cs="Arial"/>
          <w:bCs/>
          <w:iCs/>
          <w:szCs w:val="24"/>
          <w:lang w:val="sr-Latn-CS"/>
        </w:rPr>
        <w:t>а тај начин се спречава његово расипање на ло</w:t>
      </w:r>
      <w:r>
        <w:rPr>
          <w:rFonts w:ascii="Arial" w:hAnsi="Arial" w:cs="Arial"/>
          <w:bCs/>
          <w:iCs/>
          <w:szCs w:val="24"/>
          <w:lang w:val="sr-Latn-CS"/>
        </w:rPr>
        <w:t>к</w:t>
      </w:r>
      <w:r w:rsidRPr="00B77B0A">
        <w:rPr>
          <w:rFonts w:ascii="Arial" w:hAnsi="Arial" w:cs="Arial"/>
          <w:bCs/>
          <w:iCs/>
          <w:szCs w:val="24"/>
          <w:lang w:val="sr-Latn-CS"/>
        </w:rPr>
        <w:t>ацији и спирање истог атмосферилијама. А</w:t>
      </w:r>
      <w:r>
        <w:rPr>
          <w:rFonts w:ascii="Arial" w:hAnsi="Arial" w:cs="Arial"/>
          <w:bCs/>
          <w:iCs/>
          <w:szCs w:val="24"/>
          <w:lang w:val="sr-Latn-CS"/>
        </w:rPr>
        <w:t>к</w:t>
      </w:r>
      <w:r w:rsidRPr="00B77B0A">
        <w:rPr>
          <w:rFonts w:ascii="Arial" w:hAnsi="Arial" w:cs="Arial"/>
          <w:bCs/>
          <w:iCs/>
          <w:szCs w:val="24"/>
          <w:lang w:val="sr-Latn-CS"/>
        </w:rPr>
        <w:t>о се не поступи на наведени начин, односно а</w:t>
      </w:r>
      <w:r>
        <w:rPr>
          <w:rFonts w:ascii="Arial" w:hAnsi="Arial" w:cs="Arial"/>
          <w:bCs/>
          <w:iCs/>
          <w:szCs w:val="24"/>
          <w:lang w:val="sr-Latn-CS"/>
        </w:rPr>
        <w:t>к</w:t>
      </w:r>
      <w:r w:rsidRPr="00B77B0A">
        <w:rPr>
          <w:rFonts w:ascii="Arial" w:hAnsi="Arial" w:cs="Arial"/>
          <w:bCs/>
          <w:iCs/>
          <w:szCs w:val="24"/>
          <w:lang w:val="sr-Latn-CS"/>
        </w:rPr>
        <w:t>о се површинс</w:t>
      </w:r>
      <w:r>
        <w:rPr>
          <w:rFonts w:ascii="Arial" w:hAnsi="Arial" w:cs="Arial"/>
          <w:bCs/>
          <w:iCs/>
          <w:szCs w:val="24"/>
          <w:lang w:val="sr-Latn-CS"/>
        </w:rPr>
        <w:t>к</w:t>
      </w:r>
      <w:r w:rsidRPr="00B77B0A">
        <w:rPr>
          <w:rFonts w:ascii="Arial" w:hAnsi="Arial" w:cs="Arial"/>
          <w:bCs/>
          <w:iCs/>
          <w:szCs w:val="24"/>
          <w:lang w:val="sr-Latn-CS"/>
        </w:rPr>
        <w:t>и слој зем</w:t>
      </w:r>
      <w:r>
        <w:rPr>
          <w:rFonts w:ascii="Arial" w:hAnsi="Arial" w:cs="Arial"/>
          <w:bCs/>
          <w:iCs/>
          <w:szCs w:val="24"/>
          <w:lang w:val="sr-Latn-CS"/>
        </w:rPr>
        <w:t>љ</w:t>
      </w:r>
      <w:r w:rsidRPr="00B77B0A">
        <w:rPr>
          <w:rFonts w:ascii="Arial" w:hAnsi="Arial" w:cs="Arial"/>
          <w:bCs/>
          <w:iCs/>
          <w:szCs w:val="24"/>
          <w:lang w:val="sr-Latn-CS"/>
        </w:rPr>
        <w:t>ишта настао от</w:t>
      </w:r>
      <w:r>
        <w:rPr>
          <w:rFonts w:ascii="Arial" w:hAnsi="Arial" w:cs="Arial"/>
          <w:bCs/>
          <w:iCs/>
          <w:szCs w:val="24"/>
          <w:lang w:val="sr-Latn-CS"/>
        </w:rPr>
        <w:t>к</w:t>
      </w:r>
      <w:r w:rsidRPr="00B77B0A">
        <w:rPr>
          <w:rFonts w:ascii="Arial" w:hAnsi="Arial" w:cs="Arial"/>
          <w:bCs/>
          <w:iCs/>
          <w:szCs w:val="24"/>
          <w:lang w:val="sr-Latn-CS"/>
        </w:rPr>
        <w:t>опавањем не одвози благовремено са ло</w:t>
      </w:r>
      <w:r>
        <w:rPr>
          <w:rFonts w:ascii="Arial" w:hAnsi="Arial" w:cs="Arial"/>
          <w:bCs/>
          <w:iCs/>
          <w:szCs w:val="24"/>
          <w:lang w:val="sr-Latn-CS"/>
        </w:rPr>
        <w:t>к</w:t>
      </w:r>
      <w:r w:rsidRPr="00B77B0A">
        <w:rPr>
          <w:rFonts w:ascii="Arial" w:hAnsi="Arial" w:cs="Arial"/>
          <w:bCs/>
          <w:iCs/>
          <w:szCs w:val="24"/>
          <w:lang w:val="sr-Latn-CS"/>
        </w:rPr>
        <w:t xml:space="preserve">ације, исти ће бити подложан утицају атмосферилија, а самим тим имаће негативан утицај на </w:t>
      </w:r>
      <w:r>
        <w:rPr>
          <w:rFonts w:ascii="Arial" w:hAnsi="Arial" w:cs="Arial"/>
          <w:bCs/>
          <w:iCs/>
          <w:szCs w:val="24"/>
          <w:lang w:val="sr-Latn-CS"/>
        </w:rPr>
        <w:t>к</w:t>
      </w:r>
      <w:r w:rsidRPr="00B77B0A">
        <w:rPr>
          <w:rFonts w:ascii="Arial" w:hAnsi="Arial" w:cs="Arial"/>
          <w:bCs/>
          <w:iCs/>
          <w:szCs w:val="24"/>
          <w:lang w:val="sr-Latn-CS"/>
        </w:rPr>
        <w:t>валитет живота у о</w:t>
      </w:r>
      <w:r>
        <w:rPr>
          <w:rFonts w:ascii="Arial" w:hAnsi="Arial" w:cs="Arial"/>
          <w:bCs/>
          <w:iCs/>
          <w:szCs w:val="24"/>
          <w:lang w:val="sr-Latn-CS"/>
        </w:rPr>
        <w:t>к</w:t>
      </w:r>
      <w:r w:rsidRPr="00B77B0A">
        <w:rPr>
          <w:rFonts w:ascii="Arial" w:hAnsi="Arial" w:cs="Arial"/>
          <w:bCs/>
          <w:iCs/>
          <w:szCs w:val="24"/>
          <w:lang w:val="sr-Latn-CS"/>
        </w:rPr>
        <w:t>ружењу.</w:t>
      </w:r>
    </w:p>
    <w:p w14:paraId="4A64C599" w14:textId="77777777" w:rsidR="00832604" w:rsidRDefault="00832604" w:rsidP="002A7F49">
      <w:pPr>
        <w:autoSpaceDE w:val="0"/>
        <w:autoSpaceDN w:val="0"/>
        <w:adjustRightInd w:val="0"/>
        <w:jc w:val="both"/>
        <w:rPr>
          <w:rFonts w:ascii="Arial" w:hAnsi="Arial" w:cs="Arial"/>
          <w:bCs/>
          <w:iCs/>
          <w:szCs w:val="24"/>
          <w:lang w:val="sr-Cyrl-RS"/>
        </w:rPr>
      </w:pPr>
      <w:r w:rsidRPr="00B77B0A">
        <w:rPr>
          <w:rFonts w:ascii="Arial" w:hAnsi="Arial" w:cs="Arial"/>
          <w:bCs/>
          <w:iCs/>
          <w:szCs w:val="24"/>
          <w:lang w:val="sr-Latn-CS"/>
        </w:rPr>
        <w:t>У</w:t>
      </w:r>
      <w:r>
        <w:rPr>
          <w:rFonts w:ascii="Arial" w:hAnsi="Arial" w:cs="Arial"/>
          <w:bCs/>
          <w:iCs/>
          <w:szCs w:val="24"/>
          <w:lang w:val="sr-Latn-CS"/>
        </w:rPr>
        <w:t>к</w:t>
      </w:r>
      <w:r w:rsidRPr="00B77B0A">
        <w:rPr>
          <w:rFonts w:ascii="Arial" w:hAnsi="Arial" w:cs="Arial"/>
          <w:bCs/>
          <w:iCs/>
          <w:szCs w:val="24"/>
          <w:lang w:val="sr-Latn-CS"/>
        </w:rPr>
        <w:t>оли</w:t>
      </w:r>
      <w:r>
        <w:rPr>
          <w:rFonts w:ascii="Arial" w:hAnsi="Arial" w:cs="Arial"/>
          <w:bCs/>
          <w:iCs/>
          <w:szCs w:val="24"/>
          <w:lang w:val="sr-Latn-CS"/>
        </w:rPr>
        <w:t>к</w:t>
      </w:r>
      <w:r w:rsidRPr="00B77B0A">
        <w:rPr>
          <w:rFonts w:ascii="Arial" w:hAnsi="Arial" w:cs="Arial"/>
          <w:bCs/>
          <w:iCs/>
          <w:szCs w:val="24"/>
          <w:lang w:val="sr-Latn-CS"/>
        </w:rPr>
        <w:t>о се у то</w:t>
      </w:r>
      <w:r>
        <w:rPr>
          <w:rFonts w:ascii="Arial" w:hAnsi="Arial" w:cs="Arial"/>
          <w:bCs/>
          <w:iCs/>
          <w:szCs w:val="24"/>
          <w:lang w:val="sr-Latn-CS"/>
        </w:rPr>
        <w:t>к</w:t>
      </w:r>
      <w:r w:rsidRPr="00B77B0A">
        <w:rPr>
          <w:rFonts w:ascii="Arial" w:hAnsi="Arial" w:cs="Arial"/>
          <w:bCs/>
          <w:iCs/>
          <w:szCs w:val="24"/>
          <w:lang w:val="sr-Latn-CS"/>
        </w:rPr>
        <w:t xml:space="preserve">у грађења </w:t>
      </w:r>
      <w:r>
        <w:rPr>
          <w:rFonts w:ascii="Arial" w:hAnsi="Arial" w:cs="Arial"/>
          <w:bCs/>
          <w:iCs/>
          <w:szCs w:val="24"/>
          <w:lang w:val="sr-Cyrl-RS"/>
        </w:rPr>
        <w:t xml:space="preserve">и транспорта </w:t>
      </w:r>
      <w:r w:rsidRPr="00B77B0A">
        <w:rPr>
          <w:rFonts w:ascii="Arial" w:hAnsi="Arial" w:cs="Arial"/>
          <w:bCs/>
          <w:iCs/>
          <w:szCs w:val="24"/>
          <w:lang w:val="sr-Latn-CS"/>
        </w:rPr>
        <w:t>исправно поступа, не оче</w:t>
      </w:r>
      <w:r>
        <w:rPr>
          <w:rFonts w:ascii="Arial" w:hAnsi="Arial" w:cs="Arial"/>
          <w:bCs/>
          <w:iCs/>
          <w:szCs w:val="24"/>
          <w:lang w:val="sr-Latn-CS"/>
        </w:rPr>
        <w:t>к</w:t>
      </w:r>
      <w:r w:rsidRPr="00B77B0A">
        <w:rPr>
          <w:rFonts w:ascii="Arial" w:hAnsi="Arial" w:cs="Arial"/>
          <w:bCs/>
          <w:iCs/>
          <w:szCs w:val="24"/>
          <w:lang w:val="sr-Latn-CS"/>
        </w:rPr>
        <w:t>ује се значајно расипање ис</w:t>
      </w:r>
      <w:r>
        <w:rPr>
          <w:rFonts w:ascii="Arial" w:hAnsi="Arial" w:cs="Arial"/>
          <w:bCs/>
          <w:iCs/>
          <w:szCs w:val="24"/>
          <w:lang w:val="sr-Latn-CS"/>
        </w:rPr>
        <w:t>к</w:t>
      </w:r>
      <w:r w:rsidRPr="00B77B0A">
        <w:rPr>
          <w:rFonts w:ascii="Arial" w:hAnsi="Arial" w:cs="Arial"/>
          <w:bCs/>
          <w:iCs/>
          <w:szCs w:val="24"/>
          <w:lang w:val="sr-Latn-CS"/>
        </w:rPr>
        <w:t>опаног површинс</w:t>
      </w:r>
      <w:r>
        <w:rPr>
          <w:rFonts w:ascii="Arial" w:hAnsi="Arial" w:cs="Arial"/>
          <w:bCs/>
          <w:iCs/>
          <w:szCs w:val="24"/>
          <w:lang w:val="sr-Latn-CS"/>
        </w:rPr>
        <w:t>к</w:t>
      </w:r>
      <w:r w:rsidRPr="00B77B0A">
        <w:rPr>
          <w:rFonts w:ascii="Arial" w:hAnsi="Arial" w:cs="Arial"/>
          <w:bCs/>
          <w:iCs/>
          <w:szCs w:val="24"/>
          <w:lang w:val="sr-Latn-CS"/>
        </w:rPr>
        <w:t>ог слоја зем</w:t>
      </w:r>
      <w:r>
        <w:rPr>
          <w:rFonts w:ascii="Arial" w:hAnsi="Arial" w:cs="Arial"/>
          <w:bCs/>
          <w:iCs/>
          <w:szCs w:val="24"/>
          <w:lang w:val="sr-Latn-CS"/>
        </w:rPr>
        <w:t>љ</w:t>
      </w:r>
      <w:r w:rsidRPr="00B77B0A">
        <w:rPr>
          <w:rFonts w:ascii="Arial" w:hAnsi="Arial" w:cs="Arial"/>
          <w:bCs/>
          <w:iCs/>
          <w:szCs w:val="24"/>
          <w:lang w:val="sr-Latn-CS"/>
        </w:rPr>
        <w:t>ишта и грађевинс</w:t>
      </w:r>
      <w:r>
        <w:rPr>
          <w:rFonts w:ascii="Arial" w:hAnsi="Arial" w:cs="Arial"/>
          <w:bCs/>
          <w:iCs/>
          <w:szCs w:val="24"/>
          <w:lang w:val="sr-Latn-CS"/>
        </w:rPr>
        <w:t>к</w:t>
      </w:r>
      <w:r w:rsidRPr="00B77B0A">
        <w:rPr>
          <w:rFonts w:ascii="Arial" w:hAnsi="Arial" w:cs="Arial"/>
          <w:bCs/>
          <w:iCs/>
          <w:szCs w:val="24"/>
          <w:lang w:val="sr-Latn-CS"/>
        </w:rPr>
        <w:t xml:space="preserve">ог </w:t>
      </w:r>
      <w:r>
        <w:rPr>
          <w:rFonts w:ascii="Arial" w:hAnsi="Arial" w:cs="Arial"/>
          <w:bCs/>
          <w:iCs/>
          <w:szCs w:val="24"/>
          <w:lang w:val="sr-Cyrl-RS"/>
        </w:rPr>
        <w:t xml:space="preserve">отпада, </w:t>
      </w:r>
      <w:r w:rsidRPr="003B61CD">
        <w:rPr>
          <w:rFonts w:ascii="Arial" w:hAnsi="Arial" w:cs="Arial"/>
          <w:bCs/>
          <w:iCs/>
          <w:szCs w:val="24"/>
          <w:lang w:val="sr-Latn-CS"/>
        </w:rPr>
        <w:t>а самим тим и негативан утицај на земљиште</w:t>
      </w:r>
      <w:r>
        <w:rPr>
          <w:rFonts w:ascii="Arial" w:hAnsi="Arial" w:cs="Arial"/>
          <w:bCs/>
          <w:iCs/>
          <w:szCs w:val="24"/>
          <w:lang w:val="sr-Cyrl-RS"/>
        </w:rPr>
        <w:t xml:space="preserve"> и воде</w:t>
      </w:r>
      <w:r w:rsidRPr="003B61CD">
        <w:rPr>
          <w:rFonts w:ascii="Arial" w:hAnsi="Arial" w:cs="Arial"/>
          <w:bCs/>
          <w:iCs/>
          <w:szCs w:val="24"/>
          <w:lang w:val="sr-Latn-CS"/>
        </w:rPr>
        <w:t>.</w:t>
      </w:r>
    </w:p>
    <w:p w14:paraId="16FD6AB5" w14:textId="77777777" w:rsidR="00832604" w:rsidRPr="003B61CD" w:rsidRDefault="00832604" w:rsidP="002A7F49">
      <w:pPr>
        <w:autoSpaceDE w:val="0"/>
        <w:autoSpaceDN w:val="0"/>
        <w:adjustRightInd w:val="0"/>
        <w:jc w:val="both"/>
        <w:rPr>
          <w:rFonts w:ascii="Arial" w:hAnsi="Arial" w:cs="Arial"/>
          <w:bCs/>
          <w:iCs/>
          <w:szCs w:val="24"/>
          <w:lang w:val="sr-Cyrl-RS"/>
        </w:rPr>
      </w:pPr>
    </w:p>
    <w:p w14:paraId="12F3595B" w14:textId="58CDB82B" w:rsidR="00832604" w:rsidRPr="00B77B0A" w:rsidRDefault="00832604" w:rsidP="002A7F49">
      <w:pPr>
        <w:autoSpaceDE w:val="0"/>
        <w:autoSpaceDN w:val="0"/>
        <w:adjustRightInd w:val="0"/>
        <w:jc w:val="both"/>
        <w:rPr>
          <w:rFonts w:ascii="Arial" w:hAnsi="Arial" w:cs="Arial"/>
          <w:b/>
          <w:bCs/>
          <w:iCs/>
          <w:szCs w:val="24"/>
          <w:lang w:val="sr-Latn-CS"/>
        </w:rPr>
      </w:pPr>
      <w:r>
        <w:rPr>
          <w:rFonts w:ascii="Arial" w:hAnsi="Arial" w:cs="Arial"/>
          <w:szCs w:val="24"/>
          <w:lang w:val="sr-Cyrl-RS"/>
        </w:rPr>
        <w:t>Инвеститор планира да се готов бетон (за потребе бетонирања носача и изградњу пратећих објеката) довози до локације</w:t>
      </w:r>
      <w:r>
        <w:rPr>
          <w:rFonts w:ascii="Arial" w:hAnsi="Arial" w:cs="Arial"/>
          <w:szCs w:val="24"/>
          <w:lang w:val="sr-Latn-RS"/>
        </w:rPr>
        <w:t xml:space="preserve"> </w:t>
      </w:r>
      <w:r>
        <w:rPr>
          <w:rFonts w:ascii="Arial" w:hAnsi="Arial" w:cs="Arial"/>
          <w:szCs w:val="24"/>
          <w:lang w:val="sr-Cyrl-RS"/>
        </w:rPr>
        <w:t>у миксеру, тако де ће се избјећ</w:t>
      </w:r>
      <w:r w:rsidR="00A43B0A">
        <w:rPr>
          <w:rFonts w:ascii="Arial" w:hAnsi="Arial" w:cs="Arial"/>
          <w:szCs w:val="24"/>
          <w:lang w:val="sr-Cyrl-RS"/>
        </w:rPr>
        <w:t>и</w:t>
      </w:r>
      <w:r>
        <w:rPr>
          <w:rFonts w:ascii="Arial" w:hAnsi="Arial" w:cs="Arial"/>
          <w:szCs w:val="24"/>
          <w:lang w:val="sr-Cyrl-RS"/>
        </w:rPr>
        <w:t xml:space="preserve"> п</w:t>
      </w:r>
      <w:r w:rsidRPr="00D35AB8">
        <w:rPr>
          <w:rFonts w:ascii="Arial" w:hAnsi="Arial" w:cs="Arial"/>
          <w:szCs w:val="24"/>
          <w:lang w:val="sr-Cyrl-RS"/>
        </w:rPr>
        <w:t>росипање отпадне воде од прања мјешалице за бетон, машина, алат</w:t>
      </w:r>
      <w:r>
        <w:rPr>
          <w:rFonts w:ascii="Arial" w:hAnsi="Arial" w:cs="Arial"/>
          <w:szCs w:val="24"/>
          <w:lang w:val="sr-Cyrl-RS"/>
        </w:rPr>
        <w:t>к</w:t>
      </w:r>
      <w:r w:rsidRPr="00D35AB8">
        <w:rPr>
          <w:rFonts w:ascii="Arial" w:hAnsi="Arial" w:cs="Arial"/>
          <w:szCs w:val="24"/>
          <w:lang w:val="sr-Cyrl-RS"/>
        </w:rPr>
        <w:t>и и посуда (</w:t>
      </w:r>
      <w:r>
        <w:rPr>
          <w:rFonts w:ascii="Arial" w:hAnsi="Arial" w:cs="Arial"/>
          <w:szCs w:val="24"/>
          <w:lang w:val="sr-Cyrl-RS"/>
        </w:rPr>
        <w:t>к</w:t>
      </w:r>
      <w:r w:rsidRPr="00D35AB8">
        <w:rPr>
          <w:rFonts w:ascii="Arial" w:hAnsi="Arial" w:cs="Arial"/>
          <w:szCs w:val="24"/>
          <w:lang w:val="sr-Cyrl-RS"/>
        </w:rPr>
        <w:t>реч, малтер)</w:t>
      </w:r>
      <w:r>
        <w:rPr>
          <w:rFonts w:ascii="Arial" w:hAnsi="Arial" w:cs="Arial"/>
          <w:szCs w:val="24"/>
          <w:lang w:val="sr-Cyrl-RS"/>
        </w:rPr>
        <w:t xml:space="preserve"> и на тај начин загађење земљишта и водних тијела.</w:t>
      </w:r>
    </w:p>
    <w:p w14:paraId="1CB7A2FF" w14:textId="77777777" w:rsidR="00832604" w:rsidRDefault="00832604" w:rsidP="002A7F49">
      <w:pPr>
        <w:autoSpaceDE w:val="0"/>
        <w:autoSpaceDN w:val="0"/>
        <w:adjustRightInd w:val="0"/>
        <w:jc w:val="both"/>
        <w:rPr>
          <w:rFonts w:ascii="Arial" w:hAnsi="Arial" w:cs="Arial"/>
          <w:bCs/>
          <w:iCs/>
          <w:szCs w:val="24"/>
          <w:lang w:val="sr-Cyrl-RS"/>
        </w:rPr>
      </w:pPr>
      <w:r>
        <w:rPr>
          <w:rFonts w:ascii="Arial" w:hAnsi="Arial" w:cs="Arial"/>
          <w:bCs/>
          <w:iCs/>
          <w:szCs w:val="24"/>
          <w:lang w:val="sr-Cyrl-RS"/>
        </w:rPr>
        <w:t xml:space="preserve">Такође, </w:t>
      </w:r>
      <w:r>
        <w:rPr>
          <w:rFonts w:ascii="Arial" w:hAnsi="Arial" w:cs="Arial"/>
          <w:bCs/>
          <w:iCs/>
          <w:szCs w:val="24"/>
          <w:lang w:val="sr-Latn-CS"/>
        </w:rPr>
        <w:t>ук</w:t>
      </w:r>
      <w:r w:rsidRPr="006C4394">
        <w:rPr>
          <w:rFonts w:ascii="Arial" w:hAnsi="Arial" w:cs="Arial"/>
          <w:bCs/>
          <w:iCs/>
          <w:szCs w:val="24"/>
          <w:lang w:val="sr-Latn-CS"/>
        </w:rPr>
        <w:t>оли</w:t>
      </w:r>
      <w:r>
        <w:rPr>
          <w:rFonts w:ascii="Arial" w:hAnsi="Arial" w:cs="Arial"/>
          <w:bCs/>
          <w:iCs/>
          <w:szCs w:val="24"/>
          <w:lang w:val="sr-Latn-CS"/>
        </w:rPr>
        <w:t>к</w:t>
      </w:r>
      <w:r w:rsidRPr="006C4394">
        <w:rPr>
          <w:rFonts w:ascii="Arial" w:hAnsi="Arial" w:cs="Arial"/>
          <w:bCs/>
          <w:iCs/>
          <w:szCs w:val="24"/>
          <w:lang w:val="sr-Latn-CS"/>
        </w:rPr>
        <w:t>о су грађевинс</w:t>
      </w:r>
      <w:r>
        <w:rPr>
          <w:rFonts w:ascii="Arial" w:hAnsi="Arial" w:cs="Arial"/>
          <w:bCs/>
          <w:iCs/>
          <w:szCs w:val="24"/>
          <w:lang w:val="sr-Latn-CS"/>
        </w:rPr>
        <w:t>к</w:t>
      </w:r>
      <w:r w:rsidRPr="006C4394">
        <w:rPr>
          <w:rFonts w:ascii="Arial" w:hAnsi="Arial" w:cs="Arial"/>
          <w:bCs/>
          <w:iCs/>
          <w:szCs w:val="24"/>
          <w:lang w:val="sr-Latn-CS"/>
        </w:rPr>
        <w:t>а механизација и транспортна возила технич</w:t>
      </w:r>
      <w:r>
        <w:rPr>
          <w:rFonts w:ascii="Arial" w:hAnsi="Arial" w:cs="Arial"/>
          <w:bCs/>
          <w:iCs/>
          <w:szCs w:val="24"/>
          <w:lang w:val="sr-Latn-CS"/>
        </w:rPr>
        <w:t>к</w:t>
      </w:r>
      <w:r w:rsidRPr="006C4394">
        <w:rPr>
          <w:rFonts w:ascii="Arial" w:hAnsi="Arial" w:cs="Arial"/>
          <w:bCs/>
          <w:iCs/>
          <w:szCs w:val="24"/>
          <w:lang w:val="sr-Latn-CS"/>
        </w:rPr>
        <w:t>и исправна, од истих се не оче</w:t>
      </w:r>
      <w:r>
        <w:rPr>
          <w:rFonts w:ascii="Arial" w:hAnsi="Arial" w:cs="Arial"/>
          <w:bCs/>
          <w:iCs/>
          <w:szCs w:val="24"/>
          <w:lang w:val="sr-Latn-CS"/>
        </w:rPr>
        <w:t>к</w:t>
      </w:r>
      <w:r w:rsidRPr="006C4394">
        <w:rPr>
          <w:rFonts w:ascii="Arial" w:hAnsi="Arial" w:cs="Arial"/>
          <w:bCs/>
          <w:iCs/>
          <w:szCs w:val="24"/>
          <w:lang w:val="sr-Latn-CS"/>
        </w:rPr>
        <w:t>ује не</w:t>
      </w:r>
      <w:r>
        <w:rPr>
          <w:rFonts w:ascii="Arial" w:hAnsi="Arial" w:cs="Arial"/>
          <w:bCs/>
          <w:iCs/>
          <w:szCs w:val="24"/>
          <w:lang w:val="sr-Latn-CS"/>
        </w:rPr>
        <w:t>к</w:t>
      </w:r>
      <w:r w:rsidRPr="006C4394">
        <w:rPr>
          <w:rFonts w:ascii="Arial" w:hAnsi="Arial" w:cs="Arial"/>
          <w:bCs/>
          <w:iCs/>
          <w:szCs w:val="24"/>
          <w:lang w:val="sr-Latn-CS"/>
        </w:rPr>
        <w:t>онтролисаног изливања машинс</w:t>
      </w:r>
      <w:r>
        <w:rPr>
          <w:rFonts w:ascii="Arial" w:hAnsi="Arial" w:cs="Arial"/>
          <w:bCs/>
          <w:iCs/>
          <w:szCs w:val="24"/>
          <w:lang w:val="sr-Latn-CS"/>
        </w:rPr>
        <w:t>к</w:t>
      </w:r>
      <w:r w:rsidRPr="006C4394">
        <w:rPr>
          <w:rFonts w:ascii="Arial" w:hAnsi="Arial" w:cs="Arial"/>
          <w:bCs/>
          <w:iCs/>
          <w:szCs w:val="24"/>
          <w:lang w:val="sr-Latn-CS"/>
        </w:rPr>
        <w:t>их у</w:t>
      </w:r>
      <w:r>
        <w:rPr>
          <w:rFonts w:ascii="Arial" w:hAnsi="Arial" w:cs="Arial"/>
          <w:bCs/>
          <w:iCs/>
          <w:szCs w:val="24"/>
          <w:lang w:val="sr-Latn-CS"/>
        </w:rPr>
        <w:t>љ</w:t>
      </w:r>
      <w:r w:rsidRPr="006C4394">
        <w:rPr>
          <w:rFonts w:ascii="Arial" w:hAnsi="Arial" w:cs="Arial"/>
          <w:bCs/>
          <w:iCs/>
          <w:szCs w:val="24"/>
          <w:lang w:val="sr-Latn-CS"/>
        </w:rPr>
        <w:t>а или горива</w:t>
      </w:r>
      <w:r>
        <w:rPr>
          <w:rFonts w:ascii="Arial" w:hAnsi="Arial" w:cs="Arial"/>
          <w:bCs/>
          <w:iCs/>
          <w:szCs w:val="24"/>
          <w:lang w:val="sr-Cyrl-RS"/>
        </w:rPr>
        <w:t xml:space="preserve"> на земљиште и водна тијела</w:t>
      </w:r>
      <w:r w:rsidRPr="006C4394">
        <w:rPr>
          <w:rFonts w:ascii="Arial" w:hAnsi="Arial" w:cs="Arial"/>
          <w:bCs/>
          <w:iCs/>
          <w:szCs w:val="24"/>
          <w:lang w:val="sr-Latn-CS"/>
        </w:rPr>
        <w:t>.</w:t>
      </w:r>
    </w:p>
    <w:p w14:paraId="4BF4C72F" w14:textId="77777777" w:rsidR="00832604" w:rsidRDefault="00832604" w:rsidP="002A7F49">
      <w:pPr>
        <w:autoSpaceDE w:val="0"/>
        <w:autoSpaceDN w:val="0"/>
        <w:adjustRightInd w:val="0"/>
        <w:jc w:val="both"/>
        <w:rPr>
          <w:rFonts w:ascii="Arial" w:hAnsi="Arial" w:cs="Arial"/>
          <w:bCs/>
          <w:iCs/>
          <w:szCs w:val="24"/>
          <w:lang w:val="sr-Cyrl-RS"/>
        </w:rPr>
      </w:pPr>
    </w:p>
    <w:p w14:paraId="088A38E9" w14:textId="4D04B14D" w:rsidR="00832604" w:rsidRDefault="00832604" w:rsidP="00BF43E7">
      <w:pPr>
        <w:autoSpaceDE w:val="0"/>
        <w:autoSpaceDN w:val="0"/>
        <w:adjustRightInd w:val="0"/>
        <w:jc w:val="both"/>
        <w:rPr>
          <w:rFonts w:ascii="Arial" w:hAnsi="Arial" w:cs="Arial"/>
          <w:bCs/>
          <w:iCs/>
          <w:szCs w:val="24"/>
          <w:u w:val="single"/>
          <w:lang w:val="sr-Cyrl-RS"/>
        </w:rPr>
      </w:pPr>
      <w:r w:rsidRPr="000C4D6B">
        <w:rPr>
          <w:rFonts w:ascii="Arial" w:hAnsi="Arial" w:cs="Arial"/>
          <w:bCs/>
          <w:iCs/>
          <w:szCs w:val="24"/>
          <w:u w:val="single"/>
          <w:lang w:val="sr-Cyrl-RS"/>
        </w:rPr>
        <w:t xml:space="preserve">Земљиште на коме се планира </w:t>
      </w:r>
      <w:r w:rsidR="00BF43E7" w:rsidRPr="000C4D6B">
        <w:rPr>
          <w:rFonts w:ascii="Arial" w:hAnsi="Arial" w:cs="Arial"/>
          <w:bCs/>
          <w:iCs/>
          <w:szCs w:val="24"/>
          <w:u w:val="single"/>
          <w:lang w:val="sr-Cyrl-RS"/>
        </w:rPr>
        <w:t xml:space="preserve">соларна </w:t>
      </w:r>
      <w:r w:rsidRPr="000C4D6B">
        <w:rPr>
          <w:rFonts w:ascii="Arial" w:hAnsi="Arial" w:cs="Arial"/>
          <w:bCs/>
          <w:iCs/>
          <w:szCs w:val="24"/>
          <w:u w:val="single"/>
          <w:lang w:val="sr-Cyrl-RS"/>
        </w:rPr>
        <w:t>електрана није обрадива површина и релативно је каменито тако да спровођење грађевинских радова неће имати значајнији негативан утицај на исто.</w:t>
      </w:r>
      <w:r w:rsidR="00BF43E7" w:rsidRPr="000C4D6B">
        <w:rPr>
          <w:rFonts w:ascii="Arial" w:hAnsi="Arial" w:cs="Arial"/>
          <w:bCs/>
          <w:iCs/>
          <w:szCs w:val="24"/>
          <w:u w:val="single"/>
          <w:lang w:val="sr-Cyrl-RS"/>
        </w:rPr>
        <w:t xml:space="preserve"> Слој земљишта је веома сиромашан, и плитак</w:t>
      </w:r>
      <w:r w:rsidR="001D6E41" w:rsidRPr="000C4D6B">
        <w:rPr>
          <w:rFonts w:ascii="Arial" w:hAnsi="Arial" w:cs="Arial"/>
          <w:bCs/>
          <w:iCs/>
          <w:szCs w:val="24"/>
          <w:u w:val="single"/>
          <w:lang w:val="sr-Cyrl-RS"/>
        </w:rPr>
        <w:t>.</w:t>
      </w:r>
    </w:p>
    <w:p w14:paraId="4812A99E" w14:textId="53FA6D58" w:rsidR="00A63E89" w:rsidRPr="00A63E89" w:rsidRDefault="00A63E89" w:rsidP="00BF43E7">
      <w:pPr>
        <w:autoSpaceDE w:val="0"/>
        <w:autoSpaceDN w:val="0"/>
        <w:adjustRightInd w:val="0"/>
        <w:jc w:val="both"/>
        <w:rPr>
          <w:rFonts w:ascii="Arial" w:hAnsi="Arial" w:cs="Arial"/>
          <w:bCs/>
          <w:iCs/>
          <w:szCs w:val="24"/>
          <w:u w:val="single"/>
          <w:lang w:val="sr-Cyrl-RS"/>
        </w:rPr>
      </w:pPr>
      <w:r w:rsidRPr="00A63E89">
        <w:rPr>
          <w:rFonts w:ascii="Arial" w:hAnsi="Arial" w:cs="Arial" w:hint="eastAsia"/>
          <w:bCs/>
          <w:iCs/>
          <w:szCs w:val="24"/>
          <w:u w:val="single"/>
          <w:lang w:val="sr-Cyrl-RS"/>
        </w:rPr>
        <w:t>Сви</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могући</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негативни</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утицаји</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на</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загађење</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вода</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и</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земљишта</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су</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привремени</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и</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ограничени</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само</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на</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период</w:t>
      </w:r>
      <w:r w:rsidRPr="00A63E89">
        <w:rPr>
          <w:rFonts w:ascii="Arial" w:hAnsi="Arial" w:cs="Arial"/>
          <w:bCs/>
          <w:iCs/>
          <w:szCs w:val="24"/>
          <w:u w:val="single"/>
          <w:lang w:val="sr-Cyrl-RS"/>
        </w:rPr>
        <w:t xml:space="preserve"> </w:t>
      </w:r>
      <w:r w:rsidRPr="00A63E89">
        <w:rPr>
          <w:rFonts w:ascii="Arial" w:hAnsi="Arial" w:cs="Arial" w:hint="eastAsia"/>
          <w:bCs/>
          <w:iCs/>
          <w:szCs w:val="24"/>
          <w:u w:val="single"/>
          <w:lang w:val="sr-Cyrl-RS"/>
        </w:rPr>
        <w:t>градње</w:t>
      </w:r>
      <w:r w:rsidRPr="00A63E89">
        <w:rPr>
          <w:rFonts w:ascii="Arial" w:hAnsi="Arial" w:cs="Arial"/>
          <w:bCs/>
          <w:iCs/>
          <w:szCs w:val="24"/>
          <w:u w:val="single"/>
          <w:lang w:val="sr-Cyrl-RS"/>
        </w:rPr>
        <w:t>.</w:t>
      </w:r>
    </w:p>
    <w:p w14:paraId="39B5E629" w14:textId="77777777" w:rsidR="00832604" w:rsidRPr="00B77B0A" w:rsidRDefault="00832604" w:rsidP="002A7F49">
      <w:pPr>
        <w:autoSpaceDE w:val="0"/>
        <w:autoSpaceDN w:val="0"/>
        <w:adjustRightInd w:val="0"/>
        <w:jc w:val="both"/>
        <w:rPr>
          <w:rFonts w:ascii="Arial" w:hAnsi="Arial" w:cs="Arial"/>
          <w:b/>
          <w:bCs/>
          <w:iCs/>
          <w:szCs w:val="24"/>
          <w:lang w:val="sr-Cyrl-RS"/>
        </w:rPr>
      </w:pPr>
    </w:p>
    <w:p w14:paraId="124B907C" w14:textId="45A6E23A" w:rsidR="00832604" w:rsidRPr="00A11D57" w:rsidRDefault="00832604" w:rsidP="002A7F49">
      <w:pPr>
        <w:autoSpaceDE w:val="0"/>
        <w:autoSpaceDN w:val="0"/>
        <w:adjustRightInd w:val="0"/>
        <w:jc w:val="both"/>
        <w:rPr>
          <w:rFonts w:ascii="Arial" w:hAnsi="Arial" w:cs="Arial"/>
          <w:b/>
          <w:bCs/>
          <w:iCs/>
          <w:szCs w:val="24"/>
          <w:lang w:val="sr-Cyrl-RS"/>
        </w:rPr>
      </w:pPr>
      <w:r w:rsidRPr="00A11D57">
        <w:rPr>
          <w:rFonts w:ascii="Arial" w:hAnsi="Arial" w:cs="Arial"/>
          <w:b/>
          <w:bCs/>
          <w:iCs/>
          <w:szCs w:val="24"/>
          <w:lang w:val="sr-Cyrl-RS"/>
        </w:rPr>
        <w:t>Емисије бу</w:t>
      </w:r>
      <w:r>
        <w:rPr>
          <w:rFonts w:ascii="Arial" w:hAnsi="Arial" w:cs="Arial"/>
          <w:b/>
          <w:bCs/>
          <w:iCs/>
          <w:szCs w:val="24"/>
          <w:lang w:val="sr-Cyrl-RS"/>
        </w:rPr>
        <w:t>к</w:t>
      </w:r>
      <w:r w:rsidRPr="00A11D57">
        <w:rPr>
          <w:rFonts w:ascii="Arial" w:hAnsi="Arial" w:cs="Arial"/>
          <w:b/>
          <w:bCs/>
          <w:iCs/>
          <w:szCs w:val="24"/>
          <w:lang w:val="sr-Cyrl-RS"/>
        </w:rPr>
        <w:t>е</w:t>
      </w:r>
      <w:r w:rsidR="00A63E89">
        <w:rPr>
          <w:rFonts w:ascii="Arial" w:hAnsi="Arial" w:cs="Arial"/>
          <w:b/>
          <w:bCs/>
          <w:iCs/>
          <w:szCs w:val="24"/>
          <w:lang w:val="sr-Cyrl-RS"/>
        </w:rPr>
        <w:t xml:space="preserve"> и вибрације</w:t>
      </w:r>
    </w:p>
    <w:p w14:paraId="77F29380" w14:textId="77777777" w:rsidR="00832604" w:rsidRPr="00A11D57" w:rsidRDefault="00832604" w:rsidP="002A7F49">
      <w:pPr>
        <w:autoSpaceDE w:val="0"/>
        <w:autoSpaceDN w:val="0"/>
        <w:adjustRightInd w:val="0"/>
        <w:jc w:val="both"/>
        <w:rPr>
          <w:rFonts w:ascii="Arial" w:hAnsi="Arial" w:cs="Arial"/>
          <w:szCs w:val="24"/>
          <w:lang w:val="sr-Cyrl-RS"/>
        </w:rPr>
      </w:pPr>
      <w:r>
        <w:rPr>
          <w:rFonts w:ascii="Arial" w:hAnsi="Arial" w:cs="Arial"/>
          <w:szCs w:val="24"/>
          <w:lang w:val="sr-Cyrl-RS"/>
        </w:rPr>
        <w:t>Н</w:t>
      </w:r>
      <w:r w:rsidRPr="00A11D57">
        <w:rPr>
          <w:rFonts w:ascii="Arial" w:hAnsi="Arial" w:cs="Arial"/>
          <w:szCs w:val="24"/>
          <w:lang w:val="sr-Cyrl-RS"/>
        </w:rPr>
        <w:t>а градилишту обје</w:t>
      </w:r>
      <w:r>
        <w:rPr>
          <w:rFonts w:ascii="Arial" w:hAnsi="Arial" w:cs="Arial"/>
          <w:szCs w:val="24"/>
          <w:lang w:val="sr-Cyrl-RS"/>
        </w:rPr>
        <w:t>ка</w:t>
      </w:r>
      <w:r w:rsidRPr="00A11D57">
        <w:rPr>
          <w:rFonts w:ascii="Arial" w:hAnsi="Arial" w:cs="Arial"/>
          <w:szCs w:val="24"/>
          <w:lang w:val="sr-Cyrl-RS"/>
        </w:rPr>
        <w:t>та може доћи до појаве бу</w:t>
      </w:r>
      <w:r>
        <w:rPr>
          <w:rFonts w:ascii="Arial" w:hAnsi="Arial" w:cs="Arial"/>
          <w:szCs w:val="24"/>
          <w:lang w:val="sr-Cyrl-RS"/>
        </w:rPr>
        <w:t>к</w:t>
      </w:r>
      <w:r w:rsidRPr="00A11D57">
        <w:rPr>
          <w:rFonts w:ascii="Arial" w:hAnsi="Arial" w:cs="Arial"/>
          <w:szCs w:val="24"/>
          <w:lang w:val="sr-Cyrl-RS"/>
        </w:rPr>
        <w:t>е и то из два извора:</w:t>
      </w:r>
      <w:r>
        <w:rPr>
          <w:rFonts w:ascii="Arial" w:hAnsi="Arial" w:cs="Arial"/>
          <w:szCs w:val="24"/>
          <w:lang w:val="sr-Cyrl-RS"/>
        </w:rPr>
        <w:t xml:space="preserve"> б</w:t>
      </w:r>
      <w:r w:rsidRPr="00A11D57">
        <w:rPr>
          <w:rFonts w:ascii="Arial" w:hAnsi="Arial" w:cs="Arial"/>
          <w:szCs w:val="24"/>
          <w:lang w:val="sr-Cyrl-RS"/>
        </w:rPr>
        <w:t>у</w:t>
      </w:r>
      <w:r>
        <w:rPr>
          <w:rFonts w:ascii="Arial" w:hAnsi="Arial" w:cs="Arial"/>
          <w:szCs w:val="24"/>
          <w:lang w:val="sr-Cyrl-RS"/>
        </w:rPr>
        <w:t>к</w:t>
      </w:r>
      <w:r w:rsidRPr="00A11D57">
        <w:rPr>
          <w:rFonts w:ascii="Arial" w:hAnsi="Arial" w:cs="Arial"/>
          <w:szCs w:val="24"/>
          <w:lang w:val="sr-Cyrl-RS"/>
        </w:rPr>
        <w:t xml:space="preserve">а </w:t>
      </w:r>
      <w:r>
        <w:rPr>
          <w:rFonts w:ascii="Arial" w:hAnsi="Arial" w:cs="Arial"/>
          <w:szCs w:val="24"/>
          <w:lang w:val="sr-Cyrl-RS"/>
        </w:rPr>
        <w:t>к</w:t>
      </w:r>
      <w:r w:rsidRPr="00A11D57">
        <w:rPr>
          <w:rFonts w:ascii="Arial" w:hAnsi="Arial" w:cs="Arial"/>
          <w:szCs w:val="24"/>
          <w:lang w:val="sr-Cyrl-RS"/>
        </w:rPr>
        <w:t>оју производи грађевинс</w:t>
      </w:r>
      <w:r>
        <w:rPr>
          <w:rFonts w:ascii="Arial" w:hAnsi="Arial" w:cs="Arial"/>
          <w:szCs w:val="24"/>
          <w:lang w:val="sr-Cyrl-RS"/>
        </w:rPr>
        <w:t>к</w:t>
      </w:r>
      <w:r w:rsidRPr="00A11D57">
        <w:rPr>
          <w:rFonts w:ascii="Arial" w:hAnsi="Arial" w:cs="Arial"/>
          <w:szCs w:val="24"/>
          <w:lang w:val="sr-Cyrl-RS"/>
        </w:rPr>
        <w:t>а механизација на градилишту (булдозери, рово</w:t>
      </w:r>
      <w:r>
        <w:rPr>
          <w:rFonts w:ascii="Arial" w:hAnsi="Arial" w:cs="Arial"/>
          <w:szCs w:val="24"/>
          <w:lang w:val="sr-Cyrl-RS"/>
        </w:rPr>
        <w:t>к</w:t>
      </w:r>
      <w:r w:rsidRPr="00A11D57">
        <w:rPr>
          <w:rFonts w:ascii="Arial" w:hAnsi="Arial" w:cs="Arial"/>
          <w:szCs w:val="24"/>
          <w:lang w:val="sr-Cyrl-RS"/>
        </w:rPr>
        <w:t>опачи, мјешалице за бетон и сл.) и бу</w:t>
      </w:r>
      <w:r>
        <w:rPr>
          <w:rFonts w:ascii="Arial" w:hAnsi="Arial" w:cs="Arial"/>
          <w:szCs w:val="24"/>
          <w:lang w:val="sr-Cyrl-RS"/>
        </w:rPr>
        <w:t>к</w:t>
      </w:r>
      <w:r w:rsidRPr="00A11D57">
        <w:rPr>
          <w:rFonts w:ascii="Arial" w:hAnsi="Arial" w:cs="Arial"/>
          <w:szCs w:val="24"/>
          <w:lang w:val="sr-Cyrl-RS"/>
        </w:rPr>
        <w:t xml:space="preserve">а </w:t>
      </w:r>
      <w:r>
        <w:rPr>
          <w:rFonts w:ascii="Arial" w:hAnsi="Arial" w:cs="Arial"/>
          <w:szCs w:val="24"/>
          <w:lang w:val="sr-Cyrl-RS"/>
        </w:rPr>
        <w:t>к</w:t>
      </w:r>
      <w:r w:rsidRPr="00A11D57">
        <w:rPr>
          <w:rFonts w:ascii="Arial" w:hAnsi="Arial" w:cs="Arial"/>
          <w:szCs w:val="24"/>
          <w:lang w:val="sr-Cyrl-RS"/>
        </w:rPr>
        <w:t>оју производе транспортна средства (</w:t>
      </w:r>
      <w:r>
        <w:rPr>
          <w:rFonts w:ascii="Arial" w:hAnsi="Arial" w:cs="Arial"/>
          <w:szCs w:val="24"/>
          <w:lang w:val="sr-Cyrl-RS"/>
        </w:rPr>
        <w:t>к</w:t>
      </w:r>
      <w:r w:rsidRPr="00A11D57">
        <w:rPr>
          <w:rFonts w:ascii="Arial" w:hAnsi="Arial" w:cs="Arial"/>
          <w:szCs w:val="24"/>
          <w:lang w:val="sr-Cyrl-RS"/>
        </w:rPr>
        <w:t>амиони - при</w:t>
      </w:r>
      <w:r>
        <w:rPr>
          <w:rFonts w:ascii="Arial" w:hAnsi="Arial" w:cs="Arial"/>
          <w:szCs w:val="24"/>
          <w:lang w:val="sr-Cyrl-RS"/>
        </w:rPr>
        <w:t>к</w:t>
      </w:r>
      <w:r w:rsidRPr="00A11D57">
        <w:rPr>
          <w:rFonts w:ascii="Arial" w:hAnsi="Arial" w:cs="Arial"/>
          <w:szCs w:val="24"/>
          <w:lang w:val="sr-Cyrl-RS"/>
        </w:rPr>
        <w:t xml:space="preserve">оличари, </w:t>
      </w:r>
      <w:r>
        <w:rPr>
          <w:rFonts w:ascii="Arial" w:hAnsi="Arial" w:cs="Arial"/>
          <w:szCs w:val="24"/>
          <w:lang w:val="sr-Cyrl-RS"/>
        </w:rPr>
        <w:t>к</w:t>
      </w:r>
      <w:r w:rsidRPr="00A11D57">
        <w:rPr>
          <w:rFonts w:ascii="Arial" w:hAnsi="Arial" w:cs="Arial"/>
          <w:szCs w:val="24"/>
          <w:lang w:val="sr-Cyrl-RS"/>
        </w:rPr>
        <w:t>ипери и сл.) прили</w:t>
      </w:r>
      <w:r>
        <w:rPr>
          <w:rFonts w:ascii="Arial" w:hAnsi="Arial" w:cs="Arial"/>
          <w:szCs w:val="24"/>
          <w:lang w:val="sr-Cyrl-RS"/>
        </w:rPr>
        <w:t>к</w:t>
      </w:r>
      <w:r w:rsidRPr="00A11D57">
        <w:rPr>
          <w:rFonts w:ascii="Arial" w:hAnsi="Arial" w:cs="Arial"/>
          <w:szCs w:val="24"/>
          <w:lang w:val="sr-Cyrl-RS"/>
        </w:rPr>
        <w:t xml:space="preserve">ом </w:t>
      </w:r>
      <w:r>
        <w:rPr>
          <w:rFonts w:ascii="Arial" w:hAnsi="Arial" w:cs="Arial"/>
          <w:szCs w:val="24"/>
          <w:lang w:val="sr-Cyrl-RS"/>
        </w:rPr>
        <w:t>к</w:t>
      </w:r>
      <w:r w:rsidRPr="00A11D57">
        <w:rPr>
          <w:rFonts w:ascii="Arial" w:hAnsi="Arial" w:cs="Arial"/>
          <w:szCs w:val="24"/>
          <w:lang w:val="sr-Cyrl-RS"/>
        </w:rPr>
        <w:t>ретања и истовара материјала.</w:t>
      </w:r>
    </w:p>
    <w:p w14:paraId="30118705" w14:textId="0A6FE61E" w:rsidR="00832604" w:rsidRPr="00A11D57" w:rsidRDefault="00832604" w:rsidP="002A7F49">
      <w:pPr>
        <w:autoSpaceDE w:val="0"/>
        <w:autoSpaceDN w:val="0"/>
        <w:adjustRightInd w:val="0"/>
        <w:jc w:val="both"/>
        <w:rPr>
          <w:rFonts w:ascii="Arial" w:hAnsi="Arial" w:cs="Arial"/>
          <w:szCs w:val="24"/>
          <w:lang w:val="sr-Cyrl-RS"/>
        </w:rPr>
      </w:pPr>
      <w:r>
        <w:rPr>
          <w:rFonts w:ascii="Arial" w:hAnsi="Arial" w:cs="Arial"/>
          <w:szCs w:val="24"/>
          <w:lang w:val="sr-Cyrl-RS"/>
        </w:rPr>
        <w:t>Т</w:t>
      </w:r>
      <w:r w:rsidRPr="00785282">
        <w:rPr>
          <w:rFonts w:ascii="Arial" w:hAnsi="Arial" w:cs="Arial"/>
          <w:szCs w:val="24"/>
          <w:lang w:val="sr-Cyrl-RS"/>
        </w:rPr>
        <w:t xml:space="preserve">ранспортна средства и механизација производе буку изнад 80 </w:t>
      </w:r>
      <w:r w:rsidR="00105C87">
        <w:rPr>
          <w:rFonts w:ascii="Arial" w:hAnsi="Arial" w:cs="Arial"/>
          <w:szCs w:val="24"/>
          <w:lang w:val="sr-Latn-RS"/>
        </w:rPr>
        <w:t>dB</w:t>
      </w:r>
      <w:r w:rsidRPr="00785282">
        <w:rPr>
          <w:rFonts w:ascii="Arial" w:hAnsi="Arial" w:cs="Arial"/>
          <w:szCs w:val="24"/>
          <w:lang w:val="sr-Cyrl-RS"/>
        </w:rPr>
        <w:t xml:space="preserve">(А). </w:t>
      </w:r>
    </w:p>
    <w:p w14:paraId="2B75857D" w14:textId="77777777" w:rsidR="00832604" w:rsidRPr="00A11D57" w:rsidRDefault="00832604" w:rsidP="002A7F49">
      <w:pPr>
        <w:autoSpaceDE w:val="0"/>
        <w:autoSpaceDN w:val="0"/>
        <w:adjustRightInd w:val="0"/>
        <w:jc w:val="both"/>
        <w:rPr>
          <w:rFonts w:ascii="Arial" w:hAnsi="Arial" w:cs="Arial"/>
          <w:szCs w:val="24"/>
          <w:lang w:val="sr-Cyrl-RS"/>
        </w:rPr>
      </w:pPr>
      <w:r w:rsidRPr="00A11D57">
        <w:rPr>
          <w:rFonts w:ascii="Arial" w:hAnsi="Arial" w:cs="Arial"/>
          <w:szCs w:val="24"/>
          <w:lang w:val="sr-Cyrl-RS"/>
        </w:rPr>
        <w:t>У</w:t>
      </w:r>
      <w:r>
        <w:rPr>
          <w:rFonts w:ascii="Arial" w:hAnsi="Arial" w:cs="Arial"/>
          <w:szCs w:val="24"/>
          <w:lang w:val="sr-Cyrl-RS"/>
        </w:rPr>
        <w:t>к</w:t>
      </w:r>
      <w:r w:rsidRPr="00A11D57">
        <w:rPr>
          <w:rFonts w:ascii="Arial" w:hAnsi="Arial" w:cs="Arial"/>
          <w:szCs w:val="24"/>
          <w:lang w:val="sr-Cyrl-RS"/>
        </w:rPr>
        <w:t>оли</w:t>
      </w:r>
      <w:r>
        <w:rPr>
          <w:rFonts w:ascii="Arial" w:hAnsi="Arial" w:cs="Arial"/>
          <w:szCs w:val="24"/>
          <w:lang w:val="sr-Cyrl-RS"/>
        </w:rPr>
        <w:t>к</w:t>
      </w:r>
      <w:r w:rsidRPr="00A11D57">
        <w:rPr>
          <w:rFonts w:ascii="Arial" w:hAnsi="Arial" w:cs="Arial"/>
          <w:szCs w:val="24"/>
          <w:lang w:val="sr-Cyrl-RS"/>
        </w:rPr>
        <w:t>о се у то</w:t>
      </w:r>
      <w:r>
        <w:rPr>
          <w:rFonts w:ascii="Arial" w:hAnsi="Arial" w:cs="Arial"/>
          <w:szCs w:val="24"/>
          <w:lang w:val="sr-Cyrl-RS"/>
        </w:rPr>
        <w:t>к</w:t>
      </w:r>
      <w:r w:rsidRPr="00A11D57">
        <w:rPr>
          <w:rFonts w:ascii="Arial" w:hAnsi="Arial" w:cs="Arial"/>
          <w:szCs w:val="24"/>
          <w:lang w:val="sr-Cyrl-RS"/>
        </w:rPr>
        <w:t xml:space="preserve">у рада </w:t>
      </w:r>
      <w:r>
        <w:rPr>
          <w:rFonts w:ascii="Arial" w:hAnsi="Arial" w:cs="Arial"/>
          <w:szCs w:val="24"/>
          <w:lang w:val="sr-Cyrl-RS"/>
        </w:rPr>
        <w:t>к</w:t>
      </w:r>
      <w:r w:rsidRPr="00A11D57">
        <w:rPr>
          <w:rFonts w:ascii="Arial" w:hAnsi="Arial" w:cs="Arial"/>
          <w:szCs w:val="24"/>
          <w:lang w:val="sr-Cyrl-RS"/>
        </w:rPr>
        <w:t>ористи модерна и исправна механизација, а радови изводе у одређеним временс</w:t>
      </w:r>
      <w:r>
        <w:rPr>
          <w:rFonts w:ascii="Arial" w:hAnsi="Arial" w:cs="Arial"/>
          <w:szCs w:val="24"/>
          <w:lang w:val="sr-Cyrl-RS"/>
        </w:rPr>
        <w:t>к</w:t>
      </w:r>
      <w:r w:rsidRPr="00A11D57">
        <w:rPr>
          <w:rFonts w:ascii="Arial" w:hAnsi="Arial" w:cs="Arial"/>
          <w:szCs w:val="24"/>
          <w:lang w:val="sr-Cyrl-RS"/>
        </w:rPr>
        <w:t>им интервалима, према прописима и стандардима, биће знатно смањен утицај бу</w:t>
      </w:r>
      <w:r>
        <w:rPr>
          <w:rFonts w:ascii="Arial" w:hAnsi="Arial" w:cs="Arial"/>
          <w:szCs w:val="24"/>
          <w:lang w:val="sr-Cyrl-RS"/>
        </w:rPr>
        <w:t>к</w:t>
      </w:r>
      <w:r w:rsidRPr="00A11D57">
        <w:rPr>
          <w:rFonts w:ascii="Arial" w:hAnsi="Arial" w:cs="Arial"/>
          <w:szCs w:val="24"/>
          <w:lang w:val="sr-Cyrl-RS"/>
        </w:rPr>
        <w:t>е на животну средину.</w:t>
      </w:r>
    </w:p>
    <w:p w14:paraId="568EC880" w14:textId="77777777" w:rsidR="00832604" w:rsidRDefault="00832604" w:rsidP="002A7F49">
      <w:pPr>
        <w:rPr>
          <w:rFonts w:ascii="Arial" w:hAnsi="Arial" w:cs="Arial"/>
          <w:b/>
          <w:bCs/>
          <w:iCs/>
          <w:szCs w:val="24"/>
          <w:lang w:val="sr-Cyrl-RS"/>
        </w:rPr>
      </w:pPr>
    </w:p>
    <w:p w14:paraId="5A85CE34" w14:textId="77777777" w:rsidR="00A63E89" w:rsidRPr="00A63E89" w:rsidRDefault="00A63E89" w:rsidP="005D7468">
      <w:pPr>
        <w:jc w:val="both"/>
        <w:rPr>
          <w:rFonts w:ascii="Arial" w:hAnsi="Arial" w:cs="Arial"/>
          <w:iCs/>
          <w:szCs w:val="24"/>
          <w:lang w:val="sr-Cyrl-RS"/>
        </w:rPr>
      </w:pPr>
      <w:r w:rsidRPr="00A63E89">
        <w:rPr>
          <w:rFonts w:ascii="Arial" w:hAnsi="Arial" w:cs="Arial" w:hint="eastAsia"/>
          <w:iCs/>
          <w:szCs w:val="24"/>
          <w:lang w:val="sr-Cyrl-RS"/>
        </w:rPr>
        <w:t>Вибрације</w:t>
      </w:r>
      <w:r w:rsidRPr="00A63E89">
        <w:rPr>
          <w:rFonts w:ascii="Arial" w:hAnsi="Arial" w:cs="Arial"/>
          <w:iCs/>
          <w:szCs w:val="24"/>
          <w:lang w:val="sr-Cyrl-RS"/>
        </w:rPr>
        <w:t xml:space="preserve"> </w:t>
      </w:r>
      <w:r w:rsidRPr="00A63E89">
        <w:rPr>
          <w:rFonts w:ascii="Arial" w:hAnsi="Arial" w:cs="Arial" w:hint="eastAsia"/>
          <w:iCs/>
          <w:szCs w:val="24"/>
          <w:lang w:val="sr-Cyrl-RS"/>
        </w:rPr>
        <w:t>се</w:t>
      </w:r>
      <w:r w:rsidRPr="00A63E89">
        <w:rPr>
          <w:rFonts w:ascii="Arial" w:hAnsi="Arial" w:cs="Arial"/>
          <w:iCs/>
          <w:szCs w:val="24"/>
          <w:lang w:val="sr-Cyrl-RS"/>
        </w:rPr>
        <w:t xml:space="preserve"> </w:t>
      </w:r>
      <w:r w:rsidRPr="00A63E89">
        <w:rPr>
          <w:rFonts w:ascii="Arial" w:hAnsi="Arial" w:cs="Arial" w:hint="eastAsia"/>
          <w:iCs/>
          <w:szCs w:val="24"/>
          <w:lang w:val="sr-Cyrl-RS"/>
        </w:rPr>
        <w:t>могу</w:t>
      </w:r>
      <w:r w:rsidRPr="00A63E89">
        <w:rPr>
          <w:rFonts w:ascii="Arial" w:hAnsi="Arial" w:cs="Arial"/>
          <w:iCs/>
          <w:szCs w:val="24"/>
          <w:lang w:val="sr-Cyrl-RS"/>
        </w:rPr>
        <w:t xml:space="preserve"> </w:t>
      </w:r>
      <w:r w:rsidRPr="00A63E89">
        <w:rPr>
          <w:rFonts w:ascii="Arial" w:hAnsi="Arial" w:cs="Arial" w:hint="eastAsia"/>
          <w:iCs/>
          <w:szCs w:val="24"/>
          <w:lang w:val="sr-Cyrl-RS"/>
        </w:rPr>
        <w:t>јавити</w:t>
      </w:r>
      <w:r w:rsidRPr="00A63E89">
        <w:rPr>
          <w:rFonts w:ascii="Arial" w:hAnsi="Arial" w:cs="Arial"/>
          <w:iCs/>
          <w:szCs w:val="24"/>
          <w:lang w:val="sr-Cyrl-RS"/>
        </w:rPr>
        <w:t xml:space="preserve"> </w:t>
      </w:r>
      <w:r w:rsidRPr="00A63E89">
        <w:rPr>
          <w:rFonts w:ascii="Arial" w:hAnsi="Arial" w:cs="Arial" w:hint="eastAsia"/>
          <w:iCs/>
          <w:szCs w:val="24"/>
          <w:lang w:val="sr-Cyrl-RS"/>
        </w:rPr>
        <w:t>као</w:t>
      </w:r>
      <w:r w:rsidRPr="00A63E89">
        <w:rPr>
          <w:rFonts w:ascii="Arial" w:hAnsi="Arial" w:cs="Arial"/>
          <w:iCs/>
          <w:szCs w:val="24"/>
          <w:lang w:val="sr-Cyrl-RS"/>
        </w:rPr>
        <w:t xml:space="preserve"> </w:t>
      </w:r>
      <w:r w:rsidRPr="00A63E89">
        <w:rPr>
          <w:rFonts w:ascii="Arial" w:hAnsi="Arial" w:cs="Arial" w:hint="eastAsia"/>
          <w:iCs/>
          <w:szCs w:val="24"/>
          <w:lang w:val="sr-Cyrl-RS"/>
        </w:rPr>
        <w:t>посљедица</w:t>
      </w:r>
      <w:r w:rsidRPr="00A63E89">
        <w:rPr>
          <w:rFonts w:ascii="Arial" w:hAnsi="Arial" w:cs="Arial"/>
          <w:iCs/>
          <w:szCs w:val="24"/>
          <w:lang w:val="sr-Cyrl-RS"/>
        </w:rPr>
        <w:t xml:space="preserve"> </w:t>
      </w:r>
      <w:r w:rsidRPr="00A63E89">
        <w:rPr>
          <w:rFonts w:ascii="Arial" w:hAnsi="Arial" w:cs="Arial" w:hint="eastAsia"/>
          <w:iCs/>
          <w:szCs w:val="24"/>
          <w:lang w:val="sr-Cyrl-RS"/>
        </w:rPr>
        <w:t>рада</w:t>
      </w:r>
      <w:r w:rsidRPr="00A63E89">
        <w:rPr>
          <w:rFonts w:ascii="Arial" w:hAnsi="Arial" w:cs="Arial"/>
          <w:iCs/>
          <w:szCs w:val="24"/>
          <w:lang w:val="sr-Cyrl-RS"/>
        </w:rPr>
        <w:t xml:space="preserve"> </w:t>
      </w:r>
      <w:r w:rsidRPr="00A63E89">
        <w:rPr>
          <w:rFonts w:ascii="Arial" w:hAnsi="Arial" w:cs="Arial" w:hint="eastAsia"/>
          <w:iCs/>
          <w:szCs w:val="24"/>
          <w:lang w:val="sr-Cyrl-RS"/>
        </w:rPr>
        <w:t>механизације</w:t>
      </w:r>
      <w:r w:rsidRPr="00A63E89">
        <w:rPr>
          <w:rFonts w:ascii="Arial" w:hAnsi="Arial" w:cs="Arial"/>
          <w:iCs/>
          <w:szCs w:val="24"/>
          <w:lang w:val="sr-Cyrl-RS"/>
        </w:rPr>
        <w:t xml:space="preserve"> </w:t>
      </w:r>
      <w:r w:rsidRPr="00A63E89">
        <w:rPr>
          <w:rFonts w:ascii="Arial" w:hAnsi="Arial" w:cs="Arial" w:hint="eastAsia"/>
          <w:iCs/>
          <w:szCs w:val="24"/>
          <w:lang w:val="sr-Cyrl-RS"/>
        </w:rPr>
        <w:t>приликом</w:t>
      </w:r>
      <w:r w:rsidRPr="00A63E89">
        <w:rPr>
          <w:rFonts w:ascii="Arial" w:hAnsi="Arial" w:cs="Arial"/>
          <w:iCs/>
          <w:szCs w:val="24"/>
          <w:lang w:val="sr-Cyrl-RS"/>
        </w:rPr>
        <w:t xml:space="preserve"> </w:t>
      </w:r>
      <w:r w:rsidRPr="00A63E89">
        <w:rPr>
          <w:rFonts w:ascii="Arial" w:hAnsi="Arial" w:cs="Arial" w:hint="eastAsia"/>
          <w:iCs/>
          <w:szCs w:val="24"/>
          <w:lang w:val="sr-Cyrl-RS"/>
        </w:rPr>
        <w:t>извођења</w:t>
      </w:r>
      <w:r w:rsidRPr="00A63E89">
        <w:rPr>
          <w:rFonts w:ascii="Arial" w:hAnsi="Arial" w:cs="Arial"/>
          <w:iCs/>
          <w:szCs w:val="24"/>
          <w:lang w:val="sr-Cyrl-RS"/>
        </w:rPr>
        <w:t xml:space="preserve"> </w:t>
      </w:r>
      <w:r w:rsidRPr="00A63E89">
        <w:rPr>
          <w:rFonts w:ascii="Arial" w:hAnsi="Arial" w:cs="Arial" w:hint="eastAsia"/>
          <w:iCs/>
          <w:szCs w:val="24"/>
          <w:lang w:val="sr-Cyrl-RS"/>
        </w:rPr>
        <w:t>радова</w:t>
      </w:r>
      <w:r w:rsidRPr="00A63E89">
        <w:rPr>
          <w:rFonts w:ascii="Arial" w:hAnsi="Arial" w:cs="Arial"/>
          <w:iCs/>
          <w:szCs w:val="24"/>
          <w:lang w:val="sr-Cyrl-RS"/>
        </w:rPr>
        <w:t xml:space="preserve">, </w:t>
      </w:r>
      <w:r w:rsidRPr="00A63E89">
        <w:rPr>
          <w:rFonts w:ascii="Arial" w:hAnsi="Arial" w:cs="Arial" w:hint="eastAsia"/>
          <w:iCs/>
          <w:szCs w:val="24"/>
          <w:lang w:val="sr-Cyrl-RS"/>
        </w:rPr>
        <w:t>али</w:t>
      </w:r>
      <w:r w:rsidRPr="00A63E89">
        <w:rPr>
          <w:rFonts w:ascii="Arial" w:hAnsi="Arial" w:cs="Arial"/>
          <w:iCs/>
          <w:szCs w:val="24"/>
          <w:lang w:val="sr-Cyrl-RS"/>
        </w:rPr>
        <w:t xml:space="preserve"> </w:t>
      </w:r>
      <w:r w:rsidRPr="00A63E89">
        <w:rPr>
          <w:rFonts w:ascii="Arial" w:hAnsi="Arial" w:cs="Arial" w:hint="eastAsia"/>
          <w:iCs/>
          <w:szCs w:val="24"/>
          <w:lang w:val="sr-Cyrl-RS"/>
        </w:rPr>
        <w:t>се</w:t>
      </w:r>
      <w:r w:rsidRPr="00A63E89">
        <w:rPr>
          <w:rFonts w:ascii="Arial" w:hAnsi="Arial" w:cs="Arial"/>
          <w:iCs/>
          <w:szCs w:val="24"/>
          <w:lang w:val="sr-Cyrl-RS"/>
        </w:rPr>
        <w:t xml:space="preserve"> </w:t>
      </w:r>
      <w:r w:rsidRPr="00A63E89">
        <w:rPr>
          <w:rFonts w:ascii="Arial" w:hAnsi="Arial" w:cs="Arial" w:hint="eastAsia"/>
          <w:iCs/>
          <w:szCs w:val="24"/>
          <w:lang w:val="sr-Cyrl-RS"/>
        </w:rPr>
        <w:t>оне</w:t>
      </w:r>
      <w:r w:rsidRPr="00A63E89">
        <w:rPr>
          <w:rFonts w:ascii="Arial" w:hAnsi="Arial" w:cs="Arial"/>
          <w:iCs/>
          <w:szCs w:val="24"/>
          <w:lang w:val="sr-Cyrl-RS"/>
        </w:rPr>
        <w:t xml:space="preserve"> </w:t>
      </w:r>
      <w:r w:rsidRPr="00A63E89">
        <w:rPr>
          <w:rFonts w:ascii="Arial" w:hAnsi="Arial" w:cs="Arial" w:hint="eastAsia"/>
          <w:iCs/>
          <w:szCs w:val="24"/>
          <w:lang w:val="sr-Cyrl-RS"/>
        </w:rPr>
        <w:t>не</w:t>
      </w:r>
      <w:r w:rsidRPr="00A63E89">
        <w:rPr>
          <w:rFonts w:ascii="Arial" w:hAnsi="Arial" w:cs="Arial"/>
          <w:iCs/>
          <w:szCs w:val="24"/>
          <w:lang w:val="sr-Cyrl-RS"/>
        </w:rPr>
        <w:t xml:space="preserve"> </w:t>
      </w:r>
      <w:r w:rsidRPr="00A63E89">
        <w:rPr>
          <w:rFonts w:ascii="Arial" w:hAnsi="Arial" w:cs="Arial" w:hint="eastAsia"/>
          <w:iCs/>
          <w:szCs w:val="24"/>
          <w:lang w:val="sr-Cyrl-RS"/>
        </w:rPr>
        <w:t>сматрају</w:t>
      </w:r>
      <w:r w:rsidRPr="00A63E89">
        <w:rPr>
          <w:rFonts w:ascii="Arial" w:hAnsi="Arial" w:cs="Arial"/>
          <w:iCs/>
          <w:szCs w:val="24"/>
          <w:lang w:val="sr-Cyrl-RS"/>
        </w:rPr>
        <w:t xml:space="preserve"> </w:t>
      </w:r>
      <w:r w:rsidRPr="00A63E89">
        <w:rPr>
          <w:rFonts w:ascii="Arial" w:hAnsi="Arial" w:cs="Arial" w:hint="eastAsia"/>
          <w:iCs/>
          <w:szCs w:val="24"/>
          <w:lang w:val="sr-Cyrl-RS"/>
        </w:rPr>
        <w:t>значајним</w:t>
      </w:r>
      <w:r w:rsidRPr="00A63E89">
        <w:rPr>
          <w:rFonts w:ascii="Arial" w:hAnsi="Arial" w:cs="Arial"/>
          <w:iCs/>
          <w:szCs w:val="24"/>
          <w:lang w:val="sr-Cyrl-RS"/>
        </w:rPr>
        <w:t xml:space="preserve">. </w:t>
      </w:r>
    </w:p>
    <w:p w14:paraId="5A447569" w14:textId="77777777" w:rsidR="00A63E89" w:rsidRPr="00A63E89" w:rsidRDefault="00A63E89" w:rsidP="00A63E89">
      <w:pPr>
        <w:rPr>
          <w:rFonts w:ascii="Arial" w:hAnsi="Arial" w:cs="Arial"/>
          <w:iCs/>
          <w:szCs w:val="24"/>
          <w:lang w:val="sr-Cyrl-RS"/>
        </w:rPr>
      </w:pPr>
    </w:p>
    <w:p w14:paraId="004B3D58" w14:textId="27BE6AB3" w:rsidR="00482124" w:rsidRPr="00A63E89" w:rsidRDefault="00A63E89" w:rsidP="005D7468">
      <w:pPr>
        <w:jc w:val="both"/>
        <w:rPr>
          <w:rFonts w:ascii="Arial" w:hAnsi="Arial" w:cs="Arial"/>
          <w:iCs/>
          <w:szCs w:val="24"/>
          <w:lang w:val="sr-Cyrl-RS"/>
        </w:rPr>
      </w:pPr>
      <w:r w:rsidRPr="00A63E89">
        <w:rPr>
          <w:rFonts w:ascii="Arial" w:hAnsi="Arial" w:cs="Arial" w:hint="eastAsia"/>
          <w:iCs/>
          <w:szCs w:val="24"/>
          <w:lang w:val="sr-Cyrl-RS"/>
        </w:rPr>
        <w:t>Наведени</w:t>
      </w:r>
      <w:r w:rsidRPr="00A63E89">
        <w:rPr>
          <w:rFonts w:ascii="Arial" w:hAnsi="Arial" w:cs="Arial"/>
          <w:iCs/>
          <w:szCs w:val="24"/>
          <w:lang w:val="sr-Cyrl-RS"/>
        </w:rPr>
        <w:t xml:space="preserve"> </w:t>
      </w:r>
      <w:r w:rsidRPr="00A63E89">
        <w:rPr>
          <w:rFonts w:ascii="Arial" w:hAnsi="Arial" w:cs="Arial" w:hint="eastAsia"/>
          <w:iCs/>
          <w:szCs w:val="24"/>
          <w:lang w:val="sr-Cyrl-RS"/>
        </w:rPr>
        <w:t>утицај</w:t>
      </w:r>
      <w:r w:rsidRPr="00A63E89">
        <w:rPr>
          <w:rFonts w:ascii="Arial" w:hAnsi="Arial" w:cs="Arial" w:hint="eastAsia"/>
          <w:iCs/>
          <w:szCs w:val="24"/>
          <w:lang w:val="ru-RU"/>
        </w:rPr>
        <w:t>и</w:t>
      </w:r>
      <w:r w:rsidRPr="00A63E89">
        <w:rPr>
          <w:rFonts w:ascii="Arial" w:hAnsi="Arial" w:cs="Arial"/>
          <w:iCs/>
          <w:szCs w:val="24"/>
          <w:lang w:val="sr-Cyrl-RS"/>
        </w:rPr>
        <w:t xml:space="preserve"> </w:t>
      </w:r>
      <w:r w:rsidRPr="00A63E89">
        <w:rPr>
          <w:rFonts w:ascii="Arial" w:hAnsi="Arial" w:cs="Arial" w:hint="eastAsia"/>
          <w:iCs/>
          <w:szCs w:val="24"/>
          <w:lang w:val="ru-RU"/>
        </w:rPr>
        <w:t>с</w:t>
      </w:r>
      <w:r w:rsidRPr="00A63E89">
        <w:rPr>
          <w:rFonts w:ascii="Arial" w:hAnsi="Arial" w:cs="Arial"/>
          <w:iCs/>
          <w:szCs w:val="24"/>
          <w:lang w:val="sr-Cyrl-RS"/>
        </w:rPr>
        <w:t xml:space="preserve">у </w:t>
      </w:r>
      <w:r w:rsidRPr="00A63E89">
        <w:rPr>
          <w:rFonts w:ascii="Arial" w:hAnsi="Arial" w:cs="Arial" w:hint="eastAsia"/>
          <w:iCs/>
          <w:szCs w:val="24"/>
          <w:lang w:val="sr-Cyrl-RS"/>
        </w:rPr>
        <w:t>привременог</w:t>
      </w:r>
      <w:r w:rsidRPr="00A63E89">
        <w:rPr>
          <w:rFonts w:ascii="Arial" w:hAnsi="Arial" w:cs="Arial"/>
          <w:iCs/>
          <w:szCs w:val="24"/>
          <w:lang w:val="sr-Cyrl-RS"/>
        </w:rPr>
        <w:t xml:space="preserve">, </w:t>
      </w:r>
      <w:r w:rsidRPr="00A63E89">
        <w:rPr>
          <w:rFonts w:ascii="Arial" w:hAnsi="Arial" w:cs="Arial" w:hint="eastAsia"/>
          <w:iCs/>
          <w:szCs w:val="24"/>
          <w:lang w:val="sr-Cyrl-RS"/>
        </w:rPr>
        <w:t>краткотрајног</w:t>
      </w:r>
      <w:r w:rsidRPr="00A63E89">
        <w:rPr>
          <w:rFonts w:ascii="Arial" w:hAnsi="Arial" w:cs="Arial"/>
          <w:iCs/>
          <w:szCs w:val="24"/>
          <w:lang w:val="sr-Cyrl-RS"/>
        </w:rPr>
        <w:t xml:space="preserve"> </w:t>
      </w:r>
      <w:r w:rsidRPr="00A63E89">
        <w:rPr>
          <w:rFonts w:ascii="Arial" w:hAnsi="Arial" w:cs="Arial" w:hint="eastAsia"/>
          <w:iCs/>
          <w:szCs w:val="24"/>
          <w:lang w:val="sr-Cyrl-RS"/>
        </w:rPr>
        <w:t>и</w:t>
      </w:r>
      <w:r w:rsidRPr="00A63E89">
        <w:rPr>
          <w:rFonts w:ascii="Arial" w:hAnsi="Arial" w:cs="Arial"/>
          <w:iCs/>
          <w:szCs w:val="24"/>
          <w:lang w:val="sr-Cyrl-RS"/>
        </w:rPr>
        <w:t xml:space="preserve"> </w:t>
      </w:r>
      <w:r w:rsidRPr="00A63E89">
        <w:rPr>
          <w:rFonts w:ascii="Arial" w:hAnsi="Arial" w:cs="Arial" w:hint="eastAsia"/>
          <w:iCs/>
          <w:szCs w:val="24"/>
          <w:lang w:val="sr-Cyrl-RS"/>
        </w:rPr>
        <w:t>локалног</w:t>
      </w:r>
      <w:r w:rsidRPr="00A63E89">
        <w:rPr>
          <w:rFonts w:ascii="Arial" w:hAnsi="Arial" w:cs="Arial"/>
          <w:iCs/>
          <w:szCs w:val="24"/>
          <w:lang w:val="sr-Cyrl-RS"/>
        </w:rPr>
        <w:t xml:space="preserve"> </w:t>
      </w:r>
      <w:r w:rsidRPr="00A63E89">
        <w:rPr>
          <w:rFonts w:ascii="Arial" w:hAnsi="Arial" w:cs="Arial" w:hint="eastAsia"/>
          <w:iCs/>
          <w:szCs w:val="24"/>
          <w:lang w:val="sr-Cyrl-RS"/>
        </w:rPr>
        <w:t>карактера</w:t>
      </w:r>
      <w:r w:rsidRPr="00A63E89">
        <w:rPr>
          <w:rFonts w:ascii="Arial" w:hAnsi="Arial" w:cs="Arial"/>
          <w:iCs/>
          <w:szCs w:val="24"/>
          <w:lang w:val="sr-Cyrl-RS"/>
        </w:rPr>
        <w:t xml:space="preserve">, </w:t>
      </w:r>
      <w:r w:rsidRPr="00A63E89">
        <w:rPr>
          <w:rFonts w:ascii="Arial" w:hAnsi="Arial" w:cs="Arial" w:hint="eastAsia"/>
          <w:iCs/>
          <w:szCs w:val="24"/>
          <w:lang w:val="sr-Cyrl-RS"/>
        </w:rPr>
        <w:t>који</w:t>
      </w:r>
      <w:r w:rsidRPr="00A63E89">
        <w:rPr>
          <w:rFonts w:ascii="Arial" w:hAnsi="Arial" w:cs="Arial"/>
          <w:iCs/>
          <w:szCs w:val="24"/>
          <w:lang w:val="sr-Cyrl-RS"/>
        </w:rPr>
        <w:t xml:space="preserve"> </w:t>
      </w:r>
      <w:r w:rsidRPr="00A63E89">
        <w:rPr>
          <w:rFonts w:ascii="Arial" w:hAnsi="Arial" w:cs="Arial" w:hint="eastAsia"/>
          <w:iCs/>
          <w:szCs w:val="24"/>
          <w:lang w:val="sr-Cyrl-RS"/>
        </w:rPr>
        <w:t>ће</w:t>
      </w:r>
      <w:r w:rsidRPr="00A63E89">
        <w:rPr>
          <w:rFonts w:ascii="Arial" w:hAnsi="Arial" w:cs="Arial"/>
          <w:iCs/>
          <w:szCs w:val="24"/>
          <w:lang w:val="sr-Cyrl-RS"/>
        </w:rPr>
        <w:t xml:space="preserve"> </w:t>
      </w:r>
      <w:r w:rsidRPr="00A63E89">
        <w:rPr>
          <w:rFonts w:ascii="Arial" w:hAnsi="Arial" w:cs="Arial" w:hint="eastAsia"/>
          <w:iCs/>
          <w:szCs w:val="24"/>
          <w:lang w:val="sr-Cyrl-RS"/>
        </w:rPr>
        <w:t>престати</w:t>
      </w:r>
      <w:r w:rsidRPr="00A63E89">
        <w:rPr>
          <w:rFonts w:ascii="Arial" w:hAnsi="Arial" w:cs="Arial"/>
          <w:iCs/>
          <w:szCs w:val="24"/>
          <w:lang w:val="sr-Cyrl-RS"/>
        </w:rPr>
        <w:t xml:space="preserve"> </w:t>
      </w:r>
      <w:r w:rsidRPr="00A63E89">
        <w:rPr>
          <w:rFonts w:ascii="Arial" w:hAnsi="Arial" w:cs="Arial" w:hint="eastAsia"/>
          <w:iCs/>
          <w:szCs w:val="24"/>
          <w:lang w:val="sr-Cyrl-RS"/>
        </w:rPr>
        <w:t>завршетком</w:t>
      </w:r>
      <w:r w:rsidRPr="00A63E89">
        <w:rPr>
          <w:rFonts w:ascii="Arial" w:hAnsi="Arial" w:cs="Arial"/>
          <w:iCs/>
          <w:szCs w:val="24"/>
          <w:lang w:val="sr-Cyrl-RS"/>
        </w:rPr>
        <w:t xml:space="preserve"> </w:t>
      </w:r>
      <w:r w:rsidRPr="00A63E89">
        <w:rPr>
          <w:rFonts w:ascii="Arial" w:hAnsi="Arial" w:cs="Arial" w:hint="eastAsia"/>
          <w:iCs/>
          <w:szCs w:val="24"/>
          <w:lang w:val="sr-Cyrl-RS"/>
        </w:rPr>
        <w:t>радова</w:t>
      </w:r>
      <w:r w:rsidRPr="00A63E89">
        <w:rPr>
          <w:rFonts w:ascii="Arial" w:hAnsi="Arial" w:cs="Arial"/>
          <w:iCs/>
          <w:szCs w:val="24"/>
          <w:lang w:val="sr-Cyrl-RS"/>
        </w:rPr>
        <w:t>.</w:t>
      </w:r>
    </w:p>
    <w:p w14:paraId="341A9E4A" w14:textId="77777777" w:rsidR="00482124" w:rsidRDefault="00482124" w:rsidP="002A7F49">
      <w:pPr>
        <w:rPr>
          <w:rFonts w:ascii="Arial" w:hAnsi="Arial" w:cs="Arial"/>
          <w:b/>
          <w:bCs/>
          <w:iCs/>
          <w:szCs w:val="24"/>
          <w:lang w:val="sr-Cyrl-RS"/>
        </w:rPr>
      </w:pPr>
    </w:p>
    <w:p w14:paraId="3EAECA44" w14:textId="66B475DD" w:rsidR="00832604" w:rsidRPr="00990274" w:rsidRDefault="00832604" w:rsidP="002A7F49">
      <w:pPr>
        <w:rPr>
          <w:rFonts w:ascii="Arial" w:hAnsi="Arial" w:cs="Arial"/>
          <w:b/>
          <w:bCs/>
          <w:iCs/>
          <w:szCs w:val="24"/>
          <w:lang w:val="sr-Cyrl-RS"/>
        </w:rPr>
      </w:pPr>
      <w:r w:rsidRPr="00990274">
        <w:rPr>
          <w:rFonts w:ascii="Arial" w:hAnsi="Arial" w:cs="Arial"/>
          <w:b/>
          <w:bCs/>
          <w:iCs/>
          <w:szCs w:val="24"/>
          <w:lang w:val="sr-Cyrl-RS"/>
        </w:rPr>
        <w:t>Емисије отпада</w:t>
      </w:r>
    </w:p>
    <w:p w14:paraId="52925E88" w14:textId="77777777" w:rsidR="00832604" w:rsidRPr="00990274" w:rsidRDefault="00832604" w:rsidP="002A7F49">
      <w:pPr>
        <w:autoSpaceDE w:val="0"/>
        <w:autoSpaceDN w:val="0"/>
        <w:adjustRightInd w:val="0"/>
        <w:jc w:val="both"/>
        <w:rPr>
          <w:rFonts w:ascii="Arial" w:hAnsi="Arial" w:cs="Arial"/>
          <w:bCs/>
          <w:iCs/>
          <w:szCs w:val="24"/>
          <w:lang w:val="sr-Cyrl-RS"/>
        </w:rPr>
      </w:pPr>
      <w:r w:rsidRPr="00990274">
        <w:rPr>
          <w:rFonts w:ascii="Arial" w:hAnsi="Arial" w:cs="Arial"/>
          <w:bCs/>
          <w:iCs/>
          <w:szCs w:val="24"/>
          <w:lang w:val="sr-Cyrl-RS"/>
        </w:rPr>
        <w:t>Отпад је сложен и хетероген материјал који настаје активностима у току изградње предметног објекта.</w:t>
      </w:r>
    </w:p>
    <w:p w14:paraId="54415A5A" w14:textId="77777777" w:rsidR="00832604" w:rsidRPr="00990274" w:rsidRDefault="00832604" w:rsidP="002A7F49">
      <w:pPr>
        <w:autoSpaceDE w:val="0"/>
        <w:autoSpaceDN w:val="0"/>
        <w:adjustRightInd w:val="0"/>
        <w:jc w:val="both"/>
        <w:rPr>
          <w:rFonts w:ascii="Arial" w:hAnsi="Arial" w:cs="Arial"/>
          <w:szCs w:val="24"/>
          <w:lang w:val="sr-Cyrl-RS"/>
        </w:rPr>
      </w:pPr>
      <w:r w:rsidRPr="00990274">
        <w:rPr>
          <w:rFonts w:ascii="Arial" w:hAnsi="Arial" w:cs="Arial"/>
          <w:szCs w:val="24"/>
          <w:lang w:val="sr-Cyrl-RS"/>
        </w:rPr>
        <w:t>Током грађења објекта настајаће различите врсте отпада (отпадна уља, различита амбалажа, остаци грађевинског материјала, мијешани комунални отпад…).</w:t>
      </w:r>
    </w:p>
    <w:p w14:paraId="6A340B74" w14:textId="77777777" w:rsidR="00832604" w:rsidRPr="00990274" w:rsidRDefault="00832604" w:rsidP="002A7F49">
      <w:pPr>
        <w:autoSpaceDE w:val="0"/>
        <w:autoSpaceDN w:val="0"/>
        <w:adjustRightInd w:val="0"/>
        <w:jc w:val="both"/>
        <w:rPr>
          <w:rFonts w:ascii="Arial" w:hAnsi="Arial" w:cs="Arial"/>
          <w:bCs/>
          <w:iCs/>
          <w:szCs w:val="24"/>
          <w:lang w:val="sr-Cyrl-RS"/>
        </w:rPr>
      </w:pPr>
      <w:r w:rsidRPr="00990274">
        <w:rPr>
          <w:rFonts w:ascii="Arial" w:hAnsi="Arial" w:cs="Arial"/>
          <w:bCs/>
          <w:iCs/>
          <w:szCs w:val="24"/>
          <w:lang w:val="sr-Cyrl-RS"/>
        </w:rPr>
        <w:t>Грађевински отпад од ископа земљишта је инертног карактера и може се употријебити у корисне сврхе (за уређење девастираног земљишта и за различите нивелације).</w:t>
      </w:r>
    </w:p>
    <w:p w14:paraId="69A85C65" w14:textId="77777777" w:rsidR="00832604" w:rsidRPr="00990274" w:rsidRDefault="00832604" w:rsidP="002A7F49">
      <w:pPr>
        <w:autoSpaceDE w:val="0"/>
        <w:autoSpaceDN w:val="0"/>
        <w:adjustRightInd w:val="0"/>
        <w:jc w:val="both"/>
        <w:rPr>
          <w:rFonts w:ascii="Arial" w:hAnsi="Arial" w:cs="Arial"/>
          <w:bCs/>
          <w:iCs/>
          <w:szCs w:val="24"/>
          <w:lang w:val="sr-Cyrl-RS"/>
        </w:rPr>
      </w:pPr>
      <w:r w:rsidRPr="00990274">
        <w:rPr>
          <w:rFonts w:ascii="Arial" w:hAnsi="Arial" w:cs="Arial"/>
          <w:bCs/>
          <w:iCs/>
          <w:szCs w:val="24"/>
          <w:lang w:val="sr-Cyrl-RS"/>
        </w:rPr>
        <w:t>Отпад од грађевинског материјала је према својим карактеристикама, незнатне штетности по животну средину и такође се може користити за разне нивелације земљишта.</w:t>
      </w:r>
    </w:p>
    <w:p w14:paraId="7AED872C" w14:textId="77777777" w:rsidR="00832604" w:rsidRPr="00990274" w:rsidRDefault="00832604" w:rsidP="002A7F49">
      <w:pPr>
        <w:autoSpaceDE w:val="0"/>
        <w:autoSpaceDN w:val="0"/>
        <w:adjustRightInd w:val="0"/>
        <w:jc w:val="both"/>
        <w:rPr>
          <w:rFonts w:ascii="Arial" w:hAnsi="Arial" w:cs="Arial"/>
          <w:bCs/>
          <w:iCs/>
          <w:szCs w:val="24"/>
          <w:lang w:val="sr-Cyrl-RS"/>
        </w:rPr>
      </w:pPr>
      <w:r w:rsidRPr="00990274">
        <w:rPr>
          <w:rFonts w:ascii="Arial" w:hAnsi="Arial" w:cs="Arial"/>
          <w:bCs/>
          <w:iCs/>
          <w:szCs w:val="24"/>
          <w:lang w:val="sr-Cyrl-RS"/>
        </w:rPr>
        <w:t>Неконтролисано расипање различите амбалаже и мијешаног комуналног отпада може бити штетно по животну средину у смислу визуелног изгледа, док пластична амбалажа, због дугог вијека распада штетно утиче на биљни свијет.</w:t>
      </w:r>
    </w:p>
    <w:p w14:paraId="0567A630" w14:textId="77777777" w:rsidR="00832604" w:rsidRPr="00990274" w:rsidRDefault="00832604" w:rsidP="002A7F49">
      <w:pPr>
        <w:autoSpaceDE w:val="0"/>
        <w:autoSpaceDN w:val="0"/>
        <w:adjustRightInd w:val="0"/>
        <w:jc w:val="both"/>
        <w:rPr>
          <w:rFonts w:ascii="Arial" w:hAnsi="Arial" w:cs="Arial"/>
          <w:szCs w:val="24"/>
          <w:lang w:val="sr-Cyrl-RS"/>
        </w:rPr>
      </w:pPr>
    </w:p>
    <w:p w14:paraId="745F3502" w14:textId="77777777" w:rsidR="00832604" w:rsidRPr="00990274" w:rsidRDefault="00832604" w:rsidP="002A7F49">
      <w:pPr>
        <w:autoSpaceDE w:val="0"/>
        <w:autoSpaceDN w:val="0"/>
        <w:adjustRightInd w:val="0"/>
        <w:jc w:val="both"/>
        <w:rPr>
          <w:rFonts w:ascii="Arial" w:hAnsi="Arial" w:cs="Arial"/>
          <w:szCs w:val="24"/>
          <w:lang w:val="sr-Cyrl-RS"/>
        </w:rPr>
      </w:pPr>
      <w:r w:rsidRPr="00990274">
        <w:rPr>
          <w:rFonts w:ascii="Arial" w:hAnsi="Arial" w:cs="Arial"/>
          <w:szCs w:val="24"/>
          <w:lang w:val="sr-Cyrl-RS"/>
        </w:rPr>
        <w:t xml:space="preserve">Према томе, у току изградње објеката на предметној локацији у складу са Правилником о категоријама, испитивању и класификацији отпада (''Службени гласник Републике Српске'', број 19/15, 79/18) </w:t>
      </w:r>
      <w:r w:rsidRPr="00990274">
        <w:rPr>
          <w:rFonts w:ascii="Arial" w:hAnsi="Arial" w:cs="Arial"/>
          <w:szCs w:val="24"/>
          <w:lang w:val="ru-RU"/>
        </w:rPr>
        <w:t>могу се очекивати сљедеће врсте</w:t>
      </w:r>
      <w:r w:rsidRPr="00990274">
        <w:rPr>
          <w:rFonts w:ascii="Arial" w:hAnsi="Arial" w:cs="Arial"/>
          <w:spacing w:val="-9"/>
          <w:szCs w:val="24"/>
          <w:lang w:val="ru-RU"/>
        </w:rPr>
        <w:t xml:space="preserve"> </w:t>
      </w:r>
      <w:r w:rsidRPr="00990274">
        <w:rPr>
          <w:rFonts w:ascii="Arial" w:hAnsi="Arial" w:cs="Arial"/>
          <w:szCs w:val="24"/>
          <w:lang w:val="ru-RU"/>
        </w:rPr>
        <w:t>отпада</w:t>
      </w:r>
      <w:r w:rsidRPr="00990274">
        <w:rPr>
          <w:rFonts w:ascii="Arial" w:hAnsi="Arial" w:cs="Arial"/>
          <w:szCs w:val="24"/>
          <w:lang w:val="sr-Cyrl-RS"/>
        </w:rPr>
        <w:t>:</w:t>
      </w:r>
    </w:p>
    <w:p w14:paraId="03818910" w14:textId="77777777" w:rsidR="00832604" w:rsidRPr="007C1C39" w:rsidRDefault="00832604" w:rsidP="007C1C39">
      <w:pPr>
        <w:rPr>
          <w:rFonts w:ascii="Arial" w:hAnsi="Arial" w:cs="Arial"/>
          <w:szCs w:val="24"/>
          <w:lang w:val="sr-Latn-CS"/>
        </w:rPr>
      </w:pPr>
    </w:p>
    <w:p w14:paraId="1B73DDB1" w14:textId="77777777" w:rsidR="00832604" w:rsidRPr="007C1C39" w:rsidRDefault="00832604" w:rsidP="002A7F49">
      <w:pPr>
        <w:jc w:val="center"/>
        <w:rPr>
          <w:rFonts w:ascii="Arial" w:hAnsi="Arial" w:cs="Arial"/>
          <w:i/>
          <w:sz w:val="22"/>
          <w:szCs w:val="22"/>
          <w:lang w:val="sr-Cyrl-RS"/>
        </w:rPr>
      </w:pPr>
      <w:r w:rsidRPr="007C1C39">
        <w:rPr>
          <w:rFonts w:ascii="Arial" w:hAnsi="Arial" w:cs="Arial"/>
          <w:i/>
          <w:sz w:val="22"/>
          <w:szCs w:val="22"/>
          <w:lang w:val="sr-Latn-CS"/>
        </w:rPr>
        <w:t xml:space="preserve">Категорије отпада које се јављају </w:t>
      </w:r>
      <w:r w:rsidRPr="007C1C39">
        <w:rPr>
          <w:rFonts w:ascii="Arial" w:hAnsi="Arial" w:cs="Arial"/>
          <w:i/>
          <w:sz w:val="22"/>
          <w:szCs w:val="22"/>
          <w:lang w:val="sr-Cyrl-RS"/>
        </w:rPr>
        <w:t>током изградње</w:t>
      </w:r>
    </w:p>
    <w:tbl>
      <w:tblPr>
        <w:tblW w:w="0" w:type="auto"/>
        <w:jc w:val="center"/>
        <w:tblCellSpacing w:w="144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1410"/>
        <w:gridCol w:w="6804"/>
      </w:tblGrid>
      <w:tr w:rsidR="00832604" w:rsidRPr="007C1C39" w14:paraId="79B5E16C" w14:textId="77777777" w:rsidTr="00300095">
        <w:trPr>
          <w:trHeight w:val="419"/>
          <w:tblCellSpacing w:w="1440" w:type="nil"/>
          <w:jc w:val="center"/>
        </w:trPr>
        <w:tc>
          <w:tcPr>
            <w:tcW w:w="1410" w:type="dxa"/>
            <w:shd w:val="clear" w:color="auto" w:fill="C0C0C0"/>
            <w:vAlign w:val="center"/>
          </w:tcPr>
          <w:p w14:paraId="470C8F97" w14:textId="77777777" w:rsidR="00832604" w:rsidRPr="007C1C39" w:rsidRDefault="00832604" w:rsidP="002A7F49">
            <w:pPr>
              <w:jc w:val="center"/>
              <w:rPr>
                <w:rFonts w:ascii="Arial" w:hAnsi="Arial" w:cs="Arial"/>
                <w:sz w:val="22"/>
                <w:szCs w:val="22"/>
              </w:rPr>
            </w:pPr>
            <w:r w:rsidRPr="007C1C39">
              <w:rPr>
                <w:rFonts w:ascii="Arial" w:hAnsi="Arial" w:cs="Arial"/>
                <w:sz w:val="22"/>
                <w:szCs w:val="22"/>
              </w:rPr>
              <w:t>ШИФРА</w:t>
            </w:r>
          </w:p>
        </w:tc>
        <w:tc>
          <w:tcPr>
            <w:tcW w:w="6804" w:type="dxa"/>
            <w:shd w:val="clear" w:color="auto" w:fill="C0C0C0"/>
            <w:vAlign w:val="center"/>
          </w:tcPr>
          <w:p w14:paraId="47ED67DA" w14:textId="77777777" w:rsidR="00832604" w:rsidRPr="007C1C39" w:rsidRDefault="00832604" w:rsidP="002A7F49">
            <w:pPr>
              <w:jc w:val="center"/>
              <w:rPr>
                <w:rFonts w:ascii="Arial" w:hAnsi="Arial" w:cs="Arial"/>
                <w:sz w:val="22"/>
                <w:szCs w:val="22"/>
              </w:rPr>
            </w:pPr>
            <w:r w:rsidRPr="007C1C39">
              <w:rPr>
                <w:rFonts w:ascii="Arial" w:hAnsi="Arial" w:cs="Arial"/>
                <w:sz w:val="22"/>
                <w:szCs w:val="22"/>
              </w:rPr>
              <w:t>НАЗИВ ОТПАДА</w:t>
            </w:r>
          </w:p>
        </w:tc>
      </w:tr>
      <w:tr w:rsidR="00832604" w:rsidRPr="007C1C39" w14:paraId="1A8EBC1C" w14:textId="77777777" w:rsidTr="00300095">
        <w:trPr>
          <w:tblCellSpacing w:w="1440" w:type="nil"/>
          <w:jc w:val="center"/>
        </w:trPr>
        <w:tc>
          <w:tcPr>
            <w:tcW w:w="1410" w:type="dxa"/>
            <w:shd w:val="clear" w:color="auto" w:fill="FFFFFF"/>
            <w:vAlign w:val="center"/>
          </w:tcPr>
          <w:p w14:paraId="5195D429" w14:textId="77777777" w:rsidR="00832604" w:rsidRPr="007C1C39" w:rsidRDefault="00832604" w:rsidP="002A7F49">
            <w:pPr>
              <w:jc w:val="center"/>
              <w:rPr>
                <w:rFonts w:ascii="Arial" w:hAnsi="Arial" w:cs="Arial"/>
                <w:bCs/>
                <w:sz w:val="22"/>
                <w:szCs w:val="22"/>
                <w:lang w:val="sr-Latn-CS"/>
              </w:rPr>
            </w:pPr>
            <w:r w:rsidRPr="007C1C39">
              <w:rPr>
                <w:rFonts w:ascii="Arial" w:hAnsi="Arial" w:cs="Arial"/>
                <w:bCs/>
                <w:sz w:val="22"/>
                <w:szCs w:val="22"/>
                <w:lang w:val="sr-Latn-CS"/>
              </w:rPr>
              <w:t>13 01 10*</w:t>
            </w:r>
          </w:p>
        </w:tc>
        <w:tc>
          <w:tcPr>
            <w:tcW w:w="6804" w:type="dxa"/>
            <w:shd w:val="clear" w:color="auto" w:fill="FFFFFF"/>
            <w:vAlign w:val="center"/>
          </w:tcPr>
          <w:p w14:paraId="7BF90055" w14:textId="77777777" w:rsidR="00832604" w:rsidRPr="007C1C39" w:rsidRDefault="00832604" w:rsidP="002A7F49">
            <w:pPr>
              <w:jc w:val="both"/>
              <w:rPr>
                <w:rFonts w:ascii="Arial" w:hAnsi="Arial" w:cs="Arial"/>
                <w:bCs/>
                <w:sz w:val="22"/>
                <w:szCs w:val="22"/>
                <w:lang w:val="sr-Latn-CS"/>
              </w:rPr>
            </w:pPr>
            <w:r w:rsidRPr="007C1C39">
              <w:rPr>
                <w:rFonts w:ascii="Arial" w:hAnsi="Arial" w:cs="Arial"/>
                <w:bCs/>
                <w:sz w:val="22"/>
                <w:szCs w:val="22"/>
                <w:lang w:val="sr-Latn-CS"/>
              </w:rPr>
              <w:t>минерална нехлорована хидраулична уља</w:t>
            </w:r>
          </w:p>
        </w:tc>
      </w:tr>
      <w:tr w:rsidR="00832604" w:rsidRPr="007C1C39" w14:paraId="64AB164E" w14:textId="77777777" w:rsidTr="00300095">
        <w:trPr>
          <w:tblCellSpacing w:w="1440" w:type="nil"/>
          <w:jc w:val="center"/>
        </w:trPr>
        <w:tc>
          <w:tcPr>
            <w:tcW w:w="1410" w:type="dxa"/>
            <w:shd w:val="clear" w:color="auto" w:fill="FFFFFF"/>
            <w:vAlign w:val="center"/>
          </w:tcPr>
          <w:p w14:paraId="70D34221" w14:textId="77777777" w:rsidR="00832604" w:rsidRPr="007C1C39" w:rsidRDefault="00832604" w:rsidP="002A7F49">
            <w:pPr>
              <w:jc w:val="center"/>
              <w:rPr>
                <w:rFonts w:ascii="Arial" w:hAnsi="Arial" w:cs="Arial"/>
                <w:bCs/>
                <w:sz w:val="22"/>
                <w:szCs w:val="22"/>
                <w:lang w:val="sr-Latn-CS"/>
              </w:rPr>
            </w:pPr>
            <w:r w:rsidRPr="007C1C39">
              <w:rPr>
                <w:rFonts w:ascii="Arial" w:hAnsi="Arial" w:cs="Arial"/>
                <w:bCs/>
                <w:sz w:val="22"/>
                <w:szCs w:val="22"/>
                <w:lang w:val="sr-Latn-CS"/>
              </w:rPr>
              <w:t>13 01 11*</w:t>
            </w:r>
          </w:p>
        </w:tc>
        <w:tc>
          <w:tcPr>
            <w:tcW w:w="6804" w:type="dxa"/>
            <w:shd w:val="clear" w:color="auto" w:fill="FFFFFF"/>
            <w:vAlign w:val="center"/>
          </w:tcPr>
          <w:p w14:paraId="739CE286" w14:textId="77777777" w:rsidR="00832604" w:rsidRPr="007C1C39" w:rsidRDefault="00832604" w:rsidP="002A7F49">
            <w:pPr>
              <w:jc w:val="both"/>
              <w:rPr>
                <w:rFonts w:ascii="Arial" w:hAnsi="Arial" w:cs="Arial"/>
                <w:bCs/>
                <w:sz w:val="22"/>
                <w:szCs w:val="22"/>
                <w:lang w:val="sr-Latn-CS"/>
              </w:rPr>
            </w:pPr>
            <w:r w:rsidRPr="007C1C39">
              <w:rPr>
                <w:rFonts w:ascii="Arial" w:hAnsi="Arial" w:cs="Arial"/>
                <w:bCs/>
                <w:sz w:val="22"/>
                <w:szCs w:val="22"/>
                <w:lang w:val="sr-Latn-CS"/>
              </w:rPr>
              <w:t>синтетичка хидраулична уља</w:t>
            </w:r>
          </w:p>
        </w:tc>
      </w:tr>
      <w:tr w:rsidR="007F764D" w:rsidRPr="000B71C8" w14:paraId="7AEB5D65" w14:textId="77777777" w:rsidTr="00300095">
        <w:trPr>
          <w:trHeight w:val="303"/>
          <w:tblCellSpacing w:w="1440" w:type="nil"/>
          <w:jc w:val="center"/>
        </w:trPr>
        <w:tc>
          <w:tcPr>
            <w:tcW w:w="1410" w:type="dxa"/>
            <w:shd w:val="clear" w:color="auto" w:fill="FFFFFF"/>
            <w:vAlign w:val="center"/>
          </w:tcPr>
          <w:p w14:paraId="12839045" w14:textId="77777777" w:rsidR="00832604" w:rsidRPr="007C1C39" w:rsidRDefault="00832604" w:rsidP="002A7F49">
            <w:pPr>
              <w:jc w:val="center"/>
              <w:rPr>
                <w:rFonts w:ascii="Arial" w:hAnsi="Arial" w:cs="Arial"/>
                <w:bCs/>
                <w:sz w:val="22"/>
                <w:szCs w:val="22"/>
                <w:lang w:val="sr-Latn-CS"/>
              </w:rPr>
            </w:pPr>
            <w:r w:rsidRPr="007C1C39">
              <w:rPr>
                <w:rFonts w:ascii="Arial" w:hAnsi="Arial" w:cs="Arial"/>
                <w:bCs/>
                <w:sz w:val="22"/>
                <w:szCs w:val="22"/>
                <w:lang w:val="sr-Latn-CS"/>
              </w:rPr>
              <w:t>13 02 05*</w:t>
            </w:r>
          </w:p>
        </w:tc>
        <w:tc>
          <w:tcPr>
            <w:tcW w:w="6804" w:type="dxa"/>
            <w:shd w:val="clear" w:color="auto" w:fill="FFFFFF"/>
            <w:vAlign w:val="center"/>
          </w:tcPr>
          <w:p w14:paraId="5C426A0D" w14:textId="77777777" w:rsidR="00832604" w:rsidRPr="007C1C39" w:rsidRDefault="00832604" w:rsidP="002A7F49">
            <w:pPr>
              <w:pStyle w:val="BodyText"/>
              <w:kinsoku w:val="0"/>
              <w:overflowPunct w:val="0"/>
              <w:spacing w:line="204" w:lineRule="exact"/>
              <w:rPr>
                <w:rFonts w:ascii="Arial" w:hAnsi="Arial" w:cs="Arial"/>
                <w:sz w:val="22"/>
                <w:szCs w:val="22"/>
                <w:lang w:val="ru-RU"/>
              </w:rPr>
            </w:pPr>
            <w:r w:rsidRPr="007C1C39">
              <w:rPr>
                <w:rFonts w:ascii="Arial" w:hAnsi="Arial" w:cs="Arial"/>
                <w:spacing w:val="4"/>
                <w:sz w:val="22"/>
                <w:szCs w:val="22"/>
                <w:lang w:val="ru-RU"/>
              </w:rPr>
              <w:t>м</w:t>
            </w:r>
            <w:r w:rsidRPr="007C1C39">
              <w:rPr>
                <w:rFonts w:ascii="Arial" w:hAnsi="Arial" w:cs="Arial"/>
                <w:spacing w:val="-1"/>
                <w:sz w:val="22"/>
                <w:szCs w:val="22"/>
                <w:lang w:val="ru-RU"/>
              </w:rPr>
              <w:t>и</w:t>
            </w:r>
            <w:r w:rsidRPr="007C1C39">
              <w:rPr>
                <w:rFonts w:ascii="Arial" w:hAnsi="Arial" w:cs="Arial"/>
                <w:sz w:val="22"/>
                <w:szCs w:val="22"/>
                <w:lang w:val="ru-RU"/>
              </w:rPr>
              <w:t>н</w:t>
            </w:r>
            <w:r w:rsidRPr="007C1C39">
              <w:rPr>
                <w:rFonts w:ascii="Arial" w:hAnsi="Arial" w:cs="Arial"/>
                <w:spacing w:val="-1"/>
                <w:sz w:val="22"/>
                <w:szCs w:val="22"/>
                <w:lang w:val="ru-RU"/>
              </w:rPr>
              <w:t>е</w:t>
            </w:r>
            <w:r w:rsidRPr="007C1C39">
              <w:rPr>
                <w:rFonts w:ascii="Arial" w:hAnsi="Arial" w:cs="Arial"/>
                <w:sz w:val="22"/>
                <w:szCs w:val="22"/>
                <w:lang w:val="ru-RU"/>
              </w:rPr>
              <w:t>ра</w:t>
            </w:r>
            <w:r w:rsidRPr="007C1C39">
              <w:rPr>
                <w:rFonts w:ascii="Arial" w:hAnsi="Arial" w:cs="Arial"/>
                <w:spacing w:val="-2"/>
                <w:sz w:val="22"/>
                <w:szCs w:val="22"/>
                <w:lang w:val="ru-RU"/>
              </w:rPr>
              <w:t>л</w:t>
            </w:r>
            <w:r w:rsidRPr="007C1C39">
              <w:rPr>
                <w:rFonts w:ascii="Arial" w:hAnsi="Arial" w:cs="Arial"/>
                <w:sz w:val="22"/>
                <w:szCs w:val="22"/>
                <w:lang w:val="ru-RU"/>
              </w:rPr>
              <w:t>на</w:t>
            </w:r>
            <w:r w:rsidRPr="007C1C39">
              <w:rPr>
                <w:rFonts w:ascii="Arial" w:hAnsi="Arial" w:cs="Arial"/>
                <w:spacing w:val="-8"/>
                <w:sz w:val="22"/>
                <w:szCs w:val="22"/>
                <w:lang w:val="ru-RU"/>
              </w:rPr>
              <w:t xml:space="preserve"> </w:t>
            </w:r>
            <w:r w:rsidRPr="007C1C39">
              <w:rPr>
                <w:rFonts w:ascii="Arial" w:hAnsi="Arial" w:cs="Arial"/>
                <w:spacing w:val="1"/>
                <w:sz w:val="22"/>
                <w:szCs w:val="22"/>
                <w:lang w:val="ru-RU"/>
              </w:rPr>
              <w:t>н</w:t>
            </w:r>
            <w:r w:rsidRPr="007C1C39">
              <w:rPr>
                <w:rFonts w:ascii="Arial" w:hAnsi="Arial" w:cs="Arial"/>
                <w:sz w:val="22"/>
                <w:szCs w:val="22"/>
                <w:lang w:val="ru-RU"/>
              </w:rPr>
              <w:t>е</w:t>
            </w:r>
            <w:r w:rsidRPr="007C1C39">
              <w:rPr>
                <w:rFonts w:ascii="Arial" w:hAnsi="Arial" w:cs="Arial"/>
                <w:spacing w:val="1"/>
                <w:sz w:val="22"/>
                <w:szCs w:val="22"/>
                <w:lang w:val="ru-RU"/>
              </w:rPr>
              <w:t>х</w:t>
            </w:r>
            <w:r w:rsidRPr="007C1C39">
              <w:rPr>
                <w:rFonts w:ascii="Arial" w:hAnsi="Arial" w:cs="Arial"/>
                <w:spacing w:val="-1"/>
                <w:sz w:val="22"/>
                <w:szCs w:val="22"/>
                <w:lang w:val="ru-RU"/>
              </w:rPr>
              <w:t>л</w:t>
            </w:r>
            <w:r w:rsidRPr="007C1C39">
              <w:rPr>
                <w:rFonts w:ascii="Arial" w:hAnsi="Arial" w:cs="Arial"/>
                <w:sz w:val="22"/>
                <w:szCs w:val="22"/>
                <w:lang w:val="ru-RU"/>
              </w:rPr>
              <w:t>ор</w:t>
            </w:r>
            <w:r w:rsidRPr="007C1C39">
              <w:rPr>
                <w:rFonts w:ascii="Arial" w:hAnsi="Arial" w:cs="Arial"/>
                <w:spacing w:val="2"/>
                <w:sz w:val="22"/>
                <w:szCs w:val="22"/>
                <w:lang w:val="ru-RU"/>
              </w:rPr>
              <w:t>о</w:t>
            </w:r>
            <w:r w:rsidRPr="007C1C39">
              <w:rPr>
                <w:rFonts w:ascii="Arial" w:hAnsi="Arial" w:cs="Arial"/>
                <w:spacing w:val="-2"/>
                <w:sz w:val="22"/>
                <w:szCs w:val="22"/>
                <w:lang w:val="ru-RU"/>
              </w:rPr>
              <w:t>в</w:t>
            </w:r>
            <w:r w:rsidRPr="007C1C39">
              <w:rPr>
                <w:rFonts w:ascii="Arial" w:hAnsi="Arial" w:cs="Arial"/>
                <w:sz w:val="22"/>
                <w:szCs w:val="22"/>
                <w:lang w:val="ru-RU"/>
              </w:rPr>
              <w:t>а</w:t>
            </w:r>
            <w:r w:rsidRPr="007C1C39">
              <w:rPr>
                <w:rFonts w:ascii="Arial" w:hAnsi="Arial" w:cs="Arial"/>
                <w:spacing w:val="1"/>
                <w:sz w:val="22"/>
                <w:szCs w:val="22"/>
                <w:lang w:val="ru-RU"/>
              </w:rPr>
              <w:t>н</w:t>
            </w:r>
            <w:r w:rsidRPr="007C1C39">
              <w:rPr>
                <w:rFonts w:ascii="Arial" w:hAnsi="Arial" w:cs="Arial"/>
                <w:sz w:val="22"/>
                <w:szCs w:val="22"/>
                <w:lang w:val="ru-RU"/>
              </w:rPr>
              <w:t>а</w:t>
            </w:r>
            <w:r w:rsidRPr="007C1C39">
              <w:rPr>
                <w:rFonts w:ascii="Arial" w:hAnsi="Arial" w:cs="Arial"/>
                <w:spacing w:val="-8"/>
                <w:sz w:val="22"/>
                <w:szCs w:val="22"/>
                <w:lang w:val="ru-RU"/>
              </w:rPr>
              <w:t xml:space="preserve"> </w:t>
            </w:r>
            <w:r w:rsidRPr="007C1C39">
              <w:rPr>
                <w:rFonts w:ascii="Arial" w:hAnsi="Arial" w:cs="Arial"/>
                <w:spacing w:val="3"/>
                <w:sz w:val="22"/>
                <w:szCs w:val="22"/>
                <w:lang w:val="ru-RU"/>
              </w:rPr>
              <w:t>м</w:t>
            </w:r>
            <w:r w:rsidRPr="007C1C39">
              <w:rPr>
                <w:rFonts w:ascii="Arial" w:hAnsi="Arial" w:cs="Arial"/>
                <w:sz w:val="22"/>
                <w:szCs w:val="22"/>
                <w:lang w:val="ru-RU"/>
              </w:rPr>
              <w:t>от</w:t>
            </w:r>
            <w:r w:rsidRPr="007C1C39">
              <w:rPr>
                <w:rFonts w:ascii="Arial" w:hAnsi="Arial" w:cs="Arial"/>
                <w:spacing w:val="-1"/>
                <w:sz w:val="22"/>
                <w:szCs w:val="22"/>
                <w:lang w:val="ru-RU"/>
              </w:rPr>
              <w:t>о</w:t>
            </w:r>
            <w:r w:rsidRPr="007C1C39">
              <w:rPr>
                <w:rFonts w:ascii="Arial" w:hAnsi="Arial" w:cs="Arial"/>
                <w:sz w:val="22"/>
                <w:szCs w:val="22"/>
                <w:lang w:val="ru-RU"/>
              </w:rPr>
              <w:t>рна</w:t>
            </w:r>
            <w:r w:rsidRPr="007C1C39">
              <w:rPr>
                <w:rFonts w:ascii="Arial" w:hAnsi="Arial" w:cs="Arial"/>
                <w:spacing w:val="-8"/>
                <w:sz w:val="22"/>
                <w:szCs w:val="22"/>
                <w:lang w:val="ru-RU"/>
              </w:rPr>
              <w:t xml:space="preserve"> </w:t>
            </w:r>
            <w:r w:rsidRPr="007C1C39">
              <w:rPr>
                <w:rFonts w:ascii="Arial" w:hAnsi="Arial" w:cs="Arial"/>
                <w:spacing w:val="1"/>
                <w:sz w:val="22"/>
                <w:szCs w:val="22"/>
                <w:lang w:val="ru-RU"/>
              </w:rPr>
              <w:t>у</w:t>
            </w:r>
            <w:r w:rsidRPr="007C1C39">
              <w:rPr>
                <w:rFonts w:ascii="Arial" w:hAnsi="Arial" w:cs="Arial"/>
                <w:spacing w:val="-1"/>
                <w:sz w:val="22"/>
                <w:szCs w:val="22"/>
                <w:lang w:val="sr-Cyrl-RS"/>
              </w:rPr>
              <w:t>љ</w:t>
            </w:r>
            <w:r w:rsidRPr="007C1C39">
              <w:rPr>
                <w:rFonts w:ascii="Arial" w:hAnsi="Arial" w:cs="Arial"/>
                <w:sz w:val="22"/>
                <w:szCs w:val="22"/>
                <w:lang w:val="ru-RU"/>
              </w:rPr>
              <w:t>а,</w:t>
            </w:r>
            <w:r w:rsidRPr="007C1C39">
              <w:rPr>
                <w:rFonts w:ascii="Arial" w:hAnsi="Arial" w:cs="Arial"/>
                <w:spacing w:val="-8"/>
                <w:sz w:val="22"/>
                <w:szCs w:val="22"/>
                <w:lang w:val="ru-RU"/>
              </w:rPr>
              <w:t xml:space="preserve"> </w:t>
            </w:r>
            <w:r w:rsidRPr="007C1C39">
              <w:rPr>
                <w:rFonts w:ascii="Arial" w:hAnsi="Arial" w:cs="Arial"/>
                <w:spacing w:val="1"/>
                <w:sz w:val="22"/>
                <w:szCs w:val="22"/>
                <w:lang w:val="ru-RU"/>
              </w:rPr>
              <w:t>у</w:t>
            </w:r>
            <w:r w:rsidRPr="007C1C39">
              <w:rPr>
                <w:rFonts w:ascii="Arial" w:hAnsi="Arial" w:cs="Arial"/>
                <w:spacing w:val="-1"/>
                <w:sz w:val="22"/>
                <w:szCs w:val="22"/>
                <w:lang w:val="ru-RU"/>
              </w:rPr>
              <w:t>љ</w:t>
            </w:r>
            <w:r w:rsidRPr="007C1C39">
              <w:rPr>
                <w:rFonts w:ascii="Arial" w:hAnsi="Arial" w:cs="Arial"/>
                <w:sz w:val="22"/>
                <w:szCs w:val="22"/>
                <w:lang w:val="ru-RU"/>
              </w:rPr>
              <w:t>а</w:t>
            </w:r>
            <w:r w:rsidRPr="007C1C39">
              <w:rPr>
                <w:rFonts w:ascii="Arial" w:hAnsi="Arial" w:cs="Arial"/>
                <w:spacing w:val="-7"/>
                <w:sz w:val="22"/>
                <w:szCs w:val="22"/>
                <w:lang w:val="ru-RU"/>
              </w:rPr>
              <w:t xml:space="preserve"> </w:t>
            </w:r>
            <w:r w:rsidRPr="007C1C39">
              <w:rPr>
                <w:rFonts w:ascii="Arial" w:hAnsi="Arial" w:cs="Arial"/>
                <w:spacing w:val="-2"/>
                <w:sz w:val="22"/>
                <w:szCs w:val="22"/>
                <w:lang w:val="ru-RU"/>
              </w:rPr>
              <w:t>з</w:t>
            </w:r>
            <w:r w:rsidRPr="007C1C39">
              <w:rPr>
                <w:rFonts w:ascii="Arial" w:hAnsi="Arial" w:cs="Arial"/>
                <w:sz w:val="22"/>
                <w:szCs w:val="22"/>
                <w:lang w:val="ru-RU"/>
              </w:rPr>
              <w:t>а</w:t>
            </w:r>
            <w:r w:rsidRPr="007C1C39">
              <w:rPr>
                <w:rFonts w:ascii="Arial" w:hAnsi="Arial" w:cs="Arial"/>
                <w:spacing w:val="-7"/>
                <w:sz w:val="22"/>
                <w:szCs w:val="22"/>
                <w:lang w:val="ru-RU"/>
              </w:rPr>
              <w:t xml:space="preserve"> </w:t>
            </w:r>
            <w:r w:rsidRPr="007C1C39">
              <w:rPr>
                <w:rFonts w:ascii="Arial" w:hAnsi="Arial" w:cs="Arial"/>
                <w:spacing w:val="3"/>
                <w:sz w:val="22"/>
                <w:szCs w:val="22"/>
                <w:lang w:val="ru-RU"/>
              </w:rPr>
              <w:t>м</w:t>
            </w:r>
            <w:r w:rsidRPr="007C1C39">
              <w:rPr>
                <w:rFonts w:ascii="Arial" w:hAnsi="Arial" w:cs="Arial"/>
                <w:spacing w:val="1"/>
                <w:sz w:val="22"/>
                <w:szCs w:val="22"/>
                <w:lang w:val="ru-RU"/>
              </w:rPr>
              <w:t>ј</w:t>
            </w:r>
            <w:r w:rsidRPr="007C1C39">
              <w:rPr>
                <w:rFonts w:ascii="Arial" w:hAnsi="Arial" w:cs="Arial"/>
                <w:sz w:val="22"/>
                <w:szCs w:val="22"/>
                <w:lang w:val="ru-RU"/>
              </w:rPr>
              <w:t>е</w:t>
            </w:r>
            <w:r w:rsidRPr="007C1C39">
              <w:rPr>
                <w:rFonts w:ascii="Arial" w:hAnsi="Arial" w:cs="Arial"/>
                <w:spacing w:val="-1"/>
                <w:sz w:val="22"/>
                <w:szCs w:val="22"/>
                <w:lang w:val="ru-RU"/>
              </w:rPr>
              <w:t>њ</w:t>
            </w:r>
            <w:r w:rsidRPr="007C1C39">
              <w:rPr>
                <w:rFonts w:ascii="Arial" w:hAnsi="Arial" w:cs="Arial"/>
                <w:sz w:val="22"/>
                <w:szCs w:val="22"/>
                <w:lang w:val="ru-RU"/>
              </w:rPr>
              <w:t>аче</w:t>
            </w:r>
            <w:r w:rsidRPr="007C1C39">
              <w:rPr>
                <w:rFonts w:ascii="Arial" w:hAnsi="Arial" w:cs="Arial"/>
                <w:spacing w:val="-8"/>
                <w:sz w:val="22"/>
                <w:szCs w:val="22"/>
                <w:lang w:val="ru-RU"/>
              </w:rPr>
              <w:t xml:space="preserve"> </w:t>
            </w:r>
            <w:r w:rsidRPr="007C1C39">
              <w:rPr>
                <w:rFonts w:ascii="Arial" w:hAnsi="Arial" w:cs="Arial"/>
                <w:sz w:val="22"/>
                <w:szCs w:val="22"/>
                <w:lang w:val="ru-RU"/>
              </w:rPr>
              <w:t>и п</w:t>
            </w:r>
            <w:r w:rsidRPr="007C1C39">
              <w:rPr>
                <w:rFonts w:ascii="Arial" w:hAnsi="Arial" w:cs="Arial"/>
                <w:spacing w:val="-1"/>
                <w:sz w:val="22"/>
                <w:szCs w:val="22"/>
                <w:lang w:val="ru-RU"/>
              </w:rPr>
              <w:t>о</w:t>
            </w:r>
            <w:r w:rsidRPr="007C1C39">
              <w:rPr>
                <w:rFonts w:ascii="Arial" w:hAnsi="Arial" w:cs="Arial"/>
                <w:sz w:val="22"/>
                <w:szCs w:val="22"/>
                <w:lang w:val="ru-RU"/>
              </w:rPr>
              <w:t>д</w:t>
            </w:r>
            <w:r w:rsidRPr="007C1C39">
              <w:rPr>
                <w:rFonts w:ascii="Arial" w:hAnsi="Arial" w:cs="Arial"/>
                <w:spacing w:val="4"/>
                <w:sz w:val="22"/>
                <w:szCs w:val="22"/>
                <w:lang w:val="ru-RU"/>
              </w:rPr>
              <w:t>м</w:t>
            </w:r>
            <w:r w:rsidRPr="007C1C39">
              <w:rPr>
                <w:rFonts w:ascii="Arial" w:hAnsi="Arial" w:cs="Arial"/>
                <w:spacing w:val="1"/>
                <w:sz w:val="22"/>
                <w:szCs w:val="22"/>
                <w:lang w:val="ru-RU"/>
              </w:rPr>
              <w:t>а</w:t>
            </w:r>
            <w:r w:rsidRPr="007C1C39">
              <w:rPr>
                <w:rFonts w:ascii="Arial" w:hAnsi="Arial" w:cs="Arial"/>
                <w:spacing w:val="-5"/>
                <w:sz w:val="22"/>
                <w:szCs w:val="22"/>
                <w:lang w:val="ru-RU"/>
              </w:rPr>
              <w:t>з</w:t>
            </w:r>
            <w:r w:rsidRPr="007C1C39">
              <w:rPr>
                <w:rFonts w:ascii="Arial" w:hAnsi="Arial" w:cs="Arial"/>
                <w:spacing w:val="1"/>
                <w:sz w:val="22"/>
                <w:szCs w:val="22"/>
                <w:lang w:val="ru-RU"/>
              </w:rPr>
              <w:t>и</w:t>
            </w:r>
            <w:r w:rsidRPr="007C1C39">
              <w:rPr>
                <w:rFonts w:ascii="Arial" w:hAnsi="Arial" w:cs="Arial"/>
                <w:spacing w:val="-2"/>
                <w:sz w:val="22"/>
                <w:szCs w:val="22"/>
                <w:lang w:val="ru-RU"/>
              </w:rPr>
              <w:t>в</w:t>
            </w:r>
            <w:r w:rsidRPr="007C1C39">
              <w:rPr>
                <w:rFonts w:ascii="Arial" w:hAnsi="Arial" w:cs="Arial"/>
                <w:spacing w:val="1"/>
                <w:sz w:val="22"/>
                <w:szCs w:val="22"/>
                <w:lang w:val="ru-RU"/>
              </w:rPr>
              <w:t>а</w:t>
            </w:r>
            <w:r w:rsidRPr="007C1C39">
              <w:rPr>
                <w:rFonts w:ascii="Arial" w:hAnsi="Arial" w:cs="Arial"/>
                <w:sz w:val="22"/>
                <w:szCs w:val="22"/>
                <w:lang w:val="ru-RU"/>
              </w:rPr>
              <w:t>ње</w:t>
            </w:r>
          </w:p>
        </w:tc>
      </w:tr>
      <w:tr w:rsidR="007F764D" w:rsidRPr="000B71C8" w14:paraId="1FDC4C90" w14:textId="77777777" w:rsidTr="00300095">
        <w:trPr>
          <w:tblCellSpacing w:w="1440" w:type="nil"/>
          <w:jc w:val="center"/>
        </w:trPr>
        <w:tc>
          <w:tcPr>
            <w:tcW w:w="1410" w:type="dxa"/>
            <w:shd w:val="clear" w:color="auto" w:fill="FFFFFF"/>
            <w:vAlign w:val="center"/>
          </w:tcPr>
          <w:p w14:paraId="326AE261" w14:textId="77777777" w:rsidR="00832604" w:rsidRPr="007C1C39" w:rsidRDefault="00832604" w:rsidP="002A7F49">
            <w:pPr>
              <w:jc w:val="center"/>
              <w:rPr>
                <w:rFonts w:ascii="Arial" w:hAnsi="Arial" w:cs="Arial"/>
                <w:bCs/>
                <w:sz w:val="22"/>
                <w:szCs w:val="22"/>
                <w:lang w:val="sr-Latn-CS"/>
              </w:rPr>
            </w:pPr>
            <w:r w:rsidRPr="007C1C39">
              <w:rPr>
                <w:rFonts w:ascii="Arial" w:hAnsi="Arial" w:cs="Arial"/>
                <w:bCs/>
                <w:sz w:val="22"/>
                <w:szCs w:val="22"/>
                <w:lang w:val="sr-Latn-CS"/>
              </w:rPr>
              <w:t>13 02 06*</w:t>
            </w:r>
          </w:p>
        </w:tc>
        <w:tc>
          <w:tcPr>
            <w:tcW w:w="6804" w:type="dxa"/>
            <w:shd w:val="clear" w:color="auto" w:fill="FFFFFF"/>
            <w:vAlign w:val="center"/>
          </w:tcPr>
          <w:p w14:paraId="497B724A" w14:textId="77777777" w:rsidR="00832604" w:rsidRPr="007C1C39" w:rsidRDefault="00832604" w:rsidP="002A7F49">
            <w:pPr>
              <w:jc w:val="both"/>
              <w:rPr>
                <w:rFonts w:ascii="Arial" w:hAnsi="Arial" w:cs="Arial"/>
                <w:bCs/>
                <w:sz w:val="22"/>
                <w:szCs w:val="22"/>
                <w:lang w:val="sr-Latn-CS"/>
              </w:rPr>
            </w:pPr>
            <w:r w:rsidRPr="007C1C39">
              <w:rPr>
                <w:rFonts w:ascii="Arial" w:hAnsi="Arial" w:cs="Arial"/>
                <w:bCs/>
                <w:sz w:val="22"/>
                <w:szCs w:val="22"/>
                <w:lang w:val="sr-Latn-CS"/>
              </w:rPr>
              <w:t>синтетичка моторна уља, уља за мјењаче и подмазивање</w:t>
            </w:r>
          </w:p>
        </w:tc>
      </w:tr>
      <w:tr w:rsidR="00832604" w:rsidRPr="007C1C39" w14:paraId="1F7F52E5" w14:textId="77777777" w:rsidTr="00300095">
        <w:trPr>
          <w:tblCellSpacing w:w="1440" w:type="nil"/>
          <w:jc w:val="center"/>
        </w:trPr>
        <w:tc>
          <w:tcPr>
            <w:tcW w:w="1410" w:type="dxa"/>
            <w:shd w:val="clear" w:color="auto" w:fill="FFFFFF"/>
            <w:vAlign w:val="center"/>
          </w:tcPr>
          <w:p w14:paraId="6171F552" w14:textId="77777777" w:rsidR="00832604" w:rsidRPr="007C1C39" w:rsidRDefault="00832604" w:rsidP="002A7F49">
            <w:pPr>
              <w:jc w:val="center"/>
              <w:rPr>
                <w:rFonts w:ascii="Arial" w:hAnsi="Arial" w:cs="Arial"/>
                <w:bCs/>
                <w:sz w:val="22"/>
                <w:szCs w:val="22"/>
                <w:lang w:val="sr-Latn-CS"/>
              </w:rPr>
            </w:pPr>
            <w:r w:rsidRPr="007C1C39">
              <w:rPr>
                <w:rFonts w:ascii="Arial" w:hAnsi="Arial" w:cs="Arial"/>
                <w:bCs/>
                <w:sz w:val="22"/>
                <w:szCs w:val="22"/>
                <w:lang w:val="sr-Latn-CS"/>
              </w:rPr>
              <w:t>13 07 01*</w:t>
            </w:r>
          </w:p>
        </w:tc>
        <w:tc>
          <w:tcPr>
            <w:tcW w:w="6804" w:type="dxa"/>
            <w:shd w:val="clear" w:color="auto" w:fill="FFFFFF"/>
            <w:vAlign w:val="center"/>
          </w:tcPr>
          <w:p w14:paraId="6BDD2FCA" w14:textId="77777777" w:rsidR="00832604" w:rsidRPr="007C1C39" w:rsidRDefault="00832604" w:rsidP="002A7F49">
            <w:pPr>
              <w:jc w:val="both"/>
              <w:rPr>
                <w:rFonts w:ascii="Arial" w:hAnsi="Arial" w:cs="Arial"/>
                <w:bCs/>
                <w:sz w:val="22"/>
                <w:szCs w:val="22"/>
                <w:lang w:val="sr-Latn-CS"/>
              </w:rPr>
            </w:pPr>
            <w:r w:rsidRPr="007C1C39">
              <w:rPr>
                <w:rFonts w:ascii="Arial" w:hAnsi="Arial" w:cs="Arial"/>
                <w:bCs/>
                <w:sz w:val="22"/>
                <w:szCs w:val="22"/>
                <w:lang w:val="sr-Latn-CS"/>
              </w:rPr>
              <w:t>погонско гориво и дизел</w:t>
            </w:r>
          </w:p>
        </w:tc>
      </w:tr>
      <w:tr w:rsidR="00832604" w:rsidRPr="007C1C39" w14:paraId="701FC128" w14:textId="77777777" w:rsidTr="00300095">
        <w:trPr>
          <w:tblCellSpacing w:w="1440" w:type="nil"/>
          <w:jc w:val="center"/>
        </w:trPr>
        <w:tc>
          <w:tcPr>
            <w:tcW w:w="1410" w:type="dxa"/>
            <w:vAlign w:val="center"/>
          </w:tcPr>
          <w:p w14:paraId="729BCE11" w14:textId="77777777" w:rsidR="00832604" w:rsidRPr="007C1C39" w:rsidRDefault="00832604" w:rsidP="002A7F49">
            <w:pPr>
              <w:jc w:val="center"/>
              <w:rPr>
                <w:rFonts w:ascii="Arial" w:hAnsi="Arial" w:cs="Arial"/>
                <w:bCs/>
                <w:sz w:val="22"/>
                <w:szCs w:val="22"/>
                <w:lang w:val="sr-Latn-CS"/>
              </w:rPr>
            </w:pPr>
            <w:r w:rsidRPr="007C1C39">
              <w:rPr>
                <w:rFonts w:ascii="Arial" w:hAnsi="Arial" w:cs="Arial"/>
                <w:bCs/>
                <w:sz w:val="22"/>
                <w:szCs w:val="22"/>
                <w:lang w:val="sr-Latn-CS"/>
              </w:rPr>
              <w:t xml:space="preserve">15 01 06 </w:t>
            </w:r>
          </w:p>
        </w:tc>
        <w:tc>
          <w:tcPr>
            <w:tcW w:w="6804" w:type="dxa"/>
            <w:vAlign w:val="center"/>
          </w:tcPr>
          <w:p w14:paraId="5E3D48D3" w14:textId="77777777" w:rsidR="00832604" w:rsidRPr="007C1C39" w:rsidRDefault="00832604" w:rsidP="002A7F49">
            <w:pPr>
              <w:jc w:val="both"/>
              <w:rPr>
                <w:rFonts w:ascii="Arial" w:hAnsi="Arial" w:cs="Arial"/>
                <w:bCs/>
                <w:sz w:val="22"/>
                <w:szCs w:val="22"/>
                <w:lang w:val="sr-Latn-CS"/>
              </w:rPr>
            </w:pPr>
            <w:r w:rsidRPr="007C1C39">
              <w:rPr>
                <w:rFonts w:ascii="Arial" w:hAnsi="Arial" w:cs="Arial"/>
                <w:bCs/>
                <w:sz w:val="22"/>
                <w:szCs w:val="22"/>
                <w:lang w:val="sr-Latn-CS"/>
              </w:rPr>
              <w:t>мијешана амбалажа</w:t>
            </w:r>
          </w:p>
        </w:tc>
      </w:tr>
      <w:tr w:rsidR="007F764D" w:rsidRPr="000B71C8" w14:paraId="0A062636" w14:textId="77777777" w:rsidTr="00300095">
        <w:trPr>
          <w:tblCellSpacing w:w="1440" w:type="nil"/>
          <w:jc w:val="center"/>
        </w:trPr>
        <w:tc>
          <w:tcPr>
            <w:tcW w:w="1410" w:type="dxa"/>
            <w:shd w:val="clear" w:color="auto" w:fill="FFFFFF"/>
            <w:vAlign w:val="center"/>
          </w:tcPr>
          <w:p w14:paraId="0D421B10" w14:textId="77777777" w:rsidR="00832604" w:rsidRPr="007C1C39" w:rsidRDefault="00832604" w:rsidP="002A7F49">
            <w:pPr>
              <w:jc w:val="center"/>
              <w:rPr>
                <w:rFonts w:ascii="Arial" w:hAnsi="Arial" w:cs="Arial"/>
                <w:sz w:val="22"/>
                <w:szCs w:val="22"/>
              </w:rPr>
            </w:pPr>
            <w:r w:rsidRPr="007C1C39">
              <w:rPr>
                <w:rFonts w:ascii="Arial" w:hAnsi="Arial" w:cs="Arial"/>
                <w:sz w:val="22"/>
                <w:szCs w:val="22"/>
                <w:lang w:val="sr-Cyrl-CS"/>
              </w:rPr>
              <w:t>15 01 10</w:t>
            </w:r>
            <w:r w:rsidRPr="007C1C39">
              <w:rPr>
                <w:rFonts w:ascii="Arial" w:hAnsi="Arial" w:cs="Arial"/>
                <w:sz w:val="22"/>
                <w:szCs w:val="22"/>
                <w:lang w:val="sr-Latn-CS"/>
              </w:rPr>
              <w:t>*</w:t>
            </w:r>
          </w:p>
        </w:tc>
        <w:tc>
          <w:tcPr>
            <w:tcW w:w="6804" w:type="dxa"/>
            <w:shd w:val="clear" w:color="auto" w:fill="FFFFFF"/>
            <w:vAlign w:val="center"/>
          </w:tcPr>
          <w:p w14:paraId="3C14EE48" w14:textId="77777777" w:rsidR="00832604" w:rsidRPr="007C1C39" w:rsidRDefault="00832604" w:rsidP="002A7F49">
            <w:pPr>
              <w:tabs>
                <w:tab w:val="left" w:pos="1080"/>
              </w:tabs>
              <w:jc w:val="both"/>
              <w:rPr>
                <w:rFonts w:ascii="Arial" w:hAnsi="Arial" w:cs="Arial"/>
                <w:sz w:val="22"/>
                <w:szCs w:val="22"/>
                <w:lang w:val="ru-RU"/>
              </w:rPr>
            </w:pPr>
            <w:r w:rsidRPr="007C1C39">
              <w:rPr>
                <w:rFonts w:ascii="Arial" w:hAnsi="Arial" w:cs="Arial"/>
                <w:sz w:val="22"/>
                <w:szCs w:val="22"/>
                <w:lang w:val="sr-Latn-CS"/>
              </w:rPr>
              <w:t>амбалажа која садржи остатке опасних супстанци или је контаминирана опасним супстанцама</w:t>
            </w:r>
          </w:p>
        </w:tc>
      </w:tr>
      <w:tr w:rsidR="007F764D" w:rsidRPr="000B71C8" w14:paraId="475F06A2" w14:textId="77777777" w:rsidTr="00300095">
        <w:trPr>
          <w:tblCellSpacing w:w="1440" w:type="nil"/>
          <w:jc w:val="center"/>
        </w:trPr>
        <w:tc>
          <w:tcPr>
            <w:tcW w:w="1410" w:type="dxa"/>
            <w:vAlign w:val="center"/>
          </w:tcPr>
          <w:p w14:paraId="28F4A83B" w14:textId="77777777" w:rsidR="00832604" w:rsidRPr="007C1C39" w:rsidRDefault="00832604" w:rsidP="002A7F49">
            <w:pPr>
              <w:jc w:val="center"/>
              <w:rPr>
                <w:rFonts w:ascii="Arial" w:hAnsi="Arial" w:cs="Arial"/>
                <w:sz w:val="22"/>
                <w:szCs w:val="22"/>
              </w:rPr>
            </w:pPr>
            <w:r w:rsidRPr="007C1C39">
              <w:rPr>
                <w:rFonts w:ascii="Arial" w:hAnsi="Arial" w:cs="Arial"/>
                <w:sz w:val="22"/>
                <w:szCs w:val="22"/>
              </w:rPr>
              <w:t>15 02 02*</w:t>
            </w:r>
          </w:p>
        </w:tc>
        <w:tc>
          <w:tcPr>
            <w:tcW w:w="6804" w:type="dxa"/>
            <w:vAlign w:val="center"/>
          </w:tcPr>
          <w:p w14:paraId="4CE6A544" w14:textId="77777777" w:rsidR="00832604" w:rsidRPr="007C1C39" w:rsidRDefault="00832604" w:rsidP="002A7F49">
            <w:pPr>
              <w:jc w:val="both"/>
              <w:rPr>
                <w:rFonts w:ascii="Arial" w:hAnsi="Arial" w:cs="Arial"/>
                <w:sz w:val="22"/>
                <w:szCs w:val="22"/>
                <w:lang w:val="sr-Latn-CS"/>
              </w:rPr>
            </w:pPr>
            <w:r w:rsidRPr="007C1C39">
              <w:rPr>
                <w:rFonts w:ascii="Arial" w:hAnsi="Arial" w:cs="Arial"/>
                <w:sz w:val="22"/>
                <w:szCs w:val="22"/>
                <w:lang w:val="sr-Latn-CS"/>
              </w:rPr>
              <w:t>апсорбенти, филтерски материјали (укључујући филтере за уље који нису другачије спецификовани), крпе за брисање, заштитна одјећа, који су контаминирани опасним супстанцама</w:t>
            </w:r>
          </w:p>
        </w:tc>
      </w:tr>
      <w:tr w:rsidR="007F764D" w:rsidRPr="000B71C8" w14:paraId="2F3C1B53" w14:textId="77777777" w:rsidTr="00300095">
        <w:trPr>
          <w:tblCellSpacing w:w="1440" w:type="nil"/>
          <w:jc w:val="center"/>
        </w:trPr>
        <w:tc>
          <w:tcPr>
            <w:tcW w:w="1410" w:type="dxa"/>
            <w:vAlign w:val="center"/>
          </w:tcPr>
          <w:p w14:paraId="238E4208" w14:textId="77777777" w:rsidR="00832604" w:rsidRPr="007C1C39" w:rsidRDefault="00832604" w:rsidP="002A7F49">
            <w:pPr>
              <w:jc w:val="center"/>
              <w:rPr>
                <w:rFonts w:ascii="Arial" w:hAnsi="Arial" w:cs="Arial"/>
                <w:sz w:val="22"/>
                <w:szCs w:val="22"/>
              </w:rPr>
            </w:pPr>
            <w:r w:rsidRPr="007C1C39">
              <w:rPr>
                <w:rFonts w:ascii="Arial" w:hAnsi="Arial" w:cs="Arial"/>
                <w:sz w:val="22"/>
                <w:szCs w:val="22"/>
                <w:lang w:val="sr-Cyrl-CS"/>
              </w:rPr>
              <w:t>15 02 03</w:t>
            </w:r>
          </w:p>
        </w:tc>
        <w:tc>
          <w:tcPr>
            <w:tcW w:w="6804" w:type="dxa"/>
            <w:vAlign w:val="center"/>
          </w:tcPr>
          <w:p w14:paraId="2387E3D5" w14:textId="77777777" w:rsidR="00832604" w:rsidRPr="007C1C39" w:rsidRDefault="00832604" w:rsidP="002A7F49">
            <w:pPr>
              <w:jc w:val="both"/>
              <w:rPr>
                <w:rFonts w:ascii="Arial" w:hAnsi="Arial" w:cs="Arial"/>
                <w:sz w:val="22"/>
                <w:szCs w:val="22"/>
                <w:lang w:val="sr-Latn-RS"/>
              </w:rPr>
            </w:pPr>
            <w:r w:rsidRPr="007C1C39">
              <w:rPr>
                <w:rFonts w:ascii="Arial" w:hAnsi="Arial" w:cs="Arial"/>
                <w:sz w:val="22"/>
                <w:szCs w:val="22"/>
                <w:lang w:val="sr-Latn-CS"/>
              </w:rPr>
              <w:t xml:space="preserve">апсорбенти, филтерски материјали, крпе за брисање и заштитна одјећа, другачија од наведених у </w:t>
            </w:r>
            <w:r w:rsidRPr="007C1C39">
              <w:rPr>
                <w:rFonts w:ascii="Arial" w:hAnsi="Arial" w:cs="Arial"/>
                <w:sz w:val="22"/>
                <w:szCs w:val="22"/>
                <w:lang w:val="sr-Cyrl-CS"/>
              </w:rPr>
              <w:t>15 02 02</w:t>
            </w:r>
          </w:p>
        </w:tc>
      </w:tr>
      <w:tr w:rsidR="00832604" w:rsidRPr="007C1C39" w14:paraId="6BB09FAD" w14:textId="77777777" w:rsidTr="00300095">
        <w:trPr>
          <w:tblCellSpacing w:w="1440" w:type="nil"/>
          <w:jc w:val="center"/>
        </w:trPr>
        <w:tc>
          <w:tcPr>
            <w:tcW w:w="1410" w:type="dxa"/>
            <w:shd w:val="clear" w:color="auto" w:fill="FFFFFF"/>
            <w:vAlign w:val="center"/>
          </w:tcPr>
          <w:p w14:paraId="2FF11ACA" w14:textId="77777777" w:rsidR="00832604" w:rsidRPr="007C1C39" w:rsidRDefault="00832604" w:rsidP="002A7F49">
            <w:pPr>
              <w:jc w:val="center"/>
              <w:rPr>
                <w:rFonts w:ascii="Arial" w:hAnsi="Arial" w:cs="Arial"/>
                <w:sz w:val="22"/>
                <w:szCs w:val="22"/>
              </w:rPr>
            </w:pPr>
            <w:r w:rsidRPr="007C1C39">
              <w:rPr>
                <w:rFonts w:ascii="Arial" w:hAnsi="Arial" w:cs="Arial"/>
                <w:sz w:val="22"/>
                <w:szCs w:val="22"/>
              </w:rPr>
              <w:t>17 01 01</w:t>
            </w:r>
          </w:p>
        </w:tc>
        <w:tc>
          <w:tcPr>
            <w:tcW w:w="6804" w:type="dxa"/>
            <w:shd w:val="clear" w:color="auto" w:fill="FFFFFF"/>
            <w:vAlign w:val="center"/>
          </w:tcPr>
          <w:p w14:paraId="4F9D96D7" w14:textId="77777777" w:rsidR="00832604" w:rsidRPr="007C1C39" w:rsidRDefault="00832604" w:rsidP="002A7F49">
            <w:pPr>
              <w:jc w:val="both"/>
              <w:rPr>
                <w:rFonts w:ascii="Arial" w:hAnsi="Arial" w:cs="Arial"/>
                <w:sz w:val="22"/>
                <w:szCs w:val="22"/>
              </w:rPr>
            </w:pPr>
            <w:proofErr w:type="spellStart"/>
            <w:r w:rsidRPr="007C1C39">
              <w:rPr>
                <w:rFonts w:ascii="Arial" w:hAnsi="Arial" w:cs="Arial"/>
                <w:sz w:val="22"/>
                <w:szCs w:val="22"/>
              </w:rPr>
              <w:t>бетон</w:t>
            </w:r>
            <w:proofErr w:type="spellEnd"/>
          </w:p>
        </w:tc>
      </w:tr>
      <w:tr w:rsidR="00832604" w:rsidRPr="007C1C39" w14:paraId="1224E5FC" w14:textId="77777777" w:rsidTr="00300095">
        <w:trPr>
          <w:tblCellSpacing w:w="1440" w:type="nil"/>
          <w:jc w:val="center"/>
        </w:trPr>
        <w:tc>
          <w:tcPr>
            <w:tcW w:w="1410" w:type="dxa"/>
            <w:shd w:val="clear" w:color="auto" w:fill="FFFFFF"/>
            <w:vAlign w:val="center"/>
          </w:tcPr>
          <w:p w14:paraId="71EAAD6D" w14:textId="77777777" w:rsidR="00832604" w:rsidRPr="007C1C39" w:rsidRDefault="00832604" w:rsidP="002A7F49">
            <w:pPr>
              <w:jc w:val="center"/>
              <w:rPr>
                <w:rFonts w:ascii="Arial" w:hAnsi="Arial" w:cs="Arial"/>
                <w:sz w:val="22"/>
                <w:szCs w:val="22"/>
              </w:rPr>
            </w:pPr>
            <w:r w:rsidRPr="007C1C39">
              <w:rPr>
                <w:rFonts w:ascii="Arial" w:hAnsi="Arial" w:cs="Arial"/>
                <w:sz w:val="22"/>
                <w:szCs w:val="22"/>
              </w:rPr>
              <w:t>17 01 02</w:t>
            </w:r>
          </w:p>
        </w:tc>
        <w:tc>
          <w:tcPr>
            <w:tcW w:w="6804" w:type="dxa"/>
            <w:shd w:val="clear" w:color="auto" w:fill="FFFFFF"/>
            <w:vAlign w:val="center"/>
          </w:tcPr>
          <w:p w14:paraId="530C18EC" w14:textId="77777777" w:rsidR="00832604" w:rsidRPr="007C1C39" w:rsidRDefault="00832604" w:rsidP="002A7F49">
            <w:pPr>
              <w:jc w:val="both"/>
              <w:rPr>
                <w:rFonts w:ascii="Arial" w:hAnsi="Arial" w:cs="Arial"/>
                <w:sz w:val="22"/>
                <w:szCs w:val="22"/>
              </w:rPr>
            </w:pPr>
            <w:proofErr w:type="spellStart"/>
            <w:r w:rsidRPr="007C1C39">
              <w:rPr>
                <w:rFonts w:ascii="Arial" w:hAnsi="Arial" w:cs="Arial"/>
                <w:sz w:val="22"/>
                <w:szCs w:val="22"/>
              </w:rPr>
              <w:t>цигле</w:t>
            </w:r>
            <w:proofErr w:type="spellEnd"/>
          </w:p>
        </w:tc>
      </w:tr>
      <w:tr w:rsidR="00832604" w:rsidRPr="007C1C39" w14:paraId="4011A784" w14:textId="77777777" w:rsidTr="00300095">
        <w:trPr>
          <w:tblCellSpacing w:w="1440" w:type="nil"/>
          <w:jc w:val="center"/>
        </w:trPr>
        <w:tc>
          <w:tcPr>
            <w:tcW w:w="1410" w:type="dxa"/>
            <w:shd w:val="clear" w:color="auto" w:fill="FFFFFF"/>
            <w:vAlign w:val="center"/>
          </w:tcPr>
          <w:p w14:paraId="2C97BCA1" w14:textId="77777777" w:rsidR="00832604" w:rsidRPr="007C1C39" w:rsidRDefault="00832604" w:rsidP="002A7F49">
            <w:pPr>
              <w:jc w:val="center"/>
              <w:rPr>
                <w:rFonts w:ascii="Arial" w:hAnsi="Arial" w:cs="Arial"/>
                <w:sz w:val="22"/>
                <w:szCs w:val="22"/>
              </w:rPr>
            </w:pPr>
            <w:r w:rsidRPr="007C1C39">
              <w:rPr>
                <w:rFonts w:ascii="Arial" w:hAnsi="Arial" w:cs="Arial"/>
                <w:sz w:val="22"/>
                <w:szCs w:val="22"/>
              </w:rPr>
              <w:t>17 01 03</w:t>
            </w:r>
          </w:p>
        </w:tc>
        <w:tc>
          <w:tcPr>
            <w:tcW w:w="6804" w:type="dxa"/>
            <w:shd w:val="clear" w:color="auto" w:fill="FFFFFF"/>
            <w:vAlign w:val="center"/>
          </w:tcPr>
          <w:p w14:paraId="542C3C49" w14:textId="77777777" w:rsidR="00832604" w:rsidRPr="007C1C39" w:rsidRDefault="00832604" w:rsidP="002A7F49">
            <w:pPr>
              <w:jc w:val="both"/>
              <w:rPr>
                <w:rFonts w:ascii="Arial" w:hAnsi="Arial" w:cs="Arial"/>
                <w:sz w:val="22"/>
                <w:szCs w:val="22"/>
              </w:rPr>
            </w:pPr>
            <w:proofErr w:type="spellStart"/>
            <w:r w:rsidRPr="007C1C39">
              <w:rPr>
                <w:rFonts w:ascii="Arial" w:hAnsi="Arial" w:cs="Arial"/>
                <w:sz w:val="22"/>
                <w:szCs w:val="22"/>
              </w:rPr>
              <w:t>цријеп</w:t>
            </w:r>
            <w:proofErr w:type="spellEnd"/>
            <w:r w:rsidRPr="007C1C39">
              <w:rPr>
                <w:rFonts w:ascii="Arial" w:hAnsi="Arial" w:cs="Arial"/>
                <w:sz w:val="22"/>
                <w:szCs w:val="22"/>
              </w:rPr>
              <w:t xml:space="preserve"> и </w:t>
            </w:r>
            <w:proofErr w:type="spellStart"/>
            <w:r w:rsidRPr="007C1C39">
              <w:rPr>
                <w:rFonts w:ascii="Arial" w:hAnsi="Arial" w:cs="Arial"/>
                <w:sz w:val="22"/>
                <w:szCs w:val="22"/>
              </w:rPr>
              <w:t>керамика</w:t>
            </w:r>
            <w:proofErr w:type="spellEnd"/>
          </w:p>
        </w:tc>
      </w:tr>
      <w:tr w:rsidR="00832604" w:rsidRPr="007C1C39" w14:paraId="0514C9D6" w14:textId="77777777" w:rsidTr="00300095">
        <w:trPr>
          <w:tblCellSpacing w:w="1440" w:type="nil"/>
          <w:jc w:val="center"/>
        </w:trPr>
        <w:tc>
          <w:tcPr>
            <w:tcW w:w="1410" w:type="dxa"/>
            <w:vAlign w:val="center"/>
          </w:tcPr>
          <w:p w14:paraId="00545B7B" w14:textId="77777777" w:rsidR="00832604" w:rsidRPr="007C1C39" w:rsidRDefault="00832604" w:rsidP="002A7F49">
            <w:pPr>
              <w:jc w:val="center"/>
              <w:rPr>
                <w:rFonts w:ascii="Arial" w:hAnsi="Arial" w:cs="Arial"/>
                <w:sz w:val="22"/>
                <w:szCs w:val="22"/>
              </w:rPr>
            </w:pPr>
            <w:r w:rsidRPr="007C1C39">
              <w:rPr>
                <w:rFonts w:ascii="Arial" w:hAnsi="Arial" w:cs="Arial"/>
                <w:sz w:val="22"/>
                <w:szCs w:val="22"/>
              </w:rPr>
              <w:t>17 04 05</w:t>
            </w:r>
          </w:p>
        </w:tc>
        <w:tc>
          <w:tcPr>
            <w:tcW w:w="6804" w:type="dxa"/>
            <w:vAlign w:val="center"/>
          </w:tcPr>
          <w:p w14:paraId="3F464012" w14:textId="77777777" w:rsidR="00832604" w:rsidRPr="007C1C39" w:rsidRDefault="00832604" w:rsidP="002A7F49">
            <w:pPr>
              <w:jc w:val="both"/>
              <w:rPr>
                <w:rFonts w:ascii="Arial" w:hAnsi="Arial" w:cs="Arial"/>
                <w:sz w:val="22"/>
                <w:szCs w:val="22"/>
                <w:lang w:val="sr-Latn-CS"/>
              </w:rPr>
            </w:pPr>
            <w:r w:rsidRPr="007C1C39">
              <w:rPr>
                <w:rFonts w:ascii="Arial" w:hAnsi="Arial" w:cs="Arial"/>
                <w:sz w:val="22"/>
                <w:szCs w:val="22"/>
                <w:lang w:val="sr-Latn-CS"/>
              </w:rPr>
              <w:t>гвожђе и челик</w:t>
            </w:r>
          </w:p>
        </w:tc>
      </w:tr>
      <w:tr w:rsidR="00832604" w:rsidRPr="007C1C39" w14:paraId="73E0C59B" w14:textId="77777777" w:rsidTr="00300095">
        <w:trPr>
          <w:tblCellSpacing w:w="1440" w:type="nil"/>
          <w:jc w:val="center"/>
        </w:trPr>
        <w:tc>
          <w:tcPr>
            <w:tcW w:w="1410" w:type="dxa"/>
            <w:vAlign w:val="center"/>
          </w:tcPr>
          <w:p w14:paraId="098FC9B2" w14:textId="77777777" w:rsidR="00832604" w:rsidRPr="007C1C39" w:rsidRDefault="00832604" w:rsidP="002A7F49">
            <w:pPr>
              <w:jc w:val="center"/>
              <w:rPr>
                <w:rFonts w:ascii="Arial" w:hAnsi="Arial" w:cs="Arial"/>
                <w:sz w:val="22"/>
                <w:szCs w:val="22"/>
              </w:rPr>
            </w:pPr>
            <w:r w:rsidRPr="007C1C39">
              <w:rPr>
                <w:rFonts w:ascii="Arial" w:hAnsi="Arial" w:cs="Arial"/>
                <w:sz w:val="22"/>
                <w:szCs w:val="22"/>
              </w:rPr>
              <w:t>17 04 07</w:t>
            </w:r>
          </w:p>
        </w:tc>
        <w:tc>
          <w:tcPr>
            <w:tcW w:w="6804" w:type="dxa"/>
            <w:vAlign w:val="center"/>
          </w:tcPr>
          <w:p w14:paraId="6C3978EB" w14:textId="77777777" w:rsidR="00832604" w:rsidRPr="007C1C39" w:rsidRDefault="00832604" w:rsidP="002A7F49">
            <w:pPr>
              <w:jc w:val="both"/>
              <w:rPr>
                <w:rFonts w:ascii="Arial" w:hAnsi="Arial" w:cs="Arial"/>
                <w:sz w:val="22"/>
                <w:szCs w:val="22"/>
                <w:lang w:val="sr-Latn-CS"/>
              </w:rPr>
            </w:pPr>
            <w:r w:rsidRPr="007C1C39">
              <w:rPr>
                <w:rFonts w:ascii="Arial" w:hAnsi="Arial" w:cs="Arial"/>
                <w:sz w:val="22"/>
                <w:szCs w:val="22"/>
                <w:lang w:val="sr-Latn-CS"/>
              </w:rPr>
              <w:t>мијешани метали</w:t>
            </w:r>
          </w:p>
        </w:tc>
      </w:tr>
      <w:tr w:rsidR="007F764D" w:rsidRPr="000B71C8" w14:paraId="5BCF2A27" w14:textId="77777777" w:rsidTr="00300095">
        <w:trPr>
          <w:tblCellSpacing w:w="1440" w:type="nil"/>
          <w:jc w:val="center"/>
        </w:trPr>
        <w:tc>
          <w:tcPr>
            <w:tcW w:w="1410" w:type="dxa"/>
            <w:vAlign w:val="center"/>
          </w:tcPr>
          <w:p w14:paraId="1109BD6D" w14:textId="77777777" w:rsidR="00832604" w:rsidRPr="007C1C39" w:rsidRDefault="00832604" w:rsidP="002A7F49">
            <w:pPr>
              <w:jc w:val="center"/>
              <w:rPr>
                <w:rFonts w:ascii="Arial" w:hAnsi="Arial" w:cs="Arial"/>
                <w:sz w:val="22"/>
                <w:szCs w:val="22"/>
              </w:rPr>
            </w:pPr>
            <w:r w:rsidRPr="007C1C39">
              <w:rPr>
                <w:rFonts w:ascii="Arial" w:hAnsi="Arial" w:cs="Arial"/>
                <w:sz w:val="22"/>
                <w:szCs w:val="22"/>
              </w:rPr>
              <w:t>17 04 11</w:t>
            </w:r>
          </w:p>
        </w:tc>
        <w:tc>
          <w:tcPr>
            <w:tcW w:w="6804" w:type="dxa"/>
            <w:vAlign w:val="center"/>
          </w:tcPr>
          <w:p w14:paraId="3DB4CAA6" w14:textId="77777777" w:rsidR="00832604" w:rsidRPr="007C1C39" w:rsidRDefault="00832604" w:rsidP="002A7F49">
            <w:pPr>
              <w:jc w:val="both"/>
              <w:rPr>
                <w:rFonts w:ascii="Arial" w:hAnsi="Arial" w:cs="Arial"/>
                <w:sz w:val="22"/>
                <w:szCs w:val="22"/>
                <w:lang w:val="sr-Latn-CS"/>
              </w:rPr>
            </w:pPr>
            <w:r w:rsidRPr="007C1C39">
              <w:rPr>
                <w:rFonts w:ascii="Arial" w:hAnsi="Arial" w:cs="Arial"/>
                <w:sz w:val="22"/>
                <w:szCs w:val="22"/>
                <w:lang w:val="sr-Latn-CS"/>
              </w:rPr>
              <w:t>каблови другачији од оних наведених у 17 04 10</w:t>
            </w:r>
          </w:p>
        </w:tc>
      </w:tr>
      <w:tr w:rsidR="007F764D" w:rsidRPr="000B71C8" w14:paraId="4673463D" w14:textId="77777777" w:rsidTr="00300095">
        <w:trPr>
          <w:tblCellSpacing w:w="1440" w:type="nil"/>
          <w:jc w:val="center"/>
        </w:trPr>
        <w:tc>
          <w:tcPr>
            <w:tcW w:w="1410" w:type="dxa"/>
            <w:shd w:val="clear" w:color="auto" w:fill="FFFFFF"/>
            <w:vAlign w:val="center"/>
          </w:tcPr>
          <w:p w14:paraId="359110EE" w14:textId="77777777" w:rsidR="00832604" w:rsidRPr="007C1C39" w:rsidRDefault="00832604" w:rsidP="002A7F49">
            <w:pPr>
              <w:jc w:val="center"/>
              <w:rPr>
                <w:rFonts w:ascii="Arial" w:hAnsi="Arial" w:cs="Arial"/>
                <w:sz w:val="22"/>
                <w:szCs w:val="22"/>
              </w:rPr>
            </w:pPr>
            <w:r w:rsidRPr="007C1C39">
              <w:rPr>
                <w:rFonts w:ascii="Arial" w:hAnsi="Arial" w:cs="Arial"/>
                <w:sz w:val="22"/>
                <w:szCs w:val="22"/>
              </w:rPr>
              <w:t>17 05 04</w:t>
            </w:r>
          </w:p>
        </w:tc>
        <w:tc>
          <w:tcPr>
            <w:tcW w:w="6804" w:type="dxa"/>
            <w:shd w:val="clear" w:color="auto" w:fill="FFFFFF"/>
            <w:vAlign w:val="center"/>
          </w:tcPr>
          <w:p w14:paraId="1943507B" w14:textId="77777777" w:rsidR="00832604" w:rsidRPr="007C1C39" w:rsidRDefault="00832604" w:rsidP="002A7F49">
            <w:pPr>
              <w:jc w:val="both"/>
              <w:rPr>
                <w:rFonts w:ascii="Arial" w:hAnsi="Arial" w:cs="Arial"/>
                <w:sz w:val="22"/>
                <w:szCs w:val="22"/>
                <w:lang w:val="sr-Latn-CS"/>
              </w:rPr>
            </w:pPr>
            <w:r w:rsidRPr="007C1C39">
              <w:rPr>
                <w:rFonts w:ascii="Arial" w:hAnsi="Arial" w:cs="Arial"/>
                <w:sz w:val="22"/>
                <w:szCs w:val="22"/>
                <w:lang w:val="sr-Latn-CS"/>
              </w:rPr>
              <w:t xml:space="preserve">земља и камен другачији од оних наведених у 17 05 03 </w:t>
            </w:r>
          </w:p>
        </w:tc>
      </w:tr>
      <w:tr w:rsidR="007F764D" w:rsidRPr="000B71C8" w14:paraId="6D4C34BD" w14:textId="77777777" w:rsidTr="00300095">
        <w:trPr>
          <w:tblCellSpacing w:w="1440" w:type="nil"/>
          <w:jc w:val="center"/>
        </w:trPr>
        <w:tc>
          <w:tcPr>
            <w:tcW w:w="1410" w:type="dxa"/>
            <w:shd w:val="clear" w:color="auto" w:fill="FFFFFF"/>
            <w:vAlign w:val="center"/>
          </w:tcPr>
          <w:p w14:paraId="4F5A7DE8" w14:textId="77777777" w:rsidR="00832604" w:rsidRPr="007C1C39" w:rsidRDefault="00832604" w:rsidP="002A7F49">
            <w:pPr>
              <w:jc w:val="center"/>
              <w:rPr>
                <w:rFonts w:ascii="Arial" w:hAnsi="Arial" w:cs="Arial"/>
                <w:sz w:val="22"/>
                <w:szCs w:val="22"/>
              </w:rPr>
            </w:pPr>
            <w:r w:rsidRPr="007C1C39">
              <w:rPr>
                <w:rFonts w:ascii="Arial" w:hAnsi="Arial" w:cs="Arial"/>
                <w:sz w:val="22"/>
                <w:szCs w:val="22"/>
              </w:rPr>
              <w:t>17 05 06</w:t>
            </w:r>
          </w:p>
        </w:tc>
        <w:tc>
          <w:tcPr>
            <w:tcW w:w="6804" w:type="dxa"/>
            <w:shd w:val="clear" w:color="auto" w:fill="FFFFFF"/>
            <w:vAlign w:val="center"/>
          </w:tcPr>
          <w:p w14:paraId="5D9D0EC3" w14:textId="77777777" w:rsidR="00832604" w:rsidRPr="007C1C39" w:rsidRDefault="00832604" w:rsidP="002A7F49">
            <w:pPr>
              <w:jc w:val="both"/>
              <w:rPr>
                <w:rFonts w:ascii="Arial" w:hAnsi="Arial" w:cs="Arial"/>
                <w:sz w:val="22"/>
                <w:szCs w:val="22"/>
                <w:lang w:val="sr-Latn-CS"/>
              </w:rPr>
            </w:pPr>
            <w:r w:rsidRPr="007C1C39">
              <w:rPr>
                <w:rFonts w:ascii="Arial" w:hAnsi="Arial" w:cs="Arial"/>
                <w:sz w:val="22"/>
                <w:szCs w:val="22"/>
                <w:lang w:val="sr-Latn-CS"/>
              </w:rPr>
              <w:t>ископ другачији од оног наведеног у 17 05 05</w:t>
            </w:r>
          </w:p>
        </w:tc>
      </w:tr>
      <w:tr w:rsidR="00832604" w:rsidRPr="007C1C39" w14:paraId="3ADD4784" w14:textId="77777777" w:rsidTr="00300095">
        <w:trPr>
          <w:tblCellSpacing w:w="1440" w:type="nil"/>
          <w:jc w:val="center"/>
        </w:trPr>
        <w:tc>
          <w:tcPr>
            <w:tcW w:w="1410" w:type="dxa"/>
            <w:vAlign w:val="center"/>
          </w:tcPr>
          <w:p w14:paraId="1F903810" w14:textId="77777777" w:rsidR="00832604" w:rsidRPr="007C1C39" w:rsidRDefault="00832604" w:rsidP="002A7F49">
            <w:pPr>
              <w:jc w:val="center"/>
              <w:rPr>
                <w:rFonts w:ascii="Arial" w:hAnsi="Arial" w:cs="Arial"/>
                <w:sz w:val="22"/>
                <w:szCs w:val="22"/>
              </w:rPr>
            </w:pPr>
            <w:r w:rsidRPr="007C1C39">
              <w:rPr>
                <w:rFonts w:ascii="Arial" w:hAnsi="Arial" w:cs="Arial"/>
                <w:sz w:val="22"/>
                <w:szCs w:val="22"/>
                <w:lang w:val="sr-Cyrl-CS"/>
              </w:rPr>
              <w:t>20 01 01</w:t>
            </w:r>
          </w:p>
        </w:tc>
        <w:tc>
          <w:tcPr>
            <w:tcW w:w="6804" w:type="dxa"/>
            <w:vAlign w:val="center"/>
          </w:tcPr>
          <w:p w14:paraId="7AC38BF6" w14:textId="77777777" w:rsidR="00832604" w:rsidRPr="007C1C39" w:rsidRDefault="00832604" w:rsidP="002A7F49">
            <w:pPr>
              <w:jc w:val="both"/>
              <w:rPr>
                <w:rFonts w:ascii="Arial" w:hAnsi="Arial" w:cs="Arial"/>
                <w:sz w:val="22"/>
                <w:szCs w:val="22"/>
                <w:lang w:val="sr-Latn-CS"/>
              </w:rPr>
            </w:pPr>
            <w:r w:rsidRPr="007C1C39">
              <w:rPr>
                <w:rFonts w:ascii="Arial" w:hAnsi="Arial" w:cs="Arial"/>
                <w:sz w:val="22"/>
                <w:szCs w:val="22"/>
                <w:lang w:val="sr-Latn-CS"/>
              </w:rPr>
              <w:t>папир и картон</w:t>
            </w:r>
          </w:p>
        </w:tc>
      </w:tr>
      <w:tr w:rsidR="00832604" w:rsidRPr="007C1C39" w14:paraId="4EF0E541" w14:textId="77777777" w:rsidTr="00300095">
        <w:trPr>
          <w:tblCellSpacing w:w="1440" w:type="nil"/>
          <w:jc w:val="center"/>
        </w:trPr>
        <w:tc>
          <w:tcPr>
            <w:tcW w:w="1410" w:type="dxa"/>
            <w:vAlign w:val="center"/>
          </w:tcPr>
          <w:p w14:paraId="560D6333" w14:textId="77777777" w:rsidR="00832604" w:rsidRPr="007C1C39" w:rsidRDefault="00832604" w:rsidP="002A7F49">
            <w:pPr>
              <w:jc w:val="center"/>
              <w:rPr>
                <w:rFonts w:ascii="Arial" w:hAnsi="Arial" w:cs="Arial"/>
                <w:sz w:val="22"/>
                <w:szCs w:val="22"/>
              </w:rPr>
            </w:pPr>
            <w:r w:rsidRPr="007C1C39">
              <w:rPr>
                <w:rFonts w:ascii="Arial" w:hAnsi="Arial" w:cs="Arial"/>
                <w:sz w:val="22"/>
                <w:szCs w:val="22"/>
                <w:lang w:val="sr-Cyrl-CS"/>
              </w:rPr>
              <w:t>20 01 39</w:t>
            </w:r>
          </w:p>
        </w:tc>
        <w:tc>
          <w:tcPr>
            <w:tcW w:w="6804" w:type="dxa"/>
            <w:vAlign w:val="center"/>
          </w:tcPr>
          <w:p w14:paraId="5AA389F8" w14:textId="77777777" w:rsidR="00832604" w:rsidRPr="007C1C39" w:rsidRDefault="00832604" w:rsidP="002A7F49">
            <w:pPr>
              <w:jc w:val="both"/>
              <w:rPr>
                <w:rFonts w:ascii="Arial" w:hAnsi="Arial" w:cs="Arial"/>
                <w:sz w:val="22"/>
                <w:szCs w:val="22"/>
                <w:lang w:val="sr-Latn-CS"/>
              </w:rPr>
            </w:pPr>
            <w:r w:rsidRPr="007C1C39">
              <w:rPr>
                <w:rFonts w:ascii="Arial" w:hAnsi="Arial" w:cs="Arial"/>
                <w:sz w:val="22"/>
                <w:szCs w:val="22"/>
                <w:lang w:val="sr-Latn-CS"/>
              </w:rPr>
              <w:t>пластика</w:t>
            </w:r>
          </w:p>
        </w:tc>
      </w:tr>
      <w:tr w:rsidR="00832604" w:rsidRPr="007C1C39" w14:paraId="2D874CEA" w14:textId="77777777" w:rsidTr="00300095">
        <w:trPr>
          <w:tblCellSpacing w:w="1440" w:type="nil"/>
          <w:jc w:val="center"/>
        </w:trPr>
        <w:tc>
          <w:tcPr>
            <w:tcW w:w="1410" w:type="dxa"/>
            <w:vAlign w:val="center"/>
          </w:tcPr>
          <w:p w14:paraId="0A97D99D" w14:textId="77777777" w:rsidR="00832604" w:rsidRPr="007C1C39" w:rsidRDefault="00832604" w:rsidP="002A7F49">
            <w:pPr>
              <w:jc w:val="center"/>
              <w:rPr>
                <w:rFonts w:ascii="Arial" w:hAnsi="Arial" w:cs="Arial"/>
                <w:sz w:val="22"/>
                <w:szCs w:val="22"/>
              </w:rPr>
            </w:pPr>
            <w:r w:rsidRPr="007C1C39">
              <w:rPr>
                <w:rFonts w:ascii="Arial" w:hAnsi="Arial" w:cs="Arial"/>
                <w:sz w:val="22"/>
                <w:szCs w:val="22"/>
                <w:lang w:val="sr-Cyrl-CS"/>
              </w:rPr>
              <w:t>20 01 40</w:t>
            </w:r>
          </w:p>
        </w:tc>
        <w:tc>
          <w:tcPr>
            <w:tcW w:w="6804" w:type="dxa"/>
            <w:vAlign w:val="center"/>
          </w:tcPr>
          <w:p w14:paraId="7E841E31" w14:textId="77777777" w:rsidR="00832604" w:rsidRPr="007C1C39" w:rsidRDefault="00832604" w:rsidP="002A7F49">
            <w:pPr>
              <w:jc w:val="both"/>
              <w:rPr>
                <w:rFonts w:ascii="Arial" w:hAnsi="Arial" w:cs="Arial"/>
                <w:sz w:val="22"/>
                <w:szCs w:val="22"/>
                <w:lang w:val="sr-Latn-CS"/>
              </w:rPr>
            </w:pPr>
            <w:r w:rsidRPr="007C1C39">
              <w:rPr>
                <w:rFonts w:ascii="Arial" w:hAnsi="Arial" w:cs="Arial"/>
                <w:sz w:val="22"/>
                <w:szCs w:val="22"/>
                <w:lang w:val="sr-Latn-CS"/>
              </w:rPr>
              <w:t>метали</w:t>
            </w:r>
          </w:p>
        </w:tc>
      </w:tr>
      <w:tr w:rsidR="00832604" w:rsidRPr="007C1C39" w14:paraId="75F465C0" w14:textId="77777777" w:rsidTr="00300095">
        <w:trPr>
          <w:tblCellSpacing w:w="1440" w:type="nil"/>
          <w:jc w:val="center"/>
        </w:trPr>
        <w:tc>
          <w:tcPr>
            <w:tcW w:w="1410" w:type="dxa"/>
            <w:vAlign w:val="center"/>
          </w:tcPr>
          <w:p w14:paraId="3A9E8473" w14:textId="77777777" w:rsidR="00832604" w:rsidRPr="007C1C39" w:rsidRDefault="00832604" w:rsidP="002A7F49">
            <w:pPr>
              <w:jc w:val="center"/>
              <w:rPr>
                <w:rFonts w:ascii="Arial" w:hAnsi="Arial" w:cs="Arial"/>
                <w:sz w:val="22"/>
                <w:szCs w:val="22"/>
                <w:lang w:val="sr-Cyrl-CS"/>
              </w:rPr>
            </w:pPr>
            <w:r w:rsidRPr="007C1C39">
              <w:rPr>
                <w:rFonts w:ascii="Arial" w:hAnsi="Arial" w:cs="Arial"/>
                <w:sz w:val="22"/>
                <w:szCs w:val="22"/>
                <w:lang w:val="sr-Cyrl-CS"/>
              </w:rPr>
              <w:t>20 02 01</w:t>
            </w:r>
          </w:p>
        </w:tc>
        <w:tc>
          <w:tcPr>
            <w:tcW w:w="6804" w:type="dxa"/>
            <w:vAlign w:val="center"/>
          </w:tcPr>
          <w:p w14:paraId="6E4C08A4" w14:textId="77777777" w:rsidR="00832604" w:rsidRPr="007C1C39" w:rsidRDefault="00832604" w:rsidP="002A7F49">
            <w:pPr>
              <w:jc w:val="both"/>
              <w:rPr>
                <w:rFonts w:ascii="Arial" w:hAnsi="Arial" w:cs="Arial"/>
                <w:sz w:val="22"/>
                <w:szCs w:val="22"/>
                <w:lang w:val="sr-Latn-CS"/>
              </w:rPr>
            </w:pPr>
            <w:r w:rsidRPr="007C1C39">
              <w:rPr>
                <w:rFonts w:ascii="Arial" w:hAnsi="Arial" w:cs="Arial"/>
                <w:sz w:val="22"/>
                <w:szCs w:val="22"/>
                <w:lang w:val="sr-Latn-CS"/>
              </w:rPr>
              <w:t>биодеградабилни отпад</w:t>
            </w:r>
          </w:p>
        </w:tc>
      </w:tr>
      <w:tr w:rsidR="00832604" w:rsidRPr="007C1C39" w14:paraId="2F2514A8" w14:textId="77777777" w:rsidTr="00300095">
        <w:trPr>
          <w:tblCellSpacing w:w="1440" w:type="nil"/>
          <w:jc w:val="center"/>
        </w:trPr>
        <w:tc>
          <w:tcPr>
            <w:tcW w:w="1410" w:type="dxa"/>
            <w:vAlign w:val="center"/>
          </w:tcPr>
          <w:p w14:paraId="3BF05F6D" w14:textId="77777777" w:rsidR="00832604" w:rsidRPr="007C1C39" w:rsidRDefault="00832604" w:rsidP="002A7F49">
            <w:pPr>
              <w:jc w:val="center"/>
              <w:rPr>
                <w:rFonts w:ascii="Arial" w:hAnsi="Arial" w:cs="Arial"/>
                <w:sz w:val="22"/>
                <w:szCs w:val="22"/>
                <w:lang w:val="sr-Latn-RS"/>
              </w:rPr>
            </w:pPr>
            <w:r w:rsidRPr="007C1C39">
              <w:rPr>
                <w:rFonts w:ascii="Arial" w:hAnsi="Arial" w:cs="Arial"/>
                <w:sz w:val="22"/>
                <w:szCs w:val="22"/>
                <w:lang w:val="sr-Latn-RS"/>
              </w:rPr>
              <w:t>20 03 01</w:t>
            </w:r>
          </w:p>
        </w:tc>
        <w:tc>
          <w:tcPr>
            <w:tcW w:w="6804" w:type="dxa"/>
            <w:vAlign w:val="center"/>
          </w:tcPr>
          <w:p w14:paraId="0F89A900" w14:textId="77777777" w:rsidR="00832604" w:rsidRPr="007C1C39" w:rsidRDefault="00832604" w:rsidP="002A7F49">
            <w:pPr>
              <w:jc w:val="both"/>
              <w:rPr>
                <w:rFonts w:ascii="Arial" w:hAnsi="Arial" w:cs="Arial"/>
                <w:sz w:val="22"/>
                <w:szCs w:val="22"/>
                <w:lang w:val="sr-Latn-CS"/>
              </w:rPr>
            </w:pPr>
            <w:r w:rsidRPr="007C1C39">
              <w:rPr>
                <w:rFonts w:ascii="Arial" w:hAnsi="Arial" w:cs="Arial"/>
                <w:sz w:val="22"/>
                <w:szCs w:val="22"/>
                <w:lang w:val="sr-Latn-CS"/>
              </w:rPr>
              <w:t>мијешани комунални отпад</w:t>
            </w:r>
          </w:p>
        </w:tc>
      </w:tr>
    </w:tbl>
    <w:p w14:paraId="3C963897" w14:textId="77777777" w:rsidR="00832604" w:rsidRPr="007C1C39" w:rsidRDefault="00832604" w:rsidP="002A7F49">
      <w:pPr>
        <w:pStyle w:val="BodyText"/>
        <w:rPr>
          <w:rFonts w:ascii="Arial" w:hAnsi="Arial" w:cs="Arial"/>
          <w:sz w:val="20"/>
          <w:lang w:val="sr-Cyrl-RS"/>
        </w:rPr>
      </w:pPr>
      <w:r w:rsidRPr="007C1C39">
        <w:rPr>
          <w:rFonts w:ascii="Arial" w:hAnsi="Arial" w:cs="Arial"/>
          <w:sz w:val="20"/>
          <w:lang w:val="sr-Cyrl-RS"/>
        </w:rPr>
        <w:t>НАПОМЕНА: Врсте отпада означене звјездицом (*) означавају врсте опасног отпада који морају збрињавати овлаштена предузећа за збрињавање опасног отпада</w:t>
      </w:r>
    </w:p>
    <w:p w14:paraId="6A05BE3D" w14:textId="77777777" w:rsidR="00832604" w:rsidRPr="007C1C39" w:rsidRDefault="00832604" w:rsidP="002A7F49">
      <w:pPr>
        <w:pStyle w:val="BodyText"/>
        <w:jc w:val="center"/>
        <w:rPr>
          <w:rFonts w:ascii="Arial" w:hAnsi="Arial" w:cs="Arial"/>
          <w:b/>
          <w:lang w:val="sr-Cyrl-RS"/>
        </w:rPr>
      </w:pPr>
    </w:p>
    <w:p w14:paraId="79600BA4" w14:textId="77777777" w:rsidR="00832604" w:rsidRPr="007C1C39" w:rsidRDefault="00832604" w:rsidP="002A7F49">
      <w:pPr>
        <w:autoSpaceDE w:val="0"/>
        <w:autoSpaceDN w:val="0"/>
        <w:adjustRightInd w:val="0"/>
        <w:jc w:val="both"/>
        <w:rPr>
          <w:rFonts w:ascii="Arial" w:hAnsi="Arial" w:cs="Arial"/>
          <w:szCs w:val="24"/>
          <w:lang w:val="sr-Cyrl-RS"/>
        </w:rPr>
      </w:pPr>
      <w:r w:rsidRPr="007C1C39">
        <w:rPr>
          <w:rFonts w:ascii="Arial" w:hAnsi="Arial" w:cs="Arial"/>
          <w:szCs w:val="24"/>
          <w:lang w:val="sr-Cyrl-RS"/>
        </w:rPr>
        <w:t>Правилно сакупљање и збрињавање од стране овлаштених предузећа различитих врста отпада насталих током грађења објекта, спријечиће њихов негативан утицај на животну средину.</w:t>
      </w:r>
    </w:p>
    <w:p w14:paraId="74AB787A" w14:textId="77777777" w:rsidR="00832604" w:rsidRDefault="00832604" w:rsidP="002A7F49">
      <w:pPr>
        <w:pStyle w:val="BodyText"/>
        <w:jc w:val="center"/>
        <w:rPr>
          <w:rFonts w:ascii="Arial" w:hAnsi="Arial" w:cs="Arial"/>
          <w:b/>
          <w:lang w:val="sr-Cyrl-RS"/>
        </w:rPr>
      </w:pPr>
    </w:p>
    <w:p w14:paraId="38CD86CB" w14:textId="77777777" w:rsidR="002A7F49" w:rsidRPr="00FD473E" w:rsidRDefault="002A7F49" w:rsidP="002A7F49">
      <w:pPr>
        <w:jc w:val="both"/>
        <w:rPr>
          <w:rFonts w:ascii="Arial" w:hAnsi="Arial" w:cs="Arial"/>
          <w:b/>
          <w:bCs/>
          <w:u w:val="single"/>
          <w:lang w:val="sr-Cyrl-RS"/>
        </w:rPr>
      </w:pPr>
      <w:r w:rsidRPr="00FD473E">
        <w:rPr>
          <w:rFonts w:ascii="Arial" w:hAnsi="Arial" w:cs="Arial"/>
          <w:b/>
          <w:i/>
          <w:szCs w:val="24"/>
          <w:u w:val="single"/>
          <w:lang w:val="sr-Cyrl-RS"/>
        </w:rPr>
        <w:t xml:space="preserve">Емисије на локацији током </w:t>
      </w:r>
      <w:r w:rsidRPr="00FD473E">
        <w:rPr>
          <w:rFonts w:ascii="Arial" w:hAnsi="Arial" w:cs="Arial" w:hint="eastAsia"/>
          <w:b/>
          <w:i/>
          <w:szCs w:val="24"/>
          <w:u w:val="single"/>
          <w:lang w:val="sr-Cyrl-RS"/>
        </w:rPr>
        <w:t>редовног</w:t>
      </w:r>
      <w:r w:rsidRPr="00FD473E">
        <w:rPr>
          <w:rFonts w:ascii="Arial" w:hAnsi="Arial" w:cs="Arial"/>
          <w:b/>
          <w:i/>
          <w:szCs w:val="24"/>
          <w:u w:val="single"/>
          <w:lang w:val="sr-Cyrl-RS"/>
        </w:rPr>
        <w:t xml:space="preserve"> </w:t>
      </w:r>
      <w:r w:rsidRPr="00FD473E">
        <w:rPr>
          <w:rFonts w:ascii="Arial" w:hAnsi="Arial" w:cs="Arial" w:hint="eastAsia"/>
          <w:b/>
          <w:i/>
          <w:szCs w:val="24"/>
          <w:u w:val="single"/>
          <w:lang w:val="sr-Cyrl-RS"/>
        </w:rPr>
        <w:t>рада</w:t>
      </w:r>
      <w:r w:rsidRPr="00FD473E">
        <w:rPr>
          <w:rFonts w:ascii="Arial" w:hAnsi="Arial" w:cs="Arial"/>
          <w:b/>
          <w:i/>
          <w:szCs w:val="24"/>
          <w:u w:val="single"/>
          <w:lang w:val="sr-Cyrl-RS"/>
        </w:rPr>
        <w:t xml:space="preserve"> </w:t>
      </w:r>
      <w:r w:rsidRPr="00FD473E">
        <w:rPr>
          <w:rFonts w:ascii="Arial" w:hAnsi="Arial" w:cs="Arial" w:hint="eastAsia"/>
          <w:b/>
          <w:i/>
          <w:szCs w:val="24"/>
          <w:u w:val="single"/>
          <w:lang w:val="sr-Cyrl-RS"/>
        </w:rPr>
        <w:t>постројења</w:t>
      </w:r>
      <w:r w:rsidRPr="00FD473E">
        <w:rPr>
          <w:rFonts w:ascii="Arial" w:hAnsi="Arial" w:cs="Arial"/>
          <w:b/>
          <w:i/>
          <w:szCs w:val="24"/>
          <w:u w:val="single"/>
          <w:lang w:val="sr-Cyrl-RS"/>
        </w:rPr>
        <w:t xml:space="preserve"> </w:t>
      </w:r>
      <w:r w:rsidRPr="00FD473E">
        <w:rPr>
          <w:rFonts w:ascii="Arial" w:hAnsi="Arial" w:cs="Arial" w:hint="eastAsia"/>
          <w:b/>
          <w:i/>
          <w:szCs w:val="24"/>
          <w:u w:val="single"/>
          <w:lang w:val="sr-Cyrl-RS"/>
        </w:rPr>
        <w:t>или</w:t>
      </w:r>
      <w:r w:rsidRPr="00FD473E">
        <w:rPr>
          <w:rFonts w:ascii="Arial" w:hAnsi="Arial" w:cs="Arial"/>
          <w:b/>
          <w:i/>
          <w:szCs w:val="24"/>
          <w:u w:val="single"/>
          <w:lang w:val="sr-Cyrl-RS"/>
        </w:rPr>
        <w:t xml:space="preserve"> </w:t>
      </w:r>
      <w:r w:rsidRPr="00FD473E">
        <w:rPr>
          <w:rFonts w:ascii="Arial" w:hAnsi="Arial" w:cs="Arial" w:hint="eastAsia"/>
          <w:b/>
          <w:i/>
          <w:szCs w:val="24"/>
          <w:u w:val="single"/>
          <w:lang w:val="sr-Cyrl-RS"/>
        </w:rPr>
        <w:t>обављања</w:t>
      </w:r>
      <w:r w:rsidRPr="00FD473E">
        <w:rPr>
          <w:rFonts w:ascii="Arial" w:hAnsi="Arial" w:cs="Arial"/>
          <w:b/>
          <w:i/>
          <w:szCs w:val="24"/>
          <w:u w:val="single"/>
          <w:lang w:val="sr-Cyrl-RS"/>
        </w:rPr>
        <w:t xml:space="preserve"> </w:t>
      </w:r>
      <w:r w:rsidRPr="00FD473E">
        <w:rPr>
          <w:rFonts w:ascii="Arial" w:hAnsi="Arial" w:cs="Arial" w:hint="eastAsia"/>
          <w:b/>
          <w:i/>
          <w:szCs w:val="24"/>
          <w:u w:val="single"/>
          <w:lang w:val="sr-Cyrl-RS"/>
        </w:rPr>
        <w:t>активности</w:t>
      </w:r>
    </w:p>
    <w:p w14:paraId="5495445B" w14:textId="77777777" w:rsidR="00832604" w:rsidRDefault="00832604" w:rsidP="002A7F49">
      <w:pPr>
        <w:pStyle w:val="BodyText"/>
        <w:rPr>
          <w:rFonts w:ascii="Arial" w:hAnsi="Arial" w:cs="Arial"/>
          <w:b/>
          <w:lang w:val="sr-Cyrl-RS"/>
        </w:rPr>
      </w:pPr>
    </w:p>
    <w:p w14:paraId="7D6C4247" w14:textId="77777777" w:rsidR="00832604" w:rsidRPr="008538FD" w:rsidRDefault="00832604" w:rsidP="002A7F49">
      <w:pPr>
        <w:jc w:val="both"/>
        <w:rPr>
          <w:rFonts w:ascii="Arial" w:hAnsi="Arial" w:cs="Arial"/>
          <w:noProof/>
          <w:szCs w:val="24"/>
          <w:lang w:val="hr-HR"/>
        </w:rPr>
      </w:pPr>
      <w:r>
        <w:rPr>
          <w:rFonts w:ascii="Arial" w:hAnsi="Arial" w:cs="Arial"/>
          <w:noProof/>
          <w:szCs w:val="24"/>
          <w:lang w:val="pl-PL"/>
        </w:rPr>
        <w:t>Основни</w:t>
      </w:r>
      <w:r w:rsidRPr="008538FD">
        <w:rPr>
          <w:rFonts w:ascii="Arial" w:hAnsi="Arial" w:cs="Arial"/>
          <w:noProof/>
          <w:szCs w:val="24"/>
          <w:lang w:val="hr-HR"/>
        </w:rPr>
        <w:t xml:space="preserve"> </w:t>
      </w:r>
      <w:r>
        <w:rPr>
          <w:rFonts w:ascii="Arial" w:hAnsi="Arial" w:cs="Arial"/>
          <w:noProof/>
          <w:szCs w:val="24"/>
          <w:lang w:val="pl-PL"/>
        </w:rPr>
        <w:t>извори</w:t>
      </w:r>
      <w:r w:rsidRPr="008538FD">
        <w:rPr>
          <w:rFonts w:ascii="Arial" w:hAnsi="Arial" w:cs="Arial"/>
          <w:noProof/>
          <w:szCs w:val="24"/>
          <w:lang w:val="hr-HR"/>
        </w:rPr>
        <w:t xml:space="preserve"> </w:t>
      </w:r>
      <w:r>
        <w:rPr>
          <w:rFonts w:ascii="Arial" w:hAnsi="Arial" w:cs="Arial"/>
          <w:noProof/>
          <w:szCs w:val="24"/>
          <w:lang w:val="pl-PL"/>
        </w:rPr>
        <w:t>емисија</w:t>
      </w:r>
      <w:r w:rsidRPr="008538FD">
        <w:rPr>
          <w:rFonts w:ascii="Arial" w:hAnsi="Arial" w:cs="Arial"/>
          <w:noProof/>
          <w:szCs w:val="24"/>
          <w:lang w:val="hr-HR"/>
        </w:rPr>
        <w:t xml:space="preserve"> </w:t>
      </w:r>
      <w:r>
        <w:rPr>
          <w:rFonts w:ascii="Arial" w:hAnsi="Arial" w:cs="Arial"/>
          <w:noProof/>
          <w:szCs w:val="24"/>
          <w:lang w:val="pl-PL"/>
        </w:rPr>
        <w:t>и</w:t>
      </w:r>
      <w:r w:rsidRPr="008538FD">
        <w:rPr>
          <w:rFonts w:ascii="Arial" w:hAnsi="Arial" w:cs="Arial"/>
          <w:noProof/>
          <w:szCs w:val="24"/>
          <w:lang w:val="hr-HR"/>
        </w:rPr>
        <w:t xml:space="preserve"> </w:t>
      </w:r>
      <w:r>
        <w:rPr>
          <w:rFonts w:ascii="Arial" w:hAnsi="Arial" w:cs="Arial"/>
          <w:noProof/>
          <w:szCs w:val="24"/>
          <w:lang w:val="pl-PL"/>
        </w:rPr>
        <w:t>мјеста</w:t>
      </w:r>
      <w:r w:rsidRPr="008538FD">
        <w:rPr>
          <w:rFonts w:ascii="Arial" w:hAnsi="Arial" w:cs="Arial"/>
          <w:noProof/>
          <w:szCs w:val="24"/>
          <w:lang w:val="hr-HR"/>
        </w:rPr>
        <w:t xml:space="preserve"> </w:t>
      </w:r>
      <w:r>
        <w:rPr>
          <w:rFonts w:ascii="Arial" w:hAnsi="Arial" w:cs="Arial"/>
          <w:noProof/>
          <w:szCs w:val="24"/>
          <w:lang w:val="pl-PL"/>
        </w:rPr>
        <w:t>настанка</w:t>
      </w:r>
      <w:r w:rsidRPr="008538FD">
        <w:rPr>
          <w:rFonts w:ascii="Arial" w:hAnsi="Arial" w:cs="Arial"/>
          <w:noProof/>
          <w:szCs w:val="24"/>
          <w:lang w:val="hr-HR"/>
        </w:rPr>
        <w:t xml:space="preserve"> </w:t>
      </w:r>
      <w:r>
        <w:rPr>
          <w:rFonts w:ascii="Arial" w:hAnsi="Arial" w:cs="Arial"/>
          <w:noProof/>
          <w:szCs w:val="24"/>
          <w:lang w:val="pl-PL"/>
        </w:rPr>
        <w:t>зага</w:t>
      </w:r>
      <w:r>
        <w:rPr>
          <w:rFonts w:ascii="Arial" w:hAnsi="Arial" w:cs="Arial"/>
          <w:noProof/>
          <w:szCs w:val="24"/>
          <w:lang w:val="hr-HR"/>
        </w:rPr>
        <w:t>ђ</w:t>
      </w:r>
      <w:r>
        <w:rPr>
          <w:rFonts w:ascii="Arial" w:hAnsi="Arial" w:cs="Arial"/>
          <w:noProof/>
          <w:szCs w:val="24"/>
          <w:lang w:val="pl-PL"/>
        </w:rPr>
        <w:t>ења</w:t>
      </w:r>
      <w:r w:rsidRPr="008538FD">
        <w:rPr>
          <w:rFonts w:ascii="Arial" w:hAnsi="Arial" w:cs="Arial"/>
          <w:noProof/>
          <w:szCs w:val="24"/>
          <w:lang w:val="hr-HR"/>
        </w:rPr>
        <w:t xml:space="preserve"> </w:t>
      </w:r>
      <w:r>
        <w:rPr>
          <w:rFonts w:ascii="Arial" w:hAnsi="Arial" w:cs="Arial"/>
          <w:noProof/>
          <w:szCs w:val="24"/>
          <w:lang w:val="pl-PL"/>
        </w:rPr>
        <w:t>из</w:t>
      </w:r>
      <w:r w:rsidRPr="008538FD">
        <w:rPr>
          <w:rFonts w:ascii="Arial" w:hAnsi="Arial" w:cs="Arial"/>
          <w:noProof/>
          <w:szCs w:val="24"/>
          <w:lang w:val="hr-HR"/>
        </w:rPr>
        <w:t xml:space="preserve"> </w:t>
      </w:r>
      <w:r>
        <w:rPr>
          <w:rFonts w:ascii="Arial" w:hAnsi="Arial" w:cs="Arial"/>
          <w:noProof/>
          <w:szCs w:val="24"/>
          <w:lang w:val="hr-HR"/>
        </w:rPr>
        <w:t>производних</w:t>
      </w:r>
      <w:r w:rsidRPr="008538FD">
        <w:rPr>
          <w:rFonts w:ascii="Arial" w:hAnsi="Arial" w:cs="Arial"/>
          <w:noProof/>
          <w:szCs w:val="24"/>
          <w:lang w:val="hr-HR"/>
        </w:rPr>
        <w:t xml:space="preserve"> </w:t>
      </w:r>
      <w:r>
        <w:rPr>
          <w:rFonts w:ascii="Arial" w:hAnsi="Arial" w:cs="Arial"/>
          <w:noProof/>
          <w:szCs w:val="24"/>
          <w:lang w:val="pl-PL"/>
        </w:rPr>
        <w:t>објекта</w:t>
      </w:r>
      <w:r w:rsidRPr="008538FD">
        <w:rPr>
          <w:rFonts w:ascii="Arial" w:hAnsi="Arial" w:cs="Arial"/>
          <w:noProof/>
          <w:szCs w:val="24"/>
          <w:lang w:val="hr-HR"/>
        </w:rPr>
        <w:t xml:space="preserve"> </w:t>
      </w:r>
      <w:r>
        <w:rPr>
          <w:rFonts w:ascii="Arial" w:hAnsi="Arial" w:cs="Arial"/>
          <w:noProof/>
          <w:szCs w:val="24"/>
          <w:lang w:val="hr-HR"/>
        </w:rPr>
        <w:t>су:</w:t>
      </w:r>
      <w:r>
        <w:rPr>
          <w:rFonts w:ascii="Arial" w:hAnsi="Arial" w:cs="Arial"/>
          <w:noProof/>
          <w:szCs w:val="24"/>
          <w:lang w:val="sr-Cyrl-RS"/>
        </w:rPr>
        <w:t xml:space="preserve"> </w:t>
      </w:r>
      <w:r w:rsidRPr="00A11D57">
        <w:rPr>
          <w:rFonts w:ascii="Arial" w:hAnsi="Arial" w:cs="Arial"/>
          <w:szCs w:val="24"/>
          <w:lang w:val="sr-Cyrl-RS"/>
        </w:rPr>
        <w:t>технолош</w:t>
      </w:r>
      <w:r>
        <w:rPr>
          <w:rFonts w:ascii="Arial" w:hAnsi="Arial" w:cs="Arial"/>
          <w:szCs w:val="24"/>
          <w:lang w:val="sr-Cyrl-RS"/>
        </w:rPr>
        <w:t>к</w:t>
      </w:r>
      <w:r w:rsidRPr="00A11D57">
        <w:rPr>
          <w:rFonts w:ascii="Arial" w:hAnsi="Arial" w:cs="Arial"/>
          <w:szCs w:val="24"/>
          <w:lang w:val="sr-Cyrl-RS"/>
        </w:rPr>
        <w:t>а опрема</w:t>
      </w:r>
      <w:r>
        <w:rPr>
          <w:rFonts w:ascii="Arial" w:hAnsi="Arial" w:cs="Arial"/>
          <w:szCs w:val="24"/>
          <w:lang w:val="sr-Cyrl-RS"/>
        </w:rPr>
        <w:t>, к</w:t>
      </w:r>
      <w:r w:rsidRPr="00A11D57">
        <w:rPr>
          <w:rFonts w:ascii="Arial" w:hAnsi="Arial" w:cs="Arial"/>
          <w:szCs w:val="24"/>
          <w:lang w:val="sr-Cyrl-RS"/>
        </w:rPr>
        <w:t>анализација и</w:t>
      </w:r>
      <w:r>
        <w:rPr>
          <w:rFonts w:ascii="Arial" w:hAnsi="Arial" w:cs="Arial"/>
          <w:noProof/>
          <w:szCs w:val="24"/>
          <w:lang w:val="sr-Cyrl-RS"/>
        </w:rPr>
        <w:t xml:space="preserve"> </w:t>
      </w:r>
      <w:r w:rsidRPr="00A11D57">
        <w:rPr>
          <w:rFonts w:ascii="Arial" w:hAnsi="Arial" w:cs="Arial"/>
          <w:szCs w:val="24"/>
          <w:lang w:val="sr-Cyrl-RS"/>
        </w:rPr>
        <w:t xml:space="preserve">отпад </w:t>
      </w:r>
      <w:r>
        <w:rPr>
          <w:rFonts w:ascii="Arial" w:hAnsi="Arial" w:cs="Arial"/>
          <w:szCs w:val="24"/>
          <w:lang w:val="sr-Cyrl-RS"/>
        </w:rPr>
        <w:t>к</w:t>
      </w:r>
      <w:r w:rsidRPr="00A11D57">
        <w:rPr>
          <w:rFonts w:ascii="Arial" w:hAnsi="Arial" w:cs="Arial"/>
          <w:szCs w:val="24"/>
          <w:lang w:val="sr-Cyrl-RS"/>
        </w:rPr>
        <w:t>оји се јав</w:t>
      </w:r>
      <w:r>
        <w:rPr>
          <w:rFonts w:ascii="Arial" w:hAnsi="Arial" w:cs="Arial"/>
          <w:szCs w:val="24"/>
          <w:lang w:val="sr-Cyrl-RS"/>
        </w:rPr>
        <w:t>љ</w:t>
      </w:r>
      <w:r w:rsidRPr="00A11D57">
        <w:rPr>
          <w:rFonts w:ascii="Arial" w:hAnsi="Arial" w:cs="Arial"/>
          <w:szCs w:val="24"/>
          <w:lang w:val="sr-Cyrl-RS"/>
        </w:rPr>
        <w:t>а у процесу рада пр</w:t>
      </w:r>
      <w:r>
        <w:rPr>
          <w:rFonts w:ascii="Arial" w:hAnsi="Arial" w:cs="Arial"/>
          <w:szCs w:val="24"/>
          <w:lang w:val="sr-Cyrl-RS"/>
        </w:rPr>
        <w:t>едметног</w:t>
      </w:r>
      <w:r w:rsidRPr="00A11D57">
        <w:rPr>
          <w:rFonts w:ascii="Arial" w:hAnsi="Arial" w:cs="Arial"/>
          <w:szCs w:val="24"/>
          <w:lang w:val="sr-Cyrl-RS"/>
        </w:rPr>
        <w:t xml:space="preserve"> обје</w:t>
      </w:r>
      <w:r>
        <w:rPr>
          <w:rFonts w:ascii="Arial" w:hAnsi="Arial" w:cs="Arial"/>
          <w:szCs w:val="24"/>
          <w:lang w:val="sr-Cyrl-RS"/>
        </w:rPr>
        <w:t>к</w:t>
      </w:r>
      <w:r w:rsidRPr="00A11D57">
        <w:rPr>
          <w:rFonts w:ascii="Arial" w:hAnsi="Arial" w:cs="Arial"/>
          <w:szCs w:val="24"/>
          <w:lang w:val="sr-Cyrl-RS"/>
        </w:rPr>
        <w:t>та.</w:t>
      </w:r>
    </w:p>
    <w:p w14:paraId="194AB63F" w14:textId="77777777" w:rsidR="00832604" w:rsidRDefault="00832604" w:rsidP="002A7F49">
      <w:pPr>
        <w:rPr>
          <w:rFonts w:ascii="Arial" w:hAnsi="Arial" w:cs="Arial"/>
          <w:b/>
          <w:noProof/>
          <w:szCs w:val="24"/>
          <w:lang w:val="sr-Cyrl-RS"/>
        </w:rPr>
      </w:pPr>
    </w:p>
    <w:p w14:paraId="623E4EE0" w14:textId="77777777" w:rsidR="00832604" w:rsidRPr="009742AA" w:rsidRDefault="00832604" w:rsidP="002A7F49">
      <w:pPr>
        <w:rPr>
          <w:rFonts w:ascii="Arial" w:hAnsi="Arial" w:cs="Arial"/>
          <w:noProof/>
          <w:szCs w:val="24"/>
          <w:lang w:val="sr-Latn-BA"/>
        </w:rPr>
      </w:pPr>
      <w:r w:rsidRPr="009742AA">
        <w:rPr>
          <w:rFonts w:ascii="Arial" w:hAnsi="Arial" w:cs="Arial"/>
          <w:b/>
          <w:noProof/>
          <w:szCs w:val="24"/>
          <w:lang w:val="hr-HR"/>
        </w:rPr>
        <w:t>Емисија у ваздух</w:t>
      </w:r>
    </w:p>
    <w:p w14:paraId="19C79BD9" w14:textId="51C59018" w:rsidR="00966E22" w:rsidRPr="00966E22" w:rsidRDefault="00966E22" w:rsidP="00966E22">
      <w:pPr>
        <w:tabs>
          <w:tab w:val="left" w:pos="0"/>
        </w:tabs>
        <w:ind w:right="-1"/>
        <w:jc w:val="both"/>
        <w:rPr>
          <w:rFonts w:ascii="Arial" w:hAnsi="Arial" w:cs="Arial"/>
          <w:color w:val="000000"/>
          <w:lang w:val="ru-RU"/>
        </w:rPr>
      </w:pPr>
      <w:r w:rsidRPr="00966E22">
        <w:rPr>
          <w:rFonts w:ascii="Arial" w:hAnsi="Arial" w:cs="Arial"/>
          <w:color w:val="000000"/>
          <w:lang w:val="ru-RU"/>
        </w:rPr>
        <w:t>Не постоје назнаке да ће предметна соларна електрана</w:t>
      </w:r>
      <w:r w:rsidRPr="00966E22">
        <w:rPr>
          <w:rFonts w:ascii="Arial" w:hAnsi="Arial" w:cs="Arial"/>
          <w:color w:val="000000"/>
          <w:lang w:val="sr-Latn-RS"/>
        </w:rPr>
        <w:t xml:space="preserve"> </w:t>
      </w:r>
      <w:r w:rsidRPr="00966E22">
        <w:rPr>
          <w:rFonts w:ascii="Arial" w:hAnsi="Arial" w:cs="Arial"/>
          <w:color w:val="000000"/>
          <w:lang w:val="sr-Cyrl-RS"/>
        </w:rPr>
        <w:t xml:space="preserve">са пратећим објектима </w:t>
      </w:r>
      <w:r w:rsidRPr="00966E22">
        <w:rPr>
          <w:rFonts w:ascii="Arial" w:hAnsi="Arial" w:cs="Arial"/>
          <w:color w:val="000000"/>
          <w:lang w:val="ru-RU"/>
        </w:rPr>
        <w:t xml:space="preserve">имати утицаја на </w:t>
      </w:r>
      <w:r w:rsidRPr="00966E22">
        <w:rPr>
          <w:rFonts w:ascii="Arial" w:hAnsi="Arial" w:cs="Arial"/>
          <w:color w:val="000000"/>
          <w:lang w:val="sr-Cyrl-RS"/>
        </w:rPr>
        <w:t>квалитет ваздуха</w:t>
      </w:r>
      <w:r w:rsidRPr="00966E22">
        <w:rPr>
          <w:rFonts w:ascii="Arial" w:hAnsi="Arial" w:cs="Arial"/>
          <w:color w:val="000000"/>
          <w:lang w:val="ru-RU"/>
        </w:rPr>
        <w:t xml:space="preserve"> предметног подручја. У току периода нормалне експлоатације предметне </w:t>
      </w:r>
      <w:r w:rsidR="00DA1274">
        <w:rPr>
          <w:rFonts w:ascii="Arial" w:hAnsi="Arial" w:cs="Arial"/>
          <w:color w:val="000000"/>
          <w:lang w:val="ru-RU"/>
        </w:rPr>
        <w:t xml:space="preserve">соларне </w:t>
      </w:r>
      <w:r w:rsidRPr="00966E22">
        <w:rPr>
          <w:rFonts w:ascii="Arial" w:hAnsi="Arial" w:cs="Arial"/>
          <w:color w:val="000000"/>
          <w:lang w:val="ru-RU"/>
        </w:rPr>
        <w:t>електране нема опасности од</w:t>
      </w:r>
      <w:r w:rsidRPr="00966E22">
        <w:rPr>
          <w:rFonts w:ascii="Arial" w:hAnsi="Arial" w:cs="Arial"/>
          <w:color w:val="000000"/>
          <w:lang w:val="sr-Latn-RS"/>
        </w:rPr>
        <w:t xml:space="preserve"> </w:t>
      </w:r>
      <w:r w:rsidRPr="00966E22">
        <w:rPr>
          <w:rFonts w:ascii="Arial" w:hAnsi="Arial" w:cs="Arial"/>
          <w:color w:val="000000"/>
          <w:lang w:val="ru-RU"/>
        </w:rPr>
        <w:t xml:space="preserve">емитовања прашине и загађивања ваздуха. </w:t>
      </w:r>
    </w:p>
    <w:p w14:paraId="19B28284" w14:textId="012C7393" w:rsidR="00966E22" w:rsidRPr="00A515C7" w:rsidRDefault="00966E22" w:rsidP="00966E22">
      <w:pPr>
        <w:tabs>
          <w:tab w:val="left" w:pos="0"/>
        </w:tabs>
        <w:ind w:right="-1"/>
        <w:jc w:val="both"/>
        <w:rPr>
          <w:rFonts w:ascii="Arial" w:hAnsi="Arial" w:cs="Arial"/>
          <w:lang w:val="ru-RU"/>
        </w:rPr>
      </w:pPr>
      <w:r w:rsidRPr="00A515C7">
        <w:rPr>
          <w:rFonts w:ascii="Arial" w:hAnsi="Arial" w:cs="Arial"/>
          <w:lang w:val="ru-RU"/>
        </w:rPr>
        <w:t>Такође,</w:t>
      </w:r>
      <w:r w:rsidRPr="00A515C7">
        <w:rPr>
          <w:rFonts w:ascii="Calibri" w:hAnsi="Calibri"/>
          <w:lang w:val="sr-Cyrl-RS"/>
        </w:rPr>
        <w:t xml:space="preserve"> </w:t>
      </w:r>
      <w:r w:rsidRPr="00A515C7">
        <w:rPr>
          <w:rFonts w:ascii="Arial" w:hAnsi="Arial" w:cs="Arial"/>
          <w:lang w:val="sr-Cyrl-RS"/>
        </w:rPr>
        <w:t>т</w:t>
      </w:r>
      <w:r w:rsidRPr="00A515C7">
        <w:rPr>
          <w:rFonts w:ascii="Arial" w:hAnsi="Arial" w:cs="Arial" w:hint="eastAsia"/>
          <w:lang w:val="ru-RU"/>
        </w:rPr>
        <w:t>оком</w:t>
      </w:r>
      <w:r w:rsidRPr="00A515C7">
        <w:rPr>
          <w:rFonts w:ascii="Arial" w:hAnsi="Arial" w:cs="Arial"/>
          <w:lang w:val="ru-RU"/>
        </w:rPr>
        <w:t xml:space="preserve"> </w:t>
      </w:r>
      <w:r w:rsidRPr="00A515C7">
        <w:rPr>
          <w:rFonts w:ascii="Arial" w:hAnsi="Arial" w:cs="Arial" w:hint="eastAsia"/>
          <w:lang w:val="ru-RU"/>
        </w:rPr>
        <w:t>кориштења</w:t>
      </w:r>
      <w:r w:rsidRPr="00A515C7">
        <w:rPr>
          <w:rFonts w:ascii="Arial" w:hAnsi="Arial" w:cs="Arial"/>
          <w:lang w:val="ru-RU"/>
        </w:rPr>
        <w:t xml:space="preserve"> </w:t>
      </w:r>
      <w:r w:rsidRPr="00A515C7">
        <w:rPr>
          <w:rFonts w:ascii="Arial" w:hAnsi="Arial" w:cs="Arial" w:hint="eastAsia"/>
          <w:lang w:val="ru-RU"/>
        </w:rPr>
        <w:t>п</w:t>
      </w:r>
      <w:r w:rsidRPr="00A515C7">
        <w:rPr>
          <w:rFonts w:ascii="Arial" w:hAnsi="Arial" w:cs="Arial"/>
          <w:lang w:val="sr-Cyrl-RS"/>
        </w:rPr>
        <w:t xml:space="preserve">ланираног далековода </w:t>
      </w:r>
      <w:r w:rsidRPr="00A515C7">
        <w:rPr>
          <w:rFonts w:ascii="Arial" w:hAnsi="Arial" w:cs="Arial" w:hint="eastAsia"/>
          <w:lang w:val="ru-RU"/>
        </w:rPr>
        <w:t>неће</w:t>
      </w:r>
      <w:r w:rsidRPr="00A515C7">
        <w:rPr>
          <w:rFonts w:ascii="Arial" w:hAnsi="Arial" w:cs="Arial"/>
          <w:lang w:val="ru-RU"/>
        </w:rPr>
        <w:t xml:space="preserve"> </w:t>
      </w:r>
      <w:r w:rsidRPr="00A515C7">
        <w:rPr>
          <w:rFonts w:ascii="Arial" w:hAnsi="Arial" w:cs="Arial" w:hint="eastAsia"/>
          <w:lang w:val="ru-RU"/>
        </w:rPr>
        <w:t>доћи</w:t>
      </w:r>
      <w:r w:rsidRPr="00A515C7">
        <w:rPr>
          <w:rFonts w:ascii="Arial" w:hAnsi="Arial" w:cs="Arial"/>
          <w:lang w:val="ru-RU"/>
        </w:rPr>
        <w:t xml:space="preserve"> </w:t>
      </w:r>
      <w:r w:rsidRPr="00A515C7">
        <w:rPr>
          <w:rFonts w:ascii="Arial" w:hAnsi="Arial" w:cs="Arial" w:hint="eastAsia"/>
          <w:lang w:val="ru-RU"/>
        </w:rPr>
        <w:t>до</w:t>
      </w:r>
      <w:r w:rsidRPr="00A515C7">
        <w:rPr>
          <w:rFonts w:ascii="Arial" w:hAnsi="Arial" w:cs="Arial"/>
          <w:lang w:val="ru-RU"/>
        </w:rPr>
        <w:t xml:space="preserve"> </w:t>
      </w:r>
      <w:r w:rsidRPr="00A515C7">
        <w:rPr>
          <w:rFonts w:ascii="Arial" w:hAnsi="Arial" w:cs="Arial" w:hint="eastAsia"/>
          <w:lang w:val="ru-RU"/>
        </w:rPr>
        <w:t>емисије</w:t>
      </w:r>
      <w:r w:rsidRPr="00A515C7">
        <w:rPr>
          <w:rFonts w:ascii="Arial" w:hAnsi="Arial" w:cs="Arial"/>
          <w:lang w:val="ru-RU"/>
        </w:rPr>
        <w:t xml:space="preserve"> </w:t>
      </w:r>
      <w:r w:rsidRPr="00A515C7">
        <w:rPr>
          <w:rFonts w:ascii="Arial" w:hAnsi="Arial" w:cs="Arial" w:hint="eastAsia"/>
          <w:lang w:val="ru-RU"/>
        </w:rPr>
        <w:t>заг</w:t>
      </w:r>
      <w:r w:rsidR="00DA1274" w:rsidRPr="00A515C7">
        <w:rPr>
          <w:rFonts w:ascii="Arial" w:hAnsi="Arial" w:cs="Arial"/>
          <w:lang w:val="sr-Cyrl-BA"/>
        </w:rPr>
        <w:t>а</w:t>
      </w:r>
      <w:r w:rsidRPr="00A515C7">
        <w:rPr>
          <w:rFonts w:ascii="Arial" w:hAnsi="Arial" w:cs="Arial" w:hint="eastAsia"/>
          <w:lang w:val="ru-RU"/>
        </w:rPr>
        <w:t>ђујућих</w:t>
      </w:r>
      <w:r w:rsidRPr="00A515C7">
        <w:rPr>
          <w:rFonts w:ascii="Arial" w:hAnsi="Arial" w:cs="Arial"/>
          <w:lang w:val="ru-RU"/>
        </w:rPr>
        <w:t xml:space="preserve"> </w:t>
      </w:r>
      <w:r w:rsidRPr="00A515C7">
        <w:rPr>
          <w:rFonts w:ascii="Arial" w:hAnsi="Arial" w:cs="Arial" w:hint="eastAsia"/>
          <w:lang w:val="ru-RU"/>
        </w:rPr>
        <w:t>материја</w:t>
      </w:r>
      <w:r w:rsidRPr="00A515C7">
        <w:rPr>
          <w:rFonts w:ascii="Arial" w:hAnsi="Arial" w:cs="Arial"/>
          <w:lang w:val="ru-RU"/>
        </w:rPr>
        <w:t xml:space="preserve"> </w:t>
      </w:r>
      <w:r w:rsidRPr="00A515C7">
        <w:rPr>
          <w:rFonts w:ascii="Arial" w:hAnsi="Arial" w:cs="Arial" w:hint="eastAsia"/>
          <w:lang w:val="ru-RU"/>
        </w:rPr>
        <w:t>у</w:t>
      </w:r>
      <w:r w:rsidRPr="00A515C7">
        <w:rPr>
          <w:rFonts w:ascii="Arial" w:hAnsi="Arial" w:cs="Arial"/>
          <w:lang w:val="ru-RU"/>
        </w:rPr>
        <w:t xml:space="preserve"> </w:t>
      </w:r>
      <w:r w:rsidRPr="00A515C7">
        <w:rPr>
          <w:rFonts w:ascii="Arial" w:hAnsi="Arial" w:cs="Arial" w:hint="eastAsia"/>
          <w:lang w:val="ru-RU"/>
        </w:rPr>
        <w:t>ваздух</w:t>
      </w:r>
      <w:r w:rsidRPr="00A515C7">
        <w:rPr>
          <w:rFonts w:ascii="Arial" w:hAnsi="Arial" w:cs="Arial"/>
          <w:lang w:val="ru-RU"/>
        </w:rPr>
        <w:t xml:space="preserve"> </w:t>
      </w:r>
      <w:r w:rsidRPr="00A515C7">
        <w:rPr>
          <w:rFonts w:ascii="Arial" w:hAnsi="Arial" w:cs="Arial" w:hint="eastAsia"/>
          <w:lang w:val="ru-RU"/>
        </w:rPr>
        <w:t>нити</w:t>
      </w:r>
      <w:r w:rsidRPr="00A515C7">
        <w:rPr>
          <w:rFonts w:ascii="Arial" w:hAnsi="Arial" w:cs="Arial"/>
          <w:lang w:val="ru-RU"/>
        </w:rPr>
        <w:t xml:space="preserve"> </w:t>
      </w:r>
      <w:r w:rsidRPr="00A515C7">
        <w:rPr>
          <w:rFonts w:ascii="Arial" w:hAnsi="Arial" w:cs="Arial" w:hint="eastAsia"/>
          <w:lang w:val="ru-RU"/>
        </w:rPr>
        <w:t>постоји</w:t>
      </w:r>
      <w:r w:rsidRPr="00A515C7">
        <w:rPr>
          <w:rFonts w:ascii="Arial" w:hAnsi="Arial" w:cs="Arial"/>
          <w:lang w:val="ru-RU"/>
        </w:rPr>
        <w:t xml:space="preserve"> </w:t>
      </w:r>
      <w:r w:rsidRPr="00A515C7">
        <w:rPr>
          <w:rFonts w:ascii="Arial" w:hAnsi="Arial" w:cs="Arial" w:hint="eastAsia"/>
          <w:lang w:val="ru-RU"/>
        </w:rPr>
        <w:t>потенцијални</w:t>
      </w:r>
      <w:r w:rsidRPr="00A515C7">
        <w:rPr>
          <w:rFonts w:ascii="Arial" w:hAnsi="Arial" w:cs="Arial"/>
          <w:lang w:val="ru-RU"/>
        </w:rPr>
        <w:t xml:space="preserve"> </w:t>
      </w:r>
      <w:r w:rsidRPr="00A515C7">
        <w:rPr>
          <w:rFonts w:ascii="Arial" w:hAnsi="Arial" w:cs="Arial" w:hint="eastAsia"/>
          <w:lang w:val="ru-RU"/>
        </w:rPr>
        <w:t>утицај</w:t>
      </w:r>
      <w:r w:rsidRPr="00A515C7">
        <w:rPr>
          <w:rFonts w:ascii="Arial" w:hAnsi="Arial" w:cs="Arial"/>
          <w:lang w:val="ru-RU"/>
        </w:rPr>
        <w:t xml:space="preserve"> </w:t>
      </w:r>
      <w:r w:rsidRPr="00A515C7">
        <w:rPr>
          <w:rFonts w:ascii="Arial" w:hAnsi="Arial" w:cs="Arial" w:hint="eastAsia"/>
          <w:lang w:val="ru-RU"/>
        </w:rPr>
        <w:t>на</w:t>
      </w:r>
      <w:r w:rsidRPr="00A515C7">
        <w:rPr>
          <w:rFonts w:ascii="Arial" w:hAnsi="Arial" w:cs="Arial"/>
          <w:lang w:val="ru-RU"/>
        </w:rPr>
        <w:t xml:space="preserve"> </w:t>
      </w:r>
      <w:r w:rsidRPr="00A515C7">
        <w:rPr>
          <w:rFonts w:ascii="Arial" w:hAnsi="Arial" w:cs="Arial" w:hint="eastAsia"/>
          <w:lang w:val="ru-RU"/>
        </w:rPr>
        <w:t>квалитет</w:t>
      </w:r>
      <w:r w:rsidRPr="00A515C7">
        <w:rPr>
          <w:rFonts w:ascii="Arial" w:hAnsi="Arial" w:cs="Arial"/>
          <w:lang w:val="ru-RU"/>
        </w:rPr>
        <w:t xml:space="preserve"> </w:t>
      </w:r>
      <w:r w:rsidRPr="00A515C7">
        <w:rPr>
          <w:rFonts w:ascii="Arial" w:hAnsi="Arial" w:cs="Arial" w:hint="eastAsia"/>
          <w:lang w:val="ru-RU"/>
        </w:rPr>
        <w:t>ваздуха</w:t>
      </w:r>
      <w:r w:rsidR="00DA1274" w:rsidRPr="00A515C7">
        <w:rPr>
          <w:rFonts w:ascii="Arial" w:hAnsi="Arial" w:cs="Arial"/>
          <w:lang w:val="ru-RU"/>
        </w:rPr>
        <w:t>.</w:t>
      </w:r>
    </w:p>
    <w:p w14:paraId="66E8663E" w14:textId="77777777" w:rsidR="00832604" w:rsidRPr="00A515C7" w:rsidRDefault="00832604" w:rsidP="002A7F49">
      <w:pPr>
        <w:jc w:val="both"/>
        <w:rPr>
          <w:rFonts w:ascii="Arial" w:hAnsi="Arial" w:cs="Arial"/>
          <w:szCs w:val="24"/>
          <w:lang w:val="ru-RU"/>
        </w:rPr>
      </w:pPr>
    </w:p>
    <w:p w14:paraId="7CA75679" w14:textId="77777777" w:rsidR="00832604" w:rsidRPr="00A515C7" w:rsidRDefault="00832604" w:rsidP="002A7F49">
      <w:pPr>
        <w:rPr>
          <w:rFonts w:ascii="Arial" w:hAnsi="Arial" w:cs="Arial"/>
          <w:b/>
          <w:bCs/>
          <w:szCs w:val="24"/>
          <w:lang w:val="sr-Cyrl-RS"/>
        </w:rPr>
      </w:pPr>
      <w:r w:rsidRPr="00A515C7">
        <w:rPr>
          <w:rFonts w:ascii="Arial" w:hAnsi="Arial" w:cs="Arial"/>
          <w:b/>
          <w:szCs w:val="24"/>
          <w:lang w:val="ru-RU"/>
        </w:rPr>
        <w:t>Емисије</w:t>
      </w:r>
      <w:r w:rsidRPr="00A515C7">
        <w:rPr>
          <w:rFonts w:ascii="Arial" w:hAnsi="Arial" w:cs="Arial"/>
          <w:b/>
          <w:szCs w:val="24"/>
          <w:lang w:val="sr-Latn-BA"/>
        </w:rPr>
        <w:t xml:space="preserve"> </w:t>
      </w:r>
      <w:r w:rsidRPr="00A515C7">
        <w:rPr>
          <w:rFonts w:ascii="Arial" w:hAnsi="Arial" w:cs="Arial"/>
          <w:b/>
          <w:szCs w:val="24"/>
          <w:lang w:val="ru-RU"/>
        </w:rPr>
        <w:t>у</w:t>
      </w:r>
      <w:r w:rsidRPr="00A515C7">
        <w:rPr>
          <w:rFonts w:ascii="Arial" w:hAnsi="Arial" w:cs="Arial"/>
          <w:b/>
          <w:szCs w:val="24"/>
          <w:lang w:val="sr-Latn-BA"/>
        </w:rPr>
        <w:t xml:space="preserve"> </w:t>
      </w:r>
      <w:r w:rsidRPr="00A515C7">
        <w:rPr>
          <w:rFonts w:ascii="Arial" w:hAnsi="Arial" w:cs="Arial"/>
          <w:b/>
          <w:szCs w:val="24"/>
          <w:lang w:val="ru-RU"/>
        </w:rPr>
        <w:t>водна</w:t>
      </w:r>
      <w:r w:rsidRPr="00A515C7">
        <w:rPr>
          <w:rFonts w:ascii="Arial" w:hAnsi="Arial" w:cs="Arial"/>
          <w:b/>
          <w:szCs w:val="24"/>
          <w:lang w:val="sr-Latn-BA"/>
        </w:rPr>
        <w:t xml:space="preserve"> </w:t>
      </w:r>
      <w:r w:rsidRPr="00A515C7">
        <w:rPr>
          <w:rFonts w:ascii="Arial" w:hAnsi="Arial" w:cs="Arial"/>
          <w:b/>
          <w:szCs w:val="24"/>
          <w:lang w:val="ru-RU"/>
        </w:rPr>
        <w:t>тијела</w:t>
      </w:r>
      <w:r w:rsidRPr="00A515C7">
        <w:rPr>
          <w:rFonts w:ascii="Arial" w:hAnsi="Arial" w:cs="Arial"/>
          <w:b/>
          <w:szCs w:val="24"/>
          <w:lang w:val="sr-Latn-RS"/>
        </w:rPr>
        <w:t xml:space="preserve"> </w:t>
      </w:r>
    </w:p>
    <w:p w14:paraId="5AFAD7AF" w14:textId="77777777" w:rsidR="007F764D" w:rsidRPr="00A515C7" w:rsidRDefault="007F764D" w:rsidP="007F764D">
      <w:pPr>
        <w:jc w:val="both"/>
        <w:rPr>
          <w:rFonts w:ascii="Arial" w:hAnsi="Arial" w:cs="Arial"/>
          <w:noProof/>
          <w:szCs w:val="24"/>
          <w:lang w:val="sr-Cyrl-RS"/>
        </w:rPr>
      </w:pPr>
      <w:bookmarkStart w:id="37" w:name="_Hlk209079308"/>
      <w:r w:rsidRPr="00A515C7">
        <w:rPr>
          <w:rFonts w:ascii="Arial" w:hAnsi="Arial" w:cs="Arial"/>
          <w:noProof/>
          <w:szCs w:val="24"/>
          <w:lang w:val="sr-Cyrl-RS"/>
        </w:rPr>
        <w:t>У току рада предметног постројења настајаће</w:t>
      </w:r>
      <w:r w:rsidRPr="00A515C7">
        <w:rPr>
          <w:rFonts w:ascii="Arial" w:hAnsi="Arial" w:cs="Arial"/>
          <w:noProof/>
          <w:szCs w:val="24"/>
          <w:lang w:val="sr-Latn-RS"/>
        </w:rPr>
        <w:t>:</w:t>
      </w:r>
      <w:r w:rsidRPr="00A515C7">
        <w:rPr>
          <w:rFonts w:ascii="Arial" w:hAnsi="Arial" w:cs="Arial"/>
          <w:noProof/>
          <w:szCs w:val="24"/>
          <w:lang w:val="sr-Cyrl-RS"/>
        </w:rPr>
        <w:t xml:space="preserve"> </w:t>
      </w:r>
    </w:p>
    <w:p w14:paraId="64312CC3" w14:textId="77777777" w:rsidR="007F764D" w:rsidRPr="00A515C7" w:rsidRDefault="007F764D" w:rsidP="009D3AC6">
      <w:pPr>
        <w:numPr>
          <w:ilvl w:val="0"/>
          <w:numId w:val="70"/>
        </w:numPr>
        <w:jc w:val="both"/>
        <w:rPr>
          <w:rFonts w:ascii="Arial" w:hAnsi="Arial" w:cs="Arial"/>
          <w:noProof/>
          <w:szCs w:val="24"/>
          <w:lang w:val="ru-RU"/>
        </w:rPr>
      </w:pPr>
      <w:r w:rsidRPr="00A515C7">
        <w:rPr>
          <w:rFonts w:ascii="Arial" w:hAnsi="Arial" w:cs="Arial"/>
          <w:noProof/>
          <w:szCs w:val="24"/>
          <w:lang w:val="ru-RU"/>
        </w:rPr>
        <w:t>атмосферске воде са кровних површина и са фотонапонских панела,</w:t>
      </w:r>
    </w:p>
    <w:p w14:paraId="4D8F2D06" w14:textId="77777777" w:rsidR="007F764D" w:rsidRPr="00A515C7" w:rsidRDefault="007F764D" w:rsidP="009D3AC6">
      <w:pPr>
        <w:numPr>
          <w:ilvl w:val="0"/>
          <w:numId w:val="70"/>
        </w:numPr>
        <w:jc w:val="both"/>
        <w:rPr>
          <w:rFonts w:ascii="Arial" w:hAnsi="Arial" w:cs="Arial"/>
          <w:noProof/>
          <w:szCs w:val="24"/>
          <w:lang w:val="ru-RU"/>
        </w:rPr>
      </w:pPr>
      <w:r w:rsidRPr="00A515C7">
        <w:rPr>
          <w:rFonts w:ascii="Arial" w:hAnsi="Arial" w:cs="Arial"/>
          <w:noProof/>
          <w:szCs w:val="24"/>
          <w:lang w:val="ru-RU"/>
        </w:rPr>
        <w:t xml:space="preserve">атмосферске отпадне воде са манипулативних површина, паркинг простора и интерних путева и </w:t>
      </w:r>
    </w:p>
    <w:p w14:paraId="08BF2682" w14:textId="77777777" w:rsidR="007F764D" w:rsidRPr="00A515C7" w:rsidRDefault="007F764D" w:rsidP="009D3AC6">
      <w:pPr>
        <w:numPr>
          <w:ilvl w:val="0"/>
          <w:numId w:val="70"/>
        </w:numPr>
        <w:jc w:val="both"/>
        <w:rPr>
          <w:rFonts w:ascii="Arial" w:hAnsi="Arial" w:cs="Arial"/>
          <w:noProof/>
          <w:szCs w:val="24"/>
          <w:lang w:val="ru-RU"/>
        </w:rPr>
      </w:pPr>
      <w:r w:rsidRPr="00A515C7">
        <w:rPr>
          <w:rFonts w:ascii="Arial" w:hAnsi="Arial" w:cs="Arial"/>
          <w:noProof/>
          <w:szCs w:val="24"/>
          <w:lang w:val="ru-RU"/>
        </w:rPr>
        <w:t>санитарне и фекалне отпадне воде.</w:t>
      </w:r>
    </w:p>
    <w:bookmarkEnd w:id="37"/>
    <w:p w14:paraId="2A402032" w14:textId="77777777" w:rsidR="00832604" w:rsidRPr="00A515C7" w:rsidRDefault="00832604" w:rsidP="002A7F49">
      <w:pPr>
        <w:jc w:val="both"/>
        <w:rPr>
          <w:rFonts w:ascii="Arial" w:hAnsi="Arial" w:cs="Arial"/>
          <w:szCs w:val="24"/>
          <w:lang w:val="ru-RU"/>
        </w:rPr>
      </w:pPr>
    </w:p>
    <w:p w14:paraId="791FE126" w14:textId="77777777" w:rsidR="00832604" w:rsidRDefault="00832604" w:rsidP="002A7F49">
      <w:pPr>
        <w:jc w:val="both"/>
        <w:rPr>
          <w:rFonts w:ascii="Arial" w:hAnsi="Arial" w:cs="Arial"/>
          <w:szCs w:val="24"/>
          <w:lang w:val="ru-RU"/>
        </w:rPr>
      </w:pPr>
      <w:r w:rsidRPr="00A515C7">
        <w:rPr>
          <w:rFonts w:ascii="Arial" w:hAnsi="Arial" w:cs="Arial"/>
          <w:szCs w:val="24"/>
          <w:lang w:val="ru-RU"/>
        </w:rPr>
        <w:t>Атмосферске отпадне воде са кровних површина (објекта управне зграде, објеката трафостаница и трансформаторског постројења) и фотонапонских панела ће се, као незагађене, без пречишћавања, испуштати на околни терен.</w:t>
      </w:r>
    </w:p>
    <w:p w14:paraId="6F32C4C4" w14:textId="77777777" w:rsidR="00C814DC" w:rsidRDefault="00C814DC" w:rsidP="00C814DC">
      <w:pPr>
        <w:ind w:right="-1"/>
        <w:jc w:val="both"/>
        <w:rPr>
          <w:rFonts w:ascii="Arial" w:hAnsi="Arial" w:cs="Arial"/>
          <w:szCs w:val="24"/>
          <w:lang w:val="ru-RU"/>
        </w:rPr>
      </w:pPr>
    </w:p>
    <w:p w14:paraId="2652DD58" w14:textId="027F7832" w:rsidR="00C814DC" w:rsidRPr="00ED7AC1" w:rsidRDefault="00C814DC" w:rsidP="00C814DC">
      <w:pPr>
        <w:ind w:right="-1"/>
        <w:jc w:val="both"/>
        <w:rPr>
          <w:rFonts w:ascii="Arial" w:hAnsi="Arial" w:cs="Arial"/>
          <w:szCs w:val="24"/>
          <w:lang w:val="ru-RU"/>
        </w:rPr>
      </w:pPr>
      <w:r w:rsidRPr="00ED7AC1">
        <w:rPr>
          <w:rFonts w:ascii="Arial" w:hAnsi="Arial" w:cs="Arial"/>
          <w:szCs w:val="24"/>
          <w:lang w:val="ru-RU"/>
        </w:rPr>
        <w:t>Према доступним подацима, може се закључити да државе у свијету имају различите приступе око управљања атмосферским водама на отвореним површинама гдје су изграђене велике соларне електране. Сами панели су од непропусног материјала, атмосферска вода која отиче са њ</w:t>
      </w:r>
      <w:r>
        <w:rPr>
          <w:rFonts w:ascii="Arial" w:hAnsi="Arial" w:cs="Arial"/>
          <w:szCs w:val="24"/>
          <w:lang w:val="ru-RU"/>
        </w:rPr>
        <w:t>их</w:t>
      </w:r>
      <w:r w:rsidRPr="00ED7AC1">
        <w:rPr>
          <w:rFonts w:ascii="Arial" w:hAnsi="Arial" w:cs="Arial"/>
          <w:szCs w:val="24"/>
          <w:lang w:val="ru-RU"/>
        </w:rPr>
        <w:t xml:space="preserve"> се испушта на пропусну површину, вегетацију испод, гд</w:t>
      </w:r>
      <w:r>
        <w:rPr>
          <w:rFonts w:ascii="Arial" w:hAnsi="Arial" w:cs="Arial"/>
          <w:szCs w:val="24"/>
          <w:lang w:val="ru-RU"/>
        </w:rPr>
        <w:t>ј</w:t>
      </w:r>
      <w:r w:rsidRPr="00ED7AC1">
        <w:rPr>
          <w:rFonts w:ascii="Arial" w:hAnsi="Arial" w:cs="Arial"/>
          <w:szCs w:val="24"/>
          <w:lang w:val="ru-RU"/>
        </w:rPr>
        <w:t>е може доћи до њене инфилтрације у земљиште.</w:t>
      </w:r>
    </w:p>
    <w:p w14:paraId="74D70768" w14:textId="77777777" w:rsidR="00C814DC" w:rsidRDefault="00C814DC" w:rsidP="00C814DC">
      <w:pPr>
        <w:ind w:right="-1"/>
        <w:jc w:val="both"/>
        <w:rPr>
          <w:rFonts w:ascii="Arial" w:hAnsi="Arial" w:cs="Arial"/>
          <w:szCs w:val="24"/>
          <w:lang w:val="sr-Cyrl-RS"/>
        </w:rPr>
      </w:pPr>
      <w:r w:rsidRPr="00ED7AC1">
        <w:rPr>
          <w:rFonts w:ascii="Arial" w:hAnsi="Arial" w:cs="Arial"/>
          <w:szCs w:val="24"/>
          <w:lang w:val="sr-Cyrl-RS"/>
        </w:rPr>
        <w:t xml:space="preserve">Панели се у соларним електранама обично постављају на металне оквире који су монтирани на земљиште с циљем да исте држе под одређеним углом. Оквири обично могу да држе више од једног реда панела (обично од 2 до четири) у верикалном низу. Панели на металном оквиру се редају у редове различите дужине. Редови се постављају на одређеној удаљености (оставља се пролаз – коридор) како би се омогућиле опарације одржавања и кретања возила. Присуство редова омогућава прерасподјелу падавина у односу на сценариј прије изградње. </w:t>
      </w:r>
    </w:p>
    <w:p w14:paraId="784420FB" w14:textId="77777777" w:rsidR="00C814DC" w:rsidRPr="00ED7AC1" w:rsidRDefault="00C814DC" w:rsidP="00C814DC">
      <w:pPr>
        <w:ind w:right="-1"/>
        <w:jc w:val="both"/>
        <w:rPr>
          <w:rFonts w:ascii="Arial" w:hAnsi="Arial" w:cs="Arial"/>
          <w:szCs w:val="24"/>
          <w:lang w:val="sr-Latn-RS"/>
        </w:rPr>
      </w:pPr>
    </w:p>
    <w:p w14:paraId="68B2354B" w14:textId="77777777" w:rsidR="00C814DC" w:rsidRDefault="00C814DC" w:rsidP="00C814DC">
      <w:pPr>
        <w:ind w:right="-1"/>
        <w:jc w:val="center"/>
        <w:rPr>
          <w:rFonts w:ascii="Arial" w:hAnsi="Arial" w:cs="Arial"/>
          <w:color w:val="0070C0"/>
          <w:szCs w:val="24"/>
          <w:lang w:val="sr-Cyrl-RS"/>
        </w:rPr>
      </w:pPr>
      <w:r w:rsidRPr="00D7099E">
        <w:rPr>
          <w:noProof/>
          <w:color w:val="0070C0"/>
          <w:lang w:val="sr-Latn-BA" w:eastAsia="sr-Latn-BA"/>
        </w:rPr>
        <w:drawing>
          <wp:inline distT="0" distB="0" distL="0" distR="0" wp14:anchorId="2A6FC593" wp14:editId="1CFB54DF">
            <wp:extent cx="4248357" cy="1619250"/>
            <wp:effectExtent l="0" t="0" r="0" b="0"/>
            <wp:docPr id="16040876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4087651" name=""/>
                    <pic:cNvPicPr/>
                  </pic:nvPicPr>
                  <pic:blipFill rotWithShape="1">
                    <a:blip r:embed="rId54" cstate="print">
                      <a:extLst>
                        <a:ext uri="{28A0092B-C50C-407E-A947-70E740481C1C}">
                          <a14:useLocalDpi xmlns:a14="http://schemas.microsoft.com/office/drawing/2010/main" val="0"/>
                        </a:ext>
                      </a:extLst>
                    </a:blip>
                    <a:srcRect/>
                    <a:stretch/>
                  </pic:blipFill>
                  <pic:spPr bwMode="auto">
                    <a:xfrm>
                      <a:off x="0" y="0"/>
                      <a:ext cx="4312585" cy="1643730"/>
                    </a:xfrm>
                    <a:prstGeom prst="rect">
                      <a:avLst/>
                    </a:prstGeom>
                    <a:ln>
                      <a:noFill/>
                    </a:ln>
                    <a:extLst>
                      <a:ext uri="{53640926-AAD7-44D8-BBD7-CCE9431645EC}">
                        <a14:shadowObscured xmlns:a14="http://schemas.microsoft.com/office/drawing/2010/main"/>
                      </a:ext>
                    </a:extLst>
                  </pic:spPr>
                </pic:pic>
              </a:graphicData>
            </a:graphic>
          </wp:inline>
        </w:drawing>
      </w:r>
      <w:r>
        <w:rPr>
          <w:rFonts w:ascii="Arial" w:hAnsi="Arial" w:cs="Arial"/>
          <w:color w:val="0070C0"/>
          <w:szCs w:val="24"/>
          <w:lang w:val="sr-Cyrl-RS"/>
        </w:rPr>
        <w:t xml:space="preserve"> </w:t>
      </w:r>
    </w:p>
    <w:p w14:paraId="17B35EAE" w14:textId="77777777" w:rsidR="00C814DC" w:rsidRPr="00D7099E" w:rsidRDefault="00C814DC" w:rsidP="00C814DC">
      <w:pPr>
        <w:ind w:right="-1"/>
        <w:jc w:val="center"/>
        <w:rPr>
          <w:rFonts w:ascii="Arial" w:hAnsi="Arial" w:cs="Arial"/>
          <w:color w:val="0070C0"/>
          <w:szCs w:val="24"/>
          <w:lang w:val="sr-Cyrl-RS"/>
        </w:rPr>
      </w:pPr>
    </w:p>
    <w:p w14:paraId="57440A48" w14:textId="77777777" w:rsidR="00C814DC" w:rsidRPr="00ED7AC1" w:rsidRDefault="00C814DC" w:rsidP="00C814DC">
      <w:pPr>
        <w:ind w:right="-1"/>
        <w:jc w:val="both"/>
        <w:rPr>
          <w:rFonts w:ascii="Arial" w:hAnsi="Arial" w:cs="Arial"/>
          <w:szCs w:val="24"/>
          <w:lang w:val="sr-Cyrl-RS"/>
        </w:rPr>
      </w:pPr>
      <w:r w:rsidRPr="00ED7AC1">
        <w:rPr>
          <w:rFonts w:ascii="Arial" w:hAnsi="Arial" w:cs="Arial"/>
          <w:szCs w:val="24"/>
          <w:lang w:val="sr-Cyrl-RS"/>
        </w:rPr>
        <w:t>Атмосферске падавине – вода која је пала на непропусну површину панела брзо се одводи према коридору. На овај начин коридор прима и директно падавине</w:t>
      </w:r>
      <w:r w:rsidRPr="00ED7AC1">
        <w:rPr>
          <w:rFonts w:ascii="Arial" w:hAnsi="Arial" w:cs="Arial"/>
          <w:szCs w:val="24"/>
          <w:lang w:val="sr-Latn-RS"/>
        </w:rPr>
        <w:t xml:space="preserve"> и падавине са непропусне површине панела.</w:t>
      </w:r>
      <w:r w:rsidRPr="00ED7AC1">
        <w:rPr>
          <w:rFonts w:ascii="Arial" w:hAnsi="Arial" w:cs="Arial"/>
          <w:szCs w:val="24"/>
          <w:lang w:val="sr-Cyrl-RS"/>
        </w:rPr>
        <w:t xml:space="preserve"> Један дио воде ће се инфилтрирати у земљиште, а један дио ће отицати према простору испод панела који се налазе у сљедећем реду панела ниже предметног коридора.</w:t>
      </w:r>
    </w:p>
    <w:p w14:paraId="684B5A86" w14:textId="77777777" w:rsidR="00C814DC" w:rsidRPr="00ED7AC1" w:rsidRDefault="00C814DC" w:rsidP="00C814DC">
      <w:pPr>
        <w:ind w:right="-1"/>
        <w:jc w:val="both"/>
        <w:rPr>
          <w:rFonts w:ascii="Arial" w:hAnsi="Arial" w:cs="Arial"/>
          <w:szCs w:val="24"/>
          <w:lang w:val="sr-Cyrl-RS"/>
        </w:rPr>
      </w:pPr>
      <w:r w:rsidRPr="00ED7AC1">
        <w:rPr>
          <w:rFonts w:ascii="Arial" w:hAnsi="Arial" w:cs="Arial"/>
          <w:szCs w:val="24"/>
          <w:lang w:val="sr-Cyrl-RS"/>
        </w:rPr>
        <w:t>Простор испод панела није директно доступан падавинама, тако да може примити отицање воде из коридора. На овај начин ће се вода инфилтрирати у земљиште.</w:t>
      </w:r>
    </w:p>
    <w:p w14:paraId="2DDCB5E0" w14:textId="77777777" w:rsidR="00C814DC" w:rsidRPr="00ED7AC1" w:rsidRDefault="00C814DC" w:rsidP="00C814DC">
      <w:pPr>
        <w:ind w:right="-1"/>
        <w:jc w:val="both"/>
        <w:rPr>
          <w:rFonts w:ascii="Arial" w:hAnsi="Arial" w:cs="Arial"/>
          <w:szCs w:val="24"/>
          <w:lang w:val="ru-RU"/>
        </w:rPr>
      </w:pPr>
    </w:p>
    <w:p w14:paraId="073A1B22" w14:textId="77777777" w:rsidR="00C814DC" w:rsidRPr="00ED7AC1" w:rsidRDefault="00C814DC" w:rsidP="00C814DC">
      <w:pPr>
        <w:ind w:right="-1"/>
        <w:jc w:val="center"/>
        <w:rPr>
          <w:rFonts w:ascii="Arial" w:hAnsi="Arial" w:cs="Arial"/>
          <w:szCs w:val="24"/>
          <w:lang w:val="ru-RU"/>
        </w:rPr>
      </w:pPr>
      <w:r w:rsidRPr="00ED7AC1">
        <w:rPr>
          <w:noProof/>
          <w:lang w:val="sr-Latn-BA" w:eastAsia="sr-Latn-BA"/>
        </w:rPr>
        <w:drawing>
          <wp:inline distT="0" distB="0" distL="0" distR="0" wp14:anchorId="70F3B8E3" wp14:editId="35A6003E">
            <wp:extent cx="5271715" cy="2559456"/>
            <wp:effectExtent l="0" t="0" r="5715" b="0"/>
            <wp:docPr id="7368438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843847" name=""/>
                    <pic:cNvPicPr/>
                  </pic:nvPicPr>
                  <pic:blipFill rotWithShape="1">
                    <a:blip r:embed="rId55" cstate="print">
                      <a:extLst>
                        <a:ext uri="{28A0092B-C50C-407E-A947-70E740481C1C}">
                          <a14:useLocalDpi xmlns:a14="http://schemas.microsoft.com/office/drawing/2010/main" val="0"/>
                        </a:ext>
                      </a:extLst>
                    </a:blip>
                    <a:srcRect/>
                    <a:stretch/>
                  </pic:blipFill>
                  <pic:spPr bwMode="auto">
                    <a:xfrm>
                      <a:off x="0" y="0"/>
                      <a:ext cx="5302788" cy="2574542"/>
                    </a:xfrm>
                    <a:prstGeom prst="rect">
                      <a:avLst/>
                    </a:prstGeom>
                    <a:ln>
                      <a:noFill/>
                    </a:ln>
                    <a:extLst>
                      <a:ext uri="{53640926-AAD7-44D8-BBD7-CCE9431645EC}">
                        <a14:shadowObscured xmlns:a14="http://schemas.microsoft.com/office/drawing/2010/main"/>
                      </a:ext>
                    </a:extLst>
                  </pic:spPr>
                </pic:pic>
              </a:graphicData>
            </a:graphic>
          </wp:inline>
        </w:drawing>
      </w:r>
    </w:p>
    <w:p w14:paraId="5B2FA923" w14:textId="77777777" w:rsidR="00C814DC" w:rsidRPr="00ED7AC1" w:rsidRDefault="00C814DC" w:rsidP="00C814DC">
      <w:pPr>
        <w:ind w:right="-1"/>
        <w:jc w:val="both"/>
        <w:rPr>
          <w:rFonts w:ascii="Arial" w:hAnsi="Arial" w:cs="Arial"/>
          <w:szCs w:val="24"/>
          <w:lang w:val="ru-RU"/>
        </w:rPr>
      </w:pPr>
    </w:p>
    <w:p w14:paraId="4E788FFC" w14:textId="77777777" w:rsidR="00C814DC" w:rsidRPr="00ED7AC1" w:rsidRDefault="00C814DC" w:rsidP="00C814DC">
      <w:pPr>
        <w:ind w:right="-1"/>
        <w:jc w:val="both"/>
        <w:rPr>
          <w:rFonts w:ascii="Arial" w:hAnsi="Arial" w:cs="Arial"/>
          <w:szCs w:val="24"/>
          <w:lang w:val="sr-Latn-RS"/>
        </w:rPr>
      </w:pPr>
      <w:r w:rsidRPr="00ED7AC1">
        <w:rPr>
          <w:rFonts w:ascii="Arial" w:hAnsi="Arial" w:cs="Arial"/>
          <w:szCs w:val="24"/>
          <w:lang w:val="ru-RU"/>
        </w:rPr>
        <w:t>Локација на којој се планира изградња предметне соларне електране је смјештена на готово чистом крашком терену – холокрасу, гдје нема природних површинских водених токова. Земљиште је пропусно тако да ће се готово сва вода инфилтрирати у земљиште, а и пад терена је око 2°, тако да не постоји могућност да дође до ерозије</w:t>
      </w:r>
      <w:r w:rsidRPr="00ED7AC1">
        <w:rPr>
          <w:rFonts w:ascii="Arial" w:hAnsi="Arial" w:cs="Arial"/>
          <w:szCs w:val="24"/>
          <w:lang w:val="sr-Latn-RS"/>
        </w:rPr>
        <w:t xml:space="preserve"> </w:t>
      </w:r>
      <w:r w:rsidRPr="00ED7AC1">
        <w:rPr>
          <w:rFonts w:ascii="Arial" w:hAnsi="Arial" w:cs="Arial"/>
          <w:szCs w:val="24"/>
          <w:lang w:val="sr-Cyrl-RS"/>
        </w:rPr>
        <w:t>земљишта</w:t>
      </w:r>
      <w:r w:rsidRPr="00ED7AC1">
        <w:rPr>
          <w:rFonts w:ascii="Arial" w:hAnsi="Arial" w:cs="Arial"/>
          <w:szCs w:val="24"/>
          <w:lang w:val="ru-RU"/>
        </w:rPr>
        <w:t xml:space="preserve">. </w:t>
      </w:r>
    </w:p>
    <w:p w14:paraId="0238A273" w14:textId="77777777" w:rsidR="00C814DC" w:rsidRPr="00ED7AC1" w:rsidRDefault="00C814DC" w:rsidP="00C814DC">
      <w:pPr>
        <w:ind w:right="-1"/>
        <w:jc w:val="both"/>
        <w:rPr>
          <w:rFonts w:ascii="Arial" w:hAnsi="Arial" w:cs="Arial"/>
          <w:szCs w:val="24"/>
          <w:lang w:val="sr-Latn-RS"/>
        </w:rPr>
      </w:pPr>
    </w:p>
    <w:p w14:paraId="51BCB878" w14:textId="77777777" w:rsidR="00C814DC" w:rsidRDefault="00C814DC" w:rsidP="00C814DC">
      <w:pPr>
        <w:ind w:right="-1"/>
        <w:jc w:val="both"/>
        <w:rPr>
          <w:rFonts w:ascii="Arial" w:hAnsi="Arial" w:cs="Arial"/>
          <w:szCs w:val="24"/>
          <w:lang w:val="sr-Cyrl-RS"/>
        </w:rPr>
      </w:pPr>
      <w:r w:rsidRPr="00ED7AC1">
        <w:rPr>
          <w:rFonts w:ascii="Arial" w:hAnsi="Arial" w:cs="Arial"/>
          <w:szCs w:val="24"/>
          <w:lang w:val="sr-Cyrl-RS"/>
        </w:rPr>
        <w:t>Уколико се деси да земљиште, на појединим дијеловима предметне локације, не може да прими атмосферску воду при великим падавинама, а као резултат тога су бујични токови, воду</w:t>
      </w:r>
      <w:r w:rsidRPr="00ED7AC1">
        <w:rPr>
          <w:rFonts w:ascii="Arial" w:hAnsi="Arial" w:cs="Arial"/>
          <w:szCs w:val="24"/>
          <w:lang w:val="sr-Latn-RS"/>
        </w:rPr>
        <w:t xml:space="preserve"> је могуће сакупљати у малом језеру кој</w:t>
      </w:r>
      <w:r w:rsidRPr="00ED7AC1">
        <w:rPr>
          <w:rFonts w:ascii="Arial" w:hAnsi="Arial" w:cs="Arial"/>
          <w:szCs w:val="24"/>
          <w:lang w:val="sr-Cyrl-RS"/>
        </w:rPr>
        <w:t>е</w:t>
      </w:r>
      <w:r w:rsidRPr="00ED7AC1">
        <w:rPr>
          <w:rFonts w:ascii="Arial" w:hAnsi="Arial" w:cs="Arial"/>
          <w:szCs w:val="24"/>
          <w:lang w:val="sr-Latn-RS"/>
        </w:rPr>
        <w:t xml:space="preserve"> служи као међурезерв</w:t>
      </w:r>
      <w:r w:rsidRPr="00ED7AC1">
        <w:rPr>
          <w:rFonts w:ascii="Arial" w:hAnsi="Arial" w:cs="Arial"/>
          <w:szCs w:val="24"/>
          <w:lang w:val="sr-Cyrl-RS"/>
        </w:rPr>
        <w:t>о</w:t>
      </w:r>
      <w:r w:rsidRPr="00ED7AC1">
        <w:rPr>
          <w:rFonts w:ascii="Arial" w:hAnsi="Arial" w:cs="Arial"/>
          <w:szCs w:val="24"/>
          <w:lang w:val="sr-Latn-RS"/>
        </w:rPr>
        <w:t>ар</w:t>
      </w:r>
      <w:r w:rsidRPr="00ED7AC1">
        <w:rPr>
          <w:rFonts w:ascii="Arial" w:hAnsi="Arial" w:cs="Arial"/>
          <w:szCs w:val="24"/>
          <w:lang w:val="sr-Cyrl-RS"/>
        </w:rPr>
        <w:t>,</w:t>
      </w:r>
      <w:r w:rsidRPr="00ED7AC1">
        <w:rPr>
          <w:rFonts w:ascii="Arial" w:hAnsi="Arial" w:cs="Arial"/>
          <w:szCs w:val="24"/>
          <w:lang w:val="sr-Latn-RS"/>
        </w:rPr>
        <w:t xml:space="preserve"> одакле </w:t>
      </w:r>
      <w:r w:rsidRPr="00ED7AC1">
        <w:rPr>
          <w:rFonts w:ascii="Arial" w:hAnsi="Arial" w:cs="Arial"/>
          <w:szCs w:val="24"/>
          <w:lang w:val="sr-Cyrl-RS"/>
        </w:rPr>
        <w:t xml:space="preserve">ће </w:t>
      </w:r>
      <w:r w:rsidRPr="00ED7AC1">
        <w:rPr>
          <w:rFonts w:ascii="Arial" w:hAnsi="Arial" w:cs="Arial"/>
          <w:szCs w:val="24"/>
          <w:lang w:val="sr-Latn-RS"/>
        </w:rPr>
        <w:t xml:space="preserve">се </w:t>
      </w:r>
      <w:r w:rsidRPr="00ED7AC1">
        <w:rPr>
          <w:rFonts w:ascii="Arial" w:hAnsi="Arial" w:cs="Arial"/>
          <w:szCs w:val="24"/>
          <w:lang w:val="sr-Cyrl-RS"/>
        </w:rPr>
        <w:t>иста</w:t>
      </w:r>
      <w:r w:rsidRPr="00ED7AC1">
        <w:rPr>
          <w:rFonts w:ascii="Arial" w:hAnsi="Arial" w:cs="Arial"/>
          <w:szCs w:val="24"/>
          <w:lang w:val="sr-Latn-RS"/>
        </w:rPr>
        <w:t xml:space="preserve"> инфилтрира</w:t>
      </w:r>
      <w:r w:rsidRPr="00ED7AC1">
        <w:rPr>
          <w:rFonts w:ascii="Arial" w:hAnsi="Arial" w:cs="Arial"/>
          <w:szCs w:val="24"/>
          <w:lang w:val="sr-Cyrl-RS"/>
        </w:rPr>
        <w:t>ти</w:t>
      </w:r>
      <w:r w:rsidRPr="00ED7AC1">
        <w:rPr>
          <w:rFonts w:ascii="Arial" w:hAnsi="Arial" w:cs="Arial"/>
          <w:szCs w:val="24"/>
          <w:lang w:val="sr-Latn-RS"/>
        </w:rPr>
        <w:t xml:space="preserve"> на оближњу зелену површину. </w:t>
      </w:r>
    </w:p>
    <w:p w14:paraId="4FFDB141" w14:textId="77777777" w:rsidR="00C814DC" w:rsidRDefault="00C814DC" w:rsidP="00C814DC">
      <w:pPr>
        <w:ind w:right="-1"/>
        <w:jc w:val="both"/>
        <w:rPr>
          <w:rFonts w:ascii="Arial" w:hAnsi="Arial" w:cs="Arial"/>
          <w:szCs w:val="24"/>
          <w:lang w:val="sr-Cyrl-RS"/>
        </w:rPr>
      </w:pPr>
    </w:p>
    <w:p w14:paraId="5285FD67" w14:textId="77777777" w:rsidR="00C814DC" w:rsidRPr="00ED7AC1" w:rsidRDefault="00C814DC" w:rsidP="00C814DC">
      <w:pPr>
        <w:ind w:right="-1"/>
        <w:jc w:val="both"/>
        <w:rPr>
          <w:rFonts w:ascii="Arial" w:hAnsi="Arial" w:cs="Arial"/>
          <w:szCs w:val="24"/>
          <w:lang w:val="sr-Cyrl-RS"/>
        </w:rPr>
      </w:pPr>
      <w:r w:rsidRPr="00ED7AC1">
        <w:rPr>
          <w:rFonts w:ascii="Arial" w:hAnsi="Arial" w:cs="Arial"/>
          <w:szCs w:val="24"/>
          <w:lang w:val="sr-Latn-RS"/>
        </w:rPr>
        <w:t>Овај принцип је идеалан за добро пропусно земљиште, с тим да је неопходно редовно одржавање језера.</w:t>
      </w:r>
    </w:p>
    <w:p w14:paraId="79573CBE" w14:textId="77777777" w:rsidR="00C814DC" w:rsidRPr="00ED7AC1" w:rsidRDefault="00C814DC" w:rsidP="00C814DC">
      <w:pPr>
        <w:ind w:left="4320" w:right="-1"/>
        <w:jc w:val="both"/>
        <w:rPr>
          <w:rFonts w:ascii="Arial" w:hAnsi="Arial" w:cs="Arial"/>
          <w:szCs w:val="24"/>
          <w:lang w:val="ru-RU"/>
        </w:rPr>
      </w:pPr>
      <w:r w:rsidRPr="00D7099E">
        <w:rPr>
          <w:noProof/>
          <w:color w:val="0070C0"/>
          <w:lang w:val="sr-Latn-BA" w:eastAsia="sr-Latn-BA"/>
        </w:rPr>
        <w:drawing>
          <wp:anchor distT="0" distB="0" distL="114300" distR="114300" simplePos="0" relativeHeight="251939328" behindDoc="0" locked="0" layoutInCell="1" allowOverlap="1" wp14:anchorId="5C961766" wp14:editId="050C9C8B">
            <wp:simplePos x="0" y="0"/>
            <wp:positionH relativeFrom="column">
              <wp:posOffset>-156210</wp:posOffset>
            </wp:positionH>
            <wp:positionV relativeFrom="paragraph">
              <wp:posOffset>175895</wp:posOffset>
            </wp:positionV>
            <wp:extent cx="3094990" cy="1743075"/>
            <wp:effectExtent l="0" t="0" r="0" b="9525"/>
            <wp:wrapSquare wrapText="bothSides"/>
            <wp:docPr id="1090727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0727164" name=""/>
                    <pic:cNvPicPr/>
                  </pic:nvPicPr>
                  <pic:blipFill rotWithShape="1">
                    <a:blip r:embed="rId56" cstate="print">
                      <a:extLst>
                        <a:ext uri="{28A0092B-C50C-407E-A947-70E740481C1C}">
                          <a14:useLocalDpi xmlns:a14="http://schemas.microsoft.com/office/drawing/2010/main" val="0"/>
                        </a:ext>
                      </a:extLst>
                    </a:blip>
                    <a:srcRect/>
                    <a:stretch/>
                  </pic:blipFill>
                  <pic:spPr bwMode="auto">
                    <a:xfrm>
                      <a:off x="0" y="0"/>
                      <a:ext cx="3094990" cy="1743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cs="Arial"/>
          <w:szCs w:val="24"/>
          <w:lang w:val="sr-Latn-RS"/>
        </w:rPr>
        <w:t xml:space="preserve">      </w:t>
      </w:r>
      <w:r>
        <w:rPr>
          <w:rFonts w:ascii="Arial" w:hAnsi="Arial" w:cs="Arial"/>
          <w:szCs w:val="24"/>
          <w:lang w:val="sr-Cyrl-RS"/>
        </w:rPr>
        <w:t xml:space="preserve"> </w:t>
      </w:r>
      <w:r w:rsidRPr="00ED7AC1">
        <w:rPr>
          <w:rFonts w:ascii="Arial" w:hAnsi="Arial" w:cs="Arial"/>
          <w:szCs w:val="24"/>
          <w:lang w:val="ru-RU"/>
        </w:rPr>
        <w:t>1. површински доток воде</w:t>
      </w:r>
    </w:p>
    <w:p w14:paraId="22C24D8B" w14:textId="77777777" w:rsidR="00C814DC" w:rsidRPr="00ED7AC1" w:rsidRDefault="00C814DC" w:rsidP="00C814DC">
      <w:pPr>
        <w:ind w:right="-1"/>
        <w:jc w:val="both"/>
        <w:rPr>
          <w:rFonts w:ascii="Arial" w:hAnsi="Arial" w:cs="Arial"/>
          <w:szCs w:val="24"/>
          <w:lang w:val="ru-RU"/>
        </w:rPr>
      </w:pPr>
      <w:r w:rsidRPr="00ED7AC1">
        <w:rPr>
          <w:rFonts w:ascii="Arial" w:hAnsi="Arial" w:cs="Arial"/>
          <w:szCs w:val="24"/>
          <w:lang w:val="ru-RU"/>
        </w:rPr>
        <w:t>2. груби п</w:t>
      </w:r>
      <w:r w:rsidRPr="00ED7AC1">
        <w:rPr>
          <w:rFonts w:ascii="Arial" w:hAnsi="Arial" w:cs="Arial"/>
          <w:szCs w:val="24"/>
          <w:lang w:val="sr-Latn-RS"/>
        </w:rPr>
        <w:t>j</w:t>
      </w:r>
      <w:r w:rsidRPr="00ED7AC1">
        <w:rPr>
          <w:rFonts w:ascii="Arial" w:hAnsi="Arial" w:cs="Arial"/>
          <w:szCs w:val="24"/>
          <w:lang w:val="ru-RU"/>
        </w:rPr>
        <w:t>ешчани филтер</w:t>
      </w:r>
    </w:p>
    <w:p w14:paraId="1325A58A" w14:textId="77777777" w:rsidR="00C814DC" w:rsidRPr="00ED7AC1" w:rsidRDefault="00C814DC" w:rsidP="00C814DC">
      <w:pPr>
        <w:ind w:right="-1"/>
        <w:jc w:val="both"/>
        <w:rPr>
          <w:rFonts w:ascii="Arial" w:hAnsi="Arial" w:cs="Arial"/>
          <w:szCs w:val="24"/>
          <w:lang w:val="ru-RU"/>
        </w:rPr>
      </w:pPr>
      <w:r w:rsidRPr="00ED7AC1">
        <w:rPr>
          <w:rFonts w:ascii="Arial" w:hAnsi="Arial" w:cs="Arial"/>
          <w:szCs w:val="24"/>
          <w:lang w:val="ru-RU"/>
        </w:rPr>
        <w:t>3. језерски биотоп</w:t>
      </w:r>
    </w:p>
    <w:p w14:paraId="264C6305" w14:textId="77777777" w:rsidR="00C814DC" w:rsidRPr="00ED7AC1" w:rsidRDefault="00C814DC" w:rsidP="00C814DC">
      <w:pPr>
        <w:ind w:right="-1"/>
        <w:jc w:val="both"/>
        <w:rPr>
          <w:rFonts w:ascii="Arial" w:hAnsi="Arial" w:cs="Arial"/>
          <w:szCs w:val="24"/>
          <w:lang w:val="ru-RU"/>
        </w:rPr>
      </w:pPr>
      <w:r w:rsidRPr="00ED7AC1">
        <w:rPr>
          <w:rFonts w:ascii="Arial" w:hAnsi="Arial" w:cs="Arial"/>
          <w:szCs w:val="24"/>
          <w:lang w:val="ru-RU"/>
        </w:rPr>
        <w:t>4. инфилтрација преко удубина</w:t>
      </w:r>
    </w:p>
    <w:p w14:paraId="5B7F8005" w14:textId="77777777" w:rsidR="00C814DC" w:rsidRPr="00ED7AC1" w:rsidRDefault="00C814DC" w:rsidP="00C814DC">
      <w:pPr>
        <w:ind w:right="-1"/>
        <w:jc w:val="both"/>
        <w:rPr>
          <w:rFonts w:ascii="Arial" w:hAnsi="Arial" w:cs="Arial"/>
          <w:szCs w:val="24"/>
          <w:lang w:val="ru-RU"/>
        </w:rPr>
      </w:pPr>
      <w:r w:rsidRPr="00ED7AC1">
        <w:rPr>
          <w:rFonts w:ascii="Arial" w:hAnsi="Arial" w:cs="Arial"/>
          <w:szCs w:val="24"/>
          <w:lang w:val="ru-RU"/>
        </w:rPr>
        <w:t>5. површински слој земље</w:t>
      </w:r>
    </w:p>
    <w:p w14:paraId="455F2B6A" w14:textId="77777777" w:rsidR="00C814DC" w:rsidRPr="00ED7AC1" w:rsidRDefault="00C814DC" w:rsidP="00C814DC">
      <w:pPr>
        <w:tabs>
          <w:tab w:val="left" w:pos="4962"/>
        </w:tabs>
        <w:ind w:left="1440" w:right="-1"/>
        <w:jc w:val="both"/>
        <w:rPr>
          <w:rFonts w:ascii="Arial" w:hAnsi="Arial" w:cs="Arial"/>
          <w:szCs w:val="24"/>
          <w:lang w:val="ru-RU"/>
        </w:rPr>
      </w:pPr>
      <w:r w:rsidRPr="00ED7AC1">
        <w:rPr>
          <w:rFonts w:ascii="Arial" w:hAnsi="Arial" w:cs="Arial"/>
          <w:szCs w:val="24"/>
          <w:lang w:val="ru-RU"/>
        </w:rPr>
        <w:t>6. слој земље који је у</w:t>
      </w:r>
      <w:r w:rsidRPr="00ED7AC1">
        <w:rPr>
          <w:rFonts w:ascii="Arial" w:hAnsi="Arial" w:cs="Arial"/>
          <w:szCs w:val="24"/>
          <w:lang w:val="sr-Latn-RS"/>
        </w:rPr>
        <w:t xml:space="preserve"> </w:t>
      </w:r>
      <w:r w:rsidRPr="00ED7AC1">
        <w:rPr>
          <w:rFonts w:ascii="Arial" w:hAnsi="Arial" w:cs="Arial"/>
          <w:szCs w:val="24"/>
          <w:lang w:val="ru-RU"/>
        </w:rPr>
        <w:t xml:space="preserve">процесу </w:t>
      </w:r>
      <w:r w:rsidRPr="00ED7AC1">
        <w:rPr>
          <w:rFonts w:ascii="Arial" w:hAnsi="Arial" w:cs="Arial"/>
          <w:szCs w:val="24"/>
          <w:lang w:val="sr-Latn-RS"/>
        </w:rPr>
        <w:t xml:space="preserve"> </w:t>
      </w:r>
      <w:r w:rsidRPr="00ED7AC1">
        <w:rPr>
          <w:rFonts w:ascii="Arial" w:hAnsi="Arial" w:cs="Arial"/>
          <w:szCs w:val="24"/>
          <w:lang w:val="ru-RU"/>
        </w:rPr>
        <w:t>стварања</w:t>
      </w:r>
    </w:p>
    <w:p w14:paraId="6F11550D" w14:textId="77777777" w:rsidR="00C814DC" w:rsidRPr="00ED7AC1" w:rsidRDefault="00C814DC" w:rsidP="00C814DC">
      <w:pPr>
        <w:ind w:right="-1"/>
        <w:jc w:val="both"/>
        <w:rPr>
          <w:rFonts w:ascii="Arial" w:hAnsi="Arial" w:cs="Arial"/>
          <w:szCs w:val="24"/>
          <w:lang w:val="ru-RU"/>
        </w:rPr>
      </w:pPr>
      <w:r w:rsidRPr="00ED7AC1">
        <w:rPr>
          <w:rFonts w:ascii="Arial" w:hAnsi="Arial" w:cs="Arial"/>
          <w:szCs w:val="24"/>
          <w:lang w:val="ru-RU"/>
        </w:rPr>
        <w:t>8. непропусни слој</w:t>
      </w:r>
    </w:p>
    <w:p w14:paraId="06F8C1DF" w14:textId="77777777" w:rsidR="00C814DC" w:rsidRDefault="00C814DC" w:rsidP="00C814DC">
      <w:pPr>
        <w:ind w:right="-1"/>
        <w:jc w:val="both"/>
        <w:rPr>
          <w:rFonts w:ascii="Arial" w:hAnsi="Arial" w:cs="Arial"/>
          <w:b/>
          <w:bCs/>
          <w:szCs w:val="24"/>
          <w:lang w:val="sr-Cyrl-RS"/>
        </w:rPr>
      </w:pPr>
    </w:p>
    <w:p w14:paraId="10323C17" w14:textId="77777777" w:rsidR="00C814DC" w:rsidRDefault="00C814DC" w:rsidP="00C814DC">
      <w:pPr>
        <w:ind w:right="-1"/>
        <w:jc w:val="both"/>
        <w:rPr>
          <w:rFonts w:ascii="Arial" w:hAnsi="Arial" w:cs="Arial"/>
          <w:b/>
          <w:bCs/>
          <w:szCs w:val="24"/>
          <w:lang w:val="sr-Cyrl-RS"/>
        </w:rPr>
      </w:pPr>
    </w:p>
    <w:p w14:paraId="7237FB0B" w14:textId="77777777" w:rsidR="00C814DC" w:rsidRDefault="00C814DC" w:rsidP="00C814DC">
      <w:pPr>
        <w:ind w:right="-1"/>
        <w:jc w:val="both"/>
        <w:rPr>
          <w:rFonts w:ascii="Arial" w:hAnsi="Arial" w:cs="Arial"/>
          <w:b/>
          <w:bCs/>
          <w:szCs w:val="24"/>
          <w:lang w:val="sr-Cyrl-RS"/>
        </w:rPr>
      </w:pPr>
    </w:p>
    <w:p w14:paraId="68A6DA24" w14:textId="77777777" w:rsidR="00C814DC" w:rsidRDefault="00C814DC" w:rsidP="00C814DC">
      <w:pPr>
        <w:ind w:right="-1"/>
        <w:jc w:val="both"/>
        <w:rPr>
          <w:rFonts w:ascii="Arial" w:hAnsi="Arial" w:cs="Arial"/>
          <w:szCs w:val="24"/>
          <w:lang w:val="sr-Latn-RS"/>
        </w:rPr>
      </w:pPr>
    </w:p>
    <w:p w14:paraId="640B8EBD" w14:textId="77777777" w:rsidR="00C814DC" w:rsidRDefault="00C814DC" w:rsidP="00C814DC">
      <w:pPr>
        <w:ind w:right="-1"/>
        <w:jc w:val="both"/>
        <w:rPr>
          <w:rFonts w:ascii="Arial" w:hAnsi="Arial" w:cs="Arial"/>
          <w:szCs w:val="24"/>
          <w:lang w:val="ru-RU"/>
        </w:rPr>
      </w:pPr>
      <w:r w:rsidRPr="00ED7AC1">
        <w:rPr>
          <w:rFonts w:ascii="Arial" w:hAnsi="Arial" w:cs="Arial"/>
          <w:szCs w:val="24"/>
          <w:lang w:val="sr-Cyrl-RS"/>
        </w:rPr>
        <w:t xml:space="preserve">Главним пројектом биће дефинисан начин, </w:t>
      </w:r>
      <w:r w:rsidRPr="00ED7AC1">
        <w:rPr>
          <w:rFonts w:ascii="Arial" w:hAnsi="Arial" w:cs="Arial"/>
          <w:szCs w:val="24"/>
          <w:lang w:val="ru-RU"/>
        </w:rPr>
        <w:t xml:space="preserve">уколоко се јави </w:t>
      </w:r>
      <w:r w:rsidRPr="00ED7AC1">
        <w:rPr>
          <w:rFonts w:ascii="Arial" w:hAnsi="Arial" w:cs="Arial"/>
          <w:szCs w:val="24"/>
          <w:lang w:val="sr-Cyrl-RS"/>
        </w:rPr>
        <w:t xml:space="preserve">евентуална потреба, за </w:t>
      </w:r>
      <w:r w:rsidRPr="00ED7AC1">
        <w:rPr>
          <w:rFonts w:ascii="Arial" w:hAnsi="Arial" w:cs="Arial"/>
          <w:szCs w:val="24"/>
          <w:lang w:val="ru-RU"/>
        </w:rPr>
        <w:t xml:space="preserve">прикупљање и </w:t>
      </w:r>
      <w:r w:rsidRPr="00ED7AC1">
        <w:rPr>
          <w:rFonts w:ascii="Arial" w:hAnsi="Arial" w:cs="Arial"/>
          <w:szCs w:val="24"/>
          <w:lang w:val="sr-Cyrl-RS"/>
        </w:rPr>
        <w:t>одвођење</w:t>
      </w:r>
      <w:r w:rsidRPr="00ED7AC1">
        <w:rPr>
          <w:rFonts w:ascii="Arial" w:hAnsi="Arial" w:cs="Arial"/>
          <w:szCs w:val="24"/>
          <w:lang w:val="ru-RU"/>
        </w:rPr>
        <w:t xml:space="preserve"> атмосферских вода са отворених  површина.</w:t>
      </w:r>
    </w:p>
    <w:p w14:paraId="1C0EB9E2" w14:textId="77777777" w:rsidR="00C814DC" w:rsidRPr="00A515C7" w:rsidRDefault="00C814DC" w:rsidP="002A7F49">
      <w:pPr>
        <w:jc w:val="both"/>
        <w:rPr>
          <w:rFonts w:ascii="Arial" w:hAnsi="Arial" w:cs="Arial"/>
          <w:szCs w:val="24"/>
          <w:lang w:val="ru-RU"/>
        </w:rPr>
      </w:pPr>
    </w:p>
    <w:p w14:paraId="79AB9DF3" w14:textId="77777777" w:rsidR="00F35467" w:rsidRPr="00F35467" w:rsidRDefault="00F35467" w:rsidP="007D0940">
      <w:pPr>
        <w:ind w:right="-1"/>
        <w:jc w:val="both"/>
        <w:rPr>
          <w:rFonts w:ascii="Arial" w:hAnsi="Arial" w:cs="Arial"/>
          <w:color w:val="000000" w:themeColor="text1"/>
          <w:szCs w:val="24"/>
          <w:lang w:val="sr-Latn-RS"/>
        </w:rPr>
      </w:pPr>
      <w:r w:rsidRPr="00F35467">
        <w:rPr>
          <w:rFonts w:ascii="Arial" w:hAnsi="Arial" w:cs="Arial" w:hint="eastAsia"/>
          <w:color w:val="000000" w:themeColor="text1"/>
          <w:szCs w:val="24"/>
          <w:lang w:val="ru-RU"/>
        </w:rPr>
        <w:t>Атмосферске</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отпадне</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воде</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са</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приступне</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саобраћајнице</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паркинг</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простора</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и</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манипулативних</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површина</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испред</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објекта</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за</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надзор</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и</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управљање</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електраном</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контролисано</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ће</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се</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спроводити</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до</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адекватног</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сепаратора</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уља</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и</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масти</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а</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даље</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у</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крајњи</w:t>
      </w:r>
      <w:r w:rsidRPr="00F35467">
        <w:rPr>
          <w:rFonts w:ascii="Arial" w:hAnsi="Arial" w:cs="Arial"/>
          <w:color w:val="000000" w:themeColor="text1"/>
          <w:szCs w:val="24"/>
          <w:lang w:val="ru-RU"/>
        </w:rPr>
        <w:t xml:space="preserve"> </w:t>
      </w:r>
      <w:r w:rsidRPr="00F35467">
        <w:rPr>
          <w:rFonts w:ascii="Arial" w:hAnsi="Arial" w:cs="Arial" w:hint="eastAsia"/>
          <w:color w:val="000000" w:themeColor="text1"/>
          <w:szCs w:val="24"/>
          <w:lang w:val="ru-RU"/>
        </w:rPr>
        <w:t>реципијент</w:t>
      </w:r>
      <w:r w:rsidRPr="00F35467">
        <w:rPr>
          <w:rFonts w:ascii="Arial" w:hAnsi="Arial" w:cs="Arial"/>
          <w:color w:val="000000" w:themeColor="text1"/>
          <w:szCs w:val="24"/>
          <w:lang w:val="ru-RU"/>
        </w:rPr>
        <w:t>.</w:t>
      </w:r>
    </w:p>
    <w:p w14:paraId="744833B1" w14:textId="02470586" w:rsidR="007D0940" w:rsidRPr="00A515C7" w:rsidRDefault="007D0940" w:rsidP="007D0940">
      <w:pPr>
        <w:ind w:right="-1"/>
        <w:jc w:val="both"/>
        <w:rPr>
          <w:rFonts w:ascii="Arial" w:hAnsi="Arial" w:cs="Arial"/>
          <w:szCs w:val="24"/>
          <w:lang w:val="ru-RU"/>
        </w:rPr>
      </w:pPr>
      <w:r w:rsidRPr="00A515C7">
        <w:rPr>
          <w:rFonts w:ascii="Arial" w:hAnsi="Arial" w:cs="Arial"/>
          <w:szCs w:val="24"/>
          <w:lang w:val="ru-RU"/>
        </w:rPr>
        <w:t xml:space="preserve">Санитарне и фекалне оптадне воде (из управне и </w:t>
      </w:r>
      <w:r w:rsidRPr="00A515C7">
        <w:rPr>
          <w:rFonts w:ascii="Arial" w:hAnsi="Arial" w:cs="Arial" w:hint="eastAsia"/>
          <w:szCs w:val="24"/>
          <w:lang w:val="ru-RU"/>
        </w:rPr>
        <w:t>командно</w:t>
      </w:r>
      <w:r w:rsidRPr="00A515C7">
        <w:rPr>
          <w:rFonts w:ascii="Arial" w:hAnsi="Arial" w:cs="Arial"/>
          <w:szCs w:val="24"/>
          <w:lang w:val="ru-RU"/>
        </w:rPr>
        <w:t>-</w:t>
      </w:r>
      <w:r w:rsidRPr="00A515C7">
        <w:rPr>
          <w:rFonts w:ascii="Arial" w:hAnsi="Arial" w:cs="Arial" w:hint="eastAsia"/>
          <w:szCs w:val="24"/>
          <w:lang w:val="ru-RU"/>
        </w:rPr>
        <w:t>погонске</w:t>
      </w:r>
      <w:r w:rsidRPr="00A515C7">
        <w:rPr>
          <w:rFonts w:ascii="Arial" w:hAnsi="Arial" w:cs="Arial"/>
          <w:szCs w:val="24"/>
          <w:lang w:val="ru-RU"/>
        </w:rPr>
        <w:t xml:space="preserve"> зграде)  одводиће се у септичке јаме према условима који се дати Правилником о третману и одводњи отпадних вода за подручја градова и насеља гдје нема јавне канализације, (</w:t>
      </w:r>
      <w:r w:rsidRPr="00A515C7">
        <w:rPr>
          <w:rFonts w:ascii="Arial" w:hAnsi="Arial" w:cs="Arial"/>
          <w:szCs w:val="24"/>
          <w:lang w:val="sr-Latn-RS"/>
        </w:rPr>
        <w:t>„</w:t>
      </w:r>
      <w:r w:rsidRPr="00A515C7">
        <w:rPr>
          <w:rFonts w:ascii="Arial" w:hAnsi="Arial" w:cs="Arial"/>
          <w:szCs w:val="24"/>
          <w:lang w:val="ru-RU"/>
        </w:rPr>
        <w:t>Сл</w:t>
      </w:r>
      <w:r w:rsidRPr="00A515C7">
        <w:rPr>
          <w:rFonts w:ascii="Arial" w:hAnsi="Arial" w:cs="Arial"/>
          <w:szCs w:val="24"/>
          <w:lang w:val="sr-Cyrl-RS"/>
        </w:rPr>
        <w:t>ужбени</w:t>
      </w:r>
      <w:r w:rsidRPr="00A515C7">
        <w:rPr>
          <w:rFonts w:ascii="Arial" w:hAnsi="Arial" w:cs="Arial"/>
          <w:szCs w:val="24"/>
          <w:lang w:val="ru-RU"/>
        </w:rPr>
        <w:t xml:space="preserve"> гласник РС“, број: 68/01).</w:t>
      </w:r>
    </w:p>
    <w:p w14:paraId="34782DA6" w14:textId="77777777" w:rsidR="00832604" w:rsidRPr="00A515C7" w:rsidRDefault="00832604" w:rsidP="002A7F49">
      <w:pPr>
        <w:jc w:val="both"/>
        <w:rPr>
          <w:rFonts w:ascii="Arial" w:hAnsi="Arial" w:cs="Arial"/>
          <w:szCs w:val="24"/>
          <w:lang w:val="ru-RU"/>
        </w:rPr>
      </w:pPr>
    </w:p>
    <w:p w14:paraId="017C00DE" w14:textId="77777777" w:rsidR="00832604" w:rsidRPr="00A515C7" w:rsidRDefault="00832604" w:rsidP="002A7F49">
      <w:pPr>
        <w:jc w:val="both"/>
        <w:rPr>
          <w:rFonts w:ascii="Arial" w:hAnsi="Arial" w:cs="Arial"/>
          <w:szCs w:val="24"/>
          <w:lang w:val="ru-RU"/>
        </w:rPr>
      </w:pPr>
      <w:r w:rsidRPr="00A515C7">
        <w:rPr>
          <w:rFonts w:ascii="Arial" w:hAnsi="Arial" w:cs="Arial"/>
          <w:szCs w:val="24"/>
          <w:lang w:val="ru-RU"/>
        </w:rPr>
        <w:t>У току рада на предметној локацији неће доћи до настајања технолошких отпадних вода. Вода ће се по потреби користити само за прање фотонапонских панела. За прање фотонапонских панела користи се искључиво вода пошто детерџенти могу оштетити саме фотонапонске панеле, а и велики су ударац на екосистем.</w:t>
      </w:r>
    </w:p>
    <w:p w14:paraId="7CA2B390" w14:textId="77777777" w:rsidR="007D0940" w:rsidRPr="00A515C7" w:rsidRDefault="00832604" w:rsidP="007D0940">
      <w:pPr>
        <w:ind w:right="-1"/>
        <w:jc w:val="both"/>
        <w:rPr>
          <w:rFonts w:ascii="Arial" w:hAnsi="Arial" w:cs="Arial"/>
          <w:szCs w:val="24"/>
          <w:lang w:val="ru-RU"/>
        </w:rPr>
      </w:pPr>
      <w:r w:rsidRPr="00A515C7">
        <w:rPr>
          <w:rFonts w:ascii="Arial" w:hAnsi="Arial" w:cs="Arial"/>
          <w:szCs w:val="24"/>
          <w:lang w:val="ru-RU"/>
        </w:rPr>
        <w:t xml:space="preserve">Количина воде која се користи, на годишњем нивоу, за прање фотонапонских панела, зависи од временских услова у којима ради соларна електрана, али и од области гдје је лоцирана. </w:t>
      </w:r>
      <w:r w:rsidR="007D0940" w:rsidRPr="00A515C7">
        <w:rPr>
          <w:rFonts w:ascii="Arial" w:hAnsi="Arial" w:cs="Arial"/>
          <w:szCs w:val="24"/>
          <w:lang w:val="ru-RU"/>
        </w:rPr>
        <w:t xml:space="preserve">Предметна соларна електрана је лоцирана у близини </w:t>
      </w:r>
      <w:r w:rsidR="007D0940" w:rsidRPr="00A515C7">
        <w:rPr>
          <w:rFonts w:ascii="Arial" w:hAnsi="Arial" w:cs="Arial" w:hint="eastAsia"/>
          <w:szCs w:val="24"/>
          <w:lang w:val="ru-RU"/>
        </w:rPr>
        <w:t>површинско</w:t>
      </w:r>
      <w:r w:rsidR="007D0940" w:rsidRPr="00A515C7">
        <w:rPr>
          <w:rFonts w:ascii="Arial" w:hAnsi="Arial" w:cs="Arial"/>
          <w:szCs w:val="24"/>
          <w:lang w:val="sr-Cyrl-RS"/>
        </w:rPr>
        <w:t>г</w:t>
      </w:r>
      <w:r w:rsidR="007D0940" w:rsidRPr="00A515C7">
        <w:rPr>
          <w:rFonts w:ascii="Arial" w:hAnsi="Arial" w:cs="Arial"/>
          <w:szCs w:val="24"/>
          <w:lang w:val="ru-RU"/>
        </w:rPr>
        <w:t xml:space="preserve"> </w:t>
      </w:r>
      <w:r w:rsidR="007D0940" w:rsidRPr="00A515C7">
        <w:rPr>
          <w:rFonts w:ascii="Arial" w:hAnsi="Arial" w:cs="Arial" w:hint="eastAsia"/>
          <w:szCs w:val="24"/>
          <w:lang w:val="ru-RU"/>
        </w:rPr>
        <w:t>копа</w:t>
      </w:r>
      <w:r w:rsidR="007D0940" w:rsidRPr="00A515C7">
        <w:rPr>
          <w:rFonts w:ascii="Arial" w:hAnsi="Arial" w:cs="Arial"/>
          <w:szCs w:val="24"/>
          <w:lang w:val="ru-RU"/>
        </w:rPr>
        <w:t xml:space="preserve"> </w:t>
      </w:r>
      <w:r w:rsidR="007D0940" w:rsidRPr="00A515C7">
        <w:rPr>
          <w:rFonts w:ascii="Arial" w:hAnsi="Arial" w:cs="Arial" w:hint="eastAsia"/>
          <w:szCs w:val="24"/>
          <w:lang w:val="ru-RU"/>
        </w:rPr>
        <w:t>за</w:t>
      </w:r>
      <w:r w:rsidR="007D0940" w:rsidRPr="00A515C7">
        <w:rPr>
          <w:rFonts w:ascii="Arial" w:hAnsi="Arial" w:cs="Arial"/>
          <w:szCs w:val="24"/>
          <w:lang w:val="ru-RU"/>
        </w:rPr>
        <w:t xml:space="preserve"> </w:t>
      </w:r>
      <w:r w:rsidR="007D0940" w:rsidRPr="00A515C7">
        <w:rPr>
          <w:rFonts w:ascii="Arial" w:hAnsi="Arial" w:cs="Arial" w:hint="eastAsia"/>
          <w:szCs w:val="24"/>
          <w:lang w:val="ru-RU"/>
        </w:rPr>
        <w:t>експлоатацију</w:t>
      </w:r>
      <w:r w:rsidR="007D0940" w:rsidRPr="00A515C7">
        <w:rPr>
          <w:rFonts w:ascii="Arial" w:hAnsi="Arial" w:cs="Arial"/>
          <w:szCs w:val="24"/>
          <w:lang w:val="ru-RU"/>
        </w:rPr>
        <w:t xml:space="preserve"> </w:t>
      </w:r>
      <w:r w:rsidR="007D0940" w:rsidRPr="00A515C7">
        <w:rPr>
          <w:rFonts w:ascii="Arial" w:hAnsi="Arial" w:cs="Arial" w:hint="eastAsia"/>
          <w:szCs w:val="24"/>
          <w:lang w:val="ru-RU"/>
        </w:rPr>
        <w:t>шљунка</w:t>
      </w:r>
      <w:r w:rsidR="007D0940" w:rsidRPr="00A515C7">
        <w:rPr>
          <w:rFonts w:ascii="Arial" w:hAnsi="Arial" w:cs="Arial"/>
          <w:szCs w:val="24"/>
          <w:lang w:val="ru-RU"/>
        </w:rPr>
        <w:t xml:space="preserve"> </w:t>
      </w:r>
      <w:r w:rsidR="007D0940" w:rsidRPr="00A515C7">
        <w:rPr>
          <w:rFonts w:ascii="Arial" w:hAnsi="Arial" w:cs="Arial" w:hint="eastAsia"/>
          <w:szCs w:val="24"/>
          <w:lang w:val="ru-RU"/>
        </w:rPr>
        <w:t>и</w:t>
      </w:r>
      <w:r w:rsidR="007D0940" w:rsidRPr="00A515C7">
        <w:rPr>
          <w:rFonts w:ascii="Arial" w:hAnsi="Arial" w:cs="Arial"/>
          <w:szCs w:val="24"/>
          <w:lang w:val="ru-RU"/>
        </w:rPr>
        <w:t xml:space="preserve"> </w:t>
      </w:r>
      <w:r w:rsidR="007D0940" w:rsidRPr="00A515C7">
        <w:rPr>
          <w:rFonts w:ascii="Arial" w:hAnsi="Arial" w:cs="Arial" w:hint="eastAsia"/>
          <w:szCs w:val="24"/>
          <w:lang w:val="ru-RU"/>
        </w:rPr>
        <w:t>пијеска</w:t>
      </w:r>
      <w:r w:rsidR="007D0940" w:rsidRPr="00A515C7">
        <w:rPr>
          <w:rFonts w:ascii="Arial" w:hAnsi="Arial" w:cs="Arial"/>
          <w:szCs w:val="24"/>
          <w:lang w:val="ru-RU"/>
        </w:rPr>
        <w:t xml:space="preserve"> и </w:t>
      </w:r>
      <w:r w:rsidR="007D0940" w:rsidRPr="00A515C7">
        <w:rPr>
          <w:rFonts w:ascii="Arial" w:hAnsi="Arial" w:cs="Arial" w:hint="eastAsia"/>
          <w:szCs w:val="24"/>
          <w:lang w:val="ru-RU"/>
        </w:rPr>
        <w:t>сепарације</w:t>
      </w:r>
      <w:r w:rsidR="007D0940" w:rsidRPr="00A515C7">
        <w:rPr>
          <w:rFonts w:ascii="Arial" w:hAnsi="Arial" w:cs="Arial"/>
          <w:szCs w:val="24"/>
          <w:lang w:val="ru-RU"/>
        </w:rPr>
        <w:t xml:space="preserve"> </w:t>
      </w:r>
      <w:r w:rsidR="007D0940" w:rsidRPr="00A515C7">
        <w:rPr>
          <w:rFonts w:ascii="Arial" w:hAnsi="Arial" w:cs="Arial" w:hint="eastAsia"/>
          <w:szCs w:val="24"/>
          <w:lang w:val="ru-RU"/>
        </w:rPr>
        <w:t>техничко</w:t>
      </w:r>
      <w:r w:rsidR="007D0940" w:rsidRPr="00A515C7">
        <w:rPr>
          <w:rFonts w:ascii="Arial" w:hAnsi="Arial" w:cs="Arial"/>
          <w:szCs w:val="24"/>
          <w:lang w:val="ru-RU"/>
        </w:rPr>
        <w:t xml:space="preserve"> – </w:t>
      </w:r>
      <w:r w:rsidR="007D0940" w:rsidRPr="00A515C7">
        <w:rPr>
          <w:rFonts w:ascii="Arial" w:hAnsi="Arial" w:cs="Arial" w:hint="eastAsia"/>
          <w:szCs w:val="24"/>
          <w:lang w:val="ru-RU"/>
        </w:rPr>
        <w:t>грађевинског</w:t>
      </w:r>
      <w:r w:rsidR="007D0940" w:rsidRPr="00A515C7">
        <w:rPr>
          <w:rFonts w:ascii="Arial" w:hAnsi="Arial" w:cs="Arial"/>
          <w:szCs w:val="24"/>
          <w:lang w:val="ru-RU"/>
        </w:rPr>
        <w:t xml:space="preserve"> </w:t>
      </w:r>
      <w:r w:rsidR="007D0940" w:rsidRPr="00A515C7">
        <w:rPr>
          <w:rFonts w:ascii="Arial" w:hAnsi="Arial" w:cs="Arial" w:hint="eastAsia"/>
          <w:szCs w:val="24"/>
          <w:lang w:val="ru-RU"/>
        </w:rPr>
        <w:t>камена</w:t>
      </w:r>
      <w:r w:rsidR="007D0940" w:rsidRPr="00A515C7">
        <w:rPr>
          <w:rFonts w:ascii="Arial" w:hAnsi="Arial" w:cs="Arial"/>
          <w:szCs w:val="24"/>
          <w:lang w:val="ru-RU"/>
        </w:rPr>
        <w:t>, тако да се очекује већа количина прашине на рубним соларним панелима. Из тог разлога биће потребно чешће прање рубних соларних панела.</w:t>
      </w:r>
    </w:p>
    <w:p w14:paraId="2B511D5A" w14:textId="7725B521" w:rsidR="00832604" w:rsidRPr="00A515C7" w:rsidRDefault="00832604" w:rsidP="007D0940">
      <w:pPr>
        <w:jc w:val="both"/>
        <w:rPr>
          <w:rFonts w:ascii="Arial" w:hAnsi="Arial" w:cs="Arial"/>
          <w:szCs w:val="24"/>
          <w:lang w:val="ru-RU"/>
        </w:rPr>
      </w:pPr>
    </w:p>
    <w:p w14:paraId="33F39E17" w14:textId="77777777" w:rsidR="007D0940" w:rsidRPr="00A515C7" w:rsidRDefault="007D0940" w:rsidP="007D0940">
      <w:pPr>
        <w:jc w:val="both"/>
        <w:rPr>
          <w:rFonts w:ascii="Arial" w:hAnsi="Arial" w:cs="Arial"/>
          <w:szCs w:val="24"/>
          <w:lang w:val="ru-RU"/>
        </w:rPr>
      </w:pPr>
      <w:r w:rsidRPr="00A515C7">
        <w:rPr>
          <w:rFonts w:ascii="Arial" w:hAnsi="Arial" w:cs="Arial" w:hint="eastAsia"/>
          <w:szCs w:val="24"/>
          <w:lang w:val="ru-RU"/>
        </w:rPr>
        <w:t>У</w:t>
      </w:r>
      <w:r w:rsidRPr="00A515C7">
        <w:rPr>
          <w:rFonts w:ascii="Arial" w:hAnsi="Arial" w:cs="Arial"/>
          <w:szCs w:val="24"/>
          <w:lang w:val="ru-RU"/>
        </w:rPr>
        <w:t xml:space="preserve"> </w:t>
      </w:r>
      <w:r w:rsidRPr="00A515C7">
        <w:rPr>
          <w:rFonts w:ascii="Arial" w:hAnsi="Arial" w:cs="Arial" w:hint="eastAsia"/>
          <w:szCs w:val="24"/>
          <w:lang w:val="ru-RU"/>
        </w:rPr>
        <w:t>току</w:t>
      </w:r>
      <w:r w:rsidRPr="00A515C7">
        <w:rPr>
          <w:rFonts w:ascii="Arial" w:hAnsi="Arial" w:cs="Arial"/>
          <w:szCs w:val="24"/>
          <w:lang w:val="ru-RU"/>
        </w:rPr>
        <w:t xml:space="preserve"> </w:t>
      </w:r>
      <w:r w:rsidRPr="00A515C7">
        <w:rPr>
          <w:rFonts w:ascii="Arial" w:hAnsi="Arial" w:cs="Arial" w:hint="eastAsia"/>
          <w:szCs w:val="24"/>
          <w:lang w:val="ru-RU"/>
        </w:rPr>
        <w:t>коришћења</w:t>
      </w:r>
      <w:r w:rsidRPr="00A515C7">
        <w:rPr>
          <w:rFonts w:ascii="Arial" w:hAnsi="Arial" w:cs="Arial"/>
          <w:szCs w:val="24"/>
          <w:lang w:val="ru-RU"/>
        </w:rPr>
        <w:t xml:space="preserve"> планираног </w:t>
      </w:r>
      <w:r w:rsidRPr="00A515C7">
        <w:rPr>
          <w:rFonts w:ascii="Arial" w:hAnsi="Arial" w:cs="Arial" w:hint="eastAsia"/>
          <w:szCs w:val="24"/>
          <w:lang w:val="ru-RU"/>
        </w:rPr>
        <w:t>далековода</w:t>
      </w:r>
      <w:r w:rsidRPr="00A515C7">
        <w:rPr>
          <w:rFonts w:ascii="Arial" w:hAnsi="Arial" w:cs="Arial"/>
          <w:szCs w:val="24"/>
          <w:lang w:val="ru-RU"/>
        </w:rPr>
        <w:t xml:space="preserve">, </w:t>
      </w:r>
      <w:r w:rsidRPr="00A515C7">
        <w:rPr>
          <w:rFonts w:ascii="Arial" w:hAnsi="Arial" w:cs="Arial" w:hint="eastAsia"/>
          <w:szCs w:val="24"/>
          <w:lang w:val="ru-RU"/>
        </w:rPr>
        <w:t>имајући</w:t>
      </w:r>
      <w:r w:rsidRPr="00A515C7">
        <w:rPr>
          <w:rFonts w:ascii="Arial" w:hAnsi="Arial" w:cs="Arial"/>
          <w:szCs w:val="24"/>
          <w:lang w:val="ru-RU"/>
        </w:rPr>
        <w:t xml:space="preserve"> </w:t>
      </w:r>
      <w:r w:rsidRPr="00A515C7">
        <w:rPr>
          <w:rFonts w:ascii="Arial" w:hAnsi="Arial" w:cs="Arial" w:hint="eastAsia"/>
          <w:szCs w:val="24"/>
          <w:lang w:val="ru-RU"/>
        </w:rPr>
        <w:t>у</w:t>
      </w:r>
      <w:r w:rsidRPr="00A515C7">
        <w:rPr>
          <w:rFonts w:ascii="Arial" w:hAnsi="Arial" w:cs="Arial"/>
          <w:szCs w:val="24"/>
          <w:lang w:val="ru-RU"/>
        </w:rPr>
        <w:t xml:space="preserve"> </w:t>
      </w:r>
      <w:r w:rsidRPr="00A515C7">
        <w:rPr>
          <w:rFonts w:ascii="Arial" w:hAnsi="Arial" w:cs="Arial" w:hint="eastAsia"/>
          <w:szCs w:val="24"/>
          <w:lang w:val="ru-RU"/>
        </w:rPr>
        <w:t>виду</w:t>
      </w:r>
      <w:r w:rsidRPr="00A515C7">
        <w:rPr>
          <w:rFonts w:ascii="Arial" w:hAnsi="Arial" w:cs="Arial"/>
          <w:szCs w:val="24"/>
          <w:lang w:val="ru-RU"/>
        </w:rPr>
        <w:t xml:space="preserve"> </w:t>
      </w:r>
      <w:r w:rsidRPr="00A515C7">
        <w:rPr>
          <w:rFonts w:ascii="Arial" w:hAnsi="Arial" w:cs="Arial" w:hint="eastAsia"/>
          <w:szCs w:val="24"/>
          <w:lang w:val="ru-RU"/>
        </w:rPr>
        <w:t>карактеристике</w:t>
      </w:r>
      <w:r w:rsidRPr="00A515C7">
        <w:rPr>
          <w:rFonts w:ascii="Arial" w:hAnsi="Arial" w:cs="Arial"/>
          <w:szCs w:val="24"/>
          <w:lang w:val="ru-RU"/>
        </w:rPr>
        <w:t xml:space="preserve"> </w:t>
      </w:r>
      <w:r w:rsidRPr="00A515C7">
        <w:rPr>
          <w:rFonts w:ascii="Arial" w:hAnsi="Arial" w:cs="Arial" w:hint="eastAsia"/>
          <w:szCs w:val="24"/>
          <w:lang w:val="ru-RU"/>
        </w:rPr>
        <w:t>захвата</w:t>
      </w:r>
      <w:r w:rsidRPr="00A515C7">
        <w:rPr>
          <w:rFonts w:ascii="Arial" w:hAnsi="Arial" w:cs="Arial"/>
          <w:szCs w:val="24"/>
          <w:lang w:val="ru-RU"/>
        </w:rPr>
        <w:t xml:space="preserve">, </w:t>
      </w:r>
      <w:r w:rsidRPr="00A515C7">
        <w:rPr>
          <w:rFonts w:ascii="Arial" w:hAnsi="Arial" w:cs="Arial" w:hint="eastAsia"/>
          <w:szCs w:val="24"/>
          <w:lang w:val="ru-RU"/>
        </w:rPr>
        <w:t>те</w:t>
      </w:r>
      <w:r w:rsidRPr="00A515C7">
        <w:rPr>
          <w:rFonts w:ascii="Arial" w:hAnsi="Arial" w:cs="Arial"/>
          <w:szCs w:val="24"/>
          <w:lang w:val="ru-RU"/>
        </w:rPr>
        <w:t xml:space="preserve"> </w:t>
      </w:r>
      <w:r w:rsidRPr="00A515C7">
        <w:rPr>
          <w:rFonts w:ascii="Arial" w:hAnsi="Arial" w:cs="Arial" w:hint="eastAsia"/>
          <w:szCs w:val="24"/>
          <w:lang w:val="ru-RU"/>
        </w:rPr>
        <w:t>да</w:t>
      </w:r>
      <w:r w:rsidRPr="00A515C7">
        <w:rPr>
          <w:rFonts w:ascii="Arial" w:hAnsi="Arial" w:cs="Arial"/>
          <w:szCs w:val="24"/>
          <w:lang w:val="ru-RU"/>
        </w:rPr>
        <w:t xml:space="preserve"> </w:t>
      </w:r>
      <w:r w:rsidRPr="00A515C7">
        <w:rPr>
          <w:rFonts w:ascii="Arial" w:hAnsi="Arial" w:cs="Arial" w:hint="eastAsia"/>
          <w:szCs w:val="24"/>
          <w:lang w:val="ru-RU"/>
        </w:rPr>
        <w:t>захват</w:t>
      </w:r>
      <w:r w:rsidRPr="00A515C7">
        <w:rPr>
          <w:rFonts w:ascii="Arial" w:hAnsi="Arial" w:cs="Arial"/>
          <w:szCs w:val="24"/>
          <w:lang w:val="ru-RU"/>
        </w:rPr>
        <w:t xml:space="preserve"> </w:t>
      </w:r>
      <w:r w:rsidRPr="00A515C7">
        <w:rPr>
          <w:rFonts w:ascii="Arial" w:hAnsi="Arial" w:cs="Arial" w:hint="eastAsia"/>
          <w:szCs w:val="24"/>
          <w:lang w:val="ru-RU"/>
        </w:rPr>
        <w:t>не</w:t>
      </w:r>
      <w:r w:rsidRPr="00A515C7">
        <w:rPr>
          <w:rFonts w:ascii="Arial" w:hAnsi="Arial" w:cs="Arial"/>
          <w:szCs w:val="24"/>
          <w:lang w:val="ru-RU"/>
        </w:rPr>
        <w:t xml:space="preserve"> </w:t>
      </w:r>
      <w:r w:rsidRPr="00A515C7">
        <w:rPr>
          <w:rFonts w:ascii="Arial" w:hAnsi="Arial" w:cs="Arial" w:hint="eastAsia"/>
          <w:szCs w:val="24"/>
          <w:lang w:val="ru-RU"/>
        </w:rPr>
        <w:t>користи</w:t>
      </w:r>
      <w:r w:rsidRPr="00A515C7">
        <w:rPr>
          <w:rFonts w:ascii="Arial" w:hAnsi="Arial" w:cs="Arial"/>
          <w:szCs w:val="24"/>
          <w:lang w:val="ru-RU"/>
        </w:rPr>
        <w:t xml:space="preserve"> </w:t>
      </w:r>
      <w:r w:rsidRPr="00A515C7">
        <w:rPr>
          <w:rFonts w:ascii="Arial" w:hAnsi="Arial" w:cs="Arial" w:hint="eastAsia"/>
          <w:szCs w:val="24"/>
          <w:lang w:val="ru-RU"/>
        </w:rPr>
        <w:t>воду</w:t>
      </w:r>
      <w:r w:rsidRPr="00A515C7">
        <w:rPr>
          <w:rFonts w:ascii="Arial" w:hAnsi="Arial" w:cs="Arial"/>
          <w:szCs w:val="24"/>
          <w:lang w:val="ru-RU"/>
        </w:rPr>
        <w:t xml:space="preserve">, </w:t>
      </w:r>
      <w:r w:rsidRPr="00A515C7">
        <w:rPr>
          <w:rFonts w:ascii="Arial" w:hAnsi="Arial" w:cs="Arial" w:hint="eastAsia"/>
          <w:szCs w:val="24"/>
          <w:lang w:val="ru-RU"/>
        </w:rPr>
        <w:t>нити</w:t>
      </w:r>
      <w:r w:rsidRPr="00A515C7">
        <w:rPr>
          <w:rFonts w:ascii="Arial" w:hAnsi="Arial" w:cs="Arial"/>
          <w:szCs w:val="24"/>
          <w:lang w:val="ru-RU"/>
        </w:rPr>
        <w:t xml:space="preserve"> </w:t>
      </w:r>
      <w:r w:rsidRPr="00A515C7">
        <w:rPr>
          <w:rFonts w:ascii="Arial" w:hAnsi="Arial" w:cs="Arial" w:hint="eastAsia"/>
          <w:szCs w:val="24"/>
          <w:lang w:val="ru-RU"/>
        </w:rPr>
        <w:t>производи</w:t>
      </w:r>
      <w:r w:rsidRPr="00A515C7">
        <w:rPr>
          <w:rFonts w:ascii="Arial" w:hAnsi="Arial" w:cs="Arial"/>
          <w:szCs w:val="24"/>
          <w:lang w:val="ru-RU"/>
        </w:rPr>
        <w:t xml:space="preserve"> </w:t>
      </w:r>
      <w:r w:rsidRPr="00A515C7">
        <w:rPr>
          <w:rFonts w:ascii="Arial" w:hAnsi="Arial" w:cs="Arial" w:hint="eastAsia"/>
          <w:szCs w:val="24"/>
          <w:lang w:val="ru-RU"/>
        </w:rPr>
        <w:t>отпадне</w:t>
      </w:r>
      <w:r w:rsidRPr="00A515C7">
        <w:rPr>
          <w:rFonts w:ascii="Arial" w:hAnsi="Arial" w:cs="Arial"/>
          <w:szCs w:val="24"/>
          <w:lang w:val="ru-RU"/>
        </w:rPr>
        <w:t xml:space="preserve"> </w:t>
      </w:r>
      <w:r w:rsidRPr="00A515C7">
        <w:rPr>
          <w:rFonts w:ascii="Arial" w:hAnsi="Arial" w:cs="Arial" w:hint="eastAsia"/>
          <w:szCs w:val="24"/>
          <w:lang w:val="ru-RU"/>
        </w:rPr>
        <w:t>воде</w:t>
      </w:r>
      <w:r w:rsidRPr="00A515C7">
        <w:rPr>
          <w:rFonts w:ascii="Arial" w:hAnsi="Arial" w:cs="Arial"/>
          <w:szCs w:val="24"/>
          <w:lang w:val="ru-RU"/>
        </w:rPr>
        <w:t xml:space="preserve">, </w:t>
      </w:r>
      <w:r w:rsidRPr="00A515C7">
        <w:rPr>
          <w:rFonts w:ascii="Arial" w:hAnsi="Arial" w:cs="Arial" w:hint="eastAsia"/>
          <w:szCs w:val="24"/>
          <w:lang w:val="ru-RU"/>
        </w:rPr>
        <w:t>не</w:t>
      </w:r>
      <w:r w:rsidRPr="00A515C7">
        <w:rPr>
          <w:rFonts w:ascii="Arial" w:hAnsi="Arial" w:cs="Arial"/>
          <w:szCs w:val="24"/>
          <w:lang w:val="ru-RU"/>
        </w:rPr>
        <w:t xml:space="preserve"> </w:t>
      </w:r>
      <w:r w:rsidRPr="00A515C7">
        <w:rPr>
          <w:rFonts w:ascii="Arial" w:hAnsi="Arial" w:cs="Arial" w:hint="eastAsia"/>
          <w:szCs w:val="24"/>
          <w:lang w:val="ru-RU"/>
        </w:rPr>
        <w:t>очекује</w:t>
      </w:r>
      <w:r w:rsidRPr="00A515C7">
        <w:rPr>
          <w:rFonts w:ascii="Arial" w:hAnsi="Arial" w:cs="Arial"/>
          <w:szCs w:val="24"/>
          <w:lang w:val="ru-RU"/>
        </w:rPr>
        <w:t xml:space="preserve"> </w:t>
      </w:r>
      <w:r w:rsidRPr="00A515C7">
        <w:rPr>
          <w:rFonts w:ascii="Arial" w:hAnsi="Arial" w:cs="Arial" w:hint="eastAsia"/>
          <w:szCs w:val="24"/>
          <w:lang w:val="ru-RU"/>
        </w:rPr>
        <w:t>се</w:t>
      </w:r>
      <w:r w:rsidRPr="00A515C7">
        <w:rPr>
          <w:rFonts w:ascii="Arial" w:hAnsi="Arial" w:cs="Arial"/>
          <w:szCs w:val="24"/>
          <w:lang w:val="ru-RU"/>
        </w:rPr>
        <w:t xml:space="preserve"> </w:t>
      </w:r>
      <w:r w:rsidRPr="00A515C7">
        <w:rPr>
          <w:rFonts w:ascii="Arial" w:hAnsi="Arial" w:cs="Arial" w:hint="eastAsia"/>
          <w:szCs w:val="24"/>
          <w:lang w:val="ru-RU"/>
        </w:rPr>
        <w:t>негативан</w:t>
      </w:r>
      <w:r w:rsidRPr="00A515C7">
        <w:rPr>
          <w:rFonts w:ascii="Arial" w:hAnsi="Arial" w:cs="Arial"/>
          <w:szCs w:val="24"/>
          <w:lang w:val="ru-RU"/>
        </w:rPr>
        <w:t xml:space="preserve"> </w:t>
      </w:r>
      <w:r w:rsidRPr="00A515C7">
        <w:rPr>
          <w:rFonts w:ascii="Arial" w:hAnsi="Arial" w:cs="Arial" w:hint="eastAsia"/>
          <w:szCs w:val="24"/>
          <w:lang w:val="ru-RU"/>
        </w:rPr>
        <w:t>утицај</w:t>
      </w:r>
      <w:r w:rsidRPr="00A515C7">
        <w:rPr>
          <w:rFonts w:ascii="Arial" w:hAnsi="Arial" w:cs="Arial"/>
          <w:szCs w:val="24"/>
          <w:lang w:val="ru-RU"/>
        </w:rPr>
        <w:t xml:space="preserve"> </w:t>
      </w:r>
      <w:r w:rsidRPr="00A515C7">
        <w:rPr>
          <w:rFonts w:ascii="Arial" w:hAnsi="Arial" w:cs="Arial" w:hint="eastAsia"/>
          <w:szCs w:val="24"/>
          <w:lang w:val="ru-RU"/>
        </w:rPr>
        <w:t>далековода</w:t>
      </w:r>
      <w:r w:rsidRPr="00A515C7">
        <w:rPr>
          <w:rFonts w:ascii="Arial" w:hAnsi="Arial" w:cs="Arial"/>
          <w:szCs w:val="24"/>
          <w:lang w:val="ru-RU"/>
        </w:rPr>
        <w:t xml:space="preserve"> </w:t>
      </w:r>
      <w:r w:rsidRPr="00A515C7">
        <w:rPr>
          <w:rFonts w:ascii="Arial" w:hAnsi="Arial" w:cs="Arial" w:hint="eastAsia"/>
          <w:szCs w:val="24"/>
          <w:lang w:val="ru-RU"/>
        </w:rPr>
        <w:t>на</w:t>
      </w:r>
      <w:r w:rsidRPr="00A515C7">
        <w:rPr>
          <w:rFonts w:ascii="Arial" w:hAnsi="Arial" w:cs="Arial"/>
          <w:szCs w:val="24"/>
          <w:lang w:val="ru-RU"/>
        </w:rPr>
        <w:t xml:space="preserve">  </w:t>
      </w:r>
      <w:r w:rsidRPr="00A515C7">
        <w:rPr>
          <w:rFonts w:ascii="Arial" w:hAnsi="Arial" w:cs="Arial" w:hint="eastAsia"/>
          <w:szCs w:val="24"/>
          <w:lang w:val="ru-RU"/>
        </w:rPr>
        <w:t>квалитет</w:t>
      </w:r>
      <w:r w:rsidRPr="00A515C7">
        <w:rPr>
          <w:rFonts w:ascii="Arial" w:hAnsi="Arial" w:cs="Arial"/>
          <w:szCs w:val="24"/>
          <w:lang w:val="ru-RU"/>
        </w:rPr>
        <w:t xml:space="preserve"> </w:t>
      </w:r>
      <w:r w:rsidRPr="00A515C7">
        <w:rPr>
          <w:rFonts w:ascii="Arial" w:hAnsi="Arial" w:cs="Arial" w:hint="eastAsia"/>
          <w:szCs w:val="24"/>
          <w:lang w:val="ru-RU"/>
        </w:rPr>
        <w:t>површинских</w:t>
      </w:r>
      <w:r w:rsidRPr="00A515C7">
        <w:rPr>
          <w:rFonts w:ascii="Arial" w:hAnsi="Arial" w:cs="Arial"/>
          <w:szCs w:val="24"/>
          <w:lang w:val="ru-RU"/>
        </w:rPr>
        <w:t xml:space="preserve"> </w:t>
      </w:r>
      <w:r w:rsidRPr="00A515C7">
        <w:rPr>
          <w:rFonts w:ascii="Arial" w:hAnsi="Arial" w:cs="Arial" w:hint="eastAsia"/>
          <w:szCs w:val="24"/>
          <w:lang w:val="ru-RU"/>
        </w:rPr>
        <w:t>и</w:t>
      </w:r>
      <w:r w:rsidRPr="00A515C7">
        <w:rPr>
          <w:rFonts w:ascii="Arial" w:hAnsi="Arial" w:cs="Arial"/>
          <w:szCs w:val="24"/>
          <w:lang w:val="ru-RU"/>
        </w:rPr>
        <w:t xml:space="preserve"> </w:t>
      </w:r>
      <w:r w:rsidRPr="00A515C7">
        <w:rPr>
          <w:rFonts w:ascii="Arial" w:hAnsi="Arial" w:cs="Arial" w:hint="eastAsia"/>
          <w:szCs w:val="24"/>
          <w:lang w:val="ru-RU"/>
        </w:rPr>
        <w:t>подземних</w:t>
      </w:r>
      <w:r w:rsidRPr="00A515C7">
        <w:rPr>
          <w:rFonts w:ascii="Arial" w:hAnsi="Arial" w:cs="Arial"/>
          <w:szCs w:val="24"/>
          <w:lang w:val="ru-RU"/>
        </w:rPr>
        <w:t xml:space="preserve"> </w:t>
      </w:r>
      <w:r w:rsidRPr="00A515C7">
        <w:rPr>
          <w:rFonts w:ascii="Arial" w:hAnsi="Arial" w:cs="Arial" w:hint="eastAsia"/>
          <w:szCs w:val="24"/>
          <w:lang w:val="ru-RU"/>
        </w:rPr>
        <w:t>вода</w:t>
      </w:r>
      <w:r w:rsidRPr="00A515C7">
        <w:rPr>
          <w:rFonts w:ascii="Arial" w:hAnsi="Arial" w:cs="Arial"/>
          <w:szCs w:val="24"/>
          <w:lang w:val="ru-RU"/>
        </w:rPr>
        <w:t>.</w:t>
      </w:r>
    </w:p>
    <w:p w14:paraId="2404B318" w14:textId="77777777" w:rsidR="007D0940" w:rsidRPr="00A515C7" w:rsidRDefault="007D0940" w:rsidP="007D0940">
      <w:pPr>
        <w:jc w:val="both"/>
        <w:rPr>
          <w:rFonts w:ascii="Arial" w:hAnsi="Arial" w:cs="Arial"/>
          <w:szCs w:val="24"/>
          <w:lang w:val="ru-RU"/>
        </w:rPr>
      </w:pPr>
    </w:p>
    <w:p w14:paraId="63577848" w14:textId="77777777" w:rsidR="007D0940" w:rsidRPr="00A515C7" w:rsidRDefault="007D0940" w:rsidP="007D0940">
      <w:pPr>
        <w:jc w:val="both"/>
        <w:rPr>
          <w:rFonts w:ascii="Arial" w:hAnsi="Arial" w:cs="Arial"/>
          <w:szCs w:val="24"/>
          <w:lang w:val="ru-RU"/>
        </w:rPr>
      </w:pPr>
      <w:r w:rsidRPr="00A515C7">
        <w:rPr>
          <w:rFonts w:ascii="Arial" w:hAnsi="Arial" w:cs="Arial"/>
          <w:szCs w:val="24"/>
          <w:lang w:val="ru-RU"/>
        </w:rPr>
        <w:t xml:space="preserve">Неповољни утицај на водна тијела са аспекта корозије рјешава се наношењем довољно дебелог слоја цинка на челичним елементима конструкције (на коју ће се постављати соларни панели), што се обезбјеђује ваљаним прорачуном и квалитетном израдом у складу са прорачуном. У случају примјене алуминијумске конструкције, проблем корозије је у потпуности елеминисан. Такође, сав материјал за израду конструкције стуба далековода мора имати одговарајуће атесте и предвиђа се заштита од корозије топлим цинчањем. </w:t>
      </w:r>
    </w:p>
    <w:p w14:paraId="2DAE56D2" w14:textId="77777777" w:rsidR="007D0940" w:rsidRPr="00A515C7" w:rsidRDefault="007D0940" w:rsidP="007D0940">
      <w:pPr>
        <w:jc w:val="both"/>
        <w:rPr>
          <w:rFonts w:ascii="Arial" w:hAnsi="Arial" w:cs="Arial"/>
          <w:szCs w:val="24"/>
          <w:lang w:val="ru-RU"/>
        </w:rPr>
      </w:pPr>
    </w:p>
    <w:p w14:paraId="14458903" w14:textId="77777777" w:rsidR="007D0940" w:rsidRPr="00A515C7" w:rsidRDefault="007D0940" w:rsidP="007D0940">
      <w:pPr>
        <w:jc w:val="both"/>
        <w:rPr>
          <w:rFonts w:ascii="Arial" w:hAnsi="Arial" w:cs="Arial"/>
          <w:szCs w:val="24"/>
          <w:lang w:val="sr-Latn-RS"/>
        </w:rPr>
      </w:pPr>
      <w:bookmarkStart w:id="38" w:name="_Hlk209079338"/>
      <w:r w:rsidRPr="00A515C7">
        <w:rPr>
          <w:rFonts w:ascii="Arial" w:hAnsi="Arial" w:cs="Arial"/>
          <w:szCs w:val="24"/>
          <w:lang w:val="ru-RU"/>
        </w:rPr>
        <w:t>Правилним одвођењам насталих отпадних вода, те одржавањем и чишћењем манипулативног платоа, канализационих система, септичких јама, као и правилним сакупљањем и збрињавањем насталог отпада, спријечиће се могући утицаји, као и загађивање површинских и подземних вода.</w:t>
      </w:r>
    </w:p>
    <w:bookmarkEnd w:id="38"/>
    <w:p w14:paraId="612F9ECE" w14:textId="77777777" w:rsidR="00832604" w:rsidRPr="00A515C7" w:rsidRDefault="00832604" w:rsidP="002A7F49">
      <w:pPr>
        <w:jc w:val="both"/>
        <w:rPr>
          <w:rFonts w:ascii="Arial" w:hAnsi="Arial" w:cs="Arial"/>
          <w:szCs w:val="24"/>
          <w:lang w:val="sr-Latn-RS"/>
        </w:rPr>
      </w:pPr>
    </w:p>
    <w:p w14:paraId="7AEC2471" w14:textId="77777777" w:rsidR="00832604" w:rsidRPr="00A515C7" w:rsidRDefault="00832604" w:rsidP="002A7F49">
      <w:pPr>
        <w:jc w:val="both"/>
        <w:rPr>
          <w:rFonts w:ascii="Arial" w:hAnsi="Arial" w:cs="Arial"/>
          <w:b/>
          <w:bCs/>
          <w:szCs w:val="24"/>
          <w:lang w:val="sr-Cyrl-CS"/>
        </w:rPr>
      </w:pPr>
      <w:r w:rsidRPr="00A515C7">
        <w:rPr>
          <w:rFonts w:ascii="Arial" w:hAnsi="Arial" w:cs="Arial"/>
          <w:b/>
          <w:bCs/>
          <w:szCs w:val="24"/>
          <w:lang w:val="sr-Cyrl-CS"/>
        </w:rPr>
        <w:t>Емисије у земљиште</w:t>
      </w:r>
    </w:p>
    <w:p w14:paraId="503EFA90" w14:textId="77777777" w:rsidR="00832604" w:rsidRPr="00CA3FD2" w:rsidRDefault="00832604" w:rsidP="002A7F49">
      <w:pPr>
        <w:jc w:val="both"/>
        <w:rPr>
          <w:rFonts w:ascii="Arial" w:hAnsi="Arial" w:cs="Arial"/>
          <w:szCs w:val="24"/>
          <w:lang w:val="sr-Latn-CS"/>
        </w:rPr>
      </w:pPr>
      <w:r w:rsidRPr="00A515C7">
        <w:rPr>
          <w:rFonts w:ascii="Arial" w:hAnsi="Arial" w:cs="Arial"/>
          <w:szCs w:val="24"/>
          <w:lang w:val="sr-Cyrl-CS"/>
        </w:rPr>
        <w:t xml:space="preserve">Код земљишта као основног природног елемента, посебно треба истаћи да </w:t>
      </w:r>
      <w:r w:rsidRPr="00CA3FD2">
        <w:rPr>
          <w:rFonts w:ascii="Arial" w:hAnsi="Arial" w:cs="Arial"/>
          <w:szCs w:val="24"/>
          <w:lang w:val="sr-Cyrl-CS"/>
        </w:rPr>
        <w:t>земљиште као сложени еколошки систем реагује на врло мале промјене, у ком смислу долази и до деградације његових основних карактеристика. Посебна чињеница нам намеће обавезу да се за сваки конкретан случај истражи велики број могућих утицаја, који се могу систематизовати у двије основне групе:</w:t>
      </w:r>
    </w:p>
    <w:p w14:paraId="1B1F355D" w14:textId="77777777" w:rsidR="00832604" w:rsidRPr="00CA3FD2" w:rsidRDefault="00832604" w:rsidP="00F3004C">
      <w:pPr>
        <w:numPr>
          <w:ilvl w:val="0"/>
          <w:numId w:val="38"/>
        </w:numPr>
        <w:jc w:val="both"/>
        <w:rPr>
          <w:rFonts w:ascii="Arial" w:hAnsi="Arial" w:cs="Arial"/>
          <w:szCs w:val="24"/>
          <w:lang w:val="sr-Cyrl-CS"/>
        </w:rPr>
      </w:pPr>
      <w:r w:rsidRPr="00CA3FD2">
        <w:rPr>
          <w:rFonts w:ascii="Arial" w:hAnsi="Arial" w:cs="Arial"/>
          <w:szCs w:val="24"/>
          <w:lang w:val="sr-Cyrl-CS"/>
        </w:rPr>
        <w:t>загађења земљишта и</w:t>
      </w:r>
    </w:p>
    <w:p w14:paraId="174EFC77" w14:textId="77777777" w:rsidR="00832604" w:rsidRPr="00CA3FD2" w:rsidRDefault="00832604" w:rsidP="00F3004C">
      <w:pPr>
        <w:numPr>
          <w:ilvl w:val="0"/>
          <w:numId w:val="38"/>
        </w:numPr>
        <w:jc w:val="both"/>
        <w:rPr>
          <w:rFonts w:ascii="Arial" w:hAnsi="Arial" w:cs="Arial"/>
          <w:szCs w:val="24"/>
          <w:lang w:val="sr-Cyrl-CS"/>
        </w:rPr>
      </w:pPr>
      <w:r w:rsidRPr="00CA3FD2">
        <w:rPr>
          <w:rFonts w:ascii="Arial" w:hAnsi="Arial" w:cs="Arial"/>
          <w:szCs w:val="24"/>
          <w:lang w:val="sr-Cyrl-CS"/>
        </w:rPr>
        <w:t>деградација земљишта.</w:t>
      </w:r>
    </w:p>
    <w:p w14:paraId="4C38263D" w14:textId="77777777" w:rsidR="00832604" w:rsidRPr="00D80BFB" w:rsidRDefault="00832604" w:rsidP="002A7F49">
      <w:pPr>
        <w:tabs>
          <w:tab w:val="left" w:pos="0"/>
          <w:tab w:val="left" w:pos="545"/>
        </w:tabs>
        <w:spacing w:line="275" w:lineRule="exact"/>
        <w:jc w:val="both"/>
        <w:outlineLvl w:val="1"/>
        <w:rPr>
          <w:rFonts w:ascii="Arial" w:hAnsi="Arial" w:cs="Arial"/>
          <w:color w:val="000000" w:themeColor="text1"/>
          <w:lang w:val="ru-RU"/>
        </w:rPr>
      </w:pPr>
    </w:p>
    <w:p w14:paraId="211FD72A" w14:textId="77777777" w:rsidR="00832604" w:rsidRPr="003F5877" w:rsidRDefault="00832604" w:rsidP="002A7F49">
      <w:pPr>
        <w:jc w:val="both"/>
        <w:rPr>
          <w:rFonts w:ascii="Arial" w:hAnsi="Arial" w:cs="Arial"/>
          <w:bCs/>
          <w:szCs w:val="24"/>
          <w:lang w:val="sr-Cyrl-RS"/>
        </w:rPr>
      </w:pPr>
      <w:r w:rsidRPr="003F5877">
        <w:rPr>
          <w:rFonts w:ascii="Arial" w:hAnsi="Arial" w:cs="Arial"/>
          <w:bCs/>
          <w:szCs w:val="24"/>
          <w:lang w:val="sr-Cyrl-RS"/>
        </w:rPr>
        <w:t xml:space="preserve">Током рада соларне електране не долази до емисије загађујућих материја које би могле негативно утицати на земљиште. </w:t>
      </w:r>
    </w:p>
    <w:p w14:paraId="5D8E3A67" w14:textId="3FB29BF1" w:rsidR="00832604" w:rsidRPr="003F5877" w:rsidRDefault="00832604" w:rsidP="002A7F49">
      <w:pPr>
        <w:jc w:val="both"/>
        <w:rPr>
          <w:rFonts w:ascii="Arial" w:hAnsi="Arial" w:cs="Arial"/>
          <w:bCs/>
          <w:szCs w:val="24"/>
          <w:lang w:val="sr-Cyrl-RS"/>
        </w:rPr>
      </w:pPr>
      <w:r w:rsidRPr="003F5877">
        <w:rPr>
          <w:rFonts w:ascii="Arial" w:hAnsi="Arial" w:cs="Arial"/>
          <w:bCs/>
          <w:szCs w:val="24"/>
          <w:lang w:val="sr-Cyrl-RS"/>
        </w:rPr>
        <w:t xml:space="preserve">Такође, току рада предметног постројења неће се користити пестициди и остале хемикалије за сузбијање раста травнате вегетације који би могли довести до непотребног загађења околног земљишта, а самим тим ни вода. Одржавање </w:t>
      </w:r>
      <w:r w:rsidR="0093311F">
        <w:rPr>
          <w:rFonts w:ascii="Arial" w:hAnsi="Arial" w:cs="Arial"/>
          <w:bCs/>
          <w:szCs w:val="24"/>
          <w:lang w:val="sr-Cyrl-RS"/>
        </w:rPr>
        <w:t>земљишних површина испод и око панела</w:t>
      </w:r>
      <w:r w:rsidRPr="003F5877">
        <w:rPr>
          <w:rFonts w:ascii="Arial" w:hAnsi="Arial" w:cs="Arial"/>
          <w:bCs/>
          <w:szCs w:val="24"/>
          <w:lang w:val="sr-Cyrl-RS"/>
        </w:rPr>
        <w:t xml:space="preserve"> ће се изводити само механичким методама.</w:t>
      </w:r>
    </w:p>
    <w:p w14:paraId="34635A95" w14:textId="1CAE1C28" w:rsidR="00832604" w:rsidRPr="00946A7B" w:rsidRDefault="00832604" w:rsidP="002A7F49">
      <w:pPr>
        <w:jc w:val="both"/>
        <w:rPr>
          <w:rFonts w:ascii="Arial" w:hAnsi="Arial" w:cs="Arial"/>
          <w:bCs/>
          <w:szCs w:val="24"/>
          <w:lang w:val="sr-Cyrl-RS"/>
        </w:rPr>
      </w:pPr>
      <w:r w:rsidRPr="00946A7B">
        <w:rPr>
          <w:rFonts w:ascii="Arial" w:hAnsi="Arial" w:cs="Arial"/>
          <w:bCs/>
          <w:szCs w:val="24"/>
          <w:lang w:val="sr-Cyrl-RS"/>
        </w:rPr>
        <w:t xml:space="preserve">Земљиште </w:t>
      </w:r>
      <w:r>
        <w:rPr>
          <w:rFonts w:ascii="Arial" w:hAnsi="Arial" w:cs="Arial"/>
          <w:bCs/>
          <w:szCs w:val="24"/>
          <w:lang w:val="sr-Cyrl-RS"/>
        </w:rPr>
        <w:t>се на предметној локацији</w:t>
      </w:r>
      <w:r w:rsidRPr="00946A7B">
        <w:rPr>
          <w:rFonts w:ascii="Arial" w:hAnsi="Arial" w:cs="Arial"/>
          <w:bCs/>
          <w:szCs w:val="24"/>
          <w:lang w:val="sr-Cyrl-RS"/>
        </w:rPr>
        <w:t xml:space="preserve"> није користило за потребе</w:t>
      </w:r>
      <w:r>
        <w:rPr>
          <w:rFonts w:ascii="Arial" w:hAnsi="Arial" w:cs="Arial"/>
          <w:bCs/>
          <w:szCs w:val="24"/>
          <w:lang w:val="sr-Cyrl-RS"/>
        </w:rPr>
        <w:t xml:space="preserve"> </w:t>
      </w:r>
      <w:r w:rsidRPr="00946A7B">
        <w:rPr>
          <w:rFonts w:ascii="Arial" w:hAnsi="Arial" w:cs="Arial"/>
          <w:bCs/>
          <w:szCs w:val="24"/>
          <w:lang w:val="sr-Cyrl-RS"/>
        </w:rPr>
        <w:t xml:space="preserve">пољопривредне производње, </w:t>
      </w:r>
      <w:r>
        <w:rPr>
          <w:rFonts w:ascii="Arial" w:hAnsi="Arial" w:cs="Arial"/>
          <w:bCs/>
          <w:szCs w:val="24"/>
          <w:lang w:val="sr-Cyrl-RS"/>
        </w:rPr>
        <w:t>тако да је</w:t>
      </w:r>
      <w:r w:rsidR="00A66D92">
        <w:rPr>
          <w:rFonts w:ascii="Arial" w:hAnsi="Arial" w:cs="Arial"/>
          <w:bCs/>
          <w:szCs w:val="24"/>
          <w:lang w:val="sr-Cyrl-RS"/>
        </w:rPr>
        <w:t>,</w:t>
      </w:r>
      <w:r w:rsidRPr="00946A7B">
        <w:rPr>
          <w:rFonts w:ascii="Arial" w:hAnsi="Arial" w:cs="Arial"/>
          <w:bCs/>
          <w:szCs w:val="24"/>
          <w:lang w:val="sr-Cyrl-RS"/>
        </w:rPr>
        <w:t xml:space="preserve"> с</w:t>
      </w:r>
      <w:r>
        <w:rPr>
          <w:rFonts w:ascii="Arial" w:hAnsi="Arial" w:cs="Arial"/>
          <w:bCs/>
          <w:szCs w:val="24"/>
          <w:lang w:val="sr-Cyrl-RS"/>
        </w:rPr>
        <w:t>а</w:t>
      </w:r>
      <w:r w:rsidRPr="00946A7B">
        <w:rPr>
          <w:rFonts w:ascii="Arial" w:hAnsi="Arial" w:cs="Arial"/>
          <w:bCs/>
          <w:szCs w:val="24"/>
          <w:lang w:val="sr-Cyrl-RS"/>
        </w:rPr>
        <w:t xml:space="preserve"> тог аспекта</w:t>
      </w:r>
      <w:r w:rsidR="00A66D92">
        <w:rPr>
          <w:rFonts w:ascii="Arial" w:hAnsi="Arial" w:cs="Arial"/>
          <w:bCs/>
          <w:szCs w:val="24"/>
          <w:lang w:val="sr-Cyrl-RS"/>
        </w:rPr>
        <w:t>,</w:t>
      </w:r>
      <w:r w:rsidRPr="00946A7B">
        <w:rPr>
          <w:rFonts w:ascii="Arial" w:hAnsi="Arial" w:cs="Arial"/>
          <w:bCs/>
          <w:szCs w:val="24"/>
          <w:lang w:val="sr-Cyrl-RS"/>
        </w:rPr>
        <w:t xml:space="preserve"> утицај на земљиште релативно мањи.</w:t>
      </w:r>
    </w:p>
    <w:p w14:paraId="6296E5D0" w14:textId="77777777" w:rsidR="00832604" w:rsidRDefault="00832604" w:rsidP="002A7F49">
      <w:pPr>
        <w:jc w:val="both"/>
        <w:rPr>
          <w:rFonts w:ascii="Arial" w:hAnsi="Arial" w:cs="Arial"/>
          <w:bCs/>
          <w:szCs w:val="24"/>
          <w:lang w:val="sr-Cyrl-RS"/>
        </w:rPr>
      </w:pPr>
    </w:p>
    <w:p w14:paraId="51FB34AD" w14:textId="77777777" w:rsidR="00832604" w:rsidRPr="00946A7B" w:rsidRDefault="00832604" w:rsidP="002A7F49">
      <w:pPr>
        <w:jc w:val="both"/>
        <w:rPr>
          <w:rFonts w:ascii="ArialNarrow" w:hAnsi="ArialNarrow"/>
          <w:color w:val="000000"/>
          <w:szCs w:val="24"/>
          <w:lang w:val="sr-Cyrl-RS"/>
        </w:rPr>
      </w:pPr>
      <w:r w:rsidRPr="00FD473E">
        <w:rPr>
          <w:rFonts w:ascii="ArialNarrow" w:hAnsi="ArialNarrow"/>
          <w:color w:val="000000"/>
          <w:szCs w:val="24"/>
          <w:lang w:val="sr-Cyrl-RS"/>
        </w:rPr>
        <w:t xml:space="preserve">До утицаја на земљиште може доћи приликом инцидентних ситуација (нпр. </w:t>
      </w:r>
      <w:r w:rsidRPr="00FD473E">
        <w:rPr>
          <w:rFonts w:ascii="ArialNarrow" w:hAnsi="ArialNarrow" w:hint="eastAsia"/>
          <w:color w:val="000000"/>
          <w:szCs w:val="24"/>
          <w:lang w:val="sr-Cyrl-RS"/>
        </w:rPr>
        <w:t>п</w:t>
      </w:r>
      <w:r w:rsidRPr="00FD473E">
        <w:rPr>
          <w:rFonts w:ascii="ArialNarrow" w:hAnsi="ArialNarrow"/>
          <w:color w:val="000000"/>
          <w:szCs w:val="24"/>
          <w:lang w:val="sr-Cyrl-RS"/>
        </w:rPr>
        <w:t>ожар</w:t>
      </w:r>
      <w:r>
        <w:rPr>
          <w:rFonts w:ascii="ArialNarrow" w:hAnsi="ArialNarrow"/>
          <w:color w:val="000000"/>
          <w:szCs w:val="24"/>
          <w:lang w:val="sr-Cyrl-RS"/>
        </w:rPr>
        <w:t>а)</w:t>
      </w:r>
      <w:r w:rsidRPr="00FD473E">
        <w:rPr>
          <w:rFonts w:ascii="ArialNarrow" w:hAnsi="ArialNarrow"/>
          <w:color w:val="000000"/>
          <w:szCs w:val="24"/>
          <w:lang w:val="sr-Cyrl-RS"/>
        </w:rPr>
        <w:t xml:space="preserve">. </w:t>
      </w:r>
      <w:r>
        <w:rPr>
          <w:rFonts w:ascii="ArialNarrow" w:hAnsi="ArialNarrow"/>
          <w:color w:val="000000"/>
          <w:szCs w:val="24"/>
          <w:lang w:val="sr-Cyrl-RS"/>
        </w:rPr>
        <w:t xml:space="preserve">У </w:t>
      </w:r>
      <w:r w:rsidRPr="00FD473E">
        <w:rPr>
          <w:rFonts w:ascii="ArialNarrow" w:hAnsi="ArialNarrow"/>
          <w:color w:val="000000"/>
          <w:szCs w:val="24"/>
          <w:lang w:val="sr-Cyrl-RS"/>
        </w:rPr>
        <w:t>случају физичког</w:t>
      </w:r>
      <w:r>
        <w:rPr>
          <w:rFonts w:ascii="ArialNarrow" w:hAnsi="ArialNarrow"/>
          <w:color w:val="000000"/>
          <w:lang w:val="sr-Cyrl-RS"/>
        </w:rPr>
        <w:t xml:space="preserve"> </w:t>
      </w:r>
      <w:r w:rsidRPr="00FD473E">
        <w:rPr>
          <w:rFonts w:ascii="ArialNarrow" w:hAnsi="ArialNarrow"/>
          <w:color w:val="000000"/>
          <w:szCs w:val="24"/>
          <w:lang w:val="sr-Cyrl-RS"/>
        </w:rPr>
        <w:t xml:space="preserve">уништења </w:t>
      </w:r>
      <w:r>
        <w:rPr>
          <w:rFonts w:ascii="ArialNarrow" w:hAnsi="ArialNarrow"/>
          <w:color w:val="000000"/>
          <w:szCs w:val="24"/>
          <w:lang w:val="sr-Cyrl-RS"/>
        </w:rPr>
        <w:t>панела,</w:t>
      </w:r>
      <w:r w:rsidRPr="00FD473E">
        <w:rPr>
          <w:rFonts w:ascii="ArialNarrow" w:hAnsi="ArialNarrow"/>
          <w:color w:val="000000"/>
          <w:szCs w:val="24"/>
          <w:lang w:val="sr-Cyrl-RS"/>
        </w:rPr>
        <w:t xml:space="preserve"> </w:t>
      </w:r>
      <w:r>
        <w:rPr>
          <w:rFonts w:ascii="ArialNarrow" w:hAnsi="ArialNarrow"/>
          <w:color w:val="000000"/>
          <w:szCs w:val="24"/>
          <w:lang w:val="sr-Cyrl-RS"/>
        </w:rPr>
        <w:t>с</w:t>
      </w:r>
      <w:r w:rsidRPr="00FD473E">
        <w:rPr>
          <w:rFonts w:ascii="ArialNarrow" w:hAnsi="ArialNarrow"/>
          <w:color w:val="000000"/>
          <w:szCs w:val="24"/>
          <w:lang w:val="sr-Cyrl-RS"/>
        </w:rPr>
        <w:t>илицијум</w:t>
      </w:r>
      <w:r>
        <w:rPr>
          <w:rFonts w:ascii="ArialNarrow" w:hAnsi="ArialNarrow"/>
          <w:color w:val="000000"/>
          <w:szCs w:val="24"/>
          <w:lang w:val="sr-Cyrl-RS"/>
        </w:rPr>
        <w:t xml:space="preserve"> (</w:t>
      </w:r>
      <w:r w:rsidRPr="00FD473E">
        <w:rPr>
          <w:rFonts w:ascii="ArialNarrow" w:hAnsi="ArialNarrow"/>
          <w:color w:val="000000"/>
          <w:szCs w:val="24"/>
          <w:lang w:val="sr-Cyrl-RS"/>
        </w:rPr>
        <w:t xml:space="preserve">који се користи за израду соларних </w:t>
      </w:r>
      <w:r>
        <w:rPr>
          <w:rFonts w:ascii="ArialNarrow" w:hAnsi="ArialNarrow"/>
          <w:color w:val="000000"/>
          <w:szCs w:val="24"/>
          <w:lang w:val="sr-Cyrl-RS"/>
        </w:rPr>
        <w:t xml:space="preserve">панела) се </w:t>
      </w:r>
      <w:r w:rsidRPr="00FD473E">
        <w:rPr>
          <w:rFonts w:ascii="ArialNarrow" w:hAnsi="ArialNarrow"/>
          <w:color w:val="000000"/>
          <w:szCs w:val="24"/>
          <w:lang w:val="sr-Cyrl-RS"/>
        </w:rPr>
        <w:t>може инфилтр</w:t>
      </w:r>
      <w:r>
        <w:rPr>
          <w:rFonts w:ascii="ArialNarrow" w:hAnsi="ArialNarrow"/>
          <w:color w:val="000000"/>
          <w:szCs w:val="24"/>
          <w:lang w:val="sr-Cyrl-RS"/>
        </w:rPr>
        <w:t>ирати</w:t>
      </w:r>
      <w:r w:rsidRPr="00FD473E">
        <w:rPr>
          <w:rFonts w:ascii="ArialNarrow" w:hAnsi="ArialNarrow"/>
          <w:color w:val="000000"/>
          <w:szCs w:val="24"/>
          <w:lang w:val="sr-Cyrl-RS"/>
        </w:rPr>
        <w:t xml:space="preserve"> у земљиште и зага</w:t>
      </w:r>
      <w:r>
        <w:rPr>
          <w:rFonts w:ascii="ArialNarrow" w:hAnsi="ArialNarrow"/>
          <w:color w:val="000000"/>
          <w:szCs w:val="24"/>
          <w:lang w:val="sr-Cyrl-RS"/>
        </w:rPr>
        <w:t>дити га</w:t>
      </w:r>
      <w:r w:rsidRPr="00FD473E">
        <w:rPr>
          <w:rFonts w:ascii="ArialNarrow" w:hAnsi="ArialNarrow"/>
          <w:color w:val="000000"/>
          <w:szCs w:val="24"/>
          <w:lang w:val="sr-Cyrl-RS"/>
        </w:rPr>
        <w:t xml:space="preserve">. </w:t>
      </w:r>
      <w:r>
        <w:rPr>
          <w:rFonts w:ascii="ArialNarrow" w:hAnsi="ArialNarrow"/>
          <w:color w:val="000000"/>
          <w:szCs w:val="24"/>
          <w:lang w:val="sr-Cyrl-RS"/>
        </w:rPr>
        <w:t>К</w:t>
      </w:r>
      <w:r w:rsidRPr="00FD473E">
        <w:rPr>
          <w:rFonts w:ascii="ArialNarrow" w:hAnsi="ArialNarrow"/>
          <w:color w:val="000000"/>
          <w:szCs w:val="24"/>
          <w:lang w:val="sr-Cyrl-RS"/>
        </w:rPr>
        <w:t>ако не би дошло до инцидентних ситуација</w:t>
      </w:r>
      <w:r>
        <w:rPr>
          <w:rFonts w:ascii="ArialNarrow" w:hAnsi="ArialNarrow"/>
          <w:color w:val="000000"/>
          <w:szCs w:val="24"/>
          <w:lang w:val="sr-Cyrl-RS"/>
        </w:rPr>
        <w:t>, потребно је</w:t>
      </w:r>
      <w:r w:rsidRPr="00FD473E">
        <w:rPr>
          <w:rFonts w:ascii="ArialNarrow" w:hAnsi="ArialNarrow"/>
          <w:color w:val="000000"/>
          <w:szCs w:val="24"/>
          <w:lang w:val="sr-Cyrl-RS"/>
        </w:rPr>
        <w:t xml:space="preserve"> обратити посебну пажњу на строго придржавање</w:t>
      </w:r>
      <w:r>
        <w:rPr>
          <w:rFonts w:ascii="ArialNarrow" w:hAnsi="ArialNarrow"/>
          <w:color w:val="000000"/>
          <w:lang w:val="sr-Cyrl-RS"/>
        </w:rPr>
        <w:t xml:space="preserve"> </w:t>
      </w:r>
      <w:r w:rsidRPr="00FD473E">
        <w:rPr>
          <w:rFonts w:ascii="ArialNarrow" w:hAnsi="ArialNarrow"/>
          <w:color w:val="000000"/>
          <w:szCs w:val="24"/>
          <w:lang w:val="sr-Cyrl-RS"/>
        </w:rPr>
        <w:t xml:space="preserve">свих прописаних мјера, а тиме </w:t>
      </w:r>
      <w:r>
        <w:rPr>
          <w:rFonts w:ascii="ArialNarrow" w:hAnsi="ArialNarrow"/>
          <w:color w:val="000000"/>
          <w:szCs w:val="24"/>
          <w:lang w:val="sr-Cyrl-RS"/>
        </w:rPr>
        <w:t xml:space="preserve">и </w:t>
      </w:r>
      <w:r w:rsidRPr="00FD473E">
        <w:rPr>
          <w:rFonts w:ascii="ArialNarrow" w:hAnsi="ArialNarrow"/>
          <w:color w:val="000000"/>
          <w:szCs w:val="24"/>
          <w:lang w:val="sr-Cyrl-RS"/>
        </w:rPr>
        <w:t>до потенцијалног</w:t>
      </w:r>
      <w:r w:rsidRPr="00FD473E">
        <w:rPr>
          <w:rFonts w:ascii="ArialNarrow" w:hAnsi="ArialNarrow"/>
          <w:color w:val="000000"/>
          <w:lang w:val="sr-Cyrl-RS"/>
        </w:rPr>
        <w:br/>
      </w:r>
      <w:r w:rsidRPr="00FD473E">
        <w:rPr>
          <w:rFonts w:ascii="ArialNarrow" w:hAnsi="ArialNarrow"/>
          <w:color w:val="000000"/>
          <w:szCs w:val="24"/>
          <w:lang w:val="sr-Cyrl-RS"/>
        </w:rPr>
        <w:t>негативног утицаја на земљиште.</w:t>
      </w:r>
    </w:p>
    <w:p w14:paraId="2D20C211" w14:textId="77777777" w:rsidR="00832604" w:rsidRDefault="00832604" w:rsidP="002A7F49">
      <w:pPr>
        <w:jc w:val="both"/>
        <w:rPr>
          <w:rFonts w:ascii="Arial" w:hAnsi="Arial" w:cs="Arial"/>
          <w:bCs/>
          <w:szCs w:val="24"/>
          <w:lang w:val="sr-Cyrl-RS"/>
        </w:rPr>
      </w:pPr>
    </w:p>
    <w:p w14:paraId="5CC1CB42" w14:textId="77777777" w:rsidR="00832604" w:rsidRPr="003F5877" w:rsidRDefault="00832604" w:rsidP="002A7F49">
      <w:pPr>
        <w:jc w:val="both"/>
        <w:rPr>
          <w:rFonts w:ascii="Arial" w:hAnsi="Arial" w:cs="Arial"/>
          <w:bCs/>
          <w:szCs w:val="24"/>
          <w:lang w:val="sr-Cyrl-RS"/>
        </w:rPr>
      </w:pPr>
      <w:r>
        <w:rPr>
          <w:rFonts w:ascii="Arial" w:hAnsi="Arial" w:cs="Arial"/>
          <w:bCs/>
          <w:szCs w:val="24"/>
          <w:lang w:val="sr-Cyrl-RS"/>
        </w:rPr>
        <w:t>Такође, у</w:t>
      </w:r>
      <w:r w:rsidRPr="003F5877">
        <w:rPr>
          <w:rFonts w:ascii="Arial" w:hAnsi="Arial" w:cs="Arial"/>
          <w:bCs/>
          <w:szCs w:val="24"/>
          <w:lang w:val="sr-Cyrl-RS"/>
        </w:rPr>
        <w:t>сљед неодговарајућег одржавања трансформаторске станице и замјене трансформаторског уља</w:t>
      </w:r>
      <w:r>
        <w:rPr>
          <w:rFonts w:ascii="Arial" w:hAnsi="Arial" w:cs="Arial"/>
          <w:bCs/>
          <w:szCs w:val="24"/>
          <w:lang w:val="sr-Cyrl-RS"/>
        </w:rPr>
        <w:t>, као и усљед инцидентних ситуација (оштећења прихватне јаме – танкване)</w:t>
      </w:r>
      <w:r w:rsidRPr="003F5877">
        <w:rPr>
          <w:rFonts w:ascii="Arial" w:hAnsi="Arial" w:cs="Arial"/>
          <w:bCs/>
          <w:szCs w:val="24"/>
          <w:lang w:val="sr-Cyrl-RS"/>
        </w:rPr>
        <w:t>, може доћи до излијевања истог у земљиште и до његовог загађења.</w:t>
      </w:r>
    </w:p>
    <w:p w14:paraId="313BD04D" w14:textId="77777777" w:rsidR="00832604" w:rsidRPr="003F5877" w:rsidRDefault="00832604" w:rsidP="002A7F49">
      <w:pPr>
        <w:jc w:val="both"/>
        <w:rPr>
          <w:rFonts w:ascii="Arial" w:hAnsi="Arial" w:cs="Arial"/>
          <w:bCs/>
          <w:szCs w:val="24"/>
          <w:lang w:val="sr-Cyrl-RS"/>
        </w:rPr>
      </w:pPr>
      <w:r>
        <w:rPr>
          <w:rFonts w:ascii="Arial" w:hAnsi="Arial" w:cs="Arial"/>
          <w:bCs/>
          <w:szCs w:val="24"/>
          <w:lang w:val="sr-Cyrl-RS"/>
        </w:rPr>
        <w:t>З</w:t>
      </w:r>
      <w:r w:rsidRPr="003F5877">
        <w:rPr>
          <w:rFonts w:ascii="Arial" w:hAnsi="Arial" w:cs="Arial"/>
          <w:bCs/>
          <w:szCs w:val="24"/>
          <w:lang w:val="sr-Cyrl-RS"/>
        </w:rPr>
        <w:t>агађивање земљишта може настати и усљед неконтролисаног цурења санитарних и фекалних отпадних вода из санитарног чвора или канализационог вода</w:t>
      </w:r>
      <w:r>
        <w:rPr>
          <w:rFonts w:ascii="Arial" w:hAnsi="Arial" w:cs="Arial"/>
          <w:bCs/>
          <w:szCs w:val="24"/>
          <w:lang w:val="sr-Cyrl-RS"/>
        </w:rPr>
        <w:t xml:space="preserve">, </w:t>
      </w:r>
      <w:r w:rsidRPr="003F5877">
        <w:rPr>
          <w:rFonts w:ascii="Arial" w:hAnsi="Arial" w:cs="Arial"/>
          <w:bCs/>
          <w:szCs w:val="24"/>
          <w:lang w:val="sr-Cyrl-RS"/>
        </w:rPr>
        <w:t>из септичке јаме</w:t>
      </w:r>
      <w:r>
        <w:rPr>
          <w:rFonts w:ascii="Arial" w:hAnsi="Arial" w:cs="Arial"/>
          <w:bCs/>
          <w:szCs w:val="24"/>
          <w:lang w:val="sr-Cyrl-RS"/>
        </w:rPr>
        <w:t xml:space="preserve"> и неп</w:t>
      </w:r>
      <w:r w:rsidRPr="00CA3FD2">
        <w:rPr>
          <w:rFonts w:ascii="Arial" w:hAnsi="Arial" w:cs="Arial"/>
          <w:bCs/>
          <w:szCs w:val="24"/>
          <w:lang w:val="sr-Cyrl-RS"/>
        </w:rPr>
        <w:t>равилн</w:t>
      </w:r>
      <w:r>
        <w:rPr>
          <w:rFonts w:ascii="Arial" w:hAnsi="Arial" w:cs="Arial"/>
          <w:bCs/>
          <w:szCs w:val="24"/>
          <w:lang w:val="sr-Cyrl-RS"/>
        </w:rPr>
        <w:t>ог</w:t>
      </w:r>
      <w:r w:rsidRPr="00CA3FD2">
        <w:rPr>
          <w:rFonts w:ascii="Arial" w:hAnsi="Arial" w:cs="Arial"/>
          <w:bCs/>
          <w:szCs w:val="24"/>
          <w:lang w:val="sr-Cyrl-RS"/>
        </w:rPr>
        <w:t xml:space="preserve"> сакупљањ</w:t>
      </w:r>
      <w:r>
        <w:rPr>
          <w:rFonts w:ascii="Arial" w:hAnsi="Arial" w:cs="Arial"/>
          <w:bCs/>
          <w:szCs w:val="24"/>
          <w:lang w:val="sr-Cyrl-RS"/>
        </w:rPr>
        <w:t>а</w:t>
      </w:r>
      <w:r w:rsidRPr="00CA3FD2">
        <w:rPr>
          <w:rFonts w:ascii="Arial" w:hAnsi="Arial" w:cs="Arial"/>
          <w:bCs/>
          <w:szCs w:val="24"/>
          <w:lang w:val="sr-Cyrl-RS"/>
        </w:rPr>
        <w:t xml:space="preserve"> и збрињавањ</w:t>
      </w:r>
      <w:r>
        <w:rPr>
          <w:rFonts w:ascii="Arial" w:hAnsi="Arial" w:cs="Arial"/>
          <w:bCs/>
          <w:szCs w:val="24"/>
          <w:lang w:val="sr-Cyrl-RS"/>
        </w:rPr>
        <w:t>а</w:t>
      </w:r>
      <w:r w:rsidRPr="00CA3FD2">
        <w:rPr>
          <w:rFonts w:ascii="Arial" w:hAnsi="Arial" w:cs="Arial"/>
          <w:bCs/>
          <w:szCs w:val="24"/>
          <w:lang w:val="sr-Cyrl-RS"/>
        </w:rPr>
        <w:t xml:space="preserve"> отпада који се очекује у току експлоатације</w:t>
      </w:r>
      <w:r>
        <w:rPr>
          <w:rFonts w:ascii="Arial" w:hAnsi="Arial" w:cs="Arial"/>
          <w:bCs/>
          <w:szCs w:val="24"/>
          <w:lang w:val="sr-Cyrl-RS"/>
        </w:rPr>
        <w:t xml:space="preserve"> </w:t>
      </w:r>
      <w:r w:rsidRPr="00CA3FD2">
        <w:rPr>
          <w:rFonts w:ascii="Arial" w:hAnsi="Arial" w:cs="Arial"/>
          <w:bCs/>
          <w:szCs w:val="24"/>
          <w:lang w:val="sr-Cyrl-RS"/>
        </w:rPr>
        <w:t>предметног постројења</w:t>
      </w:r>
      <w:r>
        <w:rPr>
          <w:rFonts w:ascii="Arial" w:hAnsi="Arial" w:cs="Arial"/>
          <w:bCs/>
          <w:szCs w:val="24"/>
          <w:lang w:val="sr-Cyrl-RS"/>
        </w:rPr>
        <w:t>.</w:t>
      </w:r>
    </w:p>
    <w:p w14:paraId="5EB2F383" w14:textId="476D7C8F" w:rsidR="00832604" w:rsidRDefault="00832604" w:rsidP="002A7F49">
      <w:pPr>
        <w:jc w:val="both"/>
        <w:rPr>
          <w:rFonts w:ascii="Arial" w:hAnsi="Arial" w:cs="Arial"/>
          <w:bCs/>
          <w:szCs w:val="24"/>
          <w:lang w:val="sr-Cyrl-RS"/>
        </w:rPr>
      </w:pPr>
    </w:p>
    <w:p w14:paraId="6C059DD1" w14:textId="77777777" w:rsidR="00353BB0" w:rsidRDefault="00353BB0" w:rsidP="00353BB0">
      <w:pPr>
        <w:ind w:right="-1"/>
        <w:jc w:val="both"/>
        <w:rPr>
          <w:rFonts w:ascii="Arial" w:hAnsi="Arial" w:cs="Arial"/>
          <w:bCs/>
          <w:szCs w:val="24"/>
          <w:lang w:val="sr-Cyrl-RS"/>
        </w:rPr>
      </w:pPr>
      <w:r w:rsidRPr="009477EC">
        <w:rPr>
          <w:rFonts w:ascii="Arial" w:hAnsi="Arial" w:cs="Arial" w:hint="eastAsia"/>
          <w:bCs/>
          <w:szCs w:val="24"/>
          <w:lang w:val="ru-RU"/>
        </w:rPr>
        <w:t>Т</w:t>
      </w:r>
      <w:r>
        <w:rPr>
          <w:rFonts w:ascii="Arial" w:hAnsi="Arial" w:cs="Arial"/>
          <w:bCs/>
          <w:szCs w:val="24"/>
          <w:lang w:val="sr-Cyrl-RS"/>
        </w:rPr>
        <w:t xml:space="preserve">акође, </w:t>
      </w:r>
      <w:r w:rsidRPr="009477EC">
        <w:rPr>
          <w:rFonts w:ascii="Arial" w:hAnsi="Arial" w:cs="Arial" w:hint="eastAsia"/>
          <w:bCs/>
          <w:szCs w:val="24"/>
          <w:lang w:val="ru-RU"/>
        </w:rPr>
        <w:t>у</w:t>
      </w:r>
      <w:r w:rsidRPr="00791A7B">
        <w:rPr>
          <w:rFonts w:ascii="Arial" w:hAnsi="Arial" w:cs="Arial"/>
          <w:bCs/>
          <w:szCs w:val="24"/>
          <w:lang w:val="sr-Cyrl-RS"/>
        </w:rPr>
        <w:t xml:space="preserve"> </w:t>
      </w:r>
      <w:r w:rsidRPr="00791A7B">
        <w:rPr>
          <w:rFonts w:ascii="Arial" w:hAnsi="Arial" w:cs="Arial" w:hint="eastAsia"/>
          <w:bCs/>
          <w:szCs w:val="24"/>
          <w:lang w:val="sr-Cyrl-RS"/>
        </w:rPr>
        <w:t>нормалним</w:t>
      </w:r>
      <w:r w:rsidRPr="00791A7B">
        <w:rPr>
          <w:rFonts w:ascii="Arial" w:hAnsi="Arial" w:cs="Arial"/>
          <w:bCs/>
          <w:szCs w:val="24"/>
          <w:lang w:val="sr-Cyrl-RS"/>
        </w:rPr>
        <w:t xml:space="preserve"> </w:t>
      </w:r>
      <w:r w:rsidRPr="00791A7B">
        <w:rPr>
          <w:rFonts w:ascii="Arial" w:hAnsi="Arial" w:cs="Arial" w:hint="eastAsia"/>
          <w:bCs/>
          <w:szCs w:val="24"/>
          <w:lang w:val="sr-Cyrl-RS"/>
        </w:rPr>
        <w:t>условима</w:t>
      </w:r>
      <w:r w:rsidRPr="00791A7B">
        <w:rPr>
          <w:rFonts w:ascii="Arial" w:hAnsi="Arial" w:cs="Arial"/>
          <w:bCs/>
          <w:szCs w:val="24"/>
          <w:lang w:val="sr-Cyrl-RS"/>
        </w:rPr>
        <w:t xml:space="preserve"> </w:t>
      </w:r>
      <w:r>
        <w:rPr>
          <w:rFonts w:ascii="Arial" w:hAnsi="Arial" w:cs="Arial"/>
          <w:bCs/>
          <w:szCs w:val="24"/>
          <w:lang w:val="sr-Cyrl-RS"/>
        </w:rPr>
        <w:t xml:space="preserve">коришћења планираног далековода </w:t>
      </w:r>
      <w:r w:rsidRPr="00791A7B">
        <w:rPr>
          <w:rFonts w:ascii="Arial" w:hAnsi="Arial" w:cs="Arial" w:hint="eastAsia"/>
          <w:bCs/>
          <w:szCs w:val="24"/>
          <w:lang w:val="sr-Cyrl-RS"/>
        </w:rPr>
        <w:t>не</w:t>
      </w:r>
      <w:r w:rsidRPr="00791A7B">
        <w:rPr>
          <w:rFonts w:ascii="Arial" w:hAnsi="Arial" w:cs="Arial"/>
          <w:bCs/>
          <w:szCs w:val="24"/>
          <w:lang w:val="sr-Cyrl-RS"/>
        </w:rPr>
        <w:t xml:space="preserve"> </w:t>
      </w:r>
      <w:r w:rsidRPr="00791A7B">
        <w:rPr>
          <w:rFonts w:ascii="Arial" w:hAnsi="Arial" w:cs="Arial" w:hint="eastAsia"/>
          <w:bCs/>
          <w:szCs w:val="24"/>
          <w:lang w:val="sr-Cyrl-RS"/>
        </w:rPr>
        <w:t>очекује</w:t>
      </w:r>
      <w:r w:rsidRPr="00791A7B">
        <w:rPr>
          <w:rFonts w:ascii="Arial" w:hAnsi="Arial" w:cs="Arial"/>
          <w:bCs/>
          <w:szCs w:val="24"/>
          <w:lang w:val="sr-Cyrl-RS"/>
        </w:rPr>
        <w:t xml:space="preserve"> </w:t>
      </w:r>
      <w:r w:rsidRPr="00791A7B">
        <w:rPr>
          <w:rFonts w:ascii="Arial" w:hAnsi="Arial" w:cs="Arial" w:hint="eastAsia"/>
          <w:bCs/>
          <w:szCs w:val="24"/>
          <w:lang w:val="sr-Cyrl-RS"/>
        </w:rPr>
        <w:t>се</w:t>
      </w:r>
      <w:r w:rsidRPr="00791A7B">
        <w:rPr>
          <w:rFonts w:ascii="Arial" w:hAnsi="Arial" w:cs="Arial"/>
          <w:bCs/>
          <w:szCs w:val="24"/>
          <w:lang w:val="sr-Cyrl-RS"/>
        </w:rPr>
        <w:t xml:space="preserve"> </w:t>
      </w:r>
      <w:r w:rsidRPr="00791A7B">
        <w:rPr>
          <w:rFonts w:ascii="Arial" w:hAnsi="Arial" w:cs="Arial" w:hint="eastAsia"/>
          <w:bCs/>
          <w:szCs w:val="24"/>
          <w:lang w:val="sr-Cyrl-RS"/>
        </w:rPr>
        <w:t>загађење</w:t>
      </w:r>
      <w:r w:rsidRPr="00791A7B">
        <w:rPr>
          <w:rFonts w:ascii="Arial" w:hAnsi="Arial" w:cs="Arial"/>
          <w:bCs/>
          <w:szCs w:val="24"/>
          <w:lang w:val="sr-Cyrl-RS"/>
        </w:rPr>
        <w:t xml:space="preserve"> </w:t>
      </w:r>
      <w:r w:rsidRPr="00791A7B">
        <w:rPr>
          <w:rFonts w:ascii="Arial" w:hAnsi="Arial" w:cs="Arial" w:hint="eastAsia"/>
          <w:bCs/>
          <w:szCs w:val="24"/>
          <w:lang w:val="sr-Cyrl-RS"/>
        </w:rPr>
        <w:t>земљишта</w:t>
      </w:r>
      <w:r w:rsidRPr="00791A7B">
        <w:rPr>
          <w:rFonts w:ascii="Arial" w:hAnsi="Arial" w:cs="Arial"/>
          <w:bCs/>
          <w:szCs w:val="24"/>
          <w:lang w:val="sr-Cyrl-RS"/>
        </w:rPr>
        <w:t>.</w:t>
      </w:r>
    </w:p>
    <w:p w14:paraId="4534D5A1" w14:textId="77777777" w:rsidR="00353BB0" w:rsidRPr="003F5877" w:rsidRDefault="00353BB0" w:rsidP="002A7F49">
      <w:pPr>
        <w:jc w:val="both"/>
        <w:rPr>
          <w:rFonts w:ascii="Arial" w:hAnsi="Arial" w:cs="Arial"/>
          <w:bCs/>
          <w:szCs w:val="24"/>
          <w:lang w:val="sr-Cyrl-RS"/>
        </w:rPr>
      </w:pPr>
    </w:p>
    <w:p w14:paraId="1234C4C1" w14:textId="77777777" w:rsidR="00832604" w:rsidRPr="002B0F86" w:rsidRDefault="00832604" w:rsidP="002A7F49">
      <w:pPr>
        <w:jc w:val="both"/>
        <w:rPr>
          <w:rFonts w:ascii="Arial" w:hAnsi="Arial" w:cs="Arial"/>
          <w:szCs w:val="24"/>
          <w:lang w:val="sr-Cyrl-RS"/>
        </w:rPr>
      </w:pPr>
      <w:r w:rsidRPr="003F5877">
        <w:rPr>
          <w:rFonts w:ascii="Arial" w:hAnsi="Arial" w:cs="Arial"/>
          <w:bCs/>
          <w:szCs w:val="24"/>
          <w:lang w:val="sr-Cyrl-RS"/>
        </w:rPr>
        <w:t xml:space="preserve">Правилним одвођењам насталих отпадних вода, те одржавањем и чишћењем </w:t>
      </w:r>
      <w:r>
        <w:rPr>
          <w:rFonts w:ascii="Arial" w:hAnsi="Arial" w:cs="Arial"/>
          <w:bCs/>
          <w:szCs w:val="24"/>
          <w:lang w:val="sr-Cyrl-RS"/>
        </w:rPr>
        <w:t xml:space="preserve">манипулативног платоа, </w:t>
      </w:r>
      <w:r w:rsidRPr="003F5877">
        <w:rPr>
          <w:rFonts w:ascii="Arial" w:hAnsi="Arial" w:cs="Arial"/>
          <w:bCs/>
          <w:szCs w:val="24"/>
          <w:lang w:val="sr-Cyrl-RS"/>
        </w:rPr>
        <w:t xml:space="preserve">канализационог система, септичке јаме, </w:t>
      </w:r>
      <w:r w:rsidRPr="002B0F86">
        <w:rPr>
          <w:rFonts w:ascii="Arial" w:hAnsi="Arial" w:cs="Arial"/>
          <w:szCs w:val="24"/>
          <w:lang w:val="sr-Cyrl-RS"/>
        </w:rPr>
        <w:t>као и правилним сакупљањем и збрињавањем насталог отпада, спријечиће се могући утицаји, као и загађивање земљишта.</w:t>
      </w:r>
    </w:p>
    <w:p w14:paraId="22335D80" w14:textId="77777777" w:rsidR="00176417" w:rsidRPr="002B0F86" w:rsidRDefault="00176417" w:rsidP="002A7F49">
      <w:pPr>
        <w:jc w:val="both"/>
        <w:rPr>
          <w:rFonts w:ascii="Arial" w:hAnsi="Arial" w:cs="Arial"/>
          <w:szCs w:val="24"/>
          <w:lang w:val="sr-Cyrl-RS"/>
        </w:rPr>
      </w:pPr>
    </w:p>
    <w:p w14:paraId="25653DDB" w14:textId="77777777" w:rsidR="00832604" w:rsidRDefault="00832604" w:rsidP="002A7F49">
      <w:pPr>
        <w:rPr>
          <w:rFonts w:ascii="Arial" w:hAnsi="Arial" w:cs="Arial"/>
          <w:b/>
          <w:szCs w:val="24"/>
          <w:lang w:val="sr-Cyrl-RS"/>
        </w:rPr>
      </w:pPr>
      <w:r w:rsidRPr="00A11D57">
        <w:rPr>
          <w:rFonts w:ascii="Arial" w:hAnsi="Arial" w:cs="Arial"/>
          <w:b/>
          <w:szCs w:val="24"/>
          <w:lang w:val="sr-Latn-CS"/>
        </w:rPr>
        <w:t>Емисија бу</w:t>
      </w:r>
      <w:r>
        <w:rPr>
          <w:rFonts w:ascii="Arial" w:hAnsi="Arial" w:cs="Arial"/>
          <w:b/>
          <w:szCs w:val="24"/>
          <w:lang w:val="sr-Latn-CS"/>
        </w:rPr>
        <w:t>к</w:t>
      </w:r>
      <w:r w:rsidRPr="00A11D57">
        <w:rPr>
          <w:rFonts w:ascii="Arial" w:hAnsi="Arial" w:cs="Arial"/>
          <w:b/>
          <w:szCs w:val="24"/>
          <w:lang w:val="sr-Latn-CS"/>
        </w:rPr>
        <w:t>е</w:t>
      </w:r>
    </w:p>
    <w:p w14:paraId="3802AE09" w14:textId="77777777" w:rsidR="00832604" w:rsidRPr="00E10BE3" w:rsidRDefault="00832604" w:rsidP="002A7F49">
      <w:pPr>
        <w:jc w:val="both"/>
        <w:rPr>
          <w:rFonts w:ascii="Arial" w:hAnsi="Arial" w:cs="Arial"/>
          <w:bCs/>
          <w:szCs w:val="24"/>
          <w:lang w:val="sr-Cyrl-RS"/>
        </w:rPr>
      </w:pPr>
      <w:r w:rsidRPr="00E10BE3">
        <w:rPr>
          <w:rFonts w:ascii="Arial" w:hAnsi="Arial" w:cs="Arial"/>
          <w:bCs/>
          <w:szCs w:val="24"/>
          <w:lang w:val="sr-Cyrl-RS"/>
        </w:rPr>
        <w:t>Бука утиче на човјека физички, психички и социјално, па тако може изазвати:</w:t>
      </w:r>
      <w:r>
        <w:rPr>
          <w:rFonts w:ascii="Arial" w:hAnsi="Arial" w:cs="Arial"/>
          <w:bCs/>
          <w:szCs w:val="24"/>
          <w:lang w:val="sr-Cyrl-RS"/>
        </w:rPr>
        <w:t xml:space="preserve"> </w:t>
      </w:r>
      <w:r w:rsidRPr="00E10BE3">
        <w:rPr>
          <w:rFonts w:ascii="Arial" w:hAnsi="Arial" w:cs="Arial"/>
          <w:bCs/>
          <w:szCs w:val="24"/>
          <w:lang w:val="sr-Cyrl-RS"/>
        </w:rPr>
        <w:t>оштећење слуха, сметње при комуникацији, узнемиравање, умор и слабији рад.</w:t>
      </w:r>
    </w:p>
    <w:p w14:paraId="59DB60F1" w14:textId="77777777" w:rsidR="00832604" w:rsidRDefault="00832604" w:rsidP="002A7F49">
      <w:pPr>
        <w:jc w:val="both"/>
        <w:rPr>
          <w:rFonts w:ascii="Arial" w:hAnsi="Arial" w:cs="Arial"/>
          <w:noProof/>
          <w:szCs w:val="24"/>
          <w:lang w:val="sr-Cyrl-CS"/>
        </w:rPr>
      </w:pPr>
      <w:r>
        <w:rPr>
          <w:rFonts w:ascii="Arial" w:hAnsi="Arial" w:cs="Arial"/>
          <w:noProof/>
          <w:szCs w:val="24"/>
          <w:lang w:val="sr-Cyrl-CS"/>
        </w:rPr>
        <w:t>Положај</w:t>
      </w:r>
      <w:r w:rsidRPr="00503BC2">
        <w:rPr>
          <w:rFonts w:ascii="Arial" w:hAnsi="Arial" w:cs="Arial"/>
          <w:noProof/>
          <w:szCs w:val="24"/>
          <w:lang w:val="sr-Cyrl-CS"/>
        </w:rPr>
        <w:t xml:space="preserve"> </w:t>
      </w:r>
      <w:r>
        <w:rPr>
          <w:rFonts w:ascii="Arial" w:hAnsi="Arial" w:cs="Arial"/>
          <w:noProof/>
          <w:szCs w:val="24"/>
          <w:lang w:val="sr-Cyrl-CS"/>
        </w:rPr>
        <w:t>извора</w:t>
      </w:r>
      <w:r w:rsidRPr="00503BC2">
        <w:rPr>
          <w:rFonts w:ascii="Arial" w:hAnsi="Arial" w:cs="Arial"/>
          <w:noProof/>
          <w:szCs w:val="24"/>
          <w:lang w:val="sr-Cyrl-CS"/>
        </w:rPr>
        <w:t xml:space="preserve"> </w:t>
      </w:r>
      <w:r>
        <w:rPr>
          <w:rFonts w:ascii="Arial" w:hAnsi="Arial" w:cs="Arial"/>
          <w:noProof/>
          <w:szCs w:val="24"/>
          <w:lang w:val="sr-Cyrl-CS"/>
        </w:rPr>
        <w:t>буке</w:t>
      </w:r>
      <w:r w:rsidRPr="00503BC2">
        <w:rPr>
          <w:rFonts w:ascii="Arial" w:hAnsi="Arial" w:cs="Arial"/>
          <w:noProof/>
          <w:szCs w:val="24"/>
          <w:lang w:val="sr-Cyrl-CS"/>
        </w:rPr>
        <w:t xml:space="preserve"> </w:t>
      </w:r>
      <w:r>
        <w:rPr>
          <w:rFonts w:ascii="Arial" w:hAnsi="Arial" w:cs="Arial"/>
          <w:noProof/>
          <w:szCs w:val="24"/>
          <w:lang w:val="sr-Cyrl-CS"/>
        </w:rPr>
        <w:t>условљен</w:t>
      </w:r>
      <w:r w:rsidRPr="00503BC2">
        <w:rPr>
          <w:rFonts w:ascii="Arial" w:hAnsi="Arial" w:cs="Arial"/>
          <w:noProof/>
          <w:szCs w:val="24"/>
          <w:lang w:val="sr-Cyrl-CS"/>
        </w:rPr>
        <w:t xml:space="preserve"> </w:t>
      </w:r>
      <w:r>
        <w:rPr>
          <w:rFonts w:ascii="Arial" w:hAnsi="Arial" w:cs="Arial"/>
          <w:noProof/>
          <w:szCs w:val="24"/>
          <w:lang w:val="sr-Cyrl-CS"/>
        </w:rPr>
        <w:t>је</w:t>
      </w:r>
      <w:r w:rsidRPr="00503BC2">
        <w:rPr>
          <w:rFonts w:ascii="Arial" w:hAnsi="Arial" w:cs="Arial"/>
          <w:noProof/>
          <w:szCs w:val="24"/>
          <w:lang w:val="sr-Cyrl-CS"/>
        </w:rPr>
        <w:t xml:space="preserve"> </w:t>
      </w:r>
      <w:r>
        <w:rPr>
          <w:rFonts w:ascii="Arial" w:hAnsi="Arial" w:cs="Arial"/>
          <w:noProof/>
          <w:szCs w:val="24"/>
          <w:lang w:val="sr-Cyrl-CS"/>
        </w:rPr>
        <w:t>распоредом</w:t>
      </w:r>
      <w:r w:rsidRPr="00503BC2">
        <w:rPr>
          <w:rFonts w:ascii="Arial" w:hAnsi="Arial" w:cs="Arial"/>
          <w:noProof/>
          <w:szCs w:val="24"/>
          <w:lang w:val="sr-Cyrl-CS"/>
        </w:rPr>
        <w:t xml:space="preserve"> </w:t>
      </w:r>
      <w:r>
        <w:rPr>
          <w:rFonts w:ascii="Arial" w:hAnsi="Arial" w:cs="Arial"/>
          <w:noProof/>
          <w:szCs w:val="24"/>
          <w:lang w:val="sr-Cyrl-CS"/>
        </w:rPr>
        <w:t>опреме на локацији пословног објекта, конфигурацијом и нивоом терена, правцем пружања</w:t>
      </w:r>
      <w:r w:rsidRPr="00503BC2">
        <w:rPr>
          <w:rFonts w:ascii="Arial" w:hAnsi="Arial" w:cs="Arial"/>
          <w:noProof/>
          <w:szCs w:val="24"/>
          <w:lang w:val="sr-Cyrl-CS"/>
        </w:rPr>
        <w:t xml:space="preserve"> </w:t>
      </w:r>
      <w:r>
        <w:rPr>
          <w:rFonts w:ascii="Arial" w:hAnsi="Arial" w:cs="Arial"/>
          <w:noProof/>
          <w:szCs w:val="24"/>
          <w:lang w:val="sr-Cyrl-CS"/>
        </w:rPr>
        <w:t>интерних</w:t>
      </w:r>
      <w:r w:rsidRPr="00503BC2">
        <w:rPr>
          <w:rFonts w:ascii="Arial" w:hAnsi="Arial" w:cs="Arial"/>
          <w:noProof/>
          <w:szCs w:val="24"/>
          <w:lang w:val="sr-Cyrl-CS"/>
        </w:rPr>
        <w:t xml:space="preserve"> </w:t>
      </w:r>
      <w:r>
        <w:rPr>
          <w:rFonts w:ascii="Arial" w:hAnsi="Arial" w:cs="Arial"/>
          <w:noProof/>
          <w:szCs w:val="24"/>
          <w:lang w:val="sr-Cyrl-CS"/>
        </w:rPr>
        <w:t>саобраћајница</w:t>
      </w:r>
      <w:r w:rsidRPr="00503BC2">
        <w:rPr>
          <w:rFonts w:ascii="Arial" w:hAnsi="Arial" w:cs="Arial"/>
          <w:noProof/>
          <w:szCs w:val="24"/>
          <w:lang w:val="sr-Cyrl-CS"/>
        </w:rPr>
        <w:t xml:space="preserve"> </w:t>
      </w:r>
      <w:r>
        <w:rPr>
          <w:rFonts w:ascii="Arial" w:hAnsi="Arial" w:cs="Arial"/>
          <w:noProof/>
          <w:szCs w:val="24"/>
          <w:lang w:val="sr-Cyrl-CS"/>
        </w:rPr>
        <w:t>итд.</w:t>
      </w:r>
    </w:p>
    <w:p w14:paraId="639CA9C6" w14:textId="77777777" w:rsidR="00832604" w:rsidRDefault="00832604" w:rsidP="002A7F49">
      <w:pPr>
        <w:jc w:val="both"/>
        <w:rPr>
          <w:rFonts w:ascii="Arial" w:hAnsi="Arial" w:cs="Arial"/>
          <w:szCs w:val="24"/>
          <w:lang w:val="sr-Cyrl-RS" w:eastAsia="sr-Latn-CS"/>
        </w:rPr>
      </w:pPr>
      <w:r w:rsidRPr="00E10BE3">
        <w:rPr>
          <w:rFonts w:ascii="Arial" w:hAnsi="Arial" w:cs="Arial"/>
          <w:szCs w:val="24"/>
          <w:lang w:val="sr-Cyrl-RS" w:eastAsia="sr-Latn-CS"/>
        </w:rPr>
        <w:t>У току рада предметног постројења, не очекују се емисија буке,</w:t>
      </w:r>
      <w:r>
        <w:rPr>
          <w:rFonts w:ascii="Arial" w:hAnsi="Arial" w:cs="Arial"/>
          <w:szCs w:val="24"/>
          <w:lang w:val="sr-Cyrl-RS" w:eastAsia="sr-Latn-CS"/>
        </w:rPr>
        <w:t xml:space="preserve"> </w:t>
      </w:r>
      <w:r w:rsidRPr="00E10BE3">
        <w:rPr>
          <w:rFonts w:ascii="Arial" w:hAnsi="Arial" w:cs="Arial"/>
          <w:szCs w:val="24"/>
          <w:lang w:val="sr-Cyrl-RS" w:eastAsia="sr-Latn-CS"/>
        </w:rPr>
        <w:t>будући да фотонапонске соларне електране у току свог рада не стварају буку.</w:t>
      </w:r>
    </w:p>
    <w:p w14:paraId="0C2A030D" w14:textId="77777777" w:rsidR="00832604" w:rsidRDefault="00832604" w:rsidP="002A7F49">
      <w:pPr>
        <w:jc w:val="both"/>
        <w:rPr>
          <w:rFonts w:ascii="Arial" w:hAnsi="Arial" w:cs="Arial"/>
          <w:szCs w:val="24"/>
          <w:lang w:val="sr-Cyrl-RS" w:eastAsia="sr-Latn-CS"/>
        </w:rPr>
      </w:pPr>
    </w:p>
    <w:p w14:paraId="42C3AF56" w14:textId="77777777" w:rsidR="00832604" w:rsidRDefault="00832604" w:rsidP="002A7F49">
      <w:pPr>
        <w:jc w:val="both"/>
        <w:rPr>
          <w:rFonts w:ascii="Arial" w:hAnsi="Arial" w:cs="Arial"/>
          <w:szCs w:val="24"/>
          <w:lang w:val="sr-Cyrl-RS" w:eastAsia="sr-Latn-CS"/>
        </w:rPr>
      </w:pPr>
      <w:r w:rsidRPr="00E10BE3">
        <w:rPr>
          <w:rFonts w:ascii="Arial" w:hAnsi="Arial" w:cs="Arial"/>
          <w:szCs w:val="24"/>
          <w:lang w:val="sr-Cyrl-RS" w:eastAsia="sr-Latn-CS"/>
        </w:rPr>
        <w:t xml:space="preserve">Транспортна возила </w:t>
      </w:r>
      <w:r>
        <w:rPr>
          <w:rFonts w:ascii="Arial" w:hAnsi="Arial" w:cs="Arial"/>
          <w:szCs w:val="24"/>
          <w:lang w:val="sr-Cyrl-RS" w:eastAsia="sr-Latn-CS"/>
        </w:rPr>
        <w:t xml:space="preserve">запослених радника и возила </w:t>
      </w:r>
      <w:r w:rsidRPr="00E16176">
        <w:rPr>
          <w:rFonts w:ascii="Arial" w:hAnsi="Arial" w:cs="Arial"/>
          <w:szCs w:val="24"/>
          <w:lang w:val="sr-Cyrl-RS" w:eastAsia="sr-Latn-CS"/>
        </w:rPr>
        <w:t>за одвоз/довоз потребних дијелова</w:t>
      </w:r>
      <w:r>
        <w:rPr>
          <w:rFonts w:ascii="Arial" w:hAnsi="Arial" w:cs="Arial"/>
          <w:szCs w:val="24"/>
          <w:lang w:val="sr-Cyrl-RS" w:eastAsia="sr-Latn-CS"/>
        </w:rPr>
        <w:t xml:space="preserve">, </w:t>
      </w:r>
      <w:r w:rsidRPr="00E16176">
        <w:rPr>
          <w:rFonts w:ascii="Arial" w:hAnsi="Arial" w:cs="Arial"/>
          <w:szCs w:val="24"/>
          <w:lang w:val="sr-Cyrl-RS" w:eastAsia="sr-Latn-CS"/>
        </w:rPr>
        <w:t>као и возила стручних екипа кој</w:t>
      </w:r>
      <w:r>
        <w:rPr>
          <w:rFonts w:ascii="Arial" w:hAnsi="Arial" w:cs="Arial"/>
          <w:szCs w:val="24"/>
          <w:lang w:val="sr-Cyrl-RS" w:eastAsia="sr-Latn-CS"/>
        </w:rPr>
        <w:t>а</w:t>
      </w:r>
      <w:r w:rsidRPr="00E16176">
        <w:rPr>
          <w:rFonts w:ascii="Arial" w:hAnsi="Arial" w:cs="Arial"/>
          <w:szCs w:val="24"/>
          <w:lang w:val="sr-Cyrl-RS" w:eastAsia="sr-Latn-CS"/>
        </w:rPr>
        <w:t xml:space="preserve"> ће повремено</w:t>
      </w:r>
      <w:r>
        <w:rPr>
          <w:rFonts w:ascii="Arial" w:hAnsi="Arial" w:cs="Arial"/>
          <w:szCs w:val="24"/>
          <w:lang w:val="sr-Cyrl-RS" w:eastAsia="sr-Latn-CS"/>
        </w:rPr>
        <w:t xml:space="preserve"> </w:t>
      </w:r>
      <w:r w:rsidRPr="00E10BE3">
        <w:rPr>
          <w:rFonts w:ascii="Arial" w:hAnsi="Arial" w:cs="Arial"/>
          <w:szCs w:val="24"/>
          <w:lang w:val="sr-Cyrl-RS" w:eastAsia="sr-Latn-CS"/>
        </w:rPr>
        <w:t>долаз</w:t>
      </w:r>
      <w:r>
        <w:rPr>
          <w:rFonts w:ascii="Arial" w:hAnsi="Arial" w:cs="Arial"/>
          <w:szCs w:val="24"/>
          <w:lang w:val="sr-Cyrl-RS" w:eastAsia="sr-Latn-CS"/>
        </w:rPr>
        <w:t>ити</w:t>
      </w:r>
      <w:r w:rsidRPr="00E10BE3">
        <w:rPr>
          <w:rFonts w:ascii="Arial" w:hAnsi="Arial" w:cs="Arial"/>
          <w:szCs w:val="24"/>
          <w:lang w:val="sr-Cyrl-RS" w:eastAsia="sr-Latn-CS"/>
        </w:rPr>
        <w:t xml:space="preserve"> </w:t>
      </w:r>
      <w:r>
        <w:rPr>
          <w:rFonts w:ascii="Arial" w:hAnsi="Arial" w:cs="Arial"/>
          <w:szCs w:val="24"/>
          <w:lang w:val="sr-Cyrl-RS" w:eastAsia="sr-Latn-CS"/>
        </w:rPr>
        <w:t>на</w:t>
      </w:r>
      <w:r w:rsidRPr="00E10BE3">
        <w:rPr>
          <w:rFonts w:ascii="Arial" w:hAnsi="Arial" w:cs="Arial"/>
          <w:szCs w:val="24"/>
          <w:lang w:val="sr-Cyrl-RS" w:eastAsia="sr-Latn-CS"/>
        </w:rPr>
        <w:t xml:space="preserve"> предметн</w:t>
      </w:r>
      <w:r>
        <w:rPr>
          <w:rFonts w:ascii="Arial" w:hAnsi="Arial" w:cs="Arial"/>
          <w:szCs w:val="24"/>
          <w:lang w:val="sr-Cyrl-RS" w:eastAsia="sr-Latn-CS"/>
        </w:rPr>
        <w:t>у</w:t>
      </w:r>
      <w:r w:rsidRPr="00E10BE3">
        <w:rPr>
          <w:rFonts w:ascii="Arial" w:hAnsi="Arial" w:cs="Arial"/>
          <w:szCs w:val="24"/>
          <w:lang w:val="sr-Cyrl-RS" w:eastAsia="sr-Latn-CS"/>
        </w:rPr>
        <w:t xml:space="preserve"> локациј</w:t>
      </w:r>
      <w:r>
        <w:rPr>
          <w:rFonts w:ascii="Arial" w:hAnsi="Arial" w:cs="Arial"/>
          <w:szCs w:val="24"/>
          <w:lang w:val="sr-Cyrl-RS" w:eastAsia="sr-Latn-CS"/>
        </w:rPr>
        <w:t>у</w:t>
      </w:r>
      <w:r w:rsidRPr="00E10BE3">
        <w:rPr>
          <w:rFonts w:ascii="Arial" w:hAnsi="Arial" w:cs="Arial"/>
          <w:szCs w:val="24"/>
          <w:lang w:val="sr-Cyrl-RS" w:eastAsia="sr-Latn-CS"/>
        </w:rPr>
        <w:t>, могу бити извори прекомјерне буке у случају да нису технички исправна, што се не очекује с обзиром да постоји обавеза редовног техничког прегледа исправности истих.</w:t>
      </w:r>
    </w:p>
    <w:p w14:paraId="682A571F" w14:textId="77777777" w:rsidR="00832604" w:rsidRPr="00E16176" w:rsidRDefault="00832604" w:rsidP="002A7F49">
      <w:pPr>
        <w:jc w:val="both"/>
        <w:rPr>
          <w:rFonts w:ascii="Arial" w:hAnsi="Arial" w:cs="Arial"/>
          <w:szCs w:val="24"/>
          <w:lang w:val="sr-Cyrl-RS" w:eastAsia="sr-Latn-CS"/>
        </w:rPr>
      </w:pPr>
    </w:p>
    <w:p w14:paraId="3B5D3B25" w14:textId="12A544C8" w:rsidR="00832604" w:rsidRDefault="00D26F37" w:rsidP="002A7F49">
      <w:pPr>
        <w:jc w:val="both"/>
        <w:rPr>
          <w:rFonts w:ascii="Arial" w:hAnsi="Arial" w:cs="Arial"/>
          <w:szCs w:val="24"/>
          <w:lang w:val="sr-Cyrl-RS" w:eastAsia="sr-Latn-CS"/>
        </w:rPr>
      </w:pPr>
      <w:r w:rsidRPr="00D26F37">
        <w:rPr>
          <w:rFonts w:ascii="Arial" w:hAnsi="Arial" w:cs="Arial"/>
          <w:szCs w:val="24"/>
          <w:lang w:val="sr-Cyrl-RS" w:eastAsia="sr-Latn-CS"/>
        </w:rPr>
        <w:t xml:space="preserve">Извори буке на предметној локацији су инвертери и трансформатори који ће бити смјештени у контејнерским станицама (средњенапонско постројење) и високонапонском постројењу. Вибрирање и зујање трансформатора је неизбјежна појава при раду истих и долази од: генерисања магнетног поља (језгро периодично вибрира стварајући буку), струје која пролази кроз намотај и од рада вентилатора (аеродинамична бука) који се користе за принудно хлађење инверетера и трансформатора у екстремним условима. Код трансформатора већих снага (који ће бити постављени унутар </w:t>
      </w:r>
      <w:bookmarkStart w:id="39" w:name="_Hlk217029409"/>
      <w:r w:rsidRPr="00D26F37">
        <w:rPr>
          <w:rFonts w:ascii="Arial" w:hAnsi="Arial" w:cs="Arial"/>
          <w:szCs w:val="24"/>
          <w:lang w:val="sr-Cyrl-RS" w:eastAsia="sr-Latn-CS"/>
        </w:rPr>
        <w:t xml:space="preserve">контејнерске станице </w:t>
      </w:r>
      <w:bookmarkEnd w:id="39"/>
      <w:r w:rsidRPr="00D26F37">
        <w:rPr>
          <w:rFonts w:ascii="Arial" w:hAnsi="Arial" w:cs="Arial"/>
          <w:szCs w:val="24"/>
          <w:lang w:val="sr-Cyrl-RS" w:eastAsia="sr-Latn-CS"/>
        </w:rPr>
        <w:t xml:space="preserve">и високонапонског постројења) ове вибрације су мање изражене. </w:t>
      </w:r>
      <w:r w:rsidRPr="00D26F37">
        <w:rPr>
          <w:rFonts w:ascii="Arial" w:hAnsi="Arial" w:cs="Arial" w:hint="eastAsia"/>
          <w:szCs w:val="24"/>
          <w:lang w:val="sr-Latn-CS" w:eastAsia="sr-Latn-CS"/>
        </w:rPr>
        <w:t>К</w:t>
      </w:r>
      <w:r w:rsidRPr="00D26F37">
        <w:rPr>
          <w:rFonts w:ascii="Arial" w:hAnsi="Arial" w:cs="Arial" w:hint="eastAsia"/>
          <w:szCs w:val="24"/>
          <w:lang w:val="sr-Cyrl-RS" w:eastAsia="sr-Latn-CS"/>
        </w:rPr>
        <w:t>онтејнерске</w:t>
      </w:r>
      <w:r w:rsidRPr="00D26F37">
        <w:rPr>
          <w:rFonts w:ascii="Arial" w:hAnsi="Arial" w:cs="Arial"/>
          <w:szCs w:val="24"/>
          <w:lang w:val="sr-Cyrl-RS" w:eastAsia="sr-Latn-CS"/>
        </w:rPr>
        <w:t xml:space="preserve"> </w:t>
      </w:r>
      <w:r w:rsidRPr="00D26F37">
        <w:rPr>
          <w:rFonts w:ascii="Arial" w:hAnsi="Arial" w:cs="Arial" w:hint="eastAsia"/>
          <w:szCs w:val="24"/>
          <w:lang w:val="sr-Cyrl-RS" w:eastAsia="sr-Latn-CS"/>
        </w:rPr>
        <w:t>станице</w:t>
      </w:r>
      <w:r w:rsidRPr="00D26F37">
        <w:rPr>
          <w:rFonts w:ascii="Arial" w:hAnsi="Arial" w:cs="Arial"/>
          <w:szCs w:val="24"/>
          <w:lang w:val="sr-Cyrl-RS" w:eastAsia="sr-Latn-CS"/>
        </w:rPr>
        <w:t xml:space="preserve"> и високонапонско трансформаторско постројење биће смјештене унутар предметне локације, између соларних панела и довољно ће бити удаљени од најближих стамбених објеката, тако да се не очекује утицај буке на становништо </w:t>
      </w:r>
      <w:r>
        <w:rPr>
          <w:rFonts w:ascii="Arial" w:hAnsi="Arial" w:cs="Arial"/>
          <w:szCs w:val="24"/>
          <w:lang w:val="sr-Cyrl-RS" w:eastAsia="sr-Latn-CS"/>
        </w:rPr>
        <w:t>к</w:t>
      </w:r>
      <w:r w:rsidRPr="00D26F37">
        <w:rPr>
          <w:rFonts w:ascii="Arial" w:hAnsi="Arial" w:cs="Arial"/>
          <w:szCs w:val="24"/>
          <w:lang w:val="sr-Cyrl-RS" w:eastAsia="sr-Latn-CS"/>
        </w:rPr>
        <w:t>оје живи у близини предметне локације.</w:t>
      </w:r>
    </w:p>
    <w:p w14:paraId="02B2D017" w14:textId="77777777" w:rsidR="00832604" w:rsidRDefault="00832604" w:rsidP="002A7F49">
      <w:pPr>
        <w:jc w:val="both"/>
        <w:rPr>
          <w:rFonts w:ascii="Arial" w:hAnsi="Arial" w:cs="Arial"/>
          <w:szCs w:val="24"/>
          <w:lang w:val="sr-Cyrl-RS" w:eastAsia="sr-Latn-CS"/>
        </w:rPr>
      </w:pPr>
    </w:p>
    <w:p w14:paraId="20E5A713" w14:textId="77777777" w:rsidR="00832604" w:rsidRPr="00F534AE" w:rsidRDefault="00832604" w:rsidP="002A7F49">
      <w:pPr>
        <w:jc w:val="both"/>
        <w:rPr>
          <w:rFonts w:ascii="Arial" w:hAnsi="Arial" w:cs="Arial"/>
          <w:szCs w:val="24"/>
          <w:lang w:val="sr-Cyrl-RS" w:eastAsia="sr-Latn-CS"/>
        </w:rPr>
      </w:pPr>
      <w:r>
        <w:rPr>
          <w:rFonts w:ascii="Arial" w:hAnsi="Arial" w:cs="Arial"/>
          <w:szCs w:val="24"/>
          <w:lang w:val="sr-Cyrl-RS" w:eastAsia="sr-Latn-CS"/>
        </w:rPr>
        <w:t>Такође, б</w:t>
      </w:r>
      <w:r w:rsidRPr="00E16176">
        <w:rPr>
          <w:rFonts w:ascii="Arial" w:hAnsi="Arial" w:cs="Arial"/>
          <w:szCs w:val="24"/>
          <w:lang w:val="sr-Cyrl-RS" w:eastAsia="sr-Latn-CS"/>
        </w:rPr>
        <w:t xml:space="preserve">ука </w:t>
      </w:r>
      <w:r>
        <w:rPr>
          <w:rFonts w:ascii="Arial" w:hAnsi="Arial" w:cs="Arial"/>
          <w:szCs w:val="24"/>
          <w:lang w:val="sr-Cyrl-RS" w:eastAsia="sr-Latn-CS"/>
        </w:rPr>
        <w:t>може доћи и од појаве “</w:t>
      </w:r>
      <w:r w:rsidRPr="00E16176">
        <w:rPr>
          <w:rFonts w:ascii="Arial" w:hAnsi="Arial" w:cs="Arial"/>
          <w:szCs w:val="24"/>
          <w:lang w:val="sr-Cyrl-RS" w:eastAsia="sr-Latn-CS"/>
        </w:rPr>
        <w:t>короне</w:t>
      </w:r>
      <w:r>
        <w:rPr>
          <w:rFonts w:ascii="Arial" w:hAnsi="Arial" w:cs="Arial"/>
          <w:szCs w:val="24"/>
          <w:lang w:val="sr-Cyrl-RS" w:eastAsia="sr-Latn-CS"/>
        </w:rPr>
        <w:t xml:space="preserve">“ </w:t>
      </w:r>
      <w:r w:rsidRPr="00E16176">
        <w:rPr>
          <w:rFonts w:ascii="Arial" w:hAnsi="Arial" w:cs="Arial"/>
          <w:szCs w:val="24"/>
          <w:lang w:val="sr-Cyrl-RS" w:eastAsia="sr-Latn-CS"/>
        </w:rPr>
        <w:t>и прати је карактеристичан звук</w:t>
      </w:r>
      <w:r>
        <w:rPr>
          <w:rFonts w:ascii="Arial" w:hAnsi="Arial" w:cs="Arial"/>
          <w:szCs w:val="24"/>
          <w:lang w:val="sr-Cyrl-RS" w:eastAsia="sr-Latn-CS"/>
        </w:rPr>
        <w:t>. “К</w:t>
      </w:r>
      <w:r w:rsidRPr="00E16176">
        <w:rPr>
          <w:rFonts w:ascii="Arial" w:hAnsi="Arial" w:cs="Arial"/>
          <w:szCs w:val="24"/>
          <w:lang w:val="sr-Cyrl-RS" w:eastAsia="sr-Latn-CS"/>
        </w:rPr>
        <w:t>орон</w:t>
      </w:r>
      <w:r>
        <w:rPr>
          <w:rFonts w:ascii="Arial" w:hAnsi="Arial" w:cs="Arial"/>
          <w:szCs w:val="24"/>
          <w:lang w:val="sr-Cyrl-RS" w:eastAsia="sr-Latn-CS"/>
        </w:rPr>
        <w:t xml:space="preserve">а“ </w:t>
      </w:r>
      <w:r w:rsidRPr="00FD473E">
        <w:rPr>
          <w:rFonts w:ascii="Arial" w:hAnsi="Arial" w:cs="Arial"/>
          <w:shd w:val="clear" w:color="auto" w:fill="FFFFFF"/>
          <w:lang w:val="sr-Cyrl-RS"/>
        </w:rPr>
        <w:t xml:space="preserve">се </w:t>
      </w:r>
      <w:r>
        <w:rPr>
          <w:rFonts w:ascii="Arial" w:hAnsi="Arial" w:cs="Arial"/>
          <w:shd w:val="clear" w:color="auto" w:fill="FFFFFF"/>
          <w:lang w:val="sr-Cyrl-RS"/>
        </w:rPr>
        <w:t>ј</w:t>
      </w:r>
      <w:r w:rsidRPr="00FD473E">
        <w:rPr>
          <w:rFonts w:ascii="Arial" w:hAnsi="Arial" w:cs="Arial"/>
          <w:shd w:val="clear" w:color="auto" w:fill="FFFFFF"/>
          <w:lang w:val="sr-Cyrl-RS"/>
        </w:rPr>
        <w:t xml:space="preserve">авља </w:t>
      </w:r>
      <w:r>
        <w:rPr>
          <w:rFonts w:ascii="Arial" w:hAnsi="Arial" w:cs="Arial"/>
          <w:shd w:val="clear" w:color="auto" w:fill="FFFFFF"/>
          <w:lang w:val="sr-Cyrl-RS"/>
        </w:rPr>
        <w:t>око</w:t>
      </w:r>
      <w:r w:rsidRPr="00FD473E">
        <w:rPr>
          <w:rFonts w:ascii="Arial" w:hAnsi="Arial" w:cs="Arial"/>
          <w:shd w:val="clear" w:color="auto" w:fill="FFFFFF"/>
          <w:lang w:val="sr-Cyrl-RS"/>
        </w:rPr>
        <w:t xml:space="preserve"> проводника </w:t>
      </w:r>
      <w:r>
        <w:rPr>
          <w:rFonts w:ascii="Arial" w:hAnsi="Arial" w:cs="Arial"/>
          <w:shd w:val="clear" w:color="auto" w:fill="FFFFFF"/>
          <w:lang w:val="sr-Cyrl-RS"/>
        </w:rPr>
        <w:t>при</w:t>
      </w:r>
      <w:r w:rsidRPr="00FD473E">
        <w:rPr>
          <w:rFonts w:ascii="Arial" w:hAnsi="Arial" w:cs="Arial"/>
          <w:shd w:val="clear" w:color="auto" w:fill="FFFFFF"/>
          <w:lang w:val="sr-Cyrl-RS"/>
        </w:rPr>
        <w:t xml:space="preserve"> високом </w:t>
      </w:r>
      <w:r>
        <w:rPr>
          <w:rFonts w:ascii="Arial" w:hAnsi="Arial" w:cs="Arial"/>
          <w:shd w:val="clear" w:color="auto" w:fill="FFFFFF"/>
          <w:lang w:val="sr-Cyrl-RS"/>
        </w:rPr>
        <w:t>напону</w:t>
      </w:r>
      <w:r w:rsidRPr="00FD473E">
        <w:rPr>
          <w:rFonts w:ascii="Arial" w:hAnsi="Arial" w:cs="Arial"/>
          <w:shd w:val="clear" w:color="auto" w:fill="FFFFFF"/>
          <w:lang w:val="sr-Cyrl-RS"/>
        </w:rPr>
        <w:t>. При појави короне око проводника се ствара в</w:t>
      </w:r>
      <w:r>
        <w:rPr>
          <w:rFonts w:ascii="Arial" w:hAnsi="Arial" w:cs="Arial"/>
          <w:shd w:val="clear" w:color="auto" w:fill="FFFFFF"/>
          <w:lang w:val="sr-Cyrl-RS"/>
        </w:rPr>
        <w:t>иј</w:t>
      </w:r>
      <w:r w:rsidRPr="00FD473E">
        <w:rPr>
          <w:rFonts w:ascii="Arial" w:hAnsi="Arial" w:cs="Arial"/>
          <w:shd w:val="clear" w:color="auto" w:fill="FFFFFF"/>
          <w:lang w:val="sr-Cyrl-RS"/>
        </w:rPr>
        <w:t>енац љубичастог св</w:t>
      </w:r>
      <w:r>
        <w:rPr>
          <w:rFonts w:ascii="Arial" w:hAnsi="Arial" w:cs="Arial"/>
          <w:shd w:val="clear" w:color="auto" w:fill="FFFFFF"/>
          <w:lang w:val="sr-Cyrl-RS"/>
        </w:rPr>
        <w:t>ј</w:t>
      </w:r>
      <w:r w:rsidRPr="00FD473E">
        <w:rPr>
          <w:rFonts w:ascii="Arial" w:hAnsi="Arial" w:cs="Arial"/>
          <w:shd w:val="clear" w:color="auto" w:fill="FFFFFF"/>
          <w:lang w:val="sr-Cyrl-RS"/>
        </w:rPr>
        <w:t>етла по коме је и добила име.</w:t>
      </w:r>
    </w:p>
    <w:p w14:paraId="25473788" w14:textId="163BAA1B" w:rsidR="00832604" w:rsidRPr="00F534AE" w:rsidRDefault="00832604" w:rsidP="002A7F49">
      <w:pPr>
        <w:jc w:val="both"/>
        <w:rPr>
          <w:rFonts w:ascii="Arial" w:hAnsi="Arial" w:cs="Arial"/>
          <w:szCs w:val="24"/>
          <w:lang w:val="sr-Cyrl-RS" w:eastAsia="sr-Latn-CS"/>
        </w:rPr>
      </w:pPr>
      <w:r>
        <w:rPr>
          <w:rFonts w:ascii="Arial" w:hAnsi="Arial" w:cs="Arial"/>
          <w:szCs w:val="24"/>
          <w:lang w:val="sr-Cyrl-RS" w:eastAsia="sr-Latn-CS"/>
        </w:rPr>
        <w:t>Ефекат</w:t>
      </w:r>
      <w:r w:rsidRPr="00F534AE">
        <w:rPr>
          <w:rFonts w:ascii="Arial" w:hAnsi="Arial" w:cs="Arial"/>
          <w:szCs w:val="24"/>
          <w:lang w:val="sr-Cyrl-RS" w:eastAsia="sr-Latn-CS"/>
        </w:rPr>
        <w:t xml:space="preserve"> </w:t>
      </w:r>
      <w:r>
        <w:rPr>
          <w:rFonts w:ascii="Arial" w:hAnsi="Arial" w:cs="Arial"/>
          <w:szCs w:val="24"/>
          <w:lang w:val="sr-Cyrl-RS" w:eastAsia="sr-Latn-CS"/>
        </w:rPr>
        <w:t>короне</w:t>
      </w:r>
      <w:r w:rsidRPr="00F534AE">
        <w:rPr>
          <w:rFonts w:ascii="Arial" w:hAnsi="Arial" w:cs="Arial"/>
          <w:szCs w:val="24"/>
          <w:lang w:val="sr-Cyrl-RS" w:eastAsia="sr-Latn-CS"/>
        </w:rPr>
        <w:t xml:space="preserve"> </w:t>
      </w:r>
      <w:r>
        <w:rPr>
          <w:rFonts w:ascii="Arial" w:hAnsi="Arial" w:cs="Arial"/>
          <w:szCs w:val="24"/>
          <w:lang w:val="sr-Cyrl-RS" w:eastAsia="sr-Latn-CS"/>
        </w:rPr>
        <w:t>је</w:t>
      </w:r>
      <w:r w:rsidRPr="00F534AE">
        <w:rPr>
          <w:rFonts w:ascii="Arial" w:hAnsi="Arial" w:cs="Arial"/>
          <w:szCs w:val="24"/>
          <w:lang w:val="sr-Cyrl-RS" w:eastAsia="sr-Latn-CS"/>
        </w:rPr>
        <w:t xml:space="preserve"> </w:t>
      </w:r>
      <w:r>
        <w:rPr>
          <w:rFonts w:ascii="Arial" w:hAnsi="Arial" w:cs="Arial"/>
          <w:szCs w:val="24"/>
          <w:lang w:val="sr-Cyrl-RS" w:eastAsia="sr-Latn-CS"/>
        </w:rPr>
        <w:t>најизраженији</w:t>
      </w:r>
      <w:r w:rsidRPr="00F534AE">
        <w:rPr>
          <w:rFonts w:ascii="Arial" w:hAnsi="Arial" w:cs="Arial"/>
          <w:szCs w:val="24"/>
          <w:lang w:val="sr-Cyrl-RS" w:eastAsia="sr-Latn-CS"/>
        </w:rPr>
        <w:t xml:space="preserve"> </w:t>
      </w:r>
      <w:r>
        <w:rPr>
          <w:rFonts w:ascii="Arial" w:hAnsi="Arial" w:cs="Arial"/>
          <w:szCs w:val="24"/>
          <w:lang w:val="sr-Cyrl-RS" w:eastAsia="sr-Latn-CS"/>
        </w:rPr>
        <w:t>код</w:t>
      </w:r>
      <w:r w:rsidRPr="00F534AE">
        <w:rPr>
          <w:rFonts w:ascii="Arial" w:hAnsi="Arial" w:cs="Arial"/>
          <w:szCs w:val="24"/>
          <w:lang w:val="sr-Cyrl-RS" w:eastAsia="sr-Latn-CS"/>
        </w:rPr>
        <w:t xml:space="preserve"> 400 </w:t>
      </w:r>
      <w:r w:rsidR="00626DED">
        <w:rPr>
          <w:rFonts w:ascii="Arial" w:eastAsiaTheme="minorEastAsia" w:hAnsi="Arial" w:cs="Arial"/>
          <w:spacing w:val="-1"/>
          <w:szCs w:val="24"/>
          <w:lang w:val="sr-Latn-RS"/>
        </w:rPr>
        <w:t>kV</w:t>
      </w:r>
      <w:r>
        <w:rPr>
          <w:rFonts w:ascii="Arial" w:hAnsi="Arial" w:cs="Arial"/>
          <w:szCs w:val="24"/>
          <w:lang w:val="sr-Cyrl-RS" w:eastAsia="sr-Latn-CS"/>
        </w:rPr>
        <w:t xml:space="preserve"> далековода</w:t>
      </w:r>
      <w:r w:rsidRPr="00F534AE">
        <w:rPr>
          <w:rFonts w:ascii="Arial" w:hAnsi="Arial" w:cs="Arial"/>
          <w:szCs w:val="24"/>
          <w:lang w:val="sr-Cyrl-RS" w:eastAsia="sr-Latn-CS"/>
        </w:rPr>
        <w:t xml:space="preserve">, </w:t>
      </w:r>
      <w:r>
        <w:rPr>
          <w:rFonts w:ascii="Arial" w:hAnsi="Arial" w:cs="Arial"/>
          <w:szCs w:val="24"/>
          <w:lang w:val="sr-Cyrl-RS" w:eastAsia="sr-Latn-CS"/>
        </w:rPr>
        <w:t>мање</w:t>
      </w:r>
      <w:r w:rsidRPr="00F534AE">
        <w:rPr>
          <w:rFonts w:ascii="Arial" w:hAnsi="Arial" w:cs="Arial"/>
          <w:szCs w:val="24"/>
          <w:lang w:val="sr-Cyrl-RS" w:eastAsia="sr-Latn-CS"/>
        </w:rPr>
        <w:t xml:space="preserve"> </w:t>
      </w:r>
      <w:r>
        <w:rPr>
          <w:rFonts w:ascii="Arial" w:hAnsi="Arial" w:cs="Arial"/>
          <w:szCs w:val="24"/>
          <w:lang w:val="sr-Cyrl-RS" w:eastAsia="sr-Latn-CS"/>
        </w:rPr>
        <w:t>изражен</w:t>
      </w:r>
      <w:r w:rsidRPr="00F534AE">
        <w:rPr>
          <w:rFonts w:ascii="Arial" w:hAnsi="Arial" w:cs="Arial"/>
          <w:szCs w:val="24"/>
          <w:lang w:val="sr-Cyrl-RS" w:eastAsia="sr-Latn-CS"/>
        </w:rPr>
        <w:t xml:space="preserve"> </w:t>
      </w:r>
      <w:r>
        <w:rPr>
          <w:rFonts w:ascii="Arial" w:hAnsi="Arial" w:cs="Arial"/>
          <w:szCs w:val="24"/>
          <w:lang w:val="sr-Cyrl-RS" w:eastAsia="sr-Latn-CS"/>
        </w:rPr>
        <w:t>код</w:t>
      </w:r>
      <w:r w:rsidRPr="00F534AE">
        <w:rPr>
          <w:rFonts w:ascii="Arial" w:hAnsi="Arial" w:cs="Arial"/>
          <w:szCs w:val="24"/>
          <w:lang w:val="sr-Cyrl-RS" w:eastAsia="sr-Latn-CS"/>
        </w:rPr>
        <w:t xml:space="preserve"> </w:t>
      </w:r>
      <w:r>
        <w:rPr>
          <w:rFonts w:ascii="Arial" w:hAnsi="Arial" w:cs="Arial"/>
          <w:szCs w:val="24"/>
          <w:lang w:val="sr-Latn-RS" w:eastAsia="sr-Latn-CS"/>
        </w:rPr>
        <w:t xml:space="preserve">                    </w:t>
      </w:r>
      <w:r w:rsidRPr="00F534AE">
        <w:rPr>
          <w:rFonts w:ascii="Arial" w:hAnsi="Arial" w:cs="Arial"/>
          <w:szCs w:val="24"/>
          <w:lang w:val="sr-Cyrl-RS" w:eastAsia="sr-Latn-CS"/>
        </w:rPr>
        <w:t xml:space="preserve">220 </w:t>
      </w:r>
      <w:r w:rsidR="00626DED">
        <w:rPr>
          <w:rFonts w:ascii="Arial" w:eastAsiaTheme="minorEastAsia" w:hAnsi="Arial" w:cs="Arial"/>
          <w:spacing w:val="-1"/>
          <w:szCs w:val="24"/>
          <w:lang w:val="sr-Latn-RS"/>
        </w:rPr>
        <w:t>kV</w:t>
      </w:r>
      <w:r w:rsidRPr="00F534AE">
        <w:rPr>
          <w:rFonts w:ascii="Arial" w:hAnsi="Arial" w:cs="Arial"/>
          <w:szCs w:val="24"/>
          <w:lang w:val="sr-Cyrl-RS" w:eastAsia="sr-Latn-CS"/>
        </w:rPr>
        <w:t xml:space="preserve"> </w:t>
      </w:r>
      <w:r>
        <w:rPr>
          <w:rFonts w:ascii="Arial" w:hAnsi="Arial" w:cs="Arial"/>
          <w:szCs w:val="24"/>
          <w:lang w:val="sr-Cyrl-RS" w:eastAsia="sr-Latn-CS"/>
        </w:rPr>
        <w:t>далековода</w:t>
      </w:r>
      <w:r>
        <w:rPr>
          <w:rFonts w:ascii="Arial" w:hAnsi="Arial" w:cs="Arial"/>
          <w:szCs w:val="24"/>
          <w:lang w:val="sr-Latn-RS" w:eastAsia="sr-Latn-CS"/>
        </w:rPr>
        <w:t>,</w:t>
      </w:r>
      <w:r w:rsidRPr="00F534AE">
        <w:rPr>
          <w:rFonts w:ascii="Arial" w:hAnsi="Arial" w:cs="Arial"/>
          <w:szCs w:val="24"/>
          <w:lang w:val="sr-Cyrl-RS" w:eastAsia="sr-Latn-CS"/>
        </w:rPr>
        <w:t xml:space="preserve"> </w:t>
      </w:r>
      <w:r>
        <w:rPr>
          <w:rFonts w:ascii="Arial" w:hAnsi="Arial" w:cs="Arial"/>
          <w:szCs w:val="24"/>
          <w:lang w:val="sr-Cyrl-RS" w:eastAsia="sr-Latn-CS"/>
        </w:rPr>
        <w:t>док</w:t>
      </w:r>
      <w:r w:rsidRPr="00F534AE">
        <w:rPr>
          <w:rFonts w:ascii="Arial" w:hAnsi="Arial" w:cs="Arial"/>
          <w:szCs w:val="24"/>
          <w:lang w:val="sr-Cyrl-RS" w:eastAsia="sr-Latn-CS"/>
        </w:rPr>
        <w:t xml:space="preserve"> </w:t>
      </w:r>
      <w:r>
        <w:rPr>
          <w:rFonts w:ascii="Arial" w:hAnsi="Arial" w:cs="Arial"/>
          <w:szCs w:val="24"/>
          <w:lang w:val="sr-Cyrl-RS" w:eastAsia="sr-Latn-CS"/>
        </w:rPr>
        <w:t>је</w:t>
      </w:r>
      <w:r w:rsidRPr="00F534AE">
        <w:rPr>
          <w:rFonts w:ascii="Arial" w:hAnsi="Arial" w:cs="Arial"/>
          <w:szCs w:val="24"/>
          <w:lang w:val="sr-Cyrl-RS" w:eastAsia="sr-Latn-CS"/>
        </w:rPr>
        <w:t xml:space="preserve"> </w:t>
      </w:r>
      <w:r>
        <w:rPr>
          <w:rFonts w:ascii="Arial" w:hAnsi="Arial" w:cs="Arial"/>
          <w:szCs w:val="24"/>
          <w:lang w:val="sr-Cyrl-RS" w:eastAsia="sr-Latn-CS"/>
        </w:rPr>
        <w:t>код</w:t>
      </w:r>
      <w:r w:rsidRPr="00F534AE">
        <w:rPr>
          <w:rFonts w:ascii="Arial" w:hAnsi="Arial" w:cs="Arial"/>
          <w:szCs w:val="24"/>
          <w:lang w:val="sr-Cyrl-RS" w:eastAsia="sr-Latn-CS"/>
        </w:rPr>
        <w:t xml:space="preserve"> </w:t>
      </w:r>
      <w:r>
        <w:rPr>
          <w:rFonts w:ascii="Arial" w:hAnsi="Arial" w:cs="Arial"/>
          <w:szCs w:val="24"/>
          <w:lang w:val="sr-Cyrl-RS" w:eastAsia="sr-Latn-CS"/>
        </w:rPr>
        <w:t>далековода</w:t>
      </w:r>
      <w:r w:rsidRPr="00F534AE">
        <w:rPr>
          <w:rFonts w:ascii="Arial" w:hAnsi="Arial" w:cs="Arial"/>
          <w:szCs w:val="24"/>
          <w:lang w:val="sr-Cyrl-RS" w:eastAsia="sr-Latn-CS"/>
        </w:rPr>
        <w:t xml:space="preserve"> 110 </w:t>
      </w:r>
      <w:r w:rsidR="00626DED">
        <w:rPr>
          <w:rFonts w:ascii="Arial" w:eastAsiaTheme="minorEastAsia" w:hAnsi="Arial" w:cs="Arial"/>
          <w:spacing w:val="-1"/>
          <w:szCs w:val="24"/>
          <w:lang w:val="sr-Latn-RS"/>
        </w:rPr>
        <w:t>kV</w:t>
      </w:r>
      <w:r w:rsidRPr="00F534AE">
        <w:rPr>
          <w:rFonts w:ascii="Arial" w:hAnsi="Arial" w:cs="Arial"/>
          <w:szCs w:val="24"/>
          <w:lang w:val="sr-Cyrl-RS" w:eastAsia="sr-Latn-CS"/>
        </w:rPr>
        <w:t xml:space="preserve"> </w:t>
      </w:r>
      <w:r>
        <w:rPr>
          <w:rFonts w:ascii="Arial" w:hAnsi="Arial" w:cs="Arial"/>
          <w:szCs w:val="24"/>
          <w:lang w:val="sr-Cyrl-RS" w:eastAsia="sr-Latn-CS"/>
        </w:rPr>
        <w:t>и</w:t>
      </w:r>
      <w:r w:rsidRPr="00F534AE">
        <w:rPr>
          <w:rFonts w:ascii="Arial" w:hAnsi="Arial" w:cs="Arial"/>
          <w:szCs w:val="24"/>
          <w:lang w:val="sr-Cyrl-RS" w:eastAsia="sr-Latn-CS"/>
        </w:rPr>
        <w:t xml:space="preserve"> </w:t>
      </w:r>
      <w:r>
        <w:rPr>
          <w:rFonts w:ascii="Arial" w:hAnsi="Arial" w:cs="Arial"/>
          <w:szCs w:val="24"/>
          <w:lang w:val="sr-Cyrl-RS" w:eastAsia="sr-Latn-CS"/>
        </w:rPr>
        <w:t>нижег</w:t>
      </w:r>
      <w:r w:rsidRPr="00F534AE">
        <w:rPr>
          <w:rFonts w:ascii="Arial" w:hAnsi="Arial" w:cs="Arial"/>
          <w:szCs w:val="24"/>
          <w:lang w:val="sr-Cyrl-RS" w:eastAsia="sr-Latn-CS"/>
        </w:rPr>
        <w:t xml:space="preserve"> </w:t>
      </w:r>
      <w:r>
        <w:rPr>
          <w:rFonts w:ascii="Arial" w:hAnsi="Arial" w:cs="Arial"/>
          <w:szCs w:val="24"/>
          <w:lang w:val="sr-Cyrl-RS" w:eastAsia="sr-Latn-CS"/>
        </w:rPr>
        <w:t>напонског</w:t>
      </w:r>
      <w:r w:rsidRPr="00F534AE">
        <w:rPr>
          <w:rFonts w:ascii="Arial" w:hAnsi="Arial" w:cs="Arial"/>
          <w:szCs w:val="24"/>
          <w:lang w:val="sr-Cyrl-RS" w:eastAsia="sr-Latn-CS"/>
        </w:rPr>
        <w:t xml:space="preserve"> </w:t>
      </w:r>
      <w:r>
        <w:rPr>
          <w:rFonts w:ascii="Arial" w:hAnsi="Arial" w:cs="Arial"/>
          <w:szCs w:val="24"/>
          <w:lang w:val="sr-Cyrl-RS" w:eastAsia="sr-Latn-CS"/>
        </w:rPr>
        <w:t>нивоа</w:t>
      </w:r>
      <w:r w:rsidRPr="00F534AE">
        <w:rPr>
          <w:rFonts w:ascii="Arial" w:hAnsi="Arial" w:cs="Arial"/>
          <w:szCs w:val="24"/>
          <w:lang w:val="sr-Cyrl-RS" w:eastAsia="sr-Latn-CS"/>
        </w:rPr>
        <w:t xml:space="preserve"> </w:t>
      </w:r>
      <w:r>
        <w:rPr>
          <w:rFonts w:ascii="Arial" w:hAnsi="Arial" w:cs="Arial"/>
          <w:szCs w:val="24"/>
          <w:lang w:val="sr-Cyrl-RS" w:eastAsia="sr-Latn-CS"/>
        </w:rPr>
        <w:t>практично</w:t>
      </w:r>
      <w:r w:rsidRPr="00F534AE">
        <w:rPr>
          <w:rFonts w:ascii="Arial" w:hAnsi="Arial" w:cs="Arial"/>
          <w:szCs w:val="24"/>
          <w:lang w:val="sr-Cyrl-RS" w:eastAsia="sr-Latn-CS"/>
        </w:rPr>
        <w:t xml:space="preserve"> </w:t>
      </w:r>
      <w:r w:rsidR="00DA2F47">
        <w:rPr>
          <w:rFonts w:ascii="Arial" w:hAnsi="Arial" w:cs="Arial"/>
          <w:szCs w:val="24"/>
          <w:lang w:val="sr-Cyrl-RS" w:eastAsia="sr-Latn-CS"/>
        </w:rPr>
        <w:t>занемар</w:t>
      </w:r>
      <w:r>
        <w:rPr>
          <w:rFonts w:ascii="Arial" w:hAnsi="Arial" w:cs="Arial"/>
          <w:szCs w:val="24"/>
          <w:lang w:val="sr-Cyrl-RS" w:eastAsia="sr-Latn-CS"/>
        </w:rPr>
        <w:t>ив</w:t>
      </w:r>
      <w:r w:rsidRPr="00F534AE">
        <w:rPr>
          <w:rFonts w:ascii="Arial" w:hAnsi="Arial" w:cs="Arial"/>
          <w:szCs w:val="24"/>
          <w:lang w:val="sr-Cyrl-RS" w:eastAsia="sr-Latn-CS"/>
        </w:rPr>
        <w:t>.</w:t>
      </w:r>
    </w:p>
    <w:p w14:paraId="074CD065" w14:textId="77777777" w:rsidR="00DA2F47" w:rsidRDefault="00832604" w:rsidP="002A7F49">
      <w:pPr>
        <w:jc w:val="both"/>
        <w:rPr>
          <w:rFonts w:ascii="Arial" w:hAnsi="Arial" w:cs="Arial"/>
          <w:szCs w:val="24"/>
          <w:lang w:val="sr-Cyrl-RS" w:eastAsia="sr-Latn-CS"/>
        </w:rPr>
      </w:pPr>
      <w:r>
        <w:rPr>
          <w:rFonts w:ascii="Arial" w:hAnsi="Arial" w:cs="Arial"/>
          <w:szCs w:val="24"/>
          <w:lang w:val="sr-Cyrl-RS" w:eastAsia="sr-Latn-CS"/>
        </w:rPr>
        <w:t>Током</w:t>
      </w:r>
      <w:r w:rsidRPr="00F534AE">
        <w:rPr>
          <w:rFonts w:ascii="Arial" w:hAnsi="Arial" w:cs="Arial"/>
          <w:szCs w:val="24"/>
          <w:lang w:val="sr-Cyrl-RS" w:eastAsia="sr-Latn-CS"/>
        </w:rPr>
        <w:t xml:space="preserve"> </w:t>
      </w:r>
      <w:r>
        <w:rPr>
          <w:rFonts w:ascii="Arial" w:hAnsi="Arial" w:cs="Arial"/>
          <w:szCs w:val="24"/>
          <w:lang w:val="sr-Cyrl-RS" w:eastAsia="sr-Latn-CS"/>
        </w:rPr>
        <w:t>релативно</w:t>
      </w:r>
      <w:r w:rsidRPr="00F534AE">
        <w:rPr>
          <w:rFonts w:ascii="Arial" w:hAnsi="Arial" w:cs="Arial"/>
          <w:szCs w:val="24"/>
          <w:lang w:val="sr-Cyrl-RS" w:eastAsia="sr-Latn-CS"/>
        </w:rPr>
        <w:t xml:space="preserve"> </w:t>
      </w:r>
      <w:r>
        <w:rPr>
          <w:rFonts w:ascii="Arial" w:hAnsi="Arial" w:cs="Arial"/>
          <w:szCs w:val="24"/>
          <w:lang w:val="sr-Cyrl-RS" w:eastAsia="sr-Latn-CS"/>
        </w:rPr>
        <w:t>мале</w:t>
      </w:r>
      <w:r w:rsidRPr="00F534AE">
        <w:rPr>
          <w:rFonts w:ascii="Arial" w:hAnsi="Arial" w:cs="Arial"/>
          <w:szCs w:val="24"/>
          <w:lang w:val="sr-Cyrl-RS" w:eastAsia="sr-Latn-CS"/>
        </w:rPr>
        <w:t xml:space="preserve"> </w:t>
      </w:r>
      <w:r>
        <w:rPr>
          <w:rFonts w:ascii="Arial" w:hAnsi="Arial" w:cs="Arial"/>
          <w:szCs w:val="24"/>
          <w:lang w:val="sr-Cyrl-RS" w:eastAsia="sr-Latn-CS"/>
        </w:rPr>
        <w:t>влажности</w:t>
      </w:r>
      <w:r w:rsidRPr="00F534AE">
        <w:rPr>
          <w:rFonts w:ascii="Arial" w:hAnsi="Arial" w:cs="Arial"/>
          <w:szCs w:val="24"/>
          <w:lang w:val="sr-Cyrl-RS" w:eastAsia="sr-Latn-CS"/>
        </w:rPr>
        <w:t xml:space="preserve"> </w:t>
      </w:r>
      <w:r>
        <w:rPr>
          <w:rFonts w:ascii="Arial" w:hAnsi="Arial" w:cs="Arial"/>
          <w:szCs w:val="24"/>
          <w:lang w:val="sr-Cyrl-RS" w:eastAsia="sr-Latn-CS"/>
        </w:rPr>
        <w:t>ваздуха,</w:t>
      </w:r>
      <w:r w:rsidRPr="00F534AE">
        <w:rPr>
          <w:rFonts w:ascii="Arial" w:hAnsi="Arial" w:cs="Arial"/>
          <w:szCs w:val="24"/>
          <w:lang w:val="sr-Cyrl-RS" w:eastAsia="sr-Latn-CS"/>
        </w:rPr>
        <w:t xml:space="preserve"> </w:t>
      </w:r>
      <w:r>
        <w:rPr>
          <w:rFonts w:ascii="Arial" w:hAnsi="Arial" w:cs="Arial"/>
          <w:szCs w:val="24"/>
          <w:lang w:val="sr-Cyrl-RS" w:eastAsia="sr-Latn-CS"/>
        </w:rPr>
        <w:t>бука</w:t>
      </w:r>
      <w:r w:rsidRPr="00F534AE">
        <w:rPr>
          <w:rFonts w:ascii="Arial" w:hAnsi="Arial" w:cs="Arial"/>
          <w:szCs w:val="24"/>
          <w:lang w:val="sr-Cyrl-RS" w:eastAsia="sr-Latn-CS"/>
        </w:rPr>
        <w:t xml:space="preserve"> </w:t>
      </w:r>
      <w:r>
        <w:rPr>
          <w:rFonts w:ascii="Arial" w:hAnsi="Arial" w:cs="Arial"/>
          <w:szCs w:val="24"/>
          <w:lang w:val="sr-Cyrl-RS" w:eastAsia="sr-Latn-CS"/>
        </w:rPr>
        <w:t>усљед</w:t>
      </w:r>
      <w:r w:rsidRPr="00F534AE">
        <w:rPr>
          <w:rFonts w:ascii="Arial" w:hAnsi="Arial" w:cs="Arial"/>
          <w:szCs w:val="24"/>
          <w:lang w:val="sr-Cyrl-RS" w:eastAsia="sr-Latn-CS"/>
        </w:rPr>
        <w:t xml:space="preserve"> </w:t>
      </w:r>
      <w:r>
        <w:rPr>
          <w:rFonts w:ascii="Arial" w:hAnsi="Arial" w:cs="Arial"/>
          <w:szCs w:val="24"/>
          <w:lang w:val="sr-Cyrl-RS" w:eastAsia="sr-Latn-CS"/>
        </w:rPr>
        <w:t>короне</w:t>
      </w:r>
      <w:r w:rsidRPr="00F534AE">
        <w:rPr>
          <w:rFonts w:ascii="Arial" w:hAnsi="Arial" w:cs="Arial"/>
          <w:szCs w:val="24"/>
          <w:lang w:val="sr-Cyrl-RS" w:eastAsia="sr-Latn-CS"/>
        </w:rPr>
        <w:t xml:space="preserve"> </w:t>
      </w:r>
      <w:r>
        <w:rPr>
          <w:rFonts w:ascii="Arial" w:hAnsi="Arial" w:cs="Arial"/>
          <w:szCs w:val="24"/>
          <w:lang w:val="sr-Cyrl-RS" w:eastAsia="sr-Latn-CS"/>
        </w:rPr>
        <w:t>износи</w:t>
      </w:r>
      <w:r w:rsidRPr="00F534AE">
        <w:rPr>
          <w:rFonts w:ascii="Arial" w:hAnsi="Arial" w:cs="Arial"/>
          <w:szCs w:val="24"/>
          <w:lang w:val="sr-Cyrl-RS" w:eastAsia="sr-Latn-CS"/>
        </w:rPr>
        <w:t xml:space="preserve"> 40 </w:t>
      </w:r>
      <w:r>
        <w:rPr>
          <w:rFonts w:ascii="Arial" w:hAnsi="Arial" w:cs="Arial"/>
          <w:szCs w:val="24"/>
          <w:lang w:val="sr-Cyrl-RS" w:eastAsia="sr-Latn-CS"/>
        </w:rPr>
        <w:t>до</w:t>
      </w:r>
      <w:r w:rsidRPr="00F534AE">
        <w:rPr>
          <w:rFonts w:ascii="Arial" w:hAnsi="Arial" w:cs="Arial"/>
          <w:szCs w:val="24"/>
          <w:lang w:val="sr-Cyrl-RS" w:eastAsia="sr-Latn-CS"/>
        </w:rPr>
        <w:t xml:space="preserve"> </w:t>
      </w:r>
      <w:r>
        <w:rPr>
          <w:rFonts w:ascii="Arial" w:hAnsi="Arial" w:cs="Arial"/>
          <w:szCs w:val="24"/>
          <w:lang w:val="sr-Cyrl-RS" w:eastAsia="sr-Latn-CS"/>
        </w:rPr>
        <w:t xml:space="preserve">                                  </w:t>
      </w:r>
      <w:r w:rsidRPr="00F534AE">
        <w:rPr>
          <w:rFonts w:ascii="Arial" w:hAnsi="Arial" w:cs="Arial"/>
          <w:szCs w:val="24"/>
          <w:lang w:val="sr-Cyrl-RS" w:eastAsia="sr-Latn-CS"/>
        </w:rPr>
        <w:t xml:space="preserve">50 </w:t>
      </w:r>
      <w:r w:rsidR="00626DED">
        <w:rPr>
          <w:rFonts w:ascii="Arial" w:hAnsi="Arial" w:cs="Arial"/>
          <w:szCs w:val="24"/>
          <w:lang w:val="sr-Latn-RS" w:eastAsia="sr-Latn-CS"/>
        </w:rPr>
        <w:t>dB</w:t>
      </w:r>
      <w:r w:rsidRPr="00F534AE">
        <w:rPr>
          <w:rFonts w:ascii="Arial" w:hAnsi="Arial" w:cs="Arial"/>
          <w:szCs w:val="24"/>
          <w:lang w:val="sr-Cyrl-RS" w:eastAsia="sr-Latn-CS"/>
        </w:rPr>
        <w:t xml:space="preserve"> </w:t>
      </w:r>
      <w:r>
        <w:rPr>
          <w:rFonts w:ascii="Arial" w:hAnsi="Arial" w:cs="Arial"/>
          <w:szCs w:val="24"/>
          <w:lang w:val="sr-Cyrl-RS" w:eastAsia="sr-Latn-CS"/>
        </w:rPr>
        <w:t>у</w:t>
      </w:r>
      <w:r w:rsidRPr="00F534AE">
        <w:rPr>
          <w:rFonts w:ascii="Arial" w:hAnsi="Arial" w:cs="Arial"/>
          <w:szCs w:val="24"/>
          <w:lang w:val="sr-Cyrl-RS" w:eastAsia="sr-Latn-CS"/>
        </w:rPr>
        <w:t xml:space="preserve"> </w:t>
      </w:r>
      <w:r>
        <w:rPr>
          <w:rFonts w:ascii="Arial" w:hAnsi="Arial" w:cs="Arial"/>
          <w:szCs w:val="24"/>
          <w:lang w:val="sr-Cyrl-RS" w:eastAsia="sr-Latn-CS"/>
        </w:rPr>
        <w:t>непосредној</w:t>
      </w:r>
      <w:r w:rsidRPr="00F534AE">
        <w:rPr>
          <w:rFonts w:ascii="Arial" w:hAnsi="Arial" w:cs="Arial"/>
          <w:szCs w:val="24"/>
          <w:lang w:val="sr-Cyrl-RS" w:eastAsia="sr-Latn-CS"/>
        </w:rPr>
        <w:t xml:space="preserve"> </w:t>
      </w:r>
      <w:r>
        <w:rPr>
          <w:rFonts w:ascii="Arial" w:hAnsi="Arial" w:cs="Arial"/>
          <w:szCs w:val="24"/>
          <w:lang w:val="sr-Cyrl-RS" w:eastAsia="sr-Latn-CS"/>
        </w:rPr>
        <w:t>близини</w:t>
      </w:r>
      <w:r w:rsidRPr="00F534AE">
        <w:rPr>
          <w:rFonts w:ascii="Arial" w:hAnsi="Arial" w:cs="Arial"/>
          <w:szCs w:val="24"/>
          <w:lang w:val="sr-Cyrl-RS" w:eastAsia="sr-Latn-CS"/>
        </w:rPr>
        <w:t xml:space="preserve"> (</w:t>
      </w:r>
      <w:r>
        <w:rPr>
          <w:rFonts w:ascii="Arial" w:hAnsi="Arial" w:cs="Arial"/>
          <w:szCs w:val="24"/>
          <w:lang w:val="sr-Cyrl-RS" w:eastAsia="sr-Latn-CS"/>
        </w:rPr>
        <w:t>испод</w:t>
      </w:r>
      <w:r w:rsidRPr="00F534AE">
        <w:rPr>
          <w:rFonts w:ascii="Arial" w:hAnsi="Arial" w:cs="Arial"/>
          <w:szCs w:val="24"/>
          <w:lang w:val="sr-Cyrl-RS" w:eastAsia="sr-Latn-CS"/>
        </w:rPr>
        <w:t xml:space="preserve">) 400 </w:t>
      </w:r>
      <w:r w:rsidR="00626DED">
        <w:rPr>
          <w:rFonts w:ascii="Arial" w:eastAsiaTheme="minorEastAsia" w:hAnsi="Arial" w:cs="Arial"/>
          <w:spacing w:val="-1"/>
          <w:szCs w:val="24"/>
          <w:lang w:val="sr-Latn-RS"/>
        </w:rPr>
        <w:t>kV</w:t>
      </w:r>
      <w:r>
        <w:rPr>
          <w:rFonts w:ascii="Arial" w:hAnsi="Arial" w:cs="Arial"/>
          <w:szCs w:val="24"/>
          <w:lang w:val="sr-Cyrl-RS" w:eastAsia="sr-Latn-CS"/>
        </w:rPr>
        <w:t xml:space="preserve"> далековода</w:t>
      </w:r>
      <w:r w:rsidRPr="00F534AE">
        <w:rPr>
          <w:rFonts w:ascii="Arial" w:hAnsi="Arial" w:cs="Arial"/>
          <w:szCs w:val="24"/>
          <w:lang w:val="sr-Cyrl-RS" w:eastAsia="sr-Latn-CS"/>
        </w:rPr>
        <w:t xml:space="preserve">. </w:t>
      </w:r>
      <w:r>
        <w:rPr>
          <w:rFonts w:ascii="Arial" w:hAnsi="Arial" w:cs="Arial"/>
          <w:szCs w:val="24"/>
          <w:lang w:val="sr-Cyrl-RS" w:eastAsia="sr-Latn-CS"/>
        </w:rPr>
        <w:t>У</w:t>
      </w:r>
      <w:r w:rsidRPr="00F534AE">
        <w:rPr>
          <w:rFonts w:ascii="Arial" w:hAnsi="Arial" w:cs="Arial"/>
          <w:szCs w:val="24"/>
          <w:lang w:val="sr-Cyrl-RS" w:eastAsia="sr-Latn-CS"/>
        </w:rPr>
        <w:t xml:space="preserve"> </w:t>
      </w:r>
      <w:r>
        <w:rPr>
          <w:rFonts w:ascii="Arial" w:hAnsi="Arial" w:cs="Arial"/>
          <w:szCs w:val="24"/>
          <w:lang w:val="sr-Cyrl-RS" w:eastAsia="sr-Latn-CS"/>
        </w:rPr>
        <w:t>оваквим</w:t>
      </w:r>
      <w:r w:rsidRPr="00F534AE">
        <w:rPr>
          <w:rFonts w:ascii="Arial" w:hAnsi="Arial" w:cs="Arial"/>
          <w:szCs w:val="24"/>
          <w:lang w:val="sr-Cyrl-RS" w:eastAsia="sr-Latn-CS"/>
        </w:rPr>
        <w:t xml:space="preserve"> </w:t>
      </w:r>
      <w:r>
        <w:rPr>
          <w:rFonts w:ascii="Arial" w:hAnsi="Arial" w:cs="Arial"/>
          <w:szCs w:val="24"/>
          <w:lang w:val="sr-Cyrl-RS" w:eastAsia="sr-Latn-CS"/>
        </w:rPr>
        <w:t>условима</w:t>
      </w:r>
      <w:r w:rsidRPr="00F534AE">
        <w:rPr>
          <w:rFonts w:ascii="Arial" w:hAnsi="Arial" w:cs="Arial"/>
          <w:szCs w:val="24"/>
          <w:lang w:val="sr-Cyrl-RS" w:eastAsia="sr-Latn-CS"/>
        </w:rPr>
        <w:t xml:space="preserve"> </w:t>
      </w:r>
      <w:r>
        <w:rPr>
          <w:rFonts w:ascii="Arial" w:hAnsi="Arial" w:cs="Arial"/>
          <w:szCs w:val="24"/>
          <w:lang w:val="sr-Cyrl-RS" w:eastAsia="sr-Latn-CS"/>
        </w:rPr>
        <w:t>често</w:t>
      </w:r>
      <w:r w:rsidRPr="00F534AE">
        <w:rPr>
          <w:rFonts w:ascii="Arial" w:hAnsi="Arial" w:cs="Arial"/>
          <w:szCs w:val="24"/>
          <w:lang w:val="sr-Cyrl-RS" w:eastAsia="sr-Latn-CS"/>
        </w:rPr>
        <w:t xml:space="preserve"> </w:t>
      </w:r>
      <w:r>
        <w:rPr>
          <w:rFonts w:ascii="Arial" w:hAnsi="Arial" w:cs="Arial"/>
          <w:szCs w:val="24"/>
          <w:lang w:val="sr-Cyrl-RS" w:eastAsia="sr-Latn-CS"/>
        </w:rPr>
        <w:t>се</w:t>
      </w:r>
      <w:r w:rsidRPr="00F534AE">
        <w:rPr>
          <w:rFonts w:ascii="Arial" w:hAnsi="Arial" w:cs="Arial"/>
          <w:szCs w:val="24"/>
          <w:lang w:val="sr-Cyrl-RS" w:eastAsia="sr-Latn-CS"/>
        </w:rPr>
        <w:t xml:space="preserve"> </w:t>
      </w:r>
      <w:r>
        <w:rPr>
          <w:rFonts w:ascii="Arial" w:hAnsi="Arial" w:cs="Arial"/>
          <w:szCs w:val="24"/>
          <w:lang w:val="sr-Cyrl-RS" w:eastAsia="sr-Latn-CS"/>
        </w:rPr>
        <w:t>звук</w:t>
      </w:r>
      <w:r w:rsidRPr="00F534AE">
        <w:rPr>
          <w:rFonts w:ascii="Arial" w:hAnsi="Arial" w:cs="Arial"/>
          <w:szCs w:val="24"/>
          <w:lang w:val="sr-Cyrl-RS" w:eastAsia="sr-Latn-CS"/>
        </w:rPr>
        <w:t xml:space="preserve"> </w:t>
      </w:r>
      <w:r>
        <w:rPr>
          <w:rFonts w:ascii="Arial" w:hAnsi="Arial" w:cs="Arial"/>
          <w:szCs w:val="24"/>
          <w:lang w:val="sr-Cyrl-RS" w:eastAsia="sr-Latn-CS"/>
        </w:rPr>
        <w:t>усљед</w:t>
      </w:r>
      <w:r w:rsidRPr="00F534AE">
        <w:rPr>
          <w:rFonts w:ascii="Arial" w:hAnsi="Arial" w:cs="Arial"/>
          <w:szCs w:val="24"/>
          <w:lang w:val="sr-Cyrl-RS" w:eastAsia="sr-Latn-CS"/>
        </w:rPr>
        <w:t xml:space="preserve"> </w:t>
      </w:r>
      <w:r>
        <w:rPr>
          <w:rFonts w:ascii="Arial" w:hAnsi="Arial" w:cs="Arial"/>
          <w:szCs w:val="24"/>
          <w:lang w:val="sr-Cyrl-RS" w:eastAsia="sr-Latn-CS"/>
        </w:rPr>
        <w:t>короне</w:t>
      </w:r>
      <w:r w:rsidRPr="00F534AE">
        <w:rPr>
          <w:rFonts w:ascii="Arial" w:hAnsi="Arial" w:cs="Arial"/>
          <w:szCs w:val="24"/>
          <w:lang w:val="sr-Cyrl-RS" w:eastAsia="sr-Latn-CS"/>
        </w:rPr>
        <w:t xml:space="preserve"> </w:t>
      </w:r>
      <w:r>
        <w:rPr>
          <w:rFonts w:ascii="Arial" w:hAnsi="Arial" w:cs="Arial"/>
          <w:szCs w:val="24"/>
          <w:lang w:val="sr-Cyrl-RS" w:eastAsia="sr-Latn-CS"/>
        </w:rPr>
        <w:t>изједначи</w:t>
      </w:r>
      <w:r w:rsidRPr="00F534AE">
        <w:rPr>
          <w:rFonts w:ascii="Arial" w:hAnsi="Arial" w:cs="Arial"/>
          <w:szCs w:val="24"/>
          <w:lang w:val="sr-Cyrl-RS" w:eastAsia="sr-Latn-CS"/>
        </w:rPr>
        <w:t xml:space="preserve"> </w:t>
      </w:r>
      <w:r>
        <w:rPr>
          <w:rFonts w:ascii="Arial" w:hAnsi="Arial" w:cs="Arial"/>
          <w:szCs w:val="24"/>
          <w:lang w:val="sr-Cyrl-RS" w:eastAsia="sr-Latn-CS"/>
        </w:rPr>
        <w:t>са</w:t>
      </w:r>
      <w:r w:rsidRPr="00F534AE">
        <w:rPr>
          <w:rFonts w:ascii="Arial" w:hAnsi="Arial" w:cs="Arial"/>
          <w:szCs w:val="24"/>
          <w:lang w:val="sr-Cyrl-RS" w:eastAsia="sr-Latn-CS"/>
        </w:rPr>
        <w:t xml:space="preserve"> </w:t>
      </w:r>
      <w:r>
        <w:rPr>
          <w:rFonts w:ascii="Arial" w:hAnsi="Arial" w:cs="Arial"/>
          <w:szCs w:val="24"/>
          <w:lang w:val="sr-Cyrl-RS" w:eastAsia="sr-Latn-CS"/>
        </w:rPr>
        <w:t>нивоом</w:t>
      </w:r>
      <w:r w:rsidRPr="00F534AE">
        <w:rPr>
          <w:rFonts w:ascii="Arial" w:hAnsi="Arial" w:cs="Arial"/>
          <w:szCs w:val="24"/>
          <w:lang w:val="sr-Cyrl-RS" w:eastAsia="sr-Latn-CS"/>
        </w:rPr>
        <w:t xml:space="preserve"> </w:t>
      </w:r>
      <w:r>
        <w:rPr>
          <w:rFonts w:ascii="Arial" w:hAnsi="Arial" w:cs="Arial"/>
          <w:szCs w:val="24"/>
          <w:lang w:val="sr-Cyrl-RS" w:eastAsia="sr-Latn-CS"/>
        </w:rPr>
        <w:t>звука</w:t>
      </w:r>
      <w:r w:rsidRPr="00F534AE">
        <w:rPr>
          <w:rFonts w:ascii="Arial" w:hAnsi="Arial" w:cs="Arial"/>
          <w:szCs w:val="24"/>
          <w:lang w:val="sr-Cyrl-RS" w:eastAsia="sr-Latn-CS"/>
        </w:rPr>
        <w:t xml:space="preserve"> </w:t>
      </w:r>
      <w:r>
        <w:rPr>
          <w:rFonts w:ascii="Arial" w:hAnsi="Arial" w:cs="Arial"/>
          <w:szCs w:val="24"/>
          <w:lang w:val="sr-Cyrl-RS" w:eastAsia="sr-Latn-CS"/>
        </w:rPr>
        <w:t>средине</w:t>
      </w:r>
      <w:r w:rsidRPr="00F534AE">
        <w:rPr>
          <w:rFonts w:ascii="Arial" w:hAnsi="Arial" w:cs="Arial"/>
          <w:szCs w:val="24"/>
          <w:lang w:val="sr-Cyrl-RS" w:eastAsia="sr-Latn-CS"/>
        </w:rPr>
        <w:t xml:space="preserve"> </w:t>
      </w:r>
      <w:r>
        <w:rPr>
          <w:rFonts w:ascii="Arial" w:hAnsi="Arial" w:cs="Arial"/>
          <w:szCs w:val="24"/>
          <w:lang w:val="sr-Cyrl-RS" w:eastAsia="sr-Latn-CS"/>
        </w:rPr>
        <w:t>у</w:t>
      </w:r>
      <w:r w:rsidRPr="00F534AE">
        <w:rPr>
          <w:rFonts w:ascii="Arial" w:hAnsi="Arial" w:cs="Arial"/>
          <w:szCs w:val="24"/>
          <w:lang w:val="sr-Cyrl-RS" w:eastAsia="sr-Latn-CS"/>
        </w:rPr>
        <w:t xml:space="preserve"> </w:t>
      </w:r>
      <w:r>
        <w:rPr>
          <w:rFonts w:ascii="Arial" w:hAnsi="Arial" w:cs="Arial"/>
          <w:szCs w:val="24"/>
          <w:lang w:val="sr-Cyrl-RS" w:eastAsia="sr-Latn-CS"/>
        </w:rPr>
        <w:t>којој</w:t>
      </w:r>
      <w:r w:rsidRPr="00F534AE">
        <w:rPr>
          <w:rFonts w:ascii="Arial" w:hAnsi="Arial" w:cs="Arial"/>
          <w:szCs w:val="24"/>
          <w:lang w:val="sr-Cyrl-RS" w:eastAsia="sr-Latn-CS"/>
        </w:rPr>
        <w:t xml:space="preserve"> </w:t>
      </w:r>
      <w:r>
        <w:rPr>
          <w:rFonts w:ascii="Arial" w:hAnsi="Arial" w:cs="Arial"/>
          <w:szCs w:val="24"/>
          <w:lang w:val="sr-Cyrl-RS" w:eastAsia="sr-Latn-CS"/>
        </w:rPr>
        <w:t>се</w:t>
      </w:r>
      <w:r w:rsidRPr="00F534AE">
        <w:rPr>
          <w:rFonts w:ascii="Arial" w:hAnsi="Arial" w:cs="Arial"/>
          <w:szCs w:val="24"/>
          <w:lang w:val="sr-Cyrl-RS" w:eastAsia="sr-Latn-CS"/>
        </w:rPr>
        <w:t xml:space="preserve"> </w:t>
      </w:r>
      <w:r>
        <w:rPr>
          <w:rFonts w:ascii="Arial" w:hAnsi="Arial" w:cs="Arial"/>
          <w:szCs w:val="24"/>
          <w:lang w:val="sr-Cyrl-RS" w:eastAsia="sr-Latn-CS"/>
        </w:rPr>
        <w:t>налази</w:t>
      </w:r>
      <w:r w:rsidRPr="00F534AE">
        <w:rPr>
          <w:rFonts w:ascii="Arial" w:hAnsi="Arial" w:cs="Arial"/>
          <w:szCs w:val="24"/>
          <w:lang w:val="sr-Cyrl-RS" w:eastAsia="sr-Latn-CS"/>
        </w:rPr>
        <w:t xml:space="preserve">. </w:t>
      </w:r>
      <w:r>
        <w:rPr>
          <w:rFonts w:ascii="Arial" w:hAnsi="Arial" w:cs="Arial"/>
          <w:szCs w:val="24"/>
          <w:lang w:val="sr-Cyrl-RS" w:eastAsia="sr-Latn-CS"/>
        </w:rPr>
        <w:t>У</w:t>
      </w:r>
      <w:r w:rsidRPr="00F534AE">
        <w:rPr>
          <w:rFonts w:ascii="Arial" w:hAnsi="Arial" w:cs="Arial"/>
          <w:szCs w:val="24"/>
          <w:lang w:val="sr-Cyrl-RS" w:eastAsia="sr-Latn-CS"/>
        </w:rPr>
        <w:t xml:space="preserve"> </w:t>
      </w:r>
      <w:r>
        <w:rPr>
          <w:rFonts w:ascii="Arial" w:hAnsi="Arial" w:cs="Arial"/>
          <w:szCs w:val="24"/>
          <w:lang w:val="sr-Cyrl-RS" w:eastAsia="sr-Latn-CS"/>
        </w:rPr>
        <w:t>зависности</w:t>
      </w:r>
      <w:r w:rsidRPr="00F534AE">
        <w:rPr>
          <w:rFonts w:ascii="Arial" w:hAnsi="Arial" w:cs="Arial"/>
          <w:szCs w:val="24"/>
          <w:lang w:val="sr-Cyrl-RS" w:eastAsia="sr-Latn-CS"/>
        </w:rPr>
        <w:t xml:space="preserve"> </w:t>
      </w:r>
      <w:r>
        <w:rPr>
          <w:rFonts w:ascii="Arial" w:hAnsi="Arial" w:cs="Arial"/>
          <w:szCs w:val="24"/>
          <w:lang w:val="sr-Cyrl-RS" w:eastAsia="sr-Latn-CS"/>
        </w:rPr>
        <w:t>од</w:t>
      </w:r>
      <w:r w:rsidRPr="00F534AE">
        <w:rPr>
          <w:rFonts w:ascii="Arial" w:hAnsi="Arial" w:cs="Arial"/>
          <w:szCs w:val="24"/>
          <w:lang w:val="sr-Cyrl-RS" w:eastAsia="sr-Latn-CS"/>
        </w:rPr>
        <w:t xml:space="preserve"> </w:t>
      </w:r>
      <w:r>
        <w:rPr>
          <w:rFonts w:ascii="Arial" w:hAnsi="Arial" w:cs="Arial"/>
          <w:szCs w:val="24"/>
          <w:lang w:val="sr-Cyrl-RS" w:eastAsia="sr-Latn-CS"/>
        </w:rPr>
        <w:t>услова</w:t>
      </w:r>
      <w:r w:rsidRPr="00F534AE">
        <w:rPr>
          <w:rFonts w:ascii="Arial" w:hAnsi="Arial" w:cs="Arial"/>
          <w:szCs w:val="24"/>
          <w:lang w:val="sr-Cyrl-RS" w:eastAsia="sr-Latn-CS"/>
        </w:rPr>
        <w:t xml:space="preserve">, </w:t>
      </w:r>
      <w:r>
        <w:rPr>
          <w:rFonts w:ascii="Arial" w:hAnsi="Arial" w:cs="Arial"/>
          <w:szCs w:val="24"/>
          <w:lang w:val="sr-Cyrl-RS" w:eastAsia="sr-Latn-CS"/>
        </w:rPr>
        <w:t>приликом</w:t>
      </w:r>
      <w:r w:rsidRPr="00F534AE">
        <w:rPr>
          <w:rFonts w:ascii="Arial" w:hAnsi="Arial" w:cs="Arial"/>
          <w:szCs w:val="24"/>
          <w:lang w:val="sr-Cyrl-RS" w:eastAsia="sr-Latn-CS"/>
        </w:rPr>
        <w:t xml:space="preserve"> </w:t>
      </w:r>
      <w:r>
        <w:rPr>
          <w:rFonts w:ascii="Arial" w:hAnsi="Arial" w:cs="Arial"/>
          <w:szCs w:val="24"/>
          <w:lang w:val="sr-Cyrl-RS" w:eastAsia="sr-Latn-CS"/>
        </w:rPr>
        <w:t>повећања влажности, ниво</w:t>
      </w:r>
      <w:r w:rsidRPr="00F534AE">
        <w:rPr>
          <w:rFonts w:ascii="Arial" w:hAnsi="Arial" w:cs="Arial"/>
          <w:szCs w:val="24"/>
          <w:lang w:val="sr-Cyrl-RS" w:eastAsia="sr-Latn-CS"/>
        </w:rPr>
        <w:t xml:space="preserve"> </w:t>
      </w:r>
      <w:r>
        <w:rPr>
          <w:rFonts w:ascii="Arial" w:hAnsi="Arial" w:cs="Arial"/>
          <w:szCs w:val="24"/>
          <w:lang w:val="sr-Cyrl-RS" w:eastAsia="sr-Latn-CS"/>
        </w:rPr>
        <w:t>буке</w:t>
      </w:r>
      <w:r w:rsidRPr="00F534AE">
        <w:rPr>
          <w:rFonts w:ascii="Arial" w:hAnsi="Arial" w:cs="Arial"/>
          <w:szCs w:val="24"/>
          <w:lang w:val="sr-Cyrl-RS" w:eastAsia="sr-Latn-CS"/>
        </w:rPr>
        <w:t xml:space="preserve"> </w:t>
      </w:r>
      <w:r>
        <w:rPr>
          <w:rFonts w:ascii="Arial" w:hAnsi="Arial" w:cs="Arial"/>
          <w:szCs w:val="24"/>
          <w:lang w:val="sr-Cyrl-RS" w:eastAsia="sr-Latn-CS"/>
        </w:rPr>
        <w:t>усљед</w:t>
      </w:r>
      <w:r w:rsidRPr="00F534AE">
        <w:rPr>
          <w:rFonts w:ascii="Arial" w:hAnsi="Arial" w:cs="Arial"/>
          <w:szCs w:val="24"/>
          <w:lang w:val="sr-Cyrl-RS" w:eastAsia="sr-Latn-CS"/>
        </w:rPr>
        <w:t xml:space="preserve"> </w:t>
      </w:r>
      <w:r>
        <w:rPr>
          <w:rFonts w:ascii="Arial" w:hAnsi="Arial" w:cs="Arial"/>
          <w:szCs w:val="24"/>
          <w:lang w:val="sr-Cyrl-RS" w:eastAsia="sr-Latn-CS"/>
        </w:rPr>
        <w:t>короне</w:t>
      </w:r>
      <w:r w:rsidRPr="00F534AE">
        <w:rPr>
          <w:rFonts w:ascii="Arial" w:hAnsi="Arial" w:cs="Arial"/>
          <w:szCs w:val="24"/>
          <w:lang w:val="sr-Cyrl-RS" w:eastAsia="sr-Latn-CS"/>
        </w:rPr>
        <w:t xml:space="preserve"> </w:t>
      </w:r>
      <w:r>
        <w:rPr>
          <w:rFonts w:ascii="Arial" w:hAnsi="Arial" w:cs="Arial"/>
          <w:szCs w:val="24"/>
          <w:lang w:val="sr-Cyrl-RS" w:eastAsia="sr-Latn-CS"/>
        </w:rPr>
        <w:t>може</w:t>
      </w:r>
      <w:r w:rsidRPr="00F534AE">
        <w:rPr>
          <w:rFonts w:ascii="Arial" w:hAnsi="Arial" w:cs="Arial"/>
          <w:szCs w:val="24"/>
          <w:lang w:val="sr-Cyrl-RS" w:eastAsia="sr-Latn-CS"/>
        </w:rPr>
        <w:t xml:space="preserve"> </w:t>
      </w:r>
      <w:r>
        <w:rPr>
          <w:rFonts w:ascii="Arial" w:hAnsi="Arial" w:cs="Arial"/>
          <w:szCs w:val="24"/>
          <w:lang w:val="sr-Cyrl-RS" w:eastAsia="sr-Latn-CS"/>
        </w:rPr>
        <w:t>се</w:t>
      </w:r>
      <w:r w:rsidRPr="00F534AE">
        <w:rPr>
          <w:rFonts w:ascii="Arial" w:hAnsi="Arial" w:cs="Arial"/>
          <w:szCs w:val="24"/>
          <w:lang w:val="sr-Cyrl-RS" w:eastAsia="sr-Latn-CS"/>
        </w:rPr>
        <w:t xml:space="preserve"> </w:t>
      </w:r>
      <w:r>
        <w:rPr>
          <w:rFonts w:ascii="Arial" w:hAnsi="Arial" w:cs="Arial"/>
          <w:szCs w:val="24"/>
          <w:lang w:val="sr-Cyrl-RS" w:eastAsia="sr-Latn-CS"/>
        </w:rPr>
        <w:t>повећати</w:t>
      </w:r>
      <w:r w:rsidRPr="00F534AE">
        <w:rPr>
          <w:rFonts w:ascii="Arial" w:hAnsi="Arial" w:cs="Arial"/>
          <w:szCs w:val="24"/>
          <w:lang w:val="sr-Cyrl-RS" w:eastAsia="sr-Latn-CS"/>
        </w:rPr>
        <w:t xml:space="preserve"> </w:t>
      </w:r>
      <w:r>
        <w:rPr>
          <w:rFonts w:ascii="Arial" w:hAnsi="Arial" w:cs="Arial"/>
          <w:szCs w:val="24"/>
          <w:lang w:val="sr-Cyrl-RS" w:eastAsia="sr-Latn-CS"/>
        </w:rPr>
        <w:t>на</w:t>
      </w:r>
      <w:r w:rsidRPr="00F534AE">
        <w:rPr>
          <w:rFonts w:ascii="Arial" w:hAnsi="Arial" w:cs="Arial"/>
          <w:szCs w:val="24"/>
          <w:lang w:val="sr-Cyrl-RS" w:eastAsia="sr-Latn-CS"/>
        </w:rPr>
        <w:t xml:space="preserve"> </w:t>
      </w:r>
      <w:r>
        <w:rPr>
          <w:rFonts w:ascii="Arial" w:hAnsi="Arial" w:cs="Arial"/>
          <w:szCs w:val="24"/>
          <w:lang w:val="sr-Cyrl-RS" w:eastAsia="sr-Latn-CS"/>
        </w:rPr>
        <w:t>вриједности</w:t>
      </w:r>
      <w:r w:rsidRPr="00F534AE">
        <w:rPr>
          <w:rFonts w:ascii="Arial" w:hAnsi="Arial" w:cs="Arial"/>
          <w:szCs w:val="24"/>
          <w:lang w:val="sr-Cyrl-RS" w:eastAsia="sr-Latn-CS"/>
        </w:rPr>
        <w:t xml:space="preserve"> 50 </w:t>
      </w:r>
      <w:r>
        <w:rPr>
          <w:rFonts w:ascii="Arial" w:hAnsi="Arial" w:cs="Arial"/>
          <w:szCs w:val="24"/>
          <w:lang w:val="sr-Cyrl-RS" w:eastAsia="sr-Latn-CS"/>
        </w:rPr>
        <w:t>до</w:t>
      </w:r>
      <w:r w:rsidRPr="00F534AE">
        <w:rPr>
          <w:rFonts w:ascii="Arial" w:hAnsi="Arial" w:cs="Arial"/>
          <w:szCs w:val="24"/>
          <w:lang w:val="sr-Cyrl-RS" w:eastAsia="sr-Latn-CS"/>
        </w:rPr>
        <w:t xml:space="preserve"> 60 </w:t>
      </w:r>
      <w:r w:rsidR="00DA2F47" w:rsidRPr="00DA2F47">
        <w:rPr>
          <w:rFonts w:ascii="Arial" w:eastAsiaTheme="minorEastAsia" w:hAnsi="Arial" w:cs="Arial"/>
          <w:spacing w:val="-1"/>
          <w:szCs w:val="24"/>
          <w:lang w:val="sr-Latn-RS"/>
        </w:rPr>
        <w:t>dB</w:t>
      </w:r>
      <w:r w:rsidRPr="00F534AE">
        <w:rPr>
          <w:rFonts w:ascii="Arial" w:hAnsi="Arial" w:cs="Arial"/>
          <w:szCs w:val="24"/>
          <w:lang w:val="sr-Cyrl-RS" w:eastAsia="sr-Latn-CS"/>
        </w:rPr>
        <w:t>.</w:t>
      </w:r>
      <w:r w:rsidR="00DA2F47">
        <w:rPr>
          <w:rFonts w:ascii="Arial" w:hAnsi="Arial" w:cs="Arial"/>
          <w:szCs w:val="24"/>
          <w:lang w:val="sr-Cyrl-RS" w:eastAsia="sr-Latn-CS"/>
        </w:rPr>
        <w:t xml:space="preserve"> </w:t>
      </w:r>
    </w:p>
    <w:p w14:paraId="382A2CA8" w14:textId="324546DE" w:rsidR="00832604" w:rsidRPr="00DA2F47" w:rsidRDefault="00DA2F47" w:rsidP="002A7F49">
      <w:pPr>
        <w:jc w:val="both"/>
        <w:rPr>
          <w:rFonts w:ascii="Arial" w:hAnsi="Arial" w:cs="Arial"/>
          <w:szCs w:val="24"/>
          <w:lang w:val="sr-Cyrl-BA" w:eastAsia="sr-Latn-CS"/>
        </w:rPr>
      </w:pPr>
      <w:r>
        <w:rPr>
          <w:rFonts w:ascii="Arial" w:hAnsi="Arial" w:cs="Arial"/>
          <w:szCs w:val="24"/>
          <w:lang w:val="sr-Cyrl-RS" w:eastAsia="sr-Latn-CS"/>
        </w:rPr>
        <w:t xml:space="preserve">С обзиром да се ради о 220 </w:t>
      </w:r>
      <w:r w:rsidRPr="00DA2F47">
        <w:rPr>
          <w:rFonts w:ascii="Arial" w:hAnsi="Arial" w:cs="Arial"/>
          <w:szCs w:val="24"/>
          <w:lang w:val="sr-Cyrl-RS" w:eastAsia="sr-Latn-CS"/>
        </w:rPr>
        <w:t xml:space="preserve">kV </w:t>
      </w:r>
      <w:r w:rsidRPr="00DA2F47">
        <w:rPr>
          <w:rFonts w:ascii="Arial" w:hAnsi="Arial" w:cs="Arial" w:hint="eastAsia"/>
          <w:szCs w:val="24"/>
          <w:lang w:val="sr-Cyrl-RS" w:eastAsia="sr-Latn-CS"/>
        </w:rPr>
        <w:t>далековод</w:t>
      </w:r>
      <w:r>
        <w:rPr>
          <w:rFonts w:ascii="Arial" w:hAnsi="Arial" w:cs="Arial" w:hint="eastAsia"/>
          <w:szCs w:val="24"/>
          <w:lang w:val="sr-Latn-CS" w:eastAsia="sr-Latn-CS"/>
        </w:rPr>
        <w:t>у</w:t>
      </w:r>
      <w:r>
        <w:rPr>
          <w:rFonts w:ascii="Arial" w:hAnsi="Arial" w:cs="Arial"/>
          <w:szCs w:val="24"/>
          <w:lang w:val="sr-Cyrl-BA" w:eastAsia="sr-Latn-CS"/>
        </w:rPr>
        <w:t xml:space="preserve"> и ријеткој појави короне, ниво буке је занемарив.</w:t>
      </w:r>
    </w:p>
    <w:p w14:paraId="44FFF11D" w14:textId="77777777" w:rsidR="00832604" w:rsidRPr="00E16176" w:rsidRDefault="00832604" w:rsidP="002A7F49">
      <w:pPr>
        <w:jc w:val="both"/>
        <w:rPr>
          <w:rFonts w:ascii="Arial" w:hAnsi="Arial" w:cs="Arial"/>
          <w:szCs w:val="24"/>
          <w:lang w:val="sr-Cyrl-RS" w:eastAsia="sr-Latn-CS"/>
        </w:rPr>
      </w:pPr>
    </w:p>
    <w:p w14:paraId="29D1B556" w14:textId="77777777" w:rsidR="00832604" w:rsidRPr="00594974" w:rsidRDefault="00832604" w:rsidP="002A7F49">
      <w:pPr>
        <w:rPr>
          <w:rFonts w:ascii="Arial" w:hAnsi="Arial" w:cs="Arial"/>
          <w:b/>
          <w:szCs w:val="24"/>
          <w:lang w:val="sr-Latn-CS"/>
        </w:rPr>
      </w:pPr>
      <w:r w:rsidRPr="00594974">
        <w:rPr>
          <w:rFonts w:ascii="Arial" w:hAnsi="Arial" w:cs="Arial"/>
          <w:b/>
          <w:szCs w:val="24"/>
          <w:lang w:val="sr-Latn-CS"/>
        </w:rPr>
        <w:t>Емисија отпада</w:t>
      </w:r>
    </w:p>
    <w:p w14:paraId="759241E6" w14:textId="1A659780" w:rsidR="00832604" w:rsidRPr="00594974" w:rsidRDefault="00832604" w:rsidP="002A7F49">
      <w:pPr>
        <w:jc w:val="both"/>
        <w:rPr>
          <w:rFonts w:ascii="Arial" w:hAnsi="Arial" w:cs="Arial"/>
          <w:szCs w:val="24"/>
          <w:lang w:val="sr-Cyrl-RS"/>
        </w:rPr>
      </w:pPr>
      <w:r w:rsidRPr="00594974">
        <w:rPr>
          <w:rFonts w:ascii="Arial" w:hAnsi="Arial" w:cs="Arial"/>
          <w:szCs w:val="24"/>
          <w:lang w:val="sr-Cyrl-RS"/>
        </w:rPr>
        <w:t xml:space="preserve">У току рада предметног постројења неће доћи до генерисања </w:t>
      </w:r>
      <w:r w:rsidR="003A5819" w:rsidRPr="00594974">
        <w:rPr>
          <w:rFonts w:ascii="Arial" w:hAnsi="Arial" w:cs="Arial"/>
          <w:szCs w:val="24"/>
          <w:lang w:val="sr-Cyrl-RS"/>
        </w:rPr>
        <w:t xml:space="preserve">велике количине </w:t>
      </w:r>
      <w:r w:rsidRPr="00594974">
        <w:rPr>
          <w:rFonts w:ascii="Arial" w:hAnsi="Arial" w:cs="Arial"/>
          <w:szCs w:val="24"/>
          <w:lang w:val="sr-Cyrl-RS"/>
        </w:rPr>
        <w:t>отпада.</w:t>
      </w:r>
      <w:bookmarkStart w:id="40" w:name="_Hlk178238193"/>
      <w:r w:rsidR="003A5819" w:rsidRPr="00594974">
        <w:rPr>
          <w:rFonts w:ascii="Arial" w:hAnsi="Arial" w:cs="Arial"/>
          <w:szCs w:val="24"/>
          <w:lang w:val="sr-Cyrl-RS"/>
        </w:rPr>
        <w:t xml:space="preserve"> О</w:t>
      </w:r>
      <w:r w:rsidRPr="00594974">
        <w:rPr>
          <w:rFonts w:ascii="Arial" w:hAnsi="Arial" w:cs="Arial"/>
          <w:szCs w:val="24"/>
          <w:lang w:val="sr-Cyrl-RS"/>
        </w:rPr>
        <w:t xml:space="preserve">тпад који ће настајати на предметној локацији је: </w:t>
      </w:r>
    </w:p>
    <w:p w14:paraId="06F6FD62" w14:textId="77777777" w:rsidR="00832604" w:rsidRPr="00594974" w:rsidRDefault="00832604" w:rsidP="00CB2ECC">
      <w:pPr>
        <w:pStyle w:val="ListParagraph"/>
        <w:numPr>
          <w:ilvl w:val="0"/>
          <w:numId w:val="42"/>
        </w:numPr>
        <w:jc w:val="both"/>
        <w:rPr>
          <w:rFonts w:ascii="Arial" w:hAnsi="Arial" w:cs="Arial"/>
          <w:szCs w:val="24"/>
          <w:lang w:val="sr-Cyrl-RS"/>
        </w:rPr>
      </w:pPr>
      <w:r w:rsidRPr="00594974">
        <w:rPr>
          <w:rFonts w:ascii="Arial" w:hAnsi="Arial" w:cs="Arial"/>
          <w:szCs w:val="24"/>
          <w:lang w:val="sr-Cyrl-RS"/>
        </w:rPr>
        <w:t xml:space="preserve">отпад </w:t>
      </w:r>
      <w:r w:rsidRPr="00594974">
        <w:rPr>
          <w:rFonts w:ascii="Arial" w:hAnsi="Arial" w:cs="Arial"/>
          <w:szCs w:val="24"/>
          <w:lang w:val="hr-HR"/>
        </w:rPr>
        <w:t xml:space="preserve">настао при </w:t>
      </w:r>
      <w:r w:rsidRPr="00594974">
        <w:rPr>
          <w:rFonts w:ascii="Arial" w:hAnsi="Arial" w:cs="Arial"/>
          <w:szCs w:val="24"/>
          <w:lang w:val="sr-Latn-CS"/>
        </w:rPr>
        <w:t>замјени и одражавању дијелова опреме (било да се ради о редовним измјенама дотрајале опреме или о непредвиђеним кваровима</w:t>
      </w:r>
      <w:r w:rsidRPr="00594974">
        <w:rPr>
          <w:rFonts w:ascii="Arial" w:hAnsi="Arial" w:cs="Arial"/>
          <w:szCs w:val="24"/>
          <w:lang w:val="sr-Cyrl-RS"/>
        </w:rPr>
        <w:t>): дотрајали соларни панели, замјењени електрични каблови, кондензатори, трансформатори...;</w:t>
      </w:r>
    </w:p>
    <w:p w14:paraId="4C635093" w14:textId="77777777" w:rsidR="00832604" w:rsidRPr="00594974" w:rsidRDefault="00832604" w:rsidP="00CB2ECC">
      <w:pPr>
        <w:pStyle w:val="ListParagraph"/>
        <w:numPr>
          <w:ilvl w:val="0"/>
          <w:numId w:val="42"/>
        </w:numPr>
        <w:jc w:val="both"/>
        <w:rPr>
          <w:rFonts w:ascii="Arial" w:hAnsi="Arial" w:cs="Arial"/>
          <w:szCs w:val="24"/>
          <w:lang w:val="sr-Cyrl-RS"/>
        </w:rPr>
      </w:pPr>
      <w:r w:rsidRPr="00594974">
        <w:rPr>
          <w:rFonts w:ascii="Arial" w:hAnsi="Arial" w:cs="Arial"/>
          <w:szCs w:val="24"/>
          <w:lang w:val="sr-Cyrl-RS"/>
        </w:rPr>
        <w:t>опасан отпад (исцурјело трансформаторско уље, употребљени адсорбенс за сакупљање исцурјелог уље из трансформатора);</w:t>
      </w:r>
    </w:p>
    <w:p w14:paraId="1916E52E" w14:textId="77777777" w:rsidR="00832604" w:rsidRPr="00594974" w:rsidRDefault="00832604" w:rsidP="00CB2ECC">
      <w:pPr>
        <w:pStyle w:val="ListParagraph"/>
        <w:numPr>
          <w:ilvl w:val="0"/>
          <w:numId w:val="42"/>
        </w:numPr>
        <w:jc w:val="both"/>
        <w:rPr>
          <w:rFonts w:ascii="Arial" w:hAnsi="Arial" w:cs="Arial"/>
          <w:szCs w:val="24"/>
          <w:lang w:val="sr-Latn-RS"/>
        </w:rPr>
      </w:pPr>
      <w:r w:rsidRPr="00594974">
        <w:rPr>
          <w:rFonts w:ascii="Arial" w:hAnsi="Arial" w:cs="Arial"/>
          <w:szCs w:val="24"/>
          <w:lang w:val="sr-Cyrl-RS"/>
        </w:rPr>
        <w:t>о</w:t>
      </w:r>
      <w:r w:rsidRPr="00594974">
        <w:rPr>
          <w:rFonts w:ascii="Arial" w:hAnsi="Arial" w:cs="Arial"/>
          <w:szCs w:val="24"/>
          <w:lang w:val="sr-Latn-RS"/>
        </w:rPr>
        <w:t>тпад настао чишћењем септичке јаме.</w:t>
      </w:r>
    </w:p>
    <w:bookmarkEnd w:id="40"/>
    <w:p w14:paraId="1E62DE05" w14:textId="77777777" w:rsidR="00832604" w:rsidRPr="00594974" w:rsidRDefault="00832604" w:rsidP="00484629">
      <w:pPr>
        <w:rPr>
          <w:rFonts w:ascii="Arial" w:hAnsi="Arial" w:cs="Arial"/>
          <w:szCs w:val="24"/>
          <w:lang w:val="sr-Latn-RS"/>
        </w:rPr>
      </w:pPr>
    </w:p>
    <w:p w14:paraId="51EC2428" w14:textId="77777777" w:rsidR="00832604" w:rsidRPr="00594974" w:rsidRDefault="00832604" w:rsidP="002A7F49">
      <w:pPr>
        <w:jc w:val="both"/>
        <w:rPr>
          <w:rFonts w:ascii="Arial" w:hAnsi="Arial" w:cs="Arial"/>
          <w:szCs w:val="24"/>
          <w:lang w:val="sr-Latn-CS"/>
        </w:rPr>
      </w:pPr>
      <w:r w:rsidRPr="00594974">
        <w:rPr>
          <w:rFonts w:ascii="Arial" w:hAnsi="Arial" w:cs="Arial"/>
          <w:szCs w:val="24"/>
          <w:lang w:val="sr-Latn-CS"/>
        </w:rPr>
        <w:t>На предметној локацији се јавља и одређена количина комуналног отпада (отпад од боравка запослених, амбалажа, крпе и др.).</w:t>
      </w:r>
    </w:p>
    <w:p w14:paraId="6B33F12A" w14:textId="77777777" w:rsidR="00832604" w:rsidRPr="00594974" w:rsidRDefault="00832604" w:rsidP="002A7F49">
      <w:pPr>
        <w:jc w:val="both"/>
        <w:rPr>
          <w:rFonts w:ascii="Arial" w:hAnsi="Arial" w:cs="Arial"/>
          <w:szCs w:val="24"/>
          <w:lang w:val="sr-Latn-CS"/>
        </w:rPr>
      </w:pPr>
    </w:p>
    <w:p w14:paraId="42B7C1E8" w14:textId="77777777" w:rsidR="00832604" w:rsidRPr="00594974" w:rsidRDefault="00832604" w:rsidP="002A7F49">
      <w:pPr>
        <w:jc w:val="both"/>
        <w:rPr>
          <w:rFonts w:ascii="Arial" w:hAnsi="Arial" w:cs="Arial"/>
          <w:szCs w:val="24"/>
          <w:lang w:val="sr-Latn-RS"/>
        </w:rPr>
      </w:pPr>
      <w:r w:rsidRPr="00594974">
        <w:rPr>
          <w:rFonts w:ascii="Arial" w:hAnsi="Arial" w:cs="Arial"/>
          <w:szCs w:val="24"/>
          <w:lang w:val="ru-RU"/>
        </w:rPr>
        <w:t>Комунални</w:t>
      </w:r>
      <w:r w:rsidRPr="00594974">
        <w:rPr>
          <w:rFonts w:ascii="Arial" w:hAnsi="Arial" w:cs="Arial"/>
          <w:szCs w:val="24"/>
          <w:lang w:val="sr-Latn-CS"/>
        </w:rPr>
        <w:t xml:space="preserve"> </w:t>
      </w:r>
      <w:r w:rsidRPr="00594974">
        <w:rPr>
          <w:rFonts w:ascii="Arial" w:hAnsi="Arial" w:cs="Arial"/>
          <w:szCs w:val="24"/>
          <w:lang w:val="ru-RU"/>
        </w:rPr>
        <w:t>отпад</w:t>
      </w:r>
      <w:r w:rsidRPr="00594974">
        <w:rPr>
          <w:rFonts w:ascii="Arial" w:hAnsi="Arial" w:cs="Arial"/>
          <w:szCs w:val="24"/>
          <w:lang w:val="sr-Latn-CS"/>
        </w:rPr>
        <w:t xml:space="preserve"> </w:t>
      </w:r>
      <w:r w:rsidRPr="00594974">
        <w:rPr>
          <w:rFonts w:ascii="Arial" w:hAnsi="Arial" w:cs="Arial"/>
          <w:szCs w:val="24"/>
          <w:lang w:val="ru-RU"/>
        </w:rPr>
        <w:t>из</w:t>
      </w:r>
      <w:r w:rsidRPr="00594974">
        <w:rPr>
          <w:rFonts w:ascii="Arial" w:hAnsi="Arial" w:cs="Arial"/>
          <w:szCs w:val="24"/>
          <w:lang w:val="sr-Latn-CS"/>
        </w:rPr>
        <w:t xml:space="preserve"> </w:t>
      </w:r>
      <w:r w:rsidRPr="00594974">
        <w:rPr>
          <w:rFonts w:ascii="Arial" w:hAnsi="Arial" w:cs="Arial"/>
          <w:szCs w:val="24"/>
          <w:lang w:val="ru-RU"/>
        </w:rPr>
        <w:t>предметног</w:t>
      </w:r>
      <w:r w:rsidRPr="00594974">
        <w:rPr>
          <w:rFonts w:ascii="Arial" w:hAnsi="Arial" w:cs="Arial"/>
          <w:szCs w:val="24"/>
          <w:lang w:val="sr-Latn-CS"/>
        </w:rPr>
        <w:t xml:space="preserve"> </w:t>
      </w:r>
      <w:r w:rsidRPr="00594974">
        <w:rPr>
          <w:rFonts w:ascii="Arial" w:hAnsi="Arial" w:cs="Arial"/>
          <w:szCs w:val="24"/>
          <w:lang w:val="ru-RU"/>
        </w:rPr>
        <w:t>објекта</w:t>
      </w:r>
      <w:r w:rsidRPr="00594974">
        <w:rPr>
          <w:rFonts w:ascii="Arial" w:hAnsi="Arial" w:cs="Arial"/>
          <w:szCs w:val="24"/>
          <w:lang w:val="sr-Latn-CS"/>
        </w:rPr>
        <w:t xml:space="preserve"> </w:t>
      </w:r>
      <w:r w:rsidRPr="00594974">
        <w:rPr>
          <w:rFonts w:ascii="Arial" w:hAnsi="Arial" w:cs="Arial"/>
          <w:szCs w:val="24"/>
          <w:lang w:val="ru-RU"/>
        </w:rPr>
        <w:t>је</w:t>
      </w:r>
      <w:r w:rsidRPr="00594974">
        <w:rPr>
          <w:rFonts w:ascii="Arial" w:hAnsi="Arial" w:cs="Arial"/>
          <w:szCs w:val="24"/>
          <w:lang w:val="sr-Latn-CS"/>
        </w:rPr>
        <w:t xml:space="preserve"> </w:t>
      </w:r>
      <w:r w:rsidRPr="00594974">
        <w:rPr>
          <w:rFonts w:ascii="Arial" w:hAnsi="Arial" w:cs="Arial"/>
          <w:szCs w:val="24"/>
          <w:lang w:val="ru-RU"/>
        </w:rPr>
        <w:t>неопасан</w:t>
      </w:r>
      <w:r w:rsidRPr="00594974">
        <w:rPr>
          <w:rFonts w:ascii="Arial" w:hAnsi="Arial" w:cs="Arial"/>
          <w:szCs w:val="24"/>
          <w:lang w:val="sr-Latn-CS"/>
        </w:rPr>
        <w:t xml:space="preserve"> </w:t>
      </w:r>
      <w:r w:rsidRPr="00594974">
        <w:rPr>
          <w:rFonts w:ascii="Arial" w:hAnsi="Arial" w:cs="Arial"/>
          <w:szCs w:val="24"/>
          <w:lang w:val="ru-RU"/>
        </w:rPr>
        <w:t>отпад</w:t>
      </w:r>
      <w:r w:rsidRPr="00594974">
        <w:rPr>
          <w:rFonts w:ascii="Arial" w:hAnsi="Arial" w:cs="Arial"/>
          <w:szCs w:val="24"/>
          <w:lang w:val="sr-Latn-CS"/>
        </w:rPr>
        <w:t xml:space="preserve">, </w:t>
      </w:r>
      <w:r w:rsidRPr="00594974">
        <w:rPr>
          <w:rFonts w:ascii="Arial" w:hAnsi="Arial" w:cs="Arial"/>
          <w:szCs w:val="24"/>
          <w:lang w:val="ru-RU"/>
        </w:rPr>
        <w:t>састава</w:t>
      </w:r>
      <w:r w:rsidRPr="00594974">
        <w:rPr>
          <w:rFonts w:ascii="Arial" w:hAnsi="Arial" w:cs="Arial"/>
          <w:szCs w:val="24"/>
          <w:lang w:val="sr-Latn-CS"/>
        </w:rPr>
        <w:t xml:space="preserve"> </w:t>
      </w:r>
      <w:r w:rsidRPr="00594974">
        <w:rPr>
          <w:rFonts w:ascii="Arial" w:hAnsi="Arial" w:cs="Arial"/>
          <w:szCs w:val="24"/>
          <w:lang w:val="ru-RU"/>
        </w:rPr>
        <w:t>сли</w:t>
      </w:r>
      <w:r w:rsidRPr="00594974">
        <w:rPr>
          <w:rFonts w:ascii="Arial" w:hAnsi="Arial" w:cs="Arial"/>
          <w:szCs w:val="24"/>
          <w:lang w:val="sr-Latn-CS"/>
        </w:rPr>
        <w:t>ч</w:t>
      </w:r>
      <w:r w:rsidRPr="00594974">
        <w:rPr>
          <w:rFonts w:ascii="Arial" w:hAnsi="Arial" w:cs="Arial"/>
          <w:szCs w:val="24"/>
          <w:lang w:val="ru-RU"/>
        </w:rPr>
        <w:t>ан</w:t>
      </w:r>
      <w:r w:rsidRPr="00594974">
        <w:rPr>
          <w:rFonts w:ascii="Arial" w:hAnsi="Arial" w:cs="Arial"/>
          <w:szCs w:val="24"/>
          <w:lang w:val="sr-Latn-CS"/>
        </w:rPr>
        <w:t xml:space="preserve"> </w:t>
      </w:r>
      <w:r w:rsidRPr="00594974">
        <w:rPr>
          <w:rFonts w:ascii="Arial" w:hAnsi="Arial" w:cs="Arial"/>
          <w:szCs w:val="24"/>
          <w:lang w:val="ru-RU"/>
        </w:rPr>
        <w:t>отпаду</w:t>
      </w:r>
      <w:r w:rsidRPr="00594974">
        <w:rPr>
          <w:rFonts w:ascii="Arial" w:hAnsi="Arial" w:cs="Arial"/>
          <w:szCs w:val="24"/>
          <w:lang w:val="sr-Latn-CS"/>
        </w:rPr>
        <w:t xml:space="preserve"> </w:t>
      </w:r>
      <w:r w:rsidRPr="00594974">
        <w:rPr>
          <w:rFonts w:ascii="Arial" w:hAnsi="Arial" w:cs="Arial"/>
          <w:szCs w:val="24"/>
          <w:lang w:val="ru-RU"/>
        </w:rPr>
        <w:t>из</w:t>
      </w:r>
      <w:r w:rsidRPr="00594974">
        <w:rPr>
          <w:rFonts w:ascii="Arial" w:hAnsi="Arial" w:cs="Arial"/>
          <w:szCs w:val="24"/>
          <w:lang w:val="sr-Latn-CS"/>
        </w:rPr>
        <w:t xml:space="preserve"> </w:t>
      </w:r>
      <w:r w:rsidRPr="00594974">
        <w:rPr>
          <w:rFonts w:ascii="Arial" w:hAnsi="Arial" w:cs="Arial"/>
          <w:szCs w:val="24"/>
          <w:lang w:val="ru-RU"/>
        </w:rPr>
        <w:t>дома</w:t>
      </w:r>
      <w:r w:rsidRPr="00594974">
        <w:rPr>
          <w:rFonts w:ascii="Arial" w:hAnsi="Arial" w:cs="Arial"/>
          <w:szCs w:val="24"/>
          <w:lang w:val="sr-Latn-CS"/>
        </w:rPr>
        <w:t>ћ</w:t>
      </w:r>
      <w:r w:rsidRPr="00594974">
        <w:rPr>
          <w:rFonts w:ascii="Arial" w:hAnsi="Arial" w:cs="Arial"/>
          <w:szCs w:val="24"/>
          <w:lang w:val="ru-RU"/>
        </w:rPr>
        <w:t>инства</w:t>
      </w:r>
      <w:r w:rsidRPr="00594974">
        <w:rPr>
          <w:rFonts w:ascii="Arial" w:hAnsi="Arial" w:cs="Arial"/>
          <w:szCs w:val="24"/>
          <w:lang w:val="sr-Latn-CS"/>
        </w:rPr>
        <w:t>.</w:t>
      </w:r>
      <w:r w:rsidRPr="00594974">
        <w:rPr>
          <w:rFonts w:ascii="Arial" w:hAnsi="Arial" w:cs="Arial"/>
          <w:szCs w:val="24"/>
          <w:lang w:val="sr-Latn-RS"/>
        </w:rPr>
        <w:t xml:space="preserve"> </w:t>
      </w:r>
    </w:p>
    <w:p w14:paraId="1E96BF9E" w14:textId="77777777" w:rsidR="00832604" w:rsidRPr="00594974" w:rsidRDefault="00832604" w:rsidP="002A7F49">
      <w:pPr>
        <w:jc w:val="both"/>
        <w:rPr>
          <w:rFonts w:ascii="Arial" w:hAnsi="Arial" w:cs="Arial"/>
          <w:szCs w:val="24"/>
          <w:lang w:val="sr-Latn-RS"/>
        </w:rPr>
      </w:pPr>
    </w:p>
    <w:p w14:paraId="1841DE2D" w14:textId="77777777" w:rsidR="00832604" w:rsidRPr="00657E5F" w:rsidRDefault="00832604" w:rsidP="002A7F49">
      <w:pPr>
        <w:jc w:val="both"/>
        <w:rPr>
          <w:rFonts w:ascii="Arial" w:hAnsi="Arial" w:cs="Arial"/>
          <w:szCs w:val="24"/>
          <w:lang w:val="sr-Cyrl-RS"/>
        </w:rPr>
      </w:pPr>
      <w:r w:rsidRPr="00657E5F">
        <w:rPr>
          <w:rFonts w:ascii="Arial" w:hAnsi="Arial" w:cs="Arial"/>
          <w:szCs w:val="24"/>
          <w:lang w:val="sr-Latn-RS"/>
        </w:rPr>
        <w:t>Отпад настао при замјени и одражавању дијелова опреме (било да се ради о редовним измјенама дотрајале опреме или о непредвиђеним кваровима), опасан отпад (исцурјело трансформаторско уље третирано адекватним адсорбенсима) и отпад настао чишћењем септичке јаме, по дефиницији спада у индустријски отпад</w:t>
      </w:r>
      <w:r w:rsidRPr="00657E5F">
        <w:rPr>
          <w:rFonts w:ascii="Arial" w:hAnsi="Arial" w:cs="Arial"/>
          <w:szCs w:val="24"/>
          <w:lang w:val="sr-Cyrl-RS"/>
        </w:rPr>
        <w:t>.</w:t>
      </w:r>
    </w:p>
    <w:p w14:paraId="31F52CA8" w14:textId="77777777" w:rsidR="00832604" w:rsidRPr="00657E5F" w:rsidRDefault="00832604" w:rsidP="002A7F49">
      <w:pPr>
        <w:jc w:val="both"/>
        <w:rPr>
          <w:rFonts w:ascii="Arial" w:hAnsi="Arial" w:cs="Arial"/>
          <w:szCs w:val="24"/>
          <w:lang w:val="sr-Latn-RS"/>
        </w:rPr>
      </w:pPr>
    </w:p>
    <w:p w14:paraId="25BEE760" w14:textId="77777777" w:rsidR="00832604" w:rsidRPr="00A515C7" w:rsidRDefault="00832604" w:rsidP="002A7F49">
      <w:pPr>
        <w:jc w:val="both"/>
        <w:rPr>
          <w:rFonts w:ascii="Arial" w:hAnsi="Arial" w:cs="Arial"/>
          <w:szCs w:val="24"/>
          <w:lang w:val="sr-Latn-RS"/>
        </w:rPr>
      </w:pPr>
      <w:r w:rsidRPr="00657E5F">
        <w:rPr>
          <w:rFonts w:ascii="Arial" w:hAnsi="Arial" w:cs="Arial"/>
          <w:szCs w:val="24"/>
          <w:lang w:val="sr-Latn-RS"/>
        </w:rPr>
        <w:t xml:space="preserve">Инертни отпад је отпад који није подложан било којим физичким, хемијским или биолошким промјенама, не раствара се, не сагоријева или на други начин физички или хемијски реагује, није биолошки разградив или не утиче неповољно на друге материје са којима долази у контакт на начин који може да доведе до </w:t>
      </w:r>
      <w:r w:rsidRPr="00A515C7">
        <w:rPr>
          <w:rFonts w:ascii="Arial" w:hAnsi="Arial" w:cs="Arial"/>
          <w:szCs w:val="24"/>
          <w:lang w:val="sr-Latn-RS"/>
        </w:rPr>
        <w:t>загађења животне средине или угрози здравље људи.</w:t>
      </w:r>
    </w:p>
    <w:p w14:paraId="27BF0626" w14:textId="77777777" w:rsidR="00832604" w:rsidRPr="00A515C7" w:rsidRDefault="00832604" w:rsidP="002A7F49">
      <w:pPr>
        <w:jc w:val="both"/>
        <w:rPr>
          <w:rFonts w:ascii="Arial" w:hAnsi="Arial" w:cs="Arial"/>
          <w:szCs w:val="24"/>
          <w:lang w:val="sr-Latn-RS"/>
        </w:rPr>
      </w:pPr>
    </w:p>
    <w:p w14:paraId="665BA317" w14:textId="77777777" w:rsidR="00832604" w:rsidRPr="00A515C7" w:rsidRDefault="00832604" w:rsidP="002A7F49">
      <w:pPr>
        <w:jc w:val="both"/>
        <w:rPr>
          <w:rFonts w:ascii="Arial" w:hAnsi="Arial" w:cs="Arial"/>
          <w:szCs w:val="24"/>
          <w:lang w:val="sr-Latn-RS"/>
        </w:rPr>
      </w:pPr>
      <w:r w:rsidRPr="00A515C7">
        <w:rPr>
          <w:rFonts w:ascii="Arial" w:hAnsi="Arial" w:cs="Arial"/>
          <w:szCs w:val="24"/>
          <w:lang w:val="ru-RU"/>
        </w:rPr>
        <w:t>Неопасан</w:t>
      </w:r>
      <w:r w:rsidRPr="00A515C7">
        <w:rPr>
          <w:rFonts w:ascii="Arial" w:hAnsi="Arial" w:cs="Arial"/>
          <w:szCs w:val="24"/>
          <w:lang w:val="sr-Latn-RS"/>
        </w:rPr>
        <w:t xml:space="preserve"> </w:t>
      </w:r>
      <w:r w:rsidRPr="00A515C7">
        <w:rPr>
          <w:rFonts w:ascii="Arial" w:hAnsi="Arial" w:cs="Arial"/>
          <w:szCs w:val="24"/>
          <w:lang w:val="ru-RU"/>
        </w:rPr>
        <w:t>отпад</w:t>
      </w:r>
      <w:r w:rsidRPr="00A515C7">
        <w:rPr>
          <w:rFonts w:ascii="Arial" w:hAnsi="Arial" w:cs="Arial"/>
          <w:szCs w:val="24"/>
          <w:lang w:val="sr-Latn-RS"/>
        </w:rPr>
        <w:t xml:space="preserve"> </w:t>
      </w:r>
      <w:r w:rsidRPr="00A515C7">
        <w:rPr>
          <w:rFonts w:ascii="Arial" w:hAnsi="Arial" w:cs="Arial"/>
          <w:szCs w:val="24"/>
          <w:lang w:val="ru-RU"/>
        </w:rPr>
        <w:t>је</w:t>
      </w:r>
      <w:r w:rsidRPr="00A515C7">
        <w:rPr>
          <w:rFonts w:ascii="Arial" w:hAnsi="Arial" w:cs="Arial"/>
          <w:szCs w:val="24"/>
          <w:lang w:val="sr-Latn-RS"/>
        </w:rPr>
        <w:t xml:space="preserve"> </w:t>
      </w:r>
      <w:r w:rsidRPr="00A515C7">
        <w:rPr>
          <w:rFonts w:ascii="Arial" w:hAnsi="Arial" w:cs="Arial"/>
          <w:szCs w:val="24"/>
          <w:lang w:val="ru-RU"/>
        </w:rPr>
        <w:t>отпад</w:t>
      </w:r>
      <w:r w:rsidRPr="00A515C7">
        <w:rPr>
          <w:rFonts w:ascii="Arial" w:hAnsi="Arial" w:cs="Arial"/>
          <w:szCs w:val="24"/>
          <w:lang w:val="sr-Latn-RS"/>
        </w:rPr>
        <w:t xml:space="preserve"> </w:t>
      </w:r>
      <w:r w:rsidRPr="00A515C7">
        <w:rPr>
          <w:rFonts w:ascii="Arial" w:hAnsi="Arial" w:cs="Arial"/>
          <w:szCs w:val="24"/>
          <w:lang w:val="ru-RU"/>
        </w:rPr>
        <w:t>који</w:t>
      </w:r>
      <w:r w:rsidRPr="00A515C7">
        <w:rPr>
          <w:rFonts w:ascii="Arial" w:hAnsi="Arial" w:cs="Arial"/>
          <w:szCs w:val="24"/>
          <w:lang w:val="sr-Latn-RS"/>
        </w:rPr>
        <w:t xml:space="preserve"> </w:t>
      </w:r>
      <w:r w:rsidRPr="00A515C7">
        <w:rPr>
          <w:rFonts w:ascii="Arial" w:hAnsi="Arial" w:cs="Arial"/>
          <w:szCs w:val="24"/>
          <w:lang w:val="ru-RU"/>
        </w:rPr>
        <w:t>нема</w:t>
      </w:r>
      <w:r w:rsidRPr="00A515C7">
        <w:rPr>
          <w:rFonts w:ascii="Arial" w:hAnsi="Arial" w:cs="Arial"/>
          <w:szCs w:val="24"/>
          <w:lang w:val="sr-Latn-RS"/>
        </w:rPr>
        <w:t xml:space="preserve"> </w:t>
      </w:r>
      <w:r w:rsidRPr="00A515C7">
        <w:rPr>
          <w:rFonts w:ascii="Arial" w:hAnsi="Arial" w:cs="Arial"/>
          <w:szCs w:val="24"/>
          <w:lang w:val="ru-RU"/>
        </w:rPr>
        <w:t>карактеристике</w:t>
      </w:r>
      <w:r w:rsidRPr="00A515C7">
        <w:rPr>
          <w:rFonts w:ascii="Arial" w:hAnsi="Arial" w:cs="Arial"/>
          <w:szCs w:val="24"/>
          <w:lang w:val="sr-Latn-RS"/>
        </w:rPr>
        <w:t xml:space="preserve"> </w:t>
      </w:r>
      <w:r w:rsidRPr="00A515C7">
        <w:rPr>
          <w:rFonts w:ascii="Arial" w:hAnsi="Arial" w:cs="Arial"/>
          <w:szCs w:val="24"/>
          <w:lang w:val="ru-RU"/>
        </w:rPr>
        <w:t>опасног</w:t>
      </w:r>
      <w:r w:rsidRPr="00A515C7">
        <w:rPr>
          <w:rFonts w:ascii="Arial" w:hAnsi="Arial" w:cs="Arial"/>
          <w:szCs w:val="24"/>
          <w:lang w:val="sr-Latn-RS"/>
        </w:rPr>
        <w:t xml:space="preserve"> </w:t>
      </w:r>
      <w:r w:rsidRPr="00A515C7">
        <w:rPr>
          <w:rFonts w:ascii="Arial" w:hAnsi="Arial" w:cs="Arial"/>
          <w:szCs w:val="24"/>
          <w:lang w:val="ru-RU"/>
        </w:rPr>
        <w:t>отпада</w:t>
      </w:r>
      <w:r w:rsidRPr="00A515C7">
        <w:rPr>
          <w:rFonts w:ascii="Arial" w:hAnsi="Arial" w:cs="Arial"/>
          <w:szCs w:val="24"/>
          <w:lang w:val="sr-Latn-RS"/>
        </w:rPr>
        <w:t>.</w:t>
      </w:r>
    </w:p>
    <w:p w14:paraId="648C878A" w14:textId="77777777" w:rsidR="00832604" w:rsidRPr="00A515C7" w:rsidRDefault="00832604" w:rsidP="002A7F49">
      <w:pPr>
        <w:jc w:val="both"/>
        <w:rPr>
          <w:rFonts w:ascii="Arial" w:hAnsi="Arial" w:cs="Arial"/>
          <w:szCs w:val="24"/>
          <w:lang w:val="sr-Latn-RS"/>
        </w:rPr>
      </w:pPr>
    </w:p>
    <w:p w14:paraId="7E389F55" w14:textId="77777777" w:rsidR="00832604" w:rsidRPr="00A515C7" w:rsidRDefault="00832604" w:rsidP="002A7F49">
      <w:pPr>
        <w:jc w:val="both"/>
        <w:rPr>
          <w:rFonts w:ascii="Arial" w:hAnsi="Arial" w:cs="Arial"/>
          <w:szCs w:val="24"/>
          <w:lang w:val="sr-Latn-RS"/>
        </w:rPr>
      </w:pPr>
      <w:r w:rsidRPr="00A515C7">
        <w:rPr>
          <w:rFonts w:ascii="Arial" w:hAnsi="Arial" w:cs="Arial"/>
          <w:szCs w:val="24"/>
          <w:lang w:val="ru-RU"/>
        </w:rPr>
        <w:t>Опасан</w:t>
      </w:r>
      <w:r w:rsidRPr="00A515C7">
        <w:rPr>
          <w:rFonts w:ascii="Arial" w:hAnsi="Arial" w:cs="Arial"/>
          <w:szCs w:val="24"/>
          <w:lang w:val="sr-Latn-RS"/>
        </w:rPr>
        <w:t xml:space="preserve"> </w:t>
      </w:r>
      <w:r w:rsidRPr="00A515C7">
        <w:rPr>
          <w:rFonts w:ascii="Arial" w:hAnsi="Arial" w:cs="Arial"/>
          <w:szCs w:val="24"/>
          <w:lang w:val="ru-RU"/>
        </w:rPr>
        <w:t>отпад</w:t>
      </w:r>
      <w:r w:rsidRPr="00A515C7">
        <w:rPr>
          <w:rFonts w:ascii="Arial" w:hAnsi="Arial" w:cs="Arial"/>
          <w:szCs w:val="24"/>
          <w:lang w:val="sr-Latn-RS"/>
        </w:rPr>
        <w:t xml:space="preserve"> </w:t>
      </w:r>
      <w:r w:rsidRPr="00A515C7">
        <w:rPr>
          <w:rFonts w:ascii="Arial" w:hAnsi="Arial" w:cs="Arial"/>
          <w:szCs w:val="24"/>
          <w:lang w:val="ru-RU"/>
        </w:rPr>
        <w:t>је</w:t>
      </w:r>
      <w:r w:rsidRPr="00A515C7">
        <w:rPr>
          <w:rFonts w:ascii="Arial" w:hAnsi="Arial" w:cs="Arial"/>
          <w:szCs w:val="24"/>
          <w:lang w:val="sr-Latn-RS"/>
        </w:rPr>
        <w:t xml:space="preserve"> </w:t>
      </w:r>
      <w:r w:rsidRPr="00A515C7">
        <w:rPr>
          <w:rFonts w:ascii="Arial" w:hAnsi="Arial" w:cs="Arial"/>
          <w:szCs w:val="24"/>
          <w:lang w:val="ru-RU"/>
        </w:rPr>
        <w:t>отпад</w:t>
      </w:r>
      <w:r w:rsidRPr="00A515C7">
        <w:rPr>
          <w:rFonts w:ascii="Arial" w:hAnsi="Arial" w:cs="Arial"/>
          <w:szCs w:val="24"/>
          <w:lang w:val="sr-Latn-RS"/>
        </w:rPr>
        <w:t xml:space="preserve"> </w:t>
      </w:r>
      <w:r w:rsidRPr="00A515C7">
        <w:rPr>
          <w:rFonts w:ascii="Arial" w:hAnsi="Arial" w:cs="Arial"/>
          <w:szCs w:val="24"/>
          <w:lang w:val="ru-RU"/>
        </w:rPr>
        <w:t>који</w:t>
      </w:r>
      <w:r w:rsidRPr="00A515C7">
        <w:rPr>
          <w:rFonts w:ascii="Arial" w:hAnsi="Arial" w:cs="Arial"/>
          <w:szCs w:val="24"/>
          <w:lang w:val="sr-Latn-RS"/>
        </w:rPr>
        <w:t xml:space="preserve">, </w:t>
      </w:r>
      <w:r w:rsidRPr="00A515C7">
        <w:rPr>
          <w:rFonts w:ascii="Arial" w:hAnsi="Arial" w:cs="Arial"/>
          <w:szCs w:val="24"/>
          <w:lang w:val="ru-RU"/>
        </w:rPr>
        <w:t>по</w:t>
      </w:r>
      <w:r w:rsidRPr="00A515C7">
        <w:rPr>
          <w:rFonts w:ascii="Arial" w:hAnsi="Arial" w:cs="Arial"/>
          <w:szCs w:val="24"/>
          <w:lang w:val="sr-Latn-RS"/>
        </w:rPr>
        <w:t xml:space="preserve"> </w:t>
      </w:r>
      <w:r w:rsidRPr="00A515C7">
        <w:rPr>
          <w:rFonts w:ascii="Arial" w:hAnsi="Arial" w:cs="Arial"/>
          <w:szCs w:val="24"/>
          <w:lang w:val="ru-RU"/>
        </w:rPr>
        <w:t>свом</w:t>
      </w:r>
      <w:r w:rsidRPr="00A515C7">
        <w:rPr>
          <w:rFonts w:ascii="Arial" w:hAnsi="Arial" w:cs="Arial"/>
          <w:szCs w:val="24"/>
          <w:lang w:val="sr-Latn-RS"/>
        </w:rPr>
        <w:t xml:space="preserve"> </w:t>
      </w:r>
      <w:r w:rsidRPr="00A515C7">
        <w:rPr>
          <w:rFonts w:ascii="Arial" w:hAnsi="Arial" w:cs="Arial"/>
          <w:szCs w:val="24"/>
          <w:lang w:val="ru-RU"/>
        </w:rPr>
        <w:t>поријеклу</w:t>
      </w:r>
      <w:r w:rsidRPr="00A515C7">
        <w:rPr>
          <w:rFonts w:ascii="Arial" w:hAnsi="Arial" w:cs="Arial"/>
          <w:szCs w:val="24"/>
          <w:lang w:val="sr-Latn-RS"/>
        </w:rPr>
        <w:t xml:space="preserve">, </w:t>
      </w:r>
      <w:r w:rsidRPr="00A515C7">
        <w:rPr>
          <w:rFonts w:ascii="Arial" w:hAnsi="Arial" w:cs="Arial"/>
          <w:szCs w:val="24"/>
          <w:lang w:val="ru-RU"/>
        </w:rPr>
        <w:t>саставу</w:t>
      </w:r>
      <w:r w:rsidRPr="00A515C7">
        <w:rPr>
          <w:rFonts w:ascii="Arial" w:hAnsi="Arial" w:cs="Arial"/>
          <w:szCs w:val="24"/>
          <w:lang w:val="sr-Latn-RS"/>
        </w:rPr>
        <w:t xml:space="preserve"> </w:t>
      </w:r>
      <w:r w:rsidRPr="00A515C7">
        <w:rPr>
          <w:rFonts w:ascii="Arial" w:hAnsi="Arial" w:cs="Arial"/>
          <w:szCs w:val="24"/>
          <w:lang w:val="ru-RU"/>
        </w:rPr>
        <w:t>или</w:t>
      </w:r>
      <w:r w:rsidRPr="00A515C7">
        <w:rPr>
          <w:rFonts w:ascii="Arial" w:hAnsi="Arial" w:cs="Arial"/>
          <w:szCs w:val="24"/>
          <w:lang w:val="sr-Latn-RS"/>
        </w:rPr>
        <w:t xml:space="preserve"> </w:t>
      </w:r>
      <w:r w:rsidRPr="00A515C7">
        <w:rPr>
          <w:rFonts w:ascii="Arial" w:hAnsi="Arial" w:cs="Arial"/>
          <w:szCs w:val="24"/>
          <w:lang w:val="ru-RU"/>
        </w:rPr>
        <w:t>концентрацији</w:t>
      </w:r>
      <w:r w:rsidRPr="00A515C7">
        <w:rPr>
          <w:rFonts w:ascii="Arial" w:hAnsi="Arial" w:cs="Arial"/>
          <w:szCs w:val="24"/>
          <w:lang w:val="sr-Latn-RS"/>
        </w:rPr>
        <w:t xml:space="preserve"> </w:t>
      </w:r>
      <w:r w:rsidRPr="00A515C7">
        <w:rPr>
          <w:rFonts w:ascii="Arial" w:hAnsi="Arial" w:cs="Arial"/>
          <w:szCs w:val="24"/>
          <w:lang w:val="ru-RU"/>
        </w:rPr>
        <w:t>опасних</w:t>
      </w:r>
      <w:r w:rsidRPr="00A515C7">
        <w:rPr>
          <w:rFonts w:ascii="Arial" w:hAnsi="Arial" w:cs="Arial"/>
          <w:szCs w:val="24"/>
          <w:lang w:val="sr-Latn-RS"/>
        </w:rPr>
        <w:t xml:space="preserve"> </w:t>
      </w:r>
      <w:r w:rsidRPr="00A515C7">
        <w:rPr>
          <w:rFonts w:ascii="Arial" w:hAnsi="Arial" w:cs="Arial"/>
          <w:szCs w:val="24"/>
          <w:lang w:val="ru-RU"/>
        </w:rPr>
        <w:t>материја</w:t>
      </w:r>
      <w:r w:rsidRPr="00A515C7">
        <w:rPr>
          <w:rFonts w:ascii="Arial" w:hAnsi="Arial" w:cs="Arial"/>
          <w:szCs w:val="24"/>
          <w:lang w:val="sr-Latn-RS"/>
        </w:rPr>
        <w:t xml:space="preserve"> </w:t>
      </w:r>
      <w:r w:rsidRPr="00A515C7">
        <w:rPr>
          <w:rFonts w:ascii="Arial" w:hAnsi="Arial" w:cs="Arial"/>
          <w:szCs w:val="24"/>
          <w:lang w:val="ru-RU"/>
        </w:rPr>
        <w:t>може</w:t>
      </w:r>
      <w:r w:rsidRPr="00A515C7">
        <w:rPr>
          <w:rFonts w:ascii="Arial" w:hAnsi="Arial" w:cs="Arial"/>
          <w:szCs w:val="24"/>
          <w:lang w:val="sr-Latn-RS"/>
        </w:rPr>
        <w:t xml:space="preserve"> </w:t>
      </w:r>
      <w:r w:rsidRPr="00A515C7">
        <w:rPr>
          <w:rFonts w:ascii="Arial" w:hAnsi="Arial" w:cs="Arial"/>
          <w:szCs w:val="24"/>
          <w:lang w:val="ru-RU"/>
        </w:rPr>
        <w:t>проузроковати</w:t>
      </w:r>
      <w:r w:rsidRPr="00A515C7">
        <w:rPr>
          <w:rFonts w:ascii="Arial" w:hAnsi="Arial" w:cs="Arial"/>
          <w:szCs w:val="24"/>
          <w:lang w:val="sr-Latn-RS"/>
        </w:rPr>
        <w:t xml:space="preserve"> </w:t>
      </w:r>
      <w:r w:rsidRPr="00A515C7">
        <w:rPr>
          <w:rFonts w:ascii="Arial" w:hAnsi="Arial" w:cs="Arial"/>
          <w:szCs w:val="24"/>
          <w:lang w:val="ru-RU"/>
        </w:rPr>
        <w:t>опасност</w:t>
      </w:r>
      <w:r w:rsidRPr="00A515C7">
        <w:rPr>
          <w:rFonts w:ascii="Arial" w:hAnsi="Arial" w:cs="Arial"/>
          <w:szCs w:val="24"/>
          <w:lang w:val="sr-Latn-RS"/>
        </w:rPr>
        <w:t xml:space="preserve"> </w:t>
      </w:r>
      <w:r w:rsidRPr="00A515C7">
        <w:rPr>
          <w:rFonts w:ascii="Arial" w:hAnsi="Arial" w:cs="Arial"/>
          <w:szCs w:val="24"/>
          <w:lang w:val="ru-RU"/>
        </w:rPr>
        <w:t>по</w:t>
      </w:r>
      <w:r w:rsidRPr="00A515C7">
        <w:rPr>
          <w:rFonts w:ascii="Arial" w:hAnsi="Arial" w:cs="Arial"/>
          <w:szCs w:val="24"/>
          <w:lang w:val="sr-Latn-RS"/>
        </w:rPr>
        <w:t xml:space="preserve"> </w:t>
      </w:r>
      <w:r w:rsidRPr="00A515C7">
        <w:rPr>
          <w:rFonts w:ascii="Arial" w:hAnsi="Arial" w:cs="Arial"/>
          <w:szCs w:val="24"/>
          <w:lang w:val="ru-RU"/>
        </w:rPr>
        <w:t>животну</w:t>
      </w:r>
      <w:r w:rsidRPr="00A515C7">
        <w:rPr>
          <w:rFonts w:ascii="Arial" w:hAnsi="Arial" w:cs="Arial"/>
          <w:szCs w:val="24"/>
          <w:lang w:val="sr-Latn-RS"/>
        </w:rPr>
        <w:t xml:space="preserve"> </w:t>
      </w:r>
      <w:r w:rsidRPr="00A515C7">
        <w:rPr>
          <w:rFonts w:ascii="Arial" w:hAnsi="Arial" w:cs="Arial"/>
          <w:szCs w:val="24"/>
          <w:lang w:val="ru-RU"/>
        </w:rPr>
        <w:t>средину</w:t>
      </w:r>
      <w:r w:rsidRPr="00A515C7">
        <w:rPr>
          <w:rFonts w:ascii="Arial" w:hAnsi="Arial" w:cs="Arial"/>
          <w:szCs w:val="24"/>
          <w:lang w:val="sr-Latn-RS"/>
        </w:rPr>
        <w:t xml:space="preserve"> </w:t>
      </w:r>
      <w:r w:rsidRPr="00A515C7">
        <w:rPr>
          <w:rFonts w:ascii="Arial" w:hAnsi="Arial" w:cs="Arial"/>
          <w:szCs w:val="24"/>
          <w:lang w:val="ru-RU"/>
        </w:rPr>
        <w:t>и</w:t>
      </w:r>
      <w:r w:rsidRPr="00A515C7">
        <w:rPr>
          <w:rFonts w:ascii="Arial" w:hAnsi="Arial" w:cs="Arial"/>
          <w:szCs w:val="24"/>
          <w:lang w:val="sr-Latn-RS"/>
        </w:rPr>
        <w:t xml:space="preserve"> </w:t>
      </w:r>
      <w:r w:rsidRPr="00A515C7">
        <w:rPr>
          <w:rFonts w:ascii="Arial" w:hAnsi="Arial" w:cs="Arial"/>
          <w:szCs w:val="24"/>
          <w:lang w:val="ru-RU"/>
        </w:rPr>
        <w:t>здравље</w:t>
      </w:r>
      <w:r w:rsidRPr="00A515C7">
        <w:rPr>
          <w:rFonts w:ascii="Arial" w:hAnsi="Arial" w:cs="Arial"/>
          <w:szCs w:val="24"/>
          <w:lang w:val="sr-Latn-RS"/>
        </w:rPr>
        <w:t xml:space="preserve"> </w:t>
      </w:r>
      <w:r w:rsidRPr="00A515C7">
        <w:rPr>
          <w:rFonts w:ascii="Arial" w:hAnsi="Arial" w:cs="Arial"/>
          <w:szCs w:val="24"/>
          <w:lang w:val="ru-RU"/>
        </w:rPr>
        <w:t>људи</w:t>
      </w:r>
      <w:r w:rsidRPr="00A515C7">
        <w:rPr>
          <w:rFonts w:ascii="Arial" w:hAnsi="Arial" w:cs="Arial"/>
          <w:szCs w:val="24"/>
          <w:lang w:val="sr-Latn-RS"/>
        </w:rPr>
        <w:t xml:space="preserve"> </w:t>
      </w:r>
      <w:r w:rsidRPr="00A515C7">
        <w:rPr>
          <w:rFonts w:ascii="Arial" w:hAnsi="Arial" w:cs="Arial"/>
          <w:szCs w:val="24"/>
          <w:lang w:val="ru-RU"/>
        </w:rPr>
        <w:t>и</w:t>
      </w:r>
      <w:r w:rsidRPr="00A515C7">
        <w:rPr>
          <w:rFonts w:ascii="Arial" w:hAnsi="Arial" w:cs="Arial"/>
          <w:szCs w:val="24"/>
          <w:lang w:val="sr-Latn-RS"/>
        </w:rPr>
        <w:t xml:space="preserve"> </w:t>
      </w:r>
      <w:r w:rsidRPr="00A515C7">
        <w:rPr>
          <w:rFonts w:ascii="Arial" w:hAnsi="Arial" w:cs="Arial"/>
          <w:szCs w:val="24"/>
          <w:lang w:val="ru-RU"/>
        </w:rPr>
        <w:t>има</w:t>
      </w:r>
      <w:r w:rsidRPr="00A515C7">
        <w:rPr>
          <w:rFonts w:ascii="Arial" w:hAnsi="Arial" w:cs="Arial"/>
          <w:lang w:val="sr-Latn-RS"/>
        </w:rPr>
        <w:t xml:space="preserve"> </w:t>
      </w:r>
      <w:r w:rsidRPr="00A515C7">
        <w:rPr>
          <w:rFonts w:ascii="Arial" w:hAnsi="Arial" w:cs="Arial"/>
          <w:szCs w:val="24"/>
          <w:lang w:val="ru-RU"/>
        </w:rPr>
        <w:t>најмање</w:t>
      </w:r>
      <w:r w:rsidRPr="00A515C7">
        <w:rPr>
          <w:rFonts w:ascii="Arial" w:hAnsi="Arial" w:cs="Arial"/>
          <w:szCs w:val="24"/>
          <w:lang w:val="sr-Latn-RS"/>
        </w:rPr>
        <w:t xml:space="preserve"> </w:t>
      </w:r>
      <w:r w:rsidRPr="00A515C7">
        <w:rPr>
          <w:rFonts w:ascii="Arial" w:hAnsi="Arial" w:cs="Arial"/>
          <w:szCs w:val="24"/>
          <w:lang w:val="ru-RU"/>
        </w:rPr>
        <w:t>једну</w:t>
      </w:r>
      <w:r w:rsidRPr="00A515C7">
        <w:rPr>
          <w:rFonts w:ascii="Arial" w:hAnsi="Arial" w:cs="Arial"/>
          <w:szCs w:val="24"/>
          <w:lang w:val="sr-Latn-RS"/>
        </w:rPr>
        <w:t xml:space="preserve"> </w:t>
      </w:r>
      <w:r w:rsidRPr="00A515C7">
        <w:rPr>
          <w:rFonts w:ascii="Arial" w:hAnsi="Arial" w:cs="Arial"/>
          <w:szCs w:val="24"/>
          <w:lang w:val="ru-RU"/>
        </w:rPr>
        <w:t>од</w:t>
      </w:r>
      <w:r w:rsidRPr="00A515C7">
        <w:rPr>
          <w:rFonts w:ascii="Arial" w:hAnsi="Arial" w:cs="Arial"/>
          <w:szCs w:val="24"/>
          <w:lang w:val="sr-Latn-RS"/>
        </w:rPr>
        <w:t xml:space="preserve"> </w:t>
      </w:r>
      <w:r w:rsidRPr="00A515C7">
        <w:rPr>
          <w:rFonts w:ascii="Arial" w:hAnsi="Arial" w:cs="Arial"/>
          <w:szCs w:val="24"/>
          <w:lang w:val="ru-RU"/>
        </w:rPr>
        <w:t>опасних</w:t>
      </w:r>
      <w:r w:rsidRPr="00A515C7">
        <w:rPr>
          <w:rFonts w:ascii="Arial" w:hAnsi="Arial" w:cs="Arial"/>
          <w:szCs w:val="24"/>
          <w:lang w:val="sr-Latn-RS"/>
        </w:rPr>
        <w:t xml:space="preserve"> </w:t>
      </w:r>
      <w:r w:rsidRPr="00A515C7">
        <w:rPr>
          <w:rFonts w:ascii="Arial" w:hAnsi="Arial" w:cs="Arial"/>
          <w:szCs w:val="24"/>
          <w:lang w:val="ru-RU"/>
        </w:rPr>
        <w:t>карактеристика</w:t>
      </w:r>
      <w:r w:rsidRPr="00A515C7">
        <w:rPr>
          <w:rFonts w:ascii="Arial" w:hAnsi="Arial" w:cs="Arial"/>
          <w:szCs w:val="24"/>
          <w:lang w:val="sr-Latn-RS"/>
        </w:rPr>
        <w:t xml:space="preserve"> </w:t>
      </w:r>
      <w:r w:rsidRPr="00A515C7">
        <w:rPr>
          <w:rFonts w:ascii="Arial" w:hAnsi="Arial" w:cs="Arial"/>
          <w:szCs w:val="24"/>
          <w:lang w:val="ru-RU"/>
        </w:rPr>
        <w:t>утврђених</w:t>
      </w:r>
      <w:r w:rsidRPr="00A515C7">
        <w:rPr>
          <w:rFonts w:ascii="Arial" w:hAnsi="Arial" w:cs="Arial"/>
          <w:szCs w:val="24"/>
          <w:lang w:val="sr-Latn-RS"/>
        </w:rPr>
        <w:t xml:space="preserve"> </w:t>
      </w:r>
      <w:r w:rsidRPr="00A515C7">
        <w:rPr>
          <w:rFonts w:ascii="Arial" w:hAnsi="Arial" w:cs="Arial"/>
          <w:szCs w:val="24"/>
          <w:lang w:val="ru-RU"/>
        </w:rPr>
        <w:t>посебним</w:t>
      </w:r>
      <w:r w:rsidRPr="00A515C7">
        <w:rPr>
          <w:rFonts w:ascii="Arial" w:hAnsi="Arial" w:cs="Arial"/>
          <w:szCs w:val="24"/>
          <w:lang w:val="sr-Latn-RS"/>
        </w:rPr>
        <w:t xml:space="preserve"> </w:t>
      </w:r>
      <w:r w:rsidRPr="00A515C7">
        <w:rPr>
          <w:rFonts w:ascii="Arial" w:hAnsi="Arial" w:cs="Arial"/>
          <w:szCs w:val="24"/>
          <w:lang w:val="ru-RU"/>
        </w:rPr>
        <w:t>прописима</w:t>
      </w:r>
      <w:r w:rsidRPr="00A515C7">
        <w:rPr>
          <w:rFonts w:ascii="Arial" w:hAnsi="Arial" w:cs="Arial"/>
          <w:szCs w:val="24"/>
          <w:lang w:val="sr-Latn-RS"/>
        </w:rPr>
        <w:t xml:space="preserve">, </w:t>
      </w:r>
      <w:r w:rsidRPr="00A515C7">
        <w:rPr>
          <w:rFonts w:ascii="Arial" w:hAnsi="Arial" w:cs="Arial"/>
          <w:szCs w:val="24"/>
          <w:lang w:val="ru-RU"/>
        </w:rPr>
        <w:t>укључујући</w:t>
      </w:r>
      <w:r w:rsidRPr="00A515C7">
        <w:rPr>
          <w:rFonts w:ascii="Arial" w:hAnsi="Arial" w:cs="Arial"/>
          <w:szCs w:val="24"/>
          <w:lang w:val="sr-Latn-RS"/>
        </w:rPr>
        <w:t xml:space="preserve"> </w:t>
      </w:r>
      <w:r w:rsidRPr="00A515C7">
        <w:rPr>
          <w:rFonts w:ascii="Arial" w:hAnsi="Arial" w:cs="Arial"/>
          <w:szCs w:val="24"/>
          <w:lang w:val="ru-RU"/>
        </w:rPr>
        <w:t>и</w:t>
      </w:r>
      <w:r w:rsidRPr="00A515C7">
        <w:rPr>
          <w:rFonts w:ascii="Arial" w:hAnsi="Arial" w:cs="Arial"/>
          <w:szCs w:val="24"/>
          <w:lang w:val="sr-Latn-RS"/>
        </w:rPr>
        <w:t xml:space="preserve"> </w:t>
      </w:r>
      <w:r w:rsidRPr="00A515C7">
        <w:rPr>
          <w:rFonts w:ascii="Arial" w:hAnsi="Arial" w:cs="Arial"/>
          <w:szCs w:val="24"/>
          <w:lang w:val="ru-RU"/>
        </w:rPr>
        <w:t>амбалажу</w:t>
      </w:r>
      <w:r w:rsidRPr="00A515C7">
        <w:rPr>
          <w:rFonts w:ascii="Arial" w:hAnsi="Arial" w:cs="Arial"/>
          <w:szCs w:val="24"/>
          <w:lang w:val="sr-Latn-RS"/>
        </w:rPr>
        <w:t xml:space="preserve"> </w:t>
      </w:r>
      <w:r w:rsidRPr="00A515C7">
        <w:rPr>
          <w:rFonts w:ascii="Arial" w:hAnsi="Arial" w:cs="Arial"/>
          <w:szCs w:val="24"/>
          <w:lang w:val="ru-RU"/>
        </w:rPr>
        <w:t>у</w:t>
      </w:r>
      <w:r w:rsidRPr="00A515C7">
        <w:rPr>
          <w:rFonts w:ascii="Arial" w:hAnsi="Arial" w:cs="Arial"/>
          <w:szCs w:val="24"/>
          <w:lang w:val="sr-Latn-RS"/>
        </w:rPr>
        <w:t xml:space="preserve"> </w:t>
      </w:r>
      <w:r w:rsidRPr="00A515C7">
        <w:rPr>
          <w:rFonts w:ascii="Arial" w:hAnsi="Arial" w:cs="Arial"/>
          <w:szCs w:val="24"/>
          <w:lang w:val="ru-RU"/>
        </w:rPr>
        <w:t>коју</w:t>
      </w:r>
      <w:r w:rsidRPr="00A515C7">
        <w:rPr>
          <w:rFonts w:ascii="Arial" w:hAnsi="Arial" w:cs="Arial"/>
          <w:szCs w:val="24"/>
          <w:lang w:val="sr-Latn-RS"/>
        </w:rPr>
        <w:t xml:space="preserve"> </w:t>
      </w:r>
      <w:r w:rsidRPr="00A515C7">
        <w:rPr>
          <w:rFonts w:ascii="Arial" w:hAnsi="Arial" w:cs="Arial"/>
          <w:szCs w:val="24"/>
          <w:lang w:val="ru-RU"/>
        </w:rPr>
        <w:t>је</w:t>
      </w:r>
      <w:r w:rsidRPr="00A515C7">
        <w:rPr>
          <w:rFonts w:ascii="Arial" w:hAnsi="Arial" w:cs="Arial"/>
          <w:szCs w:val="24"/>
          <w:lang w:val="sr-Latn-RS"/>
        </w:rPr>
        <w:t xml:space="preserve"> </w:t>
      </w:r>
      <w:r w:rsidRPr="00A515C7">
        <w:rPr>
          <w:rFonts w:ascii="Arial" w:hAnsi="Arial" w:cs="Arial"/>
          <w:szCs w:val="24"/>
          <w:lang w:val="ru-RU"/>
        </w:rPr>
        <w:t>опасан</w:t>
      </w:r>
      <w:r w:rsidRPr="00A515C7">
        <w:rPr>
          <w:rFonts w:ascii="Arial" w:hAnsi="Arial" w:cs="Arial"/>
          <w:szCs w:val="24"/>
          <w:lang w:val="sr-Latn-RS"/>
        </w:rPr>
        <w:t xml:space="preserve"> </w:t>
      </w:r>
      <w:r w:rsidRPr="00A515C7">
        <w:rPr>
          <w:rFonts w:ascii="Arial" w:hAnsi="Arial" w:cs="Arial"/>
          <w:szCs w:val="24"/>
          <w:lang w:val="ru-RU"/>
        </w:rPr>
        <w:t>отпад</w:t>
      </w:r>
      <w:r w:rsidRPr="00A515C7">
        <w:rPr>
          <w:rFonts w:ascii="Arial" w:hAnsi="Arial" w:cs="Arial"/>
          <w:szCs w:val="24"/>
          <w:lang w:val="sr-Latn-RS"/>
        </w:rPr>
        <w:t xml:space="preserve"> </w:t>
      </w:r>
      <w:r w:rsidRPr="00A515C7">
        <w:rPr>
          <w:rFonts w:ascii="Arial" w:hAnsi="Arial" w:cs="Arial"/>
          <w:szCs w:val="24"/>
          <w:lang w:val="ru-RU"/>
        </w:rPr>
        <w:t>био</w:t>
      </w:r>
      <w:r w:rsidRPr="00A515C7">
        <w:rPr>
          <w:rFonts w:ascii="Arial" w:hAnsi="Arial" w:cs="Arial"/>
          <w:szCs w:val="24"/>
          <w:lang w:val="sr-Latn-RS"/>
        </w:rPr>
        <w:t xml:space="preserve"> </w:t>
      </w:r>
      <w:r w:rsidRPr="00A515C7">
        <w:rPr>
          <w:rFonts w:ascii="Arial" w:hAnsi="Arial" w:cs="Arial"/>
          <w:szCs w:val="24"/>
          <w:lang w:val="ru-RU"/>
        </w:rPr>
        <w:t>или</w:t>
      </w:r>
      <w:r w:rsidRPr="00A515C7">
        <w:rPr>
          <w:rFonts w:ascii="Arial" w:hAnsi="Arial" w:cs="Arial"/>
          <w:szCs w:val="24"/>
          <w:lang w:val="sr-Latn-RS"/>
        </w:rPr>
        <w:t xml:space="preserve"> </w:t>
      </w:r>
      <w:r w:rsidRPr="00A515C7">
        <w:rPr>
          <w:rFonts w:ascii="Arial" w:hAnsi="Arial" w:cs="Arial"/>
          <w:szCs w:val="24"/>
          <w:lang w:val="ru-RU"/>
        </w:rPr>
        <w:t>јесте</w:t>
      </w:r>
      <w:r w:rsidRPr="00A515C7">
        <w:rPr>
          <w:rFonts w:ascii="Arial" w:hAnsi="Arial" w:cs="Arial"/>
          <w:szCs w:val="24"/>
          <w:lang w:val="sr-Latn-RS"/>
        </w:rPr>
        <w:t xml:space="preserve"> </w:t>
      </w:r>
      <w:r w:rsidRPr="00A515C7">
        <w:rPr>
          <w:rFonts w:ascii="Arial" w:hAnsi="Arial" w:cs="Arial"/>
          <w:szCs w:val="24"/>
          <w:lang w:val="ru-RU"/>
        </w:rPr>
        <w:t>упакован</w:t>
      </w:r>
      <w:r w:rsidRPr="00A515C7">
        <w:rPr>
          <w:rFonts w:ascii="Arial" w:hAnsi="Arial" w:cs="Arial"/>
          <w:szCs w:val="24"/>
          <w:lang w:val="sr-Latn-RS"/>
        </w:rPr>
        <w:t>.</w:t>
      </w:r>
    </w:p>
    <w:p w14:paraId="5D4576CA" w14:textId="77777777" w:rsidR="00832604" w:rsidRPr="00A515C7" w:rsidRDefault="00832604" w:rsidP="002A7F49">
      <w:pPr>
        <w:jc w:val="both"/>
        <w:rPr>
          <w:rFonts w:ascii="Arial" w:hAnsi="Arial" w:cs="Arial"/>
          <w:szCs w:val="24"/>
          <w:lang w:val="sr-Latn-BA"/>
        </w:rPr>
      </w:pPr>
    </w:p>
    <w:p w14:paraId="4CEB0769" w14:textId="77777777" w:rsidR="00832604" w:rsidRPr="00657E5F" w:rsidRDefault="00832604" w:rsidP="002A7F49">
      <w:pPr>
        <w:jc w:val="both"/>
        <w:rPr>
          <w:rFonts w:ascii="Arial" w:hAnsi="Arial" w:cs="Arial"/>
          <w:bCs/>
          <w:i/>
          <w:szCs w:val="24"/>
          <w:u w:val="single"/>
          <w:lang w:val="sr-Latn-CS"/>
        </w:rPr>
      </w:pPr>
      <w:r w:rsidRPr="00A515C7">
        <w:rPr>
          <w:rFonts w:ascii="Arial" w:hAnsi="Arial" w:cs="Arial"/>
          <w:szCs w:val="24"/>
          <w:lang w:val="sr-Latn-BA"/>
        </w:rPr>
        <w:t xml:space="preserve">Према </w:t>
      </w:r>
      <w:r w:rsidRPr="00657E5F">
        <w:rPr>
          <w:rFonts w:ascii="Arial" w:hAnsi="Arial" w:cs="Arial"/>
          <w:bCs/>
          <w:i/>
          <w:szCs w:val="24"/>
          <w:u w:val="single"/>
          <w:lang w:val="sr-Cyrl-CS"/>
        </w:rPr>
        <w:t>Правилник</w:t>
      </w:r>
      <w:r w:rsidRPr="00657E5F">
        <w:rPr>
          <w:rFonts w:ascii="Arial" w:hAnsi="Arial" w:cs="Arial"/>
          <w:bCs/>
          <w:i/>
          <w:szCs w:val="24"/>
          <w:u w:val="single"/>
          <w:lang w:val="sr-Latn-CS"/>
        </w:rPr>
        <w:t xml:space="preserve">у </w:t>
      </w:r>
      <w:r w:rsidRPr="00657E5F">
        <w:rPr>
          <w:rFonts w:ascii="Arial" w:hAnsi="Arial" w:cs="Arial"/>
          <w:bCs/>
          <w:i/>
          <w:szCs w:val="24"/>
          <w:u w:val="single"/>
          <w:lang w:val="sr-Cyrl-CS"/>
        </w:rPr>
        <w:t>о категоријама</w:t>
      </w:r>
      <w:r w:rsidRPr="00657E5F">
        <w:rPr>
          <w:rFonts w:ascii="Arial" w:hAnsi="Arial" w:cs="Arial"/>
          <w:bCs/>
          <w:i/>
          <w:szCs w:val="24"/>
          <w:u w:val="single"/>
          <w:lang w:val="sr-Latn-RS"/>
        </w:rPr>
        <w:t xml:space="preserve">, испитивању и класификацији </w:t>
      </w:r>
      <w:r w:rsidRPr="00657E5F">
        <w:rPr>
          <w:rFonts w:ascii="Arial" w:hAnsi="Arial" w:cs="Arial"/>
          <w:bCs/>
          <w:i/>
          <w:szCs w:val="24"/>
          <w:u w:val="single"/>
          <w:lang w:val="sr-Cyrl-CS"/>
        </w:rPr>
        <w:t>отпада („Сл</w:t>
      </w:r>
      <w:r w:rsidRPr="00657E5F">
        <w:rPr>
          <w:rFonts w:ascii="Arial" w:hAnsi="Arial" w:cs="Arial"/>
          <w:bCs/>
          <w:i/>
          <w:szCs w:val="24"/>
          <w:u w:val="single"/>
          <w:lang w:val="sr-Latn-RS"/>
        </w:rPr>
        <w:t>ужбени</w:t>
      </w:r>
      <w:r w:rsidRPr="00657E5F">
        <w:rPr>
          <w:rFonts w:ascii="Arial" w:hAnsi="Arial" w:cs="Arial"/>
          <w:bCs/>
          <w:i/>
          <w:szCs w:val="24"/>
          <w:u w:val="single"/>
          <w:lang w:val="sr-Latn-CS"/>
        </w:rPr>
        <w:t xml:space="preserve"> г</w:t>
      </w:r>
      <w:r w:rsidRPr="00657E5F">
        <w:rPr>
          <w:rFonts w:ascii="Arial" w:hAnsi="Arial" w:cs="Arial"/>
          <w:bCs/>
          <w:i/>
          <w:szCs w:val="24"/>
          <w:u w:val="single"/>
          <w:lang w:val="sr-Cyrl-CS"/>
        </w:rPr>
        <w:t>л</w:t>
      </w:r>
      <w:r w:rsidRPr="00657E5F">
        <w:rPr>
          <w:rFonts w:ascii="Arial" w:hAnsi="Arial" w:cs="Arial"/>
          <w:bCs/>
          <w:i/>
          <w:szCs w:val="24"/>
          <w:u w:val="single"/>
          <w:lang w:val="sr-Latn-RS"/>
        </w:rPr>
        <w:t>асник</w:t>
      </w:r>
      <w:r w:rsidRPr="00657E5F">
        <w:rPr>
          <w:rFonts w:ascii="Arial" w:hAnsi="Arial" w:cs="Arial"/>
          <w:bCs/>
          <w:i/>
          <w:szCs w:val="24"/>
          <w:u w:val="single"/>
          <w:lang w:val="sr-Latn-CS"/>
        </w:rPr>
        <w:t xml:space="preserve"> </w:t>
      </w:r>
      <w:r w:rsidRPr="00657E5F">
        <w:rPr>
          <w:rFonts w:ascii="Arial" w:hAnsi="Arial" w:cs="Arial"/>
          <w:bCs/>
          <w:i/>
          <w:szCs w:val="24"/>
          <w:u w:val="single"/>
          <w:lang w:val="sr-Cyrl-CS"/>
        </w:rPr>
        <w:t>Р</w:t>
      </w:r>
      <w:r w:rsidRPr="00657E5F">
        <w:rPr>
          <w:rFonts w:ascii="Arial" w:hAnsi="Arial" w:cs="Arial"/>
          <w:bCs/>
          <w:i/>
          <w:szCs w:val="24"/>
          <w:u w:val="single"/>
          <w:lang w:val="sr-Latn-RS"/>
        </w:rPr>
        <w:t xml:space="preserve">епублике </w:t>
      </w:r>
      <w:r w:rsidRPr="00657E5F">
        <w:rPr>
          <w:rFonts w:ascii="Arial" w:hAnsi="Arial" w:cs="Arial"/>
          <w:bCs/>
          <w:i/>
          <w:szCs w:val="24"/>
          <w:u w:val="single"/>
          <w:lang w:val="sr-Cyrl-CS"/>
        </w:rPr>
        <w:t>С</w:t>
      </w:r>
      <w:r w:rsidRPr="00657E5F">
        <w:rPr>
          <w:rFonts w:ascii="Arial" w:hAnsi="Arial" w:cs="Arial"/>
          <w:bCs/>
          <w:i/>
          <w:szCs w:val="24"/>
          <w:u w:val="single"/>
          <w:lang w:val="sr-Latn-RS"/>
        </w:rPr>
        <w:t>рпске</w:t>
      </w:r>
      <w:r w:rsidRPr="00657E5F">
        <w:rPr>
          <w:rFonts w:ascii="Arial" w:hAnsi="Arial" w:cs="Arial"/>
          <w:bCs/>
          <w:i/>
          <w:szCs w:val="24"/>
          <w:u w:val="single"/>
          <w:lang w:val="sr-Cyrl-CS"/>
        </w:rPr>
        <w:t>”</w:t>
      </w:r>
      <w:r w:rsidRPr="00657E5F">
        <w:rPr>
          <w:rFonts w:ascii="Arial" w:hAnsi="Arial" w:cs="Arial"/>
          <w:bCs/>
          <w:i/>
          <w:szCs w:val="24"/>
          <w:u w:val="single"/>
          <w:lang w:val="sr-Latn-CS"/>
        </w:rPr>
        <w:t>,</w:t>
      </w:r>
      <w:r w:rsidRPr="00657E5F">
        <w:rPr>
          <w:rFonts w:ascii="Arial" w:hAnsi="Arial" w:cs="Arial"/>
          <w:bCs/>
          <w:i/>
          <w:szCs w:val="24"/>
          <w:u w:val="single"/>
          <w:lang w:val="sr-Cyrl-CS"/>
        </w:rPr>
        <w:t xml:space="preserve"> бр</w:t>
      </w:r>
      <w:r w:rsidRPr="00657E5F">
        <w:rPr>
          <w:rFonts w:ascii="Arial" w:hAnsi="Arial" w:cs="Arial"/>
          <w:bCs/>
          <w:i/>
          <w:szCs w:val="24"/>
          <w:u w:val="single"/>
          <w:lang w:val="sr-Latn-RS"/>
        </w:rPr>
        <w:t>ој</w:t>
      </w:r>
      <w:r w:rsidRPr="00657E5F">
        <w:rPr>
          <w:rFonts w:ascii="Arial" w:hAnsi="Arial" w:cs="Arial"/>
          <w:bCs/>
          <w:i/>
          <w:szCs w:val="24"/>
          <w:u w:val="single"/>
          <w:lang w:val="sr-Latn-CS"/>
        </w:rPr>
        <w:t xml:space="preserve"> </w:t>
      </w:r>
      <w:r w:rsidRPr="00657E5F">
        <w:rPr>
          <w:rFonts w:ascii="Arial" w:hAnsi="Arial" w:cs="Arial"/>
          <w:bCs/>
          <w:i/>
          <w:szCs w:val="24"/>
          <w:u w:val="single"/>
          <w:lang w:val="sr-Latn-RS"/>
        </w:rPr>
        <w:t>1</w:t>
      </w:r>
      <w:r w:rsidRPr="00657E5F">
        <w:rPr>
          <w:rFonts w:ascii="Arial" w:hAnsi="Arial" w:cs="Arial"/>
          <w:bCs/>
          <w:i/>
          <w:szCs w:val="24"/>
          <w:u w:val="single"/>
          <w:lang w:val="sr-Cyrl-CS"/>
        </w:rPr>
        <w:t>9/</w:t>
      </w:r>
      <w:r w:rsidRPr="00657E5F">
        <w:rPr>
          <w:rFonts w:ascii="Arial" w:hAnsi="Arial" w:cs="Arial"/>
          <w:bCs/>
          <w:i/>
          <w:szCs w:val="24"/>
          <w:u w:val="single"/>
          <w:lang w:val="sr-Latn-RS"/>
        </w:rPr>
        <w:t>1</w:t>
      </w:r>
      <w:r w:rsidRPr="00657E5F">
        <w:rPr>
          <w:rFonts w:ascii="Arial" w:hAnsi="Arial" w:cs="Arial"/>
          <w:bCs/>
          <w:i/>
          <w:szCs w:val="24"/>
          <w:u w:val="single"/>
          <w:lang w:val="sr-Cyrl-CS"/>
        </w:rPr>
        <w:t>5</w:t>
      </w:r>
      <w:r w:rsidRPr="00657E5F">
        <w:rPr>
          <w:rFonts w:ascii="Arial" w:hAnsi="Arial" w:cs="Arial"/>
          <w:bCs/>
          <w:i/>
          <w:szCs w:val="24"/>
          <w:u w:val="single"/>
          <w:lang w:val="sr-Latn-RS"/>
        </w:rPr>
        <w:t>, 79/18</w:t>
      </w:r>
      <w:r w:rsidRPr="00657E5F">
        <w:rPr>
          <w:rFonts w:ascii="Arial" w:hAnsi="Arial" w:cs="Arial"/>
          <w:bCs/>
          <w:i/>
          <w:szCs w:val="24"/>
          <w:u w:val="single"/>
          <w:lang w:val="sr-Cyrl-CS"/>
        </w:rPr>
        <w:t>)</w:t>
      </w:r>
      <w:r w:rsidRPr="00657E5F">
        <w:rPr>
          <w:rFonts w:ascii="Arial" w:hAnsi="Arial" w:cs="Arial"/>
          <w:bCs/>
          <w:i/>
          <w:szCs w:val="24"/>
          <w:u w:val="single"/>
          <w:lang w:val="sr-Latn-CS"/>
        </w:rPr>
        <w:t xml:space="preserve">, на предметној локацији </w:t>
      </w:r>
      <w:r w:rsidRPr="00657E5F">
        <w:rPr>
          <w:rFonts w:ascii="Arial" w:hAnsi="Arial" w:cs="Arial"/>
          <w:bCs/>
          <w:i/>
          <w:szCs w:val="24"/>
          <w:u w:val="single"/>
          <w:lang w:val="sr-Cyrl-RS"/>
        </w:rPr>
        <w:t xml:space="preserve">током експлоатације предметног постројења </w:t>
      </w:r>
      <w:r w:rsidRPr="00657E5F">
        <w:rPr>
          <w:rFonts w:ascii="Arial" w:hAnsi="Arial" w:cs="Arial"/>
          <w:bCs/>
          <w:i/>
          <w:szCs w:val="24"/>
          <w:u w:val="single"/>
          <w:lang w:val="sr-Latn-CS"/>
        </w:rPr>
        <w:t>јављају се сљедеће емисије отпада:</w:t>
      </w:r>
    </w:p>
    <w:p w14:paraId="5737B4C2" w14:textId="5630C782" w:rsidR="00832604" w:rsidRPr="00657E5F" w:rsidRDefault="008E62E1" w:rsidP="002A7F49">
      <w:pPr>
        <w:tabs>
          <w:tab w:val="left" w:pos="9072"/>
        </w:tabs>
        <w:autoSpaceDE w:val="0"/>
        <w:autoSpaceDN w:val="0"/>
        <w:adjustRightInd w:val="0"/>
        <w:spacing w:before="1" w:line="261" w:lineRule="exact"/>
        <w:jc w:val="center"/>
        <w:rPr>
          <w:rFonts w:ascii="Arial" w:hAnsi="Arial" w:cs="Arial"/>
          <w:i/>
          <w:spacing w:val="-3"/>
          <w:sz w:val="22"/>
          <w:szCs w:val="22"/>
          <w:lang w:val="sr-Cyrl-RS"/>
        </w:rPr>
      </w:pPr>
      <w:r>
        <w:rPr>
          <w:rFonts w:ascii="Arial" w:hAnsi="Arial" w:cs="Arial"/>
          <w:i/>
          <w:sz w:val="22"/>
          <w:szCs w:val="22"/>
          <w:lang w:val="sr-Cyrl-RS"/>
        </w:rPr>
        <w:t>Т</w:t>
      </w:r>
      <w:r w:rsidR="00832604" w:rsidRPr="00657E5F">
        <w:rPr>
          <w:rFonts w:ascii="Arial" w:hAnsi="Arial" w:cs="Arial"/>
          <w:i/>
          <w:sz w:val="22"/>
          <w:szCs w:val="22"/>
          <w:lang w:val="sr-Latn-CS"/>
        </w:rPr>
        <w:t>абела - Категорије отпада које се јављају на предметној локацији</w:t>
      </w:r>
      <w:r w:rsidR="00832604" w:rsidRPr="00657E5F">
        <w:rPr>
          <w:rFonts w:ascii="Arial" w:hAnsi="Arial" w:cs="Arial"/>
          <w:i/>
          <w:sz w:val="22"/>
          <w:szCs w:val="22"/>
          <w:lang w:val="sr-Cyrl-RS"/>
        </w:rPr>
        <w:t xml:space="preserve"> </w:t>
      </w:r>
      <w:r w:rsidR="00832604" w:rsidRPr="00657E5F">
        <w:rPr>
          <w:rFonts w:ascii="Arial" w:hAnsi="Arial" w:cs="Arial" w:hint="eastAsia"/>
          <w:i/>
          <w:sz w:val="22"/>
          <w:szCs w:val="22"/>
          <w:lang w:val="sr-Cyrl-RS"/>
        </w:rPr>
        <w:t>током</w:t>
      </w:r>
      <w:r w:rsidR="00832604" w:rsidRPr="00657E5F">
        <w:rPr>
          <w:rFonts w:ascii="Arial" w:hAnsi="Arial" w:cs="Arial"/>
          <w:i/>
          <w:sz w:val="22"/>
          <w:szCs w:val="22"/>
          <w:lang w:val="sr-Cyrl-RS"/>
        </w:rPr>
        <w:t xml:space="preserve"> </w:t>
      </w:r>
      <w:r w:rsidR="00832604" w:rsidRPr="00657E5F">
        <w:rPr>
          <w:rFonts w:ascii="Arial" w:hAnsi="Arial" w:cs="Arial" w:hint="eastAsia"/>
          <w:i/>
          <w:sz w:val="22"/>
          <w:szCs w:val="22"/>
          <w:lang w:val="ru-RU"/>
        </w:rPr>
        <w:t>експлоатације</w:t>
      </w:r>
      <w:r w:rsidR="00832604" w:rsidRPr="00657E5F">
        <w:rPr>
          <w:rFonts w:ascii="Arial" w:hAnsi="Arial" w:cs="Arial" w:hint="eastAsia"/>
          <w:i/>
          <w:sz w:val="22"/>
          <w:szCs w:val="22"/>
          <w:lang w:val="sr-Latn-BA"/>
        </w:rPr>
        <w:t xml:space="preserve"> </w:t>
      </w:r>
      <w:r w:rsidR="00832604" w:rsidRPr="00657E5F">
        <w:rPr>
          <w:rFonts w:ascii="Arial" w:hAnsi="Arial" w:cs="Arial" w:hint="eastAsia"/>
          <w:i/>
          <w:sz w:val="22"/>
          <w:szCs w:val="22"/>
          <w:lang w:val="sr-Cyrl-RS"/>
        </w:rPr>
        <w:t>постројења</w:t>
      </w:r>
    </w:p>
    <w:tbl>
      <w:tblPr>
        <w:tblW w:w="8639" w:type="dxa"/>
        <w:jc w:val="center"/>
        <w:tblCellSpacing w:w="144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1515"/>
        <w:gridCol w:w="7124"/>
      </w:tblGrid>
      <w:tr w:rsidR="00B56E38" w:rsidRPr="008E62E1" w14:paraId="1F3633F1" w14:textId="77777777" w:rsidTr="00300095">
        <w:trPr>
          <w:trHeight w:val="450"/>
          <w:tblCellSpacing w:w="1440" w:type="nil"/>
          <w:jc w:val="center"/>
        </w:trPr>
        <w:tc>
          <w:tcPr>
            <w:tcW w:w="1515" w:type="dxa"/>
            <w:shd w:val="clear" w:color="auto" w:fill="BFBFBF" w:themeFill="background1" w:themeFillShade="BF"/>
            <w:vAlign w:val="center"/>
          </w:tcPr>
          <w:p w14:paraId="0F1E515E" w14:textId="77777777" w:rsidR="00832604" w:rsidRPr="008E62E1" w:rsidRDefault="00832604" w:rsidP="002A7F49">
            <w:pPr>
              <w:spacing w:line="276" w:lineRule="auto"/>
              <w:jc w:val="center"/>
              <w:rPr>
                <w:rFonts w:ascii="Arial" w:hAnsi="Arial" w:cs="Arial"/>
                <w:noProof/>
                <w:sz w:val="22"/>
                <w:szCs w:val="22"/>
                <w:lang w:val="sr-Latn-RS"/>
              </w:rPr>
            </w:pPr>
            <w:r w:rsidRPr="008E62E1">
              <w:rPr>
                <w:rFonts w:ascii="Arial" w:hAnsi="Arial" w:cs="Arial"/>
                <w:noProof/>
                <w:sz w:val="22"/>
                <w:szCs w:val="22"/>
                <w:lang w:val="sr-Latn-RS"/>
              </w:rPr>
              <w:t>ШИФРА</w:t>
            </w:r>
          </w:p>
        </w:tc>
        <w:tc>
          <w:tcPr>
            <w:tcW w:w="7124" w:type="dxa"/>
            <w:shd w:val="clear" w:color="auto" w:fill="BFBFBF" w:themeFill="background1" w:themeFillShade="BF"/>
            <w:vAlign w:val="center"/>
          </w:tcPr>
          <w:p w14:paraId="1924434A" w14:textId="77777777" w:rsidR="00832604" w:rsidRPr="008E62E1" w:rsidRDefault="00832604" w:rsidP="002A7F49">
            <w:pPr>
              <w:spacing w:line="276" w:lineRule="auto"/>
              <w:ind w:left="-71"/>
              <w:jc w:val="center"/>
              <w:rPr>
                <w:rFonts w:ascii="Arial" w:hAnsi="Arial" w:cs="Arial"/>
                <w:noProof/>
                <w:sz w:val="22"/>
                <w:szCs w:val="22"/>
                <w:lang w:val="sr-Latn-RS"/>
              </w:rPr>
            </w:pPr>
            <w:r w:rsidRPr="008E62E1">
              <w:rPr>
                <w:rFonts w:ascii="Arial" w:hAnsi="Arial" w:cs="Arial"/>
                <w:noProof/>
                <w:sz w:val="22"/>
                <w:szCs w:val="22"/>
                <w:lang w:val="sr-Latn-RS"/>
              </w:rPr>
              <w:t>НАЗИВ ОТПАДА</w:t>
            </w:r>
          </w:p>
        </w:tc>
      </w:tr>
      <w:tr w:rsidR="00B56E38" w:rsidRPr="008E62E1" w14:paraId="176980BE" w14:textId="77777777" w:rsidTr="00300095">
        <w:trPr>
          <w:trHeight w:val="450"/>
          <w:tblCellSpacing w:w="1440" w:type="nil"/>
          <w:jc w:val="center"/>
        </w:trPr>
        <w:tc>
          <w:tcPr>
            <w:tcW w:w="1515" w:type="dxa"/>
            <w:vAlign w:val="center"/>
          </w:tcPr>
          <w:p w14:paraId="48451230" w14:textId="77777777" w:rsidR="00832604" w:rsidRPr="008E62E1" w:rsidRDefault="00832604" w:rsidP="002A7F49">
            <w:pPr>
              <w:spacing w:line="276" w:lineRule="auto"/>
              <w:jc w:val="center"/>
              <w:rPr>
                <w:rFonts w:ascii="Arial" w:hAnsi="Arial" w:cs="Arial"/>
                <w:noProof/>
                <w:sz w:val="22"/>
                <w:szCs w:val="22"/>
                <w:lang w:val="sr-Latn-RS"/>
              </w:rPr>
            </w:pPr>
            <w:r w:rsidRPr="008E62E1">
              <w:rPr>
                <w:rFonts w:ascii="Arial" w:hAnsi="Arial" w:cs="Arial"/>
                <w:sz w:val="22"/>
                <w:szCs w:val="22"/>
                <w:lang w:val="sr-Cyrl-RS"/>
              </w:rPr>
              <w:t>1</w:t>
            </w:r>
            <w:r w:rsidRPr="008E62E1">
              <w:rPr>
                <w:rFonts w:ascii="Arial" w:hAnsi="Arial" w:cs="Arial"/>
                <w:sz w:val="22"/>
                <w:szCs w:val="22"/>
              </w:rPr>
              <w:t>3 03 07*</w:t>
            </w:r>
          </w:p>
        </w:tc>
        <w:tc>
          <w:tcPr>
            <w:tcW w:w="7124" w:type="dxa"/>
            <w:vAlign w:val="center"/>
          </w:tcPr>
          <w:p w14:paraId="1CD7A1DE" w14:textId="77777777" w:rsidR="00832604" w:rsidRPr="008E62E1" w:rsidRDefault="00832604" w:rsidP="002A7F49">
            <w:pPr>
              <w:spacing w:line="276" w:lineRule="auto"/>
              <w:ind w:left="-71"/>
              <w:jc w:val="both"/>
              <w:rPr>
                <w:rFonts w:ascii="Arial" w:hAnsi="Arial" w:cs="Arial"/>
                <w:noProof/>
                <w:sz w:val="22"/>
                <w:szCs w:val="22"/>
                <w:lang w:val="sr-Latn-RS"/>
              </w:rPr>
            </w:pPr>
            <w:r w:rsidRPr="008E62E1">
              <w:rPr>
                <w:rFonts w:ascii="Arial" w:hAnsi="Arial" w:cs="Arial"/>
                <w:sz w:val="22"/>
                <w:szCs w:val="22"/>
                <w:lang w:val="ru-RU"/>
              </w:rPr>
              <w:t>минерална</w:t>
            </w:r>
            <w:r w:rsidRPr="008E62E1">
              <w:rPr>
                <w:rFonts w:ascii="Arial" w:hAnsi="Arial" w:cs="Arial"/>
                <w:sz w:val="22"/>
                <w:szCs w:val="22"/>
                <w:lang w:val="sr-Latn-RS"/>
              </w:rPr>
              <w:t xml:space="preserve"> </w:t>
            </w:r>
            <w:r w:rsidRPr="008E62E1">
              <w:rPr>
                <w:rFonts w:ascii="Arial" w:hAnsi="Arial" w:cs="Arial"/>
                <w:sz w:val="22"/>
                <w:szCs w:val="22"/>
                <w:lang w:val="ru-RU"/>
              </w:rPr>
              <w:t>нехлорована</w:t>
            </w:r>
            <w:r w:rsidRPr="008E62E1">
              <w:rPr>
                <w:rFonts w:ascii="Arial" w:hAnsi="Arial" w:cs="Arial"/>
                <w:sz w:val="22"/>
                <w:szCs w:val="22"/>
                <w:lang w:val="sr-Latn-RS"/>
              </w:rPr>
              <w:t xml:space="preserve"> </w:t>
            </w:r>
            <w:r w:rsidRPr="008E62E1">
              <w:rPr>
                <w:rFonts w:ascii="Arial" w:hAnsi="Arial" w:cs="Arial"/>
                <w:sz w:val="22"/>
                <w:szCs w:val="22"/>
                <w:lang w:val="ru-RU"/>
              </w:rPr>
              <w:t>уља</w:t>
            </w:r>
            <w:r w:rsidRPr="008E62E1">
              <w:rPr>
                <w:rFonts w:ascii="Arial" w:hAnsi="Arial" w:cs="Arial"/>
                <w:sz w:val="22"/>
                <w:szCs w:val="22"/>
                <w:lang w:val="sr-Latn-RS"/>
              </w:rPr>
              <w:t xml:space="preserve"> </w:t>
            </w:r>
            <w:r w:rsidRPr="008E62E1">
              <w:rPr>
                <w:rFonts w:ascii="Arial" w:hAnsi="Arial" w:cs="Arial"/>
                <w:sz w:val="22"/>
                <w:szCs w:val="22"/>
                <w:lang w:val="ru-RU"/>
              </w:rPr>
              <w:t>за</w:t>
            </w:r>
            <w:r w:rsidRPr="008E62E1">
              <w:rPr>
                <w:rFonts w:ascii="Arial" w:hAnsi="Arial" w:cs="Arial"/>
                <w:sz w:val="22"/>
                <w:szCs w:val="22"/>
                <w:lang w:val="sr-Latn-RS"/>
              </w:rPr>
              <w:t xml:space="preserve"> </w:t>
            </w:r>
            <w:r w:rsidRPr="008E62E1">
              <w:rPr>
                <w:rFonts w:ascii="Arial" w:hAnsi="Arial" w:cs="Arial"/>
                <w:sz w:val="22"/>
                <w:szCs w:val="22"/>
                <w:lang w:val="ru-RU"/>
              </w:rPr>
              <w:t>изолацију</w:t>
            </w:r>
            <w:r w:rsidRPr="008E62E1">
              <w:rPr>
                <w:rFonts w:ascii="Arial" w:hAnsi="Arial" w:cs="Arial"/>
                <w:sz w:val="22"/>
                <w:szCs w:val="22"/>
                <w:lang w:val="sr-Latn-RS"/>
              </w:rPr>
              <w:t xml:space="preserve"> </w:t>
            </w:r>
            <w:r w:rsidRPr="008E62E1">
              <w:rPr>
                <w:rFonts w:ascii="Arial" w:hAnsi="Arial" w:cs="Arial"/>
                <w:sz w:val="22"/>
                <w:szCs w:val="22"/>
                <w:lang w:val="ru-RU"/>
              </w:rPr>
              <w:t>и</w:t>
            </w:r>
            <w:r w:rsidRPr="008E62E1">
              <w:rPr>
                <w:rFonts w:ascii="Arial" w:hAnsi="Arial" w:cs="Arial"/>
                <w:sz w:val="22"/>
                <w:szCs w:val="22"/>
                <w:lang w:val="sr-Latn-RS"/>
              </w:rPr>
              <w:t xml:space="preserve"> </w:t>
            </w:r>
            <w:r w:rsidRPr="008E62E1">
              <w:rPr>
                <w:rFonts w:ascii="Arial" w:hAnsi="Arial" w:cs="Arial"/>
                <w:sz w:val="22"/>
                <w:szCs w:val="22"/>
                <w:lang w:val="ru-RU"/>
              </w:rPr>
              <w:t>пренос</w:t>
            </w:r>
            <w:r w:rsidRPr="008E62E1">
              <w:rPr>
                <w:rFonts w:ascii="Arial" w:hAnsi="Arial" w:cs="Arial"/>
                <w:sz w:val="22"/>
                <w:szCs w:val="22"/>
                <w:lang w:val="sr-Latn-RS"/>
              </w:rPr>
              <w:t xml:space="preserve"> </w:t>
            </w:r>
            <w:r w:rsidRPr="008E62E1">
              <w:rPr>
                <w:rFonts w:ascii="Arial" w:hAnsi="Arial" w:cs="Arial"/>
                <w:sz w:val="22"/>
                <w:szCs w:val="22"/>
                <w:lang w:val="ru-RU"/>
              </w:rPr>
              <w:t>топлоте</w:t>
            </w:r>
          </w:p>
        </w:tc>
      </w:tr>
      <w:tr w:rsidR="00B56E38" w:rsidRPr="008E62E1" w14:paraId="0379D051" w14:textId="77777777" w:rsidTr="00300095">
        <w:trPr>
          <w:trHeight w:val="270"/>
          <w:tblCellSpacing w:w="1440" w:type="nil"/>
          <w:jc w:val="center"/>
        </w:trPr>
        <w:tc>
          <w:tcPr>
            <w:tcW w:w="1515" w:type="dxa"/>
            <w:vAlign w:val="center"/>
          </w:tcPr>
          <w:p w14:paraId="62EF3404" w14:textId="77777777" w:rsidR="00832604" w:rsidRPr="008E62E1" w:rsidRDefault="00832604" w:rsidP="002A7F49">
            <w:pPr>
              <w:jc w:val="center"/>
              <w:rPr>
                <w:rFonts w:ascii="Arial" w:hAnsi="Arial" w:cs="Arial"/>
                <w:sz w:val="22"/>
                <w:szCs w:val="22"/>
              </w:rPr>
            </w:pPr>
            <w:r w:rsidRPr="008E62E1">
              <w:rPr>
                <w:rFonts w:ascii="Arial" w:hAnsi="Arial" w:cs="Arial"/>
                <w:sz w:val="22"/>
                <w:szCs w:val="22"/>
                <w:lang w:val="sr-Cyrl-CS"/>
              </w:rPr>
              <w:t>15 02 02</w:t>
            </w:r>
            <w:r w:rsidRPr="008E62E1">
              <w:rPr>
                <w:rFonts w:ascii="Arial" w:hAnsi="Arial" w:cs="Arial"/>
                <w:bCs/>
                <w:sz w:val="22"/>
                <w:szCs w:val="22"/>
                <w:lang w:val="sr-Latn-CS"/>
              </w:rPr>
              <w:t>*</w:t>
            </w:r>
          </w:p>
        </w:tc>
        <w:tc>
          <w:tcPr>
            <w:tcW w:w="7124" w:type="dxa"/>
            <w:vAlign w:val="center"/>
          </w:tcPr>
          <w:p w14:paraId="0DAB6622" w14:textId="77777777" w:rsidR="00832604" w:rsidRPr="008E62E1" w:rsidRDefault="00832604" w:rsidP="002A7F49">
            <w:pPr>
              <w:tabs>
                <w:tab w:val="left" w:pos="1080"/>
              </w:tabs>
              <w:jc w:val="both"/>
              <w:rPr>
                <w:rFonts w:ascii="Arial" w:hAnsi="Arial" w:cs="Arial"/>
                <w:sz w:val="22"/>
                <w:szCs w:val="22"/>
                <w:lang w:val="ru-RU"/>
              </w:rPr>
            </w:pPr>
            <w:r w:rsidRPr="008E62E1">
              <w:rPr>
                <w:rFonts w:ascii="Arial" w:hAnsi="Arial" w:cs="Arial"/>
                <w:sz w:val="22"/>
                <w:szCs w:val="22"/>
                <w:lang w:val="sr-Latn-CS"/>
              </w:rPr>
              <w:t>апсорбенти, филтерски материјали (укључујући филтере за уље који нису другачије спецификовани), крпе за брисање, заштитна одјећа, који су контаминирани опасним супстанцама</w:t>
            </w:r>
          </w:p>
        </w:tc>
      </w:tr>
      <w:tr w:rsidR="00B56E38" w:rsidRPr="008E62E1" w14:paraId="709C5323" w14:textId="77777777" w:rsidTr="00300095">
        <w:trPr>
          <w:trHeight w:val="353"/>
          <w:tblCellSpacing w:w="1440" w:type="nil"/>
          <w:jc w:val="center"/>
        </w:trPr>
        <w:tc>
          <w:tcPr>
            <w:tcW w:w="1515" w:type="dxa"/>
            <w:vAlign w:val="center"/>
          </w:tcPr>
          <w:p w14:paraId="73395C1C" w14:textId="77777777" w:rsidR="00832604" w:rsidRPr="008E62E1" w:rsidRDefault="00832604" w:rsidP="002A7F49">
            <w:pPr>
              <w:jc w:val="center"/>
              <w:rPr>
                <w:rFonts w:ascii="Arial" w:hAnsi="Arial" w:cs="Arial"/>
                <w:sz w:val="22"/>
                <w:szCs w:val="22"/>
              </w:rPr>
            </w:pPr>
            <w:r w:rsidRPr="008E62E1">
              <w:rPr>
                <w:rFonts w:ascii="Arial" w:hAnsi="Arial" w:cs="Arial"/>
                <w:sz w:val="22"/>
                <w:szCs w:val="22"/>
                <w:lang w:val="sr-Cyrl-CS"/>
              </w:rPr>
              <w:t>15 02 03</w:t>
            </w:r>
          </w:p>
        </w:tc>
        <w:tc>
          <w:tcPr>
            <w:tcW w:w="7124" w:type="dxa"/>
            <w:vAlign w:val="center"/>
          </w:tcPr>
          <w:p w14:paraId="7A8F9036" w14:textId="77777777" w:rsidR="00832604" w:rsidRPr="008E62E1" w:rsidRDefault="00832604" w:rsidP="002A7F49">
            <w:pPr>
              <w:tabs>
                <w:tab w:val="left" w:pos="1080"/>
              </w:tabs>
              <w:jc w:val="both"/>
              <w:rPr>
                <w:rFonts w:ascii="Arial" w:hAnsi="Arial" w:cs="Arial"/>
                <w:sz w:val="22"/>
                <w:szCs w:val="22"/>
                <w:lang w:val="sr-Latn-CS"/>
              </w:rPr>
            </w:pPr>
            <w:r w:rsidRPr="008E62E1">
              <w:rPr>
                <w:rFonts w:ascii="Arial" w:hAnsi="Arial" w:cs="Arial"/>
                <w:sz w:val="22"/>
                <w:szCs w:val="22"/>
                <w:lang w:val="sr-Latn-CS"/>
              </w:rPr>
              <w:t>апсорбенти, филтерски материјали, крпе за брисање и заштитна одјећа другачији од оних наведених у 15 02 02</w:t>
            </w:r>
          </w:p>
        </w:tc>
      </w:tr>
      <w:tr w:rsidR="00B56E38" w:rsidRPr="008E62E1" w14:paraId="04702481" w14:textId="77777777" w:rsidTr="00300095">
        <w:trPr>
          <w:trHeight w:val="353"/>
          <w:tblCellSpacing w:w="1440" w:type="nil"/>
          <w:jc w:val="center"/>
        </w:trPr>
        <w:tc>
          <w:tcPr>
            <w:tcW w:w="1515" w:type="dxa"/>
            <w:vAlign w:val="center"/>
          </w:tcPr>
          <w:p w14:paraId="382E58BB" w14:textId="77777777" w:rsidR="00832604" w:rsidRPr="008E62E1" w:rsidRDefault="00832604" w:rsidP="002A7F49">
            <w:pPr>
              <w:jc w:val="center"/>
              <w:rPr>
                <w:rFonts w:ascii="Arial" w:hAnsi="Arial" w:cs="Arial"/>
                <w:sz w:val="22"/>
                <w:szCs w:val="22"/>
                <w:lang w:val="sr-Cyrl-CS"/>
              </w:rPr>
            </w:pPr>
            <w:r w:rsidRPr="008E62E1">
              <w:rPr>
                <w:rFonts w:ascii="Arial" w:hAnsi="Arial" w:cs="Arial"/>
                <w:sz w:val="22"/>
                <w:szCs w:val="22"/>
              </w:rPr>
              <w:t>16 02 14</w:t>
            </w:r>
          </w:p>
        </w:tc>
        <w:tc>
          <w:tcPr>
            <w:tcW w:w="7124" w:type="dxa"/>
            <w:vAlign w:val="center"/>
          </w:tcPr>
          <w:p w14:paraId="650ED0E1" w14:textId="48FF29FE" w:rsidR="00832604" w:rsidRPr="008E62E1" w:rsidRDefault="00832604" w:rsidP="002A7F49">
            <w:pPr>
              <w:tabs>
                <w:tab w:val="left" w:pos="1080"/>
              </w:tabs>
              <w:jc w:val="both"/>
              <w:rPr>
                <w:rFonts w:ascii="Arial" w:hAnsi="Arial" w:cs="Arial"/>
                <w:sz w:val="22"/>
                <w:szCs w:val="22"/>
                <w:lang w:val="sr-Latn-CS"/>
              </w:rPr>
            </w:pPr>
            <w:r w:rsidRPr="008E62E1">
              <w:rPr>
                <w:rFonts w:ascii="Arial" w:hAnsi="Arial" w:cs="Arial"/>
                <w:sz w:val="22"/>
                <w:szCs w:val="22"/>
                <w:lang w:val="sr-Cyrl-RS"/>
              </w:rPr>
              <w:t>о</w:t>
            </w:r>
            <w:r w:rsidRPr="008E62E1">
              <w:rPr>
                <w:rFonts w:ascii="Arial" w:hAnsi="Arial" w:cs="Arial"/>
                <w:sz w:val="22"/>
                <w:szCs w:val="22"/>
                <w:lang w:val="sr-Latn-CS"/>
              </w:rPr>
              <w:t xml:space="preserve">дбачена опрема другачија од оне наведене у 16 02 09 до </w:t>
            </w:r>
            <w:r w:rsidR="004F6C18" w:rsidRPr="008E62E1">
              <w:rPr>
                <w:rFonts w:ascii="Arial" w:hAnsi="Arial" w:cs="Arial"/>
                <w:sz w:val="22"/>
                <w:szCs w:val="22"/>
                <w:lang w:val="sr-Cyrl-RS"/>
              </w:rPr>
              <w:t xml:space="preserve">                   </w:t>
            </w:r>
            <w:r w:rsidRPr="008E62E1">
              <w:rPr>
                <w:rFonts w:ascii="Arial" w:hAnsi="Arial" w:cs="Arial"/>
                <w:sz w:val="22"/>
                <w:szCs w:val="22"/>
                <w:lang w:val="sr-Latn-CS"/>
              </w:rPr>
              <w:t>16 02 13</w:t>
            </w:r>
          </w:p>
        </w:tc>
      </w:tr>
      <w:tr w:rsidR="00B56E38" w:rsidRPr="008E62E1" w14:paraId="2435BB67" w14:textId="77777777" w:rsidTr="00300095">
        <w:trPr>
          <w:trHeight w:val="353"/>
          <w:tblCellSpacing w:w="1440" w:type="nil"/>
          <w:jc w:val="center"/>
        </w:trPr>
        <w:tc>
          <w:tcPr>
            <w:tcW w:w="1515" w:type="dxa"/>
            <w:vAlign w:val="center"/>
          </w:tcPr>
          <w:p w14:paraId="5D351764" w14:textId="77777777" w:rsidR="00832604" w:rsidRPr="008E62E1" w:rsidRDefault="00832604" w:rsidP="002A7F49">
            <w:pPr>
              <w:jc w:val="center"/>
              <w:rPr>
                <w:rFonts w:ascii="Arial" w:hAnsi="Arial" w:cs="Arial"/>
                <w:sz w:val="22"/>
                <w:szCs w:val="22"/>
                <w:lang w:val="sr-Cyrl-CS"/>
              </w:rPr>
            </w:pPr>
            <w:r w:rsidRPr="008E62E1">
              <w:rPr>
                <w:rFonts w:ascii="Arial" w:hAnsi="Arial" w:cs="Arial"/>
                <w:sz w:val="22"/>
                <w:szCs w:val="22"/>
              </w:rPr>
              <w:t>16 02 15*</w:t>
            </w:r>
          </w:p>
        </w:tc>
        <w:tc>
          <w:tcPr>
            <w:tcW w:w="7124" w:type="dxa"/>
            <w:vAlign w:val="center"/>
          </w:tcPr>
          <w:p w14:paraId="58CF4FD0" w14:textId="77777777" w:rsidR="00832604" w:rsidRPr="008E62E1" w:rsidRDefault="00832604" w:rsidP="002A7F49">
            <w:pPr>
              <w:tabs>
                <w:tab w:val="left" w:pos="1080"/>
              </w:tabs>
              <w:jc w:val="both"/>
              <w:rPr>
                <w:rFonts w:ascii="Arial" w:hAnsi="Arial" w:cs="Arial"/>
                <w:sz w:val="22"/>
                <w:szCs w:val="22"/>
                <w:lang w:val="sr-Latn-CS"/>
              </w:rPr>
            </w:pPr>
            <w:r w:rsidRPr="008E62E1">
              <w:rPr>
                <w:rFonts w:ascii="Arial" w:hAnsi="Arial" w:cs="Arial"/>
                <w:sz w:val="22"/>
                <w:szCs w:val="22"/>
                <w:lang w:val="sr-Latn-CS"/>
              </w:rPr>
              <w:t>опасне компоненте уклоњене из одбачене опреме</w:t>
            </w:r>
          </w:p>
        </w:tc>
      </w:tr>
      <w:tr w:rsidR="00B56E38" w:rsidRPr="008E62E1" w14:paraId="581BD5B9" w14:textId="77777777" w:rsidTr="00300095">
        <w:trPr>
          <w:trHeight w:val="353"/>
          <w:tblCellSpacing w:w="1440" w:type="nil"/>
          <w:jc w:val="center"/>
        </w:trPr>
        <w:tc>
          <w:tcPr>
            <w:tcW w:w="1515" w:type="dxa"/>
            <w:vAlign w:val="center"/>
          </w:tcPr>
          <w:p w14:paraId="3C6313EB" w14:textId="77777777" w:rsidR="00832604" w:rsidRPr="008E62E1" w:rsidRDefault="00832604" w:rsidP="002A7F49">
            <w:pPr>
              <w:jc w:val="center"/>
              <w:rPr>
                <w:rFonts w:ascii="Arial" w:hAnsi="Arial" w:cs="Arial"/>
                <w:sz w:val="22"/>
                <w:szCs w:val="22"/>
                <w:lang w:val="sr-Cyrl-CS"/>
              </w:rPr>
            </w:pPr>
            <w:r w:rsidRPr="008E62E1">
              <w:rPr>
                <w:rFonts w:ascii="Arial" w:hAnsi="Arial" w:cs="Arial"/>
                <w:sz w:val="22"/>
                <w:szCs w:val="22"/>
              </w:rPr>
              <w:t>16 02 16</w:t>
            </w:r>
          </w:p>
        </w:tc>
        <w:tc>
          <w:tcPr>
            <w:tcW w:w="7124" w:type="dxa"/>
            <w:vAlign w:val="center"/>
          </w:tcPr>
          <w:p w14:paraId="3FFFEC5F" w14:textId="77777777" w:rsidR="00832604" w:rsidRPr="008E62E1" w:rsidRDefault="00832604" w:rsidP="002A7F49">
            <w:pPr>
              <w:tabs>
                <w:tab w:val="left" w:pos="1080"/>
              </w:tabs>
              <w:jc w:val="both"/>
              <w:rPr>
                <w:rFonts w:ascii="Arial" w:hAnsi="Arial" w:cs="Arial"/>
                <w:sz w:val="22"/>
                <w:szCs w:val="22"/>
                <w:lang w:val="sr-Latn-CS"/>
              </w:rPr>
            </w:pPr>
            <w:r w:rsidRPr="008E62E1">
              <w:rPr>
                <w:rFonts w:ascii="Arial" w:hAnsi="Arial" w:cs="Arial"/>
                <w:sz w:val="22"/>
                <w:szCs w:val="22"/>
                <w:lang w:val="sr-Latn-CS"/>
              </w:rPr>
              <w:t>компоненте уклоњене из одбачене опреме другачије од оних наведених у 16 02 15</w:t>
            </w:r>
          </w:p>
        </w:tc>
      </w:tr>
      <w:tr w:rsidR="00B56E38" w:rsidRPr="008E62E1" w14:paraId="77A6C07B" w14:textId="77777777" w:rsidTr="00300095">
        <w:trPr>
          <w:trHeight w:val="270"/>
          <w:tblCellSpacing w:w="1440" w:type="nil"/>
          <w:jc w:val="center"/>
        </w:trPr>
        <w:tc>
          <w:tcPr>
            <w:tcW w:w="1515" w:type="dxa"/>
            <w:vAlign w:val="center"/>
          </w:tcPr>
          <w:p w14:paraId="3EE2F28C" w14:textId="77777777" w:rsidR="00832604" w:rsidRPr="008E62E1" w:rsidRDefault="00832604" w:rsidP="002A7F49">
            <w:pPr>
              <w:jc w:val="center"/>
              <w:rPr>
                <w:rFonts w:ascii="Arial" w:hAnsi="Arial" w:cs="Arial"/>
                <w:sz w:val="22"/>
                <w:szCs w:val="22"/>
                <w:lang w:val="sr-Cyrl-CS"/>
              </w:rPr>
            </w:pPr>
            <w:r w:rsidRPr="008E62E1">
              <w:rPr>
                <w:rFonts w:ascii="Arial" w:hAnsi="Arial" w:cs="Arial"/>
                <w:sz w:val="22"/>
                <w:szCs w:val="22"/>
                <w:lang w:val="sr-Cyrl-CS"/>
              </w:rPr>
              <w:t>20 03 01</w:t>
            </w:r>
          </w:p>
        </w:tc>
        <w:tc>
          <w:tcPr>
            <w:tcW w:w="7124" w:type="dxa"/>
            <w:vAlign w:val="center"/>
          </w:tcPr>
          <w:p w14:paraId="237FC49F" w14:textId="77777777" w:rsidR="00832604" w:rsidRPr="008E62E1" w:rsidRDefault="00832604" w:rsidP="002A7F49">
            <w:pPr>
              <w:tabs>
                <w:tab w:val="left" w:pos="1080"/>
              </w:tabs>
              <w:jc w:val="both"/>
              <w:rPr>
                <w:rFonts w:ascii="Arial" w:hAnsi="Arial" w:cs="Arial"/>
                <w:sz w:val="22"/>
                <w:szCs w:val="22"/>
                <w:lang w:val="sr-Latn-CS"/>
              </w:rPr>
            </w:pPr>
            <w:r w:rsidRPr="008E62E1">
              <w:rPr>
                <w:rFonts w:ascii="Arial" w:hAnsi="Arial" w:cs="Arial"/>
                <w:sz w:val="22"/>
                <w:szCs w:val="22"/>
                <w:lang w:val="sr-Latn-CS"/>
              </w:rPr>
              <w:t>мијешани комунални отпад</w:t>
            </w:r>
          </w:p>
        </w:tc>
      </w:tr>
      <w:tr w:rsidR="00B56E38" w:rsidRPr="008E62E1" w14:paraId="04DB79FD" w14:textId="77777777" w:rsidTr="00300095">
        <w:trPr>
          <w:trHeight w:val="270"/>
          <w:tblCellSpacing w:w="1440" w:type="nil"/>
          <w:jc w:val="center"/>
        </w:trPr>
        <w:tc>
          <w:tcPr>
            <w:tcW w:w="1515" w:type="dxa"/>
            <w:vAlign w:val="center"/>
          </w:tcPr>
          <w:p w14:paraId="53331BC7" w14:textId="77777777" w:rsidR="00832604" w:rsidRPr="008E62E1" w:rsidRDefault="00832604" w:rsidP="002A7F49">
            <w:pPr>
              <w:jc w:val="center"/>
              <w:rPr>
                <w:rFonts w:ascii="Arial" w:hAnsi="Arial" w:cs="Arial"/>
                <w:sz w:val="22"/>
                <w:szCs w:val="22"/>
                <w:lang w:val="sr-Latn-BA"/>
              </w:rPr>
            </w:pPr>
            <w:r w:rsidRPr="008E62E1">
              <w:rPr>
                <w:rFonts w:ascii="Arial" w:hAnsi="Arial" w:cs="Arial"/>
                <w:sz w:val="22"/>
                <w:szCs w:val="22"/>
                <w:lang w:val="sr-Cyrl-CS"/>
              </w:rPr>
              <w:t>20 0</w:t>
            </w:r>
            <w:r w:rsidRPr="008E62E1">
              <w:rPr>
                <w:rFonts w:ascii="Arial" w:hAnsi="Arial" w:cs="Arial"/>
                <w:sz w:val="22"/>
                <w:szCs w:val="22"/>
                <w:lang w:val="sr-Latn-BA"/>
              </w:rPr>
              <w:t>3</w:t>
            </w:r>
            <w:r w:rsidRPr="008E62E1">
              <w:rPr>
                <w:rFonts w:ascii="Arial" w:hAnsi="Arial" w:cs="Arial"/>
                <w:sz w:val="22"/>
                <w:szCs w:val="22"/>
                <w:lang w:val="sr-Cyrl-CS"/>
              </w:rPr>
              <w:t xml:space="preserve"> </w:t>
            </w:r>
            <w:r w:rsidRPr="008E62E1">
              <w:rPr>
                <w:rFonts w:ascii="Arial" w:hAnsi="Arial" w:cs="Arial"/>
                <w:sz w:val="22"/>
                <w:szCs w:val="22"/>
                <w:lang w:val="sr-Latn-BA"/>
              </w:rPr>
              <w:t>04</w:t>
            </w:r>
          </w:p>
        </w:tc>
        <w:tc>
          <w:tcPr>
            <w:tcW w:w="7124" w:type="dxa"/>
            <w:vAlign w:val="center"/>
          </w:tcPr>
          <w:p w14:paraId="6ABD8D1D" w14:textId="77777777" w:rsidR="00832604" w:rsidRPr="008E62E1" w:rsidRDefault="00832604" w:rsidP="002A7F49">
            <w:pPr>
              <w:tabs>
                <w:tab w:val="left" w:pos="1080"/>
              </w:tabs>
              <w:jc w:val="both"/>
              <w:rPr>
                <w:rFonts w:ascii="Arial" w:hAnsi="Arial" w:cs="Arial"/>
                <w:sz w:val="22"/>
                <w:szCs w:val="22"/>
                <w:lang w:val="sr-Latn-CS"/>
              </w:rPr>
            </w:pPr>
            <w:r w:rsidRPr="008E62E1">
              <w:rPr>
                <w:rFonts w:ascii="Arial" w:hAnsi="Arial" w:cs="Arial"/>
                <w:sz w:val="22"/>
                <w:szCs w:val="22"/>
                <w:lang w:val="sr-Latn-CS"/>
              </w:rPr>
              <w:t>муљеви из септичких јама</w:t>
            </w:r>
          </w:p>
        </w:tc>
      </w:tr>
    </w:tbl>
    <w:p w14:paraId="72E39A53" w14:textId="77777777" w:rsidR="00832604" w:rsidRPr="008E62E1" w:rsidRDefault="00832604" w:rsidP="002A7F49">
      <w:pPr>
        <w:tabs>
          <w:tab w:val="left" w:pos="720"/>
        </w:tabs>
        <w:jc w:val="both"/>
        <w:rPr>
          <w:rFonts w:ascii="Arial" w:hAnsi="Arial" w:cs="Arial"/>
          <w:sz w:val="22"/>
          <w:szCs w:val="22"/>
          <w:lang w:val="sr-Latn-CS"/>
        </w:rPr>
      </w:pPr>
      <w:r w:rsidRPr="008E62E1">
        <w:rPr>
          <w:rFonts w:ascii="Arial" w:hAnsi="Arial" w:cs="Arial"/>
          <w:sz w:val="22"/>
          <w:szCs w:val="22"/>
          <w:lang w:val="sr-Latn-CS"/>
        </w:rPr>
        <w:t>НАПОМЕНА: Врсте отпада означене звјездицом (</w:t>
      </w:r>
      <w:r w:rsidRPr="008E62E1">
        <w:rPr>
          <w:rFonts w:ascii="Arial" w:hAnsi="Arial" w:cs="Arial"/>
          <w:sz w:val="22"/>
          <w:szCs w:val="22"/>
          <w:lang w:val="sr-Cyrl-CS"/>
        </w:rPr>
        <w:t>*</w:t>
      </w:r>
      <w:r w:rsidRPr="008E62E1">
        <w:rPr>
          <w:rFonts w:ascii="Arial" w:hAnsi="Arial" w:cs="Arial"/>
          <w:sz w:val="22"/>
          <w:szCs w:val="22"/>
          <w:lang w:val="sr-Latn-RS"/>
        </w:rPr>
        <w:t>)</w:t>
      </w:r>
      <w:r w:rsidRPr="008E62E1">
        <w:rPr>
          <w:rFonts w:ascii="Arial" w:hAnsi="Arial" w:cs="Arial"/>
          <w:sz w:val="22"/>
          <w:szCs w:val="22"/>
          <w:lang w:val="sr-Latn-CS"/>
        </w:rPr>
        <w:t xml:space="preserve"> означавају врсте опасног отпада који морају збрињавати овлаштена лица за збрињавање опасног отпада.</w:t>
      </w:r>
    </w:p>
    <w:p w14:paraId="20A463EE" w14:textId="77777777" w:rsidR="00832604" w:rsidRPr="00B56E38" w:rsidRDefault="00832604" w:rsidP="002A7F49">
      <w:pPr>
        <w:rPr>
          <w:rFonts w:ascii="Arial" w:hAnsi="Arial" w:cs="Arial"/>
          <w:lang w:val="sr-Latn-CS"/>
        </w:rPr>
      </w:pPr>
    </w:p>
    <w:p w14:paraId="5D9A6C03" w14:textId="77777777" w:rsidR="00832604" w:rsidRPr="00B56E38" w:rsidRDefault="00832604" w:rsidP="002A7F49">
      <w:pPr>
        <w:jc w:val="both"/>
        <w:rPr>
          <w:rFonts w:ascii="Arial" w:hAnsi="Arial" w:cs="Arial"/>
          <w:szCs w:val="24"/>
          <w:lang w:val="sr-Cyrl-RS"/>
        </w:rPr>
      </w:pPr>
      <w:r w:rsidRPr="00B56E38">
        <w:rPr>
          <w:rFonts w:ascii="Arial" w:hAnsi="Arial" w:cs="Arial"/>
          <w:szCs w:val="24"/>
          <w:lang w:val="sr-Latn-RS"/>
        </w:rPr>
        <w:t>Сав чврсти комунални отпад сакупља</w:t>
      </w:r>
      <w:r w:rsidRPr="00B56E38">
        <w:rPr>
          <w:rFonts w:ascii="Arial" w:hAnsi="Arial" w:cs="Arial"/>
          <w:szCs w:val="24"/>
          <w:lang w:val="sr-Cyrl-RS"/>
        </w:rPr>
        <w:t>ће</w:t>
      </w:r>
      <w:r w:rsidRPr="00B56E38">
        <w:rPr>
          <w:rFonts w:ascii="Arial" w:hAnsi="Arial" w:cs="Arial"/>
          <w:szCs w:val="24"/>
          <w:lang w:val="sr-Latn-RS"/>
        </w:rPr>
        <w:t xml:space="preserve"> се у контејнер који ће бити смјештен на предметној локацији. </w:t>
      </w:r>
      <w:r w:rsidRPr="00B56E38">
        <w:rPr>
          <w:rFonts w:ascii="Arial" w:hAnsi="Arial" w:cs="Arial"/>
          <w:szCs w:val="24"/>
          <w:lang w:val="sr-Cyrl-RS"/>
        </w:rPr>
        <w:t>За збрињавање</w:t>
      </w:r>
      <w:r w:rsidRPr="00B56E38">
        <w:rPr>
          <w:rFonts w:ascii="Arial" w:hAnsi="Arial" w:cs="Arial"/>
          <w:szCs w:val="24"/>
          <w:lang w:val="sr-Latn-RS"/>
        </w:rPr>
        <w:t xml:space="preserve"> комуналног отпада и отпада насталог чишћењем септичке јаме </w:t>
      </w:r>
      <w:r w:rsidRPr="00B56E38">
        <w:rPr>
          <w:rFonts w:ascii="Arial" w:hAnsi="Arial" w:cs="Arial"/>
          <w:szCs w:val="24"/>
          <w:lang w:val="sr-Cyrl-RS"/>
        </w:rPr>
        <w:t>инвеститор треба склопити уговор са надлежним</w:t>
      </w:r>
      <w:r w:rsidRPr="00B56E38">
        <w:rPr>
          <w:rFonts w:ascii="Arial" w:hAnsi="Arial" w:cs="Arial"/>
          <w:szCs w:val="24"/>
          <w:lang w:val="sr-Latn-RS"/>
        </w:rPr>
        <w:t xml:space="preserve"> комуналним предузеће</w:t>
      </w:r>
      <w:r w:rsidRPr="00B56E38">
        <w:rPr>
          <w:rFonts w:ascii="Arial" w:hAnsi="Arial" w:cs="Arial"/>
          <w:szCs w:val="24"/>
          <w:lang w:val="sr-Cyrl-RS"/>
        </w:rPr>
        <w:t>м.</w:t>
      </w:r>
      <w:r w:rsidRPr="00B56E38">
        <w:rPr>
          <w:rFonts w:ascii="Arial" w:hAnsi="Arial" w:cs="Arial"/>
          <w:szCs w:val="24"/>
          <w:lang w:val="sr-Latn-RS"/>
        </w:rPr>
        <w:t xml:space="preserve"> </w:t>
      </w:r>
    </w:p>
    <w:p w14:paraId="007DD3A4" w14:textId="77777777" w:rsidR="00832604" w:rsidRPr="00B56E38" w:rsidRDefault="00832604" w:rsidP="002A7F49">
      <w:pPr>
        <w:jc w:val="both"/>
        <w:rPr>
          <w:rFonts w:ascii="Arial" w:hAnsi="Arial" w:cs="Arial"/>
          <w:szCs w:val="24"/>
          <w:lang w:val="sr-Cyrl-RS"/>
        </w:rPr>
      </w:pPr>
      <w:r w:rsidRPr="00B56E38">
        <w:rPr>
          <w:rFonts w:ascii="Arial" w:hAnsi="Arial" w:cs="Arial"/>
          <w:szCs w:val="24"/>
          <w:lang w:val="sr-Cyrl-RS"/>
        </w:rPr>
        <w:t>О</w:t>
      </w:r>
      <w:r w:rsidRPr="00B56E38">
        <w:rPr>
          <w:rFonts w:ascii="Arial" w:hAnsi="Arial" w:cs="Arial"/>
          <w:szCs w:val="24"/>
          <w:lang w:val="sr-Latn-RS"/>
        </w:rPr>
        <w:t>тпад настао при замјени и одражавању дијелова опреме (било да се ради о редовним измјенама дотрајале опреме или о непредвиђеним кваровима)</w:t>
      </w:r>
      <w:r w:rsidRPr="00B56E38">
        <w:rPr>
          <w:rFonts w:ascii="Arial" w:hAnsi="Arial" w:cs="Arial"/>
          <w:szCs w:val="24"/>
          <w:lang w:val="sr-Cyrl-RS"/>
        </w:rPr>
        <w:t xml:space="preserve"> </w:t>
      </w:r>
      <w:bookmarkStart w:id="41" w:name="_Hlk169687199"/>
      <w:r w:rsidRPr="00B56E38">
        <w:rPr>
          <w:rFonts w:ascii="Arial" w:hAnsi="Arial" w:cs="Arial"/>
          <w:szCs w:val="24"/>
          <w:lang w:val="sr-Cyrl-RS"/>
        </w:rPr>
        <w:t>одвозиће се са локације од стране предузећа које ће обављати поправке и предвиђено одржавање</w:t>
      </w:r>
      <w:bookmarkEnd w:id="41"/>
      <w:r w:rsidRPr="00B56E38">
        <w:rPr>
          <w:rFonts w:ascii="Arial" w:hAnsi="Arial" w:cs="Arial"/>
          <w:szCs w:val="24"/>
          <w:lang w:val="sr-Cyrl-RS"/>
        </w:rPr>
        <w:t xml:space="preserve">. </w:t>
      </w:r>
    </w:p>
    <w:p w14:paraId="762CE2BD" w14:textId="1749D461" w:rsidR="00832604" w:rsidRPr="00B56E38" w:rsidRDefault="00832604" w:rsidP="002A7F49">
      <w:pPr>
        <w:jc w:val="both"/>
        <w:rPr>
          <w:rFonts w:ascii="Arial" w:hAnsi="Arial" w:cs="Arial"/>
          <w:szCs w:val="24"/>
          <w:lang w:val="sr-Cyrl-RS"/>
        </w:rPr>
      </w:pPr>
      <w:r w:rsidRPr="00B56E38">
        <w:rPr>
          <w:rFonts w:ascii="Arial" w:hAnsi="Arial" w:cs="Arial"/>
          <w:szCs w:val="24"/>
          <w:lang w:val="sr-Cyrl-RS"/>
        </w:rPr>
        <w:t>Соларне панеле, након истека њи</w:t>
      </w:r>
      <w:r w:rsidR="00657E5F" w:rsidRPr="00B56E38">
        <w:rPr>
          <w:rFonts w:ascii="Arial" w:hAnsi="Arial" w:cs="Arial"/>
          <w:szCs w:val="24"/>
          <w:lang w:val="sr-Cyrl-RS"/>
        </w:rPr>
        <w:t>ховог животног вијека, потребно</w:t>
      </w:r>
      <w:r w:rsidRPr="00B56E38">
        <w:rPr>
          <w:rFonts w:ascii="Arial" w:hAnsi="Arial" w:cs="Arial"/>
          <w:szCs w:val="24"/>
          <w:lang w:val="sr-Cyrl-RS"/>
        </w:rPr>
        <w:t xml:space="preserve"> је на одговарајући  начин збринути према карактеристикама материјала од којих су направљени. Панели садрже материјале који се могу рецикл</w:t>
      </w:r>
      <w:r w:rsidR="006B5DE9" w:rsidRPr="00B56E38">
        <w:rPr>
          <w:rFonts w:ascii="Arial" w:hAnsi="Arial" w:cs="Arial"/>
          <w:szCs w:val="24"/>
          <w:lang w:val="sr-Cyrl-RS"/>
        </w:rPr>
        <w:t>ов</w:t>
      </w:r>
      <w:r w:rsidRPr="00B56E38">
        <w:rPr>
          <w:rFonts w:ascii="Arial" w:hAnsi="Arial" w:cs="Arial"/>
          <w:szCs w:val="24"/>
          <w:lang w:val="sr-Cyrl-RS"/>
        </w:rPr>
        <w:t>ати</w:t>
      </w:r>
      <w:r w:rsidR="006B5DE9" w:rsidRPr="00B56E38">
        <w:rPr>
          <w:rFonts w:ascii="Arial" w:hAnsi="Arial" w:cs="Arial"/>
          <w:szCs w:val="24"/>
          <w:lang w:val="sr-Cyrl-RS"/>
        </w:rPr>
        <w:t>,</w:t>
      </w:r>
      <w:r w:rsidRPr="00B56E38">
        <w:rPr>
          <w:rFonts w:ascii="Arial" w:hAnsi="Arial" w:cs="Arial"/>
          <w:szCs w:val="24"/>
          <w:lang w:val="sr-Cyrl-RS"/>
        </w:rPr>
        <w:t xml:space="preserve"> као што су стакло,  алуминијум,</w:t>
      </w:r>
      <w:r w:rsidR="00B56E38">
        <w:rPr>
          <w:rFonts w:ascii="Arial" w:hAnsi="Arial" w:cs="Arial"/>
          <w:szCs w:val="24"/>
          <w:lang w:val="sr-Cyrl-RS"/>
        </w:rPr>
        <w:t xml:space="preserve"> пластика, силицијум, сребро, бакар, калај</w:t>
      </w:r>
      <w:r w:rsidR="00990274">
        <w:rPr>
          <w:rFonts w:ascii="Arial" w:hAnsi="Arial" w:cs="Arial"/>
          <w:szCs w:val="24"/>
          <w:lang w:val="sr-Cyrl-RS"/>
        </w:rPr>
        <w:t>, олово</w:t>
      </w:r>
      <w:r w:rsidR="00B56E38">
        <w:rPr>
          <w:rFonts w:ascii="Arial" w:hAnsi="Arial" w:cs="Arial"/>
          <w:szCs w:val="24"/>
          <w:lang w:val="sr-Cyrl-RS"/>
        </w:rPr>
        <w:t xml:space="preserve"> и други</w:t>
      </w:r>
      <w:r w:rsidRPr="00B56E38">
        <w:rPr>
          <w:rFonts w:ascii="Arial" w:hAnsi="Arial" w:cs="Arial"/>
          <w:szCs w:val="24"/>
          <w:lang w:val="sr-Cyrl-RS"/>
        </w:rPr>
        <w:t xml:space="preserve">. </w:t>
      </w:r>
    </w:p>
    <w:p w14:paraId="3303544A" w14:textId="77777777" w:rsidR="00832604" w:rsidRPr="00B56E38" w:rsidRDefault="00832604" w:rsidP="002A7F49">
      <w:pPr>
        <w:jc w:val="both"/>
        <w:rPr>
          <w:rFonts w:ascii="Arial" w:hAnsi="Arial" w:cs="Arial"/>
          <w:szCs w:val="24"/>
          <w:lang w:val="sr-Cyrl-RS"/>
        </w:rPr>
      </w:pPr>
      <w:r w:rsidRPr="00B56E38">
        <w:rPr>
          <w:rFonts w:ascii="Arial" w:hAnsi="Arial" w:cs="Arial"/>
          <w:szCs w:val="24"/>
          <w:lang w:val="sr-Cyrl-RS"/>
        </w:rPr>
        <w:t>Електрична опрема са локације (замјењени електрични каблови, кондензатори, трансформатори...) се у случају квара ремонтује или замјењује, а демонтирани дио опреме одвозиће се са локације од стране предузећа које ће обављати поправке и предвиђено одржавање.</w:t>
      </w:r>
    </w:p>
    <w:p w14:paraId="21C561FE" w14:textId="77777777" w:rsidR="00832604" w:rsidRPr="00B56E38" w:rsidRDefault="00832604" w:rsidP="002A7F49">
      <w:pPr>
        <w:jc w:val="both"/>
        <w:rPr>
          <w:rFonts w:ascii="Arial" w:hAnsi="Arial" w:cs="Arial"/>
          <w:szCs w:val="24"/>
          <w:lang w:val="sr-Cyrl-RS"/>
        </w:rPr>
      </w:pPr>
      <w:r w:rsidRPr="00B56E38">
        <w:rPr>
          <w:rFonts w:ascii="Arial" w:hAnsi="Arial" w:cs="Arial"/>
          <w:szCs w:val="24"/>
          <w:lang w:val="sr-Cyrl-RS"/>
        </w:rPr>
        <w:t xml:space="preserve">Опасан отпад се мора одлагати у намјенске затворене посуде или контејнере. За збрињавање опасног отпада (исцурјело трансформаторско уље, употребљени адсорбенс за сакупљање исцурјелог уље из трансформатора), инвеститор </w:t>
      </w:r>
      <w:r w:rsidRPr="00B56E38">
        <w:rPr>
          <w:rFonts w:ascii="Arial" w:hAnsi="Arial" w:cs="Arial"/>
          <w:szCs w:val="24"/>
          <w:lang w:val="sr-Latn-RS"/>
        </w:rPr>
        <w:t>треба</w:t>
      </w:r>
      <w:r w:rsidRPr="00B56E38">
        <w:rPr>
          <w:rFonts w:ascii="Arial" w:hAnsi="Arial" w:cs="Arial"/>
          <w:szCs w:val="24"/>
          <w:lang w:val="sr-Cyrl-RS"/>
        </w:rPr>
        <w:t xml:space="preserve"> склоп</w:t>
      </w:r>
      <w:r w:rsidRPr="00B56E38">
        <w:rPr>
          <w:rFonts w:ascii="Arial" w:hAnsi="Arial" w:cs="Arial"/>
          <w:szCs w:val="24"/>
          <w:lang w:val="sr-Latn-RS"/>
        </w:rPr>
        <w:t>ити</w:t>
      </w:r>
      <w:r w:rsidRPr="00B56E38">
        <w:rPr>
          <w:rFonts w:ascii="Arial" w:hAnsi="Arial" w:cs="Arial"/>
          <w:szCs w:val="24"/>
          <w:lang w:val="sr-Cyrl-RS"/>
        </w:rPr>
        <w:t xml:space="preserve"> уговор са предузећем надлежним за збрињавање опасног отпада.</w:t>
      </w:r>
    </w:p>
    <w:p w14:paraId="2C4D0F36" w14:textId="77777777" w:rsidR="00832604" w:rsidRDefault="00832604" w:rsidP="002A7F49">
      <w:pPr>
        <w:jc w:val="both"/>
        <w:rPr>
          <w:rFonts w:ascii="Arial" w:hAnsi="Arial" w:cs="Arial"/>
          <w:lang w:val="sr-Cyrl-RS"/>
        </w:rPr>
      </w:pPr>
    </w:p>
    <w:p w14:paraId="234D5E77" w14:textId="77777777" w:rsidR="00832604" w:rsidRPr="00350607" w:rsidRDefault="00832604" w:rsidP="002A7F49">
      <w:pPr>
        <w:tabs>
          <w:tab w:val="left" w:pos="9072"/>
        </w:tabs>
        <w:jc w:val="both"/>
        <w:rPr>
          <w:rFonts w:ascii="Arial" w:hAnsi="Arial" w:cs="Arial"/>
          <w:b/>
          <w:bCs/>
          <w:szCs w:val="24"/>
          <w:lang w:val="sr-Cyrl-RS"/>
        </w:rPr>
      </w:pPr>
      <w:bookmarkStart w:id="42" w:name="_Hlk169699016"/>
      <w:r w:rsidRPr="00350607">
        <w:rPr>
          <w:rFonts w:ascii="Arial" w:hAnsi="Arial" w:cs="Arial"/>
          <w:b/>
          <w:bCs/>
          <w:szCs w:val="24"/>
          <w:lang w:val="sr-Cyrl-RS"/>
        </w:rPr>
        <w:t>Емисије зрачења (јонизујућа и нејонизујућа)</w:t>
      </w:r>
    </w:p>
    <w:bookmarkEnd w:id="42"/>
    <w:p w14:paraId="6A2DB885" w14:textId="77777777" w:rsidR="00832604" w:rsidRPr="00350607" w:rsidRDefault="00832604" w:rsidP="002A7F49">
      <w:pPr>
        <w:tabs>
          <w:tab w:val="left" w:pos="9072"/>
        </w:tabs>
        <w:jc w:val="both"/>
        <w:rPr>
          <w:rFonts w:ascii="Arial" w:hAnsi="Arial" w:cs="Arial"/>
          <w:szCs w:val="24"/>
          <w:lang w:val="sr-Cyrl-RS"/>
        </w:rPr>
      </w:pPr>
      <w:r w:rsidRPr="00350607">
        <w:rPr>
          <w:rFonts w:ascii="Arial" w:hAnsi="Arial" w:cs="Arial"/>
          <w:szCs w:val="24"/>
          <w:lang w:val="sr-Cyrl-RS"/>
        </w:rPr>
        <w:t xml:space="preserve">Јонизујуће зрачење је електромагнетно или честично зрачење које може да јонизује  материју и изазове оштећење ћелија живих организама. Тако настали јони нарушавају биохемијске процесе у  ћелијама,  што  може  довести  до  разних  поремећаја  у  њиховом  функционисању  и  дјељењу (размножавању), те коначно до настанка озбиљних болести, попут тумора. </w:t>
      </w:r>
    </w:p>
    <w:p w14:paraId="770CB67B" w14:textId="77777777" w:rsidR="00832604" w:rsidRPr="00350607" w:rsidRDefault="00832604" w:rsidP="002A7F49">
      <w:pPr>
        <w:tabs>
          <w:tab w:val="left" w:pos="9072"/>
        </w:tabs>
        <w:jc w:val="both"/>
        <w:rPr>
          <w:rFonts w:ascii="Arial" w:hAnsi="Arial" w:cs="Arial"/>
          <w:szCs w:val="24"/>
          <w:lang w:val="sr-Cyrl-RS"/>
        </w:rPr>
      </w:pPr>
      <w:r w:rsidRPr="00350607">
        <w:rPr>
          <w:rFonts w:ascii="Arial" w:hAnsi="Arial" w:cs="Arial"/>
          <w:szCs w:val="24"/>
          <w:lang w:val="sr-Cyrl-RS"/>
        </w:rPr>
        <w:t>Јонизујућа зрачења су оне врсте радиоактивног зрачења које имају довољну енергију да  јонизују неке  атоме  у тијелу.  У  јонизујућа  зрачења  спадају  α  (алфа),  β  (бета),  γ  (гама),</w:t>
      </w:r>
      <w:r>
        <w:rPr>
          <w:rFonts w:ascii="Arial" w:hAnsi="Arial" w:cs="Arial"/>
          <w:szCs w:val="24"/>
          <w:lang w:val="sr-Cyrl-RS"/>
        </w:rPr>
        <w:t xml:space="preserve"> </w:t>
      </w:r>
      <w:r w:rsidRPr="00350607">
        <w:rPr>
          <w:rFonts w:ascii="Arial" w:hAnsi="Arial" w:cs="Arial"/>
          <w:szCs w:val="24"/>
          <w:lang w:val="sr-Cyrl-RS"/>
        </w:rPr>
        <w:t>Х</w:t>
      </w:r>
      <w:r>
        <w:rPr>
          <w:rFonts w:ascii="Arial" w:hAnsi="Arial" w:cs="Arial"/>
          <w:szCs w:val="24"/>
          <w:lang w:val="sr-Cyrl-RS"/>
        </w:rPr>
        <w:t xml:space="preserve"> </w:t>
      </w:r>
      <w:r w:rsidRPr="00350607">
        <w:rPr>
          <w:rFonts w:ascii="Arial" w:hAnsi="Arial" w:cs="Arial"/>
          <w:szCs w:val="24"/>
          <w:lang w:val="sr-Cyrl-RS"/>
        </w:rPr>
        <w:t>(рендгенски зраци), космичко зрачење и неутрони.</w:t>
      </w:r>
    </w:p>
    <w:p w14:paraId="3DC189AA" w14:textId="77777777" w:rsidR="00832604" w:rsidRPr="00350607" w:rsidRDefault="00832604" w:rsidP="002A7F49">
      <w:pPr>
        <w:tabs>
          <w:tab w:val="left" w:pos="9072"/>
        </w:tabs>
        <w:jc w:val="both"/>
        <w:rPr>
          <w:rFonts w:ascii="Arial" w:hAnsi="Arial" w:cs="Arial"/>
          <w:szCs w:val="24"/>
          <w:lang w:val="sr-Cyrl-RS"/>
        </w:rPr>
      </w:pPr>
    </w:p>
    <w:p w14:paraId="44CB17B3" w14:textId="44122D7F" w:rsidR="00832604" w:rsidRPr="00350607" w:rsidRDefault="00832604" w:rsidP="002A7F49">
      <w:pPr>
        <w:tabs>
          <w:tab w:val="left" w:pos="9072"/>
        </w:tabs>
        <w:jc w:val="both"/>
        <w:rPr>
          <w:rFonts w:ascii="Arial" w:hAnsi="Arial" w:cs="Arial"/>
          <w:szCs w:val="24"/>
          <w:lang w:val="sr-Cyrl-RS"/>
        </w:rPr>
      </w:pPr>
      <w:r w:rsidRPr="00350607">
        <w:rPr>
          <w:rFonts w:ascii="Arial" w:hAnsi="Arial" w:cs="Arial"/>
          <w:szCs w:val="24"/>
          <w:lang w:val="sr-Cyrl-RS"/>
        </w:rPr>
        <w:t xml:space="preserve">Нејонизујућа зрачења су електромагнетна поља која имају енергију фотона мању од 12,4 </w:t>
      </w:r>
      <w:r w:rsidR="0014669D">
        <w:rPr>
          <w:rFonts w:ascii="Arial" w:hAnsi="Arial" w:cs="Arial"/>
          <w:szCs w:val="24"/>
          <w:lang w:val="sr-Cyrl-RS"/>
        </w:rPr>
        <w:t>е</w:t>
      </w:r>
      <w:r w:rsidR="00626DED">
        <w:rPr>
          <w:rFonts w:ascii="Arial" w:hAnsi="Arial" w:cs="Arial"/>
          <w:szCs w:val="24"/>
          <w:lang w:val="sr-Latn-RS"/>
        </w:rPr>
        <w:t>V</w:t>
      </w:r>
      <w:r w:rsidRPr="00350607">
        <w:rPr>
          <w:rFonts w:ascii="Arial" w:hAnsi="Arial" w:cs="Arial"/>
          <w:szCs w:val="24"/>
          <w:lang w:val="sr-Cyrl-RS"/>
        </w:rPr>
        <w:t>. Она обухватају:</w:t>
      </w:r>
    </w:p>
    <w:p w14:paraId="3E58F8CE" w14:textId="53881E09" w:rsidR="00832604" w:rsidRPr="00350607" w:rsidRDefault="00832604" w:rsidP="00CB2ECC">
      <w:pPr>
        <w:pStyle w:val="ListParagraph"/>
        <w:widowControl w:val="0"/>
        <w:numPr>
          <w:ilvl w:val="0"/>
          <w:numId w:val="43"/>
        </w:numPr>
        <w:tabs>
          <w:tab w:val="left" w:pos="9072"/>
        </w:tabs>
        <w:jc w:val="both"/>
        <w:rPr>
          <w:rFonts w:ascii="Arial" w:hAnsi="Arial" w:cs="Arial"/>
          <w:szCs w:val="24"/>
          <w:lang w:val="sr-Cyrl-RS"/>
        </w:rPr>
      </w:pPr>
      <w:r w:rsidRPr="00350607">
        <w:rPr>
          <w:rFonts w:ascii="Arial" w:hAnsi="Arial" w:cs="Arial"/>
          <w:szCs w:val="24"/>
          <w:lang w:val="sr-Cyrl-RS"/>
        </w:rPr>
        <w:t xml:space="preserve">ултраљубичасто зрачење (таласне дужине 100-400 </w:t>
      </w:r>
      <w:r w:rsidR="00626DED">
        <w:rPr>
          <w:rFonts w:ascii="Arial" w:hAnsi="Arial" w:cs="Arial"/>
          <w:szCs w:val="24"/>
          <w:lang w:val="sr-Latn-RS"/>
        </w:rPr>
        <w:t>nm</w:t>
      </w:r>
      <w:r w:rsidRPr="00350607">
        <w:rPr>
          <w:rFonts w:ascii="Arial" w:hAnsi="Arial" w:cs="Arial"/>
          <w:szCs w:val="24"/>
          <w:lang w:val="sr-Cyrl-RS"/>
        </w:rPr>
        <w:t>),</w:t>
      </w:r>
    </w:p>
    <w:p w14:paraId="764DDB50" w14:textId="7DE40F32" w:rsidR="00832604" w:rsidRPr="00350607" w:rsidRDefault="00832604" w:rsidP="00CB2ECC">
      <w:pPr>
        <w:pStyle w:val="ListParagraph"/>
        <w:widowControl w:val="0"/>
        <w:numPr>
          <w:ilvl w:val="0"/>
          <w:numId w:val="43"/>
        </w:numPr>
        <w:tabs>
          <w:tab w:val="left" w:pos="9072"/>
        </w:tabs>
        <w:jc w:val="both"/>
        <w:rPr>
          <w:rFonts w:ascii="Arial" w:hAnsi="Arial" w:cs="Arial"/>
          <w:szCs w:val="24"/>
          <w:lang w:val="sr-Cyrl-RS"/>
        </w:rPr>
      </w:pPr>
      <w:r w:rsidRPr="00350607">
        <w:rPr>
          <w:rFonts w:ascii="Arial" w:hAnsi="Arial" w:cs="Arial"/>
          <w:szCs w:val="24"/>
          <w:lang w:val="sr-Cyrl-RS"/>
        </w:rPr>
        <w:t xml:space="preserve">видљиво зрачење (таласне дужине 400-780 </w:t>
      </w:r>
      <w:r w:rsidR="00626DED">
        <w:rPr>
          <w:rFonts w:ascii="Arial" w:hAnsi="Arial" w:cs="Arial"/>
          <w:szCs w:val="24"/>
          <w:lang w:val="sr-Latn-RS"/>
        </w:rPr>
        <w:t>nm</w:t>
      </w:r>
      <w:r w:rsidRPr="00350607">
        <w:rPr>
          <w:rFonts w:ascii="Arial" w:hAnsi="Arial" w:cs="Arial"/>
          <w:szCs w:val="24"/>
          <w:lang w:val="sr-Cyrl-RS"/>
        </w:rPr>
        <w:t>),</w:t>
      </w:r>
    </w:p>
    <w:p w14:paraId="23E37C28" w14:textId="2CC49451" w:rsidR="00832604" w:rsidRPr="00350607" w:rsidRDefault="00832604" w:rsidP="00CB2ECC">
      <w:pPr>
        <w:pStyle w:val="ListParagraph"/>
        <w:widowControl w:val="0"/>
        <w:numPr>
          <w:ilvl w:val="0"/>
          <w:numId w:val="43"/>
        </w:numPr>
        <w:tabs>
          <w:tab w:val="left" w:pos="9072"/>
        </w:tabs>
        <w:jc w:val="both"/>
        <w:rPr>
          <w:rFonts w:ascii="Arial" w:hAnsi="Arial" w:cs="Arial"/>
          <w:szCs w:val="24"/>
          <w:lang w:val="sr-Cyrl-RS"/>
        </w:rPr>
      </w:pPr>
      <w:r w:rsidRPr="00350607">
        <w:rPr>
          <w:rFonts w:ascii="Arial" w:hAnsi="Arial" w:cs="Arial"/>
          <w:szCs w:val="24"/>
          <w:lang w:val="sr-Cyrl-RS"/>
        </w:rPr>
        <w:t xml:space="preserve">инфрацрвено зрачење (таласне дужине 780 </w:t>
      </w:r>
      <w:r w:rsidR="00626DED">
        <w:rPr>
          <w:rFonts w:ascii="Arial" w:hAnsi="Arial" w:cs="Arial"/>
          <w:szCs w:val="24"/>
          <w:lang w:val="sr-Latn-RS"/>
        </w:rPr>
        <w:t>nm</w:t>
      </w:r>
      <w:r w:rsidRPr="00350607">
        <w:rPr>
          <w:rFonts w:ascii="Arial" w:hAnsi="Arial" w:cs="Arial"/>
          <w:szCs w:val="24"/>
          <w:lang w:val="sr-Cyrl-RS"/>
        </w:rPr>
        <w:t xml:space="preserve"> до 1 </w:t>
      </w:r>
      <w:r w:rsidR="00626DED">
        <w:rPr>
          <w:rFonts w:ascii="Arial" w:hAnsi="Arial" w:cs="Arial"/>
          <w:szCs w:val="24"/>
          <w:lang w:val="sr-Latn-RS"/>
        </w:rPr>
        <w:t>mm</w:t>
      </w:r>
      <w:r w:rsidRPr="00350607">
        <w:rPr>
          <w:rFonts w:ascii="Arial" w:hAnsi="Arial" w:cs="Arial"/>
          <w:szCs w:val="24"/>
          <w:lang w:val="sr-Cyrl-RS"/>
        </w:rPr>
        <w:t>),</w:t>
      </w:r>
    </w:p>
    <w:p w14:paraId="691EDA2E" w14:textId="7C9C6D0D" w:rsidR="00832604" w:rsidRPr="00350607" w:rsidRDefault="00832604" w:rsidP="00CB2ECC">
      <w:pPr>
        <w:pStyle w:val="ListParagraph"/>
        <w:widowControl w:val="0"/>
        <w:numPr>
          <w:ilvl w:val="0"/>
          <w:numId w:val="43"/>
        </w:numPr>
        <w:tabs>
          <w:tab w:val="left" w:pos="9072"/>
        </w:tabs>
        <w:jc w:val="both"/>
        <w:rPr>
          <w:rFonts w:ascii="Arial" w:hAnsi="Arial" w:cs="Arial"/>
          <w:szCs w:val="24"/>
          <w:lang w:val="sr-Cyrl-RS"/>
        </w:rPr>
      </w:pPr>
      <w:r w:rsidRPr="00350607">
        <w:rPr>
          <w:rFonts w:ascii="Arial" w:hAnsi="Arial" w:cs="Arial"/>
          <w:szCs w:val="24"/>
          <w:lang w:val="sr-Cyrl-RS"/>
        </w:rPr>
        <w:t xml:space="preserve">радио-фреквенцијско зрачење (фреквенције 10 </w:t>
      </w:r>
      <w:r w:rsidR="00626DED">
        <w:rPr>
          <w:rFonts w:ascii="Arial" w:hAnsi="Arial" w:cs="Arial"/>
          <w:szCs w:val="24"/>
          <w:lang w:val="sr-Latn-RS"/>
        </w:rPr>
        <w:t>kHz</w:t>
      </w:r>
      <w:r w:rsidRPr="00350607">
        <w:rPr>
          <w:rFonts w:ascii="Arial" w:hAnsi="Arial" w:cs="Arial"/>
          <w:szCs w:val="24"/>
          <w:lang w:val="sr-Cyrl-RS"/>
        </w:rPr>
        <w:t xml:space="preserve"> – 300 </w:t>
      </w:r>
      <w:r w:rsidR="00626DED">
        <w:rPr>
          <w:rFonts w:ascii="Arial" w:hAnsi="Arial" w:cs="Arial"/>
          <w:szCs w:val="24"/>
          <w:lang w:val="sr-Latn-RS"/>
        </w:rPr>
        <w:t>GHz</w:t>
      </w:r>
      <w:r w:rsidRPr="00350607">
        <w:rPr>
          <w:rFonts w:ascii="Arial" w:hAnsi="Arial" w:cs="Arial"/>
          <w:szCs w:val="24"/>
          <w:lang w:val="sr-Cyrl-RS"/>
        </w:rPr>
        <w:t>),</w:t>
      </w:r>
    </w:p>
    <w:p w14:paraId="5FA4F3C5" w14:textId="43698950" w:rsidR="00832604" w:rsidRPr="00350607" w:rsidRDefault="00832604" w:rsidP="00CB2ECC">
      <w:pPr>
        <w:pStyle w:val="ListParagraph"/>
        <w:widowControl w:val="0"/>
        <w:numPr>
          <w:ilvl w:val="0"/>
          <w:numId w:val="43"/>
        </w:numPr>
        <w:tabs>
          <w:tab w:val="left" w:pos="9072"/>
        </w:tabs>
        <w:jc w:val="both"/>
        <w:rPr>
          <w:rFonts w:ascii="Arial" w:hAnsi="Arial" w:cs="Arial"/>
          <w:szCs w:val="24"/>
          <w:lang w:val="sr-Cyrl-RS"/>
        </w:rPr>
      </w:pPr>
      <w:r w:rsidRPr="00350607">
        <w:rPr>
          <w:rFonts w:ascii="Arial" w:hAnsi="Arial" w:cs="Arial"/>
          <w:szCs w:val="24"/>
          <w:lang w:val="sr-Cyrl-RS"/>
        </w:rPr>
        <w:t xml:space="preserve">електромагнетска поља ниских фреквенција (фреквенција 0 – 10 </w:t>
      </w:r>
      <w:r w:rsidR="00626DED">
        <w:rPr>
          <w:rFonts w:ascii="Arial" w:hAnsi="Arial" w:cs="Arial"/>
          <w:szCs w:val="24"/>
          <w:lang w:val="sr-Latn-RS"/>
        </w:rPr>
        <w:t>kHz</w:t>
      </w:r>
      <w:r w:rsidRPr="00350607">
        <w:rPr>
          <w:rFonts w:ascii="Arial" w:hAnsi="Arial" w:cs="Arial"/>
          <w:szCs w:val="24"/>
          <w:lang w:val="sr-Cyrl-RS"/>
        </w:rPr>
        <w:t>) и</w:t>
      </w:r>
    </w:p>
    <w:p w14:paraId="5628BD55" w14:textId="77777777" w:rsidR="00832604" w:rsidRPr="00350607" w:rsidRDefault="00832604" w:rsidP="00CB2ECC">
      <w:pPr>
        <w:pStyle w:val="ListParagraph"/>
        <w:widowControl w:val="0"/>
        <w:numPr>
          <w:ilvl w:val="0"/>
          <w:numId w:val="43"/>
        </w:numPr>
        <w:tabs>
          <w:tab w:val="left" w:pos="9072"/>
        </w:tabs>
        <w:jc w:val="both"/>
        <w:rPr>
          <w:rFonts w:ascii="Arial" w:hAnsi="Arial" w:cs="Arial"/>
          <w:szCs w:val="24"/>
          <w:lang w:val="sr-Cyrl-RS"/>
        </w:rPr>
      </w:pPr>
      <w:r w:rsidRPr="00350607">
        <w:rPr>
          <w:rFonts w:ascii="Arial" w:hAnsi="Arial" w:cs="Arial"/>
          <w:szCs w:val="24"/>
          <w:lang w:val="sr-Cyrl-RS"/>
        </w:rPr>
        <w:t>ласерско зрачење.</w:t>
      </w:r>
    </w:p>
    <w:p w14:paraId="32D4F206" w14:textId="77777777" w:rsidR="0017349B" w:rsidRDefault="0017349B" w:rsidP="002A7F49">
      <w:pPr>
        <w:tabs>
          <w:tab w:val="left" w:pos="9072"/>
        </w:tabs>
        <w:jc w:val="both"/>
        <w:rPr>
          <w:rFonts w:ascii="Arial" w:hAnsi="Arial" w:cs="Arial"/>
          <w:szCs w:val="24"/>
          <w:lang w:val="sr-Cyrl-RS"/>
        </w:rPr>
      </w:pPr>
    </w:p>
    <w:p w14:paraId="73F44DE0" w14:textId="2940B7B9" w:rsidR="00832604" w:rsidRPr="00350607" w:rsidRDefault="00832604" w:rsidP="002A7F49">
      <w:pPr>
        <w:tabs>
          <w:tab w:val="left" w:pos="9072"/>
        </w:tabs>
        <w:jc w:val="both"/>
        <w:rPr>
          <w:rFonts w:ascii="Arial" w:hAnsi="Arial" w:cs="Arial"/>
          <w:szCs w:val="24"/>
          <w:lang w:val="sr-Cyrl-RS"/>
        </w:rPr>
      </w:pPr>
      <w:r w:rsidRPr="00350607">
        <w:rPr>
          <w:rFonts w:ascii="Arial" w:hAnsi="Arial" w:cs="Arial"/>
          <w:szCs w:val="24"/>
          <w:lang w:val="sr-Cyrl-RS"/>
        </w:rPr>
        <w:t xml:space="preserve">Нејонизујућа зрачења обухватају и ултразвук или звук чија је фреквенција већа од 20 </w:t>
      </w:r>
      <w:r w:rsidR="00626DED">
        <w:rPr>
          <w:rFonts w:ascii="Arial" w:hAnsi="Arial" w:cs="Arial"/>
          <w:szCs w:val="24"/>
          <w:lang w:val="sr-Latn-RS"/>
        </w:rPr>
        <w:t>kHz</w:t>
      </w:r>
      <w:r w:rsidRPr="00350607">
        <w:rPr>
          <w:rFonts w:ascii="Arial" w:hAnsi="Arial" w:cs="Arial"/>
          <w:szCs w:val="24"/>
          <w:lang w:val="sr-Cyrl-RS"/>
        </w:rPr>
        <w:t xml:space="preserve">. </w:t>
      </w:r>
    </w:p>
    <w:p w14:paraId="3FE999C1" w14:textId="001FF9C3" w:rsidR="00832604" w:rsidRPr="00FB107C" w:rsidRDefault="00832604" w:rsidP="002A7F49">
      <w:pPr>
        <w:tabs>
          <w:tab w:val="left" w:pos="9072"/>
        </w:tabs>
        <w:jc w:val="both"/>
        <w:rPr>
          <w:rFonts w:ascii="Arial" w:hAnsi="Arial" w:cs="Arial"/>
          <w:szCs w:val="24"/>
          <w:lang w:val="sr-Cyrl-RS"/>
        </w:rPr>
      </w:pPr>
      <w:r w:rsidRPr="00FB107C">
        <w:rPr>
          <w:rFonts w:ascii="Arial" w:hAnsi="Arial" w:cs="Arial"/>
          <w:szCs w:val="24"/>
          <w:lang w:val="sr-Cyrl-RS"/>
        </w:rPr>
        <w:t>Наелектрисана тијела генеришу електромагнетно поље и помоћу њега интер</w:t>
      </w:r>
      <w:r w:rsidR="00594974">
        <w:rPr>
          <w:rFonts w:ascii="Arial" w:hAnsi="Arial" w:cs="Arial"/>
          <w:szCs w:val="24"/>
          <w:lang w:val="sr-Cyrl-RS"/>
        </w:rPr>
        <w:t>р</w:t>
      </w:r>
      <w:r w:rsidRPr="00FB107C">
        <w:rPr>
          <w:rFonts w:ascii="Arial" w:hAnsi="Arial" w:cs="Arial"/>
          <w:szCs w:val="24"/>
          <w:lang w:val="sr-Cyrl-RS"/>
        </w:rPr>
        <w:t>еагују са материјалном средином. Електромагнетно поље је посебан физички ентитет који представља један од облика егзистенције материје, простире се коначном брзином, посједује енергију и у информатичком смислу, носилац је информација и/или шума.</w:t>
      </w:r>
    </w:p>
    <w:p w14:paraId="7FBC5075" w14:textId="77777777" w:rsidR="00832604" w:rsidRPr="00FB107C" w:rsidRDefault="00832604" w:rsidP="002A7F49">
      <w:pPr>
        <w:tabs>
          <w:tab w:val="left" w:pos="9072"/>
        </w:tabs>
        <w:jc w:val="both"/>
        <w:rPr>
          <w:rFonts w:ascii="Arial" w:hAnsi="Arial" w:cs="Arial"/>
          <w:szCs w:val="24"/>
          <w:lang w:val="sr-Cyrl-RS"/>
        </w:rPr>
      </w:pPr>
      <w:r w:rsidRPr="00FB107C">
        <w:rPr>
          <w:rFonts w:ascii="Arial" w:hAnsi="Arial" w:cs="Arial"/>
          <w:szCs w:val="24"/>
          <w:lang w:val="sr-Cyrl-RS"/>
        </w:rPr>
        <w:t>Нејонизујуће зрачење је ЕМ зрачење које не посједује довољну енергију да изазове јонизацију у живим организмима. Природни извори нејонизујућег зрачења су ријетки и изразито слаби.</w:t>
      </w:r>
    </w:p>
    <w:p w14:paraId="7667A66A" w14:textId="77777777" w:rsidR="00832604" w:rsidRDefault="00832604" w:rsidP="002A7F49">
      <w:pPr>
        <w:tabs>
          <w:tab w:val="left" w:pos="9072"/>
        </w:tabs>
        <w:jc w:val="both"/>
        <w:rPr>
          <w:rFonts w:ascii="Arial" w:hAnsi="Arial" w:cs="Arial"/>
          <w:szCs w:val="24"/>
          <w:lang w:val="sr-Cyrl-RS"/>
        </w:rPr>
      </w:pPr>
      <w:r w:rsidRPr="00FB107C">
        <w:rPr>
          <w:rFonts w:ascii="Arial" w:hAnsi="Arial" w:cs="Arial"/>
          <w:szCs w:val="24"/>
          <w:lang w:val="sr-Cyrl-RS"/>
        </w:rPr>
        <w:t>Познато је да у околини сваког проводника кроз који тече наизмјенична струја постоји електромагнетно поље. Интензитет електромагнетног поља опада са квадратом растојања од проводника. На већим удаљеностима ефекат нејонизујућег зрачења које потиче од таквог поља постаје безначајан.</w:t>
      </w:r>
    </w:p>
    <w:p w14:paraId="016831EA" w14:textId="77777777" w:rsidR="00832604" w:rsidRPr="00FB107C" w:rsidRDefault="00832604" w:rsidP="002A7F49">
      <w:pPr>
        <w:tabs>
          <w:tab w:val="left" w:pos="9072"/>
        </w:tabs>
        <w:jc w:val="both"/>
        <w:rPr>
          <w:rFonts w:ascii="Arial" w:hAnsi="Arial" w:cs="Arial"/>
          <w:szCs w:val="24"/>
          <w:lang w:val="sr-Cyrl-RS"/>
        </w:rPr>
      </w:pPr>
    </w:p>
    <w:p w14:paraId="154F85CC" w14:textId="476B946E" w:rsidR="00832604" w:rsidRPr="00FB107C" w:rsidRDefault="00832604" w:rsidP="002A7F49">
      <w:pPr>
        <w:tabs>
          <w:tab w:val="left" w:pos="9072"/>
        </w:tabs>
        <w:jc w:val="both"/>
        <w:rPr>
          <w:rFonts w:ascii="Arial" w:hAnsi="Arial" w:cs="Arial"/>
          <w:szCs w:val="24"/>
          <w:lang w:val="sr-Cyrl-RS"/>
        </w:rPr>
      </w:pPr>
      <w:r w:rsidRPr="00FB107C">
        <w:rPr>
          <w:rFonts w:ascii="Arial" w:hAnsi="Arial" w:cs="Arial"/>
          <w:szCs w:val="24"/>
          <w:lang w:val="sr-Cyrl-RS"/>
        </w:rPr>
        <w:t>Изградњом предметне соларне</w:t>
      </w:r>
      <w:r>
        <w:rPr>
          <w:rFonts w:ascii="Arial" w:hAnsi="Arial" w:cs="Arial"/>
          <w:szCs w:val="24"/>
          <w:lang w:val="sr-Cyrl-RS"/>
        </w:rPr>
        <w:t xml:space="preserve"> </w:t>
      </w:r>
      <w:r w:rsidRPr="00FB107C">
        <w:rPr>
          <w:rFonts w:ascii="Arial" w:hAnsi="Arial" w:cs="Arial"/>
          <w:szCs w:val="24"/>
          <w:lang w:val="sr-Cyrl-RS"/>
        </w:rPr>
        <w:t>електране доћ</w:t>
      </w:r>
      <w:r w:rsidR="006B5DE9">
        <w:rPr>
          <w:rFonts w:ascii="Arial" w:hAnsi="Arial" w:cs="Arial"/>
          <w:szCs w:val="24"/>
          <w:lang w:val="sr-Cyrl-RS"/>
        </w:rPr>
        <w:t>и ће</w:t>
      </w:r>
      <w:r w:rsidRPr="00FB107C">
        <w:rPr>
          <w:rFonts w:ascii="Arial" w:hAnsi="Arial" w:cs="Arial"/>
          <w:szCs w:val="24"/>
          <w:lang w:val="sr-Cyrl-RS"/>
        </w:rPr>
        <w:t xml:space="preserve"> до повећања нивоа електромагнетног зрачења тј. електромагнетних поља у односу на ниво прије изградње исте. ЕМ зрачење тј. поље ће у највећој мјери емитовати инвертори и трансформатори, а затим и електро опрема у разводним ормарима и други командно-управљачки уређаји и водови (само приликом протицања струје). Ради се о ЕМГ пољу, фреквенције 50 </w:t>
      </w:r>
      <w:r w:rsidR="00626DED">
        <w:rPr>
          <w:rFonts w:ascii="Arial" w:hAnsi="Arial" w:cs="Arial"/>
          <w:szCs w:val="24"/>
          <w:lang w:val="sr-Latn-RS"/>
        </w:rPr>
        <w:t>Hz</w:t>
      </w:r>
      <w:r w:rsidRPr="00FB107C">
        <w:rPr>
          <w:rFonts w:ascii="Arial" w:hAnsi="Arial" w:cs="Arial"/>
          <w:szCs w:val="24"/>
          <w:lang w:val="sr-Cyrl-RS"/>
        </w:rPr>
        <w:t>. Ниво електромагнетног поља је низак и локалног је карактера (не простире се ван граница предметног постројења). Електромагнетско поље о коме је овдје ријеч, је поље које спада у нејонизирајућа поља, то значи да његова енергија у примарном акту инциденције није довољна да изазове јонизацију молекула у биолошком ткиву.</w:t>
      </w:r>
    </w:p>
    <w:p w14:paraId="22D04F8B" w14:textId="5C1D478A" w:rsidR="00832604" w:rsidRPr="000C4D6B" w:rsidRDefault="00832604" w:rsidP="002A7F49">
      <w:pPr>
        <w:tabs>
          <w:tab w:val="left" w:pos="9072"/>
        </w:tabs>
        <w:jc w:val="both"/>
        <w:rPr>
          <w:rFonts w:ascii="Arial" w:hAnsi="Arial" w:cs="Arial"/>
          <w:szCs w:val="24"/>
          <w:u w:val="single"/>
          <w:lang w:val="sr-Cyrl-RS"/>
        </w:rPr>
      </w:pPr>
      <w:bookmarkStart w:id="43" w:name="_Hlk179873400"/>
      <w:r w:rsidRPr="002A7F49">
        <w:rPr>
          <w:rFonts w:ascii="Arial" w:hAnsi="Arial" w:cs="Arial"/>
          <w:szCs w:val="24"/>
          <w:u w:val="single"/>
          <w:lang w:val="sr-Cyrl-RS"/>
        </w:rPr>
        <w:t>Обавеза инвеститора је да за предметно постројење прибави рјешење којим се одобрава употреба извора електромагнетног поља, у складу са Законом о заштити од нејонизујућих зрачења („Службени гласник Републике Српске“, број 3</w:t>
      </w:r>
      <w:r w:rsidR="00594974">
        <w:rPr>
          <w:rFonts w:ascii="Arial" w:hAnsi="Arial" w:cs="Arial"/>
          <w:szCs w:val="24"/>
          <w:u w:val="single"/>
          <w:lang w:val="sr-Cyrl-RS"/>
        </w:rPr>
        <w:t>6</w:t>
      </w:r>
      <w:r w:rsidRPr="002A7F49">
        <w:rPr>
          <w:rFonts w:ascii="Arial" w:hAnsi="Arial" w:cs="Arial"/>
          <w:szCs w:val="24"/>
          <w:u w:val="single"/>
          <w:lang w:val="sr-Cyrl-RS"/>
        </w:rPr>
        <w:t xml:space="preserve">/19) и Правилника о заштити од електромагнетних поља до 300 </w:t>
      </w:r>
      <w:r w:rsidR="00102355">
        <w:rPr>
          <w:rFonts w:ascii="Arial" w:hAnsi="Arial" w:cs="Arial"/>
          <w:szCs w:val="24"/>
          <w:u w:val="single"/>
          <w:lang w:val="sr-Latn-RS"/>
        </w:rPr>
        <w:t xml:space="preserve">GHz </w:t>
      </w:r>
      <w:r w:rsidRPr="002A7F49">
        <w:rPr>
          <w:rFonts w:ascii="Arial" w:hAnsi="Arial" w:cs="Arial"/>
          <w:szCs w:val="24"/>
          <w:u w:val="single"/>
          <w:lang w:val="sr-Cyrl-RS"/>
        </w:rPr>
        <w:t>(„Службени гласник Републике Српске“, број 99/19)</w:t>
      </w:r>
      <w:r w:rsidR="009A2814">
        <w:rPr>
          <w:rFonts w:ascii="Arial" w:hAnsi="Arial" w:cs="Arial"/>
          <w:szCs w:val="24"/>
          <w:u w:val="single"/>
          <w:lang w:val="sr-Latn-RS"/>
        </w:rPr>
        <w:t xml:space="preserve"> </w:t>
      </w:r>
      <w:r w:rsidR="009A2814" w:rsidRPr="000C4D6B">
        <w:rPr>
          <w:rFonts w:ascii="Arial" w:hAnsi="Arial" w:cs="Arial"/>
          <w:szCs w:val="24"/>
          <w:u w:val="single"/>
          <w:lang w:val="sr-Cyrl-RS"/>
        </w:rPr>
        <w:t>од стране Министарства здравља и социјалне заштите.</w:t>
      </w:r>
    </w:p>
    <w:bookmarkEnd w:id="43"/>
    <w:p w14:paraId="23F31B6A" w14:textId="77777777" w:rsidR="00676EB3" w:rsidRDefault="00676EB3" w:rsidP="002A7F49">
      <w:pPr>
        <w:rPr>
          <w:rFonts w:ascii="Arial" w:hAnsi="Arial" w:cs="Arial"/>
          <w:szCs w:val="24"/>
          <w:lang w:val="sr-Latn-RS"/>
        </w:rPr>
      </w:pPr>
    </w:p>
    <w:p w14:paraId="535873F6" w14:textId="15584C64" w:rsidR="00F2423E" w:rsidRPr="009E5A58" w:rsidRDefault="00C7326C" w:rsidP="00C7326C">
      <w:pPr>
        <w:jc w:val="both"/>
        <w:rPr>
          <w:rFonts w:ascii="Arial" w:hAnsi="Arial" w:cs="Arial"/>
          <w:sz w:val="22"/>
          <w:szCs w:val="22"/>
          <w:lang w:val="sr-Latn-CS"/>
        </w:rPr>
      </w:pPr>
      <w:r w:rsidRPr="009E5A58">
        <w:rPr>
          <w:rFonts w:ascii="Arial" w:hAnsi="Arial" w:cs="Arial"/>
          <w:b/>
          <w:sz w:val="22"/>
          <w:szCs w:val="22"/>
          <w:lang w:val="sl-SI"/>
        </w:rPr>
        <w:t>ИДЕНТИФИКАЦИЈУ</w:t>
      </w:r>
      <w:r w:rsidRPr="009E5A58">
        <w:rPr>
          <w:rFonts w:ascii="Arial" w:hAnsi="Arial" w:cs="Arial"/>
          <w:b/>
          <w:sz w:val="22"/>
          <w:szCs w:val="22"/>
          <w:lang w:val="hr-HR"/>
        </w:rPr>
        <w:t xml:space="preserve"> </w:t>
      </w:r>
      <w:r w:rsidRPr="009E5A58">
        <w:rPr>
          <w:rFonts w:ascii="Arial" w:hAnsi="Arial" w:cs="Arial"/>
          <w:b/>
          <w:sz w:val="22"/>
          <w:szCs w:val="22"/>
          <w:lang w:val="sl-SI"/>
        </w:rPr>
        <w:t>ЗНА</w:t>
      </w:r>
      <w:r w:rsidRPr="009E5A58">
        <w:rPr>
          <w:rFonts w:ascii="Arial" w:hAnsi="Arial" w:cs="Arial"/>
          <w:b/>
          <w:sz w:val="22"/>
          <w:szCs w:val="22"/>
          <w:lang w:val="hr-HR"/>
        </w:rPr>
        <w:t>Ч</w:t>
      </w:r>
      <w:r w:rsidRPr="009E5A58">
        <w:rPr>
          <w:rFonts w:ascii="Arial" w:hAnsi="Arial" w:cs="Arial"/>
          <w:b/>
          <w:sz w:val="22"/>
          <w:szCs w:val="22"/>
          <w:lang w:val="sl-SI"/>
        </w:rPr>
        <w:t>АЈНИХ</w:t>
      </w:r>
      <w:r w:rsidRPr="009E5A58">
        <w:rPr>
          <w:rFonts w:ascii="Arial" w:hAnsi="Arial" w:cs="Arial"/>
          <w:b/>
          <w:sz w:val="22"/>
          <w:szCs w:val="22"/>
          <w:lang w:val="hr-HR"/>
        </w:rPr>
        <w:t xml:space="preserve"> </w:t>
      </w:r>
      <w:r w:rsidRPr="009E5A58">
        <w:rPr>
          <w:rFonts w:ascii="Arial" w:hAnsi="Arial" w:cs="Arial"/>
          <w:b/>
          <w:sz w:val="22"/>
          <w:szCs w:val="22"/>
          <w:lang w:val="sl-SI"/>
        </w:rPr>
        <w:t>УТИЦАЈА</w:t>
      </w:r>
      <w:r w:rsidRPr="009E5A58">
        <w:rPr>
          <w:rFonts w:ascii="Arial" w:hAnsi="Arial" w:cs="Arial"/>
          <w:b/>
          <w:sz w:val="22"/>
          <w:szCs w:val="22"/>
          <w:lang w:val="hr-HR"/>
        </w:rPr>
        <w:t xml:space="preserve"> </w:t>
      </w:r>
      <w:r w:rsidRPr="009E5A58">
        <w:rPr>
          <w:rFonts w:ascii="Arial" w:hAnsi="Arial" w:cs="Arial"/>
          <w:b/>
          <w:sz w:val="22"/>
          <w:szCs w:val="22"/>
          <w:lang w:val="sl-SI"/>
        </w:rPr>
        <w:t>НА</w:t>
      </w:r>
      <w:r w:rsidRPr="009E5A58">
        <w:rPr>
          <w:rFonts w:ascii="Arial" w:hAnsi="Arial" w:cs="Arial"/>
          <w:b/>
          <w:sz w:val="22"/>
          <w:szCs w:val="22"/>
          <w:lang w:val="hr-HR"/>
        </w:rPr>
        <w:t xml:space="preserve"> Ж</w:t>
      </w:r>
      <w:r w:rsidRPr="009E5A58">
        <w:rPr>
          <w:rFonts w:ascii="Arial" w:hAnsi="Arial" w:cs="Arial"/>
          <w:b/>
          <w:sz w:val="22"/>
          <w:szCs w:val="22"/>
          <w:lang w:val="sl-SI"/>
        </w:rPr>
        <w:t>ИВОТНУ</w:t>
      </w:r>
      <w:r w:rsidRPr="009E5A58">
        <w:rPr>
          <w:rFonts w:ascii="Arial" w:hAnsi="Arial" w:cs="Arial"/>
          <w:b/>
          <w:sz w:val="22"/>
          <w:szCs w:val="22"/>
          <w:lang w:val="hr-HR"/>
        </w:rPr>
        <w:t xml:space="preserve"> </w:t>
      </w:r>
      <w:r w:rsidRPr="009E5A58">
        <w:rPr>
          <w:rFonts w:ascii="Arial" w:hAnsi="Arial" w:cs="Arial"/>
          <w:b/>
          <w:sz w:val="22"/>
          <w:szCs w:val="22"/>
          <w:lang w:val="sl-SI"/>
        </w:rPr>
        <w:t>СРЕДИНУ</w:t>
      </w:r>
      <w:r w:rsidRPr="009E5A58">
        <w:rPr>
          <w:rFonts w:ascii="Arial" w:hAnsi="Arial" w:cs="Arial"/>
          <w:b/>
          <w:sz w:val="22"/>
          <w:szCs w:val="22"/>
          <w:lang w:val="sr-Cyrl-RS"/>
        </w:rPr>
        <w:t xml:space="preserve"> И ЖИВИ СВИЈЕТ У ЦЈЕЛИНИ</w:t>
      </w:r>
      <w:r w:rsidRPr="009E5A58">
        <w:rPr>
          <w:rFonts w:ascii="Arial" w:hAnsi="Arial" w:cs="Arial"/>
          <w:sz w:val="22"/>
          <w:szCs w:val="22"/>
          <w:lang w:val="sr-Latn-CS"/>
        </w:rPr>
        <w:t xml:space="preserve"> </w:t>
      </w:r>
    </w:p>
    <w:p w14:paraId="03659896" w14:textId="77777777" w:rsidR="00F2423E" w:rsidRPr="000820BC" w:rsidRDefault="00F2423E" w:rsidP="00C7326C">
      <w:pPr>
        <w:jc w:val="both"/>
        <w:rPr>
          <w:rFonts w:ascii="Arial" w:hAnsi="Arial" w:cs="Arial"/>
          <w:color w:val="000000" w:themeColor="text1"/>
          <w:sz w:val="22"/>
          <w:szCs w:val="22"/>
          <w:lang w:val="sr-Latn-CS"/>
        </w:rPr>
      </w:pPr>
    </w:p>
    <w:p w14:paraId="6B9B5B67" w14:textId="77777777" w:rsidR="00F2423E" w:rsidRPr="00FD473E" w:rsidRDefault="00F2423E" w:rsidP="00F2423E">
      <w:pPr>
        <w:pStyle w:val="Default"/>
        <w:jc w:val="both"/>
        <w:rPr>
          <w:rFonts w:ascii="Arial" w:hAnsi="Arial" w:cs="Arial"/>
          <w:b/>
          <w:bCs/>
          <w:color w:val="000000" w:themeColor="text1"/>
          <w:lang w:val="sr-Latn-CS"/>
        </w:rPr>
      </w:pPr>
      <w:r w:rsidRPr="00FD473E">
        <w:rPr>
          <w:rFonts w:ascii="Arial" w:hAnsi="Arial" w:cs="Arial"/>
          <w:b/>
          <w:bCs/>
          <w:color w:val="000000" w:themeColor="text1"/>
          <w:lang w:val="sr-Latn-CS"/>
        </w:rPr>
        <w:t xml:space="preserve">Могући утицаји </w:t>
      </w:r>
      <w:r w:rsidR="00B308CB" w:rsidRPr="000820BC">
        <w:rPr>
          <w:rFonts w:ascii="Arial" w:hAnsi="Arial" w:cs="Arial"/>
          <w:b/>
          <w:bCs/>
          <w:color w:val="000000" w:themeColor="text1"/>
          <w:lang w:val="sr-Cyrl-RS"/>
        </w:rPr>
        <w:t xml:space="preserve">постројења </w:t>
      </w:r>
      <w:r w:rsidRPr="00FD473E">
        <w:rPr>
          <w:rFonts w:ascii="Arial" w:hAnsi="Arial" w:cs="Arial"/>
          <w:b/>
          <w:bCs/>
          <w:color w:val="000000" w:themeColor="text1"/>
          <w:lang w:val="sr-Latn-CS"/>
        </w:rPr>
        <w:t xml:space="preserve">на флору и фауну </w:t>
      </w:r>
    </w:p>
    <w:p w14:paraId="61584EB9" w14:textId="50C302E7" w:rsidR="00F6697A" w:rsidRDefault="00F6697A" w:rsidP="00F6697A">
      <w:pPr>
        <w:tabs>
          <w:tab w:val="left" w:pos="0"/>
          <w:tab w:val="left" w:pos="567"/>
          <w:tab w:val="left" w:pos="9072"/>
        </w:tabs>
        <w:jc w:val="both"/>
        <w:rPr>
          <w:rFonts w:ascii="Arial" w:hAnsi="Arial" w:cs="Arial"/>
          <w:bCs/>
          <w:iCs/>
          <w:szCs w:val="24"/>
          <w:lang w:val="sr-Cyrl-RS"/>
        </w:rPr>
      </w:pPr>
      <w:r>
        <w:rPr>
          <w:rFonts w:ascii="Arial" w:hAnsi="Arial" w:cs="Arial"/>
          <w:bCs/>
          <w:iCs/>
          <w:szCs w:val="24"/>
          <w:lang w:val="sr-Latn-RS"/>
        </w:rPr>
        <w:t>Изградњ</w:t>
      </w:r>
      <w:r w:rsidR="0014669D">
        <w:rPr>
          <w:rFonts w:ascii="Arial" w:hAnsi="Arial" w:cs="Arial"/>
          <w:bCs/>
          <w:iCs/>
          <w:szCs w:val="24"/>
          <w:lang w:val="sr-Latn-RS"/>
        </w:rPr>
        <w:t>а</w:t>
      </w:r>
      <w:r>
        <w:rPr>
          <w:rFonts w:ascii="Arial" w:hAnsi="Arial" w:cs="Arial"/>
          <w:bCs/>
          <w:iCs/>
          <w:szCs w:val="24"/>
          <w:lang w:val="sr-Latn-RS"/>
        </w:rPr>
        <w:t xml:space="preserve"> планираног </w:t>
      </w:r>
      <w:r>
        <w:rPr>
          <w:rFonts w:ascii="Arial" w:hAnsi="Arial" w:cs="Arial"/>
          <w:bCs/>
          <w:iCs/>
          <w:szCs w:val="24"/>
          <w:lang w:val="sr-Cyrl-RS"/>
        </w:rPr>
        <w:t xml:space="preserve">постројења </w:t>
      </w:r>
      <w:r w:rsidRPr="00283377">
        <w:rPr>
          <w:rFonts w:ascii="Arial" w:hAnsi="Arial" w:cs="Arial"/>
          <w:bCs/>
          <w:iCs/>
          <w:szCs w:val="24"/>
          <w:lang w:val="sr-Latn-RS"/>
        </w:rPr>
        <w:t>и осталих пратећих обје</w:t>
      </w:r>
      <w:r>
        <w:rPr>
          <w:rFonts w:ascii="Arial" w:hAnsi="Arial" w:cs="Arial"/>
          <w:bCs/>
          <w:iCs/>
          <w:szCs w:val="24"/>
          <w:lang w:val="sr-Latn-RS"/>
        </w:rPr>
        <w:t>к</w:t>
      </w:r>
      <w:r w:rsidRPr="00283377">
        <w:rPr>
          <w:rFonts w:ascii="Arial" w:hAnsi="Arial" w:cs="Arial"/>
          <w:bCs/>
          <w:iCs/>
          <w:szCs w:val="24"/>
          <w:lang w:val="sr-Latn-RS"/>
        </w:rPr>
        <w:t>ата</w:t>
      </w:r>
      <w:r>
        <w:rPr>
          <w:rFonts w:ascii="Arial" w:hAnsi="Arial" w:cs="Arial"/>
          <w:bCs/>
          <w:iCs/>
          <w:szCs w:val="24"/>
          <w:lang w:val="sr-Cyrl-RS"/>
        </w:rPr>
        <w:t xml:space="preserve"> </w:t>
      </w:r>
      <w:r>
        <w:rPr>
          <w:rFonts w:ascii="Arial" w:hAnsi="Arial" w:cs="Arial"/>
          <w:bCs/>
          <w:iCs/>
          <w:szCs w:val="24"/>
          <w:lang w:val="sr-Latn-RS"/>
        </w:rPr>
        <w:t>утицаће на флору и фауну</w:t>
      </w:r>
      <w:r>
        <w:rPr>
          <w:rFonts w:ascii="Arial" w:hAnsi="Arial" w:cs="Arial"/>
          <w:bCs/>
          <w:iCs/>
          <w:szCs w:val="24"/>
          <w:lang w:val="sr-Cyrl-RS"/>
        </w:rPr>
        <w:t xml:space="preserve">, </w:t>
      </w:r>
      <w:r w:rsidRPr="00283377">
        <w:rPr>
          <w:rFonts w:ascii="Arial" w:hAnsi="Arial" w:cs="Arial"/>
          <w:bCs/>
          <w:iCs/>
          <w:szCs w:val="24"/>
          <w:lang w:val="sr-Latn-RS"/>
        </w:rPr>
        <w:t>доћи ће до промјене изгледа ми</w:t>
      </w:r>
      <w:r>
        <w:rPr>
          <w:rFonts w:ascii="Arial" w:hAnsi="Arial" w:cs="Arial"/>
          <w:bCs/>
          <w:iCs/>
          <w:szCs w:val="24"/>
          <w:lang w:val="sr-Latn-RS"/>
        </w:rPr>
        <w:t>к</w:t>
      </w:r>
      <w:r w:rsidRPr="00283377">
        <w:rPr>
          <w:rFonts w:ascii="Arial" w:hAnsi="Arial" w:cs="Arial"/>
          <w:bCs/>
          <w:iCs/>
          <w:szCs w:val="24"/>
          <w:lang w:val="sr-Latn-RS"/>
        </w:rPr>
        <w:t>роло</w:t>
      </w:r>
      <w:r>
        <w:rPr>
          <w:rFonts w:ascii="Arial" w:hAnsi="Arial" w:cs="Arial"/>
          <w:bCs/>
          <w:iCs/>
          <w:szCs w:val="24"/>
          <w:lang w:val="sr-Latn-RS"/>
        </w:rPr>
        <w:t xml:space="preserve">кације у односу на садашње стање, тј. доћи </w:t>
      </w:r>
      <w:r>
        <w:rPr>
          <w:rFonts w:ascii="Arial" w:hAnsi="Arial" w:cs="Arial"/>
          <w:bCs/>
          <w:iCs/>
          <w:szCs w:val="24"/>
          <w:lang w:val="sr-Cyrl-RS"/>
        </w:rPr>
        <w:t>ће до промјене пејзажних карактеристика подручја у</w:t>
      </w:r>
      <w:r w:rsidRPr="00D85425">
        <w:rPr>
          <w:rFonts w:ascii="Arial" w:hAnsi="Arial" w:cs="Arial"/>
          <w:bCs/>
          <w:iCs/>
          <w:szCs w:val="24"/>
          <w:lang w:val="sr-Cyrl-RS"/>
        </w:rPr>
        <w:t xml:space="preserve">  </w:t>
      </w:r>
      <w:r>
        <w:rPr>
          <w:rFonts w:ascii="Arial" w:hAnsi="Arial" w:cs="Arial"/>
          <w:bCs/>
          <w:iCs/>
          <w:szCs w:val="24"/>
          <w:lang w:val="sr-Cyrl-RS"/>
        </w:rPr>
        <w:t>смислу</w:t>
      </w:r>
      <w:r w:rsidRPr="00D85425">
        <w:rPr>
          <w:rFonts w:ascii="Arial" w:hAnsi="Arial" w:cs="Arial"/>
          <w:bCs/>
          <w:iCs/>
          <w:szCs w:val="24"/>
          <w:lang w:val="sr-Cyrl-RS"/>
        </w:rPr>
        <w:t xml:space="preserve">  </w:t>
      </w:r>
      <w:r>
        <w:rPr>
          <w:rFonts w:ascii="Arial" w:hAnsi="Arial" w:cs="Arial"/>
          <w:bCs/>
          <w:iCs/>
          <w:szCs w:val="24"/>
          <w:lang w:val="sr-Cyrl-RS"/>
        </w:rPr>
        <w:t>визуелног</w:t>
      </w:r>
      <w:r w:rsidRPr="00D85425">
        <w:rPr>
          <w:rFonts w:ascii="Arial" w:hAnsi="Arial" w:cs="Arial"/>
          <w:bCs/>
          <w:iCs/>
          <w:szCs w:val="24"/>
          <w:lang w:val="sr-Cyrl-RS"/>
        </w:rPr>
        <w:t xml:space="preserve">  </w:t>
      </w:r>
      <w:r>
        <w:rPr>
          <w:rFonts w:ascii="Arial" w:hAnsi="Arial" w:cs="Arial"/>
          <w:bCs/>
          <w:iCs/>
          <w:szCs w:val="24"/>
          <w:lang w:val="sr-Cyrl-RS"/>
        </w:rPr>
        <w:t>изгледа</w:t>
      </w:r>
      <w:r w:rsidRPr="00D85425">
        <w:rPr>
          <w:rFonts w:ascii="Arial" w:hAnsi="Arial" w:cs="Arial"/>
          <w:bCs/>
          <w:iCs/>
          <w:szCs w:val="24"/>
          <w:lang w:val="sr-Cyrl-RS"/>
        </w:rPr>
        <w:t xml:space="preserve">  </w:t>
      </w:r>
      <w:r>
        <w:rPr>
          <w:rFonts w:ascii="Arial" w:hAnsi="Arial" w:cs="Arial"/>
          <w:bCs/>
          <w:iCs/>
          <w:szCs w:val="24"/>
          <w:lang w:val="sr-Cyrl-RS"/>
        </w:rPr>
        <w:t>и</w:t>
      </w:r>
      <w:r w:rsidRPr="00D85425">
        <w:rPr>
          <w:rFonts w:ascii="Arial" w:hAnsi="Arial" w:cs="Arial"/>
          <w:bCs/>
          <w:iCs/>
          <w:szCs w:val="24"/>
          <w:lang w:val="sr-Cyrl-RS"/>
        </w:rPr>
        <w:t xml:space="preserve">  </w:t>
      </w:r>
      <w:r>
        <w:rPr>
          <w:rFonts w:ascii="Arial" w:hAnsi="Arial" w:cs="Arial"/>
          <w:bCs/>
          <w:iCs/>
          <w:szCs w:val="24"/>
          <w:lang w:val="sr-Cyrl-RS"/>
        </w:rPr>
        <w:t>намјене</w:t>
      </w:r>
      <w:r w:rsidRPr="00D85425">
        <w:rPr>
          <w:rFonts w:ascii="Arial" w:hAnsi="Arial" w:cs="Arial"/>
          <w:bCs/>
          <w:iCs/>
          <w:szCs w:val="24"/>
          <w:lang w:val="sr-Cyrl-RS"/>
        </w:rPr>
        <w:t xml:space="preserve">  </w:t>
      </w:r>
      <w:r>
        <w:rPr>
          <w:rFonts w:ascii="Arial" w:hAnsi="Arial" w:cs="Arial"/>
          <w:bCs/>
          <w:iCs/>
          <w:szCs w:val="24"/>
          <w:lang w:val="sr-Cyrl-RS"/>
        </w:rPr>
        <w:t>веће површине</w:t>
      </w:r>
      <w:r w:rsidRPr="00D85425">
        <w:rPr>
          <w:rFonts w:ascii="Arial" w:hAnsi="Arial" w:cs="Arial"/>
          <w:bCs/>
          <w:iCs/>
          <w:szCs w:val="24"/>
          <w:lang w:val="sr-Cyrl-RS"/>
        </w:rPr>
        <w:t xml:space="preserve"> </w:t>
      </w:r>
      <w:r>
        <w:rPr>
          <w:rFonts w:ascii="Arial" w:hAnsi="Arial" w:cs="Arial"/>
          <w:bCs/>
          <w:iCs/>
          <w:szCs w:val="24"/>
          <w:lang w:val="sr-Cyrl-RS"/>
        </w:rPr>
        <w:t>земљишта.</w:t>
      </w:r>
    </w:p>
    <w:p w14:paraId="33CCFC25" w14:textId="04F9CA86" w:rsidR="00F6697A" w:rsidRDefault="00F6697A" w:rsidP="00F6697A">
      <w:pPr>
        <w:spacing w:before="2"/>
        <w:jc w:val="both"/>
        <w:rPr>
          <w:rFonts w:ascii="Arial" w:hAnsi="Arial" w:cs="Arial"/>
          <w:color w:val="000000" w:themeColor="text1"/>
          <w:szCs w:val="24"/>
          <w:lang w:val="sr-Latn-RS"/>
        </w:rPr>
      </w:pPr>
      <w:r>
        <w:rPr>
          <w:rFonts w:ascii="Arial" w:hAnsi="Arial" w:cs="Arial"/>
          <w:color w:val="000000" w:themeColor="text1"/>
          <w:szCs w:val="24"/>
          <w:lang w:val="ru-RU"/>
        </w:rPr>
        <w:t>Када се изгради, предметна соларна</w:t>
      </w:r>
      <w:r w:rsidRPr="009043D9">
        <w:rPr>
          <w:rFonts w:ascii="Arial" w:hAnsi="Arial" w:cs="Arial"/>
          <w:color w:val="000000" w:themeColor="text1"/>
          <w:szCs w:val="24"/>
          <w:lang w:val="ru-RU"/>
        </w:rPr>
        <w:t xml:space="preserve"> </w:t>
      </w:r>
      <w:r>
        <w:rPr>
          <w:rFonts w:ascii="Arial" w:hAnsi="Arial" w:cs="Arial"/>
          <w:color w:val="000000" w:themeColor="text1"/>
          <w:szCs w:val="24"/>
          <w:lang w:val="ru-RU"/>
        </w:rPr>
        <w:t xml:space="preserve">електране биће </w:t>
      </w:r>
      <w:r w:rsidRPr="009043D9">
        <w:rPr>
          <w:rFonts w:ascii="Arial" w:hAnsi="Arial" w:cs="Arial"/>
          <w:color w:val="000000" w:themeColor="text1"/>
          <w:szCs w:val="24"/>
          <w:lang w:val="ru-RU"/>
        </w:rPr>
        <w:t>под напоном</w:t>
      </w:r>
      <w:r>
        <w:rPr>
          <w:rFonts w:ascii="Arial" w:hAnsi="Arial" w:cs="Arial"/>
          <w:color w:val="000000" w:themeColor="text1"/>
          <w:szCs w:val="24"/>
          <w:lang w:val="ru-RU"/>
        </w:rPr>
        <w:t xml:space="preserve">, па је из безбједоносних разлога </w:t>
      </w:r>
      <w:r w:rsidRPr="009043D9">
        <w:rPr>
          <w:rFonts w:ascii="Arial" w:hAnsi="Arial" w:cs="Arial"/>
          <w:color w:val="000000" w:themeColor="text1"/>
          <w:szCs w:val="24"/>
          <w:lang w:val="ru-RU"/>
        </w:rPr>
        <w:t xml:space="preserve">нужно да </w:t>
      </w:r>
      <w:r>
        <w:rPr>
          <w:rFonts w:ascii="Arial" w:hAnsi="Arial" w:cs="Arial"/>
          <w:color w:val="000000" w:themeColor="text1"/>
          <w:szCs w:val="24"/>
          <w:lang w:val="ru-RU"/>
        </w:rPr>
        <w:t xml:space="preserve">предметна локација </w:t>
      </w:r>
      <w:r w:rsidRPr="009043D9">
        <w:rPr>
          <w:rFonts w:ascii="Arial" w:hAnsi="Arial" w:cs="Arial"/>
          <w:color w:val="000000" w:themeColor="text1"/>
          <w:szCs w:val="24"/>
          <w:lang w:val="ru-RU"/>
        </w:rPr>
        <w:t>буде ограђен</w:t>
      </w:r>
      <w:r>
        <w:rPr>
          <w:rFonts w:ascii="Arial" w:hAnsi="Arial" w:cs="Arial"/>
          <w:color w:val="000000" w:themeColor="text1"/>
          <w:szCs w:val="24"/>
          <w:lang w:val="ru-RU"/>
        </w:rPr>
        <w:t>а. Ограда</w:t>
      </w:r>
      <w:r w:rsidRPr="009043D9">
        <w:rPr>
          <w:rFonts w:ascii="Arial" w:hAnsi="Arial" w:cs="Arial"/>
          <w:color w:val="000000" w:themeColor="text1"/>
          <w:szCs w:val="24"/>
          <w:lang w:val="ru-RU"/>
        </w:rPr>
        <w:t xml:space="preserve">, </w:t>
      </w:r>
      <w:r>
        <w:rPr>
          <w:rFonts w:ascii="Arial" w:hAnsi="Arial" w:cs="Arial"/>
          <w:color w:val="000000" w:themeColor="text1"/>
          <w:szCs w:val="24"/>
          <w:lang w:val="ru-RU"/>
        </w:rPr>
        <w:t>у</w:t>
      </w:r>
      <w:r w:rsidRPr="009043D9">
        <w:rPr>
          <w:rFonts w:ascii="Arial" w:hAnsi="Arial" w:cs="Arial"/>
          <w:color w:val="000000" w:themeColor="text1"/>
          <w:szCs w:val="24"/>
          <w:lang w:val="ru-RU"/>
        </w:rPr>
        <w:t xml:space="preserve"> </w:t>
      </w:r>
      <w:r>
        <w:rPr>
          <w:rFonts w:ascii="Arial" w:hAnsi="Arial" w:cs="Arial"/>
          <w:color w:val="000000" w:themeColor="text1"/>
          <w:szCs w:val="24"/>
          <w:lang w:val="ru-RU"/>
        </w:rPr>
        <w:t>зависности</w:t>
      </w:r>
      <w:r w:rsidRPr="009043D9">
        <w:rPr>
          <w:rFonts w:ascii="Arial" w:hAnsi="Arial" w:cs="Arial"/>
          <w:color w:val="000000" w:themeColor="text1"/>
          <w:szCs w:val="24"/>
          <w:lang w:val="ru-RU"/>
        </w:rPr>
        <w:t xml:space="preserve"> </w:t>
      </w:r>
      <w:r>
        <w:rPr>
          <w:rFonts w:ascii="Arial" w:hAnsi="Arial" w:cs="Arial"/>
          <w:color w:val="000000" w:themeColor="text1"/>
          <w:szCs w:val="24"/>
          <w:lang w:val="ru-RU"/>
        </w:rPr>
        <w:t>од</w:t>
      </w:r>
      <w:r w:rsidRPr="009043D9">
        <w:rPr>
          <w:rFonts w:ascii="Arial" w:hAnsi="Arial" w:cs="Arial"/>
          <w:color w:val="000000" w:themeColor="text1"/>
          <w:szCs w:val="24"/>
          <w:lang w:val="ru-RU"/>
        </w:rPr>
        <w:t xml:space="preserve"> </w:t>
      </w:r>
      <w:r>
        <w:rPr>
          <w:rFonts w:ascii="Arial" w:hAnsi="Arial" w:cs="Arial"/>
          <w:color w:val="000000" w:themeColor="text1"/>
          <w:szCs w:val="24"/>
          <w:lang w:val="ru-RU"/>
        </w:rPr>
        <w:t>конфигурације</w:t>
      </w:r>
      <w:r w:rsidRPr="009043D9">
        <w:rPr>
          <w:rFonts w:ascii="Arial" w:hAnsi="Arial" w:cs="Arial"/>
          <w:color w:val="000000" w:themeColor="text1"/>
          <w:szCs w:val="24"/>
          <w:lang w:val="ru-RU"/>
        </w:rPr>
        <w:t xml:space="preserve">, </w:t>
      </w:r>
      <w:r>
        <w:rPr>
          <w:rFonts w:ascii="Arial" w:hAnsi="Arial" w:cs="Arial"/>
          <w:color w:val="000000" w:themeColor="text1"/>
          <w:szCs w:val="24"/>
          <w:lang w:val="ru-RU"/>
        </w:rPr>
        <w:t>може</w:t>
      </w:r>
      <w:r w:rsidRPr="009043D9">
        <w:rPr>
          <w:rFonts w:ascii="Arial" w:hAnsi="Arial" w:cs="Arial"/>
          <w:color w:val="000000" w:themeColor="text1"/>
          <w:szCs w:val="24"/>
          <w:lang w:val="ru-RU"/>
        </w:rPr>
        <w:t xml:space="preserve"> </w:t>
      </w:r>
      <w:r>
        <w:rPr>
          <w:rFonts w:ascii="Arial" w:hAnsi="Arial" w:cs="Arial"/>
          <w:color w:val="000000" w:themeColor="text1"/>
          <w:szCs w:val="24"/>
          <w:lang w:val="ru-RU"/>
        </w:rPr>
        <w:t>спријечити</w:t>
      </w:r>
      <w:r w:rsidRPr="009043D9">
        <w:rPr>
          <w:rFonts w:ascii="Arial" w:hAnsi="Arial" w:cs="Arial"/>
          <w:color w:val="000000" w:themeColor="text1"/>
          <w:szCs w:val="24"/>
          <w:lang w:val="ru-RU"/>
        </w:rPr>
        <w:t xml:space="preserve"> </w:t>
      </w:r>
      <w:r>
        <w:rPr>
          <w:rFonts w:ascii="Arial" w:hAnsi="Arial" w:cs="Arial"/>
          <w:color w:val="000000" w:themeColor="text1"/>
          <w:szCs w:val="24"/>
          <w:lang w:val="ru-RU"/>
        </w:rPr>
        <w:t>кретање</w:t>
      </w:r>
      <w:r w:rsidRPr="009043D9">
        <w:rPr>
          <w:rFonts w:ascii="Arial" w:hAnsi="Arial" w:cs="Arial"/>
          <w:color w:val="000000" w:themeColor="text1"/>
          <w:szCs w:val="24"/>
          <w:lang w:val="ru-RU"/>
        </w:rPr>
        <w:t xml:space="preserve"> </w:t>
      </w:r>
      <w:r w:rsidR="009B3234">
        <w:rPr>
          <w:rFonts w:ascii="Arial" w:hAnsi="Arial" w:cs="Arial"/>
          <w:color w:val="000000" w:themeColor="text1"/>
          <w:szCs w:val="24"/>
          <w:lang w:val="ru-RU"/>
        </w:rPr>
        <w:t>крупних животиња</w:t>
      </w:r>
      <w:r w:rsidR="00ED3C0F">
        <w:rPr>
          <w:rFonts w:ascii="Arial" w:hAnsi="Arial" w:cs="Arial"/>
          <w:color w:val="000000" w:themeColor="text1"/>
          <w:szCs w:val="24"/>
          <w:lang w:val="ru-RU"/>
        </w:rPr>
        <w:t>,</w:t>
      </w:r>
      <w:r w:rsidR="009B3234">
        <w:rPr>
          <w:rFonts w:ascii="Arial" w:hAnsi="Arial" w:cs="Arial"/>
          <w:color w:val="000000" w:themeColor="text1"/>
          <w:szCs w:val="24"/>
          <w:lang w:val="ru-RU"/>
        </w:rPr>
        <w:t xml:space="preserve"> </w:t>
      </w:r>
      <w:r w:rsidR="00ED3C0F">
        <w:rPr>
          <w:rFonts w:ascii="Arial" w:hAnsi="Arial" w:cs="Arial"/>
          <w:color w:val="000000" w:themeColor="text1"/>
          <w:szCs w:val="24"/>
          <w:lang w:val="ru-RU"/>
        </w:rPr>
        <w:t>што</w:t>
      </w:r>
      <w:r w:rsidR="00ED3C0F" w:rsidRPr="009043D9">
        <w:rPr>
          <w:rFonts w:ascii="Arial" w:hAnsi="Arial" w:cs="Arial"/>
          <w:color w:val="000000" w:themeColor="text1"/>
          <w:szCs w:val="24"/>
          <w:lang w:val="ru-RU"/>
        </w:rPr>
        <w:t xml:space="preserve"> </w:t>
      </w:r>
      <w:r w:rsidR="00ED3C0F">
        <w:rPr>
          <w:rFonts w:ascii="Arial" w:hAnsi="Arial" w:cs="Arial"/>
          <w:color w:val="000000" w:themeColor="text1"/>
          <w:szCs w:val="24"/>
          <w:lang w:val="ru-RU"/>
        </w:rPr>
        <w:t>опет</w:t>
      </w:r>
      <w:r w:rsidR="00ED3C0F" w:rsidRPr="009043D9">
        <w:rPr>
          <w:rFonts w:ascii="Arial" w:hAnsi="Arial" w:cs="Arial"/>
          <w:color w:val="000000" w:themeColor="text1"/>
          <w:szCs w:val="24"/>
          <w:lang w:val="ru-RU"/>
        </w:rPr>
        <w:t xml:space="preserve"> </w:t>
      </w:r>
      <w:r w:rsidR="00ED3C0F">
        <w:rPr>
          <w:rFonts w:ascii="Arial" w:hAnsi="Arial" w:cs="Arial"/>
          <w:color w:val="000000" w:themeColor="text1"/>
          <w:szCs w:val="24"/>
          <w:lang w:val="ru-RU"/>
        </w:rPr>
        <w:t>може</w:t>
      </w:r>
      <w:r w:rsidR="00ED3C0F" w:rsidRPr="009043D9">
        <w:rPr>
          <w:rFonts w:ascii="Arial" w:hAnsi="Arial" w:cs="Arial"/>
          <w:color w:val="000000" w:themeColor="text1"/>
          <w:szCs w:val="24"/>
          <w:lang w:val="ru-RU"/>
        </w:rPr>
        <w:t xml:space="preserve"> </w:t>
      </w:r>
      <w:r w:rsidR="00ED3C0F">
        <w:rPr>
          <w:rFonts w:ascii="Arial" w:hAnsi="Arial" w:cs="Arial"/>
          <w:color w:val="000000" w:themeColor="text1"/>
          <w:szCs w:val="24"/>
          <w:lang w:val="ru-RU"/>
        </w:rPr>
        <w:t>имати</w:t>
      </w:r>
      <w:r w:rsidR="00ED3C0F" w:rsidRPr="009043D9">
        <w:rPr>
          <w:rFonts w:ascii="Arial" w:hAnsi="Arial" w:cs="Arial"/>
          <w:color w:val="000000" w:themeColor="text1"/>
          <w:szCs w:val="24"/>
          <w:lang w:val="ru-RU"/>
        </w:rPr>
        <w:t xml:space="preserve"> </w:t>
      </w:r>
      <w:r w:rsidR="00ED3C0F">
        <w:rPr>
          <w:rFonts w:ascii="Arial" w:hAnsi="Arial" w:cs="Arial"/>
          <w:color w:val="000000" w:themeColor="text1"/>
          <w:szCs w:val="24"/>
          <w:lang w:val="ru-RU"/>
        </w:rPr>
        <w:t>индиректне</w:t>
      </w:r>
      <w:r w:rsidR="00ED3C0F" w:rsidRPr="009043D9">
        <w:rPr>
          <w:rFonts w:ascii="Arial" w:hAnsi="Arial" w:cs="Arial"/>
          <w:color w:val="000000" w:themeColor="text1"/>
          <w:szCs w:val="24"/>
          <w:lang w:val="ru-RU"/>
        </w:rPr>
        <w:t xml:space="preserve"> </w:t>
      </w:r>
      <w:r w:rsidR="00ED3C0F">
        <w:rPr>
          <w:rFonts w:ascii="Arial" w:hAnsi="Arial" w:cs="Arial"/>
          <w:color w:val="000000" w:themeColor="text1"/>
          <w:szCs w:val="24"/>
          <w:lang w:val="ru-RU"/>
        </w:rPr>
        <w:t>утицаје</w:t>
      </w:r>
      <w:r w:rsidR="00ED3C0F" w:rsidRPr="009043D9">
        <w:rPr>
          <w:rFonts w:ascii="Arial" w:hAnsi="Arial" w:cs="Arial"/>
          <w:color w:val="000000" w:themeColor="text1"/>
          <w:szCs w:val="24"/>
          <w:lang w:val="ru-RU"/>
        </w:rPr>
        <w:t xml:space="preserve"> </w:t>
      </w:r>
      <w:r w:rsidR="00ED3C0F">
        <w:rPr>
          <w:rFonts w:ascii="Arial" w:hAnsi="Arial" w:cs="Arial"/>
          <w:color w:val="000000" w:themeColor="text1"/>
          <w:szCs w:val="24"/>
          <w:lang w:val="ru-RU"/>
        </w:rPr>
        <w:t>на</w:t>
      </w:r>
      <w:r w:rsidR="00ED3C0F" w:rsidRPr="009043D9">
        <w:rPr>
          <w:rFonts w:ascii="Arial" w:hAnsi="Arial" w:cs="Arial"/>
          <w:color w:val="000000" w:themeColor="text1"/>
          <w:szCs w:val="24"/>
          <w:lang w:val="ru-RU"/>
        </w:rPr>
        <w:t xml:space="preserve"> </w:t>
      </w:r>
      <w:r w:rsidR="00ED3C0F">
        <w:rPr>
          <w:rFonts w:ascii="Arial" w:hAnsi="Arial" w:cs="Arial"/>
          <w:color w:val="000000" w:themeColor="text1"/>
          <w:szCs w:val="24"/>
          <w:lang w:val="ru-RU"/>
        </w:rPr>
        <w:t xml:space="preserve">екосистем, </w:t>
      </w:r>
      <w:r w:rsidR="009B3234">
        <w:rPr>
          <w:rFonts w:ascii="Arial" w:hAnsi="Arial" w:cs="Arial"/>
          <w:color w:val="000000" w:themeColor="text1"/>
          <w:szCs w:val="24"/>
          <w:lang w:val="ru-RU"/>
        </w:rPr>
        <w:t xml:space="preserve">док је кретање </w:t>
      </w:r>
      <w:r>
        <w:rPr>
          <w:rFonts w:ascii="Arial" w:hAnsi="Arial" w:cs="Arial"/>
          <w:color w:val="000000" w:themeColor="text1"/>
          <w:szCs w:val="24"/>
          <w:lang w:val="ru-RU"/>
        </w:rPr>
        <w:t>ситних</w:t>
      </w:r>
      <w:r w:rsidRPr="009043D9">
        <w:rPr>
          <w:rFonts w:ascii="Arial" w:hAnsi="Arial" w:cs="Arial"/>
          <w:color w:val="000000" w:themeColor="text1"/>
          <w:szCs w:val="24"/>
          <w:lang w:val="ru-RU"/>
        </w:rPr>
        <w:t xml:space="preserve"> </w:t>
      </w:r>
      <w:r>
        <w:rPr>
          <w:rFonts w:ascii="Arial" w:hAnsi="Arial" w:cs="Arial"/>
          <w:color w:val="000000" w:themeColor="text1"/>
          <w:szCs w:val="24"/>
          <w:lang w:val="ru-RU"/>
        </w:rPr>
        <w:t>глодара</w:t>
      </w:r>
      <w:r w:rsidRPr="009043D9">
        <w:rPr>
          <w:rFonts w:ascii="Arial" w:hAnsi="Arial" w:cs="Arial"/>
          <w:color w:val="000000" w:themeColor="text1"/>
          <w:szCs w:val="24"/>
          <w:lang w:val="ru-RU"/>
        </w:rPr>
        <w:t>,</w:t>
      </w:r>
      <w:r>
        <w:rPr>
          <w:rFonts w:ascii="Arial" w:hAnsi="Arial" w:cs="Arial"/>
          <w:color w:val="000000" w:themeColor="text1"/>
          <w:szCs w:val="24"/>
          <w:lang w:val="ru-RU"/>
        </w:rPr>
        <w:t xml:space="preserve"> водоземаца</w:t>
      </w:r>
      <w:r w:rsidRPr="009043D9">
        <w:rPr>
          <w:rFonts w:ascii="Arial" w:hAnsi="Arial" w:cs="Arial"/>
          <w:color w:val="000000" w:themeColor="text1"/>
          <w:szCs w:val="24"/>
          <w:lang w:val="ru-RU"/>
        </w:rPr>
        <w:t xml:space="preserve"> </w:t>
      </w:r>
      <w:r>
        <w:rPr>
          <w:rFonts w:ascii="Arial" w:hAnsi="Arial" w:cs="Arial"/>
          <w:color w:val="000000" w:themeColor="text1"/>
          <w:szCs w:val="24"/>
          <w:lang w:val="ru-RU"/>
        </w:rPr>
        <w:t>и</w:t>
      </w:r>
      <w:r w:rsidRPr="009043D9">
        <w:rPr>
          <w:rFonts w:ascii="Arial" w:hAnsi="Arial" w:cs="Arial"/>
          <w:color w:val="000000" w:themeColor="text1"/>
          <w:szCs w:val="24"/>
          <w:lang w:val="ru-RU"/>
        </w:rPr>
        <w:t xml:space="preserve"> </w:t>
      </w:r>
      <w:r>
        <w:rPr>
          <w:rFonts w:ascii="Arial" w:hAnsi="Arial" w:cs="Arial"/>
          <w:color w:val="000000" w:themeColor="text1"/>
          <w:szCs w:val="24"/>
          <w:lang w:val="ru-RU"/>
        </w:rPr>
        <w:t>рептила</w:t>
      </w:r>
      <w:r w:rsidR="00ED3C0F">
        <w:rPr>
          <w:rFonts w:ascii="Arial" w:hAnsi="Arial" w:cs="Arial"/>
          <w:color w:val="000000" w:themeColor="text1"/>
          <w:szCs w:val="24"/>
          <w:lang w:val="ru-RU"/>
        </w:rPr>
        <w:t xml:space="preserve"> готово немогуће спријечити</w:t>
      </w:r>
      <w:r w:rsidRPr="009043D9">
        <w:rPr>
          <w:rFonts w:ascii="Arial" w:hAnsi="Arial" w:cs="Arial"/>
          <w:color w:val="000000" w:themeColor="text1"/>
          <w:szCs w:val="24"/>
          <w:lang w:val="ru-RU"/>
        </w:rPr>
        <w:t>.</w:t>
      </w:r>
      <w:r w:rsidRPr="00FD473E">
        <w:rPr>
          <w:lang w:val="ru-RU"/>
        </w:rPr>
        <w:t xml:space="preserve"> </w:t>
      </w:r>
      <w:r w:rsidRPr="00533EC4">
        <w:rPr>
          <w:rFonts w:ascii="Arial" w:hAnsi="Arial" w:cs="Arial"/>
          <w:color w:val="000000" w:themeColor="text1"/>
          <w:szCs w:val="24"/>
          <w:lang w:val="ru-RU"/>
        </w:rPr>
        <w:t>Утицај</w:t>
      </w:r>
      <w:r>
        <w:rPr>
          <w:rFonts w:ascii="Arial" w:hAnsi="Arial" w:cs="Arial"/>
          <w:color w:val="000000" w:themeColor="text1"/>
          <w:szCs w:val="24"/>
          <w:lang w:val="ru-RU"/>
        </w:rPr>
        <w:t xml:space="preserve"> </w:t>
      </w:r>
      <w:r w:rsidRPr="00533EC4">
        <w:rPr>
          <w:rFonts w:ascii="Arial" w:hAnsi="Arial" w:cs="Arial"/>
          <w:color w:val="000000" w:themeColor="text1"/>
          <w:szCs w:val="24"/>
          <w:lang w:val="ru-RU"/>
        </w:rPr>
        <w:t xml:space="preserve">на </w:t>
      </w:r>
      <w:r w:rsidR="009B3234">
        <w:rPr>
          <w:rFonts w:ascii="Arial" w:hAnsi="Arial" w:cs="Arial"/>
          <w:color w:val="000000" w:themeColor="text1"/>
          <w:szCs w:val="24"/>
          <w:lang w:val="ru-RU"/>
        </w:rPr>
        <w:t>фауну</w:t>
      </w:r>
      <w:r w:rsidRPr="00533EC4">
        <w:rPr>
          <w:rFonts w:ascii="Arial" w:hAnsi="Arial" w:cs="Arial"/>
          <w:color w:val="000000" w:themeColor="text1"/>
          <w:szCs w:val="24"/>
          <w:lang w:val="ru-RU"/>
        </w:rPr>
        <w:t xml:space="preserve"> </w:t>
      </w:r>
      <w:r>
        <w:rPr>
          <w:rFonts w:ascii="Arial" w:hAnsi="Arial" w:cs="Arial"/>
          <w:color w:val="000000" w:themeColor="text1"/>
          <w:szCs w:val="24"/>
          <w:lang w:val="ru-RU"/>
        </w:rPr>
        <w:t>биће</w:t>
      </w:r>
      <w:r w:rsidRPr="00533EC4">
        <w:rPr>
          <w:rFonts w:ascii="Arial" w:hAnsi="Arial" w:cs="Arial"/>
          <w:color w:val="000000" w:themeColor="text1"/>
          <w:szCs w:val="24"/>
          <w:lang w:val="ru-RU"/>
        </w:rPr>
        <w:t xml:space="preserve"> минималан, с обзиром да се не</w:t>
      </w:r>
      <w:r>
        <w:rPr>
          <w:rFonts w:ascii="Arial" w:hAnsi="Arial" w:cs="Arial"/>
          <w:color w:val="000000" w:themeColor="text1"/>
          <w:szCs w:val="24"/>
          <w:lang w:val="ru-RU"/>
        </w:rPr>
        <w:t>ће</w:t>
      </w:r>
      <w:r w:rsidRPr="00533EC4">
        <w:rPr>
          <w:rFonts w:ascii="Arial" w:hAnsi="Arial" w:cs="Arial"/>
          <w:color w:val="000000" w:themeColor="text1"/>
          <w:szCs w:val="24"/>
          <w:lang w:val="ru-RU"/>
        </w:rPr>
        <w:t xml:space="preserve"> бетонира</w:t>
      </w:r>
      <w:r>
        <w:rPr>
          <w:rFonts w:ascii="Arial" w:hAnsi="Arial" w:cs="Arial"/>
          <w:color w:val="000000" w:themeColor="text1"/>
          <w:szCs w:val="24"/>
          <w:lang w:val="ru-RU"/>
        </w:rPr>
        <w:t>ти</w:t>
      </w:r>
      <w:r w:rsidRPr="00533EC4">
        <w:rPr>
          <w:rFonts w:ascii="Arial" w:hAnsi="Arial" w:cs="Arial"/>
          <w:color w:val="000000" w:themeColor="text1"/>
          <w:szCs w:val="24"/>
          <w:lang w:val="ru-RU"/>
        </w:rPr>
        <w:t xml:space="preserve"> велике површине земљишта.</w:t>
      </w:r>
    </w:p>
    <w:p w14:paraId="3F21E080" w14:textId="77777777" w:rsidR="007E58B3" w:rsidRDefault="007E58B3" w:rsidP="00F6697A">
      <w:pPr>
        <w:spacing w:before="2"/>
        <w:jc w:val="both"/>
        <w:rPr>
          <w:rFonts w:ascii="Arial" w:hAnsi="Arial" w:cs="Arial"/>
          <w:color w:val="000000" w:themeColor="text1"/>
          <w:szCs w:val="24"/>
          <w:lang w:val="sr-Cyrl-RS"/>
        </w:rPr>
      </w:pPr>
    </w:p>
    <w:p w14:paraId="232F2B2F" w14:textId="6EEB4A11" w:rsidR="007E58B3" w:rsidRPr="005D0307" w:rsidRDefault="007E58B3" w:rsidP="00F6697A">
      <w:pPr>
        <w:spacing w:before="2"/>
        <w:jc w:val="both"/>
        <w:rPr>
          <w:rFonts w:ascii="Arial" w:hAnsi="Arial" w:cs="Arial"/>
          <w:szCs w:val="24"/>
          <w:lang w:val="sr-Cyrl-RS"/>
        </w:rPr>
      </w:pPr>
      <w:r w:rsidRPr="005D0307">
        <w:rPr>
          <w:rFonts w:ascii="Arial" w:hAnsi="Arial" w:cs="Arial"/>
          <w:b/>
          <w:bCs/>
          <w:lang w:val="sr-Cyrl-RS"/>
        </w:rPr>
        <w:t>Могући утицаји постројења</w:t>
      </w:r>
      <w:r w:rsidR="00244708" w:rsidRPr="005D0307">
        <w:rPr>
          <w:rFonts w:ascii="Arial" w:hAnsi="Arial" w:cs="Arial"/>
          <w:b/>
          <w:bCs/>
          <w:lang w:val="sr-Cyrl-RS"/>
        </w:rPr>
        <w:t xml:space="preserve"> на микроклому </w:t>
      </w:r>
    </w:p>
    <w:p w14:paraId="3E86C1F1" w14:textId="56E608BC" w:rsidR="008C730B" w:rsidRDefault="008C730B" w:rsidP="00F6697A">
      <w:pPr>
        <w:spacing w:before="2"/>
        <w:jc w:val="both"/>
        <w:rPr>
          <w:rFonts w:ascii="Arial" w:hAnsi="Arial" w:cs="Arial"/>
          <w:color w:val="000000" w:themeColor="text1"/>
          <w:szCs w:val="24"/>
          <w:lang w:val="sr-Cyrl-RS"/>
        </w:rPr>
      </w:pPr>
      <w:r>
        <w:rPr>
          <w:rFonts w:ascii="Arial" w:hAnsi="Arial" w:cs="Arial"/>
          <w:color w:val="000000" w:themeColor="text1"/>
          <w:szCs w:val="24"/>
          <w:lang w:val="sr-Cyrl-RS"/>
        </w:rPr>
        <w:t>Овај</w:t>
      </w:r>
      <w:r w:rsidRPr="008C730B">
        <w:rPr>
          <w:rFonts w:ascii="Arial" w:hAnsi="Arial" w:cs="Arial"/>
          <w:color w:val="000000" w:themeColor="text1"/>
          <w:szCs w:val="24"/>
          <w:lang w:val="sr-Cyrl-RS"/>
        </w:rPr>
        <w:t xml:space="preserve"> </w:t>
      </w:r>
      <w:r>
        <w:rPr>
          <w:rFonts w:ascii="Arial" w:hAnsi="Arial" w:cs="Arial"/>
          <w:color w:val="000000" w:themeColor="text1"/>
          <w:szCs w:val="24"/>
          <w:lang w:val="sr-Cyrl-RS"/>
        </w:rPr>
        <w:t>објекат</w:t>
      </w:r>
      <w:r w:rsidRPr="008C730B">
        <w:rPr>
          <w:rFonts w:ascii="Arial" w:hAnsi="Arial" w:cs="Arial"/>
          <w:color w:val="000000" w:themeColor="text1"/>
          <w:szCs w:val="24"/>
          <w:lang w:val="sr-Cyrl-RS"/>
        </w:rPr>
        <w:t xml:space="preserve"> </w:t>
      </w:r>
      <w:r>
        <w:rPr>
          <w:rFonts w:ascii="Arial" w:hAnsi="Arial" w:cs="Arial"/>
          <w:color w:val="000000" w:themeColor="text1"/>
          <w:szCs w:val="24"/>
          <w:lang w:val="sr-Cyrl-RS"/>
        </w:rPr>
        <w:t>није</w:t>
      </w:r>
      <w:r w:rsidRPr="008C730B">
        <w:rPr>
          <w:rFonts w:ascii="Arial" w:hAnsi="Arial" w:cs="Arial"/>
          <w:color w:val="000000" w:themeColor="text1"/>
          <w:szCs w:val="24"/>
          <w:lang w:val="sr-Cyrl-RS"/>
        </w:rPr>
        <w:t xml:space="preserve"> </w:t>
      </w:r>
      <w:r>
        <w:rPr>
          <w:rFonts w:ascii="Arial" w:hAnsi="Arial" w:cs="Arial"/>
          <w:color w:val="000000" w:themeColor="text1"/>
          <w:szCs w:val="24"/>
          <w:lang w:val="sr-Cyrl-RS"/>
        </w:rPr>
        <w:t>од</w:t>
      </w:r>
      <w:r w:rsidRPr="008C730B">
        <w:rPr>
          <w:rFonts w:ascii="Arial" w:hAnsi="Arial" w:cs="Arial"/>
          <w:color w:val="000000" w:themeColor="text1"/>
          <w:szCs w:val="24"/>
          <w:lang w:val="sr-Cyrl-RS"/>
        </w:rPr>
        <w:t xml:space="preserve"> </w:t>
      </w:r>
      <w:r>
        <w:rPr>
          <w:rFonts w:ascii="Arial" w:hAnsi="Arial" w:cs="Arial"/>
          <w:color w:val="000000" w:themeColor="text1"/>
          <w:szCs w:val="24"/>
          <w:lang w:val="sr-Cyrl-RS"/>
        </w:rPr>
        <w:t>значаја</w:t>
      </w:r>
      <w:r w:rsidRPr="008C730B">
        <w:rPr>
          <w:rFonts w:ascii="Arial" w:hAnsi="Arial" w:cs="Arial"/>
          <w:color w:val="000000" w:themeColor="text1"/>
          <w:szCs w:val="24"/>
          <w:lang w:val="sr-Cyrl-RS"/>
        </w:rPr>
        <w:t xml:space="preserve"> </w:t>
      </w:r>
      <w:r>
        <w:rPr>
          <w:rFonts w:ascii="Arial" w:hAnsi="Arial" w:cs="Arial"/>
          <w:color w:val="000000" w:themeColor="text1"/>
          <w:szCs w:val="24"/>
          <w:lang w:val="sr-Cyrl-RS"/>
        </w:rPr>
        <w:t>на</w:t>
      </w:r>
      <w:r w:rsidRPr="008C730B">
        <w:rPr>
          <w:rFonts w:ascii="Arial" w:hAnsi="Arial" w:cs="Arial"/>
          <w:color w:val="000000" w:themeColor="text1"/>
          <w:szCs w:val="24"/>
          <w:lang w:val="sr-Cyrl-RS"/>
        </w:rPr>
        <w:t xml:space="preserve"> </w:t>
      </w:r>
      <w:r>
        <w:rPr>
          <w:rFonts w:ascii="Arial" w:hAnsi="Arial" w:cs="Arial"/>
          <w:color w:val="000000" w:themeColor="text1"/>
          <w:szCs w:val="24"/>
          <w:lang w:val="sr-Cyrl-RS"/>
        </w:rPr>
        <w:t>климатске</w:t>
      </w:r>
      <w:r w:rsidRPr="008C730B">
        <w:rPr>
          <w:rFonts w:ascii="Arial" w:hAnsi="Arial" w:cs="Arial"/>
          <w:color w:val="000000" w:themeColor="text1"/>
          <w:szCs w:val="24"/>
          <w:lang w:val="sr-Cyrl-RS"/>
        </w:rPr>
        <w:t xml:space="preserve"> </w:t>
      </w:r>
      <w:r>
        <w:rPr>
          <w:rFonts w:ascii="Arial" w:hAnsi="Arial" w:cs="Arial"/>
          <w:color w:val="000000" w:themeColor="text1"/>
          <w:szCs w:val="24"/>
          <w:lang w:val="sr-Cyrl-RS"/>
        </w:rPr>
        <w:t>карактеристике</w:t>
      </w:r>
      <w:r w:rsidRPr="008C730B">
        <w:rPr>
          <w:rFonts w:ascii="Arial" w:hAnsi="Arial" w:cs="Arial"/>
          <w:color w:val="000000" w:themeColor="text1"/>
          <w:szCs w:val="24"/>
          <w:lang w:val="sr-Cyrl-RS"/>
        </w:rPr>
        <w:t xml:space="preserve"> </w:t>
      </w:r>
      <w:r>
        <w:rPr>
          <w:rFonts w:ascii="Arial" w:hAnsi="Arial" w:cs="Arial"/>
          <w:color w:val="000000" w:themeColor="text1"/>
          <w:szCs w:val="24"/>
          <w:lang w:val="sr-Cyrl-RS"/>
        </w:rPr>
        <w:t>поднебља.</w:t>
      </w:r>
    </w:p>
    <w:p w14:paraId="63A431A6" w14:textId="3B8A2A55" w:rsidR="007E58B3" w:rsidRDefault="007E58B3" w:rsidP="00F6697A">
      <w:pPr>
        <w:spacing w:before="2"/>
        <w:jc w:val="both"/>
        <w:rPr>
          <w:rFonts w:ascii="Arial" w:hAnsi="Arial" w:cs="Arial"/>
          <w:color w:val="000000" w:themeColor="text1"/>
          <w:szCs w:val="24"/>
          <w:lang w:val="sr-Cyrl-RS"/>
        </w:rPr>
      </w:pPr>
      <w:r>
        <w:rPr>
          <w:rFonts w:ascii="Arial" w:hAnsi="Arial" w:cs="Arial"/>
          <w:color w:val="000000" w:themeColor="text1"/>
          <w:szCs w:val="24"/>
          <w:lang w:val="sr-Cyrl-RS"/>
        </w:rPr>
        <w:t>Панели ће бити монтирани под углом од 22 - 35% у односу на тло и биће окренути у правцу југ и југозапад (у зависности од терена).</w:t>
      </w:r>
    </w:p>
    <w:p w14:paraId="4CB23A15" w14:textId="38BE63A6" w:rsidR="00AB5762" w:rsidRDefault="00AB5762" w:rsidP="00F6697A">
      <w:pPr>
        <w:spacing w:before="2"/>
        <w:jc w:val="both"/>
        <w:rPr>
          <w:rFonts w:ascii="Arial" w:hAnsi="Arial" w:cs="Arial"/>
          <w:color w:val="000000" w:themeColor="text1"/>
          <w:szCs w:val="24"/>
          <w:lang w:val="sr-Cyrl-RS"/>
        </w:rPr>
      </w:pPr>
      <w:r w:rsidRPr="00AB5762">
        <w:rPr>
          <w:rFonts w:ascii="Arial" w:hAnsi="Arial" w:cs="Arial"/>
          <w:color w:val="000000" w:themeColor="text1"/>
          <w:szCs w:val="24"/>
          <w:lang w:val="sr-Cyrl-RS"/>
        </w:rPr>
        <w:t>Мо</w:t>
      </w:r>
      <w:r w:rsidR="006B5DE9">
        <w:rPr>
          <w:rFonts w:ascii="Arial" w:hAnsi="Arial" w:cs="Arial"/>
          <w:color w:val="000000" w:themeColor="text1"/>
          <w:szCs w:val="24"/>
          <w:lang w:val="sr-Cyrl-RS"/>
        </w:rPr>
        <w:t>же се</w:t>
      </w:r>
      <w:r w:rsidRPr="00AB5762">
        <w:rPr>
          <w:rFonts w:ascii="Arial" w:hAnsi="Arial" w:cs="Arial"/>
          <w:color w:val="000000" w:themeColor="text1"/>
          <w:szCs w:val="24"/>
          <w:lang w:val="sr-Cyrl-RS"/>
        </w:rPr>
        <w:t xml:space="preserve"> очекивати у незнатној м</w:t>
      </w:r>
      <w:r>
        <w:rPr>
          <w:rFonts w:ascii="Arial" w:hAnsi="Arial" w:cs="Arial"/>
          <w:color w:val="000000" w:themeColor="text1"/>
          <w:szCs w:val="24"/>
          <w:lang w:val="sr-Cyrl-RS"/>
        </w:rPr>
        <w:t>ј</w:t>
      </w:r>
      <w:r w:rsidRPr="00AB5762">
        <w:rPr>
          <w:rFonts w:ascii="Arial" w:hAnsi="Arial" w:cs="Arial"/>
          <w:color w:val="000000" w:themeColor="text1"/>
          <w:szCs w:val="24"/>
          <w:lang w:val="sr-Cyrl-RS"/>
        </w:rPr>
        <w:t>ери увећање температуре на микролокацији, али се не очекују екстремне вр</w:t>
      </w:r>
      <w:r>
        <w:rPr>
          <w:rFonts w:ascii="Arial" w:hAnsi="Arial" w:cs="Arial"/>
          <w:color w:val="000000" w:themeColor="text1"/>
          <w:szCs w:val="24"/>
          <w:lang w:val="sr-Cyrl-RS"/>
        </w:rPr>
        <w:t>иј</w:t>
      </w:r>
      <w:r w:rsidRPr="00AB5762">
        <w:rPr>
          <w:rFonts w:ascii="Arial" w:hAnsi="Arial" w:cs="Arial"/>
          <w:color w:val="000000" w:themeColor="text1"/>
          <w:szCs w:val="24"/>
          <w:lang w:val="sr-Cyrl-RS"/>
        </w:rPr>
        <w:t>едности</w:t>
      </w:r>
      <w:r w:rsidR="006B5DE9">
        <w:rPr>
          <w:rFonts w:ascii="Arial" w:hAnsi="Arial" w:cs="Arial"/>
          <w:color w:val="000000" w:themeColor="text1"/>
          <w:szCs w:val="24"/>
          <w:lang w:val="sr-Cyrl-RS"/>
        </w:rPr>
        <w:t>,</w:t>
      </w:r>
      <w:r w:rsidRPr="00AB5762">
        <w:rPr>
          <w:rFonts w:ascii="Arial" w:hAnsi="Arial" w:cs="Arial"/>
          <w:color w:val="000000" w:themeColor="text1"/>
          <w:szCs w:val="24"/>
          <w:lang w:val="sr-Cyrl-RS"/>
        </w:rPr>
        <w:t xml:space="preserve"> које могу пореметити постојећу микроклиму, јер се планира фотонапонско р</w:t>
      </w:r>
      <w:r>
        <w:rPr>
          <w:rFonts w:ascii="Arial" w:hAnsi="Arial" w:cs="Arial"/>
          <w:color w:val="000000" w:themeColor="text1"/>
          <w:szCs w:val="24"/>
          <w:lang w:val="sr-Cyrl-RS"/>
        </w:rPr>
        <w:t>ј</w:t>
      </w:r>
      <w:r w:rsidRPr="00AB5762">
        <w:rPr>
          <w:rFonts w:ascii="Arial" w:hAnsi="Arial" w:cs="Arial"/>
          <w:color w:val="000000" w:themeColor="text1"/>
          <w:szCs w:val="24"/>
          <w:lang w:val="sr-Cyrl-RS"/>
        </w:rPr>
        <w:t>ешење ум</w:t>
      </w:r>
      <w:r>
        <w:rPr>
          <w:rFonts w:ascii="Arial" w:hAnsi="Arial" w:cs="Arial"/>
          <w:color w:val="000000" w:themeColor="text1"/>
          <w:szCs w:val="24"/>
          <w:lang w:val="sr-Cyrl-RS"/>
        </w:rPr>
        <w:t>ј</w:t>
      </w:r>
      <w:r w:rsidRPr="00AB5762">
        <w:rPr>
          <w:rFonts w:ascii="Arial" w:hAnsi="Arial" w:cs="Arial"/>
          <w:color w:val="000000" w:themeColor="text1"/>
          <w:szCs w:val="24"/>
          <w:lang w:val="sr-Cyrl-RS"/>
        </w:rPr>
        <w:t>есто термосоларног</w:t>
      </w:r>
      <w:r w:rsidR="008C730B">
        <w:rPr>
          <w:rFonts w:ascii="Arial" w:hAnsi="Arial" w:cs="Arial"/>
          <w:color w:val="000000" w:themeColor="text1"/>
          <w:szCs w:val="24"/>
          <w:lang w:val="sr-Cyrl-RS"/>
        </w:rPr>
        <w:t>.</w:t>
      </w:r>
    </w:p>
    <w:p w14:paraId="13620E58" w14:textId="7470F019" w:rsidR="00F6697A" w:rsidRDefault="007E58B3" w:rsidP="008C730B">
      <w:pPr>
        <w:spacing w:before="2"/>
        <w:jc w:val="both"/>
        <w:rPr>
          <w:rFonts w:ascii="Arial" w:hAnsi="Arial" w:cs="Arial"/>
          <w:color w:val="000000" w:themeColor="text1"/>
          <w:szCs w:val="24"/>
          <w:lang w:val="sr-Cyrl-RS"/>
        </w:rPr>
      </w:pPr>
      <w:r>
        <w:rPr>
          <w:rFonts w:ascii="Arial" w:hAnsi="Arial" w:cs="Arial"/>
          <w:color w:val="000000" w:themeColor="text1"/>
          <w:szCs w:val="24"/>
          <w:lang w:val="sr-Cyrl-RS"/>
        </w:rPr>
        <w:t xml:space="preserve">Основна функција панела је да апсорбује што више сунчеве свјетлости и преведе исту у електичну енергију, односно панели и материјали од којих су израђени су пројектовани тако да не рефлектују сунчеву свјетлост. Из тог разлога, се не очекује повећање </w:t>
      </w:r>
      <w:r w:rsidRPr="007E58B3">
        <w:rPr>
          <w:rFonts w:ascii="Arial" w:hAnsi="Arial" w:cs="Arial" w:hint="eastAsia"/>
          <w:color w:val="000000" w:themeColor="text1"/>
          <w:szCs w:val="24"/>
          <w:lang w:val="sr-Cyrl-RS"/>
        </w:rPr>
        <w:t>температур</w:t>
      </w:r>
      <w:r w:rsidR="006B5DE9" w:rsidRPr="002B0F86">
        <w:rPr>
          <w:rFonts w:ascii="Arial" w:hAnsi="Arial" w:cs="Arial" w:hint="eastAsia"/>
          <w:color w:val="000000" w:themeColor="text1"/>
          <w:szCs w:val="24"/>
          <w:lang w:val="ru-RU"/>
        </w:rPr>
        <w:t>е</w:t>
      </w:r>
      <w:r w:rsidRPr="007E58B3">
        <w:rPr>
          <w:rFonts w:ascii="Arial" w:hAnsi="Arial" w:cs="Arial"/>
          <w:color w:val="000000" w:themeColor="text1"/>
          <w:szCs w:val="24"/>
          <w:lang w:val="sr-Cyrl-RS"/>
        </w:rPr>
        <w:t xml:space="preserve"> </w:t>
      </w:r>
      <w:r w:rsidRPr="007E58B3">
        <w:rPr>
          <w:rFonts w:ascii="Arial" w:hAnsi="Arial" w:cs="Arial" w:hint="eastAsia"/>
          <w:color w:val="000000" w:themeColor="text1"/>
          <w:szCs w:val="24"/>
          <w:lang w:val="sr-Cyrl-RS"/>
        </w:rPr>
        <w:t>подручја</w:t>
      </w:r>
      <w:r w:rsidR="00B17E56">
        <w:rPr>
          <w:rFonts w:ascii="Arial" w:hAnsi="Arial" w:cs="Arial"/>
          <w:color w:val="000000" w:themeColor="text1"/>
          <w:szCs w:val="24"/>
          <w:lang w:val="sr-Cyrl-RS"/>
        </w:rPr>
        <w:t>.</w:t>
      </w:r>
      <w:r w:rsidR="00ED3C0F">
        <w:rPr>
          <w:rFonts w:ascii="Arial" w:hAnsi="Arial" w:cs="Arial"/>
          <w:color w:val="000000" w:themeColor="text1"/>
          <w:szCs w:val="24"/>
          <w:lang w:val="sr-Cyrl-RS"/>
        </w:rPr>
        <w:t xml:space="preserve"> </w:t>
      </w:r>
    </w:p>
    <w:p w14:paraId="64591E48" w14:textId="77777777" w:rsidR="00C814DC" w:rsidRDefault="00C814DC" w:rsidP="00F2423E">
      <w:pPr>
        <w:pStyle w:val="Default"/>
        <w:jc w:val="both"/>
        <w:rPr>
          <w:rFonts w:ascii="Arial" w:hAnsi="Arial" w:cs="Arial"/>
          <w:b/>
          <w:bCs/>
          <w:color w:val="000000" w:themeColor="text1"/>
          <w:lang w:val="sr-Cyrl-RS"/>
        </w:rPr>
      </w:pPr>
    </w:p>
    <w:p w14:paraId="557F657C" w14:textId="784AB044" w:rsidR="00F2423E" w:rsidRPr="00FD473E" w:rsidRDefault="00F2423E" w:rsidP="00F2423E">
      <w:pPr>
        <w:pStyle w:val="Default"/>
        <w:jc w:val="both"/>
        <w:rPr>
          <w:rFonts w:ascii="Arial" w:hAnsi="Arial" w:cs="Arial"/>
          <w:b/>
          <w:bCs/>
          <w:color w:val="000000" w:themeColor="text1"/>
          <w:lang w:val="sr-Cyrl-RS"/>
        </w:rPr>
      </w:pPr>
      <w:r w:rsidRPr="00FD473E">
        <w:rPr>
          <w:rFonts w:ascii="Arial" w:hAnsi="Arial" w:cs="Arial"/>
          <w:b/>
          <w:bCs/>
          <w:color w:val="000000" w:themeColor="text1"/>
          <w:lang w:val="sr-Cyrl-RS"/>
        </w:rPr>
        <w:t xml:space="preserve">Могући утицај </w:t>
      </w:r>
      <w:r w:rsidR="00B308CB" w:rsidRPr="00A80C57">
        <w:rPr>
          <w:rFonts w:ascii="Arial" w:hAnsi="Arial" w:cs="Arial"/>
          <w:b/>
          <w:bCs/>
          <w:color w:val="000000" w:themeColor="text1"/>
          <w:lang w:val="sr-Cyrl-RS"/>
        </w:rPr>
        <w:t>постројења</w:t>
      </w:r>
      <w:r w:rsidRPr="00FD473E">
        <w:rPr>
          <w:rFonts w:ascii="Arial" w:hAnsi="Arial" w:cs="Arial"/>
          <w:b/>
          <w:bCs/>
          <w:color w:val="000000" w:themeColor="text1"/>
          <w:lang w:val="sr-Cyrl-RS"/>
        </w:rPr>
        <w:t xml:space="preserve"> на здравље становништва </w:t>
      </w:r>
    </w:p>
    <w:p w14:paraId="71993817" w14:textId="04062431" w:rsidR="00F6697A" w:rsidRDefault="00F6697A" w:rsidP="00F6697A">
      <w:pPr>
        <w:jc w:val="both"/>
        <w:rPr>
          <w:rFonts w:ascii="Arial" w:hAnsi="Arial" w:cs="Arial"/>
          <w:color w:val="000000" w:themeColor="text1"/>
          <w:szCs w:val="24"/>
          <w:lang w:val="ru-RU"/>
        </w:rPr>
      </w:pPr>
      <w:r w:rsidRPr="004B57B6">
        <w:rPr>
          <w:rFonts w:ascii="Arial" w:hAnsi="Arial" w:cs="Arial"/>
          <w:color w:val="000000" w:themeColor="text1"/>
          <w:szCs w:val="24"/>
          <w:lang w:val="ru-RU"/>
        </w:rPr>
        <w:t xml:space="preserve">Предметни простор, на </w:t>
      </w:r>
      <w:r>
        <w:rPr>
          <w:rFonts w:ascii="Arial" w:hAnsi="Arial" w:cs="Arial"/>
          <w:color w:val="000000" w:themeColor="text1"/>
          <w:szCs w:val="24"/>
          <w:lang w:val="ru-RU"/>
        </w:rPr>
        <w:t>к</w:t>
      </w:r>
      <w:r w:rsidRPr="004B57B6">
        <w:rPr>
          <w:rFonts w:ascii="Arial" w:hAnsi="Arial" w:cs="Arial"/>
          <w:color w:val="000000" w:themeColor="text1"/>
          <w:szCs w:val="24"/>
          <w:lang w:val="ru-RU"/>
        </w:rPr>
        <w:t xml:space="preserve">оме се планира изградања </w:t>
      </w:r>
      <w:r>
        <w:rPr>
          <w:rFonts w:ascii="Arial" w:hAnsi="Arial" w:cs="Arial"/>
          <w:color w:val="000000" w:themeColor="text1"/>
          <w:szCs w:val="24"/>
          <w:lang w:val="ru-RU"/>
        </w:rPr>
        <w:t xml:space="preserve">предметне соларне електране </w:t>
      </w:r>
      <w:r w:rsidRPr="004B57B6">
        <w:rPr>
          <w:rFonts w:ascii="Arial" w:hAnsi="Arial" w:cs="Arial"/>
          <w:color w:val="000000" w:themeColor="text1"/>
          <w:szCs w:val="24"/>
          <w:lang w:val="ru-RU"/>
        </w:rPr>
        <w:t xml:space="preserve">је </w:t>
      </w:r>
      <w:r>
        <w:rPr>
          <w:rFonts w:ascii="Arial" w:hAnsi="Arial" w:cs="Arial"/>
          <w:color w:val="000000" w:themeColor="text1"/>
          <w:szCs w:val="24"/>
          <w:lang w:val="ru-RU"/>
        </w:rPr>
        <w:t xml:space="preserve">слабо </w:t>
      </w:r>
      <w:r w:rsidRPr="004B57B6">
        <w:rPr>
          <w:rFonts w:ascii="Arial" w:hAnsi="Arial" w:cs="Arial"/>
          <w:color w:val="000000" w:themeColor="text1"/>
          <w:szCs w:val="24"/>
          <w:lang w:val="ru-RU"/>
        </w:rPr>
        <w:t>насељен</w:t>
      </w:r>
      <w:r>
        <w:rPr>
          <w:rFonts w:ascii="Arial" w:hAnsi="Arial" w:cs="Arial"/>
          <w:color w:val="000000" w:themeColor="text1"/>
          <w:szCs w:val="24"/>
          <w:lang w:val="ru-RU"/>
        </w:rPr>
        <w:t xml:space="preserve">а. </w:t>
      </w:r>
      <w:r w:rsidR="00AD61A5">
        <w:rPr>
          <w:rFonts w:ascii="Arial" w:hAnsi="Arial" w:cs="Arial"/>
          <w:color w:val="000000" w:themeColor="text1"/>
          <w:szCs w:val="24"/>
          <w:lang w:val="ru-RU"/>
        </w:rPr>
        <w:t>Нема стамбених објеката у непосредној близини предметне локације</w:t>
      </w:r>
      <w:r w:rsidR="001F5AFA">
        <w:rPr>
          <w:rFonts w:ascii="Arial" w:hAnsi="Arial" w:cs="Arial"/>
          <w:color w:val="000000" w:themeColor="text1"/>
          <w:szCs w:val="24"/>
          <w:lang w:val="ru-RU"/>
        </w:rPr>
        <w:t>.</w:t>
      </w:r>
      <w:r w:rsidR="00AD61A5">
        <w:rPr>
          <w:rFonts w:ascii="Arial" w:hAnsi="Arial" w:cs="Arial"/>
          <w:color w:val="000000" w:themeColor="text1"/>
          <w:szCs w:val="24"/>
          <w:lang w:val="ru-RU"/>
        </w:rPr>
        <w:t xml:space="preserve"> </w:t>
      </w:r>
      <w:r>
        <w:rPr>
          <w:rFonts w:ascii="Arial" w:hAnsi="Arial" w:cs="Arial"/>
          <w:color w:val="000000" w:themeColor="text1"/>
          <w:szCs w:val="24"/>
          <w:lang w:val="ru-RU"/>
        </w:rPr>
        <w:t xml:space="preserve">Најближи стамбени објекти се налазе </w:t>
      </w:r>
      <w:r w:rsidR="00AD61A5">
        <w:rPr>
          <w:rFonts w:ascii="Arial" w:hAnsi="Arial" w:cs="Arial"/>
          <w:color w:val="000000" w:themeColor="text1"/>
          <w:szCs w:val="24"/>
          <w:lang w:val="ru-RU"/>
        </w:rPr>
        <w:t>на ободу поља на прелазу ка планинском дијелу</w:t>
      </w:r>
      <w:r>
        <w:rPr>
          <w:rFonts w:ascii="Arial" w:hAnsi="Arial" w:cs="Arial"/>
          <w:color w:val="000000" w:themeColor="text1"/>
          <w:szCs w:val="24"/>
          <w:lang w:val="ru-RU"/>
        </w:rPr>
        <w:t xml:space="preserve">. Током изградње предметне соларне електране  </w:t>
      </w:r>
      <w:r w:rsidRPr="00A85D94">
        <w:rPr>
          <w:rFonts w:ascii="Arial" w:hAnsi="Arial" w:cs="Arial"/>
          <w:color w:val="000000" w:themeColor="text1"/>
          <w:szCs w:val="24"/>
          <w:lang w:val="ru-RU"/>
        </w:rPr>
        <w:t>усљед рада грађевинске механизације и транспортних возила повећаће се ниво</w:t>
      </w:r>
      <w:r>
        <w:rPr>
          <w:rFonts w:ascii="Arial" w:hAnsi="Arial" w:cs="Arial"/>
          <w:color w:val="000000" w:themeColor="text1"/>
          <w:szCs w:val="24"/>
          <w:lang w:val="ru-RU"/>
        </w:rPr>
        <w:t xml:space="preserve"> </w:t>
      </w:r>
      <w:r w:rsidRPr="00A85D94">
        <w:rPr>
          <w:rFonts w:ascii="Arial" w:hAnsi="Arial" w:cs="Arial"/>
          <w:color w:val="000000" w:themeColor="text1"/>
          <w:szCs w:val="24"/>
          <w:lang w:val="ru-RU"/>
        </w:rPr>
        <w:t>буке, концентрација прашине и издувних гасова у ваздуху. Наведени утицаји су неизбјежни</w:t>
      </w:r>
      <w:r>
        <w:rPr>
          <w:rFonts w:ascii="Arial" w:hAnsi="Arial" w:cs="Arial"/>
          <w:color w:val="000000" w:themeColor="text1"/>
          <w:szCs w:val="24"/>
          <w:lang w:val="ru-RU"/>
        </w:rPr>
        <w:t xml:space="preserve"> и </w:t>
      </w:r>
      <w:r w:rsidRPr="00A85D94">
        <w:rPr>
          <w:rFonts w:ascii="Arial" w:hAnsi="Arial" w:cs="Arial"/>
          <w:color w:val="000000" w:themeColor="text1"/>
          <w:szCs w:val="24"/>
          <w:lang w:val="ru-RU"/>
        </w:rPr>
        <w:t>привремен</w:t>
      </w:r>
      <w:r>
        <w:rPr>
          <w:rFonts w:ascii="Arial" w:hAnsi="Arial" w:cs="Arial"/>
          <w:color w:val="000000" w:themeColor="text1"/>
          <w:szCs w:val="24"/>
          <w:lang w:val="ru-RU"/>
        </w:rPr>
        <w:t xml:space="preserve">ог карактера, </w:t>
      </w:r>
      <w:r w:rsidRPr="00A85D94">
        <w:rPr>
          <w:rFonts w:ascii="Arial" w:hAnsi="Arial" w:cs="Arial"/>
          <w:color w:val="000000" w:themeColor="text1"/>
          <w:szCs w:val="24"/>
          <w:lang w:val="ru-RU"/>
        </w:rPr>
        <w:t>ограничен</w:t>
      </w:r>
      <w:r>
        <w:rPr>
          <w:rFonts w:ascii="Arial" w:hAnsi="Arial" w:cs="Arial"/>
          <w:color w:val="000000" w:themeColor="text1"/>
          <w:szCs w:val="24"/>
          <w:lang w:val="ru-RU"/>
        </w:rPr>
        <w:t>и</w:t>
      </w:r>
      <w:r w:rsidRPr="00A85D94">
        <w:rPr>
          <w:rFonts w:ascii="Arial" w:hAnsi="Arial" w:cs="Arial"/>
          <w:color w:val="000000" w:themeColor="text1"/>
          <w:szCs w:val="24"/>
          <w:lang w:val="ru-RU"/>
        </w:rPr>
        <w:t xml:space="preserve"> трајањ</w:t>
      </w:r>
      <w:r w:rsidR="001B2A57">
        <w:rPr>
          <w:rFonts w:ascii="Arial" w:hAnsi="Arial" w:cs="Arial"/>
          <w:color w:val="000000" w:themeColor="text1"/>
          <w:szCs w:val="24"/>
          <w:lang w:val="ru-RU"/>
        </w:rPr>
        <w:t>ем</w:t>
      </w:r>
      <w:r w:rsidRPr="00A85D94">
        <w:rPr>
          <w:rFonts w:ascii="Arial" w:hAnsi="Arial" w:cs="Arial"/>
          <w:color w:val="000000" w:themeColor="text1"/>
          <w:szCs w:val="24"/>
          <w:lang w:val="ru-RU"/>
        </w:rPr>
        <w:t xml:space="preserve"> радова</w:t>
      </w:r>
      <w:r>
        <w:rPr>
          <w:rFonts w:ascii="Arial" w:hAnsi="Arial" w:cs="Arial"/>
          <w:color w:val="000000" w:themeColor="text1"/>
          <w:szCs w:val="24"/>
          <w:lang w:val="ru-RU"/>
        </w:rPr>
        <w:t xml:space="preserve">. </w:t>
      </w:r>
    </w:p>
    <w:p w14:paraId="76765B3F" w14:textId="77777777" w:rsidR="00F6697A" w:rsidRDefault="00F6697A" w:rsidP="00F6697A">
      <w:pPr>
        <w:jc w:val="both"/>
        <w:rPr>
          <w:rFonts w:ascii="ArialNarrow" w:hAnsi="ArialNarrow"/>
          <w:color w:val="000000"/>
          <w:lang w:val="sr-Cyrl-RS"/>
        </w:rPr>
      </w:pPr>
      <w:r>
        <w:rPr>
          <w:rFonts w:ascii="Arial" w:hAnsi="Arial" w:cs="Arial"/>
          <w:color w:val="000000" w:themeColor="text1"/>
          <w:szCs w:val="24"/>
          <w:lang w:val="ru-RU"/>
        </w:rPr>
        <w:t>За</w:t>
      </w:r>
      <w:r w:rsidRPr="00533EC4">
        <w:rPr>
          <w:rFonts w:ascii="Arial" w:hAnsi="Arial" w:cs="Arial"/>
          <w:color w:val="000000" w:themeColor="text1"/>
          <w:szCs w:val="24"/>
          <w:lang w:val="ru-RU"/>
        </w:rPr>
        <w:t xml:space="preserve"> </w:t>
      </w:r>
      <w:r>
        <w:rPr>
          <w:rFonts w:ascii="Arial" w:hAnsi="Arial" w:cs="Arial"/>
          <w:color w:val="000000" w:themeColor="text1"/>
          <w:szCs w:val="24"/>
          <w:lang w:val="ru-RU"/>
        </w:rPr>
        <w:t>вријеме</w:t>
      </w:r>
      <w:r w:rsidRPr="00533EC4">
        <w:rPr>
          <w:rFonts w:ascii="Arial" w:hAnsi="Arial" w:cs="Arial"/>
          <w:color w:val="000000" w:themeColor="text1"/>
          <w:szCs w:val="24"/>
          <w:lang w:val="ru-RU"/>
        </w:rPr>
        <w:t xml:space="preserve"> </w:t>
      </w:r>
      <w:r>
        <w:rPr>
          <w:rFonts w:ascii="Arial" w:hAnsi="Arial" w:cs="Arial"/>
          <w:color w:val="000000" w:themeColor="text1"/>
          <w:szCs w:val="24"/>
          <w:lang w:val="ru-RU"/>
        </w:rPr>
        <w:t>рада</w:t>
      </w:r>
      <w:r w:rsidRPr="00533EC4">
        <w:rPr>
          <w:rFonts w:ascii="Arial" w:hAnsi="Arial" w:cs="Arial"/>
          <w:color w:val="000000" w:themeColor="text1"/>
          <w:szCs w:val="24"/>
          <w:lang w:val="ru-RU"/>
        </w:rPr>
        <w:t xml:space="preserve"> </w:t>
      </w:r>
      <w:r>
        <w:rPr>
          <w:rFonts w:ascii="Arial" w:hAnsi="Arial" w:cs="Arial"/>
          <w:color w:val="000000" w:themeColor="text1"/>
          <w:szCs w:val="24"/>
          <w:lang w:val="ru-RU"/>
        </w:rPr>
        <w:t>електрана</w:t>
      </w:r>
      <w:r w:rsidRPr="00533EC4">
        <w:rPr>
          <w:rFonts w:ascii="Arial" w:hAnsi="Arial" w:cs="Arial"/>
          <w:color w:val="000000" w:themeColor="text1"/>
          <w:szCs w:val="24"/>
          <w:lang w:val="ru-RU"/>
        </w:rPr>
        <w:t xml:space="preserve"> </w:t>
      </w:r>
      <w:r>
        <w:rPr>
          <w:rFonts w:ascii="Arial" w:hAnsi="Arial" w:cs="Arial"/>
          <w:color w:val="000000" w:themeColor="text1"/>
          <w:szCs w:val="24"/>
          <w:lang w:val="ru-RU"/>
        </w:rPr>
        <w:t>неће производити</w:t>
      </w:r>
      <w:r w:rsidRPr="00533EC4">
        <w:rPr>
          <w:rFonts w:ascii="Arial" w:hAnsi="Arial" w:cs="Arial"/>
          <w:color w:val="000000" w:themeColor="text1"/>
          <w:szCs w:val="24"/>
          <w:lang w:val="ru-RU"/>
        </w:rPr>
        <w:t xml:space="preserve"> </w:t>
      </w:r>
      <w:r>
        <w:rPr>
          <w:rFonts w:ascii="Arial" w:hAnsi="Arial" w:cs="Arial"/>
          <w:color w:val="000000" w:themeColor="text1"/>
          <w:szCs w:val="24"/>
          <w:lang w:val="ru-RU"/>
        </w:rPr>
        <w:t>штетне</w:t>
      </w:r>
      <w:r w:rsidRPr="00533EC4">
        <w:rPr>
          <w:rFonts w:ascii="Arial" w:hAnsi="Arial" w:cs="Arial"/>
          <w:color w:val="000000" w:themeColor="text1"/>
          <w:szCs w:val="24"/>
          <w:lang w:val="ru-RU"/>
        </w:rPr>
        <w:t xml:space="preserve"> </w:t>
      </w:r>
      <w:r>
        <w:rPr>
          <w:rFonts w:ascii="Arial" w:hAnsi="Arial" w:cs="Arial"/>
          <w:color w:val="000000" w:themeColor="text1"/>
          <w:szCs w:val="24"/>
          <w:lang w:val="ru-RU"/>
        </w:rPr>
        <w:t>гасове</w:t>
      </w:r>
      <w:r w:rsidRPr="00533EC4">
        <w:rPr>
          <w:rFonts w:ascii="Arial" w:hAnsi="Arial" w:cs="Arial"/>
          <w:color w:val="000000" w:themeColor="text1"/>
          <w:szCs w:val="24"/>
          <w:lang w:val="ru-RU"/>
        </w:rPr>
        <w:t xml:space="preserve">, </w:t>
      </w:r>
      <w:r>
        <w:rPr>
          <w:rFonts w:ascii="Arial" w:hAnsi="Arial" w:cs="Arial"/>
          <w:color w:val="000000" w:themeColor="text1"/>
          <w:szCs w:val="24"/>
          <w:lang w:val="ru-RU"/>
        </w:rPr>
        <w:t>тако да се не очекује негативан</w:t>
      </w:r>
      <w:r w:rsidRPr="00533EC4">
        <w:rPr>
          <w:rFonts w:ascii="Arial" w:hAnsi="Arial" w:cs="Arial"/>
          <w:color w:val="000000" w:themeColor="text1"/>
          <w:szCs w:val="24"/>
          <w:lang w:val="ru-RU"/>
        </w:rPr>
        <w:t xml:space="preserve"> </w:t>
      </w:r>
      <w:r>
        <w:rPr>
          <w:rFonts w:ascii="Arial" w:hAnsi="Arial" w:cs="Arial"/>
          <w:color w:val="000000" w:themeColor="text1"/>
          <w:szCs w:val="24"/>
          <w:lang w:val="ru-RU"/>
        </w:rPr>
        <w:t>утицај</w:t>
      </w:r>
      <w:r w:rsidRPr="00533EC4">
        <w:rPr>
          <w:rFonts w:ascii="Arial" w:hAnsi="Arial" w:cs="Arial"/>
          <w:color w:val="000000" w:themeColor="text1"/>
          <w:szCs w:val="24"/>
          <w:lang w:val="ru-RU"/>
        </w:rPr>
        <w:t xml:space="preserve"> </w:t>
      </w:r>
      <w:r w:rsidRPr="004B57B6">
        <w:rPr>
          <w:rFonts w:ascii="Arial" w:hAnsi="Arial" w:cs="Arial"/>
          <w:color w:val="000000" w:themeColor="text1"/>
          <w:szCs w:val="24"/>
          <w:lang w:val="ru-RU"/>
        </w:rPr>
        <w:t>на здравље становништва.</w:t>
      </w:r>
      <w:r>
        <w:rPr>
          <w:rFonts w:ascii="ArialNarrow" w:hAnsi="ArialNarrow"/>
          <w:color w:val="000000"/>
          <w:lang w:val="sr-Cyrl-RS"/>
        </w:rPr>
        <w:t xml:space="preserve"> </w:t>
      </w:r>
    </w:p>
    <w:p w14:paraId="4C050E87" w14:textId="77777777" w:rsidR="00197369" w:rsidRDefault="00197369" w:rsidP="00197369">
      <w:pPr>
        <w:jc w:val="both"/>
        <w:rPr>
          <w:rFonts w:ascii="ArialNarrow" w:hAnsi="ArialNarrow"/>
          <w:color w:val="000000"/>
          <w:lang w:val="sr-Cyrl-RS"/>
        </w:rPr>
      </w:pPr>
    </w:p>
    <w:p w14:paraId="4F85ACEF" w14:textId="42377980" w:rsidR="00FF3640" w:rsidRDefault="00FF3640" w:rsidP="00FF3640">
      <w:pPr>
        <w:widowControl w:val="0"/>
        <w:tabs>
          <w:tab w:val="left" w:pos="545"/>
        </w:tabs>
        <w:spacing w:line="275" w:lineRule="exact"/>
        <w:jc w:val="both"/>
        <w:outlineLvl w:val="1"/>
        <w:rPr>
          <w:rFonts w:ascii="Arial" w:hAnsi="Arial" w:cs="Arial"/>
          <w:b/>
          <w:color w:val="000000" w:themeColor="text1"/>
          <w:szCs w:val="24"/>
          <w:lang w:val="ru-RU"/>
        </w:rPr>
      </w:pPr>
      <w:r w:rsidRPr="008E62E1">
        <w:rPr>
          <w:rFonts w:ascii="Arial" w:hAnsi="Arial" w:cs="Arial"/>
          <w:b/>
          <w:color w:val="000000" w:themeColor="text1"/>
          <w:szCs w:val="24"/>
          <w:lang w:val="ru-RU"/>
        </w:rPr>
        <w:t>Могући утицај постројења на</w:t>
      </w:r>
      <w:r w:rsidRPr="008E62E1">
        <w:rPr>
          <w:rFonts w:ascii="Arial" w:hAnsi="Arial" w:cs="Arial"/>
          <w:b/>
          <w:color w:val="000000" w:themeColor="text1"/>
          <w:spacing w:val="-7"/>
          <w:szCs w:val="24"/>
          <w:lang w:val="ru-RU"/>
        </w:rPr>
        <w:t xml:space="preserve"> </w:t>
      </w:r>
      <w:r w:rsidRPr="008E62E1">
        <w:rPr>
          <w:rFonts w:ascii="Arial" w:hAnsi="Arial" w:cs="Arial"/>
          <w:b/>
          <w:color w:val="000000" w:themeColor="text1"/>
          <w:szCs w:val="24"/>
          <w:lang w:val="ru-RU"/>
        </w:rPr>
        <w:t>природна</w:t>
      </w:r>
      <w:r w:rsidRPr="008E62E1">
        <w:rPr>
          <w:rFonts w:ascii="Arial" w:hAnsi="Arial" w:cs="Arial"/>
          <w:b/>
          <w:color w:val="000000" w:themeColor="text1"/>
          <w:spacing w:val="-6"/>
          <w:szCs w:val="24"/>
          <w:lang w:val="ru-RU"/>
        </w:rPr>
        <w:t xml:space="preserve"> </w:t>
      </w:r>
      <w:r w:rsidRPr="008E62E1">
        <w:rPr>
          <w:rFonts w:ascii="Arial" w:hAnsi="Arial" w:cs="Arial"/>
          <w:b/>
          <w:color w:val="000000" w:themeColor="text1"/>
          <w:szCs w:val="24"/>
          <w:lang w:val="ru-RU"/>
        </w:rPr>
        <w:t>и</w:t>
      </w:r>
      <w:r w:rsidRPr="008E62E1">
        <w:rPr>
          <w:rFonts w:ascii="Arial" w:hAnsi="Arial" w:cs="Arial"/>
          <w:b/>
          <w:color w:val="000000" w:themeColor="text1"/>
          <w:spacing w:val="-6"/>
          <w:szCs w:val="24"/>
          <w:lang w:val="ru-RU"/>
        </w:rPr>
        <w:t xml:space="preserve"> </w:t>
      </w:r>
      <w:r w:rsidRPr="008E62E1">
        <w:rPr>
          <w:rFonts w:ascii="Arial" w:hAnsi="Arial" w:cs="Arial"/>
          <w:b/>
          <w:color w:val="000000" w:themeColor="text1"/>
          <w:szCs w:val="24"/>
          <w:lang w:val="ru-RU"/>
        </w:rPr>
        <w:t>културна</w:t>
      </w:r>
      <w:r w:rsidRPr="008E62E1">
        <w:rPr>
          <w:rFonts w:ascii="Arial" w:hAnsi="Arial" w:cs="Arial"/>
          <w:b/>
          <w:color w:val="000000" w:themeColor="text1"/>
          <w:spacing w:val="-6"/>
          <w:szCs w:val="24"/>
          <w:lang w:val="ru-RU"/>
        </w:rPr>
        <w:t xml:space="preserve"> </w:t>
      </w:r>
      <w:r w:rsidRPr="008E62E1">
        <w:rPr>
          <w:rFonts w:ascii="Arial" w:hAnsi="Arial" w:cs="Arial"/>
          <w:b/>
          <w:color w:val="000000" w:themeColor="text1"/>
          <w:szCs w:val="24"/>
          <w:lang w:val="ru-RU"/>
        </w:rPr>
        <w:t>добра</w:t>
      </w:r>
      <w:r w:rsidRPr="008E62E1">
        <w:rPr>
          <w:rFonts w:ascii="Arial" w:hAnsi="Arial" w:cs="Arial"/>
          <w:b/>
          <w:color w:val="000000" w:themeColor="text1"/>
          <w:spacing w:val="-6"/>
          <w:szCs w:val="24"/>
          <w:lang w:val="ru-RU"/>
        </w:rPr>
        <w:t xml:space="preserve"> </w:t>
      </w:r>
      <w:r w:rsidRPr="008E62E1">
        <w:rPr>
          <w:rFonts w:ascii="Arial" w:hAnsi="Arial" w:cs="Arial"/>
          <w:b/>
          <w:color w:val="000000" w:themeColor="text1"/>
          <w:szCs w:val="24"/>
          <w:lang w:val="ru-RU"/>
        </w:rPr>
        <w:t>посебних</w:t>
      </w:r>
      <w:r w:rsidRPr="008E62E1">
        <w:rPr>
          <w:rFonts w:ascii="Arial" w:hAnsi="Arial" w:cs="Arial"/>
          <w:b/>
          <w:color w:val="000000" w:themeColor="text1"/>
          <w:spacing w:val="-6"/>
          <w:szCs w:val="24"/>
          <w:lang w:val="ru-RU"/>
        </w:rPr>
        <w:t xml:space="preserve"> </w:t>
      </w:r>
      <w:r w:rsidRPr="008E62E1">
        <w:rPr>
          <w:rFonts w:ascii="Arial" w:hAnsi="Arial" w:cs="Arial"/>
          <w:b/>
          <w:color w:val="000000" w:themeColor="text1"/>
          <w:szCs w:val="24"/>
          <w:lang w:val="ru-RU"/>
        </w:rPr>
        <w:t>вриједности</w:t>
      </w:r>
    </w:p>
    <w:p w14:paraId="2C58A48E" w14:textId="77777777" w:rsidR="009A5EA9" w:rsidRDefault="009A5EA9" w:rsidP="00FF3640">
      <w:pPr>
        <w:widowControl w:val="0"/>
        <w:tabs>
          <w:tab w:val="left" w:pos="545"/>
        </w:tabs>
        <w:spacing w:line="275" w:lineRule="exact"/>
        <w:jc w:val="both"/>
        <w:outlineLvl w:val="1"/>
        <w:rPr>
          <w:rFonts w:ascii="Arial" w:hAnsi="Arial" w:cs="Arial"/>
          <w:bCs/>
          <w:color w:val="000000" w:themeColor="text1"/>
          <w:szCs w:val="24"/>
          <w:lang w:val="ru-RU"/>
        </w:rPr>
      </w:pPr>
      <w:r>
        <w:rPr>
          <w:rFonts w:ascii="Arial" w:hAnsi="Arial" w:cs="Arial" w:hint="eastAsia"/>
          <w:bCs/>
          <w:color w:val="000000" w:themeColor="text1"/>
          <w:szCs w:val="24"/>
          <w:lang w:val="en-US"/>
        </w:rPr>
        <w:t>Н</w:t>
      </w:r>
      <w:r w:rsidRPr="009A5EA9">
        <w:rPr>
          <w:rFonts w:ascii="Arial" w:hAnsi="Arial" w:cs="Arial" w:hint="eastAsia"/>
          <w:bCs/>
          <w:color w:val="000000" w:themeColor="text1"/>
          <w:szCs w:val="24"/>
          <w:lang w:val="ru-RU"/>
        </w:rPr>
        <w:t>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предметном</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локалитету</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нису</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евидентирана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културно</w:t>
      </w:r>
      <w:r w:rsidRPr="009A5EA9">
        <w:rPr>
          <w:rFonts w:ascii="Arial" w:hAnsi="Arial" w:cs="Arial"/>
          <w:bCs/>
          <w:color w:val="000000" w:themeColor="text1"/>
          <w:szCs w:val="24"/>
          <w:lang w:val="ru-RU"/>
        </w:rPr>
        <w:t xml:space="preserve"> – </w:t>
      </w:r>
      <w:r w:rsidRPr="009A5EA9">
        <w:rPr>
          <w:rFonts w:ascii="Arial" w:hAnsi="Arial" w:cs="Arial" w:hint="eastAsia"/>
          <w:bCs/>
          <w:color w:val="000000" w:themeColor="text1"/>
          <w:szCs w:val="24"/>
          <w:lang w:val="ru-RU"/>
        </w:rPr>
        <w:t>историјска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насљеђа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нема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регистрованих</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археолошких</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локалитета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као</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и</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заштићених</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подручја</w:t>
      </w:r>
      <w:r>
        <w:rPr>
          <w:rFonts w:ascii="Arial" w:hAnsi="Arial" w:cs="Arial"/>
          <w:bCs/>
          <w:color w:val="000000" w:themeColor="text1"/>
          <w:szCs w:val="24"/>
          <w:lang w:val="ru-RU"/>
        </w:rPr>
        <w:t>.</w:t>
      </w:r>
      <w:r w:rsidRPr="009A5EA9">
        <w:rPr>
          <w:rFonts w:ascii="Arial" w:hAnsi="Arial" w:cs="Arial"/>
          <w:bCs/>
          <w:color w:val="000000" w:themeColor="text1"/>
          <w:szCs w:val="24"/>
          <w:lang w:val="ru-RU"/>
        </w:rPr>
        <w:t xml:space="preserve"> </w:t>
      </w:r>
    </w:p>
    <w:p w14:paraId="4995D6DD" w14:textId="77777777" w:rsidR="0050176B" w:rsidRDefault="0050176B" w:rsidP="00FF3640">
      <w:pPr>
        <w:widowControl w:val="0"/>
        <w:tabs>
          <w:tab w:val="left" w:pos="545"/>
        </w:tabs>
        <w:spacing w:line="275" w:lineRule="exact"/>
        <w:jc w:val="both"/>
        <w:outlineLvl w:val="1"/>
        <w:rPr>
          <w:rFonts w:ascii="Arial" w:hAnsi="Arial" w:cs="Arial"/>
          <w:bCs/>
          <w:color w:val="000000" w:themeColor="text1"/>
          <w:szCs w:val="24"/>
          <w:lang w:val="sr-Cyrl-RS"/>
        </w:rPr>
      </w:pPr>
    </w:p>
    <w:p w14:paraId="50EC3E19" w14:textId="118A0248" w:rsidR="0050176B" w:rsidRPr="0050176B" w:rsidRDefault="009A5EA9" w:rsidP="0050176B">
      <w:pPr>
        <w:widowControl w:val="0"/>
        <w:tabs>
          <w:tab w:val="left" w:pos="545"/>
        </w:tabs>
        <w:spacing w:line="275" w:lineRule="exact"/>
        <w:jc w:val="both"/>
        <w:outlineLvl w:val="1"/>
        <w:rPr>
          <w:rFonts w:ascii="Arial" w:hAnsi="Arial" w:cs="Arial"/>
          <w:bCs/>
          <w:color w:val="000000" w:themeColor="text1"/>
          <w:szCs w:val="24"/>
          <w:lang w:val="ru-RU"/>
        </w:rPr>
      </w:pPr>
      <w:r>
        <w:rPr>
          <w:rFonts w:ascii="Arial" w:hAnsi="Arial" w:cs="Arial" w:hint="eastAsia"/>
          <w:bCs/>
          <w:color w:val="000000" w:themeColor="text1"/>
          <w:szCs w:val="24"/>
          <w:lang w:val="en-US"/>
        </w:rPr>
        <w:t>Д</w:t>
      </w:r>
      <w:r w:rsidRPr="009A5EA9">
        <w:rPr>
          <w:rFonts w:ascii="Arial" w:hAnsi="Arial" w:cs="Arial" w:hint="eastAsia"/>
          <w:bCs/>
          <w:color w:val="000000" w:themeColor="text1"/>
          <w:szCs w:val="24"/>
          <w:lang w:val="ru-RU"/>
        </w:rPr>
        <w:t>уж</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источне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границе</w:t>
      </w:r>
      <w:r w:rsidR="00416DDF">
        <w:rPr>
          <w:rFonts w:ascii="Arial" w:hAnsi="Arial" w:cs="Arial"/>
          <w:bCs/>
          <w:color w:val="000000" w:themeColor="text1"/>
          <w:szCs w:val="24"/>
          <w:lang w:val="ru-RU"/>
        </w:rPr>
        <w:t>,</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предметни</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обухват</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се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граничи</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са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обухватом</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Парка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природе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Орјен“</w:t>
      </w:r>
      <w:r w:rsidR="0050176B" w:rsidRPr="00625806">
        <w:rPr>
          <w:rFonts w:ascii="Arial" w:hAnsi="Arial" w:cs="Arial"/>
          <w:szCs w:val="24"/>
          <w:lang w:val="sr-Latn-RS"/>
        </w:rPr>
        <w:t xml:space="preserve">, </w:t>
      </w:r>
      <w:r w:rsidR="0050176B">
        <w:rPr>
          <w:rFonts w:ascii="Arial" w:hAnsi="Arial" w:cs="Arial"/>
          <w:szCs w:val="24"/>
          <w:lang w:val="sr-Cyrl-RS"/>
        </w:rPr>
        <w:t xml:space="preserve">тј. </w:t>
      </w:r>
      <w:r w:rsidR="0050176B" w:rsidRPr="00625806">
        <w:rPr>
          <w:rFonts w:ascii="Arial" w:hAnsi="Arial" w:cs="Arial"/>
          <w:szCs w:val="24"/>
          <w:lang w:val="sr-Cyrl-RS"/>
        </w:rPr>
        <w:t>дуж источне границе</w:t>
      </w:r>
      <w:r w:rsidR="0050176B" w:rsidRPr="00625806">
        <w:rPr>
          <w:rFonts w:ascii="Arial" w:hAnsi="Arial" w:cs="Arial"/>
          <w:szCs w:val="24"/>
          <w:lang w:val="sr-Latn-RS"/>
        </w:rPr>
        <w:t>,</w:t>
      </w:r>
      <w:r w:rsidR="0050176B" w:rsidRPr="00625806">
        <w:rPr>
          <w:rFonts w:ascii="Arial" w:hAnsi="Arial" w:cs="Arial"/>
          <w:szCs w:val="24"/>
          <w:lang w:val="sr-Cyrl-RS"/>
        </w:rPr>
        <w:t xml:space="preserve"> граничи са локалним путем – пут ка манастиру, који тангентира обухват Парка природе „Орјен“</w:t>
      </w:r>
      <w:r w:rsidR="0050176B" w:rsidRPr="00625806">
        <w:rPr>
          <w:rFonts w:ascii="Arial" w:hAnsi="Arial" w:cs="Arial"/>
          <w:szCs w:val="24"/>
          <w:lang w:val="sr-Latn-RS"/>
        </w:rPr>
        <w:t>,</w:t>
      </w:r>
      <w:r w:rsidR="0050176B" w:rsidRPr="00625806">
        <w:rPr>
          <w:rFonts w:ascii="Arial" w:hAnsi="Arial" w:cs="Arial"/>
          <w:szCs w:val="24"/>
          <w:lang w:val="sr-Cyrl-RS"/>
        </w:rPr>
        <w:t xml:space="preserve"> тачније </w:t>
      </w:r>
      <w:r w:rsidR="0050176B" w:rsidRPr="00625806">
        <w:rPr>
          <w:rFonts w:ascii="Arial" w:hAnsi="Arial" w:cs="Arial"/>
          <w:szCs w:val="24"/>
          <w:lang w:val="sr-Latn-RS"/>
        </w:rPr>
        <w:t xml:space="preserve">III степен </w:t>
      </w:r>
      <w:r w:rsidR="0050176B" w:rsidRPr="00625806">
        <w:rPr>
          <w:rFonts w:ascii="Arial" w:hAnsi="Arial" w:cs="Arial"/>
          <w:szCs w:val="24"/>
          <w:lang w:val="sr-Cyrl-RS"/>
        </w:rPr>
        <w:t>режима заштите</w:t>
      </w:r>
      <w:r w:rsidR="0050176B" w:rsidRPr="00625806">
        <w:rPr>
          <w:rFonts w:ascii="Arial" w:hAnsi="Arial" w:cs="Arial"/>
          <w:szCs w:val="24"/>
          <w:lang w:val="sr-Latn-RS"/>
        </w:rPr>
        <w:t xml:space="preserve"> (</w:t>
      </w:r>
      <w:r w:rsidR="0050176B" w:rsidRPr="00625806">
        <w:rPr>
          <w:rFonts w:ascii="Arial" w:hAnsi="Arial" w:cs="Arial"/>
          <w:szCs w:val="24"/>
          <w:lang w:val="sr-Cyrl-RS"/>
        </w:rPr>
        <w:t xml:space="preserve">што се може видјети на сљедећој слици). </w:t>
      </w:r>
    </w:p>
    <w:p w14:paraId="024E5E61" w14:textId="77777777" w:rsidR="0050176B" w:rsidRPr="0050176B" w:rsidRDefault="0050176B" w:rsidP="0050176B">
      <w:pPr>
        <w:pStyle w:val="BodyText"/>
        <w:tabs>
          <w:tab w:val="left" w:pos="836"/>
        </w:tabs>
        <w:ind w:right="111"/>
        <w:rPr>
          <w:rFonts w:ascii="Arial" w:hAnsi="Arial" w:cs="Arial"/>
          <w:bCs/>
          <w:iCs/>
          <w:lang w:val="hr-BA"/>
        </w:rPr>
      </w:pPr>
      <w:r w:rsidRPr="0050176B">
        <w:rPr>
          <w:rFonts w:ascii="Arial" w:hAnsi="Arial" w:cs="Arial" w:hint="eastAsia"/>
          <w:bCs/>
          <w:iCs/>
          <w:lang w:val="hr-BA"/>
        </w:rPr>
        <w:t>Изградња</w:t>
      </w:r>
      <w:r w:rsidRPr="0050176B">
        <w:rPr>
          <w:rFonts w:ascii="Arial" w:hAnsi="Arial" w:cs="Arial"/>
          <w:bCs/>
          <w:iCs/>
          <w:lang w:val="hr-BA"/>
        </w:rPr>
        <w:t xml:space="preserve"> </w:t>
      </w:r>
      <w:r w:rsidRPr="0050176B">
        <w:rPr>
          <w:rFonts w:ascii="Arial" w:hAnsi="Arial" w:cs="Arial" w:hint="eastAsia"/>
          <w:bCs/>
          <w:iCs/>
          <w:lang w:val="hr-BA"/>
        </w:rPr>
        <w:t>предмене</w:t>
      </w:r>
      <w:r w:rsidRPr="0050176B">
        <w:rPr>
          <w:rFonts w:ascii="Arial" w:hAnsi="Arial" w:cs="Arial"/>
          <w:bCs/>
          <w:iCs/>
          <w:lang w:val="hr-BA"/>
        </w:rPr>
        <w:t xml:space="preserve"> </w:t>
      </w:r>
      <w:r w:rsidRPr="0050176B">
        <w:rPr>
          <w:rFonts w:ascii="Arial" w:hAnsi="Arial" w:cs="Arial" w:hint="eastAsia"/>
          <w:bCs/>
          <w:iCs/>
          <w:lang w:val="hr-BA"/>
        </w:rPr>
        <w:t>соларне</w:t>
      </w:r>
      <w:r w:rsidRPr="0050176B">
        <w:rPr>
          <w:rFonts w:ascii="Arial" w:hAnsi="Arial" w:cs="Arial"/>
          <w:bCs/>
          <w:iCs/>
          <w:lang w:val="hr-BA"/>
        </w:rPr>
        <w:t xml:space="preserve"> </w:t>
      </w:r>
      <w:r w:rsidRPr="0050176B">
        <w:rPr>
          <w:rFonts w:ascii="Arial" w:hAnsi="Arial" w:cs="Arial" w:hint="eastAsia"/>
          <w:bCs/>
          <w:iCs/>
          <w:lang w:val="hr-BA"/>
        </w:rPr>
        <w:t>електране</w:t>
      </w:r>
      <w:r w:rsidRPr="0050176B">
        <w:rPr>
          <w:rFonts w:ascii="Arial" w:hAnsi="Arial" w:cs="Arial"/>
          <w:bCs/>
          <w:iCs/>
          <w:lang w:val="hr-BA"/>
        </w:rPr>
        <w:t xml:space="preserve"> </w:t>
      </w:r>
      <w:r w:rsidRPr="0050176B">
        <w:rPr>
          <w:rFonts w:ascii="Arial" w:hAnsi="Arial" w:cs="Arial" w:hint="eastAsia"/>
          <w:bCs/>
          <w:iCs/>
          <w:lang w:val="hr-BA"/>
        </w:rPr>
        <w:t>у</w:t>
      </w:r>
      <w:r w:rsidRPr="0050176B">
        <w:rPr>
          <w:rFonts w:ascii="Arial" w:hAnsi="Arial" w:cs="Arial"/>
          <w:bCs/>
          <w:iCs/>
          <w:lang w:val="hr-BA"/>
        </w:rPr>
        <w:t xml:space="preserve"> </w:t>
      </w:r>
      <w:r w:rsidRPr="0050176B">
        <w:rPr>
          <w:rFonts w:ascii="Arial" w:hAnsi="Arial" w:cs="Arial" w:hint="eastAsia"/>
          <w:bCs/>
          <w:iCs/>
          <w:lang w:val="hr-BA"/>
        </w:rPr>
        <w:t>непосредној</w:t>
      </w:r>
      <w:r w:rsidRPr="0050176B">
        <w:rPr>
          <w:rFonts w:ascii="Arial" w:hAnsi="Arial" w:cs="Arial"/>
          <w:bCs/>
          <w:iCs/>
          <w:lang w:val="hr-BA"/>
        </w:rPr>
        <w:t xml:space="preserve"> </w:t>
      </w:r>
      <w:r w:rsidRPr="0050176B">
        <w:rPr>
          <w:rFonts w:ascii="Arial" w:hAnsi="Arial" w:cs="Arial" w:hint="eastAsia"/>
          <w:bCs/>
          <w:iCs/>
          <w:lang w:val="hr-BA"/>
        </w:rPr>
        <w:t>близини</w:t>
      </w:r>
      <w:r w:rsidRPr="0050176B">
        <w:rPr>
          <w:rFonts w:ascii="Arial" w:hAnsi="Arial" w:cs="Arial"/>
          <w:bCs/>
          <w:iCs/>
          <w:lang w:val="hr-BA"/>
        </w:rPr>
        <w:t xml:space="preserve"> </w:t>
      </w:r>
      <w:r w:rsidRPr="0050176B">
        <w:rPr>
          <w:rFonts w:ascii="Arial" w:hAnsi="Arial" w:cs="Arial" w:hint="eastAsia"/>
          <w:bCs/>
          <w:iCs/>
          <w:lang w:val="hr-BA"/>
        </w:rPr>
        <w:t>парка</w:t>
      </w:r>
      <w:r w:rsidRPr="0050176B">
        <w:rPr>
          <w:rFonts w:ascii="Arial" w:hAnsi="Arial" w:cs="Arial"/>
          <w:bCs/>
          <w:iCs/>
          <w:lang w:val="hr-BA"/>
        </w:rPr>
        <w:t xml:space="preserve"> </w:t>
      </w:r>
      <w:r w:rsidRPr="0050176B">
        <w:rPr>
          <w:rFonts w:ascii="Arial" w:hAnsi="Arial" w:cs="Arial" w:hint="eastAsia"/>
          <w:bCs/>
          <w:iCs/>
          <w:lang w:val="hr-BA"/>
        </w:rPr>
        <w:t>природе</w:t>
      </w:r>
      <w:r w:rsidRPr="0050176B">
        <w:rPr>
          <w:rFonts w:ascii="Arial" w:hAnsi="Arial" w:cs="Arial"/>
          <w:bCs/>
          <w:iCs/>
          <w:lang w:val="hr-BA"/>
        </w:rPr>
        <w:t xml:space="preserve"> </w:t>
      </w:r>
      <w:r w:rsidRPr="0050176B">
        <w:rPr>
          <w:rFonts w:ascii="Arial" w:hAnsi="Arial" w:cs="Arial" w:hint="eastAsia"/>
          <w:bCs/>
          <w:iCs/>
          <w:lang w:val="hr-BA"/>
        </w:rPr>
        <w:t>имаће</w:t>
      </w:r>
      <w:r w:rsidRPr="0050176B">
        <w:rPr>
          <w:rFonts w:ascii="Arial" w:hAnsi="Arial" w:cs="Arial"/>
          <w:bCs/>
          <w:iCs/>
          <w:lang w:val="hr-BA"/>
        </w:rPr>
        <w:t xml:space="preserve"> </w:t>
      </w:r>
      <w:r w:rsidRPr="0050176B">
        <w:rPr>
          <w:rFonts w:ascii="Arial" w:hAnsi="Arial" w:cs="Arial" w:hint="eastAsia"/>
          <w:bCs/>
          <w:iCs/>
          <w:lang w:val="hr-BA"/>
        </w:rPr>
        <w:t>специфичне</w:t>
      </w:r>
      <w:r w:rsidRPr="0050176B">
        <w:rPr>
          <w:rFonts w:ascii="Arial" w:hAnsi="Arial" w:cs="Arial"/>
          <w:bCs/>
          <w:iCs/>
          <w:lang w:val="hr-BA"/>
        </w:rPr>
        <w:t xml:space="preserve"> </w:t>
      </w:r>
      <w:r w:rsidRPr="0050176B">
        <w:rPr>
          <w:rFonts w:ascii="Arial" w:hAnsi="Arial" w:cs="Arial" w:hint="eastAsia"/>
          <w:bCs/>
          <w:iCs/>
          <w:lang w:val="hr-BA"/>
        </w:rPr>
        <w:t>утицаје</w:t>
      </w:r>
      <w:r w:rsidRPr="0050176B">
        <w:rPr>
          <w:rFonts w:ascii="Arial" w:hAnsi="Arial" w:cs="Arial"/>
          <w:bCs/>
          <w:iCs/>
          <w:lang w:val="hr-BA"/>
        </w:rPr>
        <w:t xml:space="preserve"> </w:t>
      </w:r>
      <w:r w:rsidRPr="0050176B">
        <w:rPr>
          <w:rFonts w:ascii="Arial" w:hAnsi="Arial" w:cs="Arial" w:hint="eastAsia"/>
          <w:bCs/>
          <w:iCs/>
          <w:lang w:val="hr-BA"/>
        </w:rPr>
        <w:t>на</w:t>
      </w:r>
      <w:r w:rsidRPr="0050176B">
        <w:rPr>
          <w:rFonts w:ascii="Arial" w:hAnsi="Arial" w:cs="Arial"/>
          <w:bCs/>
          <w:iCs/>
          <w:lang w:val="hr-BA"/>
        </w:rPr>
        <w:t xml:space="preserve"> </w:t>
      </w:r>
      <w:r w:rsidRPr="0050176B">
        <w:rPr>
          <w:rFonts w:ascii="Arial" w:hAnsi="Arial" w:cs="Arial" w:hint="eastAsia"/>
          <w:bCs/>
          <w:iCs/>
          <w:lang w:val="hr-BA"/>
        </w:rPr>
        <w:t>визуелни</w:t>
      </w:r>
      <w:r w:rsidRPr="0050176B">
        <w:rPr>
          <w:rFonts w:ascii="Arial" w:hAnsi="Arial" w:cs="Arial"/>
          <w:bCs/>
          <w:iCs/>
          <w:lang w:val="hr-BA"/>
        </w:rPr>
        <w:t xml:space="preserve"> </w:t>
      </w:r>
      <w:r w:rsidRPr="0050176B">
        <w:rPr>
          <w:rFonts w:ascii="Arial" w:hAnsi="Arial" w:cs="Arial" w:hint="eastAsia"/>
          <w:bCs/>
          <w:iCs/>
          <w:lang w:val="hr-BA"/>
        </w:rPr>
        <w:t>идентитет</w:t>
      </w:r>
      <w:r w:rsidRPr="0050176B">
        <w:rPr>
          <w:rFonts w:ascii="Arial" w:hAnsi="Arial" w:cs="Arial"/>
          <w:bCs/>
          <w:iCs/>
          <w:lang w:val="hr-BA"/>
        </w:rPr>
        <w:t xml:space="preserve"> </w:t>
      </w:r>
      <w:r w:rsidRPr="0050176B">
        <w:rPr>
          <w:rFonts w:ascii="Arial" w:hAnsi="Arial" w:cs="Arial" w:hint="eastAsia"/>
          <w:bCs/>
          <w:iCs/>
          <w:lang w:val="hr-BA"/>
        </w:rPr>
        <w:t>и</w:t>
      </w:r>
      <w:r w:rsidRPr="0050176B">
        <w:rPr>
          <w:rFonts w:ascii="Arial" w:hAnsi="Arial" w:cs="Arial"/>
          <w:bCs/>
          <w:iCs/>
          <w:lang w:val="hr-BA"/>
        </w:rPr>
        <w:t xml:space="preserve"> </w:t>
      </w:r>
      <w:r w:rsidRPr="0050176B">
        <w:rPr>
          <w:rFonts w:ascii="Arial" w:hAnsi="Arial" w:cs="Arial" w:hint="eastAsia"/>
          <w:bCs/>
          <w:iCs/>
          <w:lang w:val="hr-BA"/>
        </w:rPr>
        <w:t>пејзажне</w:t>
      </w:r>
      <w:r w:rsidRPr="0050176B">
        <w:rPr>
          <w:rFonts w:ascii="Arial" w:hAnsi="Arial" w:cs="Arial"/>
          <w:bCs/>
          <w:iCs/>
          <w:lang w:val="hr-BA"/>
        </w:rPr>
        <w:t xml:space="preserve"> </w:t>
      </w:r>
      <w:r w:rsidRPr="0050176B">
        <w:rPr>
          <w:rFonts w:ascii="Arial" w:hAnsi="Arial" w:cs="Arial" w:hint="eastAsia"/>
          <w:bCs/>
          <w:iCs/>
          <w:lang w:val="hr-BA"/>
        </w:rPr>
        <w:t>вриједности</w:t>
      </w:r>
      <w:r w:rsidRPr="0050176B">
        <w:rPr>
          <w:rFonts w:ascii="Arial" w:hAnsi="Arial" w:cs="Arial"/>
          <w:bCs/>
          <w:iCs/>
          <w:lang w:val="hr-BA"/>
        </w:rPr>
        <w:t xml:space="preserve"> </w:t>
      </w:r>
      <w:r w:rsidRPr="0050176B">
        <w:rPr>
          <w:rFonts w:ascii="Arial" w:hAnsi="Arial" w:cs="Arial" w:hint="eastAsia"/>
          <w:bCs/>
          <w:iCs/>
          <w:lang w:val="hr-BA"/>
        </w:rPr>
        <w:t>подручја</w:t>
      </w:r>
      <w:r w:rsidRPr="0050176B">
        <w:rPr>
          <w:rFonts w:ascii="Arial" w:hAnsi="Arial" w:cs="Arial"/>
          <w:bCs/>
          <w:iCs/>
          <w:lang w:val="hr-BA"/>
        </w:rPr>
        <w:t xml:space="preserve">. </w:t>
      </w:r>
      <w:r w:rsidRPr="0050176B">
        <w:rPr>
          <w:rFonts w:ascii="Arial" w:hAnsi="Arial" w:cs="Arial" w:hint="eastAsia"/>
          <w:bCs/>
          <w:iCs/>
          <w:lang w:val="hr-BA"/>
        </w:rPr>
        <w:t>Соларни</w:t>
      </w:r>
      <w:r w:rsidRPr="0050176B">
        <w:rPr>
          <w:rFonts w:ascii="Arial" w:hAnsi="Arial" w:cs="Arial"/>
          <w:bCs/>
          <w:iCs/>
          <w:lang w:val="hr-BA"/>
        </w:rPr>
        <w:t xml:space="preserve"> </w:t>
      </w:r>
      <w:r w:rsidRPr="0050176B">
        <w:rPr>
          <w:rFonts w:ascii="Arial" w:hAnsi="Arial" w:cs="Arial" w:hint="eastAsia"/>
          <w:bCs/>
          <w:iCs/>
          <w:lang w:val="hr-BA"/>
        </w:rPr>
        <w:t>панели</w:t>
      </w:r>
      <w:r w:rsidRPr="0050176B">
        <w:rPr>
          <w:rFonts w:ascii="Arial" w:hAnsi="Arial" w:cs="Arial"/>
          <w:bCs/>
          <w:iCs/>
          <w:lang w:val="hr-BA"/>
        </w:rPr>
        <w:t xml:space="preserve"> </w:t>
      </w:r>
      <w:r w:rsidRPr="0050176B">
        <w:rPr>
          <w:rFonts w:ascii="Arial" w:hAnsi="Arial" w:cs="Arial" w:hint="eastAsia"/>
          <w:bCs/>
          <w:iCs/>
          <w:lang w:val="hr-BA"/>
        </w:rPr>
        <w:t>и</w:t>
      </w:r>
      <w:r w:rsidRPr="0050176B">
        <w:rPr>
          <w:rFonts w:ascii="Arial" w:hAnsi="Arial" w:cs="Arial"/>
          <w:bCs/>
          <w:iCs/>
          <w:lang w:val="hr-BA"/>
        </w:rPr>
        <w:t xml:space="preserve"> </w:t>
      </w:r>
      <w:r w:rsidRPr="0050176B">
        <w:rPr>
          <w:rFonts w:ascii="Arial" w:hAnsi="Arial" w:cs="Arial" w:hint="eastAsia"/>
          <w:bCs/>
          <w:iCs/>
          <w:lang w:val="hr-BA"/>
        </w:rPr>
        <w:t>пратећа</w:t>
      </w:r>
      <w:r w:rsidRPr="0050176B">
        <w:rPr>
          <w:rFonts w:ascii="Arial" w:hAnsi="Arial" w:cs="Arial"/>
          <w:bCs/>
          <w:iCs/>
          <w:lang w:val="hr-BA"/>
        </w:rPr>
        <w:t xml:space="preserve"> </w:t>
      </w:r>
      <w:r w:rsidRPr="0050176B">
        <w:rPr>
          <w:rFonts w:ascii="Arial" w:hAnsi="Arial" w:cs="Arial" w:hint="eastAsia"/>
          <w:bCs/>
          <w:iCs/>
          <w:lang w:val="hr-BA"/>
        </w:rPr>
        <w:t>инфраструктура</w:t>
      </w:r>
      <w:r w:rsidRPr="0050176B">
        <w:rPr>
          <w:rFonts w:ascii="Arial" w:hAnsi="Arial" w:cs="Arial"/>
          <w:bCs/>
          <w:iCs/>
          <w:lang w:val="hr-BA"/>
        </w:rPr>
        <w:t xml:space="preserve"> (</w:t>
      </w:r>
      <w:r w:rsidRPr="0050176B">
        <w:rPr>
          <w:rFonts w:ascii="Arial" w:hAnsi="Arial" w:cs="Arial" w:hint="eastAsia"/>
          <w:bCs/>
          <w:iCs/>
          <w:lang w:val="hr-BA"/>
        </w:rPr>
        <w:t>ограде</w:t>
      </w:r>
      <w:r w:rsidRPr="0050176B">
        <w:rPr>
          <w:rFonts w:ascii="Arial" w:hAnsi="Arial" w:cs="Arial"/>
          <w:bCs/>
          <w:iCs/>
          <w:lang w:val="hr-BA"/>
        </w:rPr>
        <w:t xml:space="preserve">, </w:t>
      </w:r>
      <w:r w:rsidRPr="0050176B">
        <w:rPr>
          <w:rFonts w:ascii="Arial" w:hAnsi="Arial" w:cs="Arial" w:hint="eastAsia"/>
          <w:bCs/>
          <w:iCs/>
          <w:lang w:val="hr-BA"/>
        </w:rPr>
        <w:t>трансформаторске</w:t>
      </w:r>
      <w:r w:rsidRPr="0050176B">
        <w:rPr>
          <w:rFonts w:ascii="Arial" w:hAnsi="Arial" w:cs="Arial"/>
          <w:bCs/>
          <w:iCs/>
          <w:lang w:val="hr-BA"/>
        </w:rPr>
        <w:t xml:space="preserve"> </w:t>
      </w:r>
      <w:r w:rsidRPr="0050176B">
        <w:rPr>
          <w:rFonts w:ascii="Arial" w:hAnsi="Arial" w:cs="Arial" w:hint="eastAsia"/>
          <w:bCs/>
          <w:iCs/>
          <w:lang w:val="hr-BA"/>
        </w:rPr>
        <w:t>станице</w:t>
      </w:r>
      <w:r w:rsidRPr="0050176B">
        <w:rPr>
          <w:rFonts w:ascii="Arial" w:hAnsi="Arial" w:cs="Arial"/>
          <w:bCs/>
          <w:iCs/>
          <w:lang w:val="hr-BA"/>
        </w:rPr>
        <w:t xml:space="preserve">, </w:t>
      </w:r>
      <w:r w:rsidRPr="0050176B">
        <w:rPr>
          <w:rFonts w:ascii="Arial" w:hAnsi="Arial" w:cs="Arial" w:hint="eastAsia"/>
          <w:bCs/>
          <w:iCs/>
          <w:lang w:val="hr-BA"/>
        </w:rPr>
        <w:t>приступни</w:t>
      </w:r>
      <w:r w:rsidRPr="0050176B">
        <w:rPr>
          <w:rFonts w:ascii="Arial" w:hAnsi="Arial" w:cs="Arial"/>
          <w:bCs/>
          <w:iCs/>
          <w:lang w:val="hr-BA"/>
        </w:rPr>
        <w:t xml:space="preserve"> </w:t>
      </w:r>
      <w:r w:rsidRPr="0050176B">
        <w:rPr>
          <w:rFonts w:ascii="Arial" w:hAnsi="Arial" w:cs="Arial" w:hint="eastAsia"/>
          <w:bCs/>
          <w:iCs/>
          <w:lang w:val="hr-BA"/>
        </w:rPr>
        <w:t>путеви</w:t>
      </w:r>
      <w:r w:rsidRPr="0050176B">
        <w:rPr>
          <w:rFonts w:ascii="Arial" w:hAnsi="Arial" w:cs="Arial"/>
          <w:bCs/>
          <w:iCs/>
          <w:lang w:val="hr-BA"/>
        </w:rPr>
        <w:t xml:space="preserve">, </w:t>
      </w:r>
      <w:r w:rsidRPr="0050176B">
        <w:rPr>
          <w:rFonts w:ascii="Arial" w:hAnsi="Arial" w:cs="Arial" w:hint="eastAsia"/>
          <w:bCs/>
          <w:iCs/>
          <w:lang w:val="hr-BA"/>
        </w:rPr>
        <w:t>каблови</w:t>
      </w:r>
      <w:r w:rsidRPr="0050176B">
        <w:rPr>
          <w:rFonts w:ascii="Arial" w:hAnsi="Arial" w:cs="Arial"/>
          <w:bCs/>
          <w:iCs/>
          <w:lang w:val="hr-BA"/>
        </w:rPr>
        <w:t xml:space="preserve">,...) </w:t>
      </w:r>
      <w:r w:rsidRPr="0050176B">
        <w:rPr>
          <w:rFonts w:ascii="Arial" w:hAnsi="Arial" w:cs="Arial" w:hint="eastAsia"/>
          <w:bCs/>
          <w:iCs/>
          <w:lang w:val="hr-BA"/>
        </w:rPr>
        <w:t>мијењају</w:t>
      </w:r>
      <w:r w:rsidRPr="0050176B">
        <w:rPr>
          <w:rFonts w:ascii="Arial" w:hAnsi="Arial" w:cs="Arial"/>
          <w:bCs/>
          <w:iCs/>
          <w:lang w:val="hr-BA"/>
        </w:rPr>
        <w:t xml:space="preserve"> </w:t>
      </w:r>
      <w:r w:rsidRPr="0050176B">
        <w:rPr>
          <w:rFonts w:ascii="Arial" w:hAnsi="Arial" w:cs="Arial" w:hint="eastAsia"/>
          <w:bCs/>
          <w:iCs/>
          <w:lang w:val="hr-BA"/>
        </w:rPr>
        <w:t>природни</w:t>
      </w:r>
      <w:r w:rsidRPr="0050176B">
        <w:rPr>
          <w:rFonts w:ascii="Arial" w:hAnsi="Arial" w:cs="Arial"/>
          <w:bCs/>
          <w:iCs/>
          <w:lang w:val="hr-BA"/>
        </w:rPr>
        <w:t xml:space="preserve"> </w:t>
      </w:r>
      <w:r w:rsidRPr="0050176B">
        <w:rPr>
          <w:rFonts w:ascii="Arial" w:hAnsi="Arial" w:cs="Arial" w:hint="eastAsia"/>
          <w:bCs/>
          <w:iCs/>
          <w:lang w:val="hr-BA"/>
        </w:rPr>
        <w:t>изглед</w:t>
      </w:r>
      <w:r w:rsidRPr="0050176B">
        <w:rPr>
          <w:rFonts w:ascii="Arial" w:hAnsi="Arial" w:cs="Arial"/>
          <w:bCs/>
          <w:iCs/>
          <w:lang w:val="hr-BA"/>
        </w:rPr>
        <w:t xml:space="preserve"> </w:t>
      </w:r>
      <w:r w:rsidRPr="0050176B">
        <w:rPr>
          <w:rFonts w:ascii="Arial" w:hAnsi="Arial" w:cs="Arial" w:hint="eastAsia"/>
          <w:bCs/>
          <w:iCs/>
          <w:lang w:val="hr-BA"/>
        </w:rPr>
        <w:t>простора</w:t>
      </w:r>
      <w:r w:rsidRPr="0050176B">
        <w:rPr>
          <w:rFonts w:ascii="Arial" w:hAnsi="Arial" w:cs="Arial"/>
          <w:bCs/>
          <w:iCs/>
          <w:lang w:val="hr-BA"/>
        </w:rPr>
        <w:t xml:space="preserve">. </w:t>
      </w:r>
      <w:r w:rsidRPr="0050176B">
        <w:rPr>
          <w:rFonts w:ascii="Arial" w:hAnsi="Arial" w:cs="Arial" w:hint="eastAsia"/>
          <w:bCs/>
          <w:iCs/>
          <w:lang w:val="hr-BA"/>
        </w:rPr>
        <w:t>Увођење</w:t>
      </w:r>
      <w:r w:rsidRPr="0050176B">
        <w:rPr>
          <w:rFonts w:ascii="Arial" w:hAnsi="Arial" w:cs="Arial"/>
          <w:bCs/>
          <w:iCs/>
          <w:lang w:val="hr-BA"/>
        </w:rPr>
        <w:t xml:space="preserve"> </w:t>
      </w:r>
      <w:r w:rsidRPr="0050176B">
        <w:rPr>
          <w:rFonts w:ascii="Arial" w:hAnsi="Arial" w:cs="Arial" w:hint="eastAsia"/>
          <w:bCs/>
          <w:iCs/>
          <w:lang w:val="hr-BA"/>
        </w:rPr>
        <w:t>техничких</w:t>
      </w:r>
      <w:r w:rsidRPr="0050176B">
        <w:rPr>
          <w:rFonts w:ascii="Arial" w:hAnsi="Arial" w:cs="Arial"/>
          <w:bCs/>
          <w:iCs/>
          <w:lang w:val="hr-BA"/>
        </w:rPr>
        <w:t xml:space="preserve"> </w:t>
      </w:r>
      <w:r w:rsidRPr="0050176B">
        <w:rPr>
          <w:rFonts w:ascii="Arial" w:hAnsi="Arial" w:cs="Arial" w:hint="eastAsia"/>
          <w:bCs/>
          <w:iCs/>
          <w:lang w:val="hr-BA"/>
        </w:rPr>
        <w:t>структура</w:t>
      </w:r>
      <w:r w:rsidRPr="0050176B">
        <w:rPr>
          <w:rFonts w:ascii="Arial" w:hAnsi="Arial" w:cs="Arial"/>
          <w:bCs/>
          <w:iCs/>
          <w:lang w:val="hr-BA"/>
        </w:rPr>
        <w:t xml:space="preserve"> </w:t>
      </w:r>
      <w:r w:rsidRPr="0050176B">
        <w:rPr>
          <w:rFonts w:ascii="Arial" w:hAnsi="Arial" w:cs="Arial" w:hint="eastAsia"/>
          <w:bCs/>
          <w:iCs/>
          <w:lang w:val="hr-BA"/>
        </w:rPr>
        <w:t>у</w:t>
      </w:r>
      <w:r w:rsidRPr="0050176B">
        <w:rPr>
          <w:rFonts w:ascii="Arial" w:hAnsi="Arial" w:cs="Arial"/>
          <w:bCs/>
          <w:iCs/>
          <w:lang w:val="hr-BA"/>
        </w:rPr>
        <w:t xml:space="preserve"> </w:t>
      </w:r>
      <w:r w:rsidRPr="0050176B">
        <w:rPr>
          <w:rFonts w:ascii="Arial" w:hAnsi="Arial" w:cs="Arial" w:hint="eastAsia"/>
          <w:bCs/>
          <w:iCs/>
          <w:lang w:val="hr-BA"/>
        </w:rPr>
        <w:t>природни</w:t>
      </w:r>
      <w:r w:rsidRPr="0050176B">
        <w:rPr>
          <w:rFonts w:ascii="Arial" w:hAnsi="Arial" w:cs="Arial"/>
          <w:bCs/>
          <w:iCs/>
          <w:lang w:val="hr-BA"/>
        </w:rPr>
        <w:t xml:space="preserve"> </w:t>
      </w:r>
      <w:r w:rsidRPr="0050176B">
        <w:rPr>
          <w:rFonts w:ascii="Arial" w:hAnsi="Arial" w:cs="Arial" w:hint="eastAsia"/>
          <w:bCs/>
          <w:iCs/>
          <w:lang w:val="hr-BA"/>
        </w:rPr>
        <w:t>амбијент</w:t>
      </w:r>
      <w:r w:rsidRPr="0050176B">
        <w:rPr>
          <w:rFonts w:ascii="Arial" w:hAnsi="Arial" w:cs="Arial"/>
          <w:bCs/>
          <w:iCs/>
          <w:lang w:val="hr-BA"/>
        </w:rPr>
        <w:t xml:space="preserve"> </w:t>
      </w:r>
      <w:r w:rsidRPr="0050176B">
        <w:rPr>
          <w:rFonts w:ascii="Arial" w:hAnsi="Arial" w:cs="Arial" w:hint="eastAsia"/>
          <w:bCs/>
          <w:iCs/>
          <w:lang w:val="hr-BA"/>
        </w:rPr>
        <w:t>нарушава</w:t>
      </w:r>
      <w:r w:rsidRPr="0050176B">
        <w:rPr>
          <w:rFonts w:ascii="Arial" w:hAnsi="Arial" w:cs="Arial"/>
          <w:bCs/>
          <w:iCs/>
          <w:lang w:val="hr-BA"/>
        </w:rPr>
        <w:t xml:space="preserve"> </w:t>
      </w:r>
      <w:r w:rsidRPr="0050176B">
        <w:rPr>
          <w:rFonts w:ascii="Arial" w:hAnsi="Arial" w:cs="Arial" w:hint="eastAsia"/>
          <w:bCs/>
          <w:iCs/>
          <w:lang w:val="hr-BA"/>
        </w:rPr>
        <w:t>континуитет</w:t>
      </w:r>
      <w:r w:rsidRPr="0050176B">
        <w:rPr>
          <w:rFonts w:ascii="Arial" w:hAnsi="Arial" w:cs="Arial"/>
          <w:bCs/>
          <w:iCs/>
          <w:lang w:val="hr-BA"/>
        </w:rPr>
        <w:t xml:space="preserve"> </w:t>
      </w:r>
      <w:r w:rsidRPr="0050176B">
        <w:rPr>
          <w:rFonts w:ascii="Arial" w:hAnsi="Arial" w:cs="Arial" w:hint="eastAsia"/>
          <w:bCs/>
          <w:iCs/>
          <w:lang w:val="hr-BA"/>
        </w:rPr>
        <w:t>кршког</w:t>
      </w:r>
      <w:r w:rsidRPr="0050176B">
        <w:rPr>
          <w:rFonts w:ascii="Arial" w:hAnsi="Arial" w:cs="Arial"/>
          <w:bCs/>
          <w:iCs/>
          <w:lang w:val="hr-BA"/>
        </w:rPr>
        <w:t xml:space="preserve"> </w:t>
      </w:r>
      <w:r w:rsidRPr="0050176B">
        <w:rPr>
          <w:rFonts w:ascii="Arial" w:hAnsi="Arial" w:cs="Arial" w:hint="eastAsia"/>
          <w:bCs/>
          <w:iCs/>
          <w:lang w:val="hr-BA"/>
        </w:rPr>
        <w:t>пејзажа</w:t>
      </w:r>
      <w:r w:rsidRPr="0050176B">
        <w:rPr>
          <w:rFonts w:ascii="Arial" w:hAnsi="Arial" w:cs="Arial"/>
          <w:bCs/>
          <w:iCs/>
          <w:lang w:val="hr-BA"/>
        </w:rPr>
        <w:t>.</w:t>
      </w:r>
    </w:p>
    <w:p w14:paraId="69E77F59" w14:textId="77777777" w:rsidR="0050176B" w:rsidRPr="0050176B" w:rsidRDefault="0050176B" w:rsidP="0050176B">
      <w:pPr>
        <w:pStyle w:val="BodyText"/>
        <w:tabs>
          <w:tab w:val="left" w:pos="836"/>
        </w:tabs>
        <w:ind w:right="111"/>
        <w:rPr>
          <w:rFonts w:ascii="Arial" w:hAnsi="Arial" w:cs="Arial"/>
          <w:bCs/>
          <w:iCs/>
          <w:lang w:val="hr-BA"/>
        </w:rPr>
      </w:pPr>
      <w:r w:rsidRPr="0050176B">
        <w:rPr>
          <w:rFonts w:ascii="Arial" w:hAnsi="Arial" w:cs="Arial" w:hint="eastAsia"/>
          <w:bCs/>
          <w:iCs/>
          <w:lang w:val="hr-BA"/>
        </w:rPr>
        <w:t>Нетакнути</w:t>
      </w:r>
      <w:r w:rsidRPr="0050176B">
        <w:rPr>
          <w:rFonts w:ascii="Arial" w:hAnsi="Arial" w:cs="Arial"/>
          <w:bCs/>
          <w:iCs/>
          <w:lang w:val="hr-BA"/>
        </w:rPr>
        <w:t xml:space="preserve"> </w:t>
      </w:r>
      <w:r w:rsidRPr="0050176B">
        <w:rPr>
          <w:rFonts w:ascii="Arial" w:hAnsi="Arial" w:cs="Arial" w:hint="eastAsia"/>
          <w:bCs/>
          <w:iCs/>
          <w:lang w:val="hr-BA"/>
        </w:rPr>
        <w:t>комади</w:t>
      </w:r>
      <w:r w:rsidRPr="0050176B">
        <w:rPr>
          <w:rFonts w:ascii="Arial" w:hAnsi="Arial" w:cs="Arial"/>
          <w:bCs/>
          <w:iCs/>
          <w:lang w:val="hr-BA"/>
        </w:rPr>
        <w:t xml:space="preserve"> </w:t>
      </w:r>
      <w:r w:rsidRPr="0050176B">
        <w:rPr>
          <w:rFonts w:ascii="Arial" w:hAnsi="Arial" w:cs="Arial" w:hint="eastAsia"/>
          <w:bCs/>
          <w:iCs/>
          <w:lang w:val="hr-BA"/>
        </w:rPr>
        <w:t>природе</w:t>
      </w:r>
      <w:r w:rsidRPr="0050176B">
        <w:rPr>
          <w:rFonts w:ascii="Arial" w:hAnsi="Arial" w:cs="Arial"/>
          <w:bCs/>
          <w:iCs/>
          <w:lang w:val="hr-BA"/>
        </w:rPr>
        <w:t xml:space="preserve">, </w:t>
      </w:r>
      <w:r w:rsidRPr="0050176B">
        <w:rPr>
          <w:rFonts w:ascii="Arial" w:hAnsi="Arial" w:cs="Arial" w:hint="eastAsia"/>
          <w:bCs/>
          <w:iCs/>
          <w:lang w:val="hr-BA"/>
        </w:rPr>
        <w:t>којима</w:t>
      </w:r>
      <w:r w:rsidRPr="0050176B">
        <w:rPr>
          <w:rFonts w:ascii="Arial" w:hAnsi="Arial" w:cs="Arial"/>
          <w:bCs/>
          <w:iCs/>
          <w:lang w:val="hr-BA"/>
        </w:rPr>
        <w:t xml:space="preserve"> </w:t>
      </w:r>
      <w:r w:rsidRPr="0050176B">
        <w:rPr>
          <w:rFonts w:ascii="Arial" w:hAnsi="Arial" w:cs="Arial" w:hint="eastAsia"/>
          <w:bCs/>
          <w:iCs/>
          <w:lang w:val="hr-BA"/>
        </w:rPr>
        <w:t>је</w:t>
      </w:r>
      <w:r w:rsidRPr="0050176B">
        <w:rPr>
          <w:rFonts w:ascii="Arial" w:hAnsi="Arial" w:cs="Arial"/>
          <w:bCs/>
          <w:iCs/>
          <w:lang w:val="hr-BA"/>
        </w:rPr>
        <w:t xml:space="preserve"> </w:t>
      </w:r>
      <w:r w:rsidRPr="0050176B">
        <w:rPr>
          <w:rFonts w:ascii="Arial" w:hAnsi="Arial" w:cs="Arial" w:hint="eastAsia"/>
          <w:bCs/>
          <w:iCs/>
          <w:lang w:val="hr-BA"/>
        </w:rPr>
        <w:t>Република</w:t>
      </w:r>
      <w:r w:rsidRPr="0050176B">
        <w:rPr>
          <w:rFonts w:ascii="Arial" w:hAnsi="Arial" w:cs="Arial"/>
          <w:bCs/>
          <w:iCs/>
          <w:lang w:val="hr-BA"/>
        </w:rPr>
        <w:t xml:space="preserve"> </w:t>
      </w:r>
      <w:r w:rsidRPr="0050176B">
        <w:rPr>
          <w:rFonts w:ascii="Arial" w:hAnsi="Arial" w:cs="Arial" w:hint="eastAsia"/>
          <w:bCs/>
          <w:iCs/>
          <w:lang w:val="hr-BA"/>
        </w:rPr>
        <w:t>Српска</w:t>
      </w:r>
      <w:r w:rsidRPr="0050176B">
        <w:rPr>
          <w:rFonts w:ascii="Arial" w:hAnsi="Arial" w:cs="Arial"/>
          <w:bCs/>
          <w:iCs/>
          <w:lang w:val="hr-BA"/>
        </w:rPr>
        <w:t xml:space="preserve"> </w:t>
      </w:r>
      <w:r w:rsidRPr="0050176B">
        <w:rPr>
          <w:rFonts w:ascii="Arial" w:hAnsi="Arial" w:cs="Arial" w:hint="eastAsia"/>
          <w:bCs/>
          <w:iCs/>
          <w:lang w:val="hr-BA"/>
        </w:rPr>
        <w:t>богата</w:t>
      </w:r>
      <w:r w:rsidRPr="0050176B">
        <w:rPr>
          <w:rFonts w:ascii="Arial" w:hAnsi="Arial" w:cs="Arial"/>
          <w:bCs/>
          <w:iCs/>
          <w:lang w:val="hr-BA"/>
        </w:rPr>
        <w:t xml:space="preserve">, </w:t>
      </w:r>
      <w:r w:rsidRPr="0050176B">
        <w:rPr>
          <w:rFonts w:ascii="Arial" w:hAnsi="Arial" w:cs="Arial" w:hint="eastAsia"/>
          <w:bCs/>
          <w:iCs/>
          <w:lang w:val="hr-BA"/>
        </w:rPr>
        <w:t>је</w:t>
      </w:r>
      <w:r w:rsidRPr="0050176B">
        <w:rPr>
          <w:rFonts w:ascii="Arial" w:hAnsi="Arial" w:cs="Arial"/>
          <w:bCs/>
          <w:iCs/>
          <w:lang w:val="hr-BA"/>
        </w:rPr>
        <w:t xml:space="preserve"> </w:t>
      </w:r>
      <w:r w:rsidRPr="0050176B">
        <w:rPr>
          <w:rFonts w:ascii="Arial" w:hAnsi="Arial" w:cs="Arial" w:hint="eastAsia"/>
          <w:bCs/>
          <w:iCs/>
          <w:lang w:val="hr-BA"/>
        </w:rPr>
        <w:t>значајно</w:t>
      </w:r>
      <w:r w:rsidRPr="0050176B">
        <w:rPr>
          <w:rFonts w:ascii="Arial" w:hAnsi="Arial" w:cs="Arial"/>
          <w:bCs/>
          <w:iCs/>
          <w:lang w:val="hr-BA"/>
        </w:rPr>
        <w:t xml:space="preserve"> </w:t>
      </w:r>
      <w:r w:rsidRPr="0050176B">
        <w:rPr>
          <w:rFonts w:ascii="Arial" w:hAnsi="Arial" w:cs="Arial" w:hint="eastAsia"/>
          <w:bCs/>
          <w:iCs/>
          <w:lang w:val="hr-BA"/>
        </w:rPr>
        <w:t>заштити</w:t>
      </w:r>
      <w:r w:rsidRPr="0050176B">
        <w:rPr>
          <w:rFonts w:ascii="Arial" w:hAnsi="Arial" w:cs="Arial"/>
          <w:bCs/>
          <w:iCs/>
          <w:lang w:val="hr-BA"/>
        </w:rPr>
        <w:t xml:space="preserve">. </w:t>
      </w:r>
      <w:r w:rsidRPr="0050176B">
        <w:rPr>
          <w:rFonts w:ascii="Arial" w:hAnsi="Arial" w:cs="Arial" w:hint="eastAsia"/>
          <w:bCs/>
          <w:iCs/>
          <w:lang w:val="hr-BA"/>
        </w:rPr>
        <w:t>Љепоте</w:t>
      </w:r>
      <w:r w:rsidRPr="0050176B">
        <w:rPr>
          <w:rFonts w:ascii="Arial" w:hAnsi="Arial" w:cs="Arial"/>
          <w:bCs/>
          <w:iCs/>
          <w:lang w:val="hr-BA"/>
        </w:rPr>
        <w:t xml:space="preserve"> </w:t>
      </w:r>
      <w:r w:rsidRPr="0050176B">
        <w:rPr>
          <w:rFonts w:ascii="Arial" w:hAnsi="Arial" w:cs="Arial" w:hint="eastAsia"/>
          <w:bCs/>
          <w:iCs/>
          <w:lang w:val="hr-BA"/>
        </w:rPr>
        <w:t>парка</w:t>
      </w:r>
      <w:r w:rsidRPr="0050176B">
        <w:rPr>
          <w:rFonts w:ascii="Arial" w:hAnsi="Arial" w:cs="Arial"/>
          <w:bCs/>
          <w:iCs/>
          <w:lang w:val="hr-BA"/>
        </w:rPr>
        <w:t xml:space="preserve"> </w:t>
      </w:r>
      <w:r w:rsidRPr="0050176B">
        <w:rPr>
          <w:rFonts w:ascii="Arial" w:hAnsi="Arial" w:cs="Arial" w:hint="eastAsia"/>
          <w:bCs/>
          <w:iCs/>
          <w:lang w:val="hr-BA"/>
        </w:rPr>
        <w:t>природе</w:t>
      </w:r>
      <w:r w:rsidRPr="0050176B">
        <w:rPr>
          <w:rFonts w:ascii="Arial" w:hAnsi="Arial" w:cs="Arial"/>
          <w:bCs/>
          <w:iCs/>
          <w:lang w:val="hr-BA"/>
        </w:rPr>
        <w:t xml:space="preserve"> </w:t>
      </w:r>
      <w:r w:rsidRPr="0050176B">
        <w:rPr>
          <w:rFonts w:ascii="Arial" w:hAnsi="Arial" w:cs="Arial" w:hint="eastAsia"/>
          <w:bCs/>
          <w:iCs/>
          <w:lang w:val="hr-BA"/>
        </w:rPr>
        <w:t>Орјен</w:t>
      </w:r>
      <w:r w:rsidRPr="0050176B">
        <w:rPr>
          <w:rFonts w:ascii="Arial" w:hAnsi="Arial" w:cs="Arial"/>
          <w:bCs/>
          <w:iCs/>
          <w:lang w:val="hr-BA"/>
        </w:rPr>
        <w:t xml:space="preserve"> </w:t>
      </w:r>
      <w:r w:rsidRPr="0050176B">
        <w:rPr>
          <w:rFonts w:ascii="Arial" w:hAnsi="Arial" w:cs="Arial" w:hint="eastAsia"/>
          <w:bCs/>
          <w:iCs/>
          <w:lang w:val="hr-BA"/>
        </w:rPr>
        <w:t>су</w:t>
      </w:r>
      <w:r w:rsidRPr="0050176B">
        <w:rPr>
          <w:rFonts w:ascii="Arial" w:hAnsi="Arial" w:cs="Arial"/>
          <w:bCs/>
          <w:iCs/>
          <w:lang w:val="hr-BA"/>
        </w:rPr>
        <w:t xml:space="preserve"> </w:t>
      </w:r>
      <w:r w:rsidRPr="0050176B">
        <w:rPr>
          <w:rFonts w:ascii="Arial" w:hAnsi="Arial" w:cs="Arial" w:hint="eastAsia"/>
          <w:bCs/>
          <w:iCs/>
          <w:lang w:val="hr-BA"/>
        </w:rPr>
        <w:t>управо</w:t>
      </w:r>
      <w:r w:rsidRPr="0050176B">
        <w:rPr>
          <w:rFonts w:ascii="Arial" w:hAnsi="Arial" w:cs="Arial"/>
          <w:bCs/>
          <w:iCs/>
          <w:lang w:val="hr-BA"/>
        </w:rPr>
        <w:t xml:space="preserve"> </w:t>
      </w:r>
      <w:r w:rsidRPr="0050176B">
        <w:rPr>
          <w:rFonts w:ascii="Arial" w:hAnsi="Arial" w:cs="Arial" w:hint="eastAsia"/>
          <w:bCs/>
          <w:iCs/>
          <w:lang w:val="hr-BA"/>
        </w:rPr>
        <w:t>са</w:t>
      </w:r>
      <w:r w:rsidRPr="0050176B">
        <w:rPr>
          <w:rFonts w:ascii="Arial" w:hAnsi="Arial" w:cs="Arial"/>
          <w:bCs/>
          <w:iCs/>
          <w:lang w:val="hr-BA"/>
        </w:rPr>
        <w:t xml:space="preserve"> </w:t>
      </w:r>
      <w:r w:rsidRPr="0050176B">
        <w:rPr>
          <w:rFonts w:ascii="Arial" w:hAnsi="Arial" w:cs="Arial" w:hint="eastAsia"/>
          <w:bCs/>
          <w:iCs/>
          <w:lang w:val="hr-BA"/>
        </w:rPr>
        <w:t>тим</w:t>
      </w:r>
      <w:r w:rsidRPr="0050176B">
        <w:rPr>
          <w:rFonts w:ascii="Arial" w:hAnsi="Arial" w:cs="Arial"/>
          <w:bCs/>
          <w:iCs/>
          <w:lang w:val="hr-BA"/>
        </w:rPr>
        <w:t xml:space="preserve"> </w:t>
      </w:r>
      <w:r w:rsidRPr="0050176B">
        <w:rPr>
          <w:rFonts w:ascii="Arial" w:hAnsi="Arial" w:cs="Arial" w:hint="eastAsia"/>
          <w:bCs/>
          <w:iCs/>
          <w:lang w:val="hr-BA"/>
        </w:rPr>
        <w:t>разлогом</w:t>
      </w:r>
      <w:r w:rsidRPr="0050176B">
        <w:rPr>
          <w:rFonts w:ascii="Arial" w:hAnsi="Arial" w:cs="Arial"/>
          <w:bCs/>
          <w:iCs/>
          <w:lang w:val="hr-BA"/>
        </w:rPr>
        <w:t xml:space="preserve"> </w:t>
      </w:r>
      <w:r w:rsidRPr="0050176B">
        <w:rPr>
          <w:rFonts w:ascii="Arial" w:hAnsi="Arial" w:cs="Arial" w:hint="eastAsia"/>
          <w:bCs/>
          <w:iCs/>
          <w:lang w:val="hr-BA"/>
        </w:rPr>
        <w:t>заштићене</w:t>
      </w:r>
      <w:r w:rsidRPr="0050176B">
        <w:rPr>
          <w:rFonts w:ascii="Arial" w:hAnsi="Arial" w:cs="Arial"/>
          <w:bCs/>
          <w:iCs/>
          <w:lang w:val="hr-BA"/>
        </w:rPr>
        <w:t xml:space="preserve">, </w:t>
      </w:r>
      <w:r w:rsidRPr="0050176B">
        <w:rPr>
          <w:rFonts w:ascii="Arial" w:hAnsi="Arial" w:cs="Arial" w:hint="eastAsia"/>
          <w:bCs/>
          <w:iCs/>
          <w:lang w:val="hr-BA"/>
        </w:rPr>
        <w:t>међутим</w:t>
      </w:r>
      <w:r w:rsidRPr="0050176B">
        <w:rPr>
          <w:rFonts w:ascii="Arial" w:hAnsi="Arial" w:cs="Arial"/>
          <w:bCs/>
          <w:iCs/>
          <w:lang w:val="hr-BA"/>
        </w:rPr>
        <w:t xml:space="preserve"> </w:t>
      </w:r>
      <w:r w:rsidRPr="0050176B">
        <w:rPr>
          <w:rFonts w:ascii="Arial" w:hAnsi="Arial" w:cs="Arial" w:hint="eastAsia"/>
          <w:bCs/>
          <w:iCs/>
          <w:lang w:val="hr-BA"/>
        </w:rPr>
        <w:t>оно</w:t>
      </w:r>
      <w:r w:rsidRPr="0050176B">
        <w:rPr>
          <w:rFonts w:ascii="Arial" w:hAnsi="Arial" w:cs="Arial"/>
          <w:bCs/>
          <w:iCs/>
          <w:lang w:val="hr-BA"/>
        </w:rPr>
        <w:t xml:space="preserve"> </w:t>
      </w:r>
      <w:r w:rsidRPr="0050176B">
        <w:rPr>
          <w:rFonts w:ascii="Arial" w:hAnsi="Arial" w:cs="Arial" w:hint="eastAsia"/>
          <w:bCs/>
          <w:iCs/>
          <w:lang w:val="hr-BA"/>
        </w:rPr>
        <w:t>што</w:t>
      </w:r>
      <w:r w:rsidRPr="0050176B">
        <w:rPr>
          <w:rFonts w:ascii="Arial" w:hAnsi="Arial" w:cs="Arial"/>
          <w:bCs/>
          <w:iCs/>
          <w:lang w:val="hr-BA"/>
        </w:rPr>
        <w:t xml:space="preserve"> </w:t>
      </w:r>
      <w:r w:rsidRPr="0050176B">
        <w:rPr>
          <w:rFonts w:ascii="Arial" w:hAnsi="Arial" w:cs="Arial" w:hint="eastAsia"/>
          <w:bCs/>
          <w:iCs/>
          <w:lang w:val="hr-BA"/>
        </w:rPr>
        <w:t>је</w:t>
      </w:r>
      <w:r w:rsidRPr="0050176B">
        <w:rPr>
          <w:rFonts w:ascii="Arial" w:hAnsi="Arial" w:cs="Arial"/>
          <w:bCs/>
          <w:iCs/>
          <w:lang w:val="hr-BA"/>
        </w:rPr>
        <w:t xml:space="preserve"> </w:t>
      </w:r>
      <w:r w:rsidRPr="0050176B">
        <w:rPr>
          <w:rFonts w:ascii="Arial" w:hAnsi="Arial" w:cs="Arial" w:hint="eastAsia"/>
          <w:bCs/>
          <w:iCs/>
          <w:lang w:val="hr-BA"/>
        </w:rPr>
        <w:t>непосредна</w:t>
      </w:r>
      <w:r w:rsidRPr="0050176B">
        <w:rPr>
          <w:rFonts w:ascii="Arial" w:hAnsi="Arial" w:cs="Arial"/>
          <w:bCs/>
          <w:iCs/>
          <w:lang w:val="hr-BA"/>
        </w:rPr>
        <w:t xml:space="preserve"> </w:t>
      </w:r>
      <w:r w:rsidRPr="0050176B">
        <w:rPr>
          <w:rFonts w:ascii="Arial" w:hAnsi="Arial" w:cs="Arial" w:hint="eastAsia"/>
          <w:bCs/>
          <w:iCs/>
          <w:lang w:val="hr-BA"/>
        </w:rPr>
        <w:t>импликација</w:t>
      </w:r>
      <w:r w:rsidRPr="0050176B">
        <w:rPr>
          <w:rFonts w:ascii="Arial" w:hAnsi="Arial" w:cs="Arial"/>
          <w:bCs/>
          <w:iCs/>
          <w:lang w:val="hr-BA"/>
        </w:rPr>
        <w:t xml:space="preserve"> </w:t>
      </w:r>
      <w:r w:rsidRPr="0050176B">
        <w:rPr>
          <w:rFonts w:ascii="Arial" w:hAnsi="Arial" w:cs="Arial" w:hint="eastAsia"/>
          <w:bCs/>
          <w:iCs/>
          <w:lang w:val="hr-BA"/>
        </w:rPr>
        <w:t>тога</w:t>
      </w:r>
      <w:r w:rsidRPr="0050176B">
        <w:rPr>
          <w:rFonts w:ascii="Arial" w:hAnsi="Arial" w:cs="Arial"/>
          <w:bCs/>
          <w:iCs/>
          <w:lang w:val="hr-BA"/>
        </w:rPr>
        <w:t xml:space="preserve"> </w:t>
      </w:r>
      <w:r w:rsidRPr="0050176B">
        <w:rPr>
          <w:rFonts w:ascii="Arial" w:hAnsi="Arial" w:cs="Arial" w:hint="eastAsia"/>
          <w:bCs/>
          <w:iCs/>
          <w:lang w:val="hr-BA"/>
        </w:rPr>
        <w:t>је</w:t>
      </w:r>
      <w:r w:rsidRPr="0050176B">
        <w:rPr>
          <w:rFonts w:ascii="Arial" w:hAnsi="Arial" w:cs="Arial"/>
          <w:bCs/>
          <w:iCs/>
          <w:lang w:val="hr-BA"/>
        </w:rPr>
        <w:t xml:space="preserve"> </w:t>
      </w:r>
      <w:r w:rsidRPr="0050176B">
        <w:rPr>
          <w:rFonts w:ascii="Arial" w:hAnsi="Arial" w:cs="Arial" w:hint="eastAsia"/>
          <w:bCs/>
          <w:iCs/>
          <w:lang w:val="hr-BA"/>
        </w:rPr>
        <w:t>да</w:t>
      </w:r>
      <w:r w:rsidRPr="0050176B">
        <w:rPr>
          <w:rFonts w:ascii="Arial" w:hAnsi="Arial" w:cs="Arial"/>
          <w:bCs/>
          <w:iCs/>
          <w:lang w:val="hr-BA"/>
        </w:rPr>
        <w:t xml:space="preserve"> </w:t>
      </w:r>
      <w:r w:rsidRPr="0050176B">
        <w:rPr>
          <w:rFonts w:ascii="Arial" w:hAnsi="Arial" w:cs="Arial" w:hint="eastAsia"/>
          <w:bCs/>
          <w:iCs/>
          <w:lang w:val="hr-BA"/>
        </w:rPr>
        <w:t>површине</w:t>
      </w:r>
      <w:r w:rsidRPr="0050176B">
        <w:rPr>
          <w:rFonts w:ascii="Arial" w:hAnsi="Arial" w:cs="Arial"/>
          <w:bCs/>
          <w:iCs/>
          <w:lang w:val="hr-BA"/>
        </w:rPr>
        <w:t xml:space="preserve"> </w:t>
      </w:r>
      <w:r w:rsidRPr="0050176B">
        <w:rPr>
          <w:rFonts w:ascii="Arial" w:hAnsi="Arial" w:cs="Arial" w:hint="eastAsia"/>
          <w:bCs/>
          <w:iCs/>
          <w:lang w:val="hr-BA"/>
        </w:rPr>
        <w:t>ван</w:t>
      </w:r>
      <w:r w:rsidRPr="0050176B">
        <w:rPr>
          <w:rFonts w:ascii="Arial" w:hAnsi="Arial" w:cs="Arial"/>
          <w:bCs/>
          <w:iCs/>
          <w:lang w:val="hr-BA"/>
        </w:rPr>
        <w:t xml:space="preserve"> </w:t>
      </w:r>
      <w:r w:rsidRPr="0050176B">
        <w:rPr>
          <w:rFonts w:ascii="Arial" w:hAnsi="Arial" w:cs="Arial" w:hint="eastAsia"/>
          <w:bCs/>
          <w:iCs/>
          <w:lang w:val="hr-BA"/>
        </w:rPr>
        <w:t>граница</w:t>
      </w:r>
      <w:r w:rsidRPr="0050176B">
        <w:rPr>
          <w:rFonts w:ascii="Arial" w:hAnsi="Arial" w:cs="Arial"/>
          <w:bCs/>
          <w:iCs/>
          <w:lang w:val="hr-BA"/>
        </w:rPr>
        <w:t xml:space="preserve"> </w:t>
      </w:r>
      <w:r w:rsidRPr="0050176B">
        <w:rPr>
          <w:rFonts w:ascii="Arial" w:hAnsi="Arial" w:cs="Arial" w:hint="eastAsia"/>
          <w:bCs/>
          <w:iCs/>
          <w:lang w:val="hr-BA"/>
        </w:rPr>
        <w:t>заштићеног</w:t>
      </w:r>
      <w:r w:rsidRPr="0050176B">
        <w:rPr>
          <w:rFonts w:ascii="Arial" w:hAnsi="Arial" w:cs="Arial"/>
          <w:bCs/>
          <w:iCs/>
          <w:lang w:val="hr-BA"/>
        </w:rPr>
        <w:t xml:space="preserve"> </w:t>
      </w:r>
      <w:r w:rsidRPr="0050176B">
        <w:rPr>
          <w:rFonts w:ascii="Arial" w:hAnsi="Arial" w:cs="Arial" w:hint="eastAsia"/>
          <w:bCs/>
          <w:iCs/>
          <w:lang w:val="hr-BA"/>
        </w:rPr>
        <w:t>подручја</w:t>
      </w:r>
      <w:r w:rsidRPr="0050176B">
        <w:rPr>
          <w:rFonts w:ascii="Arial" w:hAnsi="Arial" w:cs="Arial"/>
          <w:bCs/>
          <w:iCs/>
          <w:lang w:val="hr-BA"/>
        </w:rPr>
        <w:t xml:space="preserve"> </w:t>
      </w:r>
      <w:r w:rsidRPr="0050176B">
        <w:rPr>
          <w:rFonts w:ascii="Arial" w:hAnsi="Arial" w:cs="Arial" w:hint="eastAsia"/>
          <w:bCs/>
          <w:iCs/>
          <w:lang w:val="hr-BA"/>
        </w:rPr>
        <w:t>треба</w:t>
      </w:r>
      <w:r w:rsidRPr="0050176B">
        <w:rPr>
          <w:rFonts w:ascii="Arial" w:hAnsi="Arial" w:cs="Arial"/>
          <w:bCs/>
          <w:iCs/>
          <w:lang w:val="hr-BA"/>
        </w:rPr>
        <w:t xml:space="preserve"> </w:t>
      </w:r>
      <w:r w:rsidRPr="0050176B">
        <w:rPr>
          <w:rFonts w:ascii="Arial" w:hAnsi="Arial" w:cs="Arial" w:hint="eastAsia"/>
          <w:bCs/>
          <w:iCs/>
          <w:lang w:val="hr-BA"/>
        </w:rPr>
        <w:t>мудро</w:t>
      </w:r>
      <w:r w:rsidRPr="0050176B">
        <w:rPr>
          <w:rFonts w:ascii="Arial" w:hAnsi="Arial" w:cs="Arial"/>
          <w:bCs/>
          <w:iCs/>
          <w:lang w:val="hr-BA"/>
        </w:rPr>
        <w:t xml:space="preserve"> </w:t>
      </w:r>
      <w:r w:rsidRPr="0050176B">
        <w:rPr>
          <w:rFonts w:ascii="Arial" w:hAnsi="Arial" w:cs="Arial" w:hint="eastAsia"/>
          <w:bCs/>
          <w:iCs/>
          <w:lang w:val="hr-BA"/>
        </w:rPr>
        <w:t>и</w:t>
      </w:r>
      <w:r w:rsidRPr="0050176B">
        <w:rPr>
          <w:rFonts w:ascii="Arial" w:hAnsi="Arial" w:cs="Arial"/>
          <w:bCs/>
          <w:iCs/>
          <w:lang w:val="hr-BA"/>
        </w:rPr>
        <w:t xml:space="preserve"> </w:t>
      </w:r>
      <w:r w:rsidRPr="0050176B">
        <w:rPr>
          <w:rFonts w:ascii="Arial" w:hAnsi="Arial" w:cs="Arial" w:hint="eastAsia"/>
          <w:bCs/>
          <w:iCs/>
          <w:lang w:val="hr-BA"/>
        </w:rPr>
        <w:t>правилно</w:t>
      </w:r>
      <w:r w:rsidRPr="0050176B">
        <w:rPr>
          <w:rFonts w:ascii="Arial" w:hAnsi="Arial" w:cs="Arial"/>
          <w:bCs/>
          <w:iCs/>
          <w:lang w:val="hr-BA"/>
        </w:rPr>
        <w:t xml:space="preserve"> </w:t>
      </w:r>
      <w:r w:rsidRPr="0050176B">
        <w:rPr>
          <w:rFonts w:ascii="Arial" w:hAnsi="Arial" w:cs="Arial" w:hint="eastAsia"/>
          <w:bCs/>
          <w:iCs/>
          <w:lang w:val="hr-BA"/>
        </w:rPr>
        <w:t>искористити</w:t>
      </w:r>
      <w:r w:rsidRPr="0050176B">
        <w:rPr>
          <w:rFonts w:ascii="Arial" w:hAnsi="Arial" w:cs="Arial"/>
          <w:bCs/>
          <w:iCs/>
          <w:lang w:val="hr-BA"/>
        </w:rPr>
        <w:t xml:space="preserve">. </w:t>
      </w:r>
      <w:r w:rsidRPr="0050176B">
        <w:rPr>
          <w:rFonts w:ascii="Arial" w:hAnsi="Arial" w:cs="Arial" w:hint="eastAsia"/>
          <w:bCs/>
          <w:iCs/>
          <w:lang w:val="hr-BA"/>
        </w:rPr>
        <w:t>Изградњом</w:t>
      </w:r>
      <w:r w:rsidRPr="0050176B">
        <w:rPr>
          <w:rFonts w:ascii="Arial" w:hAnsi="Arial" w:cs="Arial"/>
          <w:bCs/>
          <w:iCs/>
          <w:lang w:val="hr-BA"/>
        </w:rPr>
        <w:t xml:space="preserve"> </w:t>
      </w:r>
      <w:r w:rsidRPr="0050176B">
        <w:rPr>
          <w:rFonts w:ascii="Arial" w:hAnsi="Arial" w:cs="Arial" w:hint="eastAsia"/>
          <w:bCs/>
          <w:iCs/>
          <w:lang w:val="hr-BA"/>
        </w:rPr>
        <w:t>соларне</w:t>
      </w:r>
      <w:r w:rsidRPr="0050176B">
        <w:rPr>
          <w:rFonts w:ascii="Arial" w:hAnsi="Arial" w:cs="Arial"/>
          <w:bCs/>
          <w:iCs/>
          <w:lang w:val="hr-BA"/>
        </w:rPr>
        <w:t xml:space="preserve"> </w:t>
      </w:r>
      <w:r w:rsidRPr="0050176B">
        <w:rPr>
          <w:rFonts w:ascii="Arial" w:hAnsi="Arial" w:cs="Arial" w:hint="eastAsia"/>
          <w:bCs/>
          <w:iCs/>
          <w:lang w:val="hr-BA"/>
        </w:rPr>
        <w:t>електране</w:t>
      </w:r>
      <w:r w:rsidRPr="0050176B">
        <w:rPr>
          <w:rFonts w:ascii="Arial" w:hAnsi="Arial" w:cs="Arial"/>
          <w:bCs/>
          <w:iCs/>
          <w:lang w:val="hr-BA"/>
        </w:rPr>
        <w:t xml:space="preserve">, </w:t>
      </w:r>
      <w:r w:rsidRPr="0050176B">
        <w:rPr>
          <w:rFonts w:ascii="Arial" w:hAnsi="Arial" w:cs="Arial" w:hint="eastAsia"/>
          <w:bCs/>
          <w:iCs/>
          <w:lang w:val="hr-BA"/>
        </w:rPr>
        <w:t>која</w:t>
      </w:r>
      <w:r w:rsidRPr="0050176B">
        <w:rPr>
          <w:rFonts w:ascii="Arial" w:hAnsi="Arial" w:cs="Arial"/>
          <w:bCs/>
          <w:iCs/>
          <w:lang w:val="hr-BA"/>
        </w:rPr>
        <w:t xml:space="preserve"> </w:t>
      </w:r>
      <w:r w:rsidRPr="0050176B">
        <w:rPr>
          <w:rFonts w:ascii="Arial" w:hAnsi="Arial" w:cs="Arial" w:hint="eastAsia"/>
          <w:bCs/>
          <w:iCs/>
          <w:lang w:val="hr-BA"/>
        </w:rPr>
        <w:t>одговара</w:t>
      </w:r>
      <w:r w:rsidRPr="0050176B">
        <w:rPr>
          <w:rFonts w:ascii="Arial" w:hAnsi="Arial" w:cs="Arial"/>
          <w:bCs/>
          <w:iCs/>
          <w:lang w:val="hr-BA"/>
        </w:rPr>
        <w:t xml:space="preserve"> </w:t>
      </w:r>
      <w:r w:rsidRPr="0050176B">
        <w:rPr>
          <w:rFonts w:ascii="Arial" w:hAnsi="Arial" w:cs="Arial" w:hint="eastAsia"/>
          <w:bCs/>
          <w:iCs/>
          <w:lang w:val="hr-BA"/>
        </w:rPr>
        <w:t>глобалним</w:t>
      </w:r>
      <w:r w:rsidRPr="0050176B">
        <w:rPr>
          <w:rFonts w:ascii="Arial" w:hAnsi="Arial" w:cs="Arial"/>
          <w:bCs/>
          <w:iCs/>
          <w:lang w:val="hr-BA"/>
        </w:rPr>
        <w:t xml:space="preserve"> </w:t>
      </w:r>
      <w:r w:rsidRPr="0050176B">
        <w:rPr>
          <w:rFonts w:ascii="Arial" w:hAnsi="Arial" w:cs="Arial" w:hint="eastAsia"/>
          <w:bCs/>
          <w:iCs/>
          <w:lang w:val="hr-BA"/>
        </w:rPr>
        <w:t>тендецијама</w:t>
      </w:r>
      <w:r w:rsidRPr="0050176B">
        <w:rPr>
          <w:rFonts w:ascii="Arial" w:hAnsi="Arial" w:cs="Arial"/>
          <w:bCs/>
          <w:iCs/>
          <w:lang w:val="hr-BA"/>
        </w:rPr>
        <w:t xml:space="preserve"> </w:t>
      </w:r>
      <w:r w:rsidRPr="0050176B">
        <w:rPr>
          <w:rFonts w:ascii="Arial" w:hAnsi="Arial" w:cs="Arial" w:hint="eastAsia"/>
          <w:bCs/>
          <w:iCs/>
          <w:lang w:val="hr-BA"/>
        </w:rPr>
        <w:t>ка</w:t>
      </w:r>
      <w:r w:rsidRPr="0050176B">
        <w:rPr>
          <w:rFonts w:ascii="Arial" w:hAnsi="Arial" w:cs="Arial"/>
          <w:bCs/>
          <w:iCs/>
          <w:lang w:val="hr-BA"/>
        </w:rPr>
        <w:t xml:space="preserve"> </w:t>
      </w:r>
      <w:r w:rsidRPr="0050176B">
        <w:rPr>
          <w:rFonts w:ascii="Arial" w:hAnsi="Arial" w:cs="Arial" w:hint="eastAsia"/>
          <w:bCs/>
          <w:iCs/>
          <w:lang w:val="hr-BA"/>
        </w:rPr>
        <w:t>преласку</w:t>
      </w:r>
      <w:r w:rsidRPr="0050176B">
        <w:rPr>
          <w:rFonts w:ascii="Arial" w:hAnsi="Arial" w:cs="Arial"/>
          <w:bCs/>
          <w:iCs/>
          <w:lang w:val="hr-BA"/>
        </w:rPr>
        <w:t xml:space="preserve"> </w:t>
      </w:r>
      <w:r w:rsidRPr="0050176B">
        <w:rPr>
          <w:rFonts w:ascii="Arial" w:hAnsi="Arial" w:cs="Arial" w:hint="eastAsia"/>
          <w:bCs/>
          <w:iCs/>
          <w:lang w:val="hr-BA"/>
        </w:rPr>
        <w:t>на</w:t>
      </w:r>
      <w:r w:rsidRPr="0050176B">
        <w:rPr>
          <w:rFonts w:ascii="Arial" w:hAnsi="Arial" w:cs="Arial"/>
          <w:bCs/>
          <w:iCs/>
          <w:lang w:val="hr-BA"/>
        </w:rPr>
        <w:t xml:space="preserve"> </w:t>
      </w:r>
      <w:r w:rsidRPr="0050176B">
        <w:rPr>
          <w:rFonts w:ascii="Arial" w:hAnsi="Arial" w:cs="Arial" w:hint="eastAsia"/>
          <w:bCs/>
          <w:iCs/>
          <w:lang w:val="hr-BA"/>
        </w:rPr>
        <w:t>обновљиве</w:t>
      </w:r>
      <w:r w:rsidRPr="0050176B">
        <w:rPr>
          <w:rFonts w:ascii="Arial" w:hAnsi="Arial" w:cs="Arial"/>
          <w:bCs/>
          <w:iCs/>
          <w:lang w:val="hr-BA"/>
        </w:rPr>
        <w:t xml:space="preserve"> </w:t>
      </w:r>
      <w:r w:rsidRPr="0050176B">
        <w:rPr>
          <w:rFonts w:ascii="Arial" w:hAnsi="Arial" w:cs="Arial" w:hint="eastAsia"/>
          <w:bCs/>
          <w:iCs/>
          <w:lang w:val="hr-BA"/>
        </w:rPr>
        <w:t>изворе</w:t>
      </w:r>
      <w:r w:rsidRPr="0050176B">
        <w:rPr>
          <w:rFonts w:ascii="Arial" w:hAnsi="Arial" w:cs="Arial"/>
          <w:bCs/>
          <w:iCs/>
          <w:lang w:val="hr-BA"/>
        </w:rPr>
        <w:t xml:space="preserve"> </w:t>
      </w:r>
      <w:r w:rsidRPr="0050176B">
        <w:rPr>
          <w:rFonts w:ascii="Arial" w:hAnsi="Arial" w:cs="Arial" w:hint="eastAsia"/>
          <w:bCs/>
          <w:iCs/>
          <w:lang w:val="hr-BA"/>
        </w:rPr>
        <w:t>енергије</w:t>
      </w:r>
      <w:r w:rsidRPr="0050176B">
        <w:rPr>
          <w:rFonts w:ascii="Arial" w:hAnsi="Arial" w:cs="Arial"/>
          <w:bCs/>
          <w:iCs/>
          <w:lang w:val="hr-BA"/>
        </w:rPr>
        <w:t xml:space="preserve">, </w:t>
      </w:r>
      <w:r w:rsidRPr="0050176B">
        <w:rPr>
          <w:rFonts w:ascii="Arial" w:hAnsi="Arial" w:cs="Arial" w:hint="eastAsia"/>
          <w:bCs/>
          <w:iCs/>
          <w:lang w:val="hr-BA"/>
        </w:rPr>
        <w:t>се</w:t>
      </w:r>
      <w:r w:rsidRPr="0050176B">
        <w:rPr>
          <w:rFonts w:ascii="Arial" w:hAnsi="Arial" w:cs="Arial"/>
          <w:bCs/>
          <w:iCs/>
          <w:lang w:val="hr-BA"/>
        </w:rPr>
        <w:t xml:space="preserve"> </w:t>
      </w:r>
      <w:r w:rsidRPr="0050176B">
        <w:rPr>
          <w:rFonts w:ascii="Arial" w:hAnsi="Arial" w:cs="Arial" w:hint="eastAsia"/>
          <w:bCs/>
          <w:iCs/>
          <w:lang w:val="hr-BA"/>
        </w:rPr>
        <w:t>осигурава</w:t>
      </w:r>
      <w:r w:rsidRPr="0050176B">
        <w:rPr>
          <w:rFonts w:ascii="Arial" w:hAnsi="Arial" w:cs="Arial"/>
          <w:bCs/>
          <w:iCs/>
          <w:lang w:val="hr-BA"/>
        </w:rPr>
        <w:t xml:space="preserve"> </w:t>
      </w:r>
      <w:r w:rsidRPr="0050176B">
        <w:rPr>
          <w:rFonts w:ascii="Arial" w:hAnsi="Arial" w:cs="Arial" w:hint="eastAsia"/>
          <w:bCs/>
          <w:iCs/>
          <w:lang w:val="hr-BA"/>
        </w:rPr>
        <w:t>непресушан</w:t>
      </w:r>
      <w:r w:rsidRPr="0050176B">
        <w:rPr>
          <w:rFonts w:ascii="Arial" w:hAnsi="Arial" w:cs="Arial"/>
          <w:bCs/>
          <w:iCs/>
          <w:lang w:val="hr-BA"/>
        </w:rPr>
        <w:t xml:space="preserve"> </w:t>
      </w:r>
      <w:r w:rsidRPr="0050176B">
        <w:rPr>
          <w:rFonts w:ascii="Arial" w:hAnsi="Arial" w:cs="Arial" w:hint="eastAsia"/>
          <w:bCs/>
          <w:iCs/>
          <w:lang w:val="hr-BA"/>
        </w:rPr>
        <w:t>извор</w:t>
      </w:r>
      <w:r w:rsidRPr="0050176B">
        <w:rPr>
          <w:rFonts w:ascii="Arial" w:hAnsi="Arial" w:cs="Arial"/>
          <w:bCs/>
          <w:iCs/>
          <w:lang w:val="hr-BA"/>
        </w:rPr>
        <w:t xml:space="preserve"> </w:t>
      </w:r>
      <w:r w:rsidRPr="0050176B">
        <w:rPr>
          <w:rFonts w:ascii="Arial" w:hAnsi="Arial" w:cs="Arial" w:hint="eastAsia"/>
          <w:bCs/>
          <w:iCs/>
          <w:lang w:val="hr-BA"/>
        </w:rPr>
        <w:t>енергије</w:t>
      </w:r>
      <w:r w:rsidRPr="0050176B">
        <w:rPr>
          <w:rFonts w:ascii="Arial" w:hAnsi="Arial" w:cs="Arial"/>
          <w:bCs/>
          <w:iCs/>
          <w:lang w:val="hr-BA"/>
        </w:rPr>
        <w:t xml:space="preserve"> </w:t>
      </w:r>
      <w:r w:rsidRPr="0050176B">
        <w:rPr>
          <w:rFonts w:ascii="Arial" w:hAnsi="Arial" w:cs="Arial" w:hint="eastAsia"/>
          <w:bCs/>
          <w:iCs/>
          <w:lang w:val="hr-BA"/>
        </w:rPr>
        <w:t>за</w:t>
      </w:r>
      <w:r w:rsidRPr="0050176B">
        <w:rPr>
          <w:rFonts w:ascii="Arial" w:hAnsi="Arial" w:cs="Arial"/>
          <w:bCs/>
          <w:iCs/>
          <w:lang w:val="hr-BA"/>
        </w:rPr>
        <w:t xml:space="preserve"> </w:t>
      </w:r>
      <w:r w:rsidRPr="0050176B">
        <w:rPr>
          <w:rFonts w:ascii="Arial" w:hAnsi="Arial" w:cs="Arial" w:hint="eastAsia"/>
          <w:bCs/>
          <w:iCs/>
          <w:lang w:val="hr-BA"/>
        </w:rPr>
        <w:t>преко</w:t>
      </w:r>
      <w:r w:rsidRPr="0050176B">
        <w:rPr>
          <w:rFonts w:ascii="Arial" w:hAnsi="Arial" w:cs="Arial"/>
          <w:bCs/>
          <w:iCs/>
          <w:lang w:val="hr-BA"/>
        </w:rPr>
        <w:t xml:space="preserve"> </w:t>
      </w:r>
      <w:r w:rsidRPr="0050176B">
        <w:rPr>
          <w:rFonts w:ascii="Arial" w:hAnsi="Arial" w:cs="Arial" w:hint="eastAsia"/>
          <w:bCs/>
          <w:iCs/>
          <w:lang w:val="hr-BA"/>
        </w:rPr>
        <w:t>три</w:t>
      </w:r>
      <w:r w:rsidRPr="0050176B">
        <w:rPr>
          <w:rFonts w:ascii="Arial" w:hAnsi="Arial" w:cs="Arial"/>
          <w:bCs/>
          <w:iCs/>
          <w:lang w:val="hr-BA"/>
        </w:rPr>
        <w:t xml:space="preserve"> </w:t>
      </w:r>
      <w:r w:rsidRPr="0050176B">
        <w:rPr>
          <w:rFonts w:ascii="Arial" w:hAnsi="Arial" w:cs="Arial" w:hint="eastAsia"/>
          <w:bCs/>
          <w:iCs/>
          <w:lang w:val="hr-BA"/>
        </w:rPr>
        <w:t>деценије</w:t>
      </w:r>
      <w:r w:rsidRPr="0050176B">
        <w:rPr>
          <w:rFonts w:ascii="Arial" w:hAnsi="Arial" w:cs="Arial"/>
          <w:bCs/>
          <w:iCs/>
          <w:lang w:val="hr-BA"/>
        </w:rPr>
        <w:t xml:space="preserve"> </w:t>
      </w:r>
      <w:r w:rsidRPr="0050176B">
        <w:rPr>
          <w:rFonts w:ascii="Arial" w:hAnsi="Arial" w:cs="Arial" w:hint="eastAsia"/>
          <w:bCs/>
          <w:iCs/>
          <w:lang w:val="hr-BA"/>
        </w:rPr>
        <w:t>у</w:t>
      </w:r>
      <w:r w:rsidRPr="0050176B">
        <w:rPr>
          <w:rFonts w:ascii="Arial" w:hAnsi="Arial" w:cs="Arial"/>
          <w:bCs/>
          <w:iCs/>
          <w:lang w:val="hr-BA"/>
        </w:rPr>
        <w:t xml:space="preserve"> </w:t>
      </w:r>
      <w:r w:rsidRPr="0050176B">
        <w:rPr>
          <w:rFonts w:ascii="Arial" w:hAnsi="Arial" w:cs="Arial" w:hint="eastAsia"/>
          <w:bCs/>
          <w:iCs/>
          <w:lang w:val="hr-BA"/>
        </w:rPr>
        <w:t>будућности</w:t>
      </w:r>
      <w:r w:rsidRPr="0050176B">
        <w:rPr>
          <w:rFonts w:ascii="Arial" w:hAnsi="Arial" w:cs="Arial"/>
          <w:bCs/>
          <w:iCs/>
          <w:lang w:val="hr-BA"/>
        </w:rPr>
        <w:t xml:space="preserve">, </w:t>
      </w:r>
      <w:r w:rsidRPr="0050176B">
        <w:rPr>
          <w:rFonts w:ascii="Arial" w:hAnsi="Arial" w:cs="Arial" w:hint="eastAsia"/>
          <w:bCs/>
          <w:iCs/>
          <w:lang w:val="hr-BA"/>
        </w:rPr>
        <w:t>уз</w:t>
      </w:r>
      <w:r w:rsidRPr="0050176B">
        <w:rPr>
          <w:rFonts w:ascii="Arial" w:hAnsi="Arial" w:cs="Arial"/>
          <w:bCs/>
          <w:iCs/>
          <w:lang w:val="hr-BA"/>
        </w:rPr>
        <w:t xml:space="preserve"> </w:t>
      </w:r>
      <w:r w:rsidRPr="0050176B">
        <w:rPr>
          <w:rFonts w:ascii="Arial" w:hAnsi="Arial" w:cs="Arial" w:hint="eastAsia"/>
          <w:bCs/>
          <w:iCs/>
          <w:lang w:val="hr-BA"/>
        </w:rPr>
        <w:t>минимални</w:t>
      </w:r>
      <w:r w:rsidRPr="0050176B">
        <w:rPr>
          <w:rFonts w:ascii="Arial" w:hAnsi="Arial" w:cs="Arial"/>
          <w:bCs/>
          <w:iCs/>
          <w:lang w:val="hr-BA"/>
        </w:rPr>
        <w:t xml:space="preserve"> </w:t>
      </w:r>
      <w:r w:rsidRPr="0050176B">
        <w:rPr>
          <w:rFonts w:ascii="Arial" w:hAnsi="Arial" w:cs="Arial" w:hint="eastAsia"/>
          <w:bCs/>
          <w:iCs/>
          <w:lang w:val="hr-BA"/>
        </w:rPr>
        <w:t>утицај</w:t>
      </w:r>
      <w:r w:rsidRPr="0050176B">
        <w:rPr>
          <w:rFonts w:ascii="Arial" w:hAnsi="Arial" w:cs="Arial"/>
          <w:bCs/>
          <w:iCs/>
          <w:lang w:val="hr-BA"/>
        </w:rPr>
        <w:t xml:space="preserve"> </w:t>
      </w:r>
      <w:r w:rsidRPr="0050176B">
        <w:rPr>
          <w:rFonts w:ascii="Arial" w:hAnsi="Arial" w:cs="Arial" w:hint="eastAsia"/>
          <w:bCs/>
          <w:iCs/>
          <w:lang w:val="hr-BA"/>
        </w:rPr>
        <w:t>на</w:t>
      </w:r>
      <w:r w:rsidRPr="0050176B">
        <w:rPr>
          <w:rFonts w:ascii="Arial" w:hAnsi="Arial" w:cs="Arial"/>
          <w:bCs/>
          <w:iCs/>
          <w:lang w:val="hr-BA"/>
        </w:rPr>
        <w:t xml:space="preserve"> </w:t>
      </w:r>
      <w:r w:rsidRPr="0050176B">
        <w:rPr>
          <w:rFonts w:ascii="Arial" w:hAnsi="Arial" w:cs="Arial" w:hint="eastAsia"/>
          <w:bCs/>
          <w:iCs/>
          <w:lang w:val="hr-BA"/>
        </w:rPr>
        <w:t>околину</w:t>
      </w:r>
      <w:r w:rsidRPr="0050176B">
        <w:rPr>
          <w:rFonts w:ascii="Arial" w:hAnsi="Arial" w:cs="Arial"/>
          <w:bCs/>
          <w:iCs/>
          <w:lang w:val="hr-BA"/>
        </w:rPr>
        <w:t xml:space="preserve"> </w:t>
      </w:r>
      <w:r w:rsidRPr="0050176B">
        <w:rPr>
          <w:rFonts w:ascii="Arial" w:hAnsi="Arial" w:cs="Arial" w:hint="eastAsia"/>
          <w:bCs/>
          <w:iCs/>
          <w:lang w:val="hr-BA"/>
        </w:rPr>
        <w:t>и</w:t>
      </w:r>
      <w:r w:rsidRPr="0050176B">
        <w:rPr>
          <w:rFonts w:ascii="Arial" w:hAnsi="Arial" w:cs="Arial"/>
          <w:bCs/>
          <w:iCs/>
          <w:lang w:val="hr-BA"/>
        </w:rPr>
        <w:t xml:space="preserve"> </w:t>
      </w:r>
      <w:r w:rsidRPr="0050176B">
        <w:rPr>
          <w:rFonts w:ascii="Arial" w:hAnsi="Arial" w:cs="Arial" w:hint="eastAsia"/>
          <w:bCs/>
          <w:iCs/>
          <w:lang w:val="hr-BA"/>
        </w:rPr>
        <w:t>сам</w:t>
      </w:r>
      <w:r w:rsidRPr="0050176B">
        <w:rPr>
          <w:rFonts w:ascii="Arial" w:hAnsi="Arial" w:cs="Arial"/>
          <w:bCs/>
          <w:iCs/>
          <w:lang w:val="hr-BA"/>
        </w:rPr>
        <w:t xml:space="preserve"> </w:t>
      </w:r>
      <w:r w:rsidRPr="0050176B">
        <w:rPr>
          <w:rFonts w:ascii="Arial" w:hAnsi="Arial" w:cs="Arial" w:hint="eastAsia"/>
          <w:bCs/>
          <w:iCs/>
          <w:lang w:val="hr-BA"/>
        </w:rPr>
        <w:t>парк</w:t>
      </w:r>
      <w:r w:rsidRPr="0050176B">
        <w:rPr>
          <w:rFonts w:ascii="Arial" w:hAnsi="Arial" w:cs="Arial"/>
          <w:bCs/>
          <w:iCs/>
          <w:lang w:val="hr-BA"/>
        </w:rPr>
        <w:t xml:space="preserve"> </w:t>
      </w:r>
      <w:r w:rsidRPr="0050176B">
        <w:rPr>
          <w:rFonts w:ascii="Arial" w:hAnsi="Arial" w:cs="Arial" w:hint="eastAsia"/>
          <w:bCs/>
          <w:iCs/>
          <w:lang w:val="hr-BA"/>
        </w:rPr>
        <w:t>природе</w:t>
      </w:r>
      <w:r w:rsidRPr="0050176B">
        <w:rPr>
          <w:rFonts w:ascii="Arial" w:hAnsi="Arial" w:cs="Arial"/>
          <w:bCs/>
          <w:iCs/>
          <w:lang w:val="hr-BA"/>
        </w:rPr>
        <w:t xml:space="preserve">. </w:t>
      </w:r>
      <w:r w:rsidRPr="0050176B">
        <w:rPr>
          <w:rFonts w:ascii="Arial" w:hAnsi="Arial" w:cs="Arial" w:hint="eastAsia"/>
          <w:bCs/>
          <w:iCs/>
          <w:lang w:val="hr-BA"/>
        </w:rPr>
        <w:t>Такође</w:t>
      </w:r>
      <w:r w:rsidRPr="0050176B">
        <w:rPr>
          <w:rFonts w:ascii="Arial" w:hAnsi="Arial" w:cs="Arial"/>
          <w:bCs/>
          <w:iCs/>
          <w:lang w:val="hr-BA"/>
        </w:rPr>
        <w:t xml:space="preserve">, </w:t>
      </w:r>
      <w:r w:rsidRPr="0050176B">
        <w:rPr>
          <w:rFonts w:ascii="Arial" w:hAnsi="Arial" w:cs="Arial" w:hint="eastAsia"/>
          <w:bCs/>
          <w:iCs/>
          <w:lang w:val="hr-BA"/>
        </w:rPr>
        <w:t>када</w:t>
      </w:r>
      <w:r w:rsidRPr="0050176B">
        <w:rPr>
          <w:rFonts w:ascii="Arial" w:hAnsi="Arial" w:cs="Arial"/>
          <w:bCs/>
          <w:iCs/>
          <w:lang w:val="hr-BA"/>
        </w:rPr>
        <w:t xml:space="preserve"> </w:t>
      </w:r>
      <w:r w:rsidRPr="0050176B">
        <w:rPr>
          <w:rFonts w:ascii="Arial" w:hAnsi="Arial" w:cs="Arial" w:hint="eastAsia"/>
          <w:bCs/>
          <w:iCs/>
          <w:lang w:val="hr-BA"/>
        </w:rPr>
        <w:t>се</w:t>
      </w:r>
      <w:r w:rsidRPr="0050176B">
        <w:rPr>
          <w:rFonts w:ascii="Arial" w:hAnsi="Arial" w:cs="Arial"/>
          <w:bCs/>
          <w:iCs/>
          <w:lang w:val="hr-BA"/>
        </w:rPr>
        <w:t xml:space="preserve"> </w:t>
      </w:r>
      <w:r w:rsidRPr="0050176B">
        <w:rPr>
          <w:rFonts w:ascii="Arial" w:hAnsi="Arial" w:cs="Arial" w:hint="eastAsia"/>
          <w:bCs/>
          <w:iCs/>
          <w:lang w:val="hr-BA"/>
        </w:rPr>
        <w:t>узме</w:t>
      </w:r>
      <w:r w:rsidRPr="0050176B">
        <w:rPr>
          <w:rFonts w:ascii="Arial" w:hAnsi="Arial" w:cs="Arial"/>
          <w:bCs/>
          <w:iCs/>
          <w:lang w:val="hr-BA"/>
        </w:rPr>
        <w:t xml:space="preserve"> </w:t>
      </w:r>
      <w:r w:rsidRPr="0050176B">
        <w:rPr>
          <w:rFonts w:ascii="Arial" w:hAnsi="Arial" w:cs="Arial" w:hint="eastAsia"/>
          <w:bCs/>
          <w:iCs/>
          <w:lang w:val="hr-BA"/>
        </w:rPr>
        <w:t>у</w:t>
      </w:r>
      <w:r w:rsidRPr="0050176B">
        <w:rPr>
          <w:rFonts w:ascii="Arial" w:hAnsi="Arial" w:cs="Arial"/>
          <w:bCs/>
          <w:iCs/>
          <w:lang w:val="hr-BA"/>
        </w:rPr>
        <w:t xml:space="preserve"> </w:t>
      </w:r>
      <w:r w:rsidRPr="0050176B">
        <w:rPr>
          <w:rFonts w:ascii="Arial" w:hAnsi="Arial" w:cs="Arial" w:hint="eastAsia"/>
          <w:bCs/>
          <w:iCs/>
          <w:lang w:val="hr-BA"/>
        </w:rPr>
        <w:t>обзир</w:t>
      </w:r>
      <w:r w:rsidRPr="0050176B">
        <w:rPr>
          <w:rFonts w:ascii="Arial" w:hAnsi="Arial" w:cs="Arial"/>
          <w:bCs/>
          <w:iCs/>
          <w:lang w:val="hr-BA"/>
        </w:rPr>
        <w:t xml:space="preserve"> </w:t>
      </w:r>
      <w:r w:rsidRPr="0050176B">
        <w:rPr>
          <w:rFonts w:ascii="Arial" w:hAnsi="Arial" w:cs="Arial" w:hint="eastAsia"/>
          <w:bCs/>
          <w:iCs/>
          <w:lang w:val="hr-BA"/>
        </w:rPr>
        <w:t>међусобни</w:t>
      </w:r>
      <w:r w:rsidRPr="0050176B">
        <w:rPr>
          <w:rFonts w:ascii="Arial" w:hAnsi="Arial" w:cs="Arial"/>
          <w:bCs/>
          <w:iCs/>
          <w:lang w:val="hr-BA"/>
        </w:rPr>
        <w:t xml:space="preserve"> </w:t>
      </w:r>
      <w:r w:rsidRPr="0050176B">
        <w:rPr>
          <w:rFonts w:ascii="Arial" w:hAnsi="Arial" w:cs="Arial" w:hint="eastAsia"/>
          <w:bCs/>
          <w:iCs/>
          <w:lang w:val="hr-BA"/>
        </w:rPr>
        <w:t>положај</w:t>
      </w:r>
      <w:r w:rsidRPr="0050176B">
        <w:rPr>
          <w:rFonts w:ascii="Arial" w:hAnsi="Arial" w:cs="Arial"/>
          <w:bCs/>
          <w:iCs/>
          <w:lang w:val="hr-BA"/>
        </w:rPr>
        <w:t xml:space="preserve"> </w:t>
      </w:r>
      <w:r w:rsidRPr="0050176B">
        <w:rPr>
          <w:rFonts w:ascii="Arial" w:hAnsi="Arial" w:cs="Arial" w:hint="eastAsia"/>
          <w:bCs/>
          <w:iCs/>
          <w:lang w:val="hr-BA"/>
        </w:rPr>
        <w:t>електране</w:t>
      </w:r>
      <w:r w:rsidRPr="0050176B">
        <w:rPr>
          <w:rFonts w:ascii="Arial" w:hAnsi="Arial" w:cs="Arial"/>
          <w:bCs/>
          <w:iCs/>
          <w:lang w:val="hr-BA"/>
        </w:rPr>
        <w:t xml:space="preserve"> </w:t>
      </w:r>
      <w:r w:rsidRPr="0050176B">
        <w:rPr>
          <w:rFonts w:ascii="Arial" w:hAnsi="Arial" w:cs="Arial" w:hint="eastAsia"/>
          <w:bCs/>
          <w:iCs/>
          <w:lang w:val="hr-BA"/>
        </w:rPr>
        <w:t>и</w:t>
      </w:r>
      <w:r w:rsidRPr="0050176B">
        <w:rPr>
          <w:rFonts w:ascii="Arial" w:hAnsi="Arial" w:cs="Arial"/>
          <w:bCs/>
          <w:iCs/>
          <w:lang w:val="hr-BA"/>
        </w:rPr>
        <w:t xml:space="preserve"> </w:t>
      </w:r>
      <w:r w:rsidRPr="0050176B">
        <w:rPr>
          <w:rFonts w:ascii="Arial" w:hAnsi="Arial" w:cs="Arial" w:hint="eastAsia"/>
          <w:bCs/>
          <w:iCs/>
          <w:lang w:val="hr-BA"/>
        </w:rPr>
        <w:t>парка</w:t>
      </w:r>
      <w:r w:rsidRPr="0050176B">
        <w:rPr>
          <w:rFonts w:ascii="Arial" w:hAnsi="Arial" w:cs="Arial"/>
          <w:bCs/>
          <w:iCs/>
          <w:lang w:val="hr-BA"/>
        </w:rPr>
        <w:t xml:space="preserve">, </w:t>
      </w:r>
      <w:r w:rsidRPr="0050176B">
        <w:rPr>
          <w:rFonts w:ascii="Arial" w:hAnsi="Arial" w:cs="Arial" w:hint="eastAsia"/>
          <w:bCs/>
          <w:iCs/>
          <w:lang w:val="hr-BA"/>
        </w:rPr>
        <w:t>увиђа</w:t>
      </w:r>
      <w:r w:rsidRPr="0050176B">
        <w:rPr>
          <w:rFonts w:ascii="Arial" w:hAnsi="Arial" w:cs="Arial"/>
          <w:bCs/>
          <w:iCs/>
          <w:lang w:val="hr-BA"/>
        </w:rPr>
        <w:t xml:space="preserve"> </w:t>
      </w:r>
      <w:r w:rsidRPr="0050176B">
        <w:rPr>
          <w:rFonts w:ascii="Arial" w:hAnsi="Arial" w:cs="Arial" w:hint="eastAsia"/>
          <w:bCs/>
          <w:iCs/>
          <w:lang w:val="hr-BA"/>
        </w:rPr>
        <w:t>се</w:t>
      </w:r>
      <w:r w:rsidRPr="0050176B">
        <w:rPr>
          <w:rFonts w:ascii="Arial" w:hAnsi="Arial" w:cs="Arial"/>
          <w:bCs/>
          <w:iCs/>
          <w:lang w:val="hr-BA"/>
        </w:rPr>
        <w:t xml:space="preserve"> </w:t>
      </w:r>
      <w:r w:rsidRPr="0050176B">
        <w:rPr>
          <w:rFonts w:ascii="Arial" w:hAnsi="Arial" w:cs="Arial" w:hint="eastAsia"/>
          <w:bCs/>
          <w:iCs/>
          <w:lang w:val="hr-BA"/>
        </w:rPr>
        <w:t>да</w:t>
      </w:r>
      <w:r w:rsidRPr="0050176B">
        <w:rPr>
          <w:rFonts w:ascii="Arial" w:hAnsi="Arial" w:cs="Arial"/>
          <w:bCs/>
          <w:iCs/>
          <w:lang w:val="hr-BA"/>
        </w:rPr>
        <w:t xml:space="preserve"> </w:t>
      </w:r>
      <w:r w:rsidRPr="0050176B">
        <w:rPr>
          <w:rFonts w:ascii="Arial" w:hAnsi="Arial" w:cs="Arial" w:hint="eastAsia"/>
          <w:bCs/>
          <w:iCs/>
          <w:lang w:val="hr-BA"/>
        </w:rPr>
        <w:t>је</w:t>
      </w:r>
      <w:r w:rsidRPr="0050176B">
        <w:rPr>
          <w:rFonts w:ascii="Arial" w:hAnsi="Arial" w:cs="Arial"/>
          <w:bCs/>
          <w:iCs/>
          <w:lang w:val="hr-BA"/>
        </w:rPr>
        <w:t xml:space="preserve"> </w:t>
      </w:r>
      <w:r w:rsidRPr="0050176B">
        <w:rPr>
          <w:rFonts w:ascii="Arial" w:hAnsi="Arial" w:cs="Arial" w:hint="eastAsia"/>
          <w:bCs/>
          <w:iCs/>
          <w:lang w:val="hr-BA"/>
        </w:rPr>
        <w:t>електрана</w:t>
      </w:r>
      <w:r w:rsidRPr="0050176B">
        <w:rPr>
          <w:rFonts w:ascii="Arial" w:hAnsi="Arial" w:cs="Arial"/>
          <w:bCs/>
          <w:iCs/>
          <w:lang w:val="hr-BA"/>
        </w:rPr>
        <w:t xml:space="preserve"> </w:t>
      </w:r>
      <w:r w:rsidRPr="0050176B">
        <w:rPr>
          <w:rFonts w:ascii="Arial" w:hAnsi="Arial" w:cs="Arial" w:hint="eastAsia"/>
          <w:bCs/>
          <w:iCs/>
          <w:lang w:val="hr-BA"/>
        </w:rPr>
        <w:t>западно</w:t>
      </w:r>
      <w:r w:rsidRPr="0050176B">
        <w:rPr>
          <w:rFonts w:ascii="Arial" w:hAnsi="Arial" w:cs="Arial"/>
          <w:bCs/>
          <w:iCs/>
          <w:lang w:val="hr-BA"/>
        </w:rPr>
        <w:t xml:space="preserve"> </w:t>
      </w:r>
      <w:r w:rsidRPr="0050176B">
        <w:rPr>
          <w:rFonts w:ascii="Arial" w:hAnsi="Arial" w:cs="Arial" w:hint="eastAsia"/>
          <w:bCs/>
          <w:iCs/>
          <w:lang w:val="hr-BA"/>
        </w:rPr>
        <w:t>од</w:t>
      </w:r>
      <w:r w:rsidRPr="0050176B">
        <w:rPr>
          <w:rFonts w:ascii="Arial" w:hAnsi="Arial" w:cs="Arial"/>
          <w:bCs/>
          <w:iCs/>
          <w:lang w:val="hr-BA"/>
        </w:rPr>
        <w:t xml:space="preserve"> </w:t>
      </w:r>
      <w:r w:rsidRPr="0050176B">
        <w:rPr>
          <w:rFonts w:ascii="Arial" w:hAnsi="Arial" w:cs="Arial" w:hint="eastAsia"/>
          <w:bCs/>
          <w:iCs/>
          <w:lang w:val="hr-BA"/>
        </w:rPr>
        <w:t>парка</w:t>
      </w:r>
      <w:r w:rsidRPr="0050176B">
        <w:rPr>
          <w:rFonts w:ascii="Arial" w:hAnsi="Arial" w:cs="Arial"/>
          <w:bCs/>
          <w:iCs/>
          <w:lang w:val="hr-BA"/>
        </w:rPr>
        <w:t xml:space="preserve">, </w:t>
      </w:r>
      <w:r w:rsidRPr="0050176B">
        <w:rPr>
          <w:rFonts w:ascii="Arial" w:hAnsi="Arial" w:cs="Arial" w:hint="eastAsia"/>
          <w:bCs/>
          <w:iCs/>
          <w:lang w:val="hr-BA"/>
        </w:rPr>
        <w:t>а</w:t>
      </w:r>
      <w:r w:rsidRPr="0050176B">
        <w:rPr>
          <w:rFonts w:ascii="Arial" w:hAnsi="Arial" w:cs="Arial"/>
          <w:bCs/>
          <w:iCs/>
          <w:lang w:val="hr-BA"/>
        </w:rPr>
        <w:t xml:space="preserve"> </w:t>
      </w:r>
      <w:r w:rsidRPr="0050176B">
        <w:rPr>
          <w:rFonts w:ascii="Arial" w:hAnsi="Arial" w:cs="Arial" w:hint="eastAsia"/>
          <w:bCs/>
          <w:iCs/>
          <w:lang w:val="hr-BA"/>
        </w:rPr>
        <w:t>с</w:t>
      </w:r>
      <w:r w:rsidRPr="0050176B">
        <w:rPr>
          <w:rFonts w:ascii="Arial" w:hAnsi="Arial" w:cs="Arial"/>
          <w:bCs/>
          <w:iCs/>
          <w:lang w:val="hr-BA"/>
        </w:rPr>
        <w:t xml:space="preserve"> </w:t>
      </w:r>
      <w:r w:rsidRPr="0050176B">
        <w:rPr>
          <w:rFonts w:ascii="Arial" w:hAnsi="Arial" w:cs="Arial" w:hint="eastAsia"/>
          <w:bCs/>
          <w:iCs/>
          <w:lang w:val="hr-BA"/>
        </w:rPr>
        <w:t>обзиром</w:t>
      </w:r>
      <w:r w:rsidRPr="0050176B">
        <w:rPr>
          <w:rFonts w:ascii="Arial" w:hAnsi="Arial" w:cs="Arial"/>
          <w:bCs/>
          <w:iCs/>
          <w:lang w:val="hr-BA"/>
        </w:rPr>
        <w:t xml:space="preserve"> </w:t>
      </w:r>
      <w:r w:rsidRPr="0050176B">
        <w:rPr>
          <w:rFonts w:ascii="Arial" w:hAnsi="Arial" w:cs="Arial" w:hint="eastAsia"/>
          <w:bCs/>
          <w:iCs/>
          <w:lang w:val="hr-BA"/>
        </w:rPr>
        <w:t>да</w:t>
      </w:r>
      <w:r w:rsidRPr="0050176B">
        <w:rPr>
          <w:rFonts w:ascii="Arial" w:hAnsi="Arial" w:cs="Arial"/>
          <w:bCs/>
          <w:iCs/>
          <w:lang w:val="hr-BA"/>
        </w:rPr>
        <w:t xml:space="preserve"> </w:t>
      </w:r>
      <w:r w:rsidRPr="0050176B">
        <w:rPr>
          <w:rFonts w:ascii="Arial" w:hAnsi="Arial" w:cs="Arial" w:hint="eastAsia"/>
          <w:bCs/>
          <w:iCs/>
          <w:lang w:val="hr-BA"/>
        </w:rPr>
        <w:t>су</w:t>
      </w:r>
      <w:r w:rsidRPr="0050176B">
        <w:rPr>
          <w:rFonts w:ascii="Arial" w:hAnsi="Arial" w:cs="Arial"/>
          <w:bCs/>
          <w:iCs/>
          <w:lang w:val="hr-BA"/>
        </w:rPr>
        <w:t xml:space="preserve"> </w:t>
      </w:r>
      <w:r w:rsidRPr="0050176B">
        <w:rPr>
          <w:rFonts w:ascii="Arial" w:hAnsi="Arial" w:cs="Arial" w:hint="eastAsia"/>
          <w:bCs/>
          <w:iCs/>
          <w:lang w:val="hr-BA"/>
        </w:rPr>
        <w:t>соларни</w:t>
      </w:r>
      <w:r w:rsidRPr="0050176B">
        <w:rPr>
          <w:rFonts w:ascii="Arial" w:hAnsi="Arial" w:cs="Arial"/>
          <w:bCs/>
          <w:iCs/>
          <w:lang w:val="hr-BA"/>
        </w:rPr>
        <w:t xml:space="preserve"> </w:t>
      </w:r>
      <w:r w:rsidRPr="0050176B">
        <w:rPr>
          <w:rFonts w:ascii="Arial" w:hAnsi="Arial" w:cs="Arial" w:hint="eastAsia"/>
          <w:bCs/>
          <w:iCs/>
          <w:lang w:val="hr-BA"/>
        </w:rPr>
        <w:t>панели</w:t>
      </w:r>
      <w:r w:rsidRPr="0050176B">
        <w:rPr>
          <w:rFonts w:ascii="Arial" w:hAnsi="Arial" w:cs="Arial"/>
          <w:bCs/>
          <w:iCs/>
          <w:lang w:val="hr-BA"/>
        </w:rPr>
        <w:t xml:space="preserve"> </w:t>
      </w:r>
      <w:r w:rsidRPr="0050176B">
        <w:rPr>
          <w:rFonts w:ascii="Arial" w:hAnsi="Arial" w:cs="Arial" w:hint="eastAsia"/>
          <w:bCs/>
          <w:iCs/>
          <w:lang w:val="hr-BA"/>
        </w:rPr>
        <w:t>електране</w:t>
      </w:r>
      <w:r w:rsidRPr="0050176B">
        <w:rPr>
          <w:rFonts w:ascii="Arial" w:hAnsi="Arial" w:cs="Arial"/>
          <w:bCs/>
          <w:iCs/>
          <w:lang w:val="hr-BA"/>
        </w:rPr>
        <w:t xml:space="preserve"> </w:t>
      </w:r>
      <w:r w:rsidRPr="0050176B">
        <w:rPr>
          <w:rFonts w:ascii="Arial" w:hAnsi="Arial" w:cs="Arial" w:hint="eastAsia"/>
          <w:bCs/>
          <w:iCs/>
          <w:lang w:val="hr-BA"/>
        </w:rPr>
        <w:t>орјентисани</w:t>
      </w:r>
      <w:r w:rsidRPr="0050176B">
        <w:rPr>
          <w:rFonts w:ascii="Arial" w:hAnsi="Arial" w:cs="Arial"/>
          <w:bCs/>
          <w:iCs/>
          <w:lang w:val="hr-BA"/>
        </w:rPr>
        <w:t xml:space="preserve"> </w:t>
      </w:r>
      <w:r w:rsidRPr="0050176B">
        <w:rPr>
          <w:rFonts w:ascii="Arial" w:hAnsi="Arial" w:cs="Arial" w:hint="eastAsia"/>
          <w:bCs/>
          <w:iCs/>
          <w:lang w:val="hr-BA"/>
        </w:rPr>
        <w:t>ка</w:t>
      </w:r>
      <w:r w:rsidRPr="0050176B">
        <w:rPr>
          <w:rFonts w:ascii="Arial" w:hAnsi="Arial" w:cs="Arial"/>
          <w:bCs/>
          <w:iCs/>
          <w:lang w:val="hr-BA"/>
        </w:rPr>
        <w:t xml:space="preserve"> </w:t>
      </w:r>
      <w:r w:rsidRPr="0050176B">
        <w:rPr>
          <w:rFonts w:ascii="Arial" w:hAnsi="Arial" w:cs="Arial" w:hint="eastAsia"/>
          <w:bCs/>
          <w:iCs/>
          <w:lang w:val="hr-BA"/>
        </w:rPr>
        <w:t>југу</w:t>
      </w:r>
      <w:r w:rsidRPr="0050176B">
        <w:rPr>
          <w:rFonts w:ascii="Arial" w:hAnsi="Arial" w:cs="Arial"/>
          <w:bCs/>
          <w:iCs/>
          <w:lang w:val="hr-BA"/>
        </w:rPr>
        <w:t xml:space="preserve">, </w:t>
      </w:r>
      <w:r w:rsidRPr="0050176B">
        <w:rPr>
          <w:rFonts w:ascii="Arial" w:hAnsi="Arial" w:cs="Arial" w:hint="eastAsia"/>
          <w:bCs/>
          <w:iCs/>
          <w:lang w:val="hr-BA"/>
        </w:rPr>
        <w:t>смањује</w:t>
      </w:r>
      <w:r w:rsidRPr="0050176B">
        <w:rPr>
          <w:rFonts w:ascii="Arial" w:hAnsi="Arial" w:cs="Arial"/>
          <w:bCs/>
          <w:iCs/>
          <w:lang w:val="hr-BA"/>
        </w:rPr>
        <w:t xml:space="preserve"> </w:t>
      </w:r>
      <w:r w:rsidRPr="0050176B">
        <w:rPr>
          <w:rFonts w:ascii="Arial" w:hAnsi="Arial" w:cs="Arial" w:hint="eastAsia"/>
          <w:bCs/>
          <w:iCs/>
          <w:lang w:val="hr-BA"/>
        </w:rPr>
        <w:t>се</w:t>
      </w:r>
      <w:r w:rsidRPr="0050176B">
        <w:rPr>
          <w:rFonts w:ascii="Arial" w:hAnsi="Arial" w:cs="Arial"/>
          <w:bCs/>
          <w:iCs/>
          <w:lang w:val="hr-BA"/>
        </w:rPr>
        <w:t xml:space="preserve"> </w:t>
      </w:r>
      <w:r w:rsidRPr="0050176B">
        <w:rPr>
          <w:rFonts w:ascii="Arial" w:hAnsi="Arial" w:cs="Arial" w:hint="eastAsia"/>
          <w:bCs/>
          <w:iCs/>
          <w:lang w:val="hr-BA"/>
        </w:rPr>
        <w:t>утицај</w:t>
      </w:r>
      <w:r w:rsidRPr="0050176B">
        <w:rPr>
          <w:rFonts w:ascii="Arial" w:hAnsi="Arial" w:cs="Arial"/>
          <w:bCs/>
          <w:iCs/>
          <w:lang w:val="hr-BA"/>
        </w:rPr>
        <w:t xml:space="preserve"> </w:t>
      </w:r>
      <w:r w:rsidRPr="0050176B">
        <w:rPr>
          <w:rFonts w:ascii="Arial" w:hAnsi="Arial" w:cs="Arial" w:hint="eastAsia"/>
          <w:bCs/>
          <w:iCs/>
          <w:lang w:val="hr-BA"/>
        </w:rPr>
        <w:t>одраза</w:t>
      </w:r>
      <w:r w:rsidRPr="0050176B">
        <w:rPr>
          <w:rFonts w:ascii="Arial" w:hAnsi="Arial" w:cs="Arial"/>
          <w:bCs/>
          <w:iCs/>
          <w:lang w:val="hr-BA"/>
        </w:rPr>
        <w:t xml:space="preserve"> </w:t>
      </w:r>
      <w:r w:rsidRPr="0050176B">
        <w:rPr>
          <w:rFonts w:ascii="Arial" w:hAnsi="Arial" w:cs="Arial" w:hint="eastAsia"/>
          <w:bCs/>
          <w:iCs/>
          <w:lang w:val="hr-BA"/>
        </w:rPr>
        <w:t>свјетлости</w:t>
      </w:r>
      <w:r w:rsidRPr="0050176B">
        <w:rPr>
          <w:rFonts w:ascii="Arial" w:hAnsi="Arial" w:cs="Arial"/>
          <w:bCs/>
          <w:iCs/>
          <w:lang w:val="hr-BA"/>
        </w:rPr>
        <w:t xml:space="preserve"> </w:t>
      </w:r>
      <w:r w:rsidRPr="0050176B">
        <w:rPr>
          <w:rFonts w:ascii="Arial" w:hAnsi="Arial" w:cs="Arial" w:hint="eastAsia"/>
          <w:bCs/>
          <w:iCs/>
          <w:lang w:val="hr-BA"/>
        </w:rPr>
        <w:t>на</w:t>
      </w:r>
      <w:r w:rsidRPr="0050176B">
        <w:rPr>
          <w:rFonts w:ascii="Arial" w:hAnsi="Arial" w:cs="Arial"/>
          <w:bCs/>
          <w:iCs/>
          <w:lang w:val="hr-BA"/>
        </w:rPr>
        <w:t xml:space="preserve"> </w:t>
      </w:r>
      <w:r w:rsidRPr="0050176B">
        <w:rPr>
          <w:rFonts w:ascii="Arial" w:hAnsi="Arial" w:cs="Arial" w:hint="eastAsia"/>
          <w:bCs/>
          <w:iCs/>
          <w:lang w:val="hr-BA"/>
        </w:rPr>
        <w:t>парк</w:t>
      </w:r>
      <w:r w:rsidRPr="0050176B">
        <w:rPr>
          <w:rFonts w:ascii="Arial" w:hAnsi="Arial" w:cs="Arial"/>
          <w:bCs/>
          <w:iCs/>
          <w:lang w:val="hr-BA"/>
        </w:rPr>
        <w:t xml:space="preserve">, </w:t>
      </w:r>
      <w:r w:rsidRPr="0050176B">
        <w:rPr>
          <w:rFonts w:ascii="Arial" w:hAnsi="Arial" w:cs="Arial" w:hint="eastAsia"/>
          <w:bCs/>
          <w:iCs/>
          <w:lang w:val="hr-BA"/>
        </w:rPr>
        <w:t>што</w:t>
      </w:r>
      <w:r w:rsidRPr="0050176B">
        <w:rPr>
          <w:rFonts w:ascii="Arial" w:hAnsi="Arial" w:cs="Arial"/>
          <w:bCs/>
          <w:iCs/>
          <w:lang w:val="hr-BA"/>
        </w:rPr>
        <w:t xml:space="preserve"> </w:t>
      </w:r>
      <w:r w:rsidRPr="0050176B">
        <w:rPr>
          <w:rFonts w:ascii="Arial" w:hAnsi="Arial" w:cs="Arial" w:hint="eastAsia"/>
          <w:bCs/>
          <w:iCs/>
          <w:lang w:val="hr-BA"/>
        </w:rPr>
        <w:t>је</w:t>
      </w:r>
      <w:r w:rsidRPr="0050176B">
        <w:rPr>
          <w:rFonts w:ascii="Arial" w:hAnsi="Arial" w:cs="Arial"/>
          <w:bCs/>
          <w:iCs/>
          <w:lang w:val="hr-BA"/>
        </w:rPr>
        <w:t xml:space="preserve"> </w:t>
      </w:r>
      <w:r w:rsidRPr="0050176B">
        <w:rPr>
          <w:rFonts w:ascii="Arial" w:hAnsi="Arial" w:cs="Arial" w:hint="eastAsia"/>
          <w:bCs/>
          <w:iCs/>
          <w:lang w:val="hr-BA"/>
        </w:rPr>
        <w:t>заправо</w:t>
      </w:r>
      <w:r w:rsidRPr="0050176B">
        <w:rPr>
          <w:rFonts w:ascii="Arial" w:hAnsi="Arial" w:cs="Arial"/>
          <w:bCs/>
          <w:iCs/>
          <w:lang w:val="hr-BA"/>
        </w:rPr>
        <w:t xml:space="preserve"> </w:t>
      </w:r>
      <w:r w:rsidRPr="0050176B">
        <w:rPr>
          <w:rFonts w:ascii="Arial" w:hAnsi="Arial" w:cs="Arial" w:hint="eastAsia"/>
          <w:bCs/>
          <w:iCs/>
          <w:lang w:val="hr-BA"/>
        </w:rPr>
        <w:t>и</w:t>
      </w:r>
      <w:r w:rsidRPr="0050176B">
        <w:rPr>
          <w:rFonts w:ascii="Arial" w:hAnsi="Arial" w:cs="Arial"/>
          <w:bCs/>
          <w:iCs/>
          <w:lang w:val="hr-BA"/>
        </w:rPr>
        <w:t xml:space="preserve"> </w:t>
      </w:r>
      <w:r w:rsidRPr="0050176B">
        <w:rPr>
          <w:rFonts w:ascii="Arial" w:hAnsi="Arial" w:cs="Arial" w:hint="eastAsia"/>
          <w:bCs/>
          <w:iCs/>
          <w:lang w:val="hr-BA"/>
        </w:rPr>
        <w:t>главни</w:t>
      </w:r>
      <w:r w:rsidRPr="0050176B">
        <w:rPr>
          <w:rFonts w:ascii="Arial" w:hAnsi="Arial" w:cs="Arial"/>
          <w:bCs/>
          <w:iCs/>
          <w:lang w:val="hr-BA"/>
        </w:rPr>
        <w:t xml:space="preserve"> </w:t>
      </w:r>
      <w:r w:rsidRPr="0050176B">
        <w:rPr>
          <w:rFonts w:ascii="Arial" w:hAnsi="Arial" w:cs="Arial" w:hint="eastAsia"/>
          <w:bCs/>
          <w:iCs/>
          <w:lang w:val="hr-BA"/>
        </w:rPr>
        <w:t>утицај</w:t>
      </w:r>
      <w:r w:rsidRPr="0050176B">
        <w:rPr>
          <w:rFonts w:ascii="Arial" w:hAnsi="Arial" w:cs="Arial"/>
          <w:bCs/>
          <w:iCs/>
          <w:lang w:val="hr-BA"/>
        </w:rPr>
        <w:t xml:space="preserve"> </w:t>
      </w:r>
      <w:r w:rsidRPr="0050176B">
        <w:rPr>
          <w:rFonts w:ascii="Arial" w:hAnsi="Arial" w:cs="Arial" w:hint="eastAsia"/>
          <w:bCs/>
          <w:iCs/>
          <w:lang w:val="hr-BA"/>
        </w:rPr>
        <w:t>пројекта</w:t>
      </w:r>
      <w:r w:rsidRPr="0050176B">
        <w:rPr>
          <w:rFonts w:ascii="Arial" w:hAnsi="Arial" w:cs="Arial"/>
          <w:bCs/>
          <w:iCs/>
          <w:lang w:val="hr-BA"/>
        </w:rPr>
        <w:t xml:space="preserve"> </w:t>
      </w:r>
      <w:r w:rsidRPr="0050176B">
        <w:rPr>
          <w:rFonts w:ascii="Arial" w:hAnsi="Arial" w:cs="Arial" w:hint="eastAsia"/>
          <w:bCs/>
          <w:iCs/>
          <w:lang w:val="hr-BA"/>
        </w:rPr>
        <w:t>на</w:t>
      </w:r>
      <w:r w:rsidRPr="0050176B">
        <w:rPr>
          <w:rFonts w:ascii="Arial" w:hAnsi="Arial" w:cs="Arial"/>
          <w:bCs/>
          <w:iCs/>
          <w:lang w:val="hr-BA"/>
        </w:rPr>
        <w:t xml:space="preserve"> </w:t>
      </w:r>
      <w:r w:rsidRPr="0050176B">
        <w:rPr>
          <w:rFonts w:ascii="Arial" w:hAnsi="Arial" w:cs="Arial" w:hint="eastAsia"/>
          <w:bCs/>
          <w:iCs/>
          <w:lang w:val="hr-BA"/>
        </w:rPr>
        <w:t>околину</w:t>
      </w:r>
      <w:r w:rsidRPr="0050176B">
        <w:rPr>
          <w:rFonts w:ascii="Arial" w:hAnsi="Arial" w:cs="Arial"/>
          <w:bCs/>
          <w:iCs/>
          <w:lang w:val="hr-BA"/>
        </w:rPr>
        <w:t xml:space="preserve">. </w:t>
      </w:r>
      <w:r w:rsidRPr="0050176B">
        <w:rPr>
          <w:rFonts w:ascii="Arial" w:hAnsi="Arial" w:cs="Arial" w:hint="eastAsia"/>
          <w:bCs/>
          <w:iCs/>
          <w:lang w:val="hr-BA"/>
        </w:rPr>
        <w:t>Земљиште</w:t>
      </w:r>
      <w:r w:rsidRPr="0050176B">
        <w:rPr>
          <w:rFonts w:ascii="Arial" w:hAnsi="Arial" w:cs="Arial"/>
          <w:bCs/>
          <w:iCs/>
          <w:lang w:val="hr-BA"/>
        </w:rPr>
        <w:t xml:space="preserve"> </w:t>
      </w:r>
      <w:r w:rsidRPr="0050176B">
        <w:rPr>
          <w:rFonts w:ascii="Arial" w:hAnsi="Arial" w:cs="Arial" w:hint="eastAsia"/>
          <w:bCs/>
          <w:iCs/>
          <w:lang w:val="hr-BA"/>
        </w:rPr>
        <w:t>на</w:t>
      </w:r>
      <w:r w:rsidRPr="0050176B">
        <w:rPr>
          <w:rFonts w:ascii="Arial" w:hAnsi="Arial" w:cs="Arial"/>
          <w:bCs/>
          <w:iCs/>
          <w:lang w:val="hr-BA"/>
        </w:rPr>
        <w:t xml:space="preserve"> </w:t>
      </w:r>
      <w:r w:rsidRPr="0050176B">
        <w:rPr>
          <w:rFonts w:ascii="Arial" w:hAnsi="Arial" w:cs="Arial" w:hint="eastAsia"/>
          <w:bCs/>
          <w:iCs/>
          <w:lang w:val="hr-BA"/>
        </w:rPr>
        <w:t>којем</w:t>
      </w:r>
      <w:r w:rsidRPr="0050176B">
        <w:rPr>
          <w:rFonts w:ascii="Arial" w:hAnsi="Arial" w:cs="Arial"/>
          <w:bCs/>
          <w:iCs/>
          <w:lang w:val="hr-BA"/>
        </w:rPr>
        <w:t xml:space="preserve"> </w:t>
      </w:r>
      <w:r w:rsidRPr="0050176B">
        <w:rPr>
          <w:rFonts w:ascii="Arial" w:hAnsi="Arial" w:cs="Arial" w:hint="eastAsia"/>
          <w:bCs/>
          <w:iCs/>
          <w:lang w:val="hr-BA"/>
        </w:rPr>
        <w:t>је</w:t>
      </w:r>
      <w:r w:rsidRPr="0050176B">
        <w:rPr>
          <w:rFonts w:ascii="Arial" w:hAnsi="Arial" w:cs="Arial"/>
          <w:bCs/>
          <w:iCs/>
          <w:lang w:val="hr-BA"/>
        </w:rPr>
        <w:t xml:space="preserve"> </w:t>
      </w:r>
      <w:r w:rsidRPr="0050176B">
        <w:rPr>
          <w:rFonts w:ascii="Arial" w:hAnsi="Arial" w:cs="Arial" w:hint="eastAsia"/>
          <w:bCs/>
          <w:iCs/>
          <w:lang w:val="hr-BA"/>
        </w:rPr>
        <w:t>електрана</w:t>
      </w:r>
      <w:r w:rsidRPr="0050176B">
        <w:rPr>
          <w:rFonts w:ascii="Arial" w:hAnsi="Arial" w:cs="Arial"/>
          <w:bCs/>
          <w:iCs/>
          <w:lang w:val="hr-BA"/>
        </w:rPr>
        <w:t xml:space="preserve"> </w:t>
      </w:r>
      <w:r w:rsidRPr="0050176B">
        <w:rPr>
          <w:rFonts w:ascii="Arial" w:hAnsi="Arial" w:cs="Arial" w:hint="eastAsia"/>
          <w:bCs/>
          <w:iCs/>
          <w:lang w:val="hr-BA"/>
        </w:rPr>
        <w:t>планирана</w:t>
      </w:r>
      <w:r w:rsidRPr="0050176B">
        <w:rPr>
          <w:rFonts w:ascii="Arial" w:hAnsi="Arial" w:cs="Arial"/>
          <w:bCs/>
          <w:iCs/>
          <w:lang w:val="hr-BA"/>
        </w:rPr>
        <w:t xml:space="preserve"> </w:t>
      </w:r>
      <w:r w:rsidRPr="0050176B">
        <w:rPr>
          <w:rFonts w:ascii="Arial" w:hAnsi="Arial" w:cs="Arial" w:hint="eastAsia"/>
          <w:bCs/>
          <w:iCs/>
          <w:lang w:val="hr-BA"/>
        </w:rPr>
        <w:t>је</w:t>
      </w:r>
      <w:r w:rsidRPr="0050176B">
        <w:rPr>
          <w:rFonts w:ascii="Arial" w:hAnsi="Arial" w:cs="Arial"/>
          <w:bCs/>
          <w:iCs/>
          <w:lang w:val="hr-BA"/>
        </w:rPr>
        <w:t xml:space="preserve"> </w:t>
      </w:r>
      <w:r w:rsidRPr="0050176B">
        <w:rPr>
          <w:rFonts w:ascii="Arial" w:hAnsi="Arial" w:cs="Arial" w:hint="eastAsia"/>
          <w:bCs/>
          <w:iCs/>
          <w:lang w:val="hr-BA"/>
        </w:rPr>
        <w:t>морфологијом</w:t>
      </w:r>
      <w:r w:rsidRPr="0050176B">
        <w:rPr>
          <w:rFonts w:ascii="Arial" w:hAnsi="Arial" w:cs="Arial"/>
          <w:bCs/>
          <w:iCs/>
          <w:lang w:val="hr-BA"/>
        </w:rPr>
        <w:t xml:space="preserve"> </w:t>
      </w:r>
      <w:r w:rsidRPr="0050176B">
        <w:rPr>
          <w:rFonts w:ascii="Arial" w:hAnsi="Arial" w:cs="Arial" w:hint="eastAsia"/>
          <w:bCs/>
          <w:iCs/>
          <w:lang w:val="hr-BA"/>
        </w:rPr>
        <w:t>каменита</w:t>
      </w:r>
      <w:r w:rsidRPr="0050176B">
        <w:rPr>
          <w:rFonts w:ascii="Arial" w:hAnsi="Arial" w:cs="Arial"/>
          <w:bCs/>
          <w:iCs/>
          <w:lang w:val="hr-BA"/>
        </w:rPr>
        <w:t xml:space="preserve">, </w:t>
      </w:r>
      <w:r w:rsidRPr="0050176B">
        <w:rPr>
          <w:rFonts w:ascii="Arial" w:hAnsi="Arial" w:cs="Arial" w:hint="eastAsia"/>
          <w:bCs/>
          <w:iCs/>
          <w:lang w:val="hr-BA"/>
        </w:rPr>
        <w:t>тако</w:t>
      </w:r>
      <w:r w:rsidRPr="0050176B">
        <w:rPr>
          <w:rFonts w:ascii="Arial" w:hAnsi="Arial" w:cs="Arial"/>
          <w:bCs/>
          <w:iCs/>
          <w:lang w:val="hr-BA"/>
        </w:rPr>
        <w:t xml:space="preserve"> </w:t>
      </w:r>
      <w:r w:rsidRPr="0050176B">
        <w:rPr>
          <w:rFonts w:ascii="Arial" w:hAnsi="Arial" w:cs="Arial" w:hint="eastAsia"/>
          <w:bCs/>
          <w:iCs/>
          <w:lang w:val="hr-BA"/>
        </w:rPr>
        <w:t>да</w:t>
      </w:r>
      <w:r w:rsidRPr="0050176B">
        <w:rPr>
          <w:rFonts w:ascii="Arial" w:hAnsi="Arial" w:cs="Arial"/>
          <w:bCs/>
          <w:iCs/>
          <w:lang w:val="hr-BA"/>
        </w:rPr>
        <w:t xml:space="preserve"> </w:t>
      </w:r>
      <w:r w:rsidRPr="0050176B">
        <w:rPr>
          <w:rFonts w:ascii="Arial" w:hAnsi="Arial" w:cs="Arial" w:hint="eastAsia"/>
          <w:bCs/>
          <w:iCs/>
          <w:lang w:val="hr-BA"/>
        </w:rPr>
        <w:t>није</w:t>
      </w:r>
      <w:r w:rsidRPr="0050176B">
        <w:rPr>
          <w:rFonts w:ascii="Arial" w:hAnsi="Arial" w:cs="Arial"/>
          <w:bCs/>
          <w:iCs/>
          <w:lang w:val="hr-BA"/>
        </w:rPr>
        <w:t xml:space="preserve"> </w:t>
      </w:r>
      <w:r w:rsidRPr="0050176B">
        <w:rPr>
          <w:rFonts w:ascii="Arial" w:hAnsi="Arial" w:cs="Arial" w:hint="eastAsia"/>
          <w:bCs/>
          <w:iCs/>
          <w:lang w:val="hr-BA"/>
        </w:rPr>
        <w:t>погодна</w:t>
      </w:r>
      <w:r w:rsidRPr="0050176B">
        <w:rPr>
          <w:rFonts w:ascii="Arial" w:hAnsi="Arial" w:cs="Arial"/>
          <w:bCs/>
          <w:iCs/>
          <w:lang w:val="hr-BA"/>
        </w:rPr>
        <w:t xml:space="preserve"> </w:t>
      </w:r>
      <w:r w:rsidRPr="0050176B">
        <w:rPr>
          <w:rFonts w:ascii="Arial" w:hAnsi="Arial" w:cs="Arial" w:hint="eastAsia"/>
          <w:bCs/>
          <w:iCs/>
          <w:lang w:val="hr-BA"/>
        </w:rPr>
        <w:t>за</w:t>
      </w:r>
      <w:r w:rsidRPr="0050176B">
        <w:rPr>
          <w:rFonts w:ascii="Arial" w:hAnsi="Arial" w:cs="Arial"/>
          <w:bCs/>
          <w:iCs/>
          <w:lang w:val="hr-BA"/>
        </w:rPr>
        <w:t xml:space="preserve"> </w:t>
      </w:r>
      <w:r w:rsidRPr="0050176B">
        <w:rPr>
          <w:rFonts w:ascii="Arial" w:hAnsi="Arial" w:cs="Arial" w:hint="eastAsia"/>
          <w:bCs/>
          <w:iCs/>
          <w:lang w:val="hr-BA"/>
        </w:rPr>
        <w:t>обраду</w:t>
      </w:r>
      <w:r w:rsidRPr="0050176B">
        <w:rPr>
          <w:rFonts w:ascii="Arial" w:hAnsi="Arial" w:cs="Arial"/>
          <w:bCs/>
          <w:iCs/>
          <w:lang w:val="hr-BA"/>
        </w:rPr>
        <w:t xml:space="preserve"> </w:t>
      </w:r>
      <w:r w:rsidRPr="0050176B">
        <w:rPr>
          <w:rFonts w:ascii="Arial" w:hAnsi="Arial" w:cs="Arial" w:hint="eastAsia"/>
          <w:bCs/>
          <w:iCs/>
          <w:lang w:val="hr-BA"/>
        </w:rPr>
        <w:t>земљишта</w:t>
      </w:r>
      <w:r w:rsidRPr="0050176B">
        <w:rPr>
          <w:rFonts w:ascii="Arial" w:hAnsi="Arial" w:cs="Arial"/>
          <w:bCs/>
          <w:iCs/>
          <w:lang w:val="hr-BA"/>
        </w:rPr>
        <w:t xml:space="preserve">, </w:t>
      </w:r>
      <w:r w:rsidRPr="0050176B">
        <w:rPr>
          <w:rFonts w:ascii="Arial" w:hAnsi="Arial" w:cs="Arial" w:hint="eastAsia"/>
          <w:bCs/>
          <w:iCs/>
          <w:lang w:val="hr-BA"/>
        </w:rPr>
        <w:t>што</w:t>
      </w:r>
      <w:r w:rsidRPr="0050176B">
        <w:rPr>
          <w:rFonts w:ascii="Arial" w:hAnsi="Arial" w:cs="Arial"/>
          <w:bCs/>
          <w:iCs/>
          <w:lang w:val="hr-BA"/>
        </w:rPr>
        <w:t xml:space="preserve"> </w:t>
      </w:r>
      <w:r w:rsidRPr="0050176B">
        <w:rPr>
          <w:rFonts w:ascii="Arial" w:hAnsi="Arial" w:cs="Arial" w:hint="eastAsia"/>
          <w:bCs/>
          <w:iCs/>
          <w:lang w:val="hr-BA"/>
        </w:rPr>
        <w:t>је</w:t>
      </w:r>
      <w:r w:rsidRPr="0050176B">
        <w:rPr>
          <w:rFonts w:ascii="Arial" w:hAnsi="Arial" w:cs="Arial"/>
          <w:bCs/>
          <w:iCs/>
          <w:lang w:val="hr-BA"/>
        </w:rPr>
        <w:t xml:space="preserve"> </w:t>
      </w:r>
      <w:r w:rsidRPr="0050176B">
        <w:rPr>
          <w:rFonts w:ascii="Arial" w:hAnsi="Arial" w:cs="Arial" w:hint="eastAsia"/>
          <w:bCs/>
          <w:iCs/>
          <w:lang w:val="hr-BA"/>
        </w:rPr>
        <w:t>разлог</w:t>
      </w:r>
      <w:r w:rsidRPr="0050176B">
        <w:rPr>
          <w:rFonts w:ascii="Arial" w:hAnsi="Arial" w:cs="Arial"/>
          <w:bCs/>
          <w:iCs/>
          <w:lang w:val="hr-BA"/>
        </w:rPr>
        <w:t xml:space="preserve"> </w:t>
      </w:r>
      <w:r w:rsidRPr="0050176B">
        <w:rPr>
          <w:rFonts w:ascii="Arial" w:hAnsi="Arial" w:cs="Arial" w:hint="eastAsia"/>
          <w:bCs/>
          <w:iCs/>
          <w:lang w:val="hr-BA"/>
        </w:rPr>
        <w:t>више</w:t>
      </w:r>
      <w:r w:rsidRPr="0050176B">
        <w:rPr>
          <w:rFonts w:ascii="Arial" w:hAnsi="Arial" w:cs="Arial"/>
          <w:bCs/>
          <w:iCs/>
          <w:lang w:val="hr-BA"/>
        </w:rPr>
        <w:t xml:space="preserve"> </w:t>
      </w:r>
      <w:r w:rsidRPr="0050176B">
        <w:rPr>
          <w:rFonts w:ascii="Arial" w:hAnsi="Arial" w:cs="Arial" w:hint="eastAsia"/>
          <w:bCs/>
          <w:iCs/>
          <w:lang w:val="hr-BA"/>
        </w:rPr>
        <w:t>да</w:t>
      </w:r>
      <w:r w:rsidRPr="0050176B">
        <w:rPr>
          <w:rFonts w:ascii="Arial" w:hAnsi="Arial" w:cs="Arial"/>
          <w:bCs/>
          <w:iCs/>
          <w:lang w:val="hr-BA"/>
        </w:rPr>
        <w:t xml:space="preserve"> </w:t>
      </w:r>
      <w:r w:rsidRPr="0050176B">
        <w:rPr>
          <w:rFonts w:ascii="Arial" w:hAnsi="Arial" w:cs="Arial" w:hint="eastAsia"/>
          <w:bCs/>
          <w:iCs/>
          <w:lang w:val="hr-BA"/>
        </w:rPr>
        <w:t>се</w:t>
      </w:r>
      <w:r w:rsidRPr="0050176B">
        <w:rPr>
          <w:rFonts w:ascii="Arial" w:hAnsi="Arial" w:cs="Arial"/>
          <w:bCs/>
          <w:iCs/>
          <w:lang w:val="hr-BA"/>
        </w:rPr>
        <w:t xml:space="preserve"> </w:t>
      </w:r>
      <w:r w:rsidRPr="0050176B">
        <w:rPr>
          <w:rFonts w:ascii="Arial" w:hAnsi="Arial" w:cs="Arial" w:hint="eastAsia"/>
          <w:bCs/>
          <w:iCs/>
          <w:lang w:val="hr-BA"/>
        </w:rPr>
        <w:t>искористи</w:t>
      </w:r>
      <w:r w:rsidRPr="0050176B">
        <w:rPr>
          <w:rFonts w:ascii="Arial" w:hAnsi="Arial" w:cs="Arial"/>
          <w:bCs/>
          <w:iCs/>
          <w:lang w:val="hr-BA"/>
        </w:rPr>
        <w:t xml:space="preserve"> </w:t>
      </w:r>
      <w:r w:rsidRPr="0050176B">
        <w:rPr>
          <w:rFonts w:ascii="Arial" w:hAnsi="Arial" w:cs="Arial" w:hint="eastAsia"/>
          <w:bCs/>
          <w:iCs/>
          <w:lang w:val="hr-BA"/>
        </w:rPr>
        <w:t>за</w:t>
      </w:r>
      <w:r w:rsidRPr="0050176B">
        <w:rPr>
          <w:rFonts w:ascii="Arial" w:hAnsi="Arial" w:cs="Arial"/>
          <w:bCs/>
          <w:iCs/>
          <w:lang w:val="hr-BA"/>
        </w:rPr>
        <w:t xml:space="preserve"> </w:t>
      </w:r>
      <w:r w:rsidRPr="0050176B">
        <w:rPr>
          <w:rFonts w:ascii="Arial" w:hAnsi="Arial" w:cs="Arial" w:hint="eastAsia"/>
          <w:bCs/>
          <w:iCs/>
          <w:lang w:val="hr-BA"/>
        </w:rPr>
        <w:t>инсталисање</w:t>
      </w:r>
      <w:r w:rsidRPr="0050176B">
        <w:rPr>
          <w:rFonts w:ascii="Arial" w:hAnsi="Arial" w:cs="Arial"/>
          <w:bCs/>
          <w:iCs/>
          <w:lang w:val="hr-BA"/>
        </w:rPr>
        <w:t xml:space="preserve"> </w:t>
      </w:r>
      <w:r w:rsidRPr="0050176B">
        <w:rPr>
          <w:rFonts w:ascii="Arial" w:hAnsi="Arial" w:cs="Arial" w:hint="eastAsia"/>
          <w:bCs/>
          <w:iCs/>
          <w:lang w:val="hr-BA"/>
        </w:rPr>
        <w:t>соларне</w:t>
      </w:r>
      <w:r w:rsidRPr="0050176B">
        <w:rPr>
          <w:rFonts w:ascii="Arial" w:hAnsi="Arial" w:cs="Arial"/>
          <w:bCs/>
          <w:iCs/>
          <w:lang w:val="hr-BA"/>
        </w:rPr>
        <w:t xml:space="preserve"> </w:t>
      </w:r>
      <w:r w:rsidRPr="0050176B">
        <w:rPr>
          <w:rFonts w:ascii="Arial" w:hAnsi="Arial" w:cs="Arial" w:hint="eastAsia"/>
          <w:bCs/>
          <w:iCs/>
          <w:lang w:val="hr-BA"/>
        </w:rPr>
        <w:t>електране</w:t>
      </w:r>
      <w:r w:rsidRPr="0050176B">
        <w:rPr>
          <w:rFonts w:ascii="Arial" w:hAnsi="Arial" w:cs="Arial"/>
          <w:bCs/>
          <w:iCs/>
          <w:lang w:val="hr-BA"/>
        </w:rPr>
        <w:t>.</w:t>
      </w:r>
    </w:p>
    <w:p w14:paraId="53D30ABC" w14:textId="710D60CE" w:rsidR="0050176B" w:rsidRDefault="0050176B" w:rsidP="0050176B">
      <w:pPr>
        <w:pStyle w:val="BodyText"/>
        <w:tabs>
          <w:tab w:val="left" w:pos="836"/>
        </w:tabs>
        <w:ind w:right="111"/>
        <w:rPr>
          <w:rFonts w:ascii="Arial" w:hAnsi="Arial" w:cs="Arial"/>
          <w:bCs/>
          <w:iCs/>
          <w:lang w:val="sr-Cyrl-RS"/>
        </w:rPr>
      </w:pPr>
      <w:r w:rsidRPr="0050176B">
        <w:rPr>
          <w:rFonts w:ascii="Arial" w:hAnsi="Arial" w:cs="Arial" w:hint="eastAsia"/>
          <w:bCs/>
          <w:iCs/>
          <w:lang w:val="hr-BA"/>
        </w:rPr>
        <w:t>Пажљивим</w:t>
      </w:r>
      <w:r w:rsidRPr="0050176B">
        <w:rPr>
          <w:rFonts w:ascii="Arial" w:hAnsi="Arial" w:cs="Arial"/>
          <w:bCs/>
          <w:iCs/>
          <w:lang w:val="hr-BA"/>
        </w:rPr>
        <w:t xml:space="preserve"> </w:t>
      </w:r>
      <w:r w:rsidRPr="0050176B">
        <w:rPr>
          <w:rFonts w:ascii="Arial" w:hAnsi="Arial" w:cs="Arial" w:hint="eastAsia"/>
          <w:bCs/>
          <w:iCs/>
          <w:lang w:val="hr-BA"/>
        </w:rPr>
        <w:t>планирањем</w:t>
      </w:r>
      <w:r w:rsidRPr="0050176B">
        <w:rPr>
          <w:rFonts w:ascii="Arial" w:hAnsi="Arial" w:cs="Arial"/>
          <w:bCs/>
          <w:iCs/>
          <w:lang w:val="hr-BA"/>
        </w:rPr>
        <w:t xml:space="preserve">, </w:t>
      </w:r>
      <w:r w:rsidRPr="0050176B">
        <w:rPr>
          <w:rFonts w:ascii="Arial" w:hAnsi="Arial" w:cs="Arial" w:hint="eastAsia"/>
          <w:bCs/>
          <w:iCs/>
          <w:lang w:val="hr-BA"/>
        </w:rPr>
        <w:t>постављањем</w:t>
      </w:r>
      <w:r w:rsidRPr="0050176B">
        <w:rPr>
          <w:rFonts w:ascii="Arial" w:hAnsi="Arial" w:cs="Arial"/>
          <w:bCs/>
          <w:iCs/>
          <w:lang w:val="hr-BA"/>
        </w:rPr>
        <w:t xml:space="preserve"> </w:t>
      </w:r>
      <w:r w:rsidRPr="0050176B">
        <w:rPr>
          <w:rFonts w:ascii="Arial" w:hAnsi="Arial" w:cs="Arial" w:hint="eastAsia"/>
          <w:bCs/>
          <w:iCs/>
          <w:lang w:val="hr-BA"/>
        </w:rPr>
        <w:t>зелене</w:t>
      </w:r>
      <w:r w:rsidRPr="0050176B">
        <w:rPr>
          <w:rFonts w:ascii="Arial" w:hAnsi="Arial" w:cs="Arial"/>
          <w:bCs/>
          <w:iCs/>
          <w:lang w:val="hr-BA"/>
        </w:rPr>
        <w:t xml:space="preserve"> </w:t>
      </w:r>
      <w:r w:rsidRPr="0050176B">
        <w:rPr>
          <w:rFonts w:ascii="Arial" w:hAnsi="Arial" w:cs="Arial" w:hint="eastAsia"/>
          <w:bCs/>
          <w:iCs/>
          <w:lang w:val="hr-BA"/>
        </w:rPr>
        <w:t>баријере</w:t>
      </w:r>
      <w:r w:rsidRPr="0050176B">
        <w:rPr>
          <w:rFonts w:ascii="Arial" w:hAnsi="Arial" w:cs="Arial"/>
          <w:bCs/>
          <w:iCs/>
          <w:lang w:val="hr-BA"/>
        </w:rPr>
        <w:t xml:space="preserve"> </w:t>
      </w:r>
      <w:r w:rsidRPr="0050176B">
        <w:rPr>
          <w:rFonts w:ascii="Arial" w:hAnsi="Arial" w:cs="Arial" w:hint="eastAsia"/>
          <w:bCs/>
          <w:iCs/>
          <w:lang w:val="hr-BA"/>
        </w:rPr>
        <w:t>и</w:t>
      </w:r>
      <w:r w:rsidRPr="0050176B">
        <w:rPr>
          <w:rFonts w:ascii="Arial" w:hAnsi="Arial" w:cs="Arial"/>
          <w:bCs/>
          <w:iCs/>
          <w:lang w:val="hr-BA"/>
        </w:rPr>
        <w:t xml:space="preserve"> </w:t>
      </w:r>
      <w:r w:rsidRPr="0050176B">
        <w:rPr>
          <w:rFonts w:ascii="Arial" w:hAnsi="Arial" w:cs="Arial" w:hint="eastAsia"/>
          <w:bCs/>
          <w:iCs/>
          <w:lang w:val="hr-BA"/>
        </w:rPr>
        <w:t>уклапањем</w:t>
      </w:r>
      <w:r w:rsidRPr="0050176B">
        <w:rPr>
          <w:rFonts w:ascii="Arial" w:hAnsi="Arial" w:cs="Arial"/>
          <w:bCs/>
          <w:iCs/>
          <w:lang w:val="hr-BA"/>
        </w:rPr>
        <w:t xml:space="preserve"> </w:t>
      </w:r>
      <w:r w:rsidRPr="0050176B">
        <w:rPr>
          <w:rFonts w:ascii="Arial" w:hAnsi="Arial" w:cs="Arial" w:hint="eastAsia"/>
          <w:bCs/>
          <w:iCs/>
          <w:lang w:val="hr-BA"/>
        </w:rPr>
        <w:t>у</w:t>
      </w:r>
      <w:r w:rsidRPr="0050176B">
        <w:rPr>
          <w:rFonts w:ascii="Arial" w:hAnsi="Arial" w:cs="Arial"/>
          <w:bCs/>
          <w:iCs/>
          <w:lang w:val="hr-BA"/>
        </w:rPr>
        <w:t xml:space="preserve"> </w:t>
      </w:r>
      <w:r w:rsidRPr="0050176B">
        <w:rPr>
          <w:rFonts w:ascii="Arial" w:hAnsi="Arial" w:cs="Arial" w:hint="eastAsia"/>
          <w:bCs/>
          <w:iCs/>
          <w:lang w:val="hr-BA"/>
        </w:rPr>
        <w:t>природни</w:t>
      </w:r>
      <w:r w:rsidRPr="0050176B">
        <w:rPr>
          <w:rFonts w:ascii="Arial" w:hAnsi="Arial" w:cs="Arial"/>
          <w:bCs/>
          <w:iCs/>
          <w:lang w:val="hr-BA"/>
        </w:rPr>
        <w:t xml:space="preserve"> </w:t>
      </w:r>
      <w:r w:rsidRPr="0050176B">
        <w:rPr>
          <w:rFonts w:ascii="Arial" w:hAnsi="Arial" w:cs="Arial" w:hint="eastAsia"/>
          <w:bCs/>
          <w:iCs/>
          <w:lang w:val="hr-BA"/>
        </w:rPr>
        <w:t>амбијент</w:t>
      </w:r>
      <w:r w:rsidRPr="0050176B">
        <w:rPr>
          <w:rFonts w:ascii="Arial" w:hAnsi="Arial" w:cs="Arial"/>
          <w:bCs/>
          <w:iCs/>
          <w:lang w:val="hr-BA"/>
        </w:rPr>
        <w:t xml:space="preserve">, </w:t>
      </w:r>
      <w:r w:rsidRPr="0050176B">
        <w:rPr>
          <w:rFonts w:ascii="Arial" w:hAnsi="Arial" w:cs="Arial" w:hint="eastAsia"/>
          <w:bCs/>
          <w:iCs/>
          <w:lang w:val="hr-BA"/>
        </w:rPr>
        <w:t>негативни</w:t>
      </w:r>
      <w:r w:rsidRPr="0050176B">
        <w:rPr>
          <w:rFonts w:ascii="Arial" w:hAnsi="Arial" w:cs="Arial"/>
          <w:bCs/>
          <w:iCs/>
          <w:lang w:val="hr-BA"/>
        </w:rPr>
        <w:t xml:space="preserve"> </w:t>
      </w:r>
      <w:r w:rsidRPr="0050176B">
        <w:rPr>
          <w:rFonts w:ascii="Arial" w:hAnsi="Arial" w:cs="Arial" w:hint="eastAsia"/>
          <w:bCs/>
          <w:iCs/>
          <w:lang w:val="hr-BA"/>
        </w:rPr>
        <w:t>ефекти</w:t>
      </w:r>
      <w:r w:rsidRPr="0050176B">
        <w:rPr>
          <w:rFonts w:ascii="Arial" w:hAnsi="Arial" w:cs="Arial"/>
          <w:bCs/>
          <w:iCs/>
          <w:lang w:val="hr-BA"/>
        </w:rPr>
        <w:t xml:space="preserve"> </w:t>
      </w:r>
      <w:r w:rsidRPr="0050176B">
        <w:rPr>
          <w:rFonts w:ascii="Arial" w:hAnsi="Arial" w:cs="Arial" w:hint="eastAsia"/>
          <w:bCs/>
          <w:iCs/>
          <w:lang w:val="hr-BA"/>
        </w:rPr>
        <w:t>се</w:t>
      </w:r>
      <w:r w:rsidRPr="0050176B">
        <w:rPr>
          <w:rFonts w:ascii="Arial" w:hAnsi="Arial" w:cs="Arial"/>
          <w:bCs/>
          <w:iCs/>
          <w:lang w:val="hr-BA"/>
        </w:rPr>
        <w:t xml:space="preserve"> </w:t>
      </w:r>
      <w:r w:rsidRPr="0050176B">
        <w:rPr>
          <w:rFonts w:ascii="Arial" w:hAnsi="Arial" w:cs="Arial" w:hint="eastAsia"/>
          <w:bCs/>
          <w:iCs/>
          <w:lang w:val="hr-BA"/>
        </w:rPr>
        <w:t>могу</w:t>
      </w:r>
      <w:r w:rsidRPr="0050176B">
        <w:rPr>
          <w:rFonts w:ascii="Arial" w:hAnsi="Arial" w:cs="Arial"/>
          <w:bCs/>
          <w:iCs/>
          <w:lang w:val="hr-BA"/>
        </w:rPr>
        <w:t xml:space="preserve"> </w:t>
      </w:r>
      <w:r w:rsidRPr="0050176B">
        <w:rPr>
          <w:rFonts w:ascii="Arial" w:hAnsi="Arial" w:cs="Arial" w:hint="eastAsia"/>
          <w:bCs/>
          <w:iCs/>
          <w:lang w:val="hr-BA"/>
        </w:rPr>
        <w:t>значајно</w:t>
      </w:r>
      <w:r w:rsidRPr="0050176B">
        <w:rPr>
          <w:rFonts w:ascii="Arial" w:hAnsi="Arial" w:cs="Arial"/>
          <w:bCs/>
          <w:iCs/>
          <w:lang w:val="hr-BA"/>
        </w:rPr>
        <w:t xml:space="preserve"> </w:t>
      </w:r>
      <w:r w:rsidRPr="0050176B">
        <w:rPr>
          <w:rFonts w:ascii="Arial" w:hAnsi="Arial" w:cs="Arial" w:hint="eastAsia"/>
          <w:bCs/>
          <w:iCs/>
          <w:lang w:val="hr-BA"/>
        </w:rPr>
        <w:t>ублажити</w:t>
      </w:r>
      <w:r w:rsidRPr="0050176B">
        <w:rPr>
          <w:rFonts w:ascii="Arial" w:hAnsi="Arial" w:cs="Arial"/>
          <w:bCs/>
          <w:iCs/>
          <w:lang w:val="hr-BA"/>
        </w:rPr>
        <w:t>.</w:t>
      </w:r>
    </w:p>
    <w:p w14:paraId="3F959E86" w14:textId="77777777" w:rsidR="0050176B" w:rsidRPr="0050176B" w:rsidRDefault="0050176B" w:rsidP="0050176B">
      <w:pPr>
        <w:pStyle w:val="BodyText"/>
        <w:tabs>
          <w:tab w:val="left" w:pos="836"/>
        </w:tabs>
        <w:ind w:right="111"/>
        <w:rPr>
          <w:rFonts w:ascii="Arial" w:hAnsi="Arial" w:cs="Arial"/>
          <w:bCs/>
          <w:iCs/>
          <w:lang w:val="sr-Cyrl-RS"/>
        </w:rPr>
      </w:pPr>
    </w:p>
    <w:p w14:paraId="517B1996" w14:textId="77777777" w:rsidR="0050176B" w:rsidRPr="004438D8" w:rsidRDefault="0050176B" w:rsidP="0050176B">
      <w:pPr>
        <w:autoSpaceDE w:val="0"/>
        <w:autoSpaceDN w:val="0"/>
        <w:adjustRightInd w:val="0"/>
        <w:jc w:val="center"/>
        <w:rPr>
          <w:rFonts w:ascii="Arial" w:hAnsi="Arial" w:cs="Arial"/>
          <w:color w:val="0070C0"/>
          <w:szCs w:val="24"/>
          <w:u w:val="single"/>
          <w:lang w:val="hr-BA" w:eastAsia="sr-Latn-RS"/>
        </w:rPr>
      </w:pPr>
      <w:r w:rsidRPr="004438D8">
        <w:rPr>
          <w:rFonts w:ascii="Arial" w:hAnsi="Arial" w:cs="Arial"/>
          <w:noProof/>
          <w:color w:val="0070C0"/>
          <w:szCs w:val="24"/>
          <w:lang w:val="sr-Latn-BA" w:eastAsia="sr-Latn-BA"/>
        </w:rPr>
        <w:drawing>
          <wp:inline distT="0" distB="0" distL="0" distR="0" wp14:anchorId="2BF0C766" wp14:editId="16084621">
            <wp:extent cx="2019631" cy="2031178"/>
            <wp:effectExtent l="0" t="0" r="0" b="7620"/>
            <wp:docPr id="1266268197"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a:stretch>
                      <a:fillRect/>
                    </a:stretch>
                  </pic:blipFill>
                  <pic:spPr bwMode="auto">
                    <a:xfrm>
                      <a:off x="0" y="0"/>
                      <a:ext cx="2046671" cy="2058373"/>
                    </a:xfrm>
                    <a:prstGeom prst="rect">
                      <a:avLst/>
                    </a:prstGeom>
                    <a:noFill/>
                    <a:ln>
                      <a:noFill/>
                    </a:ln>
                    <a:extLst>
                      <a:ext uri="{53640926-AAD7-44D8-BBD7-CCE9431645EC}">
                        <a14:shadowObscured xmlns:a14="http://schemas.microsoft.com/office/drawing/2010/main"/>
                      </a:ext>
                    </a:extLst>
                  </pic:spPr>
                </pic:pic>
              </a:graphicData>
            </a:graphic>
          </wp:inline>
        </w:drawing>
      </w:r>
    </w:p>
    <w:p w14:paraId="7A917312" w14:textId="3F10F8A3" w:rsidR="0050176B" w:rsidRPr="00625806" w:rsidRDefault="0050176B" w:rsidP="0050176B">
      <w:pPr>
        <w:autoSpaceDE w:val="0"/>
        <w:autoSpaceDN w:val="0"/>
        <w:adjustRightInd w:val="0"/>
        <w:jc w:val="center"/>
        <w:rPr>
          <w:rFonts w:ascii="Arial" w:hAnsi="Arial" w:cs="Arial"/>
          <w:szCs w:val="24"/>
          <w:lang w:val="sr-Cyrl-RS" w:eastAsia="sr-Latn-RS"/>
        </w:rPr>
      </w:pPr>
      <w:r w:rsidRPr="00625806">
        <w:rPr>
          <w:rFonts w:ascii="Arial" w:hAnsi="Arial" w:cs="Arial" w:hint="eastAsia"/>
          <w:i/>
          <w:iCs/>
          <w:sz w:val="22"/>
          <w:szCs w:val="22"/>
          <w:lang w:val="sr-Cyrl-BA" w:eastAsia="sr-Latn-RS"/>
        </w:rPr>
        <w:t>Слика</w:t>
      </w:r>
      <w:r w:rsidRPr="00625806">
        <w:rPr>
          <w:rFonts w:ascii="Arial" w:hAnsi="Arial" w:cs="Arial"/>
          <w:i/>
          <w:iCs/>
          <w:sz w:val="22"/>
          <w:szCs w:val="22"/>
          <w:lang w:val="sr-Cyrl-BA" w:eastAsia="sr-Latn-RS"/>
        </w:rPr>
        <w:t xml:space="preserve"> – Позиција предметне локације у односу на </w:t>
      </w:r>
    </w:p>
    <w:p w14:paraId="38F862BD" w14:textId="77777777" w:rsidR="0050176B" w:rsidRPr="00625806" w:rsidRDefault="0050176B" w:rsidP="0050176B">
      <w:pPr>
        <w:autoSpaceDE w:val="0"/>
        <w:autoSpaceDN w:val="0"/>
        <w:adjustRightInd w:val="0"/>
        <w:jc w:val="center"/>
        <w:rPr>
          <w:rFonts w:ascii="Arial" w:hAnsi="Arial" w:cs="Arial"/>
          <w:i/>
          <w:iCs/>
          <w:sz w:val="22"/>
          <w:szCs w:val="22"/>
          <w:lang w:val="sr-Cyrl-BA" w:eastAsia="sr-Latn-RS"/>
        </w:rPr>
      </w:pPr>
      <w:r w:rsidRPr="00625806">
        <w:rPr>
          <w:rFonts w:ascii="Arial" w:hAnsi="Arial" w:cs="Arial" w:hint="eastAsia"/>
          <w:i/>
          <w:iCs/>
          <w:sz w:val="22"/>
          <w:szCs w:val="22"/>
          <w:lang w:val="sr-Cyrl-BA" w:eastAsia="sr-Latn-RS"/>
        </w:rPr>
        <w:t>Парк</w:t>
      </w:r>
      <w:r w:rsidRPr="00625806">
        <w:rPr>
          <w:rFonts w:ascii="Arial" w:hAnsi="Arial" w:cs="Arial"/>
          <w:i/>
          <w:iCs/>
          <w:sz w:val="22"/>
          <w:szCs w:val="22"/>
          <w:lang w:val="sr-Cyrl-BA" w:eastAsia="sr-Latn-RS"/>
        </w:rPr>
        <w:t xml:space="preserve"> </w:t>
      </w:r>
      <w:r w:rsidRPr="00625806">
        <w:rPr>
          <w:rFonts w:ascii="Arial" w:hAnsi="Arial" w:cs="Arial" w:hint="eastAsia"/>
          <w:i/>
          <w:iCs/>
          <w:sz w:val="22"/>
          <w:szCs w:val="22"/>
          <w:lang w:val="sr-Cyrl-BA" w:eastAsia="sr-Latn-RS"/>
        </w:rPr>
        <w:t>природе</w:t>
      </w:r>
      <w:r w:rsidRPr="00625806">
        <w:rPr>
          <w:rFonts w:ascii="Arial" w:hAnsi="Arial" w:cs="Arial"/>
          <w:i/>
          <w:iCs/>
          <w:sz w:val="22"/>
          <w:szCs w:val="22"/>
          <w:lang w:val="sr-Cyrl-BA" w:eastAsia="sr-Latn-RS"/>
        </w:rPr>
        <w:t xml:space="preserve"> „</w:t>
      </w:r>
      <w:proofErr w:type="spellStart"/>
      <w:r w:rsidRPr="00625806">
        <w:rPr>
          <w:rFonts w:ascii="Arial" w:hAnsi="Arial" w:cs="Arial" w:hint="eastAsia"/>
          <w:i/>
          <w:iCs/>
          <w:sz w:val="22"/>
          <w:szCs w:val="22"/>
          <w:lang w:val="sr-Cyrl-BA" w:eastAsia="sr-Latn-RS"/>
        </w:rPr>
        <w:t>Орјен</w:t>
      </w:r>
      <w:proofErr w:type="spellEnd"/>
      <w:r w:rsidRPr="00625806">
        <w:rPr>
          <w:rFonts w:ascii="Arial" w:hAnsi="Arial" w:cs="Arial" w:hint="eastAsia"/>
          <w:i/>
          <w:iCs/>
          <w:sz w:val="22"/>
          <w:szCs w:val="22"/>
          <w:lang w:val="sr-Cyrl-BA" w:eastAsia="sr-Latn-RS"/>
        </w:rPr>
        <w:t xml:space="preserve">“ </w:t>
      </w:r>
      <w:r w:rsidRPr="00625806">
        <w:rPr>
          <w:rFonts w:ascii="Arial" w:hAnsi="Arial" w:cs="Arial" w:hint="eastAsia"/>
          <w:i/>
          <w:iCs/>
          <w:sz w:val="22"/>
          <w:szCs w:val="22"/>
          <w:lang w:val="sr-Latn-RS" w:eastAsia="sr-Latn-RS"/>
        </w:rPr>
        <w:t>и</w:t>
      </w:r>
      <w:r w:rsidRPr="00625806">
        <w:rPr>
          <w:rFonts w:ascii="Arial" w:hAnsi="Arial" w:cs="Arial"/>
          <w:i/>
          <w:iCs/>
          <w:sz w:val="22"/>
          <w:szCs w:val="22"/>
          <w:lang w:val="sr-Cyrl-RS" w:eastAsia="sr-Latn-RS"/>
        </w:rPr>
        <w:t xml:space="preserve"> </w:t>
      </w:r>
      <w:r w:rsidRPr="00625806">
        <w:rPr>
          <w:rFonts w:ascii="Arial" w:hAnsi="Arial" w:cs="Arial" w:hint="eastAsia"/>
          <w:i/>
          <w:iCs/>
          <w:sz w:val="22"/>
          <w:szCs w:val="22"/>
          <w:lang w:val="sr-Latn-RS" w:eastAsia="sr-Latn-RS"/>
        </w:rPr>
        <w:t>р</w:t>
      </w:r>
      <w:proofErr w:type="spellStart"/>
      <w:r w:rsidRPr="00625806">
        <w:rPr>
          <w:rFonts w:ascii="Arial" w:hAnsi="Arial" w:cs="Arial" w:hint="eastAsia"/>
          <w:i/>
          <w:iCs/>
          <w:sz w:val="22"/>
          <w:szCs w:val="22"/>
          <w:lang w:val="sr-Cyrl-BA" w:eastAsia="sr-Latn-RS"/>
        </w:rPr>
        <w:t>ежим</w:t>
      </w:r>
      <w:proofErr w:type="spellEnd"/>
      <w:r w:rsidRPr="00625806">
        <w:rPr>
          <w:rFonts w:ascii="Arial" w:hAnsi="Arial" w:cs="Arial" w:hint="eastAsia"/>
          <w:i/>
          <w:iCs/>
          <w:sz w:val="22"/>
          <w:szCs w:val="22"/>
          <w:lang w:val="sr-Latn-RS" w:eastAsia="sr-Latn-RS"/>
        </w:rPr>
        <w:t>е</w:t>
      </w:r>
      <w:r w:rsidRPr="00625806">
        <w:rPr>
          <w:rFonts w:ascii="Arial" w:hAnsi="Arial" w:cs="Arial"/>
          <w:i/>
          <w:iCs/>
          <w:sz w:val="22"/>
          <w:szCs w:val="22"/>
          <w:lang w:val="sr-Cyrl-BA" w:eastAsia="sr-Latn-RS"/>
        </w:rPr>
        <w:t xml:space="preserve"> </w:t>
      </w:r>
      <w:r w:rsidRPr="00625806">
        <w:rPr>
          <w:rFonts w:ascii="Arial" w:hAnsi="Arial" w:cs="Arial" w:hint="eastAsia"/>
          <w:i/>
          <w:iCs/>
          <w:sz w:val="22"/>
          <w:szCs w:val="22"/>
          <w:lang w:val="sr-Cyrl-BA" w:eastAsia="sr-Latn-RS"/>
        </w:rPr>
        <w:t>заштите</w:t>
      </w:r>
      <w:r w:rsidRPr="00625806">
        <w:rPr>
          <w:rFonts w:ascii="Arial" w:hAnsi="Arial" w:cs="Arial"/>
          <w:i/>
          <w:iCs/>
          <w:sz w:val="22"/>
          <w:szCs w:val="22"/>
          <w:lang w:val="sr-Cyrl-BA" w:eastAsia="sr-Latn-RS"/>
        </w:rPr>
        <w:t xml:space="preserve"> </w:t>
      </w:r>
    </w:p>
    <w:p w14:paraId="468B6862" w14:textId="41120EC6" w:rsidR="009A5EA9" w:rsidRDefault="009A5EA9" w:rsidP="00FF3640">
      <w:pPr>
        <w:widowControl w:val="0"/>
        <w:tabs>
          <w:tab w:val="left" w:pos="545"/>
        </w:tabs>
        <w:spacing w:line="275" w:lineRule="exact"/>
        <w:jc w:val="both"/>
        <w:outlineLvl w:val="1"/>
        <w:rPr>
          <w:rFonts w:ascii="Arial" w:hAnsi="Arial" w:cs="Arial"/>
          <w:bCs/>
          <w:color w:val="000000" w:themeColor="text1"/>
          <w:szCs w:val="24"/>
          <w:lang w:val="ru-RU"/>
        </w:rPr>
      </w:pPr>
      <w:r>
        <w:rPr>
          <w:rFonts w:ascii="Arial" w:hAnsi="Arial" w:cs="Arial" w:hint="eastAsia"/>
          <w:bCs/>
          <w:color w:val="000000" w:themeColor="text1"/>
          <w:szCs w:val="24"/>
          <w:lang w:val="en-US"/>
        </w:rPr>
        <w:t>М</w:t>
      </w:r>
      <w:r w:rsidRPr="009A5EA9">
        <w:rPr>
          <w:rFonts w:ascii="Arial" w:hAnsi="Arial" w:cs="Arial" w:hint="eastAsia"/>
          <w:bCs/>
          <w:color w:val="000000" w:themeColor="text1"/>
          <w:szCs w:val="24"/>
          <w:lang w:val="ru-RU"/>
        </w:rPr>
        <w:t>ањим</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дијелом</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односно</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крајњим</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источним</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дијелом</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површином</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од</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око</w:t>
      </w:r>
      <w:r w:rsidRPr="009A5EA9">
        <w:rPr>
          <w:rFonts w:ascii="Arial" w:hAnsi="Arial" w:cs="Arial"/>
          <w:bCs/>
          <w:color w:val="000000" w:themeColor="text1"/>
          <w:szCs w:val="24"/>
          <w:lang w:val="ru-RU"/>
        </w:rPr>
        <w:t xml:space="preserve"> 4,5 һ</w:t>
      </w:r>
      <w:r w:rsidRPr="009A5EA9">
        <w:rPr>
          <w:rFonts w:ascii="Arial" w:hAnsi="Arial" w:cs="Arial" w:hint="eastAsia"/>
          <w:bCs/>
          <w:color w:val="000000" w:themeColor="text1"/>
          <w:szCs w:val="24"/>
          <w:lang w:val="ru-RU"/>
        </w:rPr>
        <w:t>а</w:t>
      </w:r>
      <w:r w:rsidRPr="009A5EA9">
        <w:rPr>
          <w:rFonts w:ascii="Arial" w:hAnsi="Arial" w:cs="Arial"/>
          <w:bCs/>
          <w:color w:val="000000" w:themeColor="text1"/>
          <w:szCs w:val="24"/>
          <w:lang w:val="ru-RU"/>
        </w:rPr>
        <w:t xml:space="preserve"> </w:t>
      </w:r>
      <w:r>
        <w:rPr>
          <w:rFonts w:ascii="Arial" w:hAnsi="Arial" w:cs="Arial"/>
          <w:bCs/>
          <w:color w:val="000000" w:themeColor="text1"/>
          <w:szCs w:val="24"/>
          <w:lang w:val="ru-RU"/>
        </w:rPr>
        <w:t xml:space="preserve">предметне локација </w:t>
      </w:r>
      <w:r w:rsidRPr="009A5EA9">
        <w:rPr>
          <w:rFonts w:ascii="Arial" w:hAnsi="Arial" w:cs="Arial" w:hint="eastAsia"/>
          <w:bCs/>
          <w:color w:val="000000" w:themeColor="text1"/>
          <w:szCs w:val="24"/>
          <w:lang w:val="ru-RU"/>
        </w:rPr>
        <w:t>улази</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у</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обухват</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Орјен</w:t>
      </w:r>
      <w:r w:rsidRPr="009A5EA9">
        <w:rPr>
          <w:rFonts w:ascii="Arial" w:hAnsi="Arial" w:cs="Arial"/>
          <w:bCs/>
          <w:color w:val="000000" w:themeColor="text1"/>
          <w:szCs w:val="24"/>
          <w:lang w:val="ru-RU"/>
        </w:rPr>
        <w:t>-</w:t>
      </w:r>
      <w:r w:rsidRPr="009A5EA9">
        <w:rPr>
          <w:rFonts w:ascii="Arial" w:hAnsi="Arial" w:cs="Arial" w:hint="eastAsia"/>
          <w:bCs/>
          <w:color w:val="000000" w:themeColor="text1"/>
          <w:szCs w:val="24"/>
          <w:lang w:val="ru-RU"/>
        </w:rPr>
        <w:t>Бијела</w:t>
      </w:r>
      <w:r>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Гора“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подручје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издвојено</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је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као</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Потенцијално</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подручје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Еколошке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мреже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Републике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Српске</w:t>
      </w:r>
      <w:r w:rsidRPr="009A5EA9">
        <w:rPr>
          <w:rFonts w:ascii="Arial" w:hAnsi="Arial" w:cs="Arial"/>
          <w:bCs/>
          <w:color w:val="000000" w:themeColor="text1"/>
          <w:szCs w:val="24"/>
          <w:lang w:val="ru-RU"/>
        </w:rPr>
        <w:t>.</w:t>
      </w:r>
    </w:p>
    <w:p w14:paraId="3D97F129" w14:textId="77777777" w:rsidR="0050176B" w:rsidRDefault="0050176B" w:rsidP="00FF3640">
      <w:pPr>
        <w:widowControl w:val="0"/>
        <w:tabs>
          <w:tab w:val="left" w:pos="545"/>
        </w:tabs>
        <w:spacing w:line="275" w:lineRule="exact"/>
        <w:jc w:val="both"/>
        <w:outlineLvl w:val="1"/>
        <w:rPr>
          <w:rFonts w:ascii="Arial" w:hAnsi="Arial" w:cs="Arial"/>
          <w:bCs/>
          <w:color w:val="000000" w:themeColor="text1"/>
          <w:szCs w:val="24"/>
          <w:lang w:val="ru-RU"/>
        </w:rPr>
      </w:pPr>
    </w:p>
    <w:p w14:paraId="090B8DE9" w14:textId="54E4471A" w:rsidR="0050176B" w:rsidRPr="00625806" w:rsidRDefault="0050176B" w:rsidP="0050176B">
      <w:pPr>
        <w:autoSpaceDE w:val="0"/>
        <w:autoSpaceDN w:val="0"/>
        <w:adjustRightInd w:val="0"/>
        <w:jc w:val="both"/>
        <w:rPr>
          <w:rFonts w:ascii="Arial" w:hAnsi="Arial" w:cs="Arial"/>
          <w:szCs w:val="24"/>
          <w:lang w:val="sr-Latn-RS" w:eastAsia="sr-Latn-RS"/>
        </w:rPr>
      </w:pPr>
      <w:r w:rsidRPr="00625806">
        <w:rPr>
          <w:rFonts w:ascii="Arial" w:hAnsi="Arial" w:cs="Arial" w:hint="eastAsia"/>
          <w:szCs w:val="24"/>
          <w:lang w:val="sr-Cyrl-RS" w:eastAsia="sr-Latn-RS"/>
        </w:rPr>
        <w:t>Парк</w:t>
      </w:r>
      <w:r w:rsidRPr="00625806">
        <w:rPr>
          <w:rFonts w:ascii="Arial" w:hAnsi="Arial" w:cs="Arial"/>
          <w:szCs w:val="24"/>
          <w:lang w:val="sr-Cyrl-RS" w:eastAsia="sr-Latn-RS"/>
        </w:rPr>
        <w:t xml:space="preserve"> </w:t>
      </w:r>
      <w:r w:rsidRPr="00625806">
        <w:rPr>
          <w:rFonts w:ascii="Arial" w:hAnsi="Arial" w:cs="Arial" w:hint="eastAsia"/>
          <w:szCs w:val="24"/>
          <w:lang w:val="sr-Cyrl-RS" w:eastAsia="sr-Latn-RS"/>
        </w:rPr>
        <w:t>природе</w:t>
      </w:r>
      <w:r w:rsidRPr="00625806">
        <w:rPr>
          <w:rFonts w:ascii="Arial" w:hAnsi="Arial" w:cs="Arial"/>
          <w:szCs w:val="24"/>
          <w:lang w:val="sr-Cyrl-RS" w:eastAsia="sr-Latn-RS"/>
        </w:rPr>
        <w:t xml:space="preserve"> „</w:t>
      </w:r>
      <w:r w:rsidRPr="00625806">
        <w:rPr>
          <w:rFonts w:ascii="Arial" w:hAnsi="Arial" w:cs="Arial" w:hint="eastAsia"/>
          <w:szCs w:val="24"/>
          <w:lang w:val="sr-Cyrl-RS" w:eastAsia="sr-Latn-RS"/>
        </w:rPr>
        <w:t>Орјен</w:t>
      </w:r>
      <w:r w:rsidRPr="00625806">
        <w:rPr>
          <w:rFonts w:ascii="Arial" w:hAnsi="Arial" w:cs="Arial"/>
          <w:szCs w:val="24"/>
          <w:lang w:val="sr-Cyrl-RS" w:eastAsia="sr-Latn-RS"/>
        </w:rPr>
        <w:t xml:space="preserve">" је проглашен у септембру 2020. године, знају му се границе и узет је у обзир пут као граница који тангира западни и сјеверни дио парка природе. Граница потенцијалне мреже са западне стране повучена је „право“ </w:t>
      </w:r>
      <w:r w:rsidR="0088232D">
        <w:rPr>
          <w:rFonts w:ascii="Arial" w:hAnsi="Arial" w:cs="Arial"/>
          <w:szCs w:val="24"/>
          <w:lang w:val="sr-Cyrl-RS" w:eastAsia="sr-Latn-RS"/>
        </w:rPr>
        <w:t xml:space="preserve">(што се може видјети на сљедећој слици) </w:t>
      </w:r>
      <w:r w:rsidRPr="00625806">
        <w:rPr>
          <w:rFonts w:ascii="Arial" w:hAnsi="Arial" w:cs="Arial"/>
          <w:szCs w:val="24"/>
          <w:lang w:val="sr-Cyrl-RS" w:eastAsia="sr-Latn-RS"/>
        </w:rPr>
        <w:t xml:space="preserve">и при томе се није водило рачуна о путу као граници између локације планираног обухвата предметне соларне електране и Еколошке мреже, тако да је нелогично да поменута </w:t>
      </w:r>
      <w:bookmarkStart w:id="44" w:name="_Hlk216867538"/>
      <w:r w:rsidRPr="00625806">
        <w:rPr>
          <w:rFonts w:ascii="Arial" w:hAnsi="Arial" w:cs="Arial"/>
          <w:szCs w:val="24"/>
          <w:lang w:val="sr-Cyrl-RS" w:eastAsia="sr-Latn-RS"/>
        </w:rPr>
        <w:t>4</w:t>
      </w:r>
      <w:bookmarkStart w:id="45" w:name="_Hlk216871962"/>
      <w:r w:rsidRPr="00625806">
        <w:rPr>
          <w:rFonts w:ascii="Arial" w:hAnsi="Arial" w:cs="Arial"/>
          <w:szCs w:val="24"/>
          <w:lang w:val="sr-Cyrl-RS" w:eastAsia="sr-Latn-RS"/>
        </w:rPr>
        <w:t xml:space="preserve">,5 ha </w:t>
      </w:r>
      <w:bookmarkEnd w:id="44"/>
      <w:r w:rsidRPr="00625806">
        <w:rPr>
          <w:rFonts w:ascii="Arial" w:hAnsi="Arial" w:cs="Arial"/>
          <w:szCs w:val="24"/>
          <w:lang w:val="sr-Cyrl-RS" w:eastAsia="sr-Latn-RS"/>
        </w:rPr>
        <w:t>улазе у обухват Еколошке мреже</w:t>
      </w:r>
      <w:bookmarkEnd w:id="45"/>
      <w:r w:rsidRPr="00625806">
        <w:rPr>
          <w:rFonts w:ascii="Arial" w:hAnsi="Arial" w:cs="Arial"/>
          <w:szCs w:val="24"/>
          <w:lang w:val="sr-Cyrl-RS" w:eastAsia="sr-Latn-RS"/>
        </w:rPr>
        <w:t xml:space="preserve">, јер та иста 4,5 ha не улазе у </w:t>
      </w:r>
      <w:r w:rsidRPr="00625806">
        <w:rPr>
          <w:rFonts w:ascii="Arial" w:hAnsi="Arial" w:cs="Arial" w:hint="eastAsia"/>
          <w:szCs w:val="24"/>
          <w:lang w:val="sr-Cyrl-RS" w:eastAsia="sr-Latn-RS"/>
        </w:rPr>
        <w:t>Парк</w:t>
      </w:r>
      <w:r w:rsidRPr="00625806">
        <w:rPr>
          <w:rFonts w:ascii="Arial" w:hAnsi="Arial" w:cs="Arial"/>
          <w:szCs w:val="24"/>
          <w:lang w:val="sr-Cyrl-RS" w:eastAsia="sr-Latn-RS"/>
        </w:rPr>
        <w:t xml:space="preserve"> </w:t>
      </w:r>
      <w:r w:rsidRPr="00625806">
        <w:rPr>
          <w:rFonts w:ascii="Arial" w:hAnsi="Arial" w:cs="Arial" w:hint="eastAsia"/>
          <w:szCs w:val="24"/>
          <w:lang w:val="sr-Cyrl-RS" w:eastAsia="sr-Latn-RS"/>
        </w:rPr>
        <w:t>природе</w:t>
      </w:r>
      <w:r w:rsidRPr="00625806">
        <w:rPr>
          <w:rFonts w:ascii="Arial" w:hAnsi="Arial" w:cs="Arial"/>
          <w:szCs w:val="24"/>
          <w:lang w:val="sr-Cyrl-RS" w:eastAsia="sr-Latn-RS"/>
        </w:rPr>
        <w:t xml:space="preserve"> „</w:t>
      </w:r>
      <w:r w:rsidRPr="00625806">
        <w:rPr>
          <w:rFonts w:ascii="Arial" w:hAnsi="Arial" w:cs="Arial" w:hint="eastAsia"/>
          <w:szCs w:val="24"/>
          <w:lang w:val="sr-Cyrl-RS" w:eastAsia="sr-Latn-RS"/>
        </w:rPr>
        <w:t>Орјен</w:t>
      </w:r>
      <w:r w:rsidRPr="00625806">
        <w:rPr>
          <w:rFonts w:ascii="Arial" w:hAnsi="Arial" w:cs="Arial"/>
          <w:szCs w:val="24"/>
          <w:lang w:val="sr-Cyrl-RS" w:eastAsia="sr-Latn-RS"/>
        </w:rPr>
        <w:t>".</w:t>
      </w:r>
    </w:p>
    <w:p w14:paraId="1B4FD939" w14:textId="77777777" w:rsidR="0050176B" w:rsidRPr="00625806" w:rsidRDefault="0050176B" w:rsidP="0050176B">
      <w:pPr>
        <w:autoSpaceDE w:val="0"/>
        <w:autoSpaceDN w:val="0"/>
        <w:adjustRightInd w:val="0"/>
        <w:jc w:val="both"/>
        <w:rPr>
          <w:rFonts w:ascii="Arial" w:hAnsi="Arial" w:cs="Arial"/>
          <w:szCs w:val="24"/>
          <w:lang w:val="sr-Cyrl-RS" w:eastAsia="sr-Latn-RS"/>
        </w:rPr>
      </w:pPr>
      <w:r w:rsidRPr="00625806">
        <w:rPr>
          <w:rFonts w:ascii="Arial" w:hAnsi="Arial" w:cs="Arial"/>
          <w:szCs w:val="24"/>
          <w:lang w:val="sr-Cyrl-RS" w:eastAsia="sr-Latn-RS"/>
        </w:rPr>
        <w:t xml:space="preserve">Такође, битно је напоменути да је </w:t>
      </w:r>
      <w:r w:rsidRPr="00625806">
        <w:rPr>
          <w:rFonts w:ascii="Arial" w:hAnsi="Arial" w:cs="Arial" w:hint="eastAsia"/>
          <w:szCs w:val="24"/>
          <w:lang w:val="sr-Latn-RS" w:eastAsia="sr-Latn-RS"/>
        </w:rPr>
        <w:t>предметна</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локација</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у</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обухвату</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Просторног</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плана</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Града</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Требињ</w:t>
      </w:r>
      <w:r w:rsidRPr="00625806">
        <w:rPr>
          <w:rFonts w:ascii="Arial" w:hAnsi="Arial" w:cs="Arial"/>
          <w:szCs w:val="24"/>
          <w:lang w:val="sr-Latn-RS" w:eastAsia="sr-Latn-RS"/>
        </w:rPr>
        <w:t xml:space="preserve">a, </w:t>
      </w:r>
      <w:r w:rsidRPr="00625806">
        <w:rPr>
          <w:rFonts w:ascii="Arial" w:hAnsi="Arial" w:cs="Arial" w:hint="eastAsia"/>
          <w:szCs w:val="24"/>
          <w:lang w:val="sr-Latn-RS" w:eastAsia="sr-Latn-RS"/>
        </w:rPr>
        <w:t>што</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значи</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да</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је</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њена</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намјена</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већ</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дефинисана</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тим</w:t>
      </w:r>
      <w:r w:rsidRPr="00625806">
        <w:rPr>
          <w:rFonts w:ascii="Arial" w:hAnsi="Arial" w:cs="Arial"/>
          <w:szCs w:val="24"/>
          <w:lang w:val="sr-Latn-RS" w:eastAsia="sr-Latn-RS"/>
        </w:rPr>
        <w:t xml:space="preserve"> </w:t>
      </w:r>
      <w:r w:rsidRPr="00625806">
        <w:rPr>
          <w:rFonts w:ascii="Arial" w:hAnsi="Arial" w:cs="Arial" w:hint="eastAsia"/>
          <w:szCs w:val="24"/>
          <w:lang w:val="sr-Latn-RS" w:eastAsia="sr-Latn-RS"/>
        </w:rPr>
        <w:t>планом</w:t>
      </w:r>
      <w:r w:rsidRPr="00625806">
        <w:rPr>
          <w:rFonts w:ascii="Arial" w:hAnsi="Arial" w:cs="Arial"/>
          <w:szCs w:val="24"/>
          <w:lang w:val="sr-Cyrl-RS" w:eastAsia="sr-Latn-RS"/>
        </w:rPr>
        <w:t>.</w:t>
      </w:r>
    </w:p>
    <w:p w14:paraId="614D0E50" w14:textId="77777777" w:rsidR="0050176B" w:rsidRPr="00746C03" w:rsidRDefault="0050176B" w:rsidP="0050176B">
      <w:pPr>
        <w:autoSpaceDE w:val="0"/>
        <w:autoSpaceDN w:val="0"/>
        <w:adjustRightInd w:val="0"/>
        <w:jc w:val="both"/>
        <w:rPr>
          <w:rFonts w:ascii="Arial" w:hAnsi="Arial" w:cs="Arial"/>
          <w:color w:val="0070C0"/>
          <w:szCs w:val="24"/>
          <w:lang w:val="sr-Cyrl-RS" w:eastAsia="sr-Latn-RS"/>
        </w:rPr>
      </w:pPr>
    </w:p>
    <w:p w14:paraId="642AEC26" w14:textId="16AA4448" w:rsidR="0050176B" w:rsidRPr="00D5710C" w:rsidRDefault="00C814DC" w:rsidP="0050176B">
      <w:pPr>
        <w:autoSpaceDE w:val="0"/>
        <w:autoSpaceDN w:val="0"/>
        <w:adjustRightInd w:val="0"/>
        <w:jc w:val="center"/>
        <w:rPr>
          <w:rFonts w:ascii="Arial" w:hAnsi="Arial" w:cs="Arial"/>
          <w:color w:val="EE0000"/>
          <w:szCs w:val="24"/>
          <w:lang w:val="hr-BA" w:eastAsia="sr-Latn-RS"/>
        </w:rPr>
      </w:pPr>
      <w:r w:rsidRPr="00196FE1">
        <w:rPr>
          <w:rFonts w:ascii="Arial" w:hAnsi="Arial" w:cs="Arial"/>
          <w:noProof/>
          <w:color w:val="EE0000"/>
          <w:szCs w:val="24"/>
          <w:lang w:val="sr-Latn-BA" w:eastAsia="sr-Latn-BA"/>
        </w:rPr>
        <mc:AlternateContent>
          <mc:Choice Requires="wps">
            <w:drawing>
              <wp:anchor distT="0" distB="0" distL="114300" distR="114300" simplePos="0" relativeHeight="251937280" behindDoc="0" locked="0" layoutInCell="1" allowOverlap="1" wp14:anchorId="22C83E9A" wp14:editId="46C6E627">
                <wp:simplePos x="0" y="0"/>
                <wp:positionH relativeFrom="margin">
                  <wp:posOffset>1893653</wp:posOffset>
                </wp:positionH>
                <wp:positionV relativeFrom="paragraph">
                  <wp:posOffset>2632600</wp:posOffset>
                </wp:positionV>
                <wp:extent cx="1065475" cy="2043485"/>
                <wp:effectExtent l="0" t="0" r="78105" b="52070"/>
                <wp:wrapNone/>
                <wp:docPr id="1076426512" name="Straight Arrow Connector 78"/>
                <wp:cNvGraphicFramePr/>
                <a:graphic xmlns:a="http://schemas.openxmlformats.org/drawingml/2006/main">
                  <a:graphicData uri="http://schemas.microsoft.com/office/word/2010/wordprocessingShape">
                    <wps:wsp>
                      <wps:cNvCnPr/>
                      <wps:spPr>
                        <a:xfrm>
                          <a:off x="0" y="0"/>
                          <a:ext cx="1065475" cy="204348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D423A4E" id="_x0000_t32" coordsize="21600,21600" o:spt="32" o:oned="t" path="m,l21600,21600e" filled="f">
                <v:path arrowok="t" fillok="f" o:connecttype="none"/>
                <o:lock v:ext="edit" shapetype="t"/>
              </v:shapetype>
              <v:shape id="Straight Arrow Connector 78" o:spid="_x0000_s1026" type="#_x0000_t32" style="position:absolute;margin-left:149.1pt;margin-top:207.3pt;width:83.9pt;height:160.9pt;z-index:251937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FqmvgEAANEDAAAOAAAAZHJzL2Uyb0RvYy54bWysU02P0zAQvSPxHyzfaZLSLquo6R66wAXB&#10;ioUf4HXGiSXHtsZDk/x7bLdNESChXXGZ+GPem5nnl93dNBh2BAza2YZXq5IzsNK12nYN//7tw5tb&#10;zgIJ2wrjLDR8hsDv9q9f7UZfw9r1zrSALJLYUI++4T2Rr4siyB4GEVbOg42XyuEgKG6xK1oUY2Qf&#10;TLEuy5tidNh6dBJCiKf3p0u+z/xKgaQvSgUgZhoee6McMcenFIv9TtQdCt9reW5DvKCLQWgbiy5U&#10;94IE+4H6D6pBS3TBKVpJNxROKS0hzxCnqcrfpnnshYc8SxQn+EWm8P9o5efjwT5glGH0oQ7+AdMU&#10;k8IhfWN/bMpizYtYMBGT8bAqb7abd1vOZLxbl5u3m9ttkrO4wj0G+ghuYGnR8EAodNfTwVkbH8Zh&#10;lSUTx0+BTsALINU2NkUS2ry3LaPZR/cQamE7A+c6KaW49p1XNBs4wb+CYrpNneYy2VJwMMiOIppB&#10;SAmWqoUpZieY0sYswPLfwHN+gkK223PACyJXdpYW8KCtw79Vp+nSsjrlXxQ4zZ0keHLtnF80SxN9&#10;k9/k7PFkzF/3GX79E/c/AQAA//8DAFBLAwQUAAYACAAAACEADId2VN8AAAALAQAADwAAAGRycy9k&#10;b3ducmV2LnhtbEyPy07DMBBF90j8gzVI7KjTxDIlxKnKS+oSWjbs3HhIIuJxZLut+XvMCpajObr3&#10;3Gad7MRO6MPoSMFyUQBD6pwZqVfwvn+5WQELUZPRkyNU8I0B1u3lRaNr4870hqdd7FkOoVBrBUOM&#10;c8156Aa0OizcjJR/n85bHfPpe268PudwO/GyKCS3eqTcMOgZHwfsvnZHq+DhdWs3Tx8+YVU9i5D2&#10;rqRuq9T1VdrcA4uY4h8Mv/pZHdrsdHBHMoFNCsq7VZlRBWIpJLBMCCnzuoOC20oK4G3D/29ofwAA&#10;AP//AwBQSwECLQAUAAYACAAAACEAtoM4kv4AAADhAQAAEwAAAAAAAAAAAAAAAAAAAAAAW0NvbnRl&#10;bnRfVHlwZXNdLnhtbFBLAQItABQABgAIAAAAIQA4/SH/1gAAAJQBAAALAAAAAAAAAAAAAAAAAC8B&#10;AABfcmVscy8ucmVsc1BLAQItABQABgAIAAAAIQAbVFqmvgEAANEDAAAOAAAAAAAAAAAAAAAAAC4C&#10;AABkcnMvZTJvRG9jLnhtbFBLAQItABQABgAIAAAAIQAMh3ZU3wAAAAsBAAAPAAAAAAAAAAAAAAAA&#10;ABgEAABkcnMvZG93bnJldi54bWxQSwUGAAAAAAQABADzAAAAJAUAAAAA&#10;" strokecolor="#4579b8 [3044]">
                <v:stroke endarrow="block"/>
                <w10:wrap anchorx="margin"/>
              </v:shape>
            </w:pict>
          </mc:Fallback>
        </mc:AlternateContent>
      </w:r>
      <w:r w:rsidRPr="008C5F56">
        <w:rPr>
          <w:rFonts w:ascii="Arial" w:hAnsi="Arial" w:cs="Arial"/>
          <w:noProof/>
          <w:color w:val="0070C0"/>
          <w:szCs w:val="24"/>
          <w:lang w:val="sr-Latn-BA" w:eastAsia="sr-Latn-BA"/>
        </w:rPr>
        <mc:AlternateContent>
          <mc:Choice Requires="wps">
            <w:drawing>
              <wp:anchor distT="0" distB="0" distL="114300" distR="114300" simplePos="0" relativeHeight="251936256" behindDoc="0" locked="0" layoutInCell="1" allowOverlap="1" wp14:anchorId="2DB35943" wp14:editId="329281D2">
                <wp:simplePos x="0" y="0"/>
                <wp:positionH relativeFrom="column">
                  <wp:posOffset>1809170</wp:posOffset>
                </wp:positionH>
                <wp:positionV relativeFrom="paragraph">
                  <wp:posOffset>2572137</wp:posOffset>
                </wp:positionV>
                <wp:extent cx="68414" cy="84317"/>
                <wp:effectExtent l="19050" t="19050" r="27305" b="11430"/>
                <wp:wrapNone/>
                <wp:docPr id="584910810" name="Oval 77"/>
                <wp:cNvGraphicFramePr/>
                <a:graphic xmlns:a="http://schemas.openxmlformats.org/drawingml/2006/main">
                  <a:graphicData uri="http://schemas.microsoft.com/office/word/2010/wordprocessingShape">
                    <wps:wsp>
                      <wps:cNvSpPr/>
                      <wps:spPr>
                        <a:xfrm>
                          <a:off x="0" y="0"/>
                          <a:ext cx="68414" cy="84317"/>
                        </a:xfrm>
                        <a:prstGeom prst="ellipse">
                          <a:avLst/>
                        </a:prstGeom>
                        <a:noFill/>
                        <a:ln w="28575">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A53CB6" id="Oval 77" o:spid="_x0000_s1026" style="position:absolute;margin-left:142.45pt;margin-top:202.55pt;width:5.4pt;height:6.65pt;z-index:25193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qVhgIAAGkFAAAOAAAAZHJzL2Uyb0RvYy54bWysVEtv2zAMvg/YfxB0X21nSZMFdYogRYcB&#10;RRusHXpWZCkWIIuapLz260fJjwRrscOwiy2K5EfyE8mb22OjyV44r8CUtLjKKRGGQ6XMtqQ/Xu4/&#10;zSjxgZmKaTCipCfh6e3i44ebg52LEdSgK+EIghg/P9iS1iHYeZZ5XouG+SuwwqBSgmtYQNFts8qx&#10;A6I3Ohvl+XV2AFdZB1x4j7d3rZIuEr6UgocnKb0IRJcUcwvp69J3E7/Z4obNt47ZWvEuDfYPWTRM&#10;GQw6QN2xwMjOqTdQjeIOPMhwxaHJQErFRaoBqynyP6p5rpkVqRYkx9uBJv//YPnj/tmuHdJwsH7u&#10;8RirOErXxD/mR46JrNNAljgGwvHyejYuxpRw1MzGn4tppDI7u1rnw1cBDYmHkgqtlfWxGDZn+wcf&#10;WuveKl4buFdapwfRhhxKOppNppPk4UGrKmqjnXfbzUo7smfxTfNpvkrPiLEvzFDSBhM6V5VO4aRF&#10;xNDmu5BEVVjHqI0QG04MsIxzYULRqmpWiTZaMcnzIVjvkcpOgBFZYpYDdgfQW7YgPXbLQGcfXUXq&#10;18E5/1tirfPgkSKDCYNzowy49wA0VtVFbu17klpqIksbqE5rRxy00+Itv1f4iA/MhzVzOB44SDjy&#10;4Qk/UgO+FHQnSmpwv967j/bYtail5IDjVlL/c8ecoER/M9jPX4rxOM5nEsaT6QgFd6nZXGrMrlkB&#10;vn6By8XydIz2QfdH6aB5xc2wjFFRxQzH2CXlwfXCKrRrAHcLF8tlMsOZtCw8mGfLI3hkNXboy/GV&#10;Odt1csABeIR+NN90c2sbPQ0sdwGkSq1+5rXjG+c5NU63e+LCuJST1XlDLn4DAAD//wMAUEsDBBQA&#10;BgAIAAAAIQAoJ1ku3gAAAAsBAAAPAAAAZHJzL2Rvd25yZXYueG1sTI/BToNAEIbvJr7DZky82QVC&#10;K6UsTWPiwZu24nlhR6Cys4RdWnx7x5MeZ+bLP99f7Bc7iAtOvnekIF5FIJAaZ3pqFbyfnh8yED5o&#10;MnpwhAq+0cO+vL0pdG7cld7wcgyt4BDyuVbQhTDmUvqmQ6v9yo1IfPt0k9WBx6mVZtJXDreDTKJo&#10;I63uiT90esSnDpuv42wVnPuDqarqJZ1fsW7Ibj7awSdK3d8thx2IgEv4g+FXn9WhZKfazWS8GBQk&#10;WbplVEEarWMQTCTb9SOImjdxloIsC/m/Q/kDAAD//wMAUEsBAi0AFAAGAAgAAAAhALaDOJL+AAAA&#10;4QEAABMAAAAAAAAAAAAAAAAAAAAAAFtDb250ZW50X1R5cGVzXS54bWxQSwECLQAUAAYACAAAACEA&#10;OP0h/9YAAACUAQAACwAAAAAAAAAAAAAAAAAvAQAAX3JlbHMvLnJlbHNQSwECLQAUAAYACAAAACEA&#10;fgu6lYYCAABpBQAADgAAAAAAAAAAAAAAAAAuAgAAZHJzL2Uyb0RvYy54bWxQSwECLQAUAAYACAAA&#10;ACEAKCdZLt4AAAALAQAADwAAAAAAAAAAAAAAAADgBAAAZHJzL2Rvd25yZXYueG1sUEsFBgAAAAAE&#10;AAQA8wAAAOsFAAAAAA==&#10;" filled="f" strokecolor="#0070c0" strokeweight="2.25pt"/>
            </w:pict>
          </mc:Fallback>
        </mc:AlternateContent>
      </w:r>
      <w:r w:rsidR="0050176B" w:rsidRPr="00D5710C">
        <w:rPr>
          <w:rFonts w:ascii="Arial" w:hAnsi="Arial" w:cs="Arial"/>
          <w:noProof/>
          <w:color w:val="EE0000"/>
          <w:szCs w:val="24"/>
          <w:lang w:val="sr-Latn-BA" w:eastAsia="sr-Latn-BA"/>
        </w:rPr>
        <w:drawing>
          <wp:inline distT="0" distB="0" distL="0" distR="0" wp14:anchorId="069D8F99" wp14:editId="5F352CE5">
            <wp:extent cx="3140766" cy="4314240"/>
            <wp:effectExtent l="0" t="0" r="2540" b="0"/>
            <wp:docPr id="886963724"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r="1258" b="4791"/>
                    <a:stretch>
                      <a:fillRect/>
                    </a:stretch>
                  </pic:blipFill>
                  <pic:spPr bwMode="auto">
                    <a:xfrm>
                      <a:off x="0" y="0"/>
                      <a:ext cx="3154280" cy="4332804"/>
                    </a:xfrm>
                    <a:prstGeom prst="rect">
                      <a:avLst/>
                    </a:prstGeom>
                    <a:noFill/>
                    <a:ln>
                      <a:noFill/>
                    </a:ln>
                    <a:extLst>
                      <a:ext uri="{53640926-AAD7-44D8-BBD7-CCE9431645EC}">
                        <a14:shadowObscured xmlns:a14="http://schemas.microsoft.com/office/drawing/2010/main"/>
                      </a:ext>
                    </a:extLst>
                  </pic:spPr>
                </pic:pic>
              </a:graphicData>
            </a:graphic>
          </wp:inline>
        </w:drawing>
      </w:r>
    </w:p>
    <w:p w14:paraId="5DB26CE2" w14:textId="54889BF7" w:rsidR="0050176B" w:rsidRPr="00625806" w:rsidRDefault="0050176B" w:rsidP="0050176B">
      <w:pPr>
        <w:autoSpaceDE w:val="0"/>
        <w:autoSpaceDN w:val="0"/>
        <w:adjustRightInd w:val="0"/>
        <w:jc w:val="center"/>
        <w:rPr>
          <w:rFonts w:ascii="Arial" w:hAnsi="Arial" w:cs="Arial"/>
          <w:szCs w:val="24"/>
          <w:lang w:val="sr-Cyrl-RS" w:eastAsia="sr-Latn-RS"/>
        </w:rPr>
      </w:pPr>
      <w:r w:rsidRPr="00625806">
        <w:rPr>
          <w:rFonts w:ascii="Arial" w:hAnsi="Arial" w:cs="Arial" w:hint="eastAsia"/>
          <w:i/>
          <w:iCs/>
          <w:sz w:val="22"/>
          <w:szCs w:val="22"/>
          <w:lang w:val="sr-Cyrl-BA" w:eastAsia="sr-Latn-RS"/>
        </w:rPr>
        <w:t>Слика</w:t>
      </w:r>
      <w:r w:rsidRPr="00625806">
        <w:rPr>
          <w:rFonts w:ascii="Arial" w:hAnsi="Arial" w:cs="Arial"/>
          <w:i/>
          <w:iCs/>
          <w:sz w:val="22"/>
          <w:szCs w:val="22"/>
          <w:lang w:val="sr-Cyrl-BA" w:eastAsia="sr-Latn-RS"/>
        </w:rPr>
        <w:t xml:space="preserve">– Позиција предметне локације у односу на </w:t>
      </w:r>
      <w:r w:rsidRPr="00625806">
        <w:rPr>
          <w:rFonts w:ascii="Arial" w:hAnsi="Arial" w:cs="Arial" w:hint="eastAsia"/>
          <w:i/>
          <w:iCs/>
          <w:sz w:val="22"/>
          <w:szCs w:val="22"/>
          <w:lang w:val="sr-Cyrl-BA" w:eastAsia="sr-Latn-RS"/>
        </w:rPr>
        <w:t>Потенцијално</w:t>
      </w:r>
      <w:r w:rsidRPr="00625806">
        <w:rPr>
          <w:rFonts w:ascii="Arial" w:hAnsi="Arial" w:cs="Arial"/>
          <w:i/>
          <w:iCs/>
          <w:sz w:val="22"/>
          <w:szCs w:val="22"/>
          <w:lang w:val="sr-Cyrl-BA" w:eastAsia="sr-Latn-RS"/>
        </w:rPr>
        <w:t xml:space="preserve"> </w:t>
      </w:r>
      <w:r w:rsidRPr="00625806">
        <w:rPr>
          <w:rFonts w:ascii="Arial" w:hAnsi="Arial" w:cs="Arial" w:hint="eastAsia"/>
          <w:i/>
          <w:iCs/>
          <w:sz w:val="22"/>
          <w:szCs w:val="22"/>
          <w:lang w:val="sr-Cyrl-BA" w:eastAsia="sr-Latn-RS"/>
        </w:rPr>
        <w:t>подручје</w:t>
      </w:r>
      <w:r w:rsidRPr="00625806">
        <w:rPr>
          <w:rFonts w:ascii="Arial" w:hAnsi="Arial" w:cs="Arial"/>
          <w:i/>
          <w:iCs/>
          <w:sz w:val="22"/>
          <w:szCs w:val="22"/>
          <w:lang w:val="sr-Cyrl-BA" w:eastAsia="sr-Latn-RS"/>
        </w:rPr>
        <w:t xml:space="preserve"> </w:t>
      </w:r>
      <w:r w:rsidRPr="00625806">
        <w:rPr>
          <w:rFonts w:ascii="Arial" w:hAnsi="Arial" w:cs="Arial" w:hint="eastAsia"/>
          <w:i/>
          <w:iCs/>
          <w:sz w:val="22"/>
          <w:szCs w:val="22"/>
          <w:lang w:val="sr-Cyrl-BA" w:eastAsia="sr-Latn-RS"/>
        </w:rPr>
        <w:t>Еколошке</w:t>
      </w:r>
      <w:r w:rsidRPr="00625806">
        <w:rPr>
          <w:rFonts w:ascii="Arial" w:hAnsi="Arial" w:cs="Arial"/>
          <w:i/>
          <w:iCs/>
          <w:sz w:val="22"/>
          <w:szCs w:val="22"/>
          <w:lang w:val="sr-Cyrl-BA" w:eastAsia="sr-Latn-RS"/>
        </w:rPr>
        <w:t xml:space="preserve"> </w:t>
      </w:r>
      <w:r w:rsidRPr="00625806">
        <w:rPr>
          <w:rFonts w:ascii="Arial" w:hAnsi="Arial" w:cs="Arial" w:hint="eastAsia"/>
          <w:i/>
          <w:iCs/>
          <w:sz w:val="22"/>
          <w:szCs w:val="22"/>
          <w:lang w:val="sr-Cyrl-BA" w:eastAsia="sr-Latn-RS"/>
        </w:rPr>
        <w:t>мреже</w:t>
      </w:r>
      <w:r w:rsidRPr="00625806">
        <w:rPr>
          <w:rFonts w:ascii="Arial" w:hAnsi="Arial" w:cs="Arial"/>
          <w:i/>
          <w:iCs/>
          <w:sz w:val="22"/>
          <w:szCs w:val="22"/>
          <w:lang w:val="sr-Cyrl-BA" w:eastAsia="sr-Latn-RS"/>
        </w:rPr>
        <w:t xml:space="preserve"> </w:t>
      </w:r>
      <w:r w:rsidRPr="00625806">
        <w:rPr>
          <w:rFonts w:ascii="Arial" w:hAnsi="Arial" w:cs="Arial" w:hint="eastAsia"/>
          <w:i/>
          <w:iCs/>
          <w:sz w:val="22"/>
          <w:szCs w:val="22"/>
          <w:lang w:val="sr-Cyrl-BA" w:eastAsia="sr-Latn-RS"/>
        </w:rPr>
        <w:t>Републике</w:t>
      </w:r>
      <w:r w:rsidRPr="00625806">
        <w:rPr>
          <w:rFonts w:ascii="Arial" w:hAnsi="Arial" w:cs="Arial"/>
          <w:i/>
          <w:iCs/>
          <w:sz w:val="22"/>
          <w:szCs w:val="22"/>
          <w:lang w:val="sr-Cyrl-BA" w:eastAsia="sr-Latn-RS"/>
        </w:rPr>
        <w:t xml:space="preserve"> </w:t>
      </w:r>
      <w:r w:rsidRPr="00625806">
        <w:rPr>
          <w:rFonts w:ascii="Arial" w:hAnsi="Arial" w:cs="Arial" w:hint="eastAsia"/>
          <w:i/>
          <w:iCs/>
          <w:sz w:val="22"/>
          <w:szCs w:val="22"/>
          <w:lang w:val="sr-Cyrl-BA" w:eastAsia="sr-Latn-RS"/>
        </w:rPr>
        <w:t>Српске</w:t>
      </w:r>
      <w:r w:rsidRPr="00625806">
        <w:rPr>
          <w:rFonts w:ascii="Arial" w:hAnsi="Arial" w:cs="Arial"/>
          <w:i/>
          <w:iCs/>
          <w:sz w:val="22"/>
          <w:szCs w:val="22"/>
          <w:lang w:val="sr-Cyrl-BA" w:eastAsia="sr-Latn-RS"/>
        </w:rPr>
        <w:t xml:space="preserve"> „</w:t>
      </w:r>
      <w:proofErr w:type="spellStart"/>
      <w:r w:rsidRPr="00625806">
        <w:rPr>
          <w:rFonts w:ascii="Arial" w:hAnsi="Arial" w:cs="Arial" w:hint="eastAsia"/>
          <w:i/>
          <w:iCs/>
          <w:sz w:val="22"/>
          <w:szCs w:val="22"/>
          <w:lang w:val="sr-Cyrl-BA" w:eastAsia="sr-Latn-RS"/>
        </w:rPr>
        <w:t>Орјен</w:t>
      </w:r>
      <w:proofErr w:type="spellEnd"/>
      <w:r w:rsidRPr="00625806">
        <w:rPr>
          <w:rFonts w:ascii="Arial" w:hAnsi="Arial" w:cs="Arial"/>
          <w:i/>
          <w:iCs/>
          <w:sz w:val="22"/>
          <w:szCs w:val="22"/>
          <w:lang w:val="sr-Cyrl-BA" w:eastAsia="sr-Latn-RS"/>
        </w:rPr>
        <w:t xml:space="preserve"> - </w:t>
      </w:r>
      <w:r w:rsidRPr="00625806">
        <w:rPr>
          <w:rFonts w:ascii="Arial" w:hAnsi="Arial" w:cs="Arial" w:hint="eastAsia"/>
          <w:i/>
          <w:iCs/>
          <w:sz w:val="22"/>
          <w:szCs w:val="22"/>
          <w:lang w:val="sr-Cyrl-BA" w:eastAsia="sr-Latn-RS"/>
        </w:rPr>
        <w:t>Бијела</w:t>
      </w:r>
      <w:r w:rsidRPr="00625806">
        <w:rPr>
          <w:rFonts w:ascii="Arial" w:hAnsi="Arial" w:cs="Arial"/>
          <w:i/>
          <w:iCs/>
          <w:sz w:val="22"/>
          <w:szCs w:val="22"/>
          <w:lang w:val="sr-Cyrl-BA" w:eastAsia="sr-Latn-RS"/>
        </w:rPr>
        <w:t xml:space="preserve"> </w:t>
      </w:r>
      <w:r w:rsidRPr="00625806">
        <w:rPr>
          <w:rFonts w:ascii="Arial" w:hAnsi="Arial" w:cs="Arial" w:hint="eastAsia"/>
          <w:i/>
          <w:iCs/>
          <w:sz w:val="22"/>
          <w:szCs w:val="22"/>
          <w:lang w:val="sr-Cyrl-BA" w:eastAsia="sr-Latn-RS"/>
        </w:rPr>
        <w:t>Гора</w:t>
      </w:r>
      <w:r w:rsidRPr="00625806">
        <w:rPr>
          <w:rFonts w:ascii="Arial" w:hAnsi="Arial" w:cs="Arial"/>
          <w:i/>
          <w:iCs/>
          <w:sz w:val="22"/>
          <w:szCs w:val="22"/>
          <w:lang w:val="sr-Cyrl-BA" w:eastAsia="sr-Latn-RS"/>
        </w:rPr>
        <w:t>"</w:t>
      </w:r>
    </w:p>
    <w:p w14:paraId="49823215" w14:textId="77777777" w:rsidR="0050176B" w:rsidRPr="00196FE1" w:rsidRDefault="0050176B" w:rsidP="0050176B">
      <w:pPr>
        <w:jc w:val="both"/>
        <w:rPr>
          <w:rFonts w:ascii="Arial" w:hAnsi="Arial" w:cs="Arial"/>
          <w:color w:val="0070C0"/>
          <w:sz w:val="22"/>
          <w:szCs w:val="22"/>
          <w:lang w:val="sr-Cyrl-BA"/>
        </w:rPr>
      </w:pPr>
      <w:r>
        <w:rPr>
          <w:rFonts w:ascii="Arial" w:hAnsi="Arial" w:cs="Arial"/>
          <w:color w:val="0070C0"/>
          <w:szCs w:val="24"/>
          <w:lang w:val="sr-Cyrl-BA"/>
        </w:rPr>
        <w:t xml:space="preserve">                        </w:t>
      </w:r>
      <w:r w:rsidRPr="00196FE1">
        <w:rPr>
          <w:rFonts w:ascii="Arial" w:hAnsi="Arial" w:cs="Arial"/>
          <w:color w:val="0070C0"/>
          <w:sz w:val="22"/>
          <w:szCs w:val="22"/>
          <w:lang w:val="sr-Cyrl-BA"/>
        </w:rPr>
        <w:t xml:space="preserve">4,5 </w:t>
      </w:r>
      <w:proofErr w:type="spellStart"/>
      <w:r w:rsidRPr="00196FE1">
        <w:rPr>
          <w:rFonts w:ascii="Arial" w:hAnsi="Arial" w:cs="Arial"/>
          <w:color w:val="0070C0"/>
          <w:sz w:val="22"/>
          <w:szCs w:val="22"/>
          <w:lang w:val="sr-Cyrl-BA"/>
        </w:rPr>
        <w:t>ha</w:t>
      </w:r>
      <w:proofErr w:type="spellEnd"/>
      <w:r w:rsidRPr="00196FE1">
        <w:rPr>
          <w:rFonts w:ascii="Arial" w:hAnsi="Arial" w:cs="Arial"/>
          <w:color w:val="0070C0"/>
          <w:sz w:val="22"/>
          <w:szCs w:val="22"/>
          <w:lang w:val="sr-Cyrl-BA"/>
        </w:rPr>
        <w:t xml:space="preserve"> </w:t>
      </w:r>
      <w:r>
        <w:rPr>
          <w:rFonts w:ascii="Arial" w:hAnsi="Arial" w:cs="Arial"/>
          <w:color w:val="0070C0"/>
          <w:sz w:val="22"/>
          <w:szCs w:val="22"/>
          <w:lang w:val="sr-Cyrl-BA"/>
        </w:rPr>
        <w:t xml:space="preserve">која </w:t>
      </w:r>
      <w:r w:rsidRPr="00196FE1">
        <w:rPr>
          <w:rFonts w:ascii="Arial" w:hAnsi="Arial" w:cs="Arial" w:hint="eastAsia"/>
          <w:color w:val="0070C0"/>
          <w:sz w:val="22"/>
          <w:szCs w:val="22"/>
          <w:lang w:val="sr-Cyrl-BA"/>
        </w:rPr>
        <w:t>улазе</w:t>
      </w:r>
      <w:r w:rsidRPr="00196FE1">
        <w:rPr>
          <w:rFonts w:ascii="Arial" w:hAnsi="Arial" w:cs="Arial"/>
          <w:color w:val="0070C0"/>
          <w:sz w:val="22"/>
          <w:szCs w:val="22"/>
          <w:lang w:val="sr-Cyrl-BA"/>
        </w:rPr>
        <w:t xml:space="preserve"> </w:t>
      </w:r>
      <w:r w:rsidRPr="00196FE1">
        <w:rPr>
          <w:rFonts w:ascii="Arial" w:hAnsi="Arial" w:cs="Arial" w:hint="eastAsia"/>
          <w:color w:val="0070C0"/>
          <w:sz w:val="22"/>
          <w:szCs w:val="22"/>
          <w:lang w:val="sr-Cyrl-BA"/>
        </w:rPr>
        <w:t>у</w:t>
      </w:r>
      <w:r w:rsidRPr="00196FE1">
        <w:rPr>
          <w:rFonts w:ascii="Arial" w:hAnsi="Arial" w:cs="Arial"/>
          <w:color w:val="0070C0"/>
          <w:sz w:val="22"/>
          <w:szCs w:val="22"/>
          <w:lang w:val="sr-Cyrl-BA"/>
        </w:rPr>
        <w:t xml:space="preserve"> </w:t>
      </w:r>
      <w:r w:rsidRPr="00196FE1">
        <w:rPr>
          <w:rFonts w:ascii="Arial" w:hAnsi="Arial" w:cs="Arial" w:hint="eastAsia"/>
          <w:color w:val="0070C0"/>
          <w:sz w:val="22"/>
          <w:szCs w:val="22"/>
          <w:lang w:val="sr-Cyrl-BA"/>
        </w:rPr>
        <w:t>обухват</w:t>
      </w:r>
      <w:r w:rsidRPr="00196FE1">
        <w:rPr>
          <w:rFonts w:ascii="Arial" w:hAnsi="Arial" w:cs="Arial"/>
          <w:color w:val="0070C0"/>
          <w:sz w:val="22"/>
          <w:szCs w:val="22"/>
          <w:lang w:val="sr-Cyrl-BA"/>
        </w:rPr>
        <w:t xml:space="preserve"> </w:t>
      </w:r>
      <w:r>
        <w:rPr>
          <w:rFonts w:ascii="Arial" w:hAnsi="Arial" w:cs="Arial"/>
          <w:color w:val="0070C0"/>
          <w:sz w:val="22"/>
          <w:szCs w:val="22"/>
          <w:lang w:val="sr-Cyrl-BA"/>
        </w:rPr>
        <w:t xml:space="preserve">планиране </w:t>
      </w:r>
      <w:r w:rsidRPr="009477EC">
        <w:rPr>
          <w:rFonts w:ascii="Arial" w:hAnsi="Arial" w:cs="Arial" w:hint="eastAsia"/>
          <w:color w:val="0070C0"/>
          <w:sz w:val="22"/>
          <w:szCs w:val="22"/>
          <w:lang w:val="ru-RU"/>
        </w:rPr>
        <w:t>Е</w:t>
      </w:r>
      <w:proofErr w:type="spellStart"/>
      <w:r w:rsidRPr="00196FE1">
        <w:rPr>
          <w:rFonts w:ascii="Arial" w:hAnsi="Arial" w:cs="Arial" w:hint="eastAsia"/>
          <w:color w:val="0070C0"/>
          <w:sz w:val="22"/>
          <w:szCs w:val="22"/>
          <w:lang w:val="sr-Cyrl-BA"/>
        </w:rPr>
        <w:t>колошке</w:t>
      </w:r>
      <w:proofErr w:type="spellEnd"/>
      <w:r w:rsidRPr="00196FE1">
        <w:rPr>
          <w:rFonts w:ascii="Arial" w:hAnsi="Arial" w:cs="Arial"/>
          <w:color w:val="0070C0"/>
          <w:sz w:val="22"/>
          <w:szCs w:val="22"/>
          <w:lang w:val="sr-Cyrl-BA"/>
        </w:rPr>
        <w:t xml:space="preserve"> </w:t>
      </w:r>
      <w:r w:rsidRPr="00196FE1">
        <w:rPr>
          <w:rFonts w:ascii="Arial" w:hAnsi="Arial" w:cs="Arial" w:hint="eastAsia"/>
          <w:color w:val="0070C0"/>
          <w:sz w:val="22"/>
          <w:szCs w:val="22"/>
          <w:lang w:val="sr-Cyrl-BA"/>
        </w:rPr>
        <w:t>мреже</w:t>
      </w:r>
    </w:p>
    <w:p w14:paraId="71E5B952" w14:textId="77777777" w:rsidR="0050176B" w:rsidRDefault="0050176B" w:rsidP="00FF3640">
      <w:pPr>
        <w:widowControl w:val="0"/>
        <w:tabs>
          <w:tab w:val="left" w:pos="545"/>
        </w:tabs>
        <w:spacing w:line="275" w:lineRule="exact"/>
        <w:jc w:val="both"/>
        <w:outlineLvl w:val="1"/>
        <w:rPr>
          <w:rFonts w:ascii="Arial" w:hAnsi="Arial" w:cs="Arial"/>
          <w:bCs/>
          <w:color w:val="000000" w:themeColor="text1"/>
          <w:szCs w:val="24"/>
          <w:lang w:val="ru-RU"/>
        </w:rPr>
      </w:pPr>
    </w:p>
    <w:p w14:paraId="40454FC3" w14:textId="77777777" w:rsidR="00215B58" w:rsidRDefault="0088232D" w:rsidP="0088232D">
      <w:pPr>
        <w:widowControl w:val="0"/>
        <w:tabs>
          <w:tab w:val="left" w:pos="545"/>
        </w:tabs>
        <w:spacing w:line="275" w:lineRule="exact"/>
        <w:jc w:val="both"/>
        <w:outlineLvl w:val="1"/>
        <w:rPr>
          <w:rFonts w:ascii="Arial" w:hAnsi="Arial" w:cs="Arial"/>
          <w:szCs w:val="24"/>
          <w:lang w:val="sr-Cyrl-RS"/>
        </w:rPr>
      </w:pPr>
      <w:r>
        <w:rPr>
          <w:rFonts w:ascii="Arial" w:hAnsi="Arial" w:cs="Arial" w:hint="eastAsia"/>
          <w:szCs w:val="24"/>
          <w:lang w:val="en-US"/>
        </w:rPr>
        <w:t>Ј</w:t>
      </w:r>
      <w:r w:rsidRPr="004A2DC9">
        <w:rPr>
          <w:rFonts w:ascii="Arial" w:hAnsi="Arial" w:cs="Arial" w:hint="eastAsia"/>
          <w:szCs w:val="24"/>
          <w:lang w:val="sr-Cyrl-RS"/>
        </w:rPr>
        <w:t>угозападно</w:t>
      </w:r>
      <w:r w:rsidRPr="0088232D">
        <w:rPr>
          <w:rFonts w:ascii="Arial" w:hAnsi="Arial" w:cs="Arial" w:hint="eastAsia"/>
          <w:szCs w:val="24"/>
          <w:lang w:val="sr-Cyrl-RS"/>
        </w:rPr>
        <w:t xml:space="preserve"> </w:t>
      </w:r>
      <w:r w:rsidRPr="004A2DC9">
        <w:rPr>
          <w:rFonts w:ascii="Arial" w:hAnsi="Arial" w:cs="Arial" w:hint="eastAsia"/>
          <w:szCs w:val="24"/>
          <w:lang w:val="sr-Cyrl-RS"/>
        </w:rPr>
        <w:t>од</w:t>
      </w:r>
      <w:r w:rsidRPr="004A2DC9">
        <w:rPr>
          <w:rFonts w:ascii="Arial" w:hAnsi="Arial" w:cs="Arial"/>
          <w:szCs w:val="24"/>
          <w:lang w:val="sr-Cyrl-RS"/>
        </w:rPr>
        <w:t xml:space="preserve"> </w:t>
      </w:r>
      <w:r w:rsidRPr="004A2DC9">
        <w:rPr>
          <w:rFonts w:ascii="Arial" w:hAnsi="Arial" w:cs="Arial" w:hint="eastAsia"/>
          <w:szCs w:val="24"/>
          <w:lang w:val="sr-Cyrl-RS"/>
        </w:rPr>
        <w:t>предметне</w:t>
      </w:r>
      <w:r w:rsidRPr="004A2DC9">
        <w:rPr>
          <w:rFonts w:ascii="Arial" w:hAnsi="Arial" w:cs="Arial"/>
          <w:szCs w:val="24"/>
          <w:lang w:val="sr-Cyrl-RS"/>
        </w:rPr>
        <w:t xml:space="preserve"> </w:t>
      </w:r>
      <w:r>
        <w:rPr>
          <w:rFonts w:ascii="Arial" w:hAnsi="Arial" w:cs="Arial" w:hint="eastAsia"/>
          <w:szCs w:val="24"/>
          <w:lang w:val="en-US"/>
        </w:rPr>
        <w:t>л</w:t>
      </w:r>
      <w:r>
        <w:rPr>
          <w:rFonts w:ascii="Arial" w:hAnsi="Arial" w:cs="Arial"/>
          <w:szCs w:val="24"/>
          <w:lang w:val="sr-Cyrl-RS"/>
        </w:rPr>
        <w:t>окације</w:t>
      </w:r>
      <w:r>
        <w:rPr>
          <w:rFonts w:ascii="Arial" w:hAnsi="Arial" w:cs="Arial"/>
          <w:szCs w:val="24"/>
          <w:lang w:val="sr-Cyrl-RS"/>
        </w:rPr>
        <w:t>, на удаљености</w:t>
      </w:r>
      <w:r w:rsidRPr="004A2DC9">
        <w:rPr>
          <w:rFonts w:ascii="Arial" w:hAnsi="Arial" w:cs="Arial"/>
          <w:szCs w:val="24"/>
          <w:lang w:val="sr-Cyrl-RS"/>
        </w:rPr>
        <w:t xml:space="preserve"> </w:t>
      </w:r>
      <w:r>
        <w:rPr>
          <w:rFonts w:ascii="Arial" w:hAnsi="Arial" w:cs="Arial"/>
          <w:szCs w:val="24"/>
          <w:lang w:val="sr-Cyrl-RS"/>
        </w:rPr>
        <w:t xml:space="preserve">око </w:t>
      </w:r>
      <w:r w:rsidRPr="004A2DC9">
        <w:rPr>
          <w:rFonts w:ascii="Arial" w:hAnsi="Arial" w:cs="Arial"/>
          <w:szCs w:val="24"/>
          <w:lang w:val="sr-Cyrl-RS"/>
        </w:rPr>
        <w:t xml:space="preserve">1 km </w:t>
      </w:r>
      <w:r>
        <w:rPr>
          <w:rFonts w:ascii="Arial" w:hAnsi="Arial" w:cs="Arial" w:hint="eastAsia"/>
          <w:szCs w:val="24"/>
          <w:lang w:val="en-US"/>
        </w:rPr>
        <w:t>н</w:t>
      </w:r>
      <w:r>
        <w:rPr>
          <w:rFonts w:ascii="Arial" w:hAnsi="Arial" w:cs="Arial"/>
          <w:szCs w:val="24"/>
          <w:lang w:val="sr-Cyrl-RS"/>
        </w:rPr>
        <w:t>алази се</w:t>
      </w:r>
      <w:r w:rsidRPr="004A2DC9">
        <w:rPr>
          <w:rFonts w:ascii="Arial" w:hAnsi="Arial" w:cs="Arial"/>
          <w:szCs w:val="24"/>
          <w:lang w:val="sr-Cyrl-RS"/>
        </w:rPr>
        <w:t xml:space="preserve"> </w:t>
      </w:r>
      <w:r w:rsidRPr="004A2DC9">
        <w:rPr>
          <w:rFonts w:ascii="Arial" w:hAnsi="Arial" w:cs="Arial" w:hint="eastAsia"/>
          <w:szCs w:val="24"/>
          <w:lang w:val="sr-Cyrl-RS"/>
        </w:rPr>
        <w:t>Потенцијално</w:t>
      </w:r>
      <w:r w:rsidRPr="004A2DC9">
        <w:rPr>
          <w:rFonts w:ascii="Arial" w:hAnsi="Arial" w:cs="Arial"/>
          <w:szCs w:val="24"/>
          <w:lang w:val="sr-Cyrl-RS"/>
        </w:rPr>
        <w:t xml:space="preserve"> </w:t>
      </w:r>
      <w:r w:rsidRPr="004A2DC9">
        <w:rPr>
          <w:rFonts w:ascii="Arial" w:hAnsi="Arial" w:cs="Arial" w:hint="eastAsia"/>
          <w:szCs w:val="24"/>
          <w:lang w:val="sr-Cyrl-RS"/>
        </w:rPr>
        <w:t>подручје</w:t>
      </w:r>
      <w:r w:rsidRPr="004A2DC9">
        <w:rPr>
          <w:rFonts w:ascii="Arial" w:hAnsi="Arial" w:cs="Arial"/>
          <w:szCs w:val="24"/>
          <w:lang w:val="sr-Cyrl-RS"/>
        </w:rPr>
        <w:t xml:space="preserve"> </w:t>
      </w:r>
      <w:r w:rsidRPr="004A2DC9">
        <w:rPr>
          <w:rFonts w:ascii="Arial" w:hAnsi="Arial" w:cs="Arial" w:hint="eastAsia"/>
          <w:szCs w:val="24"/>
          <w:lang w:val="sr-Cyrl-RS"/>
        </w:rPr>
        <w:t>Еколошке</w:t>
      </w:r>
      <w:r w:rsidRPr="004A2DC9">
        <w:rPr>
          <w:rFonts w:ascii="Arial" w:hAnsi="Arial" w:cs="Arial"/>
          <w:szCs w:val="24"/>
          <w:lang w:val="sr-Cyrl-RS"/>
        </w:rPr>
        <w:t xml:space="preserve"> </w:t>
      </w:r>
      <w:r w:rsidRPr="004A2DC9">
        <w:rPr>
          <w:rFonts w:ascii="Arial" w:hAnsi="Arial" w:cs="Arial" w:hint="eastAsia"/>
          <w:szCs w:val="24"/>
          <w:lang w:val="sr-Cyrl-RS"/>
        </w:rPr>
        <w:t>мреже</w:t>
      </w:r>
      <w:r w:rsidRPr="004A2DC9">
        <w:rPr>
          <w:rFonts w:ascii="Arial" w:hAnsi="Arial" w:cs="Arial"/>
          <w:szCs w:val="24"/>
          <w:lang w:val="sr-Cyrl-RS"/>
        </w:rPr>
        <w:t xml:space="preserve"> </w:t>
      </w:r>
      <w:r w:rsidRPr="004A2DC9">
        <w:rPr>
          <w:rFonts w:ascii="Arial" w:hAnsi="Arial" w:cs="Arial" w:hint="eastAsia"/>
          <w:szCs w:val="24"/>
          <w:lang w:val="sr-Cyrl-RS"/>
        </w:rPr>
        <w:t>под</w:t>
      </w:r>
      <w:r w:rsidRPr="004A2DC9">
        <w:rPr>
          <w:rFonts w:ascii="Arial" w:hAnsi="Arial" w:cs="Arial"/>
          <w:szCs w:val="24"/>
          <w:lang w:val="sr-Cyrl-RS"/>
        </w:rPr>
        <w:t xml:space="preserve"> </w:t>
      </w:r>
      <w:r w:rsidRPr="004A2DC9">
        <w:rPr>
          <w:rFonts w:ascii="Arial" w:hAnsi="Arial" w:cs="Arial" w:hint="eastAsia"/>
          <w:szCs w:val="24"/>
          <w:lang w:val="sr-Cyrl-RS"/>
        </w:rPr>
        <w:t>називом</w:t>
      </w:r>
      <w:r w:rsidRPr="004A2DC9">
        <w:rPr>
          <w:rFonts w:ascii="Arial" w:hAnsi="Arial" w:cs="Arial"/>
          <w:szCs w:val="24"/>
          <w:lang w:val="sr-Cyrl-RS"/>
        </w:rPr>
        <w:t xml:space="preserve"> „</w:t>
      </w:r>
      <w:r w:rsidRPr="004A2DC9">
        <w:rPr>
          <w:rFonts w:ascii="Arial" w:hAnsi="Arial" w:cs="Arial" w:hint="eastAsia"/>
          <w:szCs w:val="24"/>
          <w:lang w:val="sr-Cyrl-RS"/>
        </w:rPr>
        <w:t>Созина“</w:t>
      </w:r>
      <w:r w:rsidR="00215B58">
        <w:rPr>
          <w:rFonts w:ascii="Arial" w:hAnsi="Arial" w:cs="Arial"/>
          <w:szCs w:val="24"/>
          <w:lang w:val="sr-Cyrl-RS"/>
        </w:rPr>
        <w:t>.</w:t>
      </w:r>
    </w:p>
    <w:p w14:paraId="2B570174" w14:textId="6B59DA77" w:rsidR="001A44F7" w:rsidRDefault="001A44F7" w:rsidP="001A44F7">
      <w:pPr>
        <w:widowControl w:val="0"/>
        <w:tabs>
          <w:tab w:val="left" w:pos="545"/>
        </w:tabs>
        <w:spacing w:line="275" w:lineRule="exact"/>
        <w:jc w:val="both"/>
        <w:outlineLvl w:val="1"/>
        <w:rPr>
          <w:rFonts w:ascii="Arial" w:hAnsi="Arial" w:cs="Arial"/>
          <w:szCs w:val="24"/>
          <w:lang w:val="sr-Cyrl-RS"/>
        </w:rPr>
      </w:pPr>
      <w:r w:rsidRPr="001A44F7">
        <w:rPr>
          <w:rFonts w:ascii="Arial" w:hAnsi="Arial" w:cs="Arial" w:hint="eastAsia"/>
          <w:bCs/>
          <w:szCs w:val="24"/>
          <w:lang w:val="en-US"/>
        </w:rPr>
        <w:t>П</w:t>
      </w:r>
      <w:r w:rsidRPr="001A44F7">
        <w:rPr>
          <w:rFonts w:ascii="Arial" w:hAnsi="Arial" w:cs="Arial"/>
          <w:bCs/>
          <w:szCs w:val="24"/>
          <w:lang w:val="sr-Cyrl-RS"/>
        </w:rPr>
        <w:t>рема мишљењу Завода за заштиту културно историјског и природног насљеђа</w:t>
      </w:r>
      <w:r>
        <w:rPr>
          <w:rFonts w:ascii="Arial" w:hAnsi="Arial" w:cs="Arial"/>
          <w:bCs/>
          <w:szCs w:val="24"/>
          <w:lang w:val="sr-Cyrl-RS"/>
        </w:rPr>
        <w:t xml:space="preserve"> (које је прибављено за потребе Студије утицаја)</w:t>
      </w:r>
      <w:r w:rsidRPr="001A44F7">
        <w:rPr>
          <w:rFonts w:ascii="Arial" w:hAnsi="Arial" w:cs="Arial"/>
          <w:bCs/>
          <w:szCs w:val="24"/>
          <w:lang w:val="sr-Cyrl-RS"/>
        </w:rPr>
        <w:t>,</w:t>
      </w:r>
      <w:r w:rsidR="00215B58" w:rsidRPr="001A44F7">
        <w:rPr>
          <w:rFonts w:ascii="Arial" w:hAnsi="Arial" w:cs="Arial"/>
          <w:bCs/>
          <w:szCs w:val="24"/>
          <w:lang w:val="sr-Cyrl-RS"/>
        </w:rPr>
        <w:t xml:space="preserve"> дио т</w:t>
      </w:r>
      <w:r w:rsidR="0088232D" w:rsidRPr="001A44F7">
        <w:rPr>
          <w:rFonts w:ascii="Arial" w:hAnsi="Arial" w:cs="Arial" w:hint="eastAsia"/>
          <w:bCs/>
          <w:szCs w:val="24"/>
          <w:lang w:val="ru-RU"/>
        </w:rPr>
        <w:t>рас</w:t>
      </w:r>
      <w:r w:rsidR="00215B58" w:rsidRPr="001A44F7">
        <w:rPr>
          <w:rFonts w:ascii="Arial" w:hAnsi="Arial" w:cs="Arial" w:hint="eastAsia"/>
          <w:bCs/>
          <w:szCs w:val="24"/>
          <w:lang w:val="en-US"/>
        </w:rPr>
        <w:t>е</w:t>
      </w:r>
      <w:r w:rsidR="0088232D" w:rsidRPr="001A44F7">
        <w:rPr>
          <w:rFonts w:ascii="Arial" w:hAnsi="Arial" w:cs="Arial"/>
          <w:bCs/>
          <w:szCs w:val="24"/>
          <w:lang w:val="ru-RU"/>
        </w:rPr>
        <w:t xml:space="preserve"> </w:t>
      </w:r>
      <w:r w:rsidR="0088232D" w:rsidRPr="001A44F7">
        <w:rPr>
          <w:rFonts w:ascii="Arial" w:hAnsi="Arial" w:cs="Arial" w:hint="eastAsia"/>
          <w:bCs/>
          <w:szCs w:val="24"/>
          <w:lang w:val="ru-RU"/>
        </w:rPr>
        <w:t>новог</w:t>
      </w:r>
      <w:r w:rsidR="0088232D" w:rsidRPr="001A44F7">
        <w:rPr>
          <w:rFonts w:ascii="Arial" w:hAnsi="Arial" w:cs="Arial"/>
          <w:bCs/>
          <w:szCs w:val="24"/>
          <w:lang w:val="ru-RU"/>
        </w:rPr>
        <w:t xml:space="preserve"> </w:t>
      </w:r>
      <w:r w:rsidR="0088232D" w:rsidRPr="001A44F7">
        <w:rPr>
          <w:rFonts w:ascii="Arial" w:hAnsi="Arial" w:cs="Arial" w:hint="eastAsia"/>
          <w:bCs/>
          <w:szCs w:val="24"/>
          <w:lang w:val="ru-RU"/>
        </w:rPr>
        <w:t>далековода</w:t>
      </w:r>
      <w:r w:rsidR="0088232D" w:rsidRPr="001A44F7">
        <w:rPr>
          <w:rFonts w:ascii="Arial" w:hAnsi="Arial" w:cs="Arial"/>
          <w:bCs/>
          <w:szCs w:val="24"/>
          <w:lang w:val="ru-RU"/>
        </w:rPr>
        <w:t xml:space="preserve"> </w:t>
      </w:r>
      <w:r w:rsidR="002723BE">
        <w:rPr>
          <w:rFonts w:ascii="Arial" w:hAnsi="Arial" w:cs="Arial"/>
          <w:bCs/>
          <w:szCs w:val="24"/>
          <w:lang w:val="ru-RU"/>
        </w:rPr>
        <w:t xml:space="preserve">     </w:t>
      </w:r>
      <w:r w:rsidR="0088232D" w:rsidRPr="001A44F7">
        <w:rPr>
          <w:rFonts w:ascii="Arial" w:hAnsi="Arial" w:cs="Arial"/>
          <w:bCs/>
          <w:szCs w:val="24"/>
          <w:lang w:val="ru-RU"/>
        </w:rPr>
        <w:t xml:space="preserve">220 kV </w:t>
      </w:r>
      <w:r w:rsidR="0088232D" w:rsidRPr="001A44F7">
        <w:rPr>
          <w:rFonts w:ascii="Arial" w:hAnsi="Arial" w:cs="Arial" w:hint="eastAsia"/>
          <w:bCs/>
          <w:szCs w:val="24"/>
          <w:lang w:val="ru-RU"/>
        </w:rPr>
        <w:t>РП</w:t>
      </w:r>
      <w:r w:rsidR="0088232D" w:rsidRPr="001A44F7">
        <w:rPr>
          <w:rFonts w:ascii="Arial" w:hAnsi="Arial" w:cs="Arial"/>
          <w:bCs/>
          <w:szCs w:val="24"/>
          <w:lang w:val="ru-RU"/>
        </w:rPr>
        <w:t xml:space="preserve"> „</w:t>
      </w:r>
      <w:r w:rsidR="0088232D" w:rsidRPr="001A44F7">
        <w:rPr>
          <w:rFonts w:ascii="Arial" w:hAnsi="Arial" w:cs="Arial" w:hint="eastAsia"/>
          <w:bCs/>
          <w:szCs w:val="24"/>
          <w:lang w:val="ru-RU"/>
        </w:rPr>
        <w:t>Требиње</w:t>
      </w:r>
      <w:r w:rsidR="0088232D" w:rsidRPr="001A44F7">
        <w:rPr>
          <w:rFonts w:ascii="Arial" w:hAnsi="Arial" w:cs="Arial"/>
          <w:bCs/>
          <w:szCs w:val="24"/>
          <w:lang w:val="ru-RU"/>
        </w:rPr>
        <w:t xml:space="preserve">" - </w:t>
      </w:r>
      <w:r w:rsidR="0088232D" w:rsidRPr="001A44F7">
        <w:rPr>
          <w:rFonts w:ascii="Arial" w:hAnsi="Arial" w:cs="Arial" w:hint="eastAsia"/>
          <w:bCs/>
          <w:szCs w:val="24"/>
          <w:lang w:val="ru-RU"/>
        </w:rPr>
        <w:t>ТС</w:t>
      </w:r>
      <w:r w:rsidR="0088232D" w:rsidRPr="001A44F7">
        <w:rPr>
          <w:rFonts w:ascii="Arial" w:hAnsi="Arial" w:cs="Arial"/>
          <w:bCs/>
          <w:szCs w:val="24"/>
          <w:lang w:val="ru-RU"/>
        </w:rPr>
        <w:t xml:space="preserve"> „</w:t>
      </w:r>
      <w:r w:rsidR="0088232D" w:rsidRPr="001A44F7">
        <w:rPr>
          <w:rFonts w:ascii="Arial" w:hAnsi="Arial" w:cs="Arial" w:hint="eastAsia"/>
          <w:bCs/>
          <w:szCs w:val="24"/>
          <w:lang w:val="ru-RU"/>
        </w:rPr>
        <w:t>Зупци</w:t>
      </w:r>
      <w:r w:rsidR="0088232D" w:rsidRPr="001A44F7">
        <w:rPr>
          <w:rFonts w:ascii="Arial" w:hAnsi="Arial" w:cs="Arial"/>
          <w:bCs/>
          <w:szCs w:val="24"/>
          <w:lang w:val="ru-RU"/>
        </w:rPr>
        <w:t xml:space="preserve">" </w:t>
      </w:r>
      <w:r w:rsidR="0088232D" w:rsidRPr="001A44F7">
        <w:rPr>
          <w:rFonts w:ascii="Arial" w:hAnsi="Arial" w:cs="Arial" w:hint="eastAsia"/>
          <w:bCs/>
          <w:szCs w:val="24"/>
          <w:lang w:val="ru-RU"/>
        </w:rPr>
        <w:t>пролази</w:t>
      </w:r>
      <w:r w:rsidR="0088232D" w:rsidRPr="001A44F7">
        <w:rPr>
          <w:rFonts w:ascii="Arial" w:hAnsi="Arial" w:cs="Arial"/>
          <w:bCs/>
          <w:szCs w:val="24"/>
          <w:lang w:val="ru-RU"/>
        </w:rPr>
        <w:t xml:space="preserve"> </w:t>
      </w:r>
      <w:r w:rsidR="0088232D" w:rsidRPr="001A44F7">
        <w:rPr>
          <w:rFonts w:ascii="Arial" w:hAnsi="Arial" w:cs="Arial" w:hint="eastAsia"/>
          <w:bCs/>
          <w:szCs w:val="24"/>
          <w:lang w:val="ru-RU"/>
        </w:rPr>
        <w:t>дијелом</w:t>
      </w:r>
      <w:r w:rsidR="0088232D" w:rsidRPr="001A44F7">
        <w:rPr>
          <w:rFonts w:ascii="Arial" w:hAnsi="Arial" w:cs="Arial"/>
          <w:bCs/>
          <w:szCs w:val="24"/>
          <w:lang w:val="ru-RU"/>
        </w:rPr>
        <w:t xml:space="preserve"> </w:t>
      </w:r>
      <w:r w:rsidR="0088232D" w:rsidRPr="001A44F7">
        <w:rPr>
          <w:rFonts w:ascii="Arial" w:hAnsi="Arial" w:cs="Arial" w:hint="eastAsia"/>
          <w:bCs/>
          <w:szCs w:val="24"/>
          <w:lang w:val="ru-RU"/>
        </w:rPr>
        <w:t>кроз</w:t>
      </w:r>
      <w:r w:rsidR="0088232D" w:rsidRPr="001A44F7">
        <w:rPr>
          <w:rFonts w:ascii="Arial" w:hAnsi="Arial" w:cs="Arial"/>
          <w:bCs/>
          <w:szCs w:val="24"/>
          <w:lang w:val="ru-RU"/>
        </w:rPr>
        <w:t xml:space="preserve"> </w:t>
      </w:r>
      <w:r w:rsidR="0088232D" w:rsidRPr="001A44F7">
        <w:rPr>
          <w:rFonts w:ascii="Arial" w:hAnsi="Arial" w:cs="Arial" w:hint="eastAsia"/>
          <w:bCs/>
          <w:szCs w:val="24"/>
          <w:lang w:val="ru-RU"/>
        </w:rPr>
        <w:t>обухват</w:t>
      </w:r>
      <w:r>
        <w:rPr>
          <w:rFonts w:ascii="Arial" w:hAnsi="Arial" w:cs="Arial"/>
          <w:bCs/>
          <w:szCs w:val="24"/>
          <w:lang w:val="ru-RU"/>
        </w:rPr>
        <w:t xml:space="preserve"> </w:t>
      </w:r>
      <w:r w:rsidRPr="004A2DC9">
        <w:rPr>
          <w:rFonts w:ascii="Arial" w:hAnsi="Arial" w:cs="Arial" w:hint="eastAsia"/>
          <w:szCs w:val="24"/>
          <w:lang w:val="sr-Cyrl-RS"/>
        </w:rPr>
        <w:t>Потенцијално</w:t>
      </w:r>
      <w:r w:rsidRPr="004A2DC9">
        <w:rPr>
          <w:rFonts w:ascii="Arial" w:hAnsi="Arial" w:cs="Arial"/>
          <w:szCs w:val="24"/>
          <w:lang w:val="sr-Cyrl-RS"/>
        </w:rPr>
        <w:t xml:space="preserve"> </w:t>
      </w:r>
      <w:r w:rsidRPr="004A2DC9">
        <w:rPr>
          <w:rFonts w:ascii="Arial" w:hAnsi="Arial" w:cs="Arial" w:hint="eastAsia"/>
          <w:szCs w:val="24"/>
          <w:lang w:val="sr-Cyrl-RS"/>
        </w:rPr>
        <w:t>подручје</w:t>
      </w:r>
      <w:r w:rsidRPr="004A2DC9">
        <w:rPr>
          <w:rFonts w:ascii="Arial" w:hAnsi="Arial" w:cs="Arial"/>
          <w:szCs w:val="24"/>
          <w:lang w:val="sr-Cyrl-RS"/>
        </w:rPr>
        <w:t xml:space="preserve"> </w:t>
      </w:r>
      <w:r w:rsidRPr="004A2DC9">
        <w:rPr>
          <w:rFonts w:ascii="Arial" w:hAnsi="Arial" w:cs="Arial" w:hint="eastAsia"/>
          <w:szCs w:val="24"/>
          <w:lang w:val="sr-Cyrl-RS"/>
        </w:rPr>
        <w:t>Еколошке</w:t>
      </w:r>
      <w:r w:rsidRPr="004A2DC9">
        <w:rPr>
          <w:rFonts w:ascii="Arial" w:hAnsi="Arial" w:cs="Arial"/>
          <w:szCs w:val="24"/>
          <w:lang w:val="sr-Cyrl-RS"/>
        </w:rPr>
        <w:t xml:space="preserve"> </w:t>
      </w:r>
      <w:r w:rsidRPr="004A2DC9">
        <w:rPr>
          <w:rFonts w:ascii="Arial" w:hAnsi="Arial" w:cs="Arial" w:hint="eastAsia"/>
          <w:szCs w:val="24"/>
          <w:lang w:val="sr-Cyrl-RS"/>
        </w:rPr>
        <w:t>мреже</w:t>
      </w:r>
      <w:r w:rsidRPr="004A2DC9">
        <w:rPr>
          <w:rFonts w:ascii="Arial" w:hAnsi="Arial" w:cs="Arial"/>
          <w:szCs w:val="24"/>
          <w:lang w:val="sr-Cyrl-RS"/>
        </w:rPr>
        <w:t xml:space="preserve"> </w:t>
      </w:r>
      <w:r w:rsidRPr="004A2DC9">
        <w:rPr>
          <w:rFonts w:ascii="Arial" w:hAnsi="Arial" w:cs="Arial" w:hint="eastAsia"/>
          <w:szCs w:val="24"/>
          <w:lang w:val="sr-Cyrl-RS"/>
        </w:rPr>
        <w:t>под</w:t>
      </w:r>
      <w:r w:rsidRPr="004A2DC9">
        <w:rPr>
          <w:rFonts w:ascii="Arial" w:hAnsi="Arial" w:cs="Arial"/>
          <w:szCs w:val="24"/>
          <w:lang w:val="sr-Cyrl-RS"/>
        </w:rPr>
        <w:t xml:space="preserve"> </w:t>
      </w:r>
      <w:r w:rsidRPr="004A2DC9">
        <w:rPr>
          <w:rFonts w:ascii="Arial" w:hAnsi="Arial" w:cs="Arial" w:hint="eastAsia"/>
          <w:szCs w:val="24"/>
          <w:lang w:val="sr-Cyrl-RS"/>
        </w:rPr>
        <w:t>називом</w:t>
      </w:r>
      <w:r w:rsidRPr="004A2DC9">
        <w:rPr>
          <w:rFonts w:ascii="Arial" w:hAnsi="Arial" w:cs="Arial"/>
          <w:szCs w:val="24"/>
          <w:lang w:val="sr-Cyrl-RS"/>
        </w:rPr>
        <w:t xml:space="preserve"> „</w:t>
      </w:r>
      <w:r w:rsidRPr="004A2DC9">
        <w:rPr>
          <w:rFonts w:ascii="Arial" w:hAnsi="Arial" w:cs="Arial" w:hint="eastAsia"/>
          <w:szCs w:val="24"/>
          <w:lang w:val="sr-Cyrl-RS"/>
        </w:rPr>
        <w:t>Созина“</w:t>
      </w:r>
      <w:r>
        <w:rPr>
          <w:rFonts w:ascii="Arial" w:hAnsi="Arial" w:cs="Arial"/>
          <w:szCs w:val="24"/>
          <w:lang w:val="sr-Cyrl-RS"/>
        </w:rPr>
        <w:t>.</w:t>
      </w:r>
    </w:p>
    <w:p w14:paraId="4581A363" w14:textId="015201B2" w:rsidR="0088232D" w:rsidRPr="001A44F7" w:rsidRDefault="001A44F7" w:rsidP="00416DDF">
      <w:pPr>
        <w:widowControl w:val="0"/>
        <w:tabs>
          <w:tab w:val="left" w:pos="545"/>
        </w:tabs>
        <w:spacing w:line="275" w:lineRule="exact"/>
        <w:jc w:val="both"/>
        <w:outlineLvl w:val="1"/>
        <w:rPr>
          <w:rFonts w:ascii="Arial" w:hAnsi="Arial" w:cs="Arial"/>
          <w:bCs/>
          <w:color w:val="000000" w:themeColor="text1"/>
          <w:szCs w:val="24"/>
          <w:lang w:val="ru-RU"/>
        </w:rPr>
      </w:pPr>
      <w:r w:rsidRPr="004A2DC9">
        <w:rPr>
          <w:rFonts w:ascii="Arial" w:hAnsi="Arial" w:cs="Arial" w:hint="eastAsia"/>
          <w:szCs w:val="24"/>
          <w:lang w:val="sr-Cyrl-RS"/>
        </w:rPr>
        <w:t>Потенцијално</w:t>
      </w:r>
      <w:r w:rsidRPr="004A2DC9">
        <w:rPr>
          <w:rFonts w:ascii="Arial" w:hAnsi="Arial" w:cs="Arial"/>
          <w:szCs w:val="24"/>
          <w:lang w:val="sr-Cyrl-RS"/>
        </w:rPr>
        <w:t xml:space="preserve"> </w:t>
      </w:r>
      <w:r w:rsidRPr="004A2DC9">
        <w:rPr>
          <w:rFonts w:ascii="Arial" w:hAnsi="Arial" w:cs="Arial" w:hint="eastAsia"/>
          <w:szCs w:val="24"/>
          <w:lang w:val="sr-Cyrl-RS"/>
        </w:rPr>
        <w:t>подручје</w:t>
      </w:r>
      <w:r w:rsidRPr="004A2DC9">
        <w:rPr>
          <w:rFonts w:ascii="Arial" w:hAnsi="Arial" w:cs="Arial"/>
          <w:szCs w:val="24"/>
          <w:lang w:val="sr-Cyrl-RS"/>
        </w:rPr>
        <w:t xml:space="preserve"> </w:t>
      </w:r>
      <w:r w:rsidRPr="004A2DC9">
        <w:rPr>
          <w:rFonts w:ascii="Arial" w:hAnsi="Arial" w:cs="Arial" w:hint="eastAsia"/>
          <w:szCs w:val="24"/>
          <w:lang w:val="sr-Cyrl-RS"/>
        </w:rPr>
        <w:t>Еколошке</w:t>
      </w:r>
      <w:r w:rsidRPr="004A2DC9">
        <w:rPr>
          <w:rFonts w:ascii="Arial" w:hAnsi="Arial" w:cs="Arial"/>
          <w:szCs w:val="24"/>
          <w:lang w:val="sr-Cyrl-RS"/>
        </w:rPr>
        <w:t xml:space="preserve"> </w:t>
      </w:r>
      <w:r w:rsidRPr="004A2DC9">
        <w:rPr>
          <w:rFonts w:ascii="Arial" w:hAnsi="Arial" w:cs="Arial" w:hint="eastAsia"/>
          <w:szCs w:val="24"/>
          <w:lang w:val="sr-Cyrl-RS"/>
        </w:rPr>
        <w:t>мреже</w:t>
      </w:r>
      <w:r w:rsidRPr="004A2DC9">
        <w:rPr>
          <w:rFonts w:ascii="Arial" w:hAnsi="Arial" w:cs="Arial"/>
          <w:szCs w:val="24"/>
          <w:lang w:val="sr-Cyrl-RS"/>
        </w:rPr>
        <w:t xml:space="preserve"> </w:t>
      </w:r>
      <w:r w:rsidRPr="004A2DC9">
        <w:rPr>
          <w:rFonts w:ascii="Arial" w:hAnsi="Arial" w:cs="Arial" w:hint="eastAsia"/>
          <w:szCs w:val="24"/>
          <w:lang w:val="sr-Cyrl-RS"/>
        </w:rPr>
        <w:t>под</w:t>
      </w:r>
      <w:r w:rsidRPr="004A2DC9">
        <w:rPr>
          <w:rFonts w:ascii="Arial" w:hAnsi="Arial" w:cs="Arial"/>
          <w:szCs w:val="24"/>
          <w:lang w:val="sr-Cyrl-RS"/>
        </w:rPr>
        <w:t xml:space="preserve"> </w:t>
      </w:r>
      <w:r w:rsidRPr="004A2DC9">
        <w:rPr>
          <w:rFonts w:ascii="Arial" w:hAnsi="Arial" w:cs="Arial" w:hint="eastAsia"/>
          <w:szCs w:val="24"/>
          <w:lang w:val="sr-Cyrl-RS"/>
        </w:rPr>
        <w:t>називом</w:t>
      </w:r>
      <w:r w:rsidRPr="004A2DC9">
        <w:rPr>
          <w:rFonts w:ascii="Arial" w:hAnsi="Arial" w:cs="Arial"/>
          <w:szCs w:val="24"/>
          <w:lang w:val="sr-Cyrl-RS"/>
        </w:rPr>
        <w:t xml:space="preserve"> „</w:t>
      </w:r>
      <w:r w:rsidRPr="004A2DC9">
        <w:rPr>
          <w:rFonts w:ascii="Arial" w:hAnsi="Arial" w:cs="Arial" w:hint="eastAsia"/>
          <w:szCs w:val="24"/>
          <w:lang w:val="sr-Cyrl-RS"/>
        </w:rPr>
        <w:t>Созина“</w:t>
      </w:r>
      <w:r>
        <w:rPr>
          <w:rFonts w:ascii="Arial" w:hAnsi="Arial" w:cs="Arial"/>
          <w:szCs w:val="24"/>
          <w:lang w:val="sr-Cyrl-RS"/>
        </w:rPr>
        <w:t xml:space="preserve"> </w:t>
      </w:r>
      <w:r w:rsidRPr="00416DDF">
        <w:rPr>
          <w:rFonts w:ascii="Arial" w:hAnsi="Arial" w:cs="Arial" w:hint="eastAsia"/>
          <w:bCs/>
          <w:color w:val="000000" w:themeColor="text1"/>
          <w:szCs w:val="24"/>
          <w:lang w:val="ru-RU"/>
        </w:rPr>
        <w:t>представља</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потенцијално</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подручје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за</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заштиту</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птица</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и</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станишта</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за</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које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је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потребно</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провести</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законске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процедуре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и</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њима</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би</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се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дефинисале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границе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обухвата</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предметне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Созине</w:t>
      </w:r>
      <w:r w:rsidRPr="00416DDF">
        <w:rPr>
          <w:rFonts w:ascii="Arial" w:hAnsi="Arial" w:cs="Arial"/>
          <w:bCs/>
          <w:color w:val="000000" w:themeColor="text1"/>
          <w:szCs w:val="24"/>
          <w:lang w:val="ru-RU"/>
        </w:rPr>
        <w:t xml:space="preserve">". </w:t>
      </w:r>
    </w:p>
    <w:p w14:paraId="3823D73A" w14:textId="34580E40" w:rsidR="00215B58" w:rsidRDefault="00C814DC" w:rsidP="00416DDF">
      <w:pPr>
        <w:widowControl w:val="0"/>
        <w:tabs>
          <w:tab w:val="left" w:pos="545"/>
        </w:tabs>
        <w:spacing w:line="275" w:lineRule="exact"/>
        <w:jc w:val="both"/>
        <w:outlineLvl w:val="1"/>
        <w:rPr>
          <w:rFonts w:ascii="Arial" w:hAnsi="Arial" w:cs="Arial"/>
          <w:bCs/>
          <w:color w:val="000000" w:themeColor="text1"/>
          <w:szCs w:val="24"/>
          <w:lang w:val="ru-RU"/>
        </w:rPr>
      </w:pPr>
      <w:r>
        <w:rPr>
          <w:rFonts w:ascii="Arial" w:hAnsi="Arial" w:cs="Arial" w:hint="eastAsia"/>
          <w:bCs/>
          <w:color w:val="000000" w:themeColor="text1"/>
          <w:szCs w:val="24"/>
          <w:lang w:val="en-US"/>
        </w:rPr>
        <w:t>З</w:t>
      </w:r>
      <w:r>
        <w:rPr>
          <w:rFonts w:ascii="Arial" w:hAnsi="Arial" w:cs="Arial"/>
          <w:bCs/>
          <w:color w:val="000000" w:themeColor="text1"/>
          <w:szCs w:val="24"/>
          <w:lang w:val="sr-Cyrl-RS"/>
        </w:rPr>
        <w:t xml:space="preserve">а </w:t>
      </w:r>
      <w:r>
        <w:rPr>
          <w:rFonts w:ascii="Arial" w:hAnsi="Arial" w:cs="Arial" w:hint="eastAsia"/>
          <w:bCs/>
          <w:color w:val="000000" w:themeColor="text1"/>
          <w:szCs w:val="24"/>
          <w:lang w:val="en-US"/>
        </w:rPr>
        <w:t>т</w:t>
      </w:r>
      <w:r w:rsidR="00416DDF" w:rsidRPr="00416DDF">
        <w:rPr>
          <w:rFonts w:ascii="Arial" w:hAnsi="Arial" w:cs="Arial" w:hint="eastAsia"/>
          <w:bCs/>
          <w:color w:val="000000" w:themeColor="text1"/>
          <w:szCs w:val="24"/>
          <w:lang w:val="ru-RU"/>
        </w:rPr>
        <w:t>рас</w:t>
      </w:r>
      <w:r>
        <w:rPr>
          <w:rFonts w:ascii="Arial" w:hAnsi="Arial" w:cs="Arial" w:hint="eastAsia"/>
          <w:bCs/>
          <w:color w:val="000000" w:themeColor="text1"/>
          <w:szCs w:val="24"/>
          <w:lang w:val="en-US"/>
        </w:rPr>
        <w:t>а</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планираног</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далековода</w:t>
      </w:r>
      <w:r w:rsidR="00416DDF" w:rsidRPr="00416DDF">
        <w:rPr>
          <w:rFonts w:ascii="Arial" w:hAnsi="Arial" w:cs="Arial"/>
          <w:bCs/>
          <w:color w:val="000000" w:themeColor="text1"/>
          <w:szCs w:val="24"/>
          <w:lang w:val="ru-RU"/>
        </w:rPr>
        <w:t xml:space="preserve"> </w:t>
      </w:r>
      <w:r w:rsidR="00215B58" w:rsidRPr="00416DDF">
        <w:rPr>
          <w:rFonts w:ascii="Arial" w:hAnsi="Arial" w:cs="Arial" w:hint="eastAsia"/>
          <w:bCs/>
          <w:color w:val="000000" w:themeColor="text1"/>
          <w:szCs w:val="24"/>
          <w:lang w:val="ru-RU"/>
        </w:rPr>
        <w:t>још</w:t>
      </w:r>
      <w:r w:rsidR="00215B58" w:rsidRPr="00416DDF">
        <w:rPr>
          <w:rFonts w:ascii="Arial" w:hAnsi="Arial" w:cs="Arial" w:hint="eastAsia"/>
          <w:bCs/>
          <w:color w:val="000000" w:themeColor="text1"/>
          <w:szCs w:val="24"/>
          <w:lang w:val="ru-RU"/>
        </w:rPr>
        <w:t xml:space="preserve"> </w:t>
      </w:r>
      <w:r w:rsidR="00416DDF" w:rsidRPr="00416DDF">
        <w:rPr>
          <w:rFonts w:ascii="Arial" w:hAnsi="Arial" w:cs="Arial" w:hint="eastAsia"/>
          <w:bCs/>
          <w:color w:val="000000" w:themeColor="text1"/>
          <w:szCs w:val="24"/>
          <w:lang w:val="ru-RU"/>
        </w:rPr>
        <w:t>није</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урађен</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Главни</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пројекат</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који</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би</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тачно</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дефинисао</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трасу</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истог</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тако</w:t>
      </w:r>
      <w:r w:rsidR="00416DDF" w:rsidRPr="00416DDF">
        <w:rPr>
          <w:rFonts w:ascii="Arial" w:hAnsi="Arial" w:cs="Arial"/>
          <w:bCs/>
          <w:color w:val="000000" w:themeColor="text1"/>
          <w:szCs w:val="24"/>
          <w:lang w:val="ru-RU"/>
        </w:rPr>
        <w:t xml:space="preserve"> </w:t>
      </w:r>
      <w:r w:rsidR="00416DDF">
        <w:rPr>
          <w:rFonts w:ascii="Arial" w:hAnsi="Arial" w:cs="Arial"/>
          <w:bCs/>
          <w:color w:val="000000" w:themeColor="text1"/>
          <w:szCs w:val="24"/>
          <w:lang w:val="ru-RU"/>
        </w:rPr>
        <w:t xml:space="preserve">да се </w:t>
      </w:r>
      <w:r w:rsidR="00416DDF" w:rsidRPr="00416DDF">
        <w:rPr>
          <w:rFonts w:ascii="Arial" w:hAnsi="Arial" w:cs="Arial" w:hint="eastAsia"/>
          <w:bCs/>
          <w:color w:val="000000" w:themeColor="text1"/>
          <w:szCs w:val="24"/>
          <w:lang w:val="ru-RU"/>
        </w:rPr>
        <w:t>не</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може</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тачно</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и</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са</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сигурношћу</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тврдити</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колико</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ће</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далековод</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тј</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његови</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стубови</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улазити</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у</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предмет</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обухвата</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будуће</w:t>
      </w:r>
      <w:r w:rsidR="00416DDF" w:rsidRPr="00416DDF">
        <w:rPr>
          <w:rFonts w:ascii="Arial" w:hAnsi="Arial" w:cs="Arial"/>
          <w:bCs/>
          <w:color w:val="000000" w:themeColor="text1"/>
          <w:szCs w:val="24"/>
          <w:lang w:val="ru-RU"/>
        </w:rPr>
        <w:t xml:space="preserve"> „</w:t>
      </w:r>
      <w:r w:rsidR="00416DDF" w:rsidRPr="00416DDF">
        <w:rPr>
          <w:rFonts w:ascii="Arial" w:hAnsi="Arial" w:cs="Arial" w:hint="eastAsia"/>
          <w:bCs/>
          <w:color w:val="000000" w:themeColor="text1"/>
          <w:szCs w:val="24"/>
          <w:lang w:val="ru-RU"/>
        </w:rPr>
        <w:t>Созине“</w:t>
      </w:r>
      <w:r w:rsidR="00416DDF" w:rsidRPr="00416DDF">
        <w:rPr>
          <w:rFonts w:ascii="Arial" w:hAnsi="Arial" w:cs="Arial"/>
          <w:bCs/>
          <w:color w:val="000000" w:themeColor="text1"/>
          <w:szCs w:val="24"/>
          <w:lang w:val="ru-RU"/>
        </w:rPr>
        <w:t xml:space="preserve">. </w:t>
      </w:r>
    </w:p>
    <w:p w14:paraId="64338812" w14:textId="66572498" w:rsidR="007C0D4D" w:rsidRDefault="00416DDF" w:rsidP="00416DDF">
      <w:pPr>
        <w:widowControl w:val="0"/>
        <w:tabs>
          <w:tab w:val="left" w:pos="545"/>
        </w:tabs>
        <w:spacing w:line="275" w:lineRule="exact"/>
        <w:jc w:val="both"/>
        <w:outlineLvl w:val="1"/>
        <w:rPr>
          <w:rFonts w:ascii="Arial" w:hAnsi="Arial" w:cs="Arial"/>
          <w:bCs/>
          <w:color w:val="000000" w:themeColor="text1"/>
          <w:szCs w:val="24"/>
          <w:lang w:val="ru-RU"/>
        </w:rPr>
      </w:pPr>
      <w:r w:rsidRPr="00416DDF">
        <w:rPr>
          <w:rFonts w:ascii="Arial" w:hAnsi="Arial" w:cs="Arial" w:hint="eastAsia"/>
          <w:bCs/>
          <w:color w:val="000000" w:themeColor="text1"/>
          <w:szCs w:val="24"/>
          <w:lang w:val="ru-RU"/>
        </w:rPr>
        <w:t>Западно</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од</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трасе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планираног</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далековода</w:t>
      </w:r>
      <w:r>
        <w:rPr>
          <w:rFonts w:ascii="Arial" w:hAnsi="Arial" w:cs="Arial"/>
          <w:bCs/>
          <w:color w:val="000000" w:themeColor="text1"/>
          <w:szCs w:val="24"/>
          <w:lang w:val="ru-RU"/>
        </w:rPr>
        <w:t>,</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изграђен</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је</w:t>
      </w:r>
      <w:r w:rsidRPr="00416DDF">
        <w:rPr>
          <w:rFonts w:ascii="Arial" w:hAnsi="Arial" w:cs="Arial"/>
          <w:bCs/>
          <w:color w:val="000000" w:themeColor="text1"/>
          <w:szCs w:val="24"/>
          <w:lang w:val="ru-RU"/>
        </w:rPr>
        <w:t xml:space="preserve"> 110 kV </w:t>
      </w:r>
      <w:r w:rsidRPr="00416DDF">
        <w:rPr>
          <w:rFonts w:ascii="Arial" w:hAnsi="Arial" w:cs="Arial" w:hint="eastAsia"/>
          <w:bCs/>
          <w:color w:val="000000" w:themeColor="text1"/>
          <w:szCs w:val="24"/>
          <w:lang w:val="ru-RU"/>
        </w:rPr>
        <w:t>далековод</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што</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се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може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видјети</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на</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сљедећим</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сликама</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који</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улази</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у</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обухват</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потенцијалног</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подручја</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Еколошке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мреже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Републике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Српске</w:t>
      </w:r>
      <w:r w:rsidRPr="00416DDF">
        <w:rPr>
          <w:rFonts w:ascii="Arial" w:hAnsi="Arial" w:cs="Arial"/>
          <w:bCs/>
          <w:color w:val="000000" w:themeColor="text1"/>
          <w:szCs w:val="24"/>
          <w:lang w:val="ru-RU"/>
        </w:rPr>
        <w:t xml:space="preserve"> „</w:t>
      </w:r>
      <w:r w:rsidRPr="00416DDF">
        <w:rPr>
          <w:rFonts w:ascii="Arial" w:hAnsi="Arial" w:cs="Arial" w:hint="eastAsia"/>
          <w:bCs/>
          <w:color w:val="000000" w:themeColor="text1"/>
          <w:szCs w:val="24"/>
          <w:lang w:val="ru-RU"/>
        </w:rPr>
        <w:t>Созина</w:t>
      </w:r>
      <w:r w:rsidRPr="00416DDF">
        <w:rPr>
          <w:rFonts w:ascii="Arial" w:hAnsi="Arial" w:cs="Arial"/>
          <w:bCs/>
          <w:color w:val="000000" w:themeColor="text1"/>
          <w:szCs w:val="24"/>
          <w:lang w:val="ru-RU"/>
        </w:rPr>
        <w:t>".</w:t>
      </w:r>
    </w:p>
    <w:p w14:paraId="7613E4B3" w14:textId="77777777" w:rsidR="00416DDF" w:rsidRPr="009A2EC6" w:rsidRDefault="00416DDF" w:rsidP="00416DDF">
      <w:pPr>
        <w:keepNext/>
        <w:jc w:val="both"/>
        <w:outlineLvl w:val="2"/>
        <w:rPr>
          <w:rFonts w:ascii="Arial" w:hAnsi="Arial"/>
          <w:bCs/>
          <w:lang w:val="sr-Cyrl-RS"/>
        </w:rPr>
      </w:pPr>
      <w:r w:rsidRPr="009A2EC6">
        <w:rPr>
          <w:rFonts w:ascii="Arial" w:hAnsi="Arial"/>
          <w:bCs/>
          <w:lang w:val="sr-Cyrl-RS"/>
        </w:rPr>
        <w:t xml:space="preserve">Досадашња пракса је показала да високонапонски далеководи (110, 220 и </w:t>
      </w:r>
      <w:r>
        <w:rPr>
          <w:rFonts w:ascii="Arial" w:hAnsi="Arial"/>
          <w:bCs/>
          <w:lang w:val="sr-Latn-RS"/>
        </w:rPr>
        <w:t xml:space="preserve">                      </w:t>
      </w:r>
      <w:r w:rsidRPr="009A2EC6">
        <w:rPr>
          <w:rFonts w:ascii="Arial" w:hAnsi="Arial"/>
          <w:bCs/>
          <w:lang w:val="sr-Cyrl-RS"/>
        </w:rPr>
        <w:t xml:space="preserve">400 </w:t>
      </w:r>
      <w:r w:rsidRPr="009A2EC6">
        <w:rPr>
          <w:rFonts w:ascii="Arial" w:hAnsi="Arial"/>
          <w:bCs/>
          <w:lang w:val="sr-Latn-RS"/>
        </w:rPr>
        <w:t>kV</w:t>
      </w:r>
      <w:r w:rsidRPr="009A2EC6">
        <w:rPr>
          <w:rFonts w:ascii="Arial" w:hAnsi="Arial"/>
          <w:bCs/>
          <w:lang w:val="sr-Cyrl-RS"/>
        </w:rPr>
        <w:t xml:space="preserve">) не представљају директну пријетњу за станишта. Највећи утицај је присутан приликом изградње далековода тј. изградња темеља (површина темеља </w:t>
      </w:r>
      <w:r w:rsidRPr="009A2EC6">
        <w:rPr>
          <w:rFonts w:ascii="Arial" w:hAnsi="Arial"/>
          <w:bCs/>
          <w:vertAlign w:val="superscript"/>
          <w:lang w:val="sr-Cyrl-RS"/>
        </w:rPr>
        <w:t xml:space="preserve"> </w:t>
      </w:r>
      <w:r w:rsidRPr="009A2EC6">
        <w:rPr>
          <w:rFonts w:ascii="Arial" w:hAnsi="Arial"/>
          <w:bCs/>
          <w:lang w:val="sr-Cyrl-RS"/>
        </w:rPr>
        <w:t xml:space="preserve">по стубу </w:t>
      </w:r>
      <w:r w:rsidRPr="009A2EC6">
        <w:rPr>
          <w:rFonts w:ascii="Arial" w:hAnsi="Arial"/>
          <w:bCs/>
          <w:lang w:val="sr-Latn-RS"/>
        </w:rPr>
        <w:t xml:space="preserve">max </w:t>
      </w:r>
      <w:r w:rsidRPr="009A2EC6">
        <w:rPr>
          <w:rFonts w:ascii="Arial" w:hAnsi="Arial"/>
          <w:bCs/>
          <w:lang w:val="sr-Cyrl-RS"/>
        </w:rPr>
        <w:t xml:space="preserve">до 4 </w:t>
      </w:r>
      <w:r w:rsidRPr="009A2EC6">
        <w:rPr>
          <w:rFonts w:ascii="Arial" w:hAnsi="Arial"/>
          <w:bCs/>
          <w:lang w:val="sr-Latn-RS"/>
        </w:rPr>
        <w:t>m</w:t>
      </w:r>
      <w:r w:rsidRPr="009A2EC6">
        <w:rPr>
          <w:rFonts w:ascii="Arial" w:hAnsi="Arial"/>
          <w:bCs/>
          <w:vertAlign w:val="superscript"/>
          <w:lang w:val="sr-Latn-RS"/>
        </w:rPr>
        <w:t>2</w:t>
      </w:r>
      <w:r w:rsidRPr="009A2EC6">
        <w:rPr>
          <w:rFonts w:ascii="Arial" w:hAnsi="Arial"/>
          <w:bCs/>
          <w:vertAlign w:val="superscript"/>
          <w:lang w:val="sr-Cyrl-RS"/>
        </w:rPr>
        <w:t xml:space="preserve"> </w:t>
      </w:r>
      <w:r w:rsidRPr="009A2EC6">
        <w:rPr>
          <w:rFonts w:ascii="Arial" w:hAnsi="Arial"/>
          <w:bCs/>
          <w:lang w:val="sr-Cyrl-RS"/>
        </w:rPr>
        <w:t>у зависности од терена) и монтажа металног стуба (удаљеност између стубова је 400 метара), али ти утицају су кратког трајања. Током експоатације утицаји су минимални</w:t>
      </w:r>
      <w:r w:rsidRPr="009A2EC6">
        <w:rPr>
          <w:rFonts w:ascii="Arial" w:hAnsi="Arial"/>
          <w:bCs/>
          <w:lang w:val="sr-Latn-RS"/>
        </w:rPr>
        <w:t xml:space="preserve">. </w:t>
      </w:r>
      <w:r w:rsidRPr="009A2EC6">
        <w:rPr>
          <w:rFonts w:ascii="Arial" w:hAnsi="Arial"/>
          <w:bCs/>
          <w:lang w:val="sr-Cyrl-RS"/>
        </w:rPr>
        <w:t xml:space="preserve">Ради се о </w:t>
      </w:r>
      <w:r w:rsidRPr="009A2EC6">
        <w:rPr>
          <w:rFonts w:ascii="Arial" w:hAnsi="Arial" w:hint="eastAsia"/>
          <w:bCs/>
          <w:lang w:val="sr-Cyrl-RS"/>
        </w:rPr>
        <w:t>крашком</w:t>
      </w:r>
      <w:r w:rsidRPr="009A2EC6">
        <w:rPr>
          <w:rFonts w:ascii="Arial" w:hAnsi="Arial"/>
          <w:bCs/>
          <w:lang w:val="sr-Cyrl-RS"/>
        </w:rPr>
        <w:t xml:space="preserve"> </w:t>
      </w:r>
      <w:r w:rsidRPr="009A2EC6">
        <w:rPr>
          <w:rFonts w:ascii="Arial" w:hAnsi="Arial" w:hint="eastAsia"/>
          <w:bCs/>
          <w:lang w:val="sr-Cyrl-RS"/>
        </w:rPr>
        <w:t>терену</w:t>
      </w:r>
      <w:r w:rsidRPr="009A2EC6">
        <w:rPr>
          <w:rFonts w:ascii="Arial" w:hAnsi="Arial"/>
          <w:bCs/>
          <w:lang w:val="sr-Cyrl-RS"/>
        </w:rPr>
        <w:t xml:space="preserve"> – </w:t>
      </w:r>
      <w:r w:rsidRPr="009A2EC6">
        <w:rPr>
          <w:rFonts w:ascii="Arial" w:hAnsi="Arial" w:hint="eastAsia"/>
          <w:bCs/>
          <w:lang w:val="sr-Cyrl-RS"/>
        </w:rPr>
        <w:t>холокрасу</w:t>
      </w:r>
      <w:r w:rsidRPr="009A2EC6">
        <w:rPr>
          <w:rFonts w:ascii="Arial" w:hAnsi="Arial"/>
          <w:bCs/>
          <w:lang w:val="sr-Cyrl-RS"/>
        </w:rPr>
        <w:t xml:space="preserve"> гдје је, због присутности шкртог и сиромашног земљишта, плитког профила са немогућности задржавања воде, заступљена нижа вегетација, коју није потребно уклањати у појасу високонапонских водова. </w:t>
      </w:r>
    </w:p>
    <w:p w14:paraId="7439958B" w14:textId="1A5797A8" w:rsidR="00416DDF" w:rsidRPr="009A2EC6" w:rsidRDefault="00416DDF" w:rsidP="00416DDF">
      <w:pPr>
        <w:rPr>
          <w:rFonts w:ascii="Calibri" w:hAnsi="Calibri"/>
          <w:lang w:val="sr-Cyrl-RS"/>
        </w:rPr>
      </w:pPr>
    </w:p>
    <w:p w14:paraId="602AF2B3" w14:textId="47A230AF" w:rsidR="00416DDF" w:rsidRDefault="00215B58" w:rsidP="00416DDF">
      <w:pPr>
        <w:ind w:left="-426"/>
        <w:jc w:val="center"/>
        <w:rPr>
          <w:rFonts w:ascii="Calibri" w:hAnsi="Calibri"/>
          <w:lang w:val="sr-Cyrl-RS"/>
        </w:rPr>
      </w:pPr>
      <w:r w:rsidRPr="009A2EC6">
        <w:rPr>
          <w:rFonts w:ascii="Calibri" w:hAnsi="Calibri"/>
          <w:noProof/>
          <w:lang w:val="sr-Latn-BA" w:eastAsia="sr-Latn-BA"/>
        </w:rPr>
        <mc:AlternateContent>
          <mc:Choice Requires="wps">
            <w:drawing>
              <wp:anchor distT="0" distB="0" distL="114300" distR="114300" simplePos="0" relativeHeight="251929088" behindDoc="0" locked="0" layoutInCell="1" allowOverlap="1" wp14:anchorId="2383F1AA" wp14:editId="06096DA0">
                <wp:simplePos x="0" y="0"/>
                <wp:positionH relativeFrom="column">
                  <wp:posOffset>4461925</wp:posOffset>
                </wp:positionH>
                <wp:positionV relativeFrom="paragraph">
                  <wp:posOffset>4942</wp:posOffset>
                </wp:positionV>
                <wp:extent cx="355628" cy="1133558"/>
                <wp:effectExtent l="0" t="0" r="63500" b="47625"/>
                <wp:wrapNone/>
                <wp:docPr id="573083799" name="Straight Arrow Connector 66"/>
                <wp:cNvGraphicFramePr/>
                <a:graphic xmlns:a="http://schemas.openxmlformats.org/drawingml/2006/main">
                  <a:graphicData uri="http://schemas.microsoft.com/office/word/2010/wordprocessingShape">
                    <wps:wsp>
                      <wps:cNvCnPr/>
                      <wps:spPr>
                        <a:xfrm>
                          <a:off x="0" y="0"/>
                          <a:ext cx="355628" cy="1133558"/>
                        </a:xfrm>
                        <a:prstGeom prst="straightConnector1">
                          <a:avLst/>
                        </a:prstGeom>
                        <a:noFill/>
                        <a:ln w="6350" cap="flat" cmpd="sng" algn="ctr">
                          <a:solidFill>
                            <a:srgbClr val="EE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8E583A2" id="Straight Arrow Connector 66" o:spid="_x0000_s1026" type="#_x0000_t32" style="position:absolute;margin-left:351.35pt;margin-top:.4pt;width:28pt;height:89.25pt;z-index:25192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ThixgEAAHQDAAAOAAAAZHJzL2Uyb0RvYy54bWysU8uO2zAMvBfoPwi6N7YTJAiMOHtIsr0U&#10;7QJtP4CRJVuAXqDUOPn7Uoqb3ba3oj7IpCkOyeF493S1hl0kRu1dx5tFzZl0wvfaDR3//u35w5az&#10;mMD1YLyTHb/JyJ/279/tptDKpR+96SUyAnGxnULHx5RCW1VRjNJCXPggHQWVRwuJXByqHmEidGuq&#10;ZV1vqsljH9ALGSN9Pd6DfF/wlZIifVEqysRMx6m3VE4s5zmf1X4H7YAQRi3mNuAfurCgHRV9QB0h&#10;AfuB+i8oqwX66FVaCG8rr5QWssxA0zT1H9N8HSHIMguRE8ODpvj/YMXny8G9INEwhdjG8IJ5iqtC&#10;m9/UH7sWsm4PsuQ1MUEfV+v1ZknbFRRqmhW528xm9ZodMKaP0luWjY7HhKCHMR28c7QXj01hDC6f&#10;Yron/krIpZ1/1saU9RjHpo5vVmtaoAASiTKQyLShJ1Q3cAZmIPWJhAUxeqP7nJ1xIg7ng0F2AVLA&#10;6VTTM7f527Vc+ghxvN8robs2rE4kUKNtx7c5eZZMAm1OrmfpFkjVCTW4wcgZ2bhcWRb5zcO9sput&#10;s+9vhfQqe7Tawtssw6ydtz7Zb3+W/U8AAAD//wMAUEsDBBQABgAIAAAAIQD/HrkQ3gAAAAgBAAAP&#10;AAAAZHJzL2Rvd25yZXYueG1sTI/NTsMwEITvSLyDtUjcqEP5cQlxKhQVgSpxoPTA0Y2XOCJeh9ht&#10;Qp+e5QTH0YxmvimWk+/EAYfYBtJwOctAINXBttRo2L49XixAxGTImi4QavjGCMvy9KQwuQ0jveJh&#10;kxrBJRRzo8Gl1OdSxtqhN3EWeiT2PsLgTWI5NNIOZuRy38l5lt1Kb1riBWd6rBzWn5u917Bajdfj&#10;Wvlpe3x5Oqqv6p0q96z1+dn0cA8i4ZT+wvCLz+hQMtMu7MlG0WlQ2VxxVAMfYFvdLFjuOKfurkCW&#10;hfx/oPwBAAD//wMAUEsBAi0AFAAGAAgAAAAhALaDOJL+AAAA4QEAABMAAAAAAAAAAAAAAAAAAAAA&#10;AFtDb250ZW50X1R5cGVzXS54bWxQSwECLQAUAAYACAAAACEAOP0h/9YAAACUAQAACwAAAAAAAAAA&#10;AAAAAAAvAQAAX3JlbHMvLnJlbHNQSwECLQAUAAYACAAAACEALak4YsYBAAB0AwAADgAAAAAAAAAA&#10;AAAAAAAuAgAAZHJzL2Uyb0RvYy54bWxQSwECLQAUAAYACAAAACEA/x65EN4AAAAIAQAADwAAAAAA&#10;AAAAAAAAAAAgBAAAZHJzL2Rvd25yZXYueG1sUEsFBgAAAAAEAAQA8wAAACsFAAAAAA==&#10;" strokecolor="#e00" strokeweight=".5pt">
                <v:stroke endarrow="block" joinstyle="miter"/>
              </v:shape>
            </w:pict>
          </mc:Fallback>
        </mc:AlternateContent>
      </w:r>
      <w:r w:rsidRPr="009A2EC6">
        <w:rPr>
          <w:rFonts w:ascii="Calibri" w:hAnsi="Calibri"/>
          <w:noProof/>
          <w:lang w:val="sr-Latn-BA" w:eastAsia="sr-Latn-BA"/>
        </w:rPr>
        <mc:AlternateContent>
          <mc:Choice Requires="wps">
            <w:drawing>
              <wp:anchor distT="0" distB="0" distL="114300" distR="114300" simplePos="0" relativeHeight="251930112" behindDoc="0" locked="0" layoutInCell="1" allowOverlap="1" wp14:anchorId="3E4C9447" wp14:editId="756E3AD5">
                <wp:simplePos x="0" y="0"/>
                <wp:positionH relativeFrom="column">
                  <wp:posOffset>3007167</wp:posOffset>
                </wp:positionH>
                <wp:positionV relativeFrom="paragraph">
                  <wp:posOffset>1463</wp:posOffset>
                </wp:positionV>
                <wp:extent cx="323850" cy="1171575"/>
                <wp:effectExtent l="0" t="0" r="76200" b="47625"/>
                <wp:wrapNone/>
                <wp:docPr id="264402941" name="Straight Arrow Connector 66"/>
                <wp:cNvGraphicFramePr/>
                <a:graphic xmlns:a="http://schemas.openxmlformats.org/drawingml/2006/main">
                  <a:graphicData uri="http://schemas.microsoft.com/office/word/2010/wordprocessingShape">
                    <wps:wsp>
                      <wps:cNvCnPr/>
                      <wps:spPr>
                        <a:xfrm>
                          <a:off x="0" y="0"/>
                          <a:ext cx="323850" cy="1171575"/>
                        </a:xfrm>
                        <a:prstGeom prst="straightConnector1">
                          <a:avLst/>
                        </a:prstGeom>
                        <a:noFill/>
                        <a:ln w="6350" cap="flat" cmpd="sng" algn="ctr">
                          <a:solidFill>
                            <a:srgbClr val="EE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DDA487C" id="Straight Arrow Connector 66" o:spid="_x0000_s1026" type="#_x0000_t32" style="position:absolute;margin-left:236.8pt;margin-top:.1pt;width:25.5pt;height:92.25pt;z-index:25193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Vj+xgEAAHQDAAAOAAAAZHJzL2Uyb0RvYy54bWysU02P0zAQvSPxHyzfaZJW3a2ipntou1wQ&#10;rAT8gKljJ5b8pbFp2n/P2A3dBW6IHJyxx/Nm5s3z9uliDTtLjNq7jjeLmjPphO+1Gzr+/dvzhw1n&#10;MYHrwXgnO36VkT/t3r/bTqGVSz9600tkBOJiO4WOjymFtqqiGKWFuPBBOnIqjxYSbXGoeoSJ0K2p&#10;lnX9UE0e+4BeyBjp9HBz8l3BV0qK9EWpKBMzHafaUlmxrKe8VrsttANCGLWYy4B/qMKCdpT0DnWA&#10;BOwH6r+grBboo1dpIbytvFJayNIDddPUf3TzdYQgSy9ETgx3muL/gxWfz3v3gkTDFGIbwwvmLi4K&#10;bf5TfexSyLreyZKXxAQdrparzZooFeRqmsdm/bjObFav0QFj+ii9ZdnoeEwIehjT3jtHc/HYFMbg&#10;/CmmW+CvgJza+WdtTBmPcWzq+MOqZAMSiTKQKLENPaG6gTMwA6lPJCyI0Rvd5+iME3E47Q2yM5AC&#10;jseavrnM367l1AeI4+1ecd20YXUigRptO77JwbNkEmhzdD1L10CqTqjBDUbOyMblzLLIb27uld1s&#10;nXx/LaRXeUejLbzNMszaebsn++1j2f0EAAD//wMAUEsDBBQABgAIAAAAIQAhiilk3gAAAAgBAAAP&#10;AAAAZHJzL2Rvd25yZXYueG1sTI/BTsMwEETvSPyDtUjcqEMITRXiVCgqAiFxoPTA0Y2XOCJeh9ht&#10;Qr+e5QTH0TzNvi3Xs+vFEcfQeVJwvUhAIDXedNQq2L09XK1AhKjJ6N4TKvjGAOvq/KzUhfETveJx&#10;G1vBIxQKrcDGOBRShsai02HhByTuPvzodOQ4ttKMeuJx18s0SZbS6Y74gtUD1habz+3BKdhspmx6&#10;zt28O708nvKv+p1q+6TU5cV8fwci4hz/YPjVZ3Wo2GnvD2SC6BVk+c2SUQUpCK5v04zjnrlVloOs&#10;Svn/geoHAAD//wMAUEsBAi0AFAAGAAgAAAAhALaDOJL+AAAA4QEAABMAAAAAAAAAAAAAAAAAAAAA&#10;AFtDb250ZW50X1R5cGVzXS54bWxQSwECLQAUAAYACAAAACEAOP0h/9YAAACUAQAACwAAAAAAAAAA&#10;AAAAAAAvAQAAX3JlbHMvLnJlbHNQSwECLQAUAAYACAAAACEAZ01Y/sYBAAB0AwAADgAAAAAAAAAA&#10;AAAAAAAuAgAAZHJzL2Uyb0RvYy54bWxQSwECLQAUAAYACAAAACEAIYopZN4AAAAIAQAADwAAAAAA&#10;AAAAAAAAAAAgBAAAZHJzL2Rvd25yZXYueG1sUEsFBgAAAAAEAAQA8wAAACsFAAAAAA==&#10;" strokecolor="#e00" strokeweight=".5pt">
                <v:stroke endarrow="block" joinstyle="miter"/>
              </v:shape>
            </w:pict>
          </mc:Fallback>
        </mc:AlternateContent>
      </w:r>
      <w:r w:rsidR="00416DDF" w:rsidRPr="009A2EC6">
        <w:rPr>
          <w:rFonts w:ascii="Calibri" w:hAnsi="Calibri"/>
          <w:noProof/>
          <w:lang w:val="sr-Latn-BA" w:eastAsia="sr-Latn-BA"/>
        </w:rPr>
        <mc:AlternateContent>
          <mc:Choice Requires="wps">
            <w:drawing>
              <wp:anchor distT="0" distB="0" distL="114300" distR="114300" simplePos="0" relativeHeight="251928064" behindDoc="0" locked="0" layoutInCell="1" allowOverlap="1" wp14:anchorId="4ECDB374" wp14:editId="446A4D52">
                <wp:simplePos x="0" y="0"/>
                <wp:positionH relativeFrom="column">
                  <wp:posOffset>1861820</wp:posOffset>
                </wp:positionH>
                <wp:positionV relativeFrom="paragraph">
                  <wp:posOffset>23495</wp:posOffset>
                </wp:positionV>
                <wp:extent cx="285750" cy="1219200"/>
                <wp:effectExtent l="0" t="0" r="76200" b="57150"/>
                <wp:wrapNone/>
                <wp:docPr id="1894520172" name="Straight Arrow Connector 66"/>
                <wp:cNvGraphicFramePr/>
                <a:graphic xmlns:a="http://schemas.openxmlformats.org/drawingml/2006/main">
                  <a:graphicData uri="http://schemas.microsoft.com/office/word/2010/wordprocessingShape">
                    <wps:wsp>
                      <wps:cNvCnPr/>
                      <wps:spPr>
                        <a:xfrm>
                          <a:off x="0" y="0"/>
                          <a:ext cx="285750" cy="1219200"/>
                        </a:xfrm>
                        <a:prstGeom prst="straightConnector1">
                          <a:avLst/>
                        </a:prstGeom>
                        <a:noFill/>
                        <a:ln w="6350" cap="flat" cmpd="sng" algn="ctr">
                          <a:solidFill>
                            <a:srgbClr val="EE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425324B" id="Straight Arrow Connector 66" o:spid="_x0000_s1026" type="#_x0000_t32" style="position:absolute;margin-left:146.6pt;margin-top:1.85pt;width:22.5pt;height:96pt;z-index:25192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1SbxgEAAHQDAAAOAAAAZHJzL2Uyb0RvYy54bWysU02P0zAQvSPxHyzfaZKiXUrVdA9tlwuC&#10;lVh+wNRxEkv+0oxp2n/P2A3dBW6IHCa2x/Nm5s3z5uHsrDhpJBN8K5tFLYX2KnTGD638/vz4biUF&#10;JfAd2OB1Ky+a5MP27ZvNFNd6GcZgO42CQTytp9jKMaW4ripSo3ZAixC1Z2cf0EHiLQ5VhzAxurPV&#10;sq7vqylgFzEoTcSn+6tTbgt+32uVvvY96SRsK7m2VCwWe8y22m5gPSDE0ai5DPiHKhwYz0lvUHtI&#10;IH6g+QvKGYWBQp8WKrgq9L1RuvTA3TT1H918GyHq0guTQ/FGE/0/WPXltPNPyDRMkdYUnzB3ce7R&#10;5T/XJ86FrMuNLH1OQvHhcnX34Y4pVexqls1HnkZms3qJjkjpkw5O5EUrKSGYYUy74D3PJWBTGIPT&#10;Z0rXwF8BObUPj8baMh7rxdTK+/clG7BIeguJE7vYMaofpAA7sPpUwoJIwZouR2ccwuG4syhOwAo4&#10;HGr+5jJ/u5ZT74HG673iumrDmcQCtca1cpWDZ8kkMPbgO5EukVWd0IAfrJ6Rrc+ZdZHf3NwLu3l1&#10;DN2lkF7lHY+28DbLMGvn9Z7Xrx/L9icAAAD//wMAUEsDBBQABgAIAAAAIQA3STEl4AAAAAkBAAAP&#10;AAAAZHJzL2Rvd25yZXYueG1sTI9BT4NAEIXvJv6HzZh4s4ug0iJLY0iNpokH2x563MLIEtlZZLcF&#10;++sdT3p8eV/efJMvJ9uJEw6+daTgdhaBQKpc3VKjYLd9vpmD8EFTrTtHqOAbPSyLy4tcZ7Ub6R1P&#10;m9AIHiGfaQUmhD6T0lcGrfYz1yNx9+EGqwPHoZH1oEcet52Mo+hBWt0SXzC6x9Jg9bk5WgWr1Xg3&#10;rlM77c5vL+f0q9xTaV6Vur6anh5BBJzCHwy/+qwOBTsd3JFqLzoF8SKJGVWQpCC4T5I55wODi/sU&#10;ZJHL/x8UPwAAAP//AwBQSwECLQAUAAYACAAAACEAtoM4kv4AAADhAQAAEwAAAAAAAAAAAAAAAAAA&#10;AAAAW0NvbnRlbnRfVHlwZXNdLnhtbFBLAQItABQABgAIAAAAIQA4/SH/1gAAAJQBAAALAAAAAAAA&#10;AAAAAAAAAC8BAABfcmVscy8ucmVsc1BLAQItABQABgAIAAAAIQB1G1SbxgEAAHQDAAAOAAAAAAAA&#10;AAAAAAAAAC4CAABkcnMvZTJvRG9jLnhtbFBLAQItABQABgAIAAAAIQA3STEl4AAAAAkBAAAPAAAA&#10;AAAAAAAAAAAAACAEAABkcnMvZG93bnJldi54bWxQSwUGAAAAAAQABADzAAAALQUAAAAA&#10;" strokecolor="#e00" strokeweight=".5pt">
                <v:stroke endarrow="block" joinstyle="miter"/>
              </v:shape>
            </w:pict>
          </mc:Fallback>
        </mc:AlternateContent>
      </w:r>
      <w:r w:rsidR="00416DDF" w:rsidRPr="009A2EC6">
        <w:rPr>
          <w:rFonts w:ascii="Calibri" w:hAnsi="Calibri"/>
          <w:noProof/>
          <w:lang w:val="sr-Latn-BA" w:eastAsia="sr-Latn-BA"/>
        </w:rPr>
        <w:drawing>
          <wp:inline distT="0" distB="0" distL="0" distR="0" wp14:anchorId="3D251702" wp14:editId="0D71BB90">
            <wp:extent cx="6125986" cy="2369489"/>
            <wp:effectExtent l="0" t="0" r="8255" b="0"/>
            <wp:docPr id="878861834"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9" cstate="print">
                      <a:extLst>
                        <a:ext uri="{28A0092B-C50C-407E-A947-70E740481C1C}">
                          <a14:useLocalDpi xmlns:a14="http://schemas.microsoft.com/office/drawing/2010/main" val="0"/>
                        </a:ext>
                      </a:extLst>
                    </a:blip>
                    <a:srcRect/>
                    <a:stretch>
                      <a:fillRect/>
                    </a:stretch>
                  </pic:blipFill>
                  <pic:spPr bwMode="auto">
                    <a:xfrm>
                      <a:off x="0" y="0"/>
                      <a:ext cx="6132779" cy="2372116"/>
                    </a:xfrm>
                    <a:prstGeom prst="rect">
                      <a:avLst/>
                    </a:prstGeom>
                    <a:noFill/>
                    <a:ln>
                      <a:noFill/>
                    </a:ln>
                    <a:extLst>
                      <a:ext uri="{53640926-AAD7-44D8-BBD7-CCE9431645EC}">
                        <a14:shadowObscured xmlns:a14="http://schemas.microsoft.com/office/drawing/2010/main"/>
                      </a:ext>
                    </a:extLst>
                  </pic:spPr>
                </pic:pic>
              </a:graphicData>
            </a:graphic>
          </wp:inline>
        </w:drawing>
      </w:r>
    </w:p>
    <w:p w14:paraId="5498CD79" w14:textId="34328CEE" w:rsidR="00C814DC" w:rsidRPr="00C814DC" w:rsidRDefault="00C814DC" w:rsidP="00416DDF">
      <w:pPr>
        <w:ind w:left="-426"/>
        <w:jc w:val="center"/>
        <w:rPr>
          <w:rFonts w:ascii="Calibri" w:hAnsi="Calibri"/>
          <w:lang w:val="sr-Cyrl-RS"/>
        </w:rPr>
      </w:pPr>
      <w:r>
        <w:rPr>
          <w:rFonts w:asciiTheme="minorHAnsi" w:hAnsiTheme="minorHAnsi"/>
          <w:noProof/>
          <w:lang w:val="sr-Latn-BA" w:eastAsia="sr-Latn-BA"/>
        </w:rPr>
        <mc:AlternateContent>
          <mc:Choice Requires="wps">
            <w:drawing>
              <wp:anchor distT="0" distB="0" distL="114300" distR="114300" simplePos="0" relativeHeight="251932160" behindDoc="0" locked="0" layoutInCell="1" allowOverlap="1" wp14:anchorId="35E35810" wp14:editId="53EED926">
                <wp:simplePos x="0" y="0"/>
                <wp:positionH relativeFrom="column">
                  <wp:posOffset>5026108</wp:posOffset>
                </wp:positionH>
                <wp:positionV relativeFrom="paragraph">
                  <wp:posOffset>184537</wp:posOffset>
                </wp:positionV>
                <wp:extent cx="167640" cy="592455"/>
                <wp:effectExtent l="0" t="0" r="80010" b="55245"/>
                <wp:wrapNone/>
                <wp:docPr id="1331063814" name="Straight Arrow Connector 66"/>
                <wp:cNvGraphicFramePr/>
                <a:graphic xmlns:a="http://schemas.openxmlformats.org/drawingml/2006/main">
                  <a:graphicData uri="http://schemas.microsoft.com/office/word/2010/wordprocessingShape">
                    <wps:wsp>
                      <wps:cNvCnPr/>
                      <wps:spPr>
                        <a:xfrm>
                          <a:off x="0" y="0"/>
                          <a:ext cx="167640" cy="592455"/>
                        </a:xfrm>
                        <a:prstGeom prst="straightConnector1">
                          <a:avLst/>
                        </a:prstGeom>
                        <a:ln>
                          <a:solidFill>
                            <a:srgbClr val="EE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2277AB" id="Straight Arrow Connector 66" o:spid="_x0000_s1026" type="#_x0000_t32" style="position:absolute;margin-left:395.75pt;margin-top:14.55pt;width:13.2pt;height:46.65pt;z-index:25193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SH/0AEAAAMEAAAOAAAAZHJzL2Uyb0RvYy54bWysU9uO0zAQfUfiH6y806TVtkDVdB+6XV4Q&#10;rFj4ANcZJ5Yc2xoPTfv3jN005SYhEHlwfJlzZs7xeHN/6q04AkbjXV3MZ1UhwCnfGNfWxZfPj6/e&#10;FCKSdI203kFdnCEW99uXLzZDWMPCd942gIJJXFwPoS46orAuy6g66GWc+QCOD7XHXhIvsS0blAOz&#10;97ZcVNWqHDw2Ab2CGHn34XJYbDO/1qDoo9YRSNi64Nooj5jHQxrL7UauW5ShM2osQ/5DFb00jpNO&#10;VA+SpPiK5heq3ij00WuaKd+XXmujIGtgNfPqJzXPnQyQtbA5MUw2xf9Hqz4cd+4J2YYhxHUMT5hU&#10;nDT26c/1iVM26zyZBScSijfnq9erO7ZU8dHy7eJuuUxmljdwwEjvwPciTeoiEkrTdrTzzvG1eJxn&#10;w+TxfaQL8ApIma1LY/TWNI/G2rzA9rCzKI6S73K/r/gbM/4QRtLYvWsEnQP3G6GRrrUwRiba8qY0&#10;z+hs4ZLyE2hhmqQtl5abEKaUUilwNJ+YODrBNJc3Aas/A8f4BIXcoH8DnhA5s3c0gXvjPP4uO52u&#10;JetL/NWBi+5kwcE359wD2RrutHyP46tIrfz9OsNvb3f7DQAA//8DAFBLAwQUAAYACAAAACEA9+Qj&#10;4OAAAAAKAQAADwAAAGRycy9kb3ducmV2LnhtbEyPwU7DMBBE70j8g7VI3KjjAGkT4lSAVHGBA6VC&#10;4ubGSxLVXluxm6Z/jznBcTVPM2/r9WwNm3AMgyMJYpEBQ2qdHqiTsPvY3KyAhahIK+MIJZwxwLq5&#10;vKhVpd2J3nHaxo6lEgqVktDH6CvOQ9ujVWHhPFLKvt1oVUzn2HE9qlMqt4bnWVZwqwZKC73y+Nxj&#10;e9gerYQn719ud2J6LXxxzt7aT3Ogr42U11fz4wOwiHP8g+FXP6lDk5z27kg6MCNhWYr7hErISwEs&#10;ASuxLIHtE5nnd8Cbmv9/ofkBAAD//wMAUEsBAi0AFAAGAAgAAAAhALaDOJL+AAAA4QEAABMAAAAA&#10;AAAAAAAAAAAAAAAAAFtDb250ZW50X1R5cGVzXS54bWxQSwECLQAUAAYACAAAACEAOP0h/9YAAACU&#10;AQAACwAAAAAAAAAAAAAAAAAvAQAAX3JlbHMvLnJlbHNQSwECLQAUAAYACAAAACEA4Tkh/9ABAAAD&#10;BAAADgAAAAAAAAAAAAAAAAAuAgAAZHJzL2Uyb0RvYy54bWxQSwECLQAUAAYACAAAACEA9+Qj4OAA&#10;AAAKAQAADwAAAAAAAAAAAAAAAAAqBAAAZHJzL2Rvd25yZXYueG1sUEsFBgAAAAAEAAQA8wAAADcF&#10;AAAAAA==&#10;" strokecolor="#e00">
                <v:stroke endarrow="block"/>
              </v:shape>
            </w:pict>
          </mc:Fallback>
        </mc:AlternateContent>
      </w:r>
    </w:p>
    <w:p w14:paraId="6AE9315F" w14:textId="676B8147" w:rsidR="00416DDF" w:rsidRPr="00234823" w:rsidRDefault="00416DDF" w:rsidP="00416DDF">
      <w:pPr>
        <w:ind w:left="-426"/>
        <w:jc w:val="center"/>
        <w:rPr>
          <w:rFonts w:asciiTheme="minorHAnsi" w:hAnsiTheme="minorHAnsi"/>
          <w:lang w:val="sr-Cyrl-RS"/>
        </w:rPr>
      </w:pPr>
      <w:r>
        <w:rPr>
          <w:noProof/>
          <w:lang w:val="sr-Latn-BA" w:eastAsia="sr-Latn-BA"/>
        </w:rPr>
        <w:drawing>
          <wp:inline distT="0" distB="0" distL="0" distR="0" wp14:anchorId="01AD1CEA" wp14:editId="5353972A">
            <wp:extent cx="6094279" cy="1844703"/>
            <wp:effectExtent l="0" t="0" r="1905" b="3175"/>
            <wp:docPr id="19503828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0382882" name=""/>
                    <pic:cNvPicPr/>
                  </pic:nvPicPr>
                  <pic:blipFill rotWithShape="1">
                    <a:blip r:embed="rId60" cstate="print">
                      <a:extLst>
                        <a:ext uri="{28A0092B-C50C-407E-A947-70E740481C1C}">
                          <a14:useLocalDpi xmlns:a14="http://schemas.microsoft.com/office/drawing/2010/main" val="0"/>
                        </a:ext>
                      </a:extLst>
                    </a:blip>
                    <a:srcRect/>
                    <a:stretch>
                      <a:fillRect/>
                    </a:stretch>
                  </pic:blipFill>
                  <pic:spPr bwMode="auto">
                    <a:xfrm>
                      <a:off x="0" y="0"/>
                      <a:ext cx="6144441" cy="1859887"/>
                    </a:xfrm>
                    <a:prstGeom prst="rect">
                      <a:avLst/>
                    </a:prstGeom>
                    <a:ln>
                      <a:noFill/>
                    </a:ln>
                    <a:extLst>
                      <a:ext uri="{53640926-AAD7-44D8-BBD7-CCE9431645EC}">
                        <a14:shadowObscured xmlns:a14="http://schemas.microsoft.com/office/drawing/2010/main"/>
                      </a:ext>
                    </a:extLst>
                  </pic:spPr>
                </pic:pic>
              </a:graphicData>
            </a:graphic>
          </wp:inline>
        </w:drawing>
      </w:r>
    </w:p>
    <w:p w14:paraId="0F17FDA7" w14:textId="79B6F0E5" w:rsidR="00416DDF" w:rsidRPr="00625806" w:rsidRDefault="00416DDF" w:rsidP="00416DDF">
      <w:pPr>
        <w:jc w:val="center"/>
        <w:rPr>
          <w:rFonts w:ascii="Arial" w:hAnsi="Arial" w:cs="Arial"/>
          <w:i/>
          <w:iCs/>
          <w:sz w:val="22"/>
          <w:szCs w:val="22"/>
          <w:lang w:val="sr-Cyrl-RS"/>
        </w:rPr>
      </w:pPr>
      <w:r w:rsidRPr="00625806">
        <w:rPr>
          <w:rFonts w:ascii="Arial" w:hAnsi="Arial" w:cs="Arial"/>
          <w:i/>
          <w:iCs/>
          <w:sz w:val="22"/>
          <w:szCs w:val="22"/>
          <w:lang w:val="sr-Cyrl-RS"/>
        </w:rPr>
        <w:t xml:space="preserve">Слика </w:t>
      </w:r>
      <w:r>
        <w:rPr>
          <w:rFonts w:ascii="Arial" w:hAnsi="Arial" w:cs="Arial"/>
          <w:i/>
          <w:iCs/>
          <w:sz w:val="22"/>
          <w:szCs w:val="22"/>
          <w:lang w:val="sr-Cyrl-RS"/>
        </w:rPr>
        <w:t xml:space="preserve">- </w:t>
      </w:r>
      <w:r w:rsidRPr="00625806">
        <w:rPr>
          <w:rFonts w:ascii="Arial" w:hAnsi="Arial" w:cs="Arial"/>
          <w:i/>
          <w:iCs/>
          <w:sz w:val="22"/>
          <w:szCs w:val="22"/>
          <w:lang w:val="sr-Cyrl-RS"/>
        </w:rPr>
        <w:t>Постојећи 110 kV далековод</w:t>
      </w:r>
    </w:p>
    <w:p w14:paraId="67266FE6" w14:textId="2B3C4E54" w:rsidR="00416DDF" w:rsidRPr="00E90290" w:rsidRDefault="00C814DC" w:rsidP="00416DDF">
      <w:pPr>
        <w:jc w:val="center"/>
        <w:rPr>
          <w:rFonts w:ascii="Arial" w:hAnsi="Arial" w:cs="Arial"/>
          <w:color w:val="0070C0"/>
          <w:sz w:val="22"/>
          <w:szCs w:val="22"/>
          <w:lang w:val="hr-BA"/>
        </w:rPr>
      </w:pPr>
      <w:r>
        <w:rPr>
          <w:rFonts w:ascii="Arial" w:hAnsi="Arial" w:cs="Arial"/>
          <w:i/>
          <w:iCs/>
          <w:noProof/>
          <w:color w:val="0070C0"/>
          <w:sz w:val="22"/>
          <w:szCs w:val="22"/>
          <w:lang w:val="sr-Latn-BA" w:eastAsia="sr-Latn-BA"/>
        </w:rPr>
        <mc:AlternateContent>
          <mc:Choice Requires="wps">
            <w:drawing>
              <wp:anchor distT="0" distB="0" distL="114300" distR="114300" simplePos="0" relativeHeight="251940352" behindDoc="0" locked="0" layoutInCell="1" allowOverlap="1" wp14:anchorId="4395B712" wp14:editId="79E6D637">
                <wp:simplePos x="0" y="0"/>
                <wp:positionH relativeFrom="column">
                  <wp:posOffset>3833770</wp:posOffset>
                </wp:positionH>
                <wp:positionV relativeFrom="paragraph">
                  <wp:posOffset>1776287</wp:posOffset>
                </wp:positionV>
                <wp:extent cx="993913" cy="1844703"/>
                <wp:effectExtent l="0" t="0" r="73025" b="60325"/>
                <wp:wrapNone/>
                <wp:docPr id="2142035998" name="Straight Arrow Connector 54"/>
                <wp:cNvGraphicFramePr/>
                <a:graphic xmlns:a="http://schemas.openxmlformats.org/drawingml/2006/main">
                  <a:graphicData uri="http://schemas.microsoft.com/office/word/2010/wordprocessingShape">
                    <wps:wsp>
                      <wps:cNvCnPr/>
                      <wps:spPr>
                        <a:xfrm>
                          <a:off x="0" y="0"/>
                          <a:ext cx="993913" cy="1844703"/>
                        </a:xfrm>
                        <a:prstGeom prst="straightConnector1">
                          <a:avLst/>
                        </a:prstGeom>
                        <a:ln>
                          <a:tailEnd type="triangle"/>
                        </a:ln>
                      </wps:spPr>
                      <wps:style>
                        <a:lnRef idx="1">
                          <a:schemeClr val="accent6"/>
                        </a:lnRef>
                        <a:fillRef idx="0">
                          <a:schemeClr val="accent6"/>
                        </a:fillRef>
                        <a:effectRef idx="0">
                          <a:schemeClr val="accent6"/>
                        </a:effectRef>
                        <a:fontRef idx="minor">
                          <a:schemeClr val="tx1"/>
                        </a:fontRef>
                      </wps:style>
                      <wps:bodyPr/>
                    </wps:wsp>
                  </a:graphicData>
                </a:graphic>
              </wp:anchor>
            </w:drawing>
          </mc:Choice>
          <mc:Fallback>
            <w:pict>
              <v:shape w14:anchorId="361D525D" id="Straight Arrow Connector 54" o:spid="_x0000_s1026" type="#_x0000_t32" style="position:absolute;margin-left:301.85pt;margin-top:139.85pt;width:78.25pt;height:145.25pt;z-index:251940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ZN1wAEAANADAAAOAAAAZHJzL2Uyb0RvYy54bWysU9tu1DAQfUfiHyy/s0m6VelGm+3DFnhB&#10;UHH5ANcZJ5Yc2xoPm+zfYztpFgFCourLxJc5M2eOT/Z302DYCTBoZxtebUrOwErXats1/Pu3929u&#10;OQskbCuMs9DwMwR+d3j9aj/6Gq5c70wLyGIRG+rRN7wn8nVRBNnDIMLGebDxUjkcBMUtdkWLYozV&#10;B1NcleVNMTpsPToJIcTT+/mSH3J9pUDSZ6UCEDMNj9woR8zxMcXisBd1h8L3Wi40xDNYDELb2HQt&#10;dS9IsB+o/yg1aIkuOEUb6YbCKaUl5BniNFX52zRfe+EhzxLFCX6VKbxcWfnpdLQPGGUYfaiDf8A0&#10;xaRwSN/Ij01ZrPMqFkzEZDzc7ba7asuZjFfV7fX123Kb1CwuaI+BPoAbWFo0PBAK3fV0dNbGd3FY&#10;ZcXE6WOgGfgESK2NTZGENu9sy+jso3kItbCdgaVPSikutPOKzgZm+BdQTLeR6NwmOwqOBtlJRC8I&#10;KcHSzVopZieY0saswDLz+ydwyU9QyG77H/CKyJ2dpRU8aOvwb91pqhbKas5/UmCeO0nw6NpzftAs&#10;TbRNfpPF4smXv+4z/PIjHn4CAAD//wMAUEsDBBQABgAIAAAAIQACU9Bj4QAAAAsBAAAPAAAAZHJz&#10;L2Rvd25yZXYueG1sTI/BSsQwEIbvgu8QRvDmJnbdVmvTRRRBWQRdhfWYNrEpNpOSpLvVp3c86e0f&#10;5uOfb6r17Aa2NyH2HiWcLwQwg63XPXYS3l7vzy6BxaRQq8GjkfBlIqzr46NKldof8MXst6ljVIKx&#10;VBJsSmPJeWytcSou/GiQdh8+OJVoDB3XQR2o3A08EyLnTvVIF6waza017ed2chJ8+H5a7qbNBX8c&#10;d++Nu+seVvZZytOT+eYaWDJz+oPhV5/UoSanxk+oIxsk5GJZECohK64oEFHkIgPWSFgVFHhd8f8/&#10;1D8AAAD//wMAUEsBAi0AFAAGAAgAAAAhALaDOJL+AAAA4QEAABMAAAAAAAAAAAAAAAAAAAAAAFtD&#10;b250ZW50X1R5cGVzXS54bWxQSwECLQAUAAYACAAAACEAOP0h/9YAAACUAQAACwAAAAAAAAAAAAAA&#10;AAAvAQAAX3JlbHMvLnJlbHNQSwECLQAUAAYACAAAACEAkxmTdcABAADQAwAADgAAAAAAAAAAAAAA&#10;AAAuAgAAZHJzL2Uyb0RvYy54bWxQSwECLQAUAAYACAAAACEAAlPQY+EAAAALAQAADwAAAAAAAAAA&#10;AAAAAAAaBAAAZHJzL2Rvd25yZXYueG1sUEsFBgAAAAAEAAQA8wAAACgFAAAAAA==&#10;" strokecolor="#f68c36 [3049]">
                <v:stroke endarrow="block"/>
              </v:shape>
            </w:pict>
          </mc:Fallback>
        </mc:AlternateContent>
      </w:r>
      <w:r>
        <w:rPr>
          <w:rFonts w:ascii="Arial" w:hAnsi="Arial" w:cs="Arial"/>
          <w:i/>
          <w:iCs/>
          <w:noProof/>
          <w:color w:val="0070C0"/>
          <w:sz w:val="22"/>
          <w:szCs w:val="22"/>
          <w:lang w:val="sr-Latn-BA" w:eastAsia="sr-Latn-BA"/>
        </w:rPr>
        <mc:AlternateContent>
          <mc:Choice Requires="wps">
            <w:drawing>
              <wp:anchor distT="0" distB="0" distL="114300" distR="114300" simplePos="0" relativeHeight="251933184" behindDoc="0" locked="0" layoutInCell="1" allowOverlap="1" wp14:anchorId="10513FD5" wp14:editId="2B1B4C33">
                <wp:simplePos x="0" y="0"/>
                <wp:positionH relativeFrom="column">
                  <wp:posOffset>1090571</wp:posOffset>
                </wp:positionH>
                <wp:positionV relativeFrom="paragraph">
                  <wp:posOffset>1609311</wp:posOffset>
                </wp:positionV>
                <wp:extent cx="2003287" cy="1995777"/>
                <wp:effectExtent l="38100" t="0" r="16510" b="62230"/>
                <wp:wrapNone/>
                <wp:docPr id="1660513922" name="Straight Arrow Connector 70"/>
                <wp:cNvGraphicFramePr/>
                <a:graphic xmlns:a="http://schemas.openxmlformats.org/drawingml/2006/main">
                  <a:graphicData uri="http://schemas.microsoft.com/office/word/2010/wordprocessingShape">
                    <wps:wsp>
                      <wps:cNvCnPr/>
                      <wps:spPr>
                        <a:xfrm flipH="1">
                          <a:off x="0" y="0"/>
                          <a:ext cx="2003287" cy="199577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13E920" id="Straight Arrow Connector 70" o:spid="_x0000_s1026" type="#_x0000_t32" style="position:absolute;margin-left:85.85pt;margin-top:126.7pt;width:157.75pt;height:157.15pt;flip:x;z-index:25193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DRexgEAANsDAAAOAAAAZHJzL2Uyb0RvYy54bWysU9uO0zAQfUfiHyy/06RF0N2o6T50uTwg&#10;WC3sB3idcWLJN9lDm/w9Y6fNIkArgXgZOfacM3POTHY3ozXsCDFp71q+XtWcgZO+065v+cO396+u&#10;OEsoXCeMd9DyCRK/2b98sTuFBjZ+8KaDyIjEpeYUWj4ghqaqkhzAirTyARw9Kh+tQPqMfdVFcSJ2&#10;a6pNXb+tTj52IXoJKdHt7fzI94VfKZD4RakEyEzLqTcsMZb4mGO134mmjyIMWp7bEP/QhRXaUdGF&#10;6lagYN+j/o3Kahl98gpX0tvKK6UlFA2kZl3/oubrIAIULWROCotN6f/Rys/Hg7uLZMMppCaFu5hV&#10;jCpapowOH2mmRRd1ysZi27TYBiMySZc0h9ebqy1nkt7W19dvttttNraaiTJhiAk/gLcsH1qeMArd&#10;D3jwztGIfJyLiOOnhDPwAshg43JEoc071zGcAu0RRi1cb+BcJ6dUTwrKCScDM/weFNMddTqXKcsF&#10;BxPZUdBaCCnB4XphouwMU9qYBVgXE54FnvMzFMri/Q14QZTK3uECttr5+KfqOF5aVnP+xYFZd7bg&#10;0XdTmW2xhjaozOS87XlFf/4u8Kd/cv8DAAD//wMAUEsDBBQABgAIAAAAIQCx1aXr4gAAAAsBAAAP&#10;AAAAZHJzL2Rvd25yZXYueG1sTI/LTsMwEEX3SPyDNUjsqJPQxiXEqXgIARskWujajd0kIh6nttOG&#10;v2dYwfJqztw5U64m27Oj8aFzKCGdJcAM1k532Ej42DxdLYGFqFCr3qGR8G0CrKrzs1IV2p3w3RzX&#10;sWFUgqFQEtoYh4LzULfGqjBzg0Ga7Z23KlL0Dddenajc9jxLkpxb1SFdaNVgHlpTf61HSxr750P6&#10;epNv77eP49tnthGHl9pLeXkx3d0Ci2aKfzD86tMOVOS0cyPqwHrKIhWESsgW13NgRMyXIgO2k7DI&#10;hQBelfz/D9UPAAAA//8DAFBLAQItABQABgAIAAAAIQC2gziS/gAAAOEBAAATAAAAAAAAAAAAAAAA&#10;AAAAAABbQ29udGVudF9UeXBlc10ueG1sUEsBAi0AFAAGAAgAAAAhADj9If/WAAAAlAEAAAsAAAAA&#10;AAAAAAAAAAAALwEAAF9yZWxzLy5yZWxzUEsBAi0AFAAGAAgAAAAhAAXYNF7GAQAA2wMAAA4AAAAA&#10;AAAAAAAAAAAALgIAAGRycy9lMm9Eb2MueG1sUEsBAi0AFAAGAAgAAAAhALHVpeviAAAACwEAAA8A&#10;AAAAAAAAAAAAAAAAIAQAAGRycy9kb3ducmV2LnhtbFBLBQYAAAAABAAEAPMAAAAvBQAAAAA=&#10;" strokecolor="#4579b8 [3044]">
                <v:stroke endarrow="block"/>
              </v:shape>
            </w:pict>
          </mc:Fallback>
        </mc:AlternateContent>
      </w:r>
      <w:r w:rsidR="00215B58">
        <w:rPr>
          <w:rFonts w:ascii="Arial" w:hAnsi="Arial" w:cs="Arial"/>
          <w:i/>
          <w:iCs/>
          <w:noProof/>
          <w:color w:val="0070C0"/>
          <w:sz w:val="22"/>
          <w:szCs w:val="22"/>
          <w:lang w:val="sr-Latn-BA" w:eastAsia="sr-Latn-BA"/>
        </w:rPr>
        <mc:AlternateContent>
          <mc:Choice Requires="wps">
            <w:drawing>
              <wp:anchor distT="0" distB="0" distL="114300" distR="114300" simplePos="0" relativeHeight="251934208" behindDoc="0" locked="0" layoutInCell="1" allowOverlap="1" wp14:anchorId="14CC9ADD" wp14:editId="5EA717A0">
                <wp:simplePos x="0" y="0"/>
                <wp:positionH relativeFrom="column">
                  <wp:posOffset>3515719</wp:posOffset>
                </wp:positionH>
                <wp:positionV relativeFrom="paragraph">
                  <wp:posOffset>1410750</wp:posOffset>
                </wp:positionV>
                <wp:extent cx="1137036" cy="1439186"/>
                <wp:effectExtent l="0" t="0" r="82550" b="66040"/>
                <wp:wrapNone/>
                <wp:docPr id="661924156" name="Straight Arrow Connector 75"/>
                <wp:cNvGraphicFramePr/>
                <a:graphic xmlns:a="http://schemas.openxmlformats.org/drawingml/2006/main">
                  <a:graphicData uri="http://schemas.microsoft.com/office/word/2010/wordprocessingShape">
                    <wps:wsp>
                      <wps:cNvCnPr/>
                      <wps:spPr>
                        <a:xfrm>
                          <a:off x="0" y="0"/>
                          <a:ext cx="1137036" cy="1439186"/>
                        </a:xfrm>
                        <a:prstGeom prst="straightConnector1">
                          <a:avLst/>
                        </a:prstGeom>
                        <a:ln>
                          <a:tailEnd type="triangle"/>
                        </a:ln>
                      </wps:spPr>
                      <wps:style>
                        <a:lnRef idx="1">
                          <a:schemeClr val="accent4"/>
                        </a:lnRef>
                        <a:fillRef idx="0">
                          <a:schemeClr val="accent4"/>
                        </a:fillRef>
                        <a:effectRef idx="0">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29A91B" id="Straight Arrow Connector 75" o:spid="_x0000_s1026" type="#_x0000_t32" style="position:absolute;margin-left:276.85pt;margin-top:111.1pt;width:89.55pt;height:113.3pt;z-index:25193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nIlvgEAANEDAAAOAAAAZHJzL2Uyb0RvYy54bWysU01v1DAQvSPxHyzf2STdainRZnvYAhcE&#10;FYUf4DrjxJJjW+Nhk/x7bG+aRYCEWnGZ+GPem5nnl/3tNBh2Agza2YZXm5IzsNK12nYN//7tw5sb&#10;zgIJ2wrjLDR8hsBvD69f7Udfw5XrnWkBWSSxoR59w3siXxdFkD0MImycBxsvlcNBUNxiV7Qoxsg+&#10;mOKqLHfF6LD16CSEEE/vzpf8kPmVAklflApAzDQ89kY5Yo6PKRaHvag7FL7XcmlDvKCLQWgbi65U&#10;d4IE+4H6D6pBS3TBKdpINxROKS0hzxCnqcrfpnnohYc8SxQn+FWm8P9o5efT0d5jlGH0oQ7+HtMU&#10;k8IhfWN/bMpizatYMBGT8bCqtm/L7Y4zGe+q6+276maX5CwucI+BPoIbWFo0PBAK3fV0dNbGh3FY&#10;ZcnE6VOgM/AJkGobmyIJbd7bltHso3sItbCdgaVOSikufecVzQbO8K+gmG5Tp7lMthQcDbKTiGYQ&#10;UoKl65UpZieY0saswPLfwCU/QSHb7TngFZErO0sreNDW4d+q01QtLatz/pMC57mTBI+unfOLZmmi&#10;b/KbLB5Pxvx1n+GXP/HwEwAA//8DAFBLAwQUAAYACAAAACEACE9mg+AAAAALAQAADwAAAGRycy9k&#10;b3ducmV2LnhtbEyPPU/DMBCGdyT+g3VIbNQhaZsQ4lQIiQUYoGHp5sRHEuGPyHba9N9zTPS20z16&#10;73mr3WI0O6IPo7MC7lcJMLSdU6PtBXw1L3cFsBClVVI7iwLOGGBXX19VslTuZD/xuI89oxAbSilg&#10;iHEqOQ/dgEaGlZvQ0u3beSMjrb7nyssThRvN0yTZciNHSx8GOeHzgN3PfjYCZj1/nNutDyp/e20O&#10;Waaa98ODELc3y9MjsIhL/IfhT5/UoSan1s1WBaYFbDZZTqiAlAYYEXmWUplWwHpdFMDril92qH8B&#10;AAD//wMAUEsBAi0AFAAGAAgAAAAhALaDOJL+AAAA4QEAABMAAAAAAAAAAAAAAAAAAAAAAFtDb250&#10;ZW50X1R5cGVzXS54bWxQSwECLQAUAAYACAAAACEAOP0h/9YAAACUAQAACwAAAAAAAAAAAAAAAAAv&#10;AQAAX3JlbHMvLnJlbHNQSwECLQAUAAYACAAAACEAm5ZyJb4BAADRAwAADgAAAAAAAAAAAAAAAAAu&#10;AgAAZHJzL2Uyb0RvYy54bWxQSwECLQAUAAYACAAAACEACE9mg+AAAAALAQAADwAAAAAAAAAAAAAA&#10;AAAYBAAAZHJzL2Rvd25yZXYueG1sUEsFBgAAAAAEAAQA8wAAACUFAAAAAA==&#10;" strokecolor="#795d9b [3047]">
                <v:stroke endarrow="block"/>
              </v:shape>
            </w:pict>
          </mc:Fallback>
        </mc:AlternateContent>
      </w:r>
      <w:r w:rsidR="00416DDF" w:rsidRPr="00E90290">
        <w:rPr>
          <w:rFonts w:ascii="Arial" w:hAnsi="Arial" w:cs="Arial"/>
          <w:noProof/>
          <w:color w:val="0070C0"/>
          <w:sz w:val="22"/>
          <w:szCs w:val="22"/>
          <w:lang w:val="sr-Latn-BA" w:eastAsia="sr-Latn-BA"/>
        </w:rPr>
        <w:drawing>
          <wp:inline distT="0" distB="0" distL="0" distR="0" wp14:anchorId="698B790B" wp14:editId="664FE213">
            <wp:extent cx="5866507" cy="3299792"/>
            <wp:effectExtent l="0" t="0" r="1270" b="0"/>
            <wp:docPr id="654291620"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5892448" cy="3314383"/>
                    </a:xfrm>
                    <a:prstGeom prst="rect">
                      <a:avLst/>
                    </a:prstGeom>
                    <a:noFill/>
                    <a:ln>
                      <a:noFill/>
                    </a:ln>
                  </pic:spPr>
                </pic:pic>
              </a:graphicData>
            </a:graphic>
          </wp:inline>
        </w:drawing>
      </w:r>
    </w:p>
    <w:p w14:paraId="489FC74F" w14:textId="124ED24C" w:rsidR="00416DDF" w:rsidRPr="00625806" w:rsidRDefault="00416DDF" w:rsidP="00416DDF">
      <w:pPr>
        <w:jc w:val="center"/>
        <w:rPr>
          <w:rFonts w:ascii="Arial" w:hAnsi="Arial" w:cs="Arial"/>
          <w:i/>
          <w:iCs/>
          <w:sz w:val="22"/>
          <w:szCs w:val="22"/>
          <w:lang w:val="sr-Cyrl-RS"/>
        </w:rPr>
      </w:pPr>
      <w:r w:rsidRPr="00625806">
        <w:rPr>
          <w:rFonts w:ascii="Arial" w:hAnsi="Arial" w:cs="Arial"/>
          <w:i/>
          <w:iCs/>
          <w:sz w:val="22"/>
          <w:szCs w:val="22"/>
          <w:lang w:val="sr-Cyrl-RS"/>
        </w:rPr>
        <w:t xml:space="preserve">Слика </w:t>
      </w:r>
      <w:r>
        <w:rPr>
          <w:rFonts w:ascii="Arial" w:hAnsi="Arial" w:cs="Arial"/>
          <w:i/>
          <w:iCs/>
          <w:sz w:val="22"/>
          <w:szCs w:val="22"/>
          <w:lang w:val="sr-Cyrl-RS"/>
        </w:rPr>
        <w:t>-</w:t>
      </w:r>
      <w:r w:rsidRPr="00625806">
        <w:rPr>
          <w:rFonts w:ascii="Arial" w:hAnsi="Arial" w:cs="Arial"/>
          <w:i/>
          <w:iCs/>
          <w:sz w:val="22"/>
          <w:szCs w:val="22"/>
          <w:lang w:val="sr-Cyrl-RS"/>
        </w:rPr>
        <w:t xml:space="preserve"> Траса постојећег и планираног далековода</w:t>
      </w:r>
    </w:p>
    <w:p w14:paraId="2CACCFD1" w14:textId="77777777" w:rsidR="00C814DC" w:rsidRDefault="00C814DC" w:rsidP="00416DDF">
      <w:pPr>
        <w:rPr>
          <w:rFonts w:ascii="Arial" w:hAnsi="Arial" w:cs="Arial"/>
          <w:i/>
          <w:iCs/>
          <w:color w:val="0070C0"/>
          <w:sz w:val="22"/>
          <w:szCs w:val="22"/>
          <w:lang w:val="sr-Cyrl-RS"/>
        </w:rPr>
      </w:pPr>
    </w:p>
    <w:p w14:paraId="34AE0C19" w14:textId="13E3FEA6" w:rsidR="00416DDF" w:rsidRDefault="00215B58" w:rsidP="00416DDF">
      <w:pPr>
        <w:rPr>
          <w:rFonts w:ascii="Arial" w:hAnsi="Arial" w:cs="Arial"/>
          <w:i/>
          <w:iCs/>
          <w:sz w:val="22"/>
          <w:szCs w:val="22"/>
          <w:lang w:val="sr-Cyrl-RS"/>
        </w:rPr>
      </w:pPr>
      <w:r w:rsidRPr="00E90290">
        <w:rPr>
          <w:rFonts w:ascii="Arial" w:hAnsi="Arial" w:cs="Arial"/>
          <w:i/>
          <w:iCs/>
          <w:color w:val="0070C0"/>
          <w:sz w:val="22"/>
          <w:szCs w:val="22"/>
          <w:lang w:val="sr-Cyrl-RS"/>
        </w:rPr>
        <w:t xml:space="preserve">Постојећи 110 </w:t>
      </w:r>
      <w:r w:rsidRPr="00E90290">
        <w:rPr>
          <w:rFonts w:ascii="Arial" w:hAnsi="Arial" w:cs="Arial"/>
          <w:color w:val="0070C0"/>
          <w:szCs w:val="24"/>
          <w:lang w:val="sr-Latn-RS" w:eastAsia="sr-Latn-RS"/>
        </w:rPr>
        <w:t>kV</w:t>
      </w:r>
      <w:r w:rsidRPr="00E90290">
        <w:rPr>
          <w:rFonts w:ascii="Arial" w:hAnsi="Arial" w:cs="Arial"/>
          <w:i/>
          <w:iCs/>
          <w:color w:val="0070C0"/>
          <w:sz w:val="22"/>
          <w:szCs w:val="22"/>
          <w:lang w:val="sr-Cyrl-RS"/>
        </w:rPr>
        <w:t xml:space="preserve"> далековод</w:t>
      </w:r>
      <w:r>
        <w:rPr>
          <w:rFonts w:ascii="Arial" w:hAnsi="Arial" w:cs="Arial"/>
          <w:i/>
          <w:iCs/>
          <w:color w:val="0070C0"/>
          <w:sz w:val="22"/>
          <w:szCs w:val="22"/>
          <w:lang w:val="sr-Cyrl-RS"/>
        </w:rPr>
        <w:tab/>
      </w:r>
      <w:r>
        <w:rPr>
          <w:rFonts w:ascii="Arial" w:hAnsi="Arial" w:cs="Arial"/>
          <w:i/>
          <w:iCs/>
          <w:color w:val="0070C0"/>
          <w:sz w:val="22"/>
          <w:szCs w:val="22"/>
          <w:lang w:val="sr-Cyrl-RS"/>
        </w:rPr>
        <w:tab/>
      </w:r>
      <w:r>
        <w:rPr>
          <w:rFonts w:ascii="Arial" w:hAnsi="Arial" w:cs="Arial"/>
          <w:i/>
          <w:iCs/>
          <w:color w:val="0070C0"/>
          <w:sz w:val="22"/>
          <w:szCs w:val="22"/>
          <w:lang w:val="sr-Cyrl-RS"/>
        </w:rPr>
        <w:tab/>
      </w:r>
      <w:r>
        <w:rPr>
          <w:rFonts w:ascii="Arial" w:hAnsi="Arial" w:cs="Arial"/>
          <w:i/>
          <w:iCs/>
          <w:color w:val="0070C0"/>
          <w:sz w:val="22"/>
          <w:szCs w:val="22"/>
          <w:lang w:val="sr-Cyrl-RS"/>
        </w:rPr>
        <w:tab/>
      </w:r>
      <w:r w:rsidRPr="00B4618E">
        <w:rPr>
          <w:rFonts w:ascii="Arial" w:hAnsi="Arial" w:cs="Arial"/>
          <w:i/>
          <w:iCs/>
          <w:color w:val="E36C0A" w:themeColor="accent6" w:themeShade="BF"/>
          <w:sz w:val="22"/>
          <w:szCs w:val="22"/>
          <w:lang w:val="sr-Cyrl-RS"/>
        </w:rPr>
        <w:t xml:space="preserve">планирани 220 </w:t>
      </w:r>
      <w:r w:rsidRPr="00B4618E">
        <w:rPr>
          <w:rFonts w:ascii="Arial" w:hAnsi="Arial" w:cs="Arial"/>
          <w:color w:val="E36C0A" w:themeColor="accent6" w:themeShade="BF"/>
          <w:szCs w:val="24"/>
          <w:lang w:val="sr-Latn-RS" w:eastAsia="sr-Latn-RS"/>
        </w:rPr>
        <w:t>kV</w:t>
      </w:r>
      <w:r w:rsidRPr="00B4618E">
        <w:rPr>
          <w:rFonts w:ascii="Arial" w:hAnsi="Arial" w:cs="Arial"/>
          <w:i/>
          <w:iCs/>
          <w:color w:val="E36C0A" w:themeColor="accent6" w:themeShade="BF"/>
          <w:sz w:val="22"/>
          <w:szCs w:val="22"/>
          <w:lang w:val="sr-Cyrl-RS"/>
        </w:rPr>
        <w:t xml:space="preserve"> далековод</w:t>
      </w:r>
    </w:p>
    <w:p w14:paraId="034B04EB" w14:textId="77777777" w:rsidR="00B4618E" w:rsidRDefault="00B4618E" w:rsidP="00FF3640">
      <w:pPr>
        <w:widowControl w:val="0"/>
        <w:tabs>
          <w:tab w:val="left" w:pos="545"/>
        </w:tabs>
        <w:spacing w:line="275" w:lineRule="exact"/>
        <w:jc w:val="both"/>
        <w:outlineLvl w:val="1"/>
        <w:rPr>
          <w:rFonts w:ascii="Arial" w:hAnsi="Arial" w:cs="Arial"/>
          <w:bCs/>
          <w:color w:val="000000" w:themeColor="text1"/>
          <w:szCs w:val="24"/>
          <w:lang w:val="ru-RU"/>
        </w:rPr>
      </w:pPr>
    </w:p>
    <w:p w14:paraId="3DB4141B" w14:textId="13BE36DA" w:rsidR="009A5EA9" w:rsidRDefault="009A5EA9" w:rsidP="00FF3640">
      <w:pPr>
        <w:widowControl w:val="0"/>
        <w:tabs>
          <w:tab w:val="left" w:pos="545"/>
        </w:tabs>
        <w:spacing w:line="275" w:lineRule="exact"/>
        <w:jc w:val="both"/>
        <w:outlineLvl w:val="1"/>
        <w:rPr>
          <w:rFonts w:ascii="Arial" w:hAnsi="Arial" w:cs="Arial"/>
          <w:bCs/>
          <w:color w:val="000000" w:themeColor="text1"/>
          <w:szCs w:val="24"/>
          <w:lang w:val="ru-RU"/>
        </w:rPr>
      </w:pPr>
      <w:r w:rsidRPr="009A5EA9">
        <w:rPr>
          <w:rFonts w:ascii="Arial" w:hAnsi="Arial" w:cs="Arial"/>
          <w:bCs/>
          <w:color w:val="000000" w:themeColor="text1"/>
          <w:szCs w:val="24"/>
          <w:lang w:val="ru-RU"/>
        </w:rPr>
        <w:t xml:space="preserve">Такође, </w:t>
      </w:r>
      <w:r w:rsidRPr="009A5EA9">
        <w:rPr>
          <w:rFonts w:ascii="Arial" w:hAnsi="Arial" w:cs="Arial" w:hint="eastAsia"/>
          <w:bCs/>
          <w:color w:val="000000" w:themeColor="text1"/>
          <w:szCs w:val="24"/>
          <w:lang w:val="ru-RU"/>
        </w:rPr>
        <w:t>у</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непосредној</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близини</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предметне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локације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налази</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се</w:t>
      </w:r>
      <w:r w:rsidRPr="009A5EA9">
        <w:rPr>
          <w:rFonts w:ascii="Arial" w:hAnsi="Arial" w:cs="Arial" w:hint="eastAsia"/>
          <w:bCs/>
          <w:color w:val="000000" w:themeColor="text1"/>
          <w:szCs w:val="24"/>
          <w:lang w:val="ru-RU"/>
        </w:rPr>
        <w:t xml:space="preserve"> </w:t>
      </w:r>
      <w:r w:rsidRPr="009A5EA9">
        <w:rPr>
          <w:rFonts w:ascii="Arial" w:hAnsi="Arial" w:cs="Arial" w:hint="eastAsia"/>
          <w:bCs/>
          <w:color w:val="000000" w:themeColor="text1"/>
          <w:szCs w:val="24"/>
          <w:lang w:val="ru-RU"/>
        </w:rPr>
        <w:t>Манастир</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Светог</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Георгија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са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припадајућоам</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некрополом</w:t>
      </w:r>
      <w:r w:rsidRPr="009A5EA9">
        <w:rPr>
          <w:rFonts w:ascii="Arial" w:hAnsi="Arial" w:cs="Arial"/>
          <w:bCs/>
          <w:color w:val="000000" w:themeColor="text1"/>
          <w:szCs w:val="24"/>
          <w:lang w:val="ru-RU"/>
        </w:rPr>
        <w:t>-</w:t>
      </w:r>
      <w:r w:rsidRPr="009A5EA9">
        <w:rPr>
          <w:rFonts w:ascii="Arial" w:hAnsi="Arial" w:cs="Arial" w:hint="eastAsia"/>
          <w:bCs/>
          <w:color w:val="000000" w:themeColor="text1"/>
          <w:szCs w:val="24"/>
          <w:lang w:val="ru-RU"/>
        </w:rPr>
        <w:t>Зупци</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који</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је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уврштен</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на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Привремену</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листу</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националних</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споемника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БиХ</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те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према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томе</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ужива</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највиши</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степен</w:t>
      </w:r>
      <w:r w:rsidRPr="009A5EA9">
        <w:rPr>
          <w:rFonts w:ascii="Arial" w:hAnsi="Arial" w:cs="Arial"/>
          <w:bCs/>
          <w:color w:val="000000" w:themeColor="text1"/>
          <w:szCs w:val="24"/>
          <w:lang w:val="ru-RU"/>
        </w:rPr>
        <w:t xml:space="preserve"> </w:t>
      </w:r>
      <w:r w:rsidRPr="009A5EA9">
        <w:rPr>
          <w:rFonts w:ascii="Arial" w:hAnsi="Arial" w:cs="Arial" w:hint="eastAsia"/>
          <w:bCs/>
          <w:color w:val="000000" w:themeColor="text1"/>
          <w:szCs w:val="24"/>
          <w:lang w:val="ru-RU"/>
        </w:rPr>
        <w:t>заштите</w:t>
      </w:r>
      <w:r w:rsidRPr="009A5EA9">
        <w:rPr>
          <w:rFonts w:ascii="Arial" w:hAnsi="Arial" w:cs="Arial"/>
          <w:bCs/>
          <w:color w:val="000000" w:themeColor="text1"/>
          <w:szCs w:val="24"/>
          <w:lang w:val="ru-RU"/>
        </w:rPr>
        <w:t>.</w:t>
      </w:r>
    </w:p>
    <w:p w14:paraId="08416D39" w14:textId="52D27366" w:rsidR="007C0D4D" w:rsidRPr="009A433E" w:rsidRDefault="007C0D4D" w:rsidP="007C0D4D">
      <w:pPr>
        <w:ind w:right="-1"/>
        <w:jc w:val="both"/>
        <w:rPr>
          <w:rFonts w:ascii="Arial" w:hAnsi="Arial" w:cs="Arial"/>
          <w:szCs w:val="24"/>
          <w:lang w:val="sr-Cyrl-RS"/>
        </w:rPr>
      </w:pPr>
      <w:r w:rsidRPr="009A433E">
        <w:rPr>
          <w:rFonts w:ascii="Arial" w:hAnsi="Arial" w:cs="Arial"/>
          <w:szCs w:val="24"/>
          <w:lang w:val="sr-Cyrl-RS"/>
        </w:rPr>
        <w:t xml:space="preserve">Соларни панели </w:t>
      </w:r>
      <w:r>
        <w:rPr>
          <w:rFonts w:ascii="Arial" w:hAnsi="Arial" w:cs="Arial"/>
          <w:szCs w:val="24"/>
          <w:lang w:val="sr-Cyrl-RS"/>
        </w:rPr>
        <w:t xml:space="preserve">предметне хидроелектране </w:t>
      </w:r>
      <w:r>
        <w:rPr>
          <w:rFonts w:ascii="Arial" w:hAnsi="Arial" w:cs="Arial"/>
          <w:szCs w:val="24"/>
          <w:lang w:val="sr-Cyrl-RS"/>
        </w:rPr>
        <w:t xml:space="preserve">биће </w:t>
      </w:r>
      <w:r w:rsidRPr="009A433E">
        <w:rPr>
          <w:rFonts w:ascii="Arial" w:hAnsi="Arial" w:cs="Arial"/>
          <w:szCs w:val="24"/>
          <w:lang w:val="sr-Cyrl-RS"/>
        </w:rPr>
        <w:t xml:space="preserve">орјентисани према југу тако да неће бити директне рефлексије свјетлости на манастир. Да би се ублажио негативан утицај на културно добро </w:t>
      </w:r>
      <w:r w:rsidR="00416DDF">
        <w:rPr>
          <w:rFonts w:ascii="Arial" w:hAnsi="Arial" w:cs="Arial"/>
          <w:szCs w:val="24"/>
          <w:lang w:val="sr-Cyrl-RS"/>
        </w:rPr>
        <w:t>потребно</w:t>
      </w:r>
      <w:r w:rsidRPr="009A433E">
        <w:rPr>
          <w:rFonts w:ascii="Arial" w:hAnsi="Arial" w:cs="Arial"/>
          <w:szCs w:val="24"/>
          <w:lang w:val="sr-Cyrl-RS"/>
        </w:rPr>
        <w:t xml:space="preserve"> је другачије распоредити соларне палене у тангентној зони Манастира, на начин да се из “првог” реда другачије распореде шест солараних панела. Тиме би се умањио негативан утицај на културно добро. Соларни панели са конструкцијом су висине око 3 метра и као мјера заштите негативног утицаја је формирање зеленог појаса од високог растиња уз парцелу. Растиње посадити у радијусу од минимално 200 метара, између заштитне ограде и путног појаса. </w:t>
      </w:r>
    </w:p>
    <w:p w14:paraId="5107DD67" w14:textId="77777777" w:rsidR="007C0D4D" w:rsidRPr="009A433E" w:rsidRDefault="007C0D4D" w:rsidP="007C0D4D">
      <w:pPr>
        <w:ind w:right="-1"/>
        <w:jc w:val="both"/>
        <w:rPr>
          <w:rFonts w:ascii="Arial" w:hAnsi="Arial" w:cs="Arial"/>
          <w:szCs w:val="24"/>
          <w:lang w:val="sr-Cyrl-RS"/>
        </w:rPr>
      </w:pPr>
      <w:r w:rsidRPr="009A433E">
        <w:rPr>
          <w:rFonts w:ascii="Arial" w:hAnsi="Arial" w:cs="Arial"/>
          <w:szCs w:val="24"/>
          <w:lang w:val="sr-Cyrl-RS"/>
        </w:rPr>
        <w:t xml:space="preserve">На слици испод приказана је позиција културног добра у односу на планирану соларну фотонапонску елекетрану са приједлогом ублажавања негативног утицаја на културно добро, расподјела соларних панела и садња високог растиња у дужини минимално по 100 метара од културног добра </w:t>
      </w:r>
      <w:r w:rsidRPr="009A433E">
        <w:rPr>
          <w:rFonts w:ascii="Arial" w:hAnsi="Arial" w:cs="Arial" w:hint="eastAsia"/>
          <w:szCs w:val="24"/>
          <w:lang w:val="sr-Cyrl-RS"/>
        </w:rPr>
        <w:t>метара</w:t>
      </w:r>
      <w:r w:rsidRPr="009A433E">
        <w:rPr>
          <w:rFonts w:ascii="Arial" w:hAnsi="Arial" w:cs="Arial"/>
          <w:szCs w:val="24"/>
          <w:lang w:val="sr-Cyrl-RS"/>
        </w:rPr>
        <w:t xml:space="preserve"> (</w:t>
      </w:r>
      <w:r w:rsidRPr="009A433E">
        <w:rPr>
          <w:rFonts w:ascii="Arial" w:hAnsi="Arial" w:cs="Arial" w:hint="eastAsia"/>
          <w:szCs w:val="24"/>
          <w:lang w:val="sr-Cyrl-RS"/>
        </w:rPr>
        <w:t>извор</w:t>
      </w:r>
      <w:r w:rsidRPr="009A433E">
        <w:rPr>
          <w:rFonts w:ascii="Arial" w:hAnsi="Arial" w:cs="Arial"/>
          <w:szCs w:val="24"/>
          <w:lang w:val="sr-Cyrl-RS"/>
        </w:rPr>
        <w:t xml:space="preserve">: </w:t>
      </w:r>
      <w:r w:rsidRPr="009A433E">
        <w:rPr>
          <w:rFonts w:ascii="Arial" w:hAnsi="Arial" w:cs="Arial" w:hint="eastAsia"/>
          <w:szCs w:val="24"/>
          <w:lang w:val="sr-Cyrl-RS"/>
        </w:rPr>
        <w:t>Студија</w:t>
      </w:r>
      <w:r w:rsidRPr="009A433E">
        <w:rPr>
          <w:rFonts w:ascii="Arial" w:hAnsi="Arial" w:cs="Arial"/>
          <w:szCs w:val="24"/>
          <w:lang w:val="sr-Cyrl-RS"/>
        </w:rPr>
        <w:t xml:space="preserve"> </w:t>
      </w:r>
      <w:r w:rsidRPr="009A433E">
        <w:rPr>
          <w:rFonts w:ascii="Arial" w:hAnsi="Arial" w:cs="Arial" w:hint="eastAsia"/>
          <w:szCs w:val="24"/>
          <w:lang w:val="sr-Cyrl-RS"/>
        </w:rPr>
        <w:t>о</w:t>
      </w:r>
      <w:r w:rsidRPr="009A433E">
        <w:rPr>
          <w:rFonts w:ascii="Arial" w:hAnsi="Arial" w:cs="Arial"/>
          <w:szCs w:val="24"/>
          <w:lang w:val="sr-Cyrl-RS"/>
        </w:rPr>
        <w:t xml:space="preserve"> </w:t>
      </w:r>
      <w:r w:rsidRPr="009A433E">
        <w:rPr>
          <w:rFonts w:ascii="Arial" w:hAnsi="Arial" w:cs="Arial" w:hint="eastAsia"/>
          <w:szCs w:val="24"/>
          <w:lang w:val="sr-Cyrl-RS"/>
        </w:rPr>
        <w:t>процјени</w:t>
      </w:r>
      <w:r w:rsidRPr="009A433E">
        <w:rPr>
          <w:rFonts w:ascii="Arial" w:hAnsi="Arial" w:cs="Arial"/>
          <w:szCs w:val="24"/>
          <w:lang w:val="sr-Cyrl-RS"/>
        </w:rPr>
        <w:t xml:space="preserve"> </w:t>
      </w:r>
      <w:r w:rsidRPr="009A433E">
        <w:rPr>
          <w:rFonts w:ascii="Arial" w:hAnsi="Arial" w:cs="Arial" w:hint="eastAsia"/>
          <w:szCs w:val="24"/>
          <w:lang w:val="sr-Cyrl-RS"/>
        </w:rPr>
        <w:t>утицаја</w:t>
      </w:r>
      <w:r w:rsidRPr="009A433E">
        <w:rPr>
          <w:rFonts w:ascii="Arial" w:hAnsi="Arial" w:cs="Arial"/>
          <w:szCs w:val="24"/>
          <w:lang w:val="sr-Cyrl-RS"/>
        </w:rPr>
        <w:t xml:space="preserve"> </w:t>
      </w:r>
      <w:r w:rsidRPr="009A433E">
        <w:rPr>
          <w:rFonts w:ascii="Arial" w:hAnsi="Arial" w:cs="Arial" w:hint="eastAsia"/>
          <w:szCs w:val="24"/>
          <w:lang w:val="sr-Cyrl-RS"/>
        </w:rPr>
        <w:t>фотонапонсаке</w:t>
      </w:r>
      <w:r w:rsidRPr="009A433E">
        <w:rPr>
          <w:rFonts w:ascii="Arial" w:hAnsi="Arial" w:cs="Arial"/>
          <w:szCs w:val="24"/>
          <w:lang w:val="sr-Cyrl-RS"/>
        </w:rPr>
        <w:t xml:space="preserve"> </w:t>
      </w:r>
      <w:r w:rsidRPr="009A433E">
        <w:rPr>
          <w:rFonts w:ascii="Arial" w:hAnsi="Arial" w:cs="Arial" w:hint="eastAsia"/>
          <w:szCs w:val="24"/>
          <w:lang w:val="sr-Cyrl-RS"/>
        </w:rPr>
        <w:t>електране</w:t>
      </w:r>
      <w:r w:rsidRPr="009A433E">
        <w:rPr>
          <w:rFonts w:ascii="Arial" w:hAnsi="Arial" w:cs="Arial"/>
          <w:szCs w:val="24"/>
          <w:lang w:val="sr-Cyrl-RS"/>
        </w:rPr>
        <w:t xml:space="preserve"> “</w:t>
      </w:r>
      <w:r w:rsidRPr="009A433E">
        <w:rPr>
          <w:rFonts w:ascii="Arial" w:hAnsi="Arial" w:cs="Arial" w:hint="eastAsia"/>
          <w:szCs w:val="24"/>
          <w:lang w:val="sr-Cyrl-RS"/>
        </w:rPr>
        <w:t>Требиње</w:t>
      </w:r>
      <w:r w:rsidRPr="009A433E">
        <w:rPr>
          <w:rFonts w:ascii="Arial" w:hAnsi="Arial" w:cs="Arial"/>
          <w:szCs w:val="24"/>
          <w:lang w:val="sr-Cyrl-RS"/>
        </w:rPr>
        <w:t xml:space="preserve"> 1” </w:t>
      </w:r>
      <w:r w:rsidRPr="009A433E">
        <w:rPr>
          <w:rFonts w:ascii="Arial" w:hAnsi="Arial" w:cs="Arial" w:hint="eastAsia"/>
          <w:szCs w:val="24"/>
          <w:lang w:val="sr-Cyrl-RS"/>
        </w:rPr>
        <w:t>на</w:t>
      </w:r>
      <w:r w:rsidRPr="009A433E">
        <w:rPr>
          <w:rFonts w:ascii="Arial" w:hAnsi="Arial" w:cs="Arial"/>
          <w:szCs w:val="24"/>
          <w:lang w:val="sr-Cyrl-RS"/>
        </w:rPr>
        <w:t xml:space="preserve"> </w:t>
      </w:r>
      <w:r w:rsidRPr="009A433E">
        <w:rPr>
          <w:rFonts w:ascii="Arial" w:hAnsi="Arial" w:cs="Arial" w:hint="eastAsia"/>
          <w:szCs w:val="24"/>
          <w:lang w:val="sr-Cyrl-RS"/>
        </w:rPr>
        <w:t>манастир</w:t>
      </w:r>
      <w:r w:rsidRPr="009A433E">
        <w:rPr>
          <w:rFonts w:ascii="Arial" w:hAnsi="Arial" w:cs="Arial"/>
          <w:szCs w:val="24"/>
          <w:lang w:val="sr-Cyrl-RS"/>
        </w:rPr>
        <w:t xml:space="preserve"> </w:t>
      </w:r>
      <w:r w:rsidRPr="009A433E">
        <w:rPr>
          <w:rFonts w:ascii="Arial" w:hAnsi="Arial" w:cs="Arial" w:hint="eastAsia"/>
          <w:szCs w:val="24"/>
          <w:lang w:val="sr-Cyrl-RS"/>
        </w:rPr>
        <w:t>Светог</w:t>
      </w:r>
      <w:r w:rsidRPr="009A433E">
        <w:rPr>
          <w:rFonts w:ascii="Arial" w:hAnsi="Arial" w:cs="Arial"/>
          <w:szCs w:val="24"/>
          <w:lang w:val="sr-Cyrl-RS"/>
        </w:rPr>
        <w:t xml:space="preserve"> </w:t>
      </w:r>
      <w:r w:rsidRPr="009A433E">
        <w:rPr>
          <w:rFonts w:ascii="Arial" w:hAnsi="Arial" w:cs="Arial" w:hint="eastAsia"/>
          <w:szCs w:val="24"/>
          <w:lang w:val="sr-Cyrl-RS"/>
        </w:rPr>
        <w:t>Георгија</w:t>
      </w:r>
      <w:r w:rsidRPr="009A433E">
        <w:rPr>
          <w:rFonts w:ascii="Arial" w:hAnsi="Arial" w:cs="Arial"/>
          <w:szCs w:val="24"/>
          <w:lang w:val="sr-Cyrl-RS"/>
        </w:rPr>
        <w:t xml:space="preserve"> </w:t>
      </w:r>
      <w:r w:rsidRPr="009A433E">
        <w:rPr>
          <w:rFonts w:ascii="Arial" w:hAnsi="Arial" w:cs="Arial" w:hint="eastAsia"/>
          <w:szCs w:val="24"/>
          <w:lang w:val="sr-Cyrl-RS"/>
        </w:rPr>
        <w:t>са</w:t>
      </w:r>
      <w:r w:rsidRPr="009A433E">
        <w:rPr>
          <w:rFonts w:ascii="Arial" w:hAnsi="Arial" w:cs="Arial"/>
          <w:szCs w:val="24"/>
          <w:lang w:val="sr-Cyrl-RS"/>
        </w:rPr>
        <w:t xml:space="preserve"> </w:t>
      </w:r>
      <w:r w:rsidRPr="009A433E">
        <w:rPr>
          <w:rFonts w:ascii="Arial" w:hAnsi="Arial" w:cs="Arial" w:hint="eastAsia"/>
          <w:szCs w:val="24"/>
          <w:lang w:val="sr-Cyrl-RS"/>
        </w:rPr>
        <w:t>припадајућом</w:t>
      </w:r>
      <w:r w:rsidRPr="009A433E">
        <w:rPr>
          <w:rFonts w:ascii="Arial" w:hAnsi="Arial" w:cs="Arial"/>
          <w:szCs w:val="24"/>
          <w:lang w:val="sr-Cyrl-RS"/>
        </w:rPr>
        <w:t xml:space="preserve"> </w:t>
      </w:r>
      <w:r w:rsidRPr="009A433E">
        <w:rPr>
          <w:rFonts w:ascii="Arial" w:hAnsi="Arial" w:cs="Arial" w:hint="eastAsia"/>
          <w:szCs w:val="24"/>
          <w:lang w:val="sr-Cyrl-RS"/>
        </w:rPr>
        <w:t>некрополом</w:t>
      </w:r>
      <w:r w:rsidRPr="009A433E">
        <w:rPr>
          <w:rFonts w:ascii="Arial" w:hAnsi="Arial" w:cs="Arial"/>
          <w:szCs w:val="24"/>
          <w:lang w:val="sr-Cyrl-RS"/>
        </w:rPr>
        <w:t xml:space="preserve"> </w:t>
      </w:r>
      <w:r w:rsidRPr="009A433E">
        <w:rPr>
          <w:rFonts w:ascii="Arial" w:hAnsi="Arial" w:cs="Arial" w:hint="eastAsia"/>
          <w:szCs w:val="24"/>
          <w:lang w:val="sr-Cyrl-RS"/>
        </w:rPr>
        <w:t>у</w:t>
      </w:r>
      <w:r w:rsidRPr="009A433E">
        <w:rPr>
          <w:rFonts w:ascii="Arial" w:hAnsi="Arial" w:cs="Arial"/>
          <w:szCs w:val="24"/>
          <w:lang w:val="sr-Cyrl-RS"/>
        </w:rPr>
        <w:t xml:space="preserve"> </w:t>
      </w:r>
      <w:r w:rsidRPr="009A433E">
        <w:rPr>
          <w:rFonts w:ascii="Arial" w:hAnsi="Arial" w:cs="Arial" w:hint="eastAsia"/>
          <w:szCs w:val="24"/>
          <w:lang w:val="sr-Cyrl-RS"/>
        </w:rPr>
        <w:t>насељу</w:t>
      </w:r>
      <w:r w:rsidRPr="009A433E">
        <w:rPr>
          <w:rFonts w:ascii="Arial" w:hAnsi="Arial" w:cs="Arial"/>
          <w:szCs w:val="24"/>
          <w:lang w:val="sr-Cyrl-RS"/>
        </w:rPr>
        <w:t xml:space="preserve"> </w:t>
      </w:r>
      <w:r w:rsidRPr="009A433E">
        <w:rPr>
          <w:rFonts w:ascii="Arial" w:hAnsi="Arial" w:cs="Arial" w:hint="eastAsia"/>
          <w:szCs w:val="24"/>
          <w:lang w:val="sr-Cyrl-RS"/>
        </w:rPr>
        <w:t>Зубци</w:t>
      </w:r>
      <w:r w:rsidRPr="009A433E">
        <w:rPr>
          <w:rFonts w:ascii="Arial" w:hAnsi="Arial" w:cs="Arial"/>
          <w:szCs w:val="24"/>
          <w:lang w:val="sr-Cyrl-RS"/>
        </w:rPr>
        <w:t xml:space="preserve">, </w:t>
      </w:r>
      <w:r w:rsidRPr="009A433E">
        <w:rPr>
          <w:rFonts w:ascii="Arial" w:hAnsi="Arial" w:cs="Arial" w:hint="eastAsia"/>
          <w:szCs w:val="24"/>
          <w:lang w:val="sr-Cyrl-RS"/>
        </w:rPr>
        <w:t>Требиње</w:t>
      </w:r>
      <w:r w:rsidRPr="009A433E">
        <w:rPr>
          <w:rFonts w:ascii="Arial" w:hAnsi="Arial" w:cs="Arial"/>
          <w:szCs w:val="24"/>
          <w:lang w:val="sr-Cyrl-RS"/>
        </w:rPr>
        <w:t xml:space="preserve"> </w:t>
      </w:r>
      <w:r w:rsidRPr="009A433E">
        <w:rPr>
          <w:rFonts w:ascii="Arial" w:hAnsi="Arial" w:cs="Arial" w:hint="eastAsia"/>
          <w:szCs w:val="24"/>
          <w:lang w:val="sr-Cyrl-RS"/>
        </w:rPr>
        <w:t>из</w:t>
      </w:r>
      <w:r w:rsidRPr="009A433E">
        <w:rPr>
          <w:rFonts w:ascii="Arial" w:hAnsi="Arial" w:cs="Arial"/>
          <w:szCs w:val="24"/>
          <w:lang w:val="sr-Cyrl-RS"/>
        </w:rPr>
        <w:t xml:space="preserve"> </w:t>
      </w:r>
      <w:r w:rsidRPr="009A433E">
        <w:rPr>
          <w:rFonts w:ascii="Arial" w:hAnsi="Arial" w:cs="Arial" w:hint="eastAsia"/>
          <w:szCs w:val="24"/>
          <w:lang w:val="sr-Cyrl-RS"/>
        </w:rPr>
        <w:t>марта</w:t>
      </w:r>
      <w:r w:rsidRPr="009A433E">
        <w:rPr>
          <w:rFonts w:ascii="Arial" w:hAnsi="Arial" w:cs="Arial"/>
          <w:szCs w:val="24"/>
          <w:lang w:val="sr-Cyrl-RS"/>
        </w:rPr>
        <w:t xml:space="preserve"> 2025. </w:t>
      </w:r>
      <w:r w:rsidRPr="009A433E">
        <w:rPr>
          <w:rFonts w:ascii="Arial" w:hAnsi="Arial" w:cs="Arial" w:hint="eastAsia"/>
          <w:szCs w:val="24"/>
          <w:lang w:val="sr-Cyrl-RS"/>
        </w:rPr>
        <w:t>године</w:t>
      </w:r>
      <w:r w:rsidRPr="009A433E">
        <w:rPr>
          <w:rFonts w:ascii="Arial" w:hAnsi="Arial" w:cs="Arial"/>
          <w:szCs w:val="24"/>
          <w:lang w:val="sr-Cyrl-RS"/>
        </w:rPr>
        <w:t>).</w:t>
      </w:r>
    </w:p>
    <w:p w14:paraId="35C58D03" w14:textId="77777777" w:rsidR="007C0D4D" w:rsidRPr="009A433E" w:rsidRDefault="007C0D4D" w:rsidP="007C0D4D">
      <w:pPr>
        <w:ind w:right="-1"/>
        <w:jc w:val="both"/>
        <w:rPr>
          <w:rFonts w:ascii="Arial" w:hAnsi="Arial" w:cs="Arial"/>
          <w:szCs w:val="24"/>
          <w:lang w:val="sr-Cyrl-RS"/>
        </w:rPr>
      </w:pPr>
    </w:p>
    <w:p w14:paraId="76BF88B3" w14:textId="77777777" w:rsidR="007C0D4D" w:rsidRPr="009A433E" w:rsidRDefault="007C0D4D" w:rsidP="007C0D4D">
      <w:pPr>
        <w:ind w:right="709"/>
        <w:jc w:val="center"/>
        <w:rPr>
          <w:rFonts w:ascii="Arial" w:hAnsi="Arial" w:cs="Arial"/>
          <w:color w:val="0070C0"/>
          <w:szCs w:val="24"/>
          <w:lang w:val="sr-Cyrl-RS"/>
        </w:rPr>
      </w:pPr>
      <w:r w:rsidRPr="009A433E">
        <w:rPr>
          <w:rFonts w:ascii="Swis721 BT" w:hAnsi="Swis721 BT"/>
          <w:noProof/>
          <w:lang w:val="sr-Latn-BA" w:eastAsia="sr-Latn-BA"/>
        </w:rPr>
        <w:drawing>
          <wp:inline distT="0" distB="0" distL="0" distR="0" wp14:anchorId="7AD4B8C4" wp14:editId="4DC1409F">
            <wp:extent cx="4675367" cy="3342098"/>
            <wp:effectExtent l="0" t="0" r="0" b="0"/>
            <wp:docPr id="185133696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702309" cy="3361357"/>
                    </a:xfrm>
                    <a:prstGeom prst="rect">
                      <a:avLst/>
                    </a:prstGeom>
                    <a:noFill/>
                  </pic:spPr>
                </pic:pic>
              </a:graphicData>
            </a:graphic>
          </wp:inline>
        </w:drawing>
      </w:r>
    </w:p>
    <w:p w14:paraId="2CEC2859" w14:textId="77777777" w:rsidR="007C0D4D" w:rsidRPr="009A433E" w:rsidRDefault="007C0D4D" w:rsidP="007C0D4D">
      <w:pPr>
        <w:ind w:right="709"/>
        <w:jc w:val="center"/>
        <w:rPr>
          <w:rFonts w:ascii="Arial" w:hAnsi="Arial" w:cs="Arial"/>
          <w:i/>
          <w:iCs/>
          <w:sz w:val="22"/>
          <w:szCs w:val="22"/>
          <w:lang w:val="sr-Cyrl-RS"/>
        </w:rPr>
      </w:pPr>
      <w:r w:rsidRPr="009A433E">
        <w:rPr>
          <w:rFonts w:ascii="Arial" w:hAnsi="Arial" w:cs="Arial"/>
          <w:i/>
          <w:iCs/>
          <w:sz w:val="22"/>
          <w:szCs w:val="22"/>
          <w:lang w:val="sr-Cyrl-RS"/>
        </w:rPr>
        <w:t>Слика - Анализа удаљености планиране изградње на национално добро са предложеним мјерама заштите (зеленим појасем)</w:t>
      </w:r>
    </w:p>
    <w:p w14:paraId="37286477" w14:textId="77777777" w:rsidR="009A2EC6" w:rsidRPr="009A2EC6" w:rsidRDefault="009A2EC6" w:rsidP="009A2EC6">
      <w:pPr>
        <w:ind w:left="-426"/>
        <w:jc w:val="center"/>
        <w:rPr>
          <w:rFonts w:ascii="Calibri" w:hAnsi="Calibri"/>
          <w:lang w:val="sr-Latn-RS"/>
        </w:rPr>
      </w:pPr>
    </w:p>
    <w:p w14:paraId="2362DFA9" w14:textId="711943A5" w:rsidR="003A5819" w:rsidRPr="00435EE7" w:rsidRDefault="003A5819" w:rsidP="00F6697A">
      <w:pPr>
        <w:widowControl w:val="0"/>
        <w:tabs>
          <w:tab w:val="left" w:pos="545"/>
        </w:tabs>
        <w:spacing w:line="275" w:lineRule="exact"/>
        <w:jc w:val="both"/>
        <w:outlineLvl w:val="1"/>
        <w:rPr>
          <w:rFonts w:ascii="Arial" w:hAnsi="Arial" w:cs="Arial"/>
          <w:b/>
          <w:szCs w:val="24"/>
          <w:lang w:val="ru-RU"/>
        </w:rPr>
      </w:pPr>
      <w:r w:rsidRPr="00435EE7">
        <w:rPr>
          <w:rFonts w:ascii="Arial" w:hAnsi="Arial" w:cs="Arial"/>
          <w:b/>
          <w:szCs w:val="24"/>
          <w:lang w:val="ru-RU"/>
        </w:rPr>
        <w:t>Кумулативн</w:t>
      </w:r>
      <w:r w:rsidR="00BC05BE" w:rsidRPr="00435EE7">
        <w:rPr>
          <w:rFonts w:ascii="Arial" w:hAnsi="Arial" w:cs="Arial"/>
          <w:b/>
          <w:szCs w:val="24"/>
          <w:lang w:val="ru-RU"/>
        </w:rPr>
        <w:t>и</w:t>
      </w:r>
      <w:r w:rsidRPr="00435EE7">
        <w:rPr>
          <w:rFonts w:ascii="Arial" w:hAnsi="Arial" w:cs="Arial"/>
          <w:b/>
          <w:szCs w:val="24"/>
          <w:lang w:val="ru-RU"/>
        </w:rPr>
        <w:t xml:space="preserve"> утицај постројења</w:t>
      </w:r>
      <w:r w:rsidR="00BC05BE" w:rsidRPr="00435EE7">
        <w:rPr>
          <w:rFonts w:ascii="Arial" w:hAnsi="Arial" w:cs="Arial"/>
          <w:b/>
          <w:szCs w:val="24"/>
          <w:lang w:val="ru-RU"/>
        </w:rPr>
        <w:t xml:space="preserve"> на предметном простору  </w:t>
      </w:r>
    </w:p>
    <w:p w14:paraId="6D9DF45B" w14:textId="77777777" w:rsidR="009A2EC6" w:rsidRPr="00435EE7" w:rsidRDefault="009A2EC6" w:rsidP="009A2EC6">
      <w:pPr>
        <w:jc w:val="both"/>
        <w:rPr>
          <w:rFonts w:ascii="Arial" w:hAnsi="Arial" w:cs="Arial"/>
          <w:szCs w:val="24"/>
          <w:lang w:val="ru-RU"/>
        </w:rPr>
      </w:pPr>
      <w:r w:rsidRPr="00435EE7">
        <w:rPr>
          <w:rFonts w:ascii="Arial" w:hAnsi="Arial" w:cs="Arial"/>
          <w:szCs w:val="24"/>
          <w:lang w:val="ru-RU"/>
        </w:rPr>
        <w:t>Кумулативни утицај фотонапонских електрана је значајан у смислу просторне трансформације, визуелног идентитета подручја и потенцијалног утицаја на биодиверзитет и ерозију земљишта. Иако је ријеч о деградираном кршком терену ниске природне вриједности, обим површина и близина електрана захтијевају:</w:t>
      </w:r>
    </w:p>
    <w:p w14:paraId="5FB42BB0" w14:textId="77777777" w:rsidR="009A2EC6" w:rsidRPr="00435EE7" w:rsidRDefault="009A2EC6" w:rsidP="009D3AC6">
      <w:pPr>
        <w:numPr>
          <w:ilvl w:val="0"/>
          <w:numId w:val="71"/>
        </w:numPr>
        <w:jc w:val="both"/>
        <w:rPr>
          <w:rFonts w:ascii="Arial" w:hAnsi="Arial" w:cs="Arial"/>
          <w:szCs w:val="24"/>
          <w:lang w:val="ru-RU"/>
        </w:rPr>
      </w:pPr>
      <w:r w:rsidRPr="00435EE7">
        <w:rPr>
          <w:rFonts w:ascii="Arial" w:hAnsi="Arial" w:cs="Arial"/>
          <w:szCs w:val="24"/>
          <w:lang w:val="ru-RU"/>
        </w:rPr>
        <w:t>пажљиво планирање и координацију радова,</w:t>
      </w:r>
    </w:p>
    <w:p w14:paraId="1DFCD6AE" w14:textId="77777777" w:rsidR="009A2EC6" w:rsidRPr="00435EE7" w:rsidRDefault="009A2EC6" w:rsidP="009D3AC6">
      <w:pPr>
        <w:numPr>
          <w:ilvl w:val="0"/>
          <w:numId w:val="71"/>
        </w:numPr>
        <w:jc w:val="both"/>
        <w:rPr>
          <w:rFonts w:ascii="Arial" w:hAnsi="Arial" w:cs="Arial"/>
          <w:szCs w:val="24"/>
          <w:lang w:val="ru-RU"/>
        </w:rPr>
      </w:pPr>
      <w:r w:rsidRPr="00435EE7">
        <w:rPr>
          <w:rFonts w:ascii="Arial" w:hAnsi="Arial" w:cs="Arial"/>
          <w:szCs w:val="24"/>
          <w:lang w:val="ru-RU"/>
        </w:rPr>
        <w:t xml:space="preserve">интеграцију мјера заштите животне средине на нивоу </w:t>
      </w:r>
      <w:r w:rsidRPr="00435EE7">
        <w:rPr>
          <w:rFonts w:ascii="Arial" w:hAnsi="Arial" w:cs="Arial"/>
          <w:szCs w:val="24"/>
          <w:lang w:val="sr-Cyrl-RS"/>
        </w:rPr>
        <w:t>сва три</w:t>
      </w:r>
      <w:r w:rsidRPr="00435EE7">
        <w:rPr>
          <w:rFonts w:ascii="Arial" w:hAnsi="Arial" w:cs="Arial"/>
          <w:szCs w:val="24"/>
          <w:lang w:val="ru-RU"/>
        </w:rPr>
        <w:t xml:space="preserve"> пројекта,</w:t>
      </w:r>
    </w:p>
    <w:p w14:paraId="07C49F97" w14:textId="77777777" w:rsidR="009A2EC6" w:rsidRPr="00435EE7" w:rsidRDefault="009A2EC6" w:rsidP="009D3AC6">
      <w:pPr>
        <w:numPr>
          <w:ilvl w:val="0"/>
          <w:numId w:val="71"/>
        </w:numPr>
        <w:jc w:val="both"/>
        <w:rPr>
          <w:rFonts w:ascii="Arial" w:hAnsi="Arial" w:cs="Arial"/>
          <w:szCs w:val="24"/>
          <w:lang w:val="ru-RU"/>
        </w:rPr>
      </w:pPr>
      <w:r w:rsidRPr="00435EE7">
        <w:rPr>
          <w:rFonts w:ascii="Arial" w:hAnsi="Arial" w:cs="Arial"/>
          <w:szCs w:val="24"/>
          <w:lang w:val="ru-RU"/>
        </w:rPr>
        <w:t>додатни мониторинг биодиверзитета и стања тла,</w:t>
      </w:r>
    </w:p>
    <w:p w14:paraId="1D2B172F" w14:textId="77777777" w:rsidR="009A2EC6" w:rsidRPr="00435EE7" w:rsidRDefault="009A2EC6" w:rsidP="009D3AC6">
      <w:pPr>
        <w:numPr>
          <w:ilvl w:val="0"/>
          <w:numId w:val="71"/>
        </w:numPr>
        <w:jc w:val="both"/>
        <w:rPr>
          <w:rFonts w:ascii="Arial" w:hAnsi="Arial" w:cs="Arial"/>
          <w:szCs w:val="24"/>
          <w:lang w:val="ru-RU"/>
        </w:rPr>
      </w:pPr>
      <w:r w:rsidRPr="00435EE7">
        <w:rPr>
          <w:rFonts w:ascii="Arial" w:hAnsi="Arial" w:cs="Arial"/>
          <w:szCs w:val="24"/>
          <w:lang w:val="ru-RU"/>
        </w:rPr>
        <w:t>укључивање локалне заједнице у доношење одлука.</w:t>
      </w:r>
    </w:p>
    <w:p w14:paraId="192529D0" w14:textId="77777777" w:rsidR="009A2EC6" w:rsidRPr="00435EE7" w:rsidRDefault="009A2EC6" w:rsidP="009A2EC6">
      <w:pPr>
        <w:jc w:val="both"/>
        <w:rPr>
          <w:rFonts w:ascii="Arial" w:hAnsi="Arial" w:cs="Arial"/>
          <w:szCs w:val="24"/>
          <w:lang w:val="ru-RU"/>
        </w:rPr>
      </w:pPr>
      <w:r w:rsidRPr="00435EE7">
        <w:rPr>
          <w:rFonts w:ascii="Arial" w:hAnsi="Arial" w:cs="Arial"/>
          <w:szCs w:val="24"/>
          <w:lang w:val="ru-RU"/>
        </w:rPr>
        <w:br/>
        <w:t>Синхронизовано управљање утицајима може значајно ублажити кумулативне ефекте и обезбиједити одржив развој енергетског сектора у овом дијелу Херцеговине.</w:t>
      </w:r>
    </w:p>
    <w:p w14:paraId="41C1CBD5" w14:textId="77777777" w:rsidR="009A2EC6" w:rsidRPr="00435EE7" w:rsidRDefault="009A2EC6" w:rsidP="009A2EC6">
      <w:pPr>
        <w:jc w:val="both"/>
        <w:rPr>
          <w:rFonts w:ascii="Arial" w:hAnsi="Arial" w:cs="Arial"/>
          <w:szCs w:val="24"/>
          <w:lang w:val="sr-Latn-RS"/>
        </w:rPr>
      </w:pPr>
    </w:p>
    <w:p w14:paraId="42B577DB" w14:textId="77777777" w:rsidR="009A2EC6" w:rsidRPr="00435EE7" w:rsidRDefault="009A2EC6" w:rsidP="009A2EC6">
      <w:pPr>
        <w:jc w:val="both"/>
        <w:rPr>
          <w:rFonts w:ascii="Arial" w:hAnsi="Arial" w:cs="Arial"/>
          <w:szCs w:val="24"/>
          <w:lang w:val="sr-Cyrl-RS"/>
        </w:rPr>
      </w:pPr>
      <w:r w:rsidRPr="00435EE7">
        <w:rPr>
          <w:rFonts w:ascii="Arial" w:hAnsi="Arial" w:cs="Arial"/>
          <w:szCs w:val="24"/>
          <w:lang w:val="sr-Cyrl-RS"/>
        </w:rPr>
        <w:t xml:space="preserve">Соларна енергија обезбјеђује чисту, обновљиву енергију. Са позитивне стране, соларна енергија производи електричну енергију без загађења ваздуха, емисије гасова стаклене баште, нуспроизвода отпада или потрошње воде током рада. </w:t>
      </w:r>
    </w:p>
    <w:p w14:paraId="46C3DF5B" w14:textId="77777777" w:rsidR="009A2EC6" w:rsidRPr="00435EE7" w:rsidRDefault="009A2EC6" w:rsidP="009A2EC6">
      <w:pPr>
        <w:jc w:val="both"/>
        <w:rPr>
          <w:rFonts w:ascii="Arial" w:hAnsi="Arial" w:cs="Arial"/>
          <w:szCs w:val="24"/>
          <w:lang w:val="sr-Cyrl-RS"/>
        </w:rPr>
      </w:pPr>
      <w:r w:rsidRPr="00435EE7">
        <w:rPr>
          <w:rFonts w:ascii="Arial" w:hAnsi="Arial" w:cs="Arial"/>
          <w:szCs w:val="24"/>
          <w:lang w:val="sr-Cyrl-RS"/>
        </w:rPr>
        <w:t xml:space="preserve">Извор горива – сунчева свјетлост – је бесплатан и неограничен. </w:t>
      </w:r>
    </w:p>
    <w:p w14:paraId="635C74E2" w14:textId="77777777" w:rsidR="009A2EC6" w:rsidRPr="00435EE7" w:rsidRDefault="009A2EC6" w:rsidP="009A2EC6">
      <w:pPr>
        <w:jc w:val="both"/>
        <w:rPr>
          <w:rFonts w:ascii="Arial" w:hAnsi="Arial" w:cs="Arial"/>
          <w:szCs w:val="24"/>
          <w:lang w:val="sr-Cyrl-RS"/>
        </w:rPr>
      </w:pPr>
    </w:p>
    <w:p w14:paraId="6CFCDF3C" w14:textId="77777777" w:rsidR="009A2EC6" w:rsidRPr="00435EE7" w:rsidRDefault="009A2EC6" w:rsidP="009A2EC6">
      <w:pPr>
        <w:jc w:val="both"/>
        <w:rPr>
          <w:rFonts w:ascii="Arial" w:hAnsi="Arial" w:cs="Arial"/>
          <w:szCs w:val="24"/>
          <w:lang w:val="sr-Cyrl-RS"/>
        </w:rPr>
      </w:pPr>
      <w:r w:rsidRPr="00435EE7">
        <w:rPr>
          <w:rFonts w:ascii="Arial" w:hAnsi="Arial" w:cs="Arial"/>
          <w:szCs w:val="24"/>
          <w:lang w:val="sr-Cyrl-RS"/>
        </w:rPr>
        <w:t xml:space="preserve">Све у свему, иако соларна енергија има недостатке по животну средину, технологија нуди много мањи животни утицај од алтернатива фосилним горивима. Још увијек је потребно више истраживања да би се боље разумели дугорочни утицаји, оптимизовао дизајн соларних електране и побољшали производни процеси. </w:t>
      </w:r>
    </w:p>
    <w:p w14:paraId="3C0CF888" w14:textId="77777777" w:rsidR="009A2EC6" w:rsidRPr="00435EE7" w:rsidRDefault="009A2EC6" w:rsidP="009A2EC6">
      <w:pPr>
        <w:jc w:val="both"/>
        <w:rPr>
          <w:rFonts w:ascii="Arial" w:hAnsi="Arial" w:cs="Arial"/>
          <w:szCs w:val="24"/>
          <w:lang w:val="sr-Cyrl-RS"/>
        </w:rPr>
      </w:pPr>
      <w:r w:rsidRPr="00435EE7">
        <w:rPr>
          <w:rFonts w:ascii="Arial" w:hAnsi="Arial" w:cs="Arial"/>
          <w:szCs w:val="24"/>
          <w:lang w:val="sr-Cyrl-RS"/>
        </w:rPr>
        <w:t xml:space="preserve">Са правилном локацијом, стратегијама ублажавања и напретком у соларној ефикасности, чини се да користи од чисте енергије надмашују трошкове и евентуално негативне ефекте по животну средину. </w:t>
      </w:r>
    </w:p>
    <w:p w14:paraId="58A75D6F" w14:textId="77777777" w:rsidR="009A2EC6" w:rsidRPr="00435EE7" w:rsidRDefault="009A2EC6" w:rsidP="009A2EC6">
      <w:pPr>
        <w:jc w:val="both"/>
        <w:rPr>
          <w:rFonts w:ascii="Arial" w:hAnsi="Arial" w:cs="Arial"/>
          <w:szCs w:val="24"/>
          <w:lang w:val="sr-Cyrl-RS"/>
        </w:rPr>
      </w:pPr>
      <w:r w:rsidRPr="00435EE7">
        <w:rPr>
          <w:rFonts w:ascii="Arial" w:hAnsi="Arial" w:cs="Arial"/>
          <w:szCs w:val="24"/>
          <w:lang w:val="sr-Cyrl-RS"/>
        </w:rPr>
        <w:t>Соларна енергија представља важан корак напријед у преласку глобалне производње енергије на одрживије моделе.</w:t>
      </w:r>
    </w:p>
    <w:p w14:paraId="6613AD78" w14:textId="77777777" w:rsidR="009A2EC6" w:rsidRPr="00435EE7" w:rsidRDefault="009A2EC6" w:rsidP="009A2EC6">
      <w:pPr>
        <w:jc w:val="both"/>
        <w:rPr>
          <w:rFonts w:ascii="Arial" w:hAnsi="Arial" w:cs="Arial"/>
          <w:szCs w:val="24"/>
          <w:lang w:val="sr-Cyrl-RS"/>
        </w:rPr>
      </w:pPr>
      <w:r w:rsidRPr="00435EE7">
        <w:rPr>
          <w:rFonts w:ascii="Arial" w:hAnsi="Arial" w:cs="Arial"/>
          <w:szCs w:val="24"/>
          <w:lang w:val="sr-Cyrl-RS"/>
        </w:rPr>
        <w:t>Уз претпоставку животног вијека соларног система од 30 година, нето добитак је 27 до 29 година производње електричне енергије без емисије гасова стаклене баште.</w:t>
      </w:r>
    </w:p>
    <w:p w14:paraId="1BF2AF69" w14:textId="77777777" w:rsidR="009A2EC6" w:rsidRPr="00435EE7" w:rsidRDefault="009A2EC6" w:rsidP="009A2EC6">
      <w:pPr>
        <w:jc w:val="both"/>
        <w:rPr>
          <w:rFonts w:ascii="Arial" w:hAnsi="Arial" w:cs="Arial"/>
          <w:szCs w:val="24"/>
          <w:lang w:val="sr-Latn-RS"/>
        </w:rPr>
      </w:pPr>
      <w:r w:rsidRPr="00435EE7">
        <w:rPr>
          <w:rFonts w:ascii="Arial" w:hAnsi="Arial" w:cs="Arial"/>
          <w:szCs w:val="24"/>
          <w:lang w:val="sr-Latn-RS"/>
        </w:rPr>
        <w:t>Крај животног в</w:t>
      </w:r>
      <w:r w:rsidRPr="00435EE7">
        <w:rPr>
          <w:rFonts w:ascii="Arial" w:hAnsi="Arial" w:cs="Arial"/>
          <w:szCs w:val="24"/>
          <w:lang w:val="sr-Cyrl-RS"/>
        </w:rPr>
        <w:t>иј</w:t>
      </w:r>
      <w:r w:rsidRPr="00435EE7">
        <w:rPr>
          <w:rFonts w:ascii="Arial" w:hAnsi="Arial" w:cs="Arial"/>
          <w:szCs w:val="24"/>
          <w:lang w:val="sr-Latn-RS"/>
        </w:rPr>
        <w:t>ека</w:t>
      </w:r>
      <w:r w:rsidRPr="00435EE7">
        <w:rPr>
          <w:rFonts w:ascii="Arial" w:hAnsi="Arial" w:cs="Arial"/>
          <w:szCs w:val="24"/>
          <w:lang w:val="sr-Cyrl-RS"/>
        </w:rPr>
        <w:t xml:space="preserve"> соларног</w:t>
      </w:r>
      <w:r w:rsidRPr="00435EE7">
        <w:rPr>
          <w:rFonts w:ascii="Arial" w:hAnsi="Arial" w:cs="Arial"/>
          <w:szCs w:val="24"/>
          <w:lang w:val="sr-Latn-RS"/>
        </w:rPr>
        <w:t xml:space="preserve"> система је важан аспект његовог утицаја на животну средину који не треба занемарити. Прим</w:t>
      </w:r>
      <w:r w:rsidRPr="00435EE7">
        <w:rPr>
          <w:rFonts w:ascii="Arial" w:hAnsi="Arial" w:cs="Arial"/>
          <w:szCs w:val="24"/>
          <w:lang w:val="sr-Cyrl-RS"/>
        </w:rPr>
        <w:t>ј</w:t>
      </w:r>
      <w:r w:rsidRPr="00435EE7">
        <w:rPr>
          <w:rFonts w:ascii="Arial" w:hAnsi="Arial" w:cs="Arial"/>
          <w:szCs w:val="24"/>
          <w:lang w:val="sr-Latn-RS"/>
        </w:rPr>
        <w:t>еном одговарајућих стратегија и м</w:t>
      </w:r>
      <w:r w:rsidRPr="00435EE7">
        <w:rPr>
          <w:rFonts w:ascii="Arial" w:hAnsi="Arial" w:cs="Arial"/>
          <w:szCs w:val="24"/>
          <w:lang w:val="sr-Cyrl-RS"/>
        </w:rPr>
        <w:t>ј</w:t>
      </w:r>
      <w:r w:rsidRPr="00435EE7">
        <w:rPr>
          <w:rFonts w:ascii="Arial" w:hAnsi="Arial" w:cs="Arial"/>
          <w:szCs w:val="24"/>
          <w:lang w:val="sr-Latn-RS"/>
        </w:rPr>
        <w:t xml:space="preserve">ера за управљање отпадом и рециклажу, утицај на животну средину у овој фази може бити минимизиран, а предности </w:t>
      </w:r>
      <w:r w:rsidRPr="00435EE7">
        <w:rPr>
          <w:rFonts w:ascii="Arial" w:hAnsi="Arial" w:cs="Arial"/>
          <w:szCs w:val="24"/>
          <w:lang w:val="sr-Cyrl-RS"/>
        </w:rPr>
        <w:t>соларних</w:t>
      </w:r>
      <w:r w:rsidRPr="00435EE7">
        <w:rPr>
          <w:rFonts w:ascii="Arial" w:hAnsi="Arial" w:cs="Arial"/>
          <w:szCs w:val="24"/>
          <w:lang w:val="sr-Latn-RS"/>
        </w:rPr>
        <w:t xml:space="preserve"> система максимизиране.</w:t>
      </w:r>
    </w:p>
    <w:p w14:paraId="48400851" w14:textId="77777777" w:rsidR="009A2EC6" w:rsidRPr="00435EE7" w:rsidRDefault="009A2EC6" w:rsidP="009A2EC6">
      <w:pPr>
        <w:jc w:val="both"/>
        <w:rPr>
          <w:rFonts w:ascii="Arial" w:hAnsi="Arial" w:cs="Arial"/>
          <w:szCs w:val="24"/>
          <w:lang w:val="sr-Cyrl-RS"/>
        </w:rPr>
      </w:pPr>
      <w:r w:rsidRPr="00435EE7">
        <w:rPr>
          <w:rFonts w:ascii="Arial" w:hAnsi="Arial" w:cs="Arial"/>
          <w:szCs w:val="24"/>
          <w:lang w:val="sr-Latn-RS"/>
        </w:rPr>
        <w:t xml:space="preserve">Укратко, </w:t>
      </w:r>
      <w:r w:rsidRPr="00435EE7">
        <w:rPr>
          <w:rFonts w:ascii="Arial" w:hAnsi="Arial" w:cs="Arial"/>
          <w:szCs w:val="24"/>
          <w:lang w:val="sr-Cyrl-RS"/>
        </w:rPr>
        <w:t>соларна</w:t>
      </w:r>
      <w:r w:rsidRPr="00435EE7">
        <w:rPr>
          <w:rFonts w:ascii="Arial" w:hAnsi="Arial" w:cs="Arial"/>
          <w:szCs w:val="24"/>
          <w:lang w:val="sr-Latn-RS"/>
        </w:rPr>
        <w:t xml:space="preserve"> енергија је чист извор енергије и њен утицај на квалитет ваздуха, земљиште, воду и климатске промене је знатно мањи од било ког другог конвенционалног система за производњу електричне енергије.</w:t>
      </w:r>
    </w:p>
    <w:p w14:paraId="5B8BD59A" w14:textId="77777777" w:rsidR="009A2EC6" w:rsidRPr="00435EE7" w:rsidRDefault="009A2EC6" w:rsidP="009A2EC6">
      <w:pPr>
        <w:jc w:val="both"/>
        <w:rPr>
          <w:rFonts w:ascii="Arial" w:hAnsi="Arial" w:cs="Arial"/>
          <w:szCs w:val="24"/>
          <w:lang w:val="sr-Cyrl-RS"/>
        </w:rPr>
      </w:pPr>
      <w:r w:rsidRPr="00435EE7">
        <w:rPr>
          <w:rFonts w:ascii="Arial" w:hAnsi="Arial" w:cs="Arial"/>
          <w:szCs w:val="24"/>
          <w:lang w:val="sr-Cyrl-RS"/>
        </w:rPr>
        <w:t xml:space="preserve">Поред наведеног, постоје и </w:t>
      </w:r>
      <w:r w:rsidRPr="00435EE7">
        <w:rPr>
          <w:rFonts w:ascii="Arial" w:hAnsi="Arial" w:cs="Arial" w:hint="eastAsia"/>
          <w:szCs w:val="24"/>
          <w:lang w:val="sr-Cyrl-RS"/>
        </w:rPr>
        <w:t>кумулативн</w:t>
      </w:r>
      <w:r w:rsidRPr="00435EE7">
        <w:rPr>
          <w:rFonts w:ascii="Arial" w:hAnsi="Arial" w:cs="Arial" w:hint="eastAsia"/>
          <w:szCs w:val="24"/>
          <w:lang w:val="ru-RU"/>
        </w:rPr>
        <w:t>и</w:t>
      </w:r>
      <w:r w:rsidRPr="00435EE7">
        <w:rPr>
          <w:rFonts w:ascii="Arial" w:hAnsi="Arial" w:cs="Arial"/>
          <w:szCs w:val="24"/>
          <w:lang w:val="sr-Cyrl-RS"/>
        </w:rPr>
        <w:t xml:space="preserve"> </w:t>
      </w:r>
      <w:r w:rsidRPr="00435EE7">
        <w:rPr>
          <w:rFonts w:ascii="Arial" w:hAnsi="Arial" w:cs="Arial" w:hint="eastAsia"/>
          <w:szCs w:val="24"/>
          <w:lang w:val="sr-Cyrl-RS"/>
        </w:rPr>
        <w:t>утицај</w:t>
      </w:r>
      <w:r w:rsidRPr="00435EE7">
        <w:rPr>
          <w:rFonts w:ascii="Arial" w:hAnsi="Arial" w:cs="Arial"/>
          <w:szCs w:val="24"/>
          <w:lang w:val="sr-Cyrl-RS"/>
        </w:rPr>
        <w:t xml:space="preserve">и </w:t>
      </w:r>
      <w:r w:rsidRPr="00435EE7">
        <w:rPr>
          <w:rFonts w:ascii="Arial" w:hAnsi="Arial" w:cs="Arial" w:hint="eastAsia"/>
          <w:szCs w:val="24"/>
          <w:lang w:val="sr-Cyrl-RS"/>
        </w:rPr>
        <w:t>на</w:t>
      </w:r>
      <w:r w:rsidRPr="00435EE7">
        <w:rPr>
          <w:rFonts w:ascii="Arial" w:hAnsi="Arial" w:cs="Arial"/>
          <w:szCs w:val="24"/>
          <w:lang w:val="sr-Cyrl-RS"/>
        </w:rPr>
        <w:t xml:space="preserve"> </w:t>
      </w:r>
      <w:r w:rsidRPr="00435EE7">
        <w:rPr>
          <w:rFonts w:ascii="Arial" w:hAnsi="Arial" w:cs="Arial" w:hint="eastAsia"/>
          <w:szCs w:val="24"/>
          <w:lang w:val="sr-Cyrl-RS"/>
        </w:rPr>
        <w:t>ваздух</w:t>
      </w:r>
      <w:r w:rsidRPr="00435EE7">
        <w:rPr>
          <w:rFonts w:ascii="Arial" w:hAnsi="Arial" w:cs="Arial"/>
          <w:szCs w:val="24"/>
          <w:lang w:val="sr-Cyrl-RS"/>
        </w:rPr>
        <w:t xml:space="preserve">, </w:t>
      </w:r>
      <w:r w:rsidRPr="00435EE7">
        <w:rPr>
          <w:rFonts w:ascii="Arial" w:hAnsi="Arial" w:cs="Arial" w:hint="eastAsia"/>
          <w:szCs w:val="24"/>
          <w:lang w:val="sr-Cyrl-RS"/>
        </w:rPr>
        <w:t>земљиште</w:t>
      </w:r>
      <w:r w:rsidRPr="00435EE7">
        <w:rPr>
          <w:rFonts w:ascii="Arial" w:hAnsi="Arial" w:cs="Arial"/>
          <w:szCs w:val="24"/>
          <w:lang w:val="sr-Cyrl-RS"/>
        </w:rPr>
        <w:t xml:space="preserve">, </w:t>
      </w:r>
      <w:r w:rsidRPr="00435EE7">
        <w:rPr>
          <w:rFonts w:ascii="Arial" w:hAnsi="Arial" w:cs="Arial" w:hint="eastAsia"/>
          <w:szCs w:val="24"/>
          <w:lang w:val="sr-Cyrl-RS"/>
        </w:rPr>
        <w:t>вод</w:t>
      </w:r>
      <w:r w:rsidRPr="00435EE7">
        <w:rPr>
          <w:rFonts w:ascii="Arial" w:hAnsi="Arial" w:cs="Arial" w:hint="eastAsia"/>
          <w:szCs w:val="24"/>
          <w:lang w:val="ru-RU"/>
        </w:rPr>
        <w:t>у</w:t>
      </w:r>
      <w:r w:rsidRPr="00435EE7">
        <w:rPr>
          <w:rFonts w:ascii="Arial" w:hAnsi="Arial" w:cs="Arial"/>
          <w:szCs w:val="24"/>
          <w:lang w:val="sr-Cyrl-RS"/>
        </w:rPr>
        <w:t xml:space="preserve">, </w:t>
      </w:r>
      <w:r w:rsidRPr="00435EE7">
        <w:rPr>
          <w:rFonts w:ascii="Arial" w:hAnsi="Arial" w:cs="Arial" w:hint="eastAsia"/>
          <w:szCs w:val="24"/>
          <w:lang w:val="sr-Cyrl-RS"/>
        </w:rPr>
        <w:t>ниво</w:t>
      </w:r>
      <w:r w:rsidRPr="00435EE7">
        <w:rPr>
          <w:rFonts w:ascii="Arial" w:hAnsi="Arial" w:cs="Arial"/>
          <w:szCs w:val="24"/>
          <w:lang w:val="sr-Cyrl-RS"/>
        </w:rPr>
        <w:t xml:space="preserve"> </w:t>
      </w:r>
      <w:r w:rsidRPr="00435EE7">
        <w:rPr>
          <w:rFonts w:ascii="Arial" w:hAnsi="Arial" w:cs="Arial" w:hint="eastAsia"/>
          <w:szCs w:val="24"/>
          <w:lang w:val="sr-Cyrl-RS"/>
        </w:rPr>
        <w:t>буке</w:t>
      </w:r>
      <w:r w:rsidRPr="00435EE7">
        <w:rPr>
          <w:rFonts w:ascii="Arial" w:hAnsi="Arial" w:cs="Arial"/>
          <w:szCs w:val="24"/>
          <w:lang w:val="sr-Cyrl-RS"/>
        </w:rPr>
        <w:t xml:space="preserve">, </w:t>
      </w:r>
      <w:r w:rsidRPr="00435EE7">
        <w:rPr>
          <w:rFonts w:ascii="Arial" w:hAnsi="Arial" w:cs="Arial" w:hint="eastAsia"/>
          <w:szCs w:val="24"/>
          <w:lang w:val="sr-Cyrl-RS"/>
        </w:rPr>
        <w:t>флору</w:t>
      </w:r>
      <w:r w:rsidRPr="00435EE7">
        <w:rPr>
          <w:rFonts w:ascii="Arial" w:hAnsi="Arial" w:cs="Arial"/>
          <w:szCs w:val="24"/>
          <w:lang w:val="sr-Cyrl-RS"/>
        </w:rPr>
        <w:t xml:space="preserve"> </w:t>
      </w:r>
      <w:r w:rsidRPr="00435EE7">
        <w:rPr>
          <w:rFonts w:ascii="Arial" w:hAnsi="Arial" w:cs="Arial" w:hint="eastAsia"/>
          <w:szCs w:val="24"/>
          <w:lang w:val="sr-Cyrl-RS"/>
        </w:rPr>
        <w:t>и</w:t>
      </w:r>
      <w:r w:rsidRPr="00435EE7">
        <w:rPr>
          <w:rFonts w:ascii="Arial" w:hAnsi="Arial" w:cs="Arial"/>
          <w:szCs w:val="24"/>
          <w:lang w:val="sr-Cyrl-RS"/>
        </w:rPr>
        <w:t xml:space="preserve"> </w:t>
      </w:r>
      <w:r w:rsidRPr="00435EE7">
        <w:rPr>
          <w:rFonts w:ascii="Arial" w:hAnsi="Arial" w:cs="Arial" w:hint="eastAsia"/>
          <w:szCs w:val="24"/>
          <w:lang w:val="sr-Cyrl-RS"/>
        </w:rPr>
        <w:t>фауну</w:t>
      </w:r>
      <w:r w:rsidRPr="00435EE7">
        <w:rPr>
          <w:rFonts w:ascii="Arial" w:hAnsi="Arial" w:cs="Arial"/>
          <w:szCs w:val="24"/>
          <w:lang w:val="sr-Cyrl-RS"/>
        </w:rPr>
        <w:t xml:space="preserve"> </w:t>
      </w:r>
      <w:r w:rsidRPr="00435EE7">
        <w:rPr>
          <w:rFonts w:ascii="Arial" w:hAnsi="Arial" w:cs="Arial" w:hint="eastAsia"/>
          <w:szCs w:val="24"/>
          <w:lang w:val="sr-Cyrl-RS"/>
        </w:rPr>
        <w:t>и</w:t>
      </w:r>
      <w:r w:rsidRPr="00435EE7">
        <w:rPr>
          <w:rFonts w:ascii="Arial" w:hAnsi="Arial" w:cs="Arial"/>
          <w:szCs w:val="24"/>
          <w:lang w:val="sr-Cyrl-RS"/>
        </w:rPr>
        <w:t xml:space="preserve"> </w:t>
      </w:r>
      <w:r w:rsidRPr="00435EE7">
        <w:rPr>
          <w:rFonts w:ascii="Arial" w:hAnsi="Arial" w:cs="Arial" w:hint="eastAsia"/>
          <w:szCs w:val="24"/>
          <w:lang w:val="sr-Cyrl-RS"/>
        </w:rPr>
        <w:t>становништво</w:t>
      </w:r>
      <w:r w:rsidRPr="00435EE7">
        <w:rPr>
          <w:rFonts w:ascii="Arial" w:hAnsi="Arial" w:cs="Arial"/>
          <w:szCs w:val="24"/>
          <w:lang w:val="sr-Cyrl-RS"/>
        </w:rPr>
        <w:t xml:space="preserve"> </w:t>
      </w:r>
      <w:r w:rsidRPr="00435EE7">
        <w:rPr>
          <w:rFonts w:ascii="Arial" w:hAnsi="Arial" w:cs="Arial" w:hint="eastAsia"/>
          <w:szCs w:val="24"/>
          <w:lang w:val="sr-Cyrl-RS"/>
        </w:rPr>
        <w:t>који</w:t>
      </w:r>
      <w:r w:rsidRPr="00435EE7">
        <w:rPr>
          <w:rFonts w:ascii="Arial" w:hAnsi="Arial" w:cs="Arial"/>
          <w:szCs w:val="24"/>
          <w:lang w:val="sr-Cyrl-RS"/>
        </w:rPr>
        <w:t xml:space="preserve"> </w:t>
      </w:r>
      <w:r w:rsidRPr="00435EE7">
        <w:rPr>
          <w:rFonts w:ascii="Arial" w:hAnsi="Arial" w:cs="Arial" w:hint="eastAsia"/>
          <w:szCs w:val="24"/>
          <w:lang w:val="sr-Cyrl-RS"/>
        </w:rPr>
        <w:t>настају</w:t>
      </w:r>
      <w:r w:rsidRPr="00435EE7">
        <w:rPr>
          <w:rFonts w:ascii="Arial" w:hAnsi="Arial" w:cs="Arial"/>
          <w:szCs w:val="24"/>
          <w:lang w:val="sr-Cyrl-RS"/>
        </w:rPr>
        <w:t xml:space="preserve"> </w:t>
      </w:r>
      <w:r w:rsidRPr="00435EE7">
        <w:rPr>
          <w:rFonts w:ascii="Arial" w:hAnsi="Arial" w:cs="Arial" w:hint="eastAsia"/>
          <w:szCs w:val="24"/>
          <w:lang w:val="sr-Cyrl-RS"/>
        </w:rPr>
        <w:t>као</w:t>
      </w:r>
      <w:r w:rsidRPr="00435EE7">
        <w:rPr>
          <w:rFonts w:ascii="Arial" w:hAnsi="Arial" w:cs="Arial"/>
          <w:szCs w:val="24"/>
          <w:lang w:val="sr-Cyrl-RS"/>
        </w:rPr>
        <w:t xml:space="preserve"> </w:t>
      </w:r>
      <w:r w:rsidRPr="00435EE7">
        <w:rPr>
          <w:rFonts w:ascii="Arial" w:hAnsi="Arial" w:cs="Arial" w:hint="eastAsia"/>
          <w:szCs w:val="24"/>
          <w:lang w:val="sr-Cyrl-RS"/>
        </w:rPr>
        <w:t>резултат</w:t>
      </w:r>
      <w:r w:rsidRPr="00435EE7">
        <w:rPr>
          <w:rFonts w:ascii="Arial" w:hAnsi="Arial" w:cs="Arial"/>
          <w:szCs w:val="24"/>
          <w:lang w:val="sr-Cyrl-RS"/>
        </w:rPr>
        <w:t xml:space="preserve"> </w:t>
      </w:r>
      <w:r w:rsidRPr="00435EE7">
        <w:rPr>
          <w:rFonts w:ascii="Arial" w:hAnsi="Arial" w:cs="Arial" w:hint="eastAsia"/>
          <w:szCs w:val="24"/>
          <w:lang w:val="sr-Cyrl-RS"/>
        </w:rPr>
        <w:t>експлоатације</w:t>
      </w:r>
      <w:r w:rsidRPr="00435EE7">
        <w:rPr>
          <w:rFonts w:ascii="Arial" w:hAnsi="Arial" w:cs="Arial"/>
          <w:szCs w:val="24"/>
          <w:lang w:val="sr-Cyrl-RS"/>
        </w:rPr>
        <w:t xml:space="preserve"> </w:t>
      </w:r>
      <w:r w:rsidRPr="00435EE7">
        <w:rPr>
          <w:rFonts w:ascii="Arial" w:hAnsi="Arial" w:cs="Arial" w:hint="eastAsia"/>
          <w:szCs w:val="24"/>
          <w:lang w:val="sr-Cyrl-RS"/>
        </w:rPr>
        <w:t>на</w:t>
      </w:r>
      <w:r w:rsidRPr="00435EE7">
        <w:rPr>
          <w:rFonts w:ascii="Arial" w:hAnsi="Arial" w:cs="Arial"/>
          <w:szCs w:val="24"/>
          <w:lang w:val="sr-Cyrl-RS"/>
        </w:rPr>
        <w:t xml:space="preserve"> </w:t>
      </w:r>
      <w:r w:rsidRPr="00435EE7">
        <w:rPr>
          <w:rFonts w:ascii="Arial" w:hAnsi="Arial" w:cs="Arial" w:hint="eastAsia"/>
          <w:szCs w:val="24"/>
          <w:lang w:val="sr-Cyrl-RS"/>
        </w:rPr>
        <w:t>лежишту</w:t>
      </w:r>
      <w:r w:rsidRPr="00435EE7">
        <w:rPr>
          <w:rFonts w:ascii="Arial" w:hAnsi="Arial" w:cs="Arial"/>
          <w:szCs w:val="24"/>
          <w:lang w:val="sr-Cyrl-RS"/>
        </w:rPr>
        <w:t xml:space="preserve"> </w:t>
      </w:r>
      <w:r w:rsidRPr="00435EE7">
        <w:rPr>
          <w:rFonts w:ascii="Arial" w:hAnsi="Arial" w:cs="Arial" w:hint="eastAsia"/>
          <w:szCs w:val="24"/>
          <w:lang w:val="sr-Cyrl-RS"/>
        </w:rPr>
        <w:t>„Зубци</w:t>
      </w:r>
      <w:r w:rsidRPr="00435EE7">
        <w:rPr>
          <w:rFonts w:ascii="Arial" w:hAnsi="Arial" w:cs="Arial"/>
          <w:szCs w:val="24"/>
          <w:lang w:val="sr-Cyrl-RS"/>
        </w:rPr>
        <w:t xml:space="preserve"> – </w:t>
      </w:r>
      <w:r w:rsidRPr="00435EE7">
        <w:rPr>
          <w:rFonts w:ascii="Arial" w:hAnsi="Arial" w:cs="Arial" w:hint="eastAsia"/>
          <w:szCs w:val="24"/>
          <w:lang w:val="sr-Cyrl-RS"/>
        </w:rPr>
        <w:t>Турменти“</w:t>
      </w:r>
      <w:r w:rsidRPr="00435EE7">
        <w:rPr>
          <w:rFonts w:ascii="Arial" w:hAnsi="Arial" w:cs="Arial"/>
          <w:szCs w:val="24"/>
          <w:lang w:val="sr-Cyrl-RS"/>
        </w:rPr>
        <w:t xml:space="preserve"> </w:t>
      </w:r>
      <w:r w:rsidRPr="00435EE7">
        <w:rPr>
          <w:rFonts w:ascii="Arial" w:hAnsi="Arial" w:cs="Arial" w:hint="eastAsia"/>
          <w:szCs w:val="24"/>
          <w:lang w:val="sr-Cyrl-RS"/>
        </w:rPr>
        <w:t>и</w:t>
      </w:r>
      <w:r w:rsidRPr="00435EE7">
        <w:rPr>
          <w:rFonts w:ascii="Arial" w:hAnsi="Arial" w:cs="Arial"/>
          <w:szCs w:val="24"/>
          <w:lang w:val="sr-Cyrl-RS"/>
        </w:rPr>
        <w:t xml:space="preserve"> </w:t>
      </w:r>
      <w:r w:rsidRPr="00435EE7">
        <w:rPr>
          <w:rFonts w:ascii="Arial" w:hAnsi="Arial" w:cs="Arial" w:hint="eastAsia"/>
          <w:szCs w:val="24"/>
          <w:lang w:val="sr-Cyrl-RS"/>
        </w:rPr>
        <w:t>рада</w:t>
      </w:r>
      <w:r w:rsidRPr="00435EE7">
        <w:rPr>
          <w:rFonts w:ascii="Arial" w:hAnsi="Arial" w:cs="Arial"/>
          <w:szCs w:val="24"/>
          <w:lang w:val="sr-Cyrl-RS"/>
        </w:rPr>
        <w:t xml:space="preserve"> </w:t>
      </w:r>
      <w:r w:rsidRPr="00435EE7">
        <w:rPr>
          <w:rFonts w:ascii="Arial" w:hAnsi="Arial" w:cs="Arial" w:hint="eastAsia"/>
          <w:szCs w:val="24"/>
          <w:lang w:val="sr-Cyrl-RS"/>
        </w:rPr>
        <w:t>сепарације</w:t>
      </w:r>
      <w:r w:rsidRPr="00435EE7">
        <w:rPr>
          <w:rFonts w:ascii="Arial" w:hAnsi="Arial" w:cs="Arial"/>
          <w:szCs w:val="24"/>
          <w:lang w:val="sr-Cyrl-RS"/>
        </w:rPr>
        <w:t xml:space="preserve"> </w:t>
      </w:r>
      <w:r w:rsidRPr="00435EE7">
        <w:rPr>
          <w:rFonts w:ascii="Arial" w:hAnsi="Arial" w:cs="Arial" w:hint="eastAsia"/>
          <w:szCs w:val="24"/>
          <w:lang w:val="sr-Cyrl-RS"/>
        </w:rPr>
        <w:t>шљунка</w:t>
      </w:r>
      <w:r w:rsidRPr="00435EE7">
        <w:rPr>
          <w:rFonts w:ascii="Arial" w:hAnsi="Arial" w:cs="Arial"/>
          <w:szCs w:val="24"/>
          <w:lang w:val="sr-Cyrl-RS"/>
        </w:rPr>
        <w:t xml:space="preserve"> </w:t>
      </w:r>
      <w:r w:rsidRPr="00435EE7">
        <w:rPr>
          <w:rFonts w:ascii="Arial" w:hAnsi="Arial" w:cs="Arial" w:hint="eastAsia"/>
          <w:szCs w:val="24"/>
          <w:lang w:val="sr-Cyrl-RS"/>
        </w:rPr>
        <w:t>и</w:t>
      </w:r>
      <w:r w:rsidRPr="00435EE7">
        <w:rPr>
          <w:rFonts w:ascii="Arial" w:hAnsi="Arial" w:cs="Arial"/>
          <w:szCs w:val="24"/>
          <w:lang w:val="sr-Cyrl-RS"/>
        </w:rPr>
        <w:t xml:space="preserve"> </w:t>
      </w:r>
      <w:r w:rsidRPr="00435EE7">
        <w:rPr>
          <w:rFonts w:ascii="Arial" w:hAnsi="Arial" w:cs="Arial" w:hint="eastAsia"/>
          <w:szCs w:val="24"/>
          <w:lang w:val="sr-Cyrl-RS"/>
        </w:rPr>
        <w:t>пијеска</w:t>
      </w:r>
      <w:r w:rsidRPr="00435EE7">
        <w:rPr>
          <w:rFonts w:ascii="Arial" w:hAnsi="Arial" w:cs="Arial"/>
          <w:szCs w:val="24"/>
          <w:lang w:val="sr-Cyrl-RS"/>
        </w:rPr>
        <w:t>.</w:t>
      </w:r>
    </w:p>
    <w:p w14:paraId="2AD253B7" w14:textId="77777777" w:rsidR="00244708" w:rsidRDefault="00244708" w:rsidP="00F2423E">
      <w:pPr>
        <w:pStyle w:val="Default"/>
        <w:jc w:val="both"/>
        <w:rPr>
          <w:rFonts w:ascii="Arial" w:hAnsi="Arial" w:cs="Arial"/>
          <w:b/>
          <w:bCs/>
          <w:color w:val="000000" w:themeColor="text1"/>
          <w:lang w:val="sr-Cyrl-RS"/>
        </w:rPr>
      </w:pPr>
    </w:p>
    <w:p w14:paraId="2E13F711" w14:textId="43839AB1" w:rsidR="00F2423E" w:rsidRDefault="00F2423E" w:rsidP="00F2423E">
      <w:pPr>
        <w:pStyle w:val="Default"/>
        <w:jc w:val="both"/>
        <w:rPr>
          <w:rFonts w:ascii="Arial" w:hAnsi="Arial" w:cs="Arial"/>
          <w:b/>
          <w:bCs/>
          <w:color w:val="000000" w:themeColor="text1"/>
          <w:lang w:val="sr-Cyrl-RS"/>
        </w:rPr>
      </w:pPr>
      <w:r w:rsidRPr="00FD473E">
        <w:rPr>
          <w:rFonts w:ascii="Arial" w:hAnsi="Arial" w:cs="Arial"/>
          <w:b/>
          <w:bCs/>
          <w:color w:val="000000" w:themeColor="text1"/>
          <w:lang w:val="sr-Cyrl-RS"/>
        </w:rPr>
        <w:t xml:space="preserve">Могући утицаји на околину по престанку рада или након затварања предузећа </w:t>
      </w:r>
    </w:p>
    <w:p w14:paraId="49AFC491" w14:textId="77777777" w:rsidR="00F6697A" w:rsidRPr="00216028" w:rsidRDefault="00F6697A" w:rsidP="00F6697A">
      <w:pPr>
        <w:jc w:val="both"/>
        <w:rPr>
          <w:rFonts w:ascii="Arial" w:hAnsi="Arial" w:cs="Arial"/>
          <w:szCs w:val="24"/>
          <w:lang w:val="sr-Cyrl-RS"/>
        </w:rPr>
      </w:pPr>
      <w:r w:rsidRPr="00216028">
        <w:rPr>
          <w:rFonts w:ascii="Arial" w:hAnsi="Arial" w:cs="Arial"/>
          <w:szCs w:val="24"/>
          <w:lang w:val="sr-Cyrl-RS"/>
        </w:rPr>
        <w:t xml:space="preserve">Током уклањања предметног постројења, могу се јавити негативни утицаји на околину услијед рушења тврдо грађених објеката. Такође ће се јавити и отпад настао као посљедица рушења. </w:t>
      </w:r>
    </w:p>
    <w:p w14:paraId="7714D0E7" w14:textId="77777777" w:rsidR="00F6697A" w:rsidRPr="00216028" w:rsidRDefault="00F6697A" w:rsidP="00F6697A">
      <w:pPr>
        <w:jc w:val="both"/>
        <w:rPr>
          <w:rFonts w:ascii="Arial" w:hAnsi="Arial" w:cs="Arial"/>
          <w:szCs w:val="24"/>
          <w:lang w:val="sr-Cyrl-RS"/>
        </w:rPr>
      </w:pPr>
      <w:r w:rsidRPr="00216028">
        <w:rPr>
          <w:rFonts w:ascii="Arial" w:hAnsi="Arial" w:cs="Arial"/>
          <w:szCs w:val="24"/>
          <w:lang w:val="sr-Cyrl-RS"/>
        </w:rPr>
        <w:t xml:space="preserve">Непоступање с тим отпадом на начин предвиђен законским прописима довело би до негативних утицаја на околину. </w:t>
      </w:r>
    </w:p>
    <w:p w14:paraId="749F3323" w14:textId="2DEDB560" w:rsidR="00F6697A" w:rsidRPr="00D119DD" w:rsidRDefault="00F6697A" w:rsidP="00F6697A">
      <w:pPr>
        <w:jc w:val="both"/>
        <w:rPr>
          <w:rFonts w:ascii="Arial" w:hAnsi="Arial" w:cs="Arial"/>
          <w:szCs w:val="24"/>
          <w:lang w:val="sr-Latn-RS"/>
        </w:rPr>
      </w:pPr>
      <w:r w:rsidRPr="00216028">
        <w:rPr>
          <w:rFonts w:ascii="Arial" w:hAnsi="Arial" w:cs="Arial"/>
          <w:szCs w:val="24"/>
          <w:lang w:val="sr-Cyrl-RS"/>
        </w:rPr>
        <w:t>Просјечан животни вијек фотонапонског система је 25 до 30 година. Савремени соларни модули имају вијек трајања до 40 година. Инвертере је потребно замијенити након 15 до 20 година.</w:t>
      </w:r>
    </w:p>
    <w:p w14:paraId="1A79C46C" w14:textId="2F6A6D6E" w:rsidR="00F6697A" w:rsidRPr="00216028" w:rsidRDefault="00F6697A" w:rsidP="00F6697A">
      <w:pPr>
        <w:jc w:val="both"/>
        <w:rPr>
          <w:rFonts w:ascii="Arial" w:hAnsi="Arial" w:cs="Arial"/>
          <w:szCs w:val="24"/>
          <w:lang w:val="sr-Cyrl-RS"/>
        </w:rPr>
      </w:pPr>
      <w:r w:rsidRPr="00216028">
        <w:rPr>
          <w:rFonts w:ascii="Arial" w:hAnsi="Arial" w:cs="Arial"/>
          <w:szCs w:val="24"/>
          <w:lang w:val="sr-Cyrl-RS"/>
        </w:rPr>
        <w:t>По завршетку вијека соларне електране, фотонапонских модули и пратећа опреме се могу рецикл</w:t>
      </w:r>
      <w:r w:rsidR="009A4755">
        <w:rPr>
          <w:rFonts w:ascii="Arial" w:hAnsi="Arial" w:cs="Arial"/>
          <w:szCs w:val="24"/>
          <w:lang w:val="sr-Cyrl-RS"/>
        </w:rPr>
        <w:t>ов</w:t>
      </w:r>
      <w:r w:rsidRPr="00216028">
        <w:rPr>
          <w:rFonts w:ascii="Arial" w:hAnsi="Arial" w:cs="Arial"/>
          <w:szCs w:val="24"/>
          <w:lang w:val="sr-Cyrl-RS"/>
        </w:rPr>
        <w:t>ати и поново употријебити у новим производима (нпр. стакло, алуминиј итд.). Технологија рецикл</w:t>
      </w:r>
      <w:r w:rsidR="009A4755">
        <w:rPr>
          <w:rFonts w:ascii="Arial" w:hAnsi="Arial" w:cs="Arial"/>
          <w:szCs w:val="24"/>
          <w:lang w:val="sr-Cyrl-RS"/>
        </w:rPr>
        <w:t>ов</w:t>
      </w:r>
      <w:r w:rsidRPr="00216028">
        <w:rPr>
          <w:rFonts w:ascii="Arial" w:hAnsi="Arial" w:cs="Arial"/>
          <w:szCs w:val="24"/>
          <w:lang w:val="sr-Cyrl-RS"/>
        </w:rPr>
        <w:t>ања фотонапонских панела наставиће се развијати у будућности како се буду развијале нове технологије и материјали за израду панела. Тренутно најбоље развијена технологија за рецикл</w:t>
      </w:r>
      <w:r w:rsidR="009A4755">
        <w:rPr>
          <w:rFonts w:ascii="Arial" w:hAnsi="Arial" w:cs="Arial"/>
          <w:szCs w:val="24"/>
          <w:lang w:val="sr-Cyrl-RS"/>
        </w:rPr>
        <w:t>ов</w:t>
      </w:r>
      <w:r w:rsidRPr="00216028">
        <w:rPr>
          <w:rFonts w:ascii="Arial" w:hAnsi="Arial" w:cs="Arial"/>
          <w:szCs w:val="24"/>
          <w:lang w:val="sr-Cyrl-RS"/>
        </w:rPr>
        <w:t>ање примјењује се за монокристалне и поликристалне силицијумске панеле, гдје можемо искористити до 95% рецикл</w:t>
      </w:r>
      <w:r w:rsidR="009A4755">
        <w:rPr>
          <w:rFonts w:ascii="Arial" w:hAnsi="Arial" w:cs="Arial"/>
          <w:szCs w:val="24"/>
          <w:lang w:val="sr-Cyrl-RS"/>
        </w:rPr>
        <w:t>ов</w:t>
      </w:r>
      <w:r w:rsidRPr="00216028">
        <w:rPr>
          <w:rFonts w:ascii="Arial" w:hAnsi="Arial" w:cs="Arial"/>
          <w:szCs w:val="24"/>
          <w:lang w:val="sr-Cyrl-RS"/>
        </w:rPr>
        <w:t xml:space="preserve">аних материјала за даљу употребу. </w:t>
      </w:r>
    </w:p>
    <w:p w14:paraId="4C711CB4" w14:textId="77777777" w:rsidR="00F6697A" w:rsidRPr="00216028" w:rsidRDefault="00F6697A" w:rsidP="00F6697A">
      <w:pPr>
        <w:jc w:val="both"/>
        <w:rPr>
          <w:rFonts w:ascii="Arial" w:hAnsi="Arial" w:cs="Arial"/>
          <w:szCs w:val="24"/>
          <w:lang w:val="sr-Cyrl-RS"/>
        </w:rPr>
      </w:pPr>
    </w:p>
    <w:p w14:paraId="2A670B72" w14:textId="77777777" w:rsidR="00F6697A" w:rsidRPr="00216028" w:rsidRDefault="00F6697A" w:rsidP="00F6697A">
      <w:pPr>
        <w:jc w:val="both"/>
        <w:rPr>
          <w:rFonts w:ascii="Arial" w:hAnsi="Arial" w:cs="Arial"/>
          <w:szCs w:val="24"/>
          <w:lang w:val="sr-Cyrl-RS"/>
        </w:rPr>
      </w:pPr>
      <w:r w:rsidRPr="00216028">
        <w:rPr>
          <w:rFonts w:ascii="Arial" w:hAnsi="Arial" w:cs="Arial"/>
          <w:szCs w:val="24"/>
          <w:lang w:val="sr-Cyrl-RS"/>
        </w:rPr>
        <w:t>Соларне електране на територији Републике Српске и на основу урбанистичко - техничких услова имају карактер привременог задржавања изграђеног објекта, који је изведбеног монтажно-демонтажног типа.</w:t>
      </w:r>
    </w:p>
    <w:p w14:paraId="4E2ED706" w14:textId="77777777" w:rsidR="00F6697A" w:rsidRPr="00216028" w:rsidRDefault="00F6697A" w:rsidP="00F6697A">
      <w:pPr>
        <w:jc w:val="both"/>
        <w:rPr>
          <w:rFonts w:ascii="Arial" w:hAnsi="Arial" w:cs="Arial"/>
          <w:szCs w:val="24"/>
          <w:lang w:val="sr-Cyrl-RS"/>
        </w:rPr>
      </w:pPr>
      <w:r w:rsidRPr="00216028">
        <w:rPr>
          <w:rFonts w:ascii="Arial" w:hAnsi="Arial" w:cs="Arial"/>
          <w:szCs w:val="24"/>
          <w:lang w:val="sr-Cyrl-RS"/>
        </w:rPr>
        <w:t>Уколико су исте изграђене на пољопривредном или шумском земљишту, подлијежу одређеним законима који регулишу ову област, у смислу промјене намјене коришћења пољопривредног земљишта у друге сврхе.</w:t>
      </w:r>
    </w:p>
    <w:p w14:paraId="75FBED60" w14:textId="77777777" w:rsidR="00F6697A" w:rsidRPr="00216028" w:rsidRDefault="00F6697A" w:rsidP="00F6697A">
      <w:pPr>
        <w:jc w:val="both"/>
        <w:rPr>
          <w:rFonts w:ascii="Arial" w:hAnsi="Arial" w:cs="Arial"/>
          <w:szCs w:val="24"/>
          <w:lang w:val="sr-Cyrl-RS"/>
        </w:rPr>
      </w:pPr>
    </w:p>
    <w:p w14:paraId="5CCE60CD" w14:textId="77777777" w:rsidR="00F6697A" w:rsidRPr="00216028" w:rsidRDefault="00F6697A" w:rsidP="00F6697A">
      <w:pPr>
        <w:jc w:val="both"/>
        <w:rPr>
          <w:rFonts w:ascii="Arial" w:hAnsi="Arial" w:cs="Arial"/>
          <w:szCs w:val="24"/>
          <w:lang w:val="sr-Cyrl-RS"/>
        </w:rPr>
      </w:pPr>
      <w:r w:rsidRPr="00216028">
        <w:rPr>
          <w:rFonts w:ascii="Arial" w:hAnsi="Arial" w:cs="Arial"/>
          <w:szCs w:val="24"/>
          <w:lang w:val="sr-Cyrl-RS"/>
        </w:rPr>
        <w:t>Након престанка рада соларне електране, потребно је спровести поступак рекултивације на читавој површини, што подразумијева биолошку санацију, уклањање свих пратећих објеката, односно санацију микролокације.</w:t>
      </w:r>
    </w:p>
    <w:p w14:paraId="74648C16" w14:textId="6B3A7524" w:rsidR="00F6697A" w:rsidRPr="00216028" w:rsidRDefault="00F6697A" w:rsidP="00F6697A">
      <w:pPr>
        <w:jc w:val="both"/>
        <w:rPr>
          <w:rFonts w:ascii="Arial" w:hAnsi="Arial" w:cs="Arial"/>
          <w:szCs w:val="24"/>
          <w:lang w:val="sr-Cyrl-RS"/>
        </w:rPr>
      </w:pPr>
      <w:r w:rsidRPr="00216028">
        <w:rPr>
          <w:rFonts w:ascii="Arial" w:hAnsi="Arial" w:cs="Arial"/>
          <w:szCs w:val="24"/>
          <w:lang w:val="sr-Cyrl-RS"/>
        </w:rPr>
        <w:t>Препоручује се при рекулти</w:t>
      </w:r>
      <w:r w:rsidR="009A4755">
        <w:rPr>
          <w:rFonts w:ascii="Arial" w:hAnsi="Arial" w:cs="Arial"/>
          <w:szCs w:val="24"/>
          <w:lang w:val="sr-Cyrl-RS"/>
        </w:rPr>
        <w:t>в</w:t>
      </w:r>
      <w:r w:rsidRPr="00216028">
        <w:rPr>
          <w:rFonts w:ascii="Arial" w:hAnsi="Arial" w:cs="Arial"/>
          <w:szCs w:val="24"/>
          <w:lang w:val="sr-Cyrl-RS"/>
        </w:rPr>
        <w:t>а</w:t>
      </w:r>
      <w:r w:rsidR="009A4755">
        <w:rPr>
          <w:rFonts w:ascii="Arial" w:hAnsi="Arial" w:cs="Arial"/>
          <w:szCs w:val="24"/>
          <w:lang w:val="sr-Cyrl-RS"/>
        </w:rPr>
        <w:t>ц</w:t>
      </w:r>
      <w:r w:rsidRPr="00216028">
        <w:rPr>
          <w:rFonts w:ascii="Arial" w:hAnsi="Arial" w:cs="Arial"/>
          <w:szCs w:val="24"/>
          <w:lang w:val="sr-Cyrl-RS"/>
        </w:rPr>
        <w:t>ији садња аутохтоних врста, не само због очувања природног изгледа крајолика, него и због очувања животињских станишта</w:t>
      </w:r>
      <w:r w:rsidR="009A4755">
        <w:rPr>
          <w:rFonts w:ascii="Arial" w:hAnsi="Arial" w:cs="Arial"/>
          <w:szCs w:val="24"/>
          <w:lang w:val="sr-Cyrl-RS"/>
        </w:rPr>
        <w:t>,</w:t>
      </w:r>
      <w:r w:rsidRPr="00216028">
        <w:rPr>
          <w:rFonts w:ascii="Arial" w:hAnsi="Arial" w:cs="Arial"/>
          <w:szCs w:val="24"/>
          <w:lang w:val="sr-Cyrl-RS"/>
        </w:rPr>
        <w:t xml:space="preserve"> која су у великој мјери повезана са биљним заједницама.</w:t>
      </w:r>
    </w:p>
    <w:p w14:paraId="505F0C3F" w14:textId="77777777" w:rsidR="00F6697A" w:rsidRPr="00216028" w:rsidRDefault="00F6697A" w:rsidP="00F6697A">
      <w:pPr>
        <w:jc w:val="both"/>
        <w:rPr>
          <w:rFonts w:ascii="Arial" w:hAnsi="Arial" w:cs="Arial"/>
          <w:szCs w:val="24"/>
          <w:lang w:val="sr-Cyrl-RS"/>
        </w:rPr>
      </w:pPr>
      <w:r w:rsidRPr="00216028">
        <w:rPr>
          <w:rFonts w:ascii="Arial" w:hAnsi="Arial" w:cs="Arial"/>
          <w:szCs w:val="24"/>
          <w:lang w:val="sr-Cyrl-RS"/>
        </w:rPr>
        <w:t>Обавеза инвеститора је да, по престанку рада предметног објекта, уради Пројекат рекултивације терена и враћање предметног подручја у првобитну намјену.</w:t>
      </w:r>
    </w:p>
    <w:p w14:paraId="6027A9F9" w14:textId="77777777" w:rsidR="00F6697A" w:rsidRPr="00F6697A" w:rsidRDefault="00F6697A" w:rsidP="00F2423E">
      <w:pPr>
        <w:pStyle w:val="Default"/>
        <w:jc w:val="both"/>
        <w:rPr>
          <w:rFonts w:ascii="Arial" w:hAnsi="Arial" w:cs="Arial"/>
          <w:color w:val="000000" w:themeColor="text1"/>
          <w:lang w:val="sr-Cyrl-RS"/>
        </w:rPr>
      </w:pPr>
    </w:p>
    <w:p w14:paraId="47F36B84" w14:textId="77777777" w:rsidR="00EB7B04" w:rsidRPr="00103637" w:rsidRDefault="00EB7B04" w:rsidP="00EB7B04">
      <w:pPr>
        <w:shd w:val="clear" w:color="auto" w:fill="D9D9D9" w:themeFill="background1" w:themeFillShade="D9"/>
        <w:jc w:val="both"/>
        <w:rPr>
          <w:rFonts w:ascii="Arial" w:hAnsi="Arial" w:cs="Arial"/>
          <w:b/>
          <w:szCs w:val="24"/>
          <w:lang w:val="sl-SI"/>
        </w:rPr>
      </w:pPr>
      <w:r w:rsidRPr="00103637">
        <w:rPr>
          <w:rFonts w:ascii="Arial" w:hAnsi="Arial" w:cs="Arial"/>
          <w:b/>
          <w:szCs w:val="24"/>
          <w:lang w:val="sr-Cyrl-RS"/>
        </w:rPr>
        <w:t xml:space="preserve">Д) </w:t>
      </w:r>
      <w:r w:rsidRPr="00103637">
        <w:rPr>
          <w:rFonts w:ascii="Arial" w:hAnsi="Arial" w:cs="Arial"/>
          <w:b/>
          <w:szCs w:val="24"/>
          <w:lang w:val="sl-SI"/>
        </w:rPr>
        <w:t xml:space="preserve">ОПИС ПРЕДЛОЖЕНИХ МЈЕРА, ТЕХНОЛОГИЈА И ДРУГИХ ТЕХНИКА ЗА СПРЕЧАВАЊЕ, СМАЊИВАЊЕ, УБЛАЖАВАЊЕ ИЛИ САНАЦИЈУ </w:t>
      </w:r>
      <w:r w:rsidRPr="00103637">
        <w:rPr>
          <w:rFonts w:ascii="Arial" w:hAnsi="Arial" w:cs="Arial"/>
          <w:b/>
          <w:szCs w:val="24"/>
          <w:lang w:val="sr-Cyrl-RS"/>
        </w:rPr>
        <w:t>ШТЕТНИХ УТИЦАЈУ НА ЖИВОТНУ СРЕДИНУ, ПРОПИСАНЕ ОВИМ ЗАКОНОМ И ДРУГ</w:t>
      </w:r>
      <w:r>
        <w:rPr>
          <w:rFonts w:ascii="Arial" w:hAnsi="Arial" w:cs="Arial"/>
          <w:b/>
          <w:szCs w:val="24"/>
          <w:lang w:val="sr-Cyrl-RS"/>
        </w:rPr>
        <w:t xml:space="preserve">ИМ ПРОПИСИМА, </w:t>
      </w:r>
      <w:r w:rsidRPr="00103637">
        <w:rPr>
          <w:rFonts w:ascii="Arial" w:hAnsi="Arial" w:cs="Arial"/>
          <w:b/>
          <w:szCs w:val="24"/>
          <w:lang w:val="sr-Cyrl-RS"/>
        </w:rPr>
        <w:t xml:space="preserve">ТРЕТМАН И УПРАВЉАЊЕ ОТПАДОМ И УПРАЉАЊЕ НУСПРОИЗВОДИМА, КАО И МЈЕРЕ У СЛУЧАЈУ ИНЦИДЕНТНИХ СИТУАЦИЈА </w:t>
      </w:r>
    </w:p>
    <w:p w14:paraId="607087FC" w14:textId="77777777" w:rsidR="00273F65" w:rsidRPr="00B20CE8" w:rsidRDefault="00273F65" w:rsidP="0035305D">
      <w:pPr>
        <w:jc w:val="both"/>
        <w:rPr>
          <w:rFonts w:ascii="Arial" w:hAnsi="Arial" w:cs="Arial"/>
          <w:szCs w:val="24"/>
          <w:lang w:val="sr-Cyrl-CS"/>
        </w:rPr>
      </w:pPr>
    </w:p>
    <w:p w14:paraId="7A1F8234" w14:textId="77777777" w:rsidR="00B4618E" w:rsidRDefault="00054C35" w:rsidP="00B4618E">
      <w:pPr>
        <w:widowControl w:val="0"/>
        <w:autoSpaceDE w:val="0"/>
        <w:autoSpaceDN w:val="0"/>
        <w:adjustRightInd w:val="0"/>
        <w:ind w:right="-39"/>
        <w:jc w:val="both"/>
        <w:rPr>
          <w:rFonts w:ascii="Arial" w:hAnsi="Arial" w:cs="Arial"/>
          <w:lang w:val="sr-Cyrl-CS"/>
        </w:rPr>
      </w:pPr>
      <w:r w:rsidRPr="00FD473E">
        <w:rPr>
          <w:rFonts w:ascii="Arial" w:hAnsi="Arial" w:cs="Arial"/>
          <w:spacing w:val="1"/>
          <w:w w:val="102"/>
          <w:lang w:val="sr-Cyrl-CS"/>
        </w:rPr>
        <w:t>Н</w:t>
      </w:r>
      <w:r w:rsidRPr="00FD473E">
        <w:rPr>
          <w:rFonts w:ascii="Arial" w:hAnsi="Arial" w:cs="Arial"/>
          <w:w w:val="102"/>
          <w:lang w:val="sr-Cyrl-CS"/>
        </w:rPr>
        <w:t>а</w:t>
      </w:r>
      <w:r w:rsidRPr="00FD473E">
        <w:rPr>
          <w:rFonts w:ascii="Arial" w:hAnsi="Arial" w:cs="Arial"/>
          <w:spacing w:val="17"/>
          <w:lang w:val="sr-Cyrl-CS"/>
        </w:rPr>
        <w:t xml:space="preserve"> </w:t>
      </w:r>
      <w:r w:rsidRPr="00FD473E">
        <w:rPr>
          <w:rFonts w:ascii="Arial" w:hAnsi="Arial" w:cs="Arial"/>
          <w:w w:val="102"/>
          <w:lang w:val="sr-Cyrl-CS"/>
        </w:rPr>
        <w:t>осно</w:t>
      </w:r>
      <w:r w:rsidRPr="00FD473E">
        <w:rPr>
          <w:rFonts w:ascii="Arial" w:hAnsi="Arial" w:cs="Arial"/>
          <w:spacing w:val="1"/>
          <w:w w:val="102"/>
          <w:lang w:val="sr-Cyrl-CS"/>
        </w:rPr>
        <w:t>в</w:t>
      </w:r>
      <w:r w:rsidRPr="00FD473E">
        <w:rPr>
          <w:rFonts w:ascii="Arial" w:hAnsi="Arial" w:cs="Arial"/>
          <w:w w:val="102"/>
          <w:lang w:val="sr-Cyrl-CS"/>
        </w:rPr>
        <w:t>у</w:t>
      </w:r>
      <w:r w:rsidRPr="00FD473E">
        <w:rPr>
          <w:rFonts w:ascii="Arial" w:hAnsi="Arial" w:cs="Arial"/>
          <w:spacing w:val="18"/>
          <w:lang w:val="sr-Cyrl-CS"/>
        </w:rPr>
        <w:t xml:space="preserve"> </w:t>
      </w:r>
      <w:r w:rsidRPr="00FD473E">
        <w:rPr>
          <w:rFonts w:ascii="Arial" w:hAnsi="Arial" w:cs="Arial"/>
          <w:w w:val="102"/>
          <w:lang w:val="sr-Cyrl-CS"/>
        </w:rPr>
        <w:t>процје</w:t>
      </w:r>
      <w:r w:rsidRPr="00FD473E">
        <w:rPr>
          <w:rFonts w:ascii="Arial" w:hAnsi="Arial" w:cs="Arial"/>
          <w:spacing w:val="2"/>
          <w:w w:val="102"/>
          <w:lang w:val="sr-Cyrl-CS"/>
        </w:rPr>
        <w:t>н</w:t>
      </w:r>
      <w:r w:rsidRPr="00FD473E">
        <w:rPr>
          <w:rFonts w:ascii="Arial" w:hAnsi="Arial" w:cs="Arial"/>
          <w:w w:val="102"/>
          <w:lang w:val="sr-Cyrl-CS"/>
        </w:rPr>
        <w:t>е</w:t>
      </w:r>
      <w:r w:rsidRPr="00FD473E">
        <w:rPr>
          <w:rFonts w:ascii="Arial" w:hAnsi="Arial" w:cs="Arial"/>
          <w:spacing w:val="18"/>
          <w:lang w:val="sr-Cyrl-CS"/>
        </w:rPr>
        <w:t xml:space="preserve"> </w:t>
      </w:r>
      <w:r w:rsidRPr="00FD473E">
        <w:rPr>
          <w:rFonts w:ascii="Arial" w:hAnsi="Arial" w:cs="Arial"/>
          <w:spacing w:val="1"/>
          <w:w w:val="102"/>
          <w:lang w:val="sr-Cyrl-CS"/>
        </w:rPr>
        <w:t>у</w:t>
      </w:r>
      <w:r w:rsidRPr="00FD473E">
        <w:rPr>
          <w:rFonts w:ascii="Arial" w:hAnsi="Arial" w:cs="Arial"/>
          <w:w w:val="102"/>
          <w:lang w:val="sr-Cyrl-CS"/>
        </w:rPr>
        <w:t>грожености</w:t>
      </w:r>
      <w:r w:rsidRPr="00FD473E">
        <w:rPr>
          <w:rFonts w:ascii="Arial" w:hAnsi="Arial" w:cs="Arial"/>
          <w:spacing w:val="16"/>
          <w:lang w:val="sr-Cyrl-CS"/>
        </w:rPr>
        <w:t xml:space="preserve"> </w:t>
      </w:r>
      <w:r w:rsidRPr="00FD473E">
        <w:rPr>
          <w:rFonts w:ascii="Arial" w:hAnsi="Arial" w:cs="Arial"/>
          <w:w w:val="102"/>
          <w:lang w:val="sr-Cyrl-CS"/>
        </w:rPr>
        <w:t>земљ</w:t>
      </w:r>
      <w:r w:rsidRPr="00FD473E">
        <w:rPr>
          <w:rFonts w:ascii="Arial" w:hAnsi="Arial" w:cs="Arial"/>
          <w:spacing w:val="-1"/>
          <w:w w:val="102"/>
          <w:lang w:val="sr-Cyrl-CS"/>
        </w:rPr>
        <w:t>е</w:t>
      </w:r>
      <w:r w:rsidRPr="00FD473E">
        <w:rPr>
          <w:rFonts w:ascii="Arial" w:hAnsi="Arial" w:cs="Arial"/>
          <w:w w:val="102"/>
          <w:lang w:val="sr-Cyrl-CS"/>
        </w:rPr>
        <w:t>,</w:t>
      </w:r>
      <w:r w:rsidRPr="00FD473E">
        <w:rPr>
          <w:rFonts w:ascii="Arial" w:hAnsi="Arial" w:cs="Arial"/>
          <w:spacing w:val="17"/>
          <w:lang w:val="sr-Cyrl-CS"/>
        </w:rPr>
        <w:t xml:space="preserve"> </w:t>
      </w:r>
      <w:r w:rsidRPr="00FD473E">
        <w:rPr>
          <w:rFonts w:ascii="Arial" w:hAnsi="Arial" w:cs="Arial"/>
          <w:spacing w:val="1"/>
          <w:w w:val="102"/>
          <w:lang w:val="sr-Cyrl-CS"/>
        </w:rPr>
        <w:t>в</w:t>
      </w:r>
      <w:r w:rsidRPr="00FD473E">
        <w:rPr>
          <w:rFonts w:ascii="Arial" w:hAnsi="Arial" w:cs="Arial"/>
          <w:spacing w:val="-1"/>
          <w:w w:val="102"/>
          <w:lang w:val="sr-Cyrl-CS"/>
        </w:rPr>
        <w:t>а</w:t>
      </w:r>
      <w:r w:rsidRPr="00FD473E">
        <w:rPr>
          <w:rFonts w:ascii="Arial" w:hAnsi="Arial" w:cs="Arial"/>
          <w:spacing w:val="1"/>
          <w:w w:val="102"/>
          <w:lang w:val="sr-Cyrl-CS"/>
        </w:rPr>
        <w:t>з</w:t>
      </w:r>
      <w:r w:rsidRPr="00FD473E">
        <w:rPr>
          <w:rFonts w:ascii="Arial" w:hAnsi="Arial" w:cs="Arial"/>
          <w:spacing w:val="-1"/>
          <w:w w:val="102"/>
          <w:lang w:val="sr-Cyrl-CS"/>
        </w:rPr>
        <w:t>д</w:t>
      </w:r>
      <w:r w:rsidRPr="00FD473E">
        <w:rPr>
          <w:rFonts w:ascii="Arial" w:hAnsi="Arial" w:cs="Arial"/>
          <w:spacing w:val="1"/>
          <w:w w:val="102"/>
          <w:lang w:val="sr-Cyrl-CS"/>
        </w:rPr>
        <w:t>ух</w:t>
      </w:r>
      <w:r w:rsidRPr="00FD473E">
        <w:rPr>
          <w:rFonts w:ascii="Arial" w:hAnsi="Arial" w:cs="Arial"/>
          <w:w w:val="102"/>
          <w:lang w:val="sr-Cyrl-CS"/>
        </w:rPr>
        <w:t>а</w:t>
      </w:r>
      <w:r w:rsidRPr="00FD473E">
        <w:rPr>
          <w:rFonts w:ascii="Arial" w:hAnsi="Arial" w:cs="Arial"/>
          <w:spacing w:val="17"/>
          <w:lang w:val="sr-Cyrl-CS"/>
        </w:rPr>
        <w:t xml:space="preserve"> </w:t>
      </w:r>
      <w:r w:rsidRPr="00FD473E">
        <w:rPr>
          <w:rFonts w:ascii="Arial" w:hAnsi="Arial" w:cs="Arial"/>
          <w:w w:val="102"/>
          <w:lang w:val="sr-Cyrl-CS"/>
        </w:rPr>
        <w:t>и</w:t>
      </w:r>
      <w:r w:rsidRPr="00FD473E">
        <w:rPr>
          <w:rFonts w:ascii="Arial" w:hAnsi="Arial" w:cs="Arial"/>
          <w:lang w:val="sr-Cyrl-CS"/>
        </w:rPr>
        <w:t xml:space="preserve"> </w:t>
      </w:r>
      <w:r w:rsidRPr="00FD473E">
        <w:rPr>
          <w:rFonts w:ascii="Arial" w:hAnsi="Arial" w:cs="Arial"/>
          <w:w w:val="102"/>
          <w:lang w:val="sr-Cyrl-CS"/>
        </w:rPr>
        <w:t>околних</w:t>
      </w:r>
      <w:r w:rsidRPr="00FD473E">
        <w:rPr>
          <w:rFonts w:ascii="Arial" w:hAnsi="Arial" w:cs="Arial"/>
          <w:spacing w:val="18"/>
          <w:lang w:val="sr-Cyrl-CS"/>
        </w:rPr>
        <w:t xml:space="preserve"> </w:t>
      </w:r>
      <w:r w:rsidRPr="00FD473E">
        <w:rPr>
          <w:rFonts w:ascii="Arial" w:hAnsi="Arial" w:cs="Arial"/>
          <w:w w:val="102"/>
          <w:lang w:val="sr-Cyrl-CS"/>
        </w:rPr>
        <w:t>водених</w:t>
      </w:r>
      <w:r w:rsidRPr="00FD473E">
        <w:rPr>
          <w:rFonts w:ascii="Arial" w:hAnsi="Arial" w:cs="Arial"/>
          <w:lang w:val="sr-Cyrl-CS"/>
        </w:rPr>
        <w:t xml:space="preserve"> </w:t>
      </w:r>
      <w:r w:rsidRPr="00FD473E">
        <w:rPr>
          <w:rFonts w:ascii="Arial" w:hAnsi="Arial" w:cs="Arial"/>
          <w:spacing w:val="1"/>
          <w:w w:val="102"/>
          <w:lang w:val="sr-Cyrl-CS"/>
        </w:rPr>
        <w:t>ре</w:t>
      </w:r>
      <w:r w:rsidRPr="00FD473E">
        <w:rPr>
          <w:rFonts w:ascii="Arial" w:hAnsi="Arial" w:cs="Arial"/>
          <w:spacing w:val="-2"/>
          <w:w w:val="102"/>
          <w:lang w:val="sr-Cyrl-CS"/>
        </w:rPr>
        <w:t>с</w:t>
      </w:r>
      <w:r w:rsidRPr="00FD473E">
        <w:rPr>
          <w:rFonts w:ascii="Arial" w:hAnsi="Arial" w:cs="Arial"/>
          <w:spacing w:val="2"/>
          <w:w w:val="102"/>
          <w:lang w:val="sr-Cyrl-CS"/>
        </w:rPr>
        <w:t>у</w:t>
      </w:r>
      <w:r w:rsidRPr="00FD473E">
        <w:rPr>
          <w:rFonts w:ascii="Arial" w:hAnsi="Arial" w:cs="Arial"/>
          <w:w w:val="102"/>
          <w:lang w:val="sr-Cyrl-CS"/>
        </w:rPr>
        <w:t>р</w:t>
      </w:r>
      <w:r w:rsidRPr="00FD473E">
        <w:rPr>
          <w:rFonts w:ascii="Arial" w:hAnsi="Arial" w:cs="Arial"/>
          <w:spacing w:val="-1"/>
          <w:w w:val="102"/>
          <w:lang w:val="sr-Cyrl-CS"/>
        </w:rPr>
        <w:t>са</w:t>
      </w:r>
      <w:r w:rsidRPr="00FD473E">
        <w:rPr>
          <w:rFonts w:ascii="Arial" w:hAnsi="Arial" w:cs="Arial"/>
          <w:w w:val="102"/>
          <w:lang w:val="sr-Cyrl-CS"/>
        </w:rPr>
        <w:t>,</w:t>
      </w:r>
      <w:r w:rsidRPr="00FD473E">
        <w:rPr>
          <w:rFonts w:ascii="Arial" w:hAnsi="Arial" w:cs="Arial"/>
          <w:lang w:val="sr-Cyrl-CS"/>
        </w:rPr>
        <w:t xml:space="preserve"> </w:t>
      </w:r>
      <w:r w:rsidRPr="00FD473E">
        <w:rPr>
          <w:rFonts w:ascii="Arial" w:hAnsi="Arial" w:cs="Arial"/>
          <w:spacing w:val="1"/>
          <w:w w:val="102"/>
          <w:lang w:val="sr-Cyrl-CS"/>
        </w:rPr>
        <w:t>и</w:t>
      </w:r>
      <w:r w:rsidRPr="00FD473E">
        <w:rPr>
          <w:rFonts w:ascii="Arial" w:hAnsi="Arial" w:cs="Arial"/>
          <w:spacing w:val="-1"/>
          <w:w w:val="102"/>
          <w:lang w:val="sr-Cyrl-CS"/>
        </w:rPr>
        <w:t>м</w:t>
      </w:r>
      <w:r w:rsidRPr="00FD473E">
        <w:rPr>
          <w:rFonts w:ascii="Arial" w:hAnsi="Arial" w:cs="Arial"/>
          <w:spacing w:val="1"/>
          <w:w w:val="102"/>
          <w:lang w:val="sr-Cyrl-CS"/>
        </w:rPr>
        <w:t>а</w:t>
      </w:r>
      <w:r w:rsidRPr="00FD473E">
        <w:rPr>
          <w:rFonts w:ascii="Arial" w:hAnsi="Arial" w:cs="Arial"/>
          <w:w w:val="102"/>
          <w:lang w:val="sr-Cyrl-CS"/>
        </w:rPr>
        <w:t>ј</w:t>
      </w:r>
      <w:r w:rsidRPr="00FD473E">
        <w:rPr>
          <w:rFonts w:ascii="Arial" w:hAnsi="Arial" w:cs="Arial"/>
          <w:spacing w:val="1"/>
          <w:w w:val="102"/>
          <w:lang w:val="sr-Cyrl-CS"/>
        </w:rPr>
        <w:t>у</w:t>
      </w:r>
      <w:r w:rsidRPr="00FD473E">
        <w:rPr>
          <w:rFonts w:ascii="Arial" w:hAnsi="Arial" w:cs="Arial"/>
          <w:spacing w:val="-1"/>
          <w:w w:val="102"/>
          <w:lang w:val="sr-Cyrl-CS"/>
        </w:rPr>
        <w:t>ћ</w:t>
      </w:r>
      <w:r w:rsidRPr="00FD473E">
        <w:rPr>
          <w:rFonts w:ascii="Arial" w:hAnsi="Arial" w:cs="Arial"/>
          <w:w w:val="102"/>
          <w:lang w:val="sr-Cyrl-CS"/>
        </w:rPr>
        <w:t>и првенс</w:t>
      </w:r>
      <w:r w:rsidRPr="00FD473E">
        <w:rPr>
          <w:rFonts w:ascii="Arial" w:hAnsi="Arial" w:cs="Arial"/>
          <w:spacing w:val="-1"/>
          <w:w w:val="102"/>
          <w:lang w:val="sr-Cyrl-CS"/>
        </w:rPr>
        <w:t>т</w:t>
      </w:r>
      <w:r w:rsidRPr="00FD473E">
        <w:rPr>
          <w:rFonts w:ascii="Arial" w:hAnsi="Arial" w:cs="Arial"/>
          <w:spacing w:val="3"/>
          <w:w w:val="102"/>
          <w:lang w:val="sr-Cyrl-CS"/>
        </w:rPr>
        <w:t>в</w:t>
      </w:r>
      <w:r w:rsidRPr="00FD473E">
        <w:rPr>
          <w:rFonts w:ascii="Arial" w:hAnsi="Arial" w:cs="Arial"/>
          <w:w w:val="102"/>
          <w:lang w:val="sr-Cyrl-CS"/>
        </w:rPr>
        <w:t>ено</w:t>
      </w:r>
      <w:r w:rsidRPr="00FD473E">
        <w:rPr>
          <w:rFonts w:ascii="Arial" w:hAnsi="Arial" w:cs="Arial"/>
          <w:spacing w:val="1"/>
          <w:lang w:val="sr-Cyrl-CS"/>
        </w:rPr>
        <w:t xml:space="preserve"> </w:t>
      </w:r>
      <w:r w:rsidRPr="00FD473E">
        <w:rPr>
          <w:rFonts w:ascii="Arial" w:hAnsi="Arial" w:cs="Arial"/>
          <w:w w:val="102"/>
          <w:lang w:val="sr-Cyrl-CS"/>
        </w:rPr>
        <w:t>у</w:t>
      </w:r>
      <w:r w:rsidRPr="00FD473E">
        <w:rPr>
          <w:rFonts w:ascii="Arial" w:hAnsi="Arial" w:cs="Arial"/>
          <w:spacing w:val="5"/>
          <w:lang w:val="sr-Cyrl-CS"/>
        </w:rPr>
        <w:t xml:space="preserve"> </w:t>
      </w:r>
      <w:r w:rsidRPr="00FD473E">
        <w:rPr>
          <w:rFonts w:ascii="Arial" w:hAnsi="Arial" w:cs="Arial"/>
          <w:spacing w:val="1"/>
          <w:w w:val="102"/>
          <w:lang w:val="sr-Cyrl-CS"/>
        </w:rPr>
        <w:t>в</w:t>
      </w:r>
      <w:r w:rsidRPr="00FD473E">
        <w:rPr>
          <w:rFonts w:ascii="Arial" w:hAnsi="Arial" w:cs="Arial"/>
          <w:spacing w:val="-2"/>
          <w:w w:val="102"/>
          <w:lang w:val="sr-Cyrl-CS"/>
        </w:rPr>
        <w:t>и</w:t>
      </w:r>
      <w:r w:rsidRPr="00FD473E">
        <w:rPr>
          <w:rFonts w:ascii="Arial" w:hAnsi="Arial" w:cs="Arial"/>
          <w:spacing w:val="-1"/>
          <w:w w:val="102"/>
          <w:lang w:val="sr-Cyrl-CS"/>
        </w:rPr>
        <w:t>д</w:t>
      </w:r>
      <w:r w:rsidRPr="00FD473E">
        <w:rPr>
          <w:rFonts w:ascii="Arial" w:hAnsi="Arial" w:cs="Arial"/>
          <w:w w:val="102"/>
          <w:lang w:val="sr-Cyrl-CS"/>
        </w:rPr>
        <w:t>у</w:t>
      </w:r>
      <w:r w:rsidRPr="00FD473E">
        <w:rPr>
          <w:rFonts w:ascii="Arial" w:hAnsi="Arial" w:cs="Arial"/>
          <w:spacing w:val="4"/>
          <w:lang w:val="sr-Cyrl-CS"/>
        </w:rPr>
        <w:t xml:space="preserve"> </w:t>
      </w:r>
      <w:r w:rsidRPr="00FD473E">
        <w:rPr>
          <w:rFonts w:ascii="Arial" w:hAnsi="Arial" w:cs="Arial"/>
          <w:w w:val="102"/>
          <w:lang w:val="sr-Cyrl-CS"/>
        </w:rPr>
        <w:t>локац</w:t>
      </w:r>
      <w:r w:rsidRPr="00FD473E">
        <w:rPr>
          <w:rFonts w:ascii="Arial" w:hAnsi="Arial" w:cs="Arial"/>
          <w:spacing w:val="2"/>
          <w:w w:val="102"/>
          <w:lang w:val="sr-Cyrl-CS"/>
        </w:rPr>
        <w:t>и</w:t>
      </w:r>
      <w:r w:rsidRPr="00FD473E">
        <w:rPr>
          <w:rFonts w:ascii="Arial" w:hAnsi="Arial" w:cs="Arial"/>
          <w:w w:val="102"/>
          <w:lang w:val="sr-Cyrl-CS"/>
        </w:rPr>
        <w:t>ју</w:t>
      </w:r>
      <w:r w:rsidRPr="00FD473E">
        <w:rPr>
          <w:rFonts w:ascii="Arial" w:hAnsi="Arial" w:cs="Arial"/>
          <w:spacing w:val="5"/>
          <w:lang w:val="sr-Cyrl-CS"/>
        </w:rPr>
        <w:t xml:space="preserve"> </w:t>
      </w:r>
      <w:r w:rsidRPr="00FD473E">
        <w:rPr>
          <w:rFonts w:ascii="Arial" w:hAnsi="Arial" w:cs="Arial"/>
          <w:spacing w:val="-1"/>
          <w:w w:val="102"/>
          <w:lang w:val="sr-Cyrl-CS"/>
        </w:rPr>
        <w:t>о</w:t>
      </w:r>
      <w:r w:rsidRPr="00FD473E">
        <w:rPr>
          <w:rFonts w:ascii="Arial" w:hAnsi="Arial" w:cs="Arial"/>
          <w:w w:val="102"/>
          <w:lang w:val="sr-Cyrl-CS"/>
        </w:rPr>
        <w:t>б</w:t>
      </w:r>
      <w:r w:rsidRPr="00FD473E">
        <w:rPr>
          <w:rFonts w:ascii="Arial" w:hAnsi="Arial" w:cs="Arial"/>
          <w:spacing w:val="-1"/>
          <w:w w:val="102"/>
          <w:lang w:val="sr-Cyrl-CS"/>
        </w:rPr>
        <w:t>ј</w:t>
      </w:r>
      <w:r w:rsidRPr="00FD473E">
        <w:rPr>
          <w:rFonts w:ascii="Arial" w:hAnsi="Arial" w:cs="Arial"/>
          <w:spacing w:val="1"/>
          <w:w w:val="102"/>
          <w:lang w:val="sr-Cyrl-CS"/>
        </w:rPr>
        <w:t>е</w:t>
      </w:r>
      <w:r w:rsidRPr="00FD473E">
        <w:rPr>
          <w:rFonts w:ascii="Arial" w:hAnsi="Arial" w:cs="Arial"/>
          <w:spacing w:val="-1"/>
          <w:w w:val="102"/>
          <w:lang w:val="sr-Cyrl-CS"/>
        </w:rPr>
        <w:t>кт</w:t>
      </w:r>
      <w:r w:rsidRPr="00FD473E">
        <w:rPr>
          <w:rFonts w:ascii="Arial" w:hAnsi="Arial" w:cs="Arial"/>
          <w:w w:val="102"/>
          <w:lang w:val="sr-Cyrl-CS"/>
        </w:rPr>
        <w:t>а,</w:t>
      </w:r>
      <w:r w:rsidRPr="00FD473E">
        <w:rPr>
          <w:rFonts w:ascii="Arial" w:hAnsi="Arial" w:cs="Arial"/>
          <w:spacing w:val="3"/>
          <w:lang w:val="sr-Cyrl-CS"/>
        </w:rPr>
        <w:t xml:space="preserve"> </w:t>
      </w:r>
      <w:r w:rsidRPr="00FD473E">
        <w:rPr>
          <w:rFonts w:ascii="Arial" w:hAnsi="Arial" w:cs="Arial"/>
          <w:spacing w:val="1"/>
          <w:w w:val="102"/>
          <w:lang w:val="sr-Cyrl-CS"/>
        </w:rPr>
        <w:t>њ</w:t>
      </w:r>
      <w:r w:rsidRPr="00FD473E">
        <w:rPr>
          <w:rFonts w:ascii="Arial" w:hAnsi="Arial" w:cs="Arial"/>
          <w:spacing w:val="-1"/>
          <w:w w:val="102"/>
          <w:lang w:val="sr-Cyrl-CS"/>
        </w:rPr>
        <w:t>е</w:t>
      </w:r>
      <w:r w:rsidRPr="00FD473E">
        <w:rPr>
          <w:rFonts w:ascii="Arial" w:hAnsi="Arial" w:cs="Arial"/>
          <w:w w:val="102"/>
          <w:lang w:val="sr-Cyrl-CS"/>
        </w:rPr>
        <w:t>го</w:t>
      </w:r>
      <w:r w:rsidRPr="00FD473E">
        <w:rPr>
          <w:rFonts w:ascii="Arial" w:hAnsi="Arial" w:cs="Arial"/>
          <w:spacing w:val="1"/>
          <w:w w:val="102"/>
          <w:lang w:val="sr-Cyrl-CS"/>
        </w:rPr>
        <w:t>в</w:t>
      </w:r>
      <w:r w:rsidRPr="00FD473E">
        <w:rPr>
          <w:rFonts w:ascii="Arial" w:hAnsi="Arial" w:cs="Arial"/>
          <w:w w:val="102"/>
          <w:lang w:val="sr-Cyrl-CS"/>
        </w:rPr>
        <w:t>у</w:t>
      </w:r>
      <w:r w:rsidRPr="00FD473E">
        <w:rPr>
          <w:rFonts w:ascii="Arial" w:hAnsi="Arial" w:cs="Arial"/>
          <w:spacing w:val="4"/>
          <w:lang w:val="sr-Cyrl-CS"/>
        </w:rPr>
        <w:t xml:space="preserve"> </w:t>
      </w:r>
      <w:r w:rsidRPr="00FD473E">
        <w:rPr>
          <w:rFonts w:ascii="Arial" w:hAnsi="Arial" w:cs="Arial"/>
          <w:spacing w:val="1"/>
          <w:w w:val="102"/>
          <w:lang w:val="sr-Cyrl-CS"/>
        </w:rPr>
        <w:t>н</w:t>
      </w:r>
      <w:r w:rsidRPr="00FD473E">
        <w:rPr>
          <w:rFonts w:ascii="Arial" w:hAnsi="Arial" w:cs="Arial"/>
          <w:spacing w:val="-2"/>
          <w:w w:val="102"/>
          <w:lang w:val="sr-Cyrl-CS"/>
        </w:rPr>
        <w:t>а</w:t>
      </w:r>
      <w:r w:rsidRPr="00FD473E">
        <w:rPr>
          <w:rFonts w:ascii="Arial" w:hAnsi="Arial" w:cs="Arial"/>
          <w:spacing w:val="1"/>
          <w:w w:val="102"/>
          <w:lang w:val="sr-Cyrl-CS"/>
        </w:rPr>
        <w:t>мј</w:t>
      </w:r>
      <w:r w:rsidRPr="00FD473E">
        <w:rPr>
          <w:rFonts w:ascii="Arial" w:hAnsi="Arial" w:cs="Arial"/>
          <w:spacing w:val="-2"/>
          <w:w w:val="102"/>
          <w:lang w:val="sr-Cyrl-CS"/>
        </w:rPr>
        <w:t>е</w:t>
      </w:r>
      <w:r w:rsidRPr="00FD473E">
        <w:rPr>
          <w:rFonts w:ascii="Arial" w:hAnsi="Arial" w:cs="Arial"/>
          <w:w w:val="102"/>
          <w:lang w:val="sr-Cyrl-CS"/>
        </w:rPr>
        <w:t>н</w:t>
      </w:r>
      <w:r w:rsidRPr="00FD473E">
        <w:rPr>
          <w:rFonts w:ascii="Arial" w:hAnsi="Arial" w:cs="Arial"/>
          <w:spacing w:val="3"/>
          <w:w w:val="102"/>
          <w:lang w:val="sr-Cyrl-CS"/>
        </w:rPr>
        <w:t>у</w:t>
      </w:r>
      <w:r w:rsidRPr="00FD473E">
        <w:rPr>
          <w:rFonts w:ascii="Arial" w:hAnsi="Arial" w:cs="Arial"/>
          <w:w w:val="102"/>
          <w:lang w:val="sr-Cyrl-CS"/>
        </w:rPr>
        <w:t>,</w:t>
      </w:r>
      <w:r w:rsidRPr="00FD473E">
        <w:rPr>
          <w:rFonts w:ascii="Arial" w:hAnsi="Arial" w:cs="Arial"/>
          <w:spacing w:val="3"/>
          <w:lang w:val="sr-Cyrl-CS"/>
        </w:rPr>
        <w:t xml:space="preserve"> </w:t>
      </w:r>
      <w:r w:rsidRPr="00FD473E">
        <w:rPr>
          <w:rFonts w:ascii="Arial" w:hAnsi="Arial" w:cs="Arial"/>
          <w:spacing w:val="-1"/>
          <w:w w:val="102"/>
          <w:lang w:val="sr-Cyrl-CS"/>
        </w:rPr>
        <w:t>ф</w:t>
      </w:r>
      <w:r w:rsidRPr="00FD473E">
        <w:rPr>
          <w:rFonts w:ascii="Arial" w:hAnsi="Arial" w:cs="Arial"/>
          <w:w w:val="102"/>
          <w:lang w:val="sr-Cyrl-CS"/>
        </w:rPr>
        <w:t>и</w:t>
      </w:r>
      <w:r w:rsidRPr="00FD473E">
        <w:rPr>
          <w:rFonts w:ascii="Arial" w:hAnsi="Arial" w:cs="Arial"/>
          <w:spacing w:val="-1"/>
          <w:w w:val="102"/>
          <w:lang w:val="sr-Cyrl-CS"/>
        </w:rPr>
        <w:t>з</w:t>
      </w:r>
      <w:r w:rsidRPr="00FD473E">
        <w:rPr>
          <w:rFonts w:ascii="Arial" w:hAnsi="Arial" w:cs="Arial"/>
          <w:w w:val="102"/>
          <w:lang w:val="sr-Cyrl-CS"/>
        </w:rPr>
        <w:t>ичко-</w:t>
      </w:r>
      <w:r w:rsidRPr="00FD473E">
        <w:rPr>
          <w:rFonts w:ascii="Arial" w:hAnsi="Arial" w:cs="Arial"/>
          <w:spacing w:val="1"/>
          <w:w w:val="102"/>
          <w:lang w:val="sr-Cyrl-CS"/>
        </w:rPr>
        <w:t>х</w:t>
      </w:r>
      <w:r w:rsidRPr="00FD473E">
        <w:rPr>
          <w:rFonts w:ascii="Arial" w:hAnsi="Arial" w:cs="Arial"/>
          <w:spacing w:val="-2"/>
          <w:w w:val="102"/>
          <w:lang w:val="sr-Cyrl-CS"/>
        </w:rPr>
        <w:t>е</w:t>
      </w:r>
      <w:r w:rsidRPr="00FD473E">
        <w:rPr>
          <w:rFonts w:ascii="Arial" w:hAnsi="Arial" w:cs="Arial"/>
          <w:spacing w:val="1"/>
          <w:w w:val="102"/>
          <w:lang w:val="sr-Cyrl-CS"/>
        </w:rPr>
        <w:t>ми</w:t>
      </w:r>
      <w:r w:rsidRPr="00FD473E">
        <w:rPr>
          <w:rFonts w:ascii="Arial" w:hAnsi="Arial" w:cs="Arial"/>
          <w:spacing w:val="-2"/>
          <w:w w:val="102"/>
          <w:lang w:val="sr-Cyrl-CS"/>
        </w:rPr>
        <w:t>ј</w:t>
      </w:r>
      <w:r w:rsidRPr="00FD473E">
        <w:rPr>
          <w:rFonts w:ascii="Arial" w:hAnsi="Arial" w:cs="Arial"/>
          <w:spacing w:val="1"/>
          <w:w w:val="102"/>
          <w:lang w:val="sr-Cyrl-CS"/>
        </w:rPr>
        <w:t>с</w:t>
      </w:r>
      <w:r w:rsidRPr="00FD473E">
        <w:rPr>
          <w:rFonts w:ascii="Arial" w:hAnsi="Arial" w:cs="Arial"/>
          <w:w w:val="102"/>
          <w:lang w:val="sr-Cyrl-CS"/>
        </w:rPr>
        <w:t>ке</w:t>
      </w:r>
      <w:r w:rsidRPr="00FD473E">
        <w:rPr>
          <w:rFonts w:ascii="Arial" w:hAnsi="Arial" w:cs="Arial"/>
          <w:spacing w:val="2"/>
          <w:lang w:val="sr-Cyrl-CS"/>
        </w:rPr>
        <w:t xml:space="preserve"> </w:t>
      </w:r>
      <w:r w:rsidRPr="00FD473E">
        <w:rPr>
          <w:rFonts w:ascii="Arial" w:hAnsi="Arial" w:cs="Arial"/>
          <w:spacing w:val="1"/>
          <w:w w:val="102"/>
          <w:lang w:val="sr-Cyrl-CS"/>
        </w:rPr>
        <w:t>о</w:t>
      </w:r>
      <w:r w:rsidRPr="00FD473E">
        <w:rPr>
          <w:rFonts w:ascii="Arial" w:hAnsi="Arial" w:cs="Arial"/>
          <w:spacing w:val="-1"/>
          <w:w w:val="102"/>
          <w:lang w:val="sr-Cyrl-CS"/>
        </w:rPr>
        <w:t>с</w:t>
      </w:r>
      <w:r w:rsidRPr="00FD473E">
        <w:rPr>
          <w:rFonts w:ascii="Arial" w:hAnsi="Arial" w:cs="Arial"/>
          <w:w w:val="102"/>
          <w:lang w:val="sr-Cyrl-CS"/>
        </w:rPr>
        <w:t>об</w:t>
      </w:r>
      <w:r w:rsidRPr="00FD473E">
        <w:rPr>
          <w:rFonts w:ascii="Arial" w:hAnsi="Arial" w:cs="Arial"/>
          <w:spacing w:val="1"/>
          <w:w w:val="102"/>
          <w:lang w:val="sr-Cyrl-CS"/>
        </w:rPr>
        <w:t>и</w:t>
      </w:r>
      <w:r w:rsidRPr="00FD473E">
        <w:rPr>
          <w:rFonts w:ascii="Arial" w:hAnsi="Arial" w:cs="Arial"/>
          <w:spacing w:val="-1"/>
          <w:w w:val="102"/>
          <w:lang w:val="sr-Cyrl-CS"/>
        </w:rPr>
        <w:t>н</w:t>
      </w:r>
      <w:r w:rsidRPr="00FD473E">
        <w:rPr>
          <w:rFonts w:ascii="Arial" w:hAnsi="Arial" w:cs="Arial"/>
          <w:w w:val="102"/>
          <w:lang w:val="sr-Cyrl-CS"/>
        </w:rPr>
        <w:t>е</w:t>
      </w:r>
      <w:r w:rsidRPr="00FD473E">
        <w:rPr>
          <w:rFonts w:ascii="Arial" w:hAnsi="Arial" w:cs="Arial"/>
          <w:spacing w:val="2"/>
          <w:lang w:val="sr-Cyrl-CS"/>
        </w:rPr>
        <w:t xml:space="preserve"> </w:t>
      </w:r>
      <w:r w:rsidRPr="00FD473E">
        <w:rPr>
          <w:rFonts w:ascii="Arial" w:hAnsi="Arial" w:cs="Arial"/>
          <w:w w:val="102"/>
          <w:lang w:val="sr-Cyrl-CS"/>
        </w:rPr>
        <w:t>материјала</w:t>
      </w:r>
      <w:r w:rsidRPr="00FD473E">
        <w:rPr>
          <w:rFonts w:ascii="Arial" w:hAnsi="Arial" w:cs="Arial"/>
          <w:lang w:val="sr-Cyrl-CS"/>
        </w:rPr>
        <w:t xml:space="preserve"> </w:t>
      </w:r>
      <w:r w:rsidRPr="00FD473E">
        <w:rPr>
          <w:rFonts w:ascii="Arial" w:hAnsi="Arial" w:cs="Arial"/>
          <w:spacing w:val="1"/>
          <w:w w:val="102"/>
          <w:lang w:val="sr-Cyrl-CS"/>
        </w:rPr>
        <w:t>с</w:t>
      </w:r>
      <w:r w:rsidRPr="00FD473E">
        <w:rPr>
          <w:rFonts w:ascii="Arial" w:hAnsi="Arial" w:cs="Arial"/>
          <w:w w:val="102"/>
          <w:lang w:val="sr-Cyrl-CS"/>
        </w:rPr>
        <w:t>а</w:t>
      </w:r>
      <w:r w:rsidRPr="00FD473E">
        <w:rPr>
          <w:rFonts w:ascii="Arial" w:hAnsi="Arial" w:cs="Arial"/>
          <w:spacing w:val="1"/>
          <w:lang w:val="sr-Cyrl-CS"/>
        </w:rPr>
        <w:t xml:space="preserve"> </w:t>
      </w:r>
      <w:r w:rsidRPr="00FD473E">
        <w:rPr>
          <w:rFonts w:ascii="Arial" w:hAnsi="Arial" w:cs="Arial"/>
          <w:spacing w:val="-1"/>
          <w:w w:val="102"/>
          <w:lang w:val="sr-Cyrl-CS"/>
        </w:rPr>
        <w:t>кој</w:t>
      </w:r>
      <w:r w:rsidRPr="00FD473E">
        <w:rPr>
          <w:rFonts w:ascii="Arial" w:hAnsi="Arial" w:cs="Arial"/>
          <w:spacing w:val="2"/>
          <w:w w:val="102"/>
          <w:lang w:val="sr-Cyrl-CS"/>
        </w:rPr>
        <w:t>и</w:t>
      </w:r>
      <w:r w:rsidRPr="00FD473E">
        <w:rPr>
          <w:rFonts w:ascii="Arial" w:hAnsi="Arial" w:cs="Arial"/>
          <w:spacing w:val="-1"/>
          <w:w w:val="102"/>
          <w:lang w:val="sr-Cyrl-CS"/>
        </w:rPr>
        <w:t>м</w:t>
      </w:r>
      <w:r w:rsidRPr="00FD473E">
        <w:rPr>
          <w:rFonts w:ascii="Arial" w:hAnsi="Arial" w:cs="Arial"/>
          <w:w w:val="102"/>
          <w:lang w:val="sr-Cyrl-CS"/>
        </w:rPr>
        <w:t>а</w:t>
      </w:r>
      <w:r w:rsidRPr="00FD473E">
        <w:rPr>
          <w:rFonts w:ascii="Arial" w:hAnsi="Arial" w:cs="Arial"/>
          <w:spacing w:val="2"/>
          <w:lang w:val="sr-Cyrl-CS"/>
        </w:rPr>
        <w:t xml:space="preserve"> </w:t>
      </w:r>
      <w:r w:rsidRPr="00FD473E">
        <w:rPr>
          <w:rFonts w:ascii="Arial" w:hAnsi="Arial" w:cs="Arial"/>
          <w:spacing w:val="1"/>
          <w:w w:val="102"/>
          <w:lang w:val="sr-Cyrl-CS"/>
        </w:rPr>
        <w:t>с</w:t>
      </w:r>
      <w:r w:rsidRPr="00FD473E">
        <w:rPr>
          <w:rFonts w:ascii="Arial" w:hAnsi="Arial" w:cs="Arial"/>
          <w:w w:val="102"/>
          <w:lang w:val="sr-Cyrl-CS"/>
        </w:rPr>
        <w:t>е</w:t>
      </w:r>
      <w:r w:rsidRPr="00FD473E">
        <w:rPr>
          <w:rFonts w:ascii="Arial" w:hAnsi="Arial" w:cs="Arial"/>
          <w:spacing w:val="1"/>
          <w:lang w:val="sr-Cyrl-CS"/>
        </w:rPr>
        <w:t xml:space="preserve"> </w:t>
      </w:r>
      <w:r w:rsidRPr="00FD473E">
        <w:rPr>
          <w:rFonts w:ascii="Arial" w:hAnsi="Arial" w:cs="Arial"/>
          <w:w w:val="102"/>
          <w:lang w:val="sr-Cyrl-CS"/>
        </w:rPr>
        <w:t>ман</w:t>
      </w:r>
      <w:r w:rsidRPr="00FD473E">
        <w:rPr>
          <w:rFonts w:ascii="Arial" w:hAnsi="Arial" w:cs="Arial"/>
          <w:spacing w:val="-1"/>
          <w:w w:val="102"/>
          <w:lang w:val="sr-Cyrl-CS"/>
        </w:rPr>
        <w:t>и</w:t>
      </w:r>
      <w:r w:rsidRPr="00FD473E">
        <w:rPr>
          <w:rFonts w:ascii="Arial" w:hAnsi="Arial" w:cs="Arial"/>
          <w:w w:val="102"/>
          <w:lang w:val="sr-Cyrl-CS"/>
        </w:rPr>
        <w:t>п</w:t>
      </w:r>
      <w:r w:rsidRPr="00FD473E">
        <w:rPr>
          <w:rFonts w:ascii="Arial" w:hAnsi="Arial" w:cs="Arial"/>
          <w:spacing w:val="2"/>
          <w:w w:val="102"/>
          <w:lang w:val="sr-Cyrl-CS"/>
        </w:rPr>
        <w:t>у</w:t>
      </w:r>
      <w:r w:rsidRPr="00FD473E">
        <w:rPr>
          <w:rFonts w:ascii="Arial" w:hAnsi="Arial" w:cs="Arial"/>
          <w:spacing w:val="-1"/>
          <w:w w:val="102"/>
          <w:lang w:val="sr-Cyrl-CS"/>
        </w:rPr>
        <w:t>л</w:t>
      </w:r>
      <w:r w:rsidRPr="00FD473E">
        <w:rPr>
          <w:rFonts w:ascii="Arial" w:hAnsi="Arial" w:cs="Arial"/>
          <w:w w:val="102"/>
          <w:lang w:val="sr-Cyrl-CS"/>
        </w:rPr>
        <w:t>ише</w:t>
      </w:r>
      <w:r w:rsidRPr="00FD473E">
        <w:rPr>
          <w:rFonts w:ascii="Arial" w:hAnsi="Arial" w:cs="Arial"/>
          <w:lang w:val="sr-Cyrl-CS"/>
        </w:rPr>
        <w:t xml:space="preserve"> </w:t>
      </w:r>
      <w:r w:rsidRPr="00FD473E">
        <w:rPr>
          <w:rFonts w:ascii="Arial" w:hAnsi="Arial" w:cs="Arial"/>
          <w:w w:val="102"/>
          <w:lang w:val="sr-Cyrl-CS"/>
        </w:rPr>
        <w:t>у</w:t>
      </w:r>
      <w:r w:rsidRPr="00FD473E">
        <w:rPr>
          <w:rFonts w:ascii="Arial" w:hAnsi="Arial" w:cs="Arial"/>
          <w:spacing w:val="3"/>
          <w:lang w:val="sr-Cyrl-CS"/>
        </w:rPr>
        <w:t xml:space="preserve"> </w:t>
      </w:r>
      <w:r w:rsidRPr="00FD473E">
        <w:rPr>
          <w:rFonts w:ascii="Arial" w:hAnsi="Arial" w:cs="Arial"/>
          <w:w w:val="102"/>
          <w:lang w:val="sr-Cyrl-CS"/>
        </w:rPr>
        <w:t>об</w:t>
      </w:r>
      <w:r w:rsidRPr="00FD473E">
        <w:rPr>
          <w:rFonts w:ascii="Arial" w:hAnsi="Arial" w:cs="Arial"/>
          <w:spacing w:val="-2"/>
          <w:w w:val="102"/>
          <w:lang w:val="sr-Cyrl-CS"/>
        </w:rPr>
        <w:t>ј</w:t>
      </w:r>
      <w:r w:rsidRPr="00FD473E">
        <w:rPr>
          <w:rFonts w:ascii="Arial" w:hAnsi="Arial" w:cs="Arial"/>
          <w:spacing w:val="-1"/>
          <w:w w:val="102"/>
          <w:lang w:val="sr-Cyrl-CS"/>
        </w:rPr>
        <w:t>е</w:t>
      </w:r>
      <w:r w:rsidRPr="00FD473E">
        <w:rPr>
          <w:rFonts w:ascii="Arial" w:hAnsi="Arial" w:cs="Arial"/>
          <w:w w:val="102"/>
          <w:lang w:val="sr-Cyrl-CS"/>
        </w:rPr>
        <w:t>к</w:t>
      </w:r>
      <w:r w:rsidRPr="00FD473E">
        <w:rPr>
          <w:rFonts w:ascii="Arial" w:hAnsi="Arial" w:cs="Arial"/>
          <w:spacing w:val="-1"/>
          <w:w w:val="102"/>
          <w:lang w:val="sr-Cyrl-CS"/>
        </w:rPr>
        <w:t>т</w:t>
      </w:r>
      <w:r w:rsidRPr="00FD473E">
        <w:rPr>
          <w:rFonts w:ascii="Arial" w:hAnsi="Arial" w:cs="Arial"/>
          <w:spacing w:val="2"/>
          <w:w w:val="102"/>
          <w:lang w:val="sr-Cyrl-CS"/>
        </w:rPr>
        <w:t>у</w:t>
      </w:r>
      <w:r w:rsidRPr="00FD473E">
        <w:rPr>
          <w:rFonts w:ascii="Arial" w:hAnsi="Arial" w:cs="Arial"/>
          <w:w w:val="102"/>
          <w:lang w:val="sr-Cyrl-CS"/>
        </w:rPr>
        <w:t>,</w:t>
      </w:r>
      <w:r w:rsidRPr="00FD473E">
        <w:rPr>
          <w:rFonts w:ascii="Arial" w:hAnsi="Arial" w:cs="Arial"/>
          <w:spacing w:val="2"/>
          <w:lang w:val="sr-Cyrl-CS"/>
        </w:rPr>
        <w:t xml:space="preserve"> </w:t>
      </w:r>
      <w:r w:rsidRPr="00FD473E">
        <w:rPr>
          <w:rFonts w:ascii="Arial" w:hAnsi="Arial" w:cs="Arial"/>
          <w:spacing w:val="-1"/>
          <w:w w:val="102"/>
          <w:lang w:val="sr-Cyrl-CS"/>
        </w:rPr>
        <w:t>т</w:t>
      </w:r>
      <w:r w:rsidRPr="00FD473E">
        <w:rPr>
          <w:rFonts w:ascii="Arial" w:hAnsi="Arial" w:cs="Arial"/>
          <w:w w:val="102"/>
          <w:lang w:val="sr-Cyrl-CS"/>
        </w:rPr>
        <w:t>е</w:t>
      </w:r>
      <w:r w:rsidRPr="00FD473E">
        <w:rPr>
          <w:rFonts w:ascii="Arial" w:hAnsi="Arial" w:cs="Arial"/>
          <w:spacing w:val="1"/>
          <w:lang w:val="sr-Cyrl-CS"/>
        </w:rPr>
        <w:t xml:space="preserve"> </w:t>
      </w:r>
      <w:r w:rsidRPr="00FD473E">
        <w:rPr>
          <w:rFonts w:ascii="Arial" w:hAnsi="Arial" w:cs="Arial"/>
          <w:w w:val="102"/>
          <w:lang w:val="sr-Cyrl-CS"/>
        </w:rPr>
        <w:t>мог</w:t>
      </w:r>
      <w:r w:rsidRPr="00FD473E">
        <w:rPr>
          <w:rFonts w:ascii="Arial" w:hAnsi="Arial" w:cs="Arial"/>
          <w:spacing w:val="1"/>
          <w:w w:val="102"/>
          <w:lang w:val="sr-Cyrl-CS"/>
        </w:rPr>
        <w:t>у</w:t>
      </w:r>
      <w:r w:rsidRPr="00FD473E">
        <w:rPr>
          <w:rFonts w:ascii="Arial" w:hAnsi="Arial" w:cs="Arial"/>
          <w:w w:val="102"/>
          <w:lang w:val="sr-Cyrl-CS"/>
        </w:rPr>
        <w:t>ћности</w:t>
      </w:r>
      <w:r w:rsidRPr="00FD473E">
        <w:rPr>
          <w:rFonts w:ascii="Arial" w:hAnsi="Arial" w:cs="Arial"/>
          <w:spacing w:val="1"/>
          <w:lang w:val="sr-Cyrl-CS"/>
        </w:rPr>
        <w:t xml:space="preserve"> </w:t>
      </w:r>
      <w:r w:rsidRPr="00FD473E">
        <w:rPr>
          <w:rFonts w:ascii="Arial" w:hAnsi="Arial" w:cs="Arial"/>
          <w:w w:val="102"/>
          <w:lang w:val="sr-Cyrl-CS"/>
        </w:rPr>
        <w:t>инцид</w:t>
      </w:r>
      <w:r w:rsidRPr="00FD473E">
        <w:rPr>
          <w:rFonts w:ascii="Arial" w:hAnsi="Arial" w:cs="Arial"/>
          <w:spacing w:val="-2"/>
          <w:w w:val="102"/>
          <w:lang w:val="sr-Cyrl-CS"/>
        </w:rPr>
        <w:t>е</w:t>
      </w:r>
      <w:r w:rsidRPr="00FD473E">
        <w:rPr>
          <w:rFonts w:ascii="Arial" w:hAnsi="Arial" w:cs="Arial"/>
          <w:w w:val="102"/>
          <w:lang w:val="sr-Cyrl-CS"/>
        </w:rPr>
        <w:t>нтн</w:t>
      </w:r>
      <w:r w:rsidRPr="00FD473E">
        <w:rPr>
          <w:rFonts w:ascii="Arial" w:hAnsi="Arial" w:cs="Arial"/>
          <w:spacing w:val="-1"/>
          <w:w w:val="102"/>
          <w:lang w:val="sr-Cyrl-CS"/>
        </w:rPr>
        <w:t>и</w:t>
      </w:r>
      <w:r w:rsidRPr="00FD473E">
        <w:rPr>
          <w:rFonts w:ascii="Arial" w:hAnsi="Arial" w:cs="Arial"/>
          <w:w w:val="102"/>
          <w:lang w:val="sr-Cyrl-CS"/>
        </w:rPr>
        <w:t>х</w:t>
      </w:r>
      <w:r w:rsidRPr="00FD473E">
        <w:rPr>
          <w:rFonts w:ascii="Arial" w:hAnsi="Arial" w:cs="Arial"/>
          <w:spacing w:val="4"/>
          <w:lang w:val="sr-Cyrl-CS"/>
        </w:rPr>
        <w:t xml:space="preserve"> </w:t>
      </w:r>
      <w:r w:rsidRPr="00FD473E">
        <w:rPr>
          <w:rFonts w:ascii="Arial" w:hAnsi="Arial" w:cs="Arial"/>
          <w:spacing w:val="-2"/>
          <w:w w:val="102"/>
          <w:lang w:val="sr-Cyrl-CS"/>
        </w:rPr>
        <w:t>с</w:t>
      </w:r>
      <w:r w:rsidRPr="00FD473E">
        <w:rPr>
          <w:rFonts w:ascii="Arial" w:hAnsi="Arial" w:cs="Arial"/>
          <w:w w:val="102"/>
          <w:lang w:val="sr-Cyrl-CS"/>
        </w:rPr>
        <w:t>ит</w:t>
      </w:r>
      <w:r w:rsidRPr="00FD473E">
        <w:rPr>
          <w:rFonts w:ascii="Arial" w:hAnsi="Arial" w:cs="Arial"/>
          <w:spacing w:val="2"/>
          <w:w w:val="102"/>
          <w:lang w:val="sr-Cyrl-CS"/>
        </w:rPr>
        <w:t>у</w:t>
      </w:r>
      <w:r w:rsidRPr="00FD473E">
        <w:rPr>
          <w:rFonts w:ascii="Arial" w:hAnsi="Arial" w:cs="Arial"/>
          <w:spacing w:val="-1"/>
          <w:w w:val="102"/>
          <w:lang w:val="sr-Cyrl-CS"/>
        </w:rPr>
        <w:t>ац</w:t>
      </w:r>
      <w:r w:rsidRPr="00FD473E">
        <w:rPr>
          <w:rFonts w:ascii="Arial" w:hAnsi="Arial" w:cs="Arial"/>
          <w:w w:val="102"/>
          <w:lang w:val="sr-Cyrl-CS"/>
        </w:rPr>
        <w:t>и</w:t>
      </w:r>
      <w:r w:rsidRPr="00FD473E">
        <w:rPr>
          <w:rFonts w:ascii="Arial" w:hAnsi="Arial" w:cs="Arial"/>
          <w:w w:val="103"/>
          <w:lang w:val="sr-Cyrl-CS"/>
        </w:rPr>
        <w:t>ј</w:t>
      </w:r>
      <w:r w:rsidRPr="00FD473E">
        <w:rPr>
          <w:rFonts w:ascii="Arial" w:hAnsi="Arial" w:cs="Arial"/>
          <w:spacing w:val="-2"/>
          <w:w w:val="102"/>
          <w:lang w:val="sr-Cyrl-CS"/>
        </w:rPr>
        <w:t>а</w:t>
      </w:r>
      <w:r w:rsidRPr="00FD473E">
        <w:rPr>
          <w:rFonts w:ascii="Arial" w:hAnsi="Arial" w:cs="Arial"/>
          <w:w w:val="102"/>
          <w:lang w:val="sr-Cyrl-CS"/>
        </w:rPr>
        <w:t>, потребно је</w:t>
      </w:r>
      <w:r w:rsidRPr="00FD473E">
        <w:rPr>
          <w:rFonts w:ascii="Arial" w:hAnsi="Arial" w:cs="Arial"/>
          <w:spacing w:val="4"/>
          <w:lang w:val="sr-Cyrl-CS"/>
        </w:rPr>
        <w:t xml:space="preserve"> </w:t>
      </w:r>
      <w:r w:rsidRPr="00FD473E">
        <w:rPr>
          <w:rFonts w:ascii="Arial" w:hAnsi="Arial" w:cs="Arial"/>
          <w:w w:val="102"/>
          <w:lang w:val="sr-Cyrl-CS"/>
        </w:rPr>
        <w:t>пред</w:t>
      </w:r>
      <w:r w:rsidRPr="00FD473E">
        <w:rPr>
          <w:rFonts w:ascii="Arial" w:hAnsi="Arial" w:cs="Arial"/>
          <w:spacing w:val="1"/>
          <w:w w:val="102"/>
          <w:lang w:val="sr-Cyrl-CS"/>
        </w:rPr>
        <w:t>в</w:t>
      </w:r>
      <w:r w:rsidRPr="00FD473E">
        <w:rPr>
          <w:rFonts w:ascii="Arial" w:hAnsi="Arial" w:cs="Arial"/>
          <w:spacing w:val="-1"/>
          <w:w w:val="102"/>
          <w:lang w:val="sr-Cyrl-CS"/>
        </w:rPr>
        <w:t>и</w:t>
      </w:r>
      <w:r w:rsidRPr="00FD473E">
        <w:rPr>
          <w:rFonts w:ascii="Arial" w:hAnsi="Arial" w:cs="Arial"/>
          <w:w w:val="102"/>
          <w:lang w:val="sr-Cyrl-CS"/>
        </w:rPr>
        <w:t>дјети</w:t>
      </w:r>
      <w:r w:rsidRPr="00FD473E">
        <w:rPr>
          <w:rFonts w:ascii="Arial" w:hAnsi="Arial" w:cs="Arial"/>
          <w:lang w:val="sr-Cyrl-CS"/>
        </w:rPr>
        <w:t xml:space="preserve"> </w:t>
      </w:r>
      <w:r w:rsidRPr="00FD473E">
        <w:rPr>
          <w:rFonts w:ascii="Arial" w:hAnsi="Arial" w:cs="Arial"/>
          <w:w w:val="102"/>
          <w:lang w:val="sr-Cyrl-CS"/>
        </w:rPr>
        <w:t>м</w:t>
      </w:r>
      <w:r w:rsidRPr="00FD473E">
        <w:rPr>
          <w:rFonts w:ascii="Arial" w:hAnsi="Arial" w:cs="Arial"/>
          <w:spacing w:val="-2"/>
          <w:w w:val="102"/>
          <w:lang w:val="sr-Cyrl-CS"/>
        </w:rPr>
        <w:t>а</w:t>
      </w:r>
      <w:r w:rsidRPr="00FD473E">
        <w:rPr>
          <w:rFonts w:ascii="Arial" w:hAnsi="Arial" w:cs="Arial"/>
          <w:spacing w:val="2"/>
          <w:w w:val="102"/>
          <w:lang w:val="sr-Cyrl-CS"/>
        </w:rPr>
        <w:t>к</w:t>
      </w:r>
      <w:r w:rsidRPr="00FD473E">
        <w:rPr>
          <w:rFonts w:ascii="Arial" w:hAnsi="Arial" w:cs="Arial"/>
          <w:spacing w:val="-2"/>
          <w:w w:val="102"/>
          <w:lang w:val="sr-Cyrl-CS"/>
        </w:rPr>
        <w:t>с</w:t>
      </w:r>
      <w:r w:rsidRPr="00FD473E">
        <w:rPr>
          <w:rFonts w:ascii="Arial" w:hAnsi="Arial" w:cs="Arial"/>
          <w:spacing w:val="2"/>
          <w:w w:val="102"/>
          <w:lang w:val="sr-Cyrl-CS"/>
        </w:rPr>
        <w:t>и</w:t>
      </w:r>
      <w:r w:rsidRPr="00FD473E">
        <w:rPr>
          <w:rFonts w:ascii="Arial" w:hAnsi="Arial" w:cs="Arial"/>
          <w:spacing w:val="1"/>
          <w:w w:val="102"/>
          <w:lang w:val="sr-Cyrl-CS"/>
        </w:rPr>
        <w:t>м</w:t>
      </w:r>
      <w:r w:rsidRPr="00FD473E">
        <w:rPr>
          <w:rFonts w:ascii="Arial" w:hAnsi="Arial" w:cs="Arial"/>
          <w:spacing w:val="-2"/>
          <w:w w:val="102"/>
          <w:lang w:val="sr-Cyrl-CS"/>
        </w:rPr>
        <w:t>а</w:t>
      </w:r>
      <w:r w:rsidRPr="00FD473E">
        <w:rPr>
          <w:rFonts w:ascii="Arial" w:hAnsi="Arial" w:cs="Arial"/>
          <w:w w:val="102"/>
          <w:lang w:val="sr-Cyrl-CS"/>
        </w:rPr>
        <w:t>лно</w:t>
      </w:r>
      <w:r w:rsidRPr="00FD473E">
        <w:rPr>
          <w:rFonts w:ascii="Arial" w:hAnsi="Arial" w:cs="Arial"/>
          <w:spacing w:val="1"/>
          <w:lang w:val="sr-Cyrl-CS"/>
        </w:rPr>
        <w:t xml:space="preserve"> </w:t>
      </w:r>
      <w:r w:rsidRPr="00FD473E">
        <w:rPr>
          <w:rFonts w:ascii="Arial" w:hAnsi="Arial" w:cs="Arial"/>
          <w:w w:val="102"/>
          <w:lang w:val="sr-Cyrl-CS"/>
        </w:rPr>
        <w:t>мог</w:t>
      </w:r>
      <w:r w:rsidRPr="00FD473E">
        <w:rPr>
          <w:rFonts w:ascii="Arial" w:hAnsi="Arial" w:cs="Arial"/>
          <w:spacing w:val="2"/>
          <w:w w:val="102"/>
          <w:lang w:val="sr-Cyrl-CS"/>
        </w:rPr>
        <w:t>у</w:t>
      </w:r>
      <w:r w:rsidRPr="00FD473E">
        <w:rPr>
          <w:rFonts w:ascii="Arial" w:hAnsi="Arial" w:cs="Arial"/>
          <w:w w:val="102"/>
          <w:lang w:val="sr-Cyrl-CS"/>
        </w:rPr>
        <w:t>ће</w:t>
      </w:r>
      <w:r w:rsidRPr="00FD473E">
        <w:rPr>
          <w:rFonts w:ascii="Arial" w:hAnsi="Arial" w:cs="Arial"/>
          <w:spacing w:val="1"/>
          <w:lang w:val="sr-Cyrl-CS"/>
        </w:rPr>
        <w:t xml:space="preserve"> </w:t>
      </w:r>
      <w:r w:rsidRPr="00FD473E">
        <w:rPr>
          <w:rFonts w:ascii="Arial" w:hAnsi="Arial" w:cs="Arial"/>
          <w:spacing w:val="-1"/>
          <w:w w:val="102"/>
          <w:lang w:val="sr-Cyrl-CS"/>
        </w:rPr>
        <w:t>мје</w:t>
      </w:r>
      <w:r w:rsidRPr="00FD473E">
        <w:rPr>
          <w:rFonts w:ascii="Arial" w:hAnsi="Arial" w:cs="Arial"/>
          <w:spacing w:val="1"/>
          <w:w w:val="102"/>
          <w:lang w:val="sr-Cyrl-CS"/>
        </w:rPr>
        <w:t>р</w:t>
      </w:r>
      <w:r w:rsidRPr="00FD473E">
        <w:rPr>
          <w:rFonts w:ascii="Arial" w:hAnsi="Arial" w:cs="Arial"/>
          <w:w w:val="102"/>
          <w:lang w:val="sr-Cyrl-CS"/>
        </w:rPr>
        <w:t>е</w:t>
      </w:r>
      <w:r w:rsidRPr="00FD473E">
        <w:rPr>
          <w:rFonts w:ascii="Arial" w:hAnsi="Arial" w:cs="Arial"/>
          <w:spacing w:val="1"/>
          <w:lang w:val="sr-Cyrl-CS"/>
        </w:rPr>
        <w:t xml:space="preserve"> </w:t>
      </w:r>
      <w:r w:rsidRPr="00FD473E">
        <w:rPr>
          <w:rFonts w:ascii="Arial" w:hAnsi="Arial" w:cs="Arial"/>
          <w:spacing w:val="-1"/>
          <w:w w:val="102"/>
          <w:lang w:val="sr-Cyrl-CS"/>
        </w:rPr>
        <w:t>за</w:t>
      </w:r>
      <w:r w:rsidRPr="00FD473E">
        <w:rPr>
          <w:rFonts w:ascii="Arial" w:hAnsi="Arial" w:cs="Arial"/>
          <w:spacing w:val="1"/>
          <w:w w:val="102"/>
          <w:lang w:val="sr-Cyrl-CS"/>
        </w:rPr>
        <w:t>ш</w:t>
      </w:r>
      <w:r w:rsidRPr="00FD473E">
        <w:rPr>
          <w:rFonts w:ascii="Arial" w:hAnsi="Arial" w:cs="Arial"/>
          <w:w w:val="102"/>
          <w:lang w:val="sr-Cyrl-CS"/>
        </w:rPr>
        <w:t>т</w:t>
      </w:r>
      <w:r w:rsidRPr="00FD473E">
        <w:rPr>
          <w:rFonts w:ascii="Arial" w:hAnsi="Arial" w:cs="Arial"/>
          <w:spacing w:val="-1"/>
          <w:w w:val="102"/>
          <w:lang w:val="sr-Cyrl-CS"/>
        </w:rPr>
        <w:t>и</w:t>
      </w:r>
      <w:r w:rsidRPr="00FD473E">
        <w:rPr>
          <w:rFonts w:ascii="Arial" w:hAnsi="Arial" w:cs="Arial"/>
          <w:spacing w:val="1"/>
          <w:w w:val="102"/>
          <w:lang w:val="sr-Cyrl-CS"/>
        </w:rPr>
        <w:t>т</w:t>
      </w:r>
      <w:r w:rsidRPr="00FD473E">
        <w:rPr>
          <w:rFonts w:ascii="Arial" w:hAnsi="Arial" w:cs="Arial"/>
          <w:w w:val="102"/>
          <w:lang w:val="sr-Cyrl-CS"/>
        </w:rPr>
        <w:t>е</w:t>
      </w:r>
      <w:r w:rsidRPr="00FD473E">
        <w:rPr>
          <w:rFonts w:ascii="Arial" w:hAnsi="Arial" w:cs="Arial"/>
          <w:spacing w:val="2"/>
          <w:lang w:val="sr-Cyrl-CS"/>
        </w:rPr>
        <w:t xml:space="preserve"> </w:t>
      </w:r>
      <w:r w:rsidRPr="00FD473E">
        <w:rPr>
          <w:rFonts w:ascii="Arial" w:hAnsi="Arial" w:cs="Arial"/>
          <w:w w:val="102"/>
          <w:lang w:val="sr-Cyrl-CS"/>
        </w:rPr>
        <w:t>пр</w:t>
      </w:r>
      <w:r w:rsidRPr="00FD473E">
        <w:rPr>
          <w:rFonts w:ascii="Arial" w:hAnsi="Arial" w:cs="Arial"/>
          <w:spacing w:val="-1"/>
          <w:w w:val="102"/>
          <w:lang w:val="sr-Cyrl-CS"/>
        </w:rPr>
        <w:t>и</w:t>
      </w:r>
      <w:r w:rsidRPr="00FD473E">
        <w:rPr>
          <w:rFonts w:ascii="Arial" w:hAnsi="Arial" w:cs="Arial"/>
          <w:w w:val="102"/>
          <w:lang w:val="sr-Cyrl-CS"/>
        </w:rPr>
        <w:t>родне</w:t>
      </w:r>
      <w:r w:rsidRPr="00FD473E">
        <w:rPr>
          <w:rFonts w:ascii="Arial" w:hAnsi="Arial" w:cs="Arial"/>
          <w:spacing w:val="1"/>
          <w:lang w:val="sr-Cyrl-CS"/>
        </w:rPr>
        <w:t xml:space="preserve"> </w:t>
      </w:r>
      <w:r w:rsidRPr="00FD473E">
        <w:rPr>
          <w:rFonts w:ascii="Arial" w:hAnsi="Arial" w:cs="Arial"/>
          <w:w w:val="102"/>
          <w:lang w:val="sr-Cyrl-CS"/>
        </w:rPr>
        <w:t>ср</w:t>
      </w:r>
      <w:r w:rsidRPr="00FD473E">
        <w:rPr>
          <w:rFonts w:ascii="Arial" w:hAnsi="Arial" w:cs="Arial"/>
          <w:spacing w:val="-1"/>
          <w:w w:val="102"/>
          <w:lang w:val="sr-Cyrl-CS"/>
        </w:rPr>
        <w:t>е</w:t>
      </w:r>
      <w:r w:rsidRPr="00FD473E">
        <w:rPr>
          <w:rFonts w:ascii="Arial" w:hAnsi="Arial" w:cs="Arial"/>
          <w:w w:val="102"/>
          <w:lang w:val="sr-Cyrl-CS"/>
        </w:rPr>
        <w:t>д</w:t>
      </w:r>
      <w:r w:rsidRPr="00FD473E">
        <w:rPr>
          <w:rFonts w:ascii="Arial" w:hAnsi="Arial" w:cs="Arial"/>
          <w:spacing w:val="-1"/>
          <w:w w:val="102"/>
          <w:lang w:val="sr-Cyrl-CS"/>
        </w:rPr>
        <w:t>и</w:t>
      </w:r>
      <w:r w:rsidRPr="00FD473E">
        <w:rPr>
          <w:rFonts w:ascii="Arial" w:hAnsi="Arial" w:cs="Arial"/>
          <w:w w:val="102"/>
          <w:lang w:val="sr-Cyrl-CS"/>
        </w:rPr>
        <w:t>не</w:t>
      </w:r>
      <w:r w:rsidRPr="00FD473E">
        <w:rPr>
          <w:rFonts w:ascii="Arial" w:hAnsi="Arial" w:cs="Arial"/>
          <w:spacing w:val="1"/>
          <w:lang w:val="sr-Cyrl-CS"/>
        </w:rPr>
        <w:t xml:space="preserve"> </w:t>
      </w:r>
      <w:r w:rsidRPr="00FD473E">
        <w:rPr>
          <w:rFonts w:ascii="Arial" w:hAnsi="Arial" w:cs="Arial"/>
          <w:w w:val="102"/>
          <w:lang w:val="sr-Cyrl-CS"/>
        </w:rPr>
        <w:t>у</w:t>
      </w:r>
      <w:r w:rsidRPr="00FD473E">
        <w:rPr>
          <w:rFonts w:ascii="Arial" w:hAnsi="Arial" w:cs="Arial"/>
          <w:spacing w:val="4"/>
          <w:lang w:val="sr-Cyrl-CS"/>
        </w:rPr>
        <w:t xml:space="preserve"> </w:t>
      </w:r>
      <w:r w:rsidRPr="00FD473E">
        <w:rPr>
          <w:rFonts w:ascii="Arial" w:hAnsi="Arial" w:cs="Arial"/>
          <w:w w:val="102"/>
          <w:lang w:val="sr-Cyrl-CS"/>
        </w:rPr>
        <w:t>непос</w:t>
      </w:r>
      <w:r w:rsidRPr="00FD473E">
        <w:rPr>
          <w:rFonts w:ascii="Arial" w:hAnsi="Arial" w:cs="Arial"/>
          <w:spacing w:val="1"/>
          <w:w w:val="102"/>
          <w:lang w:val="sr-Cyrl-CS"/>
        </w:rPr>
        <w:t>р</w:t>
      </w:r>
      <w:r w:rsidRPr="00FD473E">
        <w:rPr>
          <w:rFonts w:ascii="Arial" w:hAnsi="Arial" w:cs="Arial"/>
          <w:w w:val="102"/>
          <w:lang w:val="sr-Cyrl-CS"/>
        </w:rPr>
        <w:t>едној</w:t>
      </w:r>
      <w:r w:rsidRPr="00FD473E">
        <w:rPr>
          <w:rFonts w:ascii="Arial" w:hAnsi="Arial" w:cs="Arial"/>
          <w:spacing w:val="1"/>
          <w:lang w:val="sr-Cyrl-CS"/>
        </w:rPr>
        <w:t xml:space="preserve"> </w:t>
      </w:r>
      <w:r w:rsidRPr="00FD473E">
        <w:rPr>
          <w:rFonts w:ascii="Arial" w:hAnsi="Arial" w:cs="Arial"/>
          <w:w w:val="102"/>
          <w:lang w:val="sr-Cyrl-CS"/>
        </w:rPr>
        <w:t>околини.</w:t>
      </w:r>
      <w:r w:rsidRPr="00FD473E">
        <w:rPr>
          <w:rFonts w:ascii="Arial" w:hAnsi="Arial" w:cs="Arial"/>
          <w:lang w:val="sr-Cyrl-CS"/>
        </w:rPr>
        <w:t xml:space="preserve"> Инвеститор је дужан да током рада и престанка рада наведеног постројења, а у складу са Доказима, примијени мјере ублажавања негативних утицаја на животну средину и мониторинг емисија, а посебно мјере које слиједе.</w:t>
      </w:r>
    </w:p>
    <w:p w14:paraId="28525FAE" w14:textId="77777777" w:rsidR="00B4618E" w:rsidRDefault="00B4618E" w:rsidP="00B4618E">
      <w:pPr>
        <w:widowControl w:val="0"/>
        <w:autoSpaceDE w:val="0"/>
        <w:autoSpaceDN w:val="0"/>
        <w:adjustRightInd w:val="0"/>
        <w:ind w:right="-39"/>
        <w:jc w:val="both"/>
        <w:rPr>
          <w:rFonts w:ascii="Arial" w:hAnsi="Arial" w:cs="Arial"/>
          <w:lang w:val="sr-Cyrl-CS"/>
        </w:rPr>
      </w:pPr>
    </w:p>
    <w:p w14:paraId="0CB2B6EB" w14:textId="5B3C43C0" w:rsidR="00427CDF" w:rsidRPr="00B4618E" w:rsidRDefault="00427CDF" w:rsidP="00B4618E">
      <w:pPr>
        <w:widowControl w:val="0"/>
        <w:autoSpaceDE w:val="0"/>
        <w:autoSpaceDN w:val="0"/>
        <w:adjustRightInd w:val="0"/>
        <w:ind w:right="-39"/>
        <w:jc w:val="both"/>
        <w:rPr>
          <w:rFonts w:ascii="Arial" w:hAnsi="Arial" w:cs="Arial"/>
          <w:b/>
          <w:bCs/>
          <w:lang w:val="sr-Cyrl-CS"/>
        </w:rPr>
      </w:pPr>
      <w:r w:rsidRPr="00B4618E">
        <w:rPr>
          <w:rFonts w:ascii="Arial" w:hAnsi="Arial" w:cs="Arial"/>
          <w:b/>
          <w:bCs/>
          <w:lang w:val="ru-RU"/>
        </w:rPr>
        <w:t>Опште мјере заштите животне средине</w:t>
      </w:r>
      <w:r w:rsidR="00B4618E">
        <w:rPr>
          <w:rFonts w:ascii="Arial" w:hAnsi="Arial" w:cs="Arial"/>
          <w:b/>
          <w:bCs/>
          <w:lang w:val="ru-RU"/>
        </w:rPr>
        <w:t>:</w:t>
      </w:r>
    </w:p>
    <w:p w14:paraId="45A71BDF" w14:textId="77777777" w:rsidR="00F6697A" w:rsidRPr="002F001B" w:rsidRDefault="00F6697A" w:rsidP="00F6697A">
      <w:pPr>
        <w:shd w:val="clear" w:color="auto" w:fill="FFFFFF"/>
        <w:jc w:val="both"/>
        <w:rPr>
          <w:rFonts w:ascii="Arial" w:hAnsi="Arial" w:cs="Arial"/>
          <w:szCs w:val="24"/>
          <w:lang w:val="sr-Latn-CS"/>
        </w:rPr>
      </w:pPr>
      <w:r w:rsidRPr="002F001B">
        <w:rPr>
          <w:rFonts w:ascii="Arial" w:hAnsi="Arial" w:cs="Arial"/>
          <w:szCs w:val="24"/>
          <w:lang w:val="sr-Latn-CS"/>
        </w:rPr>
        <w:t>Инвеститор је дужан да то</w:t>
      </w:r>
      <w:r>
        <w:rPr>
          <w:rFonts w:ascii="Arial" w:hAnsi="Arial" w:cs="Arial"/>
          <w:szCs w:val="24"/>
          <w:lang w:val="sr-Latn-CS"/>
        </w:rPr>
        <w:t>к</w:t>
      </w:r>
      <w:r w:rsidRPr="002F001B">
        <w:rPr>
          <w:rFonts w:ascii="Arial" w:hAnsi="Arial" w:cs="Arial"/>
          <w:szCs w:val="24"/>
          <w:lang w:val="sr-Latn-CS"/>
        </w:rPr>
        <w:t>ом рада и престан</w:t>
      </w:r>
      <w:r>
        <w:rPr>
          <w:rFonts w:ascii="Arial" w:hAnsi="Arial" w:cs="Arial"/>
          <w:szCs w:val="24"/>
          <w:lang w:val="sr-Latn-CS"/>
        </w:rPr>
        <w:t>к</w:t>
      </w:r>
      <w:r w:rsidRPr="002F001B">
        <w:rPr>
          <w:rFonts w:ascii="Arial" w:hAnsi="Arial" w:cs="Arial"/>
          <w:szCs w:val="24"/>
          <w:lang w:val="sr-Latn-CS"/>
        </w:rPr>
        <w:t>а рада предметног постројења, испуни опште услове заштите животне средине, према препору</w:t>
      </w:r>
      <w:r>
        <w:rPr>
          <w:rFonts w:ascii="Arial" w:hAnsi="Arial" w:cs="Arial"/>
          <w:szCs w:val="24"/>
          <w:lang w:val="sr-Latn-CS"/>
        </w:rPr>
        <w:t>к</w:t>
      </w:r>
      <w:r w:rsidRPr="002F001B">
        <w:rPr>
          <w:rFonts w:ascii="Arial" w:hAnsi="Arial" w:cs="Arial"/>
          <w:szCs w:val="24"/>
          <w:lang w:val="sr-Latn-CS"/>
        </w:rPr>
        <w:t>ама из БРЕФ до</w:t>
      </w:r>
      <w:r>
        <w:rPr>
          <w:rFonts w:ascii="Arial" w:hAnsi="Arial" w:cs="Arial"/>
          <w:szCs w:val="24"/>
          <w:lang w:val="sr-Latn-CS"/>
        </w:rPr>
        <w:t>к</w:t>
      </w:r>
      <w:r w:rsidRPr="002F001B">
        <w:rPr>
          <w:rFonts w:ascii="Arial" w:hAnsi="Arial" w:cs="Arial"/>
          <w:szCs w:val="24"/>
          <w:lang w:val="sr-Latn-CS"/>
        </w:rPr>
        <w:t>умената, та</w:t>
      </w:r>
      <w:r>
        <w:rPr>
          <w:rFonts w:ascii="Arial" w:hAnsi="Arial" w:cs="Arial"/>
          <w:szCs w:val="24"/>
          <w:lang w:val="sr-Latn-CS"/>
        </w:rPr>
        <w:t>к</w:t>
      </w:r>
      <w:r w:rsidRPr="002F001B">
        <w:rPr>
          <w:rFonts w:ascii="Arial" w:hAnsi="Arial" w:cs="Arial"/>
          <w:szCs w:val="24"/>
          <w:lang w:val="sr-Latn-CS"/>
        </w:rPr>
        <w:t>о да:</w:t>
      </w:r>
    </w:p>
    <w:p w14:paraId="131E2C24" w14:textId="77777777" w:rsidR="001A0DF7" w:rsidRPr="001A0DF7" w:rsidRDefault="001A0DF7" w:rsidP="001A0DF7">
      <w:pPr>
        <w:numPr>
          <w:ilvl w:val="0"/>
          <w:numId w:val="33"/>
        </w:numPr>
        <w:ind w:right="-1"/>
        <w:jc w:val="both"/>
        <w:rPr>
          <w:rFonts w:ascii="Arial" w:hAnsi="Arial" w:cs="Arial"/>
          <w:color w:val="000000"/>
          <w:szCs w:val="24"/>
          <w:lang w:val="sr-Latn-CS"/>
        </w:rPr>
      </w:pPr>
      <w:r w:rsidRPr="001A0DF7">
        <w:rPr>
          <w:rFonts w:ascii="Arial" w:hAnsi="Arial" w:cs="Arial"/>
          <w:color w:val="000000"/>
          <w:szCs w:val="24"/>
          <w:lang w:val="sr-Cyrl-RS"/>
        </w:rPr>
        <w:t>н</w:t>
      </w:r>
      <w:r w:rsidRPr="001A0DF7">
        <w:rPr>
          <w:rFonts w:ascii="Arial" w:hAnsi="Arial" w:cs="Arial"/>
          <w:color w:val="000000"/>
          <w:szCs w:val="24"/>
          <w:lang w:val="sr-Latn-CS"/>
        </w:rPr>
        <w:t>е угрожава нити омета здравље људи и не представља несносну/претјерану сметњу за људе који живе на подручју утицаја постројења или за околину због емисија: супстанци, буке, мириса, вибрација и топлоте или саобраћаја из постројења или према постројењу;</w:t>
      </w:r>
    </w:p>
    <w:p w14:paraId="07902EC8" w14:textId="77777777" w:rsidR="001A0DF7" w:rsidRPr="001A0DF7" w:rsidRDefault="001A0DF7" w:rsidP="001A0DF7">
      <w:pPr>
        <w:numPr>
          <w:ilvl w:val="0"/>
          <w:numId w:val="33"/>
        </w:numPr>
        <w:ind w:right="-1"/>
        <w:jc w:val="both"/>
        <w:rPr>
          <w:rFonts w:ascii="Arial" w:hAnsi="Arial" w:cs="Arial"/>
          <w:color w:val="000000"/>
          <w:szCs w:val="24"/>
          <w:lang w:val="sr-Latn-CS"/>
        </w:rPr>
      </w:pPr>
      <w:r w:rsidRPr="001A0DF7">
        <w:rPr>
          <w:rFonts w:ascii="Arial" w:hAnsi="Arial" w:cs="Arial"/>
          <w:color w:val="000000"/>
          <w:szCs w:val="24"/>
          <w:lang w:val="sr-Cyrl-RS"/>
        </w:rPr>
        <w:t>п</w:t>
      </w:r>
      <w:r w:rsidRPr="001A0DF7">
        <w:rPr>
          <w:rFonts w:ascii="Arial" w:hAnsi="Arial" w:cs="Arial"/>
          <w:color w:val="000000"/>
          <w:szCs w:val="24"/>
          <w:lang w:val="sr-Latn-CS"/>
        </w:rPr>
        <w:t>редузме све неопходне мјере за спречавање несрећа и ограничавање њихових посљедица</w:t>
      </w:r>
      <w:r w:rsidRPr="001A0DF7">
        <w:rPr>
          <w:rFonts w:ascii="Arial" w:hAnsi="Arial" w:cs="Arial"/>
          <w:color w:val="000000"/>
          <w:szCs w:val="24"/>
          <w:lang w:val="sr-Cyrl-RS"/>
        </w:rPr>
        <w:t xml:space="preserve">, као и да се </w:t>
      </w:r>
      <w:r w:rsidRPr="001A0DF7">
        <w:rPr>
          <w:rFonts w:ascii="Arial" w:hAnsi="Arial" w:cs="Arial"/>
          <w:color w:val="000000"/>
          <w:szCs w:val="24"/>
          <w:lang w:val="sr-Latn-CS"/>
        </w:rPr>
        <w:t>спријечи загађење</w:t>
      </w:r>
      <w:r w:rsidRPr="001A0DF7">
        <w:rPr>
          <w:rFonts w:ascii="Arial" w:hAnsi="Arial" w:cs="Arial"/>
          <w:color w:val="000000"/>
          <w:szCs w:val="24"/>
          <w:lang w:val="sr-Cyrl-RS"/>
        </w:rPr>
        <w:t xml:space="preserve"> животне средине;</w:t>
      </w:r>
    </w:p>
    <w:p w14:paraId="415F6FFE" w14:textId="77777777" w:rsidR="001A0DF7" w:rsidRPr="001A0DF7" w:rsidRDefault="001A0DF7" w:rsidP="001A0DF7">
      <w:pPr>
        <w:numPr>
          <w:ilvl w:val="0"/>
          <w:numId w:val="33"/>
        </w:numPr>
        <w:ind w:right="-1"/>
        <w:jc w:val="both"/>
        <w:rPr>
          <w:rFonts w:ascii="Arial" w:hAnsi="Arial" w:cs="Arial"/>
          <w:color w:val="000000"/>
          <w:szCs w:val="24"/>
          <w:lang w:val="sr-Latn-CS"/>
        </w:rPr>
      </w:pPr>
      <w:r w:rsidRPr="001A0DF7">
        <w:rPr>
          <w:rFonts w:ascii="Arial" w:hAnsi="Arial" w:cs="Arial"/>
          <w:color w:val="000000"/>
          <w:szCs w:val="24"/>
          <w:lang w:val="sr-Cyrl-RS"/>
        </w:rPr>
        <w:t xml:space="preserve">предузме све мјере да </w:t>
      </w:r>
      <w:r w:rsidRPr="001A0DF7">
        <w:rPr>
          <w:rFonts w:ascii="Arial" w:hAnsi="Arial" w:cs="Arial"/>
          <w:color w:val="000000"/>
          <w:szCs w:val="24"/>
          <w:lang w:val="sr-Latn-CS"/>
        </w:rPr>
        <w:t>се енергетски и природни ресурси ефикасно користе</w:t>
      </w:r>
      <w:r w:rsidRPr="001A0DF7">
        <w:rPr>
          <w:rFonts w:ascii="Arial" w:hAnsi="Arial" w:cs="Arial"/>
          <w:color w:val="000000"/>
          <w:szCs w:val="24"/>
          <w:lang w:val="sr-Cyrl-RS"/>
        </w:rPr>
        <w:t>;</w:t>
      </w:r>
    </w:p>
    <w:p w14:paraId="05584C1A" w14:textId="77777777" w:rsidR="001A0DF7" w:rsidRPr="001A0DF7" w:rsidRDefault="001A0DF7" w:rsidP="001A0DF7">
      <w:pPr>
        <w:numPr>
          <w:ilvl w:val="0"/>
          <w:numId w:val="33"/>
        </w:numPr>
        <w:ind w:right="-1"/>
        <w:jc w:val="both"/>
        <w:rPr>
          <w:rFonts w:ascii="Arial" w:hAnsi="Arial" w:cs="Arial"/>
          <w:color w:val="000000"/>
          <w:szCs w:val="24"/>
          <w:lang w:val="sr-Latn-CS"/>
        </w:rPr>
      </w:pPr>
      <w:r w:rsidRPr="001A0DF7">
        <w:rPr>
          <w:rFonts w:ascii="Arial" w:hAnsi="Arial" w:cs="Arial"/>
          <w:color w:val="000000"/>
          <w:szCs w:val="24"/>
          <w:lang w:val="sr-Cyrl-RS"/>
        </w:rPr>
        <w:t>п</w:t>
      </w:r>
      <w:r w:rsidRPr="001A0DF7">
        <w:rPr>
          <w:rFonts w:ascii="Arial" w:hAnsi="Arial" w:cs="Arial"/>
          <w:color w:val="000000"/>
          <w:szCs w:val="24"/>
          <w:lang w:val="sr-Latn-CS"/>
        </w:rPr>
        <w:t>редузме неопходне мјере након престанка рада постројења да би се избјегао било какав ризик од загађења и да би се локација на којој се постројење налази вратило у задовољавајуће стање</w:t>
      </w:r>
      <w:r w:rsidRPr="001A0DF7">
        <w:rPr>
          <w:rFonts w:ascii="Arial" w:hAnsi="Arial" w:cs="Arial"/>
          <w:color w:val="000000"/>
          <w:szCs w:val="24"/>
          <w:lang w:val="sr-Cyrl-RS"/>
        </w:rPr>
        <w:t>;</w:t>
      </w:r>
    </w:p>
    <w:p w14:paraId="276C3958" w14:textId="77777777" w:rsidR="001A0DF7" w:rsidRPr="001A0DF7" w:rsidRDefault="001A0DF7" w:rsidP="001A0DF7">
      <w:pPr>
        <w:numPr>
          <w:ilvl w:val="0"/>
          <w:numId w:val="33"/>
        </w:numPr>
        <w:ind w:right="-1"/>
        <w:jc w:val="both"/>
        <w:rPr>
          <w:rFonts w:ascii="Arial" w:hAnsi="Arial" w:cs="Arial"/>
          <w:color w:val="000000"/>
          <w:szCs w:val="24"/>
          <w:lang w:val="sr-Latn-CS"/>
        </w:rPr>
      </w:pPr>
      <w:r w:rsidRPr="001A0DF7">
        <w:rPr>
          <w:rFonts w:ascii="Arial" w:hAnsi="Arial" w:cs="Arial"/>
          <w:color w:val="000000"/>
          <w:szCs w:val="24"/>
          <w:lang w:val="sr-Cyrl-RS"/>
        </w:rPr>
        <w:t>р</w:t>
      </w:r>
      <w:r w:rsidRPr="001A0DF7">
        <w:rPr>
          <w:rFonts w:ascii="Arial" w:hAnsi="Arial" w:cs="Arial"/>
          <w:color w:val="000000"/>
          <w:szCs w:val="24"/>
          <w:lang w:val="sr-Latn-CS"/>
        </w:rPr>
        <w:t xml:space="preserve">ади спречавања приступа неовлашћеним лицима </w:t>
      </w:r>
      <w:r w:rsidRPr="001A0DF7">
        <w:rPr>
          <w:rFonts w:ascii="Arial" w:hAnsi="Arial" w:cs="Arial"/>
          <w:color w:val="000000"/>
          <w:szCs w:val="24"/>
          <w:lang w:val="sr-Cyrl-RS"/>
        </w:rPr>
        <w:t xml:space="preserve">предметном </w:t>
      </w:r>
      <w:r w:rsidRPr="001A0DF7">
        <w:rPr>
          <w:rFonts w:ascii="Arial" w:hAnsi="Arial" w:cs="Arial"/>
          <w:color w:val="000000"/>
          <w:szCs w:val="24"/>
          <w:lang w:val="sr-Latn-CS"/>
        </w:rPr>
        <w:t>постројењу</w:t>
      </w:r>
      <w:r w:rsidRPr="001A0DF7">
        <w:rPr>
          <w:rFonts w:ascii="Arial" w:hAnsi="Arial" w:cs="Arial"/>
          <w:color w:val="000000"/>
          <w:szCs w:val="24"/>
          <w:lang w:val="sr-Cyrl-BA"/>
        </w:rPr>
        <w:t>,</w:t>
      </w:r>
      <w:r w:rsidRPr="001A0DF7">
        <w:rPr>
          <w:rFonts w:ascii="Arial" w:hAnsi="Arial" w:cs="Arial"/>
          <w:color w:val="000000"/>
          <w:szCs w:val="24"/>
          <w:lang w:val="sr-Latn-CS"/>
        </w:rPr>
        <w:t xml:space="preserve"> постави заштитн</w:t>
      </w:r>
      <w:r w:rsidRPr="001A0DF7">
        <w:rPr>
          <w:rFonts w:ascii="Arial" w:hAnsi="Arial" w:cs="Arial"/>
          <w:color w:val="000000"/>
          <w:szCs w:val="24"/>
          <w:lang w:val="sr-Cyrl-RS"/>
        </w:rPr>
        <w:t>у</w:t>
      </w:r>
      <w:r w:rsidRPr="001A0DF7">
        <w:rPr>
          <w:rFonts w:ascii="Arial" w:hAnsi="Arial" w:cs="Arial"/>
          <w:color w:val="000000"/>
          <w:szCs w:val="24"/>
          <w:lang w:val="sr-Latn-CS"/>
        </w:rPr>
        <w:t xml:space="preserve"> оград</w:t>
      </w:r>
      <w:r w:rsidRPr="001A0DF7">
        <w:rPr>
          <w:rFonts w:ascii="Arial" w:hAnsi="Arial" w:cs="Arial"/>
          <w:color w:val="000000"/>
          <w:szCs w:val="24"/>
          <w:lang w:val="sr-Cyrl-RS"/>
        </w:rPr>
        <w:t xml:space="preserve">у </w:t>
      </w:r>
      <w:r w:rsidRPr="001A0DF7">
        <w:rPr>
          <w:rFonts w:ascii="Arial" w:hAnsi="Arial" w:cs="Arial"/>
          <w:color w:val="000000"/>
          <w:szCs w:val="24"/>
          <w:lang w:val="sr-Latn-CS"/>
        </w:rPr>
        <w:t>са капијом која се закључава и таблама на којима је јасно написано упозорење о опасности која постоји у близини постројења и исте одржавати у исправном стању.</w:t>
      </w:r>
    </w:p>
    <w:p w14:paraId="7DE0ABC6" w14:textId="77777777" w:rsidR="001A0DF7" w:rsidRPr="001A0DF7" w:rsidRDefault="001A0DF7" w:rsidP="001A0DF7">
      <w:pPr>
        <w:ind w:right="-1"/>
        <w:jc w:val="both"/>
        <w:rPr>
          <w:rFonts w:ascii="Arial" w:hAnsi="Arial" w:cs="Arial"/>
          <w:color w:val="000000"/>
          <w:szCs w:val="24"/>
          <w:lang w:val="ru-RU"/>
        </w:rPr>
      </w:pPr>
    </w:p>
    <w:p w14:paraId="047F9496" w14:textId="77777777" w:rsidR="00F6697A" w:rsidRPr="0052326E" w:rsidRDefault="00F6697A" w:rsidP="00F6697A">
      <w:pPr>
        <w:tabs>
          <w:tab w:val="left" w:pos="1080"/>
        </w:tabs>
        <w:jc w:val="both"/>
        <w:rPr>
          <w:rFonts w:ascii="Arial" w:hAnsi="Arial" w:cs="Arial"/>
          <w:b/>
          <w:szCs w:val="24"/>
          <w:lang w:val="sr-Cyrl-CS"/>
        </w:rPr>
      </w:pPr>
      <w:r w:rsidRPr="0052326E">
        <w:rPr>
          <w:rFonts w:ascii="Arial" w:hAnsi="Arial" w:cs="Arial"/>
          <w:b/>
          <w:szCs w:val="24"/>
          <w:lang w:val="sr-Cyrl-CS"/>
        </w:rPr>
        <w:t>Опште мјере превенције за свођење употребе сировине, воде и енергије на минимум:</w:t>
      </w:r>
    </w:p>
    <w:p w14:paraId="7A576BC4" w14:textId="77777777" w:rsidR="001A0DF7" w:rsidRPr="001A0DF7" w:rsidRDefault="001A0DF7" w:rsidP="001A0DF7">
      <w:pPr>
        <w:numPr>
          <w:ilvl w:val="0"/>
          <w:numId w:val="34"/>
        </w:numPr>
        <w:jc w:val="both"/>
        <w:rPr>
          <w:rFonts w:ascii="Arial" w:hAnsi="Arial" w:cs="Arial"/>
          <w:szCs w:val="24"/>
          <w:lang w:val="sr-Cyrl-CS"/>
        </w:rPr>
      </w:pPr>
      <w:r w:rsidRPr="001A0DF7">
        <w:rPr>
          <w:rFonts w:ascii="Arial" w:hAnsi="Arial" w:cs="Arial"/>
          <w:szCs w:val="24"/>
          <w:lang w:val="sr-Cyrl-CS"/>
        </w:rPr>
        <w:t>О</w:t>
      </w:r>
      <w:r w:rsidRPr="001A0DF7">
        <w:rPr>
          <w:rFonts w:ascii="Arial" w:hAnsi="Arial" w:cs="Arial"/>
          <w:szCs w:val="24"/>
          <w:lang w:val="ru-RU"/>
        </w:rPr>
        <w:t>сигурати</w:t>
      </w:r>
      <w:r w:rsidRPr="001A0DF7">
        <w:rPr>
          <w:rFonts w:ascii="Arial" w:hAnsi="Arial" w:cs="Arial"/>
          <w:szCs w:val="24"/>
          <w:lang w:val="sr-Cyrl-CS"/>
        </w:rPr>
        <w:t xml:space="preserve">, </w:t>
      </w:r>
      <w:r w:rsidRPr="001A0DF7">
        <w:rPr>
          <w:rFonts w:ascii="Arial" w:hAnsi="Arial" w:cs="Arial"/>
          <w:szCs w:val="24"/>
          <w:lang w:val="ru-RU"/>
        </w:rPr>
        <w:t>уз</w:t>
      </w:r>
      <w:r w:rsidRPr="001A0DF7">
        <w:rPr>
          <w:rFonts w:ascii="Arial" w:hAnsi="Arial" w:cs="Arial"/>
          <w:szCs w:val="24"/>
          <w:lang w:val="sr-Cyrl-CS"/>
        </w:rPr>
        <w:t xml:space="preserve"> </w:t>
      </w:r>
      <w:r w:rsidRPr="001A0DF7">
        <w:rPr>
          <w:rFonts w:ascii="Arial" w:hAnsi="Arial" w:cs="Arial"/>
          <w:szCs w:val="24"/>
          <w:lang w:val="ru-RU"/>
        </w:rPr>
        <w:t>помо</w:t>
      </w:r>
      <w:r w:rsidRPr="001A0DF7">
        <w:rPr>
          <w:rFonts w:ascii="Arial" w:hAnsi="Arial" w:cs="Arial"/>
          <w:szCs w:val="24"/>
          <w:lang w:val="sr-Cyrl-CS"/>
        </w:rPr>
        <w:t xml:space="preserve">ћ </w:t>
      </w:r>
      <w:r w:rsidRPr="001A0DF7">
        <w:rPr>
          <w:rFonts w:ascii="Arial" w:hAnsi="Arial" w:cs="Arial"/>
          <w:szCs w:val="24"/>
          <w:lang w:val="ru-RU"/>
        </w:rPr>
        <w:t>програма</w:t>
      </w:r>
      <w:r w:rsidRPr="001A0DF7">
        <w:rPr>
          <w:rFonts w:ascii="Arial" w:hAnsi="Arial" w:cs="Arial"/>
          <w:szCs w:val="24"/>
          <w:lang w:val="sr-Cyrl-CS"/>
        </w:rPr>
        <w:t xml:space="preserve"> </w:t>
      </w:r>
      <w:r w:rsidRPr="001A0DF7">
        <w:rPr>
          <w:rFonts w:ascii="Arial" w:hAnsi="Arial" w:cs="Arial"/>
          <w:szCs w:val="24"/>
          <w:lang w:val="ru-RU"/>
        </w:rPr>
        <w:t>обуке</w:t>
      </w:r>
      <w:r w:rsidRPr="001A0DF7">
        <w:rPr>
          <w:rFonts w:ascii="Arial" w:hAnsi="Arial" w:cs="Arial"/>
          <w:szCs w:val="24"/>
          <w:lang w:val="sr-Cyrl-CS"/>
        </w:rPr>
        <w:t xml:space="preserve">, </w:t>
      </w:r>
      <w:r w:rsidRPr="001A0DF7">
        <w:rPr>
          <w:rFonts w:ascii="Arial" w:hAnsi="Arial" w:cs="Arial"/>
          <w:szCs w:val="24"/>
          <w:lang w:val="ru-RU"/>
        </w:rPr>
        <w:t>да</w:t>
      </w:r>
      <w:r w:rsidRPr="001A0DF7">
        <w:rPr>
          <w:rFonts w:ascii="Arial" w:hAnsi="Arial" w:cs="Arial"/>
          <w:szCs w:val="24"/>
          <w:lang w:val="sr-Cyrl-CS"/>
        </w:rPr>
        <w:t xml:space="preserve"> </w:t>
      </w:r>
      <w:r w:rsidRPr="001A0DF7">
        <w:rPr>
          <w:rFonts w:ascii="Arial" w:hAnsi="Arial" w:cs="Arial"/>
          <w:szCs w:val="24"/>
          <w:lang w:val="ru-RU"/>
        </w:rPr>
        <w:t>се</w:t>
      </w:r>
      <w:r w:rsidRPr="001A0DF7">
        <w:rPr>
          <w:rFonts w:ascii="Arial" w:hAnsi="Arial" w:cs="Arial"/>
          <w:szCs w:val="24"/>
          <w:lang w:val="sr-Cyrl-CS"/>
        </w:rPr>
        <w:t xml:space="preserve"> </w:t>
      </w:r>
      <w:r w:rsidRPr="001A0DF7">
        <w:rPr>
          <w:rFonts w:ascii="Arial" w:hAnsi="Arial" w:cs="Arial"/>
          <w:szCs w:val="24"/>
          <w:lang w:val="ru-RU"/>
        </w:rPr>
        <w:t>запослени</w:t>
      </w:r>
      <w:r w:rsidRPr="001A0DF7">
        <w:rPr>
          <w:rFonts w:ascii="Arial" w:hAnsi="Arial" w:cs="Arial"/>
          <w:szCs w:val="24"/>
          <w:lang w:val="sr-Cyrl-CS"/>
        </w:rPr>
        <w:t xml:space="preserve"> </w:t>
      </w:r>
      <w:r w:rsidRPr="001A0DF7">
        <w:rPr>
          <w:rFonts w:ascii="Arial" w:hAnsi="Arial" w:cs="Arial"/>
          <w:szCs w:val="24"/>
          <w:lang w:val="ru-RU"/>
        </w:rPr>
        <w:t>радници</w:t>
      </w:r>
      <w:r w:rsidRPr="001A0DF7">
        <w:rPr>
          <w:rFonts w:ascii="Arial" w:hAnsi="Arial" w:cs="Arial"/>
          <w:szCs w:val="24"/>
          <w:lang w:val="sr-Cyrl-CS"/>
        </w:rPr>
        <w:t xml:space="preserve"> </w:t>
      </w:r>
      <w:r w:rsidRPr="001A0DF7">
        <w:rPr>
          <w:rFonts w:ascii="Arial" w:hAnsi="Arial" w:cs="Arial"/>
          <w:szCs w:val="24"/>
          <w:lang w:val="ru-RU"/>
        </w:rPr>
        <w:t>упознају</w:t>
      </w:r>
      <w:r w:rsidRPr="001A0DF7">
        <w:rPr>
          <w:rFonts w:ascii="Arial" w:hAnsi="Arial" w:cs="Arial"/>
          <w:szCs w:val="24"/>
          <w:lang w:val="sr-Cyrl-CS"/>
        </w:rPr>
        <w:t xml:space="preserve"> </w:t>
      </w:r>
      <w:r w:rsidRPr="001A0DF7">
        <w:rPr>
          <w:rFonts w:ascii="Arial" w:hAnsi="Arial" w:cs="Arial"/>
          <w:szCs w:val="24"/>
          <w:lang w:val="ru-RU"/>
        </w:rPr>
        <w:t>са</w:t>
      </w:r>
      <w:r w:rsidRPr="001A0DF7">
        <w:rPr>
          <w:rFonts w:ascii="Arial" w:hAnsi="Arial" w:cs="Arial"/>
          <w:szCs w:val="24"/>
          <w:lang w:val="sr-Cyrl-CS"/>
        </w:rPr>
        <w:t xml:space="preserve"> </w:t>
      </w:r>
      <w:r w:rsidRPr="001A0DF7">
        <w:rPr>
          <w:rFonts w:ascii="Arial" w:hAnsi="Arial" w:cs="Arial"/>
          <w:szCs w:val="24"/>
          <w:lang w:val="ru-RU"/>
        </w:rPr>
        <w:t>еколо</w:t>
      </w:r>
      <w:r w:rsidRPr="001A0DF7">
        <w:rPr>
          <w:rFonts w:ascii="Arial" w:hAnsi="Arial" w:cs="Arial"/>
          <w:szCs w:val="24"/>
          <w:lang w:val="sr-Cyrl-CS"/>
        </w:rPr>
        <w:t>ш</w:t>
      </w:r>
      <w:r w:rsidRPr="001A0DF7">
        <w:rPr>
          <w:rFonts w:ascii="Arial" w:hAnsi="Arial" w:cs="Arial"/>
          <w:szCs w:val="24"/>
          <w:lang w:val="ru-RU"/>
        </w:rPr>
        <w:t>ким</w:t>
      </w:r>
      <w:r w:rsidRPr="001A0DF7">
        <w:rPr>
          <w:rFonts w:ascii="Arial" w:hAnsi="Arial" w:cs="Arial"/>
          <w:szCs w:val="24"/>
          <w:lang w:val="sr-Cyrl-CS"/>
        </w:rPr>
        <w:t xml:space="preserve"> </w:t>
      </w:r>
      <w:r w:rsidRPr="001A0DF7">
        <w:rPr>
          <w:rFonts w:ascii="Arial" w:hAnsi="Arial" w:cs="Arial"/>
          <w:szCs w:val="24"/>
          <w:lang w:val="ru-RU"/>
        </w:rPr>
        <w:t>аспектима</w:t>
      </w:r>
      <w:r w:rsidRPr="001A0DF7">
        <w:rPr>
          <w:rFonts w:ascii="Arial" w:hAnsi="Arial" w:cs="Arial"/>
          <w:szCs w:val="24"/>
          <w:lang w:val="sr-Cyrl-CS"/>
        </w:rPr>
        <w:t xml:space="preserve"> </w:t>
      </w:r>
      <w:r w:rsidRPr="001A0DF7">
        <w:rPr>
          <w:rFonts w:ascii="Arial" w:hAnsi="Arial" w:cs="Arial"/>
          <w:szCs w:val="24"/>
          <w:lang w:val="ru-RU"/>
        </w:rPr>
        <w:t>пословања</w:t>
      </w:r>
      <w:r w:rsidRPr="001A0DF7">
        <w:rPr>
          <w:rFonts w:ascii="Arial" w:hAnsi="Arial" w:cs="Arial"/>
          <w:szCs w:val="24"/>
          <w:lang w:val="sr-Cyrl-CS"/>
        </w:rPr>
        <w:t xml:space="preserve"> </w:t>
      </w:r>
      <w:r w:rsidRPr="001A0DF7">
        <w:rPr>
          <w:rFonts w:ascii="Arial" w:hAnsi="Arial" w:cs="Arial"/>
          <w:szCs w:val="24"/>
          <w:lang w:val="ru-RU"/>
        </w:rPr>
        <w:t>предузе</w:t>
      </w:r>
      <w:r w:rsidRPr="001A0DF7">
        <w:rPr>
          <w:rFonts w:ascii="Arial" w:hAnsi="Arial" w:cs="Arial"/>
          <w:szCs w:val="24"/>
          <w:lang w:val="sr-Cyrl-CS"/>
        </w:rPr>
        <w:t>ћ</w:t>
      </w:r>
      <w:r w:rsidRPr="001A0DF7">
        <w:rPr>
          <w:rFonts w:ascii="Arial" w:hAnsi="Arial" w:cs="Arial"/>
          <w:szCs w:val="24"/>
          <w:lang w:val="ru-RU"/>
        </w:rPr>
        <w:t>а</w:t>
      </w:r>
      <w:r w:rsidRPr="001A0DF7">
        <w:rPr>
          <w:rFonts w:ascii="Arial" w:hAnsi="Arial" w:cs="Arial"/>
          <w:szCs w:val="24"/>
          <w:lang w:val="sr-Cyrl-CS"/>
        </w:rPr>
        <w:t xml:space="preserve"> </w:t>
      </w:r>
      <w:r w:rsidRPr="001A0DF7">
        <w:rPr>
          <w:rFonts w:ascii="Arial" w:hAnsi="Arial" w:cs="Arial"/>
          <w:szCs w:val="24"/>
          <w:lang w:val="ru-RU"/>
        </w:rPr>
        <w:t>и</w:t>
      </w:r>
      <w:r w:rsidRPr="001A0DF7">
        <w:rPr>
          <w:rFonts w:ascii="Arial" w:hAnsi="Arial" w:cs="Arial"/>
          <w:szCs w:val="24"/>
          <w:lang w:val="sr-Cyrl-CS"/>
        </w:rPr>
        <w:t xml:space="preserve"> </w:t>
      </w:r>
      <w:r w:rsidRPr="001A0DF7">
        <w:rPr>
          <w:rFonts w:ascii="Arial" w:hAnsi="Arial" w:cs="Arial"/>
          <w:szCs w:val="24"/>
          <w:lang w:val="ru-RU"/>
        </w:rPr>
        <w:t>њиховим</w:t>
      </w:r>
      <w:r w:rsidRPr="001A0DF7">
        <w:rPr>
          <w:rFonts w:ascii="Arial" w:hAnsi="Arial" w:cs="Arial"/>
          <w:szCs w:val="24"/>
          <w:lang w:val="sr-Cyrl-CS"/>
        </w:rPr>
        <w:t xml:space="preserve"> </w:t>
      </w:r>
      <w:r w:rsidRPr="001A0DF7">
        <w:rPr>
          <w:rFonts w:ascii="Arial" w:hAnsi="Arial" w:cs="Arial"/>
          <w:szCs w:val="24"/>
          <w:lang w:val="ru-RU"/>
        </w:rPr>
        <w:t>основним</w:t>
      </w:r>
      <w:r w:rsidRPr="001A0DF7">
        <w:rPr>
          <w:rFonts w:ascii="Arial" w:hAnsi="Arial" w:cs="Arial"/>
          <w:szCs w:val="24"/>
          <w:lang w:val="sr-Cyrl-CS"/>
        </w:rPr>
        <w:t xml:space="preserve"> </w:t>
      </w:r>
      <w:r w:rsidRPr="001A0DF7">
        <w:rPr>
          <w:rFonts w:ascii="Arial" w:hAnsi="Arial" w:cs="Arial"/>
          <w:szCs w:val="24"/>
          <w:lang w:val="ru-RU"/>
        </w:rPr>
        <w:t>обавезама</w:t>
      </w:r>
      <w:r w:rsidRPr="001A0DF7">
        <w:rPr>
          <w:rFonts w:ascii="Arial" w:hAnsi="Arial" w:cs="Arial"/>
          <w:szCs w:val="24"/>
          <w:lang w:val="sr-Cyrl-CS"/>
        </w:rPr>
        <w:t>.</w:t>
      </w:r>
    </w:p>
    <w:p w14:paraId="06CE42FB" w14:textId="77777777" w:rsidR="001A0DF7" w:rsidRPr="001A0DF7" w:rsidRDefault="001A0DF7" w:rsidP="001A0DF7">
      <w:pPr>
        <w:numPr>
          <w:ilvl w:val="0"/>
          <w:numId w:val="34"/>
        </w:numPr>
        <w:jc w:val="both"/>
        <w:rPr>
          <w:rFonts w:ascii="Arial" w:hAnsi="Arial" w:cs="Arial"/>
          <w:szCs w:val="24"/>
          <w:lang w:val="ru-RU"/>
        </w:rPr>
      </w:pPr>
      <w:r w:rsidRPr="001A0DF7">
        <w:rPr>
          <w:rFonts w:ascii="Arial" w:hAnsi="Arial" w:cs="Arial"/>
          <w:szCs w:val="24"/>
          <w:lang w:val="sr-Cyrl-CS"/>
        </w:rPr>
        <w:t>П</w:t>
      </w:r>
      <w:r w:rsidRPr="001A0DF7">
        <w:rPr>
          <w:rFonts w:ascii="Arial" w:hAnsi="Arial" w:cs="Arial"/>
          <w:szCs w:val="24"/>
          <w:lang w:val="ru-RU"/>
        </w:rPr>
        <w:t>риликом набавке нове опреме вршити одабир опреме којом ће се осигурати оптимална потрошња сировина и енергије, минималан ниво емисија и олакшан правилан рад и одржавање.</w:t>
      </w:r>
    </w:p>
    <w:p w14:paraId="31EC4591" w14:textId="77777777" w:rsidR="001A0DF7" w:rsidRPr="001A0DF7" w:rsidRDefault="001A0DF7" w:rsidP="001A0DF7">
      <w:pPr>
        <w:numPr>
          <w:ilvl w:val="0"/>
          <w:numId w:val="34"/>
        </w:numPr>
        <w:jc w:val="both"/>
        <w:rPr>
          <w:rFonts w:ascii="Arial" w:hAnsi="Arial" w:cs="Arial"/>
          <w:szCs w:val="24"/>
          <w:lang w:val="ru-RU"/>
        </w:rPr>
      </w:pPr>
      <w:r w:rsidRPr="001A0DF7">
        <w:rPr>
          <w:rFonts w:ascii="Arial" w:hAnsi="Arial" w:cs="Arial"/>
          <w:szCs w:val="24"/>
          <w:lang w:val="ru-RU"/>
        </w:rPr>
        <w:t>Вршити редован ремонт и одржавање опреме у пословном објекту.</w:t>
      </w:r>
    </w:p>
    <w:p w14:paraId="50358FDC" w14:textId="41D4B5ED" w:rsidR="001A0DF7" w:rsidRPr="001A0DF7" w:rsidRDefault="001A0DF7" w:rsidP="001A0DF7">
      <w:pPr>
        <w:numPr>
          <w:ilvl w:val="0"/>
          <w:numId w:val="34"/>
        </w:numPr>
        <w:jc w:val="both"/>
        <w:rPr>
          <w:rFonts w:ascii="Arial" w:hAnsi="Arial" w:cs="Arial"/>
          <w:szCs w:val="24"/>
          <w:lang w:val="ru-RU"/>
        </w:rPr>
      </w:pPr>
      <w:r w:rsidRPr="001A0DF7">
        <w:rPr>
          <w:rFonts w:ascii="Arial" w:hAnsi="Arial" w:cs="Arial"/>
          <w:szCs w:val="24"/>
          <w:lang w:val="sr-Cyrl-RS"/>
        </w:rPr>
        <w:t>О</w:t>
      </w:r>
      <w:r w:rsidRPr="001A0DF7">
        <w:rPr>
          <w:rFonts w:ascii="Arial" w:hAnsi="Arial" w:cs="Arial"/>
          <w:szCs w:val="24"/>
          <w:lang w:val="ru-RU"/>
        </w:rPr>
        <w:t>безбиједити правилно руковање са опремо</w:t>
      </w:r>
      <w:r>
        <w:rPr>
          <w:rFonts w:ascii="Arial" w:hAnsi="Arial" w:cs="Arial"/>
          <w:szCs w:val="24"/>
          <w:lang w:val="ru-RU"/>
        </w:rPr>
        <w:t xml:space="preserve">м и уређајима који се користе у </w:t>
      </w:r>
      <w:r w:rsidRPr="001A0DF7">
        <w:rPr>
          <w:rFonts w:ascii="Arial" w:hAnsi="Arial" w:cs="Arial"/>
          <w:szCs w:val="24"/>
          <w:lang w:val="ru-RU"/>
        </w:rPr>
        <w:t>процесу рада</w:t>
      </w:r>
      <w:r w:rsidRPr="001A0DF7">
        <w:rPr>
          <w:rFonts w:ascii="Arial" w:hAnsi="Arial" w:cs="Arial"/>
          <w:szCs w:val="24"/>
          <w:lang w:val="sr-Cyrl-RS"/>
        </w:rPr>
        <w:t>.</w:t>
      </w:r>
    </w:p>
    <w:p w14:paraId="31DCD000" w14:textId="77777777" w:rsidR="001A0DF7" w:rsidRPr="001A0DF7" w:rsidRDefault="001A0DF7" w:rsidP="001A0DF7">
      <w:pPr>
        <w:numPr>
          <w:ilvl w:val="0"/>
          <w:numId w:val="34"/>
        </w:numPr>
        <w:jc w:val="both"/>
        <w:rPr>
          <w:rFonts w:ascii="Arial" w:hAnsi="Arial" w:cs="Arial"/>
          <w:szCs w:val="24"/>
          <w:lang w:val="ru-RU"/>
        </w:rPr>
      </w:pPr>
      <w:r w:rsidRPr="001A0DF7">
        <w:rPr>
          <w:rFonts w:ascii="Arial" w:hAnsi="Arial" w:cs="Arial"/>
          <w:szCs w:val="24"/>
          <w:lang w:val="sr-Cyrl-RS"/>
        </w:rPr>
        <w:t>Д</w:t>
      </w:r>
      <w:r w:rsidRPr="001A0DF7">
        <w:rPr>
          <w:rFonts w:ascii="Arial" w:hAnsi="Arial" w:cs="Arial"/>
          <w:szCs w:val="24"/>
          <w:lang w:val="ru-RU"/>
        </w:rPr>
        <w:t>озволити руковање опремом и уређајима, инсталацијама само овлаштеним</w:t>
      </w:r>
      <w:r w:rsidRPr="001A0DF7">
        <w:rPr>
          <w:rFonts w:ascii="Arial" w:hAnsi="Arial" w:cs="Arial"/>
          <w:szCs w:val="24"/>
          <w:lang w:val="ru-RU"/>
        </w:rPr>
        <w:br/>
        <w:t>и оспособљеним лицима, а на видним мјестима истакнути одговарајућа</w:t>
      </w:r>
      <w:r w:rsidRPr="001A0DF7">
        <w:rPr>
          <w:rFonts w:ascii="Arial" w:hAnsi="Arial" w:cs="Arial"/>
          <w:szCs w:val="24"/>
          <w:lang w:val="ru-RU"/>
        </w:rPr>
        <w:br/>
        <w:t>упутства за руковање као и потребна упозорења и забране</w:t>
      </w:r>
      <w:r w:rsidRPr="001A0DF7">
        <w:rPr>
          <w:rFonts w:ascii="Arial" w:hAnsi="Arial" w:cs="Arial"/>
          <w:szCs w:val="24"/>
          <w:lang w:val="sr-Cyrl-RS"/>
        </w:rPr>
        <w:t>.</w:t>
      </w:r>
    </w:p>
    <w:p w14:paraId="7F246B1C" w14:textId="77777777" w:rsidR="001A0DF7" w:rsidRPr="001A0DF7" w:rsidRDefault="001A0DF7" w:rsidP="001A0DF7">
      <w:pPr>
        <w:numPr>
          <w:ilvl w:val="0"/>
          <w:numId w:val="34"/>
        </w:numPr>
        <w:jc w:val="both"/>
        <w:rPr>
          <w:rFonts w:ascii="Arial" w:hAnsi="Arial" w:cs="Arial"/>
          <w:szCs w:val="24"/>
          <w:lang w:val="ru-RU"/>
        </w:rPr>
      </w:pPr>
      <w:r w:rsidRPr="001A0DF7">
        <w:rPr>
          <w:rFonts w:ascii="Arial" w:hAnsi="Arial" w:cs="Arial"/>
          <w:szCs w:val="24"/>
          <w:lang w:val="ru-RU"/>
        </w:rPr>
        <w:t>Упозоравати раднике на радну дисциплину којом се налаже пажљиво руковање опремом.</w:t>
      </w:r>
    </w:p>
    <w:p w14:paraId="332E0C94" w14:textId="77777777" w:rsidR="001A0DF7" w:rsidRPr="001A0DF7" w:rsidRDefault="001A0DF7" w:rsidP="001A0DF7">
      <w:pPr>
        <w:numPr>
          <w:ilvl w:val="0"/>
          <w:numId w:val="34"/>
        </w:numPr>
        <w:jc w:val="both"/>
        <w:rPr>
          <w:rFonts w:ascii="Arial" w:hAnsi="Arial" w:cs="Arial"/>
          <w:szCs w:val="24"/>
          <w:lang w:val="ru-RU"/>
        </w:rPr>
      </w:pPr>
      <w:r w:rsidRPr="001A0DF7">
        <w:rPr>
          <w:rFonts w:ascii="Arial" w:hAnsi="Arial" w:cs="Arial" w:hint="eastAsia"/>
          <w:szCs w:val="24"/>
          <w:lang w:val="ru-RU"/>
        </w:rPr>
        <w:t>Ограничити</w:t>
      </w:r>
      <w:r w:rsidRPr="001A0DF7">
        <w:rPr>
          <w:rFonts w:ascii="Arial" w:hAnsi="Arial" w:cs="Arial"/>
          <w:szCs w:val="24"/>
          <w:lang w:val="ru-RU"/>
        </w:rPr>
        <w:t xml:space="preserve"> </w:t>
      </w:r>
      <w:r w:rsidRPr="001A0DF7">
        <w:rPr>
          <w:rFonts w:ascii="Arial" w:hAnsi="Arial" w:cs="Arial" w:hint="eastAsia"/>
          <w:szCs w:val="24"/>
          <w:lang w:val="ru-RU"/>
        </w:rPr>
        <w:t>кретање</w:t>
      </w:r>
      <w:r w:rsidRPr="001A0DF7">
        <w:rPr>
          <w:rFonts w:ascii="Arial" w:hAnsi="Arial" w:cs="Arial"/>
          <w:szCs w:val="24"/>
          <w:lang w:val="ru-RU"/>
        </w:rPr>
        <w:t xml:space="preserve"> </w:t>
      </w:r>
      <w:r w:rsidRPr="001A0DF7">
        <w:rPr>
          <w:rFonts w:ascii="Arial" w:hAnsi="Arial" w:cs="Arial" w:hint="eastAsia"/>
          <w:szCs w:val="24"/>
          <w:lang w:val="ru-RU"/>
        </w:rPr>
        <w:t>возила</w:t>
      </w:r>
      <w:r w:rsidRPr="001A0DF7">
        <w:rPr>
          <w:rFonts w:ascii="Arial" w:hAnsi="Arial" w:cs="Arial"/>
          <w:szCs w:val="24"/>
          <w:lang w:val="ru-RU"/>
        </w:rPr>
        <w:t xml:space="preserve">, </w:t>
      </w:r>
      <w:r w:rsidRPr="001A0DF7">
        <w:rPr>
          <w:rFonts w:ascii="Arial" w:hAnsi="Arial" w:cs="Arial" w:hint="eastAsia"/>
          <w:szCs w:val="24"/>
          <w:lang w:val="ru-RU"/>
        </w:rPr>
        <w:t>осим</w:t>
      </w:r>
      <w:r w:rsidRPr="001A0DF7">
        <w:rPr>
          <w:rFonts w:ascii="Arial" w:hAnsi="Arial" w:cs="Arial"/>
          <w:szCs w:val="24"/>
          <w:lang w:val="ru-RU"/>
        </w:rPr>
        <w:t xml:space="preserve"> </w:t>
      </w:r>
      <w:r w:rsidRPr="001A0DF7">
        <w:rPr>
          <w:rFonts w:ascii="Arial" w:hAnsi="Arial" w:cs="Arial" w:hint="eastAsia"/>
          <w:szCs w:val="24"/>
          <w:lang w:val="ru-RU"/>
        </w:rPr>
        <w:t>за</w:t>
      </w:r>
      <w:r w:rsidRPr="001A0DF7">
        <w:rPr>
          <w:rFonts w:ascii="Arial" w:hAnsi="Arial" w:cs="Arial"/>
          <w:szCs w:val="24"/>
          <w:lang w:val="ru-RU"/>
        </w:rPr>
        <w:t xml:space="preserve"> </w:t>
      </w:r>
      <w:r w:rsidRPr="001A0DF7">
        <w:rPr>
          <w:rFonts w:ascii="Arial" w:hAnsi="Arial" w:cs="Arial" w:hint="eastAsia"/>
          <w:szCs w:val="24"/>
          <w:lang w:val="ru-RU"/>
        </w:rPr>
        <w:t>потребе</w:t>
      </w:r>
      <w:r w:rsidRPr="001A0DF7">
        <w:rPr>
          <w:rFonts w:ascii="Arial" w:hAnsi="Arial" w:cs="Arial"/>
          <w:szCs w:val="24"/>
          <w:lang w:val="ru-RU"/>
        </w:rPr>
        <w:t xml:space="preserve"> </w:t>
      </w:r>
      <w:r w:rsidRPr="001A0DF7">
        <w:rPr>
          <w:rFonts w:ascii="Arial" w:hAnsi="Arial" w:cs="Arial" w:hint="eastAsia"/>
          <w:szCs w:val="24"/>
          <w:lang w:val="ru-RU"/>
        </w:rPr>
        <w:t>процеса</w:t>
      </w:r>
      <w:r w:rsidRPr="001A0DF7">
        <w:rPr>
          <w:rFonts w:ascii="Arial" w:hAnsi="Arial" w:cs="Arial"/>
          <w:szCs w:val="24"/>
          <w:lang w:val="ru-RU"/>
        </w:rPr>
        <w:t xml:space="preserve"> </w:t>
      </w:r>
      <w:r w:rsidRPr="001A0DF7">
        <w:rPr>
          <w:rFonts w:ascii="Arial" w:hAnsi="Arial" w:cs="Arial" w:hint="eastAsia"/>
          <w:szCs w:val="24"/>
          <w:lang w:val="ru-RU"/>
        </w:rPr>
        <w:t>рада</w:t>
      </w:r>
      <w:r w:rsidRPr="001A0DF7">
        <w:rPr>
          <w:rFonts w:ascii="Arial" w:hAnsi="Arial" w:cs="Arial"/>
          <w:szCs w:val="24"/>
          <w:lang w:val="ru-RU"/>
        </w:rPr>
        <w:t xml:space="preserve">, као и </w:t>
      </w:r>
      <w:r w:rsidRPr="001A0DF7">
        <w:rPr>
          <w:rFonts w:ascii="Arial" w:hAnsi="Arial" w:cs="Arial" w:hint="eastAsia"/>
          <w:szCs w:val="24"/>
          <w:lang w:val="ru-RU"/>
        </w:rPr>
        <w:t>ограничити</w:t>
      </w:r>
      <w:r w:rsidRPr="001A0DF7">
        <w:rPr>
          <w:rFonts w:ascii="Arial" w:hAnsi="Arial" w:cs="Arial"/>
          <w:szCs w:val="24"/>
          <w:lang w:val="ru-RU"/>
        </w:rPr>
        <w:t xml:space="preserve"> </w:t>
      </w:r>
      <w:r w:rsidRPr="001A0DF7">
        <w:rPr>
          <w:rFonts w:ascii="Arial" w:hAnsi="Arial" w:cs="Arial" w:hint="eastAsia"/>
          <w:szCs w:val="24"/>
          <w:lang w:val="ru-RU"/>
        </w:rPr>
        <w:t>кретање</w:t>
      </w:r>
      <w:r w:rsidRPr="001A0DF7">
        <w:rPr>
          <w:rFonts w:ascii="Arial" w:hAnsi="Arial" w:cs="Arial"/>
          <w:szCs w:val="24"/>
          <w:lang w:val="ru-RU"/>
        </w:rPr>
        <w:t xml:space="preserve"> </w:t>
      </w:r>
      <w:r w:rsidRPr="001A0DF7">
        <w:rPr>
          <w:rFonts w:ascii="Arial" w:hAnsi="Arial" w:cs="Arial" w:hint="eastAsia"/>
          <w:szCs w:val="24"/>
          <w:lang w:val="ru-RU"/>
        </w:rPr>
        <w:t>људи</w:t>
      </w:r>
      <w:r w:rsidRPr="001A0DF7">
        <w:rPr>
          <w:rFonts w:ascii="Arial" w:hAnsi="Arial" w:cs="Arial"/>
          <w:szCs w:val="24"/>
          <w:lang w:val="ru-RU"/>
        </w:rPr>
        <w:t xml:space="preserve">, </w:t>
      </w:r>
      <w:r w:rsidRPr="001A0DF7">
        <w:rPr>
          <w:rFonts w:ascii="Arial" w:hAnsi="Arial" w:cs="Arial" w:hint="eastAsia"/>
          <w:szCs w:val="24"/>
          <w:lang w:val="ru-RU"/>
        </w:rPr>
        <w:t>осим</w:t>
      </w:r>
      <w:r w:rsidRPr="001A0DF7">
        <w:rPr>
          <w:rFonts w:ascii="Arial" w:hAnsi="Arial" w:cs="Arial"/>
          <w:szCs w:val="24"/>
          <w:lang w:val="ru-RU"/>
        </w:rPr>
        <w:t xml:space="preserve"> </w:t>
      </w:r>
      <w:r w:rsidRPr="001A0DF7">
        <w:rPr>
          <w:rFonts w:ascii="Arial" w:hAnsi="Arial" w:cs="Arial" w:hint="eastAsia"/>
          <w:szCs w:val="24"/>
          <w:lang w:val="ru-RU"/>
        </w:rPr>
        <w:t>запослених</w:t>
      </w:r>
      <w:r w:rsidRPr="001A0DF7">
        <w:rPr>
          <w:rFonts w:ascii="Arial" w:hAnsi="Arial" w:cs="Arial"/>
          <w:szCs w:val="24"/>
          <w:lang w:val="ru-RU"/>
        </w:rPr>
        <w:t xml:space="preserve"> </w:t>
      </w:r>
      <w:r w:rsidRPr="001A0DF7">
        <w:rPr>
          <w:rFonts w:ascii="Arial" w:hAnsi="Arial" w:cs="Arial" w:hint="eastAsia"/>
          <w:szCs w:val="24"/>
          <w:lang w:val="ru-RU"/>
        </w:rPr>
        <w:t>радника</w:t>
      </w:r>
      <w:r w:rsidRPr="001A0DF7">
        <w:rPr>
          <w:rFonts w:ascii="Arial" w:hAnsi="Arial" w:cs="Arial"/>
          <w:szCs w:val="24"/>
          <w:lang w:val="ru-RU"/>
        </w:rPr>
        <w:t>.</w:t>
      </w:r>
    </w:p>
    <w:p w14:paraId="08A569E7" w14:textId="77777777" w:rsidR="001A0DF7" w:rsidRPr="001A0DF7" w:rsidRDefault="001A0DF7" w:rsidP="001A0DF7">
      <w:pPr>
        <w:numPr>
          <w:ilvl w:val="0"/>
          <w:numId w:val="34"/>
        </w:numPr>
        <w:jc w:val="both"/>
        <w:rPr>
          <w:rFonts w:ascii="Arial" w:hAnsi="Arial" w:cs="Arial"/>
          <w:szCs w:val="24"/>
          <w:lang w:val="ru-RU"/>
        </w:rPr>
      </w:pPr>
      <w:r w:rsidRPr="001A0DF7">
        <w:rPr>
          <w:rFonts w:ascii="Arial" w:hAnsi="Arial" w:cs="Arial" w:hint="eastAsia"/>
          <w:szCs w:val="24"/>
          <w:lang w:val="ru-RU"/>
        </w:rPr>
        <w:t>Обезбиједити</w:t>
      </w:r>
      <w:r w:rsidRPr="001A0DF7">
        <w:rPr>
          <w:rFonts w:ascii="Arial" w:hAnsi="Arial" w:cs="Arial"/>
          <w:szCs w:val="24"/>
          <w:lang w:val="ru-RU"/>
        </w:rPr>
        <w:t xml:space="preserve"> </w:t>
      </w:r>
      <w:r w:rsidRPr="001A0DF7">
        <w:rPr>
          <w:rFonts w:ascii="Arial" w:hAnsi="Arial" w:cs="Arial" w:hint="eastAsia"/>
          <w:szCs w:val="24"/>
          <w:lang w:val="ru-RU"/>
        </w:rPr>
        <w:t>могућност</w:t>
      </w:r>
      <w:r w:rsidRPr="001A0DF7">
        <w:rPr>
          <w:rFonts w:ascii="Arial" w:hAnsi="Arial" w:cs="Arial"/>
          <w:szCs w:val="24"/>
          <w:lang w:val="ru-RU"/>
        </w:rPr>
        <w:t xml:space="preserve"> </w:t>
      </w:r>
      <w:r w:rsidRPr="001A0DF7">
        <w:rPr>
          <w:rFonts w:ascii="Arial" w:hAnsi="Arial" w:cs="Arial" w:hint="eastAsia"/>
          <w:szCs w:val="24"/>
          <w:lang w:val="ru-RU"/>
        </w:rPr>
        <w:t>одлагања</w:t>
      </w:r>
      <w:r w:rsidRPr="001A0DF7">
        <w:rPr>
          <w:rFonts w:ascii="Arial" w:hAnsi="Arial" w:cs="Arial"/>
          <w:szCs w:val="24"/>
          <w:lang w:val="ru-RU"/>
        </w:rPr>
        <w:t xml:space="preserve"> </w:t>
      </w:r>
      <w:r w:rsidRPr="001A0DF7">
        <w:rPr>
          <w:rFonts w:ascii="Arial" w:hAnsi="Arial" w:cs="Arial" w:hint="eastAsia"/>
          <w:szCs w:val="24"/>
          <w:lang w:val="ru-RU"/>
        </w:rPr>
        <w:t>материјала</w:t>
      </w:r>
      <w:r w:rsidRPr="001A0DF7">
        <w:rPr>
          <w:rFonts w:ascii="Arial" w:hAnsi="Arial" w:cs="Arial"/>
          <w:szCs w:val="24"/>
          <w:lang w:val="ru-RU"/>
        </w:rPr>
        <w:t xml:space="preserve"> </w:t>
      </w:r>
      <w:r w:rsidRPr="001A0DF7">
        <w:rPr>
          <w:rFonts w:ascii="Arial" w:hAnsi="Arial" w:cs="Arial" w:hint="eastAsia"/>
          <w:szCs w:val="24"/>
          <w:lang w:val="ru-RU"/>
        </w:rPr>
        <w:t>који</w:t>
      </w:r>
      <w:r w:rsidRPr="001A0DF7">
        <w:rPr>
          <w:rFonts w:ascii="Arial" w:hAnsi="Arial" w:cs="Arial"/>
          <w:szCs w:val="24"/>
          <w:lang w:val="ru-RU"/>
        </w:rPr>
        <w:t xml:space="preserve"> </w:t>
      </w:r>
      <w:r w:rsidRPr="001A0DF7">
        <w:rPr>
          <w:rFonts w:ascii="Arial" w:hAnsi="Arial" w:cs="Arial" w:hint="eastAsia"/>
          <w:szCs w:val="24"/>
          <w:lang w:val="ru-RU"/>
        </w:rPr>
        <w:t>се</w:t>
      </w:r>
      <w:r w:rsidRPr="001A0DF7">
        <w:rPr>
          <w:rFonts w:ascii="Arial" w:hAnsi="Arial" w:cs="Arial"/>
          <w:szCs w:val="24"/>
          <w:lang w:val="ru-RU"/>
        </w:rPr>
        <w:t xml:space="preserve"> </w:t>
      </w:r>
      <w:r w:rsidRPr="001A0DF7">
        <w:rPr>
          <w:rFonts w:ascii="Arial" w:hAnsi="Arial" w:cs="Arial" w:hint="eastAsia"/>
          <w:szCs w:val="24"/>
          <w:lang w:val="ru-RU"/>
        </w:rPr>
        <w:t>може</w:t>
      </w:r>
      <w:r w:rsidRPr="001A0DF7">
        <w:rPr>
          <w:rFonts w:ascii="Arial" w:hAnsi="Arial" w:cs="Arial"/>
          <w:szCs w:val="24"/>
          <w:lang w:val="ru-RU"/>
        </w:rPr>
        <w:t xml:space="preserve"> </w:t>
      </w:r>
      <w:r w:rsidRPr="001A0DF7">
        <w:rPr>
          <w:rFonts w:ascii="Arial" w:hAnsi="Arial" w:cs="Arial" w:hint="eastAsia"/>
          <w:szCs w:val="24"/>
          <w:lang w:val="ru-RU"/>
        </w:rPr>
        <w:t>поново</w:t>
      </w:r>
      <w:r w:rsidRPr="001A0DF7">
        <w:rPr>
          <w:rFonts w:ascii="Arial" w:hAnsi="Arial" w:cs="Arial"/>
          <w:szCs w:val="24"/>
          <w:lang w:val="ru-RU"/>
        </w:rPr>
        <w:t xml:space="preserve"> </w:t>
      </w:r>
      <w:r w:rsidRPr="001A0DF7">
        <w:rPr>
          <w:rFonts w:ascii="Arial" w:hAnsi="Arial" w:cs="Arial" w:hint="eastAsia"/>
          <w:szCs w:val="24"/>
          <w:lang w:val="ru-RU"/>
        </w:rPr>
        <w:t>користити</w:t>
      </w:r>
      <w:r w:rsidRPr="001A0DF7">
        <w:rPr>
          <w:rFonts w:ascii="Arial" w:hAnsi="Arial" w:cs="Arial"/>
          <w:szCs w:val="24"/>
          <w:lang w:val="ru-RU"/>
        </w:rPr>
        <w:t>.</w:t>
      </w:r>
    </w:p>
    <w:p w14:paraId="4CDC781E" w14:textId="77777777" w:rsidR="001A0DF7" w:rsidRPr="001A0DF7" w:rsidRDefault="001A0DF7" w:rsidP="001A0DF7">
      <w:pPr>
        <w:numPr>
          <w:ilvl w:val="0"/>
          <w:numId w:val="34"/>
        </w:numPr>
        <w:jc w:val="both"/>
        <w:rPr>
          <w:rFonts w:ascii="Arial" w:hAnsi="Arial" w:cs="Arial"/>
          <w:szCs w:val="24"/>
          <w:lang w:val="ru-RU"/>
        </w:rPr>
      </w:pPr>
      <w:r w:rsidRPr="001A0DF7">
        <w:rPr>
          <w:rFonts w:ascii="Arial" w:hAnsi="Arial" w:cs="Arial"/>
          <w:szCs w:val="24"/>
          <w:lang w:val="ru-RU"/>
        </w:rPr>
        <w:t>С</w:t>
      </w:r>
      <w:r w:rsidRPr="001A0DF7">
        <w:rPr>
          <w:rFonts w:ascii="Arial" w:hAnsi="Arial" w:cs="Arial" w:hint="eastAsia"/>
          <w:szCs w:val="24"/>
          <w:lang w:val="ru-RU"/>
        </w:rPr>
        <w:t>тандардне</w:t>
      </w:r>
      <w:r w:rsidRPr="001A0DF7">
        <w:rPr>
          <w:rFonts w:ascii="Arial" w:hAnsi="Arial" w:cs="Arial"/>
          <w:szCs w:val="24"/>
          <w:lang w:val="ru-RU"/>
        </w:rPr>
        <w:t xml:space="preserve"> </w:t>
      </w:r>
      <w:r w:rsidRPr="001A0DF7">
        <w:rPr>
          <w:rFonts w:ascii="Arial" w:hAnsi="Arial" w:cs="Arial" w:hint="eastAsia"/>
          <w:szCs w:val="24"/>
          <w:lang w:val="ru-RU"/>
        </w:rPr>
        <w:t>машинске</w:t>
      </w:r>
      <w:r w:rsidRPr="001A0DF7">
        <w:rPr>
          <w:rFonts w:ascii="Arial" w:hAnsi="Arial" w:cs="Arial"/>
          <w:szCs w:val="24"/>
          <w:lang w:val="ru-RU"/>
        </w:rPr>
        <w:t xml:space="preserve"> </w:t>
      </w:r>
      <w:r w:rsidRPr="001A0DF7">
        <w:rPr>
          <w:rFonts w:ascii="Arial" w:hAnsi="Arial" w:cs="Arial" w:hint="eastAsia"/>
          <w:szCs w:val="24"/>
          <w:lang w:val="ru-RU"/>
        </w:rPr>
        <w:t>и</w:t>
      </w:r>
      <w:r w:rsidRPr="001A0DF7">
        <w:rPr>
          <w:rFonts w:ascii="Arial" w:hAnsi="Arial" w:cs="Arial"/>
          <w:szCs w:val="24"/>
          <w:lang w:val="ru-RU"/>
        </w:rPr>
        <w:t xml:space="preserve"> </w:t>
      </w:r>
      <w:r w:rsidRPr="001A0DF7">
        <w:rPr>
          <w:rFonts w:ascii="Arial" w:hAnsi="Arial" w:cs="Arial" w:hint="eastAsia"/>
          <w:szCs w:val="24"/>
          <w:lang w:val="ru-RU"/>
        </w:rPr>
        <w:t>електро</w:t>
      </w:r>
      <w:r w:rsidRPr="001A0DF7">
        <w:rPr>
          <w:rFonts w:ascii="Arial" w:hAnsi="Arial" w:cs="Arial"/>
          <w:szCs w:val="24"/>
          <w:lang w:val="ru-RU"/>
        </w:rPr>
        <w:t xml:space="preserve"> </w:t>
      </w:r>
      <w:r w:rsidRPr="001A0DF7">
        <w:rPr>
          <w:rFonts w:ascii="Arial" w:hAnsi="Arial" w:cs="Arial" w:hint="eastAsia"/>
          <w:szCs w:val="24"/>
          <w:lang w:val="ru-RU"/>
        </w:rPr>
        <w:t>инсталације</w:t>
      </w:r>
      <w:r w:rsidRPr="001A0DF7">
        <w:rPr>
          <w:rFonts w:ascii="Arial" w:hAnsi="Arial" w:cs="Arial"/>
          <w:szCs w:val="24"/>
          <w:lang w:val="ru-RU"/>
        </w:rPr>
        <w:t xml:space="preserve"> </w:t>
      </w:r>
      <w:r w:rsidRPr="001A0DF7">
        <w:rPr>
          <w:rFonts w:ascii="Arial" w:hAnsi="Arial" w:cs="Arial" w:hint="eastAsia"/>
          <w:szCs w:val="24"/>
          <w:lang w:val="ru-RU"/>
        </w:rPr>
        <w:t>потребно</w:t>
      </w:r>
      <w:r w:rsidRPr="001A0DF7">
        <w:rPr>
          <w:rFonts w:ascii="Arial" w:hAnsi="Arial" w:cs="Arial"/>
          <w:szCs w:val="24"/>
          <w:lang w:val="ru-RU"/>
        </w:rPr>
        <w:t xml:space="preserve"> </w:t>
      </w:r>
      <w:r w:rsidRPr="001A0DF7">
        <w:rPr>
          <w:rFonts w:ascii="Arial" w:hAnsi="Arial" w:cs="Arial" w:hint="eastAsia"/>
          <w:szCs w:val="24"/>
          <w:lang w:val="ru-RU"/>
        </w:rPr>
        <w:t>је</w:t>
      </w:r>
      <w:r w:rsidRPr="001A0DF7">
        <w:rPr>
          <w:rFonts w:ascii="Arial" w:hAnsi="Arial" w:cs="Arial"/>
          <w:szCs w:val="24"/>
          <w:lang w:val="ru-RU"/>
        </w:rPr>
        <w:t xml:space="preserve"> </w:t>
      </w:r>
      <w:r w:rsidRPr="001A0DF7">
        <w:rPr>
          <w:rFonts w:ascii="Arial" w:hAnsi="Arial" w:cs="Arial" w:hint="eastAsia"/>
          <w:szCs w:val="24"/>
          <w:lang w:val="ru-RU"/>
        </w:rPr>
        <w:t>периодично</w:t>
      </w:r>
      <w:r w:rsidRPr="001A0DF7">
        <w:rPr>
          <w:rFonts w:ascii="Arial" w:hAnsi="Arial" w:cs="Arial"/>
          <w:szCs w:val="24"/>
          <w:lang w:val="ru-RU"/>
        </w:rPr>
        <w:t xml:space="preserve"> </w:t>
      </w:r>
      <w:r w:rsidRPr="001A0DF7">
        <w:rPr>
          <w:rFonts w:ascii="Arial" w:hAnsi="Arial" w:cs="Arial" w:hint="eastAsia"/>
          <w:szCs w:val="24"/>
          <w:lang w:val="ru-RU"/>
        </w:rPr>
        <w:t>прегледати</w:t>
      </w:r>
      <w:r w:rsidRPr="001A0DF7">
        <w:rPr>
          <w:rFonts w:ascii="Arial" w:hAnsi="Arial" w:cs="Arial"/>
          <w:szCs w:val="24"/>
          <w:lang w:val="ru-RU"/>
        </w:rPr>
        <w:t xml:space="preserve">, </w:t>
      </w:r>
      <w:r w:rsidRPr="001A0DF7">
        <w:rPr>
          <w:rFonts w:ascii="Arial" w:hAnsi="Arial" w:cs="Arial" w:hint="eastAsia"/>
          <w:szCs w:val="24"/>
          <w:lang w:val="ru-RU"/>
        </w:rPr>
        <w:t>односно</w:t>
      </w:r>
      <w:r w:rsidRPr="001A0DF7">
        <w:rPr>
          <w:rFonts w:ascii="Arial" w:hAnsi="Arial" w:cs="Arial"/>
          <w:szCs w:val="24"/>
          <w:lang w:val="ru-RU"/>
        </w:rPr>
        <w:t xml:space="preserve"> </w:t>
      </w:r>
      <w:r w:rsidRPr="001A0DF7">
        <w:rPr>
          <w:rFonts w:ascii="Arial" w:hAnsi="Arial" w:cs="Arial" w:hint="eastAsia"/>
          <w:szCs w:val="24"/>
          <w:lang w:val="ru-RU"/>
        </w:rPr>
        <w:t>морају</w:t>
      </w:r>
      <w:r w:rsidRPr="001A0DF7">
        <w:rPr>
          <w:rFonts w:ascii="Arial" w:hAnsi="Arial" w:cs="Arial"/>
          <w:szCs w:val="24"/>
          <w:lang w:val="ru-RU"/>
        </w:rPr>
        <w:t xml:space="preserve"> </w:t>
      </w:r>
      <w:r w:rsidRPr="001A0DF7">
        <w:rPr>
          <w:rFonts w:ascii="Arial" w:hAnsi="Arial" w:cs="Arial" w:hint="eastAsia"/>
          <w:szCs w:val="24"/>
          <w:lang w:val="ru-RU"/>
        </w:rPr>
        <w:t>бити</w:t>
      </w:r>
      <w:r w:rsidRPr="001A0DF7">
        <w:rPr>
          <w:rFonts w:ascii="Arial" w:hAnsi="Arial" w:cs="Arial"/>
          <w:szCs w:val="24"/>
          <w:lang w:val="ru-RU"/>
        </w:rPr>
        <w:t xml:space="preserve"> </w:t>
      </w:r>
      <w:r w:rsidRPr="001A0DF7">
        <w:rPr>
          <w:rFonts w:ascii="Arial" w:hAnsi="Arial" w:cs="Arial" w:hint="eastAsia"/>
          <w:szCs w:val="24"/>
          <w:lang w:val="ru-RU"/>
        </w:rPr>
        <w:t>атестиране</w:t>
      </w:r>
      <w:r w:rsidRPr="001A0DF7">
        <w:rPr>
          <w:rFonts w:ascii="Arial" w:hAnsi="Arial" w:cs="Arial"/>
          <w:szCs w:val="24"/>
          <w:lang w:val="ru-RU"/>
        </w:rPr>
        <w:t xml:space="preserve"> </w:t>
      </w:r>
      <w:r w:rsidRPr="001A0DF7">
        <w:rPr>
          <w:rFonts w:ascii="Arial" w:hAnsi="Arial" w:cs="Arial" w:hint="eastAsia"/>
          <w:szCs w:val="24"/>
          <w:lang w:val="ru-RU"/>
        </w:rPr>
        <w:t>и</w:t>
      </w:r>
      <w:r w:rsidRPr="001A0DF7">
        <w:rPr>
          <w:rFonts w:ascii="Arial" w:hAnsi="Arial" w:cs="Arial"/>
          <w:szCs w:val="24"/>
          <w:lang w:val="ru-RU"/>
        </w:rPr>
        <w:t xml:space="preserve"> </w:t>
      </w:r>
      <w:r w:rsidRPr="001A0DF7">
        <w:rPr>
          <w:rFonts w:ascii="Arial" w:hAnsi="Arial" w:cs="Arial" w:hint="eastAsia"/>
          <w:szCs w:val="24"/>
          <w:lang w:val="ru-RU"/>
        </w:rPr>
        <w:t>испитане</w:t>
      </w:r>
      <w:r w:rsidRPr="001A0DF7">
        <w:rPr>
          <w:rFonts w:ascii="Arial" w:hAnsi="Arial" w:cs="Arial"/>
          <w:szCs w:val="24"/>
          <w:lang w:val="ru-RU"/>
        </w:rPr>
        <w:t xml:space="preserve"> </w:t>
      </w:r>
      <w:r w:rsidRPr="001A0DF7">
        <w:rPr>
          <w:rFonts w:ascii="Arial" w:hAnsi="Arial" w:cs="Arial" w:hint="eastAsia"/>
          <w:szCs w:val="24"/>
          <w:lang w:val="ru-RU"/>
        </w:rPr>
        <w:t>од</w:t>
      </w:r>
      <w:r w:rsidRPr="001A0DF7">
        <w:rPr>
          <w:rFonts w:ascii="Arial" w:hAnsi="Arial" w:cs="Arial"/>
          <w:szCs w:val="24"/>
          <w:lang w:val="ru-RU"/>
        </w:rPr>
        <w:t xml:space="preserve"> </w:t>
      </w:r>
      <w:r w:rsidRPr="001A0DF7">
        <w:rPr>
          <w:rFonts w:ascii="Arial" w:hAnsi="Arial" w:cs="Arial" w:hint="eastAsia"/>
          <w:szCs w:val="24"/>
          <w:lang w:val="ru-RU"/>
        </w:rPr>
        <w:t>стране</w:t>
      </w:r>
      <w:r w:rsidRPr="001A0DF7">
        <w:rPr>
          <w:rFonts w:ascii="Arial" w:hAnsi="Arial" w:cs="Arial"/>
          <w:szCs w:val="24"/>
          <w:lang w:val="ru-RU"/>
        </w:rPr>
        <w:t xml:space="preserve"> </w:t>
      </w:r>
      <w:r w:rsidRPr="001A0DF7">
        <w:rPr>
          <w:rFonts w:ascii="Arial" w:hAnsi="Arial" w:cs="Arial" w:hint="eastAsia"/>
          <w:szCs w:val="24"/>
          <w:lang w:val="ru-RU"/>
        </w:rPr>
        <w:t>овлаштене</w:t>
      </w:r>
      <w:r w:rsidRPr="001A0DF7">
        <w:rPr>
          <w:rFonts w:ascii="Arial" w:hAnsi="Arial" w:cs="Arial"/>
          <w:szCs w:val="24"/>
          <w:lang w:val="ru-RU"/>
        </w:rPr>
        <w:t xml:space="preserve"> </w:t>
      </w:r>
      <w:r w:rsidRPr="001A0DF7">
        <w:rPr>
          <w:rFonts w:ascii="Arial" w:hAnsi="Arial" w:cs="Arial" w:hint="eastAsia"/>
          <w:szCs w:val="24"/>
          <w:lang w:val="ru-RU"/>
        </w:rPr>
        <w:t>организације</w:t>
      </w:r>
      <w:r w:rsidRPr="001A0DF7">
        <w:rPr>
          <w:rFonts w:ascii="Arial" w:hAnsi="Arial" w:cs="Arial"/>
          <w:szCs w:val="24"/>
          <w:lang w:val="ru-RU"/>
        </w:rPr>
        <w:t>.</w:t>
      </w:r>
    </w:p>
    <w:p w14:paraId="40F8EF64" w14:textId="77777777" w:rsidR="001A0DF7" w:rsidRPr="001A0DF7" w:rsidRDefault="001A0DF7" w:rsidP="001A0DF7">
      <w:pPr>
        <w:numPr>
          <w:ilvl w:val="0"/>
          <w:numId w:val="34"/>
        </w:numPr>
        <w:jc w:val="both"/>
        <w:rPr>
          <w:rFonts w:ascii="Arial" w:hAnsi="Arial" w:cs="Arial"/>
          <w:szCs w:val="24"/>
          <w:lang w:val="ru-RU"/>
        </w:rPr>
      </w:pPr>
      <w:r w:rsidRPr="001A0DF7">
        <w:rPr>
          <w:rFonts w:ascii="Arial" w:hAnsi="Arial" w:cs="Arial" w:hint="eastAsia"/>
          <w:szCs w:val="24"/>
          <w:lang w:val="ru-RU"/>
        </w:rPr>
        <w:t>У</w:t>
      </w:r>
      <w:r w:rsidRPr="001A0DF7">
        <w:rPr>
          <w:rFonts w:ascii="Arial" w:hAnsi="Arial" w:cs="Arial"/>
          <w:szCs w:val="24"/>
          <w:lang w:val="ru-RU"/>
        </w:rPr>
        <w:t xml:space="preserve"> </w:t>
      </w:r>
      <w:r w:rsidRPr="001A0DF7">
        <w:rPr>
          <w:rFonts w:ascii="Arial" w:hAnsi="Arial" w:cs="Arial" w:hint="eastAsia"/>
          <w:szCs w:val="24"/>
          <w:lang w:val="ru-RU"/>
        </w:rPr>
        <w:t>току</w:t>
      </w:r>
      <w:r w:rsidRPr="001A0DF7">
        <w:rPr>
          <w:rFonts w:ascii="Arial" w:hAnsi="Arial" w:cs="Arial"/>
          <w:szCs w:val="24"/>
          <w:lang w:val="ru-RU"/>
        </w:rPr>
        <w:t xml:space="preserve"> </w:t>
      </w:r>
      <w:r w:rsidRPr="001A0DF7">
        <w:rPr>
          <w:rFonts w:ascii="Arial" w:hAnsi="Arial" w:cs="Arial" w:hint="eastAsia"/>
          <w:szCs w:val="24"/>
          <w:lang w:val="ru-RU"/>
        </w:rPr>
        <w:t>рада</w:t>
      </w:r>
      <w:r w:rsidRPr="001A0DF7">
        <w:rPr>
          <w:rFonts w:ascii="Arial" w:hAnsi="Arial" w:cs="Arial"/>
          <w:szCs w:val="24"/>
          <w:lang w:val="ru-RU"/>
        </w:rPr>
        <w:t xml:space="preserve"> </w:t>
      </w:r>
      <w:r w:rsidRPr="001A0DF7">
        <w:rPr>
          <w:rFonts w:ascii="Arial" w:hAnsi="Arial" w:cs="Arial" w:hint="eastAsia"/>
          <w:szCs w:val="24"/>
          <w:lang w:val="ru-RU"/>
        </w:rPr>
        <w:t>производног</w:t>
      </w:r>
      <w:r w:rsidRPr="001A0DF7">
        <w:rPr>
          <w:rFonts w:ascii="Arial" w:hAnsi="Arial" w:cs="Arial"/>
          <w:szCs w:val="24"/>
          <w:lang w:val="ru-RU"/>
        </w:rPr>
        <w:t xml:space="preserve"> </w:t>
      </w:r>
      <w:r w:rsidRPr="001A0DF7">
        <w:rPr>
          <w:rFonts w:ascii="Arial" w:hAnsi="Arial" w:cs="Arial" w:hint="eastAsia"/>
          <w:szCs w:val="24"/>
          <w:lang w:val="ru-RU"/>
        </w:rPr>
        <w:t>објекта</w:t>
      </w:r>
      <w:r w:rsidRPr="001A0DF7">
        <w:rPr>
          <w:rFonts w:ascii="Arial" w:hAnsi="Arial" w:cs="Arial"/>
          <w:szCs w:val="24"/>
          <w:lang w:val="ru-RU"/>
        </w:rPr>
        <w:t xml:space="preserve"> </w:t>
      </w:r>
      <w:r w:rsidRPr="001A0DF7">
        <w:rPr>
          <w:rFonts w:ascii="Arial" w:hAnsi="Arial" w:cs="Arial" w:hint="eastAsia"/>
          <w:szCs w:val="24"/>
          <w:lang w:val="ru-RU"/>
        </w:rPr>
        <w:t>обезбиједити</w:t>
      </w:r>
      <w:r w:rsidRPr="001A0DF7">
        <w:rPr>
          <w:rFonts w:ascii="Arial" w:hAnsi="Arial" w:cs="Arial"/>
          <w:szCs w:val="24"/>
          <w:lang w:val="ru-RU"/>
        </w:rPr>
        <w:t xml:space="preserve"> </w:t>
      </w:r>
      <w:r w:rsidRPr="001A0DF7">
        <w:rPr>
          <w:rFonts w:ascii="Arial" w:hAnsi="Arial" w:cs="Arial" w:hint="eastAsia"/>
          <w:szCs w:val="24"/>
          <w:lang w:val="ru-RU"/>
        </w:rPr>
        <w:t>оптимално</w:t>
      </w:r>
      <w:r w:rsidRPr="001A0DF7">
        <w:rPr>
          <w:rFonts w:ascii="Arial" w:hAnsi="Arial" w:cs="Arial"/>
          <w:szCs w:val="24"/>
          <w:lang w:val="ru-RU"/>
        </w:rPr>
        <w:t xml:space="preserve"> </w:t>
      </w:r>
      <w:r w:rsidRPr="001A0DF7">
        <w:rPr>
          <w:rFonts w:ascii="Arial" w:hAnsi="Arial" w:cs="Arial" w:hint="eastAsia"/>
          <w:szCs w:val="24"/>
          <w:lang w:val="ru-RU"/>
        </w:rPr>
        <w:t>кориштење</w:t>
      </w:r>
      <w:r w:rsidRPr="001A0DF7">
        <w:rPr>
          <w:rFonts w:ascii="Arial" w:hAnsi="Arial" w:cs="Arial"/>
          <w:szCs w:val="24"/>
          <w:lang w:val="ru-RU"/>
        </w:rPr>
        <w:t xml:space="preserve">, </w:t>
      </w:r>
      <w:r w:rsidRPr="001A0DF7">
        <w:rPr>
          <w:rFonts w:ascii="Arial" w:hAnsi="Arial" w:cs="Arial" w:hint="eastAsia"/>
          <w:szCs w:val="24"/>
          <w:lang w:val="ru-RU"/>
        </w:rPr>
        <w:t>мјерење</w:t>
      </w:r>
      <w:r w:rsidRPr="001A0DF7">
        <w:rPr>
          <w:rFonts w:ascii="Arial" w:hAnsi="Arial" w:cs="Arial"/>
          <w:szCs w:val="24"/>
          <w:lang w:val="ru-RU"/>
        </w:rPr>
        <w:t xml:space="preserve"> </w:t>
      </w:r>
      <w:r w:rsidRPr="001A0DF7">
        <w:rPr>
          <w:rFonts w:ascii="Arial" w:hAnsi="Arial" w:cs="Arial" w:hint="eastAsia"/>
          <w:szCs w:val="24"/>
          <w:lang w:val="ru-RU"/>
        </w:rPr>
        <w:t>и</w:t>
      </w:r>
      <w:r w:rsidRPr="001A0DF7">
        <w:rPr>
          <w:rFonts w:ascii="Arial" w:hAnsi="Arial" w:cs="Arial"/>
          <w:szCs w:val="24"/>
          <w:lang w:val="ru-RU"/>
        </w:rPr>
        <w:t xml:space="preserve"> </w:t>
      </w:r>
      <w:r w:rsidRPr="001A0DF7">
        <w:rPr>
          <w:rFonts w:ascii="Arial" w:hAnsi="Arial" w:cs="Arial" w:hint="eastAsia"/>
          <w:szCs w:val="24"/>
          <w:lang w:val="ru-RU"/>
        </w:rPr>
        <w:t>контролу</w:t>
      </w:r>
      <w:r w:rsidRPr="001A0DF7">
        <w:rPr>
          <w:rFonts w:ascii="Arial" w:hAnsi="Arial" w:cs="Arial"/>
          <w:szCs w:val="24"/>
          <w:lang w:val="ru-RU"/>
        </w:rPr>
        <w:t xml:space="preserve"> </w:t>
      </w:r>
      <w:r w:rsidRPr="001A0DF7">
        <w:rPr>
          <w:rFonts w:ascii="Arial" w:hAnsi="Arial" w:cs="Arial" w:hint="eastAsia"/>
          <w:szCs w:val="24"/>
          <w:lang w:val="ru-RU"/>
        </w:rPr>
        <w:t>потрошње</w:t>
      </w:r>
      <w:r w:rsidRPr="001A0DF7">
        <w:rPr>
          <w:rFonts w:ascii="Arial" w:hAnsi="Arial" w:cs="Arial"/>
          <w:szCs w:val="24"/>
          <w:lang w:val="ru-RU"/>
        </w:rPr>
        <w:t xml:space="preserve"> </w:t>
      </w:r>
      <w:r w:rsidRPr="001A0DF7">
        <w:rPr>
          <w:rFonts w:ascii="Arial" w:hAnsi="Arial" w:cs="Arial" w:hint="eastAsia"/>
          <w:szCs w:val="24"/>
          <w:lang w:val="ru-RU"/>
        </w:rPr>
        <w:t>воде</w:t>
      </w:r>
      <w:r w:rsidRPr="001A0DF7">
        <w:rPr>
          <w:rFonts w:ascii="Arial" w:hAnsi="Arial" w:cs="Arial"/>
          <w:szCs w:val="24"/>
          <w:lang w:val="ru-RU"/>
        </w:rPr>
        <w:t xml:space="preserve"> (</w:t>
      </w:r>
      <w:r w:rsidRPr="001A0DF7">
        <w:rPr>
          <w:rFonts w:ascii="Arial" w:hAnsi="Arial" w:cs="Arial" w:hint="eastAsia"/>
          <w:szCs w:val="24"/>
          <w:lang w:val="ru-RU"/>
        </w:rPr>
        <w:t>обављати</w:t>
      </w:r>
      <w:r w:rsidRPr="001A0DF7">
        <w:rPr>
          <w:rFonts w:ascii="Arial" w:hAnsi="Arial" w:cs="Arial"/>
          <w:szCs w:val="24"/>
          <w:lang w:val="ru-RU"/>
        </w:rPr>
        <w:t xml:space="preserve"> </w:t>
      </w:r>
      <w:r w:rsidRPr="001A0DF7">
        <w:rPr>
          <w:rFonts w:ascii="Arial" w:hAnsi="Arial" w:cs="Arial" w:hint="eastAsia"/>
          <w:szCs w:val="24"/>
          <w:lang w:val="ru-RU"/>
        </w:rPr>
        <w:t>мјерење</w:t>
      </w:r>
      <w:r w:rsidRPr="001A0DF7">
        <w:rPr>
          <w:rFonts w:ascii="Arial" w:hAnsi="Arial" w:cs="Arial"/>
          <w:szCs w:val="24"/>
          <w:lang w:val="ru-RU"/>
        </w:rPr>
        <w:t xml:space="preserve"> </w:t>
      </w:r>
      <w:r w:rsidRPr="001A0DF7">
        <w:rPr>
          <w:rFonts w:ascii="Arial" w:hAnsi="Arial" w:cs="Arial" w:hint="eastAsia"/>
          <w:szCs w:val="24"/>
          <w:lang w:val="ru-RU"/>
        </w:rPr>
        <w:t>потрошње</w:t>
      </w:r>
      <w:r w:rsidRPr="001A0DF7">
        <w:rPr>
          <w:rFonts w:ascii="Arial" w:hAnsi="Arial" w:cs="Arial"/>
          <w:szCs w:val="24"/>
          <w:lang w:val="ru-RU"/>
        </w:rPr>
        <w:t xml:space="preserve"> </w:t>
      </w:r>
      <w:r w:rsidRPr="001A0DF7">
        <w:rPr>
          <w:rFonts w:ascii="Arial" w:hAnsi="Arial" w:cs="Arial" w:hint="eastAsia"/>
          <w:szCs w:val="24"/>
          <w:lang w:val="ru-RU"/>
        </w:rPr>
        <w:t>воде</w:t>
      </w:r>
      <w:r w:rsidRPr="001A0DF7">
        <w:rPr>
          <w:rFonts w:ascii="Arial" w:hAnsi="Arial" w:cs="Arial"/>
          <w:szCs w:val="24"/>
          <w:lang w:val="ru-RU"/>
        </w:rPr>
        <w:t xml:space="preserve">, </w:t>
      </w:r>
      <w:r w:rsidRPr="001A0DF7">
        <w:rPr>
          <w:rFonts w:ascii="Arial" w:hAnsi="Arial" w:cs="Arial" w:hint="eastAsia"/>
          <w:szCs w:val="24"/>
          <w:lang w:val="ru-RU"/>
        </w:rPr>
        <w:t>како</w:t>
      </w:r>
      <w:r w:rsidRPr="001A0DF7">
        <w:rPr>
          <w:rFonts w:ascii="Arial" w:hAnsi="Arial" w:cs="Arial"/>
          <w:szCs w:val="24"/>
          <w:lang w:val="ru-RU"/>
        </w:rPr>
        <w:t xml:space="preserve"> </w:t>
      </w:r>
      <w:r w:rsidRPr="001A0DF7">
        <w:rPr>
          <w:rFonts w:ascii="Arial" w:hAnsi="Arial" w:cs="Arial" w:hint="eastAsia"/>
          <w:szCs w:val="24"/>
          <w:lang w:val="ru-RU"/>
        </w:rPr>
        <w:t>би</w:t>
      </w:r>
      <w:r w:rsidRPr="001A0DF7">
        <w:rPr>
          <w:rFonts w:ascii="Arial" w:hAnsi="Arial" w:cs="Arial"/>
          <w:szCs w:val="24"/>
          <w:lang w:val="ru-RU"/>
        </w:rPr>
        <w:t xml:space="preserve"> </w:t>
      </w:r>
      <w:r w:rsidRPr="001A0DF7">
        <w:rPr>
          <w:rFonts w:ascii="Arial" w:hAnsi="Arial" w:cs="Arial" w:hint="eastAsia"/>
          <w:szCs w:val="24"/>
          <w:lang w:val="ru-RU"/>
        </w:rPr>
        <w:t>се</w:t>
      </w:r>
      <w:r w:rsidRPr="001A0DF7">
        <w:rPr>
          <w:rFonts w:ascii="Arial" w:hAnsi="Arial" w:cs="Arial"/>
          <w:szCs w:val="24"/>
          <w:lang w:val="ru-RU"/>
        </w:rPr>
        <w:t xml:space="preserve"> </w:t>
      </w:r>
      <w:r w:rsidRPr="001A0DF7">
        <w:rPr>
          <w:rFonts w:ascii="Arial" w:hAnsi="Arial" w:cs="Arial" w:hint="eastAsia"/>
          <w:szCs w:val="24"/>
          <w:lang w:val="ru-RU"/>
        </w:rPr>
        <w:t>имао</w:t>
      </w:r>
      <w:r w:rsidRPr="001A0DF7">
        <w:rPr>
          <w:rFonts w:ascii="Arial" w:hAnsi="Arial" w:cs="Arial"/>
          <w:szCs w:val="24"/>
          <w:lang w:val="ru-RU"/>
        </w:rPr>
        <w:t xml:space="preserve"> </w:t>
      </w:r>
      <w:r w:rsidRPr="001A0DF7">
        <w:rPr>
          <w:rFonts w:ascii="Arial" w:hAnsi="Arial" w:cs="Arial" w:hint="eastAsia"/>
          <w:szCs w:val="24"/>
          <w:lang w:val="ru-RU"/>
        </w:rPr>
        <w:t>увид</w:t>
      </w:r>
      <w:r w:rsidRPr="001A0DF7">
        <w:rPr>
          <w:rFonts w:ascii="Arial" w:hAnsi="Arial" w:cs="Arial"/>
          <w:szCs w:val="24"/>
          <w:lang w:val="ru-RU"/>
        </w:rPr>
        <w:t xml:space="preserve"> </w:t>
      </w:r>
      <w:r w:rsidRPr="001A0DF7">
        <w:rPr>
          <w:rFonts w:ascii="Arial" w:hAnsi="Arial" w:cs="Arial" w:hint="eastAsia"/>
          <w:szCs w:val="24"/>
          <w:lang w:val="ru-RU"/>
        </w:rPr>
        <w:t>у</w:t>
      </w:r>
      <w:r w:rsidRPr="001A0DF7">
        <w:rPr>
          <w:rFonts w:ascii="Arial" w:hAnsi="Arial" w:cs="Arial"/>
          <w:szCs w:val="24"/>
          <w:lang w:val="ru-RU"/>
        </w:rPr>
        <w:t xml:space="preserve"> </w:t>
      </w:r>
      <w:r w:rsidRPr="001A0DF7">
        <w:rPr>
          <w:rFonts w:ascii="Arial" w:hAnsi="Arial" w:cs="Arial" w:hint="eastAsia"/>
          <w:szCs w:val="24"/>
          <w:lang w:val="ru-RU"/>
        </w:rPr>
        <w:t>потрошњу</w:t>
      </w:r>
      <w:r w:rsidRPr="001A0DF7">
        <w:rPr>
          <w:rFonts w:ascii="Arial" w:hAnsi="Arial" w:cs="Arial"/>
          <w:szCs w:val="24"/>
          <w:lang w:val="ru-RU"/>
        </w:rPr>
        <w:t xml:space="preserve"> </w:t>
      </w:r>
      <w:r w:rsidRPr="001A0DF7">
        <w:rPr>
          <w:rFonts w:ascii="Arial" w:hAnsi="Arial" w:cs="Arial" w:hint="eastAsia"/>
          <w:szCs w:val="24"/>
          <w:lang w:val="ru-RU"/>
        </w:rPr>
        <w:t>воде</w:t>
      </w:r>
      <w:r w:rsidRPr="001A0DF7">
        <w:rPr>
          <w:rFonts w:ascii="Arial" w:hAnsi="Arial" w:cs="Arial"/>
          <w:szCs w:val="24"/>
          <w:lang w:val="ru-RU"/>
        </w:rPr>
        <w:t xml:space="preserve"> </w:t>
      </w:r>
      <w:r w:rsidRPr="001A0DF7">
        <w:rPr>
          <w:rFonts w:ascii="Arial" w:hAnsi="Arial" w:cs="Arial" w:hint="eastAsia"/>
          <w:szCs w:val="24"/>
          <w:lang w:val="ru-RU"/>
        </w:rPr>
        <w:t>у</w:t>
      </w:r>
      <w:r w:rsidRPr="001A0DF7">
        <w:rPr>
          <w:rFonts w:ascii="Arial" w:hAnsi="Arial" w:cs="Arial"/>
          <w:szCs w:val="24"/>
          <w:lang w:val="ru-RU"/>
        </w:rPr>
        <w:t xml:space="preserve"> </w:t>
      </w:r>
      <w:r w:rsidRPr="001A0DF7">
        <w:rPr>
          <w:rFonts w:ascii="Arial" w:hAnsi="Arial" w:cs="Arial" w:hint="eastAsia"/>
          <w:szCs w:val="24"/>
          <w:lang w:val="ru-RU"/>
        </w:rPr>
        <w:t>циљу</w:t>
      </w:r>
      <w:r w:rsidRPr="001A0DF7">
        <w:rPr>
          <w:rFonts w:ascii="Arial" w:hAnsi="Arial" w:cs="Arial"/>
          <w:szCs w:val="24"/>
          <w:lang w:val="ru-RU"/>
        </w:rPr>
        <w:t xml:space="preserve"> </w:t>
      </w:r>
      <w:r w:rsidRPr="001A0DF7">
        <w:rPr>
          <w:rFonts w:ascii="Arial" w:hAnsi="Arial" w:cs="Arial" w:hint="eastAsia"/>
          <w:szCs w:val="24"/>
          <w:lang w:val="ru-RU"/>
        </w:rPr>
        <w:t>предузимања</w:t>
      </w:r>
      <w:r w:rsidRPr="001A0DF7">
        <w:rPr>
          <w:rFonts w:ascii="Arial" w:hAnsi="Arial" w:cs="Arial"/>
          <w:szCs w:val="24"/>
          <w:lang w:val="ru-RU"/>
        </w:rPr>
        <w:t xml:space="preserve"> </w:t>
      </w:r>
      <w:r w:rsidRPr="001A0DF7">
        <w:rPr>
          <w:rFonts w:ascii="Arial" w:hAnsi="Arial" w:cs="Arial" w:hint="eastAsia"/>
          <w:szCs w:val="24"/>
          <w:lang w:val="ru-RU"/>
        </w:rPr>
        <w:t>корективних</w:t>
      </w:r>
      <w:r w:rsidRPr="001A0DF7">
        <w:rPr>
          <w:rFonts w:ascii="Arial" w:hAnsi="Arial" w:cs="Arial"/>
          <w:szCs w:val="24"/>
          <w:lang w:val="ru-RU"/>
        </w:rPr>
        <w:t xml:space="preserve"> </w:t>
      </w:r>
      <w:r w:rsidRPr="001A0DF7">
        <w:rPr>
          <w:rFonts w:ascii="Arial" w:hAnsi="Arial" w:cs="Arial" w:hint="eastAsia"/>
          <w:szCs w:val="24"/>
          <w:lang w:val="ru-RU"/>
        </w:rPr>
        <w:t>мјера</w:t>
      </w:r>
      <w:r w:rsidRPr="001A0DF7">
        <w:rPr>
          <w:rFonts w:ascii="Arial" w:hAnsi="Arial" w:cs="Arial"/>
          <w:szCs w:val="24"/>
          <w:lang w:val="ru-RU"/>
        </w:rPr>
        <w:t>).</w:t>
      </w:r>
    </w:p>
    <w:p w14:paraId="290496A9" w14:textId="77777777" w:rsidR="001A0DF7" w:rsidRPr="001A0DF7" w:rsidRDefault="001A0DF7" w:rsidP="001A0DF7">
      <w:pPr>
        <w:numPr>
          <w:ilvl w:val="0"/>
          <w:numId w:val="34"/>
        </w:numPr>
        <w:jc w:val="both"/>
        <w:rPr>
          <w:rFonts w:ascii="Arial" w:hAnsi="Arial" w:cs="Arial"/>
          <w:szCs w:val="24"/>
          <w:lang w:val="ru-RU"/>
        </w:rPr>
      </w:pPr>
      <w:r w:rsidRPr="001A0DF7">
        <w:rPr>
          <w:rFonts w:ascii="Arial" w:hAnsi="Arial" w:cs="Arial" w:hint="eastAsia"/>
          <w:szCs w:val="24"/>
          <w:lang w:val="ru-RU"/>
        </w:rPr>
        <w:t>Обезбиједити</w:t>
      </w:r>
      <w:r w:rsidRPr="001A0DF7">
        <w:rPr>
          <w:rFonts w:ascii="Arial" w:hAnsi="Arial" w:cs="Arial"/>
          <w:szCs w:val="24"/>
          <w:lang w:val="ru-RU"/>
        </w:rPr>
        <w:t xml:space="preserve"> </w:t>
      </w:r>
      <w:r w:rsidRPr="001A0DF7">
        <w:rPr>
          <w:rFonts w:ascii="Arial" w:hAnsi="Arial" w:cs="Arial" w:hint="eastAsia"/>
          <w:szCs w:val="24"/>
          <w:lang w:val="ru-RU"/>
        </w:rPr>
        <w:t>могућност</w:t>
      </w:r>
      <w:r w:rsidRPr="001A0DF7">
        <w:rPr>
          <w:rFonts w:ascii="Arial" w:hAnsi="Arial" w:cs="Arial"/>
          <w:szCs w:val="24"/>
          <w:lang w:val="ru-RU"/>
        </w:rPr>
        <w:t xml:space="preserve"> </w:t>
      </w:r>
      <w:r w:rsidRPr="001A0DF7">
        <w:rPr>
          <w:rFonts w:ascii="Arial" w:hAnsi="Arial" w:cs="Arial" w:hint="eastAsia"/>
          <w:szCs w:val="24"/>
          <w:lang w:val="ru-RU"/>
        </w:rPr>
        <w:t>одлагања</w:t>
      </w:r>
      <w:r w:rsidRPr="001A0DF7">
        <w:rPr>
          <w:rFonts w:ascii="Arial" w:hAnsi="Arial" w:cs="Arial"/>
          <w:szCs w:val="24"/>
          <w:lang w:val="ru-RU"/>
        </w:rPr>
        <w:t xml:space="preserve"> </w:t>
      </w:r>
      <w:r w:rsidRPr="001A0DF7">
        <w:rPr>
          <w:rFonts w:ascii="Arial" w:hAnsi="Arial" w:cs="Arial" w:hint="eastAsia"/>
          <w:szCs w:val="24"/>
          <w:lang w:val="ru-RU"/>
        </w:rPr>
        <w:t>материјала</w:t>
      </w:r>
      <w:r w:rsidRPr="001A0DF7">
        <w:rPr>
          <w:rFonts w:ascii="Arial" w:hAnsi="Arial" w:cs="Arial"/>
          <w:szCs w:val="24"/>
          <w:lang w:val="ru-RU"/>
        </w:rPr>
        <w:t xml:space="preserve"> </w:t>
      </w:r>
      <w:r w:rsidRPr="001A0DF7">
        <w:rPr>
          <w:rFonts w:ascii="Arial" w:hAnsi="Arial" w:cs="Arial" w:hint="eastAsia"/>
          <w:szCs w:val="24"/>
          <w:lang w:val="ru-RU"/>
        </w:rPr>
        <w:t>који</w:t>
      </w:r>
      <w:r w:rsidRPr="001A0DF7">
        <w:rPr>
          <w:rFonts w:ascii="Arial" w:hAnsi="Arial" w:cs="Arial"/>
          <w:szCs w:val="24"/>
          <w:lang w:val="ru-RU"/>
        </w:rPr>
        <w:t xml:space="preserve"> </w:t>
      </w:r>
      <w:r w:rsidRPr="001A0DF7">
        <w:rPr>
          <w:rFonts w:ascii="Arial" w:hAnsi="Arial" w:cs="Arial" w:hint="eastAsia"/>
          <w:szCs w:val="24"/>
          <w:lang w:val="ru-RU"/>
        </w:rPr>
        <w:t>се</w:t>
      </w:r>
      <w:r w:rsidRPr="001A0DF7">
        <w:rPr>
          <w:rFonts w:ascii="Arial" w:hAnsi="Arial" w:cs="Arial"/>
          <w:szCs w:val="24"/>
          <w:lang w:val="ru-RU"/>
        </w:rPr>
        <w:t xml:space="preserve"> </w:t>
      </w:r>
      <w:r w:rsidRPr="001A0DF7">
        <w:rPr>
          <w:rFonts w:ascii="Arial" w:hAnsi="Arial" w:cs="Arial" w:hint="eastAsia"/>
          <w:szCs w:val="24"/>
          <w:lang w:val="ru-RU"/>
        </w:rPr>
        <w:t>може</w:t>
      </w:r>
      <w:r w:rsidRPr="001A0DF7">
        <w:rPr>
          <w:rFonts w:ascii="Arial" w:hAnsi="Arial" w:cs="Arial"/>
          <w:szCs w:val="24"/>
          <w:lang w:val="ru-RU"/>
        </w:rPr>
        <w:t xml:space="preserve"> </w:t>
      </w:r>
      <w:r w:rsidRPr="001A0DF7">
        <w:rPr>
          <w:rFonts w:ascii="Arial" w:hAnsi="Arial" w:cs="Arial" w:hint="eastAsia"/>
          <w:szCs w:val="24"/>
          <w:lang w:val="ru-RU"/>
        </w:rPr>
        <w:t>поново</w:t>
      </w:r>
      <w:r w:rsidRPr="001A0DF7">
        <w:rPr>
          <w:rFonts w:ascii="Arial" w:hAnsi="Arial" w:cs="Arial"/>
          <w:szCs w:val="24"/>
          <w:lang w:val="ru-RU"/>
        </w:rPr>
        <w:t xml:space="preserve"> </w:t>
      </w:r>
      <w:r w:rsidRPr="001A0DF7">
        <w:rPr>
          <w:rFonts w:ascii="Arial" w:hAnsi="Arial" w:cs="Arial" w:hint="eastAsia"/>
          <w:szCs w:val="24"/>
          <w:lang w:val="ru-RU"/>
        </w:rPr>
        <w:t>користити</w:t>
      </w:r>
      <w:r w:rsidRPr="001A0DF7">
        <w:rPr>
          <w:rFonts w:ascii="Arial" w:hAnsi="Arial" w:cs="Arial"/>
          <w:szCs w:val="24"/>
          <w:lang w:val="ru-RU"/>
        </w:rPr>
        <w:t>.</w:t>
      </w:r>
    </w:p>
    <w:p w14:paraId="3014A83D" w14:textId="530240B2" w:rsidR="001A0DF7" w:rsidRDefault="001A0DF7" w:rsidP="001A0DF7">
      <w:pPr>
        <w:numPr>
          <w:ilvl w:val="0"/>
          <w:numId w:val="34"/>
        </w:numPr>
        <w:jc w:val="both"/>
        <w:rPr>
          <w:rFonts w:ascii="Arial" w:hAnsi="Arial" w:cs="Arial"/>
          <w:szCs w:val="24"/>
          <w:lang w:val="ru-RU"/>
        </w:rPr>
      </w:pPr>
      <w:r w:rsidRPr="001A0DF7">
        <w:rPr>
          <w:rFonts w:ascii="Arial" w:hAnsi="Arial" w:cs="Arial"/>
          <w:szCs w:val="24"/>
          <w:lang w:val="ru-RU"/>
        </w:rPr>
        <w:t>Оптимизација процедура чишћења манипулативног простора на што мању потрошњу воде, контрола потрошње електричне енергије.</w:t>
      </w:r>
    </w:p>
    <w:p w14:paraId="1878CD53" w14:textId="77777777" w:rsidR="001A0DF7" w:rsidRPr="001A0DF7" w:rsidRDefault="001A0DF7" w:rsidP="00E326B5">
      <w:pPr>
        <w:jc w:val="both"/>
        <w:rPr>
          <w:rFonts w:ascii="Arial" w:hAnsi="Arial" w:cs="Arial"/>
          <w:szCs w:val="24"/>
          <w:lang w:val="ru-RU"/>
        </w:rPr>
      </w:pPr>
    </w:p>
    <w:p w14:paraId="27B683AE" w14:textId="77777777" w:rsidR="00F6697A" w:rsidRPr="00845534" w:rsidRDefault="00F6697A" w:rsidP="00F6697A">
      <w:pPr>
        <w:jc w:val="both"/>
        <w:rPr>
          <w:rFonts w:ascii="Arial" w:hAnsi="Arial" w:cs="Arial"/>
          <w:b/>
          <w:i/>
          <w:szCs w:val="24"/>
          <w:u w:val="single"/>
          <w:lang w:val="sr-Cyrl-RS"/>
        </w:rPr>
      </w:pPr>
      <w:r w:rsidRPr="00845534">
        <w:rPr>
          <w:rFonts w:ascii="Arial" w:hAnsi="Arial" w:cs="Arial"/>
          <w:b/>
          <w:i/>
          <w:u w:val="single"/>
          <w:lang w:val="sr-Cyrl-RS"/>
        </w:rPr>
        <w:t xml:space="preserve">Мјере за смањење емисије </w:t>
      </w:r>
      <w:r w:rsidRPr="00FD473E">
        <w:rPr>
          <w:rFonts w:ascii="Arial" w:hAnsi="Arial" w:cs="Arial"/>
          <w:b/>
          <w:i/>
          <w:szCs w:val="24"/>
          <w:u w:val="single"/>
          <w:lang w:val="ru-RU"/>
        </w:rPr>
        <w:t xml:space="preserve">током </w:t>
      </w:r>
      <w:r w:rsidRPr="00845534">
        <w:rPr>
          <w:rFonts w:ascii="Arial" w:hAnsi="Arial" w:cs="Arial"/>
          <w:b/>
          <w:i/>
          <w:szCs w:val="24"/>
          <w:u w:val="single"/>
          <w:lang w:val="sr-Cyrl-RS"/>
        </w:rPr>
        <w:t>изградње постројења</w:t>
      </w:r>
    </w:p>
    <w:p w14:paraId="1FE67883" w14:textId="77777777" w:rsidR="00F6697A" w:rsidRPr="00FD473E" w:rsidRDefault="00F6697A" w:rsidP="00F6697A">
      <w:pPr>
        <w:jc w:val="both"/>
        <w:rPr>
          <w:rFonts w:ascii="Arial" w:hAnsi="Arial" w:cs="Arial"/>
          <w:b/>
          <w:i/>
          <w:szCs w:val="24"/>
          <w:u w:val="single"/>
          <w:lang w:val="ru-RU"/>
        </w:rPr>
      </w:pPr>
    </w:p>
    <w:p w14:paraId="67AA0C4F" w14:textId="77777777" w:rsidR="00F6697A" w:rsidRPr="00FD473E" w:rsidRDefault="00F6697A" w:rsidP="00F6697A">
      <w:pPr>
        <w:rPr>
          <w:rFonts w:ascii="Arial" w:hAnsi="Arial" w:cs="Arial"/>
          <w:b/>
          <w:i/>
          <w:spacing w:val="-3"/>
          <w:lang w:val="ru-RU"/>
        </w:rPr>
      </w:pPr>
      <w:r w:rsidRPr="00FD473E">
        <w:rPr>
          <w:rFonts w:ascii="Arial" w:hAnsi="Arial" w:cs="Arial"/>
          <w:b/>
          <w:spacing w:val="-3"/>
          <w:lang w:val="ru-RU"/>
        </w:rPr>
        <w:t>Мјере смањења емисија у ваздух:</w:t>
      </w:r>
    </w:p>
    <w:p w14:paraId="4FAFFAAC" w14:textId="3E9E0238" w:rsidR="00E326B5" w:rsidRPr="00E326B5" w:rsidRDefault="00E326B5" w:rsidP="009D3AC6">
      <w:pPr>
        <w:numPr>
          <w:ilvl w:val="0"/>
          <w:numId w:val="45"/>
        </w:numPr>
        <w:jc w:val="both"/>
        <w:rPr>
          <w:rFonts w:ascii="Arial" w:hAnsi="Arial" w:cs="Arial"/>
          <w:bCs/>
          <w:color w:val="000000"/>
          <w:lang w:val="ru-RU"/>
        </w:rPr>
      </w:pPr>
      <w:r w:rsidRPr="00E326B5">
        <w:rPr>
          <w:rFonts w:ascii="Arial" w:hAnsi="Arial" w:cs="Arial"/>
          <w:bCs/>
          <w:color w:val="000000"/>
          <w:lang w:val="ru-RU"/>
        </w:rPr>
        <w:t>Код организовања градилишта и извођења радова у току изградње користити савремену праксу и средства</w:t>
      </w:r>
      <w:r w:rsidRPr="00E326B5">
        <w:rPr>
          <w:rFonts w:ascii="Arial" w:hAnsi="Arial" w:cs="Arial"/>
          <w:bCs/>
          <w:color w:val="000000"/>
          <w:lang w:val="sr-Latn-RS"/>
        </w:rPr>
        <w:t>,</w:t>
      </w:r>
      <w:r w:rsidRPr="00E326B5">
        <w:rPr>
          <w:rFonts w:ascii="Arial" w:hAnsi="Arial" w:cs="Arial"/>
          <w:bCs/>
          <w:color w:val="000000"/>
          <w:lang w:val="ru-RU"/>
        </w:rPr>
        <w:t xml:space="preserve"> те предвидјети коришћење </w:t>
      </w:r>
      <w:r w:rsidRPr="00E326B5">
        <w:rPr>
          <w:rFonts w:ascii="Arial" w:hAnsi="Arial" w:cs="Arial"/>
          <w:bCs/>
          <w:color w:val="000000"/>
          <w:lang w:val="sr-Latn-RS"/>
        </w:rPr>
        <w:t xml:space="preserve">технички исправне </w:t>
      </w:r>
      <w:r w:rsidRPr="00E326B5">
        <w:rPr>
          <w:rFonts w:ascii="Arial" w:hAnsi="Arial" w:cs="Arial"/>
          <w:bCs/>
          <w:color w:val="000000"/>
          <w:lang w:val="ru-RU"/>
        </w:rPr>
        <w:t xml:space="preserve">уређаје, возила и постројења која су, према европским стандардима, класификована у категорију са минималним утицајем на </w:t>
      </w:r>
      <w:r w:rsidR="00535F1F">
        <w:rPr>
          <w:rFonts w:ascii="Arial" w:hAnsi="Arial" w:cs="Arial"/>
          <w:bCs/>
          <w:color w:val="000000"/>
          <w:lang w:val="ru-RU"/>
        </w:rPr>
        <w:t>животну средину</w:t>
      </w:r>
      <w:r w:rsidRPr="00E326B5">
        <w:rPr>
          <w:rFonts w:ascii="Arial" w:hAnsi="Arial" w:cs="Arial"/>
          <w:bCs/>
          <w:color w:val="000000"/>
          <w:lang w:val="ru-RU"/>
        </w:rPr>
        <w:t>.</w:t>
      </w:r>
    </w:p>
    <w:p w14:paraId="2D3084C2" w14:textId="77777777" w:rsidR="00E326B5" w:rsidRPr="00E326B5" w:rsidRDefault="00E326B5" w:rsidP="009D3AC6">
      <w:pPr>
        <w:numPr>
          <w:ilvl w:val="0"/>
          <w:numId w:val="45"/>
        </w:numPr>
        <w:jc w:val="both"/>
        <w:rPr>
          <w:rFonts w:ascii="Arial" w:hAnsi="Arial" w:cs="Arial"/>
          <w:bCs/>
          <w:color w:val="000000"/>
          <w:lang w:val="ru-RU"/>
        </w:rPr>
      </w:pPr>
      <w:r w:rsidRPr="00E326B5">
        <w:rPr>
          <w:rFonts w:ascii="Arial" w:hAnsi="Arial" w:cs="Arial" w:hint="eastAsia"/>
          <w:bCs/>
          <w:color w:val="000000"/>
          <w:lang w:val="ru-RU"/>
        </w:rPr>
        <w:t>Градилиште</w:t>
      </w:r>
      <w:r w:rsidRPr="00E326B5">
        <w:rPr>
          <w:rFonts w:ascii="Arial" w:hAnsi="Arial" w:cs="Arial"/>
          <w:bCs/>
          <w:color w:val="000000"/>
          <w:lang w:val="ru-RU"/>
        </w:rPr>
        <w:t xml:space="preserve"> </w:t>
      </w:r>
      <w:r w:rsidRPr="00E326B5">
        <w:rPr>
          <w:rFonts w:ascii="Arial" w:hAnsi="Arial" w:cs="Arial" w:hint="eastAsia"/>
          <w:bCs/>
          <w:color w:val="000000"/>
          <w:lang w:val="ru-RU"/>
        </w:rPr>
        <w:t>оранизовати</w:t>
      </w:r>
      <w:r w:rsidRPr="00E326B5">
        <w:rPr>
          <w:rFonts w:ascii="Arial" w:hAnsi="Arial" w:cs="Arial"/>
          <w:bCs/>
          <w:color w:val="000000"/>
          <w:lang w:val="ru-RU"/>
        </w:rPr>
        <w:t xml:space="preserve"> </w:t>
      </w:r>
      <w:r w:rsidRPr="00E326B5">
        <w:rPr>
          <w:rFonts w:ascii="Arial" w:hAnsi="Arial" w:cs="Arial" w:hint="eastAsia"/>
          <w:bCs/>
          <w:color w:val="000000"/>
          <w:lang w:val="ru-RU"/>
        </w:rPr>
        <w:t>у</w:t>
      </w:r>
      <w:r w:rsidRPr="00E326B5">
        <w:rPr>
          <w:rFonts w:ascii="Arial" w:hAnsi="Arial" w:cs="Arial"/>
          <w:bCs/>
          <w:color w:val="000000"/>
          <w:lang w:val="ru-RU"/>
        </w:rPr>
        <w:t xml:space="preserve"> </w:t>
      </w:r>
      <w:r w:rsidRPr="00E326B5">
        <w:rPr>
          <w:rFonts w:ascii="Arial" w:hAnsi="Arial" w:cs="Arial" w:hint="eastAsia"/>
          <w:bCs/>
          <w:color w:val="000000"/>
          <w:lang w:val="ru-RU"/>
        </w:rPr>
        <w:t>складу</w:t>
      </w:r>
      <w:r w:rsidRPr="00E326B5">
        <w:rPr>
          <w:rFonts w:ascii="Arial" w:hAnsi="Arial" w:cs="Arial"/>
          <w:bCs/>
          <w:color w:val="000000"/>
          <w:lang w:val="ru-RU"/>
        </w:rPr>
        <w:t xml:space="preserve"> </w:t>
      </w:r>
      <w:r w:rsidRPr="00E326B5">
        <w:rPr>
          <w:rFonts w:ascii="Arial" w:hAnsi="Arial" w:cs="Arial" w:hint="eastAsia"/>
          <w:bCs/>
          <w:color w:val="000000"/>
          <w:lang w:val="ru-RU"/>
        </w:rPr>
        <w:t>са</w:t>
      </w:r>
      <w:r w:rsidRPr="00E326B5">
        <w:rPr>
          <w:rFonts w:ascii="Arial" w:hAnsi="Arial" w:cs="Arial"/>
          <w:bCs/>
          <w:color w:val="000000"/>
          <w:lang w:val="ru-RU"/>
        </w:rPr>
        <w:t xml:space="preserve"> </w:t>
      </w:r>
      <w:r w:rsidRPr="00E326B5">
        <w:rPr>
          <w:rFonts w:ascii="Arial" w:hAnsi="Arial" w:cs="Arial" w:hint="eastAsia"/>
          <w:bCs/>
          <w:color w:val="000000"/>
          <w:lang w:val="ru-RU"/>
        </w:rPr>
        <w:t>дефинисаним</w:t>
      </w:r>
      <w:r w:rsidRPr="00E326B5">
        <w:rPr>
          <w:rFonts w:ascii="Arial" w:hAnsi="Arial" w:cs="Arial"/>
          <w:bCs/>
          <w:color w:val="000000"/>
          <w:lang w:val="ru-RU"/>
        </w:rPr>
        <w:t xml:space="preserve"> </w:t>
      </w:r>
      <w:r w:rsidRPr="00E326B5">
        <w:rPr>
          <w:rFonts w:ascii="Arial" w:hAnsi="Arial" w:cs="Arial" w:hint="eastAsia"/>
          <w:bCs/>
          <w:color w:val="000000"/>
          <w:lang w:val="ru-RU"/>
        </w:rPr>
        <w:t>пројектом</w:t>
      </w:r>
      <w:r w:rsidRPr="00E326B5">
        <w:rPr>
          <w:rFonts w:ascii="Arial" w:hAnsi="Arial" w:cs="Arial"/>
          <w:bCs/>
          <w:color w:val="000000"/>
          <w:lang w:val="ru-RU"/>
        </w:rPr>
        <w:t>.</w:t>
      </w:r>
    </w:p>
    <w:p w14:paraId="77DC5824" w14:textId="79F2CF2C" w:rsidR="00E326B5" w:rsidRPr="00E326B5" w:rsidRDefault="00E326B5" w:rsidP="009D3AC6">
      <w:pPr>
        <w:numPr>
          <w:ilvl w:val="0"/>
          <w:numId w:val="45"/>
        </w:numPr>
        <w:jc w:val="both"/>
        <w:rPr>
          <w:rFonts w:ascii="Arial" w:hAnsi="Arial" w:cs="Arial"/>
          <w:bCs/>
          <w:color w:val="000000"/>
          <w:lang w:val="ru-RU"/>
        </w:rPr>
      </w:pPr>
      <w:r w:rsidRPr="00E326B5">
        <w:rPr>
          <w:rFonts w:ascii="Arial" w:hAnsi="Arial" w:cs="Arial"/>
          <w:bCs/>
          <w:color w:val="000000"/>
          <w:lang w:val="ru-RU"/>
        </w:rPr>
        <w:t xml:space="preserve">У току </w:t>
      </w:r>
      <w:r w:rsidR="004A1382">
        <w:rPr>
          <w:rFonts w:ascii="Arial" w:hAnsi="Arial" w:cs="Arial"/>
          <w:bCs/>
          <w:color w:val="000000"/>
          <w:lang w:val="sr-Cyrl-RS"/>
        </w:rPr>
        <w:t>изградње</w:t>
      </w:r>
      <w:r w:rsidRPr="00E326B5">
        <w:rPr>
          <w:rFonts w:ascii="Arial" w:hAnsi="Arial" w:cs="Arial"/>
          <w:bCs/>
          <w:color w:val="000000"/>
          <w:lang w:val="ru-RU"/>
        </w:rPr>
        <w:t xml:space="preserve"> примјенити све мјере на смањењу концентрације </w:t>
      </w:r>
      <w:r w:rsidRPr="00E326B5">
        <w:rPr>
          <w:rFonts w:ascii="Arial" w:hAnsi="Arial" w:cs="Arial"/>
          <w:bCs/>
          <w:color w:val="000000"/>
          <w:lang w:val="sr-Latn-RS"/>
        </w:rPr>
        <w:t>прашине</w:t>
      </w:r>
      <w:r w:rsidRPr="00E326B5">
        <w:rPr>
          <w:rFonts w:ascii="Arial" w:hAnsi="Arial" w:cs="Arial"/>
          <w:bCs/>
          <w:color w:val="000000"/>
          <w:lang w:val="ru-RU"/>
        </w:rPr>
        <w:t xml:space="preserve"> у ваздуху</w:t>
      </w:r>
      <w:r w:rsidR="004A1382">
        <w:rPr>
          <w:rFonts w:ascii="Arial" w:hAnsi="Arial" w:cs="Arial"/>
          <w:bCs/>
          <w:color w:val="000000"/>
          <w:lang w:val="ru-RU"/>
        </w:rPr>
        <w:t xml:space="preserve">. У </w:t>
      </w:r>
      <w:r w:rsidR="00535F1F">
        <w:rPr>
          <w:rFonts w:ascii="Arial" w:hAnsi="Arial" w:cs="Arial"/>
          <w:bCs/>
          <w:color w:val="000000"/>
          <w:lang w:val="ru-RU"/>
        </w:rPr>
        <w:t>сушном периоду вршити прскање</w:t>
      </w:r>
      <w:r w:rsidR="004A1382">
        <w:rPr>
          <w:rFonts w:ascii="Arial" w:hAnsi="Arial" w:cs="Arial"/>
          <w:bCs/>
          <w:color w:val="000000"/>
          <w:lang w:val="ru-RU"/>
        </w:rPr>
        <w:t xml:space="preserve"> водом манипулативних површина.</w:t>
      </w:r>
    </w:p>
    <w:p w14:paraId="5B2E611A" w14:textId="77777777" w:rsidR="00E326B5" w:rsidRPr="00E326B5" w:rsidRDefault="00E326B5" w:rsidP="009D3AC6">
      <w:pPr>
        <w:numPr>
          <w:ilvl w:val="0"/>
          <w:numId w:val="45"/>
        </w:numPr>
        <w:jc w:val="both"/>
        <w:rPr>
          <w:rFonts w:ascii="Arial" w:hAnsi="Arial" w:cs="Arial"/>
          <w:bCs/>
          <w:color w:val="000000"/>
          <w:lang w:val="ru-RU"/>
        </w:rPr>
      </w:pPr>
      <w:r w:rsidRPr="00E326B5">
        <w:rPr>
          <w:rFonts w:ascii="Arial" w:hAnsi="Arial" w:cs="Arial"/>
          <w:bCs/>
          <w:color w:val="000000"/>
          <w:lang w:val="ru-RU"/>
        </w:rPr>
        <w:t xml:space="preserve">Приликом утовара ископаног материјала у сушном периоду потребно је квашење </w:t>
      </w:r>
      <w:r w:rsidRPr="00E326B5">
        <w:rPr>
          <w:rFonts w:ascii="Arial" w:hAnsi="Arial" w:cs="Arial"/>
          <w:bCs/>
          <w:color w:val="000000"/>
          <w:lang w:val="sr-Latn-RS"/>
        </w:rPr>
        <w:t>(</w:t>
      </w:r>
      <w:r w:rsidRPr="00E326B5">
        <w:rPr>
          <w:rFonts w:ascii="Arial" w:hAnsi="Arial" w:cs="Arial"/>
          <w:bCs/>
          <w:color w:val="000000"/>
          <w:lang w:val="ru-RU"/>
        </w:rPr>
        <w:t>поступак орошавања водом</w:t>
      </w:r>
      <w:r w:rsidRPr="00E326B5">
        <w:rPr>
          <w:rFonts w:ascii="Arial" w:hAnsi="Arial" w:cs="Arial"/>
          <w:bCs/>
          <w:color w:val="000000"/>
          <w:lang w:val="sr-Latn-RS"/>
        </w:rPr>
        <w:t>)</w:t>
      </w:r>
      <w:r w:rsidRPr="00E326B5">
        <w:rPr>
          <w:rFonts w:ascii="Arial" w:hAnsi="Arial" w:cs="Arial"/>
          <w:bCs/>
          <w:color w:val="000000"/>
          <w:lang w:val="ru-RU"/>
        </w:rPr>
        <w:t xml:space="preserve"> да би се постигла његова влажност од 6% и издвајање прашине свело на минимум.</w:t>
      </w:r>
    </w:p>
    <w:p w14:paraId="1D4FFE63" w14:textId="77777777" w:rsidR="00E326B5" w:rsidRPr="00E326B5" w:rsidRDefault="00E326B5" w:rsidP="009D3AC6">
      <w:pPr>
        <w:numPr>
          <w:ilvl w:val="0"/>
          <w:numId w:val="45"/>
        </w:numPr>
        <w:jc w:val="both"/>
        <w:rPr>
          <w:rFonts w:ascii="Arial" w:hAnsi="Arial" w:cs="Arial"/>
          <w:bCs/>
          <w:color w:val="000000"/>
          <w:lang w:val="ru-RU"/>
        </w:rPr>
      </w:pPr>
      <w:r w:rsidRPr="00E326B5">
        <w:rPr>
          <w:rFonts w:ascii="Arial" w:hAnsi="Arial" w:cs="Arial" w:hint="eastAsia"/>
          <w:bCs/>
          <w:color w:val="000000"/>
          <w:lang w:val="ru-RU"/>
        </w:rPr>
        <w:t>Приликом</w:t>
      </w:r>
      <w:r w:rsidRPr="00E326B5">
        <w:rPr>
          <w:rFonts w:ascii="Arial" w:hAnsi="Arial" w:cs="Arial"/>
          <w:bCs/>
          <w:color w:val="000000"/>
          <w:lang w:val="ru-RU"/>
        </w:rPr>
        <w:t xml:space="preserve"> </w:t>
      </w:r>
      <w:r w:rsidRPr="00E326B5">
        <w:rPr>
          <w:rFonts w:ascii="Arial" w:hAnsi="Arial" w:cs="Arial" w:hint="eastAsia"/>
          <w:bCs/>
          <w:color w:val="000000"/>
          <w:lang w:val="ru-RU"/>
        </w:rPr>
        <w:t>транспорта</w:t>
      </w:r>
      <w:r w:rsidRPr="00E326B5">
        <w:rPr>
          <w:rFonts w:ascii="Arial" w:hAnsi="Arial" w:cs="Arial"/>
          <w:bCs/>
          <w:color w:val="000000"/>
          <w:lang w:val="ru-RU"/>
        </w:rPr>
        <w:t xml:space="preserve"> </w:t>
      </w:r>
      <w:r w:rsidRPr="00E326B5">
        <w:rPr>
          <w:rFonts w:ascii="Arial" w:hAnsi="Arial" w:cs="Arial" w:hint="eastAsia"/>
          <w:bCs/>
          <w:color w:val="000000"/>
          <w:lang w:val="ru-RU"/>
        </w:rPr>
        <w:t>материјала</w:t>
      </w:r>
      <w:r w:rsidRPr="00E326B5">
        <w:rPr>
          <w:rFonts w:ascii="Arial" w:hAnsi="Arial" w:cs="Arial"/>
          <w:bCs/>
          <w:color w:val="000000"/>
          <w:lang w:val="ru-RU"/>
        </w:rPr>
        <w:t xml:space="preserve"> (</w:t>
      </w:r>
      <w:r w:rsidRPr="00E326B5">
        <w:rPr>
          <w:rFonts w:ascii="Arial" w:hAnsi="Arial" w:cs="Arial" w:hint="eastAsia"/>
          <w:bCs/>
          <w:color w:val="000000"/>
          <w:lang w:val="ru-RU"/>
        </w:rPr>
        <w:t>земље</w:t>
      </w:r>
      <w:r w:rsidRPr="00E326B5">
        <w:rPr>
          <w:rFonts w:ascii="Arial" w:hAnsi="Arial" w:cs="Arial"/>
          <w:bCs/>
          <w:color w:val="000000"/>
          <w:lang w:val="ru-RU"/>
        </w:rPr>
        <w:t xml:space="preserve">, </w:t>
      </w:r>
      <w:r w:rsidRPr="00E326B5">
        <w:rPr>
          <w:rFonts w:ascii="Arial" w:hAnsi="Arial" w:cs="Arial" w:hint="eastAsia"/>
          <w:bCs/>
          <w:color w:val="000000"/>
          <w:lang w:val="ru-RU"/>
        </w:rPr>
        <w:t>пијеска</w:t>
      </w:r>
      <w:r w:rsidRPr="00E326B5">
        <w:rPr>
          <w:rFonts w:ascii="Arial" w:hAnsi="Arial" w:cs="Arial"/>
          <w:bCs/>
          <w:color w:val="000000"/>
          <w:lang w:val="ru-RU"/>
        </w:rPr>
        <w:t xml:space="preserve">, </w:t>
      </w:r>
      <w:r w:rsidRPr="00E326B5">
        <w:rPr>
          <w:rFonts w:ascii="Arial" w:hAnsi="Arial" w:cs="Arial" w:hint="eastAsia"/>
          <w:bCs/>
          <w:color w:val="000000"/>
          <w:lang w:val="ru-RU"/>
        </w:rPr>
        <w:t>шљунка</w:t>
      </w:r>
      <w:r w:rsidRPr="00E326B5">
        <w:rPr>
          <w:rFonts w:ascii="Arial" w:hAnsi="Arial" w:cs="Arial"/>
          <w:bCs/>
          <w:color w:val="000000"/>
          <w:lang w:val="ru-RU"/>
        </w:rPr>
        <w:t xml:space="preserve">) </w:t>
      </w:r>
      <w:r w:rsidRPr="00E326B5">
        <w:rPr>
          <w:rFonts w:ascii="Arial" w:hAnsi="Arial" w:cs="Arial" w:hint="eastAsia"/>
          <w:bCs/>
          <w:color w:val="000000"/>
          <w:lang w:val="ru-RU"/>
        </w:rPr>
        <w:t>користити</w:t>
      </w:r>
      <w:r w:rsidRPr="00E326B5">
        <w:rPr>
          <w:rFonts w:ascii="Arial" w:hAnsi="Arial" w:cs="Arial"/>
          <w:bCs/>
          <w:color w:val="000000"/>
          <w:lang w:val="ru-RU"/>
        </w:rPr>
        <w:t xml:space="preserve"> </w:t>
      </w:r>
      <w:r w:rsidRPr="00E326B5">
        <w:rPr>
          <w:rFonts w:ascii="Arial" w:hAnsi="Arial" w:cs="Arial" w:hint="eastAsia"/>
          <w:bCs/>
          <w:color w:val="000000"/>
          <w:lang w:val="ru-RU"/>
        </w:rPr>
        <w:t>заштитну</w:t>
      </w:r>
      <w:r w:rsidRPr="00E326B5">
        <w:rPr>
          <w:rFonts w:ascii="Arial" w:hAnsi="Arial" w:cs="Arial"/>
          <w:bCs/>
          <w:color w:val="000000"/>
          <w:lang w:val="ru-RU"/>
        </w:rPr>
        <w:t xml:space="preserve"> </w:t>
      </w:r>
      <w:r w:rsidRPr="00E326B5">
        <w:rPr>
          <w:rFonts w:ascii="Arial" w:hAnsi="Arial" w:cs="Arial" w:hint="eastAsia"/>
          <w:bCs/>
          <w:color w:val="000000"/>
          <w:lang w:val="ru-RU"/>
        </w:rPr>
        <w:t>цераду</w:t>
      </w:r>
      <w:r w:rsidRPr="00E326B5">
        <w:rPr>
          <w:rFonts w:ascii="Arial" w:hAnsi="Arial" w:cs="Arial"/>
          <w:bCs/>
          <w:color w:val="000000"/>
          <w:lang w:val="ru-RU"/>
        </w:rPr>
        <w:t xml:space="preserve"> </w:t>
      </w:r>
      <w:r w:rsidRPr="00E326B5">
        <w:rPr>
          <w:rFonts w:ascii="Arial" w:hAnsi="Arial" w:cs="Arial" w:hint="eastAsia"/>
          <w:bCs/>
          <w:color w:val="000000"/>
          <w:lang w:val="ru-RU"/>
        </w:rPr>
        <w:t>да</w:t>
      </w:r>
      <w:r w:rsidRPr="00E326B5">
        <w:rPr>
          <w:rFonts w:ascii="Arial" w:hAnsi="Arial" w:cs="Arial"/>
          <w:bCs/>
          <w:color w:val="000000"/>
          <w:lang w:val="ru-RU"/>
        </w:rPr>
        <w:t xml:space="preserve"> </w:t>
      </w:r>
      <w:r w:rsidRPr="00E326B5">
        <w:rPr>
          <w:rFonts w:ascii="Arial" w:hAnsi="Arial" w:cs="Arial" w:hint="eastAsia"/>
          <w:bCs/>
          <w:color w:val="000000"/>
          <w:lang w:val="ru-RU"/>
        </w:rPr>
        <w:t>се</w:t>
      </w:r>
      <w:r w:rsidRPr="00E326B5">
        <w:rPr>
          <w:rFonts w:ascii="Arial" w:hAnsi="Arial" w:cs="Arial"/>
          <w:bCs/>
          <w:color w:val="000000"/>
          <w:lang w:val="ru-RU"/>
        </w:rPr>
        <w:t xml:space="preserve"> </w:t>
      </w:r>
      <w:r w:rsidRPr="00E326B5">
        <w:rPr>
          <w:rFonts w:ascii="Arial" w:hAnsi="Arial" w:cs="Arial" w:hint="eastAsia"/>
          <w:bCs/>
          <w:color w:val="000000"/>
          <w:lang w:val="ru-RU"/>
        </w:rPr>
        <w:t>спријечи</w:t>
      </w:r>
      <w:r w:rsidRPr="00E326B5">
        <w:rPr>
          <w:rFonts w:ascii="Arial" w:hAnsi="Arial" w:cs="Arial"/>
          <w:bCs/>
          <w:color w:val="000000"/>
          <w:lang w:val="ru-RU"/>
        </w:rPr>
        <w:t xml:space="preserve"> </w:t>
      </w:r>
      <w:r w:rsidRPr="00E326B5">
        <w:rPr>
          <w:rFonts w:ascii="Arial" w:hAnsi="Arial" w:cs="Arial" w:hint="eastAsia"/>
          <w:bCs/>
          <w:color w:val="000000"/>
          <w:lang w:val="ru-RU"/>
        </w:rPr>
        <w:t>његово</w:t>
      </w:r>
      <w:r w:rsidRPr="00E326B5">
        <w:rPr>
          <w:rFonts w:ascii="Arial" w:hAnsi="Arial" w:cs="Arial"/>
          <w:bCs/>
          <w:color w:val="000000"/>
          <w:lang w:val="ru-RU"/>
        </w:rPr>
        <w:t xml:space="preserve"> </w:t>
      </w:r>
      <w:r w:rsidRPr="00E326B5">
        <w:rPr>
          <w:rFonts w:ascii="Arial" w:hAnsi="Arial" w:cs="Arial" w:hint="eastAsia"/>
          <w:bCs/>
          <w:color w:val="000000"/>
          <w:lang w:val="ru-RU"/>
        </w:rPr>
        <w:t>расипање</w:t>
      </w:r>
      <w:r w:rsidRPr="00E326B5">
        <w:rPr>
          <w:rFonts w:ascii="Arial" w:hAnsi="Arial" w:cs="Arial"/>
          <w:bCs/>
          <w:color w:val="000000"/>
          <w:lang w:val="ru-RU"/>
        </w:rPr>
        <w:t xml:space="preserve"> </w:t>
      </w:r>
      <w:r w:rsidRPr="00E326B5">
        <w:rPr>
          <w:rFonts w:ascii="Arial" w:hAnsi="Arial" w:cs="Arial" w:hint="eastAsia"/>
          <w:bCs/>
          <w:color w:val="000000"/>
          <w:lang w:val="ru-RU"/>
        </w:rPr>
        <w:t>у</w:t>
      </w:r>
      <w:r w:rsidRPr="00E326B5">
        <w:rPr>
          <w:rFonts w:ascii="Arial" w:hAnsi="Arial" w:cs="Arial"/>
          <w:bCs/>
          <w:color w:val="000000"/>
          <w:lang w:val="ru-RU"/>
        </w:rPr>
        <w:t xml:space="preserve"> </w:t>
      </w:r>
      <w:r w:rsidRPr="00E326B5">
        <w:rPr>
          <w:rFonts w:ascii="Arial" w:hAnsi="Arial" w:cs="Arial" w:hint="eastAsia"/>
          <w:bCs/>
          <w:color w:val="000000"/>
          <w:lang w:val="ru-RU"/>
        </w:rPr>
        <w:t>току</w:t>
      </w:r>
      <w:r w:rsidRPr="00E326B5">
        <w:rPr>
          <w:rFonts w:ascii="Arial" w:hAnsi="Arial" w:cs="Arial"/>
          <w:bCs/>
          <w:color w:val="000000"/>
          <w:lang w:val="ru-RU"/>
        </w:rPr>
        <w:t xml:space="preserve"> </w:t>
      </w:r>
      <w:r w:rsidRPr="00E326B5">
        <w:rPr>
          <w:rFonts w:ascii="Arial" w:hAnsi="Arial" w:cs="Arial" w:hint="eastAsia"/>
          <w:bCs/>
          <w:color w:val="000000"/>
          <w:lang w:val="ru-RU"/>
        </w:rPr>
        <w:t>транспорта</w:t>
      </w:r>
      <w:r w:rsidRPr="00E326B5">
        <w:rPr>
          <w:rFonts w:ascii="Arial" w:hAnsi="Arial" w:cs="Arial"/>
          <w:bCs/>
          <w:color w:val="000000"/>
          <w:lang w:val="ru-RU"/>
        </w:rPr>
        <w:t>.</w:t>
      </w:r>
    </w:p>
    <w:p w14:paraId="36BDC9E3" w14:textId="77777777" w:rsidR="004A1382" w:rsidRDefault="00E326B5" w:rsidP="00F6697A">
      <w:pPr>
        <w:numPr>
          <w:ilvl w:val="0"/>
          <w:numId w:val="45"/>
        </w:numPr>
        <w:jc w:val="both"/>
        <w:rPr>
          <w:rFonts w:ascii="Arial" w:hAnsi="Arial" w:cs="Arial"/>
          <w:bCs/>
          <w:color w:val="000000"/>
          <w:lang w:val="ru-RU"/>
        </w:rPr>
      </w:pPr>
      <w:r w:rsidRPr="00E326B5">
        <w:rPr>
          <w:rFonts w:ascii="Arial" w:hAnsi="Arial" w:cs="Arial"/>
          <w:bCs/>
          <w:color w:val="000000"/>
          <w:lang w:val="ru-RU"/>
        </w:rPr>
        <w:t xml:space="preserve">Приступне и друге градилишне путеве потребно је редовно одржавати и квасити водом и то 2 до 4 пута у току дана, уколико је подлога земљана са хабајућим слојем пијеска. </w:t>
      </w:r>
    </w:p>
    <w:p w14:paraId="0B118571" w14:textId="3A38F939" w:rsidR="004A1382" w:rsidRPr="004A1382" w:rsidRDefault="00E326B5" w:rsidP="00F6697A">
      <w:pPr>
        <w:numPr>
          <w:ilvl w:val="0"/>
          <w:numId w:val="45"/>
        </w:numPr>
        <w:jc w:val="both"/>
        <w:rPr>
          <w:rFonts w:ascii="Arial" w:hAnsi="Arial" w:cs="Arial"/>
          <w:bCs/>
          <w:color w:val="000000"/>
          <w:lang w:val="ru-RU"/>
        </w:rPr>
      </w:pPr>
      <w:r w:rsidRPr="00E326B5">
        <w:rPr>
          <w:rFonts w:ascii="Arial" w:hAnsi="Arial" w:cs="Arial"/>
          <w:bCs/>
          <w:color w:val="000000"/>
          <w:lang w:val="ru-RU"/>
        </w:rPr>
        <w:t>Такође при изградњи приступних путева водити рачуна о томе да се што је могуће мање наруши изглед околине</w:t>
      </w:r>
      <w:r w:rsidRPr="00E326B5">
        <w:rPr>
          <w:rFonts w:ascii="Arial" w:hAnsi="Arial" w:cs="Arial"/>
          <w:bCs/>
          <w:color w:val="000000"/>
          <w:lang w:val="sr-Latn-RS"/>
        </w:rPr>
        <w:t>.</w:t>
      </w:r>
    </w:p>
    <w:p w14:paraId="304BBA37" w14:textId="46C47F88" w:rsidR="004A1382" w:rsidRPr="004A1382" w:rsidRDefault="004A1382" w:rsidP="004A1382">
      <w:pPr>
        <w:numPr>
          <w:ilvl w:val="0"/>
          <w:numId w:val="45"/>
        </w:numPr>
        <w:jc w:val="both"/>
        <w:rPr>
          <w:rFonts w:ascii="Arial" w:hAnsi="Arial" w:cs="Arial"/>
          <w:bCs/>
          <w:color w:val="000000"/>
          <w:lang w:val="ru-RU"/>
        </w:rPr>
      </w:pPr>
      <w:r w:rsidRPr="004A1382">
        <w:rPr>
          <w:rFonts w:ascii="Arial" w:hAnsi="Arial" w:cs="Arial" w:hint="eastAsia"/>
          <w:bCs/>
          <w:color w:val="000000"/>
          <w:lang w:val="ru-RU"/>
        </w:rPr>
        <w:t>Обуставити</w:t>
      </w:r>
      <w:r w:rsidRPr="004A1382">
        <w:rPr>
          <w:rFonts w:ascii="Arial" w:hAnsi="Arial" w:cs="Arial"/>
          <w:bCs/>
          <w:color w:val="000000"/>
          <w:lang w:val="ru-RU"/>
        </w:rPr>
        <w:t xml:space="preserve"> </w:t>
      </w:r>
      <w:r w:rsidRPr="004A1382">
        <w:rPr>
          <w:rFonts w:ascii="Arial" w:hAnsi="Arial" w:cs="Arial" w:hint="eastAsia"/>
          <w:bCs/>
          <w:color w:val="000000"/>
          <w:lang w:val="ru-RU"/>
        </w:rPr>
        <w:t>радове</w:t>
      </w:r>
      <w:r w:rsidRPr="004A1382">
        <w:rPr>
          <w:rFonts w:ascii="Arial" w:hAnsi="Arial" w:cs="Arial"/>
          <w:bCs/>
          <w:color w:val="000000"/>
          <w:lang w:val="ru-RU"/>
        </w:rPr>
        <w:t xml:space="preserve"> </w:t>
      </w:r>
      <w:r w:rsidRPr="004A1382">
        <w:rPr>
          <w:rFonts w:ascii="Arial" w:hAnsi="Arial" w:cs="Arial" w:hint="eastAsia"/>
          <w:bCs/>
          <w:color w:val="000000"/>
          <w:lang w:val="ru-RU"/>
        </w:rPr>
        <w:t>за</w:t>
      </w:r>
      <w:r w:rsidRPr="004A1382">
        <w:rPr>
          <w:rFonts w:ascii="Arial" w:hAnsi="Arial" w:cs="Arial"/>
          <w:bCs/>
          <w:color w:val="000000"/>
          <w:lang w:val="ru-RU"/>
        </w:rPr>
        <w:t xml:space="preserve"> </w:t>
      </w:r>
      <w:r w:rsidRPr="004A1382">
        <w:rPr>
          <w:rFonts w:ascii="Arial" w:hAnsi="Arial" w:cs="Arial" w:hint="eastAsia"/>
          <w:bCs/>
          <w:color w:val="000000"/>
          <w:lang w:val="ru-RU"/>
        </w:rPr>
        <w:t>вријеме</w:t>
      </w:r>
      <w:r w:rsidRPr="004A1382">
        <w:rPr>
          <w:rFonts w:ascii="Arial" w:hAnsi="Arial" w:cs="Arial"/>
          <w:bCs/>
          <w:color w:val="000000"/>
          <w:lang w:val="ru-RU"/>
        </w:rPr>
        <w:t xml:space="preserve"> </w:t>
      </w:r>
      <w:r w:rsidRPr="004A1382">
        <w:rPr>
          <w:rFonts w:ascii="Arial" w:hAnsi="Arial" w:cs="Arial" w:hint="eastAsia"/>
          <w:bCs/>
          <w:color w:val="000000"/>
          <w:lang w:val="ru-RU"/>
        </w:rPr>
        <w:t>сушног</w:t>
      </w:r>
      <w:r w:rsidRPr="004A1382">
        <w:rPr>
          <w:rFonts w:ascii="Arial" w:hAnsi="Arial" w:cs="Arial"/>
          <w:bCs/>
          <w:color w:val="000000"/>
          <w:lang w:val="ru-RU"/>
        </w:rPr>
        <w:t xml:space="preserve"> </w:t>
      </w:r>
      <w:r w:rsidRPr="004A1382">
        <w:rPr>
          <w:rFonts w:ascii="Arial" w:hAnsi="Arial" w:cs="Arial" w:hint="eastAsia"/>
          <w:bCs/>
          <w:color w:val="000000"/>
          <w:lang w:val="ru-RU"/>
        </w:rPr>
        <w:t>периода</w:t>
      </w:r>
      <w:r w:rsidRPr="004A1382">
        <w:rPr>
          <w:rFonts w:ascii="Arial" w:hAnsi="Arial" w:cs="Arial"/>
          <w:bCs/>
          <w:color w:val="000000"/>
          <w:lang w:val="ru-RU"/>
        </w:rPr>
        <w:t xml:space="preserve"> </w:t>
      </w:r>
      <w:r w:rsidRPr="004A1382">
        <w:rPr>
          <w:rFonts w:ascii="Arial" w:hAnsi="Arial" w:cs="Arial" w:hint="eastAsia"/>
          <w:bCs/>
          <w:color w:val="000000"/>
          <w:lang w:val="ru-RU"/>
        </w:rPr>
        <w:t>и</w:t>
      </w:r>
      <w:r w:rsidRPr="004A1382">
        <w:rPr>
          <w:rFonts w:ascii="Arial" w:hAnsi="Arial" w:cs="Arial"/>
          <w:bCs/>
          <w:color w:val="000000"/>
          <w:lang w:val="ru-RU"/>
        </w:rPr>
        <w:t xml:space="preserve"> </w:t>
      </w:r>
      <w:r w:rsidRPr="004A1382">
        <w:rPr>
          <w:rFonts w:ascii="Arial" w:hAnsi="Arial" w:cs="Arial" w:hint="eastAsia"/>
          <w:bCs/>
          <w:color w:val="000000"/>
          <w:lang w:val="ru-RU"/>
        </w:rPr>
        <w:t>при</w:t>
      </w:r>
      <w:r w:rsidRPr="004A1382">
        <w:rPr>
          <w:rFonts w:ascii="Arial" w:hAnsi="Arial" w:cs="Arial"/>
          <w:bCs/>
          <w:color w:val="000000"/>
          <w:lang w:val="ru-RU"/>
        </w:rPr>
        <w:t xml:space="preserve"> </w:t>
      </w:r>
      <w:r w:rsidRPr="004A1382">
        <w:rPr>
          <w:rFonts w:ascii="Arial" w:hAnsi="Arial" w:cs="Arial" w:hint="eastAsia"/>
          <w:bCs/>
          <w:color w:val="000000"/>
          <w:lang w:val="ru-RU"/>
        </w:rPr>
        <w:t>појави</w:t>
      </w:r>
      <w:r w:rsidRPr="004A1382">
        <w:rPr>
          <w:rFonts w:ascii="Arial" w:hAnsi="Arial" w:cs="Arial"/>
          <w:bCs/>
          <w:color w:val="000000"/>
          <w:lang w:val="ru-RU"/>
        </w:rPr>
        <w:t xml:space="preserve"> </w:t>
      </w:r>
      <w:r w:rsidRPr="004A1382">
        <w:rPr>
          <w:rFonts w:ascii="Arial" w:hAnsi="Arial" w:cs="Arial" w:hint="eastAsia"/>
          <w:bCs/>
          <w:color w:val="000000"/>
          <w:lang w:val="ru-RU"/>
        </w:rPr>
        <w:t>јачих</w:t>
      </w:r>
      <w:r w:rsidRPr="004A1382">
        <w:rPr>
          <w:rFonts w:ascii="Arial" w:hAnsi="Arial" w:cs="Arial"/>
          <w:bCs/>
          <w:color w:val="000000"/>
          <w:lang w:val="ru-RU"/>
        </w:rPr>
        <w:t xml:space="preserve"> </w:t>
      </w:r>
      <w:r w:rsidRPr="004A1382">
        <w:rPr>
          <w:rFonts w:ascii="Arial" w:hAnsi="Arial" w:cs="Arial" w:hint="eastAsia"/>
          <w:bCs/>
          <w:color w:val="000000"/>
          <w:lang w:val="ru-RU"/>
        </w:rPr>
        <w:t>вјетрова</w:t>
      </w:r>
      <w:r w:rsidRPr="004A1382">
        <w:rPr>
          <w:rFonts w:ascii="Arial" w:hAnsi="Arial" w:cs="Arial"/>
          <w:bCs/>
          <w:color w:val="000000"/>
          <w:lang w:val="ru-RU"/>
        </w:rPr>
        <w:t xml:space="preserve">, </w:t>
      </w:r>
      <w:r w:rsidRPr="004A1382">
        <w:rPr>
          <w:rFonts w:ascii="Arial" w:hAnsi="Arial" w:cs="Arial" w:hint="eastAsia"/>
          <w:bCs/>
          <w:color w:val="000000"/>
          <w:lang w:val="ru-RU"/>
        </w:rPr>
        <w:t>чија</w:t>
      </w:r>
      <w:r w:rsidRPr="004A1382">
        <w:rPr>
          <w:rFonts w:ascii="Arial" w:hAnsi="Arial" w:cs="Arial"/>
          <w:bCs/>
          <w:color w:val="000000"/>
          <w:lang w:val="ru-RU"/>
        </w:rPr>
        <w:t xml:space="preserve"> </w:t>
      </w:r>
      <w:r w:rsidRPr="004A1382">
        <w:rPr>
          <w:rFonts w:ascii="Arial" w:hAnsi="Arial" w:cs="Arial" w:hint="eastAsia"/>
          <w:bCs/>
          <w:color w:val="000000"/>
          <w:lang w:val="ru-RU"/>
        </w:rPr>
        <w:t>је</w:t>
      </w:r>
      <w:r w:rsidRPr="004A1382">
        <w:rPr>
          <w:rFonts w:ascii="Arial" w:hAnsi="Arial" w:cs="Arial"/>
          <w:bCs/>
          <w:color w:val="000000"/>
          <w:lang w:val="ru-RU"/>
        </w:rPr>
        <w:t xml:space="preserve"> </w:t>
      </w:r>
      <w:r w:rsidRPr="004A1382">
        <w:rPr>
          <w:rFonts w:ascii="Arial" w:hAnsi="Arial" w:cs="Arial" w:hint="eastAsia"/>
          <w:bCs/>
          <w:color w:val="000000"/>
          <w:lang w:val="ru-RU"/>
        </w:rPr>
        <w:t>брзина</w:t>
      </w:r>
      <w:r w:rsidRPr="004A1382">
        <w:rPr>
          <w:rFonts w:ascii="Arial" w:hAnsi="Arial" w:cs="Arial"/>
          <w:bCs/>
          <w:color w:val="000000"/>
          <w:lang w:val="ru-RU"/>
        </w:rPr>
        <w:t xml:space="preserve"> </w:t>
      </w:r>
      <w:r w:rsidRPr="004A1382">
        <w:rPr>
          <w:rFonts w:ascii="Arial" w:hAnsi="Arial" w:cs="Arial" w:hint="eastAsia"/>
          <w:bCs/>
          <w:color w:val="000000"/>
          <w:lang w:val="ru-RU"/>
        </w:rPr>
        <w:t>већа</w:t>
      </w:r>
      <w:r w:rsidRPr="004A1382">
        <w:rPr>
          <w:rFonts w:ascii="Arial" w:hAnsi="Arial" w:cs="Arial"/>
          <w:bCs/>
          <w:color w:val="000000"/>
          <w:lang w:val="ru-RU"/>
        </w:rPr>
        <w:t xml:space="preserve"> </w:t>
      </w:r>
      <w:r w:rsidRPr="004A1382">
        <w:rPr>
          <w:rFonts w:ascii="Arial" w:hAnsi="Arial" w:cs="Arial" w:hint="eastAsia"/>
          <w:bCs/>
          <w:color w:val="000000"/>
          <w:lang w:val="ru-RU"/>
        </w:rPr>
        <w:t>од</w:t>
      </w:r>
      <w:r w:rsidRPr="004A1382">
        <w:rPr>
          <w:rFonts w:ascii="Arial" w:hAnsi="Arial" w:cs="Arial"/>
          <w:bCs/>
          <w:color w:val="000000"/>
          <w:lang w:val="ru-RU"/>
        </w:rPr>
        <w:t xml:space="preserve"> 8 m/s.</w:t>
      </w:r>
    </w:p>
    <w:p w14:paraId="26FE8CF0" w14:textId="12636B21" w:rsidR="00F6697A" w:rsidRDefault="004A1382" w:rsidP="00F6697A">
      <w:pPr>
        <w:numPr>
          <w:ilvl w:val="0"/>
          <w:numId w:val="45"/>
        </w:numPr>
        <w:jc w:val="both"/>
        <w:rPr>
          <w:rFonts w:ascii="Arial" w:hAnsi="Arial" w:cs="Arial"/>
          <w:bCs/>
          <w:color w:val="000000"/>
          <w:lang w:val="ru-RU"/>
        </w:rPr>
      </w:pPr>
      <w:r w:rsidRPr="004A1382">
        <w:rPr>
          <w:rFonts w:ascii="Arial" w:hAnsi="Arial" w:cs="Arial" w:hint="eastAsia"/>
          <w:bCs/>
          <w:color w:val="000000"/>
          <w:lang w:val="ru-RU"/>
        </w:rPr>
        <w:t>Прије</w:t>
      </w:r>
      <w:r w:rsidRPr="004A1382">
        <w:rPr>
          <w:rFonts w:ascii="Arial" w:hAnsi="Arial" w:cs="Arial"/>
          <w:bCs/>
          <w:color w:val="000000"/>
          <w:lang w:val="ru-RU"/>
        </w:rPr>
        <w:t xml:space="preserve"> </w:t>
      </w:r>
      <w:r w:rsidRPr="004A1382">
        <w:rPr>
          <w:rFonts w:ascii="Arial" w:hAnsi="Arial" w:cs="Arial" w:hint="eastAsia"/>
          <w:bCs/>
          <w:color w:val="000000"/>
          <w:lang w:val="ru-RU"/>
        </w:rPr>
        <w:t>изласка</w:t>
      </w:r>
      <w:r w:rsidRPr="004A1382">
        <w:rPr>
          <w:rFonts w:ascii="Arial" w:hAnsi="Arial" w:cs="Arial"/>
          <w:bCs/>
          <w:color w:val="000000"/>
          <w:lang w:val="ru-RU"/>
        </w:rPr>
        <w:t xml:space="preserve"> </w:t>
      </w:r>
      <w:r w:rsidRPr="004A1382">
        <w:rPr>
          <w:rFonts w:ascii="Arial" w:hAnsi="Arial" w:cs="Arial" w:hint="eastAsia"/>
          <w:bCs/>
          <w:color w:val="000000"/>
          <w:lang w:val="ru-RU"/>
        </w:rPr>
        <w:t>на</w:t>
      </w:r>
      <w:r w:rsidRPr="004A1382">
        <w:rPr>
          <w:rFonts w:ascii="Arial" w:hAnsi="Arial" w:cs="Arial"/>
          <w:bCs/>
          <w:color w:val="000000"/>
          <w:lang w:val="ru-RU"/>
        </w:rPr>
        <w:t xml:space="preserve"> </w:t>
      </w:r>
      <w:r w:rsidRPr="004A1382">
        <w:rPr>
          <w:rFonts w:ascii="Arial" w:hAnsi="Arial" w:cs="Arial" w:hint="eastAsia"/>
          <w:bCs/>
          <w:color w:val="000000"/>
          <w:lang w:val="ru-RU"/>
        </w:rPr>
        <w:t>јавне</w:t>
      </w:r>
      <w:r w:rsidRPr="004A1382">
        <w:rPr>
          <w:rFonts w:ascii="Arial" w:hAnsi="Arial" w:cs="Arial"/>
          <w:bCs/>
          <w:color w:val="000000"/>
          <w:lang w:val="ru-RU"/>
        </w:rPr>
        <w:t xml:space="preserve"> </w:t>
      </w:r>
      <w:r w:rsidRPr="004A1382">
        <w:rPr>
          <w:rFonts w:ascii="Arial" w:hAnsi="Arial" w:cs="Arial" w:hint="eastAsia"/>
          <w:bCs/>
          <w:color w:val="000000"/>
          <w:lang w:val="ru-RU"/>
        </w:rPr>
        <w:t>саобраћајнице</w:t>
      </w:r>
      <w:r w:rsidRPr="004A1382">
        <w:rPr>
          <w:rFonts w:ascii="Arial" w:hAnsi="Arial" w:cs="Arial"/>
          <w:bCs/>
          <w:color w:val="000000"/>
          <w:lang w:val="ru-RU"/>
        </w:rPr>
        <w:t xml:space="preserve"> </w:t>
      </w:r>
      <w:r w:rsidRPr="004A1382">
        <w:rPr>
          <w:rFonts w:ascii="Arial" w:hAnsi="Arial" w:cs="Arial" w:hint="eastAsia"/>
          <w:bCs/>
          <w:color w:val="000000"/>
          <w:lang w:val="ru-RU"/>
        </w:rPr>
        <w:t>камиони</w:t>
      </w:r>
      <w:r w:rsidRPr="004A1382">
        <w:rPr>
          <w:rFonts w:ascii="Arial" w:hAnsi="Arial" w:cs="Arial"/>
          <w:bCs/>
          <w:color w:val="000000"/>
          <w:lang w:val="ru-RU"/>
        </w:rPr>
        <w:t xml:space="preserve"> </w:t>
      </w:r>
      <w:r w:rsidRPr="004A1382">
        <w:rPr>
          <w:rFonts w:ascii="Arial" w:hAnsi="Arial" w:cs="Arial" w:hint="eastAsia"/>
          <w:bCs/>
          <w:color w:val="000000"/>
          <w:lang w:val="ru-RU"/>
        </w:rPr>
        <w:t>и</w:t>
      </w:r>
      <w:r w:rsidRPr="004A1382">
        <w:rPr>
          <w:rFonts w:ascii="Arial" w:hAnsi="Arial" w:cs="Arial"/>
          <w:bCs/>
          <w:color w:val="000000"/>
          <w:lang w:val="ru-RU"/>
        </w:rPr>
        <w:t xml:space="preserve"> </w:t>
      </w:r>
      <w:r w:rsidRPr="004A1382">
        <w:rPr>
          <w:rFonts w:ascii="Arial" w:hAnsi="Arial" w:cs="Arial" w:hint="eastAsia"/>
          <w:bCs/>
          <w:color w:val="000000"/>
          <w:lang w:val="ru-RU"/>
        </w:rPr>
        <w:t>остала</w:t>
      </w:r>
      <w:r w:rsidRPr="004A1382">
        <w:rPr>
          <w:rFonts w:ascii="Arial" w:hAnsi="Arial" w:cs="Arial"/>
          <w:bCs/>
          <w:color w:val="000000"/>
          <w:lang w:val="ru-RU"/>
        </w:rPr>
        <w:t xml:space="preserve"> </w:t>
      </w:r>
      <w:r w:rsidRPr="004A1382">
        <w:rPr>
          <w:rFonts w:ascii="Arial" w:hAnsi="Arial" w:cs="Arial" w:hint="eastAsia"/>
          <w:bCs/>
          <w:color w:val="000000"/>
          <w:lang w:val="ru-RU"/>
        </w:rPr>
        <w:t>возила</w:t>
      </w:r>
      <w:r w:rsidRPr="004A1382">
        <w:rPr>
          <w:rFonts w:ascii="Arial" w:hAnsi="Arial" w:cs="Arial"/>
          <w:bCs/>
          <w:color w:val="000000"/>
          <w:lang w:val="ru-RU"/>
        </w:rPr>
        <w:t xml:space="preserve"> </w:t>
      </w:r>
      <w:r w:rsidRPr="004A1382">
        <w:rPr>
          <w:rFonts w:ascii="Arial" w:hAnsi="Arial" w:cs="Arial" w:hint="eastAsia"/>
          <w:bCs/>
          <w:color w:val="000000"/>
          <w:lang w:val="ru-RU"/>
        </w:rPr>
        <w:t>за</w:t>
      </w:r>
      <w:r w:rsidRPr="004A1382">
        <w:rPr>
          <w:rFonts w:ascii="Arial" w:hAnsi="Arial" w:cs="Arial"/>
          <w:bCs/>
          <w:color w:val="000000"/>
          <w:lang w:val="ru-RU"/>
        </w:rPr>
        <w:t xml:space="preserve"> </w:t>
      </w:r>
      <w:r w:rsidRPr="004A1382">
        <w:rPr>
          <w:rFonts w:ascii="Arial" w:hAnsi="Arial" w:cs="Arial" w:hint="eastAsia"/>
          <w:bCs/>
          <w:color w:val="000000"/>
          <w:lang w:val="ru-RU"/>
        </w:rPr>
        <w:t>транспорт</w:t>
      </w:r>
      <w:r w:rsidRPr="004A1382">
        <w:rPr>
          <w:rFonts w:ascii="Arial" w:hAnsi="Arial" w:cs="Arial"/>
          <w:bCs/>
          <w:color w:val="000000"/>
          <w:lang w:val="ru-RU"/>
        </w:rPr>
        <w:t xml:space="preserve"> </w:t>
      </w:r>
      <w:r w:rsidRPr="004A1382">
        <w:rPr>
          <w:rFonts w:ascii="Arial" w:hAnsi="Arial" w:cs="Arial" w:hint="eastAsia"/>
          <w:bCs/>
          <w:color w:val="000000"/>
          <w:lang w:val="ru-RU"/>
        </w:rPr>
        <w:t>морају</w:t>
      </w:r>
      <w:r w:rsidRPr="004A1382">
        <w:rPr>
          <w:rFonts w:ascii="Arial" w:hAnsi="Arial" w:cs="Arial"/>
          <w:bCs/>
          <w:color w:val="000000"/>
          <w:lang w:val="ru-RU"/>
        </w:rPr>
        <w:t xml:space="preserve"> </w:t>
      </w:r>
      <w:r w:rsidRPr="004A1382">
        <w:rPr>
          <w:rFonts w:ascii="Arial" w:hAnsi="Arial" w:cs="Arial" w:hint="eastAsia"/>
          <w:bCs/>
          <w:color w:val="000000"/>
          <w:lang w:val="ru-RU"/>
        </w:rPr>
        <w:t>бити</w:t>
      </w:r>
      <w:r w:rsidRPr="004A1382">
        <w:rPr>
          <w:rFonts w:ascii="Arial" w:hAnsi="Arial" w:cs="Arial"/>
          <w:bCs/>
          <w:color w:val="000000"/>
          <w:lang w:val="ru-RU"/>
        </w:rPr>
        <w:t xml:space="preserve"> </w:t>
      </w:r>
      <w:r w:rsidRPr="004A1382">
        <w:rPr>
          <w:rFonts w:ascii="Arial" w:hAnsi="Arial" w:cs="Arial" w:hint="eastAsia"/>
          <w:bCs/>
          <w:color w:val="000000"/>
          <w:lang w:val="ru-RU"/>
        </w:rPr>
        <w:t>очишћена</w:t>
      </w:r>
      <w:r w:rsidRPr="004A1382">
        <w:rPr>
          <w:rFonts w:ascii="Arial" w:hAnsi="Arial" w:cs="Arial"/>
          <w:bCs/>
          <w:color w:val="000000"/>
          <w:lang w:val="ru-RU"/>
        </w:rPr>
        <w:t xml:space="preserve"> </w:t>
      </w:r>
      <w:r w:rsidRPr="004A1382">
        <w:rPr>
          <w:rFonts w:ascii="Arial" w:hAnsi="Arial" w:cs="Arial" w:hint="eastAsia"/>
          <w:bCs/>
          <w:color w:val="000000"/>
          <w:lang w:val="ru-RU"/>
        </w:rPr>
        <w:t>од</w:t>
      </w:r>
      <w:r w:rsidRPr="004A1382">
        <w:rPr>
          <w:rFonts w:ascii="Arial" w:hAnsi="Arial" w:cs="Arial"/>
          <w:bCs/>
          <w:color w:val="000000"/>
          <w:lang w:val="ru-RU"/>
        </w:rPr>
        <w:t xml:space="preserve"> </w:t>
      </w:r>
      <w:r w:rsidRPr="004A1382">
        <w:rPr>
          <w:rFonts w:ascii="Arial" w:hAnsi="Arial" w:cs="Arial" w:hint="eastAsia"/>
          <w:bCs/>
          <w:color w:val="000000"/>
          <w:lang w:val="ru-RU"/>
        </w:rPr>
        <w:t>наслага</w:t>
      </w:r>
      <w:r w:rsidRPr="004A1382">
        <w:rPr>
          <w:rFonts w:ascii="Arial" w:hAnsi="Arial" w:cs="Arial"/>
          <w:bCs/>
          <w:color w:val="000000"/>
          <w:lang w:val="ru-RU"/>
        </w:rPr>
        <w:t xml:space="preserve"> </w:t>
      </w:r>
      <w:r w:rsidRPr="004A1382">
        <w:rPr>
          <w:rFonts w:ascii="Arial" w:hAnsi="Arial" w:cs="Arial" w:hint="eastAsia"/>
          <w:bCs/>
          <w:color w:val="000000"/>
          <w:lang w:val="ru-RU"/>
        </w:rPr>
        <w:t>земље</w:t>
      </w:r>
      <w:r w:rsidRPr="004A1382">
        <w:rPr>
          <w:rFonts w:ascii="Arial" w:hAnsi="Arial" w:cs="Arial"/>
          <w:bCs/>
          <w:color w:val="000000"/>
          <w:lang w:val="ru-RU"/>
        </w:rPr>
        <w:t xml:space="preserve">, </w:t>
      </w:r>
      <w:r w:rsidRPr="004A1382">
        <w:rPr>
          <w:rFonts w:ascii="Arial" w:hAnsi="Arial" w:cs="Arial" w:hint="eastAsia"/>
          <w:bCs/>
          <w:color w:val="000000"/>
          <w:lang w:val="ru-RU"/>
        </w:rPr>
        <w:t>камења</w:t>
      </w:r>
      <w:r w:rsidRPr="004A1382">
        <w:rPr>
          <w:rFonts w:ascii="Arial" w:hAnsi="Arial" w:cs="Arial"/>
          <w:bCs/>
          <w:color w:val="000000"/>
          <w:lang w:val="ru-RU"/>
        </w:rPr>
        <w:t xml:space="preserve"> </w:t>
      </w:r>
      <w:r w:rsidRPr="004A1382">
        <w:rPr>
          <w:rFonts w:ascii="Arial" w:hAnsi="Arial" w:cs="Arial" w:hint="eastAsia"/>
          <w:bCs/>
          <w:color w:val="000000"/>
          <w:lang w:val="ru-RU"/>
        </w:rPr>
        <w:t>и</w:t>
      </w:r>
      <w:r w:rsidRPr="004A1382">
        <w:rPr>
          <w:rFonts w:ascii="Arial" w:hAnsi="Arial" w:cs="Arial"/>
          <w:bCs/>
          <w:color w:val="000000"/>
          <w:lang w:val="ru-RU"/>
        </w:rPr>
        <w:t xml:space="preserve"> </w:t>
      </w:r>
      <w:r w:rsidRPr="004A1382">
        <w:rPr>
          <w:rFonts w:ascii="Arial" w:hAnsi="Arial" w:cs="Arial" w:hint="eastAsia"/>
          <w:bCs/>
          <w:color w:val="000000"/>
          <w:lang w:val="ru-RU"/>
        </w:rPr>
        <w:t>слично</w:t>
      </w:r>
      <w:r w:rsidRPr="004A1382">
        <w:rPr>
          <w:rFonts w:ascii="Arial" w:hAnsi="Arial" w:cs="Arial"/>
          <w:bCs/>
          <w:color w:val="000000"/>
          <w:lang w:val="ru-RU"/>
        </w:rPr>
        <w:t>.</w:t>
      </w:r>
    </w:p>
    <w:p w14:paraId="53CEBAA5" w14:textId="77777777" w:rsidR="004A1382" w:rsidRDefault="004A1382" w:rsidP="00F6697A">
      <w:pPr>
        <w:tabs>
          <w:tab w:val="left" w:pos="0"/>
          <w:tab w:val="left" w:pos="540"/>
          <w:tab w:val="left" w:pos="1080"/>
        </w:tabs>
        <w:jc w:val="both"/>
        <w:rPr>
          <w:rFonts w:ascii="Arial" w:hAnsi="Arial" w:cs="Arial"/>
          <w:b/>
          <w:color w:val="000000"/>
          <w:szCs w:val="24"/>
          <w:lang w:val="sr-Cyrl-CS"/>
        </w:rPr>
      </w:pPr>
    </w:p>
    <w:p w14:paraId="0E71A9FF" w14:textId="462D52CF" w:rsidR="00F6697A" w:rsidRPr="00845534" w:rsidRDefault="00F6697A" w:rsidP="00F6697A">
      <w:pPr>
        <w:tabs>
          <w:tab w:val="left" w:pos="0"/>
          <w:tab w:val="left" w:pos="540"/>
          <w:tab w:val="left" w:pos="1080"/>
        </w:tabs>
        <w:jc w:val="both"/>
        <w:rPr>
          <w:rFonts w:ascii="Arial" w:hAnsi="Arial" w:cs="Arial"/>
          <w:b/>
          <w:color w:val="000000"/>
          <w:szCs w:val="24"/>
          <w:lang w:val="sr-Cyrl-CS"/>
        </w:rPr>
      </w:pPr>
      <w:r w:rsidRPr="00845534">
        <w:rPr>
          <w:rFonts w:ascii="Arial" w:hAnsi="Arial" w:cs="Arial"/>
          <w:b/>
          <w:color w:val="000000"/>
          <w:szCs w:val="24"/>
          <w:lang w:val="sr-Cyrl-CS"/>
        </w:rPr>
        <w:t>Мјере смањења негативног утицаја на воде</w:t>
      </w:r>
      <w:r w:rsidRPr="00845534">
        <w:rPr>
          <w:rFonts w:ascii="Arial" w:eastAsia="Arial" w:hAnsi="Arial" w:cs="Arial"/>
          <w:b/>
          <w:color w:val="000000"/>
          <w:szCs w:val="24"/>
          <w:lang w:val="sr-Cyrl-BA" w:eastAsia="sr-Cyrl-BA"/>
        </w:rPr>
        <w:t xml:space="preserve"> </w:t>
      </w:r>
      <w:r w:rsidRPr="00845534">
        <w:rPr>
          <w:rFonts w:ascii="Arial" w:eastAsia="Arial" w:hAnsi="Arial" w:cs="Arial"/>
          <w:b/>
          <w:color w:val="000000"/>
          <w:szCs w:val="24"/>
          <w:lang w:val="sr-Latn-RS" w:eastAsia="sr-Cyrl-BA"/>
        </w:rPr>
        <w:t>и земљиште</w:t>
      </w:r>
      <w:r w:rsidRPr="00845534">
        <w:rPr>
          <w:rFonts w:ascii="Arial" w:eastAsia="Arial" w:hAnsi="Arial" w:cs="Arial"/>
          <w:b/>
          <w:color w:val="000000"/>
          <w:szCs w:val="24"/>
          <w:lang w:val="sr-Cyrl-BA" w:eastAsia="sr-Cyrl-BA"/>
        </w:rPr>
        <w:t>:</w:t>
      </w:r>
    </w:p>
    <w:p w14:paraId="27ACA920" w14:textId="77777777" w:rsidR="006F5674" w:rsidRPr="006F5674" w:rsidRDefault="006F5674" w:rsidP="009D3AC6">
      <w:pPr>
        <w:numPr>
          <w:ilvl w:val="0"/>
          <w:numId w:val="46"/>
        </w:numPr>
        <w:ind w:right="-1"/>
        <w:jc w:val="both"/>
        <w:rPr>
          <w:rFonts w:ascii="Arial" w:hAnsi="Arial" w:cs="Arial"/>
          <w:color w:val="000000"/>
          <w:szCs w:val="24"/>
          <w:lang w:val="sr-Cyrl-BA"/>
        </w:rPr>
      </w:pPr>
      <w:r w:rsidRPr="006F5674">
        <w:rPr>
          <w:rFonts w:ascii="Arial" w:hAnsi="Arial" w:cs="Arial"/>
          <w:color w:val="000000"/>
          <w:szCs w:val="24"/>
          <w:lang w:val="sr-Cyrl-BA"/>
        </w:rPr>
        <w:t>Забрањена је дистрибуција горива на предметном локалитету, због могућности загађења животне средине</w:t>
      </w:r>
      <w:r w:rsidRPr="006F5674">
        <w:rPr>
          <w:rFonts w:ascii="Arial" w:hAnsi="Arial" w:cs="Arial"/>
          <w:color w:val="000000"/>
          <w:szCs w:val="24"/>
          <w:lang w:val="sr-Latn-RS"/>
        </w:rPr>
        <w:t xml:space="preserve"> (земљишта и воде).</w:t>
      </w:r>
    </w:p>
    <w:p w14:paraId="25E108BE" w14:textId="77777777" w:rsidR="006F5674" w:rsidRPr="006F5674" w:rsidRDefault="006F5674" w:rsidP="009D3AC6">
      <w:pPr>
        <w:numPr>
          <w:ilvl w:val="0"/>
          <w:numId w:val="46"/>
        </w:numPr>
        <w:ind w:right="-1"/>
        <w:jc w:val="both"/>
        <w:rPr>
          <w:rFonts w:ascii="Arial" w:hAnsi="Arial" w:cs="Arial"/>
          <w:color w:val="000000"/>
          <w:szCs w:val="24"/>
          <w:lang w:val="sr-Cyrl-BA"/>
        </w:rPr>
      </w:pPr>
      <w:r w:rsidRPr="006F5674">
        <w:rPr>
          <w:rFonts w:ascii="Arial" w:hAnsi="Arial" w:cs="Arial"/>
          <w:color w:val="000000"/>
          <w:szCs w:val="24"/>
          <w:lang w:val="sr-Cyrl-BA"/>
        </w:rPr>
        <w:t xml:space="preserve">На предметној локацији потребно је поставити посуду за </w:t>
      </w:r>
      <w:proofErr w:type="spellStart"/>
      <w:r w:rsidRPr="006F5674">
        <w:rPr>
          <w:rFonts w:ascii="Arial" w:hAnsi="Arial" w:cs="Arial"/>
          <w:color w:val="000000"/>
          <w:szCs w:val="24"/>
          <w:lang w:val="sr-Cyrl-BA"/>
        </w:rPr>
        <w:t>адсорбенс</w:t>
      </w:r>
      <w:proofErr w:type="spellEnd"/>
      <w:r w:rsidRPr="006F5674">
        <w:rPr>
          <w:rFonts w:ascii="Arial" w:hAnsi="Arial" w:cs="Arial"/>
          <w:color w:val="000000"/>
          <w:szCs w:val="24"/>
          <w:lang w:val="sr-Cyrl-BA"/>
        </w:rPr>
        <w:t xml:space="preserve"> (пиљевина, пијесак, </w:t>
      </w:r>
      <w:proofErr w:type="spellStart"/>
      <w:r w:rsidRPr="006F5674">
        <w:rPr>
          <w:rFonts w:ascii="Arial" w:hAnsi="Arial" w:cs="Arial"/>
          <w:color w:val="000000"/>
          <w:szCs w:val="24"/>
          <w:lang w:val="sr-Cyrl-BA"/>
        </w:rPr>
        <w:t>екопор</w:t>
      </w:r>
      <w:proofErr w:type="spellEnd"/>
      <w:r w:rsidRPr="006F5674">
        <w:rPr>
          <w:rFonts w:ascii="Arial" w:hAnsi="Arial" w:cs="Arial"/>
          <w:color w:val="000000"/>
          <w:szCs w:val="24"/>
          <w:lang w:val="sr-Cyrl-BA"/>
        </w:rPr>
        <w:t>) у случају просипања нафте и нафтних деривата</w:t>
      </w:r>
      <w:r w:rsidRPr="006F5674">
        <w:rPr>
          <w:rFonts w:ascii="Arial" w:hAnsi="Arial" w:cs="Arial"/>
          <w:color w:val="000000"/>
          <w:szCs w:val="24"/>
          <w:lang w:val="sr-Latn-RS"/>
        </w:rPr>
        <w:t>.</w:t>
      </w:r>
    </w:p>
    <w:p w14:paraId="45192BE0" w14:textId="77777777" w:rsidR="006F5674" w:rsidRPr="006F5674" w:rsidRDefault="006F5674" w:rsidP="009D3AC6">
      <w:pPr>
        <w:numPr>
          <w:ilvl w:val="0"/>
          <w:numId w:val="46"/>
        </w:numPr>
        <w:ind w:right="-1"/>
        <w:jc w:val="both"/>
        <w:rPr>
          <w:rFonts w:ascii="Arial" w:hAnsi="Arial" w:cs="Arial"/>
          <w:color w:val="000000"/>
          <w:szCs w:val="24"/>
          <w:lang w:val="sr-Cyrl-BA"/>
        </w:rPr>
      </w:pPr>
      <w:r w:rsidRPr="006F5674">
        <w:rPr>
          <w:rFonts w:ascii="Arial" w:hAnsi="Arial" w:cs="Arial"/>
          <w:color w:val="000000"/>
          <w:szCs w:val="24"/>
          <w:lang w:val="sr-Latn-RS"/>
        </w:rPr>
        <w:t>О</w:t>
      </w:r>
      <w:proofErr w:type="spellStart"/>
      <w:r w:rsidRPr="006F5674">
        <w:rPr>
          <w:rFonts w:ascii="Arial" w:hAnsi="Arial" w:cs="Arial"/>
          <w:color w:val="000000"/>
          <w:szCs w:val="24"/>
          <w:lang w:val="sr-Cyrl-BA"/>
        </w:rPr>
        <w:t>тпад</w:t>
      </w:r>
      <w:proofErr w:type="spellEnd"/>
      <w:r w:rsidRPr="006F5674">
        <w:rPr>
          <w:rFonts w:ascii="Arial" w:hAnsi="Arial" w:cs="Arial"/>
          <w:color w:val="000000"/>
          <w:szCs w:val="24"/>
          <w:lang w:val="sr-Cyrl-BA"/>
        </w:rPr>
        <w:t xml:space="preserve"> настао упијањем нафте и нафтних деривата посебно одлагати и третирати као опасан отпад, </w:t>
      </w:r>
      <w:r w:rsidRPr="006F5674">
        <w:rPr>
          <w:rFonts w:ascii="Arial" w:hAnsi="Arial" w:cs="Arial"/>
          <w:szCs w:val="24"/>
          <w:lang w:val="sr-Latn-RS"/>
        </w:rPr>
        <w:t>по уговору са овлаштеним предузећем</w:t>
      </w:r>
      <w:r w:rsidRPr="006F5674">
        <w:rPr>
          <w:rFonts w:ascii="Arial" w:hAnsi="Arial" w:cs="Arial"/>
          <w:color w:val="000000"/>
          <w:szCs w:val="24"/>
          <w:lang w:val="sr-Cyrl-BA"/>
        </w:rPr>
        <w:t>.</w:t>
      </w:r>
    </w:p>
    <w:p w14:paraId="71B51BD2" w14:textId="77777777" w:rsidR="006F5674" w:rsidRPr="006F5674" w:rsidRDefault="006F5674" w:rsidP="006F5674">
      <w:pPr>
        <w:numPr>
          <w:ilvl w:val="0"/>
          <w:numId w:val="36"/>
        </w:numPr>
        <w:ind w:right="-1"/>
        <w:jc w:val="both"/>
        <w:rPr>
          <w:rFonts w:ascii="Arial" w:hAnsi="Arial" w:cs="Arial"/>
          <w:color w:val="000000"/>
          <w:szCs w:val="24"/>
          <w:lang w:val="sr-Cyrl-BA"/>
        </w:rPr>
      </w:pPr>
      <w:r w:rsidRPr="006F5674">
        <w:rPr>
          <w:rFonts w:ascii="Arial" w:hAnsi="Arial" w:cs="Arial"/>
          <w:color w:val="000000"/>
          <w:szCs w:val="24"/>
          <w:lang w:val="sr-Latn-CS"/>
        </w:rPr>
        <w:t xml:space="preserve">Површински слој земљишта </w:t>
      </w:r>
      <w:r w:rsidRPr="006F5674">
        <w:rPr>
          <w:rFonts w:ascii="Arial" w:hAnsi="Arial" w:cs="Arial"/>
          <w:color w:val="000000"/>
          <w:szCs w:val="24"/>
          <w:lang w:val="sr-Cyrl-RS"/>
        </w:rPr>
        <w:t xml:space="preserve">(хумусни слој) </w:t>
      </w:r>
      <w:r w:rsidRPr="006F5674">
        <w:rPr>
          <w:rFonts w:ascii="Arial" w:hAnsi="Arial" w:cs="Arial"/>
          <w:color w:val="000000"/>
          <w:szCs w:val="24"/>
          <w:lang w:val="sr-Latn-CS"/>
        </w:rPr>
        <w:t>настао откопавањем због изградње предметног комплекса</w:t>
      </w:r>
      <w:r w:rsidRPr="006F5674">
        <w:rPr>
          <w:rFonts w:ascii="Arial" w:hAnsi="Arial" w:cs="Arial"/>
          <w:color w:val="000000"/>
          <w:szCs w:val="24"/>
          <w:lang w:val="sr-Cyrl-RS"/>
        </w:rPr>
        <w:t xml:space="preserve"> </w:t>
      </w:r>
      <w:r w:rsidRPr="006F5674">
        <w:rPr>
          <w:rFonts w:ascii="Arial" w:hAnsi="Arial" w:cs="Arial"/>
          <w:color w:val="000000"/>
          <w:szCs w:val="24"/>
          <w:lang w:val="sr-Latn-CS"/>
        </w:rPr>
        <w:t>и смјештаја грађевинске механизације</w:t>
      </w:r>
      <w:r w:rsidRPr="006F5674">
        <w:rPr>
          <w:rFonts w:ascii="Arial" w:hAnsi="Arial" w:cs="Arial"/>
          <w:color w:val="000000"/>
          <w:szCs w:val="24"/>
          <w:lang w:val="sr-Cyrl-RS"/>
        </w:rPr>
        <w:t xml:space="preserve">, </w:t>
      </w:r>
      <w:r w:rsidRPr="006F5674">
        <w:rPr>
          <w:rFonts w:ascii="Arial" w:hAnsi="Arial" w:cs="Arial"/>
          <w:color w:val="000000"/>
          <w:szCs w:val="24"/>
          <w:lang w:val="sr-Latn-CS"/>
        </w:rPr>
        <w:t xml:space="preserve">благовремено </w:t>
      </w:r>
      <w:r w:rsidRPr="006F5674">
        <w:rPr>
          <w:rFonts w:ascii="Arial" w:hAnsi="Arial" w:cs="Arial"/>
          <w:color w:val="000000"/>
          <w:szCs w:val="24"/>
          <w:lang w:val="sr-Cyrl-RS"/>
        </w:rPr>
        <w:t xml:space="preserve">депоновати на предметној локацији,  </w:t>
      </w:r>
      <w:r w:rsidRPr="006F5674">
        <w:rPr>
          <w:rFonts w:ascii="Arial" w:hAnsi="Arial" w:cs="Arial" w:hint="eastAsia"/>
          <w:color w:val="000000"/>
          <w:szCs w:val="24"/>
          <w:lang w:val="sr-Cyrl-RS"/>
        </w:rPr>
        <w:t>а</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након</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завршетка</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исти</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вратити</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као</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горњи</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слој</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у</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непосредном</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окружењу</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извођења</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радова</w:t>
      </w:r>
      <w:r w:rsidRPr="006F5674">
        <w:rPr>
          <w:rFonts w:ascii="Arial" w:hAnsi="Arial" w:cs="Arial"/>
          <w:color w:val="000000"/>
          <w:szCs w:val="24"/>
          <w:lang w:val="sr-Cyrl-RS"/>
        </w:rPr>
        <w:t xml:space="preserve">. </w:t>
      </w:r>
      <w:r w:rsidRPr="006F5674">
        <w:rPr>
          <w:rFonts w:ascii="Arial" w:hAnsi="Arial" w:cs="Arial"/>
          <w:color w:val="000000"/>
          <w:szCs w:val="24"/>
          <w:lang w:val="sr-Latn-CS"/>
        </w:rPr>
        <w:t xml:space="preserve">На тај начин се спречава његово расипање на локацији и </w:t>
      </w:r>
      <w:r w:rsidRPr="006F5674">
        <w:rPr>
          <w:rFonts w:ascii="Arial" w:hAnsi="Arial" w:cs="Arial"/>
          <w:color w:val="000000"/>
          <w:szCs w:val="24"/>
          <w:lang w:val="sr-Cyrl-RS"/>
        </w:rPr>
        <w:t>и</w:t>
      </w:r>
      <w:r w:rsidRPr="006F5674">
        <w:rPr>
          <w:rFonts w:ascii="Arial" w:hAnsi="Arial" w:cs="Arial"/>
          <w:color w:val="000000"/>
          <w:szCs w:val="24"/>
          <w:lang w:val="sr-Latn-CS"/>
        </w:rPr>
        <w:t>спирање истог атмосферилијама.</w:t>
      </w:r>
    </w:p>
    <w:p w14:paraId="4BF93343" w14:textId="77777777" w:rsidR="006F5674" w:rsidRPr="006F5674" w:rsidRDefault="006F5674" w:rsidP="006F5674">
      <w:pPr>
        <w:numPr>
          <w:ilvl w:val="0"/>
          <w:numId w:val="36"/>
        </w:numPr>
        <w:ind w:right="-1"/>
        <w:jc w:val="both"/>
        <w:rPr>
          <w:rFonts w:ascii="Arial" w:hAnsi="Arial" w:cs="Arial"/>
          <w:color w:val="000000"/>
          <w:szCs w:val="24"/>
          <w:lang w:val="sr-Cyrl-RS"/>
        </w:rPr>
      </w:pPr>
      <w:r w:rsidRPr="006F5674">
        <w:rPr>
          <w:rFonts w:ascii="Arial" w:hAnsi="Arial" w:cs="Arial"/>
          <w:color w:val="000000"/>
          <w:szCs w:val="24"/>
          <w:lang w:val="sr-Cyrl-RS"/>
        </w:rPr>
        <w:t xml:space="preserve">Вишак ископане земље </w:t>
      </w:r>
      <w:r w:rsidRPr="006F5674">
        <w:rPr>
          <w:rFonts w:ascii="Arial" w:hAnsi="Arial" w:cs="Arial"/>
          <w:color w:val="000000"/>
          <w:szCs w:val="24"/>
          <w:lang w:val="sr-Latn-CS"/>
        </w:rPr>
        <w:t xml:space="preserve">одвозити </w:t>
      </w:r>
      <w:r w:rsidRPr="006F5674">
        <w:rPr>
          <w:rFonts w:ascii="Arial" w:hAnsi="Arial" w:cs="Arial"/>
          <w:color w:val="000000"/>
          <w:szCs w:val="24"/>
          <w:lang w:val="sr-Cyrl-RS"/>
        </w:rPr>
        <w:t xml:space="preserve"> на одговарајуће одлагалиште</w:t>
      </w:r>
      <w:r w:rsidRPr="006F5674">
        <w:rPr>
          <w:rFonts w:ascii="Arial" w:hAnsi="Arial" w:cs="Arial"/>
          <w:color w:val="000000"/>
          <w:szCs w:val="24"/>
          <w:lang w:val="sr-Latn-CS"/>
        </w:rPr>
        <w:t xml:space="preserve">. </w:t>
      </w:r>
    </w:p>
    <w:p w14:paraId="32306170" w14:textId="77777777" w:rsidR="006F5674" w:rsidRPr="006F5674" w:rsidRDefault="006F5674" w:rsidP="006F5674">
      <w:pPr>
        <w:numPr>
          <w:ilvl w:val="0"/>
          <w:numId w:val="36"/>
        </w:numPr>
        <w:ind w:right="-1"/>
        <w:jc w:val="both"/>
        <w:rPr>
          <w:rFonts w:ascii="Arial" w:hAnsi="Arial" w:cs="Arial"/>
          <w:color w:val="000000"/>
          <w:szCs w:val="24"/>
          <w:lang w:val="sr-Cyrl-RS"/>
        </w:rPr>
      </w:pPr>
      <w:r w:rsidRPr="006F5674">
        <w:rPr>
          <w:rFonts w:ascii="Arial" w:hAnsi="Arial" w:cs="Arial" w:hint="eastAsia"/>
          <w:color w:val="000000"/>
          <w:szCs w:val="24"/>
          <w:lang w:val="sr-Cyrl-RS"/>
        </w:rPr>
        <w:t>Приликом</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изградње</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стубова</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на</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пољопривредном</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земљишту</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заузимати</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што</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је</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могуће</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мању</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површину</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изван</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предвиђеног</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обухвата</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темеља</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стубова</w:t>
      </w:r>
      <w:r w:rsidRPr="006F5674">
        <w:rPr>
          <w:rFonts w:ascii="Arial" w:hAnsi="Arial" w:cs="Arial"/>
          <w:color w:val="000000"/>
          <w:szCs w:val="24"/>
          <w:lang w:val="sr-Cyrl-RS"/>
        </w:rPr>
        <w:t>.</w:t>
      </w:r>
    </w:p>
    <w:p w14:paraId="0516E633" w14:textId="77777777" w:rsidR="006F5674" w:rsidRPr="006F5674" w:rsidRDefault="006F5674" w:rsidP="006F5674">
      <w:pPr>
        <w:numPr>
          <w:ilvl w:val="0"/>
          <w:numId w:val="36"/>
        </w:numPr>
        <w:ind w:right="-1"/>
        <w:jc w:val="both"/>
        <w:rPr>
          <w:rFonts w:ascii="Arial" w:hAnsi="Arial" w:cs="Arial"/>
          <w:color w:val="000000"/>
          <w:szCs w:val="24"/>
          <w:lang w:val="sr-Cyrl-RS"/>
        </w:rPr>
      </w:pPr>
      <w:r w:rsidRPr="006F5674">
        <w:rPr>
          <w:rFonts w:ascii="Arial" w:hAnsi="Arial" w:cs="Arial" w:hint="eastAsia"/>
          <w:color w:val="000000"/>
          <w:szCs w:val="24"/>
          <w:lang w:val="sr-Cyrl-RS"/>
        </w:rPr>
        <w:t>За</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прилаз</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стубовима</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користити</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постојеће</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пољске</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и</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шумске</w:t>
      </w:r>
      <w:r w:rsidRPr="006F5674">
        <w:rPr>
          <w:rFonts w:ascii="Arial" w:hAnsi="Arial" w:cs="Arial"/>
          <w:color w:val="000000"/>
          <w:szCs w:val="24"/>
          <w:lang w:val="sr-Cyrl-RS"/>
        </w:rPr>
        <w:t xml:space="preserve"> </w:t>
      </w:r>
      <w:r w:rsidRPr="006F5674">
        <w:rPr>
          <w:rFonts w:ascii="Arial" w:hAnsi="Arial" w:cs="Arial" w:hint="eastAsia"/>
          <w:color w:val="000000"/>
          <w:szCs w:val="24"/>
          <w:lang w:val="sr-Cyrl-RS"/>
        </w:rPr>
        <w:t>путеве</w:t>
      </w:r>
      <w:r w:rsidRPr="006F5674">
        <w:rPr>
          <w:rFonts w:ascii="Arial" w:hAnsi="Arial" w:cs="Arial"/>
          <w:color w:val="000000"/>
          <w:szCs w:val="24"/>
          <w:lang w:val="sr-Cyrl-RS"/>
        </w:rPr>
        <w:t>.</w:t>
      </w:r>
    </w:p>
    <w:p w14:paraId="5A89E434" w14:textId="77777777" w:rsidR="006F5674" w:rsidRPr="006F5674" w:rsidRDefault="006F5674" w:rsidP="006F5674">
      <w:pPr>
        <w:numPr>
          <w:ilvl w:val="0"/>
          <w:numId w:val="36"/>
        </w:numPr>
        <w:ind w:right="-1"/>
        <w:jc w:val="both"/>
        <w:rPr>
          <w:rFonts w:ascii="Arial" w:hAnsi="Arial" w:cs="Arial"/>
          <w:color w:val="000000"/>
          <w:szCs w:val="24"/>
          <w:lang w:val="sr-Cyrl-BA"/>
        </w:rPr>
      </w:pPr>
      <w:r w:rsidRPr="006F5674">
        <w:rPr>
          <w:rFonts w:ascii="Arial" w:hAnsi="Arial" w:cs="Arial"/>
          <w:color w:val="000000"/>
          <w:szCs w:val="24"/>
          <w:lang w:val="sr-Cyrl-BA"/>
        </w:rPr>
        <w:t xml:space="preserve">Вишак </w:t>
      </w:r>
      <w:r w:rsidRPr="006F5674">
        <w:rPr>
          <w:rFonts w:ascii="Arial" w:hAnsi="Arial" w:cs="Arial"/>
          <w:color w:val="000000"/>
          <w:szCs w:val="24"/>
          <w:lang w:val="sr-Latn-RS"/>
        </w:rPr>
        <w:t xml:space="preserve">грађевинског </w:t>
      </w:r>
      <w:r w:rsidRPr="006F5674">
        <w:rPr>
          <w:rFonts w:ascii="Arial" w:hAnsi="Arial" w:cs="Arial"/>
          <w:color w:val="000000"/>
          <w:szCs w:val="24"/>
          <w:lang w:val="sr-Cyrl-BA"/>
        </w:rPr>
        <w:t>материјала након изградње предметног постројења, не смије се истресати у водоток</w:t>
      </w:r>
      <w:r w:rsidRPr="006F5674">
        <w:rPr>
          <w:rFonts w:ascii="Arial" w:hAnsi="Arial" w:cs="Arial"/>
          <w:color w:val="000000"/>
          <w:szCs w:val="24"/>
          <w:lang w:val="sr-Latn-RS"/>
        </w:rPr>
        <w:t xml:space="preserve">е, нити на околно земљиште, већ га </w:t>
      </w:r>
      <w:r w:rsidRPr="006F5674">
        <w:rPr>
          <w:rFonts w:ascii="Arial" w:hAnsi="Arial" w:cs="Arial"/>
          <w:color w:val="000000"/>
          <w:szCs w:val="24"/>
          <w:lang w:val="sr-Latn-CS"/>
        </w:rPr>
        <w:t>благовремено одвозити и збрињавати у сагласности са надлежном комуналном службом. На тај начин се спречава његово расипање на локацији и спирање истог атмосферилијама.</w:t>
      </w:r>
    </w:p>
    <w:p w14:paraId="77048923" w14:textId="77777777" w:rsidR="006F5674" w:rsidRPr="006F5674" w:rsidRDefault="006F5674" w:rsidP="006F5674">
      <w:pPr>
        <w:numPr>
          <w:ilvl w:val="0"/>
          <w:numId w:val="36"/>
        </w:numPr>
        <w:ind w:right="-1"/>
        <w:jc w:val="both"/>
        <w:rPr>
          <w:rFonts w:ascii="Arial" w:hAnsi="Arial" w:cs="Arial"/>
          <w:color w:val="000000"/>
          <w:szCs w:val="24"/>
          <w:lang w:val="sr-Cyrl-BA"/>
        </w:rPr>
      </w:pPr>
      <w:r w:rsidRPr="006F5674">
        <w:rPr>
          <w:rFonts w:ascii="Arial" w:hAnsi="Arial" w:cs="Arial"/>
          <w:color w:val="000000"/>
          <w:szCs w:val="24"/>
          <w:lang w:val="sr-Cyrl-BA"/>
        </w:rPr>
        <w:t>Површине на локацији редовно чистити и одржавати уредним.</w:t>
      </w:r>
    </w:p>
    <w:p w14:paraId="040DF349" w14:textId="77777777" w:rsidR="006F5674" w:rsidRPr="006F5674" w:rsidRDefault="006F5674" w:rsidP="006F5674">
      <w:pPr>
        <w:numPr>
          <w:ilvl w:val="0"/>
          <w:numId w:val="36"/>
        </w:numPr>
        <w:ind w:right="-1"/>
        <w:jc w:val="both"/>
        <w:rPr>
          <w:rFonts w:ascii="Arial" w:hAnsi="Arial" w:cs="Arial"/>
          <w:color w:val="000000"/>
          <w:szCs w:val="24"/>
          <w:lang w:val="sr-Cyrl-BA"/>
        </w:rPr>
      </w:pPr>
      <w:r w:rsidRPr="006F5674">
        <w:rPr>
          <w:rFonts w:ascii="Arial" w:hAnsi="Arial" w:cs="Arial"/>
          <w:color w:val="000000"/>
          <w:szCs w:val="24"/>
          <w:lang w:val="sr-Cyrl-BA"/>
        </w:rPr>
        <w:t>Прање и одржавање радне механизације не обављати на предметној локацији, већ на дефинисаном мјесту гдје је омогућено контролисано прихватање отпадних вода од прања и таложење суспендованих честица из истих.</w:t>
      </w:r>
    </w:p>
    <w:p w14:paraId="263AFCD5" w14:textId="77777777" w:rsidR="006F5674" w:rsidRPr="006F5674" w:rsidRDefault="006F5674" w:rsidP="006F5674">
      <w:pPr>
        <w:numPr>
          <w:ilvl w:val="0"/>
          <w:numId w:val="36"/>
        </w:numPr>
        <w:ind w:right="-1"/>
        <w:jc w:val="both"/>
        <w:rPr>
          <w:rFonts w:ascii="Arial" w:hAnsi="Arial" w:cs="Arial"/>
          <w:color w:val="000000"/>
          <w:szCs w:val="24"/>
          <w:lang w:val="sr-Cyrl-BA"/>
        </w:rPr>
      </w:pPr>
      <w:r w:rsidRPr="006F5674">
        <w:rPr>
          <w:rFonts w:ascii="Arial" w:hAnsi="Arial" w:cs="Arial" w:hint="eastAsia"/>
          <w:color w:val="000000"/>
          <w:szCs w:val="24"/>
          <w:lang w:val="sr-Cyrl-BA"/>
        </w:rPr>
        <w:t>Прије</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изласка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на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јавне</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саобраћајнице</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камиони</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и</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остала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возила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за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транспорт</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морају</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бити</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очишћена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од</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наслага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земље</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камења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и</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сл</w:t>
      </w:r>
      <w:r w:rsidRPr="006F5674">
        <w:rPr>
          <w:rFonts w:ascii="Arial" w:hAnsi="Arial" w:cs="Arial"/>
          <w:color w:val="000000"/>
          <w:szCs w:val="24"/>
          <w:lang w:val="sr-Cyrl-BA"/>
        </w:rPr>
        <w:t>.</w:t>
      </w:r>
    </w:p>
    <w:p w14:paraId="40022B88" w14:textId="77777777" w:rsidR="006F5674" w:rsidRPr="006F5674" w:rsidRDefault="006F5674" w:rsidP="009D3AC6">
      <w:pPr>
        <w:numPr>
          <w:ilvl w:val="0"/>
          <w:numId w:val="72"/>
        </w:numPr>
        <w:ind w:right="-1"/>
        <w:jc w:val="both"/>
        <w:rPr>
          <w:rFonts w:ascii="Arial" w:hAnsi="Arial" w:cs="Arial"/>
          <w:color w:val="000000"/>
          <w:szCs w:val="24"/>
          <w:lang w:val="sr-Cyrl-BA"/>
        </w:rPr>
      </w:pPr>
      <w:r w:rsidRPr="006F5674">
        <w:rPr>
          <w:rFonts w:ascii="Arial" w:hAnsi="Arial" w:cs="Arial" w:hint="eastAsia"/>
          <w:color w:val="000000"/>
          <w:szCs w:val="24"/>
          <w:lang w:val="sr-Cyrl-BA"/>
        </w:rPr>
        <w:t>Након</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завршетка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радова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уклонити</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све</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привремене</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објекте</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позајмишта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материјала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са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површина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кориштених</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за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потребе</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градилишта</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и</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изравнати</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површине</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и</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довести</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их</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у</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првобитно</w:t>
      </w:r>
      <w:r w:rsidRPr="006F5674">
        <w:rPr>
          <w:rFonts w:ascii="Arial" w:hAnsi="Arial" w:cs="Arial"/>
          <w:color w:val="000000"/>
          <w:szCs w:val="24"/>
          <w:lang w:val="sr-Cyrl-BA"/>
        </w:rPr>
        <w:t xml:space="preserve"> </w:t>
      </w:r>
      <w:r w:rsidRPr="006F5674">
        <w:rPr>
          <w:rFonts w:ascii="Arial" w:hAnsi="Arial" w:cs="Arial" w:hint="eastAsia"/>
          <w:color w:val="000000"/>
          <w:szCs w:val="24"/>
          <w:lang w:val="sr-Cyrl-BA"/>
        </w:rPr>
        <w:t>стање</w:t>
      </w:r>
      <w:r w:rsidRPr="006F5674">
        <w:rPr>
          <w:rFonts w:ascii="Arial" w:hAnsi="Arial" w:cs="Arial"/>
          <w:color w:val="000000"/>
          <w:szCs w:val="24"/>
          <w:lang w:val="sr-Cyrl-BA"/>
        </w:rPr>
        <w:t>.</w:t>
      </w:r>
    </w:p>
    <w:p w14:paraId="520A9AD7" w14:textId="2246A1DC" w:rsidR="006F5674" w:rsidRPr="006F5674" w:rsidRDefault="006F5674" w:rsidP="009D3AC6">
      <w:pPr>
        <w:numPr>
          <w:ilvl w:val="0"/>
          <w:numId w:val="72"/>
        </w:numPr>
        <w:ind w:right="-1"/>
        <w:jc w:val="both"/>
        <w:rPr>
          <w:rFonts w:ascii="Arial" w:hAnsi="Arial" w:cs="Arial"/>
          <w:szCs w:val="24"/>
          <w:lang w:val="sr-Cyrl-BA"/>
        </w:rPr>
      </w:pPr>
      <w:r w:rsidRPr="006F5674">
        <w:rPr>
          <w:rFonts w:ascii="Arial" w:hAnsi="Arial" w:cs="Arial" w:hint="eastAsia"/>
          <w:szCs w:val="24"/>
          <w:lang w:val="sr-Cyrl-BA"/>
        </w:rPr>
        <w:t>Градилиште</w:t>
      </w:r>
      <w:r w:rsidRPr="006F5674">
        <w:rPr>
          <w:rFonts w:ascii="Arial" w:hAnsi="Arial" w:cs="Arial"/>
          <w:szCs w:val="24"/>
          <w:lang w:val="sr-Cyrl-BA"/>
        </w:rPr>
        <w:t xml:space="preserve"> </w:t>
      </w:r>
      <w:r w:rsidRPr="006F5674">
        <w:rPr>
          <w:rFonts w:ascii="Arial" w:hAnsi="Arial" w:cs="Arial" w:hint="eastAsia"/>
          <w:szCs w:val="24"/>
          <w:lang w:val="sr-Cyrl-BA"/>
        </w:rPr>
        <w:t>је</w:t>
      </w:r>
      <w:r w:rsidRPr="006F5674">
        <w:rPr>
          <w:rFonts w:ascii="Arial" w:hAnsi="Arial" w:cs="Arial"/>
          <w:szCs w:val="24"/>
          <w:lang w:val="sr-Cyrl-BA"/>
        </w:rPr>
        <w:t xml:space="preserve"> </w:t>
      </w:r>
      <w:r w:rsidRPr="006F5674">
        <w:rPr>
          <w:rFonts w:ascii="Arial" w:hAnsi="Arial" w:cs="Arial" w:hint="eastAsia"/>
          <w:szCs w:val="24"/>
          <w:lang w:val="sr-Cyrl-BA"/>
        </w:rPr>
        <w:t>неопходно</w:t>
      </w:r>
      <w:r w:rsidRPr="006F5674">
        <w:rPr>
          <w:rFonts w:ascii="Arial" w:hAnsi="Arial" w:cs="Arial"/>
          <w:szCs w:val="24"/>
          <w:lang w:val="sr-Cyrl-BA"/>
        </w:rPr>
        <w:t xml:space="preserve"> </w:t>
      </w:r>
      <w:r w:rsidRPr="006F5674">
        <w:rPr>
          <w:rFonts w:ascii="Arial" w:hAnsi="Arial" w:cs="Arial" w:hint="eastAsia"/>
          <w:szCs w:val="24"/>
          <w:lang w:val="sr-Cyrl-BA"/>
        </w:rPr>
        <w:t>опремити</w:t>
      </w:r>
      <w:r w:rsidRPr="006F5674">
        <w:rPr>
          <w:rFonts w:ascii="Arial" w:hAnsi="Arial" w:cs="Arial"/>
          <w:szCs w:val="24"/>
          <w:lang w:val="sr-Cyrl-BA"/>
        </w:rPr>
        <w:t xml:space="preserve"> </w:t>
      </w:r>
      <w:r w:rsidRPr="006F5674">
        <w:rPr>
          <w:rFonts w:ascii="Arial" w:hAnsi="Arial" w:cs="Arial" w:hint="eastAsia"/>
          <w:szCs w:val="24"/>
          <w:lang w:val="sr-Cyrl-BA"/>
        </w:rPr>
        <w:t>мобилним</w:t>
      </w:r>
      <w:r w:rsidRPr="006F5674">
        <w:rPr>
          <w:rFonts w:ascii="Arial" w:hAnsi="Arial" w:cs="Arial"/>
          <w:szCs w:val="24"/>
          <w:lang w:val="sr-Cyrl-BA"/>
        </w:rPr>
        <w:t xml:space="preserve"> </w:t>
      </w:r>
      <w:r w:rsidRPr="006F5674">
        <w:rPr>
          <w:rFonts w:ascii="Arial" w:hAnsi="Arial" w:cs="Arial" w:hint="eastAsia"/>
          <w:szCs w:val="24"/>
          <w:lang w:val="sr-Cyrl-BA"/>
        </w:rPr>
        <w:t>еколошким</w:t>
      </w:r>
      <w:r w:rsidRPr="006F5674">
        <w:rPr>
          <w:rFonts w:ascii="Arial" w:hAnsi="Arial" w:cs="Arial"/>
          <w:szCs w:val="24"/>
          <w:lang w:val="sr-Cyrl-BA"/>
        </w:rPr>
        <w:t xml:space="preserve"> </w:t>
      </w:r>
      <w:r w:rsidRPr="006F5674">
        <w:rPr>
          <w:rFonts w:ascii="Arial" w:hAnsi="Arial" w:cs="Arial" w:hint="eastAsia"/>
          <w:szCs w:val="24"/>
          <w:lang w:val="sr-Cyrl-BA"/>
        </w:rPr>
        <w:t>тоалетима</w:t>
      </w:r>
      <w:r w:rsidRPr="006F5674">
        <w:rPr>
          <w:rFonts w:ascii="Arial" w:hAnsi="Arial" w:cs="Arial"/>
          <w:szCs w:val="24"/>
          <w:lang w:val="sr-Cyrl-BA"/>
        </w:rPr>
        <w:t xml:space="preserve">, </w:t>
      </w:r>
      <w:proofErr w:type="spellStart"/>
      <w:r w:rsidRPr="006F5674">
        <w:rPr>
          <w:rFonts w:ascii="Arial" w:hAnsi="Arial" w:cs="Arial" w:hint="eastAsia"/>
          <w:szCs w:val="24"/>
          <w:lang w:val="sr-Cyrl-BA"/>
        </w:rPr>
        <w:t>редовоно</w:t>
      </w:r>
      <w:proofErr w:type="spellEnd"/>
      <w:r w:rsidRPr="006F5674">
        <w:rPr>
          <w:rFonts w:ascii="Arial" w:hAnsi="Arial" w:cs="Arial"/>
          <w:szCs w:val="24"/>
          <w:lang w:val="sr-Cyrl-BA"/>
        </w:rPr>
        <w:t xml:space="preserve"> </w:t>
      </w:r>
      <w:r w:rsidRPr="006F5674">
        <w:rPr>
          <w:rFonts w:ascii="Arial" w:hAnsi="Arial" w:cs="Arial" w:hint="eastAsia"/>
          <w:szCs w:val="24"/>
          <w:lang w:val="sr-Cyrl-BA"/>
        </w:rPr>
        <w:t>их</w:t>
      </w:r>
      <w:r w:rsidRPr="006F5674">
        <w:rPr>
          <w:rFonts w:ascii="Arial" w:hAnsi="Arial" w:cs="Arial"/>
          <w:szCs w:val="24"/>
          <w:lang w:val="sr-Cyrl-BA"/>
        </w:rPr>
        <w:t xml:space="preserve"> </w:t>
      </w:r>
      <w:r w:rsidRPr="006F5674">
        <w:rPr>
          <w:rFonts w:ascii="Arial" w:hAnsi="Arial" w:cs="Arial" w:hint="eastAsia"/>
          <w:szCs w:val="24"/>
          <w:lang w:val="sr-Cyrl-BA"/>
        </w:rPr>
        <w:t>одржавати</w:t>
      </w:r>
      <w:r w:rsidRPr="006F5674">
        <w:rPr>
          <w:rFonts w:ascii="Arial" w:hAnsi="Arial" w:cs="Arial"/>
          <w:szCs w:val="24"/>
          <w:lang w:val="sr-Cyrl-BA"/>
        </w:rPr>
        <w:t xml:space="preserve"> </w:t>
      </w:r>
      <w:r w:rsidRPr="006F5674">
        <w:rPr>
          <w:rFonts w:ascii="Arial" w:hAnsi="Arial" w:cs="Arial" w:hint="eastAsia"/>
          <w:szCs w:val="24"/>
          <w:lang w:val="sr-Cyrl-BA"/>
        </w:rPr>
        <w:t>и</w:t>
      </w:r>
      <w:r w:rsidRPr="006F5674">
        <w:rPr>
          <w:rFonts w:ascii="Arial" w:hAnsi="Arial" w:cs="Arial"/>
          <w:szCs w:val="24"/>
          <w:lang w:val="sr-Cyrl-BA"/>
        </w:rPr>
        <w:t xml:space="preserve"> </w:t>
      </w:r>
      <w:r w:rsidRPr="006F5674">
        <w:rPr>
          <w:rFonts w:ascii="Arial" w:hAnsi="Arial" w:cs="Arial" w:hint="eastAsia"/>
          <w:szCs w:val="24"/>
          <w:lang w:val="sr-Cyrl-BA"/>
        </w:rPr>
        <w:t>празнити</w:t>
      </w:r>
      <w:r w:rsidRPr="006F5674">
        <w:rPr>
          <w:rFonts w:ascii="Arial" w:hAnsi="Arial" w:cs="Arial"/>
          <w:szCs w:val="24"/>
          <w:lang w:val="sr-Cyrl-BA"/>
        </w:rPr>
        <w:t>.</w:t>
      </w:r>
    </w:p>
    <w:p w14:paraId="72DC60F4" w14:textId="77777777" w:rsidR="00F6697A" w:rsidRPr="00FD473E" w:rsidRDefault="00F6697A" w:rsidP="00F6697A">
      <w:pPr>
        <w:jc w:val="both"/>
        <w:rPr>
          <w:rFonts w:ascii="Arial" w:hAnsi="Arial" w:cs="Arial"/>
          <w:szCs w:val="24"/>
          <w:lang w:val="sr-Cyrl-BA"/>
        </w:rPr>
      </w:pPr>
    </w:p>
    <w:p w14:paraId="0B806AB4" w14:textId="77777777" w:rsidR="00F6697A" w:rsidRPr="00845534" w:rsidRDefault="00F6697A" w:rsidP="00F6697A">
      <w:pPr>
        <w:tabs>
          <w:tab w:val="left" w:pos="540"/>
          <w:tab w:val="left" w:pos="900"/>
        </w:tabs>
        <w:jc w:val="both"/>
        <w:rPr>
          <w:rFonts w:ascii="Arial" w:eastAsia="Arial" w:hAnsi="Arial" w:cs="Arial"/>
          <w:b/>
          <w:szCs w:val="24"/>
          <w:lang w:val="sr-Latn-RS" w:eastAsia="sr-Cyrl-BA"/>
        </w:rPr>
      </w:pPr>
      <w:r w:rsidRPr="00845534">
        <w:rPr>
          <w:rFonts w:ascii="Arial" w:eastAsia="Arial" w:hAnsi="Arial" w:cs="Arial"/>
          <w:b/>
          <w:szCs w:val="24"/>
          <w:lang w:val="sr-Cyrl-BA" w:eastAsia="sr-Cyrl-BA"/>
        </w:rPr>
        <w:t>Мјере заштите од буке</w:t>
      </w:r>
      <w:r w:rsidRPr="00845534">
        <w:rPr>
          <w:rFonts w:ascii="Arial" w:eastAsia="Arial" w:hAnsi="Arial" w:cs="Arial"/>
          <w:b/>
          <w:szCs w:val="24"/>
          <w:lang w:val="sr-Latn-RS" w:eastAsia="sr-Cyrl-BA"/>
        </w:rPr>
        <w:t>:</w:t>
      </w:r>
    </w:p>
    <w:p w14:paraId="1AC2CF65" w14:textId="77777777" w:rsidR="006F5674" w:rsidRPr="006F5674" w:rsidRDefault="006F5674" w:rsidP="009D3AC6">
      <w:pPr>
        <w:numPr>
          <w:ilvl w:val="0"/>
          <w:numId w:val="49"/>
        </w:numPr>
        <w:ind w:right="-1"/>
        <w:jc w:val="both"/>
        <w:rPr>
          <w:rFonts w:ascii="Arial" w:hAnsi="Arial" w:cs="Arial"/>
          <w:szCs w:val="24"/>
          <w:lang w:val="sr-Cyrl-BA"/>
        </w:rPr>
      </w:pPr>
      <w:r w:rsidRPr="006F5674">
        <w:rPr>
          <w:rFonts w:ascii="Arial" w:hAnsi="Arial" w:cs="Arial"/>
          <w:color w:val="000000"/>
          <w:szCs w:val="24"/>
          <w:lang w:val="sr-Cyrl-BA"/>
        </w:rPr>
        <w:t xml:space="preserve">Грађевинске радове </w:t>
      </w:r>
      <w:r w:rsidRPr="006F5674">
        <w:rPr>
          <w:rFonts w:ascii="Arial" w:hAnsi="Arial" w:cs="Arial"/>
          <w:color w:val="000000"/>
          <w:szCs w:val="24"/>
          <w:lang w:val="sr-Latn-RS"/>
        </w:rPr>
        <w:t xml:space="preserve">у току којих би се јављала повишена </w:t>
      </w:r>
      <w:r w:rsidRPr="006F5674">
        <w:rPr>
          <w:rFonts w:ascii="Arial" w:hAnsi="Arial" w:cs="Arial"/>
          <w:color w:val="000000"/>
          <w:szCs w:val="24"/>
          <w:lang w:val="sr-Cyrl-BA"/>
        </w:rPr>
        <w:t>бука</w:t>
      </w:r>
      <w:r w:rsidRPr="006F5674">
        <w:rPr>
          <w:rFonts w:ascii="Arial" w:hAnsi="Arial" w:cs="Arial"/>
          <w:color w:val="000000"/>
          <w:szCs w:val="24"/>
          <w:lang w:val="sr-Latn-RS"/>
        </w:rPr>
        <w:t>,</w:t>
      </w:r>
      <w:r w:rsidRPr="006F5674">
        <w:rPr>
          <w:rFonts w:ascii="Arial" w:hAnsi="Arial" w:cs="Arial"/>
          <w:color w:val="000000"/>
          <w:szCs w:val="24"/>
          <w:lang w:val="sr-Cyrl-BA"/>
        </w:rPr>
        <w:t xml:space="preserve"> изводити у одређеним временским интервалима</w:t>
      </w:r>
      <w:r w:rsidRPr="006F5674">
        <w:rPr>
          <w:rFonts w:ascii="Arial" w:hAnsi="Arial" w:cs="Arial"/>
          <w:color w:val="000000"/>
          <w:szCs w:val="24"/>
          <w:lang w:val="sr-Latn-RS"/>
        </w:rPr>
        <w:t>,</w:t>
      </w:r>
      <w:r w:rsidRPr="006F5674">
        <w:rPr>
          <w:rFonts w:ascii="Arial" w:hAnsi="Arial" w:cs="Arial"/>
          <w:color w:val="000000"/>
          <w:szCs w:val="24"/>
          <w:lang w:val="sr-Cyrl-BA"/>
        </w:rPr>
        <w:t xml:space="preserve"> према прописима и стандардима </w:t>
      </w:r>
      <w:r w:rsidRPr="006F5674">
        <w:rPr>
          <w:rFonts w:ascii="Arial" w:hAnsi="Arial" w:cs="Arial" w:hint="eastAsia"/>
          <w:szCs w:val="24"/>
          <w:lang w:val="sr-Cyrl-BA"/>
        </w:rPr>
        <w:t>у</w:t>
      </w:r>
      <w:r w:rsidRPr="006F5674">
        <w:rPr>
          <w:rFonts w:ascii="Arial" w:hAnsi="Arial" w:cs="Arial"/>
          <w:szCs w:val="24"/>
          <w:lang w:val="sr-Cyrl-BA"/>
        </w:rPr>
        <w:t xml:space="preserve"> </w:t>
      </w:r>
      <w:r w:rsidRPr="006F5674">
        <w:rPr>
          <w:rFonts w:ascii="Arial" w:hAnsi="Arial" w:cs="Arial" w:hint="eastAsia"/>
          <w:szCs w:val="24"/>
          <w:lang w:val="sr-Cyrl-BA"/>
        </w:rPr>
        <w:t>складу</w:t>
      </w:r>
      <w:r w:rsidRPr="006F5674">
        <w:rPr>
          <w:rFonts w:ascii="Arial" w:hAnsi="Arial" w:cs="Arial"/>
          <w:szCs w:val="24"/>
          <w:lang w:val="sr-Cyrl-BA"/>
        </w:rPr>
        <w:t xml:space="preserve"> </w:t>
      </w:r>
      <w:r w:rsidRPr="006F5674">
        <w:rPr>
          <w:rFonts w:ascii="Arial" w:hAnsi="Arial" w:cs="Arial" w:hint="eastAsia"/>
          <w:szCs w:val="24"/>
          <w:lang w:val="sr-Cyrl-BA"/>
        </w:rPr>
        <w:t>са</w:t>
      </w:r>
      <w:r w:rsidRPr="006F5674">
        <w:rPr>
          <w:rFonts w:ascii="Arial" w:hAnsi="Arial" w:cs="Arial"/>
          <w:szCs w:val="24"/>
          <w:lang w:val="sr-Cyrl-BA"/>
        </w:rPr>
        <w:t xml:space="preserve"> </w:t>
      </w:r>
      <w:r w:rsidRPr="006F5674">
        <w:rPr>
          <w:rFonts w:ascii="Arial" w:hAnsi="Arial" w:cs="Arial" w:hint="eastAsia"/>
          <w:szCs w:val="24"/>
          <w:lang w:val="sr-Cyrl-BA"/>
        </w:rPr>
        <w:t>Правилником</w:t>
      </w:r>
      <w:r w:rsidRPr="006F5674">
        <w:rPr>
          <w:rFonts w:ascii="Arial" w:hAnsi="Arial" w:cs="Arial"/>
          <w:szCs w:val="24"/>
          <w:lang w:val="sr-Cyrl-BA"/>
        </w:rPr>
        <w:t xml:space="preserve"> </w:t>
      </w:r>
      <w:r w:rsidRPr="006F5674">
        <w:rPr>
          <w:rFonts w:ascii="Arial" w:hAnsi="Arial" w:cs="Arial" w:hint="eastAsia"/>
          <w:szCs w:val="24"/>
          <w:lang w:val="sr-Cyrl-BA"/>
        </w:rPr>
        <w:t>о</w:t>
      </w:r>
      <w:r w:rsidRPr="006F5674">
        <w:rPr>
          <w:rFonts w:ascii="Arial" w:hAnsi="Arial" w:cs="Arial"/>
          <w:szCs w:val="24"/>
          <w:lang w:val="sr-Cyrl-BA"/>
        </w:rPr>
        <w:t xml:space="preserve"> </w:t>
      </w:r>
      <w:r w:rsidRPr="006F5674">
        <w:rPr>
          <w:rFonts w:ascii="Arial" w:hAnsi="Arial" w:cs="Arial" w:hint="eastAsia"/>
          <w:szCs w:val="24"/>
          <w:lang w:val="sr-Cyrl-BA"/>
        </w:rPr>
        <w:t>граничним</w:t>
      </w:r>
      <w:r w:rsidRPr="006F5674">
        <w:rPr>
          <w:rFonts w:ascii="Arial" w:hAnsi="Arial" w:cs="Arial"/>
          <w:szCs w:val="24"/>
          <w:lang w:val="sr-Cyrl-BA"/>
        </w:rPr>
        <w:t xml:space="preserve"> </w:t>
      </w:r>
      <w:r w:rsidRPr="006F5674">
        <w:rPr>
          <w:rFonts w:ascii="Arial" w:hAnsi="Arial" w:cs="Arial" w:hint="eastAsia"/>
          <w:szCs w:val="24"/>
          <w:lang w:val="sr-Cyrl-BA"/>
        </w:rPr>
        <w:t>вриједностима</w:t>
      </w:r>
      <w:r w:rsidRPr="006F5674">
        <w:rPr>
          <w:rFonts w:ascii="Arial" w:hAnsi="Arial" w:cs="Arial"/>
          <w:szCs w:val="24"/>
          <w:lang w:val="sr-Cyrl-BA"/>
        </w:rPr>
        <w:t xml:space="preserve"> </w:t>
      </w:r>
      <w:r w:rsidRPr="006F5674">
        <w:rPr>
          <w:rFonts w:ascii="Arial" w:hAnsi="Arial" w:cs="Arial" w:hint="eastAsia"/>
          <w:szCs w:val="24"/>
          <w:lang w:val="sr-Cyrl-BA"/>
        </w:rPr>
        <w:t>интензитета</w:t>
      </w:r>
      <w:r w:rsidRPr="006F5674">
        <w:rPr>
          <w:rFonts w:ascii="Arial" w:hAnsi="Arial" w:cs="Arial"/>
          <w:szCs w:val="24"/>
          <w:lang w:val="sr-Cyrl-BA"/>
        </w:rPr>
        <w:t xml:space="preserve"> </w:t>
      </w:r>
      <w:r w:rsidRPr="006F5674">
        <w:rPr>
          <w:rFonts w:ascii="Arial" w:hAnsi="Arial" w:cs="Arial" w:hint="eastAsia"/>
          <w:szCs w:val="24"/>
          <w:lang w:val="sr-Cyrl-BA"/>
        </w:rPr>
        <w:t>буке</w:t>
      </w:r>
      <w:r w:rsidRPr="006F5674">
        <w:rPr>
          <w:rFonts w:ascii="Arial" w:hAnsi="Arial" w:cs="Arial"/>
          <w:szCs w:val="24"/>
          <w:lang w:val="sr-Cyrl-BA"/>
        </w:rPr>
        <w:t xml:space="preserve"> („</w:t>
      </w:r>
      <w:r w:rsidRPr="006F5674">
        <w:rPr>
          <w:rFonts w:ascii="Arial" w:hAnsi="Arial" w:cs="Arial" w:hint="eastAsia"/>
          <w:szCs w:val="24"/>
          <w:lang w:val="sr-Cyrl-BA"/>
        </w:rPr>
        <w:t>Службени</w:t>
      </w:r>
      <w:r w:rsidRPr="006F5674">
        <w:rPr>
          <w:rFonts w:ascii="Arial" w:hAnsi="Arial" w:cs="Arial"/>
          <w:szCs w:val="24"/>
          <w:lang w:val="sr-Cyrl-BA"/>
        </w:rPr>
        <w:t xml:space="preserve"> </w:t>
      </w:r>
      <w:r w:rsidRPr="006F5674">
        <w:rPr>
          <w:rFonts w:ascii="Arial" w:hAnsi="Arial" w:cs="Arial" w:hint="eastAsia"/>
          <w:szCs w:val="24"/>
          <w:lang w:val="sr-Cyrl-BA"/>
        </w:rPr>
        <w:t>гласник</w:t>
      </w:r>
      <w:r w:rsidRPr="006F5674">
        <w:rPr>
          <w:rFonts w:ascii="Arial" w:hAnsi="Arial" w:cs="Arial"/>
          <w:szCs w:val="24"/>
          <w:lang w:val="sr-Cyrl-BA"/>
        </w:rPr>
        <w:t xml:space="preserve"> </w:t>
      </w:r>
      <w:r w:rsidRPr="006F5674">
        <w:rPr>
          <w:rFonts w:ascii="Arial" w:hAnsi="Arial" w:cs="Arial" w:hint="eastAsia"/>
          <w:szCs w:val="24"/>
          <w:lang w:val="sr-Cyrl-BA"/>
        </w:rPr>
        <w:t>РС“</w:t>
      </w:r>
      <w:r w:rsidRPr="006F5674">
        <w:rPr>
          <w:rFonts w:ascii="Arial" w:hAnsi="Arial" w:cs="Arial"/>
          <w:szCs w:val="24"/>
          <w:lang w:val="sr-Cyrl-BA"/>
        </w:rPr>
        <w:t xml:space="preserve">, </w:t>
      </w:r>
      <w:r w:rsidRPr="006F5674">
        <w:rPr>
          <w:rFonts w:ascii="Arial" w:hAnsi="Arial" w:cs="Arial" w:hint="eastAsia"/>
          <w:szCs w:val="24"/>
          <w:lang w:val="sr-Cyrl-BA"/>
        </w:rPr>
        <w:t>број</w:t>
      </w:r>
      <w:r w:rsidRPr="006F5674">
        <w:rPr>
          <w:rFonts w:ascii="Arial" w:hAnsi="Arial" w:cs="Arial"/>
          <w:szCs w:val="24"/>
          <w:lang w:val="sr-Cyrl-BA"/>
        </w:rPr>
        <w:t xml:space="preserve"> 2/2023).</w:t>
      </w:r>
    </w:p>
    <w:p w14:paraId="3E9B1083" w14:textId="77777777" w:rsidR="006F5674" w:rsidRPr="006F5674" w:rsidRDefault="006F5674" w:rsidP="009D3AC6">
      <w:pPr>
        <w:numPr>
          <w:ilvl w:val="0"/>
          <w:numId w:val="49"/>
        </w:numPr>
        <w:ind w:right="-1"/>
        <w:jc w:val="both"/>
        <w:rPr>
          <w:rFonts w:ascii="Arial" w:hAnsi="Arial" w:cs="Arial"/>
          <w:color w:val="000000"/>
          <w:szCs w:val="24"/>
          <w:lang w:val="sr-Cyrl-BA"/>
        </w:rPr>
      </w:pPr>
      <w:r w:rsidRPr="006F5674">
        <w:rPr>
          <w:rFonts w:ascii="Arial" w:hAnsi="Arial" w:cs="Arial"/>
          <w:szCs w:val="24"/>
          <w:lang w:val="sr-Cyrl-BA"/>
        </w:rPr>
        <w:t xml:space="preserve">Забранити коришћење грађевинских машина у ноћном периоду </w:t>
      </w:r>
      <w:r w:rsidRPr="006F5674">
        <w:rPr>
          <w:rFonts w:ascii="Arial" w:hAnsi="Arial" w:cs="Arial"/>
          <w:color w:val="000000"/>
          <w:szCs w:val="24"/>
          <w:lang w:val="sr-Cyrl-BA"/>
        </w:rPr>
        <w:t xml:space="preserve">и ограничити их на радне сате и дане у седмици. </w:t>
      </w:r>
    </w:p>
    <w:p w14:paraId="5DD53B9E" w14:textId="77777777" w:rsidR="006F5674" w:rsidRPr="006F5674" w:rsidRDefault="006F5674" w:rsidP="009D3AC6">
      <w:pPr>
        <w:numPr>
          <w:ilvl w:val="0"/>
          <w:numId w:val="49"/>
        </w:numPr>
        <w:ind w:right="-1"/>
        <w:jc w:val="both"/>
        <w:rPr>
          <w:rFonts w:ascii="Arial" w:hAnsi="Arial" w:cs="Arial"/>
          <w:color w:val="000000"/>
          <w:szCs w:val="24"/>
          <w:lang w:val="sr-Cyrl-BA"/>
        </w:rPr>
      </w:pPr>
      <w:r w:rsidRPr="006F5674">
        <w:rPr>
          <w:rFonts w:ascii="Arial" w:hAnsi="Arial" w:cs="Arial"/>
          <w:color w:val="000000"/>
          <w:szCs w:val="24"/>
          <w:lang w:val="sr-Cyrl-BA"/>
        </w:rPr>
        <w:t xml:space="preserve">У случају да ниво буке прекорачи дозвољене вриједности, забранити </w:t>
      </w:r>
      <w:proofErr w:type="spellStart"/>
      <w:r w:rsidRPr="006F5674">
        <w:rPr>
          <w:rFonts w:ascii="Arial" w:hAnsi="Arial" w:cs="Arial"/>
          <w:color w:val="000000"/>
          <w:szCs w:val="24"/>
          <w:lang w:val="sr-Cyrl-BA"/>
        </w:rPr>
        <w:t>кориштење</w:t>
      </w:r>
      <w:proofErr w:type="spellEnd"/>
      <w:r w:rsidRPr="006F5674">
        <w:rPr>
          <w:rFonts w:ascii="Arial" w:hAnsi="Arial" w:cs="Arial"/>
          <w:color w:val="000000"/>
          <w:szCs w:val="24"/>
          <w:lang w:val="sr-Cyrl-BA"/>
        </w:rPr>
        <w:t xml:space="preserve"> механизације која производи недозвољену буку, односно користити модерну и исправну механизацију.</w:t>
      </w:r>
    </w:p>
    <w:p w14:paraId="585D07EB" w14:textId="77777777" w:rsidR="006F5674" w:rsidRPr="006F5674" w:rsidRDefault="006F5674" w:rsidP="009D3AC6">
      <w:pPr>
        <w:numPr>
          <w:ilvl w:val="0"/>
          <w:numId w:val="49"/>
        </w:numPr>
        <w:ind w:right="-1"/>
        <w:jc w:val="both"/>
        <w:rPr>
          <w:rFonts w:ascii="Arial" w:hAnsi="Arial" w:cs="Arial"/>
          <w:szCs w:val="24"/>
          <w:lang w:val="sr-Cyrl-BA"/>
        </w:rPr>
      </w:pPr>
      <w:r w:rsidRPr="006F5674">
        <w:rPr>
          <w:rFonts w:ascii="Arial" w:hAnsi="Arial" w:cs="Arial" w:hint="eastAsia"/>
          <w:szCs w:val="24"/>
          <w:lang w:val="sr-Cyrl-BA"/>
        </w:rPr>
        <w:t>Радници</w:t>
      </w:r>
      <w:r w:rsidRPr="006F5674">
        <w:rPr>
          <w:rFonts w:ascii="Arial" w:hAnsi="Arial" w:cs="Arial"/>
          <w:szCs w:val="24"/>
          <w:lang w:val="sr-Cyrl-BA"/>
        </w:rPr>
        <w:t xml:space="preserve"> </w:t>
      </w:r>
      <w:r w:rsidRPr="006F5674">
        <w:rPr>
          <w:rFonts w:ascii="Arial" w:hAnsi="Arial" w:cs="Arial" w:hint="eastAsia"/>
          <w:szCs w:val="24"/>
          <w:lang w:val="sr-Cyrl-BA"/>
        </w:rPr>
        <w:t>на</w:t>
      </w:r>
      <w:r w:rsidRPr="006F5674">
        <w:rPr>
          <w:rFonts w:ascii="Arial" w:hAnsi="Arial" w:cs="Arial"/>
          <w:szCs w:val="24"/>
          <w:lang w:val="sr-Cyrl-BA"/>
        </w:rPr>
        <w:t xml:space="preserve"> </w:t>
      </w:r>
      <w:r w:rsidRPr="006F5674">
        <w:rPr>
          <w:rFonts w:ascii="Arial" w:hAnsi="Arial" w:cs="Arial" w:hint="eastAsia"/>
          <w:szCs w:val="24"/>
          <w:lang w:val="sr-Cyrl-BA"/>
        </w:rPr>
        <w:t>градилишту</w:t>
      </w:r>
      <w:r w:rsidRPr="006F5674">
        <w:rPr>
          <w:rFonts w:ascii="Arial" w:hAnsi="Arial" w:cs="Arial"/>
          <w:szCs w:val="24"/>
          <w:lang w:val="sr-Cyrl-BA"/>
        </w:rPr>
        <w:t xml:space="preserve"> </w:t>
      </w:r>
      <w:r w:rsidRPr="006F5674">
        <w:rPr>
          <w:rFonts w:ascii="Arial" w:hAnsi="Arial" w:cs="Arial" w:hint="eastAsia"/>
          <w:szCs w:val="24"/>
          <w:lang w:val="sr-Cyrl-BA"/>
        </w:rPr>
        <w:t>морају</w:t>
      </w:r>
      <w:r w:rsidRPr="006F5674">
        <w:rPr>
          <w:rFonts w:ascii="Arial" w:hAnsi="Arial" w:cs="Arial"/>
          <w:szCs w:val="24"/>
          <w:lang w:val="sr-Cyrl-BA"/>
        </w:rPr>
        <w:t xml:space="preserve"> </w:t>
      </w:r>
      <w:r w:rsidRPr="006F5674">
        <w:rPr>
          <w:rFonts w:ascii="Arial" w:hAnsi="Arial" w:cs="Arial" w:hint="eastAsia"/>
          <w:szCs w:val="24"/>
          <w:lang w:val="sr-Cyrl-BA"/>
        </w:rPr>
        <w:t>користити</w:t>
      </w:r>
      <w:r w:rsidRPr="006F5674">
        <w:rPr>
          <w:rFonts w:ascii="Arial" w:hAnsi="Arial" w:cs="Arial"/>
          <w:szCs w:val="24"/>
          <w:lang w:val="sr-Cyrl-BA"/>
        </w:rPr>
        <w:t xml:space="preserve"> </w:t>
      </w:r>
      <w:r w:rsidRPr="006F5674">
        <w:rPr>
          <w:rFonts w:ascii="Arial" w:hAnsi="Arial" w:cs="Arial" w:hint="eastAsia"/>
          <w:szCs w:val="24"/>
          <w:lang w:val="sr-Cyrl-BA"/>
        </w:rPr>
        <w:t>лична</w:t>
      </w:r>
      <w:r w:rsidRPr="006F5674">
        <w:rPr>
          <w:rFonts w:ascii="Arial" w:hAnsi="Arial" w:cs="Arial"/>
          <w:szCs w:val="24"/>
          <w:lang w:val="sr-Cyrl-BA"/>
        </w:rPr>
        <w:t xml:space="preserve"> </w:t>
      </w:r>
      <w:r w:rsidRPr="006F5674">
        <w:rPr>
          <w:rFonts w:ascii="Arial" w:hAnsi="Arial" w:cs="Arial" w:hint="eastAsia"/>
          <w:szCs w:val="24"/>
          <w:lang w:val="sr-Cyrl-BA"/>
        </w:rPr>
        <w:t>заштитна</w:t>
      </w:r>
      <w:r w:rsidRPr="006F5674">
        <w:rPr>
          <w:rFonts w:ascii="Arial" w:hAnsi="Arial" w:cs="Arial"/>
          <w:szCs w:val="24"/>
          <w:lang w:val="sr-Cyrl-BA"/>
        </w:rPr>
        <w:t xml:space="preserve"> </w:t>
      </w:r>
      <w:r w:rsidRPr="006F5674">
        <w:rPr>
          <w:rFonts w:ascii="Arial" w:hAnsi="Arial" w:cs="Arial" w:hint="eastAsia"/>
          <w:szCs w:val="24"/>
          <w:lang w:val="sr-Cyrl-BA"/>
        </w:rPr>
        <w:t>средства</w:t>
      </w:r>
      <w:r w:rsidRPr="006F5674">
        <w:rPr>
          <w:rFonts w:ascii="Arial" w:hAnsi="Arial" w:cs="Arial"/>
          <w:szCs w:val="24"/>
          <w:lang w:val="sr-Cyrl-BA"/>
        </w:rPr>
        <w:t xml:space="preserve"> </w:t>
      </w:r>
      <w:r w:rsidRPr="006F5674">
        <w:rPr>
          <w:rFonts w:ascii="Arial" w:hAnsi="Arial" w:cs="Arial" w:hint="eastAsia"/>
          <w:szCs w:val="24"/>
          <w:lang w:val="sr-Cyrl-BA"/>
        </w:rPr>
        <w:t>против</w:t>
      </w:r>
      <w:r w:rsidRPr="006F5674">
        <w:rPr>
          <w:rFonts w:ascii="Arial" w:hAnsi="Arial" w:cs="Arial"/>
          <w:szCs w:val="24"/>
          <w:lang w:val="sr-Cyrl-BA"/>
        </w:rPr>
        <w:t xml:space="preserve"> </w:t>
      </w:r>
      <w:r w:rsidRPr="006F5674">
        <w:rPr>
          <w:rFonts w:ascii="Arial" w:hAnsi="Arial" w:cs="Arial" w:hint="eastAsia"/>
          <w:szCs w:val="24"/>
          <w:lang w:val="sr-Cyrl-BA"/>
        </w:rPr>
        <w:t>буке</w:t>
      </w:r>
      <w:r w:rsidRPr="006F5674">
        <w:rPr>
          <w:rFonts w:ascii="Arial" w:hAnsi="Arial" w:cs="Arial"/>
          <w:szCs w:val="24"/>
          <w:lang w:val="sr-Cyrl-BA"/>
        </w:rPr>
        <w:t xml:space="preserve"> (</w:t>
      </w:r>
      <w:r w:rsidRPr="006F5674">
        <w:rPr>
          <w:rFonts w:ascii="Arial" w:hAnsi="Arial" w:cs="Arial" w:hint="eastAsia"/>
          <w:szCs w:val="24"/>
          <w:lang w:val="sr-Cyrl-BA"/>
        </w:rPr>
        <w:t>штитнике</w:t>
      </w:r>
      <w:r w:rsidRPr="006F5674">
        <w:rPr>
          <w:rFonts w:ascii="Arial" w:hAnsi="Arial" w:cs="Arial"/>
          <w:szCs w:val="24"/>
          <w:lang w:val="sr-Cyrl-BA"/>
        </w:rPr>
        <w:t xml:space="preserve"> </w:t>
      </w:r>
      <w:r w:rsidRPr="006F5674">
        <w:rPr>
          <w:rFonts w:ascii="Arial" w:hAnsi="Arial" w:cs="Arial" w:hint="eastAsia"/>
          <w:szCs w:val="24"/>
          <w:lang w:val="sr-Cyrl-BA"/>
        </w:rPr>
        <w:t>за</w:t>
      </w:r>
      <w:r w:rsidRPr="006F5674">
        <w:rPr>
          <w:rFonts w:ascii="Arial" w:hAnsi="Arial" w:cs="Arial"/>
          <w:szCs w:val="24"/>
          <w:lang w:val="sr-Cyrl-BA"/>
        </w:rPr>
        <w:t xml:space="preserve"> </w:t>
      </w:r>
      <w:r w:rsidRPr="006F5674">
        <w:rPr>
          <w:rFonts w:ascii="Arial" w:hAnsi="Arial" w:cs="Arial" w:hint="eastAsia"/>
          <w:szCs w:val="24"/>
          <w:lang w:val="sr-Cyrl-BA"/>
        </w:rPr>
        <w:t>уши</w:t>
      </w:r>
      <w:r w:rsidRPr="006F5674">
        <w:rPr>
          <w:rFonts w:ascii="Arial" w:hAnsi="Arial" w:cs="Arial"/>
          <w:szCs w:val="24"/>
          <w:lang w:val="sr-Cyrl-BA"/>
        </w:rPr>
        <w:t>).</w:t>
      </w:r>
    </w:p>
    <w:p w14:paraId="69B4E915" w14:textId="7CAB9F8F" w:rsidR="00F6697A" w:rsidRDefault="00F6697A" w:rsidP="00F6697A">
      <w:pPr>
        <w:jc w:val="both"/>
        <w:rPr>
          <w:rFonts w:ascii="Arial" w:hAnsi="Arial" w:cs="Arial"/>
          <w:lang w:val="sr-Cyrl-BA"/>
        </w:rPr>
      </w:pPr>
    </w:p>
    <w:p w14:paraId="06C34471" w14:textId="77777777" w:rsidR="00F35467" w:rsidRDefault="00F35467" w:rsidP="00545137">
      <w:pPr>
        <w:jc w:val="both"/>
        <w:rPr>
          <w:rFonts w:ascii="Arial" w:hAnsi="Arial" w:cs="Arial"/>
          <w:b/>
          <w:color w:val="000000"/>
          <w:szCs w:val="24"/>
          <w:lang w:val="sr-Cyrl-CS"/>
        </w:rPr>
      </w:pPr>
    </w:p>
    <w:p w14:paraId="0FEE0549" w14:textId="77777777" w:rsidR="00F35467" w:rsidRDefault="00F35467" w:rsidP="00545137">
      <w:pPr>
        <w:jc w:val="both"/>
        <w:rPr>
          <w:rFonts w:ascii="Arial" w:hAnsi="Arial" w:cs="Arial"/>
          <w:b/>
          <w:color w:val="000000"/>
          <w:szCs w:val="24"/>
          <w:lang w:val="sr-Cyrl-CS"/>
        </w:rPr>
      </w:pPr>
    </w:p>
    <w:p w14:paraId="5CE10A5F" w14:textId="0C2559AD" w:rsidR="00545137" w:rsidRPr="00545137" w:rsidRDefault="00545137" w:rsidP="00545137">
      <w:pPr>
        <w:jc w:val="both"/>
        <w:rPr>
          <w:rFonts w:ascii="Arial" w:hAnsi="Arial" w:cs="Arial"/>
          <w:color w:val="000000"/>
          <w:szCs w:val="24"/>
          <w:lang w:val="ru-RU"/>
        </w:rPr>
      </w:pPr>
      <w:r w:rsidRPr="00545137">
        <w:rPr>
          <w:rFonts w:ascii="Arial" w:hAnsi="Arial" w:cs="Arial"/>
          <w:b/>
          <w:color w:val="000000"/>
          <w:szCs w:val="24"/>
          <w:lang w:val="sr-Cyrl-CS"/>
        </w:rPr>
        <w:t>Мјере за спречавање/смањење настанка отпада уз мјере управљања отпадом:</w:t>
      </w:r>
    </w:p>
    <w:p w14:paraId="4057CADC" w14:textId="77777777" w:rsidR="00545137" w:rsidRPr="00545137" w:rsidRDefault="00545137" w:rsidP="009D3AC6">
      <w:pPr>
        <w:numPr>
          <w:ilvl w:val="0"/>
          <w:numId w:val="72"/>
        </w:numPr>
        <w:ind w:right="-1"/>
        <w:jc w:val="both"/>
        <w:rPr>
          <w:rFonts w:ascii="Arial" w:hAnsi="Arial" w:cs="Arial"/>
          <w:szCs w:val="24"/>
          <w:lang w:val="sr-Cyrl-BA"/>
        </w:rPr>
      </w:pPr>
      <w:r w:rsidRPr="00545137">
        <w:rPr>
          <w:rFonts w:ascii="Arial" w:hAnsi="Arial" w:cs="Arial" w:hint="eastAsia"/>
          <w:szCs w:val="24"/>
          <w:lang w:val="sr-Cyrl-BA"/>
        </w:rPr>
        <w:t>Вишак</w:t>
      </w:r>
      <w:r w:rsidRPr="00545137">
        <w:rPr>
          <w:rFonts w:ascii="Arial" w:hAnsi="Arial" w:cs="Arial"/>
          <w:szCs w:val="24"/>
          <w:lang w:val="sr-Cyrl-BA"/>
        </w:rPr>
        <w:t xml:space="preserve"> </w:t>
      </w:r>
      <w:r w:rsidRPr="00545137">
        <w:rPr>
          <w:rFonts w:ascii="Arial" w:hAnsi="Arial" w:cs="Arial" w:hint="eastAsia"/>
          <w:szCs w:val="24"/>
          <w:lang w:val="sr-Cyrl-BA"/>
        </w:rPr>
        <w:t>ископаног</w:t>
      </w:r>
      <w:r w:rsidRPr="00545137">
        <w:rPr>
          <w:rFonts w:ascii="Arial" w:hAnsi="Arial" w:cs="Arial"/>
          <w:szCs w:val="24"/>
          <w:lang w:val="sr-Cyrl-BA"/>
        </w:rPr>
        <w:t xml:space="preserve"> </w:t>
      </w:r>
      <w:r w:rsidRPr="00545137">
        <w:rPr>
          <w:rFonts w:ascii="Arial" w:hAnsi="Arial" w:cs="Arial" w:hint="eastAsia"/>
          <w:szCs w:val="24"/>
          <w:lang w:val="sr-Cyrl-BA"/>
        </w:rPr>
        <w:t>материјала</w:t>
      </w:r>
      <w:r w:rsidRPr="00545137">
        <w:rPr>
          <w:rFonts w:ascii="Arial" w:hAnsi="Arial" w:cs="Arial"/>
          <w:szCs w:val="24"/>
          <w:lang w:val="sr-Cyrl-BA"/>
        </w:rPr>
        <w:t xml:space="preserve"> (земља) </w:t>
      </w:r>
      <w:r w:rsidRPr="00545137">
        <w:rPr>
          <w:rFonts w:ascii="Arial" w:hAnsi="Arial" w:cs="Arial" w:hint="eastAsia"/>
          <w:szCs w:val="24"/>
          <w:lang w:val="sr-Cyrl-BA"/>
        </w:rPr>
        <w:t>који</w:t>
      </w:r>
      <w:r w:rsidRPr="00545137">
        <w:rPr>
          <w:rFonts w:ascii="Arial" w:hAnsi="Arial" w:cs="Arial"/>
          <w:szCs w:val="24"/>
          <w:lang w:val="sr-Cyrl-BA"/>
        </w:rPr>
        <w:t xml:space="preserve"> </w:t>
      </w:r>
      <w:r w:rsidRPr="00545137">
        <w:rPr>
          <w:rFonts w:ascii="Arial" w:hAnsi="Arial" w:cs="Arial" w:hint="eastAsia"/>
          <w:szCs w:val="24"/>
          <w:lang w:val="sr-Cyrl-BA"/>
        </w:rPr>
        <w:t>остаје</w:t>
      </w:r>
      <w:r w:rsidRPr="00545137">
        <w:rPr>
          <w:rFonts w:ascii="Arial" w:hAnsi="Arial" w:cs="Arial"/>
          <w:szCs w:val="24"/>
          <w:lang w:val="sr-Cyrl-BA"/>
        </w:rPr>
        <w:t xml:space="preserve"> </w:t>
      </w:r>
      <w:r w:rsidRPr="00545137">
        <w:rPr>
          <w:rFonts w:ascii="Arial" w:hAnsi="Arial" w:cs="Arial" w:hint="eastAsia"/>
          <w:szCs w:val="24"/>
          <w:lang w:val="sr-Cyrl-BA"/>
        </w:rPr>
        <w:t>послије</w:t>
      </w:r>
      <w:r w:rsidRPr="00545137">
        <w:rPr>
          <w:rFonts w:ascii="Arial" w:hAnsi="Arial" w:cs="Arial"/>
          <w:szCs w:val="24"/>
          <w:lang w:val="sr-Cyrl-BA"/>
        </w:rPr>
        <w:t xml:space="preserve"> </w:t>
      </w:r>
      <w:r w:rsidRPr="00545137">
        <w:rPr>
          <w:rFonts w:ascii="Arial" w:hAnsi="Arial" w:cs="Arial" w:hint="eastAsia"/>
          <w:szCs w:val="24"/>
          <w:lang w:val="sr-Cyrl-BA"/>
        </w:rPr>
        <w:t>завршеног</w:t>
      </w:r>
      <w:r w:rsidRPr="00545137">
        <w:rPr>
          <w:rFonts w:ascii="Arial" w:hAnsi="Arial" w:cs="Arial"/>
          <w:szCs w:val="24"/>
          <w:lang w:val="sr-Cyrl-BA"/>
        </w:rPr>
        <w:t xml:space="preserve"> </w:t>
      </w:r>
      <w:r w:rsidRPr="00545137">
        <w:rPr>
          <w:rFonts w:ascii="Arial" w:hAnsi="Arial" w:cs="Arial" w:hint="eastAsia"/>
          <w:szCs w:val="24"/>
          <w:lang w:val="sr-Cyrl-BA"/>
        </w:rPr>
        <w:t>ископавања</w:t>
      </w:r>
      <w:r w:rsidRPr="00545137">
        <w:rPr>
          <w:rFonts w:ascii="Arial" w:hAnsi="Arial" w:cs="Arial"/>
          <w:szCs w:val="24"/>
          <w:lang w:val="sr-Cyrl-BA"/>
        </w:rPr>
        <w:t xml:space="preserve"> </w:t>
      </w:r>
      <w:r w:rsidRPr="00545137">
        <w:rPr>
          <w:rFonts w:ascii="Arial" w:hAnsi="Arial" w:cs="Arial" w:hint="eastAsia"/>
          <w:szCs w:val="24"/>
          <w:lang w:val="sr-Cyrl-BA"/>
        </w:rPr>
        <w:t>око</w:t>
      </w:r>
      <w:r w:rsidRPr="00545137">
        <w:rPr>
          <w:rFonts w:ascii="Arial" w:hAnsi="Arial" w:cs="Arial"/>
          <w:szCs w:val="24"/>
          <w:lang w:val="sr-Cyrl-BA"/>
        </w:rPr>
        <w:t xml:space="preserve"> </w:t>
      </w:r>
      <w:r w:rsidRPr="00545137">
        <w:rPr>
          <w:rFonts w:ascii="Arial" w:hAnsi="Arial" w:cs="Arial" w:hint="eastAsia"/>
          <w:szCs w:val="24"/>
          <w:lang w:val="sr-Cyrl-BA"/>
        </w:rPr>
        <w:t>и</w:t>
      </w:r>
      <w:r w:rsidRPr="00545137">
        <w:rPr>
          <w:rFonts w:ascii="Arial" w:hAnsi="Arial" w:cs="Arial"/>
          <w:szCs w:val="24"/>
          <w:lang w:val="sr-Cyrl-BA"/>
        </w:rPr>
        <w:t xml:space="preserve"> </w:t>
      </w:r>
      <w:r w:rsidRPr="00545137">
        <w:rPr>
          <w:rFonts w:ascii="Arial" w:hAnsi="Arial" w:cs="Arial" w:hint="eastAsia"/>
          <w:szCs w:val="24"/>
          <w:lang w:val="sr-Cyrl-BA"/>
        </w:rPr>
        <w:t>дуж</w:t>
      </w:r>
      <w:r w:rsidRPr="00545137">
        <w:rPr>
          <w:rFonts w:ascii="Arial" w:hAnsi="Arial" w:cs="Arial"/>
          <w:szCs w:val="24"/>
          <w:lang w:val="sr-Cyrl-BA"/>
        </w:rPr>
        <w:t xml:space="preserve"> </w:t>
      </w:r>
      <w:r w:rsidRPr="00545137">
        <w:rPr>
          <w:rFonts w:ascii="Arial" w:hAnsi="Arial" w:cs="Arial" w:hint="eastAsia"/>
          <w:szCs w:val="24"/>
          <w:lang w:val="sr-Cyrl-BA"/>
        </w:rPr>
        <w:t>објеката</w:t>
      </w:r>
      <w:r w:rsidRPr="00545137">
        <w:rPr>
          <w:rFonts w:ascii="Arial" w:hAnsi="Arial" w:cs="Arial"/>
          <w:szCs w:val="24"/>
          <w:lang w:val="sr-Cyrl-BA"/>
        </w:rPr>
        <w:t xml:space="preserve"> </w:t>
      </w:r>
      <w:r w:rsidRPr="00545137">
        <w:rPr>
          <w:rFonts w:ascii="Arial" w:hAnsi="Arial" w:cs="Arial" w:hint="eastAsia"/>
          <w:szCs w:val="24"/>
          <w:lang w:val="sr-Cyrl-BA"/>
        </w:rPr>
        <w:t>депоновати</w:t>
      </w:r>
      <w:r w:rsidRPr="00545137">
        <w:rPr>
          <w:rFonts w:ascii="Arial" w:hAnsi="Arial" w:cs="Arial"/>
          <w:szCs w:val="24"/>
          <w:lang w:val="sr-Cyrl-BA"/>
        </w:rPr>
        <w:t xml:space="preserve"> </w:t>
      </w:r>
      <w:r w:rsidRPr="00545137">
        <w:rPr>
          <w:rFonts w:ascii="Arial" w:hAnsi="Arial" w:cs="Arial" w:hint="eastAsia"/>
          <w:szCs w:val="24"/>
          <w:lang w:val="sr-Cyrl-BA"/>
        </w:rPr>
        <w:t>на</w:t>
      </w:r>
      <w:r w:rsidRPr="00545137">
        <w:rPr>
          <w:rFonts w:ascii="Arial" w:hAnsi="Arial" w:cs="Arial"/>
          <w:szCs w:val="24"/>
          <w:lang w:val="sr-Cyrl-BA"/>
        </w:rPr>
        <w:t xml:space="preserve"> </w:t>
      </w:r>
      <w:r w:rsidRPr="00545137">
        <w:rPr>
          <w:rFonts w:ascii="Arial" w:hAnsi="Arial" w:cs="Arial" w:hint="eastAsia"/>
          <w:szCs w:val="24"/>
          <w:lang w:val="sr-Cyrl-BA"/>
        </w:rPr>
        <w:t>одабраним</w:t>
      </w:r>
      <w:r w:rsidRPr="00545137">
        <w:rPr>
          <w:rFonts w:ascii="Arial" w:hAnsi="Arial" w:cs="Arial"/>
          <w:szCs w:val="24"/>
          <w:lang w:val="sr-Cyrl-BA"/>
        </w:rPr>
        <w:t xml:space="preserve"> </w:t>
      </w:r>
      <w:r w:rsidRPr="00545137">
        <w:rPr>
          <w:rFonts w:ascii="Arial" w:hAnsi="Arial" w:cs="Arial" w:hint="eastAsia"/>
          <w:szCs w:val="24"/>
          <w:lang w:val="sr-Cyrl-BA"/>
        </w:rPr>
        <w:t>мјестима</w:t>
      </w:r>
      <w:r w:rsidRPr="00545137">
        <w:rPr>
          <w:rFonts w:ascii="Arial" w:hAnsi="Arial" w:cs="Arial"/>
          <w:szCs w:val="24"/>
          <w:lang w:val="sr-Cyrl-BA"/>
        </w:rPr>
        <w:t xml:space="preserve"> - </w:t>
      </w:r>
      <w:proofErr w:type="spellStart"/>
      <w:r w:rsidRPr="00545137">
        <w:rPr>
          <w:rFonts w:ascii="Arial" w:hAnsi="Arial" w:cs="Arial" w:hint="eastAsia"/>
          <w:szCs w:val="24"/>
          <w:lang w:val="sr-Cyrl-BA"/>
        </w:rPr>
        <w:t>депониј</w:t>
      </w:r>
      <w:proofErr w:type="spellEnd"/>
      <w:r w:rsidRPr="00545137">
        <w:rPr>
          <w:rFonts w:ascii="Arial" w:hAnsi="Arial" w:cs="Arial" w:hint="eastAsia"/>
          <w:szCs w:val="24"/>
          <w:lang w:val="ru-RU"/>
        </w:rPr>
        <w:t>и</w:t>
      </w:r>
      <w:r w:rsidRPr="00545137">
        <w:rPr>
          <w:rFonts w:ascii="Arial" w:hAnsi="Arial" w:cs="Arial" w:hint="eastAsia"/>
          <w:szCs w:val="24"/>
          <w:lang w:val="sr-Cyrl-BA"/>
        </w:rPr>
        <w:t xml:space="preserve"> и</w:t>
      </w:r>
      <w:r w:rsidRPr="00545137">
        <w:rPr>
          <w:rFonts w:ascii="Arial" w:hAnsi="Arial" w:cs="Arial"/>
          <w:szCs w:val="24"/>
          <w:lang w:val="sr-Cyrl-BA"/>
        </w:rPr>
        <w:t xml:space="preserve"> користити исти за </w:t>
      </w:r>
      <w:r w:rsidRPr="00545137">
        <w:rPr>
          <w:rFonts w:ascii="Arial" w:hAnsi="Arial" w:cs="Arial" w:hint="eastAsia"/>
          <w:szCs w:val="24"/>
          <w:lang w:val="sr-Cyrl-BA"/>
        </w:rPr>
        <w:t>накнадну</w:t>
      </w:r>
      <w:r w:rsidRPr="00545137">
        <w:rPr>
          <w:rFonts w:ascii="Arial" w:hAnsi="Arial" w:cs="Arial"/>
          <w:szCs w:val="24"/>
          <w:lang w:val="sr-Cyrl-BA"/>
        </w:rPr>
        <w:t xml:space="preserve"> </w:t>
      </w:r>
      <w:r w:rsidRPr="00545137">
        <w:rPr>
          <w:rFonts w:ascii="Arial" w:hAnsi="Arial" w:cs="Arial" w:hint="eastAsia"/>
          <w:szCs w:val="24"/>
          <w:lang w:val="sr-Cyrl-BA"/>
        </w:rPr>
        <w:t>рекултивацију</w:t>
      </w:r>
      <w:r w:rsidRPr="00545137">
        <w:rPr>
          <w:rFonts w:ascii="Arial" w:hAnsi="Arial" w:cs="Arial"/>
          <w:szCs w:val="24"/>
          <w:lang w:val="sr-Cyrl-BA"/>
        </w:rPr>
        <w:t>.</w:t>
      </w:r>
    </w:p>
    <w:p w14:paraId="030E266D" w14:textId="77777777" w:rsidR="00545137" w:rsidRPr="00545137" w:rsidRDefault="00545137" w:rsidP="009D3AC6">
      <w:pPr>
        <w:numPr>
          <w:ilvl w:val="0"/>
          <w:numId w:val="72"/>
        </w:numPr>
        <w:ind w:right="-1"/>
        <w:jc w:val="both"/>
        <w:rPr>
          <w:rFonts w:ascii="Arial" w:hAnsi="Arial" w:cs="Arial"/>
          <w:szCs w:val="24"/>
          <w:lang w:val="sr-Cyrl-BA"/>
        </w:rPr>
      </w:pPr>
      <w:r w:rsidRPr="00545137">
        <w:rPr>
          <w:rFonts w:ascii="Arial" w:hAnsi="Arial" w:cs="Arial" w:hint="eastAsia"/>
          <w:szCs w:val="24"/>
          <w:lang w:val="sr-Cyrl-BA"/>
        </w:rPr>
        <w:t>Ископани</w:t>
      </w:r>
      <w:r w:rsidRPr="00545137">
        <w:rPr>
          <w:rFonts w:ascii="Arial" w:hAnsi="Arial" w:cs="Arial"/>
          <w:szCs w:val="24"/>
          <w:lang w:val="sr-Cyrl-BA"/>
        </w:rPr>
        <w:t xml:space="preserve"> </w:t>
      </w:r>
      <w:r w:rsidRPr="00545137">
        <w:rPr>
          <w:rFonts w:ascii="Arial" w:hAnsi="Arial" w:cs="Arial" w:hint="eastAsia"/>
          <w:szCs w:val="24"/>
          <w:lang w:val="sr-Cyrl-BA"/>
        </w:rPr>
        <w:t>материјал</w:t>
      </w:r>
      <w:r w:rsidRPr="00545137">
        <w:rPr>
          <w:rFonts w:ascii="Arial" w:hAnsi="Arial" w:cs="Arial"/>
          <w:szCs w:val="24"/>
          <w:lang w:val="sr-Cyrl-BA"/>
        </w:rPr>
        <w:t xml:space="preserve"> </w:t>
      </w:r>
      <w:r w:rsidRPr="00545137">
        <w:rPr>
          <w:rFonts w:ascii="Arial" w:hAnsi="Arial" w:cs="Arial" w:hint="eastAsia"/>
          <w:szCs w:val="24"/>
          <w:lang w:val="sr-Cyrl-BA"/>
        </w:rPr>
        <w:t>не</w:t>
      </w:r>
      <w:r w:rsidRPr="00545137">
        <w:rPr>
          <w:rFonts w:ascii="Arial" w:hAnsi="Arial" w:cs="Arial"/>
          <w:szCs w:val="24"/>
          <w:lang w:val="sr-Cyrl-BA"/>
        </w:rPr>
        <w:t xml:space="preserve"> </w:t>
      </w:r>
      <w:r w:rsidRPr="00545137">
        <w:rPr>
          <w:rFonts w:ascii="Arial" w:hAnsi="Arial" w:cs="Arial" w:hint="eastAsia"/>
          <w:szCs w:val="24"/>
          <w:lang w:val="sr-Cyrl-BA"/>
        </w:rPr>
        <w:t>смије</w:t>
      </w:r>
      <w:r w:rsidRPr="00545137">
        <w:rPr>
          <w:rFonts w:ascii="Arial" w:hAnsi="Arial" w:cs="Arial"/>
          <w:szCs w:val="24"/>
          <w:lang w:val="sr-Cyrl-BA"/>
        </w:rPr>
        <w:t xml:space="preserve"> </w:t>
      </w:r>
      <w:r w:rsidRPr="00545137">
        <w:rPr>
          <w:rFonts w:ascii="Arial" w:hAnsi="Arial" w:cs="Arial" w:hint="eastAsia"/>
          <w:szCs w:val="24"/>
          <w:lang w:val="sr-Cyrl-BA"/>
        </w:rPr>
        <w:t>се</w:t>
      </w:r>
      <w:r w:rsidRPr="00545137">
        <w:rPr>
          <w:rFonts w:ascii="Arial" w:hAnsi="Arial" w:cs="Arial"/>
          <w:szCs w:val="24"/>
          <w:lang w:val="sr-Cyrl-BA"/>
        </w:rPr>
        <w:t xml:space="preserve"> </w:t>
      </w:r>
      <w:r w:rsidRPr="00545137">
        <w:rPr>
          <w:rFonts w:ascii="Arial" w:hAnsi="Arial" w:cs="Arial" w:hint="eastAsia"/>
          <w:szCs w:val="24"/>
          <w:lang w:val="sr-Cyrl-BA"/>
        </w:rPr>
        <w:t>одлагати</w:t>
      </w:r>
      <w:r w:rsidRPr="00545137">
        <w:rPr>
          <w:rFonts w:ascii="Arial" w:hAnsi="Arial" w:cs="Arial"/>
          <w:szCs w:val="24"/>
          <w:lang w:val="sr-Cyrl-BA"/>
        </w:rPr>
        <w:t xml:space="preserve"> </w:t>
      </w:r>
      <w:r w:rsidRPr="00545137">
        <w:rPr>
          <w:rFonts w:ascii="Arial" w:hAnsi="Arial" w:cs="Arial" w:hint="eastAsia"/>
          <w:szCs w:val="24"/>
          <w:lang w:val="sr-Cyrl-BA"/>
        </w:rPr>
        <w:t>на</w:t>
      </w:r>
      <w:r w:rsidRPr="00545137">
        <w:rPr>
          <w:rFonts w:ascii="Arial" w:hAnsi="Arial" w:cs="Arial"/>
          <w:szCs w:val="24"/>
          <w:lang w:val="sr-Cyrl-BA"/>
        </w:rPr>
        <w:t xml:space="preserve"> </w:t>
      </w:r>
      <w:r w:rsidRPr="00545137">
        <w:rPr>
          <w:rFonts w:ascii="Arial" w:hAnsi="Arial" w:cs="Arial" w:hint="eastAsia"/>
          <w:szCs w:val="24"/>
          <w:lang w:val="sr-Cyrl-BA"/>
        </w:rPr>
        <w:t>локације</w:t>
      </w:r>
      <w:r w:rsidRPr="00545137">
        <w:rPr>
          <w:rFonts w:ascii="Arial" w:hAnsi="Arial" w:cs="Arial"/>
          <w:szCs w:val="24"/>
          <w:lang w:val="sr-Cyrl-BA"/>
        </w:rPr>
        <w:t xml:space="preserve"> </w:t>
      </w:r>
      <w:r w:rsidRPr="00545137">
        <w:rPr>
          <w:rFonts w:ascii="Arial" w:hAnsi="Arial" w:cs="Arial" w:hint="eastAsia"/>
          <w:szCs w:val="24"/>
          <w:lang w:val="sr-Cyrl-BA"/>
        </w:rPr>
        <w:t>које</w:t>
      </w:r>
      <w:r w:rsidRPr="00545137">
        <w:rPr>
          <w:rFonts w:ascii="Arial" w:hAnsi="Arial" w:cs="Arial"/>
          <w:szCs w:val="24"/>
          <w:lang w:val="sr-Cyrl-BA"/>
        </w:rPr>
        <w:t xml:space="preserve"> </w:t>
      </w:r>
      <w:r w:rsidRPr="00545137">
        <w:rPr>
          <w:rFonts w:ascii="Arial" w:hAnsi="Arial" w:cs="Arial" w:hint="eastAsia"/>
          <w:szCs w:val="24"/>
          <w:lang w:val="sr-Cyrl-BA"/>
        </w:rPr>
        <w:t>ће</w:t>
      </w:r>
      <w:r w:rsidRPr="00545137">
        <w:rPr>
          <w:rFonts w:ascii="Arial" w:hAnsi="Arial" w:cs="Arial"/>
          <w:szCs w:val="24"/>
          <w:lang w:val="sr-Cyrl-BA"/>
        </w:rPr>
        <w:t xml:space="preserve"> </w:t>
      </w:r>
      <w:r w:rsidRPr="00545137">
        <w:rPr>
          <w:rFonts w:ascii="Arial" w:hAnsi="Arial" w:cs="Arial" w:hint="eastAsia"/>
          <w:szCs w:val="24"/>
          <w:lang w:val="sr-Cyrl-BA"/>
        </w:rPr>
        <w:t>нарушити</w:t>
      </w:r>
      <w:r w:rsidRPr="00545137">
        <w:rPr>
          <w:rFonts w:ascii="Arial" w:hAnsi="Arial" w:cs="Arial"/>
          <w:szCs w:val="24"/>
          <w:lang w:val="sr-Cyrl-BA"/>
        </w:rPr>
        <w:t xml:space="preserve"> </w:t>
      </w:r>
      <w:r w:rsidRPr="00545137">
        <w:rPr>
          <w:rFonts w:ascii="Arial" w:hAnsi="Arial" w:cs="Arial" w:hint="eastAsia"/>
          <w:szCs w:val="24"/>
          <w:lang w:val="sr-Cyrl-BA"/>
        </w:rPr>
        <w:t>природни</w:t>
      </w:r>
      <w:r w:rsidRPr="00545137">
        <w:rPr>
          <w:rFonts w:ascii="Arial" w:hAnsi="Arial" w:cs="Arial"/>
          <w:szCs w:val="24"/>
          <w:lang w:val="sr-Cyrl-BA"/>
        </w:rPr>
        <w:t xml:space="preserve"> </w:t>
      </w:r>
      <w:r w:rsidRPr="00545137">
        <w:rPr>
          <w:rFonts w:ascii="Arial" w:hAnsi="Arial" w:cs="Arial" w:hint="eastAsia"/>
          <w:szCs w:val="24"/>
          <w:lang w:val="sr-Cyrl-BA"/>
        </w:rPr>
        <w:t>амбијент</w:t>
      </w:r>
      <w:r w:rsidRPr="00545137">
        <w:rPr>
          <w:rFonts w:ascii="Arial" w:hAnsi="Arial" w:cs="Arial"/>
          <w:szCs w:val="24"/>
          <w:lang w:val="sr-Cyrl-BA"/>
        </w:rPr>
        <w:t xml:space="preserve"> </w:t>
      </w:r>
      <w:r w:rsidRPr="00545137">
        <w:rPr>
          <w:rFonts w:ascii="Arial" w:hAnsi="Arial" w:cs="Arial" w:hint="eastAsia"/>
          <w:szCs w:val="24"/>
          <w:lang w:val="sr-Cyrl-BA"/>
        </w:rPr>
        <w:t>већ</w:t>
      </w:r>
      <w:r w:rsidRPr="00545137">
        <w:rPr>
          <w:rFonts w:ascii="Arial" w:hAnsi="Arial" w:cs="Arial"/>
          <w:szCs w:val="24"/>
          <w:lang w:val="sr-Cyrl-BA"/>
        </w:rPr>
        <w:t xml:space="preserve"> </w:t>
      </w:r>
      <w:r w:rsidRPr="00545137">
        <w:rPr>
          <w:rFonts w:ascii="Arial" w:hAnsi="Arial" w:cs="Arial" w:hint="eastAsia"/>
          <w:szCs w:val="24"/>
          <w:lang w:val="sr-Cyrl-BA"/>
        </w:rPr>
        <w:t>водити</w:t>
      </w:r>
      <w:r w:rsidRPr="00545137">
        <w:rPr>
          <w:rFonts w:ascii="Arial" w:hAnsi="Arial" w:cs="Arial"/>
          <w:szCs w:val="24"/>
          <w:lang w:val="sr-Cyrl-BA"/>
        </w:rPr>
        <w:t xml:space="preserve"> </w:t>
      </w:r>
      <w:r w:rsidRPr="00545137">
        <w:rPr>
          <w:rFonts w:ascii="Arial" w:hAnsi="Arial" w:cs="Arial" w:hint="eastAsia"/>
          <w:szCs w:val="24"/>
          <w:lang w:val="sr-Cyrl-BA"/>
        </w:rPr>
        <w:t>рачуна</w:t>
      </w:r>
      <w:r w:rsidRPr="00545137">
        <w:rPr>
          <w:rFonts w:ascii="Arial" w:hAnsi="Arial" w:cs="Arial"/>
          <w:szCs w:val="24"/>
          <w:lang w:val="sr-Cyrl-BA"/>
        </w:rPr>
        <w:t xml:space="preserve"> </w:t>
      </w:r>
      <w:r w:rsidRPr="00545137">
        <w:rPr>
          <w:rFonts w:ascii="Arial" w:hAnsi="Arial" w:cs="Arial" w:hint="eastAsia"/>
          <w:szCs w:val="24"/>
          <w:lang w:val="sr-Cyrl-BA"/>
        </w:rPr>
        <w:t>о</w:t>
      </w:r>
      <w:r w:rsidRPr="00545137">
        <w:rPr>
          <w:rFonts w:ascii="Arial" w:hAnsi="Arial" w:cs="Arial"/>
          <w:szCs w:val="24"/>
          <w:lang w:val="sr-Cyrl-BA"/>
        </w:rPr>
        <w:t xml:space="preserve"> </w:t>
      </w:r>
      <w:r w:rsidRPr="00545137">
        <w:rPr>
          <w:rFonts w:ascii="Arial" w:hAnsi="Arial" w:cs="Arial" w:hint="eastAsia"/>
          <w:szCs w:val="24"/>
          <w:lang w:val="sr-Cyrl-BA"/>
        </w:rPr>
        <w:t>шумама</w:t>
      </w:r>
      <w:r w:rsidRPr="00545137">
        <w:rPr>
          <w:rFonts w:ascii="Arial" w:hAnsi="Arial" w:cs="Arial"/>
          <w:szCs w:val="24"/>
          <w:lang w:val="sr-Cyrl-BA"/>
        </w:rPr>
        <w:t xml:space="preserve"> </w:t>
      </w:r>
      <w:r w:rsidRPr="00545137">
        <w:rPr>
          <w:rFonts w:ascii="Arial" w:hAnsi="Arial" w:cs="Arial" w:hint="eastAsia"/>
          <w:szCs w:val="24"/>
          <w:lang w:val="sr-Cyrl-BA"/>
        </w:rPr>
        <w:t>и</w:t>
      </w:r>
      <w:r w:rsidRPr="00545137">
        <w:rPr>
          <w:rFonts w:ascii="Arial" w:hAnsi="Arial" w:cs="Arial"/>
          <w:szCs w:val="24"/>
          <w:lang w:val="sr-Cyrl-BA"/>
        </w:rPr>
        <w:t xml:space="preserve"> </w:t>
      </w:r>
      <w:r w:rsidRPr="00545137">
        <w:rPr>
          <w:rFonts w:ascii="Arial" w:hAnsi="Arial" w:cs="Arial" w:hint="eastAsia"/>
          <w:szCs w:val="24"/>
          <w:lang w:val="sr-Cyrl-BA"/>
        </w:rPr>
        <w:t>водама</w:t>
      </w:r>
      <w:r w:rsidRPr="00545137">
        <w:rPr>
          <w:rFonts w:ascii="Arial" w:hAnsi="Arial" w:cs="Arial"/>
          <w:szCs w:val="24"/>
          <w:lang w:val="sr-Cyrl-BA"/>
        </w:rPr>
        <w:t>.</w:t>
      </w:r>
    </w:p>
    <w:p w14:paraId="50E4E888" w14:textId="77777777" w:rsidR="00545137" w:rsidRPr="00545137" w:rsidRDefault="00545137" w:rsidP="009D3AC6">
      <w:pPr>
        <w:numPr>
          <w:ilvl w:val="0"/>
          <w:numId w:val="72"/>
        </w:numPr>
        <w:ind w:right="-1"/>
        <w:jc w:val="both"/>
        <w:rPr>
          <w:rFonts w:ascii="Arial" w:hAnsi="Arial" w:cs="Arial"/>
          <w:color w:val="000000"/>
          <w:szCs w:val="24"/>
          <w:lang w:val="sr-Cyrl-BA"/>
        </w:rPr>
      </w:pPr>
      <w:r w:rsidRPr="00545137">
        <w:rPr>
          <w:rFonts w:ascii="Arial" w:hAnsi="Arial" w:cs="Arial" w:hint="eastAsia"/>
          <w:color w:val="000000"/>
          <w:szCs w:val="24"/>
          <w:lang w:val="sr-Cyrl-BA"/>
        </w:rPr>
        <w:t>За</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прикупљање</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чврстог</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отпада</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обезбиједити</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довољан</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број</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контејнера</w:t>
      </w:r>
      <w:r w:rsidRPr="00545137">
        <w:rPr>
          <w:rFonts w:ascii="Arial" w:hAnsi="Arial" w:cs="Arial"/>
          <w:color w:val="000000"/>
          <w:szCs w:val="24"/>
          <w:lang w:val="sr-Cyrl-BA"/>
        </w:rPr>
        <w:t>.</w:t>
      </w:r>
    </w:p>
    <w:p w14:paraId="78B98771" w14:textId="77777777" w:rsidR="00545137" w:rsidRPr="00545137" w:rsidRDefault="00545137" w:rsidP="009D3AC6">
      <w:pPr>
        <w:numPr>
          <w:ilvl w:val="0"/>
          <w:numId w:val="72"/>
        </w:numPr>
        <w:ind w:right="-1"/>
        <w:jc w:val="both"/>
        <w:rPr>
          <w:rFonts w:ascii="Arial" w:hAnsi="Arial" w:cs="Arial"/>
          <w:color w:val="000000"/>
          <w:szCs w:val="24"/>
          <w:lang w:val="sr-Cyrl-BA"/>
        </w:rPr>
      </w:pPr>
      <w:r w:rsidRPr="00545137">
        <w:rPr>
          <w:rFonts w:ascii="Arial" w:hAnsi="Arial" w:cs="Arial" w:hint="eastAsia"/>
          <w:color w:val="000000"/>
          <w:szCs w:val="24"/>
          <w:lang w:val="sr-Cyrl-BA"/>
        </w:rPr>
        <w:t>Сав</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отпад</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у</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току</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извођења</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радова</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разврставати</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по</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мјесту</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настанка</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и</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категоријама</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отпада</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те</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збрињавати</w:t>
      </w:r>
      <w:r w:rsidRPr="00545137">
        <w:rPr>
          <w:rFonts w:ascii="Arial" w:hAnsi="Arial" w:cs="Arial"/>
          <w:color w:val="000000"/>
          <w:szCs w:val="24"/>
          <w:lang w:val="sr-Cyrl-BA"/>
        </w:rPr>
        <w:t xml:space="preserve"> </w:t>
      </w:r>
      <w:proofErr w:type="spellStart"/>
      <w:r w:rsidRPr="00545137">
        <w:rPr>
          <w:rFonts w:ascii="Arial" w:hAnsi="Arial" w:cs="Arial" w:hint="eastAsia"/>
          <w:color w:val="000000"/>
          <w:szCs w:val="24"/>
          <w:lang w:val="sr-Cyrl-BA"/>
        </w:rPr>
        <w:t>преко</w:t>
      </w:r>
      <w:proofErr w:type="spellEnd"/>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овлаштених</w:t>
      </w:r>
      <w:r w:rsidRPr="00545137">
        <w:rPr>
          <w:rFonts w:ascii="Arial" w:hAnsi="Arial" w:cs="Arial"/>
          <w:color w:val="000000"/>
          <w:szCs w:val="24"/>
          <w:lang w:val="sr-Cyrl-BA"/>
        </w:rPr>
        <w:t xml:space="preserve"> </w:t>
      </w:r>
      <w:r w:rsidRPr="00545137">
        <w:rPr>
          <w:rFonts w:ascii="Arial" w:hAnsi="Arial" w:cs="Arial" w:hint="eastAsia"/>
          <w:color w:val="000000"/>
          <w:szCs w:val="24"/>
          <w:lang w:val="sr-Cyrl-BA"/>
        </w:rPr>
        <w:t>предузећа</w:t>
      </w:r>
      <w:r w:rsidRPr="00545137">
        <w:rPr>
          <w:rFonts w:ascii="Arial" w:hAnsi="Arial" w:cs="Arial"/>
          <w:color w:val="000000"/>
          <w:szCs w:val="24"/>
          <w:lang w:val="sr-Cyrl-BA"/>
        </w:rPr>
        <w:t>.</w:t>
      </w:r>
    </w:p>
    <w:p w14:paraId="008DE953" w14:textId="7E24AA52" w:rsidR="00545137" w:rsidRPr="00545137" w:rsidRDefault="00545137" w:rsidP="009D3AC6">
      <w:pPr>
        <w:numPr>
          <w:ilvl w:val="0"/>
          <w:numId w:val="72"/>
        </w:numPr>
        <w:ind w:right="-1"/>
        <w:jc w:val="both"/>
        <w:rPr>
          <w:rFonts w:ascii="Arial" w:hAnsi="Arial" w:cs="Arial"/>
          <w:szCs w:val="24"/>
          <w:lang w:val="sr-Cyrl-BA"/>
        </w:rPr>
      </w:pPr>
      <w:r w:rsidRPr="00545137">
        <w:rPr>
          <w:rFonts w:ascii="Arial" w:hAnsi="Arial" w:cs="Arial" w:hint="eastAsia"/>
          <w:szCs w:val="24"/>
          <w:lang w:val="sr-Cyrl-BA"/>
        </w:rPr>
        <w:t>Уредити</w:t>
      </w:r>
      <w:r w:rsidR="00FF68FE">
        <w:rPr>
          <w:rFonts w:ascii="Arial" w:hAnsi="Arial" w:cs="Arial"/>
          <w:szCs w:val="24"/>
          <w:lang w:val="sr-Cyrl-BA"/>
        </w:rPr>
        <w:t xml:space="preserve"> </w:t>
      </w:r>
      <w:r w:rsidRPr="00545137">
        <w:rPr>
          <w:rFonts w:ascii="Arial" w:hAnsi="Arial" w:cs="Arial" w:hint="eastAsia"/>
          <w:szCs w:val="24"/>
          <w:lang w:val="sr-Cyrl-BA"/>
        </w:rPr>
        <w:t>мјеста</w:t>
      </w:r>
      <w:r w:rsidR="00FF68FE">
        <w:rPr>
          <w:rFonts w:ascii="Arial" w:hAnsi="Arial" w:cs="Arial"/>
          <w:szCs w:val="24"/>
          <w:lang w:val="sr-Cyrl-BA"/>
        </w:rPr>
        <w:t xml:space="preserve"> </w:t>
      </w:r>
      <w:r w:rsidRPr="00545137">
        <w:rPr>
          <w:rFonts w:ascii="Arial" w:hAnsi="Arial" w:cs="Arial" w:hint="eastAsia"/>
          <w:szCs w:val="24"/>
          <w:lang w:val="sr-Cyrl-BA"/>
        </w:rPr>
        <w:t>за</w:t>
      </w:r>
      <w:r w:rsidRPr="00545137">
        <w:rPr>
          <w:rFonts w:ascii="Arial" w:hAnsi="Arial" w:cs="Arial"/>
          <w:szCs w:val="24"/>
          <w:lang w:val="sr-Cyrl-BA"/>
        </w:rPr>
        <w:t xml:space="preserve"> </w:t>
      </w:r>
      <w:r w:rsidRPr="00545137">
        <w:rPr>
          <w:rFonts w:ascii="Arial" w:hAnsi="Arial" w:cs="Arial" w:hint="eastAsia"/>
          <w:szCs w:val="24"/>
          <w:lang w:val="sr-Cyrl-BA"/>
        </w:rPr>
        <w:t>привремено</w:t>
      </w:r>
      <w:r w:rsidRPr="00545137">
        <w:rPr>
          <w:rFonts w:ascii="Arial" w:hAnsi="Arial" w:cs="Arial"/>
          <w:szCs w:val="24"/>
          <w:lang w:val="sr-Cyrl-BA"/>
        </w:rPr>
        <w:t xml:space="preserve"> </w:t>
      </w:r>
      <w:r w:rsidRPr="00545137">
        <w:rPr>
          <w:rFonts w:ascii="Arial" w:hAnsi="Arial" w:cs="Arial" w:hint="eastAsia"/>
          <w:szCs w:val="24"/>
          <w:lang w:val="sr-Cyrl-BA"/>
        </w:rPr>
        <w:t>одлагање</w:t>
      </w:r>
      <w:r w:rsidRPr="00545137">
        <w:rPr>
          <w:rFonts w:ascii="Arial" w:hAnsi="Arial" w:cs="Arial"/>
          <w:szCs w:val="24"/>
          <w:lang w:val="sr-Cyrl-BA"/>
        </w:rPr>
        <w:t xml:space="preserve"> </w:t>
      </w:r>
      <w:r w:rsidRPr="00545137">
        <w:rPr>
          <w:rFonts w:ascii="Arial" w:hAnsi="Arial" w:cs="Arial" w:hint="eastAsia"/>
          <w:szCs w:val="24"/>
          <w:lang w:val="sr-Cyrl-BA"/>
        </w:rPr>
        <w:t>отпада</w:t>
      </w:r>
      <w:r w:rsidRPr="00545137">
        <w:rPr>
          <w:rFonts w:ascii="Arial" w:hAnsi="Arial" w:cs="Arial"/>
          <w:szCs w:val="24"/>
          <w:lang w:val="sr-Cyrl-BA"/>
        </w:rPr>
        <w:t xml:space="preserve"> (</w:t>
      </w:r>
      <w:r w:rsidRPr="00545137">
        <w:rPr>
          <w:rFonts w:ascii="Arial" w:hAnsi="Arial" w:cs="Arial" w:hint="eastAsia"/>
          <w:szCs w:val="24"/>
          <w:lang w:val="sr-Cyrl-BA"/>
        </w:rPr>
        <w:t>водонепропусна</w:t>
      </w:r>
      <w:r w:rsidRPr="00545137">
        <w:rPr>
          <w:rFonts w:ascii="Arial" w:hAnsi="Arial" w:cs="Arial"/>
          <w:szCs w:val="24"/>
          <w:lang w:val="sr-Cyrl-BA"/>
        </w:rPr>
        <w:t xml:space="preserve"> </w:t>
      </w:r>
      <w:r w:rsidRPr="00545137">
        <w:rPr>
          <w:rFonts w:ascii="Arial" w:hAnsi="Arial" w:cs="Arial" w:hint="eastAsia"/>
          <w:szCs w:val="24"/>
          <w:lang w:val="sr-Cyrl-BA"/>
        </w:rPr>
        <w:t>површина</w:t>
      </w:r>
      <w:r w:rsidRPr="00545137">
        <w:rPr>
          <w:rFonts w:ascii="Arial" w:hAnsi="Arial" w:cs="Arial"/>
          <w:szCs w:val="24"/>
          <w:lang w:val="sr-Cyrl-BA"/>
        </w:rPr>
        <w:t xml:space="preserve"> </w:t>
      </w:r>
      <w:r w:rsidRPr="00545137">
        <w:rPr>
          <w:rFonts w:ascii="Arial" w:hAnsi="Arial" w:cs="Arial" w:hint="eastAsia"/>
          <w:szCs w:val="24"/>
          <w:lang w:val="sr-Cyrl-BA"/>
        </w:rPr>
        <w:t>заштићена</w:t>
      </w:r>
      <w:r w:rsidRPr="00545137">
        <w:rPr>
          <w:rFonts w:ascii="Arial" w:hAnsi="Arial" w:cs="Arial"/>
          <w:szCs w:val="24"/>
          <w:lang w:val="sr-Cyrl-BA"/>
        </w:rPr>
        <w:t xml:space="preserve"> </w:t>
      </w:r>
      <w:r w:rsidRPr="00545137">
        <w:rPr>
          <w:rFonts w:ascii="Arial" w:hAnsi="Arial" w:cs="Arial" w:hint="eastAsia"/>
          <w:szCs w:val="24"/>
          <w:lang w:val="sr-Cyrl-BA"/>
        </w:rPr>
        <w:t>од</w:t>
      </w:r>
      <w:r w:rsidRPr="00545137">
        <w:rPr>
          <w:rFonts w:ascii="Arial" w:hAnsi="Arial" w:cs="Arial"/>
          <w:szCs w:val="24"/>
          <w:lang w:val="sr-Cyrl-BA"/>
        </w:rPr>
        <w:t xml:space="preserve"> </w:t>
      </w:r>
      <w:r w:rsidRPr="00545137">
        <w:rPr>
          <w:rFonts w:ascii="Arial" w:hAnsi="Arial" w:cs="Arial" w:hint="eastAsia"/>
          <w:szCs w:val="24"/>
          <w:lang w:val="sr-Cyrl-BA"/>
        </w:rPr>
        <w:t>атмосферског</w:t>
      </w:r>
      <w:r w:rsidRPr="00545137">
        <w:rPr>
          <w:rFonts w:ascii="Arial" w:hAnsi="Arial" w:cs="Arial"/>
          <w:szCs w:val="24"/>
          <w:lang w:val="sr-Cyrl-BA"/>
        </w:rPr>
        <w:t xml:space="preserve"> </w:t>
      </w:r>
      <w:r w:rsidRPr="00545137">
        <w:rPr>
          <w:rFonts w:ascii="Arial" w:hAnsi="Arial" w:cs="Arial" w:hint="eastAsia"/>
          <w:szCs w:val="24"/>
          <w:lang w:val="sr-Cyrl-BA"/>
        </w:rPr>
        <w:t>утицаја</w:t>
      </w:r>
      <w:r w:rsidRPr="00545137">
        <w:rPr>
          <w:rFonts w:ascii="Arial" w:hAnsi="Arial" w:cs="Arial"/>
          <w:szCs w:val="24"/>
          <w:lang w:val="sr-Cyrl-BA"/>
        </w:rPr>
        <w:t>).</w:t>
      </w:r>
    </w:p>
    <w:p w14:paraId="5F3CBE96" w14:textId="77777777" w:rsidR="00545137" w:rsidRPr="00545137" w:rsidRDefault="00545137" w:rsidP="00545137">
      <w:pPr>
        <w:ind w:right="-1"/>
        <w:jc w:val="both"/>
        <w:rPr>
          <w:rFonts w:ascii="Arial" w:hAnsi="Arial" w:cs="Arial"/>
          <w:color w:val="000000"/>
          <w:szCs w:val="24"/>
          <w:lang w:val="sr-Cyrl-BA"/>
        </w:rPr>
      </w:pPr>
    </w:p>
    <w:p w14:paraId="38686B7E" w14:textId="77777777" w:rsidR="00545137" w:rsidRPr="00545137" w:rsidRDefault="00545137" w:rsidP="00545137">
      <w:pPr>
        <w:keepNext/>
        <w:jc w:val="both"/>
        <w:outlineLvl w:val="3"/>
        <w:rPr>
          <w:rFonts w:ascii="Arial" w:hAnsi="Arial"/>
          <w:b/>
          <w:lang w:val="sr-Cyrl-CS"/>
        </w:rPr>
      </w:pPr>
      <w:r w:rsidRPr="00545137">
        <w:rPr>
          <w:rFonts w:ascii="Arial" w:hAnsi="Arial"/>
          <w:b/>
          <w:lang w:val="sr-Cyrl-CS"/>
        </w:rPr>
        <w:t xml:space="preserve">Мјере за заштиту флоре, фауне и </w:t>
      </w:r>
      <w:r w:rsidRPr="00545137">
        <w:rPr>
          <w:rFonts w:ascii="Arial" w:hAnsi="Arial"/>
          <w:b/>
          <w:lang w:val="sr-Latn-RS"/>
        </w:rPr>
        <w:t>екосистема:</w:t>
      </w:r>
    </w:p>
    <w:p w14:paraId="18F08E67" w14:textId="77777777" w:rsidR="00545137" w:rsidRPr="00545137" w:rsidRDefault="00545137" w:rsidP="009D3AC6">
      <w:pPr>
        <w:numPr>
          <w:ilvl w:val="0"/>
          <w:numId w:val="50"/>
        </w:numPr>
        <w:jc w:val="both"/>
        <w:rPr>
          <w:rFonts w:ascii="Arial" w:hAnsi="Arial" w:cs="Arial"/>
          <w:lang w:val="sr-Cyrl-BA" w:eastAsia="sr-Latn-RS"/>
        </w:rPr>
      </w:pPr>
      <w:r w:rsidRPr="00545137">
        <w:rPr>
          <w:rFonts w:ascii="Arial" w:hAnsi="Arial" w:cs="Arial"/>
          <w:lang w:val="sr-Cyrl-BA" w:eastAsia="sr-Latn-RS"/>
        </w:rPr>
        <w:t xml:space="preserve">У циљу заштите вегетације и непотребног уништавања биљног фонда на овом подручју неопходно је ограничити крчење вегетације и кретање грађевинских машина, механизације и транспортних средстава искључиво у </w:t>
      </w:r>
      <w:proofErr w:type="spellStart"/>
      <w:r w:rsidRPr="00545137">
        <w:rPr>
          <w:rFonts w:ascii="Arial" w:hAnsi="Arial" w:cs="Arial" w:hint="eastAsia"/>
          <w:lang w:val="sr-Cyrl-BA" w:eastAsia="sr-Latn-RS"/>
        </w:rPr>
        <w:t>у</w:t>
      </w:r>
      <w:proofErr w:type="spellEnd"/>
      <w:r w:rsidRPr="00545137">
        <w:rPr>
          <w:rFonts w:ascii="Arial" w:hAnsi="Arial" w:cs="Arial"/>
          <w:lang w:val="sr-Cyrl-BA" w:eastAsia="sr-Latn-RS"/>
        </w:rPr>
        <w:t xml:space="preserve"> </w:t>
      </w:r>
      <w:r w:rsidRPr="00545137">
        <w:rPr>
          <w:rFonts w:ascii="Arial" w:hAnsi="Arial" w:cs="Arial" w:hint="eastAsia"/>
          <w:lang w:val="sr-Cyrl-BA" w:eastAsia="sr-Latn-RS"/>
        </w:rPr>
        <w:t>просторном</w:t>
      </w:r>
      <w:r w:rsidRPr="00545137">
        <w:rPr>
          <w:rFonts w:ascii="Arial" w:hAnsi="Arial" w:cs="Arial"/>
          <w:lang w:val="sr-Cyrl-BA" w:eastAsia="sr-Latn-RS"/>
        </w:rPr>
        <w:t xml:space="preserve"> </w:t>
      </w:r>
      <w:r w:rsidRPr="00545137">
        <w:rPr>
          <w:rFonts w:ascii="Arial" w:hAnsi="Arial" w:cs="Arial" w:hint="eastAsia"/>
          <w:lang w:val="sr-Cyrl-BA" w:eastAsia="sr-Latn-RS"/>
        </w:rPr>
        <w:t>обухвату</w:t>
      </w:r>
      <w:r w:rsidRPr="00545137">
        <w:rPr>
          <w:rFonts w:ascii="Arial" w:hAnsi="Arial" w:cs="Arial"/>
          <w:lang w:val="sr-Cyrl-BA" w:eastAsia="sr-Latn-RS"/>
        </w:rPr>
        <w:t xml:space="preserve"> </w:t>
      </w:r>
      <w:r w:rsidRPr="00545137">
        <w:rPr>
          <w:rFonts w:ascii="Arial" w:hAnsi="Arial" w:cs="Arial" w:hint="eastAsia"/>
          <w:lang w:val="sr-Cyrl-BA" w:eastAsia="sr-Latn-RS"/>
        </w:rPr>
        <w:t>који</w:t>
      </w:r>
      <w:r w:rsidRPr="00545137">
        <w:rPr>
          <w:rFonts w:ascii="Arial" w:hAnsi="Arial" w:cs="Arial"/>
          <w:lang w:val="sr-Cyrl-BA" w:eastAsia="sr-Latn-RS"/>
        </w:rPr>
        <w:t xml:space="preserve"> </w:t>
      </w:r>
      <w:r w:rsidRPr="00545137">
        <w:rPr>
          <w:rFonts w:ascii="Arial" w:hAnsi="Arial" w:cs="Arial" w:hint="eastAsia"/>
          <w:lang w:val="sr-Cyrl-BA" w:eastAsia="sr-Latn-RS"/>
        </w:rPr>
        <w:t>ће</w:t>
      </w:r>
      <w:r w:rsidRPr="00545137">
        <w:rPr>
          <w:rFonts w:ascii="Arial" w:hAnsi="Arial" w:cs="Arial"/>
          <w:lang w:val="sr-Cyrl-BA" w:eastAsia="sr-Latn-RS"/>
        </w:rPr>
        <w:t xml:space="preserve"> </w:t>
      </w:r>
      <w:r w:rsidRPr="00545137">
        <w:rPr>
          <w:rFonts w:ascii="Arial" w:hAnsi="Arial" w:cs="Arial" w:hint="eastAsia"/>
          <w:lang w:val="sr-Cyrl-BA" w:eastAsia="sr-Latn-RS"/>
        </w:rPr>
        <w:t>бити</w:t>
      </w:r>
      <w:r w:rsidRPr="00545137">
        <w:rPr>
          <w:rFonts w:ascii="Arial" w:hAnsi="Arial" w:cs="Arial"/>
          <w:lang w:val="sr-Cyrl-BA" w:eastAsia="sr-Latn-RS"/>
        </w:rPr>
        <w:t xml:space="preserve"> </w:t>
      </w:r>
      <w:r w:rsidRPr="00545137">
        <w:rPr>
          <w:rFonts w:ascii="Arial" w:hAnsi="Arial" w:cs="Arial" w:hint="eastAsia"/>
          <w:lang w:val="sr-Cyrl-BA" w:eastAsia="sr-Latn-RS"/>
        </w:rPr>
        <w:t>утврђен</w:t>
      </w:r>
      <w:r w:rsidRPr="00545137">
        <w:rPr>
          <w:rFonts w:ascii="Arial" w:hAnsi="Arial" w:cs="Arial"/>
          <w:lang w:val="sr-Cyrl-BA" w:eastAsia="sr-Latn-RS"/>
        </w:rPr>
        <w:t xml:space="preserve"> </w:t>
      </w:r>
      <w:r w:rsidRPr="00545137">
        <w:rPr>
          <w:rFonts w:ascii="Arial" w:hAnsi="Arial" w:cs="Arial" w:hint="eastAsia"/>
          <w:lang w:val="sr-Cyrl-BA" w:eastAsia="sr-Latn-RS"/>
        </w:rPr>
        <w:t>пројект</w:t>
      </w:r>
      <w:r w:rsidRPr="00545137">
        <w:rPr>
          <w:rFonts w:ascii="Arial" w:hAnsi="Arial" w:cs="Arial" w:hint="eastAsia"/>
          <w:lang w:val="sr-Latn-RS" w:eastAsia="sr-Latn-RS"/>
        </w:rPr>
        <w:t>о</w:t>
      </w:r>
      <w:r w:rsidRPr="00545137">
        <w:rPr>
          <w:rFonts w:ascii="Arial" w:hAnsi="Arial" w:cs="Arial"/>
          <w:lang w:val="sr-Cyrl-RS" w:eastAsia="sr-Latn-RS"/>
        </w:rPr>
        <w:t>м</w:t>
      </w:r>
      <w:r w:rsidRPr="00545137">
        <w:rPr>
          <w:rFonts w:ascii="Arial" w:hAnsi="Arial" w:cs="Arial"/>
          <w:lang w:val="sr-Cyrl-BA" w:eastAsia="sr-Latn-RS"/>
        </w:rPr>
        <w:t>.</w:t>
      </w:r>
    </w:p>
    <w:p w14:paraId="5F93BFC9" w14:textId="03876D3D" w:rsidR="00545137" w:rsidRPr="00FF68FE" w:rsidRDefault="00545137" w:rsidP="009D3AC6">
      <w:pPr>
        <w:numPr>
          <w:ilvl w:val="0"/>
          <w:numId w:val="72"/>
        </w:numPr>
        <w:ind w:right="-1"/>
        <w:jc w:val="both"/>
        <w:rPr>
          <w:rFonts w:ascii="Arial" w:hAnsi="Arial" w:cs="Arial"/>
          <w:szCs w:val="24"/>
          <w:lang w:val="sr-Cyrl-BA"/>
        </w:rPr>
      </w:pPr>
      <w:r w:rsidRPr="00545137">
        <w:rPr>
          <w:rFonts w:ascii="Arial" w:hAnsi="Arial" w:cs="Arial"/>
          <w:lang w:val="sr-Cyrl-BA" w:eastAsia="sr-Latn-RS"/>
        </w:rPr>
        <w:t xml:space="preserve">Сјечу вегетације изводити </w:t>
      </w:r>
      <w:proofErr w:type="spellStart"/>
      <w:r w:rsidRPr="00545137">
        <w:rPr>
          <w:rFonts w:ascii="Arial" w:hAnsi="Arial" w:cs="Arial"/>
          <w:lang w:val="sr-Cyrl-BA" w:eastAsia="sr-Latn-RS"/>
        </w:rPr>
        <w:t>постепено</w:t>
      </w:r>
      <w:proofErr w:type="spellEnd"/>
      <w:r w:rsidRPr="00545137">
        <w:rPr>
          <w:rFonts w:ascii="Arial" w:hAnsi="Arial" w:cs="Arial"/>
          <w:lang w:val="sr-Cyrl-BA" w:eastAsia="sr-Latn-RS"/>
        </w:rPr>
        <w:t xml:space="preserve">/фазно како би фауна имала </w:t>
      </w:r>
      <w:proofErr w:type="spellStart"/>
      <w:r w:rsidRPr="00545137">
        <w:rPr>
          <w:rFonts w:ascii="Arial" w:hAnsi="Arial" w:cs="Arial"/>
          <w:lang w:val="sr-Cyrl-BA" w:eastAsia="sr-Latn-RS"/>
        </w:rPr>
        <w:t>времена</w:t>
      </w:r>
      <w:proofErr w:type="spellEnd"/>
      <w:r w:rsidRPr="00545137">
        <w:rPr>
          <w:rFonts w:ascii="Arial" w:hAnsi="Arial" w:cs="Arial"/>
          <w:lang w:val="sr-Cyrl-BA" w:eastAsia="sr-Latn-RS"/>
        </w:rPr>
        <w:t xml:space="preserve"> да промијени своје станиште</w:t>
      </w:r>
      <w:r w:rsidRPr="00FF68FE">
        <w:rPr>
          <w:rFonts w:ascii="Arial" w:hAnsi="Arial" w:cs="Arial"/>
          <w:lang w:val="sr-Cyrl-BA" w:eastAsia="sr-Latn-RS"/>
        </w:rPr>
        <w:t>.</w:t>
      </w:r>
    </w:p>
    <w:p w14:paraId="42316EF7" w14:textId="77777777" w:rsidR="00545137" w:rsidRPr="00545137" w:rsidRDefault="00545137" w:rsidP="009D3AC6">
      <w:pPr>
        <w:numPr>
          <w:ilvl w:val="0"/>
          <w:numId w:val="72"/>
        </w:numPr>
        <w:ind w:right="-1"/>
        <w:jc w:val="both"/>
        <w:rPr>
          <w:rFonts w:ascii="Arial" w:hAnsi="Arial" w:cs="Arial"/>
          <w:szCs w:val="24"/>
          <w:lang w:val="sr-Cyrl-BA"/>
        </w:rPr>
      </w:pPr>
      <w:r w:rsidRPr="00545137">
        <w:rPr>
          <w:rFonts w:ascii="Arial" w:hAnsi="Arial" w:cs="Arial" w:hint="eastAsia"/>
          <w:szCs w:val="24"/>
          <w:lang w:val="sr-Cyrl-BA"/>
        </w:rPr>
        <w:t>Уклањати</w:t>
      </w:r>
      <w:r w:rsidRPr="00545137">
        <w:rPr>
          <w:rFonts w:ascii="Arial" w:hAnsi="Arial" w:cs="Arial"/>
          <w:szCs w:val="24"/>
          <w:lang w:val="sr-Cyrl-BA"/>
        </w:rPr>
        <w:t xml:space="preserve"> </w:t>
      </w:r>
      <w:r w:rsidRPr="00545137">
        <w:rPr>
          <w:rFonts w:ascii="Arial" w:hAnsi="Arial" w:cs="Arial" w:hint="eastAsia"/>
          <w:szCs w:val="24"/>
          <w:lang w:val="sr-Cyrl-BA"/>
        </w:rPr>
        <w:t>стабла</w:t>
      </w:r>
      <w:r w:rsidRPr="00545137">
        <w:rPr>
          <w:rFonts w:ascii="Arial" w:hAnsi="Arial" w:cs="Arial"/>
          <w:szCs w:val="24"/>
          <w:lang w:val="sr-Cyrl-BA"/>
        </w:rPr>
        <w:t xml:space="preserve"> </w:t>
      </w:r>
      <w:r w:rsidRPr="00545137">
        <w:rPr>
          <w:rFonts w:ascii="Arial" w:hAnsi="Arial" w:cs="Arial" w:hint="eastAsia"/>
          <w:szCs w:val="24"/>
          <w:lang w:val="sr-Cyrl-BA"/>
        </w:rPr>
        <w:t>и</w:t>
      </w:r>
      <w:r w:rsidRPr="00545137">
        <w:rPr>
          <w:rFonts w:ascii="Arial" w:hAnsi="Arial" w:cs="Arial"/>
          <w:szCs w:val="24"/>
          <w:lang w:val="sr-Cyrl-BA"/>
        </w:rPr>
        <w:t xml:space="preserve"> </w:t>
      </w:r>
      <w:r w:rsidRPr="00545137">
        <w:rPr>
          <w:rFonts w:ascii="Arial" w:hAnsi="Arial" w:cs="Arial" w:hint="eastAsia"/>
          <w:szCs w:val="24"/>
          <w:lang w:val="sr-Cyrl-BA"/>
        </w:rPr>
        <w:t>грмље</w:t>
      </w:r>
      <w:r w:rsidRPr="00545137">
        <w:rPr>
          <w:rFonts w:ascii="Arial" w:hAnsi="Arial" w:cs="Arial"/>
          <w:szCs w:val="24"/>
          <w:lang w:val="sr-Cyrl-BA"/>
        </w:rPr>
        <w:t xml:space="preserve"> </w:t>
      </w:r>
      <w:r w:rsidRPr="00545137">
        <w:rPr>
          <w:rFonts w:ascii="Arial" w:hAnsi="Arial" w:cs="Arial" w:hint="eastAsia"/>
          <w:szCs w:val="24"/>
          <w:lang w:val="sr-Cyrl-BA"/>
        </w:rPr>
        <w:t>у</w:t>
      </w:r>
      <w:r w:rsidRPr="00545137">
        <w:rPr>
          <w:rFonts w:ascii="Arial" w:hAnsi="Arial" w:cs="Arial"/>
          <w:szCs w:val="24"/>
          <w:lang w:val="sr-Cyrl-BA"/>
        </w:rPr>
        <w:t xml:space="preserve"> </w:t>
      </w:r>
      <w:r w:rsidRPr="00545137">
        <w:rPr>
          <w:rFonts w:ascii="Arial" w:hAnsi="Arial" w:cs="Arial" w:hint="eastAsia"/>
          <w:szCs w:val="24"/>
          <w:lang w:val="sr-Cyrl-BA"/>
        </w:rPr>
        <w:t>периоду</w:t>
      </w:r>
      <w:r w:rsidRPr="00545137">
        <w:rPr>
          <w:rFonts w:ascii="Arial" w:hAnsi="Arial" w:cs="Arial"/>
          <w:szCs w:val="24"/>
          <w:lang w:val="sr-Cyrl-BA"/>
        </w:rPr>
        <w:t xml:space="preserve"> </w:t>
      </w:r>
      <w:r w:rsidRPr="00545137">
        <w:rPr>
          <w:rFonts w:ascii="Arial" w:hAnsi="Arial" w:cs="Arial" w:hint="eastAsia"/>
          <w:szCs w:val="24"/>
          <w:lang w:val="sr-Cyrl-BA"/>
        </w:rPr>
        <w:t>изван</w:t>
      </w:r>
      <w:r w:rsidRPr="00545137">
        <w:rPr>
          <w:rFonts w:ascii="Arial" w:hAnsi="Arial" w:cs="Arial"/>
          <w:szCs w:val="24"/>
          <w:lang w:val="sr-Cyrl-BA"/>
        </w:rPr>
        <w:t xml:space="preserve"> </w:t>
      </w:r>
      <w:r w:rsidRPr="00545137">
        <w:rPr>
          <w:rFonts w:ascii="Arial" w:hAnsi="Arial" w:cs="Arial" w:hint="eastAsia"/>
          <w:szCs w:val="24"/>
          <w:lang w:val="sr-Cyrl-BA"/>
        </w:rPr>
        <w:t>највеће</w:t>
      </w:r>
      <w:r w:rsidRPr="00545137">
        <w:rPr>
          <w:rFonts w:ascii="Arial" w:hAnsi="Arial" w:cs="Arial"/>
          <w:szCs w:val="24"/>
          <w:lang w:val="sr-Cyrl-BA"/>
        </w:rPr>
        <w:t xml:space="preserve"> </w:t>
      </w:r>
      <w:r w:rsidRPr="00545137">
        <w:rPr>
          <w:rFonts w:ascii="Arial" w:hAnsi="Arial" w:cs="Arial" w:hint="eastAsia"/>
          <w:szCs w:val="24"/>
          <w:lang w:val="sr-Cyrl-BA"/>
        </w:rPr>
        <w:t>активности</w:t>
      </w:r>
      <w:r w:rsidRPr="00545137">
        <w:rPr>
          <w:rFonts w:ascii="Arial" w:hAnsi="Arial" w:cs="Arial"/>
          <w:szCs w:val="24"/>
          <w:lang w:val="sr-Cyrl-BA"/>
        </w:rPr>
        <w:t xml:space="preserve"> </w:t>
      </w:r>
      <w:r w:rsidRPr="00545137">
        <w:rPr>
          <w:rFonts w:ascii="Arial" w:hAnsi="Arial" w:cs="Arial" w:hint="eastAsia"/>
          <w:szCs w:val="24"/>
          <w:lang w:val="sr-Cyrl-BA"/>
        </w:rPr>
        <w:t>животиња</w:t>
      </w:r>
      <w:r w:rsidRPr="00545137">
        <w:rPr>
          <w:rFonts w:ascii="Arial" w:hAnsi="Arial" w:cs="Arial"/>
          <w:szCs w:val="24"/>
          <w:lang w:val="sr-Cyrl-BA"/>
        </w:rPr>
        <w:t xml:space="preserve"> </w:t>
      </w:r>
      <w:r w:rsidRPr="00545137">
        <w:rPr>
          <w:rFonts w:ascii="Arial" w:hAnsi="Arial" w:cs="Arial" w:hint="eastAsia"/>
          <w:szCs w:val="24"/>
          <w:lang w:val="sr-Cyrl-BA"/>
        </w:rPr>
        <w:t>тј</w:t>
      </w:r>
      <w:r w:rsidRPr="00545137">
        <w:rPr>
          <w:rFonts w:ascii="Arial" w:hAnsi="Arial" w:cs="Arial"/>
          <w:szCs w:val="24"/>
          <w:lang w:val="sr-Cyrl-BA"/>
        </w:rPr>
        <w:t xml:space="preserve">. </w:t>
      </w:r>
      <w:r w:rsidRPr="00545137">
        <w:rPr>
          <w:rFonts w:ascii="Arial" w:hAnsi="Arial" w:cs="Arial" w:hint="eastAsia"/>
          <w:szCs w:val="24"/>
          <w:lang w:val="sr-Cyrl-BA"/>
        </w:rPr>
        <w:t>Изводити</w:t>
      </w:r>
      <w:r w:rsidRPr="00545137">
        <w:rPr>
          <w:rFonts w:ascii="Arial" w:hAnsi="Arial" w:cs="Arial"/>
          <w:szCs w:val="24"/>
          <w:lang w:val="sr-Latn-RS"/>
        </w:rPr>
        <w:t xml:space="preserve"> </w:t>
      </w:r>
      <w:r w:rsidRPr="00545137">
        <w:rPr>
          <w:rFonts w:ascii="Arial" w:hAnsi="Arial" w:cs="Arial" w:hint="eastAsia"/>
          <w:szCs w:val="24"/>
          <w:lang w:val="sr-Cyrl-BA"/>
        </w:rPr>
        <w:t>радове</w:t>
      </w:r>
      <w:r w:rsidRPr="00545137">
        <w:rPr>
          <w:rFonts w:ascii="Arial" w:hAnsi="Arial" w:cs="Arial"/>
          <w:szCs w:val="24"/>
          <w:lang w:val="sr-Cyrl-BA"/>
        </w:rPr>
        <w:t xml:space="preserve"> </w:t>
      </w:r>
      <w:r w:rsidRPr="00545137">
        <w:rPr>
          <w:rFonts w:ascii="Arial" w:hAnsi="Arial" w:cs="Arial" w:hint="eastAsia"/>
          <w:szCs w:val="24"/>
          <w:lang w:val="sr-Cyrl-BA"/>
        </w:rPr>
        <w:t>након</w:t>
      </w:r>
      <w:r w:rsidRPr="00545137">
        <w:rPr>
          <w:rFonts w:ascii="Arial" w:hAnsi="Arial" w:cs="Arial"/>
          <w:szCs w:val="24"/>
          <w:lang w:val="sr-Cyrl-BA"/>
        </w:rPr>
        <w:t xml:space="preserve"> 15. </w:t>
      </w:r>
      <w:r w:rsidRPr="00545137">
        <w:rPr>
          <w:rFonts w:ascii="Arial" w:hAnsi="Arial" w:cs="Arial" w:hint="eastAsia"/>
          <w:szCs w:val="24"/>
          <w:lang w:val="sr-Cyrl-BA"/>
        </w:rPr>
        <w:t>септембра</w:t>
      </w:r>
      <w:r w:rsidRPr="00545137">
        <w:rPr>
          <w:rFonts w:ascii="Arial" w:hAnsi="Arial" w:cs="Arial"/>
          <w:szCs w:val="24"/>
          <w:lang w:val="sr-Cyrl-BA"/>
        </w:rPr>
        <w:t xml:space="preserve"> </w:t>
      </w:r>
      <w:r w:rsidRPr="00545137">
        <w:rPr>
          <w:rFonts w:ascii="Arial" w:hAnsi="Arial" w:cs="Arial" w:hint="eastAsia"/>
          <w:szCs w:val="24"/>
          <w:lang w:val="sr-Cyrl-BA"/>
        </w:rPr>
        <w:t>до</w:t>
      </w:r>
      <w:r w:rsidRPr="00545137">
        <w:rPr>
          <w:rFonts w:ascii="Arial" w:hAnsi="Arial" w:cs="Arial"/>
          <w:szCs w:val="24"/>
          <w:lang w:val="sr-Cyrl-BA"/>
        </w:rPr>
        <w:t xml:space="preserve"> 15. </w:t>
      </w:r>
      <w:r w:rsidRPr="00545137">
        <w:rPr>
          <w:rFonts w:ascii="Arial" w:hAnsi="Arial" w:cs="Arial" w:hint="eastAsia"/>
          <w:szCs w:val="24"/>
          <w:lang w:val="sr-Cyrl-BA"/>
        </w:rPr>
        <w:t>марта</w:t>
      </w:r>
      <w:r w:rsidRPr="00545137">
        <w:rPr>
          <w:rFonts w:ascii="Arial" w:hAnsi="Arial" w:cs="Arial"/>
          <w:szCs w:val="24"/>
          <w:lang w:val="sr-Cyrl-BA"/>
        </w:rPr>
        <w:t>.</w:t>
      </w:r>
    </w:p>
    <w:p w14:paraId="7D7AD79D" w14:textId="77777777" w:rsidR="00545137" w:rsidRPr="00545137" w:rsidRDefault="00545137" w:rsidP="009D3AC6">
      <w:pPr>
        <w:numPr>
          <w:ilvl w:val="0"/>
          <w:numId w:val="72"/>
        </w:numPr>
        <w:ind w:right="-1"/>
        <w:jc w:val="both"/>
        <w:rPr>
          <w:rFonts w:ascii="Arial" w:hAnsi="Arial" w:cs="Arial"/>
          <w:szCs w:val="24"/>
          <w:lang w:val="sr-Cyrl-BA"/>
        </w:rPr>
      </w:pPr>
      <w:r w:rsidRPr="00545137">
        <w:rPr>
          <w:rFonts w:ascii="Arial" w:hAnsi="Arial" w:cs="Arial" w:hint="eastAsia"/>
          <w:szCs w:val="24"/>
          <w:lang w:val="sr-Cyrl-BA"/>
        </w:rPr>
        <w:t>Сјечу</w:t>
      </w:r>
      <w:r w:rsidRPr="00545137">
        <w:rPr>
          <w:rFonts w:ascii="Arial" w:hAnsi="Arial" w:cs="Arial"/>
          <w:szCs w:val="24"/>
          <w:lang w:val="sr-Cyrl-BA"/>
        </w:rPr>
        <w:t xml:space="preserve"> </w:t>
      </w:r>
      <w:r w:rsidRPr="00545137">
        <w:rPr>
          <w:rFonts w:ascii="Arial" w:hAnsi="Arial" w:cs="Arial" w:hint="eastAsia"/>
          <w:szCs w:val="24"/>
          <w:lang w:val="sr-Cyrl-BA"/>
        </w:rPr>
        <w:t>и</w:t>
      </w:r>
      <w:r w:rsidRPr="00545137">
        <w:rPr>
          <w:rFonts w:ascii="Arial" w:hAnsi="Arial" w:cs="Arial"/>
          <w:szCs w:val="24"/>
          <w:lang w:val="sr-Cyrl-BA"/>
        </w:rPr>
        <w:t xml:space="preserve"> </w:t>
      </w:r>
      <w:r w:rsidRPr="00545137">
        <w:rPr>
          <w:rFonts w:ascii="Arial" w:hAnsi="Arial" w:cs="Arial" w:hint="eastAsia"/>
          <w:szCs w:val="24"/>
          <w:lang w:val="sr-Cyrl-BA"/>
        </w:rPr>
        <w:t>уклањање</w:t>
      </w:r>
      <w:r w:rsidRPr="00545137">
        <w:rPr>
          <w:rFonts w:ascii="Arial" w:hAnsi="Arial" w:cs="Arial"/>
          <w:szCs w:val="24"/>
          <w:lang w:val="sr-Cyrl-BA"/>
        </w:rPr>
        <w:t xml:space="preserve"> </w:t>
      </w:r>
      <w:r w:rsidRPr="00545137">
        <w:rPr>
          <w:rFonts w:ascii="Arial" w:hAnsi="Arial" w:cs="Arial" w:hint="eastAsia"/>
          <w:szCs w:val="24"/>
          <w:lang w:val="sr-Cyrl-BA"/>
        </w:rPr>
        <w:t>шумске</w:t>
      </w:r>
      <w:r w:rsidRPr="00545137">
        <w:rPr>
          <w:rFonts w:ascii="Arial" w:hAnsi="Arial" w:cs="Arial"/>
          <w:szCs w:val="24"/>
          <w:lang w:val="sr-Cyrl-BA"/>
        </w:rPr>
        <w:t xml:space="preserve"> </w:t>
      </w:r>
      <w:r w:rsidRPr="00545137">
        <w:rPr>
          <w:rFonts w:ascii="Arial" w:hAnsi="Arial" w:cs="Arial" w:hint="eastAsia"/>
          <w:szCs w:val="24"/>
          <w:lang w:val="sr-Cyrl-BA"/>
        </w:rPr>
        <w:t>вегетације</w:t>
      </w:r>
      <w:r w:rsidRPr="00545137">
        <w:rPr>
          <w:rFonts w:ascii="Arial" w:hAnsi="Arial" w:cs="Arial"/>
          <w:szCs w:val="24"/>
          <w:lang w:val="sr-Cyrl-BA"/>
        </w:rPr>
        <w:t xml:space="preserve"> </w:t>
      </w:r>
      <w:r w:rsidRPr="00545137">
        <w:rPr>
          <w:rFonts w:ascii="Arial" w:hAnsi="Arial" w:cs="Arial" w:hint="eastAsia"/>
          <w:szCs w:val="24"/>
          <w:lang w:val="sr-Cyrl-BA"/>
        </w:rPr>
        <w:t>вршити</w:t>
      </w:r>
      <w:r w:rsidRPr="00545137">
        <w:rPr>
          <w:rFonts w:ascii="Arial" w:hAnsi="Arial" w:cs="Arial"/>
          <w:szCs w:val="24"/>
          <w:lang w:val="sr-Cyrl-BA"/>
        </w:rPr>
        <w:t xml:space="preserve"> </w:t>
      </w:r>
      <w:r w:rsidRPr="00545137">
        <w:rPr>
          <w:rFonts w:ascii="Arial" w:hAnsi="Arial" w:cs="Arial" w:hint="eastAsia"/>
          <w:szCs w:val="24"/>
          <w:lang w:val="sr-Cyrl-BA"/>
        </w:rPr>
        <w:t>искључиво</w:t>
      </w:r>
      <w:r w:rsidRPr="00545137">
        <w:rPr>
          <w:rFonts w:ascii="Arial" w:hAnsi="Arial" w:cs="Arial"/>
          <w:szCs w:val="24"/>
          <w:lang w:val="sr-Cyrl-BA"/>
        </w:rPr>
        <w:t xml:space="preserve"> </w:t>
      </w:r>
      <w:r w:rsidRPr="00545137">
        <w:rPr>
          <w:rFonts w:ascii="Arial" w:hAnsi="Arial" w:cs="Arial" w:hint="eastAsia"/>
          <w:szCs w:val="24"/>
          <w:lang w:val="sr-Cyrl-BA"/>
        </w:rPr>
        <w:t>у</w:t>
      </w:r>
      <w:r w:rsidRPr="00545137">
        <w:rPr>
          <w:rFonts w:ascii="Arial" w:hAnsi="Arial" w:cs="Arial"/>
          <w:szCs w:val="24"/>
          <w:lang w:val="sr-Cyrl-BA"/>
        </w:rPr>
        <w:t xml:space="preserve"> </w:t>
      </w:r>
      <w:r w:rsidRPr="00545137">
        <w:rPr>
          <w:rFonts w:ascii="Arial" w:hAnsi="Arial" w:cs="Arial" w:hint="eastAsia"/>
          <w:szCs w:val="24"/>
          <w:lang w:val="sr-Cyrl-BA"/>
        </w:rPr>
        <w:t>сарадњи</w:t>
      </w:r>
      <w:r w:rsidRPr="00545137">
        <w:rPr>
          <w:rFonts w:ascii="Arial" w:hAnsi="Arial" w:cs="Arial"/>
          <w:szCs w:val="24"/>
          <w:lang w:val="sr-Cyrl-BA"/>
        </w:rPr>
        <w:t xml:space="preserve"> </w:t>
      </w:r>
      <w:r w:rsidRPr="00545137">
        <w:rPr>
          <w:rFonts w:ascii="Arial" w:hAnsi="Arial" w:cs="Arial" w:hint="eastAsia"/>
          <w:szCs w:val="24"/>
          <w:lang w:val="sr-Cyrl-BA"/>
        </w:rPr>
        <w:t>са</w:t>
      </w:r>
      <w:r w:rsidRPr="00545137">
        <w:rPr>
          <w:rFonts w:ascii="Arial" w:hAnsi="Arial" w:cs="Arial"/>
          <w:szCs w:val="24"/>
          <w:lang w:val="sr-Cyrl-BA"/>
        </w:rPr>
        <w:t xml:space="preserve"> </w:t>
      </w:r>
      <w:r w:rsidRPr="00545137">
        <w:rPr>
          <w:rFonts w:ascii="Arial" w:hAnsi="Arial" w:cs="Arial" w:hint="eastAsia"/>
          <w:szCs w:val="24"/>
          <w:lang w:val="sr-Cyrl-BA"/>
        </w:rPr>
        <w:t>надлежним</w:t>
      </w:r>
      <w:r w:rsidRPr="00545137">
        <w:rPr>
          <w:rFonts w:ascii="Arial" w:hAnsi="Arial" w:cs="Arial"/>
          <w:szCs w:val="24"/>
          <w:lang w:val="sr-Cyrl-BA"/>
        </w:rPr>
        <w:t xml:space="preserve"> </w:t>
      </w:r>
      <w:r w:rsidRPr="00545137">
        <w:rPr>
          <w:rFonts w:ascii="Arial" w:hAnsi="Arial" w:cs="Arial" w:hint="eastAsia"/>
          <w:szCs w:val="24"/>
          <w:lang w:val="sr-Cyrl-BA"/>
        </w:rPr>
        <w:t>шумским</w:t>
      </w:r>
      <w:r w:rsidRPr="00545137">
        <w:rPr>
          <w:rFonts w:ascii="Arial" w:hAnsi="Arial" w:cs="Arial"/>
          <w:szCs w:val="24"/>
          <w:lang w:val="sr-Cyrl-BA"/>
        </w:rPr>
        <w:t xml:space="preserve"> </w:t>
      </w:r>
      <w:r w:rsidRPr="00545137">
        <w:rPr>
          <w:rFonts w:ascii="Arial" w:hAnsi="Arial" w:cs="Arial" w:hint="eastAsia"/>
          <w:szCs w:val="24"/>
          <w:lang w:val="sr-Cyrl-BA"/>
        </w:rPr>
        <w:t>газдинством</w:t>
      </w:r>
      <w:r w:rsidRPr="00545137">
        <w:rPr>
          <w:rFonts w:ascii="Arial" w:hAnsi="Arial" w:cs="Arial"/>
          <w:szCs w:val="24"/>
          <w:lang w:val="sr-Cyrl-BA"/>
        </w:rPr>
        <w:t xml:space="preserve"> </w:t>
      </w:r>
      <w:r w:rsidRPr="00545137">
        <w:rPr>
          <w:rFonts w:ascii="Arial" w:hAnsi="Arial" w:cs="Arial" w:hint="eastAsia"/>
          <w:szCs w:val="24"/>
          <w:lang w:val="sr-Cyrl-BA"/>
        </w:rPr>
        <w:t>и</w:t>
      </w:r>
      <w:r w:rsidRPr="00545137">
        <w:rPr>
          <w:rFonts w:ascii="Arial" w:hAnsi="Arial" w:cs="Arial"/>
          <w:szCs w:val="24"/>
          <w:lang w:val="sr-Cyrl-BA"/>
        </w:rPr>
        <w:t xml:space="preserve"> </w:t>
      </w:r>
      <w:r w:rsidRPr="00545137">
        <w:rPr>
          <w:rFonts w:ascii="Arial" w:hAnsi="Arial" w:cs="Arial" w:hint="eastAsia"/>
          <w:szCs w:val="24"/>
          <w:lang w:val="sr-Cyrl-BA"/>
        </w:rPr>
        <w:t>уз</w:t>
      </w:r>
      <w:r w:rsidRPr="00545137">
        <w:rPr>
          <w:rFonts w:ascii="Arial" w:hAnsi="Arial" w:cs="Arial"/>
          <w:szCs w:val="24"/>
          <w:lang w:val="sr-Cyrl-BA"/>
        </w:rPr>
        <w:t xml:space="preserve"> </w:t>
      </w:r>
      <w:r w:rsidRPr="00545137">
        <w:rPr>
          <w:rFonts w:ascii="Arial" w:hAnsi="Arial" w:cs="Arial" w:hint="eastAsia"/>
          <w:szCs w:val="24"/>
          <w:lang w:val="sr-Cyrl-BA"/>
        </w:rPr>
        <w:t>њихов</w:t>
      </w:r>
      <w:r w:rsidRPr="00545137">
        <w:rPr>
          <w:rFonts w:ascii="Arial" w:hAnsi="Arial" w:cs="Arial"/>
          <w:szCs w:val="24"/>
          <w:lang w:val="sr-Cyrl-BA"/>
        </w:rPr>
        <w:t xml:space="preserve"> </w:t>
      </w:r>
      <w:r w:rsidRPr="00545137">
        <w:rPr>
          <w:rFonts w:ascii="Arial" w:hAnsi="Arial" w:cs="Arial" w:hint="eastAsia"/>
          <w:szCs w:val="24"/>
          <w:lang w:val="sr-Cyrl-BA"/>
        </w:rPr>
        <w:t>надзор</w:t>
      </w:r>
      <w:r w:rsidRPr="00545137">
        <w:rPr>
          <w:rFonts w:ascii="Arial" w:hAnsi="Arial" w:cs="Arial"/>
          <w:szCs w:val="24"/>
          <w:lang w:val="sr-Cyrl-BA"/>
        </w:rPr>
        <w:t>.</w:t>
      </w:r>
    </w:p>
    <w:p w14:paraId="6CAE92BA" w14:textId="77777777" w:rsidR="00545137" w:rsidRPr="00545137" w:rsidRDefault="00545137" w:rsidP="009D3AC6">
      <w:pPr>
        <w:numPr>
          <w:ilvl w:val="0"/>
          <w:numId w:val="50"/>
        </w:numPr>
        <w:autoSpaceDE w:val="0"/>
        <w:autoSpaceDN w:val="0"/>
        <w:adjustRightInd w:val="0"/>
        <w:jc w:val="both"/>
        <w:rPr>
          <w:rFonts w:ascii="Arial" w:hAnsi="Arial" w:cs="Arial"/>
          <w:lang w:val="sr-Cyrl-BA" w:eastAsia="sr-Latn-RS"/>
        </w:rPr>
      </w:pPr>
      <w:r w:rsidRPr="00545137">
        <w:rPr>
          <w:rFonts w:ascii="Arial" w:hAnsi="Arial" w:cs="Arial"/>
          <w:lang w:val="sr-Cyrl-BA" w:eastAsia="sr-Latn-RS"/>
        </w:rPr>
        <w:t xml:space="preserve">Није дозвољено паљење вегетације у сврху припреме локације за изградњу као ни паљење искрченог </w:t>
      </w:r>
      <w:proofErr w:type="spellStart"/>
      <w:r w:rsidRPr="00545137">
        <w:rPr>
          <w:rFonts w:ascii="Arial" w:hAnsi="Arial" w:cs="Arial"/>
          <w:lang w:val="sr-Cyrl-BA" w:eastAsia="sr-Latn-RS"/>
        </w:rPr>
        <w:t>биодеградабилног</w:t>
      </w:r>
      <w:proofErr w:type="spellEnd"/>
      <w:r w:rsidRPr="00545137">
        <w:rPr>
          <w:rFonts w:ascii="Arial" w:hAnsi="Arial" w:cs="Arial"/>
          <w:lang w:val="sr-Cyrl-BA" w:eastAsia="sr-Latn-RS"/>
        </w:rPr>
        <w:t xml:space="preserve"> отпада од грања, жбуња и осталог биљног материјала.</w:t>
      </w:r>
    </w:p>
    <w:p w14:paraId="003FCA9B" w14:textId="77777777" w:rsidR="00545137" w:rsidRPr="00545137" w:rsidRDefault="00545137" w:rsidP="009D3AC6">
      <w:pPr>
        <w:numPr>
          <w:ilvl w:val="0"/>
          <w:numId w:val="50"/>
        </w:numPr>
        <w:autoSpaceDE w:val="0"/>
        <w:autoSpaceDN w:val="0"/>
        <w:adjustRightInd w:val="0"/>
        <w:jc w:val="both"/>
        <w:rPr>
          <w:rFonts w:ascii="Arial" w:hAnsi="Arial" w:cs="Arial"/>
          <w:lang w:val="sr-Cyrl-BA" w:eastAsia="sr-Latn-RS"/>
        </w:rPr>
      </w:pPr>
      <w:r w:rsidRPr="00545137">
        <w:rPr>
          <w:rFonts w:ascii="Arial" w:hAnsi="Arial" w:cs="Arial"/>
          <w:lang w:val="sr-Cyrl-BA" w:eastAsia="sr-Latn-RS"/>
        </w:rPr>
        <w:t xml:space="preserve">У циљу заштите околине фауне и њеног што мањег узнемиравања користити технички исправну механизацију са што мањим степеном емисије штетних продуката сагоријевања, буке и вибрације, </w:t>
      </w:r>
      <w:r w:rsidRPr="00545137">
        <w:rPr>
          <w:rFonts w:ascii="Arial" w:hAnsi="Arial" w:cs="Arial"/>
          <w:lang w:val="sr-Latn-RS" w:eastAsia="sr-Latn-RS"/>
        </w:rPr>
        <w:t xml:space="preserve">те </w:t>
      </w:r>
      <w:r w:rsidRPr="00545137">
        <w:rPr>
          <w:rFonts w:ascii="Arial" w:hAnsi="Arial" w:cs="Arial"/>
          <w:lang w:val="sr-Cyrl-BA" w:eastAsia="sr-Latn-RS"/>
        </w:rPr>
        <w:t xml:space="preserve">организацијом градилишта и фазним начином изградње </w:t>
      </w:r>
      <w:r w:rsidRPr="00545137">
        <w:rPr>
          <w:rFonts w:ascii="Arial" w:hAnsi="Arial" w:cs="Arial"/>
          <w:lang w:val="sr-Latn-RS" w:eastAsia="sr-Latn-RS"/>
        </w:rPr>
        <w:t xml:space="preserve">објеката </w:t>
      </w:r>
      <w:r w:rsidRPr="00545137">
        <w:rPr>
          <w:rFonts w:ascii="Arial" w:hAnsi="Arial" w:cs="Arial"/>
          <w:lang w:val="sr-Cyrl-BA" w:eastAsia="sr-Latn-RS"/>
        </w:rPr>
        <w:t>омогућити пролазе, приступе појилиштима, хранилиштима и сл.</w:t>
      </w:r>
    </w:p>
    <w:p w14:paraId="2A4C587A" w14:textId="77777777" w:rsidR="00545137" w:rsidRPr="00545137" w:rsidRDefault="00545137" w:rsidP="009D3AC6">
      <w:pPr>
        <w:numPr>
          <w:ilvl w:val="0"/>
          <w:numId w:val="50"/>
        </w:numPr>
        <w:autoSpaceDE w:val="0"/>
        <w:autoSpaceDN w:val="0"/>
        <w:adjustRightInd w:val="0"/>
        <w:jc w:val="both"/>
        <w:rPr>
          <w:rFonts w:ascii="Arial" w:hAnsi="Arial" w:cs="Arial"/>
          <w:lang w:val="bs-Latn-BA" w:eastAsia="sr-Latn-RS"/>
        </w:rPr>
      </w:pPr>
      <w:r w:rsidRPr="00545137">
        <w:rPr>
          <w:rFonts w:ascii="Arial" w:hAnsi="Arial" w:cs="Arial"/>
          <w:lang w:val="bs-Latn-BA" w:eastAsia="sr-Latn-RS"/>
        </w:rPr>
        <w:t>Након завршетка радова на изградњи мора се извршити санација површина које су деградиране радовима</w:t>
      </w:r>
      <w:r w:rsidRPr="00545137">
        <w:rPr>
          <w:rFonts w:ascii="Arial" w:hAnsi="Arial" w:cs="Arial"/>
          <w:lang w:val="sr-Cyrl-RS" w:eastAsia="sr-Latn-RS"/>
        </w:rPr>
        <w:t>,</w:t>
      </w:r>
      <w:r w:rsidRPr="00545137">
        <w:rPr>
          <w:rFonts w:ascii="Arial" w:hAnsi="Arial" w:cs="Arial"/>
          <w:lang w:val="bs-Latn-BA" w:eastAsia="sr-Latn-RS"/>
        </w:rPr>
        <w:t xml:space="preserve"> а затим извршити озелењавање деградираних површина, садњом аутохтоног биљног материјала, како би се обезбиједила могућност за обнављање флоре и фауне на локацији.</w:t>
      </w:r>
    </w:p>
    <w:p w14:paraId="4DEB14B1" w14:textId="77777777" w:rsidR="00545137" w:rsidRPr="009A5EA9" w:rsidRDefault="00545137" w:rsidP="009D3AC6">
      <w:pPr>
        <w:numPr>
          <w:ilvl w:val="0"/>
          <w:numId w:val="50"/>
        </w:numPr>
        <w:autoSpaceDE w:val="0"/>
        <w:autoSpaceDN w:val="0"/>
        <w:adjustRightInd w:val="0"/>
        <w:jc w:val="both"/>
        <w:rPr>
          <w:rFonts w:ascii="Arial" w:hAnsi="Arial" w:cs="Arial"/>
          <w:lang w:val="bs-Latn-BA" w:eastAsia="sr-Latn-RS"/>
        </w:rPr>
      </w:pPr>
      <w:r w:rsidRPr="00545137">
        <w:rPr>
          <w:rFonts w:ascii="Arial" w:hAnsi="Arial" w:cs="Arial"/>
          <w:lang w:val="bs-Latn-BA" w:eastAsia="sr-Latn-RS"/>
        </w:rPr>
        <w:t>Такође</w:t>
      </w:r>
      <w:r w:rsidRPr="00545137">
        <w:rPr>
          <w:rFonts w:ascii="Arial" w:hAnsi="Arial" w:cs="Arial"/>
          <w:lang w:val="sr-Cyrl-BA" w:eastAsia="sr-Latn-RS"/>
        </w:rPr>
        <w:t>,</w:t>
      </w:r>
      <w:r w:rsidRPr="00545137">
        <w:rPr>
          <w:rFonts w:ascii="Arial" w:hAnsi="Arial" w:cs="Arial"/>
          <w:lang w:val="bs-Latn-BA" w:eastAsia="sr-Latn-RS"/>
        </w:rPr>
        <w:t xml:space="preserve"> неопходно је</w:t>
      </w:r>
      <w:r w:rsidRPr="00545137">
        <w:rPr>
          <w:rFonts w:ascii="Arial" w:hAnsi="Arial" w:cs="Arial"/>
          <w:lang w:val="sr-Cyrl-BA" w:eastAsia="sr-Latn-RS"/>
        </w:rPr>
        <w:t xml:space="preserve"> </w:t>
      </w:r>
      <w:r w:rsidRPr="00545137">
        <w:rPr>
          <w:rFonts w:ascii="Arial" w:hAnsi="Arial" w:cs="Arial"/>
          <w:lang w:val="bs-Latn-BA" w:eastAsia="sr-Latn-RS"/>
        </w:rPr>
        <w:t>озелењавање деградираних површина у циљу стабилизације земљишта дуж трасе далековода, нарочито на мјестима гдје постоји могућност да дође до ерозионих процеса.</w:t>
      </w:r>
    </w:p>
    <w:p w14:paraId="2C09F083" w14:textId="044F8F18" w:rsidR="009A5EA9" w:rsidRPr="009A5EA9" w:rsidRDefault="009A5EA9" w:rsidP="009A5EA9">
      <w:pPr>
        <w:pStyle w:val="ListParagraph"/>
        <w:numPr>
          <w:ilvl w:val="0"/>
          <w:numId w:val="50"/>
        </w:numPr>
        <w:jc w:val="both"/>
        <w:rPr>
          <w:rFonts w:ascii="Arial" w:eastAsia="Cambria" w:hAnsi="Arial" w:cs="Arial"/>
          <w:lang w:val="sr-Cyrl-RS"/>
        </w:rPr>
      </w:pPr>
      <w:r w:rsidRPr="009A5EA9">
        <w:rPr>
          <w:rFonts w:ascii="Arial" w:eastAsia="Cambria" w:hAnsi="Arial" w:cs="Arial"/>
          <w:lang w:val="sr-Cyrl-RS"/>
        </w:rPr>
        <w:t>У складу са Законом о заштити природе („Службени гласник републике Српске“, број 49/24)</w:t>
      </w:r>
      <w:r w:rsidR="007C0D4D">
        <w:rPr>
          <w:rFonts w:ascii="Arial" w:eastAsia="Cambria" w:hAnsi="Arial" w:cs="Arial"/>
          <w:lang w:val="sr-Cyrl-RS"/>
        </w:rPr>
        <w:t>,</w:t>
      </w:r>
      <w:r w:rsidRPr="009A5EA9">
        <w:rPr>
          <w:rFonts w:ascii="Arial" w:eastAsia="Cambria" w:hAnsi="Arial" w:cs="Arial"/>
          <w:lang w:val="sr-Cyrl-RS"/>
        </w:rPr>
        <w:t xml:space="preserve"> з</w:t>
      </w:r>
      <w:r w:rsidRPr="009A5EA9">
        <w:rPr>
          <w:rFonts w:ascii="Arial" w:eastAsia="Cambria" w:hAnsi="Arial" w:cs="Arial"/>
          <w:lang w:val="ru-RU"/>
        </w:rPr>
        <w:t>абрањ</w:t>
      </w:r>
      <w:r w:rsidRPr="009A5EA9">
        <w:rPr>
          <w:rFonts w:ascii="Arial" w:eastAsia="Cambria" w:hAnsi="Arial" w:cs="Arial"/>
          <w:lang w:val="sr-Cyrl-RS"/>
        </w:rPr>
        <w:t>ени</w:t>
      </w:r>
      <w:r w:rsidRPr="009A5EA9">
        <w:rPr>
          <w:rFonts w:ascii="Arial" w:eastAsia="Cambria" w:hAnsi="Arial" w:cs="Arial"/>
          <w:lang w:val="ru-RU"/>
        </w:rPr>
        <w:t xml:space="preserve"> с</w:t>
      </w:r>
      <w:r w:rsidRPr="009A5EA9">
        <w:rPr>
          <w:rFonts w:ascii="Arial" w:eastAsia="Cambria" w:hAnsi="Arial" w:cs="Arial"/>
          <w:lang w:val="sr-Cyrl-RS"/>
        </w:rPr>
        <w:t>у</w:t>
      </w:r>
      <w:r w:rsidRPr="009A5EA9">
        <w:rPr>
          <w:rFonts w:ascii="Arial" w:eastAsia="Cambria" w:hAnsi="Arial" w:cs="Arial"/>
          <w:lang w:val="ru-RU"/>
        </w:rPr>
        <w:t xml:space="preserve"> радови, активности и дјелатности које могу довести до угрожавања и нарушавања функција еколошке мреже и до нарушавања или трајног оштећења својстава и вриједности појединих дијелова еколошке мреже</w:t>
      </w:r>
      <w:r>
        <w:rPr>
          <w:rFonts w:ascii="Arial" w:eastAsia="Cambria" w:hAnsi="Arial" w:cs="Arial"/>
          <w:lang w:val="ru-RU"/>
        </w:rPr>
        <w:t>.</w:t>
      </w:r>
    </w:p>
    <w:p w14:paraId="4E85A065" w14:textId="77777777" w:rsidR="00545137" w:rsidRPr="00545137" w:rsidRDefault="00545137" w:rsidP="00545137">
      <w:pPr>
        <w:autoSpaceDE w:val="0"/>
        <w:autoSpaceDN w:val="0"/>
        <w:adjustRightInd w:val="0"/>
        <w:jc w:val="both"/>
        <w:rPr>
          <w:rFonts w:ascii="Arial" w:hAnsi="Arial" w:cs="Arial"/>
          <w:lang w:val="bs-Latn-BA" w:eastAsia="sr-Latn-RS"/>
        </w:rPr>
      </w:pPr>
    </w:p>
    <w:p w14:paraId="77671137" w14:textId="77777777" w:rsidR="00545137" w:rsidRPr="00545137" w:rsidRDefault="00545137" w:rsidP="00545137">
      <w:pPr>
        <w:autoSpaceDE w:val="0"/>
        <w:autoSpaceDN w:val="0"/>
        <w:adjustRightInd w:val="0"/>
        <w:jc w:val="both"/>
        <w:rPr>
          <w:rFonts w:ascii="Arial" w:hAnsi="Arial" w:cs="Arial"/>
          <w:b/>
          <w:iCs/>
          <w:lang w:val="sr-Cyrl-RS" w:eastAsia="sr-Latn-RS"/>
        </w:rPr>
      </w:pPr>
      <w:r w:rsidRPr="00545137">
        <w:rPr>
          <w:rFonts w:ascii="Arial" w:hAnsi="Arial" w:cs="Arial" w:hint="eastAsia"/>
          <w:b/>
          <w:lang w:val="sr-Latn-RS" w:eastAsia="sr-Latn-RS"/>
        </w:rPr>
        <w:t>Мјере</w:t>
      </w:r>
      <w:r w:rsidRPr="00545137">
        <w:rPr>
          <w:rFonts w:ascii="Arial" w:hAnsi="Arial" w:cs="Arial"/>
          <w:b/>
          <w:lang w:val="sr-Latn-RS" w:eastAsia="sr-Latn-RS"/>
        </w:rPr>
        <w:t xml:space="preserve"> </w:t>
      </w:r>
      <w:r w:rsidRPr="00545137">
        <w:rPr>
          <w:rFonts w:ascii="Arial" w:hAnsi="Arial" w:cs="Arial"/>
          <w:b/>
          <w:iCs/>
          <w:lang w:val="sr-Latn-RS" w:eastAsia="sr-Latn-RS"/>
        </w:rPr>
        <w:t>за заштиту пејзажа</w:t>
      </w:r>
      <w:r w:rsidRPr="00545137">
        <w:rPr>
          <w:rFonts w:ascii="Arial" w:hAnsi="Arial" w:cs="Arial"/>
          <w:b/>
          <w:iCs/>
          <w:lang w:val="sr-Cyrl-RS" w:eastAsia="sr-Latn-RS"/>
        </w:rPr>
        <w:t>:</w:t>
      </w:r>
      <w:r w:rsidRPr="00545137">
        <w:rPr>
          <w:rFonts w:ascii="Arial" w:hAnsi="Arial" w:cs="Arial"/>
          <w:b/>
          <w:iCs/>
          <w:lang w:val="sr-Latn-RS" w:eastAsia="sr-Latn-RS"/>
        </w:rPr>
        <w:t xml:space="preserve"> </w:t>
      </w:r>
    </w:p>
    <w:p w14:paraId="480C529B" w14:textId="77777777" w:rsidR="00545137" w:rsidRPr="00545137" w:rsidRDefault="00545137" w:rsidP="009D3AC6">
      <w:pPr>
        <w:numPr>
          <w:ilvl w:val="0"/>
          <w:numId w:val="50"/>
        </w:numPr>
        <w:autoSpaceDE w:val="0"/>
        <w:autoSpaceDN w:val="0"/>
        <w:adjustRightInd w:val="0"/>
        <w:jc w:val="both"/>
        <w:rPr>
          <w:rFonts w:ascii="Arial" w:hAnsi="Arial" w:cs="Arial"/>
          <w:lang w:val="bs-Latn-BA" w:eastAsia="sr-Latn-RS"/>
        </w:rPr>
      </w:pPr>
      <w:r w:rsidRPr="00545137">
        <w:rPr>
          <w:rFonts w:ascii="Arial" w:hAnsi="Arial" w:cs="Arial"/>
          <w:lang w:val="bs-Latn-BA" w:eastAsia="sr-Latn-RS"/>
        </w:rPr>
        <w:t>Користити постојеће путеве и саобраћајнице гдје год је то могуће, а за извођење радова одабрати механизацију и транспортна средства која ће захтјевати минимално проширење постојећих путева.</w:t>
      </w:r>
    </w:p>
    <w:p w14:paraId="1BC9E63E" w14:textId="77777777" w:rsidR="00545137" w:rsidRPr="00545137" w:rsidRDefault="00545137" w:rsidP="009D3AC6">
      <w:pPr>
        <w:numPr>
          <w:ilvl w:val="0"/>
          <w:numId w:val="53"/>
        </w:numPr>
        <w:autoSpaceDE w:val="0"/>
        <w:autoSpaceDN w:val="0"/>
        <w:adjustRightInd w:val="0"/>
        <w:jc w:val="both"/>
        <w:rPr>
          <w:rFonts w:ascii="Arial" w:hAnsi="Arial" w:cs="Arial"/>
          <w:lang w:val="sr-Cyrl-BA" w:eastAsia="sr-Latn-RS"/>
        </w:rPr>
      </w:pPr>
      <w:r w:rsidRPr="00545137">
        <w:rPr>
          <w:rFonts w:ascii="Arial" w:hAnsi="Arial" w:cs="Arial"/>
          <w:lang w:val="sr-Cyrl-BA" w:eastAsia="sr-Latn-RS"/>
        </w:rPr>
        <w:t xml:space="preserve">Радове изводити искључиво </w:t>
      </w:r>
      <w:bookmarkStart w:id="46" w:name="_Hlk207888484"/>
      <w:r w:rsidRPr="00545137">
        <w:rPr>
          <w:rFonts w:ascii="Arial" w:hAnsi="Arial" w:cs="Arial"/>
          <w:lang w:val="sr-Cyrl-BA" w:eastAsia="sr-Latn-RS"/>
        </w:rPr>
        <w:t>у просторном обухвату који ће бити утврђен у пројекту.</w:t>
      </w:r>
    </w:p>
    <w:bookmarkEnd w:id="46"/>
    <w:p w14:paraId="2B929B83" w14:textId="77777777" w:rsidR="00545137" w:rsidRPr="00545137" w:rsidRDefault="00545137" w:rsidP="009D3AC6">
      <w:pPr>
        <w:numPr>
          <w:ilvl w:val="0"/>
          <w:numId w:val="53"/>
        </w:numPr>
        <w:autoSpaceDE w:val="0"/>
        <w:autoSpaceDN w:val="0"/>
        <w:adjustRightInd w:val="0"/>
        <w:jc w:val="both"/>
        <w:rPr>
          <w:rFonts w:ascii="Arial" w:hAnsi="Arial" w:cs="Arial"/>
          <w:lang w:val="sr-Cyrl-BA" w:eastAsia="sr-Latn-RS"/>
        </w:rPr>
      </w:pPr>
      <w:r w:rsidRPr="00545137">
        <w:rPr>
          <w:rFonts w:ascii="Arial" w:hAnsi="Arial" w:cs="Arial"/>
          <w:lang w:val="sr-Cyrl-BA" w:eastAsia="sr-Latn-RS"/>
        </w:rPr>
        <w:t>Забранити извођење било којих других радова осим предвиђених пројектом.</w:t>
      </w:r>
    </w:p>
    <w:p w14:paraId="3264B2E7" w14:textId="77777777" w:rsidR="00545137" w:rsidRPr="00545137" w:rsidRDefault="00545137" w:rsidP="009D3AC6">
      <w:pPr>
        <w:numPr>
          <w:ilvl w:val="0"/>
          <w:numId w:val="53"/>
        </w:numPr>
        <w:autoSpaceDE w:val="0"/>
        <w:autoSpaceDN w:val="0"/>
        <w:adjustRightInd w:val="0"/>
        <w:jc w:val="both"/>
        <w:rPr>
          <w:rFonts w:ascii="Arial" w:hAnsi="Arial" w:cs="Arial"/>
          <w:lang w:val="sr-Cyrl-BA" w:eastAsia="sr-Latn-RS"/>
        </w:rPr>
      </w:pPr>
      <w:r w:rsidRPr="00545137">
        <w:rPr>
          <w:rFonts w:ascii="Arial" w:hAnsi="Arial" w:cs="Arial"/>
          <w:lang w:val="sr-Cyrl-BA" w:eastAsia="sr-Latn-RS"/>
        </w:rPr>
        <w:t>Траса будућег далековода којим ће предметна соларна електрана</w:t>
      </w:r>
      <w:r w:rsidRPr="00545137">
        <w:rPr>
          <w:rFonts w:ascii="Arial" w:hAnsi="Arial" w:cs="Arial"/>
          <w:lang w:val="sr-Latn-RS" w:eastAsia="sr-Latn-RS"/>
        </w:rPr>
        <w:t xml:space="preserve"> бити</w:t>
      </w:r>
      <w:r w:rsidRPr="00545137">
        <w:rPr>
          <w:rFonts w:ascii="Arial" w:hAnsi="Arial" w:cs="Arial"/>
          <w:lang w:val="sr-Cyrl-BA" w:eastAsia="sr-Latn-RS"/>
        </w:rPr>
        <w:t xml:space="preserve"> спојена са главним далеководом </w:t>
      </w:r>
      <w:proofErr w:type="spellStart"/>
      <w:r w:rsidRPr="00545137">
        <w:rPr>
          <w:rFonts w:ascii="Arial" w:hAnsi="Arial" w:cs="Arial"/>
          <w:lang w:val="sr-Cyrl-BA" w:eastAsia="sr-Latn-RS"/>
        </w:rPr>
        <w:t>електр</w:t>
      </w:r>
      <w:proofErr w:type="spellEnd"/>
      <w:r w:rsidRPr="00545137">
        <w:rPr>
          <w:rFonts w:ascii="Arial" w:hAnsi="Arial" w:cs="Arial"/>
          <w:lang w:val="sr-Latn-RS" w:eastAsia="sr-Latn-RS"/>
        </w:rPr>
        <w:t>о</w:t>
      </w:r>
      <w:r w:rsidRPr="00545137">
        <w:rPr>
          <w:rFonts w:ascii="Arial" w:hAnsi="Arial" w:cs="Arial"/>
          <w:lang w:val="sr-Cyrl-BA" w:eastAsia="sr-Latn-RS"/>
        </w:rPr>
        <w:t>енергетског система мора бити пројектован уз минимално нарушавање природних и амбијенталних вриједности.</w:t>
      </w:r>
    </w:p>
    <w:p w14:paraId="5C30183D" w14:textId="77777777" w:rsidR="00545137" w:rsidRPr="00545137" w:rsidRDefault="00545137" w:rsidP="009D3AC6">
      <w:pPr>
        <w:numPr>
          <w:ilvl w:val="0"/>
          <w:numId w:val="53"/>
        </w:numPr>
        <w:autoSpaceDE w:val="0"/>
        <w:autoSpaceDN w:val="0"/>
        <w:adjustRightInd w:val="0"/>
        <w:jc w:val="both"/>
        <w:rPr>
          <w:rFonts w:ascii="Arial" w:hAnsi="Arial" w:cs="Arial"/>
          <w:lang w:val="sr-Cyrl-BA" w:eastAsia="sr-Latn-RS"/>
        </w:rPr>
      </w:pPr>
      <w:r w:rsidRPr="00545137">
        <w:rPr>
          <w:rFonts w:ascii="Arial" w:hAnsi="Arial" w:cs="Arial"/>
          <w:lang w:val="sr-Cyrl-BA" w:eastAsia="sr-Latn-RS"/>
        </w:rPr>
        <w:t xml:space="preserve">Објекти постројења треба да буду минималних габарита у којима је могуће развити предвиђени технолошки процес. Обликовању и материјализацији објеката посветити посебну пажњу, како се не би нарушиле карактеристике природног окружења. </w:t>
      </w:r>
    </w:p>
    <w:p w14:paraId="3C1ED193" w14:textId="77777777" w:rsidR="00545137" w:rsidRPr="00545137" w:rsidRDefault="00545137" w:rsidP="009D3AC6">
      <w:pPr>
        <w:numPr>
          <w:ilvl w:val="0"/>
          <w:numId w:val="53"/>
        </w:numPr>
        <w:autoSpaceDE w:val="0"/>
        <w:autoSpaceDN w:val="0"/>
        <w:adjustRightInd w:val="0"/>
        <w:jc w:val="both"/>
        <w:rPr>
          <w:rFonts w:ascii="Arial" w:hAnsi="Arial" w:cs="Arial"/>
          <w:lang w:val="sr-Cyrl-BA" w:eastAsia="sr-Latn-RS"/>
        </w:rPr>
      </w:pPr>
      <w:r w:rsidRPr="00545137">
        <w:rPr>
          <w:rFonts w:ascii="Arial" w:hAnsi="Arial" w:cs="Arial"/>
          <w:lang w:val="sr-Cyrl-BA" w:eastAsia="sr-Latn-RS"/>
        </w:rPr>
        <w:t xml:space="preserve">Колико је год могуће у току изградње, </w:t>
      </w:r>
      <w:proofErr w:type="spellStart"/>
      <w:r w:rsidRPr="00545137">
        <w:rPr>
          <w:rFonts w:ascii="Arial" w:hAnsi="Arial" w:cs="Arial"/>
          <w:lang w:val="sr-Cyrl-BA" w:eastAsia="sr-Latn-RS"/>
        </w:rPr>
        <w:t>примјенити</w:t>
      </w:r>
      <w:proofErr w:type="spellEnd"/>
      <w:r w:rsidRPr="00545137">
        <w:rPr>
          <w:rFonts w:ascii="Arial" w:hAnsi="Arial" w:cs="Arial"/>
          <w:lang w:val="sr-Cyrl-BA" w:eastAsia="sr-Latn-RS"/>
        </w:rPr>
        <w:t xml:space="preserve"> локалне природне материјале (камен, дрво). </w:t>
      </w:r>
    </w:p>
    <w:p w14:paraId="055AC015" w14:textId="77777777" w:rsidR="00545137" w:rsidRPr="00545137" w:rsidRDefault="00545137" w:rsidP="009D3AC6">
      <w:pPr>
        <w:numPr>
          <w:ilvl w:val="0"/>
          <w:numId w:val="53"/>
        </w:numPr>
        <w:autoSpaceDE w:val="0"/>
        <w:autoSpaceDN w:val="0"/>
        <w:adjustRightInd w:val="0"/>
        <w:jc w:val="both"/>
        <w:rPr>
          <w:rFonts w:ascii="Arial" w:hAnsi="Arial" w:cs="Arial"/>
          <w:lang w:val="sr-Cyrl-BA" w:eastAsia="sr-Latn-RS"/>
        </w:rPr>
      </w:pPr>
      <w:r w:rsidRPr="00545137">
        <w:rPr>
          <w:rFonts w:ascii="Arial" w:hAnsi="Arial" w:cs="Arial"/>
          <w:lang w:val="sr-Cyrl-BA" w:eastAsia="sr-Latn-RS"/>
        </w:rPr>
        <w:t>Забрањено је депоновање било које врсте отпада на предметној локацији, без за то потребних одобрења.</w:t>
      </w:r>
    </w:p>
    <w:p w14:paraId="0587AAA4" w14:textId="77777777" w:rsidR="00545137" w:rsidRPr="00545137" w:rsidRDefault="00545137" w:rsidP="00545137">
      <w:pPr>
        <w:autoSpaceDE w:val="0"/>
        <w:autoSpaceDN w:val="0"/>
        <w:adjustRightInd w:val="0"/>
        <w:jc w:val="both"/>
        <w:rPr>
          <w:rFonts w:ascii="Arial" w:hAnsi="Arial"/>
          <w:b/>
          <w:iCs/>
          <w:color w:val="000000"/>
          <w:lang w:val="sr-Latn-RS"/>
        </w:rPr>
      </w:pPr>
    </w:p>
    <w:p w14:paraId="40AA1438" w14:textId="77777777" w:rsidR="00545137" w:rsidRPr="00545137" w:rsidRDefault="00545137" w:rsidP="00545137">
      <w:pPr>
        <w:autoSpaceDE w:val="0"/>
        <w:autoSpaceDN w:val="0"/>
        <w:adjustRightInd w:val="0"/>
        <w:jc w:val="both"/>
        <w:rPr>
          <w:rFonts w:ascii="Arial" w:hAnsi="Arial"/>
          <w:b/>
          <w:iCs/>
          <w:color w:val="000000"/>
          <w:lang w:val="sr-Cyrl-RS"/>
        </w:rPr>
      </w:pPr>
      <w:r w:rsidRPr="00545137">
        <w:rPr>
          <w:rFonts w:ascii="Arial" w:hAnsi="Arial"/>
          <w:b/>
          <w:iCs/>
          <w:color w:val="000000"/>
          <w:lang w:val="sr-Latn-RS"/>
        </w:rPr>
        <w:t>Мјере за спречавање утицаја на становништво</w:t>
      </w:r>
      <w:r w:rsidRPr="00545137">
        <w:rPr>
          <w:rFonts w:ascii="Arial" w:hAnsi="Arial"/>
          <w:b/>
          <w:iCs/>
          <w:color w:val="000000"/>
          <w:lang w:val="sr-Cyrl-RS"/>
        </w:rPr>
        <w:t>:</w:t>
      </w:r>
    </w:p>
    <w:p w14:paraId="57D67C7D" w14:textId="77777777" w:rsidR="00545137" w:rsidRPr="00545137" w:rsidRDefault="00545137" w:rsidP="009D3AC6">
      <w:pPr>
        <w:numPr>
          <w:ilvl w:val="0"/>
          <w:numId w:val="51"/>
        </w:numPr>
        <w:autoSpaceDE w:val="0"/>
        <w:autoSpaceDN w:val="0"/>
        <w:adjustRightInd w:val="0"/>
        <w:jc w:val="both"/>
        <w:rPr>
          <w:rFonts w:ascii="Arial" w:hAnsi="Arial"/>
          <w:bCs/>
          <w:color w:val="000000"/>
          <w:lang w:val="bs-Latn-BA"/>
        </w:rPr>
      </w:pPr>
      <w:r w:rsidRPr="00545137">
        <w:rPr>
          <w:rFonts w:ascii="Arial" w:hAnsi="Arial"/>
          <w:bCs/>
          <w:color w:val="000000"/>
          <w:lang w:val="bs-Latn-BA"/>
        </w:rPr>
        <w:t>Презентовати домицилном становништву насеља и заинтересованој јавности негативне и позитивне ефекте имплементације пројекта, те отпоре и конфликте интереса због пејзажних, имовинских и других аспеката са разумијевањем и поштовањем размотрити и наћи адекватно рјешење.</w:t>
      </w:r>
    </w:p>
    <w:p w14:paraId="5A72A093" w14:textId="77777777" w:rsidR="00545137" w:rsidRPr="00545137" w:rsidRDefault="00545137" w:rsidP="009D3AC6">
      <w:pPr>
        <w:numPr>
          <w:ilvl w:val="0"/>
          <w:numId w:val="51"/>
        </w:numPr>
        <w:autoSpaceDE w:val="0"/>
        <w:autoSpaceDN w:val="0"/>
        <w:adjustRightInd w:val="0"/>
        <w:jc w:val="both"/>
        <w:rPr>
          <w:rFonts w:ascii="Arial" w:hAnsi="Arial"/>
          <w:bCs/>
          <w:color w:val="000000"/>
          <w:lang w:val="bs-Latn-BA"/>
        </w:rPr>
      </w:pPr>
      <w:r w:rsidRPr="00545137">
        <w:rPr>
          <w:rFonts w:ascii="Arial" w:hAnsi="Arial"/>
          <w:bCs/>
          <w:color w:val="000000"/>
          <w:lang w:val="bs-Latn-BA"/>
        </w:rPr>
        <w:t>У циљу заштите становништва морају се провести све прописане мјере за спречавање емисије прашине и буке у ваздух животне средине и мјере прописане за спречавање шумских пожара.</w:t>
      </w:r>
    </w:p>
    <w:p w14:paraId="7A870715" w14:textId="77777777" w:rsidR="00545137" w:rsidRPr="00545137" w:rsidRDefault="00545137" w:rsidP="009D3AC6">
      <w:pPr>
        <w:numPr>
          <w:ilvl w:val="0"/>
          <w:numId w:val="51"/>
        </w:numPr>
        <w:autoSpaceDE w:val="0"/>
        <w:autoSpaceDN w:val="0"/>
        <w:adjustRightInd w:val="0"/>
        <w:jc w:val="both"/>
        <w:rPr>
          <w:rFonts w:ascii="Arial" w:hAnsi="Arial"/>
          <w:bCs/>
          <w:color w:val="000000"/>
          <w:lang w:val="bs-Latn-BA"/>
        </w:rPr>
      </w:pPr>
      <w:r w:rsidRPr="00545137">
        <w:rPr>
          <w:rFonts w:ascii="Arial" w:hAnsi="Arial" w:hint="eastAsia"/>
          <w:bCs/>
          <w:color w:val="000000"/>
          <w:lang w:val="bs-Latn-BA"/>
        </w:rPr>
        <w:t>За</w:t>
      </w:r>
      <w:r w:rsidRPr="00545137">
        <w:rPr>
          <w:rFonts w:ascii="Arial" w:hAnsi="Arial"/>
          <w:bCs/>
          <w:color w:val="000000"/>
          <w:lang w:val="bs-Latn-BA"/>
        </w:rPr>
        <w:t xml:space="preserve"> </w:t>
      </w:r>
      <w:r w:rsidRPr="00545137">
        <w:rPr>
          <w:rFonts w:ascii="Arial" w:hAnsi="Arial" w:hint="eastAsia"/>
          <w:bCs/>
          <w:color w:val="000000"/>
          <w:lang w:val="bs-Latn-BA"/>
        </w:rPr>
        <w:t>смјештај</w:t>
      </w:r>
      <w:r w:rsidRPr="00545137">
        <w:rPr>
          <w:rFonts w:ascii="Arial" w:hAnsi="Arial"/>
          <w:bCs/>
          <w:color w:val="000000"/>
          <w:lang w:val="bs-Latn-BA"/>
        </w:rPr>
        <w:t xml:space="preserve"> </w:t>
      </w:r>
      <w:r w:rsidRPr="00545137">
        <w:rPr>
          <w:rFonts w:ascii="Arial" w:hAnsi="Arial" w:hint="eastAsia"/>
          <w:bCs/>
          <w:color w:val="000000"/>
          <w:lang w:val="bs-Latn-BA"/>
        </w:rPr>
        <w:t>механизације</w:t>
      </w:r>
      <w:r w:rsidRPr="00545137">
        <w:rPr>
          <w:rFonts w:ascii="Arial" w:hAnsi="Arial"/>
          <w:bCs/>
          <w:color w:val="000000"/>
          <w:lang w:val="bs-Latn-BA"/>
        </w:rPr>
        <w:t xml:space="preserve">, </w:t>
      </w:r>
      <w:r w:rsidRPr="00545137">
        <w:rPr>
          <w:rFonts w:ascii="Arial" w:hAnsi="Arial" w:hint="eastAsia"/>
          <w:bCs/>
          <w:color w:val="000000"/>
          <w:lang w:val="bs-Latn-BA"/>
        </w:rPr>
        <w:t>привремених</w:t>
      </w:r>
      <w:r w:rsidRPr="00545137">
        <w:rPr>
          <w:rFonts w:ascii="Arial" w:hAnsi="Arial"/>
          <w:bCs/>
          <w:color w:val="000000"/>
          <w:lang w:val="bs-Latn-BA"/>
        </w:rPr>
        <w:t xml:space="preserve"> </w:t>
      </w:r>
      <w:r w:rsidRPr="00545137">
        <w:rPr>
          <w:rFonts w:ascii="Arial" w:hAnsi="Arial" w:hint="eastAsia"/>
          <w:bCs/>
          <w:color w:val="000000"/>
          <w:lang w:val="bs-Latn-BA"/>
        </w:rPr>
        <w:t>објеката</w:t>
      </w:r>
      <w:r w:rsidRPr="00545137">
        <w:rPr>
          <w:rFonts w:ascii="Arial" w:hAnsi="Arial"/>
          <w:bCs/>
          <w:color w:val="000000"/>
          <w:lang w:val="bs-Latn-BA"/>
        </w:rPr>
        <w:t xml:space="preserve">, </w:t>
      </w:r>
      <w:r w:rsidRPr="00545137">
        <w:rPr>
          <w:rFonts w:ascii="Arial" w:hAnsi="Arial" w:hint="eastAsia"/>
          <w:bCs/>
          <w:color w:val="000000"/>
          <w:lang w:val="bs-Latn-BA"/>
        </w:rPr>
        <w:t>те</w:t>
      </w:r>
      <w:r w:rsidRPr="00545137">
        <w:rPr>
          <w:rFonts w:ascii="Arial" w:hAnsi="Arial"/>
          <w:bCs/>
          <w:color w:val="000000"/>
          <w:lang w:val="bs-Latn-BA"/>
        </w:rPr>
        <w:t xml:space="preserve"> </w:t>
      </w:r>
      <w:r w:rsidRPr="00545137">
        <w:rPr>
          <w:rFonts w:ascii="Arial" w:hAnsi="Arial" w:hint="eastAsia"/>
          <w:bCs/>
          <w:color w:val="000000"/>
          <w:lang w:val="bs-Latn-BA"/>
        </w:rPr>
        <w:t>складишта</w:t>
      </w:r>
      <w:r w:rsidRPr="00545137">
        <w:rPr>
          <w:rFonts w:ascii="Arial" w:hAnsi="Arial"/>
          <w:bCs/>
          <w:color w:val="000000"/>
          <w:lang w:val="bs-Latn-BA"/>
        </w:rPr>
        <w:t xml:space="preserve"> </w:t>
      </w:r>
      <w:r w:rsidRPr="00545137">
        <w:rPr>
          <w:rFonts w:ascii="Arial" w:hAnsi="Arial" w:hint="eastAsia"/>
          <w:bCs/>
          <w:color w:val="000000"/>
          <w:lang w:val="bs-Latn-BA"/>
        </w:rPr>
        <w:t>материјала</w:t>
      </w:r>
      <w:r w:rsidRPr="00545137">
        <w:rPr>
          <w:rFonts w:ascii="Arial" w:hAnsi="Arial"/>
          <w:bCs/>
          <w:color w:val="000000"/>
          <w:lang w:val="bs-Latn-BA"/>
        </w:rPr>
        <w:t xml:space="preserve">, </w:t>
      </w:r>
      <w:r w:rsidRPr="00545137">
        <w:rPr>
          <w:rFonts w:ascii="Arial" w:hAnsi="Arial" w:hint="eastAsia"/>
          <w:bCs/>
          <w:color w:val="000000"/>
          <w:lang w:val="bs-Latn-BA"/>
        </w:rPr>
        <w:t>одабрати</w:t>
      </w:r>
      <w:r w:rsidRPr="00545137">
        <w:rPr>
          <w:rFonts w:ascii="Arial" w:hAnsi="Arial"/>
          <w:bCs/>
          <w:color w:val="000000"/>
          <w:lang w:val="bs-Latn-BA"/>
        </w:rPr>
        <w:t xml:space="preserve"> </w:t>
      </w:r>
      <w:r w:rsidRPr="00545137">
        <w:rPr>
          <w:rFonts w:ascii="Arial" w:hAnsi="Arial" w:hint="eastAsia"/>
          <w:bCs/>
          <w:color w:val="000000"/>
          <w:lang w:val="bs-Latn-BA"/>
        </w:rPr>
        <w:t>локацију</w:t>
      </w:r>
      <w:r w:rsidRPr="00545137">
        <w:rPr>
          <w:rFonts w:ascii="Arial" w:hAnsi="Arial"/>
          <w:bCs/>
          <w:color w:val="000000"/>
          <w:lang w:val="bs-Latn-BA"/>
        </w:rPr>
        <w:t xml:space="preserve"> </w:t>
      </w:r>
      <w:r w:rsidRPr="00545137">
        <w:rPr>
          <w:rFonts w:ascii="Arial" w:hAnsi="Arial" w:hint="eastAsia"/>
          <w:bCs/>
          <w:color w:val="000000"/>
          <w:lang w:val="bs-Latn-BA"/>
        </w:rPr>
        <w:t>што</w:t>
      </w:r>
      <w:r w:rsidRPr="00545137">
        <w:rPr>
          <w:rFonts w:ascii="Arial" w:hAnsi="Arial"/>
          <w:bCs/>
          <w:color w:val="000000"/>
          <w:lang w:val="bs-Latn-BA"/>
        </w:rPr>
        <w:t xml:space="preserve"> </w:t>
      </w:r>
      <w:r w:rsidRPr="00545137">
        <w:rPr>
          <w:rFonts w:ascii="Arial" w:hAnsi="Arial" w:hint="eastAsia"/>
          <w:bCs/>
          <w:color w:val="000000"/>
          <w:lang w:val="bs-Latn-BA"/>
        </w:rPr>
        <w:t>је</w:t>
      </w:r>
      <w:r w:rsidRPr="00545137">
        <w:rPr>
          <w:rFonts w:ascii="Arial" w:hAnsi="Arial"/>
          <w:bCs/>
          <w:color w:val="000000"/>
          <w:lang w:val="bs-Latn-BA"/>
        </w:rPr>
        <w:t xml:space="preserve"> </w:t>
      </w:r>
      <w:r w:rsidRPr="00545137">
        <w:rPr>
          <w:rFonts w:ascii="Arial" w:hAnsi="Arial" w:hint="eastAsia"/>
          <w:bCs/>
          <w:color w:val="000000"/>
          <w:lang w:val="bs-Latn-BA"/>
        </w:rPr>
        <w:t>могуће</w:t>
      </w:r>
      <w:r w:rsidRPr="00545137">
        <w:rPr>
          <w:rFonts w:ascii="Arial" w:hAnsi="Arial"/>
          <w:bCs/>
          <w:color w:val="000000"/>
          <w:lang w:val="bs-Latn-BA"/>
        </w:rPr>
        <w:t xml:space="preserve"> </w:t>
      </w:r>
      <w:r w:rsidRPr="00545137">
        <w:rPr>
          <w:rFonts w:ascii="Arial" w:hAnsi="Arial" w:hint="eastAsia"/>
          <w:bCs/>
          <w:color w:val="000000"/>
          <w:lang w:val="bs-Latn-BA"/>
        </w:rPr>
        <w:t>даље</w:t>
      </w:r>
      <w:r w:rsidRPr="00545137">
        <w:rPr>
          <w:rFonts w:ascii="Arial" w:hAnsi="Arial"/>
          <w:bCs/>
          <w:color w:val="000000"/>
          <w:lang w:val="bs-Latn-BA"/>
        </w:rPr>
        <w:t xml:space="preserve"> </w:t>
      </w:r>
      <w:r w:rsidRPr="00545137">
        <w:rPr>
          <w:rFonts w:ascii="Arial" w:hAnsi="Arial" w:hint="eastAsia"/>
          <w:bCs/>
          <w:color w:val="000000"/>
          <w:lang w:val="bs-Latn-BA"/>
        </w:rPr>
        <w:t>од</w:t>
      </w:r>
      <w:r w:rsidRPr="00545137">
        <w:rPr>
          <w:rFonts w:ascii="Arial" w:hAnsi="Arial"/>
          <w:bCs/>
          <w:color w:val="000000"/>
          <w:lang w:val="bs-Latn-BA"/>
        </w:rPr>
        <w:t xml:space="preserve"> </w:t>
      </w:r>
      <w:r w:rsidRPr="00545137">
        <w:rPr>
          <w:rFonts w:ascii="Arial" w:hAnsi="Arial" w:hint="eastAsia"/>
          <w:bCs/>
          <w:color w:val="000000"/>
          <w:lang w:val="bs-Latn-BA"/>
        </w:rPr>
        <w:t>стамбених</w:t>
      </w:r>
      <w:r w:rsidRPr="00545137">
        <w:rPr>
          <w:rFonts w:ascii="Arial" w:hAnsi="Arial"/>
          <w:bCs/>
          <w:color w:val="000000"/>
          <w:lang w:val="bs-Latn-BA"/>
        </w:rPr>
        <w:t xml:space="preserve"> </w:t>
      </w:r>
      <w:r w:rsidRPr="00545137">
        <w:rPr>
          <w:rFonts w:ascii="Arial" w:hAnsi="Arial" w:hint="eastAsia"/>
          <w:bCs/>
          <w:color w:val="000000"/>
          <w:lang w:val="bs-Latn-BA"/>
        </w:rPr>
        <w:t>објеката</w:t>
      </w:r>
      <w:r w:rsidRPr="00545137">
        <w:rPr>
          <w:rFonts w:ascii="Arial" w:hAnsi="Arial"/>
          <w:bCs/>
          <w:color w:val="000000"/>
          <w:lang w:val="bs-Latn-BA"/>
        </w:rPr>
        <w:t>.</w:t>
      </w:r>
    </w:p>
    <w:p w14:paraId="2927AF1C" w14:textId="77777777" w:rsidR="00545137" w:rsidRPr="00545137" w:rsidRDefault="00545137" w:rsidP="009D3AC6">
      <w:pPr>
        <w:numPr>
          <w:ilvl w:val="0"/>
          <w:numId w:val="51"/>
        </w:numPr>
        <w:autoSpaceDE w:val="0"/>
        <w:autoSpaceDN w:val="0"/>
        <w:adjustRightInd w:val="0"/>
        <w:jc w:val="both"/>
        <w:rPr>
          <w:rFonts w:ascii="Arial" w:hAnsi="Arial"/>
          <w:bCs/>
          <w:color w:val="000000"/>
          <w:lang w:val="bs-Latn-BA"/>
        </w:rPr>
      </w:pPr>
      <w:r w:rsidRPr="00545137">
        <w:rPr>
          <w:rFonts w:ascii="Arial" w:hAnsi="Arial" w:hint="eastAsia"/>
          <w:bCs/>
          <w:color w:val="000000"/>
          <w:lang w:val="bs-Latn-BA"/>
        </w:rPr>
        <w:t>Забранити</w:t>
      </w:r>
      <w:r w:rsidRPr="00545137">
        <w:rPr>
          <w:rFonts w:ascii="Arial" w:hAnsi="Arial"/>
          <w:bCs/>
          <w:color w:val="000000"/>
          <w:lang w:val="bs-Latn-BA"/>
        </w:rPr>
        <w:t xml:space="preserve"> </w:t>
      </w:r>
      <w:r w:rsidRPr="00545137">
        <w:rPr>
          <w:rFonts w:ascii="Arial" w:hAnsi="Arial" w:hint="eastAsia"/>
          <w:bCs/>
          <w:color w:val="000000"/>
          <w:lang w:val="bs-Latn-BA"/>
        </w:rPr>
        <w:t>кориштење</w:t>
      </w:r>
      <w:r w:rsidRPr="00545137">
        <w:rPr>
          <w:rFonts w:ascii="Arial" w:hAnsi="Arial"/>
          <w:bCs/>
          <w:color w:val="000000"/>
          <w:lang w:val="bs-Latn-BA"/>
        </w:rPr>
        <w:t xml:space="preserve"> </w:t>
      </w:r>
      <w:r w:rsidRPr="00545137">
        <w:rPr>
          <w:rFonts w:ascii="Arial" w:hAnsi="Arial" w:hint="eastAsia"/>
          <w:bCs/>
          <w:color w:val="000000"/>
          <w:lang w:val="bs-Latn-BA"/>
        </w:rPr>
        <w:t>грађевинских</w:t>
      </w:r>
      <w:r w:rsidRPr="00545137">
        <w:rPr>
          <w:rFonts w:ascii="Arial" w:hAnsi="Arial"/>
          <w:bCs/>
          <w:color w:val="000000"/>
          <w:lang w:val="bs-Latn-BA"/>
        </w:rPr>
        <w:t xml:space="preserve"> </w:t>
      </w:r>
      <w:r w:rsidRPr="00545137">
        <w:rPr>
          <w:rFonts w:ascii="Arial" w:hAnsi="Arial" w:hint="eastAsia"/>
          <w:bCs/>
          <w:color w:val="000000"/>
          <w:lang w:val="bs-Latn-BA"/>
        </w:rPr>
        <w:t>машина</w:t>
      </w:r>
      <w:r w:rsidRPr="00545137">
        <w:rPr>
          <w:rFonts w:ascii="Arial" w:hAnsi="Arial"/>
          <w:bCs/>
          <w:color w:val="000000"/>
          <w:lang w:val="bs-Latn-BA"/>
        </w:rPr>
        <w:t xml:space="preserve"> </w:t>
      </w:r>
      <w:r w:rsidRPr="00545137">
        <w:rPr>
          <w:rFonts w:ascii="Arial" w:hAnsi="Arial" w:hint="eastAsia"/>
          <w:bCs/>
          <w:color w:val="000000"/>
          <w:lang w:val="bs-Latn-BA"/>
        </w:rPr>
        <w:t>у</w:t>
      </w:r>
      <w:r w:rsidRPr="00545137">
        <w:rPr>
          <w:rFonts w:ascii="Arial" w:hAnsi="Arial"/>
          <w:bCs/>
          <w:color w:val="000000"/>
          <w:lang w:val="bs-Latn-BA"/>
        </w:rPr>
        <w:t xml:space="preserve"> </w:t>
      </w:r>
      <w:r w:rsidRPr="00545137">
        <w:rPr>
          <w:rFonts w:ascii="Arial" w:hAnsi="Arial" w:hint="eastAsia"/>
          <w:bCs/>
          <w:color w:val="000000"/>
          <w:lang w:val="bs-Latn-BA"/>
        </w:rPr>
        <w:t>ноћном</w:t>
      </w:r>
      <w:r w:rsidRPr="00545137">
        <w:rPr>
          <w:rFonts w:ascii="Arial" w:hAnsi="Arial"/>
          <w:bCs/>
          <w:color w:val="000000"/>
          <w:lang w:val="bs-Latn-BA"/>
        </w:rPr>
        <w:t xml:space="preserve"> </w:t>
      </w:r>
      <w:r w:rsidRPr="00545137">
        <w:rPr>
          <w:rFonts w:ascii="Arial" w:hAnsi="Arial" w:hint="eastAsia"/>
          <w:bCs/>
          <w:color w:val="000000"/>
          <w:lang w:val="bs-Latn-BA"/>
        </w:rPr>
        <w:t>периоду</w:t>
      </w:r>
      <w:r w:rsidRPr="00545137">
        <w:rPr>
          <w:rFonts w:ascii="Arial" w:hAnsi="Arial"/>
          <w:bCs/>
          <w:color w:val="000000"/>
          <w:lang w:val="bs-Latn-BA"/>
        </w:rPr>
        <w:t>.</w:t>
      </w:r>
    </w:p>
    <w:p w14:paraId="72759006" w14:textId="77777777" w:rsidR="00545137" w:rsidRPr="00545137" w:rsidRDefault="00545137" w:rsidP="009D3AC6">
      <w:pPr>
        <w:numPr>
          <w:ilvl w:val="0"/>
          <w:numId w:val="51"/>
        </w:numPr>
        <w:autoSpaceDE w:val="0"/>
        <w:autoSpaceDN w:val="0"/>
        <w:adjustRightInd w:val="0"/>
        <w:jc w:val="both"/>
        <w:rPr>
          <w:rFonts w:ascii="Arial" w:hAnsi="Arial"/>
          <w:bCs/>
          <w:color w:val="000000"/>
          <w:lang w:val="bs-Latn-BA"/>
        </w:rPr>
      </w:pPr>
      <w:r w:rsidRPr="00545137">
        <w:rPr>
          <w:rFonts w:ascii="Arial" w:hAnsi="Arial"/>
          <w:bCs/>
          <w:color w:val="000000"/>
          <w:lang w:val="bs-Latn-BA"/>
        </w:rPr>
        <w:t>У случају потребе изградити одговарајућу инфраструктуру (напајање струјом као и путну инфраструктуру), како би се обезбједила комуникација локалног становништва између насеља и њихових имања.</w:t>
      </w:r>
    </w:p>
    <w:p w14:paraId="232321A1" w14:textId="77777777" w:rsidR="00545137" w:rsidRPr="00545137" w:rsidRDefault="00545137" w:rsidP="00545137">
      <w:pPr>
        <w:autoSpaceDE w:val="0"/>
        <w:autoSpaceDN w:val="0"/>
        <w:adjustRightInd w:val="0"/>
        <w:jc w:val="both"/>
        <w:rPr>
          <w:rFonts w:ascii="Arial" w:hAnsi="Arial" w:cs="Arial"/>
          <w:color w:val="000000"/>
          <w:lang w:val="sr-Latn-RS" w:eastAsia="sr-Latn-RS"/>
        </w:rPr>
      </w:pPr>
    </w:p>
    <w:p w14:paraId="15CDE340" w14:textId="77777777" w:rsidR="00545137" w:rsidRPr="00545137" w:rsidRDefault="00545137" w:rsidP="00545137">
      <w:pPr>
        <w:keepNext/>
        <w:jc w:val="both"/>
        <w:outlineLvl w:val="3"/>
        <w:rPr>
          <w:rFonts w:ascii="Arial" w:hAnsi="Arial"/>
          <w:b/>
          <w:iCs/>
          <w:color w:val="000000"/>
          <w:lang w:val="sr-Cyrl-RS"/>
        </w:rPr>
      </w:pPr>
      <w:r w:rsidRPr="00545137">
        <w:rPr>
          <w:rFonts w:ascii="Arial" w:hAnsi="Arial"/>
          <w:b/>
          <w:iCs/>
          <w:color w:val="000000"/>
          <w:lang w:val="sr-Latn-RS"/>
        </w:rPr>
        <w:t>Мјере заштите природних и културних богатстава</w:t>
      </w:r>
      <w:r w:rsidRPr="00545137">
        <w:rPr>
          <w:rFonts w:ascii="Arial" w:hAnsi="Arial"/>
          <w:b/>
          <w:iCs/>
          <w:color w:val="000000"/>
          <w:lang w:val="sr-Cyrl-RS"/>
        </w:rPr>
        <w:t>:</w:t>
      </w:r>
    </w:p>
    <w:p w14:paraId="1693C5DA" w14:textId="77777777" w:rsidR="00545137" w:rsidRPr="00545137" w:rsidRDefault="00545137" w:rsidP="009D3AC6">
      <w:pPr>
        <w:keepNext/>
        <w:numPr>
          <w:ilvl w:val="0"/>
          <w:numId w:val="52"/>
        </w:numPr>
        <w:jc w:val="both"/>
        <w:outlineLvl w:val="3"/>
        <w:rPr>
          <w:rFonts w:ascii="Arial" w:hAnsi="Arial"/>
          <w:bCs/>
          <w:color w:val="000000"/>
          <w:lang w:val="sr-Cyrl-RS"/>
        </w:rPr>
      </w:pPr>
      <w:r w:rsidRPr="00545137">
        <w:rPr>
          <w:rFonts w:ascii="Arial" w:hAnsi="Arial"/>
          <w:bCs/>
          <w:color w:val="000000"/>
          <w:lang w:val="sr-Cyrl-BA"/>
        </w:rPr>
        <w:t>Инвеститор је дужан</w:t>
      </w:r>
      <w:r w:rsidRPr="00545137">
        <w:rPr>
          <w:rFonts w:ascii="Arial" w:hAnsi="Arial"/>
          <w:bCs/>
          <w:color w:val="000000"/>
          <w:lang w:val="sr-Latn-RS"/>
        </w:rPr>
        <w:t>, у складу са Закон</w:t>
      </w:r>
      <w:r w:rsidRPr="00545137">
        <w:rPr>
          <w:rFonts w:ascii="Arial" w:hAnsi="Arial"/>
          <w:bCs/>
          <w:color w:val="000000"/>
          <w:lang w:val="sr-Cyrl-RS"/>
        </w:rPr>
        <w:t>ом</w:t>
      </w:r>
      <w:r w:rsidRPr="00545137">
        <w:rPr>
          <w:rFonts w:ascii="Arial" w:hAnsi="Arial"/>
          <w:bCs/>
          <w:color w:val="000000"/>
          <w:lang w:val="sr-Latn-RS"/>
        </w:rPr>
        <w:t xml:space="preserve"> о културним добрима</w:t>
      </w:r>
      <w:r w:rsidRPr="00545137">
        <w:rPr>
          <w:rFonts w:ascii="Arial" w:hAnsi="Arial"/>
          <w:bCs/>
          <w:color w:val="000000"/>
          <w:lang w:val="sr-Cyrl-RS"/>
        </w:rPr>
        <w:t xml:space="preserve"> („</w:t>
      </w:r>
      <w:r w:rsidRPr="00545137">
        <w:rPr>
          <w:rFonts w:ascii="Arial" w:hAnsi="Arial" w:hint="eastAsia"/>
          <w:bCs/>
          <w:color w:val="000000"/>
          <w:lang w:val="sr-Cyrl-RS"/>
        </w:rPr>
        <w:t>Службени</w:t>
      </w:r>
      <w:r w:rsidRPr="00545137">
        <w:rPr>
          <w:rFonts w:ascii="Arial" w:hAnsi="Arial"/>
          <w:bCs/>
          <w:color w:val="000000"/>
          <w:lang w:val="sr-Cyrl-RS"/>
        </w:rPr>
        <w:t xml:space="preserve"> </w:t>
      </w:r>
      <w:r w:rsidRPr="00545137">
        <w:rPr>
          <w:rFonts w:ascii="Arial" w:hAnsi="Arial" w:hint="eastAsia"/>
          <w:bCs/>
          <w:color w:val="000000"/>
          <w:lang w:val="sr-Cyrl-RS"/>
        </w:rPr>
        <w:t>гласник</w:t>
      </w:r>
      <w:r w:rsidRPr="00545137">
        <w:rPr>
          <w:rFonts w:ascii="Arial" w:hAnsi="Arial"/>
          <w:bCs/>
          <w:color w:val="000000"/>
          <w:lang w:val="sr-Cyrl-RS"/>
        </w:rPr>
        <w:t xml:space="preserve"> </w:t>
      </w:r>
      <w:r w:rsidRPr="00545137">
        <w:rPr>
          <w:rFonts w:ascii="Arial" w:hAnsi="Arial" w:hint="eastAsia"/>
          <w:bCs/>
          <w:color w:val="000000"/>
          <w:lang w:val="sr-Cyrl-RS"/>
        </w:rPr>
        <w:t>Републике</w:t>
      </w:r>
      <w:r w:rsidRPr="00545137">
        <w:rPr>
          <w:rFonts w:ascii="Arial" w:hAnsi="Arial"/>
          <w:bCs/>
          <w:color w:val="000000"/>
          <w:lang w:val="sr-Cyrl-RS"/>
        </w:rPr>
        <w:t xml:space="preserve"> </w:t>
      </w:r>
      <w:r w:rsidRPr="00545137">
        <w:rPr>
          <w:rFonts w:ascii="Arial" w:hAnsi="Arial" w:hint="eastAsia"/>
          <w:bCs/>
          <w:color w:val="000000"/>
          <w:lang w:val="sr-Cyrl-RS"/>
        </w:rPr>
        <w:t>Српске“</w:t>
      </w:r>
      <w:r w:rsidRPr="00545137">
        <w:rPr>
          <w:rFonts w:ascii="Arial" w:hAnsi="Arial"/>
          <w:bCs/>
          <w:color w:val="000000"/>
          <w:lang w:val="sr-Cyrl-RS"/>
        </w:rPr>
        <w:t xml:space="preserve">, </w:t>
      </w:r>
      <w:r w:rsidRPr="00545137">
        <w:rPr>
          <w:rFonts w:ascii="Arial" w:hAnsi="Arial" w:hint="eastAsia"/>
          <w:bCs/>
          <w:color w:val="000000"/>
          <w:lang w:val="sr-Cyrl-RS"/>
        </w:rPr>
        <w:t>број</w:t>
      </w:r>
      <w:r w:rsidRPr="00545137">
        <w:rPr>
          <w:rFonts w:ascii="Arial" w:hAnsi="Arial"/>
          <w:bCs/>
          <w:color w:val="000000"/>
          <w:lang w:val="sr-Cyrl-RS"/>
        </w:rPr>
        <w:t xml:space="preserve"> 38/22)</w:t>
      </w:r>
      <w:r w:rsidRPr="00545137">
        <w:rPr>
          <w:rFonts w:ascii="Arial" w:hAnsi="Arial"/>
          <w:bCs/>
          <w:color w:val="000000"/>
          <w:lang w:val="sr-Latn-RS"/>
        </w:rPr>
        <w:t xml:space="preserve">, </w:t>
      </w:r>
      <w:r w:rsidRPr="00545137">
        <w:rPr>
          <w:rFonts w:ascii="Arial" w:hAnsi="Arial"/>
          <w:bCs/>
          <w:color w:val="000000"/>
          <w:lang w:val="sr-Cyrl-RS"/>
        </w:rPr>
        <w:t>да ако у току</w:t>
      </w:r>
      <w:r w:rsidRPr="00545137">
        <w:rPr>
          <w:rFonts w:ascii="Arial" w:hAnsi="Arial"/>
          <w:bCs/>
          <w:color w:val="000000"/>
          <w:lang w:val="sr-Cyrl-BA"/>
        </w:rPr>
        <w:t xml:space="preserve"> извођења грађевинских и других радова наиђе на археолошка </w:t>
      </w:r>
      <w:bookmarkStart w:id="47" w:name="_Hlk207889500"/>
      <w:r w:rsidRPr="00545137">
        <w:rPr>
          <w:rFonts w:ascii="Arial" w:hAnsi="Arial"/>
          <w:bCs/>
          <w:color w:val="000000"/>
          <w:lang w:val="sr-Cyrl-BA"/>
        </w:rPr>
        <w:t xml:space="preserve">налазишта или налазе </w:t>
      </w:r>
      <w:bookmarkEnd w:id="47"/>
      <w:r w:rsidRPr="00545137">
        <w:rPr>
          <w:rFonts w:ascii="Arial" w:hAnsi="Arial"/>
          <w:bCs/>
          <w:color w:val="000000"/>
          <w:lang w:val="sr-Cyrl-BA"/>
        </w:rPr>
        <w:t xml:space="preserve">одмах, без одлагања, прекине радове и </w:t>
      </w:r>
      <w:proofErr w:type="spellStart"/>
      <w:r w:rsidRPr="00545137">
        <w:rPr>
          <w:rFonts w:ascii="Arial" w:hAnsi="Arial"/>
          <w:bCs/>
          <w:color w:val="000000"/>
          <w:lang w:val="sr-Cyrl-BA"/>
        </w:rPr>
        <w:t>обав</w:t>
      </w:r>
      <w:proofErr w:type="spellEnd"/>
      <w:r w:rsidRPr="00545137">
        <w:rPr>
          <w:rFonts w:ascii="Arial" w:hAnsi="Arial"/>
          <w:bCs/>
          <w:color w:val="000000"/>
          <w:lang w:val="sr-Latn-RS"/>
        </w:rPr>
        <w:t>и</w:t>
      </w:r>
      <w:r w:rsidRPr="00545137">
        <w:rPr>
          <w:rFonts w:ascii="Arial" w:hAnsi="Arial"/>
          <w:bCs/>
          <w:color w:val="000000"/>
          <w:lang w:val="sr-Cyrl-BA"/>
        </w:rPr>
        <w:t xml:space="preserve">јести Завод, те предузме све мјере да се </w:t>
      </w:r>
      <w:r w:rsidRPr="00545137">
        <w:rPr>
          <w:rFonts w:ascii="Arial" w:hAnsi="Arial" w:hint="eastAsia"/>
          <w:bCs/>
          <w:color w:val="000000"/>
          <w:lang w:val="sr-Cyrl-BA"/>
        </w:rPr>
        <w:t>налазишта</w:t>
      </w:r>
      <w:r w:rsidRPr="00545137">
        <w:rPr>
          <w:rFonts w:ascii="Arial" w:hAnsi="Arial"/>
          <w:bCs/>
          <w:color w:val="000000"/>
          <w:lang w:val="sr-Cyrl-BA"/>
        </w:rPr>
        <w:t xml:space="preserve"> </w:t>
      </w:r>
      <w:r w:rsidRPr="00545137">
        <w:rPr>
          <w:rFonts w:ascii="Arial" w:hAnsi="Arial" w:hint="eastAsia"/>
          <w:bCs/>
          <w:color w:val="000000"/>
          <w:lang w:val="sr-Cyrl-BA"/>
        </w:rPr>
        <w:t>или</w:t>
      </w:r>
      <w:r w:rsidRPr="00545137">
        <w:rPr>
          <w:rFonts w:ascii="Arial" w:hAnsi="Arial"/>
          <w:bCs/>
          <w:color w:val="000000"/>
          <w:lang w:val="sr-Cyrl-BA"/>
        </w:rPr>
        <w:t xml:space="preserve"> </w:t>
      </w:r>
      <w:r w:rsidRPr="00545137">
        <w:rPr>
          <w:rFonts w:ascii="Arial" w:hAnsi="Arial" w:hint="eastAsia"/>
          <w:bCs/>
          <w:color w:val="000000"/>
          <w:lang w:val="sr-Cyrl-BA"/>
        </w:rPr>
        <w:t>налазе</w:t>
      </w:r>
      <w:r w:rsidRPr="00545137">
        <w:rPr>
          <w:rFonts w:ascii="Arial" w:hAnsi="Arial"/>
          <w:bCs/>
          <w:color w:val="000000"/>
          <w:lang w:val="sr-Cyrl-BA"/>
        </w:rPr>
        <w:t xml:space="preserve"> не уништи и не оштети и да се сачува на мјесту и у положају у коме је откривен.</w:t>
      </w:r>
    </w:p>
    <w:p w14:paraId="3E19E721" w14:textId="77777777" w:rsidR="00545137" w:rsidRPr="00545137" w:rsidRDefault="00545137" w:rsidP="009D3AC6">
      <w:pPr>
        <w:keepNext/>
        <w:numPr>
          <w:ilvl w:val="0"/>
          <w:numId w:val="52"/>
        </w:numPr>
        <w:jc w:val="both"/>
        <w:outlineLvl w:val="3"/>
        <w:rPr>
          <w:rFonts w:ascii="Arial" w:hAnsi="Arial"/>
          <w:bCs/>
          <w:color w:val="000000"/>
          <w:lang w:val="sr-Latn-RS"/>
        </w:rPr>
      </w:pPr>
      <w:r w:rsidRPr="00545137">
        <w:rPr>
          <w:rFonts w:ascii="Arial" w:hAnsi="Arial"/>
          <w:bCs/>
          <w:color w:val="000000"/>
          <w:lang w:val="sr-Latn-RS"/>
        </w:rPr>
        <w:t xml:space="preserve">У случају проналаска фосила и минерала који би могли представљати природну вриједност налазач је дужан да обавијести Министарство или Завод, </w:t>
      </w:r>
      <w:r w:rsidRPr="00545137">
        <w:rPr>
          <w:rFonts w:ascii="Arial" w:hAnsi="Arial"/>
          <w:bCs/>
          <w:color w:val="000000"/>
          <w:lang w:val="sr-Cyrl-RS"/>
        </w:rPr>
        <w:t xml:space="preserve">у складу са </w:t>
      </w:r>
      <w:r w:rsidRPr="00545137">
        <w:rPr>
          <w:rFonts w:ascii="Arial" w:hAnsi="Arial"/>
          <w:bCs/>
          <w:color w:val="000000"/>
          <w:lang w:val="sr-Latn-RS"/>
        </w:rPr>
        <w:t>Закон</w:t>
      </w:r>
      <w:r w:rsidRPr="00545137">
        <w:rPr>
          <w:rFonts w:ascii="Arial" w:hAnsi="Arial"/>
          <w:bCs/>
          <w:color w:val="000000"/>
          <w:lang w:val="sr-Cyrl-RS"/>
        </w:rPr>
        <w:t>ом</w:t>
      </w:r>
      <w:r w:rsidRPr="00545137">
        <w:rPr>
          <w:rFonts w:ascii="Arial" w:hAnsi="Arial"/>
          <w:bCs/>
          <w:color w:val="000000"/>
          <w:lang w:val="sr-Latn-RS"/>
        </w:rPr>
        <w:t xml:space="preserve"> о заштити природе </w:t>
      </w:r>
      <w:r w:rsidRPr="00545137">
        <w:rPr>
          <w:rFonts w:ascii="Arial" w:hAnsi="Arial"/>
          <w:bCs/>
          <w:color w:val="000000"/>
          <w:lang w:val="sr-Cyrl-CS"/>
        </w:rPr>
        <w:t xml:space="preserve">(„Службени гласник Републике Српске“, </w:t>
      </w:r>
      <w:r w:rsidRPr="00545137">
        <w:rPr>
          <w:rFonts w:ascii="Arial" w:hAnsi="Arial"/>
          <w:bCs/>
          <w:lang w:val="sr-Cyrl-CS"/>
        </w:rPr>
        <w:t xml:space="preserve">број </w:t>
      </w:r>
      <w:r w:rsidRPr="00545137">
        <w:rPr>
          <w:rFonts w:ascii="Arial" w:hAnsi="Arial"/>
          <w:bCs/>
          <w:lang w:val="sr-Cyrl-RS"/>
        </w:rPr>
        <w:t>49</w:t>
      </w:r>
      <w:r w:rsidRPr="00545137">
        <w:rPr>
          <w:rFonts w:ascii="Arial" w:hAnsi="Arial"/>
          <w:bCs/>
          <w:lang w:val="sr-Cyrl-CS"/>
        </w:rPr>
        <w:t>/</w:t>
      </w:r>
      <w:r w:rsidRPr="00545137">
        <w:rPr>
          <w:rFonts w:ascii="Arial" w:hAnsi="Arial"/>
          <w:bCs/>
          <w:lang w:val="sr-Cyrl-RS"/>
        </w:rPr>
        <w:t>2</w:t>
      </w:r>
      <w:r w:rsidRPr="00545137">
        <w:rPr>
          <w:rFonts w:ascii="Arial" w:hAnsi="Arial"/>
          <w:bCs/>
          <w:lang w:val="sr-Cyrl-CS"/>
        </w:rPr>
        <w:t>4</w:t>
      </w:r>
      <w:r w:rsidRPr="00545137">
        <w:rPr>
          <w:rFonts w:ascii="Arial" w:hAnsi="Arial"/>
          <w:bCs/>
          <w:color w:val="000000"/>
          <w:lang w:val="sr-Cyrl-CS"/>
        </w:rPr>
        <w:t>)</w:t>
      </w:r>
      <w:r w:rsidRPr="00545137">
        <w:rPr>
          <w:rFonts w:ascii="Arial" w:hAnsi="Arial"/>
          <w:bCs/>
          <w:color w:val="000000"/>
          <w:lang w:val="sr-Latn-RS"/>
        </w:rPr>
        <w:t>.</w:t>
      </w:r>
    </w:p>
    <w:p w14:paraId="02C4B9E7" w14:textId="77777777" w:rsidR="00545137" w:rsidRPr="00545137" w:rsidRDefault="00545137" w:rsidP="009D3AC6">
      <w:pPr>
        <w:keepNext/>
        <w:numPr>
          <w:ilvl w:val="0"/>
          <w:numId w:val="52"/>
        </w:numPr>
        <w:jc w:val="both"/>
        <w:outlineLvl w:val="3"/>
        <w:rPr>
          <w:rFonts w:ascii="Arial" w:hAnsi="Arial"/>
          <w:bCs/>
          <w:color w:val="000000"/>
          <w:lang w:val="sr-Latn-RS"/>
        </w:rPr>
      </w:pPr>
      <w:r w:rsidRPr="00545137">
        <w:rPr>
          <w:rFonts w:ascii="Arial" w:hAnsi="Arial"/>
          <w:bCs/>
          <w:color w:val="000000"/>
          <w:lang w:val="sr-Cyrl-RS"/>
        </w:rPr>
        <w:t>П</w:t>
      </w:r>
      <w:r w:rsidRPr="00545137">
        <w:rPr>
          <w:rFonts w:ascii="Arial" w:hAnsi="Arial"/>
          <w:bCs/>
          <w:color w:val="000000"/>
          <w:lang w:val="ru-RU"/>
        </w:rPr>
        <w:t>редвидјети постављање соларних панела на начин да се не угрозе културно - историјска својства културног добра</w:t>
      </w:r>
      <w:r w:rsidRPr="00545137">
        <w:rPr>
          <w:rFonts w:ascii="Arial" w:hAnsi="Arial"/>
          <w:bCs/>
          <w:color w:val="000000"/>
          <w:lang w:val="sr-Latn-RS"/>
        </w:rPr>
        <w:t xml:space="preserve"> </w:t>
      </w:r>
      <w:r w:rsidRPr="00545137">
        <w:rPr>
          <w:rFonts w:ascii="Arial" w:hAnsi="Arial"/>
          <w:bCs/>
          <w:color w:val="000000"/>
          <w:lang w:val="ru-RU"/>
        </w:rPr>
        <w:t xml:space="preserve">у непосредној близини локалитета </w:t>
      </w:r>
      <w:r w:rsidRPr="00545137">
        <w:rPr>
          <w:rFonts w:ascii="Arial" w:hAnsi="Arial"/>
          <w:bCs/>
          <w:color w:val="000000"/>
          <w:lang w:val="sr-Latn-RS"/>
        </w:rPr>
        <w:t xml:space="preserve">- </w:t>
      </w:r>
      <w:r w:rsidRPr="00545137">
        <w:rPr>
          <w:rFonts w:ascii="Arial" w:hAnsi="Arial"/>
          <w:bCs/>
          <w:color w:val="000000"/>
          <w:lang w:val="ru-RU"/>
        </w:rPr>
        <w:t>Манастир Светог Георгија са припадајућом некрополом стаћака у мјесту Бравеник - Зупци, који је уврштен на Привремену листу Националних споменик</w:t>
      </w:r>
      <w:r w:rsidRPr="00545137">
        <w:rPr>
          <w:rFonts w:ascii="Arial" w:hAnsi="Arial"/>
          <w:bCs/>
          <w:color w:val="000000"/>
          <w:lang w:val="sr-Latn-RS"/>
        </w:rPr>
        <w:t>a</w:t>
      </w:r>
      <w:r w:rsidRPr="00545137">
        <w:rPr>
          <w:rFonts w:ascii="Arial" w:hAnsi="Arial"/>
          <w:bCs/>
          <w:color w:val="000000"/>
          <w:lang w:val="ru-RU"/>
        </w:rPr>
        <w:t xml:space="preserve"> Босне и Херцеговине</w:t>
      </w:r>
      <w:r w:rsidRPr="00545137">
        <w:rPr>
          <w:rFonts w:ascii="Arial" w:hAnsi="Arial"/>
          <w:bCs/>
          <w:color w:val="000000"/>
          <w:lang w:val="sr-Latn-RS"/>
        </w:rPr>
        <w:t>.</w:t>
      </w:r>
    </w:p>
    <w:p w14:paraId="501C8F62" w14:textId="77777777" w:rsidR="00545137" w:rsidRPr="00545137" w:rsidRDefault="00545137" w:rsidP="009D3AC6">
      <w:pPr>
        <w:keepNext/>
        <w:numPr>
          <w:ilvl w:val="0"/>
          <w:numId w:val="52"/>
        </w:numPr>
        <w:jc w:val="both"/>
        <w:outlineLvl w:val="3"/>
        <w:rPr>
          <w:rFonts w:ascii="Arial" w:hAnsi="Arial"/>
          <w:bCs/>
          <w:color w:val="000000"/>
          <w:lang w:val="sr-Latn-RS"/>
        </w:rPr>
      </w:pPr>
      <w:r w:rsidRPr="00545137">
        <w:rPr>
          <w:rFonts w:ascii="Arial" w:hAnsi="Arial"/>
          <w:bCs/>
          <w:lang w:val="sr-Latn-RS"/>
        </w:rPr>
        <w:t>С обзиром на близину планиране соларне фотонапон</w:t>
      </w:r>
      <w:r w:rsidRPr="00545137">
        <w:rPr>
          <w:rFonts w:ascii="Arial" w:hAnsi="Arial"/>
          <w:bCs/>
          <w:lang w:val="sr-Cyrl-BA"/>
        </w:rPr>
        <w:t>с</w:t>
      </w:r>
      <w:r w:rsidRPr="00545137">
        <w:rPr>
          <w:rFonts w:ascii="Arial" w:hAnsi="Arial"/>
          <w:bCs/>
          <w:lang w:val="sr-Latn-RS"/>
        </w:rPr>
        <w:t>ке електране Mанастиру светог Георгија потребно је пре</w:t>
      </w:r>
      <w:r w:rsidRPr="00545137">
        <w:rPr>
          <w:rFonts w:ascii="Arial" w:hAnsi="Arial"/>
          <w:bCs/>
          <w:lang w:val="sr-Cyrl-BA"/>
        </w:rPr>
        <w:t>д</w:t>
      </w:r>
      <w:r w:rsidRPr="00545137">
        <w:rPr>
          <w:rFonts w:ascii="Arial" w:hAnsi="Arial"/>
          <w:bCs/>
          <w:lang w:val="sr-Latn-RS"/>
        </w:rPr>
        <w:t>узети мјере ублажавања евентуалних  негативних утицаја на светилиште</w:t>
      </w:r>
      <w:r w:rsidRPr="00545137">
        <w:rPr>
          <w:rFonts w:ascii="Arial" w:hAnsi="Arial"/>
          <w:bCs/>
          <w:lang w:val="sr-Cyrl-RS"/>
        </w:rPr>
        <w:t>:</w:t>
      </w:r>
    </w:p>
    <w:p w14:paraId="72B592D8" w14:textId="77777777" w:rsidR="00545137" w:rsidRPr="00545137" w:rsidRDefault="00545137" w:rsidP="009D3AC6">
      <w:pPr>
        <w:numPr>
          <w:ilvl w:val="0"/>
          <w:numId w:val="73"/>
        </w:numPr>
        <w:ind w:left="1276" w:hanging="425"/>
        <w:jc w:val="both"/>
        <w:rPr>
          <w:rFonts w:ascii="Arial" w:hAnsi="Arial" w:cs="Arial"/>
          <w:lang w:val="sr-Latn-RS"/>
        </w:rPr>
      </w:pPr>
      <w:r w:rsidRPr="00545137">
        <w:rPr>
          <w:rFonts w:ascii="Arial" w:hAnsi="Arial" w:cs="Arial"/>
          <w:lang w:val="sr-Latn-RS"/>
        </w:rPr>
        <w:t>Прерасподјела соларних панела (први ред) у контактној зони Манастира.</w:t>
      </w:r>
    </w:p>
    <w:p w14:paraId="3ACF5D0F" w14:textId="77777777" w:rsidR="00545137" w:rsidRPr="00545137" w:rsidRDefault="00545137" w:rsidP="009D3AC6">
      <w:pPr>
        <w:numPr>
          <w:ilvl w:val="0"/>
          <w:numId w:val="73"/>
        </w:numPr>
        <w:ind w:left="1276" w:hanging="425"/>
        <w:jc w:val="both"/>
        <w:rPr>
          <w:rFonts w:ascii="Arial" w:hAnsi="Arial" w:cs="Arial"/>
          <w:lang w:val="sr-Latn-RS"/>
        </w:rPr>
      </w:pPr>
      <w:r w:rsidRPr="00545137">
        <w:rPr>
          <w:rFonts w:ascii="Arial" w:hAnsi="Arial" w:cs="Arial"/>
          <w:lang w:val="sr-Latn-RS"/>
        </w:rPr>
        <w:t>Садња дрвећа (аутохтоних биљних врста) и зелених површина између соларне електране и манастира како би се смањио визуелни утицај, тако да панели нису видљиви из правца манастира. Садњом висо</w:t>
      </w:r>
      <w:r w:rsidRPr="00545137">
        <w:rPr>
          <w:rFonts w:ascii="Arial" w:hAnsi="Arial" w:cs="Arial"/>
          <w:lang w:val="sr-Cyrl-BA"/>
        </w:rPr>
        <w:t>к</w:t>
      </w:r>
      <w:r w:rsidRPr="00545137">
        <w:rPr>
          <w:rFonts w:ascii="Arial" w:hAnsi="Arial" w:cs="Arial"/>
          <w:lang w:val="sr-Latn-RS"/>
        </w:rPr>
        <w:t>ог растиња заштитиће се околина</w:t>
      </w:r>
      <w:r w:rsidRPr="00545137">
        <w:rPr>
          <w:rFonts w:ascii="Arial" w:hAnsi="Arial" w:cs="Arial"/>
          <w:lang w:val="sr-Cyrl-BA"/>
        </w:rPr>
        <w:t>,</w:t>
      </w:r>
      <w:r w:rsidRPr="00545137">
        <w:rPr>
          <w:rFonts w:ascii="Arial" w:hAnsi="Arial" w:cs="Arial"/>
          <w:lang w:val="sr-Latn-RS"/>
        </w:rPr>
        <w:t xml:space="preserve"> као </w:t>
      </w:r>
      <w:r w:rsidRPr="00545137">
        <w:rPr>
          <w:rFonts w:ascii="Arial" w:hAnsi="Arial" w:cs="Arial"/>
          <w:lang w:val="sr-Cyrl-RS"/>
        </w:rPr>
        <w:t>и</w:t>
      </w:r>
      <w:r w:rsidRPr="00545137">
        <w:rPr>
          <w:rFonts w:ascii="Arial" w:hAnsi="Arial" w:cs="Arial"/>
          <w:lang w:val="sr-Latn-RS"/>
        </w:rPr>
        <w:t xml:space="preserve"> сам манастир од буке.</w:t>
      </w:r>
    </w:p>
    <w:p w14:paraId="4031D434" w14:textId="77777777" w:rsidR="00545137" w:rsidRPr="00545137" w:rsidRDefault="00545137" w:rsidP="009D3AC6">
      <w:pPr>
        <w:numPr>
          <w:ilvl w:val="0"/>
          <w:numId w:val="73"/>
        </w:numPr>
        <w:ind w:left="1276" w:hanging="425"/>
        <w:jc w:val="both"/>
        <w:rPr>
          <w:rFonts w:ascii="Arial" w:hAnsi="Arial" w:cs="Arial"/>
          <w:lang w:val="sr-Latn-RS"/>
        </w:rPr>
      </w:pPr>
      <w:r w:rsidRPr="00545137">
        <w:rPr>
          <w:rFonts w:ascii="Arial" w:hAnsi="Arial" w:cs="Arial"/>
          <w:lang w:val="sr-Latn-RS"/>
        </w:rPr>
        <w:t>Планирање радова у временским периодима када нема вјерских обреда и ходочашћа.</w:t>
      </w:r>
    </w:p>
    <w:p w14:paraId="52A69ADE" w14:textId="77777777" w:rsidR="00545137" w:rsidRPr="00545137" w:rsidRDefault="00545137" w:rsidP="009D3AC6">
      <w:pPr>
        <w:numPr>
          <w:ilvl w:val="0"/>
          <w:numId w:val="73"/>
        </w:numPr>
        <w:ind w:left="1276" w:hanging="425"/>
        <w:jc w:val="both"/>
        <w:rPr>
          <w:rFonts w:ascii="Arial" w:hAnsi="Arial" w:cs="Arial"/>
          <w:lang w:val="sr-Latn-RS"/>
        </w:rPr>
      </w:pPr>
      <w:r w:rsidRPr="00545137">
        <w:rPr>
          <w:rFonts w:ascii="Arial" w:hAnsi="Arial" w:cs="Arial"/>
          <w:lang w:val="sr-Latn-RS"/>
        </w:rPr>
        <w:t>Коришћење технологија које смањују буку током рада соларне електране.</w:t>
      </w:r>
    </w:p>
    <w:p w14:paraId="5F153831" w14:textId="4F4DD45D" w:rsidR="00545137" w:rsidRPr="00545137" w:rsidRDefault="00545137" w:rsidP="00F6697A">
      <w:pPr>
        <w:jc w:val="both"/>
        <w:rPr>
          <w:rFonts w:ascii="Arial" w:hAnsi="Arial" w:cs="Arial"/>
          <w:lang w:val="sr-Latn-RS"/>
        </w:rPr>
      </w:pPr>
    </w:p>
    <w:p w14:paraId="5C5EAAFC" w14:textId="77777777" w:rsidR="00F6697A" w:rsidRPr="00FF68FE" w:rsidRDefault="00F6697A" w:rsidP="00F6697A">
      <w:pPr>
        <w:jc w:val="both"/>
        <w:rPr>
          <w:rFonts w:ascii="Arial" w:hAnsi="Arial" w:cs="Arial"/>
          <w:b/>
          <w:i/>
          <w:u w:val="single"/>
          <w:lang w:val="sr-Latn-RS"/>
        </w:rPr>
      </w:pPr>
      <w:r w:rsidRPr="00FF68FE">
        <w:rPr>
          <w:rFonts w:ascii="Arial" w:hAnsi="Arial" w:cs="Arial" w:hint="eastAsia"/>
          <w:b/>
          <w:i/>
          <w:u w:val="single"/>
          <w:lang w:val="sr-Latn-RS"/>
        </w:rPr>
        <w:t>Мјере</w:t>
      </w:r>
      <w:r w:rsidRPr="00FF68FE">
        <w:rPr>
          <w:rFonts w:ascii="Arial" w:hAnsi="Arial" w:cs="Arial"/>
          <w:b/>
          <w:i/>
          <w:u w:val="single"/>
          <w:lang w:val="sr-Latn-RS"/>
        </w:rPr>
        <w:t xml:space="preserve"> </w:t>
      </w:r>
      <w:r w:rsidRPr="00FF68FE">
        <w:rPr>
          <w:rFonts w:ascii="Arial" w:hAnsi="Arial" w:cs="Arial" w:hint="eastAsia"/>
          <w:b/>
          <w:i/>
          <w:u w:val="single"/>
          <w:lang w:val="sr-Latn-RS"/>
        </w:rPr>
        <w:t>за</w:t>
      </w:r>
      <w:r w:rsidRPr="00FF68FE">
        <w:rPr>
          <w:rFonts w:ascii="Arial" w:hAnsi="Arial" w:cs="Arial"/>
          <w:b/>
          <w:i/>
          <w:u w:val="single"/>
          <w:lang w:val="sr-Latn-RS"/>
        </w:rPr>
        <w:t xml:space="preserve"> </w:t>
      </w:r>
      <w:r w:rsidRPr="00FF68FE">
        <w:rPr>
          <w:rFonts w:ascii="Arial" w:hAnsi="Arial" w:cs="Arial" w:hint="eastAsia"/>
          <w:b/>
          <w:i/>
          <w:u w:val="single"/>
          <w:lang w:val="sr-Latn-RS"/>
        </w:rPr>
        <w:t>смањење</w:t>
      </w:r>
      <w:r w:rsidRPr="00FF68FE">
        <w:rPr>
          <w:rFonts w:ascii="Arial" w:hAnsi="Arial" w:cs="Arial"/>
          <w:b/>
          <w:i/>
          <w:u w:val="single"/>
          <w:lang w:val="sr-Latn-RS"/>
        </w:rPr>
        <w:t xml:space="preserve"> </w:t>
      </w:r>
      <w:r w:rsidRPr="00FF68FE">
        <w:rPr>
          <w:rFonts w:ascii="Arial" w:hAnsi="Arial" w:cs="Arial" w:hint="eastAsia"/>
          <w:b/>
          <w:i/>
          <w:u w:val="single"/>
          <w:lang w:val="sr-Latn-RS"/>
        </w:rPr>
        <w:t>емисије</w:t>
      </w:r>
      <w:r w:rsidRPr="00FF68FE">
        <w:rPr>
          <w:rFonts w:ascii="Arial" w:hAnsi="Arial" w:cs="Arial"/>
          <w:b/>
          <w:i/>
          <w:u w:val="single"/>
          <w:lang w:val="sr-Latn-RS"/>
        </w:rPr>
        <w:t xml:space="preserve"> </w:t>
      </w:r>
      <w:r w:rsidRPr="00FF68FE">
        <w:rPr>
          <w:rFonts w:ascii="Arial" w:hAnsi="Arial" w:cs="Arial" w:hint="eastAsia"/>
          <w:b/>
          <w:i/>
          <w:u w:val="single"/>
          <w:lang w:val="sr-Latn-RS"/>
        </w:rPr>
        <w:t>током</w:t>
      </w:r>
      <w:r w:rsidRPr="00FF68FE">
        <w:rPr>
          <w:rFonts w:ascii="Arial" w:hAnsi="Arial" w:cs="Arial"/>
          <w:b/>
          <w:i/>
          <w:u w:val="single"/>
          <w:lang w:val="sr-Latn-RS"/>
        </w:rPr>
        <w:t xml:space="preserve"> </w:t>
      </w:r>
      <w:r w:rsidRPr="00FF68FE">
        <w:rPr>
          <w:rFonts w:ascii="Arial" w:hAnsi="Arial" w:cs="Arial" w:hint="eastAsia"/>
          <w:b/>
          <w:i/>
          <w:u w:val="single"/>
          <w:lang w:val="sr-Latn-RS"/>
        </w:rPr>
        <w:t>употребе постројења</w:t>
      </w:r>
    </w:p>
    <w:p w14:paraId="36D27604" w14:textId="77777777" w:rsidR="00F6697A" w:rsidRPr="00FF68FE" w:rsidRDefault="00F6697A" w:rsidP="00F6697A">
      <w:pPr>
        <w:tabs>
          <w:tab w:val="left" w:pos="720"/>
        </w:tabs>
        <w:jc w:val="both"/>
        <w:rPr>
          <w:rFonts w:ascii="Arial" w:hAnsi="Arial" w:cs="Arial"/>
          <w:b/>
          <w:lang w:val="sr-Latn-RS"/>
        </w:rPr>
      </w:pPr>
    </w:p>
    <w:p w14:paraId="6B358533" w14:textId="77777777" w:rsidR="00386E3A" w:rsidRPr="00386E3A" w:rsidRDefault="00386E3A" w:rsidP="00386E3A">
      <w:pPr>
        <w:ind w:right="-1"/>
        <w:jc w:val="both"/>
        <w:rPr>
          <w:rFonts w:ascii="Arial" w:hAnsi="Arial" w:cs="Arial"/>
          <w:b/>
          <w:bCs/>
          <w:i/>
          <w:szCs w:val="24"/>
          <w:u w:val="single"/>
          <w:lang w:val="sr-Cyrl-BA"/>
        </w:rPr>
      </w:pPr>
      <w:r w:rsidRPr="00386E3A">
        <w:rPr>
          <w:rFonts w:ascii="Arial" w:hAnsi="Arial" w:cs="Arial"/>
          <w:b/>
          <w:bCs/>
          <w:color w:val="000000"/>
          <w:lang w:val="ru-RU"/>
        </w:rPr>
        <w:t>Мјере смањења емисија у ваздух:</w:t>
      </w:r>
    </w:p>
    <w:p w14:paraId="3B7DE741" w14:textId="77777777" w:rsidR="005566BF" w:rsidRPr="00F35467" w:rsidRDefault="00386E3A" w:rsidP="00F35467">
      <w:pPr>
        <w:pStyle w:val="ListParagraph"/>
        <w:numPr>
          <w:ilvl w:val="0"/>
          <w:numId w:val="80"/>
        </w:numPr>
        <w:jc w:val="both"/>
        <w:rPr>
          <w:rFonts w:ascii="Arial" w:hAnsi="Arial" w:cs="Arial"/>
          <w:lang w:val="sr-Latn-RS"/>
        </w:rPr>
      </w:pPr>
      <w:r w:rsidRPr="00F35467">
        <w:rPr>
          <w:rFonts w:ascii="Arial" w:hAnsi="Arial" w:cs="Arial"/>
          <w:lang w:val="sr-Latn-RS"/>
        </w:rPr>
        <w:t>Користити технички исправне уређаје и опрему како би се смањиле емисије загађујућих материја у ваздух и спријечили инциденти.</w:t>
      </w:r>
    </w:p>
    <w:p w14:paraId="08F58D06" w14:textId="7FEFC8C3" w:rsidR="005566BF" w:rsidRPr="00F35467" w:rsidRDefault="00386E3A" w:rsidP="00F35467">
      <w:pPr>
        <w:pStyle w:val="ListParagraph"/>
        <w:numPr>
          <w:ilvl w:val="0"/>
          <w:numId w:val="80"/>
        </w:numPr>
        <w:jc w:val="both"/>
        <w:rPr>
          <w:rFonts w:ascii="Arial" w:hAnsi="Arial" w:cs="Arial"/>
          <w:lang w:val="sr-Latn-RS"/>
        </w:rPr>
      </w:pPr>
      <w:r w:rsidRPr="00F35467">
        <w:rPr>
          <w:rFonts w:ascii="Arial" w:hAnsi="Arial" w:cs="Arial"/>
          <w:lang w:val="sr-Latn-RS"/>
        </w:rPr>
        <w:t>Забранити рад моторних возила приликом</w:t>
      </w:r>
      <w:r w:rsidRPr="00F35467">
        <w:rPr>
          <w:rFonts w:ascii="Arial" w:hAnsi="Arial" w:cs="Arial"/>
          <w:lang w:val="sr-Cyrl-RS"/>
        </w:rPr>
        <w:t xml:space="preserve"> боравка на предметној локацији</w:t>
      </w:r>
      <w:r w:rsidRPr="00F35467">
        <w:rPr>
          <w:rFonts w:ascii="Arial" w:hAnsi="Arial" w:cs="Arial"/>
          <w:lang w:val="sr-Latn-RS"/>
        </w:rPr>
        <w:t xml:space="preserve">, у циљу смањења емисије продуката сагоријевања из </w:t>
      </w:r>
      <w:r w:rsidRPr="00F35467">
        <w:rPr>
          <w:rFonts w:ascii="Arial" w:hAnsi="Arial" w:cs="Arial"/>
          <w:lang w:val="sr-Cyrl-RS"/>
        </w:rPr>
        <w:t>истих</w:t>
      </w:r>
      <w:r w:rsidR="005566BF" w:rsidRPr="00F35467">
        <w:rPr>
          <w:rFonts w:ascii="Arial" w:hAnsi="Arial" w:cs="Arial"/>
          <w:lang w:val="sr-Latn-RS"/>
        </w:rPr>
        <w:t>.</w:t>
      </w:r>
    </w:p>
    <w:p w14:paraId="5ED53A3A" w14:textId="77777777" w:rsidR="005566BF" w:rsidRPr="00F35467" w:rsidRDefault="00386E3A" w:rsidP="00F35467">
      <w:pPr>
        <w:pStyle w:val="ListParagraph"/>
        <w:numPr>
          <w:ilvl w:val="0"/>
          <w:numId w:val="80"/>
        </w:numPr>
        <w:jc w:val="both"/>
        <w:rPr>
          <w:rFonts w:ascii="Arial" w:hAnsi="Arial" w:cs="Arial"/>
          <w:lang w:val="sr-Latn-RS"/>
        </w:rPr>
      </w:pPr>
      <w:r w:rsidRPr="00F35467">
        <w:rPr>
          <w:rFonts w:ascii="Arial" w:hAnsi="Arial" w:cs="Arial"/>
          <w:lang w:val="sr-Latn-RS"/>
        </w:rPr>
        <w:t>Уредити све манипулативне површине око објекта</w:t>
      </w:r>
      <w:r w:rsidRPr="00F35467">
        <w:rPr>
          <w:rFonts w:ascii="Arial" w:hAnsi="Arial" w:cs="Arial"/>
          <w:lang w:val="sr-Cyrl-RS"/>
        </w:rPr>
        <w:t>.</w:t>
      </w:r>
    </w:p>
    <w:p w14:paraId="27833D21" w14:textId="6F7A827D" w:rsidR="005566BF" w:rsidRPr="00F35467" w:rsidRDefault="00386E3A" w:rsidP="00F35467">
      <w:pPr>
        <w:pStyle w:val="ListParagraph"/>
        <w:numPr>
          <w:ilvl w:val="0"/>
          <w:numId w:val="80"/>
        </w:numPr>
        <w:jc w:val="both"/>
        <w:rPr>
          <w:rFonts w:ascii="Arial" w:hAnsi="Arial" w:cs="Arial"/>
          <w:lang w:val="sr-Latn-RS"/>
        </w:rPr>
      </w:pPr>
      <w:r w:rsidRPr="00F35467">
        <w:rPr>
          <w:rFonts w:ascii="Arial" w:hAnsi="Arial" w:cs="Arial"/>
          <w:lang w:val="sr-Latn-RS"/>
        </w:rPr>
        <w:t>Редовно одржавати и чистити м</w:t>
      </w:r>
      <w:r w:rsidRPr="00F35467">
        <w:rPr>
          <w:rFonts w:ascii="Arial" w:hAnsi="Arial" w:cs="Arial"/>
          <w:lang w:val="sr-Cyrl-RS"/>
        </w:rPr>
        <w:t>анипулативне</w:t>
      </w:r>
      <w:r w:rsidRPr="00F35467">
        <w:rPr>
          <w:rFonts w:ascii="Arial" w:hAnsi="Arial" w:cs="Arial"/>
          <w:lang w:val="sr-Latn-RS"/>
        </w:rPr>
        <w:t xml:space="preserve"> површине</w:t>
      </w:r>
      <w:r w:rsidRPr="00F35467">
        <w:rPr>
          <w:rFonts w:ascii="Arial" w:hAnsi="Arial" w:cs="Arial"/>
          <w:lang w:val="sr-Cyrl-RS"/>
        </w:rPr>
        <w:t>, паркинг просторе</w:t>
      </w:r>
      <w:r w:rsidRPr="00F35467">
        <w:rPr>
          <w:rFonts w:ascii="Arial" w:hAnsi="Arial" w:cs="Arial"/>
          <w:lang w:val="sr-Latn-RS"/>
        </w:rPr>
        <w:t xml:space="preserve"> </w:t>
      </w:r>
      <w:r w:rsidRPr="00F35467">
        <w:rPr>
          <w:rFonts w:ascii="Arial" w:hAnsi="Arial" w:cs="Arial"/>
          <w:lang w:val="sr-Cyrl-RS"/>
        </w:rPr>
        <w:t xml:space="preserve">и </w:t>
      </w:r>
      <w:r w:rsidRPr="00F35467">
        <w:rPr>
          <w:rFonts w:ascii="Arial" w:hAnsi="Arial" w:cs="Arial"/>
          <w:lang w:val="sr-Latn-RS"/>
        </w:rPr>
        <w:t>интерне путеве</w:t>
      </w:r>
      <w:r w:rsidRPr="00F35467">
        <w:rPr>
          <w:rFonts w:ascii="Arial" w:hAnsi="Arial" w:cs="Arial"/>
          <w:lang w:val="sr-Cyrl-RS"/>
        </w:rPr>
        <w:t xml:space="preserve"> </w:t>
      </w:r>
      <w:r w:rsidRPr="00F35467">
        <w:rPr>
          <w:rFonts w:ascii="Arial" w:hAnsi="Arial" w:cs="Arial"/>
          <w:lang w:val="sr-Latn-RS"/>
        </w:rPr>
        <w:t xml:space="preserve">на локацији предметног </w:t>
      </w:r>
      <w:r w:rsidRPr="00F35467">
        <w:rPr>
          <w:rFonts w:ascii="Arial" w:hAnsi="Arial" w:cs="Arial"/>
          <w:lang w:val="sr-Cyrl-RS"/>
        </w:rPr>
        <w:t>постројења</w:t>
      </w:r>
      <w:r w:rsidRPr="00F35467">
        <w:rPr>
          <w:rFonts w:ascii="Arial" w:hAnsi="Arial" w:cs="Arial"/>
          <w:lang w:val="sr-Latn-RS"/>
        </w:rPr>
        <w:t>.</w:t>
      </w:r>
    </w:p>
    <w:p w14:paraId="07203F6B" w14:textId="38E34D5B" w:rsidR="00386E3A" w:rsidRPr="00F35467" w:rsidRDefault="00386E3A" w:rsidP="00F35467">
      <w:pPr>
        <w:pStyle w:val="ListParagraph"/>
        <w:numPr>
          <w:ilvl w:val="0"/>
          <w:numId w:val="80"/>
        </w:numPr>
        <w:jc w:val="both"/>
        <w:rPr>
          <w:rFonts w:ascii="Arial" w:hAnsi="Arial" w:cs="Arial"/>
          <w:lang w:val="sr-Latn-RS"/>
        </w:rPr>
      </w:pPr>
      <w:r w:rsidRPr="00F35467">
        <w:rPr>
          <w:rFonts w:ascii="Arial" w:hAnsi="Arial" w:cs="Arial"/>
          <w:lang w:val="sr-Cyrl-RS"/>
        </w:rPr>
        <w:t xml:space="preserve">Извршити озелењавање и уређење локације свих слободних површина </w:t>
      </w:r>
      <w:r w:rsidRPr="00F35467">
        <w:rPr>
          <w:rFonts w:ascii="Arial" w:hAnsi="Arial" w:cs="Arial"/>
          <w:lang w:val="ru-RU"/>
        </w:rPr>
        <w:t>н</w:t>
      </w:r>
      <w:r w:rsidRPr="00F35467">
        <w:rPr>
          <w:rFonts w:ascii="Arial" w:hAnsi="Arial" w:cs="Arial"/>
          <w:lang w:val="sr-Cyrl-RS"/>
        </w:rPr>
        <w:t>е угрожавајући рад соларне електране.</w:t>
      </w:r>
    </w:p>
    <w:p w14:paraId="7B2D9082" w14:textId="77777777" w:rsidR="00386E3A" w:rsidRPr="00386E3A" w:rsidRDefault="00386E3A" w:rsidP="00386E3A">
      <w:pPr>
        <w:rPr>
          <w:rFonts w:ascii="Calibri" w:hAnsi="Calibri"/>
          <w:lang w:val="sr-Cyrl-BA"/>
        </w:rPr>
      </w:pPr>
    </w:p>
    <w:p w14:paraId="1E0DC49D" w14:textId="3873ABB5" w:rsidR="00386E3A" w:rsidRPr="00386E3A" w:rsidRDefault="00386E3A" w:rsidP="00386E3A">
      <w:pPr>
        <w:rPr>
          <w:rFonts w:ascii="Arial" w:hAnsi="Arial"/>
          <w:b/>
          <w:color w:val="000000"/>
          <w:lang w:val="sr-Latn-BA"/>
        </w:rPr>
      </w:pPr>
      <w:r w:rsidRPr="00386E3A">
        <w:rPr>
          <w:rFonts w:ascii="Arial" w:hAnsi="Arial"/>
          <w:b/>
          <w:color w:val="000000"/>
          <w:lang w:val="sr-Cyrl-CS"/>
        </w:rPr>
        <w:t>Мјере смањења негативног утицаја на воде</w:t>
      </w:r>
      <w:r w:rsidR="00B2367E">
        <w:rPr>
          <w:rFonts w:ascii="Arial" w:hAnsi="Arial"/>
          <w:b/>
          <w:color w:val="000000"/>
          <w:lang w:val="sr-Cyrl-CS"/>
        </w:rPr>
        <w:t xml:space="preserve"> и земљиште</w:t>
      </w:r>
      <w:r w:rsidRPr="00386E3A">
        <w:rPr>
          <w:rFonts w:ascii="Arial" w:hAnsi="Arial"/>
          <w:b/>
          <w:color w:val="000000"/>
          <w:lang w:val="sr-Cyrl-CS"/>
        </w:rPr>
        <w:t>:</w:t>
      </w:r>
    </w:p>
    <w:p w14:paraId="113C7868" w14:textId="77777777" w:rsidR="00386E3A" w:rsidRPr="00386E3A" w:rsidRDefault="00386E3A" w:rsidP="009D3AC6">
      <w:pPr>
        <w:numPr>
          <w:ilvl w:val="0"/>
          <w:numId w:val="47"/>
        </w:numPr>
        <w:jc w:val="both"/>
        <w:rPr>
          <w:rFonts w:ascii="Arial" w:hAnsi="Arial" w:cs="Arial"/>
          <w:color w:val="000000"/>
          <w:szCs w:val="24"/>
          <w:lang w:val="ru-RU"/>
        </w:rPr>
      </w:pPr>
      <w:r w:rsidRPr="00386E3A">
        <w:rPr>
          <w:rFonts w:ascii="Arial" w:hAnsi="Arial" w:cs="Arial"/>
          <w:color w:val="000000"/>
          <w:szCs w:val="24"/>
          <w:lang w:val="ru-RU"/>
        </w:rPr>
        <w:t>Атмосферске отпадне воде са кровних површина (</w:t>
      </w:r>
      <w:r w:rsidRPr="00386E3A">
        <w:rPr>
          <w:rFonts w:ascii="Arial" w:hAnsi="Arial" w:cs="Arial" w:hint="eastAsia"/>
          <w:color w:val="000000"/>
          <w:szCs w:val="24"/>
          <w:lang w:val="ru-RU"/>
        </w:rPr>
        <w:t>објекта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за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надзор</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управљање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електраном</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складишног</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објекта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објеката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к</w:t>
      </w:r>
      <w:r w:rsidRPr="00386E3A">
        <w:rPr>
          <w:rFonts w:ascii="Arial" w:hAnsi="Arial" w:cs="Arial"/>
          <w:color w:val="000000"/>
          <w:szCs w:val="24"/>
          <w:lang w:val="sr-Cyrl-RS"/>
        </w:rPr>
        <w:t>онтејнерских станица</w:t>
      </w:r>
      <w:r w:rsidRPr="00386E3A">
        <w:rPr>
          <w:rFonts w:ascii="Arial" w:hAnsi="Arial" w:cs="Arial"/>
          <w:color w:val="000000"/>
          <w:szCs w:val="24"/>
          <w:lang w:val="ru-RU"/>
        </w:rPr>
        <w:t xml:space="preserve">, </w:t>
      </w:r>
      <w:bookmarkStart w:id="48" w:name="_Hlk207883575"/>
      <w:r w:rsidRPr="00386E3A">
        <w:rPr>
          <w:rFonts w:ascii="Arial" w:hAnsi="Arial" w:cs="Arial" w:hint="eastAsia"/>
          <w:color w:val="000000"/>
          <w:szCs w:val="24"/>
          <w:lang w:val="ru-RU"/>
        </w:rPr>
        <w:t>командно</w:t>
      </w:r>
      <w:r w:rsidRPr="00386E3A">
        <w:rPr>
          <w:rFonts w:ascii="Arial" w:hAnsi="Arial" w:cs="Arial"/>
          <w:color w:val="000000"/>
          <w:szCs w:val="24"/>
          <w:lang w:val="ru-RU"/>
        </w:rPr>
        <w:t>-</w:t>
      </w:r>
      <w:r w:rsidRPr="00386E3A">
        <w:rPr>
          <w:rFonts w:ascii="Arial" w:hAnsi="Arial" w:cs="Arial" w:hint="eastAsia"/>
          <w:color w:val="000000"/>
          <w:szCs w:val="24"/>
          <w:lang w:val="ru-RU"/>
        </w:rPr>
        <w:t>погонске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зграде</w:t>
      </w:r>
      <w:r w:rsidRPr="00386E3A">
        <w:rPr>
          <w:rFonts w:ascii="Arial" w:hAnsi="Arial" w:cs="Arial"/>
          <w:color w:val="000000"/>
          <w:szCs w:val="24"/>
          <w:lang w:val="ru-RU"/>
        </w:rPr>
        <w:t xml:space="preserve"> </w:t>
      </w:r>
      <w:bookmarkEnd w:id="48"/>
      <w:r w:rsidRPr="00386E3A">
        <w:rPr>
          <w:rFonts w:ascii="Arial" w:hAnsi="Arial" w:cs="Arial" w:hint="eastAsia"/>
          <w:color w:val="000000"/>
          <w:szCs w:val="24"/>
          <w:lang w:val="ru-RU"/>
        </w:rPr>
        <w:t>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релејних</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кућица</w:t>
      </w:r>
      <w:r w:rsidRPr="00386E3A">
        <w:rPr>
          <w:rFonts w:ascii="Arial" w:hAnsi="Arial" w:cs="Arial"/>
          <w:color w:val="000000"/>
          <w:szCs w:val="24"/>
          <w:lang w:val="ru-RU"/>
        </w:rPr>
        <w:t>) и фотонапонских панела испуштати на околни терен.</w:t>
      </w:r>
    </w:p>
    <w:p w14:paraId="2FF47699" w14:textId="1640B387" w:rsidR="00B2367E" w:rsidRPr="00B2367E" w:rsidRDefault="00B2367E" w:rsidP="009D3AC6">
      <w:pPr>
        <w:numPr>
          <w:ilvl w:val="0"/>
          <w:numId w:val="47"/>
        </w:numPr>
        <w:jc w:val="both"/>
        <w:rPr>
          <w:rFonts w:ascii="Arial" w:hAnsi="Arial" w:cs="Arial"/>
          <w:color w:val="000000"/>
          <w:szCs w:val="24"/>
          <w:lang w:val="sr-Cyrl-RS"/>
        </w:rPr>
      </w:pPr>
      <w:r w:rsidRPr="00B2367E">
        <w:rPr>
          <w:rFonts w:ascii="Arial" w:hAnsi="Arial" w:cs="Arial" w:hint="eastAsia"/>
          <w:color w:val="000000"/>
          <w:szCs w:val="24"/>
          <w:lang w:val="ru-RU"/>
        </w:rPr>
        <w:t>Атмосферске</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отпадне</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воде</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са</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приступне</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саобраћајнице</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паркинг</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простора</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и</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манипулативних</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површина</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испред</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објекта</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за</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надзор</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и</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управљање</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електраном</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контролисано</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спроводити</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до</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адекватног</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сепаратора</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уља</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и</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масти</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а</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даље</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у</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крајњи</w:t>
      </w:r>
      <w:r w:rsidRPr="00B2367E">
        <w:rPr>
          <w:rFonts w:ascii="Arial" w:hAnsi="Arial" w:cs="Arial"/>
          <w:color w:val="000000"/>
          <w:szCs w:val="24"/>
          <w:lang w:val="ru-RU"/>
        </w:rPr>
        <w:t xml:space="preserve"> </w:t>
      </w:r>
      <w:r w:rsidRPr="00B2367E">
        <w:rPr>
          <w:rFonts w:ascii="Arial" w:hAnsi="Arial" w:cs="Arial" w:hint="eastAsia"/>
          <w:color w:val="000000"/>
          <w:szCs w:val="24"/>
          <w:lang w:val="ru-RU"/>
        </w:rPr>
        <w:t>реципијент</w:t>
      </w:r>
      <w:r w:rsidRPr="00B2367E">
        <w:rPr>
          <w:rFonts w:ascii="Arial" w:hAnsi="Arial" w:cs="Arial"/>
          <w:color w:val="000000"/>
          <w:szCs w:val="24"/>
          <w:lang w:val="ru-RU"/>
        </w:rPr>
        <w:t>.</w:t>
      </w:r>
    </w:p>
    <w:p w14:paraId="5AE9A24C" w14:textId="346208B2" w:rsidR="00386E3A" w:rsidRPr="00386E3A" w:rsidRDefault="00386E3A" w:rsidP="009D3AC6">
      <w:pPr>
        <w:numPr>
          <w:ilvl w:val="0"/>
          <w:numId w:val="47"/>
        </w:numPr>
        <w:jc w:val="both"/>
        <w:rPr>
          <w:rFonts w:ascii="Arial" w:hAnsi="Arial" w:cs="Arial"/>
          <w:color w:val="000000"/>
          <w:szCs w:val="24"/>
          <w:lang w:val="sr-Cyrl-RS"/>
        </w:rPr>
      </w:pPr>
      <w:r w:rsidRPr="00386E3A">
        <w:rPr>
          <w:rFonts w:ascii="Arial" w:hAnsi="Arial" w:cs="Arial"/>
          <w:color w:val="000000"/>
          <w:szCs w:val="24"/>
          <w:lang w:val="ru-RU"/>
        </w:rPr>
        <w:t>Санитарне и фекалне оптадне воде</w:t>
      </w:r>
      <w:r w:rsidRPr="00386E3A">
        <w:rPr>
          <w:rFonts w:ascii="Arial" w:hAnsi="Arial" w:cs="Arial" w:hint="eastAsia"/>
          <w:color w:val="000000"/>
          <w:szCs w:val="24"/>
          <w:lang w:val="ru-RU"/>
        </w:rPr>
        <w:t xml:space="preserve"> </w:t>
      </w:r>
      <w:r w:rsidRPr="00386E3A">
        <w:rPr>
          <w:rFonts w:ascii="Arial" w:hAnsi="Arial" w:cs="Arial"/>
          <w:color w:val="000000"/>
          <w:szCs w:val="24"/>
          <w:lang w:val="sr-Latn-RS"/>
        </w:rPr>
        <w:t>(</w:t>
      </w:r>
      <w:r w:rsidRPr="00386E3A">
        <w:rPr>
          <w:rFonts w:ascii="Arial" w:hAnsi="Arial" w:cs="Arial"/>
          <w:color w:val="000000"/>
          <w:szCs w:val="24"/>
          <w:lang w:val="sr-Cyrl-RS"/>
        </w:rPr>
        <w:t xml:space="preserve">из </w:t>
      </w:r>
      <w:r w:rsidRPr="00386E3A">
        <w:rPr>
          <w:rFonts w:ascii="Arial" w:hAnsi="Arial" w:cs="Arial" w:hint="eastAsia"/>
          <w:color w:val="000000"/>
          <w:szCs w:val="24"/>
          <w:lang w:val="ru-RU"/>
        </w:rPr>
        <w:t>објекта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за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надзор</w:t>
      </w:r>
      <w:r w:rsidRPr="00386E3A">
        <w:rPr>
          <w:rFonts w:ascii="Arial" w:hAnsi="Arial" w:cs="Arial"/>
          <w:color w:val="000000"/>
          <w:szCs w:val="24"/>
          <w:lang w:val="ru-RU"/>
        </w:rPr>
        <w:t xml:space="preserve"> и </w:t>
      </w:r>
      <w:r w:rsidRPr="00386E3A">
        <w:rPr>
          <w:rFonts w:ascii="Arial" w:hAnsi="Arial" w:cs="Arial" w:hint="eastAsia"/>
          <w:color w:val="000000"/>
          <w:szCs w:val="24"/>
          <w:lang w:val="ru-RU"/>
        </w:rPr>
        <w:t>командно</w:t>
      </w:r>
      <w:r w:rsidRPr="00386E3A">
        <w:rPr>
          <w:rFonts w:ascii="Arial" w:hAnsi="Arial" w:cs="Arial"/>
          <w:color w:val="000000"/>
          <w:szCs w:val="24"/>
          <w:lang w:val="ru-RU"/>
        </w:rPr>
        <w:t>-</w:t>
      </w:r>
      <w:r w:rsidRPr="00386E3A">
        <w:rPr>
          <w:rFonts w:ascii="Arial" w:hAnsi="Arial" w:cs="Arial" w:hint="eastAsia"/>
          <w:color w:val="000000"/>
          <w:szCs w:val="24"/>
          <w:lang w:val="ru-RU"/>
        </w:rPr>
        <w:t>погонске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зграде</w:t>
      </w:r>
      <w:r w:rsidRPr="00386E3A">
        <w:rPr>
          <w:rFonts w:ascii="Arial" w:hAnsi="Arial" w:cs="Arial"/>
          <w:color w:val="000000"/>
          <w:szCs w:val="24"/>
          <w:lang w:val="ru-RU"/>
        </w:rPr>
        <w:t xml:space="preserve">) </w:t>
      </w:r>
      <w:r w:rsidRPr="00386E3A">
        <w:rPr>
          <w:rFonts w:ascii="Arial" w:hAnsi="Arial" w:cs="Arial"/>
          <w:color w:val="000000"/>
          <w:szCs w:val="24"/>
          <w:lang w:val="sr-Latn-CS"/>
        </w:rPr>
        <w:t xml:space="preserve">одводити у </w:t>
      </w:r>
      <w:r w:rsidRPr="00386E3A">
        <w:rPr>
          <w:rFonts w:ascii="Arial" w:hAnsi="Arial" w:cs="Arial"/>
          <w:color w:val="000000"/>
          <w:szCs w:val="24"/>
          <w:lang w:val="sr-Cyrl-RS"/>
        </w:rPr>
        <w:t xml:space="preserve">непреливну </w:t>
      </w:r>
      <w:r w:rsidRPr="00386E3A">
        <w:rPr>
          <w:rFonts w:ascii="Arial" w:hAnsi="Arial" w:cs="Arial"/>
          <w:color w:val="000000"/>
          <w:szCs w:val="24"/>
          <w:lang w:val="sr-Latn-CS"/>
        </w:rPr>
        <w:t xml:space="preserve">водонепропусну септичку јаму, </w:t>
      </w:r>
      <w:r w:rsidRPr="00386E3A">
        <w:rPr>
          <w:rFonts w:ascii="Arial" w:hAnsi="Arial" w:cs="Arial"/>
          <w:color w:val="000000"/>
          <w:szCs w:val="24"/>
          <w:lang w:val="sr-Cyrl-RS"/>
        </w:rPr>
        <w:t xml:space="preserve">која мора бити пројектована и изведена у складу са прописима. </w:t>
      </w:r>
      <w:r w:rsidRPr="00386E3A">
        <w:rPr>
          <w:rFonts w:ascii="Arial" w:hAnsi="Arial" w:cs="Arial"/>
          <w:color w:val="000000"/>
          <w:szCs w:val="24"/>
          <w:lang w:val="sr-Latn-CS"/>
        </w:rPr>
        <w:t>Диспозицију санитарних отпадних вода и начин грађења ријешити према условима који су прописани Правилником о третману и одводњи отпадних вода за подручја  градова и насеља гдје нема јавне канализације („Службени гласник Републике Српске“, број 68/01).</w:t>
      </w:r>
    </w:p>
    <w:p w14:paraId="500416EC" w14:textId="77777777" w:rsidR="00386E3A" w:rsidRPr="00386E3A" w:rsidRDefault="00386E3A" w:rsidP="009D3AC6">
      <w:pPr>
        <w:numPr>
          <w:ilvl w:val="0"/>
          <w:numId w:val="47"/>
        </w:numPr>
        <w:jc w:val="both"/>
        <w:rPr>
          <w:rFonts w:ascii="Arial" w:hAnsi="Arial" w:cs="Arial"/>
          <w:color w:val="000000"/>
          <w:szCs w:val="24"/>
          <w:lang w:val="sr-Cyrl-RS"/>
        </w:rPr>
      </w:pPr>
      <w:r w:rsidRPr="00386E3A">
        <w:rPr>
          <w:rFonts w:ascii="Arial" w:hAnsi="Arial" w:cs="Arial" w:hint="eastAsia"/>
          <w:color w:val="000000"/>
          <w:szCs w:val="24"/>
          <w:lang w:val="sr-Cyrl-RS"/>
        </w:rPr>
        <w:t>Водити</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евиденцију</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одржавања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септичке</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јаме</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датум</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и</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вријеме</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чишћења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количина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очишћеног</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садржаја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име</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презиме</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и</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потпис</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одговорног</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лица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за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чишћење</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и</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име</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презиме</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и</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потпис</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лица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који</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је</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изврши</w:t>
      </w:r>
      <w:r w:rsidRPr="00386E3A">
        <w:rPr>
          <w:rFonts w:ascii="Arial" w:hAnsi="Arial" w:cs="Arial"/>
          <w:color w:val="000000"/>
          <w:szCs w:val="24"/>
          <w:lang w:val="sr-Cyrl-RS"/>
        </w:rPr>
        <w:t>л</w:t>
      </w:r>
      <w:r w:rsidRPr="00386E3A">
        <w:rPr>
          <w:rFonts w:ascii="Arial" w:hAnsi="Arial" w:cs="Arial" w:hint="eastAsia"/>
          <w:color w:val="000000"/>
          <w:szCs w:val="24"/>
          <w:lang w:val="sr-Cyrl-RS"/>
        </w:rPr>
        <w:t>о</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чишћење</w:t>
      </w:r>
      <w:r w:rsidRPr="00386E3A">
        <w:rPr>
          <w:rFonts w:ascii="Arial" w:hAnsi="Arial" w:cs="Arial"/>
          <w:color w:val="000000"/>
          <w:szCs w:val="24"/>
          <w:lang w:val="sr-Cyrl-RS"/>
        </w:rPr>
        <w:t>).</w:t>
      </w:r>
    </w:p>
    <w:p w14:paraId="47F0495B" w14:textId="77777777" w:rsidR="00386E3A" w:rsidRPr="00386E3A" w:rsidRDefault="00386E3A" w:rsidP="009D3AC6">
      <w:pPr>
        <w:numPr>
          <w:ilvl w:val="0"/>
          <w:numId w:val="47"/>
        </w:numPr>
        <w:jc w:val="both"/>
        <w:rPr>
          <w:rFonts w:ascii="Arial" w:hAnsi="Arial" w:cs="Arial"/>
          <w:color w:val="000000"/>
          <w:szCs w:val="24"/>
          <w:lang w:val="sr-Cyrl-RS"/>
        </w:rPr>
      </w:pPr>
      <w:r w:rsidRPr="00386E3A">
        <w:rPr>
          <w:rFonts w:ascii="Arial" w:hAnsi="Arial" w:cs="Arial" w:hint="eastAsia"/>
          <w:color w:val="000000"/>
          <w:szCs w:val="24"/>
          <w:lang w:val="sr-Cyrl-RS"/>
        </w:rPr>
        <w:t>Обавеза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Инвеститора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је</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да</w:t>
      </w:r>
      <w:r w:rsidRPr="00386E3A">
        <w:rPr>
          <w:rFonts w:ascii="Arial" w:hAnsi="Arial" w:cs="Arial"/>
          <w:color w:val="000000"/>
          <w:szCs w:val="24"/>
          <w:lang w:val="sr-Cyrl-RS"/>
        </w:rPr>
        <w:t xml:space="preserve"> се </w:t>
      </w:r>
      <w:r w:rsidRPr="00386E3A">
        <w:rPr>
          <w:rFonts w:ascii="Arial" w:hAnsi="Arial" w:cs="Arial" w:hint="eastAsia"/>
          <w:color w:val="000000"/>
          <w:szCs w:val="24"/>
          <w:lang w:val="sr-Cyrl-RS"/>
        </w:rPr>
        <w:t>придржава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смјерница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и</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услова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који</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су</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дати</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у</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водној</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дозволи</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у</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складу</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са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Законом</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о</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водама</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Службени</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гласник</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РС“</w:t>
      </w:r>
      <w:r w:rsidRPr="00386E3A">
        <w:rPr>
          <w:rFonts w:ascii="Arial" w:hAnsi="Arial" w:cs="Arial"/>
          <w:color w:val="000000"/>
          <w:szCs w:val="24"/>
          <w:lang w:val="sr-Cyrl-RS"/>
        </w:rPr>
        <w:t xml:space="preserve">, </w:t>
      </w:r>
      <w:r w:rsidRPr="00386E3A">
        <w:rPr>
          <w:rFonts w:ascii="Arial" w:hAnsi="Arial" w:cs="Arial" w:hint="eastAsia"/>
          <w:color w:val="000000"/>
          <w:szCs w:val="24"/>
          <w:lang w:val="sr-Cyrl-RS"/>
        </w:rPr>
        <w:t>број</w:t>
      </w:r>
      <w:r w:rsidRPr="00386E3A">
        <w:rPr>
          <w:rFonts w:ascii="Arial" w:hAnsi="Arial" w:cs="Arial"/>
          <w:color w:val="000000"/>
          <w:szCs w:val="24"/>
          <w:lang w:val="sr-Cyrl-RS"/>
        </w:rPr>
        <w:t xml:space="preserve"> 50/06, 92/09, 121/12 </w:t>
      </w:r>
      <w:r w:rsidRPr="00386E3A">
        <w:rPr>
          <w:rFonts w:ascii="Arial" w:hAnsi="Arial" w:cs="Arial" w:hint="eastAsia"/>
          <w:color w:val="000000"/>
          <w:szCs w:val="24"/>
          <w:lang w:val="sr-Cyrl-RS"/>
        </w:rPr>
        <w:t>и</w:t>
      </w:r>
      <w:r w:rsidRPr="00386E3A">
        <w:rPr>
          <w:rFonts w:ascii="Arial" w:hAnsi="Arial" w:cs="Arial"/>
          <w:color w:val="000000"/>
          <w:szCs w:val="24"/>
          <w:lang w:val="sr-Cyrl-RS"/>
        </w:rPr>
        <w:t xml:space="preserve"> 74/17). </w:t>
      </w:r>
    </w:p>
    <w:p w14:paraId="3946576D" w14:textId="2DFED250" w:rsidR="00386E3A" w:rsidRPr="005566BF" w:rsidRDefault="00386E3A" w:rsidP="009D3AC6">
      <w:pPr>
        <w:numPr>
          <w:ilvl w:val="0"/>
          <w:numId w:val="47"/>
        </w:numPr>
        <w:jc w:val="both"/>
        <w:rPr>
          <w:rFonts w:ascii="Arial" w:hAnsi="Arial" w:cs="Arial"/>
          <w:szCs w:val="24"/>
          <w:lang w:val="sr-Cyrl-RS"/>
        </w:rPr>
      </w:pPr>
      <w:r w:rsidRPr="00386E3A">
        <w:rPr>
          <w:rFonts w:ascii="Arial" w:hAnsi="Arial" w:cs="Arial" w:hint="eastAsia"/>
          <w:szCs w:val="24"/>
          <w:lang w:val="sr-Cyrl-RS"/>
        </w:rPr>
        <w:t>Уколико</w:t>
      </w:r>
      <w:r w:rsidRPr="00386E3A">
        <w:rPr>
          <w:rFonts w:ascii="Arial" w:hAnsi="Arial" w:cs="Arial"/>
          <w:szCs w:val="24"/>
          <w:lang w:val="sr-Cyrl-RS"/>
        </w:rPr>
        <w:t xml:space="preserve"> </w:t>
      </w:r>
      <w:r w:rsidRPr="00386E3A">
        <w:rPr>
          <w:rFonts w:ascii="Arial" w:hAnsi="Arial" w:cs="Arial" w:hint="eastAsia"/>
          <w:szCs w:val="24"/>
          <w:lang w:val="sr-Cyrl-RS"/>
        </w:rPr>
        <w:t>ескплоатоацијом</w:t>
      </w:r>
      <w:r w:rsidRPr="00386E3A">
        <w:rPr>
          <w:rFonts w:ascii="Arial" w:hAnsi="Arial" w:cs="Arial"/>
          <w:szCs w:val="24"/>
          <w:lang w:val="sr-Cyrl-RS"/>
        </w:rPr>
        <w:t xml:space="preserve"> </w:t>
      </w:r>
      <w:r w:rsidRPr="00386E3A">
        <w:rPr>
          <w:rFonts w:ascii="Arial" w:hAnsi="Arial" w:cs="Arial" w:hint="eastAsia"/>
          <w:szCs w:val="24"/>
          <w:lang w:val="sr-Cyrl-RS"/>
        </w:rPr>
        <w:t>и</w:t>
      </w:r>
      <w:r w:rsidRPr="00386E3A">
        <w:rPr>
          <w:rFonts w:ascii="Arial" w:hAnsi="Arial" w:cs="Arial"/>
          <w:szCs w:val="24"/>
          <w:lang w:val="sr-Cyrl-RS"/>
        </w:rPr>
        <w:t xml:space="preserve"> </w:t>
      </w:r>
      <w:r w:rsidRPr="00386E3A">
        <w:rPr>
          <w:rFonts w:ascii="Arial" w:hAnsi="Arial" w:cs="Arial" w:hint="eastAsia"/>
          <w:szCs w:val="24"/>
          <w:lang w:val="sr-Cyrl-RS"/>
        </w:rPr>
        <w:t>функционисањем</w:t>
      </w:r>
      <w:r w:rsidRPr="00386E3A">
        <w:rPr>
          <w:rFonts w:ascii="Arial" w:hAnsi="Arial" w:cs="Arial"/>
          <w:szCs w:val="24"/>
          <w:lang w:val="sr-Cyrl-RS"/>
        </w:rPr>
        <w:t xml:space="preserve"> </w:t>
      </w:r>
      <w:r w:rsidRPr="00386E3A">
        <w:rPr>
          <w:rFonts w:ascii="Arial" w:hAnsi="Arial" w:cs="Arial" w:hint="eastAsia"/>
          <w:szCs w:val="24"/>
          <w:lang w:val="sr-Cyrl-RS"/>
        </w:rPr>
        <w:t>предметног</w:t>
      </w:r>
      <w:r w:rsidRPr="00386E3A">
        <w:rPr>
          <w:rFonts w:ascii="Arial" w:hAnsi="Arial" w:cs="Arial"/>
          <w:szCs w:val="24"/>
          <w:lang w:val="sr-Cyrl-RS"/>
        </w:rPr>
        <w:t xml:space="preserve"> </w:t>
      </w:r>
      <w:r w:rsidRPr="00386E3A">
        <w:rPr>
          <w:rFonts w:ascii="Arial" w:hAnsi="Arial" w:cs="Arial" w:hint="eastAsia"/>
          <w:szCs w:val="24"/>
          <w:lang w:val="sr-Cyrl-RS"/>
        </w:rPr>
        <w:t>постројења</w:t>
      </w:r>
      <w:r w:rsidRPr="00386E3A">
        <w:rPr>
          <w:rFonts w:ascii="Arial" w:hAnsi="Arial" w:cs="Arial"/>
          <w:szCs w:val="24"/>
          <w:lang w:val="sr-Cyrl-RS"/>
        </w:rPr>
        <w:t xml:space="preserve">, </w:t>
      </w:r>
      <w:r w:rsidRPr="00386E3A">
        <w:rPr>
          <w:rFonts w:ascii="Arial" w:hAnsi="Arial" w:cs="Arial" w:hint="eastAsia"/>
          <w:szCs w:val="24"/>
          <w:lang w:val="sr-Cyrl-RS"/>
        </w:rPr>
        <w:t>дође</w:t>
      </w:r>
      <w:r w:rsidRPr="00386E3A">
        <w:rPr>
          <w:rFonts w:ascii="Arial" w:hAnsi="Arial" w:cs="Arial"/>
          <w:szCs w:val="24"/>
          <w:lang w:val="sr-Cyrl-RS"/>
        </w:rPr>
        <w:t xml:space="preserve"> </w:t>
      </w:r>
      <w:r w:rsidRPr="00386E3A">
        <w:rPr>
          <w:rFonts w:ascii="Arial" w:hAnsi="Arial" w:cs="Arial" w:hint="eastAsia"/>
          <w:szCs w:val="24"/>
          <w:lang w:val="sr-Cyrl-RS"/>
        </w:rPr>
        <w:t>до</w:t>
      </w:r>
      <w:r w:rsidRPr="00386E3A">
        <w:rPr>
          <w:rFonts w:ascii="Arial" w:hAnsi="Arial" w:cs="Arial"/>
          <w:szCs w:val="24"/>
          <w:lang w:val="sr-Cyrl-RS"/>
        </w:rPr>
        <w:t xml:space="preserve"> </w:t>
      </w:r>
      <w:r w:rsidRPr="00386E3A">
        <w:rPr>
          <w:rFonts w:ascii="Arial" w:hAnsi="Arial" w:cs="Arial" w:hint="eastAsia"/>
          <w:szCs w:val="24"/>
          <w:lang w:val="sr-Cyrl-RS"/>
        </w:rPr>
        <w:t>промјене</w:t>
      </w:r>
      <w:r w:rsidRPr="00386E3A">
        <w:rPr>
          <w:rFonts w:ascii="Arial" w:hAnsi="Arial" w:cs="Arial"/>
          <w:szCs w:val="24"/>
          <w:lang w:val="sr-Cyrl-RS"/>
        </w:rPr>
        <w:t xml:space="preserve"> </w:t>
      </w:r>
      <w:r w:rsidRPr="00386E3A">
        <w:rPr>
          <w:rFonts w:ascii="Arial" w:hAnsi="Arial" w:cs="Arial" w:hint="eastAsia"/>
          <w:szCs w:val="24"/>
          <w:lang w:val="sr-Cyrl-RS"/>
        </w:rPr>
        <w:t>природног</w:t>
      </w:r>
      <w:r w:rsidRPr="00386E3A">
        <w:rPr>
          <w:rFonts w:ascii="Arial" w:hAnsi="Arial" w:cs="Arial"/>
          <w:szCs w:val="24"/>
          <w:lang w:val="sr-Cyrl-RS"/>
        </w:rPr>
        <w:t xml:space="preserve"> </w:t>
      </w:r>
      <w:r w:rsidRPr="00386E3A">
        <w:rPr>
          <w:rFonts w:ascii="Arial" w:hAnsi="Arial" w:cs="Arial" w:hint="eastAsia"/>
          <w:szCs w:val="24"/>
          <w:lang w:val="sr-Cyrl-RS"/>
        </w:rPr>
        <w:t>режима</w:t>
      </w:r>
      <w:r w:rsidRPr="00386E3A">
        <w:rPr>
          <w:rFonts w:ascii="Arial" w:hAnsi="Arial" w:cs="Arial"/>
          <w:szCs w:val="24"/>
          <w:lang w:val="sr-Cyrl-RS"/>
        </w:rPr>
        <w:t xml:space="preserve"> </w:t>
      </w:r>
      <w:r w:rsidRPr="00386E3A">
        <w:rPr>
          <w:rFonts w:ascii="Arial" w:hAnsi="Arial" w:cs="Arial" w:hint="eastAsia"/>
          <w:szCs w:val="24"/>
          <w:lang w:val="sr-Cyrl-RS"/>
        </w:rPr>
        <w:t>вода</w:t>
      </w:r>
      <w:r w:rsidRPr="00386E3A">
        <w:rPr>
          <w:rFonts w:ascii="Arial" w:hAnsi="Arial" w:cs="Arial"/>
          <w:szCs w:val="24"/>
          <w:lang w:val="sr-Cyrl-RS"/>
        </w:rPr>
        <w:t xml:space="preserve">, </w:t>
      </w:r>
      <w:r w:rsidRPr="00386E3A">
        <w:rPr>
          <w:rFonts w:ascii="Arial" w:hAnsi="Arial" w:cs="Arial" w:hint="eastAsia"/>
          <w:szCs w:val="24"/>
          <w:lang w:val="sr-Cyrl-RS"/>
        </w:rPr>
        <w:t>а</w:t>
      </w:r>
      <w:r w:rsidRPr="00386E3A">
        <w:rPr>
          <w:rFonts w:ascii="Arial" w:hAnsi="Arial" w:cs="Arial"/>
          <w:szCs w:val="24"/>
          <w:lang w:val="sr-Cyrl-RS"/>
        </w:rPr>
        <w:t xml:space="preserve"> </w:t>
      </w:r>
      <w:r w:rsidRPr="00386E3A">
        <w:rPr>
          <w:rFonts w:ascii="Arial" w:hAnsi="Arial" w:cs="Arial" w:hint="eastAsia"/>
          <w:szCs w:val="24"/>
          <w:lang w:val="sr-Cyrl-RS"/>
        </w:rPr>
        <w:t>то</w:t>
      </w:r>
      <w:r w:rsidRPr="00386E3A">
        <w:rPr>
          <w:rFonts w:ascii="Arial" w:hAnsi="Arial" w:cs="Arial"/>
          <w:szCs w:val="24"/>
          <w:lang w:val="sr-Cyrl-RS"/>
        </w:rPr>
        <w:t xml:space="preserve"> </w:t>
      </w:r>
      <w:r w:rsidRPr="00386E3A">
        <w:rPr>
          <w:rFonts w:ascii="Arial" w:hAnsi="Arial" w:cs="Arial" w:hint="eastAsia"/>
          <w:szCs w:val="24"/>
          <w:lang w:val="sr-Cyrl-RS"/>
        </w:rPr>
        <w:t>проузрокује</w:t>
      </w:r>
      <w:r w:rsidRPr="00386E3A">
        <w:rPr>
          <w:rFonts w:ascii="Arial" w:hAnsi="Arial" w:cs="Arial"/>
          <w:szCs w:val="24"/>
          <w:lang w:val="sr-Cyrl-RS"/>
        </w:rPr>
        <w:t xml:space="preserve"> </w:t>
      </w:r>
      <w:r w:rsidRPr="00386E3A">
        <w:rPr>
          <w:rFonts w:ascii="Arial" w:hAnsi="Arial" w:cs="Arial" w:hint="eastAsia"/>
          <w:szCs w:val="24"/>
          <w:lang w:val="sr-Cyrl-RS"/>
        </w:rPr>
        <w:t>штете</w:t>
      </w:r>
      <w:r w:rsidRPr="00386E3A">
        <w:rPr>
          <w:rFonts w:ascii="Arial" w:hAnsi="Arial" w:cs="Arial"/>
          <w:szCs w:val="24"/>
          <w:lang w:val="sr-Cyrl-RS"/>
        </w:rPr>
        <w:t xml:space="preserve"> </w:t>
      </w:r>
      <w:r w:rsidRPr="00386E3A">
        <w:rPr>
          <w:rFonts w:ascii="Arial" w:hAnsi="Arial" w:cs="Arial" w:hint="eastAsia"/>
          <w:szCs w:val="24"/>
          <w:lang w:val="sr-Cyrl-RS"/>
        </w:rPr>
        <w:t>било</w:t>
      </w:r>
      <w:r w:rsidRPr="00386E3A">
        <w:rPr>
          <w:rFonts w:ascii="Arial" w:hAnsi="Arial" w:cs="Arial"/>
          <w:szCs w:val="24"/>
          <w:lang w:val="sr-Cyrl-RS"/>
        </w:rPr>
        <w:t xml:space="preserve"> </w:t>
      </w:r>
      <w:r w:rsidRPr="00386E3A">
        <w:rPr>
          <w:rFonts w:ascii="Arial" w:hAnsi="Arial" w:cs="Arial" w:hint="eastAsia"/>
          <w:szCs w:val="24"/>
          <w:lang w:val="sr-Cyrl-RS"/>
        </w:rPr>
        <w:t>каквог</w:t>
      </w:r>
      <w:r w:rsidRPr="00386E3A">
        <w:rPr>
          <w:rFonts w:ascii="Arial" w:hAnsi="Arial" w:cs="Arial"/>
          <w:szCs w:val="24"/>
          <w:lang w:val="sr-Cyrl-RS"/>
        </w:rPr>
        <w:t xml:space="preserve"> </w:t>
      </w:r>
      <w:r w:rsidRPr="00386E3A">
        <w:rPr>
          <w:rFonts w:ascii="Arial" w:hAnsi="Arial" w:cs="Arial" w:hint="eastAsia"/>
          <w:szCs w:val="24"/>
          <w:lang w:val="sr-Cyrl-RS"/>
        </w:rPr>
        <w:t>карактера</w:t>
      </w:r>
      <w:r w:rsidRPr="00386E3A">
        <w:rPr>
          <w:rFonts w:ascii="Arial" w:hAnsi="Arial" w:cs="Arial"/>
          <w:szCs w:val="24"/>
          <w:lang w:val="sr-Cyrl-RS"/>
        </w:rPr>
        <w:t xml:space="preserve"> </w:t>
      </w:r>
      <w:r w:rsidRPr="00386E3A">
        <w:rPr>
          <w:rFonts w:ascii="Arial" w:hAnsi="Arial" w:cs="Arial" w:hint="eastAsia"/>
          <w:szCs w:val="24"/>
          <w:lang w:val="sr-Cyrl-RS"/>
        </w:rPr>
        <w:t>инвеститор</w:t>
      </w:r>
      <w:r w:rsidRPr="00386E3A">
        <w:rPr>
          <w:rFonts w:ascii="Arial" w:hAnsi="Arial" w:cs="Arial"/>
          <w:szCs w:val="24"/>
          <w:lang w:val="sr-Cyrl-RS"/>
        </w:rPr>
        <w:t xml:space="preserve"> </w:t>
      </w:r>
      <w:r w:rsidRPr="00386E3A">
        <w:rPr>
          <w:rFonts w:ascii="Arial" w:hAnsi="Arial" w:cs="Arial" w:hint="eastAsia"/>
          <w:szCs w:val="24"/>
          <w:lang w:val="sr-Cyrl-RS"/>
        </w:rPr>
        <w:t>је</w:t>
      </w:r>
      <w:r w:rsidRPr="00386E3A">
        <w:rPr>
          <w:rFonts w:ascii="Arial" w:hAnsi="Arial" w:cs="Arial"/>
          <w:szCs w:val="24"/>
          <w:lang w:val="sr-Cyrl-RS"/>
        </w:rPr>
        <w:t xml:space="preserve"> </w:t>
      </w:r>
      <w:r w:rsidRPr="00386E3A">
        <w:rPr>
          <w:rFonts w:ascii="Arial" w:hAnsi="Arial" w:cs="Arial" w:hint="eastAsia"/>
          <w:szCs w:val="24"/>
          <w:lang w:val="sr-Cyrl-RS"/>
        </w:rPr>
        <w:t>обавезан</w:t>
      </w:r>
      <w:r w:rsidRPr="00386E3A">
        <w:rPr>
          <w:rFonts w:ascii="Arial" w:hAnsi="Arial" w:cs="Arial"/>
          <w:szCs w:val="24"/>
          <w:lang w:val="sr-Cyrl-RS"/>
        </w:rPr>
        <w:t xml:space="preserve"> </w:t>
      </w:r>
      <w:r w:rsidRPr="00386E3A">
        <w:rPr>
          <w:rFonts w:ascii="Arial" w:hAnsi="Arial" w:cs="Arial" w:hint="eastAsia"/>
          <w:szCs w:val="24"/>
          <w:lang w:val="sr-Cyrl-RS"/>
        </w:rPr>
        <w:t>да</w:t>
      </w:r>
      <w:r w:rsidRPr="00386E3A">
        <w:rPr>
          <w:rFonts w:ascii="Arial" w:hAnsi="Arial" w:cs="Arial"/>
          <w:szCs w:val="24"/>
          <w:lang w:val="sr-Cyrl-RS"/>
        </w:rPr>
        <w:t xml:space="preserve"> </w:t>
      </w:r>
      <w:r w:rsidRPr="00386E3A">
        <w:rPr>
          <w:rFonts w:ascii="Arial" w:hAnsi="Arial" w:cs="Arial" w:hint="eastAsia"/>
          <w:szCs w:val="24"/>
          <w:lang w:val="sr-Cyrl-RS"/>
        </w:rPr>
        <w:t>узроке</w:t>
      </w:r>
      <w:r w:rsidRPr="00386E3A">
        <w:rPr>
          <w:rFonts w:ascii="Arial" w:hAnsi="Arial" w:cs="Arial"/>
          <w:szCs w:val="24"/>
          <w:lang w:val="sr-Cyrl-RS"/>
        </w:rPr>
        <w:t xml:space="preserve"> </w:t>
      </w:r>
      <w:r w:rsidRPr="00386E3A">
        <w:rPr>
          <w:rFonts w:ascii="Arial" w:hAnsi="Arial" w:cs="Arial" w:hint="eastAsia"/>
          <w:szCs w:val="24"/>
          <w:lang w:val="sr-Cyrl-RS"/>
        </w:rPr>
        <w:t>отклони</w:t>
      </w:r>
      <w:r w:rsidRPr="00386E3A">
        <w:rPr>
          <w:rFonts w:ascii="Arial" w:hAnsi="Arial" w:cs="Arial"/>
          <w:szCs w:val="24"/>
          <w:lang w:val="sr-Cyrl-RS"/>
        </w:rPr>
        <w:t xml:space="preserve">, </w:t>
      </w:r>
      <w:r w:rsidRPr="00386E3A">
        <w:rPr>
          <w:rFonts w:ascii="Arial" w:hAnsi="Arial" w:cs="Arial" w:hint="eastAsia"/>
          <w:szCs w:val="24"/>
          <w:lang w:val="sr-Cyrl-RS"/>
        </w:rPr>
        <w:t>а</w:t>
      </w:r>
      <w:r w:rsidRPr="00386E3A">
        <w:rPr>
          <w:rFonts w:ascii="Arial" w:hAnsi="Arial" w:cs="Arial"/>
          <w:szCs w:val="24"/>
          <w:lang w:val="sr-Cyrl-RS"/>
        </w:rPr>
        <w:t xml:space="preserve"> </w:t>
      </w:r>
      <w:r w:rsidRPr="00386E3A">
        <w:rPr>
          <w:rFonts w:ascii="Arial" w:hAnsi="Arial" w:cs="Arial" w:hint="eastAsia"/>
          <w:szCs w:val="24"/>
          <w:lang w:val="sr-Cyrl-RS"/>
        </w:rPr>
        <w:t>штету</w:t>
      </w:r>
      <w:r w:rsidRPr="00386E3A">
        <w:rPr>
          <w:rFonts w:ascii="Arial" w:hAnsi="Arial" w:cs="Arial"/>
          <w:szCs w:val="24"/>
          <w:lang w:val="sr-Cyrl-RS"/>
        </w:rPr>
        <w:t xml:space="preserve"> </w:t>
      </w:r>
      <w:r w:rsidRPr="00386E3A">
        <w:rPr>
          <w:rFonts w:ascii="Arial" w:hAnsi="Arial" w:cs="Arial" w:hint="eastAsia"/>
          <w:szCs w:val="24"/>
          <w:lang w:val="sr-Cyrl-RS"/>
        </w:rPr>
        <w:t>надокнади</w:t>
      </w:r>
      <w:r w:rsidRPr="00386E3A">
        <w:rPr>
          <w:rFonts w:ascii="Arial" w:hAnsi="Arial" w:cs="Arial"/>
          <w:szCs w:val="24"/>
          <w:lang w:val="sr-Cyrl-RS"/>
        </w:rPr>
        <w:t>.</w:t>
      </w:r>
    </w:p>
    <w:p w14:paraId="52CF77CA" w14:textId="77777777" w:rsidR="005566BF" w:rsidRPr="00B2367E" w:rsidRDefault="00386E3A" w:rsidP="00B2367E">
      <w:pPr>
        <w:pStyle w:val="ListParagraph"/>
        <w:numPr>
          <w:ilvl w:val="0"/>
          <w:numId w:val="81"/>
        </w:numPr>
        <w:jc w:val="both"/>
        <w:rPr>
          <w:rFonts w:ascii="Arial" w:hAnsi="Arial" w:cs="Arial"/>
          <w:lang w:val="sr-Latn-RS"/>
        </w:rPr>
      </w:pPr>
      <w:r w:rsidRPr="00B2367E">
        <w:rPr>
          <w:rFonts w:ascii="Arial" w:hAnsi="Arial" w:cs="Arial"/>
          <w:lang w:val="sr-Latn-RS"/>
        </w:rPr>
        <w:t>Обезбиједити све услове неопходне за примјену мјера заштите од ерозије,</w:t>
      </w:r>
      <w:r w:rsidRPr="00B2367E">
        <w:rPr>
          <w:rFonts w:ascii="Arial" w:hAnsi="Arial" w:cs="Arial"/>
          <w:lang w:val="sr-Cyrl-RS"/>
        </w:rPr>
        <w:t xml:space="preserve"> </w:t>
      </w:r>
      <w:r w:rsidRPr="00B2367E">
        <w:rPr>
          <w:rFonts w:ascii="Arial" w:hAnsi="Arial" w:cs="Arial"/>
          <w:lang w:val="sr-Latn-RS"/>
        </w:rPr>
        <w:t>деградације и загађења земљишта</w:t>
      </w:r>
      <w:r w:rsidRPr="00B2367E">
        <w:rPr>
          <w:rFonts w:ascii="Arial" w:hAnsi="Arial" w:cs="Arial"/>
          <w:lang w:val="sr-Cyrl-RS"/>
        </w:rPr>
        <w:t>.</w:t>
      </w:r>
    </w:p>
    <w:p w14:paraId="1AB6E163" w14:textId="77777777" w:rsidR="005566BF" w:rsidRPr="00B2367E" w:rsidRDefault="00386E3A" w:rsidP="00B2367E">
      <w:pPr>
        <w:pStyle w:val="ListParagraph"/>
        <w:numPr>
          <w:ilvl w:val="0"/>
          <w:numId w:val="81"/>
        </w:numPr>
        <w:jc w:val="both"/>
        <w:rPr>
          <w:rFonts w:ascii="Arial" w:hAnsi="Arial" w:cs="Arial"/>
          <w:lang w:val="sr-Latn-RS"/>
        </w:rPr>
      </w:pPr>
      <w:r w:rsidRPr="00B2367E">
        <w:rPr>
          <w:rFonts w:ascii="Arial" w:hAnsi="Arial" w:cs="Arial"/>
          <w:lang w:val="sr-Latn-RS"/>
        </w:rPr>
        <w:t>Прописно одлагати опасан, неопасан и комунални отпад на предметној локацији и спријечити његово неконтролисано расипање.</w:t>
      </w:r>
    </w:p>
    <w:p w14:paraId="1041BBDC" w14:textId="77777777" w:rsidR="005566BF" w:rsidRPr="00B2367E" w:rsidRDefault="00386E3A" w:rsidP="00B2367E">
      <w:pPr>
        <w:pStyle w:val="ListParagraph"/>
        <w:numPr>
          <w:ilvl w:val="0"/>
          <w:numId w:val="81"/>
        </w:numPr>
        <w:jc w:val="both"/>
        <w:rPr>
          <w:rFonts w:ascii="Arial" w:hAnsi="Arial" w:cs="Arial"/>
          <w:lang w:val="sr-Latn-RS"/>
        </w:rPr>
      </w:pPr>
      <w:r w:rsidRPr="00B2367E">
        <w:rPr>
          <w:rFonts w:ascii="Arial" w:hAnsi="Arial" w:cs="Arial"/>
          <w:lang w:val="sr-Latn-RS"/>
        </w:rPr>
        <w:t>Одредити посебно мјесто са танкваном за држање посуда са опасним отпадом, заштићено од утицаја атмосферилија.</w:t>
      </w:r>
    </w:p>
    <w:p w14:paraId="606BB210" w14:textId="77777777" w:rsidR="005566BF" w:rsidRPr="00B2367E" w:rsidRDefault="00386E3A" w:rsidP="00B2367E">
      <w:pPr>
        <w:pStyle w:val="ListParagraph"/>
        <w:numPr>
          <w:ilvl w:val="0"/>
          <w:numId w:val="81"/>
        </w:numPr>
        <w:jc w:val="both"/>
        <w:rPr>
          <w:rFonts w:ascii="Arial" w:hAnsi="Arial" w:cs="Arial"/>
          <w:lang w:val="sr-Latn-RS"/>
        </w:rPr>
      </w:pPr>
      <w:r w:rsidRPr="00B2367E">
        <w:rPr>
          <w:rFonts w:ascii="Arial" w:hAnsi="Arial" w:cs="Arial"/>
          <w:lang w:val="sr-Latn-RS"/>
        </w:rPr>
        <w:t>Комунални отпад одлагати у посеб</w:t>
      </w:r>
      <w:proofErr w:type="spellStart"/>
      <w:r w:rsidRPr="00B2367E">
        <w:rPr>
          <w:rFonts w:ascii="Arial" w:hAnsi="Arial" w:cs="Arial"/>
          <w:lang w:val="sr-Cyrl-BA"/>
        </w:rPr>
        <w:t>ан</w:t>
      </w:r>
      <w:proofErr w:type="spellEnd"/>
      <w:r w:rsidRPr="00B2367E">
        <w:rPr>
          <w:rFonts w:ascii="Arial" w:hAnsi="Arial" w:cs="Arial"/>
          <w:lang w:val="sr-Latn-RS"/>
        </w:rPr>
        <w:t xml:space="preserve"> контејнер.</w:t>
      </w:r>
    </w:p>
    <w:p w14:paraId="3BC05305" w14:textId="7BE08759" w:rsidR="00C13BBC" w:rsidRPr="00C13BBC" w:rsidRDefault="00386E3A" w:rsidP="00C13BBC">
      <w:pPr>
        <w:pStyle w:val="ListParagraph"/>
        <w:numPr>
          <w:ilvl w:val="0"/>
          <w:numId w:val="81"/>
        </w:numPr>
        <w:jc w:val="both"/>
        <w:rPr>
          <w:rFonts w:ascii="Arial" w:hAnsi="Arial" w:cs="Arial"/>
          <w:lang w:val="sr-Latn-RS"/>
        </w:rPr>
      </w:pPr>
      <w:r w:rsidRPr="00B2367E">
        <w:rPr>
          <w:rFonts w:ascii="Arial" w:hAnsi="Arial" w:cs="Arial"/>
          <w:lang w:val="ru-RU"/>
        </w:rPr>
        <w:t xml:space="preserve">Обезбиједити одговарајуће количине адсорбенса (комерцијалног назива нпр. </w:t>
      </w:r>
      <w:r w:rsidRPr="00B2367E">
        <w:rPr>
          <w:rFonts w:ascii="Arial" w:hAnsi="Arial" w:cs="Arial"/>
          <w:lang w:val="sr-Latn-RS"/>
        </w:rPr>
        <w:t>LEUCO-SORB DRY</w:t>
      </w:r>
      <w:r w:rsidRPr="00B2367E">
        <w:rPr>
          <w:rFonts w:ascii="Arial" w:hAnsi="Arial" w:cs="Arial"/>
          <w:lang w:val="ru-RU"/>
        </w:rPr>
        <w:t xml:space="preserve"> или сл.), средстава за суво чишћење </w:t>
      </w:r>
      <w:r w:rsidRPr="00B2367E">
        <w:rPr>
          <w:rFonts w:ascii="Arial" w:hAnsi="Arial" w:cs="Arial"/>
          <w:lang w:val="sr-Cyrl-RS"/>
        </w:rPr>
        <w:t>земљишта</w:t>
      </w:r>
      <w:r w:rsidRPr="00B2367E">
        <w:rPr>
          <w:rFonts w:ascii="Arial" w:hAnsi="Arial" w:cs="Arial"/>
          <w:lang w:val="ru-RU"/>
        </w:rPr>
        <w:t xml:space="preserve"> и радних површина. Истим дјеловати у случају просипања уља, мазива, горива и других хемикалија у кругу пословног објекта. </w:t>
      </w:r>
      <w:proofErr w:type="spellStart"/>
      <w:r w:rsidRPr="00B2367E">
        <w:rPr>
          <w:rFonts w:ascii="Arial" w:hAnsi="Arial" w:cs="Arial"/>
        </w:rPr>
        <w:t>Употребљени</w:t>
      </w:r>
      <w:proofErr w:type="spellEnd"/>
      <w:r w:rsidRPr="00B2367E">
        <w:rPr>
          <w:rFonts w:ascii="Arial" w:hAnsi="Arial" w:cs="Arial"/>
        </w:rPr>
        <w:t xml:space="preserve"> </w:t>
      </w:r>
      <w:proofErr w:type="spellStart"/>
      <w:r w:rsidRPr="00B2367E">
        <w:rPr>
          <w:rFonts w:ascii="Arial" w:hAnsi="Arial" w:cs="Arial"/>
        </w:rPr>
        <w:t>адсорбенс</w:t>
      </w:r>
      <w:proofErr w:type="spellEnd"/>
      <w:r w:rsidRPr="00B2367E">
        <w:rPr>
          <w:rFonts w:ascii="Arial" w:hAnsi="Arial" w:cs="Arial"/>
        </w:rPr>
        <w:t xml:space="preserve"> </w:t>
      </w:r>
      <w:proofErr w:type="spellStart"/>
      <w:r w:rsidRPr="00B2367E">
        <w:rPr>
          <w:rFonts w:ascii="Arial" w:hAnsi="Arial" w:cs="Arial"/>
        </w:rPr>
        <w:t>одлагати</w:t>
      </w:r>
      <w:proofErr w:type="spellEnd"/>
      <w:r w:rsidRPr="00B2367E">
        <w:rPr>
          <w:rFonts w:ascii="Arial" w:hAnsi="Arial" w:cs="Arial"/>
        </w:rPr>
        <w:t xml:space="preserve"> у </w:t>
      </w:r>
      <w:proofErr w:type="spellStart"/>
      <w:r w:rsidRPr="00B2367E">
        <w:rPr>
          <w:rFonts w:ascii="Arial" w:hAnsi="Arial" w:cs="Arial"/>
        </w:rPr>
        <w:t>контејнер</w:t>
      </w:r>
      <w:proofErr w:type="spellEnd"/>
      <w:r w:rsidRPr="00B2367E">
        <w:rPr>
          <w:rFonts w:ascii="Arial" w:hAnsi="Arial" w:cs="Arial"/>
        </w:rPr>
        <w:t xml:space="preserve"> </w:t>
      </w:r>
      <w:proofErr w:type="spellStart"/>
      <w:r w:rsidRPr="00B2367E">
        <w:rPr>
          <w:rFonts w:ascii="Arial" w:hAnsi="Arial" w:cs="Arial"/>
        </w:rPr>
        <w:t>за</w:t>
      </w:r>
      <w:proofErr w:type="spellEnd"/>
      <w:r w:rsidRPr="00B2367E">
        <w:rPr>
          <w:rFonts w:ascii="Arial" w:hAnsi="Arial" w:cs="Arial"/>
        </w:rPr>
        <w:t xml:space="preserve"> </w:t>
      </w:r>
      <w:proofErr w:type="spellStart"/>
      <w:r w:rsidRPr="00B2367E">
        <w:rPr>
          <w:rFonts w:ascii="Arial" w:hAnsi="Arial" w:cs="Arial"/>
        </w:rPr>
        <w:t>опасни</w:t>
      </w:r>
      <w:proofErr w:type="spellEnd"/>
      <w:r w:rsidRPr="00B2367E">
        <w:rPr>
          <w:rFonts w:ascii="Arial" w:hAnsi="Arial" w:cs="Arial"/>
        </w:rPr>
        <w:t xml:space="preserve"> </w:t>
      </w:r>
      <w:proofErr w:type="spellStart"/>
      <w:r w:rsidRPr="00B2367E">
        <w:rPr>
          <w:rFonts w:ascii="Arial" w:hAnsi="Arial" w:cs="Arial"/>
        </w:rPr>
        <w:t>отпад</w:t>
      </w:r>
      <w:proofErr w:type="spellEnd"/>
      <w:r w:rsidRPr="00B2367E">
        <w:rPr>
          <w:rFonts w:ascii="Arial" w:hAnsi="Arial" w:cs="Arial"/>
        </w:rPr>
        <w:t>.</w:t>
      </w:r>
    </w:p>
    <w:p w14:paraId="1F73A2F7" w14:textId="0ED9272B" w:rsidR="00386E3A" w:rsidRPr="00386E3A" w:rsidRDefault="00386E3A" w:rsidP="00386E3A">
      <w:pPr>
        <w:numPr>
          <w:ilvl w:val="0"/>
          <w:numId w:val="44"/>
        </w:numPr>
        <w:jc w:val="both"/>
        <w:rPr>
          <w:rFonts w:ascii="Arial" w:hAnsi="Arial" w:cs="Arial"/>
          <w:color w:val="000000"/>
          <w:szCs w:val="24"/>
          <w:lang w:val="ru-RU"/>
        </w:rPr>
      </w:pPr>
      <w:r w:rsidRPr="00386E3A">
        <w:rPr>
          <w:rFonts w:ascii="Arial" w:hAnsi="Arial" w:cs="Arial"/>
          <w:color w:val="000000"/>
          <w:szCs w:val="24"/>
          <w:lang w:val="ru-RU"/>
        </w:rPr>
        <w:t>Испод трансформатора унутар транформаторских станица морају бити постављене уљне јаме - танкване које ће прихватати евентуално исцурјело уље из истих. Исте је потребно редовно чистити и празнити у метално буре које потом преузима овлаштено предузеће за збрињавање ове врсте отпада.</w:t>
      </w:r>
    </w:p>
    <w:p w14:paraId="4C87265B" w14:textId="6FB54B21" w:rsidR="00386E3A" w:rsidRPr="00386E3A" w:rsidRDefault="00386E3A" w:rsidP="00AB4CDF">
      <w:pPr>
        <w:numPr>
          <w:ilvl w:val="0"/>
          <w:numId w:val="44"/>
        </w:numPr>
        <w:jc w:val="both"/>
        <w:rPr>
          <w:rFonts w:ascii="Arial" w:hAnsi="Arial" w:cs="Arial"/>
          <w:color w:val="000000"/>
          <w:szCs w:val="24"/>
          <w:lang w:val="ru-RU"/>
        </w:rPr>
      </w:pPr>
      <w:r w:rsidRPr="00386E3A">
        <w:rPr>
          <w:rFonts w:ascii="Arial" w:hAnsi="Arial" w:cs="Arial" w:hint="eastAsia"/>
          <w:color w:val="000000"/>
          <w:szCs w:val="24"/>
          <w:lang w:val="ru-RU"/>
        </w:rPr>
        <w:t>Адекватно</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урадити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хидроизолацију</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јама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за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прихват</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трансформаторског</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уља</w:t>
      </w:r>
      <w:r w:rsidRPr="00386E3A">
        <w:rPr>
          <w:rFonts w:ascii="Arial" w:hAnsi="Arial" w:cs="Arial"/>
          <w:color w:val="000000"/>
          <w:szCs w:val="24"/>
          <w:lang w:val="ru-RU"/>
        </w:rPr>
        <w:t>.</w:t>
      </w:r>
    </w:p>
    <w:p w14:paraId="77D74C65" w14:textId="77777777" w:rsidR="00386E3A" w:rsidRPr="00386E3A" w:rsidRDefault="00386E3A" w:rsidP="00386E3A">
      <w:pPr>
        <w:jc w:val="both"/>
        <w:rPr>
          <w:rFonts w:ascii="Arial" w:hAnsi="Arial"/>
          <w:b/>
          <w:lang w:val="sr-Cyrl-CS"/>
        </w:rPr>
      </w:pPr>
    </w:p>
    <w:p w14:paraId="199AA8A5" w14:textId="77777777" w:rsidR="00386E3A" w:rsidRPr="00386E3A" w:rsidRDefault="00386E3A" w:rsidP="00386E3A">
      <w:pPr>
        <w:jc w:val="both"/>
        <w:rPr>
          <w:rFonts w:ascii="Arial" w:hAnsi="Arial"/>
          <w:b/>
          <w:lang w:val="sr-Cyrl-CS"/>
        </w:rPr>
      </w:pPr>
      <w:r w:rsidRPr="00386E3A">
        <w:rPr>
          <w:rFonts w:ascii="Arial" w:hAnsi="Arial" w:hint="eastAsia"/>
          <w:b/>
          <w:lang w:val="sr-Cyrl-CS"/>
        </w:rPr>
        <w:t>Мјере</w:t>
      </w:r>
      <w:r w:rsidRPr="00386E3A">
        <w:rPr>
          <w:rFonts w:ascii="Arial" w:hAnsi="Arial"/>
          <w:b/>
          <w:lang w:val="sr-Cyrl-CS"/>
        </w:rPr>
        <w:t xml:space="preserve"> </w:t>
      </w:r>
      <w:r w:rsidRPr="00386E3A">
        <w:rPr>
          <w:rFonts w:ascii="Arial" w:hAnsi="Arial" w:hint="eastAsia"/>
          <w:b/>
          <w:lang w:val="sr-Cyrl-CS"/>
        </w:rPr>
        <w:t>заштите</w:t>
      </w:r>
      <w:r w:rsidRPr="00386E3A">
        <w:rPr>
          <w:rFonts w:ascii="Arial" w:hAnsi="Arial"/>
          <w:b/>
          <w:lang w:val="sr-Cyrl-CS"/>
        </w:rPr>
        <w:t xml:space="preserve"> </w:t>
      </w:r>
      <w:r w:rsidRPr="00386E3A">
        <w:rPr>
          <w:rFonts w:ascii="Arial" w:hAnsi="Arial" w:hint="eastAsia"/>
          <w:b/>
          <w:lang w:val="sr-Cyrl-CS"/>
        </w:rPr>
        <w:t>од</w:t>
      </w:r>
      <w:r w:rsidRPr="00386E3A">
        <w:rPr>
          <w:rFonts w:ascii="Arial" w:hAnsi="Arial"/>
          <w:b/>
          <w:lang w:val="sr-Cyrl-CS"/>
        </w:rPr>
        <w:t xml:space="preserve"> </w:t>
      </w:r>
      <w:r w:rsidRPr="00386E3A">
        <w:rPr>
          <w:rFonts w:ascii="Arial" w:hAnsi="Arial" w:hint="eastAsia"/>
          <w:b/>
          <w:lang w:val="sr-Cyrl-CS"/>
        </w:rPr>
        <w:t>буке</w:t>
      </w:r>
      <w:r w:rsidRPr="00386E3A">
        <w:rPr>
          <w:rFonts w:ascii="Arial" w:hAnsi="Arial"/>
          <w:b/>
          <w:lang w:val="sr-Cyrl-CS"/>
        </w:rPr>
        <w:t xml:space="preserve"> </w:t>
      </w:r>
      <w:r w:rsidRPr="00386E3A">
        <w:rPr>
          <w:rFonts w:ascii="Arial" w:hAnsi="Arial" w:hint="eastAsia"/>
          <w:b/>
          <w:lang w:val="sr-Cyrl-CS"/>
        </w:rPr>
        <w:t>и</w:t>
      </w:r>
      <w:r w:rsidRPr="00386E3A">
        <w:rPr>
          <w:rFonts w:ascii="Arial" w:hAnsi="Arial"/>
          <w:b/>
          <w:lang w:val="sr-Cyrl-CS"/>
        </w:rPr>
        <w:t xml:space="preserve"> </w:t>
      </w:r>
      <w:r w:rsidRPr="00386E3A">
        <w:rPr>
          <w:rFonts w:ascii="Arial" w:hAnsi="Arial" w:hint="eastAsia"/>
          <w:b/>
          <w:lang w:val="sr-Cyrl-CS"/>
        </w:rPr>
        <w:t>вибрације</w:t>
      </w:r>
      <w:r w:rsidRPr="00386E3A">
        <w:rPr>
          <w:rFonts w:ascii="Arial" w:hAnsi="Arial"/>
          <w:b/>
          <w:lang w:val="sr-Cyrl-CS"/>
        </w:rPr>
        <w:t>:</w:t>
      </w:r>
    </w:p>
    <w:p w14:paraId="5D446F6C" w14:textId="77777777" w:rsidR="00386E3A" w:rsidRPr="00386E3A" w:rsidRDefault="00386E3A" w:rsidP="009D3AC6">
      <w:pPr>
        <w:numPr>
          <w:ilvl w:val="0"/>
          <w:numId w:val="75"/>
        </w:numPr>
        <w:jc w:val="both"/>
        <w:rPr>
          <w:rFonts w:ascii="Arial" w:hAnsi="Arial"/>
          <w:bCs/>
          <w:lang w:val="sr-Cyrl-CS"/>
        </w:rPr>
      </w:pPr>
      <w:r w:rsidRPr="00386E3A">
        <w:rPr>
          <w:rFonts w:ascii="Arial" w:hAnsi="Arial" w:hint="eastAsia"/>
          <w:bCs/>
          <w:lang w:val="ru-RU"/>
        </w:rPr>
        <w:t>У</w:t>
      </w:r>
      <w:r w:rsidRPr="00386E3A">
        <w:rPr>
          <w:rFonts w:ascii="Arial" w:hAnsi="Arial" w:hint="eastAsia"/>
          <w:bCs/>
          <w:lang w:val="sr-Cyrl-CS"/>
        </w:rPr>
        <w:t>ређаји</w:t>
      </w:r>
      <w:r w:rsidRPr="00386E3A">
        <w:rPr>
          <w:rFonts w:ascii="Arial" w:hAnsi="Arial"/>
          <w:bCs/>
          <w:lang w:val="sr-Cyrl-CS"/>
        </w:rPr>
        <w:t xml:space="preserve">, </w:t>
      </w:r>
      <w:r w:rsidRPr="00386E3A">
        <w:rPr>
          <w:rFonts w:ascii="Arial" w:hAnsi="Arial" w:hint="eastAsia"/>
          <w:bCs/>
          <w:lang w:val="sr-Cyrl-CS"/>
        </w:rPr>
        <w:t>односно</w:t>
      </w:r>
      <w:r w:rsidRPr="00386E3A">
        <w:rPr>
          <w:rFonts w:ascii="Arial" w:hAnsi="Arial"/>
          <w:bCs/>
          <w:lang w:val="sr-Cyrl-CS"/>
        </w:rPr>
        <w:t xml:space="preserve"> </w:t>
      </w:r>
      <w:r w:rsidRPr="00386E3A">
        <w:rPr>
          <w:rFonts w:ascii="Arial" w:hAnsi="Arial" w:hint="eastAsia"/>
          <w:bCs/>
          <w:lang w:val="sr-Cyrl-CS"/>
        </w:rPr>
        <w:t>постројења</w:t>
      </w:r>
      <w:r w:rsidRPr="00386E3A">
        <w:rPr>
          <w:rFonts w:ascii="Arial" w:hAnsi="Arial"/>
          <w:bCs/>
          <w:lang w:val="sr-Cyrl-CS"/>
        </w:rPr>
        <w:t xml:space="preserve"> </w:t>
      </w:r>
      <w:r w:rsidRPr="00386E3A">
        <w:rPr>
          <w:rFonts w:ascii="Arial" w:hAnsi="Arial" w:hint="eastAsia"/>
          <w:bCs/>
          <w:lang w:val="sr-Cyrl-CS"/>
        </w:rPr>
        <w:t>која</w:t>
      </w:r>
      <w:r w:rsidRPr="00386E3A">
        <w:rPr>
          <w:rFonts w:ascii="Arial" w:hAnsi="Arial"/>
          <w:bCs/>
          <w:lang w:val="sr-Cyrl-CS"/>
        </w:rPr>
        <w:t xml:space="preserve"> </w:t>
      </w:r>
      <w:r w:rsidRPr="00386E3A">
        <w:rPr>
          <w:rFonts w:ascii="Arial" w:hAnsi="Arial" w:hint="eastAsia"/>
          <w:bCs/>
          <w:lang w:val="sr-Cyrl-CS"/>
        </w:rPr>
        <w:t>емитују</w:t>
      </w:r>
      <w:r w:rsidRPr="00386E3A">
        <w:rPr>
          <w:rFonts w:ascii="Arial" w:hAnsi="Arial"/>
          <w:bCs/>
          <w:lang w:val="sr-Cyrl-CS"/>
        </w:rPr>
        <w:t xml:space="preserve"> </w:t>
      </w:r>
      <w:r w:rsidRPr="00386E3A">
        <w:rPr>
          <w:rFonts w:ascii="Arial" w:hAnsi="Arial" w:hint="eastAsia"/>
          <w:bCs/>
          <w:lang w:val="sr-Cyrl-CS"/>
        </w:rPr>
        <w:t>буку</w:t>
      </w:r>
      <w:r w:rsidRPr="00386E3A">
        <w:rPr>
          <w:rFonts w:ascii="Arial" w:hAnsi="Arial"/>
          <w:bCs/>
          <w:lang w:val="sr-Cyrl-CS"/>
        </w:rPr>
        <w:t xml:space="preserve"> </w:t>
      </w:r>
      <w:r w:rsidRPr="00386E3A">
        <w:rPr>
          <w:rFonts w:ascii="Arial" w:hAnsi="Arial" w:hint="eastAsia"/>
          <w:bCs/>
          <w:lang w:val="sr-Cyrl-CS"/>
        </w:rPr>
        <w:t>морају</w:t>
      </w:r>
      <w:r w:rsidRPr="00386E3A">
        <w:rPr>
          <w:rFonts w:ascii="Arial" w:hAnsi="Arial"/>
          <w:bCs/>
          <w:lang w:val="sr-Cyrl-CS"/>
        </w:rPr>
        <w:t xml:space="preserve"> </w:t>
      </w:r>
      <w:r w:rsidRPr="00386E3A">
        <w:rPr>
          <w:rFonts w:ascii="Arial" w:hAnsi="Arial" w:hint="eastAsia"/>
          <w:bCs/>
          <w:lang w:val="sr-Cyrl-CS"/>
        </w:rPr>
        <w:t>бити</w:t>
      </w:r>
      <w:r w:rsidRPr="00386E3A">
        <w:rPr>
          <w:rFonts w:ascii="Arial" w:hAnsi="Arial"/>
          <w:bCs/>
          <w:lang w:val="sr-Cyrl-CS"/>
        </w:rPr>
        <w:t xml:space="preserve"> </w:t>
      </w:r>
      <w:r w:rsidRPr="00386E3A">
        <w:rPr>
          <w:rFonts w:ascii="Arial" w:hAnsi="Arial" w:hint="eastAsia"/>
          <w:bCs/>
          <w:lang w:val="sr-Cyrl-CS"/>
        </w:rPr>
        <w:t>атестирани</w:t>
      </w:r>
      <w:r w:rsidRPr="00386E3A">
        <w:rPr>
          <w:rFonts w:ascii="Arial" w:hAnsi="Arial"/>
          <w:bCs/>
          <w:lang w:val="sr-Cyrl-CS"/>
        </w:rPr>
        <w:t xml:space="preserve">, </w:t>
      </w:r>
      <w:r w:rsidRPr="00386E3A">
        <w:rPr>
          <w:rFonts w:ascii="Arial" w:hAnsi="Arial" w:hint="eastAsia"/>
          <w:bCs/>
          <w:lang w:val="sr-Cyrl-CS"/>
        </w:rPr>
        <w:t>односно</w:t>
      </w:r>
      <w:r w:rsidRPr="00386E3A">
        <w:rPr>
          <w:rFonts w:ascii="Arial" w:hAnsi="Arial"/>
          <w:bCs/>
          <w:lang w:val="sr-Cyrl-CS"/>
        </w:rPr>
        <w:t xml:space="preserve"> </w:t>
      </w:r>
      <w:r w:rsidRPr="00386E3A">
        <w:rPr>
          <w:rFonts w:ascii="Arial" w:hAnsi="Arial" w:hint="eastAsia"/>
          <w:bCs/>
          <w:lang w:val="sr-Cyrl-CS"/>
        </w:rPr>
        <w:t>морају</w:t>
      </w:r>
      <w:r w:rsidRPr="00386E3A">
        <w:rPr>
          <w:rFonts w:ascii="Arial" w:hAnsi="Arial"/>
          <w:bCs/>
          <w:lang w:val="sr-Cyrl-CS"/>
        </w:rPr>
        <w:t xml:space="preserve"> </w:t>
      </w:r>
      <w:r w:rsidRPr="00386E3A">
        <w:rPr>
          <w:rFonts w:ascii="Arial" w:hAnsi="Arial" w:hint="eastAsia"/>
          <w:bCs/>
          <w:lang w:val="sr-Cyrl-CS"/>
        </w:rPr>
        <w:t>бити</w:t>
      </w:r>
      <w:r w:rsidRPr="00386E3A">
        <w:rPr>
          <w:rFonts w:ascii="Arial" w:hAnsi="Arial"/>
          <w:bCs/>
          <w:lang w:val="sr-Cyrl-CS"/>
        </w:rPr>
        <w:t xml:space="preserve"> </w:t>
      </w:r>
      <w:r w:rsidRPr="00386E3A">
        <w:rPr>
          <w:rFonts w:ascii="Arial" w:hAnsi="Arial" w:hint="eastAsia"/>
          <w:bCs/>
          <w:lang w:val="sr-Cyrl-CS"/>
        </w:rPr>
        <w:t>конструисани</w:t>
      </w:r>
      <w:r w:rsidRPr="00386E3A">
        <w:rPr>
          <w:rFonts w:ascii="Arial" w:hAnsi="Arial"/>
          <w:bCs/>
          <w:lang w:val="sr-Cyrl-CS"/>
        </w:rPr>
        <w:t xml:space="preserve"> </w:t>
      </w:r>
      <w:r w:rsidRPr="00386E3A">
        <w:rPr>
          <w:rFonts w:ascii="Arial" w:hAnsi="Arial" w:hint="eastAsia"/>
          <w:bCs/>
          <w:lang w:val="sr-Cyrl-CS"/>
        </w:rPr>
        <w:t>или</w:t>
      </w:r>
      <w:r w:rsidRPr="00386E3A">
        <w:rPr>
          <w:rFonts w:ascii="Arial" w:hAnsi="Arial"/>
          <w:bCs/>
          <w:lang w:val="sr-Cyrl-CS"/>
        </w:rPr>
        <w:t xml:space="preserve"> </w:t>
      </w:r>
      <w:r w:rsidRPr="00386E3A">
        <w:rPr>
          <w:rFonts w:ascii="Arial" w:hAnsi="Arial" w:hint="eastAsia"/>
          <w:bCs/>
          <w:lang w:val="sr-Cyrl-CS"/>
        </w:rPr>
        <w:t>изоловани</w:t>
      </w:r>
      <w:r w:rsidRPr="00386E3A">
        <w:rPr>
          <w:rFonts w:ascii="Arial" w:hAnsi="Arial"/>
          <w:bCs/>
          <w:lang w:val="sr-Cyrl-CS"/>
        </w:rPr>
        <w:t xml:space="preserve">, </w:t>
      </w:r>
      <w:r w:rsidRPr="00386E3A">
        <w:rPr>
          <w:rFonts w:ascii="Arial" w:hAnsi="Arial" w:hint="eastAsia"/>
          <w:bCs/>
          <w:lang w:val="sr-Cyrl-CS"/>
        </w:rPr>
        <w:t>тако</w:t>
      </w:r>
      <w:r w:rsidRPr="00386E3A">
        <w:rPr>
          <w:rFonts w:ascii="Arial" w:hAnsi="Arial"/>
          <w:bCs/>
          <w:lang w:val="sr-Cyrl-CS"/>
        </w:rPr>
        <w:t xml:space="preserve"> </w:t>
      </w:r>
      <w:r w:rsidRPr="00386E3A">
        <w:rPr>
          <w:rFonts w:ascii="Arial" w:hAnsi="Arial" w:hint="eastAsia"/>
          <w:bCs/>
          <w:lang w:val="sr-Cyrl-CS"/>
        </w:rPr>
        <w:t>да</w:t>
      </w:r>
      <w:r w:rsidRPr="00386E3A">
        <w:rPr>
          <w:rFonts w:ascii="Arial" w:hAnsi="Arial"/>
          <w:bCs/>
          <w:lang w:val="sr-Cyrl-CS"/>
        </w:rPr>
        <w:t xml:space="preserve"> </w:t>
      </w:r>
      <w:r w:rsidRPr="00386E3A">
        <w:rPr>
          <w:rFonts w:ascii="Arial" w:hAnsi="Arial" w:hint="eastAsia"/>
          <w:bCs/>
          <w:lang w:val="sr-Cyrl-CS"/>
        </w:rPr>
        <w:t>у</w:t>
      </w:r>
      <w:r w:rsidRPr="00386E3A">
        <w:rPr>
          <w:rFonts w:ascii="Arial" w:hAnsi="Arial"/>
          <w:bCs/>
          <w:lang w:val="sr-Cyrl-CS"/>
        </w:rPr>
        <w:t xml:space="preserve"> </w:t>
      </w:r>
      <w:r w:rsidRPr="00386E3A">
        <w:rPr>
          <w:rFonts w:ascii="Arial" w:hAnsi="Arial" w:hint="eastAsia"/>
          <w:bCs/>
          <w:lang w:val="sr-Cyrl-CS"/>
        </w:rPr>
        <w:t>вањску</w:t>
      </w:r>
      <w:r w:rsidRPr="00386E3A">
        <w:rPr>
          <w:rFonts w:ascii="Arial" w:hAnsi="Arial"/>
          <w:bCs/>
          <w:lang w:val="sr-Cyrl-CS"/>
        </w:rPr>
        <w:t xml:space="preserve"> </w:t>
      </w:r>
      <w:r w:rsidRPr="00386E3A">
        <w:rPr>
          <w:rFonts w:ascii="Arial" w:hAnsi="Arial" w:hint="eastAsia"/>
          <w:bCs/>
          <w:lang w:val="sr-Cyrl-CS"/>
        </w:rPr>
        <w:t>средину</w:t>
      </w:r>
      <w:r w:rsidRPr="00386E3A">
        <w:rPr>
          <w:rFonts w:ascii="Arial" w:hAnsi="Arial"/>
          <w:bCs/>
          <w:lang w:val="sr-Cyrl-CS"/>
        </w:rPr>
        <w:t xml:space="preserve"> </w:t>
      </w:r>
      <w:r w:rsidRPr="00386E3A">
        <w:rPr>
          <w:rFonts w:ascii="Arial" w:hAnsi="Arial" w:hint="eastAsia"/>
          <w:bCs/>
          <w:lang w:val="sr-Cyrl-CS"/>
        </w:rPr>
        <w:t>не</w:t>
      </w:r>
      <w:r w:rsidRPr="00386E3A">
        <w:rPr>
          <w:rFonts w:ascii="Arial" w:hAnsi="Arial"/>
          <w:bCs/>
          <w:lang w:val="sr-Cyrl-CS"/>
        </w:rPr>
        <w:t xml:space="preserve"> </w:t>
      </w:r>
      <w:r w:rsidRPr="00386E3A">
        <w:rPr>
          <w:rFonts w:ascii="Arial" w:hAnsi="Arial" w:hint="eastAsia"/>
          <w:bCs/>
          <w:lang w:val="sr-Cyrl-CS"/>
        </w:rPr>
        <w:t>емитују</w:t>
      </w:r>
      <w:r w:rsidRPr="00386E3A">
        <w:rPr>
          <w:rFonts w:ascii="Arial" w:hAnsi="Arial"/>
          <w:bCs/>
          <w:lang w:val="sr-Cyrl-CS"/>
        </w:rPr>
        <w:t xml:space="preserve"> </w:t>
      </w:r>
      <w:r w:rsidRPr="00386E3A">
        <w:rPr>
          <w:rFonts w:ascii="Arial" w:hAnsi="Arial" w:hint="eastAsia"/>
          <w:bCs/>
          <w:lang w:val="sr-Cyrl-CS"/>
        </w:rPr>
        <w:t>буку</w:t>
      </w:r>
      <w:r w:rsidRPr="00386E3A">
        <w:rPr>
          <w:rFonts w:ascii="Arial" w:hAnsi="Arial"/>
          <w:bCs/>
          <w:lang w:val="sr-Cyrl-CS"/>
        </w:rPr>
        <w:t xml:space="preserve"> </w:t>
      </w:r>
      <w:r w:rsidRPr="00386E3A">
        <w:rPr>
          <w:rFonts w:ascii="Arial" w:hAnsi="Arial" w:hint="eastAsia"/>
          <w:bCs/>
          <w:lang w:val="sr-Cyrl-CS"/>
        </w:rPr>
        <w:t>преко</w:t>
      </w:r>
      <w:r w:rsidRPr="00386E3A">
        <w:rPr>
          <w:rFonts w:ascii="Arial" w:hAnsi="Arial"/>
          <w:bCs/>
          <w:lang w:val="sr-Cyrl-CS"/>
        </w:rPr>
        <w:t xml:space="preserve"> </w:t>
      </w:r>
      <w:r w:rsidRPr="00386E3A">
        <w:rPr>
          <w:rFonts w:ascii="Arial" w:hAnsi="Arial" w:hint="eastAsia"/>
          <w:bCs/>
          <w:lang w:val="sr-Cyrl-CS"/>
        </w:rPr>
        <w:t>дозвољеног</w:t>
      </w:r>
      <w:r w:rsidRPr="00386E3A">
        <w:rPr>
          <w:rFonts w:ascii="Arial" w:hAnsi="Arial"/>
          <w:bCs/>
          <w:lang w:val="sr-Cyrl-CS"/>
        </w:rPr>
        <w:t xml:space="preserve"> </w:t>
      </w:r>
      <w:r w:rsidRPr="00386E3A">
        <w:rPr>
          <w:rFonts w:ascii="Arial" w:hAnsi="Arial" w:hint="eastAsia"/>
          <w:bCs/>
          <w:lang w:val="sr-Cyrl-CS"/>
        </w:rPr>
        <w:t>нивоа</w:t>
      </w:r>
      <w:r w:rsidRPr="00386E3A">
        <w:rPr>
          <w:rFonts w:ascii="Arial" w:hAnsi="Arial"/>
          <w:bCs/>
          <w:lang w:val="sr-Cyrl-CS"/>
        </w:rPr>
        <w:t>.</w:t>
      </w:r>
    </w:p>
    <w:p w14:paraId="257365E4" w14:textId="1588ED8E" w:rsidR="00386E3A" w:rsidRPr="00386E3A" w:rsidRDefault="00386E3A" w:rsidP="009D3AC6">
      <w:pPr>
        <w:numPr>
          <w:ilvl w:val="0"/>
          <w:numId w:val="75"/>
        </w:numPr>
        <w:jc w:val="both"/>
        <w:rPr>
          <w:rFonts w:ascii="Arial" w:hAnsi="Arial"/>
          <w:bCs/>
          <w:lang w:val="sr-Cyrl-CS"/>
        </w:rPr>
      </w:pPr>
      <w:r w:rsidRPr="00386E3A">
        <w:rPr>
          <w:rFonts w:ascii="Arial" w:hAnsi="Arial" w:hint="eastAsia"/>
          <w:bCs/>
          <w:lang w:val="ru-RU"/>
        </w:rPr>
        <w:t>У</w:t>
      </w:r>
      <w:r w:rsidRPr="00386E3A">
        <w:rPr>
          <w:rFonts w:ascii="Arial" w:hAnsi="Arial"/>
          <w:bCs/>
          <w:lang w:val="sr-Cyrl-CS"/>
        </w:rPr>
        <w:t xml:space="preserve"> </w:t>
      </w:r>
      <w:r w:rsidRPr="00386E3A">
        <w:rPr>
          <w:rFonts w:ascii="Arial" w:hAnsi="Arial" w:hint="eastAsia"/>
          <w:bCs/>
          <w:lang w:val="sr-Cyrl-CS"/>
        </w:rPr>
        <w:t>случају</w:t>
      </w:r>
      <w:r w:rsidRPr="00386E3A">
        <w:rPr>
          <w:rFonts w:ascii="Arial" w:hAnsi="Arial"/>
          <w:bCs/>
          <w:lang w:val="sr-Cyrl-CS"/>
        </w:rPr>
        <w:t xml:space="preserve"> </w:t>
      </w:r>
      <w:r w:rsidRPr="00386E3A">
        <w:rPr>
          <w:rFonts w:ascii="Arial" w:hAnsi="Arial" w:hint="eastAsia"/>
          <w:bCs/>
          <w:lang w:val="sr-Cyrl-CS"/>
        </w:rPr>
        <w:t>повећаног</w:t>
      </w:r>
      <w:r w:rsidRPr="00386E3A">
        <w:rPr>
          <w:rFonts w:ascii="Arial" w:hAnsi="Arial"/>
          <w:bCs/>
          <w:lang w:val="sr-Cyrl-CS"/>
        </w:rPr>
        <w:t xml:space="preserve"> </w:t>
      </w:r>
      <w:r w:rsidRPr="00386E3A">
        <w:rPr>
          <w:rFonts w:ascii="Arial" w:hAnsi="Arial" w:hint="eastAsia"/>
          <w:bCs/>
          <w:lang w:val="sr-Cyrl-CS"/>
        </w:rPr>
        <w:t>нивоа</w:t>
      </w:r>
      <w:r w:rsidRPr="00386E3A">
        <w:rPr>
          <w:rFonts w:ascii="Arial" w:hAnsi="Arial"/>
          <w:bCs/>
          <w:lang w:val="sr-Cyrl-CS"/>
        </w:rPr>
        <w:t xml:space="preserve"> </w:t>
      </w:r>
      <w:r w:rsidRPr="00386E3A">
        <w:rPr>
          <w:rFonts w:ascii="Arial" w:hAnsi="Arial" w:hint="eastAsia"/>
          <w:bCs/>
          <w:lang w:val="sr-Cyrl-CS"/>
        </w:rPr>
        <w:t>буке</w:t>
      </w:r>
      <w:r w:rsidRPr="00386E3A">
        <w:rPr>
          <w:rFonts w:ascii="Arial" w:hAnsi="Arial"/>
          <w:bCs/>
          <w:lang w:val="sr-Cyrl-CS"/>
        </w:rPr>
        <w:t xml:space="preserve"> </w:t>
      </w:r>
      <w:r w:rsidRPr="00386E3A">
        <w:rPr>
          <w:rFonts w:ascii="Arial" w:hAnsi="Arial" w:hint="eastAsia"/>
          <w:bCs/>
          <w:lang w:val="sr-Cyrl-CS"/>
        </w:rPr>
        <w:t>услијед</w:t>
      </w:r>
      <w:r w:rsidRPr="00386E3A">
        <w:rPr>
          <w:rFonts w:ascii="Arial" w:hAnsi="Arial"/>
          <w:bCs/>
          <w:lang w:val="sr-Cyrl-CS"/>
        </w:rPr>
        <w:t xml:space="preserve"> </w:t>
      </w:r>
      <w:r w:rsidRPr="00386E3A">
        <w:rPr>
          <w:rFonts w:ascii="Arial" w:hAnsi="Arial" w:hint="eastAsia"/>
          <w:bCs/>
          <w:lang w:val="sr-Cyrl-CS"/>
        </w:rPr>
        <w:t>рада</w:t>
      </w:r>
      <w:r w:rsidRPr="00386E3A">
        <w:rPr>
          <w:rFonts w:ascii="Arial" w:hAnsi="Arial"/>
          <w:bCs/>
          <w:lang w:val="sr-Cyrl-CS"/>
        </w:rPr>
        <w:t xml:space="preserve"> </w:t>
      </w:r>
      <w:r w:rsidRPr="00386E3A">
        <w:rPr>
          <w:rFonts w:ascii="Arial" w:hAnsi="Arial" w:hint="eastAsia"/>
          <w:bCs/>
          <w:lang w:val="sr-Cyrl-CS"/>
        </w:rPr>
        <w:t>опреме</w:t>
      </w:r>
      <w:r w:rsidRPr="00386E3A">
        <w:rPr>
          <w:rFonts w:ascii="Arial" w:hAnsi="Arial"/>
          <w:bCs/>
          <w:lang w:val="sr-Cyrl-CS"/>
        </w:rPr>
        <w:t xml:space="preserve"> </w:t>
      </w:r>
      <w:r w:rsidRPr="00386E3A">
        <w:rPr>
          <w:rFonts w:ascii="Arial" w:hAnsi="Arial" w:hint="eastAsia"/>
          <w:bCs/>
          <w:lang w:val="sr-Cyrl-CS"/>
        </w:rPr>
        <w:t>на</w:t>
      </w:r>
      <w:r w:rsidRPr="00386E3A">
        <w:rPr>
          <w:rFonts w:ascii="Arial" w:hAnsi="Arial"/>
          <w:bCs/>
          <w:lang w:val="sr-Cyrl-CS"/>
        </w:rPr>
        <w:t xml:space="preserve"> </w:t>
      </w:r>
      <w:r w:rsidRPr="00386E3A">
        <w:rPr>
          <w:rFonts w:ascii="Arial" w:hAnsi="Arial" w:hint="eastAsia"/>
          <w:bCs/>
          <w:lang w:val="sr-Cyrl-CS"/>
        </w:rPr>
        <w:t>локацији</w:t>
      </w:r>
      <w:r w:rsidRPr="00386E3A">
        <w:rPr>
          <w:rFonts w:ascii="Arial" w:hAnsi="Arial"/>
          <w:bCs/>
          <w:lang w:val="sr-Cyrl-CS"/>
        </w:rPr>
        <w:t xml:space="preserve"> </w:t>
      </w:r>
      <w:r w:rsidRPr="00386E3A">
        <w:rPr>
          <w:rFonts w:ascii="Arial" w:hAnsi="Arial" w:hint="eastAsia"/>
          <w:bCs/>
          <w:lang w:val="sr-Cyrl-CS"/>
        </w:rPr>
        <w:t>постројења</w:t>
      </w:r>
      <w:r w:rsidRPr="00386E3A">
        <w:rPr>
          <w:rFonts w:ascii="Arial" w:hAnsi="Arial"/>
          <w:bCs/>
          <w:lang w:val="sr-Cyrl-CS"/>
        </w:rPr>
        <w:t xml:space="preserve">, </w:t>
      </w:r>
      <w:r w:rsidRPr="00386E3A">
        <w:rPr>
          <w:rFonts w:ascii="Arial" w:hAnsi="Arial" w:hint="eastAsia"/>
          <w:bCs/>
          <w:lang w:val="sr-Cyrl-CS"/>
        </w:rPr>
        <w:t>извршити</w:t>
      </w:r>
      <w:r w:rsidRPr="00386E3A">
        <w:rPr>
          <w:rFonts w:ascii="Arial" w:hAnsi="Arial"/>
          <w:bCs/>
          <w:lang w:val="sr-Cyrl-CS"/>
        </w:rPr>
        <w:t xml:space="preserve"> </w:t>
      </w:r>
      <w:r w:rsidRPr="00386E3A">
        <w:rPr>
          <w:rFonts w:ascii="Arial" w:hAnsi="Arial" w:hint="eastAsia"/>
          <w:bCs/>
          <w:lang w:val="sr-Cyrl-CS"/>
        </w:rPr>
        <w:t>у</w:t>
      </w:r>
      <w:r w:rsidRPr="00386E3A">
        <w:rPr>
          <w:rFonts w:ascii="Arial" w:hAnsi="Arial"/>
          <w:bCs/>
          <w:lang w:val="sr-Cyrl-CS"/>
        </w:rPr>
        <w:t xml:space="preserve"> </w:t>
      </w:r>
      <w:r w:rsidRPr="00386E3A">
        <w:rPr>
          <w:rFonts w:ascii="Arial" w:hAnsi="Arial" w:hint="eastAsia"/>
          <w:bCs/>
          <w:lang w:val="sr-Cyrl-CS"/>
        </w:rPr>
        <w:t>складу</w:t>
      </w:r>
      <w:r w:rsidRPr="00386E3A">
        <w:rPr>
          <w:rFonts w:ascii="Arial" w:hAnsi="Arial"/>
          <w:bCs/>
          <w:lang w:val="sr-Cyrl-CS"/>
        </w:rPr>
        <w:t xml:space="preserve"> </w:t>
      </w:r>
      <w:r w:rsidRPr="00386E3A">
        <w:rPr>
          <w:rFonts w:ascii="Arial" w:hAnsi="Arial" w:hint="eastAsia"/>
          <w:bCs/>
          <w:lang w:val="sr-Cyrl-CS"/>
        </w:rPr>
        <w:t>са</w:t>
      </w:r>
      <w:r w:rsidRPr="00386E3A">
        <w:rPr>
          <w:rFonts w:ascii="Arial" w:hAnsi="Arial"/>
          <w:bCs/>
          <w:lang w:val="sr-Cyrl-CS"/>
        </w:rPr>
        <w:t xml:space="preserve"> </w:t>
      </w:r>
      <w:r w:rsidRPr="00386E3A">
        <w:rPr>
          <w:rFonts w:ascii="Arial" w:hAnsi="Arial" w:hint="eastAsia"/>
          <w:bCs/>
          <w:lang w:val="sr-Cyrl-CS"/>
        </w:rPr>
        <w:t>техничким</w:t>
      </w:r>
      <w:r w:rsidRPr="00386E3A">
        <w:rPr>
          <w:rFonts w:ascii="Arial" w:hAnsi="Arial"/>
          <w:bCs/>
          <w:lang w:val="sr-Cyrl-CS"/>
        </w:rPr>
        <w:t xml:space="preserve"> </w:t>
      </w:r>
      <w:r w:rsidRPr="00386E3A">
        <w:rPr>
          <w:rFonts w:ascii="Arial" w:hAnsi="Arial" w:hint="eastAsia"/>
          <w:bCs/>
          <w:lang w:val="sr-Cyrl-CS"/>
        </w:rPr>
        <w:t>могућностима</w:t>
      </w:r>
      <w:r w:rsidRPr="00386E3A">
        <w:rPr>
          <w:rFonts w:ascii="Arial" w:hAnsi="Arial"/>
          <w:bCs/>
          <w:lang w:val="sr-Cyrl-CS"/>
        </w:rPr>
        <w:t xml:space="preserve"> </w:t>
      </w:r>
      <w:r w:rsidRPr="00386E3A">
        <w:rPr>
          <w:rFonts w:ascii="Arial" w:hAnsi="Arial" w:hint="eastAsia"/>
          <w:bCs/>
          <w:lang w:val="sr-Cyrl-CS"/>
        </w:rPr>
        <w:t>додатну</w:t>
      </w:r>
      <w:r w:rsidRPr="00386E3A">
        <w:rPr>
          <w:rFonts w:ascii="Arial" w:hAnsi="Arial"/>
          <w:bCs/>
          <w:lang w:val="sr-Cyrl-CS"/>
        </w:rPr>
        <w:t xml:space="preserve"> </w:t>
      </w:r>
      <w:r w:rsidRPr="00386E3A">
        <w:rPr>
          <w:rFonts w:ascii="Arial" w:hAnsi="Arial" w:hint="eastAsia"/>
          <w:bCs/>
          <w:lang w:val="sr-Cyrl-CS"/>
        </w:rPr>
        <w:t>изолацију</w:t>
      </w:r>
      <w:r w:rsidRPr="00386E3A">
        <w:rPr>
          <w:rFonts w:ascii="Arial" w:hAnsi="Arial"/>
          <w:bCs/>
          <w:lang w:val="sr-Cyrl-CS"/>
        </w:rPr>
        <w:t xml:space="preserve"> </w:t>
      </w:r>
      <w:r w:rsidRPr="00386E3A">
        <w:rPr>
          <w:rFonts w:ascii="Arial" w:hAnsi="Arial" w:hint="eastAsia"/>
          <w:bCs/>
          <w:lang w:val="sr-Cyrl-CS"/>
        </w:rPr>
        <w:t>извора</w:t>
      </w:r>
      <w:r w:rsidRPr="00386E3A">
        <w:rPr>
          <w:rFonts w:ascii="Arial" w:hAnsi="Arial"/>
          <w:bCs/>
          <w:lang w:val="sr-Cyrl-CS"/>
        </w:rPr>
        <w:t xml:space="preserve"> </w:t>
      </w:r>
      <w:r w:rsidRPr="00386E3A">
        <w:rPr>
          <w:rFonts w:ascii="Arial" w:hAnsi="Arial" w:hint="eastAsia"/>
          <w:bCs/>
          <w:lang w:val="sr-Cyrl-CS"/>
        </w:rPr>
        <w:t>буке</w:t>
      </w:r>
      <w:r w:rsidRPr="00386E3A">
        <w:rPr>
          <w:rFonts w:ascii="Arial" w:hAnsi="Arial"/>
          <w:bCs/>
          <w:lang w:val="sr-Cyrl-CS"/>
        </w:rPr>
        <w:t xml:space="preserve">, </w:t>
      </w:r>
      <w:r w:rsidRPr="00386E3A">
        <w:rPr>
          <w:rFonts w:ascii="Arial" w:hAnsi="Arial" w:hint="eastAsia"/>
          <w:bCs/>
          <w:lang w:val="sr-Cyrl-CS"/>
        </w:rPr>
        <w:t>као</w:t>
      </w:r>
      <w:r w:rsidRPr="00386E3A">
        <w:rPr>
          <w:rFonts w:ascii="Arial" w:hAnsi="Arial"/>
          <w:bCs/>
          <w:lang w:val="sr-Cyrl-CS"/>
        </w:rPr>
        <w:t xml:space="preserve"> </w:t>
      </w:r>
      <w:r w:rsidRPr="00386E3A">
        <w:rPr>
          <w:rFonts w:ascii="Arial" w:hAnsi="Arial" w:hint="eastAsia"/>
          <w:bCs/>
          <w:lang w:val="sr-Cyrl-CS"/>
        </w:rPr>
        <w:t>и</w:t>
      </w:r>
      <w:r w:rsidRPr="00386E3A">
        <w:rPr>
          <w:rFonts w:ascii="Arial" w:hAnsi="Arial"/>
          <w:bCs/>
          <w:lang w:val="sr-Cyrl-CS"/>
        </w:rPr>
        <w:t xml:space="preserve"> </w:t>
      </w:r>
      <w:r w:rsidRPr="00386E3A">
        <w:rPr>
          <w:rFonts w:ascii="Arial" w:hAnsi="Arial" w:hint="eastAsia"/>
          <w:bCs/>
          <w:lang w:val="sr-Cyrl-CS"/>
        </w:rPr>
        <w:t>предузети</w:t>
      </w:r>
      <w:r w:rsidRPr="00386E3A">
        <w:rPr>
          <w:rFonts w:ascii="Arial" w:hAnsi="Arial"/>
          <w:bCs/>
          <w:lang w:val="sr-Cyrl-CS"/>
        </w:rPr>
        <w:t xml:space="preserve"> </w:t>
      </w:r>
      <w:r w:rsidRPr="00386E3A">
        <w:rPr>
          <w:rFonts w:ascii="Arial" w:hAnsi="Arial" w:hint="eastAsia"/>
          <w:bCs/>
          <w:lang w:val="sr-Cyrl-CS"/>
        </w:rPr>
        <w:t>низ</w:t>
      </w:r>
      <w:r w:rsidRPr="00386E3A">
        <w:rPr>
          <w:rFonts w:ascii="Arial" w:hAnsi="Arial"/>
          <w:bCs/>
          <w:lang w:val="sr-Cyrl-CS"/>
        </w:rPr>
        <w:t xml:space="preserve"> </w:t>
      </w:r>
      <w:r w:rsidRPr="00386E3A">
        <w:rPr>
          <w:rFonts w:ascii="Arial" w:hAnsi="Arial" w:hint="eastAsia"/>
          <w:bCs/>
          <w:lang w:val="sr-Cyrl-CS"/>
        </w:rPr>
        <w:t>других</w:t>
      </w:r>
      <w:r w:rsidRPr="00386E3A">
        <w:rPr>
          <w:rFonts w:ascii="Arial" w:hAnsi="Arial"/>
          <w:bCs/>
          <w:lang w:val="sr-Cyrl-CS"/>
        </w:rPr>
        <w:t xml:space="preserve"> </w:t>
      </w:r>
      <w:r w:rsidRPr="00386E3A">
        <w:rPr>
          <w:rFonts w:ascii="Arial" w:hAnsi="Arial" w:hint="eastAsia"/>
          <w:bCs/>
          <w:lang w:val="sr-Cyrl-CS"/>
        </w:rPr>
        <w:t>мјера</w:t>
      </w:r>
      <w:r w:rsidRPr="00386E3A">
        <w:rPr>
          <w:rFonts w:ascii="Arial" w:hAnsi="Arial"/>
          <w:bCs/>
          <w:lang w:val="sr-Cyrl-CS"/>
        </w:rPr>
        <w:t xml:space="preserve"> (</w:t>
      </w:r>
      <w:r w:rsidRPr="00386E3A">
        <w:rPr>
          <w:rFonts w:ascii="Arial" w:hAnsi="Arial" w:hint="eastAsia"/>
          <w:bCs/>
          <w:lang w:val="sr-Cyrl-CS"/>
        </w:rPr>
        <w:t>замјена</w:t>
      </w:r>
      <w:r w:rsidRPr="00386E3A">
        <w:rPr>
          <w:rFonts w:ascii="Arial" w:hAnsi="Arial"/>
          <w:bCs/>
          <w:lang w:val="sr-Cyrl-CS"/>
        </w:rPr>
        <w:t xml:space="preserve"> </w:t>
      </w:r>
      <w:r w:rsidRPr="00386E3A">
        <w:rPr>
          <w:rFonts w:ascii="Arial" w:hAnsi="Arial" w:hint="eastAsia"/>
          <w:bCs/>
          <w:lang w:val="sr-Cyrl-CS"/>
        </w:rPr>
        <w:t>дијела</w:t>
      </w:r>
      <w:r w:rsidRPr="00386E3A">
        <w:rPr>
          <w:rFonts w:ascii="Arial" w:hAnsi="Arial"/>
          <w:bCs/>
          <w:lang w:val="sr-Cyrl-CS"/>
        </w:rPr>
        <w:t xml:space="preserve"> </w:t>
      </w:r>
      <w:r w:rsidRPr="00386E3A">
        <w:rPr>
          <w:rFonts w:ascii="Arial" w:hAnsi="Arial" w:hint="eastAsia"/>
          <w:bCs/>
          <w:lang w:val="sr-Cyrl-CS"/>
        </w:rPr>
        <w:t>машине</w:t>
      </w:r>
      <w:r w:rsidRPr="00386E3A">
        <w:rPr>
          <w:rFonts w:ascii="Arial" w:hAnsi="Arial"/>
          <w:bCs/>
          <w:lang w:val="sr-Cyrl-CS"/>
        </w:rPr>
        <w:t xml:space="preserve"> </w:t>
      </w:r>
      <w:r w:rsidRPr="00386E3A">
        <w:rPr>
          <w:rFonts w:ascii="Arial" w:hAnsi="Arial" w:hint="eastAsia"/>
          <w:bCs/>
          <w:lang w:val="sr-Cyrl-CS"/>
        </w:rPr>
        <w:t>који</w:t>
      </w:r>
      <w:r w:rsidRPr="00386E3A">
        <w:rPr>
          <w:rFonts w:ascii="Arial" w:hAnsi="Arial"/>
          <w:bCs/>
          <w:lang w:val="sr-Cyrl-CS"/>
        </w:rPr>
        <w:t xml:space="preserve"> </w:t>
      </w:r>
      <w:r w:rsidR="005A6BF3">
        <w:rPr>
          <w:rFonts w:ascii="Arial" w:hAnsi="Arial" w:hint="eastAsia"/>
          <w:bCs/>
          <w:lang w:val="sr-Cyrl-CS"/>
        </w:rPr>
        <w:t>изаз</w:t>
      </w:r>
      <w:r w:rsidRPr="00386E3A">
        <w:rPr>
          <w:rFonts w:ascii="Arial" w:hAnsi="Arial" w:hint="eastAsia"/>
          <w:bCs/>
          <w:lang w:val="sr-Cyrl-CS"/>
        </w:rPr>
        <w:t>ивају</w:t>
      </w:r>
      <w:r w:rsidRPr="00386E3A">
        <w:rPr>
          <w:rFonts w:ascii="Arial" w:hAnsi="Arial"/>
          <w:bCs/>
          <w:lang w:val="sr-Cyrl-CS"/>
        </w:rPr>
        <w:t xml:space="preserve"> </w:t>
      </w:r>
      <w:r w:rsidRPr="00386E3A">
        <w:rPr>
          <w:rFonts w:ascii="Arial" w:hAnsi="Arial" w:hint="eastAsia"/>
          <w:bCs/>
          <w:lang w:val="sr-Cyrl-CS"/>
        </w:rPr>
        <w:t>буку</w:t>
      </w:r>
      <w:r w:rsidRPr="00386E3A">
        <w:rPr>
          <w:rFonts w:ascii="Arial" w:hAnsi="Arial"/>
          <w:bCs/>
          <w:lang w:val="sr-Cyrl-CS"/>
        </w:rPr>
        <w:t xml:space="preserve">, </w:t>
      </w:r>
      <w:r w:rsidRPr="00386E3A">
        <w:rPr>
          <w:rFonts w:ascii="Arial" w:hAnsi="Arial" w:hint="eastAsia"/>
          <w:bCs/>
          <w:lang w:val="sr-Cyrl-CS"/>
        </w:rPr>
        <w:t>ремонт</w:t>
      </w:r>
      <w:r w:rsidRPr="00386E3A">
        <w:rPr>
          <w:rFonts w:ascii="Arial" w:hAnsi="Arial"/>
          <w:bCs/>
          <w:lang w:val="sr-Cyrl-CS"/>
        </w:rPr>
        <w:t xml:space="preserve"> </w:t>
      </w:r>
      <w:r w:rsidRPr="00386E3A">
        <w:rPr>
          <w:rFonts w:ascii="Arial" w:hAnsi="Arial" w:hint="eastAsia"/>
          <w:bCs/>
          <w:lang w:val="sr-Cyrl-CS"/>
        </w:rPr>
        <w:t>и</w:t>
      </w:r>
      <w:r w:rsidRPr="00386E3A">
        <w:rPr>
          <w:rFonts w:ascii="Arial" w:hAnsi="Arial"/>
          <w:bCs/>
          <w:lang w:val="sr-Cyrl-CS"/>
        </w:rPr>
        <w:t xml:space="preserve"> </w:t>
      </w:r>
      <w:r w:rsidRPr="00386E3A">
        <w:rPr>
          <w:rFonts w:ascii="Arial" w:hAnsi="Arial" w:hint="eastAsia"/>
          <w:bCs/>
          <w:lang w:val="sr-Cyrl-CS"/>
        </w:rPr>
        <w:t>др</w:t>
      </w:r>
      <w:r w:rsidRPr="00386E3A">
        <w:rPr>
          <w:rFonts w:ascii="Arial" w:hAnsi="Arial"/>
          <w:bCs/>
          <w:lang w:val="sr-Cyrl-CS"/>
        </w:rPr>
        <w:t>.).</w:t>
      </w:r>
    </w:p>
    <w:p w14:paraId="5718A5A2" w14:textId="77777777" w:rsidR="00386E3A" w:rsidRPr="00386E3A" w:rsidRDefault="00386E3A" w:rsidP="009D3AC6">
      <w:pPr>
        <w:numPr>
          <w:ilvl w:val="0"/>
          <w:numId w:val="75"/>
        </w:numPr>
        <w:jc w:val="both"/>
        <w:rPr>
          <w:rFonts w:ascii="Arial" w:hAnsi="Arial"/>
          <w:bCs/>
          <w:lang w:val="sr-Cyrl-CS"/>
        </w:rPr>
      </w:pPr>
      <w:r w:rsidRPr="00386E3A">
        <w:rPr>
          <w:rFonts w:ascii="Arial" w:hAnsi="Arial" w:hint="eastAsia"/>
          <w:bCs/>
          <w:lang w:val="sr-Cyrl-CS"/>
        </w:rPr>
        <w:t>У</w:t>
      </w:r>
      <w:r w:rsidRPr="00386E3A">
        <w:rPr>
          <w:rFonts w:ascii="Arial" w:hAnsi="Arial"/>
          <w:bCs/>
          <w:lang w:val="sr-Cyrl-CS"/>
        </w:rPr>
        <w:t xml:space="preserve"> </w:t>
      </w:r>
      <w:r w:rsidRPr="00386E3A">
        <w:rPr>
          <w:rFonts w:ascii="Arial" w:hAnsi="Arial" w:hint="eastAsia"/>
          <w:bCs/>
          <w:lang w:val="sr-Cyrl-CS"/>
        </w:rPr>
        <w:t>случају</w:t>
      </w:r>
      <w:r w:rsidRPr="00386E3A">
        <w:rPr>
          <w:rFonts w:ascii="Arial" w:hAnsi="Arial"/>
          <w:bCs/>
          <w:lang w:val="sr-Cyrl-CS"/>
        </w:rPr>
        <w:t xml:space="preserve"> </w:t>
      </w:r>
      <w:r w:rsidRPr="00386E3A">
        <w:rPr>
          <w:rFonts w:ascii="Arial" w:hAnsi="Arial" w:hint="eastAsia"/>
          <w:bCs/>
          <w:lang w:val="sr-Cyrl-CS"/>
        </w:rPr>
        <w:t>повећаног</w:t>
      </w:r>
      <w:r w:rsidRPr="00386E3A">
        <w:rPr>
          <w:rFonts w:ascii="Arial" w:hAnsi="Arial"/>
          <w:bCs/>
          <w:lang w:val="sr-Cyrl-CS"/>
        </w:rPr>
        <w:t xml:space="preserve"> </w:t>
      </w:r>
      <w:r w:rsidRPr="00386E3A">
        <w:rPr>
          <w:rFonts w:ascii="Arial" w:hAnsi="Arial" w:hint="eastAsia"/>
          <w:bCs/>
          <w:lang w:val="sr-Cyrl-CS"/>
        </w:rPr>
        <w:t>негативног</w:t>
      </w:r>
      <w:r w:rsidRPr="00386E3A">
        <w:rPr>
          <w:rFonts w:ascii="Arial" w:hAnsi="Arial"/>
          <w:bCs/>
          <w:lang w:val="sr-Cyrl-CS"/>
        </w:rPr>
        <w:t xml:space="preserve"> </w:t>
      </w:r>
      <w:r w:rsidRPr="00386E3A">
        <w:rPr>
          <w:rFonts w:ascii="Arial" w:hAnsi="Arial" w:hint="eastAsia"/>
          <w:bCs/>
          <w:lang w:val="sr-Cyrl-CS"/>
        </w:rPr>
        <w:t>утицаја</w:t>
      </w:r>
      <w:r w:rsidRPr="00386E3A">
        <w:rPr>
          <w:rFonts w:ascii="Arial" w:hAnsi="Arial"/>
          <w:bCs/>
          <w:lang w:val="sr-Cyrl-CS"/>
        </w:rPr>
        <w:t xml:space="preserve"> </w:t>
      </w:r>
      <w:r w:rsidRPr="00386E3A">
        <w:rPr>
          <w:rFonts w:ascii="Arial" w:hAnsi="Arial" w:hint="eastAsia"/>
          <w:bCs/>
          <w:lang w:val="sr-Cyrl-CS"/>
        </w:rPr>
        <w:t>буке</w:t>
      </w:r>
      <w:r w:rsidRPr="00386E3A">
        <w:rPr>
          <w:rFonts w:ascii="Arial" w:hAnsi="Arial"/>
          <w:bCs/>
          <w:lang w:val="sr-Cyrl-CS"/>
        </w:rPr>
        <w:t xml:space="preserve"> </w:t>
      </w:r>
      <w:r w:rsidRPr="00386E3A">
        <w:rPr>
          <w:rFonts w:ascii="Arial" w:hAnsi="Arial" w:hint="eastAsia"/>
          <w:bCs/>
          <w:lang w:val="sr-Cyrl-CS"/>
        </w:rPr>
        <w:t>на</w:t>
      </w:r>
      <w:r w:rsidRPr="00386E3A">
        <w:rPr>
          <w:rFonts w:ascii="Arial" w:hAnsi="Arial"/>
          <w:bCs/>
          <w:lang w:val="sr-Cyrl-CS"/>
        </w:rPr>
        <w:t xml:space="preserve"> </w:t>
      </w:r>
      <w:r w:rsidRPr="00386E3A">
        <w:rPr>
          <w:rFonts w:ascii="Arial" w:hAnsi="Arial" w:hint="eastAsia"/>
          <w:bCs/>
          <w:lang w:val="sr-Cyrl-CS"/>
        </w:rPr>
        <w:t>околну</w:t>
      </w:r>
      <w:r w:rsidRPr="00386E3A">
        <w:rPr>
          <w:rFonts w:ascii="Arial" w:hAnsi="Arial"/>
          <w:bCs/>
          <w:lang w:val="sr-Cyrl-CS"/>
        </w:rPr>
        <w:t xml:space="preserve"> </w:t>
      </w:r>
      <w:r w:rsidRPr="00386E3A">
        <w:rPr>
          <w:rFonts w:ascii="Arial" w:hAnsi="Arial" w:hint="eastAsia"/>
          <w:bCs/>
          <w:lang w:val="sr-Cyrl-CS"/>
        </w:rPr>
        <w:t>средину</w:t>
      </w:r>
      <w:r w:rsidRPr="00386E3A">
        <w:rPr>
          <w:rFonts w:ascii="Arial" w:hAnsi="Arial"/>
          <w:bCs/>
          <w:lang w:val="sr-Cyrl-CS"/>
        </w:rPr>
        <w:t xml:space="preserve"> </w:t>
      </w:r>
      <w:r w:rsidRPr="00386E3A">
        <w:rPr>
          <w:rFonts w:ascii="Arial" w:hAnsi="Arial" w:hint="eastAsia"/>
          <w:bCs/>
          <w:lang w:val="sr-Cyrl-CS"/>
        </w:rPr>
        <w:t>формирати</w:t>
      </w:r>
      <w:r w:rsidRPr="00386E3A">
        <w:rPr>
          <w:rFonts w:ascii="Arial" w:hAnsi="Arial"/>
          <w:bCs/>
          <w:lang w:val="sr-Cyrl-CS"/>
        </w:rPr>
        <w:t xml:space="preserve"> </w:t>
      </w:r>
      <w:r w:rsidRPr="00386E3A">
        <w:rPr>
          <w:rFonts w:ascii="Arial" w:hAnsi="Arial" w:hint="eastAsia"/>
          <w:bCs/>
          <w:lang w:val="sr-Cyrl-CS"/>
        </w:rPr>
        <w:t>зелени</w:t>
      </w:r>
      <w:r w:rsidRPr="00386E3A">
        <w:rPr>
          <w:rFonts w:ascii="Arial" w:hAnsi="Arial"/>
          <w:bCs/>
          <w:lang w:val="sr-Cyrl-CS"/>
        </w:rPr>
        <w:t xml:space="preserve"> </w:t>
      </w:r>
      <w:r w:rsidRPr="00386E3A">
        <w:rPr>
          <w:rFonts w:ascii="Arial" w:hAnsi="Arial" w:hint="eastAsia"/>
          <w:bCs/>
          <w:lang w:val="sr-Cyrl-CS"/>
        </w:rPr>
        <w:t>појас</w:t>
      </w:r>
      <w:r w:rsidRPr="00386E3A">
        <w:rPr>
          <w:rFonts w:ascii="Arial" w:hAnsi="Arial"/>
          <w:bCs/>
          <w:lang w:val="sr-Cyrl-CS"/>
        </w:rPr>
        <w:t xml:space="preserve"> </w:t>
      </w:r>
      <w:r w:rsidRPr="00386E3A">
        <w:rPr>
          <w:rFonts w:ascii="Arial" w:hAnsi="Arial" w:hint="eastAsia"/>
          <w:bCs/>
          <w:lang w:val="sr-Cyrl-CS"/>
        </w:rPr>
        <w:t>и</w:t>
      </w:r>
      <w:r w:rsidRPr="00386E3A">
        <w:rPr>
          <w:rFonts w:ascii="Arial" w:hAnsi="Arial"/>
          <w:bCs/>
          <w:lang w:val="sr-Cyrl-CS"/>
        </w:rPr>
        <w:t xml:space="preserve"> </w:t>
      </w:r>
      <w:r w:rsidRPr="00386E3A">
        <w:rPr>
          <w:rFonts w:ascii="Arial" w:hAnsi="Arial" w:hint="eastAsia"/>
          <w:bCs/>
          <w:lang w:val="sr-Cyrl-CS"/>
        </w:rPr>
        <w:t>тиме</w:t>
      </w:r>
      <w:r w:rsidRPr="00386E3A">
        <w:rPr>
          <w:rFonts w:ascii="Arial" w:hAnsi="Arial"/>
          <w:bCs/>
          <w:lang w:val="sr-Cyrl-CS"/>
        </w:rPr>
        <w:t xml:space="preserve"> </w:t>
      </w:r>
      <w:r w:rsidRPr="00386E3A">
        <w:rPr>
          <w:rFonts w:ascii="Arial" w:hAnsi="Arial" w:hint="eastAsia"/>
          <w:bCs/>
          <w:lang w:val="sr-Cyrl-CS"/>
        </w:rPr>
        <w:t>ублажити</w:t>
      </w:r>
      <w:r w:rsidRPr="00386E3A">
        <w:rPr>
          <w:rFonts w:ascii="Arial" w:hAnsi="Arial"/>
          <w:bCs/>
          <w:lang w:val="sr-Cyrl-CS"/>
        </w:rPr>
        <w:t xml:space="preserve"> </w:t>
      </w:r>
      <w:r w:rsidRPr="00386E3A">
        <w:rPr>
          <w:rFonts w:ascii="Arial" w:hAnsi="Arial" w:hint="eastAsia"/>
          <w:bCs/>
          <w:lang w:val="sr-Cyrl-CS"/>
        </w:rPr>
        <w:t>негативан</w:t>
      </w:r>
      <w:r w:rsidRPr="00386E3A">
        <w:rPr>
          <w:rFonts w:ascii="Arial" w:hAnsi="Arial"/>
          <w:bCs/>
          <w:lang w:val="sr-Cyrl-CS"/>
        </w:rPr>
        <w:t xml:space="preserve"> </w:t>
      </w:r>
      <w:r w:rsidRPr="00386E3A">
        <w:rPr>
          <w:rFonts w:ascii="Arial" w:hAnsi="Arial" w:hint="eastAsia"/>
          <w:bCs/>
          <w:lang w:val="sr-Cyrl-CS"/>
        </w:rPr>
        <w:t>утицај</w:t>
      </w:r>
      <w:r w:rsidRPr="00386E3A">
        <w:rPr>
          <w:rFonts w:ascii="Arial" w:hAnsi="Arial"/>
          <w:bCs/>
          <w:lang w:val="sr-Cyrl-CS"/>
        </w:rPr>
        <w:t xml:space="preserve"> исте.</w:t>
      </w:r>
      <w:r w:rsidRPr="00386E3A">
        <w:rPr>
          <w:rFonts w:ascii="Arial" w:hAnsi="Arial" w:hint="eastAsia"/>
          <w:bCs/>
          <w:lang w:val="sr-Cyrl-CS"/>
        </w:rPr>
        <w:t xml:space="preserve"> </w:t>
      </w:r>
    </w:p>
    <w:p w14:paraId="67970E77" w14:textId="77777777" w:rsidR="00386E3A" w:rsidRPr="00386E3A" w:rsidRDefault="00386E3A" w:rsidP="009D3AC6">
      <w:pPr>
        <w:numPr>
          <w:ilvl w:val="0"/>
          <w:numId w:val="75"/>
        </w:numPr>
        <w:jc w:val="both"/>
        <w:rPr>
          <w:rFonts w:ascii="Arial" w:hAnsi="Arial"/>
          <w:bCs/>
          <w:lang w:val="sr-Cyrl-CS"/>
        </w:rPr>
      </w:pPr>
      <w:r w:rsidRPr="00386E3A">
        <w:rPr>
          <w:rFonts w:ascii="Arial" w:hAnsi="Arial" w:hint="eastAsia"/>
          <w:bCs/>
          <w:lang w:val="sr-Cyrl-CS"/>
        </w:rPr>
        <w:t>Осигурати</w:t>
      </w:r>
      <w:r w:rsidRPr="00386E3A">
        <w:rPr>
          <w:rFonts w:ascii="Arial" w:hAnsi="Arial"/>
          <w:bCs/>
          <w:lang w:val="sr-Cyrl-CS"/>
        </w:rPr>
        <w:t xml:space="preserve"> </w:t>
      </w:r>
      <w:r w:rsidRPr="00386E3A">
        <w:rPr>
          <w:rFonts w:ascii="Arial" w:hAnsi="Arial" w:hint="eastAsia"/>
          <w:bCs/>
          <w:lang w:val="sr-Cyrl-CS"/>
        </w:rPr>
        <w:t>да</w:t>
      </w:r>
      <w:r w:rsidRPr="00386E3A">
        <w:rPr>
          <w:rFonts w:ascii="Arial" w:hAnsi="Arial"/>
          <w:bCs/>
          <w:lang w:val="sr-Cyrl-CS"/>
        </w:rPr>
        <w:t xml:space="preserve"> </w:t>
      </w:r>
      <w:r w:rsidRPr="00386E3A">
        <w:rPr>
          <w:rFonts w:ascii="Arial" w:hAnsi="Arial" w:hint="eastAsia"/>
          <w:bCs/>
          <w:lang w:val="sr-Cyrl-CS"/>
        </w:rPr>
        <w:t>бука</w:t>
      </w:r>
      <w:r w:rsidRPr="00386E3A">
        <w:rPr>
          <w:rFonts w:ascii="Arial" w:hAnsi="Arial"/>
          <w:bCs/>
          <w:lang w:val="sr-Cyrl-CS"/>
        </w:rPr>
        <w:t xml:space="preserve"> </w:t>
      </w:r>
      <w:r w:rsidRPr="00386E3A">
        <w:rPr>
          <w:rFonts w:ascii="Arial" w:hAnsi="Arial" w:hint="eastAsia"/>
          <w:bCs/>
          <w:lang w:val="sr-Cyrl-CS"/>
        </w:rPr>
        <w:t>која</w:t>
      </w:r>
      <w:r w:rsidRPr="00386E3A">
        <w:rPr>
          <w:rFonts w:ascii="Arial" w:hAnsi="Arial"/>
          <w:bCs/>
          <w:lang w:val="sr-Cyrl-CS"/>
        </w:rPr>
        <w:t xml:space="preserve"> </w:t>
      </w:r>
      <w:r w:rsidRPr="00386E3A">
        <w:rPr>
          <w:rFonts w:ascii="Arial" w:hAnsi="Arial" w:hint="eastAsia"/>
          <w:bCs/>
          <w:lang w:val="sr-Cyrl-CS"/>
        </w:rPr>
        <w:t>се</w:t>
      </w:r>
      <w:r w:rsidRPr="00386E3A">
        <w:rPr>
          <w:rFonts w:ascii="Arial" w:hAnsi="Arial"/>
          <w:bCs/>
          <w:lang w:val="sr-Cyrl-CS"/>
        </w:rPr>
        <w:t xml:space="preserve"> </w:t>
      </w:r>
      <w:r w:rsidRPr="00386E3A">
        <w:rPr>
          <w:rFonts w:ascii="Arial" w:hAnsi="Arial" w:hint="eastAsia"/>
          <w:bCs/>
          <w:lang w:val="sr-Cyrl-CS"/>
        </w:rPr>
        <w:t>јавља</w:t>
      </w:r>
      <w:r w:rsidRPr="00386E3A">
        <w:rPr>
          <w:rFonts w:ascii="Arial" w:hAnsi="Arial"/>
          <w:bCs/>
          <w:lang w:val="sr-Cyrl-CS"/>
        </w:rPr>
        <w:t xml:space="preserve"> </w:t>
      </w:r>
      <w:r w:rsidRPr="00386E3A">
        <w:rPr>
          <w:rFonts w:ascii="Arial" w:hAnsi="Arial" w:hint="eastAsia"/>
          <w:bCs/>
          <w:lang w:val="sr-Cyrl-CS"/>
        </w:rPr>
        <w:t>у</w:t>
      </w:r>
      <w:r w:rsidRPr="00386E3A">
        <w:rPr>
          <w:rFonts w:ascii="Arial" w:hAnsi="Arial"/>
          <w:bCs/>
          <w:lang w:val="sr-Cyrl-CS"/>
        </w:rPr>
        <w:t xml:space="preserve"> </w:t>
      </w:r>
      <w:r w:rsidRPr="00386E3A">
        <w:rPr>
          <w:rFonts w:ascii="Arial" w:hAnsi="Arial" w:hint="eastAsia"/>
          <w:bCs/>
          <w:lang w:val="sr-Cyrl-CS"/>
        </w:rPr>
        <w:t>раду</w:t>
      </w:r>
      <w:r w:rsidRPr="00386E3A">
        <w:rPr>
          <w:rFonts w:ascii="Arial" w:hAnsi="Arial"/>
          <w:bCs/>
          <w:lang w:val="sr-Cyrl-CS"/>
        </w:rPr>
        <w:t xml:space="preserve"> </w:t>
      </w:r>
      <w:r w:rsidRPr="00386E3A">
        <w:rPr>
          <w:rFonts w:ascii="Arial" w:hAnsi="Arial" w:hint="eastAsia"/>
          <w:bCs/>
          <w:lang w:val="sr-Cyrl-CS"/>
        </w:rPr>
        <w:t>не</w:t>
      </w:r>
      <w:r w:rsidRPr="00386E3A">
        <w:rPr>
          <w:rFonts w:ascii="Arial" w:hAnsi="Arial"/>
          <w:bCs/>
          <w:lang w:val="sr-Cyrl-CS"/>
        </w:rPr>
        <w:t xml:space="preserve"> </w:t>
      </w:r>
      <w:r w:rsidRPr="00386E3A">
        <w:rPr>
          <w:rFonts w:ascii="Arial" w:hAnsi="Arial" w:hint="eastAsia"/>
          <w:bCs/>
          <w:lang w:val="sr-Cyrl-CS"/>
        </w:rPr>
        <w:t>прелази</w:t>
      </w:r>
      <w:r w:rsidRPr="00386E3A">
        <w:rPr>
          <w:rFonts w:ascii="Arial" w:hAnsi="Arial"/>
          <w:bCs/>
          <w:lang w:val="sr-Cyrl-CS"/>
        </w:rPr>
        <w:t xml:space="preserve"> </w:t>
      </w:r>
      <w:r w:rsidRPr="00386E3A">
        <w:rPr>
          <w:rFonts w:ascii="Arial" w:hAnsi="Arial" w:hint="eastAsia"/>
          <w:bCs/>
          <w:lang w:val="sr-Cyrl-CS"/>
        </w:rPr>
        <w:t>максимално</w:t>
      </w:r>
      <w:r w:rsidRPr="00386E3A">
        <w:rPr>
          <w:rFonts w:ascii="Arial" w:hAnsi="Arial"/>
          <w:bCs/>
          <w:lang w:val="sr-Cyrl-CS"/>
        </w:rPr>
        <w:t xml:space="preserve"> </w:t>
      </w:r>
      <w:r w:rsidRPr="00386E3A">
        <w:rPr>
          <w:rFonts w:ascii="Arial" w:hAnsi="Arial" w:hint="eastAsia"/>
          <w:bCs/>
          <w:lang w:val="sr-Cyrl-CS"/>
        </w:rPr>
        <w:t>дозвољени</w:t>
      </w:r>
      <w:r w:rsidRPr="00386E3A">
        <w:rPr>
          <w:rFonts w:ascii="Arial" w:hAnsi="Arial"/>
          <w:bCs/>
          <w:lang w:val="sr-Cyrl-CS"/>
        </w:rPr>
        <w:t xml:space="preserve"> </w:t>
      </w:r>
      <w:r w:rsidRPr="00386E3A">
        <w:rPr>
          <w:rFonts w:ascii="Arial" w:hAnsi="Arial" w:hint="eastAsia"/>
          <w:bCs/>
          <w:lang w:val="sr-Cyrl-CS"/>
        </w:rPr>
        <w:t>ниво</w:t>
      </w:r>
      <w:r w:rsidRPr="00386E3A">
        <w:rPr>
          <w:rFonts w:ascii="Arial" w:hAnsi="Arial"/>
          <w:bCs/>
          <w:lang w:val="sr-Cyrl-CS"/>
        </w:rPr>
        <w:t xml:space="preserve"> </w:t>
      </w:r>
      <w:r w:rsidRPr="00386E3A">
        <w:rPr>
          <w:rFonts w:ascii="Arial" w:hAnsi="Arial" w:hint="eastAsia"/>
          <w:bCs/>
          <w:lang w:val="sr-Cyrl-CS"/>
        </w:rPr>
        <w:t>буке</w:t>
      </w:r>
      <w:r w:rsidRPr="00386E3A">
        <w:rPr>
          <w:rFonts w:ascii="Arial" w:hAnsi="Arial"/>
          <w:bCs/>
          <w:lang w:val="sr-Cyrl-CS"/>
        </w:rPr>
        <w:t xml:space="preserve"> </w:t>
      </w:r>
      <w:r w:rsidRPr="00386E3A">
        <w:rPr>
          <w:rFonts w:ascii="Arial" w:hAnsi="Arial" w:hint="eastAsia"/>
          <w:bCs/>
          <w:lang w:val="sr-Cyrl-CS"/>
        </w:rPr>
        <w:t>у</w:t>
      </w:r>
      <w:r w:rsidRPr="00386E3A">
        <w:rPr>
          <w:rFonts w:ascii="Arial" w:hAnsi="Arial"/>
          <w:bCs/>
          <w:lang w:val="sr-Cyrl-CS"/>
        </w:rPr>
        <w:t xml:space="preserve"> </w:t>
      </w:r>
      <w:r w:rsidRPr="00386E3A">
        <w:rPr>
          <w:rFonts w:ascii="Arial" w:hAnsi="Arial" w:hint="eastAsia"/>
          <w:bCs/>
          <w:lang w:val="sr-Cyrl-CS"/>
        </w:rPr>
        <w:t>складу</w:t>
      </w:r>
      <w:r w:rsidRPr="00386E3A">
        <w:rPr>
          <w:rFonts w:ascii="Arial" w:hAnsi="Arial"/>
          <w:bCs/>
          <w:lang w:val="sr-Cyrl-CS"/>
        </w:rPr>
        <w:t xml:space="preserve"> </w:t>
      </w:r>
      <w:r w:rsidRPr="00386E3A">
        <w:rPr>
          <w:rFonts w:ascii="Arial" w:hAnsi="Arial" w:hint="eastAsia"/>
          <w:bCs/>
          <w:lang w:val="sr-Cyrl-CS"/>
        </w:rPr>
        <w:t>са</w:t>
      </w:r>
      <w:r w:rsidRPr="00386E3A">
        <w:rPr>
          <w:rFonts w:ascii="Arial" w:hAnsi="Arial"/>
          <w:bCs/>
          <w:lang w:val="sr-Cyrl-CS"/>
        </w:rPr>
        <w:t xml:space="preserve"> </w:t>
      </w:r>
      <w:r w:rsidRPr="00386E3A">
        <w:rPr>
          <w:rFonts w:ascii="Arial" w:hAnsi="Arial" w:hint="eastAsia"/>
          <w:bCs/>
          <w:lang w:val="sr-Cyrl-CS"/>
        </w:rPr>
        <w:t>Правилником</w:t>
      </w:r>
      <w:r w:rsidRPr="00386E3A">
        <w:rPr>
          <w:rFonts w:ascii="Arial" w:hAnsi="Arial"/>
          <w:bCs/>
          <w:lang w:val="sr-Cyrl-CS"/>
        </w:rPr>
        <w:t xml:space="preserve"> </w:t>
      </w:r>
      <w:r w:rsidRPr="00386E3A">
        <w:rPr>
          <w:rFonts w:ascii="Arial" w:hAnsi="Arial" w:hint="eastAsia"/>
          <w:bCs/>
          <w:lang w:val="sr-Cyrl-CS"/>
        </w:rPr>
        <w:t>о</w:t>
      </w:r>
      <w:r w:rsidRPr="00386E3A">
        <w:rPr>
          <w:rFonts w:ascii="Arial" w:hAnsi="Arial"/>
          <w:bCs/>
          <w:lang w:val="sr-Cyrl-CS"/>
        </w:rPr>
        <w:t xml:space="preserve"> </w:t>
      </w:r>
      <w:r w:rsidRPr="00386E3A">
        <w:rPr>
          <w:rFonts w:ascii="Arial" w:hAnsi="Arial" w:hint="eastAsia"/>
          <w:bCs/>
          <w:lang w:val="sr-Cyrl-CS"/>
        </w:rPr>
        <w:t>граничним</w:t>
      </w:r>
      <w:r w:rsidRPr="00386E3A">
        <w:rPr>
          <w:rFonts w:ascii="Arial" w:hAnsi="Arial"/>
          <w:bCs/>
          <w:lang w:val="sr-Cyrl-CS"/>
        </w:rPr>
        <w:t xml:space="preserve"> </w:t>
      </w:r>
      <w:r w:rsidRPr="00386E3A">
        <w:rPr>
          <w:rFonts w:ascii="Arial" w:hAnsi="Arial" w:hint="eastAsia"/>
          <w:bCs/>
          <w:lang w:val="sr-Cyrl-CS"/>
        </w:rPr>
        <w:t>вриједностима</w:t>
      </w:r>
      <w:r w:rsidRPr="00386E3A">
        <w:rPr>
          <w:rFonts w:ascii="Arial" w:hAnsi="Arial"/>
          <w:bCs/>
          <w:lang w:val="sr-Cyrl-CS"/>
        </w:rPr>
        <w:t xml:space="preserve"> </w:t>
      </w:r>
      <w:r w:rsidRPr="00386E3A">
        <w:rPr>
          <w:rFonts w:ascii="Arial" w:hAnsi="Arial" w:hint="eastAsia"/>
          <w:bCs/>
          <w:lang w:val="sr-Cyrl-CS"/>
        </w:rPr>
        <w:t>интензитета</w:t>
      </w:r>
      <w:r w:rsidRPr="00386E3A">
        <w:rPr>
          <w:rFonts w:ascii="Arial" w:hAnsi="Arial"/>
          <w:bCs/>
          <w:lang w:val="sr-Cyrl-CS"/>
        </w:rPr>
        <w:t xml:space="preserve"> </w:t>
      </w:r>
      <w:r w:rsidRPr="00386E3A">
        <w:rPr>
          <w:rFonts w:ascii="Arial" w:hAnsi="Arial" w:hint="eastAsia"/>
          <w:bCs/>
          <w:lang w:val="sr-Cyrl-CS"/>
        </w:rPr>
        <w:t>буке</w:t>
      </w:r>
      <w:r w:rsidRPr="00386E3A">
        <w:rPr>
          <w:rFonts w:ascii="Arial" w:hAnsi="Arial"/>
          <w:bCs/>
          <w:lang w:val="sr-Cyrl-CS"/>
        </w:rPr>
        <w:t xml:space="preserve"> („</w:t>
      </w:r>
      <w:r w:rsidRPr="00386E3A">
        <w:rPr>
          <w:rFonts w:ascii="Arial" w:hAnsi="Arial" w:hint="eastAsia"/>
          <w:bCs/>
          <w:lang w:val="sr-Cyrl-CS"/>
        </w:rPr>
        <w:t>Службени</w:t>
      </w:r>
      <w:r w:rsidRPr="00386E3A">
        <w:rPr>
          <w:rFonts w:ascii="Arial" w:hAnsi="Arial"/>
          <w:bCs/>
          <w:lang w:val="sr-Cyrl-CS"/>
        </w:rPr>
        <w:t xml:space="preserve"> </w:t>
      </w:r>
      <w:r w:rsidRPr="00386E3A">
        <w:rPr>
          <w:rFonts w:ascii="Arial" w:hAnsi="Arial" w:hint="eastAsia"/>
          <w:bCs/>
          <w:lang w:val="sr-Cyrl-CS"/>
        </w:rPr>
        <w:t>гласник</w:t>
      </w:r>
      <w:r w:rsidRPr="00386E3A">
        <w:rPr>
          <w:rFonts w:ascii="Arial" w:hAnsi="Arial"/>
          <w:bCs/>
          <w:lang w:val="sr-Cyrl-CS"/>
        </w:rPr>
        <w:t xml:space="preserve"> </w:t>
      </w:r>
      <w:r w:rsidRPr="00386E3A">
        <w:rPr>
          <w:rFonts w:ascii="Arial" w:hAnsi="Arial" w:hint="eastAsia"/>
          <w:bCs/>
          <w:lang w:val="sr-Cyrl-CS"/>
        </w:rPr>
        <w:t>РС“</w:t>
      </w:r>
      <w:r w:rsidRPr="00386E3A">
        <w:rPr>
          <w:rFonts w:ascii="Arial" w:hAnsi="Arial"/>
          <w:bCs/>
          <w:lang w:val="sr-Cyrl-CS"/>
        </w:rPr>
        <w:t xml:space="preserve">, </w:t>
      </w:r>
      <w:r w:rsidRPr="00386E3A">
        <w:rPr>
          <w:rFonts w:ascii="Arial" w:hAnsi="Arial" w:hint="eastAsia"/>
          <w:bCs/>
          <w:lang w:val="sr-Cyrl-CS"/>
        </w:rPr>
        <w:t>број</w:t>
      </w:r>
      <w:r w:rsidRPr="00386E3A">
        <w:rPr>
          <w:rFonts w:ascii="Arial" w:hAnsi="Arial"/>
          <w:bCs/>
          <w:lang w:val="sr-Cyrl-CS"/>
        </w:rPr>
        <w:t xml:space="preserve"> 2/23).</w:t>
      </w:r>
    </w:p>
    <w:p w14:paraId="2912EA89" w14:textId="26E06BED" w:rsidR="00386E3A" w:rsidRPr="00386E3A" w:rsidRDefault="00386E3A" w:rsidP="009D3AC6">
      <w:pPr>
        <w:numPr>
          <w:ilvl w:val="0"/>
          <w:numId w:val="75"/>
        </w:numPr>
        <w:jc w:val="both"/>
        <w:rPr>
          <w:rFonts w:ascii="Arial" w:hAnsi="Arial"/>
          <w:bCs/>
          <w:lang w:val="sr-Cyrl-CS"/>
        </w:rPr>
      </w:pPr>
      <w:r w:rsidRPr="00386E3A">
        <w:rPr>
          <w:rFonts w:ascii="Arial" w:hAnsi="Arial" w:hint="eastAsia"/>
          <w:bCs/>
          <w:lang w:val="sr-Cyrl-CS"/>
        </w:rPr>
        <w:t>Примијенити</w:t>
      </w:r>
      <w:r w:rsidRPr="00386E3A">
        <w:rPr>
          <w:rFonts w:ascii="Arial" w:hAnsi="Arial"/>
          <w:bCs/>
          <w:lang w:val="sr-Cyrl-CS"/>
        </w:rPr>
        <w:t xml:space="preserve"> </w:t>
      </w:r>
      <w:r w:rsidRPr="00386E3A">
        <w:rPr>
          <w:rFonts w:ascii="Arial" w:hAnsi="Arial" w:hint="eastAsia"/>
          <w:bCs/>
          <w:lang w:val="sr-Cyrl-CS"/>
        </w:rPr>
        <w:t>правилан</w:t>
      </w:r>
      <w:r w:rsidRPr="00386E3A">
        <w:rPr>
          <w:rFonts w:ascii="Arial" w:hAnsi="Arial"/>
          <w:bCs/>
          <w:lang w:val="sr-Cyrl-CS"/>
        </w:rPr>
        <w:t xml:space="preserve"> </w:t>
      </w:r>
      <w:r w:rsidRPr="00386E3A">
        <w:rPr>
          <w:rFonts w:ascii="Arial" w:hAnsi="Arial" w:hint="eastAsia"/>
          <w:bCs/>
          <w:lang w:val="sr-Cyrl-CS"/>
        </w:rPr>
        <w:t>избор</w:t>
      </w:r>
      <w:r w:rsidRPr="00386E3A">
        <w:rPr>
          <w:rFonts w:ascii="Arial" w:hAnsi="Arial"/>
          <w:bCs/>
          <w:lang w:val="sr-Cyrl-CS"/>
        </w:rPr>
        <w:t xml:space="preserve"> </w:t>
      </w:r>
      <w:r w:rsidRPr="00386E3A">
        <w:rPr>
          <w:rFonts w:ascii="Arial" w:hAnsi="Arial" w:hint="eastAsia"/>
          <w:bCs/>
          <w:lang w:val="sr-Cyrl-CS"/>
        </w:rPr>
        <w:t>изолационог</w:t>
      </w:r>
      <w:r w:rsidRPr="00386E3A">
        <w:rPr>
          <w:rFonts w:ascii="Arial" w:hAnsi="Arial"/>
          <w:bCs/>
          <w:lang w:val="sr-Cyrl-CS"/>
        </w:rPr>
        <w:t xml:space="preserve"> </w:t>
      </w:r>
      <w:r w:rsidRPr="00386E3A">
        <w:rPr>
          <w:rFonts w:ascii="Arial" w:hAnsi="Arial" w:hint="eastAsia"/>
          <w:bCs/>
          <w:lang w:val="sr-Cyrl-CS"/>
        </w:rPr>
        <w:t>нивоа</w:t>
      </w:r>
      <w:r w:rsidRPr="00386E3A">
        <w:rPr>
          <w:rFonts w:ascii="Arial" w:hAnsi="Arial"/>
          <w:bCs/>
          <w:lang w:val="sr-Cyrl-CS"/>
        </w:rPr>
        <w:t xml:space="preserve"> </w:t>
      </w:r>
      <w:r w:rsidRPr="00386E3A">
        <w:rPr>
          <w:rFonts w:ascii="Arial" w:hAnsi="Arial" w:hint="eastAsia"/>
          <w:bCs/>
          <w:lang w:val="sr-Cyrl-CS"/>
        </w:rPr>
        <w:t>саме</w:t>
      </w:r>
      <w:r w:rsidRPr="00386E3A">
        <w:rPr>
          <w:rFonts w:ascii="Arial" w:hAnsi="Arial"/>
          <w:bCs/>
          <w:lang w:val="sr-Cyrl-CS"/>
        </w:rPr>
        <w:t xml:space="preserve"> </w:t>
      </w:r>
      <w:r w:rsidRPr="00386E3A">
        <w:rPr>
          <w:rFonts w:ascii="Arial" w:hAnsi="Arial" w:hint="eastAsia"/>
          <w:bCs/>
          <w:lang w:val="sr-Cyrl-CS"/>
        </w:rPr>
        <w:t>изолације</w:t>
      </w:r>
      <w:r w:rsidRPr="00386E3A">
        <w:rPr>
          <w:rFonts w:ascii="Arial" w:hAnsi="Arial"/>
          <w:bCs/>
          <w:lang w:val="sr-Cyrl-CS"/>
        </w:rPr>
        <w:t xml:space="preserve">, </w:t>
      </w:r>
      <w:r w:rsidRPr="00386E3A">
        <w:rPr>
          <w:rFonts w:ascii="Arial" w:hAnsi="Arial" w:hint="eastAsia"/>
          <w:bCs/>
          <w:lang w:val="sr-Cyrl-CS"/>
        </w:rPr>
        <w:t>те</w:t>
      </w:r>
      <w:r w:rsidRPr="00386E3A">
        <w:rPr>
          <w:rFonts w:ascii="Arial" w:hAnsi="Arial"/>
          <w:bCs/>
          <w:lang w:val="sr-Cyrl-CS"/>
        </w:rPr>
        <w:t xml:space="preserve"> </w:t>
      </w:r>
      <w:r w:rsidRPr="00386E3A">
        <w:rPr>
          <w:rFonts w:ascii="Arial" w:hAnsi="Arial" w:hint="eastAsia"/>
          <w:bCs/>
          <w:lang w:val="sr-Cyrl-CS"/>
        </w:rPr>
        <w:t>спојне</w:t>
      </w:r>
      <w:r w:rsidRPr="00386E3A">
        <w:rPr>
          <w:rFonts w:ascii="Arial" w:hAnsi="Arial"/>
          <w:bCs/>
          <w:lang w:val="sr-Cyrl-CS"/>
        </w:rPr>
        <w:t xml:space="preserve"> </w:t>
      </w:r>
      <w:r w:rsidRPr="00386E3A">
        <w:rPr>
          <w:rFonts w:ascii="Arial" w:hAnsi="Arial" w:hint="eastAsia"/>
          <w:bCs/>
          <w:lang w:val="sr-Cyrl-CS"/>
        </w:rPr>
        <w:t>и</w:t>
      </w:r>
      <w:r w:rsidRPr="00386E3A">
        <w:rPr>
          <w:rFonts w:ascii="Arial" w:hAnsi="Arial"/>
          <w:bCs/>
          <w:lang w:val="sr-Cyrl-CS"/>
        </w:rPr>
        <w:t xml:space="preserve"> </w:t>
      </w:r>
      <w:r w:rsidRPr="00386E3A">
        <w:rPr>
          <w:rFonts w:ascii="Arial" w:hAnsi="Arial" w:hint="eastAsia"/>
          <w:bCs/>
          <w:lang w:val="sr-Cyrl-CS"/>
        </w:rPr>
        <w:t>овјесне</w:t>
      </w:r>
      <w:r w:rsidRPr="00386E3A">
        <w:rPr>
          <w:rFonts w:ascii="Arial" w:hAnsi="Arial"/>
          <w:bCs/>
          <w:lang w:val="sr-Cyrl-CS"/>
        </w:rPr>
        <w:t xml:space="preserve"> </w:t>
      </w:r>
      <w:r w:rsidRPr="00386E3A">
        <w:rPr>
          <w:rFonts w:ascii="Arial" w:hAnsi="Arial" w:hint="eastAsia"/>
          <w:bCs/>
          <w:lang w:val="sr-Cyrl-CS"/>
        </w:rPr>
        <w:t>опреме</w:t>
      </w:r>
      <w:r w:rsidRPr="00386E3A">
        <w:rPr>
          <w:rFonts w:ascii="Arial" w:hAnsi="Arial"/>
          <w:bCs/>
          <w:lang w:val="sr-Cyrl-CS"/>
        </w:rPr>
        <w:t xml:space="preserve"> </w:t>
      </w:r>
      <w:r w:rsidRPr="00386E3A">
        <w:rPr>
          <w:rFonts w:ascii="Arial" w:hAnsi="Arial" w:hint="eastAsia"/>
          <w:bCs/>
          <w:lang w:val="sr-Cyrl-CS"/>
        </w:rPr>
        <w:t>према</w:t>
      </w:r>
      <w:r w:rsidRPr="00386E3A">
        <w:rPr>
          <w:rFonts w:ascii="Arial" w:hAnsi="Arial"/>
          <w:bCs/>
          <w:lang w:val="sr-Cyrl-CS"/>
        </w:rPr>
        <w:t xml:space="preserve"> </w:t>
      </w:r>
      <w:r w:rsidRPr="00386E3A">
        <w:rPr>
          <w:rFonts w:ascii="Arial" w:hAnsi="Arial" w:hint="eastAsia"/>
          <w:bCs/>
          <w:lang w:val="sr-Cyrl-CS"/>
        </w:rPr>
        <w:t>захтјевима</w:t>
      </w:r>
      <w:r w:rsidRPr="00386E3A">
        <w:rPr>
          <w:rFonts w:ascii="Arial" w:hAnsi="Arial"/>
          <w:bCs/>
          <w:lang w:val="sr-Cyrl-CS"/>
        </w:rPr>
        <w:t xml:space="preserve"> </w:t>
      </w:r>
      <w:r w:rsidRPr="00386E3A">
        <w:rPr>
          <w:rFonts w:ascii="Arial" w:hAnsi="Arial" w:hint="eastAsia"/>
          <w:bCs/>
          <w:lang w:val="sr-Cyrl-CS"/>
        </w:rPr>
        <w:t>Правилника</w:t>
      </w:r>
      <w:r w:rsidRPr="00386E3A">
        <w:rPr>
          <w:rFonts w:ascii="Arial" w:hAnsi="Arial"/>
          <w:bCs/>
          <w:lang w:val="sr-Cyrl-CS"/>
        </w:rPr>
        <w:t xml:space="preserve"> </w:t>
      </w:r>
      <w:r w:rsidRPr="00386E3A">
        <w:rPr>
          <w:rFonts w:ascii="Arial" w:hAnsi="Arial" w:hint="eastAsia"/>
          <w:bCs/>
          <w:lang w:val="sr-Cyrl-CS"/>
        </w:rPr>
        <w:t>о</w:t>
      </w:r>
      <w:r w:rsidRPr="00386E3A">
        <w:rPr>
          <w:rFonts w:ascii="Arial" w:hAnsi="Arial"/>
          <w:bCs/>
          <w:lang w:val="sr-Cyrl-CS"/>
        </w:rPr>
        <w:t xml:space="preserve"> </w:t>
      </w:r>
      <w:r w:rsidRPr="00386E3A">
        <w:rPr>
          <w:rFonts w:ascii="Arial" w:hAnsi="Arial" w:hint="eastAsia"/>
          <w:bCs/>
          <w:lang w:val="sr-Cyrl-CS"/>
        </w:rPr>
        <w:t>техничким</w:t>
      </w:r>
      <w:r w:rsidRPr="00386E3A">
        <w:rPr>
          <w:rFonts w:ascii="Arial" w:hAnsi="Arial"/>
          <w:bCs/>
          <w:lang w:val="sr-Cyrl-CS"/>
        </w:rPr>
        <w:t xml:space="preserve"> </w:t>
      </w:r>
      <w:r w:rsidRPr="00386E3A">
        <w:rPr>
          <w:rFonts w:ascii="Arial" w:hAnsi="Arial" w:hint="eastAsia"/>
          <w:bCs/>
          <w:lang w:val="sr-Cyrl-CS"/>
        </w:rPr>
        <w:t>нормативима</w:t>
      </w:r>
      <w:r w:rsidRPr="00386E3A">
        <w:rPr>
          <w:rFonts w:ascii="Arial" w:hAnsi="Arial"/>
          <w:bCs/>
          <w:lang w:val="sr-Cyrl-CS"/>
        </w:rPr>
        <w:t xml:space="preserve"> </w:t>
      </w:r>
      <w:r w:rsidRPr="00386E3A">
        <w:rPr>
          <w:rFonts w:ascii="Arial" w:hAnsi="Arial" w:hint="eastAsia"/>
          <w:bCs/>
          <w:lang w:val="sr-Cyrl-CS"/>
        </w:rPr>
        <w:t>за</w:t>
      </w:r>
      <w:r w:rsidRPr="00386E3A">
        <w:rPr>
          <w:rFonts w:ascii="Arial" w:hAnsi="Arial"/>
          <w:bCs/>
          <w:lang w:val="sr-Cyrl-CS"/>
        </w:rPr>
        <w:t xml:space="preserve"> </w:t>
      </w:r>
      <w:r w:rsidRPr="00386E3A">
        <w:rPr>
          <w:rFonts w:ascii="Arial" w:hAnsi="Arial" w:hint="eastAsia"/>
          <w:bCs/>
          <w:lang w:val="sr-Cyrl-CS"/>
        </w:rPr>
        <w:t>изградњу</w:t>
      </w:r>
      <w:r w:rsidRPr="00386E3A">
        <w:rPr>
          <w:rFonts w:ascii="Arial" w:hAnsi="Arial"/>
          <w:bCs/>
          <w:lang w:val="sr-Cyrl-CS"/>
        </w:rPr>
        <w:t xml:space="preserve"> </w:t>
      </w:r>
      <w:r w:rsidRPr="00386E3A">
        <w:rPr>
          <w:rFonts w:ascii="Arial" w:hAnsi="Arial" w:hint="eastAsia"/>
          <w:bCs/>
          <w:lang w:val="sr-Cyrl-CS"/>
        </w:rPr>
        <w:t>надземних</w:t>
      </w:r>
      <w:r w:rsidRPr="00386E3A">
        <w:rPr>
          <w:rFonts w:ascii="Arial" w:hAnsi="Arial"/>
          <w:bCs/>
          <w:lang w:val="sr-Cyrl-CS"/>
        </w:rPr>
        <w:t xml:space="preserve"> </w:t>
      </w:r>
      <w:r w:rsidRPr="00386E3A">
        <w:rPr>
          <w:rFonts w:ascii="Arial" w:hAnsi="Arial" w:hint="eastAsia"/>
          <w:bCs/>
          <w:lang w:val="sr-Cyrl-CS"/>
        </w:rPr>
        <w:t>електроенергетских</w:t>
      </w:r>
      <w:r w:rsidRPr="00386E3A">
        <w:rPr>
          <w:rFonts w:ascii="Arial" w:hAnsi="Arial"/>
          <w:bCs/>
          <w:lang w:val="sr-Cyrl-CS"/>
        </w:rPr>
        <w:t xml:space="preserve"> </w:t>
      </w:r>
      <w:r w:rsidRPr="00386E3A">
        <w:rPr>
          <w:rFonts w:ascii="Arial" w:hAnsi="Arial" w:hint="eastAsia"/>
          <w:bCs/>
          <w:lang w:val="sr-Cyrl-CS"/>
        </w:rPr>
        <w:t>водова</w:t>
      </w:r>
      <w:r w:rsidRPr="00386E3A">
        <w:rPr>
          <w:rFonts w:ascii="Arial" w:hAnsi="Arial"/>
          <w:bCs/>
          <w:lang w:val="sr-Cyrl-CS"/>
        </w:rPr>
        <w:t xml:space="preserve"> </w:t>
      </w:r>
      <w:r w:rsidRPr="00386E3A">
        <w:rPr>
          <w:rFonts w:ascii="Arial" w:hAnsi="Arial" w:hint="eastAsia"/>
          <w:bCs/>
          <w:lang w:val="sr-Cyrl-CS"/>
        </w:rPr>
        <w:t>називног</w:t>
      </w:r>
      <w:r w:rsidRPr="00386E3A">
        <w:rPr>
          <w:rFonts w:ascii="Arial" w:hAnsi="Arial"/>
          <w:bCs/>
          <w:lang w:val="sr-Cyrl-CS"/>
        </w:rPr>
        <w:t xml:space="preserve"> </w:t>
      </w:r>
      <w:r w:rsidRPr="00386E3A">
        <w:rPr>
          <w:rFonts w:ascii="Arial" w:hAnsi="Arial" w:hint="eastAsia"/>
          <w:bCs/>
          <w:lang w:val="sr-Cyrl-CS"/>
        </w:rPr>
        <w:t>напона</w:t>
      </w:r>
      <w:r w:rsidRPr="00386E3A">
        <w:rPr>
          <w:rFonts w:ascii="Arial" w:hAnsi="Arial"/>
          <w:bCs/>
          <w:lang w:val="sr-Cyrl-CS"/>
        </w:rPr>
        <w:t xml:space="preserve"> </w:t>
      </w:r>
      <w:r w:rsidRPr="00386E3A">
        <w:rPr>
          <w:rFonts w:ascii="Arial" w:hAnsi="Arial" w:hint="eastAsia"/>
          <w:bCs/>
          <w:lang w:val="sr-Cyrl-CS"/>
        </w:rPr>
        <w:t>од</w:t>
      </w:r>
      <w:r w:rsidRPr="00386E3A">
        <w:rPr>
          <w:rFonts w:ascii="Arial" w:hAnsi="Arial"/>
          <w:bCs/>
          <w:lang w:val="sr-Cyrl-CS"/>
        </w:rPr>
        <w:t xml:space="preserve"> </w:t>
      </w:r>
      <w:r w:rsidR="002E2255">
        <w:rPr>
          <w:rFonts w:ascii="Arial" w:hAnsi="Arial"/>
          <w:bCs/>
          <w:lang w:val="sr-Cyrl-CS"/>
        </w:rPr>
        <w:t xml:space="preserve">                  </w:t>
      </w:r>
      <w:r w:rsidRPr="00386E3A">
        <w:rPr>
          <w:rFonts w:ascii="Arial" w:hAnsi="Arial"/>
          <w:bCs/>
          <w:lang w:val="sr-Cyrl-CS"/>
        </w:rPr>
        <w:t>1</w:t>
      </w:r>
      <w:r w:rsidR="002E2255">
        <w:rPr>
          <w:rFonts w:ascii="Arial" w:hAnsi="Arial"/>
          <w:bCs/>
          <w:lang w:val="sr-Cyrl-CS"/>
        </w:rPr>
        <w:t xml:space="preserve"> </w:t>
      </w:r>
      <w:r w:rsidRPr="00386E3A">
        <w:rPr>
          <w:rFonts w:ascii="Arial" w:hAnsi="Arial"/>
          <w:bCs/>
          <w:lang w:val="sr-Cyrl-CS"/>
        </w:rPr>
        <w:t xml:space="preserve">kV </w:t>
      </w:r>
      <w:r w:rsidRPr="00386E3A">
        <w:rPr>
          <w:rFonts w:ascii="Arial" w:hAnsi="Arial" w:hint="eastAsia"/>
          <w:bCs/>
          <w:lang w:val="sr-Cyrl-CS"/>
        </w:rPr>
        <w:t>до</w:t>
      </w:r>
      <w:r w:rsidRPr="00386E3A">
        <w:rPr>
          <w:rFonts w:ascii="Arial" w:hAnsi="Arial"/>
          <w:bCs/>
          <w:lang w:val="sr-Cyrl-CS"/>
        </w:rPr>
        <w:t xml:space="preserve"> 400 kV („</w:t>
      </w:r>
      <w:r w:rsidRPr="00386E3A">
        <w:rPr>
          <w:rFonts w:ascii="Arial" w:hAnsi="Arial" w:hint="eastAsia"/>
          <w:bCs/>
          <w:lang w:val="sr-Cyrl-CS"/>
        </w:rPr>
        <w:t>Службени</w:t>
      </w:r>
      <w:r w:rsidRPr="00386E3A">
        <w:rPr>
          <w:rFonts w:ascii="Arial" w:hAnsi="Arial"/>
          <w:bCs/>
          <w:lang w:val="sr-Cyrl-CS"/>
        </w:rPr>
        <w:t xml:space="preserve"> </w:t>
      </w:r>
      <w:r w:rsidRPr="00386E3A">
        <w:rPr>
          <w:rFonts w:ascii="Arial" w:hAnsi="Arial" w:hint="eastAsia"/>
          <w:bCs/>
          <w:lang w:val="sr-Cyrl-CS"/>
        </w:rPr>
        <w:t>гласник</w:t>
      </w:r>
      <w:r w:rsidRPr="00386E3A">
        <w:rPr>
          <w:rFonts w:ascii="Arial" w:hAnsi="Arial"/>
          <w:bCs/>
          <w:lang w:val="sr-Cyrl-CS"/>
        </w:rPr>
        <w:t xml:space="preserve"> </w:t>
      </w:r>
      <w:r w:rsidRPr="00386E3A">
        <w:rPr>
          <w:rFonts w:ascii="Arial" w:hAnsi="Arial" w:hint="eastAsia"/>
          <w:bCs/>
          <w:lang w:val="sr-Cyrl-CS"/>
        </w:rPr>
        <w:t>Републике</w:t>
      </w:r>
      <w:r w:rsidRPr="00386E3A">
        <w:rPr>
          <w:rFonts w:ascii="Arial" w:hAnsi="Arial"/>
          <w:bCs/>
          <w:lang w:val="sr-Cyrl-CS"/>
        </w:rPr>
        <w:t xml:space="preserve"> </w:t>
      </w:r>
      <w:r w:rsidRPr="00386E3A">
        <w:rPr>
          <w:rFonts w:ascii="Arial" w:hAnsi="Arial" w:hint="eastAsia"/>
          <w:bCs/>
          <w:lang w:val="sr-Cyrl-CS"/>
        </w:rPr>
        <w:t>Српске“</w:t>
      </w:r>
      <w:r w:rsidRPr="00386E3A">
        <w:rPr>
          <w:rFonts w:ascii="Arial" w:hAnsi="Arial"/>
          <w:bCs/>
          <w:lang w:val="sr-Cyrl-CS"/>
        </w:rPr>
        <w:t xml:space="preserve"> </w:t>
      </w:r>
      <w:r w:rsidRPr="00386E3A">
        <w:rPr>
          <w:rFonts w:ascii="Arial" w:hAnsi="Arial" w:hint="eastAsia"/>
          <w:bCs/>
          <w:lang w:val="sr-Cyrl-CS"/>
        </w:rPr>
        <w:t>бр</w:t>
      </w:r>
      <w:r w:rsidRPr="00386E3A">
        <w:rPr>
          <w:rFonts w:ascii="Arial" w:hAnsi="Arial"/>
          <w:bCs/>
          <w:lang w:val="sr-Cyrl-CS"/>
        </w:rPr>
        <w:t>. 7/12).</w:t>
      </w:r>
    </w:p>
    <w:p w14:paraId="55BC548C" w14:textId="77777777" w:rsidR="00386E3A" w:rsidRPr="00386E3A" w:rsidRDefault="00386E3A" w:rsidP="00386E3A">
      <w:pPr>
        <w:jc w:val="both"/>
        <w:rPr>
          <w:rFonts w:ascii="Arial" w:hAnsi="Arial" w:cs="Arial"/>
          <w:b/>
          <w:color w:val="000000"/>
          <w:szCs w:val="24"/>
          <w:lang w:val="sr-Cyrl-CS"/>
        </w:rPr>
      </w:pPr>
    </w:p>
    <w:p w14:paraId="35046357" w14:textId="77777777" w:rsidR="00386E3A" w:rsidRPr="00386E3A" w:rsidRDefault="00386E3A" w:rsidP="00386E3A">
      <w:pPr>
        <w:jc w:val="both"/>
        <w:rPr>
          <w:rFonts w:ascii="Arial" w:hAnsi="Arial" w:cs="Arial"/>
          <w:color w:val="000000"/>
          <w:szCs w:val="24"/>
          <w:lang w:val="ru-RU"/>
        </w:rPr>
      </w:pPr>
      <w:r w:rsidRPr="00386E3A">
        <w:rPr>
          <w:rFonts w:ascii="Arial" w:hAnsi="Arial" w:cs="Arial"/>
          <w:b/>
          <w:color w:val="000000"/>
          <w:szCs w:val="24"/>
          <w:lang w:val="sr-Cyrl-CS"/>
        </w:rPr>
        <w:t>Мјере за спречавање/смањење настанка отпада уз мјере управљања отпадом:</w:t>
      </w:r>
    </w:p>
    <w:p w14:paraId="0463CA57" w14:textId="795E0574" w:rsidR="00386E3A" w:rsidRPr="00386E3A" w:rsidRDefault="002E2255" w:rsidP="009D3AC6">
      <w:pPr>
        <w:numPr>
          <w:ilvl w:val="0"/>
          <w:numId w:val="48"/>
        </w:numPr>
        <w:jc w:val="both"/>
        <w:rPr>
          <w:rFonts w:ascii="Arial" w:hAnsi="Arial" w:cs="Arial"/>
          <w:color w:val="000000"/>
          <w:szCs w:val="24"/>
          <w:lang w:val="ru-RU"/>
        </w:rPr>
      </w:pPr>
      <w:r>
        <w:rPr>
          <w:rFonts w:ascii="Arial" w:hAnsi="Arial" w:cs="Arial"/>
          <w:color w:val="000000"/>
          <w:szCs w:val="24"/>
          <w:lang w:val="ru-RU"/>
        </w:rPr>
        <w:t>Придржавати се</w:t>
      </w:r>
      <w:r w:rsidR="00386E3A" w:rsidRPr="00386E3A">
        <w:rPr>
          <w:rFonts w:ascii="Arial" w:hAnsi="Arial" w:cs="Arial"/>
          <w:color w:val="000000"/>
          <w:szCs w:val="24"/>
          <w:lang w:val="ru-RU"/>
        </w:rPr>
        <w:t xml:space="preserve"> </w:t>
      </w:r>
      <w:r>
        <w:rPr>
          <w:rFonts w:ascii="Arial" w:hAnsi="Arial" w:cs="Arial"/>
          <w:color w:val="000000"/>
          <w:szCs w:val="24"/>
          <w:lang w:val="ru-RU"/>
        </w:rPr>
        <w:t>П</w:t>
      </w:r>
      <w:r w:rsidR="00386E3A" w:rsidRPr="00386E3A">
        <w:rPr>
          <w:rFonts w:ascii="Arial" w:hAnsi="Arial" w:cs="Arial"/>
          <w:color w:val="000000"/>
          <w:szCs w:val="24"/>
          <w:lang w:val="ru-RU"/>
        </w:rPr>
        <w:t>лан</w:t>
      </w:r>
      <w:r>
        <w:rPr>
          <w:rFonts w:ascii="Arial" w:hAnsi="Arial" w:cs="Arial"/>
          <w:color w:val="000000"/>
          <w:szCs w:val="24"/>
          <w:lang w:val="ru-RU"/>
        </w:rPr>
        <w:t>а</w:t>
      </w:r>
      <w:r w:rsidR="00386E3A" w:rsidRPr="00386E3A">
        <w:rPr>
          <w:rFonts w:ascii="Arial" w:hAnsi="Arial" w:cs="Arial"/>
          <w:color w:val="000000"/>
          <w:szCs w:val="24"/>
          <w:lang w:val="ru-RU"/>
        </w:rPr>
        <w:t xml:space="preserve"> управљања отпадом за предметно постројење</w:t>
      </w:r>
      <w:r>
        <w:rPr>
          <w:rFonts w:ascii="Arial" w:hAnsi="Arial" w:cs="Arial"/>
          <w:color w:val="000000"/>
          <w:szCs w:val="24"/>
          <w:lang w:val="ru-RU"/>
        </w:rPr>
        <w:t>, припремљеног</w:t>
      </w:r>
      <w:r w:rsidR="00386E3A" w:rsidRPr="00386E3A">
        <w:rPr>
          <w:rFonts w:ascii="Arial" w:hAnsi="Arial" w:cs="Arial"/>
          <w:color w:val="000000"/>
          <w:szCs w:val="24"/>
          <w:lang w:val="ru-RU"/>
        </w:rPr>
        <w:t xml:space="preserve"> у складу са чланом 22. Закона о управљању отпадом („Службени гласник РС“, број 111/13, 106/15, 16/18</w:t>
      </w:r>
      <w:r w:rsidR="00386E3A" w:rsidRPr="00386E3A">
        <w:rPr>
          <w:rFonts w:ascii="Arial" w:hAnsi="Arial" w:cs="Arial"/>
          <w:color w:val="000000"/>
          <w:szCs w:val="24"/>
          <w:lang w:val="sr-Cyrl-RS"/>
        </w:rPr>
        <w:t>, 70/20, 63/21, 65/21</w:t>
      </w:r>
      <w:r w:rsidR="00386E3A" w:rsidRPr="00386E3A">
        <w:rPr>
          <w:rFonts w:ascii="Arial" w:hAnsi="Arial" w:cs="Arial"/>
          <w:color w:val="000000"/>
          <w:szCs w:val="24"/>
          <w:lang w:val="ru-RU"/>
        </w:rPr>
        <w:t>), усклађен</w:t>
      </w:r>
      <w:r>
        <w:rPr>
          <w:rFonts w:ascii="Arial" w:hAnsi="Arial" w:cs="Arial"/>
          <w:color w:val="000000"/>
          <w:szCs w:val="24"/>
          <w:lang w:val="ru-RU"/>
        </w:rPr>
        <w:t>ог</w:t>
      </w:r>
      <w:r w:rsidR="00386E3A" w:rsidRPr="00386E3A">
        <w:rPr>
          <w:rFonts w:ascii="Arial" w:hAnsi="Arial" w:cs="Arial"/>
          <w:color w:val="000000"/>
          <w:szCs w:val="24"/>
          <w:lang w:val="ru-RU"/>
        </w:rPr>
        <w:t xml:space="preserve"> са технолошким процесом рада.</w:t>
      </w:r>
    </w:p>
    <w:p w14:paraId="035614E5" w14:textId="04085914" w:rsidR="00386E3A" w:rsidRPr="00386E3A" w:rsidRDefault="00386E3A" w:rsidP="009D3AC6">
      <w:pPr>
        <w:numPr>
          <w:ilvl w:val="0"/>
          <w:numId w:val="48"/>
        </w:numPr>
        <w:autoSpaceDE w:val="0"/>
        <w:autoSpaceDN w:val="0"/>
        <w:adjustRightInd w:val="0"/>
        <w:jc w:val="both"/>
        <w:rPr>
          <w:rFonts w:ascii="Arial" w:eastAsia="TimesNewRoman" w:hAnsi="Arial" w:cs="Arial"/>
          <w:szCs w:val="24"/>
          <w:lang w:val="ru-RU"/>
        </w:rPr>
      </w:pPr>
      <w:r w:rsidRPr="00386E3A">
        <w:rPr>
          <w:rFonts w:ascii="Arial" w:eastAsia="TimesNewRoman" w:hAnsi="Arial" w:cs="Arial"/>
          <w:szCs w:val="24"/>
          <w:lang w:val="ru-RU"/>
        </w:rPr>
        <w:t xml:space="preserve">Отпад </w:t>
      </w:r>
      <w:r w:rsidR="002E2255">
        <w:rPr>
          <w:rFonts w:ascii="Arial" w:eastAsia="TimesNewRoman" w:hAnsi="Arial" w:cs="Arial"/>
          <w:szCs w:val="24"/>
          <w:lang w:val="ru-RU"/>
        </w:rPr>
        <w:t xml:space="preserve">који настаје на локацији, </w:t>
      </w:r>
      <w:r w:rsidRPr="00386E3A">
        <w:rPr>
          <w:rFonts w:ascii="Arial" w:eastAsia="TimesNewRoman" w:hAnsi="Arial" w:cs="Arial"/>
          <w:szCs w:val="24"/>
          <w:lang w:val="ru-RU"/>
        </w:rPr>
        <w:t xml:space="preserve">прикупљати и разврставати </w:t>
      </w:r>
      <w:r w:rsidR="002E2255">
        <w:rPr>
          <w:rFonts w:ascii="Arial" w:eastAsia="TimesNewRoman" w:hAnsi="Arial" w:cs="Arial"/>
          <w:szCs w:val="24"/>
          <w:lang w:val="ru-RU"/>
        </w:rPr>
        <w:t xml:space="preserve">на мјесту настанка </w:t>
      </w:r>
      <w:r w:rsidRPr="00386E3A">
        <w:rPr>
          <w:rFonts w:ascii="Arial" w:eastAsia="TimesNewRoman" w:hAnsi="Arial" w:cs="Arial"/>
          <w:szCs w:val="24"/>
          <w:lang w:val="ru-RU"/>
        </w:rPr>
        <w:t>у складу са Планом управљања отпадом за предметни објекат и Правилником о категоријама, испитивању и класификацији отпада ("Службени гласник Републике Српске", бр. 19/15 и 79/18), те збрињавати на основу уговора са овлаштеним оператерима.</w:t>
      </w:r>
    </w:p>
    <w:p w14:paraId="186C4BE4" w14:textId="77777777" w:rsidR="00386E3A" w:rsidRPr="00386E3A" w:rsidRDefault="00386E3A" w:rsidP="009D3AC6">
      <w:pPr>
        <w:numPr>
          <w:ilvl w:val="0"/>
          <w:numId w:val="48"/>
        </w:numPr>
        <w:jc w:val="both"/>
        <w:rPr>
          <w:rFonts w:ascii="Arial" w:hAnsi="Arial" w:cs="Arial"/>
          <w:color w:val="000000"/>
          <w:szCs w:val="24"/>
          <w:lang w:val="ru-RU"/>
        </w:rPr>
      </w:pPr>
      <w:r w:rsidRPr="00386E3A">
        <w:rPr>
          <w:rFonts w:ascii="Arial" w:hAnsi="Arial" w:cs="Arial"/>
          <w:color w:val="000000"/>
          <w:szCs w:val="24"/>
          <w:lang w:val="ru-RU"/>
        </w:rPr>
        <w:t>К</w:t>
      </w:r>
      <w:r w:rsidRPr="00386E3A">
        <w:rPr>
          <w:rFonts w:ascii="Arial" w:hAnsi="Arial" w:cs="Arial" w:hint="eastAsia"/>
          <w:color w:val="000000"/>
          <w:szCs w:val="24"/>
          <w:lang w:val="ru-RU"/>
        </w:rPr>
        <w:t>онтролисати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провођење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Плана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управљања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отпадом</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од</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стране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одговорног</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лица</w:t>
      </w:r>
      <w:r w:rsidRPr="00386E3A">
        <w:rPr>
          <w:rFonts w:ascii="Arial" w:hAnsi="Arial" w:cs="Arial"/>
          <w:color w:val="000000"/>
          <w:szCs w:val="24"/>
          <w:lang w:val="ru-RU"/>
        </w:rPr>
        <w:t>.</w:t>
      </w:r>
    </w:p>
    <w:p w14:paraId="0DA8343C" w14:textId="77777777" w:rsidR="00386E3A" w:rsidRPr="00386E3A" w:rsidRDefault="00386E3A" w:rsidP="009D3AC6">
      <w:pPr>
        <w:numPr>
          <w:ilvl w:val="0"/>
          <w:numId w:val="76"/>
        </w:numPr>
        <w:autoSpaceDE w:val="0"/>
        <w:autoSpaceDN w:val="0"/>
        <w:adjustRightInd w:val="0"/>
        <w:jc w:val="both"/>
        <w:rPr>
          <w:rFonts w:ascii="Arial" w:eastAsia="TimesNewRoman" w:hAnsi="Arial" w:cs="Arial"/>
          <w:szCs w:val="24"/>
          <w:lang w:val="ru-RU"/>
        </w:rPr>
      </w:pPr>
      <w:r w:rsidRPr="00386E3A">
        <w:rPr>
          <w:rFonts w:ascii="Arial" w:hAnsi="Arial" w:cs="Arial"/>
          <w:color w:val="000000"/>
          <w:szCs w:val="24"/>
          <w:lang w:val="ru-RU"/>
        </w:rPr>
        <w:t xml:space="preserve">Набавити намјенске, водонепропусне контејнере и посуде за збрињавање </w:t>
      </w:r>
      <w:r w:rsidRPr="00386E3A">
        <w:rPr>
          <w:rFonts w:ascii="Arial" w:eastAsia="TimesNewRoman" w:hAnsi="Arial" w:cs="Arial"/>
          <w:szCs w:val="24"/>
          <w:lang w:val="ru-RU"/>
        </w:rPr>
        <w:t xml:space="preserve">селекцију отпада, у складу са Планом управљања отпадом. </w:t>
      </w:r>
    </w:p>
    <w:p w14:paraId="08E8A370" w14:textId="77777777" w:rsidR="00386E3A" w:rsidRPr="00386E3A" w:rsidRDefault="00386E3A" w:rsidP="009D3AC6">
      <w:pPr>
        <w:numPr>
          <w:ilvl w:val="0"/>
          <w:numId w:val="48"/>
        </w:numPr>
        <w:jc w:val="both"/>
        <w:rPr>
          <w:rFonts w:ascii="Arial" w:hAnsi="Arial" w:cs="Arial"/>
          <w:color w:val="7030A0"/>
          <w:szCs w:val="24"/>
          <w:lang w:val="ru-RU"/>
        </w:rPr>
      </w:pPr>
      <w:r w:rsidRPr="00386E3A">
        <w:rPr>
          <w:rFonts w:ascii="Arial" w:hAnsi="Arial" w:cs="Arial"/>
          <w:color w:val="000000"/>
          <w:szCs w:val="24"/>
          <w:lang w:val="ru-RU"/>
        </w:rPr>
        <w:t xml:space="preserve">Контејнери - канте за складиштење отпада морају јасно бити означени типом </w:t>
      </w:r>
      <w:r w:rsidRPr="00386E3A">
        <w:rPr>
          <w:rFonts w:ascii="Arial" w:hAnsi="Arial" w:cs="Arial"/>
          <w:szCs w:val="24"/>
          <w:lang w:val="ru-RU"/>
        </w:rPr>
        <w:t>и нивоом опасности отпада.</w:t>
      </w:r>
    </w:p>
    <w:p w14:paraId="5FD2B7A8" w14:textId="77777777" w:rsidR="00386E3A" w:rsidRPr="00386E3A" w:rsidRDefault="00386E3A" w:rsidP="009D3AC6">
      <w:pPr>
        <w:numPr>
          <w:ilvl w:val="0"/>
          <w:numId w:val="48"/>
        </w:numPr>
        <w:jc w:val="both"/>
        <w:rPr>
          <w:rFonts w:ascii="Arial" w:hAnsi="Arial" w:cs="Arial"/>
          <w:szCs w:val="24"/>
          <w:lang w:val="ru-RU"/>
        </w:rPr>
      </w:pPr>
      <w:r w:rsidRPr="00386E3A">
        <w:rPr>
          <w:rFonts w:ascii="Arial" w:hAnsi="Arial" w:cs="Arial" w:hint="eastAsia"/>
          <w:szCs w:val="24"/>
          <w:lang w:val="ru-RU"/>
        </w:rPr>
        <w:t>Мјесто</w:t>
      </w:r>
      <w:r w:rsidRPr="00386E3A">
        <w:rPr>
          <w:rFonts w:ascii="Arial" w:hAnsi="Arial" w:cs="Arial"/>
          <w:szCs w:val="24"/>
          <w:lang w:val="ru-RU"/>
        </w:rPr>
        <w:t xml:space="preserve"> </w:t>
      </w:r>
      <w:r w:rsidRPr="00386E3A">
        <w:rPr>
          <w:rFonts w:ascii="Arial" w:hAnsi="Arial" w:cs="Arial" w:hint="eastAsia"/>
          <w:szCs w:val="24"/>
          <w:lang w:val="ru-RU"/>
        </w:rPr>
        <w:t>за</w:t>
      </w:r>
      <w:r w:rsidRPr="00386E3A">
        <w:rPr>
          <w:rFonts w:ascii="Arial" w:hAnsi="Arial" w:cs="Arial"/>
          <w:szCs w:val="24"/>
          <w:lang w:val="ru-RU"/>
        </w:rPr>
        <w:t xml:space="preserve"> </w:t>
      </w:r>
      <w:r w:rsidRPr="00386E3A">
        <w:rPr>
          <w:rFonts w:ascii="Arial" w:hAnsi="Arial" w:cs="Arial" w:hint="eastAsia"/>
          <w:szCs w:val="24"/>
          <w:lang w:val="ru-RU"/>
        </w:rPr>
        <w:t>привремено</w:t>
      </w:r>
      <w:r w:rsidRPr="00386E3A">
        <w:rPr>
          <w:rFonts w:ascii="Arial" w:hAnsi="Arial" w:cs="Arial"/>
          <w:szCs w:val="24"/>
          <w:lang w:val="ru-RU"/>
        </w:rPr>
        <w:t xml:space="preserve"> </w:t>
      </w:r>
      <w:r w:rsidRPr="00386E3A">
        <w:rPr>
          <w:rFonts w:ascii="Arial" w:hAnsi="Arial" w:cs="Arial" w:hint="eastAsia"/>
          <w:szCs w:val="24"/>
          <w:lang w:val="ru-RU"/>
        </w:rPr>
        <w:t>одлагање</w:t>
      </w:r>
      <w:r w:rsidRPr="00386E3A">
        <w:rPr>
          <w:rFonts w:ascii="Arial" w:hAnsi="Arial" w:cs="Arial"/>
          <w:szCs w:val="24"/>
          <w:lang w:val="ru-RU"/>
        </w:rPr>
        <w:t xml:space="preserve"> </w:t>
      </w:r>
      <w:r w:rsidRPr="00386E3A">
        <w:rPr>
          <w:rFonts w:ascii="Arial" w:hAnsi="Arial" w:cs="Arial" w:hint="eastAsia"/>
          <w:szCs w:val="24"/>
          <w:lang w:val="ru-RU"/>
        </w:rPr>
        <w:t>отпада</w:t>
      </w:r>
      <w:r w:rsidRPr="00386E3A">
        <w:rPr>
          <w:rFonts w:ascii="Arial" w:hAnsi="Arial" w:cs="Arial"/>
          <w:szCs w:val="24"/>
          <w:lang w:val="ru-RU"/>
        </w:rPr>
        <w:t xml:space="preserve"> </w:t>
      </w:r>
      <w:r w:rsidRPr="00386E3A">
        <w:rPr>
          <w:rFonts w:ascii="Arial" w:hAnsi="Arial" w:cs="Arial" w:hint="eastAsia"/>
          <w:szCs w:val="24"/>
          <w:lang w:val="ru-RU"/>
        </w:rPr>
        <w:t>односно</w:t>
      </w:r>
      <w:r w:rsidRPr="00386E3A">
        <w:rPr>
          <w:rFonts w:ascii="Arial" w:hAnsi="Arial" w:cs="Arial"/>
          <w:szCs w:val="24"/>
          <w:lang w:val="ru-RU"/>
        </w:rPr>
        <w:t xml:space="preserve"> </w:t>
      </w:r>
      <w:r w:rsidRPr="00386E3A">
        <w:rPr>
          <w:rFonts w:ascii="Arial" w:hAnsi="Arial" w:cs="Arial" w:hint="eastAsia"/>
          <w:szCs w:val="24"/>
          <w:lang w:val="ru-RU"/>
        </w:rPr>
        <w:t>површине</w:t>
      </w:r>
      <w:r w:rsidRPr="00386E3A">
        <w:rPr>
          <w:rFonts w:ascii="Arial" w:hAnsi="Arial" w:cs="Arial"/>
          <w:szCs w:val="24"/>
          <w:lang w:val="ru-RU"/>
        </w:rPr>
        <w:t xml:space="preserve"> </w:t>
      </w:r>
      <w:r w:rsidRPr="00386E3A">
        <w:rPr>
          <w:rFonts w:ascii="Arial" w:hAnsi="Arial" w:cs="Arial" w:hint="eastAsia"/>
          <w:szCs w:val="24"/>
          <w:lang w:val="ru-RU"/>
        </w:rPr>
        <w:t>гдје</w:t>
      </w:r>
      <w:r w:rsidRPr="00386E3A">
        <w:rPr>
          <w:rFonts w:ascii="Arial" w:hAnsi="Arial" w:cs="Arial"/>
          <w:szCs w:val="24"/>
          <w:lang w:val="ru-RU"/>
        </w:rPr>
        <w:t xml:space="preserve"> </w:t>
      </w:r>
      <w:r w:rsidRPr="00386E3A">
        <w:rPr>
          <w:rFonts w:ascii="Arial" w:hAnsi="Arial" w:cs="Arial" w:hint="eastAsia"/>
          <w:szCs w:val="24"/>
          <w:lang w:val="ru-RU"/>
        </w:rPr>
        <w:t>су</w:t>
      </w:r>
      <w:r w:rsidRPr="00386E3A">
        <w:rPr>
          <w:rFonts w:ascii="Arial" w:hAnsi="Arial" w:cs="Arial"/>
          <w:szCs w:val="24"/>
          <w:lang w:val="ru-RU"/>
        </w:rPr>
        <w:t xml:space="preserve"> </w:t>
      </w:r>
      <w:r w:rsidRPr="00386E3A">
        <w:rPr>
          <w:rFonts w:ascii="Arial" w:hAnsi="Arial" w:cs="Arial" w:hint="eastAsia"/>
          <w:szCs w:val="24"/>
          <w:lang w:val="ru-RU"/>
        </w:rPr>
        <w:t>смјештени</w:t>
      </w:r>
      <w:r w:rsidRPr="00386E3A">
        <w:rPr>
          <w:rFonts w:ascii="Arial" w:hAnsi="Arial" w:cs="Arial"/>
          <w:szCs w:val="24"/>
          <w:lang w:val="ru-RU"/>
        </w:rPr>
        <w:t xml:space="preserve"> </w:t>
      </w:r>
      <w:r w:rsidRPr="00386E3A">
        <w:rPr>
          <w:rFonts w:ascii="Arial" w:hAnsi="Arial" w:cs="Arial" w:hint="eastAsia"/>
          <w:szCs w:val="24"/>
          <w:lang w:val="ru-RU"/>
        </w:rPr>
        <w:t>контејнери</w:t>
      </w:r>
      <w:r w:rsidRPr="00386E3A">
        <w:rPr>
          <w:rFonts w:ascii="Arial" w:hAnsi="Arial" w:cs="Arial"/>
          <w:szCs w:val="24"/>
          <w:lang w:val="ru-RU"/>
        </w:rPr>
        <w:t xml:space="preserve"> </w:t>
      </w:r>
      <w:r w:rsidRPr="00386E3A">
        <w:rPr>
          <w:rFonts w:ascii="Arial" w:hAnsi="Arial" w:cs="Arial" w:hint="eastAsia"/>
          <w:szCs w:val="24"/>
          <w:lang w:val="ru-RU"/>
        </w:rPr>
        <w:t>морају</w:t>
      </w:r>
      <w:r w:rsidRPr="00386E3A">
        <w:rPr>
          <w:rFonts w:ascii="Arial" w:hAnsi="Arial" w:cs="Arial"/>
          <w:szCs w:val="24"/>
          <w:lang w:val="ru-RU"/>
        </w:rPr>
        <w:t xml:space="preserve"> </w:t>
      </w:r>
      <w:r w:rsidRPr="00386E3A">
        <w:rPr>
          <w:rFonts w:ascii="Arial" w:hAnsi="Arial" w:cs="Arial" w:hint="eastAsia"/>
          <w:szCs w:val="24"/>
          <w:lang w:val="ru-RU"/>
        </w:rPr>
        <w:t>се</w:t>
      </w:r>
      <w:r w:rsidRPr="00386E3A">
        <w:rPr>
          <w:rFonts w:ascii="Arial" w:hAnsi="Arial" w:cs="Arial"/>
          <w:szCs w:val="24"/>
          <w:lang w:val="ru-RU"/>
        </w:rPr>
        <w:t xml:space="preserve"> </w:t>
      </w:r>
      <w:r w:rsidRPr="00386E3A">
        <w:rPr>
          <w:rFonts w:ascii="Arial" w:hAnsi="Arial" w:cs="Arial" w:hint="eastAsia"/>
          <w:szCs w:val="24"/>
          <w:lang w:val="ru-RU"/>
        </w:rPr>
        <w:t>периодично</w:t>
      </w:r>
      <w:r w:rsidRPr="00386E3A">
        <w:rPr>
          <w:rFonts w:ascii="Arial" w:hAnsi="Arial" w:cs="Arial"/>
          <w:szCs w:val="24"/>
          <w:lang w:val="ru-RU"/>
        </w:rPr>
        <w:t xml:space="preserve"> </w:t>
      </w:r>
      <w:r w:rsidRPr="00386E3A">
        <w:rPr>
          <w:rFonts w:ascii="Arial" w:hAnsi="Arial" w:cs="Arial" w:hint="eastAsia"/>
          <w:szCs w:val="24"/>
          <w:lang w:val="ru-RU"/>
        </w:rPr>
        <w:t>чистити</w:t>
      </w:r>
      <w:r w:rsidRPr="00386E3A">
        <w:rPr>
          <w:rFonts w:ascii="Arial" w:hAnsi="Arial" w:cs="Arial"/>
          <w:szCs w:val="24"/>
          <w:lang w:val="ru-RU"/>
        </w:rPr>
        <w:t>.</w:t>
      </w:r>
    </w:p>
    <w:p w14:paraId="31DC9C2C" w14:textId="77777777" w:rsidR="00386E3A" w:rsidRPr="00386E3A" w:rsidRDefault="00386E3A" w:rsidP="009D3AC6">
      <w:pPr>
        <w:numPr>
          <w:ilvl w:val="0"/>
          <w:numId w:val="48"/>
        </w:numPr>
        <w:jc w:val="both"/>
        <w:rPr>
          <w:rFonts w:ascii="Arial" w:hAnsi="Arial" w:cs="Arial"/>
          <w:color w:val="000000"/>
          <w:szCs w:val="24"/>
          <w:lang w:val="ru-RU"/>
        </w:rPr>
      </w:pPr>
      <w:r w:rsidRPr="00386E3A">
        <w:rPr>
          <w:rFonts w:ascii="Arial" w:hAnsi="Arial" w:cs="Arial" w:hint="eastAsia"/>
          <w:color w:val="000000"/>
          <w:szCs w:val="24"/>
          <w:lang w:val="ru-RU"/>
        </w:rPr>
        <w:t>Опасан</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отпад</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привремено</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складиштити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уређеним</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просторијама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на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локацији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заштићеним</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од</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атмосфералија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механичких</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утицаја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као</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што</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су</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ограђене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надстрешнице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магацини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сличне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просторије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ограничењем</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приступа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неовлаштеним</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лицима</w:t>
      </w:r>
      <w:r w:rsidRPr="00386E3A">
        <w:rPr>
          <w:rFonts w:ascii="Arial" w:hAnsi="Arial" w:cs="Arial"/>
          <w:color w:val="000000"/>
          <w:szCs w:val="24"/>
          <w:lang w:val="ru-RU"/>
        </w:rPr>
        <w:t>.</w:t>
      </w:r>
    </w:p>
    <w:p w14:paraId="77600C4A" w14:textId="77777777" w:rsidR="00386E3A" w:rsidRPr="00386E3A" w:rsidRDefault="00386E3A" w:rsidP="009D3AC6">
      <w:pPr>
        <w:numPr>
          <w:ilvl w:val="0"/>
          <w:numId w:val="48"/>
        </w:numPr>
        <w:jc w:val="both"/>
        <w:rPr>
          <w:rFonts w:ascii="Arial" w:hAnsi="Arial" w:cs="Arial"/>
          <w:color w:val="000000"/>
          <w:szCs w:val="24"/>
          <w:lang w:val="ru-RU"/>
        </w:rPr>
      </w:pPr>
      <w:r w:rsidRPr="00386E3A">
        <w:rPr>
          <w:rFonts w:ascii="Arial" w:hAnsi="Arial" w:cs="Arial" w:hint="eastAsia"/>
          <w:color w:val="000000"/>
          <w:szCs w:val="24"/>
          <w:lang w:val="ru-RU"/>
        </w:rPr>
        <w:t>Коначан</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третман</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опасног</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отпада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вршити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на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основу</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уговора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овлаштеним</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оператером</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за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опасни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отпад</w:t>
      </w:r>
      <w:r w:rsidRPr="00386E3A">
        <w:rPr>
          <w:rFonts w:ascii="Arial" w:hAnsi="Arial" w:cs="Arial"/>
          <w:color w:val="000000"/>
          <w:szCs w:val="24"/>
          <w:lang w:val="ru-RU"/>
        </w:rPr>
        <w:t>.</w:t>
      </w:r>
    </w:p>
    <w:p w14:paraId="3AC45796" w14:textId="77777777" w:rsidR="00386E3A" w:rsidRPr="00386E3A" w:rsidRDefault="00386E3A" w:rsidP="009D3AC6">
      <w:pPr>
        <w:numPr>
          <w:ilvl w:val="0"/>
          <w:numId w:val="48"/>
        </w:numPr>
        <w:jc w:val="both"/>
        <w:rPr>
          <w:rFonts w:ascii="Arial" w:hAnsi="Arial" w:cs="Arial"/>
          <w:szCs w:val="24"/>
          <w:lang w:val="ru-RU"/>
        </w:rPr>
      </w:pPr>
      <w:r w:rsidRPr="00386E3A">
        <w:rPr>
          <w:rFonts w:ascii="Arial" w:hAnsi="Arial" w:cs="Arial" w:hint="eastAsia"/>
          <w:szCs w:val="24"/>
          <w:lang w:val="ru-RU"/>
        </w:rPr>
        <w:t>Збрињавање</w:t>
      </w:r>
      <w:r w:rsidRPr="00386E3A">
        <w:rPr>
          <w:rFonts w:ascii="Arial" w:hAnsi="Arial" w:cs="Arial"/>
          <w:szCs w:val="24"/>
          <w:lang w:val="ru-RU"/>
        </w:rPr>
        <w:t xml:space="preserve"> </w:t>
      </w:r>
      <w:r w:rsidRPr="00386E3A">
        <w:rPr>
          <w:rFonts w:ascii="Arial" w:hAnsi="Arial" w:cs="Arial" w:hint="eastAsia"/>
          <w:szCs w:val="24"/>
          <w:lang w:val="ru-RU"/>
        </w:rPr>
        <w:t>н</w:t>
      </w:r>
      <w:r w:rsidRPr="00386E3A">
        <w:rPr>
          <w:rFonts w:ascii="Arial" w:hAnsi="Arial" w:cs="Arial"/>
          <w:szCs w:val="24"/>
          <w:lang w:val="sr-Cyrl-RS"/>
        </w:rPr>
        <w:t>еопасног</w:t>
      </w:r>
      <w:r w:rsidRPr="00386E3A">
        <w:rPr>
          <w:rFonts w:ascii="Arial" w:hAnsi="Arial" w:cs="Arial"/>
          <w:szCs w:val="24"/>
          <w:lang w:val="ru-RU"/>
        </w:rPr>
        <w:t xml:space="preserve"> </w:t>
      </w:r>
      <w:r w:rsidRPr="00386E3A">
        <w:rPr>
          <w:rFonts w:ascii="Arial" w:hAnsi="Arial" w:cs="Arial" w:hint="eastAsia"/>
          <w:szCs w:val="24"/>
          <w:lang w:val="ru-RU"/>
        </w:rPr>
        <w:t>чврстог</w:t>
      </w:r>
      <w:r w:rsidRPr="00386E3A">
        <w:rPr>
          <w:rFonts w:ascii="Arial" w:hAnsi="Arial" w:cs="Arial"/>
          <w:szCs w:val="24"/>
          <w:lang w:val="ru-RU"/>
        </w:rPr>
        <w:t xml:space="preserve"> </w:t>
      </w:r>
      <w:r w:rsidRPr="00386E3A">
        <w:rPr>
          <w:rFonts w:ascii="Arial" w:hAnsi="Arial" w:cs="Arial" w:hint="eastAsia"/>
          <w:szCs w:val="24"/>
          <w:lang w:val="ru-RU"/>
        </w:rPr>
        <w:t>отпада</w:t>
      </w:r>
      <w:r w:rsidRPr="00386E3A">
        <w:rPr>
          <w:rFonts w:ascii="Arial" w:hAnsi="Arial" w:cs="Arial"/>
          <w:szCs w:val="24"/>
          <w:lang w:val="ru-RU"/>
        </w:rPr>
        <w:t xml:space="preserve"> </w:t>
      </w:r>
      <w:r w:rsidRPr="00386E3A">
        <w:rPr>
          <w:rFonts w:ascii="Arial" w:hAnsi="Arial" w:cs="Arial" w:hint="eastAsia"/>
          <w:szCs w:val="24"/>
          <w:lang w:val="ru-RU"/>
        </w:rPr>
        <w:t>вршити</w:t>
      </w:r>
      <w:r w:rsidRPr="00386E3A">
        <w:rPr>
          <w:rFonts w:ascii="Arial" w:hAnsi="Arial" w:cs="Arial"/>
          <w:szCs w:val="24"/>
          <w:lang w:val="ru-RU"/>
        </w:rPr>
        <w:t xml:space="preserve"> </w:t>
      </w:r>
      <w:r w:rsidRPr="00386E3A">
        <w:rPr>
          <w:rFonts w:ascii="Arial" w:hAnsi="Arial" w:cs="Arial" w:hint="eastAsia"/>
          <w:szCs w:val="24"/>
          <w:lang w:val="ru-RU"/>
        </w:rPr>
        <w:t>у</w:t>
      </w:r>
      <w:r w:rsidRPr="00386E3A">
        <w:rPr>
          <w:rFonts w:ascii="Arial" w:hAnsi="Arial" w:cs="Arial"/>
          <w:szCs w:val="24"/>
          <w:lang w:val="ru-RU"/>
        </w:rPr>
        <w:t xml:space="preserve"> </w:t>
      </w:r>
      <w:r w:rsidRPr="00386E3A">
        <w:rPr>
          <w:rFonts w:ascii="Arial" w:hAnsi="Arial" w:cs="Arial" w:hint="eastAsia"/>
          <w:szCs w:val="24"/>
          <w:lang w:val="ru-RU"/>
        </w:rPr>
        <w:t>складу</w:t>
      </w:r>
      <w:r w:rsidRPr="00386E3A">
        <w:rPr>
          <w:rFonts w:ascii="Arial" w:hAnsi="Arial" w:cs="Arial"/>
          <w:szCs w:val="24"/>
          <w:lang w:val="ru-RU"/>
        </w:rPr>
        <w:t xml:space="preserve"> </w:t>
      </w:r>
      <w:r w:rsidRPr="00386E3A">
        <w:rPr>
          <w:rFonts w:ascii="Arial" w:hAnsi="Arial" w:cs="Arial" w:hint="eastAsia"/>
          <w:szCs w:val="24"/>
          <w:lang w:val="ru-RU"/>
        </w:rPr>
        <w:t>са</w:t>
      </w:r>
      <w:r w:rsidRPr="00386E3A">
        <w:rPr>
          <w:rFonts w:ascii="Arial" w:hAnsi="Arial" w:cs="Arial"/>
          <w:szCs w:val="24"/>
          <w:lang w:val="ru-RU"/>
        </w:rPr>
        <w:t xml:space="preserve"> </w:t>
      </w:r>
      <w:r w:rsidRPr="00386E3A">
        <w:rPr>
          <w:rFonts w:ascii="Arial" w:hAnsi="Arial" w:cs="Arial" w:hint="eastAsia"/>
          <w:szCs w:val="24"/>
          <w:lang w:val="ru-RU"/>
        </w:rPr>
        <w:t>локалном</w:t>
      </w:r>
      <w:r w:rsidRPr="00386E3A">
        <w:rPr>
          <w:rFonts w:ascii="Arial" w:hAnsi="Arial" w:cs="Arial"/>
          <w:szCs w:val="24"/>
          <w:lang w:val="ru-RU"/>
        </w:rPr>
        <w:t xml:space="preserve"> </w:t>
      </w:r>
      <w:r w:rsidRPr="00386E3A">
        <w:rPr>
          <w:rFonts w:ascii="Arial" w:hAnsi="Arial" w:cs="Arial" w:hint="eastAsia"/>
          <w:szCs w:val="24"/>
          <w:lang w:val="ru-RU"/>
        </w:rPr>
        <w:t>комуналном</w:t>
      </w:r>
      <w:r w:rsidRPr="00386E3A">
        <w:rPr>
          <w:rFonts w:ascii="Arial" w:hAnsi="Arial" w:cs="Arial"/>
          <w:szCs w:val="24"/>
          <w:lang w:val="ru-RU"/>
        </w:rPr>
        <w:t xml:space="preserve"> </w:t>
      </w:r>
      <w:r w:rsidRPr="00386E3A">
        <w:rPr>
          <w:rFonts w:ascii="Arial" w:hAnsi="Arial" w:cs="Arial" w:hint="eastAsia"/>
          <w:szCs w:val="24"/>
          <w:lang w:val="ru-RU"/>
        </w:rPr>
        <w:t>службом</w:t>
      </w:r>
      <w:r w:rsidRPr="00386E3A">
        <w:rPr>
          <w:rFonts w:ascii="Arial" w:hAnsi="Arial" w:cs="Arial"/>
          <w:szCs w:val="24"/>
          <w:lang w:val="ru-RU"/>
        </w:rPr>
        <w:t xml:space="preserve"> </w:t>
      </w:r>
      <w:r w:rsidRPr="00386E3A">
        <w:rPr>
          <w:rFonts w:ascii="Arial" w:hAnsi="Arial" w:cs="Arial" w:hint="eastAsia"/>
          <w:szCs w:val="24"/>
          <w:lang w:val="ru-RU"/>
        </w:rPr>
        <w:t>или</w:t>
      </w:r>
      <w:r w:rsidRPr="00386E3A">
        <w:rPr>
          <w:rFonts w:ascii="Arial" w:hAnsi="Arial" w:cs="Arial"/>
          <w:szCs w:val="24"/>
          <w:lang w:val="ru-RU"/>
        </w:rPr>
        <w:t xml:space="preserve"> </w:t>
      </w:r>
      <w:r w:rsidRPr="00386E3A">
        <w:rPr>
          <w:rFonts w:ascii="Arial" w:hAnsi="Arial" w:cs="Arial" w:hint="eastAsia"/>
          <w:szCs w:val="24"/>
          <w:lang w:val="ru-RU"/>
        </w:rPr>
        <w:t>као</w:t>
      </w:r>
      <w:r w:rsidRPr="00386E3A">
        <w:rPr>
          <w:rFonts w:ascii="Arial" w:hAnsi="Arial" w:cs="Arial"/>
          <w:szCs w:val="24"/>
          <w:lang w:val="ru-RU"/>
        </w:rPr>
        <w:t xml:space="preserve"> </w:t>
      </w:r>
      <w:r w:rsidRPr="00386E3A">
        <w:rPr>
          <w:rFonts w:ascii="Arial" w:hAnsi="Arial" w:cs="Arial" w:hint="eastAsia"/>
          <w:szCs w:val="24"/>
          <w:lang w:val="ru-RU"/>
        </w:rPr>
        <w:t>секундарне</w:t>
      </w:r>
      <w:r w:rsidRPr="00386E3A">
        <w:rPr>
          <w:rFonts w:ascii="Arial" w:hAnsi="Arial" w:cs="Arial"/>
          <w:szCs w:val="24"/>
          <w:lang w:val="ru-RU"/>
        </w:rPr>
        <w:t xml:space="preserve"> </w:t>
      </w:r>
      <w:r w:rsidRPr="00386E3A">
        <w:rPr>
          <w:rFonts w:ascii="Arial" w:hAnsi="Arial" w:cs="Arial" w:hint="eastAsia"/>
          <w:szCs w:val="24"/>
          <w:lang w:val="ru-RU"/>
        </w:rPr>
        <w:t>сировине</w:t>
      </w:r>
      <w:r w:rsidRPr="00386E3A">
        <w:rPr>
          <w:rFonts w:ascii="Arial" w:hAnsi="Arial" w:cs="Arial"/>
          <w:szCs w:val="24"/>
          <w:lang w:val="ru-RU"/>
        </w:rPr>
        <w:t xml:space="preserve"> </w:t>
      </w:r>
      <w:r w:rsidRPr="00386E3A">
        <w:rPr>
          <w:rFonts w:ascii="Arial" w:hAnsi="Arial" w:cs="Arial" w:hint="eastAsia"/>
          <w:szCs w:val="24"/>
          <w:lang w:val="ru-RU"/>
        </w:rPr>
        <w:t>и</w:t>
      </w:r>
      <w:r w:rsidRPr="00386E3A">
        <w:rPr>
          <w:rFonts w:ascii="Arial" w:hAnsi="Arial" w:cs="Arial"/>
          <w:szCs w:val="24"/>
          <w:lang w:val="ru-RU"/>
        </w:rPr>
        <w:t xml:space="preserve"> </w:t>
      </w:r>
      <w:r w:rsidRPr="00386E3A">
        <w:rPr>
          <w:rFonts w:ascii="Arial" w:hAnsi="Arial" w:cs="Arial" w:hint="eastAsia"/>
          <w:szCs w:val="24"/>
          <w:lang w:val="ru-RU"/>
        </w:rPr>
        <w:t>сл</w:t>
      </w:r>
      <w:r w:rsidRPr="00386E3A">
        <w:rPr>
          <w:rFonts w:ascii="Arial" w:hAnsi="Arial" w:cs="Arial"/>
          <w:szCs w:val="24"/>
          <w:lang w:val="ru-RU"/>
        </w:rPr>
        <w:t>.</w:t>
      </w:r>
    </w:p>
    <w:p w14:paraId="1960F421" w14:textId="77777777" w:rsidR="00386E3A" w:rsidRPr="00386E3A" w:rsidRDefault="00386E3A" w:rsidP="009D3AC6">
      <w:pPr>
        <w:numPr>
          <w:ilvl w:val="0"/>
          <w:numId w:val="48"/>
        </w:numPr>
        <w:jc w:val="both"/>
        <w:rPr>
          <w:rFonts w:ascii="Arial" w:hAnsi="Arial" w:cs="Arial"/>
          <w:color w:val="000000"/>
          <w:szCs w:val="24"/>
          <w:lang w:val="sr-Cyrl-RS"/>
        </w:rPr>
      </w:pPr>
      <w:r w:rsidRPr="00386E3A">
        <w:rPr>
          <w:rFonts w:ascii="Arial" w:hAnsi="Arial" w:cs="Arial"/>
          <w:color w:val="000000"/>
          <w:szCs w:val="24"/>
          <w:lang w:val="ru-RU"/>
        </w:rPr>
        <w:t>Поставити упозоравајуће табле са упутама и забранама и спријечити неконтролисано расипање отпада</w:t>
      </w:r>
      <w:r w:rsidRPr="00386E3A">
        <w:rPr>
          <w:rFonts w:ascii="Arial" w:hAnsi="Arial" w:cs="Arial"/>
          <w:color w:val="000000"/>
          <w:szCs w:val="24"/>
          <w:lang w:val="sr-Cyrl-RS"/>
        </w:rPr>
        <w:t xml:space="preserve"> на предметној локацији.</w:t>
      </w:r>
    </w:p>
    <w:p w14:paraId="37825946" w14:textId="77777777" w:rsidR="00386E3A" w:rsidRPr="00386E3A" w:rsidRDefault="00386E3A" w:rsidP="00386E3A">
      <w:pPr>
        <w:jc w:val="both"/>
        <w:rPr>
          <w:rFonts w:ascii="Arial" w:hAnsi="Arial" w:cs="Arial"/>
          <w:color w:val="000000"/>
          <w:szCs w:val="24"/>
          <w:lang w:val="sr-Cyrl-RS"/>
        </w:rPr>
      </w:pPr>
    </w:p>
    <w:p w14:paraId="1EA7B09E" w14:textId="77777777" w:rsidR="00386E3A" w:rsidRPr="00386E3A" w:rsidRDefault="00386E3A" w:rsidP="00386E3A">
      <w:pPr>
        <w:jc w:val="both"/>
        <w:rPr>
          <w:rFonts w:ascii="Arial" w:hAnsi="Arial" w:cs="Arial"/>
          <w:b/>
          <w:bCs/>
          <w:color w:val="000000"/>
          <w:szCs w:val="24"/>
          <w:lang w:val="ru-RU"/>
        </w:rPr>
      </w:pPr>
      <w:r w:rsidRPr="00386E3A">
        <w:rPr>
          <w:rFonts w:ascii="Arial" w:hAnsi="Arial" w:cs="Arial" w:hint="eastAsia"/>
          <w:b/>
          <w:bCs/>
          <w:color w:val="000000"/>
          <w:szCs w:val="24"/>
          <w:lang w:val="ru-RU"/>
        </w:rPr>
        <w:t>Мјере</w:t>
      </w:r>
      <w:r w:rsidRPr="00386E3A">
        <w:rPr>
          <w:rFonts w:ascii="Arial" w:hAnsi="Arial" w:cs="Arial"/>
          <w:b/>
          <w:bCs/>
          <w:color w:val="000000"/>
          <w:szCs w:val="24"/>
          <w:lang w:val="ru-RU"/>
        </w:rPr>
        <w:t xml:space="preserve"> </w:t>
      </w:r>
      <w:r w:rsidRPr="00386E3A">
        <w:rPr>
          <w:rFonts w:ascii="Arial" w:hAnsi="Arial" w:cs="Arial" w:hint="eastAsia"/>
          <w:b/>
          <w:bCs/>
          <w:color w:val="000000"/>
          <w:szCs w:val="24"/>
          <w:lang w:val="ru-RU"/>
        </w:rPr>
        <w:t>за</w:t>
      </w:r>
      <w:r w:rsidRPr="00386E3A">
        <w:rPr>
          <w:rFonts w:ascii="Arial" w:hAnsi="Arial" w:cs="Arial"/>
          <w:b/>
          <w:bCs/>
          <w:color w:val="000000"/>
          <w:szCs w:val="24"/>
          <w:lang w:val="ru-RU"/>
        </w:rPr>
        <w:t xml:space="preserve"> </w:t>
      </w:r>
      <w:r w:rsidRPr="00386E3A">
        <w:rPr>
          <w:rFonts w:ascii="Arial" w:hAnsi="Arial" w:cs="Arial" w:hint="eastAsia"/>
          <w:b/>
          <w:bCs/>
          <w:color w:val="000000"/>
          <w:szCs w:val="24"/>
          <w:lang w:val="ru-RU"/>
        </w:rPr>
        <w:t>заштиту</w:t>
      </w:r>
      <w:r w:rsidRPr="00386E3A">
        <w:rPr>
          <w:rFonts w:ascii="Arial" w:hAnsi="Arial" w:cs="Arial"/>
          <w:b/>
          <w:bCs/>
          <w:color w:val="000000"/>
          <w:szCs w:val="24"/>
          <w:lang w:val="ru-RU"/>
        </w:rPr>
        <w:t xml:space="preserve"> </w:t>
      </w:r>
      <w:r w:rsidRPr="00386E3A">
        <w:rPr>
          <w:rFonts w:ascii="Arial" w:hAnsi="Arial" w:cs="Arial" w:hint="eastAsia"/>
          <w:b/>
          <w:bCs/>
          <w:color w:val="000000"/>
          <w:szCs w:val="24"/>
          <w:lang w:val="ru-RU"/>
        </w:rPr>
        <w:t>флоре</w:t>
      </w:r>
      <w:r w:rsidRPr="00386E3A">
        <w:rPr>
          <w:rFonts w:ascii="Arial" w:hAnsi="Arial" w:cs="Arial"/>
          <w:b/>
          <w:bCs/>
          <w:color w:val="000000"/>
          <w:szCs w:val="24"/>
          <w:lang w:val="ru-RU"/>
        </w:rPr>
        <w:t xml:space="preserve">, </w:t>
      </w:r>
      <w:r w:rsidRPr="00386E3A">
        <w:rPr>
          <w:rFonts w:ascii="Arial" w:hAnsi="Arial" w:cs="Arial" w:hint="eastAsia"/>
          <w:b/>
          <w:bCs/>
          <w:color w:val="000000"/>
          <w:szCs w:val="24"/>
          <w:lang w:val="ru-RU"/>
        </w:rPr>
        <w:t>фауне</w:t>
      </w:r>
      <w:r w:rsidRPr="00386E3A">
        <w:rPr>
          <w:rFonts w:ascii="Arial" w:hAnsi="Arial" w:cs="Arial"/>
          <w:b/>
          <w:bCs/>
          <w:color w:val="000000"/>
          <w:szCs w:val="24"/>
          <w:lang w:val="ru-RU"/>
        </w:rPr>
        <w:t xml:space="preserve"> </w:t>
      </w:r>
      <w:r w:rsidRPr="00386E3A">
        <w:rPr>
          <w:rFonts w:ascii="Arial" w:hAnsi="Arial" w:cs="Arial" w:hint="eastAsia"/>
          <w:b/>
          <w:bCs/>
          <w:color w:val="000000"/>
          <w:szCs w:val="24"/>
          <w:lang w:val="ru-RU"/>
        </w:rPr>
        <w:t>и</w:t>
      </w:r>
      <w:r w:rsidRPr="00386E3A">
        <w:rPr>
          <w:rFonts w:ascii="Arial" w:hAnsi="Arial" w:cs="Arial"/>
          <w:b/>
          <w:bCs/>
          <w:color w:val="000000"/>
          <w:szCs w:val="24"/>
          <w:lang w:val="ru-RU"/>
        </w:rPr>
        <w:t xml:space="preserve"> </w:t>
      </w:r>
      <w:r w:rsidRPr="00386E3A">
        <w:rPr>
          <w:rFonts w:ascii="Arial" w:hAnsi="Arial" w:cs="Arial" w:hint="eastAsia"/>
          <w:b/>
          <w:bCs/>
          <w:color w:val="000000"/>
          <w:szCs w:val="24"/>
          <w:lang w:val="ru-RU"/>
        </w:rPr>
        <w:t>екосистема</w:t>
      </w:r>
      <w:r w:rsidRPr="00386E3A">
        <w:rPr>
          <w:rFonts w:ascii="Arial" w:hAnsi="Arial" w:cs="Arial"/>
          <w:b/>
          <w:bCs/>
          <w:color w:val="000000"/>
          <w:szCs w:val="24"/>
          <w:lang w:val="ru-RU"/>
        </w:rPr>
        <w:t>:</w:t>
      </w:r>
    </w:p>
    <w:p w14:paraId="222F5D3D" w14:textId="77777777" w:rsidR="00386E3A" w:rsidRPr="00386E3A" w:rsidRDefault="00386E3A" w:rsidP="009D3AC6">
      <w:pPr>
        <w:numPr>
          <w:ilvl w:val="0"/>
          <w:numId w:val="77"/>
        </w:numPr>
        <w:jc w:val="both"/>
        <w:rPr>
          <w:rFonts w:ascii="Arial" w:hAnsi="Arial" w:cs="Arial"/>
          <w:color w:val="000000"/>
          <w:szCs w:val="24"/>
          <w:lang w:val="ru-RU"/>
        </w:rPr>
      </w:pPr>
      <w:r w:rsidRPr="00386E3A">
        <w:rPr>
          <w:rFonts w:ascii="Arial" w:hAnsi="Arial" w:cs="Arial" w:hint="eastAsia"/>
          <w:color w:val="000000"/>
          <w:szCs w:val="24"/>
          <w:lang w:val="ru-RU"/>
        </w:rPr>
        <w:t>Р</w:t>
      </w:r>
      <w:r w:rsidRPr="00386E3A">
        <w:rPr>
          <w:rFonts w:ascii="Arial" w:hAnsi="Arial" w:cs="Arial"/>
          <w:color w:val="000000"/>
          <w:szCs w:val="24"/>
          <w:lang w:val="sr-Cyrl-RS"/>
        </w:rPr>
        <w:t xml:space="preserve">едовно одржавати предметни комплекс, </w:t>
      </w:r>
      <w:r w:rsidRPr="00386E3A">
        <w:rPr>
          <w:rFonts w:ascii="Arial" w:hAnsi="Arial" w:cs="Arial" w:hint="eastAsia"/>
          <w:color w:val="000000"/>
          <w:szCs w:val="24"/>
          <w:lang w:val="ru-RU"/>
        </w:rPr>
        <w:t>вршити</w:t>
      </w:r>
      <w:r w:rsidRPr="00386E3A">
        <w:rPr>
          <w:rFonts w:ascii="Arial" w:hAnsi="Arial" w:cs="Arial"/>
          <w:color w:val="000000"/>
          <w:szCs w:val="24"/>
          <w:lang w:val="ru-RU"/>
        </w:rPr>
        <w:t xml:space="preserve"> </w:t>
      </w:r>
      <w:r w:rsidRPr="00386E3A">
        <w:rPr>
          <w:rFonts w:ascii="Arial" w:hAnsi="Arial" w:cs="Arial"/>
          <w:color w:val="000000"/>
          <w:szCs w:val="24"/>
          <w:lang w:val="sr-Cyrl-RS"/>
        </w:rPr>
        <w:t xml:space="preserve">редовно </w:t>
      </w:r>
      <w:r w:rsidRPr="00386E3A">
        <w:rPr>
          <w:rFonts w:ascii="Arial" w:hAnsi="Arial" w:cs="Arial" w:hint="eastAsia"/>
          <w:color w:val="000000"/>
          <w:szCs w:val="24"/>
          <w:lang w:val="ru-RU"/>
        </w:rPr>
        <w:t>прокресавање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трасе</w:t>
      </w:r>
      <w:r w:rsidRPr="00386E3A">
        <w:rPr>
          <w:rFonts w:ascii="Arial" w:hAnsi="Arial" w:cs="Arial"/>
          <w:color w:val="000000"/>
          <w:szCs w:val="24"/>
          <w:lang w:val="sr-Cyrl-RS"/>
        </w:rPr>
        <w:t xml:space="preserve"> далековода и кошење траве на простору између соларних панела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без</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употребе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хемијских</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средстава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ради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спречавања</w:t>
      </w:r>
      <w:r w:rsidRPr="00386E3A">
        <w:rPr>
          <w:rFonts w:ascii="Arial" w:hAnsi="Arial" w:cs="Arial"/>
          <w:color w:val="000000"/>
          <w:szCs w:val="24"/>
          <w:lang w:val="sr-Cyrl-RS"/>
        </w:rPr>
        <w:t xml:space="preserve"> </w:t>
      </w:r>
      <w:r w:rsidRPr="00386E3A">
        <w:rPr>
          <w:rFonts w:ascii="Arial" w:hAnsi="Arial" w:cs="Arial" w:hint="eastAsia"/>
          <w:color w:val="000000"/>
          <w:szCs w:val="24"/>
          <w:lang w:val="ru-RU"/>
        </w:rPr>
        <w:t>раста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биљака</w:t>
      </w:r>
      <w:r w:rsidRPr="00386E3A">
        <w:rPr>
          <w:rFonts w:ascii="Arial" w:hAnsi="Arial" w:cs="Arial"/>
          <w:color w:val="000000"/>
          <w:szCs w:val="24"/>
          <w:lang w:val="sr-Cyrl-RS"/>
        </w:rPr>
        <w:t>.</w:t>
      </w:r>
    </w:p>
    <w:p w14:paraId="0E18BDB6" w14:textId="77777777" w:rsidR="00386E3A" w:rsidRPr="00386E3A" w:rsidRDefault="00386E3A" w:rsidP="009D3AC6">
      <w:pPr>
        <w:numPr>
          <w:ilvl w:val="0"/>
          <w:numId w:val="77"/>
        </w:numPr>
        <w:jc w:val="both"/>
        <w:rPr>
          <w:rFonts w:ascii="Arial" w:hAnsi="Arial" w:cs="Arial"/>
          <w:color w:val="000000"/>
          <w:szCs w:val="24"/>
          <w:lang w:val="ru-RU"/>
        </w:rPr>
      </w:pPr>
      <w:r w:rsidRPr="00386E3A">
        <w:rPr>
          <w:rFonts w:ascii="Arial" w:hAnsi="Arial" w:cs="Arial" w:hint="eastAsia"/>
          <w:color w:val="000000"/>
          <w:szCs w:val="24"/>
          <w:lang w:val="ru-RU"/>
        </w:rPr>
        <w:t>Уклонити</w:t>
      </w:r>
      <w:r w:rsidRPr="00386E3A">
        <w:rPr>
          <w:rFonts w:ascii="Arial" w:hAnsi="Arial" w:cs="Arial"/>
          <w:color w:val="000000"/>
          <w:szCs w:val="24"/>
          <w:lang w:val="ru-RU"/>
        </w:rPr>
        <w:t xml:space="preserve"> </w:t>
      </w:r>
      <w:r w:rsidRPr="00386E3A">
        <w:rPr>
          <w:rFonts w:ascii="Arial" w:hAnsi="Arial" w:cs="Arial"/>
          <w:color w:val="000000"/>
          <w:szCs w:val="24"/>
          <w:lang w:val="sr-Cyrl-RS"/>
        </w:rPr>
        <w:t xml:space="preserve">и збринути </w:t>
      </w:r>
      <w:r w:rsidRPr="00386E3A">
        <w:rPr>
          <w:rFonts w:ascii="Arial" w:hAnsi="Arial" w:cs="Arial" w:hint="eastAsia"/>
          <w:color w:val="000000"/>
          <w:szCs w:val="24"/>
          <w:lang w:val="ru-RU"/>
        </w:rPr>
        <w:t>сав</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отпадни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материјал</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од</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уклоњене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вегетације</w:t>
      </w:r>
      <w:r w:rsidRPr="00386E3A">
        <w:rPr>
          <w:rFonts w:ascii="Arial" w:hAnsi="Arial" w:cs="Arial"/>
          <w:color w:val="000000"/>
          <w:szCs w:val="24"/>
          <w:lang w:val="ru-RU"/>
        </w:rPr>
        <w:t>.</w:t>
      </w:r>
    </w:p>
    <w:p w14:paraId="6632ACB5" w14:textId="77777777" w:rsidR="00386E3A" w:rsidRPr="00386E3A" w:rsidRDefault="00386E3A" w:rsidP="009D3AC6">
      <w:pPr>
        <w:numPr>
          <w:ilvl w:val="0"/>
          <w:numId w:val="77"/>
        </w:numPr>
        <w:jc w:val="both"/>
        <w:rPr>
          <w:rFonts w:ascii="Arial" w:hAnsi="Arial" w:cs="Arial"/>
          <w:color w:val="000000"/>
          <w:szCs w:val="24"/>
          <w:lang w:val="ru-RU"/>
        </w:rPr>
      </w:pPr>
      <w:r w:rsidRPr="00386E3A">
        <w:rPr>
          <w:rFonts w:ascii="Arial" w:hAnsi="Arial" w:cs="Arial" w:hint="eastAsia"/>
          <w:color w:val="000000"/>
          <w:szCs w:val="24"/>
          <w:lang w:val="ru-RU"/>
        </w:rPr>
        <w:t>Обезбиједити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сигурносну</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удањеност</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далековода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од</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било</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ког</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дијела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стабала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од</w:t>
      </w:r>
      <w:r w:rsidRPr="00386E3A">
        <w:rPr>
          <w:rFonts w:ascii="Arial" w:hAnsi="Arial" w:cs="Arial"/>
          <w:color w:val="000000"/>
          <w:szCs w:val="24"/>
          <w:lang w:val="ru-RU"/>
        </w:rPr>
        <w:t xml:space="preserve"> 3 </w:t>
      </w:r>
      <w:r w:rsidRPr="00386E3A">
        <w:rPr>
          <w:rFonts w:ascii="Arial" w:hAnsi="Arial" w:cs="Arial"/>
          <w:color w:val="000000"/>
          <w:szCs w:val="24"/>
          <w:lang w:val="en-US"/>
        </w:rPr>
        <w:t>m</w:t>
      </w:r>
      <w:r w:rsidRPr="00386E3A">
        <w:rPr>
          <w:rFonts w:ascii="Arial" w:hAnsi="Arial" w:cs="Arial"/>
          <w:color w:val="000000"/>
          <w:szCs w:val="24"/>
          <w:lang w:val="ru-RU"/>
        </w:rPr>
        <w:t>.</w:t>
      </w:r>
    </w:p>
    <w:p w14:paraId="4118816F" w14:textId="77777777" w:rsidR="00386E3A" w:rsidRPr="00386E3A" w:rsidRDefault="00386E3A" w:rsidP="009D3AC6">
      <w:pPr>
        <w:numPr>
          <w:ilvl w:val="0"/>
          <w:numId w:val="77"/>
        </w:numPr>
        <w:jc w:val="both"/>
        <w:rPr>
          <w:rFonts w:ascii="Arial" w:hAnsi="Arial" w:cs="Arial"/>
          <w:color w:val="000000"/>
          <w:szCs w:val="24"/>
          <w:lang w:val="ru-RU"/>
        </w:rPr>
      </w:pPr>
      <w:r w:rsidRPr="00386E3A">
        <w:rPr>
          <w:rFonts w:ascii="Arial" w:hAnsi="Arial" w:cs="Arial" w:hint="eastAsia"/>
          <w:color w:val="000000"/>
          <w:szCs w:val="24"/>
          <w:lang w:val="ru-RU"/>
        </w:rPr>
        <w:t>П</w:t>
      </w:r>
      <w:r w:rsidRPr="00386E3A">
        <w:rPr>
          <w:rFonts w:ascii="Arial" w:hAnsi="Arial" w:cs="Arial"/>
          <w:color w:val="000000"/>
          <w:szCs w:val="24"/>
          <w:lang w:val="en-US"/>
        </w:rPr>
        <w:t>o</w:t>
      </w:r>
      <w:r w:rsidRPr="00386E3A">
        <w:rPr>
          <w:rFonts w:ascii="Arial" w:hAnsi="Arial" w:cs="Arial" w:hint="eastAsia"/>
          <w:color w:val="000000"/>
          <w:szCs w:val="24"/>
          <w:lang w:val="ru-RU"/>
        </w:rPr>
        <w:t>светити</w:t>
      </w:r>
      <w:r w:rsidRPr="00386E3A">
        <w:rPr>
          <w:rFonts w:ascii="Arial" w:hAnsi="Arial" w:cs="Arial"/>
          <w:color w:val="000000"/>
          <w:szCs w:val="24"/>
          <w:lang w:val="ru-RU"/>
        </w:rPr>
        <w:t xml:space="preserve"> </w:t>
      </w:r>
      <w:r w:rsidRPr="00386E3A">
        <w:rPr>
          <w:rFonts w:ascii="Arial" w:hAnsi="Arial" w:cs="Arial"/>
          <w:color w:val="000000"/>
          <w:szCs w:val="24"/>
          <w:lang w:val="sr-Cyrl-RS"/>
        </w:rPr>
        <w:t xml:space="preserve">посебну </w:t>
      </w:r>
      <w:r w:rsidRPr="00386E3A">
        <w:rPr>
          <w:rFonts w:ascii="Arial" w:hAnsi="Arial" w:cs="Arial" w:hint="eastAsia"/>
          <w:color w:val="000000"/>
          <w:szCs w:val="24"/>
          <w:lang w:val="ru-RU"/>
        </w:rPr>
        <w:t>пажњу</w:t>
      </w:r>
      <w:r w:rsidRPr="00386E3A">
        <w:rPr>
          <w:rFonts w:ascii="Arial" w:hAnsi="Arial" w:cs="Arial"/>
          <w:color w:val="000000"/>
          <w:szCs w:val="24"/>
          <w:lang w:val="ru-RU"/>
        </w:rPr>
        <w:t xml:space="preserve"> </w:t>
      </w:r>
      <w:r w:rsidRPr="00386E3A">
        <w:rPr>
          <w:rFonts w:ascii="Arial" w:hAnsi="Arial" w:cs="Arial"/>
          <w:color w:val="000000"/>
          <w:szCs w:val="24"/>
          <w:lang w:val="sr-Cyrl-RS"/>
        </w:rPr>
        <w:t xml:space="preserve">при </w:t>
      </w:r>
      <w:r w:rsidRPr="00386E3A">
        <w:rPr>
          <w:rFonts w:ascii="Arial" w:hAnsi="Arial" w:cs="Arial" w:hint="eastAsia"/>
          <w:color w:val="000000"/>
          <w:szCs w:val="24"/>
          <w:lang w:val="ru-RU"/>
        </w:rPr>
        <w:t>руковању</w:t>
      </w:r>
      <w:r w:rsidRPr="00386E3A">
        <w:rPr>
          <w:rFonts w:ascii="Arial" w:hAnsi="Arial" w:cs="Arial"/>
          <w:color w:val="000000"/>
          <w:szCs w:val="24"/>
          <w:lang w:val="ru-RU"/>
        </w:rPr>
        <w:t xml:space="preserve"> </w:t>
      </w:r>
      <w:r w:rsidRPr="00386E3A">
        <w:rPr>
          <w:rFonts w:ascii="Arial" w:hAnsi="Arial" w:cs="Arial"/>
          <w:color w:val="000000"/>
          <w:szCs w:val="24"/>
          <w:lang w:val="sr-Cyrl-RS"/>
        </w:rPr>
        <w:t xml:space="preserve">са </w:t>
      </w:r>
      <w:r w:rsidRPr="00386E3A">
        <w:rPr>
          <w:rFonts w:ascii="Arial" w:hAnsi="Arial" w:cs="Arial" w:hint="eastAsia"/>
          <w:color w:val="000000"/>
          <w:szCs w:val="24"/>
          <w:lang w:val="ru-RU"/>
        </w:rPr>
        <w:t>лакозапаљивим</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материјалима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отвореном</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пламену</w:t>
      </w:r>
      <w:r w:rsidRPr="00386E3A">
        <w:rPr>
          <w:rFonts w:ascii="Arial" w:hAnsi="Arial" w:cs="Arial"/>
          <w:color w:val="000000"/>
          <w:szCs w:val="24"/>
          <w:lang w:val="ru-RU"/>
        </w:rPr>
        <w:t>,</w:t>
      </w:r>
      <w:r w:rsidRPr="00386E3A">
        <w:rPr>
          <w:rFonts w:ascii="Arial" w:hAnsi="Arial" w:cs="Arial"/>
          <w:color w:val="000000"/>
          <w:szCs w:val="24"/>
          <w:lang w:val="sr-Cyrl-RS"/>
        </w:rPr>
        <w:t xml:space="preserve"> </w:t>
      </w:r>
      <w:r w:rsidRPr="00386E3A">
        <w:rPr>
          <w:rFonts w:ascii="Arial" w:hAnsi="Arial" w:cs="Arial" w:hint="eastAsia"/>
          <w:color w:val="000000"/>
          <w:szCs w:val="24"/>
          <w:lang w:val="ru-RU"/>
        </w:rPr>
        <w:t>као</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алатима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који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могу</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изазвати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искрење</w:t>
      </w:r>
      <w:r w:rsidRPr="00386E3A">
        <w:rPr>
          <w:rFonts w:ascii="Arial" w:hAnsi="Arial" w:cs="Arial"/>
          <w:color w:val="000000"/>
          <w:szCs w:val="24"/>
          <w:lang w:val="ru-RU"/>
        </w:rPr>
        <w:t>.</w:t>
      </w:r>
    </w:p>
    <w:p w14:paraId="642A4575" w14:textId="77777777" w:rsidR="00386E3A" w:rsidRPr="00386E3A" w:rsidRDefault="00386E3A" w:rsidP="009D3AC6">
      <w:pPr>
        <w:numPr>
          <w:ilvl w:val="0"/>
          <w:numId w:val="77"/>
        </w:numPr>
        <w:jc w:val="both"/>
        <w:rPr>
          <w:rFonts w:ascii="Arial" w:hAnsi="Arial" w:cs="Arial"/>
          <w:color w:val="000000"/>
          <w:szCs w:val="24"/>
          <w:lang w:val="ru-RU"/>
        </w:rPr>
      </w:pPr>
      <w:r w:rsidRPr="00386E3A">
        <w:rPr>
          <w:rFonts w:ascii="Arial" w:hAnsi="Arial" w:cs="Arial" w:hint="eastAsia"/>
          <w:color w:val="000000"/>
          <w:szCs w:val="24"/>
          <w:lang w:val="ru-RU"/>
        </w:rPr>
        <w:t>Поштовати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прописе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поступке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заштите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шума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од</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пожара</w:t>
      </w:r>
      <w:r w:rsidRPr="00386E3A">
        <w:rPr>
          <w:rFonts w:ascii="Arial" w:hAnsi="Arial" w:cs="Arial"/>
          <w:color w:val="000000"/>
          <w:szCs w:val="24"/>
          <w:lang w:val="ru-RU"/>
        </w:rPr>
        <w:t>.</w:t>
      </w:r>
    </w:p>
    <w:p w14:paraId="44B773F1" w14:textId="77777777" w:rsidR="00386E3A" w:rsidRPr="00386E3A" w:rsidRDefault="00386E3A" w:rsidP="009D3AC6">
      <w:pPr>
        <w:numPr>
          <w:ilvl w:val="0"/>
          <w:numId w:val="77"/>
        </w:numPr>
        <w:jc w:val="both"/>
        <w:rPr>
          <w:rFonts w:ascii="Arial" w:hAnsi="Arial" w:cs="Arial"/>
          <w:color w:val="0070C0"/>
          <w:szCs w:val="24"/>
          <w:lang w:val="ru-RU"/>
        </w:rPr>
      </w:pPr>
      <w:r w:rsidRPr="00386E3A">
        <w:rPr>
          <w:rFonts w:ascii="Arial" w:hAnsi="Arial" w:cs="Arial"/>
          <w:szCs w:val="24"/>
          <w:lang w:val="ru-RU"/>
        </w:rPr>
        <w:t xml:space="preserve">Онемогућити приступ дивљим </w:t>
      </w:r>
      <w:r w:rsidRPr="00386E3A">
        <w:rPr>
          <w:rFonts w:ascii="Arial" w:hAnsi="Arial" w:cs="Arial"/>
          <w:szCs w:val="24"/>
          <w:lang w:val="sr-Cyrl-RS"/>
        </w:rPr>
        <w:t>ж</w:t>
      </w:r>
      <w:r w:rsidRPr="00386E3A">
        <w:rPr>
          <w:rFonts w:ascii="Arial" w:hAnsi="Arial" w:cs="Arial"/>
          <w:szCs w:val="24"/>
          <w:lang w:val="ru-RU"/>
        </w:rPr>
        <w:t>ивотињама постављањем физичких препрека</w:t>
      </w:r>
      <w:r w:rsidRPr="00386E3A">
        <w:rPr>
          <w:rFonts w:ascii="Arial" w:hAnsi="Arial" w:cs="Arial"/>
          <w:color w:val="0070C0"/>
          <w:szCs w:val="24"/>
          <w:lang w:val="sr-Cyrl-RS"/>
        </w:rPr>
        <w:t>.</w:t>
      </w:r>
    </w:p>
    <w:p w14:paraId="4CE7C79B" w14:textId="5C30B617" w:rsidR="00386E3A" w:rsidRPr="00B4618E" w:rsidRDefault="00386E3A" w:rsidP="009D3AC6">
      <w:pPr>
        <w:numPr>
          <w:ilvl w:val="0"/>
          <w:numId w:val="77"/>
        </w:numPr>
        <w:jc w:val="both"/>
        <w:rPr>
          <w:rFonts w:ascii="Arial" w:hAnsi="Arial" w:cs="Arial"/>
          <w:color w:val="000000" w:themeColor="text1"/>
          <w:szCs w:val="24"/>
          <w:lang w:val="ru-RU"/>
        </w:rPr>
      </w:pPr>
      <w:r w:rsidRPr="00B4618E">
        <w:rPr>
          <w:rFonts w:ascii="Arial" w:hAnsi="Arial" w:cs="Arial" w:hint="eastAsia"/>
          <w:color w:val="000000" w:themeColor="text1"/>
          <w:szCs w:val="24"/>
          <w:lang w:val="ru-RU"/>
        </w:rPr>
        <w:t>У</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циљу</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спречавања</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негативног</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утицаја</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на</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фауну</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и</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фрагментације</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станишта</w:t>
      </w:r>
      <w:r w:rsidRPr="00B4618E">
        <w:rPr>
          <w:rFonts w:ascii="Arial" w:hAnsi="Arial" w:cs="Arial"/>
          <w:color w:val="000000" w:themeColor="text1"/>
          <w:szCs w:val="24"/>
          <w:lang w:val="sr-Cyrl-RS"/>
        </w:rPr>
        <w:t xml:space="preserve"> </w:t>
      </w:r>
      <w:r w:rsidRPr="00B4618E">
        <w:rPr>
          <w:rFonts w:ascii="Arial" w:hAnsi="Arial" w:cs="Arial" w:hint="eastAsia"/>
          <w:color w:val="000000" w:themeColor="text1"/>
          <w:szCs w:val="24"/>
          <w:lang w:val="ru-RU"/>
        </w:rPr>
        <w:t>препоручује</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се</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инвеститору</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да</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приликом</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постављања</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ограде</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око</w:t>
      </w:r>
      <w:r w:rsidRPr="00B4618E">
        <w:rPr>
          <w:rFonts w:ascii="Arial" w:hAnsi="Arial" w:cs="Arial"/>
          <w:color w:val="000000" w:themeColor="text1"/>
          <w:szCs w:val="24"/>
          <w:lang w:val="sr-Cyrl-RS"/>
        </w:rPr>
        <w:t xml:space="preserve"> </w:t>
      </w:r>
      <w:r w:rsidRPr="00B4618E">
        <w:rPr>
          <w:rFonts w:ascii="Arial" w:hAnsi="Arial" w:cs="Arial" w:hint="eastAsia"/>
          <w:color w:val="000000" w:themeColor="text1"/>
          <w:szCs w:val="24"/>
          <w:lang w:val="ru-RU"/>
        </w:rPr>
        <w:t>постројења</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предвиди</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пропусте</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за</w:t>
      </w:r>
      <w:r w:rsidRPr="00B4618E">
        <w:rPr>
          <w:rFonts w:ascii="Arial" w:hAnsi="Arial" w:cs="Arial"/>
          <w:color w:val="000000" w:themeColor="text1"/>
          <w:szCs w:val="24"/>
          <w:lang w:val="ru-RU"/>
        </w:rPr>
        <w:t xml:space="preserve"> </w:t>
      </w:r>
      <w:r w:rsidRPr="00B4618E">
        <w:rPr>
          <w:rFonts w:ascii="Arial" w:hAnsi="Arial" w:cs="Arial"/>
          <w:color w:val="000000" w:themeColor="text1"/>
          <w:szCs w:val="24"/>
          <w:lang w:val="sr-Cyrl-RS"/>
        </w:rPr>
        <w:t xml:space="preserve">ситне </w:t>
      </w:r>
      <w:r w:rsidRPr="00B4618E">
        <w:rPr>
          <w:rFonts w:ascii="Arial" w:hAnsi="Arial" w:cs="Arial" w:hint="eastAsia"/>
          <w:color w:val="000000" w:themeColor="text1"/>
          <w:szCs w:val="24"/>
          <w:lang w:val="ru-RU"/>
        </w:rPr>
        <w:t>животиње</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на</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сваких</w:t>
      </w:r>
      <w:r w:rsidRPr="00B4618E">
        <w:rPr>
          <w:rFonts w:ascii="Arial" w:hAnsi="Arial" w:cs="Arial"/>
          <w:color w:val="000000" w:themeColor="text1"/>
          <w:szCs w:val="24"/>
          <w:lang w:val="ru-RU"/>
        </w:rPr>
        <w:t xml:space="preserve"> 200 </w:t>
      </w:r>
      <w:r w:rsidRPr="00B4618E">
        <w:rPr>
          <w:rFonts w:ascii="Arial" w:hAnsi="Arial" w:cs="Arial"/>
          <w:color w:val="000000" w:themeColor="text1"/>
          <w:szCs w:val="24"/>
          <w:lang w:val="en-US"/>
        </w:rPr>
        <w:t>m</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раздаљине</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у</w:t>
      </w:r>
      <w:r w:rsidRPr="00B4618E">
        <w:rPr>
          <w:rFonts w:ascii="Arial" w:hAnsi="Arial" w:cs="Arial"/>
          <w:color w:val="000000" w:themeColor="text1"/>
          <w:szCs w:val="24"/>
          <w:lang w:val="sr-Cyrl-RS"/>
        </w:rPr>
        <w:t xml:space="preserve"> </w:t>
      </w:r>
      <w:r w:rsidRPr="00B4618E">
        <w:rPr>
          <w:rFonts w:ascii="Arial" w:hAnsi="Arial" w:cs="Arial" w:hint="eastAsia"/>
          <w:color w:val="000000" w:themeColor="text1"/>
          <w:szCs w:val="24"/>
          <w:lang w:val="ru-RU"/>
        </w:rPr>
        <w:t>виду</w:t>
      </w:r>
      <w:r w:rsidRPr="00B4618E">
        <w:rPr>
          <w:rFonts w:ascii="Arial" w:hAnsi="Arial" w:cs="Arial"/>
          <w:color w:val="000000" w:themeColor="text1"/>
          <w:szCs w:val="24"/>
          <w:lang w:val="ru-RU"/>
        </w:rPr>
        <w:t xml:space="preserve"> </w:t>
      </w:r>
      <w:r w:rsidRPr="00B4618E">
        <w:rPr>
          <w:rFonts w:ascii="Arial" w:hAnsi="Arial" w:cs="Arial" w:hint="eastAsia"/>
          <w:color w:val="000000" w:themeColor="text1"/>
          <w:szCs w:val="24"/>
          <w:lang w:val="ru-RU"/>
        </w:rPr>
        <w:t>отвора</w:t>
      </w:r>
      <w:r w:rsidRPr="00B4618E">
        <w:rPr>
          <w:rFonts w:ascii="Arial" w:hAnsi="Arial" w:cs="Arial"/>
          <w:color w:val="000000" w:themeColor="text1"/>
          <w:szCs w:val="24"/>
          <w:lang w:val="ru-RU"/>
        </w:rPr>
        <w:t>.</w:t>
      </w:r>
    </w:p>
    <w:p w14:paraId="53C6682C" w14:textId="77777777" w:rsidR="00386E3A" w:rsidRPr="002E2255" w:rsidRDefault="00386E3A" w:rsidP="00386E3A">
      <w:pPr>
        <w:jc w:val="both"/>
        <w:rPr>
          <w:rFonts w:ascii="Arial" w:hAnsi="Arial" w:cs="Arial"/>
          <w:b/>
          <w:bCs/>
          <w:szCs w:val="24"/>
          <w:lang w:val="ru-RU"/>
        </w:rPr>
      </w:pPr>
    </w:p>
    <w:p w14:paraId="79C110A0" w14:textId="77777777" w:rsidR="00386E3A" w:rsidRPr="002E2255" w:rsidRDefault="00386E3A" w:rsidP="00386E3A">
      <w:pPr>
        <w:jc w:val="both"/>
        <w:rPr>
          <w:rFonts w:ascii="Arial" w:hAnsi="Arial" w:cs="Arial"/>
          <w:b/>
          <w:bCs/>
          <w:color w:val="000000"/>
          <w:szCs w:val="24"/>
          <w:lang w:val="sr-Cyrl-RS"/>
        </w:rPr>
      </w:pPr>
      <w:bookmarkStart w:id="49" w:name="_Hlk207977718"/>
      <w:r w:rsidRPr="002E2255">
        <w:rPr>
          <w:rFonts w:ascii="Arial" w:hAnsi="Arial" w:cs="Arial" w:hint="eastAsia"/>
          <w:b/>
          <w:bCs/>
          <w:color w:val="000000"/>
          <w:szCs w:val="24"/>
          <w:lang w:val="ru-RU"/>
        </w:rPr>
        <w:t>М</w:t>
      </w:r>
      <w:r w:rsidRPr="002E2255">
        <w:rPr>
          <w:rFonts w:ascii="Arial" w:hAnsi="Arial" w:cs="Arial"/>
          <w:b/>
          <w:bCs/>
          <w:color w:val="000000"/>
          <w:szCs w:val="24"/>
          <w:lang w:val="sr-Cyrl-RS"/>
        </w:rPr>
        <w:t xml:space="preserve">јере </w:t>
      </w:r>
      <w:r w:rsidRPr="002E2255">
        <w:rPr>
          <w:rFonts w:ascii="Arial" w:hAnsi="Arial" w:cs="Arial" w:hint="eastAsia"/>
          <w:b/>
          <w:bCs/>
          <w:color w:val="000000"/>
          <w:szCs w:val="24"/>
          <w:lang w:val="ru-RU"/>
        </w:rPr>
        <w:t>заштита</w:t>
      </w:r>
      <w:r w:rsidRPr="002E2255">
        <w:rPr>
          <w:rFonts w:ascii="Arial" w:hAnsi="Arial" w:cs="Arial"/>
          <w:b/>
          <w:bCs/>
          <w:color w:val="000000"/>
          <w:szCs w:val="24"/>
          <w:lang w:val="ru-RU"/>
        </w:rPr>
        <w:t xml:space="preserve"> </w:t>
      </w:r>
      <w:r w:rsidRPr="002E2255">
        <w:rPr>
          <w:rFonts w:ascii="Arial" w:hAnsi="Arial" w:cs="Arial" w:hint="eastAsia"/>
          <w:b/>
          <w:bCs/>
          <w:color w:val="000000"/>
          <w:szCs w:val="24"/>
          <w:lang w:val="ru-RU"/>
        </w:rPr>
        <w:t>од</w:t>
      </w:r>
      <w:r w:rsidRPr="002E2255">
        <w:rPr>
          <w:rFonts w:ascii="Arial" w:hAnsi="Arial" w:cs="Arial"/>
          <w:b/>
          <w:bCs/>
          <w:color w:val="000000"/>
          <w:szCs w:val="24"/>
          <w:lang w:val="ru-RU"/>
        </w:rPr>
        <w:t xml:space="preserve"> </w:t>
      </w:r>
      <w:r w:rsidRPr="002E2255">
        <w:rPr>
          <w:rFonts w:ascii="Arial" w:hAnsi="Arial" w:cs="Arial" w:hint="eastAsia"/>
          <w:b/>
          <w:bCs/>
          <w:color w:val="000000"/>
          <w:szCs w:val="24"/>
          <w:lang w:val="ru-RU"/>
        </w:rPr>
        <w:t>електромагнетног</w:t>
      </w:r>
      <w:r w:rsidRPr="002E2255">
        <w:rPr>
          <w:rFonts w:ascii="Arial" w:hAnsi="Arial" w:cs="Arial"/>
          <w:b/>
          <w:bCs/>
          <w:color w:val="000000"/>
          <w:szCs w:val="24"/>
          <w:lang w:val="ru-RU"/>
        </w:rPr>
        <w:t xml:space="preserve"> </w:t>
      </w:r>
      <w:r w:rsidRPr="002E2255">
        <w:rPr>
          <w:rFonts w:ascii="Arial" w:hAnsi="Arial" w:cs="Arial" w:hint="eastAsia"/>
          <w:b/>
          <w:bCs/>
          <w:color w:val="000000"/>
          <w:szCs w:val="24"/>
          <w:lang w:val="ru-RU"/>
        </w:rPr>
        <w:t>зрачења</w:t>
      </w:r>
      <w:bookmarkEnd w:id="49"/>
      <w:r w:rsidRPr="002E2255">
        <w:rPr>
          <w:rFonts w:ascii="Arial" w:hAnsi="Arial" w:cs="Arial"/>
          <w:b/>
          <w:bCs/>
          <w:color w:val="000000"/>
          <w:szCs w:val="24"/>
          <w:lang w:val="ru-RU"/>
        </w:rPr>
        <w:t>:</w:t>
      </w:r>
    </w:p>
    <w:p w14:paraId="7EA7C621" w14:textId="77777777" w:rsidR="00386E3A" w:rsidRPr="00386E3A" w:rsidRDefault="00386E3A" w:rsidP="009D3AC6">
      <w:pPr>
        <w:numPr>
          <w:ilvl w:val="0"/>
          <w:numId w:val="78"/>
        </w:numPr>
        <w:jc w:val="both"/>
        <w:rPr>
          <w:rFonts w:ascii="Arial" w:hAnsi="Arial" w:cs="Arial"/>
          <w:color w:val="000000"/>
          <w:szCs w:val="24"/>
          <w:lang w:val="ru-RU"/>
        </w:rPr>
      </w:pPr>
      <w:r w:rsidRPr="00386E3A">
        <w:rPr>
          <w:rFonts w:ascii="Arial" w:hAnsi="Arial" w:cs="Arial" w:hint="eastAsia"/>
          <w:color w:val="000000"/>
          <w:szCs w:val="24"/>
          <w:lang w:val="ru-RU"/>
        </w:rPr>
        <w:t>Ограничити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вријеме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боравка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лицима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која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раде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зони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електромагнетних</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поља</w:t>
      </w:r>
      <w:r w:rsidRPr="00386E3A">
        <w:rPr>
          <w:rFonts w:ascii="Arial" w:hAnsi="Arial" w:cs="Arial"/>
          <w:color w:val="000000"/>
          <w:szCs w:val="24"/>
          <w:lang w:val="ru-RU"/>
        </w:rPr>
        <w:t xml:space="preserve">, </w:t>
      </w:r>
    </w:p>
    <w:p w14:paraId="0568D182" w14:textId="77777777" w:rsidR="00386E3A" w:rsidRPr="00386E3A" w:rsidRDefault="00386E3A" w:rsidP="009D3AC6">
      <w:pPr>
        <w:numPr>
          <w:ilvl w:val="0"/>
          <w:numId w:val="78"/>
        </w:numPr>
        <w:jc w:val="both"/>
        <w:rPr>
          <w:rFonts w:ascii="Arial" w:hAnsi="Arial" w:cs="Arial"/>
          <w:color w:val="000000"/>
          <w:szCs w:val="24"/>
          <w:lang w:val="ru-RU"/>
        </w:rPr>
      </w:pPr>
      <w:r w:rsidRPr="00386E3A">
        <w:rPr>
          <w:rFonts w:ascii="Arial" w:hAnsi="Arial" w:cs="Arial" w:hint="eastAsia"/>
          <w:color w:val="000000"/>
          <w:szCs w:val="24"/>
          <w:lang w:val="ru-RU"/>
        </w:rPr>
        <w:t>Користити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аутоматске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и</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даљинске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контроле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операција</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које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се</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одвијају</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у</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таквом</w:t>
      </w:r>
      <w:r w:rsidRPr="00386E3A">
        <w:rPr>
          <w:rFonts w:ascii="Arial" w:hAnsi="Arial" w:cs="Arial"/>
          <w:color w:val="000000"/>
          <w:szCs w:val="24"/>
          <w:lang w:val="ru-RU"/>
        </w:rPr>
        <w:t xml:space="preserve"> </w:t>
      </w:r>
      <w:r w:rsidRPr="00386E3A">
        <w:rPr>
          <w:rFonts w:ascii="Arial" w:hAnsi="Arial" w:cs="Arial" w:hint="eastAsia"/>
          <w:color w:val="000000"/>
          <w:szCs w:val="24"/>
          <w:lang w:val="ru-RU"/>
        </w:rPr>
        <w:t>пољу</w:t>
      </w:r>
      <w:r w:rsidRPr="00386E3A">
        <w:rPr>
          <w:rFonts w:ascii="Arial" w:hAnsi="Arial" w:cs="Arial"/>
          <w:color w:val="000000"/>
          <w:szCs w:val="24"/>
          <w:lang w:val="ru-RU"/>
        </w:rPr>
        <w:t xml:space="preserve">. </w:t>
      </w:r>
    </w:p>
    <w:p w14:paraId="213A22E6" w14:textId="77777777" w:rsidR="00386E3A" w:rsidRPr="00386E3A" w:rsidRDefault="00386E3A" w:rsidP="009D3AC6">
      <w:pPr>
        <w:numPr>
          <w:ilvl w:val="0"/>
          <w:numId w:val="78"/>
        </w:numPr>
        <w:jc w:val="both"/>
        <w:rPr>
          <w:rFonts w:ascii="Arial" w:hAnsi="Arial" w:cs="Arial"/>
          <w:szCs w:val="24"/>
          <w:lang w:val="ru-RU"/>
        </w:rPr>
      </w:pPr>
      <w:r w:rsidRPr="00386E3A">
        <w:rPr>
          <w:rFonts w:ascii="Arial" w:hAnsi="Arial" w:cs="Arial" w:hint="eastAsia"/>
          <w:szCs w:val="24"/>
          <w:lang w:val="ru-RU"/>
        </w:rPr>
        <w:t>Користити</w:t>
      </w:r>
      <w:r w:rsidRPr="00386E3A">
        <w:rPr>
          <w:rFonts w:ascii="Arial" w:hAnsi="Arial" w:cs="Arial"/>
          <w:szCs w:val="24"/>
          <w:lang w:val="ru-RU"/>
        </w:rPr>
        <w:t xml:space="preserve"> </w:t>
      </w:r>
      <w:r w:rsidRPr="00386E3A">
        <w:rPr>
          <w:rFonts w:ascii="Arial" w:hAnsi="Arial" w:cs="Arial" w:hint="eastAsia"/>
          <w:szCs w:val="24"/>
          <w:lang w:val="ru-RU"/>
        </w:rPr>
        <w:t>средства</w:t>
      </w:r>
      <w:r w:rsidRPr="00386E3A">
        <w:rPr>
          <w:rFonts w:ascii="Arial" w:hAnsi="Arial" w:cs="Arial"/>
          <w:szCs w:val="24"/>
          <w:lang w:val="ru-RU"/>
        </w:rPr>
        <w:t xml:space="preserve"> </w:t>
      </w:r>
      <w:r w:rsidRPr="00386E3A">
        <w:rPr>
          <w:rFonts w:ascii="Arial" w:hAnsi="Arial" w:cs="Arial" w:hint="eastAsia"/>
          <w:szCs w:val="24"/>
          <w:lang w:val="ru-RU"/>
        </w:rPr>
        <w:t>за</w:t>
      </w:r>
      <w:r w:rsidRPr="00386E3A">
        <w:rPr>
          <w:rFonts w:ascii="Arial" w:hAnsi="Arial" w:cs="Arial"/>
          <w:szCs w:val="24"/>
          <w:lang w:val="ru-RU"/>
        </w:rPr>
        <w:t xml:space="preserve"> </w:t>
      </w:r>
      <w:r w:rsidRPr="00386E3A">
        <w:rPr>
          <w:rFonts w:ascii="Arial" w:hAnsi="Arial" w:cs="Arial" w:hint="eastAsia"/>
          <w:szCs w:val="24"/>
          <w:lang w:val="ru-RU"/>
        </w:rPr>
        <w:t>заштиту</w:t>
      </w:r>
      <w:r w:rsidRPr="00386E3A">
        <w:rPr>
          <w:rFonts w:ascii="Arial" w:hAnsi="Arial" w:cs="Arial"/>
          <w:szCs w:val="24"/>
          <w:lang w:val="ru-RU"/>
        </w:rPr>
        <w:t xml:space="preserve"> </w:t>
      </w:r>
      <w:r w:rsidRPr="00386E3A">
        <w:rPr>
          <w:rFonts w:ascii="Arial" w:hAnsi="Arial" w:cs="Arial" w:hint="eastAsia"/>
          <w:szCs w:val="24"/>
          <w:lang w:val="ru-RU"/>
        </w:rPr>
        <w:t>лица</w:t>
      </w:r>
      <w:r w:rsidRPr="00386E3A">
        <w:rPr>
          <w:rFonts w:ascii="Arial" w:hAnsi="Arial" w:cs="Arial"/>
          <w:szCs w:val="24"/>
          <w:lang w:val="ru-RU"/>
        </w:rPr>
        <w:t xml:space="preserve"> </w:t>
      </w:r>
      <w:r w:rsidRPr="00386E3A">
        <w:rPr>
          <w:rFonts w:ascii="Arial" w:hAnsi="Arial" w:cs="Arial" w:hint="eastAsia"/>
          <w:szCs w:val="24"/>
          <w:lang w:val="ru-RU"/>
        </w:rPr>
        <w:t>од</w:t>
      </w:r>
      <w:r w:rsidRPr="00386E3A">
        <w:rPr>
          <w:rFonts w:ascii="Arial" w:hAnsi="Arial" w:cs="Arial"/>
          <w:szCs w:val="24"/>
          <w:lang w:val="ru-RU"/>
        </w:rPr>
        <w:t xml:space="preserve"> </w:t>
      </w:r>
      <w:r w:rsidRPr="00386E3A">
        <w:rPr>
          <w:rFonts w:ascii="Arial" w:hAnsi="Arial" w:cs="Arial" w:hint="eastAsia"/>
          <w:szCs w:val="24"/>
          <w:lang w:val="ru-RU"/>
        </w:rPr>
        <w:t>утицаја</w:t>
      </w:r>
      <w:r w:rsidRPr="00386E3A">
        <w:rPr>
          <w:rFonts w:ascii="Arial" w:hAnsi="Arial" w:cs="Arial"/>
          <w:szCs w:val="24"/>
          <w:lang w:val="ru-RU"/>
        </w:rPr>
        <w:t xml:space="preserve"> </w:t>
      </w:r>
      <w:r w:rsidRPr="00386E3A">
        <w:rPr>
          <w:rFonts w:ascii="Arial" w:hAnsi="Arial" w:cs="Arial" w:hint="eastAsia"/>
          <w:szCs w:val="24"/>
          <w:lang w:val="ru-RU"/>
        </w:rPr>
        <w:t>електричног</w:t>
      </w:r>
      <w:r w:rsidRPr="00386E3A">
        <w:rPr>
          <w:rFonts w:ascii="Arial" w:hAnsi="Arial" w:cs="Arial"/>
          <w:szCs w:val="24"/>
          <w:lang w:val="ru-RU"/>
        </w:rPr>
        <w:t xml:space="preserve"> </w:t>
      </w:r>
      <w:r w:rsidRPr="00386E3A">
        <w:rPr>
          <w:rFonts w:ascii="Arial" w:hAnsi="Arial" w:cs="Arial" w:hint="eastAsia"/>
          <w:szCs w:val="24"/>
          <w:lang w:val="ru-RU"/>
        </w:rPr>
        <w:t>поља</w:t>
      </w:r>
      <w:r w:rsidRPr="00386E3A">
        <w:rPr>
          <w:rFonts w:ascii="Arial" w:hAnsi="Arial" w:cs="Arial"/>
          <w:szCs w:val="24"/>
          <w:lang w:val="ru-RU"/>
        </w:rPr>
        <w:t xml:space="preserve">, </w:t>
      </w:r>
      <w:r w:rsidRPr="00386E3A">
        <w:rPr>
          <w:rFonts w:ascii="Arial" w:hAnsi="Arial" w:cs="Arial" w:hint="eastAsia"/>
          <w:szCs w:val="24"/>
          <w:lang w:val="ru-RU"/>
        </w:rPr>
        <w:t>која</w:t>
      </w:r>
      <w:r w:rsidRPr="00386E3A">
        <w:rPr>
          <w:rFonts w:ascii="Arial" w:hAnsi="Arial" w:cs="Arial"/>
          <w:szCs w:val="24"/>
          <w:lang w:val="ru-RU"/>
        </w:rPr>
        <w:t xml:space="preserve"> </w:t>
      </w:r>
      <w:r w:rsidRPr="00386E3A">
        <w:rPr>
          <w:rFonts w:ascii="Arial" w:hAnsi="Arial" w:cs="Arial" w:hint="eastAsia"/>
          <w:szCs w:val="24"/>
          <w:lang w:val="ru-RU"/>
        </w:rPr>
        <w:t>раде</w:t>
      </w:r>
      <w:r w:rsidRPr="00386E3A">
        <w:rPr>
          <w:rFonts w:ascii="Arial" w:hAnsi="Arial" w:cs="Arial"/>
          <w:szCs w:val="24"/>
          <w:lang w:val="ru-RU"/>
        </w:rPr>
        <w:t xml:space="preserve"> </w:t>
      </w:r>
      <w:r w:rsidRPr="00386E3A">
        <w:rPr>
          <w:rFonts w:ascii="Arial" w:hAnsi="Arial" w:cs="Arial" w:hint="eastAsia"/>
          <w:szCs w:val="24"/>
          <w:lang w:val="ru-RU"/>
        </w:rPr>
        <w:t>на</w:t>
      </w:r>
      <w:r w:rsidRPr="00386E3A">
        <w:rPr>
          <w:rFonts w:ascii="Arial" w:hAnsi="Arial" w:cs="Arial"/>
          <w:szCs w:val="24"/>
          <w:lang w:val="ru-RU"/>
        </w:rPr>
        <w:t xml:space="preserve"> </w:t>
      </w:r>
      <w:r w:rsidRPr="00386E3A">
        <w:rPr>
          <w:rFonts w:ascii="Arial" w:hAnsi="Arial" w:cs="Arial" w:hint="eastAsia"/>
          <w:szCs w:val="24"/>
          <w:lang w:val="ru-RU"/>
        </w:rPr>
        <w:t>одржавању</w:t>
      </w:r>
      <w:r w:rsidRPr="00386E3A">
        <w:rPr>
          <w:rFonts w:ascii="Arial" w:hAnsi="Arial" w:cs="Arial"/>
          <w:szCs w:val="24"/>
          <w:lang w:val="ru-RU"/>
        </w:rPr>
        <w:t xml:space="preserve"> </w:t>
      </w:r>
      <w:r w:rsidRPr="00386E3A">
        <w:rPr>
          <w:rFonts w:ascii="Arial" w:hAnsi="Arial" w:cs="Arial" w:hint="eastAsia"/>
          <w:szCs w:val="24"/>
          <w:lang w:val="ru-RU"/>
        </w:rPr>
        <w:t>далековода</w:t>
      </w:r>
      <w:r w:rsidRPr="00386E3A">
        <w:rPr>
          <w:rFonts w:ascii="Arial" w:hAnsi="Arial" w:cs="Arial"/>
          <w:szCs w:val="24"/>
          <w:lang w:val="ru-RU"/>
        </w:rPr>
        <w:t xml:space="preserve"> (</w:t>
      </w:r>
      <w:r w:rsidRPr="00386E3A">
        <w:rPr>
          <w:rFonts w:ascii="Arial" w:hAnsi="Arial" w:cs="Arial" w:hint="eastAsia"/>
          <w:szCs w:val="24"/>
          <w:lang w:val="ru-RU"/>
        </w:rPr>
        <w:t>екранизирајућа</w:t>
      </w:r>
      <w:r w:rsidRPr="00386E3A">
        <w:rPr>
          <w:rFonts w:ascii="Arial" w:hAnsi="Arial" w:cs="Arial"/>
          <w:szCs w:val="24"/>
          <w:lang w:val="ru-RU"/>
        </w:rPr>
        <w:t xml:space="preserve"> </w:t>
      </w:r>
      <w:r w:rsidRPr="00386E3A">
        <w:rPr>
          <w:rFonts w:ascii="Arial" w:hAnsi="Arial" w:cs="Arial" w:hint="eastAsia"/>
          <w:szCs w:val="24"/>
          <w:lang w:val="ru-RU"/>
        </w:rPr>
        <w:t>одјећа</w:t>
      </w:r>
      <w:r w:rsidRPr="00386E3A">
        <w:rPr>
          <w:rFonts w:ascii="Arial" w:hAnsi="Arial" w:cs="Arial"/>
          <w:szCs w:val="24"/>
          <w:lang w:val="ru-RU"/>
        </w:rPr>
        <w:t xml:space="preserve">, </w:t>
      </w:r>
      <w:r w:rsidRPr="00386E3A">
        <w:rPr>
          <w:rFonts w:ascii="Arial" w:hAnsi="Arial" w:cs="Arial" w:hint="eastAsia"/>
          <w:szCs w:val="24"/>
          <w:lang w:val="ru-RU"/>
        </w:rPr>
        <w:t>екранизирајући</w:t>
      </w:r>
      <w:r w:rsidRPr="00386E3A">
        <w:rPr>
          <w:rFonts w:ascii="Arial" w:hAnsi="Arial" w:cs="Arial"/>
          <w:szCs w:val="24"/>
          <w:lang w:val="ru-RU"/>
        </w:rPr>
        <w:t xml:space="preserve"> </w:t>
      </w:r>
      <w:r w:rsidRPr="00386E3A">
        <w:rPr>
          <w:rFonts w:ascii="Arial" w:hAnsi="Arial" w:cs="Arial" w:hint="eastAsia"/>
          <w:szCs w:val="24"/>
          <w:lang w:val="ru-RU"/>
        </w:rPr>
        <w:t>шљем</w:t>
      </w:r>
      <w:r w:rsidRPr="00386E3A">
        <w:rPr>
          <w:rFonts w:ascii="Arial" w:hAnsi="Arial" w:cs="Arial"/>
          <w:szCs w:val="24"/>
          <w:lang w:val="ru-RU"/>
        </w:rPr>
        <w:t xml:space="preserve"> </w:t>
      </w:r>
      <w:r w:rsidRPr="00386E3A">
        <w:rPr>
          <w:rFonts w:ascii="Arial" w:hAnsi="Arial" w:cs="Arial" w:hint="eastAsia"/>
          <w:szCs w:val="24"/>
          <w:lang w:val="ru-RU"/>
        </w:rPr>
        <w:t>и</w:t>
      </w:r>
      <w:r w:rsidRPr="00386E3A">
        <w:rPr>
          <w:rFonts w:ascii="Arial" w:hAnsi="Arial" w:cs="Arial"/>
          <w:szCs w:val="24"/>
          <w:lang w:val="ru-RU"/>
        </w:rPr>
        <w:t xml:space="preserve"> </w:t>
      </w:r>
      <w:r w:rsidRPr="00386E3A">
        <w:rPr>
          <w:rFonts w:ascii="Arial" w:hAnsi="Arial" w:cs="Arial" w:hint="eastAsia"/>
          <w:szCs w:val="24"/>
          <w:lang w:val="ru-RU"/>
        </w:rPr>
        <w:t>специјалну</w:t>
      </w:r>
      <w:r w:rsidRPr="00386E3A">
        <w:rPr>
          <w:rFonts w:ascii="Arial" w:hAnsi="Arial" w:cs="Arial"/>
          <w:szCs w:val="24"/>
          <w:lang w:val="ru-RU"/>
        </w:rPr>
        <w:t xml:space="preserve"> </w:t>
      </w:r>
      <w:r w:rsidRPr="00386E3A">
        <w:rPr>
          <w:rFonts w:ascii="Arial" w:hAnsi="Arial" w:cs="Arial" w:hint="eastAsia"/>
          <w:szCs w:val="24"/>
          <w:lang w:val="ru-RU"/>
        </w:rPr>
        <w:t>обућу</w:t>
      </w:r>
      <w:r w:rsidRPr="00386E3A">
        <w:rPr>
          <w:rFonts w:ascii="Arial" w:hAnsi="Arial" w:cs="Arial"/>
          <w:szCs w:val="24"/>
          <w:lang w:val="ru-RU"/>
        </w:rPr>
        <w:t>).</w:t>
      </w:r>
    </w:p>
    <w:p w14:paraId="4E598DA6" w14:textId="77777777" w:rsidR="00386E3A" w:rsidRPr="00386E3A" w:rsidRDefault="00386E3A" w:rsidP="00386E3A">
      <w:pPr>
        <w:jc w:val="both"/>
        <w:rPr>
          <w:rFonts w:ascii="Arial" w:hAnsi="Arial" w:cs="Arial"/>
          <w:color w:val="EE0000"/>
          <w:szCs w:val="24"/>
          <w:lang w:val="ru-RU"/>
        </w:rPr>
      </w:pPr>
    </w:p>
    <w:p w14:paraId="5C9BE6B4" w14:textId="77777777" w:rsidR="00386E3A" w:rsidRPr="00386E3A" w:rsidRDefault="00386E3A" w:rsidP="00386E3A">
      <w:pPr>
        <w:jc w:val="both"/>
        <w:rPr>
          <w:rFonts w:ascii="Arial" w:hAnsi="Arial" w:cs="Arial"/>
          <w:b/>
          <w:bCs/>
          <w:szCs w:val="24"/>
          <w:lang w:val="sr-Latn-RS"/>
        </w:rPr>
      </w:pPr>
      <w:r w:rsidRPr="00386E3A">
        <w:rPr>
          <w:rFonts w:ascii="Arial" w:hAnsi="Arial" w:cs="Arial" w:hint="eastAsia"/>
          <w:b/>
          <w:bCs/>
          <w:szCs w:val="24"/>
          <w:lang w:val="ru-RU"/>
        </w:rPr>
        <w:t>Мјере</w:t>
      </w:r>
      <w:r w:rsidRPr="00386E3A">
        <w:rPr>
          <w:rFonts w:ascii="Arial" w:hAnsi="Arial" w:cs="Arial"/>
          <w:b/>
          <w:bCs/>
          <w:szCs w:val="24"/>
          <w:lang w:val="ru-RU"/>
        </w:rPr>
        <w:t xml:space="preserve"> </w:t>
      </w:r>
      <w:r w:rsidRPr="00386E3A">
        <w:rPr>
          <w:rFonts w:ascii="Arial" w:hAnsi="Arial" w:cs="Arial" w:hint="eastAsia"/>
          <w:b/>
          <w:bCs/>
          <w:szCs w:val="24"/>
          <w:lang w:val="ru-RU"/>
        </w:rPr>
        <w:t>за</w:t>
      </w:r>
      <w:r w:rsidRPr="00386E3A">
        <w:rPr>
          <w:rFonts w:ascii="Arial" w:hAnsi="Arial" w:cs="Arial"/>
          <w:b/>
          <w:bCs/>
          <w:szCs w:val="24"/>
          <w:lang w:val="ru-RU"/>
        </w:rPr>
        <w:t xml:space="preserve"> </w:t>
      </w:r>
      <w:r w:rsidRPr="00386E3A">
        <w:rPr>
          <w:rFonts w:ascii="Arial" w:hAnsi="Arial" w:cs="Arial" w:hint="eastAsia"/>
          <w:b/>
          <w:bCs/>
          <w:szCs w:val="24"/>
          <w:lang w:val="ru-RU"/>
        </w:rPr>
        <w:t>спречавање</w:t>
      </w:r>
      <w:r w:rsidRPr="00386E3A">
        <w:rPr>
          <w:rFonts w:ascii="Arial" w:hAnsi="Arial" w:cs="Arial"/>
          <w:b/>
          <w:bCs/>
          <w:szCs w:val="24"/>
          <w:lang w:val="ru-RU"/>
        </w:rPr>
        <w:t xml:space="preserve"> </w:t>
      </w:r>
      <w:r w:rsidRPr="00386E3A">
        <w:rPr>
          <w:rFonts w:ascii="Arial" w:hAnsi="Arial" w:cs="Arial" w:hint="eastAsia"/>
          <w:b/>
          <w:bCs/>
          <w:szCs w:val="24"/>
          <w:lang w:val="ru-RU"/>
        </w:rPr>
        <w:t>утицаја</w:t>
      </w:r>
      <w:r w:rsidRPr="00386E3A">
        <w:rPr>
          <w:rFonts w:ascii="Arial" w:hAnsi="Arial" w:cs="Arial"/>
          <w:b/>
          <w:bCs/>
          <w:szCs w:val="24"/>
          <w:lang w:val="ru-RU"/>
        </w:rPr>
        <w:t xml:space="preserve"> </w:t>
      </w:r>
      <w:r w:rsidRPr="00386E3A">
        <w:rPr>
          <w:rFonts w:ascii="Arial" w:hAnsi="Arial" w:cs="Arial" w:hint="eastAsia"/>
          <w:b/>
          <w:bCs/>
          <w:szCs w:val="24"/>
          <w:lang w:val="ru-RU"/>
        </w:rPr>
        <w:t>на</w:t>
      </w:r>
      <w:r w:rsidRPr="00386E3A">
        <w:rPr>
          <w:rFonts w:ascii="Arial" w:hAnsi="Arial" w:cs="Arial"/>
          <w:b/>
          <w:bCs/>
          <w:szCs w:val="24"/>
          <w:lang w:val="ru-RU"/>
        </w:rPr>
        <w:t xml:space="preserve"> </w:t>
      </w:r>
      <w:r w:rsidRPr="00386E3A">
        <w:rPr>
          <w:rFonts w:ascii="Arial" w:hAnsi="Arial" w:cs="Arial" w:hint="eastAsia"/>
          <w:b/>
          <w:bCs/>
          <w:szCs w:val="24"/>
          <w:lang w:val="ru-RU"/>
        </w:rPr>
        <w:t>становништво</w:t>
      </w:r>
      <w:r w:rsidRPr="00386E3A">
        <w:rPr>
          <w:rFonts w:ascii="Arial" w:hAnsi="Arial" w:cs="Arial"/>
          <w:b/>
          <w:bCs/>
          <w:szCs w:val="24"/>
          <w:lang w:val="ru-RU"/>
        </w:rPr>
        <w:t>:</w:t>
      </w:r>
    </w:p>
    <w:p w14:paraId="63EE7994" w14:textId="77777777" w:rsidR="00386E3A" w:rsidRPr="00386E3A" w:rsidRDefault="00386E3A" w:rsidP="009D3AC6">
      <w:pPr>
        <w:numPr>
          <w:ilvl w:val="0"/>
          <w:numId w:val="79"/>
        </w:numPr>
        <w:jc w:val="both"/>
        <w:rPr>
          <w:rFonts w:ascii="Arial" w:hAnsi="Arial" w:cs="Arial"/>
          <w:szCs w:val="24"/>
          <w:lang w:val="sr-Latn-RS"/>
        </w:rPr>
      </w:pPr>
      <w:r w:rsidRPr="00386E3A">
        <w:rPr>
          <w:rFonts w:ascii="Arial" w:hAnsi="Arial" w:cs="Arial" w:hint="eastAsia"/>
          <w:szCs w:val="24"/>
          <w:lang w:val="sr-Latn-RS"/>
        </w:rPr>
        <w:t>Правилном</w:t>
      </w:r>
      <w:r w:rsidRPr="00386E3A">
        <w:rPr>
          <w:rFonts w:ascii="Arial" w:hAnsi="Arial" w:cs="Arial"/>
          <w:szCs w:val="24"/>
          <w:lang w:val="sr-Latn-RS"/>
        </w:rPr>
        <w:t xml:space="preserve"> </w:t>
      </w:r>
      <w:r w:rsidRPr="00386E3A">
        <w:rPr>
          <w:rFonts w:ascii="Arial" w:hAnsi="Arial" w:cs="Arial" w:hint="eastAsia"/>
          <w:szCs w:val="24"/>
          <w:lang w:val="sr-Latn-RS"/>
        </w:rPr>
        <w:t>изведбом</w:t>
      </w:r>
      <w:r w:rsidRPr="00386E3A">
        <w:rPr>
          <w:rFonts w:ascii="Arial" w:hAnsi="Arial" w:cs="Arial"/>
          <w:szCs w:val="24"/>
          <w:lang w:val="sr-Latn-RS"/>
        </w:rPr>
        <w:t xml:space="preserve"> </w:t>
      </w:r>
      <w:r w:rsidRPr="00386E3A">
        <w:rPr>
          <w:rFonts w:ascii="Arial" w:hAnsi="Arial" w:cs="Arial" w:hint="eastAsia"/>
          <w:szCs w:val="24"/>
          <w:lang w:val="sr-Latn-RS"/>
        </w:rPr>
        <w:t>уземљивачког</w:t>
      </w:r>
      <w:r w:rsidRPr="00386E3A">
        <w:rPr>
          <w:rFonts w:ascii="Arial" w:hAnsi="Arial" w:cs="Arial"/>
          <w:szCs w:val="24"/>
          <w:lang w:val="sr-Latn-RS"/>
        </w:rPr>
        <w:t xml:space="preserve"> </w:t>
      </w:r>
      <w:r w:rsidRPr="00386E3A">
        <w:rPr>
          <w:rFonts w:ascii="Arial" w:hAnsi="Arial" w:cs="Arial" w:hint="eastAsia"/>
          <w:szCs w:val="24"/>
          <w:lang w:val="sr-Latn-RS"/>
        </w:rPr>
        <w:t>система</w:t>
      </w:r>
      <w:r w:rsidRPr="00386E3A">
        <w:rPr>
          <w:rFonts w:ascii="Arial" w:hAnsi="Arial" w:cs="Arial"/>
          <w:szCs w:val="24"/>
          <w:lang w:val="sr-Latn-RS"/>
        </w:rPr>
        <w:t xml:space="preserve"> </w:t>
      </w:r>
      <w:r w:rsidRPr="00386E3A">
        <w:rPr>
          <w:rFonts w:ascii="Arial" w:hAnsi="Arial" w:cs="Arial" w:hint="eastAsia"/>
          <w:szCs w:val="24"/>
          <w:lang w:val="sr-Latn-RS"/>
        </w:rPr>
        <w:t>стубних</w:t>
      </w:r>
      <w:r w:rsidRPr="00386E3A">
        <w:rPr>
          <w:rFonts w:ascii="Arial" w:hAnsi="Arial" w:cs="Arial"/>
          <w:szCs w:val="24"/>
          <w:lang w:val="sr-Latn-RS"/>
        </w:rPr>
        <w:t xml:space="preserve"> </w:t>
      </w:r>
      <w:r w:rsidRPr="00386E3A">
        <w:rPr>
          <w:rFonts w:ascii="Arial" w:hAnsi="Arial" w:cs="Arial" w:hint="eastAsia"/>
          <w:szCs w:val="24"/>
          <w:lang w:val="sr-Latn-RS"/>
        </w:rPr>
        <w:t>мјеста</w:t>
      </w:r>
      <w:r w:rsidRPr="00386E3A">
        <w:rPr>
          <w:rFonts w:ascii="Arial" w:hAnsi="Arial" w:cs="Arial"/>
          <w:szCs w:val="24"/>
          <w:lang w:val="sr-Cyrl-RS"/>
        </w:rPr>
        <w:t xml:space="preserve"> </w:t>
      </w:r>
      <w:r w:rsidRPr="00386E3A">
        <w:rPr>
          <w:rFonts w:ascii="Arial" w:hAnsi="Arial" w:cs="Arial" w:hint="eastAsia"/>
          <w:szCs w:val="24"/>
          <w:lang w:val="sr-Latn-RS"/>
        </w:rPr>
        <w:t>отклонити</w:t>
      </w:r>
      <w:r w:rsidRPr="00386E3A">
        <w:rPr>
          <w:rFonts w:ascii="Arial" w:hAnsi="Arial" w:cs="Arial"/>
          <w:szCs w:val="24"/>
          <w:lang w:val="sr-Latn-RS"/>
        </w:rPr>
        <w:t xml:space="preserve"> </w:t>
      </w:r>
      <w:r w:rsidRPr="00386E3A">
        <w:rPr>
          <w:rFonts w:ascii="Arial" w:hAnsi="Arial" w:cs="Arial" w:hint="eastAsia"/>
          <w:szCs w:val="24"/>
          <w:lang w:val="sr-Latn-RS"/>
        </w:rPr>
        <w:t>опасност</w:t>
      </w:r>
      <w:r w:rsidRPr="00386E3A">
        <w:rPr>
          <w:rFonts w:ascii="Arial" w:hAnsi="Arial" w:cs="Arial"/>
          <w:szCs w:val="24"/>
          <w:lang w:val="sr-Latn-RS"/>
        </w:rPr>
        <w:t xml:space="preserve"> </w:t>
      </w:r>
      <w:r w:rsidRPr="00386E3A">
        <w:rPr>
          <w:rFonts w:ascii="Arial" w:hAnsi="Arial" w:cs="Arial" w:hint="eastAsia"/>
          <w:szCs w:val="24"/>
          <w:lang w:val="sr-Latn-RS"/>
        </w:rPr>
        <w:t>од</w:t>
      </w:r>
      <w:r w:rsidRPr="00386E3A">
        <w:rPr>
          <w:rFonts w:ascii="Arial" w:hAnsi="Arial" w:cs="Arial"/>
          <w:szCs w:val="24"/>
          <w:lang w:val="sr-Latn-RS"/>
        </w:rPr>
        <w:t xml:space="preserve"> </w:t>
      </w:r>
      <w:r w:rsidRPr="00386E3A">
        <w:rPr>
          <w:rFonts w:ascii="Arial" w:hAnsi="Arial" w:cs="Arial" w:hint="eastAsia"/>
          <w:szCs w:val="24"/>
          <w:lang w:val="sr-Latn-RS"/>
        </w:rPr>
        <w:t>појаве</w:t>
      </w:r>
      <w:r w:rsidRPr="00386E3A">
        <w:rPr>
          <w:rFonts w:ascii="Arial" w:hAnsi="Arial" w:cs="Arial"/>
          <w:szCs w:val="24"/>
          <w:lang w:val="sr-Latn-RS"/>
        </w:rPr>
        <w:t xml:space="preserve"> </w:t>
      </w:r>
      <w:r w:rsidRPr="00386E3A">
        <w:rPr>
          <w:rFonts w:ascii="Arial" w:hAnsi="Arial" w:cs="Arial" w:hint="eastAsia"/>
          <w:szCs w:val="24"/>
          <w:lang w:val="sr-Latn-RS"/>
        </w:rPr>
        <w:t>напона</w:t>
      </w:r>
      <w:r w:rsidRPr="00386E3A">
        <w:rPr>
          <w:rFonts w:ascii="Arial" w:hAnsi="Arial" w:cs="Arial"/>
          <w:szCs w:val="24"/>
          <w:lang w:val="sr-Latn-RS"/>
        </w:rPr>
        <w:t xml:space="preserve"> </w:t>
      </w:r>
      <w:r w:rsidRPr="00386E3A">
        <w:rPr>
          <w:rFonts w:ascii="Arial" w:hAnsi="Arial" w:cs="Arial" w:hint="eastAsia"/>
          <w:szCs w:val="24"/>
          <w:lang w:val="sr-Latn-RS"/>
        </w:rPr>
        <w:t>корака</w:t>
      </w:r>
      <w:r w:rsidRPr="00386E3A">
        <w:rPr>
          <w:rFonts w:ascii="Arial" w:hAnsi="Arial" w:cs="Arial"/>
          <w:szCs w:val="24"/>
          <w:lang w:val="sr-Latn-RS"/>
        </w:rPr>
        <w:t xml:space="preserve"> </w:t>
      </w:r>
      <w:r w:rsidRPr="00386E3A">
        <w:rPr>
          <w:rFonts w:ascii="Arial" w:hAnsi="Arial" w:cs="Arial" w:hint="eastAsia"/>
          <w:szCs w:val="24"/>
          <w:lang w:val="sr-Latn-RS"/>
        </w:rPr>
        <w:t>и</w:t>
      </w:r>
      <w:r w:rsidRPr="00386E3A">
        <w:rPr>
          <w:rFonts w:ascii="Arial" w:hAnsi="Arial" w:cs="Arial"/>
          <w:szCs w:val="24"/>
          <w:lang w:val="sr-Latn-RS"/>
        </w:rPr>
        <w:t xml:space="preserve"> </w:t>
      </w:r>
      <w:r w:rsidRPr="00386E3A">
        <w:rPr>
          <w:rFonts w:ascii="Arial" w:hAnsi="Arial" w:cs="Arial" w:hint="eastAsia"/>
          <w:szCs w:val="24"/>
          <w:lang w:val="sr-Latn-RS"/>
        </w:rPr>
        <w:t>додира</w:t>
      </w:r>
      <w:r w:rsidRPr="00386E3A">
        <w:rPr>
          <w:rFonts w:ascii="Arial" w:hAnsi="Arial" w:cs="Arial"/>
          <w:szCs w:val="24"/>
          <w:lang w:val="sr-Cyrl-RS"/>
        </w:rPr>
        <w:t>.</w:t>
      </w:r>
      <w:r w:rsidRPr="00386E3A">
        <w:rPr>
          <w:rFonts w:ascii="Arial" w:hAnsi="Arial" w:cs="Arial"/>
          <w:szCs w:val="24"/>
          <w:lang w:val="sr-Latn-RS"/>
        </w:rPr>
        <w:t xml:space="preserve"> </w:t>
      </w:r>
    </w:p>
    <w:p w14:paraId="4EBB1C13" w14:textId="77777777" w:rsidR="00386E3A" w:rsidRPr="00386E3A" w:rsidRDefault="00386E3A" w:rsidP="009D3AC6">
      <w:pPr>
        <w:numPr>
          <w:ilvl w:val="0"/>
          <w:numId w:val="79"/>
        </w:numPr>
        <w:jc w:val="both"/>
        <w:rPr>
          <w:rFonts w:ascii="Arial" w:hAnsi="Arial" w:cs="Arial"/>
          <w:szCs w:val="24"/>
          <w:lang w:val="sr-Latn-RS"/>
        </w:rPr>
      </w:pPr>
      <w:r w:rsidRPr="00386E3A">
        <w:rPr>
          <w:rFonts w:ascii="Arial" w:hAnsi="Arial" w:cs="Arial" w:hint="eastAsia"/>
          <w:szCs w:val="24"/>
          <w:lang w:val="sr-Latn-RS"/>
        </w:rPr>
        <w:t>Извршити</w:t>
      </w:r>
      <w:r w:rsidRPr="00386E3A">
        <w:rPr>
          <w:rFonts w:ascii="Arial" w:hAnsi="Arial" w:cs="Arial"/>
          <w:szCs w:val="24"/>
          <w:lang w:val="sr-Latn-RS"/>
        </w:rPr>
        <w:t xml:space="preserve"> </w:t>
      </w:r>
      <w:r w:rsidRPr="00386E3A">
        <w:rPr>
          <w:rFonts w:ascii="Arial" w:hAnsi="Arial" w:cs="Arial" w:hint="eastAsia"/>
          <w:szCs w:val="24"/>
          <w:lang w:val="sr-Latn-RS"/>
        </w:rPr>
        <w:t>уземљење</w:t>
      </w:r>
      <w:r w:rsidRPr="00386E3A">
        <w:rPr>
          <w:rFonts w:ascii="Arial" w:hAnsi="Arial" w:cs="Arial"/>
          <w:szCs w:val="24"/>
          <w:lang w:val="sr-Latn-RS"/>
        </w:rPr>
        <w:t xml:space="preserve"> </w:t>
      </w:r>
      <w:r w:rsidRPr="00386E3A">
        <w:rPr>
          <w:rFonts w:ascii="Arial" w:hAnsi="Arial" w:cs="Arial" w:hint="eastAsia"/>
          <w:szCs w:val="24"/>
          <w:lang w:val="sr-Latn-RS"/>
        </w:rPr>
        <w:t>свих</w:t>
      </w:r>
      <w:r w:rsidRPr="00386E3A">
        <w:rPr>
          <w:rFonts w:ascii="Arial" w:hAnsi="Arial" w:cs="Arial"/>
          <w:szCs w:val="24"/>
          <w:lang w:val="sr-Latn-RS"/>
        </w:rPr>
        <w:t xml:space="preserve"> </w:t>
      </w:r>
      <w:r w:rsidRPr="00386E3A">
        <w:rPr>
          <w:rFonts w:ascii="Arial" w:hAnsi="Arial" w:cs="Arial" w:hint="eastAsia"/>
          <w:szCs w:val="24"/>
          <w:lang w:val="sr-Latn-RS"/>
        </w:rPr>
        <w:t>металних</w:t>
      </w:r>
      <w:r w:rsidRPr="00386E3A">
        <w:rPr>
          <w:rFonts w:ascii="Arial" w:hAnsi="Arial" w:cs="Arial"/>
          <w:szCs w:val="24"/>
          <w:lang w:val="sr-Latn-RS"/>
        </w:rPr>
        <w:t xml:space="preserve"> </w:t>
      </w:r>
      <w:r w:rsidRPr="00386E3A">
        <w:rPr>
          <w:rFonts w:ascii="Arial" w:hAnsi="Arial" w:cs="Arial" w:hint="eastAsia"/>
          <w:szCs w:val="24"/>
          <w:lang w:val="sr-Latn-RS"/>
        </w:rPr>
        <w:t>дијелова</w:t>
      </w:r>
      <w:r w:rsidRPr="00386E3A">
        <w:rPr>
          <w:rFonts w:ascii="Arial" w:hAnsi="Arial" w:cs="Arial"/>
          <w:szCs w:val="24"/>
          <w:lang w:val="sr-Latn-RS"/>
        </w:rPr>
        <w:t xml:space="preserve"> </w:t>
      </w:r>
      <w:r w:rsidRPr="00386E3A">
        <w:rPr>
          <w:rFonts w:ascii="Arial" w:hAnsi="Arial" w:cs="Arial" w:hint="eastAsia"/>
          <w:szCs w:val="24"/>
          <w:lang w:val="sr-Latn-RS"/>
        </w:rPr>
        <w:t>објеката</w:t>
      </w:r>
      <w:r w:rsidRPr="00386E3A">
        <w:rPr>
          <w:rFonts w:ascii="Arial" w:hAnsi="Arial" w:cs="Arial"/>
          <w:szCs w:val="24"/>
          <w:lang w:val="sr-Latn-RS"/>
        </w:rPr>
        <w:t xml:space="preserve"> </w:t>
      </w:r>
      <w:r w:rsidRPr="00386E3A">
        <w:rPr>
          <w:rFonts w:ascii="Arial" w:hAnsi="Arial" w:cs="Arial" w:hint="eastAsia"/>
          <w:szCs w:val="24"/>
          <w:lang w:val="sr-Latn-RS"/>
        </w:rPr>
        <w:t>у</w:t>
      </w:r>
      <w:r w:rsidRPr="00386E3A">
        <w:rPr>
          <w:rFonts w:ascii="Arial" w:hAnsi="Arial" w:cs="Arial"/>
          <w:szCs w:val="24"/>
          <w:lang w:val="sr-Latn-RS"/>
        </w:rPr>
        <w:t xml:space="preserve"> </w:t>
      </w:r>
      <w:r w:rsidRPr="00386E3A">
        <w:rPr>
          <w:rFonts w:ascii="Arial" w:hAnsi="Arial" w:cs="Arial" w:hint="eastAsia"/>
          <w:szCs w:val="24"/>
          <w:lang w:val="sr-Latn-RS"/>
        </w:rPr>
        <w:t>траси</w:t>
      </w:r>
      <w:r w:rsidRPr="00386E3A">
        <w:rPr>
          <w:rFonts w:ascii="Arial" w:hAnsi="Arial" w:cs="Arial"/>
          <w:szCs w:val="24"/>
          <w:lang w:val="sr-Latn-RS"/>
        </w:rPr>
        <w:t xml:space="preserve"> </w:t>
      </w:r>
      <w:r w:rsidRPr="00386E3A">
        <w:rPr>
          <w:rFonts w:ascii="Arial" w:hAnsi="Arial" w:cs="Arial" w:hint="eastAsia"/>
          <w:szCs w:val="24"/>
          <w:lang w:val="sr-Latn-RS"/>
        </w:rPr>
        <w:t>далековода</w:t>
      </w:r>
      <w:r w:rsidRPr="00386E3A">
        <w:rPr>
          <w:rFonts w:ascii="Arial" w:hAnsi="Arial" w:cs="Arial"/>
          <w:szCs w:val="24"/>
          <w:lang w:val="sr-Latn-RS"/>
        </w:rPr>
        <w:t xml:space="preserve"> </w:t>
      </w:r>
      <w:r w:rsidRPr="00386E3A">
        <w:rPr>
          <w:rFonts w:ascii="Arial" w:hAnsi="Arial" w:cs="Arial" w:hint="eastAsia"/>
          <w:szCs w:val="24"/>
          <w:lang w:val="sr-Latn-RS"/>
        </w:rPr>
        <w:t>ради</w:t>
      </w:r>
      <w:r w:rsidRPr="00386E3A">
        <w:rPr>
          <w:rFonts w:ascii="Arial" w:hAnsi="Arial" w:cs="Arial"/>
          <w:szCs w:val="24"/>
          <w:lang w:val="sr-Latn-RS"/>
        </w:rPr>
        <w:t xml:space="preserve"> </w:t>
      </w:r>
      <w:r w:rsidRPr="00386E3A">
        <w:rPr>
          <w:rFonts w:ascii="Arial" w:hAnsi="Arial" w:cs="Arial" w:hint="eastAsia"/>
          <w:szCs w:val="24"/>
          <w:lang w:val="sr-Latn-RS"/>
        </w:rPr>
        <w:t>заштите</w:t>
      </w:r>
      <w:r w:rsidRPr="00386E3A">
        <w:rPr>
          <w:rFonts w:ascii="Arial" w:hAnsi="Arial" w:cs="Arial"/>
          <w:szCs w:val="24"/>
          <w:lang w:val="sr-Latn-RS"/>
        </w:rPr>
        <w:t xml:space="preserve"> </w:t>
      </w:r>
      <w:r w:rsidRPr="00386E3A">
        <w:rPr>
          <w:rFonts w:ascii="Arial" w:hAnsi="Arial" w:cs="Arial" w:hint="eastAsia"/>
          <w:szCs w:val="24"/>
          <w:lang w:val="sr-Latn-RS"/>
        </w:rPr>
        <w:t>од</w:t>
      </w:r>
      <w:r w:rsidRPr="00386E3A">
        <w:rPr>
          <w:rFonts w:ascii="Arial" w:hAnsi="Arial" w:cs="Arial"/>
          <w:szCs w:val="24"/>
          <w:lang w:val="sr-Latn-RS"/>
        </w:rPr>
        <w:t xml:space="preserve"> </w:t>
      </w:r>
      <w:r w:rsidRPr="00386E3A">
        <w:rPr>
          <w:rFonts w:ascii="Arial" w:hAnsi="Arial" w:cs="Arial" w:hint="eastAsia"/>
          <w:szCs w:val="24"/>
          <w:lang w:val="sr-Latn-RS"/>
        </w:rPr>
        <w:t>индуцираног</w:t>
      </w:r>
      <w:r w:rsidRPr="00386E3A">
        <w:rPr>
          <w:rFonts w:ascii="Arial" w:hAnsi="Arial" w:cs="Arial"/>
          <w:szCs w:val="24"/>
          <w:lang w:val="sr-Latn-RS"/>
        </w:rPr>
        <w:t xml:space="preserve"> </w:t>
      </w:r>
      <w:r w:rsidRPr="00386E3A">
        <w:rPr>
          <w:rFonts w:ascii="Arial" w:hAnsi="Arial" w:cs="Arial" w:hint="eastAsia"/>
          <w:szCs w:val="24"/>
          <w:lang w:val="sr-Latn-RS"/>
        </w:rPr>
        <w:t>напона</w:t>
      </w:r>
      <w:r w:rsidRPr="00386E3A">
        <w:rPr>
          <w:rFonts w:ascii="Arial" w:hAnsi="Arial" w:cs="Arial"/>
          <w:szCs w:val="24"/>
          <w:lang w:val="sr-Latn-RS"/>
        </w:rPr>
        <w:t xml:space="preserve"> </w:t>
      </w:r>
      <w:r w:rsidRPr="00386E3A">
        <w:rPr>
          <w:rFonts w:ascii="Arial" w:hAnsi="Arial" w:cs="Arial" w:hint="eastAsia"/>
          <w:szCs w:val="24"/>
          <w:lang w:val="sr-Latn-RS"/>
        </w:rPr>
        <w:t>и</w:t>
      </w:r>
      <w:r w:rsidRPr="00386E3A">
        <w:rPr>
          <w:rFonts w:ascii="Arial" w:hAnsi="Arial" w:cs="Arial"/>
          <w:szCs w:val="24"/>
          <w:lang w:val="sr-Latn-RS"/>
        </w:rPr>
        <w:t xml:space="preserve"> </w:t>
      </w:r>
      <w:r w:rsidRPr="00386E3A">
        <w:rPr>
          <w:rFonts w:ascii="Arial" w:hAnsi="Arial" w:cs="Arial" w:hint="eastAsia"/>
          <w:szCs w:val="24"/>
          <w:lang w:val="sr-Latn-RS"/>
        </w:rPr>
        <w:t>струје</w:t>
      </w:r>
      <w:r w:rsidRPr="00386E3A">
        <w:rPr>
          <w:rFonts w:ascii="Arial" w:hAnsi="Arial" w:cs="Arial"/>
          <w:szCs w:val="24"/>
          <w:lang w:val="sr-Latn-RS"/>
        </w:rPr>
        <w:t>.</w:t>
      </w:r>
    </w:p>
    <w:p w14:paraId="7B30E1A9" w14:textId="77777777" w:rsidR="00386E3A" w:rsidRPr="00386E3A" w:rsidRDefault="00386E3A" w:rsidP="009D3AC6">
      <w:pPr>
        <w:numPr>
          <w:ilvl w:val="0"/>
          <w:numId w:val="79"/>
        </w:numPr>
        <w:jc w:val="both"/>
        <w:rPr>
          <w:rFonts w:ascii="Arial" w:hAnsi="Arial" w:cs="Arial"/>
          <w:szCs w:val="24"/>
          <w:lang w:val="sr-Latn-RS"/>
        </w:rPr>
      </w:pPr>
      <w:r w:rsidRPr="00386E3A">
        <w:rPr>
          <w:rFonts w:ascii="Arial" w:hAnsi="Arial" w:cs="Arial" w:hint="eastAsia"/>
          <w:szCs w:val="24"/>
          <w:lang w:val="sr-Latn-RS"/>
        </w:rPr>
        <w:t>На</w:t>
      </w:r>
      <w:r w:rsidRPr="00386E3A">
        <w:rPr>
          <w:rFonts w:ascii="Arial" w:hAnsi="Arial" w:cs="Arial"/>
          <w:szCs w:val="24"/>
          <w:lang w:val="sr-Latn-RS"/>
        </w:rPr>
        <w:t xml:space="preserve"> </w:t>
      </w:r>
      <w:r w:rsidRPr="00386E3A">
        <w:rPr>
          <w:rFonts w:ascii="Arial" w:hAnsi="Arial" w:cs="Arial" w:hint="eastAsia"/>
          <w:szCs w:val="24"/>
          <w:lang w:val="sr-Latn-RS"/>
        </w:rPr>
        <w:t>стубове</w:t>
      </w:r>
      <w:r w:rsidRPr="00386E3A">
        <w:rPr>
          <w:rFonts w:ascii="Arial" w:hAnsi="Arial" w:cs="Arial"/>
          <w:szCs w:val="24"/>
          <w:lang w:val="sr-Latn-RS"/>
        </w:rPr>
        <w:t xml:space="preserve"> </w:t>
      </w:r>
      <w:r w:rsidRPr="00386E3A">
        <w:rPr>
          <w:rFonts w:ascii="Arial" w:hAnsi="Arial" w:cs="Arial" w:hint="eastAsia"/>
          <w:szCs w:val="24"/>
          <w:lang w:val="sr-Latn-RS"/>
        </w:rPr>
        <w:t>поставити</w:t>
      </w:r>
      <w:r w:rsidRPr="00386E3A">
        <w:rPr>
          <w:rFonts w:ascii="Arial" w:hAnsi="Arial" w:cs="Arial"/>
          <w:szCs w:val="24"/>
          <w:lang w:val="sr-Latn-RS"/>
        </w:rPr>
        <w:t xml:space="preserve"> </w:t>
      </w:r>
      <w:r w:rsidRPr="00386E3A">
        <w:rPr>
          <w:rFonts w:ascii="Arial" w:hAnsi="Arial" w:cs="Arial" w:hint="eastAsia"/>
          <w:szCs w:val="24"/>
          <w:lang w:val="sr-Latn-RS"/>
        </w:rPr>
        <w:t>таблице</w:t>
      </w:r>
      <w:r w:rsidRPr="00386E3A">
        <w:rPr>
          <w:rFonts w:ascii="Arial" w:hAnsi="Arial" w:cs="Arial"/>
          <w:szCs w:val="24"/>
          <w:lang w:val="sr-Latn-RS"/>
        </w:rPr>
        <w:t xml:space="preserve"> </w:t>
      </w:r>
      <w:r w:rsidRPr="00386E3A">
        <w:rPr>
          <w:rFonts w:ascii="Arial" w:hAnsi="Arial" w:cs="Arial" w:hint="eastAsia"/>
          <w:szCs w:val="24"/>
          <w:lang w:val="sr-Latn-RS"/>
        </w:rPr>
        <w:t>са</w:t>
      </w:r>
      <w:r w:rsidRPr="00386E3A">
        <w:rPr>
          <w:rFonts w:ascii="Arial" w:hAnsi="Arial" w:cs="Arial"/>
          <w:szCs w:val="24"/>
          <w:lang w:val="sr-Latn-RS"/>
        </w:rPr>
        <w:t xml:space="preserve"> </w:t>
      </w:r>
      <w:r w:rsidRPr="00386E3A">
        <w:rPr>
          <w:rFonts w:ascii="Arial" w:hAnsi="Arial" w:cs="Arial" w:hint="eastAsia"/>
          <w:szCs w:val="24"/>
          <w:lang w:val="sr-Latn-RS"/>
        </w:rPr>
        <w:t>знаком</w:t>
      </w:r>
      <w:r w:rsidRPr="00386E3A">
        <w:rPr>
          <w:rFonts w:ascii="Arial" w:hAnsi="Arial" w:cs="Arial"/>
          <w:szCs w:val="24"/>
          <w:lang w:val="sr-Latn-RS"/>
        </w:rPr>
        <w:t xml:space="preserve"> </w:t>
      </w:r>
      <w:r w:rsidRPr="00386E3A">
        <w:rPr>
          <w:rFonts w:ascii="Arial" w:hAnsi="Arial" w:cs="Arial" w:hint="eastAsia"/>
          <w:szCs w:val="24"/>
          <w:lang w:val="sr-Latn-RS"/>
        </w:rPr>
        <w:t>упозорења</w:t>
      </w:r>
      <w:r w:rsidRPr="00386E3A">
        <w:rPr>
          <w:rFonts w:ascii="Arial" w:hAnsi="Arial" w:cs="Arial"/>
          <w:szCs w:val="24"/>
          <w:lang w:val="sr-Latn-RS"/>
        </w:rPr>
        <w:t xml:space="preserve"> </w:t>
      </w:r>
      <w:r w:rsidRPr="00386E3A">
        <w:rPr>
          <w:rFonts w:ascii="Arial" w:hAnsi="Arial" w:cs="Arial" w:hint="eastAsia"/>
          <w:szCs w:val="24"/>
          <w:lang w:val="sr-Latn-RS"/>
        </w:rPr>
        <w:t>на</w:t>
      </w:r>
      <w:r w:rsidRPr="00386E3A">
        <w:rPr>
          <w:rFonts w:ascii="Arial" w:hAnsi="Arial" w:cs="Arial"/>
          <w:szCs w:val="24"/>
          <w:lang w:val="sr-Latn-RS"/>
        </w:rPr>
        <w:t xml:space="preserve"> </w:t>
      </w:r>
      <w:r w:rsidRPr="00386E3A">
        <w:rPr>
          <w:rFonts w:ascii="Arial" w:hAnsi="Arial" w:cs="Arial" w:hint="eastAsia"/>
          <w:szCs w:val="24"/>
          <w:lang w:val="sr-Latn-RS"/>
        </w:rPr>
        <w:t>опасност</w:t>
      </w:r>
      <w:r w:rsidRPr="00386E3A">
        <w:rPr>
          <w:rFonts w:ascii="Arial" w:hAnsi="Arial" w:cs="Arial"/>
          <w:szCs w:val="24"/>
          <w:lang w:val="sr-Latn-RS"/>
        </w:rPr>
        <w:t xml:space="preserve"> </w:t>
      </w:r>
      <w:r w:rsidRPr="00386E3A">
        <w:rPr>
          <w:rFonts w:ascii="Arial" w:hAnsi="Arial" w:cs="Arial" w:hint="eastAsia"/>
          <w:szCs w:val="24"/>
          <w:lang w:val="sr-Latn-RS"/>
        </w:rPr>
        <w:t>од</w:t>
      </w:r>
      <w:r w:rsidRPr="00386E3A">
        <w:rPr>
          <w:rFonts w:ascii="Arial" w:hAnsi="Arial" w:cs="Arial"/>
          <w:szCs w:val="24"/>
          <w:lang w:val="sr-Latn-RS"/>
        </w:rPr>
        <w:t xml:space="preserve"> </w:t>
      </w:r>
      <w:r w:rsidRPr="00386E3A">
        <w:rPr>
          <w:rFonts w:ascii="Arial" w:hAnsi="Arial" w:cs="Arial" w:hint="eastAsia"/>
          <w:szCs w:val="24"/>
          <w:lang w:val="sr-Latn-RS"/>
        </w:rPr>
        <w:t>електричне</w:t>
      </w:r>
      <w:r w:rsidRPr="00386E3A">
        <w:rPr>
          <w:rFonts w:ascii="Arial" w:hAnsi="Arial" w:cs="Arial"/>
          <w:szCs w:val="24"/>
          <w:lang w:val="sr-Latn-RS"/>
        </w:rPr>
        <w:t xml:space="preserve"> </w:t>
      </w:r>
      <w:r w:rsidRPr="00386E3A">
        <w:rPr>
          <w:rFonts w:ascii="Arial" w:hAnsi="Arial" w:cs="Arial" w:hint="eastAsia"/>
          <w:szCs w:val="24"/>
          <w:lang w:val="sr-Latn-RS"/>
        </w:rPr>
        <w:t>струје</w:t>
      </w:r>
      <w:r w:rsidRPr="00386E3A">
        <w:rPr>
          <w:rFonts w:ascii="Arial" w:hAnsi="Arial" w:cs="Arial"/>
          <w:szCs w:val="24"/>
          <w:lang w:val="sr-Latn-RS"/>
        </w:rPr>
        <w:t xml:space="preserve"> </w:t>
      </w:r>
      <w:r w:rsidRPr="00386E3A">
        <w:rPr>
          <w:rFonts w:ascii="Arial" w:hAnsi="Arial" w:cs="Arial" w:hint="eastAsia"/>
          <w:szCs w:val="24"/>
          <w:lang w:val="sr-Latn-RS"/>
        </w:rPr>
        <w:t>и</w:t>
      </w:r>
      <w:r w:rsidRPr="00386E3A">
        <w:rPr>
          <w:rFonts w:ascii="Arial" w:hAnsi="Arial" w:cs="Arial"/>
          <w:szCs w:val="24"/>
          <w:lang w:val="sr-Latn-RS"/>
        </w:rPr>
        <w:t xml:space="preserve"> </w:t>
      </w:r>
      <w:r w:rsidRPr="00386E3A">
        <w:rPr>
          <w:rFonts w:ascii="Arial" w:hAnsi="Arial" w:cs="Arial" w:hint="eastAsia"/>
          <w:szCs w:val="24"/>
          <w:lang w:val="sr-Latn-RS"/>
        </w:rPr>
        <w:t>нумерацијом</w:t>
      </w:r>
      <w:r w:rsidRPr="00386E3A">
        <w:rPr>
          <w:rFonts w:ascii="Arial" w:hAnsi="Arial" w:cs="Arial"/>
          <w:szCs w:val="24"/>
          <w:lang w:val="sr-Latn-RS"/>
        </w:rPr>
        <w:t xml:space="preserve"> </w:t>
      </w:r>
      <w:r w:rsidRPr="00386E3A">
        <w:rPr>
          <w:rFonts w:ascii="Arial" w:hAnsi="Arial" w:cs="Arial" w:hint="eastAsia"/>
          <w:szCs w:val="24"/>
          <w:lang w:val="sr-Latn-RS"/>
        </w:rPr>
        <w:t>стуба</w:t>
      </w:r>
      <w:r w:rsidRPr="00386E3A">
        <w:rPr>
          <w:rFonts w:ascii="Arial" w:hAnsi="Arial" w:cs="Arial"/>
          <w:szCs w:val="24"/>
          <w:lang w:val="sr-Latn-RS"/>
        </w:rPr>
        <w:t>.</w:t>
      </w:r>
    </w:p>
    <w:p w14:paraId="1D4E0BA7" w14:textId="77777777" w:rsidR="00386E3A" w:rsidRPr="00386E3A" w:rsidRDefault="00386E3A" w:rsidP="009D3AC6">
      <w:pPr>
        <w:numPr>
          <w:ilvl w:val="0"/>
          <w:numId w:val="79"/>
        </w:numPr>
        <w:jc w:val="both"/>
        <w:rPr>
          <w:rFonts w:ascii="Arial" w:hAnsi="Arial" w:cs="Arial"/>
          <w:szCs w:val="24"/>
          <w:lang w:val="sr-Latn-RS"/>
        </w:rPr>
      </w:pPr>
      <w:r w:rsidRPr="00386E3A">
        <w:rPr>
          <w:rFonts w:ascii="Arial" w:hAnsi="Arial" w:cs="Arial" w:hint="eastAsia"/>
          <w:szCs w:val="24"/>
          <w:lang w:val="sr-Latn-RS"/>
        </w:rPr>
        <w:t>Онемогућити</w:t>
      </w:r>
      <w:r w:rsidRPr="00386E3A">
        <w:rPr>
          <w:rFonts w:ascii="Arial" w:hAnsi="Arial" w:cs="Arial"/>
          <w:szCs w:val="24"/>
          <w:lang w:val="sr-Latn-RS"/>
        </w:rPr>
        <w:t xml:space="preserve"> </w:t>
      </w:r>
      <w:r w:rsidRPr="00386E3A">
        <w:rPr>
          <w:rFonts w:ascii="Arial" w:hAnsi="Arial" w:cs="Arial" w:hint="eastAsia"/>
          <w:szCs w:val="24"/>
          <w:lang w:val="sr-Latn-RS"/>
        </w:rPr>
        <w:t>пењање</w:t>
      </w:r>
      <w:r w:rsidRPr="00386E3A">
        <w:rPr>
          <w:rFonts w:ascii="Arial" w:hAnsi="Arial" w:cs="Arial"/>
          <w:szCs w:val="24"/>
          <w:lang w:val="sr-Latn-RS"/>
        </w:rPr>
        <w:t xml:space="preserve"> </w:t>
      </w:r>
      <w:r w:rsidRPr="00386E3A">
        <w:rPr>
          <w:rFonts w:ascii="Arial" w:hAnsi="Arial" w:cs="Arial" w:hint="eastAsia"/>
          <w:szCs w:val="24"/>
          <w:lang w:val="sr-Latn-RS"/>
        </w:rPr>
        <w:t>људи</w:t>
      </w:r>
      <w:r w:rsidRPr="00386E3A">
        <w:rPr>
          <w:rFonts w:ascii="Arial" w:hAnsi="Arial" w:cs="Arial"/>
          <w:szCs w:val="24"/>
          <w:lang w:val="sr-Latn-RS"/>
        </w:rPr>
        <w:t xml:space="preserve"> </w:t>
      </w:r>
      <w:r w:rsidRPr="00386E3A">
        <w:rPr>
          <w:rFonts w:ascii="Arial" w:hAnsi="Arial" w:cs="Arial" w:hint="eastAsia"/>
          <w:szCs w:val="24"/>
          <w:lang w:val="sr-Latn-RS"/>
        </w:rPr>
        <w:t>на</w:t>
      </w:r>
      <w:r w:rsidRPr="00386E3A">
        <w:rPr>
          <w:rFonts w:ascii="Arial" w:hAnsi="Arial" w:cs="Arial"/>
          <w:szCs w:val="24"/>
          <w:lang w:val="sr-Latn-RS"/>
        </w:rPr>
        <w:t xml:space="preserve"> </w:t>
      </w:r>
      <w:r w:rsidRPr="00386E3A">
        <w:rPr>
          <w:rFonts w:ascii="Arial" w:hAnsi="Arial" w:cs="Arial" w:hint="eastAsia"/>
          <w:szCs w:val="24"/>
          <w:lang w:val="sr-Latn-RS"/>
        </w:rPr>
        <w:t>стубове</w:t>
      </w:r>
      <w:r w:rsidRPr="00386E3A">
        <w:rPr>
          <w:rFonts w:ascii="Arial" w:hAnsi="Arial" w:cs="Arial"/>
          <w:szCs w:val="24"/>
          <w:lang w:val="sr-Latn-RS"/>
        </w:rPr>
        <w:t xml:space="preserve"> </w:t>
      </w:r>
      <w:r w:rsidRPr="00386E3A">
        <w:rPr>
          <w:rFonts w:ascii="Arial" w:hAnsi="Arial" w:cs="Arial" w:hint="eastAsia"/>
          <w:szCs w:val="24"/>
          <w:lang w:val="sr-Latn-RS"/>
        </w:rPr>
        <w:t>далековода</w:t>
      </w:r>
      <w:r w:rsidRPr="00386E3A">
        <w:rPr>
          <w:rFonts w:ascii="Arial" w:hAnsi="Arial" w:cs="Arial"/>
          <w:szCs w:val="24"/>
          <w:lang w:val="sr-Latn-RS"/>
        </w:rPr>
        <w:t xml:space="preserve"> </w:t>
      </w:r>
      <w:r w:rsidRPr="00386E3A">
        <w:rPr>
          <w:rFonts w:ascii="Arial" w:hAnsi="Arial" w:cs="Arial" w:hint="eastAsia"/>
          <w:szCs w:val="24"/>
          <w:lang w:val="sr-Latn-RS"/>
        </w:rPr>
        <w:t>на</w:t>
      </w:r>
      <w:r w:rsidRPr="00386E3A">
        <w:rPr>
          <w:rFonts w:ascii="Arial" w:hAnsi="Arial" w:cs="Arial"/>
          <w:szCs w:val="24"/>
          <w:lang w:val="sr-Latn-RS"/>
        </w:rPr>
        <w:t xml:space="preserve"> </w:t>
      </w:r>
      <w:r w:rsidRPr="00386E3A">
        <w:rPr>
          <w:rFonts w:ascii="Arial" w:hAnsi="Arial" w:cs="Arial" w:hint="eastAsia"/>
          <w:szCs w:val="24"/>
          <w:lang w:val="sr-Latn-RS"/>
        </w:rPr>
        <w:t>одговарајући</w:t>
      </w:r>
      <w:r w:rsidRPr="00386E3A">
        <w:rPr>
          <w:rFonts w:ascii="Arial" w:hAnsi="Arial" w:cs="Arial"/>
          <w:szCs w:val="24"/>
          <w:lang w:val="sr-Latn-RS"/>
        </w:rPr>
        <w:t xml:space="preserve"> </w:t>
      </w:r>
      <w:r w:rsidRPr="00386E3A">
        <w:rPr>
          <w:rFonts w:ascii="Arial" w:hAnsi="Arial" w:cs="Arial" w:hint="eastAsia"/>
          <w:szCs w:val="24"/>
          <w:lang w:val="sr-Latn-RS"/>
        </w:rPr>
        <w:t>начин</w:t>
      </w:r>
      <w:r w:rsidRPr="00386E3A">
        <w:rPr>
          <w:rFonts w:ascii="Arial" w:hAnsi="Arial" w:cs="Arial"/>
          <w:szCs w:val="24"/>
          <w:lang w:val="sr-Cyrl-RS"/>
        </w:rPr>
        <w:t xml:space="preserve">, </w:t>
      </w:r>
      <w:r w:rsidRPr="00386E3A">
        <w:rPr>
          <w:rFonts w:ascii="Arial" w:hAnsi="Arial" w:cs="Arial" w:hint="eastAsia"/>
          <w:szCs w:val="24"/>
          <w:lang w:val="sr-Latn-RS"/>
        </w:rPr>
        <w:t>постављањем</w:t>
      </w:r>
      <w:r w:rsidRPr="00386E3A">
        <w:rPr>
          <w:rFonts w:ascii="Arial" w:hAnsi="Arial" w:cs="Arial"/>
          <w:szCs w:val="24"/>
          <w:lang w:val="sr-Latn-RS"/>
        </w:rPr>
        <w:t xml:space="preserve"> </w:t>
      </w:r>
      <w:r w:rsidRPr="00386E3A">
        <w:rPr>
          <w:rFonts w:ascii="Arial" w:hAnsi="Arial" w:cs="Arial" w:hint="eastAsia"/>
          <w:szCs w:val="24"/>
          <w:lang w:val="sr-Latn-RS"/>
        </w:rPr>
        <w:t>жице</w:t>
      </w:r>
      <w:r w:rsidRPr="00386E3A">
        <w:rPr>
          <w:rFonts w:ascii="Arial" w:hAnsi="Arial" w:cs="Arial"/>
          <w:szCs w:val="24"/>
          <w:lang w:val="sr-Latn-RS"/>
        </w:rPr>
        <w:t xml:space="preserve"> </w:t>
      </w:r>
      <w:r w:rsidRPr="00386E3A">
        <w:rPr>
          <w:rFonts w:ascii="Arial" w:hAnsi="Arial" w:cs="Arial" w:hint="eastAsia"/>
          <w:szCs w:val="24"/>
          <w:lang w:val="sr-Latn-RS"/>
        </w:rPr>
        <w:t>и</w:t>
      </w:r>
      <w:r w:rsidRPr="00386E3A">
        <w:rPr>
          <w:rFonts w:ascii="Arial" w:hAnsi="Arial" w:cs="Arial"/>
          <w:szCs w:val="24"/>
          <w:lang w:val="sr-Latn-RS"/>
        </w:rPr>
        <w:t xml:space="preserve"> </w:t>
      </w:r>
      <w:r w:rsidRPr="00386E3A">
        <w:rPr>
          <w:rFonts w:ascii="Arial" w:hAnsi="Arial" w:cs="Arial" w:hint="eastAsia"/>
          <w:szCs w:val="24"/>
          <w:lang w:val="sr-Latn-RS"/>
        </w:rPr>
        <w:t>слично</w:t>
      </w:r>
      <w:r w:rsidRPr="00386E3A">
        <w:rPr>
          <w:rFonts w:ascii="Arial" w:hAnsi="Arial" w:cs="Arial"/>
          <w:szCs w:val="24"/>
          <w:lang w:val="sr-Cyrl-RS"/>
        </w:rPr>
        <w:t xml:space="preserve">, </w:t>
      </w:r>
      <w:r w:rsidRPr="00386E3A">
        <w:rPr>
          <w:rFonts w:ascii="Arial" w:hAnsi="Arial" w:cs="Arial" w:hint="eastAsia"/>
          <w:szCs w:val="24"/>
          <w:lang w:val="sr-Latn-RS"/>
        </w:rPr>
        <w:t>гдје</w:t>
      </w:r>
      <w:r w:rsidRPr="00386E3A">
        <w:rPr>
          <w:rFonts w:ascii="Arial" w:hAnsi="Arial" w:cs="Arial"/>
          <w:szCs w:val="24"/>
          <w:lang w:val="sr-Latn-RS"/>
        </w:rPr>
        <w:t xml:space="preserve"> </w:t>
      </w:r>
      <w:r w:rsidRPr="00386E3A">
        <w:rPr>
          <w:rFonts w:ascii="Arial" w:hAnsi="Arial" w:cs="Arial" w:hint="eastAsia"/>
          <w:szCs w:val="24"/>
          <w:lang w:val="sr-Latn-RS"/>
        </w:rPr>
        <w:t>се</w:t>
      </w:r>
      <w:r w:rsidRPr="00386E3A">
        <w:rPr>
          <w:rFonts w:ascii="Arial" w:hAnsi="Arial" w:cs="Arial"/>
          <w:szCs w:val="24"/>
          <w:lang w:val="sr-Latn-RS"/>
        </w:rPr>
        <w:t xml:space="preserve"> </w:t>
      </w:r>
      <w:r w:rsidRPr="00386E3A">
        <w:rPr>
          <w:rFonts w:ascii="Arial" w:hAnsi="Arial" w:cs="Arial" w:hint="eastAsia"/>
          <w:szCs w:val="24"/>
          <w:lang w:val="sr-Latn-RS"/>
        </w:rPr>
        <w:t>за</w:t>
      </w:r>
      <w:r w:rsidRPr="00386E3A">
        <w:rPr>
          <w:rFonts w:ascii="Arial" w:hAnsi="Arial" w:cs="Arial"/>
          <w:szCs w:val="24"/>
          <w:lang w:val="sr-Latn-RS"/>
        </w:rPr>
        <w:t xml:space="preserve"> </w:t>
      </w:r>
      <w:r w:rsidRPr="00386E3A">
        <w:rPr>
          <w:rFonts w:ascii="Arial" w:hAnsi="Arial" w:cs="Arial" w:hint="eastAsia"/>
          <w:szCs w:val="24"/>
          <w:lang w:val="sr-Latn-RS"/>
        </w:rPr>
        <w:t>то</w:t>
      </w:r>
      <w:r w:rsidRPr="00386E3A">
        <w:rPr>
          <w:rFonts w:ascii="Arial" w:hAnsi="Arial" w:cs="Arial"/>
          <w:szCs w:val="24"/>
          <w:lang w:val="sr-Latn-RS"/>
        </w:rPr>
        <w:t xml:space="preserve"> </w:t>
      </w:r>
      <w:r w:rsidRPr="00386E3A">
        <w:rPr>
          <w:rFonts w:ascii="Arial" w:hAnsi="Arial" w:cs="Arial" w:hint="eastAsia"/>
          <w:szCs w:val="24"/>
          <w:lang w:val="sr-Latn-RS"/>
        </w:rPr>
        <w:t>укаже</w:t>
      </w:r>
      <w:r w:rsidRPr="00386E3A">
        <w:rPr>
          <w:rFonts w:ascii="Arial" w:hAnsi="Arial" w:cs="Arial"/>
          <w:szCs w:val="24"/>
          <w:lang w:val="sr-Latn-RS"/>
        </w:rPr>
        <w:t xml:space="preserve"> </w:t>
      </w:r>
      <w:r w:rsidRPr="00386E3A">
        <w:rPr>
          <w:rFonts w:ascii="Arial" w:hAnsi="Arial" w:cs="Arial" w:hint="eastAsia"/>
          <w:szCs w:val="24"/>
          <w:lang w:val="sr-Latn-RS"/>
        </w:rPr>
        <w:t>потреба</w:t>
      </w:r>
      <w:r w:rsidRPr="00386E3A">
        <w:rPr>
          <w:rFonts w:ascii="Arial" w:hAnsi="Arial" w:cs="Arial"/>
          <w:szCs w:val="24"/>
          <w:lang w:val="sr-Latn-RS"/>
        </w:rPr>
        <w:t>.</w:t>
      </w:r>
    </w:p>
    <w:p w14:paraId="5621D7DD" w14:textId="40E53CD2" w:rsidR="00386E3A" w:rsidRPr="00386E3A" w:rsidRDefault="00386E3A" w:rsidP="009D3AC6">
      <w:pPr>
        <w:numPr>
          <w:ilvl w:val="0"/>
          <w:numId w:val="79"/>
        </w:numPr>
        <w:jc w:val="both"/>
        <w:rPr>
          <w:rFonts w:ascii="Arial" w:hAnsi="Arial" w:cs="Arial"/>
          <w:szCs w:val="24"/>
          <w:lang w:val="sr-Latn-RS"/>
        </w:rPr>
      </w:pPr>
      <w:r w:rsidRPr="00386E3A">
        <w:rPr>
          <w:rFonts w:ascii="Arial" w:hAnsi="Arial" w:cs="Arial" w:hint="eastAsia"/>
          <w:szCs w:val="24"/>
          <w:lang w:val="sr-Latn-RS"/>
        </w:rPr>
        <w:t>За</w:t>
      </w:r>
      <w:r w:rsidRPr="00386E3A">
        <w:rPr>
          <w:rFonts w:ascii="Arial" w:hAnsi="Arial" w:cs="Arial"/>
          <w:szCs w:val="24"/>
          <w:lang w:val="sr-Latn-RS"/>
        </w:rPr>
        <w:t xml:space="preserve"> </w:t>
      </w:r>
      <w:r w:rsidRPr="00386E3A">
        <w:rPr>
          <w:rFonts w:ascii="Arial" w:hAnsi="Arial" w:cs="Arial" w:hint="eastAsia"/>
          <w:szCs w:val="24"/>
          <w:lang w:val="sr-Latn-RS"/>
        </w:rPr>
        <w:t>водове</w:t>
      </w:r>
      <w:r w:rsidRPr="00386E3A">
        <w:rPr>
          <w:rFonts w:ascii="Arial" w:hAnsi="Arial" w:cs="Arial"/>
          <w:szCs w:val="24"/>
          <w:lang w:val="sr-Latn-RS"/>
        </w:rPr>
        <w:t xml:space="preserve"> </w:t>
      </w:r>
      <w:r w:rsidRPr="00386E3A">
        <w:rPr>
          <w:rFonts w:ascii="Arial" w:hAnsi="Arial" w:cs="Arial" w:hint="eastAsia"/>
          <w:szCs w:val="24"/>
          <w:lang w:val="sr-Latn-RS"/>
        </w:rPr>
        <w:t>у</w:t>
      </w:r>
      <w:r w:rsidRPr="00386E3A">
        <w:rPr>
          <w:rFonts w:ascii="Arial" w:hAnsi="Arial" w:cs="Arial"/>
          <w:szCs w:val="24"/>
          <w:lang w:val="sr-Latn-RS"/>
        </w:rPr>
        <w:t xml:space="preserve"> </w:t>
      </w:r>
      <w:r w:rsidRPr="00386E3A">
        <w:rPr>
          <w:rFonts w:ascii="Arial" w:hAnsi="Arial" w:cs="Arial" w:hint="eastAsia"/>
          <w:szCs w:val="24"/>
          <w:lang w:val="sr-Latn-RS"/>
        </w:rPr>
        <w:t>насељеним</w:t>
      </w:r>
      <w:r w:rsidRPr="00386E3A">
        <w:rPr>
          <w:rFonts w:ascii="Arial" w:hAnsi="Arial" w:cs="Arial"/>
          <w:szCs w:val="24"/>
          <w:lang w:val="sr-Latn-RS"/>
        </w:rPr>
        <w:t xml:space="preserve"> </w:t>
      </w:r>
      <w:r w:rsidRPr="00386E3A">
        <w:rPr>
          <w:rFonts w:ascii="Arial" w:hAnsi="Arial" w:cs="Arial" w:hint="eastAsia"/>
          <w:szCs w:val="24"/>
          <w:lang w:val="sr-Latn-RS"/>
        </w:rPr>
        <w:t>мјестима</w:t>
      </w:r>
      <w:r w:rsidRPr="00386E3A">
        <w:rPr>
          <w:rFonts w:ascii="Arial" w:hAnsi="Arial" w:cs="Arial"/>
          <w:szCs w:val="24"/>
          <w:lang w:val="sr-Latn-RS"/>
        </w:rPr>
        <w:t xml:space="preserve"> </w:t>
      </w:r>
      <w:r w:rsidRPr="00386E3A">
        <w:rPr>
          <w:rFonts w:ascii="Arial" w:hAnsi="Arial" w:cs="Arial" w:hint="eastAsia"/>
          <w:szCs w:val="24"/>
          <w:lang w:val="sr-Latn-RS"/>
        </w:rPr>
        <w:t>осигурнати</w:t>
      </w:r>
      <w:r w:rsidRPr="00386E3A">
        <w:rPr>
          <w:rFonts w:ascii="Arial" w:hAnsi="Arial" w:cs="Arial"/>
          <w:szCs w:val="24"/>
          <w:lang w:val="sr-Latn-RS"/>
        </w:rPr>
        <w:t xml:space="preserve"> </w:t>
      </w:r>
      <w:r w:rsidRPr="00386E3A">
        <w:rPr>
          <w:rFonts w:ascii="Arial" w:hAnsi="Arial" w:cs="Arial" w:hint="eastAsia"/>
          <w:szCs w:val="24"/>
          <w:lang w:val="sr-Latn-RS"/>
        </w:rPr>
        <w:t>сигурносну</w:t>
      </w:r>
      <w:r w:rsidRPr="00386E3A">
        <w:rPr>
          <w:rFonts w:ascii="Arial" w:hAnsi="Arial" w:cs="Arial"/>
          <w:szCs w:val="24"/>
          <w:lang w:val="sr-Latn-RS"/>
        </w:rPr>
        <w:t xml:space="preserve"> </w:t>
      </w:r>
      <w:r w:rsidRPr="00386E3A">
        <w:rPr>
          <w:rFonts w:ascii="Arial" w:hAnsi="Arial" w:cs="Arial" w:hint="eastAsia"/>
          <w:szCs w:val="24"/>
          <w:lang w:val="sr-Latn-RS"/>
        </w:rPr>
        <w:t>висину</w:t>
      </w:r>
      <w:r w:rsidRPr="00386E3A">
        <w:rPr>
          <w:rFonts w:ascii="Arial" w:hAnsi="Arial" w:cs="Arial"/>
          <w:szCs w:val="24"/>
          <w:lang w:val="sr-Latn-RS"/>
        </w:rPr>
        <w:t xml:space="preserve"> </w:t>
      </w:r>
      <w:r w:rsidRPr="00386E3A">
        <w:rPr>
          <w:rFonts w:ascii="Arial" w:hAnsi="Arial" w:cs="Arial" w:hint="eastAsia"/>
          <w:szCs w:val="24"/>
          <w:lang w:val="sr-Latn-RS"/>
        </w:rPr>
        <w:t>од</w:t>
      </w:r>
      <w:r w:rsidRPr="00386E3A">
        <w:rPr>
          <w:rFonts w:ascii="Arial" w:hAnsi="Arial" w:cs="Arial"/>
          <w:szCs w:val="24"/>
          <w:lang w:val="sr-Latn-RS"/>
        </w:rPr>
        <w:t xml:space="preserve"> </w:t>
      </w:r>
      <w:r w:rsidR="002E2255">
        <w:rPr>
          <w:rFonts w:ascii="Arial" w:hAnsi="Arial" w:cs="Arial"/>
          <w:szCs w:val="24"/>
          <w:lang w:val="sr-Cyrl-RS"/>
        </w:rPr>
        <w:t xml:space="preserve">                           </w:t>
      </w:r>
      <w:r w:rsidRPr="00386E3A">
        <w:rPr>
          <w:rFonts w:ascii="Arial" w:hAnsi="Arial" w:cs="Arial"/>
          <w:szCs w:val="24"/>
          <w:lang w:val="sr-Latn-RS"/>
        </w:rPr>
        <w:t>7</w:t>
      </w:r>
      <w:r w:rsidRPr="00386E3A">
        <w:rPr>
          <w:rFonts w:ascii="Arial" w:hAnsi="Arial" w:cs="Arial"/>
          <w:szCs w:val="24"/>
          <w:lang w:val="sr-Cyrl-RS"/>
        </w:rPr>
        <w:t xml:space="preserve"> </w:t>
      </w:r>
      <w:r w:rsidRPr="00386E3A">
        <w:rPr>
          <w:rFonts w:ascii="Arial" w:hAnsi="Arial" w:cs="Arial"/>
          <w:szCs w:val="24"/>
          <w:lang w:val="sr-Latn-RS"/>
        </w:rPr>
        <w:t>m</w:t>
      </w:r>
      <w:r w:rsidRPr="00386E3A">
        <w:rPr>
          <w:rFonts w:ascii="Arial" w:hAnsi="Arial" w:cs="Arial"/>
          <w:szCs w:val="24"/>
          <w:lang w:val="sr-Cyrl-RS"/>
        </w:rPr>
        <w:t>етара.</w:t>
      </w:r>
    </w:p>
    <w:p w14:paraId="6B631D16" w14:textId="77777777" w:rsidR="00386E3A" w:rsidRPr="00386E3A" w:rsidRDefault="00386E3A" w:rsidP="009D3AC6">
      <w:pPr>
        <w:numPr>
          <w:ilvl w:val="0"/>
          <w:numId w:val="79"/>
        </w:numPr>
        <w:jc w:val="both"/>
        <w:rPr>
          <w:rFonts w:ascii="Arial" w:hAnsi="Arial" w:cs="Arial"/>
          <w:szCs w:val="24"/>
          <w:lang w:val="sr-Latn-RS"/>
        </w:rPr>
      </w:pPr>
      <w:r w:rsidRPr="00386E3A">
        <w:rPr>
          <w:rFonts w:ascii="Arial" w:hAnsi="Arial" w:cs="Arial" w:hint="eastAsia"/>
          <w:szCs w:val="24"/>
          <w:lang w:val="sr-Latn-RS"/>
        </w:rPr>
        <w:t>Уколико</w:t>
      </w:r>
      <w:r w:rsidRPr="00386E3A">
        <w:rPr>
          <w:rFonts w:ascii="Arial" w:hAnsi="Arial" w:cs="Arial"/>
          <w:szCs w:val="24"/>
          <w:lang w:val="sr-Latn-RS"/>
        </w:rPr>
        <w:t xml:space="preserve"> </w:t>
      </w:r>
      <w:r w:rsidRPr="00386E3A">
        <w:rPr>
          <w:rFonts w:ascii="Arial" w:hAnsi="Arial" w:cs="Arial" w:hint="eastAsia"/>
          <w:szCs w:val="24"/>
          <w:lang w:val="sr-Latn-RS"/>
        </w:rPr>
        <w:t>се</w:t>
      </w:r>
      <w:r w:rsidRPr="00386E3A">
        <w:rPr>
          <w:rFonts w:ascii="Arial" w:hAnsi="Arial" w:cs="Arial"/>
          <w:szCs w:val="24"/>
          <w:lang w:val="sr-Latn-RS"/>
        </w:rPr>
        <w:t xml:space="preserve"> </w:t>
      </w:r>
      <w:r w:rsidRPr="00386E3A">
        <w:rPr>
          <w:rFonts w:ascii="Arial" w:hAnsi="Arial" w:cs="Arial" w:hint="eastAsia"/>
          <w:szCs w:val="24"/>
          <w:lang w:val="sr-Latn-RS"/>
        </w:rPr>
        <w:t>изградњом</w:t>
      </w:r>
      <w:r w:rsidRPr="00386E3A">
        <w:rPr>
          <w:rFonts w:ascii="Arial" w:hAnsi="Arial" w:cs="Arial"/>
          <w:szCs w:val="24"/>
          <w:lang w:val="sr-Latn-RS"/>
        </w:rPr>
        <w:t xml:space="preserve"> </w:t>
      </w:r>
      <w:r w:rsidRPr="00386E3A">
        <w:rPr>
          <w:rFonts w:ascii="Arial" w:hAnsi="Arial" w:cs="Arial" w:hint="eastAsia"/>
          <w:szCs w:val="24"/>
          <w:lang w:val="sr-Latn-RS"/>
        </w:rPr>
        <w:t>далековода</w:t>
      </w:r>
      <w:r w:rsidRPr="00386E3A">
        <w:rPr>
          <w:rFonts w:ascii="Arial" w:hAnsi="Arial" w:cs="Arial"/>
          <w:szCs w:val="24"/>
          <w:lang w:val="sr-Latn-RS"/>
        </w:rPr>
        <w:t xml:space="preserve"> </w:t>
      </w:r>
      <w:r w:rsidRPr="00386E3A">
        <w:rPr>
          <w:rFonts w:ascii="Arial" w:hAnsi="Arial" w:cs="Arial" w:hint="eastAsia"/>
          <w:szCs w:val="24"/>
          <w:lang w:val="sr-Latn-RS"/>
        </w:rPr>
        <w:t>појави</w:t>
      </w:r>
      <w:r w:rsidRPr="00386E3A">
        <w:rPr>
          <w:rFonts w:ascii="Arial" w:hAnsi="Arial" w:cs="Arial"/>
          <w:szCs w:val="24"/>
          <w:lang w:val="sr-Latn-RS"/>
        </w:rPr>
        <w:t xml:space="preserve"> </w:t>
      </w:r>
      <w:r w:rsidRPr="00386E3A">
        <w:rPr>
          <w:rFonts w:ascii="Arial" w:hAnsi="Arial" w:cs="Arial" w:hint="eastAsia"/>
          <w:szCs w:val="24"/>
          <w:lang w:val="sr-Latn-RS"/>
        </w:rPr>
        <w:t>било</w:t>
      </w:r>
      <w:r w:rsidRPr="00386E3A">
        <w:rPr>
          <w:rFonts w:ascii="Arial" w:hAnsi="Arial" w:cs="Arial"/>
          <w:szCs w:val="24"/>
          <w:lang w:val="sr-Latn-RS"/>
        </w:rPr>
        <w:t xml:space="preserve"> </w:t>
      </w:r>
      <w:r w:rsidRPr="00386E3A">
        <w:rPr>
          <w:rFonts w:ascii="Arial" w:hAnsi="Arial" w:cs="Arial" w:hint="eastAsia"/>
          <w:szCs w:val="24"/>
          <w:lang w:val="sr-Latn-RS"/>
        </w:rPr>
        <w:t>који</w:t>
      </w:r>
      <w:r w:rsidRPr="00386E3A">
        <w:rPr>
          <w:rFonts w:ascii="Arial" w:hAnsi="Arial" w:cs="Arial"/>
          <w:szCs w:val="24"/>
          <w:lang w:val="sr-Latn-RS"/>
        </w:rPr>
        <w:t xml:space="preserve"> </w:t>
      </w:r>
      <w:r w:rsidRPr="00386E3A">
        <w:rPr>
          <w:rFonts w:ascii="Arial" w:hAnsi="Arial" w:cs="Arial" w:hint="eastAsia"/>
          <w:szCs w:val="24"/>
          <w:lang w:val="sr-Latn-RS"/>
        </w:rPr>
        <w:t>негативни</w:t>
      </w:r>
      <w:r w:rsidRPr="00386E3A">
        <w:rPr>
          <w:rFonts w:ascii="Arial" w:hAnsi="Arial" w:cs="Arial"/>
          <w:szCs w:val="24"/>
          <w:lang w:val="sr-Latn-RS"/>
        </w:rPr>
        <w:t xml:space="preserve"> </w:t>
      </w:r>
      <w:r w:rsidRPr="00386E3A">
        <w:rPr>
          <w:rFonts w:ascii="Arial" w:hAnsi="Arial" w:cs="Arial" w:hint="eastAsia"/>
          <w:szCs w:val="24"/>
          <w:lang w:val="sr-Latn-RS"/>
        </w:rPr>
        <w:t>утицај</w:t>
      </w:r>
      <w:r w:rsidRPr="00386E3A">
        <w:rPr>
          <w:rFonts w:ascii="Arial" w:hAnsi="Arial" w:cs="Arial"/>
          <w:szCs w:val="24"/>
          <w:lang w:val="sr-Latn-RS"/>
        </w:rPr>
        <w:t xml:space="preserve"> </w:t>
      </w:r>
      <w:r w:rsidRPr="00386E3A">
        <w:rPr>
          <w:rFonts w:ascii="Arial" w:hAnsi="Arial" w:cs="Arial" w:hint="eastAsia"/>
          <w:szCs w:val="24"/>
          <w:lang w:val="sr-Latn-RS"/>
        </w:rPr>
        <w:t>на</w:t>
      </w:r>
      <w:r w:rsidRPr="00386E3A">
        <w:rPr>
          <w:rFonts w:ascii="Arial" w:hAnsi="Arial" w:cs="Arial"/>
          <w:szCs w:val="24"/>
          <w:lang w:val="sr-Latn-RS"/>
        </w:rPr>
        <w:t xml:space="preserve"> </w:t>
      </w:r>
      <w:r w:rsidRPr="00386E3A">
        <w:rPr>
          <w:rFonts w:ascii="Arial" w:hAnsi="Arial" w:cs="Arial" w:hint="eastAsia"/>
          <w:szCs w:val="24"/>
          <w:lang w:val="sr-Latn-RS"/>
        </w:rPr>
        <w:t>здравље</w:t>
      </w:r>
      <w:r w:rsidRPr="00386E3A">
        <w:rPr>
          <w:rFonts w:ascii="Arial" w:hAnsi="Arial" w:cs="Arial"/>
          <w:szCs w:val="24"/>
          <w:lang w:val="sr-Latn-RS"/>
        </w:rPr>
        <w:t xml:space="preserve"> </w:t>
      </w:r>
      <w:r w:rsidRPr="00386E3A">
        <w:rPr>
          <w:rFonts w:ascii="Arial" w:hAnsi="Arial" w:cs="Arial" w:hint="eastAsia"/>
          <w:szCs w:val="24"/>
          <w:lang w:val="sr-Latn-RS"/>
        </w:rPr>
        <w:t>људи</w:t>
      </w:r>
      <w:r w:rsidRPr="00386E3A">
        <w:rPr>
          <w:rFonts w:ascii="Arial" w:hAnsi="Arial" w:cs="Arial"/>
          <w:szCs w:val="24"/>
          <w:lang w:val="sr-Latn-RS"/>
        </w:rPr>
        <w:t xml:space="preserve"> </w:t>
      </w:r>
      <w:r w:rsidRPr="00386E3A">
        <w:rPr>
          <w:rFonts w:ascii="Arial" w:hAnsi="Arial" w:cs="Arial" w:hint="eastAsia"/>
          <w:szCs w:val="24"/>
          <w:lang w:val="sr-Latn-RS"/>
        </w:rPr>
        <w:t>и</w:t>
      </w:r>
      <w:r w:rsidRPr="00386E3A">
        <w:rPr>
          <w:rFonts w:ascii="Arial" w:hAnsi="Arial" w:cs="Arial"/>
          <w:szCs w:val="24"/>
          <w:lang w:val="sr-Latn-RS"/>
        </w:rPr>
        <w:t xml:space="preserve"> </w:t>
      </w:r>
      <w:r w:rsidRPr="00386E3A">
        <w:rPr>
          <w:rFonts w:ascii="Arial" w:hAnsi="Arial" w:cs="Arial" w:hint="eastAsia"/>
          <w:szCs w:val="24"/>
          <w:lang w:val="sr-Latn-RS"/>
        </w:rPr>
        <w:t>животну</w:t>
      </w:r>
      <w:r w:rsidRPr="00386E3A">
        <w:rPr>
          <w:rFonts w:ascii="Arial" w:hAnsi="Arial" w:cs="Arial"/>
          <w:szCs w:val="24"/>
          <w:lang w:val="sr-Latn-RS"/>
        </w:rPr>
        <w:t xml:space="preserve"> </w:t>
      </w:r>
      <w:r w:rsidRPr="00386E3A">
        <w:rPr>
          <w:rFonts w:ascii="Arial" w:hAnsi="Arial" w:cs="Arial" w:hint="eastAsia"/>
          <w:szCs w:val="24"/>
          <w:lang w:val="sr-Latn-RS"/>
        </w:rPr>
        <w:t>средину</w:t>
      </w:r>
      <w:r w:rsidRPr="00386E3A">
        <w:rPr>
          <w:rFonts w:ascii="Arial" w:hAnsi="Arial" w:cs="Arial"/>
          <w:szCs w:val="24"/>
          <w:lang w:val="sr-Latn-RS"/>
        </w:rPr>
        <w:t xml:space="preserve">, </w:t>
      </w:r>
      <w:r w:rsidRPr="00386E3A">
        <w:rPr>
          <w:rFonts w:ascii="Arial" w:hAnsi="Arial" w:cs="Arial" w:hint="eastAsia"/>
          <w:szCs w:val="24"/>
          <w:lang w:val="sr-Latn-RS"/>
        </w:rPr>
        <w:t>носилац</w:t>
      </w:r>
      <w:r w:rsidRPr="00386E3A">
        <w:rPr>
          <w:rFonts w:ascii="Arial" w:hAnsi="Arial" w:cs="Arial"/>
          <w:szCs w:val="24"/>
          <w:lang w:val="sr-Latn-RS"/>
        </w:rPr>
        <w:t xml:space="preserve"> </w:t>
      </w:r>
      <w:r w:rsidRPr="00386E3A">
        <w:rPr>
          <w:rFonts w:ascii="Arial" w:hAnsi="Arial" w:cs="Arial" w:hint="eastAsia"/>
          <w:szCs w:val="24"/>
          <w:lang w:val="sr-Latn-RS"/>
        </w:rPr>
        <w:t>пројекта</w:t>
      </w:r>
      <w:r w:rsidRPr="00386E3A">
        <w:rPr>
          <w:rFonts w:ascii="Arial" w:hAnsi="Arial" w:cs="Arial"/>
          <w:szCs w:val="24"/>
          <w:lang w:val="sr-Latn-RS"/>
        </w:rPr>
        <w:t xml:space="preserve"> </w:t>
      </w:r>
      <w:r w:rsidRPr="00386E3A">
        <w:rPr>
          <w:rFonts w:ascii="Arial" w:hAnsi="Arial" w:cs="Arial" w:hint="eastAsia"/>
          <w:szCs w:val="24"/>
          <w:lang w:val="sr-Latn-RS"/>
        </w:rPr>
        <w:t>је</w:t>
      </w:r>
      <w:r w:rsidRPr="00386E3A">
        <w:rPr>
          <w:rFonts w:ascii="Arial" w:hAnsi="Arial" w:cs="Arial"/>
          <w:szCs w:val="24"/>
          <w:lang w:val="sr-Latn-RS"/>
        </w:rPr>
        <w:t xml:space="preserve"> </w:t>
      </w:r>
      <w:r w:rsidRPr="00386E3A">
        <w:rPr>
          <w:rFonts w:ascii="Arial" w:hAnsi="Arial" w:cs="Arial" w:hint="eastAsia"/>
          <w:szCs w:val="24"/>
          <w:lang w:val="sr-Latn-RS"/>
        </w:rPr>
        <w:t>у</w:t>
      </w:r>
      <w:r w:rsidRPr="00386E3A">
        <w:rPr>
          <w:rFonts w:ascii="Arial" w:hAnsi="Arial" w:cs="Arial"/>
          <w:szCs w:val="24"/>
          <w:lang w:val="sr-Latn-RS"/>
        </w:rPr>
        <w:t xml:space="preserve"> </w:t>
      </w:r>
      <w:r w:rsidRPr="00386E3A">
        <w:rPr>
          <w:rFonts w:ascii="Arial" w:hAnsi="Arial" w:cs="Arial" w:hint="eastAsia"/>
          <w:szCs w:val="24"/>
          <w:lang w:val="sr-Latn-RS"/>
        </w:rPr>
        <w:t>обавези</w:t>
      </w:r>
      <w:r w:rsidRPr="00386E3A">
        <w:rPr>
          <w:rFonts w:ascii="Arial" w:hAnsi="Arial" w:cs="Arial"/>
          <w:szCs w:val="24"/>
          <w:lang w:val="sr-Latn-RS"/>
        </w:rPr>
        <w:t xml:space="preserve"> </w:t>
      </w:r>
      <w:r w:rsidRPr="00386E3A">
        <w:rPr>
          <w:rFonts w:ascii="Arial" w:hAnsi="Arial" w:cs="Arial" w:hint="eastAsia"/>
          <w:szCs w:val="24"/>
          <w:lang w:val="sr-Latn-RS"/>
        </w:rPr>
        <w:t>да</w:t>
      </w:r>
      <w:r w:rsidRPr="00386E3A">
        <w:rPr>
          <w:rFonts w:ascii="Arial" w:hAnsi="Arial" w:cs="Arial"/>
          <w:szCs w:val="24"/>
          <w:lang w:val="sr-Latn-RS"/>
        </w:rPr>
        <w:t xml:space="preserve"> </w:t>
      </w:r>
      <w:r w:rsidRPr="00386E3A">
        <w:rPr>
          <w:rFonts w:ascii="Arial" w:hAnsi="Arial" w:cs="Arial" w:hint="eastAsia"/>
          <w:szCs w:val="24"/>
          <w:lang w:val="sr-Latn-RS"/>
        </w:rPr>
        <w:t>изврши</w:t>
      </w:r>
      <w:r w:rsidRPr="00386E3A">
        <w:rPr>
          <w:rFonts w:ascii="Arial" w:hAnsi="Arial" w:cs="Arial"/>
          <w:szCs w:val="24"/>
          <w:lang w:val="sr-Latn-RS"/>
        </w:rPr>
        <w:t xml:space="preserve"> </w:t>
      </w:r>
      <w:r w:rsidRPr="00386E3A">
        <w:rPr>
          <w:rFonts w:ascii="Arial" w:hAnsi="Arial" w:cs="Arial" w:hint="eastAsia"/>
          <w:szCs w:val="24"/>
          <w:lang w:val="sr-Latn-RS"/>
        </w:rPr>
        <w:t>обавјештавање</w:t>
      </w:r>
      <w:r w:rsidRPr="00386E3A">
        <w:rPr>
          <w:rFonts w:ascii="Arial" w:hAnsi="Arial" w:cs="Arial"/>
          <w:szCs w:val="24"/>
          <w:lang w:val="sr-Latn-RS"/>
        </w:rPr>
        <w:t xml:space="preserve"> </w:t>
      </w:r>
      <w:r w:rsidRPr="00386E3A">
        <w:rPr>
          <w:rFonts w:ascii="Arial" w:hAnsi="Arial" w:cs="Arial" w:hint="eastAsia"/>
          <w:szCs w:val="24"/>
          <w:lang w:val="sr-Latn-RS"/>
        </w:rPr>
        <w:t>у</w:t>
      </w:r>
      <w:r w:rsidRPr="00386E3A">
        <w:rPr>
          <w:rFonts w:ascii="Arial" w:hAnsi="Arial" w:cs="Arial"/>
          <w:szCs w:val="24"/>
          <w:lang w:val="sr-Latn-RS"/>
        </w:rPr>
        <w:t xml:space="preserve"> </w:t>
      </w:r>
      <w:r w:rsidRPr="00386E3A">
        <w:rPr>
          <w:rFonts w:ascii="Arial" w:hAnsi="Arial" w:cs="Arial" w:hint="eastAsia"/>
          <w:szCs w:val="24"/>
          <w:lang w:val="sr-Latn-RS"/>
        </w:rPr>
        <w:t>складу</w:t>
      </w:r>
      <w:r w:rsidRPr="00386E3A">
        <w:rPr>
          <w:rFonts w:ascii="Arial" w:hAnsi="Arial" w:cs="Arial"/>
          <w:szCs w:val="24"/>
          <w:lang w:val="sr-Latn-RS"/>
        </w:rPr>
        <w:t xml:space="preserve"> </w:t>
      </w:r>
      <w:r w:rsidRPr="00386E3A">
        <w:rPr>
          <w:rFonts w:ascii="Arial" w:hAnsi="Arial" w:cs="Arial" w:hint="eastAsia"/>
          <w:szCs w:val="24"/>
          <w:lang w:val="sr-Latn-RS"/>
        </w:rPr>
        <w:t>са</w:t>
      </w:r>
      <w:r w:rsidRPr="00386E3A">
        <w:rPr>
          <w:rFonts w:ascii="Arial" w:hAnsi="Arial" w:cs="Arial"/>
          <w:szCs w:val="24"/>
          <w:lang w:val="sr-Latn-RS"/>
        </w:rPr>
        <w:t xml:space="preserve"> </w:t>
      </w:r>
      <w:r w:rsidRPr="00386E3A">
        <w:rPr>
          <w:rFonts w:ascii="Arial" w:hAnsi="Arial" w:cs="Arial" w:hint="eastAsia"/>
          <w:szCs w:val="24"/>
          <w:lang w:val="sr-Latn-RS"/>
        </w:rPr>
        <w:t>законским</w:t>
      </w:r>
      <w:r w:rsidRPr="00386E3A">
        <w:rPr>
          <w:rFonts w:ascii="Arial" w:hAnsi="Arial" w:cs="Arial"/>
          <w:szCs w:val="24"/>
          <w:lang w:val="sr-Latn-RS"/>
        </w:rPr>
        <w:t xml:space="preserve"> </w:t>
      </w:r>
      <w:r w:rsidRPr="00386E3A">
        <w:rPr>
          <w:rFonts w:ascii="Arial" w:hAnsi="Arial" w:cs="Arial" w:hint="eastAsia"/>
          <w:szCs w:val="24"/>
          <w:lang w:val="sr-Latn-RS"/>
        </w:rPr>
        <w:t>одредбама</w:t>
      </w:r>
      <w:r w:rsidRPr="00386E3A">
        <w:rPr>
          <w:rFonts w:ascii="Arial" w:hAnsi="Arial" w:cs="Arial"/>
          <w:szCs w:val="24"/>
          <w:lang w:val="sr-Latn-RS"/>
        </w:rPr>
        <w:t xml:space="preserve"> </w:t>
      </w:r>
      <w:r w:rsidRPr="00386E3A">
        <w:rPr>
          <w:rFonts w:ascii="Arial" w:hAnsi="Arial" w:cs="Arial" w:hint="eastAsia"/>
          <w:szCs w:val="24"/>
          <w:lang w:val="sr-Latn-RS"/>
        </w:rPr>
        <w:t>Закона</w:t>
      </w:r>
      <w:r w:rsidRPr="00386E3A">
        <w:rPr>
          <w:rFonts w:ascii="Arial" w:hAnsi="Arial" w:cs="Arial"/>
          <w:szCs w:val="24"/>
          <w:lang w:val="sr-Latn-RS"/>
        </w:rPr>
        <w:t xml:space="preserve"> </w:t>
      </w:r>
      <w:r w:rsidRPr="00386E3A">
        <w:rPr>
          <w:rFonts w:ascii="Arial" w:hAnsi="Arial" w:cs="Arial" w:hint="eastAsia"/>
          <w:szCs w:val="24"/>
          <w:lang w:val="sr-Latn-RS"/>
        </w:rPr>
        <w:t>о</w:t>
      </w:r>
      <w:r w:rsidRPr="00386E3A">
        <w:rPr>
          <w:rFonts w:ascii="Arial" w:hAnsi="Arial" w:cs="Arial"/>
          <w:szCs w:val="24"/>
          <w:lang w:val="sr-Latn-RS"/>
        </w:rPr>
        <w:t xml:space="preserve"> </w:t>
      </w:r>
      <w:r w:rsidRPr="00386E3A">
        <w:rPr>
          <w:rFonts w:ascii="Arial" w:hAnsi="Arial" w:cs="Arial" w:hint="eastAsia"/>
          <w:szCs w:val="24"/>
          <w:lang w:val="sr-Latn-RS"/>
        </w:rPr>
        <w:t>заштити</w:t>
      </w:r>
      <w:r w:rsidRPr="00386E3A">
        <w:rPr>
          <w:rFonts w:ascii="Arial" w:hAnsi="Arial" w:cs="Arial"/>
          <w:szCs w:val="24"/>
          <w:lang w:val="sr-Latn-RS"/>
        </w:rPr>
        <w:t xml:space="preserve"> </w:t>
      </w:r>
      <w:r w:rsidRPr="00386E3A">
        <w:rPr>
          <w:rFonts w:ascii="Arial" w:hAnsi="Arial" w:cs="Arial" w:hint="eastAsia"/>
          <w:szCs w:val="24"/>
          <w:lang w:val="sr-Latn-RS"/>
        </w:rPr>
        <w:t>животне</w:t>
      </w:r>
      <w:r w:rsidRPr="00386E3A">
        <w:rPr>
          <w:rFonts w:ascii="Arial" w:hAnsi="Arial" w:cs="Arial"/>
          <w:szCs w:val="24"/>
          <w:lang w:val="sr-Latn-RS"/>
        </w:rPr>
        <w:t xml:space="preserve"> </w:t>
      </w:r>
      <w:r w:rsidRPr="00386E3A">
        <w:rPr>
          <w:rFonts w:ascii="Arial" w:hAnsi="Arial" w:cs="Arial" w:hint="eastAsia"/>
          <w:szCs w:val="24"/>
          <w:lang w:val="sr-Latn-RS"/>
        </w:rPr>
        <w:t>средине</w:t>
      </w:r>
      <w:r w:rsidRPr="00386E3A">
        <w:rPr>
          <w:rFonts w:ascii="Arial" w:hAnsi="Arial" w:cs="Arial"/>
          <w:szCs w:val="24"/>
          <w:lang w:val="sr-Latn-RS"/>
        </w:rPr>
        <w:t xml:space="preserve"> ("</w:t>
      </w:r>
      <w:r w:rsidRPr="00386E3A">
        <w:rPr>
          <w:rFonts w:ascii="Arial" w:hAnsi="Arial" w:cs="Arial" w:hint="eastAsia"/>
          <w:szCs w:val="24"/>
          <w:lang w:val="sr-Latn-RS"/>
        </w:rPr>
        <w:t>Службени</w:t>
      </w:r>
      <w:r w:rsidRPr="00386E3A">
        <w:rPr>
          <w:rFonts w:ascii="Arial" w:hAnsi="Arial" w:cs="Arial"/>
          <w:szCs w:val="24"/>
          <w:lang w:val="sr-Latn-RS"/>
        </w:rPr>
        <w:t xml:space="preserve"> </w:t>
      </w:r>
      <w:r w:rsidRPr="00386E3A">
        <w:rPr>
          <w:rFonts w:ascii="Arial" w:hAnsi="Arial" w:cs="Arial" w:hint="eastAsia"/>
          <w:szCs w:val="24"/>
          <w:lang w:val="sr-Latn-RS"/>
        </w:rPr>
        <w:t>гласник</w:t>
      </w:r>
      <w:r w:rsidRPr="00386E3A">
        <w:rPr>
          <w:rFonts w:ascii="Arial" w:hAnsi="Arial" w:cs="Arial"/>
          <w:szCs w:val="24"/>
          <w:lang w:val="sr-Latn-RS"/>
        </w:rPr>
        <w:t xml:space="preserve"> </w:t>
      </w:r>
      <w:r w:rsidRPr="00386E3A">
        <w:rPr>
          <w:rFonts w:ascii="Arial" w:hAnsi="Arial" w:cs="Arial" w:hint="eastAsia"/>
          <w:szCs w:val="24"/>
          <w:lang w:val="sr-Latn-RS"/>
        </w:rPr>
        <w:t>Републике</w:t>
      </w:r>
      <w:r w:rsidRPr="00386E3A">
        <w:rPr>
          <w:rFonts w:ascii="Arial" w:hAnsi="Arial" w:cs="Arial"/>
          <w:szCs w:val="24"/>
          <w:lang w:val="sr-Latn-RS"/>
        </w:rPr>
        <w:t xml:space="preserve"> </w:t>
      </w:r>
      <w:r w:rsidRPr="00386E3A">
        <w:rPr>
          <w:rFonts w:ascii="Arial" w:hAnsi="Arial" w:cs="Arial" w:hint="eastAsia"/>
          <w:szCs w:val="24"/>
          <w:lang w:val="sr-Latn-RS"/>
        </w:rPr>
        <w:t>Српске</w:t>
      </w:r>
      <w:r w:rsidRPr="00386E3A">
        <w:rPr>
          <w:rFonts w:ascii="Arial" w:hAnsi="Arial" w:cs="Arial"/>
          <w:szCs w:val="24"/>
          <w:lang w:val="sr-Latn-RS"/>
        </w:rPr>
        <w:t xml:space="preserve">", </w:t>
      </w:r>
      <w:r w:rsidRPr="00386E3A">
        <w:rPr>
          <w:rFonts w:ascii="Arial" w:hAnsi="Arial" w:cs="Arial" w:hint="eastAsia"/>
          <w:szCs w:val="24"/>
          <w:lang w:val="sr-Latn-RS"/>
        </w:rPr>
        <w:t>број</w:t>
      </w:r>
      <w:r w:rsidRPr="00386E3A">
        <w:rPr>
          <w:rFonts w:ascii="Arial" w:hAnsi="Arial" w:cs="Arial"/>
          <w:szCs w:val="24"/>
          <w:lang w:val="sr-Latn-RS"/>
        </w:rPr>
        <w:t xml:space="preserve"> 71/12, 79/15, 70/20) </w:t>
      </w:r>
      <w:r w:rsidRPr="00386E3A">
        <w:rPr>
          <w:rFonts w:ascii="Arial" w:hAnsi="Arial" w:cs="Arial" w:hint="eastAsia"/>
          <w:szCs w:val="24"/>
          <w:lang w:val="sr-Latn-RS"/>
        </w:rPr>
        <w:t>и</w:t>
      </w:r>
      <w:r w:rsidRPr="00386E3A">
        <w:rPr>
          <w:rFonts w:ascii="Arial" w:hAnsi="Arial" w:cs="Arial"/>
          <w:szCs w:val="24"/>
          <w:lang w:val="sr-Latn-RS"/>
        </w:rPr>
        <w:t xml:space="preserve"> </w:t>
      </w:r>
      <w:r w:rsidRPr="00386E3A">
        <w:rPr>
          <w:rFonts w:ascii="Arial" w:hAnsi="Arial" w:cs="Arial" w:hint="eastAsia"/>
          <w:szCs w:val="24"/>
          <w:lang w:val="sr-Latn-RS"/>
        </w:rPr>
        <w:t>надлежностима</w:t>
      </w:r>
      <w:r w:rsidRPr="00386E3A">
        <w:rPr>
          <w:rFonts w:ascii="Arial" w:hAnsi="Arial" w:cs="Arial"/>
          <w:szCs w:val="24"/>
          <w:lang w:val="sr-Latn-RS"/>
        </w:rPr>
        <w:t xml:space="preserve"> </w:t>
      </w:r>
      <w:r w:rsidRPr="00386E3A">
        <w:rPr>
          <w:rFonts w:ascii="Arial" w:hAnsi="Arial" w:cs="Arial" w:hint="eastAsia"/>
          <w:szCs w:val="24"/>
          <w:lang w:val="sr-Latn-RS"/>
        </w:rPr>
        <w:t>Министарства</w:t>
      </w:r>
      <w:r w:rsidRPr="00386E3A">
        <w:rPr>
          <w:rFonts w:ascii="Arial" w:hAnsi="Arial" w:cs="Arial"/>
          <w:szCs w:val="24"/>
          <w:lang w:val="sr-Latn-RS"/>
        </w:rPr>
        <w:t xml:space="preserve"> </w:t>
      </w:r>
      <w:r w:rsidRPr="00386E3A">
        <w:rPr>
          <w:rFonts w:ascii="Arial" w:hAnsi="Arial" w:cs="Arial" w:hint="eastAsia"/>
          <w:szCs w:val="24"/>
          <w:lang w:val="sr-Latn-RS"/>
        </w:rPr>
        <w:t>здравља</w:t>
      </w:r>
      <w:r w:rsidRPr="00386E3A">
        <w:rPr>
          <w:rFonts w:ascii="Arial" w:hAnsi="Arial" w:cs="Arial"/>
          <w:szCs w:val="24"/>
          <w:lang w:val="sr-Latn-RS"/>
        </w:rPr>
        <w:t xml:space="preserve"> </w:t>
      </w:r>
      <w:r w:rsidRPr="00386E3A">
        <w:rPr>
          <w:rFonts w:ascii="Arial" w:hAnsi="Arial" w:cs="Arial" w:hint="eastAsia"/>
          <w:szCs w:val="24"/>
          <w:lang w:val="sr-Latn-RS"/>
        </w:rPr>
        <w:t>и</w:t>
      </w:r>
      <w:r w:rsidRPr="00386E3A">
        <w:rPr>
          <w:rFonts w:ascii="Arial" w:hAnsi="Arial" w:cs="Arial"/>
          <w:szCs w:val="24"/>
          <w:lang w:val="sr-Latn-RS"/>
        </w:rPr>
        <w:t xml:space="preserve"> </w:t>
      </w:r>
      <w:r w:rsidRPr="00386E3A">
        <w:rPr>
          <w:rFonts w:ascii="Arial" w:hAnsi="Arial" w:cs="Arial" w:hint="eastAsia"/>
          <w:szCs w:val="24"/>
          <w:lang w:val="sr-Latn-RS"/>
        </w:rPr>
        <w:t>социјалне</w:t>
      </w:r>
      <w:r w:rsidRPr="00386E3A">
        <w:rPr>
          <w:rFonts w:ascii="Arial" w:hAnsi="Arial" w:cs="Arial"/>
          <w:szCs w:val="24"/>
          <w:lang w:val="sr-Latn-RS"/>
        </w:rPr>
        <w:t xml:space="preserve"> </w:t>
      </w:r>
      <w:r w:rsidRPr="00386E3A">
        <w:rPr>
          <w:rFonts w:ascii="Arial" w:hAnsi="Arial" w:cs="Arial" w:hint="eastAsia"/>
          <w:szCs w:val="24"/>
          <w:lang w:val="sr-Latn-RS"/>
        </w:rPr>
        <w:t>заштите</w:t>
      </w:r>
      <w:r w:rsidRPr="00386E3A">
        <w:rPr>
          <w:rFonts w:ascii="Arial" w:hAnsi="Arial" w:cs="Arial"/>
          <w:szCs w:val="24"/>
          <w:lang w:val="sr-Latn-RS"/>
        </w:rPr>
        <w:t xml:space="preserve"> </w:t>
      </w:r>
      <w:r w:rsidRPr="00386E3A">
        <w:rPr>
          <w:rFonts w:ascii="Arial" w:hAnsi="Arial" w:cs="Arial" w:hint="eastAsia"/>
          <w:szCs w:val="24"/>
          <w:lang w:val="sr-Latn-RS"/>
        </w:rPr>
        <w:t>Републике</w:t>
      </w:r>
      <w:r w:rsidRPr="00386E3A">
        <w:rPr>
          <w:rFonts w:ascii="Arial" w:hAnsi="Arial" w:cs="Arial"/>
          <w:szCs w:val="24"/>
          <w:lang w:val="sr-Latn-RS"/>
        </w:rPr>
        <w:t xml:space="preserve"> </w:t>
      </w:r>
      <w:r w:rsidRPr="00386E3A">
        <w:rPr>
          <w:rFonts w:ascii="Arial" w:hAnsi="Arial" w:cs="Arial" w:hint="eastAsia"/>
          <w:szCs w:val="24"/>
          <w:lang w:val="sr-Latn-RS"/>
        </w:rPr>
        <w:t>Српске</w:t>
      </w:r>
      <w:r w:rsidRPr="00386E3A">
        <w:rPr>
          <w:rFonts w:ascii="Arial" w:hAnsi="Arial" w:cs="Arial"/>
          <w:szCs w:val="24"/>
          <w:lang w:val="sr-Latn-RS"/>
        </w:rPr>
        <w:t>.</w:t>
      </w:r>
    </w:p>
    <w:p w14:paraId="6F8704DF" w14:textId="77777777" w:rsidR="00E82BF8" w:rsidRDefault="00E82BF8" w:rsidP="00E82BF8">
      <w:pPr>
        <w:jc w:val="both"/>
        <w:rPr>
          <w:rFonts w:ascii="Arial" w:hAnsi="Arial" w:cs="Arial"/>
          <w:szCs w:val="24"/>
          <w:lang w:val="sr-Cyrl-RS"/>
        </w:rPr>
      </w:pPr>
    </w:p>
    <w:p w14:paraId="03A68DCE" w14:textId="11C920F8" w:rsidR="00F6697A" w:rsidRPr="0070511F" w:rsidRDefault="00F6697A" w:rsidP="00AB5E03">
      <w:pPr>
        <w:tabs>
          <w:tab w:val="left" w:pos="851"/>
        </w:tabs>
        <w:autoSpaceDE w:val="0"/>
        <w:autoSpaceDN w:val="0"/>
        <w:adjustRightInd w:val="0"/>
        <w:rPr>
          <w:rFonts w:ascii="Arial" w:hAnsi="Arial" w:cs="Arial"/>
          <w:b/>
          <w:iCs/>
          <w:szCs w:val="24"/>
          <w:lang w:val="sr-Cyrl-RS"/>
        </w:rPr>
      </w:pPr>
      <w:bookmarkStart w:id="50" w:name="_Toc220141411"/>
      <w:bookmarkStart w:id="51" w:name="_Toc174516609"/>
      <w:r w:rsidRPr="0070511F">
        <w:rPr>
          <w:rFonts w:ascii="Arial" w:hAnsi="Arial" w:cs="Arial"/>
          <w:b/>
          <w:iCs/>
          <w:szCs w:val="24"/>
          <w:lang w:val="sr-Latn-BA"/>
        </w:rPr>
        <w:t>Мјере које се подузимају у случају инцидент</w:t>
      </w:r>
      <w:bookmarkEnd w:id="50"/>
      <w:bookmarkEnd w:id="51"/>
      <w:r w:rsidRPr="0070511F">
        <w:rPr>
          <w:rFonts w:ascii="Arial" w:hAnsi="Arial" w:cs="Arial"/>
          <w:b/>
          <w:iCs/>
          <w:szCs w:val="24"/>
          <w:lang w:val="sr-Latn-BA"/>
        </w:rPr>
        <w:t>а</w:t>
      </w:r>
      <w:r w:rsidRPr="0070511F">
        <w:rPr>
          <w:rFonts w:ascii="Arial" w:hAnsi="Arial" w:cs="Arial"/>
          <w:b/>
          <w:iCs/>
          <w:szCs w:val="24"/>
          <w:lang w:val="sr-Cyrl-RS"/>
        </w:rPr>
        <w:t>:</w:t>
      </w:r>
    </w:p>
    <w:p w14:paraId="45F8186D" w14:textId="77777777" w:rsidR="002C6009" w:rsidRPr="002C6009" w:rsidRDefault="002C6009" w:rsidP="002C6009">
      <w:pPr>
        <w:widowControl w:val="0"/>
        <w:numPr>
          <w:ilvl w:val="0"/>
          <w:numId w:val="35"/>
        </w:numPr>
        <w:autoSpaceDE w:val="0"/>
        <w:autoSpaceDN w:val="0"/>
        <w:adjustRightInd w:val="0"/>
        <w:jc w:val="both"/>
        <w:rPr>
          <w:rFonts w:ascii="Arial" w:eastAsia="Arial" w:hAnsi="Arial" w:cs="Arial"/>
          <w:color w:val="000000"/>
          <w:szCs w:val="24"/>
          <w:lang w:val="sr-Cyrl-BA" w:eastAsia="sr-Cyrl-BA"/>
        </w:rPr>
      </w:pPr>
      <w:r w:rsidRPr="002C6009">
        <w:rPr>
          <w:rFonts w:ascii="Arial" w:eastAsia="Arial" w:hAnsi="Arial" w:cs="Arial"/>
          <w:color w:val="000000"/>
          <w:szCs w:val="24"/>
          <w:lang w:val="sr-Cyrl-BA" w:eastAsia="sr-Cyrl-BA"/>
        </w:rPr>
        <w:t xml:space="preserve">Спроводити и извршавати мјере заштите животне средине (ваздух, вода, земљиште) и остале мјере за </w:t>
      </w:r>
      <w:proofErr w:type="spellStart"/>
      <w:r w:rsidRPr="002C6009">
        <w:rPr>
          <w:rFonts w:ascii="Arial" w:eastAsia="Arial" w:hAnsi="Arial" w:cs="Arial"/>
          <w:color w:val="000000"/>
          <w:szCs w:val="24"/>
          <w:lang w:val="sr-Cyrl-BA" w:eastAsia="sr-Cyrl-BA"/>
        </w:rPr>
        <w:t>спречавање</w:t>
      </w:r>
      <w:proofErr w:type="spellEnd"/>
      <w:r w:rsidRPr="002C6009">
        <w:rPr>
          <w:rFonts w:ascii="Arial" w:eastAsia="Arial" w:hAnsi="Arial" w:cs="Arial"/>
          <w:color w:val="000000"/>
          <w:szCs w:val="24"/>
          <w:lang w:val="sr-Cyrl-BA" w:eastAsia="sr-Cyrl-BA"/>
        </w:rPr>
        <w:t xml:space="preserve"> или смањење негативних утицаја. </w:t>
      </w:r>
    </w:p>
    <w:p w14:paraId="59CDF66C" w14:textId="77777777" w:rsidR="002C6009" w:rsidRPr="002C6009" w:rsidRDefault="002C6009" w:rsidP="002C6009">
      <w:pPr>
        <w:widowControl w:val="0"/>
        <w:numPr>
          <w:ilvl w:val="0"/>
          <w:numId w:val="35"/>
        </w:numPr>
        <w:autoSpaceDE w:val="0"/>
        <w:autoSpaceDN w:val="0"/>
        <w:adjustRightInd w:val="0"/>
        <w:jc w:val="both"/>
        <w:rPr>
          <w:rFonts w:ascii="Arial" w:eastAsia="Arial" w:hAnsi="Arial" w:cs="Arial"/>
          <w:color w:val="000000"/>
          <w:szCs w:val="24"/>
          <w:lang w:val="sr-Cyrl-BA" w:eastAsia="sr-Cyrl-BA"/>
        </w:rPr>
      </w:pPr>
      <w:r w:rsidRPr="002C6009">
        <w:rPr>
          <w:rFonts w:ascii="Arial" w:eastAsia="Arial" w:hAnsi="Arial" w:cs="Arial"/>
          <w:color w:val="000000"/>
          <w:szCs w:val="24"/>
          <w:lang w:val="sr-Cyrl-BA" w:eastAsia="sr-Cyrl-BA"/>
        </w:rPr>
        <w:t xml:space="preserve">Идентификовати потенцијалне несреће и ванредне ситуације. </w:t>
      </w:r>
    </w:p>
    <w:p w14:paraId="4D736B7E" w14:textId="77777777" w:rsidR="002C6009" w:rsidRPr="002C6009" w:rsidRDefault="002C6009" w:rsidP="002C6009">
      <w:pPr>
        <w:widowControl w:val="0"/>
        <w:numPr>
          <w:ilvl w:val="0"/>
          <w:numId w:val="35"/>
        </w:numPr>
        <w:autoSpaceDE w:val="0"/>
        <w:autoSpaceDN w:val="0"/>
        <w:adjustRightInd w:val="0"/>
        <w:jc w:val="both"/>
        <w:rPr>
          <w:rFonts w:ascii="Arial" w:eastAsia="Arial" w:hAnsi="Arial" w:cs="Arial"/>
          <w:color w:val="000000"/>
          <w:szCs w:val="24"/>
          <w:lang w:val="sr-Cyrl-BA" w:eastAsia="sr-Cyrl-BA"/>
        </w:rPr>
      </w:pPr>
      <w:r w:rsidRPr="002C6009">
        <w:rPr>
          <w:rFonts w:ascii="Arial" w:eastAsia="Arial" w:hAnsi="Arial" w:cs="Arial"/>
          <w:color w:val="000000"/>
          <w:szCs w:val="24"/>
          <w:lang w:val="sr-Cyrl-BA" w:eastAsia="sr-Cyrl-BA"/>
        </w:rPr>
        <w:t xml:space="preserve">Придржавати се упутства за потенцијална ванредна стања услијед људског фактора, елементарних непогода и спровести мјере смањења негативних посљедица по животну средину и здравље становништва </w:t>
      </w:r>
    </w:p>
    <w:p w14:paraId="5FEFADF1" w14:textId="77777777" w:rsidR="002C6009" w:rsidRPr="002C6009" w:rsidRDefault="002C6009" w:rsidP="002C6009">
      <w:pPr>
        <w:widowControl w:val="0"/>
        <w:numPr>
          <w:ilvl w:val="0"/>
          <w:numId w:val="35"/>
        </w:numPr>
        <w:autoSpaceDE w:val="0"/>
        <w:autoSpaceDN w:val="0"/>
        <w:adjustRightInd w:val="0"/>
        <w:jc w:val="both"/>
        <w:rPr>
          <w:rFonts w:ascii="Arial" w:eastAsia="Arial" w:hAnsi="Arial" w:cs="Arial"/>
          <w:color w:val="000000"/>
          <w:szCs w:val="24"/>
          <w:lang w:val="sr-Cyrl-BA" w:eastAsia="sr-Cyrl-BA"/>
        </w:rPr>
      </w:pPr>
      <w:r w:rsidRPr="002C6009">
        <w:rPr>
          <w:rFonts w:ascii="Arial" w:eastAsia="Arial" w:hAnsi="Arial" w:cs="Arial"/>
          <w:color w:val="000000"/>
          <w:szCs w:val="24"/>
          <w:lang w:val="sr-Cyrl-BA" w:eastAsia="sr-Cyrl-BA"/>
        </w:rPr>
        <w:t xml:space="preserve">У току извођења грађевинских радова и изградње соларне електране пажљиво руковати машинама и придржавати се одговарајућих превентивних мјера како не би дошло до загађења земљишта и воде нафтним дериватима. </w:t>
      </w:r>
    </w:p>
    <w:p w14:paraId="08F0E958" w14:textId="135AB757" w:rsidR="002C6009" w:rsidRPr="002C6009" w:rsidRDefault="002C6009" w:rsidP="002C6009">
      <w:pPr>
        <w:widowControl w:val="0"/>
        <w:numPr>
          <w:ilvl w:val="0"/>
          <w:numId w:val="35"/>
        </w:numPr>
        <w:autoSpaceDE w:val="0"/>
        <w:autoSpaceDN w:val="0"/>
        <w:adjustRightInd w:val="0"/>
        <w:jc w:val="both"/>
        <w:rPr>
          <w:rFonts w:ascii="Arial" w:eastAsia="Arial" w:hAnsi="Arial" w:cs="Arial"/>
          <w:color w:val="000000"/>
          <w:szCs w:val="24"/>
          <w:lang w:val="sr-Cyrl-BA" w:eastAsia="sr-Cyrl-BA"/>
        </w:rPr>
      </w:pPr>
      <w:r w:rsidRPr="002C6009">
        <w:rPr>
          <w:rFonts w:ascii="Arial" w:eastAsia="Arial" w:hAnsi="Arial" w:cs="Arial"/>
          <w:color w:val="000000"/>
          <w:szCs w:val="24"/>
          <w:lang w:val="sr-Cyrl-BA" w:eastAsia="sr-Cyrl-BA"/>
        </w:rPr>
        <w:t xml:space="preserve">У сврху заштите од пожара стално спроводити мјере заштите од пожара, одржавати средства за заштиту од пожара исправним и оспособити </w:t>
      </w:r>
      <w:proofErr w:type="spellStart"/>
      <w:r w:rsidRPr="002C6009">
        <w:rPr>
          <w:rFonts w:ascii="Arial" w:eastAsia="Arial" w:hAnsi="Arial" w:cs="Arial"/>
          <w:color w:val="000000"/>
          <w:szCs w:val="24"/>
          <w:lang w:val="sr-Cyrl-BA" w:eastAsia="sr-Cyrl-BA"/>
        </w:rPr>
        <w:t>људе</w:t>
      </w:r>
      <w:proofErr w:type="spellEnd"/>
      <w:r w:rsidRPr="002C6009">
        <w:rPr>
          <w:rFonts w:ascii="Arial" w:eastAsia="Arial" w:hAnsi="Arial" w:cs="Arial"/>
          <w:color w:val="000000"/>
          <w:szCs w:val="24"/>
          <w:lang w:val="sr-Cyrl-BA" w:eastAsia="sr-Cyrl-BA"/>
        </w:rPr>
        <w:t xml:space="preserve"> за поступање у случају пожара, а све у складу са Законом о заштити од пожара (</w:t>
      </w:r>
      <w:r>
        <w:rPr>
          <w:rFonts w:ascii="Arial" w:eastAsia="Arial" w:hAnsi="Arial" w:cs="Arial"/>
          <w:color w:val="000000"/>
          <w:szCs w:val="24"/>
          <w:lang w:val="sr-Cyrl-BA" w:eastAsia="sr-Cyrl-BA"/>
        </w:rPr>
        <w:t>„</w:t>
      </w:r>
      <w:r w:rsidRPr="002C6009">
        <w:rPr>
          <w:rFonts w:ascii="Arial" w:eastAsia="Arial" w:hAnsi="Arial" w:cs="Arial"/>
          <w:color w:val="000000"/>
          <w:szCs w:val="24"/>
          <w:lang w:val="sr-Cyrl-BA" w:eastAsia="sr-Cyrl-BA"/>
        </w:rPr>
        <w:t xml:space="preserve">Службени гласник Републике </w:t>
      </w:r>
      <w:proofErr w:type="spellStart"/>
      <w:r w:rsidRPr="002C6009">
        <w:rPr>
          <w:rFonts w:ascii="Arial" w:eastAsia="Arial" w:hAnsi="Arial" w:cs="Arial"/>
          <w:color w:val="000000"/>
          <w:szCs w:val="24"/>
          <w:lang w:val="sr-Cyrl-BA" w:eastAsia="sr-Cyrl-BA"/>
        </w:rPr>
        <w:t>Српке</w:t>
      </w:r>
      <w:proofErr w:type="spellEnd"/>
      <w:r w:rsidRPr="002C6009">
        <w:rPr>
          <w:rFonts w:ascii="Arial" w:eastAsia="Arial" w:hAnsi="Arial" w:cs="Arial"/>
          <w:color w:val="000000"/>
          <w:szCs w:val="24"/>
          <w:lang w:val="sr-Cyrl-BA" w:eastAsia="sr-Cyrl-BA"/>
        </w:rPr>
        <w:t xml:space="preserve">", број 94/19). Осигурати добру комуникацију са ватрогасним службама, цивилном заштитом, службом хитне медицинске помоћи и полицијом. </w:t>
      </w:r>
    </w:p>
    <w:p w14:paraId="7C86CFDF" w14:textId="77777777" w:rsidR="002C6009" w:rsidRPr="002C6009" w:rsidRDefault="002C6009" w:rsidP="002C6009">
      <w:pPr>
        <w:widowControl w:val="0"/>
        <w:numPr>
          <w:ilvl w:val="0"/>
          <w:numId w:val="35"/>
        </w:numPr>
        <w:autoSpaceDE w:val="0"/>
        <w:autoSpaceDN w:val="0"/>
        <w:adjustRightInd w:val="0"/>
        <w:jc w:val="both"/>
        <w:rPr>
          <w:rFonts w:ascii="Arial" w:hAnsi="Arial" w:cs="Arial"/>
          <w:szCs w:val="24"/>
          <w:lang w:val="sr-Cyrl-BA"/>
        </w:rPr>
      </w:pPr>
      <w:r w:rsidRPr="002C6009">
        <w:rPr>
          <w:rFonts w:ascii="Arial" w:eastAsia="Arial" w:hAnsi="Arial" w:cs="Arial"/>
          <w:color w:val="000000"/>
          <w:szCs w:val="24"/>
          <w:lang w:val="sr-Cyrl-BA" w:eastAsia="sr-Cyrl-BA"/>
        </w:rPr>
        <w:t xml:space="preserve">Спријечити свако излијевање нафтних деривата, а у случају истог што је прије могуће зауставити. </w:t>
      </w:r>
    </w:p>
    <w:p w14:paraId="1BD5DD49" w14:textId="77777777" w:rsidR="002C6009" w:rsidRDefault="002C6009" w:rsidP="002C6009">
      <w:pPr>
        <w:widowControl w:val="0"/>
        <w:autoSpaceDE w:val="0"/>
        <w:autoSpaceDN w:val="0"/>
        <w:adjustRightInd w:val="0"/>
        <w:jc w:val="both"/>
        <w:rPr>
          <w:rFonts w:ascii="Arial" w:eastAsia="Arial" w:hAnsi="Arial" w:cs="Arial"/>
          <w:color w:val="000000"/>
          <w:szCs w:val="24"/>
          <w:lang w:val="sr-Cyrl-BA" w:eastAsia="sr-Cyrl-BA"/>
        </w:rPr>
      </w:pPr>
    </w:p>
    <w:p w14:paraId="7E84F202" w14:textId="70208F5B" w:rsidR="002C6009" w:rsidRPr="002C6009" w:rsidRDefault="002C6009" w:rsidP="002C6009">
      <w:pPr>
        <w:widowControl w:val="0"/>
        <w:autoSpaceDE w:val="0"/>
        <w:autoSpaceDN w:val="0"/>
        <w:adjustRightInd w:val="0"/>
        <w:jc w:val="both"/>
        <w:rPr>
          <w:rFonts w:ascii="Arial" w:hAnsi="Arial" w:cs="Arial"/>
          <w:b/>
          <w:i/>
          <w:iCs/>
          <w:szCs w:val="24"/>
          <w:lang w:val="sr-Cyrl-BA" w:eastAsia="bs-Latn-BA"/>
        </w:rPr>
      </w:pPr>
      <w:r w:rsidRPr="002C6009">
        <w:rPr>
          <w:rFonts w:ascii="Arial" w:hAnsi="Arial" w:cs="Arial" w:hint="eastAsia"/>
          <w:b/>
          <w:i/>
          <w:iCs/>
          <w:szCs w:val="24"/>
          <w:lang w:val="sr-Cyrl-BA" w:eastAsia="bs-Latn-BA"/>
        </w:rPr>
        <w:t>Мјере</w:t>
      </w:r>
      <w:r w:rsidRPr="002C6009">
        <w:rPr>
          <w:rFonts w:ascii="Arial" w:hAnsi="Arial" w:cs="Arial"/>
          <w:b/>
          <w:i/>
          <w:iCs/>
          <w:szCs w:val="24"/>
          <w:lang w:val="sr-Cyrl-BA" w:eastAsia="bs-Latn-BA"/>
        </w:rPr>
        <w:t xml:space="preserve"> </w:t>
      </w:r>
      <w:r w:rsidRPr="002C6009">
        <w:rPr>
          <w:rFonts w:ascii="Arial" w:hAnsi="Arial" w:cs="Arial" w:hint="eastAsia"/>
          <w:b/>
          <w:i/>
          <w:iCs/>
          <w:szCs w:val="24"/>
          <w:lang w:val="sr-Cyrl-BA" w:eastAsia="bs-Latn-BA"/>
        </w:rPr>
        <w:t>у</w:t>
      </w:r>
      <w:r w:rsidRPr="002C6009">
        <w:rPr>
          <w:rFonts w:ascii="Arial" w:hAnsi="Arial" w:cs="Arial"/>
          <w:b/>
          <w:i/>
          <w:iCs/>
          <w:szCs w:val="24"/>
          <w:lang w:val="sr-Cyrl-BA" w:eastAsia="bs-Latn-BA"/>
        </w:rPr>
        <w:t xml:space="preserve"> </w:t>
      </w:r>
      <w:r w:rsidRPr="002C6009">
        <w:rPr>
          <w:rFonts w:ascii="Arial" w:hAnsi="Arial" w:cs="Arial" w:hint="eastAsia"/>
          <w:b/>
          <w:i/>
          <w:iCs/>
          <w:szCs w:val="24"/>
          <w:lang w:val="sr-Cyrl-BA" w:eastAsia="bs-Latn-BA"/>
        </w:rPr>
        <w:t>случају</w:t>
      </w:r>
      <w:r w:rsidRPr="002C6009">
        <w:rPr>
          <w:rFonts w:ascii="Arial" w:hAnsi="Arial" w:cs="Arial"/>
          <w:b/>
          <w:i/>
          <w:iCs/>
          <w:szCs w:val="24"/>
          <w:lang w:val="sr-Cyrl-BA" w:eastAsia="bs-Latn-BA"/>
        </w:rPr>
        <w:t xml:space="preserve"> </w:t>
      </w:r>
      <w:r w:rsidRPr="002C6009">
        <w:rPr>
          <w:rFonts w:ascii="Arial" w:hAnsi="Arial" w:cs="Arial" w:hint="eastAsia"/>
          <w:b/>
          <w:i/>
          <w:iCs/>
          <w:szCs w:val="24"/>
          <w:lang w:val="sr-Cyrl-BA" w:eastAsia="bs-Latn-BA"/>
        </w:rPr>
        <w:t>престанка</w:t>
      </w:r>
      <w:r w:rsidRPr="002C6009">
        <w:rPr>
          <w:rFonts w:ascii="Arial" w:hAnsi="Arial" w:cs="Arial"/>
          <w:b/>
          <w:i/>
          <w:iCs/>
          <w:szCs w:val="24"/>
          <w:lang w:val="sr-Cyrl-BA" w:eastAsia="bs-Latn-BA"/>
        </w:rPr>
        <w:t xml:space="preserve"> </w:t>
      </w:r>
      <w:r w:rsidRPr="002C6009">
        <w:rPr>
          <w:rFonts w:ascii="Arial" w:hAnsi="Arial" w:cs="Arial" w:hint="eastAsia"/>
          <w:b/>
          <w:i/>
          <w:iCs/>
          <w:szCs w:val="24"/>
          <w:lang w:val="sr-Cyrl-BA" w:eastAsia="bs-Latn-BA"/>
        </w:rPr>
        <w:t>рада</w:t>
      </w:r>
      <w:r w:rsidRPr="002C6009">
        <w:rPr>
          <w:rFonts w:ascii="Arial" w:hAnsi="Arial" w:cs="Arial"/>
          <w:b/>
          <w:i/>
          <w:iCs/>
          <w:szCs w:val="24"/>
          <w:lang w:val="sr-Cyrl-BA" w:eastAsia="bs-Latn-BA"/>
        </w:rPr>
        <w:t xml:space="preserve"> </w:t>
      </w:r>
      <w:r w:rsidRPr="002C6009">
        <w:rPr>
          <w:rFonts w:ascii="Arial" w:hAnsi="Arial" w:cs="Arial" w:hint="eastAsia"/>
          <w:b/>
          <w:i/>
          <w:iCs/>
          <w:szCs w:val="24"/>
          <w:lang w:val="sr-Cyrl-BA" w:eastAsia="bs-Latn-BA"/>
        </w:rPr>
        <w:t>соларне</w:t>
      </w:r>
      <w:r w:rsidRPr="002C6009">
        <w:rPr>
          <w:rFonts w:ascii="Arial" w:hAnsi="Arial" w:cs="Arial"/>
          <w:b/>
          <w:i/>
          <w:iCs/>
          <w:szCs w:val="24"/>
          <w:lang w:val="sr-Cyrl-BA" w:eastAsia="bs-Latn-BA"/>
        </w:rPr>
        <w:t xml:space="preserve"> </w:t>
      </w:r>
      <w:r w:rsidRPr="002C6009">
        <w:rPr>
          <w:rFonts w:ascii="Arial" w:hAnsi="Arial" w:cs="Arial" w:hint="eastAsia"/>
          <w:b/>
          <w:i/>
          <w:iCs/>
          <w:szCs w:val="24"/>
          <w:lang w:val="sr-Cyrl-BA" w:eastAsia="bs-Latn-BA"/>
        </w:rPr>
        <w:t>електране</w:t>
      </w:r>
      <w:r w:rsidRPr="002C6009">
        <w:rPr>
          <w:rFonts w:ascii="Arial" w:hAnsi="Arial" w:cs="Arial"/>
          <w:b/>
          <w:i/>
          <w:iCs/>
          <w:szCs w:val="24"/>
          <w:lang w:val="sr-Cyrl-BA" w:eastAsia="bs-Latn-BA"/>
        </w:rPr>
        <w:t xml:space="preserve"> </w:t>
      </w:r>
    </w:p>
    <w:p w14:paraId="4D452ADD" w14:textId="77777777" w:rsidR="002C6009" w:rsidRPr="002C6009" w:rsidRDefault="002C6009" w:rsidP="002C6009">
      <w:pPr>
        <w:pStyle w:val="ListParagraph"/>
        <w:widowControl w:val="0"/>
        <w:numPr>
          <w:ilvl w:val="0"/>
          <w:numId w:val="83"/>
        </w:numPr>
        <w:autoSpaceDE w:val="0"/>
        <w:autoSpaceDN w:val="0"/>
        <w:adjustRightInd w:val="0"/>
        <w:jc w:val="both"/>
        <w:rPr>
          <w:rFonts w:ascii="Arial" w:hAnsi="Arial" w:cs="Arial"/>
          <w:bCs/>
          <w:szCs w:val="24"/>
          <w:lang w:val="sr-Cyrl-BA" w:eastAsia="bs-Latn-BA"/>
        </w:rPr>
      </w:pPr>
      <w:r w:rsidRPr="002C6009">
        <w:rPr>
          <w:rFonts w:ascii="Arial" w:hAnsi="Arial" w:cs="Arial" w:hint="eastAsia"/>
          <w:bCs/>
          <w:szCs w:val="24"/>
          <w:lang w:val="sr-Cyrl-BA" w:eastAsia="bs-Latn-BA"/>
        </w:rPr>
        <w:t>Након</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престанка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рада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на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предметној</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локацији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предузети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све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неопходне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мјере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како</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би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избјегао</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било</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какав</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ризик</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од</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загађења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како</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би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локација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на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којој</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постројење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налазило</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вратила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у</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задовољавајуће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стање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чиме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би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испунили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сви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стандарди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квалитета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животне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средине</w:t>
      </w:r>
      <w:r w:rsidRPr="002C6009">
        <w:rPr>
          <w:rFonts w:ascii="Arial" w:hAnsi="Arial" w:cs="Arial"/>
          <w:bCs/>
          <w:szCs w:val="24"/>
          <w:lang w:val="sr-Cyrl-BA" w:eastAsia="bs-Latn-BA"/>
        </w:rPr>
        <w:t xml:space="preserve"> </w:t>
      </w:r>
    </w:p>
    <w:p w14:paraId="718A4F1A" w14:textId="77777777" w:rsidR="002C6009" w:rsidRPr="002C6009" w:rsidRDefault="002C6009" w:rsidP="002C6009">
      <w:pPr>
        <w:pStyle w:val="ListParagraph"/>
        <w:widowControl w:val="0"/>
        <w:numPr>
          <w:ilvl w:val="0"/>
          <w:numId w:val="83"/>
        </w:numPr>
        <w:autoSpaceDE w:val="0"/>
        <w:autoSpaceDN w:val="0"/>
        <w:adjustRightInd w:val="0"/>
        <w:jc w:val="both"/>
        <w:rPr>
          <w:rFonts w:ascii="Arial" w:hAnsi="Arial" w:cs="Arial"/>
          <w:bCs/>
          <w:szCs w:val="24"/>
          <w:lang w:val="sr-Cyrl-BA" w:eastAsia="bs-Latn-BA"/>
        </w:rPr>
      </w:pPr>
      <w:r w:rsidRPr="002C6009">
        <w:rPr>
          <w:rFonts w:ascii="Arial" w:hAnsi="Arial" w:cs="Arial" w:hint="eastAsia"/>
          <w:bCs/>
          <w:szCs w:val="24"/>
          <w:lang w:val="sr-Cyrl-BA" w:eastAsia="bs-Latn-BA"/>
        </w:rPr>
        <w:t>Уклонити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сву</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опрему</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која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користила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у</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раду</w:t>
      </w:r>
      <w:r w:rsidRPr="002C6009">
        <w:rPr>
          <w:rFonts w:ascii="Arial" w:hAnsi="Arial" w:cs="Arial"/>
          <w:bCs/>
          <w:szCs w:val="24"/>
          <w:lang w:val="sr-Cyrl-BA" w:eastAsia="bs-Latn-BA"/>
        </w:rPr>
        <w:t xml:space="preserve">. </w:t>
      </w:r>
    </w:p>
    <w:p w14:paraId="7442C8C7" w14:textId="62098B15" w:rsidR="00365A99" w:rsidRPr="002C6009" w:rsidRDefault="002C6009" w:rsidP="002C6009">
      <w:pPr>
        <w:pStyle w:val="ListParagraph"/>
        <w:widowControl w:val="0"/>
        <w:numPr>
          <w:ilvl w:val="0"/>
          <w:numId w:val="83"/>
        </w:numPr>
        <w:autoSpaceDE w:val="0"/>
        <w:autoSpaceDN w:val="0"/>
        <w:adjustRightInd w:val="0"/>
        <w:jc w:val="both"/>
        <w:rPr>
          <w:rFonts w:ascii="Arial" w:hAnsi="Arial" w:cs="Arial"/>
          <w:szCs w:val="24"/>
          <w:lang w:val="sr-Cyrl-BA"/>
        </w:rPr>
      </w:pPr>
      <w:r w:rsidRPr="002C6009">
        <w:rPr>
          <w:rFonts w:ascii="Arial" w:hAnsi="Arial" w:cs="Arial" w:hint="eastAsia"/>
          <w:bCs/>
          <w:szCs w:val="24"/>
          <w:lang w:val="sr-Cyrl-BA" w:eastAsia="bs-Latn-BA"/>
        </w:rPr>
        <w:t>Уклонити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сав</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отпад</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који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је</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настао</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у</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технолошком</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процесу</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као</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током</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уклањања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објекта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Локацију</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потпуно</w:t>
      </w:r>
      <w:r w:rsidRPr="002C6009">
        <w:rPr>
          <w:rFonts w:ascii="Arial" w:hAnsi="Arial" w:cs="Arial"/>
          <w:bCs/>
          <w:szCs w:val="24"/>
          <w:lang w:val="sr-Cyrl-BA" w:eastAsia="bs-Latn-BA"/>
        </w:rPr>
        <w:t xml:space="preserve"> </w:t>
      </w:r>
      <w:proofErr w:type="spellStart"/>
      <w:r w:rsidRPr="002C6009">
        <w:rPr>
          <w:rFonts w:ascii="Arial" w:hAnsi="Arial" w:cs="Arial" w:hint="eastAsia"/>
          <w:bCs/>
          <w:szCs w:val="24"/>
          <w:lang w:val="sr-Cyrl-BA" w:eastAsia="bs-Latn-BA"/>
        </w:rPr>
        <w:t>рекултивисати</w:t>
      </w:r>
      <w:proofErr w:type="spellEnd"/>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затравнити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нанијети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слој</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хумуса</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озеленити</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предметну</w:t>
      </w:r>
      <w:r w:rsidRPr="002C6009">
        <w:rPr>
          <w:rFonts w:ascii="Arial" w:hAnsi="Arial" w:cs="Arial"/>
          <w:bCs/>
          <w:szCs w:val="24"/>
          <w:lang w:val="sr-Cyrl-BA" w:eastAsia="bs-Latn-BA"/>
        </w:rPr>
        <w:t xml:space="preserve"> </w:t>
      </w:r>
      <w:r w:rsidRPr="002C6009">
        <w:rPr>
          <w:rFonts w:ascii="Arial" w:hAnsi="Arial" w:cs="Arial" w:hint="eastAsia"/>
          <w:bCs/>
          <w:szCs w:val="24"/>
          <w:lang w:val="sr-Cyrl-BA" w:eastAsia="bs-Latn-BA"/>
        </w:rPr>
        <w:t>површину</w:t>
      </w:r>
      <w:r w:rsidRPr="002C6009">
        <w:rPr>
          <w:rFonts w:ascii="Arial" w:hAnsi="Arial" w:cs="Arial"/>
          <w:bCs/>
          <w:szCs w:val="24"/>
          <w:lang w:val="sr-Cyrl-BA" w:eastAsia="bs-Latn-BA"/>
        </w:rPr>
        <w:t>).</w:t>
      </w:r>
      <w:r w:rsidRPr="002C6009">
        <w:rPr>
          <w:rFonts w:ascii="Arial" w:hAnsi="Arial" w:cs="Arial"/>
          <w:b/>
          <w:szCs w:val="24"/>
          <w:lang w:val="sr-Cyrl-BA" w:eastAsia="bs-Latn-BA"/>
        </w:rPr>
        <w:t xml:space="preserve"> </w:t>
      </w:r>
      <w:r w:rsidR="00365A99" w:rsidRPr="002C6009">
        <w:rPr>
          <w:rFonts w:ascii="Arial" w:hAnsi="Arial" w:cs="Arial"/>
          <w:b/>
          <w:szCs w:val="24"/>
          <w:lang w:val="sr-Cyrl-BA" w:eastAsia="bs-Latn-BA"/>
        </w:rPr>
        <w:br w:type="page"/>
      </w:r>
    </w:p>
    <w:p w14:paraId="206A690F" w14:textId="77777777" w:rsidR="00676EB3" w:rsidRPr="00676EB3" w:rsidRDefault="00676EB3" w:rsidP="00676EB3">
      <w:pPr>
        <w:shd w:val="clear" w:color="auto" w:fill="D9D9D9" w:themeFill="background1" w:themeFillShade="D9"/>
        <w:jc w:val="both"/>
        <w:rPr>
          <w:rFonts w:ascii="Arial" w:hAnsi="Arial" w:cs="Arial"/>
          <w:b/>
          <w:szCs w:val="24"/>
          <w:lang w:val="sr-Cyrl-RS"/>
        </w:rPr>
      </w:pPr>
      <w:r w:rsidRPr="00676EB3">
        <w:rPr>
          <w:rFonts w:ascii="Arial" w:hAnsi="Arial" w:cs="Arial"/>
          <w:b/>
          <w:szCs w:val="24"/>
          <w:lang w:val="sl-SI"/>
        </w:rPr>
        <w:t>Ђ) ОПИС ОСТАЛИХ МЈЕРА РАДИ УСКЛАЂИВАЊА СА ОСНОВНИМ ОБАВЕЗАМА ОДГОВОРНОГ ЛИЦА, ПОСЕБНО МЈЕРА НАКОН ЗАТВАРАЊА ПОСТРОЈЕЊА</w:t>
      </w:r>
      <w:r w:rsidRPr="00676EB3">
        <w:rPr>
          <w:rFonts w:ascii="Arial" w:hAnsi="Arial" w:cs="Arial"/>
          <w:b/>
          <w:szCs w:val="24"/>
          <w:lang w:val="sr-Cyrl-RS"/>
        </w:rPr>
        <w:t xml:space="preserve"> КОЈЕ МОГУ УТИЦАТИ НА СПРЕЧАВАЊЕ ИЛИ СМАЊИВАЊЕ ШТЕТНИХ УТИЦАЈА НА ЖИВОТНУ СРЕДИНУ</w:t>
      </w:r>
    </w:p>
    <w:p w14:paraId="2D4D2BEF" w14:textId="77777777" w:rsidR="0085784D" w:rsidRPr="00B20CE8" w:rsidRDefault="0085784D" w:rsidP="0085784D">
      <w:pPr>
        <w:jc w:val="both"/>
        <w:rPr>
          <w:rFonts w:ascii="Arial" w:hAnsi="Arial" w:cs="Arial"/>
          <w:lang w:val="sr-Cyrl-CS"/>
        </w:rPr>
      </w:pPr>
    </w:p>
    <w:p w14:paraId="049B2E3E" w14:textId="4E452500" w:rsidR="00676EB3" w:rsidRPr="00B20CE8" w:rsidRDefault="00676EB3" w:rsidP="00676EB3">
      <w:pPr>
        <w:jc w:val="both"/>
        <w:rPr>
          <w:rFonts w:ascii="Arial" w:hAnsi="Arial" w:cs="Arial"/>
          <w:color w:val="000000"/>
          <w:szCs w:val="24"/>
          <w:lang w:val="pl-PL"/>
        </w:rPr>
      </w:pPr>
      <w:r>
        <w:rPr>
          <w:rFonts w:ascii="Arial" w:hAnsi="Arial" w:cs="Arial"/>
          <w:szCs w:val="24"/>
          <w:lang w:val="pl-PL"/>
        </w:rPr>
        <w:t>Предузетим</w:t>
      </w:r>
      <w:r w:rsidRPr="00B20CE8">
        <w:rPr>
          <w:rFonts w:ascii="Arial" w:hAnsi="Arial" w:cs="Arial"/>
          <w:szCs w:val="24"/>
          <w:lang w:val="pl-PL"/>
        </w:rPr>
        <w:t xml:space="preserve"> </w:t>
      </w:r>
      <w:r>
        <w:rPr>
          <w:rFonts w:ascii="Arial" w:hAnsi="Arial" w:cs="Arial"/>
          <w:szCs w:val="24"/>
          <w:lang w:val="pl-PL"/>
        </w:rPr>
        <w:t>мјерама</w:t>
      </w:r>
      <w:r w:rsidRPr="00B20CE8">
        <w:rPr>
          <w:rFonts w:ascii="Arial" w:hAnsi="Arial" w:cs="Arial"/>
          <w:szCs w:val="24"/>
          <w:lang w:val="pl-PL"/>
        </w:rPr>
        <w:t xml:space="preserve">, </w:t>
      </w:r>
      <w:r>
        <w:rPr>
          <w:rFonts w:ascii="Arial" w:hAnsi="Arial" w:cs="Arial"/>
          <w:szCs w:val="24"/>
          <w:lang w:val="pl-PL"/>
        </w:rPr>
        <w:t>које</w:t>
      </w:r>
      <w:r w:rsidRPr="00B20CE8">
        <w:rPr>
          <w:rFonts w:ascii="Arial" w:hAnsi="Arial" w:cs="Arial"/>
          <w:szCs w:val="24"/>
          <w:lang w:val="pl-PL"/>
        </w:rPr>
        <w:t xml:space="preserve"> </w:t>
      </w:r>
      <w:r>
        <w:rPr>
          <w:rFonts w:ascii="Arial" w:hAnsi="Arial" w:cs="Arial"/>
          <w:szCs w:val="24"/>
          <w:lang w:val="pl-PL"/>
        </w:rPr>
        <w:t>су</w:t>
      </w:r>
      <w:r w:rsidRPr="00B20CE8">
        <w:rPr>
          <w:rFonts w:ascii="Arial" w:hAnsi="Arial" w:cs="Arial"/>
          <w:szCs w:val="24"/>
          <w:lang w:val="pl-PL"/>
        </w:rPr>
        <w:t xml:space="preserve"> </w:t>
      </w:r>
      <w:r>
        <w:rPr>
          <w:rFonts w:ascii="Arial" w:hAnsi="Arial" w:cs="Arial"/>
          <w:szCs w:val="24"/>
          <w:lang w:val="pl-PL"/>
        </w:rPr>
        <w:t>предмет</w:t>
      </w:r>
      <w:r w:rsidRPr="00B20CE8">
        <w:rPr>
          <w:rFonts w:ascii="Arial" w:hAnsi="Arial" w:cs="Arial"/>
          <w:szCs w:val="24"/>
          <w:lang w:val="pl-PL"/>
        </w:rPr>
        <w:t xml:space="preserve"> </w:t>
      </w:r>
      <w:r>
        <w:rPr>
          <w:rFonts w:ascii="Arial" w:hAnsi="Arial" w:cs="Arial"/>
          <w:szCs w:val="24"/>
          <w:lang w:val="pl-PL"/>
        </w:rPr>
        <w:t>ових</w:t>
      </w:r>
      <w:r w:rsidRPr="00B20CE8">
        <w:rPr>
          <w:rFonts w:ascii="Arial" w:hAnsi="Arial" w:cs="Arial"/>
          <w:szCs w:val="24"/>
          <w:lang w:val="pl-PL"/>
        </w:rPr>
        <w:t xml:space="preserve"> </w:t>
      </w:r>
      <w:r>
        <w:rPr>
          <w:rFonts w:ascii="Arial" w:hAnsi="Arial" w:cs="Arial"/>
          <w:szCs w:val="24"/>
          <w:lang w:val="pl-PL"/>
        </w:rPr>
        <w:t>Доказа</w:t>
      </w:r>
      <w:r w:rsidRPr="00B20CE8">
        <w:rPr>
          <w:rFonts w:ascii="Arial" w:hAnsi="Arial" w:cs="Arial"/>
          <w:szCs w:val="24"/>
          <w:lang w:val="pl-PL"/>
        </w:rPr>
        <w:t xml:space="preserve"> </w:t>
      </w:r>
      <w:r>
        <w:rPr>
          <w:rFonts w:ascii="Arial" w:hAnsi="Arial" w:cs="Arial"/>
          <w:szCs w:val="24"/>
          <w:lang w:val="pl-PL"/>
        </w:rPr>
        <w:t>о</w:t>
      </w:r>
      <w:r w:rsidRPr="00B20CE8">
        <w:rPr>
          <w:rFonts w:ascii="Arial" w:hAnsi="Arial" w:cs="Arial"/>
          <w:szCs w:val="24"/>
          <w:lang w:val="pl-PL"/>
        </w:rPr>
        <w:t xml:space="preserve"> </w:t>
      </w:r>
      <w:r>
        <w:rPr>
          <w:rFonts w:ascii="Arial" w:hAnsi="Arial" w:cs="Arial"/>
          <w:szCs w:val="24"/>
          <w:lang w:val="pl-PL"/>
        </w:rPr>
        <w:t>утицају</w:t>
      </w:r>
      <w:r w:rsidRPr="00B20CE8">
        <w:rPr>
          <w:rFonts w:ascii="Arial" w:hAnsi="Arial" w:cs="Arial"/>
          <w:szCs w:val="24"/>
          <w:lang w:val="pl-PL"/>
        </w:rPr>
        <w:t xml:space="preserve"> </w:t>
      </w:r>
      <w:r>
        <w:rPr>
          <w:rFonts w:ascii="Arial" w:hAnsi="Arial" w:cs="Arial"/>
          <w:szCs w:val="24"/>
          <w:lang w:val="pl-PL"/>
        </w:rPr>
        <w:t>на</w:t>
      </w:r>
      <w:r w:rsidRPr="00B20CE8">
        <w:rPr>
          <w:rFonts w:ascii="Arial" w:hAnsi="Arial" w:cs="Arial"/>
          <w:szCs w:val="24"/>
          <w:lang w:val="pl-PL"/>
        </w:rPr>
        <w:t xml:space="preserve"> </w:t>
      </w:r>
      <w:r>
        <w:rPr>
          <w:rFonts w:ascii="Arial" w:hAnsi="Arial" w:cs="Arial"/>
          <w:szCs w:val="24"/>
          <w:lang w:val="pl-PL"/>
        </w:rPr>
        <w:t>животну</w:t>
      </w:r>
      <w:r w:rsidRPr="00B20CE8">
        <w:rPr>
          <w:rFonts w:ascii="Arial" w:hAnsi="Arial" w:cs="Arial"/>
          <w:szCs w:val="24"/>
          <w:lang w:val="pl-PL"/>
        </w:rPr>
        <w:t xml:space="preserve"> </w:t>
      </w:r>
      <w:r>
        <w:rPr>
          <w:rFonts w:ascii="Arial" w:hAnsi="Arial" w:cs="Arial"/>
          <w:szCs w:val="24"/>
          <w:lang w:val="pl-PL"/>
        </w:rPr>
        <w:t>средину</w:t>
      </w:r>
      <w:r w:rsidRPr="00B20CE8">
        <w:rPr>
          <w:rFonts w:ascii="Arial" w:hAnsi="Arial" w:cs="Arial"/>
          <w:szCs w:val="24"/>
          <w:lang w:val="pl-PL"/>
        </w:rPr>
        <w:t xml:space="preserve">, </w:t>
      </w:r>
      <w:r>
        <w:rPr>
          <w:rFonts w:ascii="Arial" w:hAnsi="Arial" w:cs="Arial"/>
          <w:szCs w:val="24"/>
          <w:lang w:val="pl-PL"/>
        </w:rPr>
        <w:t>производно</w:t>
      </w:r>
      <w:r w:rsidRPr="00B20CE8">
        <w:rPr>
          <w:rFonts w:ascii="Arial" w:hAnsi="Arial" w:cs="Arial"/>
          <w:szCs w:val="24"/>
          <w:lang w:val="pl-PL"/>
        </w:rPr>
        <w:t xml:space="preserve"> </w:t>
      </w:r>
      <w:r>
        <w:rPr>
          <w:rFonts w:ascii="Arial" w:hAnsi="Arial" w:cs="Arial"/>
          <w:szCs w:val="24"/>
          <w:lang w:val="pl-PL"/>
        </w:rPr>
        <w:t>складишни</w:t>
      </w:r>
      <w:r w:rsidRPr="00B20CE8">
        <w:rPr>
          <w:rFonts w:ascii="Arial" w:hAnsi="Arial" w:cs="Arial"/>
          <w:szCs w:val="24"/>
          <w:lang w:val="pl-PL"/>
        </w:rPr>
        <w:t xml:space="preserve"> </w:t>
      </w:r>
      <w:r>
        <w:rPr>
          <w:rFonts w:ascii="Arial" w:hAnsi="Arial" w:cs="Arial"/>
          <w:szCs w:val="24"/>
          <w:lang w:val="pl-PL"/>
        </w:rPr>
        <w:t>објекат</w:t>
      </w:r>
      <w:r w:rsidRPr="00B20CE8">
        <w:rPr>
          <w:rFonts w:ascii="Arial" w:hAnsi="Arial" w:cs="Arial"/>
          <w:szCs w:val="24"/>
          <w:lang w:val="pl-PL"/>
        </w:rPr>
        <w:t xml:space="preserve">, </w:t>
      </w:r>
      <w:r>
        <w:rPr>
          <w:rFonts w:ascii="Arial" w:hAnsi="Arial" w:cs="Arial"/>
          <w:szCs w:val="24"/>
          <w:lang w:val="pl-PL"/>
        </w:rPr>
        <w:t>у</w:t>
      </w:r>
      <w:r w:rsidRPr="00B20CE8">
        <w:rPr>
          <w:rFonts w:ascii="Arial" w:hAnsi="Arial" w:cs="Arial"/>
          <w:szCs w:val="24"/>
          <w:lang w:val="pl-PL"/>
        </w:rPr>
        <w:t xml:space="preserve"> </w:t>
      </w:r>
      <w:r>
        <w:rPr>
          <w:rFonts w:ascii="Arial" w:hAnsi="Arial" w:cs="Arial"/>
          <w:szCs w:val="24"/>
          <w:lang w:val="pl-PL"/>
        </w:rPr>
        <w:t>погледу</w:t>
      </w:r>
      <w:r w:rsidRPr="00B20CE8">
        <w:rPr>
          <w:rFonts w:ascii="Arial" w:hAnsi="Arial" w:cs="Arial"/>
          <w:szCs w:val="24"/>
          <w:lang w:val="pl-PL"/>
        </w:rPr>
        <w:t xml:space="preserve"> </w:t>
      </w:r>
      <w:r>
        <w:rPr>
          <w:rFonts w:ascii="Arial" w:hAnsi="Arial" w:cs="Arial"/>
          <w:szCs w:val="24"/>
          <w:lang w:val="pl-PL"/>
        </w:rPr>
        <w:t>и</w:t>
      </w:r>
      <w:r w:rsidRPr="00B20CE8">
        <w:rPr>
          <w:rFonts w:ascii="Arial" w:hAnsi="Arial" w:cs="Arial"/>
          <w:szCs w:val="24"/>
          <w:lang w:val="pl-PL"/>
        </w:rPr>
        <w:t xml:space="preserve"> </w:t>
      </w:r>
      <w:r>
        <w:rPr>
          <w:rFonts w:ascii="Arial" w:hAnsi="Arial" w:cs="Arial"/>
          <w:szCs w:val="24"/>
          <w:lang w:val="pl-PL"/>
        </w:rPr>
        <w:t>планова</w:t>
      </w:r>
      <w:r w:rsidRPr="00B20CE8">
        <w:rPr>
          <w:rFonts w:ascii="Arial" w:hAnsi="Arial" w:cs="Arial"/>
          <w:szCs w:val="24"/>
          <w:lang w:val="pl-PL"/>
        </w:rPr>
        <w:t xml:space="preserve"> </w:t>
      </w:r>
      <w:r>
        <w:rPr>
          <w:rFonts w:ascii="Arial" w:hAnsi="Arial" w:cs="Arial"/>
          <w:szCs w:val="24"/>
          <w:lang w:val="pl-PL"/>
        </w:rPr>
        <w:t>и</w:t>
      </w:r>
      <w:r w:rsidRPr="00B20CE8">
        <w:rPr>
          <w:rFonts w:ascii="Arial" w:hAnsi="Arial" w:cs="Arial"/>
          <w:szCs w:val="24"/>
          <w:lang w:val="pl-PL"/>
        </w:rPr>
        <w:t xml:space="preserve"> </w:t>
      </w:r>
      <w:r>
        <w:rPr>
          <w:rFonts w:ascii="Arial" w:hAnsi="Arial" w:cs="Arial"/>
          <w:szCs w:val="24"/>
          <w:lang w:val="pl-PL"/>
        </w:rPr>
        <w:t>техничких</w:t>
      </w:r>
      <w:r w:rsidRPr="00B20CE8">
        <w:rPr>
          <w:rFonts w:ascii="Arial" w:hAnsi="Arial" w:cs="Arial"/>
          <w:szCs w:val="24"/>
          <w:lang w:val="pl-PL"/>
        </w:rPr>
        <w:t xml:space="preserve"> </w:t>
      </w:r>
      <w:r>
        <w:rPr>
          <w:rFonts w:ascii="Arial" w:hAnsi="Arial" w:cs="Arial"/>
          <w:szCs w:val="24"/>
          <w:lang w:val="pl-PL"/>
        </w:rPr>
        <w:t>рјешења</w:t>
      </w:r>
      <w:r w:rsidRPr="00B20CE8">
        <w:rPr>
          <w:rFonts w:ascii="Arial" w:hAnsi="Arial" w:cs="Arial"/>
          <w:szCs w:val="24"/>
          <w:lang w:val="pl-PL"/>
        </w:rPr>
        <w:t xml:space="preserve"> </w:t>
      </w:r>
      <w:r>
        <w:rPr>
          <w:rFonts w:ascii="Arial" w:hAnsi="Arial" w:cs="Arial"/>
          <w:szCs w:val="24"/>
          <w:lang w:val="pl-PL"/>
        </w:rPr>
        <w:t>заштите</w:t>
      </w:r>
      <w:r w:rsidRPr="00B20CE8">
        <w:rPr>
          <w:rFonts w:ascii="Arial" w:hAnsi="Arial" w:cs="Arial"/>
          <w:szCs w:val="24"/>
          <w:lang w:val="pl-PL"/>
        </w:rPr>
        <w:t xml:space="preserve"> </w:t>
      </w:r>
      <w:r>
        <w:rPr>
          <w:rFonts w:ascii="Arial" w:hAnsi="Arial" w:cs="Arial"/>
          <w:szCs w:val="24"/>
          <w:lang w:val="pl-PL"/>
        </w:rPr>
        <w:t>животне</w:t>
      </w:r>
      <w:r w:rsidRPr="00B20CE8">
        <w:rPr>
          <w:rFonts w:ascii="Arial" w:hAnsi="Arial" w:cs="Arial"/>
          <w:szCs w:val="24"/>
          <w:lang w:val="pl-PL"/>
        </w:rPr>
        <w:t xml:space="preserve"> </w:t>
      </w:r>
      <w:r>
        <w:rPr>
          <w:rFonts w:ascii="Arial" w:hAnsi="Arial" w:cs="Arial"/>
          <w:szCs w:val="24"/>
          <w:lang w:val="pl-PL"/>
        </w:rPr>
        <w:t>средине</w:t>
      </w:r>
      <w:r w:rsidRPr="00B20CE8">
        <w:rPr>
          <w:rFonts w:ascii="Arial" w:hAnsi="Arial" w:cs="Arial"/>
          <w:szCs w:val="24"/>
          <w:lang w:val="pl-PL"/>
        </w:rPr>
        <w:t xml:space="preserve"> </w:t>
      </w:r>
      <w:r>
        <w:rPr>
          <w:rFonts w:ascii="Arial" w:hAnsi="Arial" w:cs="Arial"/>
          <w:szCs w:val="24"/>
          <w:lang w:val="pl-PL"/>
        </w:rPr>
        <w:t>испуњава</w:t>
      </w:r>
      <w:r w:rsidRPr="00B20CE8">
        <w:rPr>
          <w:rFonts w:ascii="Arial" w:hAnsi="Arial" w:cs="Arial"/>
          <w:szCs w:val="24"/>
          <w:lang w:val="pl-PL"/>
        </w:rPr>
        <w:t xml:space="preserve"> </w:t>
      </w:r>
      <w:r>
        <w:rPr>
          <w:rFonts w:ascii="Arial" w:hAnsi="Arial" w:cs="Arial"/>
          <w:szCs w:val="24"/>
          <w:lang w:val="pl-PL"/>
        </w:rPr>
        <w:t>прописане</w:t>
      </w:r>
      <w:r w:rsidRPr="00B20CE8">
        <w:rPr>
          <w:rFonts w:ascii="Arial" w:hAnsi="Arial" w:cs="Arial"/>
          <w:szCs w:val="24"/>
          <w:lang w:val="pl-PL"/>
        </w:rPr>
        <w:t xml:space="preserve"> </w:t>
      </w:r>
      <w:r>
        <w:rPr>
          <w:rFonts w:ascii="Arial" w:hAnsi="Arial" w:cs="Arial"/>
          <w:szCs w:val="24"/>
          <w:lang w:val="pl-PL"/>
        </w:rPr>
        <w:t>услове</w:t>
      </w:r>
      <w:r w:rsidRPr="00B20CE8">
        <w:rPr>
          <w:rFonts w:ascii="Arial" w:hAnsi="Arial" w:cs="Arial"/>
          <w:szCs w:val="24"/>
          <w:lang w:val="pl-PL"/>
        </w:rPr>
        <w:t xml:space="preserve"> </w:t>
      </w:r>
      <w:r>
        <w:rPr>
          <w:rFonts w:ascii="Arial" w:hAnsi="Arial" w:cs="Arial"/>
          <w:szCs w:val="24"/>
          <w:lang w:val="pl-PL"/>
        </w:rPr>
        <w:t>у</w:t>
      </w:r>
      <w:r w:rsidRPr="00B20CE8">
        <w:rPr>
          <w:rFonts w:ascii="Arial" w:hAnsi="Arial" w:cs="Arial"/>
          <w:szCs w:val="24"/>
          <w:lang w:val="pl-PL"/>
        </w:rPr>
        <w:t xml:space="preserve"> </w:t>
      </w:r>
      <w:r>
        <w:rPr>
          <w:rFonts w:ascii="Arial" w:hAnsi="Arial" w:cs="Arial"/>
          <w:szCs w:val="24"/>
          <w:lang w:val="pl-PL"/>
        </w:rPr>
        <w:t>складу</w:t>
      </w:r>
      <w:r w:rsidRPr="00B20CE8">
        <w:rPr>
          <w:rFonts w:ascii="Arial" w:hAnsi="Arial" w:cs="Arial"/>
          <w:szCs w:val="24"/>
          <w:lang w:val="pl-PL"/>
        </w:rPr>
        <w:t xml:space="preserve"> </w:t>
      </w:r>
      <w:r>
        <w:rPr>
          <w:rFonts w:ascii="Arial" w:hAnsi="Arial" w:cs="Arial"/>
          <w:color w:val="000000"/>
          <w:szCs w:val="24"/>
          <w:lang w:val="pl-PL"/>
        </w:rPr>
        <w:t>са</w:t>
      </w:r>
      <w:r w:rsidRPr="00B20CE8">
        <w:rPr>
          <w:rFonts w:ascii="Arial" w:hAnsi="Arial" w:cs="Arial"/>
          <w:color w:val="000000"/>
          <w:szCs w:val="24"/>
          <w:lang w:val="pl-PL"/>
        </w:rPr>
        <w:t xml:space="preserve"> </w:t>
      </w:r>
      <w:r w:rsidRPr="003F556E">
        <w:rPr>
          <w:rFonts w:ascii="Arial" w:hAnsi="Arial" w:cs="Arial"/>
          <w:color w:val="000000" w:themeColor="text1"/>
          <w:szCs w:val="24"/>
          <w:lang w:val="pl-PL"/>
        </w:rPr>
        <w:t xml:space="preserve">Законом о заштити природе („Службени гласник Републике Српске”, број 20/14), Законом о заштити животне средине („Службени гласник </w:t>
      </w:r>
      <w:r w:rsidRPr="003F556E">
        <w:rPr>
          <w:rFonts w:ascii="Arial" w:hAnsi="Arial" w:cs="Arial"/>
          <w:szCs w:val="24"/>
          <w:lang w:val="pl-PL"/>
        </w:rPr>
        <w:t>РС”, број 71/12</w:t>
      </w:r>
      <w:r w:rsidRPr="003F556E">
        <w:rPr>
          <w:rFonts w:ascii="Arial" w:hAnsi="Arial" w:cs="Arial"/>
          <w:szCs w:val="24"/>
          <w:lang w:val="sr-Cyrl-RS"/>
        </w:rPr>
        <w:t>, 79/15, 70/20</w:t>
      </w:r>
      <w:r w:rsidRPr="003F556E">
        <w:rPr>
          <w:rFonts w:ascii="Arial" w:hAnsi="Arial" w:cs="Arial"/>
          <w:szCs w:val="24"/>
          <w:lang w:val="pl-PL"/>
        </w:rPr>
        <w:t>), Законом о заштити ваздуха („Службени гласник Републике Српске”, број 124/11</w:t>
      </w:r>
      <w:r w:rsidRPr="003F556E">
        <w:rPr>
          <w:rFonts w:ascii="Arial" w:hAnsi="Arial" w:cs="Arial"/>
          <w:szCs w:val="24"/>
          <w:lang w:val="sr-Cyrl-RS"/>
        </w:rPr>
        <w:t xml:space="preserve">, </w:t>
      </w:r>
      <w:r w:rsidRPr="00FD473E">
        <w:rPr>
          <w:rFonts w:ascii="Arial" w:hAnsi="Arial" w:cs="Arial"/>
          <w:szCs w:val="24"/>
          <w:lang w:val="sr-Cyrl-CS"/>
        </w:rPr>
        <w:t>46/17</w:t>
      </w:r>
      <w:r w:rsidRPr="003F556E">
        <w:rPr>
          <w:rFonts w:ascii="Arial" w:hAnsi="Arial" w:cs="Arial"/>
          <w:szCs w:val="24"/>
          <w:lang w:val="pl-PL"/>
        </w:rPr>
        <w:t>), Законом о управљању отпадом („Службени гласник Републике Српске”, број 111/13</w:t>
      </w:r>
      <w:r w:rsidRPr="003F556E">
        <w:rPr>
          <w:rFonts w:ascii="Arial" w:hAnsi="Arial" w:cs="Arial"/>
          <w:szCs w:val="24"/>
          <w:lang w:val="sr-Cyrl-RS"/>
        </w:rPr>
        <w:t>, 106/15, 16/18</w:t>
      </w:r>
      <w:r w:rsidR="005D697B">
        <w:rPr>
          <w:rFonts w:ascii="Arial" w:hAnsi="Arial" w:cs="Arial"/>
          <w:szCs w:val="24"/>
          <w:lang w:val="sr-Cyrl-RS"/>
        </w:rPr>
        <w:t>, 70/20</w:t>
      </w:r>
      <w:r w:rsidRPr="003F556E">
        <w:rPr>
          <w:rFonts w:ascii="Arial" w:hAnsi="Arial" w:cs="Arial"/>
          <w:szCs w:val="24"/>
          <w:lang w:val="pl-PL"/>
        </w:rPr>
        <w:t>) и Законом о водама (</w:t>
      </w:r>
      <w:r w:rsidRPr="003F556E">
        <w:rPr>
          <w:rFonts w:ascii="Arial" w:hAnsi="Arial" w:cs="Arial"/>
          <w:szCs w:val="24"/>
          <w:lang w:val="sr-Latn-RS"/>
        </w:rPr>
        <w:t>„</w:t>
      </w:r>
      <w:r w:rsidRPr="003F556E">
        <w:rPr>
          <w:rFonts w:ascii="Arial" w:hAnsi="Arial" w:cs="Arial"/>
          <w:szCs w:val="24"/>
          <w:lang w:val="pl-PL"/>
        </w:rPr>
        <w:t xml:space="preserve">Службени гласник Републике Српске”, број </w:t>
      </w:r>
      <w:r w:rsidR="003328DF">
        <w:rPr>
          <w:rFonts w:ascii="Arial" w:hAnsi="Arial" w:cs="Arial"/>
          <w:szCs w:val="24"/>
          <w:lang w:val="pl-PL"/>
        </w:rPr>
        <w:t>број</w:t>
      </w:r>
      <w:r w:rsidRPr="003F556E">
        <w:rPr>
          <w:rFonts w:ascii="Arial" w:hAnsi="Arial" w:cs="Arial"/>
          <w:szCs w:val="24"/>
          <w:lang w:val="pl-PL"/>
        </w:rPr>
        <w:t xml:space="preserve"> 50/06, 92/09, 121/12, 74/17),</w:t>
      </w:r>
      <w:r w:rsidRPr="00B20CE8">
        <w:rPr>
          <w:rFonts w:ascii="Arial" w:hAnsi="Arial" w:cs="Arial"/>
          <w:szCs w:val="24"/>
          <w:lang w:val="pl-PL"/>
        </w:rPr>
        <w:t xml:space="preserve"> </w:t>
      </w:r>
      <w:r>
        <w:rPr>
          <w:rFonts w:ascii="Arial" w:hAnsi="Arial" w:cs="Arial"/>
          <w:color w:val="000000"/>
          <w:szCs w:val="24"/>
          <w:lang w:val="pl-PL"/>
        </w:rPr>
        <w:t>те</w:t>
      </w:r>
      <w:r w:rsidRPr="00B20CE8">
        <w:rPr>
          <w:rFonts w:ascii="Arial" w:hAnsi="Arial" w:cs="Arial"/>
          <w:color w:val="000000"/>
          <w:szCs w:val="24"/>
          <w:lang w:val="pl-PL"/>
        </w:rPr>
        <w:t xml:space="preserve"> </w:t>
      </w:r>
      <w:r>
        <w:rPr>
          <w:rFonts w:ascii="Arial" w:hAnsi="Arial" w:cs="Arial"/>
          <w:color w:val="000000"/>
          <w:szCs w:val="24"/>
          <w:lang w:val="pl-PL"/>
        </w:rPr>
        <w:t>одговарајућим</w:t>
      </w:r>
      <w:r w:rsidRPr="00B20CE8">
        <w:rPr>
          <w:rFonts w:ascii="Arial" w:hAnsi="Arial" w:cs="Arial"/>
          <w:color w:val="000000"/>
          <w:szCs w:val="24"/>
          <w:lang w:val="pl-PL"/>
        </w:rPr>
        <w:t xml:space="preserve"> </w:t>
      </w:r>
      <w:r>
        <w:rPr>
          <w:rFonts w:ascii="Arial" w:hAnsi="Arial" w:cs="Arial"/>
          <w:color w:val="000000"/>
          <w:szCs w:val="24"/>
          <w:lang w:val="pl-PL"/>
        </w:rPr>
        <w:t>подзаконским</w:t>
      </w:r>
      <w:r w:rsidRPr="00B20CE8">
        <w:rPr>
          <w:rFonts w:ascii="Arial" w:hAnsi="Arial" w:cs="Arial"/>
          <w:color w:val="000000"/>
          <w:szCs w:val="24"/>
          <w:lang w:val="pl-PL"/>
        </w:rPr>
        <w:t xml:space="preserve"> </w:t>
      </w:r>
      <w:r>
        <w:rPr>
          <w:rFonts w:ascii="Arial" w:hAnsi="Arial" w:cs="Arial"/>
          <w:color w:val="000000"/>
          <w:szCs w:val="24"/>
          <w:lang w:val="pl-PL"/>
        </w:rPr>
        <w:t>актима</w:t>
      </w:r>
      <w:r w:rsidRPr="00B20CE8">
        <w:rPr>
          <w:rFonts w:ascii="Arial" w:hAnsi="Arial" w:cs="Arial"/>
          <w:color w:val="000000"/>
          <w:szCs w:val="24"/>
          <w:lang w:val="pl-PL"/>
        </w:rPr>
        <w:t>.</w:t>
      </w:r>
    </w:p>
    <w:p w14:paraId="5049BFC3" w14:textId="5C937E5D" w:rsidR="0085784D" w:rsidRPr="00676EB3" w:rsidRDefault="00B20CE8" w:rsidP="0085784D">
      <w:pPr>
        <w:jc w:val="both"/>
        <w:rPr>
          <w:rFonts w:ascii="Arial" w:hAnsi="Arial" w:cs="Arial"/>
          <w:szCs w:val="24"/>
          <w:lang w:val="sr-Cyrl-BA"/>
        </w:rPr>
      </w:pPr>
      <w:r>
        <w:rPr>
          <w:rFonts w:ascii="Arial" w:hAnsi="Arial" w:cs="Arial"/>
          <w:szCs w:val="24"/>
          <w:lang w:val="pl-PL"/>
        </w:rPr>
        <w:t>Одговорно</w:t>
      </w:r>
      <w:r w:rsidR="0085784D" w:rsidRPr="00B20CE8">
        <w:rPr>
          <w:rFonts w:ascii="Arial" w:hAnsi="Arial" w:cs="Arial"/>
          <w:szCs w:val="24"/>
          <w:lang w:val="pl-PL"/>
        </w:rPr>
        <w:t xml:space="preserve"> </w:t>
      </w:r>
      <w:r>
        <w:rPr>
          <w:rFonts w:ascii="Arial" w:hAnsi="Arial" w:cs="Arial"/>
          <w:szCs w:val="24"/>
          <w:lang w:val="pl-PL"/>
        </w:rPr>
        <w:t>лице</w:t>
      </w:r>
      <w:r w:rsidR="0085784D" w:rsidRPr="00B20CE8">
        <w:rPr>
          <w:rFonts w:ascii="Arial" w:hAnsi="Arial" w:cs="Arial"/>
          <w:szCs w:val="24"/>
          <w:lang w:val="pl-PL"/>
        </w:rPr>
        <w:t xml:space="preserve"> </w:t>
      </w:r>
      <w:r>
        <w:rPr>
          <w:rFonts w:ascii="Arial" w:hAnsi="Arial" w:cs="Arial"/>
          <w:szCs w:val="24"/>
          <w:lang w:val="pl-PL"/>
        </w:rPr>
        <w:t>у</w:t>
      </w:r>
      <w:r w:rsidR="0085784D" w:rsidRPr="00B20CE8">
        <w:rPr>
          <w:rFonts w:ascii="Arial" w:hAnsi="Arial" w:cs="Arial"/>
          <w:szCs w:val="24"/>
          <w:lang w:val="pl-PL"/>
        </w:rPr>
        <w:t xml:space="preserve"> </w:t>
      </w:r>
      <w:r>
        <w:rPr>
          <w:rFonts w:ascii="Arial" w:hAnsi="Arial" w:cs="Arial"/>
          <w:szCs w:val="24"/>
          <w:lang w:val="pl-PL"/>
        </w:rPr>
        <w:t>слу</w:t>
      </w:r>
      <w:r>
        <w:rPr>
          <w:rFonts w:ascii="Arial" w:hAnsi="Arial" w:cs="Arial"/>
          <w:szCs w:val="24"/>
          <w:lang w:val="hr-HR"/>
        </w:rPr>
        <w:t>ч</w:t>
      </w:r>
      <w:r>
        <w:rPr>
          <w:rFonts w:ascii="Arial" w:hAnsi="Arial" w:cs="Arial"/>
          <w:szCs w:val="24"/>
          <w:lang w:val="pl-PL"/>
        </w:rPr>
        <w:t>ају</w:t>
      </w:r>
      <w:r w:rsidR="0085784D" w:rsidRPr="00B20CE8">
        <w:rPr>
          <w:rFonts w:ascii="Arial" w:hAnsi="Arial" w:cs="Arial"/>
          <w:szCs w:val="24"/>
          <w:lang w:val="pl-PL"/>
        </w:rPr>
        <w:t xml:space="preserve"> </w:t>
      </w:r>
      <w:r>
        <w:rPr>
          <w:rFonts w:ascii="Arial" w:hAnsi="Arial" w:cs="Arial"/>
          <w:szCs w:val="24"/>
          <w:lang w:val="pl-PL"/>
        </w:rPr>
        <w:t>несре</w:t>
      </w:r>
      <w:r>
        <w:rPr>
          <w:rFonts w:ascii="Arial" w:hAnsi="Arial" w:cs="Arial"/>
          <w:szCs w:val="24"/>
          <w:lang w:val="hr-HR"/>
        </w:rPr>
        <w:t>ћ</w:t>
      </w:r>
      <w:r>
        <w:rPr>
          <w:rFonts w:ascii="Arial" w:hAnsi="Arial" w:cs="Arial"/>
          <w:szCs w:val="24"/>
          <w:lang w:val="pl-PL"/>
        </w:rPr>
        <w:t>е</w:t>
      </w:r>
      <w:r w:rsidR="0085784D" w:rsidRPr="00B20CE8">
        <w:rPr>
          <w:rFonts w:ascii="Arial" w:hAnsi="Arial" w:cs="Arial"/>
          <w:szCs w:val="24"/>
          <w:lang w:val="pl-PL"/>
        </w:rPr>
        <w:t xml:space="preserve"> </w:t>
      </w:r>
      <w:r>
        <w:rPr>
          <w:rFonts w:ascii="Arial" w:hAnsi="Arial" w:cs="Arial"/>
          <w:szCs w:val="24"/>
          <w:lang w:val="pl-PL"/>
        </w:rPr>
        <w:t>је</w:t>
      </w:r>
      <w:r w:rsidR="0085784D" w:rsidRPr="00B20CE8">
        <w:rPr>
          <w:rFonts w:ascii="Arial" w:hAnsi="Arial" w:cs="Arial"/>
          <w:szCs w:val="24"/>
          <w:lang w:val="hr-HR"/>
        </w:rPr>
        <w:t xml:space="preserve"> </w:t>
      </w:r>
      <w:bookmarkStart w:id="52" w:name="_Hlk150944130"/>
      <w:r w:rsidR="003D6B59">
        <w:rPr>
          <w:rFonts w:ascii="Arial" w:hAnsi="Arial" w:cs="Arial"/>
          <w:b/>
          <w:szCs w:val="24"/>
          <w:lang w:val="sr-Cyrl-BA"/>
        </w:rPr>
        <w:t>Ми</w:t>
      </w:r>
      <w:bookmarkEnd w:id="52"/>
      <w:r w:rsidR="00A56DC3">
        <w:rPr>
          <w:rFonts w:ascii="Arial" w:hAnsi="Arial" w:cs="Arial"/>
          <w:b/>
          <w:szCs w:val="24"/>
          <w:lang w:val="sr-Cyrl-BA"/>
        </w:rPr>
        <w:t xml:space="preserve">лутин </w:t>
      </w:r>
      <w:proofErr w:type="spellStart"/>
      <w:r w:rsidR="00A56DC3">
        <w:rPr>
          <w:rFonts w:ascii="Arial" w:hAnsi="Arial" w:cs="Arial"/>
          <w:b/>
          <w:szCs w:val="24"/>
          <w:lang w:val="sr-Cyrl-BA"/>
        </w:rPr>
        <w:t>Мастиловић</w:t>
      </w:r>
      <w:proofErr w:type="spellEnd"/>
      <w:r w:rsidR="00A56DC3">
        <w:rPr>
          <w:rFonts w:ascii="Arial" w:hAnsi="Arial" w:cs="Arial"/>
          <w:b/>
          <w:szCs w:val="24"/>
          <w:lang w:val="sr-Cyrl-BA"/>
        </w:rPr>
        <w:t xml:space="preserve"> </w:t>
      </w:r>
      <w:r>
        <w:rPr>
          <w:rFonts w:ascii="Arial" w:hAnsi="Arial" w:cs="Arial"/>
          <w:szCs w:val="24"/>
          <w:lang w:val="hr-HR"/>
        </w:rPr>
        <w:t>и</w:t>
      </w:r>
      <w:r w:rsidR="0085784D" w:rsidRPr="00B20CE8">
        <w:rPr>
          <w:rFonts w:ascii="Arial" w:hAnsi="Arial" w:cs="Arial"/>
          <w:szCs w:val="24"/>
          <w:lang w:val="hr-HR"/>
        </w:rPr>
        <w:t xml:space="preserve"> </w:t>
      </w:r>
      <w:r>
        <w:rPr>
          <w:rFonts w:ascii="Arial" w:hAnsi="Arial" w:cs="Arial"/>
          <w:szCs w:val="24"/>
          <w:lang w:val="pl-PL"/>
        </w:rPr>
        <w:t>он</w:t>
      </w:r>
      <w:r w:rsidR="0085784D" w:rsidRPr="00B20CE8">
        <w:rPr>
          <w:rFonts w:ascii="Arial" w:hAnsi="Arial" w:cs="Arial"/>
          <w:szCs w:val="24"/>
          <w:lang w:val="pl-PL"/>
        </w:rPr>
        <w:t xml:space="preserve"> </w:t>
      </w:r>
      <w:r>
        <w:rPr>
          <w:rFonts w:ascii="Arial" w:hAnsi="Arial" w:cs="Arial"/>
          <w:szCs w:val="24"/>
          <w:lang w:val="pl-PL"/>
        </w:rPr>
        <w:t>је</w:t>
      </w:r>
      <w:r w:rsidR="0085784D" w:rsidRPr="00B20CE8">
        <w:rPr>
          <w:rFonts w:ascii="Arial" w:hAnsi="Arial" w:cs="Arial"/>
          <w:szCs w:val="24"/>
          <w:lang w:val="pl-PL"/>
        </w:rPr>
        <w:t xml:space="preserve"> </w:t>
      </w:r>
      <w:r>
        <w:rPr>
          <w:rFonts w:ascii="Arial" w:hAnsi="Arial" w:cs="Arial"/>
          <w:szCs w:val="24"/>
          <w:lang w:val="pl-PL"/>
        </w:rPr>
        <w:t>ду</w:t>
      </w:r>
      <w:r>
        <w:rPr>
          <w:rFonts w:ascii="Arial" w:hAnsi="Arial" w:cs="Arial"/>
          <w:szCs w:val="24"/>
          <w:lang w:val="hr-HR"/>
        </w:rPr>
        <w:t>ж</w:t>
      </w:r>
      <w:r w:rsidR="0014669D">
        <w:rPr>
          <w:rFonts w:ascii="Arial" w:hAnsi="Arial" w:cs="Arial"/>
          <w:szCs w:val="24"/>
          <w:lang w:val="hr-HR"/>
        </w:rPr>
        <w:t>а</w:t>
      </w:r>
      <w:r>
        <w:rPr>
          <w:rFonts w:ascii="Arial" w:hAnsi="Arial" w:cs="Arial"/>
          <w:szCs w:val="24"/>
          <w:lang w:val="pl-PL"/>
        </w:rPr>
        <w:t>н</w:t>
      </w:r>
      <w:r w:rsidR="0085784D" w:rsidRPr="00B20CE8">
        <w:rPr>
          <w:rFonts w:ascii="Arial" w:hAnsi="Arial" w:cs="Arial"/>
          <w:szCs w:val="24"/>
          <w:lang w:val="pl-PL"/>
        </w:rPr>
        <w:t xml:space="preserve"> </w:t>
      </w:r>
      <w:r>
        <w:rPr>
          <w:rFonts w:ascii="Arial" w:hAnsi="Arial" w:cs="Arial"/>
          <w:szCs w:val="24"/>
          <w:lang w:val="pl-PL"/>
        </w:rPr>
        <w:t>предузети</w:t>
      </w:r>
      <w:r w:rsidR="0085784D" w:rsidRPr="00B20CE8">
        <w:rPr>
          <w:rFonts w:ascii="Arial" w:hAnsi="Arial" w:cs="Arial"/>
          <w:szCs w:val="24"/>
          <w:lang w:val="pl-PL"/>
        </w:rPr>
        <w:t xml:space="preserve"> </w:t>
      </w:r>
      <w:r>
        <w:rPr>
          <w:rFonts w:ascii="Arial" w:hAnsi="Arial" w:cs="Arial"/>
          <w:szCs w:val="24"/>
          <w:lang w:val="pl-PL"/>
        </w:rPr>
        <w:t>све</w:t>
      </w:r>
      <w:r w:rsidR="0085784D" w:rsidRPr="00B20CE8">
        <w:rPr>
          <w:rFonts w:ascii="Arial" w:hAnsi="Arial" w:cs="Arial"/>
          <w:szCs w:val="24"/>
          <w:lang w:val="pl-PL"/>
        </w:rPr>
        <w:t xml:space="preserve"> </w:t>
      </w:r>
      <w:r>
        <w:rPr>
          <w:rFonts w:ascii="Arial" w:hAnsi="Arial" w:cs="Arial"/>
          <w:szCs w:val="24"/>
          <w:lang w:val="pl-PL"/>
        </w:rPr>
        <w:t>превентивне</w:t>
      </w:r>
      <w:r w:rsidR="0085784D" w:rsidRPr="00B20CE8">
        <w:rPr>
          <w:rFonts w:ascii="Arial" w:hAnsi="Arial" w:cs="Arial"/>
          <w:szCs w:val="24"/>
          <w:lang w:val="pl-PL"/>
        </w:rPr>
        <w:t xml:space="preserve"> </w:t>
      </w:r>
      <w:r>
        <w:rPr>
          <w:rFonts w:ascii="Arial" w:hAnsi="Arial" w:cs="Arial"/>
          <w:szCs w:val="24"/>
          <w:lang w:val="pl-PL"/>
        </w:rPr>
        <w:t>мјере</w:t>
      </w:r>
      <w:r w:rsidR="0085784D" w:rsidRPr="00B20CE8">
        <w:rPr>
          <w:rFonts w:ascii="Arial" w:hAnsi="Arial" w:cs="Arial"/>
          <w:szCs w:val="24"/>
          <w:lang w:val="pl-PL"/>
        </w:rPr>
        <w:t xml:space="preserve"> </w:t>
      </w:r>
      <w:r>
        <w:rPr>
          <w:rFonts w:ascii="Arial" w:hAnsi="Arial" w:cs="Arial"/>
          <w:szCs w:val="24"/>
          <w:lang w:val="pl-PL"/>
        </w:rPr>
        <w:t>неопходне</w:t>
      </w:r>
      <w:r w:rsidR="0085784D" w:rsidRPr="00B20CE8">
        <w:rPr>
          <w:rFonts w:ascii="Arial" w:hAnsi="Arial" w:cs="Arial"/>
          <w:szCs w:val="24"/>
          <w:lang w:val="pl-PL"/>
        </w:rPr>
        <w:t xml:space="preserve"> </w:t>
      </w:r>
      <w:r>
        <w:rPr>
          <w:rFonts w:ascii="Arial" w:hAnsi="Arial" w:cs="Arial"/>
          <w:szCs w:val="24"/>
          <w:lang w:val="pl-PL"/>
        </w:rPr>
        <w:t>за</w:t>
      </w:r>
      <w:r w:rsidR="0085784D" w:rsidRPr="00B20CE8">
        <w:rPr>
          <w:rFonts w:ascii="Arial" w:hAnsi="Arial" w:cs="Arial"/>
          <w:szCs w:val="24"/>
          <w:lang w:val="pl-PL"/>
        </w:rPr>
        <w:t xml:space="preserve"> </w:t>
      </w:r>
      <w:r>
        <w:rPr>
          <w:rFonts w:ascii="Arial" w:hAnsi="Arial" w:cs="Arial"/>
          <w:szCs w:val="24"/>
          <w:lang w:val="pl-PL"/>
        </w:rPr>
        <w:t>спре</w:t>
      </w:r>
      <w:r>
        <w:rPr>
          <w:rFonts w:ascii="Arial" w:hAnsi="Arial" w:cs="Arial"/>
          <w:szCs w:val="24"/>
          <w:lang w:val="hr-HR"/>
        </w:rPr>
        <w:t>ч</w:t>
      </w:r>
      <w:r>
        <w:rPr>
          <w:rFonts w:ascii="Arial" w:hAnsi="Arial" w:cs="Arial"/>
          <w:szCs w:val="24"/>
          <w:lang w:val="pl-PL"/>
        </w:rPr>
        <w:t>авање</w:t>
      </w:r>
      <w:r w:rsidR="0085784D" w:rsidRPr="00B20CE8">
        <w:rPr>
          <w:rFonts w:ascii="Arial" w:hAnsi="Arial" w:cs="Arial"/>
          <w:szCs w:val="24"/>
          <w:lang w:val="pl-PL"/>
        </w:rPr>
        <w:t xml:space="preserve"> </w:t>
      </w:r>
      <w:r>
        <w:rPr>
          <w:rFonts w:ascii="Arial" w:hAnsi="Arial" w:cs="Arial"/>
          <w:szCs w:val="24"/>
          <w:lang w:val="pl-PL"/>
        </w:rPr>
        <w:t>несре</w:t>
      </w:r>
      <w:r>
        <w:rPr>
          <w:rFonts w:ascii="Arial" w:hAnsi="Arial" w:cs="Arial"/>
          <w:szCs w:val="24"/>
          <w:lang w:val="hr-HR"/>
        </w:rPr>
        <w:t>ћ</w:t>
      </w:r>
      <w:r>
        <w:rPr>
          <w:rFonts w:ascii="Arial" w:hAnsi="Arial" w:cs="Arial"/>
          <w:szCs w:val="24"/>
          <w:lang w:val="pl-PL"/>
        </w:rPr>
        <w:t>а</w:t>
      </w:r>
      <w:r w:rsidR="0085784D" w:rsidRPr="00B20CE8">
        <w:rPr>
          <w:rFonts w:ascii="Arial" w:hAnsi="Arial" w:cs="Arial"/>
          <w:szCs w:val="24"/>
          <w:lang w:val="pl-PL"/>
        </w:rPr>
        <w:t xml:space="preserve"> </w:t>
      </w:r>
      <w:r>
        <w:rPr>
          <w:rFonts w:ascii="Arial" w:hAnsi="Arial" w:cs="Arial"/>
          <w:szCs w:val="24"/>
          <w:lang w:val="pl-PL"/>
        </w:rPr>
        <w:t>великих</w:t>
      </w:r>
      <w:r w:rsidR="0085784D" w:rsidRPr="00B20CE8">
        <w:rPr>
          <w:rFonts w:ascii="Arial" w:hAnsi="Arial" w:cs="Arial"/>
          <w:szCs w:val="24"/>
          <w:lang w:val="pl-PL"/>
        </w:rPr>
        <w:t xml:space="preserve"> </w:t>
      </w:r>
      <w:r>
        <w:rPr>
          <w:rFonts w:ascii="Arial" w:hAnsi="Arial" w:cs="Arial"/>
          <w:szCs w:val="24"/>
          <w:lang w:val="pl-PL"/>
        </w:rPr>
        <w:t>размјера</w:t>
      </w:r>
      <w:r w:rsidR="0085784D" w:rsidRPr="00B20CE8">
        <w:rPr>
          <w:rFonts w:ascii="Arial" w:hAnsi="Arial" w:cs="Arial"/>
          <w:szCs w:val="24"/>
          <w:lang w:val="pl-PL"/>
        </w:rPr>
        <w:t xml:space="preserve"> </w:t>
      </w:r>
      <w:r>
        <w:rPr>
          <w:rFonts w:ascii="Arial" w:hAnsi="Arial" w:cs="Arial"/>
          <w:szCs w:val="24"/>
          <w:lang w:val="pl-PL"/>
        </w:rPr>
        <w:t>и</w:t>
      </w:r>
      <w:r w:rsidR="0085784D" w:rsidRPr="00B20CE8">
        <w:rPr>
          <w:rFonts w:ascii="Arial" w:hAnsi="Arial" w:cs="Arial"/>
          <w:szCs w:val="24"/>
          <w:lang w:val="pl-PL"/>
        </w:rPr>
        <w:t xml:space="preserve"> </w:t>
      </w:r>
      <w:r>
        <w:rPr>
          <w:rFonts w:ascii="Arial" w:hAnsi="Arial" w:cs="Arial"/>
          <w:szCs w:val="24"/>
          <w:lang w:val="pl-PL"/>
        </w:rPr>
        <w:t>ограни</w:t>
      </w:r>
      <w:r>
        <w:rPr>
          <w:rFonts w:ascii="Arial" w:hAnsi="Arial" w:cs="Arial"/>
          <w:szCs w:val="24"/>
          <w:lang w:val="hr-HR"/>
        </w:rPr>
        <w:t>ч</w:t>
      </w:r>
      <w:r>
        <w:rPr>
          <w:rFonts w:ascii="Arial" w:hAnsi="Arial" w:cs="Arial"/>
          <w:szCs w:val="24"/>
          <w:lang w:val="pl-PL"/>
        </w:rPr>
        <w:t>ити</w:t>
      </w:r>
      <w:r w:rsidR="0085784D" w:rsidRPr="00B20CE8">
        <w:rPr>
          <w:rFonts w:ascii="Arial" w:hAnsi="Arial" w:cs="Arial"/>
          <w:szCs w:val="24"/>
          <w:lang w:val="pl-PL"/>
        </w:rPr>
        <w:t xml:space="preserve"> </w:t>
      </w:r>
      <w:r>
        <w:rPr>
          <w:rFonts w:ascii="Arial" w:hAnsi="Arial" w:cs="Arial"/>
          <w:szCs w:val="24"/>
          <w:lang w:val="pl-PL"/>
        </w:rPr>
        <w:t>њихов</w:t>
      </w:r>
      <w:r w:rsidR="0085784D" w:rsidRPr="00B20CE8">
        <w:rPr>
          <w:rFonts w:ascii="Arial" w:hAnsi="Arial" w:cs="Arial"/>
          <w:szCs w:val="24"/>
          <w:lang w:val="pl-PL"/>
        </w:rPr>
        <w:t xml:space="preserve"> </w:t>
      </w:r>
      <w:r>
        <w:rPr>
          <w:rFonts w:ascii="Arial" w:hAnsi="Arial" w:cs="Arial"/>
          <w:szCs w:val="24"/>
          <w:lang w:val="pl-PL"/>
        </w:rPr>
        <w:t>утицај</w:t>
      </w:r>
      <w:r w:rsidR="0085784D" w:rsidRPr="00B20CE8">
        <w:rPr>
          <w:rFonts w:ascii="Arial" w:hAnsi="Arial" w:cs="Arial"/>
          <w:szCs w:val="24"/>
          <w:lang w:val="pl-PL"/>
        </w:rPr>
        <w:t xml:space="preserve"> </w:t>
      </w:r>
      <w:r>
        <w:rPr>
          <w:rFonts w:ascii="Arial" w:hAnsi="Arial" w:cs="Arial"/>
          <w:szCs w:val="24"/>
          <w:lang w:val="pl-PL"/>
        </w:rPr>
        <w:t>на</w:t>
      </w:r>
      <w:r w:rsidR="0085784D" w:rsidRPr="00B20CE8">
        <w:rPr>
          <w:rFonts w:ascii="Arial" w:hAnsi="Arial" w:cs="Arial"/>
          <w:szCs w:val="24"/>
          <w:lang w:val="pl-PL"/>
        </w:rPr>
        <w:t xml:space="preserve"> </w:t>
      </w:r>
      <w:r>
        <w:rPr>
          <w:rFonts w:ascii="Arial" w:hAnsi="Arial" w:cs="Arial"/>
          <w:szCs w:val="24"/>
          <w:lang w:val="pl-PL"/>
        </w:rPr>
        <w:t>људе</w:t>
      </w:r>
      <w:r w:rsidR="0085784D" w:rsidRPr="00B20CE8">
        <w:rPr>
          <w:rFonts w:ascii="Arial" w:hAnsi="Arial" w:cs="Arial"/>
          <w:szCs w:val="24"/>
          <w:lang w:val="pl-PL"/>
        </w:rPr>
        <w:t xml:space="preserve"> </w:t>
      </w:r>
      <w:r>
        <w:rPr>
          <w:rFonts w:ascii="Arial" w:hAnsi="Arial" w:cs="Arial"/>
          <w:szCs w:val="24"/>
          <w:lang w:val="pl-PL"/>
        </w:rPr>
        <w:t>и</w:t>
      </w:r>
      <w:r w:rsidR="0085784D" w:rsidRPr="00B20CE8">
        <w:rPr>
          <w:rFonts w:ascii="Arial" w:hAnsi="Arial" w:cs="Arial"/>
          <w:szCs w:val="24"/>
          <w:lang w:val="hr-HR"/>
        </w:rPr>
        <w:t xml:space="preserve"> </w:t>
      </w:r>
      <w:r>
        <w:rPr>
          <w:rFonts w:ascii="Arial" w:hAnsi="Arial" w:cs="Arial"/>
          <w:szCs w:val="24"/>
          <w:lang w:val="hr-HR"/>
        </w:rPr>
        <w:t>ж</w:t>
      </w:r>
      <w:r>
        <w:rPr>
          <w:rFonts w:ascii="Arial" w:hAnsi="Arial" w:cs="Arial"/>
          <w:szCs w:val="24"/>
          <w:lang w:val="pl-PL"/>
        </w:rPr>
        <w:t>ивотну</w:t>
      </w:r>
      <w:r w:rsidR="0085784D" w:rsidRPr="00B20CE8">
        <w:rPr>
          <w:rFonts w:ascii="Arial" w:hAnsi="Arial" w:cs="Arial"/>
          <w:szCs w:val="24"/>
          <w:lang w:val="pl-PL"/>
        </w:rPr>
        <w:t xml:space="preserve"> </w:t>
      </w:r>
      <w:r>
        <w:rPr>
          <w:rFonts w:ascii="Arial" w:hAnsi="Arial" w:cs="Arial"/>
          <w:szCs w:val="24"/>
          <w:lang w:val="pl-PL"/>
        </w:rPr>
        <w:t>средину</w:t>
      </w:r>
      <w:r w:rsidR="0085784D" w:rsidRPr="00B20CE8">
        <w:rPr>
          <w:rFonts w:ascii="Arial" w:hAnsi="Arial" w:cs="Arial"/>
          <w:szCs w:val="24"/>
          <w:lang w:val="hr-HR"/>
        </w:rPr>
        <w:t xml:space="preserve">. </w:t>
      </w:r>
      <w:r w:rsidRPr="00B4512F">
        <w:rPr>
          <w:rFonts w:ascii="Arial" w:hAnsi="Arial" w:cs="Arial"/>
          <w:szCs w:val="24"/>
          <w:lang w:val="ru-RU"/>
        </w:rPr>
        <w:t>Одговорно</w:t>
      </w:r>
      <w:r w:rsidR="0085784D" w:rsidRPr="00B20CE8">
        <w:rPr>
          <w:rFonts w:ascii="Arial" w:hAnsi="Arial" w:cs="Arial"/>
          <w:szCs w:val="24"/>
          <w:lang w:val="hr-HR"/>
        </w:rPr>
        <w:t xml:space="preserve"> </w:t>
      </w:r>
      <w:r w:rsidRPr="00B4512F">
        <w:rPr>
          <w:rFonts w:ascii="Arial" w:hAnsi="Arial" w:cs="Arial"/>
          <w:szCs w:val="24"/>
          <w:lang w:val="ru-RU"/>
        </w:rPr>
        <w:t>лице</w:t>
      </w:r>
      <w:r w:rsidR="0085784D" w:rsidRPr="00B20CE8">
        <w:rPr>
          <w:rFonts w:ascii="Arial" w:hAnsi="Arial" w:cs="Arial"/>
          <w:szCs w:val="24"/>
          <w:lang w:val="hr-HR"/>
        </w:rPr>
        <w:t xml:space="preserve"> </w:t>
      </w:r>
      <w:r w:rsidRPr="00B4512F">
        <w:rPr>
          <w:rFonts w:ascii="Arial" w:hAnsi="Arial" w:cs="Arial"/>
          <w:szCs w:val="24"/>
          <w:lang w:val="ru-RU"/>
        </w:rPr>
        <w:t>презентује</w:t>
      </w:r>
      <w:r w:rsidR="0085784D" w:rsidRPr="00B20CE8">
        <w:rPr>
          <w:rFonts w:ascii="Arial" w:hAnsi="Arial" w:cs="Arial"/>
          <w:szCs w:val="24"/>
          <w:lang w:val="hr-HR"/>
        </w:rPr>
        <w:t xml:space="preserve"> </w:t>
      </w:r>
      <w:r w:rsidRPr="00B4512F">
        <w:rPr>
          <w:rFonts w:ascii="Arial" w:hAnsi="Arial" w:cs="Arial"/>
          <w:szCs w:val="24"/>
          <w:lang w:val="ru-RU"/>
        </w:rPr>
        <w:t>предузете</w:t>
      </w:r>
      <w:r w:rsidR="0085784D" w:rsidRPr="00B20CE8">
        <w:rPr>
          <w:rFonts w:ascii="Arial" w:hAnsi="Arial" w:cs="Arial"/>
          <w:szCs w:val="24"/>
          <w:lang w:val="hr-HR"/>
        </w:rPr>
        <w:t xml:space="preserve"> </w:t>
      </w:r>
      <w:r w:rsidRPr="00B4512F">
        <w:rPr>
          <w:rFonts w:ascii="Arial" w:hAnsi="Arial" w:cs="Arial"/>
          <w:szCs w:val="24"/>
          <w:lang w:val="ru-RU"/>
        </w:rPr>
        <w:t>превентивне</w:t>
      </w:r>
      <w:r w:rsidR="0085784D" w:rsidRPr="00B20CE8">
        <w:rPr>
          <w:rFonts w:ascii="Arial" w:hAnsi="Arial" w:cs="Arial"/>
          <w:szCs w:val="24"/>
          <w:lang w:val="hr-HR"/>
        </w:rPr>
        <w:t xml:space="preserve"> </w:t>
      </w:r>
      <w:r w:rsidRPr="00B4512F">
        <w:rPr>
          <w:rFonts w:ascii="Arial" w:hAnsi="Arial" w:cs="Arial"/>
          <w:szCs w:val="24"/>
          <w:lang w:val="ru-RU"/>
        </w:rPr>
        <w:t>мјере</w:t>
      </w:r>
      <w:r w:rsidR="0085784D" w:rsidRPr="00B20CE8">
        <w:rPr>
          <w:rFonts w:ascii="Arial" w:hAnsi="Arial" w:cs="Arial"/>
          <w:szCs w:val="24"/>
          <w:lang w:val="hr-HR"/>
        </w:rPr>
        <w:t xml:space="preserve"> </w:t>
      </w:r>
      <w:r w:rsidRPr="00B4512F">
        <w:rPr>
          <w:rFonts w:ascii="Arial" w:hAnsi="Arial" w:cs="Arial"/>
          <w:szCs w:val="24"/>
          <w:lang w:val="ru-RU"/>
        </w:rPr>
        <w:t>надле</w:t>
      </w:r>
      <w:r>
        <w:rPr>
          <w:rFonts w:ascii="Arial" w:hAnsi="Arial" w:cs="Arial"/>
          <w:szCs w:val="24"/>
          <w:lang w:val="hr-HR"/>
        </w:rPr>
        <w:t>ж</w:t>
      </w:r>
      <w:r w:rsidRPr="00B4512F">
        <w:rPr>
          <w:rFonts w:ascii="Arial" w:hAnsi="Arial" w:cs="Arial"/>
          <w:szCs w:val="24"/>
          <w:lang w:val="ru-RU"/>
        </w:rPr>
        <w:t>ном</w:t>
      </w:r>
      <w:r w:rsidR="0085784D" w:rsidRPr="00B20CE8">
        <w:rPr>
          <w:rFonts w:ascii="Arial" w:hAnsi="Arial" w:cs="Arial"/>
          <w:szCs w:val="24"/>
          <w:lang w:val="hr-HR"/>
        </w:rPr>
        <w:t xml:space="preserve"> </w:t>
      </w:r>
      <w:r w:rsidRPr="00B4512F">
        <w:rPr>
          <w:rFonts w:ascii="Arial" w:hAnsi="Arial" w:cs="Arial"/>
          <w:szCs w:val="24"/>
          <w:lang w:val="ru-RU"/>
        </w:rPr>
        <w:t>органу</w:t>
      </w:r>
      <w:r w:rsidR="0085784D" w:rsidRPr="00B20CE8">
        <w:rPr>
          <w:rFonts w:ascii="Arial" w:hAnsi="Arial" w:cs="Arial"/>
          <w:szCs w:val="24"/>
          <w:lang w:val="hr-HR"/>
        </w:rPr>
        <w:t xml:space="preserve"> </w:t>
      </w:r>
      <w:r w:rsidRPr="00B4512F">
        <w:rPr>
          <w:rFonts w:ascii="Arial" w:hAnsi="Arial" w:cs="Arial"/>
          <w:szCs w:val="24"/>
          <w:lang w:val="ru-RU"/>
        </w:rPr>
        <w:t>или</w:t>
      </w:r>
      <w:r w:rsidR="0085784D" w:rsidRPr="00B20CE8">
        <w:rPr>
          <w:rFonts w:ascii="Arial" w:hAnsi="Arial" w:cs="Arial"/>
          <w:szCs w:val="24"/>
          <w:lang w:val="hr-HR"/>
        </w:rPr>
        <w:t xml:space="preserve"> </w:t>
      </w:r>
      <w:r w:rsidRPr="00B4512F">
        <w:rPr>
          <w:rFonts w:ascii="Arial" w:hAnsi="Arial" w:cs="Arial"/>
          <w:szCs w:val="24"/>
          <w:lang w:val="ru-RU"/>
        </w:rPr>
        <w:t>приликом</w:t>
      </w:r>
      <w:r w:rsidR="0085784D" w:rsidRPr="00B20CE8">
        <w:rPr>
          <w:rFonts w:ascii="Arial" w:hAnsi="Arial" w:cs="Arial"/>
          <w:szCs w:val="24"/>
          <w:lang w:val="hr-HR"/>
        </w:rPr>
        <w:t xml:space="preserve"> </w:t>
      </w:r>
      <w:r w:rsidRPr="00B4512F">
        <w:rPr>
          <w:rFonts w:ascii="Arial" w:hAnsi="Arial" w:cs="Arial"/>
          <w:szCs w:val="24"/>
          <w:lang w:val="ru-RU"/>
        </w:rPr>
        <w:t>инспекцијског</w:t>
      </w:r>
      <w:r w:rsidR="0085784D" w:rsidRPr="00B20CE8">
        <w:rPr>
          <w:rFonts w:ascii="Arial" w:hAnsi="Arial" w:cs="Arial"/>
          <w:szCs w:val="24"/>
          <w:lang w:val="hr-HR"/>
        </w:rPr>
        <w:t xml:space="preserve"> </w:t>
      </w:r>
      <w:r w:rsidRPr="00B4512F">
        <w:rPr>
          <w:rFonts w:ascii="Arial" w:hAnsi="Arial" w:cs="Arial"/>
          <w:szCs w:val="24"/>
          <w:lang w:val="ru-RU"/>
        </w:rPr>
        <w:t>прегледа</w:t>
      </w:r>
      <w:r w:rsidR="0085784D" w:rsidRPr="00B20CE8">
        <w:rPr>
          <w:rFonts w:ascii="Arial" w:hAnsi="Arial" w:cs="Arial"/>
          <w:szCs w:val="24"/>
          <w:lang w:val="hr-HR"/>
        </w:rPr>
        <w:t xml:space="preserve">. </w:t>
      </w:r>
    </w:p>
    <w:p w14:paraId="384E815E" w14:textId="77777777" w:rsidR="0085784D" w:rsidRPr="00B20CE8" w:rsidRDefault="00B20CE8" w:rsidP="0085784D">
      <w:pPr>
        <w:jc w:val="both"/>
        <w:rPr>
          <w:rFonts w:ascii="Arial" w:hAnsi="Arial" w:cs="Arial"/>
          <w:szCs w:val="24"/>
          <w:lang w:val="hr-HR"/>
        </w:rPr>
      </w:pPr>
      <w:r w:rsidRPr="00B4512F">
        <w:rPr>
          <w:rFonts w:ascii="Arial" w:hAnsi="Arial" w:cs="Arial"/>
          <w:szCs w:val="24"/>
          <w:lang w:val="ru-RU"/>
        </w:rPr>
        <w:t>У</w:t>
      </w:r>
      <w:r w:rsidR="0085784D" w:rsidRPr="00B20CE8">
        <w:rPr>
          <w:rFonts w:ascii="Arial" w:hAnsi="Arial" w:cs="Arial"/>
          <w:szCs w:val="24"/>
          <w:lang w:val="hr-HR"/>
        </w:rPr>
        <w:t xml:space="preserve"> </w:t>
      </w:r>
      <w:r w:rsidRPr="00B4512F">
        <w:rPr>
          <w:rFonts w:ascii="Arial" w:hAnsi="Arial" w:cs="Arial"/>
          <w:szCs w:val="24"/>
          <w:lang w:val="ru-RU"/>
        </w:rPr>
        <w:t>току</w:t>
      </w:r>
      <w:r w:rsidR="0085784D" w:rsidRPr="00B20CE8">
        <w:rPr>
          <w:rFonts w:ascii="Arial" w:hAnsi="Arial" w:cs="Arial"/>
          <w:szCs w:val="24"/>
          <w:lang w:val="hr-HR"/>
        </w:rPr>
        <w:t xml:space="preserve"> </w:t>
      </w:r>
      <w:r w:rsidRPr="00B4512F">
        <w:rPr>
          <w:rFonts w:ascii="Arial" w:hAnsi="Arial" w:cs="Arial"/>
          <w:szCs w:val="24"/>
          <w:lang w:val="ru-RU"/>
        </w:rPr>
        <w:t>рада</w:t>
      </w:r>
      <w:r w:rsidR="0085784D" w:rsidRPr="00B20CE8">
        <w:rPr>
          <w:rFonts w:ascii="Arial" w:hAnsi="Arial" w:cs="Arial"/>
          <w:szCs w:val="24"/>
          <w:lang w:val="hr-HR"/>
        </w:rPr>
        <w:t xml:space="preserve"> </w:t>
      </w:r>
      <w:r w:rsidRPr="00B4512F">
        <w:rPr>
          <w:rFonts w:ascii="Arial" w:hAnsi="Arial" w:cs="Arial"/>
          <w:szCs w:val="24"/>
          <w:lang w:val="ru-RU"/>
        </w:rPr>
        <w:t>производног</w:t>
      </w:r>
      <w:r w:rsidR="0085784D" w:rsidRPr="00B20CE8">
        <w:rPr>
          <w:rFonts w:ascii="Arial" w:hAnsi="Arial" w:cs="Arial"/>
          <w:szCs w:val="24"/>
          <w:lang w:val="hr-HR"/>
        </w:rPr>
        <w:t xml:space="preserve"> </w:t>
      </w:r>
      <w:r w:rsidRPr="00B4512F">
        <w:rPr>
          <w:rFonts w:ascii="Arial" w:hAnsi="Arial" w:cs="Arial"/>
          <w:szCs w:val="24"/>
          <w:lang w:val="ru-RU"/>
        </w:rPr>
        <w:t>објекта</w:t>
      </w:r>
      <w:r w:rsidR="0085784D" w:rsidRPr="00B20CE8">
        <w:rPr>
          <w:rFonts w:ascii="Arial" w:hAnsi="Arial" w:cs="Arial"/>
          <w:szCs w:val="24"/>
          <w:lang w:val="hr-HR"/>
        </w:rPr>
        <w:t xml:space="preserve">, </w:t>
      </w:r>
      <w:r w:rsidRPr="00B4512F">
        <w:rPr>
          <w:rFonts w:ascii="Arial" w:hAnsi="Arial" w:cs="Arial"/>
          <w:szCs w:val="24"/>
          <w:lang w:val="ru-RU"/>
        </w:rPr>
        <w:t>у</w:t>
      </w:r>
      <w:r w:rsidR="0085784D" w:rsidRPr="00B20CE8">
        <w:rPr>
          <w:rFonts w:ascii="Arial" w:hAnsi="Arial" w:cs="Arial"/>
          <w:szCs w:val="24"/>
          <w:lang w:val="hr-HR"/>
        </w:rPr>
        <w:t xml:space="preserve"> </w:t>
      </w:r>
      <w:r w:rsidRPr="00B4512F">
        <w:rPr>
          <w:rFonts w:ascii="Arial" w:hAnsi="Arial" w:cs="Arial"/>
          <w:szCs w:val="24"/>
          <w:lang w:val="ru-RU"/>
        </w:rPr>
        <w:t>циљу</w:t>
      </w:r>
      <w:r w:rsidR="0085784D" w:rsidRPr="00B20CE8">
        <w:rPr>
          <w:rFonts w:ascii="Arial" w:hAnsi="Arial" w:cs="Arial"/>
          <w:szCs w:val="24"/>
          <w:lang w:val="hr-HR"/>
        </w:rPr>
        <w:t xml:space="preserve"> </w:t>
      </w:r>
      <w:r w:rsidRPr="00B4512F">
        <w:rPr>
          <w:rFonts w:ascii="Arial" w:hAnsi="Arial" w:cs="Arial"/>
          <w:szCs w:val="24"/>
          <w:lang w:val="ru-RU"/>
        </w:rPr>
        <w:t>сво</w:t>
      </w:r>
      <w:r>
        <w:rPr>
          <w:rFonts w:ascii="Arial" w:hAnsi="Arial" w:cs="Arial"/>
          <w:szCs w:val="24"/>
          <w:lang w:val="hr-HR"/>
        </w:rPr>
        <w:t>ђ</w:t>
      </w:r>
      <w:r w:rsidRPr="00B4512F">
        <w:rPr>
          <w:rFonts w:ascii="Arial" w:hAnsi="Arial" w:cs="Arial"/>
          <w:szCs w:val="24"/>
          <w:lang w:val="ru-RU"/>
        </w:rPr>
        <w:t>ења</w:t>
      </w:r>
      <w:r w:rsidR="0085784D" w:rsidRPr="00B20CE8">
        <w:rPr>
          <w:rFonts w:ascii="Arial" w:hAnsi="Arial" w:cs="Arial"/>
          <w:szCs w:val="24"/>
          <w:lang w:val="hr-HR"/>
        </w:rPr>
        <w:t xml:space="preserve"> </w:t>
      </w:r>
      <w:r w:rsidRPr="00B4512F">
        <w:rPr>
          <w:rFonts w:ascii="Arial" w:hAnsi="Arial" w:cs="Arial"/>
          <w:szCs w:val="24"/>
          <w:lang w:val="ru-RU"/>
        </w:rPr>
        <w:t>негативних</w:t>
      </w:r>
      <w:r w:rsidR="0085784D" w:rsidRPr="00B20CE8">
        <w:rPr>
          <w:rFonts w:ascii="Arial" w:hAnsi="Arial" w:cs="Arial"/>
          <w:szCs w:val="24"/>
          <w:lang w:val="hr-HR"/>
        </w:rPr>
        <w:t xml:space="preserve"> </w:t>
      </w:r>
      <w:r w:rsidRPr="00B4512F">
        <w:rPr>
          <w:rFonts w:ascii="Arial" w:hAnsi="Arial" w:cs="Arial"/>
          <w:szCs w:val="24"/>
          <w:lang w:val="ru-RU"/>
        </w:rPr>
        <w:t>утицаја</w:t>
      </w:r>
      <w:r w:rsidR="0085784D" w:rsidRPr="00B20CE8">
        <w:rPr>
          <w:rFonts w:ascii="Arial" w:hAnsi="Arial" w:cs="Arial"/>
          <w:szCs w:val="24"/>
          <w:lang w:val="hr-HR"/>
        </w:rPr>
        <w:t xml:space="preserve"> </w:t>
      </w:r>
      <w:r w:rsidRPr="00B4512F">
        <w:rPr>
          <w:rFonts w:ascii="Arial" w:hAnsi="Arial" w:cs="Arial"/>
          <w:szCs w:val="24"/>
          <w:lang w:val="ru-RU"/>
        </w:rPr>
        <w:t>у</w:t>
      </w:r>
      <w:r w:rsidR="0085784D" w:rsidRPr="00B20CE8">
        <w:rPr>
          <w:rFonts w:ascii="Arial" w:hAnsi="Arial" w:cs="Arial"/>
          <w:szCs w:val="24"/>
          <w:lang w:val="hr-HR"/>
        </w:rPr>
        <w:t xml:space="preserve"> </w:t>
      </w:r>
      <w:r w:rsidRPr="00B4512F">
        <w:rPr>
          <w:rFonts w:ascii="Arial" w:hAnsi="Arial" w:cs="Arial"/>
          <w:szCs w:val="24"/>
          <w:lang w:val="ru-RU"/>
        </w:rPr>
        <w:t>бли</w:t>
      </w:r>
      <w:r>
        <w:rPr>
          <w:rFonts w:ascii="Arial" w:hAnsi="Arial" w:cs="Arial"/>
          <w:szCs w:val="24"/>
          <w:lang w:val="hr-HR"/>
        </w:rPr>
        <w:t>ж</w:t>
      </w:r>
      <w:r w:rsidRPr="00B4512F">
        <w:rPr>
          <w:rFonts w:ascii="Arial" w:hAnsi="Arial" w:cs="Arial"/>
          <w:szCs w:val="24"/>
          <w:lang w:val="ru-RU"/>
        </w:rPr>
        <w:t>ој</w:t>
      </w:r>
      <w:r w:rsidR="0085784D" w:rsidRPr="00B20CE8">
        <w:rPr>
          <w:rFonts w:ascii="Arial" w:hAnsi="Arial" w:cs="Arial"/>
          <w:szCs w:val="24"/>
          <w:lang w:val="hr-HR"/>
        </w:rPr>
        <w:t xml:space="preserve"> </w:t>
      </w:r>
      <w:r w:rsidRPr="00B4512F">
        <w:rPr>
          <w:rFonts w:ascii="Arial" w:hAnsi="Arial" w:cs="Arial"/>
          <w:szCs w:val="24"/>
          <w:lang w:val="ru-RU"/>
        </w:rPr>
        <w:t>и</w:t>
      </w:r>
      <w:r w:rsidR="0085784D" w:rsidRPr="00B20CE8">
        <w:rPr>
          <w:rFonts w:ascii="Arial" w:hAnsi="Arial" w:cs="Arial"/>
          <w:szCs w:val="24"/>
          <w:lang w:val="hr-HR"/>
        </w:rPr>
        <w:t xml:space="preserve"> </w:t>
      </w:r>
      <w:r w:rsidRPr="00B4512F">
        <w:rPr>
          <w:rFonts w:ascii="Arial" w:hAnsi="Arial" w:cs="Arial"/>
          <w:szCs w:val="24"/>
          <w:lang w:val="ru-RU"/>
        </w:rPr>
        <w:t>даљој</w:t>
      </w:r>
      <w:r w:rsidR="0085784D" w:rsidRPr="00B20CE8">
        <w:rPr>
          <w:rFonts w:ascii="Arial" w:hAnsi="Arial" w:cs="Arial"/>
          <w:szCs w:val="24"/>
          <w:lang w:val="hr-HR"/>
        </w:rPr>
        <w:t xml:space="preserve"> </w:t>
      </w:r>
      <w:r w:rsidRPr="00B4512F">
        <w:rPr>
          <w:rFonts w:ascii="Arial" w:hAnsi="Arial" w:cs="Arial"/>
          <w:szCs w:val="24"/>
          <w:lang w:val="ru-RU"/>
        </w:rPr>
        <w:t>околини</w:t>
      </w:r>
      <w:r w:rsidR="0085784D" w:rsidRPr="00B20CE8">
        <w:rPr>
          <w:rFonts w:ascii="Arial" w:hAnsi="Arial" w:cs="Arial"/>
          <w:szCs w:val="24"/>
          <w:lang w:val="hr-HR"/>
        </w:rPr>
        <w:t xml:space="preserve"> </w:t>
      </w:r>
      <w:r w:rsidRPr="00B4512F">
        <w:rPr>
          <w:rFonts w:ascii="Arial" w:hAnsi="Arial" w:cs="Arial"/>
          <w:szCs w:val="24"/>
          <w:lang w:val="ru-RU"/>
        </w:rPr>
        <w:t>на</w:t>
      </w:r>
      <w:r w:rsidR="0085784D" w:rsidRPr="00B20CE8">
        <w:rPr>
          <w:rFonts w:ascii="Arial" w:hAnsi="Arial" w:cs="Arial"/>
          <w:szCs w:val="24"/>
          <w:lang w:val="hr-HR"/>
        </w:rPr>
        <w:t xml:space="preserve"> </w:t>
      </w:r>
      <w:r w:rsidRPr="00B4512F">
        <w:rPr>
          <w:rFonts w:ascii="Arial" w:hAnsi="Arial" w:cs="Arial"/>
          <w:szCs w:val="24"/>
          <w:lang w:val="ru-RU"/>
        </w:rPr>
        <w:t>прописани</w:t>
      </w:r>
      <w:r w:rsidR="0085784D" w:rsidRPr="00B20CE8">
        <w:rPr>
          <w:rFonts w:ascii="Arial" w:hAnsi="Arial" w:cs="Arial"/>
          <w:szCs w:val="24"/>
          <w:lang w:val="hr-HR"/>
        </w:rPr>
        <w:t xml:space="preserve"> </w:t>
      </w:r>
      <w:r w:rsidRPr="00B4512F">
        <w:rPr>
          <w:rFonts w:ascii="Arial" w:hAnsi="Arial" w:cs="Arial"/>
          <w:szCs w:val="24"/>
          <w:lang w:val="ru-RU"/>
        </w:rPr>
        <w:t>ниво</w:t>
      </w:r>
      <w:r w:rsidR="0085784D" w:rsidRPr="00B20CE8">
        <w:rPr>
          <w:rFonts w:ascii="Arial" w:hAnsi="Arial" w:cs="Arial"/>
          <w:szCs w:val="24"/>
          <w:lang w:val="hr-HR"/>
        </w:rPr>
        <w:t xml:space="preserve">, </w:t>
      </w:r>
      <w:r w:rsidRPr="00B4512F">
        <w:rPr>
          <w:rFonts w:ascii="Arial" w:hAnsi="Arial" w:cs="Arial"/>
          <w:szCs w:val="24"/>
          <w:lang w:val="ru-RU"/>
        </w:rPr>
        <w:t>неопходно</w:t>
      </w:r>
      <w:r w:rsidR="0085784D" w:rsidRPr="00B20CE8">
        <w:rPr>
          <w:rFonts w:ascii="Arial" w:hAnsi="Arial" w:cs="Arial"/>
          <w:szCs w:val="24"/>
          <w:lang w:val="hr-HR"/>
        </w:rPr>
        <w:t xml:space="preserve"> </w:t>
      </w:r>
      <w:r w:rsidRPr="00B4512F">
        <w:rPr>
          <w:rFonts w:ascii="Arial" w:hAnsi="Arial" w:cs="Arial"/>
          <w:szCs w:val="24"/>
          <w:lang w:val="ru-RU"/>
        </w:rPr>
        <w:t>је</w:t>
      </w:r>
      <w:r w:rsidR="0085784D" w:rsidRPr="00B20CE8">
        <w:rPr>
          <w:rFonts w:ascii="Arial" w:hAnsi="Arial" w:cs="Arial"/>
          <w:szCs w:val="24"/>
          <w:lang w:val="hr-HR"/>
        </w:rPr>
        <w:t xml:space="preserve"> </w:t>
      </w:r>
      <w:r w:rsidRPr="00B4512F">
        <w:rPr>
          <w:rFonts w:ascii="Arial" w:hAnsi="Arial" w:cs="Arial"/>
          <w:szCs w:val="24"/>
          <w:lang w:val="ru-RU"/>
        </w:rPr>
        <w:t>придр</w:t>
      </w:r>
      <w:r>
        <w:rPr>
          <w:rFonts w:ascii="Arial" w:hAnsi="Arial" w:cs="Arial"/>
          <w:szCs w:val="24"/>
          <w:lang w:val="hr-HR"/>
        </w:rPr>
        <w:t>ж</w:t>
      </w:r>
      <w:r w:rsidRPr="00B4512F">
        <w:rPr>
          <w:rFonts w:ascii="Arial" w:hAnsi="Arial" w:cs="Arial"/>
          <w:szCs w:val="24"/>
          <w:lang w:val="ru-RU"/>
        </w:rPr>
        <w:t>авати</w:t>
      </w:r>
      <w:r w:rsidR="0085784D" w:rsidRPr="00B20CE8">
        <w:rPr>
          <w:rFonts w:ascii="Arial" w:hAnsi="Arial" w:cs="Arial"/>
          <w:szCs w:val="24"/>
          <w:lang w:val="hr-HR"/>
        </w:rPr>
        <w:t xml:space="preserve"> </w:t>
      </w:r>
      <w:r w:rsidRPr="00B4512F">
        <w:rPr>
          <w:rFonts w:ascii="Arial" w:hAnsi="Arial" w:cs="Arial"/>
          <w:szCs w:val="24"/>
          <w:lang w:val="ru-RU"/>
        </w:rPr>
        <w:t>се</w:t>
      </w:r>
      <w:r w:rsidR="0085784D" w:rsidRPr="00B20CE8">
        <w:rPr>
          <w:rFonts w:ascii="Arial" w:hAnsi="Arial" w:cs="Arial"/>
          <w:szCs w:val="24"/>
          <w:lang w:val="hr-HR"/>
        </w:rPr>
        <w:t xml:space="preserve"> </w:t>
      </w:r>
      <w:r w:rsidRPr="00B4512F">
        <w:rPr>
          <w:rFonts w:ascii="Arial" w:hAnsi="Arial" w:cs="Arial"/>
          <w:szCs w:val="24"/>
          <w:lang w:val="ru-RU"/>
        </w:rPr>
        <w:t>свих</w:t>
      </w:r>
      <w:r w:rsidR="0085784D" w:rsidRPr="00B20CE8">
        <w:rPr>
          <w:rFonts w:ascii="Arial" w:hAnsi="Arial" w:cs="Arial"/>
          <w:szCs w:val="24"/>
          <w:lang w:val="hr-HR"/>
        </w:rPr>
        <w:t xml:space="preserve"> </w:t>
      </w:r>
      <w:r w:rsidRPr="00B4512F">
        <w:rPr>
          <w:rFonts w:ascii="Arial" w:hAnsi="Arial" w:cs="Arial"/>
          <w:szCs w:val="24"/>
          <w:lang w:val="ru-RU"/>
        </w:rPr>
        <w:t>наведених</w:t>
      </w:r>
      <w:r w:rsidR="0085784D" w:rsidRPr="00B20CE8">
        <w:rPr>
          <w:rFonts w:ascii="Arial" w:hAnsi="Arial" w:cs="Arial"/>
          <w:szCs w:val="24"/>
          <w:lang w:val="hr-HR"/>
        </w:rPr>
        <w:t xml:space="preserve"> </w:t>
      </w:r>
      <w:r w:rsidRPr="00B4512F">
        <w:rPr>
          <w:rFonts w:ascii="Arial" w:hAnsi="Arial" w:cs="Arial"/>
          <w:szCs w:val="24"/>
          <w:lang w:val="ru-RU"/>
        </w:rPr>
        <w:t>мјера</w:t>
      </w:r>
      <w:r w:rsidR="0085784D" w:rsidRPr="00B20CE8">
        <w:rPr>
          <w:rFonts w:ascii="Arial" w:hAnsi="Arial" w:cs="Arial"/>
          <w:szCs w:val="24"/>
          <w:lang w:val="hr-HR"/>
        </w:rPr>
        <w:t xml:space="preserve"> </w:t>
      </w:r>
      <w:r w:rsidRPr="00B4512F">
        <w:rPr>
          <w:rFonts w:ascii="Arial" w:hAnsi="Arial" w:cs="Arial"/>
          <w:szCs w:val="24"/>
          <w:lang w:val="ru-RU"/>
        </w:rPr>
        <w:t>за</w:t>
      </w:r>
      <w:r>
        <w:rPr>
          <w:rFonts w:ascii="Arial" w:hAnsi="Arial" w:cs="Arial"/>
          <w:szCs w:val="24"/>
          <w:lang w:val="hr-HR"/>
        </w:rPr>
        <w:t>ш</w:t>
      </w:r>
      <w:r w:rsidRPr="00B4512F">
        <w:rPr>
          <w:rFonts w:ascii="Arial" w:hAnsi="Arial" w:cs="Arial"/>
          <w:szCs w:val="24"/>
          <w:lang w:val="ru-RU"/>
        </w:rPr>
        <w:t>тите</w:t>
      </w:r>
      <w:r w:rsidR="0085784D" w:rsidRPr="00B20CE8">
        <w:rPr>
          <w:rFonts w:ascii="Arial" w:hAnsi="Arial" w:cs="Arial"/>
          <w:szCs w:val="24"/>
          <w:lang w:val="hr-HR"/>
        </w:rPr>
        <w:t xml:space="preserve">, </w:t>
      </w:r>
      <w:r w:rsidRPr="00B4512F">
        <w:rPr>
          <w:rFonts w:ascii="Arial" w:hAnsi="Arial" w:cs="Arial"/>
          <w:szCs w:val="24"/>
          <w:lang w:val="ru-RU"/>
        </w:rPr>
        <w:t>са</w:t>
      </w:r>
      <w:r w:rsidR="0085784D" w:rsidRPr="00B20CE8">
        <w:rPr>
          <w:rFonts w:ascii="Arial" w:hAnsi="Arial" w:cs="Arial"/>
          <w:szCs w:val="24"/>
          <w:lang w:val="hr-HR"/>
        </w:rPr>
        <w:t xml:space="preserve"> </w:t>
      </w:r>
      <w:r w:rsidRPr="00B4512F">
        <w:rPr>
          <w:rFonts w:ascii="Arial" w:hAnsi="Arial" w:cs="Arial"/>
          <w:szCs w:val="24"/>
          <w:lang w:val="ru-RU"/>
        </w:rPr>
        <w:t>посебним</w:t>
      </w:r>
      <w:r w:rsidR="0085784D" w:rsidRPr="00B20CE8">
        <w:rPr>
          <w:rFonts w:ascii="Arial" w:hAnsi="Arial" w:cs="Arial"/>
          <w:szCs w:val="24"/>
          <w:lang w:val="hr-HR"/>
        </w:rPr>
        <w:t xml:space="preserve"> </w:t>
      </w:r>
      <w:r w:rsidRPr="00B4512F">
        <w:rPr>
          <w:rFonts w:ascii="Arial" w:hAnsi="Arial" w:cs="Arial"/>
          <w:szCs w:val="24"/>
          <w:lang w:val="ru-RU"/>
        </w:rPr>
        <w:t>освртом</w:t>
      </w:r>
      <w:r w:rsidR="0085784D" w:rsidRPr="00B20CE8">
        <w:rPr>
          <w:rFonts w:ascii="Arial" w:hAnsi="Arial" w:cs="Arial"/>
          <w:szCs w:val="24"/>
          <w:lang w:val="hr-HR"/>
        </w:rPr>
        <w:t xml:space="preserve"> </w:t>
      </w:r>
      <w:r w:rsidRPr="00B4512F">
        <w:rPr>
          <w:rFonts w:ascii="Arial" w:hAnsi="Arial" w:cs="Arial"/>
          <w:szCs w:val="24"/>
          <w:lang w:val="ru-RU"/>
        </w:rPr>
        <w:t>на</w:t>
      </w:r>
      <w:r w:rsidR="0085784D" w:rsidRPr="00B20CE8">
        <w:rPr>
          <w:rFonts w:ascii="Arial" w:hAnsi="Arial" w:cs="Arial"/>
          <w:szCs w:val="24"/>
          <w:lang w:val="hr-HR"/>
        </w:rPr>
        <w:t xml:space="preserve"> </w:t>
      </w:r>
      <w:r w:rsidRPr="00B4512F">
        <w:rPr>
          <w:rFonts w:ascii="Arial" w:hAnsi="Arial" w:cs="Arial"/>
          <w:szCs w:val="24"/>
          <w:lang w:val="ru-RU"/>
        </w:rPr>
        <w:t>сљеде</w:t>
      </w:r>
      <w:r>
        <w:rPr>
          <w:rFonts w:ascii="Arial" w:hAnsi="Arial" w:cs="Arial"/>
          <w:szCs w:val="24"/>
          <w:lang w:val="hr-HR"/>
        </w:rPr>
        <w:t>ћ</w:t>
      </w:r>
      <w:r w:rsidRPr="00B4512F">
        <w:rPr>
          <w:rFonts w:ascii="Arial" w:hAnsi="Arial" w:cs="Arial"/>
          <w:szCs w:val="24"/>
          <w:lang w:val="ru-RU"/>
        </w:rPr>
        <w:t>е</w:t>
      </w:r>
      <w:r w:rsidR="0085784D" w:rsidRPr="00B20CE8">
        <w:rPr>
          <w:rFonts w:ascii="Arial" w:hAnsi="Arial" w:cs="Arial"/>
          <w:szCs w:val="24"/>
          <w:lang w:val="hr-HR"/>
        </w:rPr>
        <w:t xml:space="preserve"> </w:t>
      </w:r>
      <w:r w:rsidRPr="00B4512F">
        <w:rPr>
          <w:rFonts w:ascii="Arial" w:hAnsi="Arial" w:cs="Arial"/>
          <w:szCs w:val="24"/>
          <w:lang w:val="ru-RU"/>
        </w:rPr>
        <w:t>препоруке</w:t>
      </w:r>
      <w:r w:rsidR="0085784D" w:rsidRPr="00B20CE8">
        <w:rPr>
          <w:rFonts w:ascii="Arial" w:hAnsi="Arial" w:cs="Arial"/>
          <w:szCs w:val="24"/>
          <w:lang w:val="hr-HR"/>
        </w:rPr>
        <w:t>:</w:t>
      </w:r>
    </w:p>
    <w:p w14:paraId="36C5D1B5" w14:textId="77777777" w:rsidR="008A6251" w:rsidRPr="00B20CE8" w:rsidRDefault="00B20CE8" w:rsidP="00462D17">
      <w:pPr>
        <w:numPr>
          <w:ilvl w:val="0"/>
          <w:numId w:val="6"/>
        </w:numPr>
        <w:jc w:val="both"/>
        <w:rPr>
          <w:rFonts w:ascii="Arial" w:hAnsi="Arial" w:cs="Arial"/>
          <w:szCs w:val="24"/>
          <w:lang w:val="hr-HR"/>
        </w:rPr>
      </w:pPr>
      <w:r w:rsidRPr="00B4512F">
        <w:rPr>
          <w:rFonts w:ascii="Arial" w:hAnsi="Arial" w:cs="Arial"/>
          <w:szCs w:val="24"/>
          <w:lang w:val="ru-RU"/>
        </w:rPr>
        <w:t>За</w:t>
      </w:r>
      <w:r>
        <w:rPr>
          <w:rFonts w:ascii="Arial" w:hAnsi="Arial" w:cs="Arial"/>
          <w:szCs w:val="24"/>
          <w:lang w:val="hr-HR"/>
        </w:rPr>
        <w:t>ш</w:t>
      </w:r>
      <w:r w:rsidRPr="00B4512F">
        <w:rPr>
          <w:rFonts w:ascii="Arial" w:hAnsi="Arial" w:cs="Arial"/>
          <w:szCs w:val="24"/>
          <w:lang w:val="ru-RU"/>
        </w:rPr>
        <w:t>титу</w:t>
      </w:r>
      <w:r w:rsidR="0085784D" w:rsidRPr="00B20CE8">
        <w:rPr>
          <w:rFonts w:ascii="Arial" w:hAnsi="Arial" w:cs="Arial"/>
          <w:szCs w:val="24"/>
          <w:lang w:val="hr-HR"/>
        </w:rPr>
        <w:t xml:space="preserve"> </w:t>
      </w:r>
      <w:r w:rsidRPr="00B4512F">
        <w:rPr>
          <w:rFonts w:ascii="Arial" w:hAnsi="Arial" w:cs="Arial"/>
          <w:szCs w:val="24"/>
          <w:lang w:val="ru-RU"/>
        </w:rPr>
        <w:t>подземних</w:t>
      </w:r>
      <w:r w:rsidR="0085784D" w:rsidRPr="00B20CE8">
        <w:rPr>
          <w:rFonts w:ascii="Arial" w:hAnsi="Arial" w:cs="Arial"/>
          <w:szCs w:val="24"/>
          <w:lang w:val="hr-HR"/>
        </w:rPr>
        <w:t xml:space="preserve"> </w:t>
      </w:r>
      <w:r w:rsidRPr="00B4512F">
        <w:rPr>
          <w:rFonts w:ascii="Arial" w:hAnsi="Arial" w:cs="Arial"/>
          <w:szCs w:val="24"/>
          <w:lang w:val="ru-RU"/>
        </w:rPr>
        <w:t>вода</w:t>
      </w:r>
      <w:r w:rsidR="0085784D" w:rsidRPr="00B20CE8">
        <w:rPr>
          <w:rFonts w:ascii="Arial" w:hAnsi="Arial" w:cs="Arial"/>
          <w:szCs w:val="24"/>
          <w:lang w:val="hr-HR"/>
        </w:rPr>
        <w:t xml:space="preserve"> </w:t>
      </w:r>
      <w:r w:rsidRPr="00B4512F">
        <w:rPr>
          <w:rFonts w:ascii="Arial" w:hAnsi="Arial" w:cs="Arial"/>
          <w:szCs w:val="24"/>
          <w:lang w:val="ru-RU"/>
        </w:rPr>
        <w:t>и</w:t>
      </w:r>
      <w:r w:rsidR="0085784D" w:rsidRPr="00B20CE8">
        <w:rPr>
          <w:rFonts w:ascii="Arial" w:hAnsi="Arial" w:cs="Arial"/>
          <w:szCs w:val="24"/>
          <w:lang w:val="hr-HR"/>
        </w:rPr>
        <w:t xml:space="preserve"> </w:t>
      </w:r>
      <w:r w:rsidRPr="00B4512F">
        <w:rPr>
          <w:rFonts w:ascii="Arial" w:hAnsi="Arial" w:cs="Arial"/>
          <w:szCs w:val="24"/>
          <w:lang w:val="ru-RU"/>
        </w:rPr>
        <w:t>земљи</w:t>
      </w:r>
      <w:r>
        <w:rPr>
          <w:rFonts w:ascii="Arial" w:hAnsi="Arial" w:cs="Arial"/>
          <w:szCs w:val="24"/>
          <w:lang w:val="hr-HR"/>
        </w:rPr>
        <w:t>ш</w:t>
      </w:r>
      <w:r w:rsidRPr="00B4512F">
        <w:rPr>
          <w:rFonts w:ascii="Arial" w:hAnsi="Arial" w:cs="Arial"/>
          <w:szCs w:val="24"/>
          <w:lang w:val="ru-RU"/>
        </w:rPr>
        <w:t>та</w:t>
      </w:r>
      <w:r w:rsidR="0085784D" w:rsidRPr="00B20CE8">
        <w:rPr>
          <w:rFonts w:ascii="Arial" w:hAnsi="Arial" w:cs="Arial"/>
          <w:szCs w:val="24"/>
          <w:lang w:val="hr-HR"/>
        </w:rPr>
        <w:t xml:space="preserve">, </w:t>
      </w:r>
      <w:r w:rsidRPr="00B4512F">
        <w:rPr>
          <w:rFonts w:ascii="Arial" w:hAnsi="Arial" w:cs="Arial"/>
          <w:szCs w:val="24"/>
          <w:lang w:val="ru-RU"/>
        </w:rPr>
        <w:t>од</w:t>
      </w:r>
      <w:r w:rsidR="0085784D" w:rsidRPr="00B20CE8">
        <w:rPr>
          <w:rFonts w:ascii="Arial" w:hAnsi="Arial" w:cs="Arial"/>
          <w:szCs w:val="24"/>
          <w:lang w:val="hr-HR"/>
        </w:rPr>
        <w:t xml:space="preserve"> </w:t>
      </w:r>
      <w:r w:rsidRPr="00B4512F">
        <w:rPr>
          <w:rFonts w:ascii="Arial" w:hAnsi="Arial" w:cs="Arial"/>
          <w:szCs w:val="24"/>
          <w:lang w:val="ru-RU"/>
        </w:rPr>
        <w:t>зага</w:t>
      </w:r>
      <w:r>
        <w:rPr>
          <w:rFonts w:ascii="Arial" w:hAnsi="Arial" w:cs="Arial"/>
          <w:szCs w:val="24"/>
          <w:lang w:val="hr-HR"/>
        </w:rPr>
        <w:t>ђ</w:t>
      </w:r>
      <w:r w:rsidRPr="00B4512F">
        <w:rPr>
          <w:rFonts w:ascii="Arial" w:hAnsi="Arial" w:cs="Arial"/>
          <w:szCs w:val="24"/>
          <w:lang w:val="ru-RU"/>
        </w:rPr>
        <w:t>ења</w:t>
      </w:r>
      <w:r w:rsidR="0085784D" w:rsidRPr="00B20CE8">
        <w:rPr>
          <w:rFonts w:ascii="Arial" w:hAnsi="Arial" w:cs="Arial"/>
          <w:szCs w:val="24"/>
          <w:lang w:val="hr-HR"/>
        </w:rPr>
        <w:t xml:space="preserve"> </w:t>
      </w:r>
      <w:r w:rsidRPr="00B4512F">
        <w:rPr>
          <w:rFonts w:ascii="Arial" w:hAnsi="Arial" w:cs="Arial"/>
          <w:szCs w:val="24"/>
          <w:lang w:val="ru-RU"/>
        </w:rPr>
        <w:t>неконтролисаним</w:t>
      </w:r>
      <w:r w:rsidR="0085784D" w:rsidRPr="00B20CE8">
        <w:rPr>
          <w:rFonts w:ascii="Arial" w:hAnsi="Arial" w:cs="Arial"/>
          <w:szCs w:val="24"/>
          <w:lang w:val="hr-HR"/>
        </w:rPr>
        <w:t xml:space="preserve"> </w:t>
      </w:r>
      <w:r w:rsidRPr="00B4512F">
        <w:rPr>
          <w:rFonts w:ascii="Arial" w:hAnsi="Arial" w:cs="Arial"/>
          <w:szCs w:val="24"/>
          <w:lang w:val="ru-RU"/>
        </w:rPr>
        <w:t>одлагањем</w:t>
      </w:r>
      <w:r w:rsidR="0085784D" w:rsidRPr="00B20CE8">
        <w:rPr>
          <w:rFonts w:ascii="Arial" w:hAnsi="Arial" w:cs="Arial"/>
          <w:szCs w:val="24"/>
          <w:lang w:val="hr-HR"/>
        </w:rPr>
        <w:t xml:space="preserve"> </w:t>
      </w:r>
      <w:r>
        <w:rPr>
          <w:rFonts w:ascii="Arial" w:hAnsi="Arial" w:cs="Arial"/>
          <w:szCs w:val="24"/>
          <w:lang w:val="hr-HR"/>
        </w:rPr>
        <w:t>ч</w:t>
      </w:r>
      <w:r w:rsidRPr="00B4512F">
        <w:rPr>
          <w:rFonts w:ascii="Arial" w:hAnsi="Arial" w:cs="Arial"/>
          <w:szCs w:val="24"/>
          <w:lang w:val="ru-RU"/>
        </w:rPr>
        <w:t>врстог</w:t>
      </w:r>
      <w:r w:rsidR="0085784D" w:rsidRPr="00B20CE8">
        <w:rPr>
          <w:rFonts w:ascii="Arial" w:hAnsi="Arial" w:cs="Arial"/>
          <w:szCs w:val="24"/>
          <w:lang w:val="hr-HR"/>
        </w:rPr>
        <w:t xml:space="preserve"> </w:t>
      </w:r>
      <w:r w:rsidRPr="00B4512F">
        <w:rPr>
          <w:rFonts w:ascii="Arial" w:hAnsi="Arial" w:cs="Arial"/>
          <w:szCs w:val="24"/>
          <w:lang w:val="ru-RU"/>
        </w:rPr>
        <w:t>отпада</w:t>
      </w:r>
      <w:r w:rsidR="0085784D" w:rsidRPr="00B20CE8">
        <w:rPr>
          <w:rFonts w:ascii="Arial" w:hAnsi="Arial" w:cs="Arial"/>
          <w:szCs w:val="24"/>
          <w:lang w:val="hr-HR"/>
        </w:rPr>
        <w:t xml:space="preserve">, </w:t>
      </w:r>
      <w:r w:rsidRPr="00B4512F">
        <w:rPr>
          <w:rFonts w:ascii="Arial" w:hAnsi="Arial" w:cs="Arial"/>
          <w:szCs w:val="24"/>
          <w:lang w:val="ru-RU"/>
        </w:rPr>
        <w:t>рије</w:t>
      </w:r>
      <w:r>
        <w:rPr>
          <w:rFonts w:ascii="Arial" w:hAnsi="Arial" w:cs="Arial"/>
          <w:szCs w:val="24"/>
          <w:lang w:val="hr-HR"/>
        </w:rPr>
        <w:t>ш</w:t>
      </w:r>
      <w:r w:rsidRPr="00B4512F">
        <w:rPr>
          <w:rFonts w:ascii="Arial" w:hAnsi="Arial" w:cs="Arial"/>
          <w:szCs w:val="24"/>
          <w:lang w:val="ru-RU"/>
        </w:rPr>
        <w:t>ити</w:t>
      </w:r>
      <w:r w:rsidR="0085784D" w:rsidRPr="00B20CE8">
        <w:rPr>
          <w:rFonts w:ascii="Arial" w:hAnsi="Arial" w:cs="Arial"/>
          <w:szCs w:val="24"/>
          <w:lang w:val="hr-HR"/>
        </w:rPr>
        <w:t xml:space="preserve"> </w:t>
      </w:r>
      <w:r w:rsidRPr="00B4512F">
        <w:rPr>
          <w:rFonts w:ascii="Arial" w:hAnsi="Arial" w:cs="Arial"/>
          <w:szCs w:val="24"/>
          <w:lang w:val="ru-RU"/>
        </w:rPr>
        <w:t>одвајањем</w:t>
      </w:r>
      <w:r w:rsidR="0085784D" w:rsidRPr="00B20CE8">
        <w:rPr>
          <w:rFonts w:ascii="Arial" w:hAnsi="Arial" w:cs="Arial"/>
          <w:szCs w:val="24"/>
          <w:lang w:val="hr-HR"/>
        </w:rPr>
        <w:t xml:space="preserve"> </w:t>
      </w:r>
      <w:r w:rsidRPr="00B4512F">
        <w:rPr>
          <w:rFonts w:ascii="Arial" w:hAnsi="Arial" w:cs="Arial"/>
          <w:szCs w:val="24"/>
          <w:lang w:val="ru-RU"/>
        </w:rPr>
        <w:t>по</w:t>
      </w:r>
      <w:r w:rsidR="0085784D" w:rsidRPr="00B20CE8">
        <w:rPr>
          <w:rFonts w:ascii="Arial" w:hAnsi="Arial" w:cs="Arial"/>
          <w:szCs w:val="24"/>
          <w:lang w:val="hr-HR"/>
        </w:rPr>
        <w:t xml:space="preserve"> </w:t>
      </w:r>
      <w:r w:rsidRPr="00B4512F">
        <w:rPr>
          <w:rFonts w:ascii="Arial" w:hAnsi="Arial" w:cs="Arial"/>
          <w:szCs w:val="24"/>
          <w:lang w:val="ru-RU"/>
        </w:rPr>
        <w:t>врсти</w:t>
      </w:r>
      <w:r w:rsidR="0085784D" w:rsidRPr="00B20CE8">
        <w:rPr>
          <w:rFonts w:ascii="Arial" w:hAnsi="Arial" w:cs="Arial"/>
          <w:szCs w:val="24"/>
          <w:lang w:val="hr-HR"/>
        </w:rPr>
        <w:t xml:space="preserve"> </w:t>
      </w:r>
      <w:r w:rsidRPr="00B4512F">
        <w:rPr>
          <w:rFonts w:ascii="Arial" w:hAnsi="Arial" w:cs="Arial"/>
          <w:szCs w:val="24"/>
          <w:lang w:val="ru-RU"/>
        </w:rPr>
        <w:t>и</w:t>
      </w:r>
      <w:r w:rsidR="0085784D" w:rsidRPr="00B20CE8">
        <w:rPr>
          <w:rFonts w:ascii="Arial" w:hAnsi="Arial" w:cs="Arial"/>
          <w:szCs w:val="24"/>
          <w:lang w:val="hr-HR"/>
        </w:rPr>
        <w:t xml:space="preserve"> </w:t>
      </w:r>
      <w:r w:rsidRPr="00B4512F">
        <w:rPr>
          <w:rFonts w:ascii="Arial" w:hAnsi="Arial" w:cs="Arial"/>
          <w:szCs w:val="24"/>
          <w:lang w:val="ru-RU"/>
        </w:rPr>
        <w:t>правовременим</w:t>
      </w:r>
      <w:r w:rsidR="0085784D" w:rsidRPr="00B20CE8">
        <w:rPr>
          <w:rFonts w:ascii="Arial" w:hAnsi="Arial" w:cs="Arial"/>
          <w:szCs w:val="24"/>
          <w:lang w:val="hr-HR"/>
        </w:rPr>
        <w:t xml:space="preserve"> </w:t>
      </w:r>
      <w:r w:rsidRPr="00B4512F">
        <w:rPr>
          <w:rFonts w:ascii="Arial" w:hAnsi="Arial" w:cs="Arial"/>
          <w:szCs w:val="24"/>
          <w:lang w:val="ru-RU"/>
        </w:rPr>
        <w:t>одво</w:t>
      </w:r>
      <w:r>
        <w:rPr>
          <w:rFonts w:ascii="Arial" w:hAnsi="Arial" w:cs="Arial"/>
          <w:szCs w:val="24"/>
          <w:lang w:val="hr-HR"/>
        </w:rPr>
        <w:t>ж</w:t>
      </w:r>
      <w:r w:rsidRPr="00B4512F">
        <w:rPr>
          <w:rFonts w:ascii="Arial" w:hAnsi="Arial" w:cs="Arial"/>
          <w:szCs w:val="24"/>
          <w:lang w:val="ru-RU"/>
        </w:rPr>
        <w:t>ењем</w:t>
      </w:r>
      <w:r w:rsidR="0085784D" w:rsidRPr="00B20CE8">
        <w:rPr>
          <w:rFonts w:ascii="Arial" w:hAnsi="Arial" w:cs="Arial"/>
          <w:szCs w:val="24"/>
          <w:lang w:val="hr-HR"/>
        </w:rPr>
        <w:t xml:space="preserve"> </w:t>
      </w:r>
      <w:r w:rsidRPr="00B4512F">
        <w:rPr>
          <w:rFonts w:ascii="Arial" w:hAnsi="Arial" w:cs="Arial"/>
          <w:szCs w:val="24"/>
          <w:lang w:val="ru-RU"/>
        </w:rPr>
        <w:t>на</w:t>
      </w:r>
      <w:r w:rsidR="0085784D" w:rsidRPr="00B4512F">
        <w:rPr>
          <w:rFonts w:ascii="Arial" w:hAnsi="Arial" w:cs="Arial"/>
          <w:szCs w:val="24"/>
          <w:lang w:val="ru-RU"/>
        </w:rPr>
        <w:t>,</w:t>
      </w:r>
      <w:r w:rsidR="0085784D" w:rsidRPr="00B20CE8">
        <w:rPr>
          <w:rFonts w:ascii="Arial" w:hAnsi="Arial" w:cs="Arial"/>
          <w:szCs w:val="24"/>
          <w:lang w:val="hr-HR"/>
        </w:rPr>
        <w:t xml:space="preserve"> </w:t>
      </w:r>
      <w:r w:rsidRPr="00B4512F">
        <w:rPr>
          <w:rFonts w:ascii="Arial" w:hAnsi="Arial" w:cs="Arial"/>
          <w:szCs w:val="24"/>
          <w:lang w:val="ru-RU"/>
        </w:rPr>
        <w:t>за</w:t>
      </w:r>
      <w:r w:rsidR="0085784D" w:rsidRPr="00B20CE8">
        <w:rPr>
          <w:rFonts w:ascii="Arial" w:hAnsi="Arial" w:cs="Arial"/>
          <w:szCs w:val="24"/>
          <w:lang w:val="hr-HR"/>
        </w:rPr>
        <w:t xml:space="preserve"> </w:t>
      </w:r>
      <w:r w:rsidRPr="00B4512F">
        <w:rPr>
          <w:rFonts w:ascii="Arial" w:hAnsi="Arial" w:cs="Arial"/>
          <w:szCs w:val="24"/>
          <w:lang w:val="ru-RU"/>
        </w:rPr>
        <w:t>то</w:t>
      </w:r>
      <w:r w:rsidR="0085784D" w:rsidRPr="00B20CE8">
        <w:rPr>
          <w:rFonts w:ascii="Arial" w:hAnsi="Arial" w:cs="Arial"/>
          <w:szCs w:val="24"/>
          <w:lang w:val="hr-HR"/>
        </w:rPr>
        <w:t xml:space="preserve"> </w:t>
      </w:r>
      <w:r w:rsidRPr="00B4512F">
        <w:rPr>
          <w:rFonts w:ascii="Arial" w:hAnsi="Arial" w:cs="Arial"/>
          <w:szCs w:val="24"/>
          <w:lang w:val="ru-RU"/>
        </w:rPr>
        <w:t>предви</w:t>
      </w:r>
      <w:r>
        <w:rPr>
          <w:rFonts w:ascii="Arial" w:hAnsi="Arial" w:cs="Arial"/>
          <w:szCs w:val="24"/>
          <w:lang w:val="hr-HR"/>
        </w:rPr>
        <w:t>ђ</w:t>
      </w:r>
      <w:r w:rsidRPr="00B4512F">
        <w:rPr>
          <w:rFonts w:ascii="Arial" w:hAnsi="Arial" w:cs="Arial"/>
          <w:szCs w:val="24"/>
          <w:lang w:val="ru-RU"/>
        </w:rPr>
        <w:t>ену</w:t>
      </w:r>
      <w:r w:rsidR="0085784D" w:rsidRPr="00B4512F">
        <w:rPr>
          <w:rFonts w:ascii="Arial" w:hAnsi="Arial" w:cs="Arial"/>
          <w:szCs w:val="24"/>
          <w:lang w:val="ru-RU"/>
        </w:rPr>
        <w:t>,</w:t>
      </w:r>
      <w:r w:rsidR="0085784D" w:rsidRPr="00B20CE8">
        <w:rPr>
          <w:rFonts w:ascii="Arial" w:hAnsi="Arial" w:cs="Arial"/>
          <w:szCs w:val="24"/>
          <w:lang w:val="hr-HR"/>
        </w:rPr>
        <w:t xml:space="preserve"> </w:t>
      </w:r>
      <w:r w:rsidRPr="00B4512F">
        <w:rPr>
          <w:rFonts w:ascii="Arial" w:hAnsi="Arial" w:cs="Arial"/>
          <w:szCs w:val="24"/>
          <w:lang w:val="ru-RU"/>
        </w:rPr>
        <w:t>депонију</w:t>
      </w:r>
      <w:r w:rsidR="00676EB3">
        <w:rPr>
          <w:rFonts w:ascii="Arial" w:hAnsi="Arial" w:cs="Arial"/>
          <w:szCs w:val="24"/>
          <w:lang w:val="ru-RU"/>
        </w:rPr>
        <w:t>.</w:t>
      </w:r>
    </w:p>
    <w:p w14:paraId="5E0AEF6F" w14:textId="77777777" w:rsidR="0085784D" w:rsidRPr="00B20CE8" w:rsidRDefault="00B20CE8" w:rsidP="00462D17">
      <w:pPr>
        <w:numPr>
          <w:ilvl w:val="0"/>
          <w:numId w:val="6"/>
        </w:numPr>
        <w:jc w:val="both"/>
        <w:rPr>
          <w:rFonts w:ascii="Arial" w:hAnsi="Arial" w:cs="Arial"/>
          <w:szCs w:val="24"/>
          <w:lang w:val="hr-HR"/>
        </w:rPr>
      </w:pPr>
      <w:r w:rsidRPr="00B4512F">
        <w:rPr>
          <w:rFonts w:ascii="Arial" w:hAnsi="Arial" w:cs="Arial"/>
          <w:szCs w:val="24"/>
          <w:lang w:val="ru-RU"/>
        </w:rPr>
        <w:t>У</w:t>
      </w:r>
      <w:r w:rsidR="0085784D" w:rsidRPr="00B20CE8">
        <w:rPr>
          <w:rFonts w:ascii="Arial" w:hAnsi="Arial" w:cs="Arial"/>
          <w:szCs w:val="24"/>
          <w:lang w:val="hr-HR"/>
        </w:rPr>
        <w:t xml:space="preserve"> </w:t>
      </w:r>
      <w:r w:rsidRPr="00B4512F">
        <w:rPr>
          <w:rFonts w:ascii="Arial" w:hAnsi="Arial" w:cs="Arial"/>
          <w:szCs w:val="24"/>
          <w:lang w:val="ru-RU"/>
        </w:rPr>
        <w:t>складу</w:t>
      </w:r>
      <w:r w:rsidR="0085784D" w:rsidRPr="00B20CE8">
        <w:rPr>
          <w:rFonts w:ascii="Arial" w:hAnsi="Arial" w:cs="Arial"/>
          <w:szCs w:val="24"/>
          <w:lang w:val="hr-HR"/>
        </w:rPr>
        <w:t xml:space="preserve"> </w:t>
      </w:r>
      <w:r w:rsidRPr="00B4512F">
        <w:rPr>
          <w:rFonts w:ascii="Arial" w:hAnsi="Arial" w:cs="Arial"/>
          <w:szCs w:val="24"/>
          <w:lang w:val="ru-RU"/>
        </w:rPr>
        <w:t>са</w:t>
      </w:r>
      <w:r w:rsidR="0085784D" w:rsidRPr="00B20CE8">
        <w:rPr>
          <w:rFonts w:ascii="Arial" w:hAnsi="Arial" w:cs="Arial"/>
          <w:szCs w:val="24"/>
          <w:lang w:val="hr-HR"/>
        </w:rPr>
        <w:t xml:space="preserve"> </w:t>
      </w:r>
      <w:r w:rsidRPr="00B4512F">
        <w:rPr>
          <w:rFonts w:ascii="Arial" w:hAnsi="Arial" w:cs="Arial"/>
          <w:szCs w:val="24"/>
          <w:lang w:val="ru-RU"/>
        </w:rPr>
        <w:t>по</w:t>
      </w:r>
      <w:r>
        <w:rPr>
          <w:rFonts w:ascii="Arial" w:hAnsi="Arial" w:cs="Arial"/>
          <w:szCs w:val="24"/>
          <w:lang w:val="hr-HR"/>
        </w:rPr>
        <w:t>ж</w:t>
      </w:r>
      <w:r w:rsidRPr="00B4512F">
        <w:rPr>
          <w:rFonts w:ascii="Arial" w:hAnsi="Arial" w:cs="Arial"/>
          <w:szCs w:val="24"/>
          <w:lang w:val="ru-RU"/>
        </w:rPr>
        <w:t>арним</w:t>
      </w:r>
      <w:r w:rsidR="0085784D" w:rsidRPr="00B20CE8">
        <w:rPr>
          <w:rFonts w:ascii="Arial" w:hAnsi="Arial" w:cs="Arial"/>
          <w:szCs w:val="24"/>
          <w:lang w:val="hr-HR"/>
        </w:rPr>
        <w:t xml:space="preserve"> </w:t>
      </w:r>
      <w:r w:rsidRPr="00B4512F">
        <w:rPr>
          <w:rFonts w:ascii="Arial" w:hAnsi="Arial" w:cs="Arial"/>
          <w:szCs w:val="24"/>
          <w:lang w:val="ru-RU"/>
        </w:rPr>
        <w:t>оптере</w:t>
      </w:r>
      <w:r>
        <w:rPr>
          <w:rFonts w:ascii="Arial" w:hAnsi="Arial" w:cs="Arial"/>
          <w:szCs w:val="24"/>
          <w:lang w:val="hr-HR"/>
        </w:rPr>
        <w:t>ћ</w:t>
      </w:r>
      <w:r w:rsidRPr="00B4512F">
        <w:rPr>
          <w:rFonts w:ascii="Arial" w:hAnsi="Arial" w:cs="Arial"/>
          <w:szCs w:val="24"/>
          <w:lang w:val="ru-RU"/>
        </w:rPr>
        <w:t>ењем</w:t>
      </w:r>
      <w:r w:rsidR="0085784D" w:rsidRPr="00B20CE8">
        <w:rPr>
          <w:rFonts w:ascii="Arial" w:hAnsi="Arial" w:cs="Arial"/>
          <w:szCs w:val="24"/>
          <w:lang w:val="hr-HR"/>
        </w:rPr>
        <w:t xml:space="preserve"> </w:t>
      </w:r>
      <w:r w:rsidRPr="00B4512F">
        <w:rPr>
          <w:rFonts w:ascii="Arial" w:hAnsi="Arial" w:cs="Arial"/>
          <w:szCs w:val="24"/>
          <w:lang w:val="ru-RU"/>
        </w:rPr>
        <w:t>објекта</w:t>
      </w:r>
      <w:r w:rsidR="0085784D" w:rsidRPr="00B20CE8">
        <w:rPr>
          <w:rFonts w:ascii="Arial" w:hAnsi="Arial" w:cs="Arial"/>
          <w:szCs w:val="24"/>
          <w:lang w:val="hr-HR"/>
        </w:rPr>
        <w:t xml:space="preserve">, </w:t>
      </w:r>
      <w:r w:rsidRPr="00B4512F">
        <w:rPr>
          <w:rFonts w:ascii="Arial" w:hAnsi="Arial" w:cs="Arial"/>
          <w:szCs w:val="24"/>
          <w:lang w:val="ru-RU"/>
        </w:rPr>
        <w:t>извр</w:t>
      </w:r>
      <w:r>
        <w:rPr>
          <w:rFonts w:ascii="Arial" w:hAnsi="Arial" w:cs="Arial"/>
          <w:szCs w:val="24"/>
          <w:lang w:val="hr-HR"/>
        </w:rPr>
        <w:t>ш</w:t>
      </w:r>
      <w:r w:rsidRPr="00B4512F">
        <w:rPr>
          <w:rFonts w:ascii="Arial" w:hAnsi="Arial" w:cs="Arial"/>
          <w:szCs w:val="24"/>
          <w:lang w:val="ru-RU"/>
        </w:rPr>
        <w:t>ити</w:t>
      </w:r>
      <w:r w:rsidR="0085784D" w:rsidRPr="00B20CE8">
        <w:rPr>
          <w:rFonts w:ascii="Arial" w:hAnsi="Arial" w:cs="Arial"/>
          <w:szCs w:val="24"/>
          <w:lang w:val="hr-HR"/>
        </w:rPr>
        <w:t xml:space="preserve"> </w:t>
      </w:r>
      <w:r w:rsidRPr="00B4512F">
        <w:rPr>
          <w:rFonts w:ascii="Arial" w:hAnsi="Arial" w:cs="Arial"/>
          <w:szCs w:val="24"/>
          <w:lang w:val="ru-RU"/>
        </w:rPr>
        <w:t>постављање</w:t>
      </w:r>
      <w:r w:rsidR="0085784D" w:rsidRPr="00B20CE8">
        <w:rPr>
          <w:rFonts w:ascii="Arial" w:hAnsi="Arial" w:cs="Arial"/>
          <w:szCs w:val="24"/>
          <w:lang w:val="hr-HR"/>
        </w:rPr>
        <w:t xml:space="preserve"> </w:t>
      </w:r>
      <w:r w:rsidRPr="00B4512F">
        <w:rPr>
          <w:rFonts w:ascii="Arial" w:hAnsi="Arial" w:cs="Arial"/>
          <w:szCs w:val="24"/>
          <w:lang w:val="ru-RU"/>
        </w:rPr>
        <w:t>одговарају</w:t>
      </w:r>
      <w:r>
        <w:rPr>
          <w:rFonts w:ascii="Arial" w:hAnsi="Arial" w:cs="Arial"/>
          <w:szCs w:val="24"/>
          <w:lang w:val="hr-HR"/>
        </w:rPr>
        <w:t>ћ</w:t>
      </w:r>
      <w:r w:rsidRPr="00B4512F">
        <w:rPr>
          <w:rFonts w:ascii="Arial" w:hAnsi="Arial" w:cs="Arial"/>
          <w:szCs w:val="24"/>
          <w:lang w:val="ru-RU"/>
        </w:rPr>
        <w:t>ег</w:t>
      </w:r>
      <w:r w:rsidR="0085784D" w:rsidRPr="00B20CE8">
        <w:rPr>
          <w:rFonts w:ascii="Arial" w:hAnsi="Arial" w:cs="Arial"/>
          <w:szCs w:val="24"/>
          <w:lang w:val="hr-HR"/>
        </w:rPr>
        <w:t xml:space="preserve"> </w:t>
      </w:r>
      <w:r w:rsidRPr="00B4512F">
        <w:rPr>
          <w:rFonts w:ascii="Arial" w:hAnsi="Arial" w:cs="Arial"/>
          <w:szCs w:val="24"/>
          <w:lang w:val="ru-RU"/>
        </w:rPr>
        <w:t>броја</w:t>
      </w:r>
      <w:r w:rsidR="0085784D" w:rsidRPr="00B20CE8">
        <w:rPr>
          <w:rFonts w:ascii="Arial" w:hAnsi="Arial" w:cs="Arial"/>
          <w:szCs w:val="24"/>
          <w:lang w:val="hr-HR"/>
        </w:rPr>
        <w:t xml:space="preserve"> </w:t>
      </w:r>
      <w:r w:rsidRPr="00B4512F">
        <w:rPr>
          <w:rFonts w:ascii="Arial" w:hAnsi="Arial" w:cs="Arial"/>
          <w:szCs w:val="24"/>
          <w:lang w:val="ru-RU"/>
        </w:rPr>
        <w:t>противпо</w:t>
      </w:r>
      <w:r>
        <w:rPr>
          <w:rFonts w:ascii="Arial" w:hAnsi="Arial" w:cs="Arial"/>
          <w:szCs w:val="24"/>
          <w:lang w:val="hr-HR"/>
        </w:rPr>
        <w:t>ж</w:t>
      </w:r>
      <w:r w:rsidRPr="00B4512F">
        <w:rPr>
          <w:rFonts w:ascii="Arial" w:hAnsi="Arial" w:cs="Arial"/>
          <w:szCs w:val="24"/>
          <w:lang w:val="ru-RU"/>
        </w:rPr>
        <w:t>арних</w:t>
      </w:r>
      <w:r w:rsidR="0085784D" w:rsidRPr="00B20CE8">
        <w:rPr>
          <w:rFonts w:ascii="Arial" w:hAnsi="Arial" w:cs="Arial"/>
          <w:szCs w:val="24"/>
          <w:lang w:val="hr-HR"/>
        </w:rPr>
        <w:t xml:space="preserve"> </w:t>
      </w:r>
      <w:r w:rsidRPr="00B4512F">
        <w:rPr>
          <w:rFonts w:ascii="Arial" w:hAnsi="Arial" w:cs="Arial"/>
          <w:szCs w:val="24"/>
          <w:lang w:val="ru-RU"/>
        </w:rPr>
        <w:t>апарата</w:t>
      </w:r>
      <w:r w:rsidR="00470BB9">
        <w:rPr>
          <w:rFonts w:ascii="Arial" w:hAnsi="Arial" w:cs="Arial"/>
          <w:szCs w:val="24"/>
          <w:lang w:val="hr-HR"/>
        </w:rPr>
        <w:t>.</w:t>
      </w:r>
    </w:p>
    <w:p w14:paraId="649057A1" w14:textId="77777777" w:rsidR="0085784D" w:rsidRPr="00B20CE8" w:rsidRDefault="00B20CE8" w:rsidP="00462D17">
      <w:pPr>
        <w:numPr>
          <w:ilvl w:val="0"/>
          <w:numId w:val="6"/>
        </w:numPr>
        <w:jc w:val="both"/>
        <w:rPr>
          <w:rFonts w:ascii="Arial" w:hAnsi="Arial" w:cs="Arial"/>
          <w:szCs w:val="24"/>
          <w:lang w:val="hr-HR"/>
        </w:rPr>
      </w:pPr>
      <w:r w:rsidRPr="00B4512F">
        <w:rPr>
          <w:rFonts w:ascii="Arial" w:hAnsi="Arial" w:cs="Arial"/>
          <w:szCs w:val="24"/>
          <w:lang w:val="ru-RU"/>
        </w:rPr>
        <w:t>Код</w:t>
      </w:r>
      <w:r w:rsidR="0085784D" w:rsidRPr="00B20CE8">
        <w:rPr>
          <w:rFonts w:ascii="Arial" w:hAnsi="Arial" w:cs="Arial"/>
          <w:szCs w:val="24"/>
          <w:lang w:val="hr-HR"/>
        </w:rPr>
        <w:t xml:space="preserve"> </w:t>
      </w:r>
      <w:r w:rsidRPr="00B4512F">
        <w:rPr>
          <w:rFonts w:ascii="Arial" w:hAnsi="Arial" w:cs="Arial"/>
          <w:szCs w:val="24"/>
          <w:lang w:val="ru-RU"/>
        </w:rPr>
        <w:t>градње</w:t>
      </w:r>
      <w:r w:rsidR="0085784D" w:rsidRPr="00B20CE8">
        <w:rPr>
          <w:rFonts w:ascii="Arial" w:hAnsi="Arial" w:cs="Arial"/>
          <w:szCs w:val="24"/>
          <w:lang w:val="hr-HR"/>
        </w:rPr>
        <w:t xml:space="preserve"> </w:t>
      </w:r>
      <w:r w:rsidRPr="00B4512F">
        <w:rPr>
          <w:rFonts w:ascii="Arial" w:hAnsi="Arial" w:cs="Arial"/>
          <w:szCs w:val="24"/>
          <w:lang w:val="ru-RU"/>
        </w:rPr>
        <w:t>или</w:t>
      </w:r>
      <w:r w:rsidR="0085784D" w:rsidRPr="00B20CE8">
        <w:rPr>
          <w:rFonts w:ascii="Arial" w:hAnsi="Arial" w:cs="Arial"/>
          <w:szCs w:val="24"/>
          <w:lang w:val="hr-HR"/>
        </w:rPr>
        <w:t xml:space="preserve"> </w:t>
      </w:r>
      <w:r w:rsidRPr="00B4512F">
        <w:rPr>
          <w:rFonts w:ascii="Arial" w:hAnsi="Arial" w:cs="Arial"/>
          <w:szCs w:val="24"/>
          <w:lang w:val="ru-RU"/>
        </w:rPr>
        <w:t>доградње</w:t>
      </w:r>
      <w:r w:rsidR="0085784D" w:rsidRPr="00B20CE8">
        <w:rPr>
          <w:rFonts w:ascii="Arial" w:hAnsi="Arial" w:cs="Arial"/>
          <w:szCs w:val="24"/>
          <w:lang w:val="hr-HR"/>
        </w:rPr>
        <w:t xml:space="preserve"> </w:t>
      </w:r>
      <w:r w:rsidRPr="00B4512F">
        <w:rPr>
          <w:rFonts w:ascii="Arial" w:hAnsi="Arial" w:cs="Arial"/>
          <w:szCs w:val="24"/>
          <w:lang w:val="ru-RU"/>
        </w:rPr>
        <w:t>објеката</w:t>
      </w:r>
      <w:r w:rsidR="0085784D" w:rsidRPr="00B20CE8">
        <w:rPr>
          <w:rFonts w:ascii="Arial" w:hAnsi="Arial" w:cs="Arial"/>
          <w:szCs w:val="24"/>
          <w:lang w:val="hr-HR"/>
        </w:rPr>
        <w:t xml:space="preserve">, </w:t>
      </w:r>
      <w:r w:rsidRPr="00B4512F">
        <w:rPr>
          <w:rFonts w:ascii="Arial" w:hAnsi="Arial" w:cs="Arial"/>
          <w:szCs w:val="24"/>
          <w:lang w:val="ru-RU"/>
        </w:rPr>
        <w:t>предвидјети</w:t>
      </w:r>
      <w:r w:rsidR="0085784D" w:rsidRPr="00B20CE8">
        <w:rPr>
          <w:rFonts w:ascii="Arial" w:hAnsi="Arial" w:cs="Arial"/>
          <w:szCs w:val="24"/>
          <w:lang w:val="hr-HR"/>
        </w:rPr>
        <w:t xml:space="preserve"> </w:t>
      </w:r>
      <w:r w:rsidRPr="00B4512F">
        <w:rPr>
          <w:rFonts w:ascii="Arial" w:hAnsi="Arial" w:cs="Arial"/>
          <w:szCs w:val="24"/>
          <w:lang w:val="ru-RU"/>
        </w:rPr>
        <w:t>одговарају</w:t>
      </w:r>
      <w:r>
        <w:rPr>
          <w:rFonts w:ascii="Arial" w:hAnsi="Arial" w:cs="Arial"/>
          <w:szCs w:val="24"/>
          <w:lang w:val="hr-HR"/>
        </w:rPr>
        <w:t>ћ</w:t>
      </w:r>
      <w:r w:rsidRPr="00B4512F">
        <w:rPr>
          <w:rFonts w:ascii="Arial" w:hAnsi="Arial" w:cs="Arial"/>
          <w:szCs w:val="24"/>
          <w:lang w:val="ru-RU"/>
        </w:rPr>
        <w:t>у</w:t>
      </w:r>
      <w:r w:rsidR="0085784D" w:rsidRPr="00B20CE8">
        <w:rPr>
          <w:rFonts w:ascii="Arial" w:hAnsi="Arial" w:cs="Arial"/>
          <w:szCs w:val="24"/>
          <w:lang w:val="hr-HR"/>
        </w:rPr>
        <w:t xml:space="preserve"> </w:t>
      </w:r>
      <w:r w:rsidRPr="00B4512F">
        <w:rPr>
          <w:rFonts w:ascii="Arial" w:hAnsi="Arial" w:cs="Arial"/>
          <w:szCs w:val="24"/>
          <w:lang w:val="ru-RU"/>
        </w:rPr>
        <w:t>изолацију</w:t>
      </w:r>
      <w:r w:rsidR="0085784D" w:rsidRPr="00B20CE8">
        <w:rPr>
          <w:rFonts w:ascii="Arial" w:hAnsi="Arial" w:cs="Arial"/>
          <w:szCs w:val="24"/>
          <w:lang w:val="hr-HR"/>
        </w:rPr>
        <w:t xml:space="preserve"> </w:t>
      </w:r>
      <w:r w:rsidRPr="00B4512F">
        <w:rPr>
          <w:rFonts w:ascii="Arial" w:hAnsi="Arial" w:cs="Arial"/>
          <w:szCs w:val="24"/>
          <w:lang w:val="ru-RU"/>
        </w:rPr>
        <w:t>од</w:t>
      </w:r>
      <w:r w:rsidR="0085784D" w:rsidRPr="00B20CE8">
        <w:rPr>
          <w:rFonts w:ascii="Arial" w:hAnsi="Arial" w:cs="Arial"/>
          <w:szCs w:val="24"/>
          <w:lang w:val="hr-HR"/>
        </w:rPr>
        <w:t xml:space="preserve"> </w:t>
      </w:r>
      <w:r w:rsidRPr="00B4512F">
        <w:rPr>
          <w:rFonts w:ascii="Arial" w:hAnsi="Arial" w:cs="Arial"/>
          <w:szCs w:val="24"/>
          <w:lang w:val="ru-RU"/>
        </w:rPr>
        <w:t>буке</w:t>
      </w:r>
      <w:r w:rsidR="0085784D" w:rsidRPr="00B20CE8">
        <w:rPr>
          <w:rFonts w:ascii="Arial" w:hAnsi="Arial" w:cs="Arial"/>
          <w:szCs w:val="24"/>
          <w:lang w:val="hr-HR"/>
        </w:rPr>
        <w:t xml:space="preserve">, </w:t>
      </w:r>
      <w:r w:rsidRPr="00B4512F">
        <w:rPr>
          <w:rFonts w:ascii="Arial" w:hAnsi="Arial" w:cs="Arial"/>
          <w:szCs w:val="24"/>
          <w:lang w:val="ru-RU"/>
        </w:rPr>
        <w:t>па</w:t>
      </w:r>
      <w:r w:rsidR="0085784D" w:rsidRPr="00B20CE8">
        <w:rPr>
          <w:rFonts w:ascii="Arial" w:hAnsi="Arial" w:cs="Arial"/>
          <w:szCs w:val="24"/>
          <w:lang w:val="hr-HR"/>
        </w:rPr>
        <w:t xml:space="preserve"> </w:t>
      </w:r>
      <w:r w:rsidRPr="00B4512F">
        <w:rPr>
          <w:rFonts w:ascii="Arial" w:hAnsi="Arial" w:cs="Arial"/>
          <w:szCs w:val="24"/>
          <w:lang w:val="ru-RU"/>
        </w:rPr>
        <w:t>према</w:t>
      </w:r>
      <w:r w:rsidR="0085784D" w:rsidRPr="00B20CE8">
        <w:rPr>
          <w:rFonts w:ascii="Arial" w:hAnsi="Arial" w:cs="Arial"/>
          <w:szCs w:val="24"/>
          <w:lang w:val="hr-HR"/>
        </w:rPr>
        <w:t xml:space="preserve"> </w:t>
      </w:r>
      <w:r w:rsidRPr="00B4512F">
        <w:rPr>
          <w:rFonts w:ascii="Arial" w:hAnsi="Arial" w:cs="Arial"/>
          <w:szCs w:val="24"/>
          <w:lang w:val="ru-RU"/>
        </w:rPr>
        <w:t>томе</w:t>
      </w:r>
      <w:r w:rsidR="0085784D" w:rsidRPr="00B20CE8">
        <w:rPr>
          <w:rFonts w:ascii="Arial" w:hAnsi="Arial" w:cs="Arial"/>
          <w:szCs w:val="24"/>
          <w:lang w:val="hr-HR"/>
        </w:rPr>
        <w:t xml:space="preserve"> </w:t>
      </w:r>
      <w:r w:rsidRPr="00B4512F">
        <w:rPr>
          <w:rFonts w:ascii="Arial" w:hAnsi="Arial" w:cs="Arial"/>
          <w:szCs w:val="24"/>
          <w:lang w:val="ru-RU"/>
        </w:rPr>
        <w:t>бирати</w:t>
      </w:r>
      <w:r w:rsidR="0085784D" w:rsidRPr="00B20CE8">
        <w:rPr>
          <w:rFonts w:ascii="Arial" w:hAnsi="Arial" w:cs="Arial"/>
          <w:szCs w:val="24"/>
          <w:lang w:val="hr-HR"/>
        </w:rPr>
        <w:t xml:space="preserve"> </w:t>
      </w:r>
      <w:r w:rsidRPr="00B4512F">
        <w:rPr>
          <w:rFonts w:ascii="Arial" w:hAnsi="Arial" w:cs="Arial"/>
          <w:szCs w:val="24"/>
          <w:lang w:val="ru-RU"/>
        </w:rPr>
        <w:t>гра</w:t>
      </w:r>
      <w:r>
        <w:rPr>
          <w:rFonts w:ascii="Arial" w:hAnsi="Arial" w:cs="Arial"/>
          <w:szCs w:val="24"/>
          <w:lang w:val="hr-HR"/>
        </w:rPr>
        <w:t>ђ</w:t>
      </w:r>
      <w:r w:rsidRPr="00B4512F">
        <w:rPr>
          <w:rFonts w:ascii="Arial" w:hAnsi="Arial" w:cs="Arial"/>
          <w:szCs w:val="24"/>
          <w:lang w:val="ru-RU"/>
        </w:rPr>
        <w:t>евинске</w:t>
      </w:r>
      <w:r w:rsidR="0085784D" w:rsidRPr="00B20CE8">
        <w:rPr>
          <w:rFonts w:ascii="Arial" w:hAnsi="Arial" w:cs="Arial"/>
          <w:szCs w:val="24"/>
          <w:lang w:val="hr-HR"/>
        </w:rPr>
        <w:t xml:space="preserve"> </w:t>
      </w:r>
      <w:r w:rsidRPr="00B4512F">
        <w:rPr>
          <w:rFonts w:ascii="Arial" w:hAnsi="Arial" w:cs="Arial"/>
          <w:szCs w:val="24"/>
          <w:lang w:val="ru-RU"/>
        </w:rPr>
        <w:t>материјале</w:t>
      </w:r>
      <w:r w:rsidR="0085784D" w:rsidRPr="00B20CE8">
        <w:rPr>
          <w:rFonts w:ascii="Arial" w:hAnsi="Arial" w:cs="Arial"/>
          <w:szCs w:val="24"/>
          <w:lang w:val="hr-HR"/>
        </w:rPr>
        <w:t xml:space="preserve"> </w:t>
      </w:r>
      <w:r w:rsidRPr="00B4512F">
        <w:rPr>
          <w:rFonts w:ascii="Arial" w:hAnsi="Arial" w:cs="Arial"/>
          <w:szCs w:val="24"/>
          <w:lang w:val="ru-RU"/>
        </w:rPr>
        <w:t>са</w:t>
      </w:r>
      <w:r w:rsidR="0085784D" w:rsidRPr="00B20CE8">
        <w:rPr>
          <w:rFonts w:ascii="Arial" w:hAnsi="Arial" w:cs="Arial"/>
          <w:szCs w:val="24"/>
          <w:lang w:val="hr-HR"/>
        </w:rPr>
        <w:t xml:space="preserve"> </w:t>
      </w:r>
      <w:r>
        <w:rPr>
          <w:rFonts w:ascii="Arial" w:hAnsi="Arial" w:cs="Arial"/>
          <w:szCs w:val="24"/>
          <w:lang w:val="hr-HR"/>
        </w:rPr>
        <w:t>ш</w:t>
      </w:r>
      <w:r w:rsidRPr="00B4512F">
        <w:rPr>
          <w:rFonts w:ascii="Arial" w:hAnsi="Arial" w:cs="Arial"/>
          <w:szCs w:val="24"/>
          <w:lang w:val="ru-RU"/>
        </w:rPr>
        <w:t>то</w:t>
      </w:r>
      <w:r w:rsidR="0085784D" w:rsidRPr="00B20CE8">
        <w:rPr>
          <w:rFonts w:ascii="Arial" w:hAnsi="Arial" w:cs="Arial"/>
          <w:szCs w:val="24"/>
          <w:lang w:val="hr-HR"/>
        </w:rPr>
        <w:t xml:space="preserve"> </w:t>
      </w:r>
      <w:r w:rsidRPr="00B4512F">
        <w:rPr>
          <w:rFonts w:ascii="Arial" w:hAnsi="Arial" w:cs="Arial"/>
          <w:szCs w:val="24"/>
          <w:lang w:val="ru-RU"/>
        </w:rPr>
        <w:t>ве</w:t>
      </w:r>
      <w:r>
        <w:rPr>
          <w:rFonts w:ascii="Arial" w:hAnsi="Arial" w:cs="Arial"/>
          <w:szCs w:val="24"/>
          <w:lang w:val="hr-HR"/>
        </w:rPr>
        <w:t>ћ</w:t>
      </w:r>
      <w:r w:rsidRPr="00B4512F">
        <w:rPr>
          <w:rFonts w:ascii="Arial" w:hAnsi="Arial" w:cs="Arial"/>
          <w:szCs w:val="24"/>
          <w:lang w:val="ru-RU"/>
        </w:rPr>
        <w:t>ом</w:t>
      </w:r>
      <w:r w:rsidR="0085784D" w:rsidRPr="00B20CE8">
        <w:rPr>
          <w:rFonts w:ascii="Arial" w:hAnsi="Arial" w:cs="Arial"/>
          <w:szCs w:val="24"/>
          <w:lang w:val="hr-HR"/>
        </w:rPr>
        <w:t xml:space="preserve"> </w:t>
      </w:r>
      <w:r w:rsidRPr="00B4512F">
        <w:rPr>
          <w:rFonts w:ascii="Arial" w:hAnsi="Arial" w:cs="Arial"/>
          <w:szCs w:val="24"/>
          <w:lang w:val="ru-RU"/>
        </w:rPr>
        <w:t>зву</w:t>
      </w:r>
      <w:r>
        <w:rPr>
          <w:rFonts w:ascii="Arial" w:hAnsi="Arial" w:cs="Arial"/>
          <w:szCs w:val="24"/>
          <w:lang w:val="hr-HR"/>
        </w:rPr>
        <w:t>ч</w:t>
      </w:r>
      <w:r w:rsidRPr="00B4512F">
        <w:rPr>
          <w:rFonts w:ascii="Arial" w:hAnsi="Arial" w:cs="Arial"/>
          <w:szCs w:val="24"/>
          <w:lang w:val="ru-RU"/>
        </w:rPr>
        <w:t>ном</w:t>
      </w:r>
      <w:r w:rsidR="0085784D" w:rsidRPr="00B20CE8">
        <w:rPr>
          <w:rFonts w:ascii="Arial" w:hAnsi="Arial" w:cs="Arial"/>
          <w:szCs w:val="24"/>
          <w:lang w:val="hr-HR"/>
        </w:rPr>
        <w:t xml:space="preserve"> </w:t>
      </w:r>
      <w:r w:rsidRPr="00B4512F">
        <w:rPr>
          <w:rFonts w:ascii="Arial" w:hAnsi="Arial" w:cs="Arial"/>
          <w:szCs w:val="24"/>
          <w:lang w:val="ru-RU"/>
        </w:rPr>
        <w:t>изолацијом</w:t>
      </w:r>
      <w:r w:rsidR="00470BB9">
        <w:rPr>
          <w:rFonts w:ascii="Arial" w:hAnsi="Arial" w:cs="Arial"/>
          <w:szCs w:val="24"/>
          <w:lang w:val="hr-HR"/>
        </w:rPr>
        <w:t>.</w:t>
      </w:r>
    </w:p>
    <w:p w14:paraId="107EA152" w14:textId="77777777" w:rsidR="0085784D" w:rsidRPr="00FD473E" w:rsidRDefault="00B20CE8" w:rsidP="00462D17">
      <w:pPr>
        <w:numPr>
          <w:ilvl w:val="0"/>
          <w:numId w:val="6"/>
        </w:numPr>
        <w:jc w:val="both"/>
        <w:rPr>
          <w:rFonts w:ascii="Arial" w:hAnsi="Arial" w:cs="Arial"/>
          <w:szCs w:val="24"/>
          <w:lang w:val="hr-HR"/>
        </w:rPr>
      </w:pPr>
      <w:r>
        <w:rPr>
          <w:rFonts w:ascii="Arial" w:hAnsi="Arial" w:cs="Arial"/>
          <w:szCs w:val="24"/>
          <w:lang w:val="it-IT"/>
        </w:rPr>
        <w:t>Даљом</w:t>
      </w:r>
      <w:r w:rsidR="0085784D" w:rsidRPr="00FD473E">
        <w:rPr>
          <w:rFonts w:ascii="Arial" w:hAnsi="Arial" w:cs="Arial"/>
          <w:szCs w:val="24"/>
          <w:lang w:val="hr-HR"/>
        </w:rPr>
        <w:t xml:space="preserve"> </w:t>
      </w:r>
      <w:r>
        <w:rPr>
          <w:rFonts w:ascii="Arial" w:hAnsi="Arial" w:cs="Arial"/>
          <w:szCs w:val="24"/>
          <w:lang w:val="it-IT"/>
        </w:rPr>
        <w:t>изградњом</w:t>
      </w:r>
      <w:r w:rsidR="0085784D" w:rsidRPr="00FD473E">
        <w:rPr>
          <w:rFonts w:ascii="Arial" w:hAnsi="Arial" w:cs="Arial"/>
          <w:szCs w:val="24"/>
          <w:lang w:val="hr-HR"/>
        </w:rPr>
        <w:t xml:space="preserve"> </w:t>
      </w:r>
      <w:r>
        <w:rPr>
          <w:rFonts w:ascii="Arial" w:hAnsi="Arial" w:cs="Arial"/>
          <w:szCs w:val="24"/>
          <w:lang w:val="it-IT"/>
        </w:rPr>
        <w:t>објекта</w:t>
      </w:r>
      <w:r w:rsidR="0085784D" w:rsidRPr="00FD473E">
        <w:rPr>
          <w:rFonts w:ascii="Arial" w:hAnsi="Arial" w:cs="Arial"/>
          <w:szCs w:val="24"/>
          <w:lang w:val="hr-HR"/>
        </w:rPr>
        <w:t xml:space="preserve">, </w:t>
      </w:r>
      <w:r>
        <w:rPr>
          <w:rFonts w:ascii="Arial" w:hAnsi="Arial" w:cs="Arial"/>
          <w:szCs w:val="24"/>
          <w:lang w:val="it-IT"/>
        </w:rPr>
        <w:t>касније</w:t>
      </w:r>
      <w:r w:rsidR="0085784D" w:rsidRPr="00FD473E">
        <w:rPr>
          <w:rFonts w:ascii="Arial" w:hAnsi="Arial" w:cs="Arial"/>
          <w:szCs w:val="24"/>
          <w:lang w:val="hr-HR"/>
        </w:rPr>
        <w:t xml:space="preserve"> </w:t>
      </w:r>
      <w:r>
        <w:rPr>
          <w:rFonts w:ascii="Arial" w:hAnsi="Arial" w:cs="Arial"/>
          <w:szCs w:val="24"/>
          <w:lang w:val="it-IT"/>
        </w:rPr>
        <w:t>и</w:t>
      </w:r>
      <w:r w:rsidR="0085784D" w:rsidRPr="00FD473E">
        <w:rPr>
          <w:rFonts w:ascii="Arial" w:hAnsi="Arial" w:cs="Arial"/>
          <w:szCs w:val="24"/>
          <w:lang w:val="hr-HR"/>
        </w:rPr>
        <w:t xml:space="preserve"> </w:t>
      </w:r>
      <w:r>
        <w:rPr>
          <w:rFonts w:ascii="Arial" w:hAnsi="Arial" w:cs="Arial"/>
          <w:szCs w:val="24"/>
          <w:lang w:val="it-IT"/>
        </w:rPr>
        <w:t>његовим</w:t>
      </w:r>
      <w:r w:rsidR="0085784D" w:rsidRPr="00FD473E">
        <w:rPr>
          <w:rFonts w:ascii="Arial" w:hAnsi="Arial" w:cs="Arial"/>
          <w:szCs w:val="24"/>
          <w:lang w:val="hr-HR"/>
        </w:rPr>
        <w:t xml:space="preserve"> </w:t>
      </w:r>
      <w:r>
        <w:rPr>
          <w:rFonts w:ascii="Arial" w:hAnsi="Arial" w:cs="Arial"/>
          <w:szCs w:val="24"/>
          <w:lang w:val="it-IT"/>
        </w:rPr>
        <w:t>функционисањем</w:t>
      </w:r>
      <w:r w:rsidR="0085784D" w:rsidRPr="00FD473E">
        <w:rPr>
          <w:rFonts w:ascii="Arial" w:hAnsi="Arial" w:cs="Arial"/>
          <w:szCs w:val="24"/>
          <w:lang w:val="hr-HR"/>
        </w:rPr>
        <w:t xml:space="preserve">, </w:t>
      </w:r>
      <w:r>
        <w:rPr>
          <w:rFonts w:ascii="Arial" w:hAnsi="Arial" w:cs="Arial"/>
          <w:szCs w:val="24"/>
          <w:lang w:val="it-IT"/>
        </w:rPr>
        <w:t>не</w:t>
      </w:r>
      <w:r w:rsidR="0085784D" w:rsidRPr="00FD473E">
        <w:rPr>
          <w:rFonts w:ascii="Arial" w:hAnsi="Arial" w:cs="Arial"/>
          <w:szCs w:val="24"/>
          <w:lang w:val="hr-HR"/>
        </w:rPr>
        <w:t xml:space="preserve"> </w:t>
      </w:r>
      <w:r>
        <w:rPr>
          <w:rFonts w:ascii="Arial" w:hAnsi="Arial" w:cs="Arial"/>
          <w:szCs w:val="24"/>
          <w:lang w:val="it-IT"/>
        </w:rPr>
        <w:t>угрозити</w:t>
      </w:r>
      <w:r w:rsidR="0085784D" w:rsidRPr="00FD473E">
        <w:rPr>
          <w:rFonts w:ascii="Arial" w:hAnsi="Arial" w:cs="Arial"/>
          <w:szCs w:val="24"/>
          <w:lang w:val="hr-HR"/>
        </w:rPr>
        <w:t xml:space="preserve"> </w:t>
      </w:r>
      <w:r>
        <w:rPr>
          <w:rFonts w:ascii="Arial" w:hAnsi="Arial" w:cs="Arial"/>
          <w:szCs w:val="24"/>
          <w:lang w:val="it-IT"/>
        </w:rPr>
        <w:t>режим</w:t>
      </w:r>
      <w:r w:rsidR="0085784D" w:rsidRPr="00FD473E">
        <w:rPr>
          <w:rFonts w:ascii="Arial" w:hAnsi="Arial" w:cs="Arial"/>
          <w:szCs w:val="24"/>
          <w:lang w:val="hr-HR"/>
        </w:rPr>
        <w:t xml:space="preserve"> </w:t>
      </w:r>
      <w:r>
        <w:rPr>
          <w:rFonts w:ascii="Arial" w:hAnsi="Arial" w:cs="Arial"/>
          <w:szCs w:val="24"/>
          <w:lang w:val="it-IT"/>
        </w:rPr>
        <w:t>постојећих</w:t>
      </w:r>
      <w:r w:rsidR="002D15FF" w:rsidRPr="00FD473E">
        <w:rPr>
          <w:rFonts w:ascii="Arial" w:hAnsi="Arial" w:cs="Arial"/>
          <w:szCs w:val="24"/>
          <w:lang w:val="hr-HR"/>
        </w:rPr>
        <w:t xml:space="preserve"> </w:t>
      </w:r>
      <w:r>
        <w:rPr>
          <w:rFonts w:ascii="Arial" w:hAnsi="Arial" w:cs="Arial"/>
          <w:szCs w:val="24"/>
          <w:lang w:val="it-IT"/>
        </w:rPr>
        <w:t>подземних</w:t>
      </w:r>
      <w:r w:rsidR="002D15FF" w:rsidRPr="00FD473E">
        <w:rPr>
          <w:rFonts w:ascii="Arial" w:hAnsi="Arial" w:cs="Arial"/>
          <w:szCs w:val="24"/>
          <w:lang w:val="hr-HR"/>
        </w:rPr>
        <w:t xml:space="preserve"> </w:t>
      </w:r>
      <w:r>
        <w:rPr>
          <w:rFonts w:ascii="Arial" w:hAnsi="Arial" w:cs="Arial"/>
          <w:szCs w:val="24"/>
          <w:lang w:val="it-IT"/>
        </w:rPr>
        <w:t>и</w:t>
      </w:r>
      <w:r w:rsidR="002D15FF" w:rsidRPr="00FD473E">
        <w:rPr>
          <w:rFonts w:ascii="Arial" w:hAnsi="Arial" w:cs="Arial"/>
          <w:szCs w:val="24"/>
          <w:lang w:val="hr-HR"/>
        </w:rPr>
        <w:t xml:space="preserve"> </w:t>
      </w:r>
      <w:r>
        <w:rPr>
          <w:rFonts w:ascii="Arial" w:hAnsi="Arial" w:cs="Arial"/>
          <w:szCs w:val="24"/>
          <w:lang w:val="it-IT"/>
        </w:rPr>
        <w:t>површинских</w:t>
      </w:r>
      <w:r w:rsidR="002D15FF" w:rsidRPr="00FD473E">
        <w:rPr>
          <w:rFonts w:ascii="Arial" w:hAnsi="Arial" w:cs="Arial"/>
          <w:szCs w:val="24"/>
          <w:lang w:val="hr-HR"/>
        </w:rPr>
        <w:t xml:space="preserve"> </w:t>
      </w:r>
      <w:r>
        <w:rPr>
          <w:rFonts w:ascii="Arial" w:hAnsi="Arial" w:cs="Arial"/>
          <w:szCs w:val="24"/>
          <w:lang w:val="it-IT"/>
        </w:rPr>
        <w:t>вода</w:t>
      </w:r>
      <w:r w:rsidR="00470BB9">
        <w:rPr>
          <w:rFonts w:ascii="Arial" w:hAnsi="Arial" w:cs="Arial"/>
          <w:szCs w:val="24"/>
          <w:lang w:val="sr-Cyrl-BA"/>
        </w:rPr>
        <w:t>.</w:t>
      </w:r>
    </w:p>
    <w:p w14:paraId="64FF747E" w14:textId="77777777" w:rsidR="0085784D" w:rsidRPr="00B20CE8" w:rsidRDefault="00B20CE8" w:rsidP="00462D17">
      <w:pPr>
        <w:numPr>
          <w:ilvl w:val="0"/>
          <w:numId w:val="6"/>
        </w:numPr>
        <w:jc w:val="both"/>
        <w:rPr>
          <w:rFonts w:ascii="Arial" w:hAnsi="Arial" w:cs="Arial"/>
          <w:szCs w:val="24"/>
          <w:lang w:val="pl-PL"/>
        </w:rPr>
      </w:pPr>
      <w:r>
        <w:rPr>
          <w:rFonts w:ascii="Arial" w:hAnsi="Arial" w:cs="Arial"/>
          <w:szCs w:val="24"/>
          <w:lang w:val="pl-PL"/>
        </w:rPr>
        <w:t>Стандардне</w:t>
      </w:r>
      <w:r w:rsidR="0085784D" w:rsidRPr="00B20CE8">
        <w:rPr>
          <w:rFonts w:ascii="Arial" w:hAnsi="Arial" w:cs="Arial"/>
          <w:szCs w:val="24"/>
          <w:lang w:val="pl-PL"/>
        </w:rPr>
        <w:t xml:space="preserve"> </w:t>
      </w:r>
      <w:r>
        <w:rPr>
          <w:rFonts w:ascii="Arial" w:hAnsi="Arial" w:cs="Arial"/>
          <w:szCs w:val="24"/>
          <w:lang w:val="pl-PL"/>
        </w:rPr>
        <w:t>машинске</w:t>
      </w:r>
      <w:r w:rsidR="0085784D" w:rsidRPr="00B20CE8">
        <w:rPr>
          <w:rFonts w:ascii="Arial" w:hAnsi="Arial" w:cs="Arial"/>
          <w:szCs w:val="24"/>
          <w:lang w:val="pl-PL"/>
        </w:rPr>
        <w:t xml:space="preserve"> </w:t>
      </w:r>
      <w:r>
        <w:rPr>
          <w:rFonts w:ascii="Arial" w:hAnsi="Arial" w:cs="Arial"/>
          <w:szCs w:val="24"/>
          <w:lang w:val="pl-PL"/>
        </w:rPr>
        <w:t>инсталације</w:t>
      </w:r>
      <w:r w:rsidR="0085784D" w:rsidRPr="00B20CE8">
        <w:rPr>
          <w:rFonts w:ascii="Arial" w:hAnsi="Arial" w:cs="Arial"/>
          <w:szCs w:val="24"/>
          <w:lang w:val="pl-PL"/>
        </w:rPr>
        <w:t xml:space="preserve"> </w:t>
      </w:r>
      <w:r>
        <w:rPr>
          <w:rFonts w:ascii="Arial" w:hAnsi="Arial" w:cs="Arial"/>
          <w:szCs w:val="24"/>
          <w:lang w:val="pl-PL"/>
        </w:rPr>
        <w:t>морају</w:t>
      </w:r>
      <w:r w:rsidR="0085784D" w:rsidRPr="00B20CE8">
        <w:rPr>
          <w:rFonts w:ascii="Arial" w:hAnsi="Arial" w:cs="Arial"/>
          <w:szCs w:val="24"/>
          <w:lang w:val="pl-PL"/>
        </w:rPr>
        <w:t xml:space="preserve"> </w:t>
      </w:r>
      <w:r>
        <w:rPr>
          <w:rFonts w:ascii="Arial" w:hAnsi="Arial" w:cs="Arial"/>
          <w:szCs w:val="24"/>
          <w:lang w:val="pl-PL"/>
        </w:rPr>
        <w:t>бити</w:t>
      </w:r>
      <w:r w:rsidR="0085784D" w:rsidRPr="00B20CE8">
        <w:rPr>
          <w:rFonts w:ascii="Arial" w:hAnsi="Arial" w:cs="Arial"/>
          <w:szCs w:val="24"/>
          <w:lang w:val="pl-PL"/>
        </w:rPr>
        <w:t xml:space="preserve"> </w:t>
      </w:r>
      <w:r>
        <w:rPr>
          <w:rFonts w:ascii="Arial" w:hAnsi="Arial" w:cs="Arial"/>
          <w:szCs w:val="24"/>
          <w:lang w:val="pl-PL"/>
        </w:rPr>
        <w:t>атестиране</w:t>
      </w:r>
      <w:r w:rsidR="0085784D" w:rsidRPr="00B20CE8">
        <w:rPr>
          <w:rFonts w:ascii="Arial" w:hAnsi="Arial" w:cs="Arial"/>
          <w:szCs w:val="24"/>
          <w:lang w:val="pl-PL"/>
        </w:rPr>
        <w:t xml:space="preserve"> </w:t>
      </w:r>
      <w:r>
        <w:rPr>
          <w:rFonts w:ascii="Arial" w:hAnsi="Arial" w:cs="Arial"/>
          <w:szCs w:val="24"/>
          <w:lang w:val="pl-PL"/>
        </w:rPr>
        <w:t>и</w:t>
      </w:r>
      <w:r w:rsidR="0085784D" w:rsidRPr="00B20CE8">
        <w:rPr>
          <w:rFonts w:ascii="Arial" w:hAnsi="Arial" w:cs="Arial"/>
          <w:szCs w:val="24"/>
          <w:lang w:val="pl-PL"/>
        </w:rPr>
        <w:t xml:space="preserve"> </w:t>
      </w:r>
      <w:r>
        <w:rPr>
          <w:rFonts w:ascii="Arial" w:hAnsi="Arial" w:cs="Arial"/>
          <w:szCs w:val="24"/>
          <w:lang w:val="pl-PL"/>
        </w:rPr>
        <w:t>испитане</w:t>
      </w:r>
      <w:r w:rsidR="0085784D" w:rsidRPr="00B20CE8">
        <w:rPr>
          <w:rFonts w:ascii="Arial" w:hAnsi="Arial" w:cs="Arial"/>
          <w:szCs w:val="24"/>
          <w:lang w:val="pl-PL"/>
        </w:rPr>
        <w:t xml:space="preserve"> </w:t>
      </w:r>
      <w:r>
        <w:rPr>
          <w:rFonts w:ascii="Arial" w:hAnsi="Arial" w:cs="Arial"/>
          <w:szCs w:val="24"/>
          <w:lang w:val="pl-PL"/>
        </w:rPr>
        <w:t>на</w:t>
      </w:r>
      <w:r w:rsidR="0085784D" w:rsidRPr="00B20CE8">
        <w:rPr>
          <w:rFonts w:ascii="Arial" w:hAnsi="Arial" w:cs="Arial"/>
          <w:szCs w:val="24"/>
          <w:lang w:val="pl-PL"/>
        </w:rPr>
        <w:t xml:space="preserve"> </w:t>
      </w:r>
      <w:r>
        <w:rPr>
          <w:rFonts w:ascii="Arial" w:hAnsi="Arial" w:cs="Arial"/>
          <w:szCs w:val="24"/>
          <w:lang w:val="pl-PL"/>
        </w:rPr>
        <w:t>пробни</w:t>
      </w:r>
      <w:r w:rsidR="0085784D" w:rsidRPr="00B20CE8">
        <w:rPr>
          <w:rFonts w:ascii="Arial" w:hAnsi="Arial" w:cs="Arial"/>
          <w:szCs w:val="24"/>
          <w:lang w:val="pl-PL"/>
        </w:rPr>
        <w:t xml:space="preserve"> </w:t>
      </w:r>
      <w:r>
        <w:rPr>
          <w:rFonts w:ascii="Arial" w:hAnsi="Arial" w:cs="Arial"/>
          <w:szCs w:val="24"/>
          <w:lang w:val="pl-PL"/>
        </w:rPr>
        <w:t>притисак</w:t>
      </w:r>
      <w:r w:rsidR="002D15FF" w:rsidRPr="00B20CE8">
        <w:rPr>
          <w:rFonts w:ascii="Arial" w:hAnsi="Arial" w:cs="Arial"/>
          <w:szCs w:val="24"/>
          <w:lang w:val="pl-PL"/>
        </w:rPr>
        <w:t xml:space="preserve"> </w:t>
      </w:r>
      <w:r>
        <w:rPr>
          <w:rFonts w:ascii="Arial" w:hAnsi="Arial" w:cs="Arial"/>
          <w:szCs w:val="24"/>
          <w:lang w:val="pl-PL"/>
        </w:rPr>
        <w:t>и</w:t>
      </w:r>
      <w:r w:rsidR="002D15FF" w:rsidRPr="00B20CE8">
        <w:rPr>
          <w:rFonts w:ascii="Arial" w:hAnsi="Arial" w:cs="Arial"/>
          <w:szCs w:val="24"/>
          <w:lang w:val="pl-PL"/>
        </w:rPr>
        <w:t xml:space="preserve"> </w:t>
      </w:r>
      <w:r>
        <w:rPr>
          <w:rFonts w:ascii="Arial" w:hAnsi="Arial" w:cs="Arial"/>
          <w:szCs w:val="24"/>
          <w:lang w:val="pl-PL"/>
        </w:rPr>
        <w:t>компактност</w:t>
      </w:r>
      <w:r w:rsidR="002D15FF" w:rsidRPr="00B20CE8">
        <w:rPr>
          <w:rFonts w:ascii="Arial" w:hAnsi="Arial" w:cs="Arial"/>
          <w:szCs w:val="24"/>
          <w:lang w:val="pl-PL"/>
        </w:rPr>
        <w:t xml:space="preserve"> </w:t>
      </w:r>
      <w:r>
        <w:rPr>
          <w:rFonts w:ascii="Arial" w:hAnsi="Arial" w:cs="Arial"/>
          <w:szCs w:val="24"/>
          <w:lang w:val="pl-PL"/>
        </w:rPr>
        <w:t>изолације</w:t>
      </w:r>
      <w:r w:rsidR="00470BB9">
        <w:rPr>
          <w:rFonts w:ascii="Arial" w:hAnsi="Arial" w:cs="Arial"/>
          <w:szCs w:val="24"/>
          <w:lang w:val="pl-PL"/>
        </w:rPr>
        <w:t>.</w:t>
      </w:r>
    </w:p>
    <w:p w14:paraId="3724FE55" w14:textId="17D6490B" w:rsidR="0085784D" w:rsidRPr="00B20CE8" w:rsidRDefault="00B20CE8" w:rsidP="00462D17">
      <w:pPr>
        <w:numPr>
          <w:ilvl w:val="0"/>
          <w:numId w:val="6"/>
        </w:numPr>
        <w:jc w:val="both"/>
        <w:rPr>
          <w:rFonts w:ascii="Arial" w:hAnsi="Arial" w:cs="Arial"/>
          <w:szCs w:val="24"/>
          <w:lang w:val="hr-HR"/>
        </w:rPr>
      </w:pPr>
      <w:r>
        <w:rPr>
          <w:rFonts w:ascii="Arial" w:hAnsi="Arial" w:cs="Arial"/>
          <w:szCs w:val="24"/>
          <w:lang w:val="pl-PL"/>
        </w:rPr>
        <w:t>Сакупљање</w:t>
      </w:r>
      <w:r w:rsidR="0085784D" w:rsidRPr="00B20CE8">
        <w:rPr>
          <w:rFonts w:ascii="Arial" w:hAnsi="Arial" w:cs="Arial"/>
          <w:szCs w:val="24"/>
          <w:lang w:val="pl-PL"/>
        </w:rPr>
        <w:t xml:space="preserve"> </w:t>
      </w:r>
      <w:r>
        <w:rPr>
          <w:rFonts w:ascii="Arial" w:hAnsi="Arial" w:cs="Arial"/>
          <w:szCs w:val="24"/>
          <w:lang w:val="pl-PL"/>
        </w:rPr>
        <w:t>отпада</w:t>
      </w:r>
      <w:r w:rsidR="0085784D" w:rsidRPr="00B20CE8">
        <w:rPr>
          <w:rFonts w:ascii="Arial" w:hAnsi="Arial" w:cs="Arial"/>
          <w:szCs w:val="24"/>
          <w:lang w:val="pl-PL"/>
        </w:rPr>
        <w:t xml:space="preserve"> </w:t>
      </w:r>
      <w:r>
        <w:rPr>
          <w:rFonts w:ascii="Arial" w:hAnsi="Arial" w:cs="Arial"/>
          <w:szCs w:val="24"/>
          <w:lang w:val="pl-PL"/>
        </w:rPr>
        <w:t>на</w:t>
      </w:r>
      <w:r w:rsidR="0085784D" w:rsidRPr="00B20CE8">
        <w:rPr>
          <w:rFonts w:ascii="Arial" w:hAnsi="Arial" w:cs="Arial"/>
          <w:szCs w:val="24"/>
          <w:lang w:val="pl-PL"/>
        </w:rPr>
        <w:t xml:space="preserve"> </w:t>
      </w:r>
      <w:r>
        <w:rPr>
          <w:rFonts w:ascii="Arial" w:hAnsi="Arial" w:cs="Arial"/>
          <w:szCs w:val="24"/>
          <w:lang w:val="pl-PL"/>
        </w:rPr>
        <w:t>локацији</w:t>
      </w:r>
      <w:r w:rsidR="0085784D" w:rsidRPr="00B20CE8">
        <w:rPr>
          <w:rFonts w:ascii="Arial" w:hAnsi="Arial" w:cs="Arial"/>
          <w:szCs w:val="24"/>
          <w:lang w:val="pl-PL"/>
        </w:rPr>
        <w:t xml:space="preserve"> </w:t>
      </w:r>
      <w:r>
        <w:rPr>
          <w:rFonts w:ascii="Arial" w:hAnsi="Arial" w:cs="Arial"/>
          <w:szCs w:val="24"/>
          <w:lang w:val="pl-PL"/>
        </w:rPr>
        <w:t>пословног</w:t>
      </w:r>
      <w:r w:rsidR="0085784D" w:rsidRPr="00B20CE8">
        <w:rPr>
          <w:rFonts w:ascii="Arial" w:hAnsi="Arial" w:cs="Arial"/>
          <w:szCs w:val="24"/>
          <w:lang w:val="pl-PL"/>
        </w:rPr>
        <w:t xml:space="preserve"> </w:t>
      </w:r>
      <w:r>
        <w:rPr>
          <w:rFonts w:ascii="Arial" w:hAnsi="Arial" w:cs="Arial"/>
          <w:szCs w:val="24"/>
          <w:lang w:val="pl-PL"/>
        </w:rPr>
        <w:t>објекта</w:t>
      </w:r>
      <w:r w:rsidR="0085784D" w:rsidRPr="00B20CE8">
        <w:rPr>
          <w:rFonts w:ascii="Arial" w:hAnsi="Arial" w:cs="Arial"/>
          <w:szCs w:val="24"/>
          <w:lang w:val="pl-PL"/>
        </w:rPr>
        <w:t xml:space="preserve">, </w:t>
      </w:r>
      <w:r>
        <w:rPr>
          <w:rFonts w:ascii="Arial" w:hAnsi="Arial" w:cs="Arial"/>
          <w:szCs w:val="24"/>
          <w:lang w:val="pl-PL"/>
        </w:rPr>
        <w:t>ријешити</w:t>
      </w:r>
      <w:r w:rsidR="0085784D" w:rsidRPr="00B20CE8">
        <w:rPr>
          <w:rFonts w:ascii="Arial" w:hAnsi="Arial" w:cs="Arial"/>
          <w:szCs w:val="24"/>
          <w:lang w:val="pl-PL"/>
        </w:rPr>
        <w:t xml:space="preserve"> </w:t>
      </w:r>
      <w:r>
        <w:rPr>
          <w:rFonts w:ascii="Arial" w:hAnsi="Arial" w:cs="Arial"/>
          <w:szCs w:val="24"/>
          <w:lang w:val="pl-PL"/>
        </w:rPr>
        <w:t>путем</w:t>
      </w:r>
      <w:r w:rsidR="0085784D" w:rsidRPr="00B20CE8">
        <w:rPr>
          <w:rFonts w:ascii="Arial" w:hAnsi="Arial" w:cs="Arial"/>
          <w:szCs w:val="24"/>
          <w:lang w:val="pl-PL"/>
        </w:rPr>
        <w:t xml:space="preserve"> </w:t>
      </w:r>
      <w:r>
        <w:rPr>
          <w:rFonts w:ascii="Arial" w:hAnsi="Arial" w:cs="Arial"/>
          <w:szCs w:val="24"/>
          <w:lang w:val="pl-PL"/>
        </w:rPr>
        <w:t>посебних</w:t>
      </w:r>
      <w:r w:rsidR="0085784D" w:rsidRPr="00B20CE8">
        <w:rPr>
          <w:rFonts w:ascii="Arial" w:hAnsi="Arial" w:cs="Arial"/>
          <w:szCs w:val="24"/>
          <w:lang w:val="pl-PL"/>
        </w:rPr>
        <w:t xml:space="preserve"> </w:t>
      </w:r>
      <w:r>
        <w:rPr>
          <w:rFonts w:ascii="Arial" w:hAnsi="Arial" w:cs="Arial"/>
          <w:szCs w:val="24"/>
          <w:lang w:val="pl-PL"/>
        </w:rPr>
        <w:t>контејнера</w:t>
      </w:r>
      <w:r w:rsidR="0085784D" w:rsidRPr="00B20CE8">
        <w:rPr>
          <w:rFonts w:ascii="Arial" w:hAnsi="Arial" w:cs="Arial"/>
          <w:szCs w:val="24"/>
          <w:lang w:val="pl-PL"/>
        </w:rPr>
        <w:t xml:space="preserve">, </w:t>
      </w:r>
      <w:r>
        <w:rPr>
          <w:rFonts w:ascii="Arial" w:hAnsi="Arial" w:cs="Arial"/>
          <w:szCs w:val="24"/>
          <w:lang w:val="pl-PL"/>
        </w:rPr>
        <w:t>а</w:t>
      </w:r>
      <w:r w:rsidR="0085784D" w:rsidRPr="00B20CE8">
        <w:rPr>
          <w:rFonts w:ascii="Arial" w:hAnsi="Arial" w:cs="Arial"/>
          <w:szCs w:val="24"/>
          <w:lang w:val="pl-PL"/>
        </w:rPr>
        <w:t xml:space="preserve"> </w:t>
      </w:r>
      <w:r>
        <w:rPr>
          <w:rFonts w:ascii="Arial" w:hAnsi="Arial" w:cs="Arial"/>
          <w:szCs w:val="24"/>
          <w:lang w:val="pl-PL"/>
        </w:rPr>
        <w:t>исти</w:t>
      </w:r>
      <w:r w:rsidR="0085784D" w:rsidRPr="00B20CE8">
        <w:rPr>
          <w:rFonts w:ascii="Arial" w:hAnsi="Arial" w:cs="Arial"/>
          <w:szCs w:val="24"/>
          <w:lang w:val="pl-PL"/>
        </w:rPr>
        <w:t xml:space="preserve"> </w:t>
      </w:r>
      <w:r>
        <w:rPr>
          <w:rFonts w:ascii="Arial" w:hAnsi="Arial" w:cs="Arial"/>
          <w:szCs w:val="24"/>
          <w:lang w:val="pl-PL"/>
        </w:rPr>
        <w:t>затим</w:t>
      </w:r>
      <w:r w:rsidR="0085784D" w:rsidRPr="00B20CE8">
        <w:rPr>
          <w:rFonts w:ascii="Arial" w:hAnsi="Arial" w:cs="Arial"/>
          <w:szCs w:val="24"/>
          <w:lang w:val="pl-PL"/>
        </w:rPr>
        <w:t xml:space="preserve"> </w:t>
      </w:r>
      <w:r>
        <w:rPr>
          <w:rFonts w:ascii="Arial" w:hAnsi="Arial" w:cs="Arial"/>
          <w:szCs w:val="24"/>
          <w:lang w:val="pl-PL"/>
        </w:rPr>
        <w:t>одвозити</w:t>
      </w:r>
      <w:r w:rsidR="0085784D" w:rsidRPr="00B20CE8">
        <w:rPr>
          <w:rFonts w:ascii="Arial" w:hAnsi="Arial" w:cs="Arial"/>
          <w:szCs w:val="24"/>
          <w:lang w:val="pl-PL"/>
        </w:rPr>
        <w:t xml:space="preserve"> </w:t>
      </w:r>
      <w:r>
        <w:rPr>
          <w:rFonts w:ascii="Arial" w:hAnsi="Arial" w:cs="Arial"/>
          <w:szCs w:val="24"/>
          <w:lang w:val="pl-PL"/>
        </w:rPr>
        <w:t>на</w:t>
      </w:r>
      <w:r w:rsidR="0085784D" w:rsidRPr="00B20CE8">
        <w:rPr>
          <w:rFonts w:ascii="Arial" w:hAnsi="Arial" w:cs="Arial"/>
          <w:szCs w:val="24"/>
          <w:lang w:val="pl-PL"/>
        </w:rPr>
        <w:t xml:space="preserve"> </w:t>
      </w:r>
      <w:r>
        <w:rPr>
          <w:rFonts w:ascii="Arial" w:hAnsi="Arial" w:cs="Arial"/>
          <w:szCs w:val="24"/>
          <w:lang w:val="pl-PL"/>
        </w:rPr>
        <w:t>депонију</w:t>
      </w:r>
      <w:r w:rsidR="0085784D" w:rsidRPr="00B20CE8">
        <w:rPr>
          <w:rFonts w:ascii="Arial" w:hAnsi="Arial" w:cs="Arial"/>
          <w:szCs w:val="24"/>
          <w:lang w:val="pl-PL"/>
        </w:rPr>
        <w:t xml:space="preserve"> (</w:t>
      </w:r>
      <w:r>
        <w:rPr>
          <w:rFonts w:ascii="Arial" w:hAnsi="Arial" w:cs="Arial"/>
          <w:szCs w:val="24"/>
          <w:lang w:val="pl-PL"/>
        </w:rPr>
        <w:t>уговор</w:t>
      </w:r>
      <w:r w:rsidR="0085784D" w:rsidRPr="00B20CE8">
        <w:rPr>
          <w:rFonts w:ascii="Arial" w:hAnsi="Arial" w:cs="Arial"/>
          <w:szCs w:val="24"/>
          <w:lang w:val="pl-PL"/>
        </w:rPr>
        <w:t xml:space="preserve"> </w:t>
      </w:r>
      <w:r>
        <w:rPr>
          <w:rFonts w:ascii="Arial" w:hAnsi="Arial" w:cs="Arial"/>
          <w:szCs w:val="24"/>
          <w:lang w:val="pl-PL"/>
        </w:rPr>
        <w:t>са</w:t>
      </w:r>
      <w:r w:rsidR="0085784D" w:rsidRPr="00B20CE8">
        <w:rPr>
          <w:rFonts w:ascii="Arial" w:hAnsi="Arial" w:cs="Arial"/>
          <w:szCs w:val="24"/>
          <w:lang w:val="pl-PL"/>
        </w:rPr>
        <w:t xml:space="preserve"> </w:t>
      </w:r>
      <w:r>
        <w:rPr>
          <w:rFonts w:ascii="Arial" w:hAnsi="Arial" w:cs="Arial"/>
          <w:szCs w:val="24"/>
          <w:lang w:val="pl-PL"/>
        </w:rPr>
        <w:t>овлаштеним</w:t>
      </w:r>
      <w:r w:rsidR="0085784D" w:rsidRPr="00B20CE8">
        <w:rPr>
          <w:rFonts w:ascii="Arial" w:hAnsi="Arial" w:cs="Arial"/>
          <w:szCs w:val="24"/>
          <w:lang w:val="pl-PL"/>
        </w:rPr>
        <w:t xml:space="preserve"> </w:t>
      </w:r>
      <w:r>
        <w:rPr>
          <w:rFonts w:ascii="Arial" w:hAnsi="Arial" w:cs="Arial"/>
          <w:szCs w:val="24"/>
          <w:lang w:val="pl-PL"/>
        </w:rPr>
        <w:t>лицима</w:t>
      </w:r>
      <w:r w:rsidR="00A56DC3">
        <w:rPr>
          <w:rFonts w:ascii="Arial" w:hAnsi="Arial" w:cs="Arial"/>
          <w:szCs w:val="24"/>
          <w:lang w:val="pl-PL"/>
        </w:rPr>
        <w:t>).</w:t>
      </w:r>
    </w:p>
    <w:p w14:paraId="213DE6B0" w14:textId="77777777" w:rsidR="00FD170C" w:rsidRDefault="00FD170C" w:rsidP="00FD170C">
      <w:pPr>
        <w:jc w:val="both"/>
        <w:rPr>
          <w:rFonts w:ascii="Arial" w:hAnsi="Arial" w:cs="Arial"/>
          <w:b/>
          <w:lang w:val="sr-Latn-CS"/>
        </w:rPr>
      </w:pPr>
    </w:p>
    <w:p w14:paraId="5EC79F50" w14:textId="73E631C5" w:rsidR="00776B87" w:rsidRDefault="00FD170C" w:rsidP="00FD170C">
      <w:pPr>
        <w:jc w:val="both"/>
        <w:rPr>
          <w:rFonts w:ascii="Arial" w:hAnsi="Arial" w:cs="Arial"/>
          <w:b/>
          <w:lang w:val="sr-Latn-CS"/>
        </w:rPr>
      </w:pPr>
      <w:r w:rsidRPr="00FD170C">
        <w:rPr>
          <w:rFonts w:ascii="Arial" w:hAnsi="Arial" w:cs="Arial" w:hint="eastAsia"/>
          <w:b/>
          <w:lang w:val="sr-Latn-CS"/>
        </w:rPr>
        <w:t>У</w:t>
      </w:r>
      <w:r w:rsidRPr="00FD170C">
        <w:rPr>
          <w:rFonts w:ascii="Arial" w:hAnsi="Arial" w:cs="Arial"/>
          <w:b/>
          <w:lang w:val="sr-Latn-CS"/>
        </w:rPr>
        <w:t xml:space="preserve"> </w:t>
      </w:r>
      <w:r w:rsidRPr="00FD170C">
        <w:rPr>
          <w:rFonts w:ascii="Arial" w:hAnsi="Arial" w:cs="Arial" w:hint="eastAsia"/>
          <w:b/>
          <w:lang w:val="sr-Latn-CS"/>
        </w:rPr>
        <w:t>складу</w:t>
      </w:r>
      <w:r w:rsidRPr="00FD170C">
        <w:rPr>
          <w:rFonts w:ascii="Arial" w:hAnsi="Arial" w:cs="Arial"/>
          <w:b/>
          <w:lang w:val="sr-Latn-CS"/>
        </w:rPr>
        <w:t xml:space="preserve"> </w:t>
      </w:r>
      <w:r w:rsidRPr="00FD170C">
        <w:rPr>
          <w:rFonts w:ascii="Arial" w:hAnsi="Arial" w:cs="Arial" w:hint="eastAsia"/>
          <w:b/>
          <w:lang w:val="sr-Latn-CS"/>
        </w:rPr>
        <w:t>са</w:t>
      </w:r>
      <w:r w:rsidRPr="00FD170C">
        <w:rPr>
          <w:rFonts w:ascii="Arial" w:hAnsi="Arial" w:cs="Arial"/>
          <w:b/>
          <w:lang w:val="sr-Latn-CS"/>
        </w:rPr>
        <w:t xml:space="preserve"> </w:t>
      </w:r>
      <w:r w:rsidRPr="00FD170C">
        <w:rPr>
          <w:rFonts w:ascii="Arial" w:hAnsi="Arial" w:cs="Arial" w:hint="eastAsia"/>
          <w:b/>
          <w:lang w:val="sr-Latn-CS"/>
        </w:rPr>
        <w:t>Правилником</w:t>
      </w:r>
      <w:r w:rsidRPr="00FD170C">
        <w:rPr>
          <w:rFonts w:ascii="Arial" w:hAnsi="Arial" w:cs="Arial"/>
          <w:b/>
          <w:lang w:val="sr-Latn-CS"/>
        </w:rPr>
        <w:t xml:space="preserve"> </w:t>
      </w:r>
      <w:r w:rsidRPr="00FD170C">
        <w:rPr>
          <w:rFonts w:ascii="Arial" w:hAnsi="Arial" w:cs="Arial" w:hint="eastAsia"/>
          <w:b/>
          <w:lang w:val="sr-Latn-CS"/>
        </w:rPr>
        <w:t>о</w:t>
      </w:r>
      <w:r w:rsidRPr="00FD170C">
        <w:rPr>
          <w:rFonts w:ascii="Arial" w:hAnsi="Arial" w:cs="Arial"/>
          <w:b/>
          <w:lang w:val="sr-Latn-CS"/>
        </w:rPr>
        <w:t xml:space="preserve"> </w:t>
      </w:r>
      <w:r w:rsidRPr="00FD170C">
        <w:rPr>
          <w:rFonts w:ascii="Arial" w:hAnsi="Arial" w:cs="Arial" w:hint="eastAsia"/>
          <w:b/>
          <w:lang w:val="sr-Latn-CS"/>
        </w:rPr>
        <w:t>регистру</w:t>
      </w:r>
      <w:r w:rsidRPr="00FD170C">
        <w:rPr>
          <w:rFonts w:ascii="Arial" w:hAnsi="Arial" w:cs="Arial"/>
          <w:b/>
          <w:lang w:val="sr-Latn-CS"/>
        </w:rPr>
        <w:t xml:space="preserve"> </w:t>
      </w:r>
      <w:r w:rsidRPr="00FD170C">
        <w:rPr>
          <w:rFonts w:ascii="Arial" w:hAnsi="Arial" w:cs="Arial" w:hint="eastAsia"/>
          <w:b/>
          <w:lang w:val="sr-Latn-CS"/>
        </w:rPr>
        <w:t>испуштања</w:t>
      </w:r>
      <w:r w:rsidRPr="00FD170C">
        <w:rPr>
          <w:rFonts w:ascii="Arial" w:hAnsi="Arial" w:cs="Arial"/>
          <w:b/>
          <w:lang w:val="sr-Latn-CS"/>
        </w:rPr>
        <w:t xml:space="preserve"> </w:t>
      </w:r>
      <w:r w:rsidRPr="00FD170C">
        <w:rPr>
          <w:rFonts w:ascii="Arial" w:hAnsi="Arial" w:cs="Arial" w:hint="eastAsia"/>
          <w:b/>
          <w:lang w:val="sr-Latn-CS"/>
        </w:rPr>
        <w:t>и</w:t>
      </w:r>
      <w:r w:rsidRPr="00FD170C">
        <w:rPr>
          <w:rFonts w:ascii="Arial" w:hAnsi="Arial" w:cs="Arial"/>
          <w:b/>
          <w:lang w:val="sr-Latn-CS"/>
        </w:rPr>
        <w:t xml:space="preserve"> </w:t>
      </w:r>
      <w:r w:rsidRPr="00FD170C">
        <w:rPr>
          <w:rFonts w:ascii="Arial" w:hAnsi="Arial" w:cs="Arial" w:hint="eastAsia"/>
          <w:b/>
          <w:lang w:val="sr-Latn-CS"/>
        </w:rPr>
        <w:t>преносу</w:t>
      </w:r>
      <w:r w:rsidRPr="00FD170C">
        <w:rPr>
          <w:rFonts w:ascii="Arial" w:hAnsi="Arial" w:cs="Arial"/>
          <w:b/>
          <w:lang w:val="sr-Latn-CS"/>
        </w:rPr>
        <w:t xml:space="preserve"> </w:t>
      </w:r>
      <w:r w:rsidRPr="00FD170C">
        <w:rPr>
          <w:rFonts w:ascii="Arial" w:hAnsi="Arial" w:cs="Arial" w:hint="eastAsia"/>
          <w:b/>
          <w:lang w:val="sr-Latn-CS"/>
        </w:rPr>
        <w:t>загађујућих</w:t>
      </w:r>
      <w:r w:rsidRPr="00FD170C">
        <w:rPr>
          <w:rFonts w:ascii="Arial" w:hAnsi="Arial" w:cs="Arial"/>
          <w:b/>
          <w:lang w:val="sr-Latn-CS"/>
        </w:rPr>
        <w:t xml:space="preserve"> </w:t>
      </w:r>
      <w:r w:rsidRPr="00FD170C">
        <w:rPr>
          <w:rFonts w:ascii="Arial" w:hAnsi="Arial" w:cs="Arial" w:hint="eastAsia"/>
          <w:b/>
          <w:lang w:val="sr-Latn-CS"/>
        </w:rPr>
        <w:t>материја</w:t>
      </w:r>
      <w:r w:rsidRPr="00FD170C">
        <w:rPr>
          <w:rFonts w:ascii="Arial" w:hAnsi="Arial" w:cs="Arial"/>
          <w:b/>
          <w:lang w:val="sr-Latn-CS"/>
        </w:rPr>
        <w:t xml:space="preserve"> </w:t>
      </w:r>
      <w:r w:rsidRPr="00FD170C">
        <w:rPr>
          <w:rFonts w:ascii="Arial" w:hAnsi="Arial" w:cs="Arial" w:hint="eastAsia"/>
          <w:b/>
          <w:lang w:val="sr-Latn-CS"/>
        </w:rPr>
        <w:t>из</w:t>
      </w:r>
      <w:r w:rsidRPr="00FD170C">
        <w:rPr>
          <w:rFonts w:ascii="Arial" w:hAnsi="Arial" w:cs="Arial"/>
          <w:b/>
          <w:lang w:val="sr-Latn-CS"/>
        </w:rPr>
        <w:t xml:space="preserve"> </w:t>
      </w:r>
      <w:r w:rsidRPr="00FD170C">
        <w:rPr>
          <w:rFonts w:ascii="Arial" w:hAnsi="Arial" w:cs="Arial" w:hint="eastAsia"/>
          <w:b/>
          <w:lang w:val="sr-Latn-CS"/>
        </w:rPr>
        <w:t>постројења</w:t>
      </w:r>
      <w:r w:rsidRPr="00FD170C">
        <w:rPr>
          <w:rFonts w:ascii="Arial" w:hAnsi="Arial" w:cs="Arial"/>
          <w:b/>
          <w:lang w:val="sr-Latn-CS"/>
        </w:rPr>
        <w:t xml:space="preserve"> („</w:t>
      </w:r>
      <w:r w:rsidRPr="00FD170C">
        <w:rPr>
          <w:rFonts w:ascii="Arial" w:hAnsi="Arial" w:cs="Arial" w:hint="eastAsia"/>
          <w:b/>
          <w:lang w:val="sr-Latn-CS"/>
        </w:rPr>
        <w:t>Службени</w:t>
      </w:r>
      <w:r w:rsidRPr="00FD170C">
        <w:rPr>
          <w:rFonts w:ascii="Arial" w:hAnsi="Arial" w:cs="Arial"/>
          <w:b/>
          <w:lang w:val="sr-Latn-CS"/>
        </w:rPr>
        <w:t xml:space="preserve"> </w:t>
      </w:r>
      <w:r w:rsidRPr="00FD170C">
        <w:rPr>
          <w:rFonts w:ascii="Arial" w:hAnsi="Arial" w:cs="Arial" w:hint="eastAsia"/>
          <w:b/>
          <w:lang w:val="sr-Latn-CS"/>
        </w:rPr>
        <w:t>гласник</w:t>
      </w:r>
      <w:r w:rsidRPr="00FD170C">
        <w:rPr>
          <w:rFonts w:ascii="Arial" w:hAnsi="Arial" w:cs="Arial"/>
          <w:b/>
          <w:lang w:val="sr-Latn-CS"/>
        </w:rPr>
        <w:t xml:space="preserve"> </w:t>
      </w:r>
      <w:r w:rsidRPr="00FD170C">
        <w:rPr>
          <w:rFonts w:ascii="Arial" w:hAnsi="Arial" w:cs="Arial" w:hint="eastAsia"/>
          <w:b/>
          <w:lang w:val="sr-Latn-CS"/>
        </w:rPr>
        <w:t>Републике</w:t>
      </w:r>
      <w:r w:rsidRPr="00FD170C">
        <w:rPr>
          <w:rFonts w:ascii="Arial" w:hAnsi="Arial" w:cs="Arial"/>
          <w:b/>
          <w:lang w:val="sr-Latn-CS"/>
        </w:rPr>
        <w:t xml:space="preserve"> </w:t>
      </w:r>
      <w:r w:rsidRPr="00FD170C">
        <w:rPr>
          <w:rFonts w:ascii="Arial" w:hAnsi="Arial" w:cs="Arial" w:hint="eastAsia"/>
          <w:b/>
          <w:lang w:val="sr-Latn-CS"/>
        </w:rPr>
        <w:t>Српске“</w:t>
      </w:r>
      <w:r w:rsidRPr="00FD170C">
        <w:rPr>
          <w:rFonts w:ascii="Arial" w:hAnsi="Arial" w:cs="Arial"/>
          <w:b/>
          <w:lang w:val="sr-Latn-CS"/>
        </w:rPr>
        <w:t xml:space="preserve">, </w:t>
      </w:r>
      <w:r w:rsidRPr="00FD170C">
        <w:rPr>
          <w:rFonts w:ascii="Arial" w:hAnsi="Arial" w:cs="Arial" w:hint="eastAsia"/>
          <w:b/>
          <w:lang w:val="sr-Latn-CS"/>
        </w:rPr>
        <w:t>број</w:t>
      </w:r>
      <w:r w:rsidRPr="00FD170C">
        <w:rPr>
          <w:rFonts w:ascii="Arial" w:hAnsi="Arial" w:cs="Arial"/>
          <w:b/>
          <w:lang w:val="sr-Latn-CS"/>
        </w:rPr>
        <w:t xml:space="preserve"> 55/23), </w:t>
      </w:r>
      <w:r w:rsidRPr="00FD170C">
        <w:rPr>
          <w:rFonts w:ascii="Arial" w:hAnsi="Arial" w:cs="Arial" w:hint="eastAsia"/>
          <w:b/>
          <w:lang w:val="sr-Latn-CS"/>
        </w:rPr>
        <w:t>одговорно</w:t>
      </w:r>
      <w:r w:rsidRPr="00FD170C">
        <w:rPr>
          <w:rFonts w:ascii="Arial" w:hAnsi="Arial" w:cs="Arial"/>
          <w:b/>
          <w:lang w:val="sr-Latn-CS"/>
        </w:rPr>
        <w:t xml:space="preserve"> </w:t>
      </w:r>
      <w:r w:rsidRPr="00FD170C">
        <w:rPr>
          <w:rFonts w:ascii="Arial" w:hAnsi="Arial" w:cs="Arial" w:hint="eastAsia"/>
          <w:b/>
          <w:lang w:val="sr-Latn-CS"/>
        </w:rPr>
        <w:t>лице</w:t>
      </w:r>
      <w:r w:rsidRPr="00FD170C">
        <w:rPr>
          <w:rFonts w:ascii="Arial" w:hAnsi="Arial" w:cs="Arial"/>
          <w:b/>
          <w:lang w:val="sr-Latn-CS"/>
        </w:rPr>
        <w:t xml:space="preserve"> </w:t>
      </w:r>
      <w:r w:rsidRPr="00FD170C">
        <w:rPr>
          <w:rFonts w:ascii="Arial" w:hAnsi="Arial" w:cs="Arial" w:hint="eastAsia"/>
          <w:b/>
          <w:lang w:val="sr-Latn-CS"/>
        </w:rPr>
        <w:t>овог</w:t>
      </w:r>
      <w:r w:rsidRPr="00FD170C">
        <w:rPr>
          <w:rFonts w:ascii="Arial" w:hAnsi="Arial" w:cs="Arial"/>
          <w:b/>
          <w:lang w:val="sr-Latn-CS"/>
        </w:rPr>
        <w:t xml:space="preserve"> </w:t>
      </w:r>
      <w:r w:rsidRPr="00FD170C">
        <w:rPr>
          <w:rFonts w:ascii="Arial" w:hAnsi="Arial" w:cs="Arial" w:hint="eastAsia"/>
          <w:b/>
          <w:lang w:val="sr-Latn-CS"/>
        </w:rPr>
        <w:t>постројења</w:t>
      </w:r>
      <w:r w:rsidRPr="00FD170C">
        <w:rPr>
          <w:rFonts w:ascii="Arial" w:hAnsi="Arial" w:cs="Arial"/>
          <w:b/>
          <w:lang w:val="sr-Latn-CS"/>
        </w:rPr>
        <w:t xml:space="preserve"> </w:t>
      </w:r>
      <w:r w:rsidRPr="00FD170C">
        <w:rPr>
          <w:rFonts w:ascii="Arial" w:hAnsi="Arial" w:cs="Arial" w:hint="eastAsia"/>
          <w:b/>
          <w:lang w:val="sr-Latn-CS"/>
        </w:rPr>
        <w:t>дужно</w:t>
      </w:r>
      <w:r w:rsidRPr="00FD170C">
        <w:rPr>
          <w:rFonts w:ascii="Arial" w:hAnsi="Arial" w:cs="Arial"/>
          <w:b/>
          <w:lang w:val="sr-Latn-CS"/>
        </w:rPr>
        <w:t xml:space="preserve"> </w:t>
      </w:r>
      <w:r w:rsidRPr="00FD170C">
        <w:rPr>
          <w:rFonts w:ascii="Arial" w:hAnsi="Arial" w:cs="Arial" w:hint="eastAsia"/>
          <w:b/>
          <w:lang w:val="sr-Latn-CS"/>
        </w:rPr>
        <w:t>је</w:t>
      </w:r>
      <w:r w:rsidRPr="00FD170C">
        <w:rPr>
          <w:rFonts w:ascii="Arial" w:hAnsi="Arial" w:cs="Arial"/>
          <w:b/>
          <w:lang w:val="sr-Latn-CS"/>
        </w:rPr>
        <w:t xml:space="preserve"> </w:t>
      </w:r>
      <w:r w:rsidRPr="00FD170C">
        <w:rPr>
          <w:rFonts w:ascii="Arial" w:hAnsi="Arial" w:cs="Arial" w:hint="eastAsia"/>
          <w:b/>
          <w:lang w:val="sr-Latn-CS"/>
        </w:rPr>
        <w:t>да</w:t>
      </w:r>
      <w:r w:rsidRPr="00FD170C">
        <w:rPr>
          <w:rFonts w:ascii="Arial" w:hAnsi="Arial" w:cs="Arial"/>
          <w:b/>
          <w:lang w:val="sr-Latn-CS"/>
        </w:rPr>
        <w:t xml:space="preserve"> </w:t>
      </w:r>
      <w:r w:rsidRPr="00FD170C">
        <w:rPr>
          <w:rFonts w:ascii="Arial" w:hAnsi="Arial" w:cs="Arial" w:hint="eastAsia"/>
          <w:b/>
          <w:lang w:val="sr-Latn-CS"/>
        </w:rPr>
        <w:t>достави</w:t>
      </w:r>
      <w:r w:rsidRPr="00FD170C">
        <w:rPr>
          <w:rFonts w:ascii="Arial" w:hAnsi="Arial" w:cs="Arial"/>
          <w:b/>
          <w:lang w:val="sr-Latn-CS"/>
        </w:rPr>
        <w:t xml:space="preserve"> </w:t>
      </w:r>
      <w:r w:rsidRPr="00FD170C">
        <w:rPr>
          <w:rFonts w:ascii="Arial" w:hAnsi="Arial" w:cs="Arial" w:hint="eastAsia"/>
          <w:b/>
          <w:lang w:val="sr-Latn-CS"/>
        </w:rPr>
        <w:t>извјештај</w:t>
      </w:r>
      <w:r w:rsidRPr="00FD170C">
        <w:rPr>
          <w:rFonts w:ascii="Arial" w:hAnsi="Arial" w:cs="Arial"/>
          <w:b/>
          <w:lang w:val="sr-Latn-CS"/>
        </w:rPr>
        <w:t xml:space="preserve"> </w:t>
      </w:r>
      <w:r w:rsidRPr="00FD170C">
        <w:rPr>
          <w:rFonts w:ascii="Arial" w:hAnsi="Arial" w:cs="Arial" w:hint="eastAsia"/>
          <w:b/>
          <w:lang w:val="sr-Latn-CS"/>
        </w:rPr>
        <w:t>Републичком</w:t>
      </w:r>
      <w:r w:rsidRPr="00FD170C">
        <w:rPr>
          <w:rFonts w:ascii="Arial" w:hAnsi="Arial" w:cs="Arial"/>
          <w:b/>
          <w:lang w:val="sr-Latn-CS"/>
        </w:rPr>
        <w:t xml:space="preserve"> </w:t>
      </w:r>
      <w:r w:rsidRPr="00FD170C">
        <w:rPr>
          <w:rFonts w:ascii="Arial" w:hAnsi="Arial" w:cs="Arial" w:hint="eastAsia"/>
          <w:b/>
          <w:lang w:val="sr-Latn-CS"/>
        </w:rPr>
        <w:t>хидрометеоролошком</w:t>
      </w:r>
      <w:r w:rsidRPr="00FD170C">
        <w:rPr>
          <w:rFonts w:ascii="Arial" w:hAnsi="Arial" w:cs="Arial"/>
          <w:b/>
          <w:lang w:val="sr-Latn-CS"/>
        </w:rPr>
        <w:t xml:space="preserve"> </w:t>
      </w:r>
      <w:r w:rsidRPr="00FD170C">
        <w:rPr>
          <w:rFonts w:ascii="Arial" w:hAnsi="Arial" w:cs="Arial" w:hint="eastAsia"/>
          <w:b/>
          <w:lang w:val="sr-Latn-CS"/>
        </w:rPr>
        <w:t>заводу</w:t>
      </w:r>
      <w:r w:rsidRPr="00FD170C">
        <w:rPr>
          <w:rFonts w:ascii="Arial" w:hAnsi="Arial" w:cs="Arial"/>
          <w:b/>
          <w:lang w:val="sr-Latn-CS"/>
        </w:rPr>
        <w:t xml:space="preserve">, </w:t>
      </w:r>
      <w:r w:rsidRPr="00FD170C">
        <w:rPr>
          <w:rFonts w:ascii="Arial" w:hAnsi="Arial" w:cs="Arial" w:hint="eastAsia"/>
          <w:b/>
          <w:lang w:val="sr-Latn-CS"/>
        </w:rPr>
        <w:t>до</w:t>
      </w:r>
      <w:r w:rsidRPr="00FD170C">
        <w:rPr>
          <w:rFonts w:ascii="Arial" w:hAnsi="Arial" w:cs="Arial"/>
          <w:b/>
          <w:lang w:val="sr-Latn-CS"/>
        </w:rPr>
        <w:t xml:space="preserve"> 30. </w:t>
      </w:r>
      <w:r w:rsidR="003D6B59">
        <w:rPr>
          <w:rFonts w:ascii="Arial" w:hAnsi="Arial" w:cs="Arial" w:hint="eastAsia"/>
          <w:b/>
          <w:lang w:val="sr-Latn-CS"/>
        </w:rPr>
        <w:t>м</w:t>
      </w:r>
      <w:r w:rsidR="003D6B59">
        <w:rPr>
          <w:rFonts w:ascii="Arial" w:hAnsi="Arial" w:cs="Arial"/>
          <w:b/>
          <w:lang w:val="sr-Cyrl-RS"/>
        </w:rPr>
        <w:t>арта</w:t>
      </w:r>
      <w:r w:rsidRPr="00FD170C">
        <w:rPr>
          <w:rFonts w:ascii="Arial" w:hAnsi="Arial" w:cs="Arial"/>
          <w:b/>
          <w:lang w:val="sr-Latn-CS"/>
        </w:rPr>
        <w:t xml:space="preserve"> </w:t>
      </w:r>
      <w:r w:rsidRPr="00FD170C">
        <w:rPr>
          <w:rFonts w:ascii="Arial" w:hAnsi="Arial" w:cs="Arial" w:hint="eastAsia"/>
          <w:b/>
          <w:lang w:val="sr-Latn-CS"/>
        </w:rPr>
        <w:t>текуће</w:t>
      </w:r>
      <w:r w:rsidRPr="00FD170C">
        <w:rPr>
          <w:rFonts w:ascii="Arial" w:hAnsi="Arial" w:cs="Arial"/>
          <w:b/>
          <w:lang w:val="sr-Latn-CS"/>
        </w:rPr>
        <w:t xml:space="preserve"> </w:t>
      </w:r>
      <w:r w:rsidRPr="00FD170C">
        <w:rPr>
          <w:rFonts w:ascii="Arial" w:hAnsi="Arial" w:cs="Arial" w:hint="eastAsia"/>
          <w:b/>
          <w:lang w:val="sr-Latn-CS"/>
        </w:rPr>
        <w:t>године</w:t>
      </w:r>
      <w:r w:rsidRPr="00FD170C">
        <w:rPr>
          <w:rFonts w:ascii="Arial" w:hAnsi="Arial" w:cs="Arial"/>
          <w:b/>
          <w:lang w:val="sr-Latn-CS"/>
        </w:rPr>
        <w:t xml:space="preserve"> </w:t>
      </w:r>
      <w:r w:rsidRPr="00FD170C">
        <w:rPr>
          <w:rFonts w:ascii="Arial" w:hAnsi="Arial" w:cs="Arial" w:hint="eastAsia"/>
          <w:b/>
          <w:lang w:val="sr-Latn-CS"/>
        </w:rPr>
        <w:t>за</w:t>
      </w:r>
      <w:r w:rsidRPr="00FD170C">
        <w:rPr>
          <w:rFonts w:ascii="Arial" w:hAnsi="Arial" w:cs="Arial"/>
          <w:b/>
          <w:lang w:val="sr-Latn-CS"/>
        </w:rPr>
        <w:t xml:space="preserve"> </w:t>
      </w:r>
      <w:r w:rsidRPr="00FD170C">
        <w:rPr>
          <w:rFonts w:ascii="Arial" w:hAnsi="Arial" w:cs="Arial" w:hint="eastAsia"/>
          <w:b/>
          <w:lang w:val="sr-Latn-CS"/>
        </w:rPr>
        <w:t>предходну</w:t>
      </w:r>
      <w:r w:rsidRPr="00FD170C">
        <w:rPr>
          <w:rFonts w:ascii="Arial" w:hAnsi="Arial" w:cs="Arial"/>
          <w:b/>
          <w:lang w:val="sr-Latn-CS"/>
        </w:rPr>
        <w:t xml:space="preserve"> </w:t>
      </w:r>
      <w:r w:rsidRPr="00FD170C">
        <w:rPr>
          <w:rFonts w:ascii="Arial" w:hAnsi="Arial" w:cs="Arial" w:hint="eastAsia"/>
          <w:b/>
          <w:lang w:val="sr-Latn-CS"/>
        </w:rPr>
        <w:t>годину</w:t>
      </w:r>
      <w:r w:rsidRPr="00FD170C">
        <w:rPr>
          <w:rFonts w:ascii="Arial" w:hAnsi="Arial" w:cs="Arial"/>
          <w:b/>
          <w:lang w:val="sr-Latn-CS"/>
        </w:rPr>
        <w:t xml:space="preserve"> </w:t>
      </w:r>
      <w:r w:rsidRPr="00FD170C">
        <w:rPr>
          <w:rFonts w:ascii="Arial" w:hAnsi="Arial" w:cs="Arial" w:hint="eastAsia"/>
          <w:b/>
          <w:lang w:val="sr-Latn-CS"/>
        </w:rPr>
        <w:t>извјештавања</w:t>
      </w:r>
      <w:r w:rsidRPr="00FD170C">
        <w:rPr>
          <w:rFonts w:ascii="Arial" w:hAnsi="Arial" w:cs="Arial"/>
          <w:b/>
          <w:lang w:val="sr-Latn-CS"/>
        </w:rPr>
        <w:t>.</w:t>
      </w:r>
    </w:p>
    <w:p w14:paraId="2B37B4CD" w14:textId="77777777" w:rsidR="00FD170C" w:rsidRDefault="00FD170C" w:rsidP="00676EB3">
      <w:pPr>
        <w:rPr>
          <w:rFonts w:ascii="Arial" w:hAnsi="Arial" w:cs="Arial"/>
          <w:b/>
          <w:i/>
          <w:szCs w:val="24"/>
          <w:u w:val="single"/>
          <w:lang w:val="sr-Latn-CS"/>
        </w:rPr>
      </w:pPr>
    </w:p>
    <w:p w14:paraId="131FF62A" w14:textId="77777777" w:rsidR="0085784D" w:rsidRDefault="00B20CE8" w:rsidP="00676EB3">
      <w:pPr>
        <w:rPr>
          <w:rFonts w:ascii="Arial" w:hAnsi="Arial" w:cs="Arial"/>
          <w:b/>
          <w:szCs w:val="24"/>
          <w:lang w:val="sr-Latn-CS"/>
        </w:rPr>
      </w:pPr>
      <w:r>
        <w:rPr>
          <w:rFonts w:ascii="Arial" w:hAnsi="Arial" w:cs="Arial"/>
          <w:b/>
          <w:i/>
          <w:szCs w:val="24"/>
          <w:u w:val="single"/>
          <w:lang w:val="sr-Latn-CS"/>
        </w:rPr>
        <w:t>Мјере</w:t>
      </w:r>
      <w:r w:rsidR="0085784D" w:rsidRPr="00B20CE8">
        <w:rPr>
          <w:rFonts w:ascii="Arial" w:hAnsi="Arial" w:cs="Arial"/>
          <w:b/>
          <w:i/>
          <w:szCs w:val="24"/>
          <w:u w:val="single"/>
          <w:lang w:val="sr-Latn-CS"/>
        </w:rPr>
        <w:t xml:space="preserve"> </w:t>
      </w:r>
      <w:r>
        <w:rPr>
          <w:rFonts w:ascii="Arial" w:hAnsi="Arial" w:cs="Arial"/>
          <w:b/>
          <w:i/>
          <w:szCs w:val="24"/>
          <w:u w:val="single"/>
          <w:lang w:val="sr-Latn-CS"/>
        </w:rPr>
        <w:t>након</w:t>
      </w:r>
      <w:r w:rsidR="0085784D" w:rsidRPr="00B20CE8">
        <w:rPr>
          <w:rFonts w:ascii="Arial" w:hAnsi="Arial" w:cs="Arial"/>
          <w:b/>
          <w:i/>
          <w:szCs w:val="24"/>
          <w:u w:val="single"/>
          <w:lang w:val="sr-Latn-CS"/>
        </w:rPr>
        <w:t xml:space="preserve"> </w:t>
      </w:r>
      <w:r>
        <w:rPr>
          <w:rFonts w:ascii="Arial" w:hAnsi="Arial" w:cs="Arial"/>
          <w:b/>
          <w:i/>
          <w:szCs w:val="24"/>
          <w:u w:val="single"/>
          <w:lang w:val="sr-Latn-CS"/>
        </w:rPr>
        <w:t>затварања</w:t>
      </w:r>
      <w:r w:rsidR="0085784D" w:rsidRPr="00B20CE8">
        <w:rPr>
          <w:rFonts w:ascii="Arial" w:hAnsi="Arial" w:cs="Arial"/>
          <w:b/>
          <w:i/>
          <w:szCs w:val="24"/>
          <w:u w:val="single"/>
          <w:lang w:val="sr-Latn-CS"/>
        </w:rPr>
        <w:t xml:space="preserve"> </w:t>
      </w:r>
      <w:r>
        <w:rPr>
          <w:rFonts w:ascii="Arial" w:hAnsi="Arial" w:cs="Arial"/>
          <w:b/>
          <w:i/>
          <w:szCs w:val="24"/>
          <w:u w:val="single"/>
          <w:lang w:val="sr-Latn-CS"/>
        </w:rPr>
        <w:t>постројења</w:t>
      </w:r>
      <w:r w:rsidR="0085784D" w:rsidRPr="00B20CE8">
        <w:rPr>
          <w:rFonts w:ascii="Arial" w:hAnsi="Arial" w:cs="Arial"/>
          <w:b/>
          <w:szCs w:val="24"/>
          <w:lang w:val="sr-Latn-CS"/>
        </w:rPr>
        <w:t>:</w:t>
      </w:r>
    </w:p>
    <w:p w14:paraId="4C336CFE" w14:textId="275D6B40" w:rsidR="00424475" w:rsidRDefault="00A56DC3" w:rsidP="00424475">
      <w:pPr>
        <w:jc w:val="both"/>
        <w:rPr>
          <w:rFonts w:ascii="Arial" w:hAnsi="Arial" w:cs="Arial"/>
          <w:szCs w:val="24"/>
          <w:lang w:val="sr-Latn-CS"/>
        </w:rPr>
      </w:pPr>
      <w:r>
        <w:rPr>
          <w:rFonts w:ascii="Arial" w:hAnsi="Arial" w:cs="Arial"/>
          <w:szCs w:val="24"/>
          <w:lang w:val="sr-Cyrl-BA"/>
        </w:rPr>
        <w:t>Соларна електрана</w:t>
      </w:r>
      <w:r w:rsidR="00424475" w:rsidRPr="00424475">
        <w:rPr>
          <w:rFonts w:ascii="Arial" w:hAnsi="Arial" w:cs="Arial"/>
          <w:szCs w:val="24"/>
          <w:lang w:val="sr-Latn-CS"/>
        </w:rPr>
        <w:t xml:space="preserve"> </w:t>
      </w:r>
      <w:r w:rsidR="00424475">
        <w:rPr>
          <w:rFonts w:ascii="Arial" w:hAnsi="Arial" w:cs="Arial"/>
          <w:szCs w:val="24"/>
          <w:lang w:val="sr-Latn-CS"/>
        </w:rPr>
        <w:t>је</w:t>
      </w:r>
      <w:r w:rsidR="00424475" w:rsidRPr="00424475">
        <w:rPr>
          <w:rFonts w:ascii="Arial" w:hAnsi="Arial" w:cs="Arial"/>
          <w:szCs w:val="24"/>
          <w:lang w:val="sr-Latn-CS"/>
        </w:rPr>
        <w:t xml:space="preserve"> </w:t>
      </w:r>
      <w:r w:rsidR="00424475">
        <w:rPr>
          <w:rFonts w:ascii="Arial" w:hAnsi="Arial" w:cs="Arial"/>
          <w:szCs w:val="24"/>
          <w:lang w:val="sr-Latn-CS"/>
        </w:rPr>
        <w:t>изграђена</w:t>
      </w:r>
      <w:r w:rsidR="00424475" w:rsidRPr="00424475">
        <w:rPr>
          <w:rFonts w:ascii="Arial" w:hAnsi="Arial" w:cs="Arial"/>
          <w:szCs w:val="24"/>
          <w:lang w:val="sr-Latn-CS"/>
        </w:rPr>
        <w:t xml:space="preserve"> </w:t>
      </w:r>
      <w:r w:rsidR="00424475">
        <w:rPr>
          <w:rFonts w:ascii="Arial" w:hAnsi="Arial" w:cs="Arial"/>
          <w:szCs w:val="24"/>
          <w:lang w:val="sr-Latn-CS"/>
        </w:rPr>
        <w:t>с</w:t>
      </w:r>
      <w:r w:rsidR="00424475" w:rsidRPr="00424475">
        <w:rPr>
          <w:rFonts w:ascii="Arial" w:hAnsi="Arial" w:cs="Arial"/>
          <w:szCs w:val="24"/>
          <w:lang w:val="sr-Latn-CS"/>
        </w:rPr>
        <w:t xml:space="preserve"> </w:t>
      </w:r>
      <w:r w:rsidR="00424475">
        <w:rPr>
          <w:rFonts w:ascii="Arial" w:hAnsi="Arial" w:cs="Arial"/>
          <w:szCs w:val="24"/>
          <w:lang w:val="sr-Latn-CS"/>
        </w:rPr>
        <w:t>намјером</w:t>
      </w:r>
      <w:r w:rsidR="00424475" w:rsidRPr="00424475">
        <w:rPr>
          <w:rFonts w:ascii="Arial" w:hAnsi="Arial" w:cs="Arial"/>
          <w:szCs w:val="24"/>
          <w:lang w:val="sr-Latn-CS"/>
        </w:rPr>
        <w:t xml:space="preserve"> </w:t>
      </w:r>
      <w:r w:rsidR="00424475">
        <w:rPr>
          <w:rFonts w:ascii="Arial" w:hAnsi="Arial" w:cs="Arial"/>
          <w:szCs w:val="24"/>
          <w:lang w:val="sr-Latn-CS"/>
        </w:rPr>
        <w:t>њеног</w:t>
      </w:r>
      <w:r w:rsidR="00424475" w:rsidRPr="00424475">
        <w:rPr>
          <w:rFonts w:ascii="Arial" w:hAnsi="Arial" w:cs="Arial"/>
          <w:szCs w:val="24"/>
          <w:lang w:val="sr-Latn-CS"/>
        </w:rPr>
        <w:t xml:space="preserve"> </w:t>
      </w:r>
      <w:r w:rsidR="00424475">
        <w:rPr>
          <w:rFonts w:ascii="Arial" w:hAnsi="Arial" w:cs="Arial"/>
          <w:szCs w:val="24"/>
          <w:lang w:val="sr-Latn-CS"/>
        </w:rPr>
        <w:t>дугорочног</w:t>
      </w:r>
      <w:r w:rsidR="00424475" w:rsidRPr="00424475">
        <w:rPr>
          <w:rFonts w:ascii="Arial" w:hAnsi="Arial" w:cs="Arial"/>
          <w:szCs w:val="24"/>
          <w:lang w:val="sr-Latn-CS"/>
        </w:rPr>
        <w:t xml:space="preserve"> </w:t>
      </w:r>
      <w:r w:rsidR="00424475">
        <w:rPr>
          <w:rFonts w:ascii="Arial" w:hAnsi="Arial" w:cs="Arial"/>
          <w:szCs w:val="24"/>
          <w:lang w:val="sr-Latn-CS"/>
        </w:rPr>
        <w:t>функционисања</w:t>
      </w:r>
      <w:r w:rsidR="00424475" w:rsidRPr="00424475">
        <w:rPr>
          <w:rFonts w:ascii="Arial" w:hAnsi="Arial" w:cs="Arial"/>
          <w:szCs w:val="24"/>
          <w:lang w:val="sr-Latn-CS"/>
        </w:rPr>
        <w:t>.</w:t>
      </w:r>
      <w:r w:rsidR="00424475">
        <w:rPr>
          <w:rFonts w:ascii="Arial" w:hAnsi="Arial" w:cs="Arial"/>
          <w:szCs w:val="24"/>
          <w:lang w:val="sr-Cyrl-RS"/>
        </w:rPr>
        <w:t xml:space="preserve"> </w:t>
      </w:r>
      <w:r w:rsidR="00424475">
        <w:rPr>
          <w:rFonts w:ascii="Arial" w:hAnsi="Arial" w:cs="Arial"/>
          <w:szCs w:val="24"/>
          <w:lang w:val="sr-Latn-CS"/>
        </w:rPr>
        <w:t>Сходно</w:t>
      </w:r>
      <w:r w:rsidR="00424475" w:rsidRPr="00424475">
        <w:rPr>
          <w:rFonts w:ascii="Arial" w:hAnsi="Arial" w:cs="Arial"/>
          <w:szCs w:val="24"/>
          <w:lang w:val="sr-Latn-CS"/>
        </w:rPr>
        <w:t xml:space="preserve"> </w:t>
      </w:r>
      <w:r w:rsidR="00424475">
        <w:rPr>
          <w:rFonts w:ascii="Arial" w:hAnsi="Arial" w:cs="Arial"/>
          <w:szCs w:val="24"/>
          <w:lang w:val="sr-Latn-CS"/>
        </w:rPr>
        <w:t>томе</w:t>
      </w:r>
      <w:r w:rsidR="00424475" w:rsidRPr="00424475">
        <w:rPr>
          <w:rFonts w:ascii="Arial" w:hAnsi="Arial" w:cs="Arial"/>
          <w:szCs w:val="24"/>
          <w:lang w:val="sr-Latn-CS"/>
        </w:rPr>
        <w:t xml:space="preserve">, </w:t>
      </w:r>
      <w:r w:rsidR="00424475">
        <w:rPr>
          <w:rFonts w:ascii="Arial" w:hAnsi="Arial" w:cs="Arial"/>
          <w:szCs w:val="24"/>
          <w:lang w:val="sr-Latn-CS"/>
        </w:rPr>
        <w:t>временски</w:t>
      </w:r>
      <w:r w:rsidR="00424475" w:rsidRPr="00424475">
        <w:rPr>
          <w:rFonts w:ascii="Arial" w:hAnsi="Arial" w:cs="Arial"/>
          <w:szCs w:val="24"/>
          <w:lang w:val="sr-Latn-CS"/>
        </w:rPr>
        <w:t xml:space="preserve"> </w:t>
      </w:r>
      <w:r w:rsidR="00424475">
        <w:rPr>
          <w:rFonts w:ascii="Arial" w:hAnsi="Arial" w:cs="Arial"/>
          <w:szCs w:val="24"/>
          <w:lang w:val="sr-Latn-CS"/>
        </w:rPr>
        <w:t>термин</w:t>
      </w:r>
      <w:r w:rsidR="00424475" w:rsidRPr="00424475">
        <w:rPr>
          <w:rFonts w:ascii="Arial" w:hAnsi="Arial" w:cs="Arial"/>
          <w:szCs w:val="24"/>
          <w:lang w:val="sr-Latn-CS"/>
        </w:rPr>
        <w:t xml:space="preserve"> </w:t>
      </w:r>
      <w:r w:rsidR="00424475">
        <w:rPr>
          <w:rFonts w:ascii="Arial" w:hAnsi="Arial" w:cs="Arial"/>
          <w:szCs w:val="24"/>
          <w:lang w:val="sr-Latn-CS"/>
        </w:rPr>
        <w:t>престанка</w:t>
      </w:r>
      <w:r w:rsidR="00424475" w:rsidRPr="00424475">
        <w:rPr>
          <w:rFonts w:ascii="Arial" w:hAnsi="Arial" w:cs="Arial"/>
          <w:szCs w:val="24"/>
          <w:lang w:val="sr-Latn-CS"/>
        </w:rPr>
        <w:t xml:space="preserve"> </w:t>
      </w:r>
      <w:r w:rsidR="00424475">
        <w:rPr>
          <w:rFonts w:ascii="Arial" w:hAnsi="Arial" w:cs="Arial"/>
          <w:szCs w:val="24"/>
          <w:lang w:val="sr-Latn-CS"/>
        </w:rPr>
        <w:t>рада</w:t>
      </w:r>
      <w:r w:rsidR="00424475" w:rsidRPr="00424475">
        <w:rPr>
          <w:rFonts w:ascii="Arial" w:hAnsi="Arial" w:cs="Arial"/>
          <w:szCs w:val="24"/>
          <w:lang w:val="sr-Latn-CS"/>
        </w:rPr>
        <w:t xml:space="preserve"> </w:t>
      </w:r>
      <w:r w:rsidR="00424475">
        <w:rPr>
          <w:rFonts w:ascii="Arial" w:hAnsi="Arial" w:cs="Arial"/>
          <w:szCs w:val="24"/>
          <w:lang w:val="sr-Latn-CS"/>
        </w:rPr>
        <w:t>предметне</w:t>
      </w:r>
      <w:r w:rsidR="00424475" w:rsidRPr="00424475">
        <w:rPr>
          <w:rFonts w:ascii="Arial" w:hAnsi="Arial" w:cs="Arial"/>
          <w:szCs w:val="24"/>
          <w:lang w:val="sr-Latn-CS"/>
        </w:rPr>
        <w:t xml:space="preserve"> </w:t>
      </w:r>
      <w:r w:rsidR="00424475">
        <w:rPr>
          <w:rFonts w:ascii="Arial" w:hAnsi="Arial" w:cs="Arial"/>
          <w:szCs w:val="24"/>
          <w:lang w:val="sr-Latn-CS"/>
        </w:rPr>
        <w:t>хидроелектране</w:t>
      </w:r>
      <w:r w:rsidR="00424475" w:rsidRPr="00424475">
        <w:rPr>
          <w:rFonts w:ascii="Arial" w:hAnsi="Arial" w:cs="Arial"/>
          <w:szCs w:val="24"/>
          <w:lang w:val="sr-Latn-CS"/>
        </w:rPr>
        <w:t xml:space="preserve"> </w:t>
      </w:r>
      <w:r w:rsidR="00424475">
        <w:rPr>
          <w:rFonts w:ascii="Arial" w:hAnsi="Arial" w:cs="Arial"/>
          <w:szCs w:val="24"/>
          <w:lang w:val="sr-Latn-CS"/>
        </w:rPr>
        <w:t>у</w:t>
      </w:r>
      <w:r w:rsidR="00424475" w:rsidRPr="00424475">
        <w:rPr>
          <w:rFonts w:ascii="Arial" w:hAnsi="Arial" w:cs="Arial"/>
          <w:szCs w:val="24"/>
          <w:lang w:val="sr-Latn-CS"/>
        </w:rPr>
        <w:t xml:space="preserve"> </w:t>
      </w:r>
      <w:r w:rsidR="00424475">
        <w:rPr>
          <w:rFonts w:ascii="Arial" w:hAnsi="Arial" w:cs="Arial"/>
          <w:szCs w:val="24"/>
          <w:lang w:val="sr-Latn-CS"/>
        </w:rPr>
        <w:t>овом</w:t>
      </w:r>
      <w:r w:rsidR="00424475" w:rsidRPr="00424475">
        <w:rPr>
          <w:rFonts w:ascii="Arial" w:hAnsi="Arial" w:cs="Arial"/>
          <w:szCs w:val="24"/>
          <w:lang w:val="sr-Cyrl-RS"/>
        </w:rPr>
        <w:t xml:space="preserve"> </w:t>
      </w:r>
      <w:r w:rsidR="00424475">
        <w:rPr>
          <w:rFonts w:ascii="Arial" w:hAnsi="Arial" w:cs="Arial"/>
          <w:szCs w:val="24"/>
          <w:lang w:val="sr-Latn-CS"/>
        </w:rPr>
        <w:t>тренутку</w:t>
      </w:r>
      <w:r w:rsidR="00424475" w:rsidRPr="00424475">
        <w:rPr>
          <w:rFonts w:ascii="Arial" w:hAnsi="Arial" w:cs="Arial"/>
          <w:szCs w:val="24"/>
          <w:lang w:val="sr-Latn-CS"/>
        </w:rPr>
        <w:t xml:space="preserve"> </w:t>
      </w:r>
      <w:r w:rsidR="00424475">
        <w:rPr>
          <w:rFonts w:ascii="Arial" w:hAnsi="Arial" w:cs="Arial"/>
          <w:szCs w:val="24"/>
          <w:lang w:val="sr-Latn-CS"/>
        </w:rPr>
        <w:t>није</w:t>
      </w:r>
      <w:r w:rsidR="00424475" w:rsidRPr="00424475">
        <w:rPr>
          <w:rFonts w:ascii="Arial" w:hAnsi="Arial" w:cs="Arial"/>
          <w:szCs w:val="24"/>
          <w:lang w:val="sr-Latn-CS"/>
        </w:rPr>
        <w:t xml:space="preserve"> </w:t>
      </w:r>
      <w:r w:rsidR="00424475">
        <w:rPr>
          <w:rFonts w:ascii="Arial" w:hAnsi="Arial" w:cs="Arial"/>
          <w:szCs w:val="24"/>
          <w:lang w:val="sr-Latn-CS"/>
        </w:rPr>
        <w:t>предвиђен</w:t>
      </w:r>
      <w:r w:rsidR="00424475" w:rsidRPr="00424475">
        <w:rPr>
          <w:rFonts w:ascii="Arial" w:hAnsi="Arial" w:cs="Arial"/>
          <w:szCs w:val="24"/>
          <w:lang w:val="sr-Latn-CS"/>
        </w:rPr>
        <w:t>.</w:t>
      </w:r>
    </w:p>
    <w:p w14:paraId="6BE92DE7" w14:textId="24D24DC1" w:rsidR="00424475" w:rsidRPr="00424475" w:rsidRDefault="003328DF" w:rsidP="00424475">
      <w:pPr>
        <w:jc w:val="both"/>
        <w:rPr>
          <w:rFonts w:ascii="Arial" w:hAnsi="Arial" w:cs="Arial"/>
          <w:szCs w:val="24"/>
          <w:lang w:val="sr-Cyrl-RS"/>
        </w:rPr>
      </w:pPr>
      <w:r>
        <w:rPr>
          <w:rFonts w:ascii="Arial" w:hAnsi="Arial" w:cs="Arial"/>
          <w:szCs w:val="24"/>
          <w:lang w:val="sr-Latn-CS"/>
        </w:rPr>
        <w:t>Током</w:t>
      </w:r>
      <w:r w:rsidR="00424475" w:rsidRPr="00424475">
        <w:rPr>
          <w:rFonts w:ascii="Arial" w:hAnsi="Arial" w:cs="Arial"/>
          <w:szCs w:val="24"/>
          <w:lang w:val="sr-Latn-CS"/>
        </w:rPr>
        <w:t xml:space="preserve"> </w:t>
      </w:r>
      <w:r>
        <w:rPr>
          <w:rFonts w:ascii="Arial" w:hAnsi="Arial" w:cs="Arial"/>
          <w:szCs w:val="24"/>
          <w:lang w:val="sr-Latn-CS"/>
        </w:rPr>
        <w:t>уклањања</w:t>
      </w:r>
      <w:r w:rsidR="00424475" w:rsidRPr="00424475">
        <w:rPr>
          <w:rFonts w:ascii="Arial" w:hAnsi="Arial" w:cs="Arial"/>
          <w:szCs w:val="24"/>
          <w:lang w:val="sr-Latn-CS"/>
        </w:rPr>
        <w:t xml:space="preserve"> </w:t>
      </w:r>
      <w:r w:rsidR="00424475">
        <w:rPr>
          <w:rFonts w:ascii="Arial" w:hAnsi="Arial" w:cs="Arial"/>
          <w:szCs w:val="24"/>
          <w:lang w:val="sr-Cyrl-RS"/>
        </w:rPr>
        <w:t>затварања предметног постројења потребно је:</w:t>
      </w:r>
    </w:p>
    <w:p w14:paraId="6B92EAC1" w14:textId="77777777" w:rsidR="0085784D" w:rsidRPr="00B20CE8" w:rsidRDefault="00B20CE8" w:rsidP="00462D17">
      <w:pPr>
        <w:numPr>
          <w:ilvl w:val="0"/>
          <w:numId w:val="5"/>
        </w:numPr>
        <w:jc w:val="both"/>
        <w:rPr>
          <w:rFonts w:ascii="Arial" w:hAnsi="Arial" w:cs="Arial"/>
          <w:i/>
          <w:szCs w:val="24"/>
          <w:lang w:val="sr-Latn-CS"/>
        </w:rPr>
      </w:pPr>
      <w:r>
        <w:rPr>
          <w:rFonts w:ascii="Arial" w:hAnsi="Arial" w:cs="Arial"/>
          <w:i/>
          <w:szCs w:val="24"/>
          <w:lang w:val="sr-Latn-CS"/>
        </w:rPr>
        <w:t>предузети</w:t>
      </w:r>
      <w:r w:rsidR="00C22DA4" w:rsidRPr="00B20CE8">
        <w:rPr>
          <w:rFonts w:ascii="Arial" w:hAnsi="Arial" w:cs="Arial"/>
          <w:i/>
          <w:szCs w:val="24"/>
          <w:lang w:val="sr-Latn-CS"/>
        </w:rPr>
        <w:t xml:space="preserve"> </w:t>
      </w:r>
      <w:r>
        <w:rPr>
          <w:rFonts w:ascii="Arial" w:hAnsi="Arial" w:cs="Arial"/>
          <w:i/>
          <w:szCs w:val="24"/>
          <w:lang w:val="sr-Latn-CS"/>
        </w:rPr>
        <w:t>све</w:t>
      </w:r>
      <w:r w:rsidR="00C22DA4" w:rsidRPr="00B20CE8">
        <w:rPr>
          <w:rFonts w:ascii="Arial" w:hAnsi="Arial" w:cs="Arial"/>
          <w:i/>
          <w:szCs w:val="24"/>
          <w:lang w:val="sr-Latn-CS"/>
        </w:rPr>
        <w:t xml:space="preserve"> </w:t>
      </w:r>
      <w:r>
        <w:rPr>
          <w:rFonts w:ascii="Arial" w:hAnsi="Arial" w:cs="Arial"/>
          <w:i/>
          <w:szCs w:val="24"/>
          <w:lang w:val="sr-Latn-CS"/>
        </w:rPr>
        <w:t>мјере</w:t>
      </w:r>
      <w:r w:rsidR="00C22DA4" w:rsidRPr="00B20CE8">
        <w:rPr>
          <w:rFonts w:ascii="Arial" w:hAnsi="Arial" w:cs="Arial"/>
          <w:i/>
          <w:szCs w:val="24"/>
          <w:lang w:val="sr-Latn-CS"/>
        </w:rPr>
        <w:t xml:space="preserve"> </w:t>
      </w:r>
      <w:r>
        <w:rPr>
          <w:rFonts w:ascii="Arial" w:hAnsi="Arial" w:cs="Arial"/>
          <w:i/>
          <w:szCs w:val="24"/>
          <w:lang w:val="sr-Latn-CS"/>
        </w:rPr>
        <w:t>које</w:t>
      </w:r>
      <w:r w:rsidR="00C22DA4" w:rsidRPr="00B20CE8">
        <w:rPr>
          <w:rFonts w:ascii="Arial" w:hAnsi="Arial" w:cs="Arial"/>
          <w:i/>
          <w:szCs w:val="24"/>
          <w:lang w:val="sr-Latn-CS"/>
        </w:rPr>
        <w:t xml:space="preserve"> </w:t>
      </w:r>
      <w:r>
        <w:rPr>
          <w:rFonts w:ascii="Arial" w:hAnsi="Arial" w:cs="Arial"/>
          <w:i/>
          <w:szCs w:val="24"/>
          <w:lang w:val="sr-Latn-CS"/>
        </w:rPr>
        <w:t>су</w:t>
      </w:r>
      <w:r w:rsidR="00C22DA4" w:rsidRPr="00B20CE8">
        <w:rPr>
          <w:rFonts w:ascii="Arial" w:hAnsi="Arial" w:cs="Arial"/>
          <w:i/>
          <w:szCs w:val="24"/>
          <w:lang w:val="sr-Latn-CS"/>
        </w:rPr>
        <w:t xml:space="preserve"> </w:t>
      </w:r>
      <w:r>
        <w:rPr>
          <w:rFonts w:ascii="Arial" w:hAnsi="Arial" w:cs="Arial"/>
          <w:i/>
          <w:szCs w:val="24"/>
          <w:lang w:val="sr-Latn-CS"/>
        </w:rPr>
        <w:t>захтјеване</w:t>
      </w:r>
      <w:r w:rsidR="00C22DA4" w:rsidRPr="00B20CE8">
        <w:rPr>
          <w:rFonts w:ascii="Arial" w:hAnsi="Arial" w:cs="Arial"/>
          <w:i/>
          <w:szCs w:val="24"/>
          <w:lang w:val="sr-Latn-CS"/>
        </w:rPr>
        <w:t xml:space="preserve"> </w:t>
      </w:r>
      <w:r>
        <w:rPr>
          <w:rFonts w:ascii="Arial" w:hAnsi="Arial" w:cs="Arial"/>
          <w:i/>
          <w:szCs w:val="24"/>
          <w:lang w:val="sr-Latn-CS"/>
        </w:rPr>
        <w:t>или</w:t>
      </w:r>
      <w:r w:rsidR="00C22DA4" w:rsidRPr="00B20CE8">
        <w:rPr>
          <w:rFonts w:ascii="Arial" w:hAnsi="Arial" w:cs="Arial"/>
          <w:i/>
          <w:szCs w:val="24"/>
          <w:lang w:val="sr-Latn-CS"/>
        </w:rPr>
        <w:t xml:space="preserve"> </w:t>
      </w:r>
      <w:r>
        <w:rPr>
          <w:rFonts w:ascii="Arial" w:hAnsi="Arial" w:cs="Arial"/>
          <w:i/>
          <w:szCs w:val="24"/>
          <w:lang w:val="sr-Latn-CS"/>
        </w:rPr>
        <w:t>ће</w:t>
      </w:r>
      <w:r w:rsidR="00C22DA4" w:rsidRPr="00B20CE8">
        <w:rPr>
          <w:rFonts w:ascii="Arial" w:hAnsi="Arial" w:cs="Arial"/>
          <w:i/>
          <w:szCs w:val="24"/>
          <w:lang w:val="sr-Latn-CS"/>
        </w:rPr>
        <w:t xml:space="preserve"> </w:t>
      </w:r>
      <w:r>
        <w:rPr>
          <w:rFonts w:ascii="Arial" w:hAnsi="Arial" w:cs="Arial"/>
          <w:i/>
          <w:szCs w:val="24"/>
          <w:lang w:val="sr-Latn-CS"/>
        </w:rPr>
        <w:t>се</w:t>
      </w:r>
      <w:r w:rsidR="00C22DA4" w:rsidRPr="00B20CE8">
        <w:rPr>
          <w:rFonts w:ascii="Arial" w:hAnsi="Arial" w:cs="Arial"/>
          <w:i/>
          <w:szCs w:val="24"/>
          <w:lang w:val="sr-Latn-CS"/>
        </w:rPr>
        <w:t xml:space="preserve"> </w:t>
      </w:r>
      <w:r>
        <w:rPr>
          <w:rFonts w:ascii="Arial" w:hAnsi="Arial" w:cs="Arial"/>
          <w:i/>
          <w:szCs w:val="24"/>
          <w:lang w:val="sr-Latn-CS"/>
        </w:rPr>
        <w:t>захтјевати</w:t>
      </w:r>
      <w:r w:rsidR="00C22DA4" w:rsidRPr="00B20CE8">
        <w:rPr>
          <w:rFonts w:ascii="Arial" w:hAnsi="Arial" w:cs="Arial"/>
          <w:i/>
          <w:szCs w:val="24"/>
          <w:lang w:val="sr-Latn-CS"/>
        </w:rPr>
        <w:t xml:space="preserve"> </w:t>
      </w:r>
      <w:r>
        <w:rPr>
          <w:rFonts w:ascii="Arial" w:hAnsi="Arial" w:cs="Arial"/>
          <w:i/>
          <w:szCs w:val="24"/>
          <w:lang w:val="sr-Latn-CS"/>
        </w:rPr>
        <w:t>према</w:t>
      </w:r>
      <w:r w:rsidR="00C22DA4" w:rsidRPr="00B20CE8">
        <w:rPr>
          <w:rFonts w:ascii="Arial" w:hAnsi="Arial" w:cs="Arial"/>
          <w:i/>
          <w:szCs w:val="24"/>
          <w:lang w:val="sr-Latn-CS"/>
        </w:rPr>
        <w:t xml:space="preserve"> </w:t>
      </w:r>
      <w:r>
        <w:rPr>
          <w:rFonts w:ascii="Arial" w:hAnsi="Arial" w:cs="Arial"/>
          <w:i/>
          <w:szCs w:val="24"/>
          <w:lang w:val="sr-Latn-CS"/>
        </w:rPr>
        <w:t>законима</w:t>
      </w:r>
      <w:r w:rsidR="00C22DA4" w:rsidRPr="00B20CE8">
        <w:rPr>
          <w:rFonts w:ascii="Arial" w:hAnsi="Arial" w:cs="Arial"/>
          <w:i/>
          <w:szCs w:val="24"/>
          <w:lang w:val="sr-Latn-CS"/>
        </w:rPr>
        <w:t xml:space="preserve"> </w:t>
      </w:r>
      <w:r>
        <w:rPr>
          <w:rFonts w:ascii="Arial" w:hAnsi="Arial" w:cs="Arial"/>
          <w:i/>
          <w:szCs w:val="24"/>
          <w:lang w:val="sr-Latn-CS"/>
        </w:rPr>
        <w:t>који</w:t>
      </w:r>
      <w:r w:rsidR="00C22DA4" w:rsidRPr="00B20CE8">
        <w:rPr>
          <w:rFonts w:ascii="Arial" w:hAnsi="Arial" w:cs="Arial"/>
          <w:i/>
          <w:szCs w:val="24"/>
          <w:lang w:val="sr-Latn-CS"/>
        </w:rPr>
        <w:t xml:space="preserve"> </w:t>
      </w:r>
      <w:r>
        <w:rPr>
          <w:rFonts w:ascii="Arial" w:hAnsi="Arial" w:cs="Arial"/>
          <w:i/>
          <w:szCs w:val="24"/>
          <w:lang w:val="sr-Latn-CS"/>
        </w:rPr>
        <w:t>су</w:t>
      </w:r>
      <w:r w:rsidR="00C22DA4" w:rsidRPr="00B20CE8">
        <w:rPr>
          <w:rFonts w:ascii="Arial" w:hAnsi="Arial" w:cs="Arial"/>
          <w:i/>
          <w:szCs w:val="24"/>
          <w:lang w:val="sr-Latn-CS"/>
        </w:rPr>
        <w:t xml:space="preserve"> </w:t>
      </w:r>
      <w:r>
        <w:rPr>
          <w:rFonts w:ascii="Arial" w:hAnsi="Arial" w:cs="Arial"/>
          <w:i/>
          <w:szCs w:val="24"/>
          <w:lang w:val="sr-Latn-CS"/>
        </w:rPr>
        <w:t>или</w:t>
      </w:r>
      <w:r w:rsidR="00C22DA4" w:rsidRPr="00B20CE8">
        <w:rPr>
          <w:rFonts w:ascii="Arial" w:hAnsi="Arial" w:cs="Arial"/>
          <w:i/>
          <w:szCs w:val="24"/>
          <w:lang w:val="sr-Latn-CS"/>
        </w:rPr>
        <w:t xml:space="preserve"> </w:t>
      </w:r>
      <w:r>
        <w:rPr>
          <w:rFonts w:ascii="Arial" w:hAnsi="Arial" w:cs="Arial"/>
          <w:i/>
          <w:szCs w:val="24"/>
          <w:lang w:val="sr-Latn-CS"/>
        </w:rPr>
        <w:t>ће</w:t>
      </w:r>
      <w:r w:rsidR="00C22DA4" w:rsidRPr="00B20CE8">
        <w:rPr>
          <w:rFonts w:ascii="Arial" w:hAnsi="Arial" w:cs="Arial"/>
          <w:i/>
          <w:szCs w:val="24"/>
          <w:lang w:val="sr-Latn-CS"/>
        </w:rPr>
        <w:t xml:space="preserve"> </w:t>
      </w:r>
      <w:r>
        <w:rPr>
          <w:rFonts w:ascii="Arial" w:hAnsi="Arial" w:cs="Arial"/>
          <w:i/>
          <w:szCs w:val="24"/>
          <w:lang w:val="sr-Latn-CS"/>
        </w:rPr>
        <w:t>бити</w:t>
      </w:r>
      <w:r w:rsidR="00C22DA4" w:rsidRPr="00B20CE8">
        <w:rPr>
          <w:rFonts w:ascii="Arial" w:hAnsi="Arial" w:cs="Arial"/>
          <w:i/>
          <w:szCs w:val="24"/>
          <w:lang w:val="sr-Latn-CS"/>
        </w:rPr>
        <w:t xml:space="preserve"> </w:t>
      </w:r>
      <w:r>
        <w:rPr>
          <w:rFonts w:ascii="Arial" w:hAnsi="Arial" w:cs="Arial"/>
          <w:i/>
          <w:szCs w:val="24"/>
          <w:lang w:val="sr-Latn-CS"/>
        </w:rPr>
        <w:t>на</w:t>
      </w:r>
      <w:r w:rsidR="00C22DA4" w:rsidRPr="00B20CE8">
        <w:rPr>
          <w:rFonts w:ascii="Arial" w:hAnsi="Arial" w:cs="Arial"/>
          <w:i/>
          <w:szCs w:val="24"/>
          <w:lang w:val="sr-Latn-CS"/>
        </w:rPr>
        <w:t xml:space="preserve"> </w:t>
      </w:r>
      <w:r>
        <w:rPr>
          <w:rFonts w:ascii="Arial" w:hAnsi="Arial" w:cs="Arial"/>
          <w:i/>
          <w:szCs w:val="24"/>
          <w:lang w:val="sr-Latn-CS"/>
        </w:rPr>
        <w:t>снази</w:t>
      </w:r>
      <w:r w:rsidR="00C22DA4" w:rsidRPr="00B20CE8">
        <w:rPr>
          <w:rFonts w:ascii="Arial" w:hAnsi="Arial" w:cs="Arial"/>
          <w:i/>
          <w:szCs w:val="24"/>
          <w:lang w:val="sr-Latn-CS"/>
        </w:rPr>
        <w:t>;</w:t>
      </w:r>
    </w:p>
    <w:p w14:paraId="7E44E76B" w14:textId="77777777" w:rsidR="0085784D" w:rsidRPr="00B20CE8" w:rsidRDefault="00B20CE8" w:rsidP="00462D17">
      <w:pPr>
        <w:numPr>
          <w:ilvl w:val="0"/>
          <w:numId w:val="5"/>
        </w:numPr>
        <w:jc w:val="both"/>
        <w:rPr>
          <w:rFonts w:ascii="Arial" w:hAnsi="Arial" w:cs="Arial"/>
          <w:i/>
          <w:szCs w:val="24"/>
          <w:lang w:val="sr-Latn-CS"/>
        </w:rPr>
      </w:pPr>
      <w:r>
        <w:rPr>
          <w:rFonts w:ascii="Arial" w:hAnsi="Arial" w:cs="Arial"/>
          <w:i/>
          <w:szCs w:val="24"/>
          <w:lang w:val="sr-Latn-CS"/>
        </w:rPr>
        <w:t>у</w:t>
      </w:r>
      <w:r w:rsidR="00C22DA4" w:rsidRPr="00B20CE8">
        <w:rPr>
          <w:rFonts w:ascii="Arial" w:hAnsi="Arial" w:cs="Arial"/>
          <w:i/>
          <w:szCs w:val="24"/>
          <w:lang w:val="sr-Latn-CS"/>
        </w:rPr>
        <w:t xml:space="preserve"> </w:t>
      </w:r>
      <w:r>
        <w:rPr>
          <w:rFonts w:ascii="Arial" w:hAnsi="Arial" w:cs="Arial"/>
          <w:i/>
          <w:szCs w:val="24"/>
          <w:lang w:val="sr-Latn-CS"/>
        </w:rPr>
        <w:t>случају</w:t>
      </w:r>
      <w:r w:rsidR="00C22DA4" w:rsidRPr="00B20CE8">
        <w:rPr>
          <w:rFonts w:ascii="Arial" w:hAnsi="Arial" w:cs="Arial"/>
          <w:i/>
          <w:szCs w:val="24"/>
          <w:lang w:val="sr-Latn-CS"/>
        </w:rPr>
        <w:t xml:space="preserve"> </w:t>
      </w:r>
      <w:r>
        <w:rPr>
          <w:rFonts w:ascii="Arial" w:hAnsi="Arial" w:cs="Arial"/>
          <w:i/>
          <w:szCs w:val="24"/>
          <w:lang w:val="sr-Latn-CS"/>
        </w:rPr>
        <w:t>преуређења</w:t>
      </w:r>
      <w:r w:rsidR="00C22DA4" w:rsidRPr="00B20CE8">
        <w:rPr>
          <w:rFonts w:ascii="Arial" w:hAnsi="Arial" w:cs="Arial"/>
          <w:i/>
          <w:szCs w:val="24"/>
          <w:lang w:val="sr-Latn-CS"/>
        </w:rPr>
        <w:t xml:space="preserve"> </w:t>
      </w:r>
      <w:r>
        <w:rPr>
          <w:rFonts w:ascii="Arial" w:hAnsi="Arial" w:cs="Arial"/>
          <w:i/>
          <w:szCs w:val="24"/>
          <w:lang w:val="sr-Latn-CS"/>
        </w:rPr>
        <w:t>постројења</w:t>
      </w:r>
      <w:r w:rsidR="00C22DA4" w:rsidRPr="00B20CE8">
        <w:rPr>
          <w:rFonts w:ascii="Arial" w:hAnsi="Arial" w:cs="Arial"/>
          <w:i/>
          <w:szCs w:val="24"/>
          <w:lang w:val="sr-Latn-CS"/>
        </w:rPr>
        <w:t xml:space="preserve"> </w:t>
      </w:r>
      <w:r>
        <w:rPr>
          <w:rFonts w:ascii="Arial" w:hAnsi="Arial" w:cs="Arial"/>
          <w:i/>
          <w:szCs w:val="24"/>
          <w:lang w:val="sr-Latn-CS"/>
        </w:rPr>
        <w:t>или</w:t>
      </w:r>
      <w:r w:rsidR="00C22DA4" w:rsidRPr="00B20CE8">
        <w:rPr>
          <w:rFonts w:ascii="Arial" w:hAnsi="Arial" w:cs="Arial"/>
          <w:i/>
          <w:szCs w:val="24"/>
          <w:lang w:val="sr-Latn-CS"/>
        </w:rPr>
        <w:t xml:space="preserve"> </w:t>
      </w:r>
      <w:r>
        <w:rPr>
          <w:rFonts w:ascii="Arial" w:hAnsi="Arial" w:cs="Arial"/>
          <w:i/>
          <w:szCs w:val="24"/>
          <w:lang w:val="sr-Latn-CS"/>
        </w:rPr>
        <w:t>доградње</w:t>
      </w:r>
      <w:r w:rsidR="00C22DA4" w:rsidRPr="00B20CE8">
        <w:rPr>
          <w:rFonts w:ascii="Arial" w:hAnsi="Arial" w:cs="Arial"/>
          <w:i/>
          <w:szCs w:val="24"/>
          <w:lang w:val="sr-Latn-CS"/>
        </w:rPr>
        <w:t xml:space="preserve"> </w:t>
      </w:r>
      <w:r>
        <w:rPr>
          <w:rFonts w:ascii="Arial" w:hAnsi="Arial" w:cs="Arial"/>
          <w:i/>
          <w:szCs w:val="24"/>
          <w:lang w:val="sr-Latn-CS"/>
        </w:rPr>
        <w:t>нових</w:t>
      </w:r>
      <w:r w:rsidR="00C22DA4" w:rsidRPr="00B20CE8">
        <w:rPr>
          <w:rFonts w:ascii="Arial" w:hAnsi="Arial" w:cs="Arial"/>
          <w:i/>
          <w:szCs w:val="24"/>
          <w:lang w:val="sr-Latn-CS"/>
        </w:rPr>
        <w:t xml:space="preserve"> </w:t>
      </w:r>
      <w:r>
        <w:rPr>
          <w:rFonts w:ascii="Arial" w:hAnsi="Arial" w:cs="Arial"/>
          <w:i/>
          <w:szCs w:val="24"/>
          <w:lang w:val="sr-Latn-CS"/>
        </w:rPr>
        <w:t>помоћних</w:t>
      </w:r>
      <w:r w:rsidR="00C22DA4" w:rsidRPr="00B20CE8">
        <w:rPr>
          <w:rFonts w:ascii="Arial" w:hAnsi="Arial" w:cs="Arial"/>
          <w:i/>
          <w:szCs w:val="24"/>
          <w:lang w:val="sr-Latn-CS"/>
        </w:rPr>
        <w:t xml:space="preserve"> </w:t>
      </w:r>
      <w:r>
        <w:rPr>
          <w:rFonts w:ascii="Arial" w:hAnsi="Arial" w:cs="Arial"/>
          <w:i/>
          <w:szCs w:val="24"/>
          <w:lang w:val="sr-Latn-CS"/>
        </w:rPr>
        <w:t>објеката</w:t>
      </w:r>
      <w:r w:rsidR="00C22DA4" w:rsidRPr="00B20CE8">
        <w:rPr>
          <w:rFonts w:ascii="Arial" w:hAnsi="Arial" w:cs="Arial"/>
          <w:i/>
          <w:szCs w:val="24"/>
          <w:lang w:val="sr-Latn-CS"/>
        </w:rPr>
        <w:t xml:space="preserve">, </w:t>
      </w:r>
      <w:r>
        <w:rPr>
          <w:rFonts w:ascii="Arial" w:hAnsi="Arial" w:cs="Arial"/>
          <w:i/>
          <w:szCs w:val="24"/>
          <w:lang w:val="sr-Latn-CS"/>
        </w:rPr>
        <w:t>вршити</w:t>
      </w:r>
      <w:r w:rsidR="00C22DA4" w:rsidRPr="00B20CE8">
        <w:rPr>
          <w:rFonts w:ascii="Arial" w:hAnsi="Arial" w:cs="Arial"/>
          <w:i/>
          <w:szCs w:val="24"/>
          <w:lang w:val="sr-Latn-CS"/>
        </w:rPr>
        <w:t xml:space="preserve"> </w:t>
      </w:r>
      <w:r>
        <w:rPr>
          <w:rFonts w:ascii="Arial" w:hAnsi="Arial" w:cs="Arial"/>
          <w:i/>
          <w:szCs w:val="24"/>
          <w:lang w:val="sr-Latn-CS"/>
        </w:rPr>
        <w:t>уградњу</w:t>
      </w:r>
      <w:r w:rsidR="00C22DA4" w:rsidRPr="00B20CE8">
        <w:rPr>
          <w:rFonts w:ascii="Arial" w:hAnsi="Arial" w:cs="Arial"/>
          <w:i/>
          <w:szCs w:val="24"/>
          <w:lang w:val="sr-Latn-CS"/>
        </w:rPr>
        <w:t xml:space="preserve"> </w:t>
      </w:r>
      <w:r>
        <w:rPr>
          <w:rFonts w:ascii="Arial" w:hAnsi="Arial" w:cs="Arial"/>
          <w:i/>
          <w:szCs w:val="24"/>
          <w:lang w:val="sr-Latn-CS"/>
        </w:rPr>
        <w:t>конструктивних</w:t>
      </w:r>
      <w:r w:rsidR="00C22DA4" w:rsidRPr="00B20CE8">
        <w:rPr>
          <w:rFonts w:ascii="Arial" w:hAnsi="Arial" w:cs="Arial"/>
          <w:i/>
          <w:szCs w:val="24"/>
          <w:lang w:val="sr-Latn-CS"/>
        </w:rPr>
        <w:t xml:space="preserve"> </w:t>
      </w:r>
      <w:r>
        <w:rPr>
          <w:rFonts w:ascii="Arial" w:hAnsi="Arial" w:cs="Arial"/>
          <w:i/>
          <w:szCs w:val="24"/>
          <w:lang w:val="sr-Latn-CS"/>
        </w:rPr>
        <w:t>материјала</w:t>
      </w:r>
      <w:r w:rsidR="00C22DA4" w:rsidRPr="00B20CE8">
        <w:rPr>
          <w:rFonts w:ascii="Arial" w:hAnsi="Arial" w:cs="Arial"/>
          <w:i/>
          <w:szCs w:val="24"/>
          <w:lang w:val="sr-Latn-CS"/>
        </w:rPr>
        <w:t xml:space="preserve"> </w:t>
      </w:r>
      <w:r>
        <w:rPr>
          <w:rFonts w:ascii="Arial" w:hAnsi="Arial" w:cs="Arial"/>
          <w:i/>
          <w:szCs w:val="24"/>
          <w:lang w:val="sr-Latn-CS"/>
        </w:rPr>
        <w:t>које</w:t>
      </w:r>
      <w:r w:rsidR="00C22DA4" w:rsidRPr="00B20CE8">
        <w:rPr>
          <w:rFonts w:ascii="Arial" w:hAnsi="Arial" w:cs="Arial"/>
          <w:i/>
          <w:szCs w:val="24"/>
          <w:lang w:val="sr-Latn-CS"/>
        </w:rPr>
        <w:t xml:space="preserve"> </w:t>
      </w:r>
      <w:r>
        <w:rPr>
          <w:rFonts w:ascii="Arial" w:hAnsi="Arial" w:cs="Arial"/>
          <w:i/>
          <w:szCs w:val="24"/>
          <w:lang w:val="sr-Latn-CS"/>
        </w:rPr>
        <w:t>не</w:t>
      </w:r>
      <w:r w:rsidR="00C22DA4" w:rsidRPr="00B20CE8">
        <w:rPr>
          <w:rFonts w:ascii="Arial" w:hAnsi="Arial" w:cs="Arial"/>
          <w:i/>
          <w:szCs w:val="24"/>
          <w:lang w:val="sr-Latn-CS"/>
        </w:rPr>
        <w:t xml:space="preserve"> </w:t>
      </w:r>
      <w:r>
        <w:rPr>
          <w:rFonts w:ascii="Arial" w:hAnsi="Arial" w:cs="Arial"/>
          <w:i/>
          <w:szCs w:val="24"/>
          <w:lang w:val="sr-Latn-CS"/>
        </w:rPr>
        <w:t>садрже</w:t>
      </w:r>
      <w:r w:rsidR="00C22DA4" w:rsidRPr="00B20CE8">
        <w:rPr>
          <w:rFonts w:ascii="Arial" w:hAnsi="Arial" w:cs="Arial"/>
          <w:i/>
          <w:szCs w:val="24"/>
          <w:lang w:val="sr-Latn-CS"/>
        </w:rPr>
        <w:t xml:space="preserve"> </w:t>
      </w:r>
      <w:r>
        <w:rPr>
          <w:rFonts w:ascii="Arial" w:hAnsi="Arial" w:cs="Arial"/>
          <w:i/>
          <w:szCs w:val="24"/>
          <w:lang w:val="sr-Latn-CS"/>
        </w:rPr>
        <w:t>токсичне</w:t>
      </w:r>
      <w:r w:rsidR="00C22DA4" w:rsidRPr="00B20CE8">
        <w:rPr>
          <w:rFonts w:ascii="Arial" w:hAnsi="Arial" w:cs="Arial"/>
          <w:i/>
          <w:szCs w:val="24"/>
          <w:lang w:val="sr-Latn-CS"/>
        </w:rPr>
        <w:t xml:space="preserve"> </w:t>
      </w:r>
      <w:r>
        <w:rPr>
          <w:rFonts w:ascii="Arial" w:hAnsi="Arial" w:cs="Arial"/>
          <w:i/>
          <w:szCs w:val="24"/>
          <w:lang w:val="sr-Latn-CS"/>
        </w:rPr>
        <w:t>или</w:t>
      </w:r>
      <w:r w:rsidR="00C22DA4" w:rsidRPr="00B20CE8">
        <w:rPr>
          <w:rFonts w:ascii="Arial" w:hAnsi="Arial" w:cs="Arial"/>
          <w:i/>
          <w:szCs w:val="24"/>
          <w:lang w:val="sr-Latn-CS"/>
        </w:rPr>
        <w:t xml:space="preserve"> </w:t>
      </w:r>
      <w:r>
        <w:rPr>
          <w:rFonts w:ascii="Arial" w:hAnsi="Arial" w:cs="Arial"/>
          <w:i/>
          <w:szCs w:val="24"/>
          <w:lang w:val="sr-Latn-CS"/>
        </w:rPr>
        <w:t>радиоактивне</w:t>
      </w:r>
      <w:r w:rsidR="00C22DA4" w:rsidRPr="00B20CE8">
        <w:rPr>
          <w:rFonts w:ascii="Arial" w:hAnsi="Arial" w:cs="Arial"/>
          <w:i/>
          <w:szCs w:val="24"/>
          <w:lang w:val="sr-Latn-CS"/>
        </w:rPr>
        <w:t xml:space="preserve"> </w:t>
      </w:r>
      <w:r>
        <w:rPr>
          <w:rFonts w:ascii="Arial" w:hAnsi="Arial" w:cs="Arial"/>
          <w:i/>
          <w:szCs w:val="24"/>
          <w:lang w:val="sr-Latn-CS"/>
        </w:rPr>
        <w:t>елементе</w:t>
      </w:r>
      <w:r w:rsidR="00C22DA4" w:rsidRPr="00B20CE8">
        <w:rPr>
          <w:rFonts w:ascii="Arial" w:hAnsi="Arial" w:cs="Arial"/>
          <w:i/>
          <w:szCs w:val="24"/>
          <w:lang w:val="sr-Latn-CS"/>
        </w:rPr>
        <w:t>;</w:t>
      </w:r>
    </w:p>
    <w:p w14:paraId="346EF712" w14:textId="77777777" w:rsidR="0085784D" w:rsidRPr="00B20CE8" w:rsidRDefault="00B20CE8" w:rsidP="00462D17">
      <w:pPr>
        <w:numPr>
          <w:ilvl w:val="0"/>
          <w:numId w:val="5"/>
        </w:numPr>
        <w:jc w:val="both"/>
        <w:rPr>
          <w:rFonts w:ascii="Arial" w:hAnsi="Arial" w:cs="Arial"/>
          <w:i/>
          <w:szCs w:val="24"/>
          <w:lang w:val="sr-Latn-CS"/>
        </w:rPr>
      </w:pPr>
      <w:r>
        <w:rPr>
          <w:rFonts w:ascii="Arial" w:hAnsi="Arial" w:cs="Arial"/>
          <w:i/>
          <w:szCs w:val="24"/>
          <w:lang w:val="sr-Latn-CS"/>
        </w:rPr>
        <w:t>на</w:t>
      </w:r>
      <w:r w:rsidR="00C22DA4" w:rsidRPr="00B20CE8">
        <w:rPr>
          <w:rFonts w:ascii="Arial" w:hAnsi="Arial" w:cs="Arial"/>
          <w:i/>
          <w:szCs w:val="24"/>
          <w:lang w:val="sr-Latn-CS"/>
        </w:rPr>
        <w:t xml:space="preserve"> </w:t>
      </w:r>
      <w:r>
        <w:rPr>
          <w:rFonts w:ascii="Arial" w:hAnsi="Arial" w:cs="Arial"/>
          <w:i/>
          <w:szCs w:val="24"/>
          <w:lang w:val="sr-Latn-CS"/>
        </w:rPr>
        <w:t>прихватљив</w:t>
      </w:r>
      <w:r w:rsidR="00C22DA4" w:rsidRPr="00B20CE8">
        <w:rPr>
          <w:rFonts w:ascii="Arial" w:hAnsi="Arial" w:cs="Arial"/>
          <w:i/>
          <w:szCs w:val="24"/>
          <w:lang w:val="sr-Latn-CS"/>
        </w:rPr>
        <w:t xml:space="preserve"> </w:t>
      </w:r>
      <w:r>
        <w:rPr>
          <w:rFonts w:ascii="Arial" w:hAnsi="Arial" w:cs="Arial"/>
          <w:i/>
          <w:szCs w:val="24"/>
          <w:lang w:val="sr-Latn-CS"/>
        </w:rPr>
        <w:t>начин</w:t>
      </w:r>
      <w:r w:rsidR="00B5021B" w:rsidRPr="00B20CE8">
        <w:rPr>
          <w:rFonts w:ascii="Arial" w:hAnsi="Arial" w:cs="Arial"/>
          <w:i/>
          <w:szCs w:val="24"/>
          <w:lang w:val="sr-Latn-CS"/>
        </w:rPr>
        <w:t xml:space="preserve"> </w:t>
      </w:r>
      <w:r>
        <w:rPr>
          <w:rFonts w:ascii="Arial" w:hAnsi="Arial" w:cs="Arial"/>
          <w:i/>
          <w:szCs w:val="24"/>
          <w:lang w:val="sr-Latn-CS"/>
        </w:rPr>
        <w:t>околине</w:t>
      </w:r>
      <w:r w:rsidR="00C22DA4" w:rsidRPr="00B20CE8">
        <w:rPr>
          <w:rFonts w:ascii="Arial" w:hAnsi="Arial" w:cs="Arial"/>
          <w:i/>
          <w:szCs w:val="24"/>
          <w:lang w:val="sr-Latn-CS"/>
        </w:rPr>
        <w:t xml:space="preserve">, </w:t>
      </w:r>
      <w:r>
        <w:rPr>
          <w:rFonts w:ascii="Arial" w:hAnsi="Arial" w:cs="Arial"/>
          <w:i/>
          <w:szCs w:val="24"/>
          <w:lang w:val="sr-Latn-CS"/>
        </w:rPr>
        <w:t>користити</w:t>
      </w:r>
      <w:r w:rsidR="00C22DA4" w:rsidRPr="00B20CE8">
        <w:rPr>
          <w:rFonts w:ascii="Arial" w:hAnsi="Arial" w:cs="Arial"/>
          <w:i/>
          <w:szCs w:val="24"/>
          <w:lang w:val="sr-Latn-CS"/>
        </w:rPr>
        <w:t xml:space="preserve"> </w:t>
      </w:r>
      <w:r>
        <w:rPr>
          <w:rFonts w:ascii="Arial" w:hAnsi="Arial" w:cs="Arial"/>
          <w:i/>
          <w:szCs w:val="24"/>
          <w:lang w:val="sr-Latn-CS"/>
        </w:rPr>
        <w:t>све</w:t>
      </w:r>
      <w:r w:rsidR="00C22DA4" w:rsidRPr="00B20CE8">
        <w:rPr>
          <w:rFonts w:ascii="Arial" w:hAnsi="Arial" w:cs="Arial"/>
          <w:i/>
          <w:szCs w:val="24"/>
          <w:lang w:val="sr-Latn-CS"/>
        </w:rPr>
        <w:t xml:space="preserve"> </w:t>
      </w:r>
      <w:r>
        <w:rPr>
          <w:rFonts w:ascii="Arial" w:hAnsi="Arial" w:cs="Arial"/>
          <w:i/>
          <w:szCs w:val="24"/>
          <w:lang w:val="sr-Latn-CS"/>
        </w:rPr>
        <w:t>расположиве</w:t>
      </w:r>
      <w:r w:rsidR="00C22DA4" w:rsidRPr="00B20CE8">
        <w:rPr>
          <w:rFonts w:ascii="Arial" w:hAnsi="Arial" w:cs="Arial"/>
          <w:i/>
          <w:szCs w:val="24"/>
          <w:lang w:val="sr-Latn-CS"/>
        </w:rPr>
        <w:t xml:space="preserve"> </w:t>
      </w:r>
      <w:r>
        <w:rPr>
          <w:rFonts w:ascii="Arial" w:hAnsi="Arial" w:cs="Arial"/>
          <w:i/>
          <w:szCs w:val="24"/>
          <w:lang w:val="sr-Latn-CS"/>
        </w:rPr>
        <w:t>мјере</w:t>
      </w:r>
      <w:r w:rsidR="00C22DA4" w:rsidRPr="00B20CE8">
        <w:rPr>
          <w:rFonts w:ascii="Arial" w:hAnsi="Arial" w:cs="Arial"/>
          <w:i/>
          <w:szCs w:val="24"/>
          <w:lang w:val="sr-Latn-CS"/>
        </w:rPr>
        <w:t xml:space="preserve"> </w:t>
      </w:r>
      <w:r>
        <w:rPr>
          <w:rFonts w:ascii="Arial" w:hAnsi="Arial" w:cs="Arial"/>
          <w:i/>
          <w:szCs w:val="24"/>
          <w:lang w:val="sr-Latn-CS"/>
        </w:rPr>
        <w:t>у</w:t>
      </w:r>
      <w:r w:rsidR="00C22DA4" w:rsidRPr="00B20CE8">
        <w:rPr>
          <w:rFonts w:ascii="Arial" w:hAnsi="Arial" w:cs="Arial"/>
          <w:i/>
          <w:szCs w:val="24"/>
          <w:lang w:val="sr-Latn-CS"/>
        </w:rPr>
        <w:t xml:space="preserve"> </w:t>
      </w:r>
      <w:r>
        <w:rPr>
          <w:rFonts w:ascii="Arial" w:hAnsi="Arial" w:cs="Arial"/>
          <w:i/>
          <w:szCs w:val="24"/>
          <w:lang w:val="sr-Latn-CS"/>
        </w:rPr>
        <w:t>циљу</w:t>
      </w:r>
      <w:r w:rsidR="00C22DA4" w:rsidRPr="00B20CE8">
        <w:rPr>
          <w:rFonts w:ascii="Arial" w:hAnsi="Arial" w:cs="Arial"/>
          <w:i/>
          <w:szCs w:val="24"/>
          <w:lang w:val="sr-Latn-CS"/>
        </w:rPr>
        <w:t xml:space="preserve"> </w:t>
      </w:r>
      <w:r>
        <w:rPr>
          <w:rFonts w:ascii="Arial" w:hAnsi="Arial" w:cs="Arial"/>
          <w:i/>
          <w:szCs w:val="24"/>
          <w:lang w:val="sr-Latn-CS"/>
        </w:rPr>
        <w:t>уклањања</w:t>
      </w:r>
      <w:r w:rsidR="00C22DA4" w:rsidRPr="00B20CE8">
        <w:rPr>
          <w:rFonts w:ascii="Arial" w:hAnsi="Arial" w:cs="Arial"/>
          <w:i/>
          <w:szCs w:val="24"/>
          <w:lang w:val="sr-Latn-CS"/>
        </w:rPr>
        <w:t xml:space="preserve"> </w:t>
      </w:r>
      <w:r>
        <w:rPr>
          <w:rFonts w:ascii="Arial" w:hAnsi="Arial" w:cs="Arial"/>
          <w:i/>
          <w:szCs w:val="24"/>
          <w:lang w:val="sr-Latn-CS"/>
        </w:rPr>
        <w:t>отпада</w:t>
      </w:r>
      <w:r w:rsidR="00C22DA4" w:rsidRPr="00B20CE8">
        <w:rPr>
          <w:rFonts w:ascii="Arial" w:hAnsi="Arial" w:cs="Arial"/>
          <w:i/>
          <w:szCs w:val="24"/>
          <w:lang w:val="sr-Latn-CS"/>
        </w:rPr>
        <w:t>;</w:t>
      </w:r>
    </w:p>
    <w:p w14:paraId="2009497A" w14:textId="77777777" w:rsidR="0085784D" w:rsidRPr="00B20CE8" w:rsidRDefault="00B20CE8" w:rsidP="00462D17">
      <w:pPr>
        <w:numPr>
          <w:ilvl w:val="0"/>
          <w:numId w:val="5"/>
        </w:numPr>
        <w:jc w:val="both"/>
        <w:rPr>
          <w:rFonts w:ascii="Arial" w:hAnsi="Arial" w:cs="Arial"/>
          <w:i/>
          <w:szCs w:val="24"/>
          <w:lang w:val="sr-Latn-CS"/>
        </w:rPr>
      </w:pPr>
      <w:r>
        <w:rPr>
          <w:rFonts w:ascii="Arial" w:hAnsi="Arial" w:cs="Arial"/>
          <w:i/>
          <w:szCs w:val="24"/>
          <w:lang w:val="sr-Latn-CS"/>
        </w:rPr>
        <w:t>у</w:t>
      </w:r>
      <w:r w:rsidR="00C22DA4" w:rsidRPr="00B20CE8">
        <w:rPr>
          <w:rFonts w:ascii="Arial" w:hAnsi="Arial" w:cs="Arial"/>
          <w:i/>
          <w:szCs w:val="24"/>
          <w:lang w:val="sr-Latn-CS"/>
        </w:rPr>
        <w:t xml:space="preserve"> </w:t>
      </w:r>
      <w:r>
        <w:rPr>
          <w:rFonts w:ascii="Arial" w:hAnsi="Arial" w:cs="Arial"/>
          <w:i/>
          <w:szCs w:val="24"/>
          <w:lang w:val="sr-Latn-CS"/>
        </w:rPr>
        <w:t>случају</w:t>
      </w:r>
      <w:r w:rsidR="002D15FF" w:rsidRPr="00B20CE8">
        <w:rPr>
          <w:rFonts w:ascii="Arial" w:hAnsi="Arial" w:cs="Arial"/>
          <w:i/>
          <w:szCs w:val="24"/>
          <w:lang w:val="sr-Latn-CS"/>
        </w:rPr>
        <w:t xml:space="preserve"> </w:t>
      </w:r>
      <w:r>
        <w:rPr>
          <w:rFonts w:ascii="Arial" w:hAnsi="Arial" w:cs="Arial"/>
          <w:i/>
          <w:szCs w:val="24"/>
          <w:lang w:val="sr-Latn-CS"/>
        </w:rPr>
        <w:t>промјене</w:t>
      </w:r>
      <w:r w:rsidR="002D15FF" w:rsidRPr="00B20CE8">
        <w:rPr>
          <w:rFonts w:ascii="Arial" w:hAnsi="Arial" w:cs="Arial"/>
          <w:i/>
          <w:szCs w:val="24"/>
          <w:lang w:val="sr-Latn-CS"/>
        </w:rPr>
        <w:t xml:space="preserve"> </w:t>
      </w:r>
      <w:r>
        <w:rPr>
          <w:rFonts w:ascii="Arial" w:hAnsi="Arial" w:cs="Arial"/>
          <w:i/>
          <w:szCs w:val="24"/>
          <w:lang w:val="sr-Latn-CS"/>
        </w:rPr>
        <w:t>намјене</w:t>
      </w:r>
      <w:r w:rsidR="002D15FF" w:rsidRPr="00B20CE8">
        <w:rPr>
          <w:rFonts w:ascii="Arial" w:hAnsi="Arial" w:cs="Arial"/>
          <w:i/>
          <w:szCs w:val="24"/>
          <w:lang w:val="sr-Latn-CS"/>
        </w:rPr>
        <w:t xml:space="preserve"> </w:t>
      </w:r>
      <w:r>
        <w:rPr>
          <w:rFonts w:ascii="Arial" w:hAnsi="Arial" w:cs="Arial"/>
          <w:i/>
          <w:szCs w:val="24"/>
          <w:lang w:val="sr-Latn-CS"/>
        </w:rPr>
        <w:t>локалитета</w:t>
      </w:r>
      <w:r w:rsidR="002D15FF" w:rsidRPr="00B20CE8">
        <w:rPr>
          <w:rFonts w:ascii="Arial" w:hAnsi="Arial" w:cs="Arial"/>
          <w:i/>
          <w:szCs w:val="24"/>
          <w:lang w:val="sr-Latn-CS"/>
        </w:rPr>
        <w:t xml:space="preserve">, </w:t>
      </w:r>
      <w:r>
        <w:rPr>
          <w:rFonts w:ascii="Arial" w:hAnsi="Arial" w:cs="Arial"/>
          <w:i/>
          <w:szCs w:val="24"/>
          <w:lang w:val="sr-Latn-CS"/>
        </w:rPr>
        <w:t>Инвеститор</w:t>
      </w:r>
      <w:r w:rsidR="00C22DA4" w:rsidRPr="00B20CE8">
        <w:rPr>
          <w:rFonts w:ascii="Arial" w:hAnsi="Arial" w:cs="Arial"/>
          <w:i/>
          <w:szCs w:val="24"/>
          <w:lang w:val="sr-Latn-CS"/>
        </w:rPr>
        <w:t xml:space="preserve"> </w:t>
      </w:r>
      <w:r>
        <w:rPr>
          <w:rFonts w:ascii="Arial" w:hAnsi="Arial" w:cs="Arial"/>
          <w:i/>
          <w:szCs w:val="24"/>
          <w:lang w:val="sr-Latn-CS"/>
        </w:rPr>
        <w:t>је</w:t>
      </w:r>
      <w:r w:rsidR="00C22DA4" w:rsidRPr="00B20CE8">
        <w:rPr>
          <w:rFonts w:ascii="Arial" w:hAnsi="Arial" w:cs="Arial"/>
          <w:i/>
          <w:szCs w:val="24"/>
          <w:lang w:val="sr-Latn-CS"/>
        </w:rPr>
        <w:t xml:space="preserve"> </w:t>
      </w:r>
      <w:r>
        <w:rPr>
          <w:rFonts w:ascii="Arial" w:hAnsi="Arial" w:cs="Arial"/>
          <w:i/>
          <w:szCs w:val="24"/>
          <w:lang w:val="sr-Latn-CS"/>
        </w:rPr>
        <w:t>дужан</w:t>
      </w:r>
      <w:r w:rsidR="00C22DA4" w:rsidRPr="00B20CE8">
        <w:rPr>
          <w:rFonts w:ascii="Arial" w:hAnsi="Arial" w:cs="Arial"/>
          <w:i/>
          <w:szCs w:val="24"/>
          <w:lang w:val="sr-Latn-CS"/>
        </w:rPr>
        <w:t xml:space="preserve"> </w:t>
      </w:r>
      <w:r>
        <w:rPr>
          <w:rFonts w:ascii="Arial" w:hAnsi="Arial" w:cs="Arial"/>
          <w:i/>
          <w:szCs w:val="24"/>
          <w:lang w:val="sr-Latn-CS"/>
        </w:rPr>
        <w:t>извршити</w:t>
      </w:r>
      <w:r w:rsidR="00C22DA4" w:rsidRPr="00B20CE8">
        <w:rPr>
          <w:rFonts w:ascii="Arial" w:hAnsi="Arial" w:cs="Arial"/>
          <w:i/>
          <w:szCs w:val="24"/>
          <w:lang w:val="sr-Latn-CS"/>
        </w:rPr>
        <w:t xml:space="preserve"> </w:t>
      </w:r>
      <w:r>
        <w:rPr>
          <w:rFonts w:ascii="Arial" w:hAnsi="Arial" w:cs="Arial"/>
          <w:i/>
          <w:szCs w:val="24"/>
          <w:lang w:val="sr-Latn-CS"/>
        </w:rPr>
        <w:t>рекултивацију</w:t>
      </w:r>
      <w:r w:rsidR="00C22DA4" w:rsidRPr="00B20CE8">
        <w:rPr>
          <w:rFonts w:ascii="Arial" w:hAnsi="Arial" w:cs="Arial"/>
          <w:i/>
          <w:szCs w:val="24"/>
          <w:lang w:val="sr-Latn-CS"/>
        </w:rPr>
        <w:t xml:space="preserve"> </w:t>
      </w:r>
      <w:r>
        <w:rPr>
          <w:rFonts w:ascii="Arial" w:hAnsi="Arial" w:cs="Arial"/>
          <w:i/>
          <w:szCs w:val="24"/>
          <w:lang w:val="sr-Latn-CS"/>
        </w:rPr>
        <w:t>терена</w:t>
      </w:r>
      <w:r w:rsidR="00C22DA4" w:rsidRPr="00B20CE8">
        <w:rPr>
          <w:rFonts w:ascii="Arial" w:hAnsi="Arial" w:cs="Arial"/>
          <w:i/>
          <w:szCs w:val="24"/>
          <w:lang w:val="sr-Latn-CS"/>
        </w:rPr>
        <w:t xml:space="preserve"> </w:t>
      </w:r>
      <w:r>
        <w:rPr>
          <w:rFonts w:ascii="Arial" w:hAnsi="Arial" w:cs="Arial"/>
          <w:i/>
          <w:szCs w:val="24"/>
          <w:lang w:val="sr-Latn-CS"/>
        </w:rPr>
        <w:t>и</w:t>
      </w:r>
      <w:r w:rsidR="00C22DA4" w:rsidRPr="00B20CE8">
        <w:rPr>
          <w:rFonts w:ascii="Arial" w:hAnsi="Arial" w:cs="Arial"/>
          <w:i/>
          <w:szCs w:val="24"/>
          <w:lang w:val="sr-Latn-CS"/>
        </w:rPr>
        <w:t xml:space="preserve"> </w:t>
      </w:r>
      <w:r>
        <w:rPr>
          <w:rFonts w:ascii="Arial" w:hAnsi="Arial" w:cs="Arial"/>
          <w:i/>
          <w:szCs w:val="24"/>
          <w:lang w:val="sr-Latn-CS"/>
        </w:rPr>
        <w:t>предметни</w:t>
      </w:r>
      <w:r w:rsidR="00C22DA4" w:rsidRPr="00B20CE8">
        <w:rPr>
          <w:rFonts w:ascii="Arial" w:hAnsi="Arial" w:cs="Arial"/>
          <w:i/>
          <w:szCs w:val="24"/>
          <w:lang w:val="sr-Latn-CS"/>
        </w:rPr>
        <w:t xml:space="preserve"> </w:t>
      </w:r>
      <w:r>
        <w:rPr>
          <w:rFonts w:ascii="Arial" w:hAnsi="Arial" w:cs="Arial"/>
          <w:i/>
          <w:szCs w:val="24"/>
          <w:lang w:val="sr-Latn-CS"/>
        </w:rPr>
        <w:t>локалитет</w:t>
      </w:r>
      <w:r w:rsidR="00C22DA4" w:rsidRPr="00B20CE8">
        <w:rPr>
          <w:rFonts w:ascii="Arial" w:hAnsi="Arial" w:cs="Arial"/>
          <w:i/>
          <w:szCs w:val="24"/>
          <w:lang w:val="sr-Latn-CS"/>
        </w:rPr>
        <w:t xml:space="preserve"> </w:t>
      </w:r>
      <w:r>
        <w:rPr>
          <w:rFonts w:ascii="Arial" w:hAnsi="Arial" w:cs="Arial"/>
          <w:i/>
          <w:szCs w:val="24"/>
          <w:lang w:val="sr-Latn-CS"/>
        </w:rPr>
        <w:t>довести</w:t>
      </w:r>
      <w:r w:rsidR="00C22DA4" w:rsidRPr="00B20CE8">
        <w:rPr>
          <w:rFonts w:ascii="Arial" w:hAnsi="Arial" w:cs="Arial"/>
          <w:i/>
          <w:szCs w:val="24"/>
          <w:lang w:val="sr-Latn-CS"/>
        </w:rPr>
        <w:t xml:space="preserve"> </w:t>
      </w:r>
      <w:r>
        <w:rPr>
          <w:rFonts w:ascii="Arial" w:hAnsi="Arial" w:cs="Arial"/>
          <w:i/>
          <w:szCs w:val="24"/>
          <w:lang w:val="sr-Latn-CS"/>
        </w:rPr>
        <w:t>у</w:t>
      </w:r>
      <w:r w:rsidR="00C22DA4" w:rsidRPr="00B20CE8">
        <w:rPr>
          <w:rFonts w:ascii="Arial" w:hAnsi="Arial" w:cs="Arial"/>
          <w:i/>
          <w:szCs w:val="24"/>
          <w:lang w:val="sr-Latn-CS"/>
        </w:rPr>
        <w:t xml:space="preserve"> </w:t>
      </w:r>
      <w:r>
        <w:rPr>
          <w:rFonts w:ascii="Arial" w:hAnsi="Arial" w:cs="Arial"/>
          <w:i/>
          <w:szCs w:val="24"/>
          <w:lang w:val="sr-Latn-CS"/>
        </w:rPr>
        <w:t>првобитно</w:t>
      </w:r>
      <w:r w:rsidR="00C22DA4" w:rsidRPr="00B20CE8">
        <w:rPr>
          <w:rFonts w:ascii="Arial" w:hAnsi="Arial" w:cs="Arial"/>
          <w:i/>
          <w:szCs w:val="24"/>
          <w:lang w:val="sr-Latn-CS"/>
        </w:rPr>
        <w:t xml:space="preserve"> </w:t>
      </w:r>
      <w:r>
        <w:rPr>
          <w:rFonts w:ascii="Arial" w:hAnsi="Arial" w:cs="Arial"/>
          <w:i/>
          <w:szCs w:val="24"/>
          <w:lang w:val="sr-Latn-CS"/>
        </w:rPr>
        <w:t>стање</w:t>
      </w:r>
      <w:r w:rsidR="00C22DA4" w:rsidRPr="00B20CE8">
        <w:rPr>
          <w:rFonts w:ascii="Arial" w:hAnsi="Arial" w:cs="Arial"/>
          <w:i/>
          <w:szCs w:val="24"/>
          <w:lang w:val="sr-Latn-CS"/>
        </w:rPr>
        <w:t xml:space="preserve"> </w:t>
      </w:r>
      <w:r>
        <w:rPr>
          <w:rFonts w:ascii="Arial" w:hAnsi="Arial" w:cs="Arial"/>
          <w:i/>
          <w:szCs w:val="24"/>
          <w:lang w:val="sr-Latn-CS"/>
        </w:rPr>
        <w:t>у</w:t>
      </w:r>
      <w:r w:rsidR="00C22DA4" w:rsidRPr="00B20CE8">
        <w:rPr>
          <w:rFonts w:ascii="Arial" w:hAnsi="Arial" w:cs="Arial"/>
          <w:i/>
          <w:szCs w:val="24"/>
          <w:lang w:val="sr-Latn-CS"/>
        </w:rPr>
        <w:t xml:space="preserve"> </w:t>
      </w:r>
      <w:r>
        <w:rPr>
          <w:rFonts w:ascii="Arial" w:hAnsi="Arial" w:cs="Arial"/>
          <w:i/>
          <w:szCs w:val="24"/>
          <w:lang w:val="sr-Latn-CS"/>
        </w:rPr>
        <w:t>складу</w:t>
      </w:r>
      <w:r w:rsidR="00C22DA4" w:rsidRPr="00B20CE8">
        <w:rPr>
          <w:rFonts w:ascii="Arial" w:hAnsi="Arial" w:cs="Arial"/>
          <w:i/>
          <w:szCs w:val="24"/>
          <w:lang w:val="sr-Latn-CS"/>
        </w:rPr>
        <w:t xml:space="preserve"> </w:t>
      </w:r>
      <w:r>
        <w:rPr>
          <w:rFonts w:ascii="Arial" w:hAnsi="Arial" w:cs="Arial"/>
          <w:i/>
          <w:szCs w:val="24"/>
          <w:lang w:val="sr-Latn-CS"/>
        </w:rPr>
        <w:t>са</w:t>
      </w:r>
      <w:r w:rsidR="00C22DA4" w:rsidRPr="00B20CE8">
        <w:rPr>
          <w:rFonts w:ascii="Arial" w:hAnsi="Arial" w:cs="Arial"/>
          <w:i/>
          <w:szCs w:val="24"/>
          <w:lang w:val="sr-Latn-CS"/>
        </w:rPr>
        <w:t xml:space="preserve"> </w:t>
      </w:r>
      <w:r>
        <w:rPr>
          <w:rFonts w:ascii="Arial" w:hAnsi="Arial" w:cs="Arial"/>
          <w:i/>
          <w:szCs w:val="24"/>
          <w:lang w:val="sr-Latn-CS"/>
        </w:rPr>
        <w:t>посебним</w:t>
      </w:r>
      <w:r w:rsidR="00C22DA4" w:rsidRPr="00B20CE8">
        <w:rPr>
          <w:rFonts w:ascii="Arial" w:hAnsi="Arial" w:cs="Arial"/>
          <w:i/>
          <w:szCs w:val="24"/>
          <w:lang w:val="sr-Latn-CS"/>
        </w:rPr>
        <w:t xml:space="preserve"> </w:t>
      </w:r>
      <w:r>
        <w:rPr>
          <w:rFonts w:ascii="Arial" w:hAnsi="Arial" w:cs="Arial"/>
          <w:i/>
          <w:szCs w:val="24"/>
          <w:lang w:val="sr-Latn-CS"/>
        </w:rPr>
        <w:t>пројектом</w:t>
      </w:r>
      <w:r w:rsidR="00C22DA4" w:rsidRPr="00B20CE8">
        <w:rPr>
          <w:rFonts w:ascii="Arial" w:hAnsi="Arial" w:cs="Arial"/>
          <w:i/>
          <w:szCs w:val="24"/>
          <w:lang w:val="sr-Latn-CS"/>
        </w:rPr>
        <w:t xml:space="preserve"> </w:t>
      </w:r>
      <w:r>
        <w:rPr>
          <w:rFonts w:ascii="Arial" w:hAnsi="Arial" w:cs="Arial"/>
          <w:i/>
          <w:szCs w:val="24"/>
          <w:lang w:val="sr-Latn-CS"/>
        </w:rPr>
        <w:t>о</w:t>
      </w:r>
      <w:r w:rsidR="00C22DA4" w:rsidRPr="00B20CE8">
        <w:rPr>
          <w:rFonts w:ascii="Arial" w:hAnsi="Arial" w:cs="Arial"/>
          <w:i/>
          <w:szCs w:val="24"/>
          <w:lang w:val="sr-Latn-CS"/>
        </w:rPr>
        <w:t xml:space="preserve"> </w:t>
      </w:r>
      <w:r>
        <w:rPr>
          <w:rFonts w:ascii="Arial" w:hAnsi="Arial" w:cs="Arial"/>
          <w:i/>
          <w:szCs w:val="24"/>
          <w:lang w:val="sr-Latn-CS"/>
        </w:rPr>
        <w:t>рекултивацији</w:t>
      </w:r>
      <w:r w:rsidR="00C22DA4" w:rsidRPr="00B20CE8">
        <w:rPr>
          <w:rFonts w:ascii="Arial" w:hAnsi="Arial" w:cs="Arial"/>
          <w:i/>
          <w:szCs w:val="24"/>
          <w:lang w:val="sr-Latn-CS"/>
        </w:rPr>
        <w:t>;</w:t>
      </w:r>
    </w:p>
    <w:p w14:paraId="1F54A24B" w14:textId="77777777" w:rsidR="0085784D" w:rsidRPr="00B20CE8" w:rsidRDefault="00B20CE8" w:rsidP="00462D17">
      <w:pPr>
        <w:numPr>
          <w:ilvl w:val="0"/>
          <w:numId w:val="5"/>
        </w:numPr>
        <w:jc w:val="both"/>
        <w:rPr>
          <w:rFonts w:ascii="Arial" w:hAnsi="Arial" w:cs="Arial"/>
          <w:i/>
          <w:szCs w:val="24"/>
          <w:lang w:val="sr-Latn-CS"/>
        </w:rPr>
      </w:pPr>
      <w:r>
        <w:rPr>
          <w:rFonts w:ascii="Arial" w:hAnsi="Arial" w:cs="Arial"/>
          <w:i/>
          <w:szCs w:val="24"/>
          <w:lang w:val="sr-Latn-CS"/>
        </w:rPr>
        <w:t>отпад</w:t>
      </w:r>
      <w:r w:rsidR="00C22DA4" w:rsidRPr="00B20CE8">
        <w:rPr>
          <w:rFonts w:ascii="Arial" w:hAnsi="Arial" w:cs="Arial"/>
          <w:i/>
          <w:szCs w:val="24"/>
          <w:lang w:val="sr-Latn-CS"/>
        </w:rPr>
        <w:t xml:space="preserve"> </w:t>
      </w:r>
      <w:r>
        <w:rPr>
          <w:rFonts w:ascii="Arial" w:hAnsi="Arial" w:cs="Arial"/>
          <w:i/>
          <w:szCs w:val="24"/>
          <w:lang w:val="sr-Latn-CS"/>
        </w:rPr>
        <w:t>који</w:t>
      </w:r>
      <w:r w:rsidR="00C22DA4" w:rsidRPr="00B20CE8">
        <w:rPr>
          <w:rFonts w:ascii="Arial" w:hAnsi="Arial" w:cs="Arial"/>
          <w:i/>
          <w:szCs w:val="24"/>
          <w:lang w:val="sr-Latn-CS"/>
        </w:rPr>
        <w:t xml:space="preserve"> </w:t>
      </w:r>
      <w:r>
        <w:rPr>
          <w:rFonts w:ascii="Arial" w:hAnsi="Arial" w:cs="Arial"/>
          <w:i/>
          <w:szCs w:val="24"/>
          <w:lang w:val="sr-Latn-CS"/>
        </w:rPr>
        <w:t>би</w:t>
      </w:r>
      <w:r w:rsidR="00C22DA4" w:rsidRPr="00B20CE8">
        <w:rPr>
          <w:rFonts w:ascii="Arial" w:hAnsi="Arial" w:cs="Arial"/>
          <w:i/>
          <w:szCs w:val="24"/>
          <w:lang w:val="sr-Latn-CS"/>
        </w:rPr>
        <w:t xml:space="preserve"> </w:t>
      </w:r>
      <w:r>
        <w:rPr>
          <w:rFonts w:ascii="Arial" w:hAnsi="Arial" w:cs="Arial"/>
          <w:i/>
          <w:szCs w:val="24"/>
          <w:lang w:val="sr-Latn-CS"/>
        </w:rPr>
        <w:t>настао</w:t>
      </w:r>
      <w:r w:rsidR="00C22DA4" w:rsidRPr="00B20CE8">
        <w:rPr>
          <w:rFonts w:ascii="Arial" w:hAnsi="Arial" w:cs="Arial"/>
          <w:i/>
          <w:szCs w:val="24"/>
          <w:lang w:val="sr-Latn-CS"/>
        </w:rPr>
        <w:t xml:space="preserve"> </w:t>
      </w:r>
      <w:r>
        <w:rPr>
          <w:rFonts w:ascii="Arial" w:hAnsi="Arial" w:cs="Arial"/>
          <w:i/>
          <w:szCs w:val="24"/>
          <w:lang w:val="sr-Latn-CS"/>
        </w:rPr>
        <w:t>приликом</w:t>
      </w:r>
      <w:r w:rsidR="00C22DA4" w:rsidRPr="00B20CE8">
        <w:rPr>
          <w:rFonts w:ascii="Arial" w:hAnsi="Arial" w:cs="Arial"/>
          <w:i/>
          <w:szCs w:val="24"/>
          <w:lang w:val="sr-Latn-CS"/>
        </w:rPr>
        <w:t xml:space="preserve"> </w:t>
      </w:r>
      <w:r>
        <w:rPr>
          <w:rFonts w:ascii="Arial" w:hAnsi="Arial" w:cs="Arial"/>
          <w:i/>
          <w:szCs w:val="24"/>
          <w:lang w:val="sr-Latn-CS"/>
        </w:rPr>
        <w:t>рушења</w:t>
      </w:r>
      <w:r w:rsidR="00C22DA4" w:rsidRPr="00B20CE8">
        <w:rPr>
          <w:rFonts w:ascii="Arial" w:hAnsi="Arial" w:cs="Arial"/>
          <w:i/>
          <w:szCs w:val="24"/>
          <w:lang w:val="sr-Latn-CS"/>
        </w:rPr>
        <w:t xml:space="preserve"> </w:t>
      </w:r>
      <w:r>
        <w:rPr>
          <w:rFonts w:ascii="Arial" w:hAnsi="Arial" w:cs="Arial"/>
          <w:i/>
          <w:szCs w:val="24"/>
          <w:lang w:val="sr-Latn-CS"/>
        </w:rPr>
        <w:t>постројења</w:t>
      </w:r>
      <w:r w:rsidR="00C22DA4" w:rsidRPr="00B20CE8">
        <w:rPr>
          <w:rFonts w:ascii="Arial" w:hAnsi="Arial" w:cs="Arial"/>
          <w:i/>
          <w:szCs w:val="24"/>
          <w:lang w:val="sr-Latn-CS"/>
        </w:rPr>
        <w:t xml:space="preserve">, </w:t>
      </w:r>
      <w:r>
        <w:rPr>
          <w:rFonts w:ascii="Arial" w:hAnsi="Arial" w:cs="Arial"/>
          <w:i/>
          <w:szCs w:val="24"/>
          <w:lang w:val="sr-Latn-CS"/>
        </w:rPr>
        <w:t>збринути</w:t>
      </w:r>
      <w:r w:rsidR="00C22DA4" w:rsidRPr="00B20CE8">
        <w:rPr>
          <w:rFonts w:ascii="Arial" w:hAnsi="Arial" w:cs="Arial"/>
          <w:i/>
          <w:szCs w:val="24"/>
          <w:lang w:val="sr-Latn-CS"/>
        </w:rPr>
        <w:t xml:space="preserve"> </w:t>
      </w:r>
      <w:r>
        <w:rPr>
          <w:rFonts w:ascii="Arial" w:hAnsi="Arial" w:cs="Arial"/>
          <w:i/>
          <w:szCs w:val="24"/>
          <w:lang w:val="sr-Latn-CS"/>
        </w:rPr>
        <w:t>на</w:t>
      </w:r>
      <w:r w:rsidR="00C22DA4" w:rsidRPr="00B20CE8">
        <w:rPr>
          <w:rFonts w:ascii="Arial" w:hAnsi="Arial" w:cs="Arial"/>
          <w:i/>
          <w:szCs w:val="24"/>
          <w:lang w:val="sr-Latn-CS"/>
        </w:rPr>
        <w:t xml:space="preserve"> </w:t>
      </w:r>
      <w:r>
        <w:rPr>
          <w:rFonts w:ascii="Arial" w:hAnsi="Arial" w:cs="Arial"/>
          <w:i/>
          <w:szCs w:val="24"/>
          <w:lang w:val="sr-Latn-CS"/>
        </w:rPr>
        <w:t>прописани</w:t>
      </w:r>
      <w:r w:rsidR="00C22DA4" w:rsidRPr="00B20CE8">
        <w:rPr>
          <w:rFonts w:ascii="Arial" w:hAnsi="Arial" w:cs="Arial"/>
          <w:i/>
          <w:szCs w:val="24"/>
          <w:lang w:val="sr-Latn-CS"/>
        </w:rPr>
        <w:t xml:space="preserve"> </w:t>
      </w:r>
      <w:r>
        <w:rPr>
          <w:rFonts w:ascii="Arial" w:hAnsi="Arial" w:cs="Arial"/>
          <w:i/>
          <w:szCs w:val="24"/>
          <w:lang w:val="sr-Latn-CS"/>
        </w:rPr>
        <w:t>начин</w:t>
      </w:r>
      <w:r w:rsidR="00C22DA4" w:rsidRPr="00B20CE8">
        <w:rPr>
          <w:rFonts w:ascii="Arial" w:hAnsi="Arial" w:cs="Arial"/>
          <w:i/>
          <w:szCs w:val="24"/>
          <w:lang w:val="sr-Latn-CS"/>
        </w:rPr>
        <w:t>;</w:t>
      </w:r>
    </w:p>
    <w:p w14:paraId="0CE2C9FA" w14:textId="77777777" w:rsidR="0085784D" w:rsidRPr="00B20CE8" w:rsidRDefault="00B20CE8" w:rsidP="00462D17">
      <w:pPr>
        <w:numPr>
          <w:ilvl w:val="0"/>
          <w:numId w:val="5"/>
        </w:numPr>
        <w:jc w:val="both"/>
        <w:rPr>
          <w:rFonts w:ascii="Arial" w:hAnsi="Arial" w:cs="Arial"/>
          <w:i/>
          <w:szCs w:val="24"/>
          <w:lang w:val="sr-Latn-CS"/>
        </w:rPr>
      </w:pPr>
      <w:r>
        <w:rPr>
          <w:rFonts w:ascii="Arial" w:hAnsi="Arial" w:cs="Arial"/>
          <w:i/>
          <w:szCs w:val="24"/>
          <w:lang w:val="sr-Latn-CS"/>
        </w:rPr>
        <w:t>извршити</w:t>
      </w:r>
      <w:r w:rsidR="00C22DA4" w:rsidRPr="00B20CE8">
        <w:rPr>
          <w:rFonts w:ascii="Arial" w:hAnsi="Arial" w:cs="Arial"/>
          <w:i/>
          <w:szCs w:val="24"/>
          <w:lang w:val="sr-Latn-CS"/>
        </w:rPr>
        <w:t xml:space="preserve"> </w:t>
      </w:r>
      <w:r>
        <w:rPr>
          <w:rFonts w:ascii="Arial" w:hAnsi="Arial" w:cs="Arial"/>
          <w:i/>
          <w:szCs w:val="24"/>
          <w:lang w:val="sr-Latn-CS"/>
        </w:rPr>
        <w:t>физичко</w:t>
      </w:r>
      <w:r w:rsidR="00C22DA4" w:rsidRPr="00B20CE8">
        <w:rPr>
          <w:rFonts w:ascii="Arial" w:hAnsi="Arial" w:cs="Arial"/>
          <w:i/>
          <w:szCs w:val="24"/>
          <w:lang w:val="sr-Latn-CS"/>
        </w:rPr>
        <w:t xml:space="preserve"> </w:t>
      </w:r>
      <w:r>
        <w:rPr>
          <w:rFonts w:ascii="Arial" w:hAnsi="Arial" w:cs="Arial"/>
          <w:i/>
          <w:szCs w:val="24"/>
          <w:lang w:val="sr-Latn-CS"/>
        </w:rPr>
        <w:t>уклањање</w:t>
      </w:r>
      <w:r w:rsidR="00C22DA4" w:rsidRPr="00B20CE8">
        <w:rPr>
          <w:rFonts w:ascii="Arial" w:hAnsi="Arial" w:cs="Arial"/>
          <w:i/>
          <w:szCs w:val="24"/>
          <w:lang w:val="sr-Latn-CS"/>
        </w:rPr>
        <w:t xml:space="preserve"> </w:t>
      </w:r>
      <w:r>
        <w:rPr>
          <w:rFonts w:ascii="Arial" w:hAnsi="Arial" w:cs="Arial"/>
          <w:i/>
          <w:szCs w:val="24"/>
          <w:lang w:val="sr-Latn-CS"/>
        </w:rPr>
        <w:t>постројења</w:t>
      </w:r>
      <w:r w:rsidR="00C22DA4" w:rsidRPr="00B20CE8">
        <w:rPr>
          <w:rFonts w:ascii="Arial" w:hAnsi="Arial" w:cs="Arial"/>
          <w:i/>
          <w:szCs w:val="24"/>
          <w:lang w:val="sr-Latn-CS"/>
        </w:rPr>
        <w:t xml:space="preserve"> </w:t>
      </w:r>
      <w:r>
        <w:rPr>
          <w:rFonts w:ascii="Arial" w:hAnsi="Arial" w:cs="Arial"/>
          <w:i/>
          <w:szCs w:val="24"/>
          <w:lang w:val="sr-Latn-CS"/>
        </w:rPr>
        <w:t>и</w:t>
      </w:r>
      <w:r w:rsidR="00C22DA4" w:rsidRPr="00B20CE8">
        <w:rPr>
          <w:rFonts w:ascii="Arial" w:hAnsi="Arial" w:cs="Arial"/>
          <w:i/>
          <w:szCs w:val="24"/>
          <w:lang w:val="sr-Latn-CS"/>
        </w:rPr>
        <w:t xml:space="preserve"> </w:t>
      </w:r>
      <w:r>
        <w:rPr>
          <w:rFonts w:ascii="Arial" w:hAnsi="Arial" w:cs="Arial"/>
          <w:i/>
          <w:szCs w:val="24"/>
          <w:lang w:val="sr-Latn-CS"/>
        </w:rPr>
        <w:t>објеката</w:t>
      </w:r>
      <w:r w:rsidR="00C22DA4" w:rsidRPr="00B20CE8">
        <w:rPr>
          <w:rFonts w:ascii="Arial" w:hAnsi="Arial" w:cs="Arial"/>
          <w:i/>
          <w:szCs w:val="24"/>
          <w:lang w:val="sr-Latn-CS"/>
        </w:rPr>
        <w:t>;</w:t>
      </w:r>
    </w:p>
    <w:p w14:paraId="736B2E2B" w14:textId="77777777" w:rsidR="0085784D" w:rsidRPr="00B20CE8" w:rsidRDefault="00B20CE8" w:rsidP="00462D17">
      <w:pPr>
        <w:numPr>
          <w:ilvl w:val="0"/>
          <w:numId w:val="5"/>
        </w:numPr>
        <w:jc w:val="both"/>
        <w:rPr>
          <w:rFonts w:ascii="Arial" w:hAnsi="Arial" w:cs="Arial"/>
          <w:bCs/>
          <w:szCs w:val="24"/>
          <w:lang w:val="sr-Latn-CS"/>
        </w:rPr>
      </w:pPr>
      <w:r>
        <w:rPr>
          <w:rFonts w:ascii="Arial" w:hAnsi="Arial" w:cs="Arial"/>
          <w:i/>
          <w:szCs w:val="24"/>
          <w:lang w:val="sr-Latn-CS"/>
        </w:rPr>
        <w:t>на</w:t>
      </w:r>
      <w:r w:rsidR="00C22DA4" w:rsidRPr="00B20CE8">
        <w:rPr>
          <w:rFonts w:ascii="Arial" w:hAnsi="Arial" w:cs="Arial"/>
          <w:i/>
          <w:szCs w:val="24"/>
          <w:lang w:val="sr-Latn-CS"/>
        </w:rPr>
        <w:t xml:space="preserve"> </w:t>
      </w:r>
      <w:r>
        <w:rPr>
          <w:rFonts w:ascii="Arial" w:hAnsi="Arial" w:cs="Arial"/>
          <w:i/>
          <w:szCs w:val="24"/>
          <w:lang w:val="sr-Latn-CS"/>
        </w:rPr>
        <w:t>крају</w:t>
      </w:r>
      <w:r w:rsidR="00C22DA4" w:rsidRPr="00B20CE8">
        <w:rPr>
          <w:rFonts w:ascii="Arial" w:hAnsi="Arial" w:cs="Arial"/>
          <w:i/>
          <w:szCs w:val="24"/>
          <w:lang w:val="sr-Latn-CS"/>
        </w:rPr>
        <w:t xml:space="preserve"> </w:t>
      </w:r>
      <w:r>
        <w:rPr>
          <w:rFonts w:ascii="Arial" w:hAnsi="Arial" w:cs="Arial"/>
          <w:i/>
          <w:szCs w:val="24"/>
          <w:lang w:val="sr-Latn-CS"/>
        </w:rPr>
        <w:t>извршити</w:t>
      </w:r>
      <w:r w:rsidR="00C22DA4" w:rsidRPr="00B20CE8">
        <w:rPr>
          <w:rFonts w:ascii="Arial" w:hAnsi="Arial" w:cs="Arial"/>
          <w:i/>
          <w:szCs w:val="24"/>
          <w:lang w:val="sr-Latn-CS"/>
        </w:rPr>
        <w:t xml:space="preserve"> </w:t>
      </w:r>
      <w:r>
        <w:rPr>
          <w:rFonts w:ascii="Arial" w:hAnsi="Arial" w:cs="Arial"/>
          <w:i/>
          <w:szCs w:val="24"/>
          <w:lang w:val="sr-Latn-CS"/>
        </w:rPr>
        <w:t>физичко</w:t>
      </w:r>
      <w:r w:rsidR="00C22DA4" w:rsidRPr="00B20CE8">
        <w:rPr>
          <w:rFonts w:ascii="Arial" w:hAnsi="Arial" w:cs="Arial"/>
          <w:i/>
          <w:szCs w:val="24"/>
          <w:lang w:val="sr-Latn-CS"/>
        </w:rPr>
        <w:t xml:space="preserve"> </w:t>
      </w:r>
      <w:r>
        <w:rPr>
          <w:rFonts w:ascii="Arial" w:hAnsi="Arial" w:cs="Arial"/>
          <w:i/>
          <w:szCs w:val="24"/>
          <w:lang w:val="sr-Latn-CS"/>
        </w:rPr>
        <w:t>поравнавање</w:t>
      </w:r>
      <w:r w:rsidR="00C22DA4" w:rsidRPr="00B20CE8">
        <w:rPr>
          <w:rFonts w:ascii="Arial" w:hAnsi="Arial" w:cs="Arial"/>
          <w:i/>
          <w:szCs w:val="24"/>
          <w:lang w:val="sr-Latn-CS"/>
        </w:rPr>
        <w:t xml:space="preserve"> </w:t>
      </w:r>
      <w:r>
        <w:rPr>
          <w:rFonts w:ascii="Arial" w:hAnsi="Arial" w:cs="Arial"/>
          <w:i/>
          <w:szCs w:val="24"/>
          <w:lang w:val="sr-Latn-CS"/>
        </w:rPr>
        <w:t>терена</w:t>
      </w:r>
      <w:r w:rsidR="00C22DA4" w:rsidRPr="00B20CE8">
        <w:rPr>
          <w:rFonts w:ascii="Arial" w:hAnsi="Arial" w:cs="Arial"/>
          <w:i/>
          <w:szCs w:val="24"/>
          <w:lang w:val="sr-Latn-CS"/>
        </w:rPr>
        <w:t xml:space="preserve"> </w:t>
      </w:r>
      <w:r>
        <w:rPr>
          <w:rFonts w:ascii="Arial" w:hAnsi="Arial" w:cs="Arial"/>
          <w:i/>
          <w:szCs w:val="24"/>
          <w:lang w:val="sr-Latn-CS"/>
        </w:rPr>
        <w:t>и</w:t>
      </w:r>
      <w:r w:rsidR="00C22DA4" w:rsidRPr="00B20CE8">
        <w:rPr>
          <w:rFonts w:ascii="Arial" w:hAnsi="Arial" w:cs="Arial"/>
          <w:i/>
          <w:szCs w:val="24"/>
          <w:lang w:val="sr-Latn-CS"/>
        </w:rPr>
        <w:t xml:space="preserve"> </w:t>
      </w:r>
      <w:r>
        <w:rPr>
          <w:rFonts w:ascii="Arial" w:hAnsi="Arial" w:cs="Arial"/>
          <w:i/>
          <w:szCs w:val="24"/>
          <w:lang w:val="sr-Latn-CS"/>
        </w:rPr>
        <w:t>оплеменити</w:t>
      </w:r>
      <w:r w:rsidR="00C22DA4" w:rsidRPr="00B20CE8">
        <w:rPr>
          <w:rFonts w:ascii="Arial" w:hAnsi="Arial" w:cs="Arial"/>
          <w:i/>
          <w:szCs w:val="24"/>
          <w:lang w:val="sr-Latn-CS"/>
        </w:rPr>
        <w:t xml:space="preserve"> </w:t>
      </w:r>
      <w:r>
        <w:rPr>
          <w:rFonts w:ascii="Arial" w:hAnsi="Arial" w:cs="Arial"/>
          <w:i/>
          <w:szCs w:val="24"/>
          <w:lang w:val="sr-Latn-CS"/>
        </w:rPr>
        <w:t>изглед</w:t>
      </w:r>
      <w:r w:rsidR="00C22DA4" w:rsidRPr="00B20CE8">
        <w:rPr>
          <w:rFonts w:ascii="Arial" w:hAnsi="Arial" w:cs="Arial"/>
          <w:i/>
          <w:szCs w:val="24"/>
          <w:lang w:val="sr-Latn-CS"/>
        </w:rPr>
        <w:t xml:space="preserve"> </w:t>
      </w:r>
      <w:r>
        <w:rPr>
          <w:rFonts w:ascii="Arial" w:hAnsi="Arial" w:cs="Arial"/>
          <w:i/>
          <w:szCs w:val="24"/>
          <w:lang w:val="sr-Latn-CS"/>
        </w:rPr>
        <w:t>и</w:t>
      </w:r>
      <w:r w:rsidR="00C22DA4" w:rsidRPr="00B20CE8">
        <w:rPr>
          <w:rFonts w:ascii="Arial" w:hAnsi="Arial" w:cs="Arial"/>
          <w:i/>
          <w:szCs w:val="24"/>
          <w:lang w:val="sr-Latn-CS"/>
        </w:rPr>
        <w:t xml:space="preserve"> </w:t>
      </w:r>
      <w:r>
        <w:rPr>
          <w:rFonts w:ascii="Arial" w:hAnsi="Arial" w:cs="Arial"/>
          <w:i/>
          <w:szCs w:val="24"/>
          <w:lang w:val="sr-Latn-CS"/>
        </w:rPr>
        <w:t>пејзаж</w:t>
      </w:r>
      <w:r w:rsidR="00C22DA4" w:rsidRPr="00B20CE8">
        <w:rPr>
          <w:rFonts w:ascii="Arial" w:hAnsi="Arial" w:cs="Arial"/>
          <w:i/>
          <w:szCs w:val="24"/>
          <w:lang w:val="sr-Latn-CS"/>
        </w:rPr>
        <w:t xml:space="preserve"> </w:t>
      </w:r>
      <w:r>
        <w:rPr>
          <w:rFonts w:ascii="Arial" w:hAnsi="Arial" w:cs="Arial"/>
          <w:i/>
          <w:szCs w:val="24"/>
          <w:lang w:val="sr-Latn-CS"/>
        </w:rPr>
        <w:t>локације</w:t>
      </w:r>
      <w:r w:rsidR="00C22DA4" w:rsidRPr="00B20CE8">
        <w:rPr>
          <w:rFonts w:ascii="Arial" w:hAnsi="Arial" w:cs="Arial"/>
          <w:i/>
          <w:szCs w:val="24"/>
          <w:lang w:val="sr-Latn-CS"/>
        </w:rPr>
        <w:t xml:space="preserve"> </w:t>
      </w:r>
      <w:r>
        <w:rPr>
          <w:rFonts w:ascii="Arial" w:hAnsi="Arial" w:cs="Arial"/>
          <w:i/>
          <w:szCs w:val="24"/>
          <w:lang w:val="sr-Latn-CS"/>
        </w:rPr>
        <w:t>засијавањем</w:t>
      </w:r>
      <w:r w:rsidR="00C22DA4" w:rsidRPr="00B20CE8">
        <w:rPr>
          <w:rFonts w:ascii="Arial" w:hAnsi="Arial" w:cs="Arial"/>
          <w:i/>
          <w:szCs w:val="24"/>
          <w:lang w:val="sr-Latn-CS"/>
        </w:rPr>
        <w:t xml:space="preserve"> </w:t>
      </w:r>
      <w:r>
        <w:rPr>
          <w:rFonts w:ascii="Arial" w:hAnsi="Arial" w:cs="Arial"/>
          <w:i/>
          <w:szCs w:val="24"/>
          <w:lang w:val="sr-Latn-CS"/>
        </w:rPr>
        <w:t>и</w:t>
      </w:r>
      <w:r w:rsidR="00C22DA4" w:rsidRPr="00B20CE8">
        <w:rPr>
          <w:rFonts w:ascii="Arial" w:hAnsi="Arial" w:cs="Arial"/>
          <w:i/>
          <w:szCs w:val="24"/>
          <w:lang w:val="sr-Latn-CS"/>
        </w:rPr>
        <w:t xml:space="preserve"> </w:t>
      </w:r>
      <w:r>
        <w:rPr>
          <w:rFonts w:ascii="Arial" w:hAnsi="Arial" w:cs="Arial"/>
          <w:i/>
          <w:szCs w:val="24"/>
          <w:lang w:val="sr-Latn-CS"/>
        </w:rPr>
        <w:t>засађивањем</w:t>
      </w:r>
      <w:r w:rsidR="00C22DA4" w:rsidRPr="00B20CE8">
        <w:rPr>
          <w:rFonts w:ascii="Arial" w:hAnsi="Arial" w:cs="Arial"/>
          <w:i/>
          <w:szCs w:val="24"/>
          <w:lang w:val="sr-Latn-CS"/>
        </w:rPr>
        <w:t xml:space="preserve"> </w:t>
      </w:r>
      <w:r>
        <w:rPr>
          <w:rFonts w:ascii="Arial" w:hAnsi="Arial" w:cs="Arial"/>
          <w:i/>
          <w:szCs w:val="24"/>
          <w:lang w:val="sr-Latn-CS"/>
        </w:rPr>
        <w:t>одговарајућих</w:t>
      </w:r>
      <w:r w:rsidR="00C22DA4" w:rsidRPr="00B20CE8">
        <w:rPr>
          <w:rFonts w:ascii="Arial" w:hAnsi="Arial" w:cs="Arial"/>
          <w:i/>
          <w:szCs w:val="24"/>
          <w:lang w:val="sr-Latn-CS"/>
        </w:rPr>
        <w:t xml:space="preserve"> </w:t>
      </w:r>
      <w:r>
        <w:rPr>
          <w:rFonts w:ascii="Arial" w:hAnsi="Arial" w:cs="Arial"/>
          <w:i/>
          <w:szCs w:val="24"/>
          <w:lang w:val="sr-Latn-CS"/>
        </w:rPr>
        <w:t>биљних</w:t>
      </w:r>
      <w:r w:rsidR="00C22DA4" w:rsidRPr="00B20CE8">
        <w:rPr>
          <w:rFonts w:ascii="Arial" w:hAnsi="Arial" w:cs="Arial"/>
          <w:i/>
          <w:szCs w:val="24"/>
          <w:lang w:val="sr-Latn-CS"/>
        </w:rPr>
        <w:t xml:space="preserve"> </w:t>
      </w:r>
      <w:r>
        <w:rPr>
          <w:rFonts w:ascii="Arial" w:hAnsi="Arial" w:cs="Arial"/>
          <w:i/>
          <w:szCs w:val="24"/>
          <w:lang w:val="sr-Latn-CS"/>
        </w:rPr>
        <w:t>врста</w:t>
      </w:r>
      <w:r w:rsidR="00C22DA4" w:rsidRPr="00B20CE8">
        <w:rPr>
          <w:rFonts w:ascii="Arial" w:hAnsi="Arial" w:cs="Arial"/>
          <w:i/>
          <w:szCs w:val="24"/>
          <w:lang w:val="sr-Latn-CS"/>
        </w:rPr>
        <w:t xml:space="preserve">; </w:t>
      </w:r>
    </w:p>
    <w:p w14:paraId="71D72A38" w14:textId="77777777" w:rsidR="0085784D" w:rsidRPr="00B20CE8" w:rsidRDefault="0085784D" w:rsidP="00A56DC3">
      <w:pPr>
        <w:jc w:val="both"/>
        <w:rPr>
          <w:rFonts w:ascii="Arial" w:hAnsi="Arial" w:cs="Arial"/>
          <w:bCs/>
          <w:szCs w:val="24"/>
          <w:lang w:val="sr-Latn-CS"/>
        </w:rPr>
      </w:pPr>
    </w:p>
    <w:p w14:paraId="667B9742" w14:textId="77777777" w:rsidR="0085784D" w:rsidRPr="00B20CE8" w:rsidRDefault="00B20CE8" w:rsidP="00A80C57">
      <w:pPr>
        <w:jc w:val="both"/>
        <w:rPr>
          <w:rFonts w:ascii="Arial" w:hAnsi="Arial" w:cs="Arial"/>
          <w:bCs/>
          <w:szCs w:val="24"/>
          <w:lang w:val="sr-Latn-CS"/>
        </w:rPr>
      </w:pPr>
      <w:r>
        <w:rPr>
          <w:rFonts w:ascii="Arial" w:hAnsi="Arial" w:cs="Arial"/>
          <w:bCs/>
          <w:szCs w:val="24"/>
          <w:lang w:val="sr-Latn-CS"/>
        </w:rPr>
        <w:t>Циљ</w:t>
      </w:r>
      <w:r w:rsidR="0085784D" w:rsidRPr="00B20CE8">
        <w:rPr>
          <w:rFonts w:ascii="Arial" w:hAnsi="Arial" w:cs="Arial"/>
          <w:bCs/>
          <w:szCs w:val="24"/>
          <w:lang w:val="sr-Latn-CS"/>
        </w:rPr>
        <w:t xml:space="preserve"> </w:t>
      </w:r>
      <w:r>
        <w:rPr>
          <w:rFonts w:ascii="Arial" w:hAnsi="Arial" w:cs="Arial"/>
          <w:bCs/>
          <w:szCs w:val="24"/>
          <w:lang w:val="sr-Latn-CS"/>
        </w:rPr>
        <w:t>наведених</w:t>
      </w:r>
      <w:r w:rsidR="0085784D" w:rsidRPr="00B20CE8">
        <w:rPr>
          <w:rFonts w:ascii="Arial" w:hAnsi="Arial" w:cs="Arial"/>
          <w:bCs/>
          <w:szCs w:val="24"/>
          <w:lang w:val="sr-Latn-CS"/>
        </w:rPr>
        <w:t xml:space="preserve"> </w:t>
      </w:r>
      <w:r>
        <w:rPr>
          <w:rFonts w:ascii="Arial" w:hAnsi="Arial" w:cs="Arial"/>
          <w:bCs/>
          <w:szCs w:val="24"/>
          <w:lang w:val="sr-Latn-CS"/>
        </w:rPr>
        <w:t>мјера</w:t>
      </w:r>
      <w:r w:rsidR="0085784D" w:rsidRPr="00B20CE8">
        <w:rPr>
          <w:rFonts w:ascii="Arial" w:hAnsi="Arial" w:cs="Arial"/>
          <w:bCs/>
          <w:szCs w:val="24"/>
          <w:lang w:val="sr-Latn-CS"/>
        </w:rPr>
        <w:t xml:space="preserve"> </w:t>
      </w:r>
      <w:r>
        <w:rPr>
          <w:rFonts w:ascii="Arial" w:hAnsi="Arial" w:cs="Arial"/>
          <w:bCs/>
          <w:szCs w:val="24"/>
          <w:lang w:val="sr-Latn-CS"/>
        </w:rPr>
        <w:t>је</w:t>
      </w:r>
      <w:r w:rsidR="0085784D" w:rsidRPr="00B20CE8">
        <w:rPr>
          <w:rFonts w:ascii="Arial" w:hAnsi="Arial" w:cs="Arial"/>
          <w:bCs/>
          <w:szCs w:val="24"/>
          <w:lang w:val="sr-Latn-CS"/>
        </w:rPr>
        <w:t xml:space="preserve"> </w:t>
      </w:r>
      <w:r>
        <w:rPr>
          <w:rFonts w:ascii="Arial" w:hAnsi="Arial" w:cs="Arial"/>
          <w:bCs/>
          <w:szCs w:val="24"/>
          <w:lang w:val="sr-Latn-CS"/>
        </w:rPr>
        <w:t>довођење</w:t>
      </w:r>
      <w:r w:rsidR="0085784D" w:rsidRPr="00B20CE8">
        <w:rPr>
          <w:rFonts w:ascii="Arial" w:hAnsi="Arial" w:cs="Arial"/>
          <w:bCs/>
          <w:szCs w:val="24"/>
          <w:lang w:val="sr-Latn-CS"/>
        </w:rPr>
        <w:t xml:space="preserve"> </w:t>
      </w:r>
      <w:r>
        <w:rPr>
          <w:rFonts w:ascii="Arial" w:hAnsi="Arial" w:cs="Arial"/>
          <w:bCs/>
          <w:szCs w:val="24"/>
          <w:lang w:val="sr-Latn-CS"/>
        </w:rPr>
        <w:t>наведене</w:t>
      </w:r>
      <w:r w:rsidR="0085784D" w:rsidRPr="00B20CE8">
        <w:rPr>
          <w:rFonts w:ascii="Arial" w:hAnsi="Arial" w:cs="Arial"/>
          <w:bCs/>
          <w:szCs w:val="24"/>
          <w:lang w:val="sr-Latn-CS"/>
        </w:rPr>
        <w:t xml:space="preserve"> </w:t>
      </w:r>
      <w:r>
        <w:rPr>
          <w:rFonts w:ascii="Arial" w:hAnsi="Arial" w:cs="Arial"/>
          <w:bCs/>
          <w:szCs w:val="24"/>
          <w:lang w:val="sr-Latn-CS"/>
        </w:rPr>
        <w:t>локације</w:t>
      </w:r>
      <w:r w:rsidR="0085784D" w:rsidRPr="00B20CE8">
        <w:rPr>
          <w:rFonts w:ascii="Arial" w:hAnsi="Arial" w:cs="Arial"/>
          <w:bCs/>
          <w:szCs w:val="24"/>
          <w:lang w:val="sr-Latn-CS"/>
        </w:rPr>
        <w:t xml:space="preserve"> </w:t>
      </w:r>
      <w:r>
        <w:rPr>
          <w:rFonts w:ascii="Arial" w:hAnsi="Arial" w:cs="Arial"/>
          <w:bCs/>
          <w:szCs w:val="24"/>
          <w:lang w:val="sr-Latn-CS"/>
        </w:rPr>
        <w:t>у</w:t>
      </w:r>
      <w:r w:rsidR="0085784D" w:rsidRPr="00B20CE8">
        <w:rPr>
          <w:rFonts w:ascii="Arial" w:hAnsi="Arial" w:cs="Arial"/>
          <w:bCs/>
          <w:szCs w:val="24"/>
          <w:lang w:val="sr-Latn-CS"/>
        </w:rPr>
        <w:t xml:space="preserve"> </w:t>
      </w:r>
      <w:r>
        <w:rPr>
          <w:rFonts w:ascii="Arial" w:hAnsi="Arial" w:cs="Arial"/>
          <w:bCs/>
          <w:szCs w:val="24"/>
          <w:lang w:val="sr-Latn-CS"/>
        </w:rPr>
        <w:t>првобитно</w:t>
      </w:r>
      <w:r w:rsidR="0085784D" w:rsidRPr="00B20CE8">
        <w:rPr>
          <w:rFonts w:ascii="Arial" w:hAnsi="Arial" w:cs="Arial"/>
          <w:bCs/>
          <w:szCs w:val="24"/>
          <w:lang w:val="sr-Latn-CS"/>
        </w:rPr>
        <w:t xml:space="preserve"> </w:t>
      </w:r>
      <w:r>
        <w:rPr>
          <w:rFonts w:ascii="Arial" w:hAnsi="Arial" w:cs="Arial"/>
          <w:bCs/>
          <w:szCs w:val="24"/>
          <w:lang w:val="sr-Latn-CS"/>
        </w:rPr>
        <w:t>стање</w:t>
      </w:r>
      <w:r w:rsidR="0085784D" w:rsidRPr="00B20CE8">
        <w:rPr>
          <w:rFonts w:ascii="Arial" w:hAnsi="Arial" w:cs="Arial"/>
          <w:bCs/>
          <w:szCs w:val="24"/>
          <w:lang w:val="sr-Latn-CS"/>
        </w:rPr>
        <w:t xml:space="preserve"> </w:t>
      </w:r>
      <w:r>
        <w:rPr>
          <w:rFonts w:ascii="Arial" w:hAnsi="Arial" w:cs="Arial"/>
          <w:bCs/>
          <w:szCs w:val="24"/>
          <w:lang w:val="sr-Latn-CS"/>
        </w:rPr>
        <w:t>чиме</w:t>
      </w:r>
      <w:r w:rsidR="0085784D" w:rsidRPr="00B20CE8">
        <w:rPr>
          <w:rFonts w:ascii="Arial" w:hAnsi="Arial" w:cs="Arial"/>
          <w:bCs/>
          <w:szCs w:val="24"/>
          <w:lang w:val="sr-Latn-CS"/>
        </w:rPr>
        <w:t xml:space="preserve"> </w:t>
      </w:r>
      <w:r>
        <w:rPr>
          <w:rFonts w:ascii="Arial" w:hAnsi="Arial" w:cs="Arial"/>
          <w:bCs/>
          <w:szCs w:val="24"/>
          <w:lang w:val="sr-Latn-CS"/>
        </w:rPr>
        <w:t>ће</w:t>
      </w:r>
      <w:r w:rsidR="0085784D" w:rsidRPr="00B20CE8">
        <w:rPr>
          <w:rFonts w:ascii="Arial" w:hAnsi="Arial" w:cs="Arial"/>
          <w:bCs/>
          <w:szCs w:val="24"/>
          <w:lang w:val="sr-Latn-CS"/>
        </w:rPr>
        <w:t xml:space="preserve"> </w:t>
      </w:r>
      <w:r>
        <w:rPr>
          <w:rFonts w:ascii="Arial" w:hAnsi="Arial" w:cs="Arial"/>
          <w:bCs/>
          <w:szCs w:val="24"/>
          <w:lang w:val="sr-Latn-CS"/>
        </w:rPr>
        <w:t>се</w:t>
      </w:r>
      <w:r w:rsidR="0085784D" w:rsidRPr="00B20CE8">
        <w:rPr>
          <w:rFonts w:ascii="Arial" w:hAnsi="Arial" w:cs="Arial"/>
          <w:bCs/>
          <w:szCs w:val="24"/>
          <w:lang w:val="sr-Latn-CS"/>
        </w:rPr>
        <w:t xml:space="preserve"> </w:t>
      </w:r>
      <w:r>
        <w:rPr>
          <w:rFonts w:ascii="Arial" w:hAnsi="Arial" w:cs="Arial"/>
          <w:bCs/>
          <w:szCs w:val="24"/>
          <w:lang w:val="sr-Latn-CS"/>
        </w:rPr>
        <w:t>обновити</w:t>
      </w:r>
      <w:r w:rsidR="0085784D" w:rsidRPr="00B20CE8">
        <w:rPr>
          <w:rFonts w:ascii="Arial" w:hAnsi="Arial" w:cs="Arial"/>
          <w:bCs/>
          <w:szCs w:val="24"/>
          <w:lang w:val="sr-Latn-CS"/>
        </w:rPr>
        <w:t xml:space="preserve"> </w:t>
      </w:r>
      <w:r>
        <w:rPr>
          <w:rFonts w:ascii="Arial" w:hAnsi="Arial" w:cs="Arial"/>
          <w:bCs/>
          <w:szCs w:val="24"/>
          <w:lang w:val="sr-Latn-CS"/>
        </w:rPr>
        <w:t>биљни</w:t>
      </w:r>
      <w:r w:rsidR="0085784D" w:rsidRPr="00B20CE8">
        <w:rPr>
          <w:rFonts w:ascii="Arial" w:hAnsi="Arial" w:cs="Arial"/>
          <w:bCs/>
          <w:szCs w:val="24"/>
          <w:lang w:val="sr-Latn-CS"/>
        </w:rPr>
        <w:t xml:space="preserve"> </w:t>
      </w:r>
      <w:r>
        <w:rPr>
          <w:rFonts w:ascii="Arial" w:hAnsi="Arial" w:cs="Arial"/>
          <w:bCs/>
          <w:szCs w:val="24"/>
          <w:lang w:val="sr-Latn-CS"/>
        </w:rPr>
        <w:t>и</w:t>
      </w:r>
      <w:r w:rsidR="0085784D" w:rsidRPr="00B20CE8">
        <w:rPr>
          <w:rFonts w:ascii="Arial" w:hAnsi="Arial" w:cs="Arial"/>
          <w:bCs/>
          <w:szCs w:val="24"/>
          <w:lang w:val="sr-Latn-CS"/>
        </w:rPr>
        <w:t xml:space="preserve"> </w:t>
      </w:r>
      <w:r>
        <w:rPr>
          <w:rFonts w:ascii="Arial" w:hAnsi="Arial" w:cs="Arial"/>
          <w:bCs/>
          <w:szCs w:val="24"/>
          <w:lang w:val="sr-Latn-CS"/>
        </w:rPr>
        <w:t>животињски</w:t>
      </w:r>
      <w:r w:rsidR="0085784D" w:rsidRPr="00B20CE8">
        <w:rPr>
          <w:rFonts w:ascii="Arial" w:hAnsi="Arial" w:cs="Arial"/>
          <w:bCs/>
          <w:szCs w:val="24"/>
          <w:lang w:val="sr-Latn-CS"/>
        </w:rPr>
        <w:t xml:space="preserve"> </w:t>
      </w:r>
      <w:r>
        <w:rPr>
          <w:rFonts w:ascii="Arial" w:hAnsi="Arial" w:cs="Arial"/>
          <w:bCs/>
          <w:szCs w:val="24"/>
          <w:lang w:val="sr-Latn-CS"/>
        </w:rPr>
        <w:t>свијет</w:t>
      </w:r>
      <w:r w:rsidR="0085784D" w:rsidRPr="00B20CE8">
        <w:rPr>
          <w:rFonts w:ascii="Arial" w:hAnsi="Arial" w:cs="Arial"/>
          <w:bCs/>
          <w:szCs w:val="24"/>
          <w:lang w:val="sr-Latn-CS"/>
        </w:rPr>
        <w:t xml:space="preserve">, </w:t>
      </w:r>
      <w:r>
        <w:rPr>
          <w:rFonts w:ascii="Arial" w:hAnsi="Arial" w:cs="Arial"/>
          <w:bCs/>
          <w:szCs w:val="24"/>
          <w:lang w:val="sr-Latn-CS"/>
        </w:rPr>
        <w:t>добиће</w:t>
      </w:r>
      <w:r w:rsidR="0085784D" w:rsidRPr="00B20CE8">
        <w:rPr>
          <w:rFonts w:ascii="Arial" w:hAnsi="Arial" w:cs="Arial"/>
          <w:bCs/>
          <w:szCs w:val="24"/>
          <w:lang w:val="sr-Latn-CS"/>
        </w:rPr>
        <w:t xml:space="preserve"> </w:t>
      </w:r>
      <w:r>
        <w:rPr>
          <w:rFonts w:ascii="Arial" w:hAnsi="Arial" w:cs="Arial"/>
          <w:bCs/>
          <w:szCs w:val="24"/>
          <w:lang w:val="sr-Latn-CS"/>
        </w:rPr>
        <w:t>се</w:t>
      </w:r>
      <w:r w:rsidR="0085784D" w:rsidRPr="00B20CE8">
        <w:rPr>
          <w:rFonts w:ascii="Arial" w:hAnsi="Arial" w:cs="Arial"/>
          <w:bCs/>
          <w:szCs w:val="24"/>
          <w:lang w:val="sr-Latn-CS"/>
        </w:rPr>
        <w:t xml:space="preserve"> </w:t>
      </w:r>
      <w:r>
        <w:rPr>
          <w:rFonts w:ascii="Arial" w:hAnsi="Arial" w:cs="Arial"/>
          <w:bCs/>
          <w:szCs w:val="24"/>
          <w:lang w:val="sr-Latn-CS"/>
        </w:rPr>
        <w:t>природан</w:t>
      </w:r>
      <w:r w:rsidR="0085784D" w:rsidRPr="00B20CE8">
        <w:rPr>
          <w:rFonts w:ascii="Arial" w:hAnsi="Arial" w:cs="Arial"/>
          <w:bCs/>
          <w:szCs w:val="24"/>
          <w:lang w:val="sr-Latn-CS"/>
        </w:rPr>
        <w:t xml:space="preserve"> </w:t>
      </w:r>
      <w:r>
        <w:rPr>
          <w:rFonts w:ascii="Arial" w:hAnsi="Arial" w:cs="Arial"/>
          <w:bCs/>
          <w:szCs w:val="24"/>
          <w:lang w:val="sr-Latn-CS"/>
        </w:rPr>
        <w:t>пејсаж</w:t>
      </w:r>
      <w:r w:rsidR="0085784D" w:rsidRPr="00B20CE8">
        <w:rPr>
          <w:rFonts w:ascii="Arial" w:hAnsi="Arial" w:cs="Arial"/>
          <w:bCs/>
          <w:szCs w:val="24"/>
          <w:lang w:val="sr-Latn-CS"/>
        </w:rPr>
        <w:t xml:space="preserve"> </w:t>
      </w:r>
      <w:r>
        <w:rPr>
          <w:rFonts w:ascii="Arial" w:hAnsi="Arial" w:cs="Arial"/>
          <w:bCs/>
          <w:szCs w:val="24"/>
          <w:lang w:val="sr-Latn-CS"/>
        </w:rPr>
        <w:t>и</w:t>
      </w:r>
      <w:r w:rsidR="0085784D" w:rsidRPr="00B20CE8">
        <w:rPr>
          <w:rFonts w:ascii="Arial" w:hAnsi="Arial" w:cs="Arial"/>
          <w:bCs/>
          <w:szCs w:val="24"/>
          <w:lang w:val="sr-Latn-CS"/>
        </w:rPr>
        <w:t xml:space="preserve"> </w:t>
      </w:r>
      <w:r>
        <w:rPr>
          <w:rFonts w:ascii="Arial" w:hAnsi="Arial" w:cs="Arial"/>
          <w:bCs/>
          <w:szCs w:val="24"/>
          <w:lang w:val="sr-Latn-CS"/>
        </w:rPr>
        <w:t>изглед</w:t>
      </w:r>
      <w:r w:rsidR="0085784D" w:rsidRPr="00B20CE8">
        <w:rPr>
          <w:rFonts w:ascii="Arial" w:hAnsi="Arial" w:cs="Arial"/>
          <w:bCs/>
          <w:szCs w:val="24"/>
          <w:lang w:val="sr-Latn-CS"/>
        </w:rPr>
        <w:t xml:space="preserve"> </w:t>
      </w:r>
      <w:r>
        <w:rPr>
          <w:rFonts w:ascii="Arial" w:hAnsi="Arial" w:cs="Arial"/>
          <w:bCs/>
          <w:szCs w:val="24"/>
          <w:lang w:val="sr-Latn-CS"/>
        </w:rPr>
        <w:t>локације</w:t>
      </w:r>
      <w:r w:rsidR="0085784D" w:rsidRPr="00B20CE8">
        <w:rPr>
          <w:rFonts w:ascii="Arial" w:hAnsi="Arial" w:cs="Arial"/>
          <w:bCs/>
          <w:szCs w:val="24"/>
          <w:lang w:val="sr-Latn-CS"/>
        </w:rPr>
        <w:t xml:space="preserve">, </w:t>
      </w:r>
      <w:r>
        <w:rPr>
          <w:rFonts w:ascii="Arial" w:hAnsi="Arial" w:cs="Arial"/>
          <w:bCs/>
          <w:szCs w:val="24"/>
          <w:lang w:val="sr-Latn-CS"/>
        </w:rPr>
        <w:t>односно</w:t>
      </w:r>
      <w:r w:rsidR="0085784D" w:rsidRPr="00B20CE8">
        <w:rPr>
          <w:rFonts w:ascii="Arial" w:hAnsi="Arial" w:cs="Arial"/>
          <w:bCs/>
          <w:szCs w:val="24"/>
          <w:lang w:val="sr-Latn-CS"/>
        </w:rPr>
        <w:t xml:space="preserve"> </w:t>
      </w:r>
      <w:r>
        <w:rPr>
          <w:rFonts w:ascii="Arial" w:hAnsi="Arial" w:cs="Arial"/>
          <w:bCs/>
          <w:szCs w:val="24"/>
          <w:lang w:val="sr-Latn-CS"/>
        </w:rPr>
        <w:t>вратиће</w:t>
      </w:r>
      <w:r w:rsidR="0085784D" w:rsidRPr="00B20CE8">
        <w:rPr>
          <w:rFonts w:ascii="Arial" w:hAnsi="Arial" w:cs="Arial"/>
          <w:bCs/>
          <w:szCs w:val="24"/>
          <w:lang w:val="sr-Latn-CS"/>
        </w:rPr>
        <w:t xml:space="preserve"> </w:t>
      </w:r>
      <w:r>
        <w:rPr>
          <w:rFonts w:ascii="Arial" w:hAnsi="Arial" w:cs="Arial"/>
          <w:bCs/>
          <w:szCs w:val="24"/>
          <w:lang w:val="sr-Latn-CS"/>
        </w:rPr>
        <w:t>се</w:t>
      </w:r>
      <w:r w:rsidR="0085784D" w:rsidRPr="00B20CE8">
        <w:rPr>
          <w:rFonts w:ascii="Arial" w:hAnsi="Arial" w:cs="Arial"/>
          <w:bCs/>
          <w:szCs w:val="24"/>
          <w:lang w:val="sr-Latn-CS"/>
        </w:rPr>
        <w:t xml:space="preserve"> </w:t>
      </w:r>
      <w:r>
        <w:rPr>
          <w:rFonts w:ascii="Arial" w:hAnsi="Arial" w:cs="Arial"/>
          <w:bCs/>
          <w:szCs w:val="24"/>
          <w:lang w:val="sr-Latn-CS"/>
        </w:rPr>
        <w:t>стари</w:t>
      </w:r>
      <w:r w:rsidR="0085784D" w:rsidRPr="00B20CE8">
        <w:rPr>
          <w:rFonts w:ascii="Arial" w:hAnsi="Arial" w:cs="Arial"/>
          <w:bCs/>
          <w:szCs w:val="24"/>
          <w:lang w:val="sr-Latn-CS"/>
        </w:rPr>
        <w:t xml:space="preserve"> </w:t>
      </w:r>
      <w:r>
        <w:rPr>
          <w:rFonts w:ascii="Arial" w:hAnsi="Arial" w:cs="Arial"/>
          <w:bCs/>
          <w:szCs w:val="24"/>
          <w:lang w:val="sr-Latn-CS"/>
        </w:rPr>
        <w:t>изглед</w:t>
      </w:r>
      <w:r w:rsidR="0085784D" w:rsidRPr="00B20CE8">
        <w:rPr>
          <w:rFonts w:ascii="Arial" w:hAnsi="Arial" w:cs="Arial"/>
          <w:bCs/>
          <w:szCs w:val="24"/>
          <w:lang w:val="sr-Latn-CS"/>
        </w:rPr>
        <w:t xml:space="preserve"> </w:t>
      </w:r>
      <w:r>
        <w:rPr>
          <w:rFonts w:ascii="Arial" w:hAnsi="Arial" w:cs="Arial"/>
          <w:bCs/>
          <w:szCs w:val="24"/>
          <w:lang w:val="sr-Latn-CS"/>
        </w:rPr>
        <w:t>и</w:t>
      </w:r>
      <w:r w:rsidR="0085784D" w:rsidRPr="00B20CE8">
        <w:rPr>
          <w:rFonts w:ascii="Arial" w:hAnsi="Arial" w:cs="Arial"/>
          <w:bCs/>
          <w:szCs w:val="24"/>
          <w:lang w:val="sr-Latn-CS"/>
        </w:rPr>
        <w:t xml:space="preserve"> </w:t>
      </w:r>
      <w:r>
        <w:rPr>
          <w:rFonts w:ascii="Arial" w:hAnsi="Arial" w:cs="Arial"/>
          <w:bCs/>
          <w:szCs w:val="24"/>
          <w:lang w:val="sr-Latn-CS"/>
        </w:rPr>
        <w:t>стање</w:t>
      </w:r>
      <w:r w:rsidR="0085784D" w:rsidRPr="00B20CE8">
        <w:rPr>
          <w:rFonts w:ascii="Arial" w:hAnsi="Arial" w:cs="Arial"/>
          <w:bCs/>
          <w:szCs w:val="24"/>
          <w:lang w:val="sr-Latn-CS"/>
        </w:rPr>
        <w:t xml:space="preserve"> </w:t>
      </w:r>
      <w:r>
        <w:rPr>
          <w:rFonts w:ascii="Arial" w:hAnsi="Arial" w:cs="Arial"/>
          <w:bCs/>
          <w:szCs w:val="24"/>
          <w:lang w:val="sr-Latn-CS"/>
        </w:rPr>
        <w:t>животне</w:t>
      </w:r>
      <w:r w:rsidR="0085784D" w:rsidRPr="00B20CE8">
        <w:rPr>
          <w:rFonts w:ascii="Arial" w:hAnsi="Arial" w:cs="Arial"/>
          <w:bCs/>
          <w:szCs w:val="24"/>
          <w:lang w:val="sr-Latn-CS"/>
        </w:rPr>
        <w:t xml:space="preserve"> </w:t>
      </w:r>
      <w:r>
        <w:rPr>
          <w:rFonts w:ascii="Arial" w:hAnsi="Arial" w:cs="Arial"/>
          <w:bCs/>
          <w:szCs w:val="24"/>
          <w:lang w:val="sr-Latn-CS"/>
        </w:rPr>
        <w:t>средине</w:t>
      </w:r>
      <w:r w:rsidR="0085784D" w:rsidRPr="00B20CE8">
        <w:rPr>
          <w:rFonts w:ascii="Arial" w:hAnsi="Arial" w:cs="Arial"/>
          <w:bCs/>
          <w:szCs w:val="24"/>
          <w:lang w:val="sr-Latn-CS"/>
        </w:rPr>
        <w:t xml:space="preserve"> </w:t>
      </w:r>
      <w:r>
        <w:rPr>
          <w:rFonts w:ascii="Arial" w:hAnsi="Arial" w:cs="Arial"/>
          <w:bCs/>
          <w:szCs w:val="24"/>
          <w:lang w:val="sr-Latn-CS"/>
        </w:rPr>
        <w:t>на</w:t>
      </w:r>
      <w:r w:rsidR="0085784D" w:rsidRPr="00B20CE8">
        <w:rPr>
          <w:rFonts w:ascii="Arial" w:hAnsi="Arial" w:cs="Arial"/>
          <w:bCs/>
          <w:szCs w:val="24"/>
          <w:lang w:val="sr-Latn-CS"/>
        </w:rPr>
        <w:t xml:space="preserve"> </w:t>
      </w:r>
      <w:r>
        <w:rPr>
          <w:rFonts w:ascii="Arial" w:hAnsi="Arial" w:cs="Arial"/>
          <w:bCs/>
          <w:szCs w:val="24"/>
          <w:lang w:val="sr-Latn-CS"/>
        </w:rPr>
        <w:t>предметној</w:t>
      </w:r>
      <w:r w:rsidR="0085784D" w:rsidRPr="00B20CE8">
        <w:rPr>
          <w:rFonts w:ascii="Arial" w:hAnsi="Arial" w:cs="Arial"/>
          <w:bCs/>
          <w:szCs w:val="24"/>
          <w:lang w:val="sr-Latn-CS"/>
        </w:rPr>
        <w:t xml:space="preserve"> </w:t>
      </w:r>
      <w:r>
        <w:rPr>
          <w:rFonts w:ascii="Arial" w:hAnsi="Arial" w:cs="Arial"/>
          <w:bCs/>
          <w:szCs w:val="24"/>
          <w:lang w:val="sr-Latn-CS"/>
        </w:rPr>
        <w:t>локацији</w:t>
      </w:r>
      <w:r w:rsidR="0085784D" w:rsidRPr="00B20CE8">
        <w:rPr>
          <w:rFonts w:ascii="Arial" w:hAnsi="Arial" w:cs="Arial"/>
          <w:bCs/>
          <w:szCs w:val="24"/>
          <w:lang w:val="sr-Latn-CS"/>
        </w:rPr>
        <w:t>.</w:t>
      </w:r>
    </w:p>
    <w:p w14:paraId="2E66B4FD" w14:textId="77777777" w:rsidR="0085784D" w:rsidRPr="00B20CE8" w:rsidRDefault="0085784D" w:rsidP="0085784D">
      <w:pPr>
        <w:spacing w:after="200" w:line="276" w:lineRule="auto"/>
        <w:rPr>
          <w:rFonts w:ascii="Arial" w:hAnsi="Arial" w:cs="Arial"/>
          <w:bCs/>
          <w:szCs w:val="24"/>
          <w:lang w:val="sr-Latn-CS"/>
        </w:rPr>
      </w:pPr>
      <w:r w:rsidRPr="00B20CE8">
        <w:rPr>
          <w:rFonts w:ascii="Arial" w:hAnsi="Arial" w:cs="Arial"/>
          <w:bCs/>
          <w:szCs w:val="24"/>
          <w:lang w:val="sr-Latn-CS"/>
        </w:rPr>
        <w:br w:type="page"/>
      </w:r>
    </w:p>
    <w:p w14:paraId="353A2AF9" w14:textId="77777777" w:rsidR="004F0330" w:rsidRPr="005B558B" w:rsidRDefault="004F0330" w:rsidP="004F0330">
      <w:pPr>
        <w:shd w:val="clear" w:color="auto" w:fill="D9D9D9" w:themeFill="background1" w:themeFillShade="D9"/>
        <w:jc w:val="both"/>
        <w:rPr>
          <w:rFonts w:ascii="Arial" w:hAnsi="Arial" w:cs="Arial"/>
          <w:b/>
          <w:szCs w:val="24"/>
          <w:lang w:val="sr-Cyrl-RS"/>
        </w:rPr>
      </w:pPr>
      <w:r w:rsidRPr="005B558B">
        <w:rPr>
          <w:rFonts w:ascii="Arial" w:hAnsi="Arial" w:cs="Arial"/>
          <w:b/>
          <w:szCs w:val="24"/>
          <w:lang w:val="sl-SI"/>
        </w:rPr>
        <w:t>Е) ОПИС МЈЕРА ПЛАНИРАНИХ ЗА МОНИТОРИНГ ЕМИСИЈА У ЖИВОТНУ СРЕДИНУ</w:t>
      </w:r>
      <w:r w:rsidRPr="005B558B">
        <w:rPr>
          <w:rFonts w:ascii="Arial" w:hAnsi="Arial" w:cs="Arial"/>
          <w:b/>
          <w:szCs w:val="24"/>
          <w:lang w:val="sr-Cyrl-RS"/>
        </w:rPr>
        <w:t>, УКЉУЧУЈУЋИ ГРАНИЧНЕ ВРИЈЕДНОСТИ ЕМИСИЈА ПРОПИСАНЕ ПОСЕБНИМ ПРИЛОЗИМА, ПАРАМЕТРЕ НА ОСНОВУ КОЈИХ СЕ МОГУ УТВРДИТИ ШТЕТНИ УТИЦАЈИ НА ЖИВОТНУ СРЕДИНУ И МЈЕСТА, НАЧИН И УЧЕСТАЛОСТ МЈЕРЕЊА УТВРЂЕНИХ ПАРАМЕТАРА</w:t>
      </w:r>
    </w:p>
    <w:p w14:paraId="138F5CDD" w14:textId="77777777" w:rsidR="00034442" w:rsidRPr="00B20CE8" w:rsidRDefault="00034442" w:rsidP="009E5A58">
      <w:pPr>
        <w:jc w:val="both"/>
        <w:rPr>
          <w:rFonts w:ascii="Arial" w:hAnsi="Arial" w:cs="Arial"/>
          <w:lang w:val="sr-Latn-CS"/>
        </w:rPr>
      </w:pPr>
    </w:p>
    <w:p w14:paraId="7DEA4BEB" w14:textId="77777777" w:rsidR="00004CB1" w:rsidRPr="00B20CE8" w:rsidRDefault="00B20CE8" w:rsidP="004F0330">
      <w:pPr>
        <w:jc w:val="both"/>
        <w:rPr>
          <w:rFonts w:ascii="Arial" w:hAnsi="Arial" w:cs="Arial"/>
          <w:noProof/>
          <w:szCs w:val="24"/>
          <w:lang w:val="hr-HR"/>
        </w:rPr>
      </w:pPr>
      <w:r>
        <w:rPr>
          <w:rFonts w:ascii="Arial" w:hAnsi="Arial" w:cs="Arial"/>
          <w:noProof/>
          <w:szCs w:val="24"/>
          <w:lang w:val="hr-HR"/>
        </w:rPr>
        <w:t>Све</w:t>
      </w:r>
      <w:r w:rsidR="003A7461" w:rsidRPr="00B20CE8">
        <w:rPr>
          <w:rFonts w:ascii="Arial" w:hAnsi="Arial" w:cs="Arial"/>
          <w:noProof/>
          <w:szCs w:val="24"/>
          <w:lang w:val="hr-HR"/>
        </w:rPr>
        <w:t xml:space="preserve"> </w:t>
      </w:r>
      <w:r>
        <w:rPr>
          <w:rFonts w:ascii="Arial" w:hAnsi="Arial" w:cs="Arial"/>
          <w:noProof/>
          <w:szCs w:val="24"/>
          <w:lang w:val="hr-HR"/>
        </w:rPr>
        <w:t>планиране</w:t>
      </w:r>
      <w:r w:rsidR="00004CB1" w:rsidRPr="00B20CE8">
        <w:rPr>
          <w:rFonts w:ascii="Arial" w:hAnsi="Arial" w:cs="Arial"/>
          <w:noProof/>
          <w:szCs w:val="24"/>
          <w:lang w:val="hr-HR"/>
        </w:rPr>
        <w:t xml:space="preserve"> </w:t>
      </w:r>
      <w:r>
        <w:rPr>
          <w:rFonts w:ascii="Arial" w:hAnsi="Arial" w:cs="Arial"/>
          <w:noProof/>
          <w:szCs w:val="24"/>
          <w:lang w:val="hr-HR"/>
        </w:rPr>
        <w:t>мјере</w:t>
      </w:r>
      <w:r w:rsidR="00004CB1" w:rsidRPr="00B20CE8">
        <w:rPr>
          <w:rFonts w:ascii="Arial" w:hAnsi="Arial" w:cs="Arial"/>
          <w:noProof/>
          <w:szCs w:val="24"/>
          <w:lang w:val="hr-HR"/>
        </w:rPr>
        <w:t xml:space="preserve"> </w:t>
      </w:r>
      <w:r>
        <w:rPr>
          <w:rFonts w:ascii="Arial" w:hAnsi="Arial" w:cs="Arial"/>
          <w:noProof/>
          <w:szCs w:val="24"/>
          <w:lang w:val="hr-HR"/>
        </w:rPr>
        <w:t>мониторинга</w:t>
      </w:r>
      <w:r w:rsidR="00004CB1" w:rsidRPr="00B20CE8">
        <w:rPr>
          <w:rFonts w:ascii="Arial" w:hAnsi="Arial" w:cs="Arial"/>
          <w:noProof/>
          <w:szCs w:val="24"/>
          <w:lang w:val="hr-HR"/>
        </w:rPr>
        <w:t xml:space="preserve"> </w:t>
      </w:r>
      <w:r>
        <w:rPr>
          <w:rFonts w:ascii="Arial" w:hAnsi="Arial" w:cs="Arial"/>
          <w:noProof/>
          <w:szCs w:val="24"/>
          <w:lang w:val="hr-HR"/>
        </w:rPr>
        <w:t>имају</w:t>
      </w:r>
      <w:r w:rsidR="00004CB1" w:rsidRPr="00B20CE8">
        <w:rPr>
          <w:rFonts w:ascii="Arial" w:hAnsi="Arial" w:cs="Arial"/>
          <w:noProof/>
          <w:szCs w:val="24"/>
          <w:lang w:val="hr-HR"/>
        </w:rPr>
        <w:t xml:space="preserve"> </w:t>
      </w:r>
      <w:r>
        <w:rPr>
          <w:rFonts w:ascii="Arial" w:hAnsi="Arial" w:cs="Arial"/>
          <w:noProof/>
          <w:szCs w:val="24"/>
          <w:lang w:val="hr-HR"/>
        </w:rPr>
        <w:t>за</w:t>
      </w:r>
      <w:r w:rsidR="00004CB1" w:rsidRPr="00B20CE8">
        <w:rPr>
          <w:rFonts w:ascii="Arial" w:hAnsi="Arial" w:cs="Arial"/>
          <w:noProof/>
          <w:szCs w:val="24"/>
          <w:lang w:val="hr-HR"/>
        </w:rPr>
        <w:t xml:space="preserve"> </w:t>
      </w:r>
      <w:r>
        <w:rPr>
          <w:rFonts w:ascii="Arial" w:hAnsi="Arial" w:cs="Arial"/>
          <w:noProof/>
          <w:szCs w:val="24"/>
          <w:lang w:val="hr-HR"/>
        </w:rPr>
        <w:t>циљ</w:t>
      </w:r>
      <w:r w:rsidR="00004CB1" w:rsidRPr="00B20CE8">
        <w:rPr>
          <w:rFonts w:ascii="Arial" w:hAnsi="Arial" w:cs="Arial"/>
          <w:noProof/>
          <w:szCs w:val="24"/>
          <w:lang w:val="hr-HR"/>
        </w:rPr>
        <w:t xml:space="preserve"> </w:t>
      </w:r>
      <w:r>
        <w:rPr>
          <w:rFonts w:ascii="Arial" w:hAnsi="Arial" w:cs="Arial"/>
          <w:noProof/>
          <w:szCs w:val="24"/>
          <w:lang w:val="hr-HR"/>
        </w:rPr>
        <w:t>смањење</w:t>
      </w:r>
      <w:r w:rsidR="00004CB1" w:rsidRPr="00B20CE8">
        <w:rPr>
          <w:rFonts w:ascii="Arial" w:hAnsi="Arial" w:cs="Arial"/>
          <w:noProof/>
          <w:szCs w:val="24"/>
          <w:lang w:val="hr-HR"/>
        </w:rPr>
        <w:t xml:space="preserve"> </w:t>
      </w:r>
      <w:r>
        <w:rPr>
          <w:rFonts w:ascii="Arial" w:hAnsi="Arial" w:cs="Arial"/>
          <w:noProof/>
          <w:szCs w:val="24"/>
          <w:lang w:val="hr-HR"/>
        </w:rPr>
        <w:t>емисија</w:t>
      </w:r>
      <w:r w:rsidR="00004CB1" w:rsidRPr="00B20CE8">
        <w:rPr>
          <w:rFonts w:ascii="Arial" w:hAnsi="Arial" w:cs="Arial"/>
          <w:noProof/>
          <w:szCs w:val="24"/>
          <w:lang w:val="hr-HR"/>
        </w:rPr>
        <w:t xml:space="preserve"> </w:t>
      </w:r>
      <w:r>
        <w:rPr>
          <w:rFonts w:ascii="Arial" w:hAnsi="Arial" w:cs="Arial"/>
          <w:noProof/>
          <w:szCs w:val="24"/>
          <w:lang w:val="hr-HR"/>
        </w:rPr>
        <w:t>загађујућих</w:t>
      </w:r>
      <w:r w:rsidR="00FF2350" w:rsidRPr="00B20CE8">
        <w:rPr>
          <w:rFonts w:ascii="Arial" w:hAnsi="Arial" w:cs="Arial"/>
          <w:noProof/>
          <w:szCs w:val="24"/>
          <w:lang w:val="hr-HR"/>
        </w:rPr>
        <w:t xml:space="preserve"> </w:t>
      </w:r>
      <w:r>
        <w:rPr>
          <w:rFonts w:ascii="Arial" w:hAnsi="Arial" w:cs="Arial"/>
          <w:noProof/>
          <w:szCs w:val="24"/>
          <w:lang w:val="hr-HR"/>
        </w:rPr>
        <w:t>материја</w:t>
      </w:r>
      <w:r w:rsidR="00FF2350" w:rsidRPr="00B20CE8">
        <w:rPr>
          <w:rFonts w:ascii="Arial" w:hAnsi="Arial" w:cs="Arial"/>
          <w:noProof/>
          <w:szCs w:val="24"/>
          <w:lang w:val="hr-HR"/>
        </w:rPr>
        <w:t xml:space="preserve"> </w:t>
      </w:r>
      <w:r>
        <w:rPr>
          <w:rFonts w:ascii="Arial" w:hAnsi="Arial" w:cs="Arial"/>
          <w:noProof/>
          <w:szCs w:val="24"/>
          <w:lang w:val="hr-HR"/>
        </w:rPr>
        <w:t>у</w:t>
      </w:r>
      <w:r w:rsidR="00FF2350" w:rsidRPr="00B20CE8">
        <w:rPr>
          <w:rFonts w:ascii="Arial" w:hAnsi="Arial" w:cs="Arial"/>
          <w:noProof/>
          <w:szCs w:val="24"/>
          <w:lang w:val="hr-HR"/>
        </w:rPr>
        <w:t xml:space="preserve"> </w:t>
      </w:r>
      <w:r>
        <w:rPr>
          <w:rFonts w:ascii="Arial" w:hAnsi="Arial" w:cs="Arial"/>
          <w:noProof/>
          <w:szCs w:val="24"/>
          <w:lang w:val="hr-HR"/>
        </w:rPr>
        <w:t>ваздух</w:t>
      </w:r>
      <w:r w:rsidR="00FF2350" w:rsidRPr="00B20CE8">
        <w:rPr>
          <w:rFonts w:ascii="Arial" w:hAnsi="Arial" w:cs="Arial"/>
          <w:noProof/>
          <w:szCs w:val="24"/>
          <w:lang w:val="hr-HR"/>
        </w:rPr>
        <w:t xml:space="preserve">, </w:t>
      </w:r>
      <w:r>
        <w:rPr>
          <w:rFonts w:ascii="Arial" w:hAnsi="Arial" w:cs="Arial"/>
          <w:noProof/>
          <w:szCs w:val="24"/>
          <w:lang w:val="hr-HR"/>
        </w:rPr>
        <w:t>воду</w:t>
      </w:r>
      <w:r w:rsidR="00004CB1" w:rsidRPr="00B20CE8">
        <w:rPr>
          <w:rFonts w:ascii="Arial" w:hAnsi="Arial" w:cs="Arial"/>
          <w:noProof/>
          <w:szCs w:val="24"/>
          <w:lang w:val="hr-HR"/>
        </w:rPr>
        <w:t xml:space="preserve"> </w:t>
      </w:r>
      <w:r>
        <w:rPr>
          <w:rFonts w:ascii="Arial" w:hAnsi="Arial" w:cs="Arial"/>
          <w:noProof/>
          <w:szCs w:val="24"/>
          <w:lang w:val="hr-HR"/>
        </w:rPr>
        <w:t>и</w:t>
      </w:r>
      <w:r w:rsidR="00004CB1" w:rsidRPr="00B20CE8">
        <w:rPr>
          <w:rFonts w:ascii="Arial" w:hAnsi="Arial" w:cs="Arial"/>
          <w:noProof/>
          <w:szCs w:val="24"/>
          <w:lang w:val="hr-HR"/>
        </w:rPr>
        <w:t xml:space="preserve"> </w:t>
      </w:r>
      <w:r>
        <w:rPr>
          <w:rFonts w:ascii="Arial" w:hAnsi="Arial" w:cs="Arial"/>
          <w:noProof/>
          <w:szCs w:val="24"/>
          <w:lang w:val="hr-HR"/>
        </w:rPr>
        <w:t>земљиште</w:t>
      </w:r>
      <w:r w:rsidR="00004CB1" w:rsidRPr="00B20CE8">
        <w:rPr>
          <w:rFonts w:ascii="Arial" w:hAnsi="Arial" w:cs="Arial"/>
          <w:noProof/>
          <w:szCs w:val="24"/>
          <w:lang w:val="hr-HR"/>
        </w:rPr>
        <w:t xml:space="preserve">, </w:t>
      </w:r>
      <w:r>
        <w:rPr>
          <w:rFonts w:ascii="Arial" w:hAnsi="Arial" w:cs="Arial"/>
          <w:noProof/>
          <w:szCs w:val="24"/>
          <w:lang w:val="hr-HR"/>
        </w:rPr>
        <w:t>чиме</w:t>
      </w:r>
      <w:r w:rsidR="00004CB1" w:rsidRPr="00B20CE8">
        <w:rPr>
          <w:rFonts w:ascii="Arial" w:hAnsi="Arial" w:cs="Arial"/>
          <w:noProof/>
          <w:szCs w:val="24"/>
          <w:lang w:val="hr-HR"/>
        </w:rPr>
        <w:t xml:space="preserve"> </w:t>
      </w:r>
      <w:r>
        <w:rPr>
          <w:rFonts w:ascii="Arial" w:hAnsi="Arial" w:cs="Arial"/>
          <w:noProof/>
          <w:szCs w:val="24"/>
          <w:lang w:val="hr-HR"/>
        </w:rPr>
        <w:t>се</w:t>
      </w:r>
      <w:r w:rsidR="00004CB1" w:rsidRPr="00B20CE8">
        <w:rPr>
          <w:rFonts w:ascii="Arial" w:hAnsi="Arial" w:cs="Arial"/>
          <w:noProof/>
          <w:szCs w:val="24"/>
          <w:lang w:val="hr-HR"/>
        </w:rPr>
        <w:t xml:space="preserve"> </w:t>
      </w:r>
      <w:r>
        <w:rPr>
          <w:rFonts w:ascii="Arial" w:hAnsi="Arial" w:cs="Arial"/>
          <w:noProof/>
          <w:szCs w:val="24"/>
          <w:lang w:val="hr-HR"/>
        </w:rPr>
        <w:t>смањује</w:t>
      </w:r>
      <w:r w:rsidR="00004CB1" w:rsidRPr="00B20CE8">
        <w:rPr>
          <w:rFonts w:ascii="Arial" w:hAnsi="Arial" w:cs="Arial"/>
          <w:noProof/>
          <w:szCs w:val="24"/>
          <w:lang w:val="hr-HR"/>
        </w:rPr>
        <w:t xml:space="preserve"> </w:t>
      </w:r>
      <w:r>
        <w:rPr>
          <w:rFonts w:ascii="Arial" w:hAnsi="Arial" w:cs="Arial"/>
          <w:noProof/>
          <w:szCs w:val="24"/>
          <w:lang w:val="hr-HR"/>
        </w:rPr>
        <w:t>утицај</w:t>
      </w:r>
      <w:r w:rsidR="00004CB1" w:rsidRPr="00B20CE8">
        <w:rPr>
          <w:rFonts w:ascii="Arial" w:hAnsi="Arial" w:cs="Arial"/>
          <w:noProof/>
          <w:szCs w:val="24"/>
          <w:lang w:val="hr-HR"/>
        </w:rPr>
        <w:t xml:space="preserve"> </w:t>
      </w:r>
      <w:r>
        <w:rPr>
          <w:rFonts w:ascii="Arial" w:hAnsi="Arial" w:cs="Arial"/>
          <w:noProof/>
          <w:szCs w:val="24"/>
          <w:lang w:val="hr-HR"/>
        </w:rPr>
        <w:t>наведеног</w:t>
      </w:r>
      <w:r w:rsidR="00004CB1" w:rsidRPr="00B20CE8">
        <w:rPr>
          <w:rFonts w:ascii="Arial" w:hAnsi="Arial" w:cs="Arial"/>
          <w:noProof/>
          <w:szCs w:val="24"/>
          <w:lang w:val="hr-HR"/>
        </w:rPr>
        <w:t xml:space="preserve"> </w:t>
      </w:r>
      <w:r>
        <w:rPr>
          <w:rFonts w:ascii="Arial" w:hAnsi="Arial" w:cs="Arial"/>
          <w:noProof/>
          <w:szCs w:val="24"/>
          <w:lang w:val="hr-HR"/>
        </w:rPr>
        <w:t>постројења</w:t>
      </w:r>
      <w:r w:rsidR="00004CB1" w:rsidRPr="00B20CE8">
        <w:rPr>
          <w:rFonts w:ascii="Arial" w:hAnsi="Arial" w:cs="Arial"/>
          <w:noProof/>
          <w:szCs w:val="24"/>
          <w:lang w:val="hr-HR"/>
        </w:rPr>
        <w:t xml:space="preserve"> </w:t>
      </w:r>
      <w:r>
        <w:rPr>
          <w:rFonts w:ascii="Arial" w:hAnsi="Arial" w:cs="Arial"/>
          <w:noProof/>
          <w:szCs w:val="24"/>
          <w:lang w:val="hr-HR"/>
        </w:rPr>
        <w:t>на</w:t>
      </w:r>
      <w:r w:rsidR="00004CB1" w:rsidRPr="00B20CE8">
        <w:rPr>
          <w:rFonts w:ascii="Arial" w:hAnsi="Arial" w:cs="Arial"/>
          <w:noProof/>
          <w:szCs w:val="24"/>
          <w:lang w:val="hr-HR"/>
        </w:rPr>
        <w:t xml:space="preserve"> </w:t>
      </w:r>
      <w:r>
        <w:rPr>
          <w:rFonts w:ascii="Arial" w:hAnsi="Arial" w:cs="Arial"/>
          <w:noProof/>
          <w:szCs w:val="24"/>
          <w:lang w:val="hr-HR"/>
        </w:rPr>
        <w:t>животну</w:t>
      </w:r>
      <w:r w:rsidR="00004CB1" w:rsidRPr="00B20CE8">
        <w:rPr>
          <w:rFonts w:ascii="Arial" w:hAnsi="Arial" w:cs="Arial"/>
          <w:noProof/>
          <w:szCs w:val="24"/>
          <w:lang w:val="hr-HR"/>
        </w:rPr>
        <w:t xml:space="preserve"> </w:t>
      </w:r>
      <w:r>
        <w:rPr>
          <w:rFonts w:ascii="Arial" w:hAnsi="Arial" w:cs="Arial"/>
          <w:noProof/>
          <w:szCs w:val="24"/>
          <w:lang w:val="hr-HR"/>
        </w:rPr>
        <w:t>средину</w:t>
      </w:r>
      <w:r w:rsidR="00004CB1" w:rsidRPr="00B20CE8">
        <w:rPr>
          <w:rFonts w:ascii="Arial" w:hAnsi="Arial" w:cs="Arial"/>
          <w:noProof/>
          <w:szCs w:val="24"/>
          <w:lang w:val="hr-HR"/>
        </w:rPr>
        <w:t>.</w:t>
      </w:r>
    </w:p>
    <w:p w14:paraId="206F7B12" w14:textId="77777777" w:rsidR="00004CB1" w:rsidRPr="00B20CE8" w:rsidRDefault="00B20CE8" w:rsidP="00004CB1">
      <w:pPr>
        <w:jc w:val="both"/>
        <w:rPr>
          <w:rFonts w:ascii="Arial" w:hAnsi="Arial" w:cs="Arial"/>
          <w:noProof/>
          <w:szCs w:val="24"/>
          <w:lang w:val="hr-HR"/>
        </w:rPr>
      </w:pPr>
      <w:r>
        <w:rPr>
          <w:rFonts w:ascii="Arial" w:hAnsi="Arial" w:cs="Arial"/>
          <w:noProof/>
          <w:szCs w:val="24"/>
          <w:lang w:val="hr-HR"/>
        </w:rPr>
        <w:t>Уколико</w:t>
      </w:r>
      <w:r w:rsidR="00CA4A92" w:rsidRPr="00B20CE8">
        <w:rPr>
          <w:rFonts w:ascii="Arial" w:hAnsi="Arial" w:cs="Arial"/>
          <w:noProof/>
          <w:szCs w:val="24"/>
          <w:lang w:val="hr-HR"/>
        </w:rPr>
        <w:t xml:space="preserve"> </w:t>
      </w:r>
      <w:r>
        <w:rPr>
          <w:rFonts w:ascii="Arial" w:hAnsi="Arial" w:cs="Arial"/>
          <w:noProof/>
          <w:szCs w:val="24"/>
          <w:lang w:val="hr-HR"/>
        </w:rPr>
        <w:t>се</w:t>
      </w:r>
      <w:r w:rsidR="00CA4A92" w:rsidRPr="00B20CE8">
        <w:rPr>
          <w:rFonts w:ascii="Arial" w:hAnsi="Arial" w:cs="Arial"/>
          <w:noProof/>
          <w:szCs w:val="24"/>
          <w:lang w:val="hr-HR"/>
        </w:rPr>
        <w:t xml:space="preserve"> </w:t>
      </w:r>
      <w:r>
        <w:rPr>
          <w:rFonts w:ascii="Arial" w:hAnsi="Arial" w:cs="Arial"/>
          <w:noProof/>
          <w:szCs w:val="24"/>
          <w:lang w:val="hr-HR"/>
        </w:rPr>
        <w:t>у</w:t>
      </w:r>
      <w:r w:rsidR="00CA4A92" w:rsidRPr="00B20CE8">
        <w:rPr>
          <w:rFonts w:ascii="Arial" w:hAnsi="Arial" w:cs="Arial"/>
          <w:noProof/>
          <w:szCs w:val="24"/>
          <w:lang w:val="hr-HR"/>
        </w:rPr>
        <w:t xml:space="preserve"> </w:t>
      </w:r>
      <w:r>
        <w:rPr>
          <w:rFonts w:ascii="Arial" w:hAnsi="Arial" w:cs="Arial"/>
          <w:noProof/>
          <w:szCs w:val="24"/>
          <w:lang w:val="hr-HR"/>
        </w:rPr>
        <w:t>току</w:t>
      </w:r>
      <w:r w:rsidR="00CA4A92" w:rsidRPr="00B20CE8">
        <w:rPr>
          <w:rFonts w:ascii="Arial" w:hAnsi="Arial" w:cs="Arial"/>
          <w:noProof/>
          <w:szCs w:val="24"/>
          <w:lang w:val="hr-HR"/>
        </w:rPr>
        <w:t xml:space="preserve"> </w:t>
      </w:r>
      <w:r>
        <w:rPr>
          <w:rFonts w:ascii="Arial" w:hAnsi="Arial" w:cs="Arial"/>
          <w:noProof/>
          <w:szCs w:val="24"/>
          <w:lang w:val="hr-HR"/>
        </w:rPr>
        <w:t>рада</w:t>
      </w:r>
      <w:r w:rsidR="00CA4A92" w:rsidRPr="00B20CE8">
        <w:rPr>
          <w:rFonts w:ascii="Arial" w:hAnsi="Arial" w:cs="Arial"/>
          <w:noProof/>
          <w:szCs w:val="24"/>
          <w:lang w:val="hr-HR"/>
        </w:rPr>
        <w:t xml:space="preserve"> </w:t>
      </w:r>
      <w:r>
        <w:rPr>
          <w:rFonts w:ascii="Arial" w:hAnsi="Arial" w:cs="Arial"/>
          <w:noProof/>
          <w:szCs w:val="24"/>
          <w:lang w:val="hr-HR"/>
        </w:rPr>
        <w:t>објекта</w:t>
      </w:r>
      <w:r w:rsidR="00004CB1" w:rsidRPr="00B20CE8">
        <w:rPr>
          <w:rFonts w:ascii="Arial" w:hAnsi="Arial" w:cs="Arial"/>
          <w:noProof/>
          <w:szCs w:val="24"/>
          <w:lang w:val="hr-HR"/>
        </w:rPr>
        <w:t xml:space="preserve"> </w:t>
      </w:r>
      <w:r>
        <w:rPr>
          <w:rFonts w:ascii="Arial" w:hAnsi="Arial" w:cs="Arial"/>
          <w:noProof/>
          <w:szCs w:val="24"/>
          <w:lang w:val="hr-HR"/>
        </w:rPr>
        <w:t>појаве</w:t>
      </w:r>
      <w:r w:rsidR="00004CB1" w:rsidRPr="00B20CE8">
        <w:rPr>
          <w:rFonts w:ascii="Arial" w:hAnsi="Arial" w:cs="Arial"/>
          <w:noProof/>
          <w:szCs w:val="24"/>
          <w:lang w:val="hr-HR"/>
        </w:rPr>
        <w:t xml:space="preserve"> </w:t>
      </w:r>
      <w:r>
        <w:rPr>
          <w:rFonts w:ascii="Arial" w:hAnsi="Arial" w:cs="Arial"/>
          <w:noProof/>
          <w:szCs w:val="24"/>
          <w:lang w:val="hr-HR"/>
        </w:rPr>
        <w:t>веће</w:t>
      </w:r>
      <w:r w:rsidR="00004CB1" w:rsidRPr="00B20CE8">
        <w:rPr>
          <w:rFonts w:ascii="Arial" w:hAnsi="Arial" w:cs="Arial"/>
          <w:noProof/>
          <w:szCs w:val="24"/>
          <w:lang w:val="hr-HR"/>
        </w:rPr>
        <w:t xml:space="preserve"> </w:t>
      </w:r>
      <w:r>
        <w:rPr>
          <w:rFonts w:ascii="Arial" w:hAnsi="Arial" w:cs="Arial"/>
          <w:noProof/>
          <w:szCs w:val="24"/>
          <w:lang w:val="hr-HR"/>
        </w:rPr>
        <w:t>емисије</w:t>
      </w:r>
      <w:r w:rsidR="00004CB1" w:rsidRPr="00B20CE8">
        <w:rPr>
          <w:rFonts w:ascii="Arial" w:hAnsi="Arial" w:cs="Arial"/>
          <w:noProof/>
          <w:szCs w:val="24"/>
          <w:lang w:val="hr-HR"/>
        </w:rPr>
        <w:t xml:space="preserve"> </w:t>
      </w:r>
      <w:r>
        <w:rPr>
          <w:rFonts w:ascii="Arial" w:hAnsi="Arial" w:cs="Arial"/>
          <w:noProof/>
          <w:szCs w:val="24"/>
          <w:lang w:val="hr-HR"/>
        </w:rPr>
        <w:t>од</w:t>
      </w:r>
      <w:r w:rsidR="00004CB1" w:rsidRPr="00B20CE8">
        <w:rPr>
          <w:rFonts w:ascii="Arial" w:hAnsi="Arial" w:cs="Arial"/>
          <w:noProof/>
          <w:szCs w:val="24"/>
          <w:lang w:val="hr-HR"/>
        </w:rPr>
        <w:t xml:space="preserve"> </w:t>
      </w:r>
      <w:r>
        <w:rPr>
          <w:rFonts w:ascii="Arial" w:hAnsi="Arial" w:cs="Arial"/>
          <w:noProof/>
          <w:szCs w:val="24"/>
          <w:lang w:val="hr-HR"/>
        </w:rPr>
        <w:t>прописаних</w:t>
      </w:r>
      <w:r w:rsidR="00004CB1" w:rsidRPr="00B20CE8">
        <w:rPr>
          <w:rFonts w:ascii="Arial" w:hAnsi="Arial" w:cs="Arial"/>
          <w:noProof/>
          <w:szCs w:val="24"/>
          <w:lang w:val="hr-HR"/>
        </w:rPr>
        <w:t xml:space="preserve"> </w:t>
      </w:r>
      <w:r>
        <w:rPr>
          <w:rFonts w:ascii="Arial" w:hAnsi="Arial" w:cs="Arial"/>
          <w:noProof/>
          <w:szCs w:val="24"/>
          <w:lang w:val="hr-HR"/>
        </w:rPr>
        <w:t>у</w:t>
      </w:r>
      <w:r w:rsidR="00004CB1" w:rsidRPr="00B20CE8">
        <w:rPr>
          <w:rFonts w:ascii="Arial" w:hAnsi="Arial" w:cs="Arial"/>
          <w:noProof/>
          <w:szCs w:val="24"/>
          <w:lang w:val="hr-HR"/>
        </w:rPr>
        <w:t xml:space="preserve"> </w:t>
      </w:r>
      <w:r>
        <w:rPr>
          <w:rFonts w:ascii="Arial" w:hAnsi="Arial" w:cs="Arial"/>
          <w:noProof/>
          <w:szCs w:val="24"/>
          <w:lang w:val="hr-HR"/>
        </w:rPr>
        <w:t>појединим</w:t>
      </w:r>
      <w:r w:rsidR="00004CB1" w:rsidRPr="00B20CE8">
        <w:rPr>
          <w:rFonts w:ascii="Arial" w:hAnsi="Arial" w:cs="Arial"/>
          <w:noProof/>
          <w:szCs w:val="24"/>
          <w:lang w:val="hr-HR"/>
        </w:rPr>
        <w:t xml:space="preserve"> </w:t>
      </w:r>
      <w:r>
        <w:rPr>
          <w:rFonts w:ascii="Arial" w:hAnsi="Arial" w:cs="Arial"/>
          <w:noProof/>
          <w:szCs w:val="24"/>
          <w:lang w:val="hr-HR"/>
        </w:rPr>
        <w:t>Правилницима</w:t>
      </w:r>
      <w:r w:rsidR="00004CB1" w:rsidRPr="00B20CE8">
        <w:rPr>
          <w:rFonts w:ascii="Arial" w:hAnsi="Arial" w:cs="Arial"/>
          <w:noProof/>
          <w:szCs w:val="24"/>
          <w:lang w:val="hr-HR"/>
        </w:rPr>
        <w:t xml:space="preserve">, </w:t>
      </w:r>
      <w:r>
        <w:rPr>
          <w:rFonts w:ascii="Arial" w:hAnsi="Arial" w:cs="Arial"/>
          <w:noProof/>
          <w:szCs w:val="24"/>
          <w:lang w:val="hr-HR"/>
        </w:rPr>
        <w:t>предузеће</w:t>
      </w:r>
      <w:r w:rsidR="00004CB1" w:rsidRPr="00B20CE8">
        <w:rPr>
          <w:rFonts w:ascii="Arial" w:hAnsi="Arial" w:cs="Arial"/>
          <w:noProof/>
          <w:szCs w:val="24"/>
          <w:lang w:val="hr-HR"/>
        </w:rPr>
        <w:t xml:space="preserve"> </w:t>
      </w:r>
      <w:r>
        <w:rPr>
          <w:rFonts w:ascii="Arial" w:hAnsi="Arial" w:cs="Arial"/>
          <w:noProof/>
          <w:szCs w:val="24"/>
          <w:lang w:val="hr-HR"/>
        </w:rPr>
        <w:t>је</w:t>
      </w:r>
      <w:r w:rsidR="00004CB1" w:rsidRPr="00B20CE8">
        <w:rPr>
          <w:rFonts w:ascii="Arial" w:hAnsi="Arial" w:cs="Arial"/>
          <w:noProof/>
          <w:szCs w:val="24"/>
          <w:lang w:val="hr-HR"/>
        </w:rPr>
        <w:t xml:space="preserve"> </w:t>
      </w:r>
      <w:r>
        <w:rPr>
          <w:rFonts w:ascii="Arial" w:hAnsi="Arial" w:cs="Arial"/>
          <w:noProof/>
          <w:szCs w:val="24"/>
          <w:lang w:val="hr-HR"/>
        </w:rPr>
        <w:t>дужно</w:t>
      </w:r>
      <w:r w:rsidR="00004CB1" w:rsidRPr="00B20CE8">
        <w:rPr>
          <w:rFonts w:ascii="Arial" w:hAnsi="Arial" w:cs="Arial"/>
          <w:noProof/>
          <w:szCs w:val="24"/>
          <w:lang w:val="hr-HR"/>
        </w:rPr>
        <w:t xml:space="preserve"> </w:t>
      </w:r>
      <w:r>
        <w:rPr>
          <w:rFonts w:ascii="Arial" w:hAnsi="Arial" w:cs="Arial"/>
          <w:noProof/>
          <w:szCs w:val="24"/>
          <w:lang w:val="hr-HR"/>
        </w:rPr>
        <w:t>одмах</w:t>
      </w:r>
      <w:r w:rsidR="00004CB1" w:rsidRPr="00B20CE8">
        <w:rPr>
          <w:rFonts w:ascii="Arial" w:hAnsi="Arial" w:cs="Arial"/>
          <w:noProof/>
          <w:szCs w:val="24"/>
          <w:lang w:val="hr-HR"/>
        </w:rPr>
        <w:t xml:space="preserve"> </w:t>
      </w:r>
      <w:r>
        <w:rPr>
          <w:rFonts w:ascii="Arial" w:hAnsi="Arial" w:cs="Arial"/>
          <w:noProof/>
          <w:szCs w:val="24"/>
          <w:lang w:val="hr-HR"/>
        </w:rPr>
        <w:t>приступити</w:t>
      </w:r>
      <w:r w:rsidR="00004CB1" w:rsidRPr="00B20CE8">
        <w:rPr>
          <w:rFonts w:ascii="Arial" w:hAnsi="Arial" w:cs="Arial"/>
          <w:noProof/>
          <w:szCs w:val="24"/>
          <w:lang w:val="hr-HR"/>
        </w:rPr>
        <w:t xml:space="preserve"> </w:t>
      </w:r>
      <w:r>
        <w:rPr>
          <w:rFonts w:ascii="Arial" w:hAnsi="Arial" w:cs="Arial"/>
          <w:noProof/>
          <w:szCs w:val="24"/>
          <w:lang w:val="hr-HR"/>
        </w:rPr>
        <w:t>њиховом</w:t>
      </w:r>
      <w:r w:rsidR="00004CB1" w:rsidRPr="00B20CE8">
        <w:rPr>
          <w:rFonts w:ascii="Arial" w:hAnsi="Arial" w:cs="Arial"/>
          <w:noProof/>
          <w:szCs w:val="24"/>
          <w:lang w:val="hr-HR"/>
        </w:rPr>
        <w:t xml:space="preserve"> </w:t>
      </w:r>
      <w:r>
        <w:rPr>
          <w:rFonts w:ascii="Arial" w:hAnsi="Arial" w:cs="Arial"/>
          <w:noProof/>
          <w:szCs w:val="24"/>
          <w:lang w:val="hr-HR"/>
        </w:rPr>
        <w:t>смањењу</w:t>
      </w:r>
      <w:r w:rsidR="00004CB1" w:rsidRPr="00B20CE8">
        <w:rPr>
          <w:rFonts w:ascii="Arial" w:hAnsi="Arial" w:cs="Arial"/>
          <w:noProof/>
          <w:szCs w:val="24"/>
          <w:lang w:val="hr-HR"/>
        </w:rPr>
        <w:t xml:space="preserve"> </w:t>
      </w:r>
      <w:r>
        <w:rPr>
          <w:rFonts w:ascii="Arial" w:hAnsi="Arial" w:cs="Arial"/>
          <w:noProof/>
          <w:szCs w:val="24"/>
          <w:lang w:val="hr-HR"/>
        </w:rPr>
        <w:t>и</w:t>
      </w:r>
      <w:r w:rsidR="00004CB1" w:rsidRPr="00B20CE8">
        <w:rPr>
          <w:rFonts w:ascii="Arial" w:hAnsi="Arial" w:cs="Arial"/>
          <w:noProof/>
          <w:szCs w:val="24"/>
          <w:lang w:val="hr-HR"/>
        </w:rPr>
        <w:t xml:space="preserve"> </w:t>
      </w:r>
      <w:r>
        <w:rPr>
          <w:rFonts w:ascii="Arial" w:hAnsi="Arial" w:cs="Arial"/>
          <w:noProof/>
          <w:szCs w:val="24"/>
          <w:lang w:val="hr-HR"/>
        </w:rPr>
        <w:t>санацији</w:t>
      </w:r>
      <w:r w:rsidR="00004CB1" w:rsidRPr="00B20CE8">
        <w:rPr>
          <w:rFonts w:ascii="Arial" w:hAnsi="Arial" w:cs="Arial"/>
          <w:noProof/>
          <w:szCs w:val="24"/>
          <w:lang w:val="hr-HR"/>
        </w:rPr>
        <w:t xml:space="preserve"> </w:t>
      </w:r>
      <w:r>
        <w:rPr>
          <w:rFonts w:ascii="Arial" w:hAnsi="Arial" w:cs="Arial"/>
          <w:noProof/>
          <w:szCs w:val="24"/>
          <w:lang w:val="hr-HR"/>
        </w:rPr>
        <w:t>евентуалног</w:t>
      </w:r>
      <w:r w:rsidR="00004CB1" w:rsidRPr="00B20CE8">
        <w:rPr>
          <w:rFonts w:ascii="Arial" w:hAnsi="Arial" w:cs="Arial"/>
          <w:noProof/>
          <w:szCs w:val="24"/>
          <w:lang w:val="hr-HR"/>
        </w:rPr>
        <w:t xml:space="preserve"> </w:t>
      </w:r>
      <w:r>
        <w:rPr>
          <w:rFonts w:ascii="Arial" w:hAnsi="Arial" w:cs="Arial"/>
          <w:noProof/>
          <w:szCs w:val="24"/>
          <w:lang w:val="hr-HR"/>
        </w:rPr>
        <w:t>загађења</w:t>
      </w:r>
      <w:r w:rsidR="00004CB1" w:rsidRPr="00B20CE8">
        <w:rPr>
          <w:rFonts w:ascii="Arial" w:hAnsi="Arial" w:cs="Arial"/>
          <w:noProof/>
          <w:szCs w:val="24"/>
          <w:lang w:val="hr-HR"/>
        </w:rPr>
        <w:t xml:space="preserve"> </w:t>
      </w:r>
      <w:r>
        <w:rPr>
          <w:rFonts w:ascii="Arial" w:hAnsi="Arial" w:cs="Arial"/>
          <w:noProof/>
          <w:szCs w:val="24"/>
          <w:lang w:val="hr-HR"/>
        </w:rPr>
        <w:t>или</w:t>
      </w:r>
      <w:r w:rsidR="00004CB1" w:rsidRPr="00B20CE8">
        <w:rPr>
          <w:rFonts w:ascii="Arial" w:hAnsi="Arial" w:cs="Arial"/>
          <w:noProof/>
          <w:szCs w:val="24"/>
          <w:lang w:val="hr-HR"/>
        </w:rPr>
        <w:t xml:space="preserve"> </w:t>
      </w:r>
      <w:r>
        <w:rPr>
          <w:rFonts w:ascii="Arial" w:hAnsi="Arial" w:cs="Arial"/>
          <w:noProof/>
          <w:szCs w:val="24"/>
          <w:lang w:val="hr-HR"/>
        </w:rPr>
        <w:t>заустављању</w:t>
      </w:r>
      <w:r w:rsidR="00004CB1" w:rsidRPr="00B20CE8">
        <w:rPr>
          <w:rFonts w:ascii="Arial" w:hAnsi="Arial" w:cs="Arial"/>
          <w:noProof/>
          <w:szCs w:val="24"/>
          <w:lang w:val="hr-HR"/>
        </w:rPr>
        <w:t xml:space="preserve"> </w:t>
      </w:r>
      <w:r>
        <w:rPr>
          <w:rFonts w:ascii="Arial" w:hAnsi="Arial" w:cs="Arial"/>
          <w:noProof/>
          <w:szCs w:val="24"/>
          <w:lang w:val="hr-HR"/>
        </w:rPr>
        <w:t>самог</w:t>
      </w:r>
      <w:r w:rsidR="00004CB1" w:rsidRPr="00B20CE8">
        <w:rPr>
          <w:rFonts w:ascii="Arial" w:hAnsi="Arial" w:cs="Arial"/>
          <w:noProof/>
          <w:szCs w:val="24"/>
          <w:lang w:val="hr-HR"/>
        </w:rPr>
        <w:t xml:space="preserve"> </w:t>
      </w:r>
      <w:r>
        <w:rPr>
          <w:rFonts w:ascii="Arial" w:hAnsi="Arial" w:cs="Arial"/>
          <w:noProof/>
          <w:szCs w:val="24"/>
          <w:lang w:val="hr-HR"/>
        </w:rPr>
        <w:t>рада</w:t>
      </w:r>
      <w:r w:rsidR="00004CB1" w:rsidRPr="00B20CE8">
        <w:rPr>
          <w:rFonts w:ascii="Arial" w:hAnsi="Arial" w:cs="Arial"/>
          <w:noProof/>
          <w:szCs w:val="24"/>
          <w:lang w:val="hr-HR"/>
        </w:rPr>
        <w:t xml:space="preserve">, </w:t>
      </w:r>
      <w:r>
        <w:rPr>
          <w:rFonts w:ascii="Arial" w:hAnsi="Arial" w:cs="Arial"/>
          <w:noProof/>
          <w:szCs w:val="24"/>
          <w:lang w:val="hr-HR"/>
        </w:rPr>
        <w:t>док</w:t>
      </w:r>
      <w:r w:rsidR="00004CB1" w:rsidRPr="00B20CE8">
        <w:rPr>
          <w:rFonts w:ascii="Arial" w:hAnsi="Arial" w:cs="Arial"/>
          <w:noProof/>
          <w:szCs w:val="24"/>
          <w:lang w:val="hr-HR"/>
        </w:rPr>
        <w:t xml:space="preserve"> </w:t>
      </w:r>
      <w:r>
        <w:rPr>
          <w:rFonts w:ascii="Arial" w:hAnsi="Arial" w:cs="Arial"/>
          <w:noProof/>
          <w:szCs w:val="24"/>
          <w:lang w:val="hr-HR"/>
        </w:rPr>
        <w:t>се</w:t>
      </w:r>
      <w:r w:rsidR="00004CB1" w:rsidRPr="00B20CE8">
        <w:rPr>
          <w:rFonts w:ascii="Arial" w:hAnsi="Arial" w:cs="Arial"/>
          <w:noProof/>
          <w:szCs w:val="24"/>
          <w:lang w:val="hr-HR"/>
        </w:rPr>
        <w:t xml:space="preserve"> </w:t>
      </w:r>
      <w:r>
        <w:rPr>
          <w:rFonts w:ascii="Arial" w:hAnsi="Arial" w:cs="Arial"/>
          <w:noProof/>
          <w:szCs w:val="24"/>
          <w:lang w:val="hr-HR"/>
        </w:rPr>
        <w:t>не</w:t>
      </w:r>
      <w:r w:rsidR="00004CB1" w:rsidRPr="00B20CE8">
        <w:rPr>
          <w:rFonts w:ascii="Arial" w:hAnsi="Arial" w:cs="Arial"/>
          <w:noProof/>
          <w:szCs w:val="24"/>
          <w:lang w:val="hr-HR"/>
        </w:rPr>
        <w:t xml:space="preserve"> </w:t>
      </w:r>
      <w:r>
        <w:rPr>
          <w:rFonts w:ascii="Arial" w:hAnsi="Arial" w:cs="Arial"/>
          <w:noProof/>
          <w:szCs w:val="24"/>
          <w:lang w:val="hr-HR"/>
        </w:rPr>
        <w:t>отклоне</w:t>
      </w:r>
      <w:r w:rsidR="00004CB1" w:rsidRPr="00B20CE8">
        <w:rPr>
          <w:rFonts w:ascii="Arial" w:hAnsi="Arial" w:cs="Arial"/>
          <w:noProof/>
          <w:szCs w:val="24"/>
          <w:lang w:val="hr-HR"/>
        </w:rPr>
        <w:t xml:space="preserve"> </w:t>
      </w:r>
      <w:r>
        <w:rPr>
          <w:rFonts w:ascii="Arial" w:hAnsi="Arial" w:cs="Arial"/>
          <w:noProof/>
          <w:szCs w:val="24"/>
          <w:lang w:val="hr-HR"/>
        </w:rPr>
        <w:t>извори</w:t>
      </w:r>
      <w:r w:rsidR="00004CB1" w:rsidRPr="00B20CE8">
        <w:rPr>
          <w:rFonts w:ascii="Arial" w:hAnsi="Arial" w:cs="Arial"/>
          <w:noProof/>
          <w:szCs w:val="24"/>
          <w:lang w:val="hr-HR"/>
        </w:rPr>
        <w:t xml:space="preserve"> </w:t>
      </w:r>
      <w:r>
        <w:rPr>
          <w:rFonts w:ascii="Arial" w:hAnsi="Arial" w:cs="Arial"/>
          <w:noProof/>
          <w:szCs w:val="24"/>
          <w:lang w:val="hr-HR"/>
        </w:rPr>
        <w:t>превелике</w:t>
      </w:r>
      <w:r w:rsidR="00004CB1" w:rsidRPr="00B20CE8">
        <w:rPr>
          <w:rFonts w:ascii="Arial" w:hAnsi="Arial" w:cs="Arial"/>
          <w:noProof/>
          <w:szCs w:val="24"/>
          <w:lang w:val="hr-HR"/>
        </w:rPr>
        <w:t xml:space="preserve"> </w:t>
      </w:r>
      <w:r>
        <w:rPr>
          <w:rFonts w:ascii="Arial" w:hAnsi="Arial" w:cs="Arial"/>
          <w:noProof/>
          <w:szCs w:val="24"/>
          <w:lang w:val="hr-HR"/>
        </w:rPr>
        <w:t>емисије</w:t>
      </w:r>
      <w:r w:rsidR="00004CB1" w:rsidRPr="00B20CE8">
        <w:rPr>
          <w:rFonts w:ascii="Arial" w:hAnsi="Arial" w:cs="Arial"/>
          <w:noProof/>
          <w:szCs w:val="24"/>
          <w:lang w:val="hr-HR"/>
        </w:rPr>
        <w:t xml:space="preserve">. </w:t>
      </w:r>
      <w:r>
        <w:rPr>
          <w:rFonts w:ascii="Arial" w:hAnsi="Arial" w:cs="Arial"/>
          <w:noProof/>
          <w:szCs w:val="24"/>
          <w:lang w:val="hr-HR"/>
        </w:rPr>
        <w:t>О</w:t>
      </w:r>
      <w:r w:rsidR="00004CB1" w:rsidRPr="00B20CE8">
        <w:rPr>
          <w:rFonts w:ascii="Arial" w:hAnsi="Arial" w:cs="Arial"/>
          <w:noProof/>
          <w:szCs w:val="24"/>
          <w:lang w:val="hr-HR"/>
        </w:rPr>
        <w:t xml:space="preserve"> </w:t>
      </w:r>
      <w:r>
        <w:rPr>
          <w:rFonts w:ascii="Arial" w:hAnsi="Arial" w:cs="Arial"/>
          <w:noProof/>
          <w:szCs w:val="24"/>
          <w:lang w:val="hr-HR"/>
        </w:rPr>
        <w:t>наведеним</w:t>
      </w:r>
      <w:r w:rsidR="00004CB1" w:rsidRPr="00B20CE8">
        <w:rPr>
          <w:rFonts w:ascii="Arial" w:hAnsi="Arial" w:cs="Arial"/>
          <w:noProof/>
          <w:szCs w:val="24"/>
          <w:lang w:val="hr-HR"/>
        </w:rPr>
        <w:t xml:space="preserve"> </w:t>
      </w:r>
      <w:r>
        <w:rPr>
          <w:rFonts w:ascii="Arial" w:hAnsi="Arial" w:cs="Arial"/>
          <w:noProof/>
          <w:szCs w:val="24"/>
          <w:lang w:val="hr-HR"/>
        </w:rPr>
        <w:t>инцидентима</w:t>
      </w:r>
      <w:r w:rsidR="00004CB1" w:rsidRPr="00B20CE8">
        <w:rPr>
          <w:rFonts w:ascii="Arial" w:hAnsi="Arial" w:cs="Arial"/>
          <w:noProof/>
          <w:szCs w:val="24"/>
          <w:lang w:val="hr-HR"/>
        </w:rPr>
        <w:t xml:space="preserve"> </w:t>
      </w:r>
      <w:r>
        <w:rPr>
          <w:rFonts w:ascii="Arial" w:hAnsi="Arial" w:cs="Arial"/>
          <w:noProof/>
          <w:szCs w:val="24"/>
          <w:lang w:val="hr-HR"/>
        </w:rPr>
        <w:t>одговорно</w:t>
      </w:r>
      <w:r w:rsidR="00004CB1" w:rsidRPr="00B20CE8">
        <w:rPr>
          <w:rFonts w:ascii="Arial" w:hAnsi="Arial" w:cs="Arial"/>
          <w:noProof/>
          <w:szCs w:val="24"/>
          <w:lang w:val="hr-HR"/>
        </w:rPr>
        <w:t xml:space="preserve"> </w:t>
      </w:r>
      <w:r>
        <w:rPr>
          <w:rFonts w:ascii="Arial" w:hAnsi="Arial" w:cs="Arial"/>
          <w:noProof/>
          <w:szCs w:val="24"/>
          <w:lang w:val="hr-HR"/>
        </w:rPr>
        <w:t>лице</w:t>
      </w:r>
      <w:r w:rsidR="00004CB1" w:rsidRPr="00B20CE8">
        <w:rPr>
          <w:rFonts w:ascii="Arial" w:hAnsi="Arial" w:cs="Arial"/>
          <w:noProof/>
          <w:szCs w:val="24"/>
          <w:lang w:val="hr-HR"/>
        </w:rPr>
        <w:t xml:space="preserve"> </w:t>
      </w:r>
      <w:r>
        <w:rPr>
          <w:rFonts w:ascii="Arial" w:hAnsi="Arial" w:cs="Arial"/>
          <w:noProof/>
          <w:szCs w:val="24"/>
          <w:lang w:val="hr-HR"/>
        </w:rPr>
        <w:t>је</w:t>
      </w:r>
      <w:r w:rsidR="00004CB1" w:rsidRPr="00B20CE8">
        <w:rPr>
          <w:rFonts w:ascii="Arial" w:hAnsi="Arial" w:cs="Arial"/>
          <w:noProof/>
          <w:szCs w:val="24"/>
          <w:lang w:val="hr-HR"/>
        </w:rPr>
        <w:t xml:space="preserve"> </w:t>
      </w:r>
      <w:r>
        <w:rPr>
          <w:rFonts w:ascii="Arial" w:hAnsi="Arial" w:cs="Arial"/>
          <w:noProof/>
          <w:szCs w:val="24"/>
          <w:lang w:val="hr-HR"/>
        </w:rPr>
        <w:t>дужно</w:t>
      </w:r>
      <w:r w:rsidR="00004CB1" w:rsidRPr="00B20CE8">
        <w:rPr>
          <w:rFonts w:ascii="Arial" w:hAnsi="Arial" w:cs="Arial"/>
          <w:noProof/>
          <w:szCs w:val="24"/>
          <w:lang w:val="hr-HR"/>
        </w:rPr>
        <w:t xml:space="preserve"> </w:t>
      </w:r>
      <w:r>
        <w:rPr>
          <w:rFonts w:ascii="Arial" w:hAnsi="Arial" w:cs="Arial"/>
          <w:noProof/>
          <w:szCs w:val="24"/>
          <w:lang w:val="hr-HR"/>
        </w:rPr>
        <w:t>обавјестити</w:t>
      </w:r>
      <w:r w:rsidR="00004CB1" w:rsidRPr="00B20CE8">
        <w:rPr>
          <w:rFonts w:ascii="Arial" w:hAnsi="Arial" w:cs="Arial"/>
          <w:noProof/>
          <w:szCs w:val="24"/>
          <w:lang w:val="hr-HR"/>
        </w:rPr>
        <w:t xml:space="preserve"> </w:t>
      </w:r>
      <w:r>
        <w:rPr>
          <w:rFonts w:ascii="Arial" w:hAnsi="Arial" w:cs="Arial"/>
          <w:noProof/>
          <w:szCs w:val="24"/>
          <w:lang w:val="hr-HR"/>
        </w:rPr>
        <w:t>надлежни</w:t>
      </w:r>
      <w:r w:rsidR="00004CB1" w:rsidRPr="00B20CE8">
        <w:rPr>
          <w:rFonts w:ascii="Arial" w:hAnsi="Arial" w:cs="Arial"/>
          <w:noProof/>
          <w:szCs w:val="24"/>
          <w:lang w:val="hr-HR"/>
        </w:rPr>
        <w:t xml:space="preserve"> </w:t>
      </w:r>
      <w:r>
        <w:rPr>
          <w:rFonts w:ascii="Arial" w:hAnsi="Arial" w:cs="Arial"/>
          <w:noProof/>
          <w:szCs w:val="24"/>
          <w:lang w:val="hr-HR"/>
        </w:rPr>
        <w:t>орган</w:t>
      </w:r>
      <w:r w:rsidR="00004CB1" w:rsidRPr="00B20CE8">
        <w:rPr>
          <w:rFonts w:ascii="Arial" w:hAnsi="Arial" w:cs="Arial"/>
          <w:noProof/>
          <w:szCs w:val="24"/>
          <w:lang w:val="hr-HR"/>
        </w:rPr>
        <w:t>.</w:t>
      </w:r>
    </w:p>
    <w:p w14:paraId="6FD12F63" w14:textId="77777777" w:rsidR="00004CB1" w:rsidRPr="00B20CE8" w:rsidRDefault="00004CB1" w:rsidP="00004CB1">
      <w:pPr>
        <w:jc w:val="both"/>
        <w:rPr>
          <w:rFonts w:ascii="Arial" w:hAnsi="Arial" w:cs="Arial"/>
          <w:i/>
          <w:noProof/>
          <w:szCs w:val="24"/>
          <w:lang w:val="hr-HR"/>
        </w:rPr>
      </w:pPr>
    </w:p>
    <w:p w14:paraId="4713DE9A" w14:textId="77777777" w:rsidR="004F0330" w:rsidRPr="005B558B" w:rsidRDefault="004F0330" w:rsidP="004F0330">
      <w:pPr>
        <w:jc w:val="center"/>
        <w:rPr>
          <w:rFonts w:ascii="Arial" w:hAnsi="Arial" w:cs="Arial"/>
          <w:bCs/>
          <w:i/>
          <w:noProof/>
          <w:sz w:val="22"/>
          <w:szCs w:val="22"/>
          <w:lang w:val="sr-Latn-CS"/>
        </w:rPr>
      </w:pPr>
      <w:r>
        <w:rPr>
          <w:rFonts w:ascii="Arial" w:hAnsi="Arial" w:cs="Arial"/>
          <w:bCs/>
          <w:i/>
          <w:noProof/>
          <w:sz w:val="22"/>
          <w:szCs w:val="22"/>
          <w:lang w:val="sr-Cyrl-RS"/>
        </w:rPr>
        <w:t xml:space="preserve">Табела - </w:t>
      </w:r>
      <w:r w:rsidRPr="005B558B">
        <w:rPr>
          <w:rFonts w:ascii="Arial" w:hAnsi="Arial" w:cs="Arial"/>
          <w:bCs/>
          <w:i/>
          <w:noProof/>
          <w:sz w:val="22"/>
          <w:szCs w:val="22"/>
          <w:lang w:val="sr-Latn-CS"/>
        </w:rPr>
        <w:t>Мјере планиране за мониторинг емисија у животну средину</w:t>
      </w:r>
    </w:p>
    <w:tbl>
      <w:tblPr>
        <w:tblW w:w="8754"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0A0" w:firstRow="1" w:lastRow="0" w:firstColumn="1" w:lastColumn="0" w:noHBand="0" w:noVBand="0"/>
      </w:tblPr>
      <w:tblGrid>
        <w:gridCol w:w="5516"/>
        <w:gridCol w:w="3238"/>
      </w:tblGrid>
      <w:tr w:rsidR="00FF2350" w:rsidRPr="00B20CE8" w14:paraId="4D47F92E" w14:textId="77777777" w:rsidTr="00201462">
        <w:trPr>
          <w:trHeight w:val="369"/>
          <w:tblCellSpacing w:w="20" w:type="dxa"/>
          <w:jc w:val="center"/>
        </w:trPr>
        <w:tc>
          <w:tcPr>
            <w:tcW w:w="5456" w:type="dxa"/>
            <w:shd w:val="clear" w:color="auto" w:fill="C0C0C0"/>
            <w:vAlign w:val="center"/>
          </w:tcPr>
          <w:p w14:paraId="68EDCBCB" w14:textId="77777777" w:rsidR="00004CB1" w:rsidRPr="00B20CE8" w:rsidRDefault="00B20CE8" w:rsidP="00004CB1">
            <w:pPr>
              <w:jc w:val="center"/>
              <w:rPr>
                <w:rFonts w:ascii="Arial" w:hAnsi="Arial" w:cs="Arial"/>
                <w:b/>
                <w:i/>
                <w:noProof/>
                <w:sz w:val="20"/>
                <w:highlight w:val="green"/>
                <w:lang w:val="sr-Latn-CS"/>
              </w:rPr>
            </w:pPr>
            <w:r>
              <w:rPr>
                <w:rFonts w:ascii="Arial" w:hAnsi="Arial" w:cs="Arial"/>
                <w:b/>
                <w:i/>
                <w:noProof/>
                <w:sz w:val="20"/>
                <w:lang w:val="sr-Latn-CS"/>
              </w:rPr>
              <w:t>Опис</w:t>
            </w:r>
            <w:r w:rsidR="00004CB1" w:rsidRPr="00B20CE8">
              <w:rPr>
                <w:rFonts w:ascii="Arial" w:hAnsi="Arial" w:cs="Arial"/>
                <w:b/>
                <w:i/>
                <w:noProof/>
                <w:sz w:val="20"/>
                <w:lang w:val="sr-Latn-CS"/>
              </w:rPr>
              <w:t xml:space="preserve"> </w:t>
            </w:r>
            <w:r>
              <w:rPr>
                <w:rFonts w:ascii="Arial" w:hAnsi="Arial" w:cs="Arial"/>
                <w:b/>
                <w:i/>
                <w:noProof/>
                <w:sz w:val="20"/>
                <w:lang w:val="sr-Latn-CS"/>
              </w:rPr>
              <w:t>мјере</w:t>
            </w:r>
          </w:p>
        </w:tc>
        <w:tc>
          <w:tcPr>
            <w:tcW w:w="3178" w:type="dxa"/>
            <w:shd w:val="clear" w:color="auto" w:fill="C0C0C0"/>
            <w:vAlign w:val="center"/>
          </w:tcPr>
          <w:p w14:paraId="05B008A3" w14:textId="77777777" w:rsidR="00004CB1" w:rsidRPr="00B20CE8" w:rsidRDefault="00B20CE8" w:rsidP="00FF2350">
            <w:pPr>
              <w:jc w:val="center"/>
              <w:rPr>
                <w:rFonts w:ascii="Arial" w:hAnsi="Arial" w:cs="Arial"/>
                <w:b/>
                <w:i/>
                <w:noProof/>
                <w:sz w:val="20"/>
                <w:lang w:val="sr-Latn-CS"/>
              </w:rPr>
            </w:pPr>
            <w:r>
              <w:rPr>
                <w:rFonts w:ascii="Arial" w:hAnsi="Arial" w:cs="Arial"/>
                <w:b/>
                <w:i/>
                <w:noProof/>
                <w:sz w:val="20"/>
                <w:lang w:val="sr-Latn-CS"/>
              </w:rPr>
              <w:t>Учесталост</w:t>
            </w:r>
          </w:p>
        </w:tc>
      </w:tr>
      <w:tr w:rsidR="00FF2350" w:rsidRPr="00B20CE8" w14:paraId="6A8DD515" w14:textId="77777777" w:rsidTr="00201462">
        <w:trPr>
          <w:trHeight w:val="378"/>
          <w:tblCellSpacing w:w="20" w:type="dxa"/>
          <w:jc w:val="center"/>
        </w:trPr>
        <w:tc>
          <w:tcPr>
            <w:tcW w:w="5456" w:type="dxa"/>
            <w:tcBorders>
              <w:bottom w:val="outset" w:sz="6" w:space="0" w:color="auto"/>
            </w:tcBorders>
            <w:shd w:val="clear" w:color="auto" w:fill="C0C0C0"/>
            <w:vAlign w:val="center"/>
          </w:tcPr>
          <w:p w14:paraId="5D2F3ABE" w14:textId="77777777" w:rsidR="00004CB1" w:rsidRPr="00B4512F" w:rsidRDefault="00B20CE8" w:rsidP="00004CB1">
            <w:pPr>
              <w:autoSpaceDE w:val="0"/>
              <w:autoSpaceDN w:val="0"/>
              <w:adjustRightInd w:val="0"/>
              <w:jc w:val="both"/>
              <w:rPr>
                <w:rFonts w:ascii="Arial" w:hAnsi="Arial" w:cs="Arial"/>
                <w:sz w:val="22"/>
                <w:szCs w:val="22"/>
                <w:lang w:val="ru-RU"/>
              </w:rPr>
            </w:pPr>
            <w:r w:rsidRPr="00B4512F">
              <w:rPr>
                <w:rFonts w:ascii="Arial" w:hAnsi="Arial" w:cs="Arial"/>
                <w:sz w:val="22"/>
                <w:szCs w:val="22"/>
                <w:lang w:val="ru-RU"/>
              </w:rPr>
              <w:t>Организовати</w:t>
            </w:r>
            <w:r w:rsidR="009D581F" w:rsidRPr="00B4512F">
              <w:rPr>
                <w:rFonts w:ascii="Arial" w:hAnsi="Arial" w:cs="Arial"/>
                <w:sz w:val="22"/>
                <w:szCs w:val="22"/>
                <w:lang w:val="ru-RU"/>
              </w:rPr>
              <w:t xml:space="preserve"> </w:t>
            </w:r>
            <w:r w:rsidRPr="00B4512F">
              <w:rPr>
                <w:rFonts w:ascii="Arial" w:hAnsi="Arial" w:cs="Arial"/>
                <w:sz w:val="22"/>
                <w:szCs w:val="22"/>
                <w:lang w:val="ru-RU"/>
              </w:rPr>
              <w:t>обуку</w:t>
            </w:r>
            <w:r w:rsidR="009D581F" w:rsidRPr="00B4512F">
              <w:rPr>
                <w:rFonts w:ascii="Arial" w:hAnsi="Arial" w:cs="Arial"/>
                <w:sz w:val="22"/>
                <w:szCs w:val="22"/>
                <w:lang w:val="ru-RU"/>
              </w:rPr>
              <w:t xml:space="preserve"> </w:t>
            </w:r>
            <w:r w:rsidRPr="00B4512F">
              <w:rPr>
                <w:rFonts w:ascii="Arial" w:hAnsi="Arial" w:cs="Arial"/>
                <w:sz w:val="22"/>
                <w:szCs w:val="22"/>
                <w:lang w:val="ru-RU"/>
              </w:rPr>
              <w:t>свих</w:t>
            </w:r>
            <w:r w:rsidR="009D581F" w:rsidRPr="00B4512F">
              <w:rPr>
                <w:rFonts w:ascii="Arial" w:hAnsi="Arial" w:cs="Arial"/>
                <w:sz w:val="22"/>
                <w:szCs w:val="22"/>
                <w:lang w:val="ru-RU"/>
              </w:rPr>
              <w:t xml:space="preserve"> </w:t>
            </w:r>
            <w:r w:rsidRPr="00B4512F">
              <w:rPr>
                <w:rFonts w:ascii="Arial" w:hAnsi="Arial" w:cs="Arial"/>
                <w:sz w:val="22"/>
                <w:szCs w:val="22"/>
                <w:lang w:val="ru-RU"/>
              </w:rPr>
              <w:t>запослених</w:t>
            </w:r>
            <w:r w:rsidR="009D581F" w:rsidRPr="00B4512F">
              <w:rPr>
                <w:rFonts w:ascii="Arial" w:hAnsi="Arial" w:cs="Arial"/>
                <w:sz w:val="22"/>
                <w:szCs w:val="22"/>
                <w:lang w:val="ru-RU"/>
              </w:rPr>
              <w:t xml:space="preserve"> </w:t>
            </w:r>
            <w:r w:rsidRPr="00B4512F">
              <w:rPr>
                <w:rFonts w:ascii="Arial" w:hAnsi="Arial" w:cs="Arial"/>
                <w:sz w:val="22"/>
                <w:szCs w:val="22"/>
                <w:lang w:val="ru-RU"/>
              </w:rPr>
              <w:t>и</w:t>
            </w:r>
            <w:r w:rsidR="009D581F" w:rsidRPr="00B4512F">
              <w:rPr>
                <w:rFonts w:ascii="Arial" w:hAnsi="Arial" w:cs="Arial"/>
                <w:sz w:val="22"/>
                <w:szCs w:val="22"/>
                <w:lang w:val="ru-RU"/>
              </w:rPr>
              <w:t xml:space="preserve"> </w:t>
            </w:r>
            <w:r w:rsidRPr="00B4512F">
              <w:rPr>
                <w:rFonts w:ascii="Arial" w:hAnsi="Arial" w:cs="Arial"/>
                <w:sz w:val="22"/>
                <w:szCs w:val="22"/>
                <w:lang w:val="ru-RU"/>
              </w:rPr>
              <w:t>водити</w:t>
            </w:r>
            <w:r w:rsidR="00004CB1" w:rsidRPr="00B4512F">
              <w:rPr>
                <w:rFonts w:ascii="Arial" w:hAnsi="Arial" w:cs="Arial"/>
                <w:sz w:val="22"/>
                <w:szCs w:val="22"/>
                <w:lang w:val="ru-RU"/>
              </w:rPr>
              <w:t xml:space="preserve"> </w:t>
            </w:r>
            <w:r w:rsidRPr="00B4512F">
              <w:rPr>
                <w:rFonts w:ascii="Arial" w:hAnsi="Arial" w:cs="Arial"/>
                <w:sz w:val="22"/>
                <w:szCs w:val="22"/>
                <w:lang w:val="ru-RU"/>
              </w:rPr>
              <w:t>записе</w:t>
            </w:r>
            <w:r w:rsidR="00004CB1" w:rsidRPr="00B4512F">
              <w:rPr>
                <w:rFonts w:ascii="Arial" w:hAnsi="Arial" w:cs="Arial"/>
                <w:sz w:val="22"/>
                <w:szCs w:val="22"/>
                <w:lang w:val="ru-RU"/>
              </w:rPr>
              <w:t xml:space="preserve"> </w:t>
            </w:r>
            <w:r w:rsidRPr="00B4512F">
              <w:rPr>
                <w:rFonts w:ascii="Arial" w:hAnsi="Arial" w:cs="Arial"/>
                <w:sz w:val="22"/>
                <w:szCs w:val="22"/>
                <w:lang w:val="ru-RU"/>
              </w:rPr>
              <w:t>о</w:t>
            </w:r>
            <w:r w:rsidR="00004CB1" w:rsidRPr="00B4512F">
              <w:rPr>
                <w:rFonts w:ascii="Arial" w:hAnsi="Arial" w:cs="Arial"/>
                <w:sz w:val="22"/>
                <w:szCs w:val="22"/>
                <w:lang w:val="ru-RU"/>
              </w:rPr>
              <w:t xml:space="preserve"> </w:t>
            </w:r>
            <w:r w:rsidRPr="00B4512F">
              <w:rPr>
                <w:rFonts w:ascii="Arial" w:hAnsi="Arial" w:cs="Arial"/>
                <w:sz w:val="22"/>
                <w:szCs w:val="22"/>
                <w:lang w:val="ru-RU"/>
              </w:rPr>
              <w:t>обуци</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подизању</w:t>
            </w:r>
            <w:r w:rsidR="00004CB1" w:rsidRPr="00B4512F">
              <w:rPr>
                <w:rFonts w:ascii="Arial" w:hAnsi="Arial" w:cs="Arial"/>
                <w:sz w:val="22"/>
                <w:szCs w:val="22"/>
                <w:lang w:val="ru-RU"/>
              </w:rPr>
              <w:t xml:space="preserve"> </w:t>
            </w:r>
            <w:r w:rsidRPr="00B4512F">
              <w:rPr>
                <w:rFonts w:ascii="Arial" w:hAnsi="Arial" w:cs="Arial"/>
                <w:sz w:val="22"/>
                <w:szCs w:val="22"/>
                <w:lang w:val="ru-RU"/>
              </w:rPr>
              <w:t>свијести</w:t>
            </w:r>
            <w:r w:rsidR="00004CB1" w:rsidRPr="00B4512F">
              <w:rPr>
                <w:rFonts w:ascii="Arial" w:hAnsi="Arial" w:cs="Arial"/>
                <w:sz w:val="22"/>
                <w:szCs w:val="22"/>
                <w:lang w:val="ru-RU"/>
              </w:rPr>
              <w:t xml:space="preserve"> </w:t>
            </w:r>
            <w:r w:rsidRPr="00B4512F">
              <w:rPr>
                <w:rFonts w:ascii="Arial" w:hAnsi="Arial" w:cs="Arial"/>
                <w:sz w:val="22"/>
                <w:szCs w:val="22"/>
                <w:lang w:val="ru-RU"/>
              </w:rPr>
              <w:t>запослених</w:t>
            </w:r>
            <w:r w:rsidR="00004CB1" w:rsidRPr="00B4512F">
              <w:rPr>
                <w:rFonts w:ascii="Arial" w:hAnsi="Arial" w:cs="Arial"/>
                <w:sz w:val="22"/>
                <w:szCs w:val="22"/>
                <w:lang w:val="ru-RU"/>
              </w:rPr>
              <w:t xml:space="preserve"> </w:t>
            </w:r>
            <w:r w:rsidRPr="00B4512F">
              <w:rPr>
                <w:rFonts w:ascii="Arial" w:hAnsi="Arial" w:cs="Arial"/>
                <w:sz w:val="22"/>
                <w:szCs w:val="22"/>
                <w:lang w:val="ru-RU"/>
              </w:rPr>
              <w:t>о</w:t>
            </w:r>
            <w:r w:rsidR="00004CB1" w:rsidRPr="00B4512F">
              <w:rPr>
                <w:rFonts w:ascii="Arial" w:hAnsi="Arial" w:cs="Arial"/>
                <w:sz w:val="22"/>
                <w:szCs w:val="22"/>
                <w:lang w:val="ru-RU"/>
              </w:rPr>
              <w:t xml:space="preserve"> </w:t>
            </w:r>
            <w:r w:rsidRPr="00B4512F">
              <w:rPr>
                <w:rFonts w:ascii="Arial" w:hAnsi="Arial" w:cs="Arial"/>
                <w:sz w:val="22"/>
                <w:szCs w:val="22"/>
                <w:lang w:val="ru-RU"/>
              </w:rPr>
              <w:t>унапређењу</w:t>
            </w:r>
            <w:r w:rsidR="00004CB1" w:rsidRPr="00B4512F">
              <w:rPr>
                <w:rFonts w:ascii="Arial" w:hAnsi="Arial" w:cs="Arial"/>
                <w:sz w:val="22"/>
                <w:szCs w:val="22"/>
                <w:lang w:val="ru-RU"/>
              </w:rPr>
              <w:t xml:space="preserve"> </w:t>
            </w:r>
            <w:r w:rsidRPr="00B4512F">
              <w:rPr>
                <w:rFonts w:ascii="Arial" w:hAnsi="Arial" w:cs="Arial"/>
                <w:sz w:val="22"/>
                <w:szCs w:val="22"/>
                <w:lang w:val="ru-RU"/>
              </w:rPr>
              <w:t>радних</w:t>
            </w:r>
            <w:r w:rsidR="00004CB1" w:rsidRPr="00B4512F">
              <w:rPr>
                <w:rFonts w:ascii="Arial" w:hAnsi="Arial" w:cs="Arial"/>
                <w:sz w:val="22"/>
                <w:szCs w:val="22"/>
                <w:lang w:val="ru-RU"/>
              </w:rPr>
              <w:t xml:space="preserve"> </w:t>
            </w:r>
            <w:r w:rsidRPr="00B4512F">
              <w:rPr>
                <w:rFonts w:ascii="Arial" w:hAnsi="Arial" w:cs="Arial"/>
                <w:sz w:val="22"/>
                <w:szCs w:val="22"/>
                <w:lang w:val="ru-RU"/>
              </w:rPr>
              <w:t>процедура</w:t>
            </w:r>
            <w:r w:rsidR="00004CB1" w:rsidRPr="00B4512F">
              <w:rPr>
                <w:rFonts w:ascii="Arial" w:hAnsi="Arial" w:cs="Arial"/>
                <w:sz w:val="22"/>
                <w:szCs w:val="22"/>
                <w:lang w:val="ru-RU"/>
              </w:rPr>
              <w:t xml:space="preserve"> </w:t>
            </w:r>
            <w:r w:rsidRPr="00B4512F">
              <w:rPr>
                <w:rFonts w:ascii="Arial" w:hAnsi="Arial" w:cs="Arial"/>
                <w:sz w:val="22"/>
                <w:szCs w:val="22"/>
                <w:lang w:val="ru-RU"/>
              </w:rPr>
              <w:t>у</w:t>
            </w:r>
            <w:r w:rsidR="00004CB1" w:rsidRPr="00B4512F">
              <w:rPr>
                <w:rFonts w:ascii="Arial" w:hAnsi="Arial" w:cs="Arial"/>
                <w:sz w:val="22"/>
                <w:szCs w:val="22"/>
                <w:lang w:val="ru-RU"/>
              </w:rPr>
              <w:t xml:space="preserve"> </w:t>
            </w:r>
            <w:r w:rsidRPr="00B4512F">
              <w:rPr>
                <w:rFonts w:ascii="Arial" w:hAnsi="Arial" w:cs="Arial"/>
                <w:sz w:val="22"/>
                <w:szCs w:val="22"/>
                <w:lang w:val="ru-RU"/>
              </w:rPr>
              <w:t>циљу</w:t>
            </w:r>
            <w:r w:rsidR="00004CB1" w:rsidRPr="00B4512F">
              <w:rPr>
                <w:rFonts w:ascii="Arial" w:hAnsi="Arial" w:cs="Arial"/>
                <w:sz w:val="22"/>
                <w:szCs w:val="22"/>
                <w:lang w:val="ru-RU"/>
              </w:rPr>
              <w:t xml:space="preserve"> </w:t>
            </w:r>
            <w:r w:rsidRPr="00B4512F">
              <w:rPr>
                <w:rFonts w:ascii="Arial" w:hAnsi="Arial" w:cs="Arial"/>
                <w:sz w:val="22"/>
                <w:szCs w:val="22"/>
                <w:lang w:val="ru-RU"/>
              </w:rPr>
              <w:t>превенције</w:t>
            </w:r>
            <w:r w:rsidR="00004CB1" w:rsidRPr="00B4512F">
              <w:rPr>
                <w:rFonts w:ascii="Arial" w:hAnsi="Arial" w:cs="Arial"/>
                <w:sz w:val="22"/>
                <w:szCs w:val="22"/>
                <w:lang w:val="ru-RU"/>
              </w:rPr>
              <w:t xml:space="preserve"> </w:t>
            </w:r>
            <w:r w:rsidRPr="00B4512F">
              <w:rPr>
                <w:rFonts w:ascii="Arial" w:hAnsi="Arial" w:cs="Arial"/>
                <w:sz w:val="22"/>
                <w:szCs w:val="22"/>
                <w:lang w:val="ru-RU"/>
              </w:rPr>
              <w:t>загађивања</w:t>
            </w:r>
            <w:r w:rsidR="00004CB1" w:rsidRPr="00B4512F">
              <w:rPr>
                <w:rFonts w:ascii="Arial" w:hAnsi="Arial" w:cs="Arial"/>
                <w:sz w:val="22"/>
                <w:szCs w:val="22"/>
                <w:lang w:val="ru-RU"/>
              </w:rPr>
              <w:t>.</w:t>
            </w:r>
          </w:p>
        </w:tc>
        <w:tc>
          <w:tcPr>
            <w:tcW w:w="3178" w:type="dxa"/>
            <w:tcBorders>
              <w:bottom w:val="outset" w:sz="6" w:space="0" w:color="auto"/>
            </w:tcBorders>
            <w:vAlign w:val="center"/>
          </w:tcPr>
          <w:p w14:paraId="77ED6D7A" w14:textId="77777777" w:rsidR="00004CB1" w:rsidRPr="00B20CE8" w:rsidRDefault="00B20CE8" w:rsidP="00FF2350">
            <w:pPr>
              <w:jc w:val="center"/>
              <w:rPr>
                <w:rFonts w:ascii="Arial" w:hAnsi="Arial" w:cs="Arial"/>
                <w:i/>
                <w:noProof/>
                <w:sz w:val="20"/>
                <w:lang w:val="sr-Cyrl-CS"/>
              </w:rPr>
            </w:pPr>
            <w:proofErr w:type="spellStart"/>
            <w:r>
              <w:rPr>
                <w:rFonts w:ascii="Arial" w:hAnsi="Arial" w:cs="Arial"/>
                <w:sz w:val="20"/>
                <w:lang w:val="en-US"/>
              </w:rPr>
              <w:t>Сваких</w:t>
            </w:r>
            <w:proofErr w:type="spellEnd"/>
            <w:r w:rsidR="00FF2350" w:rsidRPr="00B20CE8">
              <w:rPr>
                <w:rFonts w:ascii="Arial" w:hAnsi="Arial" w:cs="Arial"/>
                <w:sz w:val="20"/>
                <w:lang w:val="en-US"/>
              </w:rPr>
              <w:t xml:space="preserve"> 6 </w:t>
            </w:r>
            <w:proofErr w:type="spellStart"/>
            <w:r>
              <w:rPr>
                <w:rFonts w:ascii="Arial" w:hAnsi="Arial" w:cs="Arial"/>
                <w:sz w:val="20"/>
                <w:lang w:val="en-US"/>
              </w:rPr>
              <w:t>мјесеци</w:t>
            </w:r>
            <w:proofErr w:type="spellEnd"/>
          </w:p>
        </w:tc>
      </w:tr>
      <w:tr w:rsidR="00FF2350" w:rsidRPr="00B20CE8" w14:paraId="375FBB73" w14:textId="77777777" w:rsidTr="00201462">
        <w:trPr>
          <w:trHeight w:val="378"/>
          <w:tblCellSpacing w:w="20" w:type="dxa"/>
          <w:jc w:val="center"/>
        </w:trPr>
        <w:tc>
          <w:tcPr>
            <w:tcW w:w="5456" w:type="dxa"/>
            <w:tcBorders>
              <w:bottom w:val="outset" w:sz="6" w:space="0" w:color="auto"/>
            </w:tcBorders>
            <w:shd w:val="clear" w:color="auto" w:fill="C0C0C0"/>
            <w:vAlign w:val="center"/>
          </w:tcPr>
          <w:p w14:paraId="5E3478E5" w14:textId="2C3017DF" w:rsidR="00004CB1" w:rsidRPr="00B4512F" w:rsidRDefault="00B20CE8" w:rsidP="00004CB1">
            <w:pPr>
              <w:autoSpaceDE w:val="0"/>
              <w:autoSpaceDN w:val="0"/>
              <w:adjustRightInd w:val="0"/>
              <w:rPr>
                <w:rFonts w:ascii="Arial" w:hAnsi="Arial" w:cs="Arial"/>
                <w:sz w:val="22"/>
                <w:szCs w:val="22"/>
                <w:lang w:val="ru-RU"/>
              </w:rPr>
            </w:pPr>
            <w:r w:rsidRPr="00B4512F">
              <w:rPr>
                <w:rFonts w:ascii="Arial" w:hAnsi="Arial" w:cs="Arial"/>
                <w:sz w:val="22"/>
                <w:szCs w:val="22"/>
                <w:lang w:val="ru-RU"/>
              </w:rPr>
              <w:t>Водити</w:t>
            </w:r>
            <w:r w:rsidR="00004CB1" w:rsidRPr="00B4512F">
              <w:rPr>
                <w:rFonts w:ascii="Arial" w:hAnsi="Arial" w:cs="Arial"/>
                <w:sz w:val="22"/>
                <w:szCs w:val="22"/>
                <w:lang w:val="ru-RU"/>
              </w:rPr>
              <w:t xml:space="preserve"> </w:t>
            </w:r>
            <w:r w:rsidRPr="00B4512F">
              <w:rPr>
                <w:rFonts w:ascii="Arial" w:hAnsi="Arial" w:cs="Arial"/>
                <w:sz w:val="22"/>
                <w:szCs w:val="22"/>
                <w:lang w:val="ru-RU"/>
              </w:rPr>
              <w:t>дневник</w:t>
            </w:r>
            <w:r w:rsidR="00004CB1" w:rsidRPr="00B4512F">
              <w:rPr>
                <w:rFonts w:ascii="Arial" w:hAnsi="Arial" w:cs="Arial"/>
                <w:sz w:val="22"/>
                <w:szCs w:val="22"/>
                <w:lang w:val="ru-RU"/>
              </w:rPr>
              <w:t xml:space="preserve"> </w:t>
            </w:r>
            <w:r w:rsidRPr="00B4512F">
              <w:rPr>
                <w:rFonts w:ascii="Arial" w:hAnsi="Arial" w:cs="Arial"/>
                <w:sz w:val="22"/>
                <w:szCs w:val="22"/>
                <w:lang w:val="ru-RU"/>
              </w:rPr>
              <w:t>у</w:t>
            </w:r>
            <w:r w:rsidR="00004CB1" w:rsidRPr="00B4512F">
              <w:rPr>
                <w:rFonts w:ascii="Arial" w:hAnsi="Arial" w:cs="Arial"/>
                <w:sz w:val="22"/>
                <w:szCs w:val="22"/>
                <w:lang w:val="ru-RU"/>
              </w:rPr>
              <w:t xml:space="preserve"> </w:t>
            </w:r>
            <w:r w:rsidRPr="00B4512F">
              <w:rPr>
                <w:rFonts w:ascii="Arial" w:hAnsi="Arial" w:cs="Arial"/>
                <w:sz w:val="22"/>
                <w:szCs w:val="22"/>
                <w:lang w:val="ru-RU"/>
              </w:rPr>
              <w:t>који</w:t>
            </w:r>
            <w:r w:rsidR="00004CB1" w:rsidRPr="00B4512F">
              <w:rPr>
                <w:rFonts w:ascii="Arial" w:hAnsi="Arial" w:cs="Arial"/>
                <w:sz w:val="22"/>
                <w:szCs w:val="22"/>
                <w:lang w:val="ru-RU"/>
              </w:rPr>
              <w:t xml:space="preserve"> </w:t>
            </w:r>
            <w:r w:rsidRPr="00B4512F">
              <w:rPr>
                <w:rFonts w:ascii="Arial" w:hAnsi="Arial" w:cs="Arial"/>
                <w:sz w:val="22"/>
                <w:szCs w:val="22"/>
                <w:lang w:val="ru-RU"/>
              </w:rPr>
              <w:t>се</w:t>
            </w:r>
            <w:r w:rsidR="00004CB1" w:rsidRPr="00B4512F">
              <w:rPr>
                <w:rFonts w:ascii="Arial" w:hAnsi="Arial" w:cs="Arial"/>
                <w:sz w:val="22"/>
                <w:szCs w:val="22"/>
                <w:lang w:val="ru-RU"/>
              </w:rPr>
              <w:t xml:space="preserve"> </w:t>
            </w:r>
            <w:r w:rsidRPr="00B4512F">
              <w:rPr>
                <w:rFonts w:ascii="Arial" w:hAnsi="Arial" w:cs="Arial"/>
                <w:sz w:val="22"/>
                <w:szCs w:val="22"/>
                <w:lang w:val="ru-RU"/>
              </w:rPr>
              <w:t>уписују</w:t>
            </w:r>
            <w:r w:rsidR="00004CB1" w:rsidRPr="00B4512F">
              <w:rPr>
                <w:rFonts w:ascii="Arial" w:hAnsi="Arial" w:cs="Arial"/>
                <w:sz w:val="22"/>
                <w:szCs w:val="22"/>
                <w:lang w:val="ru-RU"/>
              </w:rPr>
              <w:t xml:space="preserve"> </w:t>
            </w:r>
            <w:r w:rsidRPr="00B4512F">
              <w:rPr>
                <w:rFonts w:ascii="Arial" w:hAnsi="Arial" w:cs="Arial"/>
                <w:sz w:val="22"/>
                <w:szCs w:val="22"/>
                <w:lang w:val="ru-RU"/>
              </w:rPr>
              <w:t>подаци</w:t>
            </w:r>
            <w:r w:rsidR="00004CB1" w:rsidRPr="00B4512F">
              <w:rPr>
                <w:rFonts w:ascii="Arial" w:hAnsi="Arial" w:cs="Arial"/>
                <w:sz w:val="22"/>
                <w:szCs w:val="22"/>
                <w:lang w:val="ru-RU"/>
              </w:rPr>
              <w:t xml:space="preserve"> </w:t>
            </w:r>
            <w:r w:rsidRPr="00B4512F">
              <w:rPr>
                <w:rFonts w:ascii="Arial" w:hAnsi="Arial" w:cs="Arial"/>
                <w:sz w:val="22"/>
                <w:szCs w:val="22"/>
                <w:lang w:val="ru-RU"/>
              </w:rPr>
              <w:t>важни</w:t>
            </w:r>
            <w:r w:rsidR="00004CB1" w:rsidRPr="00B4512F">
              <w:rPr>
                <w:rFonts w:ascii="Arial" w:hAnsi="Arial" w:cs="Arial"/>
                <w:sz w:val="22"/>
                <w:szCs w:val="22"/>
                <w:lang w:val="ru-RU"/>
              </w:rPr>
              <w:t xml:space="preserve"> </w:t>
            </w:r>
            <w:r w:rsidRPr="00B4512F">
              <w:rPr>
                <w:rFonts w:ascii="Arial" w:hAnsi="Arial" w:cs="Arial"/>
                <w:sz w:val="22"/>
                <w:szCs w:val="22"/>
                <w:lang w:val="ru-RU"/>
              </w:rPr>
              <w:t>за</w:t>
            </w:r>
            <w:r w:rsidR="00004CB1" w:rsidRPr="00B4512F">
              <w:rPr>
                <w:rFonts w:ascii="Arial" w:hAnsi="Arial" w:cs="Arial"/>
                <w:sz w:val="22"/>
                <w:szCs w:val="22"/>
                <w:lang w:val="ru-RU"/>
              </w:rPr>
              <w:t xml:space="preserve"> </w:t>
            </w:r>
            <w:r w:rsidRPr="00B4512F">
              <w:rPr>
                <w:rFonts w:ascii="Arial" w:hAnsi="Arial" w:cs="Arial"/>
                <w:sz w:val="22"/>
                <w:szCs w:val="22"/>
                <w:lang w:val="ru-RU"/>
              </w:rPr>
              <w:t>рад</w:t>
            </w:r>
            <w:r w:rsidR="00004CB1" w:rsidRPr="00B4512F">
              <w:rPr>
                <w:rFonts w:ascii="Arial" w:hAnsi="Arial" w:cs="Arial"/>
                <w:sz w:val="22"/>
                <w:szCs w:val="22"/>
                <w:lang w:val="ru-RU"/>
              </w:rPr>
              <w:t xml:space="preserve"> </w:t>
            </w:r>
            <w:r w:rsidRPr="00B4512F">
              <w:rPr>
                <w:rFonts w:ascii="Arial" w:hAnsi="Arial" w:cs="Arial"/>
                <w:sz w:val="22"/>
                <w:szCs w:val="22"/>
                <w:lang w:val="ru-RU"/>
              </w:rPr>
              <w:t>објеката</w:t>
            </w:r>
            <w:r w:rsidR="00004CB1" w:rsidRPr="00B4512F">
              <w:rPr>
                <w:rFonts w:ascii="Arial" w:hAnsi="Arial" w:cs="Arial"/>
                <w:sz w:val="22"/>
                <w:szCs w:val="22"/>
                <w:lang w:val="ru-RU"/>
              </w:rPr>
              <w:t xml:space="preserve">, </w:t>
            </w:r>
            <w:r w:rsidRPr="00B4512F">
              <w:rPr>
                <w:rFonts w:ascii="Arial" w:hAnsi="Arial" w:cs="Arial"/>
                <w:sz w:val="22"/>
                <w:szCs w:val="22"/>
                <w:lang w:val="ru-RU"/>
              </w:rPr>
              <w:t>а</w:t>
            </w:r>
            <w:r w:rsidR="00004CB1" w:rsidRPr="00B4512F">
              <w:rPr>
                <w:rFonts w:ascii="Arial" w:hAnsi="Arial" w:cs="Arial"/>
                <w:sz w:val="22"/>
                <w:szCs w:val="22"/>
                <w:lang w:val="ru-RU"/>
              </w:rPr>
              <w:t xml:space="preserve"> </w:t>
            </w:r>
            <w:r w:rsidRPr="00B4512F">
              <w:rPr>
                <w:rFonts w:ascii="Arial" w:hAnsi="Arial" w:cs="Arial"/>
                <w:sz w:val="22"/>
                <w:szCs w:val="22"/>
                <w:lang w:val="ru-RU"/>
              </w:rPr>
              <w:t>нарочито</w:t>
            </w:r>
            <w:r w:rsidR="00A56DC3">
              <w:rPr>
                <w:rFonts w:ascii="Arial" w:hAnsi="Arial" w:cs="Arial"/>
                <w:sz w:val="22"/>
                <w:szCs w:val="22"/>
                <w:lang w:val="ru-RU"/>
              </w:rPr>
              <w:t xml:space="preserve"> </w:t>
            </w:r>
            <w:r w:rsidRPr="00B4512F">
              <w:rPr>
                <w:rFonts w:ascii="Arial" w:hAnsi="Arial" w:cs="Arial"/>
                <w:sz w:val="22"/>
                <w:szCs w:val="22"/>
                <w:lang w:val="ru-RU"/>
              </w:rPr>
              <w:t>подаци</w:t>
            </w:r>
            <w:r w:rsidR="00004CB1" w:rsidRPr="00B4512F">
              <w:rPr>
                <w:rFonts w:ascii="Arial" w:hAnsi="Arial" w:cs="Arial"/>
                <w:sz w:val="22"/>
                <w:szCs w:val="22"/>
                <w:lang w:val="ru-RU"/>
              </w:rPr>
              <w:t xml:space="preserve"> </w:t>
            </w:r>
            <w:r w:rsidRPr="00B4512F">
              <w:rPr>
                <w:rFonts w:ascii="Arial" w:hAnsi="Arial" w:cs="Arial"/>
                <w:sz w:val="22"/>
                <w:szCs w:val="22"/>
                <w:lang w:val="ru-RU"/>
              </w:rPr>
              <w:t>о</w:t>
            </w:r>
            <w:r w:rsidR="00004CB1" w:rsidRPr="00B4512F">
              <w:rPr>
                <w:rFonts w:ascii="Arial" w:hAnsi="Arial" w:cs="Arial"/>
                <w:sz w:val="22"/>
                <w:szCs w:val="22"/>
                <w:lang w:val="ru-RU"/>
              </w:rPr>
              <w:t xml:space="preserve"> </w:t>
            </w:r>
            <w:r w:rsidRPr="00B4512F">
              <w:rPr>
                <w:rFonts w:ascii="Arial" w:hAnsi="Arial" w:cs="Arial"/>
                <w:sz w:val="22"/>
                <w:szCs w:val="22"/>
                <w:lang w:val="ru-RU"/>
              </w:rPr>
              <w:t>количини</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начину</w:t>
            </w:r>
            <w:r w:rsidR="00004CB1" w:rsidRPr="00B4512F">
              <w:rPr>
                <w:rFonts w:ascii="Arial" w:hAnsi="Arial" w:cs="Arial"/>
                <w:sz w:val="22"/>
                <w:szCs w:val="22"/>
                <w:lang w:val="ru-RU"/>
              </w:rPr>
              <w:t xml:space="preserve"> </w:t>
            </w:r>
            <w:r w:rsidRPr="00B4512F">
              <w:rPr>
                <w:rFonts w:ascii="Arial" w:hAnsi="Arial" w:cs="Arial"/>
                <w:sz w:val="22"/>
                <w:szCs w:val="22"/>
                <w:lang w:val="ru-RU"/>
              </w:rPr>
              <w:t>депоновања</w:t>
            </w:r>
            <w:r w:rsidR="00004CB1" w:rsidRPr="00B4512F">
              <w:rPr>
                <w:rFonts w:ascii="Arial" w:hAnsi="Arial" w:cs="Arial"/>
                <w:sz w:val="22"/>
                <w:szCs w:val="22"/>
                <w:lang w:val="ru-RU"/>
              </w:rPr>
              <w:t xml:space="preserve">  </w:t>
            </w:r>
            <w:r w:rsidRPr="00B4512F">
              <w:rPr>
                <w:rFonts w:ascii="Arial" w:hAnsi="Arial" w:cs="Arial"/>
                <w:sz w:val="22"/>
                <w:szCs w:val="22"/>
                <w:lang w:val="ru-RU"/>
              </w:rPr>
              <w:t>продукованог</w:t>
            </w:r>
            <w:r w:rsidR="00004CB1" w:rsidRPr="00B4512F">
              <w:rPr>
                <w:rFonts w:ascii="Arial" w:hAnsi="Arial" w:cs="Arial"/>
                <w:sz w:val="22"/>
                <w:szCs w:val="22"/>
                <w:lang w:val="ru-RU"/>
              </w:rPr>
              <w:t xml:space="preserve"> </w:t>
            </w:r>
            <w:r w:rsidRPr="00B4512F">
              <w:rPr>
                <w:rFonts w:ascii="Arial" w:hAnsi="Arial" w:cs="Arial"/>
                <w:sz w:val="22"/>
                <w:szCs w:val="22"/>
                <w:lang w:val="ru-RU"/>
              </w:rPr>
              <w:t>отпада</w:t>
            </w:r>
            <w:r w:rsidR="00004CB1" w:rsidRPr="00B4512F">
              <w:rPr>
                <w:rFonts w:ascii="Arial" w:hAnsi="Arial" w:cs="Arial"/>
                <w:sz w:val="22"/>
                <w:szCs w:val="22"/>
                <w:lang w:val="ru-RU"/>
              </w:rPr>
              <w:t xml:space="preserve">, </w:t>
            </w:r>
            <w:r w:rsidRPr="00B4512F">
              <w:rPr>
                <w:rFonts w:ascii="Arial" w:hAnsi="Arial" w:cs="Arial"/>
                <w:sz w:val="22"/>
                <w:szCs w:val="22"/>
                <w:lang w:val="ru-RU"/>
              </w:rPr>
              <w:t>потрошњи</w:t>
            </w:r>
            <w:r w:rsidR="00004CB1" w:rsidRPr="00B4512F">
              <w:rPr>
                <w:rFonts w:ascii="Arial" w:hAnsi="Arial" w:cs="Arial"/>
                <w:sz w:val="22"/>
                <w:szCs w:val="22"/>
                <w:lang w:val="ru-RU"/>
              </w:rPr>
              <w:t xml:space="preserve"> </w:t>
            </w:r>
            <w:r w:rsidRPr="00B4512F">
              <w:rPr>
                <w:rFonts w:ascii="Arial" w:hAnsi="Arial" w:cs="Arial"/>
                <w:sz w:val="22"/>
                <w:szCs w:val="22"/>
                <w:lang w:val="ru-RU"/>
              </w:rPr>
              <w:t>воде</w:t>
            </w:r>
            <w:r w:rsidR="00004CB1" w:rsidRPr="00B4512F">
              <w:rPr>
                <w:rFonts w:ascii="Arial" w:hAnsi="Arial" w:cs="Arial"/>
                <w:sz w:val="22"/>
                <w:szCs w:val="22"/>
                <w:lang w:val="ru-RU"/>
              </w:rPr>
              <w:t xml:space="preserve">. </w:t>
            </w:r>
            <w:r w:rsidRPr="00B4512F">
              <w:rPr>
                <w:rFonts w:ascii="Arial" w:hAnsi="Arial" w:cs="Arial"/>
                <w:sz w:val="22"/>
                <w:szCs w:val="22"/>
                <w:lang w:val="ru-RU"/>
              </w:rPr>
              <w:t>Саставни</w:t>
            </w:r>
            <w:r w:rsidR="00004CB1" w:rsidRPr="00B4512F">
              <w:rPr>
                <w:rFonts w:ascii="Arial" w:hAnsi="Arial" w:cs="Arial"/>
                <w:sz w:val="22"/>
                <w:szCs w:val="22"/>
                <w:lang w:val="ru-RU"/>
              </w:rPr>
              <w:t xml:space="preserve"> </w:t>
            </w:r>
            <w:r w:rsidRPr="00B4512F">
              <w:rPr>
                <w:rFonts w:ascii="Arial" w:hAnsi="Arial" w:cs="Arial"/>
                <w:sz w:val="22"/>
                <w:szCs w:val="22"/>
                <w:lang w:val="ru-RU"/>
              </w:rPr>
              <w:t>дио</w:t>
            </w:r>
            <w:r w:rsidR="00004CB1" w:rsidRPr="00B4512F">
              <w:rPr>
                <w:rFonts w:ascii="Arial" w:hAnsi="Arial" w:cs="Arial"/>
                <w:sz w:val="22"/>
                <w:szCs w:val="22"/>
                <w:lang w:val="ru-RU"/>
              </w:rPr>
              <w:t xml:space="preserve">  </w:t>
            </w:r>
            <w:r w:rsidRPr="00B4512F">
              <w:rPr>
                <w:rFonts w:ascii="Arial" w:hAnsi="Arial" w:cs="Arial"/>
                <w:sz w:val="22"/>
                <w:szCs w:val="22"/>
                <w:lang w:val="ru-RU"/>
              </w:rPr>
              <w:t>дневника</w:t>
            </w:r>
            <w:r w:rsidR="00004CB1" w:rsidRPr="00B4512F">
              <w:rPr>
                <w:rFonts w:ascii="Arial" w:hAnsi="Arial" w:cs="Arial"/>
                <w:sz w:val="22"/>
                <w:szCs w:val="22"/>
                <w:lang w:val="ru-RU"/>
              </w:rPr>
              <w:t xml:space="preserve"> </w:t>
            </w:r>
            <w:r w:rsidRPr="00B4512F">
              <w:rPr>
                <w:rFonts w:ascii="Arial" w:hAnsi="Arial" w:cs="Arial"/>
                <w:sz w:val="22"/>
                <w:szCs w:val="22"/>
                <w:lang w:val="ru-RU"/>
              </w:rPr>
              <w:t>мора</w:t>
            </w:r>
            <w:r w:rsidR="00004CB1" w:rsidRPr="00B4512F">
              <w:rPr>
                <w:rFonts w:ascii="Arial" w:hAnsi="Arial" w:cs="Arial"/>
                <w:sz w:val="22"/>
                <w:szCs w:val="22"/>
                <w:lang w:val="ru-RU"/>
              </w:rPr>
              <w:t xml:space="preserve"> </w:t>
            </w:r>
            <w:r w:rsidRPr="00B4512F">
              <w:rPr>
                <w:rFonts w:ascii="Arial" w:hAnsi="Arial" w:cs="Arial"/>
                <w:sz w:val="22"/>
                <w:szCs w:val="22"/>
                <w:lang w:val="ru-RU"/>
              </w:rPr>
              <w:t>бити</w:t>
            </w:r>
            <w:r w:rsidR="00004CB1" w:rsidRPr="00B4512F">
              <w:rPr>
                <w:rFonts w:ascii="Arial" w:hAnsi="Arial" w:cs="Arial"/>
                <w:sz w:val="22"/>
                <w:szCs w:val="22"/>
                <w:lang w:val="ru-RU"/>
              </w:rPr>
              <w:t xml:space="preserve">: </w:t>
            </w:r>
            <w:r w:rsidRPr="00B4512F">
              <w:rPr>
                <w:rFonts w:ascii="Arial" w:hAnsi="Arial" w:cs="Arial"/>
                <w:sz w:val="22"/>
                <w:szCs w:val="22"/>
                <w:lang w:val="ru-RU"/>
              </w:rPr>
              <w:t>документација</w:t>
            </w:r>
            <w:r w:rsidR="00004CB1" w:rsidRPr="00B4512F">
              <w:rPr>
                <w:rFonts w:ascii="Arial" w:hAnsi="Arial" w:cs="Arial"/>
                <w:sz w:val="22"/>
                <w:szCs w:val="22"/>
                <w:lang w:val="ru-RU"/>
              </w:rPr>
              <w:t xml:space="preserve"> </w:t>
            </w:r>
            <w:r w:rsidRPr="00B4512F">
              <w:rPr>
                <w:rFonts w:ascii="Arial" w:hAnsi="Arial" w:cs="Arial"/>
                <w:sz w:val="22"/>
                <w:szCs w:val="22"/>
                <w:lang w:val="ru-RU"/>
              </w:rPr>
              <w:t>о</w:t>
            </w:r>
            <w:r w:rsidR="00004CB1" w:rsidRPr="00B4512F">
              <w:rPr>
                <w:rFonts w:ascii="Arial" w:hAnsi="Arial" w:cs="Arial"/>
                <w:sz w:val="22"/>
                <w:szCs w:val="22"/>
                <w:lang w:val="ru-RU"/>
              </w:rPr>
              <w:t xml:space="preserve"> </w:t>
            </w:r>
            <w:r w:rsidRPr="00B4512F">
              <w:rPr>
                <w:rFonts w:ascii="Arial" w:hAnsi="Arial" w:cs="Arial"/>
                <w:sz w:val="22"/>
                <w:szCs w:val="22"/>
                <w:lang w:val="ru-RU"/>
              </w:rPr>
              <w:t>техничко</w:t>
            </w:r>
            <w:r w:rsidR="00004CB1" w:rsidRPr="00B4512F">
              <w:rPr>
                <w:rFonts w:ascii="Arial" w:hAnsi="Arial" w:cs="Arial"/>
                <w:sz w:val="22"/>
                <w:szCs w:val="22"/>
                <w:lang w:val="ru-RU"/>
              </w:rPr>
              <w:t xml:space="preserve"> - </w:t>
            </w:r>
            <w:r w:rsidRPr="00B4512F">
              <w:rPr>
                <w:rFonts w:ascii="Arial" w:hAnsi="Arial" w:cs="Arial"/>
                <w:sz w:val="22"/>
                <w:szCs w:val="22"/>
                <w:lang w:val="ru-RU"/>
              </w:rPr>
              <w:t>технолошкој</w:t>
            </w:r>
            <w:r w:rsidR="00310C6E" w:rsidRPr="00B4512F">
              <w:rPr>
                <w:rFonts w:ascii="Arial" w:hAnsi="Arial" w:cs="Arial"/>
                <w:sz w:val="22"/>
                <w:szCs w:val="22"/>
                <w:lang w:val="ru-RU"/>
              </w:rPr>
              <w:t xml:space="preserve"> </w:t>
            </w:r>
            <w:r w:rsidRPr="00B4512F">
              <w:rPr>
                <w:rFonts w:ascii="Arial" w:hAnsi="Arial" w:cs="Arial"/>
                <w:sz w:val="22"/>
                <w:szCs w:val="22"/>
                <w:lang w:val="ru-RU"/>
              </w:rPr>
              <w:t>опремљености</w:t>
            </w:r>
            <w:r w:rsidR="00B45F7C" w:rsidRPr="00B4512F">
              <w:rPr>
                <w:rFonts w:ascii="Arial" w:hAnsi="Arial" w:cs="Arial"/>
                <w:sz w:val="22"/>
                <w:szCs w:val="22"/>
                <w:lang w:val="ru-RU"/>
              </w:rPr>
              <w:t xml:space="preserve"> </w:t>
            </w:r>
            <w:r w:rsidRPr="00B4512F">
              <w:rPr>
                <w:rFonts w:ascii="Arial" w:hAnsi="Arial" w:cs="Arial"/>
                <w:sz w:val="22"/>
                <w:szCs w:val="22"/>
                <w:lang w:val="ru-RU"/>
              </w:rPr>
              <w:t>објекта</w:t>
            </w:r>
            <w:r w:rsidR="00004CB1" w:rsidRPr="00B4512F">
              <w:rPr>
                <w:rFonts w:ascii="Arial" w:hAnsi="Arial" w:cs="Arial"/>
                <w:sz w:val="22"/>
                <w:szCs w:val="22"/>
                <w:lang w:val="ru-RU"/>
              </w:rPr>
              <w:t xml:space="preserve">, </w:t>
            </w:r>
            <w:r w:rsidRPr="00B4512F">
              <w:rPr>
                <w:rFonts w:ascii="Arial" w:hAnsi="Arial" w:cs="Arial"/>
                <w:sz w:val="22"/>
                <w:szCs w:val="22"/>
                <w:lang w:val="ru-RU"/>
              </w:rPr>
              <w:t>количини</w:t>
            </w:r>
            <w:r w:rsidR="00004CB1" w:rsidRPr="00B4512F">
              <w:rPr>
                <w:rFonts w:ascii="Arial" w:hAnsi="Arial" w:cs="Arial"/>
                <w:sz w:val="22"/>
                <w:szCs w:val="22"/>
                <w:lang w:val="ru-RU"/>
              </w:rPr>
              <w:t xml:space="preserve"> </w:t>
            </w:r>
            <w:r w:rsidRPr="00B4512F">
              <w:rPr>
                <w:rFonts w:ascii="Arial" w:hAnsi="Arial" w:cs="Arial"/>
                <w:sz w:val="22"/>
                <w:szCs w:val="22"/>
                <w:lang w:val="ru-RU"/>
              </w:rPr>
              <w:t>утрошених</w:t>
            </w:r>
            <w:r w:rsidR="00004CB1" w:rsidRPr="00B4512F">
              <w:rPr>
                <w:rFonts w:ascii="Arial" w:hAnsi="Arial" w:cs="Arial"/>
                <w:sz w:val="22"/>
                <w:szCs w:val="22"/>
                <w:lang w:val="ru-RU"/>
              </w:rPr>
              <w:t xml:space="preserve"> </w:t>
            </w:r>
            <w:r w:rsidRPr="00B4512F">
              <w:rPr>
                <w:rFonts w:ascii="Arial" w:hAnsi="Arial" w:cs="Arial"/>
                <w:sz w:val="22"/>
                <w:szCs w:val="22"/>
                <w:lang w:val="ru-RU"/>
              </w:rPr>
              <w:t>сировина</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помоћних</w:t>
            </w:r>
            <w:r w:rsidR="00B45F7C" w:rsidRPr="00B4512F">
              <w:rPr>
                <w:rFonts w:ascii="Arial" w:hAnsi="Arial" w:cs="Arial"/>
                <w:sz w:val="22"/>
                <w:szCs w:val="22"/>
                <w:lang w:val="ru-RU"/>
              </w:rPr>
              <w:t xml:space="preserve"> </w:t>
            </w:r>
            <w:r w:rsidRPr="00B4512F">
              <w:rPr>
                <w:rFonts w:ascii="Arial" w:hAnsi="Arial" w:cs="Arial"/>
                <w:sz w:val="22"/>
                <w:szCs w:val="22"/>
                <w:lang w:val="ru-RU"/>
              </w:rPr>
              <w:t>материјала</w:t>
            </w:r>
            <w:r w:rsidR="00B45F7C" w:rsidRPr="00B4512F">
              <w:rPr>
                <w:rFonts w:ascii="Arial" w:hAnsi="Arial" w:cs="Arial"/>
                <w:sz w:val="22"/>
                <w:szCs w:val="22"/>
                <w:lang w:val="ru-RU"/>
              </w:rPr>
              <w:t xml:space="preserve">, </w:t>
            </w:r>
            <w:r w:rsidRPr="00B4512F">
              <w:rPr>
                <w:rFonts w:ascii="Arial" w:hAnsi="Arial" w:cs="Arial"/>
                <w:sz w:val="22"/>
                <w:szCs w:val="22"/>
                <w:lang w:val="ru-RU"/>
              </w:rPr>
              <w:t>количини</w:t>
            </w:r>
            <w:r w:rsidR="00B45F7C" w:rsidRPr="00B4512F">
              <w:rPr>
                <w:rFonts w:ascii="Arial" w:hAnsi="Arial" w:cs="Arial"/>
                <w:sz w:val="22"/>
                <w:szCs w:val="22"/>
                <w:lang w:val="ru-RU"/>
              </w:rPr>
              <w:t xml:space="preserve"> </w:t>
            </w:r>
            <w:r w:rsidRPr="00B4512F">
              <w:rPr>
                <w:rFonts w:ascii="Arial" w:hAnsi="Arial" w:cs="Arial"/>
                <w:sz w:val="22"/>
                <w:szCs w:val="22"/>
                <w:lang w:val="ru-RU"/>
              </w:rPr>
              <w:t>утрошене</w:t>
            </w:r>
            <w:r w:rsidR="00004CB1" w:rsidRPr="00B4512F">
              <w:rPr>
                <w:rFonts w:ascii="Arial" w:hAnsi="Arial" w:cs="Arial"/>
                <w:sz w:val="22"/>
                <w:szCs w:val="22"/>
                <w:lang w:val="ru-RU"/>
              </w:rPr>
              <w:t xml:space="preserve"> </w:t>
            </w:r>
            <w:r w:rsidRPr="00B4512F">
              <w:rPr>
                <w:rFonts w:ascii="Arial" w:hAnsi="Arial" w:cs="Arial"/>
                <w:sz w:val="22"/>
                <w:szCs w:val="22"/>
                <w:lang w:val="ru-RU"/>
              </w:rPr>
              <w:t>воде</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електричне</w:t>
            </w:r>
            <w:r w:rsidR="00004CB1" w:rsidRPr="00B4512F">
              <w:rPr>
                <w:rFonts w:ascii="Arial" w:hAnsi="Arial" w:cs="Arial"/>
                <w:sz w:val="22"/>
                <w:szCs w:val="22"/>
                <w:lang w:val="ru-RU"/>
              </w:rPr>
              <w:t xml:space="preserve"> </w:t>
            </w:r>
            <w:r w:rsidRPr="00B4512F">
              <w:rPr>
                <w:rFonts w:ascii="Arial" w:hAnsi="Arial" w:cs="Arial"/>
                <w:sz w:val="22"/>
                <w:szCs w:val="22"/>
                <w:lang w:val="ru-RU"/>
              </w:rPr>
              <w:t>енергије</w:t>
            </w:r>
            <w:r w:rsidR="00004CB1" w:rsidRPr="00B4512F">
              <w:rPr>
                <w:rFonts w:ascii="Arial" w:hAnsi="Arial" w:cs="Arial"/>
                <w:sz w:val="22"/>
                <w:szCs w:val="22"/>
                <w:lang w:val="ru-RU"/>
              </w:rPr>
              <w:t xml:space="preserve"> (</w:t>
            </w:r>
            <w:r w:rsidRPr="00B4512F">
              <w:rPr>
                <w:rFonts w:ascii="Arial" w:hAnsi="Arial" w:cs="Arial"/>
                <w:sz w:val="22"/>
                <w:szCs w:val="22"/>
                <w:lang w:val="ru-RU"/>
              </w:rPr>
              <w:t>укупно</w:t>
            </w:r>
            <w:r w:rsidR="00004CB1" w:rsidRPr="00B4512F">
              <w:rPr>
                <w:rFonts w:ascii="Arial" w:hAnsi="Arial" w:cs="Arial"/>
                <w:sz w:val="22"/>
                <w:szCs w:val="22"/>
                <w:lang w:val="ru-RU"/>
              </w:rPr>
              <w:t xml:space="preserve">, </w:t>
            </w:r>
            <w:r w:rsidRPr="00B4512F">
              <w:rPr>
                <w:rFonts w:ascii="Arial" w:hAnsi="Arial" w:cs="Arial"/>
                <w:sz w:val="22"/>
                <w:szCs w:val="22"/>
                <w:lang w:val="ru-RU"/>
              </w:rPr>
              <w:t>као</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по</w:t>
            </w:r>
            <w:r w:rsidR="00004CB1" w:rsidRPr="00B4512F">
              <w:rPr>
                <w:rFonts w:ascii="Arial" w:hAnsi="Arial" w:cs="Arial"/>
                <w:sz w:val="22"/>
                <w:szCs w:val="22"/>
                <w:lang w:val="ru-RU"/>
              </w:rPr>
              <w:t xml:space="preserve"> </w:t>
            </w:r>
            <w:r w:rsidRPr="00B4512F">
              <w:rPr>
                <w:rFonts w:ascii="Arial" w:hAnsi="Arial" w:cs="Arial"/>
                <w:sz w:val="22"/>
                <w:szCs w:val="22"/>
                <w:lang w:val="ru-RU"/>
              </w:rPr>
              <w:t>јединици</w:t>
            </w:r>
            <w:r w:rsidR="00004CB1" w:rsidRPr="00B4512F">
              <w:rPr>
                <w:rFonts w:ascii="Arial" w:hAnsi="Arial" w:cs="Arial"/>
                <w:sz w:val="22"/>
                <w:szCs w:val="22"/>
                <w:lang w:val="ru-RU"/>
              </w:rPr>
              <w:t xml:space="preserve"> </w:t>
            </w:r>
            <w:r w:rsidRPr="00B4512F">
              <w:rPr>
                <w:rFonts w:ascii="Arial" w:hAnsi="Arial" w:cs="Arial"/>
                <w:sz w:val="22"/>
                <w:szCs w:val="22"/>
                <w:lang w:val="ru-RU"/>
              </w:rPr>
              <w:t>производа</w:t>
            </w:r>
            <w:r w:rsidR="00004CB1" w:rsidRPr="00B4512F">
              <w:rPr>
                <w:rFonts w:ascii="Arial" w:hAnsi="Arial" w:cs="Arial"/>
                <w:sz w:val="22"/>
                <w:szCs w:val="22"/>
                <w:lang w:val="ru-RU"/>
              </w:rPr>
              <w:t xml:space="preserve">), </w:t>
            </w:r>
            <w:r w:rsidRPr="00B4512F">
              <w:rPr>
                <w:rFonts w:ascii="Arial" w:hAnsi="Arial" w:cs="Arial"/>
                <w:sz w:val="22"/>
                <w:szCs w:val="22"/>
                <w:lang w:val="ru-RU"/>
              </w:rPr>
              <w:t>подаци</w:t>
            </w:r>
            <w:r w:rsidR="00004CB1" w:rsidRPr="00B4512F">
              <w:rPr>
                <w:rFonts w:ascii="Arial" w:hAnsi="Arial" w:cs="Arial"/>
                <w:sz w:val="22"/>
                <w:szCs w:val="22"/>
                <w:lang w:val="ru-RU"/>
              </w:rPr>
              <w:t xml:space="preserve"> </w:t>
            </w:r>
            <w:r w:rsidRPr="00B4512F">
              <w:rPr>
                <w:rFonts w:ascii="Arial" w:hAnsi="Arial" w:cs="Arial"/>
                <w:sz w:val="22"/>
                <w:szCs w:val="22"/>
                <w:lang w:val="ru-RU"/>
              </w:rPr>
              <w:t>о</w:t>
            </w:r>
            <w:r w:rsidR="00004CB1" w:rsidRPr="00B4512F">
              <w:rPr>
                <w:rFonts w:ascii="Arial" w:hAnsi="Arial" w:cs="Arial"/>
                <w:sz w:val="22"/>
                <w:szCs w:val="22"/>
                <w:lang w:val="ru-RU"/>
              </w:rPr>
              <w:t xml:space="preserve"> </w:t>
            </w:r>
            <w:r w:rsidRPr="00B4512F">
              <w:rPr>
                <w:rFonts w:ascii="Arial" w:hAnsi="Arial" w:cs="Arial"/>
                <w:sz w:val="22"/>
                <w:szCs w:val="22"/>
                <w:lang w:val="ru-RU"/>
              </w:rPr>
              <w:t>годишњој</w:t>
            </w:r>
            <w:r w:rsidR="00004CB1" w:rsidRPr="00B4512F">
              <w:rPr>
                <w:rFonts w:ascii="Arial" w:hAnsi="Arial" w:cs="Arial"/>
                <w:sz w:val="22"/>
                <w:szCs w:val="22"/>
                <w:lang w:val="ru-RU"/>
              </w:rPr>
              <w:t xml:space="preserve"> </w:t>
            </w:r>
            <w:r w:rsidRPr="00B4512F">
              <w:rPr>
                <w:rFonts w:ascii="Arial" w:hAnsi="Arial" w:cs="Arial"/>
                <w:sz w:val="22"/>
                <w:szCs w:val="22"/>
                <w:lang w:val="ru-RU"/>
              </w:rPr>
              <w:t>производњи</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о</w:t>
            </w:r>
            <w:r w:rsidR="00004CB1" w:rsidRPr="00B4512F">
              <w:rPr>
                <w:rFonts w:ascii="Arial" w:hAnsi="Arial" w:cs="Arial"/>
                <w:sz w:val="22"/>
                <w:szCs w:val="22"/>
                <w:lang w:val="ru-RU"/>
              </w:rPr>
              <w:t xml:space="preserve"> </w:t>
            </w:r>
            <w:r w:rsidRPr="00B4512F">
              <w:rPr>
                <w:rFonts w:ascii="Arial" w:hAnsi="Arial" w:cs="Arial"/>
                <w:sz w:val="22"/>
                <w:szCs w:val="22"/>
                <w:lang w:val="ru-RU"/>
              </w:rPr>
              <w:t>предузетим</w:t>
            </w:r>
            <w:r w:rsidR="00004CB1" w:rsidRPr="00B4512F">
              <w:rPr>
                <w:rFonts w:ascii="Arial" w:hAnsi="Arial" w:cs="Arial"/>
                <w:sz w:val="22"/>
                <w:szCs w:val="22"/>
                <w:lang w:val="ru-RU"/>
              </w:rPr>
              <w:t xml:space="preserve"> </w:t>
            </w:r>
            <w:r w:rsidRPr="00B4512F">
              <w:rPr>
                <w:rFonts w:ascii="Arial" w:hAnsi="Arial" w:cs="Arial"/>
                <w:sz w:val="22"/>
                <w:szCs w:val="22"/>
                <w:lang w:val="ru-RU"/>
              </w:rPr>
              <w:t>мјерама</w:t>
            </w:r>
            <w:r w:rsidR="00004CB1" w:rsidRPr="00B4512F">
              <w:rPr>
                <w:rFonts w:ascii="Arial" w:hAnsi="Arial" w:cs="Arial"/>
                <w:sz w:val="22"/>
                <w:szCs w:val="22"/>
                <w:lang w:val="ru-RU"/>
              </w:rPr>
              <w:t xml:space="preserve"> </w:t>
            </w:r>
            <w:r w:rsidRPr="00B4512F">
              <w:rPr>
                <w:rFonts w:ascii="Arial" w:hAnsi="Arial" w:cs="Arial"/>
                <w:sz w:val="22"/>
                <w:szCs w:val="22"/>
                <w:lang w:val="ru-RU"/>
              </w:rPr>
              <w:t>по</w:t>
            </w:r>
            <w:r w:rsidR="00FF2350" w:rsidRPr="00B4512F">
              <w:rPr>
                <w:rFonts w:ascii="Arial" w:hAnsi="Arial" w:cs="Arial"/>
                <w:sz w:val="22"/>
                <w:szCs w:val="22"/>
                <w:lang w:val="ru-RU"/>
              </w:rPr>
              <w:t xml:space="preserve"> </w:t>
            </w:r>
            <w:r w:rsidRPr="00B4512F">
              <w:rPr>
                <w:rFonts w:ascii="Arial" w:hAnsi="Arial" w:cs="Arial"/>
                <w:sz w:val="22"/>
                <w:szCs w:val="22"/>
                <w:lang w:val="ru-RU"/>
              </w:rPr>
              <w:t>захтјевима</w:t>
            </w:r>
            <w:r w:rsidR="00FF2350" w:rsidRPr="00B4512F">
              <w:rPr>
                <w:rFonts w:ascii="Arial" w:hAnsi="Arial" w:cs="Arial"/>
                <w:sz w:val="22"/>
                <w:szCs w:val="22"/>
                <w:lang w:val="ru-RU"/>
              </w:rPr>
              <w:t xml:space="preserve"> </w:t>
            </w:r>
            <w:r w:rsidRPr="00B4512F">
              <w:rPr>
                <w:rFonts w:ascii="Arial" w:hAnsi="Arial" w:cs="Arial"/>
                <w:sz w:val="22"/>
                <w:szCs w:val="22"/>
                <w:lang w:val="ru-RU"/>
              </w:rPr>
              <w:t>из</w:t>
            </w:r>
            <w:r w:rsidR="00FF2350" w:rsidRPr="00B4512F">
              <w:rPr>
                <w:rFonts w:ascii="Arial" w:hAnsi="Arial" w:cs="Arial"/>
                <w:sz w:val="22"/>
                <w:szCs w:val="22"/>
                <w:lang w:val="ru-RU"/>
              </w:rPr>
              <w:t xml:space="preserve"> </w:t>
            </w:r>
            <w:r w:rsidRPr="00B4512F">
              <w:rPr>
                <w:rFonts w:ascii="Arial" w:hAnsi="Arial" w:cs="Arial"/>
                <w:sz w:val="22"/>
                <w:szCs w:val="22"/>
                <w:lang w:val="ru-RU"/>
              </w:rPr>
              <w:t>еколошке</w:t>
            </w:r>
            <w:r w:rsidR="00FF2350" w:rsidRPr="00B4512F">
              <w:rPr>
                <w:rFonts w:ascii="Arial" w:hAnsi="Arial" w:cs="Arial"/>
                <w:sz w:val="22"/>
                <w:szCs w:val="22"/>
                <w:lang w:val="ru-RU"/>
              </w:rPr>
              <w:t xml:space="preserve"> </w:t>
            </w:r>
            <w:r w:rsidRPr="00B4512F">
              <w:rPr>
                <w:rFonts w:ascii="Arial" w:hAnsi="Arial" w:cs="Arial"/>
                <w:sz w:val="22"/>
                <w:szCs w:val="22"/>
                <w:lang w:val="ru-RU"/>
              </w:rPr>
              <w:t>дозволе</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евентуално</w:t>
            </w:r>
            <w:r w:rsidR="00004CB1" w:rsidRPr="00B4512F">
              <w:rPr>
                <w:rFonts w:ascii="Arial" w:hAnsi="Arial" w:cs="Arial"/>
                <w:sz w:val="22"/>
                <w:szCs w:val="22"/>
                <w:lang w:val="ru-RU"/>
              </w:rPr>
              <w:t xml:space="preserve"> </w:t>
            </w:r>
            <w:r w:rsidRPr="00B4512F">
              <w:rPr>
                <w:rFonts w:ascii="Arial" w:hAnsi="Arial" w:cs="Arial"/>
                <w:sz w:val="22"/>
                <w:szCs w:val="22"/>
                <w:lang w:val="ru-RU"/>
              </w:rPr>
              <w:t>по</w:t>
            </w:r>
            <w:r w:rsidR="00004CB1" w:rsidRPr="00B4512F">
              <w:rPr>
                <w:rFonts w:ascii="Arial" w:hAnsi="Arial" w:cs="Arial"/>
                <w:sz w:val="22"/>
                <w:szCs w:val="22"/>
                <w:lang w:val="ru-RU"/>
              </w:rPr>
              <w:t xml:space="preserve"> </w:t>
            </w:r>
            <w:r w:rsidRPr="00B4512F">
              <w:rPr>
                <w:rFonts w:ascii="Arial" w:hAnsi="Arial" w:cs="Arial"/>
                <w:sz w:val="22"/>
                <w:szCs w:val="22"/>
                <w:lang w:val="ru-RU"/>
              </w:rPr>
              <w:t>захтјевима</w:t>
            </w:r>
            <w:r w:rsidR="00004CB1" w:rsidRPr="00B4512F">
              <w:rPr>
                <w:rFonts w:ascii="Arial" w:hAnsi="Arial" w:cs="Arial"/>
                <w:sz w:val="22"/>
                <w:szCs w:val="22"/>
                <w:lang w:val="ru-RU"/>
              </w:rPr>
              <w:t xml:space="preserve"> </w:t>
            </w:r>
            <w:r w:rsidRPr="00B4512F">
              <w:rPr>
                <w:rFonts w:ascii="Arial" w:hAnsi="Arial" w:cs="Arial"/>
                <w:sz w:val="22"/>
                <w:szCs w:val="22"/>
                <w:lang w:val="ru-RU"/>
              </w:rPr>
              <w:t>инспекције</w:t>
            </w:r>
            <w:r w:rsidR="00B45F7C" w:rsidRPr="00B4512F">
              <w:rPr>
                <w:rFonts w:ascii="Arial" w:hAnsi="Arial" w:cs="Arial"/>
                <w:sz w:val="22"/>
                <w:szCs w:val="22"/>
                <w:lang w:val="ru-RU"/>
              </w:rPr>
              <w:t xml:space="preserve"> </w:t>
            </w:r>
            <w:r w:rsidRPr="00B4512F">
              <w:rPr>
                <w:rFonts w:ascii="Arial" w:hAnsi="Arial" w:cs="Arial"/>
                <w:sz w:val="22"/>
                <w:szCs w:val="22"/>
                <w:lang w:val="ru-RU"/>
              </w:rPr>
              <w:t>за</w:t>
            </w:r>
            <w:r w:rsidR="00B45F7C" w:rsidRPr="00B4512F">
              <w:rPr>
                <w:rFonts w:ascii="Arial" w:hAnsi="Arial" w:cs="Arial"/>
                <w:sz w:val="22"/>
                <w:szCs w:val="22"/>
                <w:lang w:val="ru-RU"/>
              </w:rPr>
              <w:t xml:space="preserve"> </w:t>
            </w:r>
            <w:r w:rsidRPr="00B4512F">
              <w:rPr>
                <w:rFonts w:ascii="Arial" w:hAnsi="Arial" w:cs="Arial"/>
                <w:sz w:val="22"/>
                <w:szCs w:val="22"/>
                <w:lang w:val="ru-RU"/>
              </w:rPr>
              <w:t>заштиту</w:t>
            </w:r>
            <w:r w:rsidR="00B45F7C" w:rsidRPr="00B4512F">
              <w:rPr>
                <w:rFonts w:ascii="Arial" w:hAnsi="Arial" w:cs="Arial"/>
                <w:sz w:val="22"/>
                <w:szCs w:val="22"/>
                <w:lang w:val="ru-RU"/>
              </w:rPr>
              <w:t xml:space="preserve"> </w:t>
            </w:r>
            <w:r w:rsidRPr="00B4512F">
              <w:rPr>
                <w:rFonts w:ascii="Arial" w:hAnsi="Arial" w:cs="Arial"/>
                <w:sz w:val="22"/>
                <w:szCs w:val="22"/>
                <w:lang w:val="ru-RU"/>
              </w:rPr>
              <w:t>животне</w:t>
            </w:r>
            <w:r w:rsidR="00B45F7C" w:rsidRPr="00B4512F">
              <w:rPr>
                <w:rFonts w:ascii="Arial" w:hAnsi="Arial" w:cs="Arial"/>
                <w:sz w:val="22"/>
                <w:szCs w:val="22"/>
                <w:lang w:val="ru-RU"/>
              </w:rPr>
              <w:t xml:space="preserve"> </w:t>
            </w:r>
            <w:r w:rsidRPr="00B4512F">
              <w:rPr>
                <w:rFonts w:ascii="Arial" w:hAnsi="Arial" w:cs="Arial"/>
                <w:sz w:val="22"/>
                <w:szCs w:val="22"/>
                <w:lang w:val="ru-RU"/>
              </w:rPr>
              <w:t>средине</w:t>
            </w:r>
            <w:r w:rsidR="00B45F7C"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водопривредне</w:t>
            </w:r>
            <w:r w:rsidR="00004CB1" w:rsidRPr="00B4512F">
              <w:rPr>
                <w:rFonts w:ascii="Arial" w:hAnsi="Arial" w:cs="Arial"/>
                <w:sz w:val="22"/>
                <w:szCs w:val="22"/>
                <w:lang w:val="ru-RU"/>
              </w:rPr>
              <w:t xml:space="preserve"> </w:t>
            </w:r>
            <w:r w:rsidRPr="00B4512F">
              <w:rPr>
                <w:rFonts w:ascii="Arial" w:hAnsi="Arial" w:cs="Arial"/>
                <w:sz w:val="22"/>
                <w:szCs w:val="22"/>
                <w:lang w:val="ru-RU"/>
              </w:rPr>
              <w:t>инспекције</w:t>
            </w:r>
            <w:r w:rsidR="00004CB1" w:rsidRPr="00B4512F">
              <w:rPr>
                <w:rFonts w:ascii="Arial" w:hAnsi="Arial" w:cs="Arial"/>
                <w:sz w:val="22"/>
                <w:szCs w:val="22"/>
                <w:lang w:val="ru-RU"/>
              </w:rPr>
              <w:t>.</w:t>
            </w:r>
          </w:p>
        </w:tc>
        <w:tc>
          <w:tcPr>
            <w:tcW w:w="3178" w:type="dxa"/>
            <w:tcBorders>
              <w:bottom w:val="outset" w:sz="6" w:space="0" w:color="auto"/>
            </w:tcBorders>
            <w:vAlign w:val="center"/>
          </w:tcPr>
          <w:p w14:paraId="1E0EC31C" w14:textId="77777777" w:rsidR="00004CB1" w:rsidRPr="00B20CE8" w:rsidRDefault="00B20CE8" w:rsidP="00FF2350">
            <w:pPr>
              <w:jc w:val="center"/>
              <w:rPr>
                <w:rFonts w:ascii="Arial" w:hAnsi="Arial" w:cs="Arial"/>
                <w:i/>
                <w:noProof/>
                <w:sz w:val="20"/>
                <w:lang w:val="sr-Cyrl-CS"/>
              </w:rPr>
            </w:pPr>
            <w:proofErr w:type="spellStart"/>
            <w:r>
              <w:rPr>
                <w:rFonts w:ascii="Arial" w:hAnsi="Arial" w:cs="Arial"/>
                <w:sz w:val="20"/>
                <w:lang w:val="en-US"/>
              </w:rPr>
              <w:t>Мјесечно</w:t>
            </w:r>
            <w:proofErr w:type="spellEnd"/>
            <w:r w:rsidR="00004CB1" w:rsidRPr="00B20CE8">
              <w:rPr>
                <w:rFonts w:ascii="Arial" w:hAnsi="Arial" w:cs="Arial"/>
                <w:sz w:val="20"/>
                <w:lang w:val="en-US"/>
              </w:rPr>
              <w:t xml:space="preserve"> </w:t>
            </w:r>
            <w:r>
              <w:rPr>
                <w:rFonts w:ascii="Arial" w:hAnsi="Arial" w:cs="Arial"/>
                <w:sz w:val="20"/>
                <w:lang w:val="en-US"/>
              </w:rPr>
              <w:t>и</w:t>
            </w:r>
            <w:r w:rsidR="00004CB1" w:rsidRPr="00B20CE8">
              <w:rPr>
                <w:rFonts w:ascii="Arial" w:hAnsi="Arial" w:cs="Arial"/>
                <w:sz w:val="20"/>
                <w:lang w:val="en-US"/>
              </w:rPr>
              <w:t xml:space="preserve"> </w:t>
            </w:r>
            <w:proofErr w:type="spellStart"/>
            <w:r>
              <w:rPr>
                <w:rFonts w:ascii="Arial" w:hAnsi="Arial" w:cs="Arial"/>
                <w:sz w:val="20"/>
                <w:lang w:val="en-US"/>
              </w:rPr>
              <w:t>годишње</w:t>
            </w:r>
            <w:proofErr w:type="spellEnd"/>
          </w:p>
        </w:tc>
      </w:tr>
      <w:tr w:rsidR="00FF2350" w:rsidRPr="00B20CE8" w14:paraId="467A97AC" w14:textId="77777777" w:rsidTr="00201462">
        <w:trPr>
          <w:trHeight w:val="651"/>
          <w:tblCellSpacing w:w="20" w:type="dxa"/>
          <w:jc w:val="center"/>
        </w:trPr>
        <w:tc>
          <w:tcPr>
            <w:tcW w:w="5456" w:type="dxa"/>
            <w:tcBorders>
              <w:bottom w:val="outset" w:sz="6" w:space="0" w:color="auto"/>
            </w:tcBorders>
            <w:shd w:val="clear" w:color="auto" w:fill="C0C0C0"/>
            <w:vAlign w:val="center"/>
          </w:tcPr>
          <w:p w14:paraId="6EA7000B" w14:textId="51DDBDB0" w:rsidR="00004CB1" w:rsidRPr="00B4512F" w:rsidRDefault="00B20CE8" w:rsidP="00F43D6E">
            <w:pPr>
              <w:autoSpaceDE w:val="0"/>
              <w:autoSpaceDN w:val="0"/>
              <w:adjustRightInd w:val="0"/>
              <w:rPr>
                <w:rFonts w:ascii="Arial" w:hAnsi="Arial" w:cs="Arial"/>
                <w:sz w:val="22"/>
                <w:szCs w:val="22"/>
                <w:lang w:val="ru-RU"/>
              </w:rPr>
            </w:pPr>
            <w:r w:rsidRPr="00B4512F">
              <w:rPr>
                <w:rFonts w:ascii="Arial" w:hAnsi="Arial" w:cs="Arial"/>
                <w:sz w:val="22"/>
                <w:szCs w:val="22"/>
                <w:lang w:val="ru-RU"/>
              </w:rPr>
              <w:t>Водомјере</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00F43D6E">
              <w:rPr>
                <w:rFonts w:ascii="Arial" w:hAnsi="Arial" w:cs="Arial"/>
                <w:sz w:val="22"/>
                <w:szCs w:val="22"/>
                <w:lang w:val="ru-RU"/>
              </w:rPr>
              <w:t>бројила</w:t>
            </w:r>
            <w:r w:rsidR="00004CB1" w:rsidRPr="00B4512F">
              <w:rPr>
                <w:rFonts w:ascii="Arial" w:hAnsi="Arial" w:cs="Arial"/>
                <w:sz w:val="22"/>
                <w:szCs w:val="22"/>
                <w:lang w:val="ru-RU"/>
              </w:rPr>
              <w:t xml:space="preserve"> </w:t>
            </w:r>
            <w:r w:rsidRPr="00B4512F">
              <w:rPr>
                <w:rFonts w:ascii="Arial" w:hAnsi="Arial" w:cs="Arial"/>
                <w:sz w:val="22"/>
                <w:szCs w:val="22"/>
                <w:lang w:val="ru-RU"/>
              </w:rPr>
              <w:t>за</w:t>
            </w:r>
            <w:r w:rsidR="00004CB1" w:rsidRPr="00B4512F">
              <w:rPr>
                <w:rFonts w:ascii="Arial" w:hAnsi="Arial" w:cs="Arial"/>
                <w:sz w:val="22"/>
                <w:szCs w:val="22"/>
                <w:lang w:val="ru-RU"/>
              </w:rPr>
              <w:t xml:space="preserve"> </w:t>
            </w:r>
            <w:r w:rsidRPr="00B4512F">
              <w:rPr>
                <w:rFonts w:ascii="Arial" w:hAnsi="Arial" w:cs="Arial"/>
                <w:sz w:val="22"/>
                <w:szCs w:val="22"/>
                <w:lang w:val="ru-RU"/>
              </w:rPr>
              <w:t>електричну</w:t>
            </w:r>
            <w:r w:rsidR="00004CB1" w:rsidRPr="00B4512F">
              <w:rPr>
                <w:rFonts w:ascii="Arial" w:hAnsi="Arial" w:cs="Arial"/>
                <w:sz w:val="22"/>
                <w:szCs w:val="22"/>
                <w:lang w:val="ru-RU"/>
              </w:rPr>
              <w:t xml:space="preserve"> </w:t>
            </w:r>
            <w:r w:rsidRPr="00B4512F">
              <w:rPr>
                <w:rFonts w:ascii="Arial" w:hAnsi="Arial" w:cs="Arial"/>
                <w:sz w:val="22"/>
                <w:szCs w:val="22"/>
                <w:lang w:val="ru-RU"/>
              </w:rPr>
              <w:t>енергију</w:t>
            </w:r>
            <w:r w:rsidR="00004CB1" w:rsidRPr="00B4512F">
              <w:rPr>
                <w:rFonts w:ascii="Arial" w:hAnsi="Arial" w:cs="Arial"/>
                <w:sz w:val="22"/>
                <w:szCs w:val="22"/>
                <w:lang w:val="ru-RU"/>
              </w:rPr>
              <w:t xml:space="preserve"> </w:t>
            </w:r>
            <w:r w:rsidRPr="00B4512F">
              <w:rPr>
                <w:rFonts w:ascii="Arial" w:hAnsi="Arial" w:cs="Arial"/>
                <w:sz w:val="22"/>
                <w:szCs w:val="22"/>
                <w:lang w:val="ru-RU"/>
              </w:rPr>
              <w:t>на</w:t>
            </w:r>
            <w:r w:rsidR="00004CB1" w:rsidRPr="00B4512F">
              <w:rPr>
                <w:rFonts w:ascii="Arial" w:hAnsi="Arial" w:cs="Arial"/>
                <w:sz w:val="22"/>
                <w:szCs w:val="22"/>
                <w:lang w:val="ru-RU"/>
              </w:rPr>
              <w:t xml:space="preserve"> </w:t>
            </w:r>
            <w:r w:rsidRPr="00B4512F">
              <w:rPr>
                <w:rFonts w:ascii="Arial" w:hAnsi="Arial" w:cs="Arial"/>
                <w:sz w:val="22"/>
                <w:szCs w:val="22"/>
                <w:lang w:val="ru-RU"/>
              </w:rPr>
              <w:t>локацији</w:t>
            </w:r>
            <w:r w:rsidR="00004CB1" w:rsidRPr="00B4512F">
              <w:rPr>
                <w:rFonts w:ascii="Arial" w:hAnsi="Arial" w:cs="Arial"/>
                <w:sz w:val="22"/>
                <w:szCs w:val="22"/>
                <w:lang w:val="ru-RU"/>
              </w:rPr>
              <w:t xml:space="preserve"> </w:t>
            </w:r>
            <w:r w:rsidRPr="00B4512F">
              <w:rPr>
                <w:rFonts w:ascii="Arial" w:hAnsi="Arial" w:cs="Arial"/>
                <w:sz w:val="22"/>
                <w:szCs w:val="22"/>
                <w:lang w:val="ru-RU"/>
              </w:rPr>
              <w:t>предметног</w:t>
            </w:r>
            <w:r w:rsidR="00E644EC" w:rsidRPr="00B4512F">
              <w:rPr>
                <w:rFonts w:ascii="Arial" w:hAnsi="Arial" w:cs="Arial"/>
                <w:sz w:val="22"/>
                <w:szCs w:val="22"/>
                <w:lang w:val="ru-RU"/>
              </w:rPr>
              <w:t xml:space="preserve"> </w:t>
            </w:r>
            <w:r w:rsidRPr="00B4512F">
              <w:rPr>
                <w:rFonts w:ascii="Arial" w:hAnsi="Arial" w:cs="Arial"/>
                <w:sz w:val="22"/>
                <w:szCs w:val="22"/>
                <w:lang w:val="ru-RU"/>
              </w:rPr>
              <w:t>објекта</w:t>
            </w:r>
            <w:r w:rsidR="00004CB1" w:rsidRPr="00B4512F">
              <w:rPr>
                <w:rFonts w:ascii="Arial" w:hAnsi="Arial" w:cs="Arial"/>
                <w:sz w:val="22"/>
                <w:szCs w:val="22"/>
                <w:lang w:val="ru-RU"/>
              </w:rPr>
              <w:t xml:space="preserve"> </w:t>
            </w:r>
            <w:r w:rsidRPr="00B4512F">
              <w:rPr>
                <w:rFonts w:ascii="Arial" w:hAnsi="Arial" w:cs="Arial"/>
                <w:sz w:val="22"/>
                <w:szCs w:val="22"/>
                <w:lang w:val="ru-RU"/>
              </w:rPr>
              <w:t>редовно</w:t>
            </w:r>
            <w:r w:rsidR="00004CB1" w:rsidRPr="00B4512F">
              <w:rPr>
                <w:rFonts w:ascii="Arial" w:hAnsi="Arial" w:cs="Arial"/>
                <w:sz w:val="22"/>
                <w:szCs w:val="22"/>
                <w:lang w:val="ru-RU"/>
              </w:rPr>
              <w:t xml:space="preserve"> </w:t>
            </w:r>
            <w:r w:rsidRPr="00B4512F">
              <w:rPr>
                <w:rFonts w:ascii="Arial" w:hAnsi="Arial" w:cs="Arial"/>
                <w:sz w:val="22"/>
                <w:szCs w:val="22"/>
                <w:lang w:val="ru-RU"/>
              </w:rPr>
              <w:t>очитавати</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записивати</w:t>
            </w:r>
            <w:r w:rsidR="00004CB1" w:rsidRPr="00B4512F">
              <w:rPr>
                <w:rFonts w:ascii="Arial" w:hAnsi="Arial" w:cs="Arial"/>
                <w:sz w:val="22"/>
                <w:szCs w:val="22"/>
                <w:lang w:val="ru-RU"/>
              </w:rPr>
              <w:t xml:space="preserve"> </w:t>
            </w:r>
            <w:r w:rsidRPr="00B4512F">
              <w:rPr>
                <w:rFonts w:ascii="Arial" w:hAnsi="Arial" w:cs="Arial"/>
                <w:sz w:val="22"/>
                <w:szCs w:val="22"/>
                <w:lang w:val="ru-RU"/>
              </w:rPr>
              <w:t>податке</w:t>
            </w:r>
            <w:r w:rsidR="00004CB1" w:rsidRPr="00B4512F">
              <w:rPr>
                <w:rFonts w:ascii="Arial" w:hAnsi="Arial" w:cs="Arial"/>
                <w:sz w:val="22"/>
                <w:szCs w:val="22"/>
                <w:lang w:val="ru-RU"/>
              </w:rPr>
              <w:t xml:space="preserve">. </w:t>
            </w:r>
            <w:r w:rsidRPr="00B4512F">
              <w:rPr>
                <w:rFonts w:ascii="Arial" w:hAnsi="Arial" w:cs="Arial"/>
                <w:sz w:val="22"/>
                <w:szCs w:val="22"/>
                <w:lang w:val="ru-RU"/>
              </w:rPr>
              <w:t>Вршити</w:t>
            </w:r>
            <w:r w:rsidR="00004CB1" w:rsidRPr="00B4512F">
              <w:rPr>
                <w:rFonts w:ascii="Arial" w:hAnsi="Arial" w:cs="Arial"/>
                <w:sz w:val="22"/>
                <w:szCs w:val="22"/>
                <w:lang w:val="ru-RU"/>
              </w:rPr>
              <w:t xml:space="preserve"> </w:t>
            </w:r>
            <w:r w:rsidRPr="00B4512F">
              <w:rPr>
                <w:rFonts w:ascii="Arial" w:hAnsi="Arial" w:cs="Arial"/>
                <w:sz w:val="22"/>
                <w:szCs w:val="22"/>
                <w:lang w:val="ru-RU"/>
              </w:rPr>
              <w:t>редовне</w:t>
            </w:r>
            <w:r w:rsidR="00004CB1" w:rsidRPr="00B4512F">
              <w:rPr>
                <w:rFonts w:ascii="Arial" w:hAnsi="Arial" w:cs="Arial"/>
                <w:sz w:val="22"/>
                <w:szCs w:val="22"/>
                <w:lang w:val="ru-RU"/>
              </w:rPr>
              <w:t xml:space="preserve"> </w:t>
            </w:r>
            <w:r w:rsidRPr="00B4512F">
              <w:rPr>
                <w:rFonts w:ascii="Arial" w:hAnsi="Arial" w:cs="Arial"/>
                <w:sz w:val="22"/>
                <w:szCs w:val="22"/>
                <w:lang w:val="ru-RU"/>
              </w:rPr>
              <w:t>анализе</w:t>
            </w:r>
            <w:r w:rsidR="00004CB1" w:rsidRPr="00B4512F">
              <w:rPr>
                <w:rFonts w:ascii="Arial" w:hAnsi="Arial" w:cs="Arial"/>
                <w:sz w:val="22"/>
                <w:szCs w:val="22"/>
                <w:lang w:val="ru-RU"/>
              </w:rPr>
              <w:t xml:space="preserve"> </w:t>
            </w:r>
            <w:r w:rsidRPr="00B4512F">
              <w:rPr>
                <w:rFonts w:ascii="Arial" w:hAnsi="Arial" w:cs="Arial"/>
                <w:sz w:val="22"/>
                <w:szCs w:val="22"/>
                <w:lang w:val="ru-RU"/>
              </w:rPr>
              <w:t>података</w:t>
            </w:r>
            <w:r w:rsidR="00004CB1" w:rsidRPr="00B4512F">
              <w:rPr>
                <w:rFonts w:ascii="Arial" w:hAnsi="Arial" w:cs="Arial"/>
                <w:sz w:val="22"/>
                <w:szCs w:val="22"/>
                <w:lang w:val="ru-RU"/>
              </w:rPr>
              <w:t xml:space="preserve"> </w:t>
            </w:r>
            <w:r w:rsidRPr="00B4512F">
              <w:rPr>
                <w:rFonts w:ascii="Arial" w:hAnsi="Arial" w:cs="Arial"/>
                <w:sz w:val="22"/>
                <w:szCs w:val="22"/>
                <w:lang w:val="ru-RU"/>
              </w:rPr>
              <w:t>о</w:t>
            </w:r>
            <w:r w:rsidR="00004CB1" w:rsidRPr="00B4512F">
              <w:rPr>
                <w:rFonts w:ascii="Arial" w:hAnsi="Arial" w:cs="Arial"/>
                <w:sz w:val="22"/>
                <w:szCs w:val="22"/>
                <w:lang w:val="ru-RU"/>
              </w:rPr>
              <w:t xml:space="preserve"> </w:t>
            </w:r>
            <w:r w:rsidRPr="00B4512F">
              <w:rPr>
                <w:rFonts w:ascii="Arial" w:hAnsi="Arial" w:cs="Arial"/>
                <w:sz w:val="22"/>
                <w:szCs w:val="22"/>
                <w:lang w:val="ru-RU"/>
              </w:rPr>
              <w:t>утрошку</w:t>
            </w:r>
            <w:r w:rsidR="00004CB1" w:rsidRPr="00B4512F">
              <w:rPr>
                <w:rFonts w:ascii="Arial" w:hAnsi="Arial" w:cs="Arial"/>
                <w:sz w:val="22"/>
                <w:szCs w:val="22"/>
                <w:lang w:val="ru-RU"/>
              </w:rPr>
              <w:t xml:space="preserve"> </w:t>
            </w:r>
            <w:r w:rsidRPr="00B4512F">
              <w:rPr>
                <w:rFonts w:ascii="Arial" w:hAnsi="Arial" w:cs="Arial"/>
                <w:sz w:val="22"/>
                <w:szCs w:val="22"/>
                <w:lang w:val="ru-RU"/>
              </w:rPr>
              <w:t>воде</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енергије</w:t>
            </w:r>
            <w:r w:rsidR="00004CB1" w:rsidRPr="00B4512F">
              <w:rPr>
                <w:rFonts w:ascii="Arial" w:hAnsi="Arial" w:cs="Arial"/>
                <w:sz w:val="22"/>
                <w:szCs w:val="22"/>
                <w:lang w:val="ru-RU"/>
              </w:rPr>
              <w:t xml:space="preserve">, </w:t>
            </w:r>
            <w:r w:rsidRPr="00B4512F">
              <w:rPr>
                <w:rFonts w:ascii="Arial" w:hAnsi="Arial" w:cs="Arial"/>
                <w:sz w:val="22"/>
                <w:szCs w:val="22"/>
                <w:lang w:val="ru-RU"/>
              </w:rPr>
              <w:t>пратити</w:t>
            </w:r>
            <w:r w:rsidR="00004CB1" w:rsidRPr="00B4512F">
              <w:rPr>
                <w:rFonts w:ascii="Arial" w:hAnsi="Arial" w:cs="Arial"/>
                <w:sz w:val="22"/>
                <w:szCs w:val="22"/>
                <w:lang w:val="ru-RU"/>
              </w:rPr>
              <w:t xml:space="preserve"> </w:t>
            </w:r>
            <w:r w:rsidRPr="00B4512F">
              <w:rPr>
                <w:rFonts w:ascii="Arial" w:hAnsi="Arial" w:cs="Arial"/>
                <w:sz w:val="22"/>
                <w:szCs w:val="22"/>
                <w:lang w:val="ru-RU"/>
              </w:rPr>
              <w:t>ефекте</w:t>
            </w:r>
            <w:r w:rsidR="00004CB1" w:rsidRPr="00B4512F">
              <w:rPr>
                <w:rFonts w:ascii="Arial" w:hAnsi="Arial" w:cs="Arial"/>
                <w:sz w:val="22"/>
                <w:szCs w:val="22"/>
                <w:lang w:val="ru-RU"/>
              </w:rPr>
              <w:t xml:space="preserve"> </w:t>
            </w:r>
            <w:r w:rsidRPr="00B4512F">
              <w:rPr>
                <w:rFonts w:ascii="Arial" w:hAnsi="Arial" w:cs="Arial"/>
                <w:sz w:val="22"/>
                <w:szCs w:val="22"/>
                <w:lang w:val="ru-RU"/>
              </w:rPr>
              <w:t>провођења</w:t>
            </w:r>
            <w:r w:rsidR="00004CB1" w:rsidRPr="00B4512F">
              <w:rPr>
                <w:rFonts w:ascii="Arial" w:hAnsi="Arial" w:cs="Arial"/>
                <w:sz w:val="22"/>
                <w:szCs w:val="22"/>
                <w:lang w:val="ru-RU"/>
              </w:rPr>
              <w:t xml:space="preserve"> </w:t>
            </w:r>
            <w:r w:rsidRPr="00B4512F">
              <w:rPr>
                <w:rFonts w:ascii="Arial" w:hAnsi="Arial" w:cs="Arial"/>
                <w:sz w:val="22"/>
                <w:szCs w:val="22"/>
                <w:lang w:val="ru-RU"/>
              </w:rPr>
              <w:t>активности</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мјера</w:t>
            </w:r>
            <w:r w:rsidR="00004CB1" w:rsidRPr="00B4512F">
              <w:rPr>
                <w:rFonts w:ascii="Arial" w:hAnsi="Arial" w:cs="Arial"/>
                <w:sz w:val="22"/>
                <w:szCs w:val="22"/>
                <w:lang w:val="ru-RU"/>
              </w:rPr>
              <w:t xml:space="preserve"> </w:t>
            </w:r>
            <w:r w:rsidRPr="00B4512F">
              <w:rPr>
                <w:rFonts w:ascii="Arial" w:hAnsi="Arial" w:cs="Arial"/>
                <w:sz w:val="22"/>
                <w:szCs w:val="22"/>
                <w:lang w:val="ru-RU"/>
              </w:rPr>
              <w:t>из</w:t>
            </w:r>
            <w:r w:rsidR="00004CB1" w:rsidRPr="00B4512F">
              <w:rPr>
                <w:rFonts w:ascii="Arial" w:hAnsi="Arial" w:cs="Arial"/>
                <w:sz w:val="22"/>
                <w:szCs w:val="22"/>
                <w:lang w:val="ru-RU"/>
              </w:rPr>
              <w:t xml:space="preserve"> </w:t>
            </w:r>
            <w:r w:rsidRPr="00B4512F">
              <w:rPr>
                <w:rFonts w:ascii="Arial" w:hAnsi="Arial" w:cs="Arial"/>
                <w:sz w:val="22"/>
                <w:szCs w:val="22"/>
                <w:lang w:val="ru-RU"/>
              </w:rPr>
              <w:t>Плана</w:t>
            </w:r>
            <w:r w:rsidR="00004CB1" w:rsidRPr="00B4512F">
              <w:rPr>
                <w:rFonts w:ascii="Arial" w:hAnsi="Arial" w:cs="Arial"/>
                <w:sz w:val="22"/>
                <w:szCs w:val="22"/>
                <w:lang w:val="ru-RU"/>
              </w:rPr>
              <w:t xml:space="preserve"> </w:t>
            </w:r>
            <w:r w:rsidRPr="00B4512F">
              <w:rPr>
                <w:rFonts w:ascii="Arial" w:hAnsi="Arial" w:cs="Arial"/>
                <w:sz w:val="22"/>
                <w:szCs w:val="22"/>
                <w:lang w:val="ru-RU"/>
              </w:rPr>
              <w:t>у</w:t>
            </w:r>
            <w:r w:rsidR="00004CB1" w:rsidRPr="00B4512F">
              <w:rPr>
                <w:rFonts w:ascii="Arial" w:hAnsi="Arial" w:cs="Arial"/>
                <w:sz w:val="22"/>
                <w:szCs w:val="22"/>
                <w:lang w:val="ru-RU"/>
              </w:rPr>
              <w:t xml:space="preserve"> </w:t>
            </w:r>
            <w:r w:rsidRPr="00B4512F">
              <w:rPr>
                <w:rFonts w:ascii="Arial" w:hAnsi="Arial" w:cs="Arial"/>
                <w:sz w:val="22"/>
                <w:szCs w:val="22"/>
                <w:lang w:val="ru-RU"/>
              </w:rPr>
              <w:t>погледу</w:t>
            </w:r>
            <w:r w:rsidR="00004CB1" w:rsidRPr="00B4512F">
              <w:rPr>
                <w:rFonts w:ascii="Arial" w:hAnsi="Arial" w:cs="Arial"/>
                <w:sz w:val="22"/>
                <w:szCs w:val="22"/>
                <w:lang w:val="ru-RU"/>
              </w:rPr>
              <w:t xml:space="preserve"> </w:t>
            </w:r>
            <w:r w:rsidRPr="00B4512F">
              <w:rPr>
                <w:rFonts w:ascii="Arial" w:hAnsi="Arial" w:cs="Arial"/>
                <w:sz w:val="22"/>
                <w:szCs w:val="22"/>
                <w:lang w:val="ru-RU"/>
              </w:rPr>
              <w:t>смањења</w:t>
            </w:r>
            <w:r w:rsidR="00004CB1" w:rsidRPr="00B4512F">
              <w:rPr>
                <w:rFonts w:ascii="Arial" w:hAnsi="Arial" w:cs="Arial"/>
                <w:sz w:val="22"/>
                <w:szCs w:val="22"/>
                <w:lang w:val="ru-RU"/>
              </w:rPr>
              <w:t xml:space="preserve"> </w:t>
            </w:r>
            <w:r w:rsidRPr="00B4512F">
              <w:rPr>
                <w:rFonts w:ascii="Arial" w:hAnsi="Arial" w:cs="Arial"/>
                <w:sz w:val="22"/>
                <w:szCs w:val="22"/>
                <w:lang w:val="ru-RU"/>
              </w:rPr>
              <w:t>утошка</w:t>
            </w:r>
            <w:r w:rsidR="00004CB1" w:rsidRPr="00B4512F">
              <w:rPr>
                <w:rFonts w:ascii="Arial" w:hAnsi="Arial" w:cs="Arial"/>
                <w:sz w:val="22"/>
                <w:szCs w:val="22"/>
                <w:lang w:val="ru-RU"/>
              </w:rPr>
              <w:t xml:space="preserve">, </w:t>
            </w:r>
            <w:r w:rsidRPr="00B4512F">
              <w:rPr>
                <w:rFonts w:ascii="Arial" w:hAnsi="Arial" w:cs="Arial"/>
                <w:sz w:val="22"/>
                <w:szCs w:val="22"/>
                <w:lang w:val="ru-RU"/>
              </w:rPr>
              <w:t>те</w:t>
            </w:r>
            <w:r w:rsidR="00004CB1" w:rsidRPr="00B4512F">
              <w:rPr>
                <w:rFonts w:ascii="Arial" w:hAnsi="Arial" w:cs="Arial"/>
                <w:sz w:val="22"/>
                <w:szCs w:val="22"/>
                <w:lang w:val="ru-RU"/>
              </w:rPr>
              <w:t xml:space="preserve"> </w:t>
            </w:r>
            <w:r w:rsidRPr="00B4512F">
              <w:rPr>
                <w:rFonts w:ascii="Arial" w:hAnsi="Arial" w:cs="Arial"/>
                <w:sz w:val="22"/>
                <w:szCs w:val="22"/>
                <w:lang w:val="ru-RU"/>
              </w:rPr>
              <w:t>водити</w:t>
            </w:r>
            <w:r w:rsidR="00004CB1" w:rsidRPr="00B4512F">
              <w:rPr>
                <w:rFonts w:ascii="Arial" w:hAnsi="Arial" w:cs="Arial"/>
                <w:sz w:val="22"/>
                <w:szCs w:val="22"/>
                <w:lang w:val="ru-RU"/>
              </w:rPr>
              <w:t xml:space="preserve"> </w:t>
            </w:r>
            <w:r w:rsidRPr="00B4512F">
              <w:rPr>
                <w:rFonts w:ascii="Arial" w:hAnsi="Arial" w:cs="Arial"/>
                <w:sz w:val="22"/>
                <w:szCs w:val="22"/>
                <w:lang w:val="ru-RU"/>
              </w:rPr>
              <w:t>записе</w:t>
            </w:r>
            <w:r w:rsidR="00004CB1" w:rsidRPr="00B4512F">
              <w:rPr>
                <w:rFonts w:ascii="Arial" w:hAnsi="Arial" w:cs="Arial"/>
                <w:sz w:val="22"/>
                <w:szCs w:val="22"/>
                <w:lang w:val="ru-RU"/>
              </w:rPr>
              <w:t xml:space="preserve"> </w:t>
            </w:r>
            <w:r w:rsidRPr="00B4512F">
              <w:rPr>
                <w:rFonts w:ascii="Arial" w:hAnsi="Arial" w:cs="Arial"/>
                <w:sz w:val="22"/>
                <w:szCs w:val="22"/>
                <w:lang w:val="ru-RU"/>
              </w:rPr>
              <w:t>о</w:t>
            </w:r>
            <w:r w:rsidR="00004CB1" w:rsidRPr="00B4512F">
              <w:rPr>
                <w:rFonts w:ascii="Arial" w:hAnsi="Arial" w:cs="Arial"/>
                <w:sz w:val="22"/>
                <w:szCs w:val="22"/>
                <w:lang w:val="ru-RU"/>
              </w:rPr>
              <w:t xml:space="preserve"> </w:t>
            </w:r>
            <w:r w:rsidRPr="00B4512F">
              <w:rPr>
                <w:rFonts w:ascii="Arial" w:hAnsi="Arial" w:cs="Arial"/>
                <w:sz w:val="22"/>
                <w:szCs w:val="22"/>
                <w:lang w:val="ru-RU"/>
              </w:rPr>
              <w:t>овоме</w:t>
            </w:r>
            <w:r w:rsidR="00004CB1" w:rsidRPr="00B4512F">
              <w:rPr>
                <w:rFonts w:ascii="Arial" w:hAnsi="Arial" w:cs="Arial"/>
                <w:sz w:val="22"/>
                <w:szCs w:val="22"/>
                <w:lang w:val="ru-RU"/>
              </w:rPr>
              <w:t xml:space="preserve">. </w:t>
            </w:r>
            <w:r w:rsidRPr="00B4512F">
              <w:rPr>
                <w:rFonts w:ascii="Arial" w:hAnsi="Arial" w:cs="Arial"/>
                <w:sz w:val="22"/>
                <w:szCs w:val="22"/>
                <w:lang w:val="ru-RU"/>
              </w:rPr>
              <w:t>Анализирати</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економске</w:t>
            </w:r>
            <w:r w:rsidR="00004CB1" w:rsidRPr="00B4512F">
              <w:rPr>
                <w:rFonts w:ascii="Arial" w:hAnsi="Arial" w:cs="Arial"/>
                <w:sz w:val="22"/>
                <w:szCs w:val="22"/>
                <w:lang w:val="ru-RU"/>
              </w:rPr>
              <w:t xml:space="preserve"> </w:t>
            </w:r>
            <w:r w:rsidRPr="00B4512F">
              <w:rPr>
                <w:rFonts w:ascii="Arial" w:hAnsi="Arial" w:cs="Arial"/>
                <w:sz w:val="22"/>
                <w:szCs w:val="22"/>
                <w:lang w:val="ru-RU"/>
              </w:rPr>
              <w:t>ефекте</w:t>
            </w:r>
            <w:r w:rsidR="00004CB1" w:rsidRPr="00B4512F">
              <w:rPr>
                <w:rFonts w:ascii="Arial" w:hAnsi="Arial" w:cs="Arial"/>
                <w:sz w:val="22"/>
                <w:szCs w:val="22"/>
                <w:lang w:val="ru-RU"/>
              </w:rPr>
              <w:t xml:space="preserve"> </w:t>
            </w:r>
            <w:r w:rsidRPr="00B4512F">
              <w:rPr>
                <w:rFonts w:ascii="Arial" w:hAnsi="Arial" w:cs="Arial"/>
                <w:sz w:val="22"/>
                <w:szCs w:val="22"/>
                <w:lang w:val="ru-RU"/>
              </w:rPr>
              <w:t>постигнуте</w:t>
            </w:r>
            <w:r w:rsidR="00004CB1" w:rsidRPr="00B4512F">
              <w:rPr>
                <w:rFonts w:ascii="Arial" w:hAnsi="Arial" w:cs="Arial"/>
                <w:sz w:val="22"/>
                <w:szCs w:val="22"/>
                <w:lang w:val="ru-RU"/>
              </w:rPr>
              <w:t xml:space="preserve"> </w:t>
            </w:r>
            <w:r w:rsidRPr="00B4512F">
              <w:rPr>
                <w:rFonts w:ascii="Arial" w:hAnsi="Arial" w:cs="Arial"/>
                <w:sz w:val="22"/>
                <w:szCs w:val="22"/>
                <w:lang w:val="ru-RU"/>
              </w:rPr>
              <w:t>смањењем</w:t>
            </w:r>
            <w:r w:rsidR="00004CB1" w:rsidRPr="00B4512F">
              <w:rPr>
                <w:rFonts w:ascii="Arial" w:hAnsi="Arial" w:cs="Arial"/>
                <w:sz w:val="22"/>
                <w:szCs w:val="22"/>
                <w:lang w:val="ru-RU"/>
              </w:rPr>
              <w:t xml:space="preserve"> </w:t>
            </w:r>
            <w:r w:rsidRPr="00B4512F">
              <w:rPr>
                <w:rFonts w:ascii="Arial" w:hAnsi="Arial" w:cs="Arial"/>
                <w:sz w:val="22"/>
                <w:szCs w:val="22"/>
                <w:lang w:val="ru-RU"/>
              </w:rPr>
              <w:t>утрошка</w:t>
            </w:r>
            <w:r w:rsidR="00004CB1" w:rsidRPr="00B4512F">
              <w:rPr>
                <w:rFonts w:ascii="Arial" w:hAnsi="Arial" w:cs="Arial"/>
                <w:sz w:val="22"/>
                <w:szCs w:val="22"/>
                <w:lang w:val="ru-RU"/>
              </w:rPr>
              <w:t xml:space="preserve"> </w:t>
            </w:r>
            <w:r w:rsidRPr="00B4512F">
              <w:rPr>
                <w:rFonts w:ascii="Arial" w:hAnsi="Arial" w:cs="Arial"/>
                <w:sz w:val="22"/>
                <w:szCs w:val="22"/>
                <w:lang w:val="ru-RU"/>
              </w:rPr>
              <w:t>воде</w:t>
            </w:r>
            <w:r w:rsidR="00004CB1" w:rsidRPr="00B4512F">
              <w:rPr>
                <w:rFonts w:ascii="Arial" w:hAnsi="Arial" w:cs="Arial"/>
                <w:sz w:val="22"/>
                <w:szCs w:val="22"/>
                <w:lang w:val="ru-RU"/>
              </w:rPr>
              <w:t xml:space="preserve"> </w:t>
            </w:r>
            <w:r w:rsidRPr="00B4512F">
              <w:rPr>
                <w:rFonts w:ascii="Arial" w:hAnsi="Arial" w:cs="Arial"/>
                <w:sz w:val="22"/>
                <w:szCs w:val="22"/>
                <w:lang w:val="ru-RU"/>
              </w:rPr>
              <w:t>кроз</w:t>
            </w:r>
            <w:r w:rsidR="00004CB1" w:rsidRPr="00B4512F">
              <w:rPr>
                <w:rFonts w:ascii="Arial" w:hAnsi="Arial" w:cs="Arial"/>
                <w:sz w:val="22"/>
                <w:szCs w:val="22"/>
                <w:lang w:val="ru-RU"/>
              </w:rPr>
              <w:t xml:space="preserve"> </w:t>
            </w:r>
            <w:r w:rsidRPr="00B4512F">
              <w:rPr>
                <w:rFonts w:ascii="Arial" w:hAnsi="Arial" w:cs="Arial"/>
                <w:sz w:val="22"/>
                <w:szCs w:val="22"/>
                <w:lang w:val="ru-RU"/>
              </w:rPr>
              <w:t>накнаде</w:t>
            </w:r>
            <w:r w:rsidR="00004CB1" w:rsidRPr="00B4512F">
              <w:rPr>
                <w:rFonts w:ascii="Arial" w:hAnsi="Arial" w:cs="Arial"/>
                <w:sz w:val="22"/>
                <w:szCs w:val="22"/>
                <w:lang w:val="ru-RU"/>
              </w:rPr>
              <w:t xml:space="preserve"> </w:t>
            </w:r>
            <w:r w:rsidRPr="00B4512F">
              <w:rPr>
                <w:rFonts w:ascii="Arial" w:hAnsi="Arial" w:cs="Arial"/>
                <w:sz w:val="22"/>
                <w:szCs w:val="22"/>
                <w:lang w:val="ru-RU"/>
              </w:rPr>
              <w:t>које</w:t>
            </w:r>
            <w:r w:rsidR="00004CB1" w:rsidRPr="00B4512F">
              <w:rPr>
                <w:rFonts w:ascii="Arial" w:hAnsi="Arial" w:cs="Arial"/>
                <w:sz w:val="22"/>
                <w:szCs w:val="22"/>
                <w:lang w:val="ru-RU"/>
              </w:rPr>
              <w:t xml:space="preserve"> </w:t>
            </w:r>
            <w:r w:rsidRPr="00B4512F">
              <w:rPr>
                <w:rFonts w:ascii="Arial" w:hAnsi="Arial" w:cs="Arial"/>
                <w:sz w:val="22"/>
                <w:szCs w:val="22"/>
                <w:lang w:val="ru-RU"/>
              </w:rPr>
              <w:t>се</w:t>
            </w:r>
            <w:r w:rsidR="00004CB1" w:rsidRPr="00B4512F">
              <w:rPr>
                <w:rFonts w:ascii="Arial" w:hAnsi="Arial" w:cs="Arial"/>
                <w:sz w:val="22"/>
                <w:szCs w:val="22"/>
                <w:lang w:val="ru-RU"/>
              </w:rPr>
              <w:t xml:space="preserve"> </w:t>
            </w:r>
            <w:r w:rsidRPr="00B4512F">
              <w:rPr>
                <w:rFonts w:ascii="Arial" w:hAnsi="Arial" w:cs="Arial"/>
                <w:sz w:val="22"/>
                <w:szCs w:val="22"/>
                <w:lang w:val="ru-RU"/>
              </w:rPr>
              <w:t>плаћају</w:t>
            </w:r>
            <w:r w:rsidR="00004CB1" w:rsidRPr="00B4512F">
              <w:rPr>
                <w:rFonts w:ascii="Arial" w:hAnsi="Arial" w:cs="Arial"/>
                <w:sz w:val="22"/>
                <w:szCs w:val="22"/>
                <w:lang w:val="ru-RU"/>
              </w:rPr>
              <w:t>.</w:t>
            </w:r>
          </w:p>
        </w:tc>
        <w:tc>
          <w:tcPr>
            <w:tcW w:w="3178" w:type="dxa"/>
            <w:tcBorders>
              <w:bottom w:val="outset" w:sz="6" w:space="0" w:color="auto"/>
            </w:tcBorders>
            <w:vAlign w:val="center"/>
          </w:tcPr>
          <w:p w14:paraId="17B99AF6" w14:textId="77777777" w:rsidR="00004CB1" w:rsidRPr="00B20CE8" w:rsidRDefault="00B20CE8" w:rsidP="00FF2350">
            <w:pPr>
              <w:jc w:val="center"/>
              <w:rPr>
                <w:rFonts w:ascii="Arial" w:hAnsi="Arial" w:cs="Arial"/>
                <w:i/>
                <w:noProof/>
                <w:sz w:val="20"/>
                <w:lang w:val="sr-Cyrl-CS"/>
              </w:rPr>
            </w:pPr>
            <w:proofErr w:type="spellStart"/>
            <w:r>
              <w:rPr>
                <w:rFonts w:ascii="Arial" w:hAnsi="Arial" w:cs="Arial"/>
                <w:sz w:val="20"/>
                <w:lang w:val="en-US"/>
              </w:rPr>
              <w:t>Сваки</w:t>
            </w:r>
            <w:proofErr w:type="spellEnd"/>
            <w:r w:rsidR="00004CB1" w:rsidRPr="00B20CE8">
              <w:rPr>
                <w:rFonts w:ascii="Arial" w:hAnsi="Arial" w:cs="Arial"/>
                <w:sz w:val="20"/>
                <w:lang w:val="en-US"/>
              </w:rPr>
              <w:t xml:space="preserve"> </w:t>
            </w:r>
            <w:proofErr w:type="spellStart"/>
            <w:r>
              <w:rPr>
                <w:rFonts w:ascii="Arial" w:hAnsi="Arial" w:cs="Arial"/>
                <w:sz w:val="20"/>
                <w:lang w:val="en-US"/>
              </w:rPr>
              <w:t>мјесец</w:t>
            </w:r>
            <w:proofErr w:type="spellEnd"/>
          </w:p>
        </w:tc>
      </w:tr>
      <w:tr w:rsidR="00FF2350" w:rsidRPr="00B20CE8" w14:paraId="79B1A22F" w14:textId="77777777" w:rsidTr="00201462">
        <w:trPr>
          <w:trHeight w:val="636"/>
          <w:tblCellSpacing w:w="20" w:type="dxa"/>
          <w:jc w:val="center"/>
        </w:trPr>
        <w:tc>
          <w:tcPr>
            <w:tcW w:w="5456" w:type="dxa"/>
            <w:shd w:val="clear" w:color="auto" w:fill="C0C0C0"/>
            <w:vAlign w:val="center"/>
          </w:tcPr>
          <w:p w14:paraId="68198630" w14:textId="77777777" w:rsidR="00004CB1" w:rsidRPr="00B20CE8" w:rsidRDefault="00B20CE8" w:rsidP="00B5021B">
            <w:pPr>
              <w:autoSpaceDE w:val="0"/>
              <w:autoSpaceDN w:val="0"/>
              <w:adjustRightInd w:val="0"/>
              <w:rPr>
                <w:rFonts w:ascii="Arial" w:hAnsi="Arial" w:cs="Arial"/>
                <w:sz w:val="22"/>
                <w:szCs w:val="22"/>
                <w:lang w:val="en-US"/>
              </w:rPr>
            </w:pPr>
            <w:r w:rsidRPr="00B4512F">
              <w:rPr>
                <w:rFonts w:ascii="Arial" w:hAnsi="Arial" w:cs="Arial"/>
                <w:sz w:val="22"/>
                <w:szCs w:val="22"/>
                <w:lang w:val="ru-RU"/>
              </w:rPr>
              <w:t>Надзирати</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водити</w:t>
            </w:r>
            <w:r w:rsidR="00004CB1" w:rsidRPr="00B4512F">
              <w:rPr>
                <w:rFonts w:ascii="Arial" w:hAnsi="Arial" w:cs="Arial"/>
                <w:sz w:val="22"/>
                <w:szCs w:val="22"/>
                <w:lang w:val="ru-RU"/>
              </w:rPr>
              <w:t xml:space="preserve"> </w:t>
            </w:r>
            <w:r w:rsidRPr="00B4512F">
              <w:rPr>
                <w:rFonts w:ascii="Arial" w:hAnsi="Arial" w:cs="Arial"/>
                <w:sz w:val="22"/>
                <w:szCs w:val="22"/>
                <w:lang w:val="ru-RU"/>
              </w:rPr>
              <w:t>запис</w:t>
            </w:r>
            <w:r w:rsidR="00004CB1" w:rsidRPr="00B4512F">
              <w:rPr>
                <w:rFonts w:ascii="Arial" w:hAnsi="Arial" w:cs="Arial"/>
                <w:sz w:val="22"/>
                <w:szCs w:val="22"/>
                <w:lang w:val="ru-RU"/>
              </w:rPr>
              <w:t xml:space="preserve"> </w:t>
            </w:r>
            <w:r w:rsidRPr="00B4512F">
              <w:rPr>
                <w:rFonts w:ascii="Arial" w:hAnsi="Arial" w:cs="Arial"/>
                <w:sz w:val="22"/>
                <w:szCs w:val="22"/>
                <w:lang w:val="ru-RU"/>
              </w:rPr>
              <w:t>о</w:t>
            </w:r>
            <w:r w:rsidR="00004CB1" w:rsidRPr="00B4512F">
              <w:rPr>
                <w:rFonts w:ascii="Arial" w:hAnsi="Arial" w:cs="Arial"/>
                <w:sz w:val="22"/>
                <w:szCs w:val="22"/>
                <w:lang w:val="ru-RU"/>
              </w:rPr>
              <w:t xml:space="preserve"> </w:t>
            </w:r>
            <w:r w:rsidRPr="00B4512F">
              <w:rPr>
                <w:rFonts w:ascii="Arial" w:hAnsi="Arial" w:cs="Arial"/>
                <w:sz w:val="22"/>
                <w:szCs w:val="22"/>
                <w:lang w:val="ru-RU"/>
              </w:rPr>
              <w:t>провођењу</w:t>
            </w:r>
            <w:r w:rsidR="00004CB1" w:rsidRPr="00B4512F">
              <w:rPr>
                <w:rFonts w:ascii="Arial" w:hAnsi="Arial" w:cs="Arial"/>
                <w:sz w:val="22"/>
                <w:szCs w:val="22"/>
                <w:lang w:val="ru-RU"/>
              </w:rPr>
              <w:t xml:space="preserve"> </w:t>
            </w:r>
            <w:r w:rsidRPr="00B4512F">
              <w:rPr>
                <w:rFonts w:ascii="Arial" w:hAnsi="Arial" w:cs="Arial"/>
                <w:sz w:val="22"/>
                <w:szCs w:val="22"/>
                <w:lang w:val="ru-RU"/>
              </w:rPr>
              <w:t>програма</w:t>
            </w:r>
            <w:r w:rsidR="00004CB1" w:rsidRPr="00B4512F">
              <w:rPr>
                <w:rFonts w:ascii="Arial" w:hAnsi="Arial" w:cs="Arial"/>
                <w:sz w:val="22"/>
                <w:szCs w:val="22"/>
                <w:lang w:val="ru-RU"/>
              </w:rPr>
              <w:t xml:space="preserve"> </w:t>
            </w:r>
            <w:r w:rsidRPr="00B4512F">
              <w:rPr>
                <w:rFonts w:ascii="Arial" w:hAnsi="Arial" w:cs="Arial"/>
                <w:sz w:val="22"/>
                <w:szCs w:val="22"/>
                <w:lang w:val="ru-RU"/>
              </w:rPr>
              <w:t>активности</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мјера</w:t>
            </w:r>
            <w:r w:rsidR="00004CB1" w:rsidRPr="00B4512F">
              <w:rPr>
                <w:rFonts w:ascii="Arial" w:hAnsi="Arial" w:cs="Arial"/>
                <w:sz w:val="22"/>
                <w:szCs w:val="22"/>
                <w:lang w:val="ru-RU"/>
              </w:rPr>
              <w:t xml:space="preserve"> </w:t>
            </w:r>
            <w:r w:rsidRPr="00B4512F">
              <w:rPr>
                <w:rFonts w:ascii="Arial" w:hAnsi="Arial" w:cs="Arial"/>
                <w:sz w:val="22"/>
                <w:szCs w:val="22"/>
                <w:lang w:val="ru-RU"/>
              </w:rPr>
              <w:t>за</w:t>
            </w:r>
            <w:r w:rsidR="00004CB1" w:rsidRPr="00B4512F">
              <w:rPr>
                <w:rFonts w:ascii="Arial" w:hAnsi="Arial" w:cs="Arial"/>
                <w:sz w:val="22"/>
                <w:szCs w:val="22"/>
                <w:lang w:val="ru-RU"/>
              </w:rPr>
              <w:t xml:space="preserve"> </w:t>
            </w:r>
            <w:r w:rsidRPr="00B4512F">
              <w:rPr>
                <w:rFonts w:ascii="Arial" w:hAnsi="Arial" w:cs="Arial"/>
                <w:sz w:val="22"/>
                <w:szCs w:val="22"/>
                <w:lang w:val="ru-RU"/>
              </w:rPr>
              <w:t>спречавање</w:t>
            </w:r>
            <w:r w:rsidR="00004CB1" w:rsidRPr="00B4512F">
              <w:rPr>
                <w:rFonts w:ascii="Arial" w:hAnsi="Arial" w:cs="Arial"/>
                <w:sz w:val="22"/>
                <w:szCs w:val="22"/>
                <w:lang w:val="ru-RU"/>
              </w:rPr>
              <w:t xml:space="preserve"> </w:t>
            </w:r>
            <w:r w:rsidRPr="00B4512F">
              <w:rPr>
                <w:rFonts w:ascii="Arial" w:hAnsi="Arial" w:cs="Arial"/>
                <w:sz w:val="22"/>
                <w:szCs w:val="22"/>
                <w:lang w:val="ru-RU"/>
              </w:rPr>
              <w:t>цурења</w:t>
            </w:r>
            <w:r w:rsidR="00004CB1" w:rsidRPr="00B4512F">
              <w:rPr>
                <w:rFonts w:ascii="Arial" w:hAnsi="Arial" w:cs="Arial"/>
                <w:sz w:val="22"/>
                <w:szCs w:val="22"/>
                <w:lang w:val="ru-RU"/>
              </w:rPr>
              <w:t xml:space="preserve"> </w:t>
            </w:r>
            <w:r w:rsidRPr="00B4512F">
              <w:rPr>
                <w:rFonts w:ascii="Arial" w:hAnsi="Arial" w:cs="Arial"/>
                <w:sz w:val="22"/>
                <w:szCs w:val="22"/>
                <w:lang w:val="ru-RU"/>
              </w:rPr>
              <w:t>воде</w:t>
            </w:r>
            <w:r w:rsidR="00004CB1" w:rsidRPr="00B4512F">
              <w:rPr>
                <w:rFonts w:ascii="Arial" w:hAnsi="Arial" w:cs="Arial"/>
                <w:sz w:val="22"/>
                <w:szCs w:val="22"/>
                <w:lang w:val="ru-RU"/>
              </w:rPr>
              <w:t xml:space="preserve"> </w:t>
            </w:r>
            <w:r w:rsidRPr="00B4512F">
              <w:rPr>
                <w:rFonts w:ascii="Arial" w:hAnsi="Arial" w:cs="Arial"/>
                <w:sz w:val="22"/>
                <w:szCs w:val="22"/>
                <w:lang w:val="ru-RU"/>
              </w:rPr>
              <w:t>из</w:t>
            </w:r>
            <w:r w:rsidR="00004CB1" w:rsidRPr="00B4512F">
              <w:rPr>
                <w:rFonts w:ascii="Arial" w:hAnsi="Arial" w:cs="Arial"/>
                <w:sz w:val="22"/>
                <w:szCs w:val="22"/>
                <w:lang w:val="ru-RU"/>
              </w:rPr>
              <w:t xml:space="preserve"> </w:t>
            </w:r>
            <w:r w:rsidRPr="00B4512F">
              <w:rPr>
                <w:rFonts w:ascii="Arial" w:hAnsi="Arial" w:cs="Arial"/>
                <w:sz w:val="22"/>
                <w:szCs w:val="22"/>
                <w:lang w:val="ru-RU"/>
              </w:rPr>
              <w:t>славина</w:t>
            </w:r>
            <w:r w:rsidR="00004CB1" w:rsidRPr="00B4512F">
              <w:rPr>
                <w:rFonts w:ascii="Arial" w:hAnsi="Arial" w:cs="Arial"/>
                <w:sz w:val="22"/>
                <w:szCs w:val="22"/>
                <w:lang w:val="ru-RU"/>
              </w:rPr>
              <w:t xml:space="preserve">, </w:t>
            </w:r>
            <w:r w:rsidRPr="00B4512F">
              <w:rPr>
                <w:rFonts w:ascii="Arial" w:hAnsi="Arial" w:cs="Arial"/>
                <w:sz w:val="22"/>
                <w:szCs w:val="22"/>
                <w:lang w:val="ru-RU"/>
              </w:rPr>
              <w:t>цјевовода</w:t>
            </w:r>
            <w:r w:rsidR="00004CB1" w:rsidRPr="00B4512F">
              <w:rPr>
                <w:rFonts w:ascii="Arial" w:hAnsi="Arial" w:cs="Arial"/>
                <w:sz w:val="22"/>
                <w:szCs w:val="22"/>
                <w:lang w:val="ru-RU"/>
              </w:rPr>
              <w:t xml:space="preserve">, </w:t>
            </w:r>
            <w:r w:rsidRPr="00B4512F">
              <w:rPr>
                <w:rFonts w:ascii="Arial" w:hAnsi="Arial" w:cs="Arial"/>
                <w:sz w:val="22"/>
                <w:szCs w:val="22"/>
                <w:lang w:val="ru-RU"/>
              </w:rPr>
              <w:t>опреме</w:t>
            </w:r>
            <w:r w:rsidR="00004CB1" w:rsidRPr="00B4512F">
              <w:rPr>
                <w:rFonts w:ascii="Arial" w:hAnsi="Arial" w:cs="Arial"/>
                <w:sz w:val="22"/>
                <w:szCs w:val="22"/>
                <w:lang w:val="ru-RU"/>
              </w:rPr>
              <w:t xml:space="preserve"> </w:t>
            </w:r>
            <w:r w:rsidRPr="00B4512F">
              <w:rPr>
                <w:rFonts w:ascii="Arial" w:hAnsi="Arial" w:cs="Arial"/>
                <w:sz w:val="22"/>
                <w:szCs w:val="22"/>
                <w:lang w:val="ru-RU"/>
              </w:rPr>
              <w:t>и</w:t>
            </w:r>
            <w:r w:rsidR="00004CB1" w:rsidRPr="00B4512F">
              <w:rPr>
                <w:rFonts w:ascii="Arial" w:hAnsi="Arial" w:cs="Arial"/>
                <w:sz w:val="22"/>
                <w:szCs w:val="22"/>
                <w:lang w:val="ru-RU"/>
              </w:rPr>
              <w:t xml:space="preserve"> </w:t>
            </w:r>
            <w:r w:rsidRPr="00B4512F">
              <w:rPr>
                <w:rFonts w:ascii="Arial" w:hAnsi="Arial" w:cs="Arial"/>
                <w:sz w:val="22"/>
                <w:szCs w:val="22"/>
                <w:lang w:val="ru-RU"/>
              </w:rPr>
              <w:t>пумпи</w:t>
            </w:r>
            <w:r w:rsidR="00004CB1" w:rsidRPr="00B4512F">
              <w:rPr>
                <w:rFonts w:ascii="Arial" w:hAnsi="Arial" w:cs="Arial"/>
                <w:sz w:val="22"/>
                <w:szCs w:val="22"/>
                <w:lang w:val="ru-RU"/>
              </w:rPr>
              <w:t xml:space="preserve">. </w:t>
            </w:r>
            <w:proofErr w:type="spellStart"/>
            <w:r>
              <w:rPr>
                <w:rFonts w:ascii="Arial" w:hAnsi="Arial" w:cs="Arial"/>
                <w:sz w:val="22"/>
                <w:szCs w:val="22"/>
                <w:lang w:val="en-US"/>
              </w:rPr>
              <w:t>На</w:t>
            </w:r>
            <w:proofErr w:type="spellEnd"/>
            <w:r w:rsidR="00004CB1" w:rsidRPr="00B20CE8">
              <w:rPr>
                <w:rFonts w:ascii="Arial" w:hAnsi="Arial" w:cs="Arial"/>
                <w:sz w:val="22"/>
                <w:szCs w:val="22"/>
                <w:lang w:val="en-US"/>
              </w:rPr>
              <w:t xml:space="preserve"> </w:t>
            </w:r>
            <w:proofErr w:type="spellStart"/>
            <w:r>
              <w:rPr>
                <w:rFonts w:ascii="Arial" w:hAnsi="Arial" w:cs="Arial"/>
                <w:sz w:val="22"/>
                <w:szCs w:val="22"/>
                <w:lang w:val="en-US"/>
              </w:rPr>
              <w:t>бази</w:t>
            </w:r>
            <w:proofErr w:type="spellEnd"/>
            <w:r w:rsidR="00B5021B" w:rsidRPr="00B20CE8">
              <w:rPr>
                <w:rFonts w:ascii="Arial" w:hAnsi="Arial" w:cs="Arial"/>
                <w:sz w:val="22"/>
                <w:szCs w:val="22"/>
                <w:lang w:val="en-US"/>
              </w:rPr>
              <w:t xml:space="preserve"> </w:t>
            </w:r>
            <w:proofErr w:type="spellStart"/>
            <w:r>
              <w:rPr>
                <w:rFonts w:ascii="Arial" w:hAnsi="Arial" w:cs="Arial"/>
                <w:sz w:val="22"/>
                <w:szCs w:val="22"/>
                <w:lang w:val="en-US"/>
              </w:rPr>
              <w:t>ових</w:t>
            </w:r>
            <w:proofErr w:type="spellEnd"/>
            <w:r w:rsidR="00004CB1" w:rsidRPr="00B20CE8">
              <w:rPr>
                <w:rFonts w:ascii="Arial" w:hAnsi="Arial" w:cs="Arial"/>
                <w:sz w:val="22"/>
                <w:szCs w:val="22"/>
                <w:lang w:val="en-US"/>
              </w:rPr>
              <w:t xml:space="preserve"> </w:t>
            </w:r>
            <w:proofErr w:type="spellStart"/>
            <w:r>
              <w:rPr>
                <w:rFonts w:ascii="Arial" w:hAnsi="Arial" w:cs="Arial"/>
                <w:sz w:val="22"/>
                <w:szCs w:val="22"/>
                <w:lang w:val="en-US"/>
              </w:rPr>
              <w:t>докумената</w:t>
            </w:r>
            <w:proofErr w:type="spellEnd"/>
            <w:r w:rsidR="00004CB1" w:rsidRPr="00B20CE8">
              <w:rPr>
                <w:rFonts w:ascii="Arial" w:hAnsi="Arial" w:cs="Arial"/>
                <w:sz w:val="22"/>
                <w:szCs w:val="22"/>
                <w:lang w:val="en-US"/>
              </w:rPr>
              <w:t xml:space="preserve"> </w:t>
            </w:r>
            <w:proofErr w:type="spellStart"/>
            <w:r>
              <w:rPr>
                <w:rFonts w:ascii="Arial" w:hAnsi="Arial" w:cs="Arial"/>
                <w:sz w:val="22"/>
                <w:szCs w:val="22"/>
                <w:lang w:val="en-US"/>
              </w:rPr>
              <w:t>планирати</w:t>
            </w:r>
            <w:proofErr w:type="spellEnd"/>
            <w:r w:rsidR="00004CB1" w:rsidRPr="00B20CE8">
              <w:rPr>
                <w:rFonts w:ascii="Arial" w:hAnsi="Arial" w:cs="Arial"/>
                <w:sz w:val="22"/>
                <w:szCs w:val="22"/>
                <w:lang w:val="en-US"/>
              </w:rPr>
              <w:t xml:space="preserve"> </w:t>
            </w:r>
            <w:proofErr w:type="spellStart"/>
            <w:r>
              <w:rPr>
                <w:rFonts w:ascii="Arial" w:hAnsi="Arial" w:cs="Arial"/>
                <w:sz w:val="22"/>
                <w:szCs w:val="22"/>
                <w:lang w:val="en-US"/>
              </w:rPr>
              <w:t>будуће</w:t>
            </w:r>
            <w:proofErr w:type="spellEnd"/>
            <w:r w:rsidR="00004CB1" w:rsidRPr="00B20CE8">
              <w:rPr>
                <w:rFonts w:ascii="Arial" w:hAnsi="Arial" w:cs="Arial"/>
                <w:sz w:val="22"/>
                <w:szCs w:val="22"/>
                <w:lang w:val="en-US"/>
              </w:rPr>
              <w:t xml:space="preserve"> </w:t>
            </w:r>
            <w:proofErr w:type="spellStart"/>
            <w:r>
              <w:rPr>
                <w:rFonts w:ascii="Arial" w:hAnsi="Arial" w:cs="Arial"/>
                <w:sz w:val="22"/>
                <w:szCs w:val="22"/>
                <w:lang w:val="en-US"/>
              </w:rPr>
              <w:t>активности</w:t>
            </w:r>
            <w:proofErr w:type="spellEnd"/>
            <w:r w:rsidR="00004CB1" w:rsidRPr="00B20CE8">
              <w:rPr>
                <w:rFonts w:ascii="Arial" w:hAnsi="Arial" w:cs="Arial"/>
                <w:sz w:val="19"/>
                <w:szCs w:val="19"/>
                <w:lang w:val="en-US"/>
              </w:rPr>
              <w:t>.</w:t>
            </w:r>
          </w:p>
        </w:tc>
        <w:tc>
          <w:tcPr>
            <w:tcW w:w="3178" w:type="dxa"/>
            <w:vAlign w:val="center"/>
          </w:tcPr>
          <w:p w14:paraId="363DBE13" w14:textId="77777777" w:rsidR="00004CB1" w:rsidRPr="00B20CE8" w:rsidRDefault="00B20CE8" w:rsidP="00FF2350">
            <w:pPr>
              <w:jc w:val="center"/>
              <w:rPr>
                <w:rFonts w:ascii="Arial" w:hAnsi="Arial" w:cs="Arial"/>
                <w:i/>
                <w:noProof/>
                <w:sz w:val="20"/>
                <w:lang w:val="sr-Latn-BA"/>
              </w:rPr>
            </w:pPr>
            <w:proofErr w:type="spellStart"/>
            <w:r>
              <w:rPr>
                <w:rFonts w:ascii="Arial" w:hAnsi="Arial" w:cs="Arial"/>
                <w:sz w:val="20"/>
                <w:lang w:val="en-US"/>
              </w:rPr>
              <w:t>Сваки</w:t>
            </w:r>
            <w:proofErr w:type="spellEnd"/>
            <w:r w:rsidR="00004CB1" w:rsidRPr="00B20CE8">
              <w:rPr>
                <w:rFonts w:ascii="Arial" w:hAnsi="Arial" w:cs="Arial"/>
                <w:sz w:val="20"/>
                <w:lang w:val="en-US"/>
              </w:rPr>
              <w:t xml:space="preserve"> </w:t>
            </w:r>
            <w:proofErr w:type="spellStart"/>
            <w:r>
              <w:rPr>
                <w:rFonts w:ascii="Arial" w:hAnsi="Arial" w:cs="Arial"/>
                <w:sz w:val="20"/>
                <w:lang w:val="en-US"/>
              </w:rPr>
              <w:t>мјесец</w:t>
            </w:r>
            <w:proofErr w:type="spellEnd"/>
          </w:p>
        </w:tc>
      </w:tr>
      <w:tr w:rsidR="00FF2350" w:rsidRPr="00B20CE8" w14:paraId="5ADCDA26" w14:textId="77777777" w:rsidTr="00201462">
        <w:trPr>
          <w:trHeight w:val="636"/>
          <w:tblCellSpacing w:w="20" w:type="dxa"/>
          <w:jc w:val="center"/>
        </w:trPr>
        <w:tc>
          <w:tcPr>
            <w:tcW w:w="5456" w:type="dxa"/>
            <w:tcBorders>
              <w:bottom w:val="outset" w:sz="6" w:space="0" w:color="auto"/>
            </w:tcBorders>
            <w:shd w:val="clear" w:color="auto" w:fill="C0C0C0"/>
            <w:vAlign w:val="center"/>
          </w:tcPr>
          <w:p w14:paraId="2EA7E9A0" w14:textId="77777777" w:rsidR="00004CB1" w:rsidRPr="00B4512F" w:rsidRDefault="00B20CE8" w:rsidP="003A3D2E">
            <w:pPr>
              <w:autoSpaceDE w:val="0"/>
              <w:autoSpaceDN w:val="0"/>
              <w:adjustRightInd w:val="0"/>
              <w:rPr>
                <w:rFonts w:ascii="Arial" w:hAnsi="Arial" w:cs="Arial"/>
                <w:b/>
                <w:bCs/>
                <w:sz w:val="22"/>
                <w:szCs w:val="22"/>
                <w:lang w:val="ru-RU"/>
              </w:rPr>
            </w:pPr>
            <w:r w:rsidRPr="00B4512F">
              <w:rPr>
                <w:rFonts w:ascii="Arial" w:hAnsi="Arial" w:cs="Arial"/>
                <w:b/>
                <w:bCs/>
                <w:sz w:val="22"/>
                <w:szCs w:val="22"/>
                <w:lang w:val="ru-RU"/>
              </w:rPr>
              <w:t>Направити</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сумарни</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извјештај</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о</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свим</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претходно</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наведеним</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мјерама</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за</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мониторинг</w:t>
            </w:r>
            <w:r w:rsidR="00004CB1" w:rsidRPr="00B4512F">
              <w:rPr>
                <w:rFonts w:ascii="Arial" w:hAnsi="Arial" w:cs="Arial"/>
                <w:b/>
                <w:bCs/>
                <w:sz w:val="22"/>
                <w:szCs w:val="22"/>
                <w:lang w:val="ru-RU"/>
              </w:rPr>
              <w:t xml:space="preserve"> </w:t>
            </w:r>
            <w:r w:rsidR="003A3D2E" w:rsidRPr="00B4512F">
              <w:rPr>
                <w:rFonts w:ascii="Arial" w:hAnsi="Arial" w:cs="Arial"/>
                <w:b/>
                <w:bCs/>
                <w:sz w:val="22"/>
                <w:szCs w:val="22"/>
                <w:lang w:val="ru-RU"/>
              </w:rPr>
              <w:t xml:space="preserve"> </w:t>
            </w:r>
            <w:r w:rsidRPr="00B4512F">
              <w:rPr>
                <w:rFonts w:ascii="Arial" w:hAnsi="Arial" w:cs="Arial"/>
                <w:b/>
                <w:bCs/>
                <w:sz w:val="22"/>
                <w:szCs w:val="22"/>
                <w:lang w:val="ru-RU"/>
              </w:rPr>
              <w:t>настанка</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отпада</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и</w:t>
            </w:r>
            <w:r w:rsidR="00004CB1" w:rsidRPr="00B4512F">
              <w:rPr>
                <w:rFonts w:ascii="Arial" w:hAnsi="Arial" w:cs="Arial"/>
                <w:b/>
                <w:bCs/>
                <w:sz w:val="22"/>
                <w:szCs w:val="22"/>
                <w:lang w:val="ru-RU"/>
              </w:rPr>
              <w:t xml:space="preserve"> </w:t>
            </w:r>
            <w:r w:rsidRPr="00B4512F">
              <w:rPr>
                <w:rFonts w:ascii="Arial" w:hAnsi="Arial" w:cs="Arial"/>
                <w:b/>
                <w:bCs/>
                <w:sz w:val="22"/>
                <w:szCs w:val="22"/>
                <w:lang w:val="ru-RU"/>
              </w:rPr>
              <w:t>емисија</w:t>
            </w:r>
          </w:p>
        </w:tc>
        <w:tc>
          <w:tcPr>
            <w:tcW w:w="3178" w:type="dxa"/>
            <w:tcBorders>
              <w:bottom w:val="outset" w:sz="6" w:space="0" w:color="auto"/>
            </w:tcBorders>
            <w:vAlign w:val="center"/>
          </w:tcPr>
          <w:p w14:paraId="7ABA5F09" w14:textId="77777777" w:rsidR="00004CB1" w:rsidRPr="00B20CE8" w:rsidRDefault="00B20CE8" w:rsidP="00FF2350">
            <w:pPr>
              <w:jc w:val="center"/>
              <w:rPr>
                <w:rFonts w:ascii="Arial" w:hAnsi="Arial" w:cs="Arial"/>
                <w:i/>
                <w:noProof/>
                <w:sz w:val="20"/>
                <w:lang w:val="sr-Latn-BA"/>
              </w:rPr>
            </w:pPr>
            <w:proofErr w:type="spellStart"/>
            <w:r>
              <w:rPr>
                <w:rFonts w:ascii="Arial" w:hAnsi="Arial" w:cs="Arial"/>
                <w:b/>
                <w:bCs/>
                <w:sz w:val="20"/>
                <w:lang w:val="en-US"/>
              </w:rPr>
              <w:t>Једном</w:t>
            </w:r>
            <w:proofErr w:type="spellEnd"/>
            <w:r w:rsidR="00004CB1" w:rsidRPr="00B20CE8">
              <w:rPr>
                <w:rFonts w:ascii="Arial" w:hAnsi="Arial" w:cs="Arial"/>
                <w:b/>
                <w:bCs/>
                <w:sz w:val="20"/>
                <w:lang w:val="en-US"/>
              </w:rPr>
              <w:t xml:space="preserve"> </w:t>
            </w:r>
            <w:proofErr w:type="spellStart"/>
            <w:r>
              <w:rPr>
                <w:rFonts w:ascii="Arial" w:hAnsi="Arial" w:cs="Arial"/>
                <w:b/>
                <w:bCs/>
                <w:sz w:val="20"/>
                <w:lang w:val="en-US"/>
              </w:rPr>
              <w:t>годишње</w:t>
            </w:r>
            <w:proofErr w:type="spellEnd"/>
          </w:p>
        </w:tc>
      </w:tr>
    </w:tbl>
    <w:p w14:paraId="65A9C3A3" w14:textId="77777777" w:rsidR="001A0AC0" w:rsidRPr="00A515C7" w:rsidRDefault="001A0AC0" w:rsidP="00004CB1">
      <w:pPr>
        <w:jc w:val="both"/>
        <w:rPr>
          <w:rFonts w:ascii="Arial" w:hAnsi="Arial" w:cs="Arial"/>
          <w:lang w:val="sr-Latn-CS"/>
        </w:rPr>
      </w:pPr>
    </w:p>
    <w:p w14:paraId="3CC32A45" w14:textId="39EBECB4" w:rsidR="00857968" w:rsidRPr="00B20CE8" w:rsidRDefault="00B20CE8" w:rsidP="00857968">
      <w:pPr>
        <w:jc w:val="both"/>
        <w:rPr>
          <w:rFonts w:ascii="Arial" w:hAnsi="Arial" w:cs="Arial"/>
          <w:bCs/>
          <w:noProof/>
          <w:szCs w:val="24"/>
          <w:lang w:val="hr-HR"/>
        </w:rPr>
      </w:pPr>
      <w:r>
        <w:rPr>
          <w:rFonts w:ascii="Arial" w:hAnsi="Arial" w:cs="Arial"/>
          <w:noProof/>
          <w:szCs w:val="24"/>
          <w:lang w:val="hr-HR"/>
        </w:rPr>
        <w:t>Сам</w:t>
      </w:r>
      <w:r w:rsidR="00857968" w:rsidRPr="00B20CE8">
        <w:rPr>
          <w:rFonts w:ascii="Arial" w:hAnsi="Arial" w:cs="Arial"/>
          <w:noProof/>
          <w:szCs w:val="24"/>
          <w:lang w:val="hr-HR"/>
        </w:rPr>
        <w:t xml:space="preserve"> </w:t>
      </w:r>
      <w:r>
        <w:rPr>
          <w:rFonts w:ascii="Arial" w:hAnsi="Arial" w:cs="Arial"/>
          <w:noProof/>
          <w:szCs w:val="24"/>
          <w:lang w:val="hr-HR"/>
        </w:rPr>
        <w:t>мониторинг</w:t>
      </w:r>
      <w:r w:rsidR="00857968" w:rsidRPr="00B20CE8">
        <w:rPr>
          <w:rFonts w:ascii="Arial" w:hAnsi="Arial" w:cs="Arial"/>
          <w:noProof/>
          <w:szCs w:val="24"/>
          <w:lang w:val="hr-HR"/>
        </w:rPr>
        <w:t xml:space="preserve"> </w:t>
      </w:r>
      <w:r>
        <w:rPr>
          <w:rFonts w:ascii="Arial" w:hAnsi="Arial" w:cs="Arial"/>
          <w:noProof/>
          <w:szCs w:val="24"/>
          <w:lang w:val="hr-HR"/>
        </w:rPr>
        <w:t>план</w:t>
      </w:r>
      <w:r w:rsidR="00857968" w:rsidRPr="00B20CE8">
        <w:rPr>
          <w:rFonts w:ascii="Arial" w:hAnsi="Arial" w:cs="Arial"/>
          <w:noProof/>
          <w:szCs w:val="24"/>
          <w:lang w:val="hr-HR"/>
        </w:rPr>
        <w:t xml:space="preserve"> </w:t>
      </w:r>
      <w:r>
        <w:rPr>
          <w:rFonts w:ascii="Arial" w:hAnsi="Arial" w:cs="Arial"/>
          <w:noProof/>
          <w:szCs w:val="24"/>
          <w:lang w:val="hr-HR"/>
        </w:rPr>
        <w:t>има</w:t>
      </w:r>
      <w:r w:rsidR="00857968" w:rsidRPr="00B20CE8">
        <w:rPr>
          <w:rFonts w:ascii="Arial" w:hAnsi="Arial" w:cs="Arial"/>
          <w:noProof/>
          <w:szCs w:val="24"/>
          <w:lang w:val="hr-HR"/>
        </w:rPr>
        <w:t xml:space="preserve"> </w:t>
      </w:r>
      <w:r>
        <w:rPr>
          <w:rFonts w:ascii="Arial" w:hAnsi="Arial" w:cs="Arial"/>
          <w:noProof/>
          <w:szCs w:val="24"/>
          <w:lang w:val="hr-HR"/>
        </w:rPr>
        <w:t>превентивни</w:t>
      </w:r>
      <w:r w:rsidR="00857968" w:rsidRPr="00B20CE8">
        <w:rPr>
          <w:rFonts w:ascii="Arial" w:hAnsi="Arial" w:cs="Arial"/>
          <w:noProof/>
          <w:szCs w:val="24"/>
          <w:lang w:val="hr-HR"/>
        </w:rPr>
        <w:t xml:space="preserve"> </w:t>
      </w:r>
      <w:r>
        <w:rPr>
          <w:rFonts w:ascii="Arial" w:hAnsi="Arial" w:cs="Arial"/>
          <w:noProof/>
          <w:szCs w:val="24"/>
          <w:lang w:val="hr-HR"/>
        </w:rPr>
        <w:t>значај</w:t>
      </w:r>
      <w:r w:rsidR="00857968" w:rsidRPr="00B20CE8">
        <w:rPr>
          <w:rFonts w:ascii="Arial" w:hAnsi="Arial" w:cs="Arial"/>
          <w:noProof/>
          <w:szCs w:val="24"/>
          <w:lang w:val="hr-HR"/>
        </w:rPr>
        <w:t xml:space="preserve"> </w:t>
      </w:r>
      <w:r>
        <w:rPr>
          <w:rFonts w:ascii="Arial" w:hAnsi="Arial" w:cs="Arial"/>
          <w:noProof/>
          <w:szCs w:val="24"/>
          <w:lang w:val="hr-HR"/>
        </w:rPr>
        <w:t>у</w:t>
      </w:r>
      <w:r w:rsidR="00857968" w:rsidRPr="00B20CE8">
        <w:rPr>
          <w:rFonts w:ascii="Arial" w:hAnsi="Arial" w:cs="Arial"/>
          <w:noProof/>
          <w:szCs w:val="24"/>
          <w:lang w:val="hr-HR"/>
        </w:rPr>
        <w:t xml:space="preserve"> </w:t>
      </w:r>
      <w:r>
        <w:rPr>
          <w:rFonts w:ascii="Arial" w:hAnsi="Arial" w:cs="Arial"/>
          <w:noProof/>
          <w:szCs w:val="24"/>
          <w:lang w:val="hr-HR"/>
        </w:rPr>
        <w:t>спречавању</w:t>
      </w:r>
      <w:r w:rsidR="00857968" w:rsidRPr="00B20CE8">
        <w:rPr>
          <w:rFonts w:ascii="Arial" w:hAnsi="Arial" w:cs="Arial"/>
          <w:noProof/>
          <w:szCs w:val="24"/>
          <w:lang w:val="hr-HR"/>
        </w:rPr>
        <w:t xml:space="preserve"> </w:t>
      </w:r>
      <w:r>
        <w:rPr>
          <w:rFonts w:ascii="Arial" w:hAnsi="Arial" w:cs="Arial"/>
          <w:noProof/>
          <w:szCs w:val="24"/>
          <w:lang w:val="hr-HR"/>
        </w:rPr>
        <w:t>загађења</w:t>
      </w:r>
      <w:r w:rsidR="00857968" w:rsidRPr="00B20CE8">
        <w:rPr>
          <w:rFonts w:ascii="Arial" w:hAnsi="Arial" w:cs="Arial"/>
          <w:noProof/>
          <w:szCs w:val="24"/>
          <w:lang w:val="hr-HR"/>
        </w:rPr>
        <w:t xml:space="preserve"> </w:t>
      </w:r>
      <w:r>
        <w:rPr>
          <w:rFonts w:ascii="Arial" w:hAnsi="Arial" w:cs="Arial"/>
          <w:noProof/>
          <w:szCs w:val="24"/>
          <w:lang w:val="hr-HR"/>
        </w:rPr>
        <w:t>животне</w:t>
      </w:r>
      <w:r w:rsidR="00857968" w:rsidRPr="00B20CE8">
        <w:rPr>
          <w:rFonts w:ascii="Arial" w:hAnsi="Arial" w:cs="Arial"/>
          <w:noProof/>
          <w:szCs w:val="24"/>
          <w:lang w:val="hr-HR"/>
        </w:rPr>
        <w:t xml:space="preserve"> </w:t>
      </w:r>
      <w:r>
        <w:rPr>
          <w:rFonts w:ascii="Arial" w:hAnsi="Arial" w:cs="Arial"/>
          <w:noProof/>
          <w:szCs w:val="24"/>
          <w:lang w:val="hr-HR"/>
        </w:rPr>
        <w:t>средине</w:t>
      </w:r>
      <w:r w:rsidR="00857968" w:rsidRPr="00B20CE8">
        <w:rPr>
          <w:rFonts w:ascii="Arial" w:hAnsi="Arial" w:cs="Arial"/>
          <w:noProof/>
          <w:szCs w:val="24"/>
          <w:lang w:val="hr-HR"/>
        </w:rPr>
        <w:t xml:space="preserve"> </w:t>
      </w:r>
      <w:r>
        <w:rPr>
          <w:rFonts w:ascii="Arial" w:hAnsi="Arial" w:cs="Arial"/>
          <w:noProof/>
          <w:szCs w:val="24"/>
          <w:lang w:val="hr-HR"/>
        </w:rPr>
        <w:t>и</w:t>
      </w:r>
      <w:r w:rsidR="00857968" w:rsidRPr="00B20CE8">
        <w:rPr>
          <w:rFonts w:ascii="Arial" w:hAnsi="Arial" w:cs="Arial"/>
          <w:noProof/>
          <w:szCs w:val="24"/>
          <w:lang w:val="hr-HR"/>
        </w:rPr>
        <w:t xml:space="preserve"> </w:t>
      </w:r>
      <w:r>
        <w:rPr>
          <w:rFonts w:ascii="Arial" w:hAnsi="Arial" w:cs="Arial"/>
          <w:noProof/>
          <w:szCs w:val="24"/>
          <w:lang w:val="hr-HR"/>
        </w:rPr>
        <w:t>благовременом</w:t>
      </w:r>
      <w:r w:rsidR="00857968" w:rsidRPr="00B20CE8">
        <w:rPr>
          <w:rFonts w:ascii="Arial" w:hAnsi="Arial" w:cs="Arial"/>
          <w:noProof/>
          <w:szCs w:val="24"/>
          <w:lang w:val="hr-HR"/>
        </w:rPr>
        <w:t xml:space="preserve"> </w:t>
      </w:r>
      <w:r>
        <w:rPr>
          <w:rFonts w:ascii="Arial" w:hAnsi="Arial" w:cs="Arial"/>
          <w:noProof/>
          <w:szCs w:val="24"/>
          <w:lang w:val="hr-HR"/>
        </w:rPr>
        <w:t>реаговању</w:t>
      </w:r>
      <w:r w:rsidR="00857968" w:rsidRPr="00B20CE8">
        <w:rPr>
          <w:rFonts w:ascii="Arial" w:hAnsi="Arial" w:cs="Arial"/>
          <w:noProof/>
          <w:szCs w:val="24"/>
          <w:lang w:val="hr-HR"/>
        </w:rPr>
        <w:t xml:space="preserve">. </w:t>
      </w:r>
      <w:r w:rsidRPr="00B4512F">
        <w:rPr>
          <w:rFonts w:ascii="Arial" w:hAnsi="Arial" w:cs="Arial"/>
          <w:bCs/>
          <w:noProof/>
          <w:szCs w:val="24"/>
          <w:lang w:val="ru-RU"/>
        </w:rPr>
        <w:t>Основни</w:t>
      </w:r>
      <w:r w:rsidR="00857968" w:rsidRPr="00B20CE8">
        <w:rPr>
          <w:rFonts w:ascii="Arial" w:hAnsi="Arial" w:cs="Arial"/>
          <w:bCs/>
          <w:noProof/>
          <w:szCs w:val="24"/>
          <w:lang w:val="hr-HR"/>
        </w:rPr>
        <w:t xml:space="preserve"> </w:t>
      </w:r>
      <w:r w:rsidRPr="00B4512F">
        <w:rPr>
          <w:rFonts w:ascii="Arial" w:hAnsi="Arial" w:cs="Arial"/>
          <w:bCs/>
          <w:noProof/>
          <w:szCs w:val="24"/>
          <w:lang w:val="ru-RU"/>
        </w:rPr>
        <w:t>циљ</w:t>
      </w:r>
      <w:r w:rsidR="00857968" w:rsidRPr="00B20CE8">
        <w:rPr>
          <w:rFonts w:ascii="Arial" w:hAnsi="Arial" w:cs="Arial"/>
          <w:bCs/>
          <w:noProof/>
          <w:szCs w:val="24"/>
          <w:lang w:val="hr-HR"/>
        </w:rPr>
        <w:t xml:space="preserve"> </w:t>
      </w:r>
      <w:r w:rsidRPr="00B4512F">
        <w:rPr>
          <w:rFonts w:ascii="Arial" w:hAnsi="Arial" w:cs="Arial"/>
          <w:bCs/>
          <w:noProof/>
          <w:szCs w:val="24"/>
          <w:lang w:val="ru-RU"/>
        </w:rPr>
        <w:t>који</w:t>
      </w:r>
      <w:r w:rsidR="00857968" w:rsidRPr="00B20CE8">
        <w:rPr>
          <w:rFonts w:ascii="Arial" w:hAnsi="Arial" w:cs="Arial"/>
          <w:bCs/>
          <w:noProof/>
          <w:szCs w:val="24"/>
          <w:lang w:val="hr-HR"/>
        </w:rPr>
        <w:t xml:space="preserve"> </w:t>
      </w:r>
      <w:r w:rsidRPr="00B4512F">
        <w:rPr>
          <w:rFonts w:ascii="Arial" w:hAnsi="Arial" w:cs="Arial"/>
          <w:bCs/>
          <w:noProof/>
          <w:szCs w:val="24"/>
          <w:lang w:val="ru-RU"/>
        </w:rPr>
        <w:t>се</w:t>
      </w:r>
      <w:r w:rsidR="00857968" w:rsidRPr="00B20CE8">
        <w:rPr>
          <w:rFonts w:ascii="Arial" w:hAnsi="Arial" w:cs="Arial"/>
          <w:bCs/>
          <w:noProof/>
          <w:szCs w:val="24"/>
          <w:lang w:val="hr-HR"/>
        </w:rPr>
        <w:t xml:space="preserve"> </w:t>
      </w:r>
      <w:r w:rsidRPr="00B4512F">
        <w:rPr>
          <w:rFonts w:ascii="Arial" w:hAnsi="Arial" w:cs="Arial"/>
          <w:bCs/>
          <w:noProof/>
          <w:szCs w:val="24"/>
          <w:lang w:val="ru-RU"/>
        </w:rPr>
        <w:t>мора</w:t>
      </w:r>
      <w:r w:rsidR="00857968" w:rsidRPr="00B20CE8">
        <w:rPr>
          <w:rFonts w:ascii="Arial" w:hAnsi="Arial" w:cs="Arial"/>
          <w:bCs/>
          <w:noProof/>
          <w:szCs w:val="24"/>
          <w:lang w:val="hr-HR"/>
        </w:rPr>
        <w:t xml:space="preserve"> </w:t>
      </w:r>
      <w:r w:rsidRPr="00B4512F">
        <w:rPr>
          <w:rFonts w:ascii="Arial" w:hAnsi="Arial" w:cs="Arial"/>
          <w:bCs/>
          <w:noProof/>
          <w:szCs w:val="24"/>
          <w:lang w:val="ru-RU"/>
        </w:rPr>
        <w:t>испунити</w:t>
      </w:r>
      <w:r w:rsidR="00857968" w:rsidRPr="00B20CE8">
        <w:rPr>
          <w:rFonts w:ascii="Arial" w:hAnsi="Arial" w:cs="Arial"/>
          <w:bCs/>
          <w:noProof/>
          <w:szCs w:val="24"/>
          <w:lang w:val="hr-HR"/>
        </w:rPr>
        <w:t xml:space="preserve"> </w:t>
      </w:r>
      <w:r w:rsidRPr="00B4512F">
        <w:rPr>
          <w:rFonts w:ascii="Arial" w:hAnsi="Arial" w:cs="Arial"/>
          <w:bCs/>
          <w:noProof/>
          <w:szCs w:val="24"/>
          <w:lang w:val="ru-RU"/>
        </w:rPr>
        <w:t>кроз</w:t>
      </w:r>
      <w:r w:rsidR="00857968" w:rsidRPr="00B20CE8">
        <w:rPr>
          <w:rFonts w:ascii="Arial" w:hAnsi="Arial" w:cs="Arial"/>
          <w:bCs/>
          <w:noProof/>
          <w:szCs w:val="24"/>
          <w:lang w:val="hr-HR"/>
        </w:rPr>
        <w:t xml:space="preserve"> </w:t>
      </w:r>
      <w:r w:rsidRPr="00B4512F">
        <w:rPr>
          <w:rFonts w:ascii="Arial" w:hAnsi="Arial" w:cs="Arial"/>
          <w:bCs/>
          <w:noProof/>
          <w:szCs w:val="24"/>
          <w:lang w:val="ru-RU"/>
        </w:rPr>
        <w:t>процес</w:t>
      </w:r>
      <w:r w:rsidR="00857968" w:rsidRPr="00B20CE8">
        <w:rPr>
          <w:rFonts w:ascii="Arial" w:hAnsi="Arial" w:cs="Arial"/>
          <w:bCs/>
          <w:noProof/>
          <w:szCs w:val="24"/>
          <w:lang w:val="hr-HR"/>
        </w:rPr>
        <w:t xml:space="preserve"> </w:t>
      </w:r>
      <w:r w:rsidRPr="00B4512F">
        <w:rPr>
          <w:rFonts w:ascii="Arial" w:hAnsi="Arial" w:cs="Arial"/>
          <w:bCs/>
          <w:noProof/>
          <w:szCs w:val="24"/>
          <w:lang w:val="ru-RU"/>
        </w:rPr>
        <w:t>мониторинга</w:t>
      </w:r>
      <w:r w:rsidR="00857968" w:rsidRPr="00B20CE8">
        <w:rPr>
          <w:rFonts w:ascii="Arial" w:hAnsi="Arial" w:cs="Arial"/>
          <w:bCs/>
          <w:noProof/>
          <w:szCs w:val="24"/>
          <w:lang w:val="hr-HR"/>
        </w:rPr>
        <w:t xml:space="preserve"> </w:t>
      </w:r>
      <w:r w:rsidRPr="00B4512F">
        <w:rPr>
          <w:rFonts w:ascii="Arial" w:hAnsi="Arial" w:cs="Arial"/>
          <w:bCs/>
          <w:noProof/>
          <w:szCs w:val="24"/>
          <w:lang w:val="ru-RU"/>
        </w:rPr>
        <w:t>је</w:t>
      </w:r>
      <w:r w:rsidR="00857968" w:rsidRPr="00B20CE8">
        <w:rPr>
          <w:rFonts w:ascii="Arial" w:hAnsi="Arial" w:cs="Arial"/>
          <w:bCs/>
          <w:noProof/>
          <w:szCs w:val="24"/>
          <w:lang w:val="hr-HR"/>
        </w:rPr>
        <w:t xml:space="preserve"> </w:t>
      </w:r>
      <w:r w:rsidRPr="00B4512F">
        <w:rPr>
          <w:rFonts w:ascii="Arial" w:hAnsi="Arial" w:cs="Arial"/>
          <w:bCs/>
          <w:noProof/>
          <w:szCs w:val="24"/>
          <w:lang w:val="ru-RU"/>
        </w:rPr>
        <w:t>да</w:t>
      </w:r>
      <w:r w:rsidR="00857968" w:rsidRPr="00B20CE8">
        <w:rPr>
          <w:rFonts w:ascii="Arial" w:hAnsi="Arial" w:cs="Arial"/>
          <w:bCs/>
          <w:noProof/>
          <w:szCs w:val="24"/>
          <w:lang w:val="hr-HR"/>
        </w:rPr>
        <w:t xml:space="preserve"> </w:t>
      </w:r>
      <w:r w:rsidRPr="00B4512F">
        <w:rPr>
          <w:rFonts w:ascii="Arial" w:hAnsi="Arial" w:cs="Arial"/>
          <w:bCs/>
          <w:noProof/>
          <w:szCs w:val="24"/>
          <w:lang w:val="ru-RU"/>
        </w:rPr>
        <w:t>се</w:t>
      </w:r>
      <w:r w:rsidR="00857968" w:rsidRPr="00B20CE8">
        <w:rPr>
          <w:rFonts w:ascii="Arial" w:hAnsi="Arial" w:cs="Arial"/>
          <w:bCs/>
          <w:noProof/>
          <w:szCs w:val="24"/>
          <w:lang w:val="hr-HR"/>
        </w:rPr>
        <w:t xml:space="preserve"> </w:t>
      </w:r>
      <w:r w:rsidRPr="00B4512F">
        <w:rPr>
          <w:rFonts w:ascii="Arial" w:hAnsi="Arial" w:cs="Arial"/>
          <w:bCs/>
          <w:noProof/>
          <w:szCs w:val="24"/>
          <w:lang w:val="ru-RU"/>
        </w:rPr>
        <w:t>смањи</w:t>
      </w:r>
      <w:r w:rsidR="00857968" w:rsidRPr="00B20CE8">
        <w:rPr>
          <w:rFonts w:ascii="Arial" w:hAnsi="Arial" w:cs="Arial"/>
          <w:bCs/>
          <w:noProof/>
          <w:szCs w:val="24"/>
          <w:lang w:val="hr-HR"/>
        </w:rPr>
        <w:t xml:space="preserve"> </w:t>
      </w:r>
      <w:r w:rsidRPr="00B4512F">
        <w:rPr>
          <w:rFonts w:ascii="Arial" w:hAnsi="Arial" w:cs="Arial"/>
          <w:bCs/>
          <w:noProof/>
          <w:szCs w:val="24"/>
          <w:lang w:val="ru-RU"/>
        </w:rPr>
        <w:t>емисија</w:t>
      </w:r>
      <w:r w:rsidR="00857968" w:rsidRPr="00B20CE8">
        <w:rPr>
          <w:rFonts w:ascii="Arial" w:hAnsi="Arial" w:cs="Arial"/>
          <w:bCs/>
          <w:noProof/>
          <w:szCs w:val="24"/>
          <w:lang w:val="hr-HR"/>
        </w:rPr>
        <w:t xml:space="preserve"> </w:t>
      </w:r>
      <w:r w:rsidRPr="00B4512F">
        <w:rPr>
          <w:rFonts w:ascii="Arial" w:hAnsi="Arial" w:cs="Arial"/>
          <w:bCs/>
          <w:noProof/>
          <w:szCs w:val="24"/>
          <w:lang w:val="ru-RU"/>
        </w:rPr>
        <w:t>зага</w:t>
      </w:r>
      <w:r>
        <w:rPr>
          <w:rFonts w:ascii="Arial" w:hAnsi="Arial" w:cs="Arial"/>
          <w:bCs/>
          <w:noProof/>
          <w:szCs w:val="24"/>
          <w:lang w:val="hr-HR"/>
        </w:rPr>
        <w:t>ђ</w:t>
      </w:r>
      <w:r w:rsidRPr="00B4512F">
        <w:rPr>
          <w:rFonts w:ascii="Arial" w:hAnsi="Arial" w:cs="Arial"/>
          <w:bCs/>
          <w:noProof/>
          <w:szCs w:val="24"/>
          <w:lang w:val="ru-RU"/>
        </w:rPr>
        <w:t>ују</w:t>
      </w:r>
      <w:r>
        <w:rPr>
          <w:rFonts w:ascii="Arial" w:hAnsi="Arial" w:cs="Arial"/>
          <w:bCs/>
          <w:noProof/>
          <w:szCs w:val="24"/>
          <w:lang w:val="hr-HR"/>
        </w:rPr>
        <w:t>ћ</w:t>
      </w:r>
      <w:r w:rsidRPr="00B4512F">
        <w:rPr>
          <w:rFonts w:ascii="Arial" w:hAnsi="Arial" w:cs="Arial"/>
          <w:bCs/>
          <w:noProof/>
          <w:szCs w:val="24"/>
          <w:lang w:val="ru-RU"/>
        </w:rPr>
        <w:t>их</w:t>
      </w:r>
      <w:r w:rsidR="00857968" w:rsidRPr="00B20CE8">
        <w:rPr>
          <w:rFonts w:ascii="Arial" w:hAnsi="Arial" w:cs="Arial"/>
          <w:bCs/>
          <w:noProof/>
          <w:szCs w:val="24"/>
          <w:lang w:val="hr-HR"/>
        </w:rPr>
        <w:t xml:space="preserve"> </w:t>
      </w:r>
      <w:r w:rsidRPr="00B4512F">
        <w:rPr>
          <w:rFonts w:ascii="Arial" w:hAnsi="Arial" w:cs="Arial"/>
          <w:bCs/>
          <w:noProof/>
          <w:szCs w:val="24"/>
          <w:lang w:val="ru-RU"/>
        </w:rPr>
        <w:t>материја</w:t>
      </w:r>
      <w:r w:rsidR="00857968" w:rsidRPr="00B20CE8">
        <w:rPr>
          <w:rFonts w:ascii="Arial" w:hAnsi="Arial" w:cs="Arial"/>
          <w:bCs/>
          <w:noProof/>
          <w:szCs w:val="24"/>
          <w:lang w:val="hr-HR"/>
        </w:rPr>
        <w:t xml:space="preserve"> </w:t>
      </w:r>
      <w:r w:rsidRPr="00B4512F">
        <w:rPr>
          <w:rFonts w:ascii="Arial" w:hAnsi="Arial" w:cs="Arial"/>
          <w:bCs/>
          <w:noProof/>
          <w:szCs w:val="24"/>
          <w:lang w:val="ru-RU"/>
        </w:rPr>
        <w:t>и</w:t>
      </w:r>
      <w:r w:rsidR="00857968" w:rsidRPr="00B20CE8">
        <w:rPr>
          <w:rFonts w:ascii="Arial" w:hAnsi="Arial" w:cs="Arial"/>
          <w:bCs/>
          <w:noProof/>
          <w:szCs w:val="24"/>
          <w:lang w:val="hr-HR"/>
        </w:rPr>
        <w:t xml:space="preserve"> </w:t>
      </w:r>
      <w:r w:rsidRPr="00B4512F">
        <w:rPr>
          <w:rFonts w:ascii="Arial" w:hAnsi="Arial" w:cs="Arial"/>
          <w:bCs/>
          <w:noProof/>
          <w:szCs w:val="24"/>
          <w:lang w:val="ru-RU"/>
        </w:rPr>
        <w:t>њихов</w:t>
      </w:r>
      <w:r w:rsidR="00857968" w:rsidRPr="00B20CE8">
        <w:rPr>
          <w:rFonts w:ascii="Arial" w:hAnsi="Arial" w:cs="Arial"/>
          <w:bCs/>
          <w:noProof/>
          <w:szCs w:val="24"/>
          <w:lang w:val="hr-HR"/>
        </w:rPr>
        <w:t xml:space="preserve"> </w:t>
      </w:r>
      <w:r w:rsidRPr="00B4512F">
        <w:rPr>
          <w:rFonts w:ascii="Arial" w:hAnsi="Arial" w:cs="Arial"/>
          <w:bCs/>
          <w:noProof/>
          <w:szCs w:val="24"/>
          <w:lang w:val="ru-RU"/>
        </w:rPr>
        <w:t>утицај</w:t>
      </w:r>
      <w:r w:rsidR="00857968" w:rsidRPr="00B20CE8">
        <w:rPr>
          <w:rFonts w:ascii="Arial" w:hAnsi="Arial" w:cs="Arial"/>
          <w:bCs/>
          <w:noProof/>
          <w:szCs w:val="24"/>
          <w:lang w:val="hr-HR"/>
        </w:rPr>
        <w:t xml:space="preserve"> </w:t>
      </w:r>
      <w:r w:rsidRPr="00B4512F">
        <w:rPr>
          <w:rFonts w:ascii="Arial" w:hAnsi="Arial" w:cs="Arial"/>
          <w:bCs/>
          <w:noProof/>
          <w:szCs w:val="24"/>
          <w:lang w:val="ru-RU"/>
        </w:rPr>
        <w:t>на</w:t>
      </w:r>
      <w:r w:rsidR="00857968" w:rsidRPr="00B20CE8">
        <w:rPr>
          <w:rFonts w:ascii="Arial" w:hAnsi="Arial" w:cs="Arial"/>
          <w:bCs/>
          <w:noProof/>
          <w:szCs w:val="24"/>
          <w:lang w:val="hr-HR"/>
        </w:rPr>
        <w:t xml:space="preserve"> </w:t>
      </w:r>
      <w:r>
        <w:rPr>
          <w:rFonts w:ascii="Arial" w:hAnsi="Arial" w:cs="Arial"/>
          <w:bCs/>
          <w:noProof/>
          <w:szCs w:val="24"/>
          <w:lang w:val="hr-HR"/>
        </w:rPr>
        <w:t>ж</w:t>
      </w:r>
      <w:r w:rsidRPr="00B4512F">
        <w:rPr>
          <w:rFonts w:ascii="Arial" w:hAnsi="Arial" w:cs="Arial"/>
          <w:bCs/>
          <w:noProof/>
          <w:szCs w:val="24"/>
          <w:lang w:val="ru-RU"/>
        </w:rPr>
        <w:t>ивотну</w:t>
      </w:r>
      <w:r w:rsidR="00857968" w:rsidRPr="00B20CE8">
        <w:rPr>
          <w:rFonts w:ascii="Arial" w:hAnsi="Arial" w:cs="Arial"/>
          <w:bCs/>
          <w:noProof/>
          <w:szCs w:val="24"/>
          <w:lang w:val="hr-HR"/>
        </w:rPr>
        <w:t xml:space="preserve"> </w:t>
      </w:r>
      <w:r w:rsidRPr="00B4512F">
        <w:rPr>
          <w:rFonts w:ascii="Arial" w:hAnsi="Arial" w:cs="Arial"/>
          <w:bCs/>
          <w:noProof/>
          <w:szCs w:val="24"/>
          <w:lang w:val="ru-RU"/>
        </w:rPr>
        <w:t>средину</w:t>
      </w:r>
      <w:r w:rsidR="00857968" w:rsidRPr="00B20CE8">
        <w:rPr>
          <w:rFonts w:ascii="Arial" w:hAnsi="Arial" w:cs="Arial"/>
          <w:bCs/>
          <w:noProof/>
          <w:szCs w:val="24"/>
          <w:lang w:val="hr-HR"/>
        </w:rPr>
        <w:t xml:space="preserve"> </w:t>
      </w:r>
      <w:r w:rsidRPr="00B4512F">
        <w:rPr>
          <w:rFonts w:ascii="Arial" w:hAnsi="Arial" w:cs="Arial"/>
          <w:bCs/>
          <w:noProof/>
          <w:szCs w:val="24"/>
          <w:lang w:val="ru-RU"/>
        </w:rPr>
        <w:t>и</w:t>
      </w:r>
      <w:r w:rsidR="00857968" w:rsidRPr="00B20CE8">
        <w:rPr>
          <w:rFonts w:ascii="Arial" w:hAnsi="Arial" w:cs="Arial"/>
          <w:bCs/>
          <w:noProof/>
          <w:szCs w:val="24"/>
          <w:lang w:val="hr-HR"/>
        </w:rPr>
        <w:t xml:space="preserve"> </w:t>
      </w:r>
      <w:r w:rsidRPr="00B4512F">
        <w:rPr>
          <w:rFonts w:ascii="Arial" w:hAnsi="Arial" w:cs="Arial"/>
          <w:bCs/>
          <w:noProof/>
          <w:szCs w:val="24"/>
          <w:lang w:val="ru-RU"/>
        </w:rPr>
        <w:t>здравље</w:t>
      </w:r>
      <w:r w:rsidR="00857968" w:rsidRPr="00B20CE8">
        <w:rPr>
          <w:rFonts w:ascii="Arial" w:hAnsi="Arial" w:cs="Arial"/>
          <w:bCs/>
          <w:noProof/>
          <w:szCs w:val="24"/>
          <w:lang w:val="hr-HR"/>
        </w:rPr>
        <w:t xml:space="preserve"> </w:t>
      </w:r>
      <w:r w:rsidRPr="00B4512F">
        <w:rPr>
          <w:rFonts w:ascii="Arial" w:hAnsi="Arial" w:cs="Arial"/>
          <w:bCs/>
          <w:noProof/>
          <w:szCs w:val="24"/>
          <w:lang w:val="ru-RU"/>
        </w:rPr>
        <w:t>људи</w:t>
      </w:r>
      <w:r w:rsidR="00857968" w:rsidRPr="00B20CE8">
        <w:rPr>
          <w:rFonts w:ascii="Arial" w:hAnsi="Arial" w:cs="Arial"/>
          <w:bCs/>
          <w:noProof/>
          <w:szCs w:val="24"/>
          <w:lang w:val="hr-HR"/>
        </w:rPr>
        <w:t xml:space="preserve">, </w:t>
      </w:r>
      <w:r w:rsidRPr="00B4512F">
        <w:rPr>
          <w:rFonts w:ascii="Arial" w:hAnsi="Arial" w:cs="Arial"/>
          <w:bCs/>
          <w:noProof/>
          <w:szCs w:val="24"/>
          <w:lang w:val="ru-RU"/>
        </w:rPr>
        <w:t>да</w:t>
      </w:r>
      <w:r w:rsidR="00857968" w:rsidRPr="00B20CE8">
        <w:rPr>
          <w:rFonts w:ascii="Arial" w:hAnsi="Arial" w:cs="Arial"/>
          <w:bCs/>
          <w:noProof/>
          <w:szCs w:val="24"/>
          <w:lang w:val="hr-HR"/>
        </w:rPr>
        <w:t xml:space="preserve"> </w:t>
      </w:r>
      <w:r w:rsidRPr="00B4512F">
        <w:rPr>
          <w:rFonts w:ascii="Arial" w:hAnsi="Arial" w:cs="Arial"/>
          <w:bCs/>
          <w:noProof/>
          <w:szCs w:val="24"/>
          <w:lang w:val="ru-RU"/>
        </w:rPr>
        <w:t>се</w:t>
      </w:r>
      <w:r w:rsidR="00857968" w:rsidRPr="00B20CE8">
        <w:rPr>
          <w:rFonts w:ascii="Arial" w:hAnsi="Arial" w:cs="Arial"/>
          <w:bCs/>
          <w:noProof/>
          <w:szCs w:val="24"/>
          <w:lang w:val="hr-HR"/>
        </w:rPr>
        <w:t xml:space="preserve"> </w:t>
      </w:r>
      <w:r w:rsidRPr="00B4512F">
        <w:rPr>
          <w:rFonts w:ascii="Arial" w:hAnsi="Arial" w:cs="Arial"/>
          <w:bCs/>
          <w:noProof/>
          <w:szCs w:val="24"/>
          <w:lang w:val="ru-RU"/>
        </w:rPr>
        <w:t>смањи</w:t>
      </w:r>
      <w:r w:rsidR="00857968" w:rsidRPr="00B20CE8">
        <w:rPr>
          <w:rFonts w:ascii="Arial" w:hAnsi="Arial" w:cs="Arial"/>
          <w:bCs/>
          <w:noProof/>
          <w:szCs w:val="24"/>
          <w:lang w:val="hr-HR"/>
        </w:rPr>
        <w:t xml:space="preserve"> </w:t>
      </w:r>
      <w:r w:rsidRPr="00B4512F">
        <w:rPr>
          <w:rFonts w:ascii="Arial" w:hAnsi="Arial" w:cs="Arial"/>
          <w:bCs/>
          <w:noProof/>
          <w:szCs w:val="24"/>
          <w:lang w:val="ru-RU"/>
        </w:rPr>
        <w:t>коли</w:t>
      </w:r>
      <w:r>
        <w:rPr>
          <w:rFonts w:ascii="Arial" w:hAnsi="Arial" w:cs="Arial"/>
          <w:bCs/>
          <w:noProof/>
          <w:szCs w:val="24"/>
          <w:lang w:val="hr-HR"/>
        </w:rPr>
        <w:t>ч</w:t>
      </w:r>
      <w:r w:rsidRPr="00B4512F">
        <w:rPr>
          <w:rFonts w:ascii="Arial" w:hAnsi="Arial" w:cs="Arial"/>
          <w:bCs/>
          <w:noProof/>
          <w:szCs w:val="24"/>
          <w:lang w:val="ru-RU"/>
        </w:rPr>
        <w:t>ина</w:t>
      </w:r>
      <w:r w:rsidR="00857968" w:rsidRPr="00B20CE8">
        <w:rPr>
          <w:rFonts w:ascii="Arial" w:hAnsi="Arial" w:cs="Arial"/>
          <w:bCs/>
          <w:noProof/>
          <w:szCs w:val="24"/>
          <w:lang w:val="hr-HR"/>
        </w:rPr>
        <w:t xml:space="preserve"> </w:t>
      </w:r>
      <w:r w:rsidRPr="00B4512F">
        <w:rPr>
          <w:rFonts w:ascii="Arial" w:hAnsi="Arial" w:cs="Arial"/>
          <w:bCs/>
          <w:noProof/>
          <w:szCs w:val="24"/>
          <w:lang w:val="ru-RU"/>
        </w:rPr>
        <w:t>отпада</w:t>
      </w:r>
      <w:r w:rsidR="00857968" w:rsidRPr="00B20CE8">
        <w:rPr>
          <w:rFonts w:ascii="Arial" w:hAnsi="Arial" w:cs="Arial"/>
          <w:bCs/>
          <w:noProof/>
          <w:szCs w:val="24"/>
          <w:lang w:val="hr-HR"/>
        </w:rPr>
        <w:t xml:space="preserve">, </w:t>
      </w:r>
      <w:r w:rsidRPr="00B4512F">
        <w:rPr>
          <w:rFonts w:ascii="Arial" w:hAnsi="Arial" w:cs="Arial"/>
          <w:bCs/>
          <w:noProof/>
          <w:szCs w:val="24"/>
          <w:lang w:val="ru-RU"/>
        </w:rPr>
        <w:t>да</w:t>
      </w:r>
      <w:r w:rsidR="00857968" w:rsidRPr="00B20CE8">
        <w:rPr>
          <w:rFonts w:ascii="Arial" w:hAnsi="Arial" w:cs="Arial"/>
          <w:bCs/>
          <w:noProof/>
          <w:szCs w:val="24"/>
          <w:lang w:val="hr-HR"/>
        </w:rPr>
        <w:t xml:space="preserve"> </w:t>
      </w:r>
      <w:r w:rsidRPr="00B4512F">
        <w:rPr>
          <w:rFonts w:ascii="Arial" w:hAnsi="Arial" w:cs="Arial"/>
          <w:bCs/>
          <w:noProof/>
          <w:szCs w:val="24"/>
          <w:lang w:val="ru-RU"/>
        </w:rPr>
        <w:t>се</w:t>
      </w:r>
      <w:r w:rsidR="00857968" w:rsidRPr="00B20CE8">
        <w:rPr>
          <w:rFonts w:ascii="Arial" w:hAnsi="Arial" w:cs="Arial"/>
          <w:bCs/>
          <w:noProof/>
          <w:szCs w:val="24"/>
          <w:lang w:val="hr-HR"/>
        </w:rPr>
        <w:t xml:space="preserve"> </w:t>
      </w:r>
      <w:r w:rsidRPr="00B4512F">
        <w:rPr>
          <w:rFonts w:ascii="Arial" w:hAnsi="Arial" w:cs="Arial"/>
          <w:bCs/>
          <w:noProof/>
          <w:szCs w:val="24"/>
          <w:lang w:val="ru-RU"/>
        </w:rPr>
        <w:t>обезбиједи</w:t>
      </w:r>
      <w:r w:rsidR="00857968" w:rsidRPr="00B20CE8">
        <w:rPr>
          <w:rFonts w:ascii="Arial" w:hAnsi="Arial" w:cs="Arial"/>
          <w:bCs/>
          <w:noProof/>
          <w:szCs w:val="24"/>
          <w:lang w:val="hr-HR"/>
        </w:rPr>
        <w:t xml:space="preserve"> </w:t>
      </w:r>
      <w:r w:rsidRPr="00B4512F">
        <w:rPr>
          <w:rFonts w:ascii="Arial" w:hAnsi="Arial" w:cs="Arial"/>
          <w:bCs/>
          <w:noProof/>
          <w:szCs w:val="24"/>
          <w:lang w:val="ru-RU"/>
        </w:rPr>
        <w:t>и</w:t>
      </w:r>
      <w:r w:rsidR="00857968" w:rsidRPr="00B20CE8">
        <w:rPr>
          <w:rFonts w:ascii="Arial" w:hAnsi="Arial" w:cs="Arial"/>
          <w:bCs/>
          <w:noProof/>
          <w:szCs w:val="24"/>
          <w:lang w:val="hr-HR"/>
        </w:rPr>
        <w:t xml:space="preserve"> </w:t>
      </w:r>
      <w:r w:rsidRPr="00B4512F">
        <w:rPr>
          <w:rFonts w:ascii="Arial" w:hAnsi="Arial" w:cs="Arial"/>
          <w:bCs/>
          <w:noProof/>
          <w:szCs w:val="24"/>
          <w:lang w:val="ru-RU"/>
        </w:rPr>
        <w:t>промови</w:t>
      </w:r>
      <w:r>
        <w:rPr>
          <w:rFonts w:ascii="Arial" w:hAnsi="Arial" w:cs="Arial"/>
          <w:bCs/>
          <w:noProof/>
          <w:szCs w:val="24"/>
          <w:lang w:val="hr-HR"/>
        </w:rPr>
        <w:t>ш</w:t>
      </w:r>
      <w:r w:rsidRPr="00B4512F">
        <w:rPr>
          <w:rFonts w:ascii="Arial" w:hAnsi="Arial" w:cs="Arial"/>
          <w:bCs/>
          <w:noProof/>
          <w:szCs w:val="24"/>
          <w:lang w:val="ru-RU"/>
        </w:rPr>
        <w:t>е</w:t>
      </w:r>
      <w:r w:rsidR="00857968" w:rsidRPr="00B20CE8">
        <w:rPr>
          <w:rFonts w:ascii="Arial" w:hAnsi="Arial" w:cs="Arial"/>
          <w:bCs/>
          <w:noProof/>
          <w:szCs w:val="24"/>
          <w:lang w:val="hr-HR"/>
        </w:rPr>
        <w:t xml:space="preserve"> </w:t>
      </w:r>
      <w:r>
        <w:rPr>
          <w:rFonts w:ascii="Arial" w:hAnsi="Arial" w:cs="Arial"/>
          <w:bCs/>
          <w:noProof/>
          <w:szCs w:val="24"/>
          <w:lang w:val="hr-HR"/>
        </w:rPr>
        <w:t>ш</w:t>
      </w:r>
      <w:r w:rsidRPr="00B4512F">
        <w:rPr>
          <w:rFonts w:ascii="Arial" w:hAnsi="Arial" w:cs="Arial"/>
          <w:bCs/>
          <w:noProof/>
          <w:szCs w:val="24"/>
          <w:lang w:val="ru-RU"/>
        </w:rPr>
        <w:t>то</w:t>
      </w:r>
      <w:r w:rsidR="00857968" w:rsidRPr="00B20CE8">
        <w:rPr>
          <w:rFonts w:ascii="Arial" w:hAnsi="Arial" w:cs="Arial"/>
          <w:bCs/>
          <w:noProof/>
          <w:szCs w:val="24"/>
          <w:lang w:val="hr-HR"/>
        </w:rPr>
        <w:t xml:space="preserve"> </w:t>
      </w:r>
      <w:r w:rsidRPr="00B4512F">
        <w:rPr>
          <w:rFonts w:ascii="Arial" w:hAnsi="Arial" w:cs="Arial"/>
          <w:bCs/>
          <w:noProof/>
          <w:szCs w:val="24"/>
          <w:lang w:val="ru-RU"/>
        </w:rPr>
        <w:t>ве</w:t>
      </w:r>
      <w:r>
        <w:rPr>
          <w:rFonts w:ascii="Arial" w:hAnsi="Arial" w:cs="Arial"/>
          <w:bCs/>
          <w:noProof/>
          <w:szCs w:val="24"/>
          <w:lang w:val="hr-HR"/>
        </w:rPr>
        <w:t>ћ</w:t>
      </w:r>
      <w:r w:rsidRPr="00B4512F">
        <w:rPr>
          <w:rFonts w:ascii="Arial" w:hAnsi="Arial" w:cs="Arial"/>
          <w:bCs/>
          <w:noProof/>
          <w:szCs w:val="24"/>
          <w:lang w:val="ru-RU"/>
        </w:rPr>
        <w:t>и</w:t>
      </w:r>
      <w:r w:rsidR="00857968" w:rsidRPr="00B20CE8">
        <w:rPr>
          <w:rFonts w:ascii="Arial" w:hAnsi="Arial" w:cs="Arial"/>
          <w:bCs/>
          <w:noProof/>
          <w:szCs w:val="24"/>
          <w:lang w:val="hr-HR"/>
        </w:rPr>
        <w:t xml:space="preserve"> </w:t>
      </w:r>
      <w:r w:rsidRPr="00B4512F">
        <w:rPr>
          <w:rFonts w:ascii="Arial" w:hAnsi="Arial" w:cs="Arial"/>
          <w:bCs/>
          <w:noProof/>
          <w:szCs w:val="24"/>
          <w:lang w:val="ru-RU"/>
        </w:rPr>
        <w:t>проценат</w:t>
      </w:r>
      <w:r w:rsidR="00857968" w:rsidRPr="00B20CE8">
        <w:rPr>
          <w:rFonts w:ascii="Arial" w:hAnsi="Arial" w:cs="Arial"/>
          <w:bCs/>
          <w:noProof/>
          <w:szCs w:val="24"/>
          <w:lang w:val="hr-HR"/>
        </w:rPr>
        <w:t xml:space="preserve"> </w:t>
      </w:r>
      <w:r w:rsidRPr="00B4512F">
        <w:rPr>
          <w:rFonts w:ascii="Arial" w:hAnsi="Arial" w:cs="Arial"/>
          <w:bCs/>
          <w:noProof/>
          <w:szCs w:val="24"/>
          <w:lang w:val="ru-RU"/>
        </w:rPr>
        <w:t>поновне</w:t>
      </w:r>
      <w:r w:rsidR="00857968" w:rsidRPr="00B20CE8">
        <w:rPr>
          <w:rFonts w:ascii="Arial" w:hAnsi="Arial" w:cs="Arial"/>
          <w:bCs/>
          <w:noProof/>
          <w:szCs w:val="24"/>
          <w:lang w:val="hr-HR"/>
        </w:rPr>
        <w:t xml:space="preserve"> </w:t>
      </w:r>
      <w:r w:rsidRPr="00B4512F">
        <w:rPr>
          <w:rFonts w:ascii="Arial" w:hAnsi="Arial" w:cs="Arial"/>
          <w:bCs/>
          <w:noProof/>
          <w:szCs w:val="24"/>
          <w:lang w:val="ru-RU"/>
        </w:rPr>
        <w:t>употребе</w:t>
      </w:r>
      <w:r w:rsidR="00857968" w:rsidRPr="00B20CE8">
        <w:rPr>
          <w:rFonts w:ascii="Arial" w:hAnsi="Arial" w:cs="Arial"/>
          <w:bCs/>
          <w:noProof/>
          <w:szCs w:val="24"/>
          <w:lang w:val="hr-HR"/>
        </w:rPr>
        <w:t xml:space="preserve">, </w:t>
      </w:r>
      <w:r w:rsidRPr="00B4512F">
        <w:rPr>
          <w:rFonts w:ascii="Arial" w:hAnsi="Arial" w:cs="Arial"/>
          <w:bCs/>
          <w:noProof/>
          <w:szCs w:val="24"/>
          <w:lang w:val="ru-RU"/>
        </w:rPr>
        <w:t>рецикла</w:t>
      </w:r>
      <w:r>
        <w:rPr>
          <w:rFonts w:ascii="Arial" w:hAnsi="Arial" w:cs="Arial"/>
          <w:bCs/>
          <w:noProof/>
          <w:szCs w:val="24"/>
          <w:lang w:val="hr-HR"/>
        </w:rPr>
        <w:t>ж</w:t>
      </w:r>
      <w:r w:rsidRPr="00B4512F">
        <w:rPr>
          <w:rFonts w:ascii="Arial" w:hAnsi="Arial" w:cs="Arial"/>
          <w:bCs/>
          <w:noProof/>
          <w:szCs w:val="24"/>
          <w:lang w:val="ru-RU"/>
        </w:rPr>
        <w:t>е</w:t>
      </w:r>
      <w:r w:rsidR="00857968" w:rsidRPr="00B20CE8">
        <w:rPr>
          <w:rFonts w:ascii="Arial" w:hAnsi="Arial" w:cs="Arial"/>
          <w:bCs/>
          <w:noProof/>
          <w:szCs w:val="24"/>
          <w:lang w:val="hr-HR"/>
        </w:rPr>
        <w:t xml:space="preserve"> </w:t>
      </w:r>
      <w:r w:rsidRPr="00B4512F">
        <w:rPr>
          <w:rFonts w:ascii="Arial" w:hAnsi="Arial" w:cs="Arial"/>
          <w:bCs/>
          <w:noProof/>
          <w:szCs w:val="24"/>
          <w:lang w:val="ru-RU"/>
        </w:rPr>
        <w:t>насталих</w:t>
      </w:r>
      <w:r w:rsidR="00857968" w:rsidRPr="00B20CE8">
        <w:rPr>
          <w:rFonts w:ascii="Arial" w:hAnsi="Arial" w:cs="Arial"/>
          <w:bCs/>
          <w:noProof/>
          <w:szCs w:val="24"/>
          <w:lang w:val="hr-HR"/>
        </w:rPr>
        <w:t xml:space="preserve"> </w:t>
      </w:r>
      <w:r w:rsidRPr="00B4512F">
        <w:rPr>
          <w:rFonts w:ascii="Arial" w:hAnsi="Arial" w:cs="Arial"/>
          <w:bCs/>
          <w:noProof/>
          <w:szCs w:val="24"/>
          <w:lang w:val="ru-RU"/>
        </w:rPr>
        <w:t>продуката</w:t>
      </w:r>
      <w:r w:rsidR="00857968" w:rsidRPr="00B20CE8">
        <w:rPr>
          <w:rFonts w:ascii="Arial" w:hAnsi="Arial" w:cs="Arial"/>
          <w:bCs/>
          <w:noProof/>
          <w:szCs w:val="24"/>
          <w:lang w:val="hr-HR"/>
        </w:rPr>
        <w:t xml:space="preserve">, </w:t>
      </w:r>
      <w:r w:rsidRPr="00B4512F">
        <w:rPr>
          <w:rFonts w:ascii="Arial" w:hAnsi="Arial" w:cs="Arial"/>
          <w:bCs/>
          <w:noProof/>
          <w:szCs w:val="24"/>
          <w:lang w:val="ru-RU"/>
        </w:rPr>
        <w:t>као</w:t>
      </w:r>
      <w:r w:rsidR="00857968" w:rsidRPr="00B20CE8">
        <w:rPr>
          <w:rFonts w:ascii="Arial" w:hAnsi="Arial" w:cs="Arial"/>
          <w:bCs/>
          <w:noProof/>
          <w:szCs w:val="24"/>
          <w:lang w:val="hr-HR"/>
        </w:rPr>
        <w:t xml:space="preserve"> </w:t>
      </w:r>
      <w:r w:rsidRPr="00B4512F">
        <w:rPr>
          <w:rFonts w:ascii="Arial" w:hAnsi="Arial" w:cs="Arial"/>
          <w:bCs/>
          <w:noProof/>
          <w:szCs w:val="24"/>
          <w:lang w:val="ru-RU"/>
        </w:rPr>
        <w:t>и</w:t>
      </w:r>
      <w:r w:rsidR="00857968" w:rsidRPr="00B20CE8">
        <w:rPr>
          <w:rFonts w:ascii="Arial" w:hAnsi="Arial" w:cs="Arial"/>
          <w:bCs/>
          <w:noProof/>
          <w:szCs w:val="24"/>
          <w:lang w:val="hr-HR"/>
        </w:rPr>
        <w:t xml:space="preserve"> </w:t>
      </w:r>
      <w:r w:rsidRPr="00B4512F">
        <w:rPr>
          <w:rFonts w:ascii="Arial" w:hAnsi="Arial" w:cs="Arial"/>
          <w:bCs/>
          <w:noProof/>
          <w:szCs w:val="24"/>
          <w:lang w:val="ru-RU"/>
        </w:rPr>
        <w:t>безбједно</w:t>
      </w:r>
      <w:r w:rsidR="00857968" w:rsidRPr="00B20CE8">
        <w:rPr>
          <w:rFonts w:ascii="Arial" w:hAnsi="Arial" w:cs="Arial"/>
          <w:bCs/>
          <w:noProof/>
          <w:szCs w:val="24"/>
          <w:lang w:val="hr-HR"/>
        </w:rPr>
        <w:t xml:space="preserve"> </w:t>
      </w:r>
      <w:r w:rsidRPr="00B4512F">
        <w:rPr>
          <w:rFonts w:ascii="Arial" w:hAnsi="Arial" w:cs="Arial"/>
          <w:bCs/>
          <w:noProof/>
          <w:szCs w:val="24"/>
          <w:lang w:val="ru-RU"/>
        </w:rPr>
        <w:t>одлагање</w:t>
      </w:r>
      <w:r w:rsidR="00857968" w:rsidRPr="00B20CE8">
        <w:rPr>
          <w:rFonts w:ascii="Arial" w:hAnsi="Arial" w:cs="Arial"/>
          <w:bCs/>
          <w:noProof/>
          <w:szCs w:val="24"/>
          <w:lang w:val="hr-HR"/>
        </w:rPr>
        <w:t xml:space="preserve"> </w:t>
      </w:r>
      <w:r w:rsidRPr="00B4512F">
        <w:rPr>
          <w:rFonts w:ascii="Arial" w:hAnsi="Arial" w:cs="Arial"/>
          <w:bCs/>
          <w:noProof/>
          <w:szCs w:val="24"/>
          <w:lang w:val="ru-RU"/>
        </w:rPr>
        <w:t>отпада</w:t>
      </w:r>
      <w:r w:rsidR="00F43D6E">
        <w:rPr>
          <w:rFonts w:ascii="Arial" w:hAnsi="Arial" w:cs="Arial"/>
          <w:bCs/>
          <w:noProof/>
          <w:szCs w:val="24"/>
          <w:lang w:val="hr-HR"/>
        </w:rPr>
        <w:t>.</w:t>
      </w:r>
    </w:p>
    <w:p w14:paraId="26395BAE" w14:textId="77777777" w:rsidR="005F27BD" w:rsidRPr="00B20CE8" w:rsidRDefault="005F27BD" w:rsidP="00857968">
      <w:pPr>
        <w:jc w:val="both"/>
        <w:rPr>
          <w:rFonts w:ascii="Arial" w:hAnsi="Arial" w:cs="Arial"/>
          <w:bCs/>
          <w:noProof/>
          <w:szCs w:val="24"/>
          <w:lang w:val="hr-HR"/>
        </w:rPr>
      </w:pPr>
    </w:p>
    <w:p w14:paraId="017EE80C" w14:textId="77777777" w:rsidR="004F0330" w:rsidRPr="00B20CE8" w:rsidRDefault="004F0330" w:rsidP="004F0330">
      <w:pPr>
        <w:jc w:val="both"/>
        <w:rPr>
          <w:rFonts w:ascii="Arial" w:hAnsi="Arial" w:cs="Arial"/>
          <w:b/>
          <w:noProof/>
          <w:szCs w:val="24"/>
          <w:lang w:val="hr-HR"/>
        </w:rPr>
      </w:pPr>
      <w:r>
        <w:rPr>
          <w:rFonts w:ascii="Arial" w:hAnsi="Arial" w:cs="Arial"/>
          <w:b/>
          <w:noProof/>
          <w:szCs w:val="24"/>
          <w:lang w:val="hr-HR"/>
        </w:rPr>
        <w:t>У</w:t>
      </w:r>
      <w:r w:rsidRPr="00B20CE8">
        <w:rPr>
          <w:rFonts w:ascii="Arial" w:hAnsi="Arial" w:cs="Arial"/>
          <w:b/>
          <w:noProof/>
          <w:szCs w:val="24"/>
          <w:lang w:val="hr-HR"/>
        </w:rPr>
        <w:t xml:space="preserve"> </w:t>
      </w:r>
      <w:r>
        <w:rPr>
          <w:rFonts w:ascii="Arial" w:hAnsi="Arial" w:cs="Arial"/>
          <w:b/>
          <w:noProof/>
          <w:szCs w:val="24"/>
          <w:lang w:val="hr-HR"/>
        </w:rPr>
        <w:t>програму</w:t>
      </w:r>
      <w:r w:rsidRPr="00B20CE8">
        <w:rPr>
          <w:rFonts w:ascii="Arial" w:hAnsi="Arial" w:cs="Arial"/>
          <w:b/>
          <w:noProof/>
          <w:szCs w:val="24"/>
          <w:lang w:val="hr-HR"/>
        </w:rPr>
        <w:t xml:space="preserve"> </w:t>
      </w:r>
      <w:r>
        <w:rPr>
          <w:rFonts w:ascii="Arial" w:hAnsi="Arial" w:cs="Arial"/>
          <w:b/>
          <w:noProof/>
          <w:szCs w:val="24"/>
          <w:lang w:val="hr-HR"/>
        </w:rPr>
        <w:t>праћења</w:t>
      </w:r>
      <w:r w:rsidRPr="00B20CE8">
        <w:rPr>
          <w:rFonts w:ascii="Arial" w:hAnsi="Arial" w:cs="Arial"/>
          <w:b/>
          <w:noProof/>
          <w:szCs w:val="24"/>
          <w:lang w:val="hr-HR"/>
        </w:rPr>
        <w:t xml:space="preserve"> </w:t>
      </w:r>
      <w:r>
        <w:rPr>
          <w:rFonts w:ascii="Arial" w:hAnsi="Arial" w:cs="Arial"/>
          <w:b/>
          <w:noProof/>
          <w:szCs w:val="24"/>
          <w:lang w:val="hr-HR"/>
        </w:rPr>
        <w:t>стања</w:t>
      </w:r>
      <w:r w:rsidRPr="00B20CE8">
        <w:rPr>
          <w:rFonts w:ascii="Arial" w:hAnsi="Arial" w:cs="Arial"/>
          <w:b/>
          <w:noProof/>
          <w:szCs w:val="24"/>
          <w:lang w:val="hr-HR"/>
        </w:rPr>
        <w:t xml:space="preserve"> </w:t>
      </w:r>
      <w:r>
        <w:rPr>
          <w:rFonts w:ascii="Arial" w:hAnsi="Arial" w:cs="Arial"/>
          <w:b/>
          <w:noProof/>
          <w:szCs w:val="24"/>
          <w:lang w:val="hr-HR"/>
        </w:rPr>
        <w:t>животне</w:t>
      </w:r>
      <w:r w:rsidRPr="00B20CE8">
        <w:rPr>
          <w:rFonts w:ascii="Arial" w:hAnsi="Arial" w:cs="Arial"/>
          <w:b/>
          <w:noProof/>
          <w:szCs w:val="24"/>
          <w:lang w:val="hr-HR"/>
        </w:rPr>
        <w:t xml:space="preserve"> </w:t>
      </w:r>
      <w:r>
        <w:rPr>
          <w:rFonts w:ascii="Arial" w:hAnsi="Arial" w:cs="Arial"/>
          <w:b/>
          <w:noProof/>
          <w:szCs w:val="24"/>
          <w:lang w:val="hr-HR"/>
        </w:rPr>
        <w:t>средине</w:t>
      </w:r>
      <w:r w:rsidRPr="00B20CE8">
        <w:rPr>
          <w:rFonts w:ascii="Arial" w:hAnsi="Arial" w:cs="Arial"/>
          <w:b/>
          <w:noProof/>
          <w:szCs w:val="24"/>
          <w:lang w:val="hr-HR"/>
        </w:rPr>
        <w:t xml:space="preserve"> </w:t>
      </w:r>
      <w:r>
        <w:rPr>
          <w:rFonts w:ascii="Arial" w:hAnsi="Arial" w:cs="Arial"/>
          <w:b/>
          <w:noProof/>
          <w:szCs w:val="24"/>
          <w:lang w:val="hr-HR"/>
        </w:rPr>
        <w:t>неопходно</w:t>
      </w:r>
      <w:r w:rsidRPr="00B20CE8">
        <w:rPr>
          <w:rFonts w:ascii="Arial" w:hAnsi="Arial" w:cs="Arial"/>
          <w:b/>
          <w:noProof/>
          <w:szCs w:val="24"/>
          <w:lang w:val="hr-HR"/>
        </w:rPr>
        <w:t xml:space="preserve"> </w:t>
      </w:r>
      <w:r>
        <w:rPr>
          <w:rFonts w:ascii="Arial" w:hAnsi="Arial" w:cs="Arial"/>
          <w:b/>
          <w:noProof/>
          <w:szCs w:val="24"/>
          <w:lang w:val="hr-HR"/>
        </w:rPr>
        <w:t>је</w:t>
      </w:r>
      <w:r w:rsidRPr="00B20CE8">
        <w:rPr>
          <w:rFonts w:ascii="Arial" w:hAnsi="Arial" w:cs="Arial"/>
          <w:b/>
          <w:noProof/>
          <w:szCs w:val="24"/>
          <w:lang w:val="hr-HR"/>
        </w:rPr>
        <w:t xml:space="preserve"> </w:t>
      </w:r>
      <w:r>
        <w:rPr>
          <w:rFonts w:ascii="Arial" w:hAnsi="Arial" w:cs="Arial"/>
          <w:b/>
          <w:noProof/>
          <w:szCs w:val="24"/>
          <w:lang w:val="hr-HR"/>
        </w:rPr>
        <w:t>проводити</w:t>
      </w:r>
      <w:r w:rsidRPr="00B20CE8">
        <w:rPr>
          <w:rFonts w:ascii="Arial" w:hAnsi="Arial" w:cs="Arial"/>
          <w:b/>
          <w:noProof/>
          <w:szCs w:val="24"/>
          <w:lang w:val="hr-HR"/>
        </w:rPr>
        <w:t xml:space="preserve"> </w:t>
      </w:r>
      <w:r>
        <w:rPr>
          <w:rFonts w:ascii="Arial" w:hAnsi="Arial" w:cs="Arial"/>
          <w:b/>
          <w:noProof/>
          <w:szCs w:val="24"/>
          <w:lang w:val="hr-HR"/>
        </w:rPr>
        <w:t>сљедеће</w:t>
      </w:r>
      <w:r w:rsidRPr="00B20CE8">
        <w:rPr>
          <w:rFonts w:ascii="Arial" w:hAnsi="Arial" w:cs="Arial"/>
          <w:b/>
          <w:noProof/>
          <w:szCs w:val="24"/>
          <w:lang w:val="hr-HR"/>
        </w:rPr>
        <w:t xml:space="preserve"> </w:t>
      </w:r>
      <w:r>
        <w:rPr>
          <w:rFonts w:ascii="Arial" w:hAnsi="Arial" w:cs="Arial"/>
          <w:b/>
          <w:noProof/>
          <w:szCs w:val="24"/>
          <w:lang w:val="hr-HR"/>
        </w:rPr>
        <w:t>мјере на предметној локацији</w:t>
      </w:r>
      <w:r w:rsidRPr="00B20CE8">
        <w:rPr>
          <w:rFonts w:ascii="Arial" w:hAnsi="Arial" w:cs="Arial"/>
          <w:b/>
          <w:noProof/>
          <w:szCs w:val="24"/>
          <w:lang w:val="hr-HR"/>
        </w:rPr>
        <w:t>:</w:t>
      </w:r>
    </w:p>
    <w:p w14:paraId="6A0ECB3D" w14:textId="04A4664E" w:rsidR="00D67DCD" w:rsidRPr="00343F62" w:rsidRDefault="00261D46" w:rsidP="00F3004C">
      <w:pPr>
        <w:pStyle w:val="ListParagraph"/>
        <w:numPr>
          <w:ilvl w:val="0"/>
          <w:numId w:val="37"/>
        </w:numPr>
        <w:spacing w:after="5"/>
        <w:ind w:left="426" w:hanging="284"/>
        <w:jc w:val="both"/>
        <w:rPr>
          <w:rFonts w:ascii="Arial" w:eastAsia="Arial" w:hAnsi="Arial" w:cs="Arial"/>
          <w:b/>
          <w:szCs w:val="22"/>
          <w:lang w:val="sr-Latn-RS" w:eastAsia="sr-Latn-RS"/>
        </w:rPr>
      </w:pPr>
      <w:r>
        <w:rPr>
          <w:rFonts w:ascii="Arial" w:eastAsia="Arial" w:hAnsi="Arial" w:cs="Arial"/>
          <w:b/>
          <w:szCs w:val="22"/>
          <w:lang w:val="sr-Latn-RS" w:eastAsia="sr-Latn-RS"/>
        </w:rPr>
        <w:t>у</w:t>
      </w:r>
      <w:r w:rsidR="00D67DCD" w:rsidRPr="00D67DCD">
        <w:rPr>
          <w:rFonts w:ascii="Arial" w:eastAsia="Arial" w:hAnsi="Arial" w:cs="Arial"/>
          <w:b/>
          <w:szCs w:val="22"/>
          <w:lang w:val="sr-Latn-RS" w:eastAsia="sr-Latn-RS"/>
        </w:rPr>
        <w:t xml:space="preserve"> </w:t>
      </w:r>
      <w:r>
        <w:rPr>
          <w:rFonts w:ascii="Arial" w:eastAsia="Arial" w:hAnsi="Arial" w:cs="Arial"/>
          <w:b/>
          <w:szCs w:val="22"/>
          <w:lang w:val="sr-Latn-RS" w:eastAsia="sr-Latn-RS"/>
        </w:rPr>
        <w:t>току</w:t>
      </w:r>
      <w:r w:rsidR="00D67DCD" w:rsidRPr="00D67DCD">
        <w:rPr>
          <w:rFonts w:ascii="Arial" w:eastAsia="Arial" w:hAnsi="Arial" w:cs="Arial"/>
          <w:b/>
          <w:szCs w:val="22"/>
          <w:lang w:val="sr-Latn-RS" w:eastAsia="sr-Latn-RS"/>
        </w:rPr>
        <w:t xml:space="preserve"> </w:t>
      </w:r>
      <w:r>
        <w:rPr>
          <w:rFonts w:ascii="Arial" w:eastAsia="Arial" w:hAnsi="Arial" w:cs="Arial"/>
          <w:b/>
          <w:szCs w:val="22"/>
          <w:lang w:val="sr-Latn-RS" w:eastAsia="sr-Latn-RS"/>
        </w:rPr>
        <w:t>грађења</w:t>
      </w:r>
      <w:r w:rsidR="00D67DCD" w:rsidRPr="00D67DCD">
        <w:rPr>
          <w:rFonts w:ascii="Arial" w:eastAsia="Arial" w:hAnsi="Arial" w:cs="Arial"/>
          <w:b/>
          <w:szCs w:val="22"/>
          <w:lang w:val="sr-Latn-RS" w:eastAsia="sr-Latn-RS"/>
        </w:rPr>
        <w:t>:</w:t>
      </w:r>
      <w:r w:rsidR="00343F62">
        <w:rPr>
          <w:rFonts w:ascii="Arial" w:eastAsia="Arial" w:hAnsi="Arial" w:cs="Arial"/>
          <w:b/>
          <w:szCs w:val="22"/>
          <w:lang w:val="sr-Cyrl-RS" w:eastAsia="sr-Latn-RS"/>
        </w:rPr>
        <w:t xml:space="preserve"> </w:t>
      </w:r>
      <w:r w:rsidRPr="00343F62">
        <w:rPr>
          <w:rFonts w:ascii="Arial" w:eastAsia="Arial" w:hAnsi="Arial" w:cs="Arial"/>
          <w:szCs w:val="22"/>
          <w:lang w:val="sr-Latn-RS" w:eastAsia="sr-Latn-RS"/>
        </w:rPr>
        <w:t>мониторинг</w:t>
      </w:r>
      <w:r w:rsidR="00D67DCD" w:rsidRPr="00343F62">
        <w:rPr>
          <w:rFonts w:ascii="Arial" w:eastAsia="Arial" w:hAnsi="Arial" w:cs="Arial"/>
          <w:szCs w:val="22"/>
          <w:lang w:val="sr-Latn-RS" w:eastAsia="sr-Latn-RS"/>
        </w:rPr>
        <w:t xml:space="preserve"> </w:t>
      </w:r>
      <w:r w:rsidRPr="00343F62">
        <w:rPr>
          <w:rFonts w:ascii="Arial" w:eastAsia="Arial" w:hAnsi="Arial" w:cs="Arial"/>
          <w:szCs w:val="22"/>
          <w:lang w:val="sr-Latn-RS" w:eastAsia="sr-Latn-RS"/>
        </w:rPr>
        <w:t>квалитета</w:t>
      </w:r>
      <w:r w:rsidR="00D67DCD" w:rsidRPr="00343F62">
        <w:rPr>
          <w:rFonts w:ascii="Arial" w:eastAsia="Arial" w:hAnsi="Arial" w:cs="Arial"/>
          <w:szCs w:val="22"/>
          <w:lang w:val="sr-Latn-RS" w:eastAsia="sr-Latn-RS"/>
        </w:rPr>
        <w:t xml:space="preserve"> </w:t>
      </w:r>
      <w:r w:rsidRPr="00343F62">
        <w:rPr>
          <w:rFonts w:ascii="Arial" w:eastAsia="Arial" w:hAnsi="Arial" w:cs="Arial"/>
          <w:szCs w:val="22"/>
          <w:lang w:val="sr-Latn-RS" w:eastAsia="sr-Latn-RS"/>
        </w:rPr>
        <w:t>ваздуха</w:t>
      </w:r>
      <w:r w:rsidR="00D67DCD" w:rsidRPr="00343F62">
        <w:rPr>
          <w:rFonts w:ascii="Arial" w:eastAsia="Arial" w:hAnsi="Arial" w:cs="Arial"/>
          <w:szCs w:val="22"/>
          <w:lang w:val="sr-Latn-RS" w:eastAsia="sr-Latn-RS"/>
        </w:rPr>
        <w:t>,</w:t>
      </w:r>
      <w:r w:rsidR="00343F62">
        <w:rPr>
          <w:rFonts w:ascii="Arial" w:eastAsia="Arial" w:hAnsi="Arial" w:cs="Arial"/>
          <w:szCs w:val="22"/>
          <w:lang w:val="sr-Cyrl-RS" w:eastAsia="sr-Latn-RS"/>
        </w:rPr>
        <w:t xml:space="preserve"> </w:t>
      </w:r>
      <w:bookmarkStart w:id="53" w:name="_Hlk178157858"/>
      <w:r w:rsidRPr="00343F62">
        <w:rPr>
          <w:rFonts w:ascii="Arial" w:eastAsia="Arial" w:hAnsi="Arial" w:cs="Arial"/>
          <w:szCs w:val="22"/>
          <w:lang w:val="sr-Latn-RS" w:eastAsia="sr-Latn-RS"/>
        </w:rPr>
        <w:t>мониторинг</w:t>
      </w:r>
      <w:r w:rsidR="00D67DCD" w:rsidRPr="00343F62">
        <w:rPr>
          <w:rFonts w:ascii="Arial" w:eastAsia="Arial" w:hAnsi="Arial" w:cs="Arial"/>
          <w:szCs w:val="22"/>
          <w:lang w:val="sr-Latn-RS" w:eastAsia="sr-Latn-RS"/>
        </w:rPr>
        <w:t xml:space="preserve"> </w:t>
      </w:r>
      <w:r w:rsidR="003D6B59">
        <w:rPr>
          <w:rFonts w:ascii="Arial" w:eastAsia="Arial" w:hAnsi="Arial" w:cs="Arial"/>
          <w:szCs w:val="22"/>
          <w:lang w:val="sr-Cyrl-RS" w:eastAsia="sr-Latn-RS"/>
        </w:rPr>
        <w:t>укупног нивоа</w:t>
      </w:r>
      <w:r w:rsidRPr="00343F62">
        <w:rPr>
          <w:rFonts w:ascii="Arial" w:eastAsia="Arial" w:hAnsi="Arial" w:cs="Arial"/>
          <w:szCs w:val="22"/>
          <w:lang w:val="sr-Latn-RS" w:eastAsia="sr-Latn-RS"/>
        </w:rPr>
        <w:t xml:space="preserve"> буке,</w:t>
      </w:r>
      <w:r w:rsidR="00343F62">
        <w:rPr>
          <w:rFonts w:ascii="Arial" w:eastAsia="Arial" w:hAnsi="Arial" w:cs="Arial"/>
          <w:szCs w:val="22"/>
          <w:lang w:val="sr-Cyrl-RS" w:eastAsia="sr-Latn-RS"/>
        </w:rPr>
        <w:t xml:space="preserve"> </w:t>
      </w:r>
      <w:r w:rsidR="008C1BFC" w:rsidRPr="00343F62">
        <w:rPr>
          <w:rFonts w:ascii="Arial" w:eastAsia="Arial" w:hAnsi="Arial" w:cs="Arial"/>
          <w:szCs w:val="22"/>
          <w:lang w:val="sr-Latn-RS" w:eastAsia="sr-Latn-RS"/>
        </w:rPr>
        <w:t>мониторинг земљишта</w:t>
      </w:r>
      <w:r w:rsidR="008C1BFC">
        <w:rPr>
          <w:rFonts w:ascii="Arial" w:eastAsia="Arial" w:hAnsi="Arial" w:cs="Arial"/>
          <w:szCs w:val="22"/>
          <w:lang w:val="sr-Cyrl-RS" w:eastAsia="sr-Latn-RS"/>
        </w:rPr>
        <w:t xml:space="preserve"> и </w:t>
      </w:r>
      <w:r w:rsidR="008C1BFC" w:rsidRPr="00343F62">
        <w:rPr>
          <w:rFonts w:ascii="Arial" w:eastAsia="Arial" w:hAnsi="Arial" w:cs="Arial"/>
          <w:szCs w:val="22"/>
          <w:lang w:val="sr-Latn-RS" w:eastAsia="sr-Latn-RS"/>
        </w:rPr>
        <w:t xml:space="preserve">мониторинг </w:t>
      </w:r>
      <w:r w:rsidR="008E0781">
        <w:rPr>
          <w:rFonts w:ascii="Arial" w:eastAsia="Arial" w:hAnsi="Arial" w:cs="Arial"/>
          <w:szCs w:val="22"/>
          <w:lang w:val="sr-Cyrl-RS" w:eastAsia="sr-Latn-RS"/>
        </w:rPr>
        <w:t xml:space="preserve">стања </w:t>
      </w:r>
      <w:r w:rsidR="008C1BFC" w:rsidRPr="00343F62">
        <w:rPr>
          <w:rFonts w:ascii="Arial" w:eastAsia="Arial" w:hAnsi="Arial" w:cs="Arial"/>
          <w:szCs w:val="22"/>
          <w:lang w:val="sr-Latn-RS" w:eastAsia="sr-Latn-RS"/>
        </w:rPr>
        <w:t>отпад</w:t>
      </w:r>
      <w:r w:rsidR="008E0781">
        <w:rPr>
          <w:rFonts w:ascii="Arial" w:eastAsia="Arial" w:hAnsi="Arial" w:cs="Arial"/>
          <w:szCs w:val="22"/>
          <w:lang w:val="sr-Cyrl-RS" w:eastAsia="sr-Latn-RS"/>
        </w:rPr>
        <w:t>них материја;</w:t>
      </w:r>
    </w:p>
    <w:bookmarkEnd w:id="53"/>
    <w:p w14:paraId="32DF6DEF" w14:textId="1B4FEA7C" w:rsidR="008E0781" w:rsidRPr="00343F62" w:rsidRDefault="00261D46" w:rsidP="00F3004C">
      <w:pPr>
        <w:pStyle w:val="ListParagraph"/>
        <w:numPr>
          <w:ilvl w:val="0"/>
          <w:numId w:val="37"/>
        </w:numPr>
        <w:spacing w:after="5"/>
        <w:ind w:left="426" w:hanging="284"/>
        <w:jc w:val="both"/>
        <w:rPr>
          <w:rFonts w:ascii="Arial" w:eastAsia="Arial" w:hAnsi="Arial" w:cs="Arial"/>
          <w:b/>
          <w:szCs w:val="22"/>
          <w:lang w:val="sr-Latn-RS" w:eastAsia="sr-Latn-RS"/>
        </w:rPr>
      </w:pPr>
      <w:r w:rsidRPr="008E0781">
        <w:rPr>
          <w:rFonts w:ascii="Arial" w:eastAsia="Arial" w:hAnsi="Arial" w:cs="Arial"/>
          <w:b/>
          <w:szCs w:val="22"/>
          <w:lang w:val="sr-Latn-RS" w:eastAsia="sr-Latn-RS"/>
        </w:rPr>
        <w:t>у</w:t>
      </w:r>
      <w:r w:rsidR="00D67DCD" w:rsidRPr="008E0781">
        <w:rPr>
          <w:rFonts w:ascii="Arial" w:eastAsia="Arial" w:hAnsi="Arial" w:cs="Arial"/>
          <w:b/>
          <w:szCs w:val="22"/>
          <w:lang w:val="sr-Latn-RS" w:eastAsia="sr-Latn-RS"/>
        </w:rPr>
        <w:t xml:space="preserve"> </w:t>
      </w:r>
      <w:r w:rsidRPr="008E0781">
        <w:rPr>
          <w:rFonts w:ascii="Arial" w:eastAsia="Arial" w:hAnsi="Arial" w:cs="Arial"/>
          <w:b/>
          <w:szCs w:val="22"/>
          <w:lang w:val="sr-Latn-RS" w:eastAsia="sr-Latn-RS"/>
        </w:rPr>
        <w:t>току</w:t>
      </w:r>
      <w:r w:rsidR="00D67DCD" w:rsidRPr="008E0781">
        <w:rPr>
          <w:rFonts w:ascii="Arial" w:eastAsia="Arial" w:hAnsi="Arial" w:cs="Arial"/>
          <w:b/>
          <w:szCs w:val="22"/>
          <w:lang w:val="sr-Latn-RS" w:eastAsia="sr-Latn-RS"/>
        </w:rPr>
        <w:t xml:space="preserve"> </w:t>
      </w:r>
      <w:r w:rsidRPr="008E0781">
        <w:rPr>
          <w:rFonts w:ascii="Arial" w:eastAsia="Arial" w:hAnsi="Arial" w:cs="Arial"/>
          <w:b/>
          <w:szCs w:val="22"/>
          <w:lang w:val="sr-Latn-RS" w:eastAsia="sr-Latn-RS"/>
        </w:rPr>
        <w:t>експоатације</w:t>
      </w:r>
      <w:r w:rsidR="00D67DCD" w:rsidRPr="008E0781">
        <w:rPr>
          <w:rFonts w:ascii="Arial" w:eastAsia="Arial" w:hAnsi="Arial" w:cs="Arial"/>
          <w:b/>
          <w:szCs w:val="22"/>
          <w:lang w:val="sr-Latn-RS" w:eastAsia="sr-Latn-RS"/>
        </w:rPr>
        <w:t>:</w:t>
      </w:r>
      <w:r w:rsidR="00343F62" w:rsidRPr="008E0781">
        <w:rPr>
          <w:rFonts w:ascii="Arial" w:eastAsia="Arial" w:hAnsi="Arial" w:cs="Arial"/>
          <w:b/>
          <w:szCs w:val="22"/>
          <w:lang w:val="sr-Cyrl-RS" w:eastAsia="sr-Latn-RS"/>
        </w:rPr>
        <w:t xml:space="preserve"> </w:t>
      </w:r>
      <w:r w:rsidR="008E0781" w:rsidRPr="00343F62">
        <w:rPr>
          <w:rFonts w:ascii="Arial" w:eastAsia="Arial" w:hAnsi="Arial" w:cs="Arial"/>
          <w:szCs w:val="22"/>
          <w:lang w:val="sr-Latn-RS" w:eastAsia="sr-Latn-RS"/>
        </w:rPr>
        <w:t xml:space="preserve">мониторинг </w:t>
      </w:r>
      <w:r w:rsidR="008E0781">
        <w:rPr>
          <w:rFonts w:ascii="Arial" w:eastAsia="Arial" w:hAnsi="Arial" w:cs="Arial"/>
          <w:szCs w:val="22"/>
          <w:lang w:val="sr-Cyrl-RS" w:eastAsia="sr-Latn-RS"/>
        </w:rPr>
        <w:t>укупног нивоа</w:t>
      </w:r>
      <w:r w:rsidR="008E0781" w:rsidRPr="00343F62">
        <w:rPr>
          <w:rFonts w:ascii="Arial" w:eastAsia="Arial" w:hAnsi="Arial" w:cs="Arial"/>
          <w:szCs w:val="22"/>
          <w:lang w:val="sr-Latn-RS" w:eastAsia="sr-Latn-RS"/>
        </w:rPr>
        <w:t xml:space="preserve"> буке,</w:t>
      </w:r>
      <w:r w:rsidR="008E0781">
        <w:rPr>
          <w:rFonts w:ascii="Arial" w:eastAsia="Arial" w:hAnsi="Arial" w:cs="Arial"/>
          <w:szCs w:val="22"/>
          <w:lang w:val="sr-Cyrl-RS" w:eastAsia="sr-Latn-RS"/>
        </w:rPr>
        <w:t xml:space="preserve"> </w:t>
      </w:r>
      <w:r w:rsidR="002F079B" w:rsidRPr="002F079B">
        <w:rPr>
          <w:rFonts w:ascii="Arial" w:eastAsia="Arial" w:hAnsi="Arial" w:cs="Arial"/>
          <w:szCs w:val="22"/>
          <w:lang w:val="sr-Cyrl-RS" w:eastAsia="sr-Latn-RS"/>
        </w:rPr>
        <w:t>мониторинг електромагнетног зрачења</w:t>
      </w:r>
      <w:r w:rsidR="002F079B">
        <w:rPr>
          <w:rFonts w:ascii="Arial" w:eastAsia="Arial" w:hAnsi="Arial" w:cs="Arial"/>
          <w:szCs w:val="22"/>
          <w:lang w:val="sr-Latn-RS" w:eastAsia="sr-Latn-RS"/>
        </w:rPr>
        <w:t>,</w:t>
      </w:r>
      <w:r w:rsidR="002F079B" w:rsidRPr="002F079B">
        <w:rPr>
          <w:rFonts w:ascii="Arial" w:eastAsia="Arial" w:hAnsi="Arial" w:cs="Arial"/>
          <w:szCs w:val="22"/>
          <w:lang w:val="sr-Cyrl-RS" w:eastAsia="sr-Latn-RS"/>
        </w:rPr>
        <w:t xml:space="preserve"> </w:t>
      </w:r>
      <w:r w:rsidR="008E0781" w:rsidRPr="00343F62">
        <w:rPr>
          <w:rFonts w:ascii="Arial" w:eastAsia="Arial" w:hAnsi="Arial" w:cs="Arial"/>
          <w:szCs w:val="22"/>
          <w:lang w:val="sr-Latn-RS" w:eastAsia="sr-Latn-RS"/>
        </w:rPr>
        <w:t>мониторинг земљишта</w:t>
      </w:r>
      <w:r w:rsidR="008E0781">
        <w:rPr>
          <w:rFonts w:ascii="Arial" w:eastAsia="Arial" w:hAnsi="Arial" w:cs="Arial"/>
          <w:szCs w:val="22"/>
          <w:lang w:val="sr-Cyrl-RS" w:eastAsia="sr-Latn-RS"/>
        </w:rPr>
        <w:t xml:space="preserve"> и </w:t>
      </w:r>
      <w:r w:rsidR="008E0781" w:rsidRPr="00343F62">
        <w:rPr>
          <w:rFonts w:ascii="Arial" w:eastAsia="Arial" w:hAnsi="Arial" w:cs="Arial"/>
          <w:szCs w:val="22"/>
          <w:lang w:val="sr-Latn-RS" w:eastAsia="sr-Latn-RS"/>
        </w:rPr>
        <w:t xml:space="preserve">мониторинг </w:t>
      </w:r>
      <w:r w:rsidR="008E0781">
        <w:rPr>
          <w:rFonts w:ascii="Arial" w:eastAsia="Arial" w:hAnsi="Arial" w:cs="Arial"/>
          <w:szCs w:val="22"/>
          <w:lang w:val="sr-Cyrl-RS" w:eastAsia="sr-Latn-RS"/>
        </w:rPr>
        <w:t xml:space="preserve">стања </w:t>
      </w:r>
      <w:r w:rsidR="008E0781" w:rsidRPr="00343F62">
        <w:rPr>
          <w:rFonts w:ascii="Arial" w:eastAsia="Arial" w:hAnsi="Arial" w:cs="Arial"/>
          <w:szCs w:val="22"/>
          <w:lang w:val="sr-Latn-RS" w:eastAsia="sr-Latn-RS"/>
        </w:rPr>
        <w:t>отпад</w:t>
      </w:r>
      <w:r w:rsidR="008E0781">
        <w:rPr>
          <w:rFonts w:ascii="Arial" w:eastAsia="Arial" w:hAnsi="Arial" w:cs="Arial"/>
          <w:szCs w:val="22"/>
          <w:lang w:val="sr-Cyrl-RS" w:eastAsia="sr-Latn-RS"/>
        </w:rPr>
        <w:t>них материја.</w:t>
      </w:r>
    </w:p>
    <w:p w14:paraId="6BF01B1B" w14:textId="40892B03" w:rsidR="004F0330" w:rsidRPr="008E0781" w:rsidRDefault="004F0330" w:rsidP="008E0781">
      <w:pPr>
        <w:pStyle w:val="ListParagraph"/>
        <w:spacing w:after="5"/>
        <w:ind w:left="426"/>
        <w:jc w:val="both"/>
        <w:rPr>
          <w:rFonts w:ascii="Arial" w:hAnsi="Arial" w:cs="Arial"/>
          <w:b/>
          <w:color w:val="000000" w:themeColor="text1"/>
          <w:szCs w:val="24"/>
          <w:lang w:val="sl-SI"/>
        </w:rPr>
      </w:pPr>
    </w:p>
    <w:p w14:paraId="754CD16B" w14:textId="77777777" w:rsidR="004F0330" w:rsidRPr="00261D46" w:rsidRDefault="00124E42" w:rsidP="004F0330">
      <w:pPr>
        <w:jc w:val="center"/>
        <w:rPr>
          <w:rFonts w:ascii="Arial" w:hAnsi="Arial" w:cs="Arial"/>
          <w:bCs/>
          <w:i/>
          <w:color w:val="000000" w:themeColor="text1"/>
          <w:sz w:val="22"/>
          <w:szCs w:val="22"/>
          <w:lang w:val="sr-Cyrl-RS"/>
        </w:rPr>
      </w:pPr>
      <w:r>
        <w:rPr>
          <w:rFonts w:ascii="Arial" w:hAnsi="Arial" w:cs="Arial"/>
          <w:bCs/>
          <w:i/>
          <w:color w:val="000000" w:themeColor="text1"/>
          <w:sz w:val="22"/>
          <w:szCs w:val="22"/>
          <w:lang w:val="sr-Latn-BA"/>
        </w:rPr>
        <w:t xml:space="preserve">Табела - </w:t>
      </w:r>
      <w:r w:rsidR="004F0330" w:rsidRPr="00124E42">
        <w:rPr>
          <w:rFonts w:ascii="Arial" w:hAnsi="Arial" w:cs="Arial"/>
          <w:bCs/>
          <w:i/>
          <w:color w:val="000000" w:themeColor="text1"/>
          <w:sz w:val="22"/>
          <w:szCs w:val="22"/>
          <w:lang w:val="sr-Latn-BA"/>
        </w:rPr>
        <w:t>Мониторинг елемената животне средине</w:t>
      </w:r>
      <w:r w:rsidR="00261D46">
        <w:rPr>
          <w:rFonts w:ascii="Arial" w:hAnsi="Arial" w:cs="Arial"/>
          <w:bCs/>
          <w:i/>
          <w:color w:val="000000" w:themeColor="text1"/>
          <w:sz w:val="22"/>
          <w:szCs w:val="22"/>
          <w:lang w:val="sr-Cyrl-RS"/>
        </w:rPr>
        <w:t xml:space="preserve"> током градње</w:t>
      </w: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87"/>
        <w:gridCol w:w="1593"/>
        <w:gridCol w:w="2551"/>
        <w:gridCol w:w="1276"/>
        <w:gridCol w:w="2126"/>
        <w:gridCol w:w="1276"/>
        <w:gridCol w:w="1418"/>
      </w:tblGrid>
      <w:tr w:rsidR="00381859" w:rsidRPr="00124E42" w14:paraId="0725DAC5" w14:textId="77777777" w:rsidTr="00343F62">
        <w:trPr>
          <w:cantSplit/>
          <w:trHeight w:val="622"/>
          <w:jc w:val="center"/>
        </w:trPr>
        <w:tc>
          <w:tcPr>
            <w:tcW w:w="387" w:type="dxa"/>
            <w:vAlign w:val="center"/>
          </w:tcPr>
          <w:p w14:paraId="1F0AE465" w14:textId="77777777" w:rsidR="00381859" w:rsidRDefault="00381859" w:rsidP="00381859">
            <w:pPr>
              <w:jc w:val="center"/>
              <w:rPr>
                <w:rFonts w:ascii="Arial" w:hAnsi="Arial" w:cs="Arial"/>
                <w:color w:val="000000" w:themeColor="text1"/>
                <w:sz w:val="20"/>
              </w:rPr>
            </w:pPr>
            <w:r w:rsidRPr="00124E42">
              <w:rPr>
                <w:rFonts w:ascii="Arial" w:hAnsi="Arial" w:cs="Arial"/>
                <w:color w:val="000000" w:themeColor="text1"/>
                <w:sz w:val="20"/>
              </w:rPr>
              <w:t>Р.</w:t>
            </w:r>
          </w:p>
          <w:p w14:paraId="7FE8A72B" w14:textId="77777777" w:rsidR="00381859" w:rsidRPr="00124E42" w:rsidRDefault="006D76E9" w:rsidP="00381859">
            <w:pPr>
              <w:jc w:val="center"/>
              <w:rPr>
                <w:rFonts w:ascii="Arial" w:hAnsi="Arial" w:cs="Arial"/>
                <w:color w:val="000000" w:themeColor="text1"/>
                <w:sz w:val="20"/>
              </w:rPr>
            </w:pPr>
            <w:r>
              <w:rPr>
                <w:rFonts w:ascii="Arial" w:hAnsi="Arial" w:cs="Arial"/>
                <w:color w:val="000000" w:themeColor="text1"/>
                <w:sz w:val="20"/>
                <w:lang w:val="sr-Cyrl-RS"/>
              </w:rPr>
              <w:t>б</w:t>
            </w:r>
            <w:r w:rsidR="00381859" w:rsidRPr="00124E42">
              <w:rPr>
                <w:rFonts w:ascii="Arial" w:hAnsi="Arial" w:cs="Arial"/>
                <w:color w:val="000000" w:themeColor="text1"/>
                <w:sz w:val="20"/>
                <w:lang w:val="sr-Cyrl-RS"/>
              </w:rPr>
              <w:t>р</w:t>
            </w:r>
            <w:r w:rsidR="00381859" w:rsidRPr="00124E42">
              <w:rPr>
                <w:rFonts w:ascii="Arial" w:hAnsi="Arial" w:cs="Arial"/>
                <w:color w:val="000000" w:themeColor="text1"/>
                <w:sz w:val="20"/>
              </w:rPr>
              <w:t>.</w:t>
            </w:r>
          </w:p>
        </w:tc>
        <w:tc>
          <w:tcPr>
            <w:tcW w:w="1593" w:type="dxa"/>
            <w:vAlign w:val="center"/>
          </w:tcPr>
          <w:p w14:paraId="1B620A78" w14:textId="77777777" w:rsidR="005A0311" w:rsidRDefault="00381859" w:rsidP="00381859">
            <w:pPr>
              <w:jc w:val="center"/>
              <w:rPr>
                <w:rFonts w:ascii="Arial" w:hAnsi="Arial" w:cs="Arial"/>
                <w:color w:val="000000" w:themeColor="text1"/>
                <w:sz w:val="20"/>
              </w:rPr>
            </w:pPr>
            <w:proofErr w:type="spellStart"/>
            <w:r w:rsidRPr="00124E42">
              <w:rPr>
                <w:rFonts w:ascii="Arial" w:hAnsi="Arial" w:cs="Arial"/>
                <w:color w:val="000000" w:themeColor="text1"/>
                <w:sz w:val="20"/>
              </w:rPr>
              <w:t>Аспект</w:t>
            </w:r>
            <w:proofErr w:type="spellEnd"/>
            <w:r w:rsidRPr="00124E42">
              <w:rPr>
                <w:rFonts w:ascii="Arial" w:hAnsi="Arial" w:cs="Arial"/>
                <w:color w:val="000000" w:themeColor="text1"/>
                <w:sz w:val="20"/>
              </w:rPr>
              <w:t xml:space="preserve"> </w:t>
            </w:r>
          </w:p>
          <w:p w14:paraId="1B385C29" w14:textId="77777777" w:rsidR="00381859" w:rsidRPr="00124E42" w:rsidRDefault="00381859" w:rsidP="00381859">
            <w:pPr>
              <w:jc w:val="center"/>
              <w:rPr>
                <w:rFonts w:ascii="Arial" w:hAnsi="Arial" w:cs="Arial"/>
                <w:color w:val="000000" w:themeColor="text1"/>
                <w:sz w:val="20"/>
              </w:rPr>
            </w:pPr>
            <w:proofErr w:type="spellStart"/>
            <w:r w:rsidRPr="00124E42">
              <w:rPr>
                <w:rFonts w:ascii="Arial" w:hAnsi="Arial" w:cs="Arial"/>
                <w:color w:val="000000" w:themeColor="text1"/>
                <w:sz w:val="20"/>
              </w:rPr>
              <w:t>животне</w:t>
            </w:r>
            <w:proofErr w:type="spellEnd"/>
            <w:r w:rsidRPr="00124E42">
              <w:rPr>
                <w:rFonts w:ascii="Arial" w:hAnsi="Arial" w:cs="Arial"/>
                <w:color w:val="000000" w:themeColor="text1"/>
                <w:sz w:val="20"/>
              </w:rPr>
              <w:t xml:space="preserve"> </w:t>
            </w:r>
            <w:proofErr w:type="spellStart"/>
            <w:r w:rsidRPr="00124E42">
              <w:rPr>
                <w:rFonts w:ascii="Arial" w:hAnsi="Arial" w:cs="Arial"/>
                <w:color w:val="000000" w:themeColor="text1"/>
                <w:sz w:val="20"/>
              </w:rPr>
              <w:t>средине</w:t>
            </w:r>
            <w:proofErr w:type="spellEnd"/>
          </w:p>
        </w:tc>
        <w:tc>
          <w:tcPr>
            <w:tcW w:w="2551" w:type="dxa"/>
            <w:vAlign w:val="center"/>
          </w:tcPr>
          <w:p w14:paraId="5C345E12" w14:textId="77777777" w:rsidR="00381859" w:rsidRPr="00124E42" w:rsidRDefault="00381859" w:rsidP="00381859">
            <w:pPr>
              <w:jc w:val="center"/>
              <w:rPr>
                <w:rFonts w:ascii="Arial" w:hAnsi="Arial" w:cs="Arial"/>
                <w:color w:val="000000" w:themeColor="text1"/>
                <w:sz w:val="20"/>
              </w:rPr>
            </w:pPr>
            <w:proofErr w:type="spellStart"/>
            <w:r w:rsidRPr="00124E42">
              <w:rPr>
                <w:rFonts w:ascii="Arial" w:hAnsi="Arial" w:cs="Arial"/>
                <w:color w:val="000000" w:themeColor="text1"/>
                <w:sz w:val="20"/>
              </w:rPr>
              <w:t>Закон</w:t>
            </w:r>
            <w:proofErr w:type="spellEnd"/>
            <w:r w:rsidRPr="00124E42">
              <w:rPr>
                <w:rFonts w:ascii="Arial" w:hAnsi="Arial" w:cs="Arial"/>
                <w:color w:val="000000" w:themeColor="text1"/>
                <w:sz w:val="20"/>
              </w:rPr>
              <w:t xml:space="preserve"> /</w:t>
            </w:r>
            <w:proofErr w:type="spellStart"/>
            <w:r w:rsidRPr="00124E42">
              <w:rPr>
                <w:rFonts w:ascii="Arial" w:hAnsi="Arial" w:cs="Arial"/>
                <w:color w:val="000000" w:themeColor="text1"/>
                <w:sz w:val="20"/>
              </w:rPr>
              <w:t>Пропис</w:t>
            </w:r>
            <w:proofErr w:type="spellEnd"/>
          </w:p>
        </w:tc>
        <w:tc>
          <w:tcPr>
            <w:tcW w:w="1276" w:type="dxa"/>
            <w:vAlign w:val="center"/>
          </w:tcPr>
          <w:p w14:paraId="6009B5D3" w14:textId="77777777" w:rsidR="00381859" w:rsidRPr="00124E42" w:rsidRDefault="00381859" w:rsidP="00381859">
            <w:pPr>
              <w:jc w:val="center"/>
              <w:rPr>
                <w:rFonts w:ascii="Arial" w:hAnsi="Arial" w:cs="Arial"/>
                <w:color w:val="000000" w:themeColor="text1"/>
                <w:sz w:val="20"/>
                <w:lang w:val="sr-Cyrl-RS"/>
              </w:rPr>
            </w:pPr>
            <w:r w:rsidRPr="00124E42">
              <w:rPr>
                <w:rFonts w:ascii="Arial" w:hAnsi="Arial" w:cs="Arial"/>
                <w:color w:val="000000" w:themeColor="text1"/>
                <w:sz w:val="20"/>
                <w:lang w:val="sr-Cyrl-RS"/>
              </w:rPr>
              <w:t>Мјесто мјерења</w:t>
            </w:r>
          </w:p>
        </w:tc>
        <w:tc>
          <w:tcPr>
            <w:tcW w:w="2126" w:type="dxa"/>
            <w:vAlign w:val="center"/>
          </w:tcPr>
          <w:p w14:paraId="6F913EF5" w14:textId="77777777" w:rsidR="005A0311" w:rsidRDefault="00381859" w:rsidP="00381859">
            <w:pPr>
              <w:jc w:val="center"/>
              <w:rPr>
                <w:rFonts w:ascii="Arial" w:hAnsi="Arial" w:cs="Arial"/>
                <w:color w:val="000000" w:themeColor="text1"/>
                <w:sz w:val="20"/>
              </w:rPr>
            </w:pPr>
            <w:proofErr w:type="spellStart"/>
            <w:r w:rsidRPr="009D67CE">
              <w:rPr>
                <w:rFonts w:ascii="Arial" w:hAnsi="Arial" w:cs="Arial" w:hint="eastAsia"/>
                <w:color w:val="000000" w:themeColor="text1"/>
                <w:sz w:val="20"/>
              </w:rPr>
              <w:t>Параметар</w:t>
            </w:r>
            <w:r>
              <w:rPr>
                <w:rFonts w:ascii="Arial" w:hAnsi="Arial" w:cs="Arial" w:hint="eastAsia"/>
                <w:color w:val="000000" w:themeColor="text1"/>
                <w:sz w:val="20"/>
              </w:rPr>
              <w:t>и</w:t>
            </w:r>
            <w:proofErr w:type="spellEnd"/>
            <w:r w:rsidRPr="009D67CE">
              <w:rPr>
                <w:rFonts w:ascii="Arial" w:hAnsi="Arial" w:cs="Arial"/>
                <w:color w:val="000000" w:themeColor="text1"/>
                <w:sz w:val="20"/>
              </w:rPr>
              <w:t xml:space="preserve"> </w:t>
            </w:r>
          </w:p>
          <w:p w14:paraId="32293F01" w14:textId="77777777" w:rsidR="00381859" w:rsidRPr="00124E42" w:rsidRDefault="00381859" w:rsidP="00381859">
            <w:pPr>
              <w:jc w:val="center"/>
              <w:rPr>
                <w:rFonts w:ascii="Arial" w:hAnsi="Arial" w:cs="Arial"/>
                <w:color w:val="000000" w:themeColor="text1"/>
                <w:sz w:val="20"/>
              </w:rPr>
            </w:pPr>
            <w:proofErr w:type="spellStart"/>
            <w:r w:rsidRPr="009D67CE">
              <w:rPr>
                <w:rFonts w:ascii="Arial" w:hAnsi="Arial" w:cs="Arial" w:hint="eastAsia"/>
                <w:color w:val="000000" w:themeColor="text1"/>
                <w:sz w:val="20"/>
              </w:rPr>
              <w:t>који</w:t>
            </w:r>
            <w:proofErr w:type="spellEnd"/>
            <w:r w:rsidRPr="009D67CE">
              <w:rPr>
                <w:rFonts w:ascii="Arial" w:hAnsi="Arial" w:cs="Arial"/>
                <w:color w:val="000000" w:themeColor="text1"/>
                <w:sz w:val="20"/>
              </w:rPr>
              <w:t xml:space="preserve"> </w:t>
            </w:r>
            <w:proofErr w:type="spellStart"/>
            <w:r w:rsidRPr="009D67CE">
              <w:rPr>
                <w:rFonts w:ascii="Arial" w:hAnsi="Arial" w:cs="Arial" w:hint="eastAsia"/>
                <w:color w:val="000000" w:themeColor="text1"/>
                <w:sz w:val="20"/>
              </w:rPr>
              <w:t>се</w:t>
            </w:r>
            <w:proofErr w:type="spellEnd"/>
            <w:r w:rsidRPr="009D67CE">
              <w:rPr>
                <w:rFonts w:ascii="Arial" w:hAnsi="Arial" w:cs="Arial"/>
                <w:color w:val="000000" w:themeColor="text1"/>
                <w:sz w:val="20"/>
              </w:rPr>
              <w:t xml:space="preserve"> </w:t>
            </w:r>
            <w:proofErr w:type="spellStart"/>
            <w:r>
              <w:rPr>
                <w:rFonts w:ascii="Arial" w:hAnsi="Arial" w:cs="Arial" w:hint="eastAsia"/>
                <w:color w:val="000000" w:themeColor="text1"/>
                <w:sz w:val="20"/>
              </w:rPr>
              <w:t>анализирају</w:t>
            </w:r>
            <w:proofErr w:type="spellEnd"/>
          </w:p>
        </w:tc>
        <w:tc>
          <w:tcPr>
            <w:tcW w:w="1276" w:type="dxa"/>
            <w:vAlign w:val="center"/>
          </w:tcPr>
          <w:p w14:paraId="7362E8E5" w14:textId="77777777" w:rsidR="005A0311" w:rsidRDefault="005819DA" w:rsidP="00381859">
            <w:pPr>
              <w:jc w:val="center"/>
              <w:rPr>
                <w:rFonts w:ascii="Arial" w:hAnsi="Arial" w:cs="Arial"/>
                <w:color w:val="000000" w:themeColor="text1"/>
                <w:sz w:val="20"/>
              </w:rPr>
            </w:pPr>
            <w:proofErr w:type="spellStart"/>
            <w:r w:rsidRPr="005819DA">
              <w:rPr>
                <w:rFonts w:ascii="Arial" w:hAnsi="Arial" w:cs="Arial" w:hint="eastAsia"/>
                <w:color w:val="000000" w:themeColor="text1"/>
                <w:sz w:val="20"/>
              </w:rPr>
              <w:t>Начин</w:t>
            </w:r>
            <w:proofErr w:type="spellEnd"/>
            <w:r w:rsidRPr="005819DA">
              <w:rPr>
                <w:rFonts w:ascii="Arial" w:hAnsi="Arial" w:cs="Arial"/>
                <w:color w:val="000000" w:themeColor="text1"/>
                <w:sz w:val="20"/>
              </w:rPr>
              <w:t xml:space="preserve"> </w:t>
            </w:r>
          </w:p>
          <w:p w14:paraId="348D89BC" w14:textId="77777777" w:rsidR="00381859" w:rsidRPr="00124E42" w:rsidRDefault="005819DA" w:rsidP="00381859">
            <w:pPr>
              <w:jc w:val="center"/>
              <w:rPr>
                <w:rFonts w:ascii="Arial" w:hAnsi="Arial" w:cs="Arial"/>
                <w:color w:val="000000" w:themeColor="text1"/>
                <w:sz w:val="20"/>
              </w:rPr>
            </w:pPr>
            <w:proofErr w:type="spellStart"/>
            <w:r w:rsidRPr="005819DA">
              <w:rPr>
                <w:rFonts w:ascii="Arial" w:hAnsi="Arial" w:cs="Arial" w:hint="eastAsia"/>
                <w:color w:val="000000" w:themeColor="text1"/>
                <w:sz w:val="20"/>
              </w:rPr>
              <w:t>вршења</w:t>
            </w:r>
            <w:proofErr w:type="spellEnd"/>
            <w:r w:rsidRPr="005819DA">
              <w:rPr>
                <w:rFonts w:ascii="Arial" w:hAnsi="Arial" w:cs="Arial"/>
                <w:color w:val="000000" w:themeColor="text1"/>
                <w:sz w:val="20"/>
              </w:rPr>
              <w:t xml:space="preserve"> </w:t>
            </w:r>
            <w:proofErr w:type="spellStart"/>
            <w:r w:rsidRPr="005819DA">
              <w:rPr>
                <w:rFonts w:ascii="Arial" w:hAnsi="Arial" w:cs="Arial" w:hint="eastAsia"/>
                <w:color w:val="000000" w:themeColor="text1"/>
                <w:sz w:val="20"/>
              </w:rPr>
              <w:t>мониторинга</w:t>
            </w:r>
            <w:proofErr w:type="spellEnd"/>
          </w:p>
        </w:tc>
        <w:tc>
          <w:tcPr>
            <w:tcW w:w="1418" w:type="dxa"/>
            <w:vAlign w:val="center"/>
          </w:tcPr>
          <w:p w14:paraId="34E9C48B" w14:textId="77777777" w:rsidR="00381859" w:rsidRPr="00124E42" w:rsidRDefault="00381859" w:rsidP="00381859">
            <w:pPr>
              <w:jc w:val="center"/>
              <w:rPr>
                <w:rFonts w:ascii="Arial" w:hAnsi="Arial" w:cs="Arial"/>
                <w:color w:val="000000" w:themeColor="text1"/>
                <w:sz w:val="20"/>
                <w:lang w:val="sr-Cyrl-RS"/>
              </w:rPr>
            </w:pPr>
            <w:proofErr w:type="spellStart"/>
            <w:r w:rsidRPr="00124E42">
              <w:rPr>
                <w:rFonts w:ascii="Arial" w:hAnsi="Arial" w:cs="Arial"/>
                <w:color w:val="000000" w:themeColor="text1"/>
                <w:sz w:val="20"/>
              </w:rPr>
              <w:t>Учесталост</w:t>
            </w:r>
            <w:proofErr w:type="spellEnd"/>
            <w:r w:rsidRPr="00124E42">
              <w:rPr>
                <w:rFonts w:ascii="Arial" w:hAnsi="Arial" w:cs="Arial"/>
                <w:color w:val="000000" w:themeColor="text1"/>
                <w:sz w:val="20"/>
                <w:lang w:val="sr-Cyrl-RS"/>
              </w:rPr>
              <w:t xml:space="preserve"> мониторинга</w:t>
            </w:r>
          </w:p>
        </w:tc>
      </w:tr>
      <w:tr w:rsidR="00381859" w:rsidRPr="000B71C8" w14:paraId="1DD8AC63" w14:textId="77777777" w:rsidTr="00343F62">
        <w:trPr>
          <w:cantSplit/>
          <w:trHeight w:val="1976"/>
          <w:jc w:val="center"/>
        </w:trPr>
        <w:tc>
          <w:tcPr>
            <w:tcW w:w="387" w:type="dxa"/>
            <w:vAlign w:val="center"/>
          </w:tcPr>
          <w:p w14:paraId="52467BFA" w14:textId="77777777" w:rsidR="00381859" w:rsidRPr="00124E42" w:rsidRDefault="00381859" w:rsidP="00381859">
            <w:pPr>
              <w:jc w:val="center"/>
              <w:rPr>
                <w:rFonts w:ascii="Arial" w:hAnsi="Arial" w:cs="Arial"/>
                <w:sz w:val="20"/>
              </w:rPr>
            </w:pPr>
            <w:r w:rsidRPr="00124E42">
              <w:rPr>
                <w:rFonts w:ascii="Arial" w:hAnsi="Arial" w:cs="Arial"/>
                <w:sz w:val="20"/>
              </w:rPr>
              <w:t>1.</w:t>
            </w:r>
          </w:p>
        </w:tc>
        <w:tc>
          <w:tcPr>
            <w:tcW w:w="1593" w:type="dxa"/>
            <w:vAlign w:val="center"/>
          </w:tcPr>
          <w:p w14:paraId="750EF970" w14:textId="77777777" w:rsidR="00381859" w:rsidRPr="00343F62" w:rsidRDefault="00381859" w:rsidP="003B18F2">
            <w:pPr>
              <w:jc w:val="center"/>
              <w:rPr>
                <w:rFonts w:ascii="Arial" w:hAnsi="Arial" w:cs="Arial"/>
                <w:sz w:val="18"/>
                <w:szCs w:val="18"/>
                <w:lang w:val="ru-RU"/>
              </w:rPr>
            </w:pPr>
            <w:r w:rsidRPr="00343F62">
              <w:rPr>
                <w:rFonts w:ascii="Arial" w:hAnsi="Arial" w:cs="Arial"/>
                <w:sz w:val="18"/>
                <w:szCs w:val="18"/>
                <w:lang w:val="ru-RU"/>
              </w:rPr>
              <w:t xml:space="preserve">КОНТРОЛА КВАЛИТЕТА (ИМИСИЈА) ВАЗДУХА </w:t>
            </w:r>
          </w:p>
        </w:tc>
        <w:tc>
          <w:tcPr>
            <w:tcW w:w="2551" w:type="dxa"/>
            <w:vAlign w:val="center"/>
          </w:tcPr>
          <w:p w14:paraId="5A8432CD" w14:textId="77777777" w:rsidR="00381859" w:rsidRPr="00FD473E" w:rsidRDefault="00381859" w:rsidP="00381859">
            <w:pPr>
              <w:tabs>
                <w:tab w:val="left" w:pos="5760"/>
              </w:tabs>
              <w:jc w:val="center"/>
              <w:rPr>
                <w:rStyle w:val="StyleBold"/>
                <w:rFonts w:ascii="Arial" w:hAnsi="Arial" w:cs="Arial"/>
                <w:sz w:val="18"/>
                <w:szCs w:val="18"/>
                <w:lang w:val="ru-RU"/>
              </w:rPr>
            </w:pPr>
            <w:r w:rsidRPr="00FD473E">
              <w:rPr>
                <w:rStyle w:val="StyleBold"/>
                <w:rFonts w:ascii="Arial" w:hAnsi="Arial" w:cs="Arial" w:hint="eastAsia"/>
                <w:sz w:val="18"/>
                <w:szCs w:val="18"/>
                <w:lang w:val="ru-RU"/>
              </w:rPr>
              <w:t>Закон</w:t>
            </w:r>
            <w:r w:rsidRPr="00FD473E">
              <w:rPr>
                <w:rStyle w:val="StyleBold"/>
                <w:rFonts w:ascii="Arial" w:hAnsi="Arial" w:cs="Arial"/>
                <w:sz w:val="18"/>
                <w:szCs w:val="18"/>
                <w:lang w:val="ru-RU"/>
              </w:rPr>
              <w:t xml:space="preserve"> </w:t>
            </w:r>
            <w:r w:rsidRPr="00FD473E">
              <w:rPr>
                <w:rStyle w:val="StyleBold"/>
                <w:rFonts w:ascii="Arial" w:hAnsi="Arial" w:cs="Arial" w:hint="eastAsia"/>
                <w:sz w:val="18"/>
                <w:szCs w:val="18"/>
                <w:lang w:val="ru-RU"/>
              </w:rPr>
              <w:t>о</w:t>
            </w:r>
            <w:r w:rsidRPr="00FD473E">
              <w:rPr>
                <w:rStyle w:val="StyleBold"/>
                <w:rFonts w:ascii="Arial" w:hAnsi="Arial" w:cs="Arial"/>
                <w:sz w:val="18"/>
                <w:szCs w:val="18"/>
                <w:lang w:val="ru-RU"/>
              </w:rPr>
              <w:t xml:space="preserve"> </w:t>
            </w:r>
            <w:r w:rsidRPr="00FD473E">
              <w:rPr>
                <w:rStyle w:val="StyleBold"/>
                <w:rFonts w:ascii="Arial" w:hAnsi="Arial" w:cs="Arial" w:hint="eastAsia"/>
                <w:sz w:val="18"/>
                <w:szCs w:val="18"/>
                <w:lang w:val="ru-RU"/>
              </w:rPr>
              <w:t>заштити</w:t>
            </w:r>
            <w:r w:rsidRPr="00FD473E">
              <w:rPr>
                <w:rStyle w:val="StyleBold"/>
                <w:rFonts w:ascii="Arial" w:hAnsi="Arial" w:cs="Arial"/>
                <w:sz w:val="18"/>
                <w:szCs w:val="18"/>
                <w:lang w:val="ru-RU"/>
              </w:rPr>
              <w:t xml:space="preserve"> </w:t>
            </w:r>
            <w:r w:rsidRPr="00FD473E">
              <w:rPr>
                <w:rStyle w:val="StyleBold"/>
                <w:rFonts w:ascii="Arial" w:hAnsi="Arial" w:cs="Arial" w:hint="eastAsia"/>
                <w:sz w:val="18"/>
                <w:szCs w:val="18"/>
                <w:lang w:val="ru-RU"/>
              </w:rPr>
              <w:t>ваздуха</w:t>
            </w:r>
            <w:r w:rsidRPr="00FD473E">
              <w:rPr>
                <w:rStyle w:val="StyleBold"/>
                <w:rFonts w:ascii="Arial" w:hAnsi="Arial" w:cs="Arial"/>
                <w:sz w:val="18"/>
                <w:szCs w:val="18"/>
                <w:lang w:val="ru-RU"/>
              </w:rPr>
              <w:t xml:space="preserve"> („</w:t>
            </w:r>
            <w:r w:rsidRPr="00FD473E">
              <w:rPr>
                <w:rStyle w:val="StyleBold"/>
                <w:rFonts w:ascii="Arial" w:hAnsi="Arial" w:cs="Arial" w:hint="eastAsia"/>
                <w:sz w:val="18"/>
                <w:szCs w:val="18"/>
                <w:lang w:val="ru-RU"/>
              </w:rPr>
              <w:t>Службени</w:t>
            </w:r>
            <w:r w:rsidRPr="00FD473E">
              <w:rPr>
                <w:rStyle w:val="StyleBold"/>
                <w:rFonts w:ascii="Arial" w:hAnsi="Arial" w:cs="Arial"/>
                <w:sz w:val="18"/>
                <w:szCs w:val="18"/>
                <w:lang w:val="ru-RU"/>
              </w:rPr>
              <w:t xml:space="preserve"> </w:t>
            </w:r>
            <w:r w:rsidRPr="00FD473E">
              <w:rPr>
                <w:rStyle w:val="StyleBold"/>
                <w:rFonts w:ascii="Arial" w:hAnsi="Arial" w:cs="Arial" w:hint="eastAsia"/>
                <w:sz w:val="18"/>
                <w:szCs w:val="18"/>
                <w:lang w:val="ru-RU"/>
              </w:rPr>
              <w:t>гласник</w:t>
            </w:r>
            <w:r w:rsidRPr="00FD473E">
              <w:rPr>
                <w:rStyle w:val="StyleBold"/>
                <w:rFonts w:ascii="Arial" w:hAnsi="Arial" w:cs="Arial"/>
                <w:sz w:val="18"/>
                <w:szCs w:val="18"/>
                <w:lang w:val="ru-RU"/>
              </w:rPr>
              <w:t xml:space="preserve"> </w:t>
            </w:r>
            <w:r w:rsidRPr="00FD473E">
              <w:rPr>
                <w:rStyle w:val="StyleBold"/>
                <w:rFonts w:ascii="Arial" w:hAnsi="Arial" w:cs="Arial" w:hint="eastAsia"/>
                <w:sz w:val="18"/>
                <w:szCs w:val="18"/>
                <w:lang w:val="ru-RU"/>
              </w:rPr>
              <w:t>Републике</w:t>
            </w:r>
            <w:r w:rsidRPr="00FD473E">
              <w:rPr>
                <w:rStyle w:val="StyleBold"/>
                <w:rFonts w:ascii="Arial" w:hAnsi="Arial" w:cs="Arial"/>
                <w:sz w:val="18"/>
                <w:szCs w:val="18"/>
                <w:lang w:val="ru-RU"/>
              </w:rPr>
              <w:t xml:space="preserve"> </w:t>
            </w:r>
            <w:r w:rsidRPr="00FD473E">
              <w:rPr>
                <w:rStyle w:val="StyleBold"/>
                <w:rFonts w:ascii="Arial" w:hAnsi="Arial" w:cs="Arial" w:hint="eastAsia"/>
                <w:sz w:val="18"/>
                <w:szCs w:val="18"/>
                <w:lang w:val="ru-RU"/>
              </w:rPr>
              <w:t>Српске”</w:t>
            </w:r>
            <w:r w:rsidRPr="00FD473E">
              <w:rPr>
                <w:rStyle w:val="StyleBold"/>
                <w:rFonts w:ascii="Arial" w:hAnsi="Arial" w:cs="Arial"/>
                <w:sz w:val="18"/>
                <w:szCs w:val="18"/>
                <w:lang w:val="ru-RU"/>
              </w:rPr>
              <w:t xml:space="preserve">, </w:t>
            </w:r>
            <w:r w:rsidRPr="00FD473E">
              <w:rPr>
                <w:rStyle w:val="StyleBold"/>
                <w:rFonts w:ascii="Arial" w:hAnsi="Arial" w:cs="Arial" w:hint="eastAsia"/>
                <w:sz w:val="18"/>
                <w:szCs w:val="18"/>
                <w:lang w:val="ru-RU"/>
              </w:rPr>
              <w:t>број</w:t>
            </w:r>
            <w:r w:rsidRPr="00FD473E">
              <w:rPr>
                <w:rStyle w:val="StyleBold"/>
                <w:rFonts w:ascii="Arial" w:hAnsi="Arial" w:cs="Arial"/>
                <w:sz w:val="18"/>
                <w:szCs w:val="18"/>
                <w:lang w:val="ru-RU"/>
              </w:rPr>
              <w:t xml:space="preserve"> 124/11, 46/17) </w:t>
            </w:r>
          </w:p>
          <w:p w14:paraId="1C9DB8B8" w14:textId="77777777" w:rsidR="00381859" w:rsidRPr="00FD473E" w:rsidRDefault="00381859" w:rsidP="00381859">
            <w:pPr>
              <w:tabs>
                <w:tab w:val="left" w:pos="5760"/>
              </w:tabs>
              <w:jc w:val="center"/>
              <w:rPr>
                <w:rFonts w:ascii="Arial" w:hAnsi="Arial" w:cs="Arial"/>
                <w:bCs/>
                <w:sz w:val="18"/>
                <w:szCs w:val="18"/>
                <w:lang w:val="ru-RU"/>
              </w:rPr>
            </w:pPr>
            <w:r w:rsidRPr="00FD473E">
              <w:rPr>
                <w:rStyle w:val="StyleBold"/>
                <w:rFonts w:ascii="Arial" w:hAnsi="Arial" w:cs="Arial"/>
                <w:sz w:val="18"/>
                <w:szCs w:val="18"/>
                <w:lang w:val="ru-RU"/>
              </w:rPr>
              <w:t xml:space="preserve">Уредба о </w:t>
            </w:r>
            <w:r w:rsidR="00A80C57" w:rsidRPr="00FD473E">
              <w:rPr>
                <w:rStyle w:val="StyleBold"/>
                <w:rFonts w:ascii="Arial" w:hAnsi="Arial" w:cs="Arial"/>
                <w:sz w:val="18"/>
                <w:szCs w:val="18"/>
                <w:lang w:val="ru-RU"/>
              </w:rPr>
              <w:t>мониторингу квалитета ваздуха (“</w:t>
            </w:r>
            <w:r w:rsidRPr="00FD473E">
              <w:rPr>
                <w:rStyle w:val="StyleBold"/>
                <w:rFonts w:ascii="Arial" w:hAnsi="Arial" w:cs="Arial"/>
                <w:sz w:val="18"/>
                <w:szCs w:val="18"/>
                <w:lang w:val="ru-RU"/>
              </w:rPr>
              <w:t>Сл</w:t>
            </w:r>
            <w:r w:rsidR="00A80C57" w:rsidRPr="00FD473E">
              <w:rPr>
                <w:rStyle w:val="StyleBold"/>
                <w:rFonts w:ascii="Arial" w:hAnsi="Arial" w:cs="Arial"/>
                <w:sz w:val="18"/>
                <w:szCs w:val="18"/>
                <w:lang w:val="ru-RU"/>
              </w:rPr>
              <w:t>ужбени гласник Републике Српске”</w:t>
            </w:r>
            <w:r w:rsidRPr="00FD473E">
              <w:rPr>
                <w:rStyle w:val="StyleBold"/>
                <w:rFonts w:ascii="Arial" w:hAnsi="Arial" w:cs="Arial"/>
                <w:sz w:val="18"/>
                <w:szCs w:val="18"/>
                <w:lang w:val="ru-RU"/>
              </w:rPr>
              <w:t>, број 124/12)</w:t>
            </w:r>
          </w:p>
        </w:tc>
        <w:tc>
          <w:tcPr>
            <w:tcW w:w="1276" w:type="dxa"/>
            <w:vAlign w:val="center"/>
          </w:tcPr>
          <w:p w14:paraId="69C420F1" w14:textId="77777777" w:rsidR="00381859" w:rsidRPr="00343F62" w:rsidRDefault="00381859" w:rsidP="00381859">
            <w:pPr>
              <w:jc w:val="center"/>
              <w:rPr>
                <w:rFonts w:ascii="Arial" w:hAnsi="Arial" w:cs="Arial"/>
                <w:sz w:val="18"/>
                <w:szCs w:val="18"/>
                <w:lang w:val="sr-Cyrl-RS"/>
              </w:rPr>
            </w:pPr>
            <w:r w:rsidRPr="00343F62">
              <w:rPr>
                <w:rFonts w:ascii="Arial" w:hAnsi="Arial" w:cs="Arial"/>
                <w:sz w:val="18"/>
                <w:szCs w:val="18"/>
                <w:lang w:val="sr-Cyrl-RS"/>
              </w:rPr>
              <w:t>У кругу предметне локације</w:t>
            </w:r>
          </w:p>
        </w:tc>
        <w:tc>
          <w:tcPr>
            <w:tcW w:w="2126" w:type="dxa"/>
            <w:vAlign w:val="center"/>
          </w:tcPr>
          <w:p w14:paraId="24309CF0" w14:textId="1BD695F0" w:rsidR="00381859" w:rsidRPr="00343F62" w:rsidRDefault="00381859" w:rsidP="00381859">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Параметри квалитета ваздуха: сумпордиоксид (</w:t>
            </w:r>
            <w:r w:rsidR="00491ED2">
              <w:rPr>
                <w:rFonts w:ascii="Arial" w:hAnsi="Arial" w:cs="Arial"/>
                <w:color w:val="000000" w:themeColor="text1"/>
                <w:sz w:val="18"/>
                <w:szCs w:val="18"/>
                <w:lang w:val="sr-Latn-RS"/>
              </w:rPr>
              <w:t>S</w:t>
            </w:r>
            <w:r w:rsidR="003328DF">
              <w:rPr>
                <w:rFonts w:ascii="Arial" w:hAnsi="Arial" w:cs="Arial"/>
                <w:color w:val="000000" w:themeColor="text1"/>
                <w:sz w:val="18"/>
                <w:szCs w:val="18"/>
                <w:lang w:val="sr-Cyrl-RS"/>
              </w:rPr>
              <w:t>О</w:t>
            </w:r>
            <w:r w:rsidRPr="00343F62">
              <w:rPr>
                <w:rFonts w:ascii="Arial" w:hAnsi="Arial" w:cs="Arial"/>
                <w:color w:val="000000" w:themeColor="text1"/>
                <w:sz w:val="18"/>
                <w:szCs w:val="18"/>
                <w:vertAlign w:val="subscript"/>
                <w:lang w:val="sr-Cyrl-RS"/>
              </w:rPr>
              <w:t>2</w:t>
            </w:r>
            <w:r w:rsidRPr="00343F62">
              <w:rPr>
                <w:rFonts w:ascii="Arial" w:hAnsi="Arial" w:cs="Arial"/>
                <w:color w:val="000000" w:themeColor="text1"/>
                <w:sz w:val="18"/>
                <w:szCs w:val="18"/>
                <w:lang w:val="sr-Cyrl-RS"/>
              </w:rPr>
              <w:t>),</w:t>
            </w:r>
          </w:p>
          <w:p w14:paraId="78015F6D" w14:textId="7F019370" w:rsidR="00381859" w:rsidRPr="00343F62" w:rsidRDefault="00381859" w:rsidP="00381859">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азотдиоксид (</w:t>
            </w:r>
            <w:r w:rsidR="00491ED2">
              <w:rPr>
                <w:rFonts w:ascii="Arial" w:hAnsi="Arial" w:cs="Arial"/>
                <w:color w:val="000000" w:themeColor="text1"/>
                <w:sz w:val="18"/>
                <w:szCs w:val="18"/>
                <w:lang w:val="sr-Latn-RS"/>
              </w:rPr>
              <w:t>N</w:t>
            </w:r>
            <w:r w:rsidR="003328DF">
              <w:rPr>
                <w:rFonts w:ascii="Arial" w:hAnsi="Arial" w:cs="Arial"/>
                <w:color w:val="000000" w:themeColor="text1"/>
                <w:sz w:val="18"/>
                <w:szCs w:val="18"/>
                <w:lang w:val="sr-Cyrl-RS"/>
              </w:rPr>
              <w:t>О</w:t>
            </w:r>
            <w:r w:rsidRPr="00343F62">
              <w:rPr>
                <w:rFonts w:ascii="Arial" w:hAnsi="Arial" w:cs="Arial"/>
                <w:color w:val="000000" w:themeColor="text1"/>
                <w:sz w:val="18"/>
                <w:szCs w:val="18"/>
                <w:vertAlign w:val="subscript"/>
                <w:lang w:val="sr-Cyrl-RS"/>
              </w:rPr>
              <w:t>2</w:t>
            </w:r>
            <w:r w:rsidRPr="00343F62">
              <w:rPr>
                <w:rFonts w:ascii="Arial" w:hAnsi="Arial" w:cs="Arial"/>
                <w:color w:val="000000" w:themeColor="text1"/>
                <w:sz w:val="18"/>
                <w:szCs w:val="18"/>
                <w:lang w:val="sr-Cyrl-RS"/>
              </w:rPr>
              <w:t>),</w:t>
            </w:r>
          </w:p>
          <w:p w14:paraId="67B6DA4C" w14:textId="1E955BAA" w:rsidR="00381859" w:rsidRPr="00343F62" w:rsidRDefault="00381859" w:rsidP="00381859">
            <w:pPr>
              <w:jc w:val="center"/>
              <w:rPr>
                <w:rFonts w:ascii="Arial" w:hAnsi="Arial" w:cs="Arial"/>
                <w:color w:val="000000" w:themeColor="text1"/>
                <w:sz w:val="18"/>
                <w:szCs w:val="18"/>
                <w:lang w:val="sr-Cyrl-RS"/>
              </w:rPr>
            </w:pPr>
            <w:r w:rsidRPr="00343F62">
              <w:rPr>
                <w:rFonts w:ascii="Arial" w:hAnsi="Arial" w:cs="Arial" w:hint="eastAsia"/>
                <w:color w:val="000000" w:themeColor="text1"/>
                <w:sz w:val="18"/>
                <w:szCs w:val="18"/>
                <w:lang w:val="sr-Cyrl-RS"/>
              </w:rPr>
              <w:t>суспендоване</w:t>
            </w:r>
            <w:r w:rsidRPr="00343F62">
              <w:rPr>
                <w:rFonts w:ascii="Arial" w:hAnsi="Arial" w:cs="Arial"/>
                <w:color w:val="000000" w:themeColor="text1"/>
                <w:sz w:val="18"/>
                <w:szCs w:val="18"/>
                <w:lang w:val="sr-Cyrl-RS"/>
              </w:rPr>
              <w:t xml:space="preserve"> </w:t>
            </w:r>
            <w:r w:rsidRPr="00FD473E">
              <w:rPr>
                <w:rFonts w:ascii="Arial" w:hAnsi="Arial" w:cs="Arial" w:hint="eastAsia"/>
                <w:color w:val="000000" w:themeColor="text1"/>
                <w:sz w:val="18"/>
                <w:szCs w:val="18"/>
                <w:lang w:val="sr-Cyrl-RS"/>
              </w:rPr>
              <w:t>честице</w:t>
            </w:r>
            <w:r w:rsidRPr="00343F62">
              <w:rPr>
                <w:rFonts w:ascii="Arial" w:hAnsi="Arial" w:cs="Arial"/>
                <w:color w:val="000000" w:themeColor="text1"/>
                <w:sz w:val="18"/>
                <w:szCs w:val="18"/>
                <w:lang w:val="sr-Cyrl-RS"/>
              </w:rPr>
              <w:t xml:space="preserve"> (</w:t>
            </w:r>
            <w:r w:rsidR="00491ED2">
              <w:rPr>
                <w:rFonts w:ascii="Arial" w:hAnsi="Arial" w:cs="Arial"/>
                <w:color w:val="000000" w:themeColor="text1"/>
                <w:sz w:val="18"/>
                <w:szCs w:val="18"/>
                <w:lang w:val="sr-Latn-RS"/>
              </w:rPr>
              <w:t>PM</w:t>
            </w:r>
            <w:r w:rsidRPr="00343F62">
              <w:rPr>
                <w:rFonts w:ascii="Arial" w:hAnsi="Arial" w:cs="Arial"/>
                <w:color w:val="000000" w:themeColor="text1"/>
                <w:sz w:val="18"/>
                <w:szCs w:val="18"/>
                <w:lang w:val="sr-Cyrl-RS"/>
              </w:rPr>
              <w:t>10)</w:t>
            </w:r>
            <w:r w:rsidR="00F67DDA" w:rsidRPr="00343F62">
              <w:rPr>
                <w:rFonts w:ascii="Arial" w:hAnsi="Arial" w:cs="Arial"/>
                <w:color w:val="000000" w:themeColor="text1"/>
                <w:sz w:val="18"/>
                <w:szCs w:val="18"/>
                <w:lang w:val="sr-Cyrl-RS"/>
              </w:rPr>
              <w:t>,</w:t>
            </w:r>
          </w:p>
          <w:p w14:paraId="6CE17FA1" w14:textId="380E6A9D" w:rsidR="00897CA6" w:rsidRPr="00343F62" w:rsidRDefault="00381859" w:rsidP="00424475">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угљенмоноксид (</w:t>
            </w:r>
            <w:r w:rsidR="00491ED2">
              <w:rPr>
                <w:rFonts w:ascii="Arial" w:hAnsi="Arial" w:cs="Arial"/>
                <w:color w:val="000000" w:themeColor="text1"/>
                <w:sz w:val="18"/>
                <w:szCs w:val="18"/>
                <w:lang w:val="sr-Latn-RS"/>
              </w:rPr>
              <w:t>C</w:t>
            </w:r>
            <w:r w:rsidR="003328DF">
              <w:rPr>
                <w:rFonts w:ascii="Arial" w:hAnsi="Arial" w:cs="Arial"/>
                <w:color w:val="000000" w:themeColor="text1"/>
                <w:sz w:val="18"/>
                <w:szCs w:val="18"/>
                <w:lang w:val="sr-Cyrl-RS"/>
              </w:rPr>
              <w:t>О</w:t>
            </w:r>
            <w:r w:rsidRPr="00343F62">
              <w:rPr>
                <w:rFonts w:ascii="Arial" w:hAnsi="Arial" w:cs="Arial"/>
                <w:color w:val="000000" w:themeColor="text1"/>
                <w:sz w:val="18"/>
                <w:szCs w:val="18"/>
                <w:lang w:val="sr-Cyrl-RS"/>
              </w:rPr>
              <w:t>)</w:t>
            </w:r>
          </w:p>
        </w:tc>
        <w:tc>
          <w:tcPr>
            <w:tcW w:w="1276" w:type="dxa"/>
            <w:vAlign w:val="center"/>
          </w:tcPr>
          <w:p w14:paraId="21EA4484" w14:textId="77777777" w:rsidR="00381859" w:rsidRPr="00343F62" w:rsidRDefault="005819DA" w:rsidP="00381859">
            <w:pPr>
              <w:jc w:val="center"/>
              <w:rPr>
                <w:rFonts w:ascii="Arial" w:hAnsi="Arial" w:cs="Arial"/>
                <w:color w:val="000000" w:themeColor="text1"/>
                <w:sz w:val="18"/>
                <w:szCs w:val="18"/>
                <w:lang w:val="sr-Cyrl-RS"/>
              </w:rPr>
            </w:pPr>
            <w:r w:rsidRPr="00FD473E">
              <w:rPr>
                <w:rFonts w:ascii="Arial" w:hAnsi="Arial" w:cs="Arial" w:hint="eastAsia"/>
                <w:color w:val="000000" w:themeColor="text1"/>
                <w:sz w:val="18"/>
                <w:szCs w:val="18"/>
                <w:lang w:val="sr-Cyrl-RS"/>
              </w:rPr>
              <w:t xml:space="preserve">Одговарајућа </w:t>
            </w:r>
            <w:r w:rsidRPr="00343F62">
              <w:rPr>
                <w:rFonts w:ascii="Arial" w:hAnsi="Arial" w:cs="Arial" w:hint="eastAsia"/>
                <w:color w:val="000000" w:themeColor="text1"/>
                <w:sz w:val="18"/>
                <w:szCs w:val="18"/>
                <w:lang w:val="sr-Cyrl-RS"/>
              </w:rPr>
              <w:t>опрема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за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мониторинг</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квалитета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ваздуха</w:t>
            </w:r>
            <w:r w:rsidRPr="00343F62">
              <w:rPr>
                <w:rFonts w:ascii="Arial" w:hAnsi="Arial" w:cs="Arial"/>
                <w:color w:val="000000" w:themeColor="text1"/>
                <w:sz w:val="18"/>
                <w:szCs w:val="18"/>
                <w:lang w:val="sr-Cyrl-RS"/>
              </w:rPr>
              <w:t xml:space="preserve"> </w:t>
            </w:r>
          </w:p>
        </w:tc>
        <w:tc>
          <w:tcPr>
            <w:tcW w:w="1418" w:type="dxa"/>
            <w:vAlign w:val="center"/>
          </w:tcPr>
          <w:p w14:paraId="33534DB3" w14:textId="77777777" w:rsidR="00381859" w:rsidRPr="00343F62" w:rsidRDefault="000338F2" w:rsidP="00261D46">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Једном з</w:t>
            </w:r>
            <w:r w:rsidR="008511E7" w:rsidRPr="00343F62">
              <w:rPr>
                <w:rFonts w:ascii="Arial" w:hAnsi="Arial" w:cs="Arial"/>
                <w:color w:val="000000" w:themeColor="text1"/>
                <w:sz w:val="18"/>
                <w:szCs w:val="18"/>
                <w:lang w:val="sr-Cyrl-RS"/>
              </w:rPr>
              <w:t xml:space="preserve">а </w:t>
            </w:r>
            <w:r w:rsidR="00D67DCD" w:rsidRPr="00343F62">
              <w:rPr>
                <w:rFonts w:ascii="Arial" w:hAnsi="Arial" w:cs="Arial"/>
                <w:color w:val="000000" w:themeColor="text1"/>
                <w:sz w:val="18"/>
                <w:szCs w:val="18"/>
                <w:lang w:val="sr-Cyrl-RS"/>
              </w:rPr>
              <w:t xml:space="preserve">вријеме извођења грађевинских радова </w:t>
            </w:r>
          </w:p>
        </w:tc>
      </w:tr>
      <w:tr w:rsidR="008511E7" w:rsidRPr="000B71C8" w14:paraId="4B882099" w14:textId="77777777" w:rsidTr="008E0781">
        <w:trPr>
          <w:cantSplit/>
          <w:trHeight w:hRule="exact" w:val="2846"/>
          <w:jc w:val="center"/>
        </w:trPr>
        <w:tc>
          <w:tcPr>
            <w:tcW w:w="387" w:type="dxa"/>
            <w:vAlign w:val="center"/>
          </w:tcPr>
          <w:p w14:paraId="02815D80" w14:textId="64FAEFD2" w:rsidR="008511E7" w:rsidRDefault="008C1BFC" w:rsidP="008511E7">
            <w:pPr>
              <w:jc w:val="center"/>
              <w:rPr>
                <w:rFonts w:ascii="Arial" w:hAnsi="Arial" w:cs="Arial"/>
                <w:sz w:val="20"/>
                <w:lang w:val="sr-Cyrl-RS"/>
              </w:rPr>
            </w:pPr>
            <w:r>
              <w:rPr>
                <w:rFonts w:ascii="Arial" w:hAnsi="Arial" w:cs="Arial"/>
                <w:sz w:val="20"/>
                <w:lang w:val="sr-Cyrl-RS"/>
              </w:rPr>
              <w:t>2</w:t>
            </w:r>
            <w:r w:rsidR="00043C70">
              <w:rPr>
                <w:rFonts w:ascii="Arial" w:hAnsi="Arial" w:cs="Arial"/>
                <w:sz w:val="20"/>
                <w:lang w:val="sr-Cyrl-RS"/>
              </w:rPr>
              <w:t>.</w:t>
            </w:r>
          </w:p>
        </w:tc>
        <w:tc>
          <w:tcPr>
            <w:tcW w:w="1593" w:type="dxa"/>
            <w:vAlign w:val="center"/>
          </w:tcPr>
          <w:p w14:paraId="37ECBB50" w14:textId="77777777" w:rsidR="008511E7" w:rsidRPr="00343F62" w:rsidRDefault="008511E7" w:rsidP="008511E7">
            <w:pPr>
              <w:jc w:val="center"/>
              <w:rPr>
                <w:rFonts w:ascii="Arial" w:hAnsi="Arial" w:cs="Arial"/>
                <w:sz w:val="18"/>
                <w:szCs w:val="18"/>
                <w:lang w:val="sr-Cyrl-RS"/>
              </w:rPr>
            </w:pPr>
            <w:r w:rsidRPr="00343F62">
              <w:rPr>
                <w:rFonts w:ascii="Arial" w:hAnsi="Arial" w:cs="Arial"/>
                <w:sz w:val="18"/>
                <w:szCs w:val="18"/>
              </w:rPr>
              <w:t xml:space="preserve">МОНИТОРИНГ </w:t>
            </w:r>
            <w:r w:rsidRPr="00343F62">
              <w:rPr>
                <w:rFonts w:ascii="Arial" w:hAnsi="Arial" w:cs="Arial"/>
                <w:sz w:val="18"/>
                <w:szCs w:val="18"/>
                <w:lang w:val="sr-Cyrl-RS"/>
              </w:rPr>
              <w:t>УКУПНОГ НИВОА БУКЕ</w:t>
            </w:r>
          </w:p>
        </w:tc>
        <w:tc>
          <w:tcPr>
            <w:tcW w:w="2551" w:type="dxa"/>
            <w:vAlign w:val="center"/>
          </w:tcPr>
          <w:p w14:paraId="0FDAAE4E" w14:textId="77777777" w:rsidR="008511E7" w:rsidRPr="00343F62" w:rsidRDefault="001D0600" w:rsidP="008511E7">
            <w:pPr>
              <w:tabs>
                <w:tab w:val="left" w:pos="5760"/>
              </w:tabs>
              <w:jc w:val="center"/>
              <w:rPr>
                <w:rFonts w:ascii="Arial" w:hAnsi="Arial" w:cs="Arial"/>
                <w:sz w:val="18"/>
                <w:szCs w:val="18"/>
                <w:lang w:val="sr-Cyrl-RS"/>
              </w:rPr>
            </w:pPr>
            <w:r w:rsidRPr="00343F62">
              <w:rPr>
                <w:rFonts w:ascii="Arial" w:hAnsi="Arial" w:cs="Arial" w:hint="eastAsia"/>
                <w:sz w:val="18"/>
                <w:szCs w:val="18"/>
                <w:lang w:val="sr-Cyrl-RS"/>
              </w:rPr>
              <w:t>Правилник</w:t>
            </w:r>
            <w:r w:rsidRPr="00343F62">
              <w:rPr>
                <w:rFonts w:ascii="Arial" w:hAnsi="Arial" w:cs="Arial"/>
                <w:sz w:val="18"/>
                <w:szCs w:val="18"/>
                <w:lang w:val="sr-Cyrl-RS"/>
              </w:rPr>
              <w:t xml:space="preserve"> </w:t>
            </w:r>
            <w:r w:rsidRPr="00343F62">
              <w:rPr>
                <w:rFonts w:ascii="Arial" w:hAnsi="Arial" w:cs="Arial" w:hint="eastAsia"/>
                <w:sz w:val="18"/>
                <w:szCs w:val="18"/>
                <w:lang w:val="sr-Cyrl-RS"/>
              </w:rPr>
              <w:t>о</w:t>
            </w:r>
            <w:r w:rsidRPr="00343F62">
              <w:rPr>
                <w:rFonts w:ascii="Arial" w:hAnsi="Arial" w:cs="Arial"/>
                <w:sz w:val="18"/>
                <w:szCs w:val="18"/>
                <w:lang w:val="sr-Cyrl-RS"/>
              </w:rPr>
              <w:t xml:space="preserve"> </w:t>
            </w:r>
            <w:r w:rsidRPr="00343F62">
              <w:rPr>
                <w:rFonts w:ascii="Arial" w:hAnsi="Arial" w:cs="Arial" w:hint="eastAsia"/>
                <w:sz w:val="18"/>
                <w:szCs w:val="18"/>
                <w:lang w:val="sr-Cyrl-RS"/>
              </w:rPr>
              <w:t>граничним</w:t>
            </w:r>
            <w:r w:rsidRPr="00343F62">
              <w:rPr>
                <w:rFonts w:ascii="Arial" w:hAnsi="Arial" w:cs="Arial"/>
                <w:sz w:val="18"/>
                <w:szCs w:val="18"/>
                <w:lang w:val="sr-Cyrl-RS"/>
              </w:rPr>
              <w:t xml:space="preserve"> </w:t>
            </w:r>
            <w:r w:rsidRPr="00343F62">
              <w:rPr>
                <w:rFonts w:ascii="Arial" w:hAnsi="Arial" w:cs="Arial" w:hint="eastAsia"/>
                <w:sz w:val="18"/>
                <w:szCs w:val="18"/>
                <w:lang w:val="sr-Cyrl-RS"/>
              </w:rPr>
              <w:t>вриједностима</w:t>
            </w:r>
            <w:r w:rsidRPr="00343F62">
              <w:rPr>
                <w:rFonts w:ascii="Arial" w:hAnsi="Arial" w:cs="Arial"/>
                <w:sz w:val="18"/>
                <w:szCs w:val="18"/>
                <w:lang w:val="sr-Cyrl-RS"/>
              </w:rPr>
              <w:t xml:space="preserve"> </w:t>
            </w:r>
            <w:r w:rsidRPr="00343F62">
              <w:rPr>
                <w:rFonts w:ascii="Arial" w:hAnsi="Arial" w:cs="Arial" w:hint="eastAsia"/>
                <w:sz w:val="18"/>
                <w:szCs w:val="18"/>
                <w:lang w:val="sr-Cyrl-RS"/>
              </w:rPr>
              <w:t>интензитета</w:t>
            </w:r>
            <w:r w:rsidRPr="00343F62">
              <w:rPr>
                <w:rFonts w:ascii="Arial" w:hAnsi="Arial" w:cs="Arial"/>
                <w:sz w:val="18"/>
                <w:szCs w:val="18"/>
                <w:lang w:val="sr-Cyrl-RS"/>
              </w:rPr>
              <w:t xml:space="preserve"> </w:t>
            </w:r>
            <w:r w:rsidRPr="00343F62">
              <w:rPr>
                <w:rFonts w:ascii="Arial" w:hAnsi="Arial" w:cs="Arial" w:hint="eastAsia"/>
                <w:sz w:val="18"/>
                <w:szCs w:val="18"/>
                <w:lang w:val="sr-Cyrl-RS"/>
              </w:rPr>
              <w:t>буке</w:t>
            </w:r>
            <w:r w:rsidRPr="00343F62">
              <w:rPr>
                <w:rFonts w:ascii="Arial" w:hAnsi="Arial" w:cs="Arial"/>
                <w:sz w:val="18"/>
                <w:szCs w:val="18"/>
                <w:lang w:val="sr-Cyrl-RS"/>
              </w:rPr>
              <w:t xml:space="preserve"> („</w:t>
            </w:r>
            <w:r w:rsidRPr="00343F62">
              <w:rPr>
                <w:rFonts w:ascii="Arial" w:hAnsi="Arial" w:cs="Arial" w:hint="eastAsia"/>
                <w:sz w:val="18"/>
                <w:szCs w:val="18"/>
                <w:lang w:val="sr-Cyrl-RS"/>
              </w:rPr>
              <w:t>Службени</w:t>
            </w:r>
            <w:r w:rsidRPr="00343F62">
              <w:rPr>
                <w:rFonts w:ascii="Arial" w:hAnsi="Arial" w:cs="Arial"/>
                <w:sz w:val="18"/>
                <w:szCs w:val="18"/>
                <w:lang w:val="sr-Cyrl-RS"/>
              </w:rPr>
              <w:t xml:space="preserve"> </w:t>
            </w:r>
            <w:r w:rsidRPr="00343F62">
              <w:rPr>
                <w:rFonts w:ascii="Arial" w:hAnsi="Arial" w:cs="Arial" w:hint="eastAsia"/>
                <w:sz w:val="18"/>
                <w:szCs w:val="18"/>
                <w:lang w:val="sr-Cyrl-RS"/>
              </w:rPr>
              <w:t>гласник</w:t>
            </w:r>
            <w:r w:rsidRPr="00343F62">
              <w:rPr>
                <w:rFonts w:ascii="Arial" w:hAnsi="Arial" w:cs="Arial"/>
                <w:sz w:val="18"/>
                <w:szCs w:val="18"/>
                <w:lang w:val="sr-Cyrl-RS"/>
              </w:rPr>
              <w:t xml:space="preserve"> </w:t>
            </w:r>
            <w:r w:rsidRPr="00343F62">
              <w:rPr>
                <w:rFonts w:ascii="Arial" w:hAnsi="Arial" w:cs="Arial" w:hint="eastAsia"/>
                <w:sz w:val="18"/>
                <w:szCs w:val="18"/>
                <w:lang w:val="sr-Cyrl-RS"/>
              </w:rPr>
              <w:t>РС“</w:t>
            </w:r>
            <w:r w:rsidRPr="00343F62">
              <w:rPr>
                <w:rFonts w:ascii="Arial" w:hAnsi="Arial" w:cs="Arial"/>
                <w:sz w:val="18"/>
                <w:szCs w:val="18"/>
                <w:lang w:val="sr-Cyrl-RS"/>
              </w:rPr>
              <w:t xml:space="preserve">, </w:t>
            </w:r>
            <w:r w:rsidRPr="00343F62">
              <w:rPr>
                <w:rFonts w:ascii="Arial" w:hAnsi="Arial" w:cs="Arial" w:hint="eastAsia"/>
                <w:sz w:val="18"/>
                <w:szCs w:val="18"/>
                <w:lang w:val="sr-Cyrl-RS"/>
              </w:rPr>
              <w:t>број</w:t>
            </w:r>
            <w:r w:rsidRPr="00343F62">
              <w:rPr>
                <w:rFonts w:ascii="Arial" w:hAnsi="Arial" w:cs="Arial"/>
                <w:sz w:val="18"/>
                <w:szCs w:val="18"/>
                <w:lang w:val="sr-Cyrl-RS"/>
              </w:rPr>
              <w:t xml:space="preserve"> 02/23)</w:t>
            </w:r>
          </w:p>
        </w:tc>
        <w:tc>
          <w:tcPr>
            <w:tcW w:w="1276" w:type="dxa"/>
            <w:vAlign w:val="center"/>
          </w:tcPr>
          <w:p w14:paraId="535DA054" w14:textId="77777777" w:rsidR="008511E7" w:rsidRPr="00343F62" w:rsidRDefault="008511E7" w:rsidP="008511E7">
            <w:pPr>
              <w:jc w:val="center"/>
              <w:rPr>
                <w:rFonts w:ascii="Arial" w:hAnsi="Arial" w:cs="Arial"/>
                <w:sz w:val="18"/>
                <w:szCs w:val="18"/>
                <w:lang w:val="ru-RU"/>
              </w:rPr>
            </w:pPr>
            <w:r w:rsidRPr="00343F62">
              <w:rPr>
                <w:rFonts w:ascii="Arial" w:hAnsi="Arial" w:cs="Arial"/>
                <w:sz w:val="18"/>
                <w:szCs w:val="18"/>
                <w:lang w:val="ru-RU"/>
              </w:rPr>
              <w:t>На граници предметне локације, према најближем стамбеном објекту</w:t>
            </w:r>
          </w:p>
        </w:tc>
        <w:tc>
          <w:tcPr>
            <w:tcW w:w="2126" w:type="dxa"/>
            <w:vAlign w:val="center"/>
          </w:tcPr>
          <w:p w14:paraId="49DCA6FC" w14:textId="77777777" w:rsidR="008511E7" w:rsidRPr="00343F62" w:rsidRDefault="008511E7" w:rsidP="008511E7">
            <w:pPr>
              <w:jc w:val="center"/>
              <w:rPr>
                <w:rFonts w:ascii="Arial" w:hAnsi="Arial" w:cs="Arial"/>
                <w:color w:val="000000" w:themeColor="text1"/>
                <w:sz w:val="18"/>
                <w:szCs w:val="18"/>
                <w:lang w:val="en-US"/>
              </w:rPr>
            </w:pPr>
            <w:proofErr w:type="spellStart"/>
            <w:r w:rsidRPr="00343F62">
              <w:rPr>
                <w:rFonts w:ascii="Arial" w:hAnsi="Arial" w:cs="Arial"/>
                <w:color w:val="000000" w:themeColor="text1"/>
                <w:sz w:val="18"/>
                <w:szCs w:val="18"/>
                <w:lang w:val="en-US"/>
              </w:rPr>
              <w:t>Ниво</w:t>
            </w:r>
            <w:proofErr w:type="spellEnd"/>
            <w:r w:rsidRPr="00343F62">
              <w:rPr>
                <w:rFonts w:ascii="Arial" w:hAnsi="Arial" w:cs="Arial"/>
                <w:color w:val="000000" w:themeColor="text1"/>
                <w:sz w:val="18"/>
                <w:szCs w:val="18"/>
                <w:lang w:val="en-US"/>
              </w:rPr>
              <w:t xml:space="preserve"> </w:t>
            </w:r>
            <w:proofErr w:type="spellStart"/>
            <w:r w:rsidRPr="00343F62">
              <w:rPr>
                <w:rFonts w:ascii="Arial" w:hAnsi="Arial" w:cs="Arial"/>
                <w:color w:val="000000" w:themeColor="text1"/>
                <w:sz w:val="18"/>
                <w:szCs w:val="18"/>
                <w:lang w:val="en-US"/>
              </w:rPr>
              <w:t>буке</w:t>
            </w:r>
            <w:proofErr w:type="spellEnd"/>
          </w:p>
        </w:tc>
        <w:tc>
          <w:tcPr>
            <w:tcW w:w="1276" w:type="dxa"/>
            <w:vAlign w:val="center"/>
          </w:tcPr>
          <w:p w14:paraId="30FEDDAD" w14:textId="77777777" w:rsidR="008511E7" w:rsidRPr="002B0F86" w:rsidRDefault="008511E7" w:rsidP="008511E7">
            <w:pPr>
              <w:jc w:val="center"/>
              <w:rPr>
                <w:rFonts w:ascii="Arial" w:hAnsi="Arial" w:cs="Arial"/>
                <w:color w:val="000000" w:themeColor="text1"/>
                <w:sz w:val="18"/>
                <w:szCs w:val="18"/>
                <w:lang w:val="ru-RU"/>
              </w:rPr>
            </w:pPr>
            <w:r w:rsidRPr="00343F62">
              <w:rPr>
                <w:rFonts w:ascii="Arial" w:hAnsi="Arial" w:cs="Arial" w:hint="eastAsia"/>
                <w:color w:val="000000" w:themeColor="text1"/>
                <w:sz w:val="18"/>
                <w:szCs w:val="18"/>
                <w:lang w:val="sr-Cyrl-RS"/>
              </w:rPr>
              <w:t>Одговарајућа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опрема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за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мониторинг</w:t>
            </w:r>
            <w:r w:rsidRPr="00343F62">
              <w:rPr>
                <w:rFonts w:ascii="Arial" w:hAnsi="Arial" w:cs="Arial"/>
                <w:color w:val="000000" w:themeColor="text1"/>
                <w:sz w:val="18"/>
                <w:szCs w:val="18"/>
                <w:lang w:val="sr-Cyrl-RS"/>
              </w:rPr>
              <w:t xml:space="preserve"> </w:t>
            </w:r>
            <w:r w:rsidRPr="002B0F86">
              <w:rPr>
                <w:rFonts w:ascii="Arial" w:hAnsi="Arial" w:cs="Arial" w:hint="eastAsia"/>
                <w:color w:val="000000" w:themeColor="text1"/>
                <w:sz w:val="18"/>
                <w:szCs w:val="18"/>
                <w:lang w:val="ru-RU"/>
              </w:rPr>
              <w:t>буке</w:t>
            </w:r>
          </w:p>
        </w:tc>
        <w:tc>
          <w:tcPr>
            <w:tcW w:w="1418" w:type="dxa"/>
            <w:vAlign w:val="center"/>
          </w:tcPr>
          <w:p w14:paraId="3C8AFE4E" w14:textId="77777777" w:rsidR="008511E7" w:rsidRPr="00343F62" w:rsidRDefault="008511E7" w:rsidP="008511E7">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Прво мјерење</w:t>
            </w:r>
          </w:p>
          <w:p w14:paraId="3B4AC29D" w14:textId="77777777" w:rsidR="008511E7" w:rsidRPr="00343F62" w:rsidRDefault="008511E7" w:rsidP="008511E7">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након почетка грађевинских радова,</w:t>
            </w:r>
          </w:p>
          <w:p w14:paraId="3E18D76E" w14:textId="77777777" w:rsidR="008511E7" w:rsidRPr="00343F62" w:rsidRDefault="008511E7" w:rsidP="008511E7">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сљедеће</w:t>
            </w:r>
          </w:p>
          <w:p w14:paraId="5A0D5AFF" w14:textId="77777777" w:rsidR="008511E7" w:rsidRPr="00343F62" w:rsidRDefault="008511E7" w:rsidP="008511E7">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мјерење вршити по</w:t>
            </w:r>
          </w:p>
          <w:p w14:paraId="4D68BFC7" w14:textId="77777777" w:rsidR="008511E7" w:rsidRPr="00343F62" w:rsidRDefault="008511E7" w:rsidP="008511E7">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потреби, ако се приликом</w:t>
            </w:r>
          </w:p>
          <w:p w14:paraId="469218A6" w14:textId="77777777" w:rsidR="008511E7" w:rsidRPr="00343F62" w:rsidRDefault="008511E7" w:rsidP="008511E7">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извођења радова појаве</w:t>
            </w:r>
          </w:p>
          <w:p w14:paraId="6DC86C99" w14:textId="77777777" w:rsidR="008511E7" w:rsidRPr="00343F62" w:rsidRDefault="008511E7" w:rsidP="008511E7">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прекомјерни</w:t>
            </w:r>
          </w:p>
          <w:p w14:paraId="3CFB10AF" w14:textId="77777777" w:rsidR="008511E7" w:rsidRPr="00343F62" w:rsidRDefault="008511E7" w:rsidP="008511E7">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извори буке</w:t>
            </w:r>
          </w:p>
          <w:p w14:paraId="06BBE105" w14:textId="77777777" w:rsidR="00403479" w:rsidRPr="00343F62" w:rsidRDefault="00403479" w:rsidP="008511E7">
            <w:pPr>
              <w:jc w:val="center"/>
              <w:rPr>
                <w:rFonts w:ascii="Arial" w:hAnsi="Arial" w:cs="Arial"/>
                <w:color w:val="000000" w:themeColor="text1"/>
                <w:sz w:val="18"/>
                <w:szCs w:val="18"/>
                <w:lang w:val="sr-Cyrl-RS"/>
              </w:rPr>
            </w:pPr>
          </w:p>
          <w:p w14:paraId="70B42F51" w14:textId="77777777" w:rsidR="008511E7" w:rsidRPr="00343F62" w:rsidRDefault="008511E7" w:rsidP="008511E7">
            <w:pPr>
              <w:jc w:val="center"/>
              <w:rPr>
                <w:rFonts w:ascii="Arial" w:hAnsi="Arial" w:cs="Arial"/>
                <w:color w:val="000000" w:themeColor="text1"/>
                <w:sz w:val="18"/>
                <w:szCs w:val="18"/>
                <w:lang w:val="sr-Cyrl-RS"/>
              </w:rPr>
            </w:pPr>
          </w:p>
        </w:tc>
      </w:tr>
      <w:tr w:rsidR="00343F62" w:rsidRPr="00124E42" w14:paraId="53B2C597" w14:textId="77777777" w:rsidTr="00201462">
        <w:trPr>
          <w:cantSplit/>
          <w:trHeight w:hRule="exact" w:val="1696"/>
          <w:jc w:val="center"/>
        </w:trPr>
        <w:tc>
          <w:tcPr>
            <w:tcW w:w="387" w:type="dxa"/>
            <w:vAlign w:val="center"/>
          </w:tcPr>
          <w:p w14:paraId="40577642" w14:textId="6E11CF27" w:rsidR="00343F62" w:rsidRDefault="008C1BFC" w:rsidP="00343F62">
            <w:pPr>
              <w:jc w:val="center"/>
              <w:rPr>
                <w:rFonts w:ascii="Arial" w:hAnsi="Arial" w:cs="Arial"/>
                <w:sz w:val="20"/>
                <w:lang w:val="sr-Cyrl-RS"/>
              </w:rPr>
            </w:pPr>
            <w:r>
              <w:rPr>
                <w:rFonts w:ascii="Arial" w:hAnsi="Arial" w:cs="Arial"/>
                <w:sz w:val="20"/>
                <w:lang w:val="sr-Cyrl-RS"/>
              </w:rPr>
              <w:t>3</w:t>
            </w:r>
            <w:r w:rsidR="00343F62">
              <w:rPr>
                <w:rFonts w:ascii="Arial" w:hAnsi="Arial" w:cs="Arial"/>
                <w:sz w:val="20"/>
                <w:lang w:val="sr-Cyrl-RS"/>
              </w:rPr>
              <w:t xml:space="preserve">. </w:t>
            </w:r>
          </w:p>
        </w:tc>
        <w:tc>
          <w:tcPr>
            <w:tcW w:w="1593" w:type="dxa"/>
            <w:vAlign w:val="center"/>
          </w:tcPr>
          <w:p w14:paraId="7660924C" w14:textId="671B1CED" w:rsidR="00343F62" w:rsidRPr="00343F62" w:rsidRDefault="00343F62" w:rsidP="00343F62">
            <w:pPr>
              <w:jc w:val="center"/>
              <w:rPr>
                <w:rFonts w:ascii="Arial" w:hAnsi="Arial" w:cs="Arial"/>
                <w:sz w:val="18"/>
                <w:szCs w:val="18"/>
                <w:lang w:val="sr-Cyrl-RS"/>
              </w:rPr>
            </w:pPr>
            <w:r w:rsidRPr="00343F62">
              <w:rPr>
                <w:rFonts w:ascii="Arial" w:hAnsi="Arial" w:cs="Arial"/>
                <w:sz w:val="18"/>
                <w:szCs w:val="18"/>
                <w:lang w:val="sr-Cyrl-RS"/>
              </w:rPr>
              <w:t>МОНИТОРИНГ КВАЛИТЕТА ЗЕМЉИШТА</w:t>
            </w:r>
          </w:p>
        </w:tc>
        <w:tc>
          <w:tcPr>
            <w:tcW w:w="2551" w:type="dxa"/>
            <w:vAlign w:val="center"/>
          </w:tcPr>
          <w:p w14:paraId="120990B3" w14:textId="026C019F" w:rsidR="00343F62" w:rsidRPr="00343F62" w:rsidRDefault="00343F62" w:rsidP="00343F62">
            <w:pPr>
              <w:tabs>
                <w:tab w:val="left" w:pos="5760"/>
              </w:tabs>
              <w:jc w:val="center"/>
              <w:rPr>
                <w:rFonts w:ascii="Arial" w:hAnsi="Arial" w:cs="Arial"/>
                <w:sz w:val="18"/>
                <w:szCs w:val="18"/>
                <w:lang w:val="sr-Latn-CS"/>
              </w:rPr>
            </w:pPr>
            <w:r w:rsidRPr="00343F62">
              <w:rPr>
                <w:rFonts w:ascii="Arial" w:hAnsi="Arial" w:cs="Arial" w:hint="eastAsia"/>
                <w:sz w:val="18"/>
                <w:szCs w:val="18"/>
                <w:lang w:val="sr-Latn-CS"/>
              </w:rPr>
              <w:t>Правилник</w:t>
            </w:r>
            <w:r w:rsidRPr="00343F62">
              <w:rPr>
                <w:rFonts w:ascii="Arial" w:hAnsi="Arial" w:cs="Arial"/>
                <w:sz w:val="18"/>
                <w:szCs w:val="18"/>
                <w:lang w:val="sr-Latn-CS"/>
              </w:rPr>
              <w:t xml:space="preserve"> </w:t>
            </w:r>
            <w:r w:rsidRPr="00343F62">
              <w:rPr>
                <w:rFonts w:ascii="Arial" w:hAnsi="Arial" w:cs="Arial" w:hint="eastAsia"/>
                <w:sz w:val="18"/>
                <w:szCs w:val="18"/>
                <w:lang w:val="sr-Latn-CS"/>
              </w:rPr>
              <w:t>о</w:t>
            </w:r>
            <w:r w:rsidRPr="00343F62">
              <w:rPr>
                <w:rFonts w:ascii="Arial" w:hAnsi="Arial" w:cs="Arial"/>
                <w:sz w:val="18"/>
                <w:szCs w:val="18"/>
                <w:lang w:val="sr-Latn-CS"/>
              </w:rPr>
              <w:t xml:space="preserve"> </w:t>
            </w:r>
            <w:r w:rsidRPr="00343F62">
              <w:rPr>
                <w:rFonts w:ascii="Arial" w:hAnsi="Arial" w:cs="Arial" w:hint="eastAsia"/>
                <w:sz w:val="18"/>
                <w:szCs w:val="18"/>
                <w:lang w:val="sr-Latn-CS"/>
              </w:rPr>
              <w:t>граничним</w:t>
            </w:r>
            <w:r w:rsidRPr="00343F62">
              <w:rPr>
                <w:rFonts w:ascii="Arial" w:hAnsi="Arial" w:cs="Arial"/>
                <w:sz w:val="18"/>
                <w:szCs w:val="18"/>
                <w:lang w:val="sr-Latn-CS"/>
              </w:rPr>
              <w:t xml:space="preserve"> </w:t>
            </w:r>
            <w:r w:rsidRPr="00343F62">
              <w:rPr>
                <w:rFonts w:ascii="Arial" w:hAnsi="Arial" w:cs="Arial" w:hint="eastAsia"/>
                <w:sz w:val="18"/>
                <w:szCs w:val="18"/>
                <w:lang w:val="sr-Latn-CS"/>
              </w:rPr>
              <w:t>и</w:t>
            </w:r>
            <w:r w:rsidRPr="00343F62">
              <w:rPr>
                <w:rFonts w:ascii="Arial" w:hAnsi="Arial" w:cs="Arial"/>
                <w:sz w:val="18"/>
                <w:szCs w:val="18"/>
                <w:lang w:val="sr-Latn-CS"/>
              </w:rPr>
              <w:t xml:space="preserve"> </w:t>
            </w:r>
            <w:r w:rsidRPr="00343F62">
              <w:rPr>
                <w:rFonts w:ascii="Arial" w:hAnsi="Arial" w:cs="Arial" w:hint="eastAsia"/>
                <w:sz w:val="18"/>
                <w:szCs w:val="18"/>
                <w:lang w:val="sr-Latn-CS"/>
              </w:rPr>
              <w:t>ремедијационим</w:t>
            </w:r>
            <w:r w:rsidRPr="00343F62">
              <w:rPr>
                <w:rFonts w:ascii="Arial" w:hAnsi="Arial" w:cs="Arial"/>
                <w:sz w:val="18"/>
                <w:szCs w:val="18"/>
                <w:lang w:val="sr-Latn-CS"/>
              </w:rPr>
              <w:t xml:space="preserve"> </w:t>
            </w:r>
            <w:r w:rsidRPr="00343F62">
              <w:rPr>
                <w:rFonts w:ascii="Arial" w:hAnsi="Arial" w:cs="Arial" w:hint="eastAsia"/>
                <w:sz w:val="18"/>
                <w:szCs w:val="18"/>
                <w:lang w:val="sr-Latn-CS"/>
              </w:rPr>
              <w:t>вриједностима</w:t>
            </w:r>
            <w:r w:rsidRPr="00343F62">
              <w:rPr>
                <w:rFonts w:ascii="Arial" w:hAnsi="Arial" w:cs="Arial"/>
                <w:sz w:val="18"/>
                <w:szCs w:val="18"/>
                <w:lang w:val="sr-Latn-CS"/>
              </w:rPr>
              <w:t xml:space="preserve"> </w:t>
            </w:r>
            <w:r w:rsidRPr="00343F62">
              <w:rPr>
                <w:rFonts w:ascii="Arial" w:hAnsi="Arial" w:cs="Arial" w:hint="eastAsia"/>
                <w:sz w:val="18"/>
                <w:szCs w:val="18"/>
                <w:lang w:val="sr-Latn-CS"/>
              </w:rPr>
              <w:t>загађујућих</w:t>
            </w:r>
            <w:r w:rsidRPr="00343F62">
              <w:rPr>
                <w:rFonts w:ascii="Arial" w:hAnsi="Arial" w:cs="Arial"/>
                <w:sz w:val="18"/>
                <w:szCs w:val="18"/>
                <w:lang w:val="sr-Latn-CS"/>
              </w:rPr>
              <w:t xml:space="preserve">, </w:t>
            </w:r>
            <w:r w:rsidRPr="00343F62">
              <w:rPr>
                <w:rFonts w:ascii="Arial" w:hAnsi="Arial" w:cs="Arial" w:hint="eastAsia"/>
                <w:sz w:val="18"/>
                <w:szCs w:val="18"/>
                <w:lang w:val="sr-Latn-CS"/>
              </w:rPr>
              <w:t>штетних</w:t>
            </w:r>
            <w:r w:rsidRPr="00343F62">
              <w:rPr>
                <w:rFonts w:ascii="Arial" w:hAnsi="Arial" w:cs="Arial"/>
                <w:sz w:val="18"/>
                <w:szCs w:val="18"/>
                <w:lang w:val="sr-Latn-CS"/>
              </w:rPr>
              <w:t xml:space="preserve"> </w:t>
            </w:r>
            <w:r w:rsidRPr="00343F62">
              <w:rPr>
                <w:rFonts w:ascii="Arial" w:hAnsi="Arial" w:cs="Arial" w:hint="eastAsia"/>
                <w:sz w:val="18"/>
                <w:szCs w:val="18"/>
                <w:lang w:val="sr-Latn-CS"/>
              </w:rPr>
              <w:t>и</w:t>
            </w:r>
            <w:r w:rsidRPr="00343F62">
              <w:rPr>
                <w:rFonts w:ascii="Arial" w:hAnsi="Arial" w:cs="Arial"/>
                <w:sz w:val="18"/>
                <w:szCs w:val="18"/>
                <w:lang w:val="sr-Latn-CS"/>
              </w:rPr>
              <w:t xml:space="preserve"> </w:t>
            </w:r>
            <w:r w:rsidRPr="00343F62">
              <w:rPr>
                <w:rFonts w:ascii="Arial" w:hAnsi="Arial" w:cs="Arial" w:hint="eastAsia"/>
                <w:sz w:val="18"/>
                <w:szCs w:val="18"/>
                <w:lang w:val="sr-Latn-CS"/>
              </w:rPr>
              <w:t>опасних</w:t>
            </w:r>
            <w:r w:rsidRPr="00343F62">
              <w:rPr>
                <w:rFonts w:ascii="Arial" w:hAnsi="Arial" w:cs="Arial"/>
                <w:sz w:val="18"/>
                <w:szCs w:val="18"/>
                <w:lang w:val="sr-Latn-CS"/>
              </w:rPr>
              <w:t xml:space="preserve"> </w:t>
            </w:r>
            <w:r w:rsidRPr="00343F62">
              <w:rPr>
                <w:rFonts w:ascii="Arial" w:hAnsi="Arial" w:cs="Arial" w:hint="eastAsia"/>
                <w:sz w:val="18"/>
                <w:szCs w:val="18"/>
                <w:lang w:val="sr-Latn-CS"/>
              </w:rPr>
              <w:t>материја</w:t>
            </w:r>
            <w:r w:rsidRPr="00343F62">
              <w:rPr>
                <w:rFonts w:ascii="Arial" w:hAnsi="Arial" w:cs="Arial"/>
                <w:sz w:val="18"/>
                <w:szCs w:val="18"/>
                <w:lang w:val="sr-Latn-CS"/>
              </w:rPr>
              <w:t xml:space="preserve"> </w:t>
            </w:r>
            <w:r w:rsidRPr="00343F62">
              <w:rPr>
                <w:rFonts w:ascii="Arial" w:hAnsi="Arial" w:cs="Arial" w:hint="eastAsia"/>
                <w:sz w:val="18"/>
                <w:szCs w:val="18"/>
                <w:lang w:val="sr-Latn-CS"/>
              </w:rPr>
              <w:t>у</w:t>
            </w:r>
            <w:r w:rsidRPr="00343F62">
              <w:rPr>
                <w:rFonts w:ascii="Arial" w:hAnsi="Arial" w:cs="Arial"/>
                <w:sz w:val="18"/>
                <w:szCs w:val="18"/>
                <w:lang w:val="sr-Latn-CS"/>
              </w:rPr>
              <w:t xml:space="preserve"> </w:t>
            </w:r>
            <w:r w:rsidRPr="00343F62">
              <w:rPr>
                <w:rFonts w:ascii="Arial" w:hAnsi="Arial" w:cs="Arial" w:hint="eastAsia"/>
                <w:sz w:val="18"/>
                <w:szCs w:val="18"/>
                <w:lang w:val="sr-Latn-CS"/>
              </w:rPr>
              <w:t>земљишту</w:t>
            </w:r>
            <w:r w:rsidRPr="00343F62">
              <w:rPr>
                <w:rFonts w:ascii="Arial" w:hAnsi="Arial" w:cs="Arial"/>
                <w:sz w:val="18"/>
                <w:szCs w:val="18"/>
                <w:lang w:val="sr-Latn-CS"/>
              </w:rPr>
              <w:t xml:space="preserve"> („</w:t>
            </w:r>
            <w:r w:rsidRPr="00343F62">
              <w:rPr>
                <w:rFonts w:ascii="Arial" w:hAnsi="Arial" w:cs="Arial" w:hint="eastAsia"/>
                <w:sz w:val="18"/>
                <w:szCs w:val="18"/>
                <w:lang w:val="sr-Latn-CS"/>
              </w:rPr>
              <w:t>Службени</w:t>
            </w:r>
            <w:r w:rsidRPr="00343F62">
              <w:rPr>
                <w:rFonts w:ascii="Arial" w:hAnsi="Arial" w:cs="Arial"/>
                <w:sz w:val="18"/>
                <w:szCs w:val="18"/>
                <w:lang w:val="sr-Latn-CS"/>
              </w:rPr>
              <w:t xml:space="preserve"> </w:t>
            </w:r>
            <w:r w:rsidRPr="00343F62">
              <w:rPr>
                <w:rFonts w:ascii="Arial" w:hAnsi="Arial" w:cs="Arial" w:hint="eastAsia"/>
                <w:sz w:val="18"/>
                <w:szCs w:val="18"/>
                <w:lang w:val="sr-Latn-CS"/>
              </w:rPr>
              <w:t>гласник</w:t>
            </w:r>
            <w:r w:rsidRPr="00343F62">
              <w:rPr>
                <w:rFonts w:ascii="Arial" w:hAnsi="Arial" w:cs="Arial"/>
                <w:sz w:val="18"/>
                <w:szCs w:val="18"/>
                <w:lang w:val="sr-Latn-CS"/>
              </w:rPr>
              <w:t xml:space="preserve"> </w:t>
            </w:r>
            <w:r w:rsidRPr="00343F62">
              <w:rPr>
                <w:rFonts w:ascii="Arial" w:hAnsi="Arial" w:cs="Arial" w:hint="eastAsia"/>
                <w:sz w:val="18"/>
                <w:szCs w:val="18"/>
                <w:lang w:val="sr-Latn-CS"/>
              </w:rPr>
              <w:t>Републике</w:t>
            </w:r>
          </w:p>
          <w:p w14:paraId="71D96305" w14:textId="5077767E" w:rsidR="00343F62" w:rsidRPr="00343F62" w:rsidRDefault="00343F62" w:rsidP="00343F62">
            <w:pPr>
              <w:tabs>
                <w:tab w:val="left" w:pos="5760"/>
              </w:tabs>
              <w:jc w:val="center"/>
              <w:rPr>
                <w:rFonts w:ascii="Arial" w:hAnsi="Arial" w:cs="Arial"/>
                <w:sz w:val="18"/>
                <w:szCs w:val="18"/>
                <w:lang w:val="sr-Latn-CS"/>
              </w:rPr>
            </w:pPr>
            <w:r w:rsidRPr="00343F62">
              <w:rPr>
                <w:rFonts w:ascii="Arial" w:hAnsi="Arial" w:cs="Arial"/>
                <w:sz w:val="18"/>
                <w:szCs w:val="18"/>
                <w:lang w:val="sr-Latn-CS"/>
              </w:rPr>
              <w:t xml:space="preserve"> </w:t>
            </w:r>
            <w:r w:rsidRPr="00343F62">
              <w:rPr>
                <w:rFonts w:ascii="Arial" w:hAnsi="Arial" w:cs="Arial" w:hint="eastAsia"/>
                <w:sz w:val="18"/>
                <w:szCs w:val="18"/>
                <w:lang w:val="sr-Latn-CS"/>
              </w:rPr>
              <w:t>Српске“</w:t>
            </w:r>
            <w:r w:rsidRPr="00343F62">
              <w:rPr>
                <w:rFonts w:ascii="Arial" w:hAnsi="Arial" w:cs="Arial"/>
                <w:sz w:val="18"/>
                <w:szCs w:val="18"/>
                <w:lang w:val="sr-Latn-CS"/>
              </w:rPr>
              <w:t xml:space="preserve">, </w:t>
            </w:r>
            <w:r w:rsidRPr="00343F62">
              <w:rPr>
                <w:rFonts w:ascii="Arial" w:hAnsi="Arial" w:cs="Arial" w:hint="eastAsia"/>
                <w:sz w:val="18"/>
                <w:szCs w:val="18"/>
                <w:lang w:val="sr-Latn-CS"/>
              </w:rPr>
              <w:t>број</w:t>
            </w:r>
            <w:r w:rsidRPr="00343F62">
              <w:rPr>
                <w:rFonts w:ascii="Arial" w:hAnsi="Arial" w:cs="Arial"/>
                <w:sz w:val="18"/>
                <w:szCs w:val="18"/>
                <w:lang w:val="sr-Latn-CS"/>
              </w:rPr>
              <w:t xml:space="preserve"> 82/21)</w:t>
            </w:r>
          </w:p>
        </w:tc>
        <w:tc>
          <w:tcPr>
            <w:tcW w:w="1276" w:type="dxa"/>
            <w:vAlign w:val="center"/>
          </w:tcPr>
          <w:p w14:paraId="3BB8A8EF" w14:textId="62950E27" w:rsidR="00343F62" w:rsidRPr="00343F62" w:rsidRDefault="00343F62" w:rsidP="00343F62">
            <w:pPr>
              <w:jc w:val="center"/>
              <w:rPr>
                <w:rFonts w:ascii="Arial" w:hAnsi="Arial" w:cs="Arial"/>
                <w:sz w:val="18"/>
                <w:szCs w:val="18"/>
                <w:lang w:val="ru-RU"/>
              </w:rPr>
            </w:pPr>
            <w:r w:rsidRPr="00343F62">
              <w:rPr>
                <w:rFonts w:ascii="Arial" w:hAnsi="Arial" w:cs="Arial"/>
                <w:sz w:val="18"/>
                <w:szCs w:val="18"/>
                <w:lang w:val="ru-RU"/>
              </w:rPr>
              <w:t>На предметној локацији</w:t>
            </w:r>
          </w:p>
        </w:tc>
        <w:tc>
          <w:tcPr>
            <w:tcW w:w="2126" w:type="dxa"/>
            <w:vAlign w:val="center"/>
          </w:tcPr>
          <w:p w14:paraId="179A959A" w14:textId="0486E118" w:rsidR="00343F62" w:rsidRPr="00343F62" w:rsidRDefault="00343F62" w:rsidP="00343F62">
            <w:pPr>
              <w:jc w:val="center"/>
              <w:rPr>
                <w:rFonts w:ascii="Arial" w:hAnsi="Arial" w:cs="Arial"/>
                <w:color w:val="000000" w:themeColor="text1"/>
                <w:sz w:val="18"/>
                <w:szCs w:val="18"/>
                <w:lang w:val="sr-Cyrl-RS"/>
              </w:rPr>
            </w:pPr>
            <w:r w:rsidRPr="00343F62">
              <w:rPr>
                <w:rFonts w:ascii="Arial" w:hAnsi="Arial" w:cs="Arial" w:hint="eastAsia"/>
                <w:color w:val="000000" w:themeColor="text1"/>
                <w:sz w:val="18"/>
                <w:szCs w:val="18"/>
                <w:lang w:val="sr-Cyrl-RS"/>
              </w:rPr>
              <w:t>Ма</w:t>
            </w:r>
            <w:r w:rsidRPr="00343F62">
              <w:rPr>
                <w:rFonts w:ascii="Arial" w:hAnsi="Arial" w:cs="Arial"/>
                <w:color w:val="000000" w:themeColor="text1"/>
                <w:sz w:val="18"/>
                <w:szCs w:val="18"/>
                <w:lang w:val="sr-Cyrl-RS"/>
              </w:rPr>
              <w:t>ксим</w:t>
            </w:r>
            <w:r w:rsidRPr="00343F62">
              <w:rPr>
                <w:rFonts w:ascii="Arial" w:hAnsi="Arial" w:cs="Arial" w:hint="eastAsia"/>
                <w:color w:val="000000" w:themeColor="text1"/>
                <w:sz w:val="18"/>
                <w:szCs w:val="18"/>
                <w:lang w:val="sr-Cyrl-RS"/>
              </w:rPr>
              <w:t>а</w:t>
            </w:r>
            <w:r w:rsidRPr="00343F62">
              <w:rPr>
                <w:rFonts w:ascii="Arial" w:hAnsi="Arial" w:cs="Arial"/>
                <w:color w:val="000000" w:themeColor="text1"/>
                <w:sz w:val="18"/>
                <w:szCs w:val="18"/>
                <w:lang w:val="sr-Cyrl-RS"/>
              </w:rPr>
              <w:t>лн</w:t>
            </w:r>
            <w:r w:rsidRPr="00343F62">
              <w:rPr>
                <w:rFonts w:ascii="Arial" w:hAnsi="Arial" w:cs="Arial" w:hint="eastAsia"/>
                <w:color w:val="000000" w:themeColor="text1"/>
                <w:sz w:val="18"/>
                <w:szCs w:val="18"/>
                <w:lang w:val="sr-Cyrl-RS"/>
              </w:rPr>
              <w:t>о</w:t>
            </w:r>
            <w:r w:rsidRPr="00343F62">
              <w:rPr>
                <w:rFonts w:ascii="Arial" w:hAnsi="Arial" w:cs="Arial"/>
                <w:color w:val="000000" w:themeColor="text1"/>
                <w:sz w:val="18"/>
                <w:szCs w:val="18"/>
                <w:lang w:val="sr-Cyrl-RS"/>
              </w:rPr>
              <w:t xml:space="preserve"> д</w:t>
            </w:r>
            <w:r w:rsidRPr="00343F62">
              <w:rPr>
                <w:rFonts w:ascii="Arial" w:hAnsi="Arial" w:cs="Arial" w:hint="eastAsia"/>
                <w:color w:val="000000" w:themeColor="text1"/>
                <w:sz w:val="18"/>
                <w:szCs w:val="18"/>
                <w:lang w:val="sr-Cyrl-RS"/>
              </w:rPr>
              <w:t>о</w:t>
            </w:r>
            <w:r w:rsidRPr="00343F62">
              <w:rPr>
                <w:rFonts w:ascii="Arial" w:hAnsi="Arial" w:cs="Arial"/>
                <w:color w:val="000000" w:themeColor="text1"/>
                <w:sz w:val="18"/>
                <w:szCs w:val="18"/>
                <w:lang w:val="sr-Cyrl-RS"/>
              </w:rPr>
              <w:t>зв</w:t>
            </w:r>
            <w:r w:rsidRPr="00343F62">
              <w:rPr>
                <w:rFonts w:ascii="Arial" w:hAnsi="Arial" w:cs="Arial" w:hint="eastAsia"/>
                <w:color w:val="000000" w:themeColor="text1"/>
                <w:sz w:val="18"/>
                <w:szCs w:val="18"/>
                <w:lang w:val="sr-Cyrl-RS"/>
              </w:rPr>
              <w:t>о</w:t>
            </w:r>
            <w:r w:rsidRPr="00343F62">
              <w:rPr>
                <w:rFonts w:ascii="Arial" w:hAnsi="Arial" w:cs="Arial"/>
                <w:color w:val="000000" w:themeColor="text1"/>
                <w:sz w:val="18"/>
                <w:szCs w:val="18"/>
                <w:lang w:val="sr-Cyrl-RS"/>
              </w:rPr>
              <w:t>љ</w:t>
            </w:r>
            <w:r w:rsidRPr="00343F62">
              <w:rPr>
                <w:rFonts w:ascii="Arial" w:hAnsi="Arial" w:cs="Arial" w:hint="eastAsia"/>
                <w:color w:val="000000" w:themeColor="text1"/>
                <w:sz w:val="18"/>
                <w:szCs w:val="18"/>
                <w:lang w:val="sr-Cyrl-RS"/>
              </w:rPr>
              <w:t>е</w:t>
            </w:r>
            <w:r w:rsidRPr="00343F62">
              <w:rPr>
                <w:rFonts w:ascii="Arial" w:hAnsi="Arial" w:cs="Arial"/>
                <w:color w:val="000000" w:themeColor="text1"/>
                <w:sz w:val="18"/>
                <w:szCs w:val="18"/>
                <w:lang w:val="sr-Cyrl-RS"/>
              </w:rPr>
              <w:t>н</w:t>
            </w:r>
            <w:r w:rsidRPr="00343F62">
              <w:rPr>
                <w:rFonts w:ascii="Arial" w:hAnsi="Arial" w:cs="Arial" w:hint="eastAsia"/>
                <w:color w:val="000000" w:themeColor="text1"/>
                <w:sz w:val="18"/>
                <w:szCs w:val="18"/>
                <w:lang w:val="sr-Cyrl-RS"/>
              </w:rPr>
              <w:t>е</w:t>
            </w:r>
            <w:r w:rsidRPr="00343F62">
              <w:rPr>
                <w:rFonts w:ascii="Arial" w:hAnsi="Arial" w:cs="Arial"/>
                <w:color w:val="000000" w:themeColor="text1"/>
                <w:sz w:val="18"/>
                <w:szCs w:val="18"/>
                <w:lang w:val="sr-Cyrl-RS"/>
              </w:rPr>
              <w:t xml:space="preserve"> к</w:t>
            </w:r>
            <w:r w:rsidRPr="00343F62">
              <w:rPr>
                <w:rFonts w:ascii="Arial" w:hAnsi="Arial" w:cs="Arial" w:hint="eastAsia"/>
                <w:color w:val="000000" w:themeColor="text1"/>
                <w:sz w:val="18"/>
                <w:szCs w:val="18"/>
                <w:lang w:val="sr-Cyrl-RS"/>
              </w:rPr>
              <w:t>о</w:t>
            </w:r>
            <w:r w:rsidRPr="00343F62">
              <w:rPr>
                <w:rFonts w:ascii="Arial" w:hAnsi="Arial" w:cs="Arial"/>
                <w:color w:val="000000" w:themeColor="text1"/>
                <w:sz w:val="18"/>
                <w:szCs w:val="18"/>
                <w:lang w:val="sr-Cyrl-RS"/>
              </w:rPr>
              <w:t>личин</w:t>
            </w:r>
            <w:r w:rsidRPr="00343F62">
              <w:rPr>
                <w:rFonts w:ascii="Arial" w:hAnsi="Arial" w:cs="Arial" w:hint="eastAsia"/>
                <w:color w:val="000000" w:themeColor="text1"/>
                <w:sz w:val="18"/>
                <w:szCs w:val="18"/>
                <w:lang w:val="sr-Cyrl-RS"/>
              </w:rPr>
              <w:t>е</w:t>
            </w:r>
            <w:r w:rsidRPr="00343F62">
              <w:rPr>
                <w:rFonts w:ascii="Arial" w:hAnsi="Arial" w:cs="Arial"/>
                <w:color w:val="000000" w:themeColor="text1"/>
                <w:sz w:val="18"/>
                <w:szCs w:val="18"/>
                <w:lang w:val="sr-Cyrl-RS"/>
              </w:rPr>
              <w:t xml:space="preserve"> (МДК) </w:t>
            </w:r>
            <w:r w:rsidRPr="00343F62">
              <w:rPr>
                <w:rFonts w:ascii="Arial" w:hAnsi="Arial" w:cs="Arial" w:hint="eastAsia"/>
                <w:color w:val="000000" w:themeColor="text1"/>
                <w:sz w:val="18"/>
                <w:szCs w:val="18"/>
                <w:lang w:val="sr-Cyrl-RS"/>
              </w:rPr>
              <w:t>о</w:t>
            </w:r>
            <w:r w:rsidRPr="00343F62">
              <w:rPr>
                <w:rFonts w:ascii="Arial" w:hAnsi="Arial" w:cs="Arial"/>
                <w:color w:val="000000" w:themeColor="text1"/>
                <w:sz w:val="18"/>
                <w:szCs w:val="18"/>
                <w:lang w:val="sr-Cyrl-RS"/>
              </w:rPr>
              <w:t>п</w:t>
            </w:r>
            <w:r w:rsidRPr="00343F62">
              <w:rPr>
                <w:rFonts w:ascii="Arial" w:hAnsi="Arial" w:cs="Arial" w:hint="eastAsia"/>
                <w:color w:val="000000" w:themeColor="text1"/>
                <w:sz w:val="18"/>
                <w:szCs w:val="18"/>
                <w:lang w:val="sr-Cyrl-RS"/>
              </w:rPr>
              <w:t>а</w:t>
            </w:r>
            <w:r w:rsidRPr="00343F62">
              <w:rPr>
                <w:rFonts w:ascii="Arial" w:hAnsi="Arial" w:cs="Arial"/>
                <w:color w:val="000000" w:themeColor="text1"/>
                <w:sz w:val="18"/>
                <w:szCs w:val="18"/>
                <w:lang w:val="sr-Cyrl-RS"/>
              </w:rPr>
              <w:t>сних и шт</w:t>
            </w:r>
            <w:r w:rsidRPr="00343F62">
              <w:rPr>
                <w:rFonts w:ascii="Arial" w:hAnsi="Arial" w:cs="Arial" w:hint="eastAsia"/>
                <w:color w:val="000000" w:themeColor="text1"/>
                <w:sz w:val="18"/>
                <w:szCs w:val="18"/>
                <w:lang w:val="sr-Cyrl-RS"/>
              </w:rPr>
              <w:t>е</w:t>
            </w:r>
            <w:r w:rsidRPr="00343F62">
              <w:rPr>
                <w:rFonts w:ascii="Arial" w:hAnsi="Arial" w:cs="Arial"/>
                <w:color w:val="000000" w:themeColor="text1"/>
                <w:sz w:val="18"/>
                <w:szCs w:val="18"/>
                <w:lang w:val="sr-Cyrl-RS"/>
              </w:rPr>
              <w:t>тних м</w:t>
            </w:r>
            <w:r w:rsidRPr="00343F62">
              <w:rPr>
                <w:rFonts w:ascii="Arial" w:hAnsi="Arial" w:cs="Arial" w:hint="eastAsia"/>
                <w:color w:val="000000" w:themeColor="text1"/>
                <w:sz w:val="18"/>
                <w:szCs w:val="18"/>
                <w:lang w:val="sr-Cyrl-RS"/>
              </w:rPr>
              <w:t>а</w:t>
            </w:r>
            <w:r w:rsidRPr="00343F62">
              <w:rPr>
                <w:rFonts w:ascii="Arial" w:hAnsi="Arial" w:cs="Arial"/>
                <w:color w:val="000000" w:themeColor="text1"/>
                <w:sz w:val="18"/>
                <w:szCs w:val="18"/>
                <w:lang w:val="sr-Cyrl-RS"/>
              </w:rPr>
              <w:t>т</w:t>
            </w:r>
            <w:r w:rsidRPr="00343F62">
              <w:rPr>
                <w:rFonts w:ascii="Arial" w:hAnsi="Arial" w:cs="Arial" w:hint="eastAsia"/>
                <w:color w:val="000000" w:themeColor="text1"/>
                <w:sz w:val="18"/>
                <w:szCs w:val="18"/>
                <w:lang w:val="sr-Cyrl-RS"/>
              </w:rPr>
              <w:t>е</w:t>
            </w:r>
            <w:r w:rsidRPr="00343F62">
              <w:rPr>
                <w:rFonts w:ascii="Arial" w:hAnsi="Arial" w:cs="Arial"/>
                <w:color w:val="000000" w:themeColor="text1"/>
                <w:sz w:val="18"/>
                <w:szCs w:val="18"/>
                <w:lang w:val="sr-Cyrl-RS"/>
              </w:rPr>
              <w:t>ри</w:t>
            </w:r>
            <w:r w:rsidRPr="00343F62">
              <w:rPr>
                <w:rFonts w:ascii="Arial" w:hAnsi="Arial" w:cs="Arial" w:hint="eastAsia"/>
                <w:color w:val="000000" w:themeColor="text1"/>
                <w:sz w:val="18"/>
                <w:szCs w:val="18"/>
                <w:lang w:val="sr-Cyrl-RS"/>
              </w:rPr>
              <w:t>ја</w:t>
            </w:r>
            <w:r w:rsidRPr="00343F62">
              <w:rPr>
                <w:rFonts w:ascii="Arial" w:hAnsi="Arial" w:cs="Arial"/>
                <w:color w:val="000000" w:themeColor="text1"/>
                <w:sz w:val="18"/>
                <w:szCs w:val="18"/>
                <w:lang w:val="sr-Cyrl-RS"/>
              </w:rPr>
              <w:t>: олово, никл, кадмијум, хром, цинк и жива</w:t>
            </w:r>
          </w:p>
          <w:p w14:paraId="43030D3A" w14:textId="77777777" w:rsidR="00343F62" w:rsidRPr="00343F62" w:rsidRDefault="00343F62" w:rsidP="00343F62">
            <w:pPr>
              <w:jc w:val="center"/>
              <w:rPr>
                <w:rFonts w:ascii="Arial" w:hAnsi="Arial" w:cs="Arial"/>
                <w:color w:val="000000" w:themeColor="text1"/>
                <w:sz w:val="18"/>
                <w:szCs w:val="18"/>
                <w:lang w:val="sr-Cyrl-RS"/>
              </w:rPr>
            </w:pPr>
          </w:p>
        </w:tc>
        <w:tc>
          <w:tcPr>
            <w:tcW w:w="1276" w:type="dxa"/>
            <w:vAlign w:val="center"/>
          </w:tcPr>
          <w:p w14:paraId="671F3A77" w14:textId="788EC017" w:rsidR="00343F62" w:rsidRPr="00FD473E" w:rsidRDefault="00343F62" w:rsidP="00343F62">
            <w:pPr>
              <w:jc w:val="center"/>
              <w:rPr>
                <w:rFonts w:ascii="Arial" w:hAnsi="Arial" w:cs="Arial"/>
                <w:color w:val="000000" w:themeColor="text1"/>
                <w:sz w:val="18"/>
                <w:szCs w:val="18"/>
                <w:lang w:val="sr-Cyrl-RS"/>
              </w:rPr>
            </w:pPr>
            <w:r w:rsidRPr="00343F62">
              <w:rPr>
                <w:rFonts w:ascii="Arial" w:hAnsi="Arial" w:cs="Arial" w:hint="eastAsia"/>
                <w:color w:val="000000" w:themeColor="text1"/>
                <w:sz w:val="18"/>
                <w:szCs w:val="18"/>
                <w:lang w:val="sr-Cyrl-RS"/>
              </w:rPr>
              <w:t>Одговарајућа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опрема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за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мониторинг</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квалитета</w:t>
            </w:r>
            <w:r w:rsidRPr="00343F62">
              <w:rPr>
                <w:rFonts w:ascii="Arial" w:hAnsi="Arial" w:cs="Arial"/>
                <w:color w:val="000000" w:themeColor="text1"/>
                <w:sz w:val="18"/>
                <w:szCs w:val="18"/>
                <w:lang w:val="sr-Cyrl-RS"/>
              </w:rPr>
              <w:t xml:space="preserve"> </w:t>
            </w:r>
            <w:r w:rsidRPr="00FD473E">
              <w:rPr>
                <w:rFonts w:ascii="Arial" w:hAnsi="Arial" w:cs="Arial" w:hint="eastAsia"/>
                <w:color w:val="000000" w:themeColor="text1"/>
                <w:sz w:val="18"/>
                <w:szCs w:val="18"/>
                <w:lang w:val="sr-Cyrl-RS"/>
              </w:rPr>
              <w:t>земљишта</w:t>
            </w:r>
          </w:p>
        </w:tc>
        <w:tc>
          <w:tcPr>
            <w:tcW w:w="1418" w:type="dxa"/>
            <w:vAlign w:val="center"/>
          </w:tcPr>
          <w:p w14:paraId="3412E39D" w14:textId="2D272656" w:rsidR="00343F62" w:rsidRPr="00343F62" w:rsidRDefault="00343F62" w:rsidP="00343F62">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У случају инцидентних ситуација</w:t>
            </w:r>
          </w:p>
        </w:tc>
      </w:tr>
      <w:tr w:rsidR="00381859" w:rsidRPr="00124E42" w14:paraId="05CE35AC" w14:textId="77777777" w:rsidTr="00201462">
        <w:trPr>
          <w:cantSplit/>
          <w:trHeight w:hRule="exact" w:val="1848"/>
          <w:jc w:val="center"/>
        </w:trPr>
        <w:tc>
          <w:tcPr>
            <w:tcW w:w="387" w:type="dxa"/>
            <w:vAlign w:val="center"/>
          </w:tcPr>
          <w:p w14:paraId="0C531D9B" w14:textId="3EE0981F" w:rsidR="00381859" w:rsidRPr="00124E42" w:rsidRDefault="008C1BFC" w:rsidP="00381859">
            <w:pPr>
              <w:jc w:val="center"/>
              <w:rPr>
                <w:rFonts w:ascii="Arial" w:hAnsi="Arial" w:cs="Arial"/>
                <w:color w:val="000000" w:themeColor="text1"/>
                <w:sz w:val="20"/>
              </w:rPr>
            </w:pPr>
            <w:r>
              <w:rPr>
                <w:rFonts w:ascii="Arial" w:hAnsi="Arial" w:cs="Arial"/>
                <w:color w:val="000000" w:themeColor="text1"/>
                <w:sz w:val="20"/>
                <w:lang w:val="sr-Cyrl-RS"/>
              </w:rPr>
              <w:t>4</w:t>
            </w:r>
            <w:r w:rsidR="00381859" w:rsidRPr="00124E42">
              <w:rPr>
                <w:rFonts w:ascii="Arial" w:hAnsi="Arial" w:cs="Arial"/>
                <w:color w:val="000000" w:themeColor="text1"/>
                <w:sz w:val="20"/>
              </w:rPr>
              <w:t>.</w:t>
            </w:r>
          </w:p>
        </w:tc>
        <w:tc>
          <w:tcPr>
            <w:tcW w:w="1593" w:type="dxa"/>
            <w:vAlign w:val="center"/>
          </w:tcPr>
          <w:p w14:paraId="6BA37E6D" w14:textId="77777777" w:rsidR="00381859" w:rsidRPr="00343F62" w:rsidRDefault="00381859" w:rsidP="00381859">
            <w:pPr>
              <w:jc w:val="center"/>
              <w:rPr>
                <w:rFonts w:ascii="Arial" w:hAnsi="Arial" w:cs="Arial"/>
                <w:color w:val="000000" w:themeColor="text1"/>
                <w:sz w:val="18"/>
                <w:szCs w:val="18"/>
                <w:lang w:val="ru-RU"/>
              </w:rPr>
            </w:pPr>
            <w:r w:rsidRPr="00343F62">
              <w:rPr>
                <w:rFonts w:ascii="Arial" w:hAnsi="Arial" w:cs="Arial"/>
                <w:color w:val="000000" w:themeColor="text1"/>
                <w:sz w:val="18"/>
                <w:szCs w:val="18"/>
                <w:lang w:val="ru-RU"/>
              </w:rPr>
              <w:t xml:space="preserve">МОНИТОРИНГ СТАЊА ОТПАДНИХ МАТЕРИЈА </w:t>
            </w:r>
          </w:p>
          <w:p w14:paraId="7A36017F" w14:textId="77777777" w:rsidR="00381859" w:rsidRPr="00343F62" w:rsidRDefault="00381859" w:rsidP="00381859">
            <w:pPr>
              <w:jc w:val="center"/>
              <w:rPr>
                <w:rFonts w:ascii="Arial" w:hAnsi="Arial" w:cs="Arial"/>
                <w:color w:val="000000" w:themeColor="text1"/>
                <w:sz w:val="18"/>
                <w:szCs w:val="18"/>
                <w:lang w:val="ru-RU"/>
              </w:rPr>
            </w:pPr>
            <w:r w:rsidRPr="00343F62">
              <w:rPr>
                <w:rFonts w:ascii="Arial" w:hAnsi="Arial" w:cs="Arial"/>
                <w:color w:val="000000" w:themeColor="text1"/>
                <w:sz w:val="18"/>
                <w:szCs w:val="18"/>
                <w:lang w:val="ru-RU"/>
              </w:rPr>
              <w:t>- МЈЕСЕЧНИ-</w:t>
            </w:r>
          </w:p>
        </w:tc>
        <w:tc>
          <w:tcPr>
            <w:tcW w:w="2551" w:type="dxa"/>
            <w:vAlign w:val="center"/>
          </w:tcPr>
          <w:p w14:paraId="04E4668B" w14:textId="77777777" w:rsidR="00381859" w:rsidRPr="00343F62" w:rsidRDefault="00381859" w:rsidP="00381859">
            <w:pPr>
              <w:tabs>
                <w:tab w:val="left" w:pos="1560"/>
              </w:tabs>
              <w:jc w:val="center"/>
              <w:rPr>
                <w:rFonts w:ascii="Arial" w:hAnsi="Arial" w:cs="Arial"/>
                <w:color w:val="000000" w:themeColor="text1"/>
                <w:sz w:val="18"/>
                <w:szCs w:val="18"/>
                <w:lang w:val="sr-Latn-CS"/>
              </w:rPr>
            </w:pPr>
            <w:r w:rsidRPr="00343F62">
              <w:rPr>
                <w:rFonts w:ascii="Arial" w:hAnsi="Arial" w:cs="Arial"/>
                <w:color w:val="000000" w:themeColor="text1"/>
                <w:sz w:val="18"/>
                <w:szCs w:val="18"/>
                <w:lang w:val="sr-Latn-CS"/>
              </w:rPr>
              <w:t>Закон о управљању отпадом („Службени гласник РС”, број 111/13</w:t>
            </w:r>
            <w:r w:rsidR="009A726D" w:rsidRPr="00343F62">
              <w:rPr>
                <w:rFonts w:ascii="Arial" w:hAnsi="Arial" w:cs="Arial"/>
                <w:color w:val="000000" w:themeColor="text1"/>
                <w:sz w:val="18"/>
                <w:szCs w:val="18"/>
                <w:lang w:val="sr-Cyrl-RS"/>
              </w:rPr>
              <w:t xml:space="preserve">, 106/15, </w:t>
            </w:r>
            <w:r w:rsidRPr="00343F62">
              <w:rPr>
                <w:rFonts w:ascii="Arial" w:hAnsi="Arial" w:cs="Arial"/>
                <w:color w:val="000000" w:themeColor="text1"/>
                <w:sz w:val="18"/>
                <w:szCs w:val="18"/>
                <w:lang w:val="sr-Cyrl-RS"/>
              </w:rPr>
              <w:t>16/18</w:t>
            </w:r>
            <w:r w:rsidR="009A726D" w:rsidRPr="00343F62">
              <w:rPr>
                <w:rFonts w:ascii="Arial" w:hAnsi="Arial" w:cs="Arial"/>
                <w:color w:val="000000" w:themeColor="text1"/>
                <w:sz w:val="18"/>
                <w:szCs w:val="18"/>
                <w:lang w:val="sr-Cyrl-RS"/>
              </w:rPr>
              <w:t>, 70/20</w:t>
            </w:r>
            <w:r w:rsidRPr="00343F62">
              <w:rPr>
                <w:rFonts w:ascii="Arial" w:hAnsi="Arial" w:cs="Arial"/>
                <w:color w:val="000000" w:themeColor="text1"/>
                <w:sz w:val="18"/>
                <w:szCs w:val="18"/>
                <w:lang w:val="sr-Latn-CS"/>
              </w:rPr>
              <w:t>)</w:t>
            </w:r>
          </w:p>
          <w:p w14:paraId="7F4BD74D" w14:textId="2791FDE3" w:rsidR="00381859" w:rsidRPr="00201462" w:rsidRDefault="00381859" w:rsidP="00201462">
            <w:pPr>
              <w:tabs>
                <w:tab w:val="left" w:pos="1560"/>
              </w:tabs>
              <w:jc w:val="center"/>
              <w:rPr>
                <w:rFonts w:ascii="Arial" w:hAnsi="Arial" w:cs="Arial"/>
                <w:color w:val="000000" w:themeColor="text1"/>
                <w:sz w:val="18"/>
                <w:szCs w:val="18"/>
                <w:lang w:val="ru-RU"/>
              </w:rPr>
            </w:pPr>
            <w:r w:rsidRPr="00343F62">
              <w:rPr>
                <w:rFonts w:ascii="Arial" w:hAnsi="Arial" w:cs="Arial"/>
                <w:color w:val="000000" w:themeColor="text1"/>
                <w:sz w:val="18"/>
                <w:szCs w:val="18"/>
                <w:lang w:val="sr-Cyrl-CS"/>
              </w:rPr>
              <w:t>Правилнику о категоријама, испитивању и класификацији отпада („Службени гласник Републике Српске”, број 19/15, 79/18)</w:t>
            </w:r>
          </w:p>
        </w:tc>
        <w:tc>
          <w:tcPr>
            <w:tcW w:w="1276" w:type="dxa"/>
            <w:vAlign w:val="center"/>
          </w:tcPr>
          <w:p w14:paraId="1B8F9B70" w14:textId="77777777" w:rsidR="00381859" w:rsidRPr="00343F62" w:rsidRDefault="00381859" w:rsidP="00381859">
            <w:pPr>
              <w:jc w:val="center"/>
              <w:rPr>
                <w:rFonts w:ascii="Arial" w:hAnsi="Arial" w:cs="Arial"/>
                <w:color w:val="000000" w:themeColor="text1"/>
                <w:sz w:val="18"/>
                <w:szCs w:val="18"/>
                <w:lang w:val="ru-RU"/>
              </w:rPr>
            </w:pPr>
            <w:r w:rsidRPr="00343F62">
              <w:rPr>
                <w:rFonts w:ascii="Arial" w:hAnsi="Arial" w:cs="Arial"/>
                <w:color w:val="000000" w:themeColor="text1"/>
                <w:sz w:val="18"/>
                <w:szCs w:val="18"/>
                <w:lang w:val="ru-RU"/>
              </w:rPr>
              <w:t>На предметној локацији</w:t>
            </w:r>
          </w:p>
        </w:tc>
        <w:tc>
          <w:tcPr>
            <w:tcW w:w="2126" w:type="dxa"/>
            <w:vAlign w:val="center"/>
          </w:tcPr>
          <w:p w14:paraId="6F4AD1E7" w14:textId="77777777" w:rsidR="00381859" w:rsidRPr="00343F62" w:rsidRDefault="00644A8C" w:rsidP="00381859">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План управљања отпадом</w:t>
            </w:r>
          </w:p>
        </w:tc>
        <w:tc>
          <w:tcPr>
            <w:tcW w:w="1276" w:type="dxa"/>
            <w:vAlign w:val="center"/>
          </w:tcPr>
          <w:p w14:paraId="2463904B" w14:textId="77777777" w:rsidR="00381859" w:rsidRPr="00343F62" w:rsidRDefault="005819DA" w:rsidP="00381859">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w:t>
            </w:r>
          </w:p>
        </w:tc>
        <w:tc>
          <w:tcPr>
            <w:tcW w:w="1418" w:type="dxa"/>
            <w:vAlign w:val="center"/>
          </w:tcPr>
          <w:p w14:paraId="1AA34D03" w14:textId="77777777" w:rsidR="00381859" w:rsidRPr="00343F62" w:rsidRDefault="00381859" w:rsidP="00381859">
            <w:pPr>
              <w:jc w:val="center"/>
              <w:rPr>
                <w:rFonts w:ascii="Arial" w:hAnsi="Arial" w:cs="Arial"/>
                <w:color w:val="000000" w:themeColor="text1"/>
                <w:sz w:val="18"/>
                <w:szCs w:val="18"/>
              </w:rPr>
            </w:pPr>
            <w:proofErr w:type="spellStart"/>
            <w:r w:rsidRPr="00343F62">
              <w:rPr>
                <w:rFonts w:ascii="Arial" w:hAnsi="Arial" w:cs="Arial"/>
                <w:color w:val="000000" w:themeColor="text1"/>
                <w:sz w:val="18"/>
                <w:szCs w:val="18"/>
              </w:rPr>
              <w:t>Мјесечно</w:t>
            </w:r>
            <w:proofErr w:type="spellEnd"/>
          </w:p>
        </w:tc>
      </w:tr>
    </w:tbl>
    <w:p w14:paraId="52EDC932" w14:textId="762B7576" w:rsidR="008C1BFC" w:rsidRDefault="008C1BFC" w:rsidP="004F0330">
      <w:pPr>
        <w:rPr>
          <w:rFonts w:ascii="Arial" w:hAnsi="Arial" w:cs="Arial"/>
          <w:b/>
          <w:color w:val="000000" w:themeColor="text1"/>
        </w:rPr>
      </w:pPr>
    </w:p>
    <w:p w14:paraId="7C46232E" w14:textId="77777777" w:rsidR="008C1BFC" w:rsidRDefault="008C1BFC">
      <w:pPr>
        <w:rPr>
          <w:rFonts w:ascii="Arial" w:hAnsi="Arial" w:cs="Arial"/>
          <w:b/>
          <w:color w:val="000000" w:themeColor="text1"/>
        </w:rPr>
      </w:pPr>
      <w:r>
        <w:rPr>
          <w:rFonts w:ascii="Arial" w:hAnsi="Arial" w:cs="Arial"/>
          <w:b/>
          <w:color w:val="000000" w:themeColor="text1"/>
        </w:rPr>
        <w:br w:type="page"/>
      </w:r>
    </w:p>
    <w:p w14:paraId="074C6879" w14:textId="77777777" w:rsidR="003B18F2" w:rsidRPr="003B18F2" w:rsidRDefault="003B18F2" w:rsidP="003B18F2">
      <w:pPr>
        <w:jc w:val="center"/>
        <w:rPr>
          <w:rFonts w:ascii="Arial" w:hAnsi="Arial" w:cs="Arial"/>
          <w:bCs/>
          <w:i/>
          <w:color w:val="000000" w:themeColor="text1"/>
          <w:sz w:val="22"/>
          <w:szCs w:val="22"/>
          <w:lang w:val="sr-Cyrl-RS"/>
        </w:rPr>
      </w:pPr>
      <w:r>
        <w:rPr>
          <w:rFonts w:ascii="Arial" w:hAnsi="Arial" w:cs="Arial"/>
          <w:bCs/>
          <w:i/>
          <w:color w:val="000000" w:themeColor="text1"/>
          <w:sz w:val="22"/>
          <w:szCs w:val="22"/>
          <w:lang w:val="sr-Latn-BA"/>
        </w:rPr>
        <w:t xml:space="preserve">Табела - </w:t>
      </w:r>
      <w:r w:rsidRPr="00124E42">
        <w:rPr>
          <w:rFonts w:ascii="Arial" w:hAnsi="Arial" w:cs="Arial"/>
          <w:bCs/>
          <w:i/>
          <w:color w:val="000000" w:themeColor="text1"/>
          <w:sz w:val="22"/>
          <w:szCs w:val="22"/>
          <w:lang w:val="sr-Latn-BA"/>
        </w:rPr>
        <w:t>Мониторинг елемената животне средине</w:t>
      </w:r>
      <w:r>
        <w:rPr>
          <w:rFonts w:ascii="Arial" w:hAnsi="Arial" w:cs="Arial"/>
          <w:bCs/>
          <w:i/>
          <w:color w:val="000000" w:themeColor="text1"/>
          <w:sz w:val="22"/>
          <w:szCs w:val="22"/>
          <w:lang w:val="sr-Cyrl-RS"/>
        </w:rPr>
        <w:t xml:space="preserve"> током експлоатације</w:t>
      </w: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87"/>
        <w:gridCol w:w="1631"/>
        <w:gridCol w:w="2561"/>
        <w:gridCol w:w="1370"/>
        <w:gridCol w:w="1863"/>
        <w:gridCol w:w="1397"/>
        <w:gridCol w:w="1418"/>
      </w:tblGrid>
      <w:tr w:rsidR="008511E7" w:rsidRPr="00124E42" w14:paraId="33B047ED" w14:textId="77777777" w:rsidTr="008511E7">
        <w:trPr>
          <w:cantSplit/>
          <w:trHeight w:val="473"/>
          <w:jc w:val="center"/>
        </w:trPr>
        <w:tc>
          <w:tcPr>
            <w:tcW w:w="387" w:type="dxa"/>
            <w:vAlign w:val="center"/>
          </w:tcPr>
          <w:p w14:paraId="19508D40" w14:textId="77777777" w:rsidR="008511E7" w:rsidRDefault="008511E7" w:rsidP="008511E7">
            <w:pPr>
              <w:jc w:val="center"/>
              <w:rPr>
                <w:rFonts w:ascii="Arial" w:hAnsi="Arial" w:cs="Arial"/>
                <w:color w:val="000000" w:themeColor="text1"/>
                <w:sz w:val="20"/>
              </w:rPr>
            </w:pPr>
            <w:r w:rsidRPr="00124E42">
              <w:rPr>
                <w:rFonts w:ascii="Arial" w:hAnsi="Arial" w:cs="Arial"/>
                <w:color w:val="000000" w:themeColor="text1"/>
                <w:sz w:val="20"/>
              </w:rPr>
              <w:t>Р.</w:t>
            </w:r>
          </w:p>
          <w:p w14:paraId="424798EE" w14:textId="77777777" w:rsidR="008511E7" w:rsidRPr="00124E42" w:rsidRDefault="008511E7" w:rsidP="008511E7">
            <w:pPr>
              <w:jc w:val="center"/>
              <w:rPr>
                <w:rFonts w:ascii="Arial" w:hAnsi="Arial" w:cs="Arial"/>
                <w:color w:val="000000" w:themeColor="text1"/>
                <w:sz w:val="20"/>
              </w:rPr>
            </w:pPr>
            <w:r>
              <w:rPr>
                <w:rFonts w:ascii="Arial" w:hAnsi="Arial" w:cs="Arial"/>
                <w:color w:val="000000" w:themeColor="text1"/>
                <w:sz w:val="20"/>
                <w:lang w:val="sr-Cyrl-RS"/>
              </w:rPr>
              <w:t>б</w:t>
            </w:r>
            <w:r w:rsidRPr="00124E42">
              <w:rPr>
                <w:rFonts w:ascii="Arial" w:hAnsi="Arial" w:cs="Arial"/>
                <w:color w:val="000000" w:themeColor="text1"/>
                <w:sz w:val="20"/>
                <w:lang w:val="sr-Cyrl-RS"/>
              </w:rPr>
              <w:t>р</w:t>
            </w:r>
            <w:r w:rsidRPr="00124E42">
              <w:rPr>
                <w:rFonts w:ascii="Arial" w:hAnsi="Arial" w:cs="Arial"/>
                <w:color w:val="000000" w:themeColor="text1"/>
                <w:sz w:val="20"/>
              </w:rPr>
              <w:t>.</w:t>
            </w:r>
          </w:p>
        </w:tc>
        <w:tc>
          <w:tcPr>
            <w:tcW w:w="1631" w:type="dxa"/>
            <w:vAlign w:val="center"/>
          </w:tcPr>
          <w:p w14:paraId="4FC2C3A4" w14:textId="77777777" w:rsidR="008511E7" w:rsidRDefault="008511E7" w:rsidP="008511E7">
            <w:pPr>
              <w:jc w:val="center"/>
              <w:rPr>
                <w:rFonts w:ascii="Arial" w:hAnsi="Arial" w:cs="Arial"/>
                <w:color w:val="000000" w:themeColor="text1"/>
                <w:sz w:val="20"/>
              </w:rPr>
            </w:pPr>
            <w:proofErr w:type="spellStart"/>
            <w:r w:rsidRPr="00124E42">
              <w:rPr>
                <w:rFonts w:ascii="Arial" w:hAnsi="Arial" w:cs="Arial"/>
                <w:color w:val="000000" w:themeColor="text1"/>
                <w:sz w:val="20"/>
              </w:rPr>
              <w:t>Аспект</w:t>
            </w:r>
            <w:proofErr w:type="spellEnd"/>
            <w:r w:rsidRPr="00124E42">
              <w:rPr>
                <w:rFonts w:ascii="Arial" w:hAnsi="Arial" w:cs="Arial"/>
                <w:color w:val="000000" w:themeColor="text1"/>
                <w:sz w:val="20"/>
              </w:rPr>
              <w:t xml:space="preserve"> </w:t>
            </w:r>
          </w:p>
          <w:p w14:paraId="7DD85AF8" w14:textId="77777777" w:rsidR="008511E7" w:rsidRPr="00124E42" w:rsidRDefault="008511E7" w:rsidP="008511E7">
            <w:pPr>
              <w:jc w:val="center"/>
              <w:rPr>
                <w:rFonts w:ascii="Arial" w:hAnsi="Arial" w:cs="Arial"/>
                <w:color w:val="000000" w:themeColor="text1"/>
                <w:sz w:val="20"/>
              </w:rPr>
            </w:pPr>
            <w:proofErr w:type="spellStart"/>
            <w:r w:rsidRPr="00124E42">
              <w:rPr>
                <w:rFonts w:ascii="Arial" w:hAnsi="Arial" w:cs="Arial"/>
                <w:color w:val="000000" w:themeColor="text1"/>
                <w:sz w:val="20"/>
              </w:rPr>
              <w:t>животне</w:t>
            </w:r>
            <w:proofErr w:type="spellEnd"/>
            <w:r w:rsidRPr="00124E42">
              <w:rPr>
                <w:rFonts w:ascii="Arial" w:hAnsi="Arial" w:cs="Arial"/>
                <w:color w:val="000000" w:themeColor="text1"/>
                <w:sz w:val="20"/>
              </w:rPr>
              <w:t xml:space="preserve"> </w:t>
            </w:r>
            <w:proofErr w:type="spellStart"/>
            <w:r w:rsidRPr="00124E42">
              <w:rPr>
                <w:rFonts w:ascii="Arial" w:hAnsi="Arial" w:cs="Arial"/>
                <w:color w:val="000000" w:themeColor="text1"/>
                <w:sz w:val="20"/>
              </w:rPr>
              <w:t>средине</w:t>
            </w:r>
            <w:proofErr w:type="spellEnd"/>
          </w:p>
        </w:tc>
        <w:tc>
          <w:tcPr>
            <w:tcW w:w="2561" w:type="dxa"/>
            <w:vAlign w:val="center"/>
          </w:tcPr>
          <w:p w14:paraId="7026C79D" w14:textId="77777777" w:rsidR="008511E7" w:rsidRPr="00124E42" w:rsidRDefault="008511E7" w:rsidP="008511E7">
            <w:pPr>
              <w:jc w:val="center"/>
              <w:rPr>
                <w:rFonts w:ascii="Arial" w:hAnsi="Arial" w:cs="Arial"/>
                <w:color w:val="000000" w:themeColor="text1"/>
                <w:sz w:val="20"/>
              </w:rPr>
            </w:pPr>
            <w:proofErr w:type="spellStart"/>
            <w:r w:rsidRPr="00124E42">
              <w:rPr>
                <w:rFonts w:ascii="Arial" w:hAnsi="Arial" w:cs="Arial"/>
                <w:color w:val="000000" w:themeColor="text1"/>
                <w:sz w:val="20"/>
              </w:rPr>
              <w:t>Закон</w:t>
            </w:r>
            <w:proofErr w:type="spellEnd"/>
            <w:r w:rsidRPr="00124E42">
              <w:rPr>
                <w:rFonts w:ascii="Arial" w:hAnsi="Arial" w:cs="Arial"/>
                <w:color w:val="000000" w:themeColor="text1"/>
                <w:sz w:val="20"/>
              </w:rPr>
              <w:t xml:space="preserve"> /</w:t>
            </w:r>
            <w:proofErr w:type="spellStart"/>
            <w:r w:rsidRPr="00124E42">
              <w:rPr>
                <w:rFonts w:ascii="Arial" w:hAnsi="Arial" w:cs="Arial"/>
                <w:color w:val="000000" w:themeColor="text1"/>
                <w:sz w:val="20"/>
              </w:rPr>
              <w:t>Пропис</w:t>
            </w:r>
            <w:proofErr w:type="spellEnd"/>
          </w:p>
        </w:tc>
        <w:tc>
          <w:tcPr>
            <w:tcW w:w="1370" w:type="dxa"/>
            <w:vAlign w:val="center"/>
          </w:tcPr>
          <w:p w14:paraId="1AC4C50D" w14:textId="77777777" w:rsidR="008511E7" w:rsidRPr="00124E42" w:rsidRDefault="008511E7" w:rsidP="008511E7">
            <w:pPr>
              <w:jc w:val="center"/>
              <w:rPr>
                <w:rFonts w:ascii="Arial" w:hAnsi="Arial" w:cs="Arial"/>
                <w:color w:val="000000" w:themeColor="text1"/>
                <w:sz w:val="20"/>
                <w:lang w:val="sr-Cyrl-RS"/>
              </w:rPr>
            </w:pPr>
            <w:r w:rsidRPr="00124E42">
              <w:rPr>
                <w:rFonts w:ascii="Arial" w:hAnsi="Arial" w:cs="Arial"/>
                <w:color w:val="000000" w:themeColor="text1"/>
                <w:sz w:val="20"/>
                <w:lang w:val="sr-Cyrl-RS"/>
              </w:rPr>
              <w:t>Мјесто мјерења</w:t>
            </w:r>
          </w:p>
        </w:tc>
        <w:tc>
          <w:tcPr>
            <w:tcW w:w="1863" w:type="dxa"/>
            <w:vAlign w:val="center"/>
          </w:tcPr>
          <w:p w14:paraId="09C856AC" w14:textId="77777777" w:rsidR="008511E7" w:rsidRDefault="008511E7" w:rsidP="008511E7">
            <w:pPr>
              <w:jc w:val="center"/>
              <w:rPr>
                <w:rFonts w:ascii="Arial" w:hAnsi="Arial" w:cs="Arial"/>
                <w:color w:val="000000" w:themeColor="text1"/>
                <w:sz w:val="20"/>
              </w:rPr>
            </w:pPr>
            <w:proofErr w:type="spellStart"/>
            <w:r w:rsidRPr="009D67CE">
              <w:rPr>
                <w:rFonts w:ascii="Arial" w:hAnsi="Arial" w:cs="Arial" w:hint="eastAsia"/>
                <w:color w:val="000000" w:themeColor="text1"/>
                <w:sz w:val="20"/>
              </w:rPr>
              <w:t>Параметар</w:t>
            </w:r>
            <w:r>
              <w:rPr>
                <w:rFonts w:ascii="Arial" w:hAnsi="Arial" w:cs="Arial" w:hint="eastAsia"/>
                <w:color w:val="000000" w:themeColor="text1"/>
                <w:sz w:val="20"/>
              </w:rPr>
              <w:t>и</w:t>
            </w:r>
            <w:proofErr w:type="spellEnd"/>
            <w:r w:rsidRPr="009D67CE">
              <w:rPr>
                <w:rFonts w:ascii="Arial" w:hAnsi="Arial" w:cs="Arial"/>
                <w:color w:val="000000" w:themeColor="text1"/>
                <w:sz w:val="20"/>
              </w:rPr>
              <w:t xml:space="preserve"> </w:t>
            </w:r>
          </w:p>
          <w:p w14:paraId="65B1BAE1" w14:textId="77777777" w:rsidR="008511E7" w:rsidRPr="00124E42" w:rsidRDefault="008511E7" w:rsidP="008511E7">
            <w:pPr>
              <w:jc w:val="center"/>
              <w:rPr>
                <w:rFonts w:ascii="Arial" w:hAnsi="Arial" w:cs="Arial"/>
                <w:color w:val="000000" w:themeColor="text1"/>
                <w:sz w:val="20"/>
              </w:rPr>
            </w:pPr>
            <w:proofErr w:type="spellStart"/>
            <w:r w:rsidRPr="009D67CE">
              <w:rPr>
                <w:rFonts w:ascii="Arial" w:hAnsi="Arial" w:cs="Arial" w:hint="eastAsia"/>
                <w:color w:val="000000" w:themeColor="text1"/>
                <w:sz w:val="20"/>
              </w:rPr>
              <w:t>који</w:t>
            </w:r>
            <w:proofErr w:type="spellEnd"/>
            <w:r w:rsidRPr="009D67CE">
              <w:rPr>
                <w:rFonts w:ascii="Arial" w:hAnsi="Arial" w:cs="Arial"/>
                <w:color w:val="000000" w:themeColor="text1"/>
                <w:sz w:val="20"/>
              </w:rPr>
              <w:t xml:space="preserve"> </w:t>
            </w:r>
            <w:proofErr w:type="spellStart"/>
            <w:r w:rsidRPr="009D67CE">
              <w:rPr>
                <w:rFonts w:ascii="Arial" w:hAnsi="Arial" w:cs="Arial" w:hint="eastAsia"/>
                <w:color w:val="000000" w:themeColor="text1"/>
                <w:sz w:val="20"/>
              </w:rPr>
              <w:t>се</w:t>
            </w:r>
            <w:proofErr w:type="spellEnd"/>
            <w:r w:rsidRPr="009D67CE">
              <w:rPr>
                <w:rFonts w:ascii="Arial" w:hAnsi="Arial" w:cs="Arial"/>
                <w:color w:val="000000" w:themeColor="text1"/>
                <w:sz w:val="20"/>
              </w:rPr>
              <w:t xml:space="preserve"> </w:t>
            </w:r>
            <w:proofErr w:type="spellStart"/>
            <w:r>
              <w:rPr>
                <w:rFonts w:ascii="Arial" w:hAnsi="Arial" w:cs="Arial" w:hint="eastAsia"/>
                <w:color w:val="000000" w:themeColor="text1"/>
                <w:sz w:val="20"/>
              </w:rPr>
              <w:t>анализирају</w:t>
            </w:r>
            <w:proofErr w:type="spellEnd"/>
          </w:p>
        </w:tc>
        <w:tc>
          <w:tcPr>
            <w:tcW w:w="1397" w:type="dxa"/>
            <w:vAlign w:val="center"/>
          </w:tcPr>
          <w:p w14:paraId="6E5B44FE" w14:textId="77777777" w:rsidR="008511E7" w:rsidRDefault="008511E7" w:rsidP="008511E7">
            <w:pPr>
              <w:jc w:val="center"/>
              <w:rPr>
                <w:rFonts w:ascii="Arial" w:hAnsi="Arial" w:cs="Arial"/>
                <w:color w:val="000000" w:themeColor="text1"/>
                <w:sz w:val="20"/>
              </w:rPr>
            </w:pPr>
            <w:proofErr w:type="spellStart"/>
            <w:r w:rsidRPr="005819DA">
              <w:rPr>
                <w:rFonts w:ascii="Arial" w:hAnsi="Arial" w:cs="Arial" w:hint="eastAsia"/>
                <w:color w:val="000000" w:themeColor="text1"/>
                <w:sz w:val="20"/>
              </w:rPr>
              <w:t>Начин</w:t>
            </w:r>
            <w:proofErr w:type="spellEnd"/>
            <w:r w:rsidRPr="005819DA">
              <w:rPr>
                <w:rFonts w:ascii="Arial" w:hAnsi="Arial" w:cs="Arial"/>
                <w:color w:val="000000" w:themeColor="text1"/>
                <w:sz w:val="20"/>
              </w:rPr>
              <w:t xml:space="preserve"> </w:t>
            </w:r>
          </w:p>
          <w:p w14:paraId="3E72BCC2" w14:textId="77777777" w:rsidR="008511E7" w:rsidRPr="00124E42" w:rsidRDefault="008511E7" w:rsidP="008511E7">
            <w:pPr>
              <w:jc w:val="center"/>
              <w:rPr>
                <w:rFonts w:ascii="Arial" w:hAnsi="Arial" w:cs="Arial"/>
                <w:color w:val="000000" w:themeColor="text1"/>
                <w:sz w:val="20"/>
              </w:rPr>
            </w:pPr>
            <w:proofErr w:type="spellStart"/>
            <w:r w:rsidRPr="005819DA">
              <w:rPr>
                <w:rFonts w:ascii="Arial" w:hAnsi="Arial" w:cs="Arial" w:hint="eastAsia"/>
                <w:color w:val="000000" w:themeColor="text1"/>
                <w:sz w:val="20"/>
              </w:rPr>
              <w:t>вршења</w:t>
            </w:r>
            <w:proofErr w:type="spellEnd"/>
            <w:r w:rsidRPr="005819DA">
              <w:rPr>
                <w:rFonts w:ascii="Arial" w:hAnsi="Arial" w:cs="Arial"/>
                <w:color w:val="000000" w:themeColor="text1"/>
                <w:sz w:val="20"/>
              </w:rPr>
              <w:t xml:space="preserve"> </w:t>
            </w:r>
            <w:proofErr w:type="spellStart"/>
            <w:r w:rsidRPr="005819DA">
              <w:rPr>
                <w:rFonts w:ascii="Arial" w:hAnsi="Arial" w:cs="Arial" w:hint="eastAsia"/>
                <w:color w:val="000000" w:themeColor="text1"/>
                <w:sz w:val="20"/>
              </w:rPr>
              <w:t>мониторинга</w:t>
            </w:r>
            <w:proofErr w:type="spellEnd"/>
          </w:p>
        </w:tc>
        <w:tc>
          <w:tcPr>
            <w:tcW w:w="1418" w:type="dxa"/>
            <w:vAlign w:val="center"/>
          </w:tcPr>
          <w:p w14:paraId="52C03B50" w14:textId="77777777" w:rsidR="008511E7" w:rsidRPr="00124E42" w:rsidRDefault="008511E7" w:rsidP="008511E7">
            <w:pPr>
              <w:jc w:val="center"/>
              <w:rPr>
                <w:rFonts w:ascii="Arial" w:hAnsi="Arial" w:cs="Arial"/>
                <w:color w:val="000000" w:themeColor="text1"/>
                <w:sz w:val="20"/>
                <w:lang w:val="sr-Cyrl-RS"/>
              </w:rPr>
            </w:pPr>
            <w:proofErr w:type="spellStart"/>
            <w:r w:rsidRPr="00124E42">
              <w:rPr>
                <w:rFonts w:ascii="Arial" w:hAnsi="Arial" w:cs="Arial"/>
                <w:color w:val="000000" w:themeColor="text1"/>
                <w:sz w:val="20"/>
              </w:rPr>
              <w:t>Учесталост</w:t>
            </w:r>
            <w:proofErr w:type="spellEnd"/>
            <w:r w:rsidRPr="00124E42">
              <w:rPr>
                <w:rFonts w:ascii="Arial" w:hAnsi="Arial" w:cs="Arial"/>
                <w:color w:val="000000" w:themeColor="text1"/>
                <w:sz w:val="20"/>
                <w:lang w:val="sr-Cyrl-RS"/>
              </w:rPr>
              <w:t xml:space="preserve"> мониторинга</w:t>
            </w:r>
          </w:p>
        </w:tc>
      </w:tr>
      <w:tr w:rsidR="008E0781" w:rsidRPr="00124E42" w14:paraId="7550045C" w14:textId="77777777" w:rsidTr="002C6009">
        <w:trPr>
          <w:cantSplit/>
          <w:trHeight w:hRule="exact" w:val="1628"/>
          <w:jc w:val="center"/>
        </w:trPr>
        <w:tc>
          <w:tcPr>
            <w:tcW w:w="387" w:type="dxa"/>
            <w:vAlign w:val="center"/>
          </w:tcPr>
          <w:p w14:paraId="0CC41D1A" w14:textId="77777777" w:rsidR="008E0781" w:rsidRPr="00343F62" w:rsidRDefault="008E0781" w:rsidP="008E0781">
            <w:pPr>
              <w:jc w:val="center"/>
              <w:rPr>
                <w:rFonts w:ascii="Arial" w:hAnsi="Arial" w:cs="Arial"/>
                <w:sz w:val="18"/>
                <w:szCs w:val="18"/>
                <w:lang w:val="sr-Cyrl-RS"/>
              </w:rPr>
            </w:pPr>
            <w:r w:rsidRPr="00343F62">
              <w:rPr>
                <w:rFonts w:ascii="Arial" w:hAnsi="Arial" w:cs="Arial"/>
                <w:sz w:val="18"/>
                <w:szCs w:val="18"/>
                <w:lang w:val="sr-Cyrl-RS"/>
              </w:rPr>
              <w:t>1.</w:t>
            </w:r>
          </w:p>
        </w:tc>
        <w:tc>
          <w:tcPr>
            <w:tcW w:w="1631" w:type="dxa"/>
            <w:vAlign w:val="center"/>
          </w:tcPr>
          <w:p w14:paraId="5A9D254B" w14:textId="67DF5736" w:rsidR="008E0781" w:rsidRPr="00343F62" w:rsidRDefault="008E0781" w:rsidP="008E0781">
            <w:pPr>
              <w:jc w:val="center"/>
              <w:rPr>
                <w:rFonts w:ascii="Arial" w:hAnsi="Arial" w:cs="Arial"/>
                <w:sz w:val="18"/>
                <w:szCs w:val="18"/>
                <w:lang w:val="sr-Cyrl-RS"/>
              </w:rPr>
            </w:pPr>
            <w:r w:rsidRPr="00343F62">
              <w:rPr>
                <w:rFonts w:ascii="Arial" w:hAnsi="Arial" w:cs="Arial"/>
                <w:sz w:val="18"/>
                <w:szCs w:val="18"/>
              </w:rPr>
              <w:t xml:space="preserve">МОНИТОРИНГ </w:t>
            </w:r>
            <w:r w:rsidRPr="00343F62">
              <w:rPr>
                <w:rFonts w:ascii="Arial" w:hAnsi="Arial" w:cs="Arial"/>
                <w:sz w:val="18"/>
                <w:szCs w:val="18"/>
                <w:lang w:val="sr-Cyrl-RS"/>
              </w:rPr>
              <w:t>УКУПНОГ НИВОА БУКЕ</w:t>
            </w:r>
          </w:p>
        </w:tc>
        <w:tc>
          <w:tcPr>
            <w:tcW w:w="2561" w:type="dxa"/>
            <w:vAlign w:val="center"/>
          </w:tcPr>
          <w:p w14:paraId="59AC8696" w14:textId="6DBC151F" w:rsidR="008E0781" w:rsidRPr="00343F62" w:rsidRDefault="008E0781" w:rsidP="008E0781">
            <w:pPr>
              <w:tabs>
                <w:tab w:val="left" w:pos="5760"/>
              </w:tabs>
              <w:jc w:val="center"/>
              <w:rPr>
                <w:rFonts w:ascii="Arial" w:hAnsi="Arial" w:cs="Arial"/>
                <w:sz w:val="18"/>
                <w:szCs w:val="18"/>
                <w:lang w:val="sr-Latn-CS"/>
              </w:rPr>
            </w:pPr>
            <w:r w:rsidRPr="00343F62">
              <w:rPr>
                <w:rFonts w:ascii="Arial" w:hAnsi="Arial" w:cs="Arial" w:hint="eastAsia"/>
                <w:sz w:val="18"/>
                <w:szCs w:val="18"/>
                <w:lang w:val="sr-Cyrl-RS"/>
              </w:rPr>
              <w:t>Правилник</w:t>
            </w:r>
            <w:r w:rsidRPr="00343F62">
              <w:rPr>
                <w:rFonts w:ascii="Arial" w:hAnsi="Arial" w:cs="Arial"/>
                <w:sz w:val="18"/>
                <w:szCs w:val="18"/>
                <w:lang w:val="sr-Cyrl-RS"/>
              </w:rPr>
              <w:t xml:space="preserve"> </w:t>
            </w:r>
            <w:r w:rsidRPr="00343F62">
              <w:rPr>
                <w:rFonts w:ascii="Arial" w:hAnsi="Arial" w:cs="Arial" w:hint="eastAsia"/>
                <w:sz w:val="18"/>
                <w:szCs w:val="18"/>
                <w:lang w:val="sr-Cyrl-RS"/>
              </w:rPr>
              <w:t>о</w:t>
            </w:r>
            <w:r w:rsidRPr="00343F62">
              <w:rPr>
                <w:rFonts w:ascii="Arial" w:hAnsi="Arial" w:cs="Arial"/>
                <w:sz w:val="18"/>
                <w:szCs w:val="18"/>
                <w:lang w:val="sr-Cyrl-RS"/>
              </w:rPr>
              <w:t xml:space="preserve"> </w:t>
            </w:r>
            <w:r w:rsidRPr="00343F62">
              <w:rPr>
                <w:rFonts w:ascii="Arial" w:hAnsi="Arial" w:cs="Arial" w:hint="eastAsia"/>
                <w:sz w:val="18"/>
                <w:szCs w:val="18"/>
                <w:lang w:val="sr-Cyrl-RS"/>
              </w:rPr>
              <w:t>граничним</w:t>
            </w:r>
            <w:r w:rsidRPr="00343F62">
              <w:rPr>
                <w:rFonts w:ascii="Arial" w:hAnsi="Arial" w:cs="Arial"/>
                <w:sz w:val="18"/>
                <w:szCs w:val="18"/>
                <w:lang w:val="sr-Cyrl-RS"/>
              </w:rPr>
              <w:t xml:space="preserve"> </w:t>
            </w:r>
            <w:r w:rsidRPr="00343F62">
              <w:rPr>
                <w:rFonts w:ascii="Arial" w:hAnsi="Arial" w:cs="Arial" w:hint="eastAsia"/>
                <w:sz w:val="18"/>
                <w:szCs w:val="18"/>
                <w:lang w:val="sr-Cyrl-RS"/>
              </w:rPr>
              <w:t>вриједностима</w:t>
            </w:r>
            <w:r w:rsidRPr="00343F62">
              <w:rPr>
                <w:rFonts w:ascii="Arial" w:hAnsi="Arial" w:cs="Arial"/>
                <w:sz w:val="18"/>
                <w:szCs w:val="18"/>
                <w:lang w:val="sr-Cyrl-RS"/>
              </w:rPr>
              <w:t xml:space="preserve"> </w:t>
            </w:r>
            <w:r w:rsidRPr="00343F62">
              <w:rPr>
                <w:rFonts w:ascii="Arial" w:hAnsi="Arial" w:cs="Arial" w:hint="eastAsia"/>
                <w:sz w:val="18"/>
                <w:szCs w:val="18"/>
                <w:lang w:val="sr-Cyrl-RS"/>
              </w:rPr>
              <w:t>интензитета</w:t>
            </w:r>
            <w:r w:rsidRPr="00343F62">
              <w:rPr>
                <w:rFonts w:ascii="Arial" w:hAnsi="Arial" w:cs="Arial"/>
                <w:sz w:val="18"/>
                <w:szCs w:val="18"/>
                <w:lang w:val="sr-Cyrl-RS"/>
              </w:rPr>
              <w:t xml:space="preserve"> </w:t>
            </w:r>
            <w:r w:rsidRPr="00343F62">
              <w:rPr>
                <w:rFonts w:ascii="Arial" w:hAnsi="Arial" w:cs="Arial" w:hint="eastAsia"/>
                <w:sz w:val="18"/>
                <w:szCs w:val="18"/>
                <w:lang w:val="sr-Cyrl-RS"/>
              </w:rPr>
              <w:t>буке</w:t>
            </w:r>
            <w:r w:rsidRPr="00343F62">
              <w:rPr>
                <w:rFonts w:ascii="Arial" w:hAnsi="Arial" w:cs="Arial"/>
                <w:sz w:val="18"/>
                <w:szCs w:val="18"/>
                <w:lang w:val="sr-Cyrl-RS"/>
              </w:rPr>
              <w:t xml:space="preserve"> („</w:t>
            </w:r>
            <w:r w:rsidRPr="00343F62">
              <w:rPr>
                <w:rFonts w:ascii="Arial" w:hAnsi="Arial" w:cs="Arial" w:hint="eastAsia"/>
                <w:sz w:val="18"/>
                <w:szCs w:val="18"/>
                <w:lang w:val="sr-Cyrl-RS"/>
              </w:rPr>
              <w:t>Службени</w:t>
            </w:r>
            <w:r w:rsidRPr="00343F62">
              <w:rPr>
                <w:rFonts w:ascii="Arial" w:hAnsi="Arial" w:cs="Arial"/>
                <w:sz w:val="18"/>
                <w:szCs w:val="18"/>
                <w:lang w:val="sr-Cyrl-RS"/>
              </w:rPr>
              <w:t xml:space="preserve"> </w:t>
            </w:r>
            <w:r w:rsidRPr="00343F62">
              <w:rPr>
                <w:rFonts w:ascii="Arial" w:hAnsi="Arial" w:cs="Arial" w:hint="eastAsia"/>
                <w:sz w:val="18"/>
                <w:szCs w:val="18"/>
                <w:lang w:val="sr-Cyrl-RS"/>
              </w:rPr>
              <w:t>гласник</w:t>
            </w:r>
            <w:r w:rsidRPr="00343F62">
              <w:rPr>
                <w:rFonts w:ascii="Arial" w:hAnsi="Arial" w:cs="Arial"/>
                <w:sz w:val="18"/>
                <w:szCs w:val="18"/>
                <w:lang w:val="sr-Cyrl-RS"/>
              </w:rPr>
              <w:t xml:space="preserve"> </w:t>
            </w:r>
            <w:r w:rsidRPr="00343F62">
              <w:rPr>
                <w:rFonts w:ascii="Arial" w:hAnsi="Arial" w:cs="Arial" w:hint="eastAsia"/>
                <w:sz w:val="18"/>
                <w:szCs w:val="18"/>
                <w:lang w:val="sr-Cyrl-RS"/>
              </w:rPr>
              <w:t>РС“</w:t>
            </w:r>
            <w:r w:rsidRPr="00343F62">
              <w:rPr>
                <w:rFonts w:ascii="Arial" w:hAnsi="Arial" w:cs="Arial"/>
                <w:sz w:val="18"/>
                <w:szCs w:val="18"/>
                <w:lang w:val="sr-Cyrl-RS"/>
              </w:rPr>
              <w:t xml:space="preserve">, </w:t>
            </w:r>
            <w:r w:rsidRPr="00343F62">
              <w:rPr>
                <w:rFonts w:ascii="Arial" w:hAnsi="Arial" w:cs="Arial" w:hint="eastAsia"/>
                <w:sz w:val="18"/>
                <w:szCs w:val="18"/>
                <w:lang w:val="sr-Cyrl-RS"/>
              </w:rPr>
              <w:t>број</w:t>
            </w:r>
            <w:r w:rsidRPr="00343F62">
              <w:rPr>
                <w:rFonts w:ascii="Arial" w:hAnsi="Arial" w:cs="Arial"/>
                <w:sz w:val="18"/>
                <w:szCs w:val="18"/>
                <w:lang w:val="sr-Cyrl-RS"/>
              </w:rPr>
              <w:t xml:space="preserve"> 02/23)</w:t>
            </w:r>
          </w:p>
        </w:tc>
        <w:tc>
          <w:tcPr>
            <w:tcW w:w="1370" w:type="dxa"/>
            <w:vAlign w:val="center"/>
          </w:tcPr>
          <w:p w14:paraId="77AD5E55" w14:textId="3DF3D7D3" w:rsidR="008E0781" w:rsidRPr="00343F62" w:rsidRDefault="008E0781" w:rsidP="008E0781">
            <w:pPr>
              <w:jc w:val="center"/>
              <w:rPr>
                <w:rFonts w:ascii="Arial" w:hAnsi="Arial" w:cs="Arial"/>
                <w:sz w:val="18"/>
                <w:szCs w:val="18"/>
                <w:lang w:val="ru-RU"/>
              </w:rPr>
            </w:pPr>
            <w:r w:rsidRPr="00343F62">
              <w:rPr>
                <w:rFonts w:ascii="Arial" w:hAnsi="Arial" w:cs="Arial"/>
                <w:sz w:val="18"/>
                <w:szCs w:val="18"/>
                <w:lang w:val="ru-RU"/>
              </w:rPr>
              <w:t>На граници предметне локације, према најближем стамбеном објекту</w:t>
            </w:r>
          </w:p>
        </w:tc>
        <w:tc>
          <w:tcPr>
            <w:tcW w:w="1863" w:type="dxa"/>
            <w:vAlign w:val="center"/>
          </w:tcPr>
          <w:p w14:paraId="5A1F6F47" w14:textId="2497195B" w:rsidR="008E0781" w:rsidRPr="00343F62" w:rsidRDefault="008E0781" w:rsidP="008E0781">
            <w:pPr>
              <w:jc w:val="center"/>
              <w:rPr>
                <w:rFonts w:ascii="Arial" w:hAnsi="Arial" w:cs="Arial"/>
                <w:color w:val="000000" w:themeColor="text1"/>
                <w:sz w:val="18"/>
                <w:szCs w:val="18"/>
                <w:lang w:val="sr-Cyrl-RS"/>
              </w:rPr>
            </w:pPr>
            <w:proofErr w:type="spellStart"/>
            <w:r w:rsidRPr="00343F62">
              <w:rPr>
                <w:rFonts w:ascii="Arial" w:hAnsi="Arial" w:cs="Arial"/>
                <w:color w:val="000000" w:themeColor="text1"/>
                <w:sz w:val="18"/>
                <w:szCs w:val="18"/>
                <w:lang w:val="en-US"/>
              </w:rPr>
              <w:t>Ниво</w:t>
            </w:r>
            <w:proofErr w:type="spellEnd"/>
            <w:r w:rsidRPr="00343F62">
              <w:rPr>
                <w:rFonts w:ascii="Arial" w:hAnsi="Arial" w:cs="Arial"/>
                <w:color w:val="000000" w:themeColor="text1"/>
                <w:sz w:val="18"/>
                <w:szCs w:val="18"/>
                <w:lang w:val="en-US"/>
              </w:rPr>
              <w:t xml:space="preserve"> </w:t>
            </w:r>
            <w:proofErr w:type="spellStart"/>
            <w:r w:rsidRPr="00343F62">
              <w:rPr>
                <w:rFonts w:ascii="Arial" w:hAnsi="Arial" w:cs="Arial"/>
                <w:color w:val="000000" w:themeColor="text1"/>
                <w:sz w:val="18"/>
                <w:szCs w:val="18"/>
                <w:lang w:val="en-US"/>
              </w:rPr>
              <w:t>буке</w:t>
            </w:r>
            <w:proofErr w:type="spellEnd"/>
          </w:p>
        </w:tc>
        <w:tc>
          <w:tcPr>
            <w:tcW w:w="1397" w:type="dxa"/>
            <w:vAlign w:val="center"/>
          </w:tcPr>
          <w:p w14:paraId="02FCDF3F" w14:textId="4F5CAC99" w:rsidR="008E0781" w:rsidRPr="00FD473E" w:rsidRDefault="008E0781" w:rsidP="008E0781">
            <w:pPr>
              <w:jc w:val="center"/>
              <w:rPr>
                <w:rFonts w:ascii="Arial" w:hAnsi="Arial" w:cs="Arial"/>
                <w:color w:val="000000" w:themeColor="text1"/>
                <w:sz w:val="18"/>
                <w:szCs w:val="18"/>
                <w:lang w:val="sr-Cyrl-RS"/>
              </w:rPr>
            </w:pPr>
            <w:r w:rsidRPr="00343F62">
              <w:rPr>
                <w:rFonts w:ascii="Arial" w:hAnsi="Arial" w:cs="Arial" w:hint="eastAsia"/>
                <w:color w:val="000000" w:themeColor="text1"/>
                <w:sz w:val="18"/>
                <w:szCs w:val="18"/>
                <w:lang w:val="sr-Cyrl-RS"/>
              </w:rPr>
              <w:t>Одговарајућа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опрема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за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мониторинг</w:t>
            </w:r>
            <w:r w:rsidRPr="00343F62">
              <w:rPr>
                <w:rFonts w:ascii="Arial" w:hAnsi="Arial" w:cs="Arial"/>
                <w:color w:val="000000" w:themeColor="text1"/>
                <w:sz w:val="18"/>
                <w:szCs w:val="18"/>
                <w:lang w:val="sr-Cyrl-RS"/>
              </w:rPr>
              <w:t xml:space="preserve"> </w:t>
            </w:r>
            <w:r w:rsidRPr="00FD473E">
              <w:rPr>
                <w:rFonts w:ascii="Arial" w:hAnsi="Arial" w:cs="Arial" w:hint="eastAsia"/>
                <w:color w:val="000000" w:themeColor="text1"/>
                <w:sz w:val="18"/>
                <w:szCs w:val="18"/>
                <w:lang w:val="sr-Cyrl-RS"/>
              </w:rPr>
              <w:t>буке</w:t>
            </w:r>
          </w:p>
        </w:tc>
        <w:tc>
          <w:tcPr>
            <w:tcW w:w="1418" w:type="dxa"/>
            <w:vAlign w:val="center"/>
          </w:tcPr>
          <w:p w14:paraId="3546B9BB" w14:textId="63D69A2B" w:rsidR="008E0781" w:rsidRPr="00343F62" w:rsidRDefault="008E0781" w:rsidP="00FF5F9D">
            <w:pPr>
              <w:jc w:val="center"/>
              <w:rPr>
                <w:rFonts w:ascii="Arial" w:hAnsi="Arial" w:cs="Arial"/>
                <w:color w:val="000000" w:themeColor="text1"/>
                <w:sz w:val="18"/>
                <w:szCs w:val="18"/>
                <w:lang w:val="sr-Cyrl-RS"/>
              </w:rPr>
            </w:pPr>
            <w:r>
              <w:rPr>
                <w:rFonts w:ascii="Arial" w:hAnsi="Arial" w:cs="Arial"/>
                <w:color w:val="000000" w:themeColor="text1"/>
                <w:sz w:val="18"/>
                <w:szCs w:val="18"/>
                <w:lang w:val="sr-Cyrl-RS"/>
              </w:rPr>
              <w:t xml:space="preserve">Једном у </w:t>
            </w:r>
            <w:r w:rsidR="002C6009">
              <w:rPr>
                <w:rFonts w:ascii="Arial" w:hAnsi="Arial" w:cs="Arial"/>
                <w:color w:val="000000" w:themeColor="text1"/>
                <w:sz w:val="18"/>
                <w:szCs w:val="18"/>
                <w:lang w:val="sr-Cyrl-RS"/>
              </w:rPr>
              <w:t>три</w:t>
            </w:r>
            <w:r>
              <w:rPr>
                <w:rFonts w:ascii="Arial" w:hAnsi="Arial" w:cs="Arial"/>
                <w:color w:val="000000" w:themeColor="text1"/>
                <w:sz w:val="18"/>
                <w:szCs w:val="18"/>
                <w:lang w:val="sr-Cyrl-RS"/>
              </w:rPr>
              <w:t xml:space="preserve"> године</w:t>
            </w:r>
          </w:p>
        </w:tc>
      </w:tr>
      <w:tr w:rsidR="008511E7" w:rsidRPr="00124E42" w14:paraId="3F874DB4" w14:textId="77777777" w:rsidTr="002C6009">
        <w:trPr>
          <w:cantSplit/>
          <w:trHeight w:hRule="exact" w:val="1583"/>
          <w:jc w:val="center"/>
        </w:trPr>
        <w:tc>
          <w:tcPr>
            <w:tcW w:w="387" w:type="dxa"/>
            <w:vAlign w:val="center"/>
          </w:tcPr>
          <w:p w14:paraId="3C4095B4" w14:textId="77777777" w:rsidR="008511E7" w:rsidRPr="00343F62" w:rsidRDefault="00043C70" w:rsidP="008511E7">
            <w:pPr>
              <w:jc w:val="center"/>
              <w:rPr>
                <w:rFonts w:ascii="Arial" w:hAnsi="Arial" w:cs="Arial"/>
                <w:sz w:val="18"/>
                <w:szCs w:val="18"/>
                <w:lang w:val="sr-Cyrl-RS"/>
              </w:rPr>
            </w:pPr>
            <w:r w:rsidRPr="00343F62">
              <w:rPr>
                <w:rFonts w:ascii="Arial" w:hAnsi="Arial" w:cs="Arial"/>
                <w:sz w:val="18"/>
                <w:szCs w:val="18"/>
                <w:lang w:val="sr-Cyrl-RS"/>
              </w:rPr>
              <w:t>2</w:t>
            </w:r>
            <w:r w:rsidR="008511E7" w:rsidRPr="00343F62">
              <w:rPr>
                <w:rFonts w:ascii="Arial" w:hAnsi="Arial" w:cs="Arial"/>
                <w:sz w:val="18"/>
                <w:szCs w:val="18"/>
                <w:lang w:val="sr-Cyrl-RS"/>
              </w:rPr>
              <w:t xml:space="preserve">. </w:t>
            </w:r>
          </w:p>
        </w:tc>
        <w:tc>
          <w:tcPr>
            <w:tcW w:w="1631" w:type="dxa"/>
            <w:vAlign w:val="center"/>
          </w:tcPr>
          <w:p w14:paraId="14BBE240" w14:textId="77777777" w:rsidR="008511E7" w:rsidRPr="00343F62" w:rsidRDefault="008511E7" w:rsidP="008511E7">
            <w:pPr>
              <w:jc w:val="center"/>
              <w:rPr>
                <w:rFonts w:ascii="Arial" w:hAnsi="Arial" w:cs="Arial"/>
                <w:sz w:val="18"/>
                <w:szCs w:val="18"/>
                <w:lang w:val="sr-Cyrl-RS"/>
              </w:rPr>
            </w:pPr>
            <w:r w:rsidRPr="00343F62">
              <w:rPr>
                <w:rFonts w:ascii="Arial" w:hAnsi="Arial" w:cs="Arial"/>
                <w:sz w:val="18"/>
                <w:szCs w:val="18"/>
                <w:lang w:val="sr-Cyrl-RS"/>
              </w:rPr>
              <w:t>МОНИТОРИНГ КВАЛИТЕТА ЗЕМЉИШТА</w:t>
            </w:r>
          </w:p>
        </w:tc>
        <w:tc>
          <w:tcPr>
            <w:tcW w:w="2561" w:type="dxa"/>
            <w:vAlign w:val="center"/>
          </w:tcPr>
          <w:p w14:paraId="06E36C26" w14:textId="77777777" w:rsidR="008511E7" w:rsidRPr="00343F62" w:rsidRDefault="00FC2E0A" w:rsidP="00FC2E0A">
            <w:pPr>
              <w:tabs>
                <w:tab w:val="left" w:pos="5760"/>
              </w:tabs>
              <w:jc w:val="center"/>
              <w:rPr>
                <w:rFonts w:ascii="Arial" w:hAnsi="Arial" w:cs="Arial"/>
                <w:sz w:val="18"/>
                <w:szCs w:val="18"/>
                <w:lang w:val="sr-Latn-CS"/>
              </w:rPr>
            </w:pPr>
            <w:r w:rsidRPr="00343F62">
              <w:rPr>
                <w:rFonts w:ascii="Arial" w:hAnsi="Arial" w:cs="Arial" w:hint="eastAsia"/>
                <w:sz w:val="18"/>
                <w:szCs w:val="18"/>
                <w:lang w:val="sr-Latn-CS"/>
              </w:rPr>
              <w:t>Правилник</w:t>
            </w:r>
            <w:r w:rsidRPr="00343F62">
              <w:rPr>
                <w:rFonts w:ascii="Arial" w:hAnsi="Arial" w:cs="Arial"/>
                <w:sz w:val="18"/>
                <w:szCs w:val="18"/>
                <w:lang w:val="sr-Latn-CS"/>
              </w:rPr>
              <w:t xml:space="preserve"> </w:t>
            </w:r>
            <w:r w:rsidRPr="00343F62">
              <w:rPr>
                <w:rFonts w:ascii="Arial" w:hAnsi="Arial" w:cs="Arial" w:hint="eastAsia"/>
                <w:sz w:val="18"/>
                <w:szCs w:val="18"/>
                <w:lang w:val="sr-Latn-CS"/>
              </w:rPr>
              <w:t>о</w:t>
            </w:r>
            <w:r w:rsidRPr="00343F62">
              <w:rPr>
                <w:rFonts w:ascii="Arial" w:hAnsi="Arial" w:cs="Arial"/>
                <w:sz w:val="18"/>
                <w:szCs w:val="18"/>
                <w:lang w:val="sr-Latn-CS"/>
              </w:rPr>
              <w:t xml:space="preserve"> </w:t>
            </w:r>
            <w:r w:rsidRPr="00343F62">
              <w:rPr>
                <w:rFonts w:ascii="Arial" w:hAnsi="Arial" w:cs="Arial" w:hint="eastAsia"/>
                <w:sz w:val="18"/>
                <w:szCs w:val="18"/>
                <w:lang w:val="sr-Latn-CS"/>
              </w:rPr>
              <w:t>граничним</w:t>
            </w:r>
            <w:r w:rsidRPr="00343F62">
              <w:rPr>
                <w:rFonts w:ascii="Arial" w:hAnsi="Arial" w:cs="Arial"/>
                <w:sz w:val="18"/>
                <w:szCs w:val="18"/>
                <w:lang w:val="sr-Latn-CS"/>
              </w:rPr>
              <w:t xml:space="preserve"> </w:t>
            </w:r>
            <w:r w:rsidRPr="00343F62">
              <w:rPr>
                <w:rFonts w:ascii="Arial" w:hAnsi="Arial" w:cs="Arial" w:hint="eastAsia"/>
                <w:sz w:val="18"/>
                <w:szCs w:val="18"/>
                <w:lang w:val="sr-Latn-CS"/>
              </w:rPr>
              <w:t>и</w:t>
            </w:r>
            <w:r w:rsidRPr="00343F62">
              <w:rPr>
                <w:rFonts w:ascii="Arial" w:hAnsi="Arial" w:cs="Arial"/>
                <w:sz w:val="18"/>
                <w:szCs w:val="18"/>
                <w:lang w:val="sr-Latn-CS"/>
              </w:rPr>
              <w:t xml:space="preserve"> </w:t>
            </w:r>
            <w:r w:rsidRPr="00343F62">
              <w:rPr>
                <w:rFonts w:ascii="Arial" w:hAnsi="Arial" w:cs="Arial" w:hint="eastAsia"/>
                <w:sz w:val="18"/>
                <w:szCs w:val="18"/>
                <w:lang w:val="sr-Latn-CS"/>
              </w:rPr>
              <w:t>ремедијационим</w:t>
            </w:r>
            <w:r w:rsidRPr="00343F62">
              <w:rPr>
                <w:rFonts w:ascii="Arial" w:hAnsi="Arial" w:cs="Arial"/>
                <w:sz w:val="18"/>
                <w:szCs w:val="18"/>
                <w:lang w:val="sr-Latn-CS"/>
              </w:rPr>
              <w:t xml:space="preserve"> </w:t>
            </w:r>
            <w:r w:rsidRPr="00343F62">
              <w:rPr>
                <w:rFonts w:ascii="Arial" w:hAnsi="Arial" w:cs="Arial" w:hint="eastAsia"/>
                <w:sz w:val="18"/>
                <w:szCs w:val="18"/>
                <w:lang w:val="sr-Latn-CS"/>
              </w:rPr>
              <w:t>вриједностима</w:t>
            </w:r>
            <w:r w:rsidRPr="00343F62">
              <w:rPr>
                <w:rFonts w:ascii="Arial" w:hAnsi="Arial" w:cs="Arial"/>
                <w:sz w:val="18"/>
                <w:szCs w:val="18"/>
                <w:lang w:val="sr-Latn-CS"/>
              </w:rPr>
              <w:t xml:space="preserve"> </w:t>
            </w:r>
            <w:r w:rsidRPr="00343F62">
              <w:rPr>
                <w:rFonts w:ascii="Arial" w:hAnsi="Arial" w:cs="Arial" w:hint="eastAsia"/>
                <w:sz w:val="18"/>
                <w:szCs w:val="18"/>
                <w:lang w:val="sr-Latn-CS"/>
              </w:rPr>
              <w:t>загађујућих</w:t>
            </w:r>
            <w:r w:rsidRPr="00343F62">
              <w:rPr>
                <w:rFonts w:ascii="Arial" w:hAnsi="Arial" w:cs="Arial"/>
                <w:sz w:val="18"/>
                <w:szCs w:val="18"/>
                <w:lang w:val="sr-Latn-CS"/>
              </w:rPr>
              <w:t xml:space="preserve">, </w:t>
            </w:r>
            <w:r w:rsidRPr="00343F62">
              <w:rPr>
                <w:rFonts w:ascii="Arial" w:hAnsi="Arial" w:cs="Arial" w:hint="eastAsia"/>
                <w:sz w:val="18"/>
                <w:szCs w:val="18"/>
                <w:lang w:val="sr-Latn-CS"/>
              </w:rPr>
              <w:t>штетних</w:t>
            </w:r>
            <w:r w:rsidRPr="00343F62">
              <w:rPr>
                <w:rFonts w:ascii="Arial" w:hAnsi="Arial" w:cs="Arial"/>
                <w:sz w:val="18"/>
                <w:szCs w:val="18"/>
                <w:lang w:val="sr-Latn-CS"/>
              </w:rPr>
              <w:t xml:space="preserve"> </w:t>
            </w:r>
            <w:r w:rsidRPr="00343F62">
              <w:rPr>
                <w:rFonts w:ascii="Arial" w:hAnsi="Arial" w:cs="Arial" w:hint="eastAsia"/>
                <w:sz w:val="18"/>
                <w:szCs w:val="18"/>
                <w:lang w:val="sr-Latn-CS"/>
              </w:rPr>
              <w:t>и</w:t>
            </w:r>
            <w:r w:rsidRPr="00343F62">
              <w:rPr>
                <w:rFonts w:ascii="Arial" w:hAnsi="Arial" w:cs="Arial"/>
                <w:sz w:val="18"/>
                <w:szCs w:val="18"/>
                <w:lang w:val="sr-Latn-CS"/>
              </w:rPr>
              <w:t xml:space="preserve"> </w:t>
            </w:r>
            <w:r w:rsidRPr="00343F62">
              <w:rPr>
                <w:rFonts w:ascii="Arial" w:hAnsi="Arial" w:cs="Arial" w:hint="eastAsia"/>
                <w:sz w:val="18"/>
                <w:szCs w:val="18"/>
                <w:lang w:val="sr-Latn-CS"/>
              </w:rPr>
              <w:t>опасних</w:t>
            </w:r>
            <w:r w:rsidRPr="00343F62">
              <w:rPr>
                <w:rFonts w:ascii="Arial" w:hAnsi="Arial" w:cs="Arial"/>
                <w:sz w:val="18"/>
                <w:szCs w:val="18"/>
                <w:lang w:val="sr-Latn-CS"/>
              </w:rPr>
              <w:t xml:space="preserve"> </w:t>
            </w:r>
            <w:r w:rsidRPr="00343F62">
              <w:rPr>
                <w:rFonts w:ascii="Arial" w:hAnsi="Arial" w:cs="Arial" w:hint="eastAsia"/>
                <w:sz w:val="18"/>
                <w:szCs w:val="18"/>
                <w:lang w:val="sr-Latn-CS"/>
              </w:rPr>
              <w:t>материја</w:t>
            </w:r>
            <w:r w:rsidRPr="00343F62">
              <w:rPr>
                <w:rFonts w:ascii="Arial" w:hAnsi="Arial" w:cs="Arial"/>
                <w:sz w:val="18"/>
                <w:szCs w:val="18"/>
                <w:lang w:val="sr-Latn-CS"/>
              </w:rPr>
              <w:t xml:space="preserve"> </w:t>
            </w:r>
            <w:r w:rsidRPr="00343F62">
              <w:rPr>
                <w:rFonts w:ascii="Arial" w:hAnsi="Arial" w:cs="Arial" w:hint="eastAsia"/>
                <w:sz w:val="18"/>
                <w:szCs w:val="18"/>
                <w:lang w:val="sr-Latn-CS"/>
              </w:rPr>
              <w:t>у</w:t>
            </w:r>
            <w:r w:rsidRPr="00343F62">
              <w:rPr>
                <w:rFonts w:ascii="Arial" w:hAnsi="Arial" w:cs="Arial"/>
                <w:sz w:val="18"/>
                <w:szCs w:val="18"/>
                <w:lang w:val="sr-Latn-CS"/>
              </w:rPr>
              <w:t xml:space="preserve"> </w:t>
            </w:r>
            <w:r w:rsidRPr="00343F62">
              <w:rPr>
                <w:rFonts w:ascii="Arial" w:hAnsi="Arial" w:cs="Arial" w:hint="eastAsia"/>
                <w:sz w:val="18"/>
                <w:szCs w:val="18"/>
                <w:lang w:val="sr-Latn-CS"/>
              </w:rPr>
              <w:t>земљишту</w:t>
            </w:r>
            <w:r w:rsidRPr="00343F62">
              <w:rPr>
                <w:rFonts w:ascii="Arial" w:hAnsi="Arial" w:cs="Arial"/>
                <w:sz w:val="18"/>
                <w:szCs w:val="18"/>
                <w:lang w:val="sr-Latn-CS"/>
              </w:rPr>
              <w:t xml:space="preserve"> („</w:t>
            </w:r>
            <w:r w:rsidRPr="00343F62">
              <w:rPr>
                <w:rFonts w:ascii="Arial" w:hAnsi="Arial" w:cs="Arial" w:hint="eastAsia"/>
                <w:sz w:val="18"/>
                <w:szCs w:val="18"/>
                <w:lang w:val="sr-Latn-CS"/>
              </w:rPr>
              <w:t>Службени</w:t>
            </w:r>
            <w:r w:rsidRPr="00343F62">
              <w:rPr>
                <w:rFonts w:ascii="Arial" w:hAnsi="Arial" w:cs="Arial"/>
                <w:sz w:val="18"/>
                <w:szCs w:val="18"/>
                <w:lang w:val="sr-Latn-CS"/>
              </w:rPr>
              <w:t xml:space="preserve"> </w:t>
            </w:r>
            <w:r w:rsidRPr="00343F62">
              <w:rPr>
                <w:rFonts w:ascii="Arial" w:hAnsi="Arial" w:cs="Arial" w:hint="eastAsia"/>
                <w:sz w:val="18"/>
                <w:szCs w:val="18"/>
                <w:lang w:val="sr-Latn-CS"/>
              </w:rPr>
              <w:t>гласник</w:t>
            </w:r>
            <w:r w:rsidRPr="00343F62">
              <w:rPr>
                <w:rFonts w:ascii="Arial" w:hAnsi="Arial" w:cs="Arial"/>
                <w:sz w:val="18"/>
                <w:szCs w:val="18"/>
                <w:lang w:val="sr-Latn-CS"/>
              </w:rPr>
              <w:t xml:space="preserve"> </w:t>
            </w:r>
            <w:r w:rsidRPr="00343F62">
              <w:rPr>
                <w:rFonts w:ascii="Arial" w:hAnsi="Arial" w:cs="Arial" w:hint="eastAsia"/>
                <w:sz w:val="18"/>
                <w:szCs w:val="18"/>
                <w:lang w:val="sr-Latn-CS"/>
              </w:rPr>
              <w:t>Републике</w:t>
            </w:r>
            <w:r w:rsidRPr="00343F62">
              <w:rPr>
                <w:rFonts w:ascii="Arial" w:hAnsi="Arial" w:cs="Arial"/>
                <w:sz w:val="18"/>
                <w:szCs w:val="18"/>
                <w:lang w:val="sr-Latn-CS"/>
              </w:rPr>
              <w:t xml:space="preserve"> </w:t>
            </w:r>
            <w:r w:rsidRPr="00343F62">
              <w:rPr>
                <w:rFonts w:ascii="Arial" w:hAnsi="Arial" w:cs="Arial" w:hint="eastAsia"/>
                <w:sz w:val="18"/>
                <w:szCs w:val="18"/>
                <w:lang w:val="sr-Latn-CS"/>
              </w:rPr>
              <w:t>Српске“</w:t>
            </w:r>
            <w:r w:rsidRPr="00343F62">
              <w:rPr>
                <w:rFonts w:ascii="Arial" w:hAnsi="Arial" w:cs="Arial"/>
                <w:sz w:val="18"/>
                <w:szCs w:val="18"/>
                <w:lang w:val="sr-Latn-CS"/>
              </w:rPr>
              <w:t xml:space="preserve">, </w:t>
            </w:r>
            <w:r w:rsidRPr="00343F62">
              <w:rPr>
                <w:rFonts w:ascii="Arial" w:hAnsi="Arial" w:cs="Arial" w:hint="eastAsia"/>
                <w:sz w:val="18"/>
                <w:szCs w:val="18"/>
                <w:lang w:val="sr-Latn-CS"/>
              </w:rPr>
              <w:t>број</w:t>
            </w:r>
            <w:r w:rsidRPr="00343F62">
              <w:rPr>
                <w:rFonts w:ascii="Arial" w:hAnsi="Arial" w:cs="Arial"/>
                <w:sz w:val="18"/>
                <w:szCs w:val="18"/>
                <w:lang w:val="sr-Latn-CS"/>
              </w:rPr>
              <w:t xml:space="preserve"> 82/21)</w:t>
            </w:r>
          </w:p>
        </w:tc>
        <w:tc>
          <w:tcPr>
            <w:tcW w:w="1370" w:type="dxa"/>
            <w:vAlign w:val="center"/>
          </w:tcPr>
          <w:p w14:paraId="5DB89870" w14:textId="77777777" w:rsidR="008511E7" w:rsidRPr="00343F62" w:rsidRDefault="008511E7" w:rsidP="008511E7">
            <w:pPr>
              <w:jc w:val="center"/>
              <w:rPr>
                <w:rFonts w:ascii="Arial" w:hAnsi="Arial" w:cs="Arial"/>
                <w:sz w:val="18"/>
                <w:szCs w:val="18"/>
                <w:lang w:val="ru-RU"/>
              </w:rPr>
            </w:pPr>
            <w:r w:rsidRPr="00343F62">
              <w:rPr>
                <w:rFonts w:ascii="Arial" w:hAnsi="Arial" w:cs="Arial"/>
                <w:sz w:val="18"/>
                <w:szCs w:val="18"/>
                <w:lang w:val="ru-RU"/>
              </w:rPr>
              <w:t>На предметној локацији</w:t>
            </w:r>
          </w:p>
        </w:tc>
        <w:tc>
          <w:tcPr>
            <w:tcW w:w="1863" w:type="dxa"/>
            <w:vAlign w:val="center"/>
          </w:tcPr>
          <w:p w14:paraId="2320874F" w14:textId="7D3096CB" w:rsidR="008511E7" w:rsidRPr="00343F62" w:rsidRDefault="002F079B" w:rsidP="00FF5F9D">
            <w:pPr>
              <w:jc w:val="center"/>
              <w:rPr>
                <w:rFonts w:ascii="Arial" w:hAnsi="Arial" w:cs="Arial"/>
                <w:color w:val="000000" w:themeColor="text1"/>
                <w:sz w:val="18"/>
                <w:szCs w:val="18"/>
                <w:lang w:val="sr-Cyrl-RS"/>
              </w:rPr>
            </w:pPr>
            <w:r>
              <w:rPr>
                <w:rFonts w:ascii="Arial" w:hAnsi="Arial" w:cs="Arial"/>
                <w:color w:val="000000" w:themeColor="text1"/>
                <w:sz w:val="18"/>
                <w:szCs w:val="18"/>
                <w:lang w:val="sr-Cyrl-RS"/>
              </w:rPr>
              <w:t>Зависно од инцидентне ситуације</w:t>
            </w:r>
          </w:p>
        </w:tc>
        <w:tc>
          <w:tcPr>
            <w:tcW w:w="1397" w:type="dxa"/>
            <w:vAlign w:val="center"/>
          </w:tcPr>
          <w:p w14:paraId="31F3AA15" w14:textId="77777777" w:rsidR="008511E7" w:rsidRPr="00FD473E" w:rsidRDefault="008511E7" w:rsidP="008511E7">
            <w:pPr>
              <w:jc w:val="center"/>
              <w:rPr>
                <w:rFonts w:ascii="Arial" w:hAnsi="Arial" w:cs="Arial"/>
                <w:color w:val="000000" w:themeColor="text1"/>
                <w:sz w:val="18"/>
                <w:szCs w:val="18"/>
                <w:lang w:val="sr-Cyrl-RS"/>
              </w:rPr>
            </w:pPr>
            <w:r w:rsidRPr="00343F62">
              <w:rPr>
                <w:rFonts w:ascii="Arial" w:hAnsi="Arial" w:cs="Arial" w:hint="eastAsia"/>
                <w:color w:val="000000" w:themeColor="text1"/>
                <w:sz w:val="18"/>
                <w:szCs w:val="18"/>
                <w:lang w:val="sr-Cyrl-RS"/>
              </w:rPr>
              <w:t>Одговарајућа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опрема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за</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мониторинг</w:t>
            </w:r>
            <w:r w:rsidRPr="00343F62">
              <w:rPr>
                <w:rFonts w:ascii="Arial" w:hAnsi="Arial" w:cs="Arial"/>
                <w:color w:val="000000" w:themeColor="text1"/>
                <w:sz w:val="18"/>
                <w:szCs w:val="18"/>
                <w:lang w:val="sr-Cyrl-RS"/>
              </w:rPr>
              <w:t xml:space="preserve"> </w:t>
            </w:r>
            <w:r w:rsidRPr="00343F62">
              <w:rPr>
                <w:rFonts w:ascii="Arial" w:hAnsi="Arial" w:cs="Arial" w:hint="eastAsia"/>
                <w:color w:val="000000" w:themeColor="text1"/>
                <w:sz w:val="18"/>
                <w:szCs w:val="18"/>
                <w:lang w:val="sr-Cyrl-RS"/>
              </w:rPr>
              <w:t>квалитета</w:t>
            </w:r>
            <w:r w:rsidRPr="00343F62">
              <w:rPr>
                <w:rFonts w:ascii="Arial" w:hAnsi="Arial" w:cs="Arial"/>
                <w:color w:val="000000" w:themeColor="text1"/>
                <w:sz w:val="18"/>
                <w:szCs w:val="18"/>
                <w:lang w:val="sr-Cyrl-RS"/>
              </w:rPr>
              <w:t xml:space="preserve"> </w:t>
            </w:r>
            <w:r w:rsidRPr="00FD473E">
              <w:rPr>
                <w:rFonts w:ascii="Arial" w:hAnsi="Arial" w:cs="Arial" w:hint="eastAsia"/>
                <w:color w:val="000000" w:themeColor="text1"/>
                <w:sz w:val="18"/>
                <w:szCs w:val="18"/>
                <w:lang w:val="sr-Cyrl-RS"/>
              </w:rPr>
              <w:t>земљишта</w:t>
            </w:r>
          </w:p>
        </w:tc>
        <w:tc>
          <w:tcPr>
            <w:tcW w:w="1418" w:type="dxa"/>
            <w:vAlign w:val="center"/>
          </w:tcPr>
          <w:p w14:paraId="6BD0ACEF" w14:textId="77777777" w:rsidR="008511E7" w:rsidRPr="00343F62" w:rsidRDefault="008511E7" w:rsidP="008511E7">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У случају инцидентних ситуација</w:t>
            </w:r>
          </w:p>
        </w:tc>
      </w:tr>
      <w:tr w:rsidR="002C6009" w:rsidRPr="00124E42" w14:paraId="4DCDE9EA" w14:textId="77777777" w:rsidTr="002C6009">
        <w:trPr>
          <w:cantSplit/>
          <w:trHeight w:hRule="exact" w:val="2289"/>
          <w:jc w:val="center"/>
        </w:trPr>
        <w:tc>
          <w:tcPr>
            <w:tcW w:w="387" w:type="dxa"/>
            <w:vAlign w:val="center"/>
          </w:tcPr>
          <w:p w14:paraId="6228F2B4" w14:textId="4484F274" w:rsidR="002C6009" w:rsidRPr="00343F62" w:rsidRDefault="002C6009" w:rsidP="002C6009">
            <w:pPr>
              <w:jc w:val="center"/>
              <w:rPr>
                <w:rFonts w:ascii="Arial" w:hAnsi="Arial" w:cs="Arial"/>
                <w:sz w:val="18"/>
                <w:szCs w:val="18"/>
                <w:lang w:val="sr-Cyrl-RS"/>
              </w:rPr>
            </w:pPr>
            <w:r>
              <w:rPr>
                <w:rFonts w:ascii="Arial" w:hAnsi="Arial" w:cs="Arial"/>
                <w:color w:val="000000" w:themeColor="text1"/>
                <w:sz w:val="18"/>
                <w:szCs w:val="18"/>
                <w:lang w:val="sr-Cyrl-RS"/>
              </w:rPr>
              <w:t>3.</w:t>
            </w:r>
          </w:p>
        </w:tc>
        <w:tc>
          <w:tcPr>
            <w:tcW w:w="1631" w:type="dxa"/>
            <w:vAlign w:val="center"/>
          </w:tcPr>
          <w:p w14:paraId="57F3D7D4" w14:textId="3B562BF9" w:rsidR="002C6009" w:rsidRPr="00343F62" w:rsidRDefault="002C6009" w:rsidP="002C6009">
            <w:pPr>
              <w:jc w:val="center"/>
              <w:rPr>
                <w:rFonts w:ascii="Arial" w:hAnsi="Arial" w:cs="Arial"/>
                <w:sz w:val="18"/>
                <w:szCs w:val="18"/>
                <w:lang w:val="sr-Cyrl-RS"/>
              </w:rPr>
            </w:pPr>
            <w:r w:rsidRPr="00893F1A">
              <w:rPr>
                <w:rFonts w:ascii="Arial" w:hAnsi="Arial" w:cs="Arial" w:hint="eastAsia"/>
                <w:color w:val="000000" w:themeColor="text1"/>
                <w:sz w:val="18"/>
                <w:szCs w:val="18"/>
                <w:lang w:val="ru-RU"/>
              </w:rPr>
              <w:t>МОНИТОРИНГ</w:t>
            </w:r>
            <w:r w:rsidRPr="00893F1A">
              <w:rPr>
                <w:rFonts w:ascii="Arial" w:hAnsi="Arial" w:cs="Arial"/>
                <w:color w:val="000000" w:themeColor="text1"/>
                <w:sz w:val="18"/>
                <w:szCs w:val="18"/>
                <w:lang w:val="ru-RU"/>
              </w:rPr>
              <w:t xml:space="preserve"> </w:t>
            </w:r>
            <w:r w:rsidRPr="00893F1A">
              <w:rPr>
                <w:rFonts w:ascii="Arial" w:hAnsi="Arial" w:cs="Arial" w:hint="eastAsia"/>
                <w:color w:val="000000" w:themeColor="text1"/>
                <w:sz w:val="18"/>
                <w:szCs w:val="18"/>
                <w:lang w:val="ru-RU"/>
              </w:rPr>
              <w:t>ЕЛЕКТРОМАГНЕ</w:t>
            </w:r>
            <w:r w:rsidRPr="00893F1A">
              <w:rPr>
                <w:rFonts w:ascii="Arial" w:hAnsi="Arial" w:cs="Arial"/>
                <w:color w:val="000000" w:themeColor="text1"/>
                <w:sz w:val="18"/>
                <w:szCs w:val="18"/>
                <w:lang w:val="ru-RU"/>
              </w:rPr>
              <w:t>-</w:t>
            </w:r>
            <w:r w:rsidRPr="00893F1A">
              <w:rPr>
                <w:rFonts w:ascii="Arial" w:hAnsi="Arial" w:cs="Arial" w:hint="eastAsia"/>
                <w:color w:val="000000" w:themeColor="text1"/>
                <w:sz w:val="18"/>
                <w:szCs w:val="18"/>
                <w:lang w:val="ru-RU"/>
              </w:rPr>
              <w:t>ТНОГ</w:t>
            </w:r>
            <w:r w:rsidRPr="00893F1A">
              <w:rPr>
                <w:rFonts w:ascii="Arial" w:hAnsi="Arial" w:cs="Arial"/>
                <w:color w:val="000000" w:themeColor="text1"/>
                <w:sz w:val="18"/>
                <w:szCs w:val="18"/>
                <w:lang w:val="ru-RU"/>
              </w:rPr>
              <w:t xml:space="preserve"> </w:t>
            </w:r>
            <w:r w:rsidRPr="00893F1A">
              <w:rPr>
                <w:rFonts w:ascii="Arial" w:hAnsi="Arial" w:cs="Arial" w:hint="eastAsia"/>
                <w:color w:val="000000" w:themeColor="text1"/>
                <w:sz w:val="18"/>
                <w:szCs w:val="18"/>
                <w:lang w:val="ru-RU"/>
              </w:rPr>
              <w:t>ЗРАЧЕЊА</w:t>
            </w:r>
          </w:p>
        </w:tc>
        <w:tc>
          <w:tcPr>
            <w:tcW w:w="2561" w:type="dxa"/>
            <w:vAlign w:val="center"/>
          </w:tcPr>
          <w:p w14:paraId="40ABC432" w14:textId="73E1D582" w:rsidR="002C6009" w:rsidRPr="00343F62" w:rsidRDefault="002C6009" w:rsidP="002C6009">
            <w:pPr>
              <w:tabs>
                <w:tab w:val="left" w:pos="5760"/>
              </w:tabs>
              <w:jc w:val="center"/>
              <w:rPr>
                <w:rFonts w:ascii="Arial" w:hAnsi="Arial" w:cs="Arial"/>
                <w:sz w:val="18"/>
                <w:szCs w:val="18"/>
                <w:lang w:val="sr-Latn-CS"/>
              </w:rPr>
            </w:pPr>
            <w:r w:rsidRPr="00893F1A">
              <w:rPr>
                <w:rFonts w:ascii="Arial" w:hAnsi="Arial" w:cs="Arial" w:hint="eastAsia"/>
                <w:color w:val="000000" w:themeColor="text1"/>
                <w:sz w:val="18"/>
                <w:szCs w:val="18"/>
                <w:lang w:val="sr-Latn-CS"/>
              </w:rPr>
              <w:t>Правилнико</w:t>
            </w:r>
            <w:r w:rsidRPr="00893F1A">
              <w:rPr>
                <w:rFonts w:ascii="Arial" w:hAnsi="Arial" w:cs="Arial"/>
                <w:color w:val="000000" w:themeColor="text1"/>
                <w:sz w:val="18"/>
                <w:szCs w:val="18"/>
                <w:lang w:val="sr-Latn-CS"/>
              </w:rPr>
              <w:t xml:space="preserve"> </w:t>
            </w:r>
            <w:r w:rsidRPr="00893F1A">
              <w:rPr>
                <w:rFonts w:ascii="Arial" w:hAnsi="Arial" w:cs="Arial" w:hint="eastAsia"/>
                <w:color w:val="000000" w:themeColor="text1"/>
                <w:sz w:val="18"/>
                <w:szCs w:val="18"/>
                <w:lang w:val="sr-Latn-CS"/>
              </w:rPr>
              <w:t>о</w:t>
            </w:r>
            <w:r w:rsidRPr="00893F1A">
              <w:rPr>
                <w:rFonts w:ascii="Arial" w:hAnsi="Arial" w:cs="Arial"/>
                <w:color w:val="000000" w:themeColor="text1"/>
                <w:sz w:val="18"/>
                <w:szCs w:val="18"/>
                <w:lang w:val="sr-Latn-CS"/>
              </w:rPr>
              <w:t xml:space="preserve"> </w:t>
            </w:r>
            <w:r w:rsidRPr="00893F1A">
              <w:rPr>
                <w:rFonts w:ascii="Arial" w:hAnsi="Arial" w:cs="Arial" w:hint="eastAsia"/>
                <w:color w:val="000000" w:themeColor="text1"/>
                <w:sz w:val="18"/>
                <w:szCs w:val="18"/>
                <w:lang w:val="sr-Latn-CS"/>
              </w:rPr>
              <w:t>заштити</w:t>
            </w:r>
            <w:r w:rsidRPr="00893F1A">
              <w:rPr>
                <w:rFonts w:ascii="Arial" w:hAnsi="Arial" w:cs="Arial"/>
                <w:color w:val="000000" w:themeColor="text1"/>
                <w:sz w:val="18"/>
                <w:szCs w:val="18"/>
                <w:lang w:val="sr-Latn-CS"/>
              </w:rPr>
              <w:t xml:space="preserve"> </w:t>
            </w:r>
            <w:r w:rsidRPr="00893F1A">
              <w:rPr>
                <w:rFonts w:ascii="Arial" w:hAnsi="Arial" w:cs="Arial" w:hint="eastAsia"/>
                <w:color w:val="000000" w:themeColor="text1"/>
                <w:sz w:val="18"/>
                <w:szCs w:val="18"/>
                <w:lang w:val="sr-Latn-CS"/>
              </w:rPr>
              <w:t>од</w:t>
            </w:r>
            <w:r w:rsidRPr="00893F1A">
              <w:rPr>
                <w:rFonts w:ascii="Arial" w:hAnsi="Arial" w:cs="Arial"/>
                <w:color w:val="000000" w:themeColor="text1"/>
                <w:sz w:val="18"/>
                <w:szCs w:val="18"/>
                <w:lang w:val="sr-Latn-CS"/>
              </w:rPr>
              <w:t xml:space="preserve"> </w:t>
            </w:r>
            <w:r w:rsidRPr="00893F1A">
              <w:rPr>
                <w:rFonts w:ascii="Arial" w:hAnsi="Arial" w:cs="Arial" w:hint="eastAsia"/>
                <w:color w:val="000000" w:themeColor="text1"/>
                <w:sz w:val="18"/>
                <w:szCs w:val="18"/>
                <w:lang w:val="sr-Latn-CS"/>
              </w:rPr>
              <w:t>електромагнетских</w:t>
            </w:r>
            <w:r w:rsidRPr="00893F1A">
              <w:rPr>
                <w:rFonts w:ascii="Arial" w:hAnsi="Arial" w:cs="Arial"/>
                <w:color w:val="000000" w:themeColor="text1"/>
                <w:sz w:val="18"/>
                <w:szCs w:val="18"/>
                <w:lang w:val="sr-Latn-CS"/>
              </w:rPr>
              <w:t xml:space="preserve"> </w:t>
            </w:r>
            <w:r w:rsidRPr="00893F1A">
              <w:rPr>
                <w:rFonts w:ascii="Arial" w:hAnsi="Arial" w:cs="Arial" w:hint="eastAsia"/>
                <w:color w:val="000000" w:themeColor="text1"/>
                <w:sz w:val="18"/>
                <w:szCs w:val="18"/>
                <w:lang w:val="sr-Latn-CS"/>
              </w:rPr>
              <w:t>поља</w:t>
            </w:r>
            <w:r w:rsidRPr="00893F1A">
              <w:rPr>
                <w:rFonts w:ascii="Arial" w:hAnsi="Arial" w:cs="Arial"/>
                <w:color w:val="000000" w:themeColor="text1"/>
                <w:sz w:val="18"/>
                <w:szCs w:val="18"/>
                <w:lang w:val="sr-Latn-CS"/>
              </w:rPr>
              <w:t xml:space="preserve"> </w:t>
            </w:r>
            <w:r w:rsidRPr="00893F1A">
              <w:rPr>
                <w:rFonts w:ascii="Arial" w:hAnsi="Arial" w:cs="Arial" w:hint="eastAsia"/>
                <w:color w:val="000000" w:themeColor="text1"/>
                <w:sz w:val="18"/>
                <w:szCs w:val="18"/>
                <w:lang w:val="sr-Latn-CS"/>
              </w:rPr>
              <w:t>до</w:t>
            </w:r>
            <w:r w:rsidRPr="00893F1A">
              <w:rPr>
                <w:rFonts w:ascii="Arial" w:hAnsi="Arial" w:cs="Arial"/>
                <w:color w:val="000000" w:themeColor="text1"/>
                <w:sz w:val="18"/>
                <w:szCs w:val="18"/>
                <w:lang w:val="sr-Latn-CS"/>
              </w:rPr>
              <w:t xml:space="preserve"> 300 GHz („</w:t>
            </w:r>
            <w:r w:rsidRPr="00893F1A">
              <w:rPr>
                <w:rFonts w:ascii="Arial" w:hAnsi="Arial" w:cs="Arial" w:hint="eastAsia"/>
                <w:color w:val="000000" w:themeColor="text1"/>
                <w:sz w:val="18"/>
                <w:szCs w:val="18"/>
                <w:lang w:val="sr-Latn-CS"/>
              </w:rPr>
              <w:t>Службени</w:t>
            </w:r>
            <w:r w:rsidRPr="00893F1A">
              <w:rPr>
                <w:rFonts w:ascii="Arial" w:hAnsi="Arial" w:cs="Arial"/>
                <w:color w:val="000000" w:themeColor="text1"/>
                <w:sz w:val="18"/>
                <w:szCs w:val="18"/>
                <w:lang w:val="sr-Latn-CS"/>
              </w:rPr>
              <w:t xml:space="preserve"> </w:t>
            </w:r>
            <w:r w:rsidRPr="00893F1A">
              <w:rPr>
                <w:rFonts w:ascii="Arial" w:hAnsi="Arial" w:cs="Arial" w:hint="eastAsia"/>
                <w:color w:val="000000" w:themeColor="text1"/>
                <w:sz w:val="18"/>
                <w:szCs w:val="18"/>
                <w:lang w:val="sr-Latn-CS"/>
              </w:rPr>
              <w:t>гласник</w:t>
            </w:r>
            <w:r w:rsidRPr="00893F1A">
              <w:rPr>
                <w:rFonts w:ascii="Arial" w:hAnsi="Arial" w:cs="Arial"/>
                <w:color w:val="000000" w:themeColor="text1"/>
                <w:sz w:val="18"/>
                <w:szCs w:val="18"/>
                <w:lang w:val="sr-Latn-CS"/>
              </w:rPr>
              <w:t xml:space="preserve"> </w:t>
            </w:r>
            <w:r w:rsidRPr="00893F1A">
              <w:rPr>
                <w:rFonts w:ascii="Arial" w:hAnsi="Arial" w:cs="Arial" w:hint="eastAsia"/>
                <w:color w:val="000000" w:themeColor="text1"/>
                <w:sz w:val="18"/>
                <w:szCs w:val="18"/>
                <w:lang w:val="sr-Latn-CS"/>
              </w:rPr>
              <w:t>Републике</w:t>
            </w:r>
            <w:r w:rsidRPr="00893F1A">
              <w:rPr>
                <w:rFonts w:ascii="Arial" w:hAnsi="Arial" w:cs="Arial"/>
                <w:color w:val="000000" w:themeColor="text1"/>
                <w:sz w:val="18"/>
                <w:szCs w:val="18"/>
                <w:lang w:val="sr-Latn-CS"/>
              </w:rPr>
              <w:t xml:space="preserve"> </w:t>
            </w:r>
            <w:r w:rsidRPr="00893F1A">
              <w:rPr>
                <w:rFonts w:ascii="Arial" w:hAnsi="Arial" w:cs="Arial" w:hint="eastAsia"/>
                <w:color w:val="000000" w:themeColor="text1"/>
                <w:sz w:val="18"/>
                <w:szCs w:val="18"/>
                <w:lang w:val="sr-Latn-CS"/>
              </w:rPr>
              <w:t>Српске“</w:t>
            </w:r>
            <w:r w:rsidRPr="00893F1A">
              <w:rPr>
                <w:rFonts w:ascii="Arial" w:hAnsi="Arial" w:cs="Arial"/>
                <w:color w:val="000000" w:themeColor="text1"/>
                <w:sz w:val="18"/>
                <w:szCs w:val="18"/>
                <w:lang w:val="sr-Latn-CS"/>
              </w:rPr>
              <w:t xml:space="preserve">, </w:t>
            </w:r>
            <w:r w:rsidRPr="00893F1A">
              <w:rPr>
                <w:rFonts w:ascii="Arial" w:hAnsi="Arial" w:cs="Arial" w:hint="eastAsia"/>
                <w:color w:val="000000" w:themeColor="text1"/>
                <w:sz w:val="18"/>
                <w:szCs w:val="18"/>
                <w:lang w:val="sr-Latn-CS"/>
              </w:rPr>
              <w:t>број</w:t>
            </w:r>
            <w:r w:rsidRPr="00893F1A">
              <w:rPr>
                <w:rFonts w:ascii="Arial" w:hAnsi="Arial" w:cs="Arial"/>
                <w:color w:val="000000" w:themeColor="text1"/>
                <w:sz w:val="18"/>
                <w:szCs w:val="18"/>
                <w:lang w:val="sr-Latn-CS"/>
              </w:rPr>
              <w:t xml:space="preserve"> 99/19).</w:t>
            </w:r>
          </w:p>
        </w:tc>
        <w:tc>
          <w:tcPr>
            <w:tcW w:w="1370" w:type="dxa"/>
            <w:vAlign w:val="center"/>
          </w:tcPr>
          <w:p w14:paraId="18928663" w14:textId="39C8C534" w:rsidR="002C6009" w:rsidRPr="00343F62" w:rsidRDefault="002C6009" w:rsidP="002C6009">
            <w:pPr>
              <w:jc w:val="center"/>
              <w:rPr>
                <w:rFonts w:ascii="Arial" w:hAnsi="Arial" w:cs="Arial"/>
                <w:sz w:val="18"/>
                <w:szCs w:val="18"/>
                <w:lang w:val="ru-RU"/>
              </w:rPr>
            </w:pPr>
            <w:r w:rsidRPr="00893F1A">
              <w:rPr>
                <w:rFonts w:ascii="Arial" w:hAnsi="Arial" w:cs="Arial" w:hint="eastAsia"/>
                <w:color w:val="000000" w:themeColor="text1"/>
                <w:sz w:val="18"/>
                <w:szCs w:val="18"/>
                <w:lang w:val="ru-RU"/>
              </w:rPr>
              <w:t>На</w:t>
            </w:r>
            <w:r w:rsidRPr="00893F1A">
              <w:rPr>
                <w:rFonts w:ascii="Arial" w:hAnsi="Arial" w:cs="Arial"/>
                <w:color w:val="000000" w:themeColor="text1"/>
                <w:sz w:val="18"/>
                <w:szCs w:val="18"/>
                <w:lang w:val="ru-RU"/>
              </w:rPr>
              <w:t xml:space="preserve"> </w:t>
            </w:r>
            <w:r w:rsidRPr="00893F1A">
              <w:rPr>
                <w:rFonts w:ascii="Arial" w:hAnsi="Arial" w:cs="Arial" w:hint="eastAsia"/>
                <w:color w:val="000000" w:themeColor="text1"/>
                <w:sz w:val="18"/>
                <w:szCs w:val="18"/>
                <w:lang w:val="ru-RU"/>
              </w:rPr>
              <w:t>граници</w:t>
            </w:r>
            <w:r w:rsidRPr="00893F1A">
              <w:rPr>
                <w:rFonts w:ascii="Arial" w:hAnsi="Arial" w:cs="Arial"/>
                <w:color w:val="000000" w:themeColor="text1"/>
                <w:sz w:val="18"/>
                <w:szCs w:val="18"/>
                <w:lang w:val="ru-RU"/>
              </w:rPr>
              <w:t xml:space="preserve"> </w:t>
            </w:r>
            <w:r w:rsidRPr="00893F1A">
              <w:rPr>
                <w:rFonts w:ascii="Arial" w:hAnsi="Arial" w:cs="Arial" w:hint="eastAsia"/>
                <w:color w:val="000000" w:themeColor="text1"/>
                <w:sz w:val="18"/>
                <w:szCs w:val="18"/>
                <w:lang w:val="ru-RU"/>
              </w:rPr>
              <w:t>предметне</w:t>
            </w:r>
            <w:r w:rsidRPr="00893F1A">
              <w:rPr>
                <w:rFonts w:ascii="Arial" w:hAnsi="Arial" w:cs="Arial"/>
                <w:color w:val="000000" w:themeColor="text1"/>
                <w:sz w:val="18"/>
                <w:szCs w:val="18"/>
                <w:lang w:val="ru-RU"/>
              </w:rPr>
              <w:t xml:space="preserve"> </w:t>
            </w:r>
            <w:r w:rsidRPr="00893F1A">
              <w:rPr>
                <w:rFonts w:ascii="Arial" w:hAnsi="Arial" w:cs="Arial" w:hint="eastAsia"/>
                <w:color w:val="000000" w:themeColor="text1"/>
                <w:sz w:val="18"/>
                <w:szCs w:val="18"/>
                <w:lang w:val="ru-RU"/>
              </w:rPr>
              <w:t>локације</w:t>
            </w:r>
            <w:r w:rsidRPr="00893F1A">
              <w:rPr>
                <w:rFonts w:ascii="Arial" w:hAnsi="Arial" w:cs="Arial"/>
                <w:color w:val="000000" w:themeColor="text1"/>
                <w:sz w:val="18"/>
                <w:szCs w:val="18"/>
                <w:lang w:val="ru-RU"/>
              </w:rPr>
              <w:t xml:space="preserve">, </w:t>
            </w:r>
            <w:r w:rsidRPr="00893F1A">
              <w:rPr>
                <w:rFonts w:ascii="Arial" w:hAnsi="Arial" w:cs="Arial" w:hint="eastAsia"/>
                <w:color w:val="000000" w:themeColor="text1"/>
                <w:sz w:val="18"/>
                <w:szCs w:val="18"/>
                <w:lang w:val="ru-RU"/>
              </w:rPr>
              <w:t>према</w:t>
            </w:r>
            <w:r w:rsidRPr="00893F1A">
              <w:rPr>
                <w:rFonts w:ascii="Arial" w:hAnsi="Arial" w:cs="Arial"/>
                <w:color w:val="000000" w:themeColor="text1"/>
                <w:sz w:val="18"/>
                <w:szCs w:val="18"/>
                <w:lang w:val="ru-RU"/>
              </w:rPr>
              <w:t xml:space="preserve"> </w:t>
            </w:r>
            <w:r w:rsidRPr="00893F1A">
              <w:rPr>
                <w:rFonts w:ascii="Arial" w:hAnsi="Arial" w:cs="Arial" w:hint="eastAsia"/>
                <w:color w:val="000000" w:themeColor="text1"/>
                <w:sz w:val="18"/>
                <w:szCs w:val="18"/>
                <w:lang w:val="ru-RU"/>
              </w:rPr>
              <w:t>најближем</w:t>
            </w:r>
            <w:r w:rsidRPr="00893F1A">
              <w:rPr>
                <w:rFonts w:ascii="Arial" w:hAnsi="Arial" w:cs="Arial"/>
                <w:color w:val="000000" w:themeColor="text1"/>
                <w:sz w:val="18"/>
                <w:szCs w:val="18"/>
                <w:lang w:val="ru-RU"/>
              </w:rPr>
              <w:t xml:space="preserve"> </w:t>
            </w:r>
            <w:r w:rsidRPr="00893F1A">
              <w:rPr>
                <w:rFonts w:ascii="Arial" w:hAnsi="Arial" w:cs="Arial" w:hint="eastAsia"/>
                <w:color w:val="000000" w:themeColor="text1"/>
                <w:sz w:val="18"/>
                <w:szCs w:val="18"/>
                <w:lang w:val="ru-RU"/>
              </w:rPr>
              <w:t>стамбеном</w:t>
            </w:r>
            <w:r w:rsidRPr="00893F1A">
              <w:rPr>
                <w:rFonts w:ascii="Arial" w:hAnsi="Arial" w:cs="Arial"/>
                <w:color w:val="000000" w:themeColor="text1"/>
                <w:sz w:val="18"/>
                <w:szCs w:val="18"/>
                <w:lang w:val="ru-RU"/>
              </w:rPr>
              <w:t xml:space="preserve"> </w:t>
            </w:r>
            <w:r w:rsidRPr="00893F1A">
              <w:rPr>
                <w:rFonts w:ascii="Arial" w:hAnsi="Arial" w:cs="Arial" w:hint="eastAsia"/>
                <w:color w:val="000000" w:themeColor="text1"/>
                <w:sz w:val="18"/>
                <w:szCs w:val="18"/>
                <w:lang w:val="ru-RU"/>
              </w:rPr>
              <w:t>објекту</w:t>
            </w:r>
          </w:p>
        </w:tc>
        <w:tc>
          <w:tcPr>
            <w:tcW w:w="1863" w:type="dxa"/>
            <w:vAlign w:val="center"/>
          </w:tcPr>
          <w:p w14:paraId="664221CC" w14:textId="77777777" w:rsidR="002C6009" w:rsidRPr="00893F1A" w:rsidRDefault="002C6009" w:rsidP="002C6009">
            <w:pPr>
              <w:jc w:val="center"/>
              <w:rPr>
                <w:rFonts w:ascii="Arial" w:hAnsi="Arial" w:cs="Arial"/>
                <w:color w:val="000000" w:themeColor="text1"/>
                <w:sz w:val="18"/>
                <w:szCs w:val="18"/>
                <w:lang w:val="sr-Cyrl-RS"/>
              </w:rPr>
            </w:pPr>
          </w:p>
          <w:p w14:paraId="12177B02" w14:textId="77777777" w:rsidR="002C6009" w:rsidRPr="00893F1A" w:rsidRDefault="002C6009" w:rsidP="002C6009">
            <w:pPr>
              <w:jc w:val="center"/>
              <w:rPr>
                <w:rFonts w:ascii="Arial" w:hAnsi="Arial" w:cs="Arial"/>
                <w:color w:val="000000" w:themeColor="text1"/>
                <w:sz w:val="18"/>
                <w:szCs w:val="18"/>
                <w:lang w:val="sr-Cyrl-RS"/>
              </w:rPr>
            </w:pPr>
            <w:r w:rsidRPr="00893F1A">
              <w:rPr>
                <w:rFonts w:ascii="Arial" w:hAnsi="Arial" w:cs="Arial" w:hint="eastAsia"/>
                <w:color w:val="000000" w:themeColor="text1"/>
                <w:sz w:val="18"/>
                <w:szCs w:val="18"/>
                <w:lang w:val="sr-Cyrl-RS"/>
              </w:rPr>
              <w:t>Ниво</w:t>
            </w:r>
          </w:p>
          <w:p w14:paraId="483A3DBC" w14:textId="29D6C4C9" w:rsidR="002C6009" w:rsidRPr="00343F62" w:rsidRDefault="002C6009" w:rsidP="002C6009">
            <w:pPr>
              <w:jc w:val="center"/>
              <w:rPr>
                <w:rFonts w:ascii="Arial" w:hAnsi="Arial" w:cs="Arial"/>
                <w:color w:val="000000" w:themeColor="text1"/>
                <w:sz w:val="18"/>
                <w:szCs w:val="18"/>
                <w:lang w:val="sr-Cyrl-RS"/>
              </w:rPr>
            </w:pPr>
            <w:r w:rsidRPr="00893F1A">
              <w:rPr>
                <w:rFonts w:ascii="Arial" w:hAnsi="Arial" w:cs="Arial" w:hint="eastAsia"/>
                <w:color w:val="000000" w:themeColor="text1"/>
                <w:sz w:val="18"/>
                <w:szCs w:val="18"/>
                <w:lang w:val="sr-Cyrl-RS"/>
              </w:rPr>
              <w:t>електромаг</w:t>
            </w:r>
            <w:r w:rsidRPr="00893F1A">
              <w:rPr>
                <w:rFonts w:ascii="Arial" w:hAnsi="Arial" w:cs="Arial"/>
                <w:color w:val="000000" w:themeColor="text1"/>
                <w:sz w:val="18"/>
                <w:szCs w:val="18"/>
                <w:lang w:val="sr-Cyrl-RS"/>
              </w:rPr>
              <w:t xml:space="preserve">нетног </w:t>
            </w:r>
            <w:r w:rsidRPr="00893F1A">
              <w:rPr>
                <w:rFonts w:ascii="Arial" w:hAnsi="Arial" w:cs="Arial" w:hint="eastAsia"/>
                <w:color w:val="000000" w:themeColor="text1"/>
                <w:sz w:val="18"/>
                <w:szCs w:val="18"/>
                <w:lang w:val="sr-Cyrl-RS"/>
              </w:rPr>
              <w:t>зрачења</w:t>
            </w:r>
          </w:p>
        </w:tc>
        <w:tc>
          <w:tcPr>
            <w:tcW w:w="1397" w:type="dxa"/>
            <w:vAlign w:val="center"/>
          </w:tcPr>
          <w:p w14:paraId="7D5F30DB" w14:textId="2F480A51" w:rsidR="002C6009" w:rsidRPr="00343F62" w:rsidRDefault="002C6009" w:rsidP="002C6009">
            <w:pPr>
              <w:jc w:val="center"/>
              <w:rPr>
                <w:rFonts w:ascii="Arial" w:hAnsi="Arial" w:cs="Arial"/>
                <w:color w:val="000000" w:themeColor="text1"/>
                <w:sz w:val="18"/>
                <w:szCs w:val="18"/>
                <w:lang w:val="sr-Cyrl-RS"/>
              </w:rPr>
            </w:pPr>
            <w:r w:rsidRPr="00893F1A">
              <w:rPr>
                <w:rFonts w:ascii="Arial" w:hAnsi="Arial" w:cs="Arial" w:hint="eastAsia"/>
                <w:color w:val="000000" w:themeColor="text1"/>
                <w:sz w:val="18"/>
                <w:szCs w:val="18"/>
                <w:lang w:val="sr-Cyrl-RS"/>
              </w:rPr>
              <w:t>Одговарајућа</w:t>
            </w:r>
            <w:r w:rsidRPr="00893F1A">
              <w:rPr>
                <w:rFonts w:ascii="Arial" w:hAnsi="Arial" w:cs="Arial"/>
                <w:color w:val="000000" w:themeColor="text1"/>
                <w:sz w:val="18"/>
                <w:szCs w:val="18"/>
                <w:lang w:val="sr-Cyrl-RS"/>
              </w:rPr>
              <w:t xml:space="preserve"> </w:t>
            </w:r>
            <w:r w:rsidRPr="00893F1A">
              <w:rPr>
                <w:rFonts w:ascii="Arial" w:hAnsi="Arial" w:cs="Arial" w:hint="eastAsia"/>
                <w:color w:val="000000" w:themeColor="text1"/>
                <w:sz w:val="18"/>
                <w:szCs w:val="18"/>
                <w:lang w:val="sr-Cyrl-RS"/>
              </w:rPr>
              <w:t>опрема</w:t>
            </w:r>
            <w:r w:rsidRPr="00893F1A">
              <w:rPr>
                <w:rFonts w:ascii="Arial" w:hAnsi="Arial" w:cs="Arial"/>
                <w:color w:val="000000" w:themeColor="text1"/>
                <w:sz w:val="18"/>
                <w:szCs w:val="18"/>
                <w:lang w:val="sr-Cyrl-RS"/>
              </w:rPr>
              <w:t xml:space="preserve"> </w:t>
            </w:r>
            <w:r w:rsidRPr="00893F1A">
              <w:rPr>
                <w:rFonts w:ascii="Arial" w:hAnsi="Arial" w:cs="Arial" w:hint="eastAsia"/>
                <w:color w:val="000000" w:themeColor="text1"/>
                <w:sz w:val="18"/>
                <w:szCs w:val="18"/>
                <w:lang w:val="sr-Cyrl-RS"/>
              </w:rPr>
              <w:t>за</w:t>
            </w:r>
            <w:r w:rsidRPr="00893F1A">
              <w:rPr>
                <w:rFonts w:ascii="Arial" w:hAnsi="Arial" w:cs="Arial"/>
                <w:color w:val="000000" w:themeColor="text1"/>
                <w:sz w:val="18"/>
                <w:szCs w:val="18"/>
                <w:lang w:val="sr-Cyrl-RS"/>
              </w:rPr>
              <w:t xml:space="preserve"> </w:t>
            </w:r>
            <w:r w:rsidRPr="00893F1A">
              <w:rPr>
                <w:rFonts w:ascii="Arial" w:hAnsi="Arial" w:cs="Arial" w:hint="eastAsia"/>
                <w:color w:val="000000" w:themeColor="text1"/>
                <w:sz w:val="18"/>
                <w:szCs w:val="18"/>
                <w:lang w:val="sr-Cyrl-RS"/>
              </w:rPr>
              <w:t>мониторинг</w:t>
            </w:r>
          </w:p>
        </w:tc>
        <w:tc>
          <w:tcPr>
            <w:tcW w:w="1418" w:type="dxa"/>
            <w:vAlign w:val="center"/>
          </w:tcPr>
          <w:p w14:paraId="79C0A136" w14:textId="77777777" w:rsidR="002C6009" w:rsidRPr="001617DA" w:rsidRDefault="002C6009" w:rsidP="002C6009">
            <w:pPr>
              <w:jc w:val="center"/>
              <w:rPr>
                <w:rFonts w:ascii="Arial" w:hAnsi="Arial" w:cs="Arial"/>
                <w:sz w:val="18"/>
                <w:szCs w:val="18"/>
                <w:lang w:val="sr-Cyrl-RS"/>
              </w:rPr>
            </w:pPr>
            <w:r w:rsidRPr="001617DA">
              <w:rPr>
                <w:rFonts w:ascii="Arial" w:hAnsi="Arial" w:cs="Arial"/>
                <w:sz w:val="18"/>
                <w:szCs w:val="18"/>
                <w:lang w:val="sr-Cyrl-RS"/>
              </w:rPr>
              <w:t>У</w:t>
            </w:r>
          </w:p>
          <w:p w14:paraId="6DF58203" w14:textId="77777777" w:rsidR="002C6009" w:rsidRPr="001617DA" w:rsidRDefault="002C6009" w:rsidP="002C6009">
            <w:pPr>
              <w:jc w:val="center"/>
              <w:rPr>
                <w:rFonts w:ascii="Arial" w:hAnsi="Arial" w:cs="Arial"/>
                <w:sz w:val="18"/>
                <w:szCs w:val="18"/>
                <w:lang w:val="sr-Cyrl-RS"/>
              </w:rPr>
            </w:pPr>
            <w:r w:rsidRPr="001617DA">
              <w:rPr>
                <w:rFonts w:ascii="Arial" w:hAnsi="Arial" w:cs="Arial"/>
                <w:sz w:val="18"/>
                <w:szCs w:val="18"/>
                <w:lang w:val="sr-Cyrl-RS"/>
              </w:rPr>
              <w:t>току пуштања у рад предметног комплекса, а након</w:t>
            </w:r>
          </w:p>
          <w:p w14:paraId="47E24069" w14:textId="7E898E6B" w:rsidR="002C6009" w:rsidRPr="00343F62" w:rsidRDefault="002C6009" w:rsidP="002C6009">
            <w:pPr>
              <w:jc w:val="center"/>
              <w:rPr>
                <w:rFonts w:ascii="Arial" w:hAnsi="Arial" w:cs="Arial"/>
                <w:color w:val="000000" w:themeColor="text1"/>
                <w:sz w:val="18"/>
                <w:szCs w:val="18"/>
                <w:lang w:val="sr-Cyrl-RS"/>
              </w:rPr>
            </w:pPr>
            <w:r w:rsidRPr="001617DA">
              <w:rPr>
                <w:rFonts w:ascii="Arial" w:hAnsi="Arial" w:cs="Arial"/>
                <w:sz w:val="18"/>
                <w:szCs w:val="18"/>
                <w:lang w:val="sr-Cyrl-RS"/>
              </w:rPr>
              <w:t xml:space="preserve">тога у складу са прибављеним рјешењем Министарства здравља    </w:t>
            </w:r>
          </w:p>
        </w:tc>
      </w:tr>
      <w:tr w:rsidR="002C6009" w:rsidRPr="00124E42" w14:paraId="28FE6933" w14:textId="77777777" w:rsidTr="008E0781">
        <w:trPr>
          <w:cantSplit/>
          <w:trHeight w:hRule="exact" w:val="1848"/>
          <w:jc w:val="center"/>
        </w:trPr>
        <w:tc>
          <w:tcPr>
            <w:tcW w:w="387" w:type="dxa"/>
            <w:vAlign w:val="center"/>
          </w:tcPr>
          <w:p w14:paraId="44BCB60D" w14:textId="05898476" w:rsidR="002C6009" w:rsidRPr="00343F62" w:rsidRDefault="002C6009" w:rsidP="002C6009">
            <w:pPr>
              <w:jc w:val="center"/>
              <w:rPr>
                <w:rFonts w:ascii="Arial" w:hAnsi="Arial" w:cs="Arial"/>
                <w:color w:val="000000" w:themeColor="text1"/>
                <w:sz w:val="18"/>
                <w:szCs w:val="18"/>
              </w:rPr>
            </w:pPr>
            <w:r>
              <w:rPr>
                <w:rFonts w:ascii="Arial" w:hAnsi="Arial" w:cs="Arial"/>
                <w:color w:val="000000" w:themeColor="text1"/>
                <w:sz w:val="18"/>
                <w:szCs w:val="18"/>
                <w:lang w:val="sr-Cyrl-RS"/>
              </w:rPr>
              <w:t>4</w:t>
            </w:r>
            <w:r w:rsidRPr="00343F62">
              <w:rPr>
                <w:rFonts w:ascii="Arial" w:hAnsi="Arial" w:cs="Arial"/>
                <w:color w:val="000000" w:themeColor="text1"/>
                <w:sz w:val="18"/>
                <w:szCs w:val="18"/>
              </w:rPr>
              <w:t>.</w:t>
            </w:r>
          </w:p>
        </w:tc>
        <w:tc>
          <w:tcPr>
            <w:tcW w:w="1631" w:type="dxa"/>
            <w:vAlign w:val="center"/>
          </w:tcPr>
          <w:p w14:paraId="16A0EB64" w14:textId="77777777" w:rsidR="002C6009" w:rsidRPr="00343F62" w:rsidRDefault="002C6009" w:rsidP="002C6009">
            <w:pPr>
              <w:jc w:val="center"/>
              <w:rPr>
                <w:rFonts w:ascii="Arial" w:hAnsi="Arial" w:cs="Arial"/>
                <w:color w:val="000000" w:themeColor="text1"/>
                <w:sz w:val="18"/>
                <w:szCs w:val="18"/>
                <w:lang w:val="ru-RU"/>
              </w:rPr>
            </w:pPr>
            <w:r w:rsidRPr="00343F62">
              <w:rPr>
                <w:rFonts w:ascii="Arial" w:hAnsi="Arial" w:cs="Arial"/>
                <w:color w:val="000000" w:themeColor="text1"/>
                <w:sz w:val="18"/>
                <w:szCs w:val="18"/>
                <w:lang w:val="ru-RU"/>
              </w:rPr>
              <w:t xml:space="preserve">МОНИТОРИНГ СТАЊА ОТПАДНИХ МАТЕРИЈА </w:t>
            </w:r>
          </w:p>
          <w:p w14:paraId="36730690" w14:textId="563D4E8E" w:rsidR="002C6009" w:rsidRPr="00343F62" w:rsidRDefault="002C6009" w:rsidP="002C6009">
            <w:pPr>
              <w:jc w:val="center"/>
              <w:rPr>
                <w:rFonts w:ascii="Arial" w:hAnsi="Arial" w:cs="Arial"/>
                <w:color w:val="000000" w:themeColor="text1"/>
                <w:sz w:val="18"/>
                <w:szCs w:val="18"/>
                <w:lang w:val="ru-RU"/>
              </w:rPr>
            </w:pPr>
            <w:r w:rsidRPr="00343F62">
              <w:rPr>
                <w:rFonts w:ascii="Arial" w:hAnsi="Arial" w:cs="Arial"/>
                <w:color w:val="000000" w:themeColor="text1"/>
                <w:sz w:val="18"/>
                <w:szCs w:val="18"/>
                <w:lang w:val="ru-RU"/>
              </w:rPr>
              <w:t>- МЈЕСЕЧНИ</w:t>
            </w:r>
          </w:p>
        </w:tc>
        <w:tc>
          <w:tcPr>
            <w:tcW w:w="2561" w:type="dxa"/>
            <w:vAlign w:val="center"/>
          </w:tcPr>
          <w:p w14:paraId="75CF94BB" w14:textId="77777777" w:rsidR="002C6009" w:rsidRPr="00343F62" w:rsidRDefault="002C6009" w:rsidP="002C6009">
            <w:pPr>
              <w:tabs>
                <w:tab w:val="left" w:pos="1560"/>
              </w:tabs>
              <w:jc w:val="center"/>
              <w:rPr>
                <w:rFonts w:ascii="Arial" w:hAnsi="Arial" w:cs="Arial"/>
                <w:color w:val="000000" w:themeColor="text1"/>
                <w:sz w:val="18"/>
                <w:szCs w:val="18"/>
                <w:lang w:val="sr-Latn-CS"/>
              </w:rPr>
            </w:pPr>
            <w:r w:rsidRPr="00343F62">
              <w:rPr>
                <w:rFonts w:ascii="Arial" w:hAnsi="Arial" w:cs="Arial"/>
                <w:color w:val="000000" w:themeColor="text1"/>
                <w:sz w:val="18"/>
                <w:szCs w:val="18"/>
                <w:lang w:val="sr-Latn-CS"/>
              </w:rPr>
              <w:t>Закон о управљању отпадом („Службени гласник РС”, број 111/13</w:t>
            </w:r>
            <w:r w:rsidRPr="00343F62">
              <w:rPr>
                <w:rFonts w:ascii="Arial" w:hAnsi="Arial" w:cs="Arial"/>
                <w:color w:val="000000" w:themeColor="text1"/>
                <w:sz w:val="18"/>
                <w:szCs w:val="18"/>
                <w:lang w:val="sr-Cyrl-RS"/>
              </w:rPr>
              <w:t>, 106/15, 16/18, 70/20</w:t>
            </w:r>
            <w:r w:rsidRPr="00343F62">
              <w:rPr>
                <w:rFonts w:ascii="Arial" w:hAnsi="Arial" w:cs="Arial"/>
                <w:color w:val="000000" w:themeColor="text1"/>
                <w:sz w:val="18"/>
                <w:szCs w:val="18"/>
                <w:lang w:val="sr-Latn-CS"/>
              </w:rPr>
              <w:t>)</w:t>
            </w:r>
          </w:p>
          <w:p w14:paraId="3789C2A5" w14:textId="77777777" w:rsidR="002C6009" w:rsidRPr="00343F62" w:rsidRDefault="002C6009" w:rsidP="002C6009">
            <w:pPr>
              <w:tabs>
                <w:tab w:val="left" w:pos="1560"/>
              </w:tabs>
              <w:jc w:val="center"/>
              <w:rPr>
                <w:rFonts w:ascii="Arial" w:hAnsi="Arial" w:cs="Arial"/>
                <w:color w:val="000000" w:themeColor="text1"/>
                <w:sz w:val="18"/>
                <w:szCs w:val="18"/>
                <w:lang w:val="ru-RU"/>
              </w:rPr>
            </w:pPr>
            <w:r w:rsidRPr="00343F62">
              <w:rPr>
                <w:rFonts w:ascii="Arial" w:hAnsi="Arial" w:cs="Arial"/>
                <w:color w:val="000000" w:themeColor="text1"/>
                <w:sz w:val="18"/>
                <w:szCs w:val="18"/>
                <w:lang w:val="sr-Cyrl-CS"/>
              </w:rPr>
              <w:t>Правилнику о категоријама, испитивању и класификацији отпада („Службени гласник Републике Српске”, број 19/15, 79/18)</w:t>
            </w:r>
          </w:p>
          <w:p w14:paraId="3AFCFF65" w14:textId="77777777" w:rsidR="002C6009" w:rsidRPr="00343F62" w:rsidRDefault="002C6009" w:rsidP="002C6009">
            <w:pPr>
              <w:tabs>
                <w:tab w:val="left" w:pos="1560"/>
              </w:tabs>
              <w:jc w:val="center"/>
              <w:rPr>
                <w:rFonts w:ascii="Arial" w:hAnsi="Arial" w:cs="Arial"/>
                <w:color w:val="000000" w:themeColor="text1"/>
                <w:sz w:val="18"/>
                <w:szCs w:val="18"/>
                <w:lang w:val="sr-Latn-RS"/>
              </w:rPr>
            </w:pPr>
          </w:p>
        </w:tc>
        <w:tc>
          <w:tcPr>
            <w:tcW w:w="1370" w:type="dxa"/>
            <w:vAlign w:val="center"/>
          </w:tcPr>
          <w:p w14:paraId="16DE9C29" w14:textId="77777777" w:rsidR="002C6009" w:rsidRPr="00343F62" w:rsidRDefault="002C6009" w:rsidP="002C6009">
            <w:pPr>
              <w:jc w:val="center"/>
              <w:rPr>
                <w:rFonts w:ascii="Arial" w:hAnsi="Arial" w:cs="Arial"/>
                <w:color w:val="000000" w:themeColor="text1"/>
                <w:sz w:val="18"/>
                <w:szCs w:val="18"/>
                <w:lang w:val="ru-RU"/>
              </w:rPr>
            </w:pPr>
            <w:r w:rsidRPr="00343F62">
              <w:rPr>
                <w:rFonts w:ascii="Arial" w:hAnsi="Arial" w:cs="Arial"/>
                <w:color w:val="000000" w:themeColor="text1"/>
                <w:sz w:val="18"/>
                <w:szCs w:val="18"/>
                <w:lang w:val="ru-RU"/>
              </w:rPr>
              <w:t>На предметној локацији</w:t>
            </w:r>
          </w:p>
        </w:tc>
        <w:tc>
          <w:tcPr>
            <w:tcW w:w="1863" w:type="dxa"/>
            <w:vAlign w:val="center"/>
          </w:tcPr>
          <w:p w14:paraId="75199BE5" w14:textId="77777777" w:rsidR="002C6009" w:rsidRPr="00343F62" w:rsidRDefault="002C6009" w:rsidP="002C6009">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План управљања отпадом</w:t>
            </w:r>
          </w:p>
        </w:tc>
        <w:tc>
          <w:tcPr>
            <w:tcW w:w="1397" w:type="dxa"/>
            <w:vAlign w:val="center"/>
          </w:tcPr>
          <w:p w14:paraId="727E9993" w14:textId="77777777" w:rsidR="002C6009" w:rsidRPr="00343F62" w:rsidRDefault="002C6009" w:rsidP="002C6009">
            <w:pPr>
              <w:jc w:val="center"/>
              <w:rPr>
                <w:rFonts w:ascii="Arial" w:hAnsi="Arial" w:cs="Arial"/>
                <w:color w:val="000000" w:themeColor="text1"/>
                <w:sz w:val="18"/>
                <w:szCs w:val="18"/>
                <w:lang w:val="sr-Cyrl-RS"/>
              </w:rPr>
            </w:pPr>
            <w:r w:rsidRPr="00343F62">
              <w:rPr>
                <w:rFonts w:ascii="Arial" w:hAnsi="Arial" w:cs="Arial"/>
                <w:color w:val="000000" w:themeColor="text1"/>
                <w:sz w:val="18"/>
                <w:szCs w:val="18"/>
                <w:lang w:val="sr-Cyrl-RS"/>
              </w:rPr>
              <w:t>-</w:t>
            </w:r>
          </w:p>
        </w:tc>
        <w:tc>
          <w:tcPr>
            <w:tcW w:w="1418" w:type="dxa"/>
            <w:vAlign w:val="center"/>
          </w:tcPr>
          <w:p w14:paraId="7DD68021" w14:textId="77777777" w:rsidR="002C6009" w:rsidRPr="00343F62" w:rsidRDefault="002C6009" w:rsidP="002C6009">
            <w:pPr>
              <w:jc w:val="center"/>
              <w:rPr>
                <w:rFonts w:ascii="Arial" w:hAnsi="Arial" w:cs="Arial"/>
                <w:color w:val="000000" w:themeColor="text1"/>
                <w:sz w:val="18"/>
                <w:szCs w:val="18"/>
              </w:rPr>
            </w:pPr>
            <w:proofErr w:type="spellStart"/>
            <w:r w:rsidRPr="00343F62">
              <w:rPr>
                <w:rFonts w:ascii="Arial" w:hAnsi="Arial" w:cs="Arial"/>
                <w:color w:val="000000" w:themeColor="text1"/>
                <w:sz w:val="18"/>
                <w:szCs w:val="18"/>
              </w:rPr>
              <w:t>Мјесечно</w:t>
            </w:r>
            <w:proofErr w:type="spellEnd"/>
          </w:p>
        </w:tc>
      </w:tr>
    </w:tbl>
    <w:p w14:paraId="4316A311" w14:textId="77777777" w:rsidR="008511E7" w:rsidRDefault="008511E7" w:rsidP="004F0330">
      <w:pPr>
        <w:rPr>
          <w:rFonts w:ascii="Arial" w:hAnsi="Arial" w:cs="Arial"/>
          <w:b/>
          <w:color w:val="000000" w:themeColor="text1"/>
        </w:rPr>
      </w:pPr>
    </w:p>
    <w:p w14:paraId="567A9F56" w14:textId="77777777" w:rsidR="004F0330" w:rsidRPr="00B3105B" w:rsidRDefault="004F0330" w:rsidP="004F0330">
      <w:pPr>
        <w:rPr>
          <w:rFonts w:ascii="Arial" w:hAnsi="Arial" w:cs="Arial"/>
          <w:b/>
          <w:color w:val="000000" w:themeColor="text1"/>
        </w:rPr>
      </w:pPr>
      <w:proofErr w:type="spellStart"/>
      <w:r w:rsidRPr="00B3105B">
        <w:rPr>
          <w:rFonts w:ascii="Arial" w:hAnsi="Arial" w:cs="Arial"/>
          <w:b/>
          <w:color w:val="000000" w:themeColor="text1"/>
        </w:rPr>
        <w:t>Напомена</w:t>
      </w:r>
      <w:proofErr w:type="spellEnd"/>
      <w:r w:rsidRPr="00B3105B">
        <w:rPr>
          <w:rFonts w:ascii="Arial" w:hAnsi="Arial" w:cs="Arial"/>
          <w:b/>
          <w:color w:val="000000" w:themeColor="text1"/>
        </w:rPr>
        <w:t>:</w:t>
      </w:r>
    </w:p>
    <w:p w14:paraId="56889BA0" w14:textId="65069EDE" w:rsidR="00F36971" w:rsidRPr="008E0781" w:rsidRDefault="004F0330" w:rsidP="008E0781">
      <w:pPr>
        <w:pStyle w:val="BodyText"/>
        <w:numPr>
          <w:ilvl w:val="0"/>
          <w:numId w:val="8"/>
        </w:numPr>
        <w:rPr>
          <w:rFonts w:ascii="Arial" w:hAnsi="Arial" w:cs="Arial"/>
          <w:szCs w:val="24"/>
        </w:rPr>
      </w:pPr>
      <w:r w:rsidRPr="00B3105B">
        <w:rPr>
          <w:rFonts w:ascii="Arial" w:hAnsi="Arial" w:cs="Arial"/>
          <w:color w:val="000000" w:themeColor="text1"/>
        </w:rPr>
        <w:t>Мониторинг</w:t>
      </w:r>
      <w:r w:rsidRPr="00B3105B">
        <w:rPr>
          <w:rFonts w:ascii="Arial" w:hAnsi="Arial" w:cs="Arial"/>
          <w:color w:val="000000" w:themeColor="text1"/>
          <w:szCs w:val="24"/>
        </w:rPr>
        <w:t xml:space="preserve"> </w:t>
      </w:r>
      <w:r w:rsidR="00124E42" w:rsidRPr="00124E42">
        <w:rPr>
          <w:rFonts w:ascii="Arial" w:hAnsi="Arial" w:cs="Arial" w:hint="eastAsia"/>
          <w:szCs w:val="24"/>
        </w:rPr>
        <w:t>квалитета</w:t>
      </w:r>
      <w:r w:rsidR="00124E42" w:rsidRPr="00124E42">
        <w:rPr>
          <w:rFonts w:ascii="Arial" w:hAnsi="Arial" w:cs="Arial"/>
          <w:szCs w:val="24"/>
        </w:rPr>
        <w:t xml:space="preserve"> (</w:t>
      </w:r>
      <w:r w:rsidR="00124E42" w:rsidRPr="00124E42">
        <w:rPr>
          <w:rFonts w:ascii="Arial" w:hAnsi="Arial" w:cs="Arial" w:hint="eastAsia"/>
          <w:szCs w:val="24"/>
        </w:rPr>
        <w:t>имисија</w:t>
      </w:r>
      <w:r w:rsidR="00124E42" w:rsidRPr="00124E42">
        <w:rPr>
          <w:rFonts w:ascii="Arial" w:hAnsi="Arial" w:cs="Arial"/>
          <w:szCs w:val="24"/>
        </w:rPr>
        <w:t xml:space="preserve">) </w:t>
      </w:r>
      <w:r w:rsidR="00124E42" w:rsidRPr="00124E42">
        <w:rPr>
          <w:rFonts w:ascii="Arial" w:hAnsi="Arial" w:cs="Arial" w:hint="eastAsia"/>
          <w:szCs w:val="24"/>
        </w:rPr>
        <w:t>ваздуха</w:t>
      </w:r>
      <w:r w:rsidR="003B18F2">
        <w:rPr>
          <w:rFonts w:ascii="Arial" w:hAnsi="Arial" w:cs="Arial"/>
          <w:szCs w:val="24"/>
        </w:rPr>
        <w:t>,</w:t>
      </w:r>
      <w:r w:rsidRPr="00E915A6">
        <w:rPr>
          <w:rFonts w:ascii="Arial" w:hAnsi="Arial" w:cs="Arial"/>
          <w:szCs w:val="24"/>
          <w:lang w:val="sr-Cyrl-RS"/>
        </w:rPr>
        <w:t xml:space="preserve"> </w:t>
      </w:r>
      <w:r w:rsidR="003B18F2">
        <w:rPr>
          <w:rFonts w:ascii="Arial" w:hAnsi="Arial" w:cs="Arial"/>
          <w:color w:val="000000" w:themeColor="text1"/>
          <w:lang w:val="sr-Cyrl-RS"/>
        </w:rPr>
        <w:t>мон</w:t>
      </w:r>
      <w:r w:rsidR="00F36971">
        <w:rPr>
          <w:rFonts w:ascii="Arial" w:hAnsi="Arial" w:cs="Arial"/>
          <w:color w:val="000000" w:themeColor="text1"/>
          <w:lang w:val="sr-Cyrl-RS"/>
        </w:rPr>
        <w:t xml:space="preserve">иторинг </w:t>
      </w:r>
      <w:r w:rsidR="008E0781">
        <w:rPr>
          <w:rFonts w:ascii="Arial" w:hAnsi="Arial" w:cs="Arial"/>
          <w:color w:val="000000" w:themeColor="text1"/>
          <w:lang w:val="sr-Cyrl-RS"/>
        </w:rPr>
        <w:t xml:space="preserve">укупног нивоа </w:t>
      </w:r>
      <w:r w:rsidR="00F36971">
        <w:rPr>
          <w:rFonts w:ascii="Arial" w:hAnsi="Arial" w:cs="Arial"/>
          <w:color w:val="000000" w:themeColor="text1"/>
          <w:lang w:val="sr-Cyrl-RS"/>
        </w:rPr>
        <w:t xml:space="preserve">буке и </w:t>
      </w:r>
      <w:r w:rsidR="003B18F2">
        <w:rPr>
          <w:rFonts w:ascii="Arial" w:hAnsi="Arial" w:cs="Arial"/>
          <w:color w:val="000000" w:themeColor="text1"/>
          <w:lang w:val="sr-Cyrl-RS"/>
        </w:rPr>
        <w:t xml:space="preserve">мониторинг квалитета земљишта </w:t>
      </w:r>
      <w:r>
        <w:rPr>
          <w:rFonts w:ascii="Arial" w:hAnsi="Arial" w:cs="Arial"/>
          <w:szCs w:val="24"/>
        </w:rPr>
        <w:t>врши</w:t>
      </w:r>
      <w:r w:rsidRPr="00B20CE8">
        <w:rPr>
          <w:rFonts w:ascii="Arial" w:hAnsi="Arial" w:cs="Arial"/>
          <w:szCs w:val="24"/>
        </w:rPr>
        <w:t xml:space="preserve"> </w:t>
      </w:r>
      <w:r>
        <w:rPr>
          <w:rFonts w:ascii="Arial" w:hAnsi="Arial" w:cs="Arial"/>
          <w:szCs w:val="24"/>
        </w:rPr>
        <w:t>овлаштена</w:t>
      </w:r>
      <w:r w:rsidRPr="00B20CE8">
        <w:rPr>
          <w:rFonts w:ascii="Arial" w:hAnsi="Arial" w:cs="Arial"/>
          <w:szCs w:val="24"/>
        </w:rPr>
        <w:t xml:space="preserve"> </w:t>
      </w:r>
      <w:r>
        <w:rPr>
          <w:rFonts w:ascii="Arial" w:hAnsi="Arial" w:cs="Arial"/>
          <w:szCs w:val="24"/>
        </w:rPr>
        <w:t>институција</w:t>
      </w:r>
      <w:r w:rsidR="00F36971" w:rsidRPr="008E0781">
        <w:rPr>
          <w:rFonts w:ascii="Arial" w:hAnsi="Arial" w:cs="Arial"/>
          <w:szCs w:val="24"/>
          <w:lang w:val="sr-Cyrl-RS"/>
        </w:rPr>
        <w:t xml:space="preserve">. </w:t>
      </w:r>
    </w:p>
    <w:p w14:paraId="51C722F7" w14:textId="77777777" w:rsidR="004F0330" w:rsidRPr="00102355" w:rsidRDefault="004F0330" w:rsidP="00B40200">
      <w:pPr>
        <w:pStyle w:val="BodyText"/>
        <w:numPr>
          <w:ilvl w:val="0"/>
          <w:numId w:val="8"/>
        </w:numPr>
        <w:rPr>
          <w:rFonts w:ascii="Arial" w:hAnsi="Arial" w:cs="Arial"/>
          <w:szCs w:val="24"/>
        </w:rPr>
      </w:pPr>
      <w:r>
        <w:rPr>
          <w:rFonts w:ascii="Arial" w:hAnsi="Arial" w:cs="Arial"/>
          <w:szCs w:val="24"/>
        </w:rPr>
        <w:t>Мониторинг</w:t>
      </w:r>
      <w:r w:rsidRPr="00B20CE8">
        <w:rPr>
          <w:rFonts w:ascii="Arial" w:hAnsi="Arial" w:cs="Arial"/>
          <w:szCs w:val="24"/>
        </w:rPr>
        <w:t xml:space="preserve"> </w:t>
      </w:r>
      <w:r>
        <w:rPr>
          <w:rFonts w:ascii="Arial" w:hAnsi="Arial" w:cs="Arial"/>
          <w:szCs w:val="24"/>
          <w:lang w:val="sr-Latn-CS"/>
        </w:rPr>
        <w:t>стања</w:t>
      </w:r>
      <w:r w:rsidRPr="00B20CE8">
        <w:rPr>
          <w:rFonts w:ascii="Arial" w:hAnsi="Arial" w:cs="Arial"/>
          <w:szCs w:val="24"/>
          <w:lang w:val="sr-Latn-CS"/>
        </w:rPr>
        <w:t xml:space="preserve"> </w:t>
      </w:r>
      <w:r>
        <w:rPr>
          <w:rFonts w:ascii="Arial" w:hAnsi="Arial" w:cs="Arial"/>
          <w:szCs w:val="24"/>
          <w:lang w:val="sr-Latn-CS"/>
        </w:rPr>
        <w:t>отпадних</w:t>
      </w:r>
      <w:r w:rsidRPr="00B20CE8">
        <w:rPr>
          <w:rFonts w:ascii="Arial" w:hAnsi="Arial" w:cs="Arial"/>
          <w:szCs w:val="24"/>
          <w:lang w:val="sr-Latn-CS"/>
        </w:rPr>
        <w:t xml:space="preserve"> </w:t>
      </w:r>
      <w:r>
        <w:rPr>
          <w:rFonts w:ascii="Arial" w:hAnsi="Arial" w:cs="Arial"/>
          <w:szCs w:val="24"/>
          <w:lang w:val="sr-Latn-CS"/>
        </w:rPr>
        <w:t>материја</w:t>
      </w:r>
      <w:r w:rsidRPr="00B20CE8">
        <w:rPr>
          <w:rFonts w:ascii="Arial" w:hAnsi="Arial" w:cs="Arial"/>
          <w:szCs w:val="24"/>
        </w:rPr>
        <w:t xml:space="preserve"> </w:t>
      </w:r>
      <w:r>
        <w:rPr>
          <w:rFonts w:ascii="Arial" w:hAnsi="Arial" w:cs="Arial"/>
          <w:szCs w:val="24"/>
        </w:rPr>
        <w:t>врши</w:t>
      </w:r>
      <w:r w:rsidRPr="00B20CE8">
        <w:rPr>
          <w:rFonts w:ascii="Arial" w:hAnsi="Arial" w:cs="Arial"/>
          <w:szCs w:val="24"/>
        </w:rPr>
        <w:t xml:space="preserve"> </w:t>
      </w:r>
      <w:r>
        <w:rPr>
          <w:rFonts w:ascii="Arial" w:hAnsi="Arial" w:cs="Arial"/>
          <w:szCs w:val="24"/>
        </w:rPr>
        <w:t>Инвеститор</w:t>
      </w:r>
      <w:r w:rsidRPr="00B20CE8">
        <w:rPr>
          <w:rFonts w:ascii="Arial" w:hAnsi="Arial" w:cs="Arial"/>
          <w:szCs w:val="24"/>
        </w:rPr>
        <w:t xml:space="preserve"> </w:t>
      </w:r>
      <w:r>
        <w:rPr>
          <w:rFonts w:ascii="Arial" w:hAnsi="Arial" w:cs="Arial"/>
          <w:szCs w:val="24"/>
        </w:rPr>
        <w:t>према</w:t>
      </w:r>
      <w:r w:rsidRPr="00B20CE8">
        <w:rPr>
          <w:rFonts w:ascii="Arial" w:hAnsi="Arial" w:cs="Arial"/>
          <w:szCs w:val="24"/>
        </w:rPr>
        <w:t xml:space="preserve"> </w:t>
      </w:r>
      <w:r>
        <w:rPr>
          <w:rFonts w:ascii="Arial" w:hAnsi="Arial" w:cs="Arial"/>
          <w:szCs w:val="24"/>
        </w:rPr>
        <w:t>Плану</w:t>
      </w:r>
      <w:r w:rsidRPr="00B20CE8">
        <w:rPr>
          <w:rFonts w:ascii="Arial" w:hAnsi="Arial" w:cs="Arial"/>
          <w:szCs w:val="24"/>
        </w:rPr>
        <w:t xml:space="preserve"> </w:t>
      </w:r>
      <w:r>
        <w:rPr>
          <w:rFonts w:ascii="Arial" w:hAnsi="Arial" w:cs="Arial"/>
          <w:szCs w:val="24"/>
        </w:rPr>
        <w:t>управљања</w:t>
      </w:r>
      <w:r w:rsidRPr="00B20CE8">
        <w:rPr>
          <w:rFonts w:ascii="Arial" w:hAnsi="Arial" w:cs="Arial"/>
          <w:szCs w:val="24"/>
        </w:rPr>
        <w:t xml:space="preserve"> </w:t>
      </w:r>
      <w:r>
        <w:rPr>
          <w:rFonts w:ascii="Arial" w:hAnsi="Arial" w:cs="Arial"/>
          <w:szCs w:val="24"/>
        </w:rPr>
        <w:t>отпадом</w:t>
      </w:r>
      <w:r w:rsidRPr="00B20CE8">
        <w:rPr>
          <w:rFonts w:ascii="Arial" w:hAnsi="Arial" w:cs="Arial"/>
          <w:szCs w:val="24"/>
        </w:rPr>
        <w:t xml:space="preserve">, </w:t>
      </w:r>
      <w:r>
        <w:rPr>
          <w:rFonts w:ascii="Arial" w:hAnsi="Arial" w:cs="Arial"/>
          <w:szCs w:val="24"/>
        </w:rPr>
        <w:t>користећи</w:t>
      </w:r>
      <w:r w:rsidRPr="00B20CE8">
        <w:rPr>
          <w:rFonts w:ascii="Arial" w:hAnsi="Arial" w:cs="Arial"/>
          <w:szCs w:val="24"/>
        </w:rPr>
        <w:t xml:space="preserve"> </w:t>
      </w:r>
      <w:r>
        <w:rPr>
          <w:rFonts w:ascii="Arial" w:hAnsi="Arial" w:cs="Arial"/>
          <w:szCs w:val="24"/>
        </w:rPr>
        <w:t>табеле</w:t>
      </w:r>
      <w:r w:rsidRPr="00B20CE8">
        <w:rPr>
          <w:rFonts w:ascii="Arial" w:hAnsi="Arial" w:cs="Arial"/>
          <w:szCs w:val="24"/>
        </w:rPr>
        <w:t xml:space="preserve"> </w:t>
      </w:r>
      <w:r>
        <w:rPr>
          <w:rFonts w:ascii="Arial" w:hAnsi="Arial" w:cs="Arial"/>
          <w:szCs w:val="24"/>
        </w:rPr>
        <w:t>дате</w:t>
      </w:r>
      <w:r w:rsidRPr="00B20CE8">
        <w:rPr>
          <w:rFonts w:ascii="Arial" w:hAnsi="Arial" w:cs="Arial"/>
          <w:szCs w:val="24"/>
        </w:rPr>
        <w:t xml:space="preserve"> </w:t>
      </w:r>
      <w:r>
        <w:rPr>
          <w:rFonts w:ascii="Arial" w:hAnsi="Arial" w:cs="Arial"/>
          <w:szCs w:val="24"/>
        </w:rPr>
        <w:t>прилогу</w:t>
      </w:r>
      <w:r w:rsidRPr="00B20CE8">
        <w:rPr>
          <w:rFonts w:ascii="Arial" w:hAnsi="Arial" w:cs="Arial"/>
          <w:szCs w:val="24"/>
        </w:rPr>
        <w:t xml:space="preserve"> </w:t>
      </w:r>
      <w:r>
        <w:rPr>
          <w:rFonts w:ascii="Arial" w:hAnsi="Arial" w:cs="Arial"/>
          <w:szCs w:val="24"/>
        </w:rPr>
        <w:t>истог</w:t>
      </w:r>
      <w:r w:rsidRPr="00B20CE8">
        <w:rPr>
          <w:rFonts w:ascii="Arial" w:hAnsi="Arial" w:cs="Arial"/>
          <w:szCs w:val="24"/>
        </w:rPr>
        <w:t>.</w:t>
      </w:r>
    </w:p>
    <w:p w14:paraId="78B208CB" w14:textId="5DB0D476" w:rsidR="00102355" w:rsidRPr="000C4D6B" w:rsidRDefault="00102355" w:rsidP="00B40200">
      <w:pPr>
        <w:pStyle w:val="BodyText"/>
        <w:numPr>
          <w:ilvl w:val="0"/>
          <w:numId w:val="8"/>
        </w:numPr>
        <w:rPr>
          <w:rFonts w:ascii="Arial" w:hAnsi="Arial" w:cs="Arial"/>
          <w:szCs w:val="24"/>
          <w:u w:val="single"/>
        </w:rPr>
      </w:pPr>
      <w:r w:rsidRPr="000C4D6B">
        <w:rPr>
          <w:rFonts w:ascii="Arial" w:hAnsi="Arial" w:cs="Arial" w:hint="eastAsia"/>
          <w:szCs w:val="24"/>
          <w:u w:val="single"/>
        </w:rPr>
        <w:t>Обавеза</w:t>
      </w:r>
      <w:r w:rsidRPr="000C4D6B">
        <w:rPr>
          <w:rFonts w:ascii="Arial" w:hAnsi="Arial" w:cs="Arial"/>
          <w:szCs w:val="24"/>
          <w:u w:val="single"/>
        </w:rPr>
        <w:t xml:space="preserve"> </w:t>
      </w:r>
      <w:r w:rsidRPr="000C4D6B">
        <w:rPr>
          <w:rFonts w:ascii="Arial" w:hAnsi="Arial" w:cs="Arial" w:hint="eastAsia"/>
          <w:szCs w:val="24"/>
          <w:u w:val="single"/>
        </w:rPr>
        <w:t>инвеститора</w:t>
      </w:r>
      <w:r w:rsidRPr="000C4D6B">
        <w:rPr>
          <w:rFonts w:ascii="Arial" w:hAnsi="Arial" w:cs="Arial"/>
          <w:szCs w:val="24"/>
          <w:u w:val="single"/>
        </w:rPr>
        <w:t xml:space="preserve"> </w:t>
      </w:r>
      <w:r w:rsidRPr="000C4D6B">
        <w:rPr>
          <w:rFonts w:ascii="Arial" w:hAnsi="Arial" w:cs="Arial" w:hint="eastAsia"/>
          <w:szCs w:val="24"/>
          <w:u w:val="single"/>
        </w:rPr>
        <w:t>је</w:t>
      </w:r>
      <w:r w:rsidRPr="000C4D6B">
        <w:rPr>
          <w:rFonts w:ascii="Arial" w:hAnsi="Arial" w:cs="Arial"/>
          <w:szCs w:val="24"/>
          <w:u w:val="single"/>
        </w:rPr>
        <w:t xml:space="preserve"> </w:t>
      </w:r>
      <w:r w:rsidRPr="000C4D6B">
        <w:rPr>
          <w:rFonts w:ascii="Arial" w:hAnsi="Arial" w:cs="Arial" w:hint="eastAsia"/>
          <w:szCs w:val="24"/>
          <w:u w:val="single"/>
        </w:rPr>
        <w:t>да</w:t>
      </w:r>
      <w:r w:rsidRPr="000C4D6B">
        <w:rPr>
          <w:rFonts w:ascii="Arial" w:hAnsi="Arial" w:cs="Arial"/>
          <w:szCs w:val="24"/>
          <w:u w:val="single"/>
        </w:rPr>
        <w:t xml:space="preserve"> </w:t>
      </w:r>
      <w:r w:rsidRPr="000C4D6B">
        <w:rPr>
          <w:rFonts w:ascii="Arial" w:hAnsi="Arial" w:cs="Arial" w:hint="eastAsia"/>
          <w:szCs w:val="24"/>
          <w:u w:val="single"/>
        </w:rPr>
        <w:t>за</w:t>
      </w:r>
      <w:r w:rsidRPr="000C4D6B">
        <w:rPr>
          <w:rFonts w:ascii="Arial" w:hAnsi="Arial" w:cs="Arial"/>
          <w:szCs w:val="24"/>
          <w:u w:val="single"/>
        </w:rPr>
        <w:t xml:space="preserve"> </w:t>
      </w:r>
      <w:r w:rsidRPr="000C4D6B">
        <w:rPr>
          <w:rFonts w:ascii="Arial" w:hAnsi="Arial" w:cs="Arial" w:hint="eastAsia"/>
          <w:szCs w:val="24"/>
          <w:u w:val="single"/>
        </w:rPr>
        <w:t>предметно</w:t>
      </w:r>
      <w:r w:rsidRPr="000C4D6B">
        <w:rPr>
          <w:rFonts w:ascii="Arial" w:hAnsi="Arial" w:cs="Arial"/>
          <w:szCs w:val="24"/>
          <w:u w:val="single"/>
        </w:rPr>
        <w:t xml:space="preserve"> </w:t>
      </w:r>
      <w:r w:rsidRPr="000C4D6B">
        <w:rPr>
          <w:rFonts w:ascii="Arial" w:hAnsi="Arial" w:cs="Arial" w:hint="eastAsia"/>
          <w:szCs w:val="24"/>
          <w:u w:val="single"/>
        </w:rPr>
        <w:t>постројење</w:t>
      </w:r>
      <w:r w:rsidRPr="000C4D6B">
        <w:rPr>
          <w:rFonts w:ascii="Arial" w:hAnsi="Arial" w:cs="Arial"/>
          <w:szCs w:val="24"/>
          <w:u w:val="single"/>
        </w:rPr>
        <w:t xml:space="preserve"> </w:t>
      </w:r>
      <w:r w:rsidRPr="000C4D6B">
        <w:rPr>
          <w:rFonts w:ascii="Arial" w:hAnsi="Arial" w:cs="Arial" w:hint="eastAsia"/>
          <w:szCs w:val="24"/>
          <w:u w:val="single"/>
        </w:rPr>
        <w:t>прибави</w:t>
      </w:r>
      <w:r w:rsidRPr="000C4D6B">
        <w:rPr>
          <w:rFonts w:ascii="Arial" w:hAnsi="Arial" w:cs="Arial"/>
          <w:szCs w:val="24"/>
          <w:u w:val="single"/>
        </w:rPr>
        <w:t xml:space="preserve"> </w:t>
      </w:r>
      <w:r w:rsidRPr="000C4D6B">
        <w:rPr>
          <w:rFonts w:ascii="Arial" w:hAnsi="Arial" w:cs="Arial" w:hint="eastAsia"/>
          <w:szCs w:val="24"/>
          <w:u w:val="single"/>
        </w:rPr>
        <w:t>рјешење</w:t>
      </w:r>
      <w:r w:rsidRPr="000C4D6B">
        <w:rPr>
          <w:rFonts w:ascii="Arial" w:hAnsi="Arial" w:cs="Arial"/>
          <w:szCs w:val="24"/>
          <w:u w:val="single"/>
        </w:rPr>
        <w:t xml:space="preserve"> </w:t>
      </w:r>
      <w:r w:rsidRPr="000C4D6B">
        <w:rPr>
          <w:rFonts w:ascii="Arial" w:hAnsi="Arial" w:cs="Arial" w:hint="eastAsia"/>
          <w:szCs w:val="24"/>
          <w:u w:val="single"/>
        </w:rPr>
        <w:t>којим</w:t>
      </w:r>
      <w:r w:rsidRPr="000C4D6B">
        <w:rPr>
          <w:rFonts w:ascii="Arial" w:hAnsi="Arial" w:cs="Arial"/>
          <w:szCs w:val="24"/>
          <w:u w:val="single"/>
        </w:rPr>
        <w:t xml:space="preserve"> </w:t>
      </w:r>
      <w:r w:rsidRPr="000C4D6B">
        <w:rPr>
          <w:rFonts w:ascii="Arial" w:hAnsi="Arial" w:cs="Arial" w:hint="eastAsia"/>
          <w:szCs w:val="24"/>
          <w:u w:val="single"/>
        </w:rPr>
        <w:t>се</w:t>
      </w:r>
      <w:r w:rsidRPr="000C4D6B">
        <w:rPr>
          <w:rFonts w:ascii="Arial" w:hAnsi="Arial" w:cs="Arial"/>
          <w:szCs w:val="24"/>
          <w:u w:val="single"/>
        </w:rPr>
        <w:t xml:space="preserve"> </w:t>
      </w:r>
      <w:r w:rsidRPr="000C4D6B">
        <w:rPr>
          <w:rFonts w:ascii="Arial" w:hAnsi="Arial" w:cs="Arial" w:hint="eastAsia"/>
          <w:szCs w:val="24"/>
          <w:u w:val="single"/>
        </w:rPr>
        <w:t>одобрава</w:t>
      </w:r>
      <w:r w:rsidRPr="000C4D6B">
        <w:rPr>
          <w:rFonts w:ascii="Arial" w:hAnsi="Arial" w:cs="Arial"/>
          <w:szCs w:val="24"/>
          <w:u w:val="single"/>
        </w:rPr>
        <w:t xml:space="preserve"> </w:t>
      </w:r>
      <w:r w:rsidRPr="000C4D6B">
        <w:rPr>
          <w:rFonts w:ascii="Arial" w:hAnsi="Arial" w:cs="Arial" w:hint="eastAsia"/>
          <w:szCs w:val="24"/>
          <w:u w:val="single"/>
        </w:rPr>
        <w:t>употреба</w:t>
      </w:r>
      <w:r w:rsidRPr="000C4D6B">
        <w:rPr>
          <w:rFonts w:ascii="Arial" w:hAnsi="Arial" w:cs="Arial"/>
          <w:szCs w:val="24"/>
          <w:u w:val="single"/>
        </w:rPr>
        <w:t xml:space="preserve"> </w:t>
      </w:r>
      <w:r w:rsidRPr="000C4D6B">
        <w:rPr>
          <w:rFonts w:ascii="Arial" w:hAnsi="Arial" w:cs="Arial" w:hint="eastAsia"/>
          <w:szCs w:val="24"/>
          <w:u w:val="single"/>
        </w:rPr>
        <w:t>извора</w:t>
      </w:r>
      <w:r w:rsidRPr="000C4D6B">
        <w:rPr>
          <w:rFonts w:ascii="Arial" w:hAnsi="Arial" w:cs="Arial"/>
          <w:szCs w:val="24"/>
          <w:u w:val="single"/>
        </w:rPr>
        <w:t xml:space="preserve"> </w:t>
      </w:r>
      <w:r w:rsidRPr="000C4D6B">
        <w:rPr>
          <w:rFonts w:ascii="Arial" w:hAnsi="Arial" w:cs="Arial" w:hint="eastAsia"/>
          <w:szCs w:val="24"/>
          <w:u w:val="single"/>
        </w:rPr>
        <w:t>електромагнетног</w:t>
      </w:r>
      <w:r w:rsidRPr="000C4D6B">
        <w:rPr>
          <w:rFonts w:ascii="Arial" w:hAnsi="Arial" w:cs="Arial"/>
          <w:szCs w:val="24"/>
          <w:u w:val="single"/>
        </w:rPr>
        <w:t xml:space="preserve"> </w:t>
      </w:r>
      <w:r w:rsidRPr="000C4D6B">
        <w:rPr>
          <w:rFonts w:ascii="Arial" w:hAnsi="Arial" w:cs="Arial" w:hint="eastAsia"/>
          <w:szCs w:val="24"/>
          <w:u w:val="single"/>
        </w:rPr>
        <w:t>поља</w:t>
      </w:r>
      <w:r w:rsidRPr="000C4D6B">
        <w:rPr>
          <w:rFonts w:ascii="Arial" w:hAnsi="Arial" w:cs="Arial"/>
          <w:szCs w:val="24"/>
          <w:u w:val="single"/>
        </w:rPr>
        <w:t xml:space="preserve">, </w:t>
      </w:r>
      <w:r w:rsidRPr="000C4D6B">
        <w:rPr>
          <w:rFonts w:ascii="Arial" w:hAnsi="Arial" w:cs="Arial" w:hint="eastAsia"/>
          <w:szCs w:val="24"/>
          <w:u w:val="single"/>
        </w:rPr>
        <w:t>у</w:t>
      </w:r>
      <w:r w:rsidRPr="000C4D6B">
        <w:rPr>
          <w:rFonts w:ascii="Arial" w:hAnsi="Arial" w:cs="Arial"/>
          <w:szCs w:val="24"/>
          <w:u w:val="single"/>
        </w:rPr>
        <w:t xml:space="preserve"> </w:t>
      </w:r>
      <w:r w:rsidRPr="000C4D6B">
        <w:rPr>
          <w:rFonts w:ascii="Arial" w:hAnsi="Arial" w:cs="Arial" w:hint="eastAsia"/>
          <w:szCs w:val="24"/>
          <w:u w:val="single"/>
        </w:rPr>
        <w:t>складу</w:t>
      </w:r>
      <w:r w:rsidRPr="000C4D6B">
        <w:rPr>
          <w:rFonts w:ascii="Arial" w:hAnsi="Arial" w:cs="Arial"/>
          <w:szCs w:val="24"/>
          <w:u w:val="single"/>
        </w:rPr>
        <w:t xml:space="preserve"> </w:t>
      </w:r>
      <w:r w:rsidRPr="000C4D6B">
        <w:rPr>
          <w:rFonts w:ascii="Arial" w:hAnsi="Arial" w:cs="Arial" w:hint="eastAsia"/>
          <w:szCs w:val="24"/>
          <w:u w:val="single"/>
        </w:rPr>
        <w:t>са</w:t>
      </w:r>
      <w:r w:rsidRPr="000C4D6B">
        <w:rPr>
          <w:rFonts w:ascii="Arial" w:hAnsi="Arial" w:cs="Arial"/>
          <w:szCs w:val="24"/>
          <w:u w:val="single"/>
        </w:rPr>
        <w:t xml:space="preserve"> </w:t>
      </w:r>
      <w:r w:rsidRPr="000C4D6B">
        <w:rPr>
          <w:rFonts w:ascii="Arial" w:hAnsi="Arial" w:cs="Arial" w:hint="eastAsia"/>
          <w:szCs w:val="24"/>
          <w:u w:val="single"/>
        </w:rPr>
        <w:t>Законом</w:t>
      </w:r>
      <w:r w:rsidRPr="000C4D6B">
        <w:rPr>
          <w:rFonts w:ascii="Arial" w:hAnsi="Arial" w:cs="Arial"/>
          <w:szCs w:val="24"/>
          <w:u w:val="single"/>
        </w:rPr>
        <w:t xml:space="preserve"> </w:t>
      </w:r>
      <w:r w:rsidRPr="000C4D6B">
        <w:rPr>
          <w:rFonts w:ascii="Arial" w:hAnsi="Arial" w:cs="Arial" w:hint="eastAsia"/>
          <w:szCs w:val="24"/>
          <w:u w:val="single"/>
        </w:rPr>
        <w:t>о</w:t>
      </w:r>
      <w:r w:rsidRPr="000C4D6B">
        <w:rPr>
          <w:rFonts w:ascii="Arial" w:hAnsi="Arial" w:cs="Arial"/>
          <w:szCs w:val="24"/>
          <w:u w:val="single"/>
        </w:rPr>
        <w:t xml:space="preserve"> </w:t>
      </w:r>
      <w:r w:rsidRPr="000C4D6B">
        <w:rPr>
          <w:rFonts w:ascii="Arial" w:hAnsi="Arial" w:cs="Arial" w:hint="eastAsia"/>
          <w:szCs w:val="24"/>
          <w:u w:val="single"/>
        </w:rPr>
        <w:t>заштити</w:t>
      </w:r>
      <w:r w:rsidRPr="000C4D6B">
        <w:rPr>
          <w:rFonts w:ascii="Arial" w:hAnsi="Arial" w:cs="Arial"/>
          <w:szCs w:val="24"/>
          <w:u w:val="single"/>
        </w:rPr>
        <w:t xml:space="preserve"> </w:t>
      </w:r>
      <w:r w:rsidRPr="000C4D6B">
        <w:rPr>
          <w:rFonts w:ascii="Arial" w:hAnsi="Arial" w:cs="Arial" w:hint="eastAsia"/>
          <w:szCs w:val="24"/>
          <w:u w:val="single"/>
        </w:rPr>
        <w:t>од</w:t>
      </w:r>
      <w:r w:rsidRPr="000C4D6B">
        <w:rPr>
          <w:rFonts w:ascii="Arial" w:hAnsi="Arial" w:cs="Arial"/>
          <w:szCs w:val="24"/>
          <w:u w:val="single"/>
        </w:rPr>
        <w:t xml:space="preserve"> </w:t>
      </w:r>
      <w:r w:rsidRPr="000C4D6B">
        <w:rPr>
          <w:rFonts w:ascii="Arial" w:hAnsi="Arial" w:cs="Arial" w:hint="eastAsia"/>
          <w:szCs w:val="24"/>
          <w:u w:val="single"/>
        </w:rPr>
        <w:t>нејонизујућих</w:t>
      </w:r>
      <w:r w:rsidRPr="000C4D6B">
        <w:rPr>
          <w:rFonts w:ascii="Arial" w:hAnsi="Arial" w:cs="Arial"/>
          <w:szCs w:val="24"/>
          <w:u w:val="single"/>
        </w:rPr>
        <w:t xml:space="preserve"> </w:t>
      </w:r>
      <w:r w:rsidRPr="000C4D6B">
        <w:rPr>
          <w:rFonts w:ascii="Arial" w:hAnsi="Arial" w:cs="Arial" w:hint="eastAsia"/>
          <w:szCs w:val="24"/>
          <w:u w:val="single"/>
        </w:rPr>
        <w:t>зрачења</w:t>
      </w:r>
      <w:r w:rsidRPr="000C4D6B">
        <w:rPr>
          <w:rFonts w:ascii="Arial" w:hAnsi="Arial" w:cs="Arial"/>
          <w:szCs w:val="24"/>
          <w:u w:val="single"/>
        </w:rPr>
        <w:t xml:space="preserve"> („</w:t>
      </w:r>
      <w:r w:rsidRPr="000C4D6B">
        <w:rPr>
          <w:rFonts w:ascii="Arial" w:hAnsi="Arial" w:cs="Arial" w:hint="eastAsia"/>
          <w:szCs w:val="24"/>
          <w:u w:val="single"/>
        </w:rPr>
        <w:t>Службени</w:t>
      </w:r>
      <w:r w:rsidRPr="000C4D6B">
        <w:rPr>
          <w:rFonts w:ascii="Arial" w:hAnsi="Arial" w:cs="Arial"/>
          <w:szCs w:val="24"/>
          <w:u w:val="single"/>
        </w:rPr>
        <w:t xml:space="preserve"> </w:t>
      </w:r>
      <w:r w:rsidRPr="000C4D6B">
        <w:rPr>
          <w:rFonts w:ascii="Arial" w:hAnsi="Arial" w:cs="Arial" w:hint="eastAsia"/>
          <w:szCs w:val="24"/>
          <w:u w:val="single"/>
        </w:rPr>
        <w:t>гласник</w:t>
      </w:r>
      <w:r w:rsidRPr="000C4D6B">
        <w:rPr>
          <w:rFonts w:ascii="Arial" w:hAnsi="Arial" w:cs="Arial"/>
          <w:szCs w:val="24"/>
          <w:u w:val="single"/>
        </w:rPr>
        <w:t xml:space="preserve"> </w:t>
      </w:r>
      <w:r w:rsidRPr="000C4D6B">
        <w:rPr>
          <w:rFonts w:ascii="Arial" w:hAnsi="Arial" w:cs="Arial" w:hint="eastAsia"/>
          <w:szCs w:val="24"/>
          <w:u w:val="single"/>
        </w:rPr>
        <w:t>Републике</w:t>
      </w:r>
      <w:r w:rsidRPr="000C4D6B">
        <w:rPr>
          <w:rFonts w:ascii="Arial" w:hAnsi="Arial" w:cs="Arial"/>
          <w:szCs w:val="24"/>
          <w:u w:val="single"/>
        </w:rPr>
        <w:t xml:space="preserve"> </w:t>
      </w:r>
      <w:r w:rsidRPr="000C4D6B">
        <w:rPr>
          <w:rFonts w:ascii="Arial" w:hAnsi="Arial" w:cs="Arial" w:hint="eastAsia"/>
          <w:szCs w:val="24"/>
          <w:u w:val="single"/>
        </w:rPr>
        <w:t>Српске“</w:t>
      </w:r>
      <w:r w:rsidRPr="000C4D6B">
        <w:rPr>
          <w:rFonts w:ascii="Arial" w:hAnsi="Arial" w:cs="Arial"/>
          <w:szCs w:val="24"/>
          <w:u w:val="single"/>
        </w:rPr>
        <w:t xml:space="preserve">, </w:t>
      </w:r>
      <w:r w:rsidRPr="000C4D6B">
        <w:rPr>
          <w:rFonts w:ascii="Arial" w:hAnsi="Arial" w:cs="Arial" w:hint="eastAsia"/>
          <w:szCs w:val="24"/>
          <w:u w:val="single"/>
        </w:rPr>
        <w:t>број</w:t>
      </w:r>
      <w:r w:rsidRPr="000C4D6B">
        <w:rPr>
          <w:rFonts w:ascii="Arial" w:hAnsi="Arial" w:cs="Arial"/>
          <w:szCs w:val="24"/>
          <w:u w:val="single"/>
        </w:rPr>
        <w:t xml:space="preserve"> 34/19) </w:t>
      </w:r>
      <w:r w:rsidRPr="000C4D6B">
        <w:rPr>
          <w:rFonts w:ascii="Arial" w:hAnsi="Arial" w:cs="Arial" w:hint="eastAsia"/>
          <w:szCs w:val="24"/>
          <w:u w:val="single"/>
        </w:rPr>
        <w:t>и</w:t>
      </w:r>
      <w:r w:rsidRPr="000C4D6B">
        <w:rPr>
          <w:rFonts w:ascii="Arial" w:hAnsi="Arial" w:cs="Arial"/>
          <w:szCs w:val="24"/>
          <w:u w:val="single"/>
        </w:rPr>
        <w:t xml:space="preserve"> </w:t>
      </w:r>
      <w:r w:rsidRPr="000C4D6B">
        <w:rPr>
          <w:rFonts w:ascii="Arial" w:hAnsi="Arial" w:cs="Arial" w:hint="eastAsia"/>
          <w:szCs w:val="24"/>
          <w:u w:val="single"/>
        </w:rPr>
        <w:t>Правилника</w:t>
      </w:r>
      <w:r w:rsidRPr="000C4D6B">
        <w:rPr>
          <w:rFonts w:ascii="Arial" w:hAnsi="Arial" w:cs="Arial"/>
          <w:szCs w:val="24"/>
          <w:u w:val="single"/>
        </w:rPr>
        <w:t xml:space="preserve"> </w:t>
      </w:r>
      <w:r w:rsidRPr="000C4D6B">
        <w:rPr>
          <w:rFonts w:ascii="Arial" w:hAnsi="Arial" w:cs="Arial" w:hint="eastAsia"/>
          <w:szCs w:val="24"/>
          <w:u w:val="single"/>
        </w:rPr>
        <w:t>о</w:t>
      </w:r>
      <w:r w:rsidRPr="000C4D6B">
        <w:rPr>
          <w:rFonts w:ascii="Arial" w:hAnsi="Arial" w:cs="Arial"/>
          <w:szCs w:val="24"/>
          <w:u w:val="single"/>
        </w:rPr>
        <w:t xml:space="preserve"> </w:t>
      </w:r>
      <w:r w:rsidRPr="000C4D6B">
        <w:rPr>
          <w:rFonts w:ascii="Arial" w:hAnsi="Arial" w:cs="Arial" w:hint="eastAsia"/>
          <w:szCs w:val="24"/>
          <w:u w:val="single"/>
        </w:rPr>
        <w:t>заштити</w:t>
      </w:r>
      <w:r w:rsidRPr="000C4D6B">
        <w:rPr>
          <w:rFonts w:ascii="Arial" w:hAnsi="Arial" w:cs="Arial"/>
          <w:szCs w:val="24"/>
          <w:u w:val="single"/>
        </w:rPr>
        <w:t xml:space="preserve"> </w:t>
      </w:r>
      <w:r w:rsidRPr="000C4D6B">
        <w:rPr>
          <w:rFonts w:ascii="Arial" w:hAnsi="Arial" w:cs="Arial" w:hint="eastAsia"/>
          <w:szCs w:val="24"/>
          <w:u w:val="single"/>
        </w:rPr>
        <w:t>од</w:t>
      </w:r>
      <w:r w:rsidRPr="000C4D6B">
        <w:rPr>
          <w:rFonts w:ascii="Arial" w:hAnsi="Arial" w:cs="Arial"/>
          <w:szCs w:val="24"/>
          <w:u w:val="single"/>
        </w:rPr>
        <w:t xml:space="preserve"> </w:t>
      </w:r>
      <w:r w:rsidRPr="000C4D6B">
        <w:rPr>
          <w:rFonts w:ascii="Arial" w:hAnsi="Arial" w:cs="Arial" w:hint="eastAsia"/>
          <w:szCs w:val="24"/>
          <w:u w:val="single"/>
        </w:rPr>
        <w:t>електромагнетних</w:t>
      </w:r>
      <w:r w:rsidRPr="000C4D6B">
        <w:rPr>
          <w:rFonts w:ascii="Arial" w:hAnsi="Arial" w:cs="Arial"/>
          <w:szCs w:val="24"/>
          <w:u w:val="single"/>
        </w:rPr>
        <w:t xml:space="preserve"> </w:t>
      </w:r>
      <w:r w:rsidRPr="000C4D6B">
        <w:rPr>
          <w:rFonts w:ascii="Arial" w:hAnsi="Arial" w:cs="Arial" w:hint="eastAsia"/>
          <w:szCs w:val="24"/>
          <w:u w:val="single"/>
        </w:rPr>
        <w:t>поља</w:t>
      </w:r>
      <w:r w:rsidRPr="000C4D6B">
        <w:rPr>
          <w:rFonts w:ascii="Arial" w:hAnsi="Arial" w:cs="Arial"/>
          <w:szCs w:val="24"/>
          <w:u w:val="single"/>
        </w:rPr>
        <w:t xml:space="preserve"> </w:t>
      </w:r>
      <w:r w:rsidRPr="000C4D6B">
        <w:rPr>
          <w:rFonts w:ascii="Arial" w:hAnsi="Arial" w:cs="Arial" w:hint="eastAsia"/>
          <w:szCs w:val="24"/>
          <w:u w:val="single"/>
        </w:rPr>
        <w:t>до</w:t>
      </w:r>
      <w:r w:rsidRPr="000C4D6B">
        <w:rPr>
          <w:rFonts w:ascii="Arial" w:hAnsi="Arial" w:cs="Arial"/>
          <w:szCs w:val="24"/>
          <w:u w:val="single"/>
        </w:rPr>
        <w:t xml:space="preserve"> 300 GHz („</w:t>
      </w:r>
      <w:r w:rsidRPr="000C4D6B">
        <w:rPr>
          <w:rFonts w:ascii="Arial" w:hAnsi="Arial" w:cs="Arial" w:hint="eastAsia"/>
          <w:szCs w:val="24"/>
          <w:u w:val="single"/>
        </w:rPr>
        <w:t>Службени</w:t>
      </w:r>
      <w:r w:rsidRPr="000C4D6B">
        <w:rPr>
          <w:rFonts w:ascii="Arial" w:hAnsi="Arial" w:cs="Arial"/>
          <w:szCs w:val="24"/>
          <w:u w:val="single"/>
        </w:rPr>
        <w:t xml:space="preserve"> </w:t>
      </w:r>
      <w:r w:rsidRPr="000C4D6B">
        <w:rPr>
          <w:rFonts w:ascii="Arial" w:hAnsi="Arial" w:cs="Arial" w:hint="eastAsia"/>
          <w:szCs w:val="24"/>
          <w:u w:val="single"/>
        </w:rPr>
        <w:t>гласник</w:t>
      </w:r>
      <w:r w:rsidRPr="000C4D6B">
        <w:rPr>
          <w:rFonts w:ascii="Arial" w:hAnsi="Arial" w:cs="Arial"/>
          <w:szCs w:val="24"/>
          <w:u w:val="single"/>
        </w:rPr>
        <w:t xml:space="preserve"> </w:t>
      </w:r>
      <w:r w:rsidRPr="000C4D6B">
        <w:rPr>
          <w:rFonts w:ascii="Arial" w:hAnsi="Arial" w:cs="Arial" w:hint="eastAsia"/>
          <w:szCs w:val="24"/>
          <w:u w:val="single"/>
        </w:rPr>
        <w:t>Републике</w:t>
      </w:r>
      <w:r w:rsidRPr="000C4D6B">
        <w:rPr>
          <w:rFonts w:ascii="Arial" w:hAnsi="Arial" w:cs="Arial"/>
          <w:szCs w:val="24"/>
          <w:u w:val="single"/>
        </w:rPr>
        <w:t xml:space="preserve"> </w:t>
      </w:r>
      <w:r w:rsidRPr="000C4D6B">
        <w:rPr>
          <w:rFonts w:ascii="Arial" w:hAnsi="Arial" w:cs="Arial" w:hint="eastAsia"/>
          <w:szCs w:val="24"/>
          <w:u w:val="single"/>
        </w:rPr>
        <w:t>Српске“</w:t>
      </w:r>
      <w:r w:rsidRPr="000C4D6B">
        <w:rPr>
          <w:rFonts w:ascii="Arial" w:hAnsi="Arial" w:cs="Arial"/>
          <w:szCs w:val="24"/>
          <w:u w:val="single"/>
        </w:rPr>
        <w:t xml:space="preserve">, </w:t>
      </w:r>
      <w:r w:rsidRPr="000C4D6B">
        <w:rPr>
          <w:rFonts w:ascii="Arial" w:hAnsi="Arial" w:cs="Arial" w:hint="eastAsia"/>
          <w:szCs w:val="24"/>
          <w:u w:val="single"/>
        </w:rPr>
        <w:t>број</w:t>
      </w:r>
      <w:r w:rsidRPr="000C4D6B">
        <w:rPr>
          <w:rFonts w:ascii="Arial" w:hAnsi="Arial" w:cs="Arial"/>
          <w:szCs w:val="24"/>
          <w:u w:val="single"/>
        </w:rPr>
        <w:t xml:space="preserve"> 99/19) </w:t>
      </w:r>
      <w:r w:rsidRPr="000C4D6B">
        <w:rPr>
          <w:rFonts w:ascii="Arial" w:hAnsi="Arial" w:cs="Arial"/>
          <w:szCs w:val="24"/>
          <w:u w:val="single"/>
          <w:lang w:val="sr-Cyrl-RS"/>
        </w:rPr>
        <w:t>од стране Министарст</w:t>
      </w:r>
      <w:r w:rsidR="00FF5F9D">
        <w:rPr>
          <w:rFonts w:ascii="Arial" w:hAnsi="Arial" w:cs="Arial"/>
          <w:szCs w:val="24"/>
          <w:u w:val="single"/>
          <w:lang w:val="sr-Cyrl-RS"/>
        </w:rPr>
        <w:t>ва здравља и социјалне заштите.</w:t>
      </w:r>
    </w:p>
    <w:p w14:paraId="79485BCE" w14:textId="77777777" w:rsidR="00095840" w:rsidRPr="00B20CE8" w:rsidRDefault="00095840" w:rsidP="00095840">
      <w:pPr>
        <w:pStyle w:val="BodyText"/>
        <w:rPr>
          <w:rFonts w:ascii="Arial" w:hAnsi="Arial" w:cs="Arial"/>
          <w:szCs w:val="24"/>
        </w:rPr>
      </w:pPr>
    </w:p>
    <w:p w14:paraId="67F6E26C" w14:textId="77777777" w:rsidR="004F0330" w:rsidRPr="00124E42" w:rsidRDefault="004F0330" w:rsidP="00124E42">
      <w:pPr>
        <w:rPr>
          <w:rFonts w:ascii="Arial" w:hAnsi="Arial" w:cs="Arial"/>
          <w:lang w:val="ru-RU"/>
        </w:rPr>
      </w:pPr>
      <w:r>
        <w:rPr>
          <w:rFonts w:ascii="Arial" w:hAnsi="Arial" w:cs="Arial"/>
          <w:i/>
          <w:color w:val="000000" w:themeColor="text1"/>
          <w:u w:val="single"/>
          <w:lang w:val="sr-Latn-RS"/>
        </w:rPr>
        <w:t>Граничне</w:t>
      </w:r>
      <w:r w:rsidRPr="006F59D0">
        <w:rPr>
          <w:rFonts w:ascii="Arial" w:hAnsi="Arial" w:cs="Arial"/>
          <w:i/>
          <w:color w:val="000000" w:themeColor="text1"/>
          <w:u w:val="single"/>
          <w:lang w:val="sr-Latn-RS"/>
        </w:rPr>
        <w:t xml:space="preserve"> </w:t>
      </w:r>
      <w:r>
        <w:rPr>
          <w:rFonts w:ascii="Arial" w:hAnsi="Arial" w:cs="Arial"/>
          <w:i/>
          <w:color w:val="000000" w:themeColor="text1"/>
          <w:u w:val="single"/>
          <w:lang w:val="sr-Latn-RS"/>
        </w:rPr>
        <w:t>вриједности</w:t>
      </w:r>
      <w:r w:rsidRPr="006F59D0">
        <w:rPr>
          <w:rFonts w:ascii="Arial" w:hAnsi="Arial" w:cs="Arial"/>
          <w:i/>
          <w:color w:val="000000" w:themeColor="text1"/>
          <w:u w:val="single"/>
          <w:lang w:val="sr-Latn-RS"/>
        </w:rPr>
        <w:t xml:space="preserve"> </w:t>
      </w:r>
      <w:r>
        <w:rPr>
          <w:rFonts w:ascii="Arial" w:hAnsi="Arial" w:cs="Arial"/>
          <w:i/>
          <w:color w:val="000000" w:themeColor="text1"/>
          <w:u w:val="single"/>
          <w:lang w:val="sr-Latn-RS"/>
        </w:rPr>
        <w:t>квалитета</w:t>
      </w:r>
      <w:r w:rsidRPr="006F59D0">
        <w:rPr>
          <w:rFonts w:ascii="Arial" w:hAnsi="Arial" w:cs="Arial"/>
          <w:i/>
          <w:color w:val="000000" w:themeColor="text1"/>
          <w:u w:val="single"/>
          <w:lang w:val="sr-Latn-RS"/>
        </w:rPr>
        <w:t xml:space="preserve"> </w:t>
      </w:r>
      <w:r>
        <w:rPr>
          <w:rFonts w:ascii="Arial" w:hAnsi="Arial" w:cs="Arial"/>
          <w:i/>
          <w:color w:val="000000" w:themeColor="text1"/>
          <w:u w:val="single"/>
          <w:lang w:val="sr-Latn-RS"/>
        </w:rPr>
        <w:t>ваздуха</w:t>
      </w:r>
    </w:p>
    <w:p w14:paraId="05593B5B" w14:textId="77777777" w:rsidR="004F0330" w:rsidRPr="00FD473E" w:rsidRDefault="004F0330" w:rsidP="004F0330">
      <w:pPr>
        <w:jc w:val="both"/>
        <w:rPr>
          <w:rFonts w:ascii="Arial" w:hAnsi="Arial" w:cs="Arial"/>
          <w:color w:val="000000" w:themeColor="text1"/>
          <w:szCs w:val="24"/>
          <w:lang w:val="sl-SI"/>
        </w:rPr>
      </w:pPr>
      <w:r>
        <w:rPr>
          <w:rFonts w:ascii="Arial" w:hAnsi="Arial" w:cs="Arial"/>
          <w:color w:val="000000" w:themeColor="text1"/>
          <w:lang w:val="sr-Latn-RS"/>
        </w:rPr>
        <w:t>У</w:t>
      </w:r>
      <w:r w:rsidRPr="006F59D0">
        <w:rPr>
          <w:rFonts w:ascii="Arial" w:hAnsi="Arial" w:cs="Arial"/>
          <w:color w:val="000000" w:themeColor="text1"/>
          <w:lang w:val="sr-Latn-RS"/>
        </w:rPr>
        <w:t xml:space="preserve"> </w:t>
      </w:r>
      <w:r>
        <w:rPr>
          <w:rFonts w:ascii="Arial" w:hAnsi="Arial" w:cs="Arial"/>
          <w:color w:val="000000" w:themeColor="text1"/>
          <w:lang w:val="sr-Latn-RS"/>
        </w:rPr>
        <w:t>сљедећој</w:t>
      </w:r>
      <w:r w:rsidRPr="006F59D0">
        <w:rPr>
          <w:rFonts w:ascii="Arial" w:hAnsi="Arial" w:cs="Arial"/>
          <w:color w:val="000000" w:themeColor="text1"/>
          <w:lang w:val="sr-Latn-RS"/>
        </w:rPr>
        <w:t xml:space="preserve"> </w:t>
      </w:r>
      <w:r>
        <w:rPr>
          <w:rFonts w:ascii="Arial" w:hAnsi="Arial" w:cs="Arial"/>
          <w:color w:val="000000" w:themeColor="text1"/>
          <w:lang w:val="sr-Latn-RS"/>
        </w:rPr>
        <w:t>табели</w:t>
      </w:r>
      <w:r w:rsidRPr="006F59D0">
        <w:rPr>
          <w:rFonts w:ascii="Arial" w:hAnsi="Arial" w:cs="Arial"/>
          <w:color w:val="000000" w:themeColor="text1"/>
          <w:lang w:val="sr-Latn-RS"/>
        </w:rPr>
        <w:t xml:space="preserve"> </w:t>
      </w:r>
      <w:r>
        <w:rPr>
          <w:rFonts w:ascii="Arial" w:hAnsi="Arial" w:cs="Arial"/>
          <w:color w:val="000000" w:themeColor="text1"/>
          <w:lang w:val="sr-Latn-RS"/>
        </w:rPr>
        <w:t>су</w:t>
      </w:r>
      <w:r w:rsidRPr="006F59D0">
        <w:rPr>
          <w:rFonts w:ascii="Arial" w:hAnsi="Arial" w:cs="Arial"/>
          <w:color w:val="000000" w:themeColor="text1"/>
          <w:lang w:val="sr-Latn-RS"/>
        </w:rPr>
        <w:t xml:space="preserve"> </w:t>
      </w:r>
      <w:r>
        <w:rPr>
          <w:rFonts w:ascii="Arial" w:hAnsi="Arial" w:cs="Arial"/>
          <w:color w:val="000000" w:themeColor="text1"/>
          <w:lang w:val="sr-Latn-RS"/>
        </w:rPr>
        <w:t>дате</w:t>
      </w:r>
      <w:r w:rsidRPr="006F59D0">
        <w:rPr>
          <w:rFonts w:ascii="Arial" w:hAnsi="Arial" w:cs="Arial"/>
          <w:color w:val="000000" w:themeColor="text1"/>
          <w:lang w:val="sr-Latn-RS"/>
        </w:rPr>
        <w:t xml:space="preserve"> </w:t>
      </w:r>
      <w:r>
        <w:rPr>
          <w:rFonts w:ascii="Arial" w:hAnsi="Arial" w:cs="Arial"/>
          <w:color w:val="000000" w:themeColor="text1"/>
          <w:lang w:val="sr-Latn-RS"/>
        </w:rPr>
        <w:t>граничне</w:t>
      </w:r>
      <w:r w:rsidRPr="006F59D0">
        <w:rPr>
          <w:rFonts w:ascii="Arial" w:hAnsi="Arial" w:cs="Arial"/>
          <w:color w:val="000000" w:themeColor="text1"/>
          <w:lang w:val="sr-Latn-RS"/>
        </w:rPr>
        <w:t xml:space="preserve"> </w:t>
      </w:r>
      <w:r>
        <w:rPr>
          <w:rFonts w:ascii="Arial" w:hAnsi="Arial" w:cs="Arial"/>
          <w:color w:val="000000" w:themeColor="text1"/>
          <w:lang w:val="sr-Latn-RS"/>
        </w:rPr>
        <w:t>вриједности</w:t>
      </w:r>
      <w:r w:rsidRPr="006F59D0">
        <w:rPr>
          <w:rFonts w:ascii="Arial" w:hAnsi="Arial" w:cs="Arial"/>
          <w:color w:val="000000" w:themeColor="text1"/>
          <w:lang w:val="sr-Latn-RS"/>
        </w:rPr>
        <w:t xml:space="preserve">, </w:t>
      </w:r>
      <w:r>
        <w:rPr>
          <w:rFonts w:ascii="Arial" w:hAnsi="Arial" w:cs="Arial"/>
          <w:color w:val="000000" w:themeColor="text1"/>
          <w:lang w:val="sr-Latn-RS"/>
        </w:rPr>
        <w:t>толерантне</w:t>
      </w:r>
      <w:r w:rsidRPr="006F59D0">
        <w:rPr>
          <w:rFonts w:ascii="Arial" w:hAnsi="Arial" w:cs="Arial"/>
          <w:color w:val="000000" w:themeColor="text1"/>
          <w:lang w:val="sr-Latn-RS"/>
        </w:rPr>
        <w:t xml:space="preserve"> </w:t>
      </w:r>
      <w:r>
        <w:rPr>
          <w:rFonts w:ascii="Arial" w:hAnsi="Arial" w:cs="Arial"/>
          <w:color w:val="000000" w:themeColor="text1"/>
          <w:lang w:val="sr-Latn-RS"/>
        </w:rPr>
        <w:t>вриједности</w:t>
      </w:r>
      <w:r w:rsidRPr="006F59D0">
        <w:rPr>
          <w:rFonts w:ascii="Arial" w:hAnsi="Arial" w:cs="Arial"/>
          <w:color w:val="000000" w:themeColor="text1"/>
          <w:lang w:val="sr-Latn-RS"/>
        </w:rPr>
        <w:t xml:space="preserve"> </w:t>
      </w:r>
      <w:r>
        <w:rPr>
          <w:rFonts w:ascii="Arial" w:hAnsi="Arial" w:cs="Arial"/>
          <w:color w:val="000000" w:themeColor="text1"/>
          <w:lang w:val="sr-Latn-RS"/>
        </w:rPr>
        <w:t>и</w:t>
      </w:r>
      <w:r w:rsidRPr="006F59D0">
        <w:rPr>
          <w:rFonts w:ascii="Arial" w:hAnsi="Arial" w:cs="Arial"/>
          <w:color w:val="000000" w:themeColor="text1"/>
          <w:lang w:val="sr-Latn-RS"/>
        </w:rPr>
        <w:t xml:space="preserve"> </w:t>
      </w:r>
      <w:r>
        <w:rPr>
          <w:rFonts w:ascii="Arial" w:hAnsi="Arial" w:cs="Arial"/>
          <w:color w:val="000000" w:themeColor="text1"/>
          <w:lang w:val="sr-Latn-RS"/>
        </w:rPr>
        <w:t>граница</w:t>
      </w:r>
      <w:r w:rsidRPr="006F59D0">
        <w:rPr>
          <w:rFonts w:ascii="Arial" w:hAnsi="Arial" w:cs="Arial"/>
          <w:color w:val="000000" w:themeColor="text1"/>
          <w:lang w:val="sr-Latn-RS"/>
        </w:rPr>
        <w:t xml:space="preserve"> </w:t>
      </w:r>
      <w:r>
        <w:rPr>
          <w:rFonts w:ascii="Arial" w:hAnsi="Arial" w:cs="Arial"/>
          <w:color w:val="000000" w:themeColor="text1"/>
          <w:lang w:val="sr-Latn-RS"/>
        </w:rPr>
        <w:t>толеранције</w:t>
      </w:r>
      <w:r w:rsidRPr="006F59D0">
        <w:rPr>
          <w:rFonts w:ascii="Arial" w:hAnsi="Arial" w:cs="Arial"/>
          <w:color w:val="000000" w:themeColor="text1"/>
          <w:lang w:val="sr-Latn-RS"/>
        </w:rPr>
        <w:t xml:space="preserve"> </w:t>
      </w:r>
      <w:r>
        <w:rPr>
          <w:rFonts w:ascii="Arial" w:hAnsi="Arial" w:cs="Arial"/>
          <w:color w:val="000000" w:themeColor="text1"/>
          <w:lang w:val="sr-Latn-RS"/>
        </w:rPr>
        <w:t>ваздуха</w:t>
      </w:r>
      <w:r w:rsidRPr="006F59D0">
        <w:rPr>
          <w:rFonts w:ascii="Arial" w:hAnsi="Arial" w:cs="Arial"/>
          <w:color w:val="000000" w:themeColor="text1"/>
          <w:lang w:val="sr-Latn-RS"/>
        </w:rPr>
        <w:t xml:space="preserve"> </w:t>
      </w:r>
      <w:r>
        <w:rPr>
          <w:rFonts w:ascii="Arial" w:hAnsi="Arial" w:cs="Arial"/>
          <w:color w:val="000000" w:themeColor="text1"/>
          <w:lang w:val="sr-Latn-RS"/>
        </w:rPr>
        <w:t>за</w:t>
      </w:r>
      <w:r w:rsidRPr="006F59D0">
        <w:rPr>
          <w:rFonts w:ascii="Arial" w:hAnsi="Arial" w:cs="Arial"/>
          <w:color w:val="000000" w:themeColor="text1"/>
          <w:lang w:val="sr-Latn-RS"/>
        </w:rPr>
        <w:t xml:space="preserve"> </w:t>
      </w:r>
      <w:r>
        <w:rPr>
          <w:rFonts w:ascii="Arial" w:hAnsi="Arial" w:cs="Arial"/>
          <w:color w:val="000000" w:themeColor="text1"/>
          <w:lang w:val="sr-Latn-RS"/>
        </w:rPr>
        <w:t>полутанте</w:t>
      </w:r>
      <w:r w:rsidR="00F17BFF">
        <w:rPr>
          <w:rFonts w:ascii="Arial" w:hAnsi="Arial" w:cs="Arial"/>
          <w:color w:val="000000" w:themeColor="text1"/>
          <w:lang w:val="sr-Cyrl-RS"/>
        </w:rPr>
        <w:t xml:space="preserve"> </w:t>
      </w:r>
      <w:r>
        <w:rPr>
          <w:rFonts w:ascii="Arial" w:hAnsi="Arial" w:cs="Arial"/>
          <w:color w:val="000000" w:themeColor="text1"/>
          <w:lang w:val="sr-Latn-RS"/>
        </w:rPr>
        <w:t>у</w:t>
      </w:r>
      <w:r w:rsidRPr="006F59D0">
        <w:rPr>
          <w:rFonts w:ascii="Arial" w:hAnsi="Arial" w:cs="Arial"/>
          <w:color w:val="000000" w:themeColor="text1"/>
          <w:lang w:val="sr-Latn-RS"/>
        </w:rPr>
        <w:t xml:space="preserve"> </w:t>
      </w:r>
      <w:r>
        <w:rPr>
          <w:rFonts w:ascii="Arial" w:hAnsi="Arial" w:cs="Arial"/>
          <w:color w:val="000000" w:themeColor="text1"/>
          <w:lang w:val="sr-Latn-RS"/>
        </w:rPr>
        <w:t>складу</w:t>
      </w:r>
      <w:r w:rsidRPr="006F59D0">
        <w:rPr>
          <w:rFonts w:ascii="Arial" w:hAnsi="Arial" w:cs="Arial"/>
          <w:color w:val="000000" w:themeColor="text1"/>
          <w:lang w:val="sr-Latn-RS"/>
        </w:rPr>
        <w:t xml:space="preserve"> </w:t>
      </w:r>
      <w:r>
        <w:rPr>
          <w:rFonts w:ascii="Arial" w:hAnsi="Arial" w:cs="Arial"/>
          <w:color w:val="000000" w:themeColor="text1"/>
          <w:lang w:val="sr-Latn-RS"/>
        </w:rPr>
        <w:t>са</w:t>
      </w:r>
      <w:r w:rsidRPr="006F59D0">
        <w:rPr>
          <w:rFonts w:ascii="Arial" w:hAnsi="Arial" w:cs="Arial"/>
          <w:color w:val="000000" w:themeColor="text1"/>
          <w:lang w:val="sr-Latn-RS"/>
        </w:rPr>
        <w:t xml:space="preserve"> </w:t>
      </w:r>
      <w:r w:rsidR="00F17BFF" w:rsidRPr="00FD473E">
        <w:rPr>
          <w:rStyle w:val="StyleBold"/>
          <w:rFonts w:ascii="Arial" w:hAnsi="Arial" w:cs="Arial"/>
          <w:color w:val="000000" w:themeColor="text1"/>
          <w:szCs w:val="24"/>
          <w:lang w:val="sl-SI"/>
        </w:rPr>
        <w:t>Уредбом</w:t>
      </w:r>
      <w:r w:rsidRPr="00FD473E">
        <w:rPr>
          <w:rStyle w:val="StyleBold"/>
          <w:rFonts w:ascii="Arial" w:hAnsi="Arial" w:cs="Arial"/>
          <w:color w:val="000000" w:themeColor="text1"/>
          <w:szCs w:val="24"/>
          <w:lang w:val="sl-SI"/>
        </w:rPr>
        <w:t xml:space="preserve"> о вриједностима квалитета ваздуха</w:t>
      </w:r>
      <w:r w:rsidR="00A80C57" w:rsidRPr="00FD473E">
        <w:rPr>
          <w:rStyle w:val="StyleBold"/>
          <w:rFonts w:ascii="Arial" w:hAnsi="Arial" w:cs="Arial"/>
          <w:color w:val="000000" w:themeColor="text1"/>
          <w:szCs w:val="24"/>
          <w:lang w:val="sl-SI"/>
        </w:rPr>
        <w:t xml:space="preserve"> (“</w:t>
      </w:r>
      <w:r w:rsidRPr="00FD473E">
        <w:rPr>
          <w:rStyle w:val="StyleBold"/>
          <w:rFonts w:ascii="Arial" w:hAnsi="Arial" w:cs="Arial"/>
          <w:color w:val="000000" w:themeColor="text1"/>
          <w:szCs w:val="24"/>
          <w:lang w:val="sl-SI"/>
        </w:rPr>
        <w:t>Службени гласник Републике Српске</w:t>
      </w:r>
      <w:r w:rsidR="00A80C57" w:rsidRPr="00FD473E">
        <w:rPr>
          <w:rStyle w:val="StyleBold"/>
          <w:rFonts w:ascii="Arial" w:hAnsi="Arial" w:cs="Arial"/>
          <w:color w:val="000000" w:themeColor="text1"/>
          <w:szCs w:val="24"/>
          <w:lang w:val="sl-SI"/>
        </w:rPr>
        <w:t>”</w:t>
      </w:r>
      <w:r w:rsidRPr="00FD473E">
        <w:rPr>
          <w:rStyle w:val="StyleBold"/>
          <w:rFonts w:ascii="Arial" w:hAnsi="Arial" w:cs="Arial"/>
          <w:color w:val="000000" w:themeColor="text1"/>
          <w:szCs w:val="24"/>
          <w:lang w:val="sl-SI"/>
        </w:rPr>
        <w:t>, број 124/12).</w:t>
      </w:r>
    </w:p>
    <w:p w14:paraId="4B46B7AC" w14:textId="77777777" w:rsidR="004F0330" w:rsidRPr="006F59D0" w:rsidRDefault="004F0330" w:rsidP="004F0330">
      <w:pPr>
        <w:jc w:val="both"/>
        <w:rPr>
          <w:rFonts w:ascii="Times New Roman" w:hAnsi="Times New Roman"/>
          <w:color w:val="000000" w:themeColor="text1"/>
          <w:lang w:val="sr-Latn-RS"/>
        </w:rPr>
      </w:pPr>
    </w:p>
    <w:p w14:paraId="2A68162B" w14:textId="77777777" w:rsidR="00A70A4E" w:rsidRDefault="00A70A4E" w:rsidP="004F0330">
      <w:pPr>
        <w:ind w:right="366"/>
        <w:jc w:val="center"/>
        <w:rPr>
          <w:rFonts w:ascii="Arial" w:hAnsi="Arial" w:cs="Arial"/>
          <w:i/>
          <w:color w:val="000000" w:themeColor="text1"/>
          <w:sz w:val="22"/>
          <w:szCs w:val="22"/>
          <w:lang w:val="sr-Cyrl-RS"/>
        </w:rPr>
      </w:pPr>
    </w:p>
    <w:p w14:paraId="5AB32E21" w14:textId="77777777" w:rsidR="00A70A4E" w:rsidRDefault="00A70A4E" w:rsidP="004F0330">
      <w:pPr>
        <w:ind w:right="366"/>
        <w:jc w:val="center"/>
        <w:rPr>
          <w:rFonts w:ascii="Arial" w:hAnsi="Arial" w:cs="Arial"/>
          <w:i/>
          <w:color w:val="000000" w:themeColor="text1"/>
          <w:sz w:val="22"/>
          <w:szCs w:val="22"/>
          <w:lang w:val="sr-Cyrl-RS"/>
        </w:rPr>
      </w:pPr>
    </w:p>
    <w:p w14:paraId="7301225D" w14:textId="76273F45" w:rsidR="004F0330" w:rsidRPr="00FD473E" w:rsidRDefault="008E2D4C" w:rsidP="004F0330">
      <w:pPr>
        <w:ind w:right="366"/>
        <w:jc w:val="center"/>
        <w:rPr>
          <w:rFonts w:ascii="Arial" w:hAnsi="Arial" w:cs="Arial"/>
          <w:i/>
          <w:color w:val="000000" w:themeColor="text1"/>
          <w:sz w:val="22"/>
          <w:szCs w:val="22"/>
          <w:lang w:val="sr-Latn-RS"/>
        </w:rPr>
      </w:pPr>
      <w:r>
        <w:rPr>
          <w:rFonts w:ascii="Arial" w:hAnsi="Arial" w:cs="Arial"/>
          <w:i/>
          <w:color w:val="000000" w:themeColor="text1"/>
          <w:sz w:val="22"/>
          <w:szCs w:val="22"/>
          <w:lang w:val="sr-Cyrl-RS"/>
        </w:rPr>
        <w:t xml:space="preserve">Табела - </w:t>
      </w:r>
      <w:r w:rsidR="004F0330" w:rsidRPr="002B0F86">
        <w:rPr>
          <w:rFonts w:ascii="Arial" w:hAnsi="Arial" w:cs="Arial"/>
          <w:i/>
          <w:color w:val="000000" w:themeColor="text1"/>
          <w:sz w:val="22"/>
          <w:szCs w:val="22"/>
          <w:lang w:val="ru-RU"/>
        </w:rPr>
        <w:t>Граничне</w:t>
      </w:r>
      <w:r w:rsidR="004F0330" w:rsidRPr="00FD473E">
        <w:rPr>
          <w:rFonts w:ascii="Arial" w:hAnsi="Arial" w:cs="Arial"/>
          <w:i/>
          <w:color w:val="000000" w:themeColor="text1"/>
          <w:sz w:val="22"/>
          <w:szCs w:val="22"/>
          <w:lang w:val="sr-Latn-RS"/>
        </w:rPr>
        <w:t xml:space="preserve"> </w:t>
      </w:r>
      <w:r w:rsidR="004F0330" w:rsidRPr="002B0F86">
        <w:rPr>
          <w:rFonts w:ascii="Arial" w:hAnsi="Arial" w:cs="Arial"/>
          <w:i/>
          <w:color w:val="000000" w:themeColor="text1"/>
          <w:sz w:val="22"/>
          <w:szCs w:val="22"/>
          <w:lang w:val="ru-RU"/>
        </w:rPr>
        <w:t>вриједност</w:t>
      </w:r>
      <w:r w:rsidR="004F0330">
        <w:rPr>
          <w:rFonts w:ascii="Arial" w:hAnsi="Arial" w:cs="Arial"/>
          <w:i/>
          <w:color w:val="000000" w:themeColor="text1"/>
          <w:sz w:val="22"/>
          <w:szCs w:val="22"/>
          <w:lang w:val="sr-Latn-RS"/>
        </w:rPr>
        <w:t>и</w:t>
      </w:r>
      <w:r w:rsidR="004F0330" w:rsidRPr="00FD473E">
        <w:rPr>
          <w:rFonts w:ascii="Arial" w:hAnsi="Arial" w:cs="Arial"/>
          <w:i/>
          <w:color w:val="000000" w:themeColor="text1"/>
          <w:sz w:val="22"/>
          <w:szCs w:val="22"/>
          <w:lang w:val="sr-Latn-RS"/>
        </w:rPr>
        <w:t xml:space="preserve">, </w:t>
      </w:r>
      <w:r w:rsidR="004F0330" w:rsidRPr="002B0F86">
        <w:rPr>
          <w:rFonts w:ascii="Arial" w:hAnsi="Arial" w:cs="Arial"/>
          <w:i/>
          <w:color w:val="000000" w:themeColor="text1"/>
          <w:sz w:val="22"/>
          <w:szCs w:val="22"/>
          <w:lang w:val="ru-RU"/>
        </w:rPr>
        <w:t>толерантн</w:t>
      </w:r>
      <w:r w:rsidR="004F0330">
        <w:rPr>
          <w:rFonts w:ascii="Arial" w:hAnsi="Arial" w:cs="Arial"/>
          <w:i/>
          <w:color w:val="000000" w:themeColor="text1"/>
          <w:sz w:val="22"/>
          <w:szCs w:val="22"/>
          <w:lang w:val="sr-Latn-RS"/>
        </w:rPr>
        <w:t>е</w:t>
      </w:r>
      <w:r w:rsidR="004F0330" w:rsidRPr="00FD473E">
        <w:rPr>
          <w:rFonts w:ascii="Arial" w:hAnsi="Arial" w:cs="Arial"/>
          <w:i/>
          <w:color w:val="000000" w:themeColor="text1"/>
          <w:sz w:val="22"/>
          <w:szCs w:val="22"/>
          <w:lang w:val="sr-Latn-RS"/>
        </w:rPr>
        <w:t xml:space="preserve"> </w:t>
      </w:r>
      <w:r w:rsidR="004F0330" w:rsidRPr="002B0F86">
        <w:rPr>
          <w:rFonts w:ascii="Arial" w:hAnsi="Arial" w:cs="Arial"/>
          <w:i/>
          <w:color w:val="000000" w:themeColor="text1"/>
          <w:sz w:val="22"/>
          <w:szCs w:val="22"/>
          <w:lang w:val="ru-RU"/>
        </w:rPr>
        <w:t>вриједности</w:t>
      </w:r>
      <w:r w:rsidR="004F0330" w:rsidRPr="00FD473E">
        <w:rPr>
          <w:rFonts w:ascii="Arial" w:hAnsi="Arial" w:cs="Arial"/>
          <w:i/>
          <w:color w:val="000000" w:themeColor="text1"/>
          <w:sz w:val="22"/>
          <w:szCs w:val="22"/>
          <w:lang w:val="sr-Latn-RS"/>
        </w:rPr>
        <w:t xml:space="preserve"> </w:t>
      </w:r>
      <w:r w:rsidR="004F0330" w:rsidRPr="002B0F86">
        <w:rPr>
          <w:rFonts w:ascii="Arial" w:hAnsi="Arial" w:cs="Arial"/>
          <w:i/>
          <w:color w:val="000000" w:themeColor="text1"/>
          <w:sz w:val="22"/>
          <w:szCs w:val="22"/>
          <w:lang w:val="ru-RU"/>
        </w:rPr>
        <w:t>и</w:t>
      </w:r>
      <w:r w:rsidR="004F0330" w:rsidRPr="00FD473E">
        <w:rPr>
          <w:rFonts w:ascii="Arial" w:hAnsi="Arial" w:cs="Arial"/>
          <w:i/>
          <w:color w:val="000000" w:themeColor="text1"/>
          <w:sz w:val="22"/>
          <w:szCs w:val="22"/>
          <w:lang w:val="sr-Latn-RS"/>
        </w:rPr>
        <w:t xml:space="preserve"> </w:t>
      </w:r>
      <w:r w:rsidR="004F0330" w:rsidRPr="002B0F86">
        <w:rPr>
          <w:rFonts w:ascii="Arial" w:hAnsi="Arial" w:cs="Arial"/>
          <w:i/>
          <w:color w:val="000000" w:themeColor="text1"/>
          <w:sz w:val="22"/>
          <w:szCs w:val="22"/>
          <w:lang w:val="ru-RU"/>
        </w:rPr>
        <w:t>границ</w:t>
      </w:r>
      <w:r w:rsidR="004F0330">
        <w:rPr>
          <w:rFonts w:ascii="Arial" w:hAnsi="Arial" w:cs="Arial"/>
          <w:i/>
          <w:color w:val="000000" w:themeColor="text1"/>
          <w:sz w:val="22"/>
          <w:szCs w:val="22"/>
          <w:lang w:val="sr-Latn-RS"/>
        </w:rPr>
        <w:t>е</w:t>
      </w:r>
      <w:r w:rsidR="004F0330" w:rsidRPr="00FD473E">
        <w:rPr>
          <w:rFonts w:ascii="Arial" w:hAnsi="Arial" w:cs="Arial"/>
          <w:i/>
          <w:color w:val="000000" w:themeColor="text1"/>
          <w:sz w:val="22"/>
          <w:szCs w:val="22"/>
          <w:lang w:val="sr-Latn-RS"/>
        </w:rPr>
        <w:t xml:space="preserve"> </w:t>
      </w:r>
      <w:r w:rsidR="004F0330" w:rsidRPr="002B0F86">
        <w:rPr>
          <w:rFonts w:ascii="Arial" w:hAnsi="Arial" w:cs="Arial"/>
          <w:i/>
          <w:color w:val="000000" w:themeColor="text1"/>
          <w:sz w:val="22"/>
          <w:szCs w:val="22"/>
          <w:lang w:val="ru-RU"/>
        </w:rPr>
        <w:t>толеранције</w:t>
      </w:r>
    </w:p>
    <w:tbl>
      <w:tblPr>
        <w:tblW w:w="48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55"/>
        <w:gridCol w:w="2304"/>
        <w:gridCol w:w="2304"/>
        <w:gridCol w:w="2585"/>
      </w:tblGrid>
      <w:tr w:rsidR="00207524" w:rsidRPr="005B2833" w14:paraId="19A050EA" w14:textId="77777777" w:rsidTr="00701887">
        <w:trPr>
          <w:trHeight w:val="1109"/>
          <w:jc w:val="center"/>
        </w:trPr>
        <w:tc>
          <w:tcPr>
            <w:tcW w:w="935" w:type="pct"/>
            <w:tcMar>
              <w:top w:w="0" w:type="dxa"/>
              <w:left w:w="108" w:type="dxa"/>
              <w:bottom w:w="0" w:type="dxa"/>
              <w:right w:w="108" w:type="dxa"/>
            </w:tcMar>
            <w:vAlign w:val="center"/>
          </w:tcPr>
          <w:p w14:paraId="056390E7" w14:textId="77777777" w:rsidR="00207524" w:rsidRPr="007D309F" w:rsidRDefault="00207524" w:rsidP="00DF50A3">
            <w:pPr>
              <w:jc w:val="center"/>
              <w:rPr>
                <w:rFonts w:ascii="Arial" w:hAnsi="Arial" w:cs="Arial"/>
                <w:color w:val="000000"/>
                <w:sz w:val="20"/>
                <w:lang w:val="sr-Cyrl-BA"/>
              </w:rPr>
            </w:pPr>
            <w:bookmarkStart w:id="54" w:name="_Hlk180664567"/>
            <w:r w:rsidRPr="007D309F">
              <w:rPr>
                <w:rFonts w:ascii="Arial" w:hAnsi="Arial" w:cs="Arial"/>
                <w:color w:val="000000"/>
                <w:sz w:val="20"/>
                <w:lang w:val="sr-Cyrl-BA"/>
              </w:rPr>
              <w:t>Период узимања средње вриједности мјерења</w:t>
            </w:r>
          </w:p>
        </w:tc>
        <w:tc>
          <w:tcPr>
            <w:tcW w:w="1302" w:type="pct"/>
            <w:tcMar>
              <w:top w:w="0" w:type="dxa"/>
              <w:left w:w="108" w:type="dxa"/>
              <w:bottom w:w="0" w:type="dxa"/>
              <w:right w:w="108" w:type="dxa"/>
            </w:tcMar>
            <w:vAlign w:val="center"/>
          </w:tcPr>
          <w:p w14:paraId="57BAAD15" w14:textId="77777777" w:rsidR="00207524" w:rsidRPr="007D309F" w:rsidRDefault="00207524" w:rsidP="00DF50A3">
            <w:pPr>
              <w:jc w:val="center"/>
              <w:rPr>
                <w:rFonts w:ascii="Arial" w:hAnsi="Arial" w:cs="Arial"/>
                <w:color w:val="000000"/>
                <w:sz w:val="20"/>
                <w:lang w:val="sr-Cyrl-BA"/>
              </w:rPr>
            </w:pPr>
            <w:r w:rsidRPr="007D309F">
              <w:rPr>
                <w:rFonts w:ascii="Arial" w:hAnsi="Arial" w:cs="Arial"/>
                <w:color w:val="000000"/>
                <w:sz w:val="20"/>
                <w:lang w:val="sr-Cyrl-BA"/>
              </w:rPr>
              <w:t>Гранична</w:t>
            </w:r>
          </w:p>
          <w:p w14:paraId="2F8EDD31" w14:textId="77777777" w:rsidR="00207524" w:rsidRPr="007D309F" w:rsidRDefault="00207524" w:rsidP="00DF50A3">
            <w:pPr>
              <w:jc w:val="center"/>
              <w:rPr>
                <w:rFonts w:ascii="Arial" w:hAnsi="Arial" w:cs="Arial"/>
                <w:color w:val="000000"/>
                <w:sz w:val="20"/>
                <w:lang w:val="sr-Cyrl-BA"/>
              </w:rPr>
            </w:pPr>
            <w:r w:rsidRPr="007D309F">
              <w:rPr>
                <w:rFonts w:ascii="Arial" w:hAnsi="Arial" w:cs="Arial"/>
                <w:color w:val="000000"/>
                <w:sz w:val="20"/>
                <w:lang w:val="sr-Cyrl-BA"/>
              </w:rPr>
              <w:t>вриједност</w:t>
            </w:r>
          </w:p>
          <w:p w14:paraId="16C85D1F" w14:textId="77777777" w:rsidR="00207524" w:rsidRPr="007D309F" w:rsidRDefault="00207524" w:rsidP="00DF50A3">
            <w:pPr>
              <w:jc w:val="center"/>
              <w:rPr>
                <w:rFonts w:ascii="Arial" w:hAnsi="Arial" w:cs="Arial"/>
                <w:color w:val="000000"/>
                <w:sz w:val="20"/>
                <w:lang w:val="sr-Cyrl-BA"/>
              </w:rPr>
            </w:pPr>
          </w:p>
        </w:tc>
        <w:tc>
          <w:tcPr>
            <w:tcW w:w="1302" w:type="pct"/>
            <w:tcMar>
              <w:top w:w="0" w:type="dxa"/>
              <w:left w:w="108" w:type="dxa"/>
              <w:bottom w:w="0" w:type="dxa"/>
              <w:right w:w="108" w:type="dxa"/>
            </w:tcMar>
            <w:vAlign w:val="center"/>
          </w:tcPr>
          <w:p w14:paraId="1FA92A35" w14:textId="77777777" w:rsidR="00207524" w:rsidRPr="007D309F" w:rsidRDefault="00207524" w:rsidP="00DF50A3">
            <w:pPr>
              <w:jc w:val="center"/>
              <w:rPr>
                <w:rFonts w:ascii="Arial" w:hAnsi="Arial" w:cs="Arial"/>
                <w:color w:val="000000"/>
                <w:sz w:val="20"/>
                <w:lang w:val="hr-HR"/>
              </w:rPr>
            </w:pPr>
            <w:r w:rsidRPr="007D309F">
              <w:rPr>
                <w:rFonts w:ascii="Arial" w:hAnsi="Arial" w:cs="Arial"/>
                <w:color w:val="000000"/>
                <w:sz w:val="20"/>
                <w:lang w:val="sr-Cyrl-BA"/>
              </w:rPr>
              <w:t>Граница толеранције</w:t>
            </w:r>
          </w:p>
        </w:tc>
        <w:tc>
          <w:tcPr>
            <w:tcW w:w="1461" w:type="pct"/>
            <w:tcMar>
              <w:top w:w="0" w:type="dxa"/>
              <w:left w:w="108" w:type="dxa"/>
              <w:bottom w:w="0" w:type="dxa"/>
              <w:right w:w="108" w:type="dxa"/>
            </w:tcMar>
            <w:vAlign w:val="center"/>
          </w:tcPr>
          <w:p w14:paraId="37C4F2B8" w14:textId="77777777" w:rsidR="00207524" w:rsidRPr="007D309F" w:rsidRDefault="00207524" w:rsidP="00DF50A3">
            <w:pPr>
              <w:jc w:val="center"/>
              <w:rPr>
                <w:rFonts w:ascii="Arial" w:hAnsi="Arial" w:cs="Arial"/>
                <w:color w:val="000000"/>
                <w:sz w:val="20"/>
                <w:lang w:val="hr-HR"/>
              </w:rPr>
            </w:pPr>
            <w:r w:rsidRPr="007D309F">
              <w:rPr>
                <w:rFonts w:ascii="Arial" w:hAnsi="Arial" w:cs="Arial"/>
                <w:color w:val="000000"/>
                <w:sz w:val="20"/>
                <w:lang w:val="sr-Cyrl-BA"/>
              </w:rPr>
              <w:t>Толерантна</w:t>
            </w:r>
            <w:r w:rsidRPr="007D309F">
              <w:rPr>
                <w:rFonts w:ascii="Arial" w:hAnsi="Arial" w:cs="Arial"/>
                <w:color w:val="000000"/>
                <w:sz w:val="20"/>
                <w:lang w:val="hr-HR"/>
              </w:rPr>
              <w:t xml:space="preserve"> вриједност</w:t>
            </w:r>
          </w:p>
        </w:tc>
      </w:tr>
      <w:tr w:rsidR="00207524" w:rsidRPr="005B2833" w14:paraId="411AF5B2" w14:textId="77777777" w:rsidTr="00701887">
        <w:trPr>
          <w:trHeight w:val="230"/>
          <w:jc w:val="center"/>
        </w:trPr>
        <w:tc>
          <w:tcPr>
            <w:tcW w:w="5000" w:type="pct"/>
            <w:gridSpan w:val="4"/>
            <w:tcMar>
              <w:top w:w="0" w:type="dxa"/>
              <w:left w:w="108" w:type="dxa"/>
              <w:bottom w:w="0" w:type="dxa"/>
              <w:right w:w="108" w:type="dxa"/>
            </w:tcMar>
            <w:vAlign w:val="center"/>
          </w:tcPr>
          <w:p w14:paraId="364CF334" w14:textId="77777777" w:rsidR="00207524" w:rsidRPr="002445F8" w:rsidRDefault="00207524" w:rsidP="00DF50A3">
            <w:pPr>
              <w:rPr>
                <w:rFonts w:ascii="Arial" w:hAnsi="Arial" w:cs="Arial"/>
                <w:sz w:val="20"/>
                <w:lang w:val="en-US"/>
              </w:rPr>
            </w:pPr>
            <w:r w:rsidRPr="002445F8">
              <w:rPr>
                <w:rFonts w:ascii="Arial" w:hAnsi="Arial" w:cs="Arial"/>
                <w:b/>
                <w:bCs/>
                <w:sz w:val="20"/>
                <w:lang w:val="sr-Cyrl-RS"/>
              </w:rPr>
              <w:t>Сумпордиоксид</w:t>
            </w:r>
          </w:p>
        </w:tc>
      </w:tr>
      <w:tr w:rsidR="00207524" w:rsidRPr="005B2833" w14:paraId="39A047AF" w14:textId="77777777" w:rsidTr="00701887">
        <w:trPr>
          <w:trHeight w:val="216"/>
          <w:jc w:val="center"/>
        </w:trPr>
        <w:tc>
          <w:tcPr>
            <w:tcW w:w="935" w:type="pct"/>
            <w:tcMar>
              <w:top w:w="0" w:type="dxa"/>
              <w:left w:w="108" w:type="dxa"/>
              <w:bottom w:w="0" w:type="dxa"/>
              <w:right w:w="108" w:type="dxa"/>
            </w:tcMar>
            <w:vAlign w:val="center"/>
          </w:tcPr>
          <w:p w14:paraId="42508568" w14:textId="77777777" w:rsidR="00207524" w:rsidRPr="002445F8" w:rsidRDefault="00207524" w:rsidP="00DF50A3">
            <w:pPr>
              <w:rPr>
                <w:rFonts w:ascii="Arial" w:hAnsi="Arial" w:cs="Arial"/>
                <w:sz w:val="20"/>
                <w:lang w:val="en-US"/>
              </w:rPr>
            </w:pPr>
            <w:r w:rsidRPr="002445F8">
              <w:rPr>
                <w:rFonts w:ascii="Arial" w:hAnsi="Arial" w:cs="Arial"/>
                <w:sz w:val="20"/>
                <w:lang w:val="sr-Cyrl-RS"/>
              </w:rPr>
              <w:t>Један сат</w:t>
            </w:r>
          </w:p>
        </w:tc>
        <w:tc>
          <w:tcPr>
            <w:tcW w:w="1302" w:type="pct"/>
            <w:tcMar>
              <w:top w:w="0" w:type="dxa"/>
              <w:left w:w="108" w:type="dxa"/>
              <w:bottom w:w="0" w:type="dxa"/>
              <w:right w:w="108" w:type="dxa"/>
            </w:tcMar>
            <w:vAlign w:val="center"/>
          </w:tcPr>
          <w:p w14:paraId="261AB528"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350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302" w:type="pct"/>
            <w:tcMar>
              <w:top w:w="0" w:type="dxa"/>
              <w:left w:w="108" w:type="dxa"/>
              <w:bottom w:w="0" w:type="dxa"/>
              <w:right w:w="108" w:type="dxa"/>
            </w:tcMar>
            <w:vAlign w:val="center"/>
          </w:tcPr>
          <w:p w14:paraId="69A49938"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150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461" w:type="pct"/>
            <w:tcMar>
              <w:top w:w="0" w:type="dxa"/>
              <w:left w:w="108" w:type="dxa"/>
              <w:bottom w:w="0" w:type="dxa"/>
              <w:right w:w="108" w:type="dxa"/>
            </w:tcMar>
            <w:vAlign w:val="center"/>
          </w:tcPr>
          <w:p w14:paraId="6A96E371"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500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r>
      <w:tr w:rsidR="00207524" w:rsidRPr="005B2833" w14:paraId="2025B95B" w14:textId="77777777" w:rsidTr="00701887">
        <w:trPr>
          <w:trHeight w:val="230"/>
          <w:jc w:val="center"/>
        </w:trPr>
        <w:tc>
          <w:tcPr>
            <w:tcW w:w="935" w:type="pct"/>
            <w:tcMar>
              <w:top w:w="0" w:type="dxa"/>
              <w:left w:w="108" w:type="dxa"/>
              <w:bottom w:w="0" w:type="dxa"/>
              <w:right w:w="108" w:type="dxa"/>
            </w:tcMar>
            <w:vAlign w:val="center"/>
          </w:tcPr>
          <w:p w14:paraId="54EAD20D" w14:textId="77777777" w:rsidR="00207524" w:rsidRPr="002445F8" w:rsidRDefault="00207524" w:rsidP="00DF50A3">
            <w:pPr>
              <w:rPr>
                <w:rFonts w:ascii="Arial" w:hAnsi="Arial" w:cs="Arial"/>
                <w:sz w:val="20"/>
                <w:lang w:val="en-US"/>
              </w:rPr>
            </w:pPr>
            <w:r w:rsidRPr="002445F8">
              <w:rPr>
                <w:rFonts w:ascii="Arial" w:hAnsi="Arial" w:cs="Arial"/>
                <w:sz w:val="20"/>
                <w:lang w:val="sr-Cyrl-RS"/>
              </w:rPr>
              <w:t>Један дан</w:t>
            </w:r>
          </w:p>
        </w:tc>
        <w:tc>
          <w:tcPr>
            <w:tcW w:w="1302" w:type="pct"/>
            <w:tcMar>
              <w:top w:w="0" w:type="dxa"/>
              <w:left w:w="108" w:type="dxa"/>
              <w:bottom w:w="0" w:type="dxa"/>
              <w:right w:w="108" w:type="dxa"/>
            </w:tcMar>
            <w:vAlign w:val="center"/>
          </w:tcPr>
          <w:p w14:paraId="4F890F85"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125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302" w:type="pct"/>
            <w:tcMar>
              <w:top w:w="0" w:type="dxa"/>
              <w:left w:w="108" w:type="dxa"/>
              <w:bottom w:w="0" w:type="dxa"/>
              <w:right w:w="108" w:type="dxa"/>
            </w:tcMar>
            <w:vAlign w:val="center"/>
          </w:tcPr>
          <w:p w14:paraId="58253024"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w:t>
            </w:r>
          </w:p>
        </w:tc>
        <w:tc>
          <w:tcPr>
            <w:tcW w:w="1461" w:type="pct"/>
            <w:tcMar>
              <w:top w:w="0" w:type="dxa"/>
              <w:left w:w="108" w:type="dxa"/>
              <w:bottom w:w="0" w:type="dxa"/>
              <w:right w:w="108" w:type="dxa"/>
            </w:tcMar>
            <w:vAlign w:val="center"/>
          </w:tcPr>
          <w:p w14:paraId="25B4B237"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125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r>
      <w:tr w:rsidR="00207524" w:rsidRPr="005B2833" w14:paraId="7441F3DC" w14:textId="77777777" w:rsidTr="00701887">
        <w:trPr>
          <w:trHeight w:val="446"/>
          <w:jc w:val="center"/>
        </w:trPr>
        <w:tc>
          <w:tcPr>
            <w:tcW w:w="935" w:type="pct"/>
            <w:tcMar>
              <w:top w:w="0" w:type="dxa"/>
              <w:left w:w="108" w:type="dxa"/>
              <w:bottom w:w="0" w:type="dxa"/>
              <w:right w:w="108" w:type="dxa"/>
            </w:tcMar>
            <w:vAlign w:val="center"/>
          </w:tcPr>
          <w:p w14:paraId="62449593" w14:textId="77777777" w:rsidR="00207524" w:rsidRPr="002445F8" w:rsidRDefault="00207524" w:rsidP="00DF50A3">
            <w:pPr>
              <w:rPr>
                <w:rFonts w:ascii="Arial" w:hAnsi="Arial" w:cs="Arial"/>
                <w:sz w:val="20"/>
                <w:lang w:val="en-US"/>
              </w:rPr>
            </w:pPr>
            <w:r w:rsidRPr="002445F8">
              <w:rPr>
                <w:rFonts w:ascii="Arial" w:hAnsi="Arial" w:cs="Arial"/>
                <w:sz w:val="20"/>
                <w:lang w:val="sr-Cyrl-RS"/>
              </w:rPr>
              <w:t>Календарска година</w:t>
            </w:r>
          </w:p>
        </w:tc>
        <w:tc>
          <w:tcPr>
            <w:tcW w:w="1302" w:type="pct"/>
            <w:tcMar>
              <w:top w:w="0" w:type="dxa"/>
              <w:left w:w="108" w:type="dxa"/>
              <w:bottom w:w="0" w:type="dxa"/>
              <w:right w:w="108" w:type="dxa"/>
            </w:tcMar>
            <w:vAlign w:val="center"/>
          </w:tcPr>
          <w:p w14:paraId="7C2B071C"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50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302" w:type="pct"/>
            <w:tcMar>
              <w:top w:w="0" w:type="dxa"/>
              <w:left w:w="108" w:type="dxa"/>
              <w:bottom w:w="0" w:type="dxa"/>
              <w:right w:w="108" w:type="dxa"/>
            </w:tcMar>
            <w:vAlign w:val="center"/>
          </w:tcPr>
          <w:p w14:paraId="19BCADCB"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w:t>
            </w:r>
          </w:p>
        </w:tc>
        <w:tc>
          <w:tcPr>
            <w:tcW w:w="1461" w:type="pct"/>
            <w:tcMar>
              <w:top w:w="0" w:type="dxa"/>
              <w:left w:w="108" w:type="dxa"/>
              <w:bottom w:w="0" w:type="dxa"/>
              <w:right w:w="108" w:type="dxa"/>
            </w:tcMar>
            <w:vAlign w:val="center"/>
          </w:tcPr>
          <w:p w14:paraId="7663F885"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50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r>
      <w:tr w:rsidR="00207524" w:rsidRPr="005B2833" w14:paraId="103F9D58" w14:textId="77777777" w:rsidTr="00701887">
        <w:trPr>
          <w:trHeight w:val="216"/>
          <w:jc w:val="center"/>
        </w:trPr>
        <w:tc>
          <w:tcPr>
            <w:tcW w:w="5000" w:type="pct"/>
            <w:gridSpan w:val="4"/>
            <w:tcMar>
              <w:top w:w="0" w:type="dxa"/>
              <w:left w:w="108" w:type="dxa"/>
              <w:bottom w:w="0" w:type="dxa"/>
              <w:right w:w="108" w:type="dxa"/>
            </w:tcMar>
            <w:vAlign w:val="center"/>
          </w:tcPr>
          <w:p w14:paraId="21352E58" w14:textId="77777777" w:rsidR="00207524" w:rsidRPr="002445F8" w:rsidRDefault="00207524" w:rsidP="00DF50A3">
            <w:pPr>
              <w:rPr>
                <w:rFonts w:ascii="Arial" w:hAnsi="Arial" w:cs="Arial"/>
                <w:sz w:val="20"/>
                <w:lang w:val="en-US"/>
              </w:rPr>
            </w:pPr>
            <w:r w:rsidRPr="002445F8">
              <w:rPr>
                <w:rFonts w:ascii="Arial" w:hAnsi="Arial" w:cs="Arial"/>
                <w:b/>
                <w:bCs/>
                <w:sz w:val="20"/>
                <w:lang w:val="sr-Cyrl-RS"/>
              </w:rPr>
              <w:t>Азотдиоксид</w:t>
            </w:r>
          </w:p>
        </w:tc>
      </w:tr>
      <w:tr w:rsidR="00207524" w:rsidRPr="005B2833" w14:paraId="7D74BC91" w14:textId="77777777" w:rsidTr="00701887">
        <w:trPr>
          <w:trHeight w:val="230"/>
          <w:jc w:val="center"/>
        </w:trPr>
        <w:tc>
          <w:tcPr>
            <w:tcW w:w="935" w:type="pct"/>
            <w:tcMar>
              <w:top w:w="0" w:type="dxa"/>
              <w:left w:w="108" w:type="dxa"/>
              <w:bottom w:w="0" w:type="dxa"/>
              <w:right w:w="108" w:type="dxa"/>
            </w:tcMar>
            <w:vAlign w:val="center"/>
          </w:tcPr>
          <w:p w14:paraId="7383F55C" w14:textId="77777777" w:rsidR="00207524" w:rsidRPr="002445F8" w:rsidRDefault="00207524" w:rsidP="00DF50A3">
            <w:pPr>
              <w:rPr>
                <w:rFonts w:ascii="Arial" w:hAnsi="Arial" w:cs="Arial"/>
                <w:sz w:val="20"/>
                <w:lang w:val="en-US"/>
              </w:rPr>
            </w:pPr>
            <w:r w:rsidRPr="002445F8">
              <w:rPr>
                <w:rFonts w:ascii="Arial" w:hAnsi="Arial" w:cs="Arial"/>
                <w:sz w:val="20"/>
                <w:lang w:val="sr-Cyrl-RS"/>
              </w:rPr>
              <w:t>Један сат</w:t>
            </w:r>
          </w:p>
        </w:tc>
        <w:tc>
          <w:tcPr>
            <w:tcW w:w="1302" w:type="pct"/>
            <w:tcMar>
              <w:top w:w="0" w:type="dxa"/>
              <w:left w:w="108" w:type="dxa"/>
              <w:bottom w:w="0" w:type="dxa"/>
              <w:right w:w="108" w:type="dxa"/>
            </w:tcMar>
            <w:vAlign w:val="center"/>
          </w:tcPr>
          <w:p w14:paraId="2868B3B3"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150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302" w:type="pct"/>
            <w:tcMar>
              <w:top w:w="0" w:type="dxa"/>
              <w:left w:w="108" w:type="dxa"/>
              <w:bottom w:w="0" w:type="dxa"/>
              <w:right w:w="108" w:type="dxa"/>
            </w:tcMar>
            <w:vAlign w:val="center"/>
          </w:tcPr>
          <w:p w14:paraId="53C29572"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75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461" w:type="pct"/>
            <w:tcMar>
              <w:top w:w="0" w:type="dxa"/>
              <w:left w:w="108" w:type="dxa"/>
              <w:bottom w:w="0" w:type="dxa"/>
              <w:right w:w="108" w:type="dxa"/>
            </w:tcMar>
            <w:vAlign w:val="center"/>
          </w:tcPr>
          <w:p w14:paraId="6AEC11D3"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225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r>
      <w:tr w:rsidR="00207524" w:rsidRPr="005B2833" w14:paraId="4DEDD1B4" w14:textId="77777777" w:rsidTr="00701887">
        <w:trPr>
          <w:trHeight w:val="230"/>
          <w:jc w:val="center"/>
        </w:trPr>
        <w:tc>
          <w:tcPr>
            <w:tcW w:w="935" w:type="pct"/>
            <w:tcMar>
              <w:top w:w="0" w:type="dxa"/>
              <w:left w:w="108" w:type="dxa"/>
              <w:bottom w:w="0" w:type="dxa"/>
              <w:right w:w="108" w:type="dxa"/>
            </w:tcMar>
            <w:vAlign w:val="center"/>
          </w:tcPr>
          <w:p w14:paraId="0272FCB1" w14:textId="77777777" w:rsidR="00207524" w:rsidRPr="002445F8" w:rsidRDefault="00207524" w:rsidP="00DF50A3">
            <w:pPr>
              <w:rPr>
                <w:rFonts w:ascii="Arial" w:hAnsi="Arial" w:cs="Arial"/>
                <w:sz w:val="20"/>
                <w:lang w:val="en-US"/>
              </w:rPr>
            </w:pPr>
            <w:r w:rsidRPr="002445F8">
              <w:rPr>
                <w:rFonts w:ascii="Arial" w:hAnsi="Arial" w:cs="Arial"/>
                <w:sz w:val="20"/>
                <w:lang w:val="sr-Cyrl-RS"/>
              </w:rPr>
              <w:t>Један дан</w:t>
            </w:r>
          </w:p>
        </w:tc>
        <w:tc>
          <w:tcPr>
            <w:tcW w:w="1302" w:type="pct"/>
            <w:tcMar>
              <w:top w:w="0" w:type="dxa"/>
              <w:left w:w="108" w:type="dxa"/>
              <w:bottom w:w="0" w:type="dxa"/>
              <w:right w:w="108" w:type="dxa"/>
            </w:tcMar>
            <w:vAlign w:val="center"/>
          </w:tcPr>
          <w:p w14:paraId="1054C914"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85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302" w:type="pct"/>
            <w:tcMar>
              <w:top w:w="0" w:type="dxa"/>
              <w:left w:w="108" w:type="dxa"/>
              <w:bottom w:w="0" w:type="dxa"/>
              <w:right w:w="108" w:type="dxa"/>
            </w:tcMar>
            <w:vAlign w:val="center"/>
          </w:tcPr>
          <w:p w14:paraId="1FB2AF47"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40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461" w:type="pct"/>
            <w:tcMar>
              <w:top w:w="0" w:type="dxa"/>
              <w:left w:w="108" w:type="dxa"/>
              <w:bottom w:w="0" w:type="dxa"/>
              <w:right w:w="108" w:type="dxa"/>
            </w:tcMar>
            <w:vAlign w:val="center"/>
          </w:tcPr>
          <w:p w14:paraId="24FB0B50"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125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r>
      <w:tr w:rsidR="00207524" w:rsidRPr="005B2833" w14:paraId="5F43FD19" w14:textId="77777777" w:rsidTr="00701887">
        <w:trPr>
          <w:trHeight w:val="446"/>
          <w:jc w:val="center"/>
        </w:trPr>
        <w:tc>
          <w:tcPr>
            <w:tcW w:w="935" w:type="pct"/>
            <w:tcMar>
              <w:top w:w="0" w:type="dxa"/>
              <w:left w:w="108" w:type="dxa"/>
              <w:bottom w:w="0" w:type="dxa"/>
              <w:right w:w="108" w:type="dxa"/>
            </w:tcMar>
            <w:vAlign w:val="center"/>
          </w:tcPr>
          <w:p w14:paraId="3792D7D5" w14:textId="77777777" w:rsidR="00207524" w:rsidRPr="002445F8" w:rsidRDefault="00207524" w:rsidP="00DF50A3">
            <w:pPr>
              <w:rPr>
                <w:rFonts w:ascii="Arial" w:hAnsi="Arial" w:cs="Arial"/>
                <w:sz w:val="20"/>
                <w:lang w:val="en-US"/>
              </w:rPr>
            </w:pPr>
            <w:r w:rsidRPr="002445F8">
              <w:rPr>
                <w:rFonts w:ascii="Arial" w:hAnsi="Arial" w:cs="Arial"/>
                <w:sz w:val="20"/>
                <w:lang w:val="sr-Cyrl-RS"/>
              </w:rPr>
              <w:t>Календарска година</w:t>
            </w:r>
          </w:p>
        </w:tc>
        <w:tc>
          <w:tcPr>
            <w:tcW w:w="1302" w:type="pct"/>
            <w:tcMar>
              <w:top w:w="0" w:type="dxa"/>
              <w:left w:w="108" w:type="dxa"/>
              <w:bottom w:w="0" w:type="dxa"/>
              <w:right w:w="108" w:type="dxa"/>
            </w:tcMar>
            <w:vAlign w:val="center"/>
          </w:tcPr>
          <w:p w14:paraId="176EE05F"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40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302" w:type="pct"/>
            <w:tcMar>
              <w:top w:w="0" w:type="dxa"/>
              <w:left w:w="108" w:type="dxa"/>
              <w:bottom w:w="0" w:type="dxa"/>
              <w:right w:w="108" w:type="dxa"/>
            </w:tcMar>
            <w:vAlign w:val="center"/>
          </w:tcPr>
          <w:p w14:paraId="13A255C3"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20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461" w:type="pct"/>
            <w:tcMar>
              <w:top w:w="0" w:type="dxa"/>
              <w:left w:w="108" w:type="dxa"/>
              <w:bottom w:w="0" w:type="dxa"/>
              <w:right w:w="108" w:type="dxa"/>
            </w:tcMar>
            <w:vAlign w:val="center"/>
          </w:tcPr>
          <w:p w14:paraId="55C0C49F"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60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r>
      <w:tr w:rsidR="00207524" w:rsidRPr="005B2833" w14:paraId="2A872EAA" w14:textId="77777777" w:rsidTr="00701887">
        <w:trPr>
          <w:trHeight w:val="216"/>
          <w:jc w:val="center"/>
        </w:trPr>
        <w:tc>
          <w:tcPr>
            <w:tcW w:w="5000" w:type="pct"/>
            <w:gridSpan w:val="4"/>
            <w:tcMar>
              <w:top w:w="0" w:type="dxa"/>
              <w:left w:w="108" w:type="dxa"/>
              <w:bottom w:w="0" w:type="dxa"/>
              <w:right w:w="108" w:type="dxa"/>
            </w:tcMar>
            <w:vAlign w:val="center"/>
          </w:tcPr>
          <w:p w14:paraId="4E519327" w14:textId="77777777" w:rsidR="00207524" w:rsidRPr="002445F8" w:rsidRDefault="00207524" w:rsidP="00DF50A3">
            <w:pPr>
              <w:rPr>
                <w:rFonts w:ascii="Arial" w:hAnsi="Arial" w:cs="Arial"/>
                <w:sz w:val="20"/>
                <w:lang w:val="en-US"/>
              </w:rPr>
            </w:pPr>
            <w:r w:rsidRPr="002445F8">
              <w:rPr>
                <w:rFonts w:ascii="Arial" w:hAnsi="Arial" w:cs="Arial"/>
                <w:b/>
                <w:bCs/>
                <w:sz w:val="20"/>
                <w:lang w:val="sr-Cyrl-RS"/>
              </w:rPr>
              <w:t>Суспендоване честице </w:t>
            </w:r>
            <w:r>
              <w:rPr>
                <w:rFonts w:ascii="Arial" w:hAnsi="Arial" w:cs="Arial"/>
                <w:b/>
                <w:bCs/>
                <w:sz w:val="20"/>
                <w:lang w:val="sr-Latn-RS"/>
              </w:rPr>
              <w:t>P</w:t>
            </w:r>
            <w:r w:rsidRPr="002445F8">
              <w:rPr>
                <w:rFonts w:ascii="Arial" w:hAnsi="Arial" w:cs="Arial"/>
                <w:b/>
                <w:bCs/>
                <w:sz w:val="20"/>
                <w:lang w:val="sr-Latn-RS"/>
              </w:rPr>
              <w:t>М</w:t>
            </w:r>
            <w:r w:rsidRPr="002445F8">
              <w:rPr>
                <w:rFonts w:ascii="Arial" w:hAnsi="Arial" w:cs="Arial"/>
                <w:b/>
                <w:bCs/>
                <w:sz w:val="20"/>
                <w:vertAlign w:val="subscript"/>
                <w:lang w:val="sr-Cyrl-RS"/>
              </w:rPr>
              <w:t>10</w:t>
            </w:r>
          </w:p>
        </w:tc>
      </w:tr>
      <w:tr w:rsidR="00207524" w:rsidRPr="005B2833" w14:paraId="2F991BD2" w14:textId="77777777" w:rsidTr="00701887">
        <w:trPr>
          <w:trHeight w:val="230"/>
          <w:jc w:val="center"/>
        </w:trPr>
        <w:tc>
          <w:tcPr>
            <w:tcW w:w="935" w:type="pct"/>
            <w:tcMar>
              <w:top w:w="0" w:type="dxa"/>
              <w:left w:w="108" w:type="dxa"/>
              <w:bottom w:w="0" w:type="dxa"/>
              <w:right w:w="108" w:type="dxa"/>
            </w:tcMar>
            <w:vAlign w:val="center"/>
          </w:tcPr>
          <w:p w14:paraId="1F15EE07" w14:textId="77777777" w:rsidR="00207524" w:rsidRPr="002445F8" w:rsidRDefault="00207524" w:rsidP="00DF50A3">
            <w:pPr>
              <w:rPr>
                <w:rFonts w:ascii="Arial" w:hAnsi="Arial" w:cs="Arial"/>
                <w:sz w:val="20"/>
                <w:lang w:val="en-US"/>
              </w:rPr>
            </w:pPr>
            <w:r w:rsidRPr="002445F8">
              <w:rPr>
                <w:rFonts w:ascii="Arial" w:hAnsi="Arial" w:cs="Arial"/>
                <w:sz w:val="20"/>
                <w:lang w:val="sr-Cyrl-RS"/>
              </w:rPr>
              <w:t>Један дан</w:t>
            </w:r>
          </w:p>
        </w:tc>
        <w:tc>
          <w:tcPr>
            <w:tcW w:w="1302" w:type="pct"/>
            <w:tcMar>
              <w:top w:w="0" w:type="dxa"/>
              <w:left w:w="108" w:type="dxa"/>
              <w:bottom w:w="0" w:type="dxa"/>
              <w:right w:w="108" w:type="dxa"/>
            </w:tcMar>
            <w:vAlign w:val="center"/>
          </w:tcPr>
          <w:p w14:paraId="275933D9"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50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302" w:type="pct"/>
            <w:tcMar>
              <w:top w:w="0" w:type="dxa"/>
              <w:left w:w="108" w:type="dxa"/>
              <w:bottom w:w="0" w:type="dxa"/>
              <w:right w:w="108" w:type="dxa"/>
            </w:tcMar>
            <w:vAlign w:val="center"/>
          </w:tcPr>
          <w:p w14:paraId="2426D33E"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25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461" w:type="pct"/>
            <w:tcMar>
              <w:top w:w="0" w:type="dxa"/>
              <w:left w:w="108" w:type="dxa"/>
              <w:bottom w:w="0" w:type="dxa"/>
              <w:right w:w="108" w:type="dxa"/>
            </w:tcMar>
            <w:vAlign w:val="center"/>
          </w:tcPr>
          <w:p w14:paraId="0082A8F9"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75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r>
      <w:tr w:rsidR="00207524" w:rsidRPr="005B2833" w14:paraId="4D33048E" w14:textId="77777777" w:rsidTr="00701887">
        <w:trPr>
          <w:trHeight w:val="446"/>
          <w:jc w:val="center"/>
        </w:trPr>
        <w:tc>
          <w:tcPr>
            <w:tcW w:w="935" w:type="pct"/>
            <w:tcMar>
              <w:top w:w="0" w:type="dxa"/>
              <w:left w:w="108" w:type="dxa"/>
              <w:bottom w:w="0" w:type="dxa"/>
              <w:right w:w="108" w:type="dxa"/>
            </w:tcMar>
            <w:vAlign w:val="center"/>
          </w:tcPr>
          <w:p w14:paraId="1FCD0615" w14:textId="77777777" w:rsidR="00207524" w:rsidRPr="002445F8" w:rsidRDefault="00207524" w:rsidP="00DF50A3">
            <w:pPr>
              <w:rPr>
                <w:rFonts w:ascii="Arial" w:hAnsi="Arial" w:cs="Arial"/>
                <w:sz w:val="20"/>
                <w:lang w:val="en-US"/>
              </w:rPr>
            </w:pPr>
            <w:r w:rsidRPr="002445F8">
              <w:rPr>
                <w:rFonts w:ascii="Arial" w:hAnsi="Arial" w:cs="Arial"/>
                <w:sz w:val="20"/>
                <w:lang w:val="sr-Cyrl-RS"/>
              </w:rPr>
              <w:t>Календарска година</w:t>
            </w:r>
          </w:p>
        </w:tc>
        <w:tc>
          <w:tcPr>
            <w:tcW w:w="1302" w:type="pct"/>
            <w:tcMar>
              <w:top w:w="0" w:type="dxa"/>
              <w:left w:w="108" w:type="dxa"/>
              <w:bottom w:w="0" w:type="dxa"/>
              <w:right w:w="108" w:type="dxa"/>
            </w:tcMar>
            <w:vAlign w:val="center"/>
          </w:tcPr>
          <w:p w14:paraId="176F1ADA"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40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302" w:type="pct"/>
            <w:tcMar>
              <w:top w:w="0" w:type="dxa"/>
              <w:left w:w="108" w:type="dxa"/>
              <w:bottom w:w="0" w:type="dxa"/>
              <w:right w:w="108" w:type="dxa"/>
            </w:tcMar>
            <w:vAlign w:val="center"/>
          </w:tcPr>
          <w:p w14:paraId="1C65D668"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8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461" w:type="pct"/>
            <w:tcMar>
              <w:top w:w="0" w:type="dxa"/>
              <w:left w:w="108" w:type="dxa"/>
              <w:bottom w:w="0" w:type="dxa"/>
              <w:right w:w="108" w:type="dxa"/>
            </w:tcMar>
            <w:vAlign w:val="center"/>
          </w:tcPr>
          <w:p w14:paraId="09DF0E44"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48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r>
      <w:tr w:rsidR="00207524" w:rsidRPr="005B2833" w14:paraId="4CF93AE3" w14:textId="77777777" w:rsidTr="00701887">
        <w:trPr>
          <w:trHeight w:val="230"/>
          <w:jc w:val="center"/>
        </w:trPr>
        <w:tc>
          <w:tcPr>
            <w:tcW w:w="5000" w:type="pct"/>
            <w:gridSpan w:val="4"/>
            <w:tcMar>
              <w:top w:w="0" w:type="dxa"/>
              <w:left w:w="108" w:type="dxa"/>
              <w:bottom w:w="0" w:type="dxa"/>
              <w:right w:w="108" w:type="dxa"/>
            </w:tcMar>
          </w:tcPr>
          <w:p w14:paraId="3942A679" w14:textId="77777777" w:rsidR="00207524" w:rsidRPr="002445F8" w:rsidRDefault="00207524" w:rsidP="00DF50A3">
            <w:pPr>
              <w:rPr>
                <w:rFonts w:ascii="Arial" w:hAnsi="Arial" w:cs="Arial"/>
                <w:b/>
                <w:sz w:val="20"/>
                <w:lang w:val="sr-Cyrl-RS"/>
              </w:rPr>
            </w:pPr>
            <w:r w:rsidRPr="007D309F">
              <w:rPr>
                <w:rFonts w:ascii="Arial" w:hAnsi="Arial" w:cs="Arial"/>
                <w:b/>
                <w:color w:val="000000"/>
                <w:sz w:val="20"/>
                <w:lang w:val="sr-Cyrl-BA"/>
              </w:rPr>
              <w:t xml:space="preserve">Суспендоване честице </w:t>
            </w:r>
            <w:r w:rsidRPr="007D309F">
              <w:rPr>
                <w:rFonts w:ascii="Arial" w:hAnsi="Arial" w:cs="Arial"/>
                <w:b/>
                <w:color w:val="000000"/>
                <w:sz w:val="20"/>
                <w:lang w:val="sr-Latn-RS"/>
              </w:rPr>
              <w:t>P</w:t>
            </w:r>
            <w:r w:rsidRPr="007D309F">
              <w:rPr>
                <w:rFonts w:ascii="Arial" w:hAnsi="Arial" w:cs="Arial"/>
                <w:b/>
                <w:color w:val="000000"/>
                <w:sz w:val="20"/>
                <w:lang w:val="sr-Cyrl-BA"/>
              </w:rPr>
              <w:t>М</w:t>
            </w:r>
            <w:r w:rsidRPr="007D309F">
              <w:rPr>
                <w:rFonts w:ascii="Arial" w:hAnsi="Arial" w:cs="Arial"/>
                <w:b/>
                <w:color w:val="000000"/>
                <w:sz w:val="20"/>
                <w:vertAlign w:val="subscript"/>
                <w:lang w:val="sr-Cyrl-BA"/>
              </w:rPr>
              <w:t xml:space="preserve">2.5 </w:t>
            </w:r>
            <w:r w:rsidRPr="007D309F">
              <w:rPr>
                <w:rFonts w:ascii="Arial" w:hAnsi="Arial" w:cs="Arial"/>
                <w:b/>
                <w:color w:val="000000"/>
                <w:sz w:val="20"/>
                <w:lang w:val="sr-Cyrl-BA"/>
              </w:rPr>
              <w:t>стадијум 1</w:t>
            </w:r>
          </w:p>
        </w:tc>
      </w:tr>
      <w:tr w:rsidR="00207524" w:rsidRPr="005B2833" w14:paraId="5F81147B" w14:textId="77777777" w:rsidTr="00701887">
        <w:trPr>
          <w:trHeight w:val="446"/>
          <w:jc w:val="center"/>
        </w:trPr>
        <w:tc>
          <w:tcPr>
            <w:tcW w:w="935" w:type="pct"/>
            <w:tcMar>
              <w:top w:w="0" w:type="dxa"/>
              <w:left w:w="108" w:type="dxa"/>
              <w:bottom w:w="0" w:type="dxa"/>
              <w:right w:w="108" w:type="dxa"/>
            </w:tcMar>
          </w:tcPr>
          <w:p w14:paraId="1054E285" w14:textId="77777777" w:rsidR="00207524" w:rsidRPr="007D309F" w:rsidRDefault="00207524" w:rsidP="00DF50A3">
            <w:pPr>
              <w:jc w:val="both"/>
              <w:rPr>
                <w:rFonts w:ascii="Arial" w:hAnsi="Arial" w:cs="Arial"/>
                <w:color w:val="000000"/>
                <w:sz w:val="20"/>
                <w:lang w:val="sr-Cyrl-BA"/>
              </w:rPr>
            </w:pPr>
            <w:r w:rsidRPr="007D309F">
              <w:rPr>
                <w:rFonts w:ascii="Arial" w:hAnsi="Arial" w:cs="Arial"/>
                <w:color w:val="000000"/>
                <w:sz w:val="20"/>
                <w:lang w:val="sr-Cyrl-BA"/>
              </w:rPr>
              <w:t>Календарска година</w:t>
            </w:r>
          </w:p>
        </w:tc>
        <w:tc>
          <w:tcPr>
            <w:tcW w:w="1302" w:type="pct"/>
            <w:tcMar>
              <w:top w:w="0" w:type="dxa"/>
              <w:left w:w="108" w:type="dxa"/>
              <w:bottom w:w="0" w:type="dxa"/>
              <w:right w:w="108" w:type="dxa"/>
            </w:tcMar>
          </w:tcPr>
          <w:p w14:paraId="2382C9CE" w14:textId="77777777" w:rsidR="00207524" w:rsidRPr="007D309F" w:rsidRDefault="00207524" w:rsidP="00DF50A3">
            <w:pPr>
              <w:jc w:val="center"/>
              <w:rPr>
                <w:rFonts w:ascii="Arial" w:hAnsi="Arial" w:cs="Arial"/>
                <w:color w:val="000000"/>
                <w:sz w:val="20"/>
                <w:lang w:val="sr-Cyrl-BA"/>
              </w:rPr>
            </w:pPr>
            <w:r w:rsidRPr="007D309F">
              <w:rPr>
                <w:rFonts w:ascii="Arial" w:hAnsi="Arial" w:cs="Arial"/>
                <w:color w:val="000000"/>
                <w:sz w:val="20"/>
                <w:lang w:val="sr-Cyrl-BA"/>
              </w:rPr>
              <w:t>25</w:t>
            </w:r>
            <w:r w:rsidRPr="007D309F">
              <w:rPr>
                <w:rFonts w:ascii="Arial" w:hAnsi="Arial" w:cs="Arial"/>
                <w:color w:val="000000"/>
                <w:sz w:val="20"/>
                <w:lang w:val="hr-HR"/>
              </w:rPr>
              <w:t xml:space="preserve"> </w:t>
            </w:r>
            <w:r w:rsidRPr="002445F8">
              <w:rPr>
                <w:rFonts w:ascii="Arial" w:hAnsi="Arial" w:cs="Arial"/>
                <w:sz w:val="20"/>
                <w:lang w:val="sr-Cyrl-RS"/>
              </w:rPr>
              <w:t>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302" w:type="pct"/>
            <w:tcMar>
              <w:top w:w="0" w:type="dxa"/>
              <w:left w:w="108" w:type="dxa"/>
              <w:bottom w:w="0" w:type="dxa"/>
              <w:right w:w="108" w:type="dxa"/>
            </w:tcMar>
          </w:tcPr>
          <w:p w14:paraId="6B84B43B" w14:textId="77777777" w:rsidR="00207524" w:rsidRPr="007D309F" w:rsidRDefault="00207524" w:rsidP="00DF50A3">
            <w:pPr>
              <w:jc w:val="center"/>
              <w:rPr>
                <w:rFonts w:ascii="Arial" w:hAnsi="Arial" w:cs="Arial"/>
                <w:color w:val="000000"/>
                <w:sz w:val="20"/>
                <w:lang w:val="sr-Cyrl-BA"/>
              </w:rPr>
            </w:pPr>
            <w:r w:rsidRPr="007D309F">
              <w:rPr>
                <w:rFonts w:ascii="Arial" w:hAnsi="Arial" w:cs="Arial"/>
                <w:color w:val="000000"/>
                <w:sz w:val="20"/>
                <w:lang w:val="sr-Cyrl-BA"/>
              </w:rPr>
              <w:t>5</w:t>
            </w:r>
            <w:r w:rsidRPr="007D309F">
              <w:rPr>
                <w:rFonts w:ascii="Arial" w:hAnsi="Arial" w:cs="Arial"/>
                <w:color w:val="000000"/>
                <w:sz w:val="20"/>
                <w:lang w:val="hr-HR"/>
              </w:rPr>
              <w:t xml:space="preserve"> </w:t>
            </w:r>
            <w:r w:rsidRPr="002445F8">
              <w:rPr>
                <w:rFonts w:ascii="Arial" w:hAnsi="Arial" w:cs="Arial"/>
                <w:sz w:val="20"/>
                <w:lang w:val="sr-Cyrl-RS"/>
              </w:rPr>
              <w:t>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461" w:type="pct"/>
            <w:tcMar>
              <w:top w:w="0" w:type="dxa"/>
              <w:left w:w="108" w:type="dxa"/>
              <w:bottom w:w="0" w:type="dxa"/>
              <w:right w:w="108" w:type="dxa"/>
            </w:tcMar>
          </w:tcPr>
          <w:p w14:paraId="5D0337D0" w14:textId="77777777" w:rsidR="00207524" w:rsidRPr="007D309F" w:rsidRDefault="00207524" w:rsidP="00DF50A3">
            <w:pPr>
              <w:jc w:val="center"/>
              <w:rPr>
                <w:rFonts w:ascii="Arial" w:hAnsi="Arial" w:cs="Arial"/>
                <w:color w:val="000000"/>
                <w:sz w:val="20"/>
                <w:lang w:val="sr-Cyrl-BA"/>
              </w:rPr>
            </w:pPr>
            <w:r w:rsidRPr="007D309F">
              <w:rPr>
                <w:rFonts w:ascii="Arial" w:hAnsi="Arial" w:cs="Arial"/>
                <w:color w:val="000000"/>
                <w:sz w:val="20"/>
                <w:lang w:val="sr-Cyrl-BA"/>
              </w:rPr>
              <w:t>30</w:t>
            </w:r>
            <w:r w:rsidRPr="007D309F">
              <w:rPr>
                <w:rFonts w:ascii="Arial" w:hAnsi="Arial" w:cs="Arial"/>
                <w:color w:val="000000"/>
                <w:sz w:val="20"/>
                <w:lang w:val="hr-HR"/>
              </w:rPr>
              <w:t xml:space="preserve"> </w:t>
            </w:r>
            <w:r w:rsidRPr="002445F8">
              <w:rPr>
                <w:rFonts w:ascii="Arial" w:hAnsi="Arial" w:cs="Arial"/>
                <w:sz w:val="20"/>
                <w:lang w:val="sr-Cyrl-RS"/>
              </w:rPr>
              <w:t>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r>
      <w:tr w:rsidR="00207524" w:rsidRPr="005B2833" w14:paraId="50F9C371" w14:textId="77777777" w:rsidTr="00701887">
        <w:trPr>
          <w:trHeight w:val="216"/>
          <w:jc w:val="center"/>
        </w:trPr>
        <w:tc>
          <w:tcPr>
            <w:tcW w:w="5000" w:type="pct"/>
            <w:gridSpan w:val="4"/>
            <w:tcMar>
              <w:top w:w="0" w:type="dxa"/>
              <w:left w:w="108" w:type="dxa"/>
              <w:bottom w:w="0" w:type="dxa"/>
              <w:right w:w="108" w:type="dxa"/>
            </w:tcMar>
          </w:tcPr>
          <w:p w14:paraId="75FB9E6D" w14:textId="77777777" w:rsidR="00207524" w:rsidRPr="002445F8" w:rsidRDefault="00207524" w:rsidP="00DF50A3">
            <w:pPr>
              <w:rPr>
                <w:rFonts w:ascii="Arial" w:hAnsi="Arial" w:cs="Arial"/>
                <w:b/>
                <w:sz w:val="20"/>
                <w:lang w:val="sr-Cyrl-RS"/>
              </w:rPr>
            </w:pPr>
            <w:r w:rsidRPr="007D309F">
              <w:rPr>
                <w:rFonts w:ascii="Arial" w:hAnsi="Arial" w:cs="Arial"/>
                <w:b/>
                <w:color w:val="000000"/>
                <w:sz w:val="20"/>
                <w:lang w:val="sr-Cyrl-BA"/>
              </w:rPr>
              <w:t xml:space="preserve">Суспендоване честице </w:t>
            </w:r>
            <w:r w:rsidRPr="007D309F">
              <w:rPr>
                <w:rFonts w:ascii="Arial" w:hAnsi="Arial" w:cs="Arial"/>
                <w:b/>
                <w:color w:val="000000"/>
                <w:sz w:val="20"/>
                <w:lang w:val="sr-Latn-RS"/>
              </w:rPr>
              <w:t>P</w:t>
            </w:r>
            <w:r w:rsidRPr="007D309F">
              <w:rPr>
                <w:rFonts w:ascii="Arial" w:hAnsi="Arial" w:cs="Arial"/>
                <w:b/>
                <w:color w:val="000000"/>
                <w:sz w:val="20"/>
                <w:lang w:val="sr-Cyrl-BA"/>
              </w:rPr>
              <w:t>М</w:t>
            </w:r>
            <w:r w:rsidRPr="007D309F">
              <w:rPr>
                <w:rFonts w:ascii="Arial" w:hAnsi="Arial" w:cs="Arial"/>
                <w:b/>
                <w:color w:val="000000"/>
                <w:sz w:val="20"/>
                <w:vertAlign w:val="subscript"/>
                <w:lang w:val="sr-Cyrl-BA"/>
              </w:rPr>
              <w:t xml:space="preserve">2.5 </w:t>
            </w:r>
            <w:r w:rsidRPr="007D309F">
              <w:rPr>
                <w:rFonts w:ascii="Arial" w:hAnsi="Arial" w:cs="Arial"/>
                <w:b/>
                <w:color w:val="000000"/>
                <w:sz w:val="20"/>
                <w:lang w:val="sr-Cyrl-BA"/>
              </w:rPr>
              <w:t>стадијум 2</w:t>
            </w:r>
          </w:p>
        </w:tc>
      </w:tr>
      <w:tr w:rsidR="00207524" w:rsidRPr="005B2833" w14:paraId="4C2EDD9E" w14:textId="77777777" w:rsidTr="00701887">
        <w:trPr>
          <w:trHeight w:val="446"/>
          <w:jc w:val="center"/>
        </w:trPr>
        <w:tc>
          <w:tcPr>
            <w:tcW w:w="935" w:type="pct"/>
            <w:tcMar>
              <w:top w:w="0" w:type="dxa"/>
              <w:left w:w="108" w:type="dxa"/>
              <w:bottom w:w="0" w:type="dxa"/>
              <w:right w:w="108" w:type="dxa"/>
            </w:tcMar>
          </w:tcPr>
          <w:p w14:paraId="18CBAC08" w14:textId="77777777" w:rsidR="00207524" w:rsidRPr="007D309F" w:rsidRDefault="00207524" w:rsidP="00DF50A3">
            <w:pPr>
              <w:jc w:val="both"/>
              <w:rPr>
                <w:rFonts w:ascii="Arial" w:hAnsi="Arial" w:cs="Arial"/>
                <w:color w:val="000000"/>
                <w:sz w:val="20"/>
                <w:lang w:val="sr-Cyrl-BA"/>
              </w:rPr>
            </w:pPr>
            <w:r w:rsidRPr="007D309F">
              <w:rPr>
                <w:rFonts w:ascii="Arial" w:hAnsi="Arial" w:cs="Arial"/>
                <w:color w:val="000000"/>
                <w:sz w:val="20"/>
                <w:lang w:val="sr-Cyrl-BA"/>
              </w:rPr>
              <w:t>Календарска година</w:t>
            </w:r>
          </w:p>
        </w:tc>
        <w:tc>
          <w:tcPr>
            <w:tcW w:w="1302" w:type="pct"/>
            <w:tcMar>
              <w:top w:w="0" w:type="dxa"/>
              <w:left w:w="108" w:type="dxa"/>
              <w:bottom w:w="0" w:type="dxa"/>
              <w:right w:w="108" w:type="dxa"/>
            </w:tcMar>
          </w:tcPr>
          <w:p w14:paraId="58936A8C" w14:textId="77777777" w:rsidR="00207524" w:rsidRPr="007D309F" w:rsidRDefault="00207524" w:rsidP="00DF50A3">
            <w:pPr>
              <w:jc w:val="center"/>
              <w:rPr>
                <w:rFonts w:ascii="Arial" w:hAnsi="Arial" w:cs="Arial"/>
                <w:color w:val="000000"/>
                <w:sz w:val="20"/>
                <w:lang w:val="sr-Cyrl-BA"/>
              </w:rPr>
            </w:pPr>
            <w:r w:rsidRPr="007D309F">
              <w:rPr>
                <w:rFonts w:ascii="Arial" w:hAnsi="Arial" w:cs="Arial"/>
                <w:color w:val="000000"/>
                <w:sz w:val="20"/>
                <w:lang w:val="sr-Cyrl-BA"/>
              </w:rPr>
              <w:t>20</w:t>
            </w:r>
            <w:r w:rsidRPr="007D309F">
              <w:rPr>
                <w:rFonts w:ascii="Arial" w:hAnsi="Arial" w:cs="Arial"/>
                <w:color w:val="000000"/>
                <w:sz w:val="20"/>
                <w:lang w:val="hr-HR"/>
              </w:rPr>
              <w:t xml:space="preserve"> </w:t>
            </w:r>
            <w:r w:rsidRPr="002445F8">
              <w:rPr>
                <w:rFonts w:ascii="Arial" w:hAnsi="Arial" w:cs="Arial"/>
                <w:sz w:val="20"/>
                <w:lang w:val="sr-Cyrl-RS"/>
              </w:rPr>
              <w:t>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c>
          <w:tcPr>
            <w:tcW w:w="1302" w:type="pct"/>
            <w:tcMar>
              <w:top w:w="0" w:type="dxa"/>
              <w:left w:w="108" w:type="dxa"/>
              <w:bottom w:w="0" w:type="dxa"/>
              <w:right w:w="108" w:type="dxa"/>
            </w:tcMar>
          </w:tcPr>
          <w:p w14:paraId="2A6B6D2E" w14:textId="77777777" w:rsidR="00207524" w:rsidRPr="007D309F" w:rsidRDefault="00207524" w:rsidP="00DF50A3">
            <w:pPr>
              <w:jc w:val="center"/>
              <w:rPr>
                <w:rFonts w:ascii="Arial" w:hAnsi="Arial" w:cs="Arial"/>
                <w:color w:val="000000"/>
                <w:sz w:val="20"/>
                <w:lang w:val="sr-Cyrl-BA"/>
              </w:rPr>
            </w:pPr>
            <w:r w:rsidRPr="007D309F">
              <w:rPr>
                <w:rFonts w:ascii="Arial" w:hAnsi="Arial" w:cs="Arial"/>
                <w:color w:val="000000"/>
                <w:sz w:val="20"/>
                <w:lang w:val="sr-Cyrl-BA"/>
              </w:rPr>
              <w:t>-</w:t>
            </w:r>
          </w:p>
        </w:tc>
        <w:tc>
          <w:tcPr>
            <w:tcW w:w="1461" w:type="pct"/>
            <w:tcMar>
              <w:top w:w="0" w:type="dxa"/>
              <w:left w:w="108" w:type="dxa"/>
              <w:bottom w:w="0" w:type="dxa"/>
              <w:right w:w="108" w:type="dxa"/>
            </w:tcMar>
          </w:tcPr>
          <w:p w14:paraId="76483BE6" w14:textId="77777777" w:rsidR="00207524" w:rsidRPr="007D309F" w:rsidRDefault="00207524" w:rsidP="00DF50A3">
            <w:pPr>
              <w:jc w:val="center"/>
              <w:rPr>
                <w:rFonts w:ascii="Arial" w:hAnsi="Arial" w:cs="Arial"/>
                <w:color w:val="000000"/>
                <w:sz w:val="20"/>
                <w:lang w:val="sr-Cyrl-BA"/>
              </w:rPr>
            </w:pPr>
            <w:r w:rsidRPr="007D309F">
              <w:rPr>
                <w:rFonts w:ascii="Arial" w:hAnsi="Arial" w:cs="Arial"/>
                <w:color w:val="000000"/>
                <w:sz w:val="20"/>
                <w:lang w:val="sr-Cyrl-BA"/>
              </w:rPr>
              <w:t>20</w:t>
            </w:r>
            <w:r w:rsidRPr="007D309F">
              <w:rPr>
                <w:rFonts w:ascii="Arial" w:hAnsi="Arial" w:cs="Arial"/>
                <w:color w:val="000000"/>
                <w:sz w:val="20"/>
                <w:lang w:val="hr-HR"/>
              </w:rPr>
              <w:t xml:space="preserve"> </w:t>
            </w:r>
            <w:r w:rsidRPr="002445F8">
              <w:rPr>
                <w:rFonts w:ascii="Arial" w:hAnsi="Arial" w:cs="Arial"/>
                <w:sz w:val="20"/>
                <w:lang w:val="sr-Cyrl-RS"/>
              </w:rPr>
              <w:t>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p>
        </w:tc>
      </w:tr>
      <w:tr w:rsidR="00207524" w:rsidRPr="005B2833" w14:paraId="2E375E68" w14:textId="77777777" w:rsidTr="00701887">
        <w:trPr>
          <w:trHeight w:val="230"/>
          <w:jc w:val="center"/>
        </w:trPr>
        <w:tc>
          <w:tcPr>
            <w:tcW w:w="5000" w:type="pct"/>
            <w:gridSpan w:val="4"/>
            <w:tcMar>
              <w:top w:w="0" w:type="dxa"/>
              <w:left w:w="108" w:type="dxa"/>
              <w:bottom w:w="0" w:type="dxa"/>
              <w:right w:w="108" w:type="dxa"/>
            </w:tcMar>
            <w:vAlign w:val="center"/>
          </w:tcPr>
          <w:p w14:paraId="3CF8C200" w14:textId="77777777" w:rsidR="00207524" w:rsidRPr="002445F8" w:rsidRDefault="00207524" w:rsidP="00DF50A3">
            <w:pPr>
              <w:rPr>
                <w:rFonts w:ascii="Arial" w:hAnsi="Arial" w:cs="Arial"/>
                <w:sz w:val="20"/>
                <w:lang w:val="en-US"/>
              </w:rPr>
            </w:pPr>
            <w:r w:rsidRPr="002445F8">
              <w:rPr>
                <w:rFonts w:ascii="Arial" w:hAnsi="Arial" w:cs="Arial"/>
                <w:b/>
                <w:bCs/>
                <w:sz w:val="20"/>
                <w:lang w:val="sr-Cyrl-RS"/>
              </w:rPr>
              <w:t>Угљенмоноксид</w:t>
            </w:r>
          </w:p>
        </w:tc>
      </w:tr>
      <w:tr w:rsidR="00207524" w:rsidRPr="005B2833" w14:paraId="516A9FB4" w14:textId="77777777" w:rsidTr="00701887">
        <w:trPr>
          <w:trHeight w:val="893"/>
          <w:jc w:val="center"/>
        </w:trPr>
        <w:tc>
          <w:tcPr>
            <w:tcW w:w="935" w:type="pct"/>
            <w:tcMar>
              <w:top w:w="0" w:type="dxa"/>
              <w:left w:w="108" w:type="dxa"/>
              <w:bottom w:w="0" w:type="dxa"/>
              <w:right w:w="108" w:type="dxa"/>
            </w:tcMar>
            <w:vAlign w:val="center"/>
          </w:tcPr>
          <w:p w14:paraId="1D2D7E8B" w14:textId="77777777" w:rsidR="00207524" w:rsidRPr="002445F8" w:rsidRDefault="00207524" w:rsidP="00DF50A3">
            <w:pPr>
              <w:rPr>
                <w:rFonts w:ascii="Arial" w:hAnsi="Arial" w:cs="Arial"/>
                <w:sz w:val="20"/>
                <w:lang w:val="en-US"/>
              </w:rPr>
            </w:pPr>
            <w:r w:rsidRPr="002445F8">
              <w:rPr>
                <w:rFonts w:ascii="Arial" w:hAnsi="Arial" w:cs="Arial"/>
                <w:sz w:val="20"/>
                <w:lang w:val="sr-Cyrl-RS"/>
              </w:rPr>
              <w:t>Максимална дневна осмочасовна вриједност</w:t>
            </w:r>
          </w:p>
        </w:tc>
        <w:tc>
          <w:tcPr>
            <w:tcW w:w="1302" w:type="pct"/>
            <w:tcMar>
              <w:top w:w="0" w:type="dxa"/>
              <w:left w:w="108" w:type="dxa"/>
              <w:bottom w:w="0" w:type="dxa"/>
              <w:right w:w="108" w:type="dxa"/>
            </w:tcMar>
            <w:vAlign w:val="center"/>
          </w:tcPr>
          <w:p w14:paraId="755C6E43" w14:textId="77777777" w:rsidR="00207524" w:rsidRPr="002445F8" w:rsidRDefault="00207524" w:rsidP="00DF50A3">
            <w:pPr>
              <w:jc w:val="center"/>
              <w:rPr>
                <w:rFonts w:ascii="Arial" w:hAnsi="Arial" w:cs="Arial"/>
                <w:sz w:val="20"/>
                <w:lang w:val="sr-Cyrl-RS"/>
              </w:rPr>
            </w:pPr>
            <w:r w:rsidRPr="002445F8">
              <w:rPr>
                <w:rFonts w:ascii="Arial" w:hAnsi="Arial" w:cs="Arial"/>
                <w:sz w:val="20"/>
                <w:lang w:val="sr-Cyrl-RS"/>
              </w:rPr>
              <w:t>10 </w:t>
            </w:r>
            <w:r w:rsidRPr="002445F8">
              <w:rPr>
                <w:rFonts w:ascii="Arial" w:hAnsi="Arial" w:cs="Arial"/>
                <w:sz w:val="20"/>
                <w:lang w:val="bs-Latn-BA"/>
              </w:rPr>
              <w:t>mg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sr-Cyrl-RS"/>
              </w:rPr>
              <w:t> </w:t>
            </w:r>
          </w:p>
          <w:p w14:paraId="75FF0363"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(10000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en-US"/>
              </w:rPr>
              <w:t>)</w:t>
            </w:r>
          </w:p>
        </w:tc>
        <w:tc>
          <w:tcPr>
            <w:tcW w:w="1302" w:type="pct"/>
            <w:tcMar>
              <w:top w:w="0" w:type="dxa"/>
              <w:left w:w="108" w:type="dxa"/>
              <w:bottom w:w="0" w:type="dxa"/>
              <w:right w:w="108" w:type="dxa"/>
            </w:tcMar>
            <w:vAlign w:val="center"/>
          </w:tcPr>
          <w:p w14:paraId="5331E154" w14:textId="77777777" w:rsidR="00207524" w:rsidRPr="002445F8" w:rsidRDefault="00207524" w:rsidP="00DF50A3">
            <w:pPr>
              <w:jc w:val="center"/>
              <w:rPr>
                <w:rFonts w:ascii="Arial" w:hAnsi="Arial" w:cs="Arial"/>
                <w:sz w:val="20"/>
                <w:lang w:val="sr-Latn-RS"/>
              </w:rPr>
            </w:pPr>
            <w:r w:rsidRPr="002445F8">
              <w:rPr>
                <w:rFonts w:ascii="Arial" w:hAnsi="Arial" w:cs="Arial"/>
                <w:sz w:val="20"/>
                <w:lang w:val="bs-Latn-BA"/>
              </w:rPr>
              <w:t>6</w:t>
            </w:r>
            <w:r w:rsidRPr="002445F8">
              <w:rPr>
                <w:rFonts w:ascii="Arial" w:hAnsi="Arial" w:cs="Arial"/>
                <w:sz w:val="20"/>
                <w:lang w:val="sr-Cyrl-RS"/>
              </w:rPr>
              <w:t> </w:t>
            </w:r>
            <w:r w:rsidRPr="002445F8">
              <w:rPr>
                <w:rFonts w:ascii="Arial" w:hAnsi="Arial" w:cs="Arial"/>
                <w:sz w:val="20"/>
                <w:lang w:val="bs-Latn-BA"/>
              </w:rPr>
              <w:t>mg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sr-Latn-RS"/>
              </w:rPr>
              <w:t xml:space="preserve"> </w:t>
            </w:r>
          </w:p>
          <w:p w14:paraId="3B9E30CD" w14:textId="77777777" w:rsidR="00207524" w:rsidRPr="002445F8" w:rsidRDefault="00207524" w:rsidP="00DF50A3">
            <w:pPr>
              <w:jc w:val="center"/>
              <w:rPr>
                <w:rFonts w:ascii="Arial" w:hAnsi="Arial" w:cs="Arial"/>
                <w:sz w:val="20"/>
                <w:lang w:val="bs-Latn-BA"/>
              </w:rPr>
            </w:pPr>
            <w:r w:rsidRPr="002445F8">
              <w:rPr>
                <w:rFonts w:ascii="Arial" w:hAnsi="Arial" w:cs="Arial"/>
                <w:sz w:val="20"/>
                <w:lang w:val="sr-Latn-RS"/>
              </w:rPr>
              <w:t>(6000 </w:t>
            </w:r>
            <w:r w:rsidRPr="002445F8">
              <w:rPr>
                <w:rFonts w:ascii="Arial" w:hAnsi="Arial" w:cs="Arial"/>
                <w:sz w:val="20"/>
                <w:lang w:val="sr-Cyrl-RS"/>
              </w:rPr>
              <w:t>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bs-Latn-BA"/>
              </w:rPr>
              <w:t>)</w:t>
            </w:r>
          </w:p>
        </w:tc>
        <w:tc>
          <w:tcPr>
            <w:tcW w:w="1461" w:type="pct"/>
            <w:tcMar>
              <w:top w:w="0" w:type="dxa"/>
              <w:left w:w="108" w:type="dxa"/>
              <w:bottom w:w="0" w:type="dxa"/>
              <w:right w:w="108" w:type="dxa"/>
            </w:tcMar>
            <w:vAlign w:val="center"/>
          </w:tcPr>
          <w:p w14:paraId="3EC307C8" w14:textId="77777777" w:rsidR="00207524" w:rsidRPr="002445F8" w:rsidRDefault="00207524" w:rsidP="00DF50A3">
            <w:pPr>
              <w:jc w:val="center"/>
              <w:rPr>
                <w:rFonts w:ascii="Arial" w:hAnsi="Arial" w:cs="Arial"/>
                <w:sz w:val="20"/>
                <w:lang w:val="sr-Latn-RS"/>
              </w:rPr>
            </w:pPr>
            <w:r w:rsidRPr="002445F8">
              <w:rPr>
                <w:rFonts w:ascii="Arial" w:hAnsi="Arial" w:cs="Arial"/>
                <w:sz w:val="20"/>
                <w:lang w:val="sr-Latn-RS"/>
              </w:rPr>
              <w:t>16 mg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sr-Latn-RS"/>
              </w:rPr>
              <w:t> </w:t>
            </w:r>
          </w:p>
          <w:p w14:paraId="5B0E5F4B" w14:textId="77777777" w:rsidR="00207524" w:rsidRPr="002445F8" w:rsidRDefault="00207524" w:rsidP="00DF50A3">
            <w:pPr>
              <w:jc w:val="center"/>
              <w:rPr>
                <w:rFonts w:ascii="Arial" w:hAnsi="Arial" w:cs="Arial"/>
                <w:sz w:val="20"/>
                <w:lang w:val="en-US"/>
              </w:rPr>
            </w:pPr>
            <w:r w:rsidRPr="002445F8">
              <w:rPr>
                <w:rFonts w:ascii="Arial" w:hAnsi="Arial" w:cs="Arial"/>
                <w:sz w:val="20"/>
                <w:lang w:val="sr-Latn-RS"/>
              </w:rPr>
              <w:t>(16000 </w:t>
            </w:r>
            <w:r w:rsidRPr="002445F8">
              <w:rPr>
                <w:rFonts w:ascii="Arial" w:hAnsi="Arial" w:cs="Arial"/>
                <w:sz w:val="20"/>
                <w:lang w:val="sr-Cyrl-RS"/>
              </w:rPr>
              <w:t>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en-US"/>
              </w:rPr>
              <w:t>)</w:t>
            </w:r>
          </w:p>
        </w:tc>
      </w:tr>
      <w:tr w:rsidR="00207524" w:rsidRPr="005B2833" w14:paraId="1090D5A8" w14:textId="77777777" w:rsidTr="00701887">
        <w:trPr>
          <w:trHeight w:val="216"/>
          <w:jc w:val="center"/>
        </w:trPr>
        <w:tc>
          <w:tcPr>
            <w:tcW w:w="935" w:type="pct"/>
            <w:tcMar>
              <w:top w:w="0" w:type="dxa"/>
              <w:left w:w="108" w:type="dxa"/>
              <w:bottom w:w="0" w:type="dxa"/>
              <w:right w:w="108" w:type="dxa"/>
            </w:tcMar>
            <w:vAlign w:val="center"/>
          </w:tcPr>
          <w:p w14:paraId="027DA5F8" w14:textId="77777777" w:rsidR="00207524" w:rsidRPr="002445F8" w:rsidRDefault="00207524" w:rsidP="00DF50A3">
            <w:pPr>
              <w:rPr>
                <w:rFonts w:ascii="Arial" w:hAnsi="Arial" w:cs="Arial"/>
                <w:sz w:val="20"/>
                <w:lang w:val="en-US"/>
              </w:rPr>
            </w:pPr>
            <w:r w:rsidRPr="002445F8">
              <w:rPr>
                <w:rFonts w:ascii="Arial" w:hAnsi="Arial" w:cs="Arial"/>
                <w:sz w:val="20"/>
                <w:lang w:val="sr-Cyrl-RS"/>
              </w:rPr>
              <w:t>Један дан</w:t>
            </w:r>
          </w:p>
        </w:tc>
        <w:tc>
          <w:tcPr>
            <w:tcW w:w="1302" w:type="pct"/>
            <w:tcMar>
              <w:top w:w="0" w:type="dxa"/>
              <w:left w:w="108" w:type="dxa"/>
              <w:bottom w:w="0" w:type="dxa"/>
              <w:right w:w="108" w:type="dxa"/>
            </w:tcMar>
            <w:vAlign w:val="center"/>
          </w:tcPr>
          <w:p w14:paraId="2954CBF3"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5 </w:t>
            </w:r>
            <w:r w:rsidRPr="002445F8">
              <w:rPr>
                <w:rFonts w:ascii="Arial" w:hAnsi="Arial" w:cs="Arial"/>
                <w:sz w:val="20"/>
                <w:lang w:val="bs-Latn-BA"/>
              </w:rPr>
              <w:t>mg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sr-Cyrl-RS"/>
              </w:rPr>
              <w:t> (5000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en-US"/>
              </w:rPr>
              <w:t>)</w:t>
            </w:r>
          </w:p>
        </w:tc>
        <w:tc>
          <w:tcPr>
            <w:tcW w:w="1302" w:type="pct"/>
            <w:tcMar>
              <w:top w:w="0" w:type="dxa"/>
              <w:left w:w="108" w:type="dxa"/>
              <w:bottom w:w="0" w:type="dxa"/>
              <w:right w:w="108" w:type="dxa"/>
            </w:tcMar>
            <w:vAlign w:val="center"/>
          </w:tcPr>
          <w:p w14:paraId="3520ED3E"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5 </w:t>
            </w:r>
            <w:r w:rsidRPr="002445F8">
              <w:rPr>
                <w:rFonts w:ascii="Arial" w:hAnsi="Arial" w:cs="Arial"/>
                <w:sz w:val="20"/>
                <w:lang w:val="bs-Latn-BA"/>
              </w:rPr>
              <w:t>mg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sr-Cyrl-RS"/>
              </w:rPr>
              <w:t> (5000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en-US"/>
              </w:rPr>
              <w:t>)</w:t>
            </w:r>
          </w:p>
        </w:tc>
        <w:tc>
          <w:tcPr>
            <w:tcW w:w="1461" w:type="pct"/>
            <w:tcMar>
              <w:top w:w="0" w:type="dxa"/>
              <w:left w:w="108" w:type="dxa"/>
              <w:bottom w:w="0" w:type="dxa"/>
              <w:right w:w="108" w:type="dxa"/>
            </w:tcMar>
            <w:vAlign w:val="center"/>
          </w:tcPr>
          <w:p w14:paraId="4B3A2456"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10</w:t>
            </w:r>
            <w:r w:rsidRPr="002445F8">
              <w:rPr>
                <w:rFonts w:ascii="Arial" w:hAnsi="Arial" w:cs="Arial"/>
                <w:sz w:val="20"/>
                <w:lang w:val="sr-Latn-RS"/>
              </w:rPr>
              <w:t> mg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sr-Cyrl-RS"/>
              </w:rPr>
              <w:t> (10000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en-US"/>
              </w:rPr>
              <w:t>)</w:t>
            </w:r>
          </w:p>
        </w:tc>
      </w:tr>
      <w:tr w:rsidR="00207524" w:rsidRPr="005B2833" w14:paraId="3E9FC29C" w14:textId="77777777" w:rsidTr="00701887">
        <w:trPr>
          <w:trHeight w:val="461"/>
          <w:jc w:val="center"/>
        </w:trPr>
        <w:tc>
          <w:tcPr>
            <w:tcW w:w="935" w:type="pct"/>
            <w:tcMar>
              <w:top w:w="0" w:type="dxa"/>
              <w:left w:w="108" w:type="dxa"/>
              <w:bottom w:w="0" w:type="dxa"/>
              <w:right w:w="108" w:type="dxa"/>
            </w:tcMar>
            <w:vAlign w:val="center"/>
          </w:tcPr>
          <w:p w14:paraId="1F613C6A" w14:textId="77777777" w:rsidR="00207524" w:rsidRPr="002445F8" w:rsidRDefault="00207524" w:rsidP="00DF50A3">
            <w:pPr>
              <w:rPr>
                <w:rFonts w:ascii="Arial" w:hAnsi="Arial" w:cs="Arial"/>
                <w:sz w:val="20"/>
                <w:lang w:val="en-US"/>
              </w:rPr>
            </w:pPr>
            <w:r w:rsidRPr="002445F8">
              <w:rPr>
                <w:rFonts w:ascii="Arial" w:hAnsi="Arial" w:cs="Arial"/>
                <w:sz w:val="20"/>
                <w:lang w:val="sr-Cyrl-RS"/>
              </w:rPr>
              <w:t>Календарска година</w:t>
            </w:r>
          </w:p>
        </w:tc>
        <w:tc>
          <w:tcPr>
            <w:tcW w:w="1302" w:type="pct"/>
            <w:tcMar>
              <w:top w:w="0" w:type="dxa"/>
              <w:left w:w="108" w:type="dxa"/>
              <w:bottom w:w="0" w:type="dxa"/>
              <w:right w:w="108" w:type="dxa"/>
            </w:tcMar>
            <w:vAlign w:val="center"/>
          </w:tcPr>
          <w:p w14:paraId="705772B1"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3 </w:t>
            </w:r>
            <w:r w:rsidRPr="002445F8">
              <w:rPr>
                <w:rFonts w:ascii="Arial" w:hAnsi="Arial" w:cs="Arial"/>
                <w:sz w:val="20"/>
                <w:lang w:val="bs-Latn-BA"/>
              </w:rPr>
              <w:t>mg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sr-Cyrl-RS"/>
              </w:rPr>
              <w:t> (3000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en-US"/>
              </w:rPr>
              <w:t>)</w:t>
            </w:r>
          </w:p>
        </w:tc>
        <w:tc>
          <w:tcPr>
            <w:tcW w:w="1302" w:type="pct"/>
            <w:tcMar>
              <w:top w:w="0" w:type="dxa"/>
              <w:left w:w="108" w:type="dxa"/>
              <w:bottom w:w="0" w:type="dxa"/>
              <w:right w:w="108" w:type="dxa"/>
            </w:tcMar>
            <w:vAlign w:val="center"/>
          </w:tcPr>
          <w:p w14:paraId="65D7D561"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w:t>
            </w:r>
          </w:p>
        </w:tc>
        <w:tc>
          <w:tcPr>
            <w:tcW w:w="1461" w:type="pct"/>
            <w:tcMar>
              <w:top w:w="0" w:type="dxa"/>
              <w:left w:w="108" w:type="dxa"/>
              <w:bottom w:w="0" w:type="dxa"/>
              <w:right w:w="108" w:type="dxa"/>
            </w:tcMar>
            <w:vAlign w:val="center"/>
          </w:tcPr>
          <w:p w14:paraId="2421C56E" w14:textId="77777777" w:rsidR="00207524" w:rsidRPr="002445F8" w:rsidRDefault="00207524" w:rsidP="00DF50A3">
            <w:pPr>
              <w:jc w:val="center"/>
              <w:rPr>
                <w:rFonts w:ascii="Arial" w:hAnsi="Arial" w:cs="Arial"/>
                <w:sz w:val="20"/>
                <w:lang w:val="en-US"/>
              </w:rPr>
            </w:pPr>
            <w:r w:rsidRPr="002445F8">
              <w:rPr>
                <w:rFonts w:ascii="Arial" w:hAnsi="Arial" w:cs="Arial"/>
                <w:sz w:val="20"/>
                <w:lang w:val="sr-Cyrl-RS"/>
              </w:rPr>
              <w:t>3</w:t>
            </w:r>
            <w:r w:rsidRPr="002445F8">
              <w:rPr>
                <w:rFonts w:ascii="Arial" w:hAnsi="Arial" w:cs="Arial"/>
                <w:sz w:val="20"/>
                <w:lang w:val="sr-Latn-RS"/>
              </w:rPr>
              <w:t> mg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sr-Cyrl-RS"/>
              </w:rPr>
              <w:t> (3000 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Pr="002445F8">
              <w:rPr>
                <w:rFonts w:ascii="Arial" w:hAnsi="Arial" w:cs="Arial"/>
                <w:sz w:val="20"/>
                <w:vertAlign w:val="superscript"/>
                <w:lang w:val="sr-Cyrl-RS"/>
              </w:rPr>
              <w:t>3</w:t>
            </w:r>
            <w:r w:rsidRPr="002445F8">
              <w:rPr>
                <w:rFonts w:ascii="Arial" w:hAnsi="Arial" w:cs="Arial"/>
                <w:sz w:val="20"/>
                <w:lang w:val="en-US"/>
              </w:rPr>
              <w:t>)</w:t>
            </w:r>
          </w:p>
        </w:tc>
      </w:tr>
      <w:bookmarkEnd w:id="54"/>
    </w:tbl>
    <w:p w14:paraId="01F62717" w14:textId="77777777" w:rsidR="008E2D4C" w:rsidRPr="00FE17B8" w:rsidRDefault="008E2D4C" w:rsidP="008E2D4C">
      <w:pPr>
        <w:ind w:left="284" w:hanging="142"/>
        <w:jc w:val="center"/>
        <w:rPr>
          <w:rFonts w:ascii="Arial" w:hAnsi="Arial" w:cs="Arial"/>
          <w:color w:val="000000"/>
          <w:sz w:val="22"/>
          <w:szCs w:val="22"/>
        </w:rPr>
      </w:pPr>
    </w:p>
    <w:p w14:paraId="5B4642E5" w14:textId="77777777" w:rsidR="008E2D4C" w:rsidRPr="00FE17B8" w:rsidRDefault="008E2D4C" w:rsidP="008E2D4C">
      <w:pPr>
        <w:ind w:left="284" w:hanging="142"/>
        <w:jc w:val="center"/>
        <w:rPr>
          <w:rFonts w:ascii="Arial" w:hAnsi="Arial" w:cs="Arial"/>
          <w:i/>
          <w:color w:val="000000"/>
          <w:sz w:val="20"/>
        </w:rPr>
      </w:pPr>
      <w:r w:rsidRPr="00FE17B8">
        <w:rPr>
          <w:rFonts w:ascii="Arial" w:hAnsi="Arial" w:cs="Arial"/>
          <w:i/>
          <w:color w:val="000000"/>
          <w:sz w:val="20"/>
          <w:lang w:val="sr-Cyrl-RS"/>
        </w:rPr>
        <w:t>Ц</w:t>
      </w:r>
      <w:proofErr w:type="spellStart"/>
      <w:r w:rsidRPr="00FE17B8">
        <w:rPr>
          <w:rFonts w:ascii="Arial" w:hAnsi="Arial" w:cs="Arial" w:hint="eastAsia"/>
          <w:i/>
          <w:color w:val="000000"/>
          <w:sz w:val="20"/>
        </w:rPr>
        <w:t>иљна</w:t>
      </w:r>
      <w:proofErr w:type="spellEnd"/>
      <w:r w:rsidRPr="00FE17B8">
        <w:rPr>
          <w:rFonts w:ascii="Arial" w:hAnsi="Arial" w:cs="Arial"/>
          <w:i/>
          <w:color w:val="000000"/>
          <w:sz w:val="20"/>
        </w:rPr>
        <w:t xml:space="preserve"> </w:t>
      </w:r>
      <w:proofErr w:type="spellStart"/>
      <w:r w:rsidRPr="00FE17B8">
        <w:rPr>
          <w:rFonts w:ascii="Arial" w:hAnsi="Arial" w:cs="Arial" w:hint="eastAsia"/>
          <w:i/>
          <w:color w:val="000000"/>
          <w:sz w:val="20"/>
        </w:rPr>
        <w:t>вриједност</w:t>
      </w:r>
      <w:proofErr w:type="spellEnd"/>
      <w:r w:rsidRPr="00FE17B8">
        <w:rPr>
          <w:rFonts w:ascii="Arial" w:hAnsi="Arial" w:cs="Arial"/>
          <w:i/>
          <w:color w:val="000000"/>
          <w:sz w:val="20"/>
        </w:rPr>
        <w:t xml:space="preserve"> </w:t>
      </w:r>
      <w:proofErr w:type="spellStart"/>
      <w:r w:rsidRPr="00FE17B8">
        <w:rPr>
          <w:rFonts w:ascii="Arial" w:hAnsi="Arial" w:cs="Arial" w:hint="eastAsia"/>
          <w:i/>
          <w:color w:val="000000"/>
          <w:sz w:val="20"/>
        </w:rPr>
        <w:t>за</w:t>
      </w:r>
      <w:proofErr w:type="spellEnd"/>
      <w:r w:rsidRPr="00FE17B8">
        <w:rPr>
          <w:rFonts w:ascii="Arial" w:hAnsi="Arial" w:cs="Arial"/>
          <w:i/>
          <w:color w:val="000000"/>
          <w:sz w:val="20"/>
        </w:rPr>
        <w:t xml:space="preserve"> </w:t>
      </w:r>
      <w:proofErr w:type="spellStart"/>
      <w:r w:rsidRPr="00FE17B8">
        <w:rPr>
          <w:rFonts w:ascii="Arial" w:hAnsi="Arial" w:cs="Arial" w:hint="eastAsia"/>
          <w:i/>
          <w:color w:val="000000"/>
          <w:sz w:val="20"/>
        </w:rPr>
        <w:t>приземни</w:t>
      </w:r>
      <w:proofErr w:type="spellEnd"/>
      <w:r w:rsidRPr="00FE17B8">
        <w:rPr>
          <w:rFonts w:ascii="Arial" w:hAnsi="Arial" w:cs="Arial"/>
          <w:i/>
          <w:color w:val="000000"/>
          <w:sz w:val="20"/>
        </w:rPr>
        <w:t xml:space="preserve"> </w:t>
      </w:r>
      <w:proofErr w:type="spellStart"/>
      <w:r w:rsidRPr="00FE17B8">
        <w:rPr>
          <w:rFonts w:ascii="Arial" w:hAnsi="Arial" w:cs="Arial" w:hint="eastAsia"/>
          <w:i/>
          <w:color w:val="000000"/>
          <w:sz w:val="20"/>
        </w:rPr>
        <w:t>озон</w:t>
      </w:r>
      <w:proofErr w:type="spell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9"/>
        <w:gridCol w:w="2921"/>
        <w:gridCol w:w="2740"/>
      </w:tblGrid>
      <w:tr w:rsidR="008E2D4C" w:rsidRPr="00FE17B8" w14:paraId="59F68164" w14:textId="77777777" w:rsidTr="001C17BF">
        <w:trPr>
          <w:trHeight w:val="472"/>
          <w:jc w:val="center"/>
        </w:trPr>
        <w:tc>
          <w:tcPr>
            <w:tcW w:w="2789" w:type="dxa"/>
            <w:vAlign w:val="center"/>
          </w:tcPr>
          <w:p w14:paraId="3181251C" w14:textId="77777777" w:rsidR="008E2D4C" w:rsidRPr="00FE17B8" w:rsidRDefault="008E2D4C" w:rsidP="001C17BF">
            <w:pPr>
              <w:rPr>
                <w:rFonts w:ascii="Arial" w:hAnsi="Arial" w:cs="Arial"/>
                <w:sz w:val="20"/>
              </w:rPr>
            </w:pPr>
            <w:proofErr w:type="spellStart"/>
            <w:r w:rsidRPr="00FE17B8">
              <w:rPr>
                <w:rFonts w:ascii="Arial" w:hAnsi="Arial" w:cs="Arial"/>
                <w:sz w:val="20"/>
              </w:rPr>
              <w:t>Циљ</w:t>
            </w:r>
            <w:proofErr w:type="spellEnd"/>
          </w:p>
        </w:tc>
        <w:tc>
          <w:tcPr>
            <w:tcW w:w="2921" w:type="dxa"/>
            <w:vAlign w:val="center"/>
          </w:tcPr>
          <w:p w14:paraId="42796C74" w14:textId="77777777" w:rsidR="008E2D4C" w:rsidRPr="00FE17B8" w:rsidRDefault="008E2D4C" w:rsidP="001C17BF">
            <w:pPr>
              <w:rPr>
                <w:rFonts w:ascii="Arial" w:hAnsi="Arial" w:cs="Arial"/>
                <w:sz w:val="20"/>
              </w:rPr>
            </w:pPr>
            <w:proofErr w:type="spellStart"/>
            <w:r w:rsidRPr="00FE17B8">
              <w:rPr>
                <w:rFonts w:ascii="Arial" w:hAnsi="Arial" w:cs="Arial"/>
                <w:sz w:val="20"/>
              </w:rPr>
              <w:t>Период</w:t>
            </w:r>
            <w:proofErr w:type="spellEnd"/>
            <w:r w:rsidRPr="00FE17B8">
              <w:rPr>
                <w:rFonts w:ascii="Arial" w:hAnsi="Arial" w:cs="Arial"/>
                <w:sz w:val="20"/>
              </w:rPr>
              <w:t xml:space="preserve"> </w:t>
            </w:r>
            <w:proofErr w:type="spellStart"/>
            <w:r w:rsidRPr="00FE17B8">
              <w:rPr>
                <w:rFonts w:ascii="Arial" w:hAnsi="Arial" w:cs="Arial"/>
                <w:sz w:val="20"/>
              </w:rPr>
              <w:t>рачунања</w:t>
            </w:r>
            <w:proofErr w:type="spellEnd"/>
            <w:r w:rsidRPr="00FE17B8">
              <w:rPr>
                <w:rFonts w:ascii="Arial" w:hAnsi="Arial" w:cs="Arial"/>
                <w:sz w:val="20"/>
              </w:rPr>
              <w:t xml:space="preserve"> </w:t>
            </w:r>
            <w:proofErr w:type="spellStart"/>
            <w:r w:rsidRPr="00FE17B8">
              <w:rPr>
                <w:rFonts w:ascii="Arial" w:hAnsi="Arial" w:cs="Arial"/>
                <w:sz w:val="20"/>
              </w:rPr>
              <w:t>просјечне</w:t>
            </w:r>
            <w:proofErr w:type="spellEnd"/>
            <w:r w:rsidRPr="00FE17B8">
              <w:rPr>
                <w:rFonts w:ascii="Arial" w:hAnsi="Arial" w:cs="Arial"/>
                <w:sz w:val="20"/>
              </w:rPr>
              <w:t xml:space="preserve"> </w:t>
            </w:r>
            <w:proofErr w:type="spellStart"/>
            <w:r w:rsidRPr="00FE17B8">
              <w:rPr>
                <w:rFonts w:ascii="Arial" w:hAnsi="Arial" w:cs="Arial"/>
                <w:sz w:val="20"/>
              </w:rPr>
              <w:t>вриједности</w:t>
            </w:r>
            <w:proofErr w:type="spellEnd"/>
          </w:p>
        </w:tc>
        <w:tc>
          <w:tcPr>
            <w:tcW w:w="2740" w:type="dxa"/>
            <w:vAlign w:val="center"/>
          </w:tcPr>
          <w:p w14:paraId="47426A58" w14:textId="77777777" w:rsidR="008E2D4C" w:rsidRPr="00FE17B8" w:rsidRDefault="008E2D4C" w:rsidP="001C17BF">
            <w:pPr>
              <w:jc w:val="center"/>
              <w:rPr>
                <w:rFonts w:ascii="Arial" w:hAnsi="Arial" w:cs="Arial"/>
                <w:sz w:val="20"/>
              </w:rPr>
            </w:pPr>
            <w:proofErr w:type="spellStart"/>
            <w:r w:rsidRPr="00FE17B8">
              <w:rPr>
                <w:rFonts w:ascii="Arial" w:hAnsi="Arial" w:cs="Arial"/>
                <w:sz w:val="20"/>
              </w:rPr>
              <w:t>Циљна</w:t>
            </w:r>
            <w:proofErr w:type="spellEnd"/>
            <w:r w:rsidRPr="00FE17B8">
              <w:rPr>
                <w:rFonts w:ascii="Arial" w:hAnsi="Arial" w:cs="Arial"/>
                <w:sz w:val="20"/>
              </w:rPr>
              <w:t xml:space="preserve"> </w:t>
            </w:r>
            <w:proofErr w:type="spellStart"/>
            <w:r w:rsidRPr="00FE17B8">
              <w:rPr>
                <w:rFonts w:ascii="Arial" w:hAnsi="Arial" w:cs="Arial"/>
                <w:sz w:val="20"/>
              </w:rPr>
              <w:t>вриједност</w:t>
            </w:r>
            <w:proofErr w:type="spellEnd"/>
          </w:p>
        </w:tc>
      </w:tr>
      <w:tr w:rsidR="008E2D4C" w:rsidRPr="00FE17B8" w14:paraId="74E7CB7A" w14:textId="77777777" w:rsidTr="001C17BF">
        <w:trPr>
          <w:trHeight w:val="326"/>
          <w:jc w:val="center"/>
        </w:trPr>
        <w:tc>
          <w:tcPr>
            <w:tcW w:w="2789" w:type="dxa"/>
            <w:vAlign w:val="center"/>
          </w:tcPr>
          <w:p w14:paraId="60CEC7D8" w14:textId="77777777" w:rsidR="008E2D4C" w:rsidRPr="00FE17B8" w:rsidRDefault="008E2D4C" w:rsidP="001C17BF">
            <w:pPr>
              <w:rPr>
                <w:rFonts w:ascii="Arial" w:hAnsi="Arial" w:cs="Arial"/>
                <w:sz w:val="20"/>
              </w:rPr>
            </w:pPr>
            <w:proofErr w:type="spellStart"/>
            <w:r w:rsidRPr="00FE17B8">
              <w:rPr>
                <w:rFonts w:ascii="Arial" w:hAnsi="Arial" w:cs="Arial"/>
                <w:sz w:val="20"/>
              </w:rPr>
              <w:t>Заштита</w:t>
            </w:r>
            <w:proofErr w:type="spellEnd"/>
            <w:r w:rsidRPr="00FE17B8">
              <w:rPr>
                <w:rFonts w:ascii="Arial" w:hAnsi="Arial" w:cs="Arial"/>
                <w:sz w:val="20"/>
              </w:rPr>
              <w:t xml:space="preserve"> </w:t>
            </w:r>
            <w:proofErr w:type="spellStart"/>
            <w:r w:rsidRPr="00FE17B8">
              <w:rPr>
                <w:rFonts w:ascii="Arial" w:hAnsi="Arial" w:cs="Arial"/>
                <w:sz w:val="20"/>
              </w:rPr>
              <w:t>здравља</w:t>
            </w:r>
            <w:proofErr w:type="spellEnd"/>
            <w:r w:rsidRPr="00FE17B8">
              <w:rPr>
                <w:rFonts w:ascii="Arial" w:hAnsi="Arial" w:cs="Arial"/>
                <w:sz w:val="20"/>
              </w:rPr>
              <w:t xml:space="preserve"> </w:t>
            </w:r>
            <w:proofErr w:type="spellStart"/>
            <w:r w:rsidRPr="00FE17B8">
              <w:rPr>
                <w:rFonts w:ascii="Arial" w:hAnsi="Arial" w:cs="Arial"/>
                <w:sz w:val="20"/>
              </w:rPr>
              <w:t>људи</w:t>
            </w:r>
            <w:proofErr w:type="spellEnd"/>
          </w:p>
        </w:tc>
        <w:tc>
          <w:tcPr>
            <w:tcW w:w="2921" w:type="dxa"/>
            <w:vAlign w:val="center"/>
          </w:tcPr>
          <w:p w14:paraId="77D5A699" w14:textId="77777777" w:rsidR="008E2D4C" w:rsidRPr="002B0F86" w:rsidRDefault="008E2D4C" w:rsidP="001C17BF">
            <w:pPr>
              <w:rPr>
                <w:rFonts w:ascii="Arial" w:hAnsi="Arial" w:cs="Arial"/>
                <w:sz w:val="20"/>
                <w:lang w:val="ru-RU"/>
              </w:rPr>
            </w:pPr>
            <w:r w:rsidRPr="002B0F86">
              <w:rPr>
                <w:rFonts w:ascii="Arial" w:hAnsi="Arial" w:cs="Arial"/>
                <w:sz w:val="20"/>
                <w:lang w:val="ru-RU"/>
              </w:rPr>
              <w:t>Максимална дневна осмочасовна средња вриједност</w:t>
            </w:r>
          </w:p>
        </w:tc>
        <w:tc>
          <w:tcPr>
            <w:tcW w:w="2740" w:type="dxa"/>
            <w:vAlign w:val="center"/>
          </w:tcPr>
          <w:p w14:paraId="5A652275" w14:textId="4B27271E" w:rsidR="008E2D4C" w:rsidRPr="00FE17B8" w:rsidRDefault="008E2D4C" w:rsidP="001C17BF">
            <w:pPr>
              <w:jc w:val="center"/>
              <w:rPr>
                <w:rFonts w:ascii="Arial" w:hAnsi="Arial" w:cs="Arial"/>
                <w:sz w:val="20"/>
              </w:rPr>
            </w:pPr>
            <w:r w:rsidRPr="00FE17B8">
              <w:rPr>
                <w:rFonts w:ascii="Arial" w:hAnsi="Arial" w:cs="Arial"/>
                <w:sz w:val="20"/>
              </w:rPr>
              <w:t xml:space="preserve">120 </w:t>
            </w:r>
            <w:r w:rsidR="00207524" w:rsidRPr="00207524">
              <w:rPr>
                <w:rFonts w:ascii="Arial" w:hAnsi="Arial" w:cs="Arial"/>
                <w:sz w:val="20"/>
                <w:lang w:val="sr-Cyrl-RS"/>
              </w:rPr>
              <w:t>µg/m</w:t>
            </w:r>
            <w:r w:rsidR="00207524" w:rsidRPr="00207524">
              <w:rPr>
                <w:rFonts w:ascii="Arial" w:hAnsi="Arial" w:cs="Arial"/>
                <w:sz w:val="20"/>
                <w:vertAlign w:val="superscript"/>
                <w:lang w:val="sr-Cyrl-RS"/>
              </w:rPr>
              <w:t>3</w:t>
            </w:r>
          </w:p>
        </w:tc>
      </w:tr>
      <w:tr w:rsidR="008E2D4C" w:rsidRPr="00FE17B8" w14:paraId="00394B07" w14:textId="77777777" w:rsidTr="001C17BF">
        <w:trPr>
          <w:trHeight w:val="279"/>
          <w:jc w:val="center"/>
        </w:trPr>
        <w:tc>
          <w:tcPr>
            <w:tcW w:w="2789" w:type="dxa"/>
            <w:vAlign w:val="center"/>
          </w:tcPr>
          <w:p w14:paraId="7B75F383" w14:textId="77777777" w:rsidR="008E2D4C" w:rsidRPr="00FE17B8" w:rsidRDefault="008E2D4C" w:rsidP="001C17BF">
            <w:pPr>
              <w:rPr>
                <w:rFonts w:ascii="Arial" w:hAnsi="Arial" w:cs="Arial"/>
                <w:sz w:val="20"/>
              </w:rPr>
            </w:pPr>
            <w:proofErr w:type="spellStart"/>
            <w:r w:rsidRPr="00FE17B8">
              <w:rPr>
                <w:rFonts w:ascii="Arial" w:hAnsi="Arial" w:cs="Arial"/>
                <w:sz w:val="20"/>
              </w:rPr>
              <w:t>Заштита</w:t>
            </w:r>
            <w:proofErr w:type="spellEnd"/>
            <w:r w:rsidRPr="00FE17B8">
              <w:rPr>
                <w:rFonts w:ascii="Arial" w:hAnsi="Arial" w:cs="Arial"/>
                <w:sz w:val="20"/>
              </w:rPr>
              <w:t xml:space="preserve"> </w:t>
            </w:r>
            <w:proofErr w:type="spellStart"/>
            <w:r w:rsidRPr="00FE17B8">
              <w:rPr>
                <w:rFonts w:ascii="Arial" w:hAnsi="Arial" w:cs="Arial"/>
                <w:sz w:val="20"/>
              </w:rPr>
              <w:t>вегетације</w:t>
            </w:r>
            <w:proofErr w:type="spellEnd"/>
          </w:p>
        </w:tc>
        <w:tc>
          <w:tcPr>
            <w:tcW w:w="2921" w:type="dxa"/>
            <w:vAlign w:val="center"/>
          </w:tcPr>
          <w:p w14:paraId="770BF3E1" w14:textId="77777777" w:rsidR="008E2D4C" w:rsidRPr="00FE17B8" w:rsidRDefault="008E2D4C" w:rsidP="001C17BF">
            <w:pPr>
              <w:rPr>
                <w:rFonts w:ascii="Arial" w:hAnsi="Arial" w:cs="Arial"/>
                <w:sz w:val="20"/>
              </w:rPr>
            </w:pPr>
            <w:proofErr w:type="spellStart"/>
            <w:r w:rsidRPr="00FE17B8">
              <w:rPr>
                <w:rFonts w:ascii="Arial" w:hAnsi="Arial" w:cs="Arial"/>
                <w:sz w:val="20"/>
              </w:rPr>
              <w:t>Од</w:t>
            </w:r>
            <w:proofErr w:type="spellEnd"/>
            <w:r w:rsidRPr="00FE17B8">
              <w:rPr>
                <w:rFonts w:ascii="Arial" w:hAnsi="Arial" w:cs="Arial"/>
                <w:sz w:val="20"/>
              </w:rPr>
              <w:t xml:space="preserve"> </w:t>
            </w:r>
            <w:proofErr w:type="spellStart"/>
            <w:r w:rsidRPr="00FE17B8">
              <w:rPr>
                <w:rFonts w:ascii="Arial" w:hAnsi="Arial" w:cs="Arial"/>
                <w:sz w:val="20"/>
              </w:rPr>
              <w:t>маја</w:t>
            </w:r>
            <w:proofErr w:type="spellEnd"/>
            <w:r w:rsidRPr="00FE17B8">
              <w:rPr>
                <w:rFonts w:ascii="Arial" w:hAnsi="Arial" w:cs="Arial"/>
                <w:sz w:val="20"/>
              </w:rPr>
              <w:t xml:space="preserve"> </w:t>
            </w:r>
            <w:proofErr w:type="spellStart"/>
            <w:r w:rsidRPr="00FE17B8">
              <w:rPr>
                <w:rFonts w:ascii="Arial" w:hAnsi="Arial" w:cs="Arial"/>
                <w:sz w:val="20"/>
              </w:rPr>
              <w:t>до</w:t>
            </w:r>
            <w:proofErr w:type="spellEnd"/>
            <w:r w:rsidRPr="00FE17B8">
              <w:rPr>
                <w:rFonts w:ascii="Arial" w:hAnsi="Arial" w:cs="Arial"/>
                <w:sz w:val="20"/>
              </w:rPr>
              <w:t xml:space="preserve"> </w:t>
            </w:r>
            <w:proofErr w:type="spellStart"/>
            <w:r w:rsidRPr="00FE17B8">
              <w:rPr>
                <w:rFonts w:ascii="Arial" w:hAnsi="Arial" w:cs="Arial"/>
                <w:sz w:val="20"/>
              </w:rPr>
              <w:t>јула</w:t>
            </w:r>
            <w:proofErr w:type="spellEnd"/>
          </w:p>
        </w:tc>
        <w:tc>
          <w:tcPr>
            <w:tcW w:w="2740" w:type="dxa"/>
            <w:vAlign w:val="center"/>
          </w:tcPr>
          <w:p w14:paraId="2097F25B" w14:textId="311F4A58" w:rsidR="008E2D4C" w:rsidRPr="00FE17B8" w:rsidRDefault="008E2D4C" w:rsidP="001C17BF">
            <w:pPr>
              <w:jc w:val="center"/>
              <w:rPr>
                <w:rFonts w:ascii="Arial" w:hAnsi="Arial" w:cs="Arial"/>
                <w:sz w:val="20"/>
              </w:rPr>
            </w:pPr>
            <w:r>
              <w:rPr>
                <w:rFonts w:ascii="Arial" w:hAnsi="Arial" w:cs="Arial"/>
                <w:sz w:val="20"/>
              </w:rPr>
              <w:t>18</w:t>
            </w:r>
            <w:r w:rsidRPr="00FE17B8">
              <w:rPr>
                <w:rFonts w:ascii="Arial" w:hAnsi="Arial" w:cs="Arial"/>
                <w:sz w:val="20"/>
              </w:rPr>
              <w:t xml:space="preserve">000 </w:t>
            </w:r>
            <w:r w:rsidR="00207524" w:rsidRPr="00207524">
              <w:rPr>
                <w:rFonts w:ascii="Arial" w:hAnsi="Arial" w:cs="Arial"/>
                <w:sz w:val="20"/>
                <w:lang w:val="sr-Cyrl-RS"/>
              </w:rPr>
              <w:t>µg/m</w:t>
            </w:r>
            <w:r w:rsidR="00207524" w:rsidRPr="00207524">
              <w:rPr>
                <w:rFonts w:ascii="Arial" w:hAnsi="Arial" w:cs="Arial"/>
                <w:sz w:val="20"/>
                <w:vertAlign w:val="superscript"/>
                <w:lang w:val="sr-Cyrl-RS"/>
              </w:rPr>
              <w:t>3</w:t>
            </w:r>
          </w:p>
        </w:tc>
      </w:tr>
    </w:tbl>
    <w:p w14:paraId="31000756" w14:textId="77777777" w:rsidR="008E2D4C" w:rsidRDefault="008E2D4C" w:rsidP="008E2D4C">
      <w:pPr>
        <w:spacing w:before="28"/>
        <w:ind w:right="-1"/>
        <w:jc w:val="center"/>
        <w:rPr>
          <w:rFonts w:ascii="Arial" w:hAnsi="Arial" w:cs="Arial"/>
          <w:i/>
          <w:iCs/>
          <w:color w:val="000000"/>
          <w:sz w:val="22"/>
          <w:szCs w:val="22"/>
          <w:lang w:val="sl-SI"/>
        </w:rPr>
      </w:pPr>
    </w:p>
    <w:p w14:paraId="69264622" w14:textId="0ECB206F" w:rsidR="008E2D4C" w:rsidRDefault="008E2D4C" w:rsidP="008E2D4C">
      <w:pPr>
        <w:spacing w:before="28"/>
        <w:ind w:right="-1"/>
        <w:jc w:val="center"/>
        <w:rPr>
          <w:rFonts w:ascii="Arial" w:hAnsi="Arial" w:cs="Arial"/>
          <w:i/>
          <w:iCs/>
          <w:color w:val="000000"/>
          <w:sz w:val="22"/>
          <w:szCs w:val="22"/>
          <w:lang w:val="sl-SI"/>
        </w:rPr>
      </w:pPr>
      <w:r w:rsidRPr="007C52BC">
        <w:rPr>
          <w:rFonts w:ascii="Arial" w:hAnsi="Arial" w:cs="Arial" w:hint="eastAsia"/>
          <w:i/>
          <w:iCs/>
          <w:color w:val="000000"/>
          <w:sz w:val="22"/>
          <w:szCs w:val="22"/>
          <w:lang w:val="sl-SI"/>
        </w:rPr>
        <w:t>Табела</w:t>
      </w:r>
      <w:r w:rsidRPr="007C52BC">
        <w:rPr>
          <w:rFonts w:ascii="Arial" w:hAnsi="Arial" w:cs="Arial"/>
          <w:i/>
          <w:iCs/>
          <w:color w:val="000000"/>
          <w:sz w:val="22"/>
          <w:szCs w:val="22"/>
          <w:lang w:val="sl-SI"/>
        </w:rPr>
        <w:t xml:space="preserve"> - </w:t>
      </w:r>
      <w:r w:rsidRPr="007C52BC">
        <w:rPr>
          <w:rFonts w:ascii="Arial" w:hAnsi="Arial" w:cs="Arial" w:hint="eastAsia"/>
          <w:i/>
          <w:iCs/>
          <w:color w:val="000000"/>
          <w:sz w:val="22"/>
          <w:szCs w:val="22"/>
          <w:lang w:val="sl-SI"/>
        </w:rPr>
        <w:t>Концентрације</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сумпор</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диоксида</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и</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азот</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диоксида</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опасне</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по</w:t>
      </w:r>
      <w:r w:rsidRPr="007C52BC">
        <w:rPr>
          <w:rFonts w:ascii="Arial" w:hAnsi="Arial" w:cs="Arial"/>
          <w:i/>
          <w:iCs/>
          <w:color w:val="000000"/>
          <w:sz w:val="22"/>
          <w:szCs w:val="22"/>
          <w:lang w:val="sl-SI"/>
        </w:rPr>
        <w:t xml:space="preserve"> </w:t>
      </w:r>
    </w:p>
    <w:p w14:paraId="7C5D710C" w14:textId="77777777" w:rsidR="008E2D4C" w:rsidRPr="007C52BC" w:rsidRDefault="008E2D4C" w:rsidP="008E2D4C">
      <w:pPr>
        <w:spacing w:before="28"/>
        <w:ind w:right="-1"/>
        <w:jc w:val="center"/>
        <w:rPr>
          <w:rFonts w:ascii="Arial" w:hAnsi="Arial" w:cs="Arial"/>
          <w:i/>
          <w:iCs/>
          <w:color w:val="000000"/>
          <w:sz w:val="22"/>
          <w:szCs w:val="22"/>
          <w:lang w:val="sl-SI"/>
        </w:rPr>
      </w:pPr>
      <w:r w:rsidRPr="007C52BC">
        <w:rPr>
          <w:rFonts w:ascii="Arial" w:hAnsi="Arial" w:cs="Arial" w:hint="eastAsia"/>
          <w:i/>
          <w:iCs/>
          <w:color w:val="000000"/>
          <w:sz w:val="22"/>
          <w:szCs w:val="22"/>
          <w:lang w:val="sl-SI"/>
        </w:rPr>
        <w:t>здравље</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људи</w:t>
      </w:r>
    </w:p>
    <w:tbl>
      <w:tblPr>
        <w:tblW w:w="41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5"/>
        <w:gridCol w:w="4871"/>
      </w:tblGrid>
      <w:tr w:rsidR="008E2D4C" w:rsidRPr="000B71C8" w14:paraId="319EC20D" w14:textId="77777777" w:rsidTr="001C17BF">
        <w:trPr>
          <w:trHeight w:val="248"/>
          <w:jc w:val="center"/>
        </w:trPr>
        <w:tc>
          <w:tcPr>
            <w:tcW w:w="1794" w:type="pct"/>
            <w:vAlign w:val="center"/>
          </w:tcPr>
          <w:p w14:paraId="27C6CC60" w14:textId="77777777" w:rsidR="008E2D4C" w:rsidRPr="007C52BC" w:rsidRDefault="008E2D4C" w:rsidP="001C17BF">
            <w:pPr>
              <w:rPr>
                <w:rFonts w:ascii="Arial" w:hAnsi="Arial" w:cs="Arial"/>
                <w:color w:val="000000"/>
                <w:sz w:val="20"/>
              </w:rPr>
            </w:pPr>
            <w:proofErr w:type="spellStart"/>
            <w:r w:rsidRPr="007C52BC">
              <w:rPr>
                <w:rFonts w:ascii="Arial" w:hAnsi="Arial" w:cs="Arial"/>
                <w:color w:val="000000"/>
                <w:sz w:val="20"/>
              </w:rPr>
              <w:t>Загађујућа</w:t>
            </w:r>
            <w:proofErr w:type="spellEnd"/>
            <w:r w:rsidRPr="007C52BC">
              <w:rPr>
                <w:rFonts w:ascii="Arial" w:hAnsi="Arial" w:cs="Arial"/>
                <w:color w:val="000000"/>
                <w:sz w:val="20"/>
              </w:rPr>
              <w:t xml:space="preserve"> </w:t>
            </w:r>
            <w:proofErr w:type="spellStart"/>
            <w:r w:rsidRPr="007C52BC">
              <w:rPr>
                <w:rFonts w:ascii="Arial" w:hAnsi="Arial" w:cs="Arial"/>
                <w:color w:val="000000"/>
                <w:sz w:val="20"/>
              </w:rPr>
              <w:t>материја</w:t>
            </w:r>
            <w:proofErr w:type="spellEnd"/>
          </w:p>
        </w:tc>
        <w:tc>
          <w:tcPr>
            <w:tcW w:w="3206" w:type="pct"/>
            <w:vAlign w:val="center"/>
          </w:tcPr>
          <w:p w14:paraId="109B51D3" w14:textId="77777777" w:rsidR="008E2D4C" w:rsidRPr="002B0F86" w:rsidRDefault="008E2D4C" w:rsidP="001C17BF">
            <w:pPr>
              <w:jc w:val="center"/>
              <w:rPr>
                <w:rFonts w:ascii="Arial" w:hAnsi="Arial" w:cs="Arial"/>
                <w:color w:val="000000"/>
                <w:sz w:val="20"/>
                <w:lang w:val="ru-RU"/>
              </w:rPr>
            </w:pPr>
            <w:r w:rsidRPr="002B0F86">
              <w:rPr>
                <w:rFonts w:ascii="Arial" w:hAnsi="Arial" w:cs="Arial"/>
                <w:color w:val="000000"/>
                <w:sz w:val="20"/>
                <w:lang w:val="ru-RU"/>
              </w:rPr>
              <w:t>Концентрација опасна по здравље људи</w:t>
            </w:r>
          </w:p>
        </w:tc>
      </w:tr>
      <w:tr w:rsidR="008E2D4C" w:rsidRPr="007C52BC" w14:paraId="686BF727" w14:textId="77777777" w:rsidTr="001C17BF">
        <w:trPr>
          <w:trHeight w:val="261"/>
          <w:jc w:val="center"/>
        </w:trPr>
        <w:tc>
          <w:tcPr>
            <w:tcW w:w="1794" w:type="pct"/>
            <w:vAlign w:val="center"/>
          </w:tcPr>
          <w:p w14:paraId="3287419E" w14:textId="77777777" w:rsidR="008E2D4C" w:rsidRPr="007C52BC" w:rsidRDefault="008E2D4C" w:rsidP="001C17BF">
            <w:pPr>
              <w:rPr>
                <w:rFonts w:ascii="Arial" w:hAnsi="Arial" w:cs="Arial"/>
                <w:color w:val="000000"/>
                <w:sz w:val="20"/>
              </w:rPr>
            </w:pPr>
            <w:proofErr w:type="spellStart"/>
            <w:r w:rsidRPr="007C52BC">
              <w:rPr>
                <w:rFonts w:ascii="Arial" w:hAnsi="Arial" w:cs="Arial"/>
                <w:color w:val="000000"/>
                <w:sz w:val="20"/>
              </w:rPr>
              <w:t>Сумпордиоксид</w:t>
            </w:r>
            <w:proofErr w:type="spellEnd"/>
          </w:p>
        </w:tc>
        <w:tc>
          <w:tcPr>
            <w:tcW w:w="3206" w:type="pct"/>
            <w:vAlign w:val="center"/>
          </w:tcPr>
          <w:p w14:paraId="09ED1C86" w14:textId="4A6814A6" w:rsidR="008E2D4C" w:rsidRPr="007C52BC" w:rsidRDefault="008E2D4C" w:rsidP="001C17BF">
            <w:pPr>
              <w:jc w:val="center"/>
              <w:rPr>
                <w:rFonts w:ascii="Arial" w:hAnsi="Arial" w:cs="Arial"/>
                <w:color w:val="000000"/>
                <w:sz w:val="20"/>
              </w:rPr>
            </w:pPr>
            <w:r w:rsidRPr="007C52BC">
              <w:rPr>
                <w:rFonts w:ascii="Arial" w:hAnsi="Arial" w:cs="Arial"/>
                <w:color w:val="000000"/>
                <w:sz w:val="20"/>
              </w:rPr>
              <w:t xml:space="preserve">500 </w:t>
            </w:r>
            <w:r w:rsidR="00207524" w:rsidRPr="00207524">
              <w:rPr>
                <w:rFonts w:ascii="Arial" w:hAnsi="Arial" w:cs="Arial"/>
                <w:color w:val="000000"/>
                <w:sz w:val="20"/>
                <w:lang w:val="sr-Cyrl-RS"/>
              </w:rPr>
              <w:t>µg/m</w:t>
            </w:r>
            <w:r w:rsidR="00207524" w:rsidRPr="00207524">
              <w:rPr>
                <w:rFonts w:ascii="Arial" w:hAnsi="Arial" w:cs="Arial"/>
                <w:color w:val="000000"/>
                <w:sz w:val="20"/>
                <w:vertAlign w:val="superscript"/>
                <w:lang w:val="sr-Cyrl-RS"/>
              </w:rPr>
              <w:t>3</w:t>
            </w:r>
          </w:p>
        </w:tc>
      </w:tr>
      <w:tr w:rsidR="008E2D4C" w:rsidRPr="007C52BC" w14:paraId="57ECC87E" w14:textId="77777777" w:rsidTr="001C17BF">
        <w:trPr>
          <w:trHeight w:val="261"/>
          <w:jc w:val="center"/>
        </w:trPr>
        <w:tc>
          <w:tcPr>
            <w:tcW w:w="1794" w:type="pct"/>
            <w:vAlign w:val="center"/>
          </w:tcPr>
          <w:p w14:paraId="10F56F09" w14:textId="77777777" w:rsidR="008E2D4C" w:rsidRPr="007C52BC" w:rsidRDefault="008E2D4C" w:rsidP="001C17BF">
            <w:pPr>
              <w:rPr>
                <w:rFonts w:ascii="Arial" w:hAnsi="Arial" w:cs="Arial"/>
                <w:color w:val="000000"/>
                <w:sz w:val="20"/>
              </w:rPr>
            </w:pPr>
            <w:proofErr w:type="spellStart"/>
            <w:r w:rsidRPr="007C52BC">
              <w:rPr>
                <w:rFonts w:ascii="Arial" w:hAnsi="Arial" w:cs="Arial"/>
                <w:color w:val="000000"/>
                <w:sz w:val="20"/>
              </w:rPr>
              <w:t>Азотдиоксид</w:t>
            </w:r>
            <w:proofErr w:type="spellEnd"/>
          </w:p>
        </w:tc>
        <w:tc>
          <w:tcPr>
            <w:tcW w:w="3206" w:type="pct"/>
            <w:vAlign w:val="center"/>
          </w:tcPr>
          <w:p w14:paraId="32B153E8" w14:textId="414A42B7" w:rsidR="008E2D4C" w:rsidRPr="007C52BC" w:rsidRDefault="008E2D4C" w:rsidP="001C17BF">
            <w:pPr>
              <w:jc w:val="center"/>
              <w:rPr>
                <w:rFonts w:ascii="Arial" w:hAnsi="Arial" w:cs="Arial"/>
                <w:color w:val="000000"/>
                <w:sz w:val="20"/>
              </w:rPr>
            </w:pPr>
            <w:r w:rsidRPr="007C52BC">
              <w:rPr>
                <w:rFonts w:ascii="Arial" w:hAnsi="Arial" w:cs="Arial"/>
                <w:color w:val="000000"/>
                <w:sz w:val="20"/>
              </w:rPr>
              <w:t xml:space="preserve">400 </w:t>
            </w:r>
            <w:r w:rsidR="00207524" w:rsidRPr="002445F8">
              <w:rPr>
                <w:rFonts w:ascii="Arial" w:hAnsi="Arial" w:cs="Arial"/>
                <w:sz w:val="20"/>
                <w:lang w:val="sr-Cyrl-RS"/>
              </w:rPr>
              <w:t>µ</w:t>
            </w:r>
            <w:r w:rsidR="00207524" w:rsidRPr="002445F8">
              <w:rPr>
                <w:rFonts w:ascii="Arial" w:hAnsi="Arial" w:cs="Arial"/>
                <w:sz w:val="20"/>
                <w:lang w:val="bs-Latn-BA"/>
              </w:rPr>
              <w:t>g</w:t>
            </w:r>
            <w:r w:rsidR="00207524" w:rsidRPr="002445F8">
              <w:rPr>
                <w:rFonts w:ascii="Arial" w:hAnsi="Arial" w:cs="Arial"/>
                <w:sz w:val="20"/>
                <w:lang w:val="sr-Cyrl-RS"/>
              </w:rPr>
              <w:t>/</w:t>
            </w:r>
            <w:r w:rsidR="00207524" w:rsidRPr="002445F8">
              <w:rPr>
                <w:rFonts w:ascii="Arial" w:hAnsi="Arial" w:cs="Arial"/>
                <w:sz w:val="20"/>
                <w:lang w:val="bs-Latn-BA"/>
              </w:rPr>
              <w:t>m</w:t>
            </w:r>
            <w:r w:rsidR="00207524" w:rsidRPr="002445F8">
              <w:rPr>
                <w:rFonts w:ascii="Arial" w:hAnsi="Arial" w:cs="Arial"/>
                <w:sz w:val="20"/>
                <w:vertAlign w:val="superscript"/>
                <w:lang w:val="sr-Cyrl-RS"/>
              </w:rPr>
              <w:t>3</w:t>
            </w:r>
          </w:p>
        </w:tc>
      </w:tr>
    </w:tbl>
    <w:p w14:paraId="31D4621D" w14:textId="77777777" w:rsidR="008E2D4C" w:rsidRDefault="008E2D4C" w:rsidP="008E2D4C">
      <w:pPr>
        <w:spacing w:before="28"/>
        <w:ind w:right="-1"/>
        <w:jc w:val="center"/>
        <w:rPr>
          <w:rFonts w:ascii="Arial" w:hAnsi="Arial" w:cs="Arial"/>
          <w:i/>
          <w:iCs/>
          <w:color w:val="000000"/>
          <w:sz w:val="22"/>
          <w:szCs w:val="22"/>
          <w:lang w:val="sl-SI"/>
        </w:rPr>
      </w:pPr>
    </w:p>
    <w:p w14:paraId="3856AAD6" w14:textId="77777777" w:rsidR="008E2D4C" w:rsidRDefault="008E2D4C" w:rsidP="008E2D4C">
      <w:pPr>
        <w:spacing w:before="28"/>
        <w:ind w:right="-1"/>
        <w:jc w:val="center"/>
        <w:rPr>
          <w:rFonts w:ascii="Arial" w:hAnsi="Arial" w:cs="Arial"/>
          <w:i/>
          <w:iCs/>
          <w:color w:val="000000"/>
          <w:sz w:val="22"/>
          <w:szCs w:val="22"/>
          <w:lang w:val="sl-SI"/>
        </w:rPr>
      </w:pPr>
      <w:r w:rsidRPr="007C52BC">
        <w:rPr>
          <w:rFonts w:ascii="Arial" w:hAnsi="Arial" w:cs="Arial" w:hint="eastAsia"/>
          <w:i/>
          <w:iCs/>
          <w:color w:val="000000"/>
          <w:sz w:val="22"/>
          <w:szCs w:val="22"/>
          <w:lang w:val="sl-SI"/>
        </w:rPr>
        <w:t>Табела</w:t>
      </w:r>
      <w:r w:rsidRPr="007C52BC">
        <w:rPr>
          <w:rFonts w:ascii="Arial" w:hAnsi="Arial" w:cs="Arial"/>
          <w:i/>
          <w:iCs/>
          <w:color w:val="000000"/>
          <w:sz w:val="22"/>
          <w:szCs w:val="22"/>
          <w:lang w:val="sl-SI"/>
        </w:rPr>
        <w:t xml:space="preserve"> - </w:t>
      </w:r>
      <w:r w:rsidRPr="007C52BC">
        <w:rPr>
          <w:rFonts w:ascii="Arial" w:hAnsi="Arial" w:cs="Arial" w:hint="eastAsia"/>
          <w:i/>
          <w:iCs/>
          <w:color w:val="000000"/>
          <w:sz w:val="22"/>
          <w:szCs w:val="22"/>
          <w:lang w:val="sl-SI"/>
        </w:rPr>
        <w:t>Концентрације</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приземног</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озона</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опасне</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по</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здравље</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људи</w:t>
      </w:r>
      <w:r>
        <w:rPr>
          <w:rFonts w:ascii="Arial" w:hAnsi="Arial" w:cs="Arial"/>
          <w:i/>
          <w:iCs/>
          <w:color w:val="000000"/>
          <w:sz w:val="22"/>
          <w:szCs w:val="22"/>
          <w:lang w:val="sr-Cyrl-RS"/>
        </w:rPr>
        <w:t xml:space="preserve"> </w:t>
      </w:r>
      <w:r w:rsidRPr="007C52BC">
        <w:rPr>
          <w:rFonts w:ascii="Arial" w:hAnsi="Arial" w:cs="Arial" w:hint="eastAsia"/>
          <w:i/>
          <w:iCs/>
          <w:color w:val="000000"/>
          <w:sz w:val="22"/>
          <w:szCs w:val="22"/>
          <w:lang w:val="sl-SI"/>
        </w:rPr>
        <w:t>и</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концентрације</w:t>
      </w:r>
      <w:r w:rsidRPr="007C52BC">
        <w:rPr>
          <w:rFonts w:ascii="Arial" w:hAnsi="Arial" w:cs="Arial"/>
          <w:i/>
          <w:iCs/>
          <w:color w:val="000000"/>
          <w:sz w:val="22"/>
          <w:szCs w:val="22"/>
          <w:lang w:val="sl-SI"/>
        </w:rPr>
        <w:t xml:space="preserve"> </w:t>
      </w:r>
    </w:p>
    <w:p w14:paraId="3BC4D24B" w14:textId="0AAA0A38" w:rsidR="008E2D4C" w:rsidRPr="007C52BC" w:rsidRDefault="008E2D4C" w:rsidP="008E2D4C">
      <w:pPr>
        <w:spacing w:before="28"/>
        <w:ind w:right="-1"/>
        <w:jc w:val="center"/>
        <w:rPr>
          <w:rFonts w:ascii="Arial" w:hAnsi="Arial" w:cs="Arial"/>
          <w:i/>
          <w:iCs/>
          <w:color w:val="000000"/>
          <w:sz w:val="22"/>
          <w:szCs w:val="22"/>
          <w:lang w:val="sl-SI"/>
        </w:rPr>
      </w:pPr>
      <w:r w:rsidRPr="007C52BC">
        <w:rPr>
          <w:rFonts w:ascii="Arial" w:hAnsi="Arial" w:cs="Arial" w:hint="eastAsia"/>
          <w:i/>
          <w:iCs/>
          <w:color w:val="000000"/>
          <w:sz w:val="22"/>
          <w:szCs w:val="22"/>
          <w:lang w:val="sl-SI"/>
        </w:rPr>
        <w:t>о</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којима</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се</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извјештава</w:t>
      </w:r>
      <w:r w:rsidRPr="007C52BC">
        <w:rPr>
          <w:rFonts w:ascii="Arial" w:hAnsi="Arial" w:cs="Arial"/>
          <w:i/>
          <w:iCs/>
          <w:color w:val="000000"/>
          <w:sz w:val="22"/>
          <w:szCs w:val="22"/>
          <w:lang w:val="sl-SI"/>
        </w:rPr>
        <w:t xml:space="preserve"> </w:t>
      </w:r>
      <w:r w:rsidRPr="007C52BC">
        <w:rPr>
          <w:rFonts w:ascii="Arial" w:hAnsi="Arial" w:cs="Arial" w:hint="eastAsia"/>
          <w:i/>
          <w:iCs/>
          <w:color w:val="000000"/>
          <w:sz w:val="22"/>
          <w:szCs w:val="22"/>
          <w:lang w:val="sl-SI"/>
        </w:rPr>
        <w:t>јавност</w:t>
      </w:r>
    </w:p>
    <w:tbl>
      <w:tblPr>
        <w:tblW w:w="41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3"/>
        <w:gridCol w:w="2975"/>
        <w:gridCol w:w="2972"/>
      </w:tblGrid>
      <w:tr w:rsidR="008E2D4C" w:rsidRPr="00142D34" w14:paraId="61DC3F4C" w14:textId="77777777" w:rsidTr="00102355">
        <w:trPr>
          <w:trHeight w:val="251"/>
          <w:jc w:val="center"/>
        </w:trPr>
        <w:tc>
          <w:tcPr>
            <w:tcW w:w="1092" w:type="pct"/>
            <w:vAlign w:val="center"/>
          </w:tcPr>
          <w:p w14:paraId="08C46655" w14:textId="77777777" w:rsidR="008E2D4C" w:rsidRPr="002445F8" w:rsidRDefault="008E2D4C" w:rsidP="001C17BF">
            <w:pPr>
              <w:rPr>
                <w:rFonts w:ascii="Arial" w:hAnsi="Arial" w:cs="Arial"/>
                <w:sz w:val="20"/>
              </w:rPr>
            </w:pPr>
            <w:proofErr w:type="spellStart"/>
            <w:r w:rsidRPr="002445F8">
              <w:rPr>
                <w:rFonts w:ascii="Arial" w:hAnsi="Arial" w:cs="Arial"/>
                <w:sz w:val="20"/>
              </w:rPr>
              <w:t>Сврха</w:t>
            </w:r>
            <w:proofErr w:type="spellEnd"/>
          </w:p>
        </w:tc>
        <w:tc>
          <w:tcPr>
            <w:tcW w:w="1954" w:type="pct"/>
            <w:vAlign w:val="center"/>
          </w:tcPr>
          <w:p w14:paraId="7196919C" w14:textId="77777777" w:rsidR="008E2D4C" w:rsidRPr="002445F8" w:rsidRDefault="008E2D4C" w:rsidP="001C17BF">
            <w:pPr>
              <w:jc w:val="center"/>
              <w:rPr>
                <w:rFonts w:ascii="Arial" w:hAnsi="Arial" w:cs="Arial"/>
                <w:sz w:val="20"/>
              </w:rPr>
            </w:pPr>
            <w:proofErr w:type="spellStart"/>
            <w:r w:rsidRPr="002445F8">
              <w:rPr>
                <w:rFonts w:ascii="Arial" w:hAnsi="Arial" w:cs="Arial"/>
                <w:sz w:val="20"/>
              </w:rPr>
              <w:t>Период</w:t>
            </w:r>
            <w:proofErr w:type="spellEnd"/>
            <w:r w:rsidRPr="002445F8">
              <w:rPr>
                <w:rFonts w:ascii="Arial" w:hAnsi="Arial" w:cs="Arial"/>
                <w:sz w:val="20"/>
              </w:rPr>
              <w:t xml:space="preserve"> </w:t>
            </w:r>
            <w:proofErr w:type="spellStart"/>
            <w:r w:rsidRPr="002445F8">
              <w:rPr>
                <w:rFonts w:ascii="Arial" w:hAnsi="Arial" w:cs="Arial"/>
                <w:sz w:val="20"/>
              </w:rPr>
              <w:t>усредњавања</w:t>
            </w:r>
            <w:proofErr w:type="spellEnd"/>
          </w:p>
        </w:tc>
        <w:tc>
          <w:tcPr>
            <w:tcW w:w="1953" w:type="pct"/>
            <w:vAlign w:val="center"/>
          </w:tcPr>
          <w:p w14:paraId="385CF97F" w14:textId="77777777" w:rsidR="008E2D4C" w:rsidRPr="002445F8" w:rsidRDefault="008E2D4C" w:rsidP="001C17BF">
            <w:pPr>
              <w:jc w:val="center"/>
              <w:rPr>
                <w:rFonts w:ascii="Arial" w:hAnsi="Arial" w:cs="Arial"/>
                <w:sz w:val="20"/>
              </w:rPr>
            </w:pPr>
            <w:proofErr w:type="spellStart"/>
            <w:r w:rsidRPr="002445F8">
              <w:rPr>
                <w:rFonts w:ascii="Arial" w:hAnsi="Arial" w:cs="Arial"/>
                <w:sz w:val="20"/>
              </w:rPr>
              <w:t>Граница</w:t>
            </w:r>
            <w:proofErr w:type="spellEnd"/>
          </w:p>
        </w:tc>
      </w:tr>
      <w:tr w:rsidR="008E2D4C" w:rsidRPr="00142D34" w14:paraId="49EC0E32" w14:textId="77777777" w:rsidTr="00102355">
        <w:trPr>
          <w:trHeight w:val="264"/>
          <w:jc w:val="center"/>
        </w:trPr>
        <w:tc>
          <w:tcPr>
            <w:tcW w:w="1092" w:type="pct"/>
            <w:vAlign w:val="center"/>
          </w:tcPr>
          <w:p w14:paraId="59752F5C" w14:textId="77777777" w:rsidR="008E2D4C" w:rsidRPr="002445F8" w:rsidRDefault="008E2D4C" w:rsidP="001C17BF">
            <w:pPr>
              <w:rPr>
                <w:rFonts w:ascii="Arial" w:hAnsi="Arial" w:cs="Arial"/>
                <w:sz w:val="20"/>
              </w:rPr>
            </w:pPr>
            <w:proofErr w:type="spellStart"/>
            <w:r w:rsidRPr="002445F8">
              <w:rPr>
                <w:rFonts w:ascii="Arial" w:hAnsi="Arial" w:cs="Arial"/>
                <w:sz w:val="20"/>
              </w:rPr>
              <w:t>Обавјештење</w:t>
            </w:r>
            <w:proofErr w:type="spellEnd"/>
          </w:p>
        </w:tc>
        <w:tc>
          <w:tcPr>
            <w:tcW w:w="1954" w:type="pct"/>
            <w:vAlign w:val="center"/>
          </w:tcPr>
          <w:p w14:paraId="7FA6B3B6" w14:textId="77777777" w:rsidR="008E2D4C" w:rsidRPr="002445F8" w:rsidRDefault="008E2D4C" w:rsidP="001C17BF">
            <w:pPr>
              <w:jc w:val="center"/>
              <w:rPr>
                <w:rFonts w:ascii="Arial" w:hAnsi="Arial" w:cs="Arial"/>
                <w:sz w:val="20"/>
              </w:rPr>
            </w:pPr>
            <w:r w:rsidRPr="002445F8">
              <w:rPr>
                <w:rFonts w:ascii="Arial" w:hAnsi="Arial" w:cs="Arial"/>
                <w:sz w:val="20"/>
              </w:rPr>
              <w:t xml:space="preserve">1 </w:t>
            </w:r>
            <w:proofErr w:type="spellStart"/>
            <w:r w:rsidRPr="002445F8">
              <w:rPr>
                <w:rFonts w:ascii="Arial" w:hAnsi="Arial" w:cs="Arial"/>
                <w:sz w:val="20"/>
              </w:rPr>
              <w:t>сат</w:t>
            </w:r>
            <w:proofErr w:type="spellEnd"/>
          </w:p>
        </w:tc>
        <w:tc>
          <w:tcPr>
            <w:tcW w:w="1953" w:type="pct"/>
            <w:vAlign w:val="center"/>
          </w:tcPr>
          <w:p w14:paraId="39493E69" w14:textId="2BA8820D" w:rsidR="008E2D4C" w:rsidRPr="002445F8" w:rsidRDefault="008E2D4C" w:rsidP="001C17BF">
            <w:pPr>
              <w:jc w:val="center"/>
              <w:rPr>
                <w:rFonts w:ascii="Arial" w:hAnsi="Arial" w:cs="Arial"/>
                <w:sz w:val="20"/>
              </w:rPr>
            </w:pPr>
            <w:r w:rsidRPr="002445F8">
              <w:rPr>
                <w:rFonts w:ascii="Arial" w:hAnsi="Arial" w:cs="Arial"/>
                <w:sz w:val="20"/>
              </w:rPr>
              <w:t xml:space="preserve">180 </w:t>
            </w:r>
            <w:r w:rsidR="00207524" w:rsidRPr="002445F8">
              <w:rPr>
                <w:rFonts w:ascii="Arial" w:hAnsi="Arial" w:cs="Arial"/>
                <w:sz w:val="20"/>
                <w:lang w:val="sr-Cyrl-RS"/>
              </w:rPr>
              <w:t>µ</w:t>
            </w:r>
            <w:r w:rsidR="00207524" w:rsidRPr="002445F8">
              <w:rPr>
                <w:rFonts w:ascii="Arial" w:hAnsi="Arial" w:cs="Arial"/>
                <w:sz w:val="20"/>
                <w:lang w:val="bs-Latn-BA"/>
              </w:rPr>
              <w:t>g</w:t>
            </w:r>
            <w:r w:rsidR="00207524" w:rsidRPr="002445F8">
              <w:rPr>
                <w:rFonts w:ascii="Arial" w:hAnsi="Arial" w:cs="Arial"/>
                <w:sz w:val="20"/>
                <w:lang w:val="sr-Cyrl-RS"/>
              </w:rPr>
              <w:t>/</w:t>
            </w:r>
            <w:r w:rsidR="00207524" w:rsidRPr="002445F8">
              <w:rPr>
                <w:rFonts w:ascii="Arial" w:hAnsi="Arial" w:cs="Arial"/>
                <w:sz w:val="20"/>
                <w:lang w:val="bs-Latn-BA"/>
              </w:rPr>
              <w:t>m</w:t>
            </w:r>
            <w:r w:rsidR="00207524" w:rsidRPr="002445F8">
              <w:rPr>
                <w:rFonts w:ascii="Arial" w:hAnsi="Arial" w:cs="Arial"/>
                <w:sz w:val="20"/>
                <w:vertAlign w:val="superscript"/>
                <w:lang w:val="sr-Cyrl-RS"/>
              </w:rPr>
              <w:t>3</w:t>
            </w:r>
          </w:p>
        </w:tc>
      </w:tr>
      <w:tr w:rsidR="008E2D4C" w:rsidRPr="00142D34" w14:paraId="53419F68" w14:textId="77777777" w:rsidTr="00102355">
        <w:trPr>
          <w:trHeight w:val="264"/>
          <w:jc w:val="center"/>
        </w:trPr>
        <w:tc>
          <w:tcPr>
            <w:tcW w:w="1092" w:type="pct"/>
            <w:vAlign w:val="center"/>
          </w:tcPr>
          <w:p w14:paraId="7FE97C03" w14:textId="77777777" w:rsidR="008E2D4C" w:rsidRPr="002445F8" w:rsidRDefault="008E2D4C" w:rsidP="001C17BF">
            <w:pPr>
              <w:rPr>
                <w:rFonts w:ascii="Arial" w:hAnsi="Arial" w:cs="Arial"/>
                <w:sz w:val="20"/>
              </w:rPr>
            </w:pPr>
            <w:proofErr w:type="spellStart"/>
            <w:r w:rsidRPr="002445F8">
              <w:rPr>
                <w:rFonts w:ascii="Arial" w:hAnsi="Arial" w:cs="Arial"/>
                <w:sz w:val="20"/>
              </w:rPr>
              <w:t>Упозорење</w:t>
            </w:r>
            <w:proofErr w:type="spellEnd"/>
          </w:p>
        </w:tc>
        <w:tc>
          <w:tcPr>
            <w:tcW w:w="1954" w:type="pct"/>
            <w:vAlign w:val="center"/>
          </w:tcPr>
          <w:p w14:paraId="3B4775DA" w14:textId="77777777" w:rsidR="008E2D4C" w:rsidRPr="002445F8" w:rsidRDefault="008E2D4C" w:rsidP="001C17BF">
            <w:pPr>
              <w:jc w:val="center"/>
              <w:rPr>
                <w:rFonts w:ascii="Arial" w:hAnsi="Arial" w:cs="Arial"/>
                <w:sz w:val="20"/>
              </w:rPr>
            </w:pPr>
            <w:r w:rsidRPr="002445F8">
              <w:rPr>
                <w:rFonts w:ascii="Arial" w:hAnsi="Arial" w:cs="Arial"/>
                <w:sz w:val="20"/>
              </w:rPr>
              <w:t>1сат*</w:t>
            </w:r>
          </w:p>
        </w:tc>
        <w:tc>
          <w:tcPr>
            <w:tcW w:w="1953" w:type="pct"/>
            <w:vAlign w:val="center"/>
          </w:tcPr>
          <w:p w14:paraId="3F81024A" w14:textId="33651612" w:rsidR="008E2D4C" w:rsidRPr="002445F8" w:rsidRDefault="00207524" w:rsidP="00F3004C">
            <w:pPr>
              <w:numPr>
                <w:ilvl w:val="0"/>
                <w:numId w:val="39"/>
              </w:numPr>
              <w:jc w:val="center"/>
              <w:rPr>
                <w:rFonts w:ascii="Arial" w:hAnsi="Arial" w:cs="Arial"/>
                <w:sz w:val="20"/>
              </w:rPr>
            </w:pPr>
            <w:r w:rsidRPr="002445F8">
              <w:rPr>
                <w:rFonts w:ascii="Arial" w:hAnsi="Arial" w:cs="Arial"/>
                <w:sz w:val="20"/>
                <w:lang w:val="sr-Cyrl-RS"/>
              </w:rPr>
              <w:t>µ</w:t>
            </w:r>
            <w:r w:rsidRPr="002445F8">
              <w:rPr>
                <w:rFonts w:ascii="Arial" w:hAnsi="Arial" w:cs="Arial"/>
                <w:sz w:val="20"/>
                <w:lang w:val="bs-Latn-BA"/>
              </w:rPr>
              <w:t>g</w:t>
            </w:r>
            <w:r w:rsidRPr="002445F8">
              <w:rPr>
                <w:rFonts w:ascii="Arial" w:hAnsi="Arial" w:cs="Arial"/>
                <w:sz w:val="20"/>
                <w:lang w:val="sr-Cyrl-RS"/>
              </w:rPr>
              <w:t>/</w:t>
            </w:r>
            <w:r w:rsidRPr="002445F8">
              <w:rPr>
                <w:rFonts w:ascii="Arial" w:hAnsi="Arial" w:cs="Arial"/>
                <w:sz w:val="20"/>
                <w:lang w:val="bs-Latn-BA"/>
              </w:rPr>
              <w:t>m</w:t>
            </w:r>
            <w:r w:rsidR="008E2D4C" w:rsidRPr="002445F8">
              <w:rPr>
                <w:rFonts w:ascii="Arial" w:hAnsi="Arial" w:cs="Arial"/>
                <w:sz w:val="20"/>
                <w:vertAlign w:val="superscript"/>
                <w:lang w:val="sr-Cyrl-RS"/>
              </w:rPr>
              <w:t>3</w:t>
            </w:r>
          </w:p>
        </w:tc>
      </w:tr>
    </w:tbl>
    <w:p w14:paraId="614104E7" w14:textId="77777777" w:rsidR="009C2020" w:rsidRDefault="009C2020" w:rsidP="00124E42">
      <w:pPr>
        <w:rPr>
          <w:rFonts w:ascii="Arial" w:hAnsi="Arial" w:cs="Arial"/>
          <w:lang w:val="ru-RU"/>
        </w:rPr>
      </w:pPr>
    </w:p>
    <w:p w14:paraId="68811BA1" w14:textId="77777777" w:rsidR="00A70A4E" w:rsidRDefault="00A70A4E" w:rsidP="00F17BFF">
      <w:pPr>
        <w:rPr>
          <w:rFonts w:ascii="Arial" w:hAnsi="Arial" w:cs="Arial"/>
          <w:i/>
          <w:u w:val="single"/>
          <w:lang w:val="ru-RU"/>
        </w:rPr>
      </w:pPr>
    </w:p>
    <w:p w14:paraId="7DBCAA74" w14:textId="77777777" w:rsidR="00A70A4E" w:rsidRDefault="00A70A4E" w:rsidP="00F17BFF">
      <w:pPr>
        <w:rPr>
          <w:rFonts w:ascii="Arial" w:hAnsi="Arial" w:cs="Arial"/>
          <w:i/>
          <w:u w:val="single"/>
          <w:lang w:val="ru-RU"/>
        </w:rPr>
      </w:pPr>
    </w:p>
    <w:p w14:paraId="5DDD0DFB" w14:textId="3C0DEFFE" w:rsidR="00F17BFF" w:rsidRDefault="00F17BFF" w:rsidP="00F17BFF">
      <w:pPr>
        <w:rPr>
          <w:rFonts w:ascii="Arial" w:hAnsi="Arial" w:cs="Arial"/>
          <w:i/>
          <w:u w:val="single"/>
          <w:lang w:val="ru-RU"/>
        </w:rPr>
      </w:pPr>
      <w:r w:rsidRPr="00B3105B">
        <w:rPr>
          <w:rFonts w:ascii="Arial" w:hAnsi="Arial" w:cs="Arial" w:hint="eastAsia"/>
          <w:i/>
          <w:u w:val="single"/>
          <w:lang w:val="ru-RU"/>
        </w:rPr>
        <w:t>Граничне</w:t>
      </w:r>
      <w:r w:rsidRPr="00B3105B">
        <w:rPr>
          <w:rFonts w:ascii="Arial" w:hAnsi="Arial" w:cs="Arial"/>
          <w:i/>
          <w:u w:val="single"/>
          <w:lang w:val="ru-RU"/>
        </w:rPr>
        <w:t xml:space="preserve"> </w:t>
      </w:r>
      <w:r w:rsidRPr="00B3105B">
        <w:rPr>
          <w:rFonts w:ascii="Arial" w:hAnsi="Arial" w:cs="Arial" w:hint="eastAsia"/>
          <w:i/>
          <w:u w:val="single"/>
          <w:lang w:val="ru-RU"/>
        </w:rPr>
        <w:t>вриједности</w:t>
      </w:r>
      <w:r w:rsidRPr="00B3105B">
        <w:rPr>
          <w:rFonts w:ascii="Arial" w:hAnsi="Arial" w:cs="Arial"/>
          <w:i/>
          <w:u w:val="single"/>
          <w:lang w:val="ru-RU"/>
        </w:rPr>
        <w:t xml:space="preserve"> </w:t>
      </w:r>
      <w:r w:rsidRPr="00B3105B">
        <w:rPr>
          <w:rFonts w:ascii="Arial" w:hAnsi="Arial" w:cs="Arial" w:hint="eastAsia"/>
          <w:i/>
          <w:u w:val="single"/>
          <w:lang w:val="ru-RU"/>
        </w:rPr>
        <w:t>емисије</w:t>
      </w:r>
      <w:r w:rsidRPr="00B3105B">
        <w:rPr>
          <w:rFonts w:ascii="Arial" w:hAnsi="Arial" w:cs="Arial"/>
          <w:i/>
          <w:u w:val="single"/>
          <w:lang w:val="ru-RU"/>
        </w:rPr>
        <w:t xml:space="preserve"> </w:t>
      </w:r>
      <w:r w:rsidRPr="00B3105B">
        <w:rPr>
          <w:rFonts w:ascii="Arial" w:hAnsi="Arial" w:cs="Arial" w:hint="eastAsia"/>
          <w:i/>
          <w:u w:val="single"/>
          <w:lang w:val="ru-RU"/>
        </w:rPr>
        <w:t>буке</w:t>
      </w:r>
    </w:p>
    <w:p w14:paraId="136E79C2" w14:textId="35E00603" w:rsidR="00F17BFF" w:rsidRDefault="001D0600" w:rsidP="00F17BFF">
      <w:pPr>
        <w:jc w:val="both"/>
        <w:rPr>
          <w:rFonts w:ascii="Arial" w:hAnsi="Arial" w:cs="Arial"/>
          <w:szCs w:val="24"/>
          <w:lang w:val="sr-Cyrl-RS"/>
        </w:rPr>
      </w:pPr>
      <w:r w:rsidRPr="001D0600">
        <w:rPr>
          <w:rFonts w:ascii="Arial" w:hAnsi="Arial" w:cs="Arial" w:hint="eastAsia"/>
          <w:szCs w:val="24"/>
          <w:lang w:val="sr-Cyrl-RS"/>
        </w:rPr>
        <w:t>Мјерења</w:t>
      </w:r>
      <w:r w:rsidRPr="001D0600">
        <w:rPr>
          <w:rFonts w:ascii="Arial" w:hAnsi="Arial" w:cs="Arial"/>
          <w:szCs w:val="24"/>
          <w:lang w:val="sr-Cyrl-RS"/>
        </w:rPr>
        <w:t xml:space="preserve"> </w:t>
      </w:r>
      <w:r w:rsidRPr="001D0600">
        <w:rPr>
          <w:rFonts w:ascii="Arial" w:hAnsi="Arial" w:cs="Arial" w:hint="eastAsia"/>
          <w:szCs w:val="24"/>
          <w:lang w:val="sr-Cyrl-RS"/>
        </w:rPr>
        <w:t>вршити</w:t>
      </w:r>
      <w:r w:rsidRPr="001D0600">
        <w:rPr>
          <w:rFonts w:ascii="Arial" w:hAnsi="Arial" w:cs="Arial"/>
          <w:szCs w:val="24"/>
          <w:lang w:val="sr-Cyrl-RS"/>
        </w:rPr>
        <w:t xml:space="preserve"> </w:t>
      </w:r>
      <w:r w:rsidRPr="001D0600">
        <w:rPr>
          <w:rFonts w:ascii="Arial" w:hAnsi="Arial" w:cs="Arial" w:hint="eastAsia"/>
          <w:szCs w:val="24"/>
          <w:lang w:val="sr-Cyrl-RS"/>
        </w:rPr>
        <w:t>у</w:t>
      </w:r>
      <w:r w:rsidRPr="001D0600">
        <w:rPr>
          <w:rFonts w:ascii="Arial" w:hAnsi="Arial" w:cs="Arial"/>
          <w:szCs w:val="24"/>
          <w:lang w:val="sr-Cyrl-RS"/>
        </w:rPr>
        <w:t xml:space="preserve"> </w:t>
      </w:r>
      <w:r w:rsidRPr="001D0600">
        <w:rPr>
          <w:rFonts w:ascii="Arial" w:hAnsi="Arial" w:cs="Arial" w:hint="eastAsia"/>
          <w:szCs w:val="24"/>
          <w:lang w:val="sr-Cyrl-RS"/>
        </w:rPr>
        <w:t>складу</w:t>
      </w:r>
      <w:r w:rsidRPr="001D0600">
        <w:rPr>
          <w:rFonts w:ascii="Arial" w:hAnsi="Arial" w:cs="Arial"/>
          <w:szCs w:val="24"/>
          <w:lang w:val="sr-Cyrl-RS"/>
        </w:rPr>
        <w:t xml:space="preserve"> </w:t>
      </w:r>
      <w:r w:rsidRPr="001D0600">
        <w:rPr>
          <w:rFonts w:ascii="Arial" w:hAnsi="Arial" w:cs="Arial" w:hint="eastAsia"/>
          <w:szCs w:val="24"/>
          <w:lang w:val="sr-Cyrl-RS"/>
        </w:rPr>
        <w:t>са</w:t>
      </w:r>
      <w:r w:rsidRPr="001D0600">
        <w:rPr>
          <w:rFonts w:ascii="Arial" w:hAnsi="Arial" w:cs="Arial"/>
          <w:szCs w:val="24"/>
          <w:lang w:val="sr-Cyrl-RS"/>
        </w:rPr>
        <w:t xml:space="preserve"> </w:t>
      </w:r>
      <w:r w:rsidRPr="001D0600">
        <w:rPr>
          <w:rFonts w:ascii="Arial" w:hAnsi="Arial" w:cs="Arial" w:hint="eastAsia"/>
          <w:szCs w:val="24"/>
          <w:lang w:val="sr-Cyrl-RS"/>
        </w:rPr>
        <w:t>Правилником</w:t>
      </w:r>
      <w:r w:rsidRPr="001D0600">
        <w:rPr>
          <w:rFonts w:ascii="Arial" w:hAnsi="Arial" w:cs="Arial"/>
          <w:szCs w:val="24"/>
          <w:lang w:val="sr-Cyrl-RS"/>
        </w:rPr>
        <w:t xml:space="preserve"> </w:t>
      </w:r>
      <w:r w:rsidRPr="001D0600">
        <w:rPr>
          <w:rFonts w:ascii="Arial" w:hAnsi="Arial" w:cs="Arial" w:hint="eastAsia"/>
          <w:szCs w:val="24"/>
          <w:lang w:val="sr-Cyrl-RS"/>
        </w:rPr>
        <w:t>о</w:t>
      </w:r>
      <w:r w:rsidRPr="001D0600">
        <w:rPr>
          <w:rFonts w:ascii="Arial" w:hAnsi="Arial" w:cs="Arial"/>
          <w:szCs w:val="24"/>
          <w:lang w:val="sr-Cyrl-RS"/>
        </w:rPr>
        <w:t xml:space="preserve"> </w:t>
      </w:r>
      <w:r w:rsidRPr="001D0600">
        <w:rPr>
          <w:rFonts w:ascii="Arial" w:hAnsi="Arial" w:cs="Arial" w:hint="eastAsia"/>
          <w:szCs w:val="24"/>
          <w:lang w:val="sr-Cyrl-RS"/>
        </w:rPr>
        <w:t>граничним</w:t>
      </w:r>
      <w:r w:rsidRPr="001D0600">
        <w:rPr>
          <w:rFonts w:ascii="Arial" w:hAnsi="Arial" w:cs="Arial"/>
          <w:szCs w:val="24"/>
          <w:lang w:val="sr-Cyrl-RS"/>
        </w:rPr>
        <w:t xml:space="preserve"> </w:t>
      </w:r>
      <w:r w:rsidRPr="001D0600">
        <w:rPr>
          <w:rFonts w:ascii="Arial" w:hAnsi="Arial" w:cs="Arial" w:hint="eastAsia"/>
          <w:szCs w:val="24"/>
          <w:lang w:val="sr-Cyrl-RS"/>
        </w:rPr>
        <w:t>вриједностима</w:t>
      </w:r>
      <w:r w:rsidRPr="001D0600">
        <w:rPr>
          <w:rFonts w:ascii="Arial" w:hAnsi="Arial" w:cs="Arial"/>
          <w:szCs w:val="24"/>
          <w:lang w:val="sr-Cyrl-RS"/>
        </w:rPr>
        <w:t xml:space="preserve"> </w:t>
      </w:r>
      <w:r w:rsidRPr="001D0600">
        <w:rPr>
          <w:rFonts w:ascii="Arial" w:hAnsi="Arial" w:cs="Arial" w:hint="eastAsia"/>
          <w:szCs w:val="24"/>
          <w:lang w:val="sr-Cyrl-RS"/>
        </w:rPr>
        <w:t>интезитета</w:t>
      </w:r>
      <w:r w:rsidRPr="001D0600">
        <w:rPr>
          <w:rFonts w:ascii="Arial" w:hAnsi="Arial" w:cs="Arial"/>
          <w:szCs w:val="24"/>
          <w:lang w:val="sr-Cyrl-RS"/>
        </w:rPr>
        <w:t xml:space="preserve"> </w:t>
      </w:r>
      <w:r w:rsidRPr="001D0600">
        <w:rPr>
          <w:rFonts w:ascii="Arial" w:hAnsi="Arial" w:cs="Arial" w:hint="eastAsia"/>
          <w:szCs w:val="24"/>
          <w:lang w:val="sr-Cyrl-RS"/>
        </w:rPr>
        <w:t>буке</w:t>
      </w:r>
      <w:r w:rsidRPr="001D0600">
        <w:rPr>
          <w:rFonts w:ascii="Arial" w:hAnsi="Arial" w:cs="Arial"/>
          <w:szCs w:val="24"/>
          <w:lang w:val="sr-Cyrl-RS"/>
        </w:rPr>
        <w:t xml:space="preserve"> (“</w:t>
      </w:r>
      <w:r w:rsidRPr="001D0600">
        <w:rPr>
          <w:rFonts w:ascii="Arial" w:hAnsi="Arial" w:cs="Arial" w:hint="eastAsia"/>
          <w:szCs w:val="24"/>
          <w:lang w:val="sr-Cyrl-RS"/>
        </w:rPr>
        <w:t>Службени</w:t>
      </w:r>
      <w:r w:rsidRPr="001D0600">
        <w:rPr>
          <w:rFonts w:ascii="Arial" w:hAnsi="Arial" w:cs="Arial"/>
          <w:szCs w:val="24"/>
          <w:lang w:val="sr-Cyrl-RS"/>
        </w:rPr>
        <w:t xml:space="preserve"> </w:t>
      </w:r>
      <w:r w:rsidRPr="001D0600">
        <w:rPr>
          <w:rFonts w:ascii="Arial" w:hAnsi="Arial" w:cs="Arial" w:hint="eastAsia"/>
          <w:szCs w:val="24"/>
          <w:lang w:val="sr-Cyrl-RS"/>
        </w:rPr>
        <w:t>гласник</w:t>
      </w:r>
      <w:r w:rsidRPr="001D0600">
        <w:rPr>
          <w:rFonts w:ascii="Arial" w:hAnsi="Arial" w:cs="Arial"/>
          <w:szCs w:val="24"/>
          <w:lang w:val="sr-Cyrl-RS"/>
        </w:rPr>
        <w:t xml:space="preserve"> </w:t>
      </w:r>
      <w:r w:rsidRPr="001D0600">
        <w:rPr>
          <w:rFonts w:ascii="Arial" w:hAnsi="Arial" w:cs="Arial" w:hint="eastAsia"/>
          <w:szCs w:val="24"/>
          <w:lang w:val="sr-Cyrl-RS"/>
        </w:rPr>
        <w:t>РС”</w:t>
      </w:r>
      <w:r w:rsidRPr="001D0600">
        <w:rPr>
          <w:rFonts w:ascii="Arial" w:hAnsi="Arial" w:cs="Arial"/>
          <w:szCs w:val="24"/>
          <w:lang w:val="sr-Cyrl-RS"/>
        </w:rPr>
        <w:t xml:space="preserve">, </w:t>
      </w:r>
      <w:r w:rsidRPr="001D0600">
        <w:rPr>
          <w:rFonts w:ascii="Arial" w:hAnsi="Arial" w:cs="Arial" w:hint="eastAsia"/>
          <w:szCs w:val="24"/>
          <w:lang w:val="sr-Cyrl-RS"/>
        </w:rPr>
        <w:t>број</w:t>
      </w:r>
      <w:r w:rsidRPr="001D0600">
        <w:rPr>
          <w:rFonts w:ascii="Arial" w:hAnsi="Arial" w:cs="Arial"/>
          <w:szCs w:val="24"/>
          <w:lang w:val="sr-Cyrl-RS"/>
        </w:rPr>
        <w:t xml:space="preserve"> 02/23). </w:t>
      </w:r>
      <w:r w:rsidRPr="001D0600">
        <w:rPr>
          <w:rFonts w:ascii="Arial" w:hAnsi="Arial" w:cs="Arial" w:hint="eastAsia"/>
          <w:szCs w:val="24"/>
          <w:lang w:val="sr-Cyrl-RS"/>
        </w:rPr>
        <w:t>Дјеловање</w:t>
      </w:r>
      <w:r w:rsidRPr="001D0600">
        <w:rPr>
          <w:rFonts w:ascii="Arial" w:hAnsi="Arial" w:cs="Arial"/>
          <w:szCs w:val="24"/>
          <w:lang w:val="sr-Cyrl-RS"/>
        </w:rPr>
        <w:t xml:space="preserve"> </w:t>
      </w:r>
      <w:r w:rsidRPr="001D0600">
        <w:rPr>
          <w:rFonts w:ascii="Arial" w:hAnsi="Arial" w:cs="Arial" w:hint="eastAsia"/>
          <w:szCs w:val="24"/>
          <w:lang w:val="sr-Cyrl-RS"/>
        </w:rPr>
        <w:t>буке</w:t>
      </w:r>
      <w:r w:rsidRPr="001D0600">
        <w:rPr>
          <w:rFonts w:ascii="Arial" w:hAnsi="Arial" w:cs="Arial"/>
          <w:szCs w:val="24"/>
          <w:lang w:val="sr-Cyrl-RS"/>
        </w:rPr>
        <w:t xml:space="preserve"> </w:t>
      </w:r>
      <w:r w:rsidRPr="001D0600">
        <w:rPr>
          <w:rFonts w:ascii="Arial" w:hAnsi="Arial" w:cs="Arial" w:hint="eastAsia"/>
          <w:szCs w:val="24"/>
          <w:lang w:val="sr-Cyrl-RS"/>
        </w:rPr>
        <w:t>изван</w:t>
      </w:r>
      <w:r w:rsidRPr="001D0600">
        <w:rPr>
          <w:rFonts w:ascii="Arial" w:hAnsi="Arial" w:cs="Arial"/>
          <w:szCs w:val="24"/>
          <w:lang w:val="sr-Cyrl-RS"/>
        </w:rPr>
        <w:t xml:space="preserve"> </w:t>
      </w:r>
      <w:r w:rsidRPr="001D0600">
        <w:rPr>
          <w:rFonts w:ascii="Arial" w:hAnsi="Arial" w:cs="Arial" w:hint="eastAsia"/>
          <w:szCs w:val="24"/>
          <w:lang w:val="sr-Cyrl-RS"/>
        </w:rPr>
        <w:t>граница</w:t>
      </w:r>
      <w:r w:rsidRPr="001D0600">
        <w:rPr>
          <w:rFonts w:ascii="Arial" w:hAnsi="Arial" w:cs="Arial"/>
          <w:szCs w:val="24"/>
          <w:lang w:val="sr-Cyrl-RS"/>
        </w:rPr>
        <w:t xml:space="preserve"> </w:t>
      </w:r>
      <w:r w:rsidRPr="001D0600">
        <w:rPr>
          <w:rFonts w:ascii="Arial" w:hAnsi="Arial" w:cs="Arial" w:hint="eastAsia"/>
          <w:szCs w:val="24"/>
          <w:lang w:val="sr-Cyrl-RS"/>
        </w:rPr>
        <w:t>предметног</w:t>
      </w:r>
      <w:r w:rsidRPr="001D0600">
        <w:rPr>
          <w:rFonts w:ascii="Arial" w:hAnsi="Arial" w:cs="Arial"/>
          <w:szCs w:val="24"/>
          <w:lang w:val="sr-Cyrl-RS"/>
        </w:rPr>
        <w:t xml:space="preserve"> </w:t>
      </w:r>
      <w:r w:rsidRPr="001D0600">
        <w:rPr>
          <w:rFonts w:ascii="Arial" w:hAnsi="Arial" w:cs="Arial" w:hint="eastAsia"/>
          <w:szCs w:val="24"/>
          <w:lang w:val="sr-Cyrl-RS"/>
        </w:rPr>
        <w:t>објекта</w:t>
      </w:r>
      <w:r w:rsidRPr="001D0600">
        <w:rPr>
          <w:rFonts w:ascii="Arial" w:hAnsi="Arial" w:cs="Arial"/>
          <w:szCs w:val="24"/>
          <w:lang w:val="sr-Cyrl-RS"/>
        </w:rPr>
        <w:t xml:space="preserve"> </w:t>
      </w:r>
      <w:r w:rsidRPr="001D0600">
        <w:rPr>
          <w:rFonts w:ascii="Arial" w:hAnsi="Arial" w:cs="Arial" w:hint="eastAsia"/>
          <w:szCs w:val="24"/>
          <w:lang w:val="sr-Cyrl-RS"/>
        </w:rPr>
        <w:t>не</w:t>
      </w:r>
      <w:r w:rsidRPr="001D0600">
        <w:rPr>
          <w:rFonts w:ascii="Arial" w:hAnsi="Arial" w:cs="Arial"/>
          <w:szCs w:val="24"/>
          <w:lang w:val="sr-Cyrl-RS"/>
        </w:rPr>
        <w:t xml:space="preserve"> </w:t>
      </w:r>
      <w:r w:rsidRPr="001D0600">
        <w:rPr>
          <w:rFonts w:ascii="Arial" w:hAnsi="Arial" w:cs="Arial" w:hint="eastAsia"/>
          <w:szCs w:val="24"/>
          <w:lang w:val="sr-Cyrl-RS"/>
        </w:rPr>
        <w:t>смије</w:t>
      </w:r>
      <w:r w:rsidRPr="001D0600">
        <w:rPr>
          <w:rFonts w:ascii="Arial" w:hAnsi="Arial" w:cs="Arial"/>
          <w:szCs w:val="24"/>
          <w:lang w:val="sr-Cyrl-RS"/>
        </w:rPr>
        <w:t xml:space="preserve"> </w:t>
      </w:r>
      <w:r w:rsidRPr="001D0600">
        <w:rPr>
          <w:rFonts w:ascii="Arial" w:hAnsi="Arial" w:cs="Arial" w:hint="eastAsia"/>
          <w:szCs w:val="24"/>
          <w:lang w:val="sr-Cyrl-RS"/>
        </w:rPr>
        <w:t>да</w:t>
      </w:r>
      <w:r w:rsidRPr="001D0600">
        <w:rPr>
          <w:rFonts w:ascii="Arial" w:hAnsi="Arial" w:cs="Arial"/>
          <w:szCs w:val="24"/>
          <w:lang w:val="sr-Cyrl-RS"/>
        </w:rPr>
        <w:t xml:space="preserve"> </w:t>
      </w:r>
      <w:r w:rsidRPr="001D0600">
        <w:rPr>
          <w:rFonts w:ascii="Arial" w:hAnsi="Arial" w:cs="Arial" w:hint="eastAsia"/>
          <w:szCs w:val="24"/>
          <w:lang w:val="sr-Cyrl-RS"/>
        </w:rPr>
        <w:t>прелази</w:t>
      </w:r>
      <w:r w:rsidRPr="001D0600">
        <w:rPr>
          <w:rFonts w:ascii="Arial" w:hAnsi="Arial" w:cs="Arial"/>
          <w:szCs w:val="24"/>
          <w:lang w:val="sr-Cyrl-RS"/>
        </w:rPr>
        <w:t xml:space="preserve"> </w:t>
      </w:r>
      <w:r w:rsidRPr="001D0600">
        <w:rPr>
          <w:rFonts w:ascii="Arial" w:hAnsi="Arial" w:cs="Arial" w:hint="eastAsia"/>
          <w:szCs w:val="24"/>
          <w:lang w:val="sr-Cyrl-RS"/>
        </w:rPr>
        <w:t>дозвољену</w:t>
      </w:r>
      <w:r w:rsidRPr="001D0600">
        <w:rPr>
          <w:rFonts w:ascii="Arial" w:hAnsi="Arial" w:cs="Arial"/>
          <w:szCs w:val="24"/>
          <w:lang w:val="sr-Cyrl-RS"/>
        </w:rPr>
        <w:t xml:space="preserve"> </w:t>
      </w:r>
      <w:r w:rsidRPr="001D0600">
        <w:rPr>
          <w:rFonts w:ascii="Arial" w:hAnsi="Arial" w:cs="Arial" w:hint="eastAsia"/>
          <w:szCs w:val="24"/>
          <w:lang w:val="sr-Cyrl-RS"/>
        </w:rPr>
        <w:t>границу</w:t>
      </w:r>
      <w:r w:rsidRPr="001D0600">
        <w:rPr>
          <w:rFonts w:ascii="Arial" w:hAnsi="Arial" w:cs="Arial"/>
          <w:szCs w:val="24"/>
          <w:lang w:val="sr-Cyrl-RS"/>
        </w:rPr>
        <w:t xml:space="preserve"> </w:t>
      </w:r>
      <w:r w:rsidRPr="001D0600">
        <w:rPr>
          <w:rFonts w:ascii="Arial" w:hAnsi="Arial" w:cs="Arial" w:hint="eastAsia"/>
          <w:szCs w:val="24"/>
          <w:lang w:val="sr-Cyrl-RS"/>
        </w:rPr>
        <w:t>у</w:t>
      </w:r>
      <w:r w:rsidRPr="001D0600">
        <w:rPr>
          <w:rFonts w:ascii="Arial" w:hAnsi="Arial" w:cs="Arial"/>
          <w:szCs w:val="24"/>
          <w:lang w:val="sr-Cyrl-RS"/>
        </w:rPr>
        <w:t xml:space="preserve"> </w:t>
      </w:r>
      <w:r w:rsidRPr="001D0600">
        <w:rPr>
          <w:rFonts w:ascii="Arial" w:hAnsi="Arial" w:cs="Arial" w:hint="eastAsia"/>
          <w:szCs w:val="24"/>
          <w:lang w:val="sr-Cyrl-RS"/>
        </w:rPr>
        <w:t>складу</w:t>
      </w:r>
      <w:r w:rsidRPr="001D0600">
        <w:rPr>
          <w:rFonts w:ascii="Arial" w:hAnsi="Arial" w:cs="Arial"/>
          <w:szCs w:val="24"/>
          <w:lang w:val="sr-Cyrl-RS"/>
        </w:rPr>
        <w:t xml:space="preserve"> </w:t>
      </w:r>
      <w:r w:rsidRPr="001D0600">
        <w:rPr>
          <w:rFonts w:ascii="Arial" w:hAnsi="Arial" w:cs="Arial" w:hint="eastAsia"/>
          <w:szCs w:val="24"/>
          <w:lang w:val="sr-Cyrl-RS"/>
        </w:rPr>
        <w:t>са</w:t>
      </w:r>
      <w:r w:rsidRPr="001D0600">
        <w:rPr>
          <w:rFonts w:ascii="Arial" w:hAnsi="Arial" w:cs="Arial"/>
          <w:szCs w:val="24"/>
          <w:lang w:val="sr-Cyrl-RS"/>
        </w:rPr>
        <w:t xml:space="preserve"> </w:t>
      </w:r>
      <w:r w:rsidRPr="001D0600">
        <w:rPr>
          <w:rFonts w:ascii="Arial" w:hAnsi="Arial" w:cs="Arial" w:hint="eastAsia"/>
          <w:szCs w:val="24"/>
          <w:lang w:val="sr-Cyrl-RS"/>
        </w:rPr>
        <w:t>Правилником</w:t>
      </w:r>
      <w:r w:rsidRPr="001D0600">
        <w:rPr>
          <w:rFonts w:ascii="Arial" w:hAnsi="Arial" w:cs="Arial"/>
          <w:szCs w:val="24"/>
          <w:lang w:val="sr-Cyrl-RS"/>
        </w:rPr>
        <w:t xml:space="preserve"> </w:t>
      </w:r>
      <w:r w:rsidRPr="001D0600">
        <w:rPr>
          <w:rFonts w:ascii="Arial" w:hAnsi="Arial" w:cs="Arial" w:hint="eastAsia"/>
          <w:szCs w:val="24"/>
          <w:lang w:val="sr-Cyrl-RS"/>
        </w:rPr>
        <w:t>о</w:t>
      </w:r>
      <w:r w:rsidRPr="001D0600">
        <w:rPr>
          <w:rFonts w:ascii="Arial" w:hAnsi="Arial" w:cs="Arial"/>
          <w:szCs w:val="24"/>
          <w:lang w:val="sr-Cyrl-RS"/>
        </w:rPr>
        <w:t xml:space="preserve"> </w:t>
      </w:r>
      <w:r w:rsidRPr="001D0600">
        <w:rPr>
          <w:rFonts w:ascii="Arial" w:hAnsi="Arial" w:cs="Arial" w:hint="eastAsia"/>
          <w:szCs w:val="24"/>
          <w:lang w:val="sr-Cyrl-RS"/>
        </w:rPr>
        <w:t>дозвољеним</w:t>
      </w:r>
      <w:r w:rsidRPr="001D0600">
        <w:rPr>
          <w:rFonts w:ascii="Arial" w:hAnsi="Arial" w:cs="Arial"/>
          <w:szCs w:val="24"/>
          <w:lang w:val="sr-Cyrl-RS"/>
        </w:rPr>
        <w:t xml:space="preserve"> </w:t>
      </w:r>
      <w:r w:rsidRPr="001D0600">
        <w:rPr>
          <w:rFonts w:ascii="Arial" w:hAnsi="Arial" w:cs="Arial" w:hint="eastAsia"/>
          <w:szCs w:val="24"/>
          <w:lang w:val="sr-Cyrl-RS"/>
        </w:rPr>
        <w:t>граничним</w:t>
      </w:r>
      <w:r w:rsidRPr="001D0600">
        <w:rPr>
          <w:rFonts w:ascii="Arial" w:hAnsi="Arial" w:cs="Arial"/>
          <w:szCs w:val="24"/>
          <w:lang w:val="sr-Cyrl-RS"/>
        </w:rPr>
        <w:t xml:space="preserve"> </w:t>
      </w:r>
      <w:r w:rsidRPr="001D0600">
        <w:rPr>
          <w:rFonts w:ascii="Arial" w:hAnsi="Arial" w:cs="Arial" w:hint="eastAsia"/>
          <w:szCs w:val="24"/>
          <w:lang w:val="sr-Cyrl-RS"/>
        </w:rPr>
        <w:t>вриједностима</w:t>
      </w:r>
      <w:r w:rsidRPr="001D0600">
        <w:rPr>
          <w:rFonts w:ascii="Arial" w:hAnsi="Arial" w:cs="Arial"/>
          <w:szCs w:val="24"/>
          <w:lang w:val="sr-Cyrl-RS"/>
        </w:rPr>
        <w:t xml:space="preserve"> </w:t>
      </w:r>
      <w:r w:rsidRPr="001D0600">
        <w:rPr>
          <w:rFonts w:ascii="Arial" w:hAnsi="Arial" w:cs="Arial" w:hint="eastAsia"/>
          <w:szCs w:val="24"/>
          <w:lang w:val="sr-Cyrl-RS"/>
        </w:rPr>
        <w:t>интензитета</w:t>
      </w:r>
      <w:r w:rsidRPr="001D0600">
        <w:rPr>
          <w:rFonts w:ascii="Arial" w:hAnsi="Arial" w:cs="Arial"/>
          <w:szCs w:val="24"/>
          <w:lang w:val="sr-Cyrl-RS"/>
        </w:rPr>
        <w:t xml:space="preserve"> </w:t>
      </w:r>
      <w:r w:rsidRPr="001D0600">
        <w:rPr>
          <w:rFonts w:ascii="Arial" w:hAnsi="Arial" w:cs="Arial" w:hint="eastAsia"/>
          <w:szCs w:val="24"/>
          <w:lang w:val="sr-Cyrl-RS"/>
        </w:rPr>
        <w:t>буке</w:t>
      </w:r>
      <w:r w:rsidRPr="001D0600">
        <w:rPr>
          <w:rFonts w:ascii="Arial" w:hAnsi="Arial" w:cs="Arial"/>
          <w:szCs w:val="24"/>
          <w:lang w:val="sr-Cyrl-RS"/>
        </w:rPr>
        <w:t xml:space="preserve"> (“</w:t>
      </w:r>
      <w:r w:rsidRPr="001D0600">
        <w:rPr>
          <w:rFonts w:ascii="Arial" w:hAnsi="Arial" w:cs="Arial" w:hint="eastAsia"/>
          <w:szCs w:val="24"/>
          <w:lang w:val="sr-Cyrl-RS"/>
        </w:rPr>
        <w:t>Службени</w:t>
      </w:r>
      <w:r w:rsidRPr="001D0600">
        <w:rPr>
          <w:rFonts w:ascii="Arial" w:hAnsi="Arial" w:cs="Arial"/>
          <w:szCs w:val="24"/>
          <w:lang w:val="sr-Cyrl-RS"/>
        </w:rPr>
        <w:t xml:space="preserve"> </w:t>
      </w:r>
      <w:r w:rsidRPr="001D0600">
        <w:rPr>
          <w:rFonts w:ascii="Arial" w:hAnsi="Arial" w:cs="Arial" w:hint="eastAsia"/>
          <w:szCs w:val="24"/>
          <w:lang w:val="sr-Cyrl-RS"/>
        </w:rPr>
        <w:t>гласник</w:t>
      </w:r>
      <w:r w:rsidRPr="001D0600">
        <w:rPr>
          <w:rFonts w:ascii="Arial" w:hAnsi="Arial" w:cs="Arial"/>
          <w:szCs w:val="24"/>
          <w:lang w:val="sr-Cyrl-RS"/>
        </w:rPr>
        <w:t xml:space="preserve"> </w:t>
      </w:r>
      <w:r w:rsidRPr="001D0600">
        <w:rPr>
          <w:rFonts w:ascii="Arial" w:hAnsi="Arial" w:cs="Arial" w:hint="eastAsia"/>
          <w:szCs w:val="24"/>
          <w:lang w:val="sr-Cyrl-RS"/>
        </w:rPr>
        <w:t>РС”</w:t>
      </w:r>
      <w:r w:rsidRPr="001D0600">
        <w:rPr>
          <w:rFonts w:ascii="Arial" w:hAnsi="Arial" w:cs="Arial"/>
          <w:szCs w:val="24"/>
          <w:lang w:val="sr-Cyrl-RS"/>
        </w:rPr>
        <w:t xml:space="preserve">, </w:t>
      </w:r>
      <w:r w:rsidRPr="001D0600">
        <w:rPr>
          <w:rFonts w:ascii="Arial" w:hAnsi="Arial" w:cs="Arial" w:hint="eastAsia"/>
          <w:szCs w:val="24"/>
          <w:lang w:val="sr-Cyrl-RS"/>
        </w:rPr>
        <w:t>број</w:t>
      </w:r>
      <w:r w:rsidRPr="001D0600">
        <w:rPr>
          <w:rFonts w:ascii="Arial" w:hAnsi="Arial" w:cs="Arial"/>
          <w:szCs w:val="24"/>
          <w:lang w:val="sr-Cyrl-RS"/>
        </w:rPr>
        <w:t xml:space="preserve"> 02/23)</w:t>
      </w:r>
      <w:r w:rsidR="00D225B9">
        <w:rPr>
          <w:rFonts w:ascii="Arial" w:hAnsi="Arial" w:cs="Arial"/>
          <w:szCs w:val="24"/>
          <w:lang w:val="sr-Cyrl-RS"/>
        </w:rPr>
        <w:t>.</w:t>
      </w:r>
    </w:p>
    <w:p w14:paraId="103E9510" w14:textId="49E41369" w:rsidR="008E2D4C" w:rsidRDefault="008E2D4C">
      <w:pPr>
        <w:rPr>
          <w:rFonts w:ascii="Arial" w:hAnsi="Arial" w:cs="Arial"/>
          <w:szCs w:val="24"/>
          <w:lang w:val="sr-Cyrl-RS"/>
        </w:rPr>
      </w:pPr>
    </w:p>
    <w:tbl>
      <w:tblPr>
        <w:tblStyle w:val="TableGrid"/>
        <w:tblW w:w="9399" w:type="dxa"/>
        <w:jc w:val="center"/>
        <w:tblLayout w:type="fixed"/>
        <w:tblLook w:val="04A0" w:firstRow="1" w:lastRow="0" w:firstColumn="1" w:lastColumn="0" w:noHBand="0" w:noVBand="1"/>
      </w:tblPr>
      <w:tblGrid>
        <w:gridCol w:w="1231"/>
        <w:gridCol w:w="4696"/>
        <w:gridCol w:w="723"/>
        <w:gridCol w:w="1155"/>
        <w:gridCol w:w="866"/>
        <w:gridCol w:w="728"/>
      </w:tblGrid>
      <w:tr w:rsidR="001D0600" w:rsidRPr="000B71C8" w14:paraId="267B7864" w14:textId="77777777" w:rsidTr="000B09DC">
        <w:trPr>
          <w:trHeight w:val="923"/>
          <w:jc w:val="center"/>
        </w:trPr>
        <w:tc>
          <w:tcPr>
            <w:tcW w:w="1231" w:type="dxa"/>
            <w:vMerge w:val="restart"/>
            <w:shd w:val="clear" w:color="auto" w:fill="D9D9D9" w:themeFill="background1" w:themeFillShade="D9"/>
            <w:vAlign w:val="center"/>
          </w:tcPr>
          <w:p w14:paraId="464901D2" w14:textId="77777777" w:rsidR="001D0600" w:rsidRPr="00DF357A" w:rsidRDefault="001D0600" w:rsidP="000B09DC">
            <w:pPr>
              <w:jc w:val="center"/>
              <w:rPr>
                <w:rFonts w:ascii="Arial" w:hAnsi="Arial" w:cs="Arial"/>
                <w:b/>
                <w:sz w:val="20"/>
                <w:lang w:val="sr-Cyrl-BA"/>
              </w:rPr>
            </w:pPr>
            <w:bookmarkStart w:id="55" w:name="_Hlk125021009"/>
            <w:r w:rsidRPr="00DF357A">
              <w:rPr>
                <w:rFonts w:ascii="Arial" w:hAnsi="Arial" w:cs="Arial"/>
                <w:sz w:val="20"/>
                <w:lang w:val="sr-Cyrl-BA"/>
              </w:rPr>
              <w:t>Зона</w:t>
            </w:r>
          </w:p>
        </w:tc>
        <w:tc>
          <w:tcPr>
            <w:tcW w:w="4696" w:type="dxa"/>
            <w:vMerge w:val="restart"/>
            <w:shd w:val="clear" w:color="auto" w:fill="D9D9D9" w:themeFill="background1" w:themeFillShade="D9"/>
            <w:vAlign w:val="center"/>
          </w:tcPr>
          <w:p w14:paraId="79D7A0D0" w14:textId="77777777" w:rsidR="001D0600" w:rsidRPr="00DF357A" w:rsidRDefault="001D0600" w:rsidP="000B09DC">
            <w:pPr>
              <w:jc w:val="center"/>
              <w:rPr>
                <w:rFonts w:ascii="Arial" w:hAnsi="Arial" w:cs="Arial"/>
                <w:b/>
                <w:sz w:val="20"/>
                <w:lang w:val="sr-Cyrl-BA"/>
              </w:rPr>
            </w:pPr>
            <w:r w:rsidRPr="00DF357A">
              <w:rPr>
                <w:rFonts w:ascii="Arial" w:hAnsi="Arial" w:cs="Arial"/>
                <w:sz w:val="20"/>
                <w:lang w:val="sr-Latn-RS"/>
              </w:rPr>
              <w:t xml:space="preserve">Намјена </w:t>
            </w:r>
            <w:r w:rsidRPr="00DF357A">
              <w:rPr>
                <w:rFonts w:ascii="Arial" w:hAnsi="Arial" w:cs="Arial"/>
                <w:sz w:val="20"/>
                <w:lang w:val="sr-Cyrl-BA"/>
              </w:rPr>
              <w:t>простора</w:t>
            </w:r>
          </w:p>
        </w:tc>
        <w:tc>
          <w:tcPr>
            <w:tcW w:w="3472" w:type="dxa"/>
            <w:gridSpan w:val="4"/>
            <w:shd w:val="clear" w:color="auto" w:fill="D9D9D9" w:themeFill="background1" w:themeFillShade="D9"/>
            <w:vAlign w:val="center"/>
          </w:tcPr>
          <w:p w14:paraId="60414F5C" w14:textId="77777777" w:rsidR="001D0600" w:rsidRPr="00DF357A" w:rsidRDefault="001D0600" w:rsidP="000B09DC">
            <w:pPr>
              <w:jc w:val="center"/>
              <w:rPr>
                <w:rFonts w:ascii="Arial" w:hAnsi="Arial" w:cs="Arial"/>
                <w:sz w:val="20"/>
                <w:lang w:val="sr-Latn-RS"/>
              </w:rPr>
            </w:pPr>
            <w:r w:rsidRPr="00DF357A">
              <w:rPr>
                <w:rFonts w:ascii="Arial" w:hAnsi="Arial" w:cs="Arial"/>
                <w:sz w:val="20"/>
                <w:lang w:val="sr-Latn-RS"/>
              </w:rPr>
              <w:t xml:space="preserve">Највиши </w:t>
            </w:r>
            <w:r w:rsidRPr="00DF357A">
              <w:rPr>
                <w:rFonts w:ascii="Arial" w:hAnsi="Arial" w:cs="Arial"/>
                <w:sz w:val="20"/>
                <w:lang w:val="sr-Cyrl-BA"/>
              </w:rPr>
              <w:t xml:space="preserve">допуштени мјеродавни </w:t>
            </w:r>
            <w:r>
              <w:rPr>
                <w:rFonts w:ascii="Arial" w:hAnsi="Arial" w:cs="Arial"/>
                <w:sz w:val="20"/>
                <w:lang w:val="sr-Latn-RS"/>
              </w:rPr>
              <w:t>ниво буке</w:t>
            </w:r>
          </w:p>
          <w:p w14:paraId="448E69BE" w14:textId="47BCFA2A" w:rsidR="001D0600" w:rsidRPr="00DF357A" w:rsidRDefault="00491ED2" w:rsidP="000B09DC">
            <w:pPr>
              <w:jc w:val="center"/>
              <w:rPr>
                <w:rFonts w:ascii="Arial" w:hAnsi="Arial" w:cs="Arial"/>
                <w:b/>
                <w:sz w:val="20"/>
                <w:lang w:val="sl-SI"/>
              </w:rPr>
            </w:pPr>
            <w:r>
              <w:rPr>
                <w:rFonts w:ascii="Arial" w:hAnsi="Arial" w:cs="Arial"/>
                <w:i/>
                <w:iCs/>
                <w:sz w:val="20"/>
                <w:lang w:val="sr-Latn-RS"/>
              </w:rPr>
              <w:t>L</w:t>
            </w:r>
            <w:r w:rsidRPr="00491ED2">
              <w:rPr>
                <w:rFonts w:ascii="Arial" w:hAnsi="Arial" w:cs="Arial"/>
                <w:i/>
                <w:iCs/>
                <w:sz w:val="20"/>
                <w:vertAlign w:val="subscript"/>
                <w:lang w:val="sr-Latn-RS"/>
              </w:rPr>
              <w:t>R</w:t>
            </w:r>
            <w:r w:rsidR="001D0600" w:rsidRPr="008E2D4C">
              <w:rPr>
                <w:rFonts w:ascii="Arial" w:hAnsi="Arial" w:cs="Arial"/>
                <w:i/>
                <w:iCs/>
                <w:sz w:val="20"/>
                <w:vertAlign w:val="subscript"/>
                <w:lang w:val="sr-Latn-RS"/>
              </w:rPr>
              <w:t>аеq</w:t>
            </w:r>
            <w:r w:rsidR="001D0600" w:rsidRPr="00237D4B">
              <w:rPr>
                <w:rFonts w:ascii="Arial" w:hAnsi="Arial" w:cs="Arial"/>
                <w:i/>
                <w:iCs/>
                <w:sz w:val="20"/>
                <w:vertAlign w:val="subscript"/>
                <w:lang w:val="sr-Latn-RS"/>
              </w:rPr>
              <w:t>Т</w:t>
            </w:r>
            <w:r w:rsidR="001D0600" w:rsidRPr="00DF357A">
              <w:rPr>
                <w:rFonts w:ascii="Arial" w:hAnsi="Arial" w:cs="Arial"/>
                <w:i/>
                <w:iCs/>
                <w:sz w:val="20"/>
                <w:lang w:val="sr-Latn-RS"/>
              </w:rPr>
              <w:t xml:space="preserve"> / </w:t>
            </w:r>
            <w:r>
              <w:rPr>
                <w:rFonts w:ascii="Arial" w:hAnsi="Arial" w:cs="Arial"/>
                <w:sz w:val="20"/>
                <w:lang w:val="sr-Latn-RS"/>
              </w:rPr>
              <w:t>dB</w:t>
            </w:r>
            <w:r w:rsidR="001D0600" w:rsidRPr="00DF357A">
              <w:rPr>
                <w:rFonts w:ascii="Arial" w:hAnsi="Arial" w:cs="Arial"/>
                <w:sz w:val="20"/>
                <w:lang w:val="sr-Latn-RS"/>
              </w:rPr>
              <w:t xml:space="preserve"> (A)</w:t>
            </w:r>
          </w:p>
        </w:tc>
      </w:tr>
      <w:tr w:rsidR="008E2D4C" w:rsidRPr="00DF357A" w14:paraId="00484034" w14:textId="77777777" w:rsidTr="008E2D4C">
        <w:trPr>
          <w:trHeight w:val="333"/>
          <w:jc w:val="center"/>
        </w:trPr>
        <w:tc>
          <w:tcPr>
            <w:tcW w:w="1231" w:type="dxa"/>
            <w:vMerge/>
            <w:shd w:val="clear" w:color="auto" w:fill="D9D9D9" w:themeFill="background1" w:themeFillShade="D9"/>
            <w:vAlign w:val="center"/>
          </w:tcPr>
          <w:p w14:paraId="69C64A0D" w14:textId="77777777" w:rsidR="008E2D4C" w:rsidRPr="00DF357A" w:rsidRDefault="008E2D4C" w:rsidP="008E2D4C">
            <w:pPr>
              <w:jc w:val="both"/>
              <w:rPr>
                <w:rFonts w:ascii="Arial" w:hAnsi="Arial" w:cs="Arial"/>
                <w:b/>
                <w:sz w:val="20"/>
                <w:lang w:val="sl-SI"/>
              </w:rPr>
            </w:pPr>
          </w:p>
        </w:tc>
        <w:tc>
          <w:tcPr>
            <w:tcW w:w="4696" w:type="dxa"/>
            <w:vMerge/>
            <w:shd w:val="clear" w:color="auto" w:fill="D9D9D9" w:themeFill="background1" w:themeFillShade="D9"/>
            <w:vAlign w:val="center"/>
          </w:tcPr>
          <w:p w14:paraId="7713B7A0" w14:textId="77777777" w:rsidR="008E2D4C" w:rsidRPr="00DF357A" w:rsidRDefault="008E2D4C" w:rsidP="008E2D4C">
            <w:pPr>
              <w:jc w:val="both"/>
              <w:rPr>
                <w:rFonts w:ascii="Arial" w:hAnsi="Arial" w:cs="Arial"/>
                <w:b/>
                <w:sz w:val="20"/>
                <w:lang w:val="sl-SI"/>
              </w:rPr>
            </w:pPr>
          </w:p>
        </w:tc>
        <w:tc>
          <w:tcPr>
            <w:tcW w:w="723" w:type="dxa"/>
            <w:shd w:val="clear" w:color="auto" w:fill="D9D9D9" w:themeFill="background1" w:themeFillShade="D9"/>
            <w:vAlign w:val="center"/>
          </w:tcPr>
          <w:p w14:paraId="4A786C56" w14:textId="34ECA548" w:rsidR="008E2D4C" w:rsidRPr="00DF357A" w:rsidRDefault="00491ED2" w:rsidP="008E2D4C">
            <w:pPr>
              <w:jc w:val="center"/>
              <w:rPr>
                <w:rFonts w:ascii="Arial" w:hAnsi="Arial" w:cs="Arial"/>
                <w:b/>
                <w:i/>
                <w:iCs/>
                <w:sz w:val="20"/>
                <w:lang w:val="sr-Latn-RS"/>
              </w:rPr>
            </w:pPr>
            <w:r>
              <w:rPr>
                <w:rFonts w:ascii="Arial" w:hAnsi="Arial" w:cs="Arial"/>
                <w:sz w:val="20"/>
                <w:lang w:val="sr-Latn-RS"/>
              </w:rPr>
              <w:t>L</w:t>
            </w:r>
            <w:r w:rsidRPr="00491ED2">
              <w:rPr>
                <w:rFonts w:ascii="Arial" w:hAnsi="Arial" w:cs="Arial"/>
                <w:sz w:val="20"/>
                <w:vertAlign w:val="subscript"/>
                <w:lang w:val="sr-Latn-RS"/>
              </w:rPr>
              <w:t>day</w:t>
            </w:r>
          </w:p>
        </w:tc>
        <w:tc>
          <w:tcPr>
            <w:tcW w:w="1155" w:type="dxa"/>
            <w:shd w:val="clear" w:color="auto" w:fill="D9D9D9" w:themeFill="background1" w:themeFillShade="D9"/>
            <w:vAlign w:val="center"/>
          </w:tcPr>
          <w:p w14:paraId="08E0F8C9" w14:textId="0FEFF09A" w:rsidR="008E2D4C" w:rsidRPr="00DF357A" w:rsidRDefault="00491ED2" w:rsidP="008E2D4C">
            <w:pPr>
              <w:jc w:val="center"/>
              <w:rPr>
                <w:rFonts w:ascii="Arial" w:hAnsi="Arial" w:cs="Arial"/>
                <w:b/>
                <w:i/>
                <w:iCs/>
                <w:sz w:val="20"/>
                <w:lang w:val="sl-SI"/>
              </w:rPr>
            </w:pPr>
            <w:r>
              <w:rPr>
                <w:rFonts w:ascii="Arial" w:hAnsi="Arial" w:cs="Arial"/>
                <w:sz w:val="20"/>
                <w:lang w:val="sr-Latn-RS"/>
              </w:rPr>
              <w:t xml:space="preserve">L </w:t>
            </w:r>
            <w:r w:rsidRPr="00491ED2">
              <w:rPr>
                <w:rFonts w:ascii="Arial" w:hAnsi="Arial" w:cs="Arial"/>
                <w:sz w:val="20"/>
                <w:vertAlign w:val="subscript"/>
                <w:lang w:val="sr-Latn-RS"/>
              </w:rPr>
              <w:t>evening</w:t>
            </w:r>
          </w:p>
        </w:tc>
        <w:tc>
          <w:tcPr>
            <w:tcW w:w="866" w:type="dxa"/>
            <w:shd w:val="clear" w:color="auto" w:fill="D9D9D9" w:themeFill="background1" w:themeFillShade="D9"/>
            <w:vAlign w:val="center"/>
          </w:tcPr>
          <w:p w14:paraId="39B4ECD2" w14:textId="54440D63" w:rsidR="008E2D4C" w:rsidRPr="00DF357A" w:rsidRDefault="00491ED2" w:rsidP="008E2D4C">
            <w:pPr>
              <w:jc w:val="center"/>
              <w:rPr>
                <w:rFonts w:ascii="Arial" w:hAnsi="Arial" w:cs="Arial"/>
                <w:b/>
                <w:i/>
                <w:iCs/>
                <w:sz w:val="20"/>
                <w:lang w:val="sl-SI"/>
              </w:rPr>
            </w:pPr>
            <w:r>
              <w:rPr>
                <w:rFonts w:ascii="Arial" w:hAnsi="Arial" w:cs="Arial"/>
                <w:sz w:val="20"/>
                <w:lang w:val="sr-Latn-RS"/>
              </w:rPr>
              <w:t>L</w:t>
            </w:r>
            <w:r w:rsidRPr="00491ED2">
              <w:rPr>
                <w:rFonts w:ascii="Arial" w:hAnsi="Arial" w:cs="Arial"/>
                <w:sz w:val="20"/>
                <w:vertAlign w:val="subscript"/>
                <w:lang w:val="sr-Latn-RS"/>
              </w:rPr>
              <w:t>night</w:t>
            </w:r>
          </w:p>
        </w:tc>
        <w:tc>
          <w:tcPr>
            <w:tcW w:w="728" w:type="dxa"/>
            <w:shd w:val="clear" w:color="auto" w:fill="D9D9D9" w:themeFill="background1" w:themeFillShade="D9"/>
            <w:vAlign w:val="center"/>
          </w:tcPr>
          <w:p w14:paraId="6CEDF7CC" w14:textId="7F0D4011" w:rsidR="008E2D4C" w:rsidRPr="00DF357A" w:rsidRDefault="00491ED2" w:rsidP="008E2D4C">
            <w:pPr>
              <w:jc w:val="center"/>
              <w:rPr>
                <w:rFonts w:ascii="Arial" w:hAnsi="Arial" w:cs="Arial"/>
                <w:b/>
                <w:i/>
                <w:iCs/>
                <w:sz w:val="20"/>
                <w:lang w:val="sl-SI"/>
              </w:rPr>
            </w:pPr>
            <w:r>
              <w:rPr>
                <w:rFonts w:ascii="Arial" w:hAnsi="Arial" w:cs="Arial"/>
                <w:sz w:val="20"/>
                <w:lang w:val="sr-Latn-RS"/>
              </w:rPr>
              <w:t>L</w:t>
            </w:r>
            <w:r w:rsidRPr="00491ED2">
              <w:rPr>
                <w:rFonts w:ascii="Arial" w:hAnsi="Arial" w:cs="Arial"/>
                <w:sz w:val="20"/>
                <w:vertAlign w:val="subscript"/>
                <w:lang w:val="sr-Latn-RS"/>
              </w:rPr>
              <w:t>den</w:t>
            </w:r>
          </w:p>
        </w:tc>
      </w:tr>
      <w:tr w:rsidR="001D0600" w:rsidRPr="00DF357A" w14:paraId="50A48646" w14:textId="77777777" w:rsidTr="008E2D4C">
        <w:trPr>
          <w:trHeight w:val="302"/>
          <w:jc w:val="center"/>
        </w:trPr>
        <w:tc>
          <w:tcPr>
            <w:tcW w:w="1231" w:type="dxa"/>
            <w:vAlign w:val="center"/>
          </w:tcPr>
          <w:p w14:paraId="6ED3BE5D" w14:textId="77777777" w:rsidR="001D0600" w:rsidRPr="000509CE" w:rsidRDefault="001D0600" w:rsidP="000B09DC">
            <w:pPr>
              <w:jc w:val="center"/>
              <w:rPr>
                <w:rFonts w:ascii="Arial" w:hAnsi="Arial" w:cs="Arial"/>
                <w:bCs/>
                <w:sz w:val="20"/>
                <w:lang w:val="sr-Latn-RS"/>
              </w:rPr>
            </w:pPr>
            <w:r w:rsidRPr="000509CE">
              <w:rPr>
                <w:rFonts w:ascii="Arial" w:hAnsi="Arial" w:cs="Arial"/>
                <w:bCs/>
                <w:sz w:val="20"/>
                <w:lang w:val="sr-Latn-RS"/>
              </w:rPr>
              <w:t>1.</w:t>
            </w:r>
          </w:p>
        </w:tc>
        <w:tc>
          <w:tcPr>
            <w:tcW w:w="4696" w:type="dxa"/>
            <w:vAlign w:val="center"/>
          </w:tcPr>
          <w:p w14:paraId="4C3AEDD2" w14:textId="77777777" w:rsidR="001D0600" w:rsidRPr="000509CE" w:rsidRDefault="001D0600" w:rsidP="000B09DC">
            <w:pPr>
              <w:jc w:val="both"/>
              <w:rPr>
                <w:rFonts w:ascii="Arial" w:hAnsi="Arial" w:cs="Arial"/>
                <w:bCs/>
                <w:sz w:val="20"/>
                <w:lang w:val="sr-Cyrl-BA"/>
              </w:rPr>
            </w:pPr>
            <w:r w:rsidRPr="000509CE">
              <w:rPr>
                <w:rFonts w:ascii="Arial" w:hAnsi="Arial" w:cs="Arial"/>
                <w:bCs/>
                <w:sz w:val="20"/>
                <w:lang w:val="sr-Cyrl-BA"/>
              </w:rPr>
              <w:t>Подручја намијењена за одмор, лијечење и опоравак, тиха подручја изван насељеног подручја укључујући и све категорије заштићених подручја у Републици Српској (национални парк, строги резерват природе, посебни резерват природе, споменик природе, заштићено станиште, заштићени природни пејзаж, заштићени културни пејзаж, парк природе, парк шума, објекат обликоване природе и споменик парковске архитектуре</w:t>
            </w:r>
          </w:p>
        </w:tc>
        <w:tc>
          <w:tcPr>
            <w:tcW w:w="723" w:type="dxa"/>
            <w:vAlign w:val="center"/>
          </w:tcPr>
          <w:p w14:paraId="0BC27911" w14:textId="77777777" w:rsidR="001D0600" w:rsidRPr="000509CE" w:rsidRDefault="001D0600" w:rsidP="000B09DC">
            <w:pPr>
              <w:jc w:val="center"/>
              <w:rPr>
                <w:rFonts w:ascii="Arial" w:hAnsi="Arial" w:cs="Arial"/>
                <w:bCs/>
                <w:sz w:val="20"/>
                <w:lang w:val="sr-Cyrl-BA"/>
              </w:rPr>
            </w:pPr>
            <w:r w:rsidRPr="000509CE">
              <w:rPr>
                <w:rFonts w:ascii="Arial" w:hAnsi="Arial" w:cs="Arial"/>
                <w:bCs/>
                <w:sz w:val="20"/>
                <w:lang w:val="sr-Latn-RS"/>
              </w:rPr>
              <w:t>5</w:t>
            </w:r>
            <w:r w:rsidRPr="000509CE">
              <w:rPr>
                <w:rFonts w:ascii="Arial" w:hAnsi="Arial" w:cs="Arial"/>
                <w:bCs/>
                <w:sz w:val="20"/>
                <w:lang w:val="sr-Cyrl-BA"/>
              </w:rPr>
              <w:t>0</w:t>
            </w:r>
          </w:p>
        </w:tc>
        <w:tc>
          <w:tcPr>
            <w:tcW w:w="1155" w:type="dxa"/>
            <w:vAlign w:val="center"/>
          </w:tcPr>
          <w:p w14:paraId="3EAB4A9B" w14:textId="77777777" w:rsidR="001D0600" w:rsidRPr="000509CE" w:rsidRDefault="001D0600" w:rsidP="000B09DC">
            <w:pPr>
              <w:jc w:val="center"/>
              <w:rPr>
                <w:rFonts w:ascii="Arial" w:hAnsi="Arial" w:cs="Arial"/>
                <w:bCs/>
                <w:sz w:val="20"/>
                <w:lang w:val="sr-Cyrl-BA"/>
              </w:rPr>
            </w:pPr>
            <w:r w:rsidRPr="000509CE">
              <w:rPr>
                <w:rFonts w:ascii="Arial" w:hAnsi="Arial" w:cs="Arial"/>
                <w:bCs/>
                <w:sz w:val="20"/>
                <w:lang w:val="sr-Latn-RS"/>
              </w:rPr>
              <w:t>4</w:t>
            </w:r>
            <w:r w:rsidRPr="000509CE">
              <w:rPr>
                <w:rFonts w:ascii="Arial" w:hAnsi="Arial" w:cs="Arial"/>
                <w:bCs/>
                <w:sz w:val="20"/>
                <w:lang w:val="sr-Cyrl-BA"/>
              </w:rPr>
              <w:t>5</w:t>
            </w:r>
          </w:p>
        </w:tc>
        <w:tc>
          <w:tcPr>
            <w:tcW w:w="866" w:type="dxa"/>
            <w:vAlign w:val="center"/>
          </w:tcPr>
          <w:p w14:paraId="4C59F672" w14:textId="77777777" w:rsidR="001D0600" w:rsidRPr="000509CE" w:rsidRDefault="001D0600" w:rsidP="000B09DC">
            <w:pPr>
              <w:jc w:val="center"/>
              <w:rPr>
                <w:rFonts w:ascii="Arial" w:hAnsi="Arial" w:cs="Arial"/>
                <w:bCs/>
                <w:sz w:val="20"/>
                <w:lang w:val="sr-Cyrl-BA"/>
              </w:rPr>
            </w:pPr>
            <w:r w:rsidRPr="000509CE">
              <w:rPr>
                <w:rFonts w:ascii="Arial" w:hAnsi="Arial" w:cs="Arial"/>
                <w:bCs/>
                <w:sz w:val="20"/>
                <w:lang w:val="sr-Cyrl-BA"/>
              </w:rPr>
              <w:t>40</w:t>
            </w:r>
          </w:p>
        </w:tc>
        <w:tc>
          <w:tcPr>
            <w:tcW w:w="728" w:type="dxa"/>
            <w:vAlign w:val="center"/>
          </w:tcPr>
          <w:p w14:paraId="325060F6" w14:textId="77777777" w:rsidR="001D0600" w:rsidRPr="000509CE" w:rsidRDefault="001D0600" w:rsidP="000B09DC">
            <w:pPr>
              <w:jc w:val="center"/>
              <w:rPr>
                <w:rFonts w:ascii="Arial" w:hAnsi="Arial" w:cs="Arial"/>
                <w:bCs/>
                <w:sz w:val="20"/>
                <w:lang w:val="sr-Cyrl-BA"/>
              </w:rPr>
            </w:pPr>
            <w:r w:rsidRPr="000509CE">
              <w:rPr>
                <w:rFonts w:ascii="Arial" w:hAnsi="Arial" w:cs="Arial"/>
                <w:bCs/>
                <w:sz w:val="20"/>
                <w:lang w:val="sr-Cyrl-BA"/>
              </w:rPr>
              <w:t>50</w:t>
            </w:r>
          </w:p>
        </w:tc>
      </w:tr>
      <w:tr w:rsidR="001D0600" w:rsidRPr="00DF357A" w14:paraId="15C34723" w14:textId="77777777" w:rsidTr="008E2D4C">
        <w:trPr>
          <w:trHeight w:val="592"/>
          <w:jc w:val="center"/>
        </w:trPr>
        <w:tc>
          <w:tcPr>
            <w:tcW w:w="1231" w:type="dxa"/>
            <w:vAlign w:val="center"/>
          </w:tcPr>
          <w:p w14:paraId="52BFFB27" w14:textId="77777777" w:rsidR="001D0600" w:rsidRPr="00DF357A" w:rsidRDefault="001D0600" w:rsidP="000B09DC">
            <w:pPr>
              <w:jc w:val="center"/>
              <w:rPr>
                <w:rFonts w:ascii="Arial" w:hAnsi="Arial" w:cs="Arial"/>
                <w:sz w:val="20"/>
                <w:lang w:val="sr-Cyrl-BA"/>
              </w:rPr>
            </w:pPr>
            <w:r w:rsidRPr="00DF357A">
              <w:rPr>
                <w:rFonts w:ascii="Arial" w:hAnsi="Arial" w:cs="Arial"/>
                <w:sz w:val="20"/>
                <w:lang w:val="sr-Cyrl-BA"/>
              </w:rPr>
              <w:t>2.</w:t>
            </w:r>
          </w:p>
        </w:tc>
        <w:tc>
          <w:tcPr>
            <w:tcW w:w="4696" w:type="dxa"/>
            <w:vAlign w:val="center"/>
          </w:tcPr>
          <w:p w14:paraId="2A12EB33" w14:textId="77777777" w:rsidR="001D0600" w:rsidRPr="00DF357A" w:rsidRDefault="001D0600" w:rsidP="000B09DC">
            <w:pPr>
              <w:jc w:val="both"/>
              <w:rPr>
                <w:rFonts w:ascii="Arial" w:hAnsi="Arial" w:cs="Arial"/>
                <w:sz w:val="20"/>
                <w:lang w:val="sr-Cyrl-BA"/>
              </w:rPr>
            </w:pPr>
            <w:r w:rsidRPr="00DF357A">
              <w:rPr>
                <w:rFonts w:ascii="Arial" w:hAnsi="Arial" w:cs="Arial"/>
                <w:sz w:val="20"/>
                <w:lang w:val="sr-Cyrl-BA"/>
              </w:rPr>
              <w:t>Искључиво стамбена подручја или тиха подручја унутар насељеног подручја (предшколске и школске зоне)</w:t>
            </w:r>
          </w:p>
        </w:tc>
        <w:tc>
          <w:tcPr>
            <w:tcW w:w="723" w:type="dxa"/>
            <w:vAlign w:val="center"/>
          </w:tcPr>
          <w:p w14:paraId="32D5C9D0" w14:textId="77777777" w:rsidR="001D0600" w:rsidRPr="00DF357A" w:rsidRDefault="001D0600" w:rsidP="000B09DC">
            <w:pPr>
              <w:jc w:val="center"/>
              <w:rPr>
                <w:rFonts w:ascii="Arial" w:hAnsi="Arial" w:cs="Arial"/>
                <w:sz w:val="20"/>
                <w:lang w:val="sr-Cyrl-BA"/>
              </w:rPr>
            </w:pPr>
            <w:r w:rsidRPr="00DF357A">
              <w:rPr>
                <w:rFonts w:ascii="Arial" w:hAnsi="Arial" w:cs="Arial"/>
                <w:sz w:val="20"/>
                <w:lang w:val="sr-Latn-RS"/>
              </w:rPr>
              <w:t>5</w:t>
            </w:r>
            <w:r w:rsidRPr="00DF357A">
              <w:rPr>
                <w:rFonts w:ascii="Arial" w:hAnsi="Arial" w:cs="Arial"/>
                <w:sz w:val="20"/>
                <w:lang w:val="sr-Cyrl-BA"/>
              </w:rPr>
              <w:t>5</w:t>
            </w:r>
          </w:p>
        </w:tc>
        <w:tc>
          <w:tcPr>
            <w:tcW w:w="1155" w:type="dxa"/>
            <w:vAlign w:val="center"/>
          </w:tcPr>
          <w:p w14:paraId="4EABF293" w14:textId="77777777" w:rsidR="001D0600" w:rsidRPr="00DF357A" w:rsidRDefault="001D0600" w:rsidP="000B09DC">
            <w:pPr>
              <w:jc w:val="center"/>
              <w:rPr>
                <w:rFonts w:ascii="Arial" w:hAnsi="Arial" w:cs="Arial"/>
                <w:sz w:val="20"/>
                <w:lang w:val="sr-Cyrl-BA"/>
              </w:rPr>
            </w:pPr>
            <w:r w:rsidRPr="00DF357A">
              <w:rPr>
                <w:rFonts w:ascii="Arial" w:hAnsi="Arial" w:cs="Arial"/>
                <w:sz w:val="20"/>
                <w:lang w:val="sr-Cyrl-BA"/>
              </w:rPr>
              <w:t>55</w:t>
            </w:r>
          </w:p>
        </w:tc>
        <w:tc>
          <w:tcPr>
            <w:tcW w:w="866" w:type="dxa"/>
            <w:vAlign w:val="center"/>
          </w:tcPr>
          <w:p w14:paraId="3585CC37" w14:textId="77777777" w:rsidR="001D0600" w:rsidRPr="00DF357A" w:rsidRDefault="001D0600" w:rsidP="000B09DC">
            <w:pPr>
              <w:jc w:val="center"/>
              <w:rPr>
                <w:rFonts w:ascii="Arial" w:hAnsi="Arial" w:cs="Arial"/>
                <w:sz w:val="20"/>
                <w:lang w:val="sr-Cyrl-BA"/>
              </w:rPr>
            </w:pPr>
            <w:r w:rsidRPr="00DF357A">
              <w:rPr>
                <w:rFonts w:ascii="Arial" w:hAnsi="Arial" w:cs="Arial"/>
                <w:sz w:val="20"/>
                <w:lang w:val="sr-Cyrl-BA"/>
              </w:rPr>
              <w:t>40</w:t>
            </w:r>
          </w:p>
        </w:tc>
        <w:tc>
          <w:tcPr>
            <w:tcW w:w="728" w:type="dxa"/>
            <w:vAlign w:val="center"/>
          </w:tcPr>
          <w:p w14:paraId="68F83983" w14:textId="77777777" w:rsidR="001D0600" w:rsidRPr="00DF357A" w:rsidRDefault="001D0600" w:rsidP="000B09DC">
            <w:pPr>
              <w:jc w:val="center"/>
              <w:rPr>
                <w:rFonts w:ascii="Arial" w:hAnsi="Arial" w:cs="Arial"/>
                <w:sz w:val="20"/>
                <w:lang w:val="sr-Cyrl-BA"/>
              </w:rPr>
            </w:pPr>
            <w:r w:rsidRPr="00DF357A">
              <w:rPr>
                <w:rFonts w:ascii="Arial" w:hAnsi="Arial" w:cs="Arial"/>
                <w:sz w:val="20"/>
                <w:lang w:val="sr-Cyrl-BA"/>
              </w:rPr>
              <w:t>56</w:t>
            </w:r>
          </w:p>
        </w:tc>
      </w:tr>
      <w:tr w:rsidR="001D0600" w:rsidRPr="00DF357A" w14:paraId="0B72C422" w14:textId="77777777" w:rsidTr="008E2D4C">
        <w:trPr>
          <w:trHeight w:val="642"/>
          <w:jc w:val="center"/>
        </w:trPr>
        <w:tc>
          <w:tcPr>
            <w:tcW w:w="1231" w:type="dxa"/>
            <w:vAlign w:val="center"/>
          </w:tcPr>
          <w:p w14:paraId="7F8CB672" w14:textId="77777777" w:rsidR="001D0600" w:rsidRPr="006428B1" w:rsidRDefault="001D0600" w:rsidP="000B09DC">
            <w:pPr>
              <w:jc w:val="center"/>
              <w:rPr>
                <w:rFonts w:ascii="Arial" w:hAnsi="Arial" w:cs="Arial"/>
                <w:sz w:val="20"/>
                <w:lang w:val="sr-Cyrl-BA"/>
              </w:rPr>
            </w:pPr>
            <w:r w:rsidRPr="006428B1">
              <w:rPr>
                <w:rFonts w:ascii="Arial" w:hAnsi="Arial" w:cs="Arial"/>
                <w:sz w:val="20"/>
                <w:lang w:val="sr-Cyrl-BA"/>
              </w:rPr>
              <w:t>3.</w:t>
            </w:r>
          </w:p>
        </w:tc>
        <w:tc>
          <w:tcPr>
            <w:tcW w:w="4696" w:type="dxa"/>
            <w:vAlign w:val="center"/>
          </w:tcPr>
          <w:p w14:paraId="54401E1C" w14:textId="77777777" w:rsidR="001D0600" w:rsidRPr="006428B1" w:rsidRDefault="001D0600" w:rsidP="000B09DC">
            <w:pPr>
              <w:jc w:val="both"/>
              <w:rPr>
                <w:rFonts w:ascii="Arial" w:hAnsi="Arial" w:cs="Arial"/>
                <w:sz w:val="20"/>
                <w:lang w:val="sr-Cyrl-BA"/>
              </w:rPr>
            </w:pPr>
            <w:r w:rsidRPr="006428B1">
              <w:rPr>
                <w:rFonts w:ascii="Arial" w:hAnsi="Arial" w:cs="Arial"/>
                <w:sz w:val="20"/>
                <w:lang w:val="sr-Cyrl-BA"/>
              </w:rPr>
              <w:t>Подручја мјешовите намјене, односно подручја већински стамбене намјене</w:t>
            </w:r>
          </w:p>
        </w:tc>
        <w:tc>
          <w:tcPr>
            <w:tcW w:w="723" w:type="dxa"/>
            <w:vAlign w:val="center"/>
          </w:tcPr>
          <w:p w14:paraId="3AD00B30" w14:textId="77777777" w:rsidR="001D0600" w:rsidRPr="006428B1" w:rsidRDefault="001D0600" w:rsidP="000B09DC">
            <w:pPr>
              <w:jc w:val="center"/>
              <w:rPr>
                <w:rFonts w:ascii="Arial" w:hAnsi="Arial" w:cs="Arial"/>
                <w:sz w:val="20"/>
                <w:lang w:val="sr-Latn-RS"/>
              </w:rPr>
            </w:pPr>
            <w:r w:rsidRPr="006428B1">
              <w:rPr>
                <w:rFonts w:ascii="Arial" w:hAnsi="Arial" w:cs="Arial"/>
                <w:sz w:val="20"/>
                <w:lang w:val="sr-Latn-RS"/>
              </w:rPr>
              <w:t>55</w:t>
            </w:r>
          </w:p>
        </w:tc>
        <w:tc>
          <w:tcPr>
            <w:tcW w:w="1155" w:type="dxa"/>
            <w:vAlign w:val="center"/>
          </w:tcPr>
          <w:p w14:paraId="5A4A034F" w14:textId="77777777" w:rsidR="001D0600" w:rsidRPr="006428B1" w:rsidRDefault="001D0600" w:rsidP="000B09DC">
            <w:pPr>
              <w:jc w:val="center"/>
              <w:rPr>
                <w:rFonts w:ascii="Arial" w:hAnsi="Arial" w:cs="Arial"/>
                <w:sz w:val="20"/>
                <w:lang w:val="sr-Latn-RS"/>
              </w:rPr>
            </w:pPr>
            <w:r w:rsidRPr="006428B1">
              <w:rPr>
                <w:rFonts w:ascii="Arial" w:hAnsi="Arial" w:cs="Arial"/>
                <w:sz w:val="20"/>
                <w:lang w:val="sr-Cyrl-BA"/>
              </w:rPr>
              <w:t>5</w:t>
            </w:r>
            <w:r w:rsidRPr="006428B1">
              <w:rPr>
                <w:rFonts w:ascii="Arial" w:hAnsi="Arial" w:cs="Arial"/>
                <w:sz w:val="20"/>
                <w:lang w:val="sr-Latn-RS"/>
              </w:rPr>
              <w:t>5</w:t>
            </w:r>
          </w:p>
        </w:tc>
        <w:tc>
          <w:tcPr>
            <w:tcW w:w="866" w:type="dxa"/>
            <w:vAlign w:val="center"/>
          </w:tcPr>
          <w:p w14:paraId="646DC37D" w14:textId="77777777" w:rsidR="001D0600" w:rsidRPr="006428B1" w:rsidRDefault="001D0600" w:rsidP="000B09DC">
            <w:pPr>
              <w:jc w:val="center"/>
              <w:rPr>
                <w:rFonts w:ascii="Arial" w:hAnsi="Arial" w:cs="Arial"/>
                <w:sz w:val="20"/>
                <w:lang w:val="sr-Latn-RS"/>
              </w:rPr>
            </w:pPr>
            <w:r w:rsidRPr="006428B1">
              <w:rPr>
                <w:rFonts w:ascii="Arial" w:hAnsi="Arial" w:cs="Arial"/>
                <w:sz w:val="20"/>
                <w:lang w:val="sr-Cyrl-BA"/>
              </w:rPr>
              <w:t>4</w:t>
            </w:r>
            <w:r w:rsidRPr="006428B1">
              <w:rPr>
                <w:rFonts w:ascii="Arial" w:hAnsi="Arial" w:cs="Arial"/>
                <w:sz w:val="20"/>
                <w:lang w:val="sr-Latn-RS"/>
              </w:rPr>
              <w:t>5</w:t>
            </w:r>
          </w:p>
        </w:tc>
        <w:tc>
          <w:tcPr>
            <w:tcW w:w="728" w:type="dxa"/>
            <w:vAlign w:val="center"/>
          </w:tcPr>
          <w:p w14:paraId="61F191C9" w14:textId="77777777" w:rsidR="001D0600" w:rsidRPr="006428B1" w:rsidRDefault="001D0600" w:rsidP="000B09DC">
            <w:pPr>
              <w:jc w:val="center"/>
              <w:rPr>
                <w:rFonts w:ascii="Arial" w:hAnsi="Arial" w:cs="Arial"/>
                <w:sz w:val="20"/>
                <w:lang w:val="sr-Cyrl-BA"/>
              </w:rPr>
            </w:pPr>
            <w:r w:rsidRPr="006428B1">
              <w:rPr>
                <w:rFonts w:ascii="Arial" w:hAnsi="Arial" w:cs="Arial"/>
                <w:sz w:val="20"/>
                <w:lang w:val="sr-Cyrl-BA"/>
              </w:rPr>
              <w:t>57</w:t>
            </w:r>
          </w:p>
        </w:tc>
      </w:tr>
      <w:tr w:rsidR="001D0600" w:rsidRPr="00DF357A" w14:paraId="4A439163" w14:textId="77777777" w:rsidTr="008E2D4C">
        <w:trPr>
          <w:trHeight w:val="1128"/>
          <w:jc w:val="center"/>
        </w:trPr>
        <w:tc>
          <w:tcPr>
            <w:tcW w:w="1231" w:type="dxa"/>
            <w:vAlign w:val="center"/>
          </w:tcPr>
          <w:p w14:paraId="4CDB0658" w14:textId="77777777" w:rsidR="001D0600" w:rsidRPr="00FF5F9D" w:rsidRDefault="001D0600" w:rsidP="000B09DC">
            <w:pPr>
              <w:jc w:val="center"/>
              <w:rPr>
                <w:rFonts w:ascii="Arial" w:hAnsi="Arial" w:cs="Arial"/>
                <w:bCs/>
                <w:sz w:val="20"/>
                <w:lang w:val="sr-Cyrl-BA"/>
              </w:rPr>
            </w:pPr>
            <w:r w:rsidRPr="00FF5F9D">
              <w:rPr>
                <w:rFonts w:ascii="Arial" w:hAnsi="Arial" w:cs="Arial"/>
                <w:bCs/>
                <w:sz w:val="20"/>
                <w:lang w:val="sr-Cyrl-BA"/>
              </w:rPr>
              <w:t>4.</w:t>
            </w:r>
          </w:p>
        </w:tc>
        <w:tc>
          <w:tcPr>
            <w:tcW w:w="4696" w:type="dxa"/>
            <w:vAlign w:val="center"/>
          </w:tcPr>
          <w:p w14:paraId="098F4E71" w14:textId="77777777" w:rsidR="001D0600" w:rsidRPr="00FF5F9D" w:rsidRDefault="001D0600" w:rsidP="000B09DC">
            <w:pPr>
              <w:jc w:val="both"/>
              <w:rPr>
                <w:rFonts w:ascii="Arial" w:hAnsi="Arial" w:cs="Arial"/>
                <w:bCs/>
                <w:sz w:val="20"/>
                <w:lang w:val="sr-Cyrl-BA"/>
              </w:rPr>
            </w:pPr>
            <w:bookmarkStart w:id="56" w:name="_Hlk124941685"/>
            <w:r w:rsidRPr="00FF5F9D">
              <w:rPr>
                <w:rFonts w:ascii="Arial" w:hAnsi="Arial" w:cs="Arial"/>
                <w:bCs/>
                <w:sz w:val="20"/>
                <w:lang w:val="sr-Cyrl-BA"/>
              </w:rPr>
              <w:t>Подручја мјешовите намјене, односно подручја већински пословне намјене (пословно-стамбена подручја, трговачко-стамбена подручја) и подручја непосредно уз магистралне и главне градске саобраћајнице.</w:t>
            </w:r>
            <w:bookmarkEnd w:id="56"/>
          </w:p>
        </w:tc>
        <w:tc>
          <w:tcPr>
            <w:tcW w:w="723" w:type="dxa"/>
            <w:vAlign w:val="center"/>
          </w:tcPr>
          <w:p w14:paraId="59C0EAD0" w14:textId="77777777" w:rsidR="001D0600" w:rsidRPr="00FF5F9D" w:rsidRDefault="001D0600" w:rsidP="000B09DC">
            <w:pPr>
              <w:jc w:val="center"/>
              <w:rPr>
                <w:rFonts w:ascii="Arial" w:hAnsi="Arial" w:cs="Arial"/>
                <w:bCs/>
                <w:sz w:val="20"/>
                <w:lang w:val="sr-Cyrl-BA"/>
              </w:rPr>
            </w:pPr>
            <w:r w:rsidRPr="00FF5F9D">
              <w:rPr>
                <w:rFonts w:ascii="Arial" w:hAnsi="Arial" w:cs="Arial"/>
                <w:bCs/>
                <w:sz w:val="20"/>
                <w:lang w:val="sr-Latn-RS"/>
              </w:rPr>
              <w:t>6</w:t>
            </w:r>
            <w:r w:rsidRPr="00FF5F9D">
              <w:rPr>
                <w:rFonts w:ascii="Arial" w:hAnsi="Arial" w:cs="Arial"/>
                <w:bCs/>
                <w:sz w:val="20"/>
                <w:lang w:val="sr-Cyrl-BA"/>
              </w:rPr>
              <w:t>5</w:t>
            </w:r>
          </w:p>
        </w:tc>
        <w:tc>
          <w:tcPr>
            <w:tcW w:w="1155" w:type="dxa"/>
            <w:vAlign w:val="center"/>
          </w:tcPr>
          <w:p w14:paraId="58FD1C61" w14:textId="77777777" w:rsidR="001D0600" w:rsidRPr="00FF5F9D" w:rsidRDefault="001D0600" w:rsidP="000B09DC">
            <w:pPr>
              <w:jc w:val="center"/>
              <w:rPr>
                <w:rFonts w:ascii="Arial" w:hAnsi="Arial" w:cs="Arial"/>
                <w:bCs/>
                <w:sz w:val="20"/>
                <w:lang w:val="sr-Cyrl-BA"/>
              </w:rPr>
            </w:pPr>
            <w:r w:rsidRPr="00FF5F9D">
              <w:rPr>
                <w:rFonts w:ascii="Arial" w:hAnsi="Arial" w:cs="Arial"/>
                <w:bCs/>
                <w:sz w:val="20"/>
                <w:lang w:val="sr-Cyrl-BA"/>
              </w:rPr>
              <w:t>65</w:t>
            </w:r>
          </w:p>
        </w:tc>
        <w:tc>
          <w:tcPr>
            <w:tcW w:w="866" w:type="dxa"/>
            <w:vAlign w:val="center"/>
          </w:tcPr>
          <w:p w14:paraId="0136A7E2" w14:textId="77777777" w:rsidR="001D0600" w:rsidRPr="00FF5F9D" w:rsidRDefault="001D0600" w:rsidP="000B09DC">
            <w:pPr>
              <w:jc w:val="center"/>
              <w:rPr>
                <w:rFonts w:ascii="Arial" w:hAnsi="Arial" w:cs="Arial"/>
                <w:bCs/>
                <w:sz w:val="20"/>
                <w:lang w:val="sr-Cyrl-BA"/>
              </w:rPr>
            </w:pPr>
            <w:r w:rsidRPr="00FF5F9D">
              <w:rPr>
                <w:rFonts w:ascii="Arial" w:hAnsi="Arial" w:cs="Arial"/>
                <w:bCs/>
                <w:sz w:val="20"/>
                <w:lang w:val="sr-Cyrl-BA"/>
              </w:rPr>
              <w:t>50</w:t>
            </w:r>
          </w:p>
        </w:tc>
        <w:tc>
          <w:tcPr>
            <w:tcW w:w="728" w:type="dxa"/>
            <w:vAlign w:val="center"/>
          </w:tcPr>
          <w:p w14:paraId="28D33922" w14:textId="77777777" w:rsidR="001D0600" w:rsidRPr="00FF5F9D" w:rsidRDefault="001D0600" w:rsidP="000B09DC">
            <w:pPr>
              <w:jc w:val="center"/>
              <w:rPr>
                <w:rFonts w:ascii="Arial" w:hAnsi="Arial" w:cs="Arial"/>
                <w:bCs/>
                <w:sz w:val="20"/>
                <w:lang w:val="sr-Cyrl-BA"/>
              </w:rPr>
            </w:pPr>
            <w:r w:rsidRPr="00FF5F9D">
              <w:rPr>
                <w:rFonts w:ascii="Arial" w:hAnsi="Arial" w:cs="Arial"/>
                <w:bCs/>
                <w:sz w:val="20"/>
                <w:lang w:val="sr-Cyrl-BA"/>
              </w:rPr>
              <w:t>66</w:t>
            </w:r>
          </w:p>
        </w:tc>
      </w:tr>
      <w:tr w:rsidR="001D0600" w:rsidRPr="00DF357A" w14:paraId="65341C2A" w14:textId="77777777" w:rsidTr="008E2D4C">
        <w:trPr>
          <w:trHeight w:val="676"/>
          <w:jc w:val="center"/>
        </w:trPr>
        <w:tc>
          <w:tcPr>
            <w:tcW w:w="1231" w:type="dxa"/>
            <w:vAlign w:val="center"/>
          </w:tcPr>
          <w:p w14:paraId="1D2D659C" w14:textId="77777777" w:rsidR="001D0600" w:rsidRPr="00DF357A" w:rsidRDefault="001D0600" w:rsidP="000B09DC">
            <w:pPr>
              <w:jc w:val="center"/>
              <w:rPr>
                <w:rFonts w:ascii="Arial" w:hAnsi="Arial" w:cs="Arial"/>
                <w:sz w:val="20"/>
                <w:lang w:val="sr-Cyrl-BA"/>
              </w:rPr>
            </w:pPr>
            <w:r w:rsidRPr="00DF357A">
              <w:rPr>
                <w:rFonts w:ascii="Arial" w:hAnsi="Arial" w:cs="Arial"/>
                <w:sz w:val="20"/>
                <w:lang w:val="sr-Cyrl-BA"/>
              </w:rPr>
              <w:t>5.</w:t>
            </w:r>
          </w:p>
        </w:tc>
        <w:tc>
          <w:tcPr>
            <w:tcW w:w="4696" w:type="dxa"/>
            <w:vAlign w:val="center"/>
          </w:tcPr>
          <w:p w14:paraId="719FDD59" w14:textId="77777777" w:rsidR="001D0600" w:rsidRPr="00DF357A" w:rsidRDefault="001D0600" w:rsidP="000B09DC">
            <w:pPr>
              <w:jc w:val="both"/>
              <w:rPr>
                <w:rFonts w:ascii="Arial" w:hAnsi="Arial" w:cs="Arial"/>
                <w:sz w:val="20"/>
                <w:lang w:val="sr-Cyrl-BA"/>
              </w:rPr>
            </w:pPr>
            <w:r w:rsidRPr="00DF357A">
              <w:rPr>
                <w:rFonts w:ascii="Arial" w:hAnsi="Arial" w:cs="Arial"/>
                <w:sz w:val="20"/>
                <w:lang w:val="sr-Cyrl-BA"/>
              </w:rPr>
              <w:t>Подручја искључиво занатске, услужно-трговачке, спортско-</w:t>
            </w:r>
            <w:proofErr w:type="spellStart"/>
            <w:r w:rsidRPr="00DF357A">
              <w:rPr>
                <w:rFonts w:ascii="Arial" w:hAnsi="Arial" w:cs="Arial"/>
                <w:sz w:val="20"/>
                <w:lang w:val="sr-Cyrl-BA"/>
              </w:rPr>
              <w:t>рекреацијске</w:t>
            </w:r>
            <w:proofErr w:type="spellEnd"/>
            <w:r w:rsidRPr="00DF357A">
              <w:rPr>
                <w:rFonts w:ascii="Arial" w:hAnsi="Arial" w:cs="Arial"/>
                <w:sz w:val="20"/>
                <w:lang w:val="sr-Cyrl-BA"/>
              </w:rPr>
              <w:t xml:space="preserve"> и угоститељско-туристичке намјене</w:t>
            </w:r>
          </w:p>
        </w:tc>
        <w:tc>
          <w:tcPr>
            <w:tcW w:w="723" w:type="dxa"/>
            <w:vAlign w:val="center"/>
          </w:tcPr>
          <w:p w14:paraId="1CFB8AB5" w14:textId="77777777" w:rsidR="001D0600" w:rsidRPr="00DF357A" w:rsidRDefault="001D0600" w:rsidP="000B09DC">
            <w:pPr>
              <w:jc w:val="center"/>
              <w:rPr>
                <w:rFonts w:ascii="Arial" w:hAnsi="Arial" w:cs="Arial"/>
                <w:sz w:val="20"/>
                <w:lang w:val="sr-Latn-RS"/>
              </w:rPr>
            </w:pPr>
            <w:r w:rsidRPr="00DF357A">
              <w:rPr>
                <w:rFonts w:ascii="Arial" w:hAnsi="Arial" w:cs="Arial"/>
                <w:sz w:val="20"/>
                <w:lang w:val="sr-Latn-RS"/>
              </w:rPr>
              <w:t>65</w:t>
            </w:r>
          </w:p>
        </w:tc>
        <w:tc>
          <w:tcPr>
            <w:tcW w:w="1155" w:type="dxa"/>
            <w:vAlign w:val="center"/>
          </w:tcPr>
          <w:p w14:paraId="79050077" w14:textId="77777777" w:rsidR="001D0600" w:rsidRPr="00DF357A" w:rsidRDefault="001D0600" w:rsidP="000B09DC">
            <w:pPr>
              <w:jc w:val="center"/>
              <w:rPr>
                <w:rFonts w:ascii="Arial" w:hAnsi="Arial" w:cs="Arial"/>
                <w:sz w:val="20"/>
                <w:lang w:val="sr-Cyrl-BA"/>
              </w:rPr>
            </w:pPr>
            <w:r w:rsidRPr="00DF357A">
              <w:rPr>
                <w:rFonts w:ascii="Arial" w:hAnsi="Arial" w:cs="Arial"/>
                <w:sz w:val="20"/>
                <w:lang w:val="sr-Latn-RS"/>
              </w:rPr>
              <w:t>6</w:t>
            </w:r>
            <w:r w:rsidRPr="00DF357A">
              <w:rPr>
                <w:rFonts w:ascii="Arial" w:hAnsi="Arial" w:cs="Arial"/>
                <w:sz w:val="20"/>
                <w:lang w:val="sr-Cyrl-BA"/>
              </w:rPr>
              <w:t>5</w:t>
            </w:r>
          </w:p>
        </w:tc>
        <w:tc>
          <w:tcPr>
            <w:tcW w:w="866" w:type="dxa"/>
            <w:vAlign w:val="center"/>
          </w:tcPr>
          <w:p w14:paraId="4FEFD6B5" w14:textId="77777777" w:rsidR="001D0600" w:rsidRPr="00DF357A" w:rsidRDefault="001D0600" w:rsidP="000B09DC">
            <w:pPr>
              <w:jc w:val="center"/>
              <w:rPr>
                <w:rFonts w:ascii="Arial" w:hAnsi="Arial" w:cs="Arial"/>
                <w:sz w:val="20"/>
                <w:lang w:val="sr-Latn-RS"/>
              </w:rPr>
            </w:pPr>
            <w:r w:rsidRPr="00DF357A">
              <w:rPr>
                <w:rFonts w:ascii="Arial" w:hAnsi="Arial" w:cs="Arial"/>
                <w:sz w:val="20"/>
                <w:lang w:val="sr-Cyrl-BA"/>
              </w:rPr>
              <w:t>5</w:t>
            </w:r>
            <w:r w:rsidRPr="00DF357A">
              <w:rPr>
                <w:rFonts w:ascii="Arial" w:hAnsi="Arial" w:cs="Arial"/>
                <w:sz w:val="20"/>
                <w:lang w:val="sr-Latn-RS"/>
              </w:rPr>
              <w:t>5</w:t>
            </w:r>
          </w:p>
        </w:tc>
        <w:tc>
          <w:tcPr>
            <w:tcW w:w="728" w:type="dxa"/>
            <w:vAlign w:val="center"/>
          </w:tcPr>
          <w:p w14:paraId="3F0CB2CC" w14:textId="77777777" w:rsidR="001D0600" w:rsidRPr="00DF357A" w:rsidRDefault="001D0600" w:rsidP="000B09DC">
            <w:pPr>
              <w:jc w:val="center"/>
              <w:rPr>
                <w:rFonts w:ascii="Arial" w:hAnsi="Arial" w:cs="Arial"/>
                <w:sz w:val="20"/>
                <w:lang w:val="sr-Cyrl-BA"/>
              </w:rPr>
            </w:pPr>
            <w:r w:rsidRPr="00DF357A">
              <w:rPr>
                <w:rFonts w:ascii="Arial" w:hAnsi="Arial" w:cs="Arial"/>
                <w:sz w:val="20"/>
                <w:lang w:val="sr-Cyrl-BA"/>
              </w:rPr>
              <w:t>67</w:t>
            </w:r>
          </w:p>
        </w:tc>
      </w:tr>
      <w:tr w:rsidR="001D0600" w:rsidRPr="000B71C8" w14:paraId="5AB4D2B6" w14:textId="77777777" w:rsidTr="000B09DC">
        <w:trPr>
          <w:trHeight w:val="800"/>
          <w:jc w:val="center"/>
        </w:trPr>
        <w:tc>
          <w:tcPr>
            <w:tcW w:w="1231" w:type="dxa"/>
            <w:vAlign w:val="center"/>
          </w:tcPr>
          <w:p w14:paraId="1B297238" w14:textId="77777777" w:rsidR="001D0600" w:rsidRPr="00FF5F9D" w:rsidRDefault="001D0600" w:rsidP="000B09DC">
            <w:pPr>
              <w:jc w:val="center"/>
              <w:rPr>
                <w:rFonts w:ascii="Arial" w:hAnsi="Arial" w:cs="Arial"/>
                <w:b/>
                <w:sz w:val="20"/>
                <w:lang w:val="sr-Cyrl-BA"/>
              </w:rPr>
            </w:pPr>
            <w:r w:rsidRPr="00FF5F9D">
              <w:rPr>
                <w:rFonts w:ascii="Arial" w:hAnsi="Arial" w:cs="Arial"/>
                <w:b/>
                <w:sz w:val="20"/>
                <w:lang w:val="sr-Cyrl-BA"/>
              </w:rPr>
              <w:t>6.</w:t>
            </w:r>
          </w:p>
        </w:tc>
        <w:tc>
          <w:tcPr>
            <w:tcW w:w="4696" w:type="dxa"/>
            <w:vAlign w:val="center"/>
          </w:tcPr>
          <w:p w14:paraId="200F8498" w14:textId="77777777" w:rsidR="001D0600" w:rsidRPr="00FF5F9D" w:rsidRDefault="001D0600" w:rsidP="000B09DC">
            <w:pPr>
              <w:jc w:val="both"/>
              <w:rPr>
                <w:rFonts w:ascii="Arial" w:hAnsi="Arial" w:cs="Arial"/>
                <w:b/>
                <w:sz w:val="20"/>
                <w:lang w:val="sr-Cyrl-BA"/>
              </w:rPr>
            </w:pPr>
            <w:r w:rsidRPr="00FF5F9D">
              <w:rPr>
                <w:rFonts w:ascii="Arial" w:hAnsi="Arial" w:cs="Arial"/>
                <w:b/>
                <w:sz w:val="20"/>
                <w:lang w:val="sr-Latn-RS"/>
              </w:rPr>
              <w:t>Индустријск</w:t>
            </w:r>
            <w:r w:rsidRPr="00FF5F9D">
              <w:rPr>
                <w:rFonts w:ascii="Arial" w:hAnsi="Arial" w:cs="Arial"/>
                <w:b/>
                <w:sz w:val="20"/>
                <w:lang w:val="sr-Cyrl-BA"/>
              </w:rPr>
              <w:t>а</w:t>
            </w:r>
            <w:r w:rsidRPr="00FF5F9D">
              <w:rPr>
                <w:rFonts w:ascii="Arial" w:hAnsi="Arial" w:cs="Arial"/>
                <w:b/>
                <w:sz w:val="20"/>
                <w:lang w:val="sr-Latn-RS"/>
              </w:rPr>
              <w:t>, складишн</w:t>
            </w:r>
            <w:r w:rsidRPr="00FF5F9D">
              <w:rPr>
                <w:rFonts w:ascii="Arial" w:hAnsi="Arial" w:cs="Arial"/>
                <w:b/>
                <w:sz w:val="20"/>
                <w:lang w:val="sr-Cyrl-BA"/>
              </w:rPr>
              <w:t>а и</w:t>
            </w:r>
            <w:r w:rsidRPr="00FF5F9D">
              <w:rPr>
                <w:rFonts w:ascii="Arial" w:hAnsi="Arial" w:cs="Arial"/>
                <w:b/>
                <w:sz w:val="20"/>
                <w:lang w:val="sr-Latn-RS"/>
              </w:rPr>
              <w:t xml:space="preserve"> сервисн</w:t>
            </w:r>
            <w:r w:rsidRPr="00FF5F9D">
              <w:rPr>
                <w:rFonts w:ascii="Arial" w:hAnsi="Arial" w:cs="Arial"/>
                <w:b/>
                <w:sz w:val="20"/>
                <w:lang w:val="sr-Cyrl-BA"/>
              </w:rPr>
              <w:t>а</w:t>
            </w:r>
            <w:r w:rsidRPr="00FF5F9D">
              <w:rPr>
                <w:rFonts w:ascii="Arial" w:hAnsi="Arial" w:cs="Arial"/>
                <w:b/>
                <w:sz w:val="20"/>
                <w:lang w:val="sr-Latn-RS"/>
              </w:rPr>
              <w:t xml:space="preserve"> </w:t>
            </w:r>
            <w:r w:rsidRPr="00FF5F9D">
              <w:rPr>
                <w:rFonts w:ascii="Arial" w:hAnsi="Arial" w:cs="Arial"/>
                <w:b/>
                <w:sz w:val="20"/>
                <w:lang w:val="sr-Cyrl-BA"/>
              </w:rPr>
              <w:t>подручја и транспортни терминали</w:t>
            </w:r>
          </w:p>
        </w:tc>
        <w:tc>
          <w:tcPr>
            <w:tcW w:w="3472" w:type="dxa"/>
            <w:gridSpan w:val="4"/>
            <w:vAlign w:val="center"/>
          </w:tcPr>
          <w:p w14:paraId="0E5E822E" w14:textId="77777777" w:rsidR="001D0600" w:rsidRPr="00FF5F9D" w:rsidRDefault="001D0600" w:rsidP="000B09DC">
            <w:pPr>
              <w:jc w:val="center"/>
              <w:rPr>
                <w:rFonts w:ascii="Arial" w:hAnsi="Arial" w:cs="Arial"/>
                <w:b/>
                <w:sz w:val="20"/>
                <w:lang w:val="sr-Cyrl-BA"/>
              </w:rPr>
            </w:pPr>
            <w:r w:rsidRPr="00FF5F9D">
              <w:rPr>
                <w:rFonts w:ascii="Arial" w:hAnsi="Arial" w:cs="Arial"/>
                <w:b/>
                <w:sz w:val="20"/>
                <w:lang w:val="sr-Cyrl-BA"/>
              </w:rPr>
              <w:t>На граници ове зоне бука не смије прелазити граничну вриједност у зони са којом се граничи</w:t>
            </w:r>
          </w:p>
        </w:tc>
      </w:tr>
      <w:bookmarkEnd w:id="55"/>
    </w:tbl>
    <w:p w14:paraId="66046C34" w14:textId="77777777" w:rsidR="001D0600" w:rsidRDefault="001D0600" w:rsidP="00F17BFF">
      <w:pPr>
        <w:jc w:val="both"/>
        <w:rPr>
          <w:rFonts w:ascii="Arial" w:hAnsi="Arial" w:cs="Arial"/>
          <w:color w:val="000000" w:themeColor="text1"/>
          <w:lang w:val="sr-Latn-CS"/>
        </w:rPr>
      </w:pPr>
    </w:p>
    <w:p w14:paraId="52B7E9CC" w14:textId="6C6A4358" w:rsidR="00F17BFF" w:rsidRDefault="00EC68B7" w:rsidP="00F17BFF">
      <w:pPr>
        <w:jc w:val="both"/>
        <w:rPr>
          <w:rFonts w:ascii="Arial" w:hAnsi="Arial" w:cs="Arial"/>
          <w:color w:val="000000" w:themeColor="text1"/>
          <w:lang w:val="sr-Latn-CS"/>
        </w:rPr>
      </w:pPr>
      <w:bookmarkStart w:id="57" w:name="_Hlk178240230"/>
      <w:r w:rsidRPr="00EC68B7">
        <w:rPr>
          <w:rFonts w:ascii="Arial" w:hAnsi="Arial" w:cs="Arial"/>
          <w:color w:val="000000" w:themeColor="text1"/>
          <w:lang w:val="sr-Latn-CS"/>
        </w:rPr>
        <w:t xml:space="preserve">Предметни објекат, по локацији у односу на околину, спада у </w:t>
      </w:r>
      <w:r w:rsidRPr="00EC68B7">
        <w:rPr>
          <w:rFonts w:ascii="Arial" w:hAnsi="Arial" w:cs="Arial"/>
          <w:b/>
          <w:color w:val="000000" w:themeColor="text1"/>
          <w:lang w:val="sr-Latn-CS"/>
        </w:rPr>
        <w:t xml:space="preserve">зону </w:t>
      </w:r>
      <w:r w:rsidRPr="00EC68B7">
        <w:rPr>
          <w:rFonts w:ascii="Arial" w:hAnsi="Arial" w:cs="Arial"/>
          <w:b/>
          <w:color w:val="000000" w:themeColor="text1"/>
          <w:lang w:val="sr-Cyrl-RS"/>
        </w:rPr>
        <w:t>6</w:t>
      </w:r>
      <w:r w:rsidRPr="00EC68B7">
        <w:rPr>
          <w:rFonts w:ascii="Arial" w:hAnsi="Arial" w:cs="Arial"/>
          <w:b/>
          <w:color w:val="000000" w:themeColor="text1"/>
          <w:lang w:val="sr-Latn-CS"/>
        </w:rPr>
        <w:t xml:space="preserve"> -</w:t>
      </w:r>
      <w:r w:rsidRPr="00EC68B7">
        <w:rPr>
          <w:rFonts w:ascii="Arial" w:hAnsi="Arial" w:cs="Arial"/>
          <w:color w:val="000000" w:themeColor="text1"/>
          <w:lang w:val="sr-Latn-CS"/>
        </w:rPr>
        <w:t xml:space="preserve"> </w:t>
      </w:r>
      <w:r w:rsidRPr="00EC68B7">
        <w:rPr>
          <w:rFonts w:ascii="Arial" w:hAnsi="Arial" w:cs="Arial"/>
          <w:b/>
          <w:bCs/>
          <w:color w:val="000000" w:themeColor="text1"/>
          <w:lang w:val="sr-Latn-RS"/>
        </w:rPr>
        <w:t>Индустријск</w:t>
      </w:r>
      <w:r w:rsidRPr="00EC68B7">
        <w:rPr>
          <w:rFonts w:ascii="Arial" w:hAnsi="Arial" w:cs="Arial"/>
          <w:b/>
          <w:bCs/>
          <w:color w:val="000000" w:themeColor="text1"/>
          <w:lang w:val="sr-Cyrl-BA"/>
        </w:rPr>
        <w:t>а</w:t>
      </w:r>
      <w:r w:rsidRPr="00EC68B7">
        <w:rPr>
          <w:rFonts w:ascii="Arial" w:hAnsi="Arial" w:cs="Arial"/>
          <w:b/>
          <w:bCs/>
          <w:color w:val="000000" w:themeColor="text1"/>
          <w:lang w:val="sr-Latn-RS"/>
        </w:rPr>
        <w:t>, складишн</w:t>
      </w:r>
      <w:r w:rsidRPr="00EC68B7">
        <w:rPr>
          <w:rFonts w:ascii="Arial" w:hAnsi="Arial" w:cs="Arial"/>
          <w:b/>
          <w:bCs/>
          <w:color w:val="000000" w:themeColor="text1"/>
          <w:lang w:val="sr-Cyrl-BA"/>
        </w:rPr>
        <w:t>а и</w:t>
      </w:r>
      <w:r w:rsidRPr="00EC68B7">
        <w:rPr>
          <w:rFonts w:ascii="Arial" w:hAnsi="Arial" w:cs="Arial"/>
          <w:b/>
          <w:bCs/>
          <w:color w:val="000000" w:themeColor="text1"/>
          <w:lang w:val="sr-Latn-RS"/>
        </w:rPr>
        <w:t xml:space="preserve"> сервисн</w:t>
      </w:r>
      <w:r w:rsidRPr="00EC68B7">
        <w:rPr>
          <w:rFonts w:ascii="Arial" w:hAnsi="Arial" w:cs="Arial"/>
          <w:b/>
          <w:bCs/>
          <w:color w:val="000000" w:themeColor="text1"/>
          <w:lang w:val="sr-Cyrl-BA"/>
        </w:rPr>
        <w:t>а</w:t>
      </w:r>
      <w:r w:rsidRPr="00EC68B7">
        <w:rPr>
          <w:rFonts w:ascii="Arial" w:hAnsi="Arial" w:cs="Arial"/>
          <w:b/>
          <w:bCs/>
          <w:color w:val="000000" w:themeColor="text1"/>
          <w:lang w:val="sr-Latn-RS"/>
        </w:rPr>
        <w:t xml:space="preserve"> </w:t>
      </w:r>
      <w:r w:rsidRPr="00EC68B7">
        <w:rPr>
          <w:rFonts w:ascii="Arial" w:hAnsi="Arial" w:cs="Arial"/>
          <w:b/>
          <w:bCs/>
          <w:color w:val="000000" w:themeColor="text1"/>
          <w:lang w:val="sr-Cyrl-BA"/>
        </w:rPr>
        <w:t>подручја и транспортни терминали</w:t>
      </w:r>
      <w:r w:rsidR="000509CE" w:rsidRPr="000509CE">
        <w:rPr>
          <w:rFonts w:ascii="Arial" w:hAnsi="Arial" w:cs="Arial"/>
          <w:color w:val="000000" w:themeColor="text1"/>
          <w:lang w:val="sr-Latn-CS"/>
        </w:rPr>
        <w:t>.</w:t>
      </w:r>
    </w:p>
    <w:bookmarkEnd w:id="57"/>
    <w:p w14:paraId="749107F4" w14:textId="77777777" w:rsidR="00FD170C" w:rsidRPr="00FD170C" w:rsidRDefault="00FD170C" w:rsidP="00F17BFF">
      <w:pPr>
        <w:jc w:val="both"/>
        <w:rPr>
          <w:rFonts w:ascii="Arial" w:hAnsi="Arial" w:cs="Arial"/>
          <w:i/>
          <w:color w:val="000000" w:themeColor="text1"/>
          <w:u w:val="single"/>
          <w:lang w:val="sr-Latn-CS"/>
        </w:rPr>
      </w:pPr>
    </w:p>
    <w:p w14:paraId="7AEB1B77" w14:textId="77777777" w:rsidR="00FC2E0A" w:rsidRDefault="00FC2E0A" w:rsidP="00FC2E0A">
      <w:pPr>
        <w:jc w:val="both"/>
        <w:rPr>
          <w:rFonts w:ascii="Arial" w:hAnsi="Arial" w:cs="Arial"/>
          <w:u w:val="single"/>
          <w:lang w:val="sl-SI"/>
        </w:rPr>
      </w:pPr>
      <w:r w:rsidRPr="00FC2E0A">
        <w:rPr>
          <w:rFonts w:ascii="Arial" w:hAnsi="Arial" w:cs="Arial" w:hint="eastAsia"/>
          <w:u w:val="single"/>
          <w:lang w:val="sl-SI"/>
        </w:rPr>
        <w:t>Граничне</w:t>
      </w:r>
      <w:r w:rsidRPr="00FC2E0A">
        <w:rPr>
          <w:rFonts w:ascii="Arial" w:hAnsi="Arial" w:cs="Arial"/>
          <w:u w:val="single"/>
          <w:lang w:val="sl-SI"/>
        </w:rPr>
        <w:t xml:space="preserve"> </w:t>
      </w:r>
      <w:r w:rsidRPr="00FC2E0A">
        <w:rPr>
          <w:rFonts w:ascii="Arial" w:hAnsi="Arial" w:cs="Arial" w:hint="eastAsia"/>
          <w:u w:val="single"/>
          <w:lang w:val="sl-SI"/>
        </w:rPr>
        <w:t>вриједности</w:t>
      </w:r>
      <w:r w:rsidRPr="00FC2E0A">
        <w:rPr>
          <w:rFonts w:ascii="Arial" w:hAnsi="Arial" w:cs="Arial"/>
          <w:u w:val="single"/>
          <w:lang w:val="sl-SI"/>
        </w:rPr>
        <w:t xml:space="preserve"> </w:t>
      </w:r>
      <w:r w:rsidRPr="00FC2E0A">
        <w:rPr>
          <w:rFonts w:ascii="Arial" w:hAnsi="Arial" w:cs="Arial" w:hint="eastAsia"/>
          <w:u w:val="single"/>
          <w:lang w:val="sl-SI"/>
        </w:rPr>
        <w:t>загађујућих</w:t>
      </w:r>
      <w:r w:rsidRPr="00FC2E0A">
        <w:rPr>
          <w:rFonts w:ascii="Arial" w:hAnsi="Arial" w:cs="Arial"/>
          <w:u w:val="single"/>
          <w:lang w:val="sl-SI"/>
        </w:rPr>
        <w:t xml:space="preserve">, </w:t>
      </w:r>
      <w:r w:rsidRPr="00FC2E0A">
        <w:rPr>
          <w:rFonts w:ascii="Arial" w:hAnsi="Arial" w:cs="Arial" w:hint="eastAsia"/>
          <w:u w:val="single"/>
          <w:lang w:val="sl-SI"/>
        </w:rPr>
        <w:t>штетних</w:t>
      </w:r>
      <w:r w:rsidRPr="00FC2E0A">
        <w:rPr>
          <w:rFonts w:ascii="Arial" w:hAnsi="Arial" w:cs="Arial"/>
          <w:u w:val="single"/>
          <w:lang w:val="sl-SI"/>
        </w:rPr>
        <w:t xml:space="preserve"> </w:t>
      </w:r>
      <w:r w:rsidRPr="00FC2E0A">
        <w:rPr>
          <w:rFonts w:ascii="Arial" w:hAnsi="Arial" w:cs="Arial" w:hint="eastAsia"/>
          <w:u w:val="single"/>
          <w:lang w:val="sl-SI"/>
        </w:rPr>
        <w:t>и</w:t>
      </w:r>
      <w:r w:rsidRPr="00FC2E0A">
        <w:rPr>
          <w:rFonts w:ascii="Arial" w:hAnsi="Arial" w:cs="Arial"/>
          <w:u w:val="single"/>
          <w:lang w:val="sl-SI"/>
        </w:rPr>
        <w:t xml:space="preserve"> </w:t>
      </w:r>
      <w:r w:rsidRPr="00FC2E0A">
        <w:rPr>
          <w:rFonts w:ascii="Arial" w:hAnsi="Arial" w:cs="Arial" w:hint="eastAsia"/>
          <w:u w:val="single"/>
          <w:lang w:val="sl-SI"/>
        </w:rPr>
        <w:t>опасних</w:t>
      </w:r>
      <w:r w:rsidRPr="00FC2E0A">
        <w:rPr>
          <w:rFonts w:ascii="Arial" w:hAnsi="Arial" w:cs="Arial"/>
          <w:u w:val="single"/>
          <w:lang w:val="sl-SI"/>
        </w:rPr>
        <w:t xml:space="preserve"> </w:t>
      </w:r>
      <w:r w:rsidRPr="00FC2E0A">
        <w:rPr>
          <w:rFonts w:ascii="Arial" w:hAnsi="Arial" w:cs="Arial" w:hint="eastAsia"/>
          <w:u w:val="single"/>
          <w:lang w:val="sl-SI"/>
        </w:rPr>
        <w:t>материја</w:t>
      </w:r>
      <w:r w:rsidRPr="00FC2E0A">
        <w:rPr>
          <w:rFonts w:ascii="Arial" w:hAnsi="Arial" w:cs="Arial"/>
          <w:u w:val="single"/>
          <w:lang w:val="sl-SI"/>
        </w:rPr>
        <w:t xml:space="preserve"> </w:t>
      </w:r>
      <w:r w:rsidRPr="00FC2E0A">
        <w:rPr>
          <w:rFonts w:ascii="Arial" w:hAnsi="Arial" w:cs="Arial" w:hint="eastAsia"/>
          <w:u w:val="single"/>
          <w:lang w:val="sl-SI"/>
        </w:rPr>
        <w:t>у</w:t>
      </w:r>
      <w:r w:rsidRPr="00FC2E0A">
        <w:rPr>
          <w:rFonts w:ascii="Arial" w:hAnsi="Arial" w:cs="Arial"/>
          <w:u w:val="single"/>
          <w:lang w:val="sl-SI"/>
        </w:rPr>
        <w:t xml:space="preserve"> </w:t>
      </w:r>
      <w:r w:rsidRPr="00FC2E0A">
        <w:rPr>
          <w:rFonts w:ascii="Arial" w:hAnsi="Arial" w:cs="Arial" w:hint="eastAsia"/>
          <w:u w:val="single"/>
          <w:lang w:val="sl-SI"/>
        </w:rPr>
        <w:t>земљишту</w:t>
      </w:r>
      <w:r w:rsidRPr="00FC2E0A">
        <w:rPr>
          <w:rFonts w:ascii="Arial" w:hAnsi="Arial" w:cs="Arial"/>
          <w:u w:val="single"/>
          <w:lang w:val="sl-SI"/>
        </w:rPr>
        <w:t xml:space="preserve"> </w:t>
      </w:r>
    </w:p>
    <w:p w14:paraId="28899FF0" w14:textId="77777777" w:rsidR="00FC2E0A" w:rsidRDefault="00FC2E0A" w:rsidP="00FC2E0A">
      <w:pPr>
        <w:jc w:val="both"/>
        <w:rPr>
          <w:rFonts w:ascii="Arial" w:hAnsi="Arial" w:cs="Arial"/>
          <w:u w:val="single"/>
          <w:lang w:val="sl-SI"/>
        </w:rPr>
      </w:pPr>
    </w:p>
    <w:p w14:paraId="42C98FD5" w14:textId="77777777" w:rsidR="00FC2E0A" w:rsidRPr="00FC2E0A" w:rsidRDefault="00FC2E0A" w:rsidP="00FC2E0A">
      <w:pPr>
        <w:jc w:val="both"/>
        <w:rPr>
          <w:rFonts w:ascii="Arial" w:hAnsi="Arial" w:cs="Arial"/>
          <w:lang w:val="sl-SI"/>
        </w:rPr>
      </w:pPr>
      <w:r>
        <w:rPr>
          <w:rFonts w:ascii="Arial" w:hAnsi="Arial" w:cs="Arial" w:hint="eastAsia"/>
          <w:lang w:val="sl-SI"/>
        </w:rPr>
        <w:t>У сљедећим табелама дате су г</w:t>
      </w:r>
      <w:r w:rsidRPr="00FC2E0A">
        <w:rPr>
          <w:rFonts w:ascii="Arial" w:hAnsi="Arial" w:cs="Arial" w:hint="eastAsia"/>
          <w:lang w:val="sl-SI"/>
        </w:rPr>
        <w:t>раничне</w:t>
      </w:r>
      <w:r w:rsidRPr="00FC2E0A">
        <w:rPr>
          <w:rFonts w:ascii="Arial" w:hAnsi="Arial" w:cs="Arial"/>
          <w:lang w:val="sl-SI"/>
        </w:rPr>
        <w:t xml:space="preserve"> </w:t>
      </w:r>
      <w:r w:rsidRPr="00FC2E0A">
        <w:rPr>
          <w:rFonts w:ascii="Arial" w:hAnsi="Arial" w:cs="Arial" w:hint="eastAsia"/>
          <w:lang w:val="sl-SI"/>
        </w:rPr>
        <w:t>вриједности</w:t>
      </w:r>
      <w:r w:rsidRPr="00FC2E0A">
        <w:rPr>
          <w:rFonts w:ascii="Arial" w:hAnsi="Arial" w:cs="Arial"/>
          <w:lang w:val="sl-SI"/>
        </w:rPr>
        <w:t xml:space="preserve"> </w:t>
      </w:r>
      <w:r w:rsidRPr="00FC2E0A">
        <w:rPr>
          <w:rFonts w:ascii="Arial" w:hAnsi="Arial" w:cs="Arial" w:hint="eastAsia"/>
          <w:lang w:val="sl-SI"/>
        </w:rPr>
        <w:t>загађујућих</w:t>
      </w:r>
      <w:r w:rsidRPr="00FC2E0A">
        <w:rPr>
          <w:rFonts w:ascii="Arial" w:hAnsi="Arial" w:cs="Arial"/>
          <w:lang w:val="sl-SI"/>
        </w:rPr>
        <w:t xml:space="preserve">, </w:t>
      </w:r>
      <w:r w:rsidRPr="00FC2E0A">
        <w:rPr>
          <w:rFonts w:ascii="Arial" w:hAnsi="Arial" w:cs="Arial" w:hint="eastAsia"/>
          <w:lang w:val="sl-SI"/>
        </w:rPr>
        <w:t>штетних</w:t>
      </w:r>
      <w:r w:rsidRPr="00FC2E0A">
        <w:rPr>
          <w:rFonts w:ascii="Arial" w:hAnsi="Arial" w:cs="Arial"/>
          <w:lang w:val="sl-SI"/>
        </w:rPr>
        <w:t xml:space="preserve"> </w:t>
      </w:r>
      <w:r w:rsidRPr="00FC2E0A">
        <w:rPr>
          <w:rFonts w:ascii="Arial" w:hAnsi="Arial" w:cs="Arial" w:hint="eastAsia"/>
          <w:lang w:val="sl-SI"/>
        </w:rPr>
        <w:t>и</w:t>
      </w:r>
      <w:r w:rsidRPr="00FC2E0A">
        <w:rPr>
          <w:rFonts w:ascii="Arial" w:hAnsi="Arial" w:cs="Arial"/>
          <w:lang w:val="sl-SI"/>
        </w:rPr>
        <w:t xml:space="preserve"> </w:t>
      </w:r>
      <w:r w:rsidRPr="00FC2E0A">
        <w:rPr>
          <w:rFonts w:ascii="Arial" w:hAnsi="Arial" w:cs="Arial" w:hint="eastAsia"/>
          <w:lang w:val="sl-SI"/>
        </w:rPr>
        <w:t>опасних</w:t>
      </w:r>
      <w:r w:rsidRPr="00FC2E0A">
        <w:rPr>
          <w:rFonts w:ascii="Arial" w:hAnsi="Arial" w:cs="Arial"/>
          <w:lang w:val="sl-SI"/>
        </w:rPr>
        <w:t xml:space="preserve"> </w:t>
      </w:r>
      <w:r w:rsidRPr="00FC2E0A">
        <w:rPr>
          <w:rFonts w:ascii="Arial" w:hAnsi="Arial" w:cs="Arial" w:hint="eastAsia"/>
          <w:lang w:val="sl-SI"/>
        </w:rPr>
        <w:t>материја</w:t>
      </w:r>
      <w:r w:rsidRPr="00FC2E0A">
        <w:rPr>
          <w:rFonts w:ascii="Arial" w:hAnsi="Arial" w:cs="Arial"/>
          <w:lang w:val="sl-SI"/>
        </w:rPr>
        <w:t xml:space="preserve"> </w:t>
      </w:r>
      <w:r w:rsidRPr="00FC2E0A">
        <w:rPr>
          <w:rFonts w:ascii="Arial" w:hAnsi="Arial" w:cs="Arial" w:hint="eastAsia"/>
          <w:lang w:val="sl-SI"/>
        </w:rPr>
        <w:t>у</w:t>
      </w:r>
      <w:r w:rsidRPr="00FC2E0A">
        <w:rPr>
          <w:rFonts w:ascii="Arial" w:hAnsi="Arial" w:cs="Arial"/>
          <w:lang w:val="sl-SI"/>
        </w:rPr>
        <w:t xml:space="preserve"> </w:t>
      </w:r>
      <w:r w:rsidRPr="00FC2E0A">
        <w:rPr>
          <w:rFonts w:ascii="Arial" w:hAnsi="Arial" w:cs="Arial" w:hint="eastAsia"/>
          <w:lang w:val="sl-SI"/>
        </w:rPr>
        <w:t>земљишту</w:t>
      </w:r>
      <w:r w:rsidRPr="00FC2E0A">
        <w:rPr>
          <w:rFonts w:ascii="Arial" w:hAnsi="Arial" w:cs="Arial"/>
          <w:lang w:val="sl-SI"/>
        </w:rPr>
        <w:t xml:space="preserve"> </w:t>
      </w:r>
      <w:r>
        <w:rPr>
          <w:rFonts w:ascii="Arial" w:hAnsi="Arial" w:cs="Arial" w:hint="eastAsia"/>
          <w:lang w:val="sl-SI"/>
        </w:rPr>
        <w:t>у</w:t>
      </w:r>
      <w:r>
        <w:rPr>
          <w:rFonts w:ascii="Arial" w:hAnsi="Arial" w:cs="Arial"/>
          <w:lang w:val="sr-Cyrl-RS"/>
        </w:rPr>
        <w:t xml:space="preserve"> складу са</w:t>
      </w:r>
      <w:r>
        <w:rPr>
          <w:rFonts w:ascii="Arial" w:hAnsi="Arial" w:cs="Arial"/>
          <w:lang w:val="sl-SI"/>
        </w:rPr>
        <w:t xml:space="preserve"> </w:t>
      </w:r>
      <w:r w:rsidRPr="00FC2E0A">
        <w:rPr>
          <w:rFonts w:ascii="Arial" w:hAnsi="Arial" w:cs="Arial" w:hint="eastAsia"/>
          <w:lang w:val="sl-SI"/>
        </w:rPr>
        <w:t>Правилник</w:t>
      </w:r>
      <w:r>
        <w:rPr>
          <w:rFonts w:ascii="Arial" w:hAnsi="Arial" w:cs="Arial" w:hint="eastAsia"/>
          <w:lang w:val="sl-SI"/>
        </w:rPr>
        <w:t>ом</w:t>
      </w:r>
      <w:r w:rsidRPr="00FC2E0A">
        <w:rPr>
          <w:rFonts w:ascii="Arial" w:hAnsi="Arial" w:cs="Arial"/>
          <w:lang w:val="sl-SI"/>
        </w:rPr>
        <w:t xml:space="preserve"> </w:t>
      </w:r>
      <w:r w:rsidRPr="00FC2E0A">
        <w:rPr>
          <w:rFonts w:ascii="Arial" w:hAnsi="Arial" w:cs="Arial" w:hint="eastAsia"/>
          <w:lang w:val="sl-SI"/>
        </w:rPr>
        <w:t>о</w:t>
      </w:r>
      <w:r w:rsidRPr="00FC2E0A">
        <w:rPr>
          <w:rFonts w:ascii="Arial" w:hAnsi="Arial" w:cs="Arial"/>
          <w:lang w:val="sl-SI"/>
        </w:rPr>
        <w:t xml:space="preserve"> </w:t>
      </w:r>
      <w:r w:rsidRPr="00FC2E0A">
        <w:rPr>
          <w:rFonts w:ascii="Arial" w:hAnsi="Arial" w:cs="Arial" w:hint="eastAsia"/>
          <w:lang w:val="sl-SI"/>
        </w:rPr>
        <w:t>граничним</w:t>
      </w:r>
      <w:r w:rsidRPr="00FC2E0A">
        <w:rPr>
          <w:rFonts w:ascii="Arial" w:hAnsi="Arial" w:cs="Arial"/>
          <w:lang w:val="sl-SI"/>
        </w:rPr>
        <w:t xml:space="preserve"> </w:t>
      </w:r>
      <w:r w:rsidRPr="00FC2E0A">
        <w:rPr>
          <w:rFonts w:ascii="Arial" w:hAnsi="Arial" w:cs="Arial" w:hint="eastAsia"/>
          <w:lang w:val="sl-SI"/>
        </w:rPr>
        <w:t>и</w:t>
      </w:r>
      <w:r w:rsidRPr="00FC2E0A">
        <w:rPr>
          <w:rFonts w:ascii="Arial" w:hAnsi="Arial" w:cs="Arial"/>
          <w:lang w:val="sl-SI"/>
        </w:rPr>
        <w:t xml:space="preserve"> </w:t>
      </w:r>
      <w:r w:rsidRPr="00FC2E0A">
        <w:rPr>
          <w:rFonts w:ascii="Arial" w:hAnsi="Arial" w:cs="Arial" w:hint="eastAsia"/>
          <w:lang w:val="sl-SI"/>
        </w:rPr>
        <w:t>ремедијационим</w:t>
      </w:r>
      <w:r w:rsidRPr="00FC2E0A">
        <w:rPr>
          <w:rFonts w:ascii="Arial" w:hAnsi="Arial" w:cs="Arial"/>
          <w:lang w:val="sl-SI"/>
        </w:rPr>
        <w:t xml:space="preserve"> </w:t>
      </w:r>
      <w:r w:rsidRPr="00FC2E0A">
        <w:rPr>
          <w:rFonts w:ascii="Arial" w:hAnsi="Arial" w:cs="Arial" w:hint="eastAsia"/>
          <w:lang w:val="sl-SI"/>
        </w:rPr>
        <w:t>вриједностима</w:t>
      </w:r>
      <w:r w:rsidRPr="00FC2E0A">
        <w:rPr>
          <w:rFonts w:ascii="Arial" w:hAnsi="Arial" w:cs="Arial"/>
          <w:lang w:val="sl-SI"/>
        </w:rPr>
        <w:t xml:space="preserve"> </w:t>
      </w:r>
      <w:r w:rsidRPr="00FC2E0A">
        <w:rPr>
          <w:rFonts w:ascii="Arial" w:hAnsi="Arial" w:cs="Arial" w:hint="eastAsia"/>
          <w:lang w:val="sl-SI"/>
        </w:rPr>
        <w:t>загађујућих</w:t>
      </w:r>
      <w:r w:rsidRPr="00FC2E0A">
        <w:rPr>
          <w:rFonts w:ascii="Arial" w:hAnsi="Arial" w:cs="Arial"/>
          <w:lang w:val="sl-SI"/>
        </w:rPr>
        <w:t xml:space="preserve">, </w:t>
      </w:r>
      <w:r w:rsidRPr="00FC2E0A">
        <w:rPr>
          <w:rFonts w:ascii="Arial" w:hAnsi="Arial" w:cs="Arial" w:hint="eastAsia"/>
          <w:lang w:val="sl-SI"/>
        </w:rPr>
        <w:t>штетних</w:t>
      </w:r>
      <w:r w:rsidRPr="00FC2E0A">
        <w:rPr>
          <w:rFonts w:ascii="Arial" w:hAnsi="Arial" w:cs="Arial"/>
          <w:lang w:val="sl-SI"/>
        </w:rPr>
        <w:t xml:space="preserve"> </w:t>
      </w:r>
      <w:r w:rsidRPr="00FC2E0A">
        <w:rPr>
          <w:rFonts w:ascii="Arial" w:hAnsi="Arial" w:cs="Arial" w:hint="eastAsia"/>
          <w:lang w:val="sl-SI"/>
        </w:rPr>
        <w:t>и</w:t>
      </w:r>
      <w:r w:rsidRPr="00FC2E0A">
        <w:rPr>
          <w:rFonts w:ascii="Arial" w:hAnsi="Arial" w:cs="Arial"/>
          <w:lang w:val="sl-SI"/>
        </w:rPr>
        <w:t xml:space="preserve"> </w:t>
      </w:r>
      <w:r w:rsidRPr="00FC2E0A">
        <w:rPr>
          <w:rFonts w:ascii="Arial" w:hAnsi="Arial" w:cs="Arial" w:hint="eastAsia"/>
          <w:lang w:val="sl-SI"/>
        </w:rPr>
        <w:t>опасних</w:t>
      </w:r>
      <w:r w:rsidRPr="00FC2E0A">
        <w:rPr>
          <w:rFonts w:ascii="Arial" w:hAnsi="Arial" w:cs="Arial"/>
          <w:lang w:val="sl-SI"/>
        </w:rPr>
        <w:t xml:space="preserve"> </w:t>
      </w:r>
      <w:r w:rsidRPr="00FC2E0A">
        <w:rPr>
          <w:rFonts w:ascii="Arial" w:hAnsi="Arial" w:cs="Arial" w:hint="eastAsia"/>
          <w:lang w:val="sl-SI"/>
        </w:rPr>
        <w:t>материја</w:t>
      </w:r>
      <w:r w:rsidRPr="00FC2E0A">
        <w:rPr>
          <w:rFonts w:ascii="Arial" w:hAnsi="Arial" w:cs="Arial"/>
          <w:lang w:val="sl-SI"/>
        </w:rPr>
        <w:t xml:space="preserve"> </w:t>
      </w:r>
      <w:r w:rsidRPr="00FC2E0A">
        <w:rPr>
          <w:rFonts w:ascii="Arial" w:hAnsi="Arial" w:cs="Arial" w:hint="eastAsia"/>
          <w:lang w:val="sl-SI"/>
        </w:rPr>
        <w:t>у</w:t>
      </w:r>
      <w:r w:rsidRPr="00FC2E0A">
        <w:rPr>
          <w:rFonts w:ascii="Arial" w:hAnsi="Arial" w:cs="Arial"/>
          <w:lang w:val="sl-SI"/>
        </w:rPr>
        <w:t xml:space="preserve"> </w:t>
      </w:r>
      <w:r w:rsidRPr="00FC2E0A">
        <w:rPr>
          <w:rFonts w:ascii="Arial" w:hAnsi="Arial" w:cs="Arial" w:hint="eastAsia"/>
          <w:lang w:val="sl-SI"/>
        </w:rPr>
        <w:t>земљишту</w:t>
      </w:r>
      <w:r w:rsidRPr="00FC2E0A">
        <w:rPr>
          <w:rFonts w:ascii="Arial" w:hAnsi="Arial" w:cs="Arial"/>
          <w:lang w:val="sl-SI"/>
        </w:rPr>
        <w:t xml:space="preserve"> („</w:t>
      </w:r>
      <w:r w:rsidRPr="00FC2E0A">
        <w:rPr>
          <w:rFonts w:ascii="Arial" w:hAnsi="Arial" w:cs="Arial" w:hint="eastAsia"/>
          <w:lang w:val="sl-SI"/>
        </w:rPr>
        <w:t>Службени</w:t>
      </w:r>
      <w:r w:rsidRPr="00FC2E0A">
        <w:rPr>
          <w:rFonts w:ascii="Arial" w:hAnsi="Arial" w:cs="Arial"/>
          <w:lang w:val="sl-SI"/>
        </w:rPr>
        <w:t xml:space="preserve"> </w:t>
      </w:r>
      <w:r w:rsidRPr="00FC2E0A">
        <w:rPr>
          <w:rFonts w:ascii="Arial" w:hAnsi="Arial" w:cs="Arial" w:hint="eastAsia"/>
          <w:lang w:val="sl-SI"/>
        </w:rPr>
        <w:t>гласник</w:t>
      </w:r>
      <w:r w:rsidRPr="00FC2E0A">
        <w:rPr>
          <w:rFonts w:ascii="Arial" w:hAnsi="Arial" w:cs="Arial"/>
          <w:lang w:val="sl-SI"/>
        </w:rPr>
        <w:t xml:space="preserve"> </w:t>
      </w:r>
      <w:r w:rsidRPr="00FC2E0A">
        <w:rPr>
          <w:rFonts w:ascii="Arial" w:hAnsi="Arial" w:cs="Arial" w:hint="eastAsia"/>
          <w:lang w:val="sl-SI"/>
        </w:rPr>
        <w:t>Републике</w:t>
      </w:r>
      <w:r w:rsidRPr="00FC2E0A">
        <w:rPr>
          <w:rFonts w:ascii="Arial" w:hAnsi="Arial" w:cs="Arial"/>
          <w:lang w:val="sl-SI"/>
        </w:rPr>
        <w:t xml:space="preserve"> </w:t>
      </w:r>
      <w:r w:rsidRPr="00FC2E0A">
        <w:rPr>
          <w:rFonts w:ascii="Arial" w:hAnsi="Arial" w:cs="Arial" w:hint="eastAsia"/>
          <w:lang w:val="sl-SI"/>
        </w:rPr>
        <w:t>Српске“</w:t>
      </w:r>
      <w:r w:rsidRPr="00FC2E0A">
        <w:rPr>
          <w:rFonts w:ascii="Arial" w:hAnsi="Arial" w:cs="Arial"/>
          <w:lang w:val="sl-SI"/>
        </w:rPr>
        <w:t xml:space="preserve">, </w:t>
      </w:r>
      <w:r w:rsidRPr="00FC2E0A">
        <w:rPr>
          <w:rFonts w:ascii="Arial" w:hAnsi="Arial" w:cs="Arial" w:hint="eastAsia"/>
          <w:lang w:val="sl-SI"/>
        </w:rPr>
        <w:t>број</w:t>
      </w:r>
      <w:r w:rsidRPr="00FC2E0A">
        <w:rPr>
          <w:rFonts w:ascii="Arial" w:hAnsi="Arial" w:cs="Arial"/>
          <w:lang w:val="sl-SI"/>
        </w:rPr>
        <w:t xml:space="preserve"> 82/21):</w:t>
      </w:r>
    </w:p>
    <w:p w14:paraId="499FA975" w14:textId="77777777" w:rsidR="00FC2E0A" w:rsidRPr="00FC2E0A" w:rsidRDefault="00FC2E0A" w:rsidP="00FC2E0A">
      <w:pPr>
        <w:jc w:val="both"/>
        <w:rPr>
          <w:rFonts w:ascii="Arial" w:hAnsi="Arial" w:cs="Arial"/>
          <w:u w:val="single"/>
          <w:lang w:val="sl-SI"/>
        </w:rPr>
      </w:pPr>
    </w:p>
    <w:p w14:paraId="444B728C" w14:textId="77777777" w:rsidR="00A70A4E" w:rsidRDefault="00A70A4E" w:rsidP="00FC2E0A">
      <w:pPr>
        <w:jc w:val="center"/>
        <w:rPr>
          <w:rFonts w:ascii="Arial" w:eastAsia="Times New Roman,Italic" w:hAnsi="Arial" w:cs="Arial"/>
          <w:i/>
          <w:iCs/>
          <w:color w:val="000000"/>
          <w:sz w:val="22"/>
          <w:szCs w:val="22"/>
          <w:lang w:val="sr-Cyrl-RS" w:eastAsia="sr-Latn-RS"/>
        </w:rPr>
      </w:pPr>
    </w:p>
    <w:p w14:paraId="5E83915A" w14:textId="77777777" w:rsidR="00A70A4E" w:rsidRDefault="00A70A4E" w:rsidP="00FC2E0A">
      <w:pPr>
        <w:jc w:val="center"/>
        <w:rPr>
          <w:rFonts w:ascii="Arial" w:eastAsia="Times New Roman,Italic" w:hAnsi="Arial" w:cs="Arial"/>
          <w:i/>
          <w:iCs/>
          <w:color w:val="000000"/>
          <w:sz w:val="22"/>
          <w:szCs w:val="22"/>
          <w:lang w:val="sr-Cyrl-RS" w:eastAsia="sr-Latn-RS"/>
        </w:rPr>
      </w:pPr>
    </w:p>
    <w:p w14:paraId="626EB4D6" w14:textId="77777777" w:rsidR="00A70A4E" w:rsidRDefault="00A70A4E" w:rsidP="00FC2E0A">
      <w:pPr>
        <w:jc w:val="center"/>
        <w:rPr>
          <w:rFonts w:ascii="Arial" w:eastAsia="Times New Roman,Italic" w:hAnsi="Arial" w:cs="Arial"/>
          <w:i/>
          <w:iCs/>
          <w:color w:val="000000"/>
          <w:sz w:val="22"/>
          <w:szCs w:val="22"/>
          <w:lang w:val="sr-Cyrl-RS" w:eastAsia="sr-Latn-RS"/>
        </w:rPr>
      </w:pPr>
    </w:p>
    <w:p w14:paraId="78D4AE61" w14:textId="77777777" w:rsidR="00A70A4E" w:rsidRDefault="00A70A4E" w:rsidP="00FC2E0A">
      <w:pPr>
        <w:jc w:val="center"/>
        <w:rPr>
          <w:rFonts w:ascii="Arial" w:eastAsia="Times New Roman,Italic" w:hAnsi="Arial" w:cs="Arial"/>
          <w:i/>
          <w:iCs/>
          <w:color w:val="000000"/>
          <w:sz w:val="22"/>
          <w:szCs w:val="22"/>
          <w:lang w:val="sr-Cyrl-RS" w:eastAsia="sr-Latn-RS"/>
        </w:rPr>
      </w:pPr>
    </w:p>
    <w:p w14:paraId="3E7CF418" w14:textId="77777777" w:rsidR="00A70A4E" w:rsidRDefault="00A70A4E" w:rsidP="00FC2E0A">
      <w:pPr>
        <w:jc w:val="center"/>
        <w:rPr>
          <w:rFonts w:ascii="Arial" w:eastAsia="Times New Roman,Italic" w:hAnsi="Arial" w:cs="Arial"/>
          <w:i/>
          <w:iCs/>
          <w:color w:val="000000"/>
          <w:sz w:val="22"/>
          <w:szCs w:val="22"/>
          <w:lang w:val="sr-Cyrl-RS" w:eastAsia="sr-Latn-RS"/>
        </w:rPr>
      </w:pPr>
    </w:p>
    <w:p w14:paraId="3CD60C62" w14:textId="1232B601" w:rsidR="00FC2E0A" w:rsidRPr="007D309F" w:rsidRDefault="00FC2E0A" w:rsidP="00FC2E0A">
      <w:pPr>
        <w:jc w:val="center"/>
        <w:rPr>
          <w:rFonts w:ascii="Arial" w:hAnsi="Arial" w:cs="Arial"/>
          <w:color w:val="000000"/>
          <w:lang w:val="sl-SI"/>
        </w:rPr>
      </w:pPr>
      <w:r w:rsidRPr="007C52BC">
        <w:rPr>
          <w:rFonts w:ascii="Arial" w:eastAsia="Times New Roman,Italic" w:hAnsi="Arial" w:cs="Arial"/>
          <w:i/>
          <w:iCs/>
          <w:color w:val="000000"/>
          <w:sz w:val="22"/>
          <w:szCs w:val="22"/>
          <w:lang w:val="sr-Latn-RS" w:eastAsia="sr-Latn-RS"/>
        </w:rPr>
        <w:t xml:space="preserve">Табела </w:t>
      </w:r>
      <w:r>
        <w:rPr>
          <w:rFonts w:ascii="Arial" w:eastAsia="Times New Roman,Italic" w:hAnsi="Arial" w:cs="Arial"/>
          <w:i/>
          <w:iCs/>
          <w:color w:val="000000"/>
          <w:sz w:val="22"/>
          <w:szCs w:val="22"/>
          <w:lang w:val="sr-Cyrl-RS" w:eastAsia="sr-Latn-RS"/>
        </w:rPr>
        <w:t>-</w:t>
      </w:r>
      <w:r w:rsidRPr="00FD473E">
        <w:rPr>
          <w:rFonts w:hint="eastAsia"/>
          <w:color w:val="000000"/>
          <w:lang w:val="sl-SI"/>
        </w:rPr>
        <w:t xml:space="preserve"> </w:t>
      </w:r>
      <w:r w:rsidRPr="007D309F">
        <w:rPr>
          <w:rFonts w:ascii="Arial" w:eastAsia="Times New Roman,Italic" w:hAnsi="Arial" w:cs="Arial"/>
          <w:i/>
          <w:iCs/>
          <w:color w:val="000000"/>
          <w:sz w:val="22"/>
          <w:szCs w:val="22"/>
          <w:lang w:val="sr-Cyrl-RS" w:eastAsia="sr-Latn-RS"/>
        </w:rPr>
        <w:t>Г</w:t>
      </w:r>
      <w:r w:rsidRPr="007D309F">
        <w:rPr>
          <w:rFonts w:ascii="Arial" w:eastAsia="Times New Roman,Italic" w:hAnsi="Arial" w:cs="Arial"/>
          <w:i/>
          <w:iCs/>
          <w:color w:val="000000"/>
          <w:sz w:val="22"/>
          <w:szCs w:val="22"/>
          <w:lang w:val="sr-Latn-RS" w:eastAsia="sr-Latn-RS"/>
        </w:rPr>
        <w:t>раничне и ремедијационе вриједности загађујућих, штетних и опасних материја у земљишту</w:t>
      </w:r>
    </w:p>
    <w:tbl>
      <w:tblPr>
        <w:tblW w:w="9090"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
        <w:gridCol w:w="4684"/>
        <w:gridCol w:w="34"/>
        <w:gridCol w:w="1898"/>
        <w:gridCol w:w="35"/>
        <w:gridCol w:w="2428"/>
      </w:tblGrid>
      <w:tr w:rsidR="00207524" w:rsidRPr="000B71C8" w14:paraId="56374E18" w14:textId="77777777" w:rsidTr="00DF50A3">
        <w:trPr>
          <w:gridBefore w:val="1"/>
          <w:wBefore w:w="11" w:type="dxa"/>
          <w:trHeight w:val="227"/>
        </w:trPr>
        <w:tc>
          <w:tcPr>
            <w:tcW w:w="4718" w:type="dxa"/>
            <w:gridSpan w:val="2"/>
            <w:vAlign w:val="center"/>
          </w:tcPr>
          <w:p w14:paraId="2F0D5709" w14:textId="77777777" w:rsidR="00207524" w:rsidRPr="00FD473E" w:rsidRDefault="00207524" w:rsidP="00DF50A3">
            <w:pPr>
              <w:kinsoku w:val="0"/>
              <w:overflowPunct w:val="0"/>
              <w:autoSpaceDE w:val="0"/>
              <w:autoSpaceDN w:val="0"/>
              <w:adjustRightInd w:val="0"/>
              <w:ind w:left="720"/>
              <w:rPr>
                <w:rFonts w:ascii="Arial" w:hAnsi="Arial" w:cs="Arial"/>
                <w:sz w:val="18"/>
                <w:szCs w:val="18"/>
                <w:lang w:val="sl-SI"/>
              </w:rPr>
            </w:pPr>
          </w:p>
        </w:tc>
        <w:tc>
          <w:tcPr>
            <w:tcW w:w="4361" w:type="dxa"/>
            <w:gridSpan w:val="3"/>
            <w:vAlign w:val="center"/>
          </w:tcPr>
          <w:p w14:paraId="2DD0B755" w14:textId="77777777" w:rsidR="00207524" w:rsidRPr="00FD473E" w:rsidRDefault="00207524" w:rsidP="00DF50A3">
            <w:pPr>
              <w:kinsoku w:val="0"/>
              <w:overflowPunct w:val="0"/>
              <w:autoSpaceDE w:val="0"/>
              <w:autoSpaceDN w:val="0"/>
              <w:adjustRightInd w:val="0"/>
              <w:spacing w:before="18"/>
              <w:ind w:left="58"/>
              <w:jc w:val="center"/>
              <w:rPr>
                <w:rFonts w:ascii="Arial" w:hAnsi="Arial" w:cs="Arial"/>
                <w:sz w:val="18"/>
                <w:szCs w:val="18"/>
                <w:lang w:val="sl-SI"/>
              </w:rPr>
            </w:pPr>
            <w:r w:rsidRPr="00FD473E">
              <w:rPr>
                <w:rFonts w:ascii="Arial" w:hAnsi="Arial" w:cs="Arial"/>
                <w:sz w:val="18"/>
                <w:szCs w:val="18"/>
                <w:lang w:val="sl-SI"/>
              </w:rPr>
              <w:t>Земљиште/седимент</w:t>
            </w:r>
          </w:p>
          <w:p w14:paraId="3B160129" w14:textId="77777777" w:rsidR="00207524" w:rsidRPr="00FD473E" w:rsidRDefault="00207524" w:rsidP="00DF50A3">
            <w:pPr>
              <w:kinsoku w:val="0"/>
              <w:overflowPunct w:val="0"/>
              <w:autoSpaceDE w:val="0"/>
              <w:autoSpaceDN w:val="0"/>
              <w:adjustRightInd w:val="0"/>
              <w:spacing w:before="18"/>
              <w:ind w:left="58"/>
              <w:jc w:val="center"/>
              <w:rPr>
                <w:rFonts w:ascii="Arial" w:hAnsi="Arial" w:cs="Arial"/>
                <w:sz w:val="18"/>
                <w:szCs w:val="18"/>
                <w:lang w:val="sl-SI"/>
              </w:rPr>
            </w:pPr>
            <w:r w:rsidRPr="00FD473E">
              <w:rPr>
                <w:rFonts w:ascii="Arial" w:hAnsi="Arial" w:cs="Arial"/>
                <w:sz w:val="18"/>
                <w:szCs w:val="18"/>
                <w:lang w:val="sl-SI"/>
              </w:rPr>
              <w:t>(mg/kg апсолутно суве материје)</w:t>
            </w:r>
          </w:p>
        </w:tc>
      </w:tr>
      <w:tr w:rsidR="00207524" w:rsidRPr="00443597" w14:paraId="0895BA07" w14:textId="77777777" w:rsidTr="00207524">
        <w:trPr>
          <w:gridBefore w:val="1"/>
          <w:wBefore w:w="11" w:type="dxa"/>
          <w:trHeight w:val="220"/>
        </w:trPr>
        <w:tc>
          <w:tcPr>
            <w:tcW w:w="4718" w:type="dxa"/>
            <w:gridSpan w:val="2"/>
            <w:vAlign w:val="center"/>
          </w:tcPr>
          <w:p w14:paraId="22BBE482" w14:textId="77777777" w:rsidR="00207524" w:rsidRPr="00FD473E" w:rsidRDefault="00207524" w:rsidP="00DF50A3">
            <w:pPr>
              <w:kinsoku w:val="0"/>
              <w:overflowPunct w:val="0"/>
              <w:autoSpaceDE w:val="0"/>
              <w:autoSpaceDN w:val="0"/>
              <w:adjustRightInd w:val="0"/>
              <w:rPr>
                <w:rFonts w:ascii="Arial" w:hAnsi="Arial" w:cs="Arial"/>
                <w:sz w:val="18"/>
                <w:szCs w:val="18"/>
                <w:lang w:val="sl-SI"/>
              </w:rPr>
            </w:pPr>
          </w:p>
        </w:tc>
        <w:tc>
          <w:tcPr>
            <w:tcW w:w="1933" w:type="dxa"/>
            <w:gridSpan w:val="2"/>
            <w:vAlign w:val="center"/>
          </w:tcPr>
          <w:p w14:paraId="1D3A1763"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proofErr w:type="spellStart"/>
            <w:r w:rsidRPr="00443597">
              <w:rPr>
                <w:rFonts w:ascii="Arial" w:hAnsi="Arial" w:cs="Arial"/>
                <w:sz w:val="18"/>
                <w:szCs w:val="18"/>
              </w:rPr>
              <w:t>Гранична</w:t>
            </w:r>
            <w:proofErr w:type="spellEnd"/>
            <w:r w:rsidRPr="00443597">
              <w:rPr>
                <w:rFonts w:ascii="Arial" w:hAnsi="Arial" w:cs="Arial"/>
                <w:sz w:val="18"/>
                <w:szCs w:val="18"/>
              </w:rPr>
              <w:t xml:space="preserve"> </w:t>
            </w:r>
            <w:proofErr w:type="spellStart"/>
            <w:r w:rsidRPr="00443597">
              <w:rPr>
                <w:rFonts w:ascii="Arial" w:hAnsi="Arial" w:cs="Arial"/>
                <w:sz w:val="18"/>
                <w:szCs w:val="18"/>
              </w:rPr>
              <w:t>вриједност</w:t>
            </w:r>
            <w:proofErr w:type="spellEnd"/>
          </w:p>
        </w:tc>
        <w:tc>
          <w:tcPr>
            <w:tcW w:w="2428" w:type="dxa"/>
            <w:vAlign w:val="center"/>
          </w:tcPr>
          <w:p w14:paraId="589FE15E"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proofErr w:type="spellStart"/>
            <w:r w:rsidRPr="00443597">
              <w:rPr>
                <w:rFonts w:ascii="Arial" w:hAnsi="Arial" w:cs="Arial"/>
                <w:sz w:val="18"/>
                <w:szCs w:val="18"/>
              </w:rPr>
              <w:t>Ремедијациона</w:t>
            </w:r>
            <w:proofErr w:type="spellEnd"/>
            <w:r w:rsidRPr="00443597">
              <w:rPr>
                <w:rFonts w:ascii="Arial" w:hAnsi="Arial" w:cs="Arial"/>
                <w:sz w:val="18"/>
                <w:szCs w:val="18"/>
              </w:rPr>
              <w:t xml:space="preserve"> </w:t>
            </w:r>
            <w:proofErr w:type="spellStart"/>
            <w:r w:rsidRPr="00443597">
              <w:rPr>
                <w:rFonts w:ascii="Arial" w:hAnsi="Arial" w:cs="Arial"/>
                <w:sz w:val="18"/>
                <w:szCs w:val="18"/>
              </w:rPr>
              <w:t>вриједност</w:t>
            </w:r>
            <w:proofErr w:type="spellEnd"/>
          </w:p>
        </w:tc>
      </w:tr>
      <w:tr w:rsidR="00207524" w:rsidRPr="00443597" w14:paraId="09AF217F" w14:textId="77777777" w:rsidTr="00DF50A3">
        <w:trPr>
          <w:gridBefore w:val="1"/>
          <w:wBefore w:w="11" w:type="dxa"/>
          <w:trHeight w:val="224"/>
        </w:trPr>
        <w:tc>
          <w:tcPr>
            <w:tcW w:w="9079" w:type="dxa"/>
            <w:gridSpan w:val="5"/>
            <w:vAlign w:val="center"/>
          </w:tcPr>
          <w:p w14:paraId="730E6114" w14:textId="77777777" w:rsidR="00207524" w:rsidRPr="00443597" w:rsidRDefault="00207524" w:rsidP="00DF50A3">
            <w:pPr>
              <w:kinsoku w:val="0"/>
              <w:overflowPunct w:val="0"/>
              <w:autoSpaceDE w:val="0"/>
              <w:autoSpaceDN w:val="0"/>
              <w:adjustRightInd w:val="0"/>
              <w:spacing w:before="25"/>
              <w:ind w:left="56"/>
              <w:rPr>
                <w:rFonts w:ascii="Arial" w:hAnsi="Arial" w:cs="Arial"/>
                <w:b/>
                <w:bCs/>
                <w:sz w:val="18"/>
                <w:szCs w:val="18"/>
              </w:rPr>
            </w:pPr>
            <w:proofErr w:type="spellStart"/>
            <w:r w:rsidRPr="00443597">
              <w:rPr>
                <w:rFonts w:ascii="Arial" w:hAnsi="Arial" w:cs="Arial"/>
                <w:b/>
                <w:bCs/>
                <w:sz w:val="18"/>
                <w:szCs w:val="18"/>
              </w:rPr>
              <w:t>Метали</w:t>
            </w:r>
            <w:proofErr w:type="spellEnd"/>
          </w:p>
        </w:tc>
      </w:tr>
      <w:tr w:rsidR="00207524" w:rsidRPr="00443597" w14:paraId="45D66808" w14:textId="77777777" w:rsidTr="00207524">
        <w:trPr>
          <w:gridBefore w:val="1"/>
          <w:wBefore w:w="11" w:type="dxa"/>
          <w:trHeight w:val="224"/>
        </w:trPr>
        <w:tc>
          <w:tcPr>
            <w:tcW w:w="4718" w:type="dxa"/>
            <w:gridSpan w:val="2"/>
            <w:vAlign w:val="center"/>
          </w:tcPr>
          <w:p w14:paraId="1EA4C7E6"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Кадмијум</w:t>
            </w:r>
            <w:proofErr w:type="spellEnd"/>
            <w:r w:rsidRPr="00443597">
              <w:rPr>
                <w:rFonts w:ascii="Arial" w:hAnsi="Arial" w:cs="Arial"/>
                <w:sz w:val="18"/>
                <w:szCs w:val="18"/>
              </w:rPr>
              <w:t xml:space="preserve"> (Cd)</w:t>
            </w:r>
          </w:p>
        </w:tc>
        <w:tc>
          <w:tcPr>
            <w:tcW w:w="1933" w:type="dxa"/>
            <w:gridSpan w:val="2"/>
            <w:vAlign w:val="center"/>
          </w:tcPr>
          <w:p w14:paraId="32959653"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sz w:val="18"/>
                <w:szCs w:val="18"/>
              </w:rPr>
            </w:pPr>
            <w:r w:rsidRPr="00443597">
              <w:rPr>
                <w:rFonts w:ascii="Arial" w:hAnsi="Arial" w:cs="Arial"/>
                <w:sz w:val="18"/>
                <w:szCs w:val="18"/>
              </w:rPr>
              <w:t>0,8</w:t>
            </w:r>
          </w:p>
        </w:tc>
        <w:tc>
          <w:tcPr>
            <w:tcW w:w="2428" w:type="dxa"/>
            <w:vAlign w:val="center"/>
          </w:tcPr>
          <w:p w14:paraId="2FB4CAD7"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12</w:t>
            </w:r>
          </w:p>
        </w:tc>
      </w:tr>
      <w:tr w:rsidR="00207524" w:rsidRPr="00443597" w14:paraId="76699198" w14:textId="77777777" w:rsidTr="00207524">
        <w:trPr>
          <w:gridBefore w:val="1"/>
          <w:wBefore w:w="11" w:type="dxa"/>
          <w:trHeight w:val="224"/>
        </w:trPr>
        <w:tc>
          <w:tcPr>
            <w:tcW w:w="4718" w:type="dxa"/>
            <w:gridSpan w:val="2"/>
            <w:vAlign w:val="center"/>
          </w:tcPr>
          <w:p w14:paraId="4D61D126"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Хром</w:t>
            </w:r>
            <w:proofErr w:type="spellEnd"/>
            <w:r w:rsidRPr="00443597">
              <w:rPr>
                <w:rFonts w:ascii="Arial" w:hAnsi="Arial" w:cs="Arial"/>
                <w:sz w:val="18"/>
                <w:szCs w:val="18"/>
              </w:rPr>
              <w:t xml:space="preserve"> (Cr)</w:t>
            </w:r>
          </w:p>
        </w:tc>
        <w:tc>
          <w:tcPr>
            <w:tcW w:w="1933" w:type="dxa"/>
            <w:gridSpan w:val="2"/>
            <w:vAlign w:val="center"/>
          </w:tcPr>
          <w:p w14:paraId="3CA17B44"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sz w:val="18"/>
                <w:szCs w:val="18"/>
              </w:rPr>
            </w:pPr>
            <w:r w:rsidRPr="00443597">
              <w:rPr>
                <w:rFonts w:ascii="Arial" w:hAnsi="Arial" w:cs="Arial"/>
                <w:sz w:val="18"/>
                <w:szCs w:val="18"/>
              </w:rPr>
              <w:t>100</w:t>
            </w:r>
          </w:p>
        </w:tc>
        <w:tc>
          <w:tcPr>
            <w:tcW w:w="2428" w:type="dxa"/>
            <w:vAlign w:val="center"/>
          </w:tcPr>
          <w:p w14:paraId="1A02BF17"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380</w:t>
            </w:r>
          </w:p>
        </w:tc>
      </w:tr>
      <w:tr w:rsidR="00207524" w:rsidRPr="00443597" w14:paraId="35738FA8" w14:textId="77777777" w:rsidTr="00207524">
        <w:trPr>
          <w:gridBefore w:val="1"/>
          <w:wBefore w:w="11" w:type="dxa"/>
          <w:trHeight w:val="224"/>
        </w:trPr>
        <w:tc>
          <w:tcPr>
            <w:tcW w:w="4718" w:type="dxa"/>
            <w:gridSpan w:val="2"/>
            <w:vAlign w:val="center"/>
          </w:tcPr>
          <w:p w14:paraId="4B0375EB"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Бакар</w:t>
            </w:r>
            <w:proofErr w:type="spellEnd"/>
            <w:r w:rsidRPr="00443597">
              <w:rPr>
                <w:rFonts w:ascii="Arial" w:hAnsi="Arial" w:cs="Arial"/>
                <w:sz w:val="18"/>
                <w:szCs w:val="18"/>
              </w:rPr>
              <w:t xml:space="preserve"> (Cu)</w:t>
            </w:r>
          </w:p>
        </w:tc>
        <w:tc>
          <w:tcPr>
            <w:tcW w:w="1933" w:type="dxa"/>
            <w:gridSpan w:val="2"/>
            <w:vAlign w:val="center"/>
          </w:tcPr>
          <w:p w14:paraId="5ECFA265"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36</w:t>
            </w:r>
          </w:p>
        </w:tc>
        <w:tc>
          <w:tcPr>
            <w:tcW w:w="2428" w:type="dxa"/>
            <w:vAlign w:val="center"/>
          </w:tcPr>
          <w:p w14:paraId="5E95D75A"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190</w:t>
            </w:r>
          </w:p>
        </w:tc>
      </w:tr>
      <w:tr w:rsidR="00207524" w:rsidRPr="00443597" w14:paraId="6C7450E1" w14:textId="77777777" w:rsidTr="00207524">
        <w:trPr>
          <w:gridBefore w:val="1"/>
          <w:wBefore w:w="11" w:type="dxa"/>
          <w:trHeight w:val="224"/>
        </w:trPr>
        <w:tc>
          <w:tcPr>
            <w:tcW w:w="4718" w:type="dxa"/>
            <w:gridSpan w:val="2"/>
            <w:vAlign w:val="center"/>
          </w:tcPr>
          <w:p w14:paraId="2D5AF274"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Никл</w:t>
            </w:r>
            <w:proofErr w:type="spellEnd"/>
            <w:r w:rsidRPr="00443597">
              <w:rPr>
                <w:rFonts w:ascii="Arial" w:hAnsi="Arial" w:cs="Arial"/>
                <w:sz w:val="18"/>
                <w:szCs w:val="18"/>
              </w:rPr>
              <w:t xml:space="preserve"> (Ni)</w:t>
            </w:r>
          </w:p>
        </w:tc>
        <w:tc>
          <w:tcPr>
            <w:tcW w:w="1933" w:type="dxa"/>
            <w:gridSpan w:val="2"/>
            <w:vAlign w:val="center"/>
          </w:tcPr>
          <w:p w14:paraId="15141E7D"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35</w:t>
            </w:r>
          </w:p>
        </w:tc>
        <w:tc>
          <w:tcPr>
            <w:tcW w:w="2428" w:type="dxa"/>
            <w:vAlign w:val="center"/>
          </w:tcPr>
          <w:p w14:paraId="3FE26CCA"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210</w:t>
            </w:r>
          </w:p>
        </w:tc>
      </w:tr>
      <w:tr w:rsidR="00207524" w:rsidRPr="00443597" w14:paraId="44F29E50" w14:textId="77777777" w:rsidTr="00207524">
        <w:trPr>
          <w:gridBefore w:val="1"/>
          <w:wBefore w:w="11" w:type="dxa"/>
          <w:trHeight w:val="224"/>
        </w:trPr>
        <w:tc>
          <w:tcPr>
            <w:tcW w:w="4718" w:type="dxa"/>
            <w:gridSpan w:val="2"/>
            <w:vAlign w:val="center"/>
          </w:tcPr>
          <w:p w14:paraId="454FBD3A"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Олово</w:t>
            </w:r>
            <w:proofErr w:type="spellEnd"/>
            <w:r w:rsidRPr="00443597">
              <w:rPr>
                <w:rFonts w:ascii="Arial" w:hAnsi="Arial" w:cs="Arial"/>
                <w:sz w:val="18"/>
                <w:szCs w:val="18"/>
              </w:rPr>
              <w:t xml:space="preserve"> (Pb)</w:t>
            </w:r>
          </w:p>
        </w:tc>
        <w:tc>
          <w:tcPr>
            <w:tcW w:w="1933" w:type="dxa"/>
            <w:gridSpan w:val="2"/>
            <w:vAlign w:val="center"/>
          </w:tcPr>
          <w:p w14:paraId="1F1B2CB8"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85</w:t>
            </w:r>
          </w:p>
        </w:tc>
        <w:tc>
          <w:tcPr>
            <w:tcW w:w="2428" w:type="dxa"/>
            <w:vAlign w:val="center"/>
          </w:tcPr>
          <w:p w14:paraId="708F4FBB"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530</w:t>
            </w:r>
          </w:p>
        </w:tc>
      </w:tr>
      <w:tr w:rsidR="00207524" w:rsidRPr="00443597" w14:paraId="4F39AB60" w14:textId="77777777" w:rsidTr="00207524">
        <w:trPr>
          <w:gridBefore w:val="1"/>
          <w:wBefore w:w="11" w:type="dxa"/>
          <w:trHeight w:val="224"/>
        </w:trPr>
        <w:tc>
          <w:tcPr>
            <w:tcW w:w="4718" w:type="dxa"/>
            <w:gridSpan w:val="2"/>
            <w:vAlign w:val="center"/>
          </w:tcPr>
          <w:p w14:paraId="2AB033C3"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Цинк</w:t>
            </w:r>
            <w:proofErr w:type="spellEnd"/>
            <w:r w:rsidRPr="00443597">
              <w:rPr>
                <w:rFonts w:ascii="Arial" w:hAnsi="Arial" w:cs="Arial"/>
                <w:sz w:val="18"/>
                <w:szCs w:val="18"/>
              </w:rPr>
              <w:t xml:space="preserve"> (Zn)</w:t>
            </w:r>
          </w:p>
        </w:tc>
        <w:tc>
          <w:tcPr>
            <w:tcW w:w="1933" w:type="dxa"/>
            <w:gridSpan w:val="2"/>
            <w:vAlign w:val="center"/>
          </w:tcPr>
          <w:p w14:paraId="44BE8B5E"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140</w:t>
            </w:r>
          </w:p>
        </w:tc>
        <w:tc>
          <w:tcPr>
            <w:tcW w:w="2428" w:type="dxa"/>
            <w:vAlign w:val="center"/>
          </w:tcPr>
          <w:p w14:paraId="5CF57295"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720</w:t>
            </w:r>
          </w:p>
        </w:tc>
      </w:tr>
      <w:tr w:rsidR="00207524" w:rsidRPr="00443597" w14:paraId="6A380CBC" w14:textId="77777777" w:rsidTr="00207524">
        <w:trPr>
          <w:gridBefore w:val="1"/>
          <w:wBefore w:w="11" w:type="dxa"/>
          <w:trHeight w:val="220"/>
        </w:trPr>
        <w:tc>
          <w:tcPr>
            <w:tcW w:w="4718" w:type="dxa"/>
            <w:gridSpan w:val="2"/>
            <w:vAlign w:val="center"/>
          </w:tcPr>
          <w:p w14:paraId="72705544"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Жива</w:t>
            </w:r>
            <w:proofErr w:type="spellEnd"/>
            <w:r w:rsidRPr="00443597">
              <w:rPr>
                <w:rFonts w:ascii="Arial" w:hAnsi="Arial" w:cs="Arial"/>
                <w:sz w:val="18"/>
                <w:szCs w:val="18"/>
              </w:rPr>
              <w:t xml:space="preserve"> (Hg)</w:t>
            </w:r>
          </w:p>
        </w:tc>
        <w:tc>
          <w:tcPr>
            <w:tcW w:w="1933" w:type="dxa"/>
            <w:gridSpan w:val="2"/>
            <w:vAlign w:val="center"/>
          </w:tcPr>
          <w:p w14:paraId="5A841846"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0,3</w:t>
            </w:r>
          </w:p>
        </w:tc>
        <w:tc>
          <w:tcPr>
            <w:tcW w:w="2428" w:type="dxa"/>
            <w:vAlign w:val="center"/>
          </w:tcPr>
          <w:p w14:paraId="18A417F7"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10</w:t>
            </w:r>
          </w:p>
        </w:tc>
      </w:tr>
      <w:tr w:rsidR="00207524" w:rsidRPr="00443597" w14:paraId="5CB12C08" w14:textId="77777777" w:rsidTr="00207524">
        <w:trPr>
          <w:gridBefore w:val="1"/>
          <w:wBefore w:w="11" w:type="dxa"/>
          <w:trHeight w:val="224"/>
        </w:trPr>
        <w:tc>
          <w:tcPr>
            <w:tcW w:w="4718" w:type="dxa"/>
            <w:gridSpan w:val="2"/>
            <w:vAlign w:val="center"/>
          </w:tcPr>
          <w:p w14:paraId="034D765F"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Арсен</w:t>
            </w:r>
            <w:proofErr w:type="spellEnd"/>
            <w:r w:rsidRPr="00443597">
              <w:rPr>
                <w:rFonts w:ascii="Arial" w:hAnsi="Arial" w:cs="Arial"/>
                <w:sz w:val="18"/>
                <w:szCs w:val="18"/>
              </w:rPr>
              <w:t xml:space="preserve"> (As)</w:t>
            </w:r>
          </w:p>
        </w:tc>
        <w:tc>
          <w:tcPr>
            <w:tcW w:w="1933" w:type="dxa"/>
            <w:gridSpan w:val="2"/>
            <w:vAlign w:val="center"/>
          </w:tcPr>
          <w:p w14:paraId="4DC2C778"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sz w:val="18"/>
                <w:szCs w:val="18"/>
              </w:rPr>
            </w:pPr>
            <w:r w:rsidRPr="00443597">
              <w:rPr>
                <w:rFonts w:ascii="Arial" w:hAnsi="Arial" w:cs="Arial"/>
                <w:sz w:val="18"/>
                <w:szCs w:val="18"/>
              </w:rPr>
              <w:t>29</w:t>
            </w:r>
          </w:p>
        </w:tc>
        <w:tc>
          <w:tcPr>
            <w:tcW w:w="2428" w:type="dxa"/>
            <w:vAlign w:val="center"/>
          </w:tcPr>
          <w:p w14:paraId="446B1FD6"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55</w:t>
            </w:r>
          </w:p>
        </w:tc>
      </w:tr>
      <w:tr w:rsidR="00207524" w:rsidRPr="00443597" w14:paraId="4A7CAEF2" w14:textId="77777777" w:rsidTr="00207524">
        <w:trPr>
          <w:gridBefore w:val="1"/>
          <w:wBefore w:w="11" w:type="dxa"/>
          <w:trHeight w:val="225"/>
        </w:trPr>
        <w:tc>
          <w:tcPr>
            <w:tcW w:w="4718" w:type="dxa"/>
            <w:gridSpan w:val="2"/>
            <w:vAlign w:val="center"/>
          </w:tcPr>
          <w:p w14:paraId="13F32033" w14:textId="77777777" w:rsidR="00207524" w:rsidRPr="00443597" w:rsidRDefault="00207524" w:rsidP="00DF50A3">
            <w:pPr>
              <w:kinsoku w:val="0"/>
              <w:overflowPunct w:val="0"/>
              <w:autoSpaceDE w:val="0"/>
              <w:autoSpaceDN w:val="0"/>
              <w:adjustRightInd w:val="0"/>
              <w:spacing w:before="21"/>
              <w:ind w:left="56"/>
              <w:rPr>
                <w:rFonts w:ascii="Arial" w:hAnsi="Arial" w:cs="Arial"/>
                <w:sz w:val="18"/>
                <w:szCs w:val="18"/>
              </w:rPr>
            </w:pPr>
            <w:proofErr w:type="spellStart"/>
            <w:r w:rsidRPr="00443597">
              <w:rPr>
                <w:rFonts w:ascii="Arial" w:hAnsi="Arial" w:cs="Arial"/>
                <w:sz w:val="18"/>
                <w:szCs w:val="18"/>
              </w:rPr>
              <w:t>Баријум</w:t>
            </w:r>
            <w:proofErr w:type="spellEnd"/>
            <w:r w:rsidRPr="00443597">
              <w:rPr>
                <w:rFonts w:ascii="Arial" w:hAnsi="Arial" w:cs="Arial"/>
                <w:sz w:val="18"/>
                <w:szCs w:val="18"/>
              </w:rPr>
              <w:t xml:space="preserve"> (Ba)</w:t>
            </w:r>
          </w:p>
        </w:tc>
        <w:tc>
          <w:tcPr>
            <w:tcW w:w="1933" w:type="dxa"/>
            <w:gridSpan w:val="2"/>
            <w:vAlign w:val="center"/>
          </w:tcPr>
          <w:p w14:paraId="71271094" w14:textId="77777777" w:rsidR="00207524" w:rsidRPr="00443597" w:rsidRDefault="00207524" w:rsidP="00DF50A3">
            <w:pPr>
              <w:kinsoku w:val="0"/>
              <w:overflowPunct w:val="0"/>
              <w:autoSpaceDE w:val="0"/>
              <w:autoSpaceDN w:val="0"/>
              <w:adjustRightInd w:val="0"/>
              <w:spacing w:before="21"/>
              <w:ind w:left="58"/>
              <w:jc w:val="center"/>
              <w:rPr>
                <w:rFonts w:ascii="Arial" w:hAnsi="Arial" w:cs="Arial"/>
                <w:sz w:val="18"/>
                <w:szCs w:val="18"/>
              </w:rPr>
            </w:pPr>
            <w:r w:rsidRPr="00443597">
              <w:rPr>
                <w:rFonts w:ascii="Arial" w:hAnsi="Arial" w:cs="Arial"/>
                <w:sz w:val="18"/>
                <w:szCs w:val="18"/>
              </w:rPr>
              <w:t>160</w:t>
            </w:r>
          </w:p>
        </w:tc>
        <w:tc>
          <w:tcPr>
            <w:tcW w:w="2428" w:type="dxa"/>
            <w:vAlign w:val="center"/>
          </w:tcPr>
          <w:p w14:paraId="02B3E59F" w14:textId="77777777" w:rsidR="00207524" w:rsidRPr="00443597" w:rsidRDefault="00207524" w:rsidP="00DF50A3">
            <w:pPr>
              <w:kinsoku w:val="0"/>
              <w:overflowPunct w:val="0"/>
              <w:autoSpaceDE w:val="0"/>
              <w:autoSpaceDN w:val="0"/>
              <w:adjustRightInd w:val="0"/>
              <w:spacing w:before="21"/>
              <w:ind w:left="59"/>
              <w:jc w:val="center"/>
              <w:rPr>
                <w:rFonts w:ascii="Arial" w:hAnsi="Arial" w:cs="Arial"/>
                <w:sz w:val="18"/>
                <w:szCs w:val="18"/>
              </w:rPr>
            </w:pPr>
            <w:r w:rsidRPr="00443597">
              <w:rPr>
                <w:rFonts w:ascii="Arial" w:hAnsi="Arial" w:cs="Arial"/>
                <w:sz w:val="18"/>
                <w:szCs w:val="18"/>
              </w:rPr>
              <w:t>625</w:t>
            </w:r>
          </w:p>
        </w:tc>
      </w:tr>
      <w:tr w:rsidR="00207524" w:rsidRPr="00443597" w14:paraId="04EFEE2E" w14:textId="77777777" w:rsidTr="00207524">
        <w:trPr>
          <w:gridBefore w:val="1"/>
          <w:wBefore w:w="11" w:type="dxa"/>
          <w:trHeight w:val="224"/>
        </w:trPr>
        <w:tc>
          <w:tcPr>
            <w:tcW w:w="4718" w:type="dxa"/>
            <w:gridSpan w:val="2"/>
            <w:vAlign w:val="center"/>
          </w:tcPr>
          <w:p w14:paraId="2C505DDF"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Кобалт</w:t>
            </w:r>
            <w:proofErr w:type="spellEnd"/>
            <w:r w:rsidRPr="00443597">
              <w:rPr>
                <w:rFonts w:ascii="Arial" w:hAnsi="Arial" w:cs="Arial"/>
                <w:sz w:val="18"/>
                <w:szCs w:val="18"/>
              </w:rPr>
              <w:t xml:space="preserve"> (Co)</w:t>
            </w:r>
          </w:p>
        </w:tc>
        <w:tc>
          <w:tcPr>
            <w:tcW w:w="1933" w:type="dxa"/>
            <w:gridSpan w:val="2"/>
            <w:vAlign w:val="center"/>
          </w:tcPr>
          <w:p w14:paraId="222E0A55"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w w:val="101"/>
                <w:sz w:val="18"/>
                <w:szCs w:val="18"/>
              </w:rPr>
            </w:pPr>
            <w:r w:rsidRPr="00443597">
              <w:rPr>
                <w:rFonts w:ascii="Arial" w:hAnsi="Arial" w:cs="Arial"/>
                <w:w w:val="101"/>
                <w:sz w:val="18"/>
                <w:szCs w:val="18"/>
              </w:rPr>
              <w:t>9</w:t>
            </w:r>
          </w:p>
        </w:tc>
        <w:tc>
          <w:tcPr>
            <w:tcW w:w="2428" w:type="dxa"/>
            <w:vAlign w:val="center"/>
          </w:tcPr>
          <w:p w14:paraId="5B4F1BF2"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240</w:t>
            </w:r>
          </w:p>
        </w:tc>
      </w:tr>
      <w:tr w:rsidR="00207524" w:rsidRPr="00443597" w14:paraId="3F063B5A" w14:textId="77777777" w:rsidTr="00207524">
        <w:trPr>
          <w:gridBefore w:val="1"/>
          <w:wBefore w:w="11" w:type="dxa"/>
          <w:trHeight w:val="224"/>
        </w:trPr>
        <w:tc>
          <w:tcPr>
            <w:tcW w:w="4718" w:type="dxa"/>
            <w:gridSpan w:val="2"/>
            <w:vAlign w:val="center"/>
          </w:tcPr>
          <w:p w14:paraId="03911755"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Молибден</w:t>
            </w:r>
            <w:proofErr w:type="spellEnd"/>
            <w:r w:rsidRPr="00443597">
              <w:rPr>
                <w:rFonts w:ascii="Arial" w:hAnsi="Arial" w:cs="Arial"/>
                <w:sz w:val="18"/>
                <w:szCs w:val="18"/>
              </w:rPr>
              <w:t xml:space="preserve"> (Mo)</w:t>
            </w:r>
          </w:p>
        </w:tc>
        <w:tc>
          <w:tcPr>
            <w:tcW w:w="1933" w:type="dxa"/>
            <w:gridSpan w:val="2"/>
            <w:vAlign w:val="center"/>
          </w:tcPr>
          <w:p w14:paraId="7038C954"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w w:val="101"/>
                <w:sz w:val="18"/>
                <w:szCs w:val="18"/>
              </w:rPr>
            </w:pPr>
            <w:r w:rsidRPr="00443597">
              <w:rPr>
                <w:rFonts w:ascii="Arial" w:hAnsi="Arial" w:cs="Arial"/>
                <w:w w:val="101"/>
                <w:sz w:val="18"/>
                <w:szCs w:val="18"/>
              </w:rPr>
              <w:t>3</w:t>
            </w:r>
          </w:p>
        </w:tc>
        <w:tc>
          <w:tcPr>
            <w:tcW w:w="2428" w:type="dxa"/>
            <w:vAlign w:val="center"/>
          </w:tcPr>
          <w:p w14:paraId="4D909739"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200</w:t>
            </w:r>
          </w:p>
        </w:tc>
      </w:tr>
      <w:tr w:rsidR="00207524" w:rsidRPr="00443597" w14:paraId="7C534746" w14:textId="77777777" w:rsidTr="00207524">
        <w:trPr>
          <w:gridBefore w:val="1"/>
          <w:wBefore w:w="11" w:type="dxa"/>
          <w:trHeight w:val="224"/>
        </w:trPr>
        <w:tc>
          <w:tcPr>
            <w:tcW w:w="4718" w:type="dxa"/>
            <w:gridSpan w:val="2"/>
            <w:vAlign w:val="center"/>
          </w:tcPr>
          <w:p w14:paraId="6D1FB6C5"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Антимон</w:t>
            </w:r>
            <w:proofErr w:type="spellEnd"/>
            <w:r w:rsidRPr="00443597">
              <w:rPr>
                <w:rFonts w:ascii="Arial" w:hAnsi="Arial" w:cs="Arial"/>
                <w:sz w:val="18"/>
                <w:szCs w:val="18"/>
              </w:rPr>
              <w:t xml:space="preserve"> (Sb)</w:t>
            </w:r>
          </w:p>
        </w:tc>
        <w:tc>
          <w:tcPr>
            <w:tcW w:w="1933" w:type="dxa"/>
            <w:gridSpan w:val="2"/>
            <w:vAlign w:val="center"/>
          </w:tcPr>
          <w:p w14:paraId="74B3A3EA"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w w:val="101"/>
                <w:sz w:val="18"/>
                <w:szCs w:val="18"/>
              </w:rPr>
            </w:pPr>
            <w:r w:rsidRPr="00443597">
              <w:rPr>
                <w:rFonts w:ascii="Arial" w:hAnsi="Arial" w:cs="Arial"/>
                <w:w w:val="101"/>
                <w:sz w:val="18"/>
                <w:szCs w:val="18"/>
              </w:rPr>
              <w:t>3</w:t>
            </w:r>
          </w:p>
        </w:tc>
        <w:tc>
          <w:tcPr>
            <w:tcW w:w="2428" w:type="dxa"/>
            <w:vAlign w:val="center"/>
          </w:tcPr>
          <w:p w14:paraId="2AA44E0E"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15</w:t>
            </w:r>
          </w:p>
        </w:tc>
      </w:tr>
      <w:tr w:rsidR="00207524" w:rsidRPr="00443597" w14:paraId="5CF7B137" w14:textId="77777777" w:rsidTr="00207524">
        <w:trPr>
          <w:gridBefore w:val="1"/>
          <w:wBefore w:w="11" w:type="dxa"/>
          <w:trHeight w:val="224"/>
        </w:trPr>
        <w:tc>
          <w:tcPr>
            <w:tcW w:w="4718" w:type="dxa"/>
            <w:gridSpan w:val="2"/>
            <w:vAlign w:val="center"/>
          </w:tcPr>
          <w:p w14:paraId="21E2409E" w14:textId="77777777" w:rsidR="00207524" w:rsidRPr="00443597" w:rsidRDefault="00207524" w:rsidP="00DF50A3">
            <w:pPr>
              <w:kinsoku w:val="0"/>
              <w:overflowPunct w:val="0"/>
              <w:autoSpaceDE w:val="0"/>
              <w:autoSpaceDN w:val="0"/>
              <w:adjustRightInd w:val="0"/>
              <w:spacing w:before="15"/>
              <w:ind w:left="56"/>
              <w:rPr>
                <w:rFonts w:ascii="Arial" w:hAnsi="Arial" w:cs="Arial"/>
                <w:sz w:val="18"/>
                <w:szCs w:val="18"/>
              </w:rPr>
            </w:pPr>
            <w:proofErr w:type="spellStart"/>
            <w:r w:rsidRPr="00443597">
              <w:rPr>
                <w:rFonts w:ascii="Arial" w:hAnsi="Arial" w:cs="Arial"/>
                <w:sz w:val="18"/>
                <w:szCs w:val="18"/>
              </w:rPr>
              <w:t>Берилијум</w:t>
            </w:r>
            <w:proofErr w:type="spellEnd"/>
            <w:r w:rsidRPr="00443597">
              <w:rPr>
                <w:rFonts w:ascii="Arial" w:hAnsi="Arial" w:cs="Arial"/>
                <w:sz w:val="18"/>
                <w:szCs w:val="18"/>
              </w:rPr>
              <w:t xml:space="preserve"> (Be)</w:t>
            </w:r>
          </w:p>
        </w:tc>
        <w:tc>
          <w:tcPr>
            <w:tcW w:w="1933" w:type="dxa"/>
            <w:gridSpan w:val="2"/>
            <w:vAlign w:val="center"/>
          </w:tcPr>
          <w:p w14:paraId="7FD5AE5C" w14:textId="77777777" w:rsidR="00207524" w:rsidRPr="00443597" w:rsidRDefault="00207524" w:rsidP="00DF50A3">
            <w:pPr>
              <w:kinsoku w:val="0"/>
              <w:overflowPunct w:val="0"/>
              <w:autoSpaceDE w:val="0"/>
              <w:autoSpaceDN w:val="0"/>
              <w:adjustRightInd w:val="0"/>
              <w:spacing w:before="15"/>
              <w:ind w:left="58"/>
              <w:jc w:val="center"/>
              <w:rPr>
                <w:rFonts w:ascii="Arial" w:hAnsi="Arial" w:cs="Arial"/>
                <w:sz w:val="18"/>
                <w:szCs w:val="18"/>
              </w:rPr>
            </w:pPr>
            <w:r w:rsidRPr="00443597">
              <w:rPr>
                <w:rFonts w:ascii="Arial" w:hAnsi="Arial" w:cs="Arial"/>
                <w:sz w:val="18"/>
                <w:szCs w:val="18"/>
              </w:rPr>
              <w:t>1,1</w:t>
            </w:r>
          </w:p>
        </w:tc>
        <w:tc>
          <w:tcPr>
            <w:tcW w:w="2428" w:type="dxa"/>
            <w:vAlign w:val="center"/>
          </w:tcPr>
          <w:p w14:paraId="438EEBC5" w14:textId="77777777" w:rsidR="00207524" w:rsidRPr="00443597" w:rsidRDefault="00207524" w:rsidP="00DF50A3">
            <w:pPr>
              <w:kinsoku w:val="0"/>
              <w:overflowPunct w:val="0"/>
              <w:autoSpaceDE w:val="0"/>
              <w:autoSpaceDN w:val="0"/>
              <w:adjustRightInd w:val="0"/>
              <w:spacing w:before="15"/>
              <w:ind w:left="59"/>
              <w:jc w:val="center"/>
              <w:rPr>
                <w:rFonts w:ascii="Arial" w:hAnsi="Arial" w:cs="Arial"/>
                <w:sz w:val="18"/>
                <w:szCs w:val="18"/>
              </w:rPr>
            </w:pPr>
            <w:r w:rsidRPr="00443597">
              <w:rPr>
                <w:rFonts w:ascii="Arial" w:hAnsi="Arial" w:cs="Arial"/>
                <w:sz w:val="18"/>
                <w:szCs w:val="18"/>
              </w:rPr>
              <w:t>30</w:t>
            </w:r>
          </w:p>
        </w:tc>
      </w:tr>
      <w:tr w:rsidR="00207524" w:rsidRPr="00443597" w14:paraId="669E88A9" w14:textId="77777777" w:rsidTr="00207524">
        <w:trPr>
          <w:gridBefore w:val="1"/>
          <w:wBefore w:w="11" w:type="dxa"/>
          <w:trHeight w:val="216"/>
        </w:trPr>
        <w:tc>
          <w:tcPr>
            <w:tcW w:w="4718" w:type="dxa"/>
            <w:gridSpan w:val="2"/>
            <w:tcBorders>
              <w:bottom w:val="single" w:sz="4" w:space="0" w:color="auto"/>
            </w:tcBorders>
            <w:vAlign w:val="center"/>
          </w:tcPr>
          <w:p w14:paraId="25568437"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Селен</w:t>
            </w:r>
            <w:proofErr w:type="spellEnd"/>
            <w:r w:rsidRPr="00443597">
              <w:rPr>
                <w:rFonts w:ascii="Arial" w:hAnsi="Arial" w:cs="Arial"/>
                <w:sz w:val="18"/>
                <w:szCs w:val="18"/>
              </w:rPr>
              <w:t xml:space="preserve"> (Se)</w:t>
            </w:r>
          </w:p>
        </w:tc>
        <w:tc>
          <w:tcPr>
            <w:tcW w:w="1933" w:type="dxa"/>
            <w:gridSpan w:val="2"/>
            <w:tcBorders>
              <w:bottom w:val="single" w:sz="4" w:space="0" w:color="auto"/>
            </w:tcBorders>
            <w:vAlign w:val="center"/>
          </w:tcPr>
          <w:p w14:paraId="031B07C7"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0,7</w:t>
            </w:r>
          </w:p>
        </w:tc>
        <w:tc>
          <w:tcPr>
            <w:tcW w:w="2428" w:type="dxa"/>
            <w:tcBorders>
              <w:bottom w:val="single" w:sz="4" w:space="0" w:color="auto"/>
            </w:tcBorders>
            <w:vAlign w:val="center"/>
          </w:tcPr>
          <w:p w14:paraId="3F060FF2"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100</w:t>
            </w:r>
          </w:p>
        </w:tc>
      </w:tr>
      <w:tr w:rsidR="00207524" w:rsidRPr="00443597" w14:paraId="6D4F75A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18"/>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AEDB2C1" w14:textId="77777777" w:rsidR="00207524" w:rsidRPr="00443597" w:rsidRDefault="00207524" w:rsidP="00DF50A3">
            <w:pPr>
              <w:kinsoku w:val="0"/>
              <w:overflowPunct w:val="0"/>
              <w:autoSpaceDE w:val="0"/>
              <w:autoSpaceDN w:val="0"/>
              <w:adjustRightInd w:val="0"/>
              <w:spacing w:before="9"/>
              <w:ind w:left="56"/>
              <w:rPr>
                <w:rFonts w:ascii="Arial" w:hAnsi="Arial" w:cs="Arial"/>
                <w:sz w:val="18"/>
                <w:szCs w:val="18"/>
              </w:rPr>
            </w:pPr>
            <w:r w:rsidRPr="00443597">
              <w:rPr>
                <w:rFonts w:ascii="Arial" w:hAnsi="Arial" w:cs="Arial"/>
                <w:sz w:val="18"/>
                <w:szCs w:val="18"/>
              </w:rPr>
              <w:t>Калај (Sn)</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3BEF7D84" w14:textId="77777777" w:rsidR="00207524" w:rsidRPr="00443597" w:rsidRDefault="00207524" w:rsidP="00DF50A3">
            <w:pPr>
              <w:kinsoku w:val="0"/>
              <w:overflowPunct w:val="0"/>
              <w:autoSpaceDE w:val="0"/>
              <w:autoSpaceDN w:val="0"/>
              <w:adjustRightInd w:val="0"/>
              <w:spacing w:before="9"/>
              <w:ind w:left="58"/>
              <w:jc w:val="center"/>
              <w:rPr>
                <w:rFonts w:ascii="Arial" w:hAnsi="Arial" w:cs="Arial"/>
                <w:w w:val="101"/>
                <w:sz w:val="18"/>
                <w:szCs w:val="18"/>
              </w:rPr>
            </w:pPr>
            <w:r w:rsidRPr="00443597">
              <w:rPr>
                <w:rFonts w:ascii="Arial" w:hAnsi="Arial" w:cs="Arial"/>
                <w:w w:val="101"/>
                <w:sz w:val="18"/>
                <w:szCs w:val="18"/>
              </w:rPr>
              <w:t>-</w:t>
            </w:r>
          </w:p>
        </w:tc>
        <w:tc>
          <w:tcPr>
            <w:tcW w:w="2428" w:type="dxa"/>
            <w:tcBorders>
              <w:top w:val="single" w:sz="4" w:space="0" w:color="auto"/>
              <w:left w:val="single" w:sz="4" w:space="0" w:color="auto"/>
              <w:bottom w:val="single" w:sz="4" w:space="0" w:color="auto"/>
              <w:right w:val="single" w:sz="4" w:space="0" w:color="auto"/>
            </w:tcBorders>
            <w:vAlign w:val="center"/>
          </w:tcPr>
          <w:p w14:paraId="6DAEFDE7" w14:textId="77777777" w:rsidR="00207524" w:rsidRPr="00443597" w:rsidRDefault="00207524" w:rsidP="00DF50A3">
            <w:pPr>
              <w:kinsoku w:val="0"/>
              <w:overflowPunct w:val="0"/>
              <w:autoSpaceDE w:val="0"/>
              <w:autoSpaceDN w:val="0"/>
              <w:adjustRightInd w:val="0"/>
              <w:spacing w:before="9"/>
              <w:ind w:left="59"/>
              <w:jc w:val="center"/>
              <w:rPr>
                <w:rFonts w:ascii="Arial" w:hAnsi="Arial" w:cs="Arial"/>
                <w:sz w:val="18"/>
                <w:szCs w:val="18"/>
              </w:rPr>
            </w:pPr>
            <w:r w:rsidRPr="00443597">
              <w:rPr>
                <w:rFonts w:ascii="Arial" w:hAnsi="Arial" w:cs="Arial"/>
                <w:sz w:val="18"/>
                <w:szCs w:val="18"/>
              </w:rPr>
              <w:t>900</w:t>
            </w:r>
          </w:p>
        </w:tc>
      </w:tr>
      <w:tr w:rsidR="00207524" w:rsidRPr="00443597" w14:paraId="257A1D7A"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5"/>
        </w:trPr>
        <w:tc>
          <w:tcPr>
            <w:tcW w:w="4718" w:type="dxa"/>
            <w:gridSpan w:val="2"/>
            <w:tcBorders>
              <w:top w:val="single" w:sz="4" w:space="0" w:color="auto"/>
              <w:left w:val="single" w:sz="4" w:space="0" w:color="auto"/>
              <w:bottom w:val="single" w:sz="4" w:space="0" w:color="auto"/>
              <w:right w:val="single" w:sz="4" w:space="0" w:color="auto"/>
            </w:tcBorders>
            <w:vAlign w:val="center"/>
          </w:tcPr>
          <w:p w14:paraId="1C61C038"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Ванадијум</w:t>
            </w:r>
            <w:proofErr w:type="spellEnd"/>
            <w:r w:rsidRPr="00443597">
              <w:rPr>
                <w:rFonts w:ascii="Arial" w:hAnsi="Arial" w:cs="Arial"/>
                <w:sz w:val="18"/>
                <w:szCs w:val="18"/>
              </w:rPr>
              <w:t xml:space="preserve"> (V)</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6D17E681"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42</w:t>
            </w:r>
          </w:p>
        </w:tc>
        <w:tc>
          <w:tcPr>
            <w:tcW w:w="2428" w:type="dxa"/>
            <w:tcBorders>
              <w:top w:val="single" w:sz="4" w:space="0" w:color="auto"/>
              <w:left w:val="single" w:sz="4" w:space="0" w:color="auto"/>
              <w:bottom w:val="single" w:sz="4" w:space="0" w:color="auto"/>
              <w:right w:val="single" w:sz="4" w:space="0" w:color="auto"/>
            </w:tcBorders>
            <w:vAlign w:val="center"/>
          </w:tcPr>
          <w:p w14:paraId="48F2CB9D"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250</w:t>
            </w:r>
          </w:p>
        </w:tc>
      </w:tr>
      <w:tr w:rsidR="00207524" w:rsidRPr="00443597" w14:paraId="73C088C3"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58C9AA2F"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Сребро</w:t>
            </w:r>
            <w:proofErr w:type="spellEnd"/>
            <w:r w:rsidRPr="00443597">
              <w:rPr>
                <w:rFonts w:ascii="Arial" w:hAnsi="Arial" w:cs="Arial"/>
                <w:sz w:val="18"/>
                <w:szCs w:val="18"/>
              </w:rPr>
              <w:t xml:space="preserve"> (Ag)</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4B92B73F"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w w:val="101"/>
                <w:sz w:val="18"/>
                <w:szCs w:val="18"/>
              </w:rPr>
            </w:pPr>
            <w:r w:rsidRPr="00443597">
              <w:rPr>
                <w:rFonts w:ascii="Arial" w:hAnsi="Arial" w:cs="Arial"/>
                <w:w w:val="101"/>
                <w:sz w:val="18"/>
                <w:szCs w:val="18"/>
              </w:rPr>
              <w:t>-</w:t>
            </w:r>
          </w:p>
        </w:tc>
        <w:tc>
          <w:tcPr>
            <w:tcW w:w="2428" w:type="dxa"/>
            <w:tcBorders>
              <w:top w:val="single" w:sz="4" w:space="0" w:color="auto"/>
              <w:left w:val="single" w:sz="4" w:space="0" w:color="auto"/>
              <w:bottom w:val="single" w:sz="4" w:space="0" w:color="auto"/>
              <w:right w:val="single" w:sz="4" w:space="0" w:color="auto"/>
            </w:tcBorders>
            <w:vAlign w:val="center"/>
          </w:tcPr>
          <w:p w14:paraId="568CD47C"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15</w:t>
            </w:r>
          </w:p>
        </w:tc>
      </w:tr>
      <w:tr w:rsidR="00207524" w:rsidRPr="00443597" w14:paraId="3B6E2054" w14:textId="77777777" w:rsidTr="00DF50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9079" w:type="dxa"/>
            <w:gridSpan w:val="5"/>
            <w:tcBorders>
              <w:top w:val="single" w:sz="4" w:space="0" w:color="auto"/>
              <w:left w:val="single" w:sz="4" w:space="0" w:color="auto"/>
              <w:bottom w:val="single" w:sz="4" w:space="0" w:color="auto"/>
              <w:right w:val="single" w:sz="4" w:space="0" w:color="auto"/>
            </w:tcBorders>
            <w:vAlign w:val="center"/>
          </w:tcPr>
          <w:p w14:paraId="3C4B9A60" w14:textId="77777777" w:rsidR="00207524" w:rsidRPr="00443597" w:rsidRDefault="00207524" w:rsidP="00DF50A3">
            <w:pPr>
              <w:kinsoku w:val="0"/>
              <w:overflowPunct w:val="0"/>
              <w:autoSpaceDE w:val="0"/>
              <w:autoSpaceDN w:val="0"/>
              <w:adjustRightInd w:val="0"/>
              <w:spacing w:before="20"/>
              <w:ind w:left="56"/>
              <w:rPr>
                <w:rFonts w:ascii="Arial" w:hAnsi="Arial" w:cs="Arial"/>
                <w:b/>
                <w:bCs/>
                <w:sz w:val="18"/>
                <w:szCs w:val="18"/>
              </w:rPr>
            </w:pPr>
            <w:proofErr w:type="spellStart"/>
            <w:r w:rsidRPr="00443597">
              <w:rPr>
                <w:rFonts w:ascii="Arial" w:hAnsi="Arial" w:cs="Arial"/>
                <w:b/>
                <w:bCs/>
                <w:sz w:val="18"/>
                <w:szCs w:val="18"/>
              </w:rPr>
              <w:t>Неорганска</w:t>
            </w:r>
            <w:proofErr w:type="spellEnd"/>
            <w:r w:rsidRPr="00443597">
              <w:rPr>
                <w:rFonts w:ascii="Arial" w:hAnsi="Arial" w:cs="Arial"/>
                <w:b/>
                <w:bCs/>
                <w:sz w:val="18"/>
                <w:szCs w:val="18"/>
              </w:rPr>
              <w:t xml:space="preserve"> </w:t>
            </w:r>
            <w:proofErr w:type="spellStart"/>
            <w:r w:rsidRPr="00443597">
              <w:rPr>
                <w:rFonts w:ascii="Arial" w:hAnsi="Arial" w:cs="Arial"/>
                <w:b/>
                <w:bCs/>
                <w:sz w:val="18"/>
                <w:szCs w:val="18"/>
              </w:rPr>
              <w:t>једињења</w:t>
            </w:r>
            <w:proofErr w:type="spellEnd"/>
          </w:p>
        </w:tc>
      </w:tr>
      <w:tr w:rsidR="00207524" w:rsidRPr="00443597" w14:paraId="5BD28C40"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0"/>
        </w:trPr>
        <w:tc>
          <w:tcPr>
            <w:tcW w:w="4718" w:type="dxa"/>
            <w:gridSpan w:val="2"/>
            <w:tcBorders>
              <w:top w:val="single" w:sz="4" w:space="0" w:color="auto"/>
              <w:left w:val="single" w:sz="4" w:space="0" w:color="auto"/>
              <w:bottom w:val="single" w:sz="4" w:space="0" w:color="auto"/>
              <w:right w:val="single" w:sz="4" w:space="0" w:color="auto"/>
            </w:tcBorders>
            <w:vAlign w:val="center"/>
          </w:tcPr>
          <w:p w14:paraId="0ADB0CFD"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Цијаниди</w:t>
            </w:r>
            <w:proofErr w:type="spellEnd"/>
            <w:r w:rsidRPr="00443597">
              <w:rPr>
                <w:rFonts w:ascii="Arial" w:hAnsi="Arial" w:cs="Arial"/>
                <w:sz w:val="18"/>
                <w:szCs w:val="18"/>
              </w:rPr>
              <w:t xml:space="preserve"> – </w:t>
            </w:r>
            <w:proofErr w:type="spellStart"/>
            <w:r w:rsidRPr="00443597">
              <w:rPr>
                <w:rFonts w:ascii="Arial" w:hAnsi="Arial" w:cs="Arial"/>
                <w:sz w:val="18"/>
                <w:szCs w:val="18"/>
              </w:rPr>
              <w:t>слободни</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108DEA8E"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w w:val="101"/>
                <w:sz w:val="18"/>
                <w:szCs w:val="18"/>
              </w:rPr>
            </w:pPr>
            <w:r w:rsidRPr="00443597">
              <w:rPr>
                <w:rFonts w:ascii="Arial" w:hAnsi="Arial" w:cs="Arial"/>
                <w:w w:val="101"/>
                <w:sz w:val="18"/>
                <w:szCs w:val="18"/>
              </w:rPr>
              <w:t>1</w:t>
            </w:r>
          </w:p>
        </w:tc>
        <w:tc>
          <w:tcPr>
            <w:tcW w:w="2428" w:type="dxa"/>
            <w:tcBorders>
              <w:top w:val="single" w:sz="4" w:space="0" w:color="auto"/>
              <w:left w:val="single" w:sz="4" w:space="0" w:color="auto"/>
              <w:bottom w:val="single" w:sz="4" w:space="0" w:color="auto"/>
              <w:right w:val="single" w:sz="4" w:space="0" w:color="auto"/>
            </w:tcBorders>
            <w:vAlign w:val="center"/>
          </w:tcPr>
          <w:p w14:paraId="2F6BF63F"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20</w:t>
            </w:r>
          </w:p>
        </w:tc>
      </w:tr>
      <w:tr w:rsidR="00207524" w:rsidRPr="00443597" w14:paraId="66B33454"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375B6A63"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vertAlign w:val="superscript"/>
              </w:rPr>
            </w:pPr>
            <w:proofErr w:type="spellStart"/>
            <w:r w:rsidRPr="00443597">
              <w:rPr>
                <w:rFonts w:ascii="Arial" w:hAnsi="Arial" w:cs="Arial"/>
                <w:sz w:val="18"/>
                <w:szCs w:val="18"/>
              </w:rPr>
              <w:t>Цијаниди</w:t>
            </w:r>
            <w:proofErr w:type="spellEnd"/>
            <w:r w:rsidRPr="00443597">
              <w:rPr>
                <w:rFonts w:ascii="Arial" w:hAnsi="Arial" w:cs="Arial"/>
                <w:sz w:val="18"/>
                <w:szCs w:val="18"/>
              </w:rPr>
              <w:t xml:space="preserve"> – </w:t>
            </w:r>
            <w:proofErr w:type="spellStart"/>
            <w:r w:rsidRPr="00443597">
              <w:rPr>
                <w:rFonts w:ascii="Arial" w:hAnsi="Arial" w:cs="Arial"/>
                <w:sz w:val="18"/>
                <w:szCs w:val="18"/>
              </w:rPr>
              <w:t>комплекс</w:t>
            </w:r>
            <w:proofErr w:type="spellEnd"/>
            <w:r w:rsidRPr="00443597">
              <w:rPr>
                <w:rFonts w:ascii="Arial" w:hAnsi="Arial" w:cs="Arial"/>
                <w:sz w:val="18"/>
                <w:szCs w:val="18"/>
              </w:rPr>
              <w:t xml:space="preserve"> (pH &lt; 5)</w:t>
            </w:r>
            <w:r w:rsidRPr="00443597">
              <w:rPr>
                <w:rFonts w:ascii="Arial" w:hAnsi="Arial" w:cs="Arial"/>
                <w:sz w:val="18"/>
                <w:szCs w:val="18"/>
                <w:vertAlign w:val="superscript"/>
              </w:rPr>
              <w:t>1*</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490D2A76"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w w:val="101"/>
                <w:sz w:val="18"/>
                <w:szCs w:val="18"/>
              </w:rPr>
            </w:pPr>
            <w:r w:rsidRPr="00443597">
              <w:rPr>
                <w:rFonts w:ascii="Arial" w:hAnsi="Arial" w:cs="Arial"/>
                <w:w w:val="101"/>
                <w:sz w:val="18"/>
                <w:szCs w:val="18"/>
              </w:rPr>
              <w:t>5</w:t>
            </w:r>
          </w:p>
        </w:tc>
        <w:tc>
          <w:tcPr>
            <w:tcW w:w="2428" w:type="dxa"/>
            <w:tcBorders>
              <w:top w:val="single" w:sz="4" w:space="0" w:color="auto"/>
              <w:left w:val="single" w:sz="4" w:space="0" w:color="auto"/>
              <w:bottom w:val="single" w:sz="4" w:space="0" w:color="auto"/>
              <w:right w:val="single" w:sz="4" w:space="0" w:color="auto"/>
            </w:tcBorders>
            <w:vAlign w:val="center"/>
          </w:tcPr>
          <w:p w14:paraId="1922CA2F"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650</w:t>
            </w:r>
          </w:p>
        </w:tc>
      </w:tr>
      <w:tr w:rsidR="00207524" w:rsidRPr="00443597" w14:paraId="70A8B63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03EB70C2"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Цијаниди</w:t>
            </w:r>
            <w:proofErr w:type="spellEnd"/>
            <w:r w:rsidRPr="00443597">
              <w:rPr>
                <w:rFonts w:ascii="Arial" w:hAnsi="Arial" w:cs="Arial"/>
                <w:sz w:val="18"/>
                <w:szCs w:val="18"/>
              </w:rPr>
              <w:t xml:space="preserve"> – </w:t>
            </w:r>
            <w:proofErr w:type="spellStart"/>
            <w:r w:rsidRPr="00443597">
              <w:rPr>
                <w:rFonts w:ascii="Arial" w:hAnsi="Arial" w:cs="Arial"/>
                <w:sz w:val="18"/>
                <w:szCs w:val="18"/>
              </w:rPr>
              <w:t>комплекс</w:t>
            </w:r>
            <w:proofErr w:type="spellEnd"/>
            <w:r w:rsidRPr="00443597">
              <w:rPr>
                <w:rFonts w:ascii="Arial" w:hAnsi="Arial" w:cs="Arial"/>
                <w:sz w:val="18"/>
                <w:szCs w:val="18"/>
              </w:rPr>
              <w:t xml:space="preserve"> (pH ≥ 5)</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7A5167B6"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w w:val="101"/>
                <w:sz w:val="18"/>
                <w:szCs w:val="18"/>
              </w:rPr>
            </w:pPr>
            <w:r w:rsidRPr="00443597">
              <w:rPr>
                <w:rFonts w:ascii="Arial" w:hAnsi="Arial" w:cs="Arial"/>
                <w:w w:val="101"/>
                <w:sz w:val="18"/>
                <w:szCs w:val="18"/>
              </w:rPr>
              <w:t>5</w:t>
            </w:r>
          </w:p>
        </w:tc>
        <w:tc>
          <w:tcPr>
            <w:tcW w:w="2428" w:type="dxa"/>
            <w:tcBorders>
              <w:top w:val="single" w:sz="4" w:space="0" w:color="auto"/>
              <w:left w:val="single" w:sz="4" w:space="0" w:color="auto"/>
              <w:bottom w:val="single" w:sz="4" w:space="0" w:color="auto"/>
              <w:right w:val="single" w:sz="4" w:space="0" w:color="auto"/>
            </w:tcBorders>
            <w:vAlign w:val="center"/>
          </w:tcPr>
          <w:p w14:paraId="2004BBE3"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50</w:t>
            </w:r>
          </w:p>
        </w:tc>
      </w:tr>
      <w:tr w:rsidR="00207524" w:rsidRPr="00443597" w14:paraId="088803A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1363A2D8"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Тиоцијанати</w:t>
            </w:r>
            <w:proofErr w:type="spellEnd"/>
            <w:r w:rsidRPr="00443597">
              <w:rPr>
                <w:rFonts w:ascii="Arial" w:hAnsi="Arial" w:cs="Arial"/>
                <w:sz w:val="18"/>
                <w:szCs w:val="18"/>
              </w:rPr>
              <w:t xml:space="preserve"> (</w:t>
            </w:r>
            <w:proofErr w:type="spellStart"/>
            <w:r w:rsidRPr="00443597">
              <w:rPr>
                <w:rFonts w:ascii="Arial" w:hAnsi="Arial" w:cs="Arial"/>
                <w:sz w:val="18"/>
                <w:szCs w:val="18"/>
              </w:rPr>
              <w:t>укупни</w:t>
            </w:r>
            <w:proofErr w:type="spellEnd"/>
            <w:r w:rsidRPr="00443597">
              <w:rPr>
                <w:rFonts w:ascii="Arial" w:hAnsi="Arial" w:cs="Arial"/>
                <w:sz w:val="18"/>
                <w:szCs w:val="18"/>
              </w:rPr>
              <w:t>)</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706AEEF0"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w w:val="101"/>
                <w:sz w:val="18"/>
                <w:szCs w:val="18"/>
              </w:rPr>
            </w:pPr>
            <w:r w:rsidRPr="00443597">
              <w:rPr>
                <w:rFonts w:ascii="Arial" w:hAnsi="Arial" w:cs="Arial"/>
                <w:w w:val="101"/>
                <w:sz w:val="18"/>
                <w:szCs w:val="18"/>
              </w:rPr>
              <w:t>1</w:t>
            </w:r>
          </w:p>
        </w:tc>
        <w:tc>
          <w:tcPr>
            <w:tcW w:w="2428" w:type="dxa"/>
            <w:tcBorders>
              <w:top w:val="single" w:sz="4" w:space="0" w:color="auto"/>
              <w:left w:val="single" w:sz="4" w:space="0" w:color="auto"/>
              <w:bottom w:val="single" w:sz="4" w:space="0" w:color="auto"/>
              <w:right w:val="single" w:sz="4" w:space="0" w:color="auto"/>
            </w:tcBorders>
            <w:vAlign w:val="center"/>
          </w:tcPr>
          <w:p w14:paraId="515D6F6A"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20</w:t>
            </w:r>
          </w:p>
        </w:tc>
      </w:tr>
      <w:tr w:rsidR="00207524" w:rsidRPr="00443597" w14:paraId="3B3267CC"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5012F2D"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Бромиди</w:t>
            </w:r>
            <w:proofErr w:type="spellEnd"/>
            <w:r w:rsidRPr="00443597">
              <w:rPr>
                <w:rFonts w:ascii="Arial" w:hAnsi="Arial" w:cs="Arial"/>
                <w:sz w:val="18"/>
                <w:szCs w:val="18"/>
              </w:rPr>
              <w:t xml:space="preserve"> (</w:t>
            </w:r>
            <w:proofErr w:type="spellStart"/>
            <w:r w:rsidRPr="00443597">
              <w:rPr>
                <w:rFonts w:ascii="Arial" w:hAnsi="Arial" w:cs="Arial"/>
                <w:sz w:val="18"/>
                <w:szCs w:val="18"/>
              </w:rPr>
              <w:t>mgBr</w:t>
            </w:r>
            <w:proofErr w:type="spellEnd"/>
            <w:r w:rsidRPr="00443597">
              <w:rPr>
                <w:rFonts w:ascii="Arial" w:hAnsi="Arial" w:cs="Arial"/>
                <w:sz w:val="18"/>
                <w:szCs w:val="18"/>
              </w:rPr>
              <w:t>/l)</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797BC7CE"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20</w:t>
            </w:r>
          </w:p>
        </w:tc>
        <w:tc>
          <w:tcPr>
            <w:tcW w:w="2428" w:type="dxa"/>
            <w:tcBorders>
              <w:top w:val="single" w:sz="4" w:space="0" w:color="auto"/>
              <w:left w:val="single" w:sz="4" w:space="0" w:color="auto"/>
              <w:bottom w:val="single" w:sz="4" w:space="0" w:color="auto"/>
              <w:right w:val="single" w:sz="4" w:space="0" w:color="auto"/>
            </w:tcBorders>
            <w:vAlign w:val="center"/>
          </w:tcPr>
          <w:p w14:paraId="1CAD30B6"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w:t>
            </w:r>
          </w:p>
        </w:tc>
      </w:tr>
      <w:tr w:rsidR="00207524" w:rsidRPr="00443597" w14:paraId="5CE47AEF"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17C4C0FF"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Флуориди</w:t>
            </w:r>
            <w:proofErr w:type="spellEnd"/>
            <w:r w:rsidRPr="00443597">
              <w:rPr>
                <w:rFonts w:ascii="Arial" w:hAnsi="Arial" w:cs="Arial"/>
                <w:sz w:val="18"/>
                <w:szCs w:val="18"/>
              </w:rPr>
              <w:t xml:space="preserve"> (</w:t>
            </w:r>
            <w:proofErr w:type="spellStart"/>
            <w:r w:rsidRPr="00443597">
              <w:rPr>
                <w:rFonts w:ascii="Arial" w:hAnsi="Arial" w:cs="Arial"/>
                <w:sz w:val="18"/>
                <w:szCs w:val="18"/>
              </w:rPr>
              <w:t>mgF</w:t>
            </w:r>
            <w:proofErr w:type="spellEnd"/>
            <w:r w:rsidRPr="00443597">
              <w:rPr>
                <w:rFonts w:ascii="Arial" w:hAnsi="Arial" w:cs="Arial"/>
                <w:sz w:val="18"/>
                <w:szCs w:val="18"/>
              </w:rPr>
              <w:t>/l)</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722CBFD7"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500*</w:t>
            </w:r>
          </w:p>
        </w:tc>
        <w:tc>
          <w:tcPr>
            <w:tcW w:w="2428" w:type="dxa"/>
            <w:tcBorders>
              <w:top w:val="single" w:sz="4" w:space="0" w:color="auto"/>
              <w:left w:val="single" w:sz="4" w:space="0" w:color="auto"/>
              <w:bottom w:val="single" w:sz="4" w:space="0" w:color="auto"/>
              <w:right w:val="single" w:sz="4" w:space="0" w:color="auto"/>
            </w:tcBorders>
            <w:vAlign w:val="center"/>
          </w:tcPr>
          <w:p w14:paraId="39C886B4"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w:t>
            </w:r>
          </w:p>
        </w:tc>
      </w:tr>
      <w:tr w:rsidR="00207524" w:rsidRPr="00443597" w14:paraId="5B90D462" w14:textId="77777777" w:rsidTr="00DF50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9079" w:type="dxa"/>
            <w:gridSpan w:val="5"/>
            <w:tcBorders>
              <w:top w:val="single" w:sz="4" w:space="0" w:color="auto"/>
              <w:left w:val="single" w:sz="4" w:space="0" w:color="auto"/>
              <w:bottom w:val="single" w:sz="4" w:space="0" w:color="auto"/>
              <w:right w:val="single" w:sz="4" w:space="0" w:color="auto"/>
            </w:tcBorders>
            <w:vAlign w:val="center"/>
          </w:tcPr>
          <w:p w14:paraId="444D10F8" w14:textId="77777777" w:rsidR="00207524" w:rsidRPr="00443597" w:rsidRDefault="00207524" w:rsidP="00DF50A3">
            <w:pPr>
              <w:kinsoku w:val="0"/>
              <w:overflowPunct w:val="0"/>
              <w:autoSpaceDE w:val="0"/>
              <w:autoSpaceDN w:val="0"/>
              <w:adjustRightInd w:val="0"/>
              <w:spacing w:before="20"/>
              <w:ind w:left="56"/>
              <w:rPr>
                <w:rFonts w:ascii="Arial" w:hAnsi="Arial" w:cs="Arial"/>
                <w:b/>
                <w:bCs/>
                <w:sz w:val="18"/>
                <w:szCs w:val="18"/>
              </w:rPr>
            </w:pPr>
            <w:proofErr w:type="spellStart"/>
            <w:r w:rsidRPr="00443597">
              <w:rPr>
                <w:rFonts w:ascii="Arial" w:hAnsi="Arial" w:cs="Arial"/>
                <w:b/>
                <w:bCs/>
                <w:sz w:val="18"/>
                <w:szCs w:val="18"/>
              </w:rPr>
              <w:t>Ароматична</w:t>
            </w:r>
            <w:proofErr w:type="spellEnd"/>
            <w:r w:rsidRPr="00443597">
              <w:rPr>
                <w:rFonts w:ascii="Arial" w:hAnsi="Arial" w:cs="Arial"/>
                <w:b/>
                <w:bCs/>
                <w:sz w:val="18"/>
                <w:szCs w:val="18"/>
              </w:rPr>
              <w:t xml:space="preserve"> </w:t>
            </w:r>
            <w:proofErr w:type="spellStart"/>
            <w:r w:rsidRPr="00443597">
              <w:rPr>
                <w:rFonts w:ascii="Arial" w:hAnsi="Arial" w:cs="Arial"/>
                <w:b/>
                <w:bCs/>
                <w:sz w:val="18"/>
                <w:szCs w:val="18"/>
              </w:rPr>
              <w:t>органска</w:t>
            </w:r>
            <w:proofErr w:type="spellEnd"/>
            <w:r w:rsidRPr="00443597">
              <w:rPr>
                <w:rFonts w:ascii="Arial" w:hAnsi="Arial" w:cs="Arial"/>
                <w:b/>
                <w:bCs/>
                <w:sz w:val="18"/>
                <w:szCs w:val="18"/>
              </w:rPr>
              <w:t xml:space="preserve"> </w:t>
            </w:r>
            <w:proofErr w:type="spellStart"/>
            <w:r w:rsidRPr="00443597">
              <w:rPr>
                <w:rFonts w:ascii="Arial" w:hAnsi="Arial" w:cs="Arial"/>
                <w:b/>
                <w:bCs/>
                <w:sz w:val="18"/>
                <w:szCs w:val="18"/>
              </w:rPr>
              <w:t>једињења</w:t>
            </w:r>
            <w:proofErr w:type="spellEnd"/>
          </w:p>
        </w:tc>
      </w:tr>
      <w:tr w:rsidR="00207524" w:rsidRPr="00443597" w14:paraId="2BFB8A0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5E3088B8"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Бензен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06F9E1E0"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0,01</w:t>
            </w:r>
          </w:p>
        </w:tc>
        <w:tc>
          <w:tcPr>
            <w:tcW w:w="2428" w:type="dxa"/>
            <w:tcBorders>
              <w:top w:val="single" w:sz="4" w:space="0" w:color="auto"/>
              <w:left w:val="single" w:sz="4" w:space="0" w:color="auto"/>
              <w:bottom w:val="single" w:sz="4" w:space="0" w:color="auto"/>
              <w:right w:val="single" w:sz="4" w:space="0" w:color="auto"/>
            </w:tcBorders>
            <w:vAlign w:val="center"/>
          </w:tcPr>
          <w:p w14:paraId="3B5AF87C"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1</w:t>
            </w:r>
          </w:p>
        </w:tc>
      </w:tr>
      <w:tr w:rsidR="00207524" w:rsidRPr="00443597" w14:paraId="6838F863"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1"/>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BEB3EB4"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Етилбензен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3AD16B83"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0,03</w:t>
            </w:r>
          </w:p>
        </w:tc>
        <w:tc>
          <w:tcPr>
            <w:tcW w:w="2428" w:type="dxa"/>
            <w:tcBorders>
              <w:top w:val="single" w:sz="4" w:space="0" w:color="auto"/>
              <w:left w:val="single" w:sz="4" w:space="0" w:color="auto"/>
              <w:bottom w:val="single" w:sz="4" w:space="0" w:color="auto"/>
              <w:right w:val="single" w:sz="4" w:space="0" w:color="auto"/>
            </w:tcBorders>
            <w:vAlign w:val="center"/>
          </w:tcPr>
          <w:p w14:paraId="0F165EA1"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50</w:t>
            </w:r>
          </w:p>
        </w:tc>
      </w:tr>
      <w:tr w:rsidR="00207524" w:rsidRPr="00443597" w14:paraId="7A99179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C9DED1E"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Толуен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019E7B1C"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sz w:val="18"/>
                <w:szCs w:val="18"/>
              </w:rPr>
            </w:pPr>
            <w:r w:rsidRPr="00443597">
              <w:rPr>
                <w:rFonts w:ascii="Arial" w:hAnsi="Arial" w:cs="Arial"/>
                <w:sz w:val="18"/>
                <w:szCs w:val="18"/>
              </w:rPr>
              <w:t>0,01</w:t>
            </w:r>
          </w:p>
        </w:tc>
        <w:tc>
          <w:tcPr>
            <w:tcW w:w="2428" w:type="dxa"/>
            <w:tcBorders>
              <w:top w:val="single" w:sz="4" w:space="0" w:color="auto"/>
              <w:left w:val="single" w:sz="4" w:space="0" w:color="auto"/>
              <w:bottom w:val="single" w:sz="4" w:space="0" w:color="auto"/>
              <w:right w:val="single" w:sz="4" w:space="0" w:color="auto"/>
            </w:tcBorders>
            <w:vAlign w:val="center"/>
          </w:tcPr>
          <w:p w14:paraId="37E5812B"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130</w:t>
            </w:r>
          </w:p>
        </w:tc>
      </w:tr>
      <w:tr w:rsidR="00207524" w:rsidRPr="00443597" w14:paraId="323149D1"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5E2B511A"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Ксилени</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3ED32A7D"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sz w:val="18"/>
                <w:szCs w:val="18"/>
              </w:rPr>
            </w:pPr>
            <w:r w:rsidRPr="00443597">
              <w:rPr>
                <w:rFonts w:ascii="Arial" w:hAnsi="Arial" w:cs="Arial"/>
                <w:sz w:val="18"/>
                <w:szCs w:val="18"/>
              </w:rPr>
              <w:t>0,1</w:t>
            </w:r>
          </w:p>
        </w:tc>
        <w:tc>
          <w:tcPr>
            <w:tcW w:w="2428" w:type="dxa"/>
            <w:tcBorders>
              <w:top w:val="single" w:sz="4" w:space="0" w:color="auto"/>
              <w:left w:val="single" w:sz="4" w:space="0" w:color="auto"/>
              <w:bottom w:val="single" w:sz="4" w:space="0" w:color="auto"/>
              <w:right w:val="single" w:sz="4" w:space="0" w:color="auto"/>
            </w:tcBorders>
            <w:vAlign w:val="center"/>
          </w:tcPr>
          <w:p w14:paraId="4611C14C"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25</w:t>
            </w:r>
          </w:p>
        </w:tc>
      </w:tr>
      <w:tr w:rsidR="00207524" w:rsidRPr="00443597" w14:paraId="0668A7AC"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27E99C29"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Стирен</w:t>
            </w:r>
            <w:proofErr w:type="spellEnd"/>
            <w:r w:rsidRPr="00443597">
              <w:rPr>
                <w:rFonts w:ascii="Arial" w:hAnsi="Arial" w:cs="Arial"/>
                <w:sz w:val="18"/>
                <w:szCs w:val="18"/>
              </w:rPr>
              <w:t xml:space="preserve"> (</w:t>
            </w:r>
            <w:proofErr w:type="spellStart"/>
            <w:r w:rsidRPr="00443597">
              <w:rPr>
                <w:rFonts w:ascii="Arial" w:hAnsi="Arial" w:cs="Arial"/>
                <w:sz w:val="18"/>
                <w:szCs w:val="18"/>
              </w:rPr>
              <w:t>винилбензен</w:t>
            </w:r>
            <w:proofErr w:type="spellEnd"/>
            <w:r w:rsidRPr="00443597">
              <w:rPr>
                <w:rFonts w:ascii="Arial" w:hAnsi="Arial" w:cs="Arial"/>
                <w:sz w:val="18"/>
                <w:szCs w:val="18"/>
              </w:rPr>
              <w:t>)</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4818A470"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sz w:val="18"/>
                <w:szCs w:val="18"/>
              </w:rPr>
            </w:pPr>
            <w:r w:rsidRPr="00443597">
              <w:rPr>
                <w:rFonts w:ascii="Arial" w:hAnsi="Arial" w:cs="Arial"/>
                <w:sz w:val="18"/>
                <w:szCs w:val="18"/>
              </w:rPr>
              <w:t>0,3</w:t>
            </w:r>
          </w:p>
        </w:tc>
        <w:tc>
          <w:tcPr>
            <w:tcW w:w="2428" w:type="dxa"/>
            <w:tcBorders>
              <w:top w:val="single" w:sz="4" w:space="0" w:color="auto"/>
              <w:left w:val="single" w:sz="4" w:space="0" w:color="auto"/>
              <w:bottom w:val="single" w:sz="4" w:space="0" w:color="auto"/>
              <w:right w:val="single" w:sz="4" w:space="0" w:color="auto"/>
            </w:tcBorders>
            <w:vAlign w:val="center"/>
          </w:tcPr>
          <w:p w14:paraId="74694AD4"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100</w:t>
            </w:r>
          </w:p>
        </w:tc>
      </w:tr>
      <w:tr w:rsidR="00207524" w:rsidRPr="00443597" w14:paraId="651DB7D5"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77F52050"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Фенол</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11E58B0F"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0,05</w:t>
            </w:r>
          </w:p>
        </w:tc>
        <w:tc>
          <w:tcPr>
            <w:tcW w:w="2428" w:type="dxa"/>
            <w:tcBorders>
              <w:top w:val="single" w:sz="4" w:space="0" w:color="auto"/>
              <w:left w:val="single" w:sz="4" w:space="0" w:color="auto"/>
              <w:bottom w:val="single" w:sz="4" w:space="0" w:color="auto"/>
              <w:right w:val="single" w:sz="4" w:space="0" w:color="auto"/>
            </w:tcBorders>
            <w:vAlign w:val="center"/>
          </w:tcPr>
          <w:p w14:paraId="2E148ACD"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40</w:t>
            </w:r>
          </w:p>
        </w:tc>
      </w:tr>
      <w:tr w:rsidR="00207524" w:rsidRPr="00443597" w14:paraId="0AA83E6E"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40224CA8"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Крезоли</w:t>
            </w:r>
            <w:proofErr w:type="spellEnd"/>
            <w:r w:rsidRPr="00443597">
              <w:rPr>
                <w:rFonts w:ascii="Arial" w:hAnsi="Arial" w:cs="Arial"/>
                <w:sz w:val="18"/>
                <w:szCs w:val="18"/>
              </w:rPr>
              <w:t xml:space="preserve"> (</w:t>
            </w:r>
            <w:proofErr w:type="spellStart"/>
            <w:r w:rsidRPr="00443597">
              <w:rPr>
                <w:rFonts w:ascii="Arial" w:hAnsi="Arial" w:cs="Arial"/>
                <w:sz w:val="18"/>
                <w:szCs w:val="18"/>
              </w:rPr>
              <w:t>укупни</w:t>
            </w:r>
            <w:proofErr w:type="spellEnd"/>
            <w:r w:rsidRPr="00443597">
              <w:rPr>
                <w:rFonts w:ascii="Arial" w:hAnsi="Arial" w:cs="Arial"/>
                <w:sz w:val="18"/>
                <w:szCs w:val="18"/>
              </w:rPr>
              <w:t>)</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7EE3A08B"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0,05</w:t>
            </w:r>
          </w:p>
        </w:tc>
        <w:tc>
          <w:tcPr>
            <w:tcW w:w="2428" w:type="dxa"/>
            <w:tcBorders>
              <w:top w:val="single" w:sz="4" w:space="0" w:color="auto"/>
              <w:left w:val="single" w:sz="4" w:space="0" w:color="auto"/>
              <w:bottom w:val="single" w:sz="4" w:space="0" w:color="auto"/>
              <w:right w:val="single" w:sz="4" w:space="0" w:color="auto"/>
            </w:tcBorders>
            <w:vAlign w:val="center"/>
          </w:tcPr>
          <w:p w14:paraId="7D92FAB0"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5</w:t>
            </w:r>
          </w:p>
        </w:tc>
      </w:tr>
      <w:tr w:rsidR="00207524" w:rsidRPr="00443597" w14:paraId="78ADC28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736FCB9D"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Катехол</w:t>
            </w:r>
            <w:proofErr w:type="spellEnd"/>
            <w:r w:rsidRPr="00443597">
              <w:rPr>
                <w:rFonts w:ascii="Arial" w:hAnsi="Arial" w:cs="Arial"/>
                <w:sz w:val="18"/>
                <w:szCs w:val="18"/>
              </w:rPr>
              <w:t xml:space="preserve"> (о-</w:t>
            </w:r>
            <w:proofErr w:type="spellStart"/>
            <w:r w:rsidRPr="00443597">
              <w:rPr>
                <w:rFonts w:ascii="Arial" w:hAnsi="Arial" w:cs="Arial"/>
                <w:sz w:val="18"/>
                <w:szCs w:val="18"/>
              </w:rPr>
              <w:t>дихидроксибензен</w:t>
            </w:r>
            <w:proofErr w:type="spellEnd"/>
            <w:r w:rsidRPr="00443597">
              <w:rPr>
                <w:rFonts w:ascii="Arial" w:hAnsi="Arial" w:cs="Arial"/>
                <w:sz w:val="18"/>
                <w:szCs w:val="18"/>
              </w:rPr>
              <w:t>)</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22E33515"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0,05</w:t>
            </w:r>
          </w:p>
        </w:tc>
        <w:tc>
          <w:tcPr>
            <w:tcW w:w="2428" w:type="dxa"/>
            <w:tcBorders>
              <w:top w:val="single" w:sz="4" w:space="0" w:color="auto"/>
              <w:left w:val="single" w:sz="4" w:space="0" w:color="auto"/>
              <w:bottom w:val="single" w:sz="4" w:space="0" w:color="auto"/>
              <w:right w:val="single" w:sz="4" w:space="0" w:color="auto"/>
            </w:tcBorders>
            <w:vAlign w:val="center"/>
          </w:tcPr>
          <w:p w14:paraId="0178219A"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20</w:t>
            </w:r>
          </w:p>
        </w:tc>
      </w:tr>
      <w:tr w:rsidR="00207524" w:rsidRPr="00443597" w14:paraId="12A633B3"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3D0D5824"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Резорцинол</w:t>
            </w:r>
            <w:proofErr w:type="spellEnd"/>
            <w:r w:rsidRPr="00443597">
              <w:rPr>
                <w:rFonts w:ascii="Arial" w:hAnsi="Arial" w:cs="Arial"/>
                <w:sz w:val="18"/>
                <w:szCs w:val="18"/>
              </w:rPr>
              <w:t xml:space="preserve"> (m-</w:t>
            </w:r>
            <w:proofErr w:type="spellStart"/>
            <w:r w:rsidRPr="00443597">
              <w:rPr>
                <w:rFonts w:ascii="Arial" w:hAnsi="Arial" w:cs="Arial"/>
                <w:sz w:val="18"/>
                <w:szCs w:val="18"/>
              </w:rPr>
              <w:t>дихидроксибензен</w:t>
            </w:r>
            <w:proofErr w:type="spellEnd"/>
            <w:r w:rsidRPr="00443597">
              <w:rPr>
                <w:rFonts w:ascii="Arial" w:hAnsi="Arial" w:cs="Arial"/>
                <w:sz w:val="18"/>
                <w:szCs w:val="18"/>
              </w:rPr>
              <w:t>)</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43FB3605"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0,05</w:t>
            </w:r>
          </w:p>
        </w:tc>
        <w:tc>
          <w:tcPr>
            <w:tcW w:w="2428" w:type="dxa"/>
            <w:tcBorders>
              <w:top w:val="single" w:sz="4" w:space="0" w:color="auto"/>
              <w:left w:val="single" w:sz="4" w:space="0" w:color="auto"/>
              <w:bottom w:val="single" w:sz="4" w:space="0" w:color="auto"/>
              <w:right w:val="single" w:sz="4" w:space="0" w:color="auto"/>
            </w:tcBorders>
            <w:vAlign w:val="center"/>
          </w:tcPr>
          <w:p w14:paraId="17542899"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10</w:t>
            </w:r>
          </w:p>
        </w:tc>
      </w:tr>
      <w:tr w:rsidR="00207524" w:rsidRPr="00443597" w14:paraId="73185357"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0"/>
        </w:trPr>
        <w:tc>
          <w:tcPr>
            <w:tcW w:w="4718" w:type="dxa"/>
            <w:gridSpan w:val="2"/>
            <w:tcBorders>
              <w:top w:val="single" w:sz="4" w:space="0" w:color="auto"/>
              <w:left w:val="single" w:sz="4" w:space="0" w:color="auto"/>
              <w:bottom w:val="single" w:sz="4" w:space="0" w:color="auto"/>
              <w:right w:val="single" w:sz="4" w:space="0" w:color="auto"/>
            </w:tcBorders>
            <w:vAlign w:val="center"/>
          </w:tcPr>
          <w:p w14:paraId="0D1A23C3"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Хидрохинон</w:t>
            </w:r>
            <w:proofErr w:type="spellEnd"/>
            <w:r w:rsidRPr="00443597">
              <w:rPr>
                <w:rFonts w:ascii="Arial" w:hAnsi="Arial" w:cs="Arial"/>
                <w:sz w:val="18"/>
                <w:szCs w:val="18"/>
              </w:rPr>
              <w:t xml:space="preserve"> (p-</w:t>
            </w:r>
            <w:proofErr w:type="spellStart"/>
            <w:r w:rsidRPr="00443597">
              <w:rPr>
                <w:rFonts w:ascii="Arial" w:hAnsi="Arial" w:cs="Arial"/>
                <w:sz w:val="18"/>
                <w:szCs w:val="18"/>
              </w:rPr>
              <w:t>дихидроксибензен</w:t>
            </w:r>
            <w:proofErr w:type="spellEnd"/>
            <w:r w:rsidRPr="00443597">
              <w:rPr>
                <w:rFonts w:ascii="Arial" w:hAnsi="Arial" w:cs="Arial"/>
                <w:sz w:val="18"/>
                <w:szCs w:val="18"/>
              </w:rPr>
              <w:t>)</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3EDA9920"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0,05</w:t>
            </w:r>
          </w:p>
        </w:tc>
        <w:tc>
          <w:tcPr>
            <w:tcW w:w="2428" w:type="dxa"/>
            <w:tcBorders>
              <w:top w:val="single" w:sz="4" w:space="0" w:color="auto"/>
              <w:left w:val="single" w:sz="4" w:space="0" w:color="auto"/>
              <w:bottom w:val="single" w:sz="4" w:space="0" w:color="auto"/>
              <w:right w:val="single" w:sz="4" w:space="0" w:color="auto"/>
            </w:tcBorders>
            <w:vAlign w:val="center"/>
          </w:tcPr>
          <w:p w14:paraId="63313DAF"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10</w:t>
            </w:r>
          </w:p>
        </w:tc>
      </w:tr>
      <w:tr w:rsidR="00207524" w:rsidRPr="00443597" w14:paraId="75EDB626"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0742189C"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Додецилбензен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0DB6D0A6"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w w:val="101"/>
                <w:sz w:val="18"/>
                <w:szCs w:val="18"/>
              </w:rPr>
            </w:pPr>
            <w:r w:rsidRPr="00443597">
              <w:rPr>
                <w:rFonts w:ascii="Arial" w:hAnsi="Arial" w:cs="Arial"/>
                <w:w w:val="101"/>
                <w:sz w:val="18"/>
                <w:szCs w:val="18"/>
              </w:rPr>
              <w:t>-</w:t>
            </w:r>
          </w:p>
        </w:tc>
        <w:tc>
          <w:tcPr>
            <w:tcW w:w="2428" w:type="dxa"/>
            <w:tcBorders>
              <w:top w:val="single" w:sz="4" w:space="0" w:color="auto"/>
              <w:left w:val="single" w:sz="4" w:space="0" w:color="auto"/>
              <w:bottom w:val="single" w:sz="4" w:space="0" w:color="auto"/>
              <w:right w:val="single" w:sz="4" w:space="0" w:color="auto"/>
            </w:tcBorders>
            <w:vAlign w:val="center"/>
          </w:tcPr>
          <w:p w14:paraId="396F17B8"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1.000</w:t>
            </w:r>
          </w:p>
        </w:tc>
      </w:tr>
      <w:tr w:rsidR="00207524" w:rsidRPr="00443597" w14:paraId="3926E13A"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3B71B482"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Ароматични</w:t>
            </w:r>
            <w:proofErr w:type="spellEnd"/>
            <w:r w:rsidRPr="00443597">
              <w:rPr>
                <w:rFonts w:ascii="Arial" w:hAnsi="Arial" w:cs="Arial"/>
                <w:sz w:val="18"/>
                <w:szCs w:val="18"/>
              </w:rPr>
              <w:t xml:space="preserve"> </w:t>
            </w:r>
            <w:proofErr w:type="spellStart"/>
            <w:r w:rsidRPr="00443597">
              <w:rPr>
                <w:rFonts w:ascii="Arial" w:hAnsi="Arial" w:cs="Arial"/>
                <w:sz w:val="18"/>
                <w:szCs w:val="18"/>
              </w:rPr>
              <w:t>растварачи</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1426BDDD"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w w:val="101"/>
                <w:sz w:val="18"/>
                <w:szCs w:val="18"/>
              </w:rPr>
            </w:pPr>
            <w:r w:rsidRPr="00443597">
              <w:rPr>
                <w:rFonts w:ascii="Arial" w:hAnsi="Arial" w:cs="Arial"/>
                <w:w w:val="101"/>
                <w:sz w:val="18"/>
                <w:szCs w:val="18"/>
              </w:rPr>
              <w:t>-</w:t>
            </w:r>
          </w:p>
        </w:tc>
        <w:tc>
          <w:tcPr>
            <w:tcW w:w="2428" w:type="dxa"/>
            <w:tcBorders>
              <w:top w:val="single" w:sz="4" w:space="0" w:color="auto"/>
              <w:left w:val="single" w:sz="4" w:space="0" w:color="auto"/>
              <w:bottom w:val="single" w:sz="4" w:space="0" w:color="auto"/>
              <w:right w:val="single" w:sz="4" w:space="0" w:color="auto"/>
            </w:tcBorders>
            <w:vAlign w:val="center"/>
          </w:tcPr>
          <w:p w14:paraId="2D4E8A92"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200</w:t>
            </w:r>
          </w:p>
        </w:tc>
      </w:tr>
      <w:tr w:rsidR="00207524" w:rsidRPr="00443597" w14:paraId="133D1432" w14:textId="77777777" w:rsidTr="00DF50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9079" w:type="dxa"/>
            <w:gridSpan w:val="5"/>
            <w:tcBorders>
              <w:top w:val="single" w:sz="4" w:space="0" w:color="auto"/>
              <w:left w:val="single" w:sz="4" w:space="0" w:color="auto"/>
              <w:bottom w:val="single" w:sz="4" w:space="0" w:color="auto"/>
              <w:right w:val="single" w:sz="4" w:space="0" w:color="auto"/>
            </w:tcBorders>
            <w:vAlign w:val="center"/>
          </w:tcPr>
          <w:p w14:paraId="239B2DE9" w14:textId="77777777" w:rsidR="00207524" w:rsidRPr="00443597" w:rsidRDefault="00207524" w:rsidP="00DF50A3">
            <w:pPr>
              <w:kinsoku w:val="0"/>
              <w:overflowPunct w:val="0"/>
              <w:autoSpaceDE w:val="0"/>
              <w:autoSpaceDN w:val="0"/>
              <w:adjustRightInd w:val="0"/>
              <w:spacing w:before="21"/>
              <w:ind w:left="56"/>
              <w:rPr>
                <w:rFonts w:ascii="Arial" w:hAnsi="Arial" w:cs="Arial"/>
                <w:b/>
                <w:bCs/>
                <w:sz w:val="18"/>
                <w:szCs w:val="18"/>
              </w:rPr>
            </w:pPr>
            <w:proofErr w:type="spellStart"/>
            <w:r w:rsidRPr="00443597">
              <w:rPr>
                <w:rFonts w:ascii="Arial" w:hAnsi="Arial" w:cs="Arial"/>
                <w:b/>
                <w:bCs/>
                <w:sz w:val="18"/>
                <w:szCs w:val="18"/>
              </w:rPr>
              <w:t>Полициклични</w:t>
            </w:r>
            <w:proofErr w:type="spellEnd"/>
            <w:r w:rsidRPr="00443597">
              <w:rPr>
                <w:rFonts w:ascii="Arial" w:hAnsi="Arial" w:cs="Arial"/>
                <w:b/>
                <w:bCs/>
                <w:sz w:val="18"/>
                <w:szCs w:val="18"/>
              </w:rPr>
              <w:t xml:space="preserve"> </w:t>
            </w:r>
            <w:proofErr w:type="spellStart"/>
            <w:r w:rsidRPr="00443597">
              <w:rPr>
                <w:rFonts w:ascii="Arial" w:hAnsi="Arial" w:cs="Arial"/>
                <w:b/>
                <w:bCs/>
                <w:sz w:val="18"/>
                <w:szCs w:val="18"/>
              </w:rPr>
              <w:t>ароматични</w:t>
            </w:r>
            <w:proofErr w:type="spellEnd"/>
            <w:r w:rsidRPr="00443597">
              <w:rPr>
                <w:rFonts w:ascii="Arial" w:hAnsi="Arial" w:cs="Arial"/>
                <w:b/>
                <w:bCs/>
                <w:sz w:val="18"/>
                <w:szCs w:val="18"/>
              </w:rPr>
              <w:t xml:space="preserve"> </w:t>
            </w:r>
            <w:proofErr w:type="spellStart"/>
            <w:r w:rsidRPr="00443597">
              <w:rPr>
                <w:rFonts w:ascii="Arial" w:hAnsi="Arial" w:cs="Arial"/>
                <w:b/>
                <w:bCs/>
                <w:sz w:val="18"/>
                <w:szCs w:val="18"/>
              </w:rPr>
              <w:t>угљоводоници</w:t>
            </w:r>
            <w:proofErr w:type="spellEnd"/>
            <w:r w:rsidRPr="00443597">
              <w:rPr>
                <w:rFonts w:ascii="Arial" w:hAnsi="Arial" w:cs="Arial"/>
                <w:b/>
                <w:bCs/>
                <w:sz w:val="18"/>
                <w:szCs w:val="18"/>
              </w:rPr>
              <w:t xml:space="preserve"> (PAH)</w:t>
            </w:r>
          </w:p>
        </w:tc>
      </w:tr>
      <w:tr w:rsidR="00207524" w:rsidRPr="00443597" w14:paraId="43ADF32D"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293C7FC2"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vertAlign w:val="superscript"/>
              </w:rPr>
            </w:pPr>
            <w:r w:rsidRPr="00443597">
              <w:rPr>
                <w:rFonts w:ascii="Arial" w:hAnsi="Arial" w:cs="Arial"/>
                <w:sz w:val="18"/>
                <w:szCs w:val="18"/>
              </w:rPr>
              <w:t>PAH (</w:t>
            </w:r>
            <w:proofErr w:type="spellStart"/>
            <w:r w:rsidRPr="00443597">
              <w:rPr>
                <w:rFonts w:ascii="Arial" w:hAnsi="Arial" w:cs="Arial"/>
                <w:sz w:val="18"/>
                <w:szCs w:val="18"/>
              </w:rPr>
              <w:t>укупни</w:t>
            </w:r>
            <w:proofErr w:type="spellEnd"/>
            <w:r w:rsidRPr="00443597">
              <w:rPr>
                <w:rFonts w:ascii="Arial" w:hAnsi="Arial" w:cs="Arial"/>
                <w:sz w:val="18"/>
                <w:szCs w:val="18"/>
              </w:rPr>
              <w:t>)</w:t>
            </w:r>
            <w:r w:rsidRPr="00443597">
              <w:rPr>
                <w:rFonts w:ascii="Arial" w:hAnsi="Arial" w:cs="Arial"/>
                <w:sz w:val="18"/>
                <w:szCs w:val="18"/>
                <w:vertAlign w:val="superscript"/>
              </w:rPr>
              <w:t>2*</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10FDF4CB"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w w:val="101"/>
                <w:sz w:val="18"/>
                <w:szCs w:val="18"/>
              </w:rPr>
            </w:pPr>
            <w:r w:rsidRPr="00443597">
              <w:rPr>
                <w:rFonts w:ascii="Arial" w:hAnsi="Arial" w:cs="Arial"/>
                <w:w w:val="101"/>
                <w:sz w:val="18"/>
                <w:szCs w:val="18"/>
              </w:rPr>
              <w:t>1</w:t>
            </w:r>
          </w:p>
        </w:tc>
        <w:tc>
          <w:tcPr>
            <w:tcW w:w="2428" w:type="dxa"/>
            <w:tcBorders>
              <w:top w:val="single" w:sz="4" w:space="0" w:color="auto"/>
              <w:left w:val="single" w:sz="4" w:space="0" w:color="auto"/>
              <w:bottom w:val="single" w:sz="4" w:space="0" w:color="auto"/>
              <w:right w:val="single" w:sz="4" w:space="0" w:color="auto"/>
            </w:tcBorders>
            <w:vAlign w:val="center"/>
          </w:tcPr>
          <w:p w14:paraId="79A4D5E0"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40</w:t>
            </w:r>
          </w:p>
        </w:tc>
      </w:tr>
      <w:tr w:rsidR="00207524" w:rsidRPr="00443597" w14:paraId="38217613" w14:textId="77777777" w:rsidTr="00DF50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9079" w:type="dxa"/>
            <w:gridSpan w:val="5"/>
            <w:tcBorders>
              <w:top w:val="single" w:sz="4" w:space="0" w:color="auto"/>
              <w:left w:val="single" w:sz="4" w:space="0" w:color="auto"/>
              <w:bottom w:val="single" w:sz="4" w:space="0" w:color="auto"/>
              <w:right w:val="single" w:sz="4" w:space="0" w:color="auto"/>
            </w:tcBorders>
            <w:vAlign w:val="center"/>
          </w:tcPr>
          <w:p w14:paraId="0356E87B" w14:textId="77777777" w:rsidR="00207524" w:rsidRPr="00443597" w:rsidRDefault="00207524" w:rsidP="00DF50A3">
            <w:pPr>
              <w:kinsoku w:val="0"/>
              <w:overflowPunct w:val="0"/>
              <w:autoSpaceDE w:val="0"/>
              <w:autoSpaceDN w:val="0"/>
              <w:adjustRightInd w:val="0"/>
              <w:spacing w:before="20"/>
              <w:ind w:left="56"/>
              <w:rPr>
                <w:rFonts w:ascii="Arial" w:hAnsi="Arial" w:cs="Arial"/>
                <w:b/>
                <w:bCs/>
                <w:sz w:val="18"/>
                <w:szCs w:val="18"/>
              </w:rPr>
            </w:pPr>
            <w:proofErr w:type="spellStart"/>
            <w:r w:rsidRPr="00443597">
              <w:rPr>
                <w:rFonts w:ascii="Arial" w:hAnsi="Arial" w:cs="Arial"/>
                <w:b/>
                <w:bCs/>
                <w:sz w:val="18"/>
                <w:szCs w:val="18"/>
              </w:rPr>
              <w:t>Хлоровани</w:t>
            </w:r>
            <w:proofErr w:type="spellEnd"/>
            <w:r w:rsidRPr="00443597">
              <w:rPr>
                <w:rFonts w:ascii="Arial" w:hAnsi="Arial" w:cs="Arial"/>
                <w:b/>
                <w:bCs/>
                <w:sz w:val="18"/>
                <w:szCs w:val="18"/>
              </w:rPr>
              <w:t xml:space="preserve"> </w:t>
            </w:r>
            <w:proofErr w:type="spellStart"/>
            <w:r w:rsidRPr="00443597">
              <w:rPr>
                <w:rFonts w:ascii="Arial" w:hAnsi="Arial" w:cs="Arial"/>
                <w:b/>
                <w:bCs/>
                <w:sz w:val="18"/>
                <w:szCs w:val="18"/>
              </w:rPr>
              <w:t>угљоводоници</w:t>
            </w:r>
            <w:proofErr w:type="spellEnd"/>
          </w:p>
        </w:tc>
      </w:tr>
      <w:tr w:rsidR="00207524" w:rsidRPr="00443597" w14:paraId="34D83CD7"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76BB8400"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Винилхлорид</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12C3F0AF"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0,01</w:t>
            </w:r>
          </w:p>
        </w:tc>
        <w:tc>
          <w:tcPr>
            <w:tcW w:w="2428" w:type="dxa"/>
            <w:tcBorders>
              <w:top w:val="single" w:sz="4" w:space="0" w:color="auto"/>
              <w:left w:val="single" w:sz="4" w:space="0" w:color="auto"/>
              <w:bottom w:val="single" w:sz="4" w:space="0" w:color="auto"/>
              <w:right w:val="single" w:sz="4" w:space="0" w:color="auto"/>
            </w:tcBorders>
            <w:vAlign w:val="center"/>
          </w:tcPr>
          <w:p w14:paraId="01F526A5"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0,1</w:t>
            </w:r>
          </w:p>
        </w:tc>
      </w:tr>
      <w:tr w:rsidR="00207524" w:rsidRPr="00443597" w14:paraId="2C05D680"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0"/>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6A2E716"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Дихлорметан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128825D0"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0,4</w:t>
            </w:r>
          </w:p>
        </w:tc>
        <w:tc>
          <w:tcPr>
            <w:tcW w:w="2428" w:type="dxa"/>
            <w:tcBorders>
              <w:top w:val="single" w:sz="4" w:space="0" w:color="auto"/>
              <w:left w:val="single" w:sz="4" w:space="0" w:color="auto"/>
              <w:bottom w:val="single" w:sz="4" w:space="0" w:color="auto"/>
              <w:right w:val="single" w:sz="4" w:space="0" w:color="auto"/>
            </w:tcBorders>
            <w:vAlign w:val="center"/>
          </w:tcPr>
          <w:p w14:paraId="0C1F68D8"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10</w:t>
            </w:r>
          </w:p>
        </w:tc>
      </w:tr>
      <w:tr w:rsidR="00207524" w:rsidRPr="00443597" w14:paraId="2227C82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5"/>
        </w:trPr>
        <w:tc>
          <w:tcPr>
            <w:tcW w:w="4718" w:type="dxa"/>
            <w:gridSpan w:val="2"/>
            <w:tcBorders>
              <w:top w:val="single" w:sz="4" w:space="0" w:color="auto"/>
              <w:left w:val="single" w:sz="4" w:space="0" w:color="auto"/>
              <w:bottom w:val="single" w:sz="4" w:space="0" w:color="auto"/>
              <w:right w:val="single" w:sz="4" w:space="0" w:color="auto"/>
            </w:tcBorders>
            <w:vAlign w:val="center"/>
          </w:tcPr>
          <w:p w14:paraId="7702B088" w14:textId="77777777" w:rsidR="00207524" w:rsidRPr="00443597" w:rsidRDefault="00207524" w:rsidP="00DF50A3">
            <w:pPr>
              <w:kinsoku w:val="0"/>
              <w:overflowPunct w:val="0"/>
              <w:autoSpaceDE w:val="0"/>
              <w:autoSpaceDN w:val="0"/>
              <w:adjustRightInd w:val="0"/>
              <w:spacing w:before="21"/>
              <w:ind w:left="56"/>
              <w:rPr>
                <w:rFonts w:ascii="Arial" w:hAnsi="Arial" w:cs="Arial"/>
                <w:sz w:val="18"/>
                <w:szCs w:val="18"/>
              </w:rPr>
            </w:pPr>
            <w:r w:rsidRPr="00443597">
              <w:rPr>
                <w:rFonts w:ascii="Arial" w:hAnsi="Arial" w:cs="Arial"/>
                <w:sz w:val="18"/>
                <w:szCs w:val="18"/>
              </w:rPr>
              <w:t>1,1-дихлоретан</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3D3B4EE9" w14:textId="77777777" w:rsidR="00207524" w:rsidRPr="00443597" w:rsidRDefault="00207524" w:rsidP="00DF50A3">
            <w:pPr>
              <w:kinsoku w:val="0"/>
              <w:overflowPunct w:val="0"/>
              <w:autoSpaceDE w:val="0"/>
              <w:autoSpaceDN w:val="0"/>
              <w:adjustRightInd w:val="0"/>
              <w:spacing w:before="21"/>
              <w:ind w:left="58"/>
              <w:jc w:val="center"/>
              <w:rPr>
                <w:rFonts w:ascii="Arial" w:hAnsi="Arial" w:cs="Arial"/>
                <w:sz w:val="18"/>
                <w:szCs w:val="18"/>
              </w:rPr>
            </w:pPr>
            <w:r w:rsidRPr="00443597">
              <w:rPr>
                <w:rFonts w:ascii="Arial" w:hAnsi="Arial" w:cs="Arial"/>
                <w:sz w:val="18"/>
                <w:szCs w:val="18"/>
              </w:rPr>
              <w:t>0,02</w:t>
            </w:r>
          </w:p>
        </w:tc>
        <w:tc>
          <w:tcPr>
            <w:tcW w:w="2428" w:type="dxa"/>
            <w:tcBorders>
              <w:top w:val="single" w:sz="4" w:space="0" w:color="auto"/>
              <w:left w:val="single" w:sz="4" w:space="0" w:color="auto"/>
              <w:bottom w:val="single" w:sz="4" w:space="0" w:color="auto"/>
              <w:right w:val="single" w:sz="4" w:space="0" w:color="auto"/>
            </w:tcBorders>
            <w:vAlign w:val="center"/>
          </w:tcPr>
          <w:p w14:paraId="274F2414" w14:textId="77777777" w:rsidR="00207524" w:rsidRPr="00443597" w:rsidRDefault="00207524" w:rsidP="00DF50A3">
            <w:pPr>
              <w:kinsoku w:val="0"/>
              <w:overflowPunct w:val="0"/>
              <w:autoSpaceDE w:val="0"/>
              <w:autoSpaceDN w:val="0"/>
              <w:adjustRightInd w:val="0"/>
              <w:spacing w:before="21"/>
              <w:ind w:left="59"/>
              <w:jc w:val="center"/>
              <w:rPr>
                <w:rFonts w:ascii="Arial" w:hAnsi="Arial" w:cs="Arial"/>
                <w:sz w:val="18"/>
                <w:szCs w:val="18"/>
              </w:rPr>
            </w:pPr>
            <w:r w:rsidRPr="00443597">
              <w:rPr>
                <w:rFonts w:ascii="Arial" w:hAnsi="Arial" w:cs="Arial"/>
                <w:sz w:val="18"/>
                <w:szCs w:val="18"/>
              </w:rPr>
              <w:t>15</w:t>
            </w:r>
          </w:p>
        </w:tc>
      </w:tr>
      <w:tr w:rsidR="00207524" w:rsidRPr="00443597" w14:paraId="0873FDD4"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B36D63C"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r w:rsidRPr="00443597">
              <w:rPr>
                <w:rFonts w:ascii="Arial" w:hAnsi="Arial" w:cs="Arial"/>
                <w:sz w:val="18"/>
                <w:szCs w:val="18"/>
              </w:rPr>
              <w:t>1,2-дихлоретан</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31C5B9FA"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sz w:val="18"/>
                <w:szCs w:val="18"/>
              </w:rPr>
            </w:pPr>
            <w:r w:rsidRPr="00443597">
              <w:rPr>
                <w:rFonts w:ascii="Arial" w:hAnsi="Arial" w:cs="Arial"/>
                <w:sz w:val="18"/>
                <w:szCs w:val="18"/>
              </w:rPr>
              <w:t>0,02</w:t>
            </w:r>
          </w:p>
        </w:tc>
        <w:tc>
          <w:tcPr>
            <w:tcW w:w="2428" w:type="dxa"/>
            <w:tcBorders>
              <w:top w:val="single" w:sz="4" w:space="0" w:color="auto"/>
              <w:left w:val="single" w:sz="4" w:space="0" w:color="auto"/>
              <w:bottom w:val="single" w:sz="4" w:space="0" w:color="auto"/>
              <w:right w:val="single" w:sz="4" w:space="0" w:color="auto"/>
            </w:tcBorders>
            <w:vAlign w:val="center"/>
          </w:tcPr>
          <w:p w14:paraId="097C812B"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w w:val="101"/>
                <w:sz w:val="18"/>
                <w:szCs w:val="18"/>
              </w:rPr>
            </w:pPr>
            <w:r w:rsidRPr="00443597">
              <w:rPr>
                <w:rFonts w:ascii="Arial" w:hAnsi="Arial" w:cs="Arial"/>
                <w:w w:val="101"/>
                <w:sz w:val="18"/>
                <w:szCs w:val="18"/>
              </w:rPr>
              <w:t>4</w:t>
            </w:r>
          </w:p>
        </w:tc>
      </w:tr>
      <w:tr w:rsidR="00207524" w:rsidRPr="00443597" w14:paraId="61B22013"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4DD7220"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r w:rsidRPr="00443597">
              <w:rPr>
                <w:rFonts w:ascii="Arial" w:hAnsi="Arial" w:cs="Arial"/>
                <w:sz w:val="18"/>
                <w:szCs w:val="18"/>
              </w:rPr>
              <w:t>1,1-дихлоретен</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1E7013BD"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sz w:val="18"/>
                <w:szCs w:val="18"/>
              </w:rPr>
            </w:pPr>
            <w:r w:rsidRPr="00443597">
              <w:rPr>
                <w:rFonts w:ascii="Arial" w:hAnsi="Arial" w:cs="Arial"/>
                <w:sz w:val="18"/>
                <w:szCs w:val="18"/>
              </w:rPr>
              <w:t>0,1</w:t>
            </w:r>
          </w:p>
        </w:tc>
        <w:tc>
          <w:tcPr>
            <w:tcW w:w="2428" w:type="dxa"/>
            <w:tcBorders>
              <w:top w:val="single" w:sz="4" w:space="0" w:color="auto"/>
              <w:left w:val="single" w:sz="4" w:space="0" w:color="auto"/>
              <w:bottom w:val="single" w:sz="4" w:space="0" w:color="auto"/>
              <w:right w:val="single" w:sz="4" w:space="0" w:color="auto"/>
            </w:tcBorders>
            <w:vAlign w:val="center"/>
          </w:tcPr>
          <w:p w14:paraId="4CB1F288"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0,3</w:t>
            </w:r>
          </w:p>
        </w:tc>
      </w:tr>
      <w:tr w:rsidR="00207524" w:rsidRPr="00443597" w14:paraId="75C703A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09855C7C"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r w:rsidRPr="00443597">
              <w:rPr>
                <w:rFonts w:ascii="Arial" w:hAnsi="Arial" w:cs="Arial"/>
                <w:sz w:val="18"/>
                <w:szCs w:val="18"/>
              </w:rPr>
              <w:t>1,2-дихлоретен (cis, trans)</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5C39C3E2"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0,2</w:t>
            </w:r>
          </w:p>
        </w:tc>
        <w:tc>
          <w:tcPr>
            <w:tcW w:w="2428" w:type="dxa"/>
            <w:tcBorders>
              <w:top w:val="single" w:sz="4" w:space="0" w:color="auto"/>
              <w:left w:val="single" w:sz="4" w:space="0" w:color="auto"/>
              <w:bottom w:val="single" w:sz="4" w:space="0" w:color="auto"/>
              <w:right w:val="single" w:sz="4" w:space="0" w:color="auto"/>
            </w:tcBorders>
            <w:vAlign w:val="center"/>
          </w:tcPr>
          <w:p w14:paraId="2F1C8FD7"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1</w:t>
            </w:r>
          </w:p>
        </w:tc>
      </w:tr>
      <w:tr w:rsidR="00207524" w:rsidRPr="00443597" w14:paraId="1FA7B2C2"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EE4ABC8"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Дихлорпропан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559F10D0"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0,002</w:t>
            </w:r>
          </w:p>
        </w:tc>
        <w:tc>
          <w:tcPr>
            <w:tcW w:w="2428" w:type="dxa"/>
            <w:tcBorders>
              <w:top w:val="single" w:sz="4" w:space="0" w:color="auto"/>
              <w:left w:val="single" w:sz="4" w:space="0" w:color="auto"/>
              <w:bottom w:val="single" w:sz="4" w:space="0" w:color="auto"/>
              <w:right w:val="single" w:sz="4" w:space="0" w:color="auto"/>
            </w:tcBorders>
            <w:vAlign w:val="center"/>
          </w:tcPr>
          <w:p w14:paraId="5254F0D3"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2</w:t>
            </w:r>
          </w:p>
        </w:tc>
      </w:tr>
      <w:tr w:rsidR="00207524" w:rsidRPr="00443597" w14:paraId="17D890DD"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7F8189B9"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Трихлорметан</w:t>
            </w:r>
            <w:proofErr w:type="spellEnd"/>
            <w:r w:rsidRPr="00443597">
              <w:rPr>
                <w:rFonts w:ascii="Arial" w:hAnsi="Arial" w:cs="Arial"/>
                <w:sz w:val="18"/>
                <w:szCs w:val="18"/>
              </w:rPr>
              <w:t xml:space="preserve"> (</w:t>
            </w:r>
            <w:proofErr w:type="spellStart"/>
            <w:r w:rsidRPr="00443597">
              <w:rPr>
                <w:rFonts w:ascii="Arial" w:hAnsi="Arial" w:cs="Arial"/>
                <w:sz w:val="18"/>
                <w:szCs w:val="18"/>
              </w:rPr>
              <w:t>хлороформ</w:t>
            </w:r>
            <w:proofErr w:type="spellEnd"/>
            <w:r w:rsidRPr="00443597">
              <w:rPr>
                <w:rFonts w:ascii="Arial" w:hAnsi="Arial" w:cs="Arial"/>
                <w:sz w:val="18"/>
                <w:szCs w:val="18"/>
              </w:rPr>
              <w:t>)</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278D88D4"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0,02</w:t>
            </w:r>
          </w:p>
        </w:tc>
        <w:tc>
          <w:tcPr>
            <w:tcW w:w="2428" w:type="dxa"/>
            <w:tcBorders>
              <w:top w:val="single" w:sz="4" w:space="0" w:color="auto"/>
              <w:left w:val="single" w:sz="4" w:space="0" w:color="auto"/>
              <w:bottom w:val="single" w:sz="4" w:space="0" w:color="auto"/>
              <w:right w:val="single" w:sz="4" w:space="0" w:color="auto"/>
            </w:tcBorders>
            <w:vAlign w:val="center"/>
          </w:tcPr>
          <w:p w14:paraId="7BC6E1FD"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10</w:t>
            </w:r>
          </w:p>
        </w:tc>
      </w:tr>
      <w:tr w:rsidR="00207524" w:rsidRPr="00443597" w14:paraId="43902C30"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A3A1BC4"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r w:rsidRPr="00443597">
              <w:rPr>
                <w:rFonts w:ascii="Arial" w:hAnsi="Arial" w:cs="Arial"/>
                <w:sz w:val="18"/>
                <w:szCs w:val="18"/>
              </w:rPr>
              <w:t>1,1,1-трихлоретан</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524811DB"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0,07</w:t>
            </w:r>
          </w:p>
        </w:tc>
        <w:tc>
          <w:tcPr>
            <w:tcW w:w="2428" w:type="dxa"/>
            <w:tcBorders>
              <w:top w:val="single" w:sz="4" w:space="0" w:color="auto"/>
              <w:left w:val="single" w:sz="4" w:space="0" w:color="auto"/>
              <w:bottom w:val="single" w:sz="4" w:space="0" w:color="auto"/>
              <w:right w:val="single" w:sz="4" w:space="0" w:color="auto"/>
            </w:tcBorders>
            <w:vAlign w:val="center"/>
          </w:tcPr>
          <w:p w14:paraId="31E1EEBA"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15</w:t>
            </w:r>
          </w:p>
        </w:tc>
      </w:tr>
      <w:tr w:rsidR="00207524" w:rsidRPr="00443597" w14:paraId="28BA158E"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0"/>
        </w:trPr>
        <w:tc>
          <w:tcPr>
            <w:tcW w:w="4718" w:type="dxa"/>
            <w:gridSpan w:val="2"/>
            <w:tcBorders>
              <w:top w:val="single" w:sz="4" w:space="0" w:color="auto"/>
              <w:left w:val="single" w:sz="4" w:space="0" w:color="auto"/>
              <w:bottom w:val="single" w:sz="4" w:space="0" w:color="auto"/>
              <w:right w:val="single" w:sz="4" w:space="0" w:color="auto"/>
            </w:tcBorders>
            <w:vAlign w:val="center"/>
          </w:tcPr>
          <w:p w14:paraId="0CFC0661"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r w:rsidRPr="00443597">
              <w:rPr>
                <w:rFonts w:ascii="Arial" w:hAnsi="Arial" w:cs="Arial"/>
                <w:sz w:val="18"/>
                <w:szCs w:val="18"/>
              </w:rPr>
              <w:t>1,1,2-трихлоретан</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3B8D8204"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0,4</w:t>
            </w:r>
          </w:p>
        </w:tc>
        <w:tc>
          <w:tcPr>
            <w:tcW w:w="2428" w:type="dxa"/>
            <w:tcBorders>
              <w:top w:val="single" w:sz="4" w:space="0" w:color="auto"/>
              <w:left w:val="single" w:sz="4" w:space="0" w:color="auto"/>
              <w:bottom w:val="single" w:sz="4" w:space="0" w:color="auto"/>
              <w:right w:val="single" w:sz="4" w:space="0" w:color="auto"/>
            </w:tcBorders>
            <w:vAlign w:val="center"/>
          </w:tcPr>
          <w:p w14:paraId="3EC1B7EF"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10</w:t>
            </w:r>
          </w:p>
        </w:tc>
      </w:tr>
      <w:tr w:rsidR="00207524" w:rsidRPr="00443597" w14:paraId="2E9F9427"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05D9B83D"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Трихлоретен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0C7DB2DC"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sz w:val="18"/>
                <w:szCs w:val="18"/>
              </w:rPr>
            </w:pPr>
            <w:r w:rsidRPr="00443597">
              <w:rPr>
                <w:rFonts w:ascii="Arial" w:hAnsi="Arial" w:cs="Arial"/>
                <w:sz w:val="18"/>
                <w:szCs w:val="18"/>
              </w:rPr>
              <w:t>0,1</w:t>
            </w:r>
          </w:p>
        </w:tc>
        <w:tc>
          <w:tcPr>
            <w:tcW w:w="2428" w:type="dxa"/>
            <w:tcBorders>
              <w:top w:val="single" w:sz="4" w:space="0" w:color="auto"/>
              <w:left w:val="single" w:sz="4" w:space="0" w:color="auto"/>
              <w:bottom w:val="single" w:sz="4" w:space="0" w:color="auto"/>
              <w:right w:val="single" w:sz="4" w:space="0" w:color="auto"/>
            </w:tcBorders>
            <w:vAlign w:val="center"/>
          </w:tcPr>
          <w:p w14:paraId="4D436C53"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sz w:val="18"/>
                <w:szCs w:val="18"/>
              </w:rPr>
            </w:pPr>
            <w:r w:rsidRPr="00443597">
              <w:rPr>
                <w:rFonts w:ascii="Arial" w:hAnsi="Arial" w:cs="Arial"/>
                <w:sz w:val="18"/>
                <w:szCs w:val="18"/>
              </w:rPr>
              <w:t>60</w:t>
            </w:r>
          </w:p>
        </w:tc>
      </w:tr>
      <w:tr w:rsidR="00207524" w:rsidRPr="00443597" w14:paraId="52F8E5CE"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3B037A81"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Тетрахлорметан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0F7F74A4"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sz w:val="18"/>
                <w:szCs w:val="18"/>
              </w:rPr>
            </w:pPr>
            <w:r w:rsidRPr="00443597">
              <w:rPr>
                <w:rFonts w:ascii="Arial" w:hAnsi="Arial" w:cs="Arial"/>
                <w:sz w:val="18"/>
                <w:szCs w:val="18"/>
              </w:rPr>
              <w:t>0,4</w:t>
            </w:r>
          </w:p>
        </w:tc>
        <w:tc>
          <w:tcPr>
            <w:tcW w:w="2428" w:type="dxa"/>
            <w:tcBorders>
              <w:top w:val="single" w:sz="4" w:space="0" w:color="auto"/>
              <w:left w:val="single" w:sz="4" w:space="0" w:color="auto"/>
              <w:bottom w:val="single" w:sz="4" w:space="0" w:color="auto"/>
              <w:right w:val="single" w:sz="4" w:space="0" w:color="auto"/>
            </w:tcBorders>
            <w:vAlign w:val="center"/>
          </w:tcPr>
          <w:p w14:paraId="27AA7FE3"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w w:val="101"/>
                <w:sz w:val="18"/>
                <w:szCs w:val="18"/>
              </w:rPr>
            </w:pPr>
            <w:r w:rsidRPr="00443597">
              <w:rPr>
                <w:rFonts w:ascii="Arial" w:hAnsi="Arial" w:cs="Arial"/>
                <w:w w:val="101"/>
                <w:sz w:val="18"/>
                <w:szCs w:val="18"/>
              </w:rPr>
              <w:t>1</w:t>
            </w:r>
          </w:p>
        </w:tc>
      </w:tr>
      <w:tr w:rsidR="00207524" w:rsidRPr="00443597" w14:paraId="2D5000F5"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3194EE79" w14:textId="77777777" w:rsidR="00207524" w:rsidRPr="00443597" w:rsidRDefault="00207524" w:rsidP="00DF50A3">
            <w:pPr>
              <w:kinsoku w:val="0"/>
              <w:overflowPunct w:val="0"/>
              <w:autoSpaceDE w:val="0"/>
              <w:autoSpaceDN w:val="0"/>
              <w:adjustRightInd w:val="0"/>
              <w:spacing w:before="20"/>
              <w:ind w:left="56"/>
              <w:rPr>
                <w:rFonts w:ascii="Arial" w:hAnsi="Arial" w:cs="Arial"/>
                <w:sz w:val="18"/>
                <w:szCs w:val="18"/>
              </w:rPr>
            </w:pPr>
            <w:proofErr w:type="spellStart"/>
            <w:r w:rsidRPr="00443597">
              <w:rPr>
                <w:rFonts w:ascii="Arial" w:hAnsi="Arial" w:cs="Arial"/>
                <w:sz w:val="18"/>
                <w:szCs w:val="18"/>
              </w:rPr>
              <w:t>Тетрахлоретен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398D5B3E" w14:textId="77777777" w:rsidR="00207524" w:rsidRPr="00443597" w:rsidRDefault="00207524" w:rsidP="00DF50A3">
            <w:pPr>
              <w:kinsoku w:val="0"/>
              <w:overflowPunct w:val="0"/>
              <w:autoSpaceDE w:val="0"/>
              <w:autoSpaceDN w:val="0"/>
              <w:adjustRightInd w:val="0"/>
              <w:spacing w:before="20"/>
              <w:ind w:left="58"/>
              <w:jc w:val="center"/>
              <w:rPr>
                <w:rFonts w:ascii="Arial" w:hAnsi="Arial" w:cs="Arial"/>
                <w:sz w:val="18"/>
                <w:szCs w:val="18"/>
              </w:rPr>
            </w:pPr>
            <w:r w:rsidRPr="00443597">
              <w:rPr>
                <w:rFonts w:ascii="Arial" w:hAnsi="Arial" w:cs="Arial"/>
                <w:sz w:val="18"/>
                <w:szCs w:val="18"/>
              </w:rPr>
              <w:t>0,002</w:t>
            </w:r>
          </w:p>
        </w:tc>
        <w:tc>
          <w:tcPr>
            <w:tcW w:w="2428" w:type="dxa"/>
            <w:tcBorders>
              <w:top w:val="single" w:sz="4" w:space="0" w:color="auto"/>
              <w:left w:val="single" w:sz="4" w:space="0" w:color="auto"/>
              <w:bottom w:val="single" w:sz="4" w:space="0" w:color="auto"/>
              <w:right w:val="single" w:sz="4" w:space="0" w:color="auto"/>
            </w:tcBorders>
            <w:vAlign w:val="center"/>
          </w:tcPr>
          <w:p w14:paraId="7EF237B4" w14:textId="77777777" w:rsidR="00207524" w:rsidRPr="00443597" w:rsidRDefault="00207524" w:rsidP="00DF50A3">
            <w:pPr>
              <w:kinsoku w:val="0"/>
              <w:overflowPunct w:val="0"/>
              <w:autoSpaceDE w:val="0"/>
              <w:autoSpaceDN w:val="0"/>
              <w:adjustRightInd w:val="0"/>
              <w:spacing w:before="20"/>
              <w:ind w:left="59"/>
              <w:jc w:val="center"/>
              <w:rPr>
                <w:rFonts w:ascii="Arial" w:hAnsi="Arial" w:cs="Arial"/>
                <w:w w:val="101"/>
                <w:sz w:val="18"/>
                <w:szCs w:val="18"/>
              </w:rPr>
            </w:pPr>
            <w:r w:rsidRPr="00443597">
              <w:rPr>
                <w:rFonts w:ascii="Arial" w:hAnsi="Arial" w:cs="Arial"/>
                <w:w w:val="101"/>
                <w:sz w:val="18"/>
                <w:szCs w:val="18"/>
              </w:rPr>
              <w:t>4</w:t>
            </w:r>
          </w:p>
        </w:tc>
      </w:tr>
      <w:tr w:rsidR="00207524" w:rsidRPr="00443597" w14:paraId="2EB4B67E"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5"/>
        </w:trPr>
        <w:tc>
          <w:tcPr>
            <w:tcW w:w="4718" w:type="dxa"/>
            <w:gridSpan w:val="2"/>
            <w:tcBorders>
              <w:top w:val="single" w:sz="4" w:space="0" w:color="auto"/>
              <w:left w:val="single" w:sz="4" w:space="0" w:color="auto"/>
              <w:bottom w:val="single" w:sz="4" w:space="0" w:color="auto"/>
              <w:right w:val="single" w:sz="4" w:space="0" w:color="auto"/>
            </w:tcBorders>
            <w:vAlign w:val="center"/>
          </w:tcPr>
          <w:p w14:paraId="7141878D"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vertAlign w:val="superscript"/>
              </w:rPr>
            </w:pPr>
            <w:proofErr w:type="spellStart"/>
            <w:r w:rsidRPr="00443597">
              <w:rPr>
                <w:rFonts w:ascii="Arial" w:hAnsi="Arial" w:cs="Arial"/>
                <w:sz w:val="18"/>
                <w:szCs w:val="18"/>
              </w:rPr>
              <w:t>Хлорбензени</w:t>
            </w:r>
            <w:proofErr w:type="spellEnd"/>
            <w:r w:rsidRPr="00443597">
              <w:rPr>
                <w:rFonts w:ascii="Arial" w:hAnsi="Arial" w:cs="Arial"/>
                <w:sz w:val="18"/>
                <w:szCs w:val="18"/>
              </w:rPr>
              <w:t xml:space="preserve"> (</w:t>
            </w:r>
            <w:proofErr w:type="spellStart"/>
            <w:r w:rsidRPr="00443597">
              <w:rPr>
                <w:rFonts w:ascii="Arial" w:hAnsi="Arial" w:cs="Arial"/>
                <w:sz w:val="18"/>
                <w:szCs w:val="18"/>
              </w:rPr>
              <w:t>укупни</w:t>
            </w:r>
            <w:proofErr w:type="spellEnd"/>
            <w:r w:rsidRPr="00443597">
              <w:rPr>
                <w:rFonts w:ascii="Arial" w:hAnsi="Arial" w:cs="Arial"/>
                <w:sz w:val="18"/>
                <w:szCs w:val="18"/>
              </w:rPr>
              <w:t>)</w:t>
            </w:r>
            <w:r w:rsidRPr="00443597">
              <w:rPr>
                <w:rFonts w:ascii="Arial" w:hAnsi="Arial" w:cs="Arial"/>
                <w:sz w:val="18"/>
                <w:szCs w:val="18"/>
                <w:vertAlign w:val="superscript"/>
              </w:rPr>
              <w:t>3*</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79FA102C"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0,03</w:t>
            </w:r>
          </w:p>
        </w:tc>
        <w:tc>
          <w:tcPr>
            <w:tcW w:w="2428" w:type="dxa"/>
            <w:tcBorders>
              <w:top w:val="single" w:sz="4" w:space="0" w:color="auto"/>
              <w:left w:val="single" w:sz="4" w:space="0" w:color="auto"/>
              <w:bottom w:val="single" w:sz="4" w:space="0" w:color="auto"/>
              <w:right w:val="single" w:sz="4" w:space="0" w:color="auto"/>
            </w:tcBorders>
            <w:vAlign w:val="center"/>
          </w:tcPr>
          <w:p w14:paraId="094B742E"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30</w:t>
            </w:r>
          </w:p>
        </w:tc>
      </w:tr>
      <w:tr w:rsidR="00207524" w:rsidRPr="00443597" w14:paraId="1FD951D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5C9D8F0"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vertAlign w:val="superscript"/>
              </w:rPr>
            </w:pPr>
            <w:proofErr w:type="spellStart"/>
            <w:r w:rsidRPr="00443597">
              <w:rPr>
                <w:rFonts w:ascii="Arial" w:hAnsi="Arial" w:cs="Arial"/>
                <w:sz w:val="18"/>
                <w:szCs w:val="18"/>
              </w:rPr>
              <w:t>Хлорфеноли</w:t>
            </w:r>
            <w:proofErr w:type="spellEnd"/>
            <w:r w:rsidRPr="00443597">
              <w:rPr>
                <w:rFonts w:ascii="Arial" w:hAnsi="Arial" w:cs="Arial"/>
                <w:sz w:val="18"/>
                <w:szCs w:val="18"/>
              </w:rPr>
              <w:t xml:space="preserve"> (</w:t>
            </w:r>
            <w:proofErr w:type="spellStart"/>
            <w:r w:rsidRPr="00443597">
              <w:rPr>
                <w:rFonts w:ascii="Arial" w:hAnsi="Arial" w:cs="Arial"/>
                <w:sz w:val="18"/>
                <w:szCs w:val="18"/>
              </w:rPr>
              <w:t>укупни</w:t>
            </w:r>
            <w:proofErr w:type="spellEnd"/>
            <w:r w:rsidRPr="00443597">
              <w:rPr>
                <w:rFonts w:ascii="Arial" w:hAnsi="Arial" w:cs="Arial"/>
                <w:sz w:val="18"/>
                <w:szCs w:val="18"/>
              </w:rPr>
              <w:t>)</w:t>
            </w:r>
            <w:r w:rsidRPr="00443597">
              <w:rPr>
                <w:rFonts w:ascii="Arial" w:hAnsi="Arial" w:cs="Arial"/>
                <w:sz w:val="18"/>
                <w:szCs w:val="18"/>
                <w:vertAlign w:val="superscript"/>
              </w:rPr>
              <w:t>4*</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0B944EE0"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0,01</w:t>
            </w:r>
          </w:p>
        </w:tc>
        <w:tc>
          <w:tcPr>
            <w:tcW w:w="2428" w:type="dxa"/>
            <w:tcBorders>
              <w:top w:val="single" w:sz="4" w:space="0" w:color="auto"/>
              <w:left w:val="single" w:sz="4" w:space="0" w:color="auto"/>
              <w:bottom w:val="single" w:sz="4" w:space="0" w:color="auto"/>
              <w:right w:val="single" w:sz="4" w:space="0" w:color="auto"/>
            </w:tcBorders>
            <w:vAlign w:val="center"/>
          </w:tcPr>
          <w:p w14:paraId="53A29920"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10</w:t>
            </w:r>
          </w:p>
        </w:tc>
      </w:tr>
      <w:tr w:rsidR="00207524" w:rsidRPr="00443597" w14:paraId="4D9C45D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F25908D"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Хлоронафтален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0F275D33"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w w:val="101"/>
                <w:sz w:val="18"/>
                <w:szCs w:val="18"/>
              </w:rPr>
            </w:pPr>
            <w:r w:rsidRPr="00443597">
              <w:rPr>
                <w:rFonts w:ascii="Arial" w:hAnsi="Arial" w:cs="Arial"/>
                <w:w w:val="101"/>
                <w:sz w:val="18"/>
                <w:szCs w:val="18"/>
              </w:rPr>
              <w:t>-</w:t>
            </w:r>
          </w:p>
        </w:tc>
        <w:tc>
          <w:tcPr>
            <w:tcW w:w="2428" w:type="dxa"/>
            <w:tcBorders>
              <w:top w:val="single" w:sz="4" w:space="0" w:color="auto"/>
              <w:left w:val="single" w:sz="4" w:space="0" w:color="auto"/>
              <w:bottom w:val="single" w:sz="4" w:space="0" w:color="auto"/>
              <w:right w:val="single" w:sz="4" w:space="0" w:color="auto"/>
            </w:tcBorders>
            <w:vAlign w:val="center"/>
          </w:tcPr>
          <w:p w14:paraId="742F1742"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10</w:t>
            </w:r>
          </w:p>
        </w:tc>
      </w:tr>
      <w:tr w:rsidR="00207524" w:rsidRPr="00443597" w14:paraId="750004E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4"/>
        </w:trPr>
        <w:tc>
          <w:tcPr>
            <w:tcW w:w="4718" w:type="dxa"/>
            <w:gridSpan w:val="2"/>
            <w:tcBorders>
              <w:top w:val="single" w:sz="4" w:space="0" w:color="auto"/>
              <w:left w:val="single" w:sz="4" w:space="0" w:color="auto"/>
              <w:bottom w:val="single" w:sz="4" w:space="0" w:color="auto"/>
              <w:right w:val="single" w:sz="4" w:space="0" w:color="auto"/>
            </w:tcBorders>
            <w:vAlign w:val="center"/>
          </w:tcPr>
          <w:p w14:paraId="7F306DDF" w14:textId="77777777" w:rsidR="00207524" w:rsidRPr="00443597" w:rsidRDefault="00207524" w:rsidP="00DF50A3">
            <w:pPr>
              <w:kinsoku w:val="0"/>
              <w:overflowPunct w:val="0"/>
              <w:autoSpaceDE w:val="0"/>
              <w:autoSpaceDN w:val="0"/>
              <w:adjustRightInd w:val="0"/>
              <w:spacing w:before="16"/>
              <w:ind w:left="56"/>
              <w:rPr>
                <w:rFonts w:ascii="Arial" w:hAnsi="Arial" w:cs="Arial"/>
                <w:sz w:val="18"/>
                <w:szCs w:val="18"/>
              </w:rPr>
            </w:pPr>
            <w:proofErr w:type="spellStart"/>
            <w:r w:rsidRPr="00443597">
              <w:rPr>
                <w:rFonts w:ascii="Arial" w:hAnsi="Arial" w:cs="Arial"/>
                <w:sz w:val="18"/>
                <w:szCs w:val="18"/>
              </w:rPr>
              <w:t>Монохлоранилин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7FF3EE42" w14:textId="77777777" w:rsidR="00207524" w:rsidRPr="00443597" w:rsidRDefault="00207524" w:rsidP="00DF50A3">
            <w:pPr>
              <w:kinsoku w:val="0"/>
              <w:overflowPunct w:val="0"/>
              <w:autoSpaceDE w:val="0"/>
              <w:autoSpaceDN w:val="0"/>
              <w:adjustRightInd w:val="0"/>
              <w:spacing w:before="16"/>
              <w:ind w:left="58"/>
              <w:jc w:val="center"/>
              <w:rPr>
                <w:rFonts w:ascii="Arial" w:hAnsi="Arial" w:cs="Arial"/>
                <w:sz w:val="18"/>
                <w:szCs w:val="18"/>
              </w:rPr>
            </w:pPr>
            <w:r w:rsidRPr="00443597">
              <w:rPr>
                <w:rFonts w:ascii="Arial" w:hAnsi="Arial" w:cs="Arial"/>
                <w:sz w:val="18"/>
                <w:szCs w:val="18"/>
              </w:rPr>
              <w:t>0,005</w:t>
            </w:r>
          </w:p>
        </w:tc>
        <w:tc>
          <w:tcPr>
            <w:tcW w:w="2428" w:type="dxa"/>
            <w:tcBorders>
              <w:top w:val="single" w:sz="4" w:space="0" w:color="auto"/>
              <w:left w:val="single" w:sz="4" w:space="0" w:color="auto"/>
              <w:bottom w:val="single" w:sz="4" w:space="0" w:color="auto"/>
              <w:right w:val="single" w:sz="4" w:space="0" w:color="auto"/>
            </w:tcBorders>
            <w:vAlign w:val="center"/>
          </w:tcPr>
          <w:p w14:paraId="4C0849B2"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50</w:t>
            </w:r>
          </w:p>
        </w:tc>
      </w:tr>
      <w:tr w:rsidR="00207524" w:rsidRPr="00443597" w14:paraId="07E1657A"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20"/>
        </w:trPr>
        <w:tc>
          <w:tcPr>
            <w:tcW w:w="4718" w:type="dxa"/>
            <w:gridSpan w:val="2"/>
            <w:tcBorders>
              <w:top w:val="single" w:sz="4" w:space="0" w:color="auto"/>
              <w:left w:val="single" w:sz="4" w:space="0" w:color="auto"/>
              <w:bottom w:val="single" w:sz="4" w:space="0" w:color="auto"/>
              <w:right w:val="single" w:sz="4" w:space="0" w:color="auto"/>
            </w:tcBorders>
            <w:vAlign w:val="center"/>
          </w:tcPr>
          <w:p w14:paraId="1CC930EB" w14:textId="77777777" w:rsidR="00207524" w:rsidRPr="00443597" w:rsidRDefault="00207524" w:rsidP="00DF50A3">
            <w:pPr>
              <w:kinsoku w:val="0"/>
              <w:overflowPunct w:val="0"/>
              <w:autoSpaceDE w:val="0"/>
              <w:autoSpaceDN w:val="0"/>
              <w:adjustRightInd w:val="0"/>
              <w:spacing w:before="15"/>
              <w:ind w:left="56"/>
              <w:rPr>
                <w:rFonts w:ascii="Arial" w:hAnsi="Arial" w:cs="Arial"/>
                <w:sz w:val="18"/>
                <w:szCs w:val="18"/>
                <w:vertAlign w:val="superscript"/>
              </w:rPr>
            </w:pPr>
            <w:proofErr w:type="spellStart"/>
            <w:r w:rsidRPr="00443597">
              <w:rPr>
                <w:rFonts w:ascii="Arial" w:hAnsi="Arial" w:cs="Arial"/>
                <w:sz w:val="18"/>
                <w:szCs w:val="18"/>
              </w:rPr>
              <w:t>Полихлоровани</w:t>
            </w:r>
            <w:proofErr w:type="spellEnd"/>
            <w:r w:rsidRPr="00443597">
              <w:rPr>
                <w:rFonts w:ascii="Arial" w:hAnsi="Arial" w:cs="Arial"/>
                <w:sz w:val="18"/>
                <w:szCs w:val="18"/>
              </w:rPr>
              <w:t xml:space="preserve"> </w:t>
            </w:r>
            <w:proofErr w:type="spellStart"/>
            <w:r w:rsidRPr="00443597">
              <w:rPr>
                <w:rFonts w:ascii="Arial" w:hAnsi="Arial" w:cs="Arial"/>
                <w:sz w:val="18"/>
                <w:szCs w:val="18"/>
              </w:rPr>
              <w:t>бифенили</w:t>
            </w:r>
            <w:proofErr w:type="spellEnd"/>
            <w:r w:rsidRPr="00443597">
              <w:rPr>
                <w:rFonts w:ascii="Arial" w:hAnsi="Arial" w:cs="Arial"/>
                <w:sz w:val="18"/>
                <w:szCs w:val="18"/>
              </w:rPr>
              <w:t xml:space="preserve"> (</w:t>
            </w:r>
            <w:proofErr w:type="spellStart"/>
            <w:r w:rsidRPr="00443597">
              <w:rPr>
                <w:rFonts w:ascii="Arial" w:hAnsi="Arial" w:cs="Arial"/>
                <w:sz w:val="18"/>
                <w:szCs w:val="18"/>
              </w:rPr>
              <w:t>укупни</w:t>
            </w:r>
            <w:proofErr w:type="spellEnd"/>
            <w:r w:rsidRPr="00443597">
              <w:rPr>
                <w:rFonts w:ascii="Arial" w:hAnsi="Arial" w:cs="Arial"/>
                <w:sz w:val="18"/>
                <w:szCs w:val="18"/>
              </w:rPr>
              <w:t>)</w:t>
            </w:r>
            <w:r w:rsidRPr="00443597">
              <w:rPr>
                <w:rFonts w:ascii="Arial" w:hAnsi="Arial" w:cs="Arial"/>
                <w:sz w:val="18"/>
                <w:szCs w:val="18"/>
                <w:vertAlign w:val="superscript"/>
              </w:rPr>
              <w:t>5*</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6D666BEE" w14:textId="77777777" w:rsidR="00207524" w:rsidRPr="00443597" w:rsidRDefault="00207524" w:rsidP="00DF50A3">
            <w:pPr>
              <w:kinsoku w:val="0"/>
              <w:overflowPunct w:val="0"/>
              <w:autoSpaceDE w:val="0"/>
              <w:autoSpaceDN w:val="0"/>
              <w:adjustRightInd w:val="0"/>
              <w:spacing w:before="15"/>
              <w:ind w:left="58"/>
              <w:jc w:val="center"/>
              <w:rPr>
                <w:rFonts w:ascii="Arial" w:hAnsi="Arial" w:cs="Arial"/>
                <w:sz w:val="18"/>
                <w:szCs w:val="18"/>
              </w:rPr>
            </w:pPr>
            <w:r w:rsidRPr="00443597">
              <w:rPr>
                <w:rFonts w:ascii="Arial" w:hAnsi="Arial" w:cs="Arial"/>
                <w:sz w:val="18"/>
                <w:szCs w:val="18"/>
              </w:rPr>
              <w:t>0,02</w:t>
            </w:r>
          </w:p>
        </w:tc>
        <w:tc>
          <w:tcPr>
            <w:tcW w:w="2428" w:type="dxa"/>
            <w:tcBorders>
              <w:top w:val="single" w:sz="4" w:space="0" w:color="auto"/>
              <w:left w:val="single" w:sz="4" w:space="0" w:color="auto"/>
              <w:bottom w:val="single" w:sz="4" w:space="0" w:color="auto"/>
              <w:right w:val="single" w:sz="4" w:space="0" w:color="auto"/>
            </w:tcBorders>
            <w:vAlign w:val="center"/>
          </w:tcPr>
          <w:p w14:paraId="0D476B05" w14:textId="77777777" w:rsidR="00207524" w:rsidRPr="00443597" w:rsidRDefault="00207524" w:rsidP="00DF50A3">
            <w:pPr>
              <w:kinsoku w:val="0"/>
              <w:overflowPunct w:val="0"/>
              <w:autoSpaceDE w:val="0"/>
              <w:autoSpaceDN w:val="0"/>
              <w:adjustRightInd w:val="0"/>
              <w:spacing w:before="15"/>
              <w:ind w:left="59"/>
              <w:jc w:val="center"/>
              <w:rPr>
                <w:rFonts w:ascii="Arial" w:hAnsi="Arial" w:cs="Arial"/>
                <w:w w:val="101"/>
                <w:sz w:val="18"/>
                <w:szCs w:val="18"/>
              </w:rPr>
            </w:pPr>
            <w:r w:rsidRPr="00443597">
              <w:rPr>
                <w:rFonts w:ascii="Arial" w:hAnsi="Arial" w:cs="Arial"/>
                <w:w w:val="101"/>
                <w:sz w:val="18"/>
                <w:szCs w:val="18"/>
              </w:rPr>
              <w:t>1</w:t>
            </w:r>
          </w:p>
        </w:tc>
      </w:tr>
      <w:tr w:rsidR="00207524" w:rsidRPr="00443597" w14:paraId="4F1EE943"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16"/>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CFEB7CF" w14:textId="77777777" w:rsidR="00207524" w:rsidRPr="002B0F86" w:rsidRDefault="00207524" w:rsidP="00DF50A3">
            <w:pPr>
              <w:kinsoku w:val="0"/>
              <w:overflowPunct w:val="0"/>
              <w:autoSpaceDE w:val="0"/>
              <w:autoSpaceDN w:val="0"/>
              <w:adjustRightInd w:val="0"/>
              <w:spacing w:before="20" w:line="202" w:lineRule="exact"/>
              <w:ind w:left="56"/>
              <w:rPr>
                <w:rFonts w:ascii="Arial" w:hAnsi="Arial" w:cs="Arial"/>
                <w:sz w:val="18"/>
                <w:szCs w:val="18"/>
                <w:lang w:val="ru-RU"/>
              </w:rPr>
            </w:pPr>
            <w:r w:rsidRPr="002B0F86">
              <w:rPr>
                <w:rFonts w:ascii="Arial" w:hAnsi="Arial" w:cs="Arial"/>
                <w:sz w:val="18"/>
                <w:szCs w:val="18"/>
                <w:lang w:val="ru-RU"/>
              </w:rPr>
              <w:t>Екстрактабилна халогенизована органска једињења (</w:t>
            </w:r>
            <w:r w:rsidRPr="00443597">
              <w:rPr>
                <w:rFonts w:ascii="Arial" w:hAnsi="Arial" w:cs="Arial"/>
                <w:sz w:val="18"/>
                <w:szCs w:val="18"/>
              </w:rPr>
              <w:t>EOX</w:t>
            </w:r>
            <w:r w:rsidRPr="002B0F86">
              <w:rPr>
                <w:rFonts w:ascii="Arial" w:hAnsi="Arial" w:cs="Arial"/>
                <w:sz w:val="18"/>
                <w:szCs w:val="18"/>
                <w:lang w:val="ru-RU"/>
              </w:rPr>
              <w:t>)</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02DE6CC6" w14:textId="77777777" w:rsidR="00207524" w:rsidRPr="00443597" w:rsidRDefault="00207524" w:rsidP="00DF50A3">
            <w:pPr>
              <w:kinsoku w:val="0"/>
              <w:overflowPunct w:val="0"/>
              <w:autoSpaceDE w:val="0"/>
              <w:autoSpaceDN w:val="0"/>
              <w:adjustRightInd w:val="0"/>
              <w:spacing w:before="20" w:line="202" w:lineRule="exact"/>
              <w:ind w:left="58"/>
              <w:jc w:val="center"/>
              <w:rPr>
                <w:rFonts w:ascii="Arial" w:hAnsi="Arial" w:cs="Arial"/>
                <w:sz w:val="18"/>
                <w:szCs w:val="18"/>
              </w:rPr>
            </w:pPr>
            <w:r w:rsidRPr="00443597">
              <w:rPr>
                <w:rFonts w:ascii="Arial" w:hAnsi="Arial" w:cs="Arial"/>
                <w:sz w:val="18"/>
                <w:szCs w:val="18"/>
              </w:rPr>
              <w:t>0,3</w:t>
            </w:r>
          </w:p>
        </w:tc>
        <w:tc>
          <w:tcPr>
            <w:tcW w:w="2428" w:type="dxa"/>
            <w:tcBorders>
              <w:top w:val="single" w:sz="4" w:space="0" w:color="auto"/>
              <w:left w:val="single" w:sz="4" w:space="0" w:color="auto"/>
              <w:bottom w:val="single" w:sz="4" w:space="0" w:color="auto"/>
              <w:right w:val="single" w:sz="4" w:space="0" w:color="auto"/>
            </w:tcBorders>
            <w:vAlign w:val="center"/>
          </w:tcPr>
          <w:p w14:paraId="29FFA30D" w14:textId="77777777" w:rsidR="00207524" w:rsidRPr="00443597" w:rsidRDefault="00207524" w:rsidP="00DF50A3">
            <w:pPr>
              <w:kinsoku w:val="0"/>
              <w:overflowPunct w:val="0"/>
              <w:autoSpaceDE w:val="0"/>
              <w:autoSpaceDN w:val="0"/>
              <w:adjustRightInd w:val="0"/>
              <w:spacing w:before="20" w:line="202" w:lineRule="exact"/>
              <w:ind w:left="59"/>
              <w:jc w:val="center"/>
              <w:rPr>
                <w:rFonts w:ascii="Arial" w:hAnsi="Arial" w:cs="Arial"/>
                <w:w w:val="101"/>
                <w:sz w:val="18"/>
                <w:szCs w:val="18"/>
              </w:rPr>
            </w:pPr>
            <w:r w:rsidRPr="00443597">
              <w:rPr>
                <w:rFonts w:ascii="Arial" w:hAnsi="Arial" w:cs="Arial"/>
                <w:w w:val="101"/>
                <w:sz w:val="18"/>
                <w:szCs w:val="18"/>
              </w:rPr>
              <w:t>-</w:t>
            </w:r>
          </w:p>
        </w:tc>
      </w:tr>
      <w:tr w:rsidR="00207524" w:rsidRPr="00443597" w14:paraId="4B14EADD"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16"/>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FE7A161" w14:textId="77777777" w:rsidR="00207524" w:rsidRPr="00443597" w:rsidRDefault="00207524" w:rsidP="00DF50A3">
            <w:pPr>
              <w:kinsoku w:val="0"/>
              <w:overflowPunct w:val="0"/>
              <w:autoSpaceDE w:val="0"/>
              <w:autoSpaceDN w:val="0"/>
              <w:adjustRightInd w:val="0"/>
              <w:spacing w:before="20" w:line="202" w:lineRule="exact"/>
              <w:ind w:left="56"/>
              <w:rPr>
                <w:rFonts w:ascii="Arial" w:hAnsi="Arial" w:cs="Arial"/>
                <w:sz w:val="18"/>
                <w:szCs w:val="18"/>
              </w:rPr>
            </w:pPr>
            <w:proofErr w:type="spellStart"/>
            <w:r w:rsidRPr="00443597">
              <w:rPr>
                <w:rFonts w:ascii="Arial" w:hAnsi="Arial" w:cs="Arial"/>
                <w:sz w:val="18"/>
                <w:szCs w:val="18"/>
              </w:rPr>
              <w:t>Дихлоранилин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2426F19D" w14:textId="77777777" w:rsidR="00207524" w:rsidRPr="00443597" w:rsidRDefault="00207524" w:rsidP="00DF50A3">
            <w:pPr>
              <w:kinsoku w:val="0"/>
              <w:overflowPunct w:val="0"/>
              <w:autoSpaceDE w:val="0"/>
              <w:autoSpaceDN w:val="0"/>
              <w:adjustRightInd w:val="0"/>
              <w:spacing w:before="20" w:line="202" w:lineRule="exact"/>
              <w:ind w:left="58"/>
              <w:jc w:val="center"/>
              <w:rPr>
                <w:rFonts w:ascii="Arial" w:hAnsi="Arial" w:cs="Arial"/>
                <w:sz w:val="18"/>
                <w:szCs w:val="18"/>
              </w:rPr>
            </w:pPr>
            <w:r w:rsidRPr="00443597">
              <w:rPr>
                <w:rFonts w:ascii="Arial" w:hAnsi="Arial" w:cs="Arial"/>
                <w:sz w:val="18"/>
                <w:szCs w:val="18"/>
              </w:rPr>
              <w:t>0,005</w:t>
            </w:r>
          </w:p>
        </w:tc>
        <w:tc>
          <w:tcPr>
            <w:tcW w:w="2428" w:type="dxa"/>
            <w:tcBorders>
              <w:top w:val="single" w:sz="4" w:space="0" w:color="auto"/>
              <w:left w:val="single" w:sz="4" w:space="0" w:color="auto"/>
              <w:bottom w:val="single" w:sz="4" w:space="0" w:color="auto"/>
              <w:right w:val="single" w:sz="4" w:space="0" w:color="auto"/>
            </w:tcBorders>
            <w:vAlign w:val="center"/>
          </w:tcPr>
          <w:p w14:paraId="050FD2C1" w14:textId="77777777" w:rsidR="00207524" w:rsidRPr="00443597" w:rsidRDefault="00207524" w:rsidP="00DF50A3">
            <w:pPr>
              <w:kinsoku w:val="0"/>
              <w:overflowPunct w:val="0"/>
              <w:autoSpaceDE w:val="0"/>
              <w:autoSpaceDN w:val="0"/>
              <w:adjustRightInd w:val="0"/>
              <w:spacing w:before="20" w:line="202" w:lineRule="exact"/>
              <w:ind w:left="59"/>
              <w:jc w:val="center"/>
              <w:rPr>
                <w:rFonts w:ascii="Arial" w:hAnsi="Arial" w:cs="Arial"/>
                <w:w w:val="101"/>
                <w:sz w:val="18"/>
                <w:szCs w:val="18"/>
              </w:rPr>
            </w:pPr>
            <w:r w:rsidRPr="00443597">
              <w:rPr>
                <w:rFonts w:ascii="Arial" w:hAnsi="Arial" w:cs="Arial"/>
                <w:w w:val="101"/>
                <w:sz w:val="18"/>
                <w:szCs w:val="18"/>
              </w:rPr>
              <w:t>50</w:t>
            </w:r>
          </w:p>
        </w:tc>
      </w:tr>
      <w:tr w:rsidR="00207524" w:rsidRPr="00443597" w14:paraId="6D76D0FD"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16"/>
        </w:trPr>
        <w:tc>
          <w:tcPr>
            <w:tcW w:w="4718" w:type="dxa"/>
            <w:gridSpan w:val="2"/>
            <w:tcBorders>
              <w:top w:val="single" w:sz="4" w:space="0" w:color="auto"/>
              <w:left w:val="single" w:sz="4" w:space="0" w:color="auto"/>
              <w:bottom w:val="single" w:sz="4" w:space="0" w:color="auto"/>
              <w:right w:val="single" w:sz="4" w:space="0" w:color="auto"/>
            </w:tcBorders>
            <w:vAlign w:val="center"/>
          </w:tcPr>
          <w:p w14:paraId="7C82F553" w14:textId="77777777" w:rsidR="00207524" w:rsidRPr="00443597" w:rsidRDefault="00207524" w:rsidP="00DF50A3">
            <w:pPr>
              <w:kinsoku w:val="0"/>
              <w:overflowPunct w:val="0"/>
              <w:autoSpaceDE w:val="0"/>
              <w:autoSpaceDN w:val="0"/>
              <w:adjustRightInd w:val="0"/>
              <w:spacing w:before="20" w:line="202" w:lineRule="exact"/>
              <w:ind w:left="56"/>
              <w:rPr>
                <w:rFonts w:ascii="Arial" w:hAnsi="Arial" w:cs="Arial"/>
                <w:sz w:val="18"/>
                <w:szCs w:val="18"/>
              </w:rPr>
            </w:pPr>
            <w:proofErr w:type="spellStart"/>
            <w:r w:rsidRPr="00443597">
              <w:rPr>
                <w:rFonts w:ascii="Arial" w:hAnsi="Arial" w:cs="Arial"/>
                <w:sz w:val="18"/>
                <w:szCs w:val="18"/>
              </w:rPr>
              <w:t>Трихлоранилин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470A7793" w14:textId="77777777" w:rsidR="00207524" w:rsidRPr="00443597" w:rsidRDefault="00207524" w:rsidP="00DF50A3">
            <w:pPr>
              <w:kinsoku w:val="0"/>
              <w:overflowPunct w:val="0"/>
              <w:autoSpaceDE w:val="0"/>
              <w:autoSpaceDN w:val="0"/>
              <w:adjustRightInd w:val="0"/>
              <w:spacing w:before="20" w:line="202" w:lineRule="exact"/>
              <w:ind w:left="58"/>
              <w:jc w:val="center"/>
              <w:rPr>
                <w:rFonts w:ascii="Arial" w:hAnsi="Arial" w:cs="Arial"/>
                <w:sz w:val="18"/>
                <w:szCs w:val="18"/>
              </w:rPr>
            </w:pPr>
            <w:r w:rsidRPr="00443597">
              <w:rPr>
                <w:rFonts w:ascii="Arial" w:hAnsi="Arial" w:cs="Arial"/>
                <w:sz w:val="18"/>
                <w:szCs w:val="18"/>
              </w:rPr>
              <w:t>-</w:t>
            </w:r>
          </w:p>
        </w:tc>
        <w:tc>
          <w:tcPr>
            <w:tcW w:w="2428" w:type="dxa"/>
            <w:tcBorders>
              <w:top w:val="single" w:sz="4" w:space="0" w:color="auto"/>
              <w:left w:val="single" w:sz="4" w:space="0" w:color="auto"/>
              <w:bottom w:val="single" w:sz="4" w:space="0" w:color="auto"/>
              <w:right w:val="single" w:sz="4" w:space="0" w:color="auto"/>
            </w:tcBorders>
            <w:vAlign w:val="center"/>
          </w:tcPr>
          <w:p w14:paraId="779A1725" w14:textId="77777777" w:rsidR="00207524" w:rsidRPr="00443597" w:rsidRDefault="00207524" w:rsidP="00DF50A3">
            <w:pPr>
              <w:kinsoku w:val="0"/>
              <w:overflowPunct w:val="0"/>
              <w:autoSpaceDE w:val="0"/>
              <w:autoSpaceDN w:val="0"/>
              <w:adjustRightInd w:val="0"/>
              <w:spacing w:before="20" w:line="202" w:lineRule="exact"/>
              <w:ind w:left="59"/>
              <w:jc w:val="center"/>
              <w:rPr>
                <w:rFonts w:ascii="Arial" w:hAnsi="Arial" w:cs="Arial"/>
                <w:w w:val="101"/>
                <w:sz w:val="18"/>
                <w:szCs w:val="18"/>
              </w:rPr>
            </w:pPr>
            <w:r w:rsidRPr="00443597">
              <w:rPr>
                <w:rFonts w:ascii="Arial" w:hAnsi="Arial" w:cs="Arial"/>
                <w:w w:val="101"/>
                <w:sz w:val="18"/>
                <w:szCs w:val="18"/>
              </w:rPr>
              <w:t>10</w:t>
            </w:r>
          </w:p>
        </w:tc>
      </w:tr>
      <w:tr w:rsidR="00207524" w:rsidRPr="00443597" w14:paraId="6D9EFE10"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16"/>
        </w:trPr>
        <w:tc>
          <w:tcPr>
            <w:tcW w:w="4718" w:type="dxa"/>
            <w:gridSpan w:val="2"/>
            <w:tcBorders>
              <w:top w:val="single" w:sz="4" w:space="0" w:color="auto"/>
              <w:left w:val="single" w:sz="4" w:space="0" w:color="auto"/>
              <w:bottom w:val="single" w:sz="4" w:space="0" w:color="auto"/>
              <w:right w:val="single" w:sz="4" w:space="0" w:color="auto"/>
            </w:tcBorders>
            <w:vAlign w:val="center"/>
          </w:tcPr>
          <w:p w14:paraId="023C5F24" w14:textId="77777777" w:rsidR="00207524" w:rsidRPr="00443597" w:rsidRDefault="00207524" w:rsidP="00DF50A3">
            <w:pPr>
              <w:kinsoku w:val="0"/>
              <w:overflowPunct w:val="0"/>
              <w:autoSpaceDE w:val="0"/>
              <w:autoSpaceDN w:val="0"/>
              <w:adjustRightInd w:val="0"/>
              <w:spacing w:before="20" w:line="202" w:lineRule="exact"/>
              <w:ind w:left="56"/>
              <w:rPr>
                <w:rFonts w:ascii="Arial" w:hAnsi="Arial" w:cs="Arial"/>
                <w:sz w:val="18"/>
                <w:szCs w:val="18"/>
              </w:rPr>
            </w:pPr>
            <w:proofErr w:type="spellStart"/>
            <w:r w:rsidRPr="00443597">
              <w:rPr>
                <w:rFonts w:ascii="Arial" w:hAnsi="Arial" w:cs="Arial"/>
                <w:sz w:val="18"/>
                <w:szCs w:val="18"/>
              </w:rPr>
              <w:t>Тетрахлоранилин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611AAAD6" w14:textId="77777777" w:rsidR="00207524" w:rsidRPr="00443597" w:rsidRDefault="00207524" w:rsidP="00DF50A3">
            <w:pPr>
              <w:kinsoku w:val="0"/>
              <w:overflowPunct w:val="0"/>
              <w:autoSpaceDE w:val="0"/>
              <w:autoSpaceDN w:val="0"/>
              <w:adjustRightInd w:val="0"/>
              <w:spacing w:before="20" w:line="202" w:lineRule="exact"/>
              <w:ind w:left="58"/>
              <w:jc w:val="center"/>
              <w:rPr>
                <w:rFonts w:ascii="Arial" w:hAnsi="Arial" w:cs="Arial"/>
                <w:sz w:val="18"/>
                <w:szCs w:val="18"/>
              </w:rPr>
            </w:pPr>
            <w:r w:rsidRPr="00443597">
              <w:rPr>
                <w:rFonts w:ascii="Arial" w:hAnsi="Arial" w:cs="Arial"/>
                <w:sz w:val="18"/>
                <w:szCs w:val="18"/>
              </w:rPr>
              <w:t>-</w:t>
            </w:r>
          </w:p>
        </w:tc>
        <w:tc>
          <w:tcPr>
            <w:tcW w:w="2428" w:type="dxa"/>
            <w:tcBorders>
              <w:top w:val="single" w:sz="4" w:space="0" w:color="auto"/>
              <w:left w:val="single" w:sz="4" w:space="0" w:color="auto"/>
              <w:bottom w:val="single" w:sz="4" w:space="0" w:color="auto"/>
              <w:right w:val="single" w:sz="4" w:space="0" w:color="auto"/>
            </w:tcBorders>
            <w:vAlign w:val="center"/>
          </w:tcPr>
          <w:p w14:paraId="5718CDE0" w14:textId="77777777" w:rsidR="00207524" w:rsidRPr="00443597" w:rsidRDefault="00207524" w:rsidP="00DF50A3">
            <w:pPr>
              <w:kinsoku w:val="0"/>
              <w:overflowPunct w:val="0"/>
              <w:autoSpaceDE w:val="0"/>
              <w:autoSpaceDN w:val="0"/>
              <w:adjustRightInd w:val="0"/>
              <w:spacing w:before="20" w:line="202" w:lineRule="exact"/>
              <w:ind w:left="59"/>
              <w:jc w:val="center"/>
              <w:rPr>
                <w:rFonts w:ascii="Arial" w:hAnsi="Arial" w:cs="Arial"/>
                <w:w w:val="101"/>
                <w:sz w:val="18"/>
                <w:szCs w:val="18"/>
              </w:rPr>
            </w:pPr>
            <w:r w:rsidRPr="00443597">
              <w:rPr>
                <w:rFonts w:ascii="Arial" w:hAnsi="Arial" w:cs="Arial"/>
                <w:w w:val="101"/>
                <w:sz w:val="18"/>
                <w:szCs w:val="18"/>
              </w:rPr>
              <w:t>30</w:t>
            </w:r>
          </w:p>
        </w:tc>
      </w:tr>
      <w:tr w:rsidR="00207524" w:rsidRPr="00443597" w14:paraId="344768CC"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16"/>
        </w:trPr>
        <w:tc>
          <w:tcPr>
            <w:tcW w:w="4718" w:type="dxa"/>
            <w:gridSpan w:val="2"/>
            <w:tcBorders>
              <w:top w:val="single" w:sz="4" w:space="0" w:color="auto"/>
              <w:left w:val="single" w:sz="4" w:space="0" w:color="auto"/>
              <w:bottom w:val="single" w:sz="4" w:space="0" w:color="auto"/>
              <w:right w:val="single" w:sz="4" w:space="0" w:color="auto"/>
            </w:tcBorders>
            <w:vAlign w:val="center"/>
          </w:tcPr>
          <w:p w14:paraId="0785970A" w14:textId="77777777" w:rsidR="00207524" w:rsidRPr="00443597" w:rsidRDefault="00207524" w:rsidP="00DF50A3">
            <w:pPr>
              <w:kinsoku w:val="0"/>
              <w:overflowPunct w:val="0"/>
              <w:autoSpaceDE w:val="0"/>
              <w:autoSpaceDN w:val="0"/>
              <w:adjustRightInd w:val="0"/>
              <w:spacing w:before="20" w:line="202" w:lineRule="exact"/>
              <w:ind w:left="56"/>
              <w:rPr>
                <w:rFonts w:ascii="Arial" w:hAnsi="Arial" w:cs="Arial"/>
                <w:sz w:val="18"/>
                <w:szCs w:val="18"/>
              </w:rPr>
            </w:pPr>
            <w:proofErr w:type="spellStart"/>
            <w:r w:rsidRPr="00443597">
              <w:rPr>
                <w:rFonts w:ascii="Arial" w:hAnsi="Arial" w:cs="Arial"/>
                <w:sz w:val="18"/>
                <w:szCs w:val="18"/>
              </w:rPr>
              <w:t>Пентахлоранилин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2B000B6A" w14:textId="77777777" w:rsidR="00207524" w:rsidRPr="00443597" w:rsidRDefault="00207524" w:rsidP="00DF50A3">
            <w:pPr>
              <w:kinsoku w:val="0"/>
              <w:overflowPunct w:val="0"/>
              <w:autoSpaceDE w:val="0"/>
              <w:autoSpaceDN w:val="0"/>
              <w:adjustRightInd w:val="0"/>
              <w:spacing w:before="20" w:line="202" w:lineRule="exact"/>
              <w:ind w:left="58"/>
              <w:jc w:val="center"/>
              <w:rPr>
                <w:rFonts w:ascii="Arial" w:hAnsi="Arial" w:cs="Arial"/>
                <w:sz w:val="18"/>
                <w:szCs w:val="18"/>
              </w:rPr>
            </w:pPr>
            <w:r w:rsidRPr="00443597">
              <w:rPr>
                <w:rFonts w:ascii="Arial" w:hAnsi="Arial" w:cs="Arial"/>
                <w:sz w:val="18"/>
                <w:szCs w:val="18"/>
              </w:rPr>
              <w:t>-</w:t>
            </w:r>
          </w:p>
        </w:tc>
        <w:tc>
          <w:tcPr>
            <w:tcW w:w="2428" w:type="dxa"/>
            <w:tcBorders>
              <w:top w:val="single" w:sz="4" w:space="0" w:color="auto"/>
              <w:left w:val="single" w:sz="4" w:space="0" w:color="auto"/>
              <w:bottom w:val="single" w:sz="4" w:space="0" w:color="auto"/>
              <w:right w:val="single" w:sz="4" w:space="0" w:color="auto"/>
            </w:tcBorders>
            <w:vAlign w:val="center"/>
          </w:tcPr>
          <w:p w14:paraId="3BC29E80" w14:textId="77777777" w:rsidR="00207524" w:rsidRPr="00443597" w:rsidRDefault="00207524" w:rsidP="00DF50A3">
            <w:pPr>
              <w:kinsoku w:val="0"/>
              <w:overflowPunct w:val="0"/>
              <w:autoSpaceDE w:val="0"/>
              <w:autoSpaceDN w:val="0"/>
              <w:adjustRightInd w:val="0"/>
              <w:spacing w:before="20" w:line="202" w:lineRule="exact"/>
              <w:ind w:left="59"/>
              <w:jc w:val="center"/>
              <w:rPr>
                <w:rFonts w:ascii="Arial" w:hAnsi="Arial" w:cs="Arial"/>
                <w:w w:val="101"/>
                <w:sz w:val="18"/>
                <w:szCs w:val="18"/>
              </w:rPr>
            </w:pPr>
            <w:r w:rsidRPr="00443597">
              <w:rPr>
                <w:rFonts w:ascii="Arial" w:hAnsi="Arial" w:cs="Arial"/>
                <w:w w:val="101"/>
                <w:sz w:val="18"/>
                <w:szCs w:val="18"/>
              </w:rPr>
              <w:t>10</w:t>
            </w:r>
          </w:p>
        </w:tc>
      </w:tr>
      <w:tr w:rsidR="00207524" w:rsidRPr="00443597" w14:paraId="3FEC236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16"/>
        </w:trPr>
        <w:tc>
          <w:tcPr>
            <w:tcW w:w="4718" w:type="dxa"/>
            <w:gridSpan w:val="2"/>
            <w:tcBorders>
              <w:top w:val="single" w:sz="4" w:space="0" w:color="auto"/>
              <w:left w:val="single" w:sz="4" w:space="0" w:color="auto"/>
              <w:bottom w:val="single" w:sz="4" w:space="0" w:color="auto"/>
              <w:right w:val="single" w:sz="4" w:space="0" w:color="auto"/>
            </w:tcBorders>
            <w:vAlign w:val="center"/>
          </w:tcPr>
          <w:p w14:paraId="328C1AD9" w14:textId="77777777" w:rsidR="00207524" w:rsidRPr="00443597" w:rsidRDefault="00207524" w:rsidP="00DF50A3">
            <w:pPr>
              <w:kinsoku w:val="0"/>
              <w:overflowPunct w:val="0"/>
              <w:autoSpaceDE w:val="0"/>
              <w:autoSpaceDN w:val="0"/>
              <w:adjustRightInd w:val="0"/>
              <w:spacing w:before="20" w:line="202" w:lineRule="exact"/>
              <w:ind w:left="56"/>
              <w:rPr>
                <w:rFonts w:ascii="Arial" w:hAnsi="Arial" w:cs="Arial"/>
                <w:sz w:val="18"/>
                <w:szCs w:val="18"/>
              </w:rPr>
            </w:pPr>
            <w:r w:rsidRPr="00443597">
              <w:rPr>
                <w:rFonts w:ascii="Arial" w:hAnsi="Arial" w:cs="Arial"/>
                <w:sz w:val="18"/>
                <w:szCs w:val="18"/>
              </w:rPr>
              <w:t>4-хлорметилфенол</w:t>
            </w:r>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43EECE46" w14:textId="77777777" w:rsidR="00207524" w:rsidRPr="00443597" w:rsidRDefault="00207524" w:rsidP="00DF50A3">
            <w:pPr>
              <w:kinsoku w:val="0"/>
              <w:overflowPunct w:val="0"/>
              <w:autoSpaceDE w:val="0"/>
              <w:autoSpaceDN w:val="0"/>
              <w:adjustRightInd w:val="0"/>
              <w:spacing w:before="20" w:line="202" w:lineRule="exact"/>
              <w:ind w:left="58"/>
              <w:jc w:val="center"/>
              <w:rPr>
                <w:rFonts w:ascii="Arial" w:hAnsi="Arial" w:cs="Arial"/>
                <w:sz w:val="18"/>
                <w:szCs w:val="18"/>
              </w:rPr>
            </w:pPr>
            <w:r w:rsidRPr="00443597">
              <w:rPr>
                <w:rFonts w:ascii="Arial" w:hAnsi="Arial" w:cs="Arial"/>
                <w:sz w:val="18"/>
                <w:szCs w:val="18"/>
              </w:rPr>
              <w:t>-</w:t>
            </w:r>
          </w:p>
        </w:tc>
        <w:tc>
          <w:tcPr>
            <w:tcW w:w="2428" w:type="dxa"/>
            <w:tcBorders>
              <w:top w:val="single" w:sz="4" w:space="0" w:color="auto"/>
              <w:left w:val="single" w:sz="4" w:space="0" w:color="auto"/>
              <w:bottom w:val="single" w:sz="4" w:space="0" w:color="auto"/>
              <w:right w:val="single" w:sz="4" w:space="0" w:color="auto"/>
            </w:tcBorders>
            <w:vAlign w:val="center"/>
          </w:tcPr>
          <w:p w14:paraId="3B6C2C4C" w14:textId="77777777" w:rsidR="00207524" w:rsidRPr="00443597" w:rsidRDefault="00207524" w:rsidP="00DF50A3">
            <w:pPr>
              <w:kinsoku w:val="0"/>
              <w:overflowPunct w:val="0"/>
              <w:autoSpaceDE w:val="0"/>
              <w:autoSpaceDN w:val="0"/>
              <w:adjustRightInd w:val="0"/>
              <w:spacing w:before="20" w:line="202" w:lineRule="exact"/>
              <w:ind w:left="59"/>
              <w:jc w:val="center"/>
              <w:rPr>
                <w:rFonts w:ascii="Arial" w:hAnsi="Arial" w:cs="Arial"/>
                <w:w w:val="101"/>
                <w:sz w:val="18"/>
                <w:szCs w:val="18"/>
              </w:rPr>
            </w:pPr>
            <w:r w:rsidRPr="00443597">
              <w:rPr>
                <w:rFonts w:ascii="Arial" w:hAnsi="Arial" w:cs="Arial"/>
                <w:w w:val="101"/>
                <w:sz w:val="18"/>
                <w:szCs w:val="18"/>
              </w:rPr>
              <w:t>15</w:t>
            </w:r>
          </w:p>
        </w:tc>
      </w:tr>
      <w:tr w:rsidR="00207524" w:rsidRPr="00443597" w14:paraId="6E75241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1" w:type="dxa"/>
          <w:trHeight w:val="216"/>
        </w:trPr>
        <w:tc>
          <w:tcPr>
            <w:tcW w:w="4718" w:type="dxa"/>
            <w:gridSpan w:val="2"/>
            <w:tcBorders>
              <w:top w:val="single" w:sz="4" w:space="0" w:color="auto"/>
              <w:left w:val="single" w:sz="4" w:space="0" w:color="auto"/>
              <w:bottom w:val="single" w:sz="4" w:space="0" w:color="auto"/>
              <w:right w:val="single" w:sz="4" w:space="0" w:color="auto"/>
            </w:tcBorders>
            <w:vAlign w:val="center"/>
          </w:tcPr>
          <w:p w14:paraId="6117A878" w14:textId="77777777" w:rsidR="00207524" w:rsidRPr="00443597" w:rsidRDefault="00207524" w:rsidP="00DF50A3">
            <w:pPr>
              <w:kinsoku w:val="0"/>
              <w:overflowPunct w:val="0"/>
              <w:autoSpaceDE w:val="0"/>
              <w:autoSpaceDN w:val="0"/>
              <w:adjustRightInd w:val="0"/>
              <w:spacing w:before="20" w:line="202" w:lineRule="exact"/>
              <w:ind w:left="56"/>
              <w:rPr>
                <w:rFonts w:ascii="Arial" w:hAnsi="Arial" w:cs="Arial"/>
                <w:sz w:val="18"/>
                <w:szCs w:val="18"/>
              </w:rPr>
            </w:pPr>
            <w:proofErr w:type="spellStart"/>
            <w:r w:rsidRPr="00443597">
              <w:rPr>
                <w:rFonts w:ascii="Arial" w:hAnsi="Arial" w:cs="Arial"/>
                <w:sz w:val="18"/>
                <w:szCs w:val="18"/>
              </w:rPr>
              <w:t>Диоксин</w:t>
            </w:r>
            <w:proofErr w:type="spellEnd"/>
          </w:p>
        </w:tc>
        <w:tc>
          <w:tcPr>
            <w:tcW w:w="1933" w:type="dxa"/>
            <w:gridSpan w:val="2"/>
            <w:tcBorders>
              <w:top w:val="single" w:sz="4" w:space="0" w:color="auto"/>
              <w:left w:val="single" w:sz="4" w:space="0" w:color="auto"/>
              <w:bottom w:val="single" w:sz="4" w:space="0" w:color="auto"/>
              <w:right w:val="single" w:sz="4" w:space="0" w:color="auto"/>
            </w:tcBorders>
            <w:vAlign w:val="center"/>
          </w:tcPr>
          <w:p w14:paraId="63A6F34F" w14:textId="77777777" w:rsidR="00207524" w:rsidRPr="00443597" w:rsidRDefault="00207524" w:rsidP="00DF50A3">
            <w:pPr>
              <w:kinsoku w:val="0"/>
              <w:overflowPunct w:val="0"/>
              <w:autoSpaceDE w:val="0"/>
              <w:autoSpaceDN w:val="0"/>
              <w:adjustRightInd w:val="0"/>
              <w:spacing w:before="20" w:line="202" w:lineRule="exact"/>
              <w:ind w:left="58"/>
              <w:jc w:val="center"/>
              <w:rPr>
                <w:rFonts w:ascii="Arial" w:hAnsi="Arial" w:cs="Arial"/>
                <w:sz w:val="18"/>
                <w:szCs w:val="18"/>
              </w:rPr>
            </w:pPr>
            <w:r w:rsidRPr="00443597">
              <w:rPr>
                <w:rFonts w:ascii="Arial" w:hAnsi="Arial" w:cs="Arial"/>
                <w:sz w:val="18"/>
                <w:szCs w:val="18"/>
              </w:rPr>
              <w:t>-</w:t>
            </w:r>
          </w:p>
        </w:tc>
        <w:tc>
          <w:tcPr>
            <w:tcW w:w="2428" w:type="dxa"/>
            <w:tcBorders>
              <w:top w:val="single" w:sz="4" w:space="0" w:color="auto"/>
              <w:left w:val="single" w:sz="4" w:space="0" w:color="auto"/>
              <w:bottom w:val="single" w:sz="4" w:space="0" w:color="auto"/>
              <w:right w:val="single" w:sz="4" w:space="0" w:color="auto"/>
            </w:tcBorders>
            <w:vAlign w:val="center"/>
          </w:tcPr>
          <w:p w14:paraId="16D1173C" w14:textId="77777777" w:rsidR="00207524" w:rsidRPr="00443597" w:rsidRDefault="00207524" w:rsidP="00DF50A3">
            <w:pPr>
              <w:kinsoku w:val="0"/>
              <w:overflowPunct w:val="0"/>
              <w:autoSpaceDE w:val="0"/>
              <w:autoSpaceDN w:val="0"/>
              <w:adjustRightInd w:val="0"/>
              <w:spacing w:before="20" w:line="202" w:lineRule="exact"/>
              <w:ind w:left="59"/>
              <w:jc w:val="center"/>
              <w:rPr>
                <w:rFonts w:ascii="Arial" w:hAnsi="Arial" w:cs="Arial"/>
                <w:w w:val="101"/>
                <w:sz w:val="18"/>
                <w:szCs w:val="18"/>
              </w:rPr>
            </w:pPr>
            <w:r w:rsidRPr="00443597">
              <w:rPr>
                <w:rFonts w:ascii="Arial" w:hAnsi="Arial" w:cs="Arial"/>
                <w:w w:val="101"/>
                <w:sz w:val="18"/>
                <w:szCs w:val="18"/>
              </w:rPr>
              <w:t>0,001</w:t>
            </w:r>
          </w:p>
        </w:tc>
      </w:tr>
      <w:tr w:rsidR="00207524" w:rsidRPr="00443597" w14:paraId="7B7C6710" w14:textId="77777777" w:rsidTr="00DF50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0"/>
        </w:trPr>
        <w:tc>
          <w:tcPr>
            <w:tcW w:w="9090" w:type="dxa"/>
            <w:gridSpan w:val="6"/>
            <w:tcBorders>
              <w:top w:val="single" w:sz="4" w:space="0" w:color="auto"/>
              <w:left w:val="single" w:sz="4" w:space="0" w:color="auto"/>
              <w:bottom w:val="single" w:sz="4" w:space="0" w:color="auto"/>
              <w:right w:val="single" w:sz="4" w:space="0" w:color="auto"/>
            </w:tcBorders>
            <w:vAlign w:val="center"/>
          </w:tcPr>
          <w:p w14:paraId="1EF6C1FA" w14:textId="77777777" w:rsidR="00207524" w:rsidRPr="00443597" w:rsidRDefault="00207524" w:rsidP="00DF50A3">
            <w:pPr>
              <w:kinsoku w:val="0"/>
              <w:overflowPunct w:val="0"/>
              <w:autoSpaceDE w:val="0"/>
              <w:autoSpaceDN w:val="0"/>
              <w:adjustRightInd w:val="0"/>
              <w:spacing w:before="16"/>
              <w:ind w:left="50"/>
              <w:rPr>
                <w:rFonts w:ascii="Arial" w:hAnsi="Arial" w:cs="Arial"/>
                <w:b/>
                <w:bCs/>
                <w:sz w:val="18"/>
                <w:szCs w:val="18"/>
              </w:rPr>
            </w:pPr>
            <w:proofErr w:type="spellStart"/>
            <w:r w:rsidRPr="00443597">
              <w:rPr>
                <w:rFonts w:ascii="Arial" w:hAnsi="Arial" w:cs="Arial"/>
                <w:b/>
                <w:bCs/>
                <w:sz w:val="18"/>
                <w:szCs w:val="18"/>
              </w:rPr>
              <w:t>Пестициди</w:t>
            </w:r>
            <w:proofErr w:type="spellEnd"/>
          </w:p>
        </w:tc>
      </w:tr>
      <w:tr w:rsidR="00207524" w:rsidRPr="00443597" w14:paraId="77EE7FD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6E8AC972"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rPr>
            </w:pPr>
            <w:r w:rsidRPr="00443597">
              <w:rPr>
                <w:rFonts w:ascii="Arial" w:hAnsi="Arial" w:cs="Arial"/>
                <w:sz w:val="18"/>
                <w:szCs w:val="18"/>
              </w:rPr>
              <w:t>DDT/DDD/DDE (</w:t>
            </w:r>
            <w:proofErr w:type="spellStart"/>
            <w:r w:rsidRPr="00443597">
              <w:rPr>
                <w:rFonts w:ascii="Arial" w:hAnsi="Arial" w:cs="Arial"/>
                <w:sz w:val="18"/>
                <w:szCs w:val="18"/>
              </w:rPr>
              <w:t>укупни</w:t>
            </w:r>
            <w:proofErr w:type="spellEnd"/>
            <w:r w:rsidRPr="00443597">
              <w:rPr>
                <w:rFonts w:ascii="Arial" w:hAnsi="Arial" w:cs="Arial"/>
                <w:sz w:val="18"/>
                <w:szCs w:val="18"/>
              </w:rPr>
              <w:t>)</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5D5F0556"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0,01</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215C95E0"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4</w:t>
            </w:r>
          </w:p>
        </w:tc>
      </w:tr>
      <w:tr w:rsidR="00207524" w:rsidRPr="00443597" w14:paraId="777A829A"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13ABA0FE"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vertAlign w:val="superscript"/>
              </w:rPr>
            </w:pPr>
            <w:r w:rsidRPr="00443597">
              <w:rPr>
                <w:rFonts w:ascii="Arial" w:hAnsi="Arial" w:cs="Arial"/>
                <w:sz w:val="18"/>
                <w:szCs w:val="18"/>
              </w:rPr>
              <w:t>Дрини</w:t>
            </w:r>
            <w:r w:rsidRPr="00443597">
              <w:rPr>
                <w:rFonts w:ascii="Arial" w:hAnsi="Arial" w:cs="Arial"/>
                <w:sz w:val="18"/>
                <w:szCs w:val="18"/>
                <w:vertAlign w:val="superscript"/>
              </w:rPr>
              <w:t>6*</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3A4BFF2C"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0,005</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10891F17"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4</w:t>
            </w:r>
          </w:p>
        </w:tc>
      </w:tr>
      <w:tr w:rsidR="00207524" w:rsidRPr="00443597" w14:paraId="2D3FD24F"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31F15890"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rPr>
            </w:pPr>
            <w:proofErr w:type="spellStart"/>
            <w:r w:rsidRPr="00443597">
              <w:rPr>
                <w:rFonts w:ascii="Arial" w:hAnsi="Arial" w:cs="Arial"/>
                <w:sz w:val="18"/>
                <w:szCs w:val="18"/>
              </w:rPr>
              <w:t>Алдрин</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12DF67A7"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0,00006</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1F983541"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w:t>
            </w:r>
          </w:p>
        </w:tc>
      </w:tr>
      <w:tr w:rsidR="00207524" w:rsidRPr="00443597" w14:paraId="4A85B54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0473F66C"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Диелдрин</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6FC138EA"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0,0005</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62B1653D"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w:t>
            </w:r>
          </w:p>
        </w:tc>
      </w:tr>
      <w:tr w:rsidR="00207524" w:rsidRPr="00443597" w14:paraId="4DA7D8B1"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0688D9D0"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Ендрин</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4B18B2B0"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0,00004</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0D8BF7A3"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w:t>
            </w:r>
          </w:p>
        </w:tc>
      </w:tr>
      <w:tr w:rsidR="00207524" w:rsidRPr="00443597" w14:paraId="6D413A71"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3B30EC25"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vertAlign w:val="superscript"/>
              </w:rPr>
            </w:pPr>
            <w:r w:rsidRPr="00443597">
              <w:rPr>
                <w:rFonts w:ascii="Arial" w:hAnsi="Arial" w:cs="Arial"/>
                <w:sz w:val="18"/>
                <w:szCs w:val="18"/>
              </w:rPr>
              <w:t>HCH-једињења</w:t>
            </w:r>
            <w:r w:rsidRPr="00443597">
              <w:rPr>
                <w:rFonts w:ascii="Arial" w:hAnsi="Arial" w:cs="Arial"/>
                <w:sz w:val="18"/>
                <w:szCs w:val="18"/>
                <w:vertAlign w:val="superscript"/>
              </w:rPr>
              <w:t>7*</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5EE02C38"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0,01</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590D45F2"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2</w:t>
            </w:r>
          </w:p>
        </w:tc>
      </w:tr>
      <w:tr w:rsidR="00207524" w:rsidRPr="00443597" w14:paraId="438E127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7A6BDF9B"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r w:rsidRPr="00443597">
              <w:rPr>
                <w:rFonts w:ascii="Arial" w:hAnsi="Arial" w:cs="Arial"/>
                <w:sz w:val="18"/>
                <w:szCs w:val="18"/>
              </w:rPr>
              <w:t>α-HCH</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176E4681"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0,003</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7C938CD0"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w:t>
            </w:r>
          </w:p>
        </w:tc>
      </w:tr>
      <w:tr w:rsidR="00207524" w:rsidRPr="00443597" w14:paraId="61596FF5"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1"/>
        </w:trPr>
        <w:tc>
          <w:tcPr>
            <w:tcW w:w="4695" w:type="dxa"/>
            <w:gridSpan w:val="2"/>
            <w:tcBorders>
              <w:top w:val="single" w:sz="4" w:space="0" w:color="auto"/>
              <w:left w:val="single" w:sz="4" w:space="0" w:color="auto"/>
              <w:bottom w:val="single" w:sz="4" w:space="0" w:color="auto"/>
              <w:right w:val="single" w:sz="4" w:space="0" w:color="auto"/>
            </w:tcBorders>
            <w:vAlign w:val="center"/>
          </w:tcPr>
          <w:p w14:paraId="3C67C988" w14:textId="77777777" w:rsidR="00207524" w:rsidRPr="00443597" w:rsidRDefault="00207524" w:rsidP="00DF50A3">
            <w:pPr>
              <w:kinsoku w:val="0"/>
              <w:overflowPunct w:val="0"/>
              <w:autoSpaceDE w:val="0"/>
              <w:autoSpaceDN w:val="0"/>
              <w:adjustRightInd w:val="0"/>
              <w:spacing w:before="12"/>
              <w:ind w:left="50"/>
              <w:rPr>
                <w:rFonts w:ascii="Arial" w:hAnsi="Arial" w:cs="Arial"/>
                <w:sz w:val="18"/>
                <w:szCs w:val="18"/>
              </w:rPr>
            </w:pPr>
            <w:r w:rsidRPr="00443597">
              <w:rPr>
                <w:rFonts w:ascii="Arial" w:hAnsi="Arial" w:cs="Arial"/>
                <w:sz w:val="18"/>
                <w:szCs w:val="18"/>
              </w:rPr>
              <w:t>β-HCH</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74AB3FDE" w14:textId="77777777" w:rsidR="00207524" w:rsidRPr="00443597" w:rsidRDefault="00207524" w:rsidP="00DF50A3">
            <w:pPr>
              <w:kinsoku w:val="0"/>
              <w:overflowPunct w:val="0"/>
              <w:autoSpaceDE w:val="0"/>
              <w:autoSpaceDN w:val="0"/>
              <w:adjustRightInd w:val="0"/>
              <w:spacing w:before="12"/>
              <w:ind w:left="59"/>
              <w:jc w:val="center"/>
              <w:rPr>
                <w:rFonts w:ascii="Arial" w:hAnsi="Arial" w:cs="Arial"/>
                <w:sz w:val="18"/>
                <w:szCs w:val="18"/>
              </w:rPr>
            </w:pPr>
            <w:r w:rsidRPr="00443597">
              <w:rPr>
                <w:rFonts w:ascii="Arial" w:hAnsi="Arial" w:cs="Arial"/>
                <w:sz w:val="18"/>
                <w:szCs w:val="18"/>
              </w:rPr>
              <w:t>0,009</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68BE2334" w14:textId="77777777" w:rsidR="00207524" w:rsidRPr="00443597" w:rsidRDefault="00207524" w:rsidP="00DF50A3">
            <w:pPr>
              <w:kinsoku w:val="0"/>
              <w:overflowPunct w:val="0"/>
              <w:autoSpaceDE w:val="0"/>
              <w:autoSpaceDN w:val="0"/>
              <w:adjustRightInd w:val="0"/>
              <w:spacing w:before="12"/>
              <w:ind w:left="59"/>
              <w:jc w:val="center"/>
              <w:rPr>
                <w:rFonts w:ascii="Arial" w:hAnsi="Arial" w:cs="Arial"/>
                <w:w w:val="101"/>
                <w:sz w:val="18"/>
                <w:szCs w:val="18"/>
              </w:rPr>
            </w:pPr>
            <w:r w:rsidRPr="00443597">
              <w:rPr>
                <w:rFonts w:ascii="Arial" w:hAnsi="Arial" w:cs="Arial"/>
                <w:w w:val="101"/>
                <w:sz w:val="18"/>
                <w:szCs w:val="18"/>
              </w:rPr>
              <w:t>-</w:t>
            </w:r>
          </w:p>
        </w:tc>
      </w:tr>
      <w:tr w:rsidR="00207524" w:rsidRPr="00443597" w14:paraId="68B394FE"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3F2903B0"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rPr>
            </w:pPr>
            <w:r w:rsidRPr="00443597">
              <w:rPr>
                <w:rFonts w:ascii="Arial" w:hAnsi="Arial" w:cs="Arial"/>
                <w:sz w:val="18"/>
                <w:szCs w:val="18"/>
              </w:rPr>
              <w:t>γ-HCH</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237F502E"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0,00005</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6633B4FF"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w:t>
            </w:r>
          </w:p>
        </w:tc>
      </w:tr>
      <w:tr w:rsidR="00207524" w:rsidRPr="00443597" w14:paraId="47A09A71"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4C67C5DD"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rPr>
            </w:pPr>
            <w:proofErr w:type="spellStart"/>
            <w:r w:rsidRPr="00443597">
              <w:rPr>
                <w:rFonts w:ascii="Arial" w:hAnsi="Arial" w:cs="Arial"/>
                <w:sz w:val="18"/>
                <w:szCs w:val="18"/>
              </w:rPr>
              <w:t>Атразин</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441E9736"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0,0002</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649BC9FB"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6</w:t>
            </w:r>
          </w:p>
        </w:tc>
      </w:tr>
      <w:tr w:rsidR="00207524" w:rsidRPr="00443597" w14:paraId="4318694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7751CF58"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rPr>
            </w:pPr>
            <w:proofErr w:type="spellStart"/>
            <w:r w:rsidRPr="00443597">
              <w:rPr>
                <w:rFonts w:ascii="Arial" w:hAnsi="Arial" w:cs="Arial"/>
                <w:sz w:val="18"/>
                <w:szCs w:val="18"/>
              </w:rPr>
              <w:t>Карбарил</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188C4B32"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0,00003</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592D8A1D"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5</w:t>
            </w:r>
          </w:p>
        </w:tc>
      </w:tr>
      <w:tr w:rsidR="00207524" w:rsidRPr="00443597" w14:paraId="266E891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1A8BB478"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Карбофуран</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7C9713BE"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0,00002</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4ADD4A0C"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2</w:t>
            </w:r>
          </w:p>
        </w:tc>
      </w:tr>
      <w:tr w:rsidR="00207524" w:rsidRPr="00443597" w14:paraId="30CAFDA2"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798E5CA5"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Хлордан</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65851A9A"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0,00003</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3E5A7F1B"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4</w:t>
            </w:r>
          </w:p>
        </w:tc>
      </w:tr>
      <w:tr w:rsidR="00207524" w:rsidRPr="00443597" w14:paraId="4FFB3CB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76710CFC"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Ендосулфан</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6A0C1748"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0,00001</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6CE6092F"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4</w:t>
            </w:r>
          </w:p>
        </w:tc>
      </w:tr>
      <w:tr w:rsidR="00207524" w:rsidRPr="00443597" w14:paraId="22D03681"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7455475E"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Хептахлор</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069FC9E7"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0,0007</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3B1153FF"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4</w:t>
            </w:r>
          </w:p>
        </w:tc>
      </w:tr>
      <w:tr w:rsidR="00207524" w:rsidRPr="00443597" w14:paraId="18B8BF81"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0"/>
        </w:trPr>
        <w:tc>
          <w:tcPr>
            <w:tcW w:w="4695" w:type="dxa"/>
            <w:gridSpan w:val="2"/>
            <w:tcBorders>
              <w:top w:val="single" w:sz="4" w:space="0" w:color="auto"/>
              <w:left w:val="single" w:sz="4" w:space="0" w:color="auto"/>
              <w:bottom w:val="single" w:sz="4" w:space="0" w:color="auto"/>
              <w:right w:val="single" w:sz="4" w:space="0" w:color="auto"/>
            </w:tcBorders>
            <w:vAlign w:val="center"/>
          </w:tcPr>
          <w:p w14:paraId="28C7B6AD"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Хептахлорепоксид</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10B7CD16"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0,0000002</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76438E58"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4</w:t>
            </w:r>
          </w:p>
        </w:tc>
      </w:tr>
      <w:tr w:rsidR="00207524" w:rsidRPr="00443597" w14:paraId="5B17A42D"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02978352"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rPr>
            </w:pPr>
            <w:proofErr w:type="spellStart"/>
            <w:r w:rsidRPr="00443597">
              <w:rPr>
                <w:rFonts w:ascii="Arial" w:hAnsi="Arial" w:cs="Arial"/>
                <w:sz w:val="18"/>
                <w:szCs w:val="18"/>
              </w:rPr>
              <w:t>Манеб</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099590E6"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0,002</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49E46C32"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35</w:t>
            </w:r>
          </w:p>
        </w:tc>
      </w:tr>
      <w:tr w:rsidR="00207524" w:rsidRPr="00443597" w14:paraId="5965893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35024417"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vertAlign w:val="superscript"/>
              </w:rPr>
            </w:pPr>
            <w:r w:rsidRPr="00443597">
              <w:rPr>
                <w:rFonts w:ascii="Arial" w:hAnsi="Arial" w:cs="Arial"/>
                <w:sz w:val="18"/>
                <w:szCs w:val="18"/>
              </w:rPr>
              <w:t>MCPA</w:t>
            </w:r>
            <w:r w:rsidRPr="00443597">
              <w:rPr>
                <w:rFonts w:ascii="Arial" w:hAnsi="Arial" w:cs="Arial"/>
                <w:sz w:val="18"/>
                <w:szCs w:val="18"/>
                <w:vertAlign w:val="superscript"/>
              </w:rPr>
              <w:t>8*</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32FAF5DB"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0,00005</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60B6A1AE"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4</w:t>
            </w:r>
          </w:p>
        </w:tc>
      </w:tr>
      <w:tr w:rsidR="00207524" w:rsidRPr="00443597" w14:paraId="2F4917D1"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274E1099" w14:textId="77777777" w:rsidR="00207524" w:rsidRPr="00443597" w:rsidRDefault="00207524" w:rsidP="00DF50A3">
            <w:pPr>
              <w:kinsoku w:val="0"/>
              <w:overflowPunct w:val="0"/>
              <w:autoSpaceDE w:val="0"/>
              <w:autoSpaceDN w:val="0"/>
              <w:adjustRightInd w:val="0"/>
              <w:spacing w:before="12"/>
              <w:ind w:left="50"/>
              <w:rPr>
                <w:rFonts w:ascii="Arial" w:hAnsi="Arial" w:cs="Arial"/>
                <w:sz w:val="18"/>
                <w:szCs w:val="18"/>
              </w:rPr>
            </w:pPr>
            <w:proofErr w:type="spellStart"/>
            <w:r w:rsidRPr="00443597">
              <w:rPr>
                <w:rFonts w:ascii="Arial" w:hAnsi="Arial" w:cs="Arial"/>
                <w:sz w:val="18"/>
                <w:szCs w:val="18"/>
              </w:rPr>
              <w:t>Органо</w:t>
            </w:r>
            <w:proofErr w:type="spellEnd"/>
            <w:r w:rsidRPr="00443597">
              <w:rPr>
                <w:rFonts w:ascii="Arial" w:hAnsi="Arial" w:cs="Arial"/>
                <w:sz w:val="18"/>
                <w:szCs w:val="18"/>
              </w:rPr>
              <w:t xml:space="preserve"> </w:t>
            </w:r>
            <w:proofErr w:type="spellStart"/>
            <w:r w:rsidRPr="00443597">
              <w:rPr>
                <w:rFonts w:ascii="Arial" w:hAnsi="Arial" w:cs="Arial"/>
                <w:sz w:val="18"/>
                <w:szCs w:val="18"/>
              </w:rPr>
              <w:t>калајна</w:t>
            </w:r>
            <w:proofErr w:type="spellEnd"/>
            <w:r w:rsidRPr="00443597">
              <w:rPr>
                <w:rFonts w:ascii="Arial" w:hAnsi="Arial" w:cs="Arial"/>
                <w:sz w:val="18"/>
                <w:szCs w:val="18"/>
              </w:rPr>
              <w:t xml:space="preserve"> </w:t>
            </w:r>
            <w:proofErr w:type="spellStart"/>
            <w:r w:rsidRPr="00443597">
              <w:rPr>
                <w:rFonts w:ascii="Arial" w:hAnsi="Arial" w:cs="Arial"/>
                <w:sz w:val="18"/>
                <w:szCs w:val="18"/>
              </w:rPr>
              <w:t>једињења</w:t>
            </w:r>
            <w:proofErr w:type="spellEnd"/>
            <w:r w:rsidRPr="00443597">
              <w:rPr>
                <w:rFonts w:ascii="Arial" w:hAnsi="Arial" w:cs="Arial"/>
                <w:sz w:val="18"/>
                <w:szCs w:val="18"/>
              </w:rPr>
              <w:t xml:space="preserve"> (</w:t>
            </w:r>
            <w:proofErr w:type="spellStart"/>
            <w:r w:rsidRPr="00443597">
              <w:rPr>
                <w:rFonts w:ascii="Arial" w:hAnsi="Arial" w:cs="Arial"/>
                <w:sz w:val="18"/>
                <w:szCs w:val="18"/>
              </w:rPr>
              <w:t>укупни</w:t>
            </w:r>
            <w:proofErr w:type="spellEnd"/>
            <w:r w:rsidRPr="00443597">
              <w:rPr>
                <w:rFonts w:ascii="Arial" w:hAnsi="Arial" w:cs="Arial"/>
                <w:sz w:val="18"/>
                <w:szCs w:val="18"/>
              </w:rPr>
              <w:t>)</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78DF7C98" w14:textId="77777777" w:rsidR="00207524" w:rsidRPr="00443597" w:rsidRDefault="00207524" w:rsidP="00DF50A3">
            <w:pPr>
              <w:kinsoku w:val="0"/>
              <w:overflowPunct w:val="0"/>
              <w:autoSpaceDE w:val="0"/>
              <w:autoSpaceDN w:val="0"/>
              <w:adjustRightInd w:val="0"/>
              <w:spacing w:before="12"/>
              <w:ind w:left="59"/>
              <w:jc w:val="center"/>
              <w:rPr>
                <w:rFonts w:ascii="Arial" w:hAnsi="Arial" w:cs="Arial"/>
                <w:sz w:val="18"/>
                <w:szCs w:val="18"/>
              </w:rPr>
            </w:pPr>
            <w:r w:rsidRPr="00443597">
              <w:rPr>
                <w:rFonts w:ascii="Arial" w:hAnsi="Arial" w:cs="Arial"/>
                <w:sz w:val="18"/>
                <w:szCs w:val="18"/>
              </w:rPr>
              <w:t>0,001</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30BBCA35" w14:textId="77777777" w:rsidR="00207524" w:rsidRPr="00443597" w:rsidRDefault="00207524" w:rsidP="00DF50A3">
            <w:pPr>
              <w:kinsoku w:val="0"/>
              <w:overflowPunct w:val="0"/>
              <w:autoSpaceDE w:val="0"/>
              <w:autoSpaceDN w:val="0"/>
              <w:adjustRightInd w:val="0"/>
              <w:spacing w:before="12"/>
              <w:ind w:left="59"/>
              <w:jc w:val="center"/>
              <w:rPr>
                <w:rFonts w:ascii="Arial" w:hAnsi="Arial" w:cs="Arial"/>
                <w:sz w:val="18"/>
                <w:szCs w:val="18"/>
              </w:rPr>
            </w:pPr>
            <w:r w:rsidRPr="00443597">
              <w:rPr>
                <w:rFonts w:ascii="Arial" w:hAnsi="Arial" w:cs="Arial"/>
                <w:sz w:val="18"/>
                <w:szCs w:val="18"/>
              </w:rPr>
              <w:t>2,5</w:t>
            </w:r>
          </w:p>
        </w:tc>
      </w:tr>
      <w:tr w:rsidR="00207524" w:rsidRPr="00443597" w14:paraId="40C7DA7F"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2223681F"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Азинфосметил</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435E33C5"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0,000005</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0FF4E37D"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2</w:t>
            </w:r>
          </w:p>
        </w:tc>
      </w:tr>
      <w:tr w:rsidR="00207524" w:rsidRPr="00443597" w14:paraId="410EC3B9" w14:textId="77777777" w:rsidTr="00DF50A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9090" w:type="dxa"/>
            <w:gridSpan w:val="6"/>
            <w:tcBorders>
              <w:top w:val="single" w:sz="4" w:space="0" w:color="auto"/>
              <w:left w:val="single" w:sz="4" w:space="0" w:color="auto"/>
              <w:bottom w:val="single" w:sz="4" w:space="0" w:color="auto"/>
              <w:right w:val="single" w:sz="4" w:space="0" w:color="auto"/>
            </w:tcBorders>
            <w:vAlign w:val="center"/>
          </w:tcPr>
          <w:p w14:paraId="4E161ACB" w14:textId="77777777" w:rsidR="00207524" w:rsidRPr="00443597" w:rsidRDefault="00207524" w:rsidP="00DF50A3">
            <w:pPr>
              <w:kinsoku w:val="0"/>
              <w:overflowPunct w:val="0"/>
              <w:autoSpaceDE w:val="0"/>
              <w:autoSpaceDN w:val="0"/>
              <w:adjustRightInd w:val="0"/>
              <w:spacing w:before="16"/>
              <w:ind w:left="50"/>
              <w:rPr>
                <w:rFonts w:ascii="Arial" w:hAnsi="Arial" w:cs="Arial"/>
                <w:b/>
                <w:bCs/>
                <w:sz w:val="18"/>
                <w:szCs w:val="18"/>
              </w:rPr>
            </w:pPr>
            <w:proofErr w:type="spellStart"/>
            <w:r w:rsidRPr="00443597">
              <w:rPr>
                <w:rFonts w:ascii="Arial" w:hAnsi="Arial" w:cs="Arial"/>
                <w:b/>
                <w:bCs/>
                <w:sz w:val="18"/>
                <w:szCs w:val="18"/>
              </w:rPr>
              <w:t>Остале</w:t>
            </w:r>
            <w:proofErr w:type="spellEnd"/>
            <w:r w:rsidRPr="00443597">
              <w:rPr>
                <w:rFonts w:ascii="Arial" w:hAnsi="Arial" w:cs="Arial"/>
                <w:b/>
                <w:bCs/>
                <w:sz w:val="18"/>
                <w:szCs w:val="18"/>
              </w:rPr>
              <w:t xml:space="preserve"> </w:t>
            </w:r>
            <w:proofErr w:type="spellStart"/>
            <w:r w:rsidRPr="00443597">
              <w:rPr>
                <w:rFonts w:ascii="Arial" w:hAnsi="Arial" w:cs="Arial"/>
                <w:b/>
                <w:bCs/>
                <w:sz w:val="18"/>
                <w:szCs w:val="18"/>
              </w:rPr>
              <w:t>загађујуће</w:t>
            </w:r>
            <w:proofErr w:type="spellEnd"/>
            <w:r w:rsidRPr="00443597">
              <w:rPr>
                <w:rFonts w:ascii="Arial" w:hAnsi="Arial" w:cs="Arial"/>
                <w:b/>
                <w:bCs/>
                <w:sz w:val="18"/>
                <w:szCs w:val="18"/>
              </w:rPr>
              <w:t xml:space="preserve"> </w:t>
            </w:r>
            <w:proofErr w:type="spellStart"/>
            <w:r w:rsidRPr="00443597">
              <w:rPr>
                <w:rFonts w:ascii="Arial" w:hAnsi="Arial" w:cs="Arial"/>
                <w:b/>
                <w:bCs/>
                <w:sz w:val="18"/>
                <w:szCs w:val="18"/>
              </w:rPr>
              <w:t>материје</w:t>
            </w:r>
            <w:proofErr w:type="spellEnd"/>
          </w:p>
        </w:tc>
      </w:tr>
      <w:tr w:rsidR="00207524" w:rsidRPr="00443597" w14:paraId="28C0B3E2"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6E777236"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Циклохексанон</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776571EF"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0,1</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09D0C275"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45</w:t>
            </w:r>
          </w:p>
        </w:tc>
      </w:tr>
      <w:tr w:rsidR="00207524" w:rsidRPr="00443597" w14:paraId="7A294F4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0"/>
        </w:trPr>
        <w:tc>
          <w:tcPr>
            <w:tcW w:w="4695" w:type="dxa"/>
            <w:gridSpan w:val="2"/>
            <w:tcBorders>
              <w:top w:val="single" w:sz="4" w:space="0" w:color="auto"/>
              <w:left w:val="single" w:sz="4" w:space="0" w:color="auto"/>
              <w:bottom w:val="single" w:sz="4" w:space="0" w:color="auto"/>
              <w:right w:val="single" w:sz="4" w:space="0" w:color="auto"/>
            </w:tcBorders>
            <w:vAlign w:val="center"/>
          </w:tcPr>
          <w:p w14:paraId="03C1B37B"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vertAlign w:val="superscript"/>
              </w:rPr>
            </w:pPr>
            <w:proofErr w:type="spellStart"/>
            <w:r w:rsidRPr="00443597">
              <w:rPr>
                <w:rFonts w:ascii="Arial" w:hAnsi="Arial" w:cs="Arial"/>
                <w:sz w:val="18"/>
                <w:szCs w:val="18"/>
              </w:rPr>
              <w:t>Фталати</w:t>
            </w:r>
            <w:proofErr w:type="spellEnd"/>
            <w:r w:rsidRPr="00443597">
              <w:rPr>
                <w:rFonts w:ascii="Arial" w:hAnsi="Arial" w:cs="Arial"/>
                <w:sz w:val="18"/>
                <w:szCs w:val="18"/>
              </w:rPr>
              <w:t xml:space="preserve"> (</w:t>
            </w:r>
            <w:proofErr w:type="spellStart"/>
            <w:r w:rsidRPr="00443597">
              <w:rPr>
                <w:rFonts w:ascii="Arial" w:hAnsi="Arial" w:cs="Arial"/>
                <w:sz w:val="18"/>
                <w:szCs w:val="18"/>
              </w:rPr>
              <w:t>укупни</w:t>
            </w:r>
            <w:proofErr w:type="spellEnd"/>
            <w:r w:rsidRPr="00443597">
              <w:rPr>
                <w:rFonts w:ascii="Arial" w:hAnsi="Arial" w:cs="Arial"/>
                <w:sz w:val="18"/>
                <w:szCs w:val="18"/>
              </w:rPr>
              <w:t>)</w:t>
            </w:r>
            <w:r w:rsidRPr="00443597">
              <w:rPr>
                <w:rFonts w:ascii="Arial" w:hAnsi="Arial" w:cs="Arial"/>
                <w:sz w:val="18"/>
                <w:szCs w:val="18"/>
                <w:vertAlign w:val="superscript"/>
              </w:rPr>
              <w:t>9*</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390F2903"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0,1</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15A51BD4"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60</w:t>
            </w:r>
          </w:p>
        </w:tc>
      </w:tr>
      <w:tr w:rsidR="00207524" w:rsidRPr="00443597" w14:paraId="046FB0BA"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5"/>
        </w:trPr>
        <w:tc>
          <w:tcPr>
            <w:tcW w:w="4695" w:type="dxa"/>
            <w:gridSpan w:val="2"/>
            <w:tcBorders>
              <w:top w:val="single" w:sz="4" w:space="0" w:color="auto"/>
              <w:left w:val="single" w:sz="4" w:space="0" w:color="auto"/>
              <w:bottom w:val="single" w:sz="4" w:space="0" w:color="auto"/>
              <w:right w:val="single" w:sz="4" w:space="0" w:color="auto"/>
            </w:tcBorders>
            <w:vAlign w:val="center"/>
          </w:tcPr>
          <w:p w14:paraId="1DD370FF" w14:textId="77777777" w:rsidR="00207524" w:rsidRPr="00443597" w:rsidRDefault="00207524" w:rsidP="00DF50A3">
            <w:pPr>
              <w:kinsoku w:val="0"/>
              <w:overflowPunct w:val="0"/>
              <w:autoSpaceDE w:val="0"/>
              <w:autoSpaceDN w:val="0"/>
              <w:adjustRightInd w:val="0"/>
              <w:spacing w:before="17"/>
              <w:ind w:left="50"/>
              <w:rPr>
                <w:rFonts w:ascii="Arial" w:hAnsi="Arial" w:cs="Arial"/>
                <w:sz w:val="18"/>
                <w:szCs w:val="18"/>
              </w:rPr>
            </w:pPr>
            <w:proofErr w:type="spellStart"/>
            <w:r w:rsidRPr="00443597">
              <w:rPr>
                <w:rFonts w:ascii="Arial" w:hAnsi="Arial" w:cs="Arial"/>
                <w:sz w:val="18"/>
                <w:szCs w:val="18"/>
              </w:rPr>
              <w:t>Азбест</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53A2B995" w14:textId="77777777" w:rsidR="00207524" w:rsidRPr="00443597" w:rsidRDefault="00207524" w:rsidP="00DF50A3">
            <w:pPr>
              <w:kinsoku w:val="0"/>
              <w:overflowPunct w:val="0"/>
              <w:autoSpaceDE w:val="0"/>
              <w:autoSpaceDN w:val="0"/>
              <w:adjustRightInd w:val="0"/>
              <w:spacing w:before="17"/>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24B665E4" w14:textId="77777777" w:rsidR="00207524" w:rsidRPr="00443597" w:rsidRDefault="00207524" w:rsidP="00DF50A3">
            <w:pPr>
              <w:kinsoku w:val="0"/>
              <w:overflowPunct w:val="0"/>
              <w:autoSpaceDE w:val="0"/>
              <w:autoSpaceDN w:val="0"/>
              <w:adjustRightInd w:val="0"/>
              <w:spacing w:before="17"/>
              <w:ind w:left="59"/>
              <w:jc w:val="center"/>
              <w:rPr>
                <w:rFonts w:ascii="Arial" w:hAnsi="Arial" w:cs="Arial"/>
                <w:sz w:val="18"/>
                <w:szCs w:val="18"/>
              </w:rPr>
            </w:pPr>
            <w:r w:rsidRPr="00443597">
              <w:rPr>
                <w:rFonts w:ascii="Arial" w:hAnsi="Arial" w:cs="Arial"/>
                <w:sz w:val="18"/>
                <w:szCs w:val="18"/>
              </w:rPr>
              <w:t>100</w:t>
            </w:r>
          </w:p>
        </w:tc>
      </w:tr>
      <w:tr w:rsidR="00207524" w:rsidRPr="00443597" w14:paraId="0F07E5F4"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4BDB7B54" w14:textId="77777777" w:rsidR="00207524" w:rsidRPr="002B0F86" w:rsidRDefault="00207524" w:rsidP="00DF50A3">
            <w:pPr>
              <w:kinsoku w:val="0"/>
              <w:overflowPunct w:val="0"/>
              <w:autoSpaceDE w:val="0"/>
              <w:autoSpaceDN w:val="0"/>
              <w:adjustRightInd w:val="0"/>
              <w:spacing w:before="15"/>
              <w:ind w:left="50"/>
              <w:rPr>
                <w:rFonts w:ascii="Arial" w:hAnsi="Arial" w:cs="Arial"/>
                <w:b/>
                <w:bCs/>
                <w:position w:val="2"/>
                <w:sz w:val="18"/>
                <w:szCs w:val="18"/>
                <w:lang w:val="ru-RU"/>
              </w:rPr>
            </w:pPr>
            <w:r w:rsidRPr="002B0F86">
              <w:rPr>
                <w:rFonts w:ascii="Arial" w:hAnsi="Arial" w:cs="Arial"/>
                <w:b/>
                <w:bCs/>
                <w:position w:val="2"/>
                <w:sz w:val="18"/>
                <w:szCs w:val="18"/>
                <w:lang w:val="ru-RU"/>
              </w:rPr>
              <w:t xml:space="preserve">Укупни нафтни угљоводоници (фракције </w:t>
            </w:r>
            <w:r w:rsidRPr="00443597">
              <w:rPr>
                <w:rFonts w:ascii="Arial" w:hAnsi="Arial" w:cs="Arial"/>
                <w:b/>
                <w:bCs/>
                <w:position w:val="2"/>
                <w:sz w:val="18"/>
                <w:szCs w:val="18"/>
              </w:rPr>
              <w:t>C</w:t>
            </w:r>
            <w:r w:rsidRPr="002B0F86">
              <w:rPr>
                <w:rFonts w:ascii="Arial" w:hAnsi="Arial" w:cs="Arial"/>
                <w:b/>
                <w:bCs/>
                <w:sz w:val="18"/>
                <w:szCs w:val="18"/>
                <w:lang w:val="ru-RU"/>
              </w:rPr>
              <w:t>6</w:t>
            </w:r>
            <w:r w:rsidRPr="002B0F86">
              <w:rPr>
                <w:rFonts w:ascii="Arial" w:hAnsi="Arial" w:cs="Arial"/>
                <w:b/>
                <w:bCs/>
                <w:position w:val="2"/>
                <w:sz w:val="18"/>
                <w:szCs w:val="18"/>
                <w:lang w:val="ru-RU"/>
              </w:rPr>
              <w:t>–</w:t>
            </w:r>
            <w:r w:rsidRPr="00443597">
              <w:rPr>
                <w:rFonts w:ascii="Arial" w:hAnsi="Arial" w:cs="Arial"/>
                <w:b/>
                <w:bCs/>
                <w:position w:val="2"/>
                <w:sz w:val="18"/>
                <w:szCs w:val="18"/>
              </w:rPr>
              <w:t>C</w:t>
            </w:r>
            <w:r w:rsidRPr="002B0F86">
              <w:rPr>
                <w:rFonts w:ascii="Arial" w:hAnsi="Arial" w:cs="Arial"/>
                <w:b/>
                <w:bCs/>
                <w:sz w:val="18"/>
                <w:szCs w:val="18"/>
                <w:lang w:val="ru-RU"/>
              </w:rPr>
              <w:t>40</w:t>
            </w:r>
            <w:r w:rsidRPr="002B0F86">
              <w:rPr>
                <w:rFonts w:ascii="Arial" w:hAnsi="Arial" w:cs="Arial"/>
                <w:position w:val="2"/>
                <w:sz w:val="18"/>
                <w:szCs w:val="18"/>
                <w:lang w:val="ru-RU"/>
              </w:rPr>
              <w:t>)</w:t>
            </w:r>
            <w:r w:rsidRPr="002B0F86">
              <w:rPr>
                <w:rFonts w:ascii="Arial" w:hAnsi="Arial" w:cs="Arial"/>
                <w:b/>
                <w:bCs/>
                <w:position w:val="2"/>
                <w:sz w:val="18"/>
                <w:szCs w:val="18"/>
                <w:lang w:val="ru-RU"/>
              </w:rPr>
              <w:t>*</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3E17225A"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50</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188DB28F"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5. 000</w:t>
            </w:r>
          </w:p>
        </w:tc>
      </w:tr>
      <w:tr w:rsidR="00207524" w:rsidRPr="00443597" w14:paraId="0F140E50"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3D0D787D"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rPr>
            </w:pPr>
            <w:proofErr w:type="spellStart"/>
            <w:r w:rsidRPr="00443597">
              <w:rPr>
                <w:rFonts w:ascii="Arial" w:hAnsi="Arial" w:cs="Arial"/>
                <w:sz w:val="18"/>
                <w:szCs w:val="18"/>
              </w:rPr>
              <w:t>Пиридини</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48D42BC0"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0,1</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0E9F4483"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0,5</w:t>
            </w:r>
          </w:p>
        </w:tc>
      </w:tr>
      <w:tr w:rsidR="00207524" w:rsidRPr="00443597" w14:paraId="11F0706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0F75D9CC"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Тетрахидрофуран</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37312C92"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0,1</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74879F1F"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2</w:t>
            </w:r>
          </w:p>
        </w:tc>
      </w:tr>
      <w:tr w:rsidR="00207524" w:rsidRPr="00443597" w14:paraId="33E6F62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50152145"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Тетрахидротиофен</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55AA2596"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0,1</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7B70DD4E"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90</w:t>
            </w:r>
          </w:p>
        </w:tc>
      </w:tr>
      <w:tr w:rsidR="00207524" w:rsidRPr="00443597" w14:paraId="30DF532A"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3E7E9AC6"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Трибромометан</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1A047EE4"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3984A5F4"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75</w:t>
            </w:r>
          </w:p>
        </w:tc>
      </w:tr>
      <w:tr w:rsidR="00207524" w:rsidRPr="00443597" w14:paraId="399F302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02863DB7" w14:textId="77777777" w:rsidR="00207524" w:rsidRPr="00443597" w:rsidRDefault="00207524" w:rsidP="00DF50A3">
            <w:pPr>
              <w:kinsoku w:val="0"/>
              <w:overflowPunct w:val="0"/>
              <w:autoSpaceDE w:val="0"/>
              <w:autoSpaceDN w:val="0"/>
              <w:adjustRightInd w:val="0"/>
              <w:spacing w:before="12"/>
              <w:ind w:left="50"/>
              <w:rPr>
                <w:rFonts w:ascii="Arial" w:hAnsi="Arial" w:cs="Arial"/>
                <w:sz w:val="18"/>
                <w:szCs w:val="18"/>
              </w:rPr>
            </w:pPr>
            <w:proofErr w:type="spellStart"/>
            <w:r w:rsidRPr="00443597">
              <w:rPr>
                <w:rFonts w:ascii="Arial" w:hAnsi="Arial" w:cs="Arial"/>
                <w:sz w:val="18"/>
                <w:szCs w:val="18"/>
              </w:rPr>
              <w:t>Акрилонитрил</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72FA4595" w14:textId="77777777" w:rsidR="00207524" w:rsidRPr="00443597" w:rsidRDefault="00207524" w:rsidP="00DF50A3">
            <w:pPr>
              <w:kinsoku w:val="0"/>
              <w:overflowPunct w:val="0"/>
              <w:autoSpaceDE w:val="0"/>
              <w:autoSpaceDN w:val="0"/>
              <w:adjustRightInd w:val="0"/>
              <w:spacing w:before="12"/>
              <w:ind w:left="59"/>
              <w:jc w:val="center"/>
              <w:rPr>
                <w:rFonts w:ascii="Arial" w:hAnsi="Arial" w:cs="Arial"/>
                <w:sz w:val="18"/>
                <w:szCs w:val="18"/>
              </w:rPr>
            </w:pPr>
            <w:r w:rsidRPr="00443597">
              <w:rPr>
                <w:rFonts w:ascii="Arial" w:hAnsi="Arial" w:cs="Arial"/>
                <w:sz w:val="18"/>
                <w:szCs w:val="18"/>
              </w:rPr>
              <w:t>0,000007</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064C5680" w14:textId="77777777" w:rsidR="00207524" w:rsidRPr="00443597" w:rsidRDefault="00207524" w:rsidP="00DF50A3">
            <w:pPr>
              <w:kinsoku w:val="0"/>
              <w:overflowPunct w:val="0"/>
              <w:autoSpaceDE w:val="0"/>
              <w:autoSpaceDN w:val="0"/>
              <w:adjustRightInd w:val="0"/>
              <w:spacing w:before="12"/>
              <w:ind w:left="59"/>
              <w:jc w:val="center"/>
              <w:rPr>
                <w:rFonts w:ascii="Arial" w:hAnsi="Arial" w:cs="Arial"/>
                <w:sz w:val="18"/>
                <w:szCs w:val="18"/>
              </w:rPr>
            </w:pPr>
            <w:r w:rsidRPr="00443597">
              <w:rPr>
                <w:rFonts w:ascii="Arial" w:hAnsi="Arial" w:cs="Arial"/>
                <w:sz w:val="18"/>
                <w:szCs w:val="18"/>
              </w:rPr>
              <w:t>0,1</w:t>
            </w:r>
          </w:p>
        </w:tc>
      </w:tr>
      <w:tr w:rsidR="00207524" w:rsidRPr="00443597" w14:paraId="3510B781"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0"/>
        </w:trPr>
        <w:tc>
          <w:tcPr>
            <w:tcW w:w="4695" w:type="dxa"/>
            <w:gridSpan w:val="2"/>
            <w:tcBorders>
              <w:top w:val="single" w:sz="4" w:space="0" w:color="auto"/>
              <w:left w:val="single" w:sz="4" w:space="0" w:color="auto"/>
              <w:bottom w:val="single" w:sz="4" w:space="0" w:color="auto"/>
              <w:right w:val="single" w:sz="4" w:space="0" w:color="auto"/>
            </w:tcBorders>
            <w:vAlign w:val="center"/>
          </w:tcPr>
          <w:p w14:paraId="2B076F8F"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Бутанол</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574F928C"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22B5D748"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30</w:t>
            </w:r>
          </w:p>
        </w:tc>
      </w:tr>
      <w:tr w:rsidR="00207524" w:rsidRPr="00443597" w14:paraId="6064B4F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5D5C9B3D"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rPr>
            </w:pPr>
            <w:r w:rsidRPr="00443597">
              <w:rPr>
                <w:rFonts w:ascii="Arial" w:hAnsi="Arial" w:cs="Arial"/>
                <w:sz w:val="18"/>
                <w:szCs w:val="18"/>
              </w:rPr>
              <w:t xml:space="preserve">1,2 </w:t>
            </w:r>
            <w:proofErr w:type="spellStart"/>
            <w:r w:rsidRPr="00443597">
              <w:rPr>
                <w:rFonts w:ascii="Arial" w:hAnsi="Arial" w:cs="Arial"/>
                <w:sz w:val="18"/>
                <w:szCs w:val="18"/>
              </w:rPr>
              <w:t>бутилацетат</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44BC6906"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0B15DA4F"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200</w:t>
            </w:r>
          </w:p>
        </w:tc>
      </w:tr>
      <w:tr w:rsidR="00207524" w:rsidRPr="00443597" w14:paraId="32174704"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127FE870"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rPr>
            </w:pPr>
            <w:proofErr w:type="spellStart"/>
            <w:r w:rsidRPr="00443597">
              <w:rPr>
                <w:rFonts w:ascii="Arial" w:hAnsi="Arial" w:cs="Arial"/>
                <w:sz w:val="18"/>
                <w:szCs w:val="18"/>
              </w:rPr>
              <w:t>Етилацетат</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5004CFB4"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63A0FD03"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75</w:t>
            </w:r>
          </w:p>
        </w:tc>
      </w:tr>
      <w:tr w:rsidR="00207524" w:rsidRPr="00443597" w14:paraId="47F9E822"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420C1FA6"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rPr>
            </w:pPr>
            <w:proofErr w:type="spellStart"/>
            <w:r w:rsidRPr="00443597">
              <w:rPr>
                <w:rFonts w:ascii="Arial" w:hAnsi="Arial" w:cs="Arial"/>
                <w:sz w:val="18"/>
                <w:szCs w:val="18"/>
              </w:rPr>
              <w:t>Диетиленгликол</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6626E9CF"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7DE4A77A"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270</w:t>
            </w:r>
          </w:p>
        </w:tc>
      </w:tr>
      <w:tr w:rsidR="00207524" w:rsidRPr="00443597" w14:paraId="4BEB7936"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5"/>
        </w:trPr>
        <w:tc>
          <w:tcPr>
            <w:tcW w:w="4695" w:type="dxa"/>
            <w:gridSpan w:val="2"/>
            <w:tcBorders>
              <w:top w:val="single" w:sz="4" w:space="0" w:color="auto"/>
              <w:left w:val="single" w:sz="4" w:space="0" w:color="auto"/>
              <w:bottom w:val="single" w:sz="4" w:space="0" w:color="auto"/>
              <w:right w:val="single" w:sz="4" w:space="0" w:color="auto"/>
            </w:tcBorders>
            <w:vAlign w:val="center"/>
          </w:tcPr>
          <w:p w14:paraId="594B4115" w14:textId="77777777" w:rsidR="00207524" w:rsidRPr="00443597" w:rsidRDefault="00207524" w:rsidP="00DF50A3">
            <w:pPr>
              <w:kinsoku w:val="0"/>
              <w:overflowPunct w:val="0"/>
              <w:autoSpaceDE w:val="0"/>
              <w:autoSpaceDN w:val="0"/>
              <w:adjustRightInd w:val="0"/>
              <w:spacing w:before="12"/>
              <w:ind w:left="50"/>
              <w:rPr>
                <w:rFonts w:ascii="Arial" w:hAnsi="Arial" w:cs="Arial"/>
                <w:sz w:val="18"/>
                <w:szCs w:val="18"/>
              </w:rPr>
            </w:pPr>
            <w:proofErr w:type="spellStart"/>
            <w:r w:rsidRPr="00443597">
              <w:rPr>
                <w:rFonts w:ascii="Arial" w:hAnsi="Arial" w:cs="Arial"/>
                <w:sz w:val="18"/>
                <w:szCs w:val="18"/>
              </w:rPr>
              <w:t>Етиленгликол</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370CAF93" w14:textId="77777777" w:rsidR="00207524" w:rsidRPr="00443597" w:rsidRDefault="00207524" w:rsidP="00DF50A3">
            <w:pPr>
              <w:kinsoku w:val="0"/>
              <w:overflowPunct w:val="0"/>
              <w:autoSpaceDE w:val="0"/>
              <w:autoSpaceDN w:val="0"/>
              <w:adjustRightInd w:val="0"/>
              <w:spacing w:before="12"/>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7CB87849" w14:textId="77777777" w:rsidR="00207524" w:rsidRPr="00443597" w:rsidRDefault="00207524" w:rsidP="00DF50A3">
            <w:pPr>
              <w:kinsoku w:val="0"/>
              <w:overflowPunct w:val="0"/>
              <w:autoSpaceDE w:val="0"/>
              <w:autoSpaceDN w:val="0"/>
              <w:adjustRightInd w:val="0"/>
              <w:spacing w:before="12"/>
              <w:ind w:left="59"/>
              <w:jc w:val="center"/>
              <w:rPr>
                <w:rFonts w:ascii="Arial" w:hAnsi="Arial" w:cs="Arial"/>
                <w:sz w:val="18"/>
                <w:szCs w:val="18"/>
              </w:rPr>
            </w:pPr>
            <w:r w:rsidRPr="00443597">
              <w:rPr>
                <w:rFonts w:ascii="Arial" w:hAnsi="Arial" w:cs="Arial"/>
                <w:sz w:val="18"/>
                <w:szCs w:val="18"/>
              </w:rPr>
              <w:t>100</w:t>
            </w:r>
          </w:p>
        </w:tc>
      </w:tr>
      <w:tr w:rsidR="00207524" w:rsidRPr="00443597" w14:paraId="4F33375A"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2395EDA7"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Формалдехид</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49CADBC3"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065D953F"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0,1</w:t>
            </w:r>
          </w:p>
        </w:tc>
      </w:tr>
      <w:tr w:rsidR="00207524" w:rsidRPr="00443597" w14:paraId="24C0C85D"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7ADF4AA3"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Изопропанол</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633F5256"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0F46A8A7"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220</w:t>
            </w:r>
          </w:p>
        </w:tc>
      </w:tr>
      <w:tr w:rsidR="00207524" w:rsidRPr="00443597" w14:paraId="25158589"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4"/>
        </w:trPr>
        <w:tc>
          <w:tcPr>
            <w:tcW w:w="4695" w:type="dxa"/>
            <w:gridSpan w:val="2"/>
            <w:tcBorders>
              <w:top w:val="single" w:sz="4" w:space="0" w:color="auto"/>
              <w:left w:val="single" w:sz="4" w:space="0" w:color="auto"/>
              <w:bottom w:val="single" w:sz="4" w:space="0" w:color="auto"/>
              <w:right w:val="single" w:sz="4" w:space="0" w:color="auto"/>
            </w:tcBorders>
            <w:vAlign w:val="center"/>
          </w:tcPr>
          <w:p w14:paraId="12D36C62" w14:textId="77777777" w:rsidR="00207524" w:rsidRPr="00443597" w:rsidRDefault="00207524" w:rsidP="00DF50A3">
            <w:pPr>
              <w:kinsoku w:val="0"/>
              <w:overflowPunct w:val="0"/>
              <w:autoSpaceDE w:val="0"/>
              <w:autoSpaceDN w:val="0"/>
              <w:adjustRightInd w:val="0"/>
              <w:spacing w:before="11"/>
              <w:ind w:left="50"/>
              <w:rPr>
                <w:rFonts w:ascii="Arial" w:hAnsi="Arial" w:cs="Arial"/>
                <w:sz w:val="18"/>
                <w:szCs w:val="18"/>
              </w:rPr>
            </w:pPr>
            <w:proofErr w:type="spellStart"/>
            <w:r w:rsidRPr="00443597">
              <w:rPr>
                <w:rFonts w:ascii="Arial" w:hAnsi="Arial" w:cs="Arial"/>
                <w:sz w:val="18"/>
                <w:szCs w:val="18"/>
              </w:rPr>
              <w:t>Метанол</w:t>
            </w:r>
            <w:proofErr w:type="spellEnd"/>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53F1A1D9"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77DAEF26"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30</w:t>
            </w:r>
          </w:p>
        </w:tc>
      </w:tr>
      <w:tr w:rsidR="00207524" w:rsidRPr="00443597" w14:paraId="15A83752"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0"/>
        </w:trPr>
        <w:tc>
          <w:tcPr>
            <w:tcW w:w="4695" w:type="dxa"/>
            <w:gridSpan w:val="2"/>
            <w:tcBorders>
              <w:top w:val="single" w:sz="4" w:space="0" w:color="auto"/>
              <w:left w:val="single" w:sz="4" w:space="0" w:color="auto"/>
              <w:bottom w:val="single" w:sz="4" w:space="0" w:color="auto"/>
              <w:right w:val="single" w:sz="4" w:space="0" w:color="auto"/>
            </w:tcBorders>
            <w:vAlign w:val="center"/>
          </w:tcPr>
          <w:p w14:paraId="45B08EA5" w14:textId="77777777" w:rsidR="00207524" w:rsidRPr="002B0F86" w:rsidRDefault="00207524" w:rsidP="00DF50A3">
            <w:pPr>
              <w:kinsoku w:val="0"/>
              <w:overflowPunct w:val="0"/>
              <w:autoSpaceDE w:val="0"/>
              <w:autoSpaceDN w:val="0"/>
              <w:adjustRightInd w:val="0"/>
              <w:spacing w:before="11"/>
              <w:ind w:left="50"/>
              <w:rPr>
                <w:rFonts w:ascii="Arial" w:hAnsi="Arial" w:cs="Arial"/>
                <w:sz w:val="18"/>
                <w:szCs w:val="18"/>
                <w:lang w:val="ru-RU"/>
              </w:rPr>
            </w:pPr>
            <w:r w:rsidRPr="002B0F86">
              <w:rPr>
                <w:rFonts w:ascii="Arial" w:hAnsi="Arial" w:cs="Arial"/>
                <w:sz w:val="18"/>
                <w:szCs w:val="18"/>
                <w:lang w:val="ru-RU"/>
              </w:rPr>
              <w:t>Метил-терцијарни-бутил-етар (</w:t>
            </w:r>
            <w:r w:rsidRPr="00443597">
              <w:rPr>
                <w:rFonts w:ascii="Arial" w:hAnsi="Arial" w:cs="Arial"/>
                <w:sz w:val="18"/>
                <w:szCs w:val="18"/>
              </w:rPr>
              <w:t>MTBE</w:t>
            </w:r>
            <w:r w:rsidRPr="002B0F86">
              <w:rPr>
                <w:rFonts w:ascii="Arial" w:hAnsi="Arial" w:cs="Arial"/>
                <w:sz w:val="18"/>
                <w:szCs w:val="18"/>
                <w:lang w:val="ru-RU"/>
              </w:rPr>
              <w:t>)</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215D1A6C"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0BCB69D8" w14:textId="77777777" w:rsidR="00207524" w:rsidRPr="00443597" w:rsidRDefault="00207524" w:rsidP="00DF50A3">
            <w:pPr>
              <w:kinsoku w:val="0"/>
              <w:overflowPunct w:val="0"/>
              <w:autoSpaceDE w:val="0"/>
              <w:autoSpaceDN w:val="0"/>
              <w:adjustRightInd w:val="0"/>
              <w:spacing w:before="11"/>
              <w:ind w:left="59"/>
              <w:jc w:val="center"/>
              <w:rPr>
                <w:rFonts w:ascii="Arial" w:hAnsi="Arial" w:cs="Arial"/>
                <w:sz w:val="18"/>
                <w:szCs w:val="18"/>
              </w:rPr>
            </w:pPr>
            <w:r w:rsidRPr="00443597">
              <w:rPr>
                <w:rFonts w:ascii="Arial" w:hAnsi="Arial" w:cs="Arial"/>
                <w:sz w:val="18"/>
                <w:szCs w:val="18"/>
              </w:rPr>
              <w:t>100</w:t>
            </w:r>
          </w:p>
        </w:tc>
      </w:tr>
      <w:tr w:rsidR="00207524" w:rsidRPr="00443597" w14:paraId="252E7CD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19"/>
        </w:trPr>
        <w:tc>
          <w:tcPr>
            <w:tcW w:w="4695" w:type="dxa"/>
            <w:gridSpan w:val="2"/>
            <w:tcBorders>
              <w:top w:val="single" w:sz="4" w:space="0" w:color="auto"/>
              <w:left w:val="single" w:sz="4" w:space="0" w:color="auto"/>
              <w:bottom w:val="single" w:sz="4" w:space="0" w:color="auto"/>
              <w:right w:val="single" w:sz="4" w:space="0" w:color="auto"/>
            </w:tcBorders>
            <w:vAlign w:val="center"/>
          </w:tcPr>
          <w:p w14:paraId="715F12F0" w14:textId="77777777" w:rsidR="00207524" w:rsidRPr="00443597" w:rsidRDefault="00207524" w:rsidP="00DF50A3">
            <w:pPr>
              <w:kinsoku w:val="0"/>
              <w:overflowPunct w:val="0"/>
              <w:autoSpaceDE w:val="0"/>
              <w:autoSpaceDN w:val="0"/>
              <w:adjustRightInd w:val="0"/>
              <w:spacing w:before="16"/>
              <w:ind w:left="50"/>
              <w:rPr>
                <w:rFonts w:ascii="Arial" w:hAnsi="Arial" w:cs="Arial"/>
                <w:sz w:val="18"/>
                <w:szCs w:val="18"/>
              </w:rPr>
            </w:pPr>
            <w:proofErr w:type="spellStart"/>
            <w:r w:rsidRPr="00443597">
              <w:rPr>
                <w:rFonts w:ascii="Arial" w:hAnsi="Arial" w:cs="Arial"/>
                <w:sz w:val="18"/>
                <w:szCs w:val="18"/>
              </w:rPr>
              <w:t>Метилетилкетон</w:t>
            </w:r>
            <w:proofErr w:type="spellEnd"/>
            <w:r w:rsidRPr="00443597">
              <w:rPr>
                <w:rFonts w:ascii="Arial" w:hAnsi="Arial" w:cs="Arial"/>
                <w:sz w:val="18"/>
                <w:szCs w:val="18"/>
              </w:rPr>
              <w:t xml:space="preserve"> (MEK)</w:t>
            </w:r>
          </w:p>
        </w:tc>
        <w:tc>
          <w:tcPr>
            <w:tcW w:w="1932" w:type="dxa"/>
            <w:gridSpan w:val="2"/>
            <w:tcBorders>
              <w:top w:val="single" w:sz="4" w:space="0" w:color="auto"/>
              <w:left w:val="single" w:sz="4" w:space="0" w:color="auto"/>
              <w:bottom w:val="single" w:sz="4" w:space="0" w:color="auto"/>
              <w:right w:val="single" w:sz="4" w:space="0" w:color="auto"/>
            </w:tcBorders>
            <w:vAlign w:val="center"/>
          </w:tcPr>
          <w:p w14:paraId="67666C55"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w w:val="101"/>
                <w:sz w:val="18"/>
                <w:szCs w:val="18"/>
              </w:rPr>
            </w:pPr>
            <w:r w:rsidRPr="00443597">
              <w:rPr>
                <w:rFonts w:ascii="Arial" w:hAnsi="Arial" w:cs="Arial"/>
                <w:w w:val="101"/>
                <w:sz w:val="18"/>
                <w:szCs w:val="18"/>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14:paraId="5F56EF7D" w14:textId="77777777" w:rsidR="00207524" w:rsidRPr="00443597" w:rsidRDefault="00207524" w:rsidP="00DF50A3">
            <w:pPr>
              <w:kinsoku w:val="0"/>
              <w:overflowPunct w:val="0"/>
              <w:autoSpaceDE w:val="0"/>
              <w:autoSpaceDN w:val="0"/>
              <w:adjustRightInd w:val="0"/>
              <w:spacing w:before="16"/>
              <w:ind w:left="59"/>
              <w:jc w:val="center"/>
              <w:rPr>
                <w:rFonts w:ascii="Arial" w:hAnsi="Arial" w:cs="Arial"/>
                <w:sz w:val="18"/>
                <w:szCs w:val="18"/>
              </w:rPr>
            </w:pPr>
            <w:r w:rsidRPr="00443597">
              <w:rPr>
                <w:rFonts w:ascii="Arial" w:hAnsi="Arial" w:cs="Arial"/>
                <w:sz w:val="18"/>
                <w:szCs w:val="18"/>
              </w:rPr>
              <w:t>35</w:t>
            </w:r>
          </w:p>
        </w:tc>
      </w:tr>
    </w:tbl>
    <w:p w14:paraId="51D563D2" w14:textId="77777777" w:rsidR="00207524" w:rsidRPr="00292F77" w:rsidRDefault="00207524" w:rsidP="00207524">
      <w:pPr>
        <w:ind w:left="426"/>
        <w:jc w:val="both"/>
        <w:rPr>
          <w:rFonts w:ascii="Arial" w:hAnsi="Arial" w:cs="Arial"/>
          <w:sz w:val="18"/>
          <w:szCs w:val="18"/>
        </w:rPr>
      </w:pPr>
      <w:r w:rsidRPr="00292F77">
        <w:rPr>
          <w:rFonts w:ascii="Arial" w:hAnsi="Arial" w:cs="Arial"/>
          <w:sz w:val="18"/>
          <w:szCs w:val="18"/>
        </w:rPr>
        <w:t xml:space="preserve">1* – </w:t>
      </w:r>
      <w:proofErr w:type="spellStart"/>
      <w:r w:rsidRPr="00292F77">
        <w:rPr>
          <w:rFonts w:ascii="Arial" w:hAnsi="Arial" w:cs="Arial"/>
          <w:sz w:val="18"/>
          <w:szCs w:val="18"/>
        </w:rPr>
        <w:t>Вриједност</w:t>
      </w:r>
      <w:proofErr w:type="spellEnd"/>
      <w:r w:rsidRPr="00292F77">
        <w:rPr>
          <w:rFonts w:ascii="Arial" w:hAnsi="Arial" w:cs="Arial"/>
          <w:sz w:val="18"/>
          <w:szCs w:val="18"/>
        </w:rPr>
        <w:t xml:space="preserve"> pH </w:t>
      </w:r>
      <w:proofErr w:type="spellStart"/>
      <w:r w:rsidRPr="00292F77">
        <w:rPr>
          <w:rFonts w:ascii="Arial" w:hAnsi="Arial" w:cs="Arial"/>
          <w:sz w:val="18"/>
          <w:szCs w:val="18"/>
        </w:rPr>
        <w:t>одређује</w:t>
      </w:r>
      <w:proofErr w:type="spellEnd"/>
      <w:r w:rsidRPr="00292F77">
        <w:rPr>
          <w:rFonts w:ascii="Arial" w:hAnsi="Arial" w:cs="Arial"/>
          <w:sz w:val="18"/>
          <w:szCs w:val="18"/>
        </w:rPr>
        <w:t xml:space="preserve"> </w:t>
      </w:r>
      <w:proofErr w:type="spellStart"/>
      <w:r w:rsidRPr="00292F77">
        <w:rPr>
          <w:rFonts w:ascii="Arial" w:hAnsi="Arial" w:cs="Arial"/>
          <w:sz w:val="18"/>
          <w:szCs w:val="18"/>
        </w:rPr>
        <w:t>се</w:t>
      </w:r>
      <w:proofErr w:type="spellEnd"/>
      <w:r w:rsidRPr="00292F77">
        <w:rPr>
          <w:rFonts w:ascii="Arial" w:hAnsi="Arial" w:cs="Arial"/>
          <w:sz w:val="18"/>
          <w:szCs w:val="18"/>
        </w:rPr>
        <w:t xml:space="preserve"> у 0,01 M CaCl</w:t>
      </w:r>
      <w:r w:rsidRPr="00292F77">
        <w:rPr>
          <w:rFonts w:ascii="Arial" w:hAnsi="Arial" w:cs="Arial"/>
          <w:sz w:val="18"/>
          <w:szCs w:val="18"/>
          <w:vertAlign w:val="subscript"/>
        </w:rPr>
        <w:t>2</w:t>
      </w:r>
      <w:r w:rsidRPr="00292F77">
        <w:rPr>
          <w:rFonts w:ascii="Arial" w:hAnsi="Arial" w:cs="Arial"/>
          <w:sz w:val="18"/>
          <w:szCs w:val="18"/>
        </w:rPr>
        <w:t>.</w:t>
      </w:r>
    </w:p>
    <w:p w14:paraId="02634D41" w14:textId="6306CF3C" w:rsidR="00207524" w:rsidRPr="00292F77" w:rsidRDefault="00207524" w:rsidP="00207524">
      <w:pPr>
        <w:ind w:left="426"/>
        <w:jc w:val="both"/>
        <w:rPr>
          <w:rFonts w:ascii="Arial" w:hAnsi="Arial" w:cs="Arial"/>
          <w:sz w:val="18"/>
          <w:szCs w:val="18"/>
        </w:rPr>
      </w:pPr>
      <w:r w:rsidRPr="00292F77">
        <w:rPr>
          <w:rFonts w:ascii="Arial" w:hAnsi="Arial" w:cs="Arial"/>
          <w:sz w:val="18"/>
          <w:szCs w:val="18"/>
        </w:rPr>
        <w:t xml:space="preserve">2* – </w:t>
      </w:r>
      <w:proofErr w:type="spellStart"/>
      <w:r w:rsidRPr="00292F77">
        <w:rPr>
          <w:rFonts w:ascii="Arial" w:hAnsi="Arial" w:cs="Arial"/>
          <w:sz w:val="18"/>
          <w:szCs w:val="18"/>
        </w:rPr>
        <w:t>Сума</w:t>
      </w:r>
      <w:proofErr w:type="spellEnd"/>
      <w:r w:rsidRPr="00292F77">
        <w:rPr>
          <w:rFonts w:ascii="Arial" w:hAnsi="Arial" w:cs="Arial"/>
          <w:sz w:val="18"/>
          <w:szCs w:val="18"/>
        </w:rPr>
        <w:t xml:space="preserve"> </w:t>
      </w:r>
      <w:proofErr w:type="spellStart"/>
      <w:r w:rsidRPr="00292F77">
        <w:rPr>
          <w:rFonts w:ascii="Arial" w:hAnsi="Arial" w:cs="Arial"/>
          <w:sz w:val="18"/>
          <w:szCs w:val="18"/>
        </w:rPr>
        <w:t>десет</w:t>
      </w:r>
      <w:proofErr w:type="spellEnd"/>
      <w:r w:rsidRPr="00292F77">
        <w:rPr>
          <w:rFonts w:ascii="Arial" w:hAnsi="Arial" w:cs="Arial"/>
          <w:sz w:val="18"/>
          <w:szCs w:val="18"/>
        </w:rPr>
        <w:t xml:space="preserve"> </w:t>
      </w:r>
      <w:proofErr w:type="spellStart"/>
      <w:r w:rsidRPr="00292F77">
        <w:rPr>
          <w:rFonts w:ascii="Arial" w:hAnsi="Arial" w:cs="Arial"/>
          <w:sz w:val="18"/>
          <w:szCs w:val="18"/>
        </w:rPr>
        <w:t>полицикличних</w:t>
      </w:r>
      <w:proofErr w:type="spellEnd"/>
      <w:r w:rsidRPr="00292F77">
        <w:rPr>
          <w:rFonts w:ascii="Arial" w:hAnsi="Arial" w:cs="Arial"/>
          <w:sz w:val="18"/>
          <w:szCs w:val="18"/>
        </w:rPr>
        <w:t xml:space="preserve"> </w:t>
      </w:r>
      <w:proofErr w:type="spellStart"/>
      <w:r w:rsidRPr="00292F77">
        <w:rPr>
          <w:rFonts w:ascii="Arial" w:hAnsi="Arial" w:cs="Arial"/>
          <w:sz w:val="18"/>
          <w:szCs w:val="18"/>
        </w:rPr>
        <w:t>ароматичних</w:t>
      </w:r>
      <w:proofErr w:type="spellEnd"/>
      <w:r w:rsidRPr="00292F77">
        <w:rPr>
          <w:rFonts w:ascii="Arial" w:hAnsi="Arial" w:cs="Arial"/>
          <w:sz w:val="18"/>
          <w:szCs w:val="18"/>
        </w:rPr>
        <w:t xml:space="preserve"> </w:t>
      </w:r>
      <w:proofErr w:type="spellStart"/>
      <w:r w:rsidRPr="00292F77">
        <w:rPr>
          <w:rFonts w:ascii="Arial" w:hAnsi="Arial" w:cs="Arial"/>
          <w:sz w:val="18"/>
          <w:szCs w:val="18"/>
        </w:rPr>
        <w:t>угљоводоника</w:t>
      </w:r>
      <w:proofErr w:type="spellEnd"/>
      <w:r w:rsidRPr="00292F77">
        <w:rPr>
          <w:rFonts w:ascii="Arial" w:hAnsi="Arial" w:cs="Arial"/>
          <w:sz w:val="18"/>
          <w:szCs w:val="18"/>
        </w:rPr>
        <w:t xml:space="preserve"> (</w:t>
      </w:r>
      <w:proofErr w:type="spellStart"/>
      <w:r w:rsidRPr="00292F77">
        <w:rPr>
          <w:rFonts w:ascii="Arial" w:hAnsi="Arial" w:cs="Arial"/>
          <w:sz w:val="18"/>
          <w:szCs w:val="18"/>
        </w:rPr>
        <w:t>антрацен</w:t>
      </w:r>
      <w:proofErr w:type="spellEnd"/>
      <w:r w:rsidRPr="00292F77">
        <w:rPr>
          <w:rFonts w:ascii="Arial" w:hAnsi="Arial" w:cs="Arial"/>
          <w:sz w:val="18"/>
          <w:szCs w:val="18"/>
        </w:rPr>
        <w:t xml:space="preserve">, </w:t>
      </w:r>
      <w:proofErr w:type="spellStart"/>
      <w:r w:rsidRPr="00292F77">
        <w:rPr>
          <w:rFonts w:ascii="Arial" w:hAnsi="Arial" w:cs="Arial"/>
          <w:sz w:val="18"/>
          <w:szCs w:val="18"/>
        </w:rPr>
        <w:t>бензо</w:t>
      </w:r>
      <w:proofErr w:type="spellEnd"/>
      <w:r w:rsidRPr="00292F77">
        <w:rPr>
          <w:rFonts w:ascii="Arial" w:hAnsi="Arial" w:cs="Arial"/>
          <w:sz w:val="18"/>
          <w:szCs w:val="18"/>
        </w:rPr>
        <w:t>(a)</w:t>
      </w:r>
      <w:proofErr w:type="spellStart"/>
      <w:r w:rsidRPr="00292F77">
        <w:rPr>
          <w:rFonts w:ascii="Arial" w:hAnsi="Arial" w:cs="Arial"/>
          <w:sz w:val="18"/>
          <w:szCs w:val="18"/>
        </w:rPr>
        <w:t>антрацен</w:t>
      </w:r>
      <w:proofErr w:type="spellEnd"/>
      <w:r w:rsidRPr="00292F77">
        <w:rPr>
          <w:rFonts w:ascii="Arial" w:hAnsi="Arial" w:cs="Arial"/>
          <w:sz w:val="18"/>
          <w:szCs w:val="18"/>
        </w:rPr>
        <w:t xml:space="preserve">, </w:t>
      </w:r>
      <w:proofErr w:type="spellStart"/>
      <w:r w:rsidRPr="00292F77">
        <w:rPr>
          <w:rFonts w:ascii="Arial" w:hAnsi="Arial" w:cs="Arial"/>
          <w:sz w:val="18"/>
          <w:szCs w:val="18"/>
        </w:rPr>
        <w:t>бензо</w:t>
      </w:r>
      <w:proofErr w:type="spellEnd"/>
      <w:r w:rsidRPr="00292F77">
        <w:rPr>
          <w:rFonts w:ascii="Arial" w:hAnsi="Arial" w:cs="Arial"/>
          <w:sz w:val="18"/>
          <w:szCs w:val="18"/>
        </w:rPr>
        <w:t>(k)</w:t>
      </w:r>
      <w:proofErr w:type="spellStart"/>
      <w:r w:rsidRPr="00292F77">
        <w:rPr>
          <w:rFonts w:ascii="Arial" w:hAnsi="Arial" w:cs="Arial"/>
          <w:sz w:val="18"/>
          <w:szCs w:val="18"/>
        </w:rPr>
        <w:t>флуорантен</w:t>
      </w:r>
      <w:proofErr w:type="spellEnd"/>
      <w:r w:rsidRPr="00292F77">
        <w:rPr>
          <w:rFonts w:ascii="Arial" w:hAnsi="Arial" w:cs="Arial"/>
          <w:sz w:val="18"/>
          <w:szCs w:val="18"/>
        </w:rPr>
        <w:t xml:space="preserve">, </w:t>
      </w:r>
      <w:proofErr w:type="spellStart"/>
      <w:r w:rsidRPr="00292F77">
        <w:rPr>
          <w:rFonts w:ascii="Arial" w:hAnsi="Arial" w:cs="Arial"/>
          <w:sz w:val="18"/>
          <w:szCs w:val="18"/>
        </w:rPr>
        <w:t>бензо</w:t>
      </w:r>
      <w:proofErr w:type="spellEnd"/>
      <w:r w:rsidRPr="00292F77">
        <w:rPr>
          <w:rFonts w:ascii="Arial" w:hAnsi="Arial" w:cs="Arial"/>
          <w:sz w:val="18"/>
          <w:szCs w:val="18"/>
        </w:rPr>
        <w:t>(a)</w:t>
      </w:r>
      <w:proofErr w:type="spellStart"/>
      <w:r w:rsidRPr="00292F77">
        <w:rPr>
          <w:rFonts w:ascii="Arial" w:hAnsi="Arial" w:cs="Arial"/>
          <w:sz w:val="18"/>
          <w:szCs w:val="18"/>
        </w:rPr>
        <w:t>пирен</w:t>
      </w:r>
      <w:proofErr w:type="spellEnd"/>
      <w:r w:rsidRPr="00292F77">
        <w:rPr>
          <w:rFonts w:ascii="Arial" w:hAnsi="Arial" w:cs="Arial"/>
          <w:sz w:val="18"/>
          <w:szCs w:val="18"/>
        </w:rPr>
        <w:t xml:space="preserve">, </w:t>
      </w:r>
      <w:proofErr w:type="spellStart"/>
      <w:r w:rsidRPr="00292F77">
        <w:rPr>
          <w:rFonts w:ascii="Arial" w:hAnsi="Arial" w:cs="Arial"/>
          <w:sz w:val="18"/>
          <w:szCs w:val="18"/>
        </w:rPr>
        <w:t>кризен</w:t>
      </w:r>
      <w:proofErr w:type="spellEnd"/>
      <w:r w:rsidRPr="00292F77">
        <w:rPr>
          <w:rFonts w:ascii="Arial" w:hAnsi="Arial" w:cs="Arial"/>
          <w:sz w:val="18"/>
          <w:szCs w:val="18"/>
        </w:rPr>
        <w:t xml:space="preserve">, </w:t>
      </w:r>
      <w:proofErr w:type="spellStart"/>
      <w:r w:rsidRPr="00292F77">
        <w:rPr>
          <w:rFonts w:ascii="Arial" w:hAnsi="Arial" w:cs="Arial"/>
          <w:sz w:val="18"/>
          <w:szCs w:val="18"/>
        </w:rPr>
        <w:t>фенантрен</w:t>
      </w:r>
      <w:proofErr w:type="spellEnd"/>
      <w:r w:rsidRPr="00292F77">
        <w:rPr>
          <w:rFonts w:ascii="Arial" w:hAnsi="Arial" w:cs="Arial"/>
          <w:sz w:val="18"/>
          <w:szCs w:val="18"/>
        </w:rPr>
        <w:t xml:space="preserve">, </w:t>
      </w:r>
      <w:proofErr w:type="spellStart"/>
      <w:r w:rsidRPr="00292F77">
        <w:rPr>
          <w:rFonts w:ascii="Arial" w:hAnsi="Arial" w:cs="Arial"/>
          <w:sz w:val="18"/>
          <w:szCs w:val="18"/>
        </w:rPr>
        <w:t>флуорантен</w:t>
      </w:r>
      <w:proofErr w:type="spellEnd"/>
      <w:r w:rsidRPr="00292F77">
        <w:rPr>
          <w:rFonts w:ascii="Arial" w:hAnsi="Arial" w:cs="Arial"/>
          <w:sz w:val="18"/>
          <w:szCs w:val="18"/>
        </w:rPr>
        <w:t xml:space="preserve">, </w:t>
      </w:r>
      <w:proofErr w:type="spellStart"/>
      <w:r w:rsidRPr="00292F77">
        <w:rPr>
          <w:rFonts w:ascii="Arial" w:hAnsi="Arial" w:cs="Arial"/>
          <w:sz w:val="18"/>
          <w:szCs w:val="18"/>
        </w:rPr>
        <w:t>индено</w:t>
      </w:r>
      <w:proofErr w:type="spellEnd"/>
      <w:r w:rsidRPr="00292F77">
        <w:rPr>
          <w:rFonts w:ascii="Arial" w:hAnsi="Arial" w:cs="Arial"/>
          <w:sz w:val="18"/>
          <w:szCs w:val="18"/>
        </w:rPr>
        <w:t>(1,2,3-cd)</w:t>
      </w:r>
      <w:r>
        <w:rPr>
          <w:rFonts w:ascii="Arial" w:hAnsi="Arial" w:cs="Arial"/>
          <w:sz w:val="18"/>
          <w:szCs w:val="18"/>
          <w:lang w:val="sr-Cyrl-RS"/>
        </w:rPr>
        <w:t xml:space="preserve"> </w:t>
      </w:r>
      <w:proofErr w:type="spellStart"/>
      <w:r w:rsidRPr="00292F77">
        <w:rPr>
          <w:rFonts w:ascii="Arial" w:hAnsi="Arial" w:cs="Arial"/>
          <w:sz w:val="18"/>
          <w:szCs w:val="18"/>
        </w:rPr>
        <w:t>пирен</w:t>
      </w:r>
      <w:proofErr w:type="spellEnd"/>
      <w:r w:rsidRPr="00292F77">
        <w:rPr>
          <w:rFonts w:ascii="Arial" w:hAnsi="Arial" w:cs="Arial"/>
          <w:sz w:val="18"/>
          <w:szCs w:val="18"/>
        </w:rPr>
        <w:t xml:space="preserve">, </w:t>
      </w:r>
      <w:proofErr w:type="spellStart"/>
      <w:r w:rsidRPr="00292F77">
        <w:rPr>
          <w:rFonts w:ascii="Arial" w:hAnsi="Arial" w:cs="Arial"/>
          <w:sz w:val="18"/>
          <w:szCs w:val="18"/>
        </w:rPr>
        <w:t>нафтален</w:t>
      </w:r>
      <w:proofErr w:type="spellEnd"/>
      <w:r w:rsidRPr="00292F77">
        <w:rPr>
          <w:rFonts w:ascii="Arial" w:hAnsi="Arial" w:cs="Arial"/>
          <w:sz w:val="18"/>
          <w:szCs w:val="18"/>
        </w:rPr>
        <w:t xml:space="preserve"> и </w:t>
      </w:r>
      <w:proofErr w:type="spellStart"/>
      <w:r w:rsidRPr="00292F77">
        <w:rPr>
          <w:rFonts w:ascii="Arial" w:hAnsi="Arial" w:cs="Arial"/>
          <w:sz w:val="18"/>
          <w:szCs w:val="18"/>
        </w:rPr>
        <w:t>бензо</w:t>
      </w:r>
      <w:proofErr w:type="spellEnd"/>
      <w:r w:rsidRPr="00292F77">
        <w:rPr>
          <w:rFonts w:ascii="Arial" w:hAnsi="Arial" w:cs="Arial"/>
          <w:sz w:val="18"/>
          <w:szCs w:val="18"/>
        </w:rPr>
        <w:t>(</w:t>
      </w:r>
      <w:proofErr w:type="spellStart"/>
      <w:r w:rsidRPr="00292F77">
        <w:rPr>
          <w:rFonts w:ascii="Arial" w:hAnsi="Arial" w:cs="Arial"/>
          <w:sz w:val="18"/>
          <w:szCs w:val="18"/>
        </w:rPr>
        <w:t>ghi</w:t>
      </w:r>
      <w:proofErr w:type="spellEnd"/>
      <w:r w:rsidRPr="00292F77">
        <w:rPr>
          <w:rFonts w:ascii="Arial" w:hAnsi="Arial" w:cs="Arial"/>
          <w:sz w:val="18"/>
          <w:szCs w:val="18"/>
        </w:rPr>
        <w:t>)</w:t>
      </w:r>
      <w:proofErr w:type="spellStart"/>
      <w:r w:rsidRPr="00292F77">
        <w:rPr>
          <w:rFonts w:ascii="Arial" w:hAnsi="Arial" w:cs="Arial"/>
          <w:sz w:val="18"/>
          <w:szCs w:val="18"/>
        </w:rPr>
        <w:t>перилен</w:t>
      </w:r>
      <w:proofErr w:type="spellEnd"/>
      <w:r w:rsidRPr="00292F77">
        <w:rPr>
          <w:rFonts w:ascii="Arial" w:hAnsi="Arial" w:cs="Arial"/>
          <w:sz w:val="18"/>
          <w:szCs w:val="18"/>
        </w:rPr>
        <w:t>).</w:t>
      </w:r>
    </w:p>
    <w:p w14:paraId="3697618C" w14:textId="77777777" w:rsidR="00207524" w:rsidRPr="002B0F86" w:rsidRDefault="00207524" w:rsidP="00207524">
      <w:pPr>
        <w:ind w:left="426"/>
        <w:jc w:val="both"/>
        <w:rPr>
          <w:rFonts w:ascii="Arial" w:hAnsi="Arial" w:cs="Arial"/>
          <w:sz w:val="18"/>
          <w:szCs w:val="18"/>
          <w:lang w:val="ru-RU"/>
        </w:rPr>
      </w:pPr>
      <w:r w:rsidRPr="002B0F86">
        <w:rPr>
          <w:rFonts w:ascii="Arial" w:hAnsi="Arial" w:cs="Arial"/>
          <w:sz w:val="18"/>
          <w:szCs w:val="18"/>
          <w:lang w:val="ru-RU"/>
        </w:rPr>
        <w:t>3* – Збир свих хлорбензена (моно-, ди-, три-, тетра-, пента- и хексахлорбензена).</w:t>
      </w:r>
    </w:p>
    <w:p w14:paraId="688614C5" w14:textId="77777777" w:rsidR="00207524" w:rsidRPr="002B0F86" w:rsidRDefault="00207524" w:rsidP="00207524">
      <w:pPr>
        <w:ind w:left="426"/>
        <w:jc w:val="both"/>
        <w:rPr>
          <w:rFonts w:ascii="Arial" w:hAnsi="Arial" w:cs="Arial"/>
          <w:sz w:val="18"/>
          <w:szCs w:val="18"/>
          <w:lang w:val="ru-RU"/>
        </w:rPr>
      </w:pPr>
      <w:r w:rsidRPr="002B0F86">
        <w:rPr>
          <w:rFonts w:ascii="Arial" w:hAnsi="Arial" w:cs="Arial"/>
          <w:sz w:val="18"/>
          <w:szCs w:val="18"/>
          <w:lang w:val="ru-RU"/>
        </w:rPr>
        <w:t>4* – Збир свих хлорфенола (моно-, ди-, три-, тетра- и пентахлорфенола).</w:t>
      </w:r>
    </w:p>
    <w:p w14:paraId="7AD7C366" w14:textId="77777777" w:rsidR="00207524" w:rsidRPr="002B0F86" w:rsidRDefault="00207524" w:rsidP="00207524">
      <w:pPr>
        <w:ind w:left="426"/>
        <w:jc w:val="both"/>
        <w:rPr>
          <w:rFonts w:ascii="Arial" w:hAnsi="Arial" w:cs="Arial"/>
          <w:sz w:val="18"/>
          <w:szCs w:val="18"/>
          <w:lang w:val="ru-RU"/>
        </w:rPr>
      </w:pPr>
      <w:r w:rsidRPr="002B0F86">
        <w:rPr>
          <w:rFonts w:ascii="Arial" w:hAnsi="Arial" w:cs="Arial"/>
          <w:sz w:val="18"/>
          <w:szCs w:val="18"/>
          <w:lang w:val="ru-RU"/>
        </w:rPr>
        <w:t xml:space="preserve">5* – У случају ремедијационих вриједности, у обзир се узима сума конгенера полихлоровани бифенили: </w:t>
      </w:r>
      <w:r w:rsidRPr="00292F77">
        <w:rPr>
          <w:rFonts w:ascii="Arial" w:hAnsi="Arial" w:cs="Arial"/>
          <w:sz w:val="18"/>
          <w:szCs w:val="18"/>
        </w:rPr>
        <w:t>PCB</w:t>
      </w:r>
      <w:r w:rsidRPr="002B0F86">
        <w:rPr>
          <w:rFonts w:ascii="Arial" w:hAnsi="Arial" w:cs="Arial"/>
          <w:sz w:val="18"/>
          <w:szCs w:val="18"/>
          <w:lang w:val="ru-RU"/>
        </w:rPr>
        <w:t xml:space="preserve"> 28, 52, 101, 118, 138, 153</w:t>
      </w:r>
    </w:p>
    <w:p w14:paraId="4270073B" w14:textId="77777777" w:rsidR="00207524" w:rsidRPr="002B0F86" w:rsidRDefault="00207524" w:rsidP="00207524">
      <w:pPr>
        <w:ind w:left="426"/>
        <w:jc w:val="both"/>
        <w:rPr>
          <w:rFonts w:ascii="Arial" w:hAnsi="Arial" w:cs="Arial"/>
          <w:sz w:val="18"/>
          <w:szCs w:val="18"/>
          <w:lang w:val="ru-RU"/>
        </w:rPr>
      </w:pPr>
      <w:r w:rsidRPr="002B0F86">
        <w:rPr>
          <w:rFonts w:ascii="Arial" w:hAnsi="Arial" w:cs="Arial"/>
          <w:sz w:val="18"/>
          <w:szCs w:val="18"/>
          <w:lang w:val="ru-RU"/>
        </w:rPr>
        <w:t xml:space="preserve">и 180; а у случају граничних вриједности, узима се у обзир сума истих конгенера, осим </w:t>
      </w:r>
      <w:r w:rsidRPr="00292F77">
        <w:rPr>
          <w:rFonts w:ascii="Arial" w:hAnsi="Arial" w:cs="Arial"/>
          <w:sz w:val="18"/>
          <w:szCs w:val="18"/>
        </w:rPr>
        <w:t>PCB</w:t>
      </w:r>
      <w:r w:rsidRPr="002B0F86">
        <w:rPr>
          <w:rFonts w:ascii="Arial" w:hAnsi="Arial" w:cs="Arial"/>
          <w:sz w:val="18"/>
          <w:szCs w:val="18"/>
          <w:lang w:val="ru-RU"/>
        </w:rPr>
        <w:t xml:space="preserve"> 118.</w:t>
      </w:r>
    </w:p>
    <w:p w14:paraId="5ED240EB" w14:textId="77777777" w:rsidR="00207524" w:rsidRPr="002B0F86" w:rsidRDefault="00207524" w:rsidP="00207524">
      <w:pPr>
        <w:ind w:left="426"/>
        <w:jc w:val="both"/>
        <w:rPr>
          <w:rFonts w:ascii="Arial" w:hAnsi="Arial" w:cs="Arial"/>
          <w:sz w:val="18"/>
          <w:szCs w:val="18"/>
          <w:lang w:val="ru-RU"/>
        </w:rPr>
      </w:pPr>
      <w:r w:rsidRPr="002B0F86">
        <w:rPr>
          <w:rFonts w:ascii="Arial" w:hAnsi="Arial" w:cs="Arial"/>
          <w:sz w:val="18"/>
          <w:szCs w:val="18"/>
          <w:lang w:val="ru-RU"/>
        </w:rPr>
        <w:t>6* – Под “дринима” подразумијева се сума алдрина, диелдрина и ендрина.</w:t>
      </w:r>
    </w:p>
    <w:p w14:paraId="43115315" w14:textId="77777777" w:rsidR="00207524" w:rsidRPr="002B0F86" w:rsidRDefault="00207524" w:rsidP="00207524">
      <w:pPr>
        <w:ind w:left="426"/>
        <w:jc w:val="both"/>
        <w:rPr>
          <w:rFonts w:ascii="Arial" w:hAnsi="Arial" w:cs="Arial"/>
          <w:sz w:val="18"/>
          <w:szCs w:val="18"/>
          <w:lang w:val="ru-RU"/>
        </w:rPr>
      </w:pPr>
      <w:r w:rsidRPr="002B0F86">
        <w:rPr>
          <w:rFonts w:ascii="Arial" w:hAnsi="Arial" w:cs="Arial"/>
          <w:sz w:val="18"/>
          <w:szCs w:val="18"/>
          <w:lang w:val="ru-RU"/>
        </w:rPr>
        <w:t xml:space="preserve">7* – Под </w:t>
      </w:r>
      <w:r w:rsidRPr="00292F77">
        <w:rPr>
          <w:rFonts w:ascii="Arial" w:hAnsi="Arial" w:cs="Arial"/>
          <w:sz w:val="18"/>
          <w:szCs w:val="18"/>
        </w:rPr>
        <w:t>HCH</w:t>
      </w:r>
      <w:r w:rsidRPr="002B0F86">
        <w:rPr>
          <w:rFonts w:ascii="Arial" w:hAnsi="Arial" w:cs="Arial"/>
          <w:sz w:val="18"/>
          <w:szCs w:val="18"/>
          <w:lang w:val="ru-RU"/>
        </w:rPr>
        <w:t xml:space="preserve"> (хексахлорциклохексан) подразумијева се сума </w:t>
      </w:r>
      <w:r w:rsidRPr="00292F77">
        <w:rPr>
          <w:rFonts w:ascii="Arial" w:hAnsi="Arial" w:cs="Arial"/>
          <w:sz w:val="18"/>
          <w:szCs w:val="18"/>
        </w:rPr>
        <w:t>α</w:t>
      </w:r>
      <w:r w:rsidRPr="002B0F86">
        <w:rPr>
          <w:rFonts w:ascii="Arial" w:hAnsi="Arial" w:cs="Arial"/>
          <w:sz w:val="18"/>
          <w:szCs w:val="18"/>
          <w:lang w:val="ru-RU"/>
        </w:rPr>
        <w:t>-</w:t>
      </w:r>
      <w:r w:rsidRPr="00292F77">
        <w:rPr>
          <w:rFonts w:ascii="Arial" w:hAnsi="Arial" w:cs="Arial"/>
          <w:sz w:val="18"/>
          <w:szCs w:val="18"/>
        </w:rPr>
        <w:t>HCH</w:t>
      </w:r>
      <w:r w:rsidRPr="002B0F86">
        <w:rPr>
          <w:rFonts w:ascii="Arial" w:hAnsi="Arial" w:cs="Arial"/>
          <w:sz w:val="18"/>
          <w:szCs w:val="18"/>
          <w:lang w:val="ru-RU"/>
        </w:rPr>
        <w:t xml:space="preserve">, </w:t>
      </w:r>
      <w:r w:rsidRPr="00292F77">
        <w:rPr>
          <w:rFonts w:ascii="Arial" w:hAnsi="Arial" w:cs="Arial"/>
          <w:sz w:val="18"/>
          <w:szCs w:val="18"/>
        </w:rPr>
        <w:t>β</w:t>
      </w:r>
      <w:r w:rsidRPr="002B0F86">
        <w:rPr>
          <w:rFonts w:ascii="Arial" w:hAnsi="Arial" w:cs="Arial"/>
          <w:sz w:val="18"/>
          <w:szCs w:val="18"/>
          <w:lang w:val="ru-RU"/>
        </w:rPr>
        <w:t>-</w:t>
      </w:r>
      <w:r w:rsidRPr="00292F77">
        <w:rPr>
          <w:rFonts w:ascii="Arial" w:hAnsi="Arial" w:cs="Arial"/>
          <w:sz w:val="18"/>
          <w:szCs w:val="18"/>
        </w:rPr>
        <w:t>HCH</w:t>
      </w:r>
      <w:r w:rsidRPr="002B0F86">
        <w:rPr>
          <w:rFonts w:ascii="Arial" w:hAnsi="Arial" w:cs="Arial"/>
          <w:sz w:val="18"/>
          <w:szCs w:val="18"/>
          <w:lang w:val="ru-RU"/>
        </w:rPr>
        <w:t xml:space="preserve">, </w:t>
      </w:r>
      <w:r w:rsidRPr="00292F77">
        <w:rPr>
          <w:rFonts w:ascii="Arial" w:hAnsi="Arial" w:cs="Arial"/>
          <w:sz w:val="18"/>
          <w:szCs w:val="18"/>
        </w:rPr>
        <w:t>γ</w:t>
      </w:r>
      <w:r w:rsidRPr="002B0F86">
        <w:rPr>
          <w:rFonts w:ascii="Arial" w:hAnsi="Arial" w:cs="Arial"/>
          <w:sz w:val="18"/>
          <w:szCs w:val="18"/>
          <w:lang w:val="ru-RU"/>
        </w:rPr>
        <w:t>-</w:t>
      </w:r>
      <w:r w:rsidRPr="00292F77">
        <w:rPr>
          <w:rFonts w:ascii="Arial" w:hAnsi="Arial" w:cs="Arial"/>
          <w:sz w:val="18"/>
          <w:szCs w:val="18"/>
        </w:rPr>
        <w:t>HCH</w:t>
      </w:r>
      <w:r w:rsidRPr="002B0F86">
        <w:rPr>
          <w:rFonts w:ascii="Arial" w:hAnsi="Arial" w:cs="Arial"/>
          <w:sz w:val="18"/>
          <w:szCs w:val="18"/>
          <w:lang w:val="ru-RU"/>
        </w:rPr>
        <w:t xml:space="preserve"> </w:t>
      </w:r>
      <w:proofErr w:type="spellStart"/>
      <w:r w:rsidRPr="00292F77">
        <w:rPr>
          <w:rFonts w:ascii="Arial" w:hAnsi="Arial" w:cs="Arial"/>
          <w:sz w:val="18"/>
          <w:szCs w:val="18"/>
        </w:rPr>
        <w:t>i</w:t>
      </w:r>
      <w:proofErr w:type="spellEnd"/>
      <w:r w:rsidRPr="002B0F86">
        <w:rPr>
          <w:rFonts w:ascii="Arial" w:hAnsi="Arial" w:cs="Arial"/>
          <w:sz w:val="18"/>
          <w:szCs w:val="18"/>
          <w:lang w:val="ru-RU"/>
        </w:rPr>
        <w:t xml:space="preserve"> </w:t>
      </w:r>
      <w:r w:rsidRPr="00292F77">
        <w:rPr>
          <w:rFonts w:ascii="Arial" w:hAnsi="Arial" w:cs="Arial"/>
          <w:sz w:val="18"/>
          <w:szCs w:val="18"/>
        </w:rPr>
        <w:t>δ</w:t>
      </w:r>
      <w:r w:rsidRPr="002B0F86">
        <w:rPr>
          <w:rFonts w:ascii="Arial" w:hAnsi="Arial" w:cs="Arial"/>
          <w:sz w:val="18"/>
          <w:szCs w:val="18"/>
          <w:lang w:val="ru-RU"/>
        </w:rPr>
        <w:t>-</w:t>
      </w:r>
      <w:r w:rsidRPr="00292F77">
        <w:rPr>
          <w:rFonts w:ascii="Arial" w:hAnsi="Arial" w:cs="Arial"/>
          <w:sz w:val="18"/>
          <w:szCs w:val="18"/>
        </w:rPr>
        <w:t>HCH</w:t>
      </w:r>
      <w:r w:rsidRPr="002B0F86">
        <w:rPr>
          <w:rFonts w:ascii="Arial" w:hAnsi="Arial" w:cs="Arial"/>
          <w:sz w:val="18"/>
          <w:szCs w:val="18"/>
          <w:lang w:val="ru-RU"/>
        </w:rPr>
        <w:t>.</w:t>
      </w:r>
    </w:p>
    <w:p w14:paraId="0AAD330F" w14:textId="77777777" w:rsidR="00207524" w:rsidRPr="002B0F86" w:rsidRDefault="00207524" w:rsidP="00207524">
      <w:pPr>
        <w:ind w:left="426"/>
        <w:jc w:val="both"/>
        <w:rPr>
          <w:rFonts w:ascii="Arial" w:hAnsi="Arial" w:cs="Arial"/>
          <w:sz w:val="18"/>
          <w:szCs w:val="18"/>
          <w:lang w:val="ru-RU"/>
        </w:rPr>
      </w:pPr>
      <w:r w:rsidRPr="002B0F86">
        <w:rPr>
          <w:rFonts w:ascii="Arial" w:hAnsi="Arial" w:cs="Arial"/>
          <w:sz w:val="18"/>
          <w:szCs w:val="18"/>
          <w:lang w:val="ru-RU"/>
        </w:rPr>
        <w:t xml:space="preserve">8* – </w:t>
      </w:r>
      <w:r w:rsidRPr="00292F77">
        <w:rPr>
          <w:rFonts w:ascii="Arial" w:hAnsi="Arial" w:cs="Arial"/>
          <w:sz w:val="18"/>
          <w:szCs w:val="18"/>
        </w:rPr>
        <w:t>MCPA</w:t>
      </w:r>
      <w:r w:rsidRPr="002B0F86">
        <w:rPr>
          <w:rFonts w:ascii="Arial" w:hAnsi="Arial" w:cs="Arial"/>
          <w:sz w:val="18"/>
          <w:szCs w:val="18"/>
          <w:lang w:val="ru-RU"/>
        </w:rPr>
        <w:t xml:space="preserve"> – 4-хлор-2-метилфеноксиацетилна киселина (</w:t>
      </w:r>
      <w:r w:rsidRPr="00292F77">
        <w:rPr>
          <w:rFonts w:ascii="Arial" w:hAnsi="Arial" w:cs="Arial"/>
          <w:sz w:val="18"/>
          <w:szCs w:val="18"/>
        </w:rPr>
        <w:t>C</w:t>
      </w:r>
      <w:r w:rsidRPr="002B0F86">
        <w:rPr>
          <w:rFonts w:ascii="Arial" w:hAnsi="Arial" w:cs="Arial"/>
          <w:sz w:val="18"/>
          <w:szCs w:val="18"/>
          <w:vertAlign w:val="subscript"/>
          <w:lang w:val="ru-RU"/>
        </w:rPr>
        <w:t>9</w:t>
      </w:r>
      <w:r w:rsidRPr="00292F77">
        <w:rPr>
          <w:rFonts w:ascii="Arial" w:hAnsi="Arial" w:cs="Arial"/>
          <w:sz w:val="18"/>
          <w:szCs w:val="18"/>
        </w:rPr>
        <w:t>H</w:t>
      </w:r>
      <w:r w:rsidRPr="002B0F86">
        <w:rPr>
          <w:rFonts w:ascii="Arial" w:hAnsi="Arial" w:cs="Arial"/>
          <w:sz w:val="18"/>
          <w:szCs w:val="18"/>
          <w:vertAlign w:val="subscript"/>
          <w:lang w:val="ru-RU"/>
        </w:rPr>
        <w:t>9</w:t>
      </w:r>
      <w:proofErr w:type="spellStart"/>
      <w:r w:rsidRPr="00292F77">
        <w:rPr>
          <w:rFonts w:ascii="Arial" w:hAnsi="Arial" w:cs="Arial"/>
          <w:sz w:val="18"/>
          <w:szCs w:val="18"/>
        </w:rPr>
        <w:t>ClO</w:t>
      </w:r>
      <w:proofErr w:type="spellEnd"/>
      <w:r w:rsidRPr="002B0F86">
        <w:rPr>
          <w:rFonts w:ascii="Arial" w:hAnsi="Arial" w:cs="Arial"/>
          <w:sz w:val="18"/>
          <w:szCs w:val="18"/>
          <w:vertAlign w:val="subscript"/>
          <w:lang w:val="ru-RU"/>
        </w:rPr>
        <w:t>3</w:t>
      </w:r>
      <w:r w:rsidRPr="002B0F86">
        <w:rPr>
          <w:rFonts w:ascii="Arial" w:hAnsi="Arial" w:cs="Arial"/>
          <w:sz w:val="18"/>
          <w:szCs w:val="18"/>
          <w:lang w:val="ru-RU"/>
        </w:rPr>
        <w:t>).</w:t>
      </w:r>
    </w:p>
    <w:p w14:paraId="318C858A" w14:textId="77777777" w:rsidR="00207524" w:rsidRPr="002B0F86" w:rsidRDefault="00207524" w:rsidP="00207524">
      <w:pPr>
        <w:ind w:left="426"/>
        <w:jc w:val="both"/>
        <w:rPr>
          <w:rFonts w:ascii="Arial" w:hAnsi="Arial" w:cs="Arial"/>
          <w:sz w:val="18"/>
          <w:szCs w:val="18"/>
          <w:lang w:val="ru-RU"/>
        </w:rPr>
      </w:pPr>
      <w:r w:rsidRPr="002B0F86">
        <w:rPr>
          <w:rFonts w:ascii="Arial" w:hAnsi="Arial" w:cs="Arial"/>
          <w:sz w:val="18"/>
          <w:szCs w:val="18"/>
          <w:lang w:val="ru-RU"/>
        </w:rPr>
        <w:t>9* – Збир свих фталата.</w:t>
      </w:r>
    </w:p>
    <w:p w14:paraId="76EBD6B9" w14:textId="77777777" w:rsidR="00207524" w:rsidRPr="002B0F86" w:rsidRDefault="00207524" w:rsidP="00207524">
      <w:pPr>
        <w:ind w:left="426"/>
        <w:jc w:val="both"/>
        <w:rPr>
          <w:rFonts w:ascii="Arial" w:hAnsi="Arial" w:cs="Arial"/>
          <w:sz w:val="18"/>
          <w:szCs w:val="18"/>
          <w:lang w:val="ru-RU"/>
        </w:rPr>
      </w:pPr>
      <w:r w:rsidRPr="002B0F86">
        <w:rPr>
          <w:rFonts w:ascii="Arial" w:hAnsi="Arial" w:cs="Arial"/>
          <w:sz w:val="18"/>
          <w:szCs w:val="18"/>
          <w:lang w:val="ru-RU"/>
        </w:rPr>
        <w:t>* – Диференцијација по садржају глине: (</w:t>
      </w:r>
      <w:r w:rsidRPr="00292F77">
        <w:rPr>
          <w:rFonts w:ascii="Arial" w:hAnsi="Arial" w:cs="Arial"/>
          <w:sz w:val="18"/>
          <w:szCs w:val="18"/>
        </w:rPr>
        <w:t>F</w:t>
      </w:r>
      <w:r w:rsidRPr="002B0F86">
        <w:rPr>
          <w:rFonts w:ascii="Arial" w:hAnsi="Arial" w:cs="Arial"/>
          <w:sz w:val="18"/>
          <w:szCs w:val="18"/>
          <w:lang w:val="ru-RU"/>
        </w:rPr>
        <w:t>) = 175 = 13·</w:t>
      </w:r>
      <w:r w:rsidRPr="00292F77">
        <w:rPr>
          <w:rFonts w:ascii="Arial" w:hAnsi="Arial" w:cs="Arial"/>
          <w:sz w:val="18"/>
          <w:szCs w:val="18"/>
        </w:rPr>
        <w:t>L</w:t>
      </w:r>
      <w:r w:rsidRPr="002B0F86">
        <w:rPr>
          <w:rFonts w:ascii="Arial" w:hAnsi="Arial" w:cs="Arial"/>
          <w:sz w:val="18"/>
          <w:szCs w:val="18"/>
          <w:lang w:val="ru-RU"/>
        </w:rPr>
        <w:t xml:space="preserve"> (</w:t>
      </w:r>
      <w:r w:rsidRPr="00292F77">
        <w:rPr>
          <w:rFonts w:ascii="Arial" w:hAnsi="Arial" w:cs="Arial"/>
          <w:sz w:val="18"/>
          <w:szCs w:val="18"/>
        </w:rPr>
        <w:t>L</w:t>
      </w:r>
      <w:r w:rsidRPr="002B0F86">
        <w:rPr>
          <w:rFonts w:ascii="Arial" w:hAnsi="Arial" w:cs="Arial"/>
          <w:sz w:val="18"/>
          <w:szCs w:val="18"/>
          <w:lang w:val="ru-RU"/>
        </w:rPr>
        <w:t xml:space="preserve"> = % глине).</w:t>
      </w:r>
    </w:p>
    <w:p w14:paraId="23586094" w14:textId="77777777" w:rsidR="008E2D4C" w:rsidRPr="002B0F86" w:rsidRDefault="008E2D4C" w:rsidP="00207524">
      <w:pPr>
        <w:ind w:left="426"/>
        <w:jc w:val="center"/>
        <w:rPr>
          <w:rFonts w:ascii="Arial" w:hAnsi="Arial" w:cs="Arial"/>
          <w:szCs w:val="24"/>
          <w:lang w:val="ru-RU"/>
        </w:rPr>
      </w:pPr>
    </w:p>
    <w:p w14:paraId="107DE2D0" w14:textId="29801F37" w:rsidR="008E2D4C" w:rsidRPr="00C61911" w:rsidRDefault="008E2D4C" w:rsidP="008E2D4C">
      <w:pPr>
        <w:jc w:val="center"/>
        <w:rPr>
          <w:rFonts w:ascii="Arial" w:hAnsi="Arial" w:cs="Arial"/>
          <w:color w:val="000000"/>
          <w:lang w:val="sr-Cyrl-RS"/>
        </w:rPr>
      </w:pPr>
      <w:r w:rsidRPr="007C52BC">
        <w:rPr>
          <w:rFonts w:ascii="Arial" w:eastAsia="Times New Roman,Italic" w:hAnsi="Arial" w:cs="Arial"/>
          <w:i/>
          <w:iCs/>
          <w:color w:val="000000"/>
          <w:sz w:val="22"/>
          <w:szCs w:val="22"/>
          <w:lang w:val="sr-Latn-RS" w:eastAsia="sr-Latn-RS"/>
        </w:rPr>
        <w:t xml:space="preserve">Табела </w:t>
      </w:r>
      <w:r w:rsidRPr="005E2263">
        <w:rPr>
          <w:rFonts w:ascii="Arial" w:eastAsia="Times New Roman,Italic" w:hAnsi="Arial" w:cs="Arial"/>
          <w:i/>
          <w:iCs/>
          <w:color w:val="000000"/>
          <w:sz w:val="22"/>
          <w:szCs w:val="22"/>
          <w:lang w:val="sr-Latn-RS" w:eastAsia="sr-Latn-RS"/>
        </w:rPr>
        <w:t>-</w:t>
      </w:r>
      <w:r w:rsidRPr="00FD473E">
        <w:rPr>
          <w:rFonts w:hint="eastAsia"/>
          <w:color w:val="000000"/>
          <w:lang w:val="sr-Latn-RS"/>
        </w:rPr>
        <w:t xml:space="preserve"> </w:t>
      </w:r>
      <w:r w:rsidRPr="005E2263">
        <w:rPr>
          <w:rFonts w:ascii="Arial" w:eastAsia="Times New Roman,Italic" w:hAnsi="Arial" w:cs="Arial"/>
          <w:i/>
          <w:iCs/>
          <w:color w:val="000000"/>
          <w:sz w:val="22"/>
          <w:szCs w:val="22"/>
          <w:lang w:val="sr-Cyrl-RS" w:eastAsia="sr-Latn-RS"/>
        </w:rPr>
        <w:t>Г</w:t>
      </w:r>
      <w:r w:rsidRPr="005E2263">
        <w:rPr>
          <w:rFonts w:ascii="Arial" w:eastAsia="Times New Roman,Italic" w:hAnsi="Arial" w:cs="Arial"/>
          <w:i/>
          <w:iCs/>
          <w:color w:val="000000"/>
          <w:sz w:val="22"/>
          <w:szCs w:val="22"/>
          <w:lang w:val="sr-Latn-RS" w:eastAsia="sr-Latn-RS"/>
        </w:rPr>
        <w:t xml:space="preserve">раничне и ремедијационе вриједности загађујућих, штетних и опасних материја у </w:t>
      </w:r>
      <w:r>
        <w:rPr>
          <w:rFonts w:ascii="Arial" w:eastAsia="Times New Roman,Italic" w:hAnsi="Arial" w:cs="Arial"/>
          <w:i/>
          <w:iCs/>
          <w:color w:val="000000"/>
          <w:sz w:val="22"/>
          <w:szCs w:val="22"/>
          <w:lang w:val="sr-Cyrl-RS" w:eastAsia="sr-Latn-RS"/>
        </w:rPr>
        <w:t xml:space="preserve">водном слоју </w:t>
      </w:r>
      <w:r w:rsidRPr="005E2263">
        <w:rPr>
          <w:rFonts w:ascii="Arial" w:eastAsia="Times New Roman,Italic" w:hAnsi="Arial" w:cs="Arial"/>
          <w:i/>
          <w:iCs/>
          <w:color w:val="000000"/>
          <w:sz w:val="22"/>
          <w:szCs w:val="22"/>
          <w:lang w:val="sr-Latn-RS" w:eastAsia="sr-Latn-RS"/>
        </w:rPr>
        <w:t>земљишт</w:t>
      </w:r>
      <w:r>
        <w:rPr>
          <w:rFonts w:ascii="Arial" w:eastAsia="Times New Roman,Italic" w:hAnsi="Arial" w:cs="Arial"/>
          <w:i/>
          <w:iCs/>
          <w:color w:val="000000"/>
          <w:sz w:val="22"/>
          <w:szCs w:val="22"/>
          <w:lang w:val="sr-Cyrl-RS" w:eastAsia="sr-Latn-RS"/>
        </w:rPr>
        <w:t>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950"/>
        <w:gridCol w:w="4002"/>
        <w:gridCol w:w="7"/>
      </w:tblGrid>
      <w:tr w:rsidR="00207524" w:rsidRPr="000B71C8" w14:paraId="5A4BD6CD" w14:textId="77777777" w:rsidTr="00207524">
        <w:trPr>
          <w:gridAfter w:val="1"/>
          <w:wAfter w:w="7" w:type="dxa"/>
          <w:trHeight w:val="249"/>
          <w:jc w:val="center"/>
        </w:trPr>
        <w:tc>
          <w:tcPr>
            <w:tcW w:w="4950" w:type="dxa"/>
            <w:vAlign w:val="center"/>
          </w:tcPr>
          <w:p w14:paraId="288B99C7" w14:textId="77777777" w:rsidR="00207524" w:rsidRPr="00FD473E" w:rsidRDefault="00207524" w:rsidP="00DF50A3">
            <w:pPr>
              <w:kinsoku w:val="0"/>
              <w:overflowPunct w:val="0"/>
              <w:autoSpaceDE w:val="0"/>
              <w:autoSpaceDN w:val="0"/>
              <w:adjustRightInd w:val="0"/>
              <w:rPr>
                <w:rFonts w:ascii="Times New Roman" w:hAnsi="Times New Roman"/>
                <w:sz w:val="18"/>
                <w:szCs w:val="18"/>
                <w:lang w:val="sr-Latn-RS"/>
              </w:rPr>
            </w:pPr>
          </w:p>
        </w:tc>
        <w:tc>
          <w:tcPr>
            <w:tcW w:w="4002" w:type="dxa"/>
            <w:vAlign w:val="center"/>
          </w:tcPr>
          <w:p w14:paraId="0E9737FE" w14:textId="77777777" w:rsidR="00207524" w:rsidRPr="00FD473E" w:rsidRDefault="00207524" w:rsidP="00DF50A3">
            <w:pPr>
              <w:kinsoku w:val="0"/>
              <w:overflowPunct w:val="0"/>
              <w:autoSpaceDE w:val="0"/>
              <w:autoSpaceDN w:val="0"/>
              <w:adjustRightInd w:val="0"/>
              <w:spacing w:before="19"/>
              <w:ind w:left="58"/>
              <w:jc w:val="center"/>
              <w:rPr>
                <w:rFonts w:ascii="Times New Roman" w:hAnsi="Times New Roman"/>
                <w:sz w:val="18"/>
                <w:szCs w:val="18"/>
                <w:lang w:val="sr-Latn-RS"/>
              </w:rPr>
            </w:pPr>
            <w:r w:rsidRPr="002B0F86">
              <w:rPr>
                <w:rFonts w:ascii="Times New Roman" w:hAnsi="Times New Roman"/>
                <w:sz w:val="18"/>
                <w:szCs w:val="18"/>
                <w:lang w:val="ru-RU"/>
              </w:rPr>
              <w:t>Водоносни</w:t>
            </w:r>
            <w:r w:rsidRPr="00FD473E">
              <w:rPr>
                <w:rFonts w:ascii="Times New Roman" w:hAnsi="Times New Roman"/>
                <w:sz w:val="18"/>
                <w:szCs w:val="18"/>
                <w:lang w:val="sr-Latn-RS"/>
              </w:rPr>
              <w:t xml:space="preserve"> </w:t>
            </w:r>
            <w:r w:rsidRPr="002B0F86">
              <w:rPr>
                <w:rFonts w:ascii="Times New Roman" w:hAnsi="Times New Roman"/>
                <w:sz w:val="18"/>
                <w:szCs w:val="18"/>
                <w:lang w:val="ru-RU"/>
              </w:rPr>
              <w:t>слој</w:t>
            </w:r>
            <w:r w:rsidRPr="00FD473E">
              <w:rPr>
                <w:rFonts w:ascii="Times New Roman" w:hAnsi="Times New Roman"/>
                <w:sz w:val="18"/>
                <w:szCs w:val="18"/>
                <w:lang w:val="sr-Latn-RS"/>
              </w:rPr>
              <w:t xml:space="preserve"> </w:t>
            </w:r>
            <w:r w:rsidRPr="002B0F86">
              <w:rPr>
                <w:rFonts w:ascii="Times New Roman" w:hAnsi="Times New Roman"/>
                <w:sz w:val="18"/>
                <w:szCs w:val="18"/>
                <w:lang w:val="ru-RU"/>
              </w:rPr>
              <w:t>земљишта</w:t>
            </w:r>
            <w:r w:rsidRPr="00FD473E">
              <w:rPr>
                <w:rFonts w:ascii="Times New Roman" w:hAnsi="Times New Roman"/>
                <w:sz w:val="18"/>
                <w:szCs w:val="18"/>
                <w:lang w:val="sr-Latn-RS"/>
              </w:rPr>
              <w:t xml:space="preserve"> (</w:t>
            </w:r>
            <w:r w:rsidRPr="00443597">
              <w:rPr>
                <w:rFonts w:ascii="Times New Roman" w:hAnsi="Times New Roman"/>
                <w:sz w:val="18"/>
                <w:szCs w:val="18"/>
              </w:rPr>
              <w:t>μ</w:t>
            </w:r>
            <w:r w:rsidRPr="00FD473E">
              <w:rPr>
                <w:rFonts w:ascii="Times New Roman" w:hAnsi="Times New Roman"/>
                <w:sz w:val="18"/>
                <w:szCs w:val="18"/>
                <w:lang w:val="sr-Latn-RS"/>
              </w:rPr>
              <w:t xml:space="preserve">g/l </w:t>
            </w:r>
            <w:r w:rsidRPr="002B0F86">
              <w:rPr>
                <w:rFonts w:ascii="Times New Roman" w:hAnsi="Times New Roman"/>
                <w:sz w:val="18"/>
                <w:szCs w:val="18"/>
                <w:lang w:val="ru-RU"/>
              </w:rPr>
              <w:t>у</w:t>
            </w:r>
            <w:r w:rsidRPr="00FD473E">
              <w:rPr>
                <w:rFonts w:ascii="Times New Roman" w:hAnsi="Times New Roman"/>
                <w:sz w:val="18"/>
                <w:szCs w:val="18"/>
                <w:lang w:val="sr-Latn-RS"/>
              </w:rPr>
              <w:t xml:space="preserve"> </w:t>
            </w:r>
            <w:r w:rsidRPr="002B0F86">
              <w:rPr>
                <w:rFonts w:ascii="Times New Roman" w:hAnsi="Times New Roman"/>
                <w:sz w:val="18"/>
                <w:szCs w:val="18"/>
                <w:lang w:val="ru-RU"/>
              </w:rPr>
              <w:t>раствору</w:t>
            </w:r>
            <w:r w:rsidRPr="00FD473E">
              <w:rPr>
                <w:rFonts w:ascii="Times New Roman" w:hAnsi="Times New Roman"/>
                <w:sz w:val="18"/>
                <w:szCs w:val="18"/>
                <w:lang w:val="sr-Latn-RS"/>
              </w:rPr>
              <w:t>)</w:t>
            </w:r>
          </w:p>
        </w:tc>
      </w:tr>
      <w:tr w:rsidR="00207524" w:rsidRPr="00443597" w14:paraId="219E8671" w14:textId="77777777" w:rsidTr="00207524">
        <w:trPr>
          <w:gridAfter w:val="1"/>
          <w:wAfter w:w="7" w:type="dxa"/>
          <w:trHeight w:val="250"/>
          <w:jc w:val="center"/>
        </w:trPr>
        <w:tc>
          <w:tcPr>
            <w:tcW w:w="4950" w:type="dxa"/>
            <w:vAlign w:val="center"/>
          </w:tcPr>
          <w:p w14:paraId="2A7C53E9" w14:textId="77777777" w:rsidR="00207524" w:rsidRPr="00FD473E" w:rsidRDefault="00207524" w:rsidP="00DF50A3">
            <w:pPr>
              <w:kinsoku w:val="0"/>
              <w:overflowPunct w:val="0"/>
              <w:autoSpaceDE w:val="0"/>
              <w:autoSpaceDN w:val="0"/>
              <w:adjustRightInd w:val="0"/>
              <w:rPr>
                <w:rFonts w:ascii="Times New Roman" w:hAnsi="Times New Roman"/>
                <w:sz w:val="18"/>
                <w:szCs w:val="18"/>
                <w:lang w:val="sr-Latn-RS"/>
              </w:rPr>
            </w:pPr>
          </w:p>
        </w:tc>
        <w:tc>
          <w:tcPr>
            <w:tcW w:w="4002" w:type="dxa"/>
            <w:vAlign w:val="center"/>
          </w:tcPr>
          <w:p w14:paraId="7EABD886"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sz w:val="18"/>
                <w:szCs w:val="18"/>
              </w:rPr>
            </w:pPr>
            <w:proofErr w:type="spellStart"/>
            <w:r w:rsidRPr="00443597">
              <w:rPr>
                <w:rFonts w:ascii="Times New Roman" w:hAnsi="Times New Roman"/>
                <w:sz w:val="18"/>
                <w:szCs w:val="18"/>
              </w:rPr>
              <w:t>Ремедијациона</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вриједност</w:t>
            </w:r>
            <w:proofErr w:type="spellEnd"/>
          </w:p>
        </w:tc>
      </w:tr>
      <w:tr w:rsidR="00207524" w:rsidRPr="00443597" w14:paraId="444D5198" w14:textId="77777777" w:rsidTr="00207524">
        <w:trPr>
          <w:gridAfter w:val="1"/>
          <w:wAfter w:w="7" w:type="dxa"/>
          <w:trHeight w:val="250"/>
          <w:jc w:val="center"/>
        </w:trPr>
        <w:tc>
          <w:tcPr>
            <w:tcW w:w="8952" w:type="dxa"/>
            <w:gridSpan w:val="2"/>
            <w:vAlign w:val="center"/>
          </w:tcPr>
          <w:p w14:paraId="599856F8" w14:textId="77777777" w:rsidR="00207524" w:rsidRPr="00443597" w:rsidRDefault="00207524" w:rsidP="00DF50A3">
            <w:pPr>
              <w:kinsoku w:val="0"/>
              <w:overflowPunct w:val="0"/>
              <w:autoSpaceDE w:val="0"/>
              <w:autoSpaceDN w:val="0"/>
              <w:adjustRightInd w:val="0"/>
              <w:spacing w:before="25"/>
              <w:ind w:left="50"/>
              <w:rPr>
                <w:rFonts w:ascii="Times New Roman" w:hAnsi="Times New Roman"/>
                <w:b/>
                <w:bCs/>
                <w:sz w:val="18"/>
                <w:szCs w:val="18"/>
              </w:rPr>
            </w:pPr>
            <w:proofErr w:type="spellStart"/>
            <w:r w:rsidRPr="00443597">
              <w:rPr>
                <w:rFonts w:ascii="Times New Roman" w:hAnsi="Times New Roman"/>
                <w:b/>
                <w:bCs/>
                <w:sz w:val="18"/>
                <w:szCs w:val="18"/>
              </w:rPr>
              <w:t>Метали</w:t>
            </w:r>
            <w:proofErr w:type="spellEnd"/>
          </w:p>
        </w:tc>
      </w:tr>
      <w:tr w:rsidR="00207524" w:rsidRPr="00443597" w14:paraId="447CB7A5" w14:textId="77777777" w:rsidTr="00207524">
        <w:trPr>
          <w:gridAfter w:val="1"/>
          <w:wAfter w:w="7" w:type="dxa"/>
          <w:trHeight w:val="250"/>
          <w:jc w:val="center"/>
        </w:trPr>
        <w:tc>
          <w:tcPr>
            <w:tcW w:w="4950" w:type="dxa"/>
            <w:vAlign w:val="center"/>
          </w:tcPr>
          <w:p w14:paraId="65400477"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proofErr w:type="spellStart"/>
            <w:r w:rsidRPr="00443597">
              <w:rPr>
                <w:rFonts w:ascii="Times New Roman" w:hAnsi="Times New Roman"/>
                <w:sz w:val="18"/>
                <w:szCs w:val="18"/>
              </w:rPr>
              <w:t>Кадмијум</w:t>
            </w:r>
            <w:proofErr w:type="spellEnd"/>
            <w:r w:rsidRPr="00443597">
              <w:rPr>
                <w:rFonts w:ascii="Times New Roman" w:hAnsi="Times New Roman"/>
                <w:sz w:val="18"/>
                <w:szCs w:val="18"/>
              </w:rPr>
              <w:t xml:space="preserve"> (Cd)</w:t>
            </w:r>
          </w:p>
        </w:tc>
        <w:tc>
          <w:tcPr>
            <w:tcW w:w="4002" w:type="dxa"/>
            <w:vAlign w:val="center"/>
          </w:tcPr>
          <w:p w14:paraId="63F837AC"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w w:val="101"/>
                <w:sz w:val="18"/>
                <w:szCs w:val="18"/>
              </w:rPr>
            </w:pPr>
            <w:r w:rsidRPr="00443597">
              <w:rPr>
                <w:rFonts w:ascii="Times New Roman" w:hAnsi="Times New Roman"/>
                <w:w w:val="101"/>
                <w:sz w:val="18"/>
                <w:szCs w:val="18"/>
              </w:rPr>
              <w:t>6</w:t>
            </w:r>
          </w:p>
        </w:tc>
      </w:tr>
      <w:tr w:rsidR="00207524" w:rsidRPr="00443597" w14:paraId="4E0C88F1" w14:textId="77777777" w:rsidTr="00207524">
        <w:trPr>
          <w:gridAfter w:val="1"/>
          <w:wAfter w:w="7" w:type="dxa"/>
          <w:trHeight w:val="250"/>
          <w:jc w:val="center"/>
        </w:trPr>
        <w:tc>
          <w:tcPr>
            <w:tcW w:w="4950" w:type="dxa"/>
            <w:vAlign w:val="center"/>
          </w:tcPr>
          <w:p w14:paraId="7F9E1FEF"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Хром</w:t>
            </w:r>
            <w:proofErr w:type="spellEnd"/>
            <w:r w:rsidRPr="00443597">
              <w:rPr>
                <w:rFonts w:ascii="Times New Roman" w:hAnsi="Times New Roman"/>
                <w:sz w:val="18"/>
                <w:szCs w:val="18"/>
              </w:rPr>
              <w:t xml:space="preserve"> (Cr)</w:t>
            </w:r>
          </w:p>
        </w:tc>
        <w:tc>
          <w:tcPr>
            <w:tcW w:w="4002" w:type="dxa"/>
            <w:vAlign w:val="center"/>
          </w:tcPr>
          <w:p w14:paraId="703C22B6"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30</w:t>
            </w:r>
          </w:p>
        </w:tc>
      </w:tr>
      <w:tr w:rsidR="00207524" w:rsidRPr="00443597" w14:paraId="1E8717D5" w14:textId="77777777" w:rsidTr="00207524">
        <w:trPr>
          <w:gridAfter w:val="1"/>
          <w:wAfter w:w="7" w:type="dxa"/>
          <w:trHeight w:val="250"/>
          <w:jc w:val="center"/>
        </w:trPr>
        <w:tc>
          <w:tcPr>
            <w:tcW w:w="4950" w:type="dxa"/>
            <w:vAlign w:val="center"/>
          </w:tcPr>
          <w:p w14:paraId="51EE63E2"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Бакар</w:t>
            </w:r>
            <w:proofErr w:type="spellEnd"/>
            <w:r w:rsidRPr="00443597">
              <w:rPr>
                <w:rFonts w:ascii="Times New Roman" w:hAnsi="Times New Roman"/>
                <w:sz w:val="18"/>
                <w:szCs w:val="18"/>
              </w:rPr>
              <w:t xml:space="preserve"> (Cu)</w:t>
            </w:r>
          </w:p>
        </w:tc>
        <w:tc>
          <w:tcPr>
            <w:tcW w:w="4002" w:type="dxa"/>
            <w:vAlign w:val="center"/>
          </w:tcPr>
          <w:p w14:paraId="417AC93E"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75</w:t>
            </w:r>
          </w:p>
        </w:tc>
      </w:tr>
      <w:tr w:rsidR="00207524" w:rsidRPr="00443597" w14:paraId="770762F7" w14:textId="77777777" w:rsidTr="00207524">
        <w:trPr>
          <w:gridAfter w:val="1"/>
          <w:wAfter w:w="7" w:type="dxa"/>
          <w:trHeight w:val="250"/>
          <w:jc w:val="center"/>
        </w:trPr>
        <w:tc>
          <w:tcPr>
            <w:tcW w:w="4950" w:type="dxa"/>
            <w:vAlign w:val="center"/>
          </w:tcPr>
          <w:p w14:paraId="3FAA04B8"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Никл</w:t>
            </w:r>
            <w:proofErr w:type="spellEnd"/>
            <w:r w:rsidRPr="00443597">
              <w:rPr>
                <w:rFonts w:ascii="Times New Roman" w:hAnsi="Times New Roman"/>
                <w:sz w:val="18"/>
                <w:szCs w:val="18"/>
              </w:rPr>
              <w:t xml:space="preserve"> (Ni)</w:t>
            </w:r>
          </w:p>
        </w:tc>
        <w:tc>
          <w:tcPr>
            <w:tcW w:w="4002" w:type="dxa"/>
            <w:vAlign w:val="center"/>
          </w:tcPr>
          <w:p w14:paraId="7883E57A"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75</w:t>
            </w:r>
          </w:p>
        </w:tc>
      </w:tr>
      <w:tr w:rsidR="00207524" w:rsidRPr="00443597" w14:paraId="6D8AB1E9" w14:textId="77777777" w:rsidTr="00207524">
        <w:trPr>
          <w:gridAfter w:val="1"/>
          <w:wAfter w:w="7" w:type="dxa"/>
          <w:trHeight w:val="250"/>
          <w:jc w:val="center"/>
        </w:trPr>
        <w:tc>
          <w:tcPr>
            <w:tcW w:w="4950" w:type="dxa"/>
            <w:vAlign w:val="center"/>
          </w:tcPr>
          <w:p w14:paraId="716CA26D"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Олово</w:t>
            </w:r>
            <w:proofErr w:type="spellEnd"/>
            <w:r w:rsidRPr="00443597">
              <w:rPr>
                <w:rFonts w:ascii="Times New Roman" w:hAnsi="Times New Roman"/>
                <w:sz w:val="18"/>
                <w:szCs w:val="18"/>
              </w:rPr>
              <w:t xml:space="preserve"> (Pb)</w:t>
            </w:r>
          </w:p>
        </w:tc>
        <w:tc>
          <w:tcPr>
            <w:tcW w:w="4002" w:type="dxa"/>
            <w:vAlign w:val="center"/>
          </w:tcPr>
          <w:p w14:paraId="6FA023CF"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75</w:t>
            </w:r>
          </w:p>
        </w:tc>
      </w:tr>
      <w:tr w:rsidR="00207524" w:rsidRPr="00443597" w14:paraId="1A85CF10" w14:textId="77777777" w:rsidTr="00207524">
        <w:trPr>
          <w:gridAfter w:val="1"/>
          <w:wAfter w:w="7" w:type="dxa"/>
          <w:trHeight w:val="246"/>
          <w:jc w:val="center"/>
        </w:trPr>
        <w:tc>
          <w:tcPr>
            <w:tcW w:w="4950" w:type="dxa"/>
            <w:vAlign w:val="center"/>
          </w:tcPr>
          <w:p w14:paraId="7CD81F44"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Цинк</w:t>
            </w:r>
            <w:proofErr w:type="spellEnd"/>
            <w:r w:rsidRPr="00443597">
              <w:rPr>
                <w:rFonts w:ascii="Times New Roman" w:hAnsi="Times New Roman"/>
                <w:sz w:val="18"/>
                <w:szCs w:val="18"/>
              </w:rPr>
              <w:t xml:space="preserve"> (Zn)</w:t>
            </w:r>
          </w:p>
        </w:tc>
        <w:tc>
          <w:tcPr>
            <w:tcW w:w="4002" w:type="dxa"/>
            <w:vAlign w:val="center"/>
          </w:tcPr>
          <w:p w14:paraId="0A347C00"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800</w:t>
            </w:r>
          </w:p>
        </w:tc>
      </w:tr>
      <w:tr w:rsidR="00207524" w:rsidRPr="00443597" w14:paraId="0FF07329" w14:textId="77777777" w:rsidTr="00207524">
        <w:trPr>
          <w:gridAfter w:val="1"/>
          <w:wAfter w:w="7" w:type="dxa"/>
          <w:trHeight w:val="250"/>
          <w:jc w:val="center"/>
        </w:trPr>
        <w:tc>
          <w:tcPr>
            <w:tcW w:w="4950" w:type="dxa"/>
            <w:vAlign w:val="center"/>
          </w:tcPr>
          <w:p w14:paraId="1A656218"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proofErr w:type="spellStart"/>
            <w:r w:rsidRPr="00443597">
              <w:rPr>
                <w:rFonts w:ascii="Times New Roman" w:hAnsi="Times New Roman"/>
                <w:sz w:val="18"/>
                <w:szCs w:val="18"/>
              </w:rPr>
              <w:t>Жива</w:t>
            </w:r>
            <w:proofErr w:type="spellEnd"/>
            <w:r w:rsidRPr="00443597">
              <w:rPr>
                <w:rFonts w:ascii="Times New Roman" w:hAnsi="Times New Roman"/>
                <w:sz w:val="18"/>
                <w:szCs w:val="18"/>
              </w:rPr>
              <w:t xml:space="preserve"> (Hg)</w:t>
            </w:r>
          </w:p>
        </w:tc>
        <w:tc>
          <w:tcPr>
            <w:tcW w:w="4002" w:type="dxa"/>
            <w:vAlign w:val="center"/>
          </w:tcPr>
          <w:p w14:paraId="3E70FEEC"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sz w:val="18"/>
                <w:szCs w:val="18"/>
              </w:rPr>
            </w:pPr>
            <w:r w:rsidRPr="00443597">
              <w:rPr>
                <w:rFonts w:ascii="Times New Roman" w:hAnsi="Times New Roman"/>
                <w:sz w:val="18"/>
                <w:szCs w:val="18"/>
              </w:rPr>
              <w:t>0,3</w:t>
            </w:r>
          </w:p>
        </w:tc>
      </w:tr>
      <w:tr w:rsidR="00207524" w:rsidRPr="00443597" w14:paraId="21B3FB4A" w14:textId="77777777" w:rsidTr="00207524">
        <w:trPr>
          <w:gridAfter w:val="1"/>
          <w:wAfter w:w="7" w:type="dxa"/>
          <w:trHeight w:val="250"/>
          <w:jc w:val="center"/>
        </w:trPr>
        <w:tc>
          <w:tcPr>
            <w:tcW w:w="4950" w:type="dxa"/>
            <w:vAlign w:val="center"/>
          </w:tcPr>
          <w:p w14:paraId="167EB40E"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proofErr w:type="spellStart"/>
            <w:r w:rsidRPr="00443597">
              <w:rPr>
                <w:rFonts w:ascii="Times New Roman" w:hAnsi="Times New Roman"/>
                <w:sz w:val="18"/>
                <w:szCs w:val="18"/>
              </w:rPr>
              <w:t>Арсен</w:t>
            </w:r>
            <w:proofErr w:type="spellEnd"/>
            <w:r w:rsidRPr="00443597">
              <w:rPr>
                <w:rFonts w:ascii="Times New Roman" w:hAnsi="Times New Roman"/>
                <w:sz w:val="18"/>
                <w:szCs w:val="18"/>
              </w:rPr>
              <w:t xml:space="preserve"> (As)</w:t>
            </w:r>
          </w:p>
        </w:tc>
        <w:tc>
          <w:tcPr>
            <w:tcW w:w="4002" w:type="dxa"/>
            <w:vAlign w:val="center"/>
          </w:tcPr>
          <w:p w14:paraId="15CE2D7E"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sz w:val="18"/>
                <w:szCs w:val="18"/>
              </w:rPr>
            </w:pPr>
            <w:r w:rsidRPr="00443597">
              <w:rPr>
                <w:rFonts w:ascii="Times New Roman" w:hAnsi="Times New Roman"/>
                <w:sz w:val="18"/>
                <w:szCs w:val="18"/>
              </w:rPr>
              <w:t>60</w:t>
            </w:r>
          </w:p>
        </w:tc>
      </w:tr>
      <w:tr w:rsidR="00207524" w:rsidRPr="00443597" w14:paraId="2D716622" w14:textId="77777777" w:rsidTr="00207524">
        <w:trPr>
          <w:gridAfter w:val="1"/>
          <w:wAfter w:w="7" w:type="dxa"/>
          <w:trHeight w:val="251"/>
          <w:jc w:val="center"/>
        </w:trPr>
        <w:tc>
          <w:tcPr>
            <w:tcW w:w="4950" w:type="dxa"/>
            <w:vAlign w:val="center"/>
          </w:tcPr>
          <w:p w14:paraId="10BC086C" w14:textId="77777777" w:rsidR="00207524" w:rsidRPr="00443597" w:rsidRDefault="00207524" w:rsidP="00DF50A3">
            <w:pPr>
              <w:kinsoku w:val="0"/>
              <w:overflowPunct w:val="0"/>
              <w:autoSpaceDE w:val="0"/>
              <w:autoSpaceDN w:val="0"/>
              <w:adjustRightInd w:val="0"/>
              <w:spacing w:before="21"/>
              <w:ind w:left="50"/>
              <w:rPr>
                <w:rFonts w:ascii="Times New Roman" w:hAnsi="Times New Roman"/>
                <w:sz w:val="18"/>
                <w:szCs w:val="18"/>
              </w:rPr>
            </w:pPr>
            <w:proofErr w:type="spellStart"/>
            <w:r w:rsidRPr="00443597">
              <w:rPr>
                <w:rFonts w:ascii="Times New Roman" w:hAnsi="Times New Roman"/>
                <w:sz w:val="18"/>
                <w:szCs w:val="18"/>
              </w:rPr>
              <w:t>Баријум</w:t>
            </w:r>
            <w:proofErr w:type="spellEnd"/>
            <w:r w:rsidRPr="00443597">
              <w:rPr>
                <w:rFonts w:ascii="Times New Roman" w:hAnsi="Times New Roman"/>
                <w:sz w:val="18"/>
                <w:szCs w:val="18"/>
              </w:rPr>
              <w:t xml:space="preserve"> (Ba)</w:t>
            </w:r>
          </w:p>
        </w:tc>
        <w:tc>
          <w:tcPr>
            <w:tcW w:w="4002" w:type="dxa"/>
            <w:vAlign w:val="center"/>
          </w:tcPr>
          <w:p w14:paraId="189BD61A" w14:textId="77777777" w:rsidR="00207524" w:rsidRPr="00443597" w:rsidRDefault="00207524" w:rsidP="00DF50A3">
            <w:pPr>
              <w:kinsoku w:val="0"/>
              <w:overflowPunct w:val="0"/>
              <w:autoSpaceDE w:val="0"/>
              <w:autoSpaceDN w:val="0"/>
              <w:adjustRightInd w:val="0"/>
              <w:spacing w:before="21"/>
              <w:ind w:left="58"/>
              <w:jc w:val="center"/>
              <w:rPr>
                <w:rFonts w:ascii="Times New Roman" w:hAnsi="Times New Roman"/>
                <w:sz w:val="18"/>
                <w:szCs w:val="18"/>
              </w:rPr>
            </w:pPr>
            <w:r w:rsidRPr="00443597">
              <w:rPr>
                <w:rFonts w:ascii="Times New Roman" w:hAnsi="Times New Roman"/>
                <w:sz w:val="18"/>
                <w:szCs w:val="18"/>
              </w:rPr>
              <w:t>625</w:t>
            </w:r>
          </w:p>
        </w:tc>
      </w:tr>
      <w:tr w:rsidR="00207524" w:rsidRPr="00443597" w14:paraId="1753E760" w14:textId="77777777" w:rsidTr="00207524">
        <w:trPr>
          <w:gridAfter w:val="1"/>
          <w:wAfter w:w="7" w:type="dxa"/>
          <w:trHeight w:val="250"/>
          <w:jc w:val="center"/>
        </w:trPr>
        <w:tc>
          <w:tcPr>
            <w:tcW w:w="4950" w:type="dxa"/>
            <w:vAlign w:val="center"/>
          </w:tcPr>
          <w:p w14:paraId="7267F326"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Кобалт</w:t>
            </w:r>
            <w:proofErr w:type="spellEnd"/>
            <w:r w:rsidRPr="00443597">
              <w:rPr>
                <w:rFonts w:ascii="Times New Roman" w:hAnsi="Times New Roman"/>
                <w:sz w:val="18"/>
                <w:szCs w:val="18"/>
              </w:rPr>
              <w:t xml:space="preserve"> (Co)</w:t>
            </w:r>
          </w:p>
        </w:tc>
        <w:tc>
          <w:tcPr>
            <w:tcW w:w="4002" w:type="dxa"/>
            <w:vAlign w:val="center"/>
          </w:tcPr>
          <w:p w14:paraId="18E7FFFA"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100</w:t>
            </w:r>
          </w:p>
        </w:tc>
      </w:tr>
      <w:tr w:rsidR="00207524" w:rsidRPr="00443597" w14:paraId="0494A4A7" w14:textId="77777777" w:rsidTr="00207524">
        <w:trPr>
          <w:gridAfter w:val="1"/>
          <w:wAfter w:w="7" w:type="dxa"/>
          <w:trHeight w:val="250"/>
          <w:jc w:val="center"/>
        </w:trPr>
        <w:tc>
          <w:tcPr>
            <w:tcW w:w="4950" w:type="dxa"/>
            <w:vAlign w:val="center"/>
          </w:tcPr>
          <w:p w14:paraId="08E00148"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Молибден</w:t>
            </w:r>
            <w:proofErr w:type="spellEnd"/>
            <w:r w:rsidRPr="00443597">
              <w:rPr>
                <w:rFonts w:ascii="Times New Roman" w:hAnsi="Times New Roman"/>
                <w:sz w:val="18"/>
                <w:szCs w:val="18"/>
              </w:rPr>
              <w:t xml:space="preserve"> (Mo)</w:t>
            </w:r>
          </w:p>
        </w:tc>
        <w:tc>
          <w:tcPr>
            <w:tcW w:w="4002" w:type="dxa"/>
            <w:vAlign w:val="center"/>
          </w:tcPr>
          <w:p w14:paraId="149DCB80"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300</w:t>
            </w:r>
          </w:p>
        </w:tc>
      </w:tr>
      <w:tr w:rsidR="00207524" w:rsidRPr="00443597" w14:paraId="12810A6C" w14:textId="77777777" w:rsidTr="00207524">
        <w:trPr>
          <w:gridAfter w:val="1"/>
          <w:wAfter w:w="7" w:type="dxa"/>
          <w:trHeight w:val="250"/>
          <w:jc w:val="center"/>
        </w:trPr>
        <w:tc>
          <w:tcPr>
            <w:tcW w:w="4950" w:type="dxa"/>
            <w:vAlign w:val="center"/>
          </w:tcPr>
          <w:p w14:paraId="557D4227"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Антимон</w:t>
            </w:r>
            <w:proofErr w:type="spellEnd"/>
            <w:r w:rsidRPr="00443597">
              <w:rPr>
                <w:rFonts w:ascii="Times New Roman" w:hAnsi="Times New Roman"/>
                <w:sz w:val="18"/>
                <w:szCs w:val="18"/>
              </w:rPr>
              <w:t xml:space="preserve"> (Sb)</w:t>
            </w:r>
          </w:p>
        </w:tc>
        <w:tc>
          <w:tcPr>
            <w:tcW w:w="4002" w:type="dxa"/>
            <w:vAlign w:val="center"/>
          </w:tcPr>
          <w:p w14:paraId="415FC7CE"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20</w:t>
            </w:r>
          </w:p>
        </w:tc>
      </w:tr>
      <w:tr w:rsidR="00207524" w:rsidRPr="00443597" w14:paraId="49FCA84D" w14:textId="77777777" w:rsidTr="00207524">
        <w:trPr>
          <w:gridAfter w:val="1"/>
          <w:wAfter w:w="7" w:type="dxa"/>
          <w:trHeight w:val="250"/>
          <w:jc w:val="center"/>
        </w:trPr>
        <w:tc>
          <w:tcPr>
            <w:tcW w:w="4950" w:type="dxa"/>
            <w:vAlign w:val="center"/>
          </w:tcPr>
          <w:p w14:paraId="7B7989E0"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Берилијум</w:t>
            </w:r>
            <w:proofErr w:type="spellEnd"/>
            <w:r w:rsidRPr="00443597">
              <w:rPr>
                <w:rFonts w:ascii="Times New Roman" w:hAnsi="Times New Roman"/>
                <w:sz w:val="18"/>
                <w:szCs w:val="18"/>
              </w:rPr>
              <w:t xml:space="preserve"> (Be)</w:t>
            </w:r>
          </w:p>
        </w:tc>
        <w:tc>
          <w:tcPr>
            <w:tcW w:w="4002" w:type="dxa"/>
            <w:vAlign w:val="center"/>
          </w:tcPr>
          <w:p w14:paraId="00AB62DF"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15</w:t>
            </w:r>
          </w:p>
        </w:tc>
      </w:tr>
      <w:tr w:rsidR="00207524" w:rsidRPr="00443597" w14:paraId="5C999E9B" w14:textId="77777777" w:rsidTr="00207524">
        <w:trPr>
          <w:gridAfter w:val="1"/>
          <w:wAfter w:w="7" w:type="dxa"/>
          <w:trHeight w:val="247"/>
          <w:jc w:val="center"/>
        </w:trPr>
        <w:tc>
          <w:tcPr>
            <w:tcW w:w="4950" w:type="dxa"/>
            <w:vAlign w:val="center"/>
          </w:tcPr>
          <w:p w14:paraId="7CD18104"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Селен</w:t>
            </w:r>
            <w:proofErr w:type="spellEnd"/>
            <w:r w:rsidRPr="00443597">
              <w:rPr>
                <w:rFonts w:ascii="Times New Roman" w:hAnsi="Times New Roman"/>
                <w:sz w:val="18"/>
                <w:szCs w:val="18"/>
              </w:rPr>
              <w:t xml:space="preserve"> (Se)</w:t>
            </w:r>
          </w:p>
        </w:tc>
        <w:tc>
          <w:tcPr>
            <w:tcW w:w="4002" w:type="dxa"/>
            <w:vAlign w:val="center"/>
          </w:tcPr>
          <w:p w14:paraId="0C4F631A"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160</w:t>
            </w:r>
          </w:p>
        </w:tc>
      </w:tr>
      <w:tr w:rsidR="00207524" w:rsidRPr="00443597" w14:paraId="538ED2F3" w14:textId="77777777" w:rsidTr="00207524">
        <w:trPr>
          <w:gridAfter w:val="1"/>
          <w:wAfter w:w="7" w:type="dxa"/>
          <w:trHeight w:val="250"/>
          <w:jc w:val="center"/>
        </w:trPr>
        <w:tc>
          <w:tcPr>
            <w:tcW w:w="4950" w:type="dxa"/>
            <w:vAlign w:val="center"/>
          </w:tcPr>
          <w:p w14:paraId="0C668910"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proofErr w:type="spellStart"/>
            <w:r w:rsidRPr="00443597">
              <w:rPr>
                <w:rFonts w:ascii="Times New Roman" w:hAnsi="Times New Roman"/>
                <w:sz w:val="18"/>
                <w:szCs w:val="18"/>
              </w:rPr>
              <w:t>Телур</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Te</w:t>
            </w:r>
            <w:proofErr w:type="spellEnd"/>
            <w:r w:rsidRPr="00443597">
              <w:rPr>
                <w:rFonts w:ascii="Times New Roman" w:hAnsi="Times New Roman"/>
                <w:sz w:val="18"/>
                <w:szCs w:val="18"/>
              </w:rPr>
              <w:t>)</w:t>
            </w:r>
          </w:p>
        </w:tc>
        <w:tc>
          <w:tcPr>
            <w:tcW w:w="4002" w:type="dxa"/>
            <w:vAlign w:val="center"/>
          </w:tcPr>
          <w:p w14:paraId="54A4DBBD"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sz w:val="18"/>
                <w:szCs w:val="18"/>
              </w:rPr>
            </w:pPr>
            <w:r w:rsidRPr="00443597">
              <w:rPr>
                <w:rFonts w:ascii="Times New Roman" w:hAnsi="Times New Roman"/>
                <w:sz w:val="18"/>
                <w:szCs w:val="18"/>
              </w:rPr>
              <w:t>70</w:t>
            </w:r>
          </w:p>
        </w:tc>
      </w:tr>
      <w:tr w:rsidR="00207524" w:rsidRPr="00443597" w14:paraId="0D40F492" w14:textId="77777777" w:rsidTr="00207524">
        <w:trPr>
          <w:gridAfter w:val="1"/>
          <w:wAfter w:w="7" w:type="dxa"/>
          <w:trHeight w:val="250"/>
          <w:jc w:val="center"/>
        </w:trPr>
        <w:tc>
          <w:tcPr>
            <w:tcW w:w="4950" w:type="dxa"/>
            <w:vAlign w:val="center"/>
          </w:tcPr>
          <w:p w14:paraId="293FA6B2"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proofErr w:type="spellStart"/>
            <w:r w:rsidRPr="00443597">
              <w:rPr>
                <w:rFonts w:ascii="Times New Roman" w:hAnsi="Times New Roman"/>
                <w:sz w:val="18"/>
                <w:szCs w:val="18"/>
              </w:rPr>
              <w:t>Талијум</w:t>
            </w:r>
            <w:proofErr w:type="spellEnd"/>
            <w:r w:rsidRPr="00443597">
              <w:rPr>
                <w:rFonts w:ascii="Times New Roman" w:hAnsi="Times New Roman"/>
                <w:sz w:val="18"/>
                <w:szCs w:val="18"/>
              </w:rPr>
              <w:t xml:space="preserve"> (Th)</w:t>
            </w:r>
          </w:p>
        </w:tc>
        <w:tc>
          <w:tcPr>
            <w:tcW w:w="4002" w:type="dxa"/>
            <w:vAlign w:val="center"/>
          </w:tcPr>
          <w:p w14:paraId="09EABC28"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w w:val="101"/>
                <w:sz w:val="18"/>
                <w:szCs w:val="18"/>
              </w:rPr>
            </w:pPr>
            <w:r w:rsidRPr="00443597">
              <w:rPr>
                <w:rFonts w:ascii="Times New Roman" w:hAnsi="Times New Roman"/>
                <w:w w:val="101"/>
                <w:sz w:val="18"/>
                <w:szCs w:val="18"/>
              </w:rPr>
              <w:t>7</w:t>
            </w:r>
          </w:p>
        </w:tc>
      </w:tr>
      <w:tr w:rsidR="00207524" w:rsidRPr="00443597" w14:paraId="32FA4817" w14:textId="77777777" w:rsidTr="00207524">
        <w:trPr>
          <w:gridAfter w:val="1"/>
          <w:wAfter w:w="7" w:type="dxa"/>
          <w:trHeight w:val="250"/>
          <w:jc w:val="center"/>
        </w:trPr>
        <w:tc>
          <w:tcPr>
            <w:tcW w:w="4950" w:type="dxa"/>
            <w:vAlign w:val="center"/>
          </w:tcPr>
          <w:p w14:paraId="0FF334B2"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r w:rsidRPr="00443597">
              <w:rPr>
                <w:rFonts w:ascii="Times New Roman" w:hAnsi="Times New Roman"/>
                <w:sz w:val="18"/>
                <w:szCs w:val="18"/>
              </w:rPr>
              <w:t>Калај (Sn)</w:t>
            </w:r>
          </w:p>
        </w:tc>
        <w:tc>
          <w:tcPr>
            <w:tcW w:w="4002" w:type="dxa"/>
            <w:vAlign w:val="center"/>
          </w:tcPr>
          <w:p w14:paraId="0039583A"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sz w:val="18"/>
                <w:szCs w:val="18"/>
              </w:rPr>
            </w:pPr>
            <w:r w:rsidRPr="00443597">
              <w:rPr>
                <w:rFonts w:ascii="Times New Roman" w:hAnsi="Times New Roman"/>
                <w:sz w:val="18"/>
                <w:szCs w:val="18"/>
              </w:rPr>
              <w:t>50</w:t>
            </w:r>
          </w:p>
        </w:tc>
      </w:tr>
      <w:tr w:rsidR="00207524" w:rsidRPr="00443597" w14:paraId="4288CA26" w14:textId="77777777" w:rsidTr="00207524">
        <w:trPr>
          <w:gridAfter w:val="1"/>
          <w:wAfter w:w="7" w:type="dxa"/>
          <w:trHeight w:val="250"/>
          <w:jc w:val="center"/>
        </w:trPr>
        <w:tc>
          <w:tcPr>
            <w:tcW w:w="4950" w:type="dxa"/>
            <w:vAlign w:val="center"/>
          </w:tcPr>
          <w:p w14:paraId="46AC7BD7"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Ванадијум</w:t>
            </w:r>
            <w:proofErr w:type="spellEnd"/>
            <w:r w:rsidRPr="00443597">
              <w:rPr>
                <w:rFonts w:ascii="Times New Roman" w:hAnsi="Times New Roman"/>
                <w:sz w:val="18"/>
                <w:szCs w:val="18"/>
              </w:rPr>
              <w:t xml:space="preserve"> (V)</w:t>
            </w:r>
          </w:p>
        </w:tc>
        <w:tc>
          <w:tcPr>
            <w:tcW w:w="4002" w:type="dxa"/>
            <w:vAlign w:val="center"/>
          </w:tcPr>
          <w:p w14:paraId="6217B507"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70</w:t>
            </w:r>
          </w:p>
        </w:tc>
      </w:tr>
      <w:tr w:rsidR="00207524" w:rsidRPr="00443597" w14:paraId="6DB46E98" w14:textId="77777777" w:rsidTr="00207524">
        <w:trPr>
          <w:gridAfter w:val="1"/>
          <w:wAfter w:w="7" w:type="dxa"/>
          <w:trHeight w:val="250"/>
          <w:jc w:val="center"/>
        </w:trPr>
        <w:tc>
          <w:tcPr>
            <w:tcW w:w="4950" w:type="dxa"/>
            <w:vAlign w:val="center"/>
          </w:tcPr>
          <w:p w14:paraId="14BFF045"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Сребро</w:t>
            </w:r>
            <w:proofErr w:type="spellEnd"/>
            <w:r w:rsidRPr="00443597">
              <w:rPr>
                <w:rFonts w:ascii="Times New Roman" w:hAnsi="Times New Roman"/>
                <w:sz w:val="18"/>
                <w:szCs w:val="18"/>
              </w:rPr>
              <w:t xml:space="preserve"> (Ag)</w:t>
            </w:r>
          </w:p>
        </w:tc>
        <w:tc>
          <w:tcPr>
            <w:tcW w:w="4002" w:type="dxa"/>
            <w:vAlign w:val="center"/>
          </w:tcPr>
          <w:p w14:paraId="22714017"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40</w:t>
            </w:r>
          </w:p>
        </w:tc>
      </w:tr>
      <w:tr w:rsidR="00207524" w:rsidRPr="00443597" w14:paraId="30C02765" w14:textId="77777777" w:rsidTr="00207524">
        <w:trPr>
          <w:gridAfter w:val="1"/>
          <w:wAfter w:w="7" w:type="dxa"/>
          <w:trHeight w:val="250"/>
          <w:jc w:val="center"/>
        </w:trPr>
        <w:tc>
          <w:tcPr>
            <w:tcW w:w="8952" w:type="dxa"/>
            <w:gridSpan w:val="2"/>
            <w:vAlign w:val="center"/>
          </w:tcPr>
          <w:p w14:paraId="3E03BEEC" w14:textId="77777777" w:rsidR="00207524" w:rsidRPr="00443597" w:rsidRDefault="00207524" w:rsidP="00DF50A3">
            <w:pPr>
              <w:kinsoku w:val="0"/>
              <w:overflowPunct w:val="0"/>
              <w:autoSpaceDE w:val="0"/>
              <w:autoSpaceDN w:val="0"/>
              <w:adjustRightInd w:val="0"/>
              <w:spacing w:before="21"/>
              <w:ind w:left="50"/>
              <w:rPr>
                <w:rFonts w:ascii="Times New Roman" w:hAnsi="Times New Roman"/>
                <w:b/>
                <w:bCs/>
                <w:sz w:val="18"/>
                <w:szCs w:val="18"/>
              </w:rPr>
            </w:pPr>
            <w:proofErr w:type="spellStart"/>
            <w:r w:rsidRPr="00443597">
              <w:rPr>
                <w:rFonts w:ascii="Times New Roman" w:hAnsi="Times New Roman"/>
                <w:b/>
                <w:bCs/>
                <w:sz w:val="18"/>
                <w:szCs w:val="18"/>
              </w:rPr>
              <w:t>Неорганска</w:t>
            </w:r>
            <w:proofErr w:type="spellEnd"/>
            <w:r w:rsidRPr="00443597">
              <w:rPr>
                <w:rFonts w:ascii="Times New Roman" w:hAnsi="Times New Roman"/>
                <w:b/>
                <w:bCs/>
                <w:sz w:val="18"/>
                <w:szCs w:val="18"/>
              </w:rPr>
              <w:t xml:space="preserve"> </w:t>
            </w:r>
            <w:proofErr w:type="spellStart"/>
            <w:r w:rsidRPr="00443597">
              <w:rPr>
                <w:rFonts w:ascii="Times New Roman" w:hAnsi="Times New Roman"/>
                <w:b/>
                <w:bCs/>
                <w:sz w:val="18"/>
                <w:szCs w:val="18"/>
              </w:rPr>
              <w:t>једињења</w:t>
            </w:r>
            <w:proofErr w:type="spellEnd"/>
          </w:p>
        </w:tc>
      </w:tr>
      <w:tr w:rsidR="00207524" w:rsidRPr="00443597" w14:paraId="4DF58B74" w14:textId="77777777" w:rsidTr="00207524">
        <w:trPr>
          <w:gridAfter w:val="1"/>
          <w:wAfter w:w="7" w:type="dxa"/>
          <w:trHeight w:val="246"/>
          <w:jc w:val="center"/>
        </w:trPr>
        <w:tc>
          <w:tcPr>
            <w:tcW w:w="4950" w:type="dxa"/>
            <w:vAlign w:val="center"/>
          </w:tcPr>
          <w:p w14:paraId="56B4285B"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Цијаниди</w:t>
            </w:r>
            <w:proofErr w:type="spellEnd"/>
            <w:r w:rsidRPr="00443597">
              <w:rPr>
                <w:rFonts w:ascii="Times New Roman" w:hAnsi="Times New Roman"/>
                <w:sz w:val="18"/>
                <w:szCs w:val="18"/>
              </w:rPr>
              <w:t xml:space="preserve"> – </w:t>
            </w:r>
            <w:proofErr w:type="spellStart"/>
            <w:r w:rsidRPr="00443597">
              <w:rPr>
                <w:rFonts w:ascii="Times New Roman" w:hAnsi="Times New Roman"/>
                <w:sz w:val="18"/>
                <w:szCs w:val="18"/>
              </w:rPr>
              <w:t>слободни</w:t>
            </w:r>
            <w:proofErr w:type="spellEnd"/>
          </w:p>
        </w:tc>
        <w:tc>
          <w:tcPr>
            <w:tcW w:w="4002" w:type="dxa"/>
            <w:vAlign w:val="center"/>
          </w:tcPr>
          <w:p w14:paraId="587CFCA8"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1.500</w:t>
            </w:r>
          </w:p>
        </w:tc>
      </w:tr>
      <w:tr w:rsidR="00207524" w:rsidRPr="00443597" w14:paraId="72014DE1" w14:textId="77777777" w:rsidTr="00207524">
        <w:trPr>
          <w:gridAfter w:val="1"/>
          <w:wAfter w:w="7" w:type="dxa"/>
          <w:trHeight w:val="250"/>
          <w:jc w:val="center"/>
        </w:trPr>
        <w:tc>
          <w:tcPr>
            <w:tcW w:w="4950" w:type="dxa"/>
            <w:vAlign w:val="center"/>
          </w:tcPr>
          <w:p w14:paraId="5FF3B37C"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vertAlign w:val="superscript"/>
              </w:rPr>
            </w:pPr>
            <w:proofErr w:type="spellStart"/>
            <w:r w:rsidRPr="00443597">
              <w:rPr>
                <w:rFonts w:ascii="Times New Roman" w:hAnsi="Times New Roman"/>
                <w:sz w:val="18"/>
                <w:szCs w:val="18"/>
              </w:rPr>
              <w:t>Цијаниди</w:t>
            </w:r>
            <w:proofErr w:type="spellEnd"/>
            <w:r w:rsidRPr="00443597">
              <w:rPr>
                <w:rFonts w:ascii="Times New Roman" w:hAnsi="Times New Roman"/>
                <w:sz w:val="18"/>
                <w:szCs w:val="18"/>
              </w:rPr>
              <w:t xml:space="preserve"> – </w:t>
            </w:r>
            <w:proofErr w:type="spellStart"/>
            <w:r w:rsidRPr="00443597">
              <w:rPr>
                <w:rFonts w:ascii="Times New Roman" w:hAnsi="Times New Roman"/>
                <w:sz w:val="18"/>
                <w:szCs w:val="18"/>
              </w:rPr>
              <w:t>комплекс</w:t>
            </w:r>
            <w:proofErr w:type="spellEnd"/>
            <w:r w:rsidRPr="00443597">
              <w:rPr>
                <w:rFonts w:ascii="Times New Roman" w:hAnsi="Times New Roman"/>
                <w:sz w:val="18"/>
                <w:szCs w:val="18"/>
              </w:rPr>
              <w:t xml:space="preserve"> (pH &lt; 5)</w:t>
            </w:r>
            <w:r w:rsidRPr="00443597">
              <w:rPr>
                <w:rFonts w:ascii="Times New Roman" w:hAnsi="Times New Roman"/>
                <w:sz w:val="18"/>
                <w:szCs w:val="18"/>
                <w:vertAlign w:val="superscript"/>
              </w:rPr>
              <w:t>1*</w:t>
            </w:r>
          </w:p>
        </w:tc>
        <w:tc>
          <w:tcPr>
            <w:tcW w:w="4002" w:type="dxa"/>
            <w:vAlign w:val="center"/>
          </w:tcPr>
          <w:p w14:paraId="23398DCA"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sz w:val="18"/>
                <w:szCs w:val="18"/>
              </w:rPr>
            </w:pPr>
            <w:r w:rsidRPr="00443597">
              <w:rPr>
                <w:rFonts w:ascii="Times New Roman" w:hAnsi="Times New Roman"/>
                <w:sz w:val="18"/>
                <w:szCs w:val="18"/>
              </w:rPr>
              <w:t>1.500</w:t>
            </w:r>
          </w:p>
        </w:tc>
      </w:tr>
      <w:tr w:rsidR="00207524" w:rsidRPr="00443597" w14:paraId="38F840BB" w14:textId="77777777" w:rsidTr="00207524">
        <w:trPr>
          <w:gridAfter w:val="1"/>
          <w:wAfter w:w="7" w:type="dxa"/>
          <w:trHeight w:val="250"/>
          <w:jc w:val="center"/>
        </w:trPr>
        <w:tc>
          <w:tcPr>
            <w:tcW w:w="4950" w:type="dxa"/>
            <w:vAlign w:val="center"/>
          </w:tcPr>
          <w:p w14:paraId="3715A63A"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proofErr w:type="spellStart"/>
            <w:r w:rsidRPr="00443597">
              <w:rPr>
                <w:rFonts w:ascii="Times New Roman" w:hAnsi="Times New Roman"/>
                <w:sz w:val="18"/>
                <w:szCs w:val="18"/>
              </w:rPr>
              <w:t>Цијаниди</w:t>
            </w:r>
            <w:proofErr w:type="spellEnd"/>
            <w:r w:rsidRPr="00443597">
              <w:rPr>
                <w:rFonts w:ascii="Times New Roman" w:hAnsi="Times New Roman"/>
                <w:sz w:val="18"/>
                <w:szCs w:val="18"/>
              </w:rPr>
              <w:t xml:space="preserve"> – </w:t>
            </w:r>
            <w:proofErr w:type="spellStart"/>
            <w:r w:rsidRPr="00443597">
              <w:rPr>
                <w:rFonts w:ascii="Times New Roman" w:hAnsi="Times New Roman"/>
                <w:sz w:val="18"/>
                <w:szCs w:val="18"/>
              </w:rPr>
              <w:t>комплекс</w:t>
            </w:r>
            <w:proofErr w:type="spellEnd"/>
            <w:r w:rsidRPr="00443597">
              <w:rPr>
                <w:rFonts w:ascii="Times New Roman" w:hAnsi="Times New Roman"/>
                <w:sz w:val="18"/>
                <w:szCs w:val="18"/>
              </w:rPr>
              <w:t xml:space="preserve"> (pH ≥ 5)</w:t>
            </w:r>
          </w:p>
        </w:tc>
        <w:tc>
          <w:tcPr>
            <w:tcW w:w="4002" w:type="dxa"/>
            <w:vAlign w:val="center"/>
          </w:tcPr>
          <w:p w14:paraId="5496D1B7"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sz w:val="18"/>
                <w:szCs w:val="18"/>
              </w:rPr>
            </w:pPr>
            <w:r w:rsidRPr="00443597">
              <w:rPr>
                <w:rFonts w:ascii="Times New Roman" w:hAnsi="Times New Roman"/>
                <w:sz w:val="18"/>
                <w:szCs w:val="18"/>
              </w:rPr>
              <w:t>1.500</w:t>
            </w:r>
          </w:p>
        </w:tc>
      </w:tr>
      <w:tr w:rsidR="00207524" w:rsidRPr="00443597" w14:paraId="4E10607F" w14:textId="77777777" w:rsidTr="00207524">
        <w:trPr>
          <w:gridAfter w:val="1"/>
          <w:wAfter w:w="7" w:type="dxa"/>
          <w:trHeight w:val="250"/>
          <w:jc w:val="center"/>
        </w:trPr>
        <w:tc>
          <w:tcPr>
            <w:tcW w:w="4950" w:type="dxa"/>
            <w:vAlign w:val="center"/>
          </w:tcPr>
          <w:p w14:paraId="26D82B50"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proofErr w:type="spellStart"/>
            <w:r w:rsidRPr="00443597">
              <w:rPr>
                <w:rFonts w:ascii="Times New Roman" w:hAnsi="Times New Roman"/>
                <w:sz w:val="18"/>
                <w:szCs w:val="18"/>
              </w:rPr>
              <w:t>Тиоцијанати</w:t>
            </w:r>
            <w:proofErr w:type="spellEnd"/>
          </w:p>
        </w:tc>
        <w:tc>
          <w:tcPr>
            <w:tcW w:w="4002" w:type="dxa"/>
            <w:vAlign w:val="center"/>
          </w:tcPr>
          <w:p w14:paraId="4E026CAF"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sz w:val="18"/>
                <w:szCs w:val="18"/>
              </w:rPr>
            </w:pPr>
            <w:r w:rsidRPr="00443597">
              <w:rPr>
                <w:rFonts w:ascii="Times New Roman" w:hAnsi="Times New Roman"/>
                <w:sz w:val="18"/>
                <w:szCs w:val="18"/>
              </w:rPr>
              <w:t>1.500</w:t>
            </w:r>
          </w:p>
        </w:tc>
      </w:tr>
      <w:tr w:rsidR="00207524" w:rsidRPr="00443597" w14:paraId="3410782C" w14:textId="77777777" w:rsidTr="00207524">
        <w:trPr>
          <w:gridAfter w:val="1"/>
          <w:wAfter w:w="7" w:type="dxa"/>
          <w:trHeight w:val="251"/>
          <w:jc w:val="center"/>
        </w:trPr>
        <w:tc>
          <w:tcPr>
            <w:tcW w:w="8952" w:type="dxa"/>
            <w:gridSpan w:val="2"/>
            <w:vAlign w:val="center"/>
          </w:tcPr>
          <w:p w14:paraId="6552C9B1" w14:textId="77777777" w:rsidR="00207524" w:rsidRPr="00443597" w:rsidRDefault="00207524" w:rsidP="00DF50A3">
            <w:pPr>
              <w:kinsoku w:val="0"/>
              <w:overflowPunct w:val="0"/>
              <w:autoSpaceDE w:val="0"/>
              <w:autoSpaceDN w:val="0"/>
              <w:adjustRightInd w:val="0"/>
              <w:spacing w:before="21"/>
              <w:ind w:left="50"/>
              <w:rPr>
                <w:rFonts w:ascii="Times New Roman" w:hAnsi="Times New Roman"/>
                <w:b/>
                <w:bCs/>
                <w:sz w:val="18"/>
                <w:szCs w:val="18"/>
              </w:rPr>
            </w:pPr>
            <w:proofErr w:type="spellStart"/>
            <w:r w:rsidRPr="00443597">
              <w:rPr>
                <w:rFonts w:ascii="Times New Roman" w:hAnsi="Times New Roman"/>
                <w:b/>
                <w:bCs/>
                <w:sz w:val="18"/>
                <w:szCs w:val="18"/>
              </w:rPr>
              <w:t>Ароматична</w:t>
            </w:r>
            <w:proofErr w:type="spellEnd"/>
            <w:r w:rsidRPr="00443597">
              <w:rPr>
                <w:rFonts w:ascii="Times New Roman" w:hAnsi="Times New Roman"/>
                <w:b/>
                <w:bCs/>
                <w:sz w:val="18"/>
                <w:szCs w:val="18"/>
              </w:rPr>
              <w:t xml:space="preserve"> </w:t>
            </w:r>
            <w:proofErr w:type="spellStart"/>
            <w:r w:rsidRPr="00443597">
              <w:rPr>
                <w:rFonts w:ascii="Times New Roman" w:hAnsi="Times New Roman"/>
                <w:b/>
                <w:bCs/>
                <w:sz w:val="18"/>
                <w:szCs w:val="18"/>
              </w:rPr>
              <w:t>органска</w:t>
            </w:r>
            <w:proofErr w:type="spellEnd"/>
            <w:r w:rsidRPr="00443597">
              <w:rPr>
                <w:rFonts w:ascii="Times New Roman" w:hAnsi="Times New Roman"/>
                <w:b/>
                <w:bCs/>
                <w:sz w:val="18"/>
                <w:szCs w:val="18"/>
              </w:rPr>
              <w:t xml:space="preserve"> </w:t>
            </w:r>
            <w:proofErr w:type="spellStart"/>
            <w:r w:rsidRPr="00443597">
              <w:rPr>
                <w:rFonts w:ascii="Times New Roman" w:hAnsi="Times New Roman"/>
                <w:b/>
                <w:bCs/>
                <w:sz w:val="18"/>
                <w:szCs w:val="18"/>
              </w:rPr>
              <w:t>једињења</w:t>
            </w:r>
            <w:proofErr w:type="spellEnd"/>
          </w:p>
        </w:tc>
      </w:tr>
      <w:tr w:rsidR="00207524" w:rsidRPr="00443597" w14:paraId="7BE6E8E1" w14:textId="77777777" w:rsidTr="00207524">
        <w:trPr>
          <w:gridAfter w:val="1"/>
          <w:wAfter w:w="7" w:type="dxa"/>
          <w:trHeight w:val="250"/>
          <w:jc w:val="center"/>
        </w:trPr>
        <w:tc>
          <w:tcPr>
            <w:tcW w:w="4950" w:type="dxa"/>
            <w:vAlign w:val="center"/>
          </w:tcPr>
          <w:p w14:paraId="76DF06E6"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Бензен</w:t>
            </w:r>
            <w:proofErr w:type="spellEnd"/>
          </w:p>
        </w:tc>
        <w:tc>
          <w:tcPr>
            <w:tcW w:w="4002" w:type="dxa"/>
            <w:vAlign w:val="center"/>
          </w:tcPr>
          <w:p w14:paraId="65189A5E"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30</w:t>
            </w:r>
          </w:p>
        </w:tc>
      </w:tr>
      <w:tr w:rsidR="00207524" w:rsidRPr="00443597" w14:paraId="7136DFEF" w14:textId="77777777" w:rsidTr="00207524">
        <w:trPr>
          <w:gridAfter w:val="1"/>
          <w:wAfter w:w="7" w:type="dxa"/>
          <w:trHeight w:val="250"/>
          <w:jc w:val="center"/>
        </w:trPr>
        <w:tc>
          <w:tcPr>
            <w:tcW w:w="4950" w:type="dxa"/>
            <w:vAlign w:val="center"/>
          </w:tcPr>
          <w:p w14:paraId="6480ECAF"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Етилбензен</w:t>
            </w:r>
            <w:proofErr w:type="spellEnd"/>
          </w:p>
        </w:tc>
        <w:tc>
          <w:tcPr>
            <w:tcW w:w="4002" w:type="dxa"/>
            <w:vAlign w:val="center"/>
          </w:tcPr>
          <w:p w14:paraId="4104D39C"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150</w:t>
            </w:r>
          </w:p>
        </w:tc>
      </w:tr>
      <w:tr w:rsidR="00207524" w:rsidRPr="00443597" w14:paraId="2A2746C6" w14:textId="77777777" w:rsidTr="00207524">
        <w:trPr>
          <w:gridAfter w:val="1"/>
          <w:wAfter w:w="7" w:type="dxa"/>
          <w:trHeight w:val="250"/>
          <w:jc w:val="center"/>
        </w:trPr>
        <w:tc>
          <w:tcPr>
            <w:tcW w:w="4950" w:type="dxa"/>
            <w:vAlign w:val="center"/>
          </w:tcPr>
          <w:p w14:paraId="6139D2FA"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Толуен</w:t>
            </w:r>
            <w:proofErr w:type="spellEnd"/>
          </w:p>
        </w:tc>
        <w:tc>
          <w:tcPr>
            <w:tcW w:w="4002" w:type="dxa"/>
            <w:vAlign w:val="center"/>
          </w:tcPr>
          <w:p w14:paraId="025FA41B"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1.000</w:t>
            </w:r>
          </w:p>
        </w:tc>
      </w:tr>
      <w:tr w:rsidR="00207524" w:rsidRPr="00443597" w14:paraId="4FD80A76" w14:textId="77777777" w:rsidTr="00207524">
        <w:trPr>
          <w:gridAfter w:val="1"/>
          <w:wAfter w:w="7" w:type="dxa"/>
          <w:trHeight w:val="246"/>
          <w:jc w:val="center"/>
        </w:trPr>
        <w:tc>
          <w:tcPr>
            <w:tcW w:w="4950" w:type="dxa"/>
            <w:vAlign w:val="center"/>
          </w:tcPr>
          <w:p w14:paraId="3FD2DECB"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Ксилени</w:t>
            </w:r>
            <w:proofErr w:type="spellEnd"/>
          </w:p>
        </w:tc>
        <w:tc>
          <w:tcPr>
            <w:tcW w:w="4002" w:type="dxa"/>
            <w:vAlign w:val="center"/>
          </w:tcPr>
          <w:p w14:paraId="17B9D975"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70</w:t>
            </w:r>
          </w:p>
        </w:tc>
      </w:tr>
      <w:tr w:rsidR="00207524" w:rsidRPr="00443597" w14:paraId="569B66DC" w14:textId="77777777" w:rsidTr="00207524">
        <w:trPr>
          <w:gridAfter w:val="1"/>
          <w:wAfter w:w="7" w:type="dxa"/>
          <w:trHeight w:val="250"/>
          <w:jc w:val="center"/>
        </w:trPr>
        <w:tc>
          <w:tcPr>
            <w:tcW w:w="4950" w:type="dxa"/>
            <w:vAlign w:val="center"/>
          </w:tcPr>
          <w:p w14:paraId="2E162A1C"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proofErr w:type="spellStart"/>
            <w:r w:rsidRPr="00443597">
              <w:rPr>
                <w:rFonts w:ascii="Times New Roman" w:hAnsi="Times New Roman"/>
                <w:sz w:val="18"/>
                <w:szCs w:val="18"/>
              </w:rPr>
              <w:t>Стирен</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винилбензен</w:t>
            </w:r>
            <w:proofErr w:type="spellEnd"/>
            <w:r w:rsidRPr="00443597">
              <w:rPr>
                <w:rFonts w:ascii="Times New Roman" w:hAnsi="Times New Roman"/>
                <w:sz w:val="18"/>
                <w:szCs w:val="18"/>
              </w:rPr>
              <w:t>)</w:t>
            </w:r>
          </w:p>
        </w:tc>
        <w:tc>
          <w:tcPr>
            <w:tcW w:w="4002" w:type="dxa"/>
            <w:vAlign w:val="center"/>
          </w:tcPr>
          <w:p w14:paraId="235A3476"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sz w:val="18"/>
                <w:szCs w:val="18"/>
              </w:rPr>
            </w:pPr>
            <w:r w:rsidRPr="00443597">
              <w:rPr>
                <w:rFonts w:ascii="Times New Roman" w:hAnsi="Times New Roman"/>
                <w:sz w:val="18"/>
                <w:szCs w:val="18"/>
              </w:rPr>
              <w:t>300</w:t>
            </w:r>
          </w:p>
        </w:tc>
      </w:tr>
      <w:tr w:rsidR="00207524" w:rsidRPr="00443597" w14:paraId="08125353" w14:textId="77777777" w:rsidTr="00207524">
        <w:trPr>
          <w:gridAfter w:val="1"/>
          <w:wAfter w:w="7" w:type="dxa"/>
          <w:trHeight w:val="250"/>
          <w:jc w:val="center"/>
        </w:trPr>
        <w:tc>
          <w:tcPr>
            <w:tcW w:w="4950" w:type="dxa"/>
            <w:vAlign w:val="center"/>
          </w:tcPr>
          <w:p w14:paraId="22C5F784" w14:textId="77777777" w:rsidR="00207524" w:rsidRPr="00443597" w:rsidRDefault="00207524" w:rsidP="00DF50A3">
            <w:pPr>
              <w:kinsoku w:val="0"/>
              <w:overflowPunct w:val="0"/>
              <w:autoSpaceDE w:val="0"/>
              <w:autoSpaceDN w:val="0"/>
              <w:adjustRightInd w:val="0"/>
              <w:spacing w:before="21"/>
              <w:ind w:left="50"/>
              <w:rPr>
                <w:rFonts w:ascii="Times New Roman" w:hAnsi="Times New Roman"/>
                <w:sz w:val="18"/>
                <w:szCs w:val="18"/>
              </w:rPr>
            </w:pPr>
            <w:proofErr w:type="spellStart"/>
            <w:r w:rsidRPr="00443597">
              <w:rPr>
                <w:rFonts w:ascii="Times New Roman" w:hAnsi="Times New Roman"/>
                <w:sz w:val="18"/>
                <w:szCs w:val="18"/>
              </w:rPr>
              <w:t>Фенол</w:t>
            </w:r>
            <w:proofErr w:type="spellEnd"/>
          </w:p>
        </w:tc>
        <w:tc>
          <w:tcPr>
            <w:tcW w:w="4002" w:type="dxa"/>
            <w:vAlign w:val="center"/>
          </w:tcPr>
          <w:p w14:paraId="1FB54485" w14:textId="77777777" w:rsidR="00207524" w:rsidRPr="00443597" w:rsidRDefault="00207524" w:rsidP="00DF50A3">
            <w:pPr>
              <w:kinsoku w:val="0"/>
              <w:overflowPunct w:val="0"/>
              <w:autoSpaceDE w:val="0"/>
              <w:autoSpaceDN w:val="0"/>
              <w:adjustRightInd w:val="0"/>
              <w:spacing w:before="21"/>
              <w:ind w:left="58"/>
              <w:jc w:val="center"/>
              <w:rPr>
                <w:rFonts w:ascii="Times New Roman" w:hAnsi="Times New Roman"/>
                <w:sz w:val="18"/>
                <w:szCs w:val="18"/>
              </w:rPr>
            </w:pPr>
            <w:r w:rsidRPr="00443597">
              <w:rPr>
                <w:rFonts w:ascii="Times New Roman" w:hAnsi="Times New Roman"/>
                <w:sz w:val="18"/>
                <w:szCs w:val="18"/>
              </w:rPr>
              <w:t>2.000</w:t>
            </w:r>
          </w:p>
        </w:tc>
      </w:tr>
      <w:tr w:rsidR="00207524" w:rsidRPr="00443597" w14:paraId="1F0A29E0" w14:textId="77777777" w:rsidTr="00207524">
        <w:trPr>
          <w:gridAfter w:val="1"/>
          <w:wAfter w:w="7" w:type="dxa"/>
          <w:trHeight w:val="250"/>
          <w:jc w:val="center"/>
        </w:trPr>
        <w:tc>
          <w:tcPr>
            <w:tcW w:w="4950" w:type="dxa"/>
            <w:vAlign w:val="center"/>
          </w:tcPr>
          <w:p w14:paraId="421342B0"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proofErr w:type="spellStart"/>
            <w:r w:rsidRPr="00443597">
              <w:rPr>
                <w:rFonts w:ascii="Times New Roman" w:hAnsi="Times New Roman"/>
                <w:sz w:val="18"/>
                <w:szCs w:val="18"/>
              </w:rPr>
              <w:t>Крезоли</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p>
        </w:tc>
        <w:tc>
          <w:tcPr>
            <w:tcW w:w="4002" w:type="dxa"/>
            <w:vAlign w:val="center"/>
          </w:tcPr>
          <w:p w14:paraId="77F221DE"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sz w:val="18"/>
                <w:szCs w:val="18"/>
              </w:rPr>
            </w:pPr>
            <w:r w:rsidRPr="00443597">
              <w:rPr>
                <w:rFonts w:ascii="Times New Roman" w:hAnsi="Times New Roman"/>
                <w:sz w:val="18"/>
                <w:szCs w:val="18"/>
              </w:rPr>
              <w:t>200</w:t>
            </w:r>
          </w:p>
        </w:tc>
      </w:tr>
      <w:tr w:rsidR="00207524" w:rsidRPr="00443597" w14:paraId="4262FDDD" w14:textId="77777777" w:rsidTr="00207524">
        <w:trPr>
          <w:gridAfter w:val="1"/>
          <w:wAfter w:w="7" w:type="dxa"/>
          <w:trHeight w:val="250"/>
          <w:jc w:val="center"/>
        </w:trPr>
        <w:tc>
          <w:tcPr>
            <w:tcW w:w="4950" w:type="dxa"/>
            <w:vAlign w:val="center"/>
          </w:tcPr>
          <w:p w14:paraId="63F54353"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Катехол</w:t>
            </w:r>
            <w:proofErr w:type="spellEnd"/>
            <w:r w:rsidRPr="00443597">
              <w:rPr>
                <w:rFonts w:ascii="Times New Roman" w:hAnsi="Times New Roman"/>
                <w:sz w:val="18"/>
                <w:szCs w:val="18"/>
              </w:rPr>
              <w:t xml:space="preserve"> (о-</w:t>
            </w:r>
            <w:proofErr w:type="spellStart"/>
            <w:r w:rsidRPr="00443597">
              <w:rPr>
                <w:rFonts w:ascii="Times New Roman" w:hAnsi="Times New Roman"/>
                <w:sz w:val="18"/>
                <w:szCs w:val="18"/>
              </w:rPr>
              <w:t>дихидроксибензен</w:t>
            </w:r>
            <w:proofErr w:type="spellEnd"/>
            <w:r w:rsidRPr="00443597">
              <w:rPr>
                <w:rFonts w:ascii="Times New Roman" w:hAnsi="Times New Roman"/>
                <w:sz w:val="18"/>
                <w:szCs w:val="18"/>
              </w:rPr>
              <w:t>)</w:t>
            </w:r>
          </w:p>
        </w:tc>
        <w:tc>
          <w:tcPr>
            <w:tcW w:w="4002" w:type="dxa"/>
            <w:vAlign w:val="center"/>
          </w:tcPr>
          <w:p w14:paraId="5324B5E5"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1.250</w:t>
            </w:r>
          </w:p>
        </w:tc>
      </w:tr>
      <w:tr w:rsidR="00207524" w:rsidRPr="00443597" w14:paraId="660CA803" w14:textId="77777777" w:rsidTr="00207524">
        <w:trPr>
          <w:gridAfter w:val="1"/>
          <w:wAfter w:w="7" w:type="dxa"/>
          <w:trHeight w:val="250"/>
          <w:jc w:val="center"/>
        </w:trPr>
        <w:tc>
          <w:tcPr>
            <w:tcW w:w="4950" w:type="dxa"/>
            <w:vAlign w:val="center"/>
          </w:tcPr>
          <w:p w14:paraId="6AB1E1CC"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Резорцинол</w:t>
            </w:r>
            <w:proofErr w:type="spellEnd"/>
            <w:r w:rsidRPr="00443597">
              <w:rPr>
                <w:rFonts w:ascii="Times New Roman" w:hAnsi="Times New Roman"/>
                <w:sz w:val="18"/>
                <w:szCs w:val="18"/>
              </w:rPr>
              <w:t xml:space="preserve"> (m-</w:t>
            </w:r>
            <w:proofErr w:type="spellStart"/>
            <w:r w:rsidRPr="00443597">
              <w:rPr>
                <w:rFonts w:ascii="Times New Roman" w:hAnsi="Times New Roman"/>
                <w:sz w:val="18"/>
                <w:szCs w:val="18"/>
              </w:rPr>
              <w:t>дихидроксибензен</w:t>
            </w:r>
            <w:proofErr w:type="spellEnd"/>
            <w:r w:rsidRPr="00443597">
              <w:rPr>
                <w:rFonts w:ascii="Times New Roman" w:hAnsi="Times New Roman"/>
                <w:sz w:val="18"/>
                <w:szCs w:val="18"/>
              </w:rPr>
              <w:t>)</w:t>
            </w:r>
          </w:p>
        </w:tc>
        <w:tc>
          <w:tcPr>
            <w:tcW w:w="4002" w:type="dxa"/>
            <w:vAlign w:val="center"/>
          </w:tcPr>
          <w:p w14:paraId="45303922"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600</w:t>
            </w:r>
          </w:p>
        </w:tc>
      </w:tr>
      <w:tr w:rsidR="00207524" w:rsidRPr="00443597" w14:paraId="74B539C9" w14:textId="77777777" w:rsidTr="00207524">
        <w:trPr>
          <w:gridAfter w:val="1"/>
          <w:wAfter w:w="7" w:type="dxa"/>
          <w:trHeight w:val="250"/>
          <w:jc w:val="center"/>
        </w:trPr>
        <w:tc>
          <w:tcPr>
            <w:tcW w:w="4950" w:type="dxa"/>
            <w:vAlign w:val="center"/>
          </w:tcPr>
          <w:p w14:paraId="0E96730E"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Хидрохинон</w:t>
            </w:r>
            <w:proofErr w:type="spellEnd"/>
            <w:r w:rsidRPr="00443597">
              <w:rPr>
                <w:rFonts w:ascii="Times New Roman" w:hAnsi="Times New Roman"/>
                <w:sz w:val="18"/>
                <w:szCs w:val="18"/>
              </w:rPr>
              <w:t xml:space="preserve"> (p-</w:t>
            </w:r>
            <w:proofErr w:type="spellStart"/>
            <w:r w:rsidRPr="00443597">
              <w:rPr>
                <w:rFonts w:ascii="Times New Roman" w:hAnsi="Times New Roman"/>
                <w:sz w:val="18"/>
                <w:szCs w:val="18"/>
              </w:rPr>
              <w:t>дихидроксибензен</w:t>
            </w:r>
            <w:proofErr w:type="spellEnd"/>
            <w:r w:rsidRPr="00443597">
              <w:rPr>
                <w:rFonts w:ascii="Times New Roman" w:hAnsi="Times New Roman"/>
                <w:sz w:val="18"/>
                <w:szCs w:val="18"/>
              </w:rPr>
              <w:t>)</w:t>
            </w:r>
          </w:p>
        </w:tc>
        <w:tc>
          <w:tcPr>
            <w:tcW w:w="4002" w:type="dxa"/>
            <w:vAlign w:val="center"/>
          </w:tcPr>
          <w:p w14:paraId="3CC88C25"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800</w:t>
            </w:r>
          </w:p>
        </w:tc>
      </w:tr>
      <w:tr w:rsidR="00207524" w:rsidRPr="00443597" w14:paraId="1D462D79" w14:textId="77777777" w:rsidTr="00207524">
        <w:trPr>
          <w:gridAfter w:val="1"/>
          <w:wAfter w:w="7" w:type="dxa"/>
          <w:trHeight w:val="251"/>
          <w:jc w:val="center"/>
        </w:trPr>
        <w:tc>
          <w:tcPr>
            <w:tcW w:w="4950" w:type="dxa"/>
            <w:vAlign w:val="center"/>
          </w:tcPr>
          <w:p w14:paraId="6776C5C2"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Додецилбензен</w:t>
            </w:r>
            <w:proofErr w:type="spellEnd"/>
          </w:p>
        </w:tc>
        <w:tc>
          <w:tcPr>
            <w:tcW w:w="4002" w:type="dxa"/>
            <w:vAlign w:val="center"/>
          </w:tcPr>
          <w:p w14:paraId="528D997D"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0,02</w:t>
            </w:r>
          </w:p>
        </w:tc>
      </w:tr>
      <w:tr w:rsidR="00207524" w:rsidRPr="00443597" w14:paraId="1A1F8792" w14:textId="77777777" w:rsidTr="00207524">
        <w:trPr>
          <w:gridAfter w:val="1"/>
          <w:wAfter w:w="7" w:type="dxa"/>
          <w:trHeight w:val="246"/>
          <w:jc w:val="center"/>
        </w:trPr>
        <w:tc>
          <w:tcPr>
            <w:tcW w:w="4950" w:type="dxa"/>
            <w:vAlign w:val="center"/>
          </w:tcPr>
          <w:p w14:paraId="284B455D"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Ароматични</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растварачи</w:t>
            </w:r>
            <w:proofErr w:type="spellEnd"/>
          </w:p>
        </w:tc>
        <w:tc>
          <w:tcPr>
            <w:tcW w:w="4002" w:type="dxa"/>
            <w:vAlign w:val="center"/>
          </w:tcPr>
          <w:p w14:paraId="6AB0C26C"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150</w:t>
            </w:r>
          </w:p>
        </w:tc>
      </w:tr>
      <w:tr w:rsidR="00207524" w:rsidRPr="00443597" w14:paraId="1F054F3C" w14:textId="77777777" w:rsidTr="00207524">
        <w:trPr>
          <w:gridAfter w:val="1"/>
          <w:wAfter w:w="7" w:type="dxa"/>
          <w:trHeight w:val="250"/>
          <w:jc w:val="center"/>
        </w:trPr>
        <w:tc>
          <w:tcPr>
            <w:tcW w:w="8952" w:type="dxa"/>
            <w:gridSpan w:val="2"/>
            <w:vAlign w:val="center"/>
          </w:tcPr>
          <w:p w14:paraId="46A0B9D1" w14:textId="77777777" w:rsidR="00207524" w:rsidRPr="00443597" w:rsidRDefault="00207524" w:rsidP="00DF50A3">
            <w:pPr>
              <w:kinsoku w:val="0"/>
              <w:overflowPunct w:val="0"/>
              <w:autoSpaceDE w:val="0"/>
              <w:autoSpaceDN w:val="0"/>
              <w:adjustRightInd w:val="0"/>
              <w:spacing w:before="25"/>
              <w:ind w:left="50"/>
              <w:rPr>
                <w:rFonts w:ascii="Times New Roman" w:hAnsi="Times New Roman"/>
                <w:b/>
                <w:bCs/>
                <w:sz w:val="18"/>
                <w:szCs w:val="18"/>
              </w:rPr>
            </w:pPr>
            <w:proofErr w:type="spellStart"/>
            <w:r w:rsidRPr="00443597">
              <w:rPr>
                <w:rFonts w:ascii="Times New Roman" w:hAnsi="Times New Roman"/>
                <w:b/>
                <w:bCs/>
                <w:sz w:val="18"/>
                <w:szCs w:val="18"/>
              </w:rPr>
              <w:t>Полициклични</w:t>
            </w:r>
            <w:proofErr w:type="spellEnd"/>
            <w:r w:rsidRPr="00443597">
              <w:rPr>
                <w:rFonts w:ascii="Times New Roman" w:hAnsi="Times New Roman"/>
                <w:b/>
                <w:bCs/>
                <w:sz w:val="18"/>
                <w:szCs w:val="18"/>
              </w:rPr>
              <w:t xml:space="preserve"> </w:t>
            </w:r>
            <w:proofErr w:type="spellStart"/>
            <w:r w:rsidRPr="00443597">
              <w:rPr>
                <w:rFonts w:ascii="Times New Roman" w:hAnsi="Times New Roman"/>
                <w:b/>
                <w:bCs/>
                <w:sz w:val="18"/>
                <w:szCs w:val="18"/>
              </w:rPr>
              <w:t>ароматични</w:t>
            </w:r>
            <w:proofErr w:type="spellEnd"/>
            <w:r w:rsidRPr="00443597">
              <w:rPr>
                <w:rFonts w:ascii="Times New Roman" w:hAnsi="Times New Roman"/>
                <w:b/>
                <w:bCs/>
                <w:sz w:val="18"/>
                <w:szCs w:val="18"/>
              </w:rPr>
              <w:t xml:space="preserve"> </w:t>
            </w:r>
            <w:proofErr w:type="spellStart"/>
            <w:r w:rsidRPr="00443597">
              <w:rPr>
                <w:rFonts w:ascii="Times New Roman" w:hAnsi="Times New Roman"/>
                <w:b/>
                <w:bCs/>
                <w:sz w:val="18"/>
                <w:szCs w:val="18"/>
              </w:rPr>
              <w:t>угљоводоници</w:t>
            </w:r>
            <w:proofErr w:type="spellEnd"/>
            <w:r w:rsidRPr="00443597">
              <w:rPr>
                <w:rFonts w:ascii="Times New Roman" w:hAnsi="Times New Roman"/>
                <w:b/>
                <w:bCs/>
                <w:sz w:val="18"/>
                <w:szCs w:val="18"/>
              </w:rPr>
              <w:t xml:space="preserve"> (PAH)</w:t>
            </w:r>
          </w:p>
        </w:tc>
      </w:tr>
      <w:tr w:rsidR="00207524" w:rsidRPr="00443597" w14:paraId="12ABEFFC" w14:textId="77777777" w:rsidTr="00207524">
        <w:trPr>
          <w:gridAfter w:val="1"/>
          <w:wAfter w:w="7" w:type="dxa"/>
          <w:trHeight w:val="250"/>
          <w:jc w:val="center"/>
        </w:trPr>
        <w:tc>
          <w:tcPr>
            <w:tcW w:w="4950" w:type="dxa"/>
            <w:vAlign w:val="center"/>
          </w:tcPr>
          <w:p w14:paraId="29BD6F24"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proofErr w:type="spellStart"/>
            <w:r w:rsidRPr="00443597">
              <w:rPr>
                <w:rFonts w:ascii="Times New Roman" w:hAnsi="Times New Roman"/>
                <w:sz w:val="18"/>
                <w:szCs w:val="18"/>
              </w:rPr>
              <w:t>Нафтален</w:t>
            </w:r>
            <w:proofErr w:type="spellEnd"/>
          </w:p>
        </w:tc>
        <w:tc>
          <w:tcPr>
            <w:tcW w:w="4002" w:type="dxa"/>
            <w:vAlign w:val="center"/>
          </w:tcPr>
          <w:p w14:paraId="635D7059"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sz w:val="18"/>
                <w:szCs w:val="18"/>
              </w:rPr>
            </w:pPr>
            <w:r w:rsidRPr="00443597">
              <w:rPr>
                <w:rFonts w:ascii="Times New Roman" w:hAnsi="Times New Roman"/>
                <w:sz w:val="18"/>
                <w:szCs w:val="18"/>
              </w:rPr>
              <w:t>70</w:t>
            </w:r>
          </w:p>
        </w:tc>
      </w:tr>
      <w:tr w:rsidR="00207524" w:rsidRPr="00443597" w14:paraId="06D5173F" w14:textId="77777777" w:rsidTr="00207524">
        <w:trPr>
          <w:gridAfter w:val="1"/>
          <w:wAfter w:w="7" w:type="dxa"/>
          <w:trHeight w:val="250"/>
          <w:jc w:val="center"/>
        </w:trPr>
        <w:tc>
          <w:tcPr>
            <w:tcW w:w="4950" w:type="dxa"/>
            <w:tcBorders>
              <w:bottom w:val="single" w:sz="4" w:space="0" w:color="auto"/>
            </w:tcBorders>
            <w:vAlign w:val="center"/>
          </w:tcPr>
          <w:p w14:paraId="69224E5E" w14:textId="77777777" w:rsidR="00207524" w:rsidRPr="00443597" w:rsidRDefault="00207524" w:rsidP="00DF50A3">
            <w:pPr>
              <w:kinsoku w:val="0"/>
              <w:overflowPunct w:val="0"/>
              <w:autoSpaceDE w:val="0"/>
              <w:autoSpaceDN w:val="0"/>
              <w:adjustRightInd w:val="0"/>
              <w:spacing w:before="20"/>
              <w:ind w:left="50"/>
              <w:rPr>
                <w:rFonts w:ascii="Times New Roman" w:hAnsi="Times New Roman"/>
                <w:sz w:val="18"/>
                <w:szCs w:val="18"/>
              </w:rPr>
            </w:pPr>
            <w:proofErr w:type="spellStart"/>
            <w:r w:rsidRPr="00443597">
              <w:rPr>
                <w:rFonts w:ascii="Times New Roman" w:hAnsi="Times New Roman"/>
                <w:sz w:val="18"/>
                <w:szCs w:val="18"/>
              </w:rPr>
              <w:t>Антрацен</w:t>
            </w:r>
            <w:proofErr w:type="spellEnd"/>
          </w:p>
        </w:tc>
        <w:tc>
          <w:tcPr>
            <w:tcW w:w="4002" w:type="dxa"/>
            <w:tcBorders>
              <w:bottom w:val="single" w:sz="4" w:space="0" w:color="auto"/>
            </w:tcBorders>
            <w:vAlign w:val="center"/>
          </w:tcPr>
          <w:p w14:paraId="64255259" w14:textId="77777777" w:rsidR="00207524" w:rsidRPr="00443597" w:rsidRDefault="00207524" w:rsidP="00DF50A3">
            <w:pPr>
              <w:kinsoku w:val="0"/>
              <w:overflowPunct w:val="0"/>
              <w:autoSpaceDE w:val="0"/>
              <w:autoSpaceDN w:val="0"/>
              <w:adjustRightInd w:val="0"/>
              <w:spacing w:before="20"/>
              <w:ind w:left="58"/>
              <w:jc w:val="center"/>
              <w:rPr>
                <w:rFonts w:ascii="Times New Roman" w:hAnsi="Times New Roman"/>
                <w:w w:val="101"/>
                <w:sz w:val="18"/>
                <w:szCs w:val="18"/>
              </w:rPr>
            </w:pPr>
            <w:r w:rsidRPr="00443597">
              <w:rPr>
                <w:rFonts w:ascii="Times New Roman" w:hAnsi="Times New Roman"/>
                <w:w w:val="101"/>
                <w:sz w:val="18"/>
                <w:szCs w:val="18"/>
              </w:rPr>
              <w:t>5</w:t>
            </w:r>
          </w:p>
        </w:tc>
      </w:tr>
      <w:tr w:rsidR="00207524" w:rsidRPr="00443597" w14:paraId="1DB60D23" w14:textId="77777777" w:rsidTr="00207524">
        <w:trPr>
          <w:gridAfter w:val="1"/>
          <w:wAfter w:w="7" w:type="dxa"/>
          <w:trHeight w:val="246"/>
          <w:jc w:val="center"/>
        </w:trPr>
        <w:tc>
          <w:tcPr>
            <w:tcW w:w="4950" w:type="dxa"/>
            <w:vAlign w:val="center"/>
          </w:tcPr>
          <w:p w14:paraId="37E9897B"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Фенантрен</w:t>
            </w:r>
            <w:proofErr w:type="spellEnd"/>
          </w:p>
        </w:tc>
        <w:tc>
          <w:tcPr>
            <w:tcW w:w="4002" w:type="dxa"/>
            <w:vAlign w:val="center"/>
          </w:tcPr>
          <w:p w14:paraId="154BF300"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w w:val="101"/>
                <w:sz w:val="18"/>
                <w:szCs w:val="18"/>
              </w:rPr>
            </w:pPr>
            <w:r w:rsidRPr="00443597">
              <w:rPr>
                <w:rFonts w:ascii="Times New Roman" w:hAnsi="Times New Roman"/>
                <w:w w:val="101"/>
                <w:sz w:val="18"/>
                <w:szCs w:val="18"/>
              </w:rPr>
              <w:t>5</w:t>
            </w:r>
          </w:p>
        </w:tc>
      </w:tr>
      <w:tr w:rsidR="00207524" w:rsidRPr="00443597" w14:paraId="7632729E"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1"/>
          <w:jc w:val="center"/>
        </w:trPr>
        <w:tc>
          <w:tcPr>
            <w:tcW w:w="4950" w:type="dxa"/>
            <w:tcBorders>
              <w:top w:val="single" w:sz="4" w:space="0" w:color="auto"/>
              <w:left w:val="single" w:sz="4" w:space="0" w:color="auto"/>
              <w:bottom w:val="single" w:sz="4" w:space="0" w:color="auto"/>
              <w:right w:val="single" w:sz="4" w:space="0" w:color="auto"/>
            </w:tcBorders>
            <w:vAlign w:val="center"/>
          </w:tcPr>
          <w:p w14:paraId="6C22ABCA" w14:textId="77777777" w:rsidR="00207524" w:rsidRPr="00443597" w:rsidRDefault="00207524" w:rsidP="00DF50A3">
            <w:pPr>
              <w:kinsoku w:val="0"/>
              <w:overflowPunct w:val="0"/>
              <w:autoSpaceDE w:val="0"/>
              <w:autoSpaceDN w:val="0"/>
              <w:adjustRightInd w:val="0"/>
              <w:spacing w:before="17"/>
              <w:ind w:left="50"/>
              <w:rPr>
                <w:rFonts w:ascii="Times New Roman" w:hAnsi="Times New Roman"/>
                <w:sz w:val="18"/>
                <w:szCs w:val="18"/>
              </w:rPr>
            </w:pPr>
            <w:proofErr w:type="spellStart"/>
            <w:r w:rsidRPr="00443597">
              <w:rPr>
                <w:rFonts w:ascii="Times New Roman" w:hAnsi="Times New Roman"/>
                <w:sz w:val="18"/>
                <w:szCs w:val="18"/>
              </w:rPr>
              <w:t>Флуорантен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09254771" w14:textId="77777777" w:rsidR="00207524" w:rsidRPr="00443597" w:rsidRDefault="00207524" w:rsidP="00DF50A3">
            <w:pPr>
              <w:kinsoku w:val="0"/>
              <w:overflowPunct w:val="0"/>
              <w:autoSpaceDE w:val="0"/>
              <w:autoSpaceDN w:val="0"/>
              <w:adjustRightInd w:val="0"/>
              <w:spacing w:before="17"/>
              <w:ind w:left="58"/>
              <w:jc w:val="center"/>
              <w:rPr>
                <w:rFonts w:ascii="Times New Roman" w:hAnsi="Times New Roman"/>
                <w:w w:val="101"/>
                <w:sz w:val="18"/>
                <w:szCs w:val="18"/>
              </w:rPr>
            </w:pPr>
            <w:r w:rsidRPr="00443597">
              <w:rPr>
                <w:rFonts w:ascii="Times New Roman" w:hAnsi="Times New Roman"/>
                <w:w w:val="101"/>
                <w:sz w:val="18"/>
                <w:szCs w:val="18"/>
              </w:rPr>
              <w:t>1</w:t>
            </w:r>
          </w:p>
        </w:tc>
      </w:tr>
      <w:tr w:rsidR="00207524" w:rsidRPr="00443597" w14:paraId="054AE4C5"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08641CED"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Бензо</w:t>
            </w:r>
            <w:proofErr w:type="spellEnd"/>
            <w:r w:rsidRPr="00443597">
              <w:rPr>
                <w:rFonts w:ascii="Times New Roman" w:hAnsi="Times New Roman"/>
                <w:sz w:val="18"/>
                <w:szCs w:val="18"/>
              </w:rPr>
              <w:t>(a)</w:t>
            </w:r>
            <w:proofErr w:type="spellStart"/>
            <w:r w:rsidRPr="00443597">
              <w:rPr>
                <w:rFonts w:ascii="Times New Roman" w:hAnsi="Times New Roman"/>
                <w:sz w:val="18"/>
                <w:szCs w:val="18"/>
              </w:rPr>
              <w:t>антрацен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03B65797"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0,5</w:t>
            </w:r>
          </w:p>
        </w:tc>
      </w:tr>
      <w:tr w:rsidR="00207524" w:rsidRPr="00443597" w14:paraId="69A523A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253713CA"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Кризен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4CFEE507"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0,2</w:t>
            </w:r>
          </w:p>
        </w:tc>
      </w:tr>
      <w:tr w:rsidR="00207524" w:rsidRPr="00443597" w14:paraId="5B54A1D7"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1"/>
          <w:jc w:val="center"/>
        </w:trPr>
        <w:tc>
          <w:tcPr>
            <w:tcW w:w="4950" w:type="dxa"/>
            <w:tcBorders>
              <w:top w:val="single" w:sz="4" w:space="0" w:color="auto"/>
              <w:left w:val="single" w:sz="4" w:space="0" w:color="auto"/>
              <w:bottom w:val="single" w:sz="4" w:space="0" w:color="auto"/>
              <w:right w:val="single" w:sz="4" w:space="0" w:color="auto"/>
            </w:tcBorders>
            <w:vAlign w:val="center"/>
          </w:tcPr>
          <w:p w14:paraId="7F56470F" w14:textId="77777777" w:rsidR="00207524" w:rsidRPr="00443597" w:rsidRDefault="00207524" w:rsidP="00DF50A3">
            <w:pPr>
              <w:kinsoku w:val="0"/>
              <w:overflowPunct w:val="0"/>
              <w:autoSpaceDE w:val="0"/>
              <w:autoSpaceDN w:val="0"/>
              <w:adjustRightInd w:val="0"/>
              <w:spacing w:before="12"/>
              <w:ind w:left="50"/>
              <w:rPr>
                <w:rFonts w:ascii="Times New Roman" w:hAnsi="Times New Roman"/>
                <w:sz w:val="18"/>
                <w:szCs w:val="18"/>
              </w:rPr>
            </w:pPr>
            <w:proofErr w:type="spellStart"/>
            <w:r w:rsidRPr="00443597">
              <w:rPr>
                <w:rFonts w:ascii="Times New Roman" w:hAnsi="Times New Roman"/>
                <w:sz w:val="18"/>
                <w:szCs w:val="18"/>
              </w:rPr>
              <w:t>Бензо</w:t>
            </w:r>
            <w:proofErr w:type="spellEnd"/>
            <w:r w:rsidRPr="00443597">
              <w:rPr>
                <w:rFonts w:ascii="Times New Roman" w:hAnsi="Times New Roman"/>
                <w:sz w:val="18"/>
                <w:szCs w:val="18"/>
              </w:rPr>
              <w:t>(a)</w:t>
            </w:r>
            <w:proofErr w:type="spellStart"/>
            <w:r w:rsidRPr="00443597">
              <w:rPr>
                <w:rFonts w:ascii="Times New Roman" w:hAnsi="Times New Roman"/>
                <w:sz w:val="18"/>
                <w:szCs w:val="18"/>
              </w:rPr>
              <w:t>пирен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2BF118E4" w14:textId="77777777" w:rsidR="00207524" w:rsidRPr="00443597" w:rsidRDefault="00207524" w:rsidP="00DF50A3">
            <w:pPr>
              <w:kinsoku w:val="0"/>
              <w:overflowPunct w:val="0"/>
              <w:autoSpaceDE w:val="0"/>
              <w:autoSpaceDN w:val="0"/>
              <w:adjustRightInd w:val="0"/>
              <w:spacing w:before="12"/>
              <w:ind w:left="58"/>
              <w:jc w:val="center"/>
              <w:rPr>
                <w:rFonts w:ascii="Times New Roman" w:hAnsi="Times New Roman"/>
                <w:sz w:val="18"/>
                <w:szCs w:val="18"/>
              </w:rPr>
            </w:pPr>
            <w:r w:rsidRPr="00443597">
              <w:rPr>
                <w:rFonts w:ascii="Times New Roman" w:hAnsi="Times New Roman"/>
                <w:sz w:val="18"/>
                <w:szCs w:val="18"/>
              </w:rPr>
              <w:t>0,05</w:t>
            </w:r>
          </w:p>
        </w:tc>
      </w:tr>
      <w:tr w:rsidR="00207524" w:rsidRPr="00443597" w14:paraId="3A735A5A"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58D1AC17"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Бензо</w:t>
            </w:r>
            <w:proofErr w:type="spellEnd"/>
            <w:r w:rsidRPr="00443597">
              <w:rPr>
                <w:rFonts w:ascii="Times New Roman" w:hAnsi="Times New Roman"/>
                <w:sz w:val="18"/>
                <w:szCs w:val="18"/>
              </w:rPr>
              <w:t>(</w:t>
            </w:r>
            <w:proofErr w:type="spellStart"/>
            <w:r w:rsidRPr="00443597">
              <w:rPr>
                <w:rFonts w:ascii="Times New Roman" w:hAnsi="Times New Roman"/>
                <w:sz w:val="18"/>
                <w:szCs w:val="18"/>
              </w:rPr>
              <w:t>ghi</w:t>
            </w:r>
            <w:proofErr w:type="spellEnd"/>
            <w:r w:rsidRPr="00443597">
              <w:rPr>
                <w:rFonts w:ascii="Times New Roman" w:hAnsi="Times New Roman"/>
                <w:sz w:val="18"/>
                <w:szCs w:val="18"/>
              </w:rPr>
              <w:t>)</w:t>
            </w:r>
            <w:proofErr w:type="spellStart"/>
            <w:r w:rsidRPr="00443597">
              <w:rPr>
                <w:rFonts w:ascii="Times New Roman" w:hAnsi="Times New Roman"/>
                <w:sz w:val="18"/>
                <w:szCs w:val="18"/>
              </w:rPr>
              <w:t>перилен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7EC3D946"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0,05</w:t>
            </w:r>
          </w:p>
        </w:tc>
      </w:tr>
      <w:tr w:rsidR="00207524" w:rsidRPr="00443597" w14:paraId="76C38194"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765DF55A"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Бензо</w:t>
            </w:r>
            <w:proofErr w:type="spellEnd"/>
            <w:r w:rsidRPr="00443597">
              <w:rPr>
                <w:rFonts w:ascii="Times New Roman" w:hAnsi="Times New Roman"/>
                <w:sz w:val="18"/>
                <w:szCs w:val="18"/>
              </w:rPr>
              <w:t>(k)</w:t>
            </w:r>
            <w:proofErr w:type="spellStart"/>
            <w:r w:rsidRPr="00443597">
              <w:rPr>
                <w:rFonts w:ascii="Times New Roman" w:hAnsi="Times New Roman"/>
                <w:sz w:val="18"/>
                <w:szCs w:val="18"/>
              </w:rPr>
              <w:t>флуорантен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0D9A628D"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0,05</w:t>
            </w:r>
          </w:p>
        </w:tc>
      </w:tr>
      <w:tr w:rsidR="00207524" w:rsidRPr="00443597" w14:paraId="3727EFF0"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46"/>
          <w:jc w:val="center"/>
        </w:trPr>
        <w:tc>
          <w:tcPr>
            <w:tcW w:w="4950" w:type="dxa"/>
            <w:tcBorders>
              <w:top w:val="single" w:sz="4" w:space="0" w:color="auto"/>
              <w:left w:val="single" w:sz="4" w:space="0" w:color="auto"/>
              <w:bottom w:val="single" w:sz="4" w:space="0" w:color="auto"/>
              <w:right w:val="single" w:sz="4" w:space="0" w:color="auto"/>
            </w:tcBorders>
            <w:vAlign w:val="center"/>
          </w:tcPr>
          <w:p w14:paraId="454EFA1C"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Индено</w:t>
            </w:r>
            <w:proofErr w:type="spellEnd"/>
            <w:r w:rsidRPr="00443597">
              <w:rPr>
                <w:rFonts w:ascii="Times New Roman" w:hAnsi="Times New Roman"/>
                <w:sz w:val="18"/>
                <w:szCs w:val="18"/>
              </w:rPr>
              <w:t>(1,2,3-cd)</w:t>
            </w:r>
            <w:proofErr w:type="spellStart"/>
            <w:r w:rsidRPr="00443597">
              <w:rPr>
                <w:rFonts w:ascii="Times New Roman" w:hAnsi="Times New Roman"/>
                <w:sz w:val="18"/>
                <w:szCs w:val="18"/>
              </w:rPr>
              <w:t>пирен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01DDDB05"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0,05</w:t>
            </w:r>
          </w:p>
        </w:tc>
      </w:tr>
      <w:tr w:rsidR="00207524" w:rsidRPr="00443597" w14:paraId="5181788D"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8952" w:type="dxa"/>
            <w:gridSpan w:val="2"/>
            <w:tcBorders>
              <w:top w:val="single" w:sz="4" w:space="0" w:color="auto"/>
              <w:left w:val="single" w:sz="4" w:space="0" w:color="auto"/>
              <w:bottom w:val="single" w:sz="4" w:space="0" w:color="auto"/>
              <w:right w:val="single" w:sz="4" w:space="0" w:color="auto"/>
            </w:tcBorders>
            <w:vAlign w:val="center"/>
          </w:tcPr>
          <w:p w14:paraId="122C889C" w14:textId="77777777" w:rsidR="00207524" w:rsidRPr="00443597" w:rsidRDefault="00207524" w:rsidP="00DF50A3">
            <w:pPr>
              <w:kinsoku w:val="0"/>
              <w:overflowPunct w:val="0"/>
              <w:autoSpaceDE w:val="0"/>
              <w:autoSpaceDN w:val="0"/>
              <w:adjustRightInd w:val="0"/>
              <w:spacing w:before="21"/>
              <w:ind w:left="50"/>
              <w:rPr>
                <w:rFonts w:ascii="Times New Roman" w:hAnsi="Times New Roman"/>
                <w:b/>
                <w:bCs/>
                <w:sz w:val="18"/>
                <w:szCs w:val="18"/>
              </w:rPr>
            </w:pPr>
            <w:proofErr w:type="spellStart"/>
            <w:r w:rsidRPr="00443597">
              <w:rPr>
                <w:rFonts w:ascii="Times New Roman" w:hAnsi="Times New Roman"/>
                <w:b/>
                <w:bCs/>
                <w:sz w:val="18"/>
                <w:szCs w:val="18"/>
              </w:rPr>
              <w:t>Хлоровани</w:t>
            </w:r>
            <w:proofErr w:type="spellEnd"/>
            <w:r w:rsidRPr="00443597">
              <w:rPr>
                <w:rFonts w:ascii="Times New Roman" w:hAnsi="Times New Roman"/>
                <w:b/>
                <w:bCs/>
                <w:sz w:val="18"/>
                <w:szCs w:val="18"/>
              </w:rPr>
              <w:t xml:space="preserve"> </w:t>
            </w:r>
            <w:proofErr w:type="spellStart"/>
            <w:r w:rsidRPr="00443597">
              <w:rPr>
                <w:rFonts w:ascii="Times New Roman" w:hAnsi="Times New Roman"/>
                <w:b/>
                <w:bCs/>
                <w:sz w:val="18"/>
                <w:szCs w:val="18"/>
              </w:rPr>
              <w:t>угљоводоници</w:t>
            </w:r>
            <w:proofErr w:type="spellEnd"/>
          </w:p>
        </w:tc>
      </w:tr>
      <w:tr w:rsidR="00207524" w:rsidRPr="00443597" w14:paraId="13B54EB0"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6EFA95AE"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Винилхлорид</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1E4D39F6"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w w:val="101"/>
                <w:sz w:val="18"/>
                <w:szCs w:val="18"/>
              </w:rPr>
            </w:pPr>
            <w:r w:rsidRPr="00443597">
              <w:rPr>
                <w:rFonts w:ascii="Times New Roman" w:hAnsi="Times New Roman"/>
                <w:w w:val="101"/>
                <w:sz w:val="18"/>
                <w:szCs w:val="18"/>
              </w:rPr>
              <w:t>5</w:t>
            </w:r>
          </w:p>
        </w:tc>
      </w:tr>
      <w:tr w:rsidR="00207524" w:rsidRPr="00443597" w14:paraId="0D7D50C0"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2D9871E2"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Дихлорметан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4C55AA91"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1.000</w:t>
            </w:r>
          </w:p>
        </w:tc>
      </w:tr>
      <w:tr w:rsidR="00207524" w:rsidRPr="00443597" w14:paraId="060EEC92"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1B8F8196"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r w:rsidRPr="00443597">
              <w:rPr>
                <w:rFonts w:ascii="Times New Roman" w:hAnsi="Times New Roman"/>
                <w:sz w:val="18"/>
                <w:szCs w:val="18"/>
              </w:rPr>
              <w:t>1,1-дихлоретан</w:t>
            </w:r>
          </w:p>
        </w:tc>
        <w:tc>
          <w:tcPr>
            <w:tcW w:w="4002" w:type="dxa"/>
            <w:tcBorders>
              <w:top w:val="single" w:sz="4" w:space="0" w:color="auto"/>
              <w:left w:val="single" w:sz="4" w:space="0" w:color="auto"/>
              <w:bottom w:val="single" w:sz="4" w:space="0" w:color="auto"/>
              <w:right w:val="single" w:sz="4" w:space="0" w:color="auto"/>
            </w:tcBorders>
            <w:vAlign w:val="center"/>
          </w:tcPr>
          <w:p w14:paraId="6B6B14EE"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900</w:t>
            </w:r>
          </w:p>
        </w:tc>
      </w:tr>
      <w:tr w:rsidR="00207524" w:rsidRPr="00443597" w14:paraId="5EF85922"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05964521"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r w:rsidRPr="00443597">
              <w:rPr>
                <w:rFonts w:ascii="Times New Roman" w:hAnsi="Times New Roman"/>
                <w:sz w:val="18"/>
                <w:szCs w:val="18"/>
              </w:rPr>
              <w:t>1,2-дихлоретан</w:t>
            </w:r>
          </w:p>
        </w:tc>
        <w:tc>
          <w:tcPr>
            <w:tcW w:w="4002" w:type="dxa"/>
            <w:tcBorders>
              <w:top w:val="single" w:sz="4" w:space="0" w:color="auto"/>
              <w:left w:val="single" w:sz="4" w:space="0" w:color="auto"/>
              <w:bottom w:val="single" w:sz="4" w:space="0" w:color="auto"/>
              <w:right w:val="single" w:sz="4" w:space="0" w:color="auto"/>
            </w:tcBorders>
            <w:vAlign w:val="center"/>
          </w:tcPr>
          <w:p w14:paraId="70E6BD48"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400</w:t>
            </w:r>
          </w:p>
        </w:tc>
      </w:tr>
      <w:tr w:rsidR="00207524" w:rsidRPr="00443597" w14:paraId="1BEC1F52"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78804F6E"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r w:rsidRPr="00443597">
              <w:rPr>
                <w:rFonts w:ascii="Times New Roman" w:hAnsi="Times New Roman"/>
                <w:sz w:val="18"/>
                <w:szCs w:val="18"/>
              </w:rPr>
              <w:t>1,1-дихлоретен</w:t>
            </w:r>
          </w:p>
        </w:tc>
        <w:tc>
          <w:tcPr>
            <w:tcW w:w="4002" w:type="dxa"/>
            <w:tcBorders>
              <w:top w:val="single" w:sz="4" w:space="0" w:color="auto"/>
              <w:left w:val="single" w:sz="4" w:space="0" w:color="auto"/>
              <w:bottom w:val="single" w:sz="4" w:space="0" w:color="auto"/>
              <w:right w:val="single" w:sz="4" w:space="0" w:color="auto"/>
            </w:tcBorders>
            <w:vAlign w:val="center"/>
          </w:tcPr>
          <w:p w14:paraId="6D74263F"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10</w:t>
            </w:r>
          </w:p>
        </w:tc>
      </w:tr>
      <w:tr w:rsidR="00207524" w:rsidRPr="00443597" w14:paraId="7EEB02F7"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4C7A5DF0"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r w:rsidRPr="00443597">
              <w:rPr>
                <w:rFonts w:ascii="Times New Roman" w:hAnsi="Times New Roman"/>
                <w:sz w:val="18"/>
                <w:szCs w:val="18"/>
              </w:rPr>
              <w:t>1,2-дихлоретен (cis, trans)</w:t>
            </w:r>
          </w:p>
        </w:tc>
        <w:tc>
          <w:tcPr>
            <w:tcW w:w="4002" w:type="dxa"/>
            <w:tcBorders>
              <w:top w:val="single" w:sz="4" w:space="0" w:color="auto"/>
              <w:left w:val="single" w:sz="4" w:space="0" w:color="auto"/>
              <w:bottom w:val="single" w:sz="4" w:space="0" w:color="auto"/>
              <w:right w:val="single" w:sz="4" w:space="0" w:color="auto"/>
            </w:tcBorders>
            <w:vAlign w:val="center"/>
          </w:tcPr>
          <w:p w14:paraId="0D728F2A"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20</w:t>
            </w:r>
          </w:p>
        </w:tc>
      </w:tr>
      <w:tr w:rsidR="00207524" w:rsidRPr="00443597" w14:paraId="6222E2E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47"/>
          <w:jc w:val="center"/>
        </w:trPr>
        <w:tc>
          <w:tcPr>
            <w:tcW w:w="4950" w:type="dxa"/>
            <w:tcBorders>
              <w:top w:val="single" w:sz="4" w:space="0" w:color="auto"/>
              <w:left w:val="single" w:sz="4" w:space="0" w:color="auto"/>
              <w:bottom w:val="single" w:sz="4" w:space="0" w:color="auto"/>
              <w:right w:val="single" w:sz="4" w:space="0" w:color="auto"/>
            </w:tcBorders>
            <w:vAlign w:val="center"/>
          </w:tcPr>
          <w:p w14:paraId="18DDAD3A" w14:textId="77777777" w:rsidR="00207524" w:rsidRPr="00443597" w:rsidRDefault="00207524" w:rsidP="00DF50A3">
            <w:pPr>
              <w:kinsoku w:val="0"/>
              <w:overflowPunct w:val="0"/>
              <w:autoSpaceDE w:val="0"/>
              <w:autoSpaceDN w:val="0"/>
              <w:adjustRightInd w:val="0"/>
              <w:spacing w:before="12"/>
              <w:ind w:left="50"/>
              <w:rPr>
                <w:rFonts w:ascii="Times New Roman" w:hAnsi="Times New Roman"/>
                <w:sz w:val="18"/>
                <w:szCs w:val="18"/>
              </w:rPr>
            </w:pPr>
            <w:proofErr w:type="spellStart"/>
            <w:r w:rsidRPr="00443597">
              <w:rPr>
                <w:rFonts w:ascii="Times New Roman" w:hAnsi="Times New Roman"/>
                <w:sz w:val="18"/>
                <w:szCs w:val="18"/>
              </w:rPr>
              <w:t>Дихлорпропан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0B4B4857" w14:textId="77777777" w:rsidR="00207524" w:rsidRPr="00443597" w:rsidRDefault="00207524" w:rsidP="00DF50A3">
            <w:pPr>
              <w:kinsoku w:val="0"/>
              <w:overflowPunct w:val="0"/>
              <w:autoSpaceDE w:val="0"/>
              <w:autoSpaceDN w:val="0"/>
              <w:adjustRightInd w:val="0"/>
              <w:spacing w:before="12"/>
              <w:ind w:left="58"/>
              <w:jc w:val="center"/>
              <w:rPr>
                <w:rFonts w:ascii="Times New Roman" w:hAnsi="Times New Roman"/>
                <w:sz w:val="18"/>
                <w:szCs w:val="18"/>
              </w:rPr>
            </w:pPr>
            <w:r w:rsidRPr="00443597">
              <w:rPr>
                <w:rFonts w:ascii="Times New Roman" w:hAnsi="Times New Roman"/>
                <w:sz w:val="18"/>
                <w:szCs w:val="18"/>
              </w:rPr>
              <w:t>80</w:t>
            </w:r>
          </w:p>
        </w:tc>
      </w:tr>
      <w:tr w:rsidR="00207524" w:rsidRPr="00443597" w14:paraId="707E0721"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6F67CC0C"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Трихлорметан</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Хлороформ</w:t>
            </w:r>
            <w:proofErr w:type="spellEnd"/>
            <w:r w:rsidRPr="00443597">
              <w:rPr>
                <w:rFonts w:ascii="Times New Roman" w:hAnsi="Times New Roman"/>
                <w:sz w:val="18"/>
                <w:szCs w:val="18"/>
              </w:rPr>
              <w:t>)</w:t>
            </w:r>
          </w:p>
        </w:tc>
        <w:tc>
          <w:tcPr>
            <w:tcW w:w="4002" w:type="dxa"/>
            <w:tcBorders>
              <w:top w:val="single" w:sz="4" w:space="0" w:color="auto"/>
              <w:left w:val="single" w:sz="4" w:space="0" w:color="auto"/>
              <w:bottom w:val="single" w:sz="4" w:space="0" w:color="auto"/>
              <w:right w:val="single" w:sz="4" w:space="0" w:color="auto"/>
            </w:tcBorders>
            <w:vAlign w:val="center"/>
          </w:tcPr>
          <w:p w14:paraId="7C0BEC88"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400</w:t>
            </w:r>
          </w:p>
        </w:tc>
      </w:tr>
      <w:tr w:rsidR="00207524" w:rsidRPr="00443597" w14:paraId="5834FC94"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2DE46238"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r w:rsidRPr="00443597">
              <w:rPr>
                <w:rFonts w:ascii="Times New Roman" w:hAnsi="Times New Roman"/>
                <w:sz w:val="18"/>
                <w:szCs w:val="18"/>
              </w:rPr>
              <w:t>1,1,1-трихлоретан</w:t>
            </w:r>
          </w:p>
        </w:tc>
        <w:tc>
          <w:tcPr>
            <w:tcW w:w="4002" w:type="dxa"/>
            <w:tcBorders>
              <w:top w:val="single" w:sz="4" w:space="0" w:color="auto"/>
              <w:left w:val="single" w:sz="4" w:space="0" w:color="auto"/>
              <w:bottom w:val="single" w:sz="4" w:space="0" w:color="auto"/>
              <w:right w:val="single" w:sz="4" w:space="0" w:color="auto"/>
            </w:tcBorders>
            <w:vAlign w:val="center"/>
          </w:tcPr>
          <w:p w14:paraId="2D98C11B"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300</w:t>
            </w:r>
          </w:p>
        </w:tc>
      </w:tr>
      <w:tr w:rsidR="00207524" w:rsidRPr="00443597" w14:paraId="64F4986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03CA9675"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r w:rsidRPr="00443597">
              <w:rPr>
                <w:rFonts w:ascii="Times New Roman" w:hAnsi="Times New Roman"/>
                <w:sz w:val="18"/>
                <w:szCs w:val="18"/>
              </w:rPr>
              <w:t>1,1,2-трихлоретан</w:t>
            </w:r>
          </w:p>
        </w:tc>
        <w:tc>
          <w:tcPr>
            <w:tcW w:w="4002" w:type="dxa"/>
            <w:tcBorders>
              <w:top w:val="single" w:sz="4" w:space="0" w:color="auto"/>
              <w:left w:val="single" w:sz="4" w:space="0" w:color="auto"/>
              <w:bottom w:val="single" w:sz="4" w:space="0" w:color="auto"/>
              <w:right w:val="single" w:sz="4" w:space="0" w:color="auto"/>
            </w:tcBorders>
            <w:vAlign w:val="center"/>
          </w:tcPr>
          <w:p w14:paraId="0DFAAE12"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130</w:t>
            </w:r>
          </w:p>
        </w:tc>
      </w:tr>
      <w:tr w:rsidR="00207524" w:rsidRPr="00443597" w14:paraId="11D45DF3"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16881D56"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Трихлоретен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7EDA2542"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500</w:t>
            </w:r>
          </w:p>
        </w:tc>
      </w:tr>
      <w:tr w:rsidR="00207524" w:rsidRPr="00443597" w14:paraId="70A97D3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1B24E841"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Тетрахлорметан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71EEC932"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10</w:t>
            </w:r>
          </w:p>
        </w:tc>
      </w:tr>
      <w:tr w:rsidR="00207524" w:rsidRPr="00443597" w14:paraId="066FD593"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3135C980"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Тетрахлоретен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77800C96"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40</w:t>
            </w:r>
          </w:p>
        </w:tc>
      </w:tr>
      <w:tr w:rsidR="00207524" w:rsidRPr="00443597" w14:paraId="7154CA0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0B611E48"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Монохлорбензен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27D35446"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180</w:t>
            </w:r>
          </w:p>
        </w:tc>
      </w:tr>
      <w:tr w:rsidR="00207524" w:rsidRPr="00443597" w14:paraId="57725D4F"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46"/>
          <w:jc w:val="center"/>
        </w:trPr>
        <w:tc>
          <w:tcPr>
            <w:tcW w:w="4950" w:type="dxa"/>
            <w:tcBorders>
              <w:top w:val="single" w:sz="4" w:space="0" w:color="auto"/>
              <w:left w:val="single" w:sz="4" w:space="0" w:color="auto"/>
              <w:bottom w:val="single" w:sz="4" w:space="0" w:color="auto"/>
              <w:right w:val="single" w:sz="4" w:space="0" w:color="auto"/>
            </w:tcBorders>
            <w:vAlign w:val="center"/>
          </w:tcPr>
          <w:p w14:paraId="5CD7957B"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Дихлорбензен</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p>
        </w:tc>
        <w:tc>
          <w:tcPr>
            <w:tcW w:w="4002" w:type="dxa"/>
            <w:tcBorders>
              <w:top w:val="single" w:sz="4" w:space="0" w:color="auto"/>
              <w:left w:val="single" w:sz="4" w:space="0" w:color="auto"/>
              <w:bottom w:val="single" w:sz="4" w:space="0" w:color="auto"/>
              <w:right w:val="single" w:sz="4" w:space="0" w:color="auto"/>
            </w:tcBorders>
            <w:vAlign w:val="center"/>
          </w:tcPr>
          <w:p w14:paraId="558E8432"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50</w:t>
            </w:r>
          </w:p>
        </w:tc>
      </w:tr>
      <w:tr w:rsidR="00207524" w:rsidRPr="00443597" w14:paraId="0178DE76"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59729629"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Трихлорбензен</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p>
        </w:tc>
        <w:tc>
          <w:tcPr>
            <w:tcW w:w="4002" w:type="dxa"/>
            <w:tcBorders>
              <w:top w:val="single" w:sz="4" w:space="0" w:color="auto"/>
              <w:left w:val="single" w:sz="4" w:space="0" w:color="auto"/>
              <w:bottom w:val="single" w:sz="4" w:space="0" w:color="auto"/>
              <w:right w:val="single" w:sz="4" w:space="0" w:color="auto"/>
            </w:tcBorders>
            <w:vAlign w:val="center"/>
          </w:tcPr>
          <w:p w14:paraId="1BF78368"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10</w:t>
            </w:r>
          </w:p>
        </w:tc>
      </w:tr>
      <w:tr w:rsidR="00207524" w:rsidRPr="00443597" w14:paraId="6BFBB386"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14FB18C1"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Тетрахлорбензен</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p>
        </w:tc>
        <w:tc>
          <w:tcPr>
            <w:tcW w:w="4002" w:type="dxa"/>
            <w:tcBorders>
              <w:top w:val="single" w:sz="4" w:space="0" w:color="auto"/>
              <w:left w:val="single" w:sz="4" w:space="0" w:color="auto"/>
              <w:bottom w:val="single" w:sz="4" w:space="0" w:color="auto"/>
              <w:right w:val="single" w:sz="4" w:space="0" w:color="auto"/>
            </w:tcBorders>
            <w:vAlign w:val="center"/>
          </w:tcPr>
          <w:p w14:paraId="7FF16D51"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2,5</w:t>
            </w:r>
          </w:p>
        </w:tc>
      </w:tr>
      <w:tr w:rsidR="00207524" w:rsidRPr="00443597" w14:paraId="0896B6EE"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3222FDE9" w14:textId="77777777" w:rsidR="00207524" w:rsidRPr="00443597" w:rsidRDefault="00207524" w:rsidP="00DF50A3">
            <w:pPr>
              <w:kinsoku w:val="0"/>
              <w:overflowPunct w:val="0"/>
              <w:autoSpaceDE w:val="0"/>
              <w:autoSpaceDN w:val="0"/>
              <w:adjustRightInd w:val="0"/>
              <w:spacing w:before="12"/>
              <w:ind w:left="50"/>
              <w:rPr>
                <w:rFonts w:ascii="Times New Roman" w:hAnsi="Times New Roman"/>
                <w:sz w:val="18"/>
                <w:szCs w:val="18"/>
              </w:rPr>
            </w:pPr>
            <w:proofErr w:type="spellStart"/>
            <w:r w:rsidRPr="00443597">
              <w:rPr>
                <w:rFonts w:ascii="Times New Roman" w:hAnsi="Times New Roman"/>
                <w:sz w:val="18"/>
                <w:szCs w:val="18"/>
              </w:rPr>
              <w:t>Пентахлорбензен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0373B295" w14:textId="77777777" w:rsidR="00207524" w:rsidRPr="00443597" w:rsidRDefault="00207524" w:rsidP="00DF50A3">
            <w:pPr>
              <w:kinsoku w:val="0"/>
              <w:overflowPunct w:val="0"/>
              <w:autoSpaceDE w:val="0"/>
              <w:autoSpaceDN w:val="0"/>
              <w:adjustRightInd w:val="0"/>
              <w:spacing w:before="12"/>
              <w:ind w:left="58"/>
              <w:jc w:val="center"/>
              <w:rPr>
                <w:rFonts w:ascii="Times New Roman" w:hAnsi="Times New Roman"/>
                <w:w w:val="101"/>
                <w:sz w:val="18"/>
                <w:szCs w:val="18"/>
              </w:rPr>
            </w:pPr>
            <w:r w:rsidRPr="00443597">
              <w:rPr>
                <w:rFonts w:ascii="Times New Roman" w:hAnsi="Times New Roman"/>
                <w:w w:val="101"/>
                <w:sz w:val="18"/>
                <w:szCs w:val="18"/>
              </w:rPr>
              <w:t>1</w:t>
            </w:r>
          </w:p>
        </w:tc>
      </w:tr>
      <w:tr w:rsidR="00207524" w:rsidRPr="00443597" w14:paraId="4CCB0A06"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18F46FCD"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r w:rsidRPr="00443597">
              <w:rPr>
                <w:rFonts w:ascii="Times New Roman" w:hAnsi="Times New Roman"/>
                <w:sz w:val="18"/>
                <w:szCs w:val="18"/>
              </w:rPr>
              <w:t>Хексахлорбензен</w:t>
            </w:r>
          </w:p>
        </w:tc>
        <w:tc>
          <w:tcPr>
            <w:tcW w:w="4002" w:type="dxa"/>
            <w:tcBorders>
              <w:top w:val="single" w:sz="4" w:space="0" w:color="auto"/>
              <w:left w:val="single" w:sz="4" w:space="0" w:color="auto"/>
              <w:bottom w:val="single" w:sz="4" w:space="0" w:color="auto"/>
              <w:right w:val="single" w:sz="4" w:space="0" w:color="auto"/>
            </w:tcBorders>
            <w:vAlign w:val="center"/>
          </w:tcPr>
          <w:p w14:paraId="7471CCCF"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0,5</w:t>
            </w:r>
          </w:p>
        </w:tc>
      </w:tr>
      <w:tr w:rsidR="00207524" w:rsidRPr="00443597" w14:paraId="4D67053D"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244C6684"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Монохлорфенол</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p>
        </w:tc>
        <w:tc>
          <w:tcPr>
            <w:tcW w:w="4002" w:type="dxa"/>
            <w:tcBorders>
              <w:top w:val="single" w:sz="4" w:space="0" w:color="auto"/>
              <w:left w:val="single" w:sz="4" w:space="0" w:color="auto"/>
              <w:bottom w:val="single" w:sz="4" w:space="0" w:color="auto"/>
              <w:right w:val="single" w:sz="4" w:space="0" w:color="auto"/>
            </w:tcBorders>
            <w:vAlign w:val="center"/>
          </w:tcPr>
          <w:p w14:paraId="2205A3BB"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100</w:t>
            </w:r>
          </w:p>
        </w:tc>
      </w:tr>
      <w:tr w:rsidR="00207524" w:rsidRPr="00443597" w14:paraId="6C6C0E05"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0440D9DE"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Дихлорфенол</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p>
        </w:tc>
        <w:tc>
          <w:tcPr>
            <w:tcW w:w="4002" w:type="dxa"/>
            <w:tcBorders>
              <w:top w:val="single" w:sz="4" w:space="0" w:color="auto"/>
              <w:left w:val="single" w:sz="4" w:space="0" w:color="auto"/>
              <w:bottom w:val="single" w:sz="4" w:space="0" w:color="auto"/>
              <w:right w:val="single" w:sz="4" w:space="0" w:color="auto"/>
            </w:tcBorders>
            <w:vAlign w:val="center"/>
          </w:tcPr>
          <w:p w14:paraId="46F2D1EB"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30</w:t>
            </w:r>
          </w:p>
        </w:tc>
      </w:tr>
      <w:tr w:rsidR="00207524" w:rsidRPr="00443597" w14:paraId="194E5D50"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46"/>
          <w:jc w:val="center"/>
        </w:trPr>
        <w:tc>
          <w:tcPr>
            <w:tcW w:w="4950" w:type="dxa"/>
            <w:tcBorders>
              <w:top w:val="single" w:sz="4" w:space="0" w:color="auto"/>
              <w:left w:val="single" w:sz="4" w:space="0" w:color="auto"/>
              <w:bottom w:val="single" w:sz="4" w:space="0" w:color="auto"/>
              <w:right w:val="single" w:sz="4" w:space="0" w:color="auto"/>
            </w:tcBorders>
            <w:vAlign w:val="center"/>
          </w:tcPr>
          <w:p w14:paraId="0862B401"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Трихлорфенол</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p>
        </w:tc>
        <w:tc>
          <w:tcPr>
            <w:tcW w:w="4002" w:type="dxa"/>
            <w:tcBorders>
              <w:top w:val="single" w:sz="4" w:space="0" w:color="auto"/>
              <w:left w:val="single" w:sz="4" w:space="0" w:color="auto"/>
              <w:bottom w:val="single" w:sz="4" w:space="0" w:color="auto"/>
              <w:right w:val="single" w:sz="4" w:space="0" w:color="auto"/>
            </w:tcBorders>
            <w:vAlign w:val="center"/>
          </w:tcPr>
          <w:p w14:paraId="4DA04A47"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10</w:t>
            </w:r>
          </w:p>
        </w:tc>
      </w:tr>
      <w:tr w:rsidR="00207524" w:rsidRPr="00443597" w14:paraId="13B3F3A2"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1"/>
          <w:jc w:val="center"/>
        </w:trPr>
        <w:tc>
          <w:tcPr>
            <w:tcW w:w="4950" w:type="dxa"/>
            <w:tcBorders>
              <w:top w:val="single" w:sz="4" w:space="0" w:color="auto"/>
              <w:left w:val="single" w:sz="4" w:space="0" w:color="auto"/>
              <w:bottom w:val="single" w:sz="4" w:space="0" w:color="auto"/>
              <w:right w:val="single" w:sz="4" w:space="0" w:color="auto"/>
            </w:tcBorders>
            <w:vAlign w:val="center"/>
          </w:tcPr>
          <w:p w14:paraId="6E5E7F88" w14:textId="77777777" w:rsidR="00207524" w:rsidRPr="00443597" w:rsidRDefault="00207524" w:rsidP="00DF50A3">
            <w:pPr>
              <w:kinsoku w:val="0"/>
              <w:overflowPunct w:val="0"/>
              <w:autoSpaceDE w:val="0"/>
              <w:autoSpaceDN w:val="0"/>
              <w:adjustRightInd w:val="0"/>
              <w:spacing w:before="17"/>
              <w:ind w:left="50"/>
              <w:rPr>
                <w:rFonts w:ascii="Times New Roman" w:hAnsi="Times New Roman"/>
                <w:sz w:val="18"/>
                <w:szCs w:val="18"/>
              </w:rPr>
            </w:pPr>
            <w:proofErr w:type="spellStart"/>
            <w:r w:rsidRPr="00443597">
              <w:rPr>
                <w:rFonts w:ascii="Times New Roman" w:hAnsi="Times New Roman"/>
                <w:sz w:val="18"/>
                <w:szCs w:val="18"/>
              </w:rPr>
              <w:t>Тетрахлорфенол</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p>
        </w:tc>
        <w:tc>
          <w:tcPr>
            <w:tcW w:w="4002" w:type="dxa"/>
            <w:tcBorders>
              <w:top w:val="single" w:sz="4" w:space="0" w:color="auto"/>
              <w:left w:val="single" w:sz="4" w:space="0" w:color="auto"/>
              <w:bottom w:val="single" w:sz="4" w:space="0" w:color="auto"/>
              <w:right w:val="single" w:sz="4" w:space="0" w:color="auto"/>
            </w:tcBorders>
            <w:vAlign w:val="center"/>
          </w:tcPr>
          <w:p w14:paraId="3A4F6A76" w14:textId="77777777" w:rsidR="00207524" w:rsidRPr="00443597" w:rsidRDefault="00207524" w:rsidP="00DF50A3">
            <w:pPr>
              <w:kinsoku w:val="0"/>
              <w:overflowPunct w:val="0"/>
              <w:autoSpaceDE w:val="0"/>
              <w:autoSpaceDN w:val="0"/>
              <w:adjustRightInd w:val="0"/>
              <w:spacing w:before="17"/>
              <w:ind w:left="58"/>
              <w:jc w:val="center"/>
              <w:rPr>
                <w:rFonts w:ascii="Times New Roman" w:hAnsi="Times New Roman"/>
                <w:sz w:val="18"/>
                <w:szCs w:val="18"/>
              </w:rPr>
            </w:pPr>
            <w:r w:rsidRPr="00443597">
              <w:rPr>
                <w:rFonts w:ascii="Times New Roman" w:hAnsi="Times New Roman"/>
                <w:sz w:val="18"/>
                <w:szCs w:val="18"/>
              </w:rPr>
              <w:t>10</w:t>
            </w:r>
          </w:p>
        </w:tc>
      </w:tr>
      <w:tr w:rsidR="00207524" w:rsidRPr="00443597" w14:paraId="386D5AC2"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79963B41"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Пентахлорфенол</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136C2FAA"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w w:val="101"/>
                <w:sz w:val="18"/>
                <w:szCs w:val="18"/>
              </w:rPr>
            </w:pPr>
            <w:r w:rsidRPr="00443597">
              <w:rPr>
                <w:rFonts w:ascii="Times New Roman" w:hAnsi="Times New Roman"/>
                <w:w w:val="101"/>
                <w:sz w:val="18"/>
                <w:szCs w:val="18"/>
              </w:rPr>
              <w:t>3</w:t>
            </w:r>
          </w:p>
        </w:tc>
      </w:tr>
      <w:tr w:rsidR="00207524" w:rsidRPr="00443597" w14:paraId="1B79448E"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563FA1B0"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Хлоронафтален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622AB547"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w w:val="101"/>
                <w:sz w:val="18"/>
                <w:szCs w:val="18"/>
              </w:rPr>
            </w:pPr>
            <w:r w:rsidRPr="00443597">
              <w:rPr>
                <w:rFonts w:ascii="Times New Roman" w:hAnsi="Times New Roman"/>
                <w:w w:val="101"/>
                <w:sz w:val="18"/>
                <w:szCs w:val="18"/>
              </w:rPr>
              <w:t>6</w:t>
            </w:r>
          </w:p>
        </w:tc>
      </w:tr>
      <w:tr w:rsidR="00207524" w:rsidRPr="00443597" w14:paraId="548CC4C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1647B44F"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Монохлоранилин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57DD016E"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30</w:t>
            </w:r>
          </w:p>
        </w:tc>
      </w:tr>
      <w:tr w:rsidR="00207524" w:rsidRPr="00443597" w14:paraId="7B1F1244"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3766151B"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vertAlign w:val="superscript"/>
              </w:rPr>
            </w:pPr>
            <w:proofErr w:type="spellStart"/>
            <w:r w:rsidRPr="00443597">
              <w:rPr>
                <w:rFonts w:ascii="Times New Roman" w:hAnsi="Times New Roman"/>
                <w:sz w:val="18"/>
                <w:szCs w:val="18"/>
              </w:rPr>
              <w:t>Полихлоровани</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бифенили</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r w:rsidRPr="00443597">
              <w:rPr>
                <w:rFonts w:ascii="Times New Roman" w:hAnsi="Times New Roman"/>
                <w:sz w:val="18"/>
                <w:szCs w:val="18"/>
                <w:vertAlign w:val="superscript"/>
              </w:rPr>
              <w:t>2*</w:t>
            </w:r>
          </w:p>
        </w:tc>
        <w:tc>
          <w:tcPr>
            <w:tcW w:w="4002" w:type="dxa"/>
            <w:tcBorders>
              <w:top w:val="single" w:sz="4" w:space="0" w:color="auto"/>
              <w:left w:val="single" w:sz="4" w:space="0" w:color="auto"/>
              <w:bottom w:val="single" w:sz="4" w:space="0" w:color="auto"/>
              <w:right w:val="single" w:sz="4" w:space="0" w:color="auto"/>
            </w:tcBorders>
            <w:vAlign w:val="center"/>
          </w:tcPr>
          <w:p w14:paraId="62448E97"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0,01</w:t>
            </w:r>
          </w:p>
        </w:tc>
      </w:tr>
      <w:tr w:rsidR="00207524" w:rsidRPr="00443597" w14:paraId="62CF1347"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720CAB9E"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Дихлоранилин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6B20C268"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100</w:t>
            </w:r>
          </w:p>
        </w:tc>
      </w:tr>
      <w:tr w:rsidR="00207524" w:rsidRPr="00443597" w14:paraId="04CD9E57"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3D23829B" w14:textId="77777777" w:rsidR="00207524" w:rsidRPr="00443597" w:rsidRDefault="00207524" w:rsidP="00DF50A3">
            <w:pPr>
              <w:kinsoku w:val="0"/>
              <w:overflowPunct w:val="0"/>
              <w:autoSpaceDE w:val="0"/>
              <w:autoSpaceDN w:val="0"/>
              <w:adjustRightInd w:val="0"/>
              <w:spacing w:before="12"/>
              <w:ind w:left="50"/>
              <w:rPr>
                <w:rFonts w:ascii="Times New Roman" w:hAnsi="Times New Roman"/>
                <w:sz w:val="18"/>
                <w:szCs w:val="18"/>
              </w:rPr>
            </w:pPr>
            <w:proofErr w:type="spellStart"/>
            <w:r w:rsidRPr="00443597">
              <w:rPr>
                <w:rFonts w:ascii="Times New Roman" w:hAnsi="Times New Roman"/>
                <w:sz w:val="18"/>
                <w:szCs w:val="18"/>
              </w:rPr>
              <w:t>Трихлоранилин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165638CC" w14:textId="77777777" w:rsidR="00207524" w:rsidRPr="00443597" w:rsidRDefault="00207524" w:rsidP="00DF50A3">
            <w:pPr>
              <w:kinsoku w:val="0"/>
              <w:overflowPunct w:val="0"/>
              <w:autoSpaceDE w:val="0"/>
              <w:autoSpaceDN w:val="0"/>
              <w:adjustRightInd w:val="0"/>
              <w:spacing w:before="12"/>
              <w:ind w:left="58"/>
              <w:jc w:val="center"/>
              <w:rPr>
                <w:rFonts w:ascii="Times New Roman" w:hAnsi="Times New Roman"/>
                <w:sz w:val="18"/>
                <w:szCs w:val="18"/>
              </w:rPr>
            </w:pPr>
            <w:r w:rsidRPr="00443597">
              <w:rPr>
                <w:rFonts w:ascii="Times New Roman" w:hAnsi="Times New Roman"/>
                <w:sz w:val="18"/>
                <w:szCs w:val="18"/>
              </w:rPr>
              <w:t>10</w:t>
            </w:r>
          </w:p>
        </w:tc>
      </w:tr>
      <w:tr w:rsidR="00207524" w:rsidRPr="00443597" w14:paraId="1CEBA18F"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46"/>
          <w:jc w:val="center"/>
        </w:trPr>
        <w:tc>
          <w:tcPr>
            <w:tcW w:w="4950" w:type="dxa"/>
            <w:tcBorders>
              <w:top w:val="single" w:sz="4" w:space="0" w:color="auto"/>
              <w:left w:val="single" w:sz="4" w:space="0" w:color="auto"/>
              <w:bottom w:val="single" w:sz="4" w:space="0" w:color="auto"/>
              <w:right w:val="single" w:sz="4" w:space="0" w:color="auto"/>
            </w:tcBorders>
            <w:vAlign w:val="center"/>
          </w:tcPr>
          <w:p w14:paraId="5F4013DF"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Тетрахлоранилин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3847288E"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10</w:t>
            </w:r>
          </w:p>
        </w:tc>
      </w:tr>
      <w:tr w:rsidR="00207524" w:rsidRPr="00443597" w14:paraId="69AECD70"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16A1B9DA"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Пентахлоранилин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55639DEF"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w w:val="101"/>
                <w:sz w:val="18"/>
                <w:szCs w:val="18"/>
              </w:rPr>
            </w:pPr>
            <w:r w:rsidRPr="00443597">
              <w:rPr>
                <w:rFonts w:ascii="Times New Roman" w:hAnsi="Times New Roman"/>
                <w:w w:val="101"/>
                <w:sz w:val="18"/>
                <w:szCs w:val="18"/>
              </w:rPr>
              <w:t>1</w:t>
            </w:r>
          </w:p>
        </w:tc>
      </w:tr>
      <w:tr w:rsidR="00207524" w:rsidRPr="00443597" w14:paraId="5E9D53BF"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720C25F0"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r w:rsidRPr="00443597">
              <w:rPr>
                <w:rFonts w:ascii="Times New Roman" w:hAnsi="Times New Roman"/>
                <w:sz w:val="18"/>
                <w:szCs w:val="18"/>
              </w:rPr>
              <w:t>4-хлорметилфенол</w:t>
            </w:r>
          </w:p>
        </w:tc>
        <w:tc>
          <w:tcPr>
            <w:tcW w:w="4002" w:type="dxa"/>
            <w:tcBorders>
              <w:top w:val="single" w:sz="4" w:space="0" w:color="auto"/>
              <w:left w:val="single" w:sz="4" w:space="0" w:color="auto"/>
              <w:bottom w:val="single" w:sz="4" w:space="0" w:color="auto"/>
              <w:right w:val="single" w:sz="4" w:space="0" w:color="auto"/>
            </w:tcBorders>
            <w:vAlign w:val="center"/>
          </w:tcPr>
          <w:p w14:paraId="571869BD"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350</w:t>
            </w:r>
          </w:p>
        </w:tc>
      </w:tr>
      <w:tr w:rsidR="00207524" w:rsidRPr="00443597" w14:paraId="265D392F"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54A2A94B"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Диоксин</w:t>
            </w:r>
            <w:proofErr w:type="spellEnd"/>
            <w:r w:rsidRPr="00443597">
              <w:rPr>
                <w:rFonts w:ascii="Times New Roman" w:hAnsi="Times New Roman"/>
                <w:sz w:val="18"/>
                <w:szCs w:val="18"/>
              </w:rPr>
              <w:t xml:space="preserve"> (ng/l)</w:t>
            </w:r>
          </w:p>
        </w:tc>
        <w:tc>
          <w:tcPr>
            <w:tcW w:w="4002" w:type="dxa"/>
            <w:tcBorders>
              <w:top w:val="single" w:sz="4" w:space="0" w:color="auto"/>
              <w:left w:val="single" w:sz="4" w:space="0" w:color="auto"/>
              <w:bottom w:val="single" w:sz="4" w:space="0" w:color="auto"/>
              <w:right w:val="single" w:sz="4" w:space="0" w:color="auto"/>
            </w:tcBorders>
            <w:vAlign w:val="center"/>
          </w:tcPr>
          <w:p w14:paraId="7F457317"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0,001</w:t>
            </w:r>
          </w:p>
        </w:tc>
      </w:tr>
      <w:tr w:rsidR="00207524" w:rsidRPr="00443597" w14:paraId="5DDBFF70"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1"/>
          <w:jc w:val="center"/>
        </w:trPr>
        <w:tc>
          <w:tcPr>
            <w:tcW w:w="8952" w:type="dxa"/>
            <w:gridSpan w:val="2"/>
            <w:tcBorders>
              <w:top w:val="single" w:sz="4" w:space="0" w:color="auto"/>
              <w:left w:val="single" w:sz="4" w:space="0" w:color="auto"/>
              <w:bottom w:val="single" w:sz="4" w:space="0" w:color="auto"/>
              <w:right w:val="single" w:sz="4" w:space="0" w:color="auto"/>
            </w:tcBorders>
            <w:vAlign w:val="center"/>
          </w:tcPr>
          <w:p w14:paraId="6167956A" w14:textId="77777777" w:rsidR="00207524" w:rsidRPr="00443597" w:rsidRDefault="00207524" w:rsidP="00DF50A3">
            <w:pPr>
              <w:kinsoku w:val="0"/>
              <w:overflowPunct w:val="0"/>
              <w:autoSpaceDE w:val="0"/>
              <w:autoSpaceDN w:val="0"/>
              <w:adjustRightInd w:val="0"/>
              <w:spacing w:before="17"/>
              <w:ind w:left="50"/>
              <w:rPr>
                <w:rFonts w:ascii="Times New Roman" w:hAnsi="Times New Roman"/>
                <w:b/>
                <w:bCs/>
                <w:sz w:val="18"/>
                <w:szCs w:val="18"/>
              </w:rPr>
            </w:pPr>
            <w:proofErr w:type="spellStart"/>
            <w:r w:rsidRPr="00443597">
              <w:rPr>
                <w:rFonts w:ascii="Times New Roman" w:hAnsi="Times New Roman"/>
                <w:b/>
                <w:bCs/>
                <w:sz w:val="18"/>
                <w:szCs w:val="18"/>
              </w:rPr>
              <w:t>Пестициди</w:t>
            </w:r>
            <w:proofErr w:type="spellEnd"/>
          </w:p>
        </w:tc>
      </w:tr>
      <w:tr w:rsidR="00207524" w:rsidRPr="00443597" w14:paraId="6963A29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5BE35629"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r w:rsidRPr="00443597">
              <w:rPr>
                <w:rFonts w:ascii="Times New Roman" w:hAnsi="Times New Roman"/>
                <w:sz w:val="18"/>
                <w:szCs w:val="18"/>
              </w:rPr>
              <w:t>DDT/DDD/DDE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p>
        </w:tc>
        <w:tc>
          <w:tcPr>
            <w:tcW w:w="4002" w:type="dxa"/>
            <w:tcBorders>
              <w:top w:val="single" w:sz="4" w:space="0" w:color="auto"/>
              <w:left w:val="single" w:sz="4" w:space="0" w:color="auto"/>
              <w:bottom w:val="single" w:sz="4" w:space="0" w:color="auto"/>
              <w:right w:val="single" w:sz="4" w:space="0" w:color="auto"/>
            </w:tcBorders>
            <w:vAlign w:val="center"/>
          </w:tcPr>
          <w:p w14:paraId="3B6D4101"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0,01</w:t>
            </w:r>
          </w:p>
        </w:tc>
      </w:tr>
      <w:tr w:rsidR="00207524" w:rsidRPr="00443597" w14:paraId="27427C37"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2E619C41"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vertAlign w:val="superscript"/>
              </w:rPr>
            </w:pPr>
            <w:r w:rsidRPr="00443597">
              <w:rPr>
                <w:rFonts w:ascii="Times New Roman" w:hAnsi="Times New Roman"/>
                <w:sz w:val="18"/>
                <w:szCs w:val="18"/>
              </w:rPr>
              <w:t>Дрини</w:t>
            </w:r>
            <w:r w:rsidRPr="00443597">
              <w:rPr>
                <w:rFonts w:ascii="Times New Roman" w:hAnsi="Times New Roman"/>
                <w:sz w:val="18"/>
                <w:szCs w:val="18"/>
                <w:vertAlign w:val="superscript"/>
              </w:rPr>
              <w:t>3*</w:t>
            </w:r>
          </w:p>
        </w:tc>
        <w:tc>
          <w:tcPr>
            <w:tcW w:w="4002" w:type="dxa"/>
            <w:tcBorders>
              <w:top w:val="single" w:sz="4" w:space="0" w:color="auto"/>
              <w:left w:val="single" w:sz="4" w:space="0" w:color="auto"/>
              <w:bottom w:val="single" w:sz="4" w:space="0" w:color="auto"/>
              <w:right w:val="single" w:sz="4" w:space="0" w:color="auto"/>
            </w:tcBorders>
            <w:vAlign w:val="center"/>
          </w:tcPr>
          <w:p w14:paraId="71B426D4"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0,1</w:t>
            </w:r>
          </w:p>
        </w:tc>
      </w:tr>
      <w:tr w:rsidR="00207524" w:rsidRPr="00443597" w14:paraId="2021AD72"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50"/>
          <w:jc w:val="center"/>
        </w:trPr>
        <w:tc>
          <w:tcPr>
            <w:tcW w:w="4950" w:type="dxa"/>
            <w:tcBorders>
              <w:top w:val="single" w:sz="4" w:space="0" w:color="auto"/>
              <w:left w:val="single" w:sz="4" w:space="0" w:color="auto"/>
              <w:bottom w:val="single" w:sz="4" w:space="0" w:color="auto"/>
              <w:right w:val="single" w:sz="4" w:space="0" w:color="auto"/>
            </w:tcBorders>
            <w:vAlign w:val="center"/>
          </w:tcPr>
          <w:p w14:paraId="3CA424B8"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vertAlign w:val="superscript"/>
              </w:rPr>
            </w:pPr>
            <w:r w:rsidRPr="00443597">
              <w:rPr>
                <w:rFonts w:ascii="Times New Roman" w:hAnsi="Times New Roman"/>
                <w:sz w:val="18"/>
                <w:szCs w:val="18"/>
              </w:rPr>
              <w:t>HCH-једињења</w:t>
            </w:r>
            <w:r w:rsidRPr="00443597">
              <w:rPr>
                <w:rFonts w:ascii="Times New Roman" w:hAnsi="Times New Roman"/>
                <w:sz w:val="18"/>
                <w:szCs w:val="18"/>
                <w:vertAlign w:val="superscript"/>
              </w:rPr>
              <w:t>4*</w:t>
            </w:r>
          </w:p>
        </w:tc>
        <w:tc>
          <w:tcPr>
            <w:tcW w:w="4002" w:type="dxa"/>
            <w:tcBorders>
              <w:top w:val="single" w:sz="4" w:space="0" w:color="auto"/>
              <w:left w:val="single" w:sz="4" w:space="0" w:color="auto"/>
              <w:bottom w:val="single" w:sz="4" w:space="0" w:color="auto"/>
              <w:right w:val="single" w:sz="4" w:space="0" w:color="auto"/>
            </w:tcBorders>
            <w:vAlign w:val="center"/>
          </w:tcPr>
          <w:p w14:paraId="00217F6A"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w w:val="101"/>
                <w:sz w:val="18"/>
                <w:szCs w:val="18"/>
              </w:rPr>
            </w:pPr>
            <w:r w:rsidRPr="00443597">
              <w:rPr>
                <w:rFonts w:ascii="Times New Roman" w:hAnsi="Times New Roman"/>
                <w:w w:val="101"/>
                <w:sz w:val="18"/>
                <w:szCs w:val="18"/>
              </w:rPr>
              <w:t>1</w:t>
            </w:r>
          </w:p>
        </w:tc>
      </w:tr>
      <w:tr w:rsidR="00207524" w:rsidRPr="00443597" w14:paraId="1D4E6078"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46"/>
          <w:jc w:val="center"/>
        </w:trPr>
        <w:tc>
          <w:tcPr>
            <w:tcW w:w="4950" w:type="dxa"/>
            <w:tcBorders>
              <w:top w:val="single" w:sz="4" w:space="0" w:color="auto"/>
              <w:left w:val="single" w:sz="4" w:space="0" w:color="auto"/>
              <w:bottom w:val="single" w:sz="4" w:space="0" w:color="auto"/>
              <w:right w:val="single" w:sz="4" w:space="0" w:color="auto"/>
            </w:tcBorders>
            <w:vAlign w:val="center"/>
          </w:tcPr>
          <w:p w14:paraId="4707C123"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Атразин</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0F8931F6"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150</w:t>
            </w:r>
          </w:p>
        </w:tc>
      </w:tr>
      <w:tr w:rsidR="00207524" w:rsidRPr="00443597" w14:paraId="0E7CC7EB" w14:textId="77777777" w:rsidTr="0020752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7" w:type="dxa"/>
          <w:trHeight w:val="248"/>
          <w:jc w:val="center"/>
        </w:trPr>
        <w:tc>
          <w:tcPr>
            <w:tcW w:w="4950" w:type="dxa"/>
            <w:tcBorders>
              <w:top w:val="single" w:sz="4" w:space="0" w:color="auto"/>
              <w:left w:val="single" w:sz="4" w:space="0" w:color="auto"/>
              <w:bottom w:val="single" w:sz="4" w:space="0" w:color="auto"/>
              <w:right w:val="single" w:sz="4" w:space="0" w:color="auto"/>
            </w:tcBorders>
            <w:vAlign w:val="center"/>
          </w:tcPr>
          <w:p w14:paraId="62D7949D"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Карбарил</w:t>
            </w:r>
            <w:proofErr w:type="spellEnd"/>
          </w:p>
        </w:tc>
        <w:tc>
          <w:tcPr>
            <w:tcW w:w="4002" w:type="dxa"/>
            <w:tcBorders>
              <w:top w:val="single" w:sz="4" w:space="0" w:color="auto"/>
              <w:left w:val="single" w:sz="4" w:space="0" w:color="auto"/>
              <w:bottom w:val="single" w:sz="4" w:space="0" w:color="auto"/>
              <w:right w:val="single" w:sz="4" w:space="0" w:color="auto"/>
            </w:tcBorders>
            <w:vAlign w:val="center"/>
          </w:tcPr>
          <w:p w14:paraId="036D2DA5"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50</w:t>
            </w:r>
          </w:p>
        </w:tc>
      </w:tr>
      <w:tr w:rsidR="00207524" w:rsidRPr="00443597" w14:paraId="69C7F7BE" w14:textId="77777777" w:rsidTr="00207524">
        <w:trPr>
          <w:trHeight w:val="251"/>
          <w:jc w:val="center"/>
        </w:trPr>
        <w:tc>
          <w:tcPr>
            <w:tcW w:w="4950" w:type="dxa"/>
            <w:vAlign w:val="center"/>
          </w:tcPr>
          <w:p w14:paraId="640E45F4" w14:textId="77777777" w:rsidR="00207524" w:rsidRPr="00443597" w:rsidRDefault="00207524" w:rsidP="00DF50A3">
            <w:pPr>
              <w:kinsoku w:val="0"/>
              <w:overflowPunct w:val="0"/>
              <w:autoSpaceDE w:val="0"/>
              <w:autoSpaceDN w:val="0"/>
              <w:adjustRightInd w:val="0"/>
              <w:spacing w:before="17"/>
              <w:ind w:left="50"/>
              <w:rPr>
                <w:rFonts w:ascii="Times New Roman" w:hAnsi="Times New Roman"/>
                <w:sz w:val="18"/>
                <w:szCs w:val="18"/>
              </w:rPr>
            </w:pPr>
            <w:proofErr w:type="spellStart"/>
            <w:r w:rsidRPr="00443597">
              <w:rPr>
                <w:rFonts w:ascii="Times New Roman" w:hAnsi="Times New Roman"/>
                <w:sz w:val="18"/>
                <w:szCs w:val="18"/>
              </w:rPr>
              <w:t>Карбофуран</w:t>
            </w:r>
            <w:proofErr w:type="spellEnd"/>
          </w:p>
        </w:tc>
        <w:tc>
          <w:tcPr>
            <w:tcW w:w="4009" w:type="dxa"/>
            <w:gridSpan w:val="2"/>
            <w:vAlign w:val="center"/>
          </w:tcPr>
          <w:p w14:paraId="129E9BB4" w14:textId="77777777" w:rsidR="00207524" w:rsidRPr="00443597" w:rsidRDefault="00207524" w:rsidP="00DF50A3">
            <w:pPr>
              <w:kinsoku w:val="0"/>
              <w:overflowPunct w:val="0"/>
              <w:autoSpaceDE w:val="0"/>
              <w:autoSpaceDN w:val="0"/>
              <w:adjustRightInd w:val="0"/>
              <w:spacing w:before="17"/>
              <w:ind w:left="58"/>
              <w:jc w:val="center"/>
              <w:rPr>
                <w:rFonts w:ascii="Times New Roman" w:hAnsi="Times New Roman"/>
                <w:sz w:val="18"/>
                <w:szCs w:val="18"/>
              </w:rPr>
            </w:pPr>
            <w:r w:rsidRPr="00443597">
              <w:rPr>
                <w:rFonts w:ascii="Times New Roman" w:hAnsi="Times New Roman"/>
                <w:sz w:val="18"/>
                <w:szCs w:val="18"/>
              </w:rPr>
              <w:t>100</w:t>
            </w:r>
          </w:p>
        </w:tc>
      </w:tr>
      <w:tr w:rsidR="00207524" w:rsidRPr="00443597" w14:paraId="6E6F5BC8" w14:textId="77777777" w:rsidTr="00207524">
        <w:trPr>
          <w:trHeight w:val="250"/>
          <w:jc w:val="center"/>
        </w:trPr>
        <w:tc>
          <w:tcPr>
            <w:tcW w:w="4950" w:type="dxa"/>
            <w:vAlign w:val="center"/>
          </w:tcPr>
          <w:p w14:paraId="37782C6F"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Хлордан</w:t>
            </w:r>
            <w:proofErr w:type="spellEnd"/>
          </w:p>
        </w:tc>
        <w:tc>
          <w:tcPr>
            <w:tcW w:w="4009" w:type="dxa"/>
            <w:gridSpan w:val="2"/>
            <w:vAlign w:val="center"/>
          </w:tcPr>
          <w:p w14:paraId="184D7432"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0,2</w:t>
            </w:r>
          </w:p>
        </w:tc>
      </w:tr>
      <w:tr w:rsidR="00207524" w:rsidRPr="00443597" w14:paraId="4DDFB86E" w14:textId="77777777" w:rsidTr="00207524">
        <w:trPr>
          <w:trHeight w:val="250"/>
          <w:jc w:val="center"/>
        </w:trPr>
        <w:tc>
          <w:tcPr>
            <w:tcW w:w="4950" w:type="dxa"/>
            <w:vAlign w:val="center"/>
          </w:tcPr>
          <w:p w14:paraId="4120FBA5"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Ендосулфан</w:t>
            </w:r>
            <w:proofErr w:type="spellEnd"/>
          </w:p>
        </w:tc>
        <w:tc>
          <w:tcPr>
            <w:tcW w:w="4009" w:type="dxa"/>
            <w:gridSpan w:val="2"/>
            <w:vAlign w:val="center"/>
          </w:tcPr>
          <w:p w14:paraId="2962C9AD"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w w:val="101"/>
                <w:sz w:val="18"/>
                <w:szCs w:val="18"/>
              </w:rPr>
            </w:pPr>
            <w:r w:rsidRPr="00443597">
              <w:rPr>
                <w:rFonts w:ascii="Times New Roman" w:hAnsi="Times New Roman"/>
                <w:w w:val="101"/>
                <w:sz w:val="18"/>
                <w:szCs w:val="18"/>
              </w:rPr>
              <w:t>5</w:t>
            </w:r>
          </w:p>
        </w:tc>
      </w:tr>
      <w:tr w:rsidR="00207524" w:rsidRPr="00443597" w14:paraId="052131EE" w14:textId="77777777" w:rsidTr="00207524">
        <w:trPr>
          <w:trHeight w:val="251"/>
          <w:jc w:val="center"/>
        </w:trPr>
        <w:tc>
          <w:tcPr>
            <w:tcW w:w="4950" w:type="dxa"/>
            <w:vAlign w:val="center"/>
          </w:tcPr>
          <w:p w14:paraId="1AB331D9" w14:textId="77777777" w:rsidR="00207524" w:rsidRPr="00443597" w:rsidRDefault="00207524" w:rsidP="00DF50A3">
            <w:pPr>
              <w:kinsoku w:val="0"/>
              <w:overflowPunct w:val="0"/>
              <w:autoSpaceDE w:val="0"/>
              <w:autoSpaceDN w:val="0"/>
              <w:adjustRightInd w:val="0"/>
              <w:spacing w:before="12"/>
              <w:ind w:left="50"/>
              <w:rPr>
                <w:rFonts w:ascii="Times New Roman" w:hAnsi="Times New Roman"/>
                <w:sz w:val="18"/>
                <w:szCs w:val="18"/>
              </w:rPr>
            </w:pPr>
            <w:proofErr w:type="spellStart"/>
            <w:r w:rsidRPr="00443597">
              <w:rPr>
                <w:rFonts w:ascii="Times New Roman" w:hAnsi="Times New Roman"/>
                <w:sz w:val="18"/>
                <w:szCs w:val="18"/>
              </w:rPr>
              <w:t>Хептахлор</w:t>
            </w:r>
            <w:proofErr w:type="spellEnd"/>
          </w:p>
        </w:tc>
        <w:tc>
          <w:tcPr>
            <w:tcW w:w="4009" w:type="dxa"/>
            <w:gridSpan w:val="2"/>
            <w:vAlign w:val="center"/>
          </w:tcPr>
          <w:p w14:paraId="678C1C29" w14:textId="77777777" w:rsidR="00207524" w:rsidRPr="00443597" w:rsidRDefault="00207524" w:rsidP="00DF50A3">
            <w:pPr>
              <w:kinsoku w:val="0"/>
              <w:overflowPunct w:val="0"/>
              <w:autoSpaceDE w:val="0"/>
              <w:autoSpaceDN w:val="0"/>
              <w:adjustRightInd w:val="0"/>
              <w:spacing w:before="12"/>
              <w:ind w:left="58"/>
              <w:jc w:val="center"/>
              <w:rPr>
                <w:rFonts w:ascii="Times New Roman" w:hAnsi="Times New Roman"/>
                <w:sz w:val="18"/>
                <w:szCs w:val="18"/>
              </w:rPr>
            </w:pPr>
            <w:r w:rsidRPr="00443597">
              <w:rPr>
                <w:rFonts w:ascii="Times New Roman" w:hAnsi="Times New Roman"/>
                <w:sz w:val="18"/>
                <w:szCs w:val="18"/>
              </w:rPr>
              <w:t>0,3</w:t>
            </w:r>
          </w:p>
        </w:tc>
      </w:tr>
      <w:tr w:rsidR="00207524" w:rsidRPr="00443597" w14:paraId="1EC804BD" w14:textId="77777777" w:rsidTr="00207524">
        <w:trPr>
          <w:trHeight w:val="250"/>
          <w:jc w:val="center"/>
        </w:trPr>
        <w:tc>
          <w:tcPr>
            <w:tcW w:w="4950" w:type="dxa"/>
            <w:vAlign w:val="center"/>
          </w:tcPr>
          <w:p w14:paraId="6585338D"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Хептахлорепоксид</w:t>
            </w:r>
            <w:proofErr w:type="spellEnd"/>
          </w:p>
        </w:tc>
        <w:tc>
          <w:tcPr>
            <w:tcW w:w="4009" w:type="dxa"/>
            <w:gridSpan w:val="2"/>
            <w:vAlign w:val="center"/>
          </w:tcPr>
          <w:p w14:paraId="42179BFD"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w w:val="101"/>
                <w:sz w:val="18"/>
                <w:szCs w:val="18"/>
              </w:rPr>
            </w:pPr>
            <w:r w:rsidRPr="00443597">
              <w:rPr>
                <w:rFonts w:ascii="Times New Roman" w:hAnsi="Times New Roman"/>
                <w:w w:val="101"/>
                <w:sz w:val="18"/>
                <w:szCs w:val="18"/>
              </w:rPr>
              <w:t>3</w:t>
            </w:r>
          </w:p>
        </w:tc>
      </w:tr>
      <w:tr w:rsidR="00207524" w:rsidRPr="00443597" w14:paraId="4A3D0395" w14:textId="77777777" w:rsidTr="00207524">
        <w:trPr>
          <w:trHeight w:val="250"/>
          <w:jc w:val="center"/>
        </w:trPr>
        <w:tc>
          <w:tcPr>
            <w:tcW w:w="4950" w:type="dxa"/>
            <w:vAlign w:val="center"/>
          </w:tcPr>
          <w:p w14:paraId="7A6A999A"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Манеб</w:t>
            </w:r>
            <w:proofErr w:type="spellEnd"/>
          </w:p>
        </w:tc>
        <w:tc>
          <w:tcPr>
            <w:tcW w:w="4009" w:type="dxa"/>
            <w:gridSpan w:val="2"/>
            <w:vAlign w:val="center"/>
          </w:tcPr>
          <w:p w14:paraId="6693AC11"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0,1</w:t>
            </w:r>
          </w:p>
        </w:tc>
      </w:tr>
      <w:tr w:rsidR="00207524" w:rsidRPr="00443597" w14:paraId="18C92085" w14:textId="77777777" w:rsidTr="00207524">
        <w:trPr>
          <w:trHeight w:val="246"/>
          <w:jc w:val="center"/>
        </w:trPr>
        <w:tc>
          <w:tcPr>
            <w:tcW w:w="4950" w:type="dxa"/>
            <w:vAlign w:val="center"/>
          </w:tcPr>
          <w:p w14:paraId="21BF4B30"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vertAlign w:val="superscript"/>
              </w:rPr>
            </w:pPr>
            <w:r w:rsidRPr="00443597">
              <w:rPr>
                <w:rFonts w:ascii="Times New Roman" w:hAnsi="Times New Roman"/>
                <w:sz w:val="18"/>
                <w:szCs w:val="18"/>
              </w:rPr>
              <w:t>MCPA</w:t>
            </w:r>
            <w:r w:rsidRPr="00443597">
              <w:rPr>
                <w:rFonts w:ascii="Times New Roman" w:hAnsi="Times New Roman"/>
                <w:sz w:val="18"/>
                <w:szCs w:val="18"/>
                <w:vertAlign w:val="superscript"/>
              </w:rPr>
              <w:t>5*</w:t>
            </w:r>
          </w:p>
        </w:tc>
        <w:tc>
          <w:tcPr>
            <w:tcW w:w="4009" w:type="dxa"/>
            <w:gridSpan w:val="2"/>
            <w:vAlign w:val="center"/>
          </w:tcPr>
          <w:p w14:paraId="42B44508"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50</w:t>
            </w:r>
          </w:p>
        </w:tc>
      </w:tr>
      <w:tr w:rsidR="00207524" w:rsidRPr="00443597" w14:paraId="63CC9FFB" w14:textId="77777777" w:rsidTr="00207524">
        <w:trPr>
          <w:trHeight w:val="250"/>
          <w:jc w:val="center"/>
        </w:trPr>
        <w:tc>
          <w:tcPr>
            <w:tcW w:w="4950" w:type="dxa"/>
            <w:vAlign w:val="center"/>
          </w:tcPr>
          <w:p w14:paraId="76F15545"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Органо</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калајна</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једињења</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p>
        </w:tc>
        <w:tc>
          <w:tcPr>
            <w:tcW w:w="4009" w:type="dxa"/>
            <w:gridSpan w:val="2"/>
            <w:vAlign w:val="center"/>
          </w:tcPr>
          <w:p w14:paraId="236138CC"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0,7</w:t>
            </w:r>
          </w:p>
        </w:tc>
      </w:tr>
      <w:tr w:rsidR="00207524" w:rsidRPr="00443597" w14:paraId="78758604" w14:textId="77777777" w:rsidTr="00207524">
        <w:trPr>
          <w:trHeight w:val="250"/>
          <w:jc w:val="center"/>
        </w:trPr>
        <w:tc>
          <w:tcPr>
            <w:tcW w:w="4950" w:type="dxa"/>
            <w:vAlign w:val="center"/>
          </w:tcPr>
          <w:p w14:paraId="3C225107"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Азинфосметил</w:t>
            </w:r>
            <w:proofErr w:type="spellEnd"/>
          </w:p>
        </w:tc>
        <w:tc>
          <w:tcPr>
            <w:tcW w:w="4009" w:type="dxa"/>
            <w:gridSpan w:val="2"/>
            <w:vAlign w:val="center"/>
          </w:tcPr>
          <w:p w14:paraId="0B8B4227"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w w:val="101"/>
                <w:sz w:val="18"/>
                <w:szCs w:val="18"/>
              </w:rPr>
            </w:pPr>
            <w:r w:rsidRPr="00443597">
              <w:rPr>
                <w:rFonts w:ascii="Times New Roman" w:hAnsi="Times New Roman"/>
                <w:w w:val="101"/>
                <w:sz w:val="18"/>
                <w:szCs w:val="18"/>
              </w:rPr>
              <w:t>2</w:t>
            </w:r>
          </w:p>
        </w:tc>
      </w:tr>
      <w:tr w:rsidR="00207524" w:rsidRPr="00443597" w14:paraId="44405DF4" w14:textId="77777777" w:rsidTr="00207524">
        <w:trPr>
          <w:trHeight w:val="250"/>
          <w:jc w:val="center"/>
        </w:trPr>
        <w:tc>
          <w:tcPr>
            <w:tcW w:w="8959" w:type="dxa"/>
            <w:gridSpan w:val="3"/>
            <w:vAlign w:val="center"/>
          </w:tcPr>
          <w:p w14:paraId="4FA33BF7" w14:textId="77777777" w:rsidR="00207524" w:rsidRPr="00443597" w:rsidRDefault="00207524" w:rsidP="00DF50A3">
            <w:pPr>
              <w:kinsoku w:val="0"/>
              <w:overflowPunct w:val="0"/>
              <w:autoSpaceDE w:val="0"/>
              <w:autoSpaceDN w:val="0"/>
              <w:adjustRightInd w:val="0"/>
              <w:spacing w:before="21"/>
              <w:ind w:left="50"/>
              <w:rPr>
                <w:rFonts w:ascii="Times New Roman" w:hAnsi="Times New Roman"/>
                <w:b/>
                <w:bCs/>
                <w:sz w:val="18"/>
                <w:szCs w:val="18"/>
              </w:rPr>
            </w:pPr>
            <w:proofErr w:type="spellStart"/>
            <w:r w:rsidRPr="00443597">
              <w:rPr>
                <w:rFonts w:ascii="Times New Roman" w:hAnsi="Times New Roman"/>
                <w:b/>
                <w:bCs/>
                <w:sz w:val="18"/>
                <w:szCs w:val="18"/>
              </w:rPr>
              <w:t>Остале</w:t>
            </w:r>
            <w:proofErr w:type="spellEnd"/>
            <w:r w:rsidRPr="00443597">
              <w:rPr>
                <w:rFonts w:ascii="Times New Roman" w:hAnsi="Times New Roman"/>
                <w:b/>
                <w:bCs/>
                <w:sz w:val="18"/>
                <w:szCs w:val="18"/>
              </w:rPr>
              <w:t xml:space="preserve"> </w:t>
            </w:r>
            <w:proofErr w:type="spellStart"/>
            <w:r w:rsidRPr="00443597">
              <w:rPr>
                <w:rFonts w:ascii="Times New Roman" w:hAnsi="Times New Roman"/>
                <w:b/>
                <w:bCs/>
                <w:sz w:val="18"/>
                <w:szCs w:val="18"/>
              </w:rPr>
              <w:t>загађујуће</w:t>
            </w:r>
            <w:proofErr w:type="spellEnd"/>
            <w:r w:rsidRPr="00443597">
              <w:rPr>
                <w:rFonts w:ascii="Times New Roman" w:hAnsi="Times New Roman"/>
                <w:b/>
                <w:bCs/>
                <w:sz w:val="18"/>
                <w:szCs w:val="18"/>
              </w:rPr>
              <w:t xml:space="preserve"> </w:t>
            </w:r>
            <w:proofErr w:type="spellStart"/>
            <w:r w:rsidRPr="00443597">
              <w:rPr>
                <w:rFonts w:ascii="Times New Roman" w:hAnsi="Times New Roman"/>
                <w:b/>
                <w:bCs/>
                <w:sz w:val="18"/>
                <w:szCs w:val="18"/>
              </w:rPr>
              <w:t>материје</w:t>
            </w:r>
            <w:proofErr w:type="spellEnd"/>
          </w:p>
        </w:tc>
      </w:tr>
      <w:tr w:rsidR="00207524" w:rsidRPr="00443597" w14:paraId="58BF7991" w14:textId="77777777" w:rsidTr="00207524">
        <w:trPr>
          <w:trHeight w:val="250"/>
          <w:jc w:val="center"/>
        </w:trPr>
        <w:tc>
          <w:tcPr>
            <w:tcW w:w="4950" w:type="dxa"/>
            <w:vAlign w:val="center"/>
          </w:tcPr>
          <w:p w14:paraId="746130B4"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Циклохексанон</w:t>
            </w:r>
            <w:proofErr w:type="spellEnd"/>
          </w:p>
        </w:tc>
        <w:tc>
          <w:tcPr>
            <w:tcW w:w="4009" w:type="dxa"/>
            <w:gridSpan w:val="2"/>
            <w:vAlign w:val="center"/>
          </w:tcPr>
          <w:p w14:paraId="4F966C24"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15.000</w:t>
            </w:r>
          </w:p>
        </w:tc>
      </w:tr>
      <w:tr w:rsidR="00207524" w:rsidRPr="00443597" w14:paraId="4245968A" w14:textId="77777777" w:rsidTr="00207524">
        <w:trPr>
          <w:trHeight w:val="250"/>
          <w:jc w:val="center"/>
        </w:trPr>
        <w:tc>
          <w:tcPr>
            <w:tcW w:w="4950" w:type="dxa"/>
            <w:vAlign w:val="center"/>
          </w:tcPr>
          <w:p w14:paraId="44A79D5F"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vertAlign w:val="superscript"/>
              </w:rPr>
            </w:pPr>
            <w:proofErr w:type="spellStart"/>
            <w:r w:rsidRPr="00443597">
              <w:rPr>
                <w:rFonts w:ascii="Times New Roman" w:hAnsi="Times New Roman"/>
                <w:sz w:val="18"/>
                <w:szCs w:val="18"/>
              </w:rPr>
              <w:t>Фталати</w:t>
            </w:r>
            <w:proofErr w:type="spellEnd"/>
            <w:r w:rsidRPr="00443597">
              <w:rPr>
                <w:rFonts w:ascii="Times New Roman" w:hAnsi="Times New Roman"/>
                <w:sz w:val="18"/>
                <w:szCs w:val="18"/>
              </w:rPr>
              <w:t xml:space="preserve"> (</w:t>
            </w:r>
            <w:proofErr w:type="spellStart"/>
            <w:r w:rsidRPr="00443597">
              <w:rPr>
                <w:rFonts w:ascii="Times New Roman" w:hAnsi="Times New Roman"/>
                <w:sz w:val="18"/>
                <w:szCs w:val="18"/>
              </w:rPr>
              <w:t>укупни</w:t>
            </w:r>
            <w:proofErr w:type="spellEnd"/>
            <w:r w:rsidRPr="00443597">
              <w:rPr>
                <w:rFonts w:ascii="Times New Roman" w:hAnsi="Times New Roman"/>
                <w:sz w:val="18"/>
                <w:szCs w:val="18"/>
              </w:rPr>
              <w:t>)</w:t>
            </w:r>
            <w:r w:rsidRPr="00443597">
              <w:rPr>
                <w:rFonts w:ascii="Times New Roman" w:hAnsi="Times New Roman"/>
                <w:sz w:val="18"/>
                <w:szCs w:val="18"/>
                <w:vertAlign w:val="superscript"/>
              </w:rPr>
              <w:t>6*</w:t>
            </w:r>
          </w:p>
        </w:tc>
        <w:tc>
          <w:tcPr>
            <w:tcW w:w="4009" w:type="dxa"/>
            <w:gridSpan w:val="2"/>
            <w:vAlign w:val="center"/>
          </w:tcPr>
          <w:p w14:paraId="6D4D1C5A"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w w:val="101"/>
                <w:sz w:val="18"/>
                <w:szCs w:val="18"/>
              </w:rPr>
            </w:pPr>
            <w:r w:rsidRPr="00443597">
              <w:rPr>
                <w:rFonts w:ascii="Times New Roman" w:hAnsi="Times New Roman"/>
                <w:w w:val="101"/>
                <w:sz w:val="18"/>
                <w:szCs w:val="18"/>
              </w:rPr>
              <w:t>5</w:t>
            </w:r>
          </w:p>
        </w:tc>
      </w:tr>
      <w:tr w:rsidR="00207524" w:rsidRPr="00443597" w14:paraId="3F934A33" w14:textId="77777777" w:rsidTr="00207524">
        <w:trPr>
          <w:trHeight w:val="250"/>
          <w:jc w:val="center"/>
        </w:trPr>
        <w:tc>
          <w:tcPr>
            <w:tcW w:w="4950" w:type="dxa"/>
            <w:vAlign w:val="center"/>
          </w:tcPr>
          <w:p w14:paraId="02AD1111" w14:textId="77777777" w:rsidR="00207524" w:rsidRPr="002B0F86" w:rsidRDefault="00207524" w:rsidP="00DF50A3">
            <w:pPr>
              <w:kinsoku w:val="0"/>
              <w:overflowPunct w:val="0"/>
              <w:autoSpaceDE w:val="0"/>
              <w:autoSpaceDN w:val="0"/>
              <w:adjustRightInd w:val="0"/>
              <w:spacing w:before="11"/>
              <w:ind w:left="50"/>
              <w:rPr>
                <w:rFonts w:ascii="Times New Roman" w:hAnsi="Times New Roman"/>
                <w:b/>
                <w:bCs/>
                <w:position w:val="2"/>
                <w:sz w:val="18"/>
                <w:szCs w:val="18"/>
                <w:lang w:val="ru-RU"/>
              </w:rPr>
            </w:pPr>
            <w:r w:rsidRPr="002B0F86">
              <w:rPr>
                <w:rFonts w:ascii="Times New Roman" w:hAnsi="Times New Roman"/>
                <w:b/>
                <w:bCs/>
                <w:position w:val="2"/>
                <w:sz w:val="18"/>
                <w:szCs w:val="18"/>
                <w:lang w:val="ru-RU"/>
              </w:rPr>
              <w:t xml:space="preserve">Укупни нафтни угљоводоници (фракције </w:t>
            </w:r>
            <w:r w:rsidRPr="00443597">
              <w:rPr>
                <w:rFonts w:ascii="Times New Roman" w:hAnsi="Times New Roman"/>
                <w:b/>
                <w:bCs/>
                <w:position w:val="2"/>
                <w:sz w:val="18"/>
                <w:szCs w:val="18"/>
              </w:rPr>
              <w:t>C</w:t>
            </w:r>
            <w:r w:rsidRPr="002B0F86">
              <w:rPr>
                <w:rFonts w:ascii="Times New Roman" w:hAnsi="Times New Roman"/>
                <w:b/>
                <w:bCs/>
                <w:sz w:val="12"/>
                <w:szCs w:val="12"/>
                <w:lang w:val="ru-RU"/>
              </w:rPr>
              <w:t>6</w:t>
            </w:r>
            <w:r w:rsidRPr="002B0F86">
              <w:rPr>
                <w:rFonts w:ascii="Times New Roman" w:hAnsi="Times New Roman"/>
                <w:b/>
                <w:bCs/>
                <w:position w:val="2"/>
                <w:sz w:val="18"/>
                <w:szCs w:val="18"/>
                <w:lang w:val="ru-RU"/>
              </w:rPr>
              <w:t>–</w:t>
            </w:r>
            <w:r w:rsidRPr="00443597">
              <w:rPr>
                <w:rFonts w:ascii="Times New Roman" w:hAnsi="Times New Roman"/>
                <w:b/>
                <w:bCs/>
                <w:position w:val="2"/>
                <w:sz w:val="18"/>
                <w:szCs w:val="18"/>
              </w:rPr>
              <w:t>C</w:t>
            </w:r>
            <w:r w:rsidRPr="002B0F86">
              <w:rPr>
                <w:rFonts w:ascii="Times New Roman" w:hAnsi="Times New Roman"/>
                <w:b/>
                <w:bCs/>
                <w:sz w:val="12"/>
                <w:szCs w:val="12"/>
                <w:lang w:val="ru-RU"/>
              </w:rPr>
              <w:t>40</w:t>
            </w:r>
            <w:r w:rsidRPr="002B0F86">
              <w:rPr>
                <w:rFonts w:ascii="Times New Roman" w:hAnsi="Times New Roman"/>
                <w:position w:val="2"/>
                <w:sz w:val="18"/>
                <w:szCs w:val="18"/>
                <w:lang w:val="ru-RU"/>
              </w:rPr>
              <w:t>)</w:t>
            </w:r>
            <w:r w:rsidRPr="002B0F86">
              <w:rPr>
                <w:rFonts w:ascii="Times New Roman" w:hAnsi="Times New Roman"/>
                <w:b/>
                <w:bCs/>
                <w:position w:val="2"/>
                <w:sz w:val="18"/>
                <w:szCs w:val="18"/>
                <w:lang w:val="ru-RU"/>
              </w:rPr>
              <w:t>*</w:t>
            </w:r>
          </w:p>
        </w:tc>
        <w:tc>
          <w:tcPr>
            <w:tcW w:w="4009" w:type="dxa"/>
            <w:gridSpan w:val="2"/>
            <w:vAlign w:val="center"/>
          </w:tcPr>
          <w:p w14:paraId="44745FFD"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600</w:t>
            </w:r>
          </w:p>
        </w:tc>
      </w:tr>
      <w:tr w:rsidR="00207524" w:rsidRPr="00443597" w14:paraId="49BB031C" w14:textId="77777777" w:rsidTr="00207524">
        <w:trPr>
          <w:trHeight w:val="250"/>
          <w:jc w:val="center"/>
        </w:trPr>
        <w:tc>
          <w:tcPr>
            <w:tcW w:w="4950" w:type="dxa"/>
            <w:vAlign w:val="center"/>
          </w:tcPr>
          <w:p w14:paraId="1092567B"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Пиридини</w:t>
            </w:r>
            <w:proofErr w:type="spellEnd"/>
          </w:p>
        </w:tc>
        <w:tc>
          <w:tcPr>
            <w:tcW w:w="4009" w:type="dxa"/>
            <w:gridSpan w:val="2"/>
            <w:vAlign w:val="center"/>
          </w:tcPr>
          <w:p w14:paraId="590C58E4"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30</w:t>
            </w:r>
          </w:p>
        </w:tc>
      </w:tr>
      <w:tr w:rsidR="00207524" w:rsidRPr="00443597" w14:paraId="3CCDB461" w14:textId="77777777" w:rsidTr="00207524">
        <w:trPr>
          <w:trHeight w:val="247"/>
          <w:jc w:val="center"/>
        </w:trPr>
        <w:tc>
          <w:tcPr>
            <w:tcW w:w="4950" w:type="dxa"/>
            <w:vAlign w:val="center"/>
          </w:tcPr>
          <w:p w14:paraId="267332AC" w14:textId="77777777" w:rsidR="00207524" w:rsidRPr="00443597" w:rsidRDefault="00207524" w:rsidP="00DF50A3">
            <w:pPr>
              <w:kinsoku w:val="0"/>
              <w:overflowPunct w:val="0"/>
              <w:autoSpaceDE w:val="0"/>
              <w:autoSpaceDN w:val="0"/>
              <w:adjustRightInd w:val="0"/>
              <w:spacing w:before="12"/>
              <w:ind w:left="50"/>
              <w:rPr>
                <w:rFonts w:ascii="Times New Roman" w:hAnsi="Times New Roman"/>
                <w:sz w:val="18"/>
                <w:szCs w:val="18"/>
              </w:rPr>
            </w:pPr>
            <w:proofErr w:type="spellStart"/>
            <w:r w:rsidRPr="00443597">
              <w:rPr>
                <w:rFonts w:ascii="Times New Roman" w:hAnsi="Times New Roman"/>
                <w:sz w:val="18"/>
                <w:szCs w:val="18"/>
              </w:rPr>
              <w:t>Тетрахидрофуран</w:t>
            </w:r>
            <w:proofErr w:type="spellEnd"/>
          </w:p>
        </w:tc>
        <w:tc>
          <w:tcPr>
            <w:tcW w:w="4009" w:type="dxa"/>
            <w:gridSpan w:val="2"/>
            <w:vAlign w:val="center"/>
          </w:tcPr>
          <w:p w14:paraId="2C6BC0BC" w14:textId="77777777" w:rsidR="00207524" w:rsidRPr="00443597" w:rsidRDefault="00207524" w:rsidP="00DF50A3">
            <w:pPr>
              <w:kinsoku w:val="0"/>
              <w:overflowPunct w:val="0"/>
              <w:autoSpaceDE w:val="0"/>
              <w:autoSpaceDN w:val="0"/>
              <w:adjustRightInd w:val="0"/>
              <w:spacing w:before="12"/>
              <w:ind w:left="58"/>
              <w:jc w:val="center"/>
              <w:rPr>
                <w:rFonts w:ascii="Times New Roman" w:hAnsi="Times New Roman"/>
                <w:sz w:val="18"/>
                <w:szCs w:val="18"/>
              </w:rPr>
            </w:pPr>
            <w:r w:rsidRPr="00443597">
              <w:rPr>
                <w:rFonts w:ascii="Times New Roman" w:hAnsi="Times New Roman"/>
                <w:sz w:val="18"/>
                <w:szCs w:val="18"/>
              </w:rPr>
              <w:t>300</w:t>
            </w:r>
          </w:p>
        </w:tc>
      </w:tr>
      <w:tr w:rsidR="00207524" w:rsidRPr="00443597" w14:paraId="2E30323B" w14:textId="77777777" w:rsidTr="00207524">
        <w:trPr>
          <w:trHeight w:val="250"/>
          <w:jc w:val="center"/>
        </w:trPr>
        <w:tc>
          <w:tcPr>
            <w:tcW w:w="4950" w:type="dxa"/>
            <w:vAlign w:val="center"/>
          </w:tcPr>
          <w:p w14:paraId="3A8DBD0A"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Тетрахидротиофен</w:t>
            </w:r>
            <w:proofErr w:type="spellEnd"/>
          </w:p>
        </w:tc>
        <w:tc>
          <w:tcPr>
            <w:tcW w:w="4009" w:type="dxa"/>
            <w:gridSpan w:val="2"/>
            <w:vAlign w:val="center"/>
          </w:tcPr>
          <w:p w14:paraId="6A99ED44"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5.000</w:t>
            </w:r>
          </w:p>
        </w:tc>
      </w:tr>
      <w:tr w:rsidR="00207524" w:rsidRPr="00443597" w14:paraId="2EE0ED0F" w14:textId="77777777" w:rsidTr="00207524">
        <w:trPr>
          <w:trHeight w:val="250"/>
          <w:jc w:val="center"/>
        </w:trPr>
        <w:tc>
          <w:tcPr>
            <w:tcW w:w="4950" w:type="dxa"/>
            <w:vAlign w:val="center"/>
          </w:tcPr>
          <w:p w14:paraId="0A03C3D3"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Трибромометан</w:t>
            </w:r>
            <w:proofErr w:type="spellEnd"/>
          </w:p>
        </w:tc>
        <w:tc>
          <w:tcPr>
            <w:tcW w:w="4009" w:type="dxa"/>
            <w:gridSpan w:val="2"/>
            <w:vAlign w:val="center"/>
          </w:tcPr>
          <w:p w14:paraId="4D7C2694"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630</w:t>
            </w:r>
          </w:p>
        </w:tc>
      </w:tr>
      <w:tr w:rsidR="00207524" w:rsidRPr="00443597" w14:paraId="42818F18" w14:textId="77777777" w:rsidTr="00207524">
        <w:trPr>
          <w:trHeight w:val="250"/>
          <w:jc w:val="center"/>
        </w:trPr>
        <w:tc>
          <w:tcPr>
            <w:tcW w:w="4950" w:type="dxa"/>
            <w:vAlign w:val="center"/>
          </w:tcPr>
          <w:p w14:paraId="05F32481"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Акрилонитрил</w:t>
            </w:r>
            <w:proofErr w:type="spellEnd"/>
          </w:p>
        </w:tc>
        <w:tc>
          <w:tcPr>
            <w:tcW w:w="4009" w:type="dxa"/>
            <w:gridSpan w:val="2"/>
            <w:vAlign w:val="center"/>
          </w:tcPr>
          <w:p w14:paraId="5BCC2A59"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w w:val="101"/>
                <w:sz w:val="18"/>
                <w:szCs w:val="18"/>
              </w:rPr>
            </w:pPr>
            <w:r w:rsidRPr="00443597">
              <w:rPr>
                <w:rFonts w:ascii="Times New Roman" w:hAnsi="Times New Roman"/>
                <w:w w:val="101"/>
                <w:sz w:val="18"/>
                <w:szCs w:val="18"/>
              </w:rPr>
              <w:t>5</w:t>
            </w:r>
          </w:p>
        </w:tc>
      </w:tr>
      <w:tr w:rsidR="00207524" w:rsidRPr="00443597" w14:paraId="673BC4CD" w14:textId="77777777" w:rsidTr="00207524">
        <w:trPr>
          <w:trHeight w:val="250"/>
          <w:jc w:val="center"/>
        </w:trPr>
        <w:tc>
          <w:tcPr>
            <w:tcW w:w="4950" w:type="dxa"/>
            <w:vAlign w:val="center"/>
          </w:tcPr>
          <w:p w14:paraId="7F5B61BC"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Бутанол</w:t>
            </w:r>
            <w:proofErr w:type="spellEnd"/>
          </w:p>
        </w:tc>
        <w:tc>
          <w:tcPr>
            <w:tcW w:w="4009" w:type="dxa"/>
            <w:gridSpan w:val="2"/>
            <w:vAlign w:val="center"/>
          </w:tcPr>
          <w:p w14:paraId="6FC15737"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5.600</w:t>
            </w:r>
          </w:p>
        </w:tc>
      </w:tr>
      <w:tr w:rsidR="00207524" w:rsidRPr="00443597" w14:paraId="3EF36468" w14:textId="77777777" w:rsidTr="00207524">
        <w:trPr>
          <w:trHeight w:val="250"/>
          <w:jc w:val="center"/>
        </w:trPr>
        <w:tc>
          <w:tcPr>
            <w:tcW w:w="4950" w:type="dxa"/>
            <w:vAlign w:val="center"/>
          </w:tcPr>
          <w:p w14:paraId="7AF9D4FF"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r w:rsidRPr="00443597">
              <w:rPr>
                <w:rFonts w:ascii="Times New Roman" w:hAnsi="Times New Roman"/>
                <w:sz w:val="18"/>
                <w:szCs w:val="18"/>
              </w:rPr>
              <w:t xml:space="preserve">1,2 </w:t>
            </w:r>
            <w:proofErr w:type="spellStart"/>
            <w:r w:rsidRPr="00443597">
              <w:rPr>
                <w:rFonts w:ascii="Times New Roman" w:hAnsi="Times New Roman"/>
                <w:sz w:val="18"/>
                <w:szCs w:val="18"/>
              </w:rPr>
              <w:t>бутилацетат</w:t>
            </w:r>
            <w:proofErr w:type="spellEnd"/>
          </w:p>
        </w:tc>
        <w:tc>
          <w:tcPr>
            <w:tcW w:w="4009" w:type="dxa"/>
            <w:gridSpan w:val="2"/>
            <w:vAlign w:val="center"/>
          </w:tcPr>
          <w:p w14:paraId="5D6D2363"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6.300</w:t>
            </w:r>
          </w:p>
        </w:tc>
      </w:tr>
      <w:tr w:rsidR="00207524" w:rsidRPr="00443597" w14:paraId="337F2723" w14:textId="77777777" w:rsidTr="00207524">
        <w:trPr>
          <w:trHeight w:val="250"/>
          <w:jc w:val="center"/>
        </w:trPr>
        <w:tc>
          <w:tcPr>
            <w:tcW w:w="4950" w:type="dxa"/>
            <w:vAlign w:val="center"/>
          </w:tcPr>
          <w:p w14:paraId="1A5FC2A6"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Етилацетат</w:t>
            </w:r>
            <w:proofErr w:type="spellEnd"/>
          </w:p>
        </w:tc>
        <w:tc>
          <w:tcPr>
            <w:tcW w:w="4009" w:type="dxa"/>
            <w:gridSpan w:val="2"/>
            <w:vAlign w:val="center"/>
          </w:tcPr>
          <w:p w14:paraId="66BB1E1D"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15.000</w:t>
            </w:r>
          </w:p>
        </w:tc>
      </w:tr>
      <w:tr w:rsidR="00207524" w:rsidRPr="00443597" w14:paraId="438D6D6C" w14:textId="77777777" w:rsidTr="00207524">
        <w:trPr>
          <w:trHeight w:val="250"/>
          <w:jc w:val="center"/>
        </w:trPr>
        <w:tc>
          <w:tcPr>
            <w:tcW w:w="4950" w:type="dxa"/>
            <w:vAlign w:val="center"/>
          </w:tcPr>
          <w:p w14:paraId="300D3312"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Диетиленгликол</w:t>
            </w:r>
            <w:proofErr w:type="spellEnd"/>
          </w:p>
        </w:tc>
        <w:tc>
          <w:tcPr>
            <w:tcW w:w="4009" w:type="dxa"/>
            <w:gridSpan w:val="2"/>
            <w:vAlign w:val="center"/>
          </w:tcPr>
          <w:p w14:paraId="056D0CB7"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13.000</w:t>
            </w:r>
          </w:p>
        </w:tc>
      </w:tr>
      <w:tr w:rsidR="00207524" w:rsidRPr="00443597" w14:paraId="57E2480C" w14:textId="77777777" w:rsidTr="00207524">
        <w:trPr>
          <w:trHeight w:val="246"/>
          <w:jc w:val="center"/>
        </w:trPr>
        <w:tc>
          <w:tcPr>
            <w:tcW w:w="4950" w:type="dxa"/>
            <w:vAlign w:val="center"/>
          </w:tcPr>
          <w:p w14:paraId="23AB90C4"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Етиленгликол</w:t>
            </w:r>
            <w:proofErr w:type="spellEnd"/>
          </w:p>
        </w:tc>
        <w:tc>
          <w:tcPr>
            <w:tcW w:w="4009" w:type="dxa"/>
            <w:gridSpan w:val="2"/>
            <w:vAlign w:val="center"/>
          </w:tcPr>
          <w:p w14:paraId="07DD8274"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5.500</w:t>
            </w:r>
          </w:p>
        </w:tc>
      </w:tr>
      <w:tr w:rsidR="00207524" w:rsidRPr="00443597" w14:paraId="15EA9536" w14:textId="77777777" w:rsidTr="00207524">
        <w:trPr>
          <w:trHeight w:val="250"/>
          <w:jc w:val="center"/>
        </w:trPr>
        <w:tc>
          <w:tcPr>
            <w:tcW w:w="4950" w:type="dxa"/>
            <w:vAlign w:val="center"/>
          </w:tcPr>
          <w:p w14:paraId="1EF2DF22"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Формалдехид</w:t>
            </w:r>
            <w:proofErr w:type="spellEnd"/>
          </w:p>
        </w:tc>
        <w:tc>
          <w:tcPr>
            <w:tcW w:w="4009" w:type="dxa"/>
            <w:gridSpan w:val="2"/>
            <w:vAlign w:val="center"/>
          </w:tcPr>
          <w:p w14:paraId="6666EEF8"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50</w:t>
            </w:r>
          </w:p>
        </w:tc>
      </w:tr>
      <w:tr w:rsidR="00207524" w:rsidRPr="00443597" w14:paraId="57835F13" w14:textId="77777777" w:rsidTr="00207524">
        <w:trPr>
          <w:trHeight w:val="250"/>
          <w:jc w:val="center"/>
        </w:trPr>
        <w:tc>
          <w:tcPr>
            <w:tcW w:w="4950" w:type="dxa"/>
            <w:vAlign w:val="center"/>
          </w:tcPr>
          <w:p w14:paraId="636AE86B" w14:textId="77777777" w:rsidR="00207524" w:rsidRPr="00443597" w:rsidRDefault="00207524" w:rsidP="00DF50A3">
            <w:pPr>
              <w:kinsoku w:val="0"/>
              <w:overflowPunct w:val="0"/>
              <w:autoSpaceDE w:val="0"/>
              <w:autoSpaceDN w:val="0"/>
              <w:adjustRightInd w:val="0"/>
              <w:spacing w:before="16"/>
              <w:ind w:left="50"/>
              <w:rPr>
                <w:rFonts w:ascii="Times New Roman" w:hAnsi="Times New Roman"/>
                <w:sz w:val="18"/>
                <w:szCs w:val="18"/>
              </w:rPr>
            </w:pPr>
            <w:proofErr w:type="spellStart"/>
            <w:r w:rsidRPr="00443597">
              <w:rPr>
                <w:rFonts w:ascii="Times New Roman" w:hAnsi="Times New Roman"/>
                <w:sz w:val="18"/>
                <w:szCs w:val="18"/>
              </w:rPr>
              <w:t>Изопропанол</w:t>
            </w:r>
            <w:proofErr w:type="spellEnd"/>
          </w:p>
        </w:tc>
        <w:tc>
          <w:tcPr>
            <w:tcW w:w="4009" w:type="dxa"/>
            <w:gridSpan w:val="2"/>
            <w:vAlign w:val="center"/>
          </w:tcPr>
          <w:p w14:paraId="17634CBB" w14:textId="77777777" w:rsidR="00207524" w:rsidRPr="00443597" w:rsidRDefault="00207524" w:rsidP="00DF50A3">
            <w:pPr>
              <w:kinsoku w:val="0"/>
              <w:overflowPunct w:val="0"/>
              <w:autoSpaceDE w:val="0"/>
              <w:autoSpaceDN w:val="0"/>
              <w:adjustRightInd w:val="0"/>
              <w:spacing w:before="16"/>
              <w:ind w:left="58"/>
              <w:jc w:val="center"/>
              <w:rPr>
                <w:rFonts w:ascii="Times New Roman" w:hAnsi="Times New Roman"/>
                <w:sz w:val="18"/>
                <w:szCs w:val="18"/>
              </w:rPr>
            </w:pPr>
            <w:r w:rsidRPr="00443597">
              <w:rPr>
                <w:rFonts w:ascii="Times New Roman" w:hAnsi="Times New Roman"/>
                <w:sz w:val="18"/>
                <w:szCs w:val="18"/>
              </w:rPr>
              <w:t>31.000</w:t>
            </w:r>
          </w:p>
        </w:tc>
      </w:tr>
      <w:tr w:rsidR="00207524" w:rsidRPr="00443597" w14:paraId="217758CF" w14:textId="77777777" w:rsidTr="00207524">
        <w:trPr>
          <w:trHeight w:val="250"/>
          <w:jc w:val="center"/>
        </w:trPr>
        <w:tc>
          <w:tcPr>
            <w:tcW w:w="4950" w:type="dxa"/>
            <w:vAlign w:val="center"/>
          </w:tcPr>
          <w:p w14:paraId="65E33E22" w14:textId="77777777" w:rsidR="00207524" w:rsidRPr="00443597" w:rsidRDefault="00207524" w:rsidP="00DF50A3">
            <w:pPr>
              <w:kinsoku w:val="0"/>
              <w:overflowPunct w:val="0"/>
              <w:autoSpaceDE w:val="0"/>
              <w:autoSpaceDN w:val="0"/>
              <w:adjustRightInd w:val="0"/>
              <w:spacing w:before="12"/>
              <w:ind w:left="50"/>
              <w:rPr>
                <w:rFonts w:ascii="Times New Roman" w:hAnsi="Times New Roman"/>
                <w:sz w:val="18"/>
                <w:szCs w:val="18"/>
              </w:rPr>
            </w:pPr>
            <w:proofErr w:type="spellStart"/>
            <w:r w:rsidRPr="00443597">
              <w:rPr>
                <w:rFonts w:ascii="Times New Roman" w:hAnsi="Times New Roman"/>
                <w:sz w:val="18"/>
                <w:szCs w:val="18"/>
              </w:rPr>
              <w:t>Метанол</w:t>
            </w:r>
            <w:proofErr w:type="spellEnd"/>
          </w:p>
        </w:tc>
        <w:tc>
          <w:tcPr>
            <w:tcW w:w="4009" w:type="dxa"/>
            <w:gridSpan w:val="2"/>
            <w:vAlign w:val="center"/>
          </w:tcPr>
          <w:p w14:paraId="59D37D36" w14:textId="77777777" w:rsidR="00207524" w:rsidRPr="00443597" w:rsidRDefault="00207524" w:rsidP="00DF50A3">
            <w:pPr>
              <w:kinsoku w:val="0"/>
              <w:overflowPunct w:val="0"/>
              <w:autoSpaceDE w:val="0"/>
              <w:autoSpaceDN w:val="0"/>
              <w:adjustRightInd w:val="0"/>
              <w:spacing w:before="12"/>
              <w:ind w:left="58"/>
              <w:jc w:val="center"/>
              <w:rPr>
                <w:rFonts w:ascii="Times New Roman" w:hAnsi="Times New Roman"/>
                <w:sz w:val="18"/>
                <w:szCs w:val="18"/>
              </w:rPr>
            </w:pPr>
            <w:r w:rsidRPr="00443597">
              <w:rPr>
                <w:rFonts w:ascii="Times New Roman" w:hAnsi="Times New Roman"/>
                <w:sz w:val="18"/>
                <w:szCs w:val="18"/>
              </w:rPr>
              <w:t>24.000</w:t>
            </w:r>
          </w:p>
        </w:tc>
      </w:tr>
      <w:tr w:rsidR="00207524" w:rsidRPr="00443597" w14:paraId="7E0D837F" w14:textId="77777777" w:rsidTr="00207524">
        <w:trPr>
          <w:trHeight w:val="250"/>
          <w:jc w:val="center"/>
        </w:trPr>
        <w:tc>
          <w:tcPr>
            <w:tcW w:w="4950" w:type="dxa"/>
            <w:vAlign w:val="center"/>
          </w:tcPr>
          <w:p w14:paraId="7A96CF05" w14:textId="77777777" w:rsidR="00207524" w:rsidRPr="002B0F86" w:rsidRDefault="00207524" w:rsidP="00DF50A3">
            <w:pPr>
              <w:kinsoku w:val="0"/>
              <w:overflowPunct w:val="0"/>
              <w:autoSpaceDE w:val="0"/>
              <w:autoSpaceDN w:val="0"/>
              <w:adjustRightInd w:val="0"/>
              <w:spacing w:before="11"/>
              <w:ind w:left="50"/>
              <w:rPr>
                <w:rFonts w:ascii="Times New Roman" w:hAnsi="Times New Roman"/>
                <w:sz w:val="18"/>
                <w:szCs w:val="18"/>
                <w:lang w:val="ru-RU"/>
              </w:rPr>
            </w:pPr>
            <w:r w:rsidRPr="002B0F86">
              <w:rPr>
                <w:rFonts w:ascii="Times New Roman" w:hAnsi="Times New Roman"/>
                <w:sz w:val="18"/>
                <w:szCs w:val="18"/>
                <w:lang w:val="ru-RU"/>
              </w:rPr>
              <w:t>Метил-терцијарни-бутил-етар (</w:t>
            </w:r>
            <w:r w:rsidRPr="00443597">
              <w:rPr>
                <w:rFonts w:ascii="Times New Roman" w:hAnsi="Times New Roman"/>
                <w:sz w:val="18"/>
                <w:szCs w:val="18"/>
              </w:rPr>
              <w:t>MTBE</w:t>
            </w:r>
            <w:r w:rsidRPr="002B0F86">
              <w:rPr>
                <w:rFonts w:ascii="Times New Roman" w:hAnsi="Times New Roman"/>
                <w:sz w:val="18"/>
                <w:szCs w:val="18"/>
                <w:lang w:val="ru-RU"/>
              </w:rPr>
              <w:t>)</w:t>
            </w:r>
          </w:p>
        </w:tc>
        <w:tc>
          <w:tcPr>
            <w:tcW w:w="4009" w:type="dxa"/>
            <w:gridSpan w:val="2"/>
            <w:vAlign w:val="center"/>
          </w:tcPr>
          <w:p w14:paraId="0690DA25"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9.200</w:t>
            </w:r>
          </w:p>
        </w:tc>
      </w:tr>
      <w:tr w:rsidR="00207524" w:rsidRPr="00443597" w14:paraId="144C7A38" w14:textId="77777777" w:rsidTr="00207524">
        <w:trPr>
          <w:trHeight w:val="240"/>
          <w:jc w:val="center"/>
        </w:trPr>
        <w:tc>
          <w:tcPr>
            <w:tcW w:w="4950" w:type="dxa"/>
            <w:vAlign w:val="center"/>
          </w:tcPr>
          <w:p w14:paraId="677A98F8" w14:textId="77777777" w:rsidR="00207524" w:rsidRPr="00443597" w:rsidRDefault="00207524" w:rsidP="00DF50A3">
            <w:pPr>
              <w:kinsoku w:val="0"/>
              <w:overflowPunct w:val="0"/>
              <w:autoSpaceDE w:val="0"/>
              <w:autoSpaceDN w:val="0"/>
              <w:adjustRightInd w:val="0"/>
              <w:spacing w:before="11"/>
              <w:ind w:left="50"/>
              <w:rPr>
                <w:rFonts w:ascii="Times New Roman" w:hAnsi="Times New Roman"/>
                <w:sz w:val="18"/>
                <w:szCs w:val="18"/>
              </w:rPr>
            </w:pPr>
            <w:proofErr w:type="spellStart"/>
            <w:r w:rsidRPr="00443597">
              <w:rPr>
                <w:rFonts w:ascii="Times New Roman" w:hAnsi="Times New Roman"/>
                <w:sz w:val="18"/>
                <w:szCs w:val="18"/>
              </w:rPr>
              <w:t>Метилетилкетон</w:t>
            </w:r>
            <w:proofErr w:type="spellEnd"/>
            <w:r w:rsidRPr="00443597">
              <w:rPr>
                <w:rFonts w:ascii="Times New Roman" w:hAnsi="Times New Roman"/>
                <w:sz w:val="18"/>
                <w:szCs w:val="18"/>
              </w:rPr>
              <w:t xml:space="preserve"> (MEK)</w:t>
            </w:r>
          </w:p>
        </w:tc>
        <w:tc>
          <w:tcPr>
            <w:tcW w:w="4009" w:type="dxa"/>
            <w:gridSpan w:val="2"/>
            <w:vAlign w:val="center"/>
          </w:tcPr>
          <w:p w14:paraId="654B496B" w14:textId="77777777" w:rsidR="00207524" w:rsidRPr="00443597" w:rsidRDefault="00207524" w:rsidP="00DF50A3">
            <w:pPr>
              <w:kinsoku w:val="0"/>
              <w:overflowPunct w:val="0"/>
              <w:autoSpaceDE w:val="0"/>
              <w:autoSpaceDN w:val="0"/>
              <w:adjustRightInd w:val="0"/>
              <w:spacing w:before="11"/>
              <w:ind w:left="58"/>
              <w:jc w:val="center"/>
              <w:rPr>
                <w:rFonts w:ascii="Times New Roman" w:hAnsi="Times New Roman"/>
                <w:sz w:val="18"/>
                <w:szCs w:val="18"/>
              </w:rPr>
            </w:pPr>
            <w:r w:rsidRPr="00443597">
              <w:rPr>
                <w:rFonts w:ascii="Times New Roman" w:hAnsi="Times New Roman"/>
                <w:sz w:val="18"/>
                <w:szCs w:val="18"/>
              </w:rPr>
              <w:t>6.000</w:t>
            </w:r>
          </w:p>
        </w:tc>
      </w:tr>
    </w:tbl>
    <w:p w14:paraId="3178F7A1" w14:textId="77777777" w:rsidR="008E2D4C" w:rsidRDefault="008E2D4C" w:rsidP="008E2D4C">
      <w:pPr>
        <w:rPr>
          <w:rFonts w:ascii="Arial" w:hAnsi="Arial" w:cs="Arial"/>
          <w:lang w:val="sl-SI"/>
        </w:rPr>
      </w:pPr>
    </w:p>
    <w:p w14:paraId="08C0AB5E" w14:textId="77777777" w:rsidR="008E2D4C" w:rsidRPr="005E2263" w:rsidRDefault="008E2D4C" w:rsidP="008E2D4C">
      <w:pPr>
        <w:jc w:val="both"/>
        <w:rPr>
          <w:rFonts w:ascii="Arial" w:hAnsi="Arial" w:cs="Arial"/>
          <w:sz w:val="22"/>
          <w:szCs w:val="22"/>
          <w:lang w:val="sl-SI"/>
        </w:rPr>
      </w:pPr>
      <w:r w:rsidRPr="005E2263">
        <w:rPr>
          <w:rFonts w:ascii="Arial" w:hAnsi="Arial" w:cs="Arial" w:hint="eastAsia"/>
          <w:sz w:val="22"/>
          <w:szCs w:val="22"/>
          <w:u w:val="single"/>
          <w:lang w:val="sl-SI"/>
        </w:rPr>
        <w:t>Напомена</w:t>
      </w:r>
      <w:r w:rsidRPr="005E2263">
        <w:rPr>
          <w:rFonts w:ascii="Arial" w:hAnsi="Arial" w:cs="Arial"/>
          <w:sz w:val="22"/>
          <w:szCs w:val="22"/>
          <w:u w:val="single"/>
          <w:lang w:val="sl-SI"/>
        </w:rPr>
        <w:t>:</w:t>
      </w:r>
      <w:r w:rsidRPr="005E2263">
        <w:rPr>
          <w:rFonts w:ascii="Arial" w:hAnsi="Arial" w:cs="Arial"/>
          <w:sz w:val="22"/>
          <w:szCs w:val="22"/>
          <w:lang w:val="sl-SI"/>
        </w:rPr>
        <w:t xml:space="preserve"> </w:t>
      </w:r>
      <w:r w:rsidRPr="005E2263">
        <w:rPr>
          <w:rFonts w:ascii="Arial" w:hAnsi="Arial" w:cs="Arial" w:hint="eastAsia"/>
          <w:sz w:val="22"/>
          <w:szCs w:val="22"/>
          <w:lang w:val="sl-SI"/>
        </w:rPr>
        <w:t>Предметни</w:t>
      </w:r>
      <w:r w:rsidRPr="005E2263">
        <w:rPr>
          <w:rFonts w:ascii="Arial" w:hAnsi="Arial" w:cs="Arial"/>
          <w:sz w:val="22"/>
          <w:szCs w:val="22"/>
          <w:lang w:val="sl-SI"/>
        </w:rPr>
        <w:t xml:space="preserve"> </w:t>
      </w:r>
      <w:r w:rsidRPr="005E2263">
        <w:rPr>
          <w:rFonts w:ascii="Arial" w:hAnsi="Arial" w:cs="Arial" w:hint="eastAsia"/>
          <w:sz w:val="22"/>
          <w:szCs w:val="22"/>
          <w:lang w:val="sl-SI"/>
        </w:rPr>
        <w:t>правилник</w:t>
      </w:r>
      <w:r w:rsidRPr="005E2263">
        <w:rPr>
          <w:rFonts w:ascii="Arial" w:hAnsi="Arial" w:cs="Arial"/>
          <w:sz w:val="22"/>
          <w:szCs w:val="22"/>
          <w:lang w:val="sl-SI"/>
        </w:rPr>
        <w:t xml:space="preserve"> </w:t>
      </w:r>
      <w:r w:rsidRPr="005E2263">
        <w:rPr>
          <w:rFonts w:ascii="Arial" w:hAnsi="Arial" w:cs="Arial" w:hint="eastAsia"/>
          <w:sz w:val="22"/>
          <w:szCs w:val="22"/>
          <w:lang w:val="sl-SI"/>
        </w:rPr>
        <w:t>прописује</w:t>
      </w:r>
      <w:r w:rsidRPr="005E2263">
        <w:rPr>
          <w:rFonts w:ascii="Arial" w:hAnsi="Arial" w:cs="Arial"/>
          <w:sz w:val="22"/>
          <w:szCs w:val="22"/>
          <w:lang w:val="sl-SI"/>
        </w:rPr>
        <w:t xml:space="preserve"> </w:t>
      </w:r>
      <w:r w:rsidRPr="005E2263">
        <w:rPr>
          <w:rFonts w:ascii="Arial" w:hAnsi="Arial" w:cs="Arial" w:hint="eastAsia"/>
          <w:sz w:val="22"/>
          <w:szCs w:val="22"/>
          <w:lang w:val="sl-SI"/>
        </w:rPr>
        <w:t>вриједности</w:t>
      </w:r>
      <w:r w:rsidRPr="005E2263">
        <w:rPr>
          <w:rFonts w:ascii="Arial" w:hAnsi="Arial" w:cs="Arial"/>
          <w:sz w:val="22"/>
          <w:szCs w:val="22"/>
          <w:lang w:val="sl-SI"/>
        </w:rPr>
        <w:t xml:space="preserve"> </w:t>
      </w:r>
      <w:r w:rsidRPr="005E2263">
        <w:rPr>
          <w:rFonts w:ascii="Arial" w:hAnsi="Arial" w:cs="Arial" w:hint="eastAsia"/>
          <w:sz w:val="22"/>
          <w:szCs w:val="22"/>
          <w:lang w:val="sl-SI"/>
        </w:rPr>
        <w:t>загађујућих</w:t>
      </w:r>
      <w:r w:rsidRPr="005E2263">
        <w:rPr>
          <w:rFonts w:ascii="Arial" w:hAnsi="Arial" w:cs="Arial"/>
          <w:sz w:val="22"/>
          <w:szCs w:val="22"/>
          <w:lang w:val="sl-SI"/>
        </w:rPr>
        <w:t xml:space="preserve">, </w:t>
      </w:r>
      <w:r w:rsidRPr="005E2263">
        <w:rPr>
          <w:rFonts w:ascii="Arial" w:hAnsi="Arial" w:cs="Arial" w:hint="eastAsia"/>
          <w:sz w:val="22"/>
          <w:szCs w:val="22"/>
          <w:lang w:val="sl-SI"/>
        </w:rPr>
        <w:t>штетних</w:t>
      </w:r>
      <w:r w:rsidRPr="005E2263">
        <w:rPr>
          <w:rFonts w:ascii="Arial" w:hAnsi="Arial" w:cs="Arial"/>
          <w:sz w:val="22"/>
          <w:szCs w:val="22"/>
          <w:lang w:val="sl-SI"/>
        </w:rPr>
        <w:t xml:space="preserve"> </w:t>
      </w:r>
      <w:r w:rsidRPr="005E2263">
        <w:rPr>
          <w:rFonts w:ascii="Arial" w:hAnsi="Arial" w:cs="Arial" w:hint="eastAsia"/>
          <w:sz w:val="22"/>
          <w:szCs w:val="22"/>
          <w:lang w:val="sl-SI"/>
        </w:rPr>
        <w:t>и</w:t>
      </w:r>
      <w:r w:rsidRPr="005E2263">
        <w:rPr>
          <w:rFonts w:ascii="Arial" w:hAnsi="Arial" w:cs="Arial"/>
          <w:sz w:val="22"/>
          <w:szCs w:val="22"/>
          <w:lang w:val="sl-SI"/>
        </w:rPr>
        <w:t xml:space="preserve"> </w:t>
      </w:r>
      <w:r w:rsidRPr="005E2263">
        <w:rPr>
          <w:rFonts w:ascii="Arial" w:hAnsi="Arial" w:cs="Arial" w:hint="eastAsia"/>
          <w:sz w:val="22"/>
          <w:szCs w:val="22"/>
          <w:lang w:val="sl-SI"/>
        </w:rPr>
        <w:t>опасних</w:t>
      </w:r>
      <w:r>
        <w:rPr>
          <w:rFonts w:ascii="Arial" w:hAnsi="Arial" w:cs="Arial"/>
          <w:sz w:val="22"/>
          <w:szCs w:val="22"/>
          <w:lang w:val="sr-Cyrl-RS"/>
        </w:rPr>
        <w:t xml:space="preserve"> </w:t>
      </w:r>
      <w:r w:rsidRPr="005E2263">
        <w:rPr>
          <w:rFonts w:ascii="Arial" w:hAnsi="Arial" w:cs="Arial" w:hint="eastAsia"/>
          <w:sz w:val="22"/>
          <w:szCs w:val="22"/>
          <w:lang w:val="sl-SI"/>
        </w:rPr>
        <w:t>материја</w:t>
      </w:r>
      <w:r w:rsidRPr="005E2263">
        <w:rPr>
          <w:rFonts w:ascii="Arial" w:hAnsi="Arial" w:cs="Arial"/>
          <w:sz w:val="22"/>
          <w:szCs w:val="22"/>
          <w:lang w:val="sl-SI"/>
        </w:rPr>
        <w:t xml:space="preserve"> </w:t>
      </w:r>
      <w:r w:rsidRPr="005E2263">
        <w:rPr>
          <w:rFonts w:ascii="Arial" w:hAnsi="Arial" w:cs="Arial" w:hint="eastAsia"/>
          <w:sz w:val="22"/>
          <w:szCs w:val="22"/>
          <w:lang w:val="sl-SI"/>
        </w:rPr>
        <w:t>у</w:t>
      </w:r>
      <w:r w:rsidRPr="005E2263">
        <w:rPr>
          <w:rFonts w:ascii="Arial" w:hAnsi="Arial" w:cs="Arial"/>
          <w:sz w:val="22"/>
          <w:szCs w:val="22"/>
          <w:lang w:val="sl-SI"/>
        </w:rPr>
        <w:t xml:space="preserve"> </w:t>
      </w:r>
      <w:r w:rsidRPr="005E2263">
        <w:rPr>
          <w:rFonts w:ascii="Arial" w:hAnsi="Arial" w:cs="Arial" w:hint="eastAsia"/>
          <w:sz w:val="22"/>
          <w:szCs w:val="22"/>
          <w:lang w:val="sl-SI"/>
        </w:rPr>
        <w:t>земљишту</w:t>
      </w:r>
      <w:r w:rsidRPr="005E2263">
        <w:rPr>
          <w:rFonts w:ascii="Arial" w:hAnsi="Arial" w:cs="Arial"/>
          <w:sz w:val="22"/>
          <w:szCs w:val="22"/>
          <w:lang w:val="sl-SI"/>
        </w:rPr>
        <w:t xml:space="preserve">, </w:t>
      </w:r>
      <w:r w:rsidRPr="005E2263">
        <w:rPr>
          <w:rFonts w:ascii="Arial" w:hAnsi="Arial" w:cs="Arial" w:hint="eastAsia"/>
          <w:sz w:val="22"/>
          <w:szCs w:val="22"/>
          <w:lang w:val="sl-SI"/>
        </w:rPr>
        <w:t>изузимајући</w:t>
      </w:r>
      <w:r w:rsidRPr="005E2263">
        <w:rPr>
          <w:rFonts w:ascii="Arial" w:hAnsi="Arial" w:cs="Arial"/>
          <w:sz w:val="22"/>
          <w:szCs w:val="22"/>
          <w:lang w:val="sl-SI"/>
        </w:rPr>
        <w:t xml:space="preserve"> </w:t>
      </w:r>
      <w:r w:rsidRPr="005E2263">
        <w:rPr>
          <w:rFonts w:ascii="Arial" w:hAnsi="Arial" w:cs="Arial" w:hint="eastAsia"/>
          <w:sz w:val="22"/>
          <w:szCs w:val="22"/>
          <w:lang w:val="sl-SI"/>
        </w:rPr>
        <w:t>пољопровредно</w:t>
      </w:r>
      <w:r w:rsidRPr="005E2263">
        <w:rPr>
          <w:rFonts w:ascii="Arial" w:hAnsi="Arial" w:cs="Arial"/>
          <w:sz w:val="22"/>
          <w:szCs w:val="22"/>
          <w:lang w:val="sl-SI"/>
        </w:rPr>
        <w:t xml:space="preserve">, </w:t>
      </w:r>
      <w:r w:rsidRPr="005E2263">
        <w:rPr>
          <w:rFonts w:ascii="Arial" w:hAnsi="Arial" w:cs="Arial" w:hint="eastAsia"/>
          <w:sz w:val="22"/>
          <w:szCs w:val="22"/>
          <w:lang w:val="sl-SI"/>
        </w:rPr>
        <w:t>шумско</w:t>
      </w:r>
      <w:r w:rsidRPr="005E2263">
        <w:rPr>
          <w:rFonts w:ascii="Arial" w:hAnsi="Arial" w:cs="Arial"/>
          <w:sz w:val="22"/>
          <w:szCs w:val="22"/>
          <w:lang w:val="sl-SI"/>
        </w:rPr>
        <w:t xml:space="preserve"> </w:t>
      </w:r>
      <w:r w:rsidRPr="005E2263">
        <w:rPr>
          <w:rFonts w:ascii="Arial" w:hAnsi="Arial" w:cs="Arial" w:hint="eastAsia"/>
          <w:sz w:val="22"/>
          <w:szCs w:val="22"/>
          <w:lang w:val="sl-SI"/>
        </w:rPr>
        <w:t>и</w:t>
      </w:r>
      <w:r w:rsidRPr="005E2263">
        <w:rPr>
          <w:rFonts w:ascii="Arial" w:hAnsi="Arial" w:cs="Arial"/>
          <w:sz w:val="22"/>
          <w:szCs w:val="22"/>
          <w:lang w:val="sl-SI"/>
        </w:rPr>
        <w:t xml:space="preserve"> </w:t>
      </w:r>
      <w:r w:rsidRPr="005E2263">
        <w:rPr>
          <w:rFonts w:ascii="Arial" w:hAnsi="Arial" w:cs="Arial" w:hint="eastAsia"/>
          <w:sz w:val="22"/>
          <w:szCs w:val="22"/>
          <w:lang w:val="sl-SI"/>
        </w:rPr>
        <w:t>водно</w:t>
      </w:r>
      <w:r w:rsidRPr="005E2263">
        <w:rPr>
          <w:rFonts w:ascii="Arial" w:hAnsi="Arial" w:cs="Arial"/>
          <w:sz w:val="22"/>
          <w:szCs w:val="22"/>
          <w:lang w:val="sl-SI"/>
        </w:rPr>
        <w:t xml:space="preserve"> </w:t>
      </w:r>
      <w:r w:rsidRPr="005E2263">
        <w:rPr>
          <w:rFonts w:ascii="Arial" w:hAnsi="Arial" w:cs="Arial" w:hint="eastAsia"/>
          <w:sz w:val="22"/>
          <w:szCs w:val="22"/>
          <w:lang w:val="sl-SI"/>
        </w:rPr>
        <w:t>земљиште</w:t>
      </w:r>
      <w:r w:rsidRPr="005E2263">
        <w:rPr>
          <w:rFonts w:ascii="Arial" w:hAnsi="Arial" w:cs="Arial"/>
          <w:sz w:val="22"/>
          <w:szCs w:val="22"/>
          <w:lang w:val="sl-SI"/>
        </w:rPr>
        <w:t xml:space="preserve"> </w:t>
      </w:r>
      <w:r w:rsidRPr="005E2263">
        <w:rPr>
          <w:rFonts w:ascii="Arial" w:hAnsi="Arial" w:cs="Arial" w:hint="eastAsia"/>
          <w:sz w:val="22"/>
          <w:szCs w:val="22"/>
          <w:lang w:val="sl-SI"/>
        </w:rPr>
        <w:t>у</w:t>
      </w:r>
      <w:r w:rsidRPr="005E2263">
        <w:rPr>
          <w:rFonts w:ascii="Arial" w:hAnsi="Arial" w:cs="Arial"/>
          <w:sz w:val="22"/>
          <w:szCs w:val="22"/>
          <w:lang w:val="sl-SI"/>
        </w:rPr>
        <w:t xml:space="preserve"> </w:t>
      </w:r>
      <w:r w:rsidRPr="005E2263">
        <w:rPr>
          <w:rFonts w:ascii="Arial" w:hAnsi="Arial" w:cs="Arial" w:hint="eastAsia"/>
          <w:sz w:val="22"/>
          <w:szCs w:val="22"/>
          <w:lang w:val="sl-SI"/>
        </w:rPr>
        <w:t>складу</w:t>
      </w:r>
      <w:r w:rsidRPr="005E2263">
        <w:rPr>
          <w:rFonts w:ascii="Arial" w:hAnsi="Arial" w:cs="Arial"/>
          <w:sz w:val="22"/>
          <w:szCs w:val="22"/>
          <w:lang w:val="sl-SI"/>
        </w:rPr>
        <w:t xml:space="preserve"> </w:t>
      </w:r>
      <w:r w:rsidRPr="005E2263">
        <w:rPr>
          <w:rFonts w:ascii="Arial" w:hAnsi="Arial" w:cs="Arial" w:hint="eastAsia"/>
          <w:sz w:val="22"/>
          <w:szCs w:val="22"/>
          <w:lang w:val="sl-SI"/>
        </w:rPr>
        <w:t>са</w:t>
      </w:r>
      <w:r>
        <w:rPr>
          <w:rFonts w:ascii="Arial" w:hAnsi="Arial" w:cs="Arial"/>
          <w:sz w:val="22"/>
          <w:szCs w:val="22"/>
          <w:lang w:val="sr-Cyrl-RS"/>
        </w:rPr>
        <w:t xml:space="preserve"> </w:t>
      </w:r>
      <w:r w:rsidRPr="005E2263">
        <w:rPr>
          <w:rFonts w:ascii="Arial" w:hAnsi="Arial" w:cs="Arial" w:hint="eastAsia"/>
          <w:sz w:val="22"/>
          <w:szCs w:val="22"/>
          <w:lang w:val="sl-SI"/>
        </w:rPr>
        <w:t>чланом</w:t>
      </w:r>
      <w:r w:rsidRPr="005E2263">
        <w:rPr>
          <w:rFonts w:ascii="Arial" w:hAnsi="Arial" w:cs="Arial"/>
          <w:sz w:val="22"/>
          <w:szCs w:val="22"/>
          <w:lang w:val="sl-SI"/>
        </w:rPr>
        <w:t xml:space="preserve"> 16</w:t>
      </w:r>
      <w:r>
        <w:rPr>
          <w:rFonts w:ascii="Arial" w:hAnsi="Arial" w:cs="Arial"/>
          <w:sz w:val="22"/>
          <w:szCs w:val="22"/>
          <w:lang w:val="sr-Cyrl-RS"/>
        </w:rPr>
        <w:t xml:space="preserve"> </w:t>
      </w:r>
      <w:r w:rsidRPr="005E2263">
        <w:rPr>
          <w:rFonts w:ascii="Arial" w:hAnsi="Arial" w:cs="Arial" w:hint="eastAsia"/>
          <w:sz w:val="22"/>
          <w:szCs w:val="22"/>
          <w:lang w:val="sl-SI"/>
        </w:rPr>
        <w:t>г</w:t>
      </w:r>
      <w:r w:rsidRPr="005E2263">
        <w:rPr>
          <w:rFonts w:ascii="Arial" w:hAnsi="Arial" w:cs="Arial"/>
          <w:sz w:val="22"/>
          <w:szCs w:val="22"/>
          <w:lang w:val="sl-SI"/>
        </w:rPr>
        <w:t xml:space="preserve">. </w:t>
      </w:r>
      <w:r w:rsidRPr="005E2263">
        <w:rPr>
          <w:rFonts w:ascii="Arial" w:hAnsi="Arial" w:cs="Arial" w:hint="eastAsia"/>
          <w:sz w:val="22"/>
          <w:szCs w:val="22"/>
          <w:lang w:val="sl-SI"/>
        </w:rPr>
        <w:t>Закона</w:t>
      </w:r>
      <w:r w:rsidRPr="005E2263">
        <w:rPr>
          <w:rFonts w:ascii="Arial" w:hAnsi="Arial" w:cs="Arial"/>
          <w:sz w:val="22"/>
          <w:szCs w:val="22"/>
          <w:lang w:val="sl-SI"/>
        </w:rPr>
        <w:t xml:space="preserve"> </w:t>
      </w:r>
      <w:r w:rsidRPr="005E2263">
        <w:rPr>
          <w:rFonts w:ascii="Arial" w:hAnsi="Arial" w:cs="Arial" w:hint="eastAsia"/>
          <w:sz w:val="22"/>
          <w:szCs w:val="22"/>
          <w:lang w:val="sl-SI"/>
        </w:rPr>
        <w:t>о</w:t>
      </w:r>
      <w:r w:rsidRPr="005E2263">
        <w:rPr>
          <w:rFonts w:ascii="Arial" w:hAnsi="Arial" w:cs="Arial"/>
          <w:sz w:val="22"/>
          <w:szCs w:val="22"/>
          <w:lang w:val="sl-SI"/>
        </w:rPr>
        <w:t xml:space="preserve"> </w:t>
      </w:r>
      <w:r w:rsidRPr="005E2263">
        <w:rPr>
          <w:rFonts w:ascii="Arial" w:hAnsi="Arial" w:cs="Arial" w:hint="eastAsia"/>
          <w:sz w:val="22"/>
          <w:szCs w:val="22"/>
          <w:lang w:val="sl-SI"/>
        </w:rPr>
        <w:t>заштити</w:t>
      </w:r>
      <w:r w:rsidRPr="005E2263">
        <w:rPr>
          <w:rFonts w:ascii="Arial" w:hAnsi="Arial" w:cs="Arial"/>
          <w:sz w:val="22"/>
          <w:szCs w:val="22"/>
          <w:lang w:val="sl-SI"/>
        </w:rPr>
        <w:t xml:space="preserve"> </w:t>
      </w:r>
      <w:r w:rsidRPr="005E2263">
        <w:rPr>
          <w:rFonts w:ascii="Arial" w:hAnsi="Arial" w:cs="Arial" w:hint="eastAsia"/>
          <w:sz w:val="22"/>
          <w:szCs w:val="22"/>
          <w:lang w:val="sl-SI"/>
        </w:rPr>
        <w:t>животне</w:t>
      </w:r>
      <w:r w:rsidRPr="005E2263">
        <w:rPr>
          <w:rFonts w:ascii="Arial" w:hAnsi="Arial" w:cs="Arial"/>
          <w:sz w:val="22"/>
          <w:szCs w:val="22"/>
          <w:lang w:val="sl-SI"/>
        </w:rPr>
        <w:t xml:space="preserve"> </w:t>
      </w:r>
      <w:r w:rsidRPr="005E2263">
        <w:rPr>
          <w:rFonts w:ascii="Arial" w:hAnsi="Arial" w:cs="Arial" w:hint="eastAsia"/>
          <w:sz w:val="22"/>
          <w:szCs w:val="22"/>
          <w:lang w:val="sl-SI"/>
        </w:rPr>
        <w:t>средине</w:t>
      </w:r>
      <w:r w:rsidRPr="005E2263">
        <w:rPr>
          <w:rFonts w:ascii="Arial" w:hAnsi="Arial" w:cs="Arial"/>
          <w:sz w:val="22"/>
          <w:szCs w:val="22"/>
          <w:lang w:val="sl-SI"/>
        </w:rPr>
        <w:t>.</w:t>
      </w:r>
    </w:p>
    <w:p w14:paraId="1FFD8E96" w14:textId="38939181" w:rsidR="003B7528" w:rsidRPr="00832604" w:rsidRDefault="003B7528">
      <w:pPr>
        <w:rPr>
          <w:rFonts w:ascii="Arial" w:hAnsi="Arial" w:cs="Arial"/>
          <w:b/>
          <w:lang w:val="sr-Latn-RS"/>
        </w:rPr>
      </w:pPr>
      <w:r w:rsidRPr="00B20CE8">
        <w:rPr>
          <w:rFonts w:ascii="Arial" w:hAnsi="Arial" w:cs="Arial"/>
          <w:b/>
          <w:lang w:val="sr-Latn-CS"/>
        </w:rPr>
        <w:br w:type="page"/>
      </w:r>
    </w:p>
    <w:p w14:paraId="5D53C278" w14:textId="77777777" w:rsidR="003B7528" w:rsidRPr="003B65C8" w:rsidRDefault="003B65C8" w:rsidP="003B65C8">
      <w:pPr>
        <w:shd w:val="clear" w:color="auto" w:fill="D9D9D9" w:themeFill="background1" w:themeFillShade="D9"/>
        <w:jc w:val="both"/>
        <w:rPr>
          <w:rFonts w:ascii="Arial" w:hAnsi="Arial" w:cs="Arial"/>
          <w:b/>
          <w:szCs w:val="24"/>
          <w:lang w:val="sr-Latn-CS"/>
        </w:rPr>
      </w:pPr>
      <w:r w:rsidRPr="003B65C8">
        <w:rPr>
          <w:rFonts w:ascii="Arial" w:hAnsi="Arial" w:cs="Arial" w:hint="eastAsia"/>
          <w:b/>
          <w:szCs w:val="24"/>
          <w:lang w:val="sr-Latn-RS"/>
        </w:rPr>
        <w:t>Ж</w:t>
      </w:r>
      <w:r w:rsidRPr="003B65C8">
        <w:rPr>
          <w:rFonts w:ascii="Arial" w:hAnsi="Arial" w:cs="Arial"/>
          <w:b/>
          <w:szCs w:val="24"/>
          <w:lang w:val="sr-Latn-RS"/>
        </w:rPr>
        <w:t xml:space="preserve">) </w:t>
      </w:r>
      <w:r w:rsidR="0085511E">
        <w:rPr>
          <w:rFonts w:ascii="Arial" w:hAnsi="Arial" w:cs="Arial" w:hint="eastAsia"/>
          <w:b/>
          <w:szCs w:val="24"/>
          <w:lang w:val="sr-Latn-RS"/>
        </w:rPr>
        <w:t>ОП</w:t>
      </w:r>
      <w:r w:rsidRPr="003B65C8">
        <w:rPr>
          <w:rFonts w:ascii="Arial" w:hAnsi="Arial" w:cs="Arial" w:hint="eastAsia"/>
          <w:b/>
          <w:szCs w:val="24"/>
          <w:lang w:val="sr-Latn-RS"/>
        </w:rPr>
        <w:t>И</w:t>
      </w:r>
      <w:r w:rsidR="0085511E">
        <w:rPr>
          <w:rFonts w:ascii="Arial" w:hAnsi="Arial" w:cs="Arial" w:hint="eastAsia"/>
          <w:b/>
          <w:szCs w:val="24"/>
          <w:lang w:val="sr-Latn-RS"/>
        </w:rPr>
        <w:t>С</w:t>
      </w:r>
      <w:r w:rsidRPr="003B65C8">
        <w:rPr>
          <w:rFonts w:ascii="Arial" w:hAnsi="Arial" w:cs="Arial"/>
          <w:b/>
          <w:szCs w:val="24"/>
          <w:lang w:val="sr-Latn-RS"/>
        </w:rPr>
        <w:t xml:space="preserve"> </w:t>
      </w:r>
      <w:r w:rsidR="0085511E">
        <w:rPr>
          <w:rFonts w:ascii="Arial" w:hAnsi="Arial" w:cs="Arial" w:hint="eastAsia"/>
          <w:b/>
          <w:szCs w:val="24"/>
          <w:lang w:val="sr-Latn-RS"/>
        </w:rPr>
        <w:t>Р</w:t>
      </w:r>
      <w:r w:rsidRPr="003B65C8">
        <w:rPr>
          <w:rFonts w:ascii="Arial" w:hAnsi="Arial" w:cs="Arial" w:hint="eastAsia"/>
          <w:b/>
          <w:szCs w:val="24"/>
          <w:lang w:val="sr-Latn-RS"/>
        </w:rPr>
        <w:t>А</w:t>
      </w:r>
      <w:r w:rsidR="0085511E">
        <w:rPr>
          <w:rFonts w:ascii="Arial" w:hAnsi="Arial" w:cs="Arial" w:hint="eastAsia"/>
          <w:b/>
          <w:szCs w:val="24"/>
          <w:lang w:val="sr-Latn-RS"/>
        </w:rPr>
        <w:t>ЗМ</w:t>
      </w:r>
      <w:r w:rsidRPr="003B65C8">
        <w:rPr>
          <w:rFonts w:ascii="Arial" w:hAnsi="Arial" w:cs="Arial" w:hint="eastAsia"/>
          <w:b/>
          <w:szCs w:val="24"/>
          <w:lang w:val="sr-Latn-RS"/>
        </w:rPr>
        <w:t>А</w:t>
      </w:r>
      <w:r w:rsidR="0085511E">
        <w:rPr>
          <w:rFonts w:ascii="Arial" w:hAnsi="Arial" w:cs="Arial" w:hint="eastAsia"/>
          <w:b/>
          <w:szCs w:val="24"/>
          <w:lang w:val="sr-Latn-RS"/>
        </w:rPr>
        <w:t>ТР</w:t>
      </w:r>
      <w:r w:rsidRPr="003B65C8">
        <w:rPr>
          <w:rFonts w:ascii="Arial" w:hAnsi="Arial" w:cs="Arial" w:hint="eastAsia"/>
          <w:b/>
          <w:szCs w:val="24"/>
          <w:lang w:val="sr-Latn-RS"/>
        </w:rPr>
        <w:t>А</w:t>
      </w:r>
      <w:r w:rsidR="0085511E">
        <w:rPr>
          <w:rFonts w:ascii="Arial" w:hAnsi="Arial" w:cs="Arial" w:hint="eastAsia"/>
          <w:b/>
          <w:szCs w:val="24"/>
          <w:lang w:val="sr-Latn-RS"/>
        </w:rPr>
        <w:t>Н</w:t>
      </w:r>
      <w:r w:rsidRPr="003B65C8">
        <w:rPr>
          <w:rFonts w:ascii="Arial" w:hAnsi="Arial" w:cs="Arial" w:hint="eastAsia"/>
          <w:b/>
          <w:szCs w:val="24"/>
          <w:lang w:val="sr-Latn-RS"/>
        </w:rPr>
        <w:t>ИХ</w:t>
      </w:r>
      <w:r w:rsidRPr="003B65C8">
        <w:rPr>
          <w:rFonts w:ascii="Arial" w:hAnsi="Arial" w:cs="Arial"/>
          <w:b/>
          <w:szCs w:val="24"/>
          <w:lang w:val="sr-Latn-RS"/>
        </w:rPr>
        <w:t xml:space="preserve"> </w:t>
      </w:r>
      <w:r w:rsidRPr="003B65C8">
        <w:rPr>
          <w:rFonts w:ascii="Arial" w:hAnsi="Arial" w:cs="Arial" w:hint="eastAsia"/>
          <w:b/>
          <w:szCs w:val="24"/>
          <w:lang w:val="sr-Latn-RS"/>
        </w:rPr>
        <w:t>А</w:t>
      </w:r>
      <w:r w:rsidR="0085511E">
        <w:rPr>
          <w:rFonts w:ascii="Arial" w:hAnsi="Arial" w:cs="Arial" w:hint="eastAsia"/>
          <w:b/>
          <w:szCs w:val="24"/>
          <w:lang w:val="sr-Latn-RS"/>
        </w:rPr>
        <w:t>ЛТ</w:t>
      </w:r>
      <w:r w:rsidRPr="003B65C8">
        <w:rPr>
          <w:rFonts w:ascii="Arial" w:hAnsi="Arial" w:cs="Arial" w:hint="eastAsia"/>
          <w:b/>
          <w:szCs w:val="24"/>
          <w:lang w:val="sr-Latn-RS"/>
        </w:rPr>
        <w:t>Е</w:t>
      </w:r>
      <w:r w:rsidR="0085511E">
        <w:rPr>
          <w:rFonts w:ascii="Arial" w:hAnsi="Arial" w:cs="Arial" w:hint="eastAsia"/>
          <w:b/>
          <w:szCs w:val="24"/>
          <w:lang w:val="sr-Latn-RS"/>
        </w:rPr>
        <w:t>РН</w:t>
      </w:r>
      <w:r w:rsidRPr="003B65C8">
        <w:rPr>
          <w:rFonts w:ascii="Arial" w:hAnsi="Arial" w:cs="Arial" w:hint="eastAsia"/>
          <w:b/>
          <w:szCs w:val="24"/>
          <w:lang w:val="sr-Latn-RS"/>
        </w:rPr>
        <w:t>А</w:t>
      </w:r>
      <w:r w:rsidR="0085511E">
        <w:rPr>
          <w:rFonts w:ascii="Arial" w:hAnsi="Arial" w:cs="Arial" w:hint="eastAsia"/>
          <w:b/>
          <w:szCs w:val="24"/>
          <w:lang w:val="sr-Latn-RS"/>
        </w:rPr>
        <w:t>Т</w:t>
      </w:r>
      <w:r w:rsidRPr="003B65C8">
        <w:rPr>
          <w:rFonts w:ascii="Arial" w:hAnsi="Arial" w:cs="Arial" w:hint="eastAsia"/>
          <w:b/>
          <w:szCs w:val="24"/>
          <w:lang w:val="sr-Latn-RS"/>
        </w:rPr>
        <w:t>И</w:t>
      </w:r>
      <w:r w:rsidR="0085511E">
        <w:rPr>
          <w:rFonts w:ascii="Arial" w:hAnsi="Arial" w:cs="Arial" w:hint="eastAsia"/>
          <w:b/>
          <w:szCs w:val="24"/>
          <w:lang w:val="sr-Latn-RS"/>
        </w:rPr>
        <w:t>ВН</w:t>
      </w:r>
      <w:r w:rsidRPr="003B65C8">
        <w:rPr>
          <w:rFonts w:ascii="Arial" w:hAnsi="Arial" w:cs="Arial" w:hint="eastAsia"/>
          <w:b/>
          <w:szCs w:val="24"/>
          <w:lang w:val="sr-Latn-RS"/>
        </w:rPr>
        <w:t>ИХ</w:t>
      </w:r>
      <w:r w:rsidRPr="003B65C8">
        <w:rPr>
          <w:rFonts w:ascii="Arial" w:hAnsi="Arial" w:cs="Arial"/>
          <w:b/>
          <w:szCs w:val="24"/>
          <w:lang w:val="sr-Latn-RS"/>
        </w:rPr>
        <w:t xml:space="preserve"> </w:t>
      </w:r>
      <w:r w:rsidR="0085511E">
        <w:rPr>
          <w:rFonts w:ascii="Arial" w:hAnsi="Arial" w:cs="Arial" w:hint="eastAsia"/>
          <w:b/>
          <w:szCs w:val="24"/>
          <w:lang w:val="sr-Latn-RS"/>
        </w:rPr>
        <w:t>РЈ</w:t>
      </w:r>
      <w:r w:rsidRPr="003B65C8">
        <w:rPr>
          <w:rFonts w:ascii="Arial" w:hAnsi="Arial" w:cs="Arial" w:hint="eastAsia"/>
          <w:b/>
          <w:szCs w:val="24"/>
          <w:lang w:val="sr-Latn-RS"/>
        </w:rPr>
        <w:t>ЕШЕЊА</w:t>
      </w:r>
      <w:r w:rsidRPr="003B65C8">
        <w:rPr>
          <w:rFonts w:ascii="Arial" w:hAnsi="Arial" w:cs="Arial"/>
          <w:b/>
          <w:szCs w:val="24"/>
          <w:lang w:val="sr-Latn-RS"/>
        </w:rPr>
        <w:t xml:space="preserve"> </w:t>
      </w:r>
      <w:r w:rsidR="0085511E">
        <w:rPr>
          <w:rFonts w:ascii="Arial" w:hAnsi="Arial" w:cs="Arial" w:hint="eastAsia"/>
          <w:b/>
          <w:szCs w:val="24"/>
          <w:lang w:val="sr-Latn-RS"/>
        </w:rPr>
        <w:t>У</w:t>
      </w:r>
      <w:r w:rsidRPr="003B65C8">
        <w:rPr>
          <w:rFonts w:ascii="Arial" w:hAnsi="Arial" w:cs="Arial"/>
          <w:b/>
          <w:szCs w:val="24"/>
          <w:lang w:val="sr-Latn-RS"/>
        </w:rPr>
        <w:t xml:space="preserve"> </w:t>
      </w:r>
      <w:r w:rsidR="0085511E">
        <w:rPr>
          <w:rFonts w:ascii="Arial" w:hAnsi="Arial" w:cs="Arial" w:hint="eastAsia"/>
          <w:b/>
          <w:szCs w:val="24"/>
          <w:lang w:val="sr-Latn-RS"/>
        </w:rPr>
        <w:t>О</w:t>
      </w:r>
      <w:r w:rsidRPr="003B65C8">
        <w:rPr>
          <w:rFonts w:ascii="Arial" w:hAnsi="Arial" w:cs="Arial" w:hint="eastAsia"/>
          <w:b/>
          <w:szCs w:val="24"/>
          <w:lang w:val="sr-Latn-RS"/>
        </w:rPr>
        <w:t>Д</w:t>
      </w:r>
      <w:r w:rsidR="0085511E">
        <w:rPr>
          <w:rFonts w:ascii="Arial" w:hAnsi="Arial" w:cs="Arial" w:hint="eastAsia"/>
          <w:b/>
          <w:szCs w:val="24"/>
          <w:lang w:val="sr-Latn-RS"/>
        </w:rPr>
        <w:t>НОСУ</w:t>
      </w:r>
      <w:r w:rsidRPr="003B65C8">
        <w:rPr>
          <w:rFonts w:ascii="Arial" w:hAnsi="Arial" w:cs="Arial"/>
          <w:b/>
          <w:szCs w:val="24"/>
          <w:lang w:val="sr-Latn-RS"/>
        </w:rPr>
        <w:t xml:space="preserve"> </w:t>
      </w:r>
      <w:r w:rsidR="0085511E">
        <w:rPr>
          <w:rFonts w:ascii="Arial" w:hAnsi="Arial" w:cs="Arial" w:hint="eastAsia"/>
          <w:b/>
          <w:szCs w:val="24"/>
          <w:lang w:val="sr-Latn-RS"/>
        </w:rPr>
        <w:t>Н</w:t>
      </w:r>
      <w:r w:rsidRPr="003B65C8">
        <w:rPr>
          <w:rFonts w:ascii="Arial" w:hAnsi="Arial" w:cs="Arial" w:hint="eastAsia"/>
          <w:b/>
          <w:szCs w:val="24"/>
          <w:lang w:val="sr-Latn-RS"/>
        </w:rPr>
        <w:t>А</w:t>
      </w:r>
      <w:r w:rsidRPr="003B65C8">
        <w:rPr>
          <w:rFonts w:ascii="Arial" w:hAnsi="Arial" w:cs="Arial"/>
          <w:b/>
          <w:szCs w:val="24"/>
          <w:lang w:val="sr-Latn-RS"/>
        </w:rPr>
        <w:t xml:space="preserve"> </w:t>
      </w:r>
      <w:r w:rsidR="0085511E">
        <w:rPr>
          <w:rFonts w:ascii="Arial" w:hAnsi="Arial" w:cs="Arial" w:hint="eastAsia"/>
          <w:b/>
          <w:szCs w:val="24"/>
          <w:lang w:val="sr-Latn-RS"/>
        </w:rPr>
        <w:t>ПР</w:t>
      </w:r>
      <w:r w:rsidRPr="003B65C8">
        <w:rPr>
          <w:rFonts w:ascii="Arial" w:hAnsi="Arial" w:cs="Arial" w:hint="eastAsia"/>
          <w:b/>
          <w:szCs w:val="24"/>
          <w:lang w:val="sr-Latn-RS"/>
        </w:rPr>
        <w:t>ЕД</w:t>
      </w:r>
      <w:r w:rsidR="0085511E">
        <w:rPr>
          <w:rFonts w:ascii="Arial" w:hAnsi="Arial" w:cs="Arial" w:hint="eastAsia"/>
          <w:b/>
          <w:szCs w:val="24"/>
          <w:lang w:val="sr-Latn-RS"/>
        </w:rPr>
        <w:t>ЛО</w:t>
      </w:r>
      <w:r w:rsidRPr="003B65C8">
        <w:rPr>
          <w:rFonts w:ascii="Arial" w:hAnsi="Arial" w:cs="Arial" w:hint="eastAsia"/>
          <w:b/>
          <w:szCs w:val="24"/>
          <w:lang w:val="sr-Latn-RS"/>
        </w:rPr>
        <w:t>ЖЕ</w:t>
      </w:r>
      <w:r w:rsidR="0085511E">
        <w:rPr>
          <w:rFonts w:ascii="Arial" w:hAnsi="Arial" w:cs="Arial" w:hint="eastAsia"/>
          <w:b/>
          <w:szCs w:val="24"/>
          <w:lang w:val="sr-Latn-RS"/>
        </w:rPr>
        <w:t>НУ</w:t>
      </w:r>
      <w:r w:rsidRPr="003B65C8">
        <w:rPr>
          <w:rFonts w:ascii="Arial" w:hAnsi="Arial" w:cs="Arial"/>
          <w:b/>
          <w:szCs w:val="24"/>
          <w:lang w:val="sr-Latn-RS"/>
        </w:rPr>
        <w:t xml:space="preserve"> </w:t>
      </w:r>
      <w:r w:rsidR="0085511E">
        <w:rPr>
          <w:rFonts w:ascii="Arial" w:hAnsi="Arial" w:cs="Arial" w:hint="eastAsia"/>
          <w:b/>
          <w:szCs w:val="24"/>
          <w:lang w:val="sr-Latn-RS"/>
        </w:rPr>
        <w:t>ЛОК</w:t>
      </w:r>
      <w:r w:rsidRPr="003B65C8">
        <w:rPr>
          <w:rFonts w:ascii="Arial" w:hAnsi="Arial" w:cs="Arial" w:hint="eastAsia"/>
          <w:b/>
          <w:szCs w:val="24"/>
          <w:lang w:val="sr-Latn-RS"/>
        </w:rPr>
        <w:t>АЦИ</w:t>
      </w:r>
      <w:r w:rsidR="0085511E">
        <w:rPr>
          <w:rFonts w:ascii="Arial" w:hAnsi="Arial" w:cs="Arial" w:hint="eastAsia"/>
          <w:b/>
          <w:szCs w:val="24"/>
          <w:lang w:val="sr-Latn-RS"/>
        </w:rPr>
        <w:t>ЈУ</w:t>
      </w:r>
      <w:r w:rsidRPr="003B65C8">
        <w:rPr>
          <w:rFonts w:ascii="Arial" w:hAnsi="Arial" w:cs="Arial"/>
          <w:b/>
          <w:szCs w:val="24"/>
          <w:lang w:val="sr-Latn-RS"/>
        </w:rPr>
        <w:t xml:space="preserve"> </w:t>
      </w:r>
      <w:r w:rsidRPr="003B65C8">
        <w:rPr>
          <w:rFonts w:ascii="Arial" w:hAnsi="Arial" w:cs="Arial" w:hint="eastAsia"/>
          <w:b/>
          <w:szCs w:val="24"/>
          <w:lang w:val="sr-Latn-RS"/>
        </w:rPr>
        <w:t>И</w:t>
      </w:r>
      <w:r w:rsidRPr="003B65C8">
        <w:rPr>
          <w:rFonts w:ascii="Arial" w:hAnsi="Arial" w:cs="Arial"/>
          <w:b/>
          <w:szCs w:val="24"/>
          <w:lang w:val="sr-Latn-RS"/>
        </w:rPr>
        <w:t xml:space="preserve"> </w:t>
      </w:r>
      <w:r w:rsidR="0085511E">
        <w:rPr>
          <w:rFonts w:ascii="Arial" w:hAnsi="Arial" w:cs="Arial" w:hint="eastAsia"/>
          <w:b/>
          <w:szCs w:val="24"/>
          <w:lang w:val="sr-Latn-RS"/>
        </w:rPr>
        <w:t>Т</w:t>
      </w:r>
      <w:r w:rsidRPr="003B65C8">
        <w:rPr>
          <w:rFonts w:ascii="Arial" w:hAnsi="Arial" w:cs="Arial" w:hint="eastAsia"/>
          <w:b/>
          <w:szCs w:val="24"/>
          <w:lang w:val="sr-Latn-RS"/>
        </w:rPr>
        <w:t>ЕХ</w:t>
      </w:r>
      <w:r w:rsidR="0085511E">
        <w:rPr>
          <w:rFonts w:ascii="Arial" w:hAnsi="Arial" w:cs="Arial" w:hint="eastAsia"/>
          <w:b/>
          <w:szCs w:val="24"/>
          <w:lang w:val="sr-Latn-RS"/>
        </w:rPr>
        <w:t>НОЛО</w:t>
      </w:r>
      <w:r w:rsidRPr="003B65C8">
        <w:rPr>
          <w:rFonts w:ascii="Arial" w:hAnsi="Arial" w:cs="Arial" w:hint="eastAsia"/>
          <w:b/>
          <w:szCs w:val="24"/>
          <w:lang w:val="sr-Latn-RS"/>
        </w:rPr>
        <w:t>ГИ</w:t>
      </w:r>
      <w:r w:rsidR="0085511E">
        <w:rPr>
          <w:rFonts w:ascii="Arial" w:hAnsi="Arial" w:cs="Arial" w:hint="eastAsia"/>
          <w:b/>
          <w:szCs w:val="24"/>
          <w:lang w:val="sr-Latn-RS"/>
        </w:rPr>
        <w:t>ЈУ</w:t>
      </w:r>
      <w:r w:rsidRPr="003B65C8">
        <w:rPr>
          <w:rFonts w:ascii="Arial" w:hAnsi="Arial" w:cs="Arial"/>
          <w:b/>
          <w:szCs w:val="24"/>
          <w:lang w:val="sr-Latn-RS"/>
        </w:rPr>
        <w:t xml:space="preserve">, </w:t>
      </w:r>
      <w:r w:rsidR="0085511E">
        <w:rPr>
          <w:rFonts w:ascii="Arial" w:hAnsi="Arial" w:cs="Arial" w:hint="eastAsia"/>
          <w:b/>
          <w:szCs w:val="24"/>
          <w:lang w:val="sr-Latn-RS"/>
        </w:rPr>
        <w:t>К</w:t>
      </w:r>
      <w:r w:rsidRPr="003B65C8">
        <w:rPr>
          <w:rFonts w:ascii="Arial" w:hAnsi="Arial" w:cs="Arial" w:hint="eastAsia"/>
          <w:b/>
          <w:szCs w:val="24"/>
          <w:lang w:val="sr-Latn-RS"/>
        </w:rPr>
        <w:t>А</w:t>
      </w:r>
      <w:r w:rsidR="0085511E">
        <w:rPr>
          <w:rFonts w:ascii="Arial" w:hAnsi="Arial" w:cs="Arial" w:hint="eastAsia"/>
          <w:b/>
          <w:szCs w:val="24"/>
          <w:lang w:val="sr-Latn-RS"/>
        </w:rPr>
        <w:t>О</w:t>
      </w:r>
      <w:r w:rsidRPr="003B65C8">
        <w:rPr>
          <w:rFonts w:ascii="Arial" w:hAnsi="Arial" w:cs="Arial"/>
          <w:b/>
          <w:szCs w:val="24"/>
          <w:lang w:val="sr-Latn-RS"/>
        </w:rPr>
        <w:t xml:space="preserve"> </w:t>
      </w:r>
      <w:r w:rsidRPr="003B65C8">
        <w:rPr>
          <w:rFonts w:ascii="Arial" w:hAnsi="Arial" w:cs="Arial" w:hint="eastAsia"/>
          <w:b/>
          <w:szCs w:val="24"/>
          <w:lang w:val="sr-Latn-RS"/>
        </w:rPr>
        <w:t>И</w:t>
      </w:r>
      <w:r w:rsidRPr="003B65C8">
        <w:rPr>
          <w:rFonts w:ascii="Arial" w:hAnsi="Arial" w:cs="Arial"/>
          <w:b/>
          <w:szCs w:val="24"/>
          <w:lang w:val="sr-Latn-RS"/>
        </w:rPr>
        <w:t xml:space="preserve"> </w:t>
      </w:r>
      <w:r w:rsidR="0085511E">
        <w:rPr>
          <w:rFonts w:ascii="Arial" w:hAnsi="Arial" w:cs="Arial" w:hint="eastAsia"/>
          <w:b/>
          <w:szCs w:val="24"/>
          <w:lang w:val="sr-Latn-RS"/>
        </w:rPr>
        <w:t>Р</w:t>
      </w:r>
      <w:r w:rsidRPr="003B65C8">
        <w:rPr>
          <w:rFonts w:ascii="Arial" w:hAnsi="Arial" w:cs="Arial" w:hint="eastAsia"/>
          <w:b/>
          <w:szCs w:val="24"/>
          <w:lang w:val="sr-Latn-RS"/>
        </w:rPr>
        <w:t>А</w:t>
      </w:r>
      <w:r w:rsidR="0085511E">
        <w:rPr>
          <w:rFonts w:ascii="Arial" w:hAnsi="Arial" w:cs="Arial" w:hint="eastAsia"/>
          <w:b/>
          <w:szCs w:val="24"/>
          <w:lang w:val="sr-Latn-RS"/>
        </w:rPr>
        <w:t>ЗЛО</w:t>
      </w:r>
      <w:r w:rsidRPr="003B65C8">
        <w:rPr>
          <w:rFonts w:ascii="Arial" w:hAnsi="Arial" w:cs="Arial" w:hint="eastAsia"/>
          <w:b/>
          <w:szCs w:val="24"/>
          <w:lang w:val="sr-Latn-RS"/>
        </w:rPr>
        <w:t>ГЕ</w:t>
      </w:r>
      <w:r w:rsidRPr="003B65C8">
        <w:rPr>
          <w:rFonts w:ascii="Arial" w:hAnsi="Arial" w:cs="Arial"/>
          <w:b/>
          <w:szCs w:val="24"/>
          <w:lang w:val="sr-Latn-RS"/>
        </w:rPr>
        <w:t xml:space="preserve"> </w:t>
      </w:r>
      <w:r w:rsidR="0085511E">
        <w:rPr>
          <w:rFonts w:ascii="Arial" w:hAnsi="Arial" w:cs="Arial" w:hint="eastAsia"/>
          <w:b/>
          <w:szCs w:val="24"/>
          <w:lang w:val="sr-Latn-RS"/>
        </w:rPr>
        <w:t>З</w:t>
      </w:r>
      <w:r w:rsidRPr="003B65C8">
        <w:rPr>
          <w:rFonts w:ascii="Arial" w:hAnsi="Arial" w:cs="Arial" w:hint="eastAsia"/>
          <w:b/>
          <w:szCs w:val="24"/>
          <w:lang w:val="sr-Latn-RS"/>
        </w:rPr>
        <w:t>Б</w:t>
      </w:r>
      <w:r w:rsidR="0085511E">
        <w:rPr>
          <w:rFonts w:ascii="Arial" w:hAnsi="Arial" w:cs="Arial" w:hint="eastAsia"/>
          <w:b/>
          <w:szCs w:val="24"/>
          <w:lang w:val="sr-Latn-RS"/>
        </w:rPr>
        <w:t>О</w:t>
      </w:r>
      <w:r w:rsidRPr="003B65C8">
        <w:rPr>
          <w:rFonts w:ascii="Arial" w:hAnsi="Arial" w:cs="Arial" w:hint="eastAsia"/>
          <w:b/>
          <w:szCs w:val="24"/>
          <w:lang w:val="sr-Latn-RS"/>
        </w:rPr>
        <w:t>Г</w:t>
      </w:r>
      <w:r w:rsidRPr="003B65C8">
        <w:rPr>
          <w:rFonts w:ascii="Arial" w:hAnsi="Arial" w:cs="Arial"/>
          <w:b/>
          <w:szCs w:val="24"/>
          <w:lang w:val="sr-Latn-RS"/>
        </w:rPr>
        <w:t xml:space="preserve"> </w:t>
      </w:r>
      <w:r w:rsidR="0085511E">
        <w:rPr>
          <w:rFonts w:ascii="Arial" w:hAnsi="Arial" w:cs="Arial" w:hint="eastAsia"/>
          <w:b/>
          <w:szCs w:val="24"/>
          <w:lang w:val="sr-Latn-RS"/>
        </w:rPr>
        <w:t>КОЈ</w:t>
      </w:r>
      <w:r w:rsidRPr="003B65C8">
        <w:rPr>
          <w:rFonts w:ascii="Arial" w:hAnsi="Arial" w:cs="Arial" w:hint="eastAsia"/>
          <w:b/>
          <w:szCs w:val="24"/>
          <w:lang w:val="sr-Latn-RS"/>
        </w:rPr>
        <w:t>ИХ</w:t>
      </w:r>
      <w:r w:rsidRPr="003B65C8">
        <w:rPr>
          <w:rFonts w:ascii="Arial" w:hAnsi="Arial" w:cs="Arial"/>
          <w:b/>
          <w:szCs w:val="24"/>
          <w:lang w:val="sr-Latn-RS"/>
        </w:rPr>
        <w:t xml:space="preserve"> </w:t>
      </w:r>
      <w:r w:rsidR="0085511E">
        <w:rPr>
          <w:rFonts w:ascii="Arial" w:hAnsi="Arial" w:cs="Arial" w:hint="eastAsia"/>
          <w:b/>
          <w:szCs w:val="24"/>
          <w:lang w:val="sr-Latn-RS"/>
        </w:rPr>
        <w:t>С</w:t>
      </w:r>
      <w:r w:rsidRPr="003B65C8">
        <w:rPr>
          <w:rFonts w:ascii="Arial" w:hAnsi="Arial" w:cs="Arial" w:hint="eastAsia"/>
          <w:b/>
          <w:szCs w:val="24"/>
          <w:lang w:val="sr-Latn-RS"/>
        </w:rPr>
        <w:t>Е</w:t>
      </w:r>
      <w:r w:rsidRPr="003B65C8">
        <w:rPr>
          <w:rFonts w:ascii="Arial" w:hAnsi="Arial" w:cs="Arial"/>
          <w:b/>
          <w:szCs w:val="24"/>
          <w:lang w:val="sr-Latn-RS"/>
        </w:rPr>
        <w:t xml:space="preserve"> </w:t>
      </w:r>
      <w:r w:rsidR="0085511E">
        <w:rPr>
          <w:rFonts w:ascii="Arial" w:hAnsi="Arial" w:cs="Arial" w:hint="eastAsia"/>
          <w:b/>
          <w:szCs w:val="24"/>
          <w:lang w:val="sr-Latn-RS"/>
        </w:rPr>
        <w:t>О</w:t>
      </w:r>
      <w:r w:rsidRPr="003B65C8">
        <w:rPr>
          <w:rFonts w:ascii="Arial" w:hAnsi="Arial" w:cs="Arial" w:hint="eastAsia"/>
          <w:b/>
          <w:szCs w:val="24"/>
          <w:lang w:val="sr-Latn-RS"/>
        </w:rPr>
        <w:t>Д</w:t>
      </w:r>
      <w:r w:rsidR="0085511E">
        <w:rPr>
          <w:rFonts w:ascii="Arial" w:hAnsi="Arial" w:cs="Arial" w:hint="eastAsia"/>
          <w:b/>
          <w:szCs w:val="24"/>
          <w:lang w:val="sr-Latn-RS"/>
        </w:rPr>
        <w:t>ЛУ</w:t>
      </w:r>
      <w:r w:rsidRPr="003B65C8">
        <w:rPr>
          <w:rFonts w:ascii="Arial" w:hAnsi="Arial" w:cs="Arial" w:hint="eastAsia"/>
          <w:b/>
          <w:szCs w:val="24"/>
          <w:lang w:val="sr-Latn-RS"/>
        </w:rPr>
        <w:t>ЧИ</w:t>
      </w:r>
      <w:r w:rsidR="0085511E">
        <w:rPr>
          <w:rFonts w:ascii="Arial" w:hAnsi="Arial" w:cs="Arial" w:hint="eastAsia"/>
          <w:b/>
          <w:szCs w:val="24"/>
          <w:lang w:val="sr-Latn-RS"/>
        </w:rPr>
        <w:t>ЛО</w:t>
      </w:r>
      <w:r w:rsidRPr="003B65C8">
        <w:rPr>
          <w:rFonts w:ascii="Arial" w:hAnsi="Arial" w:cs="Arial"/>
          <w:b/>
          <w:szCs w:val="24"/>
          <w:lang w:val="sr-Latn-RS"/>
        </w:rPr>
        <w:t xml:space="preserve"> </w:t>
      </w:r>
      <w:r w:rsidR="0085511E">
        <w:rPr>
          <w:rFonts w:ascii="Arial" w:hAnsi="Arial" w:cs="Arial" w:hint="eastAsia"/>
          <w:b/>
          <w:szCs w:val="24"/>
          <w:lang w:val="sr-Latn-RS"/>
        </w:rPr>
        <w:t>Н</w:t>
      </w:r>
      <w:r w:rsidRPr="003B65C8">
        <w:rPr>
          <w:rFonts w:ascii="Arial" w:hAnsi="Arial" w:cs="Arial" w:hint="eastAsia"/>
          <w:b/>
          <w:szCs w:val="24"/>
          <w:lang w:val="sr-Latn-RS"/>
        </w:rPr>
        <w:t>А</w:t>
      </w:r>
      <w:r w:rsidRPr="003B65C8">
        <w:rPr>
          <w:rFonts w:ascii="Arial" w:hAnsi="Arial" w:cs="Arial"/>
          <w:b/>
          <w:szCs w:val="24"/>
          <w:lang w:val="sr-Latn-RS"/>
        </w:rPr>
        <w:t xml:space="preserve"> </w:t>
      </w:r>
      <w:r w:rsidR="0085511E">
        <w:rPr>
          <w:rFonts w:ascii="Arial" w:hAnsi="Arial" w:cs="Arial" w:hint="eastAsia"/>
          <w:b/>
          <w:szCs w:val="24"/>
          <w:lang w:val="sr-Latn-RS"/>
        </w:rPr>
        <w:t>ПР</w:t>
      </w:r>
      <w:r w:rsidRPr="003B65C8">
        <w:rPr>
          <w:rFonts w:ascii="Arial" w:hAnsi="Arial" w:cs="Arial" w:hint="eastAsia"/>
          <w:b/>
          <w:szCs w:val="24"/>
          <w:lang w:val="sr-Latn-RS"/>
        </w:rPr>
        <w:t>ЕД</w:t>
      </w:r>
      <w:r w:rsidR="0085511E">
        <w:rPr>
          <w:rFonts w:ascii="Arial" w:hAnsi="Arial" w:cs="Arial" w:hint="eastAsia"/>
          <w:b/>
          <w:szCs w:val="24"/>
          <w:lang w:val="sr-Latn-RS"/>
        </w:rPr>
        <w:t>ЛО</w:t>
      </w:r>
      <w:r w:rsidRPr="003B65C8">
        <w:rPr>
          <w:rFonts w:ascii="Arial" w:hAnsi="Arial" w:cs="Arial" w:hint="eastAsia"/>
          <w:b/>
          <w:szCs w:val="24"/>
          <w:lang w:val="sr-Latn-RS"/>
        </w:rPr>
        <w:t>ЖЕ</w:t>
      </w:r>
      <w:r w:rsidR="0085511E">
        <w:rPr>
          <w:rFonts w:ascii="Arial" w:hAnsi="Arial" w:cs="Arial" w:hint="eastAsia"/>
          <w:b/>
          <w:szCs w:val="24"/>
          <w:lang w:val="sr-Latn-RS"/>
        </w:rPr>
        <w:t>Н</w:t>
      </w:r>
      <w:r w:rsidRPr="003B65C8">
        <w:rPr>
          <w:rFonts w:ascii="Arial" w:hAnsi="Arial" w:cs="Arial" w:hint="eastAsia"/>
          <w:b/>
          <w:szCs w:val="24"/>
          <w:lang w:val="sr-Latn-RS"/>
        </w:rPr>
        <w:t>А</w:t>
      </w:r>
      <w:r w:rsidRPr="003B65C8">
        <w:rPr>
          <w:rFonts w:ascii="Arial" w:hAnsi="Arial" w:cs="Arial"/>
          <w:b/>
          <w:szCs w:val="24"/>
          <w:lang w:val="sr-Latn-RS"/>
        </w:rPr>
        <w:t xml:space="preserve"> </w:t>
      </w:r>
      <w:r w:rsidR="0085511E">
        <w:rPr>
          <w:rFonts w:ascii="Arial" w:hAnsi="Arial" w:cs="Arial" w:hint="eastAsia"/>
          <w:b/>
          <w:szCs w:val="24"/>
          <w:lang w:val="sr-Latn-RS"/>
        </w:rPr>
        <w:t>РЈ</w:t>
      </w:r>
      <w:r w:rsidRPr="003B65C8">
        <w:rPr>
          <w:rFonts w:ascii="Arial" w:hAnsi="Arial" w:cs="Arial" w:hint="eastAsia"/>
          <w:b/>
          <w:szCs w:val="24"/>
          <w:lang w:val="sr-Latn-RS"/>
        </w:rPr>
        <w:t>ЕШЕЊА</w:t>
      </w:r>
    </w:p>
    <w:p w14:paraId="71585559" w14:textId="77777777" w:rsidR="003B65C8" w:rsidRDefault="003B65C8" w:rsidP="00310C6E">
      <w:pPr>
        <w:jc w:val="both"/>
        <w:rPr>
          <w:rFonts w:ascii="Arial" w:hAnsi="Arial" w:cs="Arial"/>
          <w:w w:val="105"/>
          <w:lang w:val="sr-Cyrl-CS"/>
        </w:rPr>
      </w:pPr>
    </w:p>
    <w:p w14:paraId="5F12725F" w14:textId="77777777" w:rsidR="00E94AB4" w:rsidRPr="00ED44B4" w:rsidRDefault="00E94AB4" w:rsidP="00E94AB4">
      <w:pPr>
        <w:jc w:val="both"/>
        <w:rPr>
          <w:rFonts w:ascii="Arial" w:hAnsi="Arial" w:cs="Arial"/>
          <w:bCs/>
          <w:color w:val="000000" w:themeColor="text1"/>
          <w:lang w:val="sr-Latn-RS"/>
        </w:rPr>
      </w:pPr>
      <w:r w:rsidRPr="00ED44B4">
        <w:rPr>
          <w:rFonts w:ascii="Arial" w:hAnsi="Arial" w:cs="Arial" w:hint="eastAsia"/>
          <w:bCs/>
          <w:color w:val="000000" w:themeColor="text1"/>
          <w:lang w:val="sr-Latn-RS"/>
        </w:rPr>
        <w:t>Код</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избора</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локације</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Инвеститор</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се</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одлучио</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за</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одабрану</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локацију</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не</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презентујући</w:t>
      </w:r>
      <w:r>
        <w:rPr>
          <w:rFonts w:ascii="Arial" w:hAnsi="Arial" w:cs="Arial"/>
          <w:bCs/>
          <w:color w:val="000000" w:themeColor="text1"/>
          <w:lang w:val="sr-Cyrl-RS"/>
        </w:rPr>
        <w:t xml:space="preserve"> </w:t>
      </w:r>
      <w:r w:rsidRPr="00ED44B4">
        <w:rPr>
          <w:rFonts w:ascii="Arial" w:hAnsi="Arial" w:cs="Arial" w:hint="eastAsia"/>
          <w:bCs/>
          <w:color w:val="000000" w:themeColor="text1"/>
          <w:lang w:val="sr-Latn-RS"/>
        </w:rPr>
        <w:t>могућа</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алтернативна</w:t>
      </w:r>
      <w:r w:rsidRPr="00ED44B4">
        <w:rPr>
          <w:rFonts w:ascii="Arial" w:hAnsi="Arial" w:cs="Arial"/>
          <w:bCs/>
          <w:color w:val="000000" w:themeColor="text1"/>
          <w:lang w:val="sr-Latn-RS"/>
        </w:rPr>
        <w:t xml:space="preserve"> </w:t>
      </w:r>
      <w:r w:rsidRPr="00ED44B4">
        <w:rPr>
          <w:rFonts w:ascii="Arial" w:hAnsi="Arial" w:cs="Arial" w:hint="eastAsia"/>
          <w:bCs/>
          <w:color w:val="000000" w:themeColor="text1"/>
          <w:lang w:val="sr-Latn-RS"/>
        </w:rPr>
        <w:t>рјешења</w:t>
      </w:r>
      <w:r w:rsidRPr="00ED44B4">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Изабрана</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локација</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је</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резултат</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одређене</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процјене</w:t>
      </w:r>
      <w:r>
        <w:rPr>
          <w:rFonts w:ascii="Arial" w:hAnsi="Arial" w:cs="Arial"/>
          <w:bCs/>
          <w:color w:val="000000" w:themeColor="text1"/>
          <w:lang w:val="sr-Cyrl-RS"/>
        </w:rPr>
        <w:t xml:space="preserve"> </w:t>
      </w:r>
      <w:r w:rsidRPr="00D974EB">
        <w:rPr>
          <w:rFonts w:ascii="Arial" w:hAnsi="Arial" w:cs="Arial" w:hint="eastAsia"/>
          <w:bCs/>
          <w:color w:val="000000" w:themeColor="text1"/>
          <w:lang w:val="sr-Latn-RS"/>
        </w:rPr>
        <w:t>за</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успјешну</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експлоатацију</w:t>
      </w:r>
      <w:r w:rsidRPr="00D974EB">
        <w:rPr>
          <w:rFonts w:ascii="Arial" w:hAnsi="Arial" w:cs="Arial"/>
          <w:bCs/>
          <w:color w:val="000000" w:themeColor="text1"/>
          <w:lang w:val="sr-Latn-RS"/>
        </w:rPr>
        <w:t xml:space="preserve"> </w:t>
      </w:r>
      <w:r>
        <w:rPr>
          <w:rFonts w:ascii="Arial" w:hAnsi="Arial" w:cs="Arial" w:hint="eastAsia"/>
          <w:bCs/>
          <w:color w:val="000000" w:themeColor="text1"/>
          <w:lang w:val="sr-Latn-RS"/>
        </w:rPr>
        <w:t>п</w:t>
      </w:r>
      <w:r>
        <w:rPr>
          <w:rFonts w:ascii="Arial" w:hAnsi="Arial" w:cs="Arial"/>
          <w:bCs/>
          <w:color w:val="000000" w:themeColor="text1"/>
          <w:lang w:val="sr-Cyrl-RS"/>
        </w:rPr>
        <w:t>редметног постројења</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који</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је</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прилагођен</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ситуацији</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на</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терену</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и</w:t>
      </w:r>
      <w:r>
        <w:rPr>
          <w:rFonts w:ascii="Arial" w:hAnsi="Arial" w:cs="Arial"/>
          <w:bCs/>
          <w:color w:val="000000" w:themeColor="text1"/>
          <w:lang w:val="sr-Cyrl-RS"/>
        </w:rPr>
        <w:t xml:space="preserve"> </w:t>
      </w:r>
      <w:r w:rsidRPr="00D974EB">
        <w:rPr>
          <w:rFonts w:ascii="Arial" w:hAnsi="Arial" w:cs="Arial" w:hint="eastAsia"/>
          <w:bCs/>
          <w:color w:val="000000" w:themeColor="text1"/>
          <w:lang w:val="sr-Latn-RS"/>
        </w:rPr>
        <w:t>постојећим</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објектима</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у</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окружењу</w:t>
      </w:r>
      <w:r>
        <w:rPr>
          <w:rFonts w:ascii="Arial" w:hAnsi="Arial" w:cs="Arial"/>
          <w:bCs/>
          <w:color w:val="000000" w:themeColor="text1"/>
          <w:lang w:val="sr-Cyrl-RS"/>
        </w:rPr>
        <w:t>,</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те</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истраживањима</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која</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су</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претходила</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у</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циљу</w:t>
      </w:r>
      <w:r>
        <w:rPr>
          <w:rFonts w:ascii="Arial" w:hAnsi="Arial" w:cs="Arial"/>
          <w:bCs/>
          <w:color w:val="000000" w:themeColor="text1"/>
          <w:lang w:val="sr-Cyrl-RS"/>
        </w:rPr>
        <w:t xml:space="preserve"> </w:t>
      </w:r>
      <w:r w:rsidRPr="00D974EB">
        <w:rPr>
          <w:rFonts w:ascii="Arial" w:hAnsi="Arial" w:cs="Arial" w:hint="eastAsia"/>
          <w:bCs/>
          <w:color w:val="000000" w:themeColor="text1"/>
          <w:lang w:val="sr-Latn-RS"/>
        </w:rPr>
        <w:t>искориштења</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сунчевог</w:t>
      </w:r>
      <w:r w:rsidRPr="00D974EB">
        <w:rPr>
          <w:rFonts w:ascii="Arial" w:hAnsi="Arial" w:cs="Arial"/>
          <w:bCs/>
          <w:color w:val="000000" w:themeColor="text1"/>
          <w:lang w:val="sr-Latn-RS"/>
        </w:rPr>
        <w:t xml:space="preserve"> </w:t>
      </w:r>
      <w:r w:rsidRPr="00D974EB">
        <w:rPr>
          <w:rFonts w:ascii="Arial" w:hAnsi="Arial" w:cs="Arial" w:hint="eastAsia"/>
          <w:bCs/>
          <w:color w:val="000000" w:themeColor="text1"/>
          <w:lang w:val="sr-Latn-RS"/>
        </w:rPr>
        <w:t>зрачења</w:t>
      </w:r>
      <w:r w:rsidRPr="00D974EB">
        <w:rPr>
          <w:rFonts w:ascii="Arial" w:hAnsi="Arial" w:cs="Arial"/>
          <w:bCs/>
          <w:color w:val="000000" w:themeColor="text1"/>
          <w:lang w:val="sr-Latn-RS"/>
        </w:rPr>
        <w:t>.</w:t>
      </w:r>
    </w:p>
    <w:p w14:paraId="61BA8FEF" w14:textId="77777777" w:rsidR="00E94AB4" w:rsidRPr="00A645D8" w:rsidRDefault="00E94AB4" w:rsidP="00E94AB4">
      <w:pPr>
        <w:pStyle w:val="BodyText"/>
        <w:kinsoku w:val="0"/>
        <w:overflowPunct w:val="0"/>
        <w:ind w:right="116"/>
        <w:rPr>
          <w:rFonts w:ascii="Arial" w:hAnsi="Arial" w:cs="Arial"/>
          <w:lang w:val="sr-Cyrl-RS"/>
        </w:rPr>
      </w:pPr>
      <w:r w:rsidRPr="00A645D8">
        <w:rPr>
          <w:rFonts w:ascii="Arial" w:hAnsi="Arial" w:cs="Arial" w:hint="eastAsia"/>
          <w:lang w:val="sr-Cyrl-RS"/>
        </w:rPr>
        <w:t>Одабрана</w:t>
      </w:r>
      <w:r w:rsidRPr="00A645D8">
        <w:rPr>
          <w:rFonts w:ascii="Arial" w:hAnsi="Arial" w:cs="Arial"/>
          <w:lang w:val="sr-Cyrl-RS"/>
        </w:rPr>
        <w:t xml:space="preserve"> </w:t>
      </w:r>
      <w:r w:rsidRPr="00A645D8">
        <w:rPr>
          <w:rFonts w:ascii="Arial" w:hAnsi="Arial" w:cs="Arial" w:hint="eastAsia"/>
          <w:lang w:val="sr-Cyrl-RS"/>
        </w:rPr>
        <w:t>локација</w:t>
      </w:r>
      <w:r w:rsidRPr="00A645D8">
        <w:rPr>
          <w:rFonts w:ascii="Arial" w:hAnsi="Arial" w:cs="Arial"/>
          <w:lang w:val="sr-Cyrl-RS"/>
        </w:rPr>
        <w:t xml:space="preserve"> </w:t>
      </w:r>
      <w:r w:rsidRPr="00A645D8">
        <w:rPr>
          <w:rFonts w:ascii="Arial" w:hAnsi="Arial" w:cs="Arial" w:hint="eastAsia"/>
          <w:lang w:val="sr-Cyrl-RS"/>
        </w:rPr>
        <w:t>задовољава</w:t>
      </w:r>
      <w:r w:rsidRPr="00A645D8">
        <w:rPr>
          <w:rFonts w:ascii="Arial" w:hAnsi="Arial" w:cs="Arial"/>
          <w:lang w:val="sr-Cyrl-RS"/>
        </w:rPr>
        <w:t xml:space="preserve"> </w:t>
      </w:r>
      <w:r w:rsidRPr="00A645D8">
        <w:rPr>
          <w:rFonts w:ascii="Arial" w:hAnsi="Arial" w:cs="Arial" w:hint="eastAsia"/>
          <w:lang w:val="sr-Cyrl-RS"/>
        </w:rPr>
        <w:t>услове</w:t>
      </w:r>
      <w:r w:rsidRPr="00A645D8">
        <w:rPr>
          <w:rFonts w:ascii="Arial" w:hAnsi="Arial" w:cs="Arial"/>
          <w:lang w:val="sr-Cyrl-RS"/>
        </w:rPr>
        <w:t xml:space="preserve"> </w:t>
      </w:r>
      <w:r w:rsidRPr="00A645D8">
        <w:rPr>
          <w:rFonts w:ascii="Arial" w:hAnsi="Arial" w:cs="Arial" w:hint="eastAsia"/>
          <w:lang w:val="sr-Cyrl-RS"/>
        </w:rPr>
        <w:t>потребне</w:t>
      </w:r>
      <w:r w:rsidRPr="00A645D8">
        <w:rPr>
          <w:rFonts w:ascii="Arial" w:hAnsi="Arial" w:cs="Arial"/>
          <w:lang w:val="sr-Cyrl-RS"/>
        </w:rPr>
        <w:t xml:space="preserve"> </w:t>
      </w:r>
      <w:r w:rsidRPr="00A645D8">
        <w:rPr>
          <w:rFonts w:ascii="Arial" w:hAnsi="Arial" w:cs="Arial" w:hint="eastAsia"/>
          <w:lang w:val="sr-Cyrl-RS"/>
        </w:rPr>
        <w:t>за</w:t>
      </w:r>
      <w:r w:rsidRPr="00A645D8">
        <w:rPr>
          <w:rFonts w:ascii="Arial" w:hAnsi="Arial" w:cs="Arial"/>
          <w:lang w:val="sr-Cyrl-RS"/>
        </w:rPr>
        <w:t xml:space="preserve"> </w:t>
      </w:r>
      <w:r w:rsidRPr="00A645D8">
        <w:rPr>
          <w:rFonts w:ascii="Arial" w:hAnsi="Arial" w:cs="Arial" w:hint="eastAsia"/>
          <w:lang w:val="sr-Cyrl-RS"/>
        </w:rPr>
        <w:t>изградњу</w:t>
      </w:r>
      <w:r w:rsidRPr="00A645D8">
        <w:rPr>
          <w:rFonts w:ascii="Arial" w:hAnsi="Arial" w:cs="Arial"/>
          <w:lang w:val="sr-Cyrl-RS"/>
        </w:rPr>
        <w:t xml:space="preserve"> </w:t>
      </w:r>
      <w:r w:rsidRPr="00A645D8">
        <w:rPr>
          <w:rFonts w:ascii="Arial" w:hAnsi="Arial" w:cs="Arial" w:hint="eastAsia"/>
          <w:lang w:val="sr-Cyrl-RS"/>
        </w:rPr>
        <w:t>соларне</w:t>
      </w:r>
      <w:r w:rsidRPr="00A645D8">
        <w:rPr>
          <w:rFonts w:ascii="Arial" w:hAnsi="Arial" w:cs="Arial"/>
          <w:lang w:val="sr-Cyrl-RS"/>
        </w:rPr>
        <w:t xml:space="preserve"> </w:t>
      </w:r>
      <w:r w:rsidRPr="00A645D8">
        <w:rPr>
          <w:rFonts w:ascii="Arial" w:hAnsi="Arial" w:cs="Arial" w:hint="eastAsia"/>
          <w:lang w:val="sr-Cyrl-RS"/>
        </w:rPr>
        <w:t>електране</w:t>
      </w:r>
      <w:r w:rsidRPr="00A645D8">
        <w:rPr>
          <w:rFonts w:ascii="Arial" w:hAnsi="Arial" w:cs="Arial"/>
          <w:lang w:val="sr-Cyrl-RS"/>
        </w:rPr>
        <w:t>:</w:t>
      </w:r>
    </w:p>
    <w:p w14:paraId="4D30B378" w14:textId="77777777" w:rsidR="00E94AB4" w:rsidRPr="00A645D8" w:rsidRDefault="00E94AB4" w:rsidP="00E94AB4">
      <w:pPr>
        <w:pStyle w:val="BodyText"/>
        <w:numPr>
          <w:ilvl w:val="0"/>
          <w:numId w:val="84"/>
        </w:numPr>
        <w:kinsoku w:val="0"/>
        <w:overflowPunct w:val="0"/>
        <w:ind w:right="116"/>
        <w:rPr>
          <w:rFonts w:ascii="Arial" w:hAnsi="Arial" w:cs="Arial"/>
          <w:lang w:val="sr-Cyrl-RS"/>
        </w:rPr>
      </w:pPr>
      <w:r w:rsidRPr="00A645D8">
        <w:rPr>
          <w:rFonts w:ascii="Arial" w:hAnsi="Arial" w:cs="Arial" w:hint="eastAsia"/>
          <w:lang w:val="sr-Cyrl-RS"/>
        </w:rPr>
        <w:t>Соларни</w:t>
      </w:r>
      <w:r w:rsidRPr="00A645D8">
        <w:rPr>
          <w:rFonts w:ascii="Arial" w:hAnsi="Arial" w:cs="Arial"/>
          <w:lang w:val="sr-Cyrl-RS"/>
        </w:rPr>
        <w:t xml:space="preserve"> </w:t>
      </w:r>
      <w:r w:rsidRPr="00A645D8">
        <w:rPr>
          <w:rFonts w:ascii="Arial" w:hAnsi="Arial" w:cs="Arial" w:hint="eastAsia"/>
          <w:lang w:val="sr-Cyrl-RS"/>
        </w:rPr>
        <w:t>ресурс</w:t>
      </w:r>
      <w:r w:rsidRPr="00A645D8">
        <w:rPr>
          <w:rFonts w:ascii="Arial" w:hAnsi="Arial" w:cs="Arial"/>
          <w:lang w:val="sr-Cyrl-RS"/>
        </w:rPr>
        <w:t xml:space="preserve"> - с</w:t>
      </w:r>
      <w:r w:rsidRPr="00A645D8">
        <w:rPr>
          <w:rFonts w:ascii="Arial" w:hAnsi="Arial" w:cs="Arial" w:hint="eastAsia"/>
          <w:lang w:val="sr-Cyrl-RS"/>
        </w:rPr>
        <w:t>редња</w:t>
      </w:r>
      <w:r w:rsidRPr="00A645D8">
        <w:rPr>
          <w:rFonts w:ascii="Arial" w:hAnsi="Arial" w:cs="Arial"/>
          <w:lang w:val="sr-Cyrl-RS"/>
        </w:rPr>
        <w:t xml:space="preserve">  </w:t>
      </w:r>
      <w:r w:rsidRPr="00A645D8">
        <w:rPr>
          <w:rFonts w:ascii="Arial" w:hAnsi="Arial" w:cs="Arial" w:hint="eastAsia"/>
          <w:lang w:val="sr-Cyrl-RS"/>
        </w:rPr>
        <w:t>годишња</w:t>
      </w:r>
      <w:r w:rsidRPr="00A645D8">
        <w:rPr>
          <w:rFonts w:ascii="Arial" w:hAnsi="Arial" w:cs="Arial"/>
          <w:lang w:val="sr-Cyrl-RS"/>
        </w:rPr>
        <w:t xml:space="preserve">  </w:t>
      </w:r>
      <w:r w:rsidRPr="00A645D8">
        <w:rPr>
          <w:rFonts w:ascii="Arial" w:hAnsi="Arial" w:cs="Arial" w:hint="eastAsia"/>
          <w:lang w:val="sr-Cyrl-RS"/>
        </w:rPr>
        <w:t>осунчаност</w:t>
      </w:r>
      <w:r w:rsidRPr="00A645D8">
        <w:rPr>
          <w:rFonts w:ascii="Arial" w:hAnsi="Arial" w:cs="Arial"/>
          <w:lang w:val="sr-Cyrl-RS"/>
        </w:rPr>
        <w:t xml:space="preserve">  </w:t>
      </w:r>
      <w:r w:rsidRPr="00A645D8">
        <w:rPr>
          <w:rFonts w:ascii="Arial" w:hAnsi="Arial" w:cs="Arial" w:hint="eastAsia"/>
          <w:lang w:val="sr-Cyrl-RS"/>
        </w:rPr>
        <w:t>износи</w:t>
      </w:r>
      <w:r w:rsidRPr="00A645D8">
        <w:rPr>
          <w:rFonts w:ascii="Arial" w:hAnsi="Arial" w:cs="Arial"/>
          <w:lang w:val="sr-Cyrl-RS"/>
        </w:rPr>
        <w:t xml:space="preserve">  </w:t>
      </w:r>
      <w:r w:rsidRPr="00A645D8">
        <w:rPr>
          <w:rFonts w:ascii="Arial" w:hAnsi="Arial" w:cs="Arial" w:hint="eastAsia"/>
          <w:lang w:val="sr-Cyrl-RS"/>
        </w:rPr>
        <w:t>око</w:t>
      </w:r>
      <w:r w:rsidRPr="00A645D8">
        <w:rPr>
          <w:rFonts w:ascii="Arial" w:hAnsi="Arial" w:cs="Arial"/>
          <w:lang w:val="sr-Cyrl-RS"/>
        </w:rPr>
        <w:t xml:space="preserve">  </w:t>
      </w:r>
      <w:r>
        <w:rPr>
          <w:rFonts w:ascii="Arial" w:hAnsi="Arial" w:cs="Arial"/>
          <w:lang w:val="sr-Cyrl-RS"/>
        </w:rPr>
        <w:t xml:space="preserve">                                    </w:t>
      </w:r>
      <w:r w:rsidRPr="00A645D8">
        <w:rPr>
          <w:rFonts w:ascii="Arial" w:hAnsi="Arial" w:cs="Arial"/>
          <w:lang w:val="sr-Cyrl-RS"/>
        </w:rPr>
        <w:t xml:space="preserve">1,55  MWh/m²,  </w:t>
      </w:r>
      <w:r w:rsidRPr="00A645D8">
        <w:rPr>
          <w:rFonts w:ascii="Arial" w:hAnsi="Arial" w:cs="Arial" w:hint="eastAsia"/>
          <w:lang w:val="sr-Cyrl-RS"/>
        </w:rPr>
        <w:t>што</w:t>
      </w:r>
      <w:r w:rsidRPr="00A645D8">
        <w:rPr>
          <w:rFonts w:ascii="Arial" w:hAnsi="Arial" w:cs="Arial"/>
          <w:lang w:val="sr-Cyrl-RS"/>
        </w:rPr>
        <w:t xml:space="preserve"> </w:t>
      </w:r>
      <w:r w:rsidRPr="00A645D8">
        <w:rPr>
          <w:rFonts w:ascii="Arial" w:hAnsi="Arial" w:cs="Arial" w:hint="eastAsia"/>
          <w:lang w:val="sr-Cyrl-RS"/>
        </w:rPr>
        <w:t>представља</w:t>
      </w:r>
      <w:r w:rsidRPr="00A645D8">
        <w:rPr>
          <w:rFonts w:ascii="Arial" w:hAnsi="Arial" w:cs="Arial"/>
          <w:lang w:val="sr-Cyrl-RS"/>
        </w:rPr>
        <w:t xml:space="preserve">  </w:t>
      </w:r>
      <w:r w:rsidRPr="00A645D8">
        <w:rPr>
          <w:rFonts w:ascii="Arial" w:hAnsi="Arial" w:cs="Arial" w:hint="eastAsia"/>
          <w:lang w:val="sr-Cyrl-RS"/>
        </w:rPr>
        <w:t>енергетски</w:t>
      </w:r>
      <w:r w:rsidRPr="00A645D8">
        <w:rPr>
          <w:rFonts w:ascii="Arial" w:hAnsi="Arial" w:cs="Arial"/>
          <w:lang w:val="sr-Cyrl-RS"/>
        </w:rPr>
        <w:t xml:space="preserve">  </w:t>
      </w:r>
      <w:r w:rsidRPr="00A645D8">
        <w:rPr>
          <w:rFonts w:ascii="Arial" w:hAnsi="Arial" w:cs="Arial" w:hint="eastAsia"/>
          <w:lang w:val="sr-Cyrl-RS"/>
        </w:rPr>
        <w:t>исплатив</w:t>
      </w:r>
      <w:r w:rsidRPr="00A645D8">
        <w:rPr>
          <w:rFonts w:ascii="Arial" w:hAnsi="Arial" w:cs="Arial"/>
          <w:lang w:val="sr-Cyrl-RS"/>
        </w:rPr>
        <w:t xml:space="preserve">  </w:t>
      </w:r>
      <w:r w:rsidRPr="00A645D8">
        <w:rPr>
          <w:rFonts w:ascii="Arial" w:hAnsi="Arial" w:cs="Arial" w:hint="eastAsia"/>
          <w:lang w:val="sr-Cyrl-RS"/>
        </w:rPr>
        <w:t>ресурс</w:t>
      </w:r>
      <w:r w:rsidRPr="00A645D8">
        <w:rPr>
          <w:rFonts w:ascii="Arial" w:hAnsi="Arial" w:cs="Arial"/>
          <w:lang w:val="sr-Cyrl-RS"/>
        </w:rPr>
        <w:t>;</w:t>
      </w:r>
    </w:p>
    <w:p w14:paraId="6061CECB" w14:textId="77777777" w:rsidR="00E94AB4" w:rsidRPr="00A645D8" w:rsidRDefault="00E94AB4" w:rsidP="00E94AB4">
      <w:pPr>
        <w:pStyle w:val="BodyText"/>
        <w:numPr>
          <w:ilvl w:val="0"/>
          <w:numId w:val="84"/>
        </w:numPr>
        <w:kinsoku w:val="0"/>
        <w:overflowPunct w:val="0"/>
        <w:ind w:right="116"/>
        <w:rPr>
          <w:rFonts w:ascii="Arial" w:hAnsi="Arial" w:cs="Arial"/>
          <w:lang w:val="sr-Cyrl-RS"/>
        </w:rPr>
      </w:pPr>
      <w:r w:rsidRPr="00A645D8">
        <w:rPr>
          <w:rFonts w:ascii="Arial" w:hAnsi="Arial" w:cs="Arial" w:hint="eastAsia"/>
          <w:lang w:val="sr-Cyrl-RS"/>
        </w:rPr>
        <w:t>Расположиво</w:t>
      </w:r>
      <w:r w:rsidRPr="00A645D8">
        <w:rPr>
          <w:rFonts w:ascii="Arial" w:hAnsi="Arial" w:cs="Arial"/>
          <w:lang w:val="sr-Cyrl-RS"/>
        </w:rPr>
        <w:t xml:space="preserve"> </w:t>
      </w:r>
      <w:r w:rsidRPr="00A645D8">
        <w:rPr>
          <w:rFonts w:ascii="Arial" w:hAnsi="Arial" w:cs="Arial" w:hint="eastAsia"/>
          <w:lang w:val="sr-Cyrl-RS"/>
        </w:rPr>
        <w:t>подручје</w:t>
      </w:r>
      <w:r w:rsidRPr="00A645D8">
        <w:rPr>
          <w:rFonts w:ascii="Arial" w:hAnsi="Arial" w:cs="Arial"/>
          <w:lang w:val="sr-Cyrl-RS"/>
        </w:rPr>
        <w:t xml:space="preserve"> - </w:t>
      </w:r>
      <w:r w:rsidRPr="00A645D8">
        <w:rPr>
          <w:rFonts w:ascii="Arial" w:hAnsi="Arial" w:cs="Arial" w:hint="eastAsia"/>
          <w:lang w:val="sr-Cyrl-RS"/>
        </w:rPr>
        <w:t>довољна</w:t>
      </w:r>
      <w:r w:rsidRPr="00A645D8">
        <w:rPr>
          <w:rFonts w:ascii="Arial" w:hAnsi="Arial" w:cs="Arial"/>
          <w:lang w:val="sr-Cyrl-RS"/>
        </w:rPr>
        <w:t xml:space="preserve"> </w:t>
      </w:r>
      <w:r w:rsidRPr="00A645D8">
        <w:rPr>
          <w:rFonts w:ascii="Arial" w:hAnsi="Arial" w:cs="Arial" w:hint="eastAsia"/>
          <w:lang w:val="sr-Cyrl-RS"/>
        </w:rPr>
        <w:t>површина</w:t>
      </w:r>
      <w:r w:rsidRPr="00A645D8">
        <w:rPr>
          <w:rFonts w:ascii="Arial" w:hAnsi="Arial" w:cs="Arial"/>
          <w:lang w:val="sr-Cyrl-RS"/>
        </w:rPr>
        <w:t xml:space="preserve"> </w:t>
      </w:r>
      <w:r w:rsidRPr="00A645D8">
        <w:rPr>
          <w:rFonts w:ascii="Arial" w:hAnsi="Arial" w:cs="Arial" w:hint="eastAsia"/>
          <w:lang w:val="sr-Cyrl-RS"/>
        </w:rPr>
        <w:t>земљишта</w:t>
      </w:r>
      <w:r w:rsidRPr="00A645D8">
        <w:rPr>
          <w:rFonts w:ascii="Arial" w:hAnsi="Arial" w:cs="Arial"/>
          <w:lang w:val="sr-Cyrl-RS"/>
        </w:rPr>
        <w:t xml:space="preserve"> </w:t>
      </w:r>
      <w:r w:rsidRPr="00A645D8">
        <w:rPr>
          <w:rFonts w:ascii="Arial" w:hAnsi="Arial" w:cs="Arial" w:hint="eastAsia"/>
          <w:lang w:val="sr-Cyrl-RS"/>
        </w:rPr>
        <w:t>за</w:t>
      </w:r>
      <w:r w:rsidRPr="00A645D8">
        <w:rPr>
          <w:rFonts w:ascii="Arial" w:hAnsi="Arial" w:cs="Arial"/>
          <w:lang w:val="sr-Cyrl-RS"/>
        </w:rPr>
        <w:t xml:space="preserve"> </w:t>
      </w:r>
      <w:r w:rsidRPr="00A645D8">
        <w:rPr>
          <w:rFonts w:ascii="Arial" w:hAnsi="Arial" w:cs="Arial" w:hint="eastAsia"/>
          <w:lang w:val="sr-Cyrl-RS"/>
        </w:rPr>
        <w:t>инсталацију</w:t>
      </w:r>
      <w:r w:rsidRPr="00A645D8">
        <w:rPr>
          <w:rFonts w:ascii="Arial" w:hAnsi="Arial" w:cs="Arial"/>
          <w:lang w:val="sr-Cyrl-RS"/>
        </w:rPr>
        <w:t xml:space="preserve"> </w:t>
      </w:r>
      <w:r w:rsidRPr="00A645D8">
        <w:rPr>
          <w:rFonts w:ascii="Arial" w:hAnsi="Arial" w:cs="Arial" w:hint="eastAsia"/>
          <w:lang w:val="sr-Cyrl-RS"/>
        </w:rPr>
        <w:t>електране</w:t>
      </w:r>
      <w:r w:rsidRPr="00A645D8">
        <w:rPr>
          <w:rFonts w:ascii="Arial" w:hAnsi="Arial" w:cs="Arial"/>
          <w:lang w:val="sr-Cyrl-RS"/>
        </w:rPr>
        <w:t xml:space="preserve"> </w:t>
      </w:r>
      <w:r w:rsidRPr="00A645D8">
        <w:rPr>
          <w:rFonts w:ascii="Arial" w:hAnsi="Arial" w:cs="Arial" w:hint="eastAsia"/>
          <w:lang w:val="sr-Cyrl-RS"/>
        </w:rPr>
        <w:t>без</w:t>
      </w:r>
      <w:r w:rsidRPr="00A645D8">
        <w:rPr>
          <w:rFonts w:ascii="Arial" w:hAnsi="Arial" w:cs="Arial"/>
          <w:lang w:val="sr-Cyrl-RS"/>
        </w:rPr>
        <w:t xml:space="preserve"> </w:t>
      </w:r>
      <w:r w:rsidRPr="00A645D8">
        <w:rPr>
          <w:rFonts w:ascii="Arial" w:hAnsi="Arial" w:cs="Arial" w:hint="eastAsia"/>
          <w:lang w:val="sr-Cyrl-RS"/>
        </w:rPr>
        <w:t>утицаја</w:t>
      </w:r>
      <w:r w:rsidRPr="00A645D8">
        <w:rPr>
          <w:rFonts w:ascii="Arial" w:hAnsi="Arial" w:cs="Arial"/>
          <w:lang w:val="sr-Cyrl-RS"/>
        </w:rPr>
        <w:t xml:space="preserve"> </w:t>
      </w:r>
      <w:r w:rsidRPr="00A645D8">
        <w:rPr>
          <w:rFonts w:ascii="Arial" w:hAnsi="Arial" w:cs="Arial" w:hint="eastAsia"/>
          <w:lang w:val="sr-Cyrl-RS"/>
        </w:rPr>
        <w:t>сјене</w:t>
      </w:r>
      <w:r w:rsidRPr="00A645D8">
        <w:rPr>
          <w:rFonts w:ascii="Arial" w:hAnsi="Arial" w:cs="Arial"/>
          <w:lang w:val="sr-Cyrl-RS"/>
        </w:rPr>
        <w:t>;</w:t>
      </w:r>
    </w:p>
    <w:p w14:paraId="23473789" w14:textId="77777777" w:rsidR="00E94AB4" w:rsidRPr="00A645D8" w:rsidRDefault="00E94AB4" w:rsidP="00E94AB4">
      <w:pPr>
        <w:pStyle w:val="BodyText"/>
        <w:numPr>
          <w:ilvl w:val="0"/>
          <w:numId w:val="84"/>
        </w:numPr>
        <w:kinsoku w:val="0"/>
        <w:overflowPunct w:val="0"/>
        <w:ind w:right="116"/>
        <w:rPr>
          <w:rFonts w:ascii="Arial" w:hAnsi="Arial" w:cs="Arial"/>
          <w:lang w:val="sr-Cyrl-RS"/>
        </w:rPr>
      </w:pPr>
      <w:r w:rsidRPr="00A645D8">
        <w:rPr>
          <w:rFonts w:ascii="Arial" w:hAnsi="Arial" w:cs="Arial" w:hint="eastAsia"/>
          <w:lang w:val="sr-Cyrl-RS"/>
        </w:rPr>
        <w:t>Локална</w:t>
      </w:r>
      <w:r w:rsidRPr="00A645D8">
        <w:rPr>
          <w:rFonts w:ascii="Arial" w:hAnsi="Arial" w:cs="Arial"/>
          <w:lang w:val="sr-Cyrl-RS"/>
        </w:rPr>
        <w:t xml:space="preserve"> </w:t>
      </w:r>
      <w:r w:rsidRPr="00A645D8">
        <w:rPr>
          <w:rFonts w:ascii="Arial" w:hAnsi="Arial" w:cs="Arial" w:hint="eastAsia"/>
          <w:lang w:val="sr-Cyrl-RS"/>
        </w:rPr>
        <w:t>клима</w:t>
      </w:r>
      <w:r w:rsidRPr="00A645D8">
        <w:rPr>
          <w:rFonts w:ascii="Arial" w:hAnsi="Arial" w:cs="Arial"/>
          <w:lang w:val="sr-Cyrl-RS"/>
        </w:rPr>
        <w:t xml:space="preserve"> - </w:t>
      </w:r>
      <w:r w:rsidRPr="00A645D8">
        <w:rPr>
          <w:rFonts w:ascii="Arial" w:hAnsi="Arial" w:cs="Arial" w:hint="eastAsia"/>
          <w:lang w:val="sr-Cyrl-RS"/>
        </w:rPr>
        <w:t>утицај</w:t>
      </w:r>
      <w:r w:rsidRPr="00A645D8">
        <w:rPr>
          <w:rFonts w:ascii="Arial" w:hAnsi="Arial" w:cs="Arial"/>
          <w:lang w:val="sr-Cyrl-RS"/>
        </w:rPr>
        <w:t xml:space="preserve"> </w:t>
      </w:r>
      <w:r w:rsidRPr="00A645D8">
        <w:rPr>
          <w:rFonts w:ascii="Arial" w:hAnsi="Arial" w:cs="Arial" w:hint="eastAsia"/>
          <w:lang w:val="sr-Cyrl-RS"/>
        </w:rPr>
        <w:t>високих</w:t>
      </w:r>
      <w:r w:rsidRPr="00A645D8">
        <w:rPr>
          <w:rFonts w:ascii="Arial" w:hAnsi="Arial" w:cs="Arial"/>
          <w:lang w:val="sr-Cyrl-RS"/>
        </w:rPr>
        <w:t xml:space="preserve"> </w:t>
      </w:r>
      <w:r w:rsidRPr="00A645D8">
        <w:rPr>
          <w:rFonts w:ascii="Arial" w:hAnsi="Arial" w:cs="Arial" w:hint="eastAsia"/>
          <w:lang w:val="sr-Cyrl-RS"/>
        </w:rPr>
        <w:t>температура</w:t>
      </w:r>
      <w:r w:rsidRPr="00A645D8">
        <w:rPr>
          <w:rFonts w:ascii="Arial" w:hAnsi="Arial" w:cs="Arial"/>
          <w:lang w:val="sr-Cyrl-RS"/>
        </w:rPr>
        <w:t xml:space="preserve"> </w:t>
      </w:r>
      <w:r w:rsidRPr="00A645D8">
        <w:rPr>
          <w:rFonts w:ascii="Arial" w:hAnsi="Arial" w:cs="Arial" w:hint="eastAsia"/>
          <w:lang w:val="sr-Cyrl-RS"/>
        </w:rPr>
        <w:t>ваздуха</w:t>
      </w:r>
      <w:r w:rsidRPr="00A645D8">
        <w:rPr>
          <w:rFonts w:ascii="Arial" w:hAnsi="Arial" w:cs="Arial"/>
          <w:lang w:val="sr-Cyrl-RS"/>
        </w:rPr>
        <w:t xml:space="preserve"> </w:t>
      </w:r>
      <w:r w:rsidRPr="00A645D8">
        <w:rPr>
          <w:rFonts w:ascii="Arial" w:hAnsi="Arial" w:cs="Arial" w:hint="eastAsia"/>
          <w:lang w:val="sr-Cyrl-RS"/>
        </w:rPr>
        <w:t>на</w:t>
      </w:r>
      <w:r w:rsidRPr="00A645D8">
        <w:rPr>
          <w:rFonts w:ascii="Arial" w:hAnsi="Arial" w:cs="Arial"/>
          <w:lang w:val="sr-Cyrl-RS"/>
        </w:rPr>
        <w:t xml:space="preserve"> </w:t>
      </w:r>
      <w:r w:rsidRPr="00A645D8">
        <w:rPr>
          <w:rFonts w:ascii="Arial" w:hAnsi="Arial" w:cs="Arial" w:hint="eastAsia"/>
          <w:lang w:val="sr-Cyrl-RS"/>
        </w:rPr>
        <w:t>смањење</w:t>
      </w:r>
      <w:r w:rsidRPr="00A645D8">
        <w:rPr>
          <w:rFonts w:ascii="Arial" w:hAnsi="Arial" w:cs="Arial"/>
          <w:lang w:val="sr-Cyrl-RS"/>
        </w:rPr>
        <w:t xml:space="preserve"> </w:t>
      </w:r>
      <w:r w:rsidRPr="00A645D8">
        <w:rPr>
          <w:rFonts w:ascii="Arial" w:hAnsi="Arial" w:cs="Arial" w:hint="eastAsia"/>
          <w:lang w:val="sr-Cyrl-RS"/>
        </w:rPr>
        <w:t>приноса</w:t>
      </w:r>
      <w:r w:rsidRPr="00A645D8">
        <w:rPr>
          <w:rFonts w:ascii="Arial" w:hAnsi="Arial" w:cs="Arial"/>
          <w:lang w:val="sr-Cyrl-RS"/>
        </w:rPr>
        <w:t>;</w:t>
      </w:r>
    </w:p>
    <w:p w14:paraId="7E2A4AEC" w14:textId="77777777" w:rsidR="00E94AB4" w:rsidRPr="00A645D8" w:rsidRDefault="00E94AB4" w:rsidP="00E94AB4">
      <w:pPr>
        <w:pStyle w:val="BodyText"/>
        <w:numPr>
          <w:ilvl w:val="0"/>
          <w:numId w:val="84"/>
        </w:numPr>
        <w:kinsoku w:val="0"/>
        <w:overflowPunct w:val="0"/>
        <w:ind w:right="116"/>
        <w:rPr>
          <w:rFonts w:ascii="Arial" w:hAnsi="Arial" w:cs="Arial"/>
          <w:lang w:val="sr-Cyrl-RS"/>
        </w:rPr>
      </w:pPr>
      <w:r w:rsidRPr="00A645D8">
        <w:rPr>
          <w:rFonts w:ascii="Arial" w:hAnsi="Arial" w:cs="Arial" w:hint="eastAsia"/>
          <w:lang w:val="sr-Cyrl-RS"/>
        </w:rPr>
        <w:t>Локални</w:t>
      </w:r>
      <w:r w:rsidRPr="00A645D8">
        <w:rPr>
          <w:rFonts w:ascii="Arial" w:hAnsi="Arial" w:cs="Arial"/>
          <w:lang w:val="sr-Cyrl-RS"/>
        </w:rPr>
        <w:t xml:space="preserve"> </w:t>
      </w:r>
      <w:r w:rsidRPr="00A645D8">
        <w:rPr>
          <w:rFonts w:ascii="Arial" w:hAnsi="Arial" w:cs="Arial" w:hint="eastAsia"/>
          <w:lang w:val="sr-Cyrl-RS"/>
        </w:rPr>
        <w:t>прописи</w:t>
      </w:r>
      <w:r w:rsidRPr="00A645D8">
        <w:rPr>
          <w:rFonts w:ascii="Arial" w:hAnsi="Arial" w:cs="Arial"/>
          <w:lang w:val="sr-Cyrl-RS"/>
        </w:rPr>
        <w:t xml:space="preserve"> - </w:t>
      </w:r>
      <w:r w:rsidRPr="00A645D8">
        <w:rPr>
          <w:rFonts w:ascii="Arial" w:hAnsi="Arial" w:cs="Arial" w:hint="eastAsia"/>
          <w:lang w:val="sr-Cyrl-RS"/>
        </w:rPr>
        <w:t>политика</w:t>
      </w:r>
      <w:r w:rsidRPr="00A645D8">
        <w:rPr>
          <w:rFonts w:ascii="Arial" w:hAnsi="Arial" w:cs="Arial"/>
          <w:lang w:val="sr-Cyrl-RS"/>
        </w:rPr>
        <w:t xml:space="preserve"> </w:t>
      </w:r>
      <w:r w:rsidRPr="00A645D8">
        <w:rPr>
          <w:rFonts w:ascii="Arial" w:hAnsi="Arial" w:cs="Arial" w:hint="eastAsia"/>
          <w:lang w:val="sr-Cyrl-RS"/>
        </w:rPr>
        <w:t>кориштења</w:t>
      </w:r>
      <w:r w:rsidRPr="00A645D8">
        <w:rPr>
          <w:rFonts w:ascii="Arial" w:hAnsi="Arial" w:cs="Arial"/>
          <w:lang w:val="sr-Cyrl-RS"/>
        </w:rPr>
        <w:t xml:space="preserve"> предметног </w:t>
      </w:r>
      <w:r w:rsidRPr="00A645D8">
        <w:rPr>
          <w:rFonts w:ascii="Arial" w:hAnsi="Arial" w:cs="Arial" w:hint="eastAsia"/>
          <w:lang w:val="sr-Cyrl-RS"/>
        </w:rPr>
        <w:t>земљишта</w:t>
      </w:r>
      <w:r w:rsidRPr="00A645D8">
        <w:rPr>
          <w:rFonts w:ascii="Arial" w:hAnsi="Arial" w:cs="Arial"/>
          <w:lang w:val="sr-Cyrl-RS"/>
        </w:rPr>
        <w:t>;</w:t>
      </w:r>
    </w:p>
    <w:p w14:paraId="37893CDE" w14:textId="77777777" w:rsidR="00E94AB4" w:rsidRPr="00A645D8" w:rsidRDefault="00E94AB4" w:rsidP="00E94AB4">
      <w:pPr>
        <w:pStyle w:val="BodyText"/>
        <w:numPr>
          <w:ilvl w:val="0"/>
          <w:numId w:val="84"/>
        </w:numPr>
        <w:kinsoku w:val="0"/>
        <w:overflowPunct w:val="0"/>
        <w:ind w:right="116"/>
        <w:rPr>
          <w:rFonts w:ascii="Arial" w:hAnsi="Arial" w:cs="Arial"/>
          <w:lang w:val="sr-Cyrl-RS"/>
        </w:rPr>
      </w:pPr>
      <w:r w:rsidRPr="00A645D8">
        <w:rPr>
          <w:rFonts w:ascii="Arial" w:hAnsi="Arial" w:cs="Arial" w:hint="eastAsia"/>
          <w:lang w:val="sr-Cyrl-RS"/>
        </w:rPr>
        <w:t>Геотехнички</w:t>
      </w:r>
      <w:r w:rsidRPr="00A645D8">
        <w:rPr>
          <w:rFonts w:ascii="Arial" w:hAnsi="Arial" w:cs="Arial"/>
          <w:lang w:val="sr-Cyrl-RS"/>
        </w:rPr>
        <w:t xml:space="preserve"> </w:t>
      </w:r>
      <w:r w:rsidRPr="00A645D8">
        <w:rPr>
          <w:rFonts w:ascii="Arial" w:hAnsi="Arial" w:cs="Arial" w:hint="eastAsia"/>
          <w:lang w:val="sr-Cyrl-RS"/>
        </w:rPr>
        <w:t>услови</w:t>
      </w:r>
      <w:r w:rsidRPr="00A645D8">
        <w:rPr>
          <w:rFonts w:ascii="Arial" w:hAnsi="Arial" w:cs="Arial"/>
          <w:lang w:val="sr-Cyrl-RS"/>
        </w:rPr>
        <w:t xml:space="preserve"> - </w:t>
      </w:r>
      <w:r w:rsidRPr="00A645D8">
        <w:rPr>
          <w:rFonts w:ascii="Arial" w:hAnsi="Arial" w:cs="Arial" w:hint="eastAsia"/>
          <w:lang w:val="sr-Cyrl-RS"/>
        </w:rPr>
        <w:t>могућности</w:t>
      </w:r>
      <w:r w:rsidRPr="00A645D8">
        <w:rPr>
          <w:rFonts w:ascii="Arial" w:hAnsi="Arial" w:cs="Arial"/>
          <w:lang w:val="sr-Cyrl-RS"/>
        </w:rPr>
        <w:t xml:space="preserve"> </w:t>
      </w:r>
      <w:r w:rsidRPr="00A645D8">
        <w:rPr>
          <w:rFonts w:ascii="Arial" w:hAnsi="Arial" w:cs="Arial" w:hint="eastAsia"/>
          <w:lang w:val="sr-Cyrl-RS"/>
        </w:rPr>
        <w:t>темељења</w:t>
      </w:r>
      <w:r w:rsidRPr="00A645D8">
        <w:rPr>
          <w:rFonts w:ascii="Arial" w:hAnsi="Arial" w:cs="Arial"/>
          <w:lang w:val="sr-Cyrl-RS"/>
        </w:rPr>
        <w:t xml:space="preserve"> </w:t>
      </w:r>
      <w:r w:rsidRPr="00A645D8">
        <w:rPr>
          <w:rFonts w:ascii="Arial" w:hAnsi="Arial" w:cs="Arial" w:hint="eastAsia"/>
          <w:lang w:val="sr-Cyrl-RS"/>
        </w:rPr>
        <w:t>носиве</w:t>
      </w:r>
      <w:r w:rsidRPr="00A645D8">
        <w:rPr>
          <w:rFonts w:ascii="Arial" w:hAnsi="Arial" w:cs="Arial"/>
          <w:lang w:val="sr-Cyrl-RS"/>
        </w:rPr>
        <w:t xml:space="preserve"> </w:t>
      </w:r>
      <w:r w:rsidRPr="00A645D8">
        <w:rPr>
          <w:rFonts w:ascii="Arial" w:hAnsi="Arial" w:cs="Arial" w:hint="eastAsia"/>
          <w:lang w:val="sr-Cyrl-RS"/>
        </w:rPr>
        <w:t>подконструкције</w:t>
      </w:r>
      <w:r w:rsidRPr="00A645D8">
        <w:rPr>
          <w:rFonts w:ascii="Arial" w:hAnsi="Arial" w:cs="Arial"/>
          <w:lang w:val="sr-Cyrl-RS"/>
        </w:rPr>
        <w:t>;</w:t>
      </w:r>
    </w:p>
    <w:p w14:paraId="26F0D150" w14:textId="77777777" w:rsidR="00E94AB4" w:rsidRPr="00A645D8" w:rsidRDefault="00E94AB4" w:rsidP="00E94AB4">
      <w:pPr>
        <w:pStyle w:val="BodyText"/>
        <w:numPr>
          <w:ilvl w:val="0"/>
          <w:numId w:val="84"/>
        </w:numPr>
        <w:kinsoku w:val="0"/>
        <w:overflowPunct w:val="0"/>
        <w:ind w:right="116"/>
        <w:rPr>
          <w:rFonts w:ascii="Arial" w:hAnsi="Arial" w:cs="Arial"/>
          <w:lang w:val="sr-Cyrl-RS"/>
        </w:rPr>
      </w:pPr>
      <w:r w:rsidRPr="00A645D8">
        <w:rPr>
          <w:rFonts w:ascii="Arial" w:hAnsi="Arial" w:cs="Arial" w:hint="eastAsia"/>
          <w:lang w:val="sr-Cyrl-RS"/>
        </w:rPr>
        <w:t>Приступачност</w:t>
      </w:r>
      <w:r w:rsidRPr="00A645D8">
        <w:rPr>
          <w:rFonts w:ascii="Arial" w:hAnsi="Arial" w:cs="Arial"/>
          <w:lang w:val="sr-Cyrl-RS"/>
        </w:rPr>
        <w:t xml:space="preserve"> - </w:t>
      </w:r>
      <w:r w:rsidRPr="00A645D8">
        <w:rPr>
          <w:rFonts w:ascii="Arial" w:hAnsi="Arial" w:cs="Arial" w:hint="eastAsia"/>
          <w:lang w:val="sr-Cyrl-RS"/>
        </w:rPr>
        <w:t>могућност</w:t>
      </w:r>
      <w:r w:rsidRPr="00A645D8">
        <w:rPr>
          <w:rFonts w:ascii="Arial" w:hAnsi="Arial" w:cs="Arial"/>
          <w:lang w:val="sr-Cyrl-RS"/>
        </w:rPr>
        <w:t xml:space="preserve"> </w:t>
      </w:r>
      <w:r w:rsidRPr="00A645D8">
        <w:rPr>
          <w:rFonts w:ascii="Arial" w:hAnsi="Arial" w:cs="Arial" w:hint="eastAsia"/>
          <w:lang w:val="sr-Cyrl-RS"/>
        </w:rPr>
        <w:t>допреме</w:t>
      </w:r>
      <w:r w:rsidRPr="00A645D8">
        <w:rPr>
          <w:rFonts w:ascii="Arial" w:hAnsi="Arial" w:cs="Arial"/>
          <w:lang w:val="sr-Cyrl-RS"/>
        </w:rPr>
        <w:t xml:space="preserve"> </w:t>
      </w:r>
      <w:r w:rsidRPr="00A645D8">
        <w:rPr>
          <w:rFonts w:ascii="Arial" w:hAnsi="Arial" w:cs="Arial" w:hint="eastAsia"/>
          <w:lang w:val="sr-Cyrl-RS"/>
        </w:rPr>
        <w:t>опреме</w:t>
      </w:r>
      <w:r w:rsidRPr="00A645D8">
        <w:rPr>
          <w:rFonts w:ascii="Arial" w:hAnsi="Arial" w:cs="Arial"/>
          <w:lang w:val="sr-Cyrl-RS"/>
        </w:rPr>
        <w:t xml:space="preserve"> </w:t>
      </w:r>
      <w:r w:rsidRPr="00A645D8">
        <w:rPr>
          <w:rFonts w:ascii="Arial" w:hAnsi="Arial" w:cs="Arial" w:hint="eastAsia"/>
          <w:lang w:val="sr-Cyrl-RS"/>
        </w:rPr>
        <w:t>и</w:t>
      </w:r>
      <w:r w:rsidRPr="00A645D8">
        <w:rPr>
          <w:rFonts w:ascii="Arial" w:hAnsi="Arial" w:cs="Arial"/>
          <w:lang w:val="sr-Cyrl-RS"/>
        </w:rPr>
        <w:t xml:space="preserve"> </w:t>
      </w:r>
      <w:r w:rsidRPr="00A645D8">
        <w:rPr>
          <w:rFonts w:ascii="Arial" w:hAnsi="Arial" w:cs="Arial" w:hint="eastAsia"/>
          <w:lang w:val="sr-Cyrl-RS"/>
        </w:rPr>
        <w:t>материјала</w:t>
      </w:r>
      <w:r w:rsidRPr="00A645D8">
        <w:rPr>
          <w:rFonts w:ascii="Arial" w:hAnsi="Arial" w:cs="Arial"/>
          <w:lang w:val="sr-Cyrl-RS"/>
        </w:rPr>
        <w:t xml:space="preserve"> </w:t>
      </w:r>
      <w:r w:rsidRPr="00A645D8">
        <w:rPr>
          <w:rFonts w:ascii="Arial" w:hAnsi="Arial" w:cs="Arial" w:hint="eastAsia"/>
          <w:lang w:val="sr-Cyrl-RS"/>
        </w:rPr>
        <w:t>потребних</w:t>
      </w:r>
      <w:r w:rsidRPr="00A645D8">
        <w:rPr>
          <w:rFonts w:ascii="Arial" w:hAnsi="Arial" w:cs="Arial"/>
          <w:lang w:val="sr-Cyrl-RS"/>
        </w:rPr>
        <w:t xml:space="preserve"> </w:t>
      </w:r>
      <w:r w:rsidRPr="00A645D8">
        <w:rPr>
          <w:rFonts w:ascii="Arial" w:hAnsi="Arial" w:cs="Arial" w:hint="eastAsia"/>
          <w:lang w:val="sr-Cyrl-RS"/>
        </w:rPr>
        <w:t>за</w:t>
      </w:r>
      <w:r w:rsidRPr="00A645D8">
        <w:rPr>
          <w:rFonts w:ascii="Arial" w:hAnsi="Arial" w:cs="Arial"/>
          <w:lang w:val="sr-Cyrl-RS"/>
        </w:rPr>
        <w:t xml:space="preserve"> </w:t>
      </w:r>
      <w:r w:rsidRPr="00A645D8">
        <w:rPr>
          <w:rFonts w:ascii="Arial" w:hAnsi="Arial" w:cs="Arial" w:hint="eastAsia"/>
          <w:lang w:val="sr-Cyrl-RS"/>
        </w:rPr>
        <w:t>изградњу</w:t>
      </w:r>
      <w:r w:rsidRPr="00A645D8">
        <w:rPr>
          <w:rFonts w:ascii="Arial" w:hAnsi="Arial" w:cs="Arial"/>
          <w:lang w:val="sr-Cyrl-RS"/>
        </w:rPr>
        <w:t>,</w:t>
      </w:r>
    </w:p>
    <w:p w14:paraId="7F9ABA88" w14:textId="77777777" w:rsidR="00E94AB4" w:rsidRPr="00A645D8" w:rsidRDefault="00E94AB4" w:rsidP="00E94AB4">
      <w:pPr>
        <w:pStyle w:val="BodyText"/>
        <w:numPr>
          <w:ilvl w:val="0"/>
          <w:numId w:val="84"/>
        </w:numPr>
        <w:kinsoku w:val="0"/>
        <w:overflowPunct w:val="0"/>
        <w:ind w:right="116"/>
        <w:rPr>
          <w:rFonts w:ascii="Arial" w:hAnsi="Arial" w:cs="Arial"/>
          <w:lang w:val="sr-Cyrl-RS"/>
        </w:rPr>
      </w:pPr>
      <w:r w:rsidRPr="00A645D8">
        <w:rPr>
          <w:rFonts w:ascii="Arial" w:hAnsi="Arial" w:cs="Arial" w:hint="eastAsia"/>
          <w:lang w:val="sr-Cyrl-RS"/>
        </w:rPr>
        <w:t>Електроенергетска</w:t>
      </w:r>
      <w:r w:rsidRPr="00A645D8">
        <w:rPr>
          <w:rFonts w:ascii="Arial" w:hAnsi="Arial" w:cs="Arial"/>
          <w:lang w:val="sr-Cyrl-RS"/>
        </w:rPr>
        <w:t xml:space="preserve"> </w:t>
      </w:r>
      <w:r w:rsidRPr="00A645D8">
        <w:rPr>
          <w:rFonts w:ascii="Arial" w:hAnsi="Arial" w:cs="Arial" w:hint="eastAsia"/>
          <w:lang w:val="sr-Cyrl-RS"/>
        </w:rPr>
        <w:t>инфраструктура</w:t>
      </w:r>
      <w:r w:rsidRPr="00A645D8">
        <w:rPr>
          <w:rFonts w:ascii="Arial" w:hAnsi="Arial" w:cs="Arial"/>
          <w:lang w:val="sr-Cyrl-RS"/>
        </w:rPr>
        <w:t xml:space="preserve"> - </w:t>
      </w:r>
      <w:r w:rsidRPr="00A645D8">
        <w:rPr>
          <w:rFonts w:ascii="Arial" w:hAnsi="Arial" w:cs="Arial" w:hint="eastAsia"/>
          <w:lang w:val="sr-Cyrl-RS"/>
        </w:rPr>
        <w:t>оптимална</w:t>
      </w:r>
      <w:r w:rsidRPr="00A645D8">
        <w:rPr>
          <w:rFonts w:ascii="Arial" w:hAnsi="Arial" w:cs="Arial"/>
          <w:lang w:val="sr-Cyrl-RS"/>
        </w:rPr>
        <w:t xml:space="preserve"> </w:t>
      </w:r>
      <w:r w:rsidRPr="00A645D8">
        <w:rPr>
          <w:rFonts w:ascii="Arial" w:hAnsi="Arial" w:cs="Arial" w:hint="eastAsia"/>
          <w:lang w:val="sr-Cyrl-RS"/>
        </w:rPr>
        <w:t>удаљеност</w:t>
      </w:r>
      <w:r w:rsidRPr="00A645D8">
        <w:rPr>
          <w:rFonts w:ascii="Arial" w:hAnsi="Arial" w:cs="Arial"/>
          <w:lang w:val="sr-Cyrl-RS"/>
        </w:rPr>
        <w:t xml:space="preserve"> </w:t>
      </w:r>
      <w:r w:rsidRPr="00A645D8">
        <w:rPr>
          <w:rFonts w:ascii="Arial" w:hAnsi="Arial" w:cs="Arial" w:hint="eastAsia"/>
          <w:lang w:val="sr-Cyrl-RS"/>
        </w:rPr>
        <w:t>инфраструктуре</w:t>
      </w:r>
      <w:r w:rsidRPr="00A645D8">
        <w:rPr>
          <w:rFonts w:ascii="Arial" w:hAnsi="Arial" w:cs="Arial"/>
          <w:lang w:val="sr-Cyrl-RS"/>
        </w:rPr>
        <w:t xml:space="preserve"> </w:t>
      </w:r>
      <w:r w:rsidRPr="00A645D8">
        <w:rPr>
          <w:rFonts w:ascii="Arial" w:hAnsi="Arial" w:cs="Arial" w:hint="eastAsia"/>
          <w:lang w:val="sr-Cyrl-RS"/>
        </w:rPr>
        <w:t>за</w:t>
      </w:r>
      <w:r w:rsidRPr="00A645D8">
        <w:rPr>
          <w:rFonts w:ascii="Arial" w:hAnsi="Arial" w:cs="Arial"/>
          <w:lang w:val="sr-Cyrl-RS"/>
        </w:rPr>
        <w:t xml:space="preserve"> </w:t>
      </w:r>
      <w:r w:rsidRPr="00A645D8">
        <w:rPr>
          <w:rFonts w:ascii="Arial" w:hAnsi="Arial" w:cs="Arial" w:hint="eastAsia"/>
          <w:lang w:val="sr-Cyrl-RS"/>
        </w:rPr>
        <w:t>дистрибуцију</w:t>
      </w:r>
      <w:r w:rsidRPr="00A645D8">
        <w:rPr>
          <w:rFonts w:ascii="Arial" w:hAnsi="Arial" w:cs="Arial"/>
          <w:lang w:val="sr-Cyrl-RS"/>
        </w:rPr>
        <w:t xml:space="preserve"> </w:t>
      </w:r>
      <w:r w:rsidRPr="00A645D8">
        <w:rPr>
          <w:rFonts w:ascii="Arial" w:hAnsi="Arial" w:cs="Arial" w:hint="eastAsia"/>
          <w:lang w:val="sr-Cyrl-RS"/>
        </w:rPr>
        <w:t>и</w:t>
      </w:r>
      <w:r w:rsidRPr="00A645D8">
        <w:rPr>
          <w:rFonts w:ascii="Arial" w:hAnsi="Arial" w:cs="Arial"/>
          <w:lang w:val="sr-Cyrl-RS"/>
        </w:rPr>
        <w:t xml:space="preserve"> </w:t>
      </w:r>
      <w:r w:rsidRPr="00A645D8">
        <w:rPr>
          <w:rFonts w:ascii="Arial" w:hAnsi="Arial" w:cs="Arial" w:hint="eastAsia"/>
          <w:lang w:val="sr-Cyrl-RS"/>
        </w:rPr>
        <w:t>пренос</w:t>
      </w:r>
      <w:r w:rsidRPr="00A645D8">
        <w:rPr>
          <w:rFonts w:ascii="Arial" w:hAnsi="Arial" w:cs="Arial"/>
          <w:lang w:val="sr-Cyrl-RS"/>
        </w:rPr>
        <w:t xml:space="preserve"> </w:t>
      </w:r>
      <w:r w:rsidRPr="00A645D8">
        <w:rPr>
          <w:rFonts w:ascii="Arial" w:hAnsi="Arial" w:cs="Arial" w:hint="eastAsia"/>
          <w:lang w:val="sr-Cyrl-RS"/>
        </w:rPr>
        <w:t>енергије</w:t>
      </w:r>
      <w:r w:rsidRPr="00A645D8">
        <w:rPr>
          <w:rFonts w:ascii="Arial" w:hAnsi="Arial" w:cs="Arial"/>
          <w:lang w:val="sr-Cyrl-RS"/>
        </w:rPr>
        <w:t>.</w:t>
      </w:r>
    </w:p>
    <w:p w14:paraId="22C78F5A" w14:textId="77777777" w:rsidR="00E94AB4" w:rsidRDefault="00E94AB4" w:rsidP="00201462">
      <w:pPr>
        <w:pStyle w:val="BodyText"/>
        <w:rPr>
          <w:rFonts w:ascii="Arial" w:hAnsi="Arial" w:cs="Arial"/>
          <w:color w:val="000000"/>
          <w:lang w:val="ru-RU"/>
        </w:rPr>
      </w:pPr>
    </w:p>
    <w:p w14:paraId="2D9364F7" w14:textId="77777777" w:rsidR="000509CE" w:rsidRDefault="000509CE" w:rsidP="00201462">
      <w:pPr>
        <w:pStyle w:val="BodyText"/>
        <w:rPr>
          <w:rFonts w:ascii="Arial" w:hAnsi="Arial" w:cs="Arial"/>
          <w:color w:val="000000"/>
          <w:lang w:val="ru-RU"/>
        </w:rPr>
      </w:pPr>
      <w:r>
        <w:rPr>
          <w:rFonts w:ascii="Arial" w:hAnsi="Arial" w:cs="Arial"/>
          <w:color w:val="000000"/>
          <w:lang w:val="ru-RU"/>
        </w:rPr>
        <w:t>Предузимањем</w:t>
      </w:r>
      <w:r w:rsidRPr="002F001B">
        <w:rPr>
          <w:rFonts w:ascii="Arial" w:hAnsi="Arial" w:cs="Arial"/>
          <w:color w:val="000000"/>
          <w:lang w:val="ru-RU"/>
        </w:rPr>
        <w:t xml:space="preserve"> </w:t>
      </w:r>
      <w:r>
        <w:rPr>
          <w:rFonts w:ascii="Arial" w:hAnsi="Arial" w:cs="Arial"/>
          <w:color w:val="000000"/>
          <w:lang w:val="ru-RU"/>
        </w:rPr>
        <w:t>овог</w:t>
      </w:r>
      <w:r w:rsidRPr="002F001B">
        <w:rPr>
          <w:rFonts w:ascii="Arial" w:hAnsi="Arial" w:cs="Arial"/>
          <w:color w:val="000000"/>
          <w:lang w:val="ru-RU"/>
        </w:rPr>
        <w:t xml:space="preserve"> </w:t>
      </w:r>
      <w:r>
        <w:rPr>
          <w:rFonts w:ascii="Arial" w:hAnsi="Arial" w:cs="Arial"/>
          <w:color w:val="000000"/>
          <w:lang w:val="ru-RU"/>
        </w:rPr>
        <w:t>захвата</w:t>
      </w:r>
      <w:r w:rsidRPr="002F001B">
        <w:rPr>
          <w:rFonts w:ascii="Arial" w:hAnsi="Arial" w:cs="Arial"/>
          <w:color w:val="000000"/>
          <w:lang w:val="ru-RU"/>
        </w:rPr>
        <w:t xml:space="preserve">, </w:t>
      </w:r>
      <w:r>
        <w:rPr>
          <w:rFonts w:ascii="Arial" w:hAnsi="Arial" w:cs="Arial"/>
          <w:color w:val="000000"/>
          <w:lang w:val="ru-RU"/>
        </w:rPr>
        <w:t>предузеће</w:t>
      </w:r>
      <w:r w:rsidRPr="002F001B">
        <w:rPr>
          <w:rFonts w:ascii="Arial" w:hAnsi="Arial" w:cs="Arial"/>
          <w:color w:val="000000"/>
          <w:lang w:val="ru-RU"/>
        </w:rPr>
        <w:t xml:space="preserve"> </w:t>
      </w:r>
      <w:r>
        <w:rPr>
          <w:rFonts w:ascii="Arial" w:hAnsi="Arial" w:cs="Arial"/>
          <w:color w:val="000000"/>
          <w:lang w:val="ru-RU"/>
        </w:rPr>
        <w:t>се</w:t>
      </w:r>
      <w:r w:rsidRPr="002F001B">
        <w:rPr>
          <w:rFonts w:ascii="Arial" w:hAnsi="Arial" w:cs="Arial"/>
          <w:color w:val="000000"/>
          <w:lang w:val="ru-RU"/>
        </w:rPr>
        <w:t xml:space="preserve"> </w:t>
      </w:r>
      <w:r>
        <w:rPr>
          <w:rFonts w:ascii="Arial" w:hAnsi="Arial" w:cs="Arial"/>
          <w:color w:val="000000"/>
          <w:lang w:val="ru-RU"/>
        </w:rPr>
        <w:t>оприједјелило</w:t>
      </w:r>
      <w:r w:rsidRPr="002F001B">
        <w:rPr>
          <w:rFonts w:ascii="Arial" w:hAnsi="Arial" w:cs="Arial"/>
          <w:color w:val="000000"/>
          <w:lang w:val="ru-RU"/>
        </w:rPr>
        <w:t xml:space="preserve"> </w:t>
      </w:r>
      <w:r>
        <w:rPr>
          <w:rFonts w:ascii="Arial" w:hAnsi="Arial" w:cs="Arial"/>
          <w:color w:val="000000"/>
          <w:lang w:val="ru-RU"/>
        </w:rPr>
        <w:t>за</w:t>
      </w:r>
      <w:r w:rsidRPr="002F001B">
        <w:rPr>
          <w:rFonts w:ascii="Arial" w:hAnsi="Arial" w:cs="Arial"/>
          <w:color w:val="000000"/>
          <w:lang w:val="ru-RU"/>
        </w:rPr>
        <w:t xml:space="preserve"> </w:t>
      </w:r>
      <w:r>
        <w:rPr>
          <w:rFonts w:ascii="Arial" w:hAnsi="Arial" w:cs="Arial"/>
          <w:color w:val="000000"/>
          <w:lang w:val="ru-RU"/>
        </w:rPr>
        <w:t>обављање</w:t>
      </w:r>
      <w:r w:rsidRPr="002F001B">
        <w:rPr>
          <w:rFonts w:ascii="Arial" w:hAnsi="Arial" w:cs="Arial"/>
          <w:color w:val="000000"/>
          <w:lang w:val="ru-RU"/>
        </w:rPr>
        <w:t xml:space="preserve"> </w:t>
      </w:r>
      <w:r>
        <w:rPr>
          <w:rFonts w:ascii="Arial" w:hAnsi="Arial" w:cs="Arial"/>
          <w:color w:val="000000"/>
          <w:lang w:val="ru-RU"/>
        </w:rPr>
        <w:t>дјелатности</w:t>
      </w:r>
      <w:r w:rsidRPr="002F001B">
        <w:rPr>
          <w:rFonts w:ascii="Arial" w:hAnsi="Arial" w:cs="Arial"/>
          <w:color w:val="000000"/>
          <w:lang w:val="ru-RU"/>
        </w:rPr>
        <w:t xml:space="preserve"> </w:t>
      </w:r>
      <w:r>
        <w:rPr>
          <w:rFonts w:ascii="Arial" w:hAnsi="Arial" w:cs="Arial"/>
          <w:color w:val="000000"/>
          <w:lang w:val="ru-RU"/>
        </w:rPr>
        <w:t>у</w:t>
      </w:r>
      <w:r w:rsidRPr="002F001B">
        <w:rPr>
          <w:rFonts w:ascii="Arial" w:hAnsi="Arial" w:cs="Arial"/>
          <w:color w:val="000000"/>
          <w:lang w:val="ru-RU"/>
        </w:rPr>
        <w:t xml:space="preserve"> </w:t>
      </w:r>
      <w:r>
        <w:rPr>
          <w:rFonts w:ascii="Arial" w:hAnsi="Arial" w:cs="Arial"/>
          <w:color w:val="000000"/>
          <w:lang w:val="ru-RU"/>
        </w:rPr>
        <w:t>складу</w:t>
      </w:r>
      <w:r w:rsidRPr="002F001B">
        <w:rPr>
          <w:rFonts w:ascii="Arial" w:hAnsi="Arial" w:cs="Arial"/>
          <w:color w:val="000000"/>
          <w:lang w:val="ru-RU"/>
        </w:rPr>
        <w:t xml:space="preserve"> </w:t>
      </w:r>
      <w:r>
        <w:rPr>
          <w:rFonts w:ascii="Arial" w:hAnsi="Arial" w:cs="Arial"/>
          <w:color w:val="000000"/>
          <w:lang w:val="ru-RU"/>
        </w:rPr>
        <w:t>са</w:t>
      </w:r>
      <w:r w:rsidRPr="002F001B">
        <w:rPr>
          <w:rFonts w:ascii="Arial" w:hAnsi="Arial" w:cs="Arial"/>
          <w:color w:val="000000"/>
          <w:lang w:val="ru-RU"/>
        </w:rPr>
        <w:t xml:space="preserve"> </w:t>
      </w:r>
      <w:r>
        <w:rPr>
          <w:rFonts w:ascii="Arial" w:hAnsi="Arial" w:cs="Arial"/>
          <w:color w:val="000000"/>
          <w:lang w:val="ru-RU"/>
        </w:rPr>
        <w:t>позитивним</w:t>
      </w:r>
      <w:r w:rsidRPr="002F001B">
        <w:rPr>
          <w:rFonts w:ascii="Arial" w:hAnsi="Arial" w:cs="Arial"/>
          <w:color w:val="000000"/>
          <w:lang w:val="ru-RU"/>
        </w:rPr>
        <w:t xml:space="preserve"> </w:t>
      </w:r>
      <w:r>
        <w:rPr>
          <w:rFonts w:ascii="Arial" w:hAnsi="Arial" w:cs="Arial"/>
          <w:color w:val="000000"/>
          <w:lang w:val="ru-RU"/>
        </w:rPr>
        <w:t>законима</w:t>
      </w:r>
      <w:r w:rsidRPr="002F001B">
        <w:rPr>
          <w:rFonts w:ascii="Arial" w:hAnsi="Arial" w:cs="Arial"/>
          <w:color w:val="000000"/>
          <w:lang w:val="ru-RU"/>
        </w:rPr>
        <w:t xml:space="preserve"> </w:t>
      </w:r>
      <w:r>
        <w:rPr>
          <w:rFonts w:ascii="Arial" w:hAnsi="Arial" w:cs="Arial"/>
          <w:color w:val="000000"/>
          <w:lang w:val="ru-RU"/>
        </w:rPr>
        <w:t>из</w:t>
      </w:r>
      <w:r w:rsidRPr="002F001B">
        <w:rPr>
          <w:rFonts w:ascii="Arial" w:hAnsi="Arial" w:cs="Arial"/>
          <w:color w:val="000000"/>
          <w:lang w:val="ru-RU"/>
        </w:rPr>
        <w:t xml:space="preserve"> </w:t>
      </w:r>
      <w:r>
        <w:rPr>
          <w:rFonts w:ascii="Arial" w:hAnsi="Arial" w:cs="Arial"/>
          <w:color w:val="000000"/>
          <w:lang w:val="ru-RU"/>
        </w:rPr>
        <w:t>домена</w:t>
      </w:r>
      <w:r w:rsidRPr="002F001B">
        <w:rPr>
          <w:rFonts w:ascii="Arial" w:hAnsi="Arial" w:cs="Arial"/>
          <w:color w:val="000000"/>
          <w:lang w:val="ru-RU"/>
        </w:rPr>
        <w:t xml:space="preserve"> </w:t>
      </w:r>
      <w:r>
        <w:rPr>
          <w:rFonts w:ascii="Arial" w:hAnsi="Arial" w:cs="Arial"/>
          <w:color w:val="000000"/>
          <w:lang w:val="ru-RU"/>
        </w:rPr>
        <w:t>заштите</w:t>
      </w:r>
      <w:r w:rsidRPr="002F001B">
        <w:rPr>
          <w:rFonts w:ascii="Arial" w:hAnsi="Arial" w:cs="Arial"/>
          <w:color w:val="000000"/>
          <w:lang w:val="ru-RU"/>
        </w:rPr>
        <w:t xml:space="preserve"> </w:t>
      </w:r>
      <w:r>
        <w:rPr>
          <w:rFonts w:ascii="Arial" w:hAnsi="Arial" w:cs="Arial"/>
          <w:color w:val="000000"/>
          <w:lang w:val="ru-RU"/>
        </w:rPr>
        <w:t>животне</w:t>
      </w:r>
      <w:r w:rsidRPr="002F001B">
        <w:rPr>
          <w:rFonts w:ascii="Arial" w:hAnsi="Arial" w:cs="Arial"/>
          <w:color w:val="000000"/>
          <w:lang w:val="ru-RU"/>
        </w:rPr>
        <w:t xml:space="preserve"> </w:t>
      </w:r>
      <w:r>
        <w:rPr>
          <w:rFonts w:ascii="Arial" w:hAnsi="Arial" w:cs="Arial"/>
          <w:color w:val="000000"/>
          <w:lang w:val="ru-RU"/>
        </w:rPr>
        <w:t>средине</w:t>
      </w:r>
      <w:r w:rsidRPr="002F001B">
        <w:rPr>
          <w:rFonts w:ascii="Arial" w:hAnsi="Arial" w:cs="Arial"/>
          <w:color w:val="000000"/>
          <w:lang w:val="ru-RU"/>
        </w:rPr>
        <w:t xml:space="preserve"> </w:t>
      </w:r>
      <w:r>
        <w:rPr>
          <w:rFonts w:ascii="Arial" w:hAnsi="Arial" w:cs="Arial"/>
          <w:color w:val="000000"/>
          <w:lang w:val="ru-RU"/>
        </w:rPr>
        <w:t>и</w:t>
      </w:r>
      <w:r w:rsidRPr="002F001B">
        <w:rPr>
          <w:rFonts w:ascii="Arial" w:hAnsi="Arial" w:cs="Arial"/>
          <w:color w:val="000000"/>
          <w:lang w:val="ru-RU"/>
        </w:rPr>
        <w:t xml:space="preserve"> </w:t>
      </w:r>
      <w:r>
        <w:rPr>
          <w:rFonts w:ascii="Arial" w:hAnsi="Arial" w:cs="Arial"/>
          <w:color w:val="000000"/>
          <w:lang w:val="ru-RU"/>
        </w:rPr>
        <w:t>закључцима</w:t>
      </w:r>
      <w:r w:rsidRPr="002F001B">
        <w:rPr>
          <w:rFonts w:ascii="Arial" w:hAnsi="Arial" w:cs="Arial"/>
          <w:color w:val="000000"/>
          <w:lang w:val="ru-RU"/>
        </w:rPr>
        <w:t xml:space="preserve"> </w:t>
      </w:r>
      <w:r>
        <w:rPr>
          <w:rFonts w:ascii="Arial" w:hAnsi="Arial" w:cs="Arial"/>
          <w:color w:val="000000"/>
          <w:lang w:val="ru-RU"/>
        </w:rPr>
        <w:t>који</w:t>
      </w:r>
      <w:r w:rsidRPr="002F001B">
        <w:rPr>
          <w:rFonts w:ascii="Arial" w:hAnsi="Arial" w:cs="Arial"/>
          <w:color w:val="000000"/>
          <w:lang w:val="ru-RU"/>
        </w:rPr>
        <w:t xml:space="preserve"> </w:t>
      </w:r>
      <w:r>
        <w:rPr>
          <w:rFonts w:ascii="Arial" w:hAnsi="Arial" w:cs="Arial"/>
          <w:color w:val="000000"/>
          <w:lang w:val="ru-RU"/>
        </w:rPr>
        <w:t>ће</w:t>
      </w:r>
      <w:r w:rsidRPr="002F001B">
        <w:rPr>
          <w:rFonts w:ascii="Arial" w:hAnsi="Arial" w:cs="Arial"/>
          <w:color w:val="000000"/>
          <w:lang w:val="ru-RU"/>
        </w:rPr>
        <w:t xml:space="preserve"> </w:t>
      </w:r>
      <w:r>
        <w:rPr>
          <w:rFonts w:ascii="Arial" w:hAnsi="Arial" w:cs="Arial"/>
          <w:color w:val="000000"/>
          <w:lang w:val="ru-RU"/>
        </w:rPr>
        <w:t>се</w:t>
      </w:r>
      <w:r w:rsidRPr="002F001B">
        <w:rPr>
          <w:rFonts w:ascii="Arial" w:hAnsi="Arial" w:cs="Arial"/>
          <w:color w:val="000000"/>
          <w:lang w:val="ru-RU"/>
        </w:rPr>
        <w:t xml:space="preserve"> </w:t>
      </w:r>
      <w:r>
        <w:rPr>
          <w:rFonts w:ascii="Arial" w:hAnsi="Arial" w:cs="Arial"/>
          <w:color w:val="000000"/>
          <w:lang w:val="ru-RU"/>
        </w:rPr>
        <w:t>утврдити</w:t>
      </w:r>
      <w:r w:rsidRPr="002F001B">
        <w:rPr>
          <w:rFonts w:ascii="Arial" w:hAnsi="Arial" w:cs="Arial"/>
          <w:color w:val="000000"/>
          <w:lang w:val="ru-RU"/>
        </w:rPr>
        <w:t xml:space="preserve"> </w:t>
      </w:r>
      <w:r>
        <w:rPr>
          <w:rFonts w:ascii="Arial" w:hAnsi="Arial" w:cs="Arial"/>
          <w:color w:val="000000"/>
          <w:lang w:val="ru-RU"/>
        </w:rPr>
        <w:t>рјешењем</w:t>
      </w:r>
      <w:r w:rsidRPr="002F001B">
        <w:rPr>
          <w:rFonts w:ascii="Arial" w:hAnsi="Arial" w:cs="Arial"/>
          <w:color w:val="000000"/>
          <w:lang w:val="ru-RU"/>
        </w:rPr>
        <w:t xml:space="preserve"> </w:t>
      </w:r>
      <w:r>
        <w:rPr>
          <w:rFonts w:ascii="Arial" w:hAnsi="Arial" w:cs="Arial"/>
          <w:color w:val="000000"/>
          <w:lang w:val="ru-RU"/>
        </w:rPr>
        <w:t>надлежне</w:t>
      </w:r>
      <w:r w:rsidRPr="002F001B">
        <w:rPr>
          <w:rFonts w:ascii="Arial" w:hAnsi="Arial" w:cs="Arial"/>
          <w:color w:val="000000"/>
          <w:lang w:val="ru-RU"/>
        </w:rPr>
        <w:t xml:space="preserve"> </w:t>
      </w:r>
      <w:r>
        <w:rPr>
          <w:rFonts w:ascii="Arial" w:hAnsi="Arial" w:cs="Arial"/>
          <w:color w:val="000000"/>
          <w:lang w:val="ru-RU"/>
        </w:rPr>
        <w:t>институције</w:t>
      </w:r>
      <w:r w:rsidRPr="002F001B">
        <w:rPr>
          <w:rFonts w:ascii="Arial" w:hAnsi="Arial" w:cs="Arial"/>
          <w:color w:val="000000"/>
          <w:lang w:val="ru-RU"/>
        </w:rPr>
        <w:t xml:space="preserve">, </w:t>
      </w:r>
      <w:r>
        <w:rPr>
          <w:rFonts w:ascii="Arial" w:hAnsi="Arial" w:cs="Arial"/>
          <w:color w:val="000000"/>
          <w:lang w:val="ru-RU"/>
        </w:rPr>
        <w:t>односно</w:t>
      </w:r>
      <w:r w:rsidRPr="002F001B">
        <w:rPr>
          <w:rFonts w:ascii="Arial" w:hAnsi="Arial" w:cs="Arial"/>
          <w:color w:val="000000"/>
          <w:lang w:val="ru-RU"/>
        </w:rPr>
        <w:t xml:space="preserve"> </w:t>
      </w:r>
      <w:r>
        <w:rPr>
          <w:rFonts w:ascii="Arial" w:hAnsi="Arial" w:cs="Arial"/>
          <w:color w:val="000000"/>
          <w:lang w:val="ru-RU"/>
        </w:rPr>
        <w:t>условима</w:t>
      </w:r>
      <w:r w:rsidRPr="002F001B">
        <w:rPr>
          <w:rFonts w:ascii="Arial" w:hAnsi="Arial" w:cs="Arial"/>
          <w:color w:val="000000"/>
          <w:lang w:val="ru-RU"/>
        </w:rPr>
        <w:t xml:space="preserve"> </w:t>
      </w:r>
      <w:r>
        <w:rPr>
          <w:rFonts w:ascii="Arial" w:hAnsi="Arial" w:cs="Arial"/>
          <w:color w:val="000000"/>
          <w:lang w:val="ru-RU"/>
        </w:rPr>
        <w:t>и</w:t>
      </w:r>
      <w:r w:rsidRPr="002F001B">
        <w:rPr>
          <w:rFonts w:ascii="Arial" w:hAnsi="Arial" w:cs="Arial"/>
          <w:color w:val="000000"/>
          <w:lang w:val="ru-RU"/>
        </w:rPr>
        <w:t xml:space="preserve"> </w:t>
      </w:r>
      <w:r>
        <w:rPr>
          <w:rFonts w:ascii="Arial" w:hAnsi="Arial" w:cs="Arial"/>
          <w:color w:val="000000"/>
          <w:lang w:val="ru-RU"/>
        </w:rPr>
        <w:t>ограничењима</w:t>
      </w:r>
      <w:r w:rsidRPr="002F001B">
        <w:rPr>
          <w:rFonts w:ascii="Arial" w:hAnsi="Arial" w:cs="Arial"/>
          <w:color w:val="000000"/>
          <w:lang w:val="ru-RU"/>
        </w:rPr>
        <w:t xml:space="preserve"> </w:t>
      </w:r>
      <w:r>
        <w:rPr>
          <w:rFonts w:ascii="Arial" w:hAnsi="Arial" w:cs="Arial"/>
          <w:color w:val="000000"/>
          <w:lang w:val="ru-RU"/>
        </w:rPr>
        <w:t>који</w:t>
      </w:r>
      <w:r w:rsidRPr="002F001B">
        <w:rPr>
          <w:rFonts w:ascii="Arial" w:hAnsi="Arial" w:cs="Arial"/>
          <w:color w:val="000000"/>
          <w:lang w:val="ru-RU"/>
        </w:rPr>
        <w:t xml:space="preserve"> </w:t>
      </w:r>
      <w:r>
        <w:rPr>
          <w:rFonts w:ascii="Arial" w:hAnsi="Arial" w:cs="Arial"/>
          <w:color w:val="000000"/>
          <w:lang w:val="ru-RU"/>
        </w:rPr>
        <w:t>ће</w:t>
      </w:r>
      <w:r w:rsidRPr="002F001B">
        <w:rPr>
          <w:rFonts w:ascii="Arial" w:hAnsi="Arial" w:cs="Arial"/>
          <w:color w:val="000000"/>
          <w:lang w:val="ru-RU"/>
        </w:rPr>
        <w:t xml:space="preserve"> </w:t>
      </w:r>
      <w:r>
        <w:rPr>
          <w:rFonts w:ascii="Arial" w:hAnsi="Arial" w:cs="Arial"/>
          <w:color w:val="000000"/>
          <w:lang w:val="ru-RU"/>
        </w:rPr>
        <w:t>бити</w:t>
      </w:r>
      <w:r w:rsidRPr="002F001B">
        <w:rPr>
          <w:rFonts w:ascii="Arial" w:hAnsi="Arial" w:cs="Arial"/>
          <w:color w:val="000000"/>
          <w:lang w:val="ru-RU"/>
        </w:rPr>
        <w:t xml:space="preserve"> </w:t>
      </w:r>
      <w:r>
        <w:rPr>
          <w:rFonts w:ascii="Arial" w:hAnsi="Arial" w:cs="Arial"/>
          <w:color w:val="000000"/>
          <w:lang w:val="ru-RU"/>
        </w:rPr>
        <w:t>садржани</w:t>
      </w:r>
      <w:r w:rsidRPr="002F001B">
        <w:rPr>
          <w:rFonts w:ascii="Arial" w:hAnsi="Arial" w:cs="Arial"/>
          <w:color w:val="000000"/>
          <w:lang w:val="ru-RU"/>
        </w:rPr>
        <w:t xml:space="preserve"> </w:t>
      </w:r>
      <w:r>
        <w:rPr>
          <w:rFonts w:ascii="Arial" w:hAnsi="Arial" w:cs="Arial"/>
          <w:color w:val="000000"/>
          <w:lang w:val="ru-RU"/>
        </w:rPr>
        <w:t>у</w:t>
      </w:r>
      <w:r w:rsidRPr="002F001B">
        <w:rPr>
          <w:rFonts w:ascii="Arial" w:hAnsi="Arial" w:cs="Arial"/>
          <w:color w:val="000000"/>
          <w:lang w:val="ru-RU"/>
        </w:rPr>
        <w:t xml:space="preserve"> </w:t>
      </w:r>
      <w:r>
        <w:rPr>
          <w:rFonts w:ascii="Arial" w:hAnsi="Arial" w:cs="Arial"/>
          <w:color w:val="000000"/>
          <w:lang w:val="ru-RU"/>
        </w:rPr>
        <w:t>одобрењу</w:t>
      </w:r>
      <w:r w:rsidRPr="002F001B">
        <w:rPr>
          <w:rFonts w:ascii="Arial" w:hAnsi="Arial" w:cs="Arial"/>
          <w:color w:val="000000"/>
          <w:lang w:val="ru-RU"/>
        </w:rPr>
        <w:t xml:space="preserve"> </w:t>
      </w:r>
      <w:r>
        <w:rPr>
          <w:rFonts w:ascii="Arial" w:hAnsi="Arial" w:cs="Arial"/>
          <w:color w:val="000000"/>
          <w:lang w:val="ru-RU"/>
        </w:rPr>
        <w:t>за</w:t>
      </w:r>
      <w:r w:rsidRPr="002F001B">
        <w:rPr>
          <w:rFonts w:ascii="Arial" w:hAnsi="Arial" w:cs="Arial"/>
          <w:color w:val="000000"/>
          <w:lang w:val="ru-RU"/>
        </w:rPr>
        <w:t xml:space="preserve"> </w:t>
      </w:r>
      <w:r>
        <w:rPr>
          <w:rFonts w:ascii="Arial" w:hAnsi="Arial" w:cs="Arial"/>
          <w:color w:val="000000"/>
          <w:lang w:val="ru-RU"/>
        </w:rPr>
        <w:t>употребу</w:t>
      </w:r>
      <w:r w:rsidRPr="002F001B">
        <w:rPr>
          <w:rFonts w:ascii="Arial" w:hAnsi="Arial" w:cs="Arial"/>
          <w:color w:val="000000"/>
          <w:lang w:val="ru-RU"/>
        </w:rPr>
        <w:t xml:space="preserve"> </w:t>
      </w:r>
      <w:r>
        <w:rPr>
          <w:rFonts w:ascii="Arial" w:hAnsi="Arial" w:cs="Arial"/>
          <w:color w:val="000000"/>
          <w:lang w:val="ru-RU"/>
        </w:rPr>
        <w:t>објекта</w:t>
      </w:r>
      <w:r w:rsidRPr="002F001B">
        <w:rPr>
          <w:rFonts w:ascii="Arial" w:hAnsi="Arial" w:cs="Arial"/>
          <w:color w:val="000000"/>
          <w:lang w:val="ru-RU"/>
        </w:rPr>
        <w:t>.</w:t>
      </w:r>
    </w:p>
    <w:p w14:paraId="0A951639" w14:textId="77777777" w:rsidR="000509CE" w:rsidRDefault="000509CE" w:rsidP="00201462">
      <w:pPr>
        <w:pStyle w:val="BodyText"/>
        <w:rPr>
          <w:rFonts w:ascii="Arial" w:hAnsi="Arial" w:cs="Arial"/>
          <w:color w:val="000000"/>
          <w:lang w:val="ru-RU"/>
        </w:rPr>
      </w:pPr>
    </w:p>
    <w:p w14:paraId="14824EEB" w14:textId="399969B9" w:rsidR="000509CE" w:rsidRDefault="000509CE" w:rsidP="00201462">
      <w:pPr>
        <w:pStyle w:val="BodyText"/>
        <w:rPr>
          <w:rFonts w:ascii="Arial" w:hAnsi="Arial" w:cs="Arial"/>
          <w:color w:val="000000"/>
          <w:lang w:val="ru-RU"/>
        </w:rPr>
      </w:pPr>
      <w:r w:rsidRPr="007E23D7">
        <w:rPr>
          <w:rFonts w:ascii="Arial" w:hAnsi="Arial" w:cs="Arial"/>
          <w:color w:val="000000"/>
          <w:lang w:val="ru-RU"/>
        </w:rPr>
        <w:t xml:space="preserve">С обзиром на положај предметног </w:t>
      </w:r>
      <w:r>
        <w:rPr>
          <w:rFonts w:ascii="Arial" w:hAnsi="Arial" w:cs="Arial"/>
          <w:color w:val="000000"/>
          <w:lang w:val="ru-RU"/>
        </w:rPr>
        <w:t>постројења</w:t>
      </w:r>
      <w:r w:rsidRPr="007E23D7">
        <w:rPr>
          <w:rFonts w:ascii="Arial" w:hAnsi="Arial" w:cs="Arial"/>
          <w:color w:val="000000"/>
          <w:lang w:val="ru-RU"/>
        </w:rPr>
        <w:t xml:space="preserve"> и активности које се одвијају у њему, односно</w:t>
      </w:r>
      <w:r>
        <w:rPr>
          <w:rFonts w:ascii="Arial" w:hAnsi="Arial" w:cs="Arial"/>
          <w:color w:val="000000"/>
          <w:lang w:val="ru-RU"/>
        </w:rPr>
        <w:t xml:space="preserve"> </w:t>
      </w:r>
      <w:r w:rsidRPr="007E23D7">
        <w:rPr>
          <w:rFonts w:ascii="Arial" w:hAnsi="Arial" w:cs="Arial"/>
          <w:color w:val="000000"/>
          <w:lang w:val="ru-RU"/>
        </w:rPr>
        <w:t>немогућности прекограничног утицаја реализације предметног постројења на околину и</w:t>
      </w:r>
      <w:r>
        <w:rPr>
          <w:rFonts w:ascii="Arial" w:hAnsi="Arial" w:cs="Arial"/>
          <w:color w:val="000000"/>
          <w:lang w:val="ru-RU"/>
        </w:rPr>
        <w:t xml:space="preserve"> </w:t>
      </w:r>
      <w:r w:rsidRPr="007E23D7">
        <w:rPr>
          <w:rFonts w:ascii="Arial" w:hAnsi="Arial" w:cs="Arial"/>
          <w:color w:val="000000"/>
          <w:lang w:val="ru-RU"/>
        </w:rPr>
        <w:t>глобалног утицаја на животну средину, одабрано</w:t>
      </w:r>
      <w:r w:rsidR="00746797">
        <w:rPr>
          <w:rFonts w:ascii="Arial" w:hAnsi="Arial" w:cs="Arial"/>
          <w:color w:val="000000"/>
          <w:lang w:val="ru-RU"/>
        </w:rPr>
        <w:t xml:space="preserve"> рјешење је оцјењено позитивно.</w:t>
      </w:r>
    </w:p>
    <w:p w14:paraId="661A486A" w14:textId="77777777" w:rsidR="000509CE" w:rsidRPr="002F001B" w:rsidRDefault="000509CE" w:rsidP="00201462">
      <w:pPr>
        <w:pStyle w:val="BodyText"/>
        <w:rPr>
          <w:rFonts w:ascii="Arial" w:hAnsi="Arial" w:cs="Arial"/>
          <w:color w:val="000000"/>
          <w:lang w:val="ru-RU"/>
        </w:rPr>
      </w:pPr>
    </w:p>
    <w:p w14:paraId="1958E972" w14:textId="77777777" w:rsidR="000509CE" w:rsidRPr="002F001B" w:rsidRDefault="000509CE" w:rsidP="00201462">
      <w:pPr>
        <w:pStyle w:val="BodyText"/>
        <w:rPr>
          <w:rFonts w:ascii="Arial" w:hAnsi="Arial" w:cs="Arial"/>
          <w:color w:val="000000"/>
          <w:lang w:val="ru-RU"/>
        </w:rPr>
      </w:pPr>
      <w:r>
        <w:rPr>
          <w:rFonts w:ascii="Arial" w:hAnsi="Arial" w:cs="Arial"/>
          <w:color w:val="000000"/>
          <w:lang w:val="ru-RU"/>
        </w:rPr>
        <w:t>Заштита</w:t>
      </w:r>
      <w:r w:rsidRPr="002F001B">
        <w:rPr>
          <w:rFonts w:ascii="Arial" w:hAnsi="Arial" w:cs="Arial"/>
          <w:color w:val="000000"/>
          <w:lang w:val="ru-RU"/>
        </w:rPr>
        <w:t xml:space="preserve"> </w:t>
      </w:r>
      <w:r>
        <w:rPr>
          <w:rFonts w:ascii="Arial" w:hAnsi="Arial" w:cs="Arial"/>
          <w:color w:val="000000"/>
          <w:lang w:val="ru-RU"/>
        </w:rPr>
        <w:t>животне</w:t>
      </w:r>
      <w:r w:rsidRPr="002F001B">
        <w:rPr>
          <w:rFonts w:ascii="Arial" w:hAnsi="Arial" w:cs="Arial"/>
          <w:color w:val="000000"/>
          <w:lang w:val="ru-RU"/>
        </w:rPr>
        <w:t xml:space="preserve"> </w:t>
      </w:r>
      <w:r>
        <w:rPr>
          <w:rFonts w:ascii="Arial" w:hAnsi="Arial" w:cs="Arial"/>
          <w:color w:val="000000"/>
          <w:lang w:val="ru-RU"/>
        </w:rPr>
        <w:t>средине</w:t>
      </w:r>
      <w:r w:rsidRPr="002F001B">
        <w:rPr>
          <w:rFonts w:ascii="Arial" w:hAnsi="Arial" w:cs="Arial"/>
          <w:color w:val="000000"/>
          <w:lang w:val="ru-RU"/>
        </w:rPr>
        <w:t xml:space="preserve">, </w:t>
      </w:r>
      <w:r>
        <w:rPr>
          <w:rFonts w:ascii="Arial" w:hAnsi="Arial" w:cs="Arial"/>
          <w:color w:val="000000"/>
          <w:lang w:val="ru-RU"/>
        </w:rPr>
        <w:t>а</w:t>
      </w:r>
      <w:r w:rsidRPr="002F001B">
        <w:rPr>
          <w:rFonts w:ascii="Arial" w:hAnsi="Arial" w:cs="Arial"/>
          <w:color w:val="000000"/>
          <w:lang w:val="ru-RU"/>
        </w:rPr>
        <w:t xml:space="preserve"> </w:t>
      </w:r>
      <w:r>
        <w:rPr>
          <w:rFonts w:ascii="Arial" w:hAnsi="Arial" w:cs="Arial"/>
          <w:color w:val="000000"/>
          <w:lang w:val="ru-RU"/>
        </w:rPr>
        <w:t>посебно</w:t>
      </w:r>
      <w:r w:rsidRPr="002F001B">
        <w:rPr>
          <w:rFonts w:ascii="Arial" w:hAnsi="Arial" w:cs="Arial"/>
          <w:color w:val="000000"/>
          <w:lang w:val="ru-RU"/>
        </w:rPr>
        <w:t xml:space="preserve"> </w:t>
      </w:r>
      <w:r>
        <w:rPr>
          <w:rFonts w:ascii="Arial" w:hAnsi="Arial" w:cs="Arial"/>
          <w:color w:val="000000"/>
          <w:lang w:val="ru-RU"/>
        </w:rPr>
        <w:t>заштита</w:t>
      </w:r>
      <w:r w:rsidRPr="002F001B">
        <w:rPr>
          <w:rFonts w:ascii="Arial" w:hAnsi="Arial" w:cs="Arial"/>
          <w:color w:val="000000"/>
          <w:lang w:val="ru-RU"/>
        </w:rPr>
        <w:t xml:space="preserve"> </w:t>
      </w:r>
      <w:r>
        <w:rPr>
          <w:rFonts w:ascii="Arial" w:hAnsi="Arial" w:cs="Arial"/>
          <w:color w:val="000000"/>
          <w:lang w:val="ru-RU"/>
        </w:rPr>
        <w:t>пејзажних</w:t>
      </w:r>
      <w:r w:rsidRPr="002F001B">
        <w:rPr>
          <w:rFonts w:ascii="Arial" w:hAnsi="Arial" w:cs="Arial"/>
          <w:color w:val="000000"/>
          <w:lang w:val="ru-RU"/>
        </w:rPr>
        <w:t xml:space="preserve"> </w:t>
      </w:r>
      <w:r>
        <w:rPr>
          <w:rFonts w:ascii="Arial" w:hAnsi="Arial" w:cs="Arial"/>
          <w:color w:val="000000"/>
          <w:lang w:val="ru-RU"/>
        </w:rPr>
        <w:t>вриједности</w:t>
      </w:r>
      <w:r w:rsidRPr="002F001B">
        <w:rPr>
          <w:rFonts w:ascii="Arial" w:hAnsi="Arial" w:cs="Arial"/>
          <w:color w:val="000000"/>
          <w:lang w:val="ru-RU"/>
        </w:rPr>
        <w:t xml:space="preserve">, </w:t>
      </w:r>
      <w:r>
        <w:rPr>
          <w:rFonts w:ascii="Arial" w:hAnsi="Arial" w:cs="Arial"/>
          <w:color w:val="000000"/>
          <w:lang w:val="ru-RU"/>
        </w:rPr>
        <w:t>ваздуха</w:t>
      </w:r>
      <w:r w:rsidRPr="002F001B">
        <w:rPr>
          <w:rFonts w:ascii="Arial" w:hAnsi="Arial" w:cs="Arial"/>
          <w:color w:val="000000"/>
          <w:lang w:val="ru-RU"/>
        </w:rPr>
        <w:t xml:space="preserve"> </w:t>
      </w:r>
      <w:r>
        <w:rPr>
          <w:rFonts w:ascii="Arial" w:hAnsi="Arial" w:cs="Arial"/>
          <w:color w:val="000000"/>
          <w:lang w:val="ru-RU"/>
        </w:rPr>
        <w:t>као</w:t>
      </w:r>
      <w:r w:rsidRPr="002F001B">
        <w:rPr>
          <w:rFonts w:ascii="Arial" w:hAnsi="Arial" w:cs="Arial"/>
          <w:color w:val="000000"/>
          <w:lang w:val="ru-RU"/>
        </w:rPr>
        <w:t xml:space="preserve"> </w:t>
      </w:r>
      <w:r>
        <w:rPr>
          <w:rFonts w:ascii="Arial" w:hAnsi="Arial" w:cs="Arial"/>
          <w:color w:val="000000"/>
          <w:lang w:val="ru-RU"/>
        </w:rPr>
        <w:t>и</w:t>
      </w:r>
      <w:r w:rsidRPr="002F001B">
        <w:rPr>
          <w:rFonts w:ascii="Arial" w:hAnsi="Arial" w:cs="Arial"/>
          <w:color w:val="000000"/>
          <w:lang w:val="ru-RU"/>
        </w:rPr>
        <w:t xml:space="preserve"> </w:t>
      </w:r>
      <w:r>
        <w:rPr>
          <w:rFonts w:ascii="Arial" w:hAnsi="Arial" w:cs="Arial"/>
          <w:color w:val="000000"/>
          <w:lang w:val="ru-RU"/>
        </w:rPr>
        <w:t>подземних</w:t>
      </w:r>
      <w:r w:rsidRPr="002F001B">
        <w:rPr>
          <w:rFonts w:ascii="Arial" w:hAnsi="Arial" w:cs="Arial"/>
          <w:color w:val="000000"/>
          <w:lang w:val="ru-RU"/>
        </w:rPr>
        <w:t xml:space="preserve"> </w:t>
      </w:r>
      <w:r>
        <w:rPr>
          <w:rFonts w:ascii="Arial" w:hAnsi="Arial" w:cs="Arial"/>
          <w:color w:val="000000"/>
          <w:lang w:val="ru-RU"/>
        </w:rPr>
        <w:t>и</w:t>
      </w:r>
      <w:r w:rsidRPr="002F001B">
        <w:rPr>
          <w:rFonts w:ascii="Arial" w:hAnsi="Arial" w:cs="Arial"/>
          <w:color w:val="000000"/>
          <w:lang w:val="ru-RU"/>
        </w:rPr>
        <w:t xml:space="preserve"> </w:t>
      </w:r>
      <w:r>
        <w:rPr>
          <w:rFonts w:ascii="Arial" w:hAnsi="Arial" w:cs="Arial"/>
          <w:color w:val="000000"/>
          <w:lang w:val="ru-RU"/>
        </w:rPr>
        <w:t>површинских</w:t>
      </w:r>
      <w:r w:rsidRPr="002F001B">
        <w:rPr>
          <w:rFonts w:ascii="Arial" w:hAnsi="Arial" w:cs="Arial"/>
          <w:color w:val="000000"/>
          <w:lang w:val="ru-RU"/>
        </w:rPr>
        <w:t xml:space="preserve"> </w:t>
      </w:r>
      <w:r>
        <w:rPr>
          <w:rFonts w:ascii="Arial" w:hAnsi="Arial" w:cs="Arial"/>
          <w:color w:val="000000"/>
          <w:lang w:val="ru-RU"/>
        </w:rPr>
        <w:t>вода</w:t>
      </w:r>
      <w:r w:rsidRPr="002F001B">
        <w:rPr>
          <w:rFonts w:ascii="Arial" w:hAnsi="Arial" w:cs="Arial"/>
          <w:color w:val="000000"/>
          <w:lang w:val="ru-RU"/>
        </w:rPr>
        <w:t xml:space="preserve"> </w:t>
      </w:r>
      <w:r>
        <w:rPr>
          <w:rFonts w:ascii="Arial" w:hAnsi="Arial" w:cs="Arial"/>
          <w:color w:val="000000"/>
          <w:lang w:val="ru-RU"/>
        </w:rPr>
        <w:t>представља</w:t>
      </w:r>
      <w:r w:rsidRPr="002F001B">
        <w:rPr>
          <w:rFonts w:ascii="Arial" w:hAnsi="Arial" w:cs="Arial"/>
          <w:color w:val="000000"/>
          <w:lang w:val="ru-RU"/>
        </w:rPr>
        <w:t xml:space="preserve"> </w:t>
      </w:r>
      <w:r>
        <w:rPr>
          <w:rFonts w:ascii="Arial" w:hAnsi="Arial" w:cs="Arial"/>
          <w:color w:val="000000"/>
          <w:lang w:val="ru-RU"/>
        </w:rPr>
        <w:t>трајну</w:t>
      </w:r>
      <w:r w:rsidRPr="002F001B">
        <w:rPr>
          <w:rFonts w:ascii="Arial" w:hAnsi="Arial" w:cs="Arial"/>
          <w:color w:val="000000"/>
          <w:lang w:val="ru-RU"/>
        </w:rPr>
        <w:t xml:space="preserve"> </w:t>
      </w:r>
      <w:r>
        <w:rPr>
          <w:rFonts w:ascii="Arial" w:hAnsi="Arial" w:cs="Arial"/>
          <w:color w:val="000000"/>
          <w:lang w:val="ru-RU"/>
        </w:rPr>
        <w:t>и</w:t>
      </w:r>
      <w:r w:rsidRPr="002F001B">
        <w:rPr>
          <w:rFonts w:ascii="Arial" w:hAnsi="Arial" w:cs="Arial"/>
          <w:color w:val="000000"/>
          <w:lang w:val="ru-RU"/>
        </w:rPr>
        <w:t xml:space="preserve"> </w:t>
      </w:r>
      <w:r>
        <w:rPr>
          <w:rFonts w:ascii="Arial" w:hAnsi="Arial" w:cs="Arial"/>
          <w:color w:val="000000"/>
          <w:lang w:val="ru-RU"/>
        </w:rPr>
        <w:t>важну</w:t>
      </w:r>
      <w:r w:rsidRPr="002F001B">
        <w:rPr>
          <w:rFonts w:ascii="Arial" w:hAnsi="Arial" w:cs="Arial"/>
          <w:color w:val="000000"/>
          <w:lang w:val="ru-RU"/>
        </w:rPr>
        <w:t xml:space="preserve"> </w:t>
      </w:r>
      <w:r>
        <w:rPr>
          <w:rFonts w:ascii="Arial" w:hAnsi="Arial" w:cs="Arial"/>
          <w:color w:val="000000"/>
          <w:lang w:val="ru-RU"/>
        </w:rPr>
        <w:t>задаћу</w:t>
      </w:r>
      <w:r w:rsidRPr="002F001B">
        <w:rPr>
          <w:rFonts w:ascii="Arial" w:hAnsi="Arial" w:cs="Arial"/>
          <w:color w:val="000000"/>
          <w:lang w:val="ru-RU"/>
        </w:rPr>
        <w:t xml:space="preserve"> </w:t>
      </w:r>
      <w:r>
        <w:rPr>
          <w:rFonts w:ascii="Arial" w:hAnsi="Arial" w:cs="Arial"/>
          <w:color w:val="000000"/>
          <w:lang w:val="ru-RU"/>
        </w:rPr>
        <w:t>носиоца</w:t>
      </w:r>
      <w:r w:rsidRPr="002F001B">
        <w:rPr>
          <w:rFonts w:ascii="Arial" w:hAnsi="Arial" w:cs="Arial"/>
          <w:color w:val="000000"/>
          <w:lang w:val="ru-RU"/>
        </w:rPr>
        <w:t xml:space="preserve"> </w:t>
      </w:r>
      <w:r>
        <w:rPr>
          <w:rFonts w:ascii="Arial" w:hAnsi="Arial" w:cs="Arial"/>
          <w:color w:val="000000"/>
          <w:lang w:val="ru-RU"/>
        </w:rPr>
        <w:t>захвата</w:t>
      </w:r>
      <w:r w:rsidRPr="002F001B">
        <w:rPr>
          <w:rFonts w:ascii="Arial" w:hAnsi="Arial" w:cs="Arial"/>
          <w:color w:val="000000"/>
          <w:lang w:val="ru-RU"/>
        </w:rPr>
        <w:t>.</w:t>
      </w:r>
    </w:p>
    <w:p w14:paraId="03007337" w14:textId="77777777" w:rsidR="000509CE" w:rsidRDefault="000509CE" w:rsidP="00201462">
      <w:pPr>
        <w:pStyle w:val="BodyText"/>
        <w:rPr>
          <w:rFonts w:ascii="Arial" w:hAnsi="Arial" w:cs="Arial"/>
          <w:color w:val="000000"/>
          <w:lang w:val="ru-RU"/>
        </w:rPr>
      </w:pPr>
      <w:r>
        <w:rPr>
          <w:rFonts w:ascii="Arial" w:hAnsi="Arial" w:cs="Arial"/>
          <w:color w:val="000000"/>
          <w:lang w:val="ru-RU"/>
        </w:rPr>
        <w:t>Из</w:t>
      </w:r>
      <w:r w:rsidRPr="002F001B">
        <w:rPr>
          <w:rFonts w:ascii="Arial" w:hAnsi="Arial" w:cs="Arial"/>
          <w:color w:val="000000"/>
          <w:lang w:val="ru-RU"/>
        </w:rPr>
        <w:t xml:space="preserve"> </w:t>
      </w:r>
      <w:r>
        <w:rPr>
          <w:rFonts w:ascii="Arial" w:hAnsi="Arial" w:cs="Arial"/>
          <w:color w:val="000000"/>
          <w:lang w:val="ru-RU"/>
        </w:rPr>
        <w:t>наведенога</w:t>
      </w:r>
      <w:r w:rsidRPr="002F001B">
        <w:rPr>
          <w:rFonts w:ascii="Arial" w:hAnsi="Arial" w:cs="Arial"/>
          <w:color w:val="000000"/>
          <w:lang w:val="ru-RU"/>
        </w:rPr>
        <w:t xml:space="preserve"> </w:t>
      </w:r>
      <w:r>
        <w:rPr>
          <w:rFonts w:ascii="Arial" w:hAnsi="Arial" w:cs="Arial"/>
          <w:color w:val="000000"/>
          <w:lang w:val="ru-RU"/>
        </w:rPr>
        <w:t>се</w:t>
      </w:r>
      <w:r w:rsidRPr="002F001B">
        <w:rPr>
          <w:rFonts w:ascii="Arial" w:hAnsi="Arial" w:cs="Arial"/>
          <w:color w:val="000000"/>
          <w:lang w:val="ru-RU"/>
        </w:rPr>
        <w:t xml:space="preserve"> </w:t>
      </w:r>
      <w:r>
        <w:rPr>
          <w:rFonts w:ascii="Arial" w:hAnsi="Arial" w:cs="Arial"/>
          <w:color w:val="000000"/>
          <w:lang w:val="ru-RU"/>
        </w:rPr>
        <w:t>види</w:t>
      </w:r>
      <w:r w:rsidRPr="002F001B">
        <w:rPr>
          <w:rFonts w:ascii="Arial" w:hAnsi="Arial" w:cs="Arial"/>
          <w:color w:val="000000"/>
          <w:lang w:val="ru-RU"/>
        </w:rPr>
        <w:t xml:space="preserve"> </w:t>
      </w:r>
      <w:r>
        <w:rPr>
          <w:rFonts w:ascii="Arial" w:hAnsi="Arial" w:cs="Arial"/>
          <w:color w:val="000000"/>
          <w:lang w:val="ru-RU"/>
        </w:rPr>
        <w:t>да</w:t>
      </w:r>
      <w:r w:rsidRPr="002F001B">
        <w:rPr>
          <w:rFonts w:ascii="Arial" w:hAnsi="Arial" w:cs="Arial"/>
          <w:color w:val="000000"/>
          <w:lang w:val="ru-RU"/>
        </w:rPr>
        <w:t xml:space="preserve"> </w:t>
      </w:r>
      <w:r>
        <w:rPr>
          <w:rFonts w:ascii="Arial" w:hAnsi="Arial" w:cs="Arial"/>
          <w:color w:val="000000"/>
          <w:lang w:val="ru-RU"/>
        </w:rPr>
        <w:t>предузеће</w:t>
      </w:r>
      <w:r w:rsidRPr="002F001B">
        <w:rPr>
          <w:rFonts w:ascii="Arial" w:hAnsi="Arial" w:cs="Arial"/>
          <w:color w:val="000000"/>
          <w:lang w:val="ru-RU"/>
        </w:rPr>
        <w:t xml:space="preserve"> </w:t>
      </w:r>
      <w:r>
        <w:rPr>
          <w:rFonts w:ascii="Arial" w:hAnsi="Arial" w:cs="Arial"/>
          <w:color w:val="000000"/>
          <w:lang w:val="ru-RU"/>
        </w:rPr>
        <w:t>жели</w:t>
      </w:r>
      <w:r w:rsidRPr="002F001B">
        <w:rPr>
          <w:rFonts w:ascii="Arial" w:hAnsi="Arial" w:cs="Arial"/>
          <w:color w:val="000000"/>
          <w:lang w:val="ru-RU"/>
        </w:rPr>
        <w:t xml:space="preserve"> </w:t>
      </w:r>
      <w:r>
        <w:rPr>
          <w:rFonts w:ascii="Arial" w:hAnsi="Arial" w:cs="Arial"/>
          <w:color w:val="000000"/>
          <w:lang w:val="ru-RU"/>
        </w:rPr>
        <w:t>проводити</w:t>
      </w:r>
      <w:r w:rsidRPr="002F001B">
        <w:rPr>
          <w:rFonts w:ascii="Arial" w:hAnsi="Arial" w:cs="Arial"/>
          <w:color w:val="000000"/>
          <w:lang w:val="ru-RU"/>
        </w:rPr>
        <w:t xml:space="preserve"> </w:t>
      </w:r>
      <w:r>
        <w:rPr>
          <w:rFonts w:ascii="Arial" w:hAnsi="Arial" w:cs="Arial"/>
          <w:color w:val="000000"/>
          <w:lang w:val="ru-RU"/>
        </w:rPr>
        <w:t>политику</w:t>
      </w:r>
      <w:r w:rsidRPr="002F001B">
        <w:rPr>
          <w:rFonts w:ascii="Arial" w:hAnsi="Arial" w:cs="Arial"/>
          <w:color w:val="000000"/>
          <w:lang w:val="ru-RU"/>
        </w:rPr>
        <w:t xml:space="preserve"> </w:t>
      </w:r>
      <w:r>
        <w:rPr>
          <w:rFonts w:ascii="Arial" w:hAnsi="Arial" w:cs="Arial"/>
          <w:color w:val="000000"/>
          <w:lang w:val="ru-RU"/>
        </w:rPr>
        <w:t>заштите</w:t>
      </w:r>
      <w:r w:rsidRPr="002F001B">
        <w:rPr>
          <w:rFonts w:ascii="Arial" w:hAnsi="Arial" w:cs="Arial"/>
          <w:color w:val="000000"/>
          <w:lang w:val="ru-RU"/>
        </w:rPr>
        <w:t xml:space="preserve"> </w:t>
      </w:r>
      <w:r>
        <w:rPr>
          <w:rFonts w:ascii="Arial" w:hAnsi="Arial" w:cs="Arial"/>
          <w:color w:val="000000"/>
          <w:lang w:val="ru-RU"/>
        </w:rPr>
        <w:t>животне</w:t>
      </w:r>
      <w:r w:rsidRPr="002F001B">
        <w:rPr>
          <w:rFonts w:ascii="Arial" w:hAnsi="Arial" w:cs="Arial"/>
          <w:color w:val="000000"/>
          <w:lang w:val="ru-RU"/>
        </w:rPr>
        <w:t xml:space="preserve"> </w:t>
      </w:r>
      <w:r>
        <w:rPr>
          <w:rFonts w:ascii="Arial" w:hAnsi="Arial" w:cs="Arial"/>
          <w:color w:val="000000"/>
          <w:lang w:val="ru-RU"/>
        </w:rPr>
        <w:t>средине</w:t>
      </w:r>
      <w:r w:rsidRPr="002F001B">
        <w:rPr>
          <w:rFonts w:ascii="Arial" w:hAnsi="Arial" w:cs="Arial"/>
          <w:color w:val="000000"/>
          <w:lang w:val="ru-RU"/>
        </w:rPr>
        <w:t xml:space="preserve"> </w:t>
      </w:r>
      <w:r>
        <w:rPr>
          <w:rFonts w:ascii="Arial" w:hAnsi="Arial" w:cs="Arial"/>
          <w:color w:val="000000"/>
          <w:lang w:val="ru-RU"/>
        </w:rPr>
        <w:t>на</w:t>
      </w:r>
      <w:r w:rsidRPr="002F001B">
        <w:rPr>
          <w:rFonts w:ascii="Arial" w:hAnsi="Arial" w:cs="Arial"/>
          <w:color w:val="000000"/>
          <w:lang w:val="ru-RU"/>
        </w:rPr>
        <w:t xml:space="preserve"> </w:t>
      </w:r>
      <w:r>
        <w:rPr>
          <w:rFonts w:ascii="Arial" w:hAnsi="Arial" w:cs="Arial"/>
          <w:color w:val="000000"/>
          <w:lang w:val="ru-RU"/>
        </w:rPr>
        <w:t>постојећој</w:t>
      </w:r>
      <w:r w:rsidRPr="002F001B">
        <w:rPr>
          <w:rFonts w:ascii="Arial" w:hAnsi="Arial" w:cs="Arial"/>
          <w:color w:val="000000"/>
          <w:lang w:val="ru-RU"/>
        </w:rPr>
        <w:t xml:space="preserve"> </w:t>
      </w:r>
      <w:r>
        <w:rPr>
          <w:rFonts w:ascii="Arial" w:hAnsi="Arial" w:cs="Arial"/>
          <w:color w:val="000000"/>
          <w:lang w:val="ru-RU"/>
        </w:rPr>
        <w:t>локацији</w:t>
      </w:r>
      <w:r w:rsidRPr="002F001B">
        <w:rPr>
          <w:rFonts w:ascii="Arial" w:hAnsi="Arial" w:cs="Arial"/>
          <w:color w:val="000000"/>
          <w:lang w:val="ru-RU"/>
        </w:rPr>
        <w:t>.</w:t>
      </w:r>
    </w:p>
    <w:p w14:paraId="4350AC51" w14:textId="77777777" w:rsidR="000509CE" w:rsidRPr="002F001B" w:rsidRDefault="000509CE" w:rsidP="00201462">
      <w:pPr>
        <w:pStyle w:val="BodyText"/>
        <w:rPr>
          <w:rFonts w:ascii="Arial" w:hAnsi="Arial" w:cs="Arial"/>
          <w:color w:val="000000"/>
          <w:lang w:val="ru-RU"/>
        </w:rPr>
      </w:pPr>
    </w:p>
    <w:p w14:paraId="08EF8722" w14:textId="1361B7E9" w:rsidR="000509CE" w:rsidRDefault="000509CE" w:rsidP="00201462">
      <w:pPr>
        <w:pStyle w:val="BodyText"/>
        <w:spacing w:before="69"/>
        <w:rPr>
          <w:rFonts w:ascii="Arial" w:hAnsi="Arial" w:cs="Arial"/>
          <w:color w:val="000000"/>
          <w:lang w:val="ru-RU"/>
        </w:rPr>
      </w:pPr>
      <w:r>
        <w:rPr>
          <w:rFonts w:ascii="Arial" w:hAnsi="Arial" w:cs="Arial"/>
          <w:color w:val="000000"/>
          <w:lang w:val="ru-RU"/>
        </w:rPr>
        <w:t>Обзиром</w:t>
      </w:r>
      <w:r w:rsidRPr="002F001B">
        <w:rPr>
          <w:rFonts w:ascii="Arial" w:hAnsi="Arial" w:cs="Arial"/>
          <w:color w:val="000000"/>
          <w:lang w:val="ru-RU"/>
        </w:rPr>
        <w:t xml:space="preserve"> </w:t>
      </w:r>
      <w:r>
        <w:rPr>
          <w:rFonts w:ascii="Arial" w:hAnsi="Arial" w:cs="Arial"/>
          <w:color w:val="000000"/>
          <w:lang w:val="ru-RU"/>
        </w:rPr>
        <w:t>на</w:t>
      </w:r>
      <w:r w:rsidRPr="002F001B">
        <w:rPr>
          <w:rFonts w:ascii="Arial" w:hAnsi="Arial" w:cs="Arial"/>
          <w:color w:val="000000"/>
          <w:lang w:val="ru-RU"/>
        </w:rPr>
        <w:t xml:space="preserve"> </w:t>
      </w:r>
      <w:r>
        <w:rPr>
          <w:rFonts w:ascii="Arial" w:hAnsi="Arial" w:cs="Arial"/>
          <w:color w:val="000000"/>
          <w:lang w:val="ru-RU"/>
        </w:rPr>
        <w:t>предвиђено</w:t>
      </w:r>
      <w:r w:rsidRPr="002F001B">
        <w:rPr>
          <w:rFonts w:ascii="Arial" w:hAnsi="Arial" w:cs="Arial"/>
          <w:color w:val="000000"/>
          <w:lang w:val="ru-RU"/>
        </w:rPr>
        <w:t xml:space="preserve"> </w:t>
      </w:r>
      <w:r>
        <w:rPr>
          <w:rFonts w:ascii="Arial" w:hAnsi="Arial" w:cs="Arial"/>
          <w:color w:val="000000"/>
          <w:lang w:val="ru-RU"/>
        </w:rPr>
        <w:t>вријеме</w:t>
      </w:r>
      <w:r w:rsidRPr="002F001B">
        <w:rPr>
          <w:rFonts w:ascii="Arial" w:hAnsi="Arial" w:cs="Arial"/>
          <w:color w:val="000000"/>
          <w:lang w:val="ru-RU"/>
        </w:rPr>
        <w:t xml:space="preserve"> </w:t>
      </w:r>
      <w:r>
        <w:rPr>
          <w:rFonts w:ascii="Arial" w:hAnsi="Arial" w:cs="Arial"/>
          <w:color w:val="000000"/>
          <w:lang w:val="ru-RU"/>
        </w:rPr>
        <w:t>трајања</w:t>
      </w:r>
      <w:r w:rsidRPr="002F001B">
        <w:rPr>
          <w:rFonts w:ascii="Arial" w:hAnsi="Arial" w:cs="Arial"/>
          <w:color w:val="000000"/>
          <w:lang w:val="ru-RU"/>
        </w:rPr>
        <w:t xml:space="preserve"> </w:t>
      </w:r>
      <w:r>
        <w:rPr>
          <w:rFonts w:ascii="Arial" w:hAnsi="Arial" w:cs="Arial"/>
          <w:color w:val="000000"/>
          <w:lang w:val="ru-RU"/>
        </w:rPr>
        <w:t>експлоатације</w:t>
      </w:r>
      <w:r w:rsidRPr="002F001B">
        <w:rPr>
          <w:rFonts w:ascii="Arial" w:hAnsi="Arial" w:cs="Arial"/>
          <w:color w:val="000000"/>
          <w:lang w:val="ru-RU"/>
        </w:rPr>
        <w:t xml:space="preserve">, </w:t>
      </w:r>
      <w:r>
        <w:rPr>
          <w:rFonts w:ascii="Arial" w:hAnsi="Arial" w:cs="Arial"/>
          <w:color w:val="000000"/>
          <w:lang w:val="ru-RU"/>
        </w:rPr>
        <w:t>инвеститор</w:t>
      </w:r>
      <w:r w:rsidRPr="002F001B">
        <w:rPr>
          <w:rFonts w:ascii="Arial" w:hAnsi="Arial" w:cs="Arial"/>
          <w:color w:val="000000"/>
          <w:lang w:val="ru-RU"/>
        </w:rPr>
        <w:t xml:space="preserve"> </w:t>
      </w:r>
      <w:r>
        <w:rPr>
          <w:rFonts w:ascii="Arial" w:hAnsi="Arial" w:cs="Arial"/>
          <w:color w:val="000000"/>
          <w:lang w:val="ru-RU"/>
        </w:rPr>
        <w:t>се</w:t>
      </w:r>
      <w:r w:rsidRPr="002F001B">
        <w:rPr>
          <w:rFonts w:ascii="Arial" w:hAnsi="Arial" w:cs="Arial"/>
          <w:color w:val="000000"/>
          <w:lang w:val="ru-RU"/>
        </w:rPr>
        <w:t xml:space="preserve"> </w:t>
      </w:r>
      <w:r>
        <w:rPr>
          <w:rFonts w:ascii="Arial" w:hAnsi="Arial" w:cs="Arial"/>
          <w:color w:val="000000"/>
          <w:lang w:val="ru-RU"/>
        </w:rPr>
        <w:t>опредјелио</w:t>
      </w:r>
      <w:r w:rsidRPr="002F001B">
        <w:rPr>
          <w:rFonts w:ascii="Arial" w:hAnsi="Arial" w:cs="Arial"/>
          <w:color w:val="000000"/>
          <w:lang w:val="ru-RU"/>
        </w:rPr>
        <w:t xml:space="preserve"> </w:t>
      </w:r>
      <w:r>
        <w:rPr>
          <w:rFonts w:ascii="Arial" w:hAnsi="Arial" w:cs="Arial"/>
          <w:color w:val="000000"/>
          <w:lang w:val="ru-RU"/>
        </w:rPr>
        <w:t>за</w:t>
      </w:r>
      <w:r w:rsidRPr="002F001B">
        <w:rPr>
          <w:rFonts w:ascii="Arial" w:hAnsi="Arial" w:cs="Arial"/>
          <w:color w:val="000000"/>
          <w:lang w:val="ru-RU"/>
        </w:rPr>
        <w:t xml:space="preserve"> </w:t>
      </w:r>
      <w:r>
        <w:rPr>
          <w:rFonts w:ascii="Arial" w:hAnsi="Arial" w:cs="Arial"/>
          <w:color w:val="000000"/>
          <w:lang w:val="ru-RU"/>
        </w:rPr>
        <w:t>стално</w:t>
      </w:r>
      <w:r w:rsidRPr="002F001B">
        <w:rPr>
          <w:rFonts w:ascii="Arial" w:hAnsi="Arial" w:cs="Arial"/>
          <w:color w:val="000000"/>
          <w:lang w:val="ru-RU"/>
        </w:rPr>
        <w:t xml:space="preserve"> </w:t>
      </w:r>
      <w:r>
        <w:rPr>
          <w:rFonts w:ascii="Arial" w:hAnsi="Arial" w:cs="Arial"/>
          <w:color w:val="000000"/>
          <w:lang w:val="ru-RU"/>
        </w:rPr>
        <w:t>праћење</w:t>
      </w:r>
      <w:r w:rsidRPr="002F001B">
        <w:rPr>
          <w:rFonts w:ascii="Arial" w:hAnsi="Arial" w:cs="Arial"/>
          <w:color w:val="000000"/>
          <w:lang w:val="ru-RU"/>
        </w:rPr>
        <w:t xml:space="preserve"> </w:t>
      </w:r>
      <w:r>
        <w:rPr>
          <w:rFonts w:ascii="Arial" w:hAnsi="Arial" w:cs="Arial"/>
          <w:color w:val="000000"/>
          <w:lang w:val="ru-RU"/>
        </w:rPr>
        <w:t>савремених</w:t>
      </w:r>
      <w:r w:rsidRPr="002F001B">
        <w:rPr>
          <w:rFonts w:ascii="Arial" w:hAnsi="Arial" w:cs="Arial"/>
          <w:color w:val="000000"/>
          <w:lang w:val="ru-RU"/>
        </w:rPr>
        <w:t xml:space="preserve"> </w:t>
      </w:r>
      <w:r>
        <w:rPr>
          <w:rFonts w:ascii="Arial" w:hAnsi="Arial" w:cs="Arial"/>
          <w:color w:val="000000"/>
          <w:lang w:val="ru-RU"/>
        </w:rPr>
        <w:t>технологија</w:t>
      </w:r>
      <w:r w:rsidRPr="002F001B">
        <w:rPr>
          <w:rFonts w:ascii="Arial" w:hAnsi="Arial" w:cs="Arial"/>
          <w:color w:val="000000"/>
          <w:lang w:val="ru-RU"/>
        </w:rPr>
        <w:t xml:space="preserve"> </w:t>
      </w:r>
      <w:r>
        <w:rPr>
          <w:rFonts w:ascii="Arial" w:hAnsi="Arial" w:cs="Arial"/>
          <w:color w:val="000000"/>
          <w:lang w:val="ru-RU"/>
        </w:rPr>
        <w:t>и</w:t>
      </w:r>
      <w:r w:rsidRPr="002F001B">
        <w:rPr>
          <w:rFonts w:ascii="Arial" w:hAnsi="Arial" w:cs="Arial"/>
          <w:color w:val="000000"/>
          <w:lang w:val="ru-RU"/>
        </w:rPr>
        <w:t xml:space="preserve"> </w:t>
      </w:r>
      <w:r>
        <w:rPr>
          <w:rFonts w:ascii="Arial" w:hAnsi="Arial" w:cs="Arial"/>
          <w:color w:val="000000"/>
          <w:lang w:val="ru-RU"/>
        </w:rPr>
        <w:t>метода</w:t>
      </w:r>
      <w:r w:rsidRPr="002F001B">
        <w:rPr>
          <w:rFonts w:ascii="Arial" w:hAnsi="Arial" w:cs="Arial"/>
          <w:color w:val="000000"/>
          <w:lang w:val="ru-RU"/>
        </w:rPr>
        <w:t xml:space="preserve"> </w:t>
      </w:r>
      <w:r>
        <w:rPr>
          <w:rFonts w:ascii="Arial" w:hAnsi="Arial" w:cs="Arial"/>
          <w:color w:val="000000"/>
          <w:lang w:val="ru-RU"/>
        </w:rPr>
        <w:t>рада</w:t>
      </w:r>
      <w:r w:rsidRPr="002F001B">
        <w:rPr>
          <w:rFonts w:ascii="Arial" w:hAnsi="Arial" w:cs="Arial"/>
          <w:color w:val="000000"/>
          <w:lang w:val="ru-RU"/>
        </w:rPr>
        <w:t xml:space="preserve">, </w:t>
      </w:r>
      <w:r>
        <w:rPr>
          <w:rFonts w:ascii="Arial" w:hAnsi="Arial" w:cs="Arial"/>
          <w:color w:val="000000"/>
          <w:lang w:val="ru-RU"/>
        </w:rPr>
        <w:t>уз</w:t>
      </w:r>
      <w:r w:rsidRPr="002F001B">
        <w:rPr>
          <w:rFonts w:ascii="Arial" w:hAnsi="Arial" w:cs="Arial"/>
          <w:color w:val="000000"/>
          <w:lang w:val="ru-RU"/>
        </w:rPr>
        <w:t xml:space="preserve"> </w:t>
      </w:r>
      <w:r>
        <w:rPr>
          <w:rFonts w:ascii="Arial" w:hAnsi="Arial" w:cs="Arial"/>
          <w:color w:val="000000"/>
          <w:lang w:val="ru-RU"/>
        </w:rPr>
        <w:t>стални</w:t>
      </w:r>
      <w:r w:rsidRPr="002F001B">
        <w:rPr>
          <w:rFonts w:ascii="Arial" w:hAnsi="Arial" w:cs="Arial"/>
          <w:color w:val="000000"/>
          <w:lang w:val="ru-RU"/>
        </w:rPr>
        <w:t xml:space="preserve"> </w:t>
      </w:r>
      <w:r>
        <w:rPr>
          <w:rFonts w:ascii="Arial" w:hAnsi="Arial" w:cs="Arial"/>
          <w:color w:val="000000"/>
          <w:lang w:val="ru-RU"/>
        </w:rPr>
        <w:t>непосредни</w:t>
      </w:r>
      <w:r w:rsidRPr="002F001B">
        <w:rPr>
          <w:rFonts w:ascii="Arial" w:hAnsi="Arial" w:cs="Arial"/>
          <w:color w:val="000000"/>
          <w:lang w:val="ru-RU"/>
        </w:rPr>
        <w:t xml:space="preserve"> </w:t>
      </w:r>
      <w:r>
        <w:rPr>
          <w:rFonts w:ascii="Arial" w:hAnsi="Arial" w:cs="Arial"/>
          <w:color w:val="000000"/>
          <w:lang w:val="ru-RU"/>
        </w:rPr>
        <w:t>контакт</w:t>
      </w:r>
      <w:r w:rsidRPr="002F001B">
        <w:rPr>
          <w:rFonts w:ascii="Arial" w:hAnsi="Arial" w:cs="Arial"/>
          <w:color w:val="000000"/>
          <w:lang w:val="ru-RU"/>
        </w:rPr>
        <w:t xml:space="preserve"> </w:t>
      </w:r>
      <w:r>
        <w:rPr>
          <w:rFonts w:ascii="Arial" w:hAnsi="Arial" w:cs="Arial"/>
          <w:color w:val="000000"/>
          <w:lang w:val="ru-RU"/>
        </w:rPr>
        <w:t>с</w:t>
      </w:r>
      <w:r w:rsidRPr="002F001B">
        <w:rPr>
          <w:rFonts w:ascii="Arial" w:hAnsi="Arial" w:cs="Arial"/>
          <w:color w:val="000000"/>
          <w:lang w:val="ru-RU"/>
        </w:rPr>
        <w:t xml:space="preserve"> </w:t>
      </w:r>
      <w:r>
        <w:rPr>
          <w:rFonts w:ascii="Arial" w:hAnsi="Arial" w:cs="Arial"/>
          <w:color w:val="000000"/>
          <w:lang w:val="ru-RU"/>
        </w:rPr>
        <w:t>локалном</w:t>
      </w:r>
      <w:r w:rsidRPr="002F001B">
        <w:rPr>
          <w:rFonts w:ascii="Arial" w:hAnsi="Arial" w:cs="Arial"/>
          <w:color w:val="000000"/>
          <w:lang w:val="ru-RU"/>
        </w:rPr>
        <w:t xml:space="preserve"> </w:t>
      </w:r>
      <w:r>
        <w:rPr>
          <w:rFonts w:ascii="Arial" w:hAnsi="Arial" w:cs="Arial"/>
          <w:color w:val="000000"/>
          <w:lang w:val="ru-RU"/>
        </w:rPr>
        <w:t>заједницом</w:t>
      </w:r>
      <w:r w:rsidRPr="002F001B">
        <w:rPr>
          <w:rFonts w:ascii="Arial" w:hAnsi="Arial" w:cs="Arial"/>
          <w:color w:val="000000"/>
          <w:lang w:val="ru-RU"/>
        </w:rPr>
        <w:t xml:space="preserve"> </w:t>
      </w:r>
      <w:r>
        <w:rPr>
          <w:rFonts w:ascii="Arial" w:hAnsi="Arial" w:cs="Arial"/>
          <w:color w:val="000000"/>
          <w:lang w:val="ru-RU"/>
        </w:rPr>
        <w:t>који</w:t>
      </w:r>
      <w:r w:rsidRPr="002F001B">
        <w:rPr>
          <w:rFonts w:ascii="Arial" w:hAnsi="Arial" w:cs="Arial"/>
          <w:color w:val="000000"/>
          <w:lang w:val="ru-RU"/>
        </w:rPr>
        <w:t xml:space="preserve"> </w:t>
      </w:r>
      <w:r>
        <w:rPr>
          <w:rFonts w:ascii="Arial" w:hAnsi="Arial" w:cs="Arial"/>
          <w:color w:val="000000"/>
          <w:lang w:val="ru-RU"/>
        </w:rPr>
        <w:t>ће</w:t>
      </w:r>
      <w:r w:rsidRPr="002F001B">
        <w:rPr>
          <w:rFonts w:ascii="Arial" w:hAnsi="Arial" w:cs="Arial"/>
          <w:color w:val="000000"/>
          <w:lang w:val="ru-RU"/>
        </w:rPr>
        <w:t xml:space="preserve"> </w:t>
      </w:r>
      <w:r>
        <w:rPr>
          <w:rFonts w:ascii="Arial" w:hAnsi="Arial" w:cs="Arial"/>
          <w:color w:val="000000"/>
          <w:lang w:val="ru-RU"/>
        </w:rPr>
        <w:t>укључивати</w:t>
      </w:r>
      <w:r w:rsidRPr="002F001B">
        <w:rPr>
          <w:rFonts w:ascii="Arial" w:hAnsi="Arial" w:cs="Arial"/>
          <w:color w:val="000000"/>
          <w:lang w:val="ru-RU"/>
        </w:rPr>
        <w:t xml:space="preserve"> </w:t>
      </w:r>
      <w:r>
        <w:rPr>
          <w:rFonts w:ascii="Arial" w:hAnsi="Arial" w:cs="Arial"/>
          <w:color w:val="000000"/>
          <w:lang w:val="ru-RU"/>
        </w:rPr>
        <w:t>и</w:t>
      </w:r>
      <w:r w:rsidRPr="002F001B">
        <w:rPr>
          <w:rFonts w:ascii="Arial" w:hAnsi="Arial" w:cs="Arial"/>
          <w:color w:val="000000"/>
          <w:lang w:val="ru-RU"/>
        </w:rPr>
        <w:t xml:space="preserve"> </w:t>
      </w:r>
      <w:r>
        <w:rPr>
          <w:rFonts w:ascii="Arial" w:hAnsi="Arial" w:cs="Arial"/>
          <w:color w:val="000000"/>
          <w:lang w:val="ru-RU"/>
        </w:rPr>
        <w:t>извјештавање</w:t>
      </w:r>
      <w:r w:rsidRPr="002F001B">
        <w:rPr>
          <w:rFonts w:ascii="Arial" w:hAnsi="Arial" w:cs="Arial"/>
          <w:color w:val="000000"/>
          <w:lang w:val="ru-RU"/>
        </w:rPr>
        <w:t xml:space="preserve"> </w:t>
      </w:r>
      <w:r>
        <w:rPr>
          <w:rFonts w:ascii="Arial" w:hAnsi="Arial" w:cs="Arial"/>
          <w:color w:val="000000"/>
          <w:lang w:val="ru-RU"/>
        </w:rPr>
        <w:t>јавности</w:t>
      </w:r>
      <w:r w:rsidRPr="002F001B">
        <w:rPr>
          <w:rFonts w:ascii="Arial" w:hAnsi="Arial" w:cs="Arial"/>
          <w:color w:val="000000"/>
          <w:lang w:val="ru-RU"/>
        </w:rPr>
        <w:t xml:space="preserve"> </w:t>
      </w:r>
      <w:r>
        <w:rPr>
          <w:rFonts w:ascii="Arial" w:hAnsi="Arial" w:cs="Arial"/>
          <w:color w:val="000000"/>
          <w:lang w:val="ru-RU"/>
        </w:rPr>
        <w:t>о</w:t>
      </w:r>
      <w:r w:rsidRPr="002F001B">
        <w:rPr>
          <w:rFonts w:ascii="Arial" w:hAnsi="Arial" w:cs="Arial"/>
          <w:color w:val="000000"/>
          <w:lang w:val="ru-RU"/>
        </w:rPr>
        <w:t xml:space="preserve"> </w:t>
      </w:r>
      <w:r>
        <w:rPr>
          <w:rFonts w:ascii="Arial" w:hAnsi="Arial" w:cs="Arial"/>
          <w:color w:val="000000"/>
          <w:lang w:val="ru-RU"/>
        </w:rPr>
        <w:t>могућим</w:t>
      </w:r>
      <w:r w:rsidRPr="002F001B">
        <w:rPr>
          <w:rFonts w:ascii="Arial" w:hAnsi="Arial" w:cs="Arial"/>
          <w:color w:val="000000"/>
          <w:lang w:val="ru-RU"/>
        </w:rPr>
        <w:t xml:space="preserve"> </w:t>
      </w:r>
      <w:r>
        <w:rPr>
          <w:rFonts w:ascii="Arial" w:hAnsi="Arial" w:cs="Arial"/>
          <w:color w:val="000000"/>
          <w:lang w:val="ru-RU"/>
        </w:rPr>
        <w:t>проблемима</w:t>
      </w:r>
      <w:r w:rsidRPr="002F001B">
        <w:rPr>
          <w:rFonts w:ascii="Arial" w:hAnsi="Arial" w:cs="Arial"/>
          <w:color w:val="000000"/>
          <w:lang w:val="ru-RU"/>
        </w:rPr>
        <w:t xml:space="preserve"> </w:t>
      </w:r>
      <w:r>
        <w:rPr>
          <w:rFonts w:ascii="Arial" w:hAnsi="Arial" w:cs="Arial"/>
          <w:color w:val="000000"/>
          <w:lang w:val="ru-RU"/>
        </w:rPr>
        <w:t>везаним</w:t>
      </w:r>
      <w:r w:rsidRPr="002F001B">
        <w:rPr>
          <w:rFonts w:ascii="Arial" w:hAnsi="Arial" w:cs="Arial"/>
          <w:color w:val="000000"/>
          <w:lang w:val="ru-RU"/>
        </w:rPr>
        <w:t xml:space="preserve"> </w:t>
      </w:r>
      <w:r>
        <w:rPr>
          <w:rFonts w:ascii="Arial" w:hAnsi="Arial" w:cs="Arial"/>
          <w:color w:val="000000"/>
          <w:lang w:val="ru-RU"/>
        </w:rPr>
        <w:t>уз</w:t>
      </w:r>
      <w:r w:rsidRPr="002F001B">
        <w:rPr>
          <w:rFonts w:ascii="Arial" w:hAnsi="Arial" w:cs="Arial"/>
          <w:color w:val="000000"/>
          <w:lang w:val="ru-RU"/>
        </w:rPr>
        <w:t xml:space="preserve"> </w:t>
      </w:r>
      <w:r>
        <w:rPr>
          <w:rFonts w:ascii="Arial" w:hAnsi="Arial" w:cs="Arial"/>
          <w:color w:val="000000"/>
          <w:lang w:val="ru-RU"/>
        </w:rPr>
        <w:t>заштиту</w:t>
      </w:r>
      <w:r w:rsidRPr="002F001B">
        <w:rPr>
          <w:rFonts w:ascii="Arial" w:hAnsi="Arial" w:cs="Arial"/>
          <w:color w:val="000000"/>
          <w:lang w:val="ru-RU"/>
        </w:rPr>
        <w:t xml:space="preserve"> </w:t>
      </w:r>
      <w:r>
        <w:rPr>
          <w:rFonts w:ascii="Arial" w:hAnsi="Arial" w:cs="Arial"/>
          <w:color w:val="000000"/>
          <w:lang w:val="ru-RU"/>
        </w:rPr>
        <w:t>животне</w:t>
      </w:r>
      <w:r w:rsidRPr="002F001B">
        <w:rPr>
          <w:rFonts w:ascii="Arial" w:hAnsi="Arial" w:cs="Arial"/>
          <w:color w:val="000000"/>
          <w:lang w:val="ru-RU"/>
        </w:rPr>
        <w:t xml:space="preserve"> </w:t>
      </w:r>
      <w:r>
        <w:rPr>
          <w:rFonts w:ascii="Arial" w:hAnsi="Arial" w:cs="Arial"/>
          <w:color w:val="000000"/>
          <w:lang w:val="ru-RU"/>
        </w:rPr>
        <w:t>средине</w:t>
      </w:r>
      <w:r w:rsidRPr="002F001B">
        <w:rPr>
          <w:rFonts w:ascii="Arial" w:hAnsi="Arial" w:cs="Arial"/>
          <w:color w:val="000000"/>
          <w:lang w:val="ru-RU"/>
        </w:rPr>
        <w:t>.</w:t>
      </w:r>
    </w:p>
    <w:p w14:paraId="26D91CCB" w14:textId="77777777" w:rsidR="000509CE" w:rsidRDefault="000509CE">
      <w:pPr>
        <w:rPr>
          <w:rFonts w:ascii="Arial" w:hAnsi="Arial" w:cs="Arial"/>
          <w:color w:val="000000"/>
          <w:lang w:val="ru-RU"/>
        </w:rPr>
      </w:pPr>
      <w:r>
        <w:rPr>
          <w:rFonts w:ascii="Arial" w:hAnsi="Arial" w:cs="Arial"/>
          <w:color w:val="000000"/>
          <w:lang w:val="ru-RU"/>
        </w:rPr>
        <w:br w:type="page"/>
      </w:r>
    </w:p>
    <w:p w14:paraId="5B0C0A1E" w14:textId="77777777" w:rsidR="00560E26" w:rsidRPr="003B65C8" w:rsidRDefault="0085511E" w:rsidP="003B65C8">
      <w:pPr>
        <w:shd w:val="clear" w:color="auto" w:fill="D9D9D9" w:themeFill="background1" w:themeFillShade="D9"/>
        <w:jc w:val="both"/>
        <w:rPr>
          <w:rFonts w:ascii="Arial" w:hAnsi="Arial" w:cs="Arial"/>
          <w:szCs w:val="24"/>
          <w:lang w:val="pl-PL"/>
        </w:rPr>
      </w:pPr>
      <w:r>
        <w:rPr>
          <w:rFonts w:ascii="Arial" w:hAnsi="Arial" w:cs="Arial" w:hint="eastAsia"/>
          <w:b/>
          <w:szCs w:val="24"/>
          <w:lang w:val="sr-Latn-RS"/>
        </w:rPr>
        <w:t>З</w:t>
      </w:r>
      <w:r w:rsidR="003B65C8" w:rsidRPr="003B65C8">
        <w:rPr>
          <w:rFonts w:ascii="Arial" w:hAnsi="Arial" w:cs="Arial"/>
          <w:b/>
          <w:szCs w:val="24"/>
          <w:lang w:val="sr-Latn-RS"/>
        </w:rPr>
        <w:t xml:space="preserve">) </w:t>
      </w:r>
      <w:r>
        <w:rPr>
          <w:rFonts w:ascii="Arial" w:hAnsi="Arial" w:cs="Arial" w:hint="eastAsia"/>
          <w:b/>
          <w:szCs w:val="24"/>
          <w:lang w:val="sr-Latn-RS"/>
        </w:rPr>
        <w:t>ПЛ</w:t>
      </w:r>
      <w:r w:rsidR="003B65C8" w:rsidRPr="003B65C8">
        <w:rPr>
          <w:rFonts w:ascii="Arial" w:hAnsi="Arial" w:cs="Arial" w:hint="eastAsia"/>
          <w:b/>
          <w:szCs w:val="24"/>
          <w:lang w:val="sr-Latn-RS"/>
        </w:rPr>
        <w:t>А</w:t>
      </w:r>
      <w:r>
        <w:rPr>
          <w:rFonts w:ascii="Arial" w:hAnsi="Arial" w:cs="Arial" w:hint="eastAsia"/>
          <w:b/>
          <w:szCs w:val="24"/>
          <w:lang w:val="sr-Latn-RS"/>
        </w:rPr>
        <w:t>Н</w:t>
      </w:r>
      <w:r w:rsidR="003B65C8" w:rsidRPr="003B65C8">
        <w:rPr>
          <w:rFonts w:ascii="Arial" w:hAnsi="Arial" w:cs="Arial"/>
          <w:b/>
          <w:szCs w:val="24"/>
          <w:lang w:val="sr-Latn-RS"/>
        </w:rPr>
        <w:t xml:space="preserve"> </w:t>
      </w:r>
      <w:r>
        <w:rPr>
          <w:rFonts w:ascii="Arial" w:hAnsi="Arial" w:cs="Arial" w:hint="eastAsia"/>
          <w:b/>
          <w:szCs w:val="24"/>
          <w:lang w:val="sr-Latn-RS"/>
        </w:rPr>
        <w:t>УПР</w:t>
      </w:r>
      <w:r w:rsidR="003B65C8" w:rsidRPr="003B65C8">
        <w:rPr>
          <w:rFonts w:ascii="Arial" w:hAnsi="Arial" w:cs="Arial" w:hint="eastAsia"/>
          <w:b/>
          <w:szCs w:val="24"/>
          <w:lang w:val="sr-Latn-RS"/>
        </w:rPr>
        <w:t>А</w:t>
      </w:r>
      <w:r>
        <w:rPr>
          <w:rFonts w:ascii="Arial" w:hAnsi="Arial" w:cs="Arial" w:hint="eastAsia"/>
          <w:b/>
          <w:szCs w:val="24"/>
          <w:lang w:val="sr-Latn-RS"/>
        </w:rPr>
        <w:t>В</w:t>
      </w:r>
      <w:r w:rsidR="003B65C8" w:rsidRPr="003B65C8">
        <w:rPr>
          <w:rFonts w:ascii="Arial" w:hAnsi="Arial" w:cs="Arial" w:hint="eastAsia"/>
          <w:b/>
          <w:szCs w:val="24"/>
          <w:lang w:val="sr-Latn-RS"/>
        </w:rPr>
        <w:t>ЉАЊА</w:t>
      </w:r>
      <w:r w:rsidR="003B65C8" w:rsidRPr="003B65C8">
        <w:rPr>
          <w:rFonts w:ascii="Arial" w:hAnsi="Arial" w:cs="Arial"/>
          <w:b/>
          <w:szCs w:val="24"/>
          <w:lang w:val="sr-Latn-RS"/>
        </w:rPr>
        <w:t xml:space="preserve"> </w:t>
      </w:r>
      <w:r>
        <w:rPr>
          <w:rFonts w:ascii="Arial" w:hAnsi="Arial" w:cs="Arial" w:hint="eastAsia"/>
          <w:b/>
          <w:szCs w:val="24"/>
          <w:lang w:val="sr-Latn-RS"/>
        </w:rPr>
        <w:t>ОТП</w:t>
      </w:r>
      <w:r w:rsidR="003B65C8" w:rsidRPr="003B65C8">
        <w:rPr>
          <w:rFonts w:ascii="Arial" w:hAnsi="Arial" w:cs="Arial" w:hint="eastAsia"/>
          <w:b/>
          <w:szCs w:val="24"/>
          <w:lang w:val="sr-Latn-RS"/>
        </w:rPr>
        <w:t>АД</w:t>
      </w:r>
      <w:r>
        <w:rPr>
          <w:rFonts w:ascii="Arial" w:hAnsi="Arial" w:cs="Arial" w:hint="eastAsia"/>
          <w:b/>
          <w:szCs w:val="24"/>
          <w:lang w:val="sr-Latn-RS"/>
        </w:rPr>
        <w:t>ОМ</w:t>
      </w:r>
      <w:r w:rsidR="003B65C8" w:rsidRPr="003B65C8">
        <w:rPr>
          <w:rFonts w:ascii="Arial" w:hAnsi="Arial" w:cs="Arial"/>
          <w:b/>
          <w:szCs w:val="24"/>
          <w:lang w:val="sr-Latn-RS"/>
        </w:rPr>
        <w:t xml:space="preserve"> </w:t>
      </w:r>
      <w:r w:rsidR="003B65C8" w:rsidRPr="003B65C8">
        <w:rPr>
          <w:rFonts w:ascii="Arial" w:hAnsi="Arial" w:cs="Arial" w:hint="eastAsia"/>
          <w:b/>
          <w:szCs w:val="24"/>
          <w:lang w:val="sr-Latn-RS"/>
        </w:rPr>
        <w:t>И</w:t>
      </w:r>
      <w:r>
        <w:rPr>
          <w:rFonts w:ascii="Arial" w:hAnsi="Arial" w:cs="Arial" w:hint="eastAsia"/>
          <w:b/>
          <w:szCs w:val="24"/>
          <w:lang w:val="sr-Latn-RS"/>
        </w:rPr>
        <w:t>З</w:t>
      </w:r>
      <w:r w:rsidR="003B65C8" w:rsidRPr="003B65C8">
        <w:rPr>
          <w:rFonts w:ascii="Arial" w:hAnsi="Arial" w:cs="Arial" w:hint="eastAsia"/>
          <w:b/>
          <w:szCs w:val="24"/>
          <w:lang w:val="sr-Latn-RS"/>
        </w:rPr>
        <w:t>Г</w:t>
      </w:r>
      <w:r>
        <w:rPr>
          <w:rFonts w:ascii="Arial" w:hAnsi="Arial" w:cs="Arial" w:hint="eastAsia"/>
          <w:b/>
          <w:szCs w:val="24"/>
          <w:lang w:val="sr-Latn-RS"/>
        </w:rPr>
        <w:t>Р</w:t>
      </w:r>
      <w:r w:rsidR="003B65C8" w:rsidRPr="003B65C8">
        <w:rPr>
          <w:rFonts w:ascii="Arial" w:hAnsi="Arial" w:cs="Arial" w:hint="eastAsia"/>
          <w:b/>
          <w:szCs w:val="24"/>
          <w:lang w:val="sr-Latn-RS"/>
        </w:rPr>
        <w:t>АЂЕ</w:t>
      </w:r>
      <w:r>
        <w:rPr>
          <w:rFonts w:ascii="Arial" w:hAnsi="Arial" w:cs="Arial" w:hint="eastAsia"/>
          <w:b/>
          <w:szCs w:val="24"/>
          <w:lang w:val="sr-Latn-RS"/>
        </w:rPr>
        <w:t>Н</w:t>
      </w:r>
      <w:r w:rsidR="003B65C8" w:rsidRPr="003B65C8">
        <w:rPr>
          <w:rFonts w:ascii="Arial" w:hAnsi="Arial" w:cs="Arial"/>
          <w:b/>
          <w:szCs w:val="24"/>
          <w:lang w:val="sr-Latn-RS"/>
        </w:rPr>
        <w:t xml:space="preserve"> </w:t>
      </w:r>
      <w:r>
        <w:rPr>
          <w:rFonts w:ascii="Arial" w:hAnsi="Arial" w:cs="Arial" w:hint="eastAsia"/>
          <w:b/>
          <w:szCs w:val="24"/>
          <w:lang w:val="sr-Latn-RS"/>
        </w:rPr>
        <w:t>У</w:t>
      </w:r>
      <w:r w:rsidR="003B65C8" w:rsidRPr="003B65C8">
        <w:rPr>
          <w:rFonts w:ascii="Arial" w:hAnsi="Arial" w:cs="Arial"/>
          <w:b/>
          <w:szCs w:val="24"/>
          <w:lang w:val="sr-Latn-RS"/>
        </w:rPr>
        <w:t xml:space="preserve"> </w:t>
      </w:r>
      <w:r>
        <w:rPr>
          <w:rFonts w:ascii="Arial" w:hAnsi="Arial" w:cs="Arial" w:hint="eastAsia"/>
          <w:b/>
          <w:szCs w:val="24"/>
          <w:lang w:val="sr-Latn-RS"/>
        </w:rPr>
        <w:t>СКЛ</w:t>
      </w:r>
      <w:r w:rsidR="003B65C8" w:rsidRPr="003B65C8">
        <w:rPr>
          <w:rFonts w:ascii="Arial" w:hAnsi="Arial" w:cs="Arial" w:hint="eastAsia"/>
          <w:b/>
          <w:szCs w:val="24"/>
          <w:lang w:val="sr-Latn-RS"/>
        </w:rPr>
        <w:t>АД</w:t>
      </w:r>
      <w:r>
        <w:rPr>
          <w:rFonts w:ascii="Arial" w:hAnsi="Arial" w:cs="Arial" w:hint="eastAsia"/>
          <w:b/>
          <w:szCs w:val="24"/>
          <w:lang w:val="sr-Latn-RS"/>
        </w:rPr>
        <w:t>У</w:t>
      </w:r>
      <w:r w:rsidR="003B65C8" w:rsidRPr="003B65C8">
        <w:rPr>
          <w:rFonts w:ascii="Arial" w:hAnsi="Arial" w:cs="Arial"/>
          <w:b/>
          <w:szCs w:val="24"/>
          <w:lang w:val="sr-Latn-RS"/>
        </w:rPr>
        <w:t xml:space="preserve"> </w:t>
      </w:r>
      <w:r>
        <w:rPr>
          <w:rFonts w:ascii="Arial" w:hAnsi="Arial" w:cs="Arial" w:hint="eastAsia"/>
          <w:b/>
          <w:szCs w:val="24"/>
          <w:lang w:val="sr-Latn-RS"/>
        </w:rPr>
        <w:t>С</w:t>
      </w:r>
      <w:r w:rsidR="003B65C8" w:rsidRPr="003B65C8">
        <w:rPr>
          <w:rFonts w:ascii="Arial" w:hAnsi="Arial" w:cs="Arial" w:hint="eastAsia"/>
          <w:b/>
          <w:szCs w:val="24"/>
          <w:lang w:val="sr-Latn-RS"/>
        </w:rPr>
        <w:t>А</w:t>
      </w:r>
      <w:r w:rsidR="003B65C8" w:rsidRPr="003B65C8">
        <w:rPr>
          <w:rFonts w:ascii="Arial" w:hAnsi="Arial" w:cs="Arial"/>
          <w:b/>
          <w:szCs w:val="24"/>
          <w:lang w:val="sr-Latn-RS"/>
        </w:rPr>
        <w:t xml:space="preserve"> </w:t>
      </w:r>
      <w:r>
        <w:rPr>
          <w:rFonts w:ascii="Arial" w:hAnsi="Arial" w:cs="Arial" w:hint="eastAsia"/>
          <w:b/>
          <w:szCs w:val="24"/>
          <w:lang w:val="sr-Latn-RS"/>
        </w:rPr>
        <w:t>ПОС</w:t>
      </w:r>
      <w:r w:rsidR="003B65C8" w:rsidRPr="003B65C8">
        <w:rPr>
          <w:rFonts w:ascii="Arial" w:hAnsi="Arial" w:cs="Arial" w:hint="eastAsia"/>
          <w:b/>
          <w:szCs w:val="24"/>
          <w:lang w:val="sr-Latn-RS"/>
        </w:rPr>
        <w:t>ЕБ</w:t>
      </w:r>
      <w:r>
        <w:rPr>
          <w:rFonts w:ascii="Arial" w:hAnsi="Arial" w:cs="Arial" w:hint="eastAsia"/>
          <w:b/>
          <w:szCs w:val="24"/>
          <w:lang w:val="sr-Latn-RS"/>
        </w:rPr>
        <w:t>Н</w:t>
      </w:r>
      <w:r w:rsidR="003B65C8" w:rsidRPr="003B65C8">
        <w:rPr>
          <w:rFonts w:ascii="Arial" w:hAnsi="Arial" w:cs="Arial" w:hint="eastAsia"/>
          <w:b/>
          <w:szCs w:val="24"/>
          <w:lang w:val="sr-Latn-RS"/>
        </w:rPr>
        <w:t>И</w:t>
      </w:r>
      <w:r>
        <w:rPr>
          <w:rFonts w:ascii="Arial" w:hAnsi="Arial" w:cs="Arial" w:hint="eastAsia"/>
          <w:b/>
          <w:szCs w:val="24"/>
          <w:lang w:val="sr-Latn-RS"/>
        </w:rPr>
        <w:t>М</w:t>
      </w:r>
      <w:r w:rsidR="003B65C8" w:rsidRPr="003B65C8">
        <w:rPr>
          <w:rFonts w:ascii="Arial" w:hAnsi="Arial" w:cs="Arial"/>
          <w:b/>
          <w:szCs w:val="24"/>
          <w:lang w:val="sr-Latn-RS"/>
        </w:rPr>
        <w:t xml:space="preserve"> </w:t>
      </w:r>
      <w:r>
        <w:rPr>
          <w:rFonts w:ascii="Arial" w:hAnsi="Arial" w:cs="Arial" w:hint="eastAsia"/>
          <w:b/>
          <w:szCs w:val="24"/>
          <w:lang w:val="sr-Latn-RS"/>
        </w:rPr>
        <w:t>ПРОП</w:t>
      </w:r>
      <w:r w:rsidR="003B65C8" w:rsidRPr="003B65C8">
        <w:rPr>
          <w:rFonts w:ascii="Arial" w:hAnsi="Arial" w:cs="Arial" w:hint="eastAsia"/>
          <w:b/>
          <w:szCs w:val="24"/>
          <w:lang w:val="sr-Latn-RS"/>
        </w:rPr>
        <w:t>И</w:t>
      </w:r>
      <w:r>
        <w:rPr>
          <w:rFonts w:ascii="Arial" w:hAnsi="Arial" w:cs="Arial" w:hint="eastAsia"/>
          <w:b/>
          <w:szCs w:val="24"/>
          <w:lang w:val="sr-Latn-RS"/>
        </w:rPr>
        <w:t>СОМ</w:t>
      </w:r>
      <w:r w:rsidR="003B65C8" w:rsidRPr="003B65C8">
        <w:rPr>
          <w:rFonts w:ascii="Arial" w:hAnsi="Arial" w:cs="Arial"/>
          <w:b/>
          <w:szCs w:val="24"/>
          <w:lang w:val="sr-Latn-RS"/>
        </w:rPr>
        <w:t xml:space="preserve"> </w:t>
      </w:r>
      <w:r>
        <w:rPr>
          <w:rFonts w:ascii="Arial" w:hAnsi="Arial" w:cs="Arial" w:hint="eastAsia"/>
          <w:b/>
          <w:szCs w:val="24"/>
          <w:lang w:val="sr-Latn-RS"/>
        </w:rPr>
        <w:t>КОЈ</w:t>
      </w:r>
      <w:r w:rsidR="003B65C8" w:rsidRPr="003B65C8">
        <w:rPr>
          <w:rFonts w:ascii="Arial" w:hAnsi="Arial" w:cs="Arial" w:hint="eastAsia"/>
          <w:b/>
          <w:szCs w:val="24"/>
          <w:lang w:val="sr-Latn-RS"/>
        </w:rPr>
        <w:t>И</w:t>
      </w:r>
      <w:r w:rsidR="003B65C8" w:rsidRPr="003B65C8">
        <w:rPr>
          <w:rFonts w:ascii="Arial" w:hAnsi="Arial" w:cs="Arial"/>
          <w:b/>
          <w:szCs w:val="24"/>
          <w:lang w:val="sr-Latn-RS"/>
        </w:rPr>
        <w:t xml:space="preserve"> </w:t>
      </w:r>
      <w:r>
        <w:rPr>
          <w:rFonts w:ascii="Arial" w:hAnsi="Arial" w:cs="Arial" w:hint="eastAsia"/>
          <w:b/>
          <w:szCs w:val="24"/>
          <w:lang w:val="sr-Latn-RS"/>
        </w:rPr>
        <w:t>Р</w:t>
      </w:r>
      <w:r w:rsidR="003B65C8" w:rsidRPr="003B65C8">
        <w:rPr>
          <w:rFonts w:ascii="Arial" w:hAnsi="Arial" w:cs="Arial" w:hint="eastAsia"/>
          <w:b/>
          <w:szCs w:val="24"/>
          <w:lang w:val="sr-Latn-RS"/>
        </w:rPr>
        <w:t>ЕГ</w:t>
      </w:r>
      <w:r>
        <w:rPr>
          <w:rFonts w:ascii="Arial" w:hAnsi="Arial" w:cs="Arial" w:hint="eastAsia"/>
          <w:b/>
          <w:szCs w:val="24"/>
          <w:lang w:val="sr-Latn-RS"/>
        </w:rPr>
        <w:t>УЛ</w:t>
      </w:r>
      <w:r w:rsidR="003B65C8" w:rsidRPr="003B65C8">
        <w:rPr>
          <w:rFonts w:ascii="Arial" w:hAnsi="Arial" w:cs="Arial" w:hint="eastAsia"/>
          <w:b/>
          <w:szCs w:val="24"/>
          <w:lang w:val="sr-Latn-RS"/>
        </w:rPr>
        <w:t>ИШЕ</w:t>
      </w:r>
      <w:r w:rsidR="003B65C8" w:rsidRPr="003B65C8">
        <w:rPr>
          <w:rFonts w:ascii="Arial" w:hAnsi="Arial" w:cs="Arial"/>
          <w:b/>
          <w:szCs w:val="24"/>
          <w:lang w:val="sr-Latn-RS"/>
        </w:rPr>
        <w:t xml:space="preserve"> </w:t>
      </w:r>
      <w:r>
        <w:rPr>
          <w:rFonts w:ascii="Arial" w:hAnsi="Arial" w:cs="Arial" w:hint="eastAsia"/>
          <w:b/>
          <w:szCs w:val="24"/>
          <w:lang w:val="sr-Latn-RS"/>
        </w:rPr>
        <w:t>УПР</w:t>
      </w:r>
      <w:r w:rsidR="003B65C8" w:rsidRPr="003B65C8">
        <w:rPr>
          <w:rFonts w:ascii="Arial" w:hAnsi="Arial" w:cs="Arial" w:hint="eastAsia"/>
          <w:b/>
          <w:szCs w:val="24"/>
          <w:lang w:val="sr-Latn-RS"/>
        </w:rPr>
        <w:t>А</w:t>
      </w:r>
      <w:r>
        <w:rPr>
          <w:rFonts w:ascii="Arial" w:hAnsi="Arial" w:cs="Arial" w:hint="eastAsia"/>
          <w:b/>
          <w:szCs w:val="24"/>
          <w:lang w:val="sr-Latn-RS"/>
        </w:rPr>
        <w:t>В</w:t>
      </w:r>
      <w:r w:rsidR="003B65C8" w:rsidRPr="003B65C8">
        <w:rPr>
          <w:rFonts w:ascii="Arial" w:hAnsi="Arial" w:cs="Arial" w:hint="eastAsia"/>
          <w:b/>
          <w:szCs w:val="24"/>
          <w:lang w:val="sr-Latn-RS"/>
        </w:rPr>
        <w:t>ЉАЊЕ</w:t>
      </w:r>
      <w:r w:rsidR="003B65C8" w:rsidRPr="003B65C8">
        <w:rPr>
          <w:rFonts w:ascii="Arial" w:hAnsi="Arial" w:cs="Arial"/>
          <w:b/>
          <w:szCs w:val="24"/>
          <w:lang w:val="sr-Latn-RS"/>
        </w:rPr>
        <w:t xml:space="preserve"> </w:t>
      </w:r>
      <w:r>
        <w:rPr>
          <w:rFonts w:ascii="Arial" w:hAnsi="Arial" w:cs="Arial" w:hint="eastAsia"/>
          <w:b/>
          <w:szCs w:val="24"/>
          <w:lang w:val="sr-Latn-RS"/>
        </w:rPr>
        <w:t>ОТП</w:t>
      </w:r>
      <w:r w:rsidR="003B65C8" w:rsidRPr="003B65C8">
        <w:rPr>
          <w:rFonts w:ascii="Arial" w:hAnsi="Arial" w:cs="Arial" w:hint="eastAsia"/>
          <w:b/>
          <w:szCs w:val="24"/>
          <w:lang w:val="sr-Latn-RS"/>
        </w:rPr>
        <w:t>АД</w:t>
      </w:r>
      <w:r>
        <w:rPr>
          <w:rFonts w:ascii="Arial" w:hAnsi="Arial" w:cs="Arial" w:hint="eastAsia"/>
          <w:b/>
          <w:szCs w:val="24"/>
          <w:lang w:val="sr-Latn-RS"/>
        </w:rPr>
        <w:t>ОМ</w:t>
      </w:r>
    </w:p>
    <w:p w14:paraId="77ED1628" w14:textId="77777777" w:rsidR="00560E26" w:rsidRPr="00B20CE8" w:rsidRDefault="00560E26" w:rsidP="00A36274">
      <w:pPr>
        <w:jc w:val="both"/>
        <w:rPr>
          <w:rFonts w:ascii="Arial" w:hAnsi="Arial" w:cs="Arial"/>
          <w:szCs w:val="24"/>
          <w:lang w:val="pl-PL"/>
        </w:rPr>
      </w:pPr>
    </w:p>
    <w:p w14:paraId="5D7806FF" w14:textId="77777777" w:rsidR="003B65C8" w:rsidRPr="004738C6" w:rsidRDefault="0085511E" w:rsidP="003B65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noProof/>
          <w:szCs w:val="24"/>
          <w:lang w:val="hr-HR"/>
        </w:rPr>
      </w:pPr>
      <w:r>
        <w:rPr>
          <w:rFonts w:ascii="Arial" w:hAnsi="Arial" w:cs="Arial"/>
          <w:lang w:val="it-IT"/>
        </w:rPr>
        <w:t>Полазећи</w:t>
      </w:r>
      <w:r w:rsidR="003B65C8" w:rsidRPr="00FD473E">
        <w:rPr>
          <w:rFonts w:ascii="Arial" w:hAnsi="Arial" w:cs="Arial"/>
          <w:lang w:val="pl-PL"/>
        </w:rPr>
        <w:t xml:space="preserve"> </w:t>
      </w:r>
      <w:r>
        <w:rPr>
          <w:rFonts w:ascii="Arial" w:hAnsi="Arial" w:cs="Arial"/>
          <w:lang w:val="it-IT"/>
        </w:rPr>
        <w:t>од</w:t>
      </w:r>
      <w:r w:rsidR="003B65C8" w:rsidRPr="00FD473E">
        <w:rPr>
          <w:rFonts w:ascii="Arial" w:hAnsi="Arial" w:cs="Arial"/>
          <w:lang w:val="pl-PL"/>
        </w:rPr>
        <w:t xml:space="preserve"> </w:t>
      </w:r>
      <w:r>
        <w:rPr>
          <w:rFonts w:ascii="Arial" w:hAnsi="Arial" w:cs="Arial"/>
          <w:lang w:val="it-IT"/>
        </w:rPr>
        <w:t>Законом</w:t>
      </w:r>
      <w:r w:rsidR="003B65C8" w:rsidRPr="00FD473E">
        <w:rPr>
          <w:rFonts w:ascii="Arial" w:hAnsi="Arial" w:cs="Arial"/>
          <w:lang w:val="pl-PL"/>
        </w:rPr>
        <w:t xml:space="preserve"> </w:t>
      </w:r>
      <w:r>
        <w:rPr>
          <w:rFonts w:ascii="Arial" w:hAnsi="Arial" w:cs="Arial"/>
          <w:lang w:val="it-IT"/>
        </w:rPr>
        <w:t>дате</w:t>
      </w:r>
      <w:r w:rsidR="003B65C8" w:rsidRPr="00FD473E">
        <w:rPr>
          <w:rFonts w:ascii="Arial" w:hAnsi="Arial" w:cs="Arial"/>
          <w:lang w:val="pl-PL"/>
        </w:rPr>
        <w:t xml:space="preserve"> </w:t>
      </w:r>
      <w:r>
        <w:rPr>
          <w:rFonts w:ascii="Arial" w:hAnsi="Arial" w:cs="Arial"/>
          <w:lang w:val="it-IT"/>
        </w:rPr>
        <w:t>дефиниције</w:t>
      </w:r>
      <w:r w:rsidR="003B65C8" w:rsidRPr="00FD473E">
        <w:rPr>
          <w:rFonts w:ascii="Arial" w:hAnsi="Arial" w:cs="Arial"/>
          <w:lang w:val="pl-PL"/>
        </w:rPr>
        <w:t xml:space="preserve"> </w:t>
      </w:r>
      <w:r>
        <w:rPr>
          <w:rFonts w:ascii="Arial" w:hAnsi="Arial" w:cs="Arial"/>
          <w:lang w:val="it-IT"/>
        </w:rPr>
        <w:t>да</w:t>
      </w:r>
      <w:r w:rsidR="003B65C8" w:rsidRPr="00FD473E">
        <w:rPr>
          <w:rFonts w:ascii="Arial" w:hAnsi="Arial" w:cs="Arial"/>
          <w:lang w:val="pl-PL"/>
        </w:rPr>
        <w:t xml:space="preserve"> </w:t>
      </w:r>
      <w:r>
        <w:rPr>
          <w:rFonts w:ascii="Arial" w:hAnsi="Arial" w:cs="Arial"/>
          <w:lang w:val="it-IT"/>
        </w:rPr>
        <w:t>се</w:t>
      </w:r>
      <w:r w:rsidR="003B65C8" w:rsidRPr="00FD473E">
        <w:rPr>
          <w:rFonts w:ascii="Arial" w:hAnsi="Arial" w:cs="Arial"/>
          <w:lang w:val="pl-PL"/>
        </w:rPr>
        <w:t xml:space="preserve"> </w:t>
      </w:r>
      <w:r>
        <w:rPr>
          <w:rFonts w:ascii="Arial" w:hAnsi="Arial" w:cs="Arial"/>
          <w:lang w:val="it-IT"/>
        </w:rPr>
        <w:t>под</w:t>
      </w:r>
      <w:r w:rsidR="003B65C8" w:rsidRPr="00FD473E">
        <w:rPr>
          <w:rFonts w:ascii="Arial" w:hAnsi="Arial" w:cs="Arial"/>
          <w:lang w:val="pl-PL"/>
        </w:rPr>
        <w:t xml:space="preserve"> </w:t>
      </w:r>
      <w:r>
        <w:rPr>
          <w:rFonts w:ascii="Arial" w:hAnsi="Arial" w:cs="Arial"/>
          <w:lang w:val="it-IT"/>
        </w:rPr>
        <w:t>отпадом</w:t>
      </w:r>
      <w:r w:rsidR="003B65C8" w:rsidRPr="00FD473E">
        <w:rPr>
          <w:rFonts w:ascii="Arial" w:hAnsi="Arial" w:cs="Arial"/>
          <w:lang w:val="pl-PL"/>
        </w:rPr>
        <w:t xml:space="preserve"> </w:t>
      </w:r>
      <w:r>
        <w:rPr>
          <w:rFonts w:ascii="Arial" w:hAnsi="Arial" w:cs="Arial"/>
          <w:lang w:val="it-IT"/>
        </w:rPr>
        <w:t>подразумјевају</w:t>
      </w:r>
      <w:r w:rsidR="003B65C8" w:rsidRPr="00FD473E">
        <w:rPr>
          <w:rFonts w:ascii="Arial" w:hAnsi="Arial" w:cs="Arial"/>
          <w:lang w:val="pl-PL"/>
        </w:rPr>
        <w:t xml:space="preserve"> </w:t>
      </w:r>
      <w:r>
        <w:rPr>
          <w:rFonts w:ascii="Arial" w:hAnsi="Arial" w:cs="Arial"/>
          <w:lang w:val="it-IT"/>
        </w:rPr>
        <w:t>материјали</w:t>
      </w:r>
      <w:r w:rsidR="003B65C8" w:rsidRPr="00FD473E">
        <w:rPr>
          <w:rFonts w:ascii="Arial" w:hAnsi="Arial" w:cs="Arial"/>
          <w:lang w:val="pl-PL"/>
        </w:rPr>
        <w:t xml:space="preserve"> </w:t>
      </w:r>
      <w:r>
        <w:rPr>
          <w:rFonts w:ascii="Arial" w:hAnsi="Arial" w:cs="Arial"/>
          <w:lang w:val="it-IT"/>
        </w:rPr>
        <w:t>који</w:t>
      </w:r>
      <w:r w:rsidR="003B65C8" w:rsidRPr="00FD473E">
        <w:rPr>
          <w:rFonts w:ascii="Arial" w:hAnsi="Arial" w:cs="Arial"/>
          <w:lang w:val="pl-PL"/>
        </w:rPr>
        <w:t xml:space="preserve"> </w:t>
      </w:r>
      <w:r>
        <w:rPr>
          <w:rFonts w:ascii="Arial" w:hAnsi="Arial" w:cs="Arial"/>
          <w:lang w:val="it-IT"/>
        </w:rPr>
        <w:t>настају</w:t>
      </w:r>
      <w:r w:rsidR="003B65C8" w:rsidRPr="00FD473E">
        <w:rPr>
          <w:rFonts w:ascii="Arial" w:hAnsi="Arial" w:cs="Arial"/>
          <w:lang w:val="pl-PL"/>
        </w:rPr>
        <w:t xml:space="preserve"> </w:t>
      </w:r>
      <w:r>
        <w:rPr>
          <w:rFonts w:ascii="Arial" w:hAnsi="Arial" w:cs="Arial"/>
          <w:lang w:val="it-IT"/>
        </w:rPr>
        <w:t>у</w:t>
      </w:r>
      <w:r w:rsidR="003B65C8" w:rsidRPr="00FD473E">
        <w:rPr>
          <w:rFonts w:ascii="Arial" w:hAnsi="Arial" w:cs="Arial"/>
          <w:lang w:val="pl-PL"/>
        </w:rPr>
        <w:t xml:space="preserve"> </w:t>
      </w:r>
      <w:r>
        <w:rPr>
          <w:rFonts w:ascii="Arial" w:hAnsi="Arial" w:cs="Arial"/>
          <w:lang w:val="it-IT"/>
        </w:rPr>
        <w:t>обављању</w:t>
      </w:r>
      <w:r w:rsidR="003B65C8" w:rsidRPr="00FD473E">
        <w:rPr>
          <w:rFonts w:ascii="Arial" w:hAnsi="Arial" w:cs="Arial"/>
          <w:lang w:val="pl-PL"/>
        </w:rPr>
        <w:t xml:space="preserve"> </w:t>
      </w:r>
      <w:r>
        <w:rPr>
          <w:rFonts w:ascii="Arial" w:hAnsi="Arial" w:cs="Arial"/>
          <w:lang w:val="it-IT"/>
        </w:rPr>
        <w:t>производне</w:t>
      </w:r>
      <w:r w:rsidR="003B65C8" w:rsidRPr="00FD473E">
        <w:rPr>
          <w:rFonts w:ascii="Arial" w:hAnsi="Arial" w:cs="Arial"/>
          <w:lang w:val="pl-PL"/>
        </w:rPr>
        <w:t xml:space="preserve">, </w:t>
      </w:r>
      <w:r>
        <w:rPr>
          <w:rFonts w:ascii="Arial" w:hAnsi="Arial" w:cs="Arial"/>
          <w:lang w:val="it-IT"/>
        </w:rPr>
        <w:t>услужне</w:t>
      </w:r>
      <w:r w:rsidR="003B65C8" w:rsidRPr="00FD473E">
        <w:rPr>
          <w:rFonts w:ascii="Arial" w:hAnsi="Arial" w:cs="Arial"/>
          <w:lang w:val="pl-PL"/>
        </w:rPr>
        <w:t xml:space="preserve"> </w:t>
      </w:r>
      <w:r>
        <w:rPr>
          <w:rFonts w:ascii="Arial" w:hAnsi="Arial" w:cs="Arial"/>
          <w:lang w:val="it-IT"/>
        </w:rPr>
        <w:t>или</w:t>
      </w:r>
      <w:r w:rsidR="003B65C8" w:rsidRPr="00FD473E">
        <w:rPr>
          <w:rFonts w:ascii="Arial" w:hAnsi="Arial" w:cs="Arial"/>
          <w:lang w:val="pl-PL"/>
        </w:rPr>
        <w:t xml:space="preserve"> </w:t>
      </w:r>
      <w:r>
        <w:rPr>
          <w:rFonts w:ascii="Arial" w:hAnsi="Arial" w:cs="Arial"/>
          <w:lang w:val="it-IT"/>
        </w:rPr>
        <w:t>друге</w:t>
      </w:r>
      <w:r w:rsidR="003B65C8" w:rsidRPr="00FD473E">
        <w:rPr>
          <w:rFonts w:ascii="Arial" w:hAnsi="Arial" w:cs="Arial"/>
          <w:lang w:val="pl-PL"/>
        </w:rPr>
        <w:t xml:space="preserve"> </w:t>
      </w:r>
      <w:r>
        <w:rPr>
          <w:rFonts w:ascii="Arial" w:hAnsi="Arial" w:cs="Arial"/>
          <w:lang w:val="it-IT"/>
        </w:rPr>
        <w:t>дјелатности</w:t>
      </w:r>
      <w:r w:rsidR="003B65C8" w:rsidRPr="00FD473E">
        <w:rPr>
          <w:rFonts w:ascii="Arial" w:hAnsi="Arial" w:cs="Arial"/>
          <w:lang w:val="pl-PL"/>
        </w:rPr>
        <w:t xml:space="preserve">, </w:t>
      </w:r>
      <w:r>
        <w:rPr>
          <w:rFonts w:ascii="Arial" w:hAnsi="Arial" w:cs="Arial"/>
          <w:lang w:val="it-IT"/>
        </w:rPr>
        <w:t>предмети</w:t>
      </w:r>
      <w:r w:rsidR="003B65C8" w:rsidRPr="00FD473E">
        <w:rPr>
          <w:rFonts w:ascii="Arial" w:hAnsi="Arial" w:cs="Arial"/>
          <w:lang w:val="pl-PL"/>
        </w:rPr>
        <w:t xml:space="preserve"> </w:t>
      </w:r>
      <w:r>
        <w:rPr>
          <w:rFonts w:ascii="Arial" w:hAnsi="Arial" w:cs="Arial"/>
          <w:lang w:val="it-IT"/>
        </w:rPr>
        <w:t>искључени</w:t>
      </w:r>
      <w:r w:rsidR="003B65C8" w:rsidRPr="00FD473E">
        <w:rPr>
          <w:rFonts w:ascii="Arial" w:hAnsi="Arial" w:cs="Arial"/>
          <w:lang w:val="pl-PL"/>
        </w:rPr>
        <w:t xml:space="preserve"> </w:t>
      </w:r>
      <w:r>
        <w:rPr>
          <w:rFonts w:ascii="Arial" w:hAnsi="Arial" w:cs="Arial"/>
          <w:lang w:val="it-IT"/>
        </w:rPr>
        <w:t>из</w:t>
      </w:r>
      <w:r w:rsidR="003B65C8" w:rsidRPr="00FD473E">
        <w:rPr>
          <w:rFonts w:ascii="Arial" w:hAnsi="Arial" w:cs="Arial"/>
          <w:lang w:val="pl-PL"/>
        </w:rPr>
        <w:t xml:space="preserve"> </w:t>
      </w:r>
      <w:r>
        <w:rPr>
          <w:rFonts w:ascii="Arial" w:hAnsi="Arial" w:cs="Arial"/>
          <w:lang w:val="it-IT"/>
        </w:rPr>
        <w:t>употребе</w:t>
      </w:r>
      <w:r w:rsidR="003B65C8" w:rsidRPr="00FD473E">
        <w:rPr>
          <w:rFonts w:ascii="Arial" w:hAnsi="Arial" w:cs="Arial"/>
          <w:lang w:val="pl-PL"/>
        </w:rPr>
        <w:t xml:space="preserve"> </w:t>
      </w:r>
      <w:r>
        <w:rPr>
          <w:rFonts w:ascii="Arial" w:hAnsi="Arial" w:cs="Arial"/>
          <w:lang w:val="it-IT"/>
        </w:rPr>
        <w:t>као</w:t>
      </w:r>
      <w:r w:rsidR="003B65C8" w:rsidRPr="00FD473E">
        <w:rPr>
          <w:rFonts w:ascii="Arial" w:hAnsi="Arial" w:cs="Arial"/>
          <w:lang w:val="pl-PL"/>
        </w:rPr>
        <w:t xml:space="preserve"> </w:t>
      </w:r>
      <w:r>
        <w:rPr>
          <w:rFonts w:ascii="Arial" w:hAnsi="Arial" w:cs="Arial"/>
          <w:lang w:val="it-IT"/>
        </w:rPr>
        <w:t>и</w:t>
      </w:r>
      <w:r w:rsidR="003B65C8" w:rsidRPr="00FD473E">
        <w:rPr>
          <w:rFonts w:ascii="Arial" w:hAnsi="Arial" w:cs="Arial"/>
          <w:lang w:val="pl-PL"/>
        </w:rPr>
        <w:t xml:space="preserve"> </w:t>
      </w:r>
      <w:r>
        <w:rPr>
          <w:rFonts w:ascii="Arial" w:hAnsi="Arial" w:cs="Arial"/>
          <w:lang w:val="it-IT"/>
        </w:rPr>
        <w:t>отпадне</w:t>
      </w:r>
      <w:r w:rsidR="003B65C8" w:rsidRPr="00FD473E">
        <w:rPr>
          <w:rFonts w:ascii="Arial" w:hAnsi="Arial" w:cs="Arial"/>
          <w:lang w:val="pl-PL"/>
        </w:rPr>
        <w:t xml:space="preserve"> </w:t>
      </w:r>
      <w:r>
        <w:rPr>
          <w:rFonts w:ascii="Arial" w:hAnsi="Arial" w:cs="Arial"/>
          <w:lang w:val="it-IT"/>
        </w:rPr>
        <w:t>материје</w:t>
      </w:r>
      <w:r w:rsidR="003B65C8" w:rsidRPr="00FD473E">
        <w:rPr>
          <w:rFonts w:ascii="Arial" w:hAnsi="Arial" w:cs="Arial"/>
          <w:lang w:val="pl-PL"/>
        </w:rPr>
        <w:t xml:space="preserve"> </w:t>
      </w:r>
      <w:r>
        <w:rPr>
          <w:rFonts w:ascii="Arial" w:hAnsi="Arial" w:cs="Arial"/>
          <w:lang w:val="it-IT"/>
        </w:rPr>
        <w:t>које</w:t>
      </w:r>
      <w:r w:rsidR="003B65C8" w:rsidRPr="00FD473E">
        <w:rPr>
          <w:rFonts w:ascii="Arial" w:hAnsi="Arial" w:cs="Arial"/>
          <w:lang w:val="pl-PL"/>
        </w:rPr>
        <w:t xml:space="preserve"> </w:t>
      </w:r>
      <w:r>
        <w:rPr>
          <w:rFonts w:ascii="Arial" w:hAnsi="Arial" w:cs="Arial"/>
          <w:lang w:val="it-IT"/>
        </w:rPr>
        <w:t>настају</w:t>
      </w:r>
      <w:r w:rsidR="003B65C8" w:rsidRPr="00FD473E">
        <w:rPr>
          <w:rFonts w:ascii="Arial" w:hAnsi="Arial" w:cs="Arial"/>
          <w:lang w:val="pl-PL"/>
        </w:rPr>
        <w:t xml:space="preserve"> </w:t>
      </w:r>
      <w:r>
        <w:rPr>
          <w:rFonts w:ascii="Arial" w:hAnsi="Arial" w:cs="Arial"/>
          <w:lang w:val="it-IT"/>
        </w:rPr>
        <w:t>у</w:t>
      </w:r>
      <w:r w:rsidR="003B65C8" w:rsidRPr="00FD473E">
        <w:rPr>
          <w:rFonts w:ascii="Arial" w:hAnsi="Arial" w:cs="Arial"/>
          <w:lang w:val="pl-PL"/>
        </w:rPr>
        <w:t xml:space="preserve"> </w:t>
      </w:r>
      <w:r>
        <w:rPr>
          <w:rFonts w:ascii="Arial" w:hAnsi="Arial" w:cs="Arial"/>
          <w:lang w:val="it-IT"/>
        </w:rPr>
        <w:t>потрошњи</w:t>
      </w:r>
      <w:r w:rsidR="003B65C8" w:rsidRPr="00FD473E">
        <w:rPr>
          <w:rFonts w:ascii="Arial" w:hAnsi="Arial" w:cs="Arial"/>
          <w:lang w:val="pl-PL"/>
        </w:rPr>
        <w:t xml:space="preserve">, </w:t>
      </w:r>
      <w:r>
        <w:rPr>
          <w:rFonts w:ascii="Arial" w:hAnsi="Arial" w:cs="Arial"/>
          <w:lang w:val="it-IT"/>
        </w:rPr>
        <w:t>а</w:t>
      </w:r>
      <w:r w:rsidR="003B65C8" w:rsidRPr="00FD473E">
        <w:rPr>
          <w:rFonts w:ascii="Arial" w:hAnsi="Arial" w:cs="Arial"/>
          <w:lang w:val="pl-PL"/>
        </w:rPr>
        <w:t xml:space="preserve"> </w:t>
      </w:r>
      <w:r>
        <w:rPr>
          <w:rFonts w:ascii="Arial" w:hAnsi="Arial" w:cs="Arial"/>
          <w:lang w:val="it-IT"/>
        </w:rPr>
        <w:t>могу</w:t>
      </w:r>
      <w:r w:rsidR="003B65C8" w:rsidRPr="00FD473E">
        <w:rPr>
          <w:rFonts w:ascii="Arial" w:hAnsi="Arial" w:cs="Arial"/>
          <w:lang w:val="pl-PL"/>
        </w:rPr>
        <w:t xml:space="preserve"> </w:t>
      </w:r>
      <w:r>
        <w:rPr>
          <w:rFonts w:ascii="Arial" w:hAnsi="Arial" w:cs="Arial"/>
          <w:lang w:val="it-IT"/>
        </w:rPr>
        <w:t>се</w:t>
      </w:r>
      <w:r w:rsidR="003B65C8" w:rsidRPr="00FD473E">
        <w:rPr>
          <w:rFonts w:ascii="Arial" w:hAnsi="Arial" w:cs="Arial"/>
          <w:lang w:val="pl-PL"/>
        </w:rPr>
        <w:t xml:space="preserve"> </w:t>
      </w:r>
      <w:r>
        <w:rPr>
          <w:rFonts w:ascii="Arial" w:hAnsi="Arial" w:cs="Arial"/>
          <w:lang w:val="it-IT"/>
        </w:rPr>
        <w:t>непосредно</w:t>
      </w:r>
      <w:r w:rsidR="003B65C8" w:rsidRPr="00FD473E">
        <w:rPr>
          <w:rFonts w:ascii="Arial" w:hAnsi="Arial" w:cs="Arial"/>
          <w:lang w:val="pl-PL"/>
        </w:rPr>
        <w:t xml:space="preserve"> </w:t>
      </w:r>
      <w:r>
        <w:rPr>
          <w:rFonts w:ascii="Arial" w:hAnsi="Arial" w:cs="Arial"/>
          <w:lang w:val="it-IT"/>
        </w:rPr>
        <w:t>или</w:t>
      </w:r>
      <w:r w:rsidR="003B65C8" w:rsidRPr="00FD473E">
        <w:rPr>
          <w:rFonts w:ascii="Arial" w:hAnsi="Arial" w:cs="Arial"/>
          <w:lang w:val="pl-PL"/>
        </w:rPr>
        <w:t xml:space="preserve"> </w:t>
      </w:r>
      <w:r>
        <w:rPr>
          <w:rFonts w:ascii="Arial" w:hAnsi="Arial" w:cs="Arial"/>
          <w:lang w:val="it-IT"/>
        </w:rPr>
        <w:t>уз</w:t>
      </w:r>
      <w:r w:rsidR="003B65C8" w:rsidRPr="00FD473E">
        <w:rPr>
          <w:rFonts w:ascii="Arial" w:hAnsi="Arial" w:cs="Arial"/>
          <w:lang w:val="pl-PL"/>
        </w:rPr>
        <w:t xml:space="preserve"> </w:t>
      </w:r>
      <w:r>
        <w:rPr>
          <w:rFonts w:ascii="Arial" w:hAnsi="Arial" w:cs="Arial"/>
          <w:lang w:val="it-IT"/>
        </w:rPr>
        <w:t>одговарајућу</w:t>
      </w:r>
      <w:r w:rsidR="003B65C8" w:rsidRPr="00FD473E">
        <w:rPr>
          <w:rFonts w:ascii="Arial" w:hAnsi="Arial" w:cs="Arial"/>
          <w:lang w:val="pl-PL"/>
        </w:rPr>
        <w:t xml:space="preserve"> </w:t>
      </w:r>
      <w:r>
        <w:rPr>
          <w:rFonts w:ascii="Arial" w:hAnsi="Arial" w:cs="Arial"/>
          <w:lang w:val="it-IT"/>
        </w:rPr>
        <w:t>дораду</w:t>
      </w:r>
      <w:r w:rsidR="003B65C8" w:rsidRPr="00FD473E">
        <w:rPr>
          <w:rFonts w:ascii="Arial" w:hAnsi="Arial" w:cs="Arial"/>
          <w:lang w:val="pl-PL"/>
        </w:rPr>
        <w:t xml:space="preserve"> </w:t>
      </w:r>
      <w:r>
        <w:rPr>
          <w:rFonts w:ascii="Arial" w:hAnsi="Arial" w:cs="Arial"/>
          <w:lang w:val="it-IT"/>
        </w:rPr>
        <w:t>и</w:t>
      </w:r>
      <w:r w:rsidR="003B65C8" w:rsidRPr="00FD473E">
        <w:rPr>
          <w:rFonts w:ascii="Arial" w:hAnsi="Arial" w:cs="Arial"/>
          <w:lang w:val="pl-PL"/>
        </w:rPr>
        <w:t xml:space="preserve"> </w:t>
      </w:r>
      <w:r>
        <w:rPr>
          <w:rFonts w:ascii="Arial" w:hAnsi="Arial" w:cs="Arial"/>
          <w:lang w:val="it-IT"/>
        </w:rPr>
        <w:t>прераду</w:t>
      </w:r>
      <w:r w:rsidR="003B65C8" w:rsidRPr="00FD473E">
        <w:rPr>
          <w:rFonts w:ascii="Arial" w:hAnsi="Arial" w:cs="Arial"/>
          <w:lang w:val="pl-PL"/>
        </w:rPr>
        <w:t xml:space="preserve"> </w:t>
      </w:r>
      <w:r>
        <w:rPr>
          <w:rFonts w:ascii="Arial" w:hAnsi="Arial" w:cs="Arial"/>
          <w:lang w:val="it-IT"/>
        </w:rPr>
        <w:t>употребљавати</w:t>
      </w:r>
      <w:r w:rsidR="003B65C8" w:rsidRPr="00FD473E">
        <w:rPr>
          <w:rFonts w:ascii="Arial" w:hAnsi="Arial" w:cs="Arial"/>
          <w:lang w:val="pl-PL"/>
        </w:rPr>
        <w:t xml:space="preserve"> </w:t>
      </w:r>
      <w:r>
        <w:rPr>
          <w:rFonts w:ascii="Arial" w:hAnsi="Arial" w:cs="Arial"/>
          <w:lang w:val="it-IT"/>
        </w:rPr>
        <w:t>као</w:t>
      </w:r>
      <w:r w:rsidR="003B65C8" w:rsidRPr="00FD473E">
        <w:rPr>
          <w:rFonts w:ascii="Arial" w:hAnsi="Arial" w:cs="Arial"/>
          <w:lang w:val="pl-PL"/>
        </w:rPr>
        <w:t xml:space="preserve"> </w:t>
      </w:r>
      <w:r>
        <w:rPr>
          <w:rFonts w:ascii="Arial" w:hAnsi="Arial" w:cs="Arial"/>
          <w:lang w:val="it-IT"/>
        </w:rPr>
        <w:t>сировине</w:t>
      </w:r>
      <w:r w:rsidR="003B65C8" w:rsidRPr="00FD473E">
        <w:rPr>
          <w:rFonts w:ascii="Arial" w:hAnsi="Arial" w:cs="Arial"/>
          <w:lang w:val="pl-PL"/>
        </w:rPr>
        <w:t xml:space="preserve"> </w:t>
      </w:r>
      <w:r>
        <w:rPr>
          <w:rFonts w:ascii="Arial" w:hAnsi="Arial" w:cs="Arial"/>
          <w:lang w:val="it-IT"/>
        </w:rPr>
        <w:t>у</w:t>
      </w:r>
      <w:r w:rsidR="003B65C8" w:rsidRPr="00FD473E">
        <w:rPr>
          <w:rFonts w:ascii="Arial" w:hAnsi="Arial" w:cs="Arial"/>
          <w:lang w:val="pl-PL"/>
        </w:rPr>
        <w:t xml:space="preserve"> </w:t>
      </w:r>
      <w:r>
        <w:rPr>
          <w:rFonts w:ascii="Arial" w:hAnsi="Arial" w:cs="Arial"/>
          <w:lang w:val="it-IT"/>
        </w:rPr>
        <w:t>производњи</w:t>
      </w:r>
      <w:r w:rsidR="003B65C8" w:rsidRPr="00FD473E">
        <w:rPr>
          <w:rFonts w:ascii="Arial" w:hAnsi="Arial" w:cs="Arial"/>
          <w:lang w:val="pl-PL"/>
        </w:rPr>
        <w:t xml:space="preserve"> </w:t>
      </w:r>
      <w:r>
        <w:rPr>
          <w:rFonts w:ascii="Arial" w:hAnsi="Arial" w:cs="Arial"/>
          <w:lang w:val="it-IT"/>
        </w:rPr>
        <w:t>или</w:t>
      </w:r>
      <w:r w:rsidR="003B65C8" w:rsidRPr="00FD473E">
        <w:rPr>
          <w:rFonts w:ascii="Arial" w:hAnsi="Arial" w:cs="Arial"/>
          <w:lang w:val="pl-PL"/>
        </w:rPr>
        <w:t xml:space="preserve"> </w:t>
      </w:r>
      <w:r>
        <w:rPr>
          <w:rFonts w:ascii="Arial" w:hAnsi="Arial" w:cs="Arial"/>
          <w:lang w:val="it-IT"/>
        </w:rPr>
        <w:t>као</w:t>
      </w:r>
      <w:r w:rsidR="003B65C8" w:rsidRPr="00FD473E">
        <w:rPr>
          <w:rFonts w:ascii="Arial" w:hAnsi="Arial" w:cs="Arial"/>
          <w:lang w:val="pl-PL"/>
        </w:rPr>
        <w:t xml:space="preserve"> </w:t>
      </w:r>
      <w:r>
        <w:rPr>
          <w:rFonts w:ascii="Arial" w:hAnsi="Arial" w:cs="Arial"/>
          <w:lang w:val="it-IT"/>
        </w:rPr>
        <w:t>полупроизводи</w:t>
      </w:r>
      <w:r w:rsidR="003B65C8" w:rsidRPr="00FD473E">
        <w:rPr>
          <w:rFonts w:ascii="Arial" w:hAnsi="Arial" w:cs="Arial"/>
          <w:lang w:val="pl-PL"/>
        </w:rPr>
        <w:t xml:space="preserve">, </w:t>
      </w:r>
      <w:r>
        <w:rPr>
          <w:rFonts w:ascii="Arial" w:hAnsi="Arial" w:cs="Arial"/>
          <w:lang w:val="it-IT"/>
        </w:rPr>
        <w:t>произлази</w:t>
      </w:r>
      <w:r w:rsidR="003B65C8" w:rsidRPr="00FD473E">
        <w:rPr>
          <w:rFonts w:ascii="Arial" w:hAnsi="Arial" w:cs="Arial"/>
          <w:lang w:val="pl-PL"/>
        </w:rPr>
        <w:t xml:space="preserve"> </w:t>
      </w:r>
      <w:r>
        <w:rPr>
          <w:rFonts w:ascii="Arial" w:hAnsi="Arial" w:cs="Arial"/>
          <w:lang w:val="it-IT"/>
        </w:rPr>
        <w:t>констатација</w:t>
      </w:r>
      <w:r w:rsidR="003B65C8" w:rsidRPr="00FD473E">
        <w:rPr>
          <w:rFonts w:ascii="Arial" w:hAnsi="Arial" w:cs="Arial"/>
          <w:lang w:val="pl-PL"/>
        </w:rPr>
        <w:t xml:space="preserve"> </w:t>
      </w:r>
      <w:r>
        <w:rPr>
          <w:rFonts w:ascii="Arial" w:hAnsi="Arial" w:cs="Arial"/>
          <w:lang w:val="it-IT"/>
        </w:rPr>
        <w:t>да</w:t>
      </w:r>
      <w:r w:rsidR="003B65C8" w:rsidRPr="00FD473E">
        <w:rPr>
          <w:rFonts w:ascii="Arial" w:hAnsi="Arial" w:cs="Arial"/>
          <w:lang w:val="pl-PL"/>
        </w:rPr>
        <w:t xml:space="preserve"> </w:t>
      </w:r>
      <w:r>
        <w:rPr>
          <w:rFonts w:ascii="Arial" w:hAnsi="Arial" w:cs="Arial"/>
          <w:lang w:val="it-IT"/>
        </w:rPr>
        <w:t>се</w:t>
      </w:r>
      <w:r w:rsidR="003B65C8" w:rsidRPr="00FD473E">
        <w:rPr>
          <w:rFonts w:ascii="Arial" w:hAnsi="Arial" w:cs="Arial"/>
          <w:lang w:val="pl-PL"/>
        </w:rPr>
        <w:t xml:space="preserve"> </w:t>
      </w:r>
      <w:r>
        <w:rPr>
          <w:rFonts w:ascii="Arial" w:hAnsi="Arial" w:cs="Arial"/>
          <w:lang w:val="it-IT"/>
        </w:rPr>
        <w:t>отпад</w:t>
      </w:r>
      <w:r w:rsidR="003B65C8" w:rsidRPr="00FD473E">
        <w:rPr>
          <w:rFonts w:ascii="Arial" w:hAnsi="Arial" w:cs="Arial"/>
          <w:lang w:val="pl-PL"/>
        </w:rPr>
        <w:t xml:space="preserve"> </w:t>
      </w:r>
      <w:r>
        <w:rPr>
          <w:rFonts w:ascii="Arial" w:hAnsi="Arial" w:cs="Arial"/>
          <w:lang w:val="it-IT"/>
        </w:rPr>
        <w:t>на</w:t>
      </w:r>
      <w:r w:rsidR="003B65C8" w:rsidRPr="00FD473E">
        <w:rPr>
          <w:rFonts w:ascii="Arial" w:hAnsi="Arial" w:cs="Arial"/>
          <w:lang w:val="pl-PL"/>
        </w:rPr>
        <w:t xml:space="preserve"> </w:t>
      </w:r>
      <w:r>
        <w:rPr>
          <w:rFonts w:ascii="Arial" w:hAnsi="Arial" w:cs="Arial"/>
          <w:lang w:val="sr-Cyrl-RS"/>
        </w:rPr>
        <w:t>предметној</w:t>
      </w:r>
      <w:r w:rsidR="003B65C8">
        <w:rPr>
          <w:rFonts w:ascii="Arial" w:hAnsi="Arial" w:cs="Arial"/>
          <w:lang w:val="sr-Cyrl-RS"/>
        </w:rPr>
        <w:t xml:space="preserve"> </w:t>
      </w:r>
      <w:r>
        <w:rPr>
          <w:rFonts w:ascii="Arial" w:hAnsi="Arial" w:cs="Arial"/>
          <w:lang w:val="sl-SI"/>
        </w:rPr>
        <w:t>локацији</w:t>
      </w:r>
      <w:r w:rsidR="003B65C8">
        <w:rPr>
          <w:rFonts w:ascii="Arial" w:hAnsi="Arial" w:cs="Arial"/>
          <w:lang w:val="sl-SI"/>
        </w:rPr>
        <w:t xml:space="preserve"> </w:t>
      </w:r>
      <w:r>
        <w:rPr>
          <w:rFonts w:ascii="Arial" w:hAnsi="Arial" w:cs="Arial"/>
          <w:lang w:val="it-IT"/>
        </w:rPr>
        <w:t>може</w:t>
      </w:r>
      <w:r w:rsidR="003B65C8" w:rsidRPr="00FD473E">
        <w:rPr>
          <w:rFonts w:ascii="Arial" w:hAnsi="Arial" w:cs="Arial"/>
          <w:lang w:val="pl-PL"/>
        </w:rPr>
        <w:t xml:space="preserve"> </w:t>
      </w:r>
      <w:r>
        <w:rPr>
          <w:rFonts w:ascii="Arial" w:hAnsi="Arial" w:cs="Arial"/>
          <w:lang w:val="it-IT"/>
        </w:rPr>
        <w:t>третирати</w:t>
      </w:r>
      <w:r w:rsidR="003B65C8" w:rsidRPr="00FD473E">
        <w:rPr>
          <w:rFonts w:ascii="Arial" w:hAnsi="Arial" w:cs="Arial"/>
          <w:lang w:val="pl-PL"/>
        </w:rPr>
        <w:t xml:space="preserve"> </w:t>
      </w:r>
      <w:r>
        <w:rPr>
          <w:rFonts w:ascii="Arial" w:hAnsi="Arial" w:cs="Arial"/>
          <w:lang w:val="it-IT"/>
        </w:rPr>
        <w:t>као</w:t>
      </w:r>
      <w:r w:rsidR="003B65C8" w:rsidRPr="00FD473E">
        <w:rPr>
          <w:rFonts w:ascii="Arial" w:hAnsi="Arial" w:cs="Arial"/>
          <w:lang w:val="pl-PL"/>
        </w:rPr>
        <w:t xml:space="preserve"> </w:t>
      </w:r>
      <w:r>
        <w:rPr>
          <w:rFonts w:ascii="Arial" w:hAnsi="Arial" w:cs="Arial"/>
          <w:lang w:val="it-IT"/>
        </w:rPr>
        <w:t>специфична</w:t>
      </w:r>
      <w:r w:rsidR="003B65C8" w:rsidRPr="00FD473E">
        <w:rPr>
          <w:rFonts w:ascii="Arial" w:hAnsi="Arial" w:cs="Arial"/>
          <w:lang w:val="pl-PL"/>
        </w:rPr>
        <w:t xml:space="preserve"> </w:t>
      </w:r>
      <w:r>
        <w:rPr>
          <w:rFonts w:ascii="Arial" w:hAnsi="Arial" w:cs="Arial"/>
          <w:lang w:val="it-IT"/>
        </w:rPr>
        <w:t>врста</w:t>
      </w:r>
      <w:r w:rsidR="003B65C8" w:rsidRPr="00FD473E">
        <w:rPr>
          <w:rFonts w:ascii="Arial" w:hAnsi="Arial" w:cs="Arial"/>
          <w:lang w:val="pl-PL"/>
        </w:rPr>
        <w:t xml:space="preserve"> </w:t>
      </w:r>
      <w:r>
        <w:rPr>
          <w:rFonts w:ascii="Arial" w:hAnsi="Arial" w:cs="Arial"/>
          <w:lang w:val="it-IT"/>
        </w:rPr>
        <w:t>отпада</w:t>
      </w:r>
      <w:r w:rsidR="003B65C8" w:rsidRPr="00FD473E">
        <w:rPr>
          <w:rFonts w:ascii="Arial" w:hAnsi="Arial" w:cs="Arial"/>
          <w:lang w:val="pl-PL"/>
        </w:rPr>
        <w:t>.</w:t>
      </w:r>
    </w:p>
    <w:p w14:paraId="60B15840" w14:textId="77777777" w:rsidR="003B65C8" w:rsidRPr="004534BD" w:rsidRDefault="0085511E" w:rsidP="003B65C8">
      <w:pPr>
        <w:jc w:val="both"/>
        <w:rPr>
          <w:rFonts w:ascii="Arial" w:eastAsia="Calibri" w:hAnsi="Arial" w:cs="Arial"/>
          <w:lang w:val="sr-Latn-CS"/>
        </w:rPr>
      </w:pPr>
      <w:r>
        <w:rPr>
          <w:rFonts w:ascii="Arial" w:eastAsia="Calibri" w:hAnsi="Arial" w:cs="Arial"/>
          <w:lang w:val="sr-Latn-CS"/>
        </w:rPr>
        <w:t>Начин</w:t>
      </w:r>
      <w:r w:rsidR="003B65C8" w:rsidRPr="00B729B9">
        <w:rPr>
          <w:rFonts w:ascii="Arial" w:eastAsia="Calibri" w:hAnsi="Arial" w:cs="Arial"/>
          <w:lang w:val="sr-Latn-CS"/>
        </w:rPr>
        <w:t xml:space="preserve"> </w:t>
      </w:r>
      <w:r>
        <w:rPr>
          <w:rFonts w:ascii="Arial" w:eastAsia="Calibri" w:hAnsi="Arial" w:cs="Arial"/>
          <w:lang w:val="sr-Latn-CS"/>
        </w:rPr>
        <w:t>сакупљања</w:t>
      </w:r>
      <w:r w:rsidR="003B65C8" w:rsidRPr="00B729B9">
        <w:rPr>
          <w:rFonts w:ascii="Arial" w:eastAsia="Calibri" w:hAnsi="Arial" w:cs="Arial"/>
          <w:lang w:val="sr-Latn-CS"/>
        </w:rPr>
        <w:t xml:space="preserve"> </w:t>
      </w:r>
      <w:r>
        <w:rPr>
          <w:rFonts w:ascii="Arial" w:eastAsia="Calibri" w:hAnsi="Arial" w:cs="Arial"/>
          <w:lang w:val="sr-Latn-CS"/>
        </w:rPr>
        <w:t>и</w:t>
      </w:r>
      <w:r w:rsidR="003B65C8" w:rsidRPr="00B729B9">
        <w:rPr>
          <w:rFonts w:ascii="Arial" w:eastAsia="Calibri" w:hAnsi="Arial" w:cs="Arial"/>
          <w:lang w:val="sr-Latn-CS"/>
        </w:rPr>
        <w:t xml:space="preserve"> </w:t>
      </w:r>
      <w:r>
        <w:rPr>
          <w:rFonts w:ascii="Arial" w:eastAsia="Calibri" w:hAnsi="Arial" w:cs="Arial"/>
          <w:lang w:val="sr-Latn-CS"/>
        </w:rPr>
        <w:t>привременог</w:t>
      </w:r>
      <w:r w:rsidR="003B65C8" w:rsidRPr="00B729B9">
        <w:rPr>
          <w:rFonts w:ascii="Arial" w:eastAsia="Calibri" w:hAnsi="Arial" w:cs="Arial"/>
          <w:lang w:val="sr-Latn-CS"/>
        </w:rPr>
        <w:t xml:space="preserve"> </w:t>
      </w:r>
      <w:r>
        <w:rPr>
          <w:rFonts w:ascii="Arial" w:eastAsia="Calibri" w:hAnsi="Arial" w:cs="Arial"/>
          <w:lang w:val="sr-Latn-CS"/>
        </w:rPr>
        <w:t>депоновања</w:t>
      </w:r>
      <w:r w:rsidR="003B65C8" w:rsidRPr="00B729B9">
        <w:rPr>
          <w:rFonts w:ascii="Arial" w:eastAsia="Calibri" w:hAnsi="Arial" w:cs="Arial"/>
          <w:lang w:val="sr-Latn-CS"/>
        </w:rPr>
        <w:t xml:space="preserve"> </w:t>
      </w:r>
      <w:r>
        <w:rPr>
          <w:rFonts w:ascii="Arial" w:eastAsia="Calibri" w:hAnsi="Arial" w:cs="Arial"/>
          <w:lang w:val="sr-Latn-CS"/>
        </w:rPr>
        <w:t>свих</w:t>
      </w:r>
      <w:r w:rsidR="003B65C8" w:rsidRPr="00B729B9">
        <w:rPr>
          <w:rFonts w:ascii="Arial" w:eastAsia="Calibri" w:hAnsi="Arial" w:cs="Arial"/>
          <w:lang w:val="sr-Latn-CS"/>
        </w:rPr>
        <w:t xml:space="preserve"> </w:t>
      </w:r>
      <w:r>
        <w:rPr>
          <w:rFonts w:ascii="Arial" w:eastAsia="Calibri" w:hAnsi="Arial" w:cs="Arial"/>
          <w:lang w:val="sr-Latn-CS"/>
        </w:rPr>
        <w:t>врста</w:t>
      </w:r>
      <w:r w:rsidR="003B65C8" w:rsidRPr="004534BD">
        <w:rPr>
          <w:rFonts w:ascii="Arial" w:eastAsia="Calibri" w:hAnsi="Arial" w:cs="Arial"/>
          <w:lang w:val="sr-Latn-CS"/>
        </w:rPr>
        <w:t xml:space="preserve"> </w:t>
      </w:r>
      <w:r>
        <w:rPr>
          <w:rFonts w:ascii="Arial" w:eastAsia="Calibri" w:hAnsi="Arial" w:cs="Arial"/>
          <w:lang w:val="sr-Latn-CS"/>
        </w:rPr>
        <w:t>отпада</w:t>
      </w:r>
      <w:r w:rsidR="003B65C8" w:rsidRPr="004534BD">
        <w:rPr>
          <w:rFonts w:ascii="Arial" w:eastAsia="Calibri" w:hAnsi="Arial" w:cs="Arial"/>
          <w:lang w:val="sr-Latn-CS"/>
        </w:rPr>
        <w:t xml:space="preserve"> </w:t>
      </w:r>
      <w:r>
        <w:rPr>
          <w:rFonts w:ascii="Arial" w:eastAsia="Calibri" w:hAnsi="Arial" w:cs="Arial"/>
          <w:lang w:val="sr-Latn-CS"/>
        </w:rPr>
        <w:t>на</w:t>
      </w:r>
      <w:r w:rsidR="003B65C8" w:rsidRPr="004534BD">
        <w:rPr>
          <w:rFonts w:ascii="Arial" w:eastAsia="Calibri" w:hAnsi="Arial" w:cs="Arial"/>
          <w:lang w:val="sr-Latn-CS"/>
        </w:rPr>
        <w:t xml:space="preserve"> </w:t>
      </w:r>
      <w:r>
        <w:rPr>
          <w:rFonts w:ascii="Arial" w:eastAsia="Calibri" w:hAnsi="Arial" w:cs="Arial"/>
          <w:lang w:val="sr-Latn-CS"/>
        </w:rPr>
        <w:t>локацији</w:t>
      </w:r>
      <w:r w:rsidR="003B65C8" w:rsidRPr="004534BD">
        <w:rPr>
          <w:rFonts w:ascii="Arial" w:eastAsia="Calibri" w:hAnsi="Arial" w:cs="Arial"/>
          <w:lang w:val="sr-Latn-CS"/>
        </w:rPr>
        <w:t xml:space="preserve"> </w:t>
      </w:r>
      <w:r>
        <w:rPr>
          <w:rFonts w:ascii="Arial" w:eastAsia="Calibri" w:hAnsi="Arial" w:cs="Arial"/>
          <w:lang w:val="sr-Latn-CS"/>
        </w:rPr>
        <w:t>предметног</w:t>
      </w:r>
      <w:r w:rsidR="003B65C8" w:rsidRPr="004534BD">
        <w:rPr>
          <w:rFonts w:ascii="Arial" w:eastAsia="Calibri" w:hAnsi="Arial" w:cs="Arial"/>
          <w:lang w:val="sr-Latn-CS"/>
        </w:rPr>
        <w:t xml:space="preserve"> </w:t>
      </w:r>
      <w:r>
        <w:rPr>
          <w:rFonts w:ascii="Arial" w:eastAsia="Calibri" w:hAnsi="Arial" w:cs="Arial"/>
          <w:lang w:val="sr-Latn-CS"/>
        </w:rPr>
        <w:t>објекта</w:t>
      </w:r>
      <w:r w:rsidR="003B65C8" w:rsidRPr="004534BD">
        <w:rPr>
          <w:rFonts w:ascii="Arial" w:eastAsia="Calibri" w:hAnsi="Arial" w:cs="Arial"/>
          <w:lang w:val="sr-Latn-CS"/>
        </w:rPr>
        <w:t xml:space="preserve"> (</w:t>
      </w:r>
      <w:r>
        <w:rPr>
          <w:rFonts w:ascii="Arial" w:eastAsia="Calibri" w:hAnsi="Arial" w:cs="Arial"/>
          <w:lang w:val="sr-Latn-CS"/>
        </w:rPr>
        <w:t>до</w:t>
      </w:r>
      <w:r w:rsidR="003B65C8" w:rsidRPr="004534BD">
        <w:rPr>
          <w:rFonts w:ascii="Arial" w:eastAsia="Calibri" w:hAnsi="Arial" w:cs="Arial"/>
          <w:lang w:val="sr-Latn-CS"/>
        </w:rPr>
        <w:t xml:space="preserve"> </w:t>
      </w:r>
      <w:r>
        <w:rPr>
          <w:rFonts w:ascii="Arial" w:eastAsia="Calibri" w:hAnsi="Arial" w:cs="Arial"/>
          <w:lang w:val="sr-Latn-CS"/>
        </w:rPr>
        <w:t>преузимања</w:t>
      </w:r>
      <w:r w:rsidR="003B65C8" w:rsidRPr="004534BD">
        <w:rPr>
          <w:rFonts w:ascii="Arial" w:eastAsia="Calibri" w:hAnsi="Arial" w:cs="Arial"/>
          <w:lang w:val="sr-Latn-CS"/>
        </w:rPr>
        <w:t xml:space="preserve"> </w:t>
      </w:r>
      <w:r>
        <w:rPr>
          <w:rFonts w:ascii="Arial" w:eastAsia="Calibri" w:hAnsi="Arial" w:cs="Arial"/>
          <w:lang w:val="sr-Latn-CS"/>
        </w:rPr>
        <w:t>од</w:t>
      </w:r>
      <w:r w:rsidR="003B65C8" w:rsidRPr="004534BD">
        <w:rPr>
          <w:rFonts w:ascii="Arial" w:eastAsia="Calibri" w:hAnsi="Arial" w:cs="Arial"/>
          <w:lang w:val="sr-Latn-CS"/>
        </w:rPr>
        <w:t xml:space="preserve"> </w:t>
      </w:r>
      <w:r>
        <w:rPr>
          <w:rFonts w:ascii="Arial" w:eastAsia="Calibri" w:hAnsi="Arial" w:cs="Arial"/>
          <w:lang w:val="sr-Latn-CS"/>
        </w:rPr>
        <w:t>овлаштених</w:t>
      </w:r>
      <w:r w:rsidR="003B65C8" w:rsidRPr="004534BD">
        <w:rPr>
          <w:rFonts w:ascii="Arial" w:eastAsia="Calibri" w:hAnsi="Arial" w:cs="Arial"/>
          <w:lang w:val="sr-Latn-CS"/>
        </w:rPr>
        <w:t xml:space="preserve"> </w:t>
      </w:r>
      <w:r>
        <w:rPr>
          <w:rFonts w:ascii="Arial" w:eastAsia="Calibri" w:hAnsi="Arial" w:cs="Arial"/>
          <w:lang w:val="sr-Latn-CS"/>
        </w:rPr>
        <w:t>кућа</w:t>
      </w:r>
      <w:r w:rsidR="003B65C8" w:rsidRPr="004534BD">
        <w:rPr>
          <w:rFonts w:ascii="Arial" w:eastAsia="Calibri" w:hAnsi="Arial" w:cs="Arial"/>
          <w:lang w:val="sr-Latn-CS"/>
        </w:rPr>
        <w:t xml:space="preserve"> </w:t>
      </w:r>
      <w:r>
        <w:rPr>
          <w:rFonts w:ascii="Arial" w:eastAsia="Calibri" w:hAnsi="Arial" w:cs="Arial"/>
          <w:lang w:val="sr-Latn-CS"/>
        </w:rPr>
        <w:t>за</w:t>
      </w:r>
      <w:r w:rsidR="003B65C8" w:rsidRPr="004534BD">
        <w:rPr>
          <w:rFonts w:ascii="Arial" w:eastAsia="Calibri" w:hAnsi="Arial" w:cs="Arial"/>
          <w:lang w:val="sr-Latn-CS"/>
        </w:rPr>
        <w:t xml:space="preserve"> </w:t>
      </w:r>
      <w:r>
        <w:rPr>
          <w:rFonts w:ascii="Arial" w:eastAsia="Calibri" w:hAnsi="Arial" w:cs="Arial"/>
          <w:lang w:val="sr-Latn-CS"/>
        </w:rPr>
        <w:t>збрињавање</w:t>
      </w:r>
      <w:r w:rsidR="003B65C8" w:rsidRPr="004534BD">
        <w:rPr>
          <w:rFonts w:ascii="Arial" w:eastAsia="Calibri" w:hAnsi="Arial" w:cs="Arial"/>
          <w:lang w:val="sr-Latn-CS"/>
        </w:rPr>
        <w:t xml:space="preserve"> </w:t>
      </w:r>
      <w:r>
        <w:rPr>
          <w:rFonts w:ascii="Arial" w:eastAsia="Calibri" w:hAnsi="Arial" w:cs="Arial"/>
          <w:lang w:val="sr-Latn-CS"/>
        </w:rPr>
        <w:t>насталог</w:t>
      </w:r>
      <w:r w:rsidR="003B65C8" w:rsidRPr="004534BD">
        <w:rPr>
          <w:rFonts w:ascii="Arial" w:eastAsia="Calibri" w:hAnsi="Arial" w:cs="Arial"/>
          <w:lang w:val="sr-Latn-CS"/>
        </w:rPr>
        <w:t xml:space="preserve"> </w:t>
      </w:r>
      <w:r>
        <w:rPr>
          <w:rFonts w:ascii="Arial" w:eastAsia="Calibri" w:hAnsi="Arial" w:cs="Arial"/>
          <w:lang w:val="sr-Latn-CS"/>
        </w:rPr>
        <w:t>отпада</w:t>
      </w:r>
      <w:r w:rsidR="003B65C8" w:rsidRPr="004534BD">
        <w:rPr>
          <w:rFonts w:ascii="Arial" w:eastAsia="Calibri" w:hAnsi="Arial" w:cs="Arial"/>
          <w:lang w:val="sr-Latn-CS"/>
        </w:rPr>
        <w:t xml:space="preserve">) </w:t>
      </w:r>
      <w:r>
        <w:rPr>
          <w:rFonts w:ascii="Arial" w:eastAsia="Calibri" w:hAnsi="Arial" w:cs="Arial"/>
          <w:lang w:val="sr-Latn-CS"/>
        </w:rPr>
        <w:t>зависи</w:t>
      </w:r>
      <w:r w:rsidR="003B65C8" w:rsidRPr="004534BD">
        <w:rPr>
          <w:rFonts w:ascii="Arial" w:eastAsia="Calibri" w:hAnsi="Arial" w:cs="Arial"/>
          <w:lang w:val="sr-Latn-CS"/>
        </w:rPr>
        <w:t xml:space="preserve"> </w:t>
      </w:r>
      <w:r>
        <w:rPr>
          <w:rFonts w:ascii="Arial" w:eastAsia="Calibri" w:hAnsi="Arial" w:cs="Arial"/>
          <w:lang w:val="sr-Latn-CS"/>
        </w:rPr>
        <w:t>од</w:t>
      </w:r>
      <w:r w:rsidR="003B65C8" w:rsidRPr="004534BD">
        <w:rPr>
          <w:rFonts w:ascii="Arial" w:eastAsia="Calibri" w:hAnsi="Arial" w:cs="Arial"/>
          <w:lang w:val="sr-Latn-CS"/>
        </w:rPr>
        <w:t xml:space="preserve"> </w:t>
      </w:r>
      <w:r>
        <w:rPr>
          <w:rFonts w:ascii="Arial" w:eastAsia="Calibri" w:hAnsi="Arial" w:cs="Arial"/>
          <w:lang w:val="sr-Latn-CS"/>
        </w:rPr>
        <w:t>његових</w:t>
      </w:r>
      <w:r w:rsidR="003B65C8" w:rsidRPr="004534BD">
        <w:rPr>
          <w:rFonts w:ascii="Arial" w:eastAsia="Calibri" w:hAnsi="Arial" w:cs="Arial"/>
          <w:lang w:val="sr-Latn-CS"/>
        </w:rPr>
        <w:t xml:space="preserve"> </w:t>
      </w:r>
      <w:r>
        <w:rPr>
          <w:rFonts w:ascii="Arial" w:eastAsia="Calibri" w:hAnsi="Arial" w:cs="Arial"/>
          <w:lang w:val="sr-Latn-CS"/>
        </w:rPr>
        <w:t>карактеристика</w:t>
      </w:r>
      <w:r w:rsidR="003B65C8" w:rsidRPr="004534BD">
        <w:rPr>
          <w:rFonts w:ascii="Arial" w:eastAsia="Calibri" w:hAnsi="Arial" w:cs="Arial"/>
          <w:lang w:val="sr-Latn-CS"/>
        </w:rPr>
        <w:t>:</w:t>
      </w:r>
    </w:p>
    <w:p w14:paraId="0E937382" w14:textId="77777777" w:rsidR="003B65C8" w:rsidRPr="00C72F31" w:rsidRDefault="0085511E" w:rsidP="00F3004C">
      <w:pPr>
        <w:pStyle w:val="ListParagraph"/>
        <w:numPr>
          <w:ilvl w:val="0"/>
          <w:numId w:val="19"/>
        </w:numPr>
        <w:jc w:val="both"/>
        <w:rPr>
          <w:rFonts w:ascii="Arial" w:eastAsia="Calibri" w:hAnsi="Arial" w:cs="Arial"/>
        </w:rPr>
      </w:pPr>
      <w:r>
        <w:rPr>
          <w:rFonts w:ascii="Arial" w:eastAsia="Calibri" w:hAnsi="Arial" w:cs="Arial"/>
          <w:lang w:val="sr-Latn-CS"/>
        </w:rPr>
        <w:t>хемијског</w:t>
      </w:r>
      <w:r w:rsidR="003B65C8" w:rsidRPr="00C72F31">
        <w:rPr>
          <w:rFonts w:ascii="Arial" w:eastAsia="Calibri" w:hAnsi="Arial" w:cs="Arial"/>
          <w:lang w:val="sr-Latn-CS"/>
        </w:rPr>
        <w:t xml:space="preserve"> </w:t>
      </w:r>
      <w:r>
        <w:rPr>
          <w:rFonts w:ascii="Arial" w:eastAsia="Calibri" w:hAnsi="Arial" w:cs="Arial"/>
          <w:lang w:val="sr-Latn-CS"/>
        </w:rPr>
        <w:t>састава</w:t>
      </w:r>
      <w:r w:rsidR="003B65C8" w:rsidRPr="00C72F31">
        <w:rPr>
          <w:rFonts w:ascii="Arial" w:eastAsia="Calibri" w:hAnsi="Arial" w:cs="Arial"/>
          <w:lang w:val="sr-Latn-CS"/>
        </w:rPr>
        <w:t>,</w:t>
      </w:r>
    </w:p>
    <w:p w14:paraId="49C2F70D" w14:textId="77777777" w:rsidR="003B65C8" w:rsidRPr="00C72F31" w:rsidRDefault="0085511E" w:rsidP="00F3004C">
      <w:pPr>
        <w:pStyle w:val="ListParagraph"/>
        <w:numPr>
          <w:ilvl w:val="0"/>
          <w:numId w:val="19"/>
        </w:numPr>
        <w:jc w:val="both"/>
        <w:rPr>
          <w:rFonts w:ascii="Arial" w:eastAsia="Calibri" w:hAnsi="Arial" w:cs="Arial"/>
        </w:rPr>
      </w:pPr>
      <w:r>
        <w:rPr>
          <w:rFonts w:ascii="Arial" w:eastAsia="Calibri" w:hAnsi="Arial" w:cs="Arial"/>
          <w:lang w:val="sr-Latn-CS"/>
        </w:rPr>
        <w:t>агрегатног</w:t>
      </w:r>
      <w:r w:rsidR="003B65C8" w:rsidRPr="00C72F31">
        <w:rPr>
          <w:rFonts w:ascii="Arial" w:eastAsia="Calibri" w:hAnsi="Arial" w:cs="Arial"/>
          <w:lang w:val="sr-Latn-CS"/>
        </w:rPr>
        <w:t xml:space="preserve"> </w:t>
      </w:r>
      <w:r>
        <w:rPr>
          <w:rFonts w:ascii="Arial" w:eastAsia="Calibri" w:hAnsi="Arial" w:cs="Arial"/>
          <w:lang w:val="sr-Latn-CS"/>
        </w:rPr>
        <w:t>стања</w:t>
      </w:r>
      <w:r w:rsidR="003B65C8" w:rsidRPr="00C72F31">
        <w:rPr>
          <w:rFonts w:ascii="Arial" w:eastAsia="Calibri" w:hAnsi="Arial" w:cs="Arial"/>
          <w:lang w:val="sr-Latn-CS"/>
        </w:rPr>
        <w:t>,</w:t>
      </w:r>
    </w:p>
    <w:p w14:paraId="578C89BC" w14:textId="77777777" w:rsidR="003B65C8" w:rsidRPr="00C72F31" w:rsidRDefault="0085511E" w:rsidP="00F3004C">
      <w:pPr>
        <w:pStyle w:val="ListParagraph"/>
        <w:numPr>
          <w:ilvl w:val="0"/>
          <w:numId w:val="19"/>
        </w:numPr>
        <w:jc w:val="both"/>
        <w:rPr>
          <w:rFonts w:ascii="Arial" w:eastAsia="Calibri" w:hAnsi="Arial" w:cs="Arial"/>
        </w:rPr>
      </w:pPr>
      <w:r>
        <w:rPr>
          <w:rFonts w:ascii="Arial" w:eastAsia="Calibri" w:hAnsi="Arial" w:cs="Arial"/>
          <w:lang w:val="sr-Latn-CS"/>
        </w:rPr>
        <w:t>могућности</w:t>
      </w:r>
      <w:r w:rsidR="003B65C8" w:rsidRPr="00C72F31">
        <w:rPr>
          <w:rFonts w:ascii="Arial" w:eastAsia="Calibri" w:hAnsi="Arial" w:cs="Arial"/>
          <w:lang w:val="sr-Latn-CS"/>
        </w:rPr>
        <w:t xml:space="preserve"> </w:t>
      </w:r>
      <w:r>
        <w:rPr>
          <w:rFonts w:ascii="Arial" w:eastAsia="Calibri" w:hAnsi="Arial" w:cs="Arial"/>
          <w:lang w:val="sr-Latn-CS"/>
        </w:rPr>
        <w:t>разградње</w:t>
      </w:r>
      <w:r w:rsidR="003B65C8" w:rsidRPr="00C72F31">
        <w:rPr>
          <w:rFonts w:ascii="Arial" w:eastAsia="Calibri" w:hAnsi="Arial" w:cs="Arial"/>
          <w:lang w:val="sr-Latn-CS"/>
        </w:rPr>
        <w:t xml:space="preserve"> </w:t>
      </w:r>
      <w:r>
        <w:rPr>
          <w:rFonts w:ascii="Arial" w:eastAsia="Calibri" w:hAnsi="Arial" w:cs="Arial"/>
          <w:lang w:val="sr-Latn-CS"/>
        </w:rPr>
        <w:t>и</w:t>
      </w:r>
    </w:p>
    <w:p w14:paraId="458CCD3C" w14:textId="77777777" w:rsidR="003B65C8" w:rsidRPr="002B0F86" w:rsidRDefault="0085511E" w:rsidP="00F3004C">
      <w:pPr>
        <w:pStyle w:val="ListParagraph"/>
        <w:numPr>
          <w:ilvl w:val="0"/>
          <w:numId w:val="19"/>
        </w:numPr>
        <w:jc w:val="both"/>
        <w:rPr>
          <w:rFonts w:ascii="Arial" w:eastAsia="Calibri" w:hAnsi="Arial" w:cs="Arial"/>
          <w:lang w:val="ru-RU"/>
        </w:rPr>
      </w:pPr>
      <w:r>
        <w:rPr>
          <w:rFonts w:ascii="Arial" w:eastAsia="Calibri" w:hAnsi="Arial" w:cs="Arial"/>
          <w:lang w:val="sr-Latn-CS"/>
        </w:rPr>
        <w:t>количине</w:t>
      </w:r>
      <w:r w:rsidR="003B65C8" w:rsidRPr="00C72F31">
        <w:rPr>
          <w:rFonts w:ascii="Arial" w:eastAsia="Calibri" w:hAnsi="Arial" w:cs="Arial"/>
          <w:lang w:val="sr-Latn-CS"/>
        </w:rPr>
        <w:t xml:space="preserve"> </w:t>
      </w:r>
      <w:r>
        <w:rPr>
          <w:rFonts w:ascii="Arial" w:eastAsia="Calibri" w:hAnsi="Arial" w:cs="Arial"/>
          <w:lang w:val="sr-Latn-CS"/>
        </w:rPr>
        <w:t>или</w:t>
      </w:r>
      <w:r w:rsidR="003B65C8" w:rsidRPr="00C72F31">
        <w:rPr>
          <w:rFonts w:ascii="Arial" w:eastAsia="Calibri" w:hAnsi="Arial" w:cs="Arial"/>
          <w:lang w:val="sr-Latn-CS"/>
        </w:rPr>
        <w:t xml:space="preserve"> </w:t>
      </w:r>
      <w:r>
        <w:rPr>
          <w:rFonts w:ascii="Arial" w:eastAsia="Calibri" w:hAnsi="Arial" w:cs="Arial"/>
          <w:lang w:val="sr-Latn-CS"/>
        </w:rPr>
        <w:t>могућности</w:t>
      </w:r>
      <w:r w:rsidR="003B65C8" w:rsidRPr="00C72F31">
        <w:rPr>
          <w:rFonts w:ascii="Arial" w:eastAsia="Calibri" w:hAnsi="Arial" w:cs="Arial"/>
          <w:lang w:val="sr-Latn-CS"/>
        </w:rPr>
        <w:t xml:space="preserve"> </w:t>
      </w:r>
      <w:r>
        <w:rPr>
          <w:rFonts w:ascii="Arial" w:eastAsia="Calibri" w:hAnsi="Arial" w:cs="Arial"/>
          <w:lang w:val="sr-Latn-CS"/>
        </w:rPr>
        <w:t>рециклаже</w:t>
      </w:r>
      <w:r w:rsidR="003B65C8" w:rsidRPr="00C72F31">
        <w:rPr>
          <w:rFonts w:ascii="Arial" w:eastAsia="Calibri" w:hAnsi="Arial" w:cs="Arial"/>
          <w:lang w:val="sr-Latn-CS"/>
        </w:rPr>
        <w:t xml:space="preserve"> – </w:t>
      </w:r>
      <w:r>
        <w:rPr>
          <w:rFonts w:ascii="Arial" w:eastAsia="Calibri" w:hAnsi="Arial" w:cs="Arial"/>
          <w:lang w:val="sr-Latn-CS"/>
        </w:rPr>
        <w:t>као</w:t>
      </w:r>
      <w:r w:rsidR="003B65C8" w:rsidRPr="00C72F31">
        <w:rPr>
          <w:rFonts w:ascii="Arial" w:eastAsia="Calibri" w:hAnsi="Arial" w:cs="Arial"/>
          <w:lang w:val="sr-Latn-CS"/>
        </w:rPr>
        <w:t xml:space="preserve"> </w:t>
      </w:r>
      <w:r>
        <w:rPr>
          <w:rFonts w:ascii="Arial" w:eastAsia="Calibri" w:hAnsi="Arial" w:cs="Arial"/>
          <w:lang w:val="sr-Latn-CS"/>
        </w:rPr>
        <w:t>секундарних</w:t>
      </w:r>
      <w:r w:rsidR="003B65C8" w:rsidRPr="00C72F31">
        <w:rPr>
          <w:rFonts w:ascii="Arial" w:eastAsia="Calibri" w:hAnsi="Arial" w:cs="Arial"/>
          <w:lang w:val="sr-Latn-CS"/>
        </w:rPr>
        <w:t xml:space="preserve"> </w:t>
      </w:r>
      <w:r>
        <w:rPr>
          <w:rFonts w:ascii="Arial" w:eastAsia="Calibri" w:hAnsi="Arial" w:cs="Arial"/>
          <w:lang w:val="sr-Latn-CS"/>
        </w:rPr>
        <w:t>сировина</w:t>
      </w:r>
      <w:r w:rsidR="003B65C8" w:rsidRPr="00C72F31">
        <w:rPr>
          <w:rFonts w:ascii="Arial" w:eastAsia="Calibri" w:hAnsi="Arial" w:cs="Arial"/>
          <w:lang w:val="sr-Latn-CS"/>
        </w:rPr>
        <w:t>.</w:t>
      </w:r>
    </w:p>
    <w:p w14:paraId="45AA4BC4" w14:textId="77777777" w:rsidR="003B65C8" w:rsidRPr="004534BD" w:rsidRDefault="003B65C8" w:rsidP="003B65C8">
      <w:pPr>
        <w:tabs>
          <w:tab w:val="left" w:pos="5530"/>
        </w:tabs>
        <w:jc w:val="both"/>
        <w:rPr>
          <w:rFonts w:ascii="Arial" w:eastAsia="Calibri" w:hAnsi="Arial" w:cs="Arial"/>
          <w:lang w:val="sr-Latn-CS"/>
        </w:rPr>
      </w:pPr>
    </w:p>
    <w:p w14:paraId="0DA79F22" w14:textId="77777777" w:rsidR="003A5819" w:rsidRPr="00350607" w:rsidRDefault="003A5819" w:rsidP="003A5819">
      <w:pPr>
        <w:jc w:val="both"/>
        <w:rPr>
          <w:rFonts w:ascii="Arial" w:hAnsi="Arial" w:cs="Arial"/>
          <w:szCs w:val="24"/>
          <w:lang w:val="sr-Cyrl-RS"/>
        </w:rPr>
      </w:pPr>
      <w:r w:rsidRPr="00350607">
        <w:rPr>
          <w:rFonts w:ascii="Arial" w:hAnsi="Arial" w:cs="Arial"/>
          <w:szCs w:val="24"/>
          <w:lang w:val="sr-Cyrl-RS"/>
        </w:rPr>
        <w:t xml:space="preserve">У току рада предметног постројења неће доћи до генерисања </w:t>
      </w:r>
      <w:r>
        <w:rPr>
          <w:rFonts w:ascii="Arial" w:hAnsi="Arial" w:cs="Arial"/>
          <w:szCs w:val="24"/>
          <w:lang w:val="sr-Cyrl-RS"/>
        </w:rPr>
        <w:t xml:space="preserve">велике количине </w:t>
      </w:r>
      <w:r w:rsidRPr="00350607">
        <w:rPr>
          <w:rFonts w:ascii="Arial" w:hAnsi="Arial" w:cs="Arial"/>
          <w:szCs w:val="24"/>
          <w:lang w:val="sr-Cyrl-RS"/>
        </w:rPr>
        <w:t>отпада.</w:t>
      </w:r>
      <w:r>
        <w:rPr>
          <w:rFonts w:ascii="Arial" w:hAnsi="Arial" w:cs="Arial"/>
          <w:szCs w:val="24"/>
          <w:lang w:val="sr-Cyrl-RS"/>
        </w:rPr>
        <w:t xml:space="preserve"> О</w:t>
      </w:r>
      <w:r w:rsidRPr="00350607">
        <w:rPr>
          <w:rFonts w:ascii="Arial" w:hAnsi="Arial" w:cs="Arial"/>
          <w:szCs w:val="24"/>
          <w:lang w:val="sr-Cyrl-RS"/>
        </w:rPr>
        <w:t xml:space="preserve">тпад који ће настајати на предметној локацији је: </w:t>
      </w:r>
    </w:p>
    <w:p w14:paraId="7290A2AE" w14:textId="77777777" w:rsidR="003A5819" w:rsidRPr="00350607" w:rsidRDefault="003A5819" w:rsidP="00CB2ECC">
      <w:pPr>
        <w:pStyle w:val="ListParagraph"/>
        <w:numPr>
          <w:ilvl w:val="0"/>
          <w:numId w:val="42"/>
        </w:numPr>
        <w:jc w:val="both"/>
        <w:rPr>
          <w:rFonts w:ascii="Arial" w:hAnsi="Arial" w:cs="Arial"/>
          <w:szCs w:val="24"/>
          <w:lang w:val="sr-Cyrl-RS"/>
        </w:rPr>
      </w:pPr>
      <w:r w:rsidRPr="00350607">
        <w:rPr>
          <w:rFonts w:ascii="Arial" w:hAnsi="Arial" w:cs="Arial"/>
          <w:szCs w:val="24"/>
          <w:lang w:val="sr-Cyrl-RS"/>
        </w:rPr>
        <w:t xml:space="preserve">отпад </w:t>
      </w:r>
      <w:r w:rsidRPr="00350607">
        <w:rPr>
          <w:rFonts w:ascii="Arial" w:hAnsi="Arial" w:cs="Arial"/>
          <w:szCs w:val="24"/>
          <w:lang w:val="hr-HR"/>
        </w:rPr>
        <w:t xml:space="preserve">настао при </w:t>
      </w:r>
      <w:r w:rsidRPr="00350607">
        <w:rPr>
          <w:rFonts w:ascii="Arial" w:hAnsi="Arial" w:cs="Arial"/>
          <w:szCs w:val="24"/>
          <w:lang w:val="sr-Latn-CS"/>
        </w:rPr>
        <w:t>замјени и одражавању дијелова опреме (било да се ради о редовним измјенама дотрајале опреме или о непредвиђеним кваровима</w:t>
      </w:r>
      <w:r w:rsidRPr="00350607">
        <w:rPr>
          <w:rFonts w:ascii="Arial" w:hAnsi="Arial" w:cs="Arial"/>
          <w:szCs w:val="24"/>
          <w:lang w:val="sr-Cyrl-RS"/>
        </w:rPr>
        <w:t xml:space="preserve">): дотрајали соларни панели, </w:t>
      </w:r>
      <w:r w:rsidRPr="00350607">
        <w:rPr>
          <w:rFonts w:ascii="Arial" w:hAnsi="Arial" w:cs="Arial"/>
          <w:color w:val="000000"/>
          <w:szCs w:val="24"/>
          <w:lang w:val="sr-Cyrl-RS"/>
        </w:rPr>
        <w:t>замјењени електрични каблови,</w:t>
      </w:r>
      <w:r w:rsidRPr="00FD473E">
        <w:rPr>
          <w:rFonts w:ascii="Arial" w:hAnsi="Arial" w:cs="Arial"/>
          <w:color w:val="000000"/>
          <w:szCs w:val="24"/>
          <w:lang w:val="sr-Cyrl-RS"/>
        </w:rPr>
        <w:t xml:space="preserve"> кондензатори</w:t>
      </w:r>
      <w:r w:rsidRPr="00350607">
        <w:rPr>
          <w:rFonts w:ascii="Arial" w:hAnsi="Arial" w:cs="Arial"/>
          <w:color w:val="000000"/>
          <w:szCs w:val="24"/>
          <w:lang w:val="sr-Cyrl-RS"/>
        </w:rPr>
        <w:t>, трансформатори</w:t>
      </w:r>
      <w:r w:rsidRPr="00FD473E">
        <w:rPr>
          <w:rFonts w:ascii="Arial" w:hAnsi="Arial" w:cs="Arial"/>
          <w:color w:val="000000"/>
          <w:szCs w:val="24"/>
          <w:lang w:val="sr-Cyrl-RS"/>
        </w:rPr>
        <w:t>...</w:t>
      </w:r>
      <w:r w:rsidRPr="00350607">
        <w:rPr>
          <w:rFonts w:ascii="Arial" w:hAnsi="Arial" w:cs="Arial"/>
          <w:szCs w:val="24"/>
          <w:lang w:val="sr-Cyrl-RS"/>
        </w:rPr>
        <w:t>;</w:t>
      </w:r>
    </w:p>
    <w:p w14:paraId="31BDEA6B" w14:textId="77777777" w:rsidR="003A5819" w:rsidRPr="00350607" w:rsidRDefault="003A5819" w:rsidP="00CB2ECC">
      <w:pPr>
        <w:pStyle w:val="ListParagraph"/>
        <w:numPr>
          <w:ilvl w:val="0"/>
          <w:numId w:val="42"/>
        </w:numPr>
        <w:jc w:val="both"/>
        <w:rPr>
          <w:rFonts w:ascii="Arial" w:hAnsi="Arial" w:cs="Arial"/>
          <w:szCs w:val="24"/>
          <w:lang w:val="sr-Cyrl-RS"/>
        </w:rPr>
      </w:pPr>
      <w:r w:rsidRPr="00350607">
        <w:rPr>
          <w:rFonts w:ascii="Arial" w:hAnsi="Arial" w:cs="Arial"/>
          <w:szCs w:val="24"/>
          <w:lang w:val="sr-Cyrl-RS"/>
        </w:rPr>
        <w:t xml:space="preserve">опасан отпад (исцурјело трансформаторско уље, </w:t>
      </w:r>
      <w:r w:rsidRPr="00350607">
        <w:rPr>
          <w:rFonts w:ascii="Arial" w:hAnsi="Arial" w:cs="Arial"/>
          <w:color w:val="000000" w:themeColor="text1"/>
          <w:szCs w:val="24"/>
          <w:lang w:val="sr-Cyrl-RS"/>
        </w:rPr>
        <w:t>употребљени адсорбенс за сакупљање исцурјелог уље из трансформатора</w:t>
      </w:r>
      <w:r w:rsidRPr="00350607">
        <w:rPr>
          <w:rFonts w:ascii="Arial" w:hAnsi="Arial" w:cs="Arial"/>
          <w:szCs w:val="24"/>
          <w:lang w:val="sr-Cyrl-RS"/>
        </w:rPr>
        <w:t>);</w:t>
      </w:r>
    </w:p>
    <w:p w14:paraId="5DD6D26D" w14:textId="77777777" w:rsidR="003A5819" w:rsidRPr="00350607" w:rsidRDefault="003A5819" w:rsidP="00CB2ECC">
      <w:pPr>
        <w:pStyle w:val="ListParagraph"/>
        <w:numPr>
          <w:ilvl w:val="0"/>
          <w:numId w:val="42"/>
        </w:numPr>
        <w:jc w:val="both"/>
        <w:rPr>
          <w:rFonts w:ascii="Arial" w:hAnsi="Arial" w:cs="Arial"/>
          <w:szCs w:val="24"/>
          <w:lang w:val="sr-Latn-RS"/>
        </w:rPr>
      </w:pPr>
      <w:r w:rsidRPr="00350607">
        <w:rPr>
          <w:rFonts w:ascii="Arial" w:hAnsi="Arial" w:cs="Arial"/>
          <w:szCs w:val="24"/>
          <w:lang w:val="sr-Cyrl-RS"/>
        </w:rPr>
        <w:t>о</w:t>
      </w:r>
      <w:r w:rsidRPr="00350607">
        <w:rPr>
          <w:rFonts w:ascii="Arial" w:hAnsi="Arial" w:cs="Arial"/>
          <w:szCs w:val="24"/>
          <w:lang w:val="sr-Latn-RS"/>
        </w:rPr>
        <w:t>тпад настао чишћењем септичке јаме.</w:t>
      </w:r>
    </w:p>
    <w:p w14:paraId="15538B59" w14:textId="77777777" w:rsidR="003A5819" w:rsidRPr="00350607" w:rsidRDefault="003A5819" w:rsidP="003A5819">
      <w:pPr>
        <w:pStyle w:val="ListParagraph"/>
        <w:rPr>
          <w:rFonts w:ascii="Arial" w:hAnsi="Arial" w:cs="Arial"/>
          <w:szCs w:val="24"/>
          <w:lang w:val="sr-Latn-RS"/>
        </w:rPr>
      </w:pPr>
    </w:p>
    <w:p w14:paraId="41159073" w14:textId="77777777" w:rsidR="003A5819" w:rsidRDefault="003A5819" w:rsidP="003A5819">
      <w:pPr>
        <w:jc w:val="both"/>
        <w:rPr>
          <w:rFonts w:ascii="Arial" w:hAnsi="Arial" w:cs="Arial"/>
          <w:szCs w:val="24"/>
          <w:lang w:val="sr-Cyrl-RS"/>
        </w:rPr>
      </w:pPr>
      <w:r w:rsidRPr="00350607">
        <w:rPr>
          <w:rFonts w:ascii="Arial" w:hAnsi="Arial" w:cs="Arial"/>
          <w:szCs w:val="24"/>
          <w:lang w:val="sr-Latn-CS"/>
        </w:rPr>
        <w:t>На предметној локацији се јавља и одређена количина комуналног отпада (отпад од боравка запослених, амбалажа, крпе и др.).</w:t>
      </w:r>
    </w:p>
    <w:p w14:paraId="633CFB3F" w14:textId="77777777" w:rsidR="003A5819" w:rsidRPr="003A5819" w:rsidRDefault="003A5819" w:rsidP="003A5819">
      <w:pPr>
        <w:jc w:val="both"/>
        <w:rPr>
          <w:rFonts w:ascii="Arial" w:hAnsi="Arial" w:cs="Arial"/>
          <w:szCs w:val="24"/>
          <w:lang w:val="sr-Cyrl-RS"/>
        </w:rPr>
      </w:pPr>
    </w:p>
    <w:p w14:paraId="63638E1F" w14:textId="77777777" w:rsidR="003B65C8" w:rsidRPr="005311B7" w:rsidRDefault="0085511E" w:rsidP="003B65C8">
      <w:pPr>
        <w:jc w:val="both"/>
        <w:rPr>
          <w:rFonts w:ascii="Arial" w:hAnsi="Arial" w:cs="Arial"/>
          <w:lang w:val="hr-HR"/>
        </w:rPr>
      </w:pPr>
      <w:r>
        <w:rPr>
          <w:rFonts w:ascii="Arial" w:hAnsi="Arial" w:cs="Arial"/>
          <w:lang w:val="hr-HR"/>
        </w:rPr>
        <w:t>Унапређење</w:t>
      </w:r>
      <w:r w:rsidR="003B65C8" w:rsidRPr="005311B7">
        <w:rPr>
          <w:rFonts w:ascii="Arial" w:hAnsi="Arial" w:cs="Arial"/>
          <w:lang w:val="hr-HR"/>
        </w:rPr>
        <w:t xml:space="preserve"> </w:t>
      </w:r>
      <w:r>
        <w:rPr>
          <w:rFonts w:ascii="Arial" w:hAnsi="Arial" w:cs="Arial"/>
          <w:lang w:val="hr-HR"/>
        </w:rPr>
        <w:t>управљања</w:t>
      </w:r>
      <w:r w:rsidR="003B65C8" w:rsidRPr="005311B7">
        <w:rPr>
          <w:rFonts w:ascii="Arial" w:hAnsi="Arial" w:cs="Arial"/>
          <w:lang w:val="hr-HR"/>
        </w:rPr>
        <w:t xml:space="preserve"> </w:t>
      </w:r>
      <w:r>
        <w:rPr>
          <w:rFonts w:ascii="Arial" w:hAnsi="Arial" w:cs="Arial"/>
          <w:lang w:val="hr-HR"/>
        </w:rPr>
        <w:t>отпадом</w:t>
      </w:r>
      <w:r w:rsidR="003B65C8" w:rsidRPr="005311B7">
        <w:rPr>
          <w:rFonts w:ascii="Arial" w:hAnsi="Arial" w:cs="Arial"/>
          <w:lang w:val="hr-HR"/>
        </w:rPr>
        <w:t xml:space="preserve"> </w:t>
      </w:r>
      <w:r>
        <w:rPr>
          <w:rFonts w:ascii="Arial" w:hAnsi="Arial" w:cs="Arial"/>
          <w:lang w:val="hr-HR"/>
        </w:rPr>
        <w:t>на</w:t>
      </w:r>
      <w:r w:rsidR="003B65C8" w:rsidRPr="005311B7">
        <w:rPr>
          <w:rFonts w:ascii="Arial" w:hAnsi="Arial" w:cs="Arial"/>
          <w:lang w:val="hr-HR"/>
        </w:rPr>
        <w:t xml:space="preserve"> </w:t>
      </w:r>
      <w:r>
        <w:rPr>
          <w:rFonts w:ascii="Arial" w:hAnsi="Arial" w:cs="Arial"/>
          <w:lang w:val="hr-HR"/>
        </w:rPr>
        <w:t>локацији</w:t>
      </w:r>
      <w:r w:rsidR="003B65C8" w:rsidRPr="005311B7">
        <w:rPr>
          <w:rFonts w:ascii="Arial" w:hAnsi="Arial" w:cs="Arial"/>
          <w:lang w:val="hr-HR"/>
        </w:rPr>
        <w:t xml:space="preserve"> </w:t>
      </w:r>
      <w:r>
        <w:rPr>
          <w:rFonts w:ascii="Arial" w:hAnsi="Arial" w:cs="Arial"/>
          <w:lang w:val="sr-Latn-CS"/>
        </w:rPr>
        <w:t>предметног</w:t>
      </w:r>
      <w:r w:rsidR="003B65C8">
        <w:rPr>
          <w:rFonts w:ascii="Arial" w:hAnsi="Arial" w:cs="Arial"/>
          <w:lang w:val="sr-Latn-CS"/>
        </w:rPr>
        <w:t xml:space="preserve"> </w:t>
      </w:r>
      <w:r>
        <w:rPr>
          <w:rFonts w:ascii="Arial" w:hAnsi="Arial" w:cs="Arial"/>
          <w:lang w:val="sr-Latn-CS"/>
        </w:rPr>
        <w:t>објекта</w:t>
      </w:r>
      <w:r w:rsidR="003B65C8" w:rsidRPr="00FD473E">
        <w:rPr>
          <w:rFonts w:ascii="Arial" w:hAnsi="Arial" w:cs="Arial"/>
          <w:lang w:val="sr-Cyrl-RS"/>
        </w:rPr>
        <w:t xml:space="preserve"> </w:t>
      </w:r>
      <w:r>
        <w:rPr>
          <w:rFonts w:ascii="Arial" w:hAnsi="Arial" w:cs="Arial"/>
          <w:lang w:val="hr-HR"/>
        </w:rPr>
        <w:t>идентификовано</w:t>
      </w:r>
      <w:r w:rsidR="003B65C8" w:rsidRPr="005311B7">
        <w:rPr>
          <w:rFonts w:ascii="Arial" w:hAnsi="Arial" w:cs="Arial"/>
          <w:lang w:val="hr-HR"/>
        </w:rPr>
        <w:t xml:space="preserve"> </w:t>
      </w:r>
      <w:r>
        <w:rPr>
          <w:rFonts w:ascii="Arial" w:hAnsi="Arial" w:cs="Arial"/>
          <w:lang w:val="sr-Cyrl-RS"/>
        </w:rPr>
        <w:t>је</w:t>
      </w:r>
      <w:r w:rsidR="00CE6325">
        <w:rPr>
          <w:rFonts w:ascii="Arial" w:hAnsi="Arial" w:cs="Arial"/>
          <w:lang w:val="sr-Cyrl-RS"/>
        </w:rPr>
        <w:t xml:space="preserve"> </w:t>
      </w:r>
      <w:r>
        <w:rPr>
          <w:rFonts w:ascii="Arial" w:hAnsi="Arial" w:cs="Arial"/>
          <w:lang w:val="hr-HR"/>
        </w:rPr>
        <w:t>као</w:t>
      </w:r>
      <w:r w:rsidR="003B65C8" w:rsidRPr="005311B7">
        <w:rPr>
          <w:rFonts w:ascii="Arial" w:hAnsi="Arial" w:cs="Arial"/>
          <w:lang w:val="hr-HR"/>
        </w:rPr>
        <w:t xml:space="preserve"> </w:t>
      </w:r>
      <w:r>
        <w:rPr>
          <w:rFonts w:ascii="Arial" w:hAnsi="Arial" w:cs="Arial"/>
          <w:lang w:val="hr-HR"/>
        </w:rPr>
        <w:t>приоритет</w:t>
      </w:r>
      <w:r w:rsidR="003B65C8" w:rsidRPr="005311B7">
        <w:rPr>
          <w:rFonts w:ascii="Arial" w:hAnsi="Arial" w:cs="Arial"/>
          <w:lang w:val="hr-HR"/>
        </w:rPr>
        <w:t xml:space="preserve">. </w:t>
      </w:r>
      <w:r>
        <w:rPr>
          <w:rFonts w:ascii="Arial" w:hAnsi="Arial" w:cs="Arial"/>
          <w:lang w:val="hr-HR"/>
        </w:rPr>
        <w:t>Такође</w:t>
      </w:r>
      <w:r w:rsidR="003B65C8" w:rsidRPr="005311B7">
        <w:rPr>
          <w:rFonts w:ascii="Arial" w:hAnsi="Arial" w:cs="Arial"/>
          <w:lang w:val="hr-HR"/>
        </w:rPr>
        <w:t xml:space="preserve">, </w:t>
      </w:r>
      <w:r>
        <w:rPr>
          <w:rFonts w:ascii="Arial" w:hAnsi="Arial" w:cs="Arial"/>
          <w:lang w:val="hr-HR"/>
        </w:rPr>
        <w:t>прихваћено</w:t>
      </w:r>
      <w:r w:rsidR="003B65C8" w:rsidRPr="005311B7">
        <w:rPr>
          <w:rFonts w:ascii="Arial" w:hAnsi="Arial" w:cs="Arial"/>
          <w:lang w:val="hr-HR"/>
        </w:rPr>
        <w:t xml:space="preserve"> </w:t>
      </w:r>
      <w:r>
        <w:rPr>
          <w:rFonts w:ascii="Arial" w:hAnsi="Arial" w:cs="Arial"/>
          <w:lang w:val="hr-HR"/>
        </w:rPr>
        <w:t>је</w:t>
      </w:r>
      <w:r w:rsidR="003B65C8" w:rsidRPr="005311B7">
        <w:rPr>
          <w:rFonts w:ascii="Arial" w:hAnsi="Arial" w:cs="Arial"/>
          <w:lang w:val="hr-HR"/>
        </w:rPr>
        <w:t xml:space="preserve"> </w:t>
      </w:r>
      <w:r>
        <w:rPr>
          <w:rFonts w:ascii="Arial" w:hAnsi="Arial" w:cs="Arial"/>
          <w:lang w:val="hr-HR"/>
        </w:rPr>
        <w:t>да</w:t>
      </w:r>
      <w:r w:rsidR="003B65C8" w:rsidRPr="005311B7">
        <w:rPr>
          <w:rFonts w:ascii="Arial" w:hAnsi="Arial" w:cs="Arial"/>
          <w:lang w:val="hr-HR"/>
        </w:rPr>
        <w:t xml:space="preserve"> </w:t>
      </w:r>
      <w:r>
        <w:rPr>
          <w:rFonts w:ascii="Arial" w:hAnsi="Arial" w:cs="Arial"/>
          <w:lang w:val="hr-HR"/>
        </w:rPr>
        <w:t>се</w:t>
      </w:r>
      <w:r w:rsidR="003B65C8" w:rsidRPr="005311B7">
        <w:rPr>
          <w:rFonts w:ascii="Arial" w:hAnsi="Arial" w:cs="Arial"/>
          <w:lang w:val="hr-HR"/>
        </w:rPr>
        <w:t xml:space="preserve"> </w:t>
      </w:r>
      <w:r>
        <w:rPr>
          <w:rFonts w:ascii="Arial" w:hAnsi="Arial" w:cs="Arial"/>
          <w:lang w:val="hr-HR"/>
        </w:rPr>
        <w:t>стандарди</w:t>
      </w:r>
      <w:r w:rsidR="003B65C8" w:rsidRPr="005311B7">
        <w:rPr>
          <w:rFonts w:ascii="Arial" w:hAnsi="Arial" w:cs="Arial"/>
          <w:lang w:val="hr-HR"/>
        </w:rPr>
        <w:t xml:space="preserve"> </w:t>
      </w:r>
      <w:r w:rsidR="003B65C8">
        <w:rPr>
          <w:rFonts w:ascii="Arial" w:hAnsi="Arial" w:cs="Arial"/>
          <w:lang w:val="hr-HR"/>
        </w:rPr>
        <w:t>Е</w:t>
      </w:r>
      <w:r>
        <w:rPr>
          <w:rFonts w:ascii="Arial" w:hAnsi="Arial" w:cs="Arial"/>
          <w:lang w:val="hr-HR"/>
        </w:rPr>
        <w:t>У</w:t>
      </w:r>
      <w:r w:rsidR="003B65C8" w:rsidRPr="005311B7">
        <w:rPr>
          <w:rFonts w:ascii="Arial" w:hAnsi="Arial" w:cs="Arial"/>
          <w:lang w:val="hr-HR"/>
        </w:rPr>
        <w:t xml:space="preserve">, </w:t>
      </w:r>
      <w:r>
        <w:rPr>
          <w:rFonts w:ascii="Arial" w:hAnsi="Arial" w:cs="Arial"/>
          <w:lang w:val="hr-HR"/>
        </w:rPr>
        <w:t>закон</w:t>
      </w:r>
      <w:r w:rsidR="003B65C8" w:rsidRPr="005311B7">
        <w:rPr>
          <w:rFonts w:ascii="Arial" w:hAnsi="Arial" w:cs="Arial"/>
          <w:lang w:val="hr-HR"/>
        </w:rPr>
        <w:t xml:space="preserve"> </w:t>
      </w:r>
      <w:r>
        <w:rPr>
          <w:rFonts w:ascii="Arial" w:hAnsi="Arial" w:cs="Arial"/>
          <w:lang w:val="hr-HR"/>
        </w:rPr>
        <w:t>о</w:t>
      </w:r>
      <w:r w:rsidR="003B65C8" w:rsidRPr="005311B7">
        <w:rPr>
          <w:rFonts w:ascii="Arial" w:hAnsi="Arial" w:cs="Arial"/>
          <w:lang w:val="hr-HR"/>
        </w:rPr>
        <w:t xml:space="preserve"> </w:t>
      </w:r>
      <w:r>
        <w:rPr>
          <w:rFonts w:ascii="Arial" w:hAnsi="Arial" w:cs="Arial"/>
          <w:lang w:val="hr-HR"/>
        </w:rPr>
        <w:t>управљању</w:t>
      </w:r>
      <w:r w:rsidR="003B65C8" w:rsidRPr="005311B7">
        <w:rPr>
          <w:rFonts w:ascii="Arial" w:hAnsi="Arial" w:cs="Arial"/>
          <w:lang w:val="hr-HR"/>
        </w:rPr>
        <w:t xml:space="preserve"> </w:t>
      </w:r>
      <w:r>
        <w:rPr>
          <w:rFonts w:ascii="Arial" w:hAnsi="Arial" w:cs="Arial"/>
          <w:lang w:val="hr-HR"/>
        </w:rPr>
        <w:t>отпадом</w:t>
      </w:r>
      <w:r w:rsidR="003B65C8" w:rsidRPr="005311B7">
        <w:rPr>
          <w:rFonts w:ascii="Arial" w:hAnsi="Arial" w:cs="Arial"/>
          <w:lang w:val="hr-HR"/>
        </w:rPr>
        <w:t xml:space="preserve">, </w:t>
      </w:r>
      <w:r>
        <w:rPr>
          <w:rFonts w:ascii="Arial" w:hAnsi="Arial" w:cs="Arial"/>
          <w:lang w:val="hr-HR"/>
        </w:rPr>
        <w:t>те</w:t>
      </w:r>
      <w:r w:rsidR="003B65C8" w:rsidRPr="005311B7">
        <w:rPr>
          <w:rFonts w:ascii="Arial" w:hAnsi="Arial" w:cs="Arial"/>
          <w:lang w:val="hr-HR"/>
        </w:rPr>
        <w:t xml:space="preserve"> </w:t>
      </w:r>
      <w:r>
        <w:rPr>
          <w:rFonts w:ascii="Arial" w:hAnsi="Arial" w:cs="Arial"/>
          <w:lang w:val="hr-HR"/>
        </w:rPr>
        <w:t>други</w:t>
      </w:r>
      <w:r w:rsidR="003B65C8" w:rsidRPr="005311B7">
        <w:rPr>
          <w:rFonts w:ascii="Arial" w:hAnsi="Arial" w:cs="Arial"/>
          <w:lang w:val="hr-HR"/>
        </w:rPr>
        <w:t xml:space="preserve"> </w:t>
      </w:r>
      <w:r>
        <w:rPr>
          <w:rFonts w:ascii="Arial" w:hAnsi="Arial" w:cs="Arial"/>
          <w:lang w:val="hr-HR"/>
        </w:rPr>
        <w:t>подзаконски</w:t>
      </w:r>
      <w:r w:rsidR="003B65C8" w:rsidRPr="005311B7">
        <w:rPr>
          <w:rFonts w:ascii="Arial" w:hAnsi="Arial" w:cs="Arial"/>
          <w:lang w:val="hr-HR"/>
        </w:rPr>
        <w:t xml:space="preserve"> </w:t>
      </w:r>
      <w:r>
        <w:rPr>
          <w:rFonts w:ascii="Arial" w:hAnsi="Arial" w:cs="Arial"/>
          <w:lang w:val="hr-HR"/>
        </w:rPr>
        <w:t>прописи</w:t>
      </w:r>
      <w:r w:rsidR="003B65C8" w:rsidRPr="005311B7">
        <w:rPr>
          <w:rFonts w:ascii="Arial" w:hAnsi="Arial" w:cs="Arial"/>
          <w:lang w:val="hr-HR"/>
        </w:rPr>
        <w:t xml:space="preserve"> </w:t>
      </w:r>
      <w:r>
        <w:rPr>
          <w:rFonts w:ascii="Arial" w:hAnsi="Arial" w:cs="Arial"/>
          <w:lang w:val="hr-HR"/>
        </w:rPr>
        <w:t>у</w:t>
      </w:r>
      <w:r w:rsidR="003B65C8" w:rsidRPr="005311B7">
        <w:rPr>
          <w:rFonts w:ascii="Arial" w:hAnsi="Arial" w:cs="Arial"/>
          <w:lang w:val="hr-HR"/>
        </w:rPr>
        <w:t xml:space="preserve"> </w:t>
      </w:r>
      <w:r>
        <w:rPr>
          <w:rFonts w:ascii="Arial" w:hAnsi="Arial" w:cs="Arial"/>
          <w:lang w:val="hr-HR"/>
        </w:rPr>
        <w:t>вези</w:t>
      </w:r>
      <w:r w:rsidR="003B65C8" w:rsidRPr="005311B7">
        <w:rPr>
          <w:rFonts w:ascii="Arial" w:hAnsi="Arial" w:cs="Arial"/>
          <w:lang w:val="hr-HR"/>
        </w:rPr>
        <w:t xml:space="preserve"> </w:t>
      </w:r>
      <w:r>
        <w:rPr>
          <w:rFonts w:ascii="Arial" w:hAnsi="Arial" w:cs="Arial"/>
          <w:lang w:val="hr-HR"/>
        </w:rPr>
        <w:t>управљања</w:t>
      </w:r>
      <w:r w:rsidR="003B65C8" w:rsidRPr="005311B7">
        <w:rPr>
          <w:rFonts w:ascii="Arial" w:hAnsi="Arial" w:cs="Arial"/>
          <w:lang w:val="hr-HR"/>
        </w:rPr>
        <w:t xml:space="preserve"> </w:t>
      </w:r>
      <w:r>
        <w:rPr>
          <w:rFonts w:ascii="Arial" w:hAnsi="Arial" w:cs="Arial"/>
          <w:lang w:val="hr-HR"/>
        </w:rPr>
        <w:t>отпадом</w:t>
      </w:r>
      <w:r w:rsidR="003B65C8" w:rsidRPr="005311B7">
        <w:rPr>
          <w:rFonts w:ascii="Arial" w:hAnsi="Arial" w:cs="Arial"/>
          <w:lang w:val="hr-HR"/>
        </w:rPr>
        <w:t xml:space="preserve"> </w:t>
      </w:r>
      <w:r>
        <w:rPr>
          <w:rFonts w:ascii="Arial" w:hAnsi="Arial" w:cs="Arial"/>
          <w:lang w:val="hr-HR"/>
        </w:rPr>
        <w:t>на</w:t>
      </w:r>
      <w:r w:rsidR="003B65C8" w:rsidRPr="005311B7">
        <w:rPr>
          <w:rFonts w:ascii="Arial" w:hAnsi="Arial" w:cs="Arial"/>
          <w:lang w:val="hr-HR"/>
        </w:rPr>
        <w:t xml:space="preserve"> </w:t>
      </w:r>
      <w:r>
        <w:rPr>
          <w:rFonts w:ascii="Arial" w:hAnsi="Arial" w:cs="Arial"/>
          <w:lang w:val="hr-HR"/>
        </w:rPr>
        <w:t>локацији</w:t>
      </w:r>
      <w:r w:rsidR="003B65C8" w:rsidRPr="005311B7">
        <w:rPr>
          <w:rFonts w:ascii="Arial" w:hAnsi="Arial" w:cs="Arial"/>
          <w:lang w:val="hr-HR"/>
        </w:rPr>
        <w:t xml:space="preserve">, </w:t>
      </w:r>
      <w:r>
        <w:rPr>
          <w:rFonts w:ascii="Arial" w:hAnsi="Arial" w:cs="Arial"/>
          <w:lang w:val="hr-HR"/>
        </w:rPr>
        <w:t>морају</w:t>
      </w:r>
      <w:r w:rsidR="003B65C8" w:rsidRPr="005311B7">
        <w:rPr>
          <w:rFonts w:ascii="Arial" w:hAnsi="Arial" w:cs="Arial"/>
          <w:lang w:val="hr-HR"/>
        </w:rPr>
        <w:t xml:space="preserve"> </w:t>
      </w:r>
      <w:r>
        <w:rPr>
          <w:rFonts w:ascii="Arial" w:hAnsi="Arial" w:cs="Arial"/>
          <w:lang w:val="hr-HR"/>
        </w:rPr>
        <w:t>имплементирати</w:t>
      </w:r>
      <w:r w:rsidR="003B65C8" w:rsidRPr="005311B7">
        <w:rPr>
          <w:rFonts w:ascii="Arial" w:hAnsi="Arial" w:cs="Arial"/>
          <w:lang w:val="hr-HR"/>
        </w:rPr>
        <w:t xml:space="preserve"> </w:t>
      </w:r>
      <w:r>
        <w:rPr>
          <w:rFonts w:ascii="Arial" w:hAnsi="Arial" w:cs="Arial"/>
          <w:lang w:val="hr-HR"/>
        </w:rPr>
        <w:t>тренутно</w:t>
      </w:r>
      <w:r w:rsidR="003B65C8" w:rsidRPr="005311B7">
        <w:rPr>
          <w:rFonts w:ascii="Arial" w:hAnsi="Arial" w:cs="Arial"/>
          <w:lang w:val="hr-HR"/>
        </w:rPr>
        <w:t xml:space="preserve">, </w:t>
      </w:r>
      <w:r>
        <w:rPr>
          <w:rFonts w:ascii="Arial" w:hAnsi="Arial" w:cs="Arial"/>
          <w:lang w:val="hr-HR"/>
        </w:rPr>
        <w:t>те</w:t>
      </w:r>
      <w:r w:rsidR="003B65C8" w:rsidRPr="005311B7">
        <w:rPr>
          <w:rFonts w:ascii="Arial" w:hAnsi="Arial" w:cs="Arial"/>
          <w:lang w:val="hr-HR"/>
        </w:rPr>
        <w:t xml:space="preserve"> </w:t>
      </w:r>
      <w:r>
        <w:rPr>
          <w:rFonts w:ascii="Arial" w:hAnsi="Arial" w:cs="Arial"/>
          <w:lang w:val="hr-HR"/>
        </w:rPr>
        <w:t>да</w:t>
      </w:r>
      <w:r w:rsidR="003B65C8" w:rsidRPr="005311B7">
        <w:rPr>
          <w:rFonts w:ascii="Arial" w:hAnsi="Arial" w:cs="Arial"/>
          <w:lang w:val="hr-HR"/>
        </w:rPr>
        <w:t xml:space="preserve"> </w:t>
      </w:r>
      <w:r>
        <w:rPr>
          <w:rFonts w:ascii="Arial" w:hAnsi="Arial" w:cs="Arial"/>
          <w:lang w:val="hr-HR"/>
        </w:rPr>
        <w:t>су</w:t>
      </w:r>
      <w:r w:rsidR="003B65C8" w:rsidRPr="005311B7">
        <w:rPr>
          <w:rFonts w:ascii="Arial" w:hAnsi="Arial" w:cs="Arial"/>
          <w:lang w:val="hr-HR"/>
        </w:rPr>
        <w:t xml:space="preserve"> </w:t>
      </w:r>
      <w:r>
        <w:rPr>
          <w:rFonts w:ascii="Arial" w:hAnsi="Arial" w:cs="Arial"/>
          <w:lang w:val="hr-HR"/>
        </w:rPr>
        <w:t>промјена</w:t>
      </w:r>
      <w:r w:rsidR="003B65C8" w:rsidRPr="005311B7">
        <w:rPr>
          <w:rFonts w:ascii="Arial" w:hAnsi="Arial" w:cs="Arial"/>
          <w:lang w:val="hr-HR"/>
        </w:rPr>
        <w:t xml:space="preserve"> </w:t>
      </w:r>
      <w:r>
        <w:rPr>
          <w:rFonts w:ascii="Arial" w:hAnsi="Arial" w:cs="Arial"/>
          <w:lang w:val="hr-HR"/>
        </w:rPr>
        <w:t>у</w:t>
      </w:r>
      <w:r w:rsidR="003B65C8" w:rsidRPr="005311B7">
        <w:rPr>
          <w:rFonts w:ascii="Arial" w:hAnsi="Arial" w:cs="Arial"/>
          <w:lang w:val="hr-HR"/>
        </w:rPr>
        <w:t xml:space="preserve"> </w:t>
      </w:r>
      <w:r>
        <w:rPr>
          <w:rFonts w:ascii="Arial" w:hAnsi="Arial" w:cs="Arial"/>
          <w:lang w:val="hr-HR"/>
        </w:rPr>
        <w:t>смислу</w:t>
      </w:r>
      <w:r w:rsidR="003B65C8" w:rsidRPr="005311B7">
        <w:rPr>
          <w:rFonts w:ascii="Arial" w:hAnsi="Arial" w:cs="Arial"/>
          <w:lang w:val="hr-HR"/>
        </w:rPr>
        <w:t xml:space="preserve"> </w:t>
      </w:r>
      <w:r>
        <w:rPr>
          <w:rFonts w:ascii="Arial" w:hAnsi="Arial" w:cs="Arial"/>
          <w:lang w:val="hr-HR"/>
        </w:rPr>
        <w:t>поступне</w:t>
      </w:r>
      <w:r w:rsidR="003B65C8" w:rsidRPr="005311B7">
        <w:rPr>
          <w:rFonts w:ascii="Arial" w:hAnsi="Arial" w:cs="Arial"/>
          <w:lang w:val="hr-HR"/>
        </w:rPr>
        <w:t xml:space="preserve"> </w:t>
      </w:r>
      <w:r>
        <w:rPr>
          <w:rFonts w:ascii="Arial" w:hAnsi="Arial" w:cs="Arial"/>
          <w:lang w:val="hr-HR"/>
        </w:rPr>
        <w:t>надоградње</w:t>
      </w:r>
      <w:r w:rsidR="003B65C8" w:rsidRPr="005311B7">
        <w:rPr>
          <w:rFonts w:ascii="Arial" w:hAnsi="Arial" w:cs="Arial"/>
          <w:lang w:val="hr-HR"/>
        </w:rPr>
        <w:t xml:space="preserve">, </w:t>
      </w:r>
      <w:r>
        <w:rPr>
          <w:rFonts w:ascii="Arial" w:hAnsi="Arial" w:cs="Arial"/>
          <w:lang w:val="hr-HR"/>
        </w:rPr>
        <w:t>једини</w:t>
      </w:r>
      <w:r w:rsidR="003B65C8" w:rsidRPr="005311B7">
        <w:rPr>
          <w:rFonts w:ascii="Arial" w:hAnsi="Arial" w:cs="Arial"/>
          <w:lang w:val="hr-HR"/>
        </w:rPr>
        <w:t xml:space="preserve"> </w:t>
      </w:r>
      <w:r>
        <w:rPr>
          <w:rFonts w:ascii="Arial" w:hAnsi="Arial" w:cs="Arial"/>
          <w:lang w:val="hr-HR"/>
        </w:rPr>
        <w:t>економски</w:t>
      </w:r>
      <w:r w:rsidR="003B65C8" w:rsidRPr="005311B7">
        <w:rPr>
          <w:rFonts w:ascii="Arial" w:hAnsi="Arial" w:cs="Arial"/>
          <w:lang w:val="hr-HR"/>
        </w:rPr>
        <w:t xml:space="preserve"> </w:t>
      </w:r>
      <w:r>
        <w:rPr>
          <w:rFonts w:ascii="Arial" w:hAnsi="Arial" w:cs="Arial"/>
          <w:lang w:val="hr-HR"/>
        </w:rPr>
        <w:t>исплатив</w:t>
      </w:r>
      <w:r w:rsidR="003B65C8" w:rsidRPr="005311B7">
        <w:rPr>
          <w:rFonts w:ascii="Arial" w:hAnsi="Arial" w:cs="Arial"/>
          <w:lang w:val="hr-HR"/>
        </w:rPr>
        <w:t xml:space="preserve"> </w:t>
      </w:r>
      <w:r>
        <w:rPr>
          <w:rFonts w:ascii="Arial" w:hAnsi="Arial" w:cs="Arial"/>
          <w:lang w:val="hr-HR"/>
        </w:rPr>
        <w:t>начин</w:t>
      </w:r>
      <w:r w:rsidR="003B65C8" w:rsidRPr="005311B7">
        <w:rPr>
          <w:rFonts w:ascii="Arial" w:hAnsi="Arial" w:cs="Arial"/>
          <w:lang w:val="hr-HR"/>
        </w:rPr>
        <w:t xml:space="preserve"> </w:t>
      </w:r>
      <w:r>
        <w:rPr>
          <w:rFonts w:ascii="Arial" w:hAnsi="Arial" w:cs="Arial"/>
          <w:lang w:val="hr-HR"/>
        </w:rPr>
        <w:t>са</w:t>
      </w:r>
      <w:r w:rsidR="003B65C8" w:rsidRPr="005311B7">
        <w:rPr>
          <w:rFonts w:ascii="Arial" w:hAnsi="Arial" w:cs="Arial"/>
          <w:lang w:val="hr-HR"/>
        </w:rPr>
        <w:t xml:space="preserve"> </w:t>
      </w:r>
      <w:r>
        <w:rPr>
          <w:rFonts w:ascii="Arial" w:hAnsi="Arial" w:cs="Arial"/>
          <w:lang w:val="hr-HR"/>
        </w:rPr>
        <w:t>којим</w:t>
      </w:r>
      <w:r w:rsidR="003B65C8" w:rsidRPr="005311B7">
        <w:rPr>
          <w:rFonts w:ascii="Arial" w:hAnsi="Arial" w:cs="Arial"/>
          <w:lang w:val="hr-HR"/>
        </w:rPr>
        <w:t xml:space="preserve"> </w:t>
      </w:r>
      <w:r>
        <w:rPr>
          <w:rFonts w:ascii="Arial" w:hAnsi="Arial" w:cs="Arial"/>
          <w:lang w:val="hr-HR"/>
        </w:rPr>
        <w:t>се</w:t>
      </w:r>
      <w:r w:rsidR="003B65C8" w:rsidRPr="005311B7">
        <w:rPr>
          <w:rFonts w:ascii="Arial" w:hAnsi="Arial" w:cs="Arial"/>
          <w:lang w:val="hr-HR"/>
        </w:rPr>
        <w:t xml:space="preserve"> </w:t>
      </w:r>
      <w:r>
        <w:rPr>
          <w:rFonts w:ascii="Arial" w:hAnsi="Arial" w:cs="Arial"/>
          <w:lang w:val="hr-HR"/>
        </w:rPr>
        <w:t>могу</w:t>
      </w:r>
      <w:r w:rsidR="003B65C8" w:rsidRPr="005311B7">
        <w:rPr>
          <w:rFonts w:ascii="Arial" w:hAnsi="Arial" w:cs="Arial"/>
          <w:lang w:val="hr-HR"/>
        </w:rPr>
        <w:t xml:space="preserve"> </w:t>
      </w:r>
      <w:r>
        <w:rPr>
          <w:rFonts w:ascii="Arial" w:hAnsi="Arial" w:cs="Arial"/>
          <w:lang w:val="hr-HR"/>
        </w:rPr>
        <w:t>очекивати</w:t>
      </w:r>
      <w:r w:rsidR="003B65C8" w:rsidRPr="005311B7">
        <w:rPr>
          <w:rFonts w:ascii="Arial" w:hAnsi="Arial" w:cs="Arial"/>
          <w:lang w:val="hr-HR"/>
        </w:rPr>
        <w:t xml:space="preserve"> </w:t>
      </w:r>
      <w:r>
        <w:rPr>
          <w:rFonts w:ascii="Arial" w:hAnsi="Arial" w:cs="Arial"/>
          <w:lang w:val="hr-HR"/>
        </w:rPr>
        <w:t>побољшања</w:t>
      </w:r>
      <w:r w:rsidR="003B65C8" w:rsidRPr="005311B7">
        <w:rPr>
          <w:rFonts w:ascii="Arial" w:hAnsi="Arial" w:cs="Arial"/>
          <w:lang w:val="hr-HR"/>
        </w:rPr>
        <w:t xml:space="preserve">, </w:t>
      </w:r>
      <w:r>
        <w:rPr>
          <w:rFonts w:ascii="Arial" w:hAnsi="Arial" w:cs="Arial"/>
          <w:lang w:val="hr-HR"/>
        </w:rPr>
        <w:t>која</w:t>
      </w:r>
      <w:r w:rsidR="003B65C8" w:rsidRPr="005311B7">
        <w:rPr>
          <w:rFonts w:ascii="Arial" w:hAnsi="Arial" w:cs="Arial"/>
          <w:lang w:val="hr-HR"/>
        </w:rPr>
        <w:t xml:space="preserve"> </w:t>
      </w:r>
      <w:r>
        <w:rPr>
          <w:rFonts w:ascii="Arial" w:hAnsi="Arial" w:cs="Arial"/>
          <w:lang w:val="hr-HR"/>
        </w:rPr>
        <w:t>би</w:t>
      </w:r>
      <w:r w:rsidR="003B65C8" w:rsidRPr="005311B7">
        <w:rPr>
          <w:rFonts w:ascii="Arial" w:hAnsi="Arial" w:cs="Arial"/>
          <w:lang w:val="hr-HR"/>
        </w:rPr>
        <w:t xml:space="preserve"> </w:t>
      </w:r>
      <w:r>
        <w:rPr>
          <w:rFonts w:ascii="Arial" w:hAnsi="Arial" w:cs="Arial"/>
          <w:lang w:val="hr-HR"/>
        </w:rPr>
        <w:t>дала</w:t>
      </w:r>
      <w:r w:rsidR="003B65C8" w:rsidRPr="005311B7">
        <w:rPr>
          <w:rFonts w:ascii="Arial" w:hAnsi="Arial" w:cs="Arial"/>
          <w:lang w:val="hr-HR"/>
        </w:rPr>
        <w:t xml:space="preserve"> </w:t>
      </w:r>
      <w:r>
        <w:rPr>
          <w:rFonts w:ascii="Arial" w:hAnsi="Arial" w:cs="Arial"/>
          <w:lang w:val="hr-HR"/>
        </w:rPr>
        <w:t>дугорочно</w:t>
      </w:r>
      <w:r w:rsidR="003B65C8">
        <w:rPr>
          <w:rFonts w:ascii="Arial" w:hAnsi="Arial" w:cs="Arial"/>
          <w:lang w:val="hr-HR"/>
        </w:rPr>
        <w:t xml:space="preserve"> </w:t>
      </w:r>
      <w:r>
        <w:rPr>
          <w:rFonts w:ascii="Arial" w:hAnsi="Arial" w:cs="Arial"/>
          <w:lang w:val="hr-HR"/>
        </w:rPr>
        <w:t>позитивне</w:t>
      </w:r>
      <w:r w:rsidR="003B65C8">
        <w:rPr>
          <w:rFonts w:ascii="Arial" w:hAnsi="Arial" w:cs="Arial"/>
          <w:lang w:val="hr-HR"/>
        </w:rPr>
        <w:t xml:space="preserve"> </w:t>
      </w:r>
      <w:r>
        <w:rPr>
          <w:rFonts w:ascii="Arial" w:hAnsi="Arial" w:cs="Arial"/>
          <w:lang w:val="hr-HR"/>
        </w:rPr>
        <w:t>резултате</w:t>
      </w:r>
      <w:r w:rsidR="003B65C8">
        <w:rPr>
          <w:rFonts w:ascii="Arial" w:hAnsi="Arial" w:cs="Arial"/>
          <w:lang w:val="hr-HR"/>
        </w:rPr>
        <w:t>.</w:t>
      </w:r>
    </w:p>
    <w:p w14:paraId="7D502FC6" w14:textId="77777777" w:rsidR="003B65C8" w:rsidRPr="005311B7" w:rsidRDefault="0085511E" w:rsidP="003B65C8">
      <w:pPr>
        <w:jc w:val="both"/>
        <w:rPr>
          <w:rFonts w:ascii="Arial" w:hAnsi="Arial" w:cs="Arial"/>
          <w:lang w:val="hr-HR"/>
        </w:rPr>
      </w:pPr>
      <w:r>
        <w:rPr>
          <w:rFonts w:ascii="Arial" w:hAnsi="Arial" w:cs="Arial"/>
          <w:lang w:val="hr-HR"/>
        </w:rPr>
        <w:t>Прогресивне</w:t>
      </w:r>
      <w:r w:rsidR="003B65C8" w:rsidRPr="005311B7">
        <w:rPr>
          <w:rFonts w:ascii="Arial" w:hAnsi="Arial" w:cs="Arial"/>
          <w:lang w:val="hr-HR"/>
        </w:rPr>
        <w:t xml:space="preserve"> </w:t>
      </w:r>
      <w:r>
        <w:rPr>
          <w:rFonts w:ascii="Arial" w:hAnsi="Arial" w:cs="Arial"/>
          <w:lang w:val="hr-HR"/>
        </w:rPr>
        <w:t>промјене</w:t>
      </w:r>
      <w:r w:rsidR="003B65C8" w:rsidRPr="005311B7">
        <w:rPr>
          <w:rFonts w:ascii="Arial" w:hAnsi="Arial" w:cs="Arial"/>
          <w:lang w:val="hr-HR"/>
        </w:rPr>
        <w:t xml:space="preserve"> </w:t>
      </w:r>
      <w:r>
        <w:rPr>
          <w:rFonts w:ascii="Arial" w:hAnsi="Arial" w:cs="Arial"/>
          <w:lang w:val="hr-HR"/>
        </w:rPr>
        <w:t>које</w:t>
      </w:r>
      <w:r w:rsidR="003B65C8" w:rsidRPr="005311B7">
        <w:rPr>
          <w:rFonts w:ascii="Arial" w:hAnsi="Arial" w:cs="Arial"/>
          <w:lang w:val="hr-HR"/>
        </w:rPr>
        <w:t xml:space="preserve"> </w:t>
      </w:r>
      <w:r>
        <w:rPr>
          <w:rFonts w:ascii="Arial" w:hAnsi="Arial" w:cs="Arial"/>
          <w:lang w:val="hr-HR"/>
        </w:rPr>
        <w:t>се</w:t>
      </w:r>
      <w:r w:rsidR="003B65C8" w:rsidRPr="005311B7">
        <w:rPr>
          <w:rFonts w:ascii="Arial" w:hAnsi="Arial" w:cs="Arial"/>
          <w:lang w:val="hr-HR"/>
        </w:rPr>
        <w:t xml:space="preserve"> </w:t>
      </w:r>
      <w:r>
        <w:rPr>
          <w:rFonts w:ascii="Arial" w:hAnsi="Arial" w:cs="Arial"/>
          <w:lang w:val="hr-HR"/>
        </w:rPr>
        <w:t>требају</w:t>
      </w:r>
      <w:r w:rsidR="003B65C8" w:rsidRPr="005311B7">
        <w:rPr>
          <w:rFonts w:ascii="Arial" w:hAnsi="Arial" w:cs="Arial"/>
          <w:lang w:val="hr-HR"/>
        </w:rPr>
        <w:t xml:space="preserve"> </w:t>
      </w:r>
      <w:r>
        <w:rPr>
          <w:rFonts w:ascii="Arial" w:hAnsi="Arial" w:cs="Arial"/>
          <w:lang w:val="hr-HR"/>
        </w:rPr>
        <w:t>имплементирати</w:t>
      </w:r>
      <w:r w:rsidR="003B65C8" w:rsidRPr="005311B7">
        <w:rPr>
          <w:rFonts w:ascii="Arial" w:hAnsi="Arial" w:cs="Arial"/>
          <w:lang w:val="hr-HR"/>
        </w:rPr>
        <w:t xml:space="preserve"> </w:t>
      </w:r>
      <w:r>
        <w:rPr>
          <w:rFonts w:ascii="Arial" w:hAnsi="Arial" w:cs="Arial"/>
          <w:lang w:val="hr-HR"/>
        </w:rPr>
        <w:t>састоје</w:t>
      </w:r>
      <w:r w:rsidR="003B65C8" w:rsidRPr="005311B7">
        <w:rPr>
          <w:rFonts w:ascii="Arial" w:hAnsi="Arial" w:cs="Arial"/>
          <w:lang w:val="hr-HR"/>
        </w:rPr>
        <w:t xml:space="preserve"> </w:t>
      </w:r>
      <w:r>
        <w:rPr>
          <w:rFonts w:ascii="Arial" w:hAnsi="Arial" w:cs="Arial"/>
          <w:lang w:val="hr-HR"/>
        </w:rPr>
        <w:t>се</w:t>
      </w:r>
      <w:r w:rsidR="003B65C8" w:rsidRPr="005311B7">
        <w:rPr>
          <w:rFonts w:ascii="Arial" w:hAnsi="Arial" w:cs="Arial"/>
          <w:lang w:val="hr-HR"/>
        </w:rPr>
        <w:t xml:space="preserve"> </w:t>
      </w:r>
      <w:r>
        <w:rPr>
          <w:rFonts w:ascii="Arial" w:hAnsi="Arial" w:cs="Arial"/>
          <w:lang w:val="hr-HR"/>
        </w:rPr>
        <w:t>у</w:t>
      </w:r>
      <w:r w:rsidR="003B65C8" w:rsidRPr="005311B7">
        <w:rPr>
          <w:rFonts w:ascii="Arial" w:hAnsi="Arial" w:cs="Arial"/>
          <w:lang w:val="hr-HR"/>
        </w:rPr>
        <w:t xml:space="preserve"> </w:t>
      </w:r>
      <w:r>
        <w:rPr>
          <w:rFonts w:ascii="Arial" w:hAnsi="Arial" w:cs="Arial"/>
          <w:lang w:val="hr-HR"/>
        </w:rPr>
        <w:t>захтјеву</w:t>
      </w:r>
      <w:r w:rsidR="003B65C8" w:rsidRPr="005311B7">
        <w:rPr>
          <w:rFonts w:ascii="Arial" w:hAnsi="Arial" w:cs="Arial"/>
          <w:lang w:val="hr-HR"/>
        </w:rPr>
        <w:t xml:space="preserve"> </w:t>
      </w:r>
      <w:r>
        <w:rPr>
          <w:rFonts w:ascii="Arial" w:hAnsi="Arial" w:cs="Arial"/>
          <w:lang w:val="hr-HR"/>
        </w:rPr>
        <w:t>за</w:t>
      </w:r>
      <w:r w:rsidR="003B65C8" w:rsidRPr="005311B7">
        <w:rPr>
          <w:rFonts w:ascii="Arial" w:hAnsi="Arial" w:cs="Arial"/>
          <w:lang w:val="hr-HR"/>
        </w:rPr>
        <w:t xml:space="preserve"> </w:t>
      </w:r>
      <w:r>
        <w:rPr>
          <w:rFonts w:ascii="Arial" w:hAnsi="Arial" w:cs="Arial"/>
          <w:lang w:val="hr-HR"/>
        </w:rPr>
        <w:t>бољим</w:t>
      </w:r>
      <w:r w:rsidR="003B65C8" w:rsidRPr="005311B7">
        <w:rPr>
          <w:rFonts w:ascii="Arial" w:hAnsi="Arial" w:cs="Arial"/>
          <w:lang w:val="hr-HR"/>
        </w:rPr>
        <w:t xml:space="preserve"> </w:t>
      </w:r>
      <w:r>
        <w:rPr>
          <w:rFonts w:ascii="Arial" w:hAnsi="Arial" w:cs="Arial"/>
          <w:lang w:val="hr-HR"/>
        </w:rPr>
        <w:t>увидом</w:t>
      </w:r>
      <w:r w:rsidR="003B65C8" w:rsidRPr="005311B7">
        <w:rPr>
          <w:rFonts w:ascii="Arial" w:hAnsi="Arial" w:cs="Arial"/>
          <w:lang w:val="hr-HR"/>
        </w:rPr>
        <w:t xml:space="preserve"> </w:t>
      </w:r>
      <w:r>
        <w:rPr>
          <w:rFonts w:ascii="Arial" w:hAnsi="Arial" w:cs="Arial"/>
          <w:lang w:val="hr-HR"/>
        </w:rPr>
        <w:t>за</w:t>
      </w:r>
      <w:r w:rsidR="003B65C8" w:rsidRPr="005311B7">
        <w:rPr>
          <w:rFonts w:ascii="Arial" w:hAnsi="Arial" w:cs="Arial"/>
          <w:lang w:val="hr-HR"/>
        </w:rPr>
        <w:t xml:space="preserve"> </w:t>
      </w:r>
      <w:r>
        <w:rPr>
          <w:rFonts w:ascii="Arial" w:hAnsi="Arial" w:cs="Arial"/>
          <w:lang w:val="hr-HR"/>
        </w:rPr>
        <w:t>производњу</w:t>
      </w:r>
      <w:r w:rsidR="003B65C8" w:rsidRPr="005311B7">
        <w:rPr>
          <w:rFonts w:ascii="Arial" w:hAnsi="Arial" w:cs="Arial"/>
          <w:lang w:val="hr-HR"/>
        </w:rPr>
        <w:t xml:space="preserve"> </w:t>
      </w:r>
      <w:r>
        <w:rPr>
          <w:rFonts w:ascii="Arial" w:hAnsi="Arial" w:cs="Arial"/>
          <w:lang w:val="hr-HR"/>
        </w:rPr>
        <w:t>отпада</w:t>
      </w:r>
      <w:r w:rsidR="003B65C8" w:rsidRPr="005311B7">
        <w:rPr>
          <w:rFonts w:ascii="Arial" w:hAnsi="Arial" w:cs="Arial"/>
          <w:lang w:val="hr-HR"/>
        </w:rPr>
        <w:t xml:space="preserve"> </w:t>
      </w:r>
      <w:r>
        <w:rPr>
          <w:rFonts w:ascii="Arial" w:hAnsi="Arial" w:cs="Arial"/>
          <w:lang w:val="hr-HR"/>
        </w:rPr>
        <w:t>на</w:t>
      </w:r>
      <w:r w:rsidR="003B65C8" w:rsidRPr="005311B7">
        <w:rPr>
          <w:rFonts w:ascii="Arial" w:hAnsi="Arial" w:cs="Arial"/>
          <w:lang w:val="hr-HR"/>
        </w:rPr>
        <w:t xml:space="preserve"> </w:t>
      </w:r>
      <w:r>
        <w:rPr>
          <w:rFonts w:ascii="Arial" w:hAnsi="Arial" w:cs="Arial"/>
          <w:lang w:val="hr-HR"/>
        </w:rPr>
        <w:t>предметној</w:t>
      </w:r>
      <w:r w:rsidR="003B65C8" w:rsidRPr="005311B7">
        <w:rPr>
          <w:rFonts w:ascii="Arial" w:hAnsi="Arial" w:cs="Arial"/>
          <w:lang w:val="hr-HR"/>
        </w:rPr>
        <w:t xml:space="preserve"> </w:t>
      </w:r>
      <w:r>
        <w:rPr>
          <w:rFonts w:ascii="Arial" w:hAnsi="Arial" w:cs="Arial"/>
          <w:lang w:val="hr-HR"/>
        </w:rPr>
        <w:t>локацији</w:t>
      </w:r>
      <w:r w:rsidR="003B65C8" w:rsidRPr="005311B7">
        <w:rPr>
          <w:rFonts w:ascii="Arial" w:hAnsi="Arial" w:cs="Arial"/>
          <w:lang w:val="hr-HR"/>
        </w:rPr>
        <w:t xml:space="preserve"> </w:t>
      </w:r>
      <w:r>
        <w:rPr>
          <w:rFonts w:ascii="Arial" w:hAnsi="Arial" w:cs="Arial"/>
          <w:lang w:val="hr-HR"/>
        </w:rPr>
        <w:t>за</w:t>
      </w:r>
      <w:r w:rsidR="003B65C8" w:rsidRPr="005311B7">
        <w:rPr>
          <w:rFonts w:ascii="Arial" w:hAnsi="Arial" w:cs="Arial"/>
          <w:lang w:val="hr-HR"/>
        </w:rPr>
        <w:t xml:space="preserve"> </w:t>
      </w:r>
      <w:r>
        <w:rPr>
          <w:rFonts w:ascii="Arial" w:hAnsi="Arial" w:cs="Arial"/>
          <w:lang w:val="hr-HR"/>
        </w:rPr>
        <w:t>механизме</w:t>
      </w:r>
      <w:r w:rsidR="003B65C8" w:rsidRPr="005311B7">
        <w:rPr>
          <w:rFonts w:ascii="Arial" w:hAnsi="Arial" w:cs="Arial"/>
          <w:lang w:val="hr-HR"/>
        </w:rPr>
        <w:t xml:space="preserve"> </w:t>
      </w:r>
      <w:r>
        <w:rPr>
          <w:rFonts w:ascii="Arial" w:hAnsi="Arial" w:cs="Arial"/>
          <w:lang w:val="hr-HR"/>
        </w:rPr>
        <w:t>којим</w:t>
      </w:r>
      <w:r w:rsidR="003B65C8" w:rsidRPr="005311B7">
        <w:rPr>
          <w:rFonts w:ascii="Arial" w:hAnsi="Arial" w:cs="Arial"/>
          <w:lang w:val="hr-HR"/>
        </w:rPr>
        <w:t xml:space="preserve"> </w:t>
      </w:r>
      <w:r>
        <w:rPr>
          <w:rFonts w:ascii="Arial" w:hAnsi="Arial" w:cs="Arial"/>
          <w:lang w:val="hr-HR"/>
        </w:rPr>
        <w:t>би</w:t>
      </w:r>
      <w:r w:rsidR="003B65C8" w:rsidRPr="005311B7">
        <w:rPr>
          <w:rFonts w:ascii="Arial" w:hAnsi="Arial" w:cs="Arial"/>
          <w:lang w:val="hr-HR"/>
        </w:rPr>
        <w:t xml:space="preserve"> </w:t>
      </w:r>
      <w:r>
        <w:rPr>
          <w:rFonts w:ascii="Arial" w:hAnsi="Arial" w:cs="Arial"/>
          <w:lang w:val="hr-HR"/>
        </w:rPr>
        <w:t>се</w:t>
      </w:r>
      <w:r w:rsidR="003B65C8" w:rsidRPr="005311B7">
        <w:rPr>
          <w:rFonts w:ascii="Arial" w:hAnsi="Arial" w:cs="Arial"/>
          <w:lang w:val="hr-HR"/>
        </w:rPr>
        <w:t xml:space="preserve"> </w:t>
      </w:r>
      <w:r>
        <w:rPr>
          <w:rFonts w:ascii="Arial" w:hAnsi="Arial" w:cs="Arial"/>
          <w:lang w:val="hr-HR"/>
        </w:rPr>
        <w:t>смањило</w:t>
      </w:r>
      <w:r w:rsidR="003B65C8" w:rsidRPr="005311B7">
        <w:rPr>
          <w:rFonts w:ascii="Arial" w:hAnsi="Arial" w:cs="Arial"/>
          <w:lang w:val="hr-HR"/>
        </w:rPr>
        <w:t xml:space="preserve">, </w:t>
      </w:r>
      <w:r>
        <w:rPr>
          <w:rFonts w:ascii="Arial" w:hAnsi="Arial" w:cs="Arial"/>
          <w:lang w:val="hr-HR"/>
        </w:rPr>
        <w:t>а</w:t>
      </w:r>
      <w:r w:rsidR="003B65C8" w:rsidRPr="005311B7">
        <w:rPr>
          <w:rFonts w:ascii="Arial" w:hAnsi="Arial" w:cs="Arial"/>
          <w:lang w:val="hr-HR"/>
        </w:rPr>
        <w:t xml:space="preserve"> </w:t>
      </w:r>
      <w:r>
        <w:rPr>
          <w:rFonts w:ascii="Arial" w:hAnsi="Arial" w:cs="Arial"/>
          <w:lang w:val="hr-HR"/>
        </w:rPr>
        <w:t>затим</w:t>
      </w:r>
      <w:r w:rsidR="003B65C8" w:rsidRPr="005311B7">
        <w:rPr>
          <w:rFonts w:ascii="Arial" w:hAnsi="Arial" w:cs="Arial"/>
          <w:lang w:val="hr-HR"/>
        </w:rPr>
        <w:t xml:space="preserve"> </w:t>
      </w:r>
      <w:r>
        <w:rPr>
          <w:rFonts w:ascii="Arial" w:hAnsi="Arial" w:cs="Arial"/>
          <w:lang w:val="hr-HR"/>
        </w:rPr>
        <w:t>повратило</w:t>
      </w:r>
      <w:r w:rsidR="003B65C8" w:rsidRPr="005311B7">
        <w:rPr>
          <w:rFonts w:ascii="Arial" w:hAnsi="Arial" w:cs="Arial"/>
          <w:lang w:val="hr-HR"/>
        </w:rPr>
        <w:t xml:space="preserve"> </w:t>
      </w:r>
      <w:r>
        <w:rPr>
          <w:rFonts w:ascii="Arial" w:hAnsi="Arial" w:cs="Arial"/>
          <w:lang w:val="hr-HR"/>
        </w:rPr>
        <w:t>и</w:t>
      </w:r>
      <w:r w:rsidR="003B65C8" w:rsidRPr="005311B7">
        <w:rPr>
          <w:rFonts w:ascii="Arial" w:hAnsi="Arial" w:cs="Arial"/>
          <w:lang w:val="hr-HR"/>
        </w:rPr>
        <w:t xml:space="preserve"> </w:t>
      </w:r>
      <w:r>
        <w:rPr>
          <w:rFonts w:ascii="Arial" w:hAnsi="Arial" w:cs="Arial"/>
          <w:lang w:val="hr-HR"/>
        </w:rPr>
        <w:t>рецикловало</w:t>
      </w:r>
      <w:r w:rsidR="003B65C8" w:rsidRPr="005311B7">
        <w:rPr>
          <w:rFonts w:ascii="Arial" w:hAnsi="Arial" w:cs="Arial"/>
          <w:lang w:val="hr-HR"/>
        </w:rPr>
        <w:t xml:space="preserve"> </w:t>
      </w:r>
      <w:r>
        <w:rPr>
          <w:rFonts w:ascii="Arial" w:hAnsi="Arial" w:cs="Arial"/>
          <w:lang w:val="hr-HR"/>
        </w:rPr>
        <w:t>што</w:t>
      </w:r>
      <w:r w:rsidR="003B65C8" w:rsidRPr="005311B7">
        <w:rPr>
          <w:rFonts w:ascii="Arial" w:hAnsi="Arial" w:cs="Arial"/>
          <w:lang w:val="hr-HR"/>
        </w:rPr>
        <w:t xml:space="preserve"> </w:t>
      </w:r>
      <w:r>
        <w:rPr>
          <w:rFonts w:ascii="Arial" w:hAnsi="Arial" w:cs="Arial"/>
          <w:lang w:val="hr-HR"/>
        </w:rPr>
        <w:t>је</w:t>
      </w:r>
      <w:r w:rsidR="003B65C8" w:rsidRPr="005311B7">
        <w:rPr>
          <w:rFonts w:ascii="Arial" w:hAnsi="Arial" w:cs="Arial"/>
          <w:lang w:val="hr-HR"/>
        </w:rPr>
        <w:t xml:space="preserve"> </w:t>
      </w:r>
      <w:r>
        <w:rPr>
          <w:rFonts w:ascii="Arial" w:hAnsi="Arial" w:cs="Arial"/>
          <w:lang w:val="hr-HR"/>
        </w:rPr>
        <w:t>могуће</w:t>
      </w:r>
      <w:r w:rsidR="003B65C8" w:rsidRPr="005311B7">
        <w:rPr>
          <w:rFonts w:ascii="Arial" w:hAnsi="Arial" w:cs="Arial"/>
          <w:lang w:val="hr-HR"/>
        </w:rPr>
        <w:t xml:space="preserve"> </w:t>
      </w:r>
      <w:r>
        <w:rPr>
          <w:rFonts w:ascii="Arial" w:hAnsi="Arial" w:cs="Arial"/>
          <w:lang w:val="hr-HR"/>
        </w:rPr>
        <w:t>више</w:t>
      </w:r>
      <w:r w:rsidR="003B65C8" w:rsidRPr="005311B7">
        <w:rPr>
          <w:rFonts w:ascii="Arial" w:hAnsi="Arial" w:cs="Arial"/>
          <w:lang w:val="hr-HR"/>
        </w:rPr>
        <w:t xml:space="preserve"> </w:t>
      </w:r>
      <w:r>
        <w:rPr>
          <w:rFonts w:ascii="Arial" w:hAnsi="Arial" w:cs="Arial"/>
          <w:lang w:val="hr-HR"/>
        </w:rPr>
        <w:t>отпада</w:t>
      </w:r>
      <w:r w:rsidR="003B65C8" w:rsidRPr="005311B7">
        <w:rPr>
          <w:rFonts w:ascii="Arial" w:hAnsi="Arial" w:cs="Arial"/>
          <w:lang w:val="hr-HR"/>
        </w:rPr>
        <w:t xml:space="preserve"> </w:t>
      </w:r>
      <w:r>
        <w:rPr>
          <w:rFonts w:ascii="Arial" w:hAnsi="Arial" w:cs="Arial"/>
          <w:lang w:val="hr-HR"/>
        </w:rPr>
        <w:t>на</w:t>
      </w:r>
      <w:r w:rsidR="003B65C8" w:rsidRPr="005311B7">
        <w:rPr>
          <w:rFonts w:ascii="Arial" w:hAnsi="Arial" w:cs="Arial"/>
          <w:lang w:val="hr-HR"/>
        </w:rPr>
        <w:t xml:space="preserve"> </w:t>
      </w:r>
      <w:r>
        <w:rPr>
          <w:rFonts w:ascii="Arial" w:hAnsi="Arial" w:cs="Arial"/>
          <w:lang w:val="hr-HR"/>
        </w:rPr>
        <w:t>економски</w:t>
      </w:r>
      <w:r w:rsidR="003B65C8" w:rsidRPr="005311B7">
        <w:rPr>
          <w:rFonts w:ascii="Arial" w:hAnsi="Arial" w:cs="Arial"/>
          <w:lang w:val="hr-HR"/>
        </w:rPr>
        <w:t xml:space="preserve"> </w:t>
      </w:r>
      <w:r>
        <w:rPr>
          <w:rFonts w:ascii="Arial" w:hAnsi="Arial" w:cs="Arial"/>
          <w:lang w:val="hr-HR"/>
        </w:rPr>
        <w:t>исплатив</w:t>
      </w:r>
      <w:r w:rsidR="003B65C8" w:rsidRPr="005311B7">
        <w:rPr>
          <w:rFonts w:ascii="Arial" w:hAnsi="Arial" w:cs="Arial"/>
          <w:lang w:val="hr-HR"/>
        </w:rPr>
        <w:t xml:space="preserve"> </w:t>
      </w:r>
      <w:r>
        <w:rPr>
          <w:rFonts w:ascii="Arial" w:hAnsi="Arial" w:cs="Arial"/>
          <w:lang w:val="hr-HR"/>
        </w:rPr>
        <w:t>начин</w:t>
      </w:r>
      <w:r w:rsidR="003B65C8" w:rsidRPr="005311B7">
        <w:rPr>
          <w:rFonts w:ascii="Arial" w:hAnsi="Arial" w:cs="Arial"/>
          <w:lang w:val="hr-HR"/>
        </w:rPr>
        <w:t>.</w:t>
      </w:r>
    </w:p>
    <w:p w14:paraId="0845AA15" w14:textId="77777777" w:rsidR="003B65C8" w:rsidRDefault="0085511E" w:rsidP="003B65C8">
      <w:pPr>
        <w:jc w:val="both"/>
        <w:rPr>
          <w:rFonts w:ascii="Arial" w:hAnsi="Arial" w:cs="Arial"/>
          <w:lang w:val="sr-Latn-CS"/>
        </w:rPr>
      </w:pPr>
      <w:r w:rsidRPr="002B0F86">
        <w:rPr>
          <w:rFonts w:ascii="Arial" w:hAnsi="Arial" w:cs="Arial"/>
          <w:iCs/>
          <w:lang w:val="ru-RU"/>
        </w:rPr>
        <w:t>Преостали</w:t>
      </w:r>
      <w:r w:rsidR="003B65C8" w:rsidRPr="00FD473E">
        <w:rPr>
          <w:rFonts w:ascii="Arial" w:hAnsi="Arial" w:cs="Arial"/>
          <w:iCs/>
          <w:lang w:val="hr-HR"/>
        </w:rPr>
        <w:t xml:space="preserve"> </w:t>
      </w:r>
      <w:r w:rsidRPr="002B0F86">
        <w:rPr>
          <w:rFonts w:ascii="Arial" w:hAnsi="Arial" w:cs="Arial"/>
          <w:iCs/>
          <w:lang w:val="ru-RU"/>
        </w:rPr>
        <w:t>отпад</w:t>
      </w:r>
      <w:r w:rsidR="003B65C8" w:rsidRPr="00FD473E">
        <w:rPr>
          <w:rFonts w:ascii="Arial" w:hAnsi="Arial" w:cs="Arial"/>
          <w:iCs/>
          <w:lang w:val="hr-HR"/>
        </w:rPr>
        <w:t xml:space="preserve"> </w:t>
      </w:r>
      <w:r w:rsidRPr="002B0F86">
        <w:rPr>
          <w:rFonts w:ascii="Arial" w:hAnsi="Arial" w:cs="Arial"/>
          <w:iCs/>
          <w:lang w:val="ru-RU"/>
        </w:rPr>
        <w:t>мора</w:t>
      </w:r>
      <w:r w:rsidR="003B65C8" w:rsidRPr="00FD473E">
        <w:rPr>
          <w:rFonts w:ascii="Arial" w:hAnsi="Arial" w:cs="Arial"/>
          <w:iCs/>
          <w:lang w:val="hr-HR"/>
        </w:rPr>
        <w:t xml:space="preserve"> </w:t>
      </w:r>
      <w:r w:rsidRPr="002B0F86">
        <w:rPr>
          <w:rFonts w:ascii="Arial" w:hAnsi="Arial" w:cs="Arial"/>
          <w:iCs/>
          <w:lang w:val="ru-RU"/>
        </w:rPr>
        <w:t>бити</w:t>
      </w:r>
      <w:r w:rsidR="003B65C8" w:rsidRPr="00FD473E">
        <w:rPr>
          <w:rFonts w:ascii="Arial" w:hAnsi="Arial" w:cs="Arial"/>
          <w:iCs/>
          <w:lang w:val="hr-HR"/>
        </w:rPr>
        <w:t xml:space="preserve"> </w:t>
      </w:r>
      <w:r w:rsidRPr="002B0F86">
        <w:rPr>
          <w:rFonts w:ascii="Arial" w:hAnsi="Arial" w:cs="Arial"/>
          <w:iCs/>
          <w:lang w:val="ru-RU"/>
        </w:rPr>
        <w:t>третиран</w:t>
      </w:r>
      <w:r w:rsidR="003B65C8" w:rsidRPr="00FD473E">
        <w:rPr>
          <w:rFonts w:ascii="Arial" w:hAnsi="Arial" w:cs="Arial"/>
          <w:iCs/>
          <w:lang w:val="hr-HR"/>
        </w:rPr>
        <w:t xml:space="preserve"> (</w:t>
      </w:r>
      <w:r w:rsidRPr="002B0F86">
        <w:rPr>
          <w:rFonts w:ascii="Arial" w:hAnsi="Arial" w:cs="Arial"/>
          <w:iCs/>
          <w:lang w:val="ru-RU"/>
        </w:rPr>
        <w:t>обрађен</w:t>
      </w:r>
      <w:r w:rsidR="003B65C8" w:rsidRPr="00FD473E">
        <w:rPr>
          <w:rFonts w:ascii="Arial" w:hAnsi="Arial" w:cs="Arial"/>
          <w:iCs/>
          <w:lang w:val="hr-HR"/>
        </w:rPr>
        <w:t xml:space="preserve">) </w:t>
      </w:r>
      <w:r w:rsidRPr="002B0F86">
        <w:rPr>
          <w:rFonts w:ascii="Arial" w:hAnsi="Arial" w:cs="Arial"/>
          <w:iCs/>
          <w:lang w:val="ru-RU"/>
        </w:rPr>
        <w:t>на</w:t>
      </w:r>
      <w:r w:rsidR="003B65C8" w:rsidRPr="00FD473E">
        <w:rPr>
          <w:rFonts w:ascii="Arial" w:hAnsi="Arial" w:cs="Arial"/>
          <w:iCs/>
          <w:lang w:val="hr-HR"/>
        </w:rPr>
        <w:t xml:space="preserve"> </w:t>
      </w:r>
      <w:r w:rsidRPr="002B0F86">
        <w:rPr>
          <w:rFonts w:ascii="Arial" w:hAnsi="Arial" w:cs="Arial"/>
          <w:iCs/>
          <w:lang w:val="ru-RU"/>
        </w:rPr>
        <w:t>локацији</w:t>
      </w:r>
      <w:r w:rsidR="003B65C8" w:rsidRPr="00FD473E">
        <w:rPr>
          <w:rFonts w:ascii="Arial" w:hAnsi="Arial" w:cs="Arial"/>
          <w:lang w:val="hr-HR"/>
        </w:rPr>
        <w:t xml:space="preserve"> </w:t>
      </w:r>
      <w:r>
        <w:rPr>
          <w:rFonts w:ascii="Arial" w:hAnsi="Arial" w:cs="Arial"/>
          <w:lang w:val="it-IT"/>
        </w:rPr>
        <w:t>предметног</w:t>
      </w:r>
      <w:r w:rsidR="003B65C8" w:rsidRPr="00FD473E">
        <w:rPr>
          <w:rFonts w:ascii="Arial" w:hAnsi="Arial" w:cs="Arial"/>
          <w:lang w:val="hr-HR"/>
        </w:rPr>
        <w:t xml:space="preserve"> </w:t>
      </w:r>
      <w:r>
        <w:rPr>
          <w:rFonts w:ascii="Arial" w:hAnsi="Arial" w:cs="Arial"/>
          <w:lang w:val="sr-Cyrl-RS"/>
        </w:rPr>
        <w:t>постројења</w:t>
      </w:r>
      <w:r w:rsidR="003B65C8" w:rsidRPr="00FD473E">
        <w:rPr>
          <w:rFonts w:ascii="Arial" w:hAnsi="Arial" w:cs="Arial"/>
          <w:lang w:val="hr-HR"/>
        </w:rPr>
        <w:t>,</w:t>
      </w:r>
      <w:r w:rsidR="003B65C8" w:rsidRPr="00FD473E">
        <w:rPr>
          <w:rFonts w:ascii="Arial" w:hAnsi="Arial" w:cs="Arial"/>
          <w:color w:val="FF0000"/>
          <w:lang w:val="hr-HR"/>
        </w:rPr>
        <w:t xml:space="preserve"> </w:t>
      </w:r>
      <w:r w:rsidRPr="002B0F86">
        <w:rPr>
          <w:rFonts w:ascii="Arial" w:hAnsi="Arial" w:cs="Arial"/>
          <w:iCs/>
          <w:lang w:val="ru-RU"/>
        </w:rPr>
        <w:t>а</w:t>
      </w:r>
      <w:r w:rsidR="003B65C8" w:rsidRPr="00FD473E">
        <w:rPr>
          <w:rFonts w:ascii="Arial" w:hAnsi="Arial" w:cs="Arial"/>
          <w:iCs/>
          <w:lang w:val="hr-HR"/>
        </w:rPr>
        <w:t xml:space="preserve"> </w:t>
      </w:r>
      <w:r w:rsidRPr="002B0F86">
        <w:rPr>
          <w:rFonts w:ascii="Arial" w:hAnsi="Arial" w:cs="Arial"/>
          <w:iCs/>
          <w:lang w:val="ru-RU"/>
        </w:rPr>
        <w:t>затим</w:t>
      </w:r>
      <w:r w:rsidR="003B65C8" w:rsidRPr="00FD473E">
        <w:rPr>
          <w:rFonts w:ascii="Arial" w:hAnsi="Arial" w:cs="Arial"/>
          <w:iCs/>
          <w:lang w:val="hr-HR"/>
        </w:rPr>
        <w:t xml:space="preserve"> </w:t>
      </w:r>
      <w:r w:rsidRPr="002B0F86">
        <w:rPr>
          <w:rFonts w:ascii="Arial" w:hAnsi="Arial" w:cs="Arial"/>
          <w:iCs/>
          <w:lang w:val="ru-RU"/>
        </w:rPr>
        <w:t>одложен</w:t>
      </w:r>
      <w:r w:rsidR="003B65C8" w:rsidRPr="00FD473E">
        <w:rPr>
          <w:rFonts w:ascii="Arial" w:hAnsi="Arial" w:cs="Arial"/>
          <w:iCs/>
          <w:lang w:val="hr-HR"/>
        </w:rPr>
        <w:t xml:space="preserve"> </w:t>
      </w:r>
      <w:r w:rsidRPr="002B0F86">
        <w:rPr>
          <w:rFonts w:ascii="Arial" w:hAnsi="Arial" w:cs="Arial"/>
          <w:iCs/>
          <w:lang w:val="ru-RU"/>
        </w:rPr>
        <w:t>на</w:t>
      </w:r>
      <w:r w:rsidR="003B65C8" w:rsidRPr="00FD473E">
        <w:rPr>
          <w:rFonts w:ascii="Arial" w:hAnsi="Arial" w:cs="Arial"/>
          <w:iCs/>
          <w:lang w:val="hr-HR"/>
        </w:rPr>
        <w:t xml:space="preserve"> </w:t>
      </w:r>
      <w:r w:rsidRPr="002B0F86">
        <w:rPr>
          <w:rFonts w:ascii="Arial" w:hAnsi="Arial" w:cs="Arial"/>
          <w:iCs/>
          <w:lang w:val="ru-RU"/>
        </w:rPr>
        <w:t>начин</w:t>
      </w:r>
      <w:r w:rsidR="003B65C8" w:rsidRPr="00FD473E">
        <w:rPr>
          <w:rFonts w:ascii="Arial" w:hAnsi="Arial" w:cs="Arial"/>
          <w:iCs/>
          <w:lang w:val="hr-HR"/>
        </w:rPr>
        <w:t xml:space="preserve"> </w:t>
      </w:r>
      <w:r w:rsidRPr="002B0F86">
        <w:rPr>
          <w:rFonts w:ascii="Arial" w:hAnsi="Arial" w:cs="Arial"/>
          <w:iCs/>
          <w:lang w:val="ru-RU"/>
        </w:rPr>
        <w:t>који</w:t>
      </w:r>
      <w:r w:rsidR="003B65C8" w:rsidRPr="00FD473E">
        <w:rPr>
          <w:rFonts w:ascii="Arial" w:hAnsi="Arial" w:cs="Arial"/>
          <w:iCs/>
          <w:lang w:val="hr-HR"/>
        </w:rPr>
        <w:t xml:space="preserve"> </w:t>
      </w:r>
      <w:r w:rsidRPr="002B0F86">
        <w:rPr>
          <w:rFonts w:ascii="Arial" w:hAnsi="Arial" w:cs="Arial"/>
          <w:iCs/>
          <w:lang w:val="ru-RU"/>
        </w:rPr>
        <w:t>смањује</w:t>
      </w:r>
      <w:r w:rsidR="003B65C8" w:rsidRPr="00FD473E">
        <w:rPr>
          <w:rFonts w:ascii="Arial" w:hAnsi="Arial" w:cs="Arial"/>
          <w:iCs/>
          <w:lang w:val="hr-HR"/>
        </w:rPr>
        <w:t xml:space="preserve"> </w:t>
      </w:r>
      <w:r w:rsidRPr="002B0F86">
        <w:rPr>
          <w:rFonts w:ascii="Arial" w:hAnsi="Arial" w:cs="Arial"/>
          <w:iCs/>
          <w:lang w:val="ru-RU"/>
        </w:rPr>
        <w:t>негативне</w:t>
      </w:r>
      <w:r w:rsidR="003B65C8" w:rsidRPr="00FD473E">
        <w:rPr>
          <w:rFonts w:ascii="Arial" w:hAnsi="Arial" w:cs="Arial"/>
          <w:iCs/>
          <w:lang w:val="hr-HR"/>
        </w:rPr>
        <w:t xml:space="preserve"> </w:t>
      </w:r>
      <w:r w:rsidRPr="002B0F86">
        <w:rPr>
          <w:rFonts w:ascii="Arial" w:hAnsi="Arial" w:cs="Arial"/>
          <w:iCs/>
          <w:lang w:val="ru-RU"/>
        </w:rPr>
        <w:t>посљедице</w:t>
      </w:r>
      <w:r w:rsidR="003B65C8" w:rsidRPr="00FD473E">
        <w:rPr>
          <w:rFonts w:ascii="Arial" w:hAnsi="Arial" w:cs="Arial"/>
          <w:iCs/>
          <w:lang w:val="hr-HR"/>
        </w:rPr>
        <w:t xml:space="preserve"> </w:t>
      </w:r>
      <w:r w:rsidRPr="002B0F86">
        <w:rPr>
          <w:rFonts w:ascii="Arial" w:hAnsi="Arial" w:cs="Arial"/>
          <w:iCs/>
          <w:lang w:val="ru-RU"/>
        </w:rPr>
        <w:t>по</w:t>
      </w:r>
      <w:r w:rsidR="003B65C8" w:rsidRPr="00FD473E">
        <w:rPr>
          <w:rFonts w:ascii="Arial" w:hAnsi="Arial" w:cs="Arial"/>
          <w:iCs/>
          <w:lang w:val="hr-HR"/>
        </w:rPr>
        <w:t xml:space="preserve"> </w:t>
      </w:r>
      <w:r w:rsidRPr="002B0F86">
        <w:rPr>
          <w:rFonts w:ascii="Arial" w:hAnsi="Arial" w:cs="Arial"/>
          <w:iCs/>
          <w:lang w:val="ru-RU"/>
        </w:rPr>
        <w:t>околину</w:t>
      </w:r>
      <w:r w:rsidR="003B65C8" w:rsidRPr="00FD473E">
        <w:rPr>
          <w:rFonts w:ascii="Arial" w:hAnsi="Arial" w:cs="Arial"/>
          <w:iCs/>
          <w:lang w:val="hr-HR"/>
        </w:rPr>
        <w:t>.</w:t>
      </w:r>
      <w:r w:rsidR="003B65C8" w:rsidRPr="004534BD">
        <w:rPr>
          <w:rFonts w:ascii="Arial" w:hAnsi="Arial" w:cs="Arial"/>
          <w:bCs/>
          <w:iCs/>
          <w:lang w:val="sr-Latn-CS"/>
        </w:rPr>
        <w:t xml:space="preserve"> </w:t>
      </w:r>
      <w:r>
        <w:rPr>
          <w:rFonts w:ascii="Arial" w:hAnsi="Arial" w:cs="Arial"/>
          <w:lang w:val="sr-Latn-CS"/>
        </w:rPr>
        <w:t>Зато</w:t>
      </w:r>
      <w:r w:rsidR="003B65C8" w:rsidRPr="004534BD">
        <w:rPr>
          <w:rFonts w:ascii="Arial" w:hAnsi="Arial" w:cs="Arial"/>
          <w:lang w:val="sr-Latn-CS"/>
        </w:rPr>
        <w:t xml:space="preserve"> </w:t>
      </w:r>
      <w:r>
        <w:rPr>
          <w:rFonts w:ascii="Arial" w:hAnsi="Arial" w:cs="Arial"/>
          <w:lang w:val="sr-Latn-CS"/>
        </w:rPr>
        <w:t>је</w:t>
      </w:r>
      <w:r w:rsidR="003B65C8" w:rsidRPr="004534BD">
        <w:rPr>
          <w:rFonts w:ascii="Arial" w:hAnsi="Arial" w:cs="Arial"/>
          <w:lang w:val="sr-Latn-CS"/>
        </w:rPr>
        <w:t xml:space="preserve"> </w:t>
      </w:r>
      <w:r>
        <w:rPr>
          <w:rFonts w:ascii="Arial" w:hAnsi="Arial" w:cs="Arial"/>
          <w:lang w:val="sr-Latn-CS"/>
        </w:rPr>
        <w:t>потребно</w:t>
      </w:r>
      <w:r w:rsidR="003B65C8" w:rsidRPr="004534BD">
        <w:rPr>
          <w:rFonts w:ascii="Arial" w:hAnsi="Arial" w:cs="Arial"/>
          <w:lang w:val="sr-Latn-CS"/>
        </w:rPr>
        <w:t xml:space="preserve"> </w:t>
      </w:r>
      <w:r>
        <w:rPr>
          <w:rFonts w:ascii="Arial" w:hAnsi="Arial" w:cs="Arial"/>
          <w:lang w:val="sr-Cyrl-RS"/>
        </w:rPr>
        <w:t>предметни</w:t>
      </w:r>
      <w:r w:rsidR="003B65C8">
        <w:rPr>
          <w:rFonts w:ascii="Arial" w:hAnsi="Arial" w:cs="Arial"/>
          <w:lang w:val="sr-Cyrl-RS"/>
        </w:rPr>
        <w:t xml:space="preserve"> </w:t>
      </w:r>
      <w:r>
        <w:rPr>
          <w:rFonts w:ascii="Arial" w:hAnsi="Arial" w:cs="Arial"/>
          <w:lang w:val="sr-Latn-CS"/>
        </w:rPr>
        <w:t>процес</w:t>
      </w:r>
      <w:r w:rsidR="003B65C8" w:rsidRPr="007626FE">
        <w:rPr>
          <w:rFonts w:ascii="Arial" w:hAnsi="Arial" w:cs="Arial"/>
          <w:lang w:val="sr-Latn-CS"/>
        </w:rPr>
        <w:t xml:space="preserve"> </w:t>
      </w:r>
      <w:r>
        <w:rPr>
          <w:rFonts w:ascii="Arial" w:hAnsi="Arial" w:cs="Arial"/>
          <w:lang w:val="sr-Latn-CS"/>
        </w:rPr>
        <w:t>рада</w:t>
      </w:r>
      <w:r w:rsidR="003B65C8" w:rsidRPr="005311B7">
        <w:rPr>
          <w:rFonts w:ascii="Arial" w:hAnsi="Arial" w:cs="Arial"/>
          <w:lang w:val="sr-Latn-CS"/>
        </w:rPr>
        <w:t>,</w:t>
      </w:r>
      <w:r w:rsidR="003B65C8" w:rsidRPr="005311B7">
        <w:rPr>
          <w:rFonts w:ascii="Arial" w:hAnsi="Arial" w:cs="Arial"/>
          <w:bCs/>
          <w:lang w:val="sr-Latn-CS"/>
        </w:rPr>
        <w:t xml:space="preserve"> </w:t>
      </w:r>
      <w:r w:rsidRPr="00FD473E">
        <w:rPr>
          <w:rFonts w:ascii="Arial" w:hAnsi="Arial" w:cs="Arial"/>
          <w:lang w:val="sr-Latn-CS"/>
        </w:rPr>
        <w:t>проводити</w:t>
      </w:r>
      <w:r w:rsidR="003B65C8" w:rsidRPr="005311B7">
        <w:rPr>
          <w:rFonts w:ascii="Arial" w:hAnsi="Arial" w:cs="Arial"/>
          <w:lang w:val="sr-Latn-CS"/>
        </w:rPr>
        <w:t xml:space="preserve"> </w:t>
      </w:r>
      <w:r w:rsidRPr="00FD473E">
        <w:rPr>
          <w:rFonts w:ascii="Arial" w:hAnsi="Arial" w:cs="Arial"/>
          <w:lang w:val="sr-Latn-CS"/>
        </w:rPr>
        <w:t>на</w:t>
      </w:r>
      <w:r w:rsidR="003B65C8" w:rsidRPr="005311B7">
        <w:rPr>
          <w:rFonts w:ascii="Arial" w:hAnsi="Arial" w:cs="Arial"/>
          <w:lang w:val="sr-Latn-CS"/>
        </w:rPr>
        <w:t xml:space="preserve"> </w:t>
      </w:r>
      <w:r w:rsidRPr="00FD473E">
        <w:rPr>
          <w:rFonts w:ascii="Arial" w:hAnsi="Arial" w:cs="Arial"/>
          <w:lang w:val="sr-Latn-CS"/>
        </w:rPr>
        <w:t>на</w:t>
      </w:r>
      <w:r>
        <w:rPr>
          <w:rFonts w:ascii="Arial" w:hAnsi="Arial" w:cs="Arial"/>
          <w:lang w:val="sr-Latn-CS"/>
        </w:rPr>
        <w:t>ч</w:t>
      </w:r>
      <w:r w:rsidRPr="00FD473E">
        <w:rPr>
          <w:rFonts w:ascii="Arial" w:hAnsi="Arial" w:cs="Arial"/>
          <w:lang w:val="sr-Latn-CS"/>
        </w:rPr>
        <w:t>ин</w:t>
      </w:r>
      <w:r w:rsidR="003B65C8" w:rsidRPr="005311B7">
        <w:rPr>
          <w:rFonts w:ascii="Arial" w:hAnsi="Arial" w:cs="Arial"/>
          <w:lang w:val="sr-Latn-CS"/>
        </w:rPr>
        <w:t xml:space="preserve"> </w:t>
      </w:r>
      <w:r w:rsidRPr="00FD473E">
        <w:rPr>
          <w:rFonts w:ascii="Arial" w:hAnsi="Arial" w:cs="Arial"/>
          <w:lang w:val="sr-Latn-CS"/>
        </w:rPr>
        <w:t>да</w:t>
      </w:r>
      <w:r w:rsidR="003B65C8" w:rsidRPr="005311B7">
        <w:rPr>
          <w:rFonts w:ascii="Arial" w:hAnsi="Arial" w:cs="Arial"/>
          <w:lang w:val="sr-Latn-CS"/>
        </w:rPr>
        <w:t xml:space="preserve"> </w:t>
      </w:r>
      <w:r w:rsidRPr="00FD473E">
        <w:rPr>
          <w:rFonts w:ascii="Arial" w:hAnsi="Arial" w:cs="Arial"/>
          <w:lang w:val="sr-Latn-CS"/>
        </w:rPr>
        <w:t>се</w:t>
      </w:r>
      <w:r w:rsidR="003B65C8" w:rsidRPr="005311B7">
        <w:rPr>
          <w:rFonts w:ascii="Arial" w:hAnsi="Arial" w:cs="Arial"/>
          <w:lang w:val="sr-Latn-CS"/>
        </w:rPr>
        <w:t xml:space="preserve"> </w:t>
      </w:r>
      <w:r w:rsidRPr="00FD473E">
        <w:rPr>
          <w:rFonts w:ascii="Arial" w:hAnsi="Arial" w:cs="Arial"/>
          <w:lang w:val="sr-Latn-CS"/>
        </w:rPr>
        <w:t>избјегну</w:t>
      </w:r>
      <w:r w:rsidR="003B65C8" w:rsidRPr="005311B7">
        <w:rPr>
          <w:rFonts w:ascii="Arial" w:hAnsi="Arial" w:cs="Arial"/>
          <w:lang w:val="sr-Latn-CS"/>
        </w:rPr>
        <w:t xml:space="preserve"> </w:t>
      </w:r>
      <w:r w:rsidRPr="00FD473E">
        <w:rPr>
          <w:rFonts w:ascii="Arial" w:hAnsi="Arial" w:cs="Arial"/>
          <w:lang w:val="sr-Latn-CS"/>
        </w:rPr>
        <w:t>инцидентне</w:t>
      </w:r>
      <w:r w:rsidR="003B65C8" w:rsidRPr="005311B7">
        <w:rPr>
          <w:rFonts w:ascii="Arial" w:hAnsi="Arial" w:cs="Arial"/>
          <w:lang w:val="sr-Latn-CS"/>
        </w:rPr>
        <w:t xml:space="preserve"> </w:t>
      </w:r>
      <w:r w:rsidRPr="00FD473E">
        <w:rPr>
          <w:rFonts w:ascii="Arial" w:hAnsi="Arial" w:cs="Arial"/>
          <w:lang w:val="sr-Latn-CS"/>
        </w:rPr>
        <w:t>ситуације</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стварање</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како</w:t>
      </w:r>
      <w:r w:rsidR="003B65C8" w:rsidRPr="005311B7">
        <w:rPr>
          <w:rFonts w:ascii="Arial" w:hAnsi="Arial" w:cs="Arial"/>
          <w:lang w:val="sr-Latn-CS"/>
        </w:rPr>
        <w:t xml:space="preserve"> </w:t>
      </w:r>
      <w:r w:rsidRPr="00FD473E">
        <w:rPr>
          <w:rFonts w:ascii="Arial" w:hAnsi="Arial" w:cs="Arial"/>
          <w:lang w:val="sr-Latn-CS"/>
        </w:rPr>
        <w:t>би</w:t>
      </w:r>
      <w:r w:rsidR="003B65C8" w:rsidRPr="005311B7">
        <w:rPr>
          <w:rFonts w:ascii="Arial" w:hAnsi="Arial" w:cs="Arial"/>
          <w:lang w:val="sr-Latn-CS"/>
        </w:rPr>
        <w:t xml:space="preserve"> </w:t>
      </w:r>
      <w:r w:rsidRPr="00FD473E">
        <w:rPr>
          <w:rFonts w:ascii="Arial" w:hAnsi="Arial" w:cs="Arial"/>
          <w:lang w:val="sr-Latn-CS"/>
        </w:rPr>
        <w:t>се</w:t>
      </w:r>
      <w:r w:rsidR="003B65C8" w:rsidRPr="005311B7">
        <w:rPr>
          <w:rFonts w:ascii="Arial" w:hAnsi="Arial" w:cs="Arial"/>
          <w:lang w:val="sr-Latn-CS"/>
        </w:rPr>
        <w:t xml:space="preserve"> </w:t>
      </w:r>
      <w:r>
        <w:rPr>
          <w:rFonts w:ascii="Arial" w:hAnsi="Arial" w:cs="Arial"/>
          <w:lang w:val="sr-Latn-CS"/>
        </w:rPr>
        <w:t>ж</w:t>
      </w:r>
      <w:r w:rsidRPr="00FD473E">
        <w:rPr>
          <w:rFonts w:ascii="Arial" w:hAnsi="Arial" w:cs="Arial"/>
          <w:lang w:val="sr-Latn-CS"/>
        </w:rPr>
        <w:t>ивотна</w:t>
      </w:r>
      <w:r w:rsidR="003B65C8" w:rsidRPr="005311B7">
        <w:rPr>
          <w:rFonts w:ascii="Arial" w:hAnsi="Arial" w:cs="Arial"/>
          <w:lang w:val="sr-Latn-CS"/>
        </w:rPr>
        <w:t xml:space="preserve"> </w:t>
      </w:r>
      <w:r w:rsidRPr="00FD473E">
        <w:rPr>
          <w:rFonts w:ascii="Arial" w:hAnsi="Arial" w:cs="Arial"/>
          <w:lang w:val="sr-Latn-CS"/>
        </w:rPr>
        <w:t>средина</w:t>
      </w:r>
      <w:r w:rsidR="003B65C8" w:rsidRPr="005311B7">
        <w:rPr>
          <w:rFonts w:ascii="Arial" w:hAnsi="Arial" w:cs="Arial"/>
          <w:lang w:val="sr-Latn-CS"/>
        </w:rPr>
        <w:t xml:space="preserve"> </w:t>
      </w:r>
      <w:r w:rsidRPr="00FD473E">
        <w:rPr>
          <w:rFonts w:ascii="Arial" w:hAnsi="Arial" w:cs="Arial"/>
          <w:lang w:val="sr-Latn-CS"/>
        </w:rPr>
        <w:t>са</w:t>
      </w:r>
      <w:r>
        <w:rPr>
          <w:rFonts w:ascii="Arial" w:hAnsi="Arial" w:cs="Arial"/>
          <w:lang w:val="sr-Latn-CS"/>
        </w:rPr>
        <w:t>ч</w:t>
      </w:r>
      <w:r w:rsidRPr="00FD473E">
        <w:rPr>
          <w:rFonts w:ascii="Arial" w:hAnsi="Arial" w:cs="Arial"/>
          <w:lang w:val="sr-Latn-CS"/>
        </w:rPr>
        <w:t>увала</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буду</w:t>
      </w:r>
      <w:r>
        <w:rPr>
          <w:rFonts w:ascii="Arial" w:hAnsi="Arial" w:cs="Arial"/>
          <w:lang w:val="sr-Latn-CS"/>
        </w:rPr>
        <w:t>ћ</w:t>
      </w:r>
      <w:r w:rsidRPr="00FD473E">
        <w:rPr>
          <w:rFonts w:ascii="Arial" w:hAnsi="Arial" w:cs="Arial"/>
          <w:lang w:val="sr-Latn-CS"/>
        </w:rPr>
        <w:t>е</w:t>
      </w:r>
      <w:r w:rsidR="003B65C8" w:rsidRPr="005311B7">
        <w:rPr>
          <w:rFonts w:ascii="Arial" w:hAnsi="Arial" w:cs="Arial"/>
          <w:lang w:val="sr-Latn-CS"/>
        </w:rPr>
        <w:t xml:space="preserve"> </w:t>
      </w:r>
      <w:r w:rsidRPr="00FD473E">
        <w:rPr>
          <w:rFonts w:ascii="Arial" w:hAnsi="Arial" w:cs="Arial"/>
          <w:lang w:val="sr-Latn-CS"/>
        </w:rPr>
        <w:t>нара</w:t>
      </w:r>
      <w:r>
        <w:rPr>
          <w:rFonts w:ascii="Arial" w:hAnsi="Arial" w:cs="Arial"/>
          <w:lang w:val="sr-Latn-CS"/>
        </w:rPr>
        <w:t>ш</w:t>
      </w:r>
      <w:r w:rsidRPr="00FD473E">
        <w:rPr>
          <w:rFonts w:ascii="Arial" w:hAnsi="Arial" w:cs="Arial"/>
          <w:lang w:val="sr-Latn-CS"/>
        </w:rPr>
        <w:t>таје</w:t>
      </w:r>
      <w:r w:rsidR="003B65C8" w:rsidRPr="005311B7">
        <w:rPr>
          <w:rFonts w:ascii="Arial" w:hAnsi="Arial" w:cs="Arial"/>
          <w:lang w:val="sr-Latn-CS"/>
        </w:rPr>
        <w:t>.</w:t>
      </w:r>
      <w:r w:rsidR="003B65C8" w:rsidRPr="004534BD">
        <w:rPr>
          <w:rFonts w:ascii="Arial" w:hAnsi="Arial" w:cs="Arial"/>
          <w:bCs/>
          <w:iCs/>
          <w:lang w:val="sr-Latn-CS"/>
        </w:rPr>
        <w:t xml:space="preserve"> </w:t>
      </w:r>
      <w:r>
        <w:rPr>
          <w:rFonts w:ascii="Arial" w:hAnsi="Arial" w:cs="Arial"/>
          <w:lang w:val="sr-Latn-CS"/>
        </w:rPr>
        <w:t>Произведени</w:t>
      </w:r>
      <w:r w:rsidR="003B65C8" w:rsidRPr="004534BD">
        <w:rPr>
          <w:rFonts w:ascii="Arial" w:hAnsi="Arial" w:cs="Arial"/>
          <w:lang w:val="sr-Latn-CS"/>
        </w:rPr>
        <w:t xml:space="preserve"> </w:t>
      </w:r>
      <w:r>
        <w:rPr>
          <w:rFonts w:ascii="Arial" w:hAnsi="Arial" w:cs="Arial"/>
          <w:lang w:val="sr-Latn-CS"/>
        </w:rPr>
        <w:t>отпад</w:t>
      </w:r>
      <w:r w:rsidR="003B65C8" w:rsidRPr="004534BD">
        <w:rPr>
          <w:rFonts w:ascii="Arial" w:hAnsi="Arial" w:cs="Arial"/>
          <w:lang w:val="sr-Latn-CS"/>
        </w:rPr>
        <w:t xml:space="preserve"> </w:t>
      </w:r>
      <w:r>
        <w:rPr>
          <w:rFonts w:ascii="Arial" w:hAnsi="Arial" w:cs="Arial"/>
          <w:lang w:val="sr-Latn-CS"/>
        </w:rPr>
        <w:t>се</w:t>
      </w:r>
      <w:r w:rsidR="003B65C8" w:rsidRPr="004534BD">
        <w:rPr>
          <w:rFonts w:ascii="Arial" w:hAnsi="Arial" w:cs="Arial"/>
          <w:lang w:val="sr-Latn-CS"/>
        </w:rPr>
        <w:t xml:space="preserve"> </w:t>
      </w:r>
      <w:r>
        <w:rPr>
          <w:rFonts w:ascii="Arial" w:hAnsi="Arial" w:cs="Arial"/>
          <w:lang w:val="sr-Latn-CS"/>
        </w:rPr>
        <w:t>мора</w:t>
      </w:r>
      <w:r w:rsidR="003B65C8" w:rsidRPr="004534BD">
        <w:rPr>
          <w:rFonts w:ascii="Arial" w:hAnsi="Arial" w:cs="Arial"/>
          <w:lang w:val="sr-Latn-CS"/>
        </w:rPr>
        <w:t xml:space="preserve"> </w:t>
      </w:r>
      <w:r>
        <w:rPr>
          <w:rFonts w:ascii="Arial" w:hAnsi="Arial" w:cs="Arial"/>
          <w:lang w:val="sr-Latn-CS"/>
        </w:rPr>
        <w:t>максимално</w:t>
      </w:r>
      <w:r w:rsidR="003B65C8" w:rsidRPr="004534BD">
        <w:rPr>
          <w:rFonts w:ascii="Arial" w:hAnsi="Arial" w:cs="Arial"/>
          <w:lang w:val="sr-Latn-CS"/>
        </w:rPr>
        <w:t xml:space="preserve"> </w:t>
      </w:r>
      <w:r>
        <w:rPr>
          <w:rFonts w:ascii="Arial" w:hAnsi="Arial" w:cs="Arial"/>
          <w:lang w:val="sr-Latn-CS"/>
        </w:rPr>
        <w:t>редуковати</w:t>
      </w:r>
      <w:r w:rsidR="003B65C8" w:rsidRPr="004534BD">
        <w:rPr>
          <w:rFonts w:ascii="Arial" w:hAnsi="Arial" w:cs="Arial"/>
          <w:lang w:val="sr-Latn-CS"/>
        </w:rPr>
        <w:t xml:space="preserve">, </w:t>
      </w:r>
      <w:r>
        <w:rPr>
          <w:rFonts w:ascii="Arial" w:hAnsi="Arial" w:cs="Arial"/>
          <w:lang w:val="sr-Latn-CS"/>
        </w:rPr>
        <w:t>а</w:t>
      </w:r>
      <w:r w:rsidR="003B65C8" w:rsidRPr="004534BD">
        <w:rPr>
          <w:rFonts w:ascii="Arial" w:hAnsi="Arial" w:cs="Arial"/>
          <w:lang w:val="sr-Latn-CS"/>
        </w:rPr>
        <w:t xml:space="preserve"> </w:t>
      </w:r>
      <w:r>
        <w:rPr>
          <w:rFonts w:ascii="Arial" w:hAnsi="Arial" w:cs="Arial"/>
          <w:lang w:val="sr-Latn-CS"/>
        </w:rPr>
        <w:t>преостали</w:t>
      </w:r>
      <w:r w:rsidR="003B65C8" w:rsidRPr="004534BD">
        <w:rPr>
          <w:rFonts w:ascii="Arial" w:hAnsi="Arial" w:cs="Arial"/>
          <w:lang w:val="sr-Latn-CS"/>
        </w:rPr>
        <w:t xml:space="preserve"> </w:t>
      </w:r>
      <w:r>
        <w:rPr>
          <w:rFonts w:ascii="Arial" w:hAnsi="Arial" w:cs="Arial"/>
          <w:lang w:val="sr-Latn-CS"/>
        </w:rPr>
        <w:t>дио</w:t>
      </w:r>
      <w:r w:rsidR="003B65C8" w:rsidRPr="004534BD">
        <w:rPr>
          <w:rFonts w:ascii="Arial" w:hAnsi="Arial" w:cs="Arial"/>
          <w:lang w:val="sr-Latn-CS"/>
        </w:rPr>
        <w:t xml:space="preserve"> </w:t>
      </w:r>
      <w:r>
        <w:rPr>
          <w:rFonts w:ascii="Arial" w:hAnsi="Arial" w:cs="Arial"/>
          <w:lang w:val="sr-Latn-CS"/>
        </w:rPr>
        <w:t>адекватно</w:t>
      </w:r>
      <w:r w:rsidR="003B65C8" w:rsidRPr="004534BD">
        <w:rPr>
          <w:rFonts w:ascii="Arial" w:hAnsi="Arial" w:cs="Arial"/>
          <w:lang w:val="sr-Latn-CS"/>
        </w:rPr>
        <w:t xml:space="preserve"> </w:t>
      </w:r>
      <w:r>
        <w:rPr>
          <w:rFonts w:ascii="Arial" w:hAnsi="Arial" w:cs="Arial"/>
          <w:lang w:val="sr-Latn-CS"/>
        </w:rPr>
        <w:t>збринути</w:t>
      </w:r>
      <w:r w:rsidR="003B65C8" w:rsidRPr="004534BD">
        <w:rPr>
          <w:rFonts w:ascii="Arial" w:hAnsi="Arial" w:cs="Arial"/>
          <w:lang w:val="sr-Latn-CS"/>
        </w:rPr>
        <w:t xml:space="preserve"> </w:t>
      </w:r>
      <w:r>
        <w:rPr>
          <w:rFonts w:ascii="Arial" w:hAnsi="Arial" w:cs="Arial"/>
          <w:lang w:val="sr-Latn-CS"/>
        </w:rPr>
        <w:t>у</w:t>
      </w:r>
      <w:r w:rsidR="003B65C8" w:rsidRPr="004534BD">
        <w:rPr>
          <w:rFonts w:ascii="Arial" w:hAnsi="Arial" w:cs="Arial"/>
          <w:lang w:val="sr-Latn-CS"/>
        </w:rPr>
        <w:t xml:space="preserve"> </w:t>
      </w:r>
      <w:r>
        <w:rPr>
          <w:rFonts w:ascii="Arial" w:hAnsi="Arial" w:cs="Arial"/>
          <w:lang w:val="sr-Latn-CS"/>
        </w:rPr>
        <w:t>сарадњи</w:t>
      </w:r>
      <w:r w:rsidR="003B65C8" w:rsidRPr="004534BD">
        <w:rPr>
          <w:rFonts w:ascii="Arial" w:hAnsi="Arial" w:cs="Arial"/>
          <w:lang w:val="sr-Latn-CS"/>
        </w:rPr>
        <w:t xml:space="preserve"> </w:t>
      </w:r>
      <w:r>
        <w:rPr>
          <w:rFonts w:ascii="Arial" w:hAnsi="Arial" w:cs="Arial"/>
          <w:lang w:val="sr-Latn-CS"/>
        </w:rPr>
        <w:t>са</w:t>
      </w:r>
      <w:r w:rsidR="003B65C8" w:rsidRPr="004534BD">
        <w:rPr>
          <w:rFonts w:ascii="Arial" w:hAnsi="Arial" w:cs="Arial"/>
          <w:lang w:val="sr-Latn-CS"/>
        </w:rPr>
        <w:t xml:space="preserve"> </w:t>
      </w:r>
      <w:r>
        <w:rPr>
          <w:rFonts w:ascii="Arial" w:hAnsi="Arial" w:cs="Arial"/>
          <w:lang w:val="sr-Latn-CS"/>
        </w:rPr>
        <w:t>овлаштеним</w:t>
      </w:r>
      <w:r w:rsidR="003B65C8" w:rsidRPr="004534BD">
        <w:rPr>
          <w:rFonts w:ascii="Arial" w:hAnsi="Arial" w:cs="Arial"/>
          <w:lang w:val="sr-Latn-CS"/>
        </w:rPr>
        <w:t xml:space="preserve"> </w:t>
      </w:r>
      <w:r>
        <w:rPr>
          <w:rFonts w:ascii="Arial" w:hAnsi="Arial" w:cs="Arial"/>
          <w:lang w:val="sr-Latn-CS"/>
        </w:rPr>
        <w:t>и</w:t>
      </w:r>
      <w:r w:rsidR="003B65C8" w:rsidRPr="004534BD">
        <w:rPr>
          <w:rFonts w:ascii="Arial" w:hAnsi="Arial" w:cs="Arial"/>
          <w:lang w:val="sr-Latn-CS"/>
        </w:rPr>
        <w:t xml:space="preserve"> </w:t>
      </w:r>
      <w:r>
        <w:rPr>
          <w:rFonts w:ascii="Arial" w:hAnsi="Arial" w:cs="Arial"/>
          <w:lang w:val="sr-Latn-CS"/>
        </w:rPr>
        <w:t>регистрованим</w:t>
      </w:r>
      <w:r w:rsidR="003B65C8" w:rsidRPr="004534BD">
        <w:rPr>
          <w:rFonts w:ascii="Arial" w:hAnsi="Arial" w:cs="Arial"/>
          <w:lang w:val="sr-Latn-CS"/>
        </w:rPr>
        <w:t xml:space="preserve"> </w:t>
      </w:r>
      <w:r>
        <w:rPr>
          <w:rFonts w:ascii="Arial" w:hAnsi="Arial" w:cs="Arial"/>
          <w:lang w:val="sr-Latn-CS"/>
        </w:rPr>
        <w:t>предузећима</w:t>
      </w:r>
      <w:r w:rsidR="003B65C8" w:rsidRPr="004534BD">
        <w:rPr>
          <w:rFonts w:ascii="Arial" w:hAnsi="Arial" w:cs="Arial"/>
          <w:lang w:val="sr-Latn-CS"/>
        </w:rPr>
        <w:t xml:space="preserve"> </w:t>
      </w:r>
      <w:r>
        <w:rPr>
          <w:rFonts w:ascii="Arial" w:hAnsi="Arial" w:cs="Arial"/>
          <w:lang w:val="sr-Latn-CS"/>
        </w:rPr>
        <w:t>за</w:t>
      </w:r>
      <w:r w:rsidR="003B65C8" w:rsidRPr="004534BD">
        <w:rPr>
          <w:rFonts w:ascii="Arial" w:hAnsi="Arial" w:cs="Arial"/>
          <w:lang w:val="sr-Latn-CS"/>
        </w:rPr>
        <w:t xml:space="preserve"> </w:t>
      </w:r>
      <w:r>
        <w:rPr>
          <w:rFonts w:ascii="Arial" w:hAnsi="Arial" w:cs="Arial"/>
          <w:lang w:val="sr-Latn-CS"/>
        </w:rPr>
        <w:t>управљање</w:t>
      </w:r>
      <w:r w:rsidR="003B65C8" w:rsidRPr="004534BD">
        <w:rPr>
          <w:rFonts w:ascii="Arial" w:hAnsi="Arial" w:cs="Arial"/>
          <w:lang w:val="sr-Latn-CS"/>
        </w:rPr>
        <w:t xml:space="preserve"> </w:t>
      </w:r>
      <w:r>
        <w:rPr>
          <w:rFonts w:ascii="Arial" w:hAnsi="Arial" w:cs="Arial"/>
          <w:lang w:val="sr-Latn-CS"/>
        </w:rPr>
        <w:t>отпадом</w:t>
      </w:r>
      <w:r w:rsidR="003B65C8" w:rsidRPr="004534BD">
        <w:rPr>
          <w:rFonts w:ascii="Arial" w:hAnsi="Arial" w:cs="Arial"/>
          <w:lang w:val="sr-Latn-CS"/>
        </w:rPr>
        <w:t>.</w:t>
      </w:r>
      <w:bookmarkStart w:id="58" w:name="_Toc392598352"/>
    </w:p>
    <w:p w14:paraId="739A9183" w14:textId="77777777" w:rsidR="003B65C8" w:rsidRDefault="003B65C8" w:rsidP="003B65C8">
      <w:pPr>
        <w:rPr>
          <w:rFonts w:ascii="Arial" w:hAnsi="Arial" w:cs="Arial"/>
          <w:b/>
          <w:bCs/>
          <w:iCs/>
          <w:noProof/>
          <w:sz w:val="22"/>
          <w:szCs w:val="22"/>
          <w:lang w:val="sr-Latn-CS"/>
        </w:rPr>
      </w:pPr>
    </w:p>
    <w:p w14:paraId="7A6CF833" w14:textId="77777777" w:rsidR="003A5819" w:rsidRDefault="003A5819" w:rsidP="003B65C8">
      <w:pPr>
        <w:rPr>
          <w:rFonts w:ascii="Arial" w:hAnsi="Arial" w:cs="Arial"/>
          <w:b/>
          <w:bCs/>
          <w:iCs/>
          <w:noProof/>
          <w:sz w:val="22"/>
          <w:szCs w:val="22"/>
          <w:lang w:val="sr-Cyrl-RS"/>
        </w:rPr>
      </w:pPr>
    </w:p>
    <w:p w14:paraId="1B31747F" w14:textId="77777777" w:rsidR="003A5819" w:rsidRDefault="003A5819" w:rsidP="003B65C8">
      <w:pPr>
        <w:rPr>
          <w:rFonts w:ascii="Arial" w:hAnsi="Arial" w:cs="Arial"/>
          <w:b/>
          <w:bCs/>
          <w:iCs/>
          <w:noProof/>
          <w:sz w:val="22"/>
          <w:szCs w:val="22"/>
          <w:lang w:val="sr-Cyrl-RS"/>
        </w:rPr>
      </w:pPr>
    </w:p>
    <w:p w14:paraId="567E00EA" w14:textId="417AB2FD" w:rsidR="003B65C8" w:rsidRPr="003B65C8" w:rsidRDefault="0085511E" w:rsidP="003B65C8">
      <w:pPr>
        <w:rPr>
          <w:rFonts w:ascii="Arial" w:hAnsi="Arial" w:cs="Arial"/>
          <w:b/>
          <w:bCs/>
          <w:iCs/>
          <w:noProof/>
          <w:sz w:val="22"/>
          <w:szCs w:val="22"/>
          <w:lang w:val="sr-Latn-CS"/>
        </w:rPr>
      </w:pPr>
      <w:r>
        <w:rPr>
          <w:rFonts w:ascii="Arial" w:hAnsi="Arial" w:cs="Arial"/>
          <w:b/>
          <w:bCs/>
          <w:iCs/>
          <w:noProof/>
          <w:sz w:val="22"/>
          <w:szCs w:val="22"/>
          <w:lang w:val="sr-Latn-CS"/>
        </w:rPr>
        <w:t>О</w:t>
      </w:r>
      <w:r w:rsidR="003B65C8">
        <w:rPr>
          <w:rFonts w:ascii="Arial" w:hAnsi="Arial" w:cs="Arial"/>
          <w:b/>
          <w:bCs/>
          <w:iCs/>
          <w:noProof/>
          <w:sz w:val="22"/>
          <w:szCs w:val="22"/>
          <w:lang w:val="sr-Latn-CS"/>
        </w:rPr>
        <w:t>ДГ</w:t>
      </w:r>
      <w:r>
        <w:rPr>
          <w:rFonts w:ascii="Arial" w:hAnsi="Arial" w:cs="Arial"/>
          <w:b/>
          <w:bCs/>
          <w:iCs/>
          <w:noProof/>
          <w:sz w:val="22"/>
          <w:szCs w:val="22"/>
          <w:lang w:val="sr-Latn-CS"/>
        </w:rPr>
        <w:t>ОВОРНО</w:t>
      </w:r>
      <w:r w:rsidR="003B65C8" w:rsidRPr="003C5B4A">
        <w:rPr>
          <w:rFonts w:ascii="Arial" w:hAnsi="Arial" w:cs="Arial"/>
          <w:b/>
          <w:bCs/>
          <w:iCs/>
          <w:noProof/>
          <w:sz w:val="22"/>
          <w:szCs w:val="22"/>
          <w:lang w:val="sr-Latn-CS"/>
        </w:rPr>
        <w:t xml:space="preserve"> </w:t>
      </w:r>
      <w:r>
        <w:rPr>
          <w:rFonts w:ascii="Arial" w:hAnsi="Arial" w:cs="Arial"/>
          <w:b/>
          <w:bCs/>
          <w:iCs/>
          <w:noProof/>
          <w:sz w:val="22"/>
          <w:szCs w:val="22"/>
          <w:lang w:val="sr-Latn-CS"/>
        </w:rPr>
        <w:t>Л</w:t>
      </w:r>
      <w:r w:rsidR="003B65C8">
        <w:rPr>
          <w:rFonts w:ascii="Arial" w:hAnsi="Arial" w:cs="Arial"/>
          <w:b/>
          <w:bCs/>
          <w:iCs/>
          <w:noProof/>
          <w:sz w:val="22"/>
          <w:szCs w:val="22"/>
          <w:lang w:val="sr-Latn-CS"/>
        </w:rPr>
        <w:t>ИЦЕ</w:t>
      </w:r>
      <w:bookmarkEnd w:id="58"/>
    </w:p>
    <w:p w14:paraId="3AF5F14B" w14:textId="57C4B8A5" w:rsidR="003B65C8" w:rsidRPr="004534BD" w:rsidRDefault="0085511E" w:rsidP="003B65C8">
      <w:pPr>
        <w:jc w:val="both"/>
        <w:rPr>
          <w:rFonts w:ascii="Arial" w:hAnsi="Arial" w:cs="Arial"/>
          <w:lang w:val="sr-Latn-BA"/>
        </w:rPr>
      </w:pPr>
      <w:r>
        <w:rPr>
          <w:rFonts w:ascii="Arial" w:hAnsi="Arial" w:cs="Arial"/>
          <w:lang w:val="sr-Latn-CS"/>
        </w:rPr>
        <w:t>Одговорно</w:t>
      </w:r>
      <w:r w:rsidR="003B65C8" w:rsidRPr="004534BD">
        <w:rPr>
          <w:rFonts w:ascii="Arial" w:hAnsi="Arial" w:cs="Arial"/>
          <w:lang w:val="sr-Latn-CS"/>
        </w:rPr>
        <w:t xml:space="preserve"> </w:t>
      </w:r>
      <w:r>
        <w:rPr>
          <w:rFonts w:ascii="Arial" w:hAnsi="Arial" w:cs="Arial"/>
          <w:lang w:val="sr-Latn-CS"/>
        </w:rPr>
        <w:t>лице</w:t>
      </w:r>
      <w:r w:rsidR="003B65C8" w:rsidRPr="004534BD">
        <w:rPr>
          <w:rFonts w:ascii="Arial" w:hAnsi="Arial" w:cs="Arial"/>
          <w:lang w:val="sr-Latn-CS"/>
        </w:rPr>
        <w:t xml:space="preserve"> </w:t>
      </w:r>
      <w:r>
        <w:rPr>
          <w:rFonts w:ascii="Arial" w:hAnsi="Arial" w:cs="Arial"/>
          <w:lang w:val="sr-Latn-CS"/>
        </w:rPr>
        <w:t>за</w:t>
      </w:r>
      <w:r w:rsidR="003B65C8" w:rsidRPr="004534BD">
        <w:rPr>
          <w:rFonts w:ascii="Arial" w:hAnsi="Arial" w:cs="Arial"/>
          <w:lang w:val="sr-Latn-CS"/>
        </w:rPr>
        <w:t xml:space="preserve"> </w:t>
      </w:r>
      <w:r>
        <w:rPr>
          <w:rFonts w:ascii="Arial" w:hAnsi="Arial" w:cs="Arial"/>
          <w:lang w:val="sr-Latn-CS"/>
        </w:rPr>
        <w:t>управљање</w:t>
      </w:r>
      <w:r w:rsidR="003B65C8" w:rsidRPr="004534BD">
        <w:rPr>
          <w:rFonts w:ascii="Arial" w:hAnsi="Arial" w:cs="Arial"/>
          <w:lang w:val="sr-Latn-CS"/>
        </w:rPr>
        <w:t xml:space="preserve"> </w:t>
      </w:r>
      <w:r>
        <w:rPr>
          <w:rFonts w:ascii="Arial" w:hAnsi="Arial" w:cs="Arial"/>
          <w:lang w:val="sr-Latn-CS"/>
        </w:rPr>
        <w:t>и</w:t>
      </w:r>
      <w:r w:rsidR="003B65C8" w:rsidRPr="004534BD">
        <w:rPr>
          <w:rFonts w:ascii="Arial" w:hAnsi="Arial" w:cs="Arial"/>
          <w:lang w:val="sr-Latn-CS"/>
        </w:rPr>
        <w:t xml:space="preserve"> </w:t>
      </w:r>
      <w:r>
        <w:rPr>
          <w:rFonts w:ascii="Arial" w:hAnsi="Arial" w:cs="Arial"/>
          <w:lang w:val="sr-Latn-CS"/>
        </w:rPr>
        <w:t>правилно</w:t>
      </w:r>
      <w:r w:rsidR="003B65C8" w:rsidRPr="004534BD">
        <w:rPr>
          <w:rFonts w:ascii="Arial" w:hAnsi="Arial" w:cs="Arial"/>
          <w:lang w:val="sr-Latn-CS"/>
        </w:rPr>
        <w:t xml:space="preserve"> </w:t>
      </w:r>
      <w:r>
        <w:rPr>
          <w:rFonts w:ascii="Arial" w:hAnsi="Arial" w:cs="Arial"/>
          <w:lang w:val="sr-Latn-CS"/>
        </w:rPr>
        <w:t>збрињавање</w:t>
      </w:r>
      <w:r w:rsidR="003B65C8" w:rsidRPr="004534BD">
        <w:rPr>
          <w:rFonts w:ascii="Arial" w:hAnsi="Arial" w:cs="Arial"/>
          <w:lang w:val="sr-Latn-CS"/>
        </w:rPr>
        <w:t xml:space="preserve"> </w:t>
      </w:r>
      <w:r>
        <w:rPr>
          <w:rFonts w:ascii="Arial" w:hAnsi="Arial" w:cs="Arial"/>
          <w:lang w:val="sr-Latn-CS"/>
        </w:rPr>
        <w:t>отпада</w:t>
      </w:r>
      <w:r w:rsidR="003B65C8" w:rsidRPr="004534BD">
        <w:rPr>
          <w:rFonts w:ascii="Arial" w:hAnsi="Arial" w:cs="Arial"/>
          <w:lang w:val="sr-Latn-CS"/>
        </w:rPr>
        <w:t xml:space="preserve">, </w:t>
      </w:r>
      <w:r>
        <w:rPr>
          <w:rFonts w:ascii="Arial" w:hAnsi="Arial" w:cs="Arial"/>
          <w:lang w:val="sr-Latn-CS"/>
        </w:rPr>
        <w:t>према</w:t>
      </w:r>
      <w:r w:rsidR="003B65C8" w:rsidRPr="004534BD">
        <w:rPr>
          <w:rFonts w:ascii="Arial" w:hAnsi="Arial" w:cs="Arial"/>
          <w:lang w:val="sr-Latn-CS"/>
        </w:rPr>
        <w:t xml:space="preserve"> </w:t>
      </w:r>
      <w:r>
        <w:rPr>
          <w:rFonts w:ascii="Arial" w:hAnsi="Arial" w:cs="Arial"/>
          <w:lang w:val="sr-Latn-CS"/>
        </w:rPr>
        <w:t>члану</w:t>
      </w:r>
      <w:r w:rsidR="003B65C8" w:rsidRPr="004534BD">
        <w:rPr>
          <w:rFonts w:ascii="Arial" w:hAnsi="Arial" w:cs="Arial"/>
          <w:lang w:val="sr-Latn-CS"/>
        </w:rPr>
        <w:t xml:space="preserve"> 31. </w:t>
      </w:r>
      <w:r>
        <w:rPr>
          <w:rFonts w:ascii="Arial" w:hAnsi="Arial" w:cs="Arial"/>
          <w:lang w:val="sr-Latn-CS"/>
        </w:rPr>
        <w:t>Закона</w:t>
      </w:r>
      <w:r w:rsidR="003B65C8" w:rsidRPr="004534BD">
        <w:rPr>
          <w:rFonts w:ascii="Arial" w:hAnsi="Arial" w:cs="Arial"/>
          <w:lang w:val="sr-Latn-CS"/>
        </w:rPr>
        <w:t xml:space="preserve"> </w:t>
      </w:r>
      <w:r>
        <w:rPr>
          <w:rFonts w:ascii="Arial" w:hAnsi="Arial" w:cs="Arial"/>
          <w:lang w:val="sr-Latn-CS"/>
        </w:rPr>
        <w:t>о</w:t>
      </w:r>
      <w:r w:rsidR="003B65C8" w:rsidRPr="004534BD">
        <w:rPr>
          <w:rFonts w:ascii="Arial" w:hAnsi="Arial" w:cs="Arial"/>
          <w:lang w:val="sr-Latn-CS"/>
        </w:rPr>
        <w:t xml:space="preserve"> </w:t>
      </w:r>
      <w:r>
        <w:rPr>
          <w:rFonts w:ascii="Arial" w:hAnsi="Arial" w:cs="Arial"/>
          <w:lang w:val="sr-Latn-CS"/>
        </w:rPr>
        <w:t>управљању</w:t>
      </w:r>
      <w:r w:rsidR="003B65C8" w:rsidRPr="004534BD">
        <w:rPr>
          <w:rFonts w:ascii="Arial" w:hAnsi="Arial" w:cs="Arial"/>
          <w:lang w:val="sr-Latn-CS"/>
        </w:rPr>
        <w:t xml:space="preserve"> </w:t>
      </w:r>
      <w:r>
        <w:rPr>
          <w:rFonts w:ascii="Arial" w:hAnsi="Arial" w:cs="Arial"/>
          <w:lang w:val="sr-Latn-CS"/>
        </w:rPr>
        <w:t>отпадом</w:t>
      </w:r>
      <w:r w:rsidR="003B65C8" w:rsidRPr="004534BD">
        <w:rPr>
          <w:rFonts w:ascii="Arial" w:hAnsi="Arial" w:cs="Arial"/>
          <w:lang w:val="sr-Latn-CS"/>
        </w:rPr>
        <w:t xml:space="preserve"> („</w:t>
      </w:r>
      <w:r>
        <w:rPr>
          <w:rFonts w:ascii="Arial" w:hAnsi="Arial" w:cs="Arial"/>
          <w:lang w:val="sr-Latn-CS"/>
        </w:rPr>
        <w:t>Службени</w:t>
      </w:r>
      <w:r w:rsidR="003B65C8" w:rsidRPr="004534BD">
        <w:rPr>
          <w:rFonts w:ascii="Arial" w:hAnsi="Arial" w:cs="Arial"/>
          <w:lang w:val="sr-Latn-CS"/>
        </w:rPr>
        <w:t xml:space="preserve"> </w:t>
      </w:r>
      <w:r>
        <w:rPr>
          <w:rFonts w:ascii="Arial" w:hAnsi="Arial" w:cs="Arial"/>
          <w:lang w:val="sr-Latn-CS"/>
        </w:rPr>
        <w:t>гласник</w:t>
      </w:r>
      <w:r w:rsidR="003B65C8" w:rsidRPr="004534BD">
        <w:rPr>
          <w:rFonts w:ascii="Arial" w:hAnsi="Arial" w:cs="Arial"/>
          <w:lang w:val="sr-Latn-CS"/>
        </w:rPr>
        <w:t xml:space="preserve"> </w:t>
      </w:r>
      <w:r>
        <w:rPr>
          <w:rFonts w:ascii="Arial" w:hAnsi="Arial" w:cs="Arial"/>
          <w:lang w:val="sr-Latn-CS"/>
        </w:rPr>
        <w:t>Републике</w:t>
      </w:r>
      <w:r w:rsidR="003B65C8" w:rsidRPr="004534BD">
        <w:rPr>
          <w:rFonts w:ascii="Arial" w:hAnsi="Arial" w:cs="Arial"/>
          <w:lang w:val="sr-Latn-CS"/>
        </w:rPr>
        <w:t xml:space="preserve"> </w:t>
      </w:r>
      <w:r>
        <w:rPr>
          <w:rFonts w:ascii="Arial" w:hAnsi="Arial" w:cs="Arial"/>
          <w:lang w:val="sr-Latn-CS"/>
        </w:rPr>
        <w:t>Српске</w:t>
      </w:r>
      <w:r w:rsidR="003B65C8" w:rsidRPr="004534BD">
        <w:rPr>
          <w:rFonts w:ascii="Arial" w:hAnsi="Arial" w:cs="Arial"/>
          <w:lang w:val="sr-Latn-CS"/>
        </w:rPr>
        <w:t xml:space="preserve">“, </w:t>
      </w:r>
      <w:r>
        <w:rPr>
          <w:rFonts w:ascii="Arial" w:hAnsi="Arial" w:cs="Arial"/>
          <w:lang w:val="sr-Latn-CS"/>
        </w:rPr>
        <w:t>број</w:t>
      </w:r>
      <w:r w:rsidR="003B65C8">
        <w:rPr>
          <w:rFonts w:ascii="Arial" w:hAnsi="Arial" w:cs="Arial"/>
          <w:lang w:val="sr-Latn-CS"/>
        </w:rPr>
        <w:t xml:space="preserve"> 111/13, 106/15, 16/18</w:t>
      </w:r>
      <w:r w:rsidR="000B32EB">
        <w:rPr>
          <w:rFonts w:ascii="Arial" w:hAnsi="Arial" w:cs="Arial"/>
          <w:lang w:val="sr-Cyrl-RS"/>
        </w:rPr>
        <w:t>, 70/20</w:t>
      </w:r>
      <w:r w:rsidR="003B65C8" w:rsidRPr="004534BD">
        <w:rPr>
          <w:rFonts w:ascii="Arial" w:hAnsi="Arial" w:cs="Arial"/>
          <w:lang w:val="sr-Latn-CS"/>
        </w:rPr>
        <w:t xml:space="preserve">) </w:t>
      </w:r>
      <w:r>
        <w:rPr>
          <w:rFonts w:ascii="Arial" w:hAnsi="Arial" w:cs="Arial"/>
          <w:lang w:val="sr-Latn-BA"/>
        </w:rPr>
        <w:t>је</w:t>
      </w:r>
      <w:r w:rsidR="003B65C8" w:rsidRPr="004534BD">
        <w:rPr>
          <w:rFonts w:ascii="Arial" w:hAnsi="Arial" w:cs="Arial"/>
          <w:lang w:val="sr-Latn-BA"/>
        </w:rPr>
        <w:t xml:space="preserve"> </w:t>
      </w:r>
      <w:r w:rsidR="00915FA0">
        <w:rPr>
          <w:rFonts w:ascii="Arial" w:hAnsi="Arial" w:cs="Arial"/>
          <w:b/>
          <w:color w:val="000000" w:themeColor="text1"/>
          <w:lang w:val="sr-Cyrl-BA"/>
        </w:rPr>
        <w:t xml:space="preserve">Милутин </w:t>
      </w:r>
      <w:proofErr w:type="spellStart"/>
      <w:r w:rsidR="00915FA0">
        <w:rPr>
          <w:rFonts w:ascii="Arial" w:hAnsi="Arial" w:cs="Arial"/>
          <w:b/>
          <w:color w:val="000000" w:themeColor="text1"/>
          <w:lang w:val="sr-Cyrl-BA"/>
        </w:rPr>
        <w:t>Мастиловић</w:t>
      </w:r>
      <w:proofErr w:type="spellEnd"/>
      <w:r w:rsidR="003B65C8" w:rsidRPr="002A7233">
        <w:rPr>
          <w:rFonts w:ascii="Arial" w:hAnsi="Arial" w:cs="Arial"/>
          <w:lang w:val="sr-Latn-BA"/>
        </w:rPr>
        <w:t>,</w:t>
      </w:r>
      <w:r w:rsidR="003B65C8" w:rsidRPr="004534BD">
        <w:rPr>
          <w:rFonts w:ascii="Arial" w:hAnsi="Arial" w:cs="Arial"/>
          <w:b/>
          <w:lang w:val="sr-Latn-BA"/>
        </w:rPr>
        <w:t xml:space="preserve"> </w:t>
      </w:r>
      <w:r>
        <w:rPr>
          <w:rFonts w:ascii="Arial" w:hAnsi="Arial" w:cs="Arial"/>
          <w:lang w:val="sr-Latn-CS"/>
        </w:rPr>
        <w:t>кој</w:t>
      </w:r>
      <w:r w:rsidR="000509CE">
        <w:rPr>
          <w:rFonts w:ascii="Arial" w:hAnsi="Arial" w:cs="Arial"/>
          <w:lang w:val="sr-Cyrl-RS"/>
        </w:rPr>
        <w:t>е</w:t>
      </w:r>
      <w:r w:rsidR="003B65C8" w:rsidRPr="004534BD">
        <w:rPr>
          <w:rFonts w:ascii="Arial" w:hAnsi="Arial" w:cs="Arial"/>
          <w:lang w:val="sr-Latn-CS"/>
        </w:rPr>
        <w:t xml:space="preserve"> </w:t>
      </w:r>
      <w:r>
        <w:rPr>
          <w:rFonts w:ascii="Arial" w:hAnsi="Arial" w:cs="Arial"/>
          <w:lang w:val="sr-Latn-CS"/>
        </w:rPr>
        <w:t>је</w:t>
      </w:r>
      <w:r w:rsidR="003B65C8" w:rsidRPr="004534BD">
        <w:rPr>
          <w:rFonts w:ascii="Arial" w:hAnsi="Arial" w:cs="Arial"/>
          <w:lang w:val="sr-Latn-CS"/>
        </w:rPr>
        <w:t xml:space="preserve"> </w:t>
      </w:r>
      <w:r w:rsidRPr="00FD473E">
        <w:rPr>
          <w:rFonts w:ascii="Arial" w:hAnsi="Arial" w:cs="Arial"/>
          <w:lang w:val="sr-Latn-CS"/>
        </w:rPr>
        <w:t>одговорн</w:t>
      </w:r>
      <w:r w:rsidR="000509CE">
        <w:rPr>
          <w:rFonts w:ascii="Arial" w:hAnsi="Arial" w:cs="Arial"/>
          <w:lang w:val="sr-Cyrl-RS"/>
        </w:rPr>
        <w:t>о</w:t>
      </w:r>
      <w:r w:rsidR="003B65C8" w:rsidRPr="008169B0">
        <w:rPr>
          <w:rFonts w:ascii="Arial" w:hAnsi="Arial" w:cs="Arial"/>
          <w:lang w:val="sr-Latn-CS"/>
        </w:rPr>
        <w:t xml:space="preserve"> </w:t>
      </w:r>
      <w:r w:rsidRPr="00FD473E">
        <w:rPr>
          <w:rFonts w:ascii="Arial" w:hAnsi="Arial" w:cs="Arial"/>
          <w:lang w:val="sr-Latn-CS"/>
        </w:rPr>
        <w:t>за</w:t>
      </w:r>
      <w:r w:rsidR="003B65C8" w:rsidRPr="008169B0">
        <w:rPr>
          <w:rFonts w:ascii="Arial" w:hAnsi="Arial" w:cs="Arial"/>
          <w:lang w:val="sr-Latn-CS"/>
        </w:rPr>
        <w:t xml:space="preserve"> </w:t>
      </w:r>
      <w:r w:rsidRPr="00FD473E">
        <w:rPr>
          <w:rFonts w:ascii="Arial" w:hAnsi="Arial" w:cs="Arial"/>
          <w:lang w:val="sr-Latn-CS"/>
        </w:rPr>
        <w:t>рад</w:t>
      </w:r>
      <w:r w:rsidR="003B65C8" w:rsidRPr="008169B0">
        <w:rPr>
          <w:rFonts w:ascii="Arial" w:hAnsi="Arial" w:cs="Arial"/>
          <w:lang w:val="sr-Latn-CS"/>
        </w:rPr>
        <w:t xml:space="preserve"> </w:t>
      </w:r>
      <w:r>
        <w:rPr>
          <w:rFonts w:ascii="Arial" w:hAnsi="Arial" w:cs="Arial"/>
          <w:lang w:val="sr-Latn-CS"/>
        </w:rPr>
        <w:t>предметног</w:t>
      </w:r>
      <w:r w:rsidR="003B65C8" w:rsidRPr="008169B0">
        <w:rPr>
          <w:rFonts w:ascii="Arial" w:hAnsi="Arial" w:cs="Arial"/>
          <w:lang w:val="sr-Latn-CS"/>
        </w:rPr>
        <w:t xml:space="preserve"> </w:t>
      </w:r>
      <w:r>
        <w:rPr>
          <w:rFonts w:ascii="Arial" w:hAnsi="Arial" w:cs="Arial"/>
          <w:lang w:val="sr-Latn-CS"/>
        </w:rPr>
        <w:t>објекта</w:t>
      </w:r>
      <w:r w:rsidR="003B65C8" w:rsidRPr="008169B0">
        <w:rPr>
          <w:rFonts w:ascii="Arial" w:hAnsi="Arial" w:cs="Arial"/>
          <w:lang w:val="sr-Latn-CS"/>
        </w:rPr>
        <w:t xml:space="preserve">, </w:t>
      </w:r>
      <w:r>
        <w:rPr>
          <w:rFonts w:ascii="Arial" w:hAnsi="Arial" w:cs="Arial"/>
          <w:lang w:val="sr-Latn-CS"/>
        </w:rPr>
        <w:t>за</w:t>
      </w:r>
      <w:r w:rsidR="003B65C8" w:rsidRPr="004534BD">
        <w:rPr>
          <w:rFonts w:ascii="Arial" w:hAnsi="Arial" w:cs="Arial"/>
          <w:lang w:val="sr-Latn-CS"/>
        </w:rPr>
        <w:t xml:space="preserve"> </w:t>
      </w:r>
      <w:r w:rsidRPr="00FD473E">
        <w:rPr>
          <w:rFonts w:ascii="Arial" w:hAnsi="Arial" w:cs="Arial"/>
          <w:lang w:val="sr-Latn-CS"/>
        </w:rPr>
        <w:t>активности</w:t>
      </w:r>
      <w:r w:rsidR="003B65C8" w:rsidRPr="004534BD">
        <w:rPr>
          <w:rFonts w:ascii="Arial" w:hAnsi="Arial" w:cs="Arial"/>
          <w:lang w:val="sr-Latn-CS"/>
        </w:rPr>
        <w:t xml:space="preserve"> </w:t>
      </w:r>
      <w:r w:rsidRPr="00FD473E">
        <w:rPr>
          <w:rFonts w:ascii="Arial" w:hAnsi="Arial" w:cs="Arial"/>
          <w:lang w:val="sr-Latn-CS"/>
        </w:rPr>
        <w:t>произа</w:t>
      </w:r>
      <w:r>
        <w:rPr>
          <w:rFonts w:ascii="Arial" w:hAnsi="Arial" w:cs="Arial"/>
          <w:lang w:val="sr-Latn-CS"/>
        </w:rPr>
        <w:t>ш</w:t>
      </w:r>
      <w:r w:rsidRPr="00FD473E">
        <w:rPr>
          <w:rFonts w:ascii="Arial" w:hAnsi="Arial" w:cs="Arial"/>
          <w:lang w:val="sr-Latn-CS"/>
        </w:rPr>
        <w:t>ле</w:t>
      </w:r>
      <w:r w:rsidR="003B65C8" w:rsidRPr="004534BD">
        <w:rPr>
          <w:rFonts w:ascii="Arial" w:hAnsi="Arial" w:cs="Arial"/>
          <w:lang w:val="sr-Latn-CS"/>
        </w:rPr>
        <w:t xml:space="preserve"> </w:t>
      </w:r>
      <w:r w:rsidRPr="00FD473E">
        <w:rPr>
          <w:rFonts w:ascii="Arial" w:hAnsi="Arial" w:cs="Arial"/>
          <w:lang w:val="sr-Latn-CS"/>
        </w:rPr>
        <w:t>из</w:t>
      </w:r>
      <w:r w:rsidR="003B65C8" w:rsidRPr="004534BD">
        <w:rPr>
          <w:rFonts w:ascii="Arial" w:hAnsi="Arial" w:cs="Arial"/>
          <w:lang w:val="sr-Latn-CS"/>
        </w:rPr>
        <w:t xml:space="preserve"> </w:t>
      </w:r>
      <w:r w:rsidRPr="00FD473E">
        <w:rPr>
          <w:rFonts w:ascii="Arial" w:hAnsi="Arial" w:cs="Arial"/>
          <w:lang w:val="sr-Latn-CS"/>
        </w:rPr>
        <w:t>рада</w:t>
      </w:r>
      <w:r w:rsidR="003B65C8" w:rsidRPr="004534BD">
        <w:rPr>
          <w:rFonts w:ascii="Arial" w:hAnsi="Arial" w:cs="Arial"/>
          <w:lang w:val="sr-Latn-CS"/>
        </w:rPr>
        <w:t xml:space="preserve"> </w:t>
      </w:r>
      <w:r w:rsidRPr="00FD473E">
        <w:rPr>
          <w:rFonts w:ascii="Arial" w:hAnsi="Arial" w:cs="Arial"/>
          <w:lang w:val="sr-Latn-CS"/>
        </w:rPr>
        <w:t>садржаја</w:t>
      </w:r>
      <w:r w:rsidR="003B65C8" w:rsidRPr="00FD473E">
        <w:rPr>
          <w:rFonts w:ascii="Arial" w:hAnsi="Arial" w:cs="Arial"/>
          <w:lang w:val="sr-Latn-CS"/>
        </w:rPr>
        <w:t xml:space="preserve"> </w:t>
      </w:r>
      <w:r w:rsidRPr="00FD473E">
        <w:rPr>
          <w:rFonts w:ascii="Arial" w:hAnsi="Arial" w:cs="Arial"/>
          <w:lang w:val="sr-Latn-CS"/>
        </w:rPr>
        <w:t>истог</w:t>
      </w:r>
      <w:r w:rsidR="003B65C8" w:rsidRPr="004534BD">
        <w:rPr>
          <w:rFonts w:ascii="Arial" w:hAnsi="Arial" w:cs="Arial"/>
          <w:lang w:val="sr-Latn-CS"/>
        </w:rPr>
        <w:t xml:space="preserve">, </w:t>
      </w:r>
      <w:r w:rsidRPr="00FD473E">
        <w:rPr>
          <w:rFonts w:ascii="Arial" w:hAnsi="Arial" w:cs="Arial"/>
          <w:lang w:val="sr-Latn-CS"/>
        </w:rPr>
        <w:t>као</w:t>
      </w:r>
      <w:r w:rsidR="003B65C8" w:rsidRPr="004534BD">
        <w:rPr>
          <w:rFonts w:ascii="Arial" w:hAnsi="Arial" w:cs="Arial"/>
          <w:lang w:val="sr-Latn-CS"/>
        </w:rPr>
        <w:t xml:space="preserve"> </w:t>
      </w:r>
      <w:r w:rsidRPr="00FD473E">
        <w:rPr>
          <w:rFonts w:ascii="Arial" w:hAnsi="Arial" w:cs="Arial"/>
          <w:lang w:val="sr-Latn-CS"/>
        </w:rPr>
        <w:t>и</w:t>
      </w:r>
      <w:r w:rsidR="003B65C8" w:rsidRPr="004534BD">
        <w:rPr>
          <w:rFonts w:ascii="Arial" w:hAnsi="Arial" w:cs="Arial"/>
          <w:lang w:val="sr-Latn-CS"/>
        </w:rPr>
        <w:t xml:space="preserve"> </w:t>
      </w:r>
      <w:r w:rsidRPr="00FD473E">
        <w:rPr>
          <w:rFonts w:ascii="Arial" w:hAnsi="Arial" w:cs="Arial"/>
          <w:lang w:val="sr-Latn-CS"/>
        </w:rPr>
        <w:t>за</w:t>
      </w:r>
      <w:r w:rsidR="003B65C8" w:rsidRPr="004534BD">
        <w:rPr>
          <w:rFonts w:ascii="Arial" w:hAnsi="Arial" w:cs="Arial"/>
          <w:lang w:val="sr-Latn-CS"/>
        </w:rPr>
        <w:t xml:space="preserve"> </w:t>
      </w:r>
      <w:r w:rsidRPr="00FD473E">
        <w:rPr>
          <w:rFonts w:ascii="Arial" w:hAnsi="Arial" w:cs="Arial"/>
          <w:lang w:val="sr-Latn-CS"/>
        </w:rPr>
        <w:t>правилно</w:t>
      </w:r>
      <w:r w:rsidR="003B65C8" w:rsidRPr="004534BD">
        <w:rPr>
          <w:rFonts w:ascii="Arial" w:hAnsi="Arial" w:cs="Arial"/>
          <w:lang w:val="sr-Latn-CS"/>
        </w:rPr>
        <w:t xml:space="preserve"> </w:t>
      </w:r>
      <w:r w:rsidRPr="00FD473E">
        <w:rPr>
          <w:rFonts w:ascii="Arial" w:hAnsi="Arial" w:cs="Arial"/>
          <w:lang w:val="sr-Latn-CS"/>
        </w:rPr>
        <w:t>збрињавање</w:t>
      </w:r>
      <w:r w:rsidR="003B65C8" w:rsidRPr="004534BD">
        <w:rPr>
          <w:rFonts w:ascii="Arial" w:hAnsi="Arial" w:cs="Arial"/>
          <w:lang w:val="sr-Latn-CS"/>
        </w:rPr>
        <w:t xml:space="preserve">, </w:t>
      </w:r>
      <w:r w:rsidRPr="00FD473E">
        <w:rPr>
          <w:rFonts w:ascii="Arial" w:hAnsi="Arial" w:cs="Arial"/>
          <w:lang w:val="sr-Latn-CS"/>
        </w:rPr>
        <w:t>спрово</w:t>
      </w:r>
      <w:r>
        <w:rPr>
          <w:rFonts w:ascii="Arial" w:hAnsi="Arial" w:cs="Arial"/>
          <w:lang w:val="sr-Latn-CS"/>
        </w:rPr>
        <w:t>ђ</w:t>
      </w:r>
      <w:r w:rsidRPr="00FD473E">
        <w:rPr>
          <w:rFonts w:ascii="Arial" w:hAnsi="Arial" w:cs="Arial"/>
          <w:lang w:val="sr-Latn-CS"/>
        </w:rPr>
        <w:t>ење</w:t>
      </w:r>
      <w:r w:rsidR="003B65C8" w:rsidRPr="004534BD">
        <w:rPr>
          <w:rFonts w:ascii="Arial" w:hAnsi="Arial" w:cs="Arial"/>
          <w:lang w:val="sr-Latn-CS"/>
        </w:rPr>
        <w:t xml:space="preserve"> </w:t>
      </w:r>
      <w:r w:rsidRPr="00FD473E">
        <w:rPr>
          <w:rFonts w:ascii="Arial" w:hAnsi="Arial" w:cs="Arial"/>
          <w:lang w:val="sr-Latn-CS"/>
        </w:rPr>
        <w:t>мјера</w:t>
      </w:r>
      <w:r w:rsidR="003B65C8" w:rsidRPr="004534BD">
        <w:rPr>
          <w:rFonts w:ascii="Arial" w:hAnsi="Arial" w:cs="Arial"/>
          <w:lang w:val="sr-Latn-CS"/>
        </w:rPr>
        <w:t xml:space="preserve"> </w:t>
      </w:r>
      <w:r w:rsidRPr="00FD473E">
        <w:rPr>
          <w:rFonts w:ascii="Arial" w:hAnsi="Arial" w:cs="Arial"/>
          <w:lang w:val="sr-Latn-CS"/>
        </w:rPr>
        <w:t>за</w:t>
      </w:r>
      <w:r w:rsidR="003B65C8" w:rsidRPr="004534BD">
        <w:rPr>
          <w:rFonts w:ascii="Arial" w:hAnsi="Arial" w:cs="Arial"/>
          <w:lang w:val="sr-Latn-CS"/>
        </w:rPr>
        <w:t xml:space="preserve"> </w:t>
      </w:r>
      <w:r w:rsidRPr="00FD473E">
        <w:rPr>
          <w:rFonts w:ascii="Arial" w:hAnsi="Arial" w:cs="Arial"/>
          <w:lang w:val="sr-Latn-CS"/>
        </w:rPr>
        <w:t>смањење</w:t>
      </w:r>
      <w:r w:rsidR="003B65C8" w:rsidRPr="004534BD">
        <w:rPr>
          <w:rFonts w:ascii="Arial" w:hAnsi="Arial" w:cs="Arial"/>
          <w:lang w:val="sr-Latn-CS"/>
        </w:rPr>
        <w:t xml:space="preserve">, </w:t>
      </w:r>
      <w:r w:rsidRPr="00FD473E">
        <w:rPr>
          <w:rFonts w:ascii="Arial" w:hAnsi="Arial" w:cs="Arial"/>
          <w:lang w:val="sr-Latn-CS"/>
        </w:rPr>
        <w:t>поврат</w:t>
      </w:r>
      <w:r w:rsidR="003B65C8" w:rsidRPr="004534BD">
        <w:rPr>
          <w:rFonts w:ascii="Arial" w:hAnsi="Arial" w:cs="Arial"/>
          <w:lang w:val="sr-Latn-CS"/>
        </w:rPr>
        <w:t xml:space="preserve"> </w:t>
      </w:r>
      <w:r w:rsidRPr="00FD473E">
        <w:rPr>
          <w:rFonts w:ascii="Arial" w:hAnsi="Arial" w:cs="Arial"/>
          <w:lang w:val="sr-Latn-CS"/>
        </w:rPr>
        <w:t>и</w:t>
      </w:r>
      <w:r w:rsidR="003B65C8" w:rsidRPr="004534BD">
        <w:rPr>
          <w:rFonts w:ascii="Arial" w:hAnsi="Arial" w:cs="Arial"/>
          <w:lang w:val="sr-Latn-CS"/>
        </w:rPr>
        <w:t xml:space="preserve"> </w:t>
      </w:r>
      <w:r w:rsidRPr="00FD473E">
        <w:rPr>
          <w:rFonts w:ascii="Arial" w:hAnsi="Arial" w:cs="Arial"/>
          <w:lang w:val="sr-Latn-CS"/>
        </w:rPr>
        <w:t>рецикла</w:t>
      </w:r>
      <w:r>
        <w:rPr>
          <w:rFonts w:ascii="Arial" w:hAnsi="Arial" w:cs="Arial"/>
          <w:lang w:val="sr-Latn-CS"/>
        </w:rPr>
        <w:t>ж</w:t>
      </w:r>
      <w:r w:rsidRPr="00FD473E">
        <w:rPr>
          <w:rFonts w:ascii="Arial" w:hAnsi="Arial" w:cs="Arial"/>
          <w:lang w:val="sr-Latn-CS"/>
        </w:rPr>
        <w:t>у</w:t>
      </w:r>
      <w:r w:rsidR="003B65C8" w:rsidRPr="004534BD">
        <w:rPr>
          <w:rFonts w:ascii="Arial" w:hAnsi="Arial" w:cs="Arial"/>
          <w:lang w:val="sr-Latn-CS"/>
        </w:rPr>
        <w:t xml:space="preserve"> </w:t>
      </w:r>
      <w:r w:rsidRPr="00FD473E">
        <w:rPr>
          <w:rFonts w:ascii="Arial" w:hAnsi="Arial" w:cs="Arial"/>
          <w:lang w:val="sr-Latn-CS"/>
        </w:rPr>
        <w:t>отпада</w:t>
      </w:r>
      <w:r w:rsidR="003B65C8" w:rsidRPr="004534BD">
        <w:rPr>
          <w:rFonts w:ascii="Arial" w:hAnsi="Arial" w:cs="Arial"/>
          <w:lang w:val="sr-Latn-CS"/>
        </w:rPr>
        <w:t>.</w:t>
      </w:r>
    </w:p>
    <w:p w14:paraId="08368D63" w14:textId="77777777" w:rsidR="003B65C8" w:rsidRPr="004534BD" w:rsidRDefault="003B65C8" w:rsidP="003B65C8">
      <w:pPr>
        <w:jc w:val="both"/>
        <w:rPr>
          <w:rFonts w:ascii="Arial" w:hAnsi="Arial" w:cs="Arial"/>
          <w:lang w:val="sr-Latn-CS"/>
        </w:rPr>
      </w:pPr>
      <w:r>
        <w:rPr>
          <w:rFonts w:ascii="Arial" w:hAnsi="Arial" w:cs="Arial"/>
          <w:lang w:val="sr-Latn-CS"/>
        </w:rPr>
        <w:t>Д</w:t>
      </w:r>
      <w:r w:rsidR="0085511E">
        <w:rPr>
          <w:rFonts w:ascii="Arial" w:hAnsi="Arial" w:cs="Arial"/>
          <w:lang w:val="sr-Latn-CS"/>
        </w:rPr>
        <w:t>ужности</w:t>
      </w:r>
      <w:r w:rsidRPr="004534BD">
        <w:rPr>
          <w:rFonts w:ascii="Arial" w:hAnsi="Arial" w:cs="Arial"/>
          <w:lang w:val="sr-Latn-CS"/>
        </w:rPr>
        <w:t xml:space="preserve"> </w:t>
      </w:r>
      <w:r w:rsidR="0085511E">
        <w:rPr>
          <w:rFonts w:ascii="Arial" w:hAnsi="Arial" w:cs="Arial"/>
          <w:lang w:val="sr-Latn-CS"/>
        </w:rPr>
        <w:t>лица</w:t>
      </w:r>
      <w:r w:rsidRPr="004534BD">
        <w:rPr>
          <w:rFonts w:ascii="Arial" w:hAnsi="Arial" w:cs="Arial"/>
          <w:lang w:val="sr-Latn-CS"/>
        </w:rPr>
        <w:t xml:space="preserve"> </w:t>
      </w:r>
      <w:r w:rsidR="0085511E">
        <w:rPr>
          <w:rFonts w:ascii="Arial" w:hAnsi="Arial" w:cs="Arial"/>
          <w:lang w:val="sr-Latn-CS"/>
        </w:rPr>
        <w:t>одговорног</w:t>
      </w:r>
      <w:r w:rsidRPr="004534BD">
        <w:rPr>
          <w:rFonts w:ascii="Arial" w:hAnsi="Arial" w:cs="Arial"/>
          <w:lang w:val="sr-Latn-CS"/>
        </w:rPr>
        <w:t xml:space="preserve"> </w:t>
      </w:r>
      <w:r w:rsidR="0085511E">
        <w:rPr>
          <w:rFonts w:ascii="Arial" w:hAnsi="Arial" w:cs="Arial"/>
          <w:lang w:val="sr-Latn-CS"/>
        </w:rPr>
        <w:t>за</w:t>
      </w:r>
      <w:r w:rsidRPr="004534BD">
        <w:rPr>
          <w:rFonts w:ascii="Arial" w:hAnsi="Arial" w:cs="Arial"/>
          <w:lang w:val="sr-Latn-CS"/>
        </w:rPr>
        <w:t xml:space="preserve"> </w:t>
      </w:r>
      <w:r w:rsidR="0085511E">
        <w:rPr>
          <w:rFonts w:ascii="Arial" w:hAnsi="Arial" w:cs="Arial"/>
          <w:lang w:val="sr-Latn-CS"/>
        </w:rPr>
        <w:t>управљање</w:t>
      </w:r>
      <w:r w:rsidRPr="004534BD">
        <w:rPr>
          <w:rFonts w:ascii="Arial" w:hAnsi="Arial" w:cs="Arial"/>
          <w:lang w:val="sr-Latn-CS"/>
        </w:rPr>
        <w:t xml:space="preserve"> </w:t>
      </w:r>
      <w:r w:rsidR="0085511E">
        <w:rPr>
          <w:rFonts w:ascii="Arial" w:hAnsi="Arial" w:cs="Arial"/>
          <w:lang w:val="sr-Latn-CS"/>
        </w:rPr>
        <w:t>отпадом</w:t>
      </w:r>
      <w:r w:rsidRPr="004534BD">
        <w:rPr>
          <w:rFonts w:ascii="Arial" w:hAnsi="Arial" w:cs="Arial"/>
          <w:lang w:val="sr-Latn-CS"/>
        </w:rPr>
        <w:t xml:space="preserve"> </w:t>
      </w:r>
      <w:r w:rsidR="0085511E">
        <w:rPr>
          <w:rFonts w:ascii="Arial" w:hAnsi="Arial" w:cs="Arial"/>
          <w:lang w:val="sr-Latn-CS"/>
        </w:rPr>
        <w:t>су</w:t>
      </w:r>
      <w:r w:rsidRPr="004534BD">
        <w:rPr>
          <w:rFonts w:ascii="Arial" w:hAnsi="Arial" w:cs="Arial"/>
          <w:lang w:val="sr-Latn-CS"/>
        </w:rPr>
        <w:t>:</w:t>
      </w:r>
    </w:p>
    <w:p w14:paraId="2FDAB8DA" w14:textId="77777777" w:rsidR="003B65C8" w:rsidRDefault="0085511E" w:rsidP="00F3004C">
      <w:pPr>
        <w:pStyle w:val="ListParagraph"/>
        <w:numPr>
          <w:ilvl w:val="2"/>
          <w:numId w:val="10"/>
        </w:numPr>
        <w:ind w:left="567"/>
        <w:jc w:val="both"/>
        <w:rPr>
          <w:rFonts w:ascii="Arial" w:hAnsi="Arial" w:cs="Arial"/>
        </w:rPr>
      </w:pPr>
      <w:r w:rsidRPr="00FD473E">
        <w:rPr>
          <w:rFonts w:ascii="Arial" w:hAnsi="Arial" w:cs="Arial"/>
          <w:lang w:val="sr-Latn-CS"/>
        </w:rPr>
        <w:t>спровођење</w:t>
      </w:r>
      <w:r w:rsidR="003B65C8" w:rsidRPr="00FD473E">
        <w:rPr>
          <w:rFonts w:ascii="Arial" w:hAnsi="Arial" w:cs="Arial"/>
          <w:lang w:val="sr-Latn-CS"/>
        </w:rPr>
        <w:t xml:space="preserve"> </w:t>
      </w:r>
      <w:r w:rsidRPr="00FD473E">
        <w:rPr>
          <w:rFonts w:ascii="Arial" w:hAnsi="Arial" w:cs="Arial"/>
          <w:lang w:val="sr-Latn-CS"/>
        </w:rPr>
        <w:t>и</w:t>
      </w:r>
      <w:r w:rsidR="003B65C8" w:rsidRPr="00FD473E">
        <w:rPr>
          <w:rFonts w:ascii="Arial" w:hAnsi="Arial" w:cs="Arial"/>
          <w:lang w:val="sr-Latn-CS"/>
        </w:rPr>
        <w:t xml:space="preserve"> </w:t>
      </w:r>
      <w:r w:rsidRPr="00FD473E">
        <w:rPr>
          <w:rFonts w:ascii="Arial" w:hAnsi="Arial" w:cs="Arial"/>
          <w:lang w:val="sr-Latn-CS"/>
        </w:rPr>
        <w:t>ажурирање</w:t>
      </w:r>
      <w:r w:rsidR="003B65C8" w:rsidRPr="00FD473E">
        <w:rPr>
          <w:rFonts w:ascii="Arial" w:hAnsi="Arial" w:cs="Arial"/>
          <w:lang w:val="sr-Latn-CS"/>
        </w:rPr>
        <w:t xml:space="preserve"> </w:t>
      </w:r>
      <w:r w:rsidRPr="00FD473E">
        <w:rPr>
          <w:rFonts w:ascii="Arial" w:hAnsi="Arial" w:cs="Arial"/>
          <w:lang w:val="sr-Latn-CS"/>
        </w:rPr>
        <w:t>плана</w:t>
      </w:r>
      <w:r w:rsidR="003B65C8" w:rsidRPr="00FD473E">
        <w:rPr>
          <w:rFonts w:ascii="Arial" w:hAnsi="Arial" w:cs="Arial"/>
          <w:lang w:val="sr-Latn-CS"/>
        </w:rPr>
        <w:t xml:space="preserve"> </w:t>
      </w:r>
      <w:r w:rsidRPr="00FD473E">
        <w:rPr>
          <w:rFonts w:ascii="Arial" w:hAnsi="Arial" w:cs="Arial"/>
          <w:lang w:val="sr-Latn-CS"/>
        </w:rPr>
        <w:t>управљања</w:t>
      </w:r>
      <w:r w:rsidR="003B65C8" w:rsidRPr="00FD473E">
        <w:rPr>
          <w:rFonts w:ascii="Arial" w:hAnsi="Arial" w:cs="Arial"/>
          <w:lang w:val="sr-Latn-CS"/>
        </w:rPr>
        <w:t xml:space="preserve"> </w:t>
      </w:r>
      <w:r w:rsidRPr="00FD473E">
        <w:rPr>
          <w:rFonts w:ascii="Arial" w:hAnsi="Arial" w:cs="Arial"/>
          <w:lang w:val="sr-Latn-CS"/>
        </w:rPr>
        <w:t>отпадом</w:t>
      </w:r>
      <w:r w:rsidR="003B65C8" w:rsidRPr="00FD473E">
        <w:rPr>
          <w:rFonts w:ascii="Arial" w:hAnsi="Arial" w:cs="Arial"/>
          <w:lang w:val="sr-Latn-CS"/>
        </w:rPr>
        <w:t xml:space="preserve"> </w:t>
      </w:r>
      <w:r w:rsidRPr="00FD473E">
        <w:rPr>
          <w:rFonts w:ascii="Arial" w:hAnsi="Arial" w:cs="Arial"/>
          <w:lang w:val="sr-Latn-CS"/>
        </w:rPr>
        <w:t>из</w:t>
      </w:r>
      <w:r w:rsidR="003B65C8" w:rsidRPr="00FD473E">
        <w:rPr>
          <w:rFonts w:ascii="Arial" w:hAnsi="Arial" w:cs="Arial"/>
          <w:lang w:val="sr-Latn-CS"/>
        </w:rPr>
        <w:t xml:space="preserve"> </w:t>
      </w:r>
      <w:r w:rsidRPr="00FD473E">
        <w:rPr>
          <w:rFonts w:ascii="Arial" w:hAnsi="Arial" w:cs="Arial"/>
          <w:lang w:val="sr-Latn-CS"/>
        </w:rPr>
        <w:t>члана</w:t>
      </w:r>
      <w:r w:rsidR="003B65C8" w:rsidRPr="00FD473E">
        <w:rPr>
          <w:rFonts w:ascii="Arial" w:hAnsi="Arial" w:cs="Arial"/>
          <w:lang w:val="sr-Latn-CS"/>
        </w:rPr>
        <w:t xml:space="preserve"> 22. </w:t>
      </w:r>
      <w:proofErr w:type="spellStart"/>
      <w:r>
        <w:rPr>
          <w:rFonts w:ascii="Arial" w:hAnsi="Arial" w:cs="Arial"/>
        </w:rPr>
        <w:t>Закона</w:t>
      </w:r>
      <w:proofErr w:type="spellEnd"/>
      <w:r w:rsidR="003B65C8" w:rsidRPr="008D42A6">
        <w:rPr>
          <w:rFonts w:ascii="Arial" w:hAnsi="Arial" w:cs="Arial"/>
        </w:rPr>
        <w:t xml:space="preserve"> </w:t>
      </w:r>
      <w:r>
        <w:rPr>
          <w:rFonts w:ascii="Arial" w:hAnsi="Arial" w:cs="Arial"/>
        </w:rPr>
        <w:t>о</w:t>
      </w:r>
      <w:r w:rsidR="003B65C8" w:rsidRPr="008D42A6">
        <w:rPr>
          <w:rFonts w:ascii="Arial" w:hAnsi="Arial" w:cs="Arial"/>
        </w:rPr>
        <w:t xml:space="preserve"> </w:t>
      </w:r>
      <w:proofErr w:type="spellStart"/>
      <w:r>
        <w:rPr>
          <w:rFonts w:ascii="Arial" w:hAnsi="Arial" w:cs="Arial"/>
        </w:rPr>
        <w:t>управљању</w:t>
      </w:r>
      <w:proofErr w:type="spellEnd"/>
      <w:r w:rsidR="003B65C8" w:rsidRPr="008D42A6">
        <w:rPr>
          <w:rFonts w:ascii="Arial" w:hAnsi="Arial" w:cs="Arial"/>
        </w:rPr>
        <w:t xml:space="preserve"> </w:t>
      </w:r>
      <w:proofErr w:type="spellStart"/>
      <w:r>
        <w:rPr>
          <w:rFonts w:ascii="Arial" w:hAnsi="Arial" w:cs="Arial"/>
        </w:rPr>
        <w:t>отпадом</w:t>
      </w:r>
      <w:proofErr w:type="spellEnd"/>
      <w:r w:rsidR="003B65C8" w:rsidRPr="008D42A6">
        <w:rPr>
          <w:rFonts w:ascii="Arial" w:hAnsi="Arial" w:cs="Arial"/>
        </w:rPr>
        <w:t>,</w:t>
      </w:r>
    </w:p>
    <w:p w14:paraId="74F24B46" w14:textId="77777777" w:rsidR="003B65C8" w:rsidRPr="002B0F86" w:rsidRDefault="0085511E" w:rsidP="00F3004C">
      <w:pPr>
        <w:pStyle w:val="ListParagraph"/>
        <w:numPr>
          <w:ilvl w:val="2"/>
          <w:numId w:val="10"/>
        </w:numPr>
        <w:ind w:left="567"/>
        <w:jc w:val="both"/>
        <w:rPr>
          <w:rFonts w:ascii="Arial" w:hAnsi="Arial" w:cs="Arial"/>
          <w:lang w:val="ru-RU"/>
        </w:rPr>
      </w:pPr>
      <w:r w:rsidRPr="002B0F86">
        <w:rPr>
          <w:rFonts w:ascii="Arial" w:hAnsi="Arial" w:cs="Arial"/>
          <w:lang w:val="ru-RU"/>
        </w:rPr>
        <w:t>предлагање</w:t>
      </w:r>
      <w:r w:rsidR="003B65C8" w:rsidRPr="002B0F86">
        <w:rPr>
          <w:rFonts w:ascii="Arial" w:hAnsi="Arial" w:cs="Arial"/>
          <w:lang w:val="ru-RU"/>
        </w:rPr>
        <w:t xml:space="preserve"> </w:t>
      </w:r>
      <w:r w:rsidRPr="002B0F86">
        <w:rPr>
          <w:rFonts w:ascii="Arial" w:hAnsi="Arial" w:cs="Arial"/>
          <w:lang w:val="ru-RU"/>
        </w:rPr>
        <w:t>мјера</w:t>
      </w:r>
      <w:r w:rsidR="003B65C8" w:rsidRPr="002B0F86">
        <w:rPr>
          <w:rFonts w:ascii="Arial" w:hAnsi="Arial" w:cs="Arial"/>
          <w:lang w:val="ru-RU"/>
        </w:rPr>
        <w:t xml:space="preserve"> </w:t>
      </w:r>
      <w:r w:rsidRPr="002B0F86">
        <w:rPr>
          <w:rFonts w:ascii="Arial" w:hAnsi="Arial" w:cs="Arial"/>
          <w:lang w:val="ru-RU"/>
        </w:rPr>
        <w:t>превенције</w:t>
      </w:r>
      <w:r w:rsidR="003B65C8" w:rsidRPr="002B0F86">
        <w:rPr>
          <w:rFonts w:ascii="Arial" w:hAnsi="Arial" w:cs="Arial"/>
          <w:lang w:val="ru-RU"/>
        </w:rPr>
        <w:t xml:space="preserve">, </w:t>
      </w:r>
      <w:r w:rsidRPr="002B0F86">
        <w:rPr>
          <w:rFonts w:ascii="Arial" w:hAnsi="Arial" w:cs="Arial"/>
          <w:lang w:val="ru-RU"/>
        </w:rPr>
        <w:t>смањења</w:t>
      </w:r>
      <w:r w:rsidR="003B65C8" w:rsidRPr="002B0F86">
        <w:rPr>
          <w:rFonts w:ascii="Arial" w:hAnsi="Arial" w:cs="Arial"/>
          <w:lang w:val="ru-RU"/>
        </w:rPr>
        <w:t xml:space="preserve">, </w:t>
      </w:r>
      <w:r w:rsidRPr="002B0F86">
        <w:rPr>
          <w:rFonts w:ascii="Arial" w:hAnsi="Arial" w:cs="Arial"/>
          <w:lang w:val="ru-RU"/>
        </w:rPr>
        <w:t>поновног</w:t>
      </w:r>
      <w:r w:rsidR="003B65C8" w:rsidRPr="002B0F86">
        <w:rPr>
          <w:rFonts w:ascii="Arial" w:hAnsi="Arial" w:cs="Arial"/>
          <w:lang w:val="ru-RU"/>
        </w:rPr>
        <w:t xml:space="preserve"> </w:t>
      </w:r>
      <w:r w:rsidRPr="002B0F86">
        <w:rPr>
          <w:rFonts w:ascii="Arial" w:hAnsi="Arial" w:cs="Arial"/>
          <w:lang w:val="ru-RU"/>
        </w:rPr>
        <w:t>искоришћења</w:t>
      </w:r>
      <w:r w:rsidR="003B65C8" w:rsidRPr="002B0F86">
        <w:rPr>
          <w:rFonts w:ascii="Arial" w:hAnsi="Arial" w:cs="Arial"/>
          <w:lang w:val="ru-RU"/>
        </w:rPr>
        <w:t xml:space="preserve"> </w:t>
      </w:r>
      <w:r w:rsidRPr="002B0F86">
        <w:rPr>
          <w:rFonts w:ascii="Arial" w:hAnsi="Arial" w:cs="Arial"/>
          <w:lang w:val="ru-RU"/>
        </w:rPr>
        <w:t>и</w:t>
      </w:r>
      <w:r w:rsidR="003B65C8" w:rsidRPr="002B0F86">
        <w:rPr>
          <w:rFonts w:ascii="Arial" w:hAnsi="Arial" w:cs="Arial"/>
          <w:lang w:val="ru-RU"/>
        </w:rPr>
        <w:t xml:space="preserve"> </w:t>
      </w:r>
      <w:r w:rsidRPr="002B0F86">
        <w:rPr>
          <w:rFonts w:ascii="Arial" w:hAnsi="Arial" w:cs="Arial"/>
          <w:lang w:val="ru-RU"/>
        </w:rPr>
        <w:t>рециклаже</w:t>
      </w:r>
      <w:r w:rsidR="003B65C8" w:rsidRPr="002B0F86">
        <w:rPr>
          <w:rFonts w:ascii="Arial" w:hAnsi="Arial" w:cs="Arial"/>
          <w:lang w:val="ru-RU"/>
        </w:rPr>
        <w:t xml:space="preserve"> </w:t>
      </w:r>
      <w:r w:rsidRPr="002B0F86">
        <w:rPr>
          <w:rFonts w:ascii="Arial" w:hAnsi="Arial" w:cs="Arial"/>
          <w:lang w:val="ru-RU"/>
        </w:rPr>
        <w:t>отпада</w:t>
      </w:r>
      <w:r w:rsidR="003B65C8" w:rsidRPr="002B0F86">
        <w:rPr>
          <w:rFonts w:ascii="Arial" w:hAnsi="Arial" w:cs="Arial"/>
          <w:lang w:val="ru-RU"/>
        </w:rPr>
        <w:t xml:space="preserve"> </w:t>
      </w:r>
      <w:r w:rsidRPr="002B0F86">
        <w:rPr>
          <w:rFonts w:ascii="Arial" w:hAnsi="Arial" w:cs="Arial"/>
          <w:lang w:val="ru-RU"/>
        </w:rPr>
        <w:t>и</w:t>
      </w:r>
    </w:p>
    <w:p w14:paraId="0E3EB298" w14:textId="77777777" w:rsidR="003B65C8" w:rsidRPr="002B0F86" w:rsidRDefault="0085511E" w:rsidP="00F3004C">
      <w:pPr>
        <w:pStyle w:val="ListParagraph"/>
        <w:numPr>
          <w:ilvl w:val="2"/>
          <w:numId w:val="10"/>
        </w:numPr>
        <w:ind w:left="567"/>
        <w:jc w:val="both"/>
        <w:rPr>
          <w:rFonts w:ascii="Arial" w:hAnsi="Arial" w:cs="Arial"/>
          <w:lang w:val="ru-RU"/>
        </w:rPr>
      </w:pPr>
      <w:r w:rsidRPr="002B0F86">
        <w:rPr>
          <w:rFonts w:ascii="Arial" w:hAnsi="Arial" w:cs="Arial"/>
          <w:color w:val="000000" w:themeColor="text1"/>
          <w:lang w:val="ru-RU"/>
        </w:rPr>
        <w:t>праћење</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и</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спровођење</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закона</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и</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других</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прописа</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о</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управљању</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отпадом</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и</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извјештавање</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органа</w:t>
      </w:r>
      <w:r w:rsidR="003B65C8" w:rsidRPr="002B0F86">
        <w:rPr>
          <w:rFonts w:ascii="Arial" w:hAnsi="Arial" w:cs="Arial"/>
          <w:color w:val="000000" w:themeColor="text1"/>
          <w:lang w:val="ru-RU"/>
        </w:rPr>
        <w:t xml:space="preserve"> </w:t>
      </w:r>
      <w:r w:rsidRPr="002B0F86">
        <w:rPr>
          <w:rFonts w:ascii="Arial" w:hAnsi="Arial" w:cs="Arial"/>
          <w:color w:val="000000" w:themeColor="text1"/>
          <w:lang w:val="ru-RU"/>
        </w:rPr>
        <w:t>управљања</w:t>
      </w:r>
      <w:r w:rsidR="003B65C8" w:rsidRPr="002B0F86">
        <w:rPr>
          <w:rFonts w:ascii="Arial" w:hAnsi="Arial" w:cs="Arial"/>
          <w:color w:val="000000" w:themeColor="text1"/>
          <w:lang w:val="ru-RU"/>
        </w:rPr>
        <w:t>.</w:t>
      </w:r>
    </w:p>
    <w:p w14:paraId="165635EE" w14:textId="77777777" w:rsidR="003B65C8" w:rsidRPr="00C72F31" w:rsidRDefault="003B65C8" w:rsidP="003B65C8">
      <w:pPr>
        <w:pStyle w:val="Heading2"/>
        <w:jc w:val="left"/>
        <w:rPr>
          <w:color w:val="000000" w:themeColor="text1"/>
          <w:sz w:val="22"/>
          <w:szCs w:val="22"/>
          <w:lang w:val="sr-Latn-CS"/>
        </w:rPr>
      </w:pPr>
      <w:bookmarkStart w:id="59" w:name="_Toc392598354"/>
    </w:p>
    <w:p w14:paraId="045FB498" w14:textId="77777777" w:rsidR="003B65C8" w:rsidRPr="003B65C8" w:rsidRDefault="0085511E" w:rsidP="003B65C8">
      <w:pPr>
        <w:pStyle w:val="Heading2"/>
        <w:jc w:val="left"/>
        <w:rPr>
          <w:bCs w:val="0"/>
          <w:iCs/>
          <w:color w:val="000000" w:themeColor="text1"/>
          <w:sz w:val="22"/>
          <w:szCs w:val="22"/>
        </w:rPr>
      </w:pPr>
      <w:r>
        <w:rPr>
          <w:color w:val="000000" w:themeColor="text1"/>
          <w:sz w:val="22"/>
          <w:szCs w:val="22"/>
          <w:lang w:val="sr-Latn-CS"/>
        </w:rPr>
        <w:t>ОСНОВ</w:t>
      </w:r>
      <w:r w:rsidR="003B65C8">
        <w:rPr>
          <w:color w:val="000000" w:themeColor="text1"/>
          <w:sz w:val="22"/>
          <w:szCs w:val="22"/>
          <w:lang w:val="sr-Latn-CS"/>
        </w:rPr>
        <w:t>А</w:t>
      </w:r>
      <w:r w:rsidR="003B65C8" w:rsidRPr="00C72F31">
        <w:rPr>
          <w:color w:val="000000" w:themeColor="text1"/>
          <w:sz w:val="22"/>
          <w:szCs w:val="22"/>
          <w:lang w:val="sr-Latn-CS"/>
        </w:rPr>
        <w:t xml:space="preserve"> </w:t>
      </w:r>
      <w:r>
        <w:rPr>
          <w:color w:val="000000" w:themeColor="text1"/>
          <w:sz w:val="22"/>
          <w:szCs w:val="22"/>
          <w:lang w:val="sr-Latn-CS"/>
        </w:rPr>
        <w:t>З</w:t>
      </w:r>
      <w:r w:rsidR="003B65C8">
        <w:rPr>
          <w:color w:val="000000" w:themeColor="text1"/>
          <w:sz w:val="22"/>
          <w:szCs w:val="22"/>
          <w:lang w:val="sr-Latn-CS"/>
        </w:rPr>
        <w:t>А</w:t>
      </w:r>
      <w:r w:rsidR="003B65C8" w:rsidRPr="00C72F31">
        <w:rPr>
          <w:color w:val="000000" w:themeColor="text1"/>
          <w:sz w:val="22"/>
          <w:szCs w:val="22"/>
          <w:lang w:val="sr-Latn-CS"/>
        </w:rPr>
        <w:t xml:space="preserve"> </w:t>
      </w:r>
      <w:r w:rsidR="003B65C8">
        <w:rPr>
          <w:color w:val="000000" w:themeColor="text1"/>
          <w:sz w:val="22"/>
          <w:szCs w:val="22"/>
          <w:lang w:val="sr-Latn-CS"/>
        </w:rPr>
        <w:t>Д</w:t>
      </w:r>
      <w:r>
        <w:rPr>
          <w:color w:val="000000" w:themeColor="text1"/>
          <w:sz w:val="22"/>
          <w:szCs w:val="22"/>
          <w:lang w:val="sr-Latn-CS"/>
        </w:rPr>
        <w:t>ОНО</w:t>
      </w:r>
      <w:r w:rsidR="003B65C8">
        <w:rPr>
          <w:color w:val="000000" w:themeColor="text1"/>
          <w:sz w:val="22"/>
          <w:szCs w:val="22"/>
          <w:lang w:val="sr-Latn-CS"/>
        </w:rPr>
        <w:t>ШЕЊЕ</w:t>
      </w:r>
      <w:r w:rsidR="003B65C8" w:rsidRPr="00C72F31">
        <w:rPr>
          <w:color w:val="000000" w:themeColor="text1"/>
          <w:sz w:val="22"/>
          <w:szCs w:val="22"/>
          <w:lang w:val="sr-Latn-CS"/>
        </w:rPr>
        <w:t xml:space="preserve"> </w:t>
      </w:r>
      <w:r>
        <w:rPr>
          <w:color w:val="000000" w:themeColor="text1"/>
          <w:sz w:val="22"/>
          <w:szCs w:val="22"/>
          <w:lang w:val="sr-Latn-CS"/>
        </w:rPr>
        <w:t>ПЛ</w:t>
      </w:r>
      <w:r w:rsidR="003B65C8">
        <w:rPr>
          <w:color w:val="000000" w:themeColor="text1"/>
          <w:sz w:val="22"/>
          <w:szCs w:val="22"/>
          <w:lang w:val="sr-Latn-CS"/>
        </w:rPr>
        <w:t>А</w:t>
      </w:r>
      <w:r>
        <w:rPr>
          <w:color w:val="000000" w:themeColor="text1"/>
          <w:sz w:val="22"/>
          <w:szCs w:val="22"/>
          <w:lang w:val="sr-Latn-CS"/>
        </w:rPr>
        <w:t>Н</w:t>
      </w:r>
      <w:r w:rsidR="003B65C8">
        <w:rPr>
          <w:color w:val="000000" w:themeColor="text1"/>
          <w:sz w:val="22"/>
          <w:szCs w:val="22"/>
          <w:lang w:val="sr-Latn-CS"/>
        </w:rPr>
        <w:t>А</w:t>
      </w:r>
      <w:r w:rsidR="003B65C8" w:rsidRPr="00C72F31">
        <w:rPr>
          <w:color w:val="000000" w:themeColor="text1"/>
          <w:sz w:val="22"/>
          <w:szCs w:val="22"/>
          <w:lang w:val="sr-Latn-CS"/>
        </w:rPr>
        <w:t xml:space="preserve"> </w:t>
      </w:r>
      <w:r>
        <w:rPr>
          <w:color w:val="000000" w:themeColor="text1"/>
          <w:sz w:val="22"/>
          <w:szCs w:val="22"/>
          <w:lang w:val="sr-Latn-CS"/>
        </w:rPr>
        <w:t>З</w:t>
      </w:r>
      <w:r w:rsidR="003B65C8">
        <w:rPr>
          <w:color w:val="000000" w:themeColor="text1"/>
          <w:sz w:val="22"/>
          <w:szCs w:val="22"/>
          <w:lang w:val="sr-Latn-CS"/>
        </w:rPr>
        <w:t>А</w:t>
      </w:r>
      <w:r w:rsidR="003B65C8" w:rsidRPr="00C72F31">
        <w:rPr>
          <w:color w:val="000000" w:themeColor="text1"/>
          <w:sz w:val="22"/>
          <w:szCs w:val="22"/>
          <w:lang w:val="sr-Latn-CS"/>
        </w:rPr>
        <w:t xml:space="preserve"> </w:t>
      </w:r>
      <w:r>
        <w:rPr>
          <w:color w:val="000000" w:themeColor="text1"/>
          <w:sz w:val="22"/>
          <w:szCs w:val="22"/>
          <w:lang w:val="sr-Latn-CS"/>
        </w:rPr>
        <w:t>УПР</w:t>
      </w:r>
      <w:r w:rsidR="003B65C8">
        <w:rPr>
          <w:color w:val="000000" w:themeColor="text1"/>
          <w:sz w:val="22"/>
          <w:szCs w:val="22"/>
          <w:lang w:val="sr-Latn-CS"/>
        </w:rPr>
        <w:t>А</w:t>
      </w:r>
      <w:r>
        <w:rPr>
          <w:color w:val="000000" w:themeColor="text1"/>
          <w:sz w:val="22"/>
          <w:szCs w:val="22"/>
          <w:lang w:val="sr-Latn-CS"/>
        </w:rPr>
        <w:t>В</w:t>
      </w:r>
      <w:r w:rsidR="003B65C8">
        <w:rPr>
          <w:color w:val="000000" w:themeColor="text1"/>
          <w:sz w:val="22"/>
          <w:szCs w:val="22"/>
          <w:lang w:val="sr-Latn-CS"/>
        </w:rPr>
        <w:t>ЉАЊЕ</w:t>
      </w:r>
      <w:r w:rsidR="003B65C8" w:rsidRPr="00C72F31">
        <w:rPr>
          <w:color w:val="000000" w:themeColor="text1"/>
          <w:sz w:val="22"/>
          <w:szCs w:val="22"/>
          <w:lang w:val="sr-Latn-CS"/>
        </w:rPr>
        <w:t xml:space="preserve"> </w:t>
      </w:r>
      <w:r>
        <w:rPr>
          <w:color w:val="000000" w:themeColor="text1"/>
          <w:sz w:val="22"/>
          <w:szCs w:val="22"/>
          <w:lang w:val="sr-Latn-CS"/>
        </w:rPr>
        <w:t>ОТП</w:t>
      </w:r>
      <w:r w:rsidR="003B65C8">
        <w:rPr>
          <w:color w:val="000000" w:themeColor="text1"/>
          <w:sz w:val="22"/>
          <w:szCs w:val="22"/>
          <w:lang w:val="sr-Latn-CS"/>
        </w:rPr>
        <w:t>АД</w:t>
      </w:r>
      <w:r>
        <w:rPr>
          <w:color w:val="000000" w:themeColor="text1"/>
          <w:sz w:val="22"/>
          <w:szCs w:val="22"/>
          <w:lang w:val="sr-Latn-CS"/>
        </w:rPr>
        <w:t>ОМ</w:t>
      </w:r>
      <w:bookmarkEnd w:id="59"/>
    </w:p>
    <w:p w14:paraId="669FE97B" w14:textId="77777777" w:rsidR="003B65C8" w:rsidRPr="00FD627C" w:rsidRDefault="0085511E" w:rsidP="003B65C8">
      <w:pPr>
        <w:jc w:val="both"/>
        <w:rPr>
          <w:rFonts w:ascii="Arial" w:hAnsi="Arial" w:cs="Arial"/>
          <w:lang w:val="sr-Latn-CS"/>
        </w:rPr>
      </w:pPr>
      <w:r>
        <w:rPr>
          <w:rFonts w:ascii="Arial" w:hAnsi="Arial" w:cs="Arial"/>
          <w:color w:val="000000" w:themeColor="text1"/>
          <w:lang w:val="sr-Latn-CS"/>
        </w:rPr>
        <w:t>Основа</w:t>
      </w:r>
      <w:r w:rsidR="003B65C8" w:rsidRPr="00FD627C">
        <w:rPr>
          <w:rFonts w:ascii="Arial" w:hAnsi="Arial" w:cs="Arial"/>
          <w:lang w:val="sr-Latn-CS"/>
        </w:rPr>
        <w:t xml:space="preserve"> </w:t>
      </w:r>
      <w:r>
        <w:rPr>
          <w:rFonts w:ascii="Arial" w:hAnsi="Arial" w:cs="Arial"/>
          <w:lang w:val="sr-Latn-CS"/>
        </w:rPr>
        <w:t>за</w:t>
      </w:r>
      <w:r w:rsidR="003B65C8" w:rsidRPr="00FD627C">
        <w:rPr>
          <w:rFonts w:ascii="Arial" w:hAnsi="Arial" w:cs="Arial"/>
          <w:lang w:val="sr-Latn-CS"/>
        </w:rPr>
        <w:t xml:space="preserve"> </w:t>
      </w:r>
      <w:r>
        <w:rPr>
          <w:rFonts w:ascii="Arial" w:hAnsi="Arial" w:cs="Arial"/>
          <w:lang w:val="sr-Latn-CS"/>
        </w:rPr>
        <w:t>доношење</w:t>
      </w:r>
      <w:r w:rsidR="003B65C8" w:rsidRPr="00FD627C">
        <w:rPr>
          <w:rFonts w:ascii="Arial" w:hAnsi="Arial" w:cs="Arial"/>
          <w:lang w:val="sr-Latn-CS"/>
        </w:rPr>
        <w:t xml:space="preserve"> </w:t>
      </w:r>
      <w:r>
        <w:rPr>
          <w:rFonts w:ascii="Arial" w:hAnsi="Arial" w:cs="Arial"/>
          <w:lang w:val="sr-Latn-CS"/>
        </w:rPr>
        <w:t>Плана</w:t>
      </w:r>
      <w:r w:rsidR="003B65C8" w:rsidRPr="00FD627C">
        <w:rPr>
          <w:rFonts w:ascii="Arial" w:hAnsi="Arial" w:cs="Arial"/>
          <w:lang w:val="sr-Latn-CS"/>
        </w:rPr>
        <w:t xml:space="preserve"> </w:t>
      </w:r>
      <w:r>
        <w:rPr>
          <w:rFonts w:ascii="Arial" w:hAnsi="Arial" w:cs="Arial"/>
          <w:lang w:val="sr-Latn-CS"/>
        </w:rPr>
        <w:t>управљања</w:t>
      </w:r>
      <w:r w:rsidR="003B65C8" w:rsidRPr="00FD627C">
        <w:rPr>
          <w:rFonts w:ascii="Arial" w:hAnsi="Arial" w:cs="Arial"/>
          <w:lang w:val="sr-Latn-CS"/>
        </w:rPr>
        <w:t xml:space="preserve"> </w:t>
      </w:r>
      <w:r>
        <w:rPr>
          <w:rFonts w:ascii="Arial" w:hAnsi="Arial" w:cs="Arial"/>
          <w:lang w:val="sr-Latn-CS"/>
        </w:rPr>
        <w:t>отпадом</w:t>
      </w:r>
      <w:r w:rsidR="003B65C8" w:rsidRPr="00FD627C">
        <w:rPr>
          <w:rFonts w:ascii="Arial" w:hAnsi="Arial" w:cs="Arial"/>
          <w:lang w:val="sr-Latn-CS"/>
        </w:rPr>
        <w:t xml:space="preserve"> </w:t>
      </w:r>
      <w:r>
        <w:rPr>
          <w:rFonts w:ascii="Arial" w:hAnsi="Arial" w:cs="Arial"/>
          <w:lang w:val="sr-Latn-CS"/>
        </w:rPr>
        <w:t>је</w:t>
      </w:r>
      <w:r w:rsidR="003B65C8" w:rsidRPr="00FD627C">
        <w:rPr>
          <w:rFonts w:ascii="Arial" w:hAnsi="Arial" w:cs="Arial"/>
          <w:lang w:val="sr-Latn-CS"/>
        </w:rPr>
        <w:t xml:space="preserve"> </w:t>
      </w:r>
      <w:r>
        <w:rPr>
          <w:rFonts w:ascii="Arial" w:hAnsi="Arial" w:cs="Arial"/>
          <w:lang w:val="sr-Latn-CS"/>
        </w:rPr>
        <w:t>Закон</w:t>
      </w:r>
      <w:r w:rsidR="003B65C8" w:rsidRPr="00FD627C">
        <w:rPr>
          <w:rFonts w:ascii="Arial" w:hAnsi="Arial" w:cs="Arial"/>
          <w:lang w:val="sr-Latn-CS"/>
        </w:rPr>
        <w:t xml:space="preserve"> </w:t>
      </w:r>
      <w:r>
        <w:rPr>
          <w:rFonts w:ascii="Arial" w:hAnsi="Arial" w:cs="Arial"/>
          <w:lang w:val="sr-Latn-CS"/>
        </w:rPr>
        <w:t>о</w:t>
      </w:r>
      <w:r w:rsidR="003B65C8" w:rsidRPr="00FD627C">
        <w:rPr>
          <w:rFonts w:ascii="Arial" w:hAnsi="Arial" w:cs="Arial"/>
          <w:lang w:val="sr-Latn-CS"/>
        </w:rPr>
        <w:t xml:space="preserve"> </w:t>
      </w:r>
      <w:r>
        <w:rPr>
          <w:rFonts w:ascii="Arial" w:hAnsi="Arial" w:cs="Arial"/>
          <w:lang w:val="sr-Latn-CS"/>
        </w:rPr>
        <w:t>управљању</w:t>
      </w:r>
      <w:r w:rsidR="003B65C8" w:rsidRPr="00FD627C">
        <w:rPr>
          <w:rFonts w:ascii="Arial" w:hAnsi="Arial" w:cs="Arial"/>
          <w:lang w:val="sr-Latn-CS"/>
        </w:rPr>
        <w:t xml:space="preserve"> </w:t>
      </w:r>
      <w:r>
        <w:rPr>
          <w:rFonts w:ascii="Arial" w:hAnsi="Arial" w:cs="Arial"/>
          <w:lang w:val="sr-Latn-CS"/>
        </w:rPr>
        <w:t>отпадом</w:t>
      </w:r>
      <w:r w:rsidR="003B65C8" w:rsidRPr="00FD627C">
        <w:rPr>
          <w:rFonts w:ascii="Arial" w:hAnsi="Arial" w:cs="Arial"/>
          <w:lang w:val="sr-Latn-CS"/>
        </w:rPr>
        <w:t xml:space="preserve"> („</w:t>
      </w:r>
      <w:r>
        <w:rPr>
          <w:rFonts w:ascii="Arial" w:hAnsi="Arial" w:cs="Arial"/>
          <w:lang w:val="sr-Latn-CS"/>
        </w:rPr>
        <w:t>Службени</w:t>
      </w:r>
      <w:r w:rsidR="003B65C8" w:rsidRPr="00FD627C">
        <w:rPr>
          <w:rFonts w:ascii="Arial" w:hAnsi="Arial" w:cs="Arial"/>
          <w:lang w:val="sr-Latn-CS"/>
        </w:rPr>
        <w:t xml:space="preserve"> </w:t>
      </w:r>
      <w:r>
        <w:rPr>
          <w:rFonts w:ascii="Arial" w:hAnsi="Arial" w:cs="Arial"/>
          <w:lang w:val="sr-Latn-CS"/>
        </w:rPr>
        <w:t>гласник</w:t>
      </w:r>
      <w:r w:rsidR="003B65C8" w:rsidRPr="00FD627C">
        <w:rPr>
          <w:rFonts w:ascii="Arial" w:hAnsi="Arial" w:cs="Arial"/>
          <w:lang w:val="sr-Latn-CS"/>
        </w:rPr>
        <w:t xml:space="preserve"> </w:t>
      </w:r>
      <w:r>
        <w:rPr>
          <w:rFonts w:ascii="Arial" w:hAnsi="Arial" w:cs="Arial"/>
          <w:lang w:val="sr-Latn-CS"/>
        </w:rPr>
        <w:t>Републике</w:t>
      </w:r>
      <w:r w:rsidR="003B65C8" w:rsidRPr="00FD627C">
        <w:rPr>
          <w:rFonts w:ascii="Arial" w:hAnsi="Arial" w:cs="Arial"/>
          <w:lang w:val="sr-Latn-CS"/>
        </w:rPr>
        <w:t xml:space="preserve"> </w:t>
      </w:r>
      <w:r>
        <w:rPr>
          <w:rFonts w:ascii="Arial" w:hAnsi="Arial" w:cs="Arial"/>
          <w:lang w:val="sr-Latn-CS"/>
        </w:rPr>
        <w:t>Српске</w:t>
      </w:r>
      <w:r w:rsidR="003B65C8" w:rsidRPr="00FD627C">
        <w:rPr>
          <w:rFonts w:ascii="Arial" w:hAnsi="Arial" w:cs="Arial"/>
          <w:lang w:val="sr-Latn-CS"/>
        </w:rPr>
        <w:t xml:space="preserve">”, </w:t>
      </w:r>
      <w:r>
        <w:rPr>
          <w:rFonts w:ascii="Arial" w:hAnsi="Arial" w:cs="Arial"/>
          <w:lang w:val="sr-Latn-CS"/>
        </w:rPr>
        <w:t>број</w:t>
      </w:r>
      <w:r w:rsidR="003B65C8" w:rsidRPr="00FD627C">
        <w:rPr>
          <w:rFonts w:ascii="Arial" w:hAnsi="Arial" w:cs="Arial"/>
          <w:lang w:val="sr-Latn-CS"/>
        </w:rPr>
        <w:t xml:space="preserve"> 111/13</w:t>
      </w:r>
      <w:r w:rsidR="003B65C8">
        <w:rPr>
          <w:rFonts w:ascii="Arial" w:hAnsi="Arial" w:cs="Arial"/>
          <w:lang w:val="sr-Latn-CS"/>
        </w:rPr>
        <w:t>, 106/15, 16/18</w:t>
      </w:r>
      <w:r w:rsidR="009A726D">
        <w:rPr>
          <w:rFonts w:ascii="Arial" w:hAnsi="Arial" w:cs="Arial"/>
          <w:lang w:val="sr-Cyrl-RS"/>
        </w:rPr>
        <w:t>, 70/20</w:t>
      </w:r>
      <w:r w:rsidR="003B65C8" w:rsidRPr="00FD627C">
        <w:rPr>
          <w:rFonts w:ascii="Arial" w:hAnsi="Arial" w:cs="Arial"/>
          <w:lang w:val="sr-Latn-CS"/>
        </w:rPr>
        <w:t xml:space="preserve">) </w:t>
      </w:r>
      <w:r>
        <w:rPr>
          <w:rFonts w:ascii="Arial" w:hAnsi="Arial" w:cs="Arial"/>
          <w:lang w:val="sr-Latn-CS"/>
        </w:rPr>
        <w:t>који</w:t>
      </w:r>
      <w:r w:rsidR="003B65C8" w:rsidRPr="00FD627C">
        <w:rPr>
          <w:rFonts w:ascii="Arial" w:hAnsi="Arial" w:cs="Arial"/>
          <w:lang w:val="sr-Latn-CS"/>
        </w:rPr>
        <w:t xml:space="preserve"> </w:t>
      </w:r>
      <w:r>
        <w:rPr>
          <w:rFonts w:ascii="Arial" w:hAnsi="Arial" w:cs="Arial"/>
          <w:lang w:val="sr-Latn-CS"/>
        </w:rPr>
        <w:t>третира</w:t>
      </w:r>
      <w:r w:rsidR="003B65C8" w:rsidRPr="00FD627C">
        <w:rPr>
          <w:rFonts w:ascii="Arial" w:hAnsi="Arial" w:cs="Arial"/>
          <w:lang w:val="sr-Latn-CS"/>
        </w:rPr>
        <w:t xml:space="preserve"> </w:t>
      </w:r>
      <w:r>
        <w:rPr>
          <w:rFonts w:ascii="Arial" w:hAnsi="Arial" w:cs="Arial"/>
          <w:lang w:val="sr-Latn-CS"/>
        </w:rPr>
        <w:t>све</w:t>
      </w:r>
      <w:r w:rsidR="003B65C8" w:rsidRPr="00FD627C">
        <w:rPr>
          <w:rFonts w:ascii="Arial" w:hAnsi="Arial" w:cs="Arial"/>
          <w:lang w:val="sr-Latn-CS"/>
        </w:rPr>
        <w:t xml:space="preserve"> </w:t>
      </w:r>
      <w:r>
        <w:rPr>
          <w:rFonts w:ascii="Arial" w:hAnsi="Arial" w:cs="Arial"/>
          <w:lang w:val="sr-Latn-CS"/>
        </w:rPr>
        <w:t>врсте</w:t>
      </w:r>
      <w:r w:rsidR="003B65C8" w:rsidRPr="00FD627C">
        <w:rPr>
          <w:rFonts w:ascii="Arial" w:hAnsi="Arial" w:cs="Arial"/>
          <w:lang w:val="sr-Latn-CS"/>
        </w:rPr>
        <w:t xml:space="preserve"> </w:t>
      </w:r>
      <w:r>
        <w:rPr>
          <w:rFonts w:ascii="Arial" w:hAnsi="Arial" w:cs="Arial"/>
          <w:lang w:val="sr-Latn-CS"/>
        </w:rPr>
        <w:t>дјелатности</w:t>
      </w:r>
      <w:r w:rsidR="003B65C8" w:rsidRPr="00FD627C">
        <w:rPr>
          <w:rFonts w:ascii="Arial" w:hAnsi="Arial" w:cs="Arial"/>
          <w:lang w:val="sr-Latn-CS"/>
        </w:rPr>
        <w:t xml:space="preserve">, </w:t>
      </w:r>
      <w:r>
        <w:rPr>
          <w:rFonts w:ascii="Arial" w:hAnsi="Arial" w:cs="Arial"/>
          <w:lang w:val="sr-Latn-CS"/>
        </w:rPr>
        <w:t>операције</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постројења</w:t>
      </w:r>
      <w:r w:rsidR="003B65C8">
        <w:rPr>
          <w:rFonts w:ascii="Arial" w:hAnsi="Arial" w:cs="Arial"/>
          <w:lang w:val="sr-Latn-CS"/>
        </w:rPr>
        <w:t xml:space="preserve"> </w:t>
      </w:r>
      <w:r>
        <w:rPr>
          <w:rFonts w:ascii="Arial" w:hAnsi="Arial" w:cs="Arial"/>
          <w:lang w:val="sr-Latn-CS"/>
        </w:rPr>
        <w:t>у</w:t>
      </w:r>
      <w:r w:rsidR="003B65C8">
        <w:rPr>
          <w:rFonts w:ascii="Arial" w:hAnsi="Arial" w:cs="Arial"/>
          <w:lang w:val="sr-Latn-CS"/>
        </w:rPr>
        <w:t xml:space="preserve"> </w:t>
      </w:r>
      <w:r>
        <w:rPr>
          <w:rFonts w:ascii="Arial" w:hAnsi="Arial" w:cs="Arial"/>
          <w:lang w:val="sr-Latn-CS"/>
        </w:rPr>
        <w:t>управљању</w:t>
      </w:r>
      <w:r w:rsidR="003B65C8">
        <w:rPr>
          <w:rFonts w:ascii="Arial" w:hAnsi="Arial" w:cs="Arial"/>
          <w:lang w:val="sr-Latn-CS"/>
        </w:rPr>
        <w:t xml:space="preserve"> </w:t>
      </w:r>
      <w:r>
        <w:rPr>
          <w:rFonts w:ascii="Arial" w:hAnsi="Arial" w:cs="Arial"/>
          <w:lang w:val="sr-Latn-CS"/>
        </w:rPr>
        <w:t>отпадом</w:t>
      </w:r>
      <w:r w:rsidR="003B65C8">
        <w:rPr>
          <w:rFonts w:ascii="Arial" w:hAnsi="Arial" w:cs="Arial"/>
          <w:lang w:val="sr-Latn-CS"/>
        </w:rPr>
        <w:t>.</w:t>
      </w:r>
    </w:p>
    <w:p w14:paraId="1FCD11B7" w14:textId="77777777" w:rsidR="003B65C8" w:rsidRPr="00FD627C" w:rsidRDefault="0085511E" w:rsidP="003B65C8">
      <w:pPr>
        <w:jc w:val="both"/>
        <w:rPr>
          <w:rFonts w:ascii="Arial" w:hAnsi="Arial" w:cs="Arial"/>
          <w:lang w:val="sr-Latn-CS"/>
        </w:rPr>
      </w:pPr>
      <w:r>
        <w:rPr>
          <w:rFonts w:ascii="Arial" w:hAnsi="Arial" w:cs="Arial"/>
          <w:lang w:val="sr-Latn-CS"/>
        </w:rPr>
        <w:t>Одредбе</w:t>
      </w:r>
      <w:r w:rsidR="003B65C8" w:rsidRPr="00FD627C">
        <w:rPr>
          <w:rFonts w:ascii="Arial" w:hAnsi="Arial" w:cs="Arial"/>
          <w:lang w:val="sr-Latn-CS"/>
        </w:rPr>
        <w:t xml:space="preserve"> </w:t>
      </w:r>
      <w:r>
        <w:rPr>
          <w:rFonts w:ascii="Arial" w:hAnsi="Arial" w:cs="Arial"/>
          <w:lang w:val="sr-Latn-CS"/>
        </w:rPr>
        <w:t>овог</w:t>
      </w:r>
      <w:r w:rsidR="003B65C8" w:rsidRPr="00FD627C">
        <w:rPr>
          <w:rFonts w:ascii="Arial" w:hAnsi="Arial" w:cs="Arial"/>
          <w:lang w:val="sr-Latn-CS"/>
        </w:rPr>
        <w:t xml:space="preserve"> </w:t>
      </w:r>
      <w:r>
        <w:rPr>
          <w:rFonts w:ascii="Arial" w:hAnsi="Arial" w:cs="Arial"/>
          <w:lang w:val="sr-Latn-CS"/>
        </w:rPr>
        <w:t>закона</w:t>
      </w:r>
      <w:r w:rsidR="003B65C8" w:rsidRPr="00FD627C">
        <w:rPr>
          <w:rFonts w:ascii="Arial" w:hAnsi="Arial" w:cs="Arial"/>
          <w:lang w:val="sr-Latn-CS"/>
        </w:rPr>
        <w:t xml:space="preserve"> </w:t>
      </w:r>
      <w:r>
        <w:rPr>
          <w:rFonts w:ascii="Arial" w:hAnsi="Arial" w:cs="Arial"/>
          <w:lang w:val="sr-Latn-CS"/>
        </w:rPr>
        <w:t>не</w:t>
      </w:r>
      <w:r w:rsidR="003B65C8" w:rsidRPr="00FD627C">
        <w:rPr>
          <w:rFonts w:ascii="Arial" w:hAnsi="Arial" w:cs="Arial"/>
          <w:lang w:val="sr-Latn-CS"/>
        </w:rPr>
        <w:t xml:space="preserve"> </w:t>
      </w:r>
      <w:r>
        <w:rPr>
          <w:rFonts w:ascii="Arial" w:hAnsi="Arial" w:cs="Arial"/>
          <w:lang w:val="sr-Latn-CS"/>
        </w:rPr>
        <w:t>примјењују</w:t>
      </w:r>
      <w:r w:rsidR="003B65C8" w:rsidRPr="00FD627C">
        <w:rPr>
          <w:rFonts w:ascii="Arial" w:hAnsi="Arial" w:cs="Arial"/>
          <w:lang w:val="sr-Latn-CS"/>
        </w:rPr>
        <w:t xml:space="preserve"> </w:t>
      </w:r>
      <w:r>
        <w:rPr>
          <w:rFonts w:ascii="Arial" w:hAnsi="Arial" w:cs="Arial"/>
          <w:lang w:val="sr-Latn-CS"/>
        </w:rPr>
        <w:t>се</w:t>
      </w:r>
      <w:r w:rsidR="003B65C8" w:rsidRPr="00FD627C">
        <w:rPr>
          <w:rFonts w:ascii="Arial" w:hAnsi="Arial" w:cs="Arial"/>
          <w:lang w:val="sr-Latn-CS"/>
        </w:rPr>
        <w:t xml:space="preserve"> </w:t>
      </w:r>
      <w:r>
        <w:rPr>
          <w:rFonts w:ascii="Arial" w:hAnsi="Arial" w:cs="Arial"/>
          <w:lang w:val="sr-Latn-CS"/>
        </w:rPr>
        <w:t>на</w:t>
      </w:r>
      <w:r w:rsidR="003B65C8" w:rsidRPr="00FD627C">
        <w:rPr>
          <w:rFonts w:ascii="Arial" w:hAnsi="Arial" w:cs="Arial"/>
          <w:lang w:val="sr-Latn-CS"/>
        </w:rPr>
        <w:t>:</w:t>
      </w:r>
    </w:p>
    <w:p w14:paraId="192D60E4" w14:textId="77777777" w:rsidR="003B65C8" w:rsidRPr="00FD627C" w:rsidRDefault="0085511E" w:rsidP="003B65C8">
      <w:pPr>
        <w:ind w:left="426" w:hanging="284"/>
        <w:jc w:val="both"/>
        <w:rPr>
          <w:rFonts w:ascii="Arial" w:hAnsi="Arial" w:cs="Arial"/>
          <w:lang w:val="sr-Latn-CS"/>
        </w:rPr>
      </w:pPr>
      <w:r>
        <w:rPr>
          <w:rFonts w:ascii="Arial" w:hAnsi="Arial" w:cs="Arial"/>
          <w:lang w:val="sr-Latn-CS"/>
        </w:rPr>
        <w:t>а</w:t>
      </w:r>
      <w:r w:rsidR="003B65C8" w:rsidRPr="00FD627C">
        <w:rPr>
          <w:rFonts w:ascii="Arial" w:hAnsi="Arial" w:cs="Arial"/>
          <w:lang w:val="sr-Latn-CS"/>
        </w:rPr>
        <w:t xml:space="preserve">) </w:t>
      </w:r>
      <w:r>
        <w:rPr>
          <w:rFonts w:ascii="Arial" w:hAnsi="Arial" w:cs="Arial"/>
          <w:lang w:val="sr-Latn-CS"/>
        </w:rPr>
        <w:t>радиоактивни</w:t>
      </w:r>
      <w:r w:rsidR="003B65C8" w:rsidRPr="00FD627C">
        <w:rPr>
          <w:rFonts w:ascii="Arial" w:hAnsi="Arial" w:cs="Arial"/>
          <w:lang w:val="sr-Latn-CS"/>
        </w:rPr>
        <w:t xml:space="preserve"> </w:t>
      </w:r>
      <w:r>
        <w:rPr>
          <w:rFonts w:ascii="Arial" w:hAnsi="Arial" w:cs="Arial"/>
          <w:lang w:val="sr-Latn-CS"/>
        </w:rPr>
        <w:t>отпад</w:t>
      </w:r>
      <w:r w:rsidR="003B65C8" w:rsidRPr="00FD627C">
        <w:rPr>
          <w:rFonts w:ascii="Arial" w:hAnsi="Arial" w:cs="Arial"/>
          <w:lang w:val="sr-Latn-CS"/>
        </w:rPr>
        <w:t>,</w:t>
      </w:r>
    </w:p>
    <w:p w14:paraId="7CEAC246" w14:textId="77777777" w:rsidR="003B65C8" w:rsidRPr="00FD627C" w:rsidRDefault="0085511E" w:rsidP="003B65C8">
      <w:pPr>
        <w:ind w:left="426" w:hanging="284"/>
        <w:jc w:val="both"/>
        <w:rPr>
          <w:rFonts w:ascii="Arial" w:hAnsi="Arial" w:cs="Arial"/>
          <w:lang w:val="sr-Latn-CS"/>
        </w:rPr>
      </w:pPr>
      <w:r>
        <w:rPr>
          <w:rFonts w:ascii="Arial" w:hAnsi="Arial" w:cs="Arial"/>
          <w:lang w:val="sr-Latn-CS"/>
        </w:rPr>
        <w:t>б</w:t>
      </w:r>
      <w:r w:rsidR="003B65C8" w:rsidRPr="00FD627C">
        <w:rPr>
          <w:rFonts w:ascii="Arial" w:hAnsi="Arial" w:cs="Arial"/>
          <w:lang w:val="sr-Latn-CS"/>
        </w:rPr>
        <w:t xml:space="preserve">) </w:t>
      </w:r>
      <w:r>
        <w:rPr>
          <w:rFonts w:ascii="Arial" w:hAnsi="Arial" w:cs="Arial"/>
          <w:lang w:val="sr-Latn-CS"/>
        </w:rPr>
        <w:t>гасове</w:t>
      </w:r>
      <w:r w:rsidR="003B65C8" w:rsidRPr="00FD627C">
        <w:rPr>
          <w:rFonts w:ascii="Arial" w:hAnsi="Arial" w:cs="Arial"/>
          <w:lang w:val="sr-Latn-CS"/>
        </w:rPr>
        <w:t xml:space="preserve"> </w:t>
      </w:r>
      <w:r>
        <w:rPr>
          <w:rFonts w:ascii="Arial" w:hAnsi="Arial" w:cs="Arial"/>
          <w:lang w:val="sr-Latn-CS"/>
        </w:rPr>
        <w:t>који</w:t>
      </w:r>
      <w:r w:rsidR="003B65C8" w:rsidRPr="00FD627C">
        <w:rPr>
          <w:rFonts w:ascii="Arial" w:hAnsi="Arial" w:cs="Arial"/>
          <w:lang w:val="sr-Latn-CS"/>
        </w:rPr>
        <w:t xml:space="preserve"> </w:t>
      </w:r>
      <w:r>
        <w:rPr>
          <w:rFonts w:ascii="Arial" w:hAnsi="Arial" w:cs="Arial"/>
          <w:lang w:val="sr-Latn-CS"/>
        </w:rPr>
        <w:t>се</w:t>
      </w:r>
      <w:r w:rsidR="003B65C8" w:rsidRPr="00FD627C">
        <w:rPr>
          <w:rFonts w:ascii="Arial" w:hAnsi="Arial" w:cs="Arial"/>
          <w:lang w:val="sr-Latn-CS"/>
        </w:rPr>
        <w:t xml:space="preserve"> </w:t>
      </w:r>
      <w:r>
        <w:rPr>
          <w:rFonts w:ascii="Arial" w:hAnsi="Arial" w:cs="Arial"/>
          <w:lang w:val="sr-Latn-CS"/>
        </w:rPr>
        <w:t>емитују</w:t>
      </w:r>
      <w:r w:rsidR="003B65C8" w:rsidRPr="00FD627C">
        <w:rPr>
          <w:rFonts w:ascii="Arial" w:hAnsi="Arial" w:cs="Arial"/>
          <w:lang w:val="sr-Latn-CS"/>
        </w:rPr>
        <w:t xml:space="preserve"> </w:t>
      </w:r>
      <w:r>
        <w:rPr>
          <w:rFonts w:ascii="Arial" w:hAnsi="Arial" w:cs="Arial"/>
          <w:lang w:val="sr-Latn-CS"/>
        </w:rPr>
        <w:t>у</w:t>
      </w:r>
      <w:r w:rsidR="003B65C8" w:rsidRPr="00FD627C">
        <w:rPr>
          <w:rFonts w:ascii="Arial" w:hAnsi="Arial" w:cs="Arial"/>
          <w:lang w:val="sr-Latn-CS"/>
        </w:rPr>
        <w:t xml:space="preserve"> </w:t>
      </w:r>
      <w:r>
        <w:rPr>
          <w:rFonts w:ascii="Arial" w:hAnsi="Arial" w:cs="Arial"/>
          <w:lang w:val="sr-Latn-CS"/>
        </w:rPr>
        <w:t>атмосферу</w:t>
      </w:r>
      <w:r w:rsidR="003B65C8" w:rsidRPr="00FD627C">
        <w:rPr>
          <w:rFonts w:ascii="Arial" w:hAnsi="Arial" w:cs="Arial"/>
          <w:lang w:val="sr-Latn-CS"/>
        </w:rPr>
        <w:t>,</w:t>
      </w:r>
    </w:p>
    <w:p w14:paraId="552BE127" w14:textId="77777777" w:rsidR="003B65C8" w:rsidRPr="00FD627C" w:rsidRDefault="0085511E" w:rsidP="003B65C8">
      <w:pPr>
        <w:ind w:left="426" w:hanging="284"/>
        <w:jc w:val="both"/>
        <w:rPr>
          <w:rFonts w:ascii="Arial" w:hAnsi="Arial" w:cs="Arial"/>
          <w:lang w:val="sr-Latn-CS"/>
        </w:rPr>
      </w:pPr>
      <w:r>
        <w:rPr>
          <w:rFonts w:ascii="Arial" w:hAnsi="Arial" w:cs="Arial"/>
          <w:lang w:val="sr-Latn-CS"/>
        </w:rPr>
        <w:t>в</w:t>
      </w:r>
      <w:r w:rsidR="003B65C8" w:rsidRPr="00FD627C">
        <w:rPr>
          <w:rFonts w:ascii="Arial" w:hAnsi="Arial" w:cs="Arial"/>
          <w:lang w:val="sr-Latn-CS"/>
        </w:rPr>
        <w:t xml:space="preserve">) </w:t>
      </w:r>
      <w:r>
        <w:rPr>
          <w:rFonts w:ascii="Arial" w:hAnsi="Arial" w:cs="Arial"/>
          <w:lang w:val="sr-Latn-CS"/>
        </w:rPr>
        <w:t>отпадне</w:t>
      </w:r>
      <w:r w:rsidR="003B65C8" w:rsidRPr="00FD627C">
        <w:rPr>
          <w:rFonts w:ascii="Arial" w:hAnsi="Arial" w:cs="Arial"/>
          <w:lang w:val="sr-Latn-CS"/>
        </w:rPr>
        <w:t xml:space="preserve"> </w:t>
      </w:r>
      <w:r>
        <w:rPr>
          <w:rFonts w:ascii="Arial" w:hAnsi="Arial" w:cs="Arial"/>
          <w:lang w:val="sr-Latn-CS"/>
        </w:rPr>
        <w:t>воде</w:t>
      </w:r>
      <w:r w:rsidR="003B65C8" w:rsidRPr="00FD627C">
        <w:rPr>
          <w:rFonts w:ascii="Arial" w:hAnsi="Arial" w:cs="Arial"/>
          <w:lang w:val="sr-Latn-CS"/>
        </w:rPr>
        <w:t xml:space="preserve">, </w:t>
      </w:r>
      <w:r>
        <w:rPr>
          <w:rFonts w:ascii="Arial" w:hAnsi="Arial" w:cs="Arial"/>
          <w:lang w:val="sr-Latn-CS"/>
        </w:rPr>
        <w:t>осим</w:t>
      </w:r>
      <w:r w:rsidR="003B65C8" w:rsidRPr="00FD627C">
        <w:rPr>
          <w:rFonts w:ascii="Arial" w:hAnsi="Arial" w:cs="Arial"/>
          <w:lang w:val="sr-Latn-CS"/>
        </w:rPr>
        <w:t xml:space="preserve"> </w:t>
      </w:r>
      <w:r>
        <w:rPr>
          <w:rFonts w:ascii="Arial" w:hAnsi="Arial" w:cs="Arial"/>
          <w:lang w:val="sr-Latn-CS"/>
        </w:rPr>
        <w:t>течног</w:t>
      </w:r>
      <w:r w:rsidR="003B65C8" w:rsidRPr="00FD627C">
        <w:rPr>
          <w:rFonts w:ascii="Arial" w:hAnsi="Arial" w:cs="Arial"/>
          <w:lang w:val="sr-Latn-CS"/>
        </w:rPr>
        <w:t xml:space="preserve"> </w:t>
      </w:r>
      <w:r>
        <w:rPr>
          <w:rFonts w:ascii="Arial" w:hAnsi="Arial" w:cs="Arial"/>
          <w:lang w:val="sr-Latn-CS"/>
        </w:rPr>
        <w:t>отпада</w:t>
      </w:r>
      <w:r w:rsidR="003B65C8" w:rsidRPr="00FD627C">
        <w:rPr>
          <w:rFonts w:ascii="Arial" w:hAnsi="Arial" w:cs="Arial"/>
          <w:lang w:val="sr-Latn-CS"/>
        </w:rPr>
        <w:t>,</w:t>
      </w:r>
    </w:p>
    <w:p w14:paraId="0F697A66" w14:textId="77777777" w:rsidR="003B65C8" w:rsidRPr="00FD627C" w:rsidRDefault="0085511E" w:rsidP="003B65C8">
      <w:pPr>
        <w:ind w:left="426" w:hanging="284"/>
        <w:jc w:val="both"/>
        <w:rPr>
          <w:rFonts w:ascii="Arial" w:hAnsi="Arial" w:cs="Arial"/>
          <w:lang w:val="sr-Latn-CS"/>
        </w:rPr>
      </w:pPr>
      <w:r>
        <w:rPr>
          <w:rFonts w:ascii="Arial" w:hAnsi="Arial" w:cs="Arial"/>
          <w:lang w:val="sr-Latn-CS"/>
        </w:rPr>
        <w:t>г</w:t>
      </w:r>
      <w:r w:rsidR="003B65C8" w:rsidRPr="00FD627C">
        <w:rPr>
          <w:rFonts w:ascii="Arial" w:hAnsi="Arial" w:cs="Arial"/>
          <w:lang w:val="sr-Latn-CS"/>
        </w:rPr>
        <w:t xml:space="preserve">) </w:t>
      </w:r>
      <w:r>
        <w:rPr>
          <w:rFonts w:ascii="Arial" w:hAnsi="Arial" w:cs="Arial"/>
          <w:lang w:val="sr-Latn-CS"/>
        </w:rPr>
        <w:t>муљ</w:t>
      </w:r>
      <w:r w:rsidR="003B65C8" w:rsidRPr="00FD627C">
        <w:rPr>
          <w:rFonts w:ascii="Arial" w:hAnsi="Arial" w:cs="Arial"/>
          <w:lang w:val="sr-Latn-CS"/>
        </w:rPr>
        <w:t xml:space="preserve"> </w:t>
      </w:r>
      <w:r>
        <w:rPr>
          <w:rFonts w:ascii="Arial" w:hAnsi="Arial" w:cs="Arial"/>
          <w:lang w:val="sr-Latn-CS"/>
        </w:rPr>
        <w:t>из</w:t>
      </w:r>
      <w:r w:rsidR="003B65C8" w:rsidRPr="00FD627C">
        <w:rPr>
          <w:rFonts w:ascii="Arial" w:hAnsi="Arial" w:cs="Arial"/>
          <w:lang w:val="sr-Latn-CS"/>
        </w:rPr>
        <w:t xml:space="preserve"> </w:t>
      </w:r>
      <w:r>
        <w:rPr>
          <w:rFonts w:ascii="Arial" w:hAnsi="Arial" w:cs="Arial"/>
          <w:lang w:val="sr-Latn-CS"/>
        </w:rPr>
        <w:t>канализационих</w:t>
      </w:r>
      <w:r w:rsidR="003B65C8" w:rsidRPr="00FD627C">
        <w:rPr>
          <w:rFonts w:ascii="Arial" w:hAnsi="Arial" w:cs="Arial"/>
          <w:lang w:val="sr-Latn-CS"/>
        </w:rPr>
        <w:t xml:space="preserve"> </w:t>
      </w:r>
      <w:r>
        <w:rPr>
          <w:rFonts w:ascii="Arial" w:hAnsi="Arial" w:cs="Arial"/>
          <w:lang w:val="sr-Latn-CS"/>
        </w:rPr>
        <w:t>система</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садржај</w:t>
      </w:r>
      <w:r w:rsidR="003B65C8" w:rsidRPr="00FD627C">
        <w:rPr>
          <w:rFonts w:ascii="Arial" w:hAnsi="Arial" w:cs="Arial"/>
          <w:lang w:val="sr-Latn-CS"/>
        </w:rPr>
        <w:t xml:space="preserve"> </w:t>
      </w:r>
      <w:r>
        <w:rPr>
          <w:rFonts w:ascii="Arial" w:hAnsi="Arial" w:cs="Arial"/>
          <w:lang w:val="sr-Latn-CS"/>
        </w:rPr>
        <w:t>септичких</w:t>
      </w:r>
      <w:r w:rsidR="003B65C8" w:rsidRPr="00FD627C">
        <w:rPr>
          <w:rFonts w:ascii="Arial" w:hAnsi="Arial" w:cs="Arial"/>
          <w:lang w:val="sr-Latn-CS"/>
        </w:rPr>
        <w:t xml:space="preserve"> </w:t>
      </w:r>
      <w:r>
        <w:rPr>
          <w:rFonts w:ascii="Arial" w:hAnsi="Arial" w:cs="Arial"/>
          <w:lang w:val="sr-Latn-CS"/>
        </w:rPr>
        <w:t>јама</w:t>
      </w:r>
      <w:r w:rsidR="003B65C8" w:rsidRPr="00FD627C">
        <w:rPr>
          <w:rFonts w:ascii="Arial" w:hAnsi="Arial" w:cs="Arial"/>
          <w:lang w:val="sr-Latn-CS"/>
        </w:rPr>
        <w:t xml:space="preserve">, </w:t>
      </w:r>
      <w:r>
        <w:rPr>
          <w:rFonts w:ascii="Arial" w:hAnsi="Arial" w:cs="Arial"/>
          <w:lang w:val="sr-Latn-CS"/>
        </w:rPr>
        <w:t>осим</w:t>
      </w:r>
      <w:r w:rsidR="003B65C8" w:rsidRPr="00FD627C">
        <w:rPr>
          <w:rFonts w:ascii="Arial" w:hAnsi="Arial" w:cs="Arial"/>
          <w:lang w:val="sr-Latn-CS"/>
        </w:rPr>
        <w:t xml:space="preserve"> </w:t>
      </w:r>
      <w:r>
        <w:rPr>
          <w:rFonts w:ascii="Arial" w:hAnsi="Arial" w:cs="Arial"/>
          <w:lang w:val="sr-Latn-CS"/>
        </w:rPr>
        <w:t>муља</w:t>
      </w:r>
      <w:r w:rsidR="003B65C8" w:rsidRPr="00FD627C">
        <w:rPr>
          <w:rFonts w:ascii="Arial" w:hAnsi="Arial" w:cs="Arial"/>
          <w:lang w:val="sr-Latn-CS"/>
        </w:rPr>
        <w:t xml:space="preserve"> </w:t>
      </w:r>
      <w:r>
        <w:rPr>
          <w:rFonts w:ascii="Arial" w:hAnsi="Arial" w:cs="Arial"/>
          <w:lang w:val="sr-Latn-CS"/>
        </w:rPr>
        <w:t>из</w:t>
      </w:r>
      <w:r w:rsidR="003B65C8" w:rsidRPr="00FD627C">
        <w:rPr>
          <w:rFonts w:ascii="Arial" w:hAnsi="Arial" w:cs="Arial"/>
          <w:lang w:val="sr-Latn-CS"/>
        </w:rPr>
        <w:t xml:space="preserve"> </w:t>
      </w:r>
      <w:r>
        <w:rPr>
          <w:rFonts w:ascii="Arial" w:hAnsi="Arial" w:cs="Arial"/>
          <w:lang w:val="sr-Latn-CS"/>
        </w:rPr>
        <w:t>постројења</w:t>
      </w:r>
      <w:r w:rsidR="003B65C8" w:rsidRPr="00FD627C">
        <w:rPr>
          <w:rFonts w:ascii="Arial" w:hAnsi="Arial" w:cs="Arial"/>
          <w:lang w:val="sr-Latn-CS"/>
        </w:rPr>
        <w:t xml:space="preserve"> </w:t>
      </w:r>
      <w:r>
        <w:rPr>
          <w:rFonts w:ascii="Arial" w:hAnsi="Arial" w:cs="Arial"/>
          <w:lang w:val="sr-Latn-CS"/>
        </w:rPr>
        <w:t>за</w:t>
      </w:r>
      <w:r w:rsidR="003B65C8" w:rsidRPr="00FD627C">
        <w:rPr>
          <w:rFonts w:ascii="Arial" w:hAnsi="Arial" w:cs="Arial"/>
          <w:lang w:val="sr-Latn-CS"/>
        </w:rPr>
        <w:t xml:space="preserve"> </w:t>
      </w:r>
      <w:r>
        <w:rPr>
          <w:rFonts w:ascii="Arial" w:hAnsi="Arial" w:cs="Arial"/>
          <w:lang w:val="sr-Latn-CS"/>
        </w:rPr>
        <w:t>третман</w:t>
      </w:r>
      <w:r w:rsidR="003B65C8" w:rsidRPr="00FD627C">
        <w:rPr>
          <w:rFonts w:ascii="Arial" w:hAnsi="Arial" w:cs="Arial"/>
          <w:lang w:val="sr-Latn-CS"/>
        </w:rPr>
        <w:t xml:space="preserve"> </w:t>
      </w:r>
      <w:r>
        <w:rPr>
          <w:rFonts w:ascii="Arial" w:hAnsi="Arial" w:cs="Arial"/>
          <w:lang w:val="sr-Latn-CS"/>
        </w:rPr>
        <w:t>муља</w:t>
      </w:r>
      <w:r w:rsidR="003B65C8" w:rsidRPr="00FD627C">
        <w:rPr>
          <w:rFonts w:ascii="Arial" w:hAnsi="Arial" w:cs="Arial"/>
          <w:lang w:val="sr-Latn-CS"/>
        </w:rPr>
        <w:t>,</w:t>
      </w:r>
    </w:p>
    <w:p w14:paraId="5C895DBD" w14:textId="77777777" w:rsidR="003B65C8" w:rsidRDefault="0085511E" w:rsidP="003B65C8">
      <w:pPr>
        <w:ind w:left="426" w:hanging="284"/>
        <w:jc w:val="both"/>
        <w:rPr>
          <w:rFonts w:ascii="Arial" w:hAnsi="Arial" w:cs="Arial"/>
          <w:lang w:val="sr-Latn-CS"/>
        </w:rPr>
      </w:pPr>
      <w:r>
        <w:rPr>
          <w:rFonts w:ascii="Arial" w:hAnsi="Arial" w:cs="Arial"/>
          <w:lang w:val="sr-Latn-CS"/>
        </w:rPr>
        <w:t>д</w:t>
      </w:r>
      <w:r w:rsidR="003B65C8" w:rsidRPr="00FD627C">
        <w:rPr>
          <w:rFonts w:ascii="Arial" w:hAnsi="Arial" w:cs="Arial"/>
          <w:lang w:val="sr-Latn-CS"/>
        </w:rPr>
        <w:t xml:space="preserve">) </w:t>
      </w:r>
      <w:r>
        <w:rPr>
          <w:rFonts w:ascii="Arial" w:hAnsi="Arial" w:cs="Arial"/>
          <w:lang w:val="sr-Latn-CS"/>
        </w:rPr>
        <w:t>отпад</w:t>
      </w:r>
      <w:r w:rsidR="003B65C8" w:rsidRPr="00FD627C">
        <w:rPr>
          <w:rFonts w:ascii="Arial" w:hAnsi="Arial" w:cs="Arial"/>
          <w:lang w:val="sr-Latn-CS"/>
        </w:rPr>
        <w:t xml:space="preserve"> </w:t>
      </w:r>
      <w:r>
        <w:rPr>
          <w:rFonts w:ascii="Arial" w:hAnsi="Arial" w:cs="Arial"/>
          <w:lang w:val="sr-Latn-CS"/>
        </w:rPr>
        <w:t>животињског</w:t>
      </w:r>
      <w:r w:rsidR="003B65C8" w:rsidRPr="00FD627C">
        <w:rPr>
          <w:rFonts w:ascii="Arial" w:hAnsi="Arial" w:cs="Arial"/>
          <w:lang w:val="sr-Latn-CS"/>
        </w:rPr>
        <w:t xml:space="preserve"> </w:t>
      </w:r>
      <w:r>
        <w:rPr>
          <w:rFonts w:ascii="Arial" w:hAnsi="Arial" w:cs="Arial"/>
          <w:lang w:val="sr-Latn-CS"/>
        </w:rPr>
        <w:t>поријекла</w:t>
      </w:r>
      <w:r w:rsidR="003B65C8" w:rsidRPr="00FD627C">
        <w:rPr>
          <w:rFonts w:ascii="Arial" w:hAnsi="Arial" w:cs="Arial"/>
          <w:lang w:val="sr-Latn-CS"/>
        </w:rPr>
        <w:t xml:space="preserve"> (</w:t>
      </w:r>
      <w:r>
        <w:rPr>
          <w:rFonts w:ascii="Arial" w:hAnsi="Arial" w:cs="Arial"/>
          <w:lang w:val="sr-Latn-CS"/>
        </w:rPr>
        <w:t>лешеви</w:t>
      </w:r>
      <w:r w:rsidR="003B65C8" w:rsidRPr="00FD627C">
        <w:rPr>
          <w:rFonts w:ascii="Arial" w:hAnsi="Arial" w:cs="Arial"/>
          <w:lang w:val="sr-Latn-CS"/>
        </w:rPr>
        <w:t xml:space="preserve"> </w:t>
      </w:r>
      <w:r>
        <w:rPr>
          <w:rFonts w:ascii="Arial" w:hAnsi="Arial" w:cs="Arial"/>
          <w:lang w:val="sr-Latn-CS"/>
        </w:rPr>
        <w:t>животињског</w:t>
      </w:r>
      <w:r w:rsidR="003B65C8" w:rsidRPr="00FD627C">
        <w:rPr>
          <w:rFonts w:ascii="Arial" w:hAnsi="Arial" w:cs="Arial"/>
          <w:lang w:val="sr-Latn-CS"/>
        </w:rPr>
        <w:t xml:space="preserve"> </w:t>
      </w:r>
      <w:r>
        <w:rPr>
          <w:rFonts w:ascii="Arial" w:hAnsi="Arial" w:cs="Arial"/>
          <w:lang w:val="sr-Latn-CS"/>
        </w:rPr>
        <w:t>поријекла</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њихови</w:t>
      </w:r>
      <w:r w:rsidR="003B65C8" w:rsidRPr="00FD627C">
        <w:rPr>
          <w:rFonts w:ascii="Arial" w:hAnsi="Arial" w:cs="Arial"/>
          <w:lang w:val="sr-Latn-CS"/>
        </w:rPr>
        <w:t xml:space="preserve"> </w:t>
      </w:r>
      <w:r>
        <w:rPr>
          <w:rFonts w:ascii="Arial" w:hAnsi="Arial" w:cs="Arial"/>
          <w:lang w:val="sr-Latn-CS"/>
        </w:rPr>
        <w:t>дијелови</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саставни</w:t>
      </w:r>
      <w:r w:rsidR="003B65C8" w:rsidRPr="00FD627C">
        <w:rPr>
          <w:rFonts w:ascii="Arial" w:hAnsi="Arial" w:cs="Arial"/>
          <w:lang w:val="sr-Latn-CS"/>
        </w:rPr>
        <w:t xml:space="preserve"> </w:t>
      </w:r>
      <w:r>
        <w:rPr>
          <w:rFonts w:ascii="Arial" w:hAnsi="Arial" w:cs="Arial"/>
          <w:lang w:val="sr-Latn-CS"/>
        </w:rPr>
        <w:t>дијелови</w:t>
      </w:r>
      <w:r w:rsidR="003B65C8" w:rsidRPr="00FD627C">
        <w:rPr>
          <w:rFonts w:ascii="Arial" w:hAnsi="Arial" w:cs="Arial"/>
          <w:lang w:val="sr-Latn-CS"/>
        </w:rPr>
        <w:t xml:space="preserve"> </w:t>
      </w:r>
      <w:r>
        <w:rPr>
          <w:rFonts w:ascii="Arial" w:hAnsi="Arial" w:cs="Arial"/>
          <w:lang w:val="sr-Latn-CS"/>
        </w:rPr>
        <w:t>животињског</w:t>
      </w:r>
      <w:r w:rsidR="003B65C8" w:rsidRPr="00FD627C">
        <w:rPr>
          <w:rFonts w:ascii="Arial" w:hAnsi="Arial" w:cs="Arial"/>
          <w:lang w:val="sr-Latn-CS"/>
        </w:rPr>
        <w:t xml:space="preserve"> </w:t>
      </w:r>
      <w:r>
        <w:rPr>
          <w:rFonts w:ascii="Arial" w:hAnsi="Arial" w:cs="Arial"/>
          <w:lang w:val="sr-Latn-CS"/>
        </w:rPr>
        <w:t>тијела</w:t>
      </w:r>
      <w:r w:rsidR="003B65C8" w:rsidRPr="00FD627C">
        <w:rPr>
          <w:rFonts w:ascii="Arial" w:hAnsi="Arial" w:cs="Arial"/>
          <w:lang w:val="sr-Latn-CS"/>
        </w:rPr>
        <w:t xml:space="preserve"> </w:t>
      </w:r>
      <w:r>
        <w:rPr>
          <w:rFonts w:ascii="Arial" w:hAnsi="Arial" w:cs="Arial"/>
          <w:lang w:val="sr-Latn-CS"/>
        </w:rPr>
        <w:t>који</w:t>
      </w:r>
      <w:r w:rsidR="003B65C8" w:rsidRPr="00FD627C">
        <w:rPr>
          <w:rFonts w:ascii="Arial" w:hAnsi="Arial" w:cs="Arial"/>
          <w:lang w:val="sr-Latn-CS"/>
        </w:rPr>
        <w:t xml:space="preserve"> </w:t>
      </w:r>
      <w:r>
        <w:rPr>
          <w:rFonts w:ascii="Arial" w:hAnsi="Arial" w:cs="Arial"/>
          <w:lang w:val="sr-Latn-CS"/>
        </w:rPr>
        <w:t>нису</w:t>
      </w:r>
      <w:r w:rsidR="003B65C8" w:rsidRPr="00FD627C">
        <w:rPr>
          <w:rFonts w:ascii="Arial" w:hAnsi="Arial" w:cs="Arial"/>
          <w:lang w:val="sr-Latn-CS"/>
        </w:rPr>
        <w:t xml:space="preserve"> </w:t>
      </w:r>
      <w:r>
        <w:rPr>
          <w:rFonts w:ascii="Arial" w:hAnsi="Arial" w:cs="Arial"/>
          <w:lang w:val="sr-Latn-CS"/>
        </w:rPr>
        <w:t>намијењени</w:t>
      </w:r>
      <w:r w:rsidR="003B65C8" w:rsidRPr="00FD627C">
        <w:rPr>
          <w:rFonts w:ascii="Arial" w:hAnsi="Arial" w:cs="Arial"/>
          <w:lang w:val="sr-Latn-CS"/>
        </w:rPr>
        <w:t xml:space="preserve"> </w:t>
      </w:r>
      <w:r>
        <w:rPr>
          <w:rFonts w:ascii="Arial" w:hAnsi="Arial" w:cs="Arial"/>
          <w:lang w:val="sr-Latn-CS"/>
        </w:rPr>
        <w:t>или</w:t>
      </w:r>
      <w:r w:rsidR="003B65C8" w:rsidRPr="00FD627C">
        <w:rPr>
          <w:rFonts w:ascii="Arial" w:hAnsi="Arial" w:cs="Arial"/>
          <w:lang w:val="sr-Latn-CS"/>
        </w:rPr>
        <w:t xml:space="preserve"> </w:t>
      </w:r>
      <w:r>
        <w:rPr>
          <w:rFonts w:ascii="Arial" w:hAnsi="Arial" w:cs="Arial"/>
          <w:lang w:val="sr-Latn-CS"/>
        </w:rPr>
        <w:t>безбједни</w:t>
      </w:r>
      <w:r w:rsidR="003B65C8" w:rsidRPr="00FD627C">
        <w:rPr>
          <w:rFonts w:ascii="Arial" w:hAnsi="Arial" w:cs="Arial"/>
          <w:lang w:val="sr-Latn-CS"/>
        </w:rPr>
        <w:t xml:space="preserve"> </w:t>
      </w:r>
      <w:r>
        <w:rPr>
          <w:rFonts w:ascii="Arial" w:hAnsi="Arial" w:cs="Arial"/>
          <w:lang w:val="sr-Latn-CS"/>
        </w:rPr>
        <w:t>за</w:t>
      </w:r>
      <w:r w:rsidR="003B65C8" w:rsidRPr="00FD627C">
        <w:rPr>
          <w:rFonts w:ascii="Arial" w:hAnsi="Arial" w:cs="Arial"/>
          <w:lang w:val="sr-Latn-CS"/>
        </w:rPr>
        <w:t xml:space="preserve"> </w:t>
      </w:r>
      <w:r>
        <w:rPr>
          <w:rFonts w:ascii="Arial" w:hAnsi="Arial" w:cs="Arial"/>
          <w:lang w:val="sr-Latn-CS"/>
        </w:rPr>
        <w:t>исхрану</w:t>
      </w:r>
      <w:r w:rsidR="003B65C8" w:rsidRPr="00FD627C">
        <w:rPr>
          <w:rFonts w:ascii="Arial" w:hAnsi="Arial" w:cs="Arial"/>
          <w:lang w:val="sr-Latn-CS"/>
        </w:rPr>
        <w:t xml:space="preserve"> </w:t>
      </w:r>
      <w:r>
        <w:rPr>
          <w:rFonts w:ascii="Arial" w:hAnsi="Arial" w:cs="Arial"/>
          <w:lang w:val="sr-Latn-CS"/>
        </w:rPr>
        <w:t>људи</w:t>
      </w:r>
      <w:r w:rsidR="003B65C8" w:rsidRPr="00FD627C">
        <w:rPr>
          <w:rFonts w:ascii="Arial" w:hAnsi="Arial" w:cs="Arial"/>
          <w:lang w:val="sr-Latn-CS"/>
        </w:rPr>
        <w:t xml:space="preserve">, </w:t>
      </w:r>
      <w:r>
        <w:rPr>
          <w:rFonts w:ascii="Arial" w:hAnsi="Arial" w:cs="Arial"/>
          <w:lang w:val="sr-Latn-CS"/>
        </w:rPr>
        <w:t>као</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конфискат</w:t>
      </w:r>
      <w:r w:rsidR="003B65C8" w:rsidRPr="00FD627C">
        <w:rPr>
          <w:rFonts w:ascii="Arial" w:hAnsi="Arial" w:cs="Arial"/>
          <w:lang w:val="sr-Latn-CS"/>
        </w:rPr>
        <w:t xml:space="preserve">) </w:t>
      </w:r>
      <w:r>
        <w:rPr>
          <w:rFonts w:ascii="Arial" w:hAnsi="Arial" w:cs="Arial"/>
          <w:lang w:val="sr-Latn-CS"/>
        </w:rPr>
        <w:t>из</w:t>
      </w:r>
      <w:r w:rsidR="003B65C8" w:rsidRPr="00FD627C">
        <w:rPr>
          <w:rFonts w:ascii="Arial" w:hAnsi="Arial" w:cs="Arial"/>
          <w:lang w:val="sr-Latn-CS"/>
        </w:rPr>
        <w:t xml:space="preserve"> </w:t>
      </w:r>
      <w:r>
        <w:rPr>
          <w:rFonts w:ascii="Arial" w:hAnsi="Arial" w:cs="Arial"/>
          <w:lang w:val="sr-Latn-CS"/>
        </w:rPr>
        <w:t>објеката</w:t>
      </w:r>
      <w:r w:rsidR="003B65C8" w:rsidRPr="00FD627C">
        <w:rPr>
          <w:rFonts w:ascii="Arial" w:hAnsi="Arial" w:cs="Arial"/>
          <w:lang w:val="sr-Latn-CS"/>
        </w:rPr>
        <w:t xml:space="preserve"> </w:t>
      </w:r>
      <w:r>
        <w:rPr>
          <w:rFonts w:ascii="Arial" w:hAnsi="Arial" w:cs="Arial"/>
          <w:lang w:val="sr-Latn-CS"/>
        </w:rPr>
        <w:t>за</w:t>
      </w:r>
      <w:r w:rsidR="003B65C8" w:rsidRPr="00FD627C">
        <w:rPr>
          <w:rFonts w:ascii="Arial" w:hAnsi="Arial" w:cs="Arial"/>
          <w:lang w:val="sr-Latn-CS"/>
        </w:rPr>
        <w:t xml:space="preserve"> </w:t>
      </w:r>
      <w:r>
        <w:rPr>
          <w:rFonts w:ascii="Arial" w:hAnsi="Arial" w:cs="Arial"/>
          <w:lang w:val="sr-Latn-CS"/>
        </w:rPr>
        <w:t>узгој</w:t>
      </w:r>
      <w:r w:rsidR="003B65C8" w:rsidRPr="00FD627C">
        <w:rPr>
          <w:rFonts w:ascii="Arial" w:hAnsi="Arial" w:cs="Arial"/>
          <w:lang w:val="sr-Latn-CS"/>
        </w:rPr>
        <w:t xml:space="preserve">, </w:t>
      </w:r>
      <w:r>
        <w:rPr>
          <w:rFonts w:ascii="Arial" w:hAnsi="Arial" w:cs="Arial"/>
          <w:lang w:val="sr-Latn-CS"/>
        </w:rPr>
        <w:t>држање</w:t>
      </w:r>
      <w:r w:rsidR="003B65C8" w:rsidRPr="00FD627C">
        <w:rPr>
          <w:rFonts w:ascii="Arial" w:hAnsi="Arial" w:cs="Arial"/>
          <w:lang w:val="sr-Latn-CS"/>
        </w:rPr>
        <w:t xml:space="preserve">, </w:t>
      </w:r>
      <w:r>
        <w:rPr>
          <w:rFonts w:ascii="Arial" w:hAnsi="Arial" w:cs="Arial"/>
          <w:lang w:val="sr-Latn-CS"/>
        </w:rPr>
        <w:t>клање</w:t>
      </w:r>
      <w:r w:rsidR="003B65C8" w:rsidRPr="00FD627C">
        <w:rPr>
          <w:rFonts w:ascii="Arial" w:hAnsi="Arial" w:cs="Arial"/>
          <w:lang w:val="sr-Latn-CS"/>
        </w:rPr>
        <w:t xml:space="preserve"> </w:t>
      </w:r>
      <w:r>
        <w:rPr>
          <w:rFonts w:ascii="Arial" w:hAnsi="Arial" w:cs="Arial"/>
          <w:lang w:val="sr-Latn-CS"/>
        </w:rPr>
        <w:t>животиња</w:t>
      </w:r>
      <w:r w:rsidR="003B65C8" w:rsidRPr="00FD627C">
        <w:rPr>
          <w:rFonts w:ascii="Arial" w:hAnsi="Arial" w:cs="Arial"/>
          <w:lang w:val="sr-Latn-CS"/>
        </w:rPr>
        <w:t xml:space="preserve">, </w:t>
      </w:r>
      <w:r>
        <w:rPr>
          <w:rFonts w:ascii="Arial" w:hAnsi="Arial" w:cs="Arial"/>
          <w:lang w:val="sr-Latn-CS"/>
        </w:rPr>
        <w:t>као</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из</w:t>
      </w:r>
      <w:r w:rsidR="003B65C8" w:rsidRPr="00FD627C">
        <w:rPr>
          <w:rFonts w:ascii="Arial" w:hAnsi="Arial" w:cs="Arial"/>
          <w:lang w:val="sr-Latn-CS"/>
        </w:rPr>
        <w:t xml:space="preserve"> </w:t>
      </w:r>
      <w:r>
        <w:rPr>
          <w:rFonts w:ascii="Arial" w:hAnsi="Arial" w:cs="Arial"/>
          <w:lang w:val="sr-Latn-CS"/>
        </w:rPr>
        <w:t>објеката</w:t>
      </w:r>
      <w:r w:rsidR="003B65C8" w:rsidRPr="00FD627C">
        <w:rPr>
          <w:rFonts w:ascii="Arial" w:hAnsi="Arial" w:cs="Arial"/>
          <w:lang w:val="sr-Latn-CS"/>
        </w:rPr>
        <w:t xml:space="preserve"> </w:t>
      </w:r>
      <w:r>
        <w:rPr>
          <w:rFonts w:ascii="Arial" w:hAnsi="Arial" w:cs="Arial"/>
          <w:lang w:val="sr-Latn-CS"/>
        </w:rPr>
        <w:t>за</w:t>
      </w:r>
      <w:r w:rsidR="003B65C8" w:rsidRPr="00FD627C">
        <w:rPr>
          <w:rFonts w:ascii="Arial" w:hAnsi="Arial" w:cs="Arial"/>
          <w:lang w:val="sr-Latn-CS"/>
        </w:rPr>
        <w:t xml:space="preserve"> </w:t>
      </w:r>
      <w:r>
        <w:rPr>
          <w:rFonts w:ascii="Arial" w:hAnsi="Arial" w:cs="Arial"/>
          <w:lang w:val="sr-Latn-CS"/>
        </w:rPr>
        <w:t>производњу</w:t>
      </w:r>
      <w:r w:rsidR="003B65C8" w:rsidRPr="00FD627C">
        <w:rPr>
          <w:rFonts w:ascii="Arial" w:hAnsi="Arial" w:cs="Arial"/>
          <w:lang w:val="sr-Latn-CS"/>
        </w:rPr>
        <w:t xml:space="preserve">, </w:t>
      </w:r>
      <w:r>
        <w:rPr>
          <w:rFonts w:ascii="Arial" w:hAnsi="Arial" w:cs="Arial"/>
          <w:lang w:val="sr-Latn-CS"/>
        </w:rPr>
        <w:t>складиштење</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промет</w:t>
      </w:r>
      <w:r w:rsidR="003B65C8" w:rsidRPr="00FD627C">
        <w:rPr>
          <w:rFonts w:ascii="Arial" w:hAnsi="Arial" w:cs="Arial"/>
          <w:lang w:val="sr-Latn-CS"/>
        </w:rPr>
        <w:t xml:space="preserve"> </w:t>
      </w:r>
      <w:r>
        <w:rPr>
          <w:rFonts w:ascii="Arial" w:hAnsi="Arial" w:cs="Arial"/>
          <w:lang w:val="sr-Latn-CS"/>
        </w:rPr>
        <w:t>производа</w:t>
      </w:r>
      <w:r w:rsidR="003B65C8" w:rsidRPr="00FD627C">
        <w:rPr>
          <w:rFonts w:ascii="Arial" w:hAnsi="Arial" w:cs="Arial"/>
          <w:lang w:val="sr-Latn-CS"/>
        </w:rPr>
        <w:t xml:space="preserve"> </w:t>
      </w:r>
      <w:r>
        <w:rPr>
          <w:rFonts w:ascii="Arial" w:hAnsi="Arial" w:cs="Arial"/>
          <w:lang w:val="sr-Latn-CS"/>
        </w:rPr>
        <w:t>животињског</w:t>
      </w:r>
      <w:r w:rsidR="003B65C8" w:rsidRPr="00FD627C">
        <w:rPr>
          <w:rFonts w:ascii="Arial" w:hAnsi="Arial" w:cs="Arial"/>
          <w:lang w:val="sr-Latn-CS"/>
        </w:rPr>
        <w:t xml:space="preserve"> </w:t>
      </w:r>
      <w:r>
        <w:rPr>
          <w:rFonts w:ascii="Arial" w:hAnsi="Arial" w:cs="Arial"/>
          <w:lang w:val="sr-Latn-CS"/>
        </w:rPr>
        <w:t>поријекла</w:t>
      </w:r>
      <w:r w:rsidR="003B65C8" w:rsidRPr="00FD627C">
        <w:rPr>
          <w:rFonts w:ascii="Arial" w:hAnsi="Arial" w:cs="Arial"/>
          <w:lang w:val="sr-Latn-CS"/>
        </w:rPr>
        <w:t xml:space="preserve">, </w:t>
      </w:r>
      <w:r>
        <w:rPr>
          <w:rFonts w:ascii="Arial" w:hAnsi="Arial" w:cs="Arial"/>
          <w:lang w:val="sr-Latn-CS"/>
        </w:rPr>
        <w:t>фекалне</w:t>
      </w:r>
      <w:r w:rsidR="003B65C8" w:rsidRPr="00FD627C">
        <w:rPr>
          <w:rFonts w:ascii="Arial" w:hAnsi="Arial" w:cs="Arial"/>
          <w:lang w:val="sr-Latn-CS"/>
        </w:rPr>
        <w:t xml:space="preserve"> </w:t>
      </w:r>
      <w:r>
        <w:rPr>
          <w:rFonts w:ascii="Arial" w:hAnsi="Arial" w:cs="Arial"/>
          <w:lang w:val="sr-Latn-CS"/>
        </w:rPr>
        <w:t>материје</w:t>
      </w:r>
      <w:r w:rsidR="003B65C8" w:rsidRPr="00FD627C">
        <w:rPr>
          <w:rFonts w:ascii="Arial" w:hAnsi="Arial" w:cs="Arial"/>
          <w:lang w:val="sr-Latn-CS"/>
        </w:rPr>
        <w:t xml:space="preserve"> </w:t>
      </w:r>
      <w:r>
        <w:rPr>
          <w:rFonts w:ascii="Arial" w:hAnsi="Arial" w:cs="Arial"/>
          <w:lang w:val="sr-Latn-CS"/>
        </w:rPr>
        <w:t>са</w:t>
      </w:r>
      <w:r w:rsidR="003B65C8" w:rsidRPr="00FD627C">
        <w:rPr>
          <w:rFonts w:ascii="Arial" w:hAnsi="Arial" w:cs="Arial"/>
          <w:lang w:val="sr-Latn-CS"/>
        </w:rPr>
        <w:t xml:space="preserve"> </w:t>
      </w:r>
      <w:r>
        <w:rPr>
          <w:rFonts w:ascii="Arial" w:hAnsi="Arial" w:cs="Arial"/>
          <w:lang w:val="sr-Latn-CS"/>
        </w:rPr>
        <w:t>фарми</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друге</w:t>
      </w:r>
      <w:r w:rsidR="003B65C8" w:rsidRPr="00FD627C">
        <w:rPr>
          <w:rFonts w:ascii="Arial" w:hAnsi="Arial" w:cs="Arial"/>
          <w:lang w:val="sr-Latn-CS"/>
        </w:rPr>
        <w:t xml:space="preserve"> </w:t>
      </w:r>
      <w:r>
        <w:rPr>
          <w:rFonts w:ascii="Arial" w:hAnsi="Arial" w:cs="Arial"/>
          <w:lang w:val="sr-Latn-CS"/>
        </w:rPr>
        <w:t>природне</w:t>
      </w:r>
      <w:r w:rsidR="003B65C8" w:rsidRPr="00FD627C">
        <w:rPr>
          <w:rFonts w:ascii="Arial" w:hAnsi="Arial" w:cs="Arial"/>
          <w:lang w:val="sr-Latn-CS"/>
        </w:rPr>
        <w:t xml:space="preserve">, </w:t>
      </w:r>
      <w:r>
        <w:rPr>
          <w:rFonts w:ascii="Arial" w:hAnsi="Arial" w:cs="Arial"/>
          <w:lang w:val="sr-Latn-CS"/>
        </w:rPr>
        <w:t>неопасне</w:t>
      </w:r>
      <w:r w:rsidR="003B65C8" w:rsidRPr="00FD627C">
        <w:rPr>
          <w:rFonts w:ascii="Arial" w:hAnsi="Arial" w:cs="Arial"/>
          <w:lang w:val="sr-Latn-CS"/>
        </w:rPr>
        <w:t xml:space="preserve"> </w:t>
      </w:r>
      <w:r>
        <w:rPr>
          <w:rFonts w:ascii="Arial" w:hAnsi="Arial" w:cs="Arial"/>
          <w:lang w:val="sr-Latn-CS"/>
        </w:rPr>
        <w:t>супстанце</w:t>
      </w:r>
      <w:r w:rsidR="003B65C8" w:rsidRPr="00FD627C">
        <w:rPr>
          <w:rFonts w:ascii="Arial" w:hAnsi="Arial" w:cs="Arial"/>
          <w:lang w:val="sr-Latn-CS"/>
        </w:rPr>
        <w:t xml:space="preserve"> </w:t>
      </w:r>
      <w:r>
        <w:rPr>
          <w:rFonts w:ascii="Arial" w:hAnsi="Arial" w:cs="Arial"/>
          <w:lang w:val="sr-Latn-CS"/>
        </w:rPr>
        <w:t>које</w:t>
      </w:r>
      <w:r w:rsidR="003B65C8" w:rsidRPr="00FD627C">
        <w:rPr>
          <w:rFonts w:ascii="Arial" w:hAnsi="Arial" w:cs="Arial"/>
          <w:lang w:val="sr-Latn-CS"/>
        </w:rPr>
        <w:t xml:space="preserve"> </w:t>
      </w:r>
      <w:r>
        <w:rPr>
          <w:rFonts w:ascii="Arial" w:hAnsi="Arial" w:cs="Arial"/>
          <w:lang w:val="sr-Latn-CS"/>
        </w:rPr>
        <w:t>се</w:t>
      </w:r>
      <w:r w:rsidR="003B65C8" w:rsidRPr="00FD627C">
        <w:rPr>
          <w:rFonts w:ascii="Arial" w:hAnsi="Arial" w:cs="Arial"/>
          <w:lang w:val="sr-Latn-CS"/>
        </w:rPr>
        <w:t xml:space="preserve"> </w:t>
      </w:r>
      <w:r>
        <w:rPr>
          <w:rFonts w:ascii="Arial" w:hAnsi="Arial" w:cs="Arial"/>
          <w:lang w:val="sr-Latn-CS"/>
        </w:rPr>
        <w:t>користе</w:t>
      </w:r>
      <w:r w:rsidR="003B65C8" w:rsidRPr="00FD627C">
        <w:rPr>
          <w:rFonts w:ascii="Arial" w:hAnsi="Arial" w:cs="Arial"/>
          <w:lang w:val="sr-Latn-CS"/>
        </w:rPr>
        <w:t xml:space="preserve"> </w:t>
      </w:r>
      <w:r>
        <w:rPr>
          <w:rFonts w:ascii="Arial" w:hAnsi="Arial" w:cs="Arial"/>
          <w:lang w:val="sr-Latn-CS"/>
        </w:rPr>
        <w:t>у</w:t>
      </w:r>
      <w:r w:rsidR="003B65C8" w:rsidRPr="00FD627C">
        <w:rPr>
          <w:rFonts w:ascii="Arial" w:hAnsi="Arial" w:cs="Arial"/>
          <w:lang w:val="sr-Latn-CS"/>
        </w:rPr>
        <w:t xml:space="preserve"> </w:t>
      </w:r>
      <w:r>
        <w:rPr>
          <w:rFonts w:ascii="Arial" w:hAnsi="Arial" w:cs="Arial"/>
          <w:lang w:val="sr-Latn-CS"/>
        </w:rPr>
        <w:t>пољопривреди</w:t>
      </w:r>
      <w:r w:rsidR="003B65C8" w:rsidRPr="00FD627C">
        <w:rPr>
          <w:rFonts w:ascii="Arial" w:hAnsi="Arial" w:cs="Arial"/>
          <w:lang w:val="sr-Latn-CS"/>
        </w:rPr>
        <w:t>,</w:t>
      </w:r>
    </w:p>
    <w:p w14:paraId="1CDE0ED4" w14:textId="77777777" w:rsidR="003B65C8" w:rsidRPr="00FD627C" w:rsidRDefault="0085511E" w:rsidP="003B65C8">
      <w:pPr>
        <w:ind w:left="426" w:hanging="284"/>
        <w:jc w:val="both"/>
        <w:rPr>
          <w:rFonts w:ascii="Arial" w:hAnsi="Arial" w:cs="Arial"/>
          <w:lang w:val="sr-Latn-CS"/>
        </w:rPr>
      </w:pPr>
      <w:r>
        <w:rPr>
          <w:rFonts w:ascii="Arial" w:hAnsi="Arial" w:cs="Arial"/>
          <w:lang w:val="sr-Latn-CS"/>
        </w:rPr>
        <w:t>ђ</w:t>
      </w:r>
      <w:r w:rsidR="003B65C8">
        <w:rPr>
          <w:rFonts w:ascii="Arial" w:hAnsi="Arial" w:cs="Arial"/>
          <w:lang w:val="sr-Latn-CS"/>
        </w:rPr>
        <w:t>)</w:t>
      </w:r>
      <w:r>
        <w:rPr>
          <w:rFonts w:ascii="Arial" w:hAnsi="Arial" w:cs="Arial"/>
          <w:lang w:val="sr-Latn-CS"/>
        </w:rPr>
        <w:t>отпад</w:t>
      </w:r>
      <w:r w:rsidR="003B65C8" w:rsidRPr="00FD627C">
        <w:rPr>
          <w:rFonts w:ascii="Arial" w:hAnsi="Arial" w:cs="Arial"/>
          <w:lang w:val="sr-Latn-CS"/>
        </w:rPr>
        <w:t xml:space="preserve"> </w:t>
      </w:r>
      <w:r>
        <w:rPr>
          <w:rFonts w:ascii="Arial" w:hAnsi="Arial" w:cs="Arial"/>
          <w:lang w:val="sr-Latn-CS"/>
        </w:rPr>
        <w:t>из</w:t>
      </w:r>
      <w:r w:rsidR="003B65C8" w:rsidRPr="00FD627C">
        <w:rPr>
          <w:rFonts w:ascii="Arial" w:hAnsi="Arial" w:cs="Arial"/>
          <w:lang w:val="sr-Latn-CS"/>
        </w:rPr>
        <w:t xml:space="preserve"> </w:t>
      </w:r>
      <w:r>
        <w:rPr>
          <w:rFonts w:ascii="Arial" w:hAnsi="Arial" w:cs="Arial"/>
          <w:lang w:val="sr-Latn-CS"/>
        </w:rPr>
        <w:t>рударства</w:t>
      </w:r>
      <w:r w:rsidR="003B65C8" w:rsidRPr="00FD627C">
        <w:rPr>
          <w:rFonts w:ascii="Arial" w:hAnsi="Arial" w:cs="Arial"/>
          <w:lang w:val="sr-Latn-CS"/>
        </w:rPr>
        <w:t xml:space="preserve"> </w:t>
      </w:r>
      <w:r>
        <w:rPr>
          <w:rFonts w:ascii="Arial" w:hAnsi="Arial" w:cs="Arial"/>
          <w:lang w:val="sr-Latn-CS"/>
        </w:rPr>
        <w:t>који</w:t>
      </w:r>
      <w:r w:rsidR="003B65C8" w:rsidRPr="00FD627C">
        <w:rPr>
          <w:rFonts w:ascii="Arial" w:hAnsi="Arial" w:cs="Arial"/>
          <w:lang w:val="sr-Latn-CS"/>
        </w:rPr>
        <w:t xml:space="preserve"> </w:t>
      </w:r>
      <w:r>
        <w:rPr>
          <w:rFonts w:ascii="Arial" w:hAnsi="Arial" w:cs="Arial"/>
          <w:lang w:val="sr-Latn-CS"/>
        </w:rPr>
        <w:t>настаје</w:t>
      </w:r>
      <w:r w:rsidR="003B65C8" w:rsidRPr="00FD627C">
        <w:rPr>
          <w:rFonts w:ascii="Arial" w:hAnsi="Arial" w:cs="Arial"/>
          <w:lang w:val="sr-Latn-CS"/>
        </w:rPr>
        <w:t xml:space="preserve"> </w:t>
      </w:r>
      <w:r>
        <w:rPr>
          <w:rFonts w:ascii="Arial" w:hAnsi="Arial" w:cs="Arial"/>
          <w:lang w:val="sr-Latn-CS"/>
        </w:rPr>
        <w:t>истраживањем</w:t>
      </w:r>
      <w:r w:rsidR="003B65C8" w:rsidRPr="00FD627C">
        <w:rPr>
          <w:rFonts w:ascii="Arial" w:hAnsi="Arial" w:cs="Arial"/>
          <w:lang w:val="sr-Latn-CS"/>
        </w:rPr>
        <w:t xml:space="preserve">, </w:t>
      </w:r>
      <w:r>
        <w:rPr>
          <w:rFonts w:ascii="Arial" w:hAnsi="Arial" w:cs="Arial"/>
          <w:lang w:val="sr-Latn-CS"/>
        </w:rPr>
        <w:t>ископавањем</w:t>
      </w:r>
      <w:r w:rsidR="003B65C8" w:rsidRPr="00FD627C">
        <w:rPr>
          <w:rFonts w:ascii="Arial" w:hAnsi="Arial" w:cs="Arial"/>
          <w:lang w:val="sr-Latn-CS"/>
        </w:rPr>
        <w:t xml:space="preserve">, </w:t>
      </w:r>
      <w:r>
        <w:rPr>
          <w:rFonts w:ascii="Arial" w:hAnsi="Arial" w:cs="Arial"/>
          <w:lang w:val="sr-Latn-CS"/>
        </w:rPr>
        <w:t>прерадом</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складиштењем</w:t>
      </w:r>
      <w:r w:rsidR="003B65C8" w:rsidRPr="00FD627C">
        <w:rPr>
          <w:rFonts w:ascii="Arial" w:hAnsi="Arial" w:cs="Arial"/>
          <w:lang w:val="sr-Latn-CS"/>
        </w:rPr>
        <w:t xml:space="preserve"> </w:t>
      </w:r>
      <w:r>
        <w:rPr>
          <w:rFonts w:ascii="Arial" w:hAnsi="Arial" w:cs="Arial"/>
          <w:lang w:val="sr-Latn-CS"/>
        </w:rPr>
        <w:t>минералних</w:t>
      </w:r>
      <w:r w:rsidR="003B65C8" w:rsidRPr="00FD627C">
        <w:rPr>
          <w:rFonts w:ascii="Arial" w:hAnsi="Arial" w:cs="Arial"/>
          <w:lang w:val="sr-Latn-CS"/>
        </w:rPr>
        <w:t xml:space="preserve"> </w:t>
      </w:r>
      <w:r>
        <w:rPr>
          <w:rFonts w:ascii="Arial" w:hAnsi="Arial" w:cs="Arial"/>
          <w:lang w:val="sr-Latn-CS"/>
        </w:rPr>
        <w:t>сировина</w:t>
      </w:r>
      <w:r w:rsidR="003B65C8" w:rsidRPr="00FD627C">
        <w:rPr>
          <w:rFonts w:ascii="Arial" w:hAnsi="Arial" w:cs="Arial"/>
          <w:lang w:val="sr-Latn-CS"/>
        </w:rPr>
        <w:t xml:space="preserve">, </w:t>
      </w:r>
      <w:r>
        <w:rPr>
          <w:rFonts w:ascii="Arial" w:hAnsi="Arial" w:cs="Arial"/>
          <w:lang w:val="sr-Latn-CS"/>
        </w:rPr>
        <w:t>као</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јаловина</w:t>
      </w:r>
      <w:r w:rsidR="003B65C8" w:rsidRPr="00FD627C">
        <w:rPr>
          <w:rFonts w:ascii="Arial" w:hAnsi="Arial" w:cs="Arial"/>
          <w:lang w:val="sr-Latn-CS"/>
        </w:rPr>
        <w:t xml:space="preserve"> </w:t>
      </w:r>
      <w:r>
        <w:rPr>
          <w:rFonts w:ascii="Arial" w:hAnsi="Arial" w:cs="Arial"/>
          <w:lang w:val="sr-Latn-CS"/>
        </w:rPr>
        <w:t>из</w:t>
      </w:r>
      <w:r w:rsidR="003B65C8" w:rsidRPr="00FD627C">
        <w:rPr>
          <w:rFonts w:ascii="Arial" w:hAnsi="Arial" w:cs="Arial"/>
          <w:lang w:val="sr-Latn-CS"/>
        </w:rPr>
        <w:t xml:space="preserve"> </w:t>
      </w:r>
      <w:r>
        <w:rPr>
          <w:rFonts w:ascii="Arial" w:hAnsi="Arial" w:cs="Arial"/>
          <w:lang w:val="sr-Latn-CS"/>
        </w:rPr>
        <w:t>рудника</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каменолома</w:t>
      </w:r>
      <w:r w:rsidR="003B65C8" w:rsidRPr="00FD627C">
        <w:rPr>
          <w:rFonts w:ascii="Arial" w:hAnsi="Arial" w:cs="Arial"/>
          <w:lang w:val="sr-Latn-CS"/>
        </w:rPr>
        <w:t>,</w:t>
      </w:r>
    </w:p>
    <w:p w14:paraId="0DEB9577" w14:textId="77777777" w:rsidR="003B65C8" w:rsidRPr="00FD627C" w:rsidRDefault="0085511E" w:rsidP="003B65C8">
      <w:pPr>
        <w:ind w:left="426" w:hanging="284"/>
        <w:jc w:val="both"/>
        <w:rPr>
          <w:rFonts w:ascii="Arial" w:hAnsi="Arial" w:cs="Arial"/>
          <w:lang w:val="sr-Latn-CS"/>
        </w:rPr>
      </w:pPr>
      <w:r>
        <w:rPr>
          <w:rFonts w:ascii="Arial" w:hAnsi="Arial" w:cs="Arial"/>
          <w:lang w:val="sr-Latn-CS"/>
        </w:rPr>
        <w:t>е</w:t>
      </w:r>
      <w:r w:rsidR="003B65C8">
        <w:rPr>
          <w:rFonts w:ascii="Arial" w:hAnsi="Arial" w:cs="Arial"/>
          <w:lang w:val="sr-Latn-CS"/>
        </w:rPr>
        <w:t>)</w:t>
      </w:r>
      <w:r>
        <w:rPr>
          <w:rFonts w:ascii="Arial" w:hAnsi="Arial" w:cs="Arial"/>
          <w:lang w:val="sr-Latn-CS"/>
        </w:rPr>
        <w:t>отпад</w:t>
      </w:r>
      <w:r w:rsidR="003B65C8" w:rsidRPr="00FD627C">
        <w:rPr>
          <w:rFonts w:ascii="Arial" w:hAnsi="Arial" w:cs="Arial"/>
          <w:lang w:val="sr-Latn-CS"/>
        </w:rPr>
        <w:t xml:space="preserve"> </w:t>
      </w:r>
      <w:r>
        <w:rPr>
          <w:rFonts w:ascii="Arial" w:hAnsi="Arial" w:cs="Arial"/>
          <w:lang w:val="sr-Latn-CS"/>
        </w:rPr>
        <w:t>који</w:t>
      </w:r>
      <w:r w:rsidR="003B65C8" w:rsidRPr="00FD627C">
        <w:rPr>
          <w:rFonts w:ascii="Arial" w:hAnsi="Arial" w:cs="Arial"/>
          <w:lang w:val="sr-Latn-CS"/>
        </w:rPr>
        <w:t xml:space="preserve"> </w:t>
      </w:r>
      <w:r>
        <w:rPr>
          <w:rFonts w:ascii="Arial" w:hAnsi="Arial" w:cs="Arial"/>
          <w:lang w:val="sr-Latn-CS"/>
        </w:rPr>
        <w:t>настаје</w:t>
      </w:r>
      <w:r w:rsidR="003B65C8" w:rsidRPr="00FD627C">
        <w:rPr>
          <w:rFonts w:ascii="Arial" w:hAnsi="Arial" w:cs="Arial"/>
          <w:lang w:val="sr-Latn-CS"/>
        </w:rPr>
        <w:t xml:space="preserve"> </w:t>
      </w:r>
      <w:r>
        <w:rPr>
          <w:rFonts w:ascii="Arial" w:hAnsi="Arial" w:cs="Arial"/>
          <w:lang w:val="sr-Latn-CS"/>
        </w:rPr>
        <w:t>при</w:t>
      </w:r>
      <w:r w:rsidR="003B65C8" w:rsidRPr="00FD627C">
        <w:rPr>
          <w:rFonts w:ascii="Arial" w:hAnsi="Arial" w:cs="Arial"/>
          <w:lang w:val="sr-Latn-CS"/>
        </w:rPr>
        <w:t xml:space="preserve"> </w:t>
      </w:r>
      <w:r>
        <w:rPr>
          <w:rFonts w:ascii="Arial" w:hAnsi="Arial" w:cs="Arial"/>
          <w:lang w:val="sr-Latn-CS"/>
        </w:rPr>
        <w:t>тражењу</w:t>
      </w:r>
      <w:r w:rsidR="003B65C8" w:rsidRPr="00FD627C">
        <w:rPr>
          <w:rFonts w:ascii="Arial" w:hAnsi="Arial" w:cs="Arial"/>
          <w:lang w:val="sr-Latn-CS"/>
        </w:rPr>
        <w:t xml:space="preserve">, </w:t>
      </w:r>
      <w:r>
        <w:rPr>
          <w:rFonts w:ascii="Arial" w:hAnsi="Arial" w:cs="Arial"/>
          <w:lang w:val="sr-Latn-CS"/>
        </w:rPr>
        <w:t>ископавању</w:t>
      </w:r>
      <w:r w:rsidR="003B65C8" w:rsidRPr="00FD627C">
        <w:rPr>
          <w:rFonts w:ascii="Arial" w:hAnsi="Arial" w:cs="Arial"/>
          <w:lang w:val="sr-Latn-CS"/>
        </w:rPr>
        <w:t xml:space="preserve">, </w:t>
      </w:r>
      <w:r>
        <w:rPr>
          <w:rFonts w:ascii="Arial" w:hAnsi="Arial" w:cs="Arial"/>
          <w:lang w:val="sr-Latn-CS"/>
        </w:rPr>
        <w:t>превозу</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коначној</w:t>
      </w:r>
      <w:r w:rsidR="003B65C8" w:rsidRPr="00FD627C">
        <w:rPr>
          <w:rFonts w:ascii="Arial" w:hAnsi="Arial" w:cs="Arial"/>
          <w:lang w:val="sr-Latn-CS"/>
        </w:rPr>
        <w:t xml:space="preserve"> </w:t>
      </w:r>
      <w:r>
        <w:rPr>
          <w:rFonts w:ascii="Arial" w:hAnsi="Arial" w:cs="Arial"/>
          <w:lang w:val="sr-Latn-CS"/>
        </w:rPr>
        <w:t>обради</w:t>
      </w:r>
      <w:r w:rsidR="003B65C8" w:rsidRPr="00FD627C">
        <w:rPr>
          <w:rFonts w:ascii="Arial" w:hAnsi="Arial" w:cs="Arial"/>
          <w:lang w:val="sr-Latn-CS"/>
        </w:rPr>
        <w:t xml:space="preserve"> </w:t>
      </w:r>
      <w:r>
        <w:rPr>
          <w:rFonts w:ascii="Arial" w:hAnsi="Arial" w:cs="Arial"/>
          <w:lang w:val="sr-Latn-CS"/>
        </w:rPr>
        <w:t>или</w:t>
      </w:r>
      <w:r w:rsidR="003B65C8" w:rsidRPr="00FD627C">
        <w:rPr>
          <w:rFonts w:ascii="Arial" w:hAnsi="Arial" w:cs="Arial"/>
          <w:lang w:val="sr-Latn-CS"/>
        </w:rPr>
        <w:t xml:space="preserve"> </w:t>
      </w:r>
      <w:r>
        <w:rPr>
          <w:rFonts w:ascii="Arial" w:hAnsi="Arial" w:cs="Arial"/>
          <w:lang w:val="sr-Latn-CS"/>
        </w:rPr>
        <w:t>уништавању</w:t>
      </w:r>
      <w:r w:rsidR="003B65C8" w:rsidRPr="00FD627C">
        <w:rPr>
          <w:rFonts w:ascii="Arial" w:hAnsi="Arial" w:cs="Arial"/>
          <w:lang w:val="sr-Latn-CS"/>
        </w:rPr>
        <w:t xml:space="preserve"> </w:t>
      </w:r>
      <w:r>
        <w:rPr>
          <w:rFonts w:ascii="Arial" w:hAnsi="Arial" w:cs="Arial"/>
          <w:lang w:val="sr-Latn-CS"/>
        </w:rPr>
        <w:t>минско</w:t>
      </w:r>
      <w:r w:rsidR="003B65C8" w:rsidRPr="00FD627C">
        <w:rPr>
          <w:rFonts w:ascii="Arial" w:hAnsi="Arial" w:cs="Arial"/>
          <w:lang w:val="sr-Latn-CS"/>
        </w:rPr>
        <w:t>-</w:t>
      </w:r>
      <w:r>
        <w:rPr>
          <w:rFonts w:ascii="Arial" w:hAnsi="Arial" w:cs="Arial"/>
          <w:lang w:val="sr-Latn-CS"/>
        </w:rPr>
        <w:t>експлозивних</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других</w:t>
      </w:r>
      <w:r w:rsidR="003B65C8" w:rsidRPr="00FD627C">
        <w:rPr>
          <w:rFonts w:ascii="Arial" w:hAnsi="Arial" w:cs="Arial"/>
          <w:lang w:val="sr-Latn-CS"/>
        </w:rPr>
        <w:t xml:space="preserve"> </w:t>
      </w:r>
      <w:r>
        <w:rPr>
          <w:rFonts w:ascii="Arial" w:hAnsi="Arial" w:cs="Arial"/>
          <w:lang w:val="sr-Latn-CS"/>
        </w:rPr>
        <w:t>бојних</w:t>
      </w:r>
      <w:r w:rsidR="003B65C8">
        <w:rPr>
          <w:rFonts w:ascii="Arial" w:hAnsi="Arial" w:cs="Arial"/>
          <w:lang w:val="sr-Latn-CS"/>
        </w:rPr>
        <w:t xml:space="preserve"> </w:t>
      </w:r>
      <w:r>
        <w:rPr>
          <w:rFonts w:ascii="Arial" w:hAnsi="Arial" w:cs="Arial"/>
          <w:lang w:val="sr-Latn-CS"/>
        </w:rPr>
        <w:t>средстава</w:t>
      </w:r>
      <w:r w:rsidR="003B65C8">
        <w:rPr>
          <w:rFonts w:ascii="Arial" w:hAnsi="Arial" w:cs="Arial"/>
          <w:lang w:val="sr-Latn-CS"/>
        </w:rPr>
        <w:t xml:space="preserve"> </w:t>
      </w:r>
      <w:r>
        <w:rPr>
          <w:rFonts w:ascii="Arial" w:hAnsi="Arial" w:cs="Arial"/>
          <w:lang w:val="sr-Latn-CS"/>
        </w:rPr>
        <w:t>и</w:t>
      </w:r>
      <w:r w:rsidR="003B65C8">
        <w:rPr>
          <w:rFonts w:ascii="Arial" w:hAnsi="Arial" w:cs="Arial"/>
          <w:lang w:val="sr-Latn-CS"/>
        </w:rPr>
        <w:t xml:space="preserve"> </w:t>
      </w:r>
      <w:r>
        <w:rPr>
          <w:rFonts w:ascii="Arial" w:hAnsi="Arial" w:cs="Arial"/>
          <w:lang w:val="sr-Latn-CS"/>
        </w:rPr>
        <w:t>експлозива</w:t>
      </w:r>
      <w:r w:rsidR="003B65C8">
        <w:rPr>
          <w:rFonts w:ascii="Arial" w:hAnsi="Arial" w:cs="Arial"/>
          <w:lang w:val="sr-Latn-CS"/>
        </w:rPr>
        <w:t xml:space="preserve"> </w:t>
      </w:r>
      <w:r>
        <w:rPr>
          <w:rFonts w:ascii="Arial" w:hAnsi="Arial" w:cs="Arial"/>
          <w:lang w:val="sr-Latn-CS"/>
        </w:rPr>
        <w:t>и</w:t>
      </w:r>
    </w:p>
    <w:p w14:paraId="21D19D6C" w14:textId="77777777" w:rsidR="003B65C8" w:rsidRPr="005311B7" w:rsidRDefault="0085511E" w:rsidP="003B65C8">
      <w:pPr>
        <w:ind w:left="426" w:hanging="284"/>
        <w:jc w:val="both"/>
        <w:rPr>
          <w:rFonts w:ascii="Arial" w:hAnsi="Arial" w:cs="Arial"/>
          <w:lang w:val="sr-Latn-CS"/>
        </w:rPr>
      </w:pPr>
      <w:r>
        <w:rPr>
          <w:rFonts w:ascii="Arial" w:hAnsi="Arial" w:cs="Arial"/>
          <w:lang w:val="sr-Latn-CS"/>
        </w:rPr>
        <w:t>ж</w:t>
      </w:r>
      <w:r w:rsidR="003B65C8" w:rsidRPr="005311B7">
        <w:rPr>
          <w:rFonts w:ascii="Arial" w:hAnsi="Arial" w:cs="Arial"/>
          <w:lang w:val="sr-Latn-CS"/>
        </w:rPr>
        <w:t xml:space="preserve">) </w:t>
      </w:r>
      <w:r w:rsidRPr="00FD473E">
        <w:rPr>
          <w:rFonts w:ascii="Arial" w:hAnsi="Arial" w:cs="Arial"/>
          <w:lang w:val="sr-Latn-CS"/>
        </w:rPr>
        <w:t>сламу</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други</w:t>
      </w:r>
      <w:r w:rsidR="003B65C8" w:rsidRPr="005311B7">
        <w:rPr>
          <w:rFonts w:ascii="Arial" w:hAnsi="Arial" w:cs="Arial"/>
          <w:lang w:val="sr-Latn-CS"/>
        </w:rPr>
        <w:t xml:space="preserve"> </w:t>
      </w:r>
      <w:r w:rsidRPr="00FD473E">
        <w:rPr>
          <w:rFonts w:ascii="Arial" w:hAnsi="Arial" w:cs="Arial"/>
          <w:lang w:val="sr-Latn-CS"/>
        </w:rPr>
        <w:t>неопасан</w:t>
      </w:r>
      <w:r w:rsidR="003B65C8" w:rsidRPr="005311B7">
        <w:rPr>
          <w:rFonts w:ascii="Arial" w:hAnsi="Arial" w:cs="Arial"/>
          <w:lang w:val="sr-Latn-CS"/>
        </w:rPr>
        <w:t xml:space="preserve"> </w:t>
      </w:r>
      <w:r w:rsidRPr="00FD473E">
        <w:rPr>
          <w:rFonts w:ascii="Arial" w:hAnsi="Arial" w:cs="Arial"/>
          <w:lang w:val="sr-Latn-CS"/>
        </w:rPr>
        <w:t>пољопривредни</w:t>
      </w:r>
      <w:r w:rsidR="003B65C8" w:rsidRPr="005311B7">
        <w:rPr>
          <w:rFonts w:ascii="Arial" w:hAnsi="Arial" w:cs="Arial"/>
          <w:lang w:val="sr-Latn-CS"/>
        </w:rPr>
        <w:t xml:space="preserve"> </w:t>
      </w:r>
      <w:r w:rsidRPr="00FD473E">
        <w:rPr>
          <w:rFonts w:ascii="Arial" w:hAnsi="Arial" w:cs="Arial"/>
          <w:lang w:val="sr-Latn-CS"/>
        </w:rPr>
        <w:t>или</w:t>
      </w:r>
      <w:r w:rsidR="003B65C8" w:rsidRPr="005311B7">
        <w:rPr>
          <w:rFonts w:ascii="Arial" w:hAnsi="Arial" w:cs="Arial"/>
          <w:lang w:val="sr-Latn-CS"/>
        </w:rPr>
        <w:t xml:space="preserve"> </w:t>
      </w:r>
      <w:r>
        <w:rPr>
          <w:rFonts w:ascii="Arial" w:hAnsi="Arial" w:cs="Arial"/>
          <w:lang w:val="sr-Latn-CS"/>
        </w:rPr>
        <w:t>ш</w:t>
      </w:r>
      <w:r w:rsidRPr="00FD473E">
        <w:rPr>
          <w:rFonts w:ascii="Arial" w:hAnsi="Arial" w:cs="Arial"/>
          <w:lang w:val="sr-Latn-CS"/>
        </w:rPr>
        <w:t>умски</w:t>
      </w:r>
      <w:r w:rsidR="003B65C8" w:rsidRPr="005311B7">
        <w:rPr>
          <w:rFonts w:ascii="Arial" w:hAnsi="Arial" w:cs="Arial"/>
          <w:lang w:val="sr-Latn-CS"/>
        </w:rPr>
        <w:t xml:space="preserve"> </w:t>
      </w:r>
      <w:r w:rsidRPr="00FD473E">
        <w:rPr>
          <w:rFonts w:ascii="Arial" w:hAnsi="Arial" w:cs="Arial"/>
          <w:lang w:val="sr-Latn-CS"/>
        </w:rPr>
        <w:t>материјал</w:t>
      </w:r>
      <w:r w:rsidR="003B65C8" w:rsidRPr="005311B7">
        <w:rPr>
          <w:rFonts w:ascii="Arial" w:hAnsi="Arial" w:cs="Arial"/>
          <w:lang w:val="sr-Latn-CS"/>
        </w:rPr>
        <w:t xml:space="preserve"> </w:t>
      </w:r>
      <w:r w:rsidRPr="00FD473E">
        <w:rPr>
          <w:rFonts w:ascii="Arial" w:hAnsi="Arial" w:cs="Arial"/>
          <w:lang w:val="sr-Latn-CS"/>
        </w:rPr>
        <w:t>који</w:t>
      </w:r>
      <w:r w:rsidR="003B65C8" w:rsidRPr="005311B7">
        <w:rPr>
          <w:rFonts w:ascii="Arial" w:hAnsi="Arial" w:cs="Arial"/>
          <w:lang w:val="sr-Latn-CS"/>
        </w:rPr>
        <w:t xml:space="preserve"> </w:t>
      </w:r>
      <w:r w:rsidRPr="00FD473E">
        <w:rPr>
          <w:rFonts w:ascii="Arial" w:hAnsi="Arial" w:cs="Arial"/>
          <w:lang w:val="sr-Latn-CS"/>
        </w:rPr>
        <w:t>се</w:t>
      </w:r>
      <w:r w:rsidR="003B65C8" w:rsidRPr="005311B7">
        <w:rPr>
          <w:rFonts w:ascii="Arial" w:hAnsi="Arial" w:cs="Arial"/>
          <w:lang w:val="sr-Latn-CS"/>
        </w:rPr>
        <w:t xml:space="preserve"> </w:t>
      </w:r>
      <w:r w:rsidRPr="00FD473E">
        <w:rPr>
          <w:rFonts w:ascii="Arial" w:hAnsi="Arial" w:cs="Arial"/>
          <w:lang w:val="sr-Latn-CS"/>
        </w:rPr>
        <w:t>налази</w:t>
      </w:r>
      <w:r w:rsidR="003B65C8" w:rsidRPr="005311B7">
        <w:rPr>
          <w:rFonts w:ascii="Arial" w:hAnsi="Arial" w:cs="Arial"/>
          <w:lang w:val="sr-Latn-CS"/>
        </w:rPr>
        <w:t xml:space="preserve"> </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природи</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користи</w:t>
      </w:r>
      <w:r w:rsidR="003B65C8" w:rsidRPr="005311B7">
        <w:rPr>
          <w:rFonts w:ascii="Arial" w:hAnsi="Arial" w:cs="Arial"/>
          <w:lang w:val="sr-Latn-CS"/>
        </w:rPr>
        <w:t xml:space="preserve"> </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пољопривреди</w:t>
      </w:r>
      <w:r w:rsidR="003B65C8" w:rsidRPr="005311B7">
        <w:rPr>
          <w:rFonts w:ascii="Arial" w:hAnsi="Arial" w:cs="Arial"/>
          <w:lang w:val="sr-Latn-CS"/>
        </w:rPr>
        <w:t xml:space="preserve">, </w:t>
      </w:r>
      <w:r>
        <w:rPr>
          <w:rFonts w:ascii="Arial" w:hAnsi="Arial" w:cs="Arial"/>
          <w:lang w:val="sr-Latn-CS"/>
        </w:rPr>
        <w:t>ш</w:t>
      </w:r>
      <w:r w:rsidRPr="00FD473E">
        <w:rPr>
          <w:rFonts w:ascii="Arial" w:hAnsi="Arial" w:cs="Arial"/>
          <w:lang w:val="sr-Latn-CS"/>
        </w:rPr>
        <w:t>умарству</w:t>
      </w:r>
      <w:r w:rsidR="003B65C8" w:rsidRPr="005311B7">
        <w:rPr>
          <w:rFonts w:ascii="Arial" w:hAnsi="Arial" w:cs="Arial"/>
          <w:lang w:val="sr-Latn-CS"/>
        </w:rPr>
        <w:t xml:space="preserve"> </w:t>
      </w:r>
      <w:r w:rsidRPr="00FD473E">
        <w:rPr>
          <w:rFonts w:ascii="Arial" w:hAnsi="Arial" w:cs="Arial"/>
          <w:lang w:val="sr-Latn-CS"/>
        </w:rPr>
        <w:t>или</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производњу</w:t>
      </w:r>
      <w:r w:rsidR="003B65C8" w:rsidRPr="005311B7">
        <w:rPr>
          <w:rFonts w:ascii="Arial" w:hAnsi="Arial" w:cs="Arial"/>
          <w:lang w:val="sr-Latn-CS"/>
        </w:rPr>
        <w:t xml:space="preserve"> </w:t>
      </w:r>
      <w:r w:rsidRPr="00FD473E">
        <w:rPr>
          <w:rFonts w:ascii="Arial" w:hAnsi="Arial" w:cs="Arial"/>
          <w:lang w:val="sr-Latn-CS"/>
        </w:rPr>
        <w:t>енергије</w:t>
      </w:r>
      <w:r w:rsidR="003B65C8" w:rsidRPr="005311B7">
        <w:rPr>
          <w:rFonts w:ascii="Arial" w:hAnsi="Arial" w:cs="Arial"/>
          <w:lang w:val="sr-Latn-CS"/>
        </w:rPr>
        <w:t xml:space="preserve"> </w:t>
      </w:r>
      <w:r w:rsidRPr="00FD473E">
        <w:rPr>
          <w:rFonts w:ascii="Arial" w:hAnsi="Arial" w:cs="Arial"/>
          <w:lang w:val="sr-Latn-CS"/>
        </w:rPr>
        <w:t>из</w:t>
      </w:r>
      <w:r w:rsidR="003B65C8" w:rsidRPr="005311B7">
        <w:rPr>
          <w:rFonts w:ascii="Arial" w:hAnsi="Arial" w:cs="Arial"/>
          <w:lang w:val="sr-Latn-CS"/>
        </w:rPr>
        <w:t xml:space="preserve"> </w:t>
      </w:r>
      <w:r w:rsidRPr="00FD473E">
        <w:rPr>
          <w:rFonts w:ascii="Arial" w:hAnsi="Arial" w:cs="Arial"/>
          <w:lang w:val="sr-Latn-CS"/>
        </w:rPr>
        <w:t>такве</w:t>
      </w:r>
      <w:r w:rsidR="003B65C8" w:rsidRPr="005311B7">
        <w:rPr>
          <w:rFonts w:ascii="Arial" w:hAnsi="Arial" w:cs="Arial"/>
          <w:lang w:val="sr-Latn-CS"/>
        </w:rPr>
        <w:t xml:space="preserve"> </w:t>
      </w:r>
      <w:r w:rsidRPr="00FD473E">
        <w:rPr>
          <w:rFonts w:ascii="Arial" w:hAnsi="Arial" w:cs="Arial"/>
          <w:lang w:val="sr-Latn-CS"/>
        </w:rPr>
        <w:t>биомасе</w:t>
      </w:r>
      <w:r w:rsidR="003B65C8" w:rsidRPr="005311B7">
        <w:rPr>
          <w:rFonts w:ascii="Arial" w:hAnsi="Arial" w:cs="Arial"/>
          <w:lang w:val="sr-Latn-CS"/>
        </w:rPr>
        <w:t xml:space="preserve"> </w:t>
      </w:r>
      <w:r w:rsidRPr="00FD473E">
        <w:rPr>
          <w:rFonts w:ascii="Arial" w:hAnsi="Arial" w:cs="Arial"/>
          <w:lang w:val="sr-Latn-CS"/>
        </w:rPr>
        <w:t>поступцима</w:t>
      </w:r>
      <w:r w:rsidR="003B65C8" w:rsidRPr="005311B7">
        <w:rPr>
          <w:rFonts w:ascii="Arial" w:hAnsi="Arial" w:cs="Arial"/>
          <w:lang w:val="sr-Latn-CS"/>
        </w:rPr>
        <w:t xml:space="preserve"> </w:t>
      </w:r>
      <w:r w:rsidRPr="00FD473E">
        <w:rPr>
          <w:rFonts w:ascii="Arial" w:hAnsi="Arial" w:cs="Arial"/>
          <w:lang w:val="sr-Latn-CS"/>
        </w:rPr>
        <w:t>или</w:t>
      </w:r>
      <w:r w:rsidR="003B65C8" w:rsidRPr="005311B7">
        <w:rPr>
          <w:rFonts w:ascii="Arial" w:hAnsi="Arial" w:cs="Arial"/>
          <w:lang w:val="sr-Latn-CS"/>
        </w:rPr>
        <w:t xml:space="preserve"> </w:t>
      </w:r>
      <w:r w:rsidRPr="00FD473E">
        <w:rPr>
          <w:rFonts w:ascii="Arial" w:hAnsi="Arial" w:cs="Arial"/>
          <w:lang w:val="sr-Latn-CS"/>
        </w:rPr>
        <w:t>методама</w:t>
      </w:r>
      <w:r w:rsidR="003B65C8" w:rsidRPr="005311B7">
        <w:rPr>
          <w:rFonts w:ascii="Arial" w:hAnsi="Arial" w:cs="Arial"/>
          <w:lang w:val="sr-Latn-CS"/>
        </w:rPr>
        <w:t xml:space="preserve"> </w:t>
      </w:r>
      <w:r w:rsidRPr="00FD473E">
        <w:rPr>
          <w:rFonts w:ascii="Arial" w:hAnsi="Arial" w:cs="Arial"/>
          <w:lang w:val="sr-Latn-CS"/>
        </w:rPr>
        <w:t>које</w:t>
      </w:r>
      <w:r w:rsidR="003B65C8" w:rsidRPr="005311B7">
        <w:rPr>
          <w:rFonts w:ascii="Arial" w:hAnsi="Arial" w:cs="Arial"/>
          <w:lang w:val="sr-Latn-CS"/>
        </w:rPr>
        <w:t xml:space="preserve"> </w:t>
      </w:r>
      <w:r w:rsidRPr="00FD473E">
        <w:rPr>
          <w:rFonts w:ascii="Arial" w:hAnsi="Arial" w:cs="Arial"/>
          <w:lang w:val="sr-Latn-CS"/>
        </w:rPr>
        <w:t>немају</w:t>
      </w:r>
      <w:r w:rsidR="003B65C8" w:rsidRPr="005311B7">
        <w:rPr>
          <w:rFonts w:ascii="Arial" w:hAnsi="Arial" w:cs="Arial"/>
          <w:lang w:val="sr-Latn-CS"/>
        </w:rPr>
        <w:t xml:space="preserve"> </w:t>
      </w:r>
      <w:r>
        <w:rPr>
          <w:rFonts w:ascii="Arial" w:hAnsi="Arial" w:cs="Arial"/>
          <w:lang w:val="sr-Latn-CS"/>
        </w:rPr>
        <w:t>ш</w:t>
      </w:r>
      <w:r w:rsidRPr="00FD473E">
        <w:rPr>
          <w:rFonts w:ascii="Arial" w:hAnsi="Arial" w:cs="Arial"/>
          <w:lang w:val="sr-Latn-CS"/>
        </w:rPr>
        <w:t>тетан</w:t>
      </w:r>
      <w:r w:rsidR="003B65C8" w:rsidRPr="005311B7">
        <w:rPr>
          <w:rFonts w:ascii="Arial" w:hAnsi="Arial" w:cs="Arial"/>
          <w:lang w:val="sr-Latn-CS"/>
        </w:rPr>
        <w:t xml:space="preserve"> </w:t>
      </w:r>
      <w:r w:rsidRPr="00FD473E">
        <w:rPr>
          <w:rFonts w:ascii="Arial" w:hAnsi="Arial" w:cs="Arial"/>
          <w:lang w:val="sr-Latn-CS"/>
        </w:rPr>
        <w:t>утицај</w:t>
      </w:r>
      <w:r w:rsidR="003B65C8" w:rsidRPr="005311B7">
        <w:rPr>
          <w:rFonts w:ascii="Arial" w:hAnsi="Arial" w:cs="Arial"/>
          <w:lang w:val="sr-Latn-CS"/>
        </w:rPr>
        <w:t xml:space="preserve"> </w:t>
      </w:r>
      <w:r w:rsidRPr="00FD473E">
        <w:rPr>
          <w:rFonts w:ascii="Arial" w:hAnsi="Arial" w:cs="Arial"/>
          <w:lang w:val="sr-Latn-CS"/>
        </w:rPr>
        <w:t>на</w:t>
      </w:r>
      <w:r w:rsidR="003B65C8" w:rsidRPr="005311B7">
        <w:rPr>
          <w:rFonts w:ascii="Arial" w:hAnsi="Arial" w:cs="Arial"/>
          <w:lang w:val="sr-Latn-CS"/>
        </w:rPr>
        <w:t xml:space="preserve"> </w:t>
      </w:r>
      <w:r>
        <w:rPr>
          <w:rFonts w:ascii="Arial" w:hAnsi="Arial" w:cs="Arial"/>
          <w:lang w:val="sr-Latn-CS"/>
        </w:rPr>
        <w:t>ж</w:t>
      </w:r>
      <w:r w:rsidRPr="00FD473E">
        <w:rPr>
          <w:rFonts w:ascii="Arial" w:hAnsi="Arial" w:cs="Arial"/>
          <w:lang w:val="sr-Latn-CS"/>
        </w:rPr>
        <w:t>ивотну</w:t>
      </w:r>
      <w:r w:rsidR="003B65C8" w:rsidRPr="005311B7">
        <w:rPr>
          <w:rFonts w:ascii="Arial" w:hAnsi="Arial" w:cs="Arial"/>
          <w:lang w:val="sr-Latn-CS"/>
        </w:rPr>
        <w:t xml:space="preserve"> </w:t>
      </w:r>
      <w:r w:rsidRPr="00FD473E">
        <w:rPr>
          <w:rFonts w:ascii="Arial" w:hAnsi="Arial" w:cs="Arial"/>
          <w:lang w:val="sr-Latn-CS"/>
        </w:rPr>
        <w:t>средину</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не</w:t>
      </w:r>
      <w:r w:rsidR="003B65C8" w:rsidRPr="005311B7">
        <w:rPr>
          <w:rFonts w:ascii="Arial" w:hAnsi="Arial" w:cs="Arial"/>
          <w:lang w:val="sr-Latn-CS"/>
        </w:rPr>
        <w:t xml:space="preserve"> </w:t>
      </w:r>
      <w:r w:rsidRPr="00FD473E">
        <w:rPr>
          <w:rFonts w:ascii="Arial" w:hAnsi="Arial" w:cs="Arial"/>
          <w:lang w:val="sr-Latn-CS"/>
        </w:rPr>
        <w:t>угро</w:t>
      </w:r>
      <w:r>
        <w:rPr>
          <w:rFonts w:ascii="Arial" w:hAnsi="Arial" w:cs="Arial"/>
          <w:lang w:val="sr-Latn-CS"/>
        </w:rPr>
        <w:t>ж</w:t>
      </w:r>
      <w:r w:rsidRPr="00FD473E">
        <w:rPr>
          <w:rFonts w:ascii="Arial" w:hAnsi="Arial" w:cs="Arial"/>
          <w:lang w:val="sr-Latn-CS"/>
        </w:rPr>
        <w:t>авају</w:t>
      </w:r>
      <w:r w:rsidR="003B65C8" w:rsidRPr="005311B7">
        <w:rPr>
          <w:rFonts w:ascii="Arial" w:hAnsi="Arial" w:cs="Arial"/>
          <w:lang w:val="sr-Latn-CS"/>
        </w:rPr>
        <w:t xml:space="preserve"> </w:t>
      </w:r>
      <w:r w:rsidRPr="00FD473E">
        <w:rPr>
          <w:rFonts w:ascii="Arial" w:hAnsi="Arial" w:cs="Arial"/>
          <w:lang w:val="sr-Latn-CS"/>
        </w:rPr>
        <w:t>здравље</w:t>
      </w:r>
      <w:r w:rsidR="003B65C8" w:rsidRPr="005311B7">
        <w:rPr>
          <w:rFonts w:ascii="Arial" w:hAnsi="Arial" w:cs="Arial"/>
          <w:lang w:val="sr-Latn-CS"/>
        </w:rPr>
        <w:t xml:space="preserve"> </w:t>
      </w:r>
      <w:r w:rsidRPr="00FD473E">
        <w:rPr>
          <w:rFonts w:ascii="Arial" w:hAnsi="Arial" w:cs="Arial"/>
          <w:lang w:val="sr-Latn-CS"/>
        </w:rPr>
        <w:t>људи</w:t>
      </w:r>
      <w:r w:rsidR="003B65C8" w:rsidRPr="005311B7">
        <w:rPr>
          <w:rFonts w:ascii="Arial" w:hAnsi="Arial" w:cs="Arial"/>
          <w:lang w:val="sr-Latn-CS"/>
        </w:rPr>
        <w:t>.</w:t>
      </w:r>
    </w:p>
    <w:p w14:paraId="0190EBA4" w14:textId="77777777" w:rsidR="003B65C8" w:rsidRPr="005311B7" w:rsidRDefault="003B65C8" w:rsidP="003B65C8">
      <w:pPr>
        <w:jc w:val="both"/>
        <w:rPr>
          <w:rFonts w:ascii="Arial" w:hAnsi="Arial" w:cs="Arial"/>
          <w:lang w:val="sr-Latn-CS"/>
        </w:rPr>
      </w:pPr>
    </w:p>
    <w:p w14:paraId="2FAC96EB" w14:textId="77777777" w:rsidR="003B65C8" w:rsidRPr="00FD627C" w:rsidRDefault="003B65C8" w:rsidP="003B65C8">
      <w:pPr>
        <w:jc w:val="both"/>
        <w:rPr>
          <w:rFonts w:ascii="Arial" w:hAnsi="Arial" w:cs="Arial"/>
          <w:lang w:val="sr-Latn-CS"/>
        </w:rPr>
      </w:pPr>
      <w:r>
        <w:rPr>
          <w:rFonts w:ascii="Arial" w:hAnsi="Arial" w:cs="Arial"/>
          <w:lang w:val="sr-Latn-CS"/>
        </w:rPr>
        <w:t>Ц</w:t>
      </w:r>
      <w:r w:rsidR="0085511E">
        <w:rPr>
          <w:rFonts w:ascii="Arial" w:hAnsi="Arial" w:cs="Arial"/>
          <w:lang w:val="sr-Latn-CS"/>
        </w:rPr>
        <w:t>иљ</w:t>
      </w:r>
      <w:r w:rsidRPr="00FD627C">
        <w:rPr>
          <w:rFonts w:ascii="Arial" w:hAnsi="Arial" w:cs="Arial"/>
          <w:lang w:val="sr-Latn-CS"/>
        </w:rPr>
        <w:t xml:space="preserve"> </w:t>
      </w:r>
      <w:r w:rsidR="0085511E">
        <w:rPr>
          <w:rFonts w:ascii="Arial" w:hAnsi="Arial" w:cs="Arial"/>
          <w:lang w:val="sr-Latn-CS"/>
        </w:rPr>
        <w:t>овог</w:t>
      </w:r>
      <w:r w:rsidRPr="00FD627C">
        <w:rPr>
          <w:rFonts w:ascii="Arial" w:hAnsi="Arial" w:cs="Arial"/>
          <w:lang w:val="sr-Latn-CS"/>
        </w:rPr>
        <w:t xml:space="preserve"> </w:t>
      </w:r>
      <w:r w:rsidR="0085511E">
        <w:rPr>
          <w:rFonts w:ascii="Arial" w:hAnsi="Arial" w:cs="Arial"/>
          <w:lang w:val="sr-Latn-CS"/>
        </w:rPr>
        <w:t>закона</w:t>
      </w:r>
      <w:r w:rsidRPr="00FD627C">
        <w:rPr>
          <w:rFonts w:ascii="Arial" w:hAnsi="Arial" w:cs="Arial"/>
          <w:lang w:val="sr-Latn-CS"/>
        </w:rPr>
        <w:t xml:space="preserve"> </w:t>
      </w:r>
      <w:r w:rsidR="0085511E">
        <w:rPr>
          <w:rFonts w:ascii="Arial" w:hAnsi="Arial" w:cs="Arial"/>
          <w:lang w:val="sr-Latn-CS"/>
        </w:rPr>
        <w:t>је</w:t>
      </w:r>
      <w:r w:rsidRPr="00FD627C">
        <w:rPr>
          <w:rFonts w:ascii="Arial" w:hAnsi="Arial" w:cs="Arial"/>
          <w:lang w:val="sr-Latn-CS"/>
        </w:rPr>
        <w:t xml:space="preserve"> </w:t>
      </w:r>
      <w:r w:rsidR="0085511E">
        <w:rPr>
          <w:rFonts w:ascii="Arial" w:hAnsi="Arial" w:cs="Arial"/>
          <w:lang w:val="sr-Latn-CS"/>
        </w:rPr>
        <w:t>да</w:t>
      </w:r>
      <w:r w:rsidRPr="00FD627C">
        <w:rPr>
          <w:rFonts w:ascii="Arial" w:hAnsi="Arial" w:cs="Arial"/>
          <w:lang w:val="sr-Latn-CS"/>
        </w:rPr>
        <w:t xml:space="preserve"> </w:t>
      </w:r>
      <w:r w:rsidR="0085511E">
        <w:rPr>
          <w:rFonts w:ascii="Arial" w:hAnsi="Arial" w:cs="Arial"/>
          <w:lang w:val="sr-Latn-CS"/>
        </w:rPr>
        <w:t>се</w:t>
      </w:r>
      <w:r w:rsidRPr="00FD627C">
        <w:rPr>
          <w:rFonts w:ascii="Arial" w:hAnsi="Arial" w:cs="Arial"/>
          <w:lang w:val="sr-Latn-CS"/>
        </w:rPr>
        <w:t xml:space="preserve"> </w:t>
      </w:r>
      <w:r w:rsidR="0085511E">
        <w:rPr>
          <w:rFonts w:ascii="Arial" w:hAnsi="Arial" w:cs="Arial"/>
          <w:lang w:val="sr-Latn-CS"/>
        </w:rPr>
        <w:t>обезбиједе</w:t>
      </w:r>
      <w:r w:rsidRPr="00FD627C">
        <w:rPr>
          <w:rFonts w:ascii="Arial" w:hAnsi="Arial" w:cs="Arial"/>
          <w:lang w:val="sr-Latn-CS"/>
        </w:rPr>
        <w:t xml:space="preserve"> </w:t>
      </w:r>
      <w:r w:rsidR="0085511E">
        <w:rPr>
          <w:rFonts w:ascii="Arial" w:hAnsi="Arial" w:cs="Arial"/>
          <w:lang w:val="sr-Latn-CS"/>
        </w:rPr>
        <w:t>и</w:t>
      </w:r>
      <w:r w:rsidRPr="00FD627C">
        <w:rPr>
          <w:rFonts w:ascii="Arial" w:hAnsi="Arial" w:cs="Arial"/>
          <w:lang w:val="sr-Latn-CS"/>
        </w:rPr>
        <w:t xml:space="preserve"> </w:t>
      </w:r>
      <w:r w:rsidR="0085511E">
        <w:rPr>
          <w:rFonts w:ascii="Arial" w:hAnsi="Arial" w:cs="Arial"/>
          <w:lang w:val="sr-Latn-CS"/>
        </w:rPr>
        <w:t>осигурају</w:t>
      </w:r>
      <w:r w:rsidRPr="00FD627C">
        <w:rPr>
          <w:rFonts w:ascii="Arial" w:hAnsi="Arial" w:cs="Arial"/>
          <w:lang w:val="sr-Latn-CS"/>
        </w:rPr>
        <w:t xml:space="preserve"> </w:t>
      </w:r>
      <w:r w:rsidR="0085511E">
        <w:rPr>
          <w:rFonts w:ascii="Arial" w:hAnsi="Arial" w:cs="Arial"/>
          <w:lang w:val="sr-Latn-CS"/>
        </w:rPr>
        <w:t>услови</w:t>
      </w:r>
      <w:r w:rsidRPr="00FD627C">
        <w:rPr>
          <w:rFonts w:ascii="Arial" w:hAnsi="Arial" w:cs="Arial"/>
          <w:lang w:val="sr-Latn-CS"/>
        </w:rPr>
        <w:t xml:space="preserve"> </w:t>
      </w:r>
      <w:r w:rsidR="0085511E">
        <w:rPr>
          <w:rFonts w:ascii="Arial" w:hAnsi="Arial" w:cs="Arial"/>
          <w:lang w:val="sr-Latn-CS"/>
        </w:rPr>
        <w:t>за</w:t>
      </w:r>
      <w:r w:rsidRPr="00FD627C">
        <w:rPr>
          <w:rFonts w:ascii="Arial" w:hAnsi="Arial" w:cs="Arial"/>
          <w:lang w:val="sr-Latn-CS"/>
        </w:rPr>
        <w:t>:</w:t>
      </w:r>
    </w:p>
    <w:p w14:paraId="0B2692E3" w14:textId="77777777" w:rsidR="003B65C8" w:rsidRPr="00FD627C" w:rsidRDefault="0085511E" w:rsidP="00F3004C">
      <w:pPr>
        <w:numPr>
          <w:ilvl w:val="0"/>
          <w:numId w:val="11"/>
        </w:numPr>
        <w:ind w:left="426" w:hanging="284"/>
        <w:jc w:val="both"/>
        <w:rPr>
          <w:rFonts w:ascii="Arial" w:hAnsi="Arial" w:cs="Arial"/>
          <w:lang w:val="sr-Latn-CS"/>
        </w:rPr>
      </w:pPr>
      <w:r>
        <w:rPr>
          <w:rFonts w:ascii="Arial" w:hAnsi="Arial" w:cs="Arial"/>
          <w:lang w:val="sr-Latn-CS"/>
        </w:rPr>
        <w:t>управљање</w:t>
      </w:r>
      <w:r w:rsidR="003B65C8" w:rsidRPr="00FD627C">
        <w:rPr>
          <w:rFonts w:ascii="Arial" w:hAnsi="Arial" w:cs="Arial"/>
          <w:lang w:val="sr-Latn-CS"/>
        </w:rPr>
        <w:t xml:space="preserve"> </w:t>
      </w:r>
      <w:r>
        <w:rPr>
          <w:rFonts w:ascii="Arial" w:hAnsi="Arial" w:cs="Arial"/>
          <w:lang w:val="sr-Latn-CS"/>
        </w:rPr>
        <w:t>отпадом</w:t>
      </w:r>
      <w:r w:rsidR="003B65C8" w:rsidRPr="00FD627C">
        <w:rPr>
          <w:rFonts w:ascii="Arial" w:hAnsi="Arial" w:cs="Arial"/>
          <w:lang w:val="sr-Latn-CS"/>
        </w:rPr>
        <w:t xml:space="preserve"> </w:t>
      </w:r>
      <w:r>
        <w:rPr>
          <w:rFonts w:ascii="Arial" w:hAnsi="Arial" w:cs="Arial"/>
          <w:lang w:val="sr-Latn-CS"/>
        </w:rPr>
        <w:t>на</w:t>
      </w:r>
      <w:r w:rsidR="003B65C8" w:rsidRPr="00FD627C">
        <w:rPr>
          <w:rFonts w:ascii="Arial" w:hAnsi="Arial" w:cs="Arial"/>
          <w:lang w:val="sr-Latn-CS"/>
        </w:rPr>
        <w:t xml:space="preserve"> </w:t>
      </w:r>
      <w:r>
        <w:rPr>
          <w:rFonts w:ascii="Arial" w:hAnsi="Arial" w:cs="Arial"/>
          <w:lang w:val="sr-Latn-CS"/>
        </w:rPr>
        <w:t>начин</w:t>
      </w:r>
      <w:r w:rsidR="003B65C8" w:rsidRPr="00FD627C">
        <w:rPr>
          <w:rFonts w:ascii="Arial" w:hAnsi="Arial" w:cs="Arial"/>
          <w:lang w:val="sr-Latn-CS"/>
        </w:rPr>
        <w:t xml:space="preserve"> </w:t>
      </w:r>
      <w:r>
        <w:rPr>
          <w:rFonts w:ascii="Arial" w:hAnsi="Arial" w:cs="Arial"/>
          <w:lang w:val="sr-Latn-CS"/>
        </w:rPr>
        <w:t>којим</w:t>
      </w:r>
      <w:r w:rsidR="003B65C8" w:rsidRPr="00FD627C">
        <w:rPr>
          <w:rFonts w:ascii="Arial" w:hAnsi="Arial" w:cs="Arial"/>
          <w:lang w:val="sr-Latn-CS"/>
        </w:rPr>
        <w:t xml:space="preserve"> </w:t>
      </w:r>
      <w:r>
        <w:rPr>
          <w:rFonts w:ascii="Arial" w:hAnsi="Arial" w:cs="Arial"/>
          <w:lang w:val="sr-Latn-CS"/>
        </w:rPr>
        <w:t>се</w:t>
      </w:r>
      <w:r w:rsidR="003B65C8" w:rsidRPr="00FD627C">
        <w:rPr>
          <w:rFonts w:ascii="Arial" w:hAnsi="Arial" w:cs="Arial"/>
          <w:lang w:val="sr-Latn-CS"/>
        </w:rPr>
        <w:t xml:space="preserve"> </w:t>
      </w:r>
      <w:r>
        <w:rPr>
          <w:rFonts w:ascii="Arial" w:hAnsi="Arial" w:cs="Arial"/>
          <w:lang w:val="sr-Latn-CS"/>
        </w:rPr>
        <w:t>не</w:t>
      </w:r>
      <w:r w:rsidR="003B65C8" w:rsidRPr="00FD627C">
        <w:rPr>
          <w:rFonts w:ascii="Arial" w:hAnsi="Arial" w:cs="Arial"/>
          <w:lang w:val="sr-Latn-CS"/>
        </w:rPr>
        <w:t xml:space="preserve"> </w:t>
      </w:r>
      <w:r>
        <w:rPr>
          <w:rFonts w:ascii="Arial" w:hAnsi="Arial" w:cs="Arial"/>
          <w:lang w:val="sr-Latn-CS"/>
        </w:rPr>
        <w:t>угрожава</w:t>
      </w:r>
      <w:r w:rsidR="003B65C8" w:rsidRPr="00FD627C">
        <w:rPr>
          <w:rFonts w:ascii="Arial" w:hAnsi="Arial" w:cs="Arial"/>
          <w:lang w:val="sr-Latn-CS"/>
        </w:rPr>
        <w:t xml:space="preserve"> </w:t>
      </w:r>
      <w:r>
        <w:rPr>
          <w:rFonts w:ascii="Arial" w:hAnsi="Arial" w:cs="Arial"/>
          <w:lang w:val="sr-Latn-CS"/>
        </w:rPr>
        <w:t>здравље</w:t>
      </w:r>
      <w:r w:rsidR="003B65C8" w:rsidRPr="00FD627C">
        <w:rPr>
          <w:rFonts w:ascii="Arial" w:hAnsi="Arial" w:cs="Arial"/>
          <w:lang w:val="sr-Latn-CS"/>
        </w:rPr>
        <w:t xml:space="preserve"> </w:t>
      </w:r>
      <w:r>
        <w:rPr>
          <w:rFonts w:ascii="Arial" w:hAnsi="Arial" w:cs="Arial"/>
          <w:lang w:val="sr-Latn-CS"/>
        </w:rPr>
        <w:t>људи</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животна</w:t>
      </w:r>
      <w:r w:rsidR="003B65C8" w:rsidRPr="00FD627C">
        <w:rPr>
          <w:rFonts w:ascii="Arial" w:hAnsi="Arial" w:cs="Arial"/>
          <w:lang w:val="sr-Latn-CS"/>
        </w:rPr>
        <w:t xml:space="preserve"> </w:t>
      </w:r>
      <w:r>
        <w:rPr>
          <w:rFonts w:ascii="Arial" w:hAnsi="Arial" w:cs="Arial"/>
          <w:lang w:val="sr-Latn-CS"/>
        </w:rPr>
        <w:t>средина</w:t>
      </w:r>
      <w:r w:rsidR="003B65C8" w:rsidRPr="00FD627C">
        <w:rPr>
          <w:rFonts w:ascii="Arial" w:hAnsi="Arial" w:cs="Arial"/>
          <w:lang w:val="sr-Latn-CS"/>
        </w:rPr>
        <w:t>,</w:t>
      </w:r>
    </w:p>
    <w:p w14:paraId="61DDC174" w14:textId="77777777" w:rsidR="003B65C8" w:rsidRPr="005311B7" w:rsidRDefault="0085511E" w:rsidP="003B65C8">
      <w:pPr>
        <w:ind w:left="426" w:hanging="284"/>
        <w:jc w:val="both"/>
        <w:rPr>
          <w:rFonts w:ascii="Arial" w:hAnsi="Arial" w:cs="Arial"/>
          <w:lang w:val="sr-Latn-CS"/>
        </w:rPr>
      </w:pPr>
      <w:r w:rsidRPr="00FD473E">
        <w:rPr>
          <w:rFonts w:ascii="Arial" w:hAnsi="Arial" w:cs="Arial"/>
          <w:lang w:val="sr-Latn-CS"/>
        </w:rPr>
        <w:t>б</w:t>
      </w:r>
      <w:r w:rsidR="003B65C8" w:rsidRPr="005311B7">
        <w:rPr>
          <w:rFonts w:ascii="Arial" w:hAnsi="Arial" w:cs="Arial"/>
          <w:lang w:val="sr-Latn-CS"/>
        </w:rPr>
        <w:t xml:space="preserve">) </w:t>
      </w:r>
      <w:r w:rsidRPr="00FD473E">
        <w:rPr>
          <w:rFonts w:ascii="Arial" w:hAnsi="Arial" w:cs="Arial"/>
          <w:lang w:val="sr-Latn-CS"/>
        </w:rPr>
        <w:t>превенцију</w:t>
      </w:r>
      <w:r w:rsidR="003B65C8" w:rsidRPr="005311B7">
        <w:rPr>
          <w:rFonts w:ascii="Arial" w:hAnsi="Arial" w:cs="Arial"/>
          <w:lang w:val="sr-Latn-CS"/>
        </w:rPr>
        <w:t xml:space="preserve"> </w:t>
      </w:r>
      <w:r w:rsidRPr="00FD473E">
        <w:rPr>
          <w:rFonts w:ascii="Arial" w:hAnsi="Arial" w:cs="Arial"/>
          <w:lang w:val="sr-Latn-CS"/>
        </w:rPr>
        <w:t>настајања</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посебно</w:t>
      </w:r>
      <w:r w:rsidR="003B65C8" w:rsidRPr="005311B7">
        <w:rPr>
          <w:rFonts w:ascii="Arial" w:hAnsi="Arial" w:cs="Arial"/>
          <w:lang w:val="sr-Latn-CS"/>
        </w:rPr>
        <w:t xml:space="preserve"> </w:t>
      </w:r>
      <w:r w:rsidRPr="00FD473E">
        <w:rPr>
          <w:rFonts w:ascii="Arial" w:hAnsi="Arial" w:cs="Arial"/>
          <w:lang w:val="sr-Latn-CS"/>
        </w:rPr>
        <w:t>развојем</w:t>
      </w:r>
      <w:r w:rsidR="003B65C8" w:rsidRPr="005311B7">
        <w:rPr>
          <w:rFonts w:ascii="Arial" w:hAnsi="Arial" w:cs="Arial"/>
          <w:lang w:val="sr-Latn-CS"/>
        </w:rPr>
        <w:t xml:space="preserve"> </w:t>
      </w:r>
      <w:r>
        <w:rPr>
          <w:rFonts w:ascii="Arial" w:hAnsi="Arial" w:cs="Arial"/>
          <w:lang w:val="sr-Latn-CS"/>
        </w:rPr>
        <w:t>ч</w:t>
      </w:r>
      <w:r w:rsidRPr="00FD473E">
        <w:rPr>
          <w:rFonts w:ascii="Arial" w:hAnsi="Arial" w:cs="Arial"/>
          <w:lang w:val="sr-Latn-CS"/>
        </w:rPr>
        <w:t>истијих</w:t>
      </w:r>
      <w:r w:rsidR="003B65C8" w:rsidRPr="005311B7">
        <w:rPr>
          <w:rFonts w:ascii="Arial" w:hAnsi="Arial" w:cs="Arial"/>
          <w:lang w:val="sr-Latn-CS"/>
        </w:rPr>
        <w:t xml:space="preserve"> </w:t>
      </w:r>
      <w:r w:rsidRPr="00FD473E">
        <w:rPr>
          <w:rFonts w:ascii="Arial" w:hAnsi="Arial" w:cs="Arial"/>
          <w:lang w:val="sr-Latn-CS"/>
        </w:rPr>
        <w:t>технологија</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рационалним</w:t>
      </w:r>
      <w:r w:rsidR="003B65C8" w:rsidRPr="005311B7">
        <w:rPr>
          <w:rFonts w:ascii="Arial" w:hAnsi="Arial" w:cs="Arial"/>
          <w:lang w:val="sr-Latn-CS"/>
        </w:rPr>
        <w:t xml:space="preserve"> </w:t>
      </w:r>
      <w:r w:rsidRPr="00FD473E">
        <w:rPr>
          <w:rFonts w:ascii="Arial" w:hAnsi="Arial" w:cs="Arial"/>
          <w:lang w:val="sr-Latn-CS"/>
        </w:rPr>
        <w:t>кори</w:t>
      </w:r>
      <w:r>
        <w:rPr>
          <w:rFonts w:ascii="Arial" w:hAnsi="Arial" w:cs="Arial"/>
          <w:lang w:val="sr-Latn-CS"/>
        </w:rPr>
        <w:t>шћ</w:t>
      </w:r>
      <w:r w:rsidRPr="00FD473E">
        <w:rPr>
          <w:rFonts w:ascii="Arial" w:hAnsi="Arial" w:cs="Arial"/>
          <w:lang w:val="sr-Latn-CS"/>
        </w:rPr>
        <w:t>ењем</w:t>
      </w:r>
      <w:r w:rsidR="003B65C8" w:rsidRPr="005311B7">
        <w:rPr>
          <w:rFonts w:ascii="Arial" w:hAnsi="Arial" w:cs="Arial"/>
          <w:lang w:val="sr-Latn-CS"/>
        </w:rPr>
        <w:t xml:space="preserve"> </w:t>
      </w:r>
      <w:r w:rsidRPr="00FD473E">
        <w:rPr>
          <w:rFonts w:ascii="Arial" w:hAnsi="Arial" w:cs="Arial"/>
          <w:lang w:val="sr-Latn-CS"/>
        </w:rPr>
        <w:t>природних</w:t>
      </w:r>
      <w:r w:rsidR="003B65C8" w:rsidRPr="005311B7">
        <w:rPr>
          <w:rFonts w:ascii="Arial" w:hAnsi="Arial" w:cs="Arial"/>
          <w:lang w:val="sr-Latn-CS"/>
        </w:rPr>
        <w:t xml:space="preserve"> </w:t>
      </w:r>
      <w:r w:rsidRPr="00FD473E">
        <w:rPr>
          <w:rFonts w:ascii="Arial" w:hAnsi="Arial" w:cs="Arial"/>
          <w:lang w:val="sr-Latn-CS"/>
        </w:rPr>
        <w:t>богатстава</w:t>
      </w:r>
      <w:r w:rsidR="003B65C8" w:rsidRPr="005311B7">
        <w:rPr>
          <w:rFonts w:ascii="Arial" w:hAnsi="Arial" w:cs="Arial"/>
          <w:lang w:val="sr-Latn-CS"/>
        </w:rPr>
        <w:t xml:space="preserve">, </w:t>
      </w:r>
      <w:r w:rsidRPr="00FD473E">
        <w:rPr>
          <w:rFonts w:ascii="Arial" w:hAnsi="Arial" w:cs="Arial"/>
          <w:lang w:val="sr-Latn-CS"/>
        </w:rPr>
        <w:t>као</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отклањање</w:t>
      </w:r>
      <w:r w:rsidR="003B65C8" w:rsidRPr="005311B7">
        <w:rPr>
          <w:rFonts w:ascii="Arial" w:hAnsi="Arial" w:cs="Arial"/>
          <w:lang w:val="sr-Latn-CS"/>
        </w:rPr>
        <w:t xml:space="preserve"> </w:t>
      </w:r>
      <w:r w:rsidRPr="00FD473E">
        <w:rPr>
          <w:rFonts w:ascii="Arial" w:hAnsi="Arial" w:cs="Arial"/>
          <w:lang w:val="sr-Latn-CS"/>
        </w:rPr>
        <w:t>опасности</w:t>
      </w:r>
      <w:r w:rsidR="003B65C8" w:rsidRPr="005311B7">
        <w:rPr>
          <w:rFonts w:ascii="Arial" w:hAnsi="Arial" w:cs="Arial"/>
          <w:lang w:val="sr-Latn-CS"/>
        </w:rPr>
        <w:t xml:space="preserve"> </w:t>
      </w:r>
      <w:r w:rsidRPr="00FD473E">
        <w:rPr>
          <w:rFonts w:ascii="Arial" w:hAnsi="Arial" w:cs="Arial"/>
          <w:lang w:val="sr-Latn-CS"/>
        </w:rPr>
        <w:t>од</w:t>
      </w:r>
      <w:r w:rsidR="003B65C8" w:rsidRPr="005311B7">
        <w:rPr>
          <w:rFonts w:ascii="Arial" w:hAnsi="Arial" w:cs="Arial"/>
          <w:lang w:val="sr-Latn-CS"/>
        </w:rPr>
        <w:t xml:space="preserve"> </w:t>
      </w:r>
      <w:r w:rsidRPr="00FD473E">
        <w:rPr>
          <w:rFonts w:ascii="Arial" w:hAnsi="Arial" w:cs="Arial"/>
          <w:lang w:val="sr-Latn-CS"/>
        </w:rPr>
        <w:t>његовог</w:t>
      </w:r>
      <w:r w:rsidR="003B65C8" w:rsidRPr="005311B7">
        <w:rPr>
          <w:rFonts w:ascii="Arial" w:hAnsi="Arial" w:cs="Arial"/>
          <w:lang w:val="sr-Latn-CS"/>
        </w:rPr>
        <w:t xml:space="preserve"> </w:t>
      </w:r>
      <w:r>
        <w:rPr>
          <w:rFonts w:ascii="Arial" w:hAnsi="Arial" w:cs="Arial"/>
          <w:lang w:val="sr-Latn-CS"/>
        </w:rPr>
        <w:t>ш</w:t>
      </w:r>
      <w:r w:rsidRPr="00FD473E">
        <w:rPr>
          <w:rFonts w:ascii="Arial" w:hAnsi="Arial" w:cs="Arial"/>
          <w:lang w:val="sr-Latn-CS"/>
        </w:rPr>
        <w:t>тетног</w:t>
      </w:r>
      <w:r w:rsidR="003B65C8" w:rsidRPr="005311B7">
        <w:rPr>
          <w:rFonts w:ascii="Arial" w:hAnsi="Arial" w:cs="Arial"/>
          <w:lang w:val="sr-Latn-CS"/>
        </w:rPr>
        <w:t xml:space="preserve"> </w:t>
      </w:r>
      <w:r w:rsidRPr="00FD473E">
        <w:rPr>
          <w:rFonts w:ascii="Arial" w:hAnsi="Arial" w:cs="Arial"/>
          <w:lang w:val="sr-Latn-CS"/>
        </w:rPr>
        <w:t>дејства</w:t>
      </w:r>
      <w:r w:rsidR="003B65C8" w:rsidRPr="005311B7">
        <w:rPr>
          <w:rFonts w:ascii="Arial" w:hAnsi="Arial" w:cs="Arial"/>
          <w:lang w:val="sr-Latn-CS"/>
        </w:rPr>
        <w:t xml:space="preserve"> </w:t>
      </w:r>
      <w:r w:rsidRPr="00FD473E">
        <w:rPr>
          <w:rFonts w:ascii="Arial" w:hAnsi="Arial" w:cs="Arial"/>
          <w:lang w:val="sr-Latn-CS"/>
        </w:rPr>
        <w:t>на</w:t>
      </w:r>
      <w:r w:rsidR="003B65C8" w:rsidRPr="005311B7">
        <w:rPr>
          <w:rFonts w:ascii="Arial" w:hAnsi="Arial" w:cs="Arial"/>
          <w:lang w:val="sr-Latn-CS"/>
        </w:rPr>
        <w:t xml:space="preserve"> </w:t>
      </w:r>
      <w:r w:rsidRPr="00FD473E">
        <w:rPr>
          <w:rFonts w:ascii="Arial" w:hAnsi="Arial" w:cs="Arial"/>
          <w:lang w:val="sr-Latn-CS"/>
        </w:rPr>
        <w:t>здравље</w:t>
      </w:r>
      <w:r w:rsidR="003B65C8" w:rsidRPr="005311B7">
        <w:rPr>
          <w:rFonts w:ascii="Arial" w:hAnsi="Arial" w:cs="Arial"/>
          <w:lang w:val="sr-Latn-CS"/>
        </w:rPr>
        <w:t xml:space="preserve"> </w:t>
      </w:r>
      <w:r w:rsidRPr="00FD473E">
        <w:rPr>
          <w:rFonts w:ascii="Arial" w:hAnsi="Arial" w:cs="Arial"/>
          <w:lang w:val="sr-Latn-CS"/>
        </w:rPr>
        <w:t>људи</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Pr>
          <w:rFonts w:ascii="Arial" w:hAnsi="Arial" w:cs="Arial"/>
          <w:lang w:val="sr-Latn-CS"/>
        </w:rPr>
        <w:t>ж</w:t>
      </w:r>
      <w:r w:rsidRPr="00FD473E">
        <w:rPr>
          <w:rFonts w:ascii="Arial" w:hAnsi="Arial" w:cs="Arial"/>
          <w:lang w:val="sr-Latn-CS"/>
        </w:rPr>
        <w:t>ивотну</w:t>
      </w:r>
      <w:r w:rsidR="003B65C8" w:rsidRPr="005311B7">
        <w:rPr>
          <w:rFonts w:ascii="Arial" w:hAnsi="Arial" w:cs="Arial"/>
          <w:lang w:val="sr-Latn-CS"/>
        </w:rPr>
        <w:t xml:space="preserve"> </w:t>
      </w:r>
      <w:r w:rsidRPr="00FD473E">
        <w:rPr>
          <w:rFonts w:ascii="Arial" w:hAnsi="Arial" w:cs="Arial"/>
          <w:lang w:val="sr-Latn-CS"/>
        </w:rPr>
        <w:t>средину</w:t>
      </w:r>
      <w:r w:rsidR="003B65C8" w:rsidRPr="005311B7">
        <w:rPr>
          <w:rFonts w:ascii="Arial" w:hAnsi="Arial" w:cs="Arial"/>
          <w:lang w:val="sr-Latn-CS"/>
        </w:rPr>
        <w:t>,</w:t>
      </w:r>
    </w:p>
    <w:p w14:paraId="13535D11" w14:textId="77777777" w:rsidR="003B65C8" w:rsidRPr="005311B7" w:rsidRDefault="0085511E" w:rsidP="003B65C8">
      <w:pPr>
        <w:ind w:left="426" w:hanging="284"/>
        <w:jc w:val="both"/>
        <w:rPr>
          <w:rFonts w:ascii="Arial" w:hAnsi="Arial" w:cs="Arial"/>
          <w:lang w:val="sr-Latn-CS"/>
        </w:rPr>
      </w:pPr>
      <w:r w:rsidRPr="00FD473E">
        <w:rPr>
          <w:rFonts w:ascii="Arial" w:hAnsi="Arial" w:cs="Arial"/>
          <w:lang w:val="sr-Latn-CS"/>
        </w:rPr>
        <w:t>в</w:t>
      </w:r>
      <w:r w:rsidR="003B65C8" w:rsidRPr="005311B7">
        <w:rPr>
          <w:rFonts w:ascii="Arial" w:hAnsi="Arial" w:cs="Arial"/>
          <w:lang w:val="sr-Latn-CS"/>
        </w:rPr>
        <w:t xml:space="preserve">) </w:t>
      </w:r>
      <w:r w:rsidRPr="00FD473E">
        <w:rPr>
          <w:rFonts w:ascii="Arial" w:hAnsi="Arial" w:cs="Arial"/>
          <w:lang w:val="sr-Latn-CS"/>
        </w:rPr>
        <w:t>поновно</w:t>
      </w:r>
      <w:r w:rsidR="003B65C8" w:rsidRPr="005311B7">
        <w:rPr>
          <w:rFonts w:ascii="Arial" w:hAnsi="Arial" w:cs="Arial"/>
          <w:lang w:val="sr-Latn-CS"/>
        </w:rPr>
        <w:t xml:space="preserve"> </w:t>
      </w:r>
      <w:r w:rsidRPr="00FD473E">
        <w:rPr>
          <w:rFonts w:ascii="Arial" w:hAnsi="Arial" w:cs="Arial"/>
          <w:lang w:val="sr-Latn-CS"/>
        </w:rPr>
        <w:t>искори</w:t>
      </w:r>
      <w:r>
        <w:rPr>
          <w:rFonts w:ascii="Arial" w:hAnsi="Arial" w:cs="Arial"/>
          <w:lang w:val="sr-Latn-CS"/>
        </w:rPr>
        <w:t>шћ</w:t>
      </w:r>
      <w:r w:rsidRPr="00FD473E">
        <w:rPr>
          <w:rFonts w:ascii="Arial" w:hAnsi="Arial" w:cs="Arial"/>
          <w:lang w:val="sr-Latn-CS"/>
        </w:rPr>
        <w:t>авање</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рецикла</w:t>
      </w:r>
      <w:r>
        <w:rPr>
          <w:rFonts w:ascii="Arial" w:hAnsi="Arial" w:cs="Arial"/>
          <w:lang w:val="sr-Latn-CS"/>
        </w:rPr>
        <w:t>ж</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издвајање</w:t>
      </w:r>
      <w:r w:rsidR="003B65C8" w:rsidRPr="005311B7">
        <w:rPr>
          <w:rFonts w:ascii="Arial" w:hAnsi="Arial" w:cs="Arial"/>
          <w:lang w:val="sr-Latn-CS"/>
        </w:rPr>
        <w:t xml:space="preserve"> </w:t>
      </w:r>
      <w:r w:rsidRPr="00FD473E">
        <w:rPr>
          <w:rFonts w:ascii="Arial" w:hAnsi="Arial" w:cs="Arial"/>
          <w:lang w:val="sr-Latn-CS"/>
        </w:rPr>
        <w:t>секундарних</w:t>
      </w:r>
      <w:r w:rsidR="003B65C8" w:rsidRPr="005311B7">
        <w:rPr>
          <w:rFonts w:ascii="Arial" w:hAnsi="Arial" w:cs="Arial"/>
          <w:lang w:val="sr-Latn-CS"/>
        </w:rPr>
        <w:t xml:space="preserve"> </w:t>
      </w:r>
      <w:r w:rsidRPr="00FD473E">
        <w:rPr>
          <w:rFonts w:ascii="Arial" w:hAnsi="Arial" w:cs="Arial"/>
          <w:lang w:val="sr-Latn-CS"/>
        </w:rPr>
        <w:t>сировина</w:t>
      </w:r>
      <w:r w:rsidR="003B65C8" w:rsidRPr="005311B7">
        <w:rPr>
          <w:rFonts w:ascii="Arial" w:hAnsi="Arial" w:cs="Arial"/>
          <w:lang w:val="sr-Latn-CS"/>
        </w:rPr>
        <w:t xml:space="preserve"> </w:t>
      </w:r>
      <w:r w:rsidRPr="00FD473E">
        <w:rPr>
          <w:rFonts w:ascii="Arial" w:hAnsi="Arial" w:cs="Arial"/>
          <w:lang w:val="sr-Latn-CS"/>
        </w:rPr>
        <w:t>из</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кори</w:t>
      </w:r>
      <w:r>
        <w:rPr>
          <w:rFonts w:ascii="Arial" w:hAnsi="Arial" w:cs="Arial"/>
          <w:lang w:val="sr-Latn-CS"/>
        </w:rPr>
        <w:t>шћ</w:t>
      </w:r>
      <w:r w:rsidRPr="00FD473E">
        <w:rPr>
          <w:rFonts w:ascii="Arial" w:hAnsi="Arial" w:cs="Arial"/>
          <w:lang w:val="sr-Latn-CS"/>
        </w:rPr>
        <w:t>ење</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као</w:t>
      </w:r>
      <w:r w:rsidR="003B65C8" w:rsidRPr="005311B7">
        <w:rPr>
          <w:rFonts w:ascii="Arial" w:hAnsi="Arial" w:cs="Arial"/>
          <w:lang w:val="sr-Latn-CS"/>
        </w:rPr>
        <w:t xml:space="preserve"> </w:t>
      </w:r>
      <w:r w:rsidRPr="00FD473E">
        <w:rPr>
          <w:rFonts w:ascii="Arial" w:hAnsi="Arial" w:cs="Arial"/>
          <w:lang w:val="sr-Latn-CS"/>
        </w:rPr>
        <w:t>енергента</w:t>
      </w:r>
      <w:r w:rsidR="003B65C8" w:rsidRPr="00FD473E">
        <w:rPr>
          <w:rFonts w:ascii="Arial" w:hAnsi="Arial" w:cs="Arial"/>
          <w:lang w:val="sr-Latn-CS"/>
        </w:rPr>
        <w:t>,</w:t>
      </w:r>
    </w:p>
    <w:p w14:paraId="00260FC6" w14:textId="77777777" w:rsidR="003B65C8" w:rsidRPr="00FD473E" w:rsidRDefault="0085511E" w:rsidP="003B65C8">
      <w:pPr>
        <w:ind w:left="426" w:hanging="284"/>
        <w:rPr>
          <w:rFonts w:ascii="Arial" w:hAnsi="Arial" w:cs="Arial"/>
          <w:lang w:val="sr-Latn-CS"/>
        </w:rPr>
      </w:pPr>
      <w:r w:rsidRPr="00FD473E">
        <w:rPr>
          <w:rFonts w:ascii="Arial" w:hAnsi="Arial" w:cs="Arial"/>
          <w:lang w:val="sr-Latn-CS"/>
        </w:rPr>
        <w:t>г</w:t>
      </w:r>
      <w:r w:rsidR="003B65C8" w:rsidRPr="00FD473E">
        <w:rPr>
          <w:rFonts w:ascii="Arial" w:hAnsi="Arial" w:cs="Arial"/>
          <w:lang w:val="sr-Latn-CS"/>
        </w:rPr>
        <w:t xml:space="preserve">) </w:t>
      </w:r>
      <w:r w:rsidRPr="00FD473E">
        <w:rPr>
          <w:rFonts w:ascii="Arial" w:hAnsi="Arial" w:cs="Arial"/>
          <w:lang w:val="sr-Latn-CS"/>
        </w:rPr>
        <w:t>развој</w:t>
      </w:r>
      <w:r w:rsidR="003B65C8" w:rsidRPr="00FD473E">
        <w:rPr>
          <w:rFonts w:ascii="Arial" w:hAnsi="Arial" w:cs="Arial"/>
          <w:lang w:val="sr-Latn-CS"/>
        </w:rPr>
        <w:t xml:space="preserve"> </w:t>
      </w:r>
      <w:r w:rsidRPr="00FD473E">
        <w:rPr>
          <w:rFonts w:ascii="Arial" w:hAnsi="Arial" w:cs="Arial"/>
          <w:lang w:val="sr-Latn-CS"/>
        </w:rPr>
        <w:t>поступака</w:t>
      </w:r>
      <w:r w:rsidR="003B65C8" w:rsidRPr="00FD473E">
        <w:rPr>
          <w:rFonts w:ascii="Arial" w:hAnsi="Arial" w:cs="Arial"/>
          <w:lang w:val="sr-Latn-CS"/>
        </w:rPr>
        <w:t xml:space="preserve"> </w:t>
      </w:r>
      <w:r w:rsidRPr="00FD473E">
        <w:rPr>
          <w:rFonts w:ascii="Arial" w:hAnsi="Arial" w:cs="Arial"/>
          <w:lang w:val="sr-Latn-CS"/>
        </w:rPr>
        <w:t>и</w:t>
      </w:r>
      <w:r w:rsidR="003B65C8" w:rsidRPr="00FD473E">
        <w:rPr>
          <w:rFonts w:ascii="Arial" w:hAnsi="Arial" w:cs="Arial"/>
          <w:lang w:val="sr-Latn-CS"/>
        </w:rPr>
        <w:t xml:space="preserve"> </w:t>
      </w:r>
      <w:r w:rsidRPr="00FD473E">
        <w:rPr>
          <w:rFonts w:ascii="Arial" w:hAnsi="Arial" w:cs="Arial"/>
          <w:lang w:val="sr-Latn-CS"/>
        </w:rPr>
        <w:t>метода</w:t>
      </w:r>
      <w:r w:rsidR="003B65C8" w:rsidRPr="00FD473E">
        <w:rPr>
          <w:rFonts w:ascii="Arial" w:hAnsi="Arial" w:cs="Arial"/>
          <w:lang w:val="sr-Latn-CS"/>
        </w:rPr>
        <w:t xml:space="preserve"> </w:t>
      </w:r>
      <w:r w:rsidRPr="00FD473E">
        <w:rPr>
          <w:rFonts w:ascii="Arial" w:hAnsi="Arial" w:cs="Arial"/>
          <w:lang w:val="sr-Latn-CS"/>
        </w:rPr>
        <w:t>за</w:t>
      </w:r>
      <w:r w:rsidR="003B65C8" w:rsidRPr="00FD473E">
        <w:rPr>
          <w:rFonts w:ascii="Arial" w:hAnsi="Arial" w:cs="Arial"/>
          <w:lang w:val="sr-Latn-CS"/>
        </w:rPr>
        <w:t xml:space="preserve"> </w:t>
      </w:r>
      <w:r w:rsidRPr="00FD473E">
        <w:rPr>
          <w:rFonts w:ascii="Arial" w:hAnsi="Arial" w:cs="Arial"/>
          <w:lang w:val="sr-Latn-CS"/>
        </w:rPr>
        <w:t>одлагање</w:t>
      </w:r>
      <w:r w:rsidR="003B65C8" w:rsidRPr="00FD473E">
        <w:rPr>
          <w:rFonts w:ascii="Arial" w:hAnsi="Arial" w:cs="Arial"/>
          <w:lang w:val="sr-Latn-CS"/>
        </w:rPr>
        <w:t xml:space="preserve"> </w:t>
      </w:r>
      <w:r w:rsidRPr="00FD473E">
        <w:rPr>
          <w:rFonts w:ascii="Arial" w:hAnsi="Arial" w:cs="Arial"/>
          <w:lang w:val="sr-Latn-CS"/>
        </w:rPr>
        <w:t>отпада</w:t>
      </w:r>
      <w:r w:rsidR="003B65C8" w:rsidRPr="00FD473E">
        <w:rPr>
          <w:rFonts w:ascii="Arial" w:hAnsi="Arial" w:cs="Arial"/>
          <w:lang w:val="sr-Latn-CS"/>
        </w:rPr>
        <w:t>,</w:t>
      </w:r>
    </w:p>
    <w:p w14:paraId="4F37D40E" w14:textId="77777777" w:rsidR="003B65C8" w:rsidRPr="00FD473E" w:rsidRDefault="0085511E" w:rsidP="003B65C8">
      <w:pPr>
        <w:ind w:left="426" w:hanging="284"/>
        <w:rPr>
          <w:rFonts w:ascii="Arial" w:hAnsi="Arial" w:cs="Arial"/>
          <w:lang w:val="sr-Latn-CS"/>
        </w:rPr>
      </w:pPr>
      <w:r w:rsidRPr="00FD473E">
        <w:rPr>
          <w:rFonts w:ascii="Arial" w:hAnsi="Arial" w:cs="Arial"/>
          <w:lang w:val="sr-Latn-CS"/>
        </w:rPr>
        <w:t>д</w:t>
      </w:r>
      <w:r w:rsidR="003B65C8" w:rsidRPr="00FD473E">
        <w:rPr>
          <w:rFonts w:ascii="Arial" w:hAnsi="Arial" w:cs="Arial"/>
          <w:lang w:val="sr-Latn-CS"/>
        </w:rPr>
        <w:t xml:space="preserve">) </w:t>
      </w:r>
      <w:r w:rsidRPr="00FD473E">
        <w:rPr>
          <w:rFonts w:ascii="Arial" w:hAnsi="Arial" w:cs="Arial"/>
          <w:lang w:val="sr-Latn-CS"/>
        </w:rPr>
        <w:t>санацију</w:t>
      </w:r>
      <w:r w:rsidR="003B65C8" w:rsidRPr="00FD473E">
        <w:rPr>
          <w:rFonts w:ascii="Arial" w:hAnsi="Arial" w:cs="Arial"/>
          <w:lang w:val="sr-Latn-CS"/>
        </w:rPr>
        <w:t xml:space="preserve"> </w:t>
      </w:r>
      <w:r w:rsidRPr="00FD473E">
        <w:rPr>
          <w:rFonts w:ascii="Arial" w:hAnsi="Arial" w:cs="Arial"/>
          <w:lang w:val="sr-Latn-CS"/>
        </w:rPr>
        <w:t>неуређених</w:t>
      </w:r>
      <w:r w:rsidR="003B65C8" w:rsidRPr="00FD473E">
        <w:rPr>
          <w:rFonts w:ascii="Arial" w:hAnsi="Arial" w:cs="Arial"/>
          <w:lang w:val="sr-Latn-CS"/>
        </w:rPr>
        <w:t xml:space="preserve"> </w:t>
      </w:r>
      <w:r w:rsidRPr="00FD473E">
        <w:rPr>
          <w:rFonts w:ascii="Arial" w:hAnsi="Arial" w:cs="Arial"/>
          <w:lang w:val="sr-Latn-CS"/>
        </w:rPr>
        <w:t>одлагалишта</w:t>
      </w:r>
      <w:r w:rsidR="003B65C8" w:rsidRPr="00FD473E">
        <w:rPr>
          <w:rFonts w:ascii="Arial" w:hAnsi="Arial" w:cs="Arial"/>
          <w:lang w:val="sr-Latn-CS"/>
        </w:rPr>
        <w:t xml:space="preserve"> </w:t>
      </w:r>
      <w:r w:rsidRPr="00FD473E">
        <w:rPr>
          <w:rFonts w:ascii="Arial" w:hAnsi="Arial" w:cs="Arial"/>
          <w:lang w:val="sr-Latn-CS"/>
        </w:rPr>
        <w:t>отпада</w:t>
      </w:r>
      <w:r w:rsidR="003B65C8" w:rsidRPr="00FD473E">
        <w:rPr>
          <w:rFonts w:ascii="Arial" w:hAnsi="Arial" w:cs="Arial"/>
          <w:lang w:val="sr-Latn-CS"/>
        </w:rPr>
        <w:t>,</w:t>
      </w:r>
    </w:p>
    <w:p w14:paraId="2BCEEE9C" w14:textId="77777777" w:rsidR="003B65C8" w:rsidRPr="00FD473E" w:rsidRDefault="0085511E" w:rsidP="003B65C8">
      <w:pPr>
        <w:ind w:left="426" w:hanging="284"/>
        <w:rPr>
          <w:rFonts w:ascii="Arial" w:hAnsi="Arial" w:cs="Arial"/>
          <w:lang w:val="sr-Latn-CS"/>
        </w:rPr>
      </w:pPr>
      <w:r w:rsidRPr="00FD473E">
        <w:rPr>
          <w:rFonts w:ascii="Arial" w:hAnsi="Arial" w:cs="Arial"/>
          <w:lang w:val="sr-Latn-CS"/>
        </w:rPr>
        <w:t>ђ</w:t>
      </w:r>
      <w:r w:rsidR="003B65C8" w:rsidRPr="00FD473E">
        <w:rPr>
          <w:rFonts w:ascii="Arial" w:hAnsi="Arial" w:cs="Arial"/>
          <w:lang w:val="sr-Latn-CS"/>
        </w:rPr>
        <w:t xml:space="preserve">) </w:t>
      </w:r>
      <w:r w:rsidRPr="00FD473E">
        <w:rPr>
          <w:rFonts w:ascii="Arial" w:hAnsi="Arial" w:cs="Arial"/>
          <w:lang w:val="sr-Latn-CS"/>
        </w:rPr>
        <w:t>праћење</w:t>
      </w:r>
      <w:r w:rsidR="003B65C8" w:rsidRPr="00FD473E">
        <w:rPr>
          <w:rFonts w:ascii="Arial" w:hAnsi="Arial" w:cs="Arial"/>
          <w:lang w:val="sr-Latn-CS"/>
        </w:rPr>
        <w:t xml:space="preserve"> </w:t>
      </w:r>
      <w:r w:rsidRPr="00FD473E">
        <w:rPr>
          <w:rFonts w:ascii="Arial" w:hAnsi="Arial" w:cs="Arial"/>
          <w:lang w:val="sr-Latn-CS"/>
        </w:rPr>
        <w:t>стања</w:t>
      </w:r>
      <w:r w:rsidR="003B65C8" w:rsidRPr="00FD473E">
        <w:rPr>
          <w:rFonts w:ascii="Arial" w:hAnsi="Arial" w:cs="Arial"/>
          <w:lang w:val="sr-Latn-CS"/>
        </w:rPr>
        <w:t xml:space="preserve"> </w:t>
      </w:r>
      <w:r w:rsidRPr="00FD473E">
        <w:rPr>
          <w:rFonts w:ascii="Arial" w:hAnsi="Arial" w:cs="Arial"/>
          <w:lang w:val="sr-Latn-CS"/>
        </w:rPr>
        <w:t>постојећих</w:t>
      </w:r>
      <w:r w:rsidR="003B65C8" w:rsidRPr="00FD473E">
        <w:rPr>
          <w:rFonts w:ascii="Arial" w:hAnsi="Arial" w:cs="Arial"/>
          <w:lang w:val="sr-Latn-CS"/>
        </w:rPr>
        <w:t xml:space="preserve"> </w:t>
      </w:r>
      <w:r w:rsidRPr="00FD473E">
        <w:rPr>
          <w:rFonts w:ascii="Arial" w:hAnsi="Arial" w:cs="Arial"/>
          <w:lang w:val="sr-Latn-CS"/>
        </w:rPr>
        <w:t>и</w:t>
      </w:r>
      <w:r w:rsidR="003B65C8" w:rsidRPr="00FD473E">
        <w:rPr>
          <w:rFonts w:ascii="Arial" w:hAnsi="Arial" w:cs="Arial"/>
          <w:lang w:val="sr-Latn-CS"/>
        </w:rPr>
        <w:t xml:space="preserve"> </w:t>
      </w:r>
      <w:r w:rsidRPr="00FD473E">
        <w:rPr>
          <w:rFonts w:ascii="Arial" w:hAnsi="Arial" w:cs="Arial"/>
          <w:lang w:val="sr-Latn-CS"/>
        </w:rPr>
        <w:t>новоформираних</w:t>
      </w:r>
      <w:r w:rsidR="003B65C8" w:rsidRPr="00FD473E">
        <w:rPr>
          <w:rFonts w:ascii="Arial" w:hAnsi="Arial" w:cs="Arial"/>
          <w:lang w:val="sr-Latn-CS"/>
        </w:rPr>
        <w:t xml:space="preserve"> </w:t>
      </w:r>
      <w:r w:rsidRPr="00FD473E">
        <w:rPr>
          <w:rFonts w:ascii="Arial" w:hAnsi="Arial" w:cs="Arial"/>
          <w:lang w:val="sr-Latn-CS"/>
        </w:rPr>
        <w:t>одлагалишта</w:t>
      </w:r>
      <w:r w:rsidR="003B65C8" w:rsidRPr="00FD473E">
        <w:rPr>
          <w:rFonts w:ascii="Arial" w:hAnsi="Arial" w:cs="Arial"/>
          <w:lang w:val="sr-Latn-CS"/>
        </w:rPr>
        <w:t xml:space="preserve"> </w:t>
      </w:r>
      <w:r w:rsidRPr="00FD473E">
        <w:rPr>
          <w:rFonts w:ascii="Arial" w:hAnsi="Arial" w:cs="Arial"/>
          <w:lang w:val="sr-Latn-CS"/>
        </w:rPr>
        <w:t>отпада</w:t>
      </w:r>
      <w:r w:rsidR="003B65C8" w:rsidRPr="00FD473E">
        <w:rPr>
          <w:rFonts w:ascii="Arial" w:hAnsi="Arial" w:cs="Arial"/>
          <w:lang w:val="sr-Latn-CS"/>
        </w:rPr>
        <w:t xml:space="preserve"> </w:t>
      </w:r>
      <w:r w:rsidRPr="00FD473E">
        <w:rPr>
          <w:rFonts w:ascii="Arial" w:hAnsi="Arial" w:cs="Arial"/>
          <w:lang w:val="sr-Latn-CS"/>
        </w:rPr>
        <w:t>и</w:t>
      </w:r>
    </w:p>
    <w:p w14:paraId="3CA4B083" w14:textId="77777777" w:rsidR="003B65C8" w:rsidRPr="00FD473E" w:rsidRDefault="0085511E" w:rsidP="003B65C8">
      <w:pPr>
        <w:spacing w:after="240"/>
        <w:ind w:left="426" w:hanging="284"/>
        <w:rPr>
          <w:rFonts w:ascii="Arial" w:hAnsi="Arial" w:cs="Arial"/>
          <w:lang w:val="sr-Latn-CS"/>
        </w:rPr>
      </w:pPr>
      <w:r w:rsidRPr="00FD473E">
        <w:rPr>
          <w:rFonts w:ascii="Arial" w:hAnsi="Arial" w:cs="Arial"/>
          <w:lang w:val="sr-Latn-CS"/>
        </w:rPr>
        <w:t>е</w:t>
      </w:r>
      <w:r w:rsidR="003B65C8" w:rsidRPr="00FD473E">
        <w:rPr>
          <w:rFonts w:ascii="Arial" w:hAnsi="Arial" w:cs="Arial"/>
          <w:lang w:val="sr-Latn-CS"/>
        </w:rPr>
        <w:t xml:space="preserve">) </w:t>
      </w:r>
      <w:r w:rsidRPr="00FD473E">
        <w:rPr>
          <w:rFonts w:ascii="Arial" w:hAnsi="Arial" w:cs="Arial"/>
          <w:lang w:val="sr-Latn-CS"/>
        </w:rPr>
        <w:t>развијање</w:t>
      </w:r>
      <w:r w:rsidR="003B65C8" w:rsidRPr="00FD473E">
        <w:rPr>
          <w:rFonts w:ascii="Arial" w:hAnsi="Arial" w:cs="Arial"/>
          <w:lang w:val="sr-Latn-CS"/>
        </w:rPr>
        <w:t xml:space="preserve"> </w:t>
      </w:r>
      <w:r w:rsidRPr="00FD473E">
        <w:rPr>
          <w:rFonts w:ascii="Arial" w:hAnsi="Arial" w:cs="Arial"/>
          <w:lang w:val="sr-Latn-CS"/>
        </w:rPr>
        <w:t>свијести</w:t>
      </w:r>
      <w:r w:rsidR="003B65C8" w:rsidRPr="00FD473E">
        <w:rPr>
          <w:rFonts w:ascii="Arial" w:hAnsi="Arial" w:cs="Arial"/>
          <w:lang w:val="sr-Latn-CS"/>
        </w:rPr>
        <w:t xml:space="preserve"> </w:t>
      </w:r>
      <w:r w:rsidRPr="00FD473E">
        <w:rPr>
          <w:rFonts w:ascii="Arial" w:hAnsi="Arial" w:cs="Arial"/>
          <w:lang w:val="sr-Latn-CS"/>
        </w:rPr>
        <w:t>о</w:t>
      </w:r>
      <w:r w:rsidR="003B65C8" w:rsidRPr="00FD473E">
        <w:rPr>
          <w:rFonts w:ascii="Arial" w:hAnsi="Arial" w:cs="Arial"/>
          <w:lang w:val="sr-Latn-CS"/>
        </w:rPr>
        <w:t xml:space="preserve"> </w:t>
      </w:r>
      <w:r w:rsidRPr="00FD473E">
        <w:rPr>
          <w:rFonts w:ascii="Arial" w:hAnsi="Arial" w:cs="Arial"/>
          <w:lang w:val="sr-Latn-CS"/>
        </w:rPr>
        <w:t>управљању</w:t>
      </w:r>
      <w:r w:rsidR="003B65C8" w:rsidRPr="00FD473E">
        <w:rPr>
          <w:rFonts w:ascii="Arial" w:hAnsi="Arial" w:cs="Arial"/>
          <w:lang w:val="sr-Latn-CS"/>
        </w:rPr>
        <w:t xml:space="preserve"> </w:t>
      </w:r>
      <w:r w:rsidRPr="00FD473E">
        <w:rPr>
          <w:rFonts w:ascii="Arial" w:hAnsi="Arial" w:cs="Arial"/>
          <w:lang w:val="sr-Latn-CS"/>
        </w:rPr>
        <w:t>отпадом</w:t>
      </w:r>
      <w:r w:rsidR="003B65C8" w:rsidRPr="00FD473E">
        <w:rPr>
          <w:rFonts w:ascii="Arial" w:hAnsi="Arial" w:cs="Arial"/>
          <w:lang w:val="sr-Latn-CS"/>
        </w:rPr>
        <w:t>.</w:t>
      </w:r>
    </w:p>
    <w:p w14:paraId="15146344" w14:textId="77777777" w:rsidR="003B65C8" w:rsidRPr="00FD627C" w:rsidRDefault="0085511E" w:rsidP="003B65C8">
      <w:pPr>
        <w:rPr>
          <w:rFonts w:ascii="Arial" w:hAnsi="Arial" w:cs="Arial"/>
          <w:lang w:val="sr-Latn-CS"/>
        </w:rPr>
      </w:pPr>
      <w:r>
        <w:rPr>
          <w:rFonts w:ascii="Arial" w:hAnsi="Arial" w:cs="Arial"/>
          <w:lang w:val="sr-Latn-CS"/>
        </w:rPr>
        <w:t>Према</w:t>
      </w:r>
      <w:r w:rsidR="003B65C8">
        <w:rPr>
          <w:rFonts w:ascii="Arial" w:hAnsi="Arial" w:cs="Arial"/>
          <w:lang w:val="sr-Latn-CS"/>
        </w:rPr>
        <w:t xml:space="preserve"> </w:t>
      </w:r>
      <w:r>
        <w:rPr>
          <w:rFonts w:ascii="Arial" w:hAnsi="Arial" w:cs="Arial"/>
          <w:lang w:val="sr-Latn-CS"/>
        </w:rPr>
        <w:t>члану</w:t>
      </w:r>
      <w:r w:rsidR="003B65C8">
        <w:rPr>
          <w:rFonts w:ascii="Arial" w:hAnsi="Arial" w:cs="Arial"/>
          <w:lang w:val="sr-Latn-CS"/>
        </w:rPr>
        <w:t xml:space="preserve"> 22. </w:t>
      </w:r>
      <w:r>
        <w:rPr>
          <w:rFonts w:ascii="Arial" w:hAnsi="Arial" w:cs="Arial"/>
          <w:lang w:val="sr-Latn-CS"/>
        </w:rPr>
        <w:t>наведеног</w:t>
      </w:r>
      <w:r w:rsidR="003B65C8">
        <w:rPr>
          <w:rFonts w:ascii="Arial" w:hAnsi="Arial" w:cs="Arial"/>
          <w:lang w:val="sr-Latn-CS"/>
        </w:rPr>
        <w:t xml:space="preserve"> </w:t>
      </w:r>
      <w:r>
        <w:rPr>
          <w:rFonts w:ascii="Arial" w:hAnsi="Arial" w:cs="Arial"/>
          <w:lang w:val="sr-Latn-CS"/>
        </w:rPr>
        <w:t>закона</w:t>
      </w:r>
      <w:r w:rsidR="003B65C8">
        <w:rPr>
          <w:rFonts w:ascii="Arial" w:hAnsi="Arial" w:cs="Arial"/>
          <w:lang w:val="sr-Latn-CS"/>
        </w:rPr>
        <w:t>:</w:t>
      </w:r>
    </w:p>
    <w:p w14:paraId="4A30DABB" w14:textId="77777777" w:rsidR="003B65C8" w:rsidRPr="005311B7" w:rsidRDefault="0085511E" w:rsidP="00F3004C">
      <w:pPr>
        <w:numPr>
          <w:ilvl w:val="0"/>
          <w:numId w:val="12"/>
        </w:numPr>
        <w:ind w:left="426"/>
        <w:jc w:val="both"/>
        <w:rPr>
          <w:rFonts w:ascii="Arial" w:hAnsi="Arial" w:cs="Arial"/>
          <w:lang w:val="sr-Latn-CS"/>
        </w:rPr>
      </w:pPr>
      <w:r>
        <w:rPr>
          <w:rFonts w:ascii="Arial" w:hAnsi="Arial" w:cs="Arial"/>
          <w:lang w:val="sr-Latn-CS"/>
        </w:rPr>
        <w:t>За</w:t>
      </w:r>
      <w:r w:rsidR="003B65C8" w:rsidRPr="00FD627C">
        <w:rPr>
          <w:rFonts w:ascii="Arial" w:hAnsi="Arial" w:cs="Arial"/>
          <w:lang w:val="sr-Latn-CS"/>
        </w:rPr>
        <w:t xml:space="preserve"> </w:t>
      </w:r>
      <w:r w:rsidRPr="00FD473E">
        <w:rPr>
          <w:rFonts w:ascii="Arial" w:hAnsi="Arial" w:cs="Arial"/>
          <w:lang w:val="sr-Latn-CS"/>
        </w:rPr>
        <w:t>сва</w:t>
      </w:r>
      <w:r w:rsidR="003B65C8" w:rsidRPr="005311B7">
        <w:rPr>
          <w:rFonts w:ascii="Arial" w:hAnsi="Arial" w:cs="Arial"/>
          <w:lang w:val="sr-Latn-CS"/>
        </w:rPr>
        <w:t xml:space="preserve"> </w:t>
      </w:r>
      <w:r w:rsidRPr="00FD473E">
        <w:rPr>
          <w:rFonts w:ascii="Arial" w:hAnsi="Arial" w:cs="Arial"/>
          <w:lang w:val="sr-Latn-CS"/>
        </w:rPr>
        <w:t>постројења</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која</w:t>
      </w:r>
      <w:r w:rsidR="003B65C8" w:rsidRPr="005311B7">
        <w:rPr>
          <w:rFonts w:ascii="Arial" w:hAnsi="Arial" w:cs="Arial"/>
          <w:lang w:val="sr-Latn-CS"/>
        </w:rPr>
        <w:t xml:space="preserve"> </w:t>
      </w:r>
      <w:r w:rsidRPr="00FD473E">
        <w:rPr>
          <w:rFonts w:ascii="Arial" w:hAnsi="Arial" w:cs="Arial"/>
          <w:lang w:val="sr-Latn-CS"/>
        </w:rPr>
        <w:t>се</w:t>
      </w:r>
      <w:r w:rsidR="003B65C8" w:rsidRPr="005311B7">
        <w:rPr>
          <w:rFonts w:ascii="Arial" w:hAnsi="Arial" w:cs="Arial"/>
          <w:lang w:val="sr-Latn-CS"/>
        </w:rPr>
        <w:t xml:space="preserve"> </w:t>
      </w:r>
      <w:r w:rsidRPr="00FD473E">
        <w:rPr>
          <w:rFonts w:ascii="Arial" w:hAnsi="Arial" w:cs="Arial"/>
          <w:lang w:val="sr-Latn-CS"/>
        </w:rPr>
        <w:t>издаје</w:t>
      </w:r>
      <w:r w:rsidR="003B65C8" w:rsidRPr="005311B7">
        <w:rPr>
          <w:rFonts w:ascii="Arial" w:hAnsi="Arial" w:cs="Arial"/>
          <w:lang w:val="sr-Latn-CS"/>
        </w:rPr>
        <w:t xml:space="preserve"> </w:t>
      </w:r>
      <w:r w:rsidRPr="00FD473E">
        <w:rPr>
          <w:rFonts w:ascii="Arial" w:hAnsi="Arial" w:cs="Arial"/>
          <w:lang w:val="sr-Latn-CS"/>
        </w:rPr>
        <w:t>еколо</w:t>
      </w:r>
      <w:r>
        <w:rPr>
          <w:rFonts w:ascii="Arial" w:hAnsi="Arial" w:cs="Arial"/>
          <w:lang w:val="sr-Latn-CS"/>
        </w:rPr>
        <w:t>ш</w:t>
      </w:r>
      <w:r w:rsidRPr="00FD473E">
        <w:rPr>
          <w:rFonts w:ascii="Arial" w:hAnsi="Arial" w:cs="Arial"/>
          <w:lang w:val="sr-Latn-CS"/>
        </w:rPr>
        <w:t>ка</w:t>
      </w:r>
      <w:r w:rsidR="003B65C8" w:rsidRPr="005311B7">
        <w:rPr>
          <w:rFonts w:ascii="Arial" w:hAnsi="Arial" w:cs="Arial"/>
          <w:lang w:val="sr-Latn-CS"/>
        </w:rPr>
        <w:t xml:space="preserve"> </w:t>
      </w:r>
      <w:r w:rsidRPr="00FD473E">
        <w:rPr>
          <w:rFonts w:ascii="Arial" w:hAnsi="Arial" w:cs="Arial"/>
          <w:lang w:val="sr-Latn-CS"/>
        </w:rPr>
        <w:t>дозвола</w:t>
      </w:r>
      <w:r w:rsidR="003B65C8" w:rsidRPr="005311B7">
        <w:rPr>
          <w:rFonts w:ascii="Arial" w:hAnsi="Arial" w:cs="Arial"/>
          <w:lang w:val="sr-Latn-CS"/>
        </w:rPr>
        <w:t xml:space="preserve"> </w:t>
      </w:r>
      <w:r w:rsidRPr="00FD473E">
        <w:rPr>
          <w:rFonts w:ascii="Arial" w:hAnsi="Arial" w:cs="Arial"/>
          <w:lang w:val="sr-Latn-CS"/>
        </w:rPr>
        <w:t>припрема</w:t>
      </w:r>
      <w:r w:rsidR="003B65C8" w:rsidRPr="005311B7">
        <w:rPr>
          <w:rFonts w:ascii="Arial" w:hAnsi="Arial" w:cs="Arial"/>
          <w:lang w:val="sr-Latn-CS"/>
        </w:rPr>
        <w:t xml:space="preserve"> </w:t>
      </w:r>
      <w:r w:rsidRPr="00FD473E">
        <w:rPr>
          <w:rFonts w:ascii="Arial" w:hAnsi="Arial" w:cs="Arial"/>
          <w:lang w:val="sr-Latn-CS"/>
        </w:rPr>
        <w:t>се</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доноси</w:t>
      </w:r>
      <w:r w:rsidR="003B65C8" w:rsidRPr="005311B7">
        <w:rPr>
          <w:rFonts w:ascii="Arial" w:hAnsi="Arial" w:cs="Arial"/>
          <w:lang w:val="sr-Latn-CS"/>
        </w:rPr>
        <w:t xml:space="preserve"> </w:t>
      </w:r>
      <w:r w:rsidRPr="00FD473E">
        <w:rPr>
          <w:rFonts w:ascii="Arial" w:hAnsi="Arial" w:cs="Arial"/>
          <w:lang w:val="sr-Latn-CS"/>
        </w:rPr>
        <w:t>план</w:t>
      </w:r>
      <w:r w:rsidR="003B65C8" w:rsidRPr="005311B7">
        <w:rPr>
          <w:rFonts w:ascii="Arial" w:hAnsi="Arial" w:cs="Arial"/>
          <w:lang w:val="sr-Latn-CS"/>
        </w:rPr>
        <w:t xml:space="preserve"> </w:t>
      </w:r>
      <w:r w:rsidRPr="00FD473E">
        <w:rPr>
          <w:rFonts w:ascii="Arial" w:hAnsi="Arial" w:cs="Arial"/>
          <w:lang w:val="sr-Latn-CS"/>
        </w:rPr>
        <w:t>управљања</w:t>
      </w:r>
      <w:r w:rsidR="003B65C8" w:rsidRPr="005311B7">
        <w:rPr>
          <w:rFonts w:ascii="Arial" w:hAnsi="Arial" w:cs="Arial"/>
          <w:lang w:val="sr-Latn-CS"/>
        </w:rPr>
        <w:t xml:space="preserve"> </w:t>
      </w:r>
      <w:r w:rsidRPr="00FD473E">
        <w:rPr>
          <w:rFonts w:ascii="Arial" w:hAnsi="Arial" w:cs="Arial"/>
          <w:lang w:val="sr-Latn-CS"/>
        </w:rPr>
        <w:t>отпадом</w:t>
      </w:r>
      <w:r w:rsidR="003B65C8" w:rsidRPr="005311B7">
        <w:rPr>
          <w:rFonts w:ascii="Arial" w:hAnsi="Arial" w:cs="Arial"/>
          <w:lang w:val="sr-Latn-CS"/>
        </w:rPr>
        <w:t xml:space="preserve">, </w:t>
      </w:r>
      <w:r w:rsidRPr="00FD473E">
        <w:rPr>
          <w:rFonts w:ascii="Arial" w:hAnsi="Arial" w:cs="Arial"/>
          <w:lang w:val="sr-Latn-CS"/>
        </w:rPr>
        <w:t>који</w:t>
      </w:r>
      <w:r w:rsidR="003B65C8" w:rsidRPr="005311B7">
        <w:rPr>
          <w:rFonts w:ascii="Arial" w:hAnsi="Arial" w:cs="Arial"/>
          <w:lang w:val="sr-Latn-CS"/>
        </w:rPr>
        <w:t xml:space="preserve"> </w:t>
      </w:r>
      <w:r w:rsidRPr="00FD473E">
        <w:rPr>
          <w:rFonts w:ascii="Arial" w:hAnsi="Arial" w:cs="Arial"/>
          <w:lang w:val="sr-Latn-CS"/>
        </w:rPr>
        <w:t>садр</w:t>
      </w:r>
      <w:r>
        <w:rPr>
          <w:rFonts w:ascii="Arial" w:hAnsi="Arial" w:cs="Arial"/>
          <w:lang w:val="sr-Latn-CS"/>
        </w:rPr>
        <w:t>ж</w:t>
      </w:r>
      <w:r w:rsidRPr="00FD473E">
        <w:rPr>
          <w:rFonts w:ascii="Arial" w:hAnsi="Arial" w:cs="Arial"/>
          <w:lang w:val="sr-Latn-CS"/>
        </w:rPr>
        <w:t>и</w:t>
      </w:r>
      <w:r w:rsidR="003B65C8" w:rsidRPr="005311B7">
        <w:rPr>
          <w:rFonts w:ascii="Arial" w:hAnsi="Arial" w:cs="Arial"/>
          <w:lang w:val="sr-Latn-CS"/>
        </w:rPr>
        <w:t>:</w:t>
      </w:r>
    </w:p>
    <w:p w14:paraId="4F440628" w14:textId="77777777" w:rsidR="003B65C8" w:rsidRPr="005311B7" w:rsidRDefault="0085511E" w:rsidP="00F3004C">
      <w:pPr>
        <w:numPr>
          <w:ilvl w:val="0"/>
          <w:numId w:val="13"/>
        </w:numPr>
        <w:ind w:left="709" w:hanging="283"/>
        <w:jc w:val="both"/>
        <w:rPr>
          <w:rFonts w:ascii="Arial" w:hAnsi="Arial" w:cs="Arial"/>
          <w:lang w:val="sr-Latn-CS"/>
        </w:rPr>
      </w:pPr>
      <w:r w:rsidRPr="00FD473E">
        <w:rPr>
          <w:rFonts w:ascii="Arial" w:hAnsi="Arial" w:cs="Arial"/>
          <w:lang w:val="sr-Latn-CS"/>
        </w:rPr>
        <w:t>документацију</w:t>
      </w:r>
      <w:r w:rsidR="003B65C8" w:rsidRPr="005311B7">
        <w:rPr>
          <w:rFonts w:ascii="Arial" w:hAnsi="Arial" w:cs="Arial"/>
          <w:lang w:val="sr-Latn-CS"/>
        </w:rPr>
        <w:t xml:space="preserve"> </w:t>
      </w:r>
      <w:r w:rsidRPr="00FD473E">
        <w:rPr>
          <w:rFonts w:ascii="Arial" w:hAnsi="Arial" w:cs="Arial"/>
          <w:lang w:val="sr-Latn-CS"/>
        </w:rPr>
        <w:t>о</w:t>
      </w:r>
      <w:r w:rsidR="003B65C8" w:rsidRPr="005311B7">
        <w:rPr>
          <w:rFonts w:ascii="Arial" w:hAnsi="Arial" w:cs="Arial"/>
          <w:lang w:val="sr-Latn-CS"/>
        </w:rPr>
        <w:t xml:space="preserve"> </w:t>
      </w:r>
      <w:r w:rsidRPr="00FD473E">
        <w:rPr>
          <w:rFonts w:ascii="Arial" w:hAnsi="Arial" w:cs="Arial"/>
          <w:lang w:val="sr-Latn-CS"/>
        </w:rPr>
        <w:t>отпаду</w:t>
      </w:r>
      <w:r w:rsidR="003B65C8" w:rsidRPr="005311B7">
        <w:rPr>
          <w:rFonts w:ascii="Arial" w:hAnsi="Arial" w:cs="Arial"/>
          <w:lang w:val="sr-Latn-CS"/>
        </w:rPr>
        <w:t xml:space="preserve"> </w:t>
      </w:r>
      <w:r w:rsidRPr="00FD473E">
        <w:rPr>
          <w:rFonts w:ascii="Arial" w:hAnsi="Arial" w:cs="Arial"/>
          <w:lang w:val="sr-Latn-CS"/>
        </w:rPr>
        <w:t>који</w:t>
      </w:r>
      <w:r w:rsidR="003B65C8" w:rsidRPr="005311B7">
        <w:rPr>
          <w:rFonts w:ascii="Arial" w:hAnsi="Arial" w:cs="Arial"/>
          <w:lang w:val="sr-Latn-CS"/>
        </w:rPr>
        <w:t xml:space="preserve"> </w:t>
      </w:r>
      <w:r w:rsidRPr="00FD473E">
        <w:rPr>
          <w:rFonts w:ascii="Arial" w:hAnsi="Arial" w:cs="Arial"/>
          <w:lang w:val="sr-Latn-CS"/>
        </w:rPr>
        <w:t>настаје</w:t>
      </w:r>
      <w:r w:rsidR="003B65C8" w:rsidRPr="005311B7">
        <w:rPr>
          <w:rFonts w:ascii="Arial" w:hAnsi="Arial" w:cs="Arial"/>
          <w:lang w:val="sr-Latn-CS"/>
        </w:rPr>
        <w:t xml:space="preserve"> </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процесу</w:t>
      </w:r>
      <w:r w:rsidR="003B65C8" w:rsidRPr="005311B7">
        <w:rPr>
          <w:rFonts w:ascii="Arial" w:hAnsi="Arial" w:cs="Arial"/>
          <w:lang w:val="sr-Latn-CS"/>
        </w:rPr>
        <w:t xml:space="preserve"> </w:t>
      </w:r>
      <w:r w:rsidRPr="00FD473E">
        <w:rPr>
          <w:rFonts w:ascii="Arial" w:hAnsi="Arial" w:cs="Arial"/>
          <w:lang w:val="sr-Latn-CS"/>
        </w:rPr>
        <w:t>рада</w:t>
      </w:r>
      <w:r w:rsidR="003B65C8" w:rsidRPr="005311B7">
        <w:rPr>
          <w:rFonts w:ascii="Arial" w:hAnsi="Arial" w:cs="Arial"/>
          <w:lang w:val="sr-Latn-CS"/>
        </w:rPr>
        <w:t xml:space="preserve"> </w:t>
      </w:r>
      <w:r w:rsidRPr="00FD473E">
        <w:rPr>
          <w:rFonts w:ascii="Arial" w:hAnsi="Arial" w:cs="Arial"/>
          <w:lang w:val="sr-Latn-CS"/>
        </w:rPr>
        <w:t>постројења</w:t>
      </w:r>
      <w:r w:rsidR="003B65C8" w:rsidRPr="005311B7">
        <w:rPr>
          <w:rFonts w:ascii="Arial" w:hAnsi="Arial" w:cs="Arial"/>
          <w:lang w:val="sr-Latn-CS"/>
        </w:rPr>
        <w:t xml:space="preserve">, </w:t>
      </w:r>
      <w:r w:rsidRPr="00FD473E">
        <w:rPr>
          <w:rFonts w:ascii="Arial" w:hAnsi="Arial" w:cs="Arial"/>
          <w:lang w:val="sr-Latn-CS"/>
        </w:rPr>
        <w:t>као</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о</w:t>
      </w:r>
      <w:r w:rsidR="003B65C8" w:rsidRPr="005311B7">
        <w:rPr>
          <w:rFonts w:ascii="Arial" w:hAnsi="Arial" w:cs="Arial"/>
          <w:lang w:val="sr-Latn-CS"/>
        </w:rPr>
        <w:t xml:space="preserve"> </w:t>
      </w:r>
      <w:r w:rsidRPr="00FD473E">
        <w:rPr>
          <w:rFonts w:ascii="Arial" w:hAnsi="Arial" w:cs="Arial"/>
          <w:lang w:val="sr-Latn-CS"/>
        </w:rPr>
        <w:t>отпаду</w:t>
      </w:r>
      <w:r w:rsidR="003B65C8" w:rsidRPr="005311B7">
        <w:rPr>
          <w:rFonts w:ascii="Arial" w:hAnsi="Arial" w:cs="Arial"/>
          <w:lang w:val="sr-Latn-CS"/>
        </w:rPr>
        <w:t xml:space="preserve"> </w:t>
      </w:r>
      <w:r>
        <w:rPr>
          <w:rFonts w:ascii="Arial" w:hAnsi="Arial" w:cs="Arial"/>
          <w:lang w:val="sr-Latn-CS"/>
        </w:rPr>
        <w:t>ч</w:t>
      </w:r>
      <w:r w:rsidRPr="00FD473E">
        <w:rPr>
          <w:rFonts w:ascii="Arial" w:hAnsi="Arial" w:cs="Arial"/>
          <w:lang w:val="sr-Latn-CS"/>
        </w:rPr>
        <w:t>ије</w:t>
      </w:r>
      <w:r w:rsidR="003B65C8" w:rsidRPr="005311B7">
        <w:rPr>
          <w:rFonts w:ascii="Arial" w:hAnsi="Arial" w:cs="Arial"/>
          <w:lang w:val="sr-Latn-CS"/>
        </w:rPr>
        <w:t xml:space="preserve"> </w:t>
      </w:r>
      <w:r w:rsidRPr="00FD473E">
        <w:rPr>
          <w:rFonts w:ascii="Arial" w:hAnsi="Arial" w:cs="Arial"/>
          <w:lang w:val="sr-Latn-CS"/>
        </w:rPr>
        <w:t>се</w:t>
      </w:r>
      <w:r w:rsidR="003B65C8" w:rsidRPr="005311B7">
        <w:rPr>
          <w:rFonts w:ascii="Arial" w:hAnsi="Arial" w:cs="Arial"/>
          <w:lang w:val="sr-Latn-CS"/>
        </w:rPr>
        <w:t xml:space="preserve"> </w:t>
      </w:r>
      <w:r w:rsidRPr="00FD473E">
        <w:rPr>
          <w:rFonts w:ascii="Arial" w:hAnsi="Arial" w:cs="Arial"/>
          <w:lang w:val="sr-Latn-CS"/>
        </w:rPr>
        <w:t>искори</w:t>
      </w:r>
      <w:r>
        <w:rPr>
          <w:rFonts w:ascii="Arial" w:hAnsi="Arial" w:cs="Arial"/>
          <w:lang w:val="sr-Latn-CS"/>
        </w:rPr>
        <w:t>шћ</w:t>
      </w:r>
      <w:r w:rsidRPr="00FD473E">
        <w:rPr>
          <w:rFonts w:ascii="Arial" w:hAnsi="Arial" w:cs="Arial"/>
          <w:lang w:val="sr-Latn-CS"/>
        </w:rPr>
        <w:t>ење</w:t>
      </w:r>
      <w:r w:rsidR="003B65C8" w:rsidRPr="005311B7">
        <w:rPr>
          <w:rFonts w:ascii="Arial" w:hAnsi="Arial" w:cs="Arial"/>
          <w:lang w:val="sr-Latn-CS"/>
        </w:rPr>
        <w:t xml:space="preserve"> </w:t>
      </w:r>
      <w:r w:rsidRPr="00FD473E">
        <w:rPr>
          <w:rFonts w:ascii="Arial" w:hAnsi="Arial" w:cs="Arial"/>
          <w:lang w:val="sr-Latn-CS"/>
        </w:rPr>
        <w:t>вр</w:t>
      </w:r>
      <w:r>
        <w:rPr>
          <w:rFonts w:ascii="Arial" w:hAnsi="Arial" w:cs="Arial"/>
          <w:lang w:val="sr-Latn-CS"/>
        </w:rPr>
        <w:t>ш</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постројењу</w:t>
      </w:r>
      <w:r w:rsidR="003B65C8" w:rsidRPr="005311B7">
        <w:rPr>
          <w:rFonts w:ascii="Arial" w:hAnsi="Arial" w:cs="Arial"/>
          <w:lang w:val="sr-Latn-CS"/>
        </w:rPr>
        <w:t xml:space="preserve"> </w:t>
      </w:r>
      <w:r w:rsidRPr="00FD473E">
        <w:rPr>
          <w:rFonts w:ascii="Arial" w:hAnsi="Arial" w:cs="Arial"/>
          <w:lang w:val="sr-Latn-CS"/>
        </w:rPr>
        <w:t>или</w:t>
      </w:r>
      <w:r w:rsidR="003B65C8" w:rsidRPr="005311B7">
        <w:rPr>
          <w:rFonts w:ascii="Arial" w:hAnsi="Arial" w:cs="Arial"/>
          <w:lang w:val="sr-Latn-CS"/>
        </w:rPr>
        <w:t xml:space="preserve"> </w:t>
      </w:r>
      <w:r>
        <w:rPr>
          <w:rFonts w:ascii="Arial" w:hAnsi="Arial" w:cs="Arial"/>
          <w:lang w:val="sr-Latn-CS"/>
        </w:rPr>
        <w:t>ч</w:t>
      </w:r>
      <w:r w:rsidRPr="00FD473E">
        <w:rPr>
          <w:rFonts w:ascii="Arial" w:hAnsi="Arial" w:cs="Arial"/>
          <w:lang w:val="sr-Latn-CS"/>
        </w:rPr>
        <w:t>ије</w:t>
      </w:r>
      <w:r w:rsidR="003B65C8" w:rsidRPr="005311B7">
        <w:rPr>
          <w:rFonts w:ascii="Arial" w:hAnsi="Arial" w:cs="Arial"/>
          <w:lang w:val="sr-Latn-CS"/>
        </w:rPr>
        <w:t xml:space="preserve"> </w:t>
      </w:r>
      <w:r w:rsidRPr="00FD473E">
        <w:rPr>
          <w:rFonts w:ascii="Arial" w:hAnsi="Arial" w:cs="Arial"/>
          <w:lang w:val="sr-Latn-CS"/>
        </w:rPr>
        <w:t>одлагање</w:t>
      </w:r>
      <w:r w:rsidR="003B65C8" w:rsidRPr="005311B7">
        <w:rPr>
          <w:rFonts w:ascii="Arial" w:hAnsi="Arial" w:cs="Arial"/>
          <w:lang w:val="sr-Latn-CS"/>
        </w:rPr>
        <w:t xml:space="preserve"> </w:t>
      </w:r>
      <w:r w:rsidRPr="00FD473E">
        <w:rPr>
          <w:rFonts w:ascii="Arial" w:hAnsi="Arial" w:cs="Arial"/>
          <w:lang w:val="sr-Latn-CS"/>
        </w:rPr>
        <w:t>обавља</w:t>
      </w:r>
      <w:r w:rsidR="003B65C8" w:rsidRPr="005311B7">
        <w:rPr>
          <w:rFonts w:ascii="Arial" w:hAnsi="Arial" w:cs="Arial"/>
          <w:lang w:val="sr-Latn-CS"/>
        </w:rPr>
        <w:t xml:space="preserve"> </w:t>
      </w:r>
      <w:r w:rsidRPr="00FD473E">
        <w:rPr>
          <w:rFonts w:ascii="Arial" w:hAnsi="Arial" w:cs="Arial"/>
          <w:lang w:val="sr-Latn-CS"/>
        </w:rPr>
        <w:t>постројење</w:t>
      </w:r>
      <w:r w:rsidR="003B65C8" w:rsidRPr="005311B7">
        <w:rPr>
          <w:rFonts w:ascii="Arial" w:hAnsi="Arial" w:cs="Arial"/>
          <w:lang w:val="sr-Latn-CS"/>
        </w:rPr>
        <w:t xml:space="preserve"> (</w:t>
      </w:r>
      <w:r w:rsidRPr="00FD473E">
        <w:rPr>
          <w:rFonts w:ascii="Arial" w:hAnsi="Arial" w:cs="Arial"/>
          <w:lang w:val="sr-Latn-CS"/>
        </w:rPr>
        <w:t>врсте</w:t>
      </w:r>
      <w:r w:rsidR="003B65C8" w:rsidRPr="005311B7">
        <w:rPr>
          <w:rFonts w:ascii="Arial" w:hAnsi="Arial" w:cs="Arial"/>
          <w:lang w:val="sr-Latn-CS"/>
        </w:rPr>
        <w:t xml:space="preserve">, </w:t>
      </w:r>
      <w:r w:rsidRPr="00FD473E">
        <w:rPr>
          <w:rFonts w:ascii="Arial" w:hAnsi="Arial" w:cs="Arial"/>
          <w:lang w:val="sr-Latn-CS"/>
        </w:rPr>
        <w:t>састав</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коли</w:t>
      </w:r>
      <w:r>
        <w:rPr>
          <w:rFonts w:ascii="Arial" w:hAnsi="Arial" w:cs="Arial"/>
          <w:lang w:val="sr-Latn-CS"/>
        </w:rPr>
        <w:t>ч</w:t>
      </w:r>
      <w:r w:rsidRPr="00FD473E">
        <w:rPr>
          <w:rFonts w:ascii="Arial" w:hAnsi="Arial" w:cs="Arial"/>
          <w:lang w:val="sr-Latn-CS"/>
        </w:rPr>
        <w:t>ине</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w:t>
      </w:r>
    </w:p>
    <w:p w14:paraId="7FAD1EA5" w14:textId="77777777" w:rsidR="003B65C8" w:rsidRPr="00FD473E" w:rsidRDefault="0085511E" w:rsidP="00F3004C">
      <w:pPr>
        <w:numPr>
          <w:ilvl w:val="0"/>
          <w:numId w:val="13"/>
        </w:numPr>
        <w:ind w:left="709" w:hanging="283"/>
        <w:jc w:val="both"/>
        <w:rPr>
          <w:rFonts w:ascii="Arial" w:hAnsi="Arial" w:cs="Arial"/>
          <w:lang w:val="sr-Latn-CS"/>
        </w:rPr>
      </w:pPr>
      <w:r w:rsidRPr="00FD473E">
        <w:rPr>
          <w:rFonts w:ascii="Arial" w:hAnsi="Arial" w:cs="Arial"/>
          <w:lang w:val="sr-Latn-CS"/>
        </w:rPr>
        <w:t>мјере</w:t>
      </w:r>
      <w:r w:rsidR="003B65C8" w:rsidRPr="00FD473E">
        <w:rPr>
          <w:rFonts w:ascii="Arial" w:hAnsi="Arial" w:cs="Arial"/>
          <w:lang w:val="sr-Latn-CS"/>
        </w:rPr>
        <w:t xml:space="preserve"> </w:t>
      </w:r>
      <w:r w:rsidRPr="00FD473E">
        <w:rPr>
          <w:rFonts w:ascii="Arial" w:hAnsi="Arial" w:cs="Arial"/>
          <w:lang w:val="sr-Latn-CS"/>
        </w:rPr>
        <w:t>које</w:t>
      </w:r>
      <w:r w:rsidR="003B65C8" w:rsidRPr="00FD473E">
        <w:rPr>
          <w:rFonts w:ascii="Arial" w:hAnsi="Arial" w:cs="Arial"/>
          <w:lang w:val="sr-Latn-CS"/>
        </w:rPr>
        <w:t xml:space="preserve"> </w:t>
      </w:r>
      <w:r w:rsidRPr="00FD473E">
        <w:rPr>
          <w:rFonts w:ascii="Arial" w:hAnsi="Arial" w:cs="Arial"/>
          <w:lang w:val="sr-Latn-CS"/>
        </w:rPr>
        <w:t>се</w:t>
      </w:r>
      <w:r w:rsidR="003B65C8" w:rsidRPr="00FD473E">
        <w:rPr>
          <w:rFonts w:ascii="Arial" w:hAnsi="Arial" w:cs="Arial"/>
          <w:lang w:val="sr-Latn-CS"/>
        </w:rPr>
        <w:t xml:space="preserve"> </w:t>
      </w:r>
      <w:r w:rsidRPr="00FD473E">
        <w:rPr>
          <w:rFonts w:ascii="Arial" w:hAnsi="Arial" w:cs="Arial"/>
          <w:lang w:val="sr-Latn-CS"/>
        </w:rPr>
        <w:t>предузимају</w:t>
      </w:r>
      <w:r w:rsidR="003B65C8" w:rsidRPr="00FD473E">
        <w:rPr>
          <w:rFonts w:ascii="Arial" w:hAnsi="Arial" w:cs="Arial"/>
          <w:lang w:val="sr-Latn-CS"/>
        </w:rPr>
        <w:t xml:space="preserve"> </w:t>
      </w:r>
      <w:r w:rsidRPr="00FD473E">
        <w:rPr>
          <w:rFonts w:ascii="Arial" w:hAnsi="Arial" w:cs="Arial"/>
          <w:lang w:val="sr-Latn-CS"/>
        </w:rPr>
        <w:t>у</w:t>
      </w:r>
      <w:r w:rsidR="003B65C8" w:rsidRPr="00FD473E">
        <w:rPr>
          <w:rFonts w:ascii="Arial" w:hAnsi="Arial" w:cs="Arial"/>
          <w:lang w:val="sr-Latn-CS"/>
        </w:rPr>
        <w:t xml:space="preserve"> </w:t>
      </w:r>
      <w:r w:rsidRPr="00FD473E">
        <w:rPr>
          <w:rFonts w:ascii="Arial" w:hAnsi="Arial" w:cs="Arial"/>
          <w:lang w:val="sr-Latn-CS"/>
        </w:rPr>
        <w:t>циљу</w:t>
      </w:r>
      <w:r w:rsidR="003B65C8" w:rsidRPr="00FD473E">
        <w:rPr>
          <w:rFonts w:ascii="Arial" w:hAnsi="Arial" w:cs="Arial"/>
          <w:lang w:val="sr-Latn-CS"/>
        </w:rPr>
        <w:t xml:space="preserve"> </w:t>
      </w:r>
      <w:r w:rsidRPr="00FD473E">
        <w:rPr>
          <w:rFonts w:ascii="Arial" w:hAnsi="Arial" w:cs="Arial"/>
          <w:lang w:val="sr-Latn-CS"/>
        </w:rPr>
        <w:t>смањења</w:t>
      </w:r>
      <w:r w:rsidR="003B65C8" w:rsidRPr="00FD473E">
        <w:rPr>
          <w:rFonts w:ascii="Arial" w:hAnsi="Arial" w:cs="Arial"/>
          <w:lang w:val="sr-Latn-CS"/>
        </w:rPr>
        <w:t xml:space="preserve"> </w:t>
      </w:r>
      <w:r w:rsidRPr="00FD473E">
        <w:rPr>
          <w:rFonts w:ascii="Arial" w:hAnsi="Arial" w:cs="Arial"/>
          <w:lang w:val="sr-Latn-CS"/>
        </w:rPr>
        <w:t>производње</w:t>
      </w:r>
      <w:r w:rsidR="003B65C8" w:rsidRPr="00FD473E">
        <w:rPr>
          <w:rFonts w:ascii="Arial" w:hAnsi="Arial" w:cs="Arial"/>
          <w:lang w:val="sr-Latn-CS"/>
        </w:rPr>
        <w:t xml:space="preserve"> </w:t>
      </w:r>
      <w:r w:rsidRPr="00FD473E">
        <w:rPr>
          <w:rFonts w:ascii="Arial" w:hAnsi="Arial" w:cs="Arial"/>
          <w:lang w:val="sr-Latn-CS"/>
        </w:rPr>
        <w:t>отпада</w:t>
      </w:r>
      <w:r w:rsidR="003B65C8" w:rsidRPr="00FD473E">
        <w:rPr>
          <w:rFonts w:ascii="Arial" w:hAnsi="Arial" w:cs="Arial"/>
          <w:lang w:val="sr-Latn-CS"/>
        </w:rPr>
        <w:t xml:space="preserve">, </w:t>
      </w:r>
      <w:r w:rsidRPr="00FD473E">
        <w:rPr>
          <w:rFonts w:ascii="Arial" w:hAnsi="Arial" w:cs="Arial"/>
          <w:lang w:val="sr-Latn-CS"/>
        </w:rPr>
        <w:t>посебно</w:t>
      </w:r>
      <w:r w:rsidR="003B65C8" w:rsidRPr="00FD473E">
        <w:rPr>
          <w:rFonts w:ascii="Arial" w:hAnsi="Arial" w:cs="Arial"/>
          <w:lang w:val="sr-Latn-CS"/>
        </w:rPr>
        <w:t xml:space="preserve"> </w:t>
      </w:r>
      <w:r w:rsidRPr="00FD473E">
        <w:rPr>
          <w:rFonts w:ascii="Arial" w:hAnsi="Arial" w:cs="Arial"/>
          <w:lang w:val="sr-Latn-CS"/>
        </w:rPr>
        <w:t>опасног</w:t>
      </w:r>
      <w:r w:rsidR="003B65C8" w:rsidRPr="00FD473E">
        <w:rPr>
          <w:rFonts w:ascii="Arial" w:hAnsi="Arial" w:cs="Arial"/>
          <w:lang w:val="sr-Latn-CS"/>
        </w:rPr>
        <w:t xml:space="preserve"> </w:t>
      </w:r>
      <w:r w:rsidRPr="00FD473E">
        <w:rPr>
          <w:rFonts w:ascii="Arial" w:hAnsi="Arial" w:cs="Arial"/>
          <w:lang w:val="sr-Latn-CS"/>
        </w:rPr>
        <w:t>отпада</w:t>
      </w:r>
      <w:r w:rsidR="003B65C8" w:rsidRPr="00FD473E">
        <w:rPr>
          <w:rFonts w:ascii="Arial" w:hAnsi="Arial" w:cs="Arial"/>
          <w:lang w:val="sr-Latn-CS"/>
        </w:rPr>
        <w:t>,</w:t>
      </w:r>
    </w:p>
    <w:p w14:paraId="2F7D9249" w14:textId="77777777" w:rsidR="003B65C8" w:rsidRPr="00FD473E" w:rsidRDefault="0085511E" w:rsidP="00F3004C">
      <w:pPr>
        <w:numPr>
          <w:ilvl w:val="0"/>
          <w:numId w:val="13"/>
        </w:numPr>
        <w:ind w:left="709" w:hanging="283"/>
        <w:jc w:val="both"/>
        <w:rPr>
          <w:rFonts w:ascii="Arial" w:hAnsi="Arial" w:cs="Arial"/>
          <w:lang w:val="sr-Latn-CS"/>
        </w:rPr>
      </w:pPr>
      <w:r w:rsidRPr="00FD473E">
        <w:rPr>
          <w:rFonts w:ascii="Arial" w:hAnsi="Arial" w:cs="Arial"/>
          <w:lang w:val="sr-Latn-CS"/>
        </w:rPr>
        <w:t>поступке</w:t>
      </w:r>
      <w:r w:rsidR="003B65C8" w:rsidRPr="00FD473E">
        <w:rPr>
          <w:rFonts w:ascii="Arial" w:hAnsi="Arial" w:cs="Arial"/>
          <w:lang w:val="sr-Latn-CS"/>
        </w:rPr>
        <w:t xml:space="preserve"> </w:t>
      </w:r>
      <w:r w:rsidRPr="00FD473E">
        <w:rPr>
          <w:rFonts w:ascii="Arial" w:hAnsi="Arial" w:cs="Arial"/>
          <w:lang w:val="sr-Latn-CS"/>
        </w:rPr>
        <w:t>и</w:t>
      </w:r>
      <w:r w:rsidR="003B65C8" w:rsidRPr="00FD473E">
        <w:rPr>
          <w:rFonts w:ascii="Arial" w:hAnsi="Arial" w:cs="Arial"/>
          <w:lang w:val="sr-Latn-CS"/>
        </w:rPr>
        <w:t xml:space="preserve"> </w:t>
      </w:r>
      <w:r w:rsidRPr="00FD473E">
        <w:rPr>
          <w:rFonts w:ascii="Arial" w:hAnsi="Arial" w:cs="Arial"/>
          <w:lang w:val="sr-Latn-CS"/>
        </w:rPr>
        <w:t>начине</w:t>
      </w:r>
      <w:r w:rsidR="003B65C8" w:rsidRPr="00FD473E">
        <w:rPr>
          <w:rFonts w:ascii="Arial" w:hAnsi="Arial" w:cs="Arial"/>
          <w:lang w:val="sr-Latn-CS"/>
        </w:rPr>
        <w:t xml:space="preserve"> </w:t>
      </w:r>
      <w:r w:rsidRPr="00FD473E">
        <w:rPr>
          <w:rFonts w:ascii="Arial" w:hAnsi="Arial" w:cs="Arial"/>
          <w:lang w:val="sr-Latn-CS"/>
        </w:rPr>
        <w:t>раздвајања</w:t>
      </w:r>
      <w:r w:rsidR="003B65C8" w:rsidRPr="00FD473E">
        <w:rPr>
          <w:rFonts w:ascii="Arial" w:hAnsi="Arial" w:cs="Arial"/>
          <w:lang w:val="sr-Latn-CS"/>
        </w:rPr>
        <w:t xml:space="preserve"> </w:t>
      </w:r>
      <w:r w:rsidRPr="00FD473E">
        <w:rPr>
          <w:rFonts w:ascii="Arial" w:hAnsi="Arial" w:cs="Arial"/>
          <w:lang w:val="sr-Latn-CS"/>
        </w:rPr>
        <w:t>различитих</w:t>
      </w:r>
      <w:r w:rsidR="003B65C8" w:rsidRPr="00FD473E">
        <w:rPr>
          <w:rFonts w:ascii="Arial" w:hAnsi="Arial" w:cs="Arial"/>
          <w:lang w:val="sr-Latn-CS"/>
        </w:rPr>
        <w:t xml:space="preserve"> </w:t>
      </w:r>
      <w:r w:rsidRPr="00FD473E">
        <w:rPr>
          <w:rFonts w:ascii="Arial" w:hAnsi="Arial" w:cs="Arial"/>
          <w:lang w:val="sr-Latn-CS"/>
        </w:rPr>
        <w:t>врста</w:t>
      </w:r>
      <w:r w:rsidR="003B65C8" w:rsidRPr="00FD473E">
        <w:rPr>
          <w:rFonts w:ascii="Arial" w:hAnsi="Arial" w:cs="Arial"/>
          <w:lang w:val="sr-Latn-CS"/>
        </w:rPr>
        <w:t xml:space="preserve"> </w:t>
      </w:r>
      <w:r w:rsidRPr="00FD473E">
        <w:rPr>
          <w:rFonts w:ascii="Arial" w:hAnsi="Arial" w:cs="Arial"/>
          <w:lang w:val="sr-Latn-CS"/>
        </w:rPr>
        <w:t>отпада</w:t>
      </w:r>
      <w:r w:rsidR="003B65C8" w:rsidRPr="00FD473E">
        <w:rPr>
          <w:rFonts w:ascii="Arial" w:hAnsi="Arial" w:cs="Arial"/>
          <w:lang w:val="sr-Latn-CS"/>
        </w:rPr>
        <w:t xml:space="preserve">, </w:t>
      </w:r>
      <w:r w:rsidRPr="00FD473E">
        <w:rPr>
          <w:rFonts w:ascii="Arial" w:hAnsi="Arial" w:cs="Arial"/>
          <w:lang w:val="sr-Latn-CS"/>
        </w:rPr>
        <w:t>посебно</w:t>
      </w:r>
      <w:r w:rsidR="003B65C8" w:rsidRPr="00FD473E">
        <w:rPr>
          <w:rFonts w:ascii="Arial" w:hAnsi="Arial" w:cs="Arial"/>
          <w:lang w:val="sr-Latn-CS"/>
        </w:rPr>
        <w:t xml:space="preserve"> </w:t>
      </w:r>
      <w:r w:rsidRPr="00FD473E">
        <w:rPr>
          <w:rFonts w:ascii="Arial" w:hAnsi="Arial" w:cs="Arial"/>
          <w:lang w:val="sr-Latn-CS"/>
        </w:rPr>
        <w:t>опасног</w:t>
      </w:r>
      <w:r w:rsidR="003B65C8" w:rsidRPr="00FD473E">
        <w:rPr>
          <w:rFonts w:ascii="Arial" w:hAnsi="Arial" w:cs="Arial"/>
          <w:lang w:val="sr-Latn-CS"/>
        </w:rPr>
        <w:t xml:space="preserve"> </w:t>
      </w:r>
      <w:r w:rsidRPr="00FD473E">
        <w:rPr>
          <w:rFonts w:ascii="Arial" w:hAnsi="Arial" w:cs="Arial"/>
          <w:lang w:val="sr-Latn-CS"/>
        </w:rPr>
        <w:t>отпада</w:t>
      </w:r>
      <w:r w:rsidR="003B65C8" w:rsidRPr="00FD473E">
        <w:rPr>
          <w:rFonts w:ascii="Arial" w:hAnsi="Arial" w:cs="Arial"/>
          <w:lang w:val="sr-Latn-CS"/>
        </w:rPr>
        <w:t xml:space="preserve"> </w:t>
      </w:r>
      <w:r w:rsidRPr="00FD473E">
        <w:rPr>
          <w:rFonts w:ascii="Arial" w:hAnsi="Arial" w:cs="Arial"/>
          <w:lang w:val="sr-Latn-CS"/>
        </w:rPr>
        <w:t>и</w:t>
      </w:r>
      <w:r w:rsidR="003B65C8" w:rsidRPr="00FD473E">
        <w:rPr>
          <w:rFonts w:ascii="Arial" w:hAnsi="Arial" w:cs="Arial"/>
          <w:lang w:val="sr-Latn-CS"/>
        </w:rPr>
        <w:t xml:space="preserve"> </w:t>
      </w:r>
      <w:r w:rsidRPr="00FD473E">
        <w:rPr>
          <w:rFonts w:ascii="Arial" w:hAnsi="Arial" w:cs="Arial"/>
          <w:lang w:val="sr-Latn-CS"/>
        </w:rPr>
        <w:t>отпада</w:t>
      </w:r>
      <w:r w:rsidR="003B65C8" w:rsidRPr="00FD473E">
        <w:rPr>
          <w:rFonts w:ascii="Arial" w:hAnsi="Arial" w:cs="Arial"/>
          <w:lang w:val="sr-Latn-CS"/>
        </w:rPr>
        <w:t xml:space="preserve"> </w:t>
      </w:r>
      <w:r w:rsidRPr="00FD473E">
        <w:rPr>
          <w:rFonts w:ascii="Arial" w:hAnsi="Arial" w:cs="Arial"/>
          <w:lang w:val="sr-Latn-CS"/>
        </w:rPr>
        <w:t>који</w:t>
      </w:r>
      <w:r w:rsidR="003B65C8" w:rsidRPr="00FD473E">
        <w:rPr>
          <w:rFonts w:ascii="Arial" w:hAnsi="Arial" w:cs="Arial"/>
          <w:lang w:val="sr-Latn-CS"/>
        </w:rPr>
        <w:t xml:space="preserve"> </w:t>
      </w:r>
      <w:r w:rsidRPr="00FD473E">
        <w:rPr>
          <w:rFonts w:ascii="Arial" w:hAnsi="Arial" w:cs="Arial"/>
          <w:lang w:val="sr-Latn-CS"/>
        </w:rPr>
        <w:t>ће</w:t>
      </w:r>
      <w:r w:rsidR="003B65C8" w:rsidRPr="00FD473E">
        <w:rPr>
          <w:rFonts w:ascii="Arial" w:hAnsi="Arial" w:cs="Arial"/>
          <w:lang w:val="sr-Latn-CS"/>
        </w:rPr>
        <w:t xml:space="preserve"> </w:t>
      </w:r>
      <w:r w:rsidRPr="00FD473E">
        <w:rPr>
          <w:rFonts w:ascii="Arial" w:hAnsi="Arial" w:cs="Arial"/>
          <w:lang w:val="sr-Latn-CS"/>
        </w:rPr>
        <w:t>се</w:t>
      </w:r>
      <w:r w:rsidR="003B65C8" w:rsidRPr="00FD473E">
        <w:rPr>
          <w:rFonts w:ascii="Arial" w:hAnsi="Arial" w:cs="Arial"/>
          <w:lang w:val="sr-Latn-CS"/>
        </w:rPr>
        <w:t xml:space="preserve"> </w:t>
      </w:r>
      <w:r w:rsidRPr="00FD473E">
        <w:rPr>
          <w:rFonts w:ascii="Arial" w:hAnsi="Arial" w:cs="Arial"/>
          <w:lang w:val="sr-Latn-CS"/>
        </w:rPr>
        <w:t>поново</w:t>
      </w:r>
      <w:r w:rsidR="003B65C8" w:rsidRPr="00FD473E">
        <w:rPr>
          <w:rFonts w:ascii="Arial" w:hAnsi="Arial" w:cs="Arial"/>
          <w:lang w:val="sr-Latn-CS"/>
        </w:rPr>
        <w:t xml:space="preserve"> </w:t>
      </w:r>
      <w:r w:rsidRPr="00FD473E">
        <w:rPr>
          <w:rFonts w:ascii="Arial" w:hAnsi="Arial" w:cs="Arial"/>
          <w:lang w:val="sr-Latn-CS"/>
        </w:rPr>
        <w:t>користити</w:t>
      </w:r>
      <w:r w:rsidR="003B65C8" w:rsidRPr="00FD473E">
        <w:rPr>
          <w:rFonts w:ascii="Arial" w:hAnsi="Arial" w:cs="Arial"/>
          <w:lang w:val="sr-Latn-CS"/>
        </w:rPr>
        <w:t xml:space="preserve">, </w:t>
      </w:r>
      <w:r w:rsidRPr="00FD473E">
        <w:rPr>
          <w:rFonts w:ascii="Arial" w:hAnsi="Arial" w:cs="Arial"/>
          <w:lang w:val="sr-Latn-CS"/>
        </w:rPr>
        <w:t>ради</w:t>
      </w:r>
      <w:r w:rsidR="003B65C8" w:rsidRPr="00FD473E">
        <w:rPr>
          <w:rFonts w:ascii="Arial" w:hAnsi="Arial" w:cs="Arial"/>
          <w:lang w:val="sr-Latn-CS"/>
        </w:rPr>
        <w:t xml:space="preserve"> </w:t>
      </w:r>
      <w:r w:rsidRPr="00FD473E">
        <w:rPr>
          <w:rFonts w:ascii="Arial" w:hAnsi="Arial" w:cs="Arial"/>
          <w:lang w:val="sr-Latn-CS"/>
        </w:rPr>
        <w:t>смањења</w:t>
      </w:r>
      <w:r w:rsidR="003B65C8" w:rsidRPr="00FD473E">
        <w:rPr>
          <w:rFonts w:ascii="Arial" w:hAnsi="Arial" w:cs="Arial"/>
          <w:lang w:val="sr-Latn-CS"/>
        </w:rPr>
        <w:t xml:space="preserve"> </w:t>
      </w:r>
      <w:r w:rsidRPr="00FD473E">
        <w:rPr>
          <w:rFonts w:ascii="Arial" w:hAnsi="Arial" w:cs="Arial"/>
          <w:lang w:val="sr-Latn-CS"/>
        </w:rPr>
        <w:t>количине</w:t>
      </w:r>
      <w:r w:rsidR="003B65C8" w:rsidRPr="00FD473E">
        <w:rPr>
          <w:rFonts w:ascii="Arial" w:hAnsi="Arial" w:cs="Arial"/>
          <w:lang w:val="sr-Latn-CS"/>
        </w:rPr>
        <w:t xml:space="preserve"> </w:t>
      </w:r>
      <w:r w:rsidRPr="00FD473E">
        <w:rPr>
          <w:rFonts w:ascii="Arial" w:hAnsi="Arial" w:cs="Arial"/>
          <w:lang w:val="sr-Latn-CS"/>
        </w:rPr>
        <w:t>отпада</w:t>
      </w:r>
      <w:r w:rsidR="003B65C8" w:rsidRPr="00FD473E">
        <w:rPr>
          <w:rFonts w:ascii="Arial" w:hAnsi="Arial" w:cs="Arial"/>
          <w:lang w:val="sr-Latn-CS"/>
        </w:rPr>
        <w:t xml:space="preserve"> </w:t>
      </w:r>
      <w:r w:rsidRPr="00FD473E">
        <w:rPr>
          <w:rFonts w:ascii="Arial" w:hAnsi="Arial" w:cs="Arial"/>
          <w:lang w:val="sr-Latn-CS"/>
        </w:rPr>
        <w:t>за</w:t>
      </w:r>
      <w:r w:rsidR="003B65C8" w:rsidRPr="00FD473E">
        <w:rPr>
          <w:rFonts w:ascii="Arial" w:hAnsi="Arial" w:cs="Arial"/>
          <w:lang w:val="sr-Latn-CS"/>
        </w:rPr>
        <w:t xml:space="preserve"> </w:t>
      </w:r>
      <w:r w:rsidRPr="00FD473E">
        <w:rPr>
          <w:rFonts w:ascii="Arial" w:hAnsi="Arial" w:cs="Arial"/>
          <w:lang w:val="sr-Latn-CS"/>
        </w:rPr>
        <w:t>одлагање</w:t>
      </w:r>
      <w:r w:rsidR="003B65C8" w:rsidRPr="00FD473E">
        <w:rPr>
          <w:rFonts w:ascii="Arial" w:hAnsi="Arial" w:cs="Arial"/>
          <w:lang w:val="sr-Latn-CS"/>
        </w:rPr>
        <w:t xml:space="preserve"> </w:t>
      </w:r>
      <w:r w:rsidRPr="00FD473E">
        <w:rPr>
          <w:rFonts w:ascii="Arial" w:hAnsi="Arial" w:cs="Arial"/>
          <w:lang w:val="sr-Latn-CS"/>
        </w:rPr>
        <w:t>и</w:t>
      </w:r>
    </w:p>
    <w:p w14:paraId="7F61B52F" w14:textId="77777777" w:rsidR="003B65C8" w:rsidRPr="00FD473E" w:rsidRDefault="0085511E" w:rsidP="00F3004C">
      <w:pPr>
        <w:numPr>
          <w:ilvl w:val="0"/>
          <w:numId w:val="13"/>
        </w:numPr>
        <w:jc w:val="both"/>
        <w:rPr>
          <w:rFonts w:ascii="Arial" w:hAnsi="Arial" w:cs="Arial"/>
          <w:lang w:val="sr-Latn-CS"/>
        </w:rPr>
      </w:pPr>
      <w:r w:rsidRPr="00FD473E">
        <w:rPr>
          <w:rFonts w:ascii="Arial" w:hAnsi="Arial" w:cs="Arial"/>
          <w:lang w:val="sr-Latn-CS"/>
        </w:rPr>
        <w:t>начин</w:t>
      </w:r>
      <w:r w:rsidR="003B65C8" w:rsidRPr="00FD473E">
        <w:rPr>
          <w:rFonts w:ascii="Arial" w:hAnsi="Arial" w:cs="Arial"/>
          <w:lang w:val="sr-Latn-CS"/>
        </w:rPr>
        <w:t xml:space="preserve"> </w:t>
      </w:r>
      <w:r w:rsidRPr="00FD473E">
        <w:rPr>
          <w:rFonts w:ascii="Arial" w:hAnsi="Arial" w:cs="Arial"/>
          <w:lang w:val="sr-Latn-CS"/>
        </w:rPr>
        <w:t>складиштења</w:t>
      </w:r>
      <w:r w:rsidR="003B65C8" w:rsidRPr="00FD473E">
        <w:rPr>
          <w:rFonts w:ascii="Arial" w:hAnsi="Arial" w:cs="Arial"/>
          <w:lang w:val="sr-Latn-CS"/>
        </w:rPr>
        <w:t xml:space="preserve">, </w:t>
      </w:r>
      <w:r w:rsidRPr="00FD473E">
        <w:rPr>
          <w:rFonts w:ascii="Arial" w:hAnsi="Arial" w:cs="Arial"/>
          <w:lang w:val="sr-Latn-CS"/>
        </w:rPr>
        <w:t>третмана</w:t>
      </w:r>
      <w:r w:rsidR="003B65C8" w:rsidRPr="00FD473E">
        <w:rPr>
          <w:rFonts w:ascii="Arial" w:hAnsi="Arial" w:cs="Arial"/>
          <w:lang w:val="sr-Latn-CS"/>
        </w:rPr>
        <w:t xml:space="preserve"> </w:t>
      </w:r>
      <w:r w:rsidRPr="00FD473E">
        <w:rPr>
          <w:rFonts w:ascii="Arial" w:hAnsi="Arial" w:cs="Arial"/>
          <w:lang w:val="sr-Latn-CS"/>
        </w:rPr>
        <w:t>и</w:t>
      </w:r>
      <w:r w:rsidR="003B65C8" w:rsidRPr="00FD473E">
        <w:rPr>
          <w:rFonts w:ascii="Arial" w:hAnsi="Arial" w:cs="Arial"/>
          <w:lang w:val="sr-Latn-CS"/>
        </w:rPr>
        <w:t xml:space="preserve"> </w:t>
      </w:r>
      <w:r w:rsidRPr="00FD473E">
        <w:rPr>
          <w:rFonts w:ascii="Arial" w:hAnsi="Arial" w:cs="Arial"/>
          <w:lang w:val="sr-Latn-CS"/>
        </w:rPr>
        <w:t>одлагања</w:t>
      </w:r>
      <w:r w:rsidR="003B65C8" w:rsidRPr="00FD473E">
        <w:rPr>
          <w:rFonts w:ascii="Arial" w:hAnsi="Arial" w:cs="Arial"/>
          <w:lang w:val="sr-Latn-CS"/>
        </w:rPr>
        <w:t xml:space="preserve"> </w:t>
      </w:r>
      <w:r w:rsidRPr="00FD473E">
        <w:rPr>
          <w:rFonts w:ascii="Arial" w:hAnsi="Arial" w:cs="Arial"/>
          <w:lang w:val="sr-Latn-CS"/>
        </w:rPr>
        <w:t>отпада</w:t>
      </w:r>
      <w:r w:rsidR="003B65C8" w:rsidRPr="00FD473E">
        <w:rPr>
          <w:rFonts w:ascii="Arial" w:hAnsi="Arial" w:cs="Arial"/>
          <w:lang w:val="sr-Latn-CS"/>
        </w:rPr>
        <w:t>.</w:t>
      </w:r>
    </w:p>
    <w:p w14:paraId="6270D4E4" w14:textId="77777777" w:rsidR="003B65C8" w:rsidRPr="00FD473E" w:rsidRDefault="003B65C8" w:rsidP="003B65C8">
      <w:pPr>
        <w:ind w:left="567" w:hanging="425"/>
        <w:rPr>
          <w:rFonts w:ascii="Arial" w:hAnsi="Arial" w:cs="Arial"/>
          <w:lang w:val="sr-Latn-CS"/>
        </w:rPr>
      </w:pPr>
      <w:r w:rsidRPr="00FD473E">
        <w:rPr>
          <w:rFonts w:ascii="Arial" w:hAnsi="Arial" w:cs="Arial"/>
          <w:lang w:val="sr-Latn-CS"/>
        </w:rPr>
        <w:t xml:space="preserve">(2) </w:t>
      </w:r>
      <w:r w:rsidR="0085511E" w:rsidRPr="00FD473E">
        <w:rPr>
          <w:rFonts w:ascii="Arial" w:hAnsi="Arial" w:cs="Arial"/>
          <w:lang w:val="sr-Latn-CS"/>
        </w:rPr>
        <w:t>План</w:t>
      </w:r>
      <w:r w:rsidRPr="00FD473E">
        <w:rPr>
          <w:rFonts w:ascii="Arial" w:hAnsi="Arial" w:cs="Arial"/>
          <w:lang w:val="sr-Latn-CS"/>
        </w:rPr>
        <w:t xml:space="preserve"> </w:t>
      </w:r>
      <w:r w:rsidR="0085511E" w:rsidRPr="00FD473E">
        <w:rPr>
          <w:rFonts w:ascii="Arial" w:hAnsi="Arial" w:cs="Arial"/>
          <w:lang w:val="sr-Latn-CS"/>
        </w:rPr>
        <w:t>управљања</w:t>
      </w:r>
      <w:r w:rsidRPr="00FD473E">
        <w:rPr>
          <w:rFonts w:ascii="Arial" w:hAnsi="Arial" w:cs="Arial"/>
          <w:lang w:val="sr-Latn-CS"/>
        </w:rPr>
        <w:t xml:space="preserve"> </w:t>
      </w:r>
      <w:r w:rsidR="0085511E" w:rsidRPr="00FD473E">
        <w:rPr>
          <w:rFonts w:ascii="Arial" w:hAnsi="Arial" w:cs="Arial"/>
          <w:lang w:val="sr-Latn-CS"/>
        </w:rPr>
        <w:t>отпадом</w:t>
      </w:r>
      <w:r w:rsidRPr="00FD473E">
        <w:rPr>
          <w:rFonts w:ascii="Arial" w:hAnsi="Arial" w:cs="Arial"/>
          <w:lang w:val="sr-Latn-CS"/>
        </w:rPr>
        <w:t xml:space="preserve"> </w:t>
      </w:r>
      <w:r w:rsidR="0085511E" w:rsidRPr="00FD473E">
        <w:rPr>
          <w:rFonts w:ascii="Arial" w:hAnsi="Arial" w:cs="Arial"/>
          <w:lang w:val="sr-Latn-CS"/>
        </w:rPr>
        <w:t>припрема</w:t>
      </w:r>
      <w:r w:rsidRPr="00FD473E">
        <w:rPr>
          <w:rFonts w:ascii="Arial" w:hAnsi="Arial" w:cs="Arial"/>
          <w:lang w:val="sr-Latn-CS"/>
        </w:rPr>
        <w:t xml:space="preserve"> </w:t>
      </w:r>
      <w:r w:rsidR="0085511E" w:rsidRPr="00FD473E">
        <w:rPr>
          <w:rFonts w:ascii="Arial" w:hAnsi="Arial" w:cs="Arial"/>
          <w:lang w:val="sr-Latn-CS"/>
        </w:rPr>
        <w:t>овлашћено</w:t>
      </w:r>
      <w:r w:rsidRPr="00FD473E">
        <w:rPr>
          <w:rFonts w:ascii="Arial" w:hAnsi="Arial" w:cs="Arial"/>
          <w:lang w:val="sr-Latn-CS"/>
        </w:rPr>
        <w:t xml:space="preserve"> </w:t>
      </w:r>
      <w:r w:rsidR="0085511E" w:rsidRPr="00FD473E">
        <w:rPr>
          <w:rFonts w:ascii="Arial" w:hAnsi="Arial" w:cs="Arial"/>
          <w:lang w:val="sr-Latn-CS"/>
        </w:rPr>
        <w:t>правно</w:t>
      </w:r>
      <w:r w:rsidRPr="00FD473E">
        <w:rPr>
          <w:rFonts w:ascii="Arial" w:hAnsi="Arial" w:cs="Arial"/>
          <w:lang w:val="sr-Latn-CS"/>
        </w:rPr>
        <w:t xml:space="preserve"> </w:t>
      </w:r>
      <w:r w:rsidR="0085511E" w:rsidRPr="00FD473E">
        <w:rPr>
          <w:rFonts w:ascii="Arial" w:hAnsi="Arial" w:cs="Arial"/>
          <w:lang w:val="sr-Latn-CS"/>
        </w:rPr>
        <w:t>лице</w:t>
      </w:r>
      <w:r w:rsidRPr="00FD473E">
        <w:rPr>
          <w:rFonts w:ascii="Arial" w:hAnsi="Arial" w:cs="Arial"/>
          <w:lang w:val="sr-Latn-CS"/>
        </w:rPr>
        <w:t xml:space="preserve"> </w:t>
      </w:r>
      <w:r w:rsidR="0085511E" w:rsidRPr="00FD473E">
        <w:rPr>
          <w:rFonts w:ascii="Arial" w:hAnsi="Arial" w:cs="Arial"/>
          <w:lang w:val="sr-Latn-CS"/>
        </w:rPr>
        <w:t>које</w:t>
      </w:r>
      <w:r w:rsidRPr="00FD473E">
        <w:rPr>
          <w:rFonts w:ascii="Arial" w:hAnsi="Arial" w:cs="Arial"/>
          <w:lang w:val="sr-Latn-CS"/>
        </w:rPr>
        <w:t xml:space="preserve"> </w:t>
      </w:r>
      <w:r w:rsidR="0085511E" w:rsidRPr="00FD473E">
        <w:rPr>
          <w:rFonts w:ascii="Arial" w:hAnsi="Arial" w:cs="Arial"/>
          <w:lang w:val="sr-Latn-CS"/>
        </w:rPr>
        <w:t>испуњава</w:t>
      </w:r>
      <w:r w:rsidRPr="00FD473E">
        <w:rPr>
          <w:rFonts w:ascii="Arial" w:hAnsi="Arial" w:cs="Arial"/>
          <w:lang w:val="sr-Latn-CS"/>
        </w:rPr>
        <w:t xml:space="preserve"> </w:t>
      </w:r>
      <w:r w:rsidR="0085511E" w:rsidRPr="00FD473E">
        <w:rPr>
          <w:rFonts w:ascii="Arial" w:hAnsi="Arial" w:cs="Arial"/>
          <w:lang w:val="sr-Latn-CS"/>
        </w:rPr>
        <w:t>услове</w:t>
      </w:r>
      <w:r w:rsidRPr="00FD473E">
        <w:rPr>
          <w:rFonts w:ascii="Arial" w:hAnsi="Arial" w:cs="Arial"/>
          <w:lang w:val="sr-Latn-CS"/>
        </w:rPr>
        <w:t xml:space="preserve"> </w:t>
      </w:r>
      <w:r w:rsidR="0085511E" w:rsidRPr="00FD473E">
        <w:rPr>
          <w:rFonts w:ascii="Arial" w:hAnsi="Arial" w:cs="Arial"/>
          <w:lang w:val="sr-Latn-CS"/>
        </w:rPr>
        <w:t>за</w:t>
      </w:r>
      <w:r w:rsidRPr="00FD473E">
        <w:rPr>
          <w:rFonts w:ascii="Arial" w:hAnsi="Arial" w:cs="Arial"/>
          <w:lang w:val="sr-Latn-CS"/>
        </w:rPr>
        <w:t xml:space="preserve"> </w:t>
      </w:r>
      <w:r w:rsidR="0085511E" w:rsidRPr="00FD473E">
        <w:rPr>
          <w:rFonts w:ascii="Arial" w:hAnsi="Arial" w:cs="Arial"/>
          <w:lang w:val="sr-Latn-CS"/>
        </w:rPr>
        <w:t>обављање</w:t>
      </w:r>
      <w:r w:rsidRPr="00FD473E">
        <w:rPr>
          <w:rFonts w:ascii="Arial" w:hAnsi="Arial" w:cs="Arial"/>
          <w:lang w:val="sr-Latn-CS"/>
        </w:rPr>
        <w:t xml:space="preserve"> </w:t>
      </w:r>
      <w:r w:rsidR="0085511E" w:rsidRPr="00FD473E">
        <w:rPr>
          <w:rFonts w:ascii="Arial" w:hAnsi="Arial" w:cs="Arial"/>
          <w:lang w:val="sr-Latn-CS"/>
        </w:rPr>
        <w:t>дјелатности</w:t>
      </w:r>
      <w:r w:rsidRPr="00FD473E">
        <w:rPr>
          <w:rFonts w:ascii="Arial" w:hAnsi="Arial" w:cs="Arial"/>
          <w:lang w:val="sr-Latn-CS"/>
        </w:rPr>
        <w:t xml:space="preserve"> </w:t>
      </w:r>
      <w:r w:rsidR="0085511E" w:rsidRPr="00FD473E">
        <w:rPr>
          <w:rFonts w:ascii="Arial" w:hAnsi="Arial" w:cs="Arial"/>
          <w:lang w:val="sr-Latn-CS"/>
        </w:rPr>
        <w:t>из</w:t>
      </w:r>
      <w:r w:rsidRPr="00FD473E">
        <w:rPr>
          <w:rFonts w:ascii="Arial" w:hAnsi="Arial" w:cs="Arial"/>
          <w:lang w:val="sr-Latn-CS"/>
        </w:rPr>
        <w:t xml:space="preserve"> </w:t>
      </w:r>
      <w:r w:rsidR="0085511E" w:rsidRPr="00FD473E">
        <w:rPr>
          <w:rFonts w:ascii="Arial" w:hAnsi="Arial" w:cs="Arial"/>
          <w:lang w:val="sr-Latn-CS"/>
        </w:rPr>
        <w:t>области</w:t>
      </w:r>
      <w:r w:rsidRPr="00FD473E">
        <w:rPr>
          <w:rFonts w:ascii="Arial" w:hAnsi="Arial" w:cs="Arial"/>
          <w:lang w:val="sr-Latn-CS"/>
        </w:rPr>
        <w:t xml:space="preserve"> </w:t>
      </w:r>
      <w:r w:rsidR="0085511E" w:rsidRPr="00FD473E">
        <w:rPr>
          <w:rFonts w:ascii="Arial" w:hAnsi="Arial" w:cs="Arial"/>
          <w:lang w:val="sr-Latn-CS"/>
        </w:rPr>
        <w:t>заштите</w:t>
      </w:r>
      <w:r w:rsidRPr="00FD473E">
        <w:rPr>
          <w:rFonts w:ascii="Arial" w:hAnsi="Arial" w:cs="Arial"/>
          <w:lang w:val="sr-Latn-CS"/>
        </w:rPr>
        <w:t xml:space="preserve"> </w:t>
      </w:r>
      <w:r w:rsidR="0085511E" w:rsidRPr="00FD473E">
        <w:rPr>
          <w:rFonts w:ascii="Arial" w:hAnsi="Arial" w:cs="Arial"/>
          <w:lang w:val="sr-Latn-CS"/>
        </w:rPr>
        <w:t>животне</w:t>
      </w:r>
      <w:r w:rsidRPr="00FD473E">
        <w:rPr>
          <w:rFonts w:ascii="Arial" w:hAnsi="Arial" w:cs="Arial"/>
          <w:lang w:val="sr-Latn-CS"/>
        </w:rPr>
        <w:t xml:space="preserve"> </w:t>
      </w:r>
      <w:r w:rsidR="0085511E" w:rsidRPr="00FD473E">
        <w:rPr>
          <w:rFonts w:ascii="Arial" w:hAnsi="Arial" w:cs="Arial"/>
          <w:lang w:val="sr-Latn-CS"/>
        </w:rPr>
        <w:t>средине</w:t>
      </w:r>
      <w:r w:rsidRPr="00FD473E">
        <w:rPr>
          <w:rFonts w:ascii="Arial" w:hAnsi="Arial" w:cs="Arial"/>
          <w:lang w:val="sr-Latn-CS"/>
        </w:rPr>
        <w:t>.</w:t>
      </w:r>
    </w:p>
    <w:p w14:paraId="1DA422BF" w14:textId="77777777" w:rsidR="003B65C8" w:rsidRPr="00FD473E" w:rsidRDefault="003B65C8" w:rsidP="003B65C8">
      <w:pPr>
        <w:ind w:left="567" w:hanging="425"/>
        <w:jc w:val="both"/>
        <w:rPr>
          <w:rFonts w:ascii="Arial" w:hAnsi="Arial" w:cs="Arial"/>
          <w:lang w:val="sr-Latn-CS"/>
        </w:rPr>
      </w:pPr>
      <w:r w:rsidRPr="00FD473E">
        <w:rPr>
          <w:rFonts w:ascii="Arial" w:hAnsi="Arial" w:cs="Arial"/>
          <w:lang w:val="sr-Latn-CS"/>
        </w:rPr>
        <w:t xml:space="preserve">(3) </w:t>
      </w:r>
      <w:r w:rsidR="0085511E" w:rsidRPr="00FD473E">
        <w:rPr>
          <w:rFonts w:ascii="Arial" w:hAnsi="Arial" w:cs="Arial"/>
          <w:lang w:val="sr-Latn-CS"/>
        </w:rPr>
        <w:t>План</w:t>
      </w:r>
      <w:r w:rsidRPr="00FD473E">
        <w:rPr>
          <w:rFonts w:ascii="Arial" w:hAnsi="Arial" w:cs="Arial"/>
          <w:lang w:val="sr-Latn-CS"/>
        </w:rPr>
        <w:t xml:space="preserve"> </w:t>
      </w:r>
      <w:r w:rsidR="0085511E" w:rsidRPr="00FD473E">
        <w:rPr>
          <w:rFonts w:ascii="Arial" w:hAnsi="Arial" w:cs="Arial"/>
          <w:lang w:val="sr-Latn-CS"/>
        </w:rPr>
        <w:t>управљања</w:t>
      </w:r>
      <w:r w:rsidRPr="00FD473E">
        <w:rPr>
          <w:rFonts w:ascii="Arial" w:hAnsi="Arial" w:cs="Arial"/>
          <w:lang w:val="sr-Latn-CS"/>
        </w:rPr>
        <w:t xml:space="preserve"> </w:t>
      </w:r>
      <w:r w:rsidR="0085511E" w:rsidRPr="00FD473E">
        <w:rPr>
          <w:rFonts w:ascii="Arial" w:hAnsi="Arial" w:cs="Arial"/>
          <w:lang w:val="sr-Latn-CS"/>
        </w:rPr>
        <w:t>отпадом</w:t>
      </w:r>
      <w:r w:rsidRPr="00FD473E">
        <w:rPr>
          <w:rFonts w:ascii="Arial" w:hAnsi="Arial" w:cs="Arial"/>
          <w:lang w:val="sr-Latn-CS"/>
        </w:rPr>
        <w:t xml:space="preserve">, </w:t>
      </w:r>
      <w:r w:rsidR="0085511E" w:rsidRPr="00FD473E">
        <w:rPr>
          <w:rFonts w:ascii="Arial" w:hAnsi="Arial" w:cs="Arial"/>
          <w:lang w:val="sr-Latn-CS"/>
        </w:rPr>
        <w:t>заједно</w:t>
      </w:r>
      <w:r w:rsidRPr="00FD473E">
        <w:rPr>
          <w:rFonts w:ascii="Arial" w:hAnsi="Arial" w:cs="Arial"/>
          <w:lang w:val="sr-Latn-CS"/>
        </w:rPr>
        <w:t xml:space="preserve"> </w:t>
      </w:r>
      <w:r w:rsidR="0085511E" w:rsidRPr="00FD473E">
        <w:rPr>
          <w:rFonts w:ascii="Arial" w:hAnsi="Arial" w:cs="Arial"/>
          <w:lang w:val="sr-Latn-CS"/>
        </w:rPr>
        <w:t>са</w:t>
      </w:r>
      <w:r w:rsidRPr="00FD473E">
        <w:rPr>
          <w:rFonts w:ascii="Arial" w:hAnsi="Arial" w:cs="Arial"/>
          <w:lang w:val="sr-Latn-CS"/>
        </w:rPr>
        <w:t xml:space="preserve"> </w:t>
      </w:r>
      <w:r w:rsidR="0085511E" w:rsidRPr="00FD473E">
        <w:rPr>
          <w:rFonts w:ascii="Arial" w:hAnsi="Arial" w:cs="Arial"/>
          <w:lang w:val="sr-Latn-CS"/>
        </w:rPr>
        <w:t>осталим</w:t>
      </w:r>
      <w:r w:rsidRPr="00FD473E">
        <w:rPr>
          <w:rFonts w:ascii="Arial" w:hAnsi="Arial" w:cs="Arial"/>
          <w:lang w:val="sr-Latn-CS"/>
        </w:rPr>
        <w:t xml:space="preserve"> </w:t>
      </w:r>
      <w:r w:rsidR="0085511E" w:rsidRPr="00FD473E">
        <w:rPr>
          <w:rFonts w:ascii="Arial" w:hAnsi="Arial" w:cs="Arial"/>
          <w:lang w:val="sr-Latn-CS"/>
        </w:rPr>
        <w:t>доказима</w:t>
      </w:r>
      <w:r w:rsidRPr="00FD473E">
        <w:rPr>
          <w:rFonts w:ascii="Arial" w:hAnsi="Arial" w:cs="Arial"/>
          <w:lang w:val="sr-Latn-CS"/>
        </w:rPr>
        <w:t xml:space="preserve">, </w:t>
      </w:r>
      <w:r w:rsidR="0085511E" w:rsidRPr="00FD473E">
        <w:rPr>
          <w:rFonts w:ascii="Arial" w:hAnsi="Arial" w:cs="Arial"/>
          <w:lang w:val="sr-Latn-CS"/>
        </w:rPr>
        <w:t>прилаже</w:t>
      </w:r>
      <w:r w:rsidRPr="00FD473E">
        <w:rPr>
          <w:rFonts w:ascii="Arial" w:hAnsi="Arial" w:cs="Arial"/>
          <w:lang w:val="sr-Latn-CS"/>
        </w:rPr>
        <w:t xml:space="preserve"> </w:t>
      </w:r>
      <w:r w:rsidR="0085511E" w:rsidRPr="00FD473E">
        <w:rPr>
          <w:rFonts w:ascii="Arial" w:hAnsi="Arial" w:cs="Arial"/>
          <w:lang w:val="sr-Latn-CS"/>
        </w:rPr>
        <w:t>се</w:t>
      </w:r>
      <w:r w:rsidRPr="00FD473E">
        <w:rPr>
          <w:rFonts w:ascii="Arial" w:hAnsi="Arial" w:cs="Arial"/>
          <w:lang w:val="sr-Latn-CS"/>
        </w:rPr>
        <w:t xml:space="preserve"> </w:t>
      </w:r>
      <w:r w:rsidR="0085511E" w:rsidRPr="00FD473E">
        <w:rPr>
          <w:rFonts w:ascii="Arial" w:hAnsi="Arial" w:cs="Arial"/>
          <w:lang w:val="sr-Latn-CS"/>
        </w:rPr>
        <w:t>уз</w:t>
      </w:r>
      <w:r w:rsidRPr="00FD473E">
        <w:rPr>
          <w:rFonts w:ascii="Arial" w:hAnsi="Arial" w:cs="Arial"/>
          <w:lang w:val="sr-Latn-CS"/>
        </w:rPr>
        <w:t xml:space="preserve"> </w:t>
      </w:r>
      <w:r w:rsidR="0085511E" w:rsidRPr="00FD473E">
        <w:rPr>
          <w:rFonts w:ascii="Arial" w:hAnsi="Arial" w:cs="Arial"/>
          <w:lang w:val="sr-Latn-CS"/>
        </w:rPr>
        <w:t>захтјев</w:t>
      </w:r>
      <w:r w:rsidRPr="00FD473E">
        <w:rPr>
          <w:rFonts w:ascii="Arial" w:hAnsi="Arial" w:cs="Arial"/>
          <w:lang w:val="sr-Latn-CS"/>
        </w:rPr>
        <w:t xml:space="preserve"> </w:t>
      </w:r>
      <w:r w:rsidR="0085511E" w:rsidRPr="00FD473E">
        <w:rPr>
          <w:rFonts w:ascii="Arial" w:hAnsi="Arial" w:cs="Arial"/>
          <w:lang w:val="sr-Latn-CS"/>
        </w:rPr>
        <w:t>за</w:t>
      </w:r>
      <w:r w:rsidRPr="00FD473E">
        <w:rPr>
          <w:rFonts w:ascii="Arial" w:hAnsi="Arial" w:cs="Arial"/>
          <w:lang w:val="sr-Latn-CS"/>
        </w:rPr>
        <w:t xml:space="preserve"> </w:t>
      </w:r>
      <w:r w:rsidR="0085511E" w:rsidRPr="00FD473E">
        <w:rPr>
          <w:rFonts w:ascii="Arial" w:hAnsi="Arial" w:cs="Arial"/>
          <w:lang w:val="sr-Latn-CS"/>
        </w:rPr>
        <w:t>издавање</w:t>
      </w:r>
      <w:r w:rsidRPr="00FD473E">
        <w:rPr>
          <w:rFonts w:ascii="Arial" w:hAnsi="Arial" w:cs="Arial"/>
          <w:lang w:val="sr-Latn-CS"/>
        </w:rPr>
        <w:t xml:space="preserve"> </w:t>
      </w:r>
      <w:r w:rsidR="0085511E" w:rsidRPr="00FD473E">
        <w:rPr>
          <w:rFonts w:ascii="Arial" w:hAnsi="Arial" w:cs="Arial"/>
          <w:lang w:val="sr-Latn-CS"/>
        </w:rPr>
        <w:t>еколошке</w:t>
      </w:r>
      <w:r w:rsidRPr="00FD473E">
        <w:rPr>
          <w:rFonts w:ascii="Arial" w:hAnsi="Arial" w:cs="Arial"/>
          <w:lang w:val="sr-Latn-CS"/>
        </w:rPr>
        <w:t xml:space="preserve"> </w:t>
      </w:r>
      <w:r w:rsidR="0085511E" w:rsidRPr="00FD473E">
        <w:rPr>
          <w:rFonts w:ascii="Arial" w:hAnsi="Arial" w:cs="Arial"/>
          <w:lang w:val="sr-Latn-CS"/>
        </w:rPr>
        <w:t>дозволе</w:t>
      </w:r>
      <w:r w:rsidRPr="00FD473E">
        <w:rPr>
          <w:rFonts w:ascii="Arial" w:hAnsi="Arial" w:cs="Arial"/>
          <w:lang w:val="sr-Latn-CS"/>
        </w:rPr>
        <w:t xml:space="preserve">, </w:t>
      </w:r>
      <w:r w:rsidR="0085511E" w:rsidRPr="00FD473E">
        <w:rPr>
          <w:rFonts w:ascii="Arial" w:hAnsi="Arial" w:cs="Arial"/>
          <w:lang w:val="sr-Latn-CS"/>
        </w:rPr>
        <w:t>у</w:t>
      </w:r>
      <w:r w:rsidRPr="00FD473E">
        <w:rPr>
          <w:rFonts w:ascii="Arial" w:hAnsi="Arial" w:cs="Arial"/>
          <w:lang w:val="sr-Latn-CS"/>
        </w:rPr>
        <w:t xml:space="preserve"> </w:t>
      </w:r>
      <w:r w:rsidR="0085511E" w:rsidRPr="00FD473E">
        <w:rPr>
          <w:rFonts w:ascii="Arial" w:hAnsi="Arial" w:cs="Arial"/>
          <w:lang w:val="sr-Latn-CS"/>
        </w:rPr>
        <w:t>складу</w:t>
      </w:r>
      <w:r w:rsidRPr="00FD473E">
        <w:rPr>
          <w:rFonts w:ascii="Arial" w:hAnsi="Arial" w:cs="Arial"/>
          <w:lang w:val="sr-Latn-CS"/>
        </w:rPr>
        <w:t xml:space="preserve"> </w:t>
      </w:r>
      <w:r w:rsidR="0085511E" w:rsidRPr="00FD473E">
        <w:rPr>
          <w:rFonts w:ascii="Arial" w:hAnsi="Arial" w:cs="Arial"/>
          <w:lang w:val="sr-Latn-CS"/>
        </w:rPr>
        <w:t>са</w:t>
      </w:r>
      <w:r w:rsidRPr="00FD473E">
        <w:rPr>
          <w:rFonts w:ascii="Arial" w:hAnsi="Arial" w:cs="Arial"/>
          <w:lang w:val="sr-Latn-CS"/>
        </w:rPr>
        <w:t xml:space="preserve"> </w:t>
      </w:r>
      <w:r w:rsidR="0085511E" w:rsidRPr="00FD473E">
        <w:rPr>
          <w:rFonts w:ascii="Arial" w:hAnsi="Arial" w:cs="Arial"/>
          <w:lang w:val="sr-Latn-CS"/>
        </w:rPr>
        <w:t>прописом</w:t>
      </w:r>
      <w:r w:rsidRPr="00FD473E">
        <w:rPr>
          <w:rFonts w:ascii="Arial" w:hAnsi="Arial" w:cs="Arial"/>
          <w:lang w:val="sr-Latn-CS"/>
        </w:rPr>
        <w:t xml:space="preserve"> </w:t>
      </w:r>
      <w:r w:rsidR="0085511E" w:rsidRPr="00FD473E">
        <w:rPr>
          <w:rFonts w:ascii="Arial" w:hAnsi="Arial" w:cs="Arial"/>
          <w:lang w:val="sr-Latn-CS"/>
        </w:rPr>
        <w:t>који</w:t>
      </w:r>
      <w:r w:rsidRPr="00FD473E">
        <w:rPr>
          <w:rFonts w:ascii="Arial" w:hAnsi="Arial" w:cs="Arial"/>
          <w:lang w:val="sr-Latn-CS"/>
        </w:rPr>
        <w:t xml:space="preserve"> </w:t>
      </w:r>
      <w:r w:rsidR="0085511E" w:rsidRPr="00FD473E">
        <w:rPr>
          <w:rFonts w:ascii="Arial" w:hAnsi="Arial" w:cs="Arial"/>
          <w:lang w:val="sr-Latn-CS"/>
        </w:rPr>
        <w:t>регулише</w:t>
      </w:r>
      <w:r w:rsidRPr="00FD473E">
        <w:rPr>
          <w:rFonts w:ascii="Arial" w:hAnsi="Arial" w:cs="Arial"/>
          <w:lang w:val="sr-Latn-CS"/>
        </w:rPr>
        <w:t xml:space="preserve"> </w:t>
      </w:r>
      <w:r w:rsidR="0085511E" w:rsidRPr="00FD473E">
        <w:rPr>
          <w:rFonts w:ascii="Arial" w:hAnsi="Arial" w:cs="Arial"/>
          <w:lang w:val="sr-Latn-CS"/>
        </w:rPr>
        <w:t>заштиту</w:t>
      </w:r>
      <w:r w:rsidRPr="00FD473E">
        <w:rPr>
          <w:rFonts w:ascii="Arial" w:hAnsi="Arial" w:cs="Arial"/>
          <w:lang w:val="sr-Latn-CS"/>
        </w:rPr>
        <w:t xml:space="preserve"> </w:t>
      </w:r>
      <w:r w:rsidR="0085511E" w:rsidRPr="00FD473E">
        <w:rPr>
          <w:rFonts w:ascii="Arial" w:hAnsi="Arial" w:cs="Arial"/>
          <w:lang w:val="sr-Latn-CS"/>
        </w:rPr>
        <w:t>животне</w:t>
      </w:r>
      <w:r w:rsidRPr="00FD473E">
        <w:rPr>
          <w:rFonts w:ascii="Arial" w:hAnsi="Arial" w:cs="Arial"/>
          <w:lang w:val="sr-Latn-CS"/>
        </w:rPr>
        <w:t xml:space="preserve"> </w:t>
      </w:r>
      <w:r w:rsidR="0085511E" w:rsidRPr="00FD473E">
        <w:rPr>
          <w:rFonts w:ascii="Arial" w:hAnsi="Arial" w:cs="Arial"/>
          <w:lang w:val="sr-Latn-CS"/>
        </w:rPr>
        <w:t>средине</w:t>
      </w:r>
      <w:r w:rsidRPr="00FD473E">
        <w:rPr>
          <w:rFonts w:ascii="Arial" w:hAnsi="Arial" w:cs="Arial"/>
          <w:lang w:val="sr-Latn-CS"/>
        </w:rPr>
        <w:t>.</w:t>
      </w:r>
    </w:p>
    <w:p w14:paraId="3CD5ACCA" w14:textId="77777777" w:rsidR="003B65C8" w:rsidRPr="00FD473E" w:rsidRDefault="003B65C8" w:rsidP="003B65C8">
      <w:pPr>
        <w:ind w:left="426" w:hanging="284"/>
        <w:rPr>
          <w:rFonts w:ascii="Arial" w:hAnsi="Arial" w:cs="Arial"/>
          <w:lang w:val="sr-Latn-CS"/>
        </w:rPr>
      </w:pPr>
      <w:r w:rsidRPr="00FD473E">
        <w:rPr>
          <w:rFonts w:ascii="Arial" w:hAnsi="Arial" w:cs="Arial"/>
          <w:lang w:val="sr-Latn-CS"/>
        </w:rPr>
        <w:t xml:space="preserve">(4) </w:t>
      </w:r>
      <w:r w:rsidR="0085511E" w:rsidRPr="00FD473E">
        <w:rPr>
          <w:rFonts w:ascii="Arial" w:hAnsi="Arial" w:cs="Arial"/>
          <w:lang w:val="sr-Latn-CS"/>
        </w:rPr>
        <w:t>План</w:t>
      </w:r>
      <w:r w:rsidRPr="00FD473E">
        <w:rPr>
          <w:rFonts w:ascii="Arial" w:hAnsi="Arial" w:cs="Arial"/>
          <w:lang w:val="sr-Latn-CS"/>
        </w:rPr>
        <w:t xml:space="preserve"> </w:t>
      </w:r>
      <w:r w:rsidR="0085511E" w:rsidRPr="00FD473E">
        <w:rPr>
          <w:rFonts w:ascii="Arial" w:hAnsi="Arial" w:cs="Arial"/>
          <w:lang w:val="sr-Latn-CS"/>
        </w:rPr>
        <w:t>управљања</w:t>
      </w:r>
      <w:r w:rsidRPr="00FD473E">
        <w:rPr>
          <w:rFonts w:ascii="Arial" w:hAnsi="Arial" w:cs="Arial"/>
          <w:lang w:val="sr-Latn-CS"/>
        </w:rPr>
        <w:t xml:space="preserve"> </w:t>
      </w:r>
      <w:r w:rsidR="0085511E" w:rsidRPr="00FD473E">
        <w:rPr>
          <w:rFonts w:ascii="Arial" w:hAnsi="Arial" w:cs="Arial"/>
          <w:lang w:val="sr-Latn-CS"/>
        </w:rPr>
        <w:t>отпадом</w:t>
      </w:r>
      <w:r w:rsidRPr="00FD473E">
        <w:rPr>
          <w:rFonts w:ascii="Arial" w:hAnsi="Arial" w:cs="Arial"/>
          <w:lang w:val="sr-Latn-CS"/>
        </w:rPr>
        <w:t xml:space="preserve"> </w:t>
      </w:r>
      <w:r w:rsidR="0085511E" w:rsidRPr="00FD473E">
        <w:rPr>
          <w:rFonts w:ascii="Arial" w:hAnsi="Arial" w:cs="Arial"/>
          <w:lang w:val="sr-Latn-CS"/>
        </w:rPr>
        <w:t>ажурира</w:t>
      </w:r>
      <w:r w:rsidRPr="00FD473E">
        <w:rPr>
          <w:rFonts w:ascii="Arial" w:hAnsi="Arial" w:cs="Arial"/>
          <w:lang w:val="sr-Latn-CS"/>
        </w:rPr>
        <w:t xml:space="preserve"> </w:t>
      </w:r>
      <w:r w:rsidR="0085511E" w:rsidRPr="00FD473E">
        <w:rPr>
          <w:rFonts w:ascii="Arial" w:hAnsi="Arial" w:cs="Arial"/>
          <w:lang w:val="sr-Latn-CS"/>
        </w:rPr>
        <w:t>се</w:t>
      </w:r>
      <w:r w:rsidRPr="00FD473E">
        <w:rPr>
          <w:rFonts w:ascii="Arial" w:hAnsi="Arial" w:cs="Arial"/>
          <w:lang w:val="sr-Latn-CS"/>
        </w:rPr>
        <w:t xml:space="preserve"> </w:t>
      </w:r>
      <w:r w:rsidR="0085511E" w:rsidRPr="00FD473E">
        <w:rPr>
          <w:rFonts w:ascii="Arial" w:hAnsi="Arial" w:cs="Arial"/>
          <w:lang w:val="sr-Latn-CS"/>
        </w:rPr>
        <w:t>сваких</w:t>
      </w:r>
      <w:r w:rsidRPr="00FD473E">
        <w:rPr>
          <w:rFonts w:ascii="Arial" w:hAnsi="Arial" w:cs="Arial"/>
          <w:lang w:val="sr-Latn-CS"/>
        </w:rPr>
        <w:t xml:space="preserve"> </w:t>
      </w:r>
      <w:r w:rsidR="0085511E" w:rsidRPr="00FD473E">
        <w:rPr>
          <w:rFonts w:ascii="Arial" w:hAnsi="Arial" w:cs="Arial"/>
          <w:lang w:val="sr-Latn-CS"/>
        </w:rPr>
        <w:t>пет</w:t>
      </w:r>
      <w:r w:rsidRPr="00FD473E">
        <w:rPr>
          <w:rFonts w:ascii="Arial" w:hAnsi="Arial" w:cs="Arial"/>
          <w:lang w:val="sr-Latn-CS"/>
        </w:rPr>
        <w:t xml:space="preserve"> </w:t>
      </w:r>
      <w:r w:rsidR="0085511E" w:rsidRPr="00FD473E">
        <w:rPr>
          <w:rFonts w:ascii="Arial" w:hAnsi="Arial" w:cs="Arial"/>
          <w:lang w:val="sr-Latn-CS"/>
        </w:rPr>
        <w:t>година</w:t>
      </w:r>
      <w:r w:rsidRPr="00FD473E">
        <w:rPr>
          <w:rFonts w:ascii="Arial" w:hAnsi="Arial" w:cs="Arial"/>
          <w:lang w:val="sr-Latn-CS"/>
        </w:rPr>
        <w:t>.</w:t>
      </w:r>
    </w:p>
    <w:p w14:paraId="6C528C15" w14:textId="77777777" w:rsidR="003B65C8" w:rsidRPr="00154DD4" w:rsidRDefault="003B65C8" w:rsidP="003B65C8">
      <w:pPr>
        <w:rPr>
          <w:rFonts w:ascii="Arial" w:hAnsi="Arial" w:cs="Arial"/>
          <w:b/>
          <w:lang w:val="sr-Latn-CS"/>
        </w:rPr>
      </w:pPr>
    </w:p>
    <w:p w14:paraId="35D50581" w14:textId="77777777" w:rsidR="003B65C8" w:rsidRPr="00FD473E" w:rsidRDefault="0085511E" w:rsidP="003B65C8">
      <w:pPr>
        <w:jc w:val="both"/>
        <w:rPr>
          <w:rFonts w:ascii="Arial" w:hAnsi="Arial" w:cs="Arial"/>
          <w:b/>
          <w:noProof/>
          <w:sz w:val="22"/>
          <w:szCs w:val="22"/>
          <w:lang w:val="sr-Latn-CS"/>
        </w:rPr>
      </w:pPr>
      <w:bookmarkStart w:id="60" w:name="_Toc392598358"/>
      <w:r w:rsidRPr="00FD473E">
        <w:rPr>
          <w:rFonts w:ascii="Arial" w:hAnsi="Arial" w:cs="Arial"/>
          <w:b/>
          <w:noProof/>
          <w:sz w:val="22"/>
          <w:szCs w:val="22"/>
          <w:lang w:val="sr-Latn-CS"/>
        </w:rPr>
        <w:t>МЈ</w:t>
      </w:r>
      <w:r w:rsidR="003B65C8" w:rsidRPr="00FD473E">
        <w:rPr>
          <w:rFonts w:ascii="Arial" w:hAnsi="Arial" w:cs="Arial"/>
          <w:b/>
          <w:noProof/>
          <w:sz w:val="22"/>
          <w:szCs w:val="22"/>
          <w:lang w:val="sr-Latn-CS"/>
        </w:rPr>
        <w:t>Е</w:t>
      </w:r>
      <w:r w:rsidRPr="00FD473E">
        <w:rPr>
          <w:rFonts w:ascii="Arial" w:hAnsi="Arial" w:cs="Arial"/>
          <w:b/>
          <w:noProof/>
          <w:sz w:val="22"/>
          <w:szCs w:val="22"/>
          <w:lang w:val="sr-Latn-CS"/>
        </w:rPr>
        <w:t>Р</w:t>
      </w:r>
      <w:r w:rsidR="003B65C8" w:rsidRPr="00FD473E">
        <w:rPr>
          <w:rFonts w:ascii="Arial" w:hAnsi="Arial" w:cs="Arial"/>
          <w:b/>
          <w:noProof/>
          <w:sz w:val="22"/>
          <w:szCs w:val="22"/>
          <w:lang w:val="sr-Latn-CS"/>
        </w:rPr>
        <w:t xml:space="preserve">Е </w:t>
      </w:r>
      <w:r w:rsidRPr="00FD473E">
        <w:rPr>
          <w:rFonts w:ascii="Arial" w:hAnsi="Arial" w:cs="Arial"/>
          <w:b/>
          <w:noProof/>
          <w:sz w:val="22"/>
          <w:szCs w:val="22"/>
          <w:lang w:val="sr-Latn-CS"/>
        </w:rPr>
        <w:t>КОЈ</w:t>
      </w:r>
      <w:r w:rsidR="003B65C8" w:rsidRPr="00FD473E">
        <w:rPr>
          <w:rFonts w:ascii="Arial" w:hAnsi="Arial" w:cs="Arial"/>
          <w:b/>
          <w:noProof/>
          <w:sz w:val="22"/>
          <w:szCs w:val="22"/>
          <w:lang w:val="sr-Latn-CS"/>
        </w:rPr>
        <w:t xml:space="preserve">Е </w:t>
      </w:r>
      <w:r w:rsidRPr="00FD473E">
        <w:rPr>
          <w:rFonts w:ascii="Arial" w:hAnsi="Arial" w:cs="Arial"/>
          <w:b/>
          <w:noProof/>
          <w:sz w:val="22"/>
          <w:szCs w:val="22"/>
          <w:lang w:val="sr-Latn-CS"/>
        </w:rPr>
        <w:t>С</w:t>
      </w:r>
      <w:r w:rsidR="003B65C8" w:rsidRPr="00FD473E">
        <w:rPr>
          <w:rFonts w:ascii="Arial" w:hAnsi="Arial" w:cs="Arial"/>
          <w:b/>
          <w:noProof/>
          <w:sz w:val="22"/>
          <w:szCs w:val="22"/>
          <w:lang w:val="sr-Latn-CS"/>
        </w:rPr>
        <w:t xml:space="preserve">Е </w:t>
      </w:r>
      <w:r w:rsidRPr="00FD473E">
        <w:rPr>
          <w:rFonts w:ascii="Arial" w:hAnsi="Arial" w:cs="Arial"/>
          <w:b/>
          <w:noProof/>
          <w:sz w:val="22"/>
          <w:szCs w:val="22"/>
          <w:lang w:val="sr-Latn-CS"/>
        </w:rPr>
        <w:t>ПР</w:t>
      </w:r>
      <w:r w:rsidR="003B65C8" w:rsidRPr="00FD473E">
        <w:rPr>
          <w:rFonts w:ascii="Arial" w:hAnsi="Arial" w:cs="Arial"/>
          <w:b/>
          <w:noProof/>
          <w:sz w:val="22"/>
          <w:szCs w:val="22"/>
          <w:lang w:val="sr-Latn-CS"/>
        </w:rPr>
        <w:t>ЕД</w:t>
      </w:r>
      <w:r w:rsidRPr="00FD473E">
        <w:rPr>
          <w:rFonts w:ascii="Arial" w:hAnsi="Arial" w:cs="Arial"/>
          <w:b/>
          <w:noProof/>
          <w:sz w:val="22"/>
          <w:szCs w:val="22"/>
          <w:lang w:val="sr-Latn-CS"/>
        </w:rPr>
        <w:t>УЗ</w:t>
      </w:r>
      <w:r w:rsidR="003B65C8" w:rsidRPr="00FD473E">
        <w:rPr>
          <w:rFonts w:ascii="Arial" w:hAnsi="Arial" w:cs="Arial"/>
          <w:b/>
          <w:noProof/>
          <w:sz w:val="22"/>
          <w:szCs w:val="22"/>
          <w:lang w:val="sr-Latn-CS"/>
        </w:rPr>
        <w:t>И</w:t>
      </w:r>
      <w:r w:rsidRPr="00FD473E">
        <w:rPr>
          <w:rFonts w:ascii="Arial" w:hAnsi="Arial" w:cs="Arial"/>
          <w:b/>
          <w:noProof/>
          <w:sz w:val="22"/>
          <w:szCs w:val="22"/>
          <w:lang w:val="sr-Latn-CS"/>
        </w:rPr>
        <w:t>М</w:t>
      </w:r>
      <w:r w:rsidR="003B65C8" w:rsidRPr="00FD473E">
        <w:rPr>
          <w:rFonts w:ascii="Arial" w:hAnsi="Arial" w:cs="Arial"/>
          <w:b/>
          <w:noProof/>
          <w:sz w:val="22"/>
          <w:szCs w:val="22"/>
          <w:lang w:val="sr-Latn-CS"/>
        </w:rPr>
        <w:t>А</w:t>
      </w:r>
      <w:r w:rsidRPr="00FD473E">
        <w:rPr>
          <w:rFonts w:ascii="Arial" w:hAnsi="Arial" w:cs="Arial"/>
          <w:b/>
          <w:noProof/>
          <w:sz w:val="22"/>
          <w:szCs w:val="22"/>
          <w:lang w:val="sr-Latn-CS"/>
        </w:rPr>
        <w:t>ЈУ</w:t>
      </w:r>
      <w:r w:rsidR="003B65C8" w:rsidRPr="00FD473E">
        <w:rPr>
          <w:rFonts w:ascii="Arial" w:hAnsi="Arial" w:cs="Arial"/>
          <w:b/>
          <w:noProof/>
          <w:sz w:val="22"/>
          <w:szCs w:val="22"/>
          <w:lang w:val="sr-Latn-CS"/>
        </w:rPr>
        <w:t xml:space="preserve"> </w:t>
      </w:r>
      <w:r w:rsidRPr="00FD473E">
        <w:rPr>
          <w:rFonts w:ascii="Arial" w:hAnsi="Arial" w:cs="Arial"/>
          <w:b/>
          <w:noProof/>
          <w:sz w:val="22"/>
          <w:szCs w:val="22"/>
          <w:lang w:val="sr-Latn-CS"/>
        </w:rPr>
        <w:t>У</w:t>
      </w:r>
      <w:r w:rsidR="003B65C8" w:rsidRPr="00FD473E">
        <w:rPr>
          <w:rFonts w:ascii="Arial" w:hAnsi="Arial" w:cs="Arial"/>
          <w:b/>
          <w:noProof/>
          <w:sz w:val="22"/>
          <w:szCs w:val="22"/>
          <w:lang w:val="sr-Latn-CS"/>
        </w:rPr>
        <w:t xml:space="preserve"> ЦИЉ</w:t>
      </w:r>
      <w:r w:rsidRPr="00FD473E">
        <w:rPr>
          <w:rFonts w:ascii="Arial" w:hAnsi="Arial" w:cs="Arial"/>
          <w:b/>
          <w:noProof/>
          <w:sz w:val="22"/>
          <w:szCs w:val="22"/>
          <w:lang w:val="sr-Latn-CS"/>
        </w:rPr>
        <w:t>У</w:t>
      </w:r>
      <w:r w:rsidR="003B65C8" w:rsidRPr="00FD473E">
        <w:rPr>
          <w:rFonts w:ascii="Arial" w:hAnsi="Arial" w:cs="Arial"/>
          <w:b/>
          <w:noProof/>
          <w:sz w:val="22"/>
          <w:szCs w:val="22"/>
          <w:lang w:val="sr-Latn-CS"/>
        </w:rPr>
        <w:t xml:space="preserve"> </w:t>
      </w:r>
      <w:r w:rsidRPr="00FD473E">
        <w:rPr>
          <w:rFonts w:ascii="Arial" w:hAnsi="Arial" w:cs="Arial"/>
          <w:b/>
          <w:noProof/>
          <w:sz w:val="22"/>
          <w:szCs w:val="22"/>
          <w:lang w:val="sr-Latn-CS"/>
        </w:rPr>
        <w:t>СМ</w:t>
      </w:r>
      <w:r w:rsidR="003B65C8" w:rsidRPr="00FD473E">
        <w:rPr>
          <w:rFonts w:ascii="Arial" w:hAnsi="Arial" w:cs="Arial"/>
          <w:b/>
          <w:noProof/>
          <w:sz w:val="22"/>
          <w:szCs w:val="22"/>
          <w:lang w:val="sr-Latn-CS"/>
        </w:rPr>
        <w:t xml:space="preserve">АЊЕЊА </w:t>
      </w:r>
      <w:r w:rsidRPr="00FD473E">
        <w:rPr>
          <w:rFonts w:ascii="Arial" w:hAnsi="Arial" w:cs="Arial"/>
          <w:b/>
          <w:noProof/>
          <w:sz w:val="22"/>
          <w:szCs w:val="22"/>
          <w:lang w:val="sr-Latn-CS"/>
        </w:rPr>
        <w:t>ПРО</w:t>
      </w:r>
      <w:r w:rsidR="003B65C8" w:rsidRPr="00FD473E">
        <w:rPr>
          <w:rFonts w:ascii="Arial" w:hAnsi="Arial" w:cs="Arial"/>
          <w:b/>
          <w:noProof/>
          <w:sz w:val="22"/>
          <w:szCs w:val="22"/>
          <w:lang w:val="sr-Latn-CS"/>
        </w:rPr>
        <w:t>И</w:t>
      </w:r>
      <w:r w:rsidRPr="00FD473E">
        <w:rPr>
          <w:rFonts w:ascii="Arial" w:hAnsi="Arial" w:cs="Arial"/>
          <w:b/>
          <w:noProof/>
          <w:sz w:val="22"/>
          <w:szCs w:val="22"/>
          <w:lang w:val="sr-Latn-CS"/>
        </w:rPr>
        <w:t>ЗВО</w:t>
      </w:r>
      <w:r w:rsidR="003B65C8" w:rsidRPr="00FD473E">
        <w:rPr>
          <w:rFonts w:ascii="Arial" w:hAnsi="Arial" w:cs="Arial"/>
          <w:b/>
          <w:noProof/>
          <w:sz w:val="22"/>
          <w:szCs w:val="22"/>
          <w:lang w:val="sr-Latn-CS"/>
        </w:rPr>
        <w:t xml:space="preserve">ДЊЕ </w:t>
      </w:r>
      <w:r w:rsidRPr="00FD473E">
        <w:rPr>
          <w:rFonts w:ascii="Arial" w:hAnsi="Arial" w:cs="Arial"/>
          <w:b/>
          <w:noProof/>
          <w:sz w:val="22"/>
          <w:szCs w:val="22"/>
          <w:lang w:val="sr-Latn-CS"/>
        </w:rPr>
        <w:t>ОТП</w:t>
      </w:r>
      <w:r w:rsidR="003B65C8" w:rsidRPr="00FD473E">
        <w:rPr>
          <w:rFonts w:ascii="Arial" w:hAnsi="Arial" w:cs="Arial"/>
          <w:b/>
          <w:noProof/>
          <w:sz w:val="22"/>
          <w:szCs w:val="22"/>
          <w:lang w:val="sr-Latn-CS"/>
        </w:rPr>
        <w:t xml:space="preserve">АДА, </w:t>
      </w:r>
      <w:r w:rsidRPr="00FD473E">
        <w:rPr>
          <w:rFonts w:ascii="Arial" w:hAnsi="Arial" w:cs="Arial"/>
          <w:b/>
          <w:noProof/>
          <w:sz w:val="22"/>
          <w:szCs w:val="22"/>
          <w:lang w:val="sr-Latn-CS"/>
        </w:rPr>
        <w:t>ПОС</w:t>
      </w:r>
      <w:r w:rsidR="003B65C8" w:rsidRPr="00FD473E">
        <w:rPr>
          <w:rFonts w:ascii="Arial" w:hAnsi="Arial" w:cs="Arial"/>
          <w:b/>
          <w:noProof/>
          <w:sz w:val="22"/>
          <w:szCs w:val="22"/>
          <w:lang w:val="sr-Latn-CS"/>
        </w:rPr>
        <w:t>ЕБ</w:t>
      </w:r>
      <w:r w:rsidRPr="00FD473E">
        <w:rPr>
          <w:rFonts w:ascii="Arial" w:hAnsi="Arial" w:cs="Arial"/>
          <w:b/>
          <w:noProof/>
          <w:sz w:val="22"/>
          <w:szCs w:val="22"/>
          <w:lang w:val="sr-Latn-CS"/>
        </w:rPr>
        <w:t>НО</w:t>
      </w:r>
      <w:r w:rsidR="003B65C8" w:rsidRPr="00FD473E">
        <w:rPr>
          <w:rFonts w:ascii="Arial" w:hAnsi="Arial" w:cs="Arial"/>
          <w:b/>
          <w:noProof/>
          <w:sz w:val="22"/>
          <w:szCs w:val="22"/>
          <w:lang w:val="sr-Latn-CS"/>
        </w:rPr>
        <w:t xml:space="preserve"> </w:t>
      </w:r>
      <w:r w:rsidRPr="00FD473E">
        <w:rPr>
          <w:rFonts w:ascii="Arial" w:hAnsi="Arial" w:cs="Arial"/>
          <w:b/>
          <w:noProof/>
          <w:sz w:val="22"/>
          <w:szCs w:val="22"/>
          <w:lang w:val="sr-Latn-CS"/>
        </w:rPr>
        <w:t>ОП</w:t>
      </w:r>
      <w:r w:rsidR="003B65C8" w:rsidRPr="00FD473E">
        <w:rPr>
          <w:rFonts w:ascii="Arial" w:hAnsi="Arial" w:cs="Arial"/>
          <w:b/>
          <w:noProof/>
          <w:sz w:val="22"/>
          <w:szCs w:val="22"/>
          <w:lang w:val="sr-Latn-CS"/>
        </w:rPr>
        <w:t>А</w:t>
      </w:r>
      <w:r w:rsidRPr="00FD473E">
        <w:rPr>
          <w:rFonts w:ascii="Arial" w:hAnsi="Arial" w:cs="Arial"/>
          <w:b/>
          <w:noProof/>
          <w:sz w:val="22"/>
          <w:szCs w:val="22"/>
          <w:lang w:val="sr-Latn-CS"/>
        </w:rPr>
        <w:t>СНО</w:t>
      </w:r>
      <w:r w:rsidR="003B65C8" w:rsidRPr="00FD473E">
        <w:rPr>
          <w:rFonts w:ascii="Arial" w:hAnsi="Arial" w:cs="Arial"/>
          <w:b/>
          <w:noProof/>
          <w:sz w:val="22"/>
          <w:szCs w:val="22"/>
          <w:lang w:val="sr-Latn-CS"/>
        </w:rPr>
        <w:t xml:space="preserve">Г </w:t>
      </w:r>
      <w:r w:rsidRPr="00FD473E">
        <w:rPr>
          <w:rFonts w:ascii="Arial" w:hAnsi="Arial" w:cs="Arial"/>
          <w:b/>
          <w:noProof/>
          <w:sz w:val="22"/>
          <w:szCs w:val="22"/>
          <w:lang w:val="sr-Latn-CS"/>
        </w:rPr>
        <w:t>ОТП</w:t>
      </w:r>
      <w:r w:rsidR="003B65C8" w:rsidRPr="00FD473E">
        <w:rPr>
          <w:rFonts w:ascii="Arial" w:hAnsi="Arial" w:cs="Arial"/>
          <w:b/>
          <w:noProof/>
          <w:sz w:val="22"/>
          <w:szCs w:val="22"/>
          <w:lang w:val="sr-Latn-CS"/>
        </w:rPr>
        <w:t>АДА</w:t>
      </w:r>
      <w:bookmarkEnd w:id="60"/>
    </w:p>
    <w:p w14:paraId="4840F3B7" w14:textId="77777777" w:rsidR="003B65C8" w:rsidRPr="00FD627C" w:rsidRDefault="0085511E" w:rsidP="003B65C8">
      <w:pPr>
        <w:jc w:val="both"/>
        <w:rPr>
          <w:rFonts w:ascii="Arial" w:hAnsi="Arial" w:cs="Arial"/>
          <w:bCs/>
          <w:lang w:val="sr-Latn-CS"/>
        </w:rPr>
      </w:pPr>
      <w:r w:rsidRPr="00FD473E">
        <w:rPr>
          <w:rFonts w:ascii="Arial" w:hAnsi="Arial" w:cs="Arial"/>
          <w:bCs/>
          <w:lang w:val="sr-Latn-CS"/>
        </w:rPr>
        <w:t>Управљање</w:t>
      </w:r>
      <w:r w:rsidR="003B65C8" w:rsidRPr="00FD473E">
        <w:rPr>
          <w:rFonts w:ascii="Arial" w:hAnsi="Arial" w:cs="Arial"/>
          <w:bCs/>
          <w:lang w:val="sr-Latn-CS"/>
        </w:rPr>
        <w:t xml:space="preserve"> </w:t>
      </w:r>
      <w:r w:rsidRPr="00FD473E">
        <w:rPr>
          <w:rFonts w:ascii="Arial" w:hAnsi="Arial" w:cs="Arial"/>
          <w:bCs/>
          <w:lang w:val="sr-Latn-CS"/>
        </w:rPr>
        <w:t>отпадом</w:t>
      </w:r>
      <w:r w:rsidR="003B65C8" w:rsidRPr="00FD473E">
        <w:rPr>
          <w:rFonts w:ascii="Arial" w:hAnsi="Arial" w:cs="Arial"/>
          <w:bCs/>
          <w:lang w:val="sr-Latn-CS"/>
        </w:rPr>
        <w:t xml:space="preserve"> </w:t>
      </w:r>
      <w:r w:rsidRPr="00FD473E">
        <w:rPr>
          <w:rFonts w:ascii="Arial" w:hAnsi="Arial" w:cs="Arial"/>
          <w:bCs/>
          <w:lang w:val="sr-Latn-CS"/>
        </w:rPr>
        <w:t>заснива</w:t>
      </w:r>
      <w:r w:rsidR="003B65C8" w:rsidRPr="00FD473E">
        <w:rPr>
          <w:rFonts w:ascii="Arial" w:hAnsi="Arial" w:cs="Arial"/>
          <w:bCs/>
          <w:lang w:val="sr-Latn-CS"/>
        </w:rPr>
        <w:t xml:space="preserve"> </w:t>
      </w:r>
      <w:r w:rsidRPr="00FD473E">
        <w:rPr>
          <w:rFonts w:ascii="Arial" w:hAnsi="Arial" w:cs="Arial"/>
          <w:bCs/>
          <w:lang w:val="sr-Latn-CS"/>
        </w:rPr>
        <w:t>се</w:t>
      </w:r>
      <w:r w:rsidR="003B65C8" w:rsidRPr="00FD473E">
        <w:rPr>
          <w:rFonts w:ascii="Arial" w:hAnsi="Arial" w:cs="Arial"/>
          <w:bCs/>
          <w:lang w:val="sr-Latn-CS"/>
        </w:rPr>
        <w:t xml:space="preserve"> </w:t>
      </w:r>
      <w:r w:rsidRPr="00FD473E">
        <w:rPr>
          <w:rFonts w:ascii="Arial" w:hAnsi="Arial" w:cs="Arial"/>
          <w:bCs/>
          <w:lang w:val="sr-Latn-CS"/>
        </w:rPr>
        <w:t>на</w:t>
      </w:r>
      <w:r w:rsidR="003B65C8" w:rsidRPr="00FD473E">
        <w:rPr>
          <w:rFonts w:ascii="Arial" w:hAnsi="Arial" w:cs="Arial"/>
          <w:bCs/>
          <w:lang w:val="sr-Latn-CS"/>
        </w:rPr>
        <w:t xml:space="preserve"> </w:t>
      </w:r>
      <w:r w:rsidRPr="00FD473E">
        <w:rPr>
          <w:rFonts w:ascii="Arial" w:hAnsi="Arial" w:cs="Arial"/>
          <w:bCs/>
          <w:lang w:val="sr-Latn-CS"/>
        </w:rPr>
        <w:t>сљедећим</w:t>
      </w:r>
      <w:r w:rsidR="003B65C8" w:rsidRPr="00FD473E">
        <w:rPr>
          <w:rFonts w:ascii="Arial" w:hAnsi="Arial" w:cs="Arial"/>
          <w:bCs/>
          <w:lang w:val="sr-Latn-CS"/>
        </w:rPr>
        <w:t xml:space="preserve"> </w:t>
      </w:r>
      <w:r w:rsidRPr="00FD473E">
        <w:rPr>
          <w:rFonts w:ascii="Arial" w:hAnsi="Arial" w:cs="Arial"/>
          <w:bCs/>
          <w:lang w:val="sr-Latn-CS"/>
        </w:rPr>
        <w:t>начелима</w:t>
      </w:r>
      <w:r w:rsidR="003B65C8" w:rsidRPr="00FD627C">
        <w:rPr>
          <w:rFonts w:ascii="Arial" w:hAnsi="Arial" w:cs="Arial"/>
          <w:bCs/>
          <w:lang w:val="sr-Latn-CS"/>
        </w:rPr>
        <w:t>:</w:t>
      </w:r>
    </w:p>
    <w:p w14:paraId="7ED282C0" w14:textId="77777777" w:rsidR="003B65C8" w:rsidRPr="00C95A0C" w:rsidRDefault="0085511E" w:rsidP="00F3004C">
      <w:pPr>
        <w:numPr>
          <w:ilvl w:val="0"/>
          <w:numId w:val="14"/>
        </w:numPr>
        <w:ind w:left="567"/>
        <w:jc w:val="both"/>
        <w:rPr>
          <w:rFonts w:ascii="Arial" w:hAnsi="Arial" w:cs="Arial"/>
          <w:bCs/>
          <w:lang w:val="sr-Latn-CS"/>
        </w:rPr>
      </w:pPr>
      <w:r>
        <w:rPr>
          <w:rFonts w:ascii="Arial" w:hAnsi="Arial" w:cs="Arial"/>
          <w:b/>
          <w:bCs/>
          <w:lang w:val="sr-Latn-CS"/>
        </w:rPr>
        <w:t>начело</w:t>
      </w:r>
      <w:r w:rsidR="003B65C8" w:rsidRPr="00FD627C">
        <w:rPr>
          <w:rFonts w:ascii="Arial" w:hAnsi="Arial" w:cs="Arial"/>
          <w:b/>
          <w:bCs/>
          <w:lang w:val="sr-Latn-CS"/>
        </w:rPr>
        <w:t xml:space="preserve"> </w:t>
      </w:r>
      <w:r>
        <w:rPr>
          <w:rFonts w:ascii="Arial" w:hAnsi="Arial" w:cs="Arial"/>
          <w:b/>
          <w:bCs/>
          <w:lang w:val="sr-Latn-CS"/>
        </w:rPr>
        <w:t>избора</w:t>
      </w:r>
      <w:r w:rsidR="003B65C8" w:rsidRPr="00FD627C">
        <w:rPr>
          <w:rFonts w:ascii="Arial" w:hAnsi="Arial" w:cs="Arial"/>
          <w:bCs/>
          <w:lang w:val="sr-Latn-CS"/>
        </w:rPr>
        <w:t xml:space="preserve"> </w:t>
      </w:r>
      <w:r>
        <w:rPr>
          <w:rFonts w:ascii="Arial" w:hAnsi="Arial" w:cs="Arial"/>
          <w:bCs/>
          <w:lang w:val="sr-Latn-CS"/>
        </w:rPr>
        <w:t>најпогодније</w:t>
      </w:r>
      <w:r w:rsidR="003B65C8" w:rsidRPr="00FD627C">
        <w:rPr>
          <w:rFonts w:ascii="Arial" w:hAnsi="Arial" w:cs="Arial"/>
          <w:bCs/>
          <w:lang w:val="sr-Latn-CS"/>
        </w:rPr>
        <w:t xml:space="preserve"> </w:t>
      </w:r>
      <w:r>
        <w:rPr>
          <w:rFonts w:ascii="Arial" w:hAnsi="Arial" w:cs="Arial"/>
          <w:bCs/>
          <w:lang w:val="sr-Latn-CS"/>
        </w:rPr>
        <w:t>опције</w:t>
      </w:r>
      <w:r w:rsidR="003B65C8" w:rsidRPr="00FD627C">
        <w:rPr>
          <w:rFonts w:ascii="Arial" w:hAnsi="Arial" w:cs="Arial"/>
          <w:bCs/>
          <w:lang w:val="sr-Latn-CS"/>
        </w:rPr>
        <w:t xml:space="preserve"> </w:t>
      </w:r>
      <w:r>
        <w:rPr>
          <w:rFonts w:ascii="Arial" w:hAnsi="Arial" w:cs="Arial"/>
          <w:bCs/>
          <w:lang w:val="sr-Latn-CS"/>
        </w:rPr>
        <w:t>за</w:t>
      </w:r>
      <w:r w:rsidR="003B65C8" w:rsidRPr="00FD627C">
        <w:rPr>
          <w:rFonts w:ascii="Arial" w:hAnsi="Arial" w:cs="Arial"/>
          <w:bCs/>
          <w:lang w:val="sr-Latn-CS"/>
        </w:rPr>
        <w:t xml:space="preserve"> </w:t>
      </w:r>
      <w:r>
        <w:rPr>
          <w:rFonts w:ascii="Arial" w:hAnsi="Arial" w:cs="Arial"/>
          <w:bCs/>
          <w:lang w:val="sr-Latn-CS"/>
        </w:rPr>
        <w:t>животну</w:t>
      </w:r>
      <w:r w:rsidR="003B65C8" w:rsidRPr="00FD627C">
        <w:rPr>
          <w:rFonts w:ascii="Arial" w:hAnsi="Arial" w:cs="Arial"/>
          <w:bCs/>
          <w:lang w:val="sr-Latn-CS"/>
        </w:rPr>
        <w:t xml:space="preserve"> </w:t>
      </w:r>
      <w:r>
        <w:rPr>
          <w:rFonts w:ascii="Arial" w:hAnsi="Arial" w:cs="Arial"/>
          <w:bCs/>
          <w:lang w:val="sr-Latn-CS"/>
        </w:rPr>
        <w:t>средину</w:t>
      </w:r>
      <w:r w:rsidR="003B65C8" w:rsidRPr="00FD627C">
        <w:rPr>
          <w:rFonts w:ascii="Arial" w:hAnsi="Arial" w:cs="Arial"/>
          <w:bCs/>
          <w:lang w:val="sr-Latn-CS"/>
        </w:rPr>
        <w:t xml:space="preserve"> </w:t>
      </w:r>
      <w:r w:rsidRPr="00FD473E">
        <w:rPr>
          <w:rFonts w:ascii="Arial" w:hAnsi="Arial" w:cs="Arial"/>
          <w:lang w:val="sr-Latn-CS"/>
        </w:rPr>
        <w:t>ка</w:t>
      </w:r>
      <w:r>
        <w:rPr>
          <w:rFonts w:ascii="Arial" w:hAnsi="Arial" w:cs="Arial"/>
          <w:lang w:val="sr-Latn-CS"/>
        </w:rPr>
        <w:t>ж</w:t>
      </w:r>
      <w:r w:rsidRPr="00FD473E">
        <w:rPr>
          <w:rFonts w:ascii="Arial" w:hAnsi="Arial" w:cs="Arial"/>
          <w:lang w:val="sr-Latn-CS"/>
        </w:rPr>
        <w:t>е</w:t>
      </w:r>
      <w:r w:rsidR="003B65C8" w:rsidRPr="005311B7">
        <w:rPr>
          <w:rFonts w:ascii="Arial" w:hAnsi="Arial" w:cs="Arial"/>
          <w:lang w:val="sr-Latn-CS"/>
        </w:rPr>
        <w:t xml:space="preserve"> </w:t>
      </w:r>
      <w:r w:rsidRPr="00FD473E">
        <w:rPr>
          <w:rFonts w:ascii="Arial" w:hAnsi="Arial" w:cs="Arial"/>
          <w:lang w:val="sr-Latn-CS"/>
        </w:rPr>
        <w:t>да</w:t>
      </w:r>
      <w:r w:rsidR="003B65C8" w:rsidRPr="005311B7">
        <w:rPr>
          <w:rFonts w:ascii="Arial" w:hAnsi="Arial" w:cs="Arial"/>
          <w:lang w:val="sr-Latn-CS"/>
        </w:rPr>
        <w:t xml:space="preserve"> </w:t>
      </w:r>
      <w:r w:rsidRPr="00FD473E">
        <w:rPr>
          <w:rFonts w:ascii="Arial" w:hAnsi="Arial" w:cs="Arial"/>
          <w:lang w:val="sr-Latn-CS"/>
        </w:rPr>
        <w:t>је</w:t>
      </w:r>
      <w:r w:rsidR="003B65C8" w:rsidRPr="005311B7">
        <w:rPr>
          <w:rFonts w:ascii="Arial" w:hAnsi="Arial" w:cs="Arial"/>
          <w:lang w:val="sr-Latn-CS"/>
        </w:rPr>
        <w:t xml:space="preserve"> </w:t>
      </w:r>
      <w:r w:rsidRPr="00FD473E">
        <w:rPr>
          <w:rFonts w:ascii="Arial" w:hAnsi="Arial" w:cs="Arial"/>
          <w:lang w:val="sr-Latn-CS"/>
        </w:rPr>
        <w:t>то</w:t>
      </w:r>
      <w:r w:rsidR="003B65C8" w:rsidRPr="005311B7">
        <w:rPr>
          <w:rFonts w:ascii="Arial" w:hAnsi="Arial" w:cs="Arial"/>
          <w:lang w:val="sr-Latn-CS"/>
        </w:rPr>
        <w:t xml:space="preserve"> </w:t>
      </w:r>
      <w:r w:rsidRPr="00FD473E">
        <w:rPr>
          <w:rFonts w:ascii="Arial" w:hAnsi="Arial" w:cs="Arial"/>
          <w:lang w:val="sr-Latn-CS"/>
        </w:rPr>
        <w:t>систематски</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консултативни</w:t>
      </w:r>
      <w:r w:rsidR="003B65C8" w:rsidRPr="005311B7">
        <w:rPr>
          <w:rFonts w:ascii="Arial" w:hAnsi="Arial" w:cs="Arial"/>
          <w:lang w:val="sr-Latn-CS"/>
        </w:rPr>
        <w:t xml:space="preserve"> </w:t>
      </w:r>
      <w:r w:rsidRPr="00FD473E">
        <w:rPr>
          <w:rFonts w:ascii="Arial" w:hAnsi="Arial" w:cs="Arial"/>
          <w:lang w:val="sr-Latn-CS"/>
        </w:rPr>
        <w:t>процес</w:t>
      </w:r>
      <w:r w:rsidR="003B65C8" w:rsidRPr="005311B7">
        <w:rPr>
          <w:rFonts w:ascii="Arial" w:hAnsi="Arial" w:cs="Arial"/>
          <w:lang w:val="sr-Latn-CS"/>
        </w:rPr>
        <w:t xml:space="preserve"> </w:t>
      </w:r>
      <w:r w:rsidRPr="00FD473E">
        <w:rPr>
          <w:rFonts w:ascii="Arial" w:hAnsi="Arial" w:cs="Arial"/>
          <w:lang w:val="sr-Latn-CS"/>
        </w:rPr>
        <w:t>доно</w:t>
      </w:r>
      <w:r>
        <w:rPr>
          <w:rFonts w:ascii="Arial" w:hAnsi="Arial" w:cs="Arial"/>
          <w:lang w:val="sr-Latn-CS"/>
        </w:rPr>
        <w:t>ш</w:t>
      </w:r>
      <w:r w:rsidRPr="00FD473E">
        <w:rPr>
          <w:rFonts w:ascii="Arial" w:hAnsi="Arial" w:cs="Arial"/>
          <w:lang w:val="sr-Latn-CS"/>
        </w:rPr>
        <w:t>ења</w:t>
      </w:r>
      <w:r w:rsidR="003B65C8" w:rsidRPr="005311B7">
        <w:rPr>
          <w:rFonts w:ascii="Arial" w:hAnsi="Arial" w:cs="Arial"/>
          <w:lang w:val="sr-Latn-CS"/>
        </w:rPr>
        <w:t xml:space="preserve"> </w:t>
      </w:r>
      <w:r w:rsidRPr="00FD473E">
        <w:rPr>
          <w:rFonts w:ascii="Arial" w:hAnsi="Arial" w:cs="Arial"/>
          <w:lang w:val="sr-Latn-CS"/>
        </w:rPr>
        <w:t>одлука</w:t>
      </w:r>
      <w:r w:rsidR="003B65C8" w:rsidRPr="005311B7">
        <w:rPr>
          <w:rFonts w:ascii="Arial" w:hAnsi="Arial" w:cs="Arial"/>
          <w:lang w:val="sr-Latn-CS"/>
        </w:rPr>
        <w:t xml:space="preserve"> </w:t>
      </w:r>
      <w:r w:rsidRPr="00FD473E">
        <w:rPr>
          <w:rFonts w:ascii="Arial" w:hAnsi="Arial" w:cs="Arial"/>
          <w:lang w:val="sr-Latn-CS"/>
        </w:rPr>
        <w:t>који</w:t>
      </w:r>
      <w:r w:rsidR="003B65C8" w:rsidRPr="005311B7">
        <w:rPr>
          <w:rFonts w:ascii="Arial" w:hAnsi="Arial" w:cs="Arial"/>
          <w:lang w:val="sr-Latn-CS"/>
        </w:rPr>
        <w:t xml:space="preserve"> </w:t>
      </w:r>
      <w:r w:rsidRPr="00FD473E">
        <w:rPr>
          <w:rFonts w:ascii="Arial" w:hAnsi="Arial" w:cs="Arial"/>
          <w:lang w:val="sr-Latn-CS"/>
        </w:rPr>
        <w:t>обухвата</w:t>
      </w:r>
      <w:r w:rsidR="003B65C8" w:rsidRPr="005311B7">
        <w:rPr>
          <w:rFonts w:ascii="Arial" w:hAnsi="Arial" w:cs="Arial"/>
          <w:lang w:val="sr-Latn-CS"/>
        </w:rPr>
        <w:t xml:space="preserve"> </w:t>
      </w:r>
      <w:r w:rsidRPr="00FD473E">
        <w:rPr>
          <w:rFonts w:ascii="Arial" w:hAnsi="Arial" w:cs="Arial"/>
          <w:lang w:val="sr-Latn-CS"/>
        </w:rPr>
        <w:t>за</w:t>
      </w:r>
      <w:r>
        <w:rPr>
          <w:rFonts w:ascii="Arial" w:hAnsi="Arial" w:cs="Arial"/>
          <w:lang w:val="sr-Latn-CS"/>
        </w:rPr>
        <w:t>ш</w:t>
      </w:r>
      <w:r w:rsidRPr="00FD473E">
        <w:rPr>
          <w:rFonts w:ascii="Arial" w:hAnsi="Arial" w:cs="Arial"/>
          <w:lang w:val="sr-Latn-CS"/>
        </w:rPr>
        <w:t>титу</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о</w:t>
      </w:r>
      <w:r>
        <w:rPr>
          <w:rFonts w:ascii="Arial" w:hAnsi="Arial" w:cs="Arial"/>
          <w:lang w:val="sr-Latn-CS"/>
        </w:rPr>
        <w:t>ч</w:t>
      </w:r>
      <w:r w:rsidRPr="00FD473E">
        <w:rPr>
          <w:rFonts w:ascii="Arial" w:hAnsi="Arial" w:cs="Arial"/>
          <w:lang w:val="sr-Latn-CS"/>
        </w:rPr>
        <w:t>ување</w:t>
      </w:r>
      <w:r w:rsidR="003B65C8" w:rsidRPr="005311B7">
        <w:rPr>
          <w:rFonts w:ascii="Arial" w:hAnsi="Arial" w:cs="Arial"/>
          <w:lang w:val="sr-Latn-CS"/>
        </w:rPr>
        <w:t xml:space="preserve"> </w:t>
      </w:r>
      <w:r>
        <w:rPr>
          <w:rFonts w:ascii="Arial" w:hAnsi="Arial" w:cs="Arial"/>
          <w:lang w:val="sr-Latn-CS"/>
        </w:rPr>
        <w:t>ж</w:t>
      </w:r>
      <w:r w:rsidRPr="00FD473E">
        <w:rPr>
          <w:rFonts w:ascii="Arial" w:hAnsi="Arial" w:cs="Arial"/>
          <w:lang w:val="sr-Latn-CS"/>
        </w:rPr>
        <w:t>ивотне</w:t>
      </w:r>
      <w:r w:rsidR="003B65C8" w:rsidRPr="005311B7">
        <w:rPr>
          <w:rFonts w:ascii="Arial" w:hAnsi="Arial" w:cs="Arial"/>
          <w:lang w:val="sr-Latn-CS"/>
        </w:rPr>
        <w:t xml:space="preserve"> </w:t>
      </w:r>
      <w:r w:rsidRPr="00FD473E">
        <w:rPr>
          <w:rFonts w:ascii="Arial" w:hAnsi="Arial" w:cs="Arial"/>
          <w:lang w:val="sr-Latn-CS"/>
        </w:rPr>
        <w:t>средине</w:t>
      </w:r>
      <w:r w:rsidR="003B65C8" w:rsidRPr="005311B7">
        <w:rPr>
          <w:rFonts w:ascii="Arial" w:hAnsi="Arial" w:cs="Arial"/>
          <w:lang w:val="sr-Latn-CS"/>
        </w:rPr>
        <w:t xml:space="preserve">. </w:t>
      </w:r>
      <w:r w:rsidRPr="00FD473E">
        <w:rPr>
          <w:rFonts w:ascii="Arial" w:hAnsi="Arial" w:cs="Arial"/>
          <w:lang w:val="sr-Latn-CS"/>
        </w:rPr>
        <w:t>Примјена</w:t>
      </w:r>
      <w:r w:rsidR="003B65C8" w:rsidRPr="005311B7">
        <w:rPr>
          <w:rFonts w:ascii="Arial" w:hAnsi="Arial" w:cs="Arial"/>
          <w:lang w:val="sr-Latn-CS"/>
        </w:rPr>
        <w:t xml:space="preserve"> </w:t>
      </w:r>
      <w:r w:rsidRPr="00FD473E">
        <w:rPr>
          <w:rFonts w:ascii="Arial" w:hAnsi="Arial" w:cs="Arial"/>
          <w:lang w:val="sr-Latn-CS"/>
        </w:rPr>
        <w:t>избора</w:t>
      </w:r>
      <w:r w:rsidR="003B65C8" w:rsidRPr="005311B7">
        <w:rPr>
          <w:rFonts w:ascii="Arial" w:hAnsi="Arial" w:cs="Arial"/>
          <w:lang w:val="sr-Latn-CS"/>
        </w:rPr>
        <w:t xml:space="preserve"> </w:t>
      </w:r>
      <w:r w:rsidRPr="00FD473E">
        <w:rPr>
          <w:rFonts w:ascii="Arial" w:hAnsi="Arial" w:cs="Arial"/>
          <w:lang w:val="sr-Latn-CS"/>
        </w:rPr>
        <w:t>најпогодније</w:t>
      </w:r>
      <w:r w:rsidR="003B65C8" w:rsidRPr="005311B7">
        <w:rPr>
          <w:rFonts w:ascii="Arial" w:hAnsi="Arial" w:cs="Arial"/>
          <w:lang w:val="sr-Latn-CS"/>
        </w:rPr>
        <w:t xml:space="preserve"> </w:t>
      </w:r>
      <w:r w:rsidRPr="00FD473E">
        <w:rPr>
          <w:rFonts w:ascii="Arial" w:hAnsi="Arial" w:cs="Arial"/>
          <w:lang w:val="sr-Latn-CS"/>
        </w:rPr>
        <w:t>опције</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Pr>
          <w:rFonts w:ascii="Arial" w:hAnsi="Arial" w:cs="Arial"/>
          <w:lang w:val="sr-Latn-CS"/>
        </w:rPr>
        <w:t>ж</w:t>
      </w:r>
      <w:r w:rsidRPr="00FD473E">
        <w:rPr>
          <w:rFonts w:ascii="Arial" w:hAnsi="Arial" w:cs="Arial"/>
          <w:lang w:val="sr-Latn-CS"/>
        </w:rPr>
        <w:t>ивотну</w:t>
      </w:r>
      <w:r w:rsidR="003B65C8" w:rsidRPr="005311B7">
        <w:rPr>
          <w:rFonts w:ascii="Arial" w:hAnsi="Arial" w:cs="Arial"/>
          <w:lang w:val="sr-Latn-CS"/>
        </w:rPr>
        <w:t xml:space="preserve"> </w:t>
      </w:r>
      <w:r w:rsidRPr="00FD473E">
        <w:rPr>
          <w:rFonts w:ascii="Arial" w:hAnsi="Arial" w:cs="Arial"/>
          <w:lang w:val="sr-Latn-CS"/>
        </w:rPr>
        <w:t>средину</w:t>
      </w:r>
      <w:r w:rsidR="003B65C8" w:rsidRPr="005311B7">
        <w:rPr>
          <w:rFonts w:ascii="Arial" w:hAnsi="Arial" w:cs="Arial"/>
          <w:lang w:val="sr-Latn-CS"/>
        </w:rPr>
        <w:t xml:space="preserve"> </w:t>
      </w:r>
      <w:r w:rsidRPr="00FD473E">
        <w:rPr>
          <w:rFonts w:ascii="Arial" w:hAnsi="Arial" w:cs="Arial"/>
          <w:lang w:val="sr-Latn-CS"/>
        </w:rPr>
        <w:t>установљава</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дате</w:t>
      </w:r>
      <w:r w:rsidR="003B65C8" w:rsidRPr="005311B7">
        <w:rPr>
          <w:rFonts w:ascii="Arial" w:hAnsi="Arial" w:cs="Arial"/>
          <w:lang w:val="sr-Latn-CS"/>
        </w:rPr>
        <w:t xml:space="preserve"> </w:t>
      </w:r>
      <w:r w:rsidRPr="00FD473E">
        <w:rPr>
          <w:rFonts w:ascii="Arial" w:hAnsi="Arial" w:cs="Arial"/>
          <w:lang w:val="sr-Latn-CS"/>
        </w:rPr>
        <w:t>циљеве</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околности</w:t>
      </w:r>
      <w:r w:rsidR="003B65C8" w:rsidRPr="005311B7">
        <w:rPr>
          <w:rFonts w:ascii="Arial" w:hAnsi="Arial" w:cs="Arial"/>
          <w:lang w:val="sr-Latn-CS"/>
        </w:rPr>
        <w:t xml:space="preserve">, </w:t>
      </w:r>
      <w:r w:rsidRPr="00FD473E">
        <w:rPr>
          <w:rFonts w:ascii="Arial" w:hAnsi="Arial" w:cs="Arial"/>
          <w:lang w:val="sr-Latn-CS"/>
        </w:rPr>
        <w:t>опцију</w:t>
      </w:r>
      <w:r w:rsidR="003B65C8" w:rsidRPr="005311B7">
        <w:rPr>
          <w:rFonts w:ascii="Arial" w:hAnsi="Arial" w:cs="Arial"/>
          <w:lang w:val="sr-Latn-CS"/>
        </w:rPr>
        <w:t xml:space="preserve"> </w:t>
      </w:r>
      <w:r w:rsidRPr="00FD473E">
        <w:rPr>
          <w:rFonts w:ascii="Arial" w:hAnsi="Arial" w:cs="Arial"/>
          <w:lang w:val="sr-Latn-CS"/>
        </w:rPr>
        <w:t>или</w:t>
      </w:r>
      <w:r w:rsidR="003B65C8" w:rsidRPr="005311B7">
        <w:rPr>
          <w:rFonts w:ascii="Arial" w:hAnsi="Arial" w:cs="Arial"/>
          <w:lang w:val="sr-Latn-CS"/>
        </w:rPr>
        <w:t xml:space="preserve"> </w:t>
      </w:r>
      <w:r w:rsidRPr="00FD473E">
        <w:rPr>
          <w:rFonts w:ascii="Arial" w:hAnsi="Arial" w:cs="Arial"/>
          <w:lang w:val="sr-Latn-CS"/>
        </w:rPr>
        <w:t>комбинацију</w:t>
      </w:r>
      <w:r w:rsidR="003B65C8" w:rsidRPr="005311B7">
        <w:rPr>
          <w:rFonts w:ascii="Arial" w:hAnsi="Arial" w:cs="Arial"/>
          <w:lang w:val="sr-Latn-CS"/>
        </w:rPr>
        <w:t xml:space="preserve"> </w:t>
      </w:r>
      <w:r w:rsidRPr="00FD473E">
        <w:rPr>
          <w:rFonts w:ascii="Arial" w:hAnsi="Arial" w:cs="Arial"/>
          <w:lang w:val="sr-Latn-CS"/>
        </w:rPr>
        <w:t>опција</w:t>
      </w:r>
      <w:r w:rsidR="003B65C8" w:rsidRPr="005311B7">
        <w:rPr>
          <w:rFonts w:ascii="Arial" w:hAnsi="Arial" w:cs="Arial"/>
          <w:lang w:val="sr-Latn-CS"/>
        </w:rPr>
        <w:t xml:space="preserve"> </w:t>
      </w:r>
      <w:r w:rsidRPr="00FD473E">
        <w:rPr>
          <w:rFonts w:ascii="Arial" w:hAnsi="Arial" w:cs="Arial"/>
          <w:lang w:val="sr-Latn-CS"/>
        </w:rPr>
        <w:t>која</w:t>
      </w:r>
      <w:r w:rsidR="003B65C8" w:rsidRPr="005311B7">
        <w:rPr>
          <w:rFonts w:ascii="Arial" w:hAnsi="Arial" w:cs="Arial"/>
          <w:lang w:val="sr-Latn-CS"/>
        </w:rPr>
        <w:t xml:space="preserve"> </w:t>
      </w:r>
      <w:r w:rsidRPr="00FD473E">
        <w:rPr>
          <w:rFonts w:ascii="Arial" w:hAnsi="Arial" w:cs="Arial"/>
          <w:lang w:val="sr-Latn-CS"/>
        </w:rPr>
        <w:t>даје</w:t>
      </w:r>
      <w:r w:rsidR="003B65C8" w:rsidRPr="005311B7">
        <w:rPr>
          <w:rFonts w:ascii="Arial" w:hAnsi="Arial" w:cs="Arial"/>
          <w:lang w:val="sr-Latn-CS"/>
        </w:rPr>
        <w:t xml:space="preserve"> </w:t>
      </w:r>
      <w:r w:rsidRPr="00FD473E">
        <w:rPr>
          <w:rFonts w:ascii="Arial" w:hAnsi="Arial" w:cs="Arial"/>
          <w:lang w:val="sr-Latn-CS"/>
        </w:rPr>
        <w:t>најве</w:t>
      </w:r>
      <w:r>
        <w:rPr>
          <w:rFonts w:ascii="Arial" w:hAnsi="Arial" w:cs="Arial"/>
          <w:lang w:val="sr-Latn-CS"/>
        </w:rPr>
        <w:t>ћ</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добит</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најмању</w:t>
      </w:r>
      <w:r w:rsidR="003B65C8" w:rsidRPr="005311B7">
        <w:rPr>
          <w:rFonts w:ascii="Arial" w:hAnsi="Arial" w:cs="Arial"/>
          <w:lang w:val="sr-Latn-CS"/>
        </w:rPr>
        <w:t xml:space="preserve"> </w:t>
      </w:r>
      <w:r>
        <w:rPr>
          <w:rFonts w:ascii="Arial" w:hAnsi="Arial" w:cs="Arial"/>
          <w:lang w:val="sr-Latn-CS"/>
        </w:rPr>
        <w:t>ш</w:t>
      </w:r>
      <w:r w:rsidRPr="00FD473E">
        <w:rPr>
          <w:rFonts w:ascii="Arial" w:hAnsi="Arial" w:cs="Arial"/>
          <w:lang w:val="sr-Latn-CS"/>
        </w:rPr>
        <w:t>тету</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Pr>
          <w:rFonts w:ascii="Arial" w:hAnsi="Arial" w:cs="Arial"/>
          <w:lang w:val="sr-Latn-CS"/>
        </w:rPr>
        <w:t>ж</w:t>
      </w:r>
      <w:r w:rsidRPr="00FD473E">
        <w:rPr>
          <w:rFonts w:ascii="Arial" w:hAnsi="Arial" w:cs="Arial"/>
          <w:lang w:val="sr-Latn-CS"/>
        </w:rPr>
        <w:t>ивотну</w:t>
      </w:r>
      <w:r w:rsidR="003B65C8" w:rsidRPr="005311B7">
        <w:rPr>
          <w:rFonts w:ascii="Arial" w:hAnsi="Arial" w:cs="Arial"/>
          <w:lang w:val="sr-Latn-CS"/>
        </w:rPr>
        <w:t xml:space="preserve"> </w:t>
      </w:r>
      <w:r w:rsidRPr="00FD473E">
        <w:rPr>
          <w:rFonts w:ascii="Arial" w:hAnsi="Arial" w:cs="Arial"/>
          <w:lang w:val="sr-Latn-CS"/>
        </w:rPr>
        <w:t>средину</w:t>
      </w:r>
      <w:r w:rsidR="003B65C8" w:rsidRPr="005311B7">
        <w:rPr>
          <w:rFonts w:ascii="Arial" w:hAnsi="Arial" w:cs="Arial"/>
          <w:lang w:val="sr-Latn-CS"/>
        </w:rPr>
        <w:t xml:space="preserve"> </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цјелини</w:t>
      </w:r>
      <w:r w:rsidR="003B65C8" w:rsidRPr="005311B7">
        <w:rPr>
          <w:rFonts w:ascii="Arial" w:hAnsi="Arial" w:cs="Arial"/>
          <w:lang w:val="sr-Latn-CS"/>
        </w:rPr>
        <w:t xml:space="preserve">, </w:t>
      </w:r>
      <w:r w:rsidRPr="00FD473E">
        <w:rPr>
          <w:rFonts w:ascii="Arial" w:hAnsi="Arial" w:cs="Arial"/>
          <w:lang w:val="sr-Latn-CS"/>
        </w:rPr>
        <w:t>уз</w:t>
      </w:r>
      <w:r w:rsidR="003B65C8" w:rsidRPr="005311B7">
        <w:rPr>
          <w:rFonts w:ascii="Arial" w:hAnsi="Arial" w:cs="Arial"/>
          <w:lang w:val="sr-Latn-CS"/>
        </w:rPr>
        <w:t xml:space="preserve"> </w:t>
      </w:r>
      <w:r w:rsidRPr="00FD473E">
        <w:rPr>
          <w:rFonts w:ascii="Arial" w:hAnsi="Arial" w:cs="Arial"/>
          <w:lang w:val="sr-Latn-CS"/>
        </w:rPr>
        <w:t>прихватљиве</w:t>
      </w:r>
      <w:r w:rsidR="003B65C8" w:rsidRPr="005311B7">
        <w:rPr>
          <w:rFonts w:ascii="Arial" w:hAnsi="Arial" w:cs="Arial"/>
          <w:lang w:val="sr-Latn-CS"/>
        </w:rPr>
        <w:t xml:space="preserve"> </w:t>
      </w:r>
      <w:r w:rsidRPr="00FD473E">
        <w:rPr>
          <w:rFonts w:ascii="Arial" w:hAnsi="Arial" w:cs="Arial"/>
          <w:lang w:val="sr-Latn-CS"/>
        </w:rPr>
        <w:t>тро</w:t>
      </w:r>
      <w:r>
        <w:rPr>
          <w:rFonts w:ascii="Arial" w:hAnsi="Arial" w:cs="Arial"/>
          <w:lang w:val="sr-Latn-CS"/>
        </w:rPr>
        <w:t>ш</w:t>
      </w:r>
      <w:r w:rsidRPr="00FD473E">
        <w:rPr>
          <w:rFonts w:ascii="Arial" w:hAnsi="Arial" w:cs="Arial"/>
          <w:lang w:val="sr-Latn-CS"/>
        </w:rPr>
        <w:t>кове</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профитабилност</w:t>
      </w:r>
      <w:r w:rsidR="003B65C8" w:rsidRPr="005311B7">
        <w:rPr>
          <w:rFonts w:ascii="Arial" w:hAnsi="Arial" w:cs="Arial"/>
          <w:lang w:val="sr-Latn-CS"/>
        </w:rPr>
        <w:t xml:space="preserve">, </w:t>
      </w:r>
      <w:r w:rsidRPr="00FD473E">
        <w:rPr>
          <w:rFonts w:ascii="Arial" w:hAnsi="Arial" w:cs="Arial"/>
          <w:lang w:val="sr-Latn-CS"/>
        </w:rPr>
        <w:t>дугоро</w:t>
      </w:r>
      <w:r>
        <w:rPr>
          <w:rFonts w:ascii="Arial" w:hAnsi="Arial" w:cs="Arial"/>
          <w:lang w:val="sr-Latn-CS"/>
        </w:rPr>
        <w:t>ч</w:t>
      </w:r>
      <w:r w:rsidRPr="00FD473E">
        <w:rPr>
          <w:rFonts w:ascii="Arial" w:hAnsi="Arial" w:cs="Arial"/>
          <w:lang w:val="sr-Latn-CS"/>
        </w:rPr>
        <w:t>но</w:t>
      </w:r>
      <w:r w:rsidR="003B65C8" w:rsidRPr="005311B7">
        <w:rPr>
          <w:rFonts w:ascii="Arial" w:hAnsi="Arial" w:cs="Arial"/>
          <w:lang w:val="sr-Latn-CS"/>
        </w:rPr>
        <w:t xml:space="preserve">, </w:t>
      </w:r>
      <w:r w:rsidRPr="00FD473E">
        <w:rPr>
          <w:rFonts w:ascii="Arial" w:hAnsi="Arial" w:cs="Arial"/>
          <w:lang w:val="sr-Latn-CS"/>
        </w:rPr>
        <w:t>али</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краткоро</w:t>
      </w:r>
      <w:r>
        <w:rPr>
          <w:rFonts w:ascii="Arial" w:hAnsi="Arial" w:cs="Arial"/>
          <w:lang w:val="sr-Latn-CS"/>
        </w:rPr>
        <w:t>ч</w:t>
      </w:r>
      <w:r w:rsidRPr="00FD473E">
        <w:rPr>
          <w:rFonts w:ascii="Arial" w:hAnsi="Arial" w:cs="Arial"/>
          <w:lang w:val="sr-Latn-CS"/>
        </w:rPr>
        <w:t>но</w:t>
      </w:r>
      <w:r w:rsidR="003B65C8" w:rsidRPr="005311B7">
        <w:rPr>
          <w:rFonts w:ascii="Arial" w:hAnsi="Arial" w:cs="Arial"/>
          <w:lang w:val="sr-Latn-CS"/>
        </w:rPr>
        <w:t>.</w:t>
      </w:r>
    </w:p>
    <w:p w14:paraId="6CEF06B2" w14:textId="77777777" w:rsidR="003B65C8" w:rsidRPr="00FD627C" w:rsidRDefault="003B65C8" w:rsidP="003B65C8">
      <w:pPr>
        <w:ind w:left="207"/>
        <w:jc w:val="both"/>
        <w:rPr>
          <w:rFonts w:ascii="Arial" w:hAnsi="Arial" w:cs="Arial"/>
          <w:bCs/>
          <w:lang w:val="sr-Latn-CS"/>
        </w:rPr>
      </w:pPr>
    </w:p>
    <w:p w14:paraId="28E0B9C0" w14:textId="77777777" w:rsidR="003B65C8" w:rsidRPr="00FD627C" w:rsidRDefault="0085511E" w:rsidP="00F3004C">
      <w:pPr>
        <w:numPr>
          <w:ilvl w:val="0"/>
          <w:numId w:val="14"/>
        </w:numPr>
        <w:ind w:left="567"/>
        <w:jc w:val="both"/>
        <w:rPr>
          <w:rFonts w:ascii="Arial" w:hAnsi="Arial" w:cs="Arial"/>
          <w:bCs/>
          <w:lang w:val="sr-Latn-CS"/>
        </w:rPr>
      </w:pPr>
      <w:r w:rsidRPr="00FD473E">
        <w:rPr>
          <w:rFonts w:ascii="Arial" w:hAnsi="Arial" w:cs="Arial"/>
          <w:b/>
          <w:bCs/>
          <w:lang w:val="sr-Latn-CS"/>
        </w:rPr>
        <w:t>начело</w:t>
      </w:r>
      <w:r w:rsidR="003B65C8" w:rsidRPr="00FD473E">
        <w:rPr>
          <w:rFonts w:ascii="Arial" w:hAnsi="Arial" w:cs="Arial"/>
          <w:b/>
          <w:bCs/>
          <w:lang w:val="sr-Latn-CS"/>
        </w:rPr>
        <w:t xml:space="preserve"> </w:t>
      </w:r>
      <w:r w:rsidRPr="00FD473E">
        <w:rPr>
          <w:rFonts w:ascii="Arial" w:hAnsi="Arial" w:cs="Arial"/>
          <w:b/>
          <w:bCs/>
          <w:lang w:val="sr-Latn-CS"/>
        </w:rPr>
        <w:t>близине</w:t>
      </w:r>
      <w:r w:rsidR="003B65C8" w:rsidRPr="00FD473E">
        <w:rPr>
          <w:rFonts w:ascii="Arial" w:hAnsi="Arial" w:cs="Arial"/>
          <w:b/>
          <w:bCs/>
          <w:lang w:val="sr-Latn-CS"/>
        </w:rPr>
        <w:t xml:space="preserve"> </w:t>
      </w:r>
      <w:r w:rsidRPr="00FD473E">
        <w:rPr>
          <w:rFonts w:ascii="Arial" w:hAnsi="Arial" w:cs="Arial"/>
          <w:b/>
          <w:bCs/>
          <w:lang w:val="sr-Latn-CS"/>
        </w:rPr>
        <w:t>и</w:t>
      </w:r>
      <w:r w:rsidR="003B65C8" w:rsidRPr="00FD473E">
        <w:rPr>
          <w:rFonts w:ascii="Arial" w:hAnsi="Arial" w:cs="Arial"/>
          <w:b/>
          <w:bCs/>
          <w:lang w:val="sr-Latn-CS"/>
        </w:rPr>
        <w:t xml:space="preserve"> </w:t>
      </w:r>
      <w:r w:rsidRPr="00FD473E">
        <w:rPr>
          <w:rFonts w:ascii="Arial" w:hAnsi="Arial" w:cs="Arial"/>
          <w:b/>
          <w:bCs/>
          <w:lang w:val="sr-Latn-CS"/>
        </w:rPr>
        <w:t>заједничког</w:t>
      </w:r>
      <w:r w:rsidR="003B65C8" w:rsidRPr="00FD473E">
        <w:rPr>
          <w:rFonts w:ascii="Arial" w:hAnsi="Arial" w:cs="Arial"/>
          <w:b/>
          <w:bCs/>
          <w:lang w:val="sr-Latn-CS"/>
        </w:rPr>
        <w:t xml:space="preserve"> </w:t>
      </w:r>
      <w:r w:rsidRPr="00FD473E">
        <w:rPr>
          <w:rFonts w:ascii="Arial" w:hAnsi="Arial" w:cs="Arial"/>
          <w:b/>
          <w:bCs/>
          <w:lang w:val="sr-Latn-CS"/>
        </w:rPr>
        <w:t>приступа</w:t>
      </w:r>
      <w:r w:rsidR="003B65C8" w:rsidRPr="00FD473E">
        <w:rPr>
          <w:rFonts w:ascii="Arial" w:hAnsi="Arial" w:cs="Arial"/>
          <w:b/>
          <w:bCs/>
          <w:lang w:val="sr-Latn-CS"/>
        </w:rPr>
        <w:t xml:space="preserve"> </w:t>
      </w:r>
      <w:r w:rsidRPr="00FD473E">
        <w:rPr>
          <w:rFonts w:ascii="Arial" w:hAnsi="Arial" w:cs="Arial"/>
          <w:b/>
          <w:bCs/>
          <w:lang w:val="sr-Latn-CS"/>
        </w:rPr>
        <w:t>управљању</w:t>
      </w:r>
      <w:r w:rsidR="003B65C8" w:rsidRPr="00FD473E">
        <w:rPr>
          <w:rFonts w:ascii="Arial" w:hAnsi="Arial" w:cs="Arial"/>
          <w:b/>
          <w:bCs/>
          <w:lang w:val="sr-Latn-CS"/>
        </w:rPr>
        <w:t xml:space="preserve"> </w:t>
      </w:r>
      <w:r w:rsidRPr="00FD473E">
        <w:rPr>
          <w:rFonts w:ascii="Arial" w:hAnsi="Arial" w:cs="Arial"/>
          <w:b/>
          <w:bCs/>
          <w:lang w:val="sr-Latn-CS"/>
        </w:rPr>
        <w:t>отпадом</w:t>
      </w:r>
      <w:r w:rsidR="003B65C8" w:rsidRPr="00FD627C">
        <w:rPr>
          <w:rFonts w:ascii="Arial" w:hAnsi="Arial" w:cs="Arial"/>
          <w:bCs/>
          <w:lang w:val="sr-Latn-CS"/>
        </w:rPr>
        <w:t xml:space="preserve"> </w:t>
      </w:r>
      <w:r w:rsidRPr="00FD473E">
        <w:rPr>
          <w:rFonts w:ascii="Arial" w:hAnsi="Arial" w:cs="Arial"/>
          <w:lang w:val="sr-Latn-CS"/>
        </w:rPr>
        <w:t>подразумијева</w:t>
      </w:r>
      <w:r w:rsidR="003B65C8" w:rsidRPr="00FD473E">
        <w:rPr>
          <w:rFonts w:ascii="Arial" w:hAnsi="Arial" w:cs="Arial"/>
          <w:lang w:val="sr-Latn-CS"/>
        </w:rPr>
        <w:t>:</w:t>
      </w:r>
    </w:p>
    <w:p w14:paraId="5042C18E" w14:textId="77777777" w:rsidR="003B65C8" w:rsidRPr="00FD627C" w:rsidRDefault="0085511E" w:rsidP="00F3004C">
      <w:pPr>
        <w:numPr>
          <w:ilvl w:val="0"/>
          <w:numId w:val="17"/>
        </w:numPr>
        <w:jc w:val="both"/>
        <w:rPr>
          <w:rFonts w:ascii="Arial" w:hAnsi="Arial" w:cs="Arial"/>
          <w:bCs/>
          <w:lang w:val="sr-Latn-CS"/>
        </w:rPr>
      </w:pPr>
      <w:r w:rsidRPr="00FD473E">
        <w:rPr>
          <w:rFonts w:ascii="Arial" w:hAnsi="Arial" w:cs="Arial"/>
          <w:lang w:val="sr-Latn-CS"/>
        </w:rPr>
        <w:t>третирање</w:t>
      </w:r>
      <w:r w:rsidR="003B65C8" w:rsidRPr="005311B7">
        <w:rPr>
          <w:rFonts w:ascii="Arial" w:hAnsi="Arial" w:cs="Arial"/>
          <w:lang w:val="sr-Latn-CS"/>
        </w:rPr>
        <w:t xml:space="preserve"> </w:t>
      </w:r>
      <w:r w:rsidRPr="00FD473E">
        <w:rPr>
          <w:rFonts w:ascii="Arial" w:hAnsi="Arial" w:cs="Arial"/>
          <w:lang w:val="sr-Latn-CS"/>
        </w:rPr>
        <w:t>или</w:t>
      </w:r>
      <w:r w:rsidR="003B65C8" w:rsidRPr="005311B7">
        <w:rPr>
          <w:rFonts w:ascii="Arial" w:hAnsi="Arial" w:cs="Arial"/>
          <w:lang w:val="sr-Latn-CS"/>
        </w:rPr>
        <w:t xml:space="preserve"> </w:t>
      </w:r>
      <w:r w:rsidRPr="00FD473E">
        <w:rPr>
          <w:rFonts w:ascii="Arial" w:hAnsi="Arial" w:cs="Arial"/>
          <w:lang w:val="sr-Latn-CS"/>
        </w:rPr>
        <w:t>одлагање</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Pr>
          <w:rFonts w:ascii="Arial" w:hAnsi="Arial" w:cs="Arial"/>
          <w:lang w:val="sr-Latn-CS"/>
        </w:rPr>
        <w:t>ш</w:t>
      </w:r>
      <w:r w:rsidRPr="00FD473E">
        <w:rPr>
          <w:rFonts w:ascii="Arial" w:hAnsi="Arial" w:cs="Arial"/>
          <w:lang w:val="sr-Latn-CS"/>
        </w:rPr>
        <w:t>то</w:t>
      </w:r>
      <w:r w:rsidR="003B65C8" w:rsidRPr="005311B7">
        <w:rPr>
          <w:rFonts w:ascii="Arial" w:hAnsi="Arial" w:cs="Arial"/>
          <w:lang w:val="sr-Latn-CS"/>
        </w:rPr>
        <w:t xml:space="preserve"> </w:t>
      </w:r>
      <w:r w:rsidRPr="00FD473E">
        <w:rPr>
          <w:rFonts w:ascii="Arial" w:hAnsi="Arial" w:cs="Arial"/>
          <w:lang w:val="sr-Latn-CS"/>
        </w:rPr>
        <w:t>је</w:t>
      </w:r>
      <w:r w:rsidR="003B65C8" w:rsidRPr="005311B7">
        <w:rPr>
          <w:rFonts w:ascii="Arial" w:hAnsi="Arial" w:cs="Arial"/>
          <w:lang w:val="sr-Latn-CS"/>
        </w:rPr>
        <w:t xml:space="preserve"> </w:t>
      </w:r>
      <w:r w:rsidRPr="00FD473E">
        <w:rPr>
          <w:rFonts w:ascii="Arial" w:hAnsi="Arial" w:cs="Arial"/>
          <w:lang w:val="sr-Latn-CS"/>
        </w:rPr>
        <w:t>могу</w:t>
      </w:r>
      <w:r>
        <w:rPr>
          <w:rFonts w:ascii="Arial" w:hAnsi="Arial" w:cs="Arial"/>
          <w:lang w:val="sr-Latn-CS"/>
        </w:rPr>
        <w:t>ћ</w:t>
      </w:r>
      <w:r w:rsidRPr="00FD473E">
        <w:rPr>
          <w:rFonts w:ascii="Arial" w:hAnsi="Arial" w:cs="Arial"/>
          <w:lang w:val="sr-Latn-CS"/>
        </w:rPr>
        <w:t>е</w:t>
      </w:r>
      <w:r w:rsidR="003B65C8" w:rsidRPr="005311B7">
        <w:rPr>
          <w:rFonts w:ascii="Arial" w:hAnsi="Arial" w:cs="Arial"/>
          <w:lang w:val="sr-Latn-CS"/>
        </w:rPr>
        <w:t xml:space="preserve"> </w:t>
      </w:r>
      <w:r w:rsidRPr="00FD473E">
        <w:rPr>
          <w:rFonts w:ascii="Arial" w:hAnsi="Arial" w:cs="Arial"/>
          <w:lang w:val="sr-Latn-CS"/>
        </w:rPr>
        <w:t>бли</w:t>
      </w:r>
      <w:r>
        <w:rPr>
          <w:rFonts w:ascii="Arial" w:hAnsi="Arial" w:cs="Arial"/>
          <w:lang w:val="sr-Latn-CS"/>
        </w:rPr>
        <w:t>ж</w:t>
      </w:r>
      <w:r w:rsidRPr="00FD473E">
        <w:rPr>
          <w:rFonts w:ascii="Arial" w:hAnsi="Arial" w:cs="Arial"/>
          <w:lang w:val="sr-Latn-CS"/>
        </w:rPr>
        <w:t>е</w:t>
      </w:r>
      <w:r w:rsidR="003B65C8" w:rsidRPr="005311B7">
        <w:rPr>
          <w:rFonts w:ascii="Arial" w:hAnsi="Arial" w:cs="Arial"/>
          <w:lang w:val="sr-Latn-CS"/>
        </w:rPr>
        <w:t xml:space="preserve"> </w:t>
      </w:r>
      <w:r w:rsidRPr="00FD473E">
        <w:rPr>
          <w:rFonts w:ascii="Arial" w:hAnsi="Arial" w:cs="Arial"/>
          <w:lang w:val="sr-Latn-CS"/>
        </w:rPr>
        <w:t>мјесту</w:t>
      </w:r>
      <w:r w:rsidR="003B65C8" w:rsidRPr="005311B7">
        <w:rPr>
          <w:rFonts w:ascii="Arial" w:hAnsi="Arial" w:cs="Arial"/>
          <w:lang w:val="sr-Latn-CS"/>
        </w:rPr>
        <w:t xml:space="preserve"> </w:t>
      </w:r>
      <w:r w:rsidRPr="00FD473E">
        <w:rPr>
          <w:rFonts w:ascii="Arial" w:hAnsi="Arial" w:cs="Arial"/>
          <w:lang w:val="sr-Latn-CS"/>
        </w:rPr>
        <w:t>његовог</w:t>
      </w:r>
      <w:r w:rsidR="003B65C8" w:rsidRPr="005311B7">
        <w:rPr>
          <w:rFonts w:ascii="Arial" w:hAnsi="Arial" w:cs="Arial"/>
          <w:lang w:val="sr-Latn-CS"/>
        </w:rPr>
        <w:t xml:space="preserve"> </w:t>
      </w:r>
      <w:r w:rsidRPr="00FD473E">
        <w:rPr>
          <w:rFonts w:ascii="Arial" w:hAnsi="Arial" w:cs="Arial"/>
          <w:lang w:val="sr-Latn-CS"/>
        </w:rPr>
        <w:t>настајања</w:t>
      </w:r>
      <w:r w:rsidR="003B65C8" w:rsidRPr="005311B7">
        <w:rPr>
          <w:rFonts w:ascii="Arial" w:hAnsi="Arial" w:cs="Arial"/>
          <w:lang w:val="sr-Latn-CS"/>
        </w:rPr>
        <w:t xml:space="preserve">, </w:t>
      </w:r>
      <w:r w:rsidRPr="00FD473E">
        <w:rPr>
          <w:rFonts w:ascii="Arial" w:hAnsi="Arial" w:cs="Arial"/>
          <w:lang w:val="sr-Latn-CS"/>
        </w:rPr>
        <w:t>односно</w:t>
      </w:r>
      <w:r w:rsidR="003B65C8" w:rsidRPr="005311B7">
        <w:rPr>
          <w:rFonts w:ascii="Arial" w:hAnsi="Arial" w:cs="Arial"/>
          <w:lang w:val="sr-Latn-CS"/>
        </w:rPr>
        <w:t xml:space="preserve"> </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подру</w:t>
      </w:r>
      <w:r>
        <w:rPr>
          <w:rFonts w:ascii="Arial" w:hAnsi="Arial" w:cs="Arial"/>
          <w:lang w:val="sr-Latn-CS"/>
        </w:rPr>
        <w:t>ч</w:t>
      </w:r>
      <w:r w:rsidRPr="00FD473E">
        <w:rPr>
          <w:rFonts w:ascii="Arial" w:hAnsi="Arial" w:cs="Arial"/>
          <w:lang w:val="sr-Latn-CS"/>
        </w:rPr>
        <w:t>ју</w:t>
      </w:r>
      <w:r w:rsidR="003B65C8" w:rsidRPr="005311B7">
        <w:rPr>
          <w:rFonts w:ascii="Arial" w:hAnsi="Arial" w:cs="Arial"/>
          <w:lang w:val="sr-Latn-CS"/>
        </w:rPr>
        <w:t xml:space="preserve"> </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којем</w:t>
      </w:r>
      <w:r w:rsidR="003B65C8" w:rsidRPr="005311B7">
        <w:rPr>
          <w:rFonts w:ascii="Arial" w:hAnsi="Arial" w:cs="Arial"/>
          <w:lang w:val="sr-Latn-CS"/>
        </w:rPr>
        <w:t xml:space="preserve"> </w:t>
      </w:r>
      <w:r w:rsidRPr="00FD473E">
        <w:rPr>
          <w:rFonts w:ascii="Arial" w:hAnsi="Arial" w:cs="Arial"/>
          <w:lang w:val="sr-Latn-CS"/>
        </w:rPr>
        <w:t>је</w:t>
      </w:r>
      <w:r w:rsidR="003B65C8" w:rsidRPr="005311B7">
        <w:rPr>
          <w:rFonts w:ascii="Arial" w:hAnsi="Arial" w:cs="Arial"/>
          <w:lang w:val="sr-Latn-CS"/>
        </w:rPr>
        <w:t xml:space="preserve"> </w:t>
      </w:r>
      <w:r w:rsidRPr="00FD473E">
        <w:rPr>
          <w:rFonts w:ascii="Arial" w:hAnsi="Arial" w:cs="Arial"/>
          <w:lang w:val="sr-Latn-CS"/>
        </w:rPr>
        <w:t>произведен</w:t>
      </w:r>
      <w:r w:rsidR="003B65C8" w:rsidRPr="005311B7">
        <w:rPr>
          <w:rFonts w:ascii="Arial" w:hAnsi="Arial" w:cs="Arial"/>
          <w:lang w:val="sr-Latn-CS"/>
        </w:rPr>
        <w:t xml:space="preserve">, </w:t>
      </w:r>
      <w:r w:rsidRPr="00FD473E">
        <w:rPr>
          <w:rFonts w:ascii="Arial" w:hAnsi="Arial" w:cs="Arial"/>
          <w:lang w:val="sr-Latn-CS"/>
        </w:rPr>
        <w:t>да</w:t>
      </w:r>
      <w:r w:rsidR="003B65C8" w:rsidRPr="005311B7">
        <w:rPr>
          <w:rFonts w:ascii="Arial" w:hAnsi="Arial" w:cs="Arial"/>
          <w:lang w:val="sr-Latn-CS"/>
        </w:rPr>
        <w:t xml:space="preserve"> </w:t>
      </w:r>
      <w:r w:rsidRPr="00FD473E">
        <w:rPr>
          <w:rFonts w:ascii="Arial" w:hAnsi="Arial" w:cs="Arial"/>
          <w:lang w:val="sr-Latn-CS"/>
        </w:rPr>
        <w:t>би</w:t>
      </w:r>
      <w:r w:rsidR="003B65C8" w:rsidRPr="005311B7">
        <w:rPr>
          <w:rFonts w:ascii="Arial" w:hAnsi="Arial" w:cs="Arial"/>
          <w:lang w:val="sr-Latn-CS"/>
        </w:rPr>
        <w:t xml:space="preserve"> </w:t>
      </w:r>
      <w:r w:rsidRPr="00FD473E">
        <w:rPr>
          <w:rFonts w:ascii="Arial" w:hAnsi="Arial" w:cs="Arial"/>
          <w:lang w:val="sr-Latn-CS"/>
        </w:rPr>
        <w:t>се</w:t>
      </w:r>
      <w:r w:rsidR="003B65C8" w:rsidRPr="005311B7">
        <w:rPr>
          <w:rFonts w:ascii="Arial" w:hAnsi="Arial" w:cs="Arial"/>
          <w:lang w:val="sr-Latn-CS"/>
        </w:rPr>
        <w:t xml:space="preserve"> </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току</w:t>
      </w:r>
      <w:r w:rsidR="003B65C8" w:rsidRPr="005311B7">
        <w:rPr>
          <w:rFonts w:ascii="Arial" w:hAnsi="Arial" w:cs="Arial"/>
          <w:lang w:val="sr-Latn-CS"/>
        </w:rPr>
        <w:t xml:space="preserve"> </w:t>
      </w:r>
      <w:r w:rsidRPr="00FD473E">
        <w:rPr>
          <w:rFonts w:ascii="Arial" w:hAnsi="Arial" w:cs="Arial"/>
          <w:lang w:val="sr-Latn-CS"/>
        </w:rPr>
        <w:t>транспорта</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избјегле</w:t>
      </w:r>
      <w:r w:rsidR="003B65C8" w:rsidRPr="005311B7">
        <w:rPr>
          <w:rFonts w:ascii="Arial" w:hAnsi="Arial" w:cs="Arial"/>
          <w:lang w:val="sr-Latn-CS"/>
        </w:rPr>
        <w:t xml:space="preserve"> </w:t>
      </w:r>
      <w:r w:rsidRPr="00FD473E">
        <w:rPr>
          <w:rFonts w:ascii="Arial" w:hAnsi="Arial" w:cs="Arial"/>
          <w:lang w:val="sr-Latn-CS"/>
        </w:rPr>
        <w:t>не</w:t>
      </w:r>
      <w:r>
        <w:rPr>
          <w:rFonts w:ascii="Arial" w:hAnsi="Arial" w:cs="Arial"/>
          <w:lang w:val="sr-Latn-CS"/>
        </w:rPr>
        <w:t>ж</w:t>
      </w:r>
      <w:r w:rsidRPr="00FD473E">
        <w:rPr>
          <w:rFonts w:ascii="Arial" w:hAnsi="Arial" w:cs="Arial"/>
          <w:lang w:val="sr-Latn-CS"/>
        </w:rPr>
        <w:t>ељене</w:t>
      </w:r>
      <w:r w:rsidR="003B65C8" w:rsidRPr="005311B7">
        <w:rPr>
          <w:rFonts w:ascii="Arial" w:hAnsi="Arial" w:cs="Arial"/>
          <w:lang w:val="sr-Latn-CS"/>
        </w:rPr>
        <w:t xml:space="preserve"> </w:t>
      </w:r>
      <w:r w:rsidRPr="00FD473E">
        <w:rPr>
          <w:rFonts w:ascii="Arial" w:hAnsi="Arial" w:cs="Arial"/>
          <w:lang w:val="sr-Latn-CS"/>
        </w:rPr>
        <w:t>посљедице</w:t>
      </w:r>
      <w:r w:rsidR="003B65C8" w:rsidRPr="005311B7">
        <w:rPr>
          <w:rFonts w:ascii="Arial" w:hAnsi="Arial" w:cs="Arial"/>
          <w:lang w:val="sr-Latn-CS"/>
        </w:rPr>
        <w:t xml:space="preserve"> </w:t>
      </w:r>
      <w:r w:rsidRPr="00FD473E">
        <w:rPr>
          <w:rFonts w:ascii="Arial" w:hAnsi="Arial" w:cs="Arial"/>
          <w:lang w:val="sr-Latn-CS"/>
        </w:rPr>
        <w:t>на</w:t>
      </w:r>
      <w:r w:rsidR="003B65C8" w:rsidRPr="005311B7">
        <w:rPr>
          <w:rFonts w:ascii="Arial" w:hAnsi="Arial" w:cs="Arial"/>
          <w:lang w:val="sr-Latn-CS"/>
        </w:rPr>
        <w:t xml:space="preserve"> </w:t>
      </w:r>
      <w:r>
        <w:rPr>
          <w:rFonts w:ascii="Arial" w:hAnsi="Arial" w:cs="Arial"/>
          <w:lang w:val="sr-Latn-CS"/>
        </w:rPr>
        <w:t>ж</w:t>
      </w:r>
      <w:r w:rsidRPr="00FD473E">
        <w:rPr>
          <w:rFonts w:ascii="Arial" w:hAnsi="Arial" w:cs="Arial"/>
          <w:lang w:val="sr-Latn-CS"/>
        </w:rPr>
        <w:t>ивотну</w:t>
      </w:r>
      <w:r w:rsidR="003B65C8" w:rsidRPr="005311B7">
        <w:rPr>
          <w:rFonts w:ascii="Arial" w:hAnsi="Arial" w:cs="Arial"/>
          <w:lang w:val="sr-Latn-CS"/>
        </w:rPr>
        <w:t xml:space="preserve"> </w:t>
      </w:r>
      <w:r w:rsidRPr="00FD473E">
        <w:rPr>
          <w:rFonts w:ascii="Arial" w:hAnsi="Arial" w:cs="Arial"/>
          <w:lang w:val="sr-Latn-CS"/>
        </w:rPr>
        <w:t>средину</w:t>
      </w:r>
      <w:r w:rsidR="003B65C8" w:rsidRPr="005311B7">
        <w:rPr>
          <w:rFonts w:ascii="Arial" w:hAnsi="Arial" w:cs="Arial"/>
          <w:lang w:val="sr-Latn-CS"/>
        </w:rPr>
        <w:t>,</w:t>
      </w:r>
    </w:p>
    <w:p w14:paraId="2C085761" w14:textId="77777777" w:rsidR="003B65C8" w:rsidRPr="00FD627C" w:rsidRDefault="0085511E" w:rsidP="00F3004C">
      <w:pPr>
        <w:numPr>
          <w:ilvl w:val="0"/>
          <w:numId w:val="17"/>
        </w:numPr>
        <w:jc w:val="both"/>
        <w:rPr>
          <w:rFonts w:ascii="Arial" w:hAnsi="Arial" w:cs="Arial"/>
          <w:bCs/>
          <w:lang w:val="sr-Latn-CS"/>
        </w:rPr>
      </w:pPr>
      <w:r w:rsidRPr="00FD473E">
        <w:rPr>
          <w:rFonts w:ascii="Arial" w:hAnsi="Arial" w:cs="Arial"/>
          <w:lang w:val="sr-Latn-CS"/>
        </w:rPr>
        <w:t>вр</w:t>
      </w:r>
      <w:r>
        <w:rPr>
          <w:rFonts w:ascii="Arial" w:hAnsi="Arial" w:cs="Arial"/>
          <w:lang w:val="sr-Latn-CS"/>
        </w:rPr>
        <w:t>ш</w:t>
      </w:r>
      <w:r w:rsidRPr="00FD473E">
        <w:rPr>
          <w:rFonts w:ascii="Arial" w:hAnsi="Arial" w:cs="Arial"/>
          <w:lang w:val="sr-Latn-CS"/>
        </w:rPr>
        <w:t>ење</w:t>
      </w:r>
      <w:r w:rsidR="003B65C8" w:rsidRPr="005311B7">
        <w:rPr>
          <w:rFonts w:ascii="Arial" w:hAnsi="Arial" w:cs="Arial"/>
          <w:lang w:val="sr-Latn-CS"/>
        </w:rPr>
        <w:t xml:space="preserve"> </w:t>
      </w:r>
      <w:r w:rsidRPr="00FD473E">
        <w:rPr>
          <w:rFonts w:ascii="Arial" w:hAnsi="Arial" w:cs="Arial"/>
          <w:lang w:val="sr-Latn-CS"/>
        </w:rPr>
        <w:t>избора</w:t>
      </w:r>
      <w:r w:rsidR="003B65C8" w:rsidRPr="005311B7">
        <w:rPr>
          <w:rFonts w:ascii="Arial" w:hAnsi="Arial" w:cs="Arial"/>
          <w:lang w:val="sr-Latn-CS"/>
        </w:rPr>
        <w:t xml:space="preserve"> </w:t>
      </w:r>
      <w:r w:rsidRPr="00FD473E">
        <w:rPr>
          <w:rFonts w:ascii="Arial" w:hAnsi="Arial" w:cs="Arial"/>
          <w:lang w:val="sr-Latn-CS"/>
        </w:rPr>
        <w:t>локације</w:t>
      </w:r>
      <w:r w:rsidR="003B65C8" w:rsidRPr="005311B7">
        <w:rPr>
          <w:rFonts w:ascii="Arial" w:hAnsi="Arial" w:cs="Arial"/>
          <w:lang w:val="sr-Latn-CS"/>
        </w:rPr>
        <w:t xml:space="preserve"> </w:t>
      </w:r>
      <w:r w:rsidRPr="00FD473E">
        <w:rPr>
          <w:rFonts w:ascii="Arial" w:hAnsi="Arial" w:cs="Arial"/>
          <w:lang w:val="sr-Latn-CS"/>
        </w:rPr>
        <w:t>постројења</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третман</w:t>
      </w:r>
      <w:r w:rsidR="003B65C8" w:rsidRPr="005311B7">
        <w:rPr>
          <w:rFonts w:ascii="Arial" w:hAnsi="Arial" w:cs="Arial"/>
          <w:lang w:val="sr-Latn-CS"/>
        </w:rPr>
        <w:t xml:space="preserve"> </w:t>
      </w:r>
      <w:r w:rsidRPr="00FD473E">
        <w:rPr>
          <w:rFonts w:ascii="Arial" w:hAnsi="Arial" w:cs="Arial"/>
          <w:lang w:val="sr-Latn-CS"/>
        </w:rPr>
        <w:t>или</w:t>
      </w:r>
      <w:r w:rsidR="003B65C8" w:rsidRPr="005311B7">
        <w:rPr>
          <w:rFonts w:ascii="Arial" w:hAnsi="Arial" w:cs="Arial"/>
          <w:lang w:val="sr-Latn-CS"/>
        </w:rPr>
        <w:t xml:space="preserve"> </w:t>
      </w:r>
      <w:r w:rsidRPr="00FD473E">
        <w:rPr>
          <w:rFonts w:ascii="Arial" w:hAnsi="Arial" w:cs="Arial"/>
          <w:lang w:val="sr-Latn-CS"/>
        </w:rPr>
        <w:t>одлагање</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зависности</w:t>
      </w:r>
      <w:r w:rsidR="003B65C8" w:rsidRPr="005311B7">
        <w:rPr>
          <w:rFonts w:ascii="Arial" w:hAnsi="Arial" w:cs="Arial"/>
          <w:lang w:val="sr-Latn-CS"/>
        </w:rPr>
        <w:t xml:space="preserve"> </w:t>
      </w:r>
      <w:r w:rsidRPr="00FD473E">
        <w:rPr>
          <w:rFonts w:ascii="Arial" w:hAnsi="Arial" w:cs="Arial"/>
          <w:lang w:val="sr-Latn-CS"/>
        </w:rPr>
        <w:t>од</w:t>
      </w:r>
      <w:r w:rsidR="003B65C8" w:rsidRPr="005311B7">
        <w:rPr>
          <w:rFonts w:ascii="Arial" w:hAnsi="Arial" w:cs="Arial"/>
          <w:lang w:val="sr-Latn-CS"/>
        </w:rPr>
        <w:t xml:space="preserve"> </w:t>
      </w:r>
      <w:r w:rsidRPr="00FD473E">
        <w:rPr>
          <w:rFonts w:ascii="Arial" w:hAnsi="Arial" w:cs="Arial"/>
          <w:lang w:val="sr-Latn-CS"/>
        </w:rPr>
        <w:t>локалних</w:t>
      </w:r>
      <w:r w:rsidR="003B65C8" w:rsidRPr="005311B7">
        <w:rPr>
          <w:rFonts w:ascii="Arial" w:hAnsi="Arial" w:cs="Arial"/>
          <w:lang w:val="sr-Latn-CS"/>
        </w:rPr>
        <w:t xml:space="preserve"> </w:t>
      </w:r>
      <w:r w:rsidRPr="00FD473E">
        <w:rPr>
          <w:rFonts w:ascii="Arial" w:hAnsi="Arial" w:cs="Arial"/>
          <w:lang w:val="sr-Latn-CS"/>
        </w:rPr>
        <w:t>услова</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околности</w:t>
      </w:r>
      <w:r w:rsidR="003B65C8" w:rsidRPr="005311B7">
        <w:rPr>
          <w:rFonts w:ascii="Arial" w:hAnsi="Arial" w:cs="Arial"/>
          <w:lang w:val="sr-Latn-CS"/>
        </w:rPr>
        <w:t xml:space="preserve">, </w:t>
      </w:r>
      <w:r w:rsidRPr="00FD473E">
        <w:rPr>
          <w:rFonts w:ascii="Arial" w:hAnsi="Arial" w:cs="Arial"/>
          <w:lang w:val="sr-Latn-CS"/>
        </w:rPr>
        <w:t>врсте</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његове</w:t>
      </w:r>
      <w:r w:rsidR="003B65C8" w:rsidRPr="005311B7">
        <w:rPr>
          <w:rFonts w:ascii="Arial" w:hAnsi="Arial" w:cs="Arial"/>
          <w:lang w:val="sr-Latn-CS"/>
        </w:rPr>
        <w:t xml:space="preserve"> </w:t>
      </w:r>
      <w:r w:rsidRPr="00FD473E">
        <w:rPr>
          <w:rFonts w:ascii="Arial" w:hAnsi="Arial" w:cs="Arial"/>
          <w:lang w:val="sr-Latn-CS"/>
        </w:rPr>
        <w:t>запремине</w:t>
      </w:r>
      <w:r w:rsidR="003B65C8" w:rsidRPr="005311B7">
        <w:rPr>
          <w:rFonts w:ascii="Arial" w:hAnsi="Arial" w:cs="Arial"/>
          <w:lang w:val="sr-Latn-CS"/>
        </w:rPr>
        <w:t xml:space="preserve">, </w:t>
      </w:r>
      <w:r w:rsidRPr="00FD473E">
        <w:rPr>
          <w:rFonts w:ascii="Arial" w:hAnsi="Arial" w:cs="Arial"/>
          <w:lang w:val="sr-Latn-CS"/>
        </w:rPr>
        <w:t>на</w:t>
      </w:r>
      <w:r>
        <w:rPr>
          <w:rFonts w:ascii="Arial" w:hAnsi="Arial" w:cs="Arial"/>
          <w:lang w:val="sr-Latn-CS"/>
        </w:rPr>
        <w:t>ч</w:t>
      </w:r>
      <w:r w:rsidRPr="00FD473E">
        <w:rPr>
          <w:rFonts w:ascii="Arial" w:hAnsi="Arial" w:cs="Arial"/>
          <w:lang w:val="sr-Latn-CS"/>
        </w:rPr>
        <w:t>ина</w:t>
      </w:r>
      <w:r w:rsidR="003B65C8" w:rsidRPr="005311B7">
        <w:rPr>
          <w:rFonts w:ascii="Arial" w:hAnsi="Arial" w:cs="Arial"/>
          <w:lang w:val="sr-Latn-CS"/>
        </w:rPr>
        <w:t xml:space="preserve"> </w:t>
      </w:r>
      <w:r w:rsidRPr="00FD473E">
        <w:rPr>
          <w:rFonts w:ascii="Arial" w:hAnsi="Arial" w:cs="Arial"/>
          <w:lang w:val="sr-Latn-CS"/>
        </w:rPr>
        <w:t>транспорта</w:t>
      </w:r>
      <w:r w:rsidR="003B65C8" w:rsidRPr="00FD627C">
        <w:rPr>
          <w:rFonts w:ascii="Arial" w:hAnsi="Arial" w:cs="Arial"/>
          <w:bCs/>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одлагања</w:t>
      </w:r>
      <w:r w:rsidR="003B65C8" w:rsidRPr="005311B7">
        <w:rPr>
          <w:rFonts w:ascii="Arial" w:hAnsi="Arial" w:cs="Arial"/>
          <w:lang w:val="sr-Latn-CS"/>
        </w:rPr>
        <w:t xml:space="preserve">, </w:t>
      </w:r>
      <w:r w:rsidRPr="00FD473E">
        <w:rPr>
          <w:rFonts w:ascii="Arial" w:hAnsi="Arial" w:cs="Arial"/>
          <w:lang w:val="sr-Latn-CS"/>
        </w:rPr>
        <w:t>економске</w:t>
      </w:r>
      <w:r w:rsidR="003B65C8" w:rsidRPr="005311B7">
        <w:rPr>
          <w:rFonts w:ascii="Arial" w:hAnsi="Arial" w:cs="Arial"/>
          <w:lang w:val="sr-Latn-CS"/>
        </w:rPr>
        <w:t xml:space="preserve"> </w:t>
      </w:r>
      <w:r w:rsidRPr="00FD473E">
        <w:rPr>
          <w:rFonts w:ascii="Arial" w:hAnsi="Arial" w:cs="Arial"/>
          <w:lang w:val="sr-Latn-CS"/>
        </w:rPr>
        <w:t>оправданости</w:t>
      </w:r>
      <w:r w:rsidR="003B65C8" w:rsidRPr="005311B7">
        <w:rPr>
          <w:rFonts w:ascii="Arial" w:hAnsi="Arial" w:cs="Arial"/>
          <w:lang w:val="sr-Latn-CS"/>
        </w:rPr>
        <w:t xml:space="preserve">, </w:t>
      </w:r>
      <w:r w:rsidRPr="00FD473E">
        <w:rPr>
          <w:rFonts w:ascii="Arial" w:hAnsi="Arial" w:cs="Arial"/>
          <w:lang w:val="sr-Latn-CS"/>
        </w:rPr>
        <w:t>као</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од</w:t>
      </w:r>
      <w:r w:rsidR="003B65C8" w:rsidRPr="005311B7">
        <w:rPr>
          <w:rFonts w:ascii="Arial" w:hAnsi="Arial" w:cs="Arial"/>
          <w:lang w:val="sr-Latn-CS"/>
        </w:rPr>
        <w:t xml:space="preserve"> </w:t>
      </w:r>
      <w:r w:rsidRPr="00FD473E">
        <w:rPr>
          <w:rFonts w:ascii="Arial" w:hAnsi="Arial" w:cs="Arial"/>
          <w:lang w:val="sr-Latn-CS"/>
        </w:rPr>
        <w:t>могу</w:t>
      </w:r>
      <w:r>
        <w:rPr>
          <w:rFonts w:ascii="Arial" w:hAnsi="Arial" w:cs="Arial"/>
          <w:lang w:val="sr-Latn-CS"/>
        </w:rPr>
        <w:t>ћ</w:t>
      </w:r>
      <w:r w:rsidRPr="00FD473E">
        <w:rPr>
          <w:rFonts w:ascii="Arial" w:hAnsi="Arial" w:cs="Arial"/>
          <w:lang w:val="sr-Latn-CS"/>
        </w:rPr>
        <w:t>ег</w:t>
      </w:r>
      <w:r w:rsidR="003B65C8" w:rsidRPr="005311B7">
        <w:rPr>
          <w:rFonts w:ascii="Arial" w:hAnsi="Arial" w:cs="Arial"/>
          <w:lang w:val="sr-Latn-CS"/>
        </w:rPr>
        <w:t xml:space="preserve"> </w:t>
      </w:r>
      <w:r w:rsidRPr="00FD473E">
        <w:rPr>
          <w:rFonts w:ascii="Arial" w:hAnsi="Arial" w:cs="Arial"/>
          <w:lang w:val="sr-Latn-CS"/>
        </w:rPr>
        <w:t>утицаја</w:t>
      </w:r>
      <w:r w:rsidR="003B65C8" w:rsidRPr="005311B7">
        <w:rPr>
          <w:rFonts w:ascii="Arial" w:hAnsi="Arial" w:cs="Arial"/>
          <w:lang w:val="sr-Latn-CS"/>
        </w:rPr>
        <w:t xml:space="preserve"> </w:t>
      </w:r>
      <w:r w:rsidRPr="00FD473E">
        <w:rPr>
          <w:rFonts w:ascii="Arial" w:hAnsi="Arial" w:cs="Arial"/>
          <w:lang w:val="sr-Latn-CS"/>
        </w:rPr>
        <w:t>на</w:t>
      </w:r>
      <w:r w:rsidR="003B65C8" w:rsidRPr="005311B7">
        <w:rPr>
          <w:rFonts w:ascii="Arial" w:hAnsi="Arial" w:cs="Arial"/>
          <w:lang w:val="sr-Latn-CS"/>
        </w:rPr>
        <w:t xml:space="preserve"> </w:t>
      </w:r>
      <w:r>
        <w:rPr>
          <w:rFonts w:ascii="Arial" w:hAnsi="Arial" w:cs="Arial"/>
          <w:lang w:val="sr-Latn-CS"/>
        </w:rPr>
        <w:t>ж</w:t>
      </w:r>
      <w:r w:rsidRPr="00FD473E">
        <w:rPr>
          <w:rFonts w:ascii="Arial" w:hAnsi="Arial" w:cs="Arial"/>
          <w:lang w:val="sr-Latn-CS"/>
        </w:rPr>
        <w:t>ивотну</w:t>
      </w:r>
      <w:r w:rsidR="003B65C8" w:rsidRPr="005311B7">
        <w:rPr>
          <w:rFonts w:ascii="Arial" w:hAnsi="Arial" w:cs="Arial"/>
          <w:lang w:val="sr-Latn-CS"/>
        </w:rPr>
        <w:t xml:space="preserve"> </w:t>
      </w:r>
      <w:r w:rsidRPr="00FD473E">
        <w:rPr>
          <w:rFonts w:ascii="Arial" w:hAnsi="Arial" w:cs="Arial"/>
          <w:lang w:val="sr-Latn-CS"/>
        </w:rPr>
        <w:t>средину</w:t>
      </w:r>
      <w:r w:rsidR="003B65C8" w:rsidRPr="005311B7">
        <w:rPr>
          <w:rFonts w:ascii="Arial" w:hAnsi="Arial" w:cs="Arial"/>
          <w:lang w:val="sr-Latn-CS"/>
        </w:rPr>
        <w:t xml:space="preserve"> </w:t>
      </w:r>
      <w:r w:rsidRPr="00FD473E">
        <w:rPr>
          <w:rFonts w:ascii="Arial" w:hAnsi="Arial" w:cs="Arial"/>
          <w:lang w:val="sr-Latn-CS"/>
        </w:rPr>
        <w:t>и</w:t>
      </w:r>
    </w:p>
    <w:p w14:paraId="570CE234" w14:textId="77777777" w:rsidR="003B65C8" w:rsidRPr="00C95A0C" w:rsidRDefault="0085511E" w:rsidP="00F3004C">
      <w:pPr>
        <w:numPr>
          <w:ilvl w:val="0"/>
          <w:numId w:val="17"/>
        </w:numPr>
        <w:jc w:val="both"/>
        <w:rPr>
          <w:rFonts w:ascii="Arial" w:hAnsi="Arial" w:cs="Arial"/>
          <w:bCs/>
          <w:lang w:val="sr-Latn-CS"/>
        </w:rPr>
      </w:pPr>
      <w:r w:rsidRPr="00FD473E">
        <w:rPr>
          <w:rFonts w:ascii="Arial" w:hAnsi="Arial" w:cs="Arial"/>
          <w:lang w:val="sr-Latn-CS"/>
        </w:rPr>
        <w:t>заједни</w:t>
      </w:r>
      <w:r>
        <w:rPr>
          <w:rFonts w:ascii="Arial" w:hAnsi="Arial" w:cs="Arial"/>
          <w:lang w:val="sr-Latn-CS"/>
        </w:rPr>
        <w:t>ч</w:t>
      </w:r>
      <w:r w:rsidRPr="00FD473E">
        <w:rPr>
          <w:rFonts w:ascii="Arial" w:hAnsi="Arial" w:cs="Arial"/>
          <w:lang w:val="sr-Latn-CS"/>
        </w:rPr>
        <w:t>ко</w:t>
      </w:r>
      <w:r w:rsidR="003B65C8" w:rsidRPr="005311B7">
        <w:rPr>
          <w:rFonts w:ascii="Arial" w:hAnsi="Arial" w:cs="Arial"/>
          <w:lang w:val="sr-Latn-CS"/>
        </w:rPr>
        <w:t xml:space="preserve"> </w:t>
      </w:r>
      <w:r w:rsidRPr="00FD473E">
        <w:rPr>
          <w:rFonts w:ascii="Arial" w:hAnsi="Arial" w:cs="Arial"/>
          <w:lang w:val="sr-Latn-CS"/>
        </w:rPr>
        <w:t>управљање</w:t>
      </w:r>
      <w:r w:rsidR="003B65C8" w:rsidRPr="005311B7">
        <w:rPr>
          <w:rFonts w:ascii="Arial" w:hAnsi="Arial" w:cs="Arial"/>
          <w:lang w:val="sr-Latn-CS"/>
        </w:rPr>
        <w:t xml:space="preserve"> </w:t>
      </w:r>
      <w:r w:rsidRPr="00FD473E">
        <w:rPr>
          <w:rFonts w:ascii="Arial" w:hAnsi="Arial" w:cs="Arial"/>
          <w:lang w:val="sr-Latn-CS"/>
        </w:rPr>
        <w:t>отпадом</w:t>
      </w:r>
      <w:r w:rsidR="003B65C8" w:rsidRPr="005311B7">
        <w:rPr>
          <w:rFonts w:ascii="Arial" w:hAnsi="Arial" w:cs="Arial"/>
          <w:lang w:val="sr-Latn-CS"/>
        </w:rPr>
        <w:t xml:space="preserve"> </w:t>
      </w:r>
      <w:r w:rsidRPr="00FD473E">
        <w:rPr>
          <w:rFonts w:ascii="Arial" w:hAnsi="Arial" w:cs="Arial"/>
          <w:lang w:val="sr-Latn-CS"/>
        </w:rPr>
        <w:t>обезбје</w:t>
      </w:r>
      <w:r>
        <w:rPr>
          <w:rFonts w:ascii="Arial" w:hAnsi="Arial" w:cs="Arial"/>
          <w:lang w:val="sr-Latn-CS"/>
        </w:rPr>
        <w:t>ђ</w:t>
      </w:r>
      <w:r w:rsidRPr="00FD473E">
        <w:rPr>
          <w:rFonts w:ascii="Arial" w:hAnsi="Arial" w:cs="Arial"/>
          <w:lang w:val="sr-Latn-CS"/>
        </w:rPr>
        <w:t>ује</w:t>
      </w:r>
      <w:r w:rsidR="003B65C8" w:rsidRPr="005311B7">
        <w:rPr>
          <w:rFonts w:ascii="Arial" w:hAnsi="Arial" w:cs="Arial"/>
          <w:lang w:val="sr-Latn-CS"/>
        </w:rPr>
        <w:t xml:space="preserve"> </w:t>
      </w:r>
      <w:r w:rsidRPr="00FD473E">
        <w:rPr>
          <w:rFonts w:ascii="Arial" w:hAnsi="Arial" w:cs="Arial"/>
          <w:lang w:val="sr-Latn-CS"/>
        </w:rPr>
        <w:t>се</w:t>
      </w:r>
      <w:r w:rsidR="003B65C8" w:rsidRPr="005311B7">
        <w:rPr>
          <w:rFonts w:ascii="Arial" w:hAnsi="Arial" w:cs="Arial"/>
          <w:lang w:val="sr-Latn-CS"/>
        </w:rPr>
        <w:t xml:space="preserve"> </w:t>
      </w:r>
      <w:r w:rsidRPr="00FD473E">
        <w:rPr>
          <w:rFonts w:ascii="Arial" w:hAnsi="Arial" w:cs="Arial"/>
          <w:lang w:val="sr-Latn-CS"/>
        </w:rPr>
        <w:t>развојем</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примјеном</w:t>
      </w:r>
      <w:r w:rsidR="003B65C8" w:rsidRPr="005311B7">
        <w:rPr>
          <w:rFonts w:ascii="Arial" w:hAnsi="Arial" w:cs="Arial"/>
          <w:lang w:val="sr-Latn-CS"/>
        </w:rPr>
        <w:t xml:space="preserve"> </w:t>
      </w:r>
      <w:r w:rsidRPr="00FD473E">
        <w:rPr>
          <w:rFonts w:ascii="Arial" w:hAnsi="Arial" w:cs="Arial"/>
          <w:lang w:val="sr-Latn-CS"/>
        </w:rPr>
        <w:t>заједни</w:t>
      </w:r>
      <w:r>
        <w:rPr>
          <w:rFonts w:ascii="Arial" w:hAnsi="Arial" w:cs="Arial"/>
          <w:lang w:val="sr-Latn-CS"/>
        </w:rPr>
        <w:t>ч</w:t>
      </w:r>
      <w:r w:rsidRPr="00FD473E">
        <w:rPr>
          <w:rFonts w:ascii="Arial" w:hAnsi="Arial" w:cs="Arial"/>
          <w:lang w:val="sr-Latn-CS"/>
        </w:rPr>
        <w:t>ких</w:t>
      </w:r>
      <w:r w:rsidR="003B65C8" w:rsidRPr="005311B7">
        <w:rPr>
          <w:rFonts w:ascii="Arial" w:hAnsi="Arial" w:cs="Arial"/>
          <w:lang w:val="sr-Latn-CS"/>
        </w:rPr>
        <w:t xml:space="preserve"> </w:t>
      </w:r>
      <w:r w:rsidRPr="00FD473E">
        <w:rPr>
          <w:rFonts w:ascii="Arial" w:hAnsi="Arial" w:cs="Arial"/>
          <w:lang w:val="sr-Latn-CS"/>
        </w:rPr>
        <w:t>планова</w:t>
      </w:r>
      <w:r w:rsidR="003B65C8" w:rsidRPr="005311B7">
        <w:rPr>
          <w:rFonts w:ascii="Arial" w:hAnsi="Arial" w:cs="Arial"/>
          <w:lang w:val="sr-Latn-CS"/>
        </w:rPr>
        <w:t xml:space="preserve"> </w:t>
      </w:r>
      <w:r w:rsidRPr="00FD473E">
        <w:rPr>
          <w:rFonts w:ascii="Arial" w:hAnsi="Arial" w:cs="Arial"/>
          <w:lang w:val="sr-Latn-CS"/>
        </w:rPr>
        <w:t>заснованих</w:t>
      </w:r>
      <w:r w:rsidR="003B65C8" w:rsidRPr="005311B7">
        <w:rPr>
          <w:rFonts w:ascii="Arial" w:hAnsi="Arial" w:cs="Arial"/>
          <w:lang w:val="sr-Latn-CS"/>
        </w:rPr>
        <w:t xml:space="preserve"> </w:t>
      </w:r>
      <w:r w:rsidRPr="00FD473E">
        <w:rPr>
          <w:rFonts w:ascii="Arial" w:hAnsi="Arial" w:cs="Arial"/>
          <w:lang w:val="sr-Latn-CS"/>
        </w:rPr>
        <w:t>на</w:t>
      </w:r>
      <w:r w:rsidR="003B65C8" w:rsidRPr="005311B7">
        <w:rPr>
          <w:rFonts w:ascii="Arial" w:hAnsi="Arial" w:cs="Arial"/>
          <w:lang w:val="sr-Latn-CS"/>
        </w:rPr>
        <w:t xml:space="preserve"> </w:t>
      </w:r>
      <w:r w:rsidRPr="00FD473E">
        <w:rPr>
          <w:rFonts w:ascii="Arial" w:hAnsi="Arial" w:cs="Arial"/>
          <w:lang w:val="sr-Latn-CS"/>
        </w:rPr>
        <w:t>стратегији</w:t>
      </w:r>
      <w:r w:rsidR="003B65C8" w:rsidRPr="005311B7">
        <w:rPr>
          <w:rFonts w:ascii="Arial" w:hAnsi="Arial" w:cs="Arial"/>
          <w:lang w:val="sr-Latn-CS"/>
        </w:rPr>
        <w:t xml:space="preserve"> </w:t>
      </w:r>
      <w:r w:rsidRPr="00FD473E">
        <w:rPr>
          <w:rFonts w:ascii="Arial" w:hAnsi="Arial" w:cs="Arial"/>
          <w:lang w:val="sr-Latn-CS"/>
        </w:rPr>
        <w:t>управљања</w:t>
      </w:r>
      <w:r w:rsidR="003B65C8" w:rsidRPr="005311B7">
        <w:rPr>
          <w:rFonts w:ascii="Arial" w:hAnsi="Arial" w:cs="Arial"/>
          <w:lang w:val="sr-Latn-CS"/>
        </w:rPr>
        <w:t xml:space="preserve"> </w:t>
      </w:r>
      <w:r w:rsidRPr="00FD473E">
        <w:rPr>
          <w:rFonts w:ascii="Arial" w:hAnsi="Arial" w:cs="Arial"/>
          <w:lang w:val="sr-Latn-CS"/>
        </w:rPr>
        <w:t>отпадом</w:t>
      </w:r>
      <w:r w:rsidR="003B65C8" w:rsidRPr="005311B7">
        <w:rPr>
          <w:rFonts w:ascii="Arial" w:hAnsi="Arial" w:cs="Arial"/>
          <w:lang w:val="sr-Latn-CS"/>
        </w:rPr>
        <w:t xml:space="preserve"> </w:t>
      </w:r>
      <w:r w:rsidRPr="00FD473E">
        <w:rPr>
          <w:rFonts w:ascii="Arial" w:hAnsi="Arial" w:cs="Arial"/>
          <w:lang w:val="sr-Latn-CS"/>
        </w:rPr>
        <w:t>донесеном</w:t>
      </w:r>
      <w:r w:rsidR="003B65C8" w:rsidRPr="005311B7">
        <w:rPr>
          <w:rFonts w:ascii="Arial" w:hAnsi="Arial" w:cs="Arial"/>
          <w:lang w:val="sr-Latn-CS"/>
        </w:rPr>
        <w:t xml:space="preserve"> </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складу</w:t>
      </w:r>
      <w:r w:rsidR="003B65C8" w:rsidRPr="005311B7">
        <w:rPr>
          <w:rFonts w:ascii="Arial" w:hAnsi="Arial" w:cs="Arial"/>
          <w:lang w:val="sr-Latn-CS"/>
        </w:rPr>
        <w:t xml:space="preserve"> </w:t>
      </w:r>
      <w:r w:rsidRPr="00FD473E">
        <w:rPr>
          <w:rFonts w:ascii="Arial" w:hAnsi="Arial" w:cs="Arial"/>
          <w:lang w:val="sr-Latn-CS"/>
        </w:rPr>
        <w:t>са</w:t>
      </w:r>
      <w:r w:rsidR="003B65C8" w:rsidRPr="005311B7">
        <w:rPr>
          <w:rFonts w:ascii="Arial" w:hAnsi="Arial" w:cs="Arial"/>
          <w:lang w:val="sr-Latn-CS"/>
        </w:rPr>
        <w:t xml:space="preserve"> </w:t>
      </w:r>
      <w:r w:rsidRPr="00FD473E">
        <w:rPr>
          <w:rFonts w:ascii="Arial" w:hAnsi="Arial" w:cs="Arial"/>
          <w:lang w:val="sr-Latn-CS"/>
        </w:rPr>
        <w:t>овим</w:t>
      </w:r>
      <w:r w:rsidR="003B65C8" w:rsidRPr="005311B7">
        <w:rPr>
          <w:rFonts w:ascii="Arial" w:hAnsi="Arial" w:cs="Arial"/>
          <w:lang w:val="sr-Latn-CS"/>
        </w:rPr>
        <w:t xml:space="preserve"> </w:t>
      </w:r>
      <w:r w:rsidRPr="00FD473E">
        <w:rPr>
          <w:rFonts w:ascii="Arial" w:hAnsi="Arial" w:cs="Arial"/>
          <w:lang w:val="sr-Latn-CS"/>
        </w:rPr>
        <w:t>законом</w:t>
      </w:r>
      <w:r w:rsidR="003B65C8" w:rsidRPr="005311B7">
        <w:rPr>
          <w:rFonts w:ascii="Arial" w:hAnsi="Arial" w:cs="Arial"/>
          <w:lang w:val="sr-Latn-CS"/>
        </w:rPr>
        <w:t>.</w:t>
      </w:r>
    </w:p>
    <w:p w14:paraId="244EC70C" w14:textId="77777777" w:rsidR="003B65C8" w:rsidRPr="00FD627C" w:rsidRDefault="003B65C8" w:rsidP="003B65C8">
      <w:pPr>
        <w:jc w:val="both"/>
        <w:rPr>
          <w:rFonts w:ascii="Arial" w:hAnsi="Arial" w:cs="Arial"/>
          <w:bCs/>
          <w:lang w:val="sr-Latn-CS"/>
        </w:rPr>
      </w:pPr>
    </w:p>
    <w:p w14:paraId="7D36EF3F" w14:textId="77777777" w:rsidR="003B65C8" w:rsidRPr="00FD627C" w:rsidRDefault="0085511E" w:rsidP="00F3004C">
      <w:pPr>
        <w:numPr>
          <w:ilvl w:val="0"/>
          <w:numId w:val="14"/>
        </w:numPr>
        <w:ind w:left="567"/>
        <w:jc w:val="both"/>
        <w:rPr>
          <w:rFonts w:ascii="Arial" w:hAnsi="Arial" w:cs="Arial"/>
          <w:b/>
          <w:bCs/>
          <w:lang w:val="sr-Latn-CS"/>
        </w:rPr>
      </w:pPr>
      <w:r>
        <w:rPr>
          <w:rFonts w:ascii="Arial" w:hAnsi="Arial" w:cs="Arial"/>
          <w:b/>
          <w:bCs/>
          <w:lang w:val="sr-Latn-CS"/>
        </w:rPr>
        <w:t>начело</w:t>
      </w:r>
      <w:r w:rsidR="003B65C8" w:rsidRPr="00FD627C">
        <w:rPr>
          <w:rFonts w:ascii="Arial" w:hAnsi="Arial" w:cs="Arial"/>
          <w:b/>
          <w:bCs/>
          <w:lang w:val="sr-Latn-CS"/>
        </w:rPr>
        <w:t xml:space="preserve"> </w:t>
      </w:r>
      <w:r>
        <w:rPr>
          <w:rFonts w:ascii="Arial" w:hAnsi="Arial" w:cs="Arial"/>
          <w:b/>
          <w:bCs/>
          <w:lang w:val="sr-Latn-CS"/>
        </w:rPr>
        <w:t>хијерархије</w:t>
      </w:r>
      <w:r w:rsidR="003B65C8" w:rsidRPr="00FD627C">
        <w:rPr>
          <w:rFonts w:ascii="Arial" w:hAnsi="Arial" w:cs="Arial"/>
          <w:b/>
          <w:bCs/>
          <w:lang w:val="sr-Latn-CS"/>
        </w:rPr>
        <w:t xml:space="preserve"> </w:t>
      </w:r>
      <w:r>
        <w:rPr>
          <w:rFonts w:ascii="Arial" w:hAnsi="Arial" w:cs="Arial"/>
          <w:b/>
          <w:bCs/>
          <w:lang w:val="sr-Latn-CS"/>
        </w:rPr>
        <w:t>управљања</w:t>
      </w:r>
      <w:r w:rsidR="003B65C8" w:rsidRPr="00FD627C">
        <w:rPr>
          <w:rFonts w:ascii="Arial" w:hAnsi="Arial" w:cs="Arial"/>
          <w:b/>
          <w:bCs/>
          <w:lang w:val="sr-Latn-CS"/>
        </w:rPr>
        <w:t xml:space="preserve"> </w:t>
      </w:r>
      <w:r>
        <w:rPr>
          <w:rFonts w:ascii="Arial" w:hAnsi="Arial" w:cs="Arial"/>
          <w:b/>
          <w:bCs/>
          <w:lang w:val="sr-Latn-CS"/>
        </w:rPr>
        <w:t>отпадом</w:t>
      </w:r>
      <w:r w:rsidR="003B65C8" w:rsidRPr="00FD627C">
        <w:rPr>
          <w:rFonts w:ascii="Arial" w:hAnsi="Arial" w:cs="Arial"/>
          <w:b/>
          <w:bCs/>
          <w:lang w:val="sr-Latn-CS"/>
        </w:rPr>
        <w:t xml:space="preserve"> </w:t>
      </w:r>
      <w:r w:rsidRPr="00FD473E">
        <w:rPr>
          <w:rFonts w:ascii="Arial" w:hAnsi="Arial" w:cs="Arial"/>
          <w:lang w:val="sr-Latn-CS"/>
        </w:rPr>
        <w:t>представља</w:t>
      </w:r>
      <w:r w:rsidR="003B65C8" w:rsidRPr="00FD473E">
        <w:rPr>
          <w:rFonts w:ascii="Arial" w:hAnsi="Arial" w:cs="Arial"/>
          <w:lang w:val="sr-Latn-CS"/>
        </w:rPr>
        <w:t xml:space="preserve"> </w:t>
      </w:r>
      <w:r w:rsidRPr="00FD473E">
        <w:rPr>
          <w:rFonts w:ascii="Arial" w:hAnsi="Arial" w:cs="Arial"/>
          <w:lang w:val="sr-Latn-CS"/>
        </w:rPr>
        <w:t>редослијед</w:t>
      </w:r>
      <w:r w:rsidR="003B65C8" w:rsidRPr="00FD473E">
        <w:rPr>
          <w:rFonts w:ascii="Arial" w:hAnsi="Arial" w:cs="Arial"/>
          <w:lang w:val="sr-Latn-CS"/>
        </w:rPr>
        <w:t xml:space="preserve"> </w:t>
      </w:r>
      <w:r w:rsidRPr="00FD473E">
        <w:rPr>
          <w:rFonts w:ascii="Arial" w:hAnsi="Arial" w:cs="Arial"/>
          <w:lang w:val="sr-Latn-CS"/>
        </w:rPr>
        <w:t>приоритета</w:t>
      </w:r>
      <w:r w:rsidR="003B65C8" w:rsidRPr="00FD473E">
        <w:rPr>
          <w:rFonts w:ascii="Arial" w:hAnsi="Arial" w:cs="Arial"/>
          <w:lang w:val="sr-Latn-CS"/>
        </w:rPr>
        <w:t xml:space="preserve"> </w:t>
      </w:r>
      <w:r w:rsidRPr="00FD473E">
        <w:rPr>
          <w:rFonts w:ascii="Arial" w:hAnsi="Arial" w:cs="Arial"/>
          <w:lang w:val="sr-Latn-CS"/>
        </w:rPr>
        <w:t>у</w:t>
      </w:r>
      <w:r w:rsidR="003B65C8" w:rsidRPr="00FD473E">
        <w:rPr>
          <w:rFonts w:ascii="Arial" w:hAnsi="Arial" w:cs="Arial"/>
          <w:lang w:val="sr-Latn-CS"/>
        </w:rPr>
        <w:t xml:space="preserve"> </w:t>
      </w:r>
      <w:r w:rsidRPr="00FD473E">
        <w:rPr>
          <w:rFonts w:ascii="Arial" w:hAnsi="Arial" w:cs="Arial"/>
          <w:lang w:val="sr-Latn-CS"/>
        </w:rPr>
        <w:t>пракси</w:t>
      </w:r>
      <w:r w:rsidR="003B65C8" w:rsidRPr="00FD473E">
        <w:rPr>
          <w:rFonts w:ascii="Arial" w:hAnsi="Arial" w:cs="Arial"/>
          <w:lang w:val="sr-Latn-CS"/>
        </w:rPr>
        <w:t xml:space="preserve"> </w:t>
      </w:r>
      <w:r w:rsidRPr="00FD473E">
        <w:rPr>
          <w:rFonts w:ascii="Arial" w:hAnsi="Arial" w:cs="Arial"/>
          <w:lang w:val="sr-Latn-CS"/>
        </w:rPr>
        <w:t>управљања</w:t>
      </w:r>
      <w:r w:rsidR="003B65C8" w:rsidRPr="00FD473E">
        <w:rPr>
          <w:rFonts w:ascii="Arial" w:hAnsi="Arial" w:cs="Arial"/>
          <w:lang w:val="sr-Latn-CS"/>
        </w:rPr>
        <w:t xml:space="preserve"> </w:t>
      </w:r>
      <w:r w:rsidRPr="00FD473E">
        <w:rPr>
          <w:rFonts w:ascii="Arial" w:hAnsi="Arial" w:cs="Arial"/>
          <w:lang w:val="sr-Latn-CS"/>
        </w:rPr>
        <w:t>отпадом</w:t>
      </w:r>
      <w:r w:rsidR="003B65C8" w:rsidRPr="00FD473E">
        <w:rPr>
          <w:rFonts w:ascii="Arial" w:hAnsi="Arial" w:cs="Arial"/>
          <w:lang w:val="sr-Latn-CS"/>
        </w:rPr>
        <w:t xml:space="preserve">, </w:t>
      </w:r>
      <w:r w:rsidRPr="00FD473E">
        <w:rPr>
          <w:rFonts w:ascii="Arial" w:hAnsi="Arial" w:cs="Arial"/>
          <w:lang w:val="sr-Latn-CS"/>
        </w:rPr>
        <w:t>а</w:t>
      </w:r>
      <w:r w:rsidR="003B65C8" w:rsidRPr="00FD473E">
        <w:rPr>
          <w:rFonts w:ascii="Arial" w:hAnsi="Arial" w:cs="Arial"/>
          <w:lang w:val="sr-Latn-CS"/>
        </w:rPr>
        <w:t xml:space="preserve"> </w:t>
      </w:r>
      <w:r w:rsidRPr="00FD473E">
        <w:rPr>
          <w:rFonts w:ascii="Arial" w:hAnsi="Arial" w:cs="Arial"/>
          <w:lang w:val="sr-Latn-CS"/>
        </w:rPr>
        <w:t>то</w:t>
      </w:r>
      <w:r w:rsidR="003B65C8" w:rsidRPr="00FD473E">
        <w:rPr>
          <w:rFonts w:ascii="Arial" w:hAnsi="Arial" w:cs="Arial"/>
          <w:lang w:val="sr-Latn-CS"/>
        </w:rPr>
        <w:t xml:space="preserve"> </w:t>
      </w:r>
      <w:r w:rsidRPr="00FD473E">
        <w:rPr>
          <w:rFonts w:ascii="Arial" w:hAnsi="Arial" w:cs="Arial"/>
          <w:lang w:val="sr-Latn-CS"/>
        </w:rPr>
        <w:t>је</w:t>
      </w:r>
      <w:r w:rsidR="003B65C8" w:rsidRPr="00FD473E">
        <w:rPr>
          <w:rFonts w:ascii="Arial" w:hAnsi="Arial" w:cs="Arial"/>
          <w:lang w:val="sr-Latn-CS"/>
        </w:rPr>
        <w:t>:</w:t>
      </w:r>
    </w:p>
    <w:p w14:paraId="3F854690" w14:textId="77777777" w:rsidR="003B65C8" w:rsidRPr="005311B7" w:rsidRDefault="0085511E" w:rsidP="00F3004C">
      <w:pPr>
        <w:numPr>
          <w:ilvl w:val="0"/>
          <w:numId w:val="15"/>
        </w:numPr>
        <w:jc w:val="both"/>
        <w:rPr>
          <w:rFonts w:ascii="Arial" w:hAnsi="Arial" w:cs="Arial"/>
          <w:lang w:val="sr-Latn-CS"/>
        </w:rPr>
      </w:pPr>
      <w:r w:rsidRPr="00FD473E">
        <w:rPr>
          <w:rFonts w:ascii="Arial" w:hAnsi="Arial" w:cs="Arial"/>
          <w:lang w:val="sr-Latn-CS"/>
        </w:rPr>
        <w:t>превенција</w:t>
      </w:r>
      <w:r w:rsidR="003B65C8" w:rsidRPr="005311B7">
        <w:rPr>
          <w:rFonts w:ascii="Arial" w:hAnsi="Arial" w:cs="Arial"/>
          <w:lang w:val="sr-Latn-CS"/>
        </w:rPr>
        <w:t xml:space="preserve"> </w:t>
      </w:r>
      <w:r w:rsidRPr="00FD473E">
        <w:rPr>
          <w:rFonts w:ascii="Arial" w:hAnsi="Arial" w:cs="Arial"/>
          <w:lang w:val="sr-Latn-CS"/>
        </w:rPr>
        <w:t>стварања</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редукција</w:t>
      </w:r>
      <w:r w:rsidR="003B65C8" w:rsidRPr="005311B7">
        <w:rPr>
          <w:rFonts w:ascii="Arial" w:hAnsi="Arial" w:cs="Arial"/>
          <w:lang w:val="sr-Latn-CS"/>
        </w:rPr>
        <w:t xml:space="preserve">, </w:t>
      </w:r>
      <w:r w:rsidRPr="00FD473E">
        <w:rPr>
          <w:rFonts w:ascii="Arial" w:hAnsi="Arial" w:cs="Arial"/>
          <w:lang w:val="sr-Latn-CS"/>
        </w:rPr>
        <w:t>односно</w:t>
      </w:r>
      <w:r w:rsidR="003B65C8" w:rsidRPr="005311B7">
        <w:rPr>
          <w:rFonts w:ascii="Arial" w:hAnsi="Arial" w:cs="Arial"/>
          <w:lang w:val="sr-Latn-CS"/>
        </w:rPr>
        <w:t xml:space="preserve"> </w:t>
      </w:r>
      <w:r w:rsidRPr="00FD473E">
        <w:rPr>
          <w:rFonts w:ascii="Arial" w:hAnsi="Arial" w:cs="Arial"/>
          <w:lang w:val="sr-Latn-CS"/>
        </w:rPr>
        <w:t>смањење</w:t>
      </w:r>
      <w:r w:rsidR="003B65C8" w:rsidRPr="005311B7">
        <w:rPr>
          <w:rFonts w:ascii="Arial" w:hAnsi="Arial" w:cs="Arial"/>
          <w:lang w:val="sr-Latn-CS"/>
        </w:rPr>
        <w:t xml:space="preserve"> </w:t>
      </w:r>
      <w:r w:rsidRPr="00FD473E">
        <w:rPr>
          <w:rFonts w:ascii="Arial" w:hAnsi="Arial" w:cs="Arial"/>
          <w:lang w:val="sr-Latn-CS"/>
        </w:rPr>
        <w:t>кори</w:t>
      </w:r>
      <w:r>
        <w:rPr>
          <w:rFonts w:ascii="Arial" w:hAnsi="Arial" w:cs="Arial"/>
          <w:lang w:val="sr-Latn-CS"/>
        </w:rPr>
        <w:t>шћ</w:t>
      </w:r>
      <w:r w:rsidRPr="00FD473E">
        <w:rPr>
          <w:rFonts w:ascii="Arial" w:hAnsi="Arial" w:cs="Arial"/>
          <w:lang w:val="sr-Latn-CS"/>
        </w:rPr>
        <w:t>ења</w:t>
      </w:r>
      <w:r w:rsidR="003B65C8" w:rsidRPr="005311B7">
        <w:rPr>
          <w:rFonts w:ascii="Arial" w:hAnsi="Arial" w:cs="Arial"/>
          <w:lang w:val="sr-Latn-CS"/>
        </w:rPr>
        <w:t xml:space="preserve"> </w:t>
      </w:r>
      <w:r w:rsidRPr="00FD473E">
        <w:rPr>
          <w:rFonts w:ascii="Arial" w:hAnsi="Arial" w:cs="Arial"/>
          <w:lang w:val="sr-Latn-CS"/>
        </w:rPr>
        <w:t>ресурса</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смањење</w:t>
      </w:r>
      <w:r w:rsidR="003B65C8" w:rsidRPr="005311B7">
        <w:rPr>
          <w:rFonts w:ascii="Arial" w:hAnsi="Arial" w:cs="Arial"/>
          <w:lang w:val="sr-Latn-CS"/>
        </w:rPr>
        <w:t xml:space="preserve"> </w:t>
      </w:r>
      <w:r w:rsidRPr="00FD473E">
        <w:rPr>
          <w:rFonts w:ascii="Arial" w:hAnsi="Arial" w:cs="Arial"/>
          <w:lang w:val="sr-Latn-CS"/>
        </w:rPr>
        <w:t>коли</w:t>
      </w:r>
      <w:r>
        <w:rPr>
          <w:rFonts w:ascii="Arial" w:hAnsi="Arial" w:cs="Arial"/>
          <w:lang w:val="sr-Latn-CS"/>
        </w:rPr>
        <w:t>ч</w:t>
      </w:r>
      <w:r w:rsidRPr="00FD473E">
        <w:rPr>
          <w:rFonts w:ascii="Arial" w:hAnsi="Arial" w:cs="Arial"/>
          <w:lang w:val="sr-Latn-CS"/>
        </w:rPr>
        <w:t>ина</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w:t>
      </w:r>
      <w:r w:rsidRPr="00FD473E">
        <w:rPr>
          <w:rFonts w:ascii="Arial" w:hAnsi="Arial" w:cs="Arial"/>
          <w:lang w:val="sr-Latn-CS"/>
        </w:rPr>
        <w:t>или</w:t>
      </w:r>
      <w:r w:rsidR="003B65C8" w:rsidRPr="005311B7">
        <w:rPr>
          <w:rFonts w:ascii="Arial" w:hAnsi="Arial" w:cs="Arial"/>
          <w:lang w:val="sr-Latn-CS"/>
        </w:rPr>
        <w:t xml:space="preserve"> </w:t>
      </w:r>
      <w:r w:rsidRPr="00FD473E">
        <w:rPr>
          <w:rFonts w:ascii="Arial" w:hAnsi="Arial" w:cs="Arial"/>
          <w:lang w:val="sr-Latn-CS"/>
        </w:rPr>
        <w:t>опасних</w:t>
      </w:r>
      <w:r w:rsidR="003B65C8" w:rsidRPr="005311B7">
        <w:rPr>
          <w:rFonts w:ascii="Arial" w:hAnsi="Arial" w:cs="Arial"/>
          <w:lang w:val="sr-Latn-CS"/>
        </w:rPr>
        <w:t xml:space="preserve"> </w:t>
      </w:r>
      <w:r w:rsidRPr="00FD473E">
        <w:rPr>
          <w:rFonts w:ascii="Arial" w:hAnsi="Arial" w:cs="Arial"/>
          <w:lang w:val="sr-Latn-CS"/>
        </w:rPr>
        <w:t>карактеристика</w:t>
      </w:r>
      <w:r w:rsidR="003B65C8" w:rsidRPr="005311B7">
        <w:rPr>
          <w:rFonts w:ascii="Arial" w:hAnsi="Arial" w:cs="Arial"/>
          <w:lang w:val="sr-Latn-CS"/>
        </w:rPr>
        <w:t xml:space="preserve"> </w:t>
      </w:r>
      <w:r w:rsidRPr="00FD473E">
        <w:rPr>
          <w:rFonts w:ascii="Arial" w:hAnsi="Arial" w:cs="Arial"/>
          <w:lang w:val="sr-Latn-CS"/>
        </w:rPr>
        <w:t>насталог</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w:t>
      </w:r>
    </w:p>
    <w:p w14:paraId="76F0D3C2" w14:textId="77777777" w:rsidR="003B65C8" w:rsidRPr="005311B7" w:rsidRDefault="0085511E" w:rsidP="00F3004C">
      <w:pPr>
        <w:numPr>
          <w:ilvl w:val="0"/>
          <w:numId w:val="15"/>
        </w:numPr>
        <w:jc w:val="both"/>
        <w:rPr>
          <w:rFonts w:ascii="Arial" w:hAnsi="Arial" w:cs="Arial"/>
          <w:lang w:val="sr-Latn-CS"/>
        </w:rPr>
      </w:pPr>
      <w:r w:rsidRPr="00FD473E">
        <w:rPr>
          <w:rFonts w:ascii="Arial" w:hAnsi="Arial" w:cs="Arial"/>
          <w:lang w:val="sr-Latn-CS"/>
        </w:rPr>
        <w:t>поновна</w:t>
      </w:r>
      <w:r w:rsidR="003B65C8" w:rsidRPr="005311B7">
        <w:rPr>
          <w:rFonts w:ascii="Arial" w:hAnsi="Arial" w:cs="Arial"/>
          <w:lang w:val="sr-Latn-CS"/>
        </w:rPr>
        <w:t xml:space="preserve"> </w:t>
      </w:r>
      <w:r w:rsidRPr="00FD473E">
        <w:rPr>
          <w:rFonts w:ascii="Arial" w:hAnsi="Arial" w:cs="Arial"/>
          <w:lang w:val="sr-Latn-CS"/>
        </w:rPr>
        <w:t>употреба</w:t>
      </w:r>
      <w:r w:rsidR="003B65C8" w:rsidRPr="005311B7">
        <w:rPr>
          <w:rFonts w:ascii="Arial" w:hAnsi="Arial" w:cs="Arial"/>
          <w:lang w:val="sr-Latn-CS"/>
        </w:rPr>
        <w:t xml:space="preserve">, </w:t>
      </w:r>
      <w:r w:rsidRPr="00FD473E">
        <w:rPr>
          <w:rFonts w:ascii="Arial" w:hAnsi="Arial" w:cs="Arial"/>
          <w:lang w:val="sr-Latn-CS"/>
        </w:rPr>
        <w:t>односно</w:t>
      </w:r>
      <w:r w:rsidR="003B65C8" w:rsidRPr="005311B7">
        <w:rPr>
          <w:rFonts w:ascii="Arial" w:hAnsi="Arial" w:cs="Arial"/>
          <w:lang w:val="sr-Latn-CS"/>
        </w:rPr>
        <w:t xml:space="preserve"> </w:t>
      </w:r>
      <w:r w:rsidRPr="00FD473E">
        <w:rPr>
          <w:rFonts w:ascii="Arial" w:hAnsi="Arial" w:cs="Arial"/>
          <w:lang w:val="sr-Latn-CS"/>
        </w:rPr>
        <w:t>поновно</w:t>
      </w:r>
      <w:r w:rsidR="003B65C8" w:rsidRPr="005311B7">
        <w:rPr>
          <w:rFonts w:ascii="Arial" w:hAnsi="Arial" w:cs="Arial"/>
          <w:lang w:val="sr-Latn-CS"/>
        </w:rPr>
        <w:t xml:space="preserve"> </w:t>
      </w:r>
      <w:r w:rsidRPr="00FD473E">
        <w:rPr>
          <w:rFonts w:ascii="Arial" w:hAnsi="Arial" w:cs="Arial"/>
          <w:lang w:val="sr-Latn-CS"/>
        </w:rPr>
        <w:t>кори</w:t>
      </w:r>
      <w:r>
        <w:rPr>
          <w:rFonts w:ascii="Arial" w:hAnsi="Arial" w:cs="Arial"/>
          <w:lang w:val="sr-Latn-CS"/>
        </w:rPr>
        <w:t>шћ</w:t>
      </w:r>
      <w:r w:rsidRPr="00FD473E">
        <w:rPr>
          <w:rFonts w:ascii="Arial" w:hAnsi="Arial" w:cs="Arial"/>
          <w:lang w:val="sr-Latn-CS"/>
        </w:rPr>
        <w:t>ење</w:t>
      </w:r>
      <w:r w:rsidR="003B65C8" w:rsidRPr="005311B7">
        <w:rPr>
          <w:rFonts w:ascii="Arial" w:hAnsi="Arial" w:cs="Arial"/>
          <w:lang w:val="sr-Latn-CS"/>
        </w:rPr>
        <w:t xml:space="preserve"> </w:t>
      </w:r>
      <w:r w:rsidRPr="00FD473E">
        <w:rPr>
          <w:rFonts w:ascii="Arial" w:hAnsi="Arial" w:cs="Arial"/>
          <w:lang w:val="sr-Latn-CS"/>
        </w:rPr>
        <w:t>производа</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исту</w:t>
      </w:r>
      <w:r w:rsidR="003B65C8" w:rsidRPr="005311B7">
        <w:rPr>
          <w:rFonts w:ascii="Arial" w:hAnsi="Arial" w:cs="Arial"/>
          <w:lang w:val="sr-Latn-CS"/>
        </w:rPr>
        <w:t xml:space="preserve"> </w:t>
      </w:r>
      <w:r w:rsidRPr="00FD473E">
        <w:rPr>
          <w:rFonts w:ascii="Arial" w:hAnsi="Arial" w:cs="Arial"/>
          <w:lang w:val="sr-Latn-CS"/>
        </w:rPr>
        <w:t>или</w:t>
      </w:r>
      <w:r w:rsidR="003B65C8" w:rsidRPr="005311B7">
        <w:rPr>
          <w:rFonts w:ascii="Arial" w:hAnsi="Arial" w:cs="Arial"/>
          <w:lang w:val="sr-Latn-CS"/>
        </w:rPr>
        <w:t xml:space="preserve"> </w:t>
      </w:r>
      <w:r w:rsidRPr="00FD473E">
        <w:rPr>
          <w:rFonts w:ascii="Arial" w:hAnsi="Arial" w:cs="Arial"/>
          <w:lang w:val="sr-Latn-CS"/>
        </w:rPr>
        <w:t>другу</w:t>
      </w:r>
      <w:r w:rsidR="003B65C8" w:rsidRPr="005311B7">
        <w:rPr>
          <w:rFonts w:ascii="Arial" w:hAnsi="Arial" w:cs="Arial"/>
          <w:lang w:val="sr-Latn-CS"/>
        </w:rPr>
        <w:t xml:space="preserve"> </w:t>
      </w:r>
      <w:r w:rsidRPr="00FD473E">
        <w:rPr>
          <w:rFonts w:ascii="Arial" w:hAnsi="Arial" w:cs="Arial"/>
          <w:lang w:val="sr-Latn-CS"/>
        </w:rPr>
        <w:t>намјену</w:t>
      </w:r>
      <w:r w:rsidR="003B65C8" w:rsidRPr="005311B7">
        <w:rPr>
          <w:rFonts w:ascii="Arial" w:hAnsi="Arial" w:cs="Arial"/>
          <w:lang w:val="sr-Latn-CS"/>
        </w:rPr>
        <w:t>,</w:t>
      </w:r>
    </w:p>
    <w:p w14:paraId="0FF8A454" w14:textId="77777777" w:rsidR="003B65C8" w:rsidRPr="005311B7" w:rsidRDefault="0085511E" w:rsidP="00F3004C">
      <w:pPr>
        <w:numPr>
          <w:ilvl w:val="0"/>
          <w:numId w:val="15"/>
        </w:numPr>
        <w:jc w:val="both"/>
        <w:rPr>
          <w:rFonts w:ascii="Arial" w:hAnsi="Arial" w:cs="Arial"/>
          <w:lang w:val="sr-Latn-CS"/>
        </w:rPr>
      </w:pPr>
      <w:r w:rsidRPr="00FD473E">
        <w:rPr>
          <w:rFonts w:ascii="Arial" w:hAnsi="Arial" w:cs="Arial"/>
          <w:lang w:val="sr-Latn-CS"/>
        </w:rPr>
        <w:t>рецикла</w:t>
      </w:r>
      <w:r>
        <w:rPr>
          <w:rFonts w:ascii="Arial" w:hAnsi="Arial" w:cs="Arial"/>
          <w:lang w:val="sr-Latn-CS"/>
        </w:rPr>
        <w:t>ж</w:t>
      </w:r>
      <w:r w:rsidRPr="00FD473E">
        <w:rPr>
          <w:rFonts w:ascii="Arial" w:hAnsi="Arial" w:cs="Arial"/>
          <w:lang w:val="sr-Latn-CS"/>
        </w:rPr>
        <w:t>а</w:t>
      </w:r>
      <w:r w:rsidR="003B65C8" w:rsidRPr="005311B7">
        <w:rPr>
          <w:rFonts w:ascii="Arial" w:hAnsi="Arial" w:cs="Arial"/>
          <w:lang w:val="sr-Latn-CS"/>
        </w:rPr>
        <w:t xml:space="preserve">, </w:t>
      </w:r>
      <w:r w:rsidRPr="00FD473E">
        <w:rPr>
          <w:rFonts w:ascii="Arial" w:hAnsi="Arial" w:cs="Arial"/>
          <w:lang w:val="sr-Latn-CS"/>
        </w:rPr>
        <w:t>односно</w:t>
      </w:r>
      <w:r w:rsidR="003B65C8" w:rsidRPr="005311B7">
        <w:rPr>
          <w:rFonts w:ascii="Arial" w:hAnsi="Arial" w:cs="Arial"/>
          <w:lang w:val="sr-Latn-CS"/>
        </w:rPr>
        <w:t xml:space="preserve"> </w:t>
      </w:r>
      <w:r w:rsidRPr="00FD473E">
        <w:rPr>
          <w:rFonts w:ascii="Arial" w:hAnsi="Arial" w:cs="Arial"/>
          <w:lang w:val="sr-Latn-CS"/>
        </w:rPr>
        <w:t>третман</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ради</w:t>
      </w:r>
      <w:r w:rsidR="003B65C8" w:rsidRPr="005311B7">
        <w:rPr>
          <w:rFonts w:ascii="Arial" w:hAnsi="Arial" w:cs="Arial"/>
          <w:lang w:val="sr-Latn-CS"/>
        </w:rPr>
        <w:t xml:space="preserve"> </w:t>
      </w:r>
      <w:r w:rsidRPr="00FD473E">
        <w:rPr>
          <w:rFonts w:ascii="Arial" w:hAnsi="Arial" w:cs="Arial"/>
          <w:lang w:val="sr-Latn-CS"/>
        </w:rPr>
        <w:t>добијања</w:t>
      </w:r>
      <w:r w:rsidR="003B65C8" w:rsidRPr="005311B7">
        <w:rPr>
          <w:rFonts w:ascii="Arial" w:hAnsi="Arial" w:cs="Arial"/>
          <w:lang w:val="sr-Latn-CS"/>
        </w:rPr>
        <w:t xml:space="preserve"> </w:t>
      </w:r>
      <w:r w:rsidRPr="00FD473E">
        <w:rPr>
          <w:rFonts w:ascii="Arial" w:hAnsi="Arial" w:cs="Arial"/>
          <w:lang w:val="sr-Latn-CS"/>
        </w:rPr>
        <w:t>сировине</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производњу</w:t>
      </w:r>
      <w:r w:rsidR="003B65C8" w:rsidRPr="005311B7">
        <w:rPr>
          <w:rFonts w:ascii="Arial" w:hAnsi="Arial" w:cs="Arial"/>
          <w:lang w:val="sr-Latn-CS"/>
        </w:rPr>
        <w:t xml:space="preserve"> </w:t>
      </w:r>
      <w:r w:rsidRPr="00FD473E">
        <w:rPr>
          <w:rFonts w:ascii="Arial" w:hAnsi="Arial" w:cs="Arial"/>
          <w:lang w:val="sr-Latn-CS"/>
        </w:rPr>
        <w:t>истог</w:t>
      </w:r>
      <w:r w:rsidR="003B65C8" w:rsidRPr="005311B7">
        <w:rPr>
          <w:rFonts w:ascii="Arial" w:hAnsi="Arial" w:cs="Arial"/>
          <w:lang w:val="sr-Latn-CS"/>
        </w:rPr>
        <w:t xml:space="preserve"> </w:t>
      </w:r>
      <w:r w:rsidRPr="00FD473E">
        <w:rPr>
          <w:rFonts w:ascii="Arial" w:hAnsi="Arial" w:cs="Arial"/>
          <w:lang w:val="sr-Latn-CS"/>
        </w:rPr>
        <w:t>или</w:t>
      </w:r>
      <w:r w:rsidR="003B65C8" w:rsidRPr="005311B7">
        <w:rPr>
          <w:rFonts w:ascii="Arial" w:hAnsi="Arial" w:cs="Arial"/>
          <w:lang w:val="sr-Latn-CS"/>
        </w:rPr>
        <w:t xml:space="preserve"> </w:t>
      </w:r>
      <w:r w:rsidRPr="00FD473E">
        <w:rPr>
          <w:rFonts w:ascii="Arial" w:hAnsi="Arial" w:cs="Arial"/>
          <w:lang w:val="sr-Latn-CS"/>
        </w:rPr>
        <w:t>другог</w:t>
      </w:r>
      <w:r w:rsidR="003B65C8" w:rsidRPr="005311B7">
        <w:rPr>
          <w:rFonts w:ascii="Arial" w:hAnsi="Arial" w:cs="Arial"/>
          <w:lang w:val="sr-Latn-CS"/>
        </w:rPr>
        <w:t xml:space="preserve"> </w:t>
      </w:r>
      <w:r w:rsidRPr="00FD473E">
        <w:rPr>
          <w:rFonts w:ascii="Arial" w:hAnsi="Arial" w:cs="Arial"/>
          <w:lang w:val="sr-Latn-CS"/>
        </w:rPr>
        <w:t>производа</w:t>
      </w:r>
      <w:r w:rsidR="003B65C8" w:rsidRPr="005311B7">
        <w:rPr>
          <w:rFonts w:ascii="Arial" w:hAnsi="Arial" w:cs="Arial"/>
          <w:lang w:val="sr-Latn-CS"/>
        </w:rPr>
        <w:t>,</w:t>
      </w:r>
    </w:p>
    <w:p w14:paraId="50C4DEE4" w14:textId="77777777" w:rsidR="003B65C8" w:rsidRPr="005311B7" w:rsidRDefault="0085511E" w:rsidP="00F3004C">
      <w:pPr>
        <w:numPr>
          <w:ilvl w:val="0"/>
          <w:numId w:val="15"/>
        </w:numPr>
        <w:jc w:val="both"/>
        <w:rPr>
          <w:rFonts w:ascii="Arial" w:hAnsi="Arial" w:cs="Arial"/>
          <w:lang w:val="sr-Latn-CS"/>
        </w:rPr>
      </w:pPr>
      <w:r w:rsidRPr="00FD473E">
        <w:rPr>
          <w:rFonts w:ascii="Arial" w:hAnsi="Arial" w:cs="Arial"/>
          <w:lang w:val="sr-Latn-CS"/>
        </w:rPr>
        <w:t>искори</w:t>
      </w:r>
      <w:r>
        <w:rPr>
          <w:rFonts w:ascii="Arial" w:hAnsi="Arial" w:cs="Arial"/>
          <w:lang w:val="sr-Latn-CS"/>
        </w:rPr>
        <w:t>шћ</w:t>
      </w:r>
      <w:r w:rsidRPr="00FD473E">
        <w:rPr>
          <w:rFonts w:ascii="Arial" w:hAnsi="Arial" w:cs="Arial"/>
          <w:lang w:val="sr-Latn-CS"/>
        </w:rPr>
        <w:t>ење</w:t>
      </w:r>
      <w:r w:rsidR="003B65C8" w:rsidRPr="005311B7">
        <w:rPr>
          <w:rFonts w:ascii="Arial" w:hAnsi="Arial" w:cs="Arial"/>
          <w:lang w:val="sr-Latn-CS"/>
        </w:rPr>
        <w:t xml:space="preserve">, </w:t>
      </w:r>
      <w:r w:rsidRPr="00FD473E">
        <w:rPr>
          <w:rFonts w:ascii="Arial" w:hAnsi="Arial" w:cs="Arial"/>
          <w:lang w:val="sr-Latn-CS"/>
        </w:rPr>
        <w:t>односно</w:t>
      </w:r>
      <w:r w:rsidR="003B65C8" w:rsidRPr="005311B7">
        <w:rPr>
          <w:rFonts w:ascii="Arial" w:hAnsi="Arial" w:cs="Arial"/>
          <w:lang w:val="sr-Latn-CS"/>
        </w:rPr>
        <w:t xml:space="preserve"> </w:t>
      </w:r>
      <w:r w:rsidRPr="00FD473E">
        <w:rPr>
          <w:rFonts w:ascii="Arial" w:hAnsi="Arial" w:cs="Arial"/>
          <w:lang w:val="sr-Latn-CS"/>
        </w:rPr>
        <w:t>кори</w:t>
      </w:r>
      <w:r>
        <w:rPr>
          <w:rFonts w:ascii="Arial" w:hAnsi="Arial" w:cs="Arial"/>
          <w:lang w:val="sr-Latn-CS"/>
        </w:rPr>
        <w:t>шћ</w:t>
      </w:r>
      <w:r w:rsidRPr="00FD473E">
        <w:rPr>
          <w:rFonts w:ascii="Arial" w:hAnsi="Arial" w:cs="Arial"/>
          <w:lang w:val="sr-Latn-CS"/>
        </w:rPr>
        <w:t>ење</w:t>
      </w:r>
      <w:r w:rsidR="003B65C8" w:rsidRPr="005311B7">
        <w:rPr>
          <w:rFonts w:ascii="Arial" w:hAnsi="Arial" w:cs="Arial"/>
          <w:lang w:val="sr-Latn-CS"/>
        </w:rPr>
        <w:t xml:space="preserve"> </w:t>
      </w:r>
      <w:r w:rsidRPr="00FD473E">
        <w:rPr>
          <w:rFonts w:ascii="Arial" w:hAnsi="Arial" w:cs="Arial"/>
          <w:lang w:val="sr-Latn-CS"/>
        </w:rPr>
        <w:t>вриједности</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компостирање</w:t>
      </w:r>
      <w:r w:rsidR="003B65C8" w:rsidRPr="005311B7">
        <w:rPr>
          <w:rFonts w:ascii="Arial" w:hAnsi="Arial" w:cs="Arial"/>
          <w:lang w:val="sr-Latn-CS"/>
        </w:rPr>
        <w:t xml:space="preserve">, </w:t>
      </w:r>
      <w:r w:rsidRPr="00FD473E">
        <w:rPr>
          <w:rFonts w:ascii="Arial" w:hAnsi="Arial" w:cs="Arial"/>
          <w:lang w:val="sr-Latn-CS"/>
        </w:rPr>
        <w:t>спаљивање</w:t>
      </w:r>
      <w:r w:rsidR="003B65C8" w:rsidRPr="005311B7">
        <w:rPr>
          <w:rFonts w:ascii="Arial" w:hAnsi="Arial" w:cs="Arial"/>
          <w:lang w:val="sr-Latn-CS"/>
        </w:rPr>
        <w:t xml:space="preserve"> </w:t>
      </w:r>
      <w:r w:rsidRPr="00FD473E">
        <w:rPr>
          <w:rFonts w:ascii="Arial" w:hAnsi="Arial" w:cs="Arial"/>
          <w:lang w:val="sr-Latn-CS"/>
        </w:rPr>
        <w:t>уз</w:t>
      </w:r>
      <w:r w:rsidR="003B65C8" w:rsidRPr="005311B7">
        <w:rPr>
          <w:rFonts w:ascii="Arial" w:hAnsi="Arial" w:cs="Arial"/>
          <w:lang w:val="sr-Latn-CS"/>
        </w:rPr>
        <w:t xml:space="preserve"> </w:t>
      </w:r>
      <w:r w:rsidRPr="00FD473E">
        <w:rPr>
          <w:rFonts w:ascii="Arial" w:hAnsi="Arial" w:cs="Arial"/>
          <w:lang w:val="sr-Latn-CS"/>
        </w:rPr>
        <w:t>искори</w:t>
      </w:r>
      <w:r>
        <w:rPr>
          <w:rFonts w:ascii="Arial" w:hAnsi="Arial" w:cs="Arial"/>
          <w:lang w:val="sr-Latn-CS"/>
        </w:rPr>
        <w:t>шћ</w:t>
      </w:r>
      <w:r w:rsidRPr="00FD473E">
        <w:rPr>
          <w:rFonts w:ascii="Arial" w:hAnsi="Arial" w:cs="Arial"/>
          <w:lang w:val="sr-Latn-CS"/>
        </w:rPr>
        <w:t>ење</w:t>
      </w:r>
      <w:r w:rsidR="003B65C8" w:rsidRPr="005311B7">
        <w:rPr>
          <w:rFonts w:ascii="Arial" w:hAnsi="Arial" w:cs="Arial"/>
          <w:lang w:val="sr-Latn-CS"/>
        </w:rPr>
        <w:t xml:space="preserve"> </w:t>
      </w:r>
      <w:r w:rsidRPr="00FD473E">
        <w:rPr>
          <w:rFonts w:ascii="Arial" w:hAnsi="Arial" w:cs="Arial"/>
          <w:lang w:val="sr-Latn-CS"/>
        </w:rPr>
        <w:t>енергије</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др</w:t>
      </w:r>
      <w:r w:rsidR="003B65C8" w:rsidRPr="005311B7">
        <w:rPr>
          <w:rFonts w:ascii="Arial" w:hAnsi="Arial" w:cs="Arial"/>
          <w:lang w:val="sr-Latn-CS"/>
        </w:rPr>
        <w:t xml:space="preserve">.) </w:t>
      </w:r>
      <w:r w:rsidRPr="00FD473E">
        <w:rPr>
          <w:rFonts w:ascii="Arial" w:hAnsi="Arial" w:cs="Arial"/>
          <w:lang w:val="sr-Latn-CS"/>
        </w:rPr>
        <w:t>и</w:t>
      </w:r>
    </w:p>
    <w:p w14:paraId="2BA7A965" w14:textId="77777777" w:rsidR="003B65C8" w:rsidRDefault="0085511E" w:rsidP="00F3004C">
      <w:pPr>
        <w:numPr>
          <w:ilvl w:val="0"/>
          <w:numId w:val="15"/>
        </w:numPr>
        <w:jc w:val="both"/>
        <w:rPr>
          <w:rFonts w:ascii="Arial" w:hAnsi="Arial" w:cs="Arial"/>
          <w:lang w:val="sr-Latn-CS"/>
        </w:rPr>
      </w:pPr>
      <w:r w:rsidRPr="00FD473E">
        <w:rPr>
          <w:rFonts w:ascii="Arial" w:hAnsi="Arial" w:cs="Arial"/>
          <w:lang w:val="sr-Latn-CS"/>
        </w:rPr>
        <w:t>одлагање</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депоновањем</w:t>
      </w:r>
      <w:r w:rsidR="003B65C8" w:rsidRPr="005311B7">
        <w:rPr>
          <w:rFonts w:ascii="Arial" w:hAnsi="Arial" w:cs="Arial"/>
          <w:lang w:val="sr-Latn-CS"/>
        </w:rPr>
        <w:t xml:space="preserve"> </w:t>
      </w:r>
      <w:r w:rsidRPr="00FD473E">
        <w:rPr>
          <w:rFonts w:ascii="Arial" w:hAnsi="Arial" w:cs="Arial"/>
          <w:lang w:val="sr-Latn-CS"/>
        </w:rPr>
        <w:t>или</w:t>
      </w:r>
      <w:r w:rsidR="003B65C8" w:rsidRPr="005311B7">
        <w:rPr>
          <w:rFonts w:ascii="Arial" w:hAnsi="Arial" w:cs="Arial"/>
          <w:lang w:val="sr-Latn-CS"/>
        </w:rPr>
        <w:t xml:space="preserve"> </w:t>
      </w:r>
      <w:r w:rsidRPr="00FD473E">
        <w:rPr>
          <w:rFonts w:ascii="Arial" w:hAnsi="Arial" w:cs="Arial"/>
          <w:lang w:val="sr-Latn-CS"/>
        </w:rPr>
        <w:t>спаљивање</w:t>
      </w:r>
      <w:r w:rsidR="003B65C8" w:rsidRPr="005311B7">
        <w:rPr>
          <w:rFonts w:ascii="Arial" w:hAnsi="Arial" w:cs="Arial"/>
          <w:lang w:val="sr-Latn-CS"/>
        </w:rPr>
        <w:t xml:space="preserve"> </w:t>
      </w:r>
      <w:r w:rsidRPr="00FD473E">
        <w:rPr>
          <w:rFonts w:ascii="Arial" w:hAnsi="Arial" w:cs="Arial"/>
          <w:lang w:val="sr-Latn-CS"/>
        </w:rPr>
        <w:t>без</w:t>
      </w:r>
      <w:r w:rsidR="003B65C8" w:rsidRPr="005311B7">
        <w:rPr>
          <w:rFonts w:ascii="Arial" w:hAnsi="Arial" w:cs="Arial"/>
          <w:lang w:val="sr-Latn-CS"/>
        </w:rPr>
        <w:t xml:space="preserve"> </w:t>
      </w:r>
      <w:r w:rsidRPr="00FD473E">
        <w:rPr>
          <w:rFonts w:ascii="Arial" w:hAnsi="Arial" w:cs="Arial"/>
          <w:lang w:val="sr-Latn-CS"/>
        </w:rPr>
        <w:t>искори</w:t>
      </w:r>
      <w:r>
        <w:rPr>
          <w:rFonts w:ascii="Arial" w:hAnsi="Arial" w:cs="Arial"/>
          <w:lang w:val="sr-Latn-CS"/>
        </w:rPr>
        <w:t>шћ</w:t>
      </w:r>
      <w:r w:rsidRPr="00FD473E">
        <w:rPr>
          <w:rFonts w:ascii="Arial" w:hAnsi="Arial" w:cs="Arial"/>
          <w:lang w:val="sr-Latn-CS"/>
        </w:rPr>
        <w:t>авања</w:t>
      </w:r>
      <w:r w:rsidR="003B65C8" w:rsidRPr="005311B7">
        <w:rPr>
          <w:rFonts w:ascii="Arial" w:hAnsi="Arial" w:cs="Arial"/>
          <w:lang w:val="sr-Latn-CS"/>
        </w:rPr>
        <w:t xml:space="preserve"> </w:t>
      </w:r>
      <w:r w:rsidRPr="00FD473E">
        <w:rPr>
          <w:rFonts w:ascii="Arial" w:hAnsi="Arial" w:cs="Arial"/>
          <w:lang w:val="sr-Latn-CS"/>
        </w:rPr>
        <w:t>енергије</w:t>
      </w:r>
      <w:r w:rsidR="003B65C8" w:rsidRPr="005311B7">
        <w:rPr>
          <w:rFonts w:ascii="Arial" w:hAnsi="Arial" w:cs="Arial"/>
          <w:lang w:val="sr-Latn-CS"/>
        </w:rPr>
        <w:t xml:space="preserve">, </w:t>
      </w:r>
      <w:r w:rsidRPr="00FD473E">
        <w:rPr>
          <w:rFonts w:ascii="Arial" w:hAnsi="Arial" w:cs="Arial"/>
          <w:lang w:val="sr-Latn-CS"/>
        </w:rPr>
        <w:t>ако</w:t>
      </w:r>
      <w:r w:rsidR="003B65C8" w:rsidRPr="005311B7">
        <w:rPr>
          <w:rFonts w:ascii="Arial" w:hAnsi="Arial" w:cs="Arial"/>
          <w:lang w:val="sr-Latn-CS"/>
        </w:rPr>
        <w:t xml:space="preserve"> </w:t>
      </w:r>
      <w:r w:rsidRPr="00FD473E">
        <w:rPr>
          <w:rFonts w:ascii="Arial" w:hAnsi="Arial" w:cs="Arial"/>
          <w:lang w:val="sr-Latn-CS"/>
        </w:rPr>
        <w:t>не</w:t>
      </w:r>
      <w:r w:rsidR="003B65C8" w:rsidRPr="005311B7">
        <w:rPr>
          <w:rFonts w:ascii="Arial" w:hAnsi="Arial" w:cs="Arial"/>
          <w:lang w:val="sr-Latn-CS"/>
        </w:rPr>
        <w:t xml:space="preserve"> </w:t>
      </w:r>
      <w:r w:rsidRPr="00FD473E">
        <w:rPr>
          <w:rFonts w:ascii="Arial" w:hAnsi="Arial" w:cs="Arial"/>
          <w:lang w:val="sr-Latn-CS"/>
        </w:rPr>
        <w:t>постоји</w:t>
      </w:r>
      <w:r w:rsidR="003B65C8" w:rsidRPr="005311B7">
        <w:rPr>
          <w:rFonts w:ascii="Arial" w:hAnsi="Arial" w:cs="Arial"/>
          <w:lang w:val="sr-Latn-CS"/>
        </w:rPr>
        <w:t xml:space="preserve"> </w:t>
      </w:r>
      <w:r w:rsidRPr="00FD473E">
        <w:rPr>
          <w:rFonts w:ascii="Arial" w:hAnsi="Arial" w:cs="Arial"/>
          <w:lang w:val="sr-Latn-CS"/>
        </w:rPr>
        <w:t>друго</w:t>
      </w:r>
      <w:r w:rsidR="003B65C8" w:rsidRPr="005311B7">
        <w:rPr>
          <w:rFonts w:ascii="Arial" w:hAnsi="Arial" w:cs="Arial"/>
          <w:lang w:val="sr-Latn-CS"/>
        </w:rPr>
        <w:t xml:space="preserve"> </w:t>
      </w:r>
      <w:r w:rsidRPr="00FD473E">
        <w:rPr>
          <w:rFonts w:ascii="Arial" w:hAnsi="Arial" w:cs="Arial"/>
          <w:lang w:val="sr-Latn-CS"/>
        </w:rPr>
        <w:t>одговарају</w:t>
      </w:r>
      <w:r>
        <w:rPr>
          <w:rFonts w:ascii="Arial" w:hAnsi="Arial" w:cs="Arial"/>
          <w:lang w:val="sr-Latn-CS"/>
        </w:rPr>
        <w:t>ћ</w:t>
      </w:r>
      <w:r w:rsidRPr="00FD473E">
        <w:rPr>
          <w:rFonts w:ascii="Arial" w:hAnsi="Arial" w:cs="Arial"/>
          <w:lang w:val="sr-Latn-CS"/>
        </w:rPr>
        <w:t>е</w:t>
      </w:r>
      <w:r w:rsidR="003B65C8" w:rsidRPr="005311B7">
        <w:rPr>
          <w:rFonts w:ascii="Arial" w:hAnsi="Arial" w:cs="Arial"/>
          <w:lang w:val="sr-Latn-CS"/>
        </w:rPr>
        <w:t xml:space="preserve"> </w:t>
      </w:r>
      <w:r w:rsidRPr="00FD473E">
        <w:rPr>
          <w:rFonts w:ascii="Arial" w:hAnsi="Arial" w:cs="Arial"/>
          <w:lang w:val="sr-Latn-CS"/>
        </w:rPr>
        <w:t>рје</w:t>
      </w:r>
      <w:r>
        <w:rPr>
          <w:rFonts w:ascii="Arial" w:hAnsi="Arial" w:cs="Arial"/>
          <w:lang w:val="sr-Latn-CS"/>
        </w:rPr>
        <w:t>ш</w:t>
      </w:r>
      <w:r w:rsidRPr="00FD473E">
        <w:rPr>
          <w:rFonts w:ascii="Arial" w:hAnsi="Arial" w:cs="Arial"/>
          <w:lang w:val="sr-Latn-CS"/>
        </w:rPr>
        <w:t>ење</w:t>
      </w:r>
      <w:r w:rsidR="003B65C8" w:rsidRPr="005311B7">
        <w:rPr>
          <w:rFonts w:ascii="Arial" w:hAnsi="Arial" w:cs="Arial"/>
          <w:lang w:val="sr-Latn-CS"/>
        </w:rPr>
        <w:t>.</w:t>
      </w:r>
    </w:p>
    <w:p w14:paraId="5A1A55FD" w14:textId="77777777" w:rsidR="003B65C8" w:rsidRPr="005311B7" w:rsidRDefault="003B65C8" w:rsidP="003B65C8">
      <w:pPr>
        <w:jc w:val="both"/>
        <w:rPr>
          <w:rFonts w:ascii="Arial" w:hAnsi="Arial" w:cs="Arial"/>
          <w:lang w:val="sr-Latn-CS"/>
        </w:rPr>
      </w:pPr>
    </w:p>
    <w:p w14:paraId="3F61C3FF" w14:textId="77777777" w:rsidR="003B65C8" w:rsidRPr="00FD627C" w:rsidRDefault="0085511E" w:rsidP="00F3004C">
      <w:pPr>
        <w:numPr>
          <w:ilvl w:val="0"/>
          <w:numId w:val="14"/>
        </w:numPr>
        <w:ind w:left="567"/>
        <w:jc w:val="both"/>
        <w:rPr>
          <w:rFonts w:ascii="Arial" w:hAnsi="Arial" w:cs="Arial"/>
          <w:bCs/>
          <w:lang w:val="sr-Latn-CS"/>
        </w:rPr>
      </w:pPr>
      <w:r>
        <w:rPr>
          <w:rFonts w:ascii="Arial" w:hAnsi="Arial" w:cs="Arial"/>
          <w:b/>
          <w:bCs/>
          <w:lang w:val="sr-Latn-CS"/>
        </w:rPr>
        <w:t>начело</w:t>
      </w:r>
      <w:r w:rsidR="003B65C8" w:rsidRPr="00FD627C">
        <w:rPr>
          <w:rFonts w:ascii="Arial" w:hAnsi="Arial" w:cs="Arial"/>
          <w:b/>
          <w:bCs/>
          <w:lang w:val="sr-Latn-CS"/>
        </w:rPr>
        <w:t xml:space="preserve"> </w:t>
      </w:r>
      <w:r>
        <w:rPr>
          <w:rFonts w:ascii="Arial" w:hAnsi="Arial" w:cs="Arial"/>
          <w:b/>
          <w:bCs/>
          <w:lang w:val="sr-Latn-CS"/>
        </w:rPr>
        <w:t>одговорности</w:t>
      </w:r>
      <w:r w:rsidR="003B65C8" w:rsidRPr="00FD627C">
        <w:rPr>
          <w:rFonts w:ascii="Arial" w:hAnsi="Arial" w:cs="Arial"/>
          <w:bCs/>
          <w:lang w:val="sr-Latn-CS"/>
        </w:rPr>
        <w:t xml:space="preserve"> </w:t>
      </w:r>
      <w:proofErr w:type="spellStart"/>
      <w:r>
        <w:rPr>
          <w:rFonts w:ascii="Arial" w:hAnsi="Arial" w:cs="Arial"/>
        </w:rPr>
        <w:t>подразумијева</w:t>
      </w:r>
      <w:proofErr w:type="spellEnd"/>
      <w:r w:rsidR="003B65C8" w:rsidRPr="00FD627C">
        <w:rPr>
          <w:rFonts w:ascii="Arial" w:hAnsi="Arial" w:cs="Arial"/>
        </w:rPr>
        <w:t xml:space="preserve"> </w:t>
      </w:r>
      <w:proofErr w:type="spellStart"/>
      <w:r>
        <w:rPr>
          <w:rFonts w:ascii="Arial" w:hAnsi="Arial" w:cs="Arial"/>
        </w:rPr>
        <w:t>да</w:t>
      </w:r>
      <w:proofErr w:type="spellEnd"/>
      <w:r w:rsidR="003B65C8" w:rsidRPr="00FD627C">
        <w:rPr>
          <w:rFonts w:ascii="Arial" w:hAnsi="Arial" w:cs="Arial"/>
        </w:rPr>
        <w:t>:</w:t>
      </w:r>
    </w:p>
    <w:p w14:paraId="24A8D57F" w14:textId="77777777" w:rsidR="003B65C8" w:rsidRPr="00FD627C" w:rsidRDefault="0085511E" w:rsidP="00F3004C">
      <w:pPr>
        <w:numPr>
          <w:ilvl w:val="1"/>
          <w:numId w:val="18"/>
        </w:numPr>
        <w:ind w:left="993"/>
        <w:jc w:val="both"/>
        <w:rPr>
          <w:rFonts w:ascii="Arial" w:hAnsi="Arial" w:cs="Arial"/>
          <w:bCs/>
          <w:lang w:val="sr-Latn-CS"/>
        </w:rPr>
      </w:pPr>
      <w:r w:rsidRPr="00FD473E">
        <w:rPr>
          <w:rFonts w:ascii="Arial" w:hAnsi="Arial" w:cs="Arial"/>
          <w:lang w:val="sr-Latn-CS"/>
        </w:rPr>
        <w:t>произво</w:t>
      </w:r>
      <w:r>
        <w:rPr>
          <w:rFonts w:ascii="Arial" w:hAnsi="Arial" w:cs="Arial"/>
          <w:lang w:val="sr-Latn-CS"/>
        </w:rPr>
        <w:t>ђ</w:t>
      </w:r>
      <w:r w:rsidRPr="00FD473E">
        <w:rPr>
          <w:rFonts w:ascii="Arial" w:hAnsi="Arial" w:cs="Arial"/>
          <w:lang w:val="sr-Latn-CS"/>
        </w:rPr>
        <w:t>а</w:t>
      </w:r>
      <w:r>
        <w:rPr>
          <w:rFonts w:ascii="Arial" w:hAnsi="Arial" w:cs="Arial"/>
          <w:lang w:val="sr-Latn-CS"/>
        </w:rPr>
        <w:t>ч</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увозници</w:t>
      </w:r>
      <w:r w:rsidR="003B65C8" w:rsidRPr="005311B7">
        <w:rPr>
          <w:rFonts w:ascii="Arial" w:hAnsi="Arial" w:cs="Arial"/>
          <w:lang w:val="sr-Latn-CS"/>
        </w:rPr>
        <w:t xml:space="preserve">, </w:t>
      </w:r>
      <w:r w:rsidRPr="00FD473E">
        <w:rPr>
          <w:rFonts w:ascii="Arial" w:hAnsi="Arial" w:cs="Arial"/>
          <w:lang w:val="sr-Latn-CS"/>
        </w:rPr>
        <w:t>дистрибутери</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продавци</w:t>
      </w:r>
      <w:r w:rsidR="003B65C8" w:rsidRPr="005311B7">
        <w:rPr>
          <w:rFonts w:ascii="Arial" w:hAnsi="Arial" w:cs="Arial"/>
          <w:lang w:val="sr-Latn-CS"/>
        </w:rPr>
        <w:t xml:space="preserve"> </w:t>
      </w:r>
      <w:r w:rsidRPr="00FD473E">
        <w:rPr>
          <w:rFonts w:ascii="Arial" w:hAnsi="Arial" w:cs="Arial"/>
          <w:lang w:val="sr-Latn-CS"/>
        </w:rPr>
        <w:t>производа</w:t>
      </w:r>
      <w:r w:rsidR="003B65C8" w:rsidRPr="005311B7">
        <w:rPr>
          <w:rFonts w:ascii="Arial" w:hAnsi="Arial" w:cs="Arial"/>
          <w:lang w:val="sr-Latn-CS"/>
        </w:rPr>
        <w:t xml:space="preserve"> </w:t>
      </w:r>
      <w:r w:rsidRPr="00FD473E">
        <w:rPr>
          <w:rFonts w:ascii="Arial" w:hAnsi="Arial" w:cs="Arial"/>
          <w:lang w:val="sr-Latn-CS"/>
        </w:rPr>
        <w:t>који</w:t>
      </w:r>
      <w:r w:rsidR="003B65C8" w:rsidRPr="005311B7">
        <w:rPr>
          <w:rFonts w:ascii="Arial" w:hAnsi="Arial" w:cs="Arial"/>
          <w:lang w:val="sr-Latn-CS"/>
        </w:rPr>
        <w:t xml:space="preserve"> </w:t>
      </w:r>
      <w:r w:rsidRPr="00FD473E">
        <w:rPr>
          <w:rFonts w:ascii="Arial" w:hAnsi="Arial" w:cs="Arial"/>
          <w:lang w:val="sr-Latn-CS"/>
        </w:rPr>
        <w:t>ути</w:t>
      </w:r>
      <w:r>
        <w:rPr>
          <w:rFonts w:ascii="Arial" w:hAnsi="Arial" w:cs="Arial"/>
          <w:lang w:val="sr-Latn-CS"/>
        </w:rPr>
        <w:t>ч</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на</w:t>
      </w:r>
      <w:r w:rsidR="003B65C8" w:rsidRPr="005311B7">
        <w:rPr>
          <w:rFonts w:ascii="Arial" w:hAnsi="Arial" w:cs="Arial"/>
          <w:lang w:val="sr-Latn-CS"/>
        </w:rPr>
        <w:t xml:space="preserve"> </w:t>
      </w:r>
      <w:r w:rsidRPr="00FD473E">
        <w:rPr>
          <w:rFonts w:ascii="Arial" w:hAnsi="Arial" w:cs="Arial"/>
          <w:lang w:val="sr-Latn-CS"/>
        </w:rPr>
        <w:t>пораст</w:t>
      </w:r>
      <w:r w:rsidR="003B65C8" w:rsidRPr="005311B7">
        <w:rPr>
          <w:rFonts w:ascii="Arial" w:hAnsi="Arial" w:cs="Arial"/>
          <w:lang w:val="sr-Latn-CS"/>
        </w:rPr>
        <w:t xml:space="preserve"> </w:t>
      </w:r>
      <w:r w:rsidRPr="00FD473E">
        <w:rPr>
          <w:rFonts w:ascii="Arial" w:hAnsi="Arial" w:cs="Arial"/>
          <w:lang w:val="sr-Latn-CS"/>
        </w:rPr>
        <w:t>коли</w:t>
      </w:r>
      <w:r>
        <w:rPr>
          <w:rFonts w:ascii="Arial" w:hAnsi="Arial" w:cs="Arial"/>
          <w:lang w:val="sr-Latn-CS"/>
        </w:rPr>
        <w:t>ч</w:t>
      </w:r>
      <w:r w:rsidRPr="00FD473E">
        <w:rPr>
          <w:rFonts w:ascii="Arial" w:hAnsi="Arial" w:cs="Arial"/>
          <w:lang w:val="sr-Latn-CS"/>
        </w:rPr>
        <w:t>ине</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одговорни</w:t>
      </w:r>
      <w:r w:rsidR="003B65C8" w:rsidRPr="005311B7">
        <w:rPr>
          <w:rFonts w:ascii="Arial" w:hAnsi="Arial" w:cs="Arial"/>
          <w:lang w:val="sr-Latn-CS"/>
        </w:rPr>
        <w:t xml:space="preserve"> </w:t>
      </w:r>
      <w:r w:rsidRPr="00FD473E">
        <w:rPr>
          <w:rFonts w:ascii="Arial" w:hAnsi="Arial" w:cs="Arial"/>
          <w:lang w:val="sr-Latn-CS"/>
        </w:rPr>
        <w:t>су</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отпад</w:t>
      </w:r>
      <w:r w:rsidR="003B65C8" w:rsidRPr="005311B7">
        <w:rPr>
          <w:rFonts w:ascii="Arial" w:hAnsi="Arial" w:cs="Arial"/>
          <w:lang w:val="sr-Latn-CS"/>
        </w:rPr>
        <w:t xml:space="preserve"> </w:t>
      </w:r>
      <w:r w:rsidRPr="00FD473E">
        <w:rPr>
          <w:rFonts w:ascii="Arial" w:hAnsi="Arial" w:cs="Arial"/>
          <w:lang w:val="sr-Latn-CS"/>
        </w:rPr>
        <w:t>који</w:t>
      </w:r>
      <w:r w:rsidR="003B65C8" w:rsidRPr="005311B7">
        <w:rPr>
          <w:rFonts w:ascii="Arial" w:hAnsi="Arial" w:cs="Arial"/>
          <w:lang w:val="sr-Latn-CS"/>
        </w:rPr>
        <w:t xml:space="preserve"> </w:t>
      </w:r>
      <w:r w:rsidRPr="00FD473E">
        <w:rPr>
          <w:rFonts w:ascii="Arial" w:hAnsi="Arial" w:cs="Arial"/>
          <w:lang w:val="sr-Latn-CS"/>
        </w:rPr>
        <w:t>настаје</w:t>
      </w:r>
      <w:r w:rsidR="003B65C8" w:rsidRPr="005311B7">
        <w:rPr>
          <w:rFonts w:ascii="Arial" w:hAnsi="Arial" w:cs="Arial"/>
          <w:lang w:val="sr-Latn-CS"/>
        </w:rPr>
        <w:t xml:space="preserve"> </w:t>
      </w:r>
      <w:r w:rsidRPr="00FD473E">
        <w:rPr>
          <w:rFonts w:ascii="Arial" w:hAnsi="Arial" w:cs="Arial"/>
          <w:lang w:val="sr-Latn-CS"/>
        </w:rPr>
        <w:t>усљед</w:t>
      </w:r>
      <w:r w:rsidR="003B65C8" w:rsidRPr="005311B7">
        <w:rPr>
          <w:rFonts w:ascii="Arial" w:hAnsi="Arial" w:cs="Arial"/>
          <w:lang w:val="sr-Latn-CS"/>
        </w:rPr>
        <w:t xml:space="preserve"> </w:t>
      </w:r>
      <w:r w:rsidRPr="00FD473E">
        <w:rPr>
          <w:rFonts w:ascii="Arial" w:hAnsi="Arial" w:cs="Arial"/>
          <w:lang w:val="sr-Latn-CS"/>
        </w:rPr>
        <w:t>њихових</w:t>
      </w:r>
      <w:r w:rsidR="003B65C8" w:rsidRPr="005311B7">
        <w:rPr>
          <w:rFonts w:ascii="Arial" w:hAnsi="Arial" w:cs="Arial"/>
          <w:lang w:val="sr-Latn-CS"/>
        </w:rPr>
        <w:t xml:space="preserve"> </w:t>
      </w:r>
      <w:r w:rsidRPr="00FD473E">
        <w:rPr>
          <w:rFonts w:ascii="Arial" w:hAnsi="Arial" w:cs="Arial"/>
          <w:lang w:val="sr-Latn-CS"/>
        </w:rPr>
        <w:t>активности</w:t>
      </w:r>
      <w:r w:rsidR="003B65C8" w:rsidRPr="005311B7">
        <w:rPr>
          <w:rFonts w:ascii="Arial" w:hAnsi="Arial" w:cs="Arial"/>
          <w:lang w:val="sr-Latn-CS"/>
        </w:rPr>
        <w:t>,</w:t>
      </w:r>
    </w:p>
    <w:p w14:paraId="7C132407" w14:textId="77777777" w:rsidR="003B65C8" w:rsidRPr="00FD627C" w:rsidRDefault="0085511E" w:rsidP="00F3004C">
      <w:pPr>
        <w:numPr>
          <w:ilvl w:val="1"/>
          <w:numId w:val="18"/>
        </w:numPr>
        <w:ind w:left="993"/>
        <w:jc w:val="both"/>
        <w:rPr>
          <w:rFonts w:ascii="Arial" w:hAnsi="Arial" w:cs="Arial"/>
          <w:bCs/>
          <w:lang w:val="sr-Latn-CS"/>
        </w:rPr>
      </w:pPr>
      <w:r w:rsidRPr="00FD473E">
        <w:rPr>
          <w:rFonts w:ascii="Arial" w:hAnsi="Arial" w:cs="Arial"/>
          <w:lang w:val="sr-Latn-CS"/>
        </w:rPr>
        <w:t>произвођач</w:t>
      </w:r>
      <w:r w:rsidR="003B65C8" w:rsidRPr="00FD473E">
        <w:rPr>
          <w:rFonts w:ascii="Arial" w:hAnsi="Arial" w:cs="Arial"/>
          <w:lang w:val="sr-Latn-CS"/>
        </w:rPr>
        <w:t xml:space="preserve"> </w:t>
      </w:r>
      <w:r w:rsidRPr="00FD473E">
        <w:rPr>
          <w:rFonts w:ascii="Arial" w:hAnsi="Arial" w:cs="Arial"/>
          <w:lang w:val="sr-Latn-CS"/>
        </w:rPr>
        <w:t>сноси</w:t>
      </w:r>
      <w:r w:rsidR="003B65C8" w:rsidRPr="00FD473E">
        <w:rPr>
          <w:rFonts w:ascii="Arial" w:hAnsi="Arial" w:cs="Arial"/>
          <w:lang w:val="sr-Latn-CS"/>
        </w:rPr>
        <w:t xml:space="preserve"> </w:t>
      </w:r>
      <w:r w:rsidRPr="00FD473E">
        <w:rPr>
          <w:rFonts w:ascii="Arial" w:hAnsi="Arial" w:cs="Arial"/>
          <w:lang w:val="sr-Latn-CS"/>
        </w:rPr>
        <w:t>највећу</w:t>
      </w:r>
      <w:r w:rsidR="003B65C8" w:rsidRPr="00FD473E">
        <w:rPr>
          <w:rFonts w:ascii="Arial" w:hAnsi="Arial" w:cs="Arial"/>
          <w:lang w:val="sr-Latn-CS"/>
        </w:rPr>
        <w:t xml:space="preserve"> </w:t>
      </w:r>
      <w:r w:rsidRPr="00FD473E">
        <w:rPr>
          <w:rFonts w:ascii="Arial" w:hAnsi="Arial" w:cs="Arial"/>
          <w:lang w:val="sr-Latn-CS"/>
        </w:rPr>
        <w:t>одговорност</w:t>
      </w:r>
      <w:r w:rsidR="003B65C8" w:rsidRPr="00FD473E">
        <w:rPr>
          <w:rFonts w:ascii="Arial" w:hAnsi="Arial" w:cs="Arial"/>
          <w:lang w:val="sr-Latn-CS"/>
        </w:rPr>
        <w:t xml:space="preserve"> </w:t>
      </w:r>
      <w:r w:rsidRPr="00FD473E">
        <w:rPr>
          <w:rFonts w:ascii="Arial" w:hAnsi="Arial" w:cs="Arial"/>
          <w:lang w:val="sr-Latn-CS"/>
        </w:rPr>
        <w:t>јер</w:t>
      </w:r>
      <w:r w:rsidR="003B65C8" w:rsidRPr="00FD473E">
        <w:rPr>
          <w:rFonts w:ascii="Arial" w:hAnsi="Arial" w:cs="Arial"/>
          <w:lang w:val="sr-Latn-CS"/>
        </w:rPr>
        <w:t xml:space="preserve"> </w:t>
      </w:r>
      <w:r w:rsidRPr="00FD473E">
        <w:rPr>
          <w:rFonts w:ascii="Arial" w:hAnsi="Arial" w:cs="Arial"/>
          <w:lang w:val="sr-Latn-CS"/>
        </w:rPr>
        <w:t>утиче</w:t>
      </w:r>
      <w:r w:rsidR="003B65C8" w:rsidRPr="00FD473E">
        <w:rPr>
          <w:rFonts w:ascii="Arial" w:hAnsi="Arial" w:cs="Arial"/>
          <w:lang w:val="sr-Latn-CS"/>
        </w:rPr>
        <w:t xml:space="preserve"> </w:t>
      </w:r>
      <w:r w:rsidRPr="00FD473E">
        <w:rPr>
          <w:rFonts w:ascii="Arial" w:hAnsi="Arial" w:cs="Arial"/>
          <w:lang w:val="sr-Latn-CS"/>
        </w:rPr>
        <w:t>на</w:t>
      </w:r>
      <w:r w:rsidR="003B65C8" w:rsidRPr="00FD473E">
        <w:rPr>
          <w:rFonts w:ascii="Arial" w:hAnsi="Arial" w:cs="Arial"/>
          <w:lang w:val="sr-Latn-CS"/>
        </w:rPr>
        <w:t xml:space="preserve"> </w:t>
      </w:r>
      <w:r w:rsidRPr="00FD473E">
        <w:rPr>
          <w:rFonts w:ascii="Arial" w:hAnsi="Arial" w:cs="Arial"/>
          <w:lang w:val="sr-Latn-CS"/>
        </w:rPr>
        <w:t>састав</w:t>
      </w:r>
      <w:r w:rsidR="003B65C8" w:rsidRPr="00FD473E">
        <w:rPr>
          <w:rFonts w:ascii="Arial" w:hAnsi="Arial" w:cs="Arial"/>
          <w:lang w:val="sr-Latn-CS"/>
        </w:rPr>
        <w:t xml:space="preserve"> </w:t>
      </w:r>
      <w:r w:rsidRPr="00FD473E">
        <w:rPr>
          <w:rFonts w:ascii="Arial" w:hAnsi="Arial" w:cs="Arial"/>
          <w:lang w:val="sr-Latn-CS"/>
        </w:rPr>
        <w:t>и</w:t>
      </w:r>
      <w:r w:rsidR="003B65C8" w:rsidRPr="00FD473E">
        <w:rPr>
          <w:rFonts w:ascii="Arial" w:hAnsi="Arial" w:cs="Arial"/>
          <w:lang w:val="sr-Latn-CS"/>
        </w:rPr>
        <w:t xml:space="preserve"> </w:t>
      </w:r>
      <w:r w:rsidRPr="00FD473E">
        <w:rPr>
          <w:rFonts w:ascii="Arial" w:hAnsi="Arial" w:cs="Arial"/>
          <w:lang w:val="sr-Latn-CS"/>
        </w:rPr>
        <w:t>особине</w:t>
      </w:r>
      <w:r w:rsidR="003B65C8" w:rsidRPr="00FD473E">
        <w:rPr>
          <w:rFonts w:ascii="Arial" w:hAnsi="Arial" w:cs="Arial"/>
          <w:lang w:val="sr-Latn-CS"/>
        </w:rPr>
        <w:t xml:space="preserve"> </w:t>
      </w:r>
      <w:r w:rsidRPr="00FD473E">
        <w:rPr>
          <w:rFonts w:ascii="Arial" w:hAnsi="Arial" w:cs="Arial"/>
          <w:lang w:val="sr-Latn-CS"/>
        </w:rPr>
        <w:t>производа</w:t>
      </w:r>
      <w:r w:rsidR="003B65C8" w:rsidRPr="00FD473E">
        <w:rPr>
          <w:rFonts w:ascii="Arial" w:hAnsi="Arial" w:cs="Arial"/>
          <w:lang w:val="sr-Latn-CS"/>
        </w:rPr>
        <w:t xml:space="preserve"> </w:t>
      </w:r>
      <w:r w:rsidRPr="00FD473E">
        <w:rPr>
          <w:rFonts w:ascii="Arial" w:hAnsi="Arial" w:cs="Arial"/>
          <w:lang w:val="sr-Latn-CS"/>
        </w:rPr>
        <w:t>и</w:t>
      </w:r>
      <w:r w:rsidR="003B65C8" w:rsidRPr="00FD473E">
        <w:rPr>
          <w:rFonts w:ascii="Arial" w:hAnsi="Arial" w:cs="Arial"/>
          <w:lang w:val="sr-Latn-CS"/>
        </w:rPr>
        <w:t xml:space="preserve"> </w:t>
      </w:r>
      <w:r w:rsidRPr="00FD473E">
        <w:rPr>
          <w:rFonts w:ascii="Arial" w:hAnsi="Arial" w:cs="Arial"/>
          <w:lang w:val="sr-Latn-CS"/>
        </w:rPr>
        <w:t>његове</w:t>
      </w:r>
      <w:r w:rsidR="003B65C8" w:rsidRPr="00FD473E">
        <w:rPr>
          <w:rFonts w:ascii="Arial" w:hAnsi="Arial" w:cs="Arial"/>
          <w:lang w:val="sr-Latn-CS"/>
        </w:rPr>
        <w:t xml:space="preserve"> </w:t>
      </w:r>
      <w:r w:rsidRPr="00FD473E">
        <w:rPr>
          <w:rFonts w:ascii="Arial" w:hAnsi="Arial" w:cs="Arial"/>
          <w:lang w:val="sr-Latn-CS"/>
        </w:rPr>
        <w:t>амбалаже</w:t>
      </w:r>
      <w:r w:rsidR="003B65C8" w:rsidRPr="00FD473E">
        <w:rPr>
          <w:rFonts w:ascii="Arial" w:hAnsi="Arial" w:cs="Arial"/>
          <w:lang w:val="sr-Latn-CS"/>
        </w:rPr>
        <w:t xml:space="preserve"> </w:t>
      </w:r>
      <w:r w:rsidRPr="00FD473E">
        <w:rPr>
          <w:rFonts w:ascii="Arial" w:hAnsi="Arial" w:cs="Arial"/>
          <w:lang w:val="sr-Latn-CS"/>
        </w:rPr>
        <w:t>и</w:t>
      </w:r>
    </w:p>
    <w:p w14:paraId="055A17E8" w14:textId="77777777" w:rsidR="003B65C8" w:rsidRPr="00C95A0C" w:rsidRDefault="0085511E" w:rsidP="00F3004C">
      <w:pPr>
        <w:numPr>
          <w:ilvl w:val="1"/>
          <w:numId w:val="18"/>
        </w:numPr>
        <w:ind w:left="993"/>
        <w:jc w:val="both"/>
        <w:rPr>
          <w:rFonts w:ascii="Arial" w:hAnsi="Arial" w:cs="Arial"/>
          <w:bCs/>
          <w:lang w:val="sr-Latn-CS"/>
        </w:rPr>
      </w:pPr>
      <w:r w:rsidRPr="00FD473E">
        <w:rPr>
          <w:rFonts w:ascii="Arial" w:hAnsi="Arial" w:cs="Arial"/>
          <w:lang w:val="sr-Latn-CS"/>
        </w:rPr>
        <w:t>произво</w:t>
      </w:r>
      <w:r>
        <w:rPr>
          <w:rFonts w:ascii="Arial" w:hAnsi="Arial" w:cs="Arial"/>
          <w:lang w:val="sr-Latn-CS"/>
        </w:rPr>
        <w:t>ђ</w:t>
      </w:r>
      <w:r w:rsidRPr="00FD473E">
        <w:rPr>
          <w:rFonts w:ascii="Arial" w:hAnsi="Arial" w:cs="Arial"/>
          <w:lang w:val="sr-Latn-CS"/>
        </w:rPr>
        <w:t>а</w:t>
      </w:r>
      <w:r>
        <w:rPr>
          <w:rFonts w:ascii="Arial" w:hAnsi="Arial" w:cs="Arial"/>
          <w:lang w:val="sr-Latn-CS"/>
        </w:rPr>
        <w:t>ч</w:t>
      </w:r>
      <w:r w:rsidR="003B65C8" w:rsidRPr="005311B7">
        <w:rPr>
          <w:rFonts w:ascii="Arial" w:hAnsi="Arial" w:cs="Arial"/>
          <w:lang w:val="sr-Latn-CS"/>
        </w:rPr>
        <w:t xml:space="preserve"> </w:t>
      </w:r>
      <w:r w:rsidRPr="00FD473E">
        <w:rPr>
          <w:rFonts w:ascii="Arial" w:hAnsi="Arial" w:cs="Arial"/>
          <w:lang w:val="sr-Latn-CS"/>
        </w:rPr>
        <w:t>је</w:t>
      </w:r>
      <w:r w:rsidR="003B65C8" w:rsidRPr="005311B7">
        <w:rPr>
          <w:rFonts w:ascii="Arial" w:hAnsi="Arial" w:cs="Arial"/>
          <w:lang w:val="sr-Latn-CS"/>
        </w:rPr>
        <w:t xml:space="preserve"> </w:t>
      </w:r>
      <w:r w:rsidRPr="00FD473E">
        <w:rPr>
          <w:rFonts w:ascii="Arial" w:hAnsi="Arial" w:cs="Arial"/>
          <w:lang w:val="sr-Latn-CS"/>
        </w:rPr>
        <w:t>обавезан</w:t>
      </w:r>
      <w:r w:rsidR="003B65C8" w:rsidRPr="005311B7">
        <w:rPr>
          <w:rFonts w:ascii="Arial" w:hAnsi="Arial" w:cs="Arial"/>
          <w:lang w:val="sr-Latn-CS"/>
        </w:rPr>
        <w:t xml:space="preserve"> </w:t>
      </w:r>
      <w:r w:rsidRPr="00FD473E">
        <w:rPr>
          <w:rFonts w:ascii="Arial" w:hAnsi="Arial" w:cs="Arial"/>
          <w:lang w:val="sr-Latn-CS"/>
        </w:rPr>
        <w:t>да</w:t>
      </w:r>
      <w:r w:rsidR="003B65C8" w:rsidRPr="005311B7">
        <w:rPr>
          <w:rFonts w:ascii="Arial" w:hAnsi="Arial" w:cs="Arial"/>
          <w:lang w:val="sr-Latn-CS"/>
        </w:rPr>
        <w:t xml:space="preserve"> </w:t>
      </w:r>
      <w:r w:rsidRPr="00FD473E">
        <w:rPr>
          <w:rFonts w:ascii="Arial" w:hAnsi="Arial" w:cs="Arial"/>
          <w:lang w:val="sr-Latn-CS"/>
        </w:rPr>
        <w:t>брине</w:t>
      </w:r>
      <w:r w:rsidR="003B65C8" w:rsidRPr="005311B7">
        <w:rPr>
          <w:rFonts w:ascii="Arial" w:hAnsi="Arial" w:cs="Arial"/>
          <w:lang w:val="sr-Latn-CS"/>
        </w:rPr>
        <w:t xml:space="preserve"> </w:t>
      </w:r>
      <w:r w:rsidRPr="00FD473E">
        <w:rPr>
          <w:rFonts w:ascii="Arial" w:hAnsi="Arial" w:cs="Arial"/>
          <w:lang w:val="sr-Latn-CS"/>
        </w:rPr>
        <w:t>о</w:t>
      </w:r>
      <w:r w:rsidR="003B65C8" w:rsidRPr="005311B7">
        <w:rPr>
          <w:rFonts w:ascii="Arial" w:hAnsi="Arial" w:cs="Arial"/>
          <w:lang w:val="sr-Latn-CS"/>
        </w:rPr>
        <w:t xml:space="preserve"> </w:t>
      </w:r>
      <w:r w:rsidRPr="00FD473E">
        <w:rPr>
          <w:rFonts w:ascii="Arial" w:hAnsi="Arial" w:cs="Arial"/>
          <w:lang w:val="sr-Latn-CS"/>
        </w:rPr>
        <w:t>смањењу</w:t>
      </w:r>
      <w:r w:rsidR="003B65C8" w:rsidRPr="005311B7">
        <w:rPr>
          <w:rFonts w:ascii="Arial" w:hAnsi="Arial" w:cs="Arial"/>
          <w:lang w:val="sr-Latn-CS"/>
        </w:rPr>
        <w:t xml:space="preserve"> </w:t>
      </w:r>
      <w:r w:rsidRPr="00FD473E">
        <w:rPr>
          <w:rFonts w:ascii="Arial" w:hAnsi="Arial" w:cs="Arial"/>
          <w:lang w:val="sr-Latn-CS"/>
        </w:rPr>
        <w:t>настајања</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развоју</w:t>
      </w:r>
      <w:r w:rsidR="003B65C8" w:rsidRPr="005311B7">
        <w:rPr>
          <w:rFonts w:ascii="Arial" w:hAnsi="Arial" w:cs="Arial"/>
          <w:lang w:val="sr-Latn-CS"/>
        </w:rPr>
        <w:t xml:space="preserve"> </w:t>
      </w:r>
      <w:r w:rsidRPr="00FD473E">
        <w:rPr>
          <w:rFonts w:ascii="Arial" w:hAnsi="Arial" w:cs="Arial"/>
          <w:lang w:val="sr-Latn-CS"/>
        </w:rPr>
        <w:t>производа</w:t>
      </w:r>
      <w:r w:rsidR="003B65C8" w:rsidRPr="005311B7">
        <w:rPr>
          <w:rFonts w:ascii="Arial" w:hAnsi="Arial" w:cs="Arial"/>
          <w:lang w:val="sr-Latn-CS"/>
        </w:rPr>
        <w:t xml:space="preserve"> </w:t>
      </w:r>
      <w:r w:rsidRPr="00FD473E">
        <w:rPr>
          <w:rFonts w:ascii="Arial" w:hAnsi="Arial" w:cs="Arial"/>
          <w:lang w:val="sr-Latn-CS"/>
        </w:rPr>
        <w:t>који</w:t>
      </w:r>
      <w:r w:rsidR="003B65C8" w:rsidRPr="005311B7">
        <w:rPr>
          <w:rFonts w:ascii="Arial" w:hAnsi="Arial" w:cs="Arial"/>
          <w:lang w:val="sr-Latn-CS"/>
        </w:rPr>
        <w:t xml:space="preserve"> </w:t>
      </w:r>
      <w:r w:rsidRPr="00FD473E">
        <w:rPr>
          <w:rFonts w:ascii="Arial" w:hAnsi="Arial" w:cs="Arial"/>
          <w:lang w:val="sr-Latn-CS"/>
        </w:rPr>
        <w:t>су</w:t>
      </w:r>
      <w:r w:rsidR="003B65C8" w:rsidRPr="005311B7">
        <w:rPr>
          <w:rFonts w:ascii="Arial" w:hAnsi="Arial" w:cs="Arial"/>
          <w:lang w:val="sr-Latn-CS"/>
        </w:rPr>
        <w:t xml:space="preserve"> </w:t>
      </w:r>
      <w:r w:rsidRPr="00FD473E">
        <w:rPr>
          <w:rFonts w:ascii="Arial" w:hAnsi="Arial" w:cs="Arial"/>
          <w:lang w:val="sr-Latn-CS"/>
        </w:rPr>
        <w:t>рециклабилни</w:t>
      </w:r>
      <w:r w:rsidR="003B65C8" w:rsidRPr="005311B7">
        <w:rPr>
          <w:rFonts w:ascii="Arial" w:hAnsi="Arial" w:cs="Arial"/>
          <w:lang w:val="sr-Latn-CS"/>
        </w:rPr>
        <w:t xml:space="preserve">, </w:t>
      </w:r>
      <w:r w:rsidRPr="00FD473E">
        <w:rPr>
          <w:rFonts w:ascii="Arial" w:hAnsi="Arial" w:cs="Arial"/>
          <w:lang w:val="sr-Latn-CS"/>
        </w:rPr>
        <w:t>развоју</w:t>
      </w:r>
      <w:r w:rsidR="003B65C8" w:rsidRPr="005311B7">
        <w:rPr>
          <w:rFonts w:ascii="Arial" w:hAnsi="Arial" w:cs="Arial"/>
          <w:lang w:val="sr-Latn-CS"/>
        </w:rPr>
        <w:t xml:space="preserve"> </w:t>
      </w:r>
      <w:r w:rsidRPr="00FD473E">
        <w:rPr>
          <w:rFonts w:ascii="Arial" w:hAnsi="Arial" w:cs="Arial"/>
          <w:lang w:val="sr-Latn-CS"/>
        </w:rPr>
        <w:t>тр</w:t>
      </w:r>
      <w:r>
        <w:rPr>
          <w:rFonts w:ascii="Arial" w:hAnsi="Arial" w:cs="Arial"/>
          <w:lang w:val="sr-Latn-CS"/>
        </w:rPr>
        <w:t>ж</w:t>
      </w:r>
      <w:r w:rsidRPr="00FD473E">
        <w:rPr>
          <w:rFonts w:ascii="Arial" w:hAnsi="Arial" w:cs="Arial"/>
          <w:lang w:val="sr-Latn-CS"/>
        </w:rPr>
        <w:t>и</w:t>
      </w:r>
      <w:r>
        <w:rPr>
          <w:rFonts w:ascii="Arial" w:hAnsi="Arial" w:cs="Arial"/>
          <w:lang w:val="sr-Latn-CS"/>
        </w:rPr>
        <w:t>ш</w:t>
      </w:r>
      <w:r w:rsidRPr="00FD473E">
        <w:rPr>
          <w:rFonts w:ascii="Arial" w:hAnsi="Arial" w:cs="Arial"/>
          <w:lang w:val="sr-Latn-CS"/>
        </w:rPr>
        <w:t>та</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поновно</w:t>
      </w:r>
      <w:r w:rsidR="003B65C8" w:rsidRPr="005311B7">
        <w:rPr>
          <w:rFonts w:ascii="Arial" w:hAnsi="Arial" w:cs="Arial"/>
          <w:lang w:val="sr-Latn-CS"/>
        </w:rPr>
        <w:t xml:space="preserve"> </w:t>
      </w:r>
      <w:r w:rsidRPr="00FD473E">
        <w:rPr>
          <w:rFonts w:ascii="Arial" w:hAnsi="Arial" w:cs="Arial"/>
          <w:lang w:val="sr-Latn-CS"/>
        </w:rPr>
        <w:t>кори</w:t>
      </w:r>
      <w:r>
        <w:rPr>
          <w:rFonts w:ascii="Arial" w:hAnsi="Arial" w:cs="Arial"/>
          <w:lang w:val="sr-Latn-CS"/>
        </w:rPr>
        <w:t>шћ</w:t>
      </w:r>
      <w:r w:rsidRPr="00FD473E">
        <w:rPr>
          <w:rFonts w:ascii="Arial" w:hAnsi="Arial" w:cs="Arial"/>
          <w:lang w:val="sr-Latn-CS"/>
        </w:rPr>
        <w:t>ење</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рецикла</w:t>
      </w:r>
      <w:r>
        <w:rPr>
          <w:rFonts w:ascii="Arial" w:hAnsi="Arial" w:cs="Arial"/>
          <w:lang w:val="sr-Latn-CS"/>
        </w:rPr>
        <w:t>ж</w:t>
      </w:r>
      <w:r w:rsidRPr="00FD473E">
        <w:rPr>
          <w:rFonts w:ascii="Arial" w:hAnsi="Arial" w:cs="Arial"/>
          <w:lang w:val="sr-Latn-CS"/>
        </w:rPr>
        <w:t>у</w:t>
      </w:r>
      <w:r w:rsidR="003B65C8" w:rsidRPr="005311B7">
        <w:rPr>
          <w:rFonts w:ascii="Arial" w:hAnsi="Arial" w:cs="Arial"/>
          <w:lang w:val="sr-Latn-CS"/>
        </w:rPr>
        <w:t xml:space="preserve"> </w:t>
      </w:r>
      <w:r w:rsidRPr="00FD473E">
        <w:rPr>
          <w:rFonts w:ascii="Arial" w:hAnsi="Arial" w:cs="Arial"/>
          <w:lang w:val="sr-Latn-CS"/>
        </w:rPr>
        <w:t>својих</w:t>
      </w:r>
      <w:r w:rsidR="003B65C8" w:rsidRPr="005311B7">
        <w:rPr>
          <w:rFonts w:ascii="Arial" w:hAnsi="Arial" w:cs="Arial"/>
          <w:lang w:val="sr-Latn-CS"/>
        </w:rPr>
        <w:t xml:space="preserve"> </w:t>
      </w:r>
      <w:r w:rsidRPr="00FD473E">
        <w:rPr>
          <w:rFonts w:ascii="Arial" w:hAnsi="Arial" w:cs="Arial"/>
          <w:lang w:val="sr-Latn-CS"/>
        </w:rPr>
        <w:t>производа</w:t>
      </w:r>
      <w:r w:rsidR="003B65C8" w:rsidRPr="005311B7">
        <w:rPr>
          <w:rFonts w:ascii="Arial" w:hAnsi="Arial" w:cs="Arial"/>
          <w:lang w:val="sr-Latn-CS"/>
        </w:rPr>
        <w:t>.</w:t>
      </w:r>
    </w:p>
    <w:p w14:paraId="6C53E064" w14:textId="77777777" w:rsidR="003B65C8" w:rsidRPr="00FD627C" w:rsidRDefault="003B65C8" w:rsidP="003B65C8">
      <w:pPr>
        <w:jc w:val="both"/>
        <w:rPr>
          <w:rFonts w:ascii="Arial" w:hAnsi="Arial" w:cs="Arial"/>
          <w:bCs/>
          <w:lang w:val="sr-Latn-CS"/>
        </w:rPr>
      </w:pPr>
    </w:p>
    <w:p w14:paraId="68D4569C" w14:textId="77777777" w:rsidR="003B65C8" w:rsidRPr="0068437A" w:rsidRDefault="0085511E" w:rsidP="00F3004C">
      <w:pPr>
        <w:numPr>
          <w:ilvl w:val="0"/>
          <w:numId w:val="14"/>
        </w:numPr>
        <w:ind w:left="567"/>
        <w:jc w:val="both"/>
        <w:rPr>
          <w:rFonts w:ascii="Arial" w:hAnsi="Arial" w:cs="Arial"/>
          <w:bCs/>
          <w:lang w:val="sr-Latn-CS"/>
        </w:rPr>
      </w:pPr>
      <w:r>
        <w:rPr>
          <w:rFonts w:ascii="Arial" w:hAnsi="Arial" w:cs="Arial"/>
          <w:b/>
          <w:bCs/>
          <w:lang w:val="sr-Latn-CS"/>
        </w:rPr>
        <w:t>начело</w:t>
      </w:r>
      <w:r w:rsidR="003B65C8" w:rsidRPr="00FD627C">
        <w:rPr>
          <w:rFonts w:ascii="Arial" w:hAnsi="Arial" w:cs="Arial"/>
          <w:b/>
          <w:bCs/>
          <w:lang w:val="sr-Latn-CS"/>
        </w:rPr>
        <w:t xml:space="preserve"> </w:t>
      </w:r>
      <w:r>
        <w:rPr>
          <w:rFonts w:ascii="Arial" w:hAnsi="Arial" w:cs="Arial"/>
          <w:b/>
          <w:bCs/>
          <w:lang w:val="sr-Latn-CS"/>
        </w:rPr>
        <w:t>загађивач</w:t>
      </w:r>
      <w:r w:rsidR="003B65C8" w:rsidRPr="00FD627C">
        <w:rPr>
          <w:rFonts w:ascii="Arial" w:hAnsi="Arial" w:cs="Arial"/>
          <w:b/>
          <w:bCs/>
          <w:lang w:val="sr-Latn-CS"/>
        </w:rPr>
        <w:t xml:space="preserve"> </w:t>
      </w:r>
      <w:r>
        <w:rPr>
          <w:rFonts w:ascii="Arial" w:hAnsi="Arial" w:cs="Arial"/>
          <w:b/>
          <w:bCs/>
          <w:lang w:val="sr-Latn-CS"/>
        </w:rPr>
        <w:t>плаћа</w:t>
      </w:r>
      <w:r w:rsidR="003B65C8" w:rsidRPr="00FD627C">
        <w:rPr>
          <w:rFonts w:ascii="Arial" w:hAnsi="Arial" w:cs="Arial"/>
          <w:bCs/>
          <w:lang w:val="sr-Latn-CS"/>
        </w:rPr>
        <w:t xml:space="preserve"> </w:t>
      </w:r>
      <w:r>
        <w:rPr>
          <w:rFonts w:ascii="Arial" w:hAnsi="Arial" w:cs="Arial"/>
          <w:bCs/>
          <w:lang w:val="sr-Latn-CS"/>
        </w:rPr>
        <w:t>каже</w:t>
      </w:r>
      <w:r w:rsidR="003B65C8" w:rsidRPr="00FD627C">
        <w:rPr>
          <w:rFonts w:ascii="Arial" w:hAnsi="Arial" w:cs="Arial"/>
          <w:bCs/>
          <w:lang w:val="sr-Latn-CS"/>
        </w:rPr>
        <w:t xml:space="preserve"> </w:t>
      </w:r>
      <w:r>
        <w:rPr>
          <w:rFonts w:ascii="Arial" w:hAnsi="Arial" w:cs="Arial"/>
          <w:bCs/>
          <w:lang w:val="sr-Latn-CS"/>
        </w:rPr>
        <w:t>да</w:t>
      </w:r>
      <w:r w:rsidR="003B65C8" w:rsidRPr="00FD627C">
        <w:rPr>
          <w:rFonts w:ascii="Arial" w:hAnsi="Arial" w:cs="Arial"/>
          <w:bCs/>
          <w:lang w:val="sr-Latn-CS"/>
        </w:rPr>
        <w:t xml:space="preserve"> </w:t>
      </w:r>
      <w:r w:rsidRPr="00FD473E">
        <w:rPr>
          <w:rFonts w:ascii="Arial" w:hAnsi="Arial" w:cs="Arial"/>
          <w:lang w:val="sr-Latn-CS"/>
        </w:rPr>
        <w:t>произво</w:t>
      </w:r>
      <w:r>
        <w:rPr>
          <w:rFonts w:ascii="Arial" w:hAnsi="Arial" w:cs="Arial"/>
          <w:lang w:val="sr-Latn-CS"/>
        </w:rPr>
        <w:t>ђ</w:t>
      </w:r>
      <w:r w:rsidRPr="00FD473E">
        <w:rPr>
          <w:rFonts w:ascii="Arial" w:hAnsi="Arial" w:cs="Arial"/>
          <w:lang w:val="sr-Latn-CS"/>
        </w:rPr>
        <w:t>а</w:t>
      </w:r>
      <w:r>
        <w:rPr>
          <w:rFonts w:ascii="Arial" w:hAnsi="Arial" w:cs="Arial"/>
          <w:lang w:val="sr-Latn-CS"/>
        </w:rPr>
        <w:t>ч</w:t>
      </w:r>
      <w:r w:rsidR="003B65C8" w:rsidRPr="005311B7">
        <w:rPr>
          <w:rFonts w:ascii="Arial" w:hAnsi="Arial" w:cs="Arial"/>
          <w:lang w:val="sr-Latn-CS"/>
        </w:rPr>
        <w:t xml:space="preserve"> </w:t>
      </w:r>
      <w:r w:rsidRPr="00FD473E">
        <w:rPr>
          <w:rFonts w:ascii="Arial" w:hAnsi="Arial" w:cs="Arial"/>
          <w:lang w:val="sr-Latn-CS"/>
        </w:rPr>
        <w:t>производа</w:t>
      </w:r>
      <w:r w:rsidR="003B65C8" w:rsidRPr="005311B7">
        <w:rPr>
          <w:rFonts w:ascii="Arial" w:hAnsi="Arial" w:cs="Arial"/>
          <w:lang w:val="sr-Latn-CS"/>
        </w:rPr>
        <w:t xml:space="preserve"> </w:t>
      </w:r>
      <w:r w:rsidRPr="00FD473E">
        <w:rPr>
          <w:rFonts w:ascii="Arial" w:hAnsi="Arial" w:cs="Arial"/>
          <w:lang w:val="sr-Latn-CS"/>
        </w:rPr>
        <w:t>од</w:t>
      </w:r>
      <w:r w:rsidR="003B65C8" w:rsidRPr="005311B7">
        <w:rPr>
          <w:rFonts w:ascii="Arial" w:hAnsi="Arial" w:cs="Arial"/>
          <w:lang w:val="sr-Latn-CS"/>
        </w:rPr>
        <w:t xml:space="preserve"> </w:t>
      </w:r>
      <w:r w:rsidRPr="00FD473E">
        <w:rPr>
          <w:rFonts w:ascii="Arial" w:hAnsi="Arial" w:cs="Arial"/>
          <w:lang w:val="sr-Latn-CS"/>
        </w:rPr>
        <w:t>којег</w:t>
      </w:r>
      <w:r w:rsidR="003B65C8" w:rsidRPr="005311B7">
        <w:rPr>
          <w:rFonts w:ascii="Arial" w:hAnsi="Arial" w:cs="Arial"/>
          <w:lang w:val="sr-Latn-CS"/>
        </w:rPr>
        <w:t xml:space="preserve"> </w:t>
      </w:r>
      <w:r w:rsidRPr="00FD473E">
        <w:rPr>
          <w:rFonts w:ascii="Arial" w:hAnsi="Arial" w:cs="Arial"/>
          <w:lang w:val="sr-Latn-CS"/>
        </w:rPr>
        <w:t>настаје</w:t>
      </w:r>
      <w:r w:rsidR="003B65C8" w:rsidRPr="005311B7">
        <w:rPr>
          <w:rFonts w:ascii="Arial" w:hAnsi="Arial" w:cs="Arial"/>
          <w:lang w:val="sr-Latn-CS"/>
        </w:rPr>
        <w:t xml:space="preserve"> </w:t>
      </w:r>
      <w:r w:rsidRPr="00FD473E">
        <w:rPr>
          <w:rFonts w:ascii="Arial" w:hAnsi="Arial" w:cs="Arial"/>
          <w:lang w:val="sr-Latn-CS"/>
        </w:rPr>
        <w:t>отпад</w:t>
      </w:r>
      <w:r w:rsidR="003B65C8" w:rsidRPr="005311B7">
        <w:rPr>
          <w:rFonts w:ascii="Arial" w:hAnsi="Arial" w:cs="Arial"/>
          <w:lang w:val="sr-Latn-CS"/>
        </w:rPr>
        <w:t xml:space="preserve">, </w:t>
      </w:r>
      <w:r w:rsidRPr="00FD473E">
        <w:rPr>
          <w:rFonts w:ascii="Arial" w:hAnsi="Arial" w:cs="Arial"/>
          <w:lang w:val="sr-Latn-CS"/>
        </w:rPr>
        <w:t>односно</w:t>
      </w:r>
      <w:r w:rsidR="003B65C8" w:rsidRPr="005311B7">
        <w:rPr>
          <w:rFonts w:ascii="Arial" w:hAnsi="Arial" w:cs="Arial"/>
          <w:lang w:val="sr-Latn-CS"/>
        </w:rPr>
        <w:t xml:space="preserve"> </w:t>
      </w:r>
      <w:r w:rsidRPr="00FD473E">
        <w:rPr>
          <w:rFonts w:ascii="Arial" w:hAnsi="Arial" w:cs="Arial"/>
          <w:lang w:val="sr-Latn-CS"/>
        </w:rPr>
        <w:t>произво</w:t>
      </w:r>
      <w:r>
        <w:rPr>
          <w:rFonts w:ascii="Arial" w:hAnsi="Arial" w:cs="Arial"/>
          <w:lang w:val="sr-Latn-CS"/>
        </w:rPr>
        <w:t>ђ</w:t>
      </w:r>
      <w:r w:rsidRPr="00FD473E">
        <w:rPr>
          <w:rFonts w:ascii="Arial" w:hAnsi="Arial" w:cs="Arial"/>
          <w:lang w:val="sr-Latn-CS"/>
        </w:rPr>
        <w:t>а</w:t>
      </w:r>
      <w:r>
        <w:rPr>
          <w:rFonts w:ascii="Arial" w:hAnsi="Arial" w:cs="Arial"/>
          <w:lang w:val="sr-Latn-CS"/>
        </w:rPr>
        <w:t>ч</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претходни</w:t>
      </w:r>
      <w:r w:rsidR="003B65C8" w:rsidRPr="005311B7">
        <w:rPr>
          <w:rFonts w:ascii="Arial" w:hAnsi="Arial" w:cs="Arial"/>
          <w:lang w:val="sr-Latn-CS"/>
        </w:rPr>
        <w:t xml:space="preserve"> </w:t>
      </w:r>
      <w:r w:rsidRPr="00FD473E">
        <w:rPr>
          <w:rFonts w:ascii="Arial" w:hAnsi="Arial" w:cs="Arial"/>
          <w:lang w:val="sr-Latn-CS"/>
        </w:rPr>
        <w:t>власник</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односно</w:t>
      </w:r>
      <w:r w:rsidR="003B65C8" w:rsidRPr="005311B7">
        <w:rPr>
          <w:rFonts w:ascii="Arial" w:hAnsi="Arial" w:cs="Arial"/>
          <w:lang w:val="sr-Latn-CS"/>
        </w:rPr>
        <w:t xml:space="preserve"> </w:t>
      </w:r>
      <w:r w:rsidRPr="00FD473E">
        <w:rPr>
          <w:rFonts w:ascii="Arial" w:hAnsi="Arial" w:cs="Arial"/>
          <w:lang w:val="sr-Latn-CS"/>
        </w:rPr>
        <w:t>власник</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сноси</w:t>
      </w:r>
      <w:r w:rsidR="003B65C8" w:rsidRPr="005311B7">
        <w:rPr>
          <w:rFonts w:ascii="Arial" w:hAnsi="Arial" w:cs="Arial"/>
          <w:lang w:val="sr-Latn-CS"/>
        </w:rPr>
        <w:t xml:space="preserve"> </w:t>
      </w:r>
      <w:r w:rsidRPr="00FD473E">
        <w:rPr>
          <w:rFonts w:ascii="Arial" w:hAnsi="Arial" w:cs="Arial"/>
          <w:lang w:val="sr-Latn-CS"/>
        </w:rPr>
        <w:t>тро</w:t>
      </w:r>
      <w:r>
        <w:rPr>
          <w:rFonts w:ascii="Arial" w:hAnsi="Arial" w:cs="Arial"/>
          <w:lang w:val="sr-Latn-CS"/>
        </w:rPr>
        <w:t>ш</w:t>
      </w:r>
      <w:r w:rsidRPr="00FD473E">
        <w:rPr>
          <w:rFonts w:ascii="Arial" w:hAnsi="Arial" w:cs="Arial"/>
          <w:lang w:val="sr-Latn-CS"/>
        </w:rPr>
        <w:t>кове</w:t>
      </w:r>
      <w:r w:rsidR="003B65C8" w:rsidRPr="005311B7">
        <w:rPr>
          <w:rFonts w:ascii="Arial" w:hAnsi="Arial" w:cs="Arial"/>
          <w:lang w:val="sr-Latn-CS"/>
        </w:rPr>
        <w:t xml:space="preserve"> </w:t>
      </w:r>
      <w:r w:rsidRPr="00FD473E">
        <w:rPr>
          <w:rFonts w:ascii="Arial" w:hAnsi="Arial" w:cs="Arial"/>
          <w:lang w:val="sr-Latn-CS"/>
        </w:rPr>
        <w:t>мјера</w:t>
      </w:r>
      <w:r w:rsidR="003B65C8" w:rsidRPr="005311B7">
        <w:rPr>
          <w:rFonts w:ascii="Arial" w:hAnsi="Arial" w:cs="Arial"/>
          <w:lang w:val="sr-Latn-CS"/>
        </w:rPr>
        <w:t xml:space="preserve"> </w:t>
      </w:r>
      <w:r w:rsidRPr="00FD473E">
        <w:rPr>
          <w:rFonts w:ascii="Arial" w:hAnsi="Arial" w:cs="Arial"/>
          <w:lang w:val="sr-Latn-CS"/>
        </w:rPr>
        <w:t>управљања</w:t>
      </w:r>
      <w:r w:rsidR="003B65C8" w:rsidRPr="005311B7">
        <w:rPr>
          <w:rFonts w:ascii="Arial" w:hAnsi="Arial" w:cs="Arial"/>
          <w:lang w:val="sr-Latn-CS"/>
        </w:rPr>
        <w:t xml:space="preserve"> </w:t>
      </w:r>
      <w:r w:rsidRPr="00FD473E">
        <w:rPr>
          <w:rFonts w:ascii="Arial" w:hAnsi="Arial" w:cs="Arial"/>
          <w:lang w:val="sr-Latn-CS"/>
        </w:rPr>
        <w:t>отпадом</w:t>
      </w:r>
      <w:r w:rsidR="003B65C8" w:rsidRPr="005311B7">
        <w:rPr>
          <w:rFonts w:ascii="Arial" w:hAnsi="Arial" w:cs="Arial"/>
          <w:lang w:val="sr-Latn-CS"/>
        </w:rPr>
        <w:t xml:space="preserve">, </w:t>
      </w:r>
      <w:r w:rsidRPr="00FD473E">
        <w:rPr>
          <w:rFonts w:ascii="Arial" w:hAnsi="Arial" w:cs="Arial"/>
          <w:lang w:val="sr-Latn-CS"/>
        </w:rPr>
        <w:t>те</w:t>
      </w:r>
      <w:r w:rsidR="003B65C8" w:rsidRPr="005311B7">
        <w:rPr>
          <w:rFonts w:ascii="Arial" w:hAnsi="Arial" w:cs="Arial"/>
          <w:lang w:val="sr-Latn-CS"/>
        </w:rPr>
        <w:t xml:space="preserve"> </w:t>
      </w:r>
      <w:r w:rsidRPr="00FD473E">
        <w:rPr>
          <w:rFonts w:ascii="Arial" w:hAnsi="Arial" w:cs="Arial"/>
          <w:lang w:val="sr-Latn-CS"/>
        </w:rPr>
        <w:t>је</w:t>
      </w:r>
      <w:r w:rsidR="003B65C8" w:rsidRPr="005311B7">
        <w:rPr>
          <w:rFonts w:ascii="Arial" w:hAnsi="Arial" w:cs="Arial"/>
          <w:lang w:val="sr-Latn-CS"/>
        </w:rPr>
        <w:t xml:space="preserve"> </w:t>
      </w:r>
      <w:r w:rsidRPr="00FD473E">
        <w:rPr>
          <w:rFonts w:ascii="Arial" w:hAnsi="Arial" w:cs="Arial"/>
          <w:lang w:val="sr-Latn-CS"/>
        </w:rPr>
        <w:t>финансијски</w:t>
      </w:r>
      <w:r w:rsidR="003B65C8" w:rsidRPr="005311B7">
        <w:rPr>
          <w:rFonts w:ascii="Arial" w:hAnsi="Arial" w:cs="Arial"/>
          <w:lang w:val="sr-Latn-CS"/>
        </w:rPr>
        <w:t xml:space="preserve"> </w:t>
      </w:r>
      <w:r w:rsidRPr="00FD473E">
        <w:rPr>
          <w:rFonts w:ascii="Arial" w:hAnsi="Arial" w:cs="Arial"/>
          <w:lang w:val="sr-Latn-CS"/>
        </w:rPr>
        <w:t>одговоран</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спрово</w:t>
      </w:r>
      <w:r>
        <w:rPr>
          <w:rFonts w:ascii="Arial" w:hAnsi="Arial" w:cs="Arial"/>
          <w:lang w:val="sr-Latn-CS"/>
        </w:rPr>
        <w:t>ђ</w:t>
      </w:r>
      <w:r w:rsidRPr="00FD473E">
        <w:rPr>
          <w:rFonts w:ascii="Arial" w:hAnsi="Arial" w:cs="Arial"/>
          <w:lang w:val="sr-Latn-CS"/>
        </w:rPr>
        <w:t>ење</w:t>
      </w:r>
      <w:r w:rsidR="003B65C8" w:rsidRPr="005311B7">
        <w:rPr>
          <w:rFonts w:ascii="Arial" w:hAnsi="Arial" w:cs="Arial"/>
          <w:lang w:val="sr-Latn-CS"/>
        </w:rPr>
        <w:t xml:space="preserve"> </w:t>
      </w:r>
      <w:r w:rsidRPr="00FD473E">
        <w:rPr>
          <w:rFonts w:ascii="Arial" w:hAnsi="Arial" w:cs="Arial"/>
          <w:lang w:val="sr-Latn-CS"/>
        </w:rPr>
        <w:t>санацијских</w:t>
      </w:r>
      <w:r w:rsidR="003B65C8" w:rsidRPr="005311B7">
        <w:rPr>
          <w:rFonts w:ascii="Arial" w:hAnsi="Arial" w:cs="Arial"/>
          <w:lang w:val="sr-Latn-CS"/>
        </w:rPr>
        <w:t xml:space="preserve"> </w:t>
      </w:r>
      <w:r w:rsidRPr="00FD473E">
        <w:rPr>
          <w:rFonts w:ascii="Arial" w:hAnsi="Arial" w:cs="Arial"/>
          <w:lang w:val="sr-Latn-CS"/>
        </w:rPr>
        <w:t>мјера</w:t>
      </w:r>
      <w:r w:rsidR="003B65C8" w:rsidRPr="005311B7">
        <w:rPr>
          <w:rFonts w:ascii="Arial" w:hAnsi="Arial" w:cs="Arial"/>
          <w:lang w:val="sr-Latn-CS"/>
        </w:rPr>
        <w:t xml:space="preserve"> </w:t>
      </w:r>
      <w:r w:rsidRPr="00FD473E">
        <w:rPr>
          <w:rFonts w:ascii="Arial" w:hAnsi="Arial" w:cs="Arial"/>
          <w:lang w:val="sr-Latn-CS"/>
        </w:rPr>
        <w:t>због</w:t>
      </w:r>
      <w:r w:rsidR="003B65C8" w:rsidRPr="005311B7">
        <w:rPr>
          <w:rFonts w:ascii="Arial" w:hAnsi="Arial" w:cs="Arial"/>
          <w:lang w:val="sr-Latn-CS"/>
        </w:rPr>
        <w:t xml:space="preserve"> </w:t>
      </w:r>
      <w:r>
        <w:rPr>
          <w:rFonts w:ascii="Arial" w:hAnsi="Arial" w:cs="Arial"/>
          <w:lang w:val="sr-Latn-CS"/>
        </w:rPr>
        <w:t>ш</w:t>
      </w:r>
      <w:r w:rsidRPr="00FD473E">
        <w:rPr>
          <w:rFonts w:ascii="Arial" w:hAnsi="Arial" w:cs="Arial"/>
          <w:lang w:val="sr-Latn-CS"/>
        </w:rPr>
        <w:t>тете</w:t>
      </w:r>
      <w:r w:rsidR="003B65C8" w:rsidRPr="005311B7">
        <w:rPr>
          <w:rFonts w:ascii="Arial" w:hAnsi="Arial" w:cs="Arial"/>
          <w:lang w:val="sr-Latn-CS"/>
        </w:rPr>
        <w:t xml:space="preserve"> </w:t>
      </w:r>
      <w:r w:rsidRPr="00FD473E">
        <w:rPr>
          <w:rFonts w:ascii="Arial" w:hAnsi="Arial" w:cs="Arial"/>
          <w:lang w:val="sr-Latn-CS"/>
        </w:rPr>
        <w:t>коју</w:t>
      </w:r>
      <w:r w:rsidR="003B65C8" w:rsidRPr="005311B7">
        <w:rPr>
          <w:rFonts w:ascii="Arial" w:hAnsi="Arial" w:cs="Arial"/>
          <w:lang w:val="sr-Latn-CS"/>
        </w:rPr>
        <w:t xml:space="preserve"> </w:t>
      </w:r>
      <w:r w:rsidRPr="00FD473E">
        <w:rPr>
          <w:rFonts w:ascii="Arial" w:hAnsi="Arial" w:cs="Arial"/>
          <w:lang w:val="sr-Latn-CS"/>
        </w:rPr>
        <w:t>је</w:t>
      </w:r>
      <w:r w:rsidR="003B65C8" w:rsidRPr="005311B7">
        <w:rPr>
          <w:rFonts w:ascii="Arial" w:hAnsi="Arial" w:cs="Arial"/>
          <w:lang w:val="sr-Latn-CS"/>
        </w:rPr>
        <w:t xml:space="preserve"> </w:t>
      </w:r>
      <w:r w:rsidRPr="00FD473E">
        <w:rPr>
          <w:rFonts w:ascii="Arial" w:hAnsi="Arial" w:cs="Arial"/>
          <w:lang w:val="sr-Latn-CS"/>
        </w:rPr>
        <w:t>проузроковао</w:t>
      </w:r>
      <w:r w:rsidR="003B65C8" w:rsidRPr="005311B7">
        <w:rPr>
          <w:rFonts w:ascii="Arial" w:hAnsi="Arial" w:cs="Arial"/>
          <w:lang w:val="sr-Latn-CS"/>
        </w:rPr>
        <w:t xml:space="preserve"> </w:t>
      </w:r>
      <w:r w:rsidRPr="00FD473E">
        <w:rPr>
          <w:rFonts w:ascii="Arial" w:hAnsi="Arial" w:cs="Arial"/>
          <w:lang w:val="sr-Latn-CS"/>
        </w:rPr>
        <w:t>или</w:t>
      </w:r>
      <w:r w:rsidR="003B65C8" w:rsidRPr="005311B7">
        <w:rPr>
          <w:rFonts w:ascii="Arial" w:hAnsi="Arial" w:cs="Arial"/>
          <w:lang w:val="sr-Latn-CS"/>
        </w:rPr>
        <w:t xml:space="preserve"> </w:t>
      </w:r>
      <w:r w:rsidRPr="00FD473E">
        <w:rPr>
          <w:rFonts w:ascii="Arial" w:hAnsi="Arial" w:cs="Arial"/>
          <w:lang w:val="sr-Latn-CS"/>
        </w:rPr>
        <w:t>би</w:t>
      </w:r>
      <w:r w:rsidR="003B65C8" w:rsidRPr="005311B7">
        <w:rPr>
          <w:rFonts w:ascii="Arial" w:hAnsi="Arial" w:cs="Arial"/>
          <w:lang w:val="sr-Latn-CS"/>
        </w:rPr>
        <w:t xml:space="preserve"> </w:t>
      </w:r>
      <w:r w:rsidRPr="00FD473E">
        <w:rPr>
          <w:rFonts w:ascii="Arial" w:hAnsi="Arial" w:cs="Arial"/>
          <w:lang w:val="sr-Latn-CS"/>
        </w:rPr>
        <w:t>могао</w:t>
      </w:r>
      <w:r w:rsidR="003B65C8" w:rsidRPr="005311B7">
        <w:rPr>
          <w:rFonts w:ascii="Arial" w:hAnsi="Arial" w:cs="Arial"/>
          <w:lang w:val="sr-Latn-CS"/>
        </w:rPr>
        <w:t xml:space="preserve"> </w:t>
      </w:r>
      <w:r w:rsidRPr="00FD473E">
        <w:rPr>
          <w:rFonts w:ascii="Arial" w:hAnsi="Arial" w:cs="Arial"/>
          <w:lang w:val="sr-Latn-CS"/>
        </w:rPr>
        <w:t>да</w:t>
      </w:r>
      <w:r w:rsidR="003B65C8" w:rsidRPr="005311B7">
        <w:rPr>
          <w:rFonts w:ascii="Arial" w:hAnsi="Arial" w:cs="Arial"/>
          <w:lang w:val="sr-Latn-CS"/>
        </w:rPr>
        <w:t xml:space="preserve"> </w:t>
      </w:r>
      <w:r w:rsidRPr="00FD473E">
        <w:rPr>
          <w:rFonts w:ascii="Arial" w:hAnsi="Arial" w:cs="Arial"/>
          <w:lang w:val="sr-Latn-CS"/>
        </w:rPr>
        <w:t>је</w:t>
      </w:r>
      <w:r w:rsidR="003B65C8" w:rsidRPr="005311B7">
        <w:rPr>
          <w:rFonts w:ascii="Arial" w:hAnsi="Arial" w:cs="Arial"/>
          <w:lang w:val="sr-Latn-CS"/>
        </w:rPr>
        <w:t xml:space="preserve"> </w:t>
      </w:r>
      <w:r w:rsidRPr="00FD473E">
        <w:rPr>
          <w:rFonts w:ascii="Arial" w:hAnsi="Arial" w:cs="Arial"/>
          <w:lang w:val="sr-Latn-CS"/>
        </w:rPr>
        <w:t>проузрокује</w:t>
      </w:r>
      <w:r w:rsidR="003B65C8" w:rsidRPr="005311B7">
        <w:rPr>
          <w:rFonts w:ascii="Arial" w:hAnsi="Arial" w:cs="Arial"/>
          <w:lang w:val="sr-Latn-CS"/>
        </w:rPr>
        <w:t xml:space="preserve"> </w:t>
      </w:r>
      <w:r w:rsidRPr="00FD473E">
        <w:rPr>
          <w:rFonts w:ascii="Arial" w:hAnsi="Arial" w:cs="Arial"/>
          <w:lang w:val="sr-Latn-CS"/>
        </w:rPr>
        <w:t>отпад</w:t>
      </w:r>
      <w:r w:rsidR="003B65C8" w:rsidRPr="005311B7">
        <w:rPr>
          <w:rFonts w:ascii="Arial" w:hAnsi="Arial" w:cs="Arial"/>
          <w:lang w:val="sr-Latn-CS"/>
        </w:rPr>
        <w:t>.</w:t>
      </w:r>
    </w:p>
    <w:p w14:paraId="350B894C" w14:textId="77777777" w:rsidR="003B65C8" w:rsidRPr="00FD627C" w:rsidRDefault="003B65C8" w:rsidP="003B65C8">
      <w:pPr>
        <w:jc w:val="both"/>
        <w:rPr>
          <w:rFonts w:ascii="Arial" w:hAnsi="Arial" w:cs="Arial"/>
          <w:bCs/>
          <w:lang w:val="sr-Latn-CS"/>
        </w:rPr>
      </w:pPr>
    </w:p>
    <w:p w14:paraId="169EEE4C" w14:textId="77777777" w:rsidR="003B65C8" w:rsidRDefault="0085511E" w:rsidP="003B65C8">
      <w:pPr>
        <w:jc w:val="both"/>
        <w:rPr>
          <w:rFonts w:ascii="Arial" w:hAnsi="Arial" w:cs="Arial"/>
          <w:b/>
          <w:lang w:val="sr-Latn-CS"/>
        </w:rPr>
      </w:pPr>
      <w:r>
        <w:rPr>
          <w:rFonts w:ascii="Arial" w:hAnsi="Arial" w:cs="Arial"/>
          <w:b/>
          <w:lang w:val="sr-Latn-CS"/>
        </w:rPr>
        <w:t>Основне</w:t>
      </w:r>
      <w:r w:rsidR="003B65C8" w:rsidRPr="00152CB8">
        <w:rPr>
          <w:rFonts w:ascii="Arial" w:hAnsi="Arial" w:cs="Arial"/>
          <w:b/>
          <w:lang w:val="sr-Latn-CS"/>
        </w:rPr>
        <w:t xml:space="preserve"> </w:t>
      </w:r>
      <w:r>
        <w:rPr>
          <w:rFonts w:ascii="Arial" w:hAnsi="Arial" w:cs="Arial"/>
          <w:b/>
          <w:lang w:val="sr-Latn-CS"/>
        </w:rPr>
        <w:t>мјере</w:t>
      </w:r>
      <w:r w:rsidR="003B65C8" w:rsidRPr="00152CB8">
        <w:rPr>
          <w:rFonts w:ascii="Arial" w:hAnsi="Arial" w:cs="Arial"/>
          <w:b/>
          <w:lang w:val="sr-Latn-CS"/>
        </w:rPr>
        <w:t xml:space="preserve"> </w:t>
      </w:r>
      <w:r>
        <w:rPr>
          <w:rFonts w:ascii="Arial" w:hAnsi="Arial" w:cs="Arial"/>
          <w:b/>
          <w:lang w:val="sr-Latn-CS"/>
        </w:rPr>
        <w:t>за</w:t>
      </w:r>
      <w:r w:rsidR="003B65C8" w:rsidRPr="00152CB8">
        <w:rPr>
          <w:rFonts w:ascii="Arial" w:hAnsi="Arial" w:cs="Arial"/>
          <w:b/>
          <w:lang w:val="sr-Latn-CS"/>
        </w:rPr>
        <w:t xml:space="preserve"> </w:t>
      </w:r>
      <w:r>
        <w:rPr>
          <w:rFonts w:ascii="Arial" w:hAnsi="Arial" w:cs="Arial"/>
          <w:b/>
          <w:lang w:val="sr-Latn-CS"/>
        </w:rPr>
        <w:t>спречавање</w:t>
      </w:r>
      <w:r w:rsidR="003B65C8" w:rsidRPr="00152CB8">
        <w:rPr>
          <w:rFonts w:ascii="Arial" w:hAnsi="Arial" w:cs="Arial"/>
          <w:b/>
          <w:lang w:val="sr-Latn-CS"/>
        </w:rPr>
        <w:t xml:space="preserve"> </w:t>
      </w:r>
      <w:r>
        <w:rPr>
          <w:rFonts w:ascii="Arial" w:hAnsi="Arial" w:cs="Arial"/>
          <w:b/>
          <w:lang w:val="sr-Latn-CS"/>
        </w:rPr>
        <w:t>настанка</w:t>
      </w:r>
      <w:r w:rsidR="003B65C8" w:rsidRPr="00152CB8">
        <w:rPr>
          <w:rFonts w:ascii="Arial" w:hAnsi="Arial" w:cs="Arial"/>
          <w:b/>
          <w:lang w:val="sr-Latn-CS"/>
        </w:rPr>
        <w:t xml:space="preserve"> </w:t>
      </w:r>
      <w:r>
        <w:rPr>
          <w:rFonts w:ascii="Arial" w:hAnsi="Arial" w:cs="Arial"/>
          <w:b/>
          <w:lang w:val="sr-Latn-CS"/>
        </w:rPr>
        <w:t>отпада</w:t>
      </w:r>
      <w:r w:rsidR="003B65C8" w:rsidRPr="00152CB8">
        <w:rPr>
          <w:rFonts w:ascii="Arial" w:hAnsi="Arial" w:cs="Arial"/>
          <w:b/>
          <w:lang w:val="sr-Latn-CS"/>
        </w:rPr>
        <w:t xml:space="preserve"> </w:t>
      </w:r>
      <w:r>
        <w:rPr>
          <w:rFonts w:ascii="Arial" w:hAnsi="Arial" w:cs="Arial"/>
          <w:b/>
          <w:lang w:val="sr-Latn-CS"/>
        </w:rPr>
        <w:t>на</w:t>
      </w:r>
      <w:r w:rsidR="003B65C8" w:rsidRPr="00152CB8">
        <w:rPr>
          <w:rFonts w:ascii="Arial" w:hAnsi="Arial" w:cs="Arial"/>
          <w:b/>
          <w:lang w:val="sr-Latn-CS"/>
        </w:rPr>
        <w:t xml:space="preserve"> </w:t>
      </w:r>
      <w:r>
        <w:rPr>
          <w:rFonts w:ascii="Arial" w:hAnsi="Arial" w:cs="Arial"/>
          <w:b/>
          <w:lang w:val="sr-Latn-CS"/>
        </w:rPr>
        <w:t>локацији</w:t>
      </w:r>
      <w:r w:rsidR="003B65C8" w:rsidRPr="00152CB8">
        <w:rPr>
          <w:rFonts w:ascii="Arial" w:hAnsi="Arial" w:cs="Arial"/>
          <w:b/>
          <w:lang w:val="sr-Latn-CS"/>
        </w:rPr>
        <w:t xml:space="preserve"> </w:t>
      </w:r>
      <w:r>
        <w:rPr>
          <w:rFonts w:ascii="Arial" w:hAnsi="Arial" w:cs="Arial"/>
          <w:b/>
          <w:lang w:val="sr-Latn-CS"/>
        </w:rPr>
        <w:t>предметног</w:t>
      </w:r>
      <w:r w:rsidR="003B65C8">
        <w:rPr>
          <w:rFonts w:ascii="Arial" w:hAnsi="Arial" w:cs="Arial"/>
          <w:b/>
          <w:lang w:val="sr-Latn-CS"/>
        </w:rPr>
        <w:t xml:space="preserve"> </w:t>
      </w:r>
      <w:r>
        <w:rPr>
          <w:rFonts w:ascii="Arial" w:hAnsi="Arial" w:cs="Arial"/>
          <w:b/>
          <w:lang w:val="sr-Latn-CS"/>
        </w:rPr>
        <w:t>објекта</w:t>
      </w:r>
      <w:r w:rsidR="003B65C8" w:rsidRPr="008169B0">
        <w:rPr>
          <w:rFonts w:ascii="Arial" w:hAnsi="Arial" w:cs="Arial"/>
          <w:b/>
          <w:lang w:val="sr-Latn-CS"/>
        </w:rPr>
        <w:t>:</w:t>
      </w:r>
    </w:p>
    <w:p w14:paraId="6A288A3C" w14:textId="77777777" w:rsidR="003B65C8" w:rsidRPr="00FD627C" w:rsidRDefault="0085511E" w:rsidP="00F3004C">
      <w:pPr>
        <w:numPr>
          <w:ilvl w:val="0"/>
          <w:numId w:val="16"/>
        </w:numPr>
        <w:ind w:left="567"/>
        <w:jc w:val="both"/>
        <w:rPr>
          <w:rFonts w:ascii="Arial" w:hAnsi="Arial" w:cs="Arial"/>
          <w:lang w:val="sr-Latn-CS"/>
        </w:rPr>
      </w:pPr>
      <w:r w:rsidRPr="00FD473E">
        <w:rPr>
          <w:rFonts w:ascii="Arial" w:hAnsi="Arial" w:cs="Arial"/>
          <w:lang w:val="sr-Latn-CS"/>
        </w:rPr>
        <w:t>Максимално</w:t>
      </w:r>
      <w:r w:rsidR="003B65C8" w:rsidRPr="005311B7">
        <w:rPr>
          <w:rFonts w:ascii="Arial" w:hAnsi="Arial" w:cs="Arial"/>
          <w:lang w:val="sr-Latn-CS"/>
        </w:rPr>
        <w:t xml:space="preserve"> </w:t>
      </w:r>
      <w:r w:rsidRPr="00FD473E">
        <w:rPr>
          <w:rFonts w:ascii="Arial" w:hAnsi="Arial" w:cs="Arial"/>
          <w:lang w:val="sr-Latn-CS"/>
        </w:rPr>
        <w:t>смањити</w:t>
      </w:r>
      <w:r w:rsidR="003B65C8" w:rsidRPr="005311B7">
        <w:rPr>
          <w:rFonts w:ascii="Arial" w:hAnsi="Arial" w:cs="Arial"/>
          <w:lang w:val="sr-Latn-CS"/>
        </w:rPr>
        <w:t xml:space="preserve"> </w:t>
      </w:r>
      <w:r w:rsidRPr="00FD473E">
        <w:rPr>
          <w:rFonts w:ascii="Arial" w:hAnsi="Arial" w:cs="Arial"/>
          <w:lang w:val="sr-Latn-CS"/>
        </w:rPr>
        <w:t>настајање</w:t>
      </w:r>
      <w:r w:rsidR="003B65C8" w:rsidRPr="005311B7">
        <w:rPr>
          <w:rFonts w:ascii="Arial" w:hAnsi="Arial" w:cs="Arial"/>
          <w:lang w:val="sr-Latn-CS"/>
        </w:rPr>
        <w:t xml:space="preserve"> </w:t>
      </w:r>
      <w:r w:rsidRPr="00FD473E">
        <w:rPr>
          <w:rFonts w:ascii="Arial" w:hAnsi="Arial" w:cs="Arial"/>
          <w:lang w:val="sr-Latn-CS"/>
        </w:rPr>
        <w:t>свих</w:t>
      </w:r>
      <w:r w:rsidR="003B65C8" w:rsidRPr="005311B7">
        <w:rPr>
          <w:rFonts w:ascii="Arial" w:hAnsi="Arial" w:cs="Arial"/>
          <w:lang w:val="sr-Latn-CS"/>
        </w:rPr>
        <w:t xml:space="preserve"> </w:t>
      </w:r>
      <w:r w:rsidRPr="00FD473E">
        <w:rPr>
          <w:rFonts w:ascii="Arial" w:hAnsi="Arial" w:cs="Arial"/>
          <w:lang w:val="sr-Latn-CS"/>
        </w:rPr>
        <w:t>врста</w:t>
      </w:r>
      <w:r w:rsidR="003B65C8" w:rsidRPr="005311B7">
        <w:rPr>
          <w:rFonts w:ascii="Arial" w:hAnsi="Arial" w:cs="Arial"/>
          <w:lang w:val="sr-Latn-CS"/>
        </w:rPr>
        <w:t xml:space="preserve"> </w:t>
      </w:r>
      <w:r w:rsidRPr="00FD473E">
        <w:rPr>
          <w:rFonts w:ascii="Arial" w:hAnsi="Arial" w:cs="Arial"/>
          <w:lang w:val="sr-Latn-CS"/>
        </w:rPr>
        <w:t>отпада</w:t>
      </w:r>
      <w:r w:rsidR="003B65C8" w:rsidRPr="00FD627C">
        <w:rPr>
          <w:rFonts w:ascii="Arial" w:hAnsi="Arial" w:cs="Arial"/>
          <w:lang w:val="sr-Latn-CS"/>
        </w:rPr>
        <w:t xml:space="preserve"> </w:t>
      </w:r>
      <w:r w:rsidRPr="00FD473E">
        <w:rPr>
          <w:rFonts w:ascii="Arial" w:hAnsi="Arial" w:cs="Arial"/>
          <w:lang w:val="sr-Latn-CS"/>
        </w:rPr>
        <w:t>кроз</w:t>
      </w:r>
      <w:r w:rsidR="003B65C8" w:rsidRPr="00FD627C">
        <w:rPr>
          <w:rFonts w:ascii="Arial" w:hAnsi="Arial" w:cs="Arial"/>
          <w:lang w:val="sr-Latn-CS"/>
        </w:rPr>
        <w:t xml:space="preserve"> </w:t>
      </w:r>
      <w:r w:rsidRPr="00FD473E">
        <w:rPr>
          <w:rFonts w:ascii="Arial" w:hAnsi="Arial" w:cs="Arial"/>
          <w:lang w:val="sr-Latn-CS"/>
        </w:rPr>
        <w:t>по</w:t>
      </w:r>
      <w:r>
        <w:rPr>
          <w:rFonts w:ascii="Arial" w:hAnsi="Arial" w:cs="Arial"/>
          <w:lang w:val="sr-Latn-CS"/>
        </w:rPr>
        <w:t>ш</w:t>
      </w:r>
      <w:r w:rsidRPr="00FD473E">
        <w:rPr>
          <w:rFonts w:ascii="Arial" w:hAnsi="Arial" w:cs="Arial"/>
          <w:lang w:val="sr-Latn-CS"/>
        </w:rPr>
        <w:t>товање</w:t>
      </w:r>
      <w:r w:rsidR="003B65C8" w:rsidRPr="00FD627C">
        <w:rPr>
          <w:rFonts w:ascii="Arial" w:hAnsi="Arial" w:cs="Arial"/>
          <w:lang w:val="sr-Latn-CS"/>
        </w:rPr>
        <w:t xml:space="preserve"> </w:t>
      </w:r>
      <w:r w:rsidRPr="00FD473E">
        <w:rPr>
          <w:rFonts w:ascii="Arial" w:hAnsi="Arial" w:cs="Arial"/>
          <w:lang w:val="sr-Latn-CS"/>
        </w:rPr>
        <w:t>техноло</w:t>
      </w:r>
      <w:r>
        <w:rPr>
          <w:rFonts w:ascii="Arial" w:hAnsi="Arial" w:cs="Arial"/>
          <w:lang w:val="sr-Latn-CS"/>
        </w:rPr>
        <w:t>ш</w:t>
      </w:r>
      <w:r w:rsidRPr="00FD473E">
        <w:rPr>
          <w:rFonts w:ascii="Arial" w:hAnsi="Arial" w:cs="Arial"/>
          <w:lang w:val="sr-Latn-CS"/>
        </w:rPr>
        <w:t>ког</w:t>
      </w:r>
      <w:r w:rsidR="003B65C8" w:rsidRPr="00FD627C">
        <w:rPr>
          <w:rFonts w:ascii="Arial" w:hAnsi="Arial" w:cs="Arial"/>
          <w:lang w:val="sr-Latn-CS"/>
        </w:rPr>
        <w:t xml:space="preserve"> </w:t>
      </w:r>
      <w:r w:rsidRPr="00FD473E">
        <w:rPr>
          <w:rFonts w:ascii="Arial" w:hAnsi="Arial" w:cs="Arial"/>
          <w:lang w:val="sr-Latn-CS"/>
        </w:rPr>
        <w:t>процеса</w:t>
      </w:r>
      <w:r w:rsidR="003B65C8" w:rsidRPr="005311B7">
        <w:rPr>
          <w:rFonts w:ascii="Arial" w:hAnsi="Arial" w:cs="Arial"/>
          <w:lang w:val="sr-Latn-CS"/>
        </w:rPr>
        <w:t>.</w:t>
      </w:r>
    </w:p>
    <w:p w14:paraId="304C1B94" w14:textId="77777777" w:rsidR="003B65C8" w:rsidRPr="00FD473E" w:rsidRDefault="0085511E" w:rsidP="00F3004C">
      <w:pPr>
        <w:numPr>
          <w:ilvl w:val="0"/>
          <w:numId w:val="16"/>
        </w:numPr>
        <w:ind w:left="567"/>
        <w:jc w:val="both"/>
        <w:rPr>
          <w:rFonts w:ascii="Arial" w:hAnsi="Arial" w:cs="Arial"/>
          <w:lang w:val="sr-Latn-CS"/>
        </w:rPr>
      </w:pPr>
      <w:r>
        <w:rPr>
          <w:rFonts w:ascii="Arial" w:hAnsi="Arial" w:cs="Arial"/>
          <w:color w:val="000000" w:themeColor="text1"/>
          <w:lang w:val="sr-Latn-CS"/>
        </w:rPr>
        <w:t>Настали</w:t>
      </w:r>
      <w:r w:rsidR="003B65C8" w:rsidRPr="00A66E78">
        <w:rPr>
          <w:rFonts w:ascii="Arial" w:hAnsi="Arial" w:cs="Arial"/>
          <w:color w:val="000000" w:themeColor="text1"/>
          <w:lang w:val="sr-Latn-CS"/>
        </w:rPr>
        <w:t xml:space="preserve"> </w:t>
      </w:r>
      <w:r>
        <w:rPr>
          <w:rFonts w:ascii="Arial" w:hAnsi="Arial" w:cs="Arial"/>
          <w:color w:val="000000" w:themeColor="text1"/>
          <w:lang w:val="sr-Latn-CS"/>
        </w:rPr>
        <w:t>опасни</w:t>
      </w:r>
      <w:r w:rsidR="003B65C8" w:rsidRPr="00A66E78">
        <w:rPr>
          <w:rFonts w:ascii="Arial" w:hAnsi="Arial" w:cs="Arial"/>
          <w:color w:val="000000" w:themeColor="text1"/>
          <w:lang w:val="sr-Latn-CS"/>
        </w:rPr>
        <w:t xml:space="preserve"> </w:t>
      </w:r>
      <w:r>
        <w:rPr>
          <w:rFonts w:ascii="Arial" w:hAnsi="Arial" w:cs="Arial"/>
          <w:color w:val="000000" w:themeColor="text1"/>
          <w:lang w:val="sr-Latn-CS"/>
        </w:rPr>
        <w:t>отпад</w:t>
      </w:r>
      <w:r w:rsidR="003B65C8" w:rsidRPr="00A66E78">
        <w:rPr>
          <w:rFonts w:ascii="Arial" w:hAnsi="Arial" w:cs="Arial"/>
          <w:color w:val="000000" w:themeColor="text1"/>
          <w:lang w:val="sr-Latn-CS"/>
        </w:rPr>
        <w:t xml:space="preserve">, </w:t>
      </w:r>
      <w:r>
        <w:rPr>
          <w:rFonts w:ascii="Arial" w:hAnsi="Arial" w:cs="Arial"/>
          <w:color w:val="000000" w:themeColor="text1"/>
          <w:lang w:val="sr-Latn-CS"/>
        </w:rPr>
        <w:t>на</w:t>
      </w:r>
      <w:r w:rsidR="003B65C8" w:rsidRPr="00A66E78">
        <w:rPr>
          <w:rFonts w:ascii="Arial" w:hAnsi="Arial" w:cs="Arial"/>
          <w:color w:val="000000" w:themeColor="text1"/>
          <w:lang w:val="sr-Latn-CS"/>
        </w:rPr>
        <w:t xml:space="preserve"> </w:t>
      </w:r>
      <w:r>
        <w:rPr>
          <w:rFonts w:ascii="Arial" w:hAnsi="Arial" w:cs="Arial"/>
          <w:lang w:val="sr-Latn-CS"/>
        </w:rPr>
        <w:t>одговарајући</w:t>
      </w:r>
      <w:r w:rsidR="003B65C8" w:rsidRPr="00FD627C">
        <w:rPr>
          <w:rFonts w:ascii="Arial" w:hAnsi="Arial" w:cs="Arial"/>
          <w:lang w:val="sr-Latn-CS"/>
        </w:rPr>
        <w:t xml:space="preserve"> </w:t>
      </w:r>
      <w:r>
        <w:rPr>
          <w:rFonts w:ascii="Arial" w:hAnsi="Arial" w:cs="Arial"/>
          <w:lang w:val="sr-Latn-CS"/>
        </w:rPr>
        <w:t>начин</w:t>
      </w:r>
      <w:r w:rsidR="003B65C8" w:rsidRPr="00FD627C">
        <w:rPr>
          <w:rFonts w:ascii="Arial" w:hAnsi="Arial" w:cs="Arial"/>
          <w:lang w:val="sr-Latn-CS"/>
        </w:rPr>
        <w:t xml:space="preserve"> </w:t>
      </w:r>
      <w:r>
        <w:rPr>
          <w:rFonts w:ascii="Arial" w:hAnsi="Arial" w:cs="Arial"/>
          <w:lang w:val="sr-Latn-CS"/>
        </w:rPr>
        <w:t>збринути</w:t>
      </w:r>
      <w:r w:rsidR="003B65C8" w:rsidRPr="00FD627C">
        <w:rPr>
          <w:rFonts w:ascii="Arial" w:hAnsi="Arial" w:cs="Arial"/>
          <w:lang w:val="sr-Latn-CS"/>
        </w:rPr>
        <w:t>.</w:t>
      </w:r>
    </w:p>
    <w:p w14:paraId="72CAD94D" w14:textId="77777777" w:rsidR="003B65C8" w:rsidRPr="00FD473E" w:rsidRDefault="0085511E" w:rsidP="00F3004C">
      <w:pPr>
        <w:numPr>
          <w:ilvl w:val="0"/>
          <w:numId w:val="16"/>
        </w:numPr>
        <w:ind w:left="567"/>
        <w:jc w:val="both"/>
        <w:rPr>
          <w:rFonts w:ascii="Arial" w:hAnsi="Arial" w:cs="Arial"/>
          <w:lang w:val="sr-Latn-CS"/>
        </w:rPr>
      </w:pPr>
      <w:r>
        <w:rPr>
          <w:rFonts w:ascii="Arial" w:hAnsi="Arial" w:cs="Arial"/>
          <w:lang w:val="sr-Latn-CS"/>
        </w:rPr>
        <w:t>На</w:t>
      </w:r>
      <w:r w:rsidR="003B65C8" w:rsidRPr="00FD627C">
        <w:rPr>
          <w:rFonts w:ascii="Arial" w:hAnsi="Arial" w:cs="Arial"/>
          <w:lang w:val="sr-Latn-CS"/>
        </w:rPr>
        <w:t xml:space="preserve"> </w:t>
      </w:r>
      <w:r>
        <w:rPr>
          <w:rFonts w:ascii="Arial" w:hAnsi="Arial" w:cs="Arial"/>
          <w:lang w:val="sr-Latn-CS"/>
        </w:rPr>
        <w:t>средствима</w:t>
      </w:r>
      <w:r w:rsidR="003B65C8" w:rsidRPr="00FD627C">
        <w:rPr>
          <w:rFonts w:ascii="Arial" w:hAnsi="Arial" w:cs="Arial"/>
          <w:lang w:val="sr-Latn-CS"/>
        </w:rPr>
        <w:t xml:space="preserve"> </w:t>
      </w:r>
      <w:r>
        <w:rPr>
          <w:rFonts w:ascii="Arial" w:hAnsi="Arial" w:cs="Arial"/>
          <w:lang w:val="sr-Latn-CS"/>
        </w:rPr>
        <w:t>за</w:t>
      </w:r>
      <w:r w:rsidR="003B65C8" w:rsidRPr="00FD627C">
        <w:rPr>
          <w:rFonts w:ascii="Arial" w:hAnsi="Arial" w:cs="Arial"/>
          <w:lang w:val="sr-Latn-CS"/>
        </w:rPr>
        <w:t xml:space="preserve"> </w:t>
      </w:r>
      <w:r>
        <w:rPr>
          <w:rFonts w:ascii="Arial" w:hAnsi="Arial" w:cs="Arial"/>
          <w:lang w:val="sr-Latn-CS"/>
        </w:rPr>
        <w:t>рад</w:t>
      </w:r>
      <w:r w:rsidR="003B65C8" w:rsidRPr="00FD627C">
        <w:rPr>
          <w:rFonts w:ascii="Arial" w:hAnsi="Arial" w:cs="Arial"/>
          <w:lang w:val="sr-Latn-CS"/>
        </w:rPr>
        <w:t xml:space="preserve">, </w:t>
      </w:r>
      <w:r>
        <w:rPr>
          <w:rFonts w:ascii="Arial" w:hAnsi="Arial" w:cs="Arial"/>
          <w:lang w:val="sr-Latn-CS"/>
        </w:rPr>
        <w:t>редовно</w:t>
      </w:r>
      <w:r w:rsidR="003B65C8" w:rsidRPr="00FD627C">
        <w:rPr>
          <w:rFonts w:ascii="Arial" w:hAnsi="Arial" w:cs="Arial"/>
          <w:lang w:val="sr-Latn-CS"/>
        </w:rPr>
        <w:t xml:space="preserve"> </w:t>
      </w:r>
      <w:r>
        <w:rPr>
          <w:rFonts w:ascii="Arial" w:hAnsi="Arial" w:cs="Arial"/>
          <w:lang w:val="sr-Latn-CS"/>
        </w:rPr>
        <w:t>вршити</w:t>
      </w:r>
      <w:r w:rsidR="003B65C8" w:rsidRPr="00FD627C">
        <w:rPr>
          <w:rFonts w:ascii="Arial" w:hAnsi="Arial" w:cs="Arial"/>
          <w:lang w:val="sr-Latn-CS"/>
        </w:rPr>
        <w:t xml:space="preserve"> </w:t>
      </w:r>
      <w:r>
        <w:rPr>
          <w:rFonts w:ascii="Arial" w:hAnsi="Arial" w:cs="Arial"/>
          <w:lang w:val="sr-Latn-CS"/>
        </w:rPr>
        <w:t>контролу</w:t>
      </w:r>
      <w:r w:rsidR="003B65C8" w:rsidRPr="00FD627C">
        <w:rPr>
          <w:rFonts w:ascii="Arial" w:hAnsi="Arial" w:cs="Arial"/>
          <w:lang w:val="sr-Latn-CS"/>
        </w:rPr>
        <w:t xml:space="preserve"> </w:t>
      </w:r>
      <w:r>
        <w:rPr>
          <w:rFonts w:ascii="Arial" w:hAnsi="Arial" w:cs="Arial"/>
          <w:lang w:val="sr-Latn-CS"/>
        </w:rPr>
        <w:t>рада</w:t>
      </w:r>
      <w:r w:rsidR="003B65C8" w:rsidRPr="00FD627C">
        <w:rPr>
          <w:rFonts w:ascii="Arial" w:hAnsi="Arial" w:cs="Arial"/>
          <w:lang w:val="sr-Latn-CS"/>
        </w:rPr>
        <w:t xml:space="preserve"> </w:t>
      </w:r>
      <w:r>
        <w:rPr>
          <w:rFonts w:ascii="Arial" w:hAnsi="Arial" w:cs="Arial"/>
          <w:lang w:val="sr-Latn-CS"/>
        </w:rPr>
        <w:t>опреме</w:t>
      </w:r>
      <w:r w:rsidR="003B65C8" w:rsidRPr="00FD627C">
        <w:rPr>
          <w:rFonts w:ascii="Arial" w:hAnsi="Arial" w:cs="Arial"/>
          <w:lang w:val="sr-Latn-CS"/>
        </w:rPr>
        <w:t xml:space="preserve">, </w:t>
      </w:r>
      <w:r>
        <w:rPr>
          <w:rFonts w:ascii="Arial" w:hAnsi="Arial" w:cs="Arial"/>
          <w:lang w:val="sr-Latn-CS"/>
        </w:rPr>
        <w:t>у</w:t>
      </w:r>
      <w:r w:rsidR="003B65C8" w:rsidRPr="00FD627C">
        <w:rPr>
          <w:rFonts w:ascii="Arial" w:hAnsi="Arial" w:cs="Arial"/>
          <w:lang w:val="sr-Latn-CS"/>
        </w:rPr>
        <w:t xml:space="preserve"> </w:t>
      </w:r>
      <w:r>
        <w:rPr>
          <w:rFonts w:ascii="Arial" w:hAnsi="Arial" w:cs="Arial"/>
          <w:lang w:val="sr-Latn-CS"/>
        </w:rPr>
        <w:t>циљу</w:t>
      </w:r>
      <w:r w:rsidR="003B65C8" w:rsidRPr="00FD627C">
        <w:rPr>
          <w:rFonts w:ascii="Arial" w:hAnsi="Arial" w:cs="Arial"/>
          <w:lang w:val="sr-Latn-CS"/>
        </w:rPr>
        <w:t xml:space="preserve"> </w:t>
      </w:r>
      <w:r>
        <w:rPr>
          <w:rFonts w:ascii="Arial" w:hAnsi="Arial" w:cs="Arial"/>
          <w:lang w:val="sr-Latn-CS"/>
        </w:rPr>
        <w:t>смањења</w:t>
      </w:r>
      <w:r w:rsidR="003B65C8" w:rsidRPr="00FD627C">
        <w:rPr>
          <w:rFonts w:ascii="Arial" w:hAnsi="Arial" w:cs="Arial"/>
          <w:lang w:val="sr-Latn-CS"/>
        </w:rPr>
        <w:t xml:space="preserve"> </w:t>
      </w:r>
      <w:r>
        <w:rPr>
          <w:rFonts w:ascii="Arial" w:hAnsi="Arial" w:cs="Arial"/>
          <w:lang w:val="sr-Latn-CS"/>
        </w:rPr>
        <w:t>отпада</w:t>
      </w:r>
      <w:r w:rsidR="003B65C8">
        <w:rPr>
          <w:rFonts w:ascii="Arial" w:hAnsi="Arial" w:cs="Arial"/>
          <w:lang w:val="sr-Latn-CS"/>
        </w:rPr>
        <w:t xml:space="preserve">, </w:t>
      </w:r>
      <w:r>
        <w:rPr>
          <w:rFonts w:ascii="Arial" w:hAnsi="Arial" w:cs="Arial"/>
          <w:lang w:val="sr-Latn-CS"/>
        </w:rPr>
        <w:t>односно</w:t>
      </w:r>
      <w:r w:rsidR="003B65C8">
        <w:rPr>
          <w:rFonts w:ascii="Arial" w:hAnsi="Arial" w:cs="Arial"/>
          <w:lang w:val="sr-Latn-CS"/>
        </w:rPr>
        <w:t xml:space="preserve">, </w:t>
      </w:r>
      <w:r>
        <w:rPr>
          <w:rFonts w:ascii="Arial" w:hAnsi="Arial" w:cs="Arial"/>
          <w:lang w:val="sr-Latn-CS"/>
        </w:rPr>
        <w:t>уклањања</w:t>
      </w:r>
      <w:r w:rsidR="003B65C8">
        <w:rPr>
          <w:rFonts w:ascii="Arial" w:hAnsi="Arial" w:cs="Arial"/>
          <w:lang w:val="sr-Latn-CS"/>
        </w:rPr>
        <w:t xml:space="preserve"> </w:t>
      </w:r>
      <w:r>
        <w:rPr>
          <w:rFonts w:ascii="Arial" w:hAnsi="Arial" w:cs="Arial"/>
          <w:lang w:val="sr-Latn-CS"/>
        </w:rPr>
        <w:t>отпадног</w:t>
      </w:r>
      <w:r w:rsidR="003B65C8">
        <w:rPr>
          <w:rFonts w:ascii="Arial" w:hAnsi="Arial" w:cs="Arial"/>
          <w:lang w:val="sr-Latn-CS"/>
        </w:rPr>
        <w:t xml:space="preserve"> </w:t>
      </w:r>
      <w:r>
        <w:rPr>
          <w:rFonts w:ascii="Arial" w:hAnsi="Arial" w:cs="Arial"/>
          <w:lang w:val="sr-Latn-CS"/>
        </w:rPr>
        <w:t>материјала</w:t>
      </w:r>
      <w:r w:rsidR="003B65C8" w:rsidRPr="00FD627C">
        <w:rPr>
          <w:rFonts w:ascii="Arial" w:hAnsi="Arial" w:cs="Arial"/>
          <w:lang w:val="sr-Latn-CS"/>
        </w:rPr>
        <w:t>.</w:t>
      </w:r>
    </w:p>
    <w:p w14:paraId="6AFF4553" w14:textId="77777777" w:rsidR="003B65C8" w:rsidRPr="00FD473E" w:rsidRDefault="0085511E" w:rsidP="00F3004C">
      <w:pPr>
        <w:numPr>
          <w:ilvl w:val="0"/>
          <w:numId w:val="16"/>
        </w:numPr>
        <w:ind w:left="567"/>
        <w:jc w:val="both"/>
        <w:rPr>
          <w:rFonts w:ascii="Arial" w:hAnsi="Arial" w:cs="Arial"/>
          <w:lang w:val="sr-Latn-CS"/>
        </w:rPr>
      </w:pPr>
      <w:r w:rsidRPr="00FD473E">
        <w:rPr>
          <w:rFonts w:ascii="Arial" w:hAnsi="Arial" w:cs="Arial"/>
          <w:lang w:val="sr-Latn-CS"/>
        </w:rPr>
        <w:t>Посебна</w:t>
      </w:r>
      <w:r w:rsidR="003B65C8" w:rsidRPr="00FD473E">
        <w:rPr>
          <w:rFonts w:ascii="Arial" w:hAnsi="Arial" w:cs="Arial"/>
          <w:lang w:val="sr-Latn-CS"/>
        </w:rPr>
        <w:t xml:space="preserve"> </w:t>
      </w:r>
      <w:r w:rsidRPr="00FD473E">
        <w:rPr>
          <w:rFonts w:ascii="Arial" w:hAnsi="Arial" w:cs="Arial"/>
          <w:lang w:val="sr-Latn-CS"/>
        </w:rPr>
        <w:t>пажња</w:t>
      </w:r>
      <w:r w:rsidR="003B65C8" w:rsidRPr="00FD473E">
        <w:rPr>
          <w:rFonts w:ascii="Arial" w:hAnsi="Arial" w:cs="Arial"/>
          <w:lang w:val="sr-Latn-CS"/>
        </w:rPr>
        <w:t xml:space="preserve"> </w:t>
      </w:r>
      <w:r w:rsidRPr="00FD473E">
        <w:rPr>
          <w:rFonts w:ascii="Arial" w:hAnsi="Arial" w:cs="Arial"/>
          <w:lang w:val="sr-Latn-CS"/>
        </w:rPr>
        <w:t>се</w:t>
      </w:r>
      <w:r w:rsidR="003B65C8" w:rsidRPr="00FD473E">
        <w:rPr>
          <w:rFonts w:ascii="Arial" w:hAnsi="Arial" w:cs="Arial"/>
          <w:lang w:val="sr-Latn-CS"/>
        </w:rPr>
        <w:t xml:space="preserve"> </w:t>
      </w:r>
      <w:r w:rsidRPr="00FD473E">
        <w:rPr>
          <w:rFonts w:ascii="Arial" w:hAnsi="Arial" w:cs="Arial"/>
          <w:lang w:val="sr-Latn-CS"/>
        </w:rPr>
        <w:t>мора</w:t>
      </w:r>
      <w:r w:rsidR="003B65C8" w:rsidRPr="00FD473E">
        <w:rPr>
          <w:rFonts w:ascii="Arial" w:hAnsi="Arial" w:cs="Arial"/>
          <w:lang w:val="sr-Latn-CS"/>
        </w:rPr>
        <w:t xml:space="preserve"> </w:t>
      </w:r>
      <w:r w:rsidRPr="00FD473E">
        <w:rPr>
          <w:rFonts w:ascii="Arial" w:hAnsi="Arial" w:cs="Arial"/>
          <w:lang w:val="sr-Latn-CS"/>
        </w:rPr>
        <w:t>обратити</w:t>
      </w:r>
      <w:r w:rsidR="003B65C8" w:rsidRPr="00FD473E">
        <w:rPr>
          <w:rFonts w:ascii="Arial" w:hAnsi="Arial" w:cs="Arial"/>
          <w:lang w:val="sr-Latn-CS"/>
        </w:rPr>
        <w:t xml:space="preserve"> </w:t>
      </w:r>
      <w:r w:rsidRPr="00FD473E">
        <w:rPr>
          <w:rFonts w:ascii="Arial" w:hAnsi="Arial" w:cs="Arial"/>
          <w:lang w:val="sr-Latn-CS"/>
        </w:rPr>
        <w:t>на</w:t>
      </w:r>
      <w:r w:rsidR="003B65C8" w:rsidRPr="00FD473E">
        <w:rPr>
          <w:rFonts w:ascii="Arial" w:hAnsi="Arial" w:cs="Arial"/>
          <w:lang w:val="sr-Latn-CS"/>
        </w:rPr>
        <w:t xml:space="preserve"> </w:t>
      </w:r>
      <w:r w:rsidRPr="00FD473E">
        <w:rPr>
          <w:rFonts w:ascii="Arial" w:hAnsi="Arial" w:cs="Arial"/>
          <w:lang w:val="sr-Latn-CS"/>
        </w:rPr>
        <w:t>саме</w:t>
      </w:r>
      <w:r w:rsidR="003B65C8" w:rsidRPr="00FD473E">
        <w:rPr>
          <w:rFonts w:ascii="Arial" w:hAnsi="Arial" w:cs="Arial"/>
          <w:lang w:val="sr-Latn-CS"/>
        </w:rPr>
        <w:t xml:space="preserve"> </w:t>
      </w:r>
      <w:r w:rsidRPr="00FD473E">
        <w:rPr>
          <w:rFonts w:ascii="Arial" w:hAnsi="Arial" w:cs="Arial"/>
          <w:lang w:val="sr-Latn-CS"/>
        </w:rPr>
        <w:t>машине</w:t>
      </w:r>
      <w:r w:rsidR="003B65C8" w:rsidRPr="00FD473E">
        <w:rPr>
          <w:rFonts w:ascii="Arial" w:hAnsi="Arial" w:cs="Arial"/>
          <w:lang w:val="sr-Latn-CS"/>
        </w:rPr>
        <w:t xml:space="preserve">, </w:t>
      </w:r>
      <w:r w:rsidRPr="00FD473E">
        <w:rPr>
          <w:rFonts w:ascii="Arial" w:hAnsi="Arial" w:cs="Arial"/>
          <w:lang w:val="sr-Latn-CS"/>
        </w:rPr>
        <w:t>опрему</w:t>
      </w:r>
      <w:r w:rsidR="003B65C8" w:rsidRPr="00FD473E">
        <w:rPr>
          <w:rFonts w:ascii="Arial" w:hAnsi="Arial" w:cs="Arial"/>
          <w:lang w:val="sr-Latn-CS"/>
        </w:rPr>
        <w:t xml:space="preserve"> </w:t>
      </w:r>
      <w:r w:rsidRPr="00FD473E">
        <w:rPr>
          <w:rFonts w:ascii="Arial" w:hAnsi="Arial" w:cs="Arial"/>
          <w:lang w:val="sr-Latn-CS"/>
        </w:rPr>
        <w:t>за</w:t>
      </w:r>
      <w:r w:rsidR="003B65C8" w:rsidRPr="00FD473E">
        <w:rPr>
          <w:rFonts w:ascii="Arial" w:hAnsi="Arial" w:cs="Arial"/>
          <w:lang w:val="sr-Latn-CS"/>
        </w:rPr>
        <w:t xml:space="preserve"> </w:t>
      </w:r>
      <w:r w:rsidRPr="00FD473E">
        <w:rPr>
          <w:rFonts w:ascii="Arial" w:hAnsi="Arial" w:cs="Arial"/>
          <w:lang w:val="sr-Latn-CS"/>
        </w:rPr>
        <w:t>смањење</w:t>
      </w:r>
      <w:r w:rsidR="003B65C8" w:rsidRPr="00FD473E">
        <w:rPr>
          <w:rFonts w:ascii="Arial" w:hAnsi="Arial" w:cs="Arial"/>
          <w:lang w:val="sr-Latn-CS"/>
        </w:rPr>
        <w:t xml:space="preserve"> </w:t>
      </w:r>
      <w:r w:rsidRPr="00FD473E">
        <w:rPr>
          <w:rFonts w:ascii="Arial" w:hAnsi="Arial" w:cs="Arial"/>
          <w:lang w:val="sr-Latn-CS"/>
        </w:rPr>
        <w:t>емисија</w:t>
      </w:r>
      <w:r w:rsidR="003B65C8" w:rsidRPr="00FD473E">
        <w:rPr>
          <w:rFonts w:ascii="Arial" w:hAnsi="Arial" w:cs="Arial"/>
          <w:lang w:val="sr-Latn-CS"/>
        </w:rPr>
        <w:t xml:space="preserve">, </w:t>
      </w:r>
      <w:r w:rsidRPr="00FD473E">
        <w:rPr>
          <w:rFonts w:ascii="Arial" w:hAnsi="Arial" w:cs="Arial"/>
          <w:lang w:val="sr-Latn-CS"/>
        </w:rPr>
        <w:t>дијелове</w:t>
      </w:r>
      <w:r w:rsidR="003B65C8" w:rsidRPr="00FD473E">
        <w:rPr>
          <w:rFonts w:ascii="Arial" w:hAnsi="Arial" w:cs="Arial"/>
          <w:lang w:val="sr-Latn-CS"/>
        </w:rPr>
        <w:t xml:space="preserve"> </w:t>
      </w:r>
      <w:r w:rsidRPr="00FD473E">
        <w:rPr>
          <w:rFonts w:ascii="Arial" w:hAnsi="Arial" w:cs="Arial"/>
          <w:lang w:val="sr-Latn-CS"/>
        </w:rPr>
        <w:t>за</w:t>
      </w:r>
      <w:r w:rsidR="003B65C8" w:rsidRPr="00FD473E">
        <w:rPr>
          <w:rFonts w:ascii="Arial" w:hAnsi="Arial" w:cs="Arial"/>
          <w:lang w:val="sr-Latn-CS"/>
        </w:rPr>
        <w:t xml:space="preserve"> </w:t>
      </w:r>
      <w:r w:rsidRPr="00FD473E">
        <w:rPr>
          <w:rFonts w:ascii="Arial" w:hAnsi="Arial" w:cs="Arial"/>
          <w:lang w:val="sr-Latn-CS"/>
        </w:rPr>
        <w:t>прикупљање</w:t>
      </w:r>
      <w:r w:rsidR="003B65C8" w:rsidRPr="00FD473E">
        <w:rPr>
          <w:rFonts w:ascii="Arial" w:hAnsi="Arial" w:cs="Arial"/>
          <w:lang w:val="sr-Latn-CS"/>
        </w:rPr>
        <w:t xml:space="preserve"> </w:t>
      </w:r>
      <w:r w:rsidRPr="00FD473E">
        <w:rPr>
          <w:rFonts w:ascii="Arial" w:hAnsi="Arial" w:cs="Arial"/>
          <w:lang w:val="sr-Latn-CS"/>
        </w:rPr>
        <w:t>отпада</w:t>
      </w:r>
      <w:r w:rsidR="003B65C8" w:rsidRPr="00FD473E">
        <w:rPr>
          <w:rFonts w:ascii="Arial" w:hAnsi="Arial" w:cs="Arial"/>
          <w:lang w:val="sr-Latn-CS"/>
        </w:rPr>
        <w:t xml:space="preserve"> </w:t>
      </w:r>
      <w:r w:rsidRPr="00FD473E">
        <w:rPr>
          <w:rFonts w:ascii="Arial" w:hAnsi="Arial" w:cs="Arial"/>
          <w:lang w:val="sr-Latn-CS"/>
        </w:rPr>
        <w:t>и</w:t>
      </w:r>
      <w:r w:rsidR="003B65C8" w:rsidRPr="00FD473E">
        <w:rPr>
          <w:rFonts w:ascii="Arial" w:hAnsi="Arial" w:cs="Arial"/>
          <w:lang w:val="sr-Latn-CS"/>
        </w:rPr>
        <w:t xml:space="preserve"> </w:t>
      </w:r>
      <w:r w:rsidRPr="00FD473E">
        <w:rPr>
          <w:rFonts w:ascii="Arial" w:hAnsi="Arial" w:cs="Arial"/>
          <w:lang w:val="sr-Latn-CS"/>
        </w:rPr>
        <w:t>др</w:t>
      </w:r>
      <w:r w:rsidR="003B65C8" w:rsidRPr="00FD473E">
        <w:rPr>
          <w:rFonts w:ascii="Arial" w:hAnsi="Arial" w:cs="Arial"/>
          <w:lang w:val="sr-Latn-CS"/>
        </w:rPr>
        <w:t>.</w:t>
      </w:r>
    </w:p>
    <w:p w14:paraId="5E135FC9" w14:textId="77777777" w:rsidR="003B65C8" w:rsidRPr="00FD473E" w:rsidRDefault="0085511E" w:rsidP="00F3004C">
      <w:pPr>
        <w:numPr>
          <w:ilvl w:val="0"/>
          <w:numId w:val="16"/>
        </w:numPr>
        <w:ind w:left="567"/>
        <w:jc w:val="both"/>
        <w:rPr>
          <w:rFonts w:ascii="Arial" w:hAnsi="Arial" w:cs="Arial"/>
          <w:lang w:val="sr-Latn-CS"/>
        </w:rPr>
      </w:pPr>
      <w:r w:rsidRPr="00FD473E">
        <w:rPr>
          <w:rFonts w:ascii="Arial" w:hAnsi="Arial" w:cs="Arial"/>
          <w:lang w:val="sr-Latn-CS"/>
        </w:rPr>
        <w:t>Сав</w:t>
      </w:r>
      <w:r w:rsidR="003B65C8" w:rsidRPr="00FD473E">
        <w:rPr>
          <w:rFonts w:ascii="Arial" w:hAnsi="Arial" w:cs="Arial"/>
          <w:lang w:val="sr-Latn-CS"/>
        </w:rPr>
        <w:t xml:space="preserve"> </w:t>
      </w:r>
      <w:r w:rsidRPr="00FD473E">
        <w:rPr>
          <w:rFonts w:ascii="Arial" w:hAnsi="Arial" w:cs="Arial"/>
          <w:lang w:val="sr-Latn-CS"/>
        </w:rPr>
        <w:t>настали</w:t>
      </w:r>
      <w:r w:rsidR="003B65C8" w:rsidRPr="00FD473E">
        <w:rPr>
          <w:rFonts w:ascii="Arial" w:hAnsi="Arial" w:cs="Arial"/>
          <w:lang w:val="sr-Latn-CS"/>
        </w:rPr>
        <w:t xml:space="preserve"> </w:t>
      </w:r>
      <w:r w:rsidRPr="00FD473E">
        <w:rPr>
          <w:rFonts w:ascii="Arial" w:hAnsi="Arial" w:cs="Arial"/>
          <w:lang w:val="sr-Latn-CS"/>
        </w:rPr>
        <w:t>отпад</w:t>
      </w:r>
      <w:r w:rsidR="003B65C8" w:rsidRPr="00FD473E">
        <w:rPr>
          <w:rFonts w:ascii="Arial" w:hAnsi="Arial" w:cs="Arial"/>
          <w:lang w:val="sr-Latn-CS"/>
        </w:rPr>
        <w:t xml:space="preserve"> </w:t>
      </w:r>
      <w:r w:rsidRPr="00FD473E">
        <w:rPr>
          <w:rFonts w:ascii="Arial" w:hAnsi="Arial" w:cs="Arial"/>
          <w:lang w:val="sr-Latn-CS"/>
        </w:rPr>
        <w:t>ће</w:t>
      </w:r>
      <w:r w:rsidR="003B65C8" w:rsidRPr="00FD473E">
        <w:rPr>
          <w:rFonts w:ascii="Arial" w:hAnsi="Arial" w:cs="Arial"/>
          <w:lang w:val="sr-Latn-CS"/>
        </w:rPr>
        <w:t xml:space="preserve"> </w:t>
      </w:r>
      <w:r w:rsidRPr="00FD473E">
        <w:rPr>
          <w:rFonts w:ascii="Arial" w:hAnsi="Arial" w:cs="Arial"/>
          <w:lang w:val="sr-Latn-CS"/>
        </w:rPr>
        <w:t>се</w:t>
      </w:r>
      <w:r w:rsidR="003B65C8" w:rsidRPr="00FD473E">
        <w:rPr>
          <w:rFonts w:ascii="Arial" w:hAnsi="Arial" w:cs="Arial"/>
          <w:lang w:val="sr-Latn-CS"/>
        </w:rPr>
        <w:t xml:space="preserve"> </w:t>
      </w:r>
      <w:r w:rsidRPr="00FD473E">
        <w:rPr>
          <w:rFonts w:ascii="Arial" w:hAnsi="Arial" w:cs="Arial"/>
          <w:lang w:val="sr-Latn-CS"/>
        </w:rPr>
        <w:t>збрињавати</w:t>
      </w:r>
      <w:r w:rsidR="003B65C8" w:rsidRPr="00FD473E">
        <w:rPr>
          <w:rFonts w:ascii="Arial" w:hAnsi="Arial" w:cs="Arial"/>
          <w:lang w:val="sr-Latn-CS"/>
        </w:rPr>
        <w:t xml:space="preserve"> </w:t>
      </w:r>
      <w:r w:rsidRPr="00FD473E">
        <w:rPr>
          <w:rFonts w:ascii="Arial" w:hAnsi="Arial" w:cs="Arial"/>
          <w:lang w:val="sr-Latn-CS"/>
        </w:rPr>
        <w:t>у</w:t>
      </w:r>
      <w:r w:rsidR="003B65C8" w:rsidRPr="00FD473E">
        <w:rPr>
          <w:rFonts w:ascii="Arial" w:hAnsi="Arial" w:cs="Arial"/>
          <w:lang w:val="sr-Latn-CS"/>
        </w:rPr>
        <w:t xml:space="preserve"> </w:t>
      </w:r>
      <w:r w:rsidRPr="00FD473E">
        <w:rPr>
          <w:rFonts w:ascii="Arial" w:hAnsi="Arial" w:cs="Arial"/>
          <w:lang w:val="sr-Latn-CS"/>
        </w:rPr>
        <w:t>складу</w:t>
      </w:r>
      <w:r w:rsidR="003B65C8" w:rsidRPr="00FD473E">
        <w:rPr>
          <w:rFonts w:ascii="Arial" w:hAnsi="Arial" w:cs="Arial"/>
          <w:lang w:val="sr-Latn-CS"/>
        </w:rPr>
        <w:t xml:space="preserve"> </w:t>
      </w:r>
      <w:r w:rsidRPr="00FD473E">
        <w:rPr>
          <w:rFonts w:ascii="Arial" w:hAnsi="Arial" w:cs="Arial"/>
          <w:lang w:val="sr-Latn-CS"/>
        </w:rPr>
        <w:t>са</w:t>
      </w:r>
      <w:r w:rsidR="003B65C8" w:rsidRPr="00FD473E">
        <w:rPr>
          <w:rFonts w:ascii="Arial" w:hAnsi="Arial" w:cs="Arial"/>
          <w:lang w:val="sr-Latn-CS"/>
        </w:rPr>
        <w:t xml:space="preserve"> </w:t>
      </w:r>
      <w:r w:rsidRPr="00FD473E">
        <w:rPr>
          <w:rFonts w:ascii="Arial" w:hAnsi="Arial" w:cs="Arial"/>
          <w:lang w:val="sr-Latn-CS"/>
        </w:rPr>
        <w:t>потписаним</w:t>
      </w:r>
      <w:r w:rsidR="003B65C8" w:rsidRPr="00FD473E">
        <w:rPr>
          <w:rFonts w:ascii="Arial" w:hAnsi="Arial" w:cs="Arial"/>
          <w:lang w:val="sr-Latn-CS"/>
        </w:rPr>
        <w:t xml:space="preserve"> </w:t>
      </w:r>
      <w:r w:rsidRPr="00FD473E">
        <w:rPr>
          <w:rFonts w:ascii="Arial" w:hAnsi="Arial" w:cs="Arial"/>
          <w:lang w:val="sr-Latn-CS"/>
        </w:rPr>
        <w:t>уговорима</w:t>
      </w:r>
      <w:r w:rsidR="003B65C8" w:rsidRPr="00FD473E">
        <w:rPr>
          <w:rFonts w:ascii="Arial" w:hAnsi="Arial" w:cs="Arial"/>
          <w:lang w:val="sr-Latn-CS"/>
        </w:rPr>
        <w:t xml:space="preserve"> </w:t>
      </w:r>
      <w:r w:rsidRPr="00FD473E">
        <w:rPr>
          <w:rFonts w:ascii="Arial" w:hAnsi="Arial" w:cs="Arial"/>
          <w:lang w:val="sr-Latn-CS"/>
        </w:rPr>
        <w:t>са</w:t>
      </w:r>
      <w:r w:rsidR="003B65C8" w:rsidRPr="00FD473E">
        <w:rPr>
          <w:rFonts w:ascii="Arial" w:hAnsi="Arial" w:cs="Arial"/>
          <w:lang w:val="sr-Latn-CS"/>
        </w:rPr>
        <w:t xml:space="preserve"> </w:t>
      </w:r>
      <w:r w:rsidRPr="00FD473E">
        <w:rPr>
          <w:rFonts w:ascii="Arial" w:hAnsi="Arial" w:cs="Arial"/>
          <w:lang w:val="sr-Latn-CS"/>
        </w:rPr>
        <w:t>овлаштеним</w:t>
      </w:r>
      <w:r w:rsidR="003B65C8" w:rsidRPr="00FD473E">
        <w:rPr>
          <w:rFonts w:ascii="Arial" w:hAnsi="Arial" w:cs="Arial"/>
          <w:lang w:val="sr-Latn-CS"/>
        </w:rPr>
        <w:t xml:space="preserve"> </w:t>
      </w:r>
      <w:r w:rsidRPr="00FD473E">
        <w:rPr>
          <w:rFonts w:ascii="Arial" w:hAnsi="Arial" w:cs="Arial"/>
          <w:lang w:val="sr-Latn-CS"/>
        </w:rPr>
        <w:t>оператерима</w:t>
      </w:r>
      <w:r w:rsidR="003B65C8" w:rsidRPr="00FD473E">
        <w:rPr>
          <w:rFonts w:ascii="Arial" w:hAnsi="Arial" w:cs="Arial"/>
          <w:lang w:val="sr-Latn-CS"/>
        </w:rPr>
        <w:t xml:space="preserve">, </w:t>
      </w:r>
      <w:r w:rsidRPr="00FD473E">
        <w:rPr>
          <w:rFonts w:ascii="Arial" w:hAnsi="Arial" w:cs="Arial"/>
          <w:lang w:val="sr-Latn-CS"/>
        </w:rPr>
        <w:t>и</w:t>
      </w:r>
      <w:r w:rsidR="003B65C8" w:rsidRPr="00FD473E">
        <w:rPr>
          <w:rFonts w:ascii="Arial" w:hAnsi="Arial" w:cs="Arial"/>
          <w:lang w:val="sr-Latn-CS"/>
        </w:rPr>
        <w:t xml:space="preserve"> </w:t>
      </w:r>
      <w:r w:rsidRPr="00FD473E">
        <w:rPr>
          <w:rFonts w:ascii="Arial" w:hAnsi="Arial" w:cs="Arial"/>
          <w:lang w:val="sr-Latn-CS"/>
        </w:rPr>
        <w:t>др</w:t>
      </w:r>
      <w:r w:rsidR="003B65C8" w:rsidRPr="00FD473E">
        <w:rPr>
          <w:rFonts w:ascii="Arial" w:hAnsi="Arial" w:cs="Arial"/>
          <w:lang w:val="sr-Latn-CS"/>
        </w:rPr>
        <w:t>.</w:t>
      </w:r>
    </w:p>
    <w:p w14:paraId="284E8BBF" w14:textId="77777777" w:rsidR="003B65C8" w:rsidRPr="005311B7" w:rsidRDefault="0085511E" w:rsidP="003B65C8">
      <w:pPr>
        <w:jc w:val="both"/>
        <w:rPr>
          <w:rFonts w:ascii="Arial" w:hAnsi="Arial" w:cs="Arial"/>
          <w:b/>
          <w:lang w:val="sr-Latn-CS"/>
        </w:rPr>
      </w:pPr>
      <w:r>
        <w:rPr>
          <w:rFonts w:ascii="Arial" w:hAnsi="Arial" w:cs="Arial"/>
          <w:lang w:val="sr-Latn-CS"/>
        </w:rPr>
        <w:t>У</w:t>
      </w:r>
      <w:r w:rsidR="003B65C8" w:rsidRPr="00FD627C">
        <w:rPr>
          <w:rFonts w:ascii="Arial" w:hAnsi="Arial" w:cs="Arial"/>
          <w:lang w:val="sr-Latn-CS"/>
        </w:rPr>
        <w:t xml:space="preserve"> </w:t>
      </w:r>
      <w:r>
        <w:rPr>
          <w:rFonts w:ascii="Arial" w:hAnsi="Arial" w:cs="Arial"/>
          <w:lang w:val="sr-Latn-CS"/>
        </w:rPr>
        <w:t>току</w:t>
      </w:r>
      <w:r w:rsidR="003B65C8" w:rsidRPr="00FD627C">
        <w:rPr>
          <w:rFonts w:ascii="Arial" w:hAnsi="Arial" w:cs="Arial"/>
          <w:lang w:val="sr-Latn-CS"/>
        </w:rPr>
        <w:t xml:space="preserve"> </w:t>
      </w:r>
      <w:r>
        <w:rPr>
          <w:rFonts w:ascii="Arial" w:hAnsi="Arial" w:cs="Arial"/>
          <w:lang w:val="sr-Latn-CS"/>
        </w:rPr>
        <w:t>рада</w:t>
      </w:r>
      <w:r w:rsidR="003B65C8" w:rsidRPr="00FD627C">
        <w:rPr>
          <w:rFonts w:ascii="Arial" w:hAnsi="Arial" w:cs="Arial"/>
          <w:b/>
          <w:lang w:val="sr-Latn-CS"/>
        </w:rPr>
        <w:t xml:space="preserve"> </w:t>
      </w:r>
      <w:r>
        <w:rPr>
          <w:rFonts w:ascii="Arial" w:hAnsi="Arial" w:cs="Arial"/>
          <w:lang w:val="sr-Latn-CS"/>
        </w:rPr>
        <w:t>јављају</w:t>
      </w:r>
      <w:r w:rsidR="003B65C8">
        <w:rPr>
          <w:rFonts w:ascii="Arial" w:hAnsi="Arial" w:cs="Arial"/>
          <w:lang w:val="sr-Latn-CS"/>
        </w:rPr>
        <w:t xml:space="preserve"> </w:t>
      </w:r>
      <w:r>
        <w:rPr>
          <w:rFonts w:ascii="Arial" w:hAnsi="Arial" w:cs="Arial"/>
          <w:lang w:val="sr-Latn-CS"/>
        </w:rPr>
        <w:t>се</w:t>
      </w:r>
      <w:r w:rsidR="003B65C8">
        <w:rPr>
          <w:rFonts w:ascii="Arial" w:hAnsi="Arial" w:cs="Arial"/>
          <w:lang w:val="sr-Latn-CS"/>
        </w:rPr>
        <w:t xml:space="preserve"> </w:t>
      </w:r>
      <w:r>
        <w:rPr>
          <w:rFonts w:ascii="Arial" w:hAnsi="Arial" w:cs="Arial"/>
          <w:lang w:val="sr-Latn-CS"/>
        </w:rPr>
        <w:t>и</w:t>
      </w:r>
      <w:r w:rsidR="003B65C8">
        <w:rPr>
          <w:rFonts w:ascii="Arial" w:hAnsi="Arial" w:cs="Arial"/>
          <w:lang w:val="sr-Latn-CS"/>
        </w:rPr>
        <w:t xml:space="preserve"> </w:t>
      </w:r>
      <w:r>
        <w:rPr>
          <w:rFonts w:ascii="Arial" w:hAnsi="Arial" w:cs="Arial"/>
          <w:lang w:val="sr-Latn-CS"/>
        </w:rPr>
        <w:t>одређене</w:t>
      </w:r>
      <w:r w:rsidR="003B65C8" w:rsidRPr="00FD627C">
        <w:rPr>
          <w:rFonts w:ascii="Arial" w:hAnsi="Arial" w:cs="Arial"/>
          <w:lang w:val="sr-Latn-CS"/>
        </w:rPr>
        <w:t xml:space="preserve"> </w:t>
      </w:r>
      <w:r>
        <w:rPr>
          <w:rFonts w:ascii="Arial" w:hAnsi="Arial" w:cs="Arial"/>
          <w:lang w:val="sr-Latn-CS"/>
        </w:rPr>
        <w:t>количине</w:t>
      </w:r>
      <w:r w:rsidR="003B65C8" w:rsidRPr="00FD627C">
        <w:rPr>
          <w:rFonts w:ascii="Arial" w:hAnsi="Arial" w:cs="Arial"/>
          <w:lang w:val="sr-Latn-CS"/>
        </w:rPr>
        <w:t xml:space="preserve"> </w:t>
      </w:r>
      <w:r>
        <w:rPr>
          <w:rFonts w:ascii="Arial" w:hAnsi="Arial" w:cs="Arial"/>
          <w:lang w:val="sr-Latn-CS"/>
        </w:rPr>
        <w:t>разних</w:t>
      </w:r>
      <w:r w:rsidR="003B65C8" w:rsidRPr="00FD627C">
        <w:rPr>
          <w:rFonts w:ascii="Arial" w:hAnsi="Arial" w:cs="Arial"/>
          <w:lang w:val="sr-Latn-CS"/>
        </w:rPr>
        <w:t xml:space="preserve"> </w:t>
      </w:r>
      <w:r>
        <w:rPr>
          <w:rFonts w:ascii="Arial" w:hAnsi="Arial" w:cs="Arial"/>
          <w:lang w:val="sr-Latn-CS"/>
        </w:rPr>
        <w:t>врста</w:t>
      </w:r>
      <w:r w:rsidR="003B65C8" w:rsidRPr="00FD627C">
        <w:rPr>
          <w:rFonts w:ascii="Arial" w:hAnsi="Arial" w:cs="Arial"/>
          <w:lang w:val="sr-Latn-CS"/>
        </w:rPr>
        <w:t xml:space="preserve"> </w:t>
      </w:r>
      <w:r>
        <w:rPr>
          <w:rFonts w:ascii="Arial" w:hAnsi="Arial" w:cs="Arial"/>
          <w:lang w:val="sr-Latn-CS"/>
        </w:rPr>
        <w:t>опасног</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sidRPr="00FD473E">
        <w:rPr>
          <w:rFonts w:ascii="Arial" w:hAnsi="Arial" w:cs="Arial"/>
          <w:lang w:val="sr-Latn-CS"/>
        </w:rPr>
        <w:t>неопасног</w:t>
      </w:r>
      <w:r w:rsidR="003B65C8" w:rsidRPr="00FD473E">
        <w:rPr>
          <w:rFonts w:ascii="Arial" w:hAnsi="Arial" w:cs="Arial"/>
          <w:lang w:val="sr-Latn-CS"/>
        </w:rPr>
        <w:t xml:space="preserve"> </w:t>
      </w:r>
      <w:r>
        <w:rPr>
          <w:rFonts w:ascii="Arial" w:hAnsi="Arial" w:cs="Arial"/>
          <w:lang w:val="sr-Latn-CS"/>
        </w:rPr>
        <w:t>отпада</w:t>
      </w:r>
      <w:r w:rsidR="003B65C8" w:rsidRPr="002C49A2">
        <w:rPr>
          <w:rFonts w:ascii="Arial" w:hAnsi="Arial" w:cs="Arial"/>
          <w:lang w:val="sr-Latn-CS"/>
        </w:rPr>
        <w:t xml:space="preserve">. </w:t>
      </w:r>
      <w:r>
        <w:rPr>
          <w:rFonts w:ascii="Arial" w:hAnsi="Arial" w:cs="Arial"/>
          <w:lang w:val="sr-Latn-CS"/>
        </w:rPr>
        <w:t>Наведени</w:t>
      </w:r>
      <w:r w:rsidR="003B65C8">
        <w:rPr>
          <w:rFonts w:ascii="Arial" w:hAnsi="Arial" w:cs="Arial"/>
          <w:lang w:val="sr-Latn-CS"/>
        </w:rPr>
        <w:t xml:space="preserve"> </w:t>
      </w:r>
      <w:r>
        <w:rPr>
          <w:rFonts w:ascii="Arial" w:hAnsi="Arial" w:cs="Arial"/>
          <w:lang w:val="sr-Latn-CS"/>
        </w:rPr>
        <w:t>отпади</w:t>
      </w:r>
      <w:r w:rsidR="003B65C8">
        <w:rPr>
          <w:rFonts w:ascii="Arial" w:hAnsi="Arial" w:cs="Arial"/>
          <w:lang w:val="sr-Latn-CS"/>
        </w:rPr>
        <w:t xml:space="preserve"> </w:t>
      </w:r>
      <w:r>
        <w:rPr>
          <w:rFonts w:ascii="Arial" w:hAnsi="Arial" w:cs="Arial"/>
          <w:lang w:val="sr-Latn-CS"/>
        </w:rPr>
        <w:t>се</w:t>
      </w:r>
      <w:r w:rsidR="003B65C8">
        <w:rPr>
          <w:rFonts w:ascii="Arial" w:hAnsi="Arial" w:cs="Arial"/>
          <w:lang w:val="sr-Latn-CS"/>
        </w:rPr>
        <w:t xml:space="preserve"> </w:t>
      </w:r>
      <w:r>
        <w:rPr>
          <w:rFonts w:ascii="Arial" w:hAnsi="Arial" w:cs="Arial"/>
          <w:lang w:val="sr-Latn-CS"/>
        </w:rPr>
        <w:t>морају</w:t>
      </w:r>
      <w:r w:rsidR="003B65C8">
        <w:rPr>
          <w:rFonts w:ascii="Arial" w:hAnsi="Arial" w:cs="Arial"/>
          <w:lang w:val="sr-Latn-CS"/>
        </w:rPr>
        <w:t xml:space="preserve"> </w:t>
      </w:r>
      <w:r>
        <w:rPr>
          <w:rFonts w:ascii="Arial" w:hAnsi="Arial" w:cs="Arial"/>
          <w:lang w:val="sr-Latn-CS"/>
        </w:rPr>
        <w:t>класификовати</w:t>
      </w:r>
      <w:r w:rsidR="003B65C8">
        <w:rPr>
          <w:rFonts w:ascii="Arial" w:hAnsi="Arial" w:cs="Arial"/>
          <w:lang w:val="sr-Latn-CS"/>
        </w:rPr>
        <w:t xml:space="preserve"> </w:t>
      </w:r>
      <w:r>
        <w:rPr>
          <w:rFonts w:ascii="Arial" w:hAnsi="Arial" w:cs="Arial"/>
          <w:lang w:val="sr-Latn-CS"/>
        </w:rPr>
        <w:t>и</w:t>
      </w:r>
      <w:r w:rsidR="003B65C8">
        <w:rPr>
          <w:rFonts w:ascii="Arial" w:hAnsi="Arial" w:cs="Arial"/>
          <w:lang w:val="sr-Latn-CS"/>
        </w:rPr>
        <w:t xml:space="preserve"> </w:t>
      </w:r>
      <w:r>
        <w:rPr>
          <w:rFonts w:ascii="Arial" w:hAnsi="Arial" w:cs="Arial"/>
          <w:lang w:val="sr-Latn-CS"/>
        </w:rPr>
        <w:t>одвојено</w:t>
      </w:r>
      <w:r w:rsidR="003B65C8">
        <w:rPr>
          <w:rFonts w:ascii="Arial" w:hAnsi="Arial" w:cs="Arial"/>
          <w:lang w:val="sr-Latn-CS"/>
        </w:rPr>
        <w:t xml:space="preserve"> </w:t>
      </w:r>
      <w:r>
        <w:rPr>
          <w:rFonts w:ascii="Arial" w:hAnsi="Arial" w:cs="Arial"/>
          <w:lang w:val="sr-Latn-CS"/>
        </w:rPr>
        <w:t>складиштити</w:t>
      </w:r>
      <w:r w:rsidR="003B65C8" w:rsidRPr="00FD627C">
        <w:rPr>
          <w:rFonts w:ascii="Arial" w:hAnsi="Arial" w:cs="Arial"/>
          <w:lang w:val="sr-Latn-CS"/>
        </w:rPr>
        <w:t xml:space="preserve"> </w:t>
      </w:r>
      <w:r>
        <w:rPr>
          <w:rFonts w:ascii="Arial" w:hAnsi="Arial" w:cs="Arial"/>
          <w:lang w:val="sr-Latn-CS"/>
        </w:rPr>
        <w:t>до</w:t>
      </w:r>
      <w:r w:rsidR="003B65C8" w:rsidRPr="00FD627C">
        <w:rPr>
          <w:rFonts w:ascii="Arial" w:hAnsi="Arial" w:cs="Arial"/>
          <w:lang w:val="sr-Latn-CS"/>
        </w:rPr>
        <w:t xml:space="preserve"> </w:t>
      </w:r>
      <w:r>
        <w:rPr>
          <w:rFonts w:ascii="Arial" w:hAnsi="Arial" w:cs="Arial"/>
          <w:lang w:val="sr-Latn-CS"/>
        </w:rPr>
        <w:t>коначног</w:t>
      </w:r>
      <w:r w:rsidR="003B65C8" w:rsidRPr="00FD627C">
        <w:rPr>
          <w:rFonts w:ascii="Arial" w:hAnsi="Arial" w:cs="Arial"/>
          <w:lang w:val="sr-Latn-CS"/>
        </w:rPr>
        <w:t xml:space="preserve"> </w:t>
      </w:r>
      <w:r>
        <w:rPr>
          <w:rFonts w:ascii="Arial" w:hAnsi="Arial" w:cs="Arial"/>
          <w:lang w:val="sr-Latn-CS"/>
        </w:rPr>
        <w:t>збрињавања</w:t>
      </w:r>
      <w:r w:rsidR="003B65C8" w:rsidRPr="00FD627C">
        <w:rPr>
          <w:rFonts w:ascii="Arial" w:hAnsi="Arial" w:cs="Arial"/>
          <w:lang w:val="sr-Latn-CS"/>
        </w:rPr>
        <w:t xml:space="preserve"> </w:t>
      </w:r>
      <w:r>
        <w:rPr>
          <w:rFonts w:ascii="Arial" w:hAnsi="Arial" w:cs="Arial"/>
          <w:lang w:val="sr-Latn-CS"/>
        </w:rPr>
        <w:t>од</w:t>
      </w:r>
      <w:r w:rsidR="003B65C8" w:rsidRPr="00FD627C">
        <w:rPr>
          <w:rFonts w:ascii="Arial" w:hAnsi="Arial" w:cs="Arial"/>
          <w:lang w:val="sr-Latn-CS"/>
        </w:rPr>
        <w:t xml:space="preserve"> </w:t>
      </w:r>
      <w:r>
        <w:rPr>
          <w:rFonts w:ascii="Arial" w:hAnsi="Arial" w:cs="Arial"/>
          <w:lang w:val="sr-Latn-CS"/>
        </w:rPr>
        <w:t>стране</w:t>
      </w:r>
      <w:r w:rsidR="003B65C8" w:rsidRPr="00FD627C">
        <w:rPr>
          <w:rFonts w:ascii="Arial" w:hAnsi="Arial" w:cs="Arial"/>
          <w:lang w:val="sr-Latn-CS"/>
        </w:rPr>
        <w:t xml:space="preserve"> </w:t>
      </w:r>
      <w:r>
        <w:rPr>
          <w:rFonts w:ascii="Arial" w:hAnsi="Arial" w:cs="Arial"/>
          <w:lang w:val="sr-Latn-CS"/>
        </w:rPr>
        <w:t>овлаштеног</w:t>
      </w:r>
      <w:r w:rsidR="003B65C8" w:rsidRPr="00FD627C">
        <w:rPr>
          <w:rFonts w:ascii="Arial" w:hAnsi="Arial" w:cs="Arial"/>
          <w:lang w:val="sr-Latn-CS"/>
        </w:rPr>
        <w:t xml:space="preserve"> </w:t>
      </w:r>
      <w:r>
        <w:rPr>
          <w:rFonts w:ascii="Arial" w:hAnsi="Arial" w:cs="Arial"/>
          <w:lang w:val="sr-Latn-CS"/>
        </w:rPr>
        <w:t>предузећа</w:t>
      </w:r>
      <w:r w:rsidR="003B65C8" w:rsidRPr="00FD627C">
        <w:rPr>
          <w:rFonts w:ascii="Arial" w:hAnsi="Arial" w:cs="Arial"/>
          <w:lang w:val="sr-Latn-CS"/>
        </w:rPr>
        <w:t xml:space="preserve"> </w:t>
      </w:r>
      <w:r>
        <w:rPr>
          <w:rFonts w:ascii="Arial" w:hAnsi="Arial" w:cs="Arial"/>
          <w:lang w:val="sr-Latn-CS"/>
        </w:rPr>
        <w:t>за</w:t>
      </w:r>
      <w:r w:rsidR="003B65C8" w:rsidRPr="00FD627C">
        <w:rPr>
          <w:rFonts w:ascii="Arial" w:hAnsi="Arial" w:cs="Arial"/>
          <w:lang w:val="sr-Latn-CS"/>
        </w:rPr>
        <w:t xml:space="preserve"> </w:t>
      </w:r>
      <w:r>
        <w:rPr>
          <w:rFonts w:ascii="Arial" w:hAnsi="Arial" w:cs="Arial"/>
          <w:lang w:val="sr-Latn-CS"/>
        </w:rPr>
        <w:t>управљање</w:t>
      </w:r>
      <w:r w:rsidR="003B65C8" w:rsidRPr="00FD627C">
        <w:rPr>
          <w:rFonts w:ascii="Arial" w:hAnsi="Arial" w:cs="Arial"/>
          <w:lang w:val="sr-Latn-CS"/>
        </w:rPr>
        <w:t xml:space="preserve"> </w:t>
      </w:r>
      <w:r>
        <w:rPr>
          <w:rFonts w:ascii="Arial" w:hAnsi="Arial" w:cs="Arial"/>
          <w:lang w:val="sr-Latn-CS"/>
        </w:rPr>
        <w:t>опасним</w:t>
      </w:r>
      <w:r w:rsidR="003B65C8" w:rsidRPr="00FD627C">
        <w:rPr>
          <w:rFonts w:ascii="Arial" w:hAnsi="Arial" w:cs="Arial"/>
          <w:lang w:val="sr-Latn-CS"/>
        </w:rPr>
        <w:t xml:space="preserve"> </w:t>
      </w:r>
      <w:r>
        <w:rPr>
          <w:rFonts w:ascii="Arial" w:hAnsi="Arial" w:cs="Arial"/>
          <w:lang w:val="sr-Latn-CS"/>
        </w:rPr>
        <w:t>отпадом</w:t>
      </w:r>
      <w:r w:rsidR="003B65C8" w:rsidRPr="00FD627C">
        <w:rPr>
          <w:rFonts w:ascii="Arial" w:hAnsi="Arial" w:cs="Arial"/>
          <w:lang w:val="sr-Latn-CS"/>
        </w:rPr>
        <w:t xml:space="preserve">, </w:t>
      </w:r>
      <w:r>
        <w:rPr>
          <w:rFonts w:ascii="Arial" w:hAnsi="Arial" w:cs="Arial"/>
          <w:lang w:val="sr-Latn-CS"/>
        </w:rPr>
        <w:t>водећи</w:t>
      </w:r>
      <w:r w:rsidR="003B65C8" w:rsidRPr="00FD627C">
        <w:rPr>
          <w:rFonts w:ascii="Arial" w:hAnsi="Arial" w:cs="Arial"/>
          <w:lang w:val="sr-Latn-CS"/>
        </w:rPr>
        <w:t xml:space="preserve"> </w:t>
      </w:r>
      <w:r>
        <w:rPr>
          <w:rFonts w:ascii="Arial" w:hAnsi="Arial" w:cs="Arial"/>
          <w:lang w:val="sr-Latn-CS"/>
        </w:rPr>
        <w:t>рачуна</w:t>
      </w:r>
      <w:r w:rsidR="003B65C8" w:rsidRPr="00FD627C">
        <w:rPr>
          <w:rFonts w:ascii="Arial" w:hAnsi="Arial" w:cs="Arial"/>
          <w:lang w:val="sr-Latn-CS"/>
        </w:rPr>
        <w:t xml:space="preserve"> </w:t>
      </w:r>
      <w:r>
        <w:rPr>
          <w:rFonts w:ascii="Arial" w:hAnsi="Arial" w:cs="Arial"/>
          <w:lang w:val="sr-Latn-CS"/>
        </w:rPr>
        <w:t>да</w:t>
      </w:r>
      <w:r w:rsidR="003B65C8" w:rsidRPr="00FD627C">
        <w:rPr>
          <w:rFonts w:ascii="Arial" w:hAnsi="Arial" w:cs="Arial"/>
          <w:lang w:val="sr-Latn-CS"/>
        </w:rPr>
        <w:t xml:space="preserve"> </w:t>
      </w:r>
      <w:r>
        <w:rPr>
          <w:rFonts w:ascii="Arial" w:hAnsi="Arial" w:cs="Arial"/>
          <w:lang w:val="sr-Latn-CS"/>
        </w:rPr>
        <w:t>вријеме</w:t>
      </w:r>
      <w:r w:rsidR="003B65C8" w:rsidRPr="00FD627C">
        <w:rPr>
          <w:rFonts w:ascii="Arial" w:hAnsi="Arial" w:cs="Arial"/>
          <w:lang w:val="sr-Latn-CS"/>
        </w:rPr>
        <w:t xml:space="preserve"> </w:t>
      </w:r>
      <w:r>
        <w:rPr>
          <w:rFonts w:ascii="Arial" w:hAnsi="Arial" w:cs="Arial"/>
          <w:lang w:val="sr-Latn-CS"/>
        </w:rPr>
        <w:t>трансфера</w:t>
      </w:r>
      <w:r w:rsidR="003B65C8" w:rsidRPr="00FD627C">
        <w:rPr>
          <w:rFonts w:ascii="Arial" w:hAnsi="Arial" w:cs="Arial"/>
          <w:lang w:val="sr-Latn-CS"/>
        </w:rPr>
        <w:t xml:space="preserve"> </w:t>
      </w:r>
      <w:r>
        <w:rPr>
          <w:rFonts w:ascii="Arial" w:hAnsi="Arial" w:cs="Arial"/>
          <w:lang w:val="sr-Latn-CS"/>
        </w:rPr>
        <w:t>буде</w:t>
      </w:r>
      <w:r w:rsidR="003B65C8" w:rsidRPr="00FD627C">
        <w:rPr>
          <w:rFonts w:ascii="Arial" w:hAnsi="Arial" w:cs="Arial"/>
          <w:lang w:val="sr-Latn-CS"/>
        </w:rPr>
        <w:t xml:space="preserve"> </w:t>
      </w:r>
      <w:r>
        <w:rPr>
          <w:rFonts w:ascii="Arial" w:hAnsi="Arial" w:cs="Arial"/>
          <w:lang w:val="sr-Latn-CS"/>
        </w:rPr>
        <w:t>што</w:t>
      </w:r>
      <w:r w:rsidR="003B65C8" w:rsidRPr="00FD627C">
        <w:rPr>
          <w:rFonts w:ascii="Arial" w:hAnsi="Arial" w:cs="Arial"/>
          <w:lang w:val="sr-Latn-CS"/>
        </w:rPr>
        <w:t xml:space="preserve"> </w:t>
      </w:r>
      <w:r>
        <w:rPr>
          <w:rFonts w:ascii="Arial" w:hAnsi="Arial" w:cs="Arial"/>
          <w:lang w:val="sr-Latn-CS"/>
        </w:rPr>
        <w:t>краће</w:t>
      </w:r>
      <w:r w:rsidR="003B65C8" w:rsidRPr="00FD627C">
        <w:rPr>
          <w:rFonts w:ascii="Arial" w:hAnsi="Arial" w:cs="Arial"/>
          <w:lang w:val="sr-Latn-CS"/>
        </w:rPr>
        <w:t>.</w:t>
      </w:r>
    </w:p>
    <w:p w14:paraId="6853DD2D" w14:textId="77777777" w:rsidR="003B65C8" w:rsidRPr="001B0980" w:rsidRDefault="0085511E" w:rsidP="00F3004C">
      <w:pPr>
        <w:pStyle w:val="ListParagraph"/>
        <w:numPr>
          <w:ilvl w:val="0"/>
          <w:numId w:val="20"/>
        </w:numPr>
        <w:ind w:left="567"/>
        <w:jc w:val="both"/>
        <w:rPr>
          <w:rFonts w:ascii="Arial" w:hAnsi="Arial" w:cs="Arial"/>
          <w:b/>
          <w:lang w:val="sr-Latn-CS"/>
        </w:rPr>
      </w:pPr>
      <w:r>
        <w:rPr>
          <w:rFonts w:ascii="Arial" w:hAnsi="Arial" w:cs="Arial"/>
          <w:lang w:val="sr-Latn-CS"/>
        </w:rPr>
        <w:t>Сакупљање</w:t>
      </w:r>
      <w:r w:rsidR="003B65C8" w:rsidRPr="001B0980">
        <w:rPr>
          <w:rFonts w:ascii="Arial" w:hAnsi="Arial" w:cs="Arial"/>
          <w:lang w:val="sr-Latn-CS"/>
        </w:rPr>
        <w:t xml:space="preserve"> </w:t>
      </w:r>
      <w:r>
        <w:rPr>
          <w:rFonts w:ascii="Arial" w:hAnsi="Arial" w:cs="Arial"/>
          <w:lang w:val="sr-Latn-CS"/>
        </w:rPr>
        <w:t>опасног</w:t>
      </w:r>
      <w:r w:rsidR="003B65C8" w:rsidRPr="001B0980">
        <w:rPr>
          <w:rFonts w:ascii="Arial" w:hAnsi="Arial" w:cs="Arial"/>
          <w:lang w:val="sr-Latn-CS"/>
        </w:rPr>
        <w:t xml:space="preserve"> </w:t>
      </w:r>
      <w:r>
        <w:rPr>
          <w:rFonts w:ascii="Arial" w:hAnsi="Arial" w:cs="Arial"/>
          <w:lang w:val="sr-Latn-CS"/>
        </w:rPr>
        <w:t>отпада</w:t>
      </w:r>
      <w:r w:rsidR="003B65C8" w:rsidRPr="001B0980">
        <w:rPr>
          <w:rFonts w:ascii="Arial" w:hAnsi="Arial" w:cs="Arial"/>
          <w:lang w:val="sr-Latn-CS"/>
        </w:rPr>
        <w:t xml:space="preserve"> </w:t>
      </w:r>
      <w:r>
        <w:rPr>
          <w:rFonts w:ascii="Arial" w:hAnsi="Arial" w:cs="Arial"/>
          <w:lang w:val="sr-Latn-CS"/>
        </w:rPr>
        <w:t>са</w:t>
      </w:r>
      <w:r w:rsidR="003B65C8" w:rsidRPr="001B0980">
        <w:rPr>
          <w:rFonts w:ascii="Arial" w:hAnsi="Arial" w:cs="Arial"/>
          <w:lang w:val="sr-Latn-CS"/>
        </w:rPr>
        <w:t xml:space="preserve"> </w:t>
      </w:r>
      <w:r>
        <w:rPr>
          <w:rFonts w:ascii="Arial" w:hAnsi="Arial" w:cs="Arial"/>
          <w:lang w:val="sr-Latn-CS"/>
        </w:rPr>
        <w:t>предметне</w:t>
      </w:r>
      <w:r w:rsidR="003B65C8" w:rsidRPr="001B0980">
        <w:rPr>
          <w:rFonts w:ascii="Arial" w:hAnsi="Arial" w:cs="Arial"/>
          <w:lang w:val="sr-Latn-CS"/>
        </w:rPr>
        <w:t xml:space="preserve"> </w:t>
      </w:r>
      <w:r>
        <w:rPr>
          <w:rFonts w:ascii="Arial" w:hAnsi="Arial" w:cs="Arial"/>
          <w:lang w:val="sr-Latn-CS"/>
        </w:rPr>
        <w:t>локације</w:t>
      </w:r>
      <w:r w:rsidR="003B65C8" w:rsidRPr="001B0980">
        <w:rPr>
          <w:rFonts w:ascii="Arial" w:hAnsi="Arial" w:cs="Arial"/>
          <w:lang w:val="sr-Latn-CS"/>
        </w:rPr>
        <w:t xml:space="preserve"> </w:t>
      </w:r>
      <w:r>
        <w:rPr>
          <w:rFonts w:ascii="Arial" w:hAnsi="Arial" w:cs="Arial"/>
          <w:lang w:val="sr-Latn-CS"/>
        </w:rPr>
        <w:t>на</w:t>
      </w:r>
      <w:r w:rsidR="003B65C8" w:rsidRPr="001B0980">
        <w:rPr>
          <w:rFonts w:ascii="Arial" w:hAnsi="Arial" w:cs="Arial"/>
          <w:lang w:val="sr-Latn-CS"/>
        </w:rPr>
        <w:t xml:space="preserve"> </w:t>
      </w:r>
      <w:r>
        <w:rPr>
          <w:rFonts w:ascii="Arial" w:hAnsi="Arial" w:cs="Arial"/>
          <w:lang w:val="sr-Latn-CS"/>
        </w:rPr>
        <w:t>којој</w:t>
      </w:r>
      <w:r w:rsidR="003B65C8" w:rsidRPr="001B0980">
        <w:rPr>
          <w:rFonts w:ascii="Arial" w:hAnsi="Arial" w:cs="Arial"/>
          <w:lang w:val="sr-Latn-CS"/>
        </w:rPr>
        <w:t xml:space="preserve"> </w:t>
      </w:r>
      <w:r>
        <w:rPr>
          <w:rFonts w:ascii="Arial" w:hAnsi="Arial" w:cs="Arial"/>
          <w:lang w:val="sr-Latn-CS"/>
        </w:rPr>
        <w:t>се</w:t>
      </w:r>
      <w:r w:rsidR="003B65C8" w:rsidRPr="001B0980">
        <w:rPr>
          <w:rFonts w:ascii="Arial" w:hAnsi="Arial" w:cs="Arial"/>
          <w:lang w:val="sr-Latn-CS"/>
        </w:rPr>
        <w:t xml:space="preserve"> </w:t>
      </w:r>
      <w:r>
        <w:rPr>
          <w:rFonts w:ascii="Arial" w:hAnsi="Arial" w:cs="Arial"/>
          <w:lang w:val="sr-Latn-CS"/>
        </w:rPr>
        <w:t>налази</w:t>
      </w:r>
      <w:r w:rsidR="003B65C8" w:rsidRPr="001B0980">
        <w:rPr>
          <w:rFonts w:ascii="Arial" w:hAnsi="Arial" w:cs="Arial"/>
          <w:lang w:val="sr-Latn-CS"/>
        </w:rPr>
        <w:t xml:space="preserve"> </w:t>
      </w:r>
      <w:r>
        <w:rPr>
          <w:rFonts w:ascii="Arial" w:hAnsi="Arial" w:cs="Arial"/>
          <w:lang w:val="sr-Latn-CS"/>
        </w:rPr>
        <w:t>предметни</w:t>
      </w:r>
      <w:r w:rsidR="003B65C8" w:rsidRPr="001B0980">
        <w:rPr>
          <w:rFonts w:ascii="Arial" w:hAnsi="Arial" w:cs="Arial"/>
          <w:lang w:val="sr-Latn-CS"/>
        </w:rPr>
        <w:t xml:space="preserve"> </w:t>
      </w:r>
      <w:r>
        <w:rPr>
          <w:rFonts w:ascii="Arial" w:hAnsi="Arial" w:cs="Arial"/>
          <w:lang w:val="sr-Latn-CS"/>
        </w:rPr>
        <w:t>објекат</w:t>
      </w:r>
      <w:r w:rsidR="003B65C8" w:rsidRPr="001B0980">
        <w:rPr>
          <w:rFonts w:ascii="Arial" w:hAnsi="Arial" w:cs="Arial"/>
          <w:lang w:val="sr-Latn-CS"/>
        </w:rPr>
        <w:t xml:space="preserve">, </w:t>
      </w:r>
      <w:r>
        <w:rPr>
          <w:rFonts w:ascii="Arial" w:hAnsi="Arial" w:cs="Arial"/>
          <w:lang w:val="sr-Latn-CS"/>
        </w:rPr>
        <w:t>мора</w:t>
      </w:r>
      <w:r w:rsidR="003B65C8" w:rsidRPr="001B0980">
        <w:rPr>
          <w:rFonts w:ascii="Arial" w:hAnsi="Arial" w:cs="Arial"/>
          <w:lang w:val="sr-Latn-CS"/>
        </w:rPr>
        <w:t xml:space="preserve"> </w:t>
      </w:r>
      <w:r>
        <w:rPr>
          <w:rFonts w:ascii="Arial" w:hAnsi="Arial" w:cs="Arial"/>
          <w:lang w:val="sr-Latn-CS"/>
        </w:rPr>
        <w:t>се</w:t>
      </w:r>
      <w:r w:rsidR="003B65C8" w:rsidRPr="001B0980">
        <w:rPr>
          <w:rFonts w:ascii="Arial" w:hAnsi="Arial" w:cs="Arial"/>
          <w:lang w:val="sr-Latn-CS"/>
        </w:rPr>
        <w:t xml:space="preserve"> </w:t>
      </w:r>
      <w:r>
        <w:rPr>
          <w:rFonts w:ascii="Arial" w:hAnsi="Arial" w:cs="Arial"/>
          <w:lang w:val="sr-Latn-CS"/>
        </w:rPr>
        <w:t>вршити</w:t>
      </w:r>
      <w:r w:rsidR="003B65C8" w:rsidRPr="001B0980">
        <w:rPr>
          <w:rFonts w:ascii="Arial" w:hAnsi="Arial" w:cs="Arial"/>
          <w:lang w:val="sr-Latn-CS"/>
        </w:rPr>
        <w:t xml:space="preserve"> </w:t>
      </w:r>
      <w:r>
        <w:rPr>
          <w:rFonts w:ascii="Arial" w:hAnsi="Arial" w:cs="Arial"/>
          <w:lang w:val="sr-Latn-CS"/>
        </w:rPr>
        <w:t>путем</w:t>
      </w:r>
      <w:r w:rsidR="003B65C8" w:rsidRPr="001B0980">
        <w:rPr>
          <w:rFonts w:ascii="Arial" w:hAnsi="Arial" w:cs="Arial"/>
          <w:lang w:val="sr-Latn-CS"/>
        </w:rPr>
        <w:t xml:space="preserve"> </w:t>
      </w:r>
      <w:r>
        <w:rPr>
          <w:rFonts w:ascii="Arial" w:hAnsi="Arial" w:cs="Arial"/>
          <w:lang w:val="sr-Latn-CS"/>
        </w:rPr>
        <w:t>контејнера</w:t>
      </w:r>
      <w:r w:rsidR="003B65C8" w:rsidRPr="001B0980">
        <w:rPr>
          <w:rFonts w:ascii="Arial" w:hAnsi="Arial" w:cs="Arial"/>
          <w:lang w:val="sr-Latn-CS"/>
        </w:rPr>
        <w:t xml:space="preserve"> </w:t>
      </w:r>
      <w:r>
        <w:rPr>
          <w:rFonts w:ascii="Arial" w:hAnsi="Arial" w:cs="Arial"/>
          <w:lang w:val="sr-Latn-CS"/>
        </w:rPr>
        <w:t>затвореног</w:t>
      </w:r>
      <w:r w:rsidR="003B65C8" w:rsidRPr="001B0980">
        <w:rPr>
          <w:rFonts w:ascii="Arial" w:hAnsi="Arial" w:cs="Arial"/>
          <w:lang w:val="sr-Latn-CS"/>
        </w:rPr>
        <w:t xml:space="preserve"> </w:t>
      </w:r>
      <w:r>
        <w:rPr>
          <w:rFonts w:ascii="Arial" w:hAnsi="Arial" w:cs="Arial"/>
          <w:lang w:val="sr-Latn-CS"/>
        </w:rPr>
        <w:t>типа</w:t>
      </w:r>
      <w:r w:rsidR="003B65C8" w:rsidRPr="001B0980">
        <w:rPr>
          <w:rFonts w:ascii="Arial" w:hAnsi="Arial" w:cs="Arial"/>
          <w:lang w:val="sr-Latn-CS"/>
        </w:rPr>
        <w:t xml:space="preserve">. </w:t>
      </w:r>
      <w:r>
        <w:rPr>
          <w:rFonts w:ascii="Arial" w:hAnsi="Arial" w:cs="Arial"/>
          <w:lang w:val="sr-Latn-CS"/>
        </w:rPr>
        <w:t>Контејнери</w:t>
      </w:r>
      <w:r w:rsidR="003B65C8" w:rsidRPr="001B0980">
        <w:rPr>
          <w:rFonts w:ascii="Arial" w:hAnsi="Arial" w:cs="Arial"/>
          <w:lang w:val="sr-Latn-CS"/>
        </w:rPr>
        <w:t xml:space="preserve"> </w:t>
      </w:r>
      <w:r>
        <w:rPr>
          <w:rFonts w:ascii="Arial" w:hAnsi="Arial" w:cs="Arial"/>
          <w:lang w:val="sr-Latn-CS"/>
        </w:rPr>
        <w:t>морају</w:t>
      </w:r>
      <w:r w:rsidR="003B65C8" w:rsidRPr="001B0980">
        <w:rPr>
          <w:rFonts w:ascii="Arial" w:hAnsi="Arial" w:cs="Arial"/>
          <w:lang w:val="sr-Latn-CS"/>
        </w:rPr>
        <w:t xml:space="preserve"> </w:t>
      </w:r>
      <w:r>
        <w:rPr>
          <w:rFonts w:ascii="Arial" w:hAnsi="Arial" w:cs="Arial"/>
          <w:lang w:val="sr-Latn-CS"/>
        </w:rPr>
        <w:t>бити</w:t>
      </w:r>
      <w:r w:rsidR="003B65C8" w:rsidRPr="001B0980">
        <w:rPr>
          <w:rFonts w:ascii="Arial" w:hAnsi="Arial" w:cs="Arial"/>
          <w:lang w:val="sr-Latn-CS"/>
        </w:rPr>
        <w:t xml:space="preserve"> </w:t>
      </w:r>
      <w:r>
        <w:rPr>
          <w:rFonts w:ascii="Arial" w:hAnsi="Arial" w:cs="Arial"/>
          <w:lang w:val="sr-Latn-CS"/>
        </w:rPr>
        <w:t>лоцирани</w:t>
      </w:r>
      <w:r w:rsidR="003B65C8" w:rsidRPr="001B0980">
        <w:rPr>
          <w:rFonts w:ascii="Arial" w:hAnsi="Arial" w:cs="Arial"/>
          <w:lang w:val="sr-Latn-CS"/>
        </w:rPr>
        <w:t xml:space="preserve"> </w:t>
      </w:r>
      <w:r>
        <w:rPr>
          <w:rFonts w:ascii="Arial" w:hAnsi="Arial" w:cs="Arial"/>
          <w:lang w:val="sr-Latn-CS"/>
        </w:rPr>
        <w:t>на</w:t>
      </w:r>
      <w:r w:rsidR="003B65C8" w:rsidRPr="001B0980">
        <w:rPr>
          <w:rFonts w:ascii="Arial" w:hAnsi="Arial" w:cs="Arial"/>
          <w:lang w:val="sr-Latn-CS"/>
        </w:rPr>
        <w:t xml:space="preserve"> </w:t>
      </w:r>
      <w:r>
        <w:rPr>
          <w:rFonts w:ascii="Arial" w:hAnsi="Arial" w:cs="Arial"/>
          <w:lang w:val="sr-Latn-CS"/>
        </w:rPr>
        <w:t>чврстој</w:t>
      </w:r>
      <w:r w:rsidR="003B65C8" w:rsidRPr="001B0980">
        <w:rPr>
          <w:rFonts w:ascii="Arial" w:hAnsi="Arial" w:cs="Arial"/>
          <w:lang w:val="sr-Latn-CS"/>
        </w:rPr>
        <w:t xml:space="preserve">, </w:t>
      </w:r>
      <w:r>
        <w:rPr>
          <w:rFonts w:ascii="Arial" w:hAnsi="Arial" w:cs="Arial"/>
          <w:lang w:val="sr-Latn-CS"/>
        </w:rPr>
        <w:t>водонепропусној</w:t>
      </w:r>
      <w:r w:rsidR="003B65C8" w:rsidRPr="001B0980">
        <w:rPr>
          <w:rFonts w:ascii="Arial" w:hAnsi="Arial" w:cs="Arial"/>
          <w:lang w:val="sr-Latn-CS"/>
        </w:rPr>
        <w:t xml:space="preserve"> </w:t>
      </w:r>
      <w:r>
        <w:rPr>
          <w:rFonts w:ascii="Arial" w:hAnsi="Arial" w:cs="Arial"/>
          <w:lang w:val="sr-Latn-CS"/>
        </w:rPr>
        <w:t>подлози</w:t>
      </w:r>
      <w:r w:rsidR="003B65C8" w:rsidRPr="001B0980">
        <w:rPr>
          <w:rFonts w:ascii="Arial" w:hAnsi="Arial" w:cs="Arial"/>
          <w:lang w:val="sr-Latn-CS"/>
        </w:rPr>
        <w:t xml:space="preserve"> </w:t>
      </w:r>
      <w:r>
        <w:rPr>
          <w:rFonts w:ascii="Arial" w:hAnsi="Arial" w:cs="Arial"/>
          <w:lang w:val="sr-Latn-CS"/>
        </w:rPr>
        <w:t>у</w:t>
      </w:r>
      <w:r w:rsidR="003B65C8" w:rsidRPr="001B0980">
        <w:rPr>
          <w:rFonts w:ascii="Arial" w:hAnsi="Arial" w:cs="Arial"/>
          <w:lang w:val="sr-Latn-CS"/>
        </w:rPr>
        <w:t xml:space="preserve"> </w:t>
      </w:r>
      <w:r>
        <w:rPr>
          <w:rFonts w:ascii="Arial" w:hAnsi="Arial" w:cs="Arial"/>
          <w:lang w:val="sr-Latn-CS"/>
        </w:rPr>
        <w:t>надкривеном</w:t>
      </w:r>
      <w:r w:rsidR="003B65C8" w:rsidRPr="001B0980">
        <w:rPr>
          <w:rFonts w:ascii="Arial" w:hAnsi="Arial" w:cs="Arial"/>
          <w:lang w:val="sr-Latn-CS"/>
        </w:rPr>
        <w:t xml:space="preserve"> </w:t>
      </w:r>
      <w:r>
        <w:rPr>
          <w:rFonts w:ascii="Arial" w:hAnsi="Arial" w:cs="Arial"/>
          <w:lang w:val="sr-Latn-CS"/>
        </w:rPr>
        <w:t>простору</w:t>
      </w:r>
      <w:r w:rsidR="003B65C8" w:rsidRPr="001B0980">
        <w:rPr>
          <w:rFonts w:ascii="Arial" w:hAnsi="Arial" w:cs="Arial"/>
          <w:lang w:val="sr-Latn-CS"/>
        </w:rPr>
        <w:t>.</w:t>
      </w:r>
    </w:p>
    <w:p w14:paraId="7458E96D" w14:textId="77777777" w:rsidR="003B65C8" w:rsidRPr="001B0980" w:rsidRDefault="0085511E" w:rsidP="00F3004C">
      <w:pPr>
        <w:pStyle w:val="ListParagraph"/>
        <w:numPr>
          <w:ilvl w:val="0"/>
          <w:numId w:val="20"/>
        </w:numPr>
        <w:ind w:left="567"/>
        <w:jc w:val="both"/>
        <w:rPr>
          <w:rFonts w:ascii="Arial" w:hAnsi="Arial" w:cs="Arial"/>
          <w:b/>
          <w:lang w:val="sr-Latn-CS"/>
        </w:rPr>
      </w:pPr>
      <w:r w:rsidRPr="00FD473E">
        <w:rPr>
          <w:rFonts w:ascii="Arial" w:hAnsi="Arial" w:cs="Arial"/>
          <w:bCs/>
          <w:lang w:val="sr-Latn-CS"/>
        </w:rPr>
        <w:t>Као</w:t>
      </w:r>
      <w:r w:rsidR="003B65C8" w:rsidRPr="001B0980">
        <w:rPr>
          <w:rFonts w:ascii="Arial" w:hAnsi="Arial" w:cs="Arial"/>
          <w:bCs/>
          <w:lang w:val="sr-Latn-CS"/>
        </w:rPr>
        <w:t xml:space="preserve"> </w:t>
      </w:r>
      <w:r w:rsidRPr="00FD473E">
        <w:rPr>
          <w:rFonts w:ascii="Arial" w:hAnsi="Arial" w:cs="Arial"/>
          <w:bCs/>
          <w:lang w:val="sr-Latn-CS"/>
        </w:rPr>
        <w:t>посљедица</w:t>
      </w:r>
      <w:r w:rsidR="003B65C8" w:rsidRPr="001B0980">
        <w:rPr>
          <w:rFonts w:ascii="Arial" w:hAnsi="Arial" w:cs="Arial"/>
          <w:bCs/>
          <w:lang w:val="sr-Latn-CS"/>
        </w:rPr>
        <w:t xml:space="preserve"> </w:t>
      </w:r>
      <w:r w:rsidRPr="00FD473E">
        <w:rPr>
          <w:rFonts w:ascii="Arial" w:hAnsi="Arial" w:cs="Arial"/>
          <w:bCs/>
          <w:lang w:val="sr-Latn-CS"/>
        </w:rPr>
        <w:t>рада</w:t>
      </w:r>
      <w:r w:rsidR="003B65C8" w:rsidRPr="001B0980">
        <w:rPr>
          <w:rFonts w:ascii="Arial" w:hAnsi="Arial" w:cs="Arial"/>
          <w:bCs/>
          <w:lang w:val="sr-Latn-CS"/>
        </w:rPr>
        <w:t xml:space="preserve"> </w:t>
      </w:r>
      <w:r w:rsidRPr="00FD473E">
        <w:rPr>
          <w:rFonts w:ascii="Arial" w:hAnsi="Arial" w:cs="Arial"/>
          <w:bCs/>
          <w:lang w:val="sr-Latn-CS"/>
        </w:rPr>
        <w:t>и</w:t>
      </w:r>
      <w:r w:rsidR="003B65C8" w:rsidRPr="001B0980">
        <w:rPr>
          <w:rFonts w:ascii="Arial" w:hAnsi="Arial" w:cs="Arial"/>
          <w:bCs/>
          <w:lang w:val="sr-Latn-CS"/>
        </w:rPr>
        <w:t xml:space="preserve"> </w:t>
      </w:r>
      <w:r w:rsidRPr="00FD473E">
        <w:rPr>
          <w:rFonts w:ascii="Arial" w:hAnsi="Arial" w:cs="Arial"/>
          <w:bCs/>
          <w:lang w:val="sr-Latn-CS"/>
        </w:rPr>
        <w:t>боравка</w:t>
      </w:r>
      <w:r w:rsidR="003B65C8" w:rsidRPr="001B0980">
        <w:rPr>
          <w:rFonts w:ascii="Arial" w:hAnsi="Arial" w:cs="Arial"/>
          <w:bCs/>
          <w:lang w:val="sr-Latn-CS"/>
        </w:rPr>
        <w:t xml:space="preserve"> </w:t>
      </w:r>
      <w:r w:rsidRPr="00FD473E">
        <w:rPr>
          <w:rFonts w:ascii="Arial" w:hAnsi="Arial" w:cs="Arial"/>
          <w:bCs/>
          <w:lang w:val="sr-Latn-CS"/>
        </w:rPr>
        <w:t>запослених</w:t>
      </w:r>
      <w:r w:rsidR="003B65C8" w:rsidRPr="001B0980">
        <w:rPr>
          <w:rFonts w:ascii="Arial" w:hAnsi="Arial" w:cs="Arial"/>
          <w:bCs/>
          <w:lang w:val="sr-Latn-CS"/>
        </w:rPr>
        <w:t xml:space="preserve">, </w:t>
      </w:r>
      <w:r w:rsidRPr="00FD473E">
        <w:rPr>
          <w:rFonts w:ascii="Arial" w:hAnsi="Arial" w:cs="Arial"/>
          <w:bCs/>
          <w:lang w:val="sr-Latn-CS"/>
        </w:rPr>
        <w:t>јавља</w:t>
      </w:r>
      <w:r w:rsidR="003B65C8" w:rsidRPr="001B0980">
        <w:rPr>
          <w:rFonts w:ascii="Arial" w:hAnsi="Arial" w:cs="Arial"/>
          <w:bCs/>
          <w:lang w:val="sr-Latn-CS"/>
        </w:rPr>
        <w:t xml:space="preserve"> </w:t>
      </w:r>
      <w:r w:rsidRPr="00FD473E">
        <w:rPr>
          <w:rFonts w:ascii="Arial" w:hAnsi="Arial" w:cs="Arial"/>
          <w:bCs/>
          <w:lang w:val="sr-Latn-CS"/>
        </w:rPr>
        <w:t>се</w:t>
      </w:r>
      <w:r w:rsidR="003B65C8" w:rsidRPr="001B0980">
        <w:rPr>
          <w:rFonts w:ascii="Arial" w:hAnsi="Arial" w:cs="Arial"/>
          <w:bCs/>
          <w:lang w:val="sr-Latn-CS"/>
        </w:rPr>
        <w:t xml:space="preserve"> </w:t>
      </w:r>
      <w:r w:rsidRPr="00FD473E">
        <w:rPr>
          <w:rFonts w:ascii="Arial" w:hAnsi="Arial" w:cs="Arial"/>
          <w:bCs/>
          <w:lang w:val="sr-Latn-CS"/>
        </w:rPr>
        <w:t>извјесна</w:t>
      </w:r>
      <w:r w:rsidR="003B65C8" w:rsidRPr="001B0980">
        <w:rPr>
          <w:rFonts w:ascii="Arial" w:hAnsi="Arial" w:cs="Arial"/>
          <w:bCs/>
          <w:lang w:val="sr-Latn-CS"/>
        </w:rPr>
        <w:t xml:space="preserve"> </w:t>
      </w:r>
      <w:r w:rsidRPr="00FD473E">
        <w:rPr>
          <w:rFonts w:ascii="Arial" w:hAnsi="Arial" w:cs="Arial"/>
          <w:bCs/>
          <w:lang w:val="sr-Latn-CS"/>
        </w:rPr>
        <w:t>коли</w:t>
      </w:r>
      <w:r>
        <w:rPr>
          <w:rFonts w:ascii="Arial" w:hAnsi="Arial" w:cs="Arial"/>
          <w:bCs/>
          <w:lang w:val="sr-Latn-CS"/>
        </w:rPr>
        <w:t>ч</w:t>
      </w:r>
      <w:r w:rsidRPr="00FD473E">
        <w:rPr>
          <w:rFonts w:ascii="Arial" w:hAnsi="Arial" w:cs="Arial"/>
          <w:bCs/>
          <w:lang w:val="sr-Latn-CS"/>
        </w:rPr>
        <w:t>ина</w:t>
      </w:r>
      <w:r w:rsidR="003B65C8" w:rsidRPr="001B0980">
        <w:rPr>
          <w:rFonts w:ascii="Arial" w:hAnsi="Arial" w:cs="Arial"/>
          <w:bCs/>
          <w:lang w:val="sr-Latn-CS"/>
        </w:rPr>
        <w:t xml:space="preserve"> </w:t>
      </w:r>
      <w:r w:rsidRPr="00FD473E">
        <w:rPr>
          <w:rFonts w:ascii="Arial" w:hAnsi="Arial" w:cs="Arial"/>
          <w:bCs/>
          <w:lang w:val="sr-Latn-CS"/>
        </w:rPr>
        <w:t>комуналног</w:t>
      </w:r>
      <w:r w:rsidR="003B65C8" w:rsidRPr="001B0980">
        <w:rPr>
          <w:rFonts w:ascii="Arial" w:hAnsi="Arial" w:cs="Arial"/>
          <w:bCs/>
          <w:lang w:val="sr-Latn-CS"/>
        </w:rPr>
        <w:t xml:space="preserve"> </w:t>
      </w:r>
      <w:r w:rsidRPr="00FD473E">
        <w:rPr>
          <w:rFonts w:ascii="Arial" w:hAnsi="Arial" w:cs="Arial"/>
          <w:bCs/>
          <w:lang w:val="sr-Latn-CS"/>
        </w:rPr>
        <w:t>отпада</w:t>
      </w:r>
      <w:r w:rsidR="003B65C8" w:rsidRPr="001B0980">
        <w:rPr>
          <w:rFonts w:ascii="Arial" w:hAnsi="Arial" w:cs="Arial"/>
          <w:bCs/>
          <w:lang w:val="sr-Latn-CS"/>
        </w:rPr>
        <w:t xml:space="preserve">, </w:t>
      </w:r>
      <w:r w:rsidRPr="00FD473E">
        <w:rPr>
          <w:rFonts w:ascii="Arial" w:hAnsi="Arial" w:cs="Arial"/>
          <w:bCs/>
          <w:lang w:val="sr-Latn-CS"/>
        </w:rPr>
        <w:t>који</w:t>
      </w:r>
      <w:r w:rsidR="003B65C8" w:rsidRPr="001B0980">
        <w:rPr>
          <w:rFonts w:ascii="Arial" w:hAnsi="Arial" w:cs="Arial"/>
          <w:bCs/>
          <w:lang w:val="sr-Latn-CS"/>
        </w:rPr>
        <w:t xml:space="preserve"> </w:t>
      </w:r>
      <w:r w:rsidRPr="00FD473E">
        <w:rPr>
          <w:rFonts w:ascii="Arial" w:hAnsi="Arial" w:cs="Arial"/>
          <w:bCs/>
          <w:lang w:val="sr-Latn-CS"/>
        </w:rPr>
        <w:t>се</w:t>
      </w:r>
      <w:r w:rsidR="003B65C8" w:rsidRPr="001B0980">
        <w:rPr>
          <w:rFonts w:ascii="Arial" w:hAnsi="Arial" w:cs="Arial"/>
          <w:bCs/>
          <w:lang w:val="sr-Latn-CS"/>
        </w:rPr>
        <w:t xml:space="preserve"> </w:t>
      </w:r>
      <w:r w:rsidRPr="00FD473E">
        <w:rPr>
          <w:rFonts w:ascii="Arial" w:hAnsi="Arial" w:cs="Arial"/>
          <w:bCs/>
          <w:lang w:val="sr-Latn-CS"/>
        </w:rPr>
        <w:t>одла</w:t>
      </w:r>
      <w:r>
        <w:rPr>
          <w:rFonts w:ascii="Arial" w:hAnsi="Arial" w:cs="Arial"/>
          <w:bCs/>
          <w:lang w:val="sr-Latn-CS"/>
        </w:rPr>
        <w:t>ж</w:t>
      </w:r>
      <w:r w:rsidRPr="00FD473E">
        <w:rPr>
          <w:rFonts w:ascii="Arial" w:hAnsi="Arial" w:cs="Arial"/>
          <w:bCs/>
          <w:lang w:val="sr-Latn-CS"/>
        </w:rPr>
        <w:t>е</w:t>
      </w:r>
      <w:r w:rsidR="003B65C8" w:rsidRPr="001B0980">
        <w:rPr>
          <w:rFonts w:ascii="Arial" w:hAnsi="Arial" w:cs="Arial"/>
          <w:bCs/>
          <w:lang w:val="sr-Latn-CS"/>
        </w:rPr>
        <w:t xml:space="preserve"> </w:t>
      </w:r>
      <w:r w:rsidRPr="00FD473E">
        <w:rPr>
          <w:rFonts w:ascii="Arial" w:hAnsi="Arial" w:cs="Arial"/>
          <w:bCs/>
          <w:lang w:val="sr-Latn-CS"/>
        </w:rPr>
        <w:t>у</w:t>
      </w:r>
      <w:r w:rsidR="003B65C8" w:rsidRPr="001B0980">
        <w:rPr>
          <w:rFonts w:ascii="Arial" w:hAnsi="Arial" w:cs="Arial"/>
          <w:bCs/>
          <w:lang w:val="sr-Latn-CS"/>
        </w:rPr>
        <w:t xml:space="preserve"> </w:t>
      </w:r>
      <w:r w:rsidRPr="00FD473E">
        <w:rPr>
          <w:rFonts w:ascii="Arial" w:hAnsi="Arial" w:cs="Arial"/>
          <w:bCs/>
          <w:lang w:val="sr-Latn-CS"/>
        </w:rPr>
        <w:t>контејнер</w:t>
      </w:r>
      <w:r w:rsidR="003B65C8" w:rsidRPr="001B0980">
        <w:rPr>
          <w:rFonts w:ascii="Arial" w:hAnsi="Arial" w:cs="Arial"/>
          <w:bCs/>
          <w:lang w:val="sr-Latn-CS"/>
        </w:rPr>
        <w:t xml:space="preserve"> </w:t>
      </w:r>
      <w:r w:rsidRPr="00FD473E">
        <w:rPr>
          <w:rFonts w:ascii="Arial" w:hAnsi="Arial" w:cs="Arial"/>
          <w:bCs/>
          <w:lang w:val="sr-Latn-CS"/>
        </w:rPr>
        <w:t>и</w:t>
      </w:r>
      <w:r w:rsidR="003B65C8" w:rsidRPr="001B0980">
        <w:rPr>
          <w:rFonts w:ascii="Arial" w:hAnsi="Arial" w:cs="Arial"/>
          <w:bCs/>
          <w:lang w:val="sr-Latn-CS"/>
        </w:rPr>
        <w:t xml:space="preserve"> </w:t>
      </w:r>
      <w:r w:rsidRPr="00FD473E">
        <w:rPr>
          <w:rFonts w:ascii="Arial" w:hAnsi="Arial" w:cs="Arial"/>
          <w:bCs/>
          <w:lang w:val="sr-Latn-CS"/>
        </w:rPr>
        <w:t>којег</w:t>
      </w:r>
      <w:r w:rsidR="003B65C8" w:rsidRPr="001B0980">
        <w:rPr>
          <w:rFonts w:ascii="Arial" w:hAnsi="Arial" w:cs="Arial"/>
          <w:bCs/>
          <w:lang w:val="sr-Latn-CS"/>
        </w:rPr>
        <w:t xml:space="preserve"> </w:t>
      </w:r>
      <w:r w:rsidRPr="00FD473E">
        <w:rPr>
          <w:rFonts w:ascii="Arial" w:hAnsi="Arial" w:cs="Arial"/>
          <w:bCs/>
          <w:lang w:val="sr-Latn-CS"/>
        </w:rPr>
        <w:t>одвози</w:t>
      </w:r>
      <w:r w:rsidR="003B65C8" w:rsidRPr="001B0980">
        <w:rPr>
          <w:rFonts w:ascii="Arial" w:hAnsi="Arial" w:cs="Arial"/>
          <w:bCs/>
          <w:lang w:val="sr-Latn-CS"/>
        </w:rPr>
        <w:t xml:space="preserve"> </w:t>
      </w:r>
      <w:r w:rsidRPr="00FD473E">
        <w:rPr>
          <w:rFonts w:ascii="Arial" w:hAnsi="Arial" w:cs="Arial"/>
          <w:bCs/>
          <w:lang w:val="sr-Latn-CS"/>
        </w:rPr>
        <w:t>овла</w:t>
      </w:r>
      <w:r>
        <w:rPr>
          <w:rFonts w:ascii="Arial" w:hAnsi="Arial" w:cs="Arial"/>
          <w:bCs/>
          <w:lang w:val="sr-Latn-CS"/>
        </w:rPr>
        <w:t>ш</w:t>
      </w:r>
      <w:r w:rsidRPr="00FD473E">
        <w:rPr>
          <w:rFonts w:ascii="Arial" w:hAnsi="Arial" w:cs="Arial"/>
          <w:bCs/>
          <w:lang w:val="sr-Latn-CS"/>
        </w:rPr>
        <w:t>тено</w:t>
      </w:r>
      <w:r w:rsidR="003B65C8" w:rsidRPr="001B0980">
        <w:rPr>
          <w:rFonts w:ascii="Arial" w:hAnsi="Arial" w:cs="Arial"/>
          <w:bCs/>
          <w:lang w:val="sr-Latn-CS"/>
        </w:rPr>
        <w:t xml:space="preserve"> </w:t>
      </w:r>
      <w:r w:rsidRPr="00FD473E">
        <w:rPr>
          <w:rFonts w:ascii="Arial" w:hAnsi="Arial" w:cs="Arial"/>
          <w:bCs/>
          <w:lang w:val="sr-Latn-CS"/>
        </w:rPr>
        <w:t>предузе</w:t>
      </w:r>
      <w:r>
        <w:rPr>
          <w:rFonts w:ascii="Arial" w:hAnsi="Arial" w:cs="Arial"/>
          <w:bCs/>
          <w:lang w:val="sr-Latn-CS"/>
        </w:rPr>
        <w:t>ћ</w:t>
      </w:r>
      <w:r w:rsidRPr="00FD473E">
        <w:rPr>
          <w:rFonts w:ascii="Arial" w:hAnsi="Arial" w:cs="Arial"/>
          <w:bCs/>
          <w:lang w:val="sr-Latn-CS"/>
        </w:rPr>
        <w:t>е</w:t>
      </w:r>
      <w:r w:rsidR="003B65C8" w:rsidRPr="001B0980">
        <w:rPr>
          <w:rFonts w:ascii="Arial" w:hAnsi="Arial" w:cs="Arial"/>
          <w:bCs/>
          <w:lang w:val="sr-Latn-CS"/>
        </w:rPr>
        <w:t xml:space="preserve"> </w:t>
      </w:r>
      <w:r w:rsidRPr="00FD473E">
        <w:rPr>
          <w:rFonts w:ascii="Arial" w:hAnsi="Arial" w:cs="Arial"/>
          <w:bCs/>
          <w:lang w:val="sr-Latn-CS"/>
        </w:rPr>
        <w:t>према</w:t>
      </w:r>
      <w:r w:rsidR="003B65C8" w:rsidRPr="001B0980">
        <w:rPr>
          <w:rFonts w:ascii="Arial" w:hAnsi="Arial" w:cs="Arial"/>
          <w:bCs/>
          <w:lang w:val="sr-Latn-CS"/>
        </w:rPr>
        <w:t xml:space="preserve"> </w:t>
      </w:r>
      <w:r w:rsidRPr="00FD473E">
        <w:rPr>
          <w:rFonts w:ascii="Arial" w:hAnsi="Arial" w:cs="Arial"/>
          <w:bCs/>
          <w:lang w:val="sr-Latn-CS"/>
        </w:rPr>
        <w:t>склопљеном</w:t>
      </w:r>
      <w:r w:rsidR="003B65C8" w:rsidRPr="001B0980">
        <w:rPr>
          <w:rFonts w:ascii="Arial" w:hAnsi="Arial" w:cs="Arial"/>
          <w:bCs/>
          <w:lang w:val="sr-Latn-CS"/>
        </w:rPr>
        <w:t xml:space="preserve"> </w:t>
      </w:r>
      <w:r w:rsidRPr="00FD473E">
        <w:rPr>
          <w:rFonts w:ascii="Arial" w:hAnsi="Arial" w:cs="Arial"/>
          <w:bCs/>
          <w:lang w:val="sr-Latn-CS"/>
        </w:rPr>
        <w:t>уговору</w:t>
      </w:r>
      <w:r w:rsidR="003B65C8" w:rsidRPr="001B0980">
        <w:rPr>
          <w:rFonts w:ascii="Arial" w:hAnsi="Arial" w:cs="Arial"/>
          <w:bCs/>
          <w:lang w:val="sr-Latn-CS"/>
        </w:rPr>
        <w:t>.</w:t>
      </w:r>
    </w:p>
    <w:p w14:paraId="7D54F232" w14:textId="12F9142A" w:rsidR="002A46B0" w:rsidRDefault="002A46B0">
      <w:pPr>
        <w:rPr>
          <w:rFonts w:ascii="Arial" w:hAnsi="Arial" w:cs="Arial"/>
          <w:b/>
          <w:bCs/>
          <w:color w:val="000000"/>
          <w:sz w:val="22"/>
          <w:szCs w:val="22"/>
          <w:lang w:val="sr-Latn-CS"/>
        </w:rPr>
      </w:pPr>
      <w:r>
        <w:rPr>
          <w:rFonts w:ascii="Arial" w:hAnsi="Arial" w:cs="Arial"/>
          <w:b/>
          <w:bCs/>
          <w:color w:val="000000"/>
          <w:sz w:val="22"/>
          <w:szCs w:val="22"/>
          <w:lang w:val="sr-Latn-CS"/>
        </w:rPr>
        <w:br w:type="page"/>
      </w:r>
    </w:p>
    <w:p w14:paraId="22EF4B89" w14:textId="0BB01652" w:rsidR="003B65C8" w:rsidRPr="003C5B4A" w:rsidRDefault="0085511E" w:rsidP="003B65C8">
      <w:pPr>
        <w:jc w:val="both"/>
        <w:rPr>
          <w:rFonts w:ascii="Arial" w:hAnsi="Arial" w:cs="Arial"/>
          <w:b/>
          <w:bCs/>
          <w:color w:val="000000"/>
          <w:sz w:val="22"/>
          <w:szCs w:val="22"/>
          <w:lang w:val="sr-Latn-CS"/>
        </w:rPr>
      </w:pPr>
      <w:r>
        <w:rPr>
          <w:rFonts w:ascii="Arial" w:hAnsi="Arial" w:cs="Arial"/>
          <w:b/>
          <w:bCs/>
          <w:color w:val="000000"/>
          <w:sz w:val="22"/>
          <w:szCs w:val="22"/>
          <w:lang w:val="sr-Latn-CS"/>
        </w:rPr>
        <w:t>Н</w:t>
      </w:r>
      <w:r w:rsidR="003B65C8">
        <w:rPr>
          <w:rFonts w:ascii="Arial" w:hAnsi="Arial" w:cs="Arial"/>
          <w:b/>
          <w:bCs/>
          <w:color w:val="000000"/>
          <w:sz w:val="22"/>
          <w:szCs w:val="22"/>
          <w:lang w:val="sr-Latn-CS"/>
        </w:rPr>
        <w:t>АЧИ</w:t>
      </w:r>
      <w:r>
        <w:rPr>
          <w:rFonts w:ascii="Arial" w:hAnsi="Arial" w:cs="Arial"/>
          <w:b/>
          <w:bCs/>
          <w:color w:val="000000"/>
          <w:sz w:val="22"/>
          <w:szCs w:val="22"/>
          <w:lang w:val="sr-Latn-CS"/>
        </w:rPr>
        <w:t>Н</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СКЛ</w:t>
      </w:r>
      <w:r w:rsidR="003B65C8">
        <w:rPr>
          <w:rFonts w:ascii="Arial" w:hAnsi="Arial" w:cs="Arial"/>
          <w:b/>
          <w:bCs/>
          <w:color w:val="000000"/>
          <w:sz w:val="22"/>
          <w:szCs w:val="22"/>
          <w:lang w:val="sr-Latn-CS"/>
        </w:rPr>
        <w:t>АДИШ</w:t>
      </w:r>
      <w:r>
        <w:rPr>
          <w:rFonts w:ascii="Arial" w:hAnsi="Arial" w:cs="Arial"/>
          <w:b/>
          <w:bCs/>
          <w:color w:val="000000"/>
          <w:sz w:val="22"/>
          <w:szCs w:val="22"/>
          <w:lang w:val="sr-Latn-CS"/>
        </w:rPr>
        <w:t>Т</w:t>
      </w:r>
      <w:r w:rsidR="003B65C8">
        <w:rPr>
          <w:rFonts w:ascii="Arial" w:hAnsi="Arial" w:cs="Arial"/>
          <w:b/>
          <w:bCs/>
          <w:color w:val="000000"/>
          <w:sz w:val="22"/>
          <w:szCs w:val="22"/>
          <w:lang w:val="sr-Latn-CS"/>
        </w:rPr>
        <w:t>ЕЊА</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П</w:t>
      </w:r>
      <w:r w:rsidR="003B65C8">
        <w:rPr>
          <w:rFonts w:ascii="Arial" w:hAnsi="Arial" w:cs="Arial"/>
          <w:b/>
          <w:bCs/>
          <w:color w:val="000000"/>
          <w:sz w:val="22"/>
          <w:szCs w:val="22"/>
          <w:lang w:val="sr-Latn-CS"/>
        </w:rPr>
        <w:t>А</w:t>
      </w:r>
      <w:r>
        <w:rPr>
          <w:rFonts w:ascii="Arial" w:hAnsi="Arial" w:cs="Arial"/>
          <w:b/>
          <w:bCs/>
          <w:color w:val="000000"/>
          <w:sz w:val="22"/>
          <w:szCs w:val="22"/>
          <w:lang w:val="sr-Latn-CS"/>
        </w:rPr>
        <w:t>КОВ</w:t>
      </w:r>
      <w:r w:rsidR="003B65C8">
        <w:rPr>
          <w:rFonts w:ascii="Arial" w:hAnsi="Arial" w:cs="Arial"/>
          <w:b/>
          <w:bCs/>
          <w:color w:val="000000"/>
          <w:sz w:val="22"/>
          <w:szCs w:val="22"/>
          <w:lang w:val="sr-Latn-CS"/>
        </w:rPr>
        <w:t>АЊА</w:t>
      </w:r>
      <w:r w:rsidR="003B65C8" w:rsidRPr="003C5B4A">
        <w:rPr>
          <w:rFonts w:ascii="Arial" w:hAnsi="Arial" w:cs="Arial"/>
          <w:b/>
          <w:bCs/>
          <w:color w:val="000000"/>
          <w:sz w:val="22"/>
          <w:szCs w:val="22"/>
          <w:lang w:val="sr-Latn-CS"/>
        </w:rPr>
        <w:t xml:space="preserve"> </w:t>
      </w:r>
      <w:r w:rsidR="003B65C8">
        <w:rPr>
          <w:rFonts w:ascii="Arial" w:hAnsi="Arial" w:cs="Arial"/>
          <w:b/>
          <w:bCs/>
          <w:color w:val="000000"/>
          <w:sz w:val="22"/>
          <w:szCs w:val="22"/>
          <w:lang w:val="sr-Latn-CS"/>
        </w:rPr>
        <w:t>И</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О</w:t>
      </w:r>
      <w:r w:rsidR="003B65C8">
        <w:rPr>
          <w:rFonts w:ascii="Arial" w:hAnsi="Arial" w:cs="Arial"/>
          <w:b/>
          <w:bCs/>
          <w:color w:val="000000"/>
          <w:sz w:val="22"/>
          <w:szCs w:val="22"/>
          <w:lang w:val="sr-Latn-CS"/>
        </w:rPr>
        <w:t>БИЉЕЖА</w:t>
      </w:r>
      <w:r>
        <w:rPr>
          <w:rFonts w:ascii="Arial" w:hAnsi="Arial" w:cs="Arial"/>
          <w:b/>
          <w:bCs/>
          <w:color w:val="000000"/>
          <w:sz w:val="22"/>
          <w:szCs w:val="22"/>
          <w:lang w:val="sr-Latn-CS"/>
        </w:rPr>
        <w:t>В</w:t>
      </w:r>
      <w:r w:rsidR="003B65C8">
        <w:rPr>
          <w:rFonts w:ascii="Arial" w:hAnsi="Arial" w:cs="Arial"/>
          <w:b/>
          <w:bCs/>
          <w:color w:val="000000"/>
          <w:sz w:val="22"/>
          <w:szCs w:val="22"/>
          <w:lang w:val="sr-Latn-CS"/>
        </w:rPr>
        <w:t>АЊА</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ОП</w:t>
      </w:r>
      <w:r w:rsidR="003B65C8">
        <w:rPr>
          <w:rFonts w:ascii="Arial" w:hAnsi="Arial" w:cs="Arial"/>
          <w:b/>
          <w:bCs/>
          <w:color w:val="000000"/>
          <w:sz w:val="22"/>
          <w:szCs w:val="22"/>
          <w:lang w:val="sr-Latn-CS"/>
        </w:rPr>
        <w:t>А</w:t>
      </w:r>
      <w:r>
        <w:rPr>
          <w:rFonts w:ascii="Arial" w:hAnsi="Arial" w:cs="Arial"/>
          <w:b/>
          <w:bCs/>
          <w:color w:val="000000"/>
          <w:sz w:val="22"/>
          <w:szCs w:val="22"/>
          <w:lang w:val="sr-Latn-CS"/>
        </w:rPr>
        <w:t>СНО</w:t>
      </w:r>
      <w:r w:rsidR="003B65C8">
        <w:rPr>
          <w:rFonts w:ascii="Arial" w:hAnsi="Arial" w:cs="Arial"/>
          <w:b/>
          <w:bCs/>
          <w:color w:val="000000"/>
          <w:sz w:val="22"/>
          <w:szCs w:val="22"/>
          <w:lang w:val="sr-Latn-CS"/>
        </w:rPr>
        <w:t>Г</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ОТП</w:t>
      </w:r>
      <w:r w:rsidR="003B65C8">
        <w:rPr>
          <w:rFonts w:ascii="Arial" w:hAnsi="Arial" w:cs="Arial"/>
          <w:b/>
          <w:bCs/>
          <w:color w:val="000000"/>
          <w:sz w:val="22"/>
          <w:szCs w:val="22"/>
          <w:lang w:val="sr-Latn-CS"/>
        </w:rPr>
        <w:t>АДА</w:t>
      </w:r>
      <w:r w:rsidR="003B65C8">
        <w:rPr>
          <w:rFonts w:ascii="Arial" w:hAnsi="Arial" w:cs="Arial"/>
          <w:b/>
          <w:bCs/>
          <w:color w:val="000000"/>
          <w:sz w:val="22"/>
          <w:szCs w:val="22"/>
          <w:lang w:val="sr-Cyrl-RS"/>
        </w:rPr>
        <w:t xml:space="preserve"> </w:t>
      </w:r>
      <w:r w:rsidR="003B65C8" w:rsidRPr="003C5B4A">
        <w:rPr>
          <w:rFonts w:ascii="Arial" w:hAnsi="Arial" w:cs="Arial"/>
          <w:b/>
          <w:bCs/>
          <w:color w:val="000000"/>
          <w:sz w:val="22"/>
          <w:szCs w:val="22"/>
          <w:lang w:val="sr-Latn-CS"/>
        </w:rPr>
        <w:t>(</w:t>
      </w:r>
      <w:r>
        <w:rPr>
          <w:rFonts w:ascii="Arial" w:hAnsi="Arial" w:cs="Arial"/>
          <w:b/>
          <w:bCs/>
          <w:color w:val="000000"/>
          <w:sz w:val="22"/>
          <w:szCs w:val="22"/>
          <w:lang w:val="sr-Latn-CS"/>
        </w:rPr>
        <w:t>у</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складу</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са</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Правилником</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о</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начину</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складиштења</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паковања</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и</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обиљежавања</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опасног</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отпада</w:t>
      </w:r>
      <w:r w:rsidR="003B65C8" w:rsidRPr="003C5B4A">
        <w:rPr>
          <w:rFonts w:ascii="Arial" w:hAnsi="Arial" w:cs="Arial"/>
          <w:b/>
          <w:bCs/>
          <w:color w:val="000000"/>
          <w:sz w:val="22"/>
          <w:szCs w:val="22"/>
          <w:lang w:val="sr-Latn-CS"/>
        </w:rPr>
        <w:t xml:space="preserve"> - „</w:t>
      </w:r>
      <w:r>
        <w:rPr>
          <w:rFonts w:ascii="Arial" w:hAnsi="Arial" w:cs="Arial"/>
          <w:b/>
          <w:bCs/>
          <w:color w:val="000000"/>
          <w:sz w:val="22"/>
          <w:szCs w:val="22"/>
          <w:lang w:val="sr-Latn-CS"/>
        </w:rPr>
        <w:t>Службени</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гласник</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Републике</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Српске</w:t>
      </w:r>
      <w:r w:rsidR="003B65C8" w:rsidRPr="003C5B4A">
        <w:rPr>
          <w:rFonts w:ascii="Arial" w:hAnsi="Arial" w:cs="Arial"/>
          <w:b/>
          <w:bCs/>
          <w:color w:val="000000"/>
          <w:sz w:val="22"/>
          <w:szCs w:val="22"/>
          <w:lang w:val="sr-Latn-CS"/>
        </w:rPr>
        <w:t xml:space="preserve">“, </w:t>
      </w:r>
      <w:r>
        <w:rPr>
          <w:rFonts w:ascii="Arial" w:hAnsi="Arial" w:cs="Arial"/>
          <w:b/>
          <w:bCs/>
          <w:color w:val="000000"/>
          <w:sz w:val="22"/>
          <w:szCs w:val="22"/>
          <w:lang w:val="sr-Latn-CS"/>
        </w:rPr>
        <w:t>број</w:t>
      </w:r>
      <w:r w:rsidR="003B65C8" w:rsidRPr="003C5B4A">
        <w:rPr>
          <w:rFonts w:ascii="Arial" w:hAnsi="Arial" w:cs="Arial"/>
          <w:b/>
          <w:bCs/>
          <w:color w:val="000000"/>
          <w:sz w:val="22"/>
          <w:szCs w:val="22"/>
          <w:lang w:val="sr-Latn-CS"/>
        </w:rPr>
        <w:t xml:space="preserve"> 49/15)</w:t>
      </w:r>
    </w:p>
    <w:p w14:paraId="769B0179" w14:textId="77777777" w:rsidR="003B65C8" w:rsidRPr="00B73D7E" w:rsidRDefault="0085511E" w:rsidP="003B65C8">
      <w:pPr>
        <w:jc w:val="both"/>
        <w:rPr>
          <w:rFonts w:ascii="Arial" w:hAnsi="Arial" w:cs="Arial"/>
          <w:bCs/>
          <w:lang w:val="sr-Latn-CS"/>
        </w:rPr>
      </w:pPr>
      <w:r>
        <w:rPr>
          <w:rFonts w:ascii="Arial" w:hAnsi="Arial" w:cs="Arial"/>
          <w:bCs/>
          <w:lang w:val="sr-Latn-CS"/>
        </w:rPr>
        <w:t>Складиште</w:t>
      </w:r>
      <w:r w:rsidR="003B65C8" w:rsidRPr="00B73D7E">
        <w:rPr>
          <w:rFonts w:ascii="Arial" w:hAnsi="Arial" w:cs="Arial"/>
          <w:bCs/>
          <w:lang w:val="sr-Latn-CS"/>
        </w:rPr>
        <w:t xml:space="preserve"> </w:t>
      </w:r>
      <w:r>
        <w:rPr>
          <w:rFonts w:ascii="Arial" w:hAnsi="Arial" w:cs="Arial"/>
          <w:bCs/>
          <w:lang w:val="sr-Latn-CS"/>
        </w:rPr>
        <w:t>опасног</w:t>
      </w:r>
      <w:r w:rsidR="003B65C8" w:rsidRPr="00B73D7E">
        <w:rPr>
          <w:rFonts w:ascii="Arial" w:hAnsi="Arial" w:cs="Arial"/>
          <w:bCs/>
          <w:lang w:val="sr-Latn-CS"/>
        </w:rPr>
        <w:t xml:space="preserve"> </w:t>
      </w:r>
      <w:r>
        <w:rPr>
          <w:rFonts w:ascii="Arial" w:hAnsi="Arial" w:cs="Arial"/>
          <w:bCs/>
          <w:lang w:val="sr-Latn-CS"/>
        </w:rPr>
        <w:t>отпада</w:t>
      </w:r>
      <w:r w:rsidR="003B65C8" w:rsidRPr="00B73D7E">
        <w:rPr>
          <w:rFonts w:ascii="Arial" w:hAnsi="Arial" w:cs="Arial"/>
          <w:bCs/>
          <w:lang w:val="sr-Latn-CS"/>
        </w:rPr>
        <w:t xml:space="preserve"> </w:t>
      </w:r>
      <w:r>
        <w:rPr>
          <w:rFonts w:ascii="Arial" w:hAnsi="Arial" w:cs="Arial"/>
          <w:bCs/>
          <w:lang w:val="sr-Latn-CS"/>
        </w:rPr>
        <w:t>треба</w:t>
      </w:r>
      <w:r w:rsidR="003B65C8" w:rsidRPr="00B73D7E">
        <w:rPr>
          <w:rFonts w:ascii="Arial" w:hAnsi="Arial" w:cs="Arial"/>
          <w:bCs/>
          <w:lang w:val="sr-Latn-CS"/>
        </w:rPr>
        <w:t xml:space="preserve"> </w:t>
      </w:r>
      <w:r>
        <w:rPr>
          <w:rFonts w:ascii="Arial" w:hAnsi="Arial" w:cs="Arial"/>
          <w:bCs/>
          <w:lang w:val="sr-Latn-CS"/>
        </w:rPr>
        <w:t>да</w:t>
      </w:r>
      <w:r w:rsidR="003B65C8" w:rsidRPr="00B73D7E">
        <w:rPr>
          <w:rFonts w:ascii="Arial" w:hAnsi="Arial" w:cs="Arial"/>
          <w:bCs/>
          <w:lang w:val="sr-Latn-CS"/>
        </w:rPr>
        <w:t xml:space="preserve"> </w:t>
      </w:r>
      <w:r>
        <w:rPr>
          <w:rFonts w:ascii="Arial" w:hAnsi="Arial" w:cs="Arial"/>
          <w:bCs/>
          <w:lang w:val="sr-Latn-CS"/>
        </w:rPr>
        <w:t>испуњава</w:t>
      </w:r>
      <w:r w:rsidR="003B65C8" w:rsidRPr="00B73D7E">
        <w:rPr>
          <w:rFonts w:ascii="Arial" w:hAnsi="Arial" w:cs="Arial"/>
          <w:bCs/>
          <w:lang w:val="sr-Latn-CS"/>
        </w:rPr>
        <w:t xml:space="preserve"> </w:t>
      </w:r>
      <w:r>
        <w:rPr>
          <w:rFonts w:ascii="Arial" w:hAnsi="Arial" w:cs="Arial"/>
          <w:bCs/>
          <w:lang w:val="sr-Latn-CS"/>
        </w:rPr>
        <w:t>сљедеће</w:t>
      </w:r>
      <w:r w:rsidR="003B65C8" w:rsidRPr="00B73D7E">
        <w:rPr>
          <w:rFonts w:ascii="Arial" w:hAnsi="Arial" w:cs="Arial"/>
          <w:bCs/>
          <w:lang w:val="sr-Latn-CS"/>
        </w:rPr>
        <w:t xml:space="preserve"> (</w:t>
      </w:r>
      <w:r>
        <w:rPr>
          <w:rFonts w:ascii="Arial" w:hAnsi="Arial" w:cs="Arial"/>
          <w:bCs/>
          <w:lang w:val="sr-Latn-CS"/>
        </w:rPr>
        <w:t>опште</w:t>
      </w:r>
      <w:r w:rsidR="003B65C8" w:rsidRPr="00B73D7E">
        <w:rPr>
          <w:rFonts w:ascii="Arial" w:hAnsi="Arial" w:cs="Arial"/>
          <w:bCs/>
          <w:lang w:val="sr-Latn-CS"/>
        </w:rPr>
        <w:t xml:space="preserve">) </w:t>
      </w:r>
      <w:r>
        <w:rPr>
          <w:rFonts w:ascii="Arial" w:hAnsi="Arial" w:cs="Arial"/>
          <w:bCs/>
          <w:lang w:val="sr-Latn-CS"/>
        </w:rPr>
        <w:t>техничко</w:t>
      </w:r>
      <w:r w:rsidR="003B65C8" w:rsidRPr="00B73D7E">
        <w:rPr>
          <w:rFonts w:ascii="Arial" w:hAnsi="Arial" w:cs="Arial"/>
          <w:bCs/>
          <w:lang w:val="sr-Latn-CS"/>
        </w:rPr>
        <w:t>-</w:t>
      </w:r>
      <w:r>
        <w:rPr>
          <w:rFonts w:ascii="Arial" w:hAnsi="Arial" w:cs="Arial"/>
          <w:bCs/>
          <w:lang w:val="sr-Latn-CS"/>
        </w:rPr>
        <w:t>технолошке</w:t>
      </w:r>
      <w:r w:rsidR="003B65C8" w:rsidRPr="00B73D7E">
        <w:rPr>
          <w:rFonts w:ascii="Arial" w:hAnsi="Arial" w:cs="Arial"/>
          <w:bCs/>
          <w:lang w:val="sr-Latn-CS"/>
        </w:rPr>
        <w:t xml:space="preserve"> </w:t>
      </w:r>
      <w:r>
        <w:rPr>
          <w:rFonts w:ascii="Arial" w:hAnsi="Arial" w:cs="Arial"/>
          <w:bCs/>
          <w:lang w:val="sr-Latn-CS"/>
        </w:rPr>
        <w:t>услове</w:t>
      </w:r>
      <w:r w:rsidR="003B65C8" w:rsidRPr="00B73D7E">
        <w:rPr>
          <w:rFonts w:ascii="Arial" w:hAnsi="Arial" w:cs="Arial"/>
          <w:bCs/>
          <w:lang w:val="sr-Latn-CS"/>
        </w:rPr>
        <w:t>:</w:t>
      </w:r>
    </w:p>
    <w:p w14:paraId="33946E27" w14:textId="77777777" w:rsidR="003B65C8" w:rsidRPr="00B73D7E" w:rsidRDefault="003B65C8" w:rsidP="003B65C8">
      <w:pPr>
        <w:tabs>
          <w:tab w:val="left" w:pos="284"/>
        </w:tabs>
        <w:jc w:val="both"/>
        <w:rPr>
          <w:rFonts w:ascii="Arial" w:hAnsi="Arial" w:cs="Arial"/>
          <w:bCs/>
          <w:lang w:val="sr-Latn-CS"/>
        </w:rPr>
      </w:pPr>
      <w:r w:rsidRPr="00B73D7E">
        <w:rPr>
          <w:rFonts w:ascii="Arial" w:hAnsi="Arial" w:cs="Arial"/>
          <w:bCs/>
          <w:lang w:val="sr-Latn-CS"/>
        </w:rPr>
        <w:t xml:space="preserve">1)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затворено</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наткривено</w:t>
      </w:r>
      <w:r w:rsidRPr="00B73D7E">
        <w:rPr>
          <w:rFonts w:ascii="Arial" w:hAnsi="Arial" w:cs="Arial"/>
          <w:bCs/>
          <w:lang w:val="sr-Latn-CS"/>
        </w:rPr>
        <w:t>,</w:t>
      </w:r>
    </w:p>
    <w:p w14:paraId="605296EC" w14:textId="77777777" w:rsidR="003B65C8" w:rsidRPr="00B73D7E" w:rsidRDefault="003B65C8" w:rsidP="003B65C8">
      <w:pPr>
        <w:tabs>
          <w:tab w:val="left" w:pos="284"/>
        </w:tabs>
        <w:ind w:left="284" w:hanging="284"/>
        <w:jc w:val="both"/>
        <w:rPr>
          <w:rFonts w:ascii="Arial" w:hAnsi="Arial" w:cs="Arial"/>
          <w:bCs/>
          <w:lang w:val="sr-Latn-CS"/>
        </w:rPr>
      </w:pPr>
      <w:r w:rsidRPr="00B73D7E">
        <w:rPr>
          <w:rFonts w:ascii="Arial" w:hAnsi="Arial" w:cs="Arial"/>
          <w:bCs/>
          <w:lang w:val="sr-Latn-CS"/>
        </w:rPr>
        <w:t xml:space="preserve">2)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изграђено</w:t>
      </w:r>
      <w:r w:rsidRPr="00B73D7E">
        <w:rPr>
          <w:rFonts w:ascii="Arial" w:hAnsi="Arial" w:cs="Arial"/>
          <w:bCs/>
          <w:lang w:val="sr-Latn-CS"/>
        </w:rPr>
        <w:t xml:space="preserve"> </w:t>
      </w:r>
      <w:r w:rsidR="0085511E">
        <w:rPr>
          <w:rFonts w:ascii="Arial" w:hAnsi="Arial" w:cs="Arial"/>
          <w:bCs/>
          <w:lang w:val="sr-Latn-CS"/>
        </w:rPr>
        <w:t>од</w:t>
      </w:r>
      <w:r w:rsidRPr="00B73D7E">
        <w:rPr>
          <w:rFonts w:ascii="Arial" w:hAnsi="Arial" w:cs="Arial"/>
          <w:bCs/>
          <w:lang w:val="sr-Latn-CS"/>
        </w:rPr>
        <w:t xml:space="preserve"> </w:t>
      </w:r>
      <w:r w:rsidR="0085511E">
        <w:rPr>
          <w:rFonts w:ascii="Arial" w:hAnsi="Arial" w:cs="Arial"/>
          <w:bCs/>
          <w:lang w:val="sr-Latn-CS"/>
        </w:rPr>
        <w:t>чврстог</w:t>
      </w:r>
      <w:r w:rsidRPr="00B73D7E">
        <w:rPr>
          <w:rFonts w:ascii="Arial" w:hAnsi="Arial" w:cs="Arial"/>
          <w:bCs/>
          <w:lang w:val="sr-Latn-CS"/>
        </w:rPr>
        <w:t xml:space="preserve"> </w:t>
      </w:r>
      <w:r w:rsidR="0085511E">
        <w:rPr>
          <w:rFonts w:ascii="Arial" w:hAnsi="Arial" w:cs="Arial"/>
          <w:bCs/>
          <w:lang w:val="sr-Latn-CS"/>
        </w:rPr>
        <w:t>материјала</w:t>
      </w:r>
      <w:r w:rsidRPr="00B73D7E">
        <w:rPr>
          <w:rFonts w:ascii="Arial" w:hAnsi="Arial" w:cs="Arial"/>
          <w:bCs/>
          <w:lang w:val="sr-Latn-CS"/>
        </w:rPr>
        <w:t xml:space="preserve">, </w:t>
      </w:r>
      <w:r w:rsidR="0085511E">
        <w:rPr>
          <w:rFonts w:ascii="Arial" w:hAnsi="Arial" w:cs="Arial"/>
          <w:bCs/>
          <w:lang w:val="sr-Latn-CS"/>
        </w:rPr>
        <w:t>потпуно</w:t>
      </w:r>
      <w:r w:rsidRPr="00B73D7E">
        <w:rPr>
          <w:rFonts w:ascii="Arial" w:hAnsi="Arial" w:cs="Arial"/>
          <w:bCs/>
          <w:lang w:val="sr-Latn-CS"/>
        </w:rPr>
        <w:t xml:space="preserve"> </w:t>
      </w:r>
      <w:r w:rsidR="0085511E">
        <w:rPr>
          <w:rFonts w:ascii="Arial" w:hAnsi="Arial" w:cs="Arial"/>
          <w:bCs/>
          <w:lang w:val="sr-Latn-CS"/>
        </w:rPr>
        <w:t>затворено</w:t>
      </w:r>
      <w:r w:rsidRPr="00B73D7E">
        <w:rPr>
          <w:rFonts w:ascii="Arial" w:hAnsi="Arial" w:cs="Arial"/>
          <w:bCs/>
          <w:lang w:val="sr-Latn-CS"/>
        </w:rPr>
        <w:t xml:space="preserve"> </w:t>
      </w:r>
      <w:r w:rsidR="0085511E">
        <w:rPr>
          <w:rFonts w:ascii="Arial" w:hAnsi="Arial" w:cs="Arial"/>
          <w:bCs/>
          <w:lang w:val="sr-Latn-CS"/>
        </w:rPr>
        <w:t>или</w:t>
      </w:r>
      <w:r w:rsidRPr="00B73D7E">
        <w:rPr>
          <w:rFonts w:ascii="Arial" w:hAnsi="Arial" w:cs="Arial"/>
          <w:bCs/>
          <w:lang w:val="sr-Latn-CS"/>
        </w:rPr>
        <w:t xml:space="preserve">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ограђен</w:t>
      </w:r>
      <w:r w:rsidRPr="00B73D7E">
        <w:rPr>
          <w:rFonts w:ascii="Arial" w:hAnsi="Arial" w:cs="Arial"/>
          <w:bCs/>
          <w:lang w:val="sr-Latn-CS"/>
        </w:rPr>
        <w:t xml:space="preserve"> </w:t>
      </w:r>
      <w:r w:rsidR="0085511E">
        <w:rPr>
          <w:rFonts w:ascii="Arial" w:hAnsi="Arial" w:cs="Arial"/>
          <w:bCs/>
          <w:lang w:val="sr-Latn-CS"/>
        </w:rPr>
        <w:t>наткривени</w:t>
      </w:r>
      <w:r w:rsidRPr="00B73D7E">
        <w:rPr>
          <w:rFonts w:ascii="Arial" w:hAnsi="Arial" w:cs="Arial"/>
          <w:bCs/>
          <w:lang w:val="sr-Latn-CS"/>
        </w:rPr>
        <w:t xml:space="preserve"> </w:t>
      </w:r>
      <w:r w:rsidR="0085511E">
        <w:rPr>
          <w:rFonts w:ascii="Arial" w:hAnsi="Arial" w:cs="Arial"/>
          <w:bCs/>
          <w:lang w:val="sr-Latn-CS"/>
        </w:rPr>
        <w:t>простор</w:t>
      </w:r>
      <w:r w:rsidRPr="00B73D7E">
        <w:rPr>
          <w:rFonts w:ascii="Arial" w:hAnsi="Arial" w:cs="Arial"/>
          <w:bCs/>
          <w:lang w:val="sr-Latn-CS"/>
        </w:rPr>
        <w:t xml:space="preserve">, </w:t>
      </w:r>
      <w:r w:rsidR="0085511E">
        <w:rPr>
          <w:rFonts w:ascii="Arial" w:hAnsi="Arial" w:cs="Arial"/>
          <w:bCs/>
          <w:lang w:val="sr-Latn-CS"/>
        </w:rPr>
        <w:t>у</w:t>
      </w:r>
      <w:r w:rsidRPr="00B73D7E">
        <w:rPr>
          <w:rFonts w:ascii="Arial" w:hAnsi="Arial" w:cs="Arial"/>
          <w:bCs/>
          <w:lang w:val="sr-Latn-CS"/>
        </w:rPr>
        <w:t xml:space="preserve"> </w:t>
      </w:r>
      <w:r w:rsidR="0085511E">
        <w:rPr>
          <w:rFonts w:ascii="Arial" w:hAnsi="Arial" w:cs="Arial"/>
          <w:bCs/>
          <w:lang w:val="sr-Latn-CS"/>
        </w:rPr>
        <w:t>који</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онемогућен</w:t>
      </w:r>
      <w:r w:rsidRPr="00B73D7E">
        <w:rPr>
          <w:rFonts w:ascii="Arial" w:hAnsi="Arial" w:cs="Arial"/>
          <w:bCs/>
          <w:lang w:val="sr-Latn-CS"/>
        </w:rPr>
        <w:t xml:space="preserve"> </w:t>
      </w:r>
      <w:r w:rsidR="0085511E">
        <w:rPr>
          <w:rFonts w:ascii="Arial" w:hAnsi="Arial" w:cs="Arial"/>
          <w:bCs/>
          <w:lang w:val="sr-Latn-CS"/>
        </w:rPr>
        <w:t>доток</w:t>
      </w:r>
      <w:r w:rsidRPr="00B73D7E">
        <w:rPr>
          <w:rFonts w:ascii="Arial" w:hAnsi="Arial" w:cs="Arial"/>
          <w:bCs/>
          <w:lang w:val="sr-Latn-CS"/>
        </w:rPr>
        <w:t xml:space="preserve"> </w:t>
      </w:r>
      <w:r w:rsidR="0085511E">
        <w:rPr>
          <w:rFonts w:ascii="Arial" w:hAnsi="Arial" w:cs="Arial"/>
          <w:bCs/>
          <w:lang w:val="sr-Latn-CS"/>
        </w:rPr>
        <w:t>оборинских</w:t>
      </w:r>
      <w:r w:rsidRPr="00B73D7E">
        <w:rPr>
          <w:rFonts w:ascii="Arial" w:hAnsi="Arial" w:cs="Arial"/>
          <w:bCs/>
          <w:lang w:val="sr-Latn-CS"/>
        </w:rPr>
        <w:t xml:space="preserve"> </w:t>
      </w:r>
      <w:r w:rsidR="0085511E">
        <w:rPr>
          <w:rFonts w:ascii="Arial" w:hAnsi="Arial" w:cs="Arial"/>
          <w:bCs/>
          <w:lang w:val="sr-Latn-CS"/>
        </w:rPr>
        <w:t>вода</w:t>
      </w:r>
      <w:r w:rsidRPr="00B73D7E">
        <w:rPr>
          <w:rFonts w:ascii="Arial" w:hAnsi="Arial" w:cs="Arial"/>
          <w:bCs/>
          <w:lang w:val="sr-Latn-CS"/>
        </w:rPr>
        <w:t>,</w:t>
      </w:r>
    </w:p>
    <w:p w14:paraId="5B74C3E2" w14:textId="77777777" w:rsidR="003B65C8" w:rsidRDefault="003B65C8" w:rsidP="003B65C8">
      <w:pPr>
        <w:tabs>
          <w:tab w:val="left" w:pos="284"/>
        </w:tabs>
        <w:jc w:val="both"/>
        <w:rPr>
          <w:rFonts w:ascii="Arial" w:hAnsi="Arial" w:cs="Arial"/>
          <w:bCs/>
          <w:lang w:val="sr-Latn-CS"/>
        </w:rPr>
      </w:pPr>
      <w:r w:rsidRPr="00B73D7E">
        <w:rPr>
          <w:rFonts w:ascii="Arial" w:hAnsi="Arial" w:cs="Arial"/>
          <w:bCs/>
          <w:lang w:val="sr-Latn-CS"/>
        </w:rPr>
        <w:t xml:space="preserve">3)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физички</w:t>
      </w:r>
      <w:r w:rsidRPr="00B73D7E">
        <w:rPr>
          <w:rFonts w:ascii="Arial" w:hAnsi="Arial" w:cs="Arial"/>
          <w:bCs/>
          <w:lang w:val="sr-Latn-CS"/>
        </w:rPr>
        <w:t xml:space="preserve"> </w:t>
      </w:r>
      <w:r w:rsidR="0085511E">
        <w:rPr>
          <w:rFonts w:ascii="Arial" w:hAnsi="Arial" w:cs="Arial"/>
          <w:bCs/>
          <w:lang w:val="sr-Latn-CS"/>
        </w:rPr>
        <w:t>одвојено</w:t>
      </w:r>
      <w:r w:rsidRPr="00B73D7E">
        <w:rPr>
          <w:rFonts w:ascii="Arial" w:hAnsi="Arial" w:cs="Arial"/>
          <w:bCs/>
          <w:lang w:val="sr-Latn-CS"/>
        </w:rPr>
        <w:t xml:space="preserve"> </w:t>
      </w:r>
      <w:r w:rsidR="0085511E">
        <w:rPr>
          <w:rFonts w:ascii="Arial" w:hAnsi="Arial" w:cs="Arial"/>
          <w:bCs/>
          <w:lang w:val="sr-Latn-CS"/>
        </w:rPr>
        <w:t>од</w:t>
      </w:r>
      <w:r w:rsidRPr="00B73D7E">
        <w:rPr>
          <w:rFonts w:ascii="Arial" w:hAnsi="Arial" w:cs="Arial"/>
          <w:bCs/>
          <w:lang w:val="sr-Latn-CS"/>
        </w:rPr>
        <w:t xml:space="preserve"> </w:t>
      </w:r>
      <w:r w:rsidR="0085511E">
        <w:rPr>
          <w:rFonts w:ascii="Arial" w:hAnsi="Arial" w:cs="Arial"/>
          <w:bCs/>
          <w:lang w:val="sr-Latn-CS"/>
        </w:rPr>
        <w:t>осталих</w:t>
      </w:r>
      <w:r w:rsidRPr="00B73D7E">
        <w:rPr>
          <w:rFonts w:ascii="Arial" w:hAnsi="Arial" w:cs="Arial"/>
          <w:bCs/>
          <w:lang w:val="sr-Latn-CS"/>
        </w:rPr>
        <w:t xml:space="preserve"> </w:t>
      </w:r>
      <w:r w:rsidR="0085511E">
        <w:rPr>
          <w:rFonts w:ascii="Arial" w:hAnsi="Arial" w:cs="Arial"/>
          <w:bCs/>
          <w:lang w:val="sr-Latn-CS"/>
        </w:rPr>
        <w:t>просторија</w:t>
      </w:r>
      <w:r w:rsidRPr="00B73D7E">
        <w:rPr>
          <w:rFonts w:ascii="Arial" w:hAnsi="Arial" w:cs="Arial"/>
          <w:bCs/>
          <w:lang w:val="sr-Latn-CS"/>
        </w:rPr>
        <w:t xml:space="preserve"> </w:t>
      </w:r>
      <w:r w:rsidR="0085511E">
        <w:rPr>
          <w:rFonts w:ascii="Arial" w:hAnsi="Arial" w:cs="Arial"/>
          <w:bCs/>
          <w:lang w:val="sr-Latn-CS"/>
        </w:rPr>
        <w:t>друге</w:t>
      </w:r>
      <w:r w:rsidRPr="00B73D7E">
        <w:rPr>
          <w:rFonts w:ascii="Arial" w:hAnsi="Arial" w:cs="Arial"/>
          <w:bCs/>
          <w:lang w:val="sr-Latn-CS"/>
        </w:rPr>
        <w:t xml:space="preserve"> </w:t>
      </w:r>
      <w:r w:rsidR="0085511E">
        <w:rPr>
          <w:rFonts w:ascii="Arial" w:hAnsi="Arial" w:cs="Arial"/>
          <w:bCs/>
          <w:lang w:val="sr-Latn-CS"/>
        </w:rPr>
        <w:t>намјене</w:t>
      </w:r>
      <w:r w:rsidRPr="00B73D7E">
        <w:rPr>
          <w:rFonts w:ascii="Arial" w:hAnsi="Arial" w:cs="Arial"/>
          <w:bCs/>
          <w:lang w:val="sr-Latn-CS"/>
        </w:rPr>
        <w:t>,</w:t>
      </w:r>
    </w:p>
    <w:p w14:paraId="298BA160" w14:textId="77777777" w:rsidR="003B65C8" w:rsidRPr="00B73D7E" w:rsidRDefault="003B65C8" w:rsidP="003B65C8">
      <w:pPr>
        <w:tabs>
          <w:tab w:val="left" w:pos="284"/>
        </w:tabs>
        <w:ind w:left="284" w:hanging="284"/>
        <w:jc w:val="both"/>
        <w:rPr>
          <w:rFonts w:ascii="Arial" w:hAnsi="Arial" w:cs="Arial"/>
          <w:bCs/>
          <w:lang w:val="sr-Latn-CS"/>
        </w:rPr>
      </w:pPr>
      <w:r>
        <w:rPr>
          <w:rFonts w:ascii="Arial" w:hAnsi="Arial" w:cs="Arial"/>
          <w:bCs/>
          <w:lang w:val="sr-Latn-CS"/>
        </w:rPr>
        <w:t xml:space="preserve">4) </w:t>
      </w:r>
      <w:r w:rsidR="0085511E">
        <w:rPr>
          <w:rFonts w:ascii="Arial" w:hAnsi="Arial" w:cs="Arial"/>
          <w:bCs/>
          <w:lang w:val="sr-Latn-CS"/>
        </w:rPr>
        <w:t>отпад</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складишти</w:t>
      </w:r>
      <w:r w:rsidRPr="00B73D7E">
        <w:rPr>
          <w:rFonts w:ascii="Arial" w:hAnsi="Arial" w:cs="Arial"/>
          <w:bCs/>
          <w:lang w:val="sr-Latn-CS"/>
        </w:rPr>
        <w:t xml:space="preserve"> </w:t>
      </w:r>
      <w:r w:rsidR="0085511E">
        <w:rPr>
          <w:rFonts w:ascii="Arial" w:hAnsi="Arial" w:cs="Arial"/>
          <w:bCs/>
          <w:lang w:val="sr-Latn-CS"/>
        </w:rPr>
        <w:t>одвојено</w:t>
      </w:r>
      <w:r w:rsidRPr="00B73D7E">
        <w:rPr>
          <w:rFonts w:ascii="Arial" w:hAnsi="Arial" w:cs="Arial"/>
          <w:bCs/>
          <w:lang w:val="sr-Latn-CS"/>
        </w:rPr>
        <w:t xml:space="preserve"> </w:t>
      </w:r>
      <w:r w:rsidR="0085511E">
        <w:rPr>
          <w:rFonts w:ascii="Arial" w:hAnsi="Arial" w:cs="Arial"/>
          <w:bCs/>
          <w:lang w:val="sr-Latn-CS"/>
        </w:rPr>
        <w:t>у</w:t>
      </w:r>
      <w:r w:rsidRPr="00B73D7E">
        <w:rPr>
          <w:rFonts w:ascii="Arial" w:hAnsi="Arial" w:cs="Arial"/>
          <w:bCs/>
          <w:lang w:val="sr-Latn-CS"/>
        </w:rPr>
        <w:t xml:space="preserve"> </w:t>
      </w:r>
      <w:r w:rsidR="0085511E">
        <w:rPr>
          <w:rFonts w:ascii="Arial" w:hAnsi="Arial" w:cs="Arial"/>
          <w:bCs/>
          <w:lang w:val="sr-Latn-CS"/>
        </w:rPr>
        <w:t>складу</w:t>
      </w:r>
      <w:r w:rsidRPr="00B73D7E">
        <w:rPr>
          <w:rFonts w:ascii="Arial" w:hAnsi="Arial" w:cs="Arial"/>
          <w:bCs/>
          <w:lang w:val="sr-Latn-CS"/>
        </w:rPr>
        <w:t xml:space="preserve"> </w:t>
      </w:r>
      <w:r w:rsidR="0085511E">
        <w:rPr>
          <w:rFonts w:ascii="Arial" w:hAnsi="Arial" w:cs="Arial"/>
          <w:bCs/>
          <w:lang w:val="sr-Latn-CS"/>
        </w:rPr>
        <w:t>са</w:t>
      </w:r>
      <w:r w:rsidRPr="00B73D7E">
        <w:rPr>
          <w:rFonts w:ascii="Arial" w:hAnsi="Arial" w:cs="Arial"/>
          <w:bCs/>
          <w:lang w:val="sr-Latn-CS"/>
        </w:rPr>
        <w:t xml:space="preserve"> </w:t>
      </w:r>
      <w:r w:rsidR="0085511E">
        <w:rPr>
          <w:rFonts w:ascii="Arial" w:hAnsi="Arial" w:cs="Arial"/>
          <w:bCs/>
          <w:lang w:val="sr-Latn-CS"/>
        </w:rPr>
        <w:t>својом</w:t>
      </w:r>
      <w:r w:rsidRPr="00B73D7E">
        <w:rPr>
          <w:rFonts w:ascii="Arial" w:hAnsi="Arial" w:cs="Arial"/>
          <w:bCs/>
          <w:lang w:val="sr-Latn-CS"/>
        </w:rPr>
        <w:t xml:space="preserve"> </w:t>
      </w:r>
      <w:r w:rsidR="0085511E">
        <w:rPr>
          <w:rFonts w:ascii="Arial" w:hAnsi="Arial" w:cs="Arial"/>
          <w:bCs/>
          <w:lang w:val="sr-Latn-CS"/>
        </w:rPr>
        <w:t>врстом</w:t>
      </w:r>
      <w:r w:rsidRPr="00B73D7E">
        <w:rPr>
          <w:rFonts w:ascii="Arial" w:hAnsi="Arial" w:cs="Arial"/>
          <w:bCs/>
          <w:lang w:val="sr-Latn-CS"/>
        </w:rPr>
        <w:t xml:space="preserve">, </w:t>
      </w:r>
      <w:r w:rsidR="0085511E">
        <w:rPr>
          <w:rFonts w:ascii="Arial" w:hAnsi="Arial" w:cs="Arial"/>
          <w:bCs/>
          <w:lang w:val="sr-Latn-CS"/>
        </w:rPr>
        <w:t>карактеристикама</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агрегатним</w:t>
      </w:r>
      <w:r w:rsidRPr="00B73D7E">
        <w:rPr>
          <w:rFonts w:ascii="Arial" w:hAnsi="Arial" w:cs="Arial"/>
          <w:bCs/>
          <w:lang w:val="sr-Latn-CS"/>
        </w:rPr>
        <w:t xml:space="preserve"> </w:t>
      </w:r>
      <w:r w:rsidR="0085511E">
        <w:rPr>
          <w:rFonts w:ascii="Arial" w:hAnsi="Arial" w:cs="Arial"/>
          <w:bCs/>
          <w:lang w:val="sr-Latn-CS"/>
        </w:rPr>
        <w:t>стањем</w:t>
      </w:r>
      <w:r w:rsidRPr="00B73D7E">
        <w:rPr>
          <w:rFonts w:ascii="Arial" w:hAnsi="Arial" w:cs="Arial"/>
          <w:bCs/>
          <w:lang w:val="sr-Latn-CS"/>
        </w:rPr>
        <w:t>,</w:t>
      </w:r>
    </w:p>
    <w:p w14:paraId="6CBAA568" w14:textId="77777777" w:rsidR="003B65C8" w:rsidRPr="00B73D7E" w:rsidRDefault="003B65C8" w:rsidP="003B65C8">
      <w:pPr>
        <w:tabs>
          <w:tab w:val="left" w:pos="284"/>
        </w:tabs>
        <w:ind w:left="284" w:hanging="284"/>
        <w:jc w:val="both"/>
        <w:rPr>
          <w:rFonts w:ascii="Arial" w:hAnsi="Arial" w:cs="Arial"/>
          <w:bCs/>
          <w:lang w:val="sr-Latn-CS"/>
        </w:rPr>
      </w:pPr>
      <w:r w:rsidRPr="00B73D7E">
        <w:rPr>
          <w:rFonts w:ascii="Arial" w:hAnsi="Arial" w:cs="Arial"/>
          <w:bCs/>
          <w:lang w:val="sr-Latn-CS"/>
        </w:rPr>
        <w:t xml:space="preserve">5) </w:t>
      </w:r>
      <w:r w:rsidR="0085511E">
        <w:rPr>
          <w:rFonts w:ascii="Arial" w:hAnsi="Arial" w:cs="Arial"/>
          <w:bCs/>
          <w:lang w:val="sr-Latn-CS"/>
        </w:rPr>
        <w:t>подна</w:t>
      </w:r>
      <w:r w:rsidRPr="00B73D7E">
        <w:rPr>
          <w:rFonts w:ascii="Arial" w:hAnsi="Arial" w:cs="Arial"/>
          <w:bCs/>
          <w:lang w:val="sr-Latn-CS"/>
        </w:rPr>
        <w:t xml:space="preserve"> </w:t>
      </w:r>
      <w:r w:rsidR="0085511E">
        <w:rPr>
          <w:rFonts w:ascii="Arial" w:hAnsi="Arial" w:cs="Arial"/>
          <w:bCs/>
          <w:lang w:val="sr-Latn-CS"/>
        </w:rPr>
        <w:t>површина</w:t>
      </w:r>
      <w:r w:rsidRPr="00B73D7E">
        <w:rPr>
          <w:rFonts w:ascii="Arial" w:hAnsi="Arial" w:cs="Arial"/>
          <w:bCs/>
          <w:lang w:val="sr-Latn-CS"/>
        </w:rPr>
        <w:t xml:space="preserve"> </w:t>
      </w:r>
      <w:r w:rsidR="0085511E">
        <w:rPr>
          <w:rFonts w:ascii="Arial" w:hAnsi="Arial" w:cs="Arial"/>
          <w:bCs/>
          <w:lang w:val="sr-Latn-CS"/>
        </w:rPr>
        <w:t>складишта</w:t>
      </w:r>
      <w:r w:rsidRPr="00B73D7E">
        <w:rPr>
          <w:rFonts w:ascii="Arial" w:hAnsi="Arial" w:cs="Arial"/>
          <w:bCs/>
          <w:lang w:val="sr-Latn-CS"/>
        </w:rPr>
        <w:t xml:space="preserve"> </w:t>
      </w:r>
      <w:r w:rsidR="0085511E">
        <w:rPr>
          <w:rFonts w:ascii="Arial" w:hAnsi="Arial" w:cs="Arial"/>
          <w:bCs/>
          <w:lang w:val="sr-Latn-CS"/>
        </w:rPr>
        <w:t>треба</w:t>
      </w:r>
      <w:r w:rsidRPr="00B73D7E">
        <w:rPr>
          <w:rFonts w:ascii="Arial" w:hAnsi="Arial" w:cs="Arial"/>
          <w:bCs/>
          <w:lang w:val="sr-Latn-CS"/>
        </w:rPr>
        <w:t xml:space="preserve">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буде</w:t>
      </w:r>
      <w:r w:rsidRPr="00B73D7E">
        <w:rPr>
          <w:rFonts w:ascii="Arial" w:hAnsi="Arial" w:cs="Arial"/>
          <w:bCs/>
          <w:lang w:val="sr-Latn-CS"/>
        </w:rPr>
        <w:t xml:space="preserve"> </w:t>
      </w:r>
      <w:r w:rsidR="0085511E">
        <w:rPr>
          <w:rFonts w:ascii="Arial" w:hAnsi="Arial" w:cs="Arial"/>
          <w:bCs/>
          <w:lang w:val="sr-Latn-CS"/>
        </w:rPr>
        <w:t>непропусна</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отпорна</w:t>
      </w:r>
      <w:r w:rsidRPr="00B73D7E">
        <w:rPr>
          <w:rFonts w:ascii="Arial" w:hAnsi="Arial" w:cs="Arial"/>
          <w:bCs/>
          <w:lang w:val="sr-Latn-CS"/>
        </w:rPr>
        <w:t xml:space="preserve"> </w:t>
      </w:r>
      <w:r w:rsidR="0085511E">
        <w:rPr>
          <w:rFonts w:ascii="Arial" w:hAnsi="Arial" w:cs="Arial"/>
          <w:bCs/>
          <w:lang w:val="sr-Latn-CS"/>
        </w:rPr>
        <w:t>на</w:t>
      </w:r>
      <w:r w:rsidRPr="00B73D7E">
        <w:rPr>
          <w:rFonts w:ascii="Arial" w:hAnsi="Arial" w:cs="Arial"/>
          <w:bCs/>
          <w:lang w:val="sr-Latn-CS"/>
        </w:rPr>
        <w:t xml:space="preserve"> </w:t>
      </w:r>
      <w:r w:rsidR="0085511E">
        <w:rPr>
          <w:rFonts w:ascii="Arial" w:hAnsi="Arial" w:cs="Arial"/>
          <w:bCs/>
          <w:lang w:val="sr-Latn-CS"/>
        </w:rPr>
        <w:t>дјеловање</w:t>
      </w:r>
      <w:r w:rsidRPr="00B73D7E">
        <w:rPr>
          <w:rFonts w:ascii="Arial" w:hAnsi="Arial" w:cs="Arial"/>
          <w:bCs/>
          <w:lang w:val="sr-Latn-CS"/>
        </w:rPr>
        <w:t xml:space="preserve"> </w:t>
      </w:r>
      <w:r w:rsidR="0085511E">
        <w:rPr>
          <w:rFonts w:ascii="Arial" w:hAnsi="Arial" w:cs="Arial"/>
          <w:bCs/>
          <w:lang w:val="sr-Latn-CS"/>
        </w:rPr>
        <w:t>ускладиштеног</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w:t>
      </w:r>
    </w:p>
    <w:p w14:paraId="4F687633" w14:textId="77777777" w:rsidR="003B65C8" w:rsidRPr="00B73D7E" w:rsidRDefault="003B65C8" w:rsidP="003B65C8">
      <w:pPr>
        <w:tabs>
          <w:tab w:val="left" w:pos="284"/>
        </w:tabs>
        <w:ind w:left="284" w:hanging="284"/>
        <w:jc w:val="both"/>
        <w:rPr>
          <w:rFonts w:ascii="Arial" w:hAnsi="Arial" w:cs="Arial"/>
          <w:bCs/>
          <w:lang w:val="sr-Latn-CS"/>
        </w:rPr>
      </w:pPr>
      <w:r w:rsidRPr="00B73D7E">
        <w:rPr>
          <w:rFonts w:ascii="Arial" w:hAnsi="Arial" w:cs="Arial"/>
          <w:bCs/>
          <w:lang w:val="sr-Latn-CS"/>
        </w:rPr>
        <w:t xml:space="preserve">6)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опремљено</w:t>
      </w:r>
      <w:r w:rsidRPr="00B73D7E">
        <w:rPr>
          <w:rFonts w:ascii="Arial" w:hAnsi="Arial" w:cs="Arial"/>
          <w:bCs/>
          <w:lang w:val="sr-Latn-CS"/>
        </w:rPr>
        <w:t xml:space="preserve"> </w:t>
      </w:r>
      <w:r w:rsidR="0085511E">
        <w:rPr>
          <w:rFonts w:ascii="Arial" w:hAnsi="Arial" w:cs="Arial"/>
          <w:bCs/>
          <w:lang w:val="sr-Latn-CS"/>
        </w:rPr>
        <w:t>тако</w:t>
      </w:r>
      <w:r w:rsidRPr="00B73D7E">
        <w:rPr>
          <w:rFonts w:ascii="Arial" w:hAnsi="Arial" w:cs="Arial"/>
          <w:bCs/>
          <w:lang w:val="sr-Latn-CS"/>
        </w:rPr>
        <w:t xml:space="preserve">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спријечи</w:t>
      </w:r>
      <w:r w:rsidRPr="00B73D7E">
        <w:rPr>
          <w:rFonts w:ascii="Arial" w:hAnsi="Arial" w:cs="Arial"/>
          <w:bCs/>
          <w:lang w:val="sr-Latn-CS"/>
        </w:rPr>
        <w:t xml:space="preserve"> </w:t>
      </w:r>
      <w:r w:rsidR="0085511E">
        <w:rPr>
          <w:rFonts w:ascii="Arial" w:hAnsi="Arial" w:cs="Arial"/>
          <w:bCs/>
          <w:lang w:val="sr-Latn-CS"/>
        </w:rPr>
        <w:t>расипање</w:t>
      </w:r>
      <w:r w:rsidRPr="00B73D7E">
        <w:rPr>
          <w:rFonts w:ascii="Arial" w:hAnsi="Arial" w:cs="Arial"/>
          <w:bCs/>
          <w:lang w:val="sr-Latn-CS"/>
        </w:rPr>
        <w:t xml:space="preserve"> </w:t>
      </w:r>
      <w:r w:rsidR="0085511E">
        <w:rPr>
          <w:rFonts w:ascii="Arial" w:hAnsi="Arial" w:cs="Arial"/>
          <w:bCs/>
          <w:lang w:val="sr-Latn-CS"/>
        </w:rPr>
        <w:t>или</w:t>
      </w:r>
      <w:r w:rsidRPr="00B73D7E">
        <w:rPr>
          <w:rFonts w:ascii="Arial" w:hAnsi="Arial" w:cs="Arial"/>
          <w:bCs/>
          <w:lang w:val="sr-Latn-CS"/>
        </w:rPr>
        <w:t xml:space="preserve"> </w:t>
      </w:r>
      <w:r w:rsidR="0085511E">
        <w:rPr>
          <w:rFonts w:ascii="Arial" w:hAnsi="Arial" w:cs="Arial"/>
          <w:bCs/>
          <w:lang w:val="sr-Latn-CS"/>
        </w:rPr>
        <w:t>пролијевање</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ширење</w:t>
      </w:r>
      <w:r w:rsidRPr="00B73D7E">
        <w:rPr>
          <w:rFonts w:ascii="Arial" w:hAnsi="Arial" w:cs="Arial"/>
          <w:bCs/>
          <w:lang w:val="sr-Latn-CS"/>
        </w:rPr>
        <w:t xml:space="preserve"> </w:t>
      </w:r>
      <w:r w:rsidR="0085511E">
        <w:rPr>
          <w:rFonts w:ascii="Arial" w:hAnsi="Arial" w:cs="Arial"/>
          <w:bCs/>
          <w:lang w:val="sr-Latn-CS"/>
        </w:rPr>
        <w:t>прашине</w:t>
      </w:r>
      <w:r w:rsidRPr="00B73D7E">
        <w:rPr>
          <w:rFonts w:ascii="Arial" w:hAnsi="Arial" w:cs="Arial"/>
          <w:bCs/>
          <w:lang w:val="sr-Latn-CS"/>
        </w:rPr>
        <w:t xml:space="preserve">, </w:t>
      </w:r>
      <w:r w:rsidR="0085511E">
        <w:rPr>
          <w:rFonts w:ascii="Arial" w:hAnsi="Arial" w:cs="Arial"/>
          <w:bCs/>
          <w:lang w:val="sr-Latn-CS"/>
        </w:rPr>
        <w:t>буке</w:t>
      </w:r>
      <w:r w:rsidRPr="00B73D7E">
        <w:rPr>
          <w:rFonts w:ascii="Arial" w:hAnsi="Arial" w:cs="Arial"/>
          <w:bCs/>
          <w:lang w:val="sr-Latn-CS"/>
        </w:rPr>
        <w:t xml:space="preserve">, </w:t>
      </w:r>
      <w:r w:rsidR="0085511E">
        <w:rPr>
          <w:rFonts w:ascii="Arial" w:hAnsi="Arial" w:cs="Arial"/>
          <w:bCs/>
          <w:lang w:val="sr-Latn-CS"/>
        </w:rPr>
        <w:t>мириса</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других</w:t>
      </w:r>
      <w:r w:rsidRPr="00B73D7E">
        <w:rPr>
          <w:rFonts w:ascii="Arial" w:hAnsi="Arial" w:cs="Arial"/>
          <w:bCs/>
          <w:lang w:val="sr-Latn-CS"/>
        </w:rPr>
        <w:t xml:space="preserve"> </w:t>
      </w:r>
      <w:r w:rsidR="0085511E">
        <w:rPr>
          <w:rFonts w:ascii="Arial" w:hAnsi="Arial" w:cs="Arial"/>
          <w:bCs/>
          <w:lang w:val="sr-Latn-CS"/>
        </w:rPr>
        <w:t>емисија</w:t>
      </w:r>
      <w:r w:rsidRPr="00B73D7E">
        <w:rPr>
          <w:rFonts w:ascii="Arial" w:hAnsi="Arial" w:cs="Arial"/>
          <w:bCs/>
          <w:lang w:val="sr-Latn-CS"/>
        </w:rPr>
        <w:t>,</w:t>
      </w:r>
    </w:p>
    <w:p w14:paraId="758B6042" w14:textId="77777777" w:rsidR="003B65C8" w:rsidRPr="00B73D7E" w:rsidRDefault="003B65C8" w:rsidP="003B65C8">
      <w:pPr>
        <w:tabs>
          <w:tab w:val="left" w:pos="284"/>
        </w:tabs>
        <w:ind w:left="284" w:hanging="284"/>
        <w:jc w:val="both"/>
        <w:rPr>
          <w:rFonts w:ascii="Arial" w:hAnsi="Arial" w:cs="Arial"/>
          <w:bCs/>
          <w:lang w:val="sr-Latn-CS"/>
        </w:rPr>
      </w:pPr>
      <w:r w:rsidRPr="00B73D7E">
        <w:rPr>
          <w:rFonts w:ascii="Arial" w:hAnsi="Arial" w:cs="Arial"/>
          <w:bCs/>
          <w:lang w:val="sr-Latn-CS"/>
        </w:rPr>
        <w:t xml:space="preserve">7)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опремљено</w:t>
      </w:r>
      <w:r w:rsidRPr="00B73D7E">
        <w:rPr>
          <w:rFonts w:ascii="Arial" w:hAnsi="Arial" w:cs="Arial"/>
          <w:bCs/>
          <w:lang w:val="sr-Latn-CS"/>
        </w:rPr>
        <w:t xml:space="preserve"> </w:t>
      </w:r>
      <w:r w:rsidR="0085511E">
        <w:rPr>
          <w:rFonts w:ascii="Arial" w:hAnsi="Arial" w:cs="Arial"/>
          <w:bCs/>
          <w:lang w:val="sr-Latn-CS"/>
        </w:rPr>
        <w:t>уређајима</w:t>
      </w:r>
      <w:r w:rsidRPr="00B73D7E">
        <w:rPr>
          <w:rFonts w:ascii="Arial" w:hAnsi="Arial" w:cs="Arial"/>
          <w:bCs/>
          <w:lang w:val="sr-Latn-CS"/>
        </w:rPr>
        <w:t xml:space="preserve">, </w:t>
      </w:r>
      <w:r w:rsidR="0085511E">
        <w:rPr>
          <w:rFonts w:ascii="Arial" w:hAnsi="Arial" w:cs="Arial"/>
          <w:bCs/>
          <w:lang w:val="sr-Latn-CS"/>
        </w:rPr>
        <w:t>опремом</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средствима</w:t>
      </w:r>
      <w:r w:rsidRPr="00B73D7E">
        <w:rPr>
          <w:rFonts w:ascii="Arial" w:hAnsi="Arial" w:cs="Arial"/>
          <w:bCs/>
          <w:lang w:val="sr-Latn-CS"/>
        </w:rPr>
        <w:t xml:space="preserve"> </w:t>
      </w:r>
      <w:r w:rsidR="0085511E">
        <w:rPr>
          <w:rFonts w:ascii="Arial" w:hAnsi="Arial" w:cs="Arial"/>
          <w:bCs/>
          <w:lang w:val="sr-Latn-CS"/>
        </w:rPr>
        <w:t>за</w:t>
      </w:r>
      <w:r w:rsidRPr="00B73D7E">
        <w:rPr>
          <w:rFonts w:ascii="Arial" w:hAnsi="Arial" w:cs="Arial"/>
          <w:bCs/>
          <w:lang w:val="sr-Latn-CS"/>
        </w:rPr>
        <w:t xml:space="preserve"> </w:t>
      </w:r>
      <w:r w:rsidR="0085511E">
        <w:rPr>
          <w:rFonts w:ascii="Arial" w:hAnsi="Arial" w:cs="Arial"/>
          <w:bCs/>
          <w:lang w:val="sr-Latn-CS"/>
        </w:rPr>
        <w:t>дојаву</w:t>
      </w:r>
      <w:r w:rsidRPr="00B73D7E">
        <w:rPr>
          <w:rFonts w:ascii="Arial" w:hAnsi="Arial" w:cs="Arial"/>
          <w:bCs/>
          <w:lang w:val="sr-Latn-CS"/>
        </w:rPr>
        <w:t xml:space="preserve">, </w:t>
      </w:r>
      <w:r w:rsidR="0085511E">
        <w:rPr>
          <w:rFonts w:ascii="Arial" w:hAnsi="Arial" w:cs="Arial"/>
          <w:bCs/>
          <w:lang w:val="sr-Latn-CS"/>
        </w:rPr>
        <w:t>гашење</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спречавање</w:t>
      </w:r>
      <w:r w:rsidRPr="00B73D7E">
        <w:rPr>
          <w:rFonts w:ascii="Arial" w:hAnsi="Arial" w:cs="Arial"/>
          <w:bCs/>
          <w:lang w:val="sr-Latn-CS"/>
        </w:rPr>
        <w:t xml:space="preserve"> </w:t>
      </w:r>
      <w:r w:rsidR="0085511E">
        <w:rPr>
          <w:rFonts w:ascii="Arial" w:hAnsi="Arial" w:cs="Arial"/>
          <w:bCs/>
          <w:lang w:val="sr-Latn-CS"/>
        </w:rPr>
        <w:t>ширења</w:t>
      </w:r>
      <w:r w:rsidRPr="00B73D7E">
        <w:rPr>
          <w:rFonts w:ascii="Arial" w:hAnsi="Arial" w:cs="Arial"/>
          <w:bCs/>
          <w:lang w:val="sr-Latn-CS"/>
        </w:rPr>
        <w:t xml:space="preserve"> </w:t>
      </w:r>
      <w:r w:rsidR="0085511E">
        <w:rPr>
          <w:rFonts w:ascii="Arial" w:hAnsi="Arial" w:cs="Arial"/>
          <w:bCs/>
          <w:lang w:val="sr-Latn-CS"/>
        </w:rPr>
        <w:t>пожара</w:t>
      </w:r>
      <w:r w:rsidRPr="00B73D7E">
        <w:rPr>
          <w:rFonts w:ascii="Arial" w:hAnsi="Arial" w:cs="Arial"/>
          <w:bCs/>
          <w:lang w:val="sr-Latn-CS"/>
        </w:rPr>
        <w:t>,</w:t>
      </w:r>
    </w:p>
    <w:p w14:paraId="7EF8CD18" w14:textId="77777777" w:rsidR="003B65C8" w:rsidRPr="00B73D7E" w:rsidRDefault="003B65C8" w:rsidP="003B65C8">
      <w:pPr>
        <w:tabs>
          <w:tab w:val="left" w:pos="284"/>
        </w:tabs>
        <w:ind w:left="284" w:hanging="284"/>
        <w:jc w:val="both"/>
        <w:rPr>
          <w:rFonts w:ascii="Arial" w:hAnsi="Arial" w:cs="Arial"/>
          <w:bCs/>
          <w:lang w:val="sr-Latn-CS"/>
        </w:rPr>
      </w:pPr>
      <w:r w:rsidRPr="00B73D7E">
        <w:rPr>
          <w:rFonts w:ascii="Arial" w:hAnsi="Arial" w:cs="Arial"/>
          <w:bCs/>
          <w:lang w:val="sr-Latn-CS"/>
        </w:rPr>
        <w:t xml:space="preserve">8) </w:t>
      </w:r>
      <w:r w:rsidR="0085511E">
        <w:rPr>
          <w:rFonts w:ascii="Arial" w:hAnsi="Arial" w:cs="Arial"/>
          <w:bCs/>
          <w:lang w:val="sr-Latn-CS"/>
        </w:rPr>
        <w:t>на</w:t>
      </w:r>
      <w:r w:rsidRPr="00B73D7E">
        <w:rPr>
          <w:rFonts w:ascii="Arial" w:hAnsi="Arial" w:cs="Arial"/>
          <w:bCs/>
          <w:lang w:val="sr-Latn-CS"/>
        </w:rPr>
        <w:t xml:space="preserve"> </w:t>
      </w:r>
      <w:r w:rsidR="0085511E">
        <w:rPr>
          <w:rFonts w:ascii="Arial" w:hAnsi="Arial" w:cs="Arial"/>
          <w:bCs/>
          <w:lang w:val="sr-Latn-CS"/>
        </w:rPr>
        <w:t>уочљивом</w:t>
      </w:r>
      <w:r w:rsidRPr="00B73D7E">
        <w:rPr>
          <w:rFonts w:ascii="Arial" w:hAnsi="Arial" w:cs="Arial"/>
          <w:bCs/>
          <w:lang w:val="sr-Latn-CS"/>
        </w:rPr>
        <w:t xml:space="preserve"> </w:t>
      </w:r>
      <w:r w:rsidR="0085511E">
        <w:rPr>
          <w:rFonts w:ascii="Arial" w:hAnsi="Arial" w:cs="Arial"/>
          <w:bCs/>
          <w:lang w:val="sr-Latn-CS"/>
        </w:rPr>
        <w:t>мјесту</w:t>
      </w:r>
      <w:r w:rsidRPr="00B73D7E">
        <w:rPr>
          <w:rFonts w:ascii="Arial" w:hAnsi="Arial" w:cs="Arial"/>
          <w:bCs/>
          <w:lang w:val="sr-Latn-CS"/>
        </w:rPr>
        <w:t xml:space="preserve"> </w:t>
      </w:r>
      <w:r w:rsidR="0085511E">
        <w:rPr>
          <w:rFonts w:ascii="Arial" w:hAnsi="Arial" w:cs="Arial"/>
          <w:bCs/>
          <w:lang w:val="sr-Latn-CS"/>
        </w:rPr>
        <w:t>у</w:t>
      </w:r>
      <w:r w:rsidRPr="00B73D7E">
        <w:rPr>
          <w:rFonts w:ascii="Arial" w:hAnsi="Arial" w:cs="Arial"/>
          <w:bCs/>
          <w:lang w:val="sr-Latn-CS"/>
        </w:rPr>
        <w:t xml:space="preserve"> </w:t>
      </w:r>
      <w:r w:rsidR="0085511E">
        <w:rPr>
          <w:rFonts w:ascii="Arial" w:hAnsi="Arial" w:cs="Arial"/>
          <w:bCs/>
          <w:lang w:val="sr-Latn-CS"/>
        </w:rPr>
        <w:t>складишту</w:t>
      </w:r>
      <w:r w:rsidRPr="00B73D7E">
        <w:rPr>
          <w:rFonts w:ascii="Arial" w:hAnsi="Arial" w:cs="Arial"/>
          <w:bCs/>
          <w:lang w:val="sr-Latn-CS"/>
        </w:rPr>
        <w:t xml:space="preserve"> </w:t>
      </w:r>
      <w:r w:rsidR="0085511E">
        <w:rPr>
          <w:rFonts w:ascii="Arial" w:hAnsi="Arial" w:cs="Arial"/>
          <w:bCs/>
          <w:lang w:val="sr-Latn-CS"/>
        </w:rPr>
        <w:t>треба</w:t>
      </w:r>
      <w:r w:rsidRPr="00B73D7E">
        <w:rPr>
          <w:rFonts w:ascii="Arial" w:hAnsi="Arial" w:cs="Arial"/>
          <w:bCs/>
          <w:lang w:val="sr-Latn-CS"/>
        </w:rPr>
        <w:t xml:space="preserve">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буде</w:t>
      </w:r>
      <w:r w:rsidRPr="00B73D7E">
        <w:rPr>
          <w:rFonts w:ascii="Arial" w:hAnsi="Arial" w:cs="Arial"/>
          <w:bCs/>
          <w:lang w:val="sr-Latn-CS"/>
        </w:rPr>
        <w:t xml:space="preserve"> </w:t>
      </w:r>
      <w:r w:rsidR="0085511E">
        <w:rPr>
          <w:rFonts w:ascii="Arial" w:hAnsi="Arial" w:cs="Arial"/>
          <w:bCs/>
          <w:lang w:val="sr-Latn-CS"/>
        </w:rPr>
        <w:t>истакнут</w:t>
      </w:r>
      <w:r w:rsidRPr="00B73D7E">
        <w:rPr>
          <w:rFonts w:ascii="Arial" w:hAnsi="Arial" w:cs="Arial"/>
          <w:bCs/>
          <w:lang w:val="sr-Latn-CS"/>
        </w:rPr>
        <w:t xml:space="preserve"> </w:t>
      </w:r>
      <w:r w:rsidR="0085511E">
        <w:rPr>
          <w:rFonts w:ascii="Arial" w:hAnsi="Arial" w:cs="Arial"/>
          <w:bCs/>
          <w:lang w:val="sr-Latn-CS"/>
        </w:rPr>
        <w:t>план</w:t>
      </w:r>
      <w:r w:rsidRPr="00B73D7E">
        <w:rPr>
          <w:rFonts w:ascii="Arial" w:hAnsi="Arial" w:cs="Arial"/>
          <w:bCs/>
          <w:lang w:val="sr-Latn-CS"/>
        </w:rPr>
        <w:t xml:space="preserve"> </w:t>
      </w:r>
      <w:r w:rsidR="0085511E">
        <w:rPr>
          <w:rFonts w:ascii="Arial" w:hAnsi="Arial" w:cs="Arial"/>
          <w:bCs/>
          <w:lang w:val="sr-Latn-CS"/>
        </w:rPr>
        <w:t>дјеловања</w:t>
      </w:r>
      <w:r w:rsidRPr="00B73D7E">
        <w:rPr>
          <w:rFonts w:ascii="Arial" w:hAnsi="Arial" w:cs="Arial"/>
          <w:bCs/>
          <w:lang w:val="sr-Latn-CS"/>
        </w:rPr>
        <w:t xml:space="preserve"> </w:t>
      </w:r>
      <w:r w:rsidR="0085511E">
        <w:rPr>
          <w:rFonts w:ascii="Arial" w:hAnsi="Arial" w:cs="Arial"/>
          <w:bCs/>
          <w:lang w:val="sr-Latn-CS"/>
        </w:rPr>
        <w:t>у</w:t>
      </w:r>
      <w:r w:rsidRPr="00B73D7E">
        <w:rPr>
          <w:rFonts w:ascii="Arial" w:hAnsi="Arial" w:cs="Arial"/>
          <w:bCs/>
          <w:lang w:val="sr-Latn-CS"/>
        </w:rPr>
        <w:t xml:space="preserve"> </w:t>
      </w:r>
      <w:r w:rsidR="0085511E">
        <w:rPr>
          <w:rFonts w:ascii="Arial" w:hAnsi="Arial" w:cs="Arial"/>
          <w:bCs/>
          <w:lang w:val="sr-Latn-CS"/>
        </w:rPr>
        <w:t>случају</w:t>
      </w:r>
      <w:r w:rsidRPr="00B73D7E">
        <w:rPr>
          <w:rFonts w:ascii="Arial" w:hAnsi="Arial" w:cs="Arial"/>
          <w:bCs/>
          <w:lang w:val="sr-Latn-CS"/>
        </w:rPr>
        <w:t xml:space="preserve"> </w:t>
      </w:r>
      <w:r w:rsidR="0085511E">
        <w:rPr>
          <w:rFonts w:ascii="Arial" w:hAnsi="Arial" w:cs="Arial"/>
          <w:bCs/>
          <w:lang w:val="sr-Latn-CS"/>
        </w:rPr>
        <w:t>ванредних</w:t>
      </w:r>
      <w:r w:rsidRPr="00B73D7E">
        <w:rPr>
          <w:rFonts w:ascii="Arial" w:hAnsi="Arial" w:cs="Arial"/>
          <w:bCs/>
          <w:lang w:val="sr-Latn-CS"/>
        </w:rPr>
        <w:t xml:space="preserve"> </w:t>
      </w:r>
      <w:r w:rsidR="0085511E">
        <w:rPr>
          <w:rFonts w:ascii="Arial" w:hAnsi="Arial" w:cs="Arial"/>
          <w:bCs/>
          <w:lang w:val="sr-Latn-CS"/>
        </w:rPr>
        <w:t>ситуација</w:t>
      </w:r>
      <w:r w:rsidRPr="00B73D7E">
        <w:rPr>
          <w:rFonts w:ascii="Arial" w:hAnsi="Arial" w:cs="Arial"/>
          <w:bCs/>
          <w:lang w:val="sr-Latn-CS"/>
        </w:rPr>
        <w:t xml:space="preserve">, </w:t>
      </w:r>
      <w:r w:rsidR="0085511E">
        <w:rPr>
          <w:rFonts w:ascii="Arial" w:hAnsi="Arial" w:cs="Arial"/>
          <w:bCs/>
          <w:lang w:val="sr-Latn-CS"/>
        </w:rPr>
        <w:t>који</w:t>
      </w:r>
      <w:r w:rsidRPr="00B73D7E">
        <w:rPr>
          <w:rFonts w:ascii="Arial" w:hAnsi="Arial" w:cs="Arial"/>
          <w:bCs/>
          <w:lang w:val="sr-Latn-CS"/>
        </w:rPr>
        <w:t xml:space="preserve"> </w:t>
      </w:r>
      <w:r w:rsidR="0085511E">
        <w:rPr>
          <w:rFonts w:ascii="Arial" w:hAnsi="Arial" w:cs="Arial"/>
          <w:bCs/>
          <w:lang w:val="sr-Latn-CS"/>
        </w:rPr>
        <w:t>садржи</w:t>
      </w:r>
      <w:r w:rsidRPr="00B73D7E">
        <w:rPr>
          <w:rFonts w:ascii="Arial" w:hAnsi="Arial" w:cs="Arial"/>
          <w:bCs/>
          <w:lang w:val="sr-Latn-CS"/>
        </w:rPr>
        <w:t xml:space="preserve"> </w:t>
      </w:r>
      <w:r w:rsidR="0085511E">
        <w:rPr>
          <w:rFonts w:ascii="Arial" w:hAnsi="Arial" w:cs="Arial"/>
          <w:bCs/>
          <w:lang w:val="sr-Latn-CS"/>
        </w:rPr>
        <w:t>податке</w:t>
      </w:r>
      <w:r w:rsidRPr="00B73D7E">
        <w:rPr>
          <w:rFonts w:ascii="Arial" w:hAnsi="Arial" w:cs="Arial"/>
          <w:bCs/>
          <w:lang w:val="sr-Latn-CS"/>
        </w:rPr>
        <w:t xml:space="preserve"> </w:t>
      </w:r>
      <w:r w:rsidR="0085511E">
        <w:rPr>
          <w:rFonts w:ascii="Arial" w:hAnsi="Arial" w:cs="Arial"/>
          <w:bCs/>
          <w:lang w:val="sr-Latn-CS"/>
        </w:rPr>
        <w:t>о</w:t>
      </w:r>
      <w:r w:rsidRPr="00B73D7E">
        <w:rPr>
          <w:rFonts w:ascii="Arial" w:hAnsi="Arial" w:cs="Arial"/>
          <w:bCs/>
          <w:lang w:val="sr-Latn-CS"/>
        </w:rPr>
        <w:t xml:space="preserve"> </w:t>
      </w:r>
      <w:r w:rsidR="0085511E">
        <w:rPr>
          <w:rFonts w:ascii="Arial" w:hAnsi="Arial" w:cs="Arial"/>
          <w:bCs/>
          <w:lang w:val="sr-Latn-CS"/>
        </w:rPr>
        <w:t>врстама</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који</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складишти</w:t>
      </w:r>
      <w:r w:rsidRPr="00B73D7E">
        <w:rPr>
          <w:rFonts w:ascii="Arial" w:hAnsi="Arial" w:cs="Arial"/>
          <w:bCs/>
          <w:lang w:val="sr-Latn-CS"/>
        </w:rPr>
        <w:t xml:space="preserve">, </w:t>
      </w:r>
      <w:r w:rsidR="0085511E">
        <w:rPr>
          <w:rFonts w:ascii="Arial" w:hAnsi="Arial" w:cs="Arial"/>
          <w:bCs/>
          <w:lang w:val="sr-Latn-CS"/>
        </w:rPr>
        <w:t>о</w:t>
      </w:r>
      <w:r w:rsidRPr="00B73D7E">
        <w:rPr>
          <w:rFonts w:ascii="Arial" w:hAnsi="Arial" w:cs="Arial"/>
          <w:bCs/>
          <w:lang w:val="sr-Latn-CS"/>
        </w:rPr>
        <w:t xml:space="preserve"> </w:t>
      </w:r>
      <w:r w:rsidR="0085511E">
        <w:rPr>
          <w:rFonts w:ascii="Arial" w:hAnsi="Arial" w:cs="Arial"/>
          <w:bCs/>
          <w:lang w:val="sr-Latn-CS"/>
        </w:rPr>
        <w:t>могућим</w:t>
      </w:r>
      <w:r w:rsidRPr="00B73D7E">
        <w:rPr>
          <w:rFonts w:ascii="Arial" w:hAnsi="Arial" w:cs="Arial"/>
          <w:bCs/>
          <w:lang w:val="sr-Latn-CS"/>
        </w:rPr>
        <w:t xml:space="preserve"> </w:t>
      </w:r>
      <w:r w:rsidR="0085511E">
        <w:rPr>
          <w:rFonts w:ascii="Arial" w:hAnsi="Arial" w:cs="Arial"/>
          <w:bCs/>
          <w:lang w:val="sr-Latn-CS"/>
        </w:rPr>
        <w:t>ванредним</w:t>
      </w:r>
      <w:r w:rsidRPr="00B73D7E">
        <w:rPr>
          <w:rFonts w:ascii="Arial" w:hAnsi="Arial" w:cs="Arial"/>
          <w:bCs/>
          <w:lang w:val="sr-Latn-CS"/>
        </w:rPr>
        <w:t xml:space="preserve"> </w:t>
      </w:r>
      <w:r w:rsidR="0085511E">
        <w:rPr>
          <w:rFonts w:ascii="Arial" w:hAnsi="Arial" w:cs="Arial"/>
          <w:bCs/>
          <w:lang w:val="sr-Latn-CS"/>
        </w:rPr>
        <w:t>ситуацијама</w:t>
      </w:r>
      <w:r w:rsidRPr="00B73D7E">
        <w:rPr>
          <w:rFonts w:ascii="Arial" w:hAnsi="Arial" w:cs="Arial"/>
          <w:bCs/>
          <w:lang w:val="sr-Latn-CS"/>
        </w:rPr>
        <w:t xml:space="preserve">, </w:t>
      </w:r>
      <w:r w:rsidR="0085511E">
        <w:rPr>
          <w:rFonts w:ascii="Arial" w:hAnsi="Arial" w:cs="Arial"/>
          <w:bCs/>
          <w:lang w:val="sr-Latn-CS"/>
        </w:rPr>
        <w:t>име</w:t>
      </w:r>
      <w:r w:rsidRPr="00B73D7E">
        <w:rPr>
          <w:rFonts w:ascii="Arial" w:hAnsi="Arial" w:cs="Arial"/>
          <w:bCs/>
          <w:lang w:val="sr-Latn-CS"/>
        </w:rPr>
        <w:t xml:space="preserve">, </w:t>
      </w:r>
      <w:r w:rsidR="0085511E">
        <w:rPr>
          <w:rFonts w:ascii="Arial" w:hAnsi="Arial" w:cs="Arial"/>
          <w:bCs/>
          <w:lang w:val="sr-Latn-CS"/>
        </w:rPr>
        <w:t>презиме</w:t>
      </w:r>
      <w:r w:rsidRPr="00B73D7E">
        <w:rPr>
          <w:rFonts w:ascii="Arial" w:hAnsi="Arial" w:cs="Arial"/>
          <w:bCs/>
          <w:lang w:val="sr-Latn-CS"/>
        </w:rPr>
        <w:t xml:space="preserve">, </w:t>
      </w:r>
      <w:r w:rsidR="0085511E">
        <w:rPr>
          <w:rFonts w:ascii="Arial" w:hAnsi="Arial" w:cs="Arial"/>
          <w:bCs/>
          <w:lang w:val="sr-Latn-CS"/>
        </w:rPr>
        <w:t>телефонске</w:t>
      </w:r>
      <w:r w:rsidRPr="00B73D7E">
        <w:rPr>
          <w:rFonts w:ascii="Arial" w:hAnsi="Arial" w:cs="Arial"/>
          <w:bCs/>
          <w:lang w:val="sr-Latn-CS"/>
        </w:rPr>
        <w:t xml:space="preserve"> </w:t>
      </w:r>
      <w:r w:rsidR="0085511E">
        <w:rPr>
          <w:rFonts w:ascii="Arial" w:hAnsi="Arial" w:cs="Arial"/>
          <w:bCs/>
          <w:lang w:val="sr-Latn-CS"/>
        </w:rPr>
        <w:t>бројеве</w:t>
      </w:r>
      <w:r w:rsidRPr="00B73D7E">
        <w:rPr>
          <w:rFonts w:ascii="Arial" w:hAnsi="Arial" w:cs="Arial"/>
          <w:bCs/>
          <w:lang w:val="sr-Latn-CS"/>
        </w:rPr>
        <w:t xml:space="preserve"> </w:t>
      </w:r>
      <w:r w:rsidR="0085511E">
        <w:rPr>
          <w:rFonts w:ascii="Arial" w:hAnsi="Arial" w:cs="Arial"/>
          <w:bCs/>
          <w:lang w:val="sr-Latn-CS"/>
        </w:rPr>
        <w:t>одговорних</w:t>
      </w:r>
      <w:r w:rsidRPr="00B73D7E">
        <w:rPr>
          <w:rFonts w:ascii="Arial" w:hAnsi="Arial" w:cs="Arial"/>
          <w:bCs/>
          <w:lang w:val="sr-Latn-CS"/>
        </w:rPr>
        <w:t xml:space="preserve"> </w:t>
      </w:r>
      <w:r w:rsidR="0085511E">
        <w:rPr>
          <w:rFonts w:ascii="Arial" w:hAnsi="Arial" w:cs="Arial"/>
          <w:bCs/>
          <w:lang w:val="sr-Latn-CS"/>
        </w:rPr>
        <w:t>лица</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њихова</w:t>
      </w:r>
      <w:r w:rsidRPr="00B73D7E">
        <w:rPr>
          <w:rFonts w:ascii="Arial" w:hAnsi="Arial" w:cs="Arial"/>
          <w:bCs/>
          <w:lang w:val="sr-Latn-CS"/>
        </w:rPr>
        <w:t xml:space="preserve"> </w:t>
      </w:r>
      <w:r w:rsidR="0085511E">
        <w:rPr>
          <w:rFonts w:ascii="Arial" w:hAnsi="Arial" w:cs="Arial"/>
          <w:bCs/>
          <w:lang w:val="sr-Latn-CS"/>
        </w:rPr>
        <w:t>овлашћења</w:t>
      </w:r>
      <w:r w:rsidRPr="00B73D7E">
        <w:rPr>
          <w:rFonts w:ascii="Arial" w:hAnsi="Arial" w:cs="Arial"/>
          <w:bCs/>
          <w:lang w:val="sr-Latn-CS"/>
        </w:rPr>
        <w:t xml:space="preserve">, </w:t>
      </w:r>
      <w:r w:rsidR="0085511E">
        <w:rPr>
          <w:rFonts w:ascii="Arial" w:hAnsi="Arial" w:cs="Arial"/>
          <w:bCs/>
          <w:lang w:val="sr-Latn-CS"/>
        </w:rPr>
        <w:t>телефонске</w:t>
      </w:r>
      <w:r w:rsidRPr="00B73D7E">
        <w:rPr>
          <w:rFonts w:ascii="Arial" w:hAnsi="Arial" w:cs="Arial"/>
          <w:bCs/>
          <w:lang w:val="sr-Latn-CS"/>
        </w:rPr>
        <w:t xml:space="preserve"> </w:t>
      </w:r>
      <w:r w:rsidR="0085511E">
        <w:rPr>
          <w:rFonts w:ascii="Arial" w:hAnsi="Arial" w:cs="Arial"/>
          <w:bCs/>
          <w:lang w:val="sr-Latn-CS"/>
        </w:rPr>
        <w:t>бројеве</w:t>
      </w:r>
      <w:r w:rsidRPr="00B73D7E">
        <w:rPr>
          <w:rFonts w:ascii="Arial" w:hAnsi="Arial" w:cs="Arial"/>
          <w:bCs/>
          <w:lang w:val="sr-Latn-CS"/>
        </w:rPr>
        <w:t xml:space="preserve"> </w:t>
      </w:r>
      <w:r w:rsidR="0085511E">
        <w:rPr>
          <w:rFonts w:ascii="Arial" w:hAnsi="Arial" w:cs="Arial"/>
          <w:bCs/>
          <w:lang w:val="sr-Latn-CS"/>
        </w:rPr>
        <w:t>полиције</w:t>
      </w:r>
      <w:r w:rsidRPr="00B73D7E">
        <w:rPr>
          <w:rFonts w:ascii="Arial" w:hAnsi="Arial" w:cs="Arial"/>
          <w:bCs/>
          <w:lang w:val="sr-Latn-CS"/>
        </w:rPr>
        <w:t xml:space="preserve">, </w:t>
      </w:r>
      <w:r w:rsidR="0085511E">
        <w:rPr>
          <w:rFonts w:ascii="Arial" w:hAnsi="Arial" w:cs="Arial"/>
          <w:bCs/>
          <w:lang w:val="sr-Latn-CS"/>
        </w:rPr>
        <w:t>ватрогасаца</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хитне</w:t>
      </w:r>
      <w:r w:rsidRPr="00B73D7E">
        <w:rPr>
          <w:rFonts w:ascii="Arial" w:hAnsi="Arial" w:cs="Arial"/>
          <w:bCs/>
          <w:lang w:val="sr-Latn-CS"/>
        </w:rPr>
        <w:t xml:space="preserve"> </w:t>
      </w:r>
      <w:r w:rsidR="0085511E">
        <w:rPr>
          <w:rFonts w:ascii="Arial" w:hAnsi="Arial" w:cs="Arial"/>
          <w:bCs/>
          <w:lang w:val="sr-Latn-CS"/>
        </w:rPr>
        <w:t>помоћи</w:t>
      </w:r>
      <w:r w:rsidRPr="00B73D7E">
        <w:rPr>
          <w:rFonts w:ascii="Arial" w:hAnsi="Arial" w:cs="Arial"/>
          <w:bCs/>
          <w:lang w:val="sr-Latn-CS"/>
        </w:rPr>
        <w:t xml:space="preserve"> </w:t>
      </w:r>
      <w:r w:rsidR="0085511E">
        <w:rPr>
          <w:rFonts w:ascii="Arial" w:hAnsi="Arial" w:cs="Arial"/>
          <w:bCs/>
          <w:lang w:val="sr-Latn-CS"/>
        </w:rPr>
        <w:t>и</w:t>
      </w:r>
    </w:p>
    <w:p w14:paraId="29E0FB25" w14:textId="77777777" w:rsidR="003B65C8" w:rsidRPr="00B73D7E" w:rsidRDefault="003B65C8" w:rsidP="003B65C8">
      <w:pPr>
        <w:tabs>
          <w:tab w:val="left" w:pos="284"/>
        </w:tabs>
        <w:ind w:left="284" w:hanging="284"/>
        <w:jc w:val="both"/>
        <w:rPr>
          <w:rFonts w:ascii="Arial" w:hAnsi="Arial" w:cs="Arial"/>
          <w:bCs/>
          <w:lang w:val="sr-Latn-CS"/>
        </w:rPr>
      </w:pPr>
      <w:r w:rsidRPr="00B73D7E">
        <w:rPr>
          <w:rFonts w:ascii="Arial" w:hAnsi="Arial" w:cs="Arial"/>
          <w:bCs/>
          <w:lang w:val="sr-Latn-CS"/>
        </w:rPr>
        <w:t xml:space="preserve">9) </w:t>
      </w:r>
      <w:r w:rsidR="0085511E">
        <w:rPr>
          <w:rFonts w:ascii="Arial" w:hAnsi="Arial" w:cs="Arial"/>
          <w:bCs/>
          <w:lang w:val="sr-Latn-CS"/>
        </w:rPr>
        <w:t>треба</w:t>
      </w:r>
      <w:r w:rsidRPr="00B73D7E">
        <w:rPr>
          <w:rFonts w:ascii="Arial" w:hAnsi="Arial" w:cs="Arial"/>
          <w:bCs/>
          <w:lang w:val="sr-Latn-CS"/>
        </w:rPr>
        <w:t xml:space="preserve">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буде</w:t>
      </w:r>
      <w:r w:rsidRPr="00B73D7E">
        <w:rPr>
          <w:rFonts w:ascii="Arial" w:hAnsi="Arial" w:cs="Arial"/>
          <w:bCs/>
          <w:lang w:val="sr-Latn-CS"/>
        </w:rPr>
        <w:t xml:space="preserve"> </w:t>
      </w:r>
      <w:r w:rsidR="0085511E">
        <w:rPr>
          <w:rFonts w:ascii="Arial" w:hAnsi="Arial" w:cs="Arial"/>
          <w:bCs/>
          <w:lang w:val="sr-Latn-CS"/>
        </w:rPr>
        <w:t>означено</w:t>
      </w:r>
      <w:r w:rsidRPr="00B73D7E">
        <w:rPr>
          <w:rFonts w:ascii="Arial" w:hAnsi="Arial" w:cs="Arial"/>
          <w:bCs/>
          <w:lang w:val="sr-Latn-CS"/>
        </w:rPr>
        <w:t xml:space="preserve"> </w:t>
      </w:r>
      <w:r w:rsidR="0085511E">
        <w:rPr>
          <w:rFonts w:ascii="Arial" w:hAnsi="Arial" w:cs="Arial"/>
          <w:bCs/>
          <w:lang w:val="sr-Latn-CS"/>
        </w:rPr>
        <w:t>натписом</w:t>
      </w:r>
      <w:r w:rsidRPr="00B73D7E">
        <w:rPr>
          <w:rFonts w:ascii="Arial" w:hAnsi="Arial" w:cs="Arial"/>
          <w:bCs/>
          <w:lang w:val="sr-Latn-CS"/>
        </w:rPr>
        <w:t>: “</w:t>
      </w:r>
      <w:r w:rsidR="0085511E">
        <w:rPr>
          <w:rFonts w:ascii="Arial" w:hAnsi="Arial" w:cs="Arial"/>
          <w:bCs/>
          <w:lang w:val="sr-Latn-CS"/>
        </w:rPr>
        <w:t>СКЛ</w:t>
      </w:r>
      <w:r>
        <w:rPr>
          <w:rFonts w:ascii="Arial" w:hAnsi="Arial" w:cs="Arial"/>
          <w:bCs/>
          <w:lang w:val="sr-Latn-CS"/>
        </w:rPr>
        <w:t>АДИШ</w:t>
      </w:r>
      <w:r w:rsidR="0085511E">
        <w:rPr>
          <w:rFonts w:ascii="Arial" w:hAnsi="Arial" w:cs="Arial"/>
          <w:bCs/>
          <w:lang w:val="sr-Latn-CS"/>
        </w:rPr>
        <w:t>Т</w:t>
      </w:r>
      <w:r>
        <w:rPr>
          <w:rFonts w:ascii="Arial" w:hAnsi="Arial" w:cs="Arial"/>
          <w:bCs/>
          <w:lang w:val="sr-Latn-CS"/>
        </w:rPr>
        <w:t>Е</w:t>
      </w:r>
      <w:r w:rsidRPr="00B73D7E">
        <w:rPr>
          <w:rFonts w:ascii="Arial" w:hAnsi="Arial" w:cs="Arial"/>
          <w:bCs/>
          <w:lang w:val="sr-Latn-CS"/>
        </w:rPr>
        <w:t xml:space="preserve"> </w:t>
      </w:r>
      <w:r w:rsidR="0085511E">
        <w:rPr>
          <w:rFonts w:ascii="Arial" w:hAnsi="Arial" w:cs="Arial"/>
          <w:bCs/>
          <w:lang w:val="sr-Latn-CS"/>
        </w:rPr>
        <w:t>ОП</w:t>
      </w:r>
      <w:r>
        <w:rPr>
          <w:rFonts w:ascii="Arial" w:hAnsi="Arial" w:cs="Arial"/>
          <w:bCs/>
          <w:lang w:val="sr-Latn-CS"/>
        </w:rPr>
        <w:t>А</w:t>
      </w:r>
      <w:r w:rsidR="0085511E">
        <w:rPr>
          <w:rFonts w:ascii="Arial" w:hAnsi="Arial" w:cs="Arial"/>
          <w:bCs/>
          <w:lang w:val="sr-Latn-CS"/>
        </w:rPr>
        <w:t>СНО</w:t>
      </w:r>
      <w:r>
        <w:rPr>
          <w:rFonts w:ascii="Arial" w:hAnsi="Arial" w:cs="Arial"/>
          <w:bCs/>
          <w:lang w:val="sr-Latn-CS"/>
        </w:rPr>
        <w:t>Г</w:t>
      </w:r>
      <w:r w:rsidRPr="00B73D7E">
        <w:rPr>
          <w:rFonts w:ascii="Arial" w:hAnsi="Arial" w:cs="Arial"/>
          <w:bCs/>
          <w:lang w:val="sr-Latn-CS"/>
        </w:rPr>
        <w:t xml:space="preserve"> </w:t>
      </w:r>
      <w:r w:rsidR="0085511E">
        <w:rPr>
          <w:rFonts w:ascii="Arial" w:hAnsi="Arial" w:cs="Arial"/>
          <w:bCs/>
          <w:lang w:val="sr-Latn-CS"/>
        </w:rPr>
        <w:t>ОТП</w:t>
      </w:r>
      <w:r>
        <w:rPr>
          <w:rFonts w:ascii="Arial" w:hAnsi="Arial" w:cs="Arial"/>
          <w:bCs/>
          <w:lang w:val="sr-Latn-CS"/>
        </w:rPr>
        <w:t>АДА</w:t>
      </w:r>
      <w:r w:rsidRPr="00B73D7E">
        <w:rPr>
          <w:rFonts w:ascii="Arial" w:hAnsi="Arial" w:cs="Arial"/>
          <w:bCs/>
          <w:lang w:val="sr-Latn-CS"/>
        </w:rPr>
        <w:t xml:space="preserve">”, </w:t>
      </w:r>
      <w:r w:rsidR="0085511E">
        <w:rPr>
          <w:rFonts w:ascii="Arial" w:hAnsi="Arial" w:cs="Arial"/>
          <w:bCs/>
          <w:lang w:val="sr-Latn-CS"/>
        </w:rPr>
        <w:t>с</w:t>
      </w:r>
      <w:r w:rsidRPr="00B73D7E">
        <w:rPr>
          <w:rFonts w:ascii="Arial" w:hAnsi="Arial" w:cs="Arial"/>
          <w:bCs/>
          <w:lang w:val="sr-Latn-CS"/>
        </w:rPr>
        <w:t xml:space="preserve"> </w:t>
      </w:r>
      <w:r w:rsidR="0085511E">
        <w:rPr>
          <w:rFonts w:ascii="Arial" w:hAnsi="Arial" w:cs="Arial"/>
          <w:bCs/>
          <w:lang w:val="sr-Latn-CS"/>
        </w:rPr>
        <w:t>подацима</w:t>
      </w:r>
      <w:r w:rsidRPr="00B73D7E">
        <w:rPr>
          <w:rFonts w:ascii="Arial" w:hAnsi="Arial" w:cs="Arial"/>
          <w:bCs/>
          <w:lang w:val="sr-Latn-CS"/>
        </w:rPr>
        <w:t xml:space="preserve"> </w:t>
      </w:r>
      <w:r w:rsidR="0085511E">
        <w:rPr>
          <w:rFonts w:ascii="Arial" w:hAnsi="Arial" w:cs="Arial"/>
          <w:bCs/>
          <w:lang w:val="sr-Latn-CS"/>
        </w:rPr>
        <w:t>о</w:t>
      </w:r>
      <w:r w:rsidRPr="00B73D7E">
        <w:rPr>
          <w:rFonts w:ascii="Arial" w:hAnsi="Arial" w:cs="Arial"/>
          <w:bCs/>
          <w:lang w:val="sr-Latn-CS"/>
        </w:rPr>
        <w:t xml:space="preserve"> </w:t>
      </w:r>
      <w:r w:rsidR="0085511E">
        <w:rPr>
          <w:rFonts w:ascii="Arial" w:hAnsi="Arial" w:cs="Arial"/>
          <w:bCs/>
          <w:lang w:val="sr-Latn-CS"/>
        </w:rPr>
        <w:t>врстама</w:t>
      </w:r>
      <w:r w:rsidRPr="00B73D7E">
        <w:rPr>
          <w:rFonts w:ascii="Arial" w:hAnsi="Arial" w:cs="Arial"/>
          <w:bCs/>
          <w:lang w:val="sr-Latn-CS"/>
        </w:rPr>
        <w:t xml:space="preserve"> </w:t>
      </w:r>
      <w:r w:rsidR="0085511E">
        <w:rPr>
          <w:rFonts w:ascii="Arial" w:hAnsi="Arial" w:cs="Arial"/>
          <w:bCs/>
          <w:lang w:val="sr-Latn-CS"/>
        </w:rPr>
        <w:t>опасног</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који</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складишти</w:t>
      </w:r>
      <w:r w:rsidRPr="00B73D7E">
        <w:rPr>
          <w:rFonts w:ascii="Arial" w:hAnsi="Arial" w:cs="Arial"/>
          <w:bCs/>
          <w:lang w:val="sr-Latn-CS"/>
        </w:rPr>
        <w:t xml:space="preserve">, </w:t>
      </w:r>
      <w:r w:rsidR="0085511E">
        <w:rPr>
          <w:rFonts w:ascii="Arial" w:hAnsi="Arial" w:cs="Arial"/>
          <w:bCs/>
          <w:lang w:val="sr-Latn-CS"/>
        </w:rPr>
        <w:t>индексним</w:t>
      </w:r>
      <w:r w:rsidRPr="00B73D7E">
        <w:rPr>
          <w:rFonts w:ascii="Arial" w:hAnsi="Arial" w:cs="Arial"/>
          <w:bCs/>
          <w:lang w:val="sr-Latn-CS"/>
        </w:rPr>
        <w:t xml:space="preserve"> </w:t>
      </w:r>
      <w:r w:rsidR="0085511E">
        <w:rPr>
          <w:rFonts w:ascii="Arial" w:hAnsi="Arial" w:cs="Arial"/>
          <w:bCs/>
          <w:lang w:val="sr-Latn-CS"/>
        </w:rPr>
        <w:t>бројевима</w:t>
      </w:r>
      <w:r w:rsidRPr="00B73D7E">
        <w:rPr>
          <w:rFonts w:ascii="Arial" w:hAnsi="Arial" w:cs="Arial"/>
          <w:bCs/>
          <w:lang w:val="sr-Latn-CS"/>
        </w:rPr>
        <w:t xml:space="preserve"> </w:t>
      </w:r>
      <w:r w:rsidR="0085511E">
        <w:rPr>
          <w:rFonts w:ascii="Arial" w:hAnsi="Arial" w:cs="Arial"/>
          <w:bCs/>
          <w:lang w:val="sr-Latn-CS"/>
        </w:rPr>
        <w:t>из</w:t>
      </w:r>
      <w:r w:rsidRPr="00B73D7E">
        <w:rPr>
          <w:rFonts w:ascii="Arial" w:hAnsi="Arial" w:cs="Arial"/>
          <w:bCs/>
          <w:lang w:val="sr-Latn-CS"/>
        </w:rPr>
        <w:t xml:space="preserve"> </w:t>
      </w:r>
      <w:r w:rsidR="0085511E">
        <w:rPr>
          <w:rFonts w:ascii="Arial" w:hAnsi="Arial" w:cs="Arial"/>
          <w:bCs/>
          <w:lang w:val="sr-Latn-CS"/>
        </w:rPr>
        <w:t>Каталога</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у</w:t>
      </w:r>
      <w:r w:rsidRPr="00B73D7E">
        <w:rPr>
          <w:rFonts w:ascii="Arial" w:hAnsi="Arial" w:cs="Arial"/>
          <w:bCs/>
          <w:lang w:val="sr-Latn-CS"/>
        </w:rPr>
        <w:t xml:space="preserve"> </w:t>
      </w:r>
      <w:r w:rsidR="0085511E">
        <w:rPr>
          <w:rFonts w:ascii="Arial" w:hAnsi="Arial" w:cs="Arial"/>
          <w:bCs/>
          <w:lang w:val="sr-Latn-CS"/>
        </w:rPr>
        <w:t>складу</w:t>
      </w:r>
      <w:r w:rsidRPr="00B73D7E">
        <w:rPr>
          <w:rFonts w:ascii="Arial" w:hAnsi="Arial" w:cs="Arial"/>
          <w:bCs/>
          <w:lang w:val="sr-Latn-CS"/>
        </w:rPr>
        <w:t xml:space="preserve"> </w:t>
      </w:r>
      <w:r w:rsidR="0085511E">
        <w:rPr>
          <w:rFonts w:ascii="Arial" w:hAnsi="Arial" w:cs="Arial"/>
          <w:bCs/>
          <w:lang w:val="sr-Latn-CS"/>
        </w:rPr>
        <w:t>Правилником</w:t>
      </w:r>
      <w:r w:rsidRPr="00B73D7E">
        <w:rPr>
          <w:rFonts w:ascii="Arial" w:hAnsi="Arial" w:cs="Arial"/>
          <w:bCs/>
          <w:lang w:val="sr-Latn-CS"/>
        </w:rPr>
        <w:t xml:space="preserve"> </w:t>
      </w:r>
      <w:r w:rsidR="0085511E">
        <w:rPr>
          <w:rFonts w:ascii="Arial" w:hAnsi="Arial" w:cs="Arial"/>
          <w:bCs/>
          <w:lang w:val="sr-Latn-CS"/>
        </w:rPr>
        <w:t>о</w:t>
      </w:r>
      <w:r w:rsidRPr="00B73D7E">
        <w:rPr>
          <w:rFonts w:ascii="Arial" w:hAnsi="Arial" w:cs="Arial"/>
          <w:bCs/>
          <w:lang w:val="sr-Latn-CS"/>
        </w:rPr>
        <w:t xml:space="preserve"> </w:t>
      </w:r>
      <w:r w:rsidR="0085511E">
        <w:rPr>
          <w:rFonts w:ascii="Arial" w:hAnsi="Arial" w:cs="Arial"/>
          <w:bCs/>
          <w:lang w:val="sr-Latn-CS"/>
        </w:rPr>
        <w:t>категоријама</w:t>
      </w:r>
      <w:r w:rsidRPr="00B73D7E">
        <w:rPr>
          <w:rFonts w:ascii="Arial" w:hAnsi="Arial" w:cs="Arial"/>
          <w:bCs/>
          <w:lang w:val="sr-Latn-CS"/>
        </w:rPr>
        <w:t xml:space="preserve">, </w:t>
      </w:r>
      <w:r w:rsidR="0085511E">
        <w:rPr>
          <w:rFonts w:ascii="Arial" w:hAnsi="Arial" w:cs="Arial"/>
          <w:bCs/>
          <w:lang w:val="sr-Latn-CS"/>
        </w:rPr>
        <w:t>испитивању</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класификацији</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Службени</w:t>
      </w:r>
      <w:r w:rsidRPr="00B73D7E">
        <w:rPr>
          <w:rFonts w:ascii="Arial" w:hAnsi="Arial" w:cs="Arial"/>
          <w:bCs/>
          <w:lang w:val="sr-Latn-CS"/>
        </w:rPr>
        <w:t xml:space="preserve"> </w:t>
      </w:r>
      <w:r w:rsidR="0085511E">
        <w:rPr>
          <w:rFonts w:ascii="Arial" w:hAnsi="Arial" w:cs="Arial"/>
          <w:bCs/>
          <w:lang w:val="sr-Latn-CS"/>
        </w:rPr>
        <w:t>гласник</w:t>
      </w:r>
      <w:r w:rsidRPr="00B73D7E">
        <w:rPr>
          <w:rFonts w:ascii="Arial" w:hAnsi="Arial" w:cs="Arial"/>
          <w:bCs/>
          <w:lang w:val="sr-Latn-CS"/>
        </w:rPr>
        <w:t xml:space="preserve"> </w:t>
      </w:r>
      <w:r w:rsidR="0085511E">
        <w:rPr>
          <w:rFonts w:ascii="Arial" w:hAnsi="Arial" w:cs="Arial"/>
          <w:bCs/>
          <w:lang w:val="sr-Latn-CS"/>
        </w:rPr>
        <w:t>Републике</w:t>
      </w:r>
      <w:r w:rsidRPr="00B73D7E">
        <w:rPr>
          <w:rFonts w:ascii="Arial" w:hAnsi="Arial" w:cs="Arial"/>
          <w:bCs/>
          <w:lang w:val="sr-Latn-CS"/>
        </w:rPr>
        <w:t xml:space="preserve"> </w:t>
      </w:r>
      <w:r w:rsidR="0085511E">
        <w:rPr>
          <w:rFonts w:ascii="Arial" w:hAnsi="Arial" w:cs="Arial"/>
          <w:bCs/>
          <w:lang w:val="sr-Latn-CS"/>
        </w:rPr>
        <w:t>Српске</w:t>
      </w:r>
      <w:r w:rsidRPr="00B73D7E">
        <w:rPr>
          <w:rFonts w:ascii="Arial" w:hAnsi="Arial" w:cs="Arial"/>
          <w:bCs/>
          <w:lang w:val="sr-Latn-CS"/>
        </w:rPr>
        <w:t xml:space="preserve">”, </w:t>
      </w:r>
      <w:r w:rsidR="0085511E">
        <w:rPr>
          <w:rFonts w:ascii="Arial" w:hAnsi="Arial" w:cs="Arial"/>
          <w:bCs/>
          <w:lang w:val="sr-Latn-CS"/>
        </w:rPr>
        <w:t>број</w:t>
      </w:r>
      <w:r w:rsidRPr="00B73D7E">
        <w:rPr>
          <w:rFonts w:ascii="Arial" w:hAnsi="Arial" w:cs="Arial"/>
          <w:bCs/>
          <w:lang w:val="sr-Latn-CS"/>
        </w:rPr>
        <w:t xml:space="preserve"> 19/15</w:t>
      </w:r>
      <w:r>
        <w:rPr>
          <w:rFonts w:ascii="Arial" w:hAnsi="Arial" w:cs="Arial"/>
          <w:bCs/>
          <w:lang w:val="sr-Latn-CS"/>
        </w:rPr>
        <w:t>, 79/18</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подацима</w:t>
      </w:r>
      <w:r w:rsidRPr="00B73D7E">
        <w:rPr>
          <w:rFonts w:ascii="Arial" w:hAnsi="Arial" w:cs="Arial"/>
          <w:bCs/>
          <w:lang w:val="sr-Latn-CS"/>
        </w:rPr>
        <w:t xml:space="preserve"> </w:t>
      </w:r>
      <w:r w:rsidR="0085511E">
        <w:rPr>
          <w:rFonts w:ascii="Arial" w:hAnsi="Arial" w:cs="Arial"/>
          <w:bCs/>
          <w:lang w:val="sr-Latn-CS"/>
        </w:rPr>
        <w:t>о</w:t>
      </w:r>
      <w:r w:rsidRPr="00B73D7E">
        <w:rPr>
          <w:rFonts w:ascii="Arial" w:hAnsi="Arial" w:cs="Arial"/>
          <w:bCs/>
          <w:lang w:val="sr-Latn-CS"/>
        </w:rPr>
        <w:t xml:space="preserve"> </w:t>
      </w:r>
      <w:r w:rsidR="0085511E">
        <w:rPr>
          <w:rFonts w:ascii="Arial" w:hAnsi="Arial" w:cs="Arial"/>
          <w:bCs/>
          <w:lang w:val="sr-Latn-CS"/>
        </w:rPr>
        <w:t>квалификованом</w:t>
      </w:r>
      <w:r w:rsidRPr="00B73D7E">
        <w:rPr>
          <w:rFonts w:ascii="Arial" w:hAnsi="Arial" w:cs="Arial"/>
          <w:bCs/>
          <w:lang w:val="sr-Latn-CS"/>
        </w:rPr>
        <w:t xml:space="preserve"> </w:t>
      </w:r>
      <w:r w:rsidR="0085511E">
        <w:rPr>
          <w:rFonts w:ascii="Arial" w:hAnsi="Arial" w:cs="Arial"/>
          <w:bCs/>
          <w:lang w:val="sr-Latn-CS"/>
        </w:rPr>
        <w:t>лицу</w:t>
      </w:r>
      <w:r w:rsidRPr="00B73D7E">
        <w:rPr>
          <w:rFonts w:ascii="Arial" w:hAnsi="Arial" w:cs="Arial"/>
          <w:bCs/>
          <w:lang w:val="sr-Latn-CS"/>
        </w:rPr>
        <w:t xml:space="preserve"> </w:t>
      </w:r>
      <w:r w:rsidR="0085511E">
        <w:rPr>
          <w:rFonts w:ascii="Arial" w:hAnsi="Arial" w:cs="Arial"/>
          <w:bCs/>
          <w:lang w:val="sr-Latn-CS"/>
        </w:rPr>
        <w:t>одговорном</w:t>
      </w:r>
      <w:r w:rsidRPr="00B73D7E">
        <w:rPr>
          <w:rFonts w:ascii="Arial" w:hAnsi="Arial" w:cs="Arial"/>
          <w:bCs/>
          <w:lang w:val="sr-Latn-CS"/>
        </w:rPr>
        <w:t xml:space="preserve"> </w:t>
      </w:r>
      <w:r w:rsidR="0085511E">
        <w:rPr>
          <w:rFonts w:ascii="Arial" w:hAnsi="Arial" w:cs="Arial"/>
          <w:bCs/>
          <w:lang w:val="sr-Latn-CS"/>
        </w:rPr>
        <w:t>за</w:t>
      </w:r>
      <w:r w:rsidRPr="00B73D7E">
        <w:rPr>
          <w:rFonts w:ascii="Arial" w:hAnsi="Arial" w:cs="Arial"/>
          <w:bCs/>
          <w:lang w:val="sr-Latn-CS"/>
        </w:rPr>
        <w:t xml:space="preserve"> </w:t>
      </w:r>
      <w:r w:rsidR="0085511E">
        <w:rPr>
          <w:rFonts w:ascii="Arial" w:hAnsi="Arial" w:cs="Arial"/>
          <w:bCs/>
          <w:lang w:val="sr-Latn-CS"/>
        </w:rPr>
        <w:t>стручни</w:t>
      </w:r>
      <w:r w:rsidRPr="00B73D7E">
        <w:rPr>
          <w:rFonts w:ascii="Arial" w:hAnsi="Arial" w:cs="Arial"/>
          <w:bCs/>
          <w:lang w:val="sr-Latn-CS"/>
        </w:rPr>
        <w:t xml:space="preserve"> </w:t>
      </w:r>
      <w:r w:rsidR="0085511E">
        <w:rPr>
          <w:rFonts w:ascii="Arial" w:hAnsi="Arial" w:cs="Arial"/>
          <w:bCs/>
          <w:lang w:val="sr-Latn-CS"/>
        </w:rPr>
        <w:t>рад</w:t>
      </w:r>
      <w:r w:rsidRPr="00B73D7E">
        <w:rPr>
          <w:rFonts w:ascii="Arial" w:hAnsi="Arial" w:cs="Arial"/>
          <w:bCs/>
          <w:lang w:val="sr-Latn-CS"/>
        </w:rPr>
        <w:t xml:space="preserve"> </w:t>
      </w:r>
      <w:r w:rsidR="0085511E">
        <w:rPr>
          <w:rFonts w:ascii="Arial" w:hAnsi="Arial" w:cs="Arial"/>
          <w:bCs/>
          <w:lang w:val="sr-Latn-CS"/>
        </w:rPr>
        <w:t>за</w:t>
      </w:r>
      <w:r w:rsidRPr="00B73D7E">
        <w:rPr>
          <w:rFonts w:ascii="Arial" w:hAnsi="Arial" w:cs="Arial"/>
          <w:bCs/>
          <w:lang w:val="sr-Latn-CS"/>
        </w:rPr>
        <w:t xml:space="preserve"> </w:t>
      </w:r>
      <w:r w:rsidR="0085511E">
        <w:rPr>
          <w:rFonts w:ascii="Arial" w:hAnsi="Arial" w:cs="Arial"/>
          <w:bCs/>
          <w:lang w:val="sr-Latn-CS"/>
        </w:rPr>
        <w:t>управљање</w:t>
      </w:r>
      <w:r w:rsidRPr="00B73D7E">
        <w:rPr>
          <w:rFonts w:ascii="Arial" w:hAnsi="Arial" w:cs="Arial"/>
          <w:bCs/>
          <w:lang w:val="sr-Latn-CS"/>
        </w:rPr>
        <w:t xml:space="preserve"> </w:t>
      </w:r>
      <w:r w:rsidR="0085511E">
        <w:rPr>
          <w:rFonts w:ascii="Arial" w:hAnsi="Arial" w:cs="Arial"/>
          <w:bCs/>
          <w:lang w:val="sr-Latn-CS"/>
        </w:rPr>
        <w:t>опасним</w:t>
      </w:r>
      <w:r w:rsidRPr="00B73D7E">
        <w:rPr>
          <w:rFonts w:ascii="Arial" w:hAnsi="Arial" w:cs="Arial"/>
          <w:bCs/>
          <w:lang w:val="sr-Latn-CS"/>
        </w:rPr>
        <w:t xml:space="preserve"> </w:t>
      </w:r>
      <w:r w:rsidR="0085511E">
        <w:rPr>
          <w:rFonts w:ascii="Arial" w:hAnsi="Arial" w:cs="Arial"/>
          <w:bCs/>
          <w:lang w:val="sr-Latn-CS"/>
        </w:rPr>
        <w:t>отпадом</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радном</w:t>
      </w:r>
      <w:r w:rsidRPr="00B73D7E">
        <w:rPr>
          <w:rFonts w:ascii="Arial" w:hAnsi="Arial" w:cs="Arial"/>
          <w:bCs/>
          <w:lang w:val="sr-Latn-CS"/>
        </w:rPr>
        <w:t xml:space="preserve"> </w:t>
      </w:r>
      <w:r w:rsidR="0085511E">
        <w:rPr>
          <w:rFonts w:ascii="Arial" w:hAnsi="Arial" w:cs="Arial"/>
          <w:bCs/>
          <w:lang w:val="sr-Latn-CS"/>
        </w:rPr>
        <w:t>времену</w:t>
      </w:r>
      <w:r w:rsidRPr="00B73D7E">
        <w:rPr>
          <w:rFonts w:ascii="Arial" w:hAnsi="Arial" w:cs="Arial"/>
          <w:bCs/>
          <w:lang w:val="sr-Latn-CS"/>
        </w:rPr>
        <w:t xml:space="preserve"> </w:t>
      </w:r>
      <w:r w:rsidR="0085511E">
        <w:rPr>
          <w:rFonts w:ascii="Arial" w:hAnsi="Arial" w:cs="Arial"/>
          <w:bCs/>
          <w:lang w:val="sr-Latn-CS"/>
        </w:rPr>
        <w:t>складишта</w:t>
      </w:r>
      <w:r w:rsidRPr="00B73D7E">
        <w:rPr>
          <w:rFonts w:ascii="Arial" w:hAnsi="Arial" w:cs="Arial"/>
          <w:bCs/>
          <w:lang w:val="sr-Latn-CS"/>
        </w:rPr>
        <w:t>.</w:t>
      </w:r>
    </w:p>
    <w:p w14:paraId="370F83CC" w14:textId="77777777" w:rsidR="003B65C8" w:rsidRPr="00B73D7E" w:rsidRDefault="003B65C8" w:rsidP="003B65C8">
      <w:pPr>
        <w:jc w:val="both"/>
        <w:rPr>
          <w:rFonts w:ascii="Arial" w:hAnsi="Arial" w:cs="Arial"/>
          <w:bCs/>
          <w:lang w:val="sr-Cyrl-BA"/>
        </w:rPr>
      </w:pPr>
    </w:p>
    <w:p w14:paraId="693FFC47" w14:textId="77777777" w:rsidR="003B65C8" w:rsidRPr="00B73D7E" w:rsidRDefault="0085511E" w:rsidP="003B65C8">
      <w:pPr>
        <w:jc w:val="both"/>
        <w:rPr>
          <w:rFonts w:ascii="Arial" w:hAnsi="Arial" w:cs="Arial"/>
          <w:bCs/>
          <w:lang w:val="sr-Cyrl-BA"/>
        </w:rPr>
      </w:pPr>
      <w:r>
        <w:rPr>
          <w:rFonts w:ascii="Arial" w:hAnsi="Arial" w:cs="Arial"/>
          <w:bCs/>
          <w:lang w:val="sr-Cyrl-BA"/>
        </w:rPr>
        <w:t>За</w:t>
      </w:r>
      <w:r w:rsidR="003B65C8" w:rsidRPr="00B73D7E">
        <w:rPr>
          <w:rFonts w:ascii="Arial" w:hAnsi="Arial" w:cs="Arial"/>
          <w:bCs/>
          <w:lang w:val="sr-Cyrl-BA"/>
        </w:rPr>
        <w:t xml:space="preserve"> </w:t>
      </w:r>
      <w:r>
        <w:rPr>
          <w:rFonts w:ascii="Arial" w:hAnsi="Arial" w:cs="Arial"/>
          <w:bCs/>
          <w:lang w:val="sr-Cyrl-BA"/>
        </w:rPr>
        <w:t>складишта</w:t>
      </w:r>
      <w:r w:rsidR="003B65C8" w:rsidRPr="00B73D7E">
        <w:rPr>
          <w:rFonts w:ascii="Arial" w:hAnsi="Arial" w:cs="Arial"/>
          <w:bCs/>
          <w:lang w:val="sr-Cyrl-BA"/>
        </w:rPr>
        <w:t xml:space="preserve"> </w:t>
      </w:r>
      <w:r>
        <w:rPr>
          <w:rFonts w:ascii="Arial" w:hAnsi="Arial" w:cs="Arial"/>
          <w:bCs/>
          <w:lang w:val="sr-Cyrl-BA"/>
        </w:rPr>
        <w:t>текућег</w:t>
      </w:r>
      <w:r w:rsidR="003B65C8" w:rsidRPr="00B73D7E">
        <w:rPr>
          <w:rFonts w:ascii="Arial" w:hAnsi="Arial" w:cs="Arial"/>
          <w:bCs/>
          <w:lang w:val="sr-Cyrl-BA"/>
        </w:rPr>
        <w:t xml:space="preserve"> </w:t>
      </w:r>
      <w:r>
        <w:rPr>
          <w:rFonts w:ascii="Arial" w:hAnsi="Arial" w:cs="Arial"/>
          <w:bCs/>
          <w:lang w:val="sr-Cyrl-BA"/>
        </w:rPr>
        <w:t>опасног</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осим</w:t>
      </w:r>
      <w:r w:rsidR="003B65C8" w:rsidRPr="00B73D7E">
        <w:rPr>
          <w:rFonts w:ascii="Arial" w:hAnsi="Arial" w:cs="Arial"/>
          <w:bCs/>
          <w:lang w:val="sr-Cyrl-BA"/>
        </w:rPr>
        <w:t xml:space="preserve"> </w:t>
      </w:r>
      <w:r>
        <w:rPr>
          <w:rFonts w:ascii="Arial" w:hAnsi="Arial" w:cs="Arial"/>
          <w:bCs/>
          <w:lang w:val="sr-Latn-RS"/>
        </w:rPr>
        <w:t>општих</w:t>
      </w:r>
      <w:r w:rsidR="003B65C8" w:rsidRPr="00B73D7E">
        <w:rPr>
          <w:rFonts w:ascii="Arial" w:hAnsi="Arial" w:cs="Arial"/>
          <w:bCs/>
          <w:lang w:val="sr-Latn-RS"/>
        </w:rPr>
        <w:t xml:space="preserve"> </w:t>
      </w:r>
      <w:r>
        <w:rPr>
          <w:rFonts w:ascii="Arial" w:hAnsi="Arial" w:cs="Arial"/>
          <w:bCs/>
          <w:lang w:val="sr-Cyrl-BA"/>
        </w:rPr>
        <w:t>услова</w:t>
      </w:r>
      <w:r w:rsidR="003B65C8" w:rsidRPr="00B73D7E">
        <w:rPr>
          <w:rFonts w:ascii="Arial" w:hAnsi="Arial" w:cs="Arial"/>
          <w:bCs/>
          <w:lang w:val="sr-Cyrl-BA"/>
        </w:rPr>
        <w:t xml:space="preserve">, </w:t>
      </w:r>
      <w:r>
        <w:rPr>
          <w:rFonts w:ascii="Arial" w:hAnsi="Arial" w:cs="Arial"/>
          <w:bCs/>
          <w:lang w:val="sr-Cyrl-BA"/>
        </w:rPr>
        <w:t>треба</w:t>
      </w:r>
      <w:r w:rsidR="003B65C8" w:rsidRPr="00B73D7E">
        <w:rPr>
          <w:rFonts w:ascii="Arial" w:hAnsi="Arial" w:cs="Arial"/>
          <w:bCs/>
          <w:lang w:val="sr-Cyrl-BA"/>
        </w:rPr>
        <w:t xml:space="preserve"> </w:t>
      </w:r>
      <w:r>
        <w:rPr>
          <w:rFonts w:ascii="Arial" w:hAnsi="Arial" w:cs="Arial"/>
          <w:bCs/>
          <w:lang w:val="sr-Cyrl-BA"/>
        </w:rPr>
        <w:t>да</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Cyrl-BA"/>
        </w:rPr>
        <w:t xml:space="preserve"> </w:t>
      </w:r>
      <w:r>
        <w:rPr>
          <w:rFonts w:ascii="Arial" w:hAnsi="Arial" w:cs="Arial"/>
          <w:bCs/>
          <w:lang w:val="sr-Cyrl-BA"/>
        </w:rPr>
        <w:t>осигура</w:t>
      </w:r>
      <w:r w:rsidR="003B65C8" w:rsidRPr="00B73D7E">
        <w:rPr>
          <w:rFonts w:ascii="Arial" w:hAnsi="Arial" w:cs="Arial"/>
          <w:bCs/>
          <w:lang w:val="sr-Cyrl-BA"/>
        </w:rPr>
        <w:t xml:space="preserve"> </w:t>
      </w:r>
      <w:r>
        <w:rPr>
          <w:rFonts w:ascii="Arial" w:hAnsi="Arial" w:cs="Arial"/>
          <w:bCs/>
          <w:lang w:val="sr-Cyrl-BA"/>
        </w:rPr>
        <w:t>сабирна</w:t>
      </w:r>
      <w:r w:rsidR="003B65C8" w:rsidRPr="00B73D7E">
        <w:rPr>
          <w:rFonts w:ascii="Arial" w:hAnsi="Arial" w:cs="Arial"/>
          <w:bCs/>
          <w:lang w:val="sr-Cyrl-BA"/>
        </w:rPr>
        <w:t xml:space="preserve"> </w:t>
      </w:r>
      <w:r>
        <w:rPr>
          <w:rFonts w:ascii="Arial" w:hAnsi="Arial" w:cs="Arial"/>
          <w:bCs/>
          <w:lang w:val="sr-Cyrl-BA"/>
        </w:rPr>
        <w:t>јама</w:t>
      </w:r>
      <w:r w:rsidR="003B65C8" w:rsidRPr="00B73D7E">
        <w:rPr>
          <w:rFonts w:ascii="Arial" w:hAnsi="Arial" w:cs="Arial"/>
          <w:bCs/>
          <w:lang w:val="sr-Cyrl-BA"/>
        </w:rPr>
        <w:t xml:space="preserve"> </w:t>
      </w:r>
      <w:r>
        <w:rPr>
          <w:rFonts w:ascii="Arial" w:hAnsi="Arial" w:cs="Arial"/>
          <w:bCs/>
          <w:lang w:val="sr-Cyrl-BA"/>
        </w:rPr>
        <w:t>или</w:t>
      </w:r>
      <w:r w:rsidR="003B65C8" w:rsidRPr="00B73D7E">
        <w:rPr>
          <w:rFonts w:ascii="Arial" w:hAnsi="Arial" w:cs="Arial"/>
          <w:bCs/>
          <w:lang w:val="sr-Cyrl-BA"/>
        </w:rPr>
        <w:t xml:space="preserve"> </w:t>
      </w:r>
      <w:r>
        <w:rPr>
          <w:rFonts w:ascii="Arial" w:hAnsi="Arial" w:cs="Arial"/>
          <w:bCs/>
          <w:lang w:val="sr-Cyrl-BA"/>
        </w:rPr>
        <w:t>посуда</w:t>
      </w:r>
      <w:r w:rsidR="003B65C8" w:rsidRPr="00B73D7E">
        <w:rPr>
          <w:rFonts w:ascii="Arial" w:hAnsi="Arial" w:cs="Arial"/>
          <w:bCs/>
          <w:lang w:val="sr-Cyrl-BA"/>
        </w:rPr>
        <w:t xml:space="preserve"> </w:t>
      </w:r>
      <w:r>
        <w:rPr>
          <w:rFonts w:ascii="Arial" w:hAnsi="Arial" w:cs="Arial"/>
          <w:bCs/>
          <w:lang w:val="sr-Cyrl-BA"/>
        </w:rPr>
        <w:t>обима</w:t>
      </w:r>
      <w:r w:rsidR="003B65C8" w:rsidRPr="00B73D7E">
        <w:rPr>
          <w:rFonts w:ascii="Arial" w:hAnsi="Arial" w:cs="Arial"/>
          <w:bCs/>
          <w:lang w:val="sr-Cyrl-BA"/>
        </w:rPr>
        <w:t xml:space="preserve"> </w:t>
      </w:r>
      <w:r>
        <w:rPr>
          <w:rFonts w:ascii="Arial" w:hAnsi="Arial" w:cs="Arial"/>
          <w:bCs/>
          <w:lang w:val="sr-Cyrl-BA"/>
        </w:rPr>
        <w:t>најмање</w:t>
      </w:r>
      <w:r w:rsidR="003B65C8" w:rsidRPr="00B73D7E">
        <w:rPr>
          <w:rFonts w:ascii="Arial" w:hAnsi="Arial" w:cs="Arial"/>
          <w:bCs/>
          <w:lang w:val="sr-Cyrl-BA"/>
        </w:rPr>
        <w:t xml:space="preserve"> 10% </w:t>
      </w:r>
      <w:r>
        <w:rPr>
          <w:rFonts w:ascii="Arial" w:hAnsi="Arial" w:cs="Arial"/>
          <w:bCs/>
          <w:lang w:val="sr-Cyrl-BA"/>
        </w:rPr>
        <w:t>свих</w:t>
      </w:r>
      <w:r w:rsidR="003B65C8" w:rsidRPr="00B73D7E">
        <w:rPr>
          <w:rFonts w:ascii="Arial" w:hAnsi="Arial" w:cs="Arial"/>
          <w:bCs/>
          <w:lang w:val="sr-Cyrl-BA"/>
        </w:rPr>
        <w:t xml:space="preserve"> </w:t>
      </w:r>
      <w:r>
        <w:rPr>
          <w:rFonts w:ascii="Arial" w:hAnsi="Arial" w:cs="Arial"/>
          <w:bCs/>
          <w:lang w:val="sr-Cyrl-BA"/>
        </w:rPr>
        <w:t>посуда</w:t>
      </w:r>
      <w:r w:rsidR="003B65C8" w:rsidRPr="00B73D7E">
        <w:rPr>
          <w:rFonts w:ascii="Arial" w:hAnsi="Arial" w:cs="Arial"/>
          <w:bCs/>
          <w:lang w:val="sr-Cyrl-BA"/>
        </w:rPr>
        <w:t xml:space="preserve">, </w:t>
      </w:r>
      <w:r>
        <w:rPr>
          <w:rFonts w:ascii="Arial" w:hAnsi="Arial" w:cs="Arial"/>
          <w:bCs/>
          <w:lang w:val="sr-Cyrl-BA"/>
        </w:rPr>
        <w:t>које</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Latn-RS"/>
        </w:rPr>
        <w:t xml:space="preserve"> </w:t>
      </w:r>
      <w:r>
        <w:rPr>
          <w:rFonts w:ascii="Arial" w:hAnsi="Arial" w:cs="Arial"/>
          <w:bCs/>
          <w:lang w:val="sr-Cyrl-BA"/>
        </w:rPr>
        <w:t>могу</w:t>
      </w:r>
      <w:r w:rsidR="003B65C8" w:rsidRPr="00B73D7E">
        <w:rPr>
          <w:rFonts w:ascii="Arial" w:hAnsi="Arial" w:cs="Arial"/>
          <w:bCs/>
          <w:lang w:val="sr-Cyrl-BA"/>
        </w:rPr>
        <w:t xml:space="preserve"> </w:t>
      </w:r>
      <w:r>
        <w:rPr>
          <w:rFonts w:ascii="Arial" w:hAnsi="Arial" w:cs="Arial"/>
          <w:bCs/>
          <w:lang w:val="sr-Cyrl-BA"/>
        </w:rPr>
        <w:t>складиштити</w:t>
      </w:r>
      <w:r w:rsidR="003B65C8">
        <w:rPr>
          <w:rFonts w:ascii="Arial" w:hAnsi="Arial" w:cs="Arial"/>
          <w:bCs/>
          <w:lang w:val="sr-Cyrl-BA"/>
        </w:rPr>
        <w:t xml:space="preserve"> </w:t>
      </w:r>
      <w:r>
        <w:rPr>
          <w:rFonts w:ascii="Arial" w:hAnsi="Arial" w:cs="Arial"/>
          <w:bCs/>
          <w:lang w:val="sr-Cyrl-BA"/>
        </w:rPr>
        <w:t>на</w:t>
      </w:r>
      <w:r w:rsidR="003B65C8">
        <w:rPr>
          <w:rFonts w:ascii="Arial" w:hAnsi="Arial" w:cs="Arial"/>
          <w:bCs/>
          <w:lang w:val="sr-Cyrl-BA"/>
        </w:rPr>
        <w:t xml:space="preserve"> </w:t>
      </w:r>
      <w:r>
        <w:rPr>
          <w:rFonts w:ascii="Arial" w:hAnsi="Arial" w:cs="Arial"/>
          <w:bCs/>
          <w:lang w:val="sr-Cyrl-BA"/>
        </w:rPr>
        <w:t>припадајућој</w:t>
      </w:r>
      <w:r w:rsidR="003B65C8">
        <w:rPr>
          <w:rFonts w:ascii="Arial" w:hAnsi="Arial" w:cs="Arial"/>
          <w:bCs/>
          <w:lang w:val="sr-Cyrl-BA"/>
        </w:rPr>
        <w:t xml:space="preserve"> </w:t>
      </w:r>
      <w:r>
        <w:rPr>
          <w:rFonts w:ascii="Arial" w:hAnsi="Arial" w:cs="Arial"/>
          <w:bCs/>
          <w:lang w:val="sr-Cyrl-BA"/>
        </w:rPr>
        <w:t>сливној</w:t>
      </w:r>
      <w:r w:rsidR="003B65C8" w:rsidRPr="00B73D7E">
        <w:rPr>
          <w:rFonts w:ascii="Arial" w:hAnsi="Arial" w:cs="Arial"/>
          <w:bCs/>
          <w:lang w:val="sr-Cyrl-BA"/>
        </w:rPr>
        <w:t xml:space="preserve"> </w:t>
      </w:r>
      <w:r>
        <w:rPr>
          <w:rFonts w:ascii="Arial" w:hAnsi="Arial" w:cs="Arial"/>
          <w:bCs/>
          <w:lang w:val="sr-Cyrl-BA"/>
        </w:rPr>
        <w:t>површини</w:t>
      </w:r>
      <w:r w:rsidR="003B65C8" w:rsidRPr="00B73D7E">
        <w:rPr>
          <w:rFonts w:ascii="Arial" w:hAnsi="Arial" w:cs="Arial"/>
          <w:bCs/>
          <w:lang w:val="sr-Cyrl-BA"/>
        </w:rPr>
        <w:t xml:space="preserve">, </w:t>
      </w:r>
      <w:r>
        <w:rPr>
          <w:rFonts w:ascii="Arial" w:hAnsi="Arial" w:cs="Arial"/>
          <w:bCs/>
          <w:lang w:val="sr-Cyrl-BA"/>
        </w:rPr>
        <w:t>с</w:t>
      </w:r>
      <w:r w:rsidR="003B65C8" w:rsidRPr="00B73D7E">
        <w:rPr>
          <w:rFonts w:ascii="Arial" w:hAnsi="Arial" w:cs="Arial"/>
          <w:bCs/>
          <w:lang w:val="sr-Latn-RS"/>
        </w:rPr>
        <w:t xml:space="preserve"> </w:t>
      </w:r>
      <w:r>
        <w:rPr>
          <w:rFonts w:ascii="Arial" w:hAnsi="Arial" w:cs="Arial"/>
          <w:bCs/>
          <w:lang w:val="sr-Cyrl-BA"/>
        </w:rPr>
        <w:t>тим</w:t>
      </w:r>
      <w:r w:rsidR="003B65C8" w:rsidRPr="00B73D7E">
        <w:rPr>
          <w:rFonts w:ascii="Arial" w:hAnsi="Arial" w:cs="Arial"/>
          <w:bCs/>
          <w:lang w:val="sr-Cyrl-BA"/>
        </w:rPr>
        <w:t xml:space="preserve"> </w:t>
      </w:r>
      <w:r>
        <w:rPr>
          <w:rFonts w:ascii="Arial" w:hAnsi="Arial" w:cs="Arial"/>
          <w:bCs/>
          <w:lang w:val="sr-Cyrl-BA"/>
        </w:rPr>
        <w:t>да</w:t>
      </w:r>
      <w:r w:rsidR="003B65C8" w:rsidRPr="00B73D7E">
        <w:rPr>
          <w:rFonts w:ascii="Arial" w:hAnsi="Arial" w:cs="Arial"/>
          <w:bCs/>
          <w:lang w:val="sr-Cyrl-BA"/>
        </w:rPr>
        <w:t xml:space="preserve"> </w:t>
      </w:r>
      <w:r>
        <w:rPr>
          <w:rFonts w:ascii="Arial" w:hAnsi="Arial" w:cs="Arial"/>
          <w:bCs/>
          <w:lang w:val="sr-Cyrl-BA"/>
        </w:rPr>
        <w:t>њена</w:t>
      </w:r>
      <w:r w:rsidR="003B65C8" w:rsidRPr="00B73D7E">
        <w:rPr>
          <w:rFonts w:ascii="Arial" w:hAnsi="Arial" w:cs="Arial"/>
          <w:bCs/>
          <w:lang w:val="sr-Cyrl-BA"/>
        </w:rPr>
        <w:t xml:space="preserve"> </w:t>
      </w:r>
      <w:r>
        <w:rPr>
          <w:rFonts w:ascii="Arial" w:hAnsi="Arial" w:cs="Arial"/>
          <w:bCs/>
          <w:lang w:val="sr-Cyrl-BA"/>
        </w:rPr>
        <w:t>запремина</w:t>
      </w:r>
      <w:r w:rsidR="003B65C8" w:rsidRPr="00B73D7E">
        <w:rPr>
          <w:rFonts w:ascii="Arial" w:hAnsi="Arial" w:cs="Arial"/>
          <w:bCs/>
          <w:lang w:val="sr-Cyrl-BA"/>
        </w:rPr>
        <w:t xml:space="preserve"> </w:t>
      </w:r>
      <w:r>
        <w:rPr>
          <w:rFonts w:ascii="Arial" w:hAnsi="Arial" w:cs="Arial"/>
          <w:bCs/>
          <w:lang w:val="sr-Cyrl-BA"/>
        </w:rPr>
        <w:t>не</w:t>
      </w:r>
      <w:r w:rsidR="003B65C8" w:rsidRPr="00B73D7E">
        <w:rPr>
          <w:rFonts w:ascii="Arial" w:hAnsi="Arial" w:cs="Arial"/>
          <w:bCs/>
          <w:lang w:val="sr-Cyrl-BA"/>
        </w:rPr>
        <w:t xml:space="preserve"> </w:t>
      </w:r>
      <w:r>
        <w:rPr>
          <w:rFonts w:ascii="Arial" w:hAnsi="Arial" w:cs="Arial"/>
          <w:bCs/>
          <w:lang w:val="sr-Cyrl-BA"/>
        </w:rPr>
        <w:t>може</w:t>
      </w:r>
      <w:r w:rsidR="003B65C8" w:rsidRPr="00B73D7E">
        <w:rPr>
          <w:rFonts w:ascii="Arial" w:hAnsi="Arial" w:cs="Arial"/>
          <w:bCs/>
          <w:lang w:val="sr-Cyrl-BA"/>
        </w:rPr>
        <w:t xml:space="preserve"> </w:t>
      </w:r>
      <w:r>
        <w:rPr>
          <w:rFonts w:ascii="Arial" w:hAnsi="Arial" w:cs="Arial"/>
          <w:bCs/>
          <w:lang w:val="sr-Cyrl-BA"/>
        </w:rPr>
        <w:t>бити</w:t>
      </w:r>
      <w:r w:rsidR="003B65C8" w:rsidRPr="00B73D7E">
        <w:rPr>
          <w:rFonts w:ascii="Arial" w:hAnsi="Arial" w:cs="Arial"/>
          <w:bCs/>
          <w:lang w:val="sr-Cyrl-BA"/>
        </w:rPr>
        <w:t xml:space="preserve"> </w:t>
      </w:r>
      <w:r>
        <w:rPr>
          <w:rFonts w:ascii="Arial" w:hAnsi="Arial" w:cs="Arial"/>
          <w:bCs/>
          <w:lang w:val="sr-Cyrl-BA"/>
        </w:rPr>
        <w:t>мања</w:t>
      </w:r>
      <w:r w:rsidR="003B65C8" w:rsidRPr="00B73D7E">
        <w:rPr>
          <w:rFonts w:ascii="Arial" w:hAnsi="Arial" w:cs="Arial"/>
          <w:bCs/>
          <w:lang w:val="sr-Cyrl-BA"/>
        </w:rPr>
        <w:t xml:space="preserve"> </w:t>
      </w:r>
      <w:r>
        <w:rPr>
          <w:rFonts w:ascii="Arial" w:hAnsi="Arial" w:cs="Arial"/>
          <w:bCs/>
          <w:lang w:val="sr-Cyrl-BA"/>
        </w:rPr>
        <w:t>од</w:t>
      </w:r>
      <w:r w:rsidR="003B65C8" w:rsidRPr="00B73D7E">
        <w:rPr>
          <w:rFonts w:ascii="Arial" w:hAnsi="Arial" w:cs="Arial"/>
          <w:bCs/>
          <w:lang w:val="sr-Cyrl-BA"/>
        </w:rPr>
        <w:t xml:space="preserve"> </w:t>
      </w:r>
      <w:r>
        <w:rPr>
          <w:rFonts w:ascii="Arial" w:hAnsi="Arial" w:cs="Arial"/>
          <w:bCs/>
          <w:lang w:val="sr-Cyrl-BA"/>
        </w:rPr>
        <w:t>запремине</w:t>
      </w:r>
      <w:r w:rsidR="003B65C8" w:rsidRPr="00B73D7E">
        <w:rPr>
          <w:rFonts w:ascii="Arial" w:hAnsi="Arial" w:cs="Arial"/>
          <w:bCs/>
          <w:lang w:val="sr-Latn-RS"/>
        </w:rPr>
        <w:t xml:space="preserve"> </w:t>
      </w:r>
      <w:r>
        <w:rPr>
          <w:rFonts w:ascii="Arial" w:hAnsi="Arial" w:cs="Arial"/>
          <w:bCs/>
          <w:lang w:val="sr-Cyrl-BA"/>
        </w:rPr>
        <w:t>највеће</w:t>
      </w:r>
      <w:r w:rsidR="003B65C8" w:rsidRPr="00B73D7E">
        <w:rPr>
          <w:rFonts w:ascii="Arial" w:hAnsi="Arial" w:cs="Arial"/>
          <w:bCs/>
          <w:lang w:val="sr-Cyrl-BA"/>
        </w:rPr>
        <w:t xml:space="preserve"> </w:t>
      </w:r>
      <w:r>
        <w:rPr>
          <w:rFonts w:ascii="Arial" w:hAnsi="Arial" w:cs="Arial"/>
          <w:bCs/>
          <w:lang w:val="sr-Cyrl-BA"/>
        </w:rPr>
        <w:t>посуде</w:t>
      </w:r>
      <w:r w:rsidR="003B65C8" w:rsidRPr="00B73D7E">
        <w:rPr>
          <w:rFonts w:ascii="Arial" w:hAnsi="Arial" w:cs="Arial"/>
          <w:bCs/>
          <w:lang w:val="sr-Cyrl-BA"/>
        </w:rPr>
        <w:t xml:space="preserve"> </w:t>
      </w:r>
      <w:r>
        <w:rPr>
          <w:rFonts w:ascii="Arial" w:hAnsi="Arial" w:cs="Arial"/>
          <w:bCs/>
          <w:lang w:val="sr-Cyrl-BA"/>
        </w:rPr>
        <w:t>или</w:t>
      </w:r>
      <w:r w:rsidR="003B65C8" w:rsidRPr="00B73D7E">
        <w:rPr>
          <w:rFonts w:ascii="Arial" w:hAnsi="Arial" w:cs="Arial"/>
          <w:bCs/>
          <w:lang w:val="sr-Cyrl-BA"/>
        </w:rPr>
        <w:t xml:space="preserve"> </w:t>
      </w:r>
      <w:proofErr w:type="spellStart"/>
      <w:r>
        <w:rPr>
          <w:rFonts w:ascii="Arial" w:hAnsi="Arial" w:cs="Arial"/>
          <w:bCs/>
          <w:lang w:val="sr-Cyrl-BA"/>
        </w:rPr>
        <w:t>спремника</w:t>
      </w:r>
      <w:proofErr w:type="spellEnd"/>
      <w:r w:rsidR="003B65C8" w:rsidRPr="00B73D7E">
        <w:rPr>
          <w:rFonts w:ascii="Arial" w:hAnsi="Arial" w:cs="Arial"/>
          <w:bCs/>
          <w:lang w:val="sr-Cyrl-BA"/>
        </w:rPr>
        <w:t>.</w:t>
      </w:r>
    </w:p>
    <w:p w14:paraId="56BE2175" w14:textId="77777777" w:rsidR="003B65C8" w:rsidRPr="00B73D7E" w:rsidRDefault="0085511E" w:rsidP="003B65C8">
      <w:pPr>
        <w:jc w:val="both"/>
        <w:rPr>
          <w:rFonts w:ascii="Arial" w:hAnsi="Arial" w:cs="Arial"/>
          <w:bCs/>
          <w:lang w:val="sr-Cyrl-BA"/>
        </w:rPr>
      </w:pPr>
      <w:r>
        <w:rPr>
          <w:rFonts w:ascii="Arial" w:hAnsi="Arial" w:cs="Arial"/>
          <w:bCs/>
          <w:lang w:val="sr-Cyrl-BA"/>
        </w:rPr>
        <w:t>За</w:t>
      </w:r>
      <w:r w:rsidR="003B65C8" w:rsidRPr="00B73D7E">
        <w:rPr>
          <w:rFonts w:ascii="Arial" w:hAnsi="Arial" w:cs="Arial"/>
          <w:bCs/>
          <w:lang w:val="sr-Cyrl-BA"/>
        </w:rPr>
        <w:t xml:space="preserve"> </w:t>
      </w:r>
      <w:r>
        <w:rPr>
          <w:rFonts w:ascii="Arial" w:hAnsi="Arial" w:cs="Arial"/>
          <w:bCs/>
          <w:lang w:val="sr-Cyrl-BA"/>
        </w:rPr>
        <w:t>складиште</w:t>
      </w:r>
      <w:r w:rsidR="003B65C8" w:rsidRPr="00B73D7E">
        <w:rPr>
          <w:rFonts w:ascii="Arial" w:hAnsi="Arial" w:cs="Arial"/>
          <w:bCs/>
          <w:lang w:val="sr-Cyrl-BA"/>
        </w:rPr>
        <w:t xml:space="preserve"> </w:t>
      </w:r>
      <w:r>
        <w:rPr>
          <w:rFonts w:ascii="Arial" w:hAnsi="Arial" w:cs="Arial"/>
          <w:bCs/>
          <w:lang w:val="sr-Cyrl-BA"/>
        </w:rPr>
        <w:t>гасовитог</w:t>
      </w:r>
      <w:r w:rsidR="003B65C8" w:rsidRPr="00B73D7E">
        <w:rPr>
          <w:rFonts w:ascii="Arial" w:hAnsi="Arial" w:cs="Arial"/>
          <w:bCs/>
          <w:lang w:val="sr-Cyrl-BA"/>
        </w:rPr>
        <w:t xml:space="preserve"> </w:t>
      </w:r>
      <w:r>
        <w:rPr>
          <w:rFonts w:ascii="Arial" w:hAnsi="Arial" w:cs="Arial"/>
          <w:bCs/>
          <w:lang w:val="sr-Cyrl-BA"/>
        </w:rPr>
        <w:t>опасног</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осим</w:t>
      </w:r>
      <w:r w:rsidR="003B65C8" w:rsidRPr="00B73D7E">
        <w:rPr>
          <w:rFonts w:ascii="Arial" w:hAnsi="Arial" w:cs="Arial"/>
          <w:bCs/>
          <w:lang w:val="sr-Cyrl-BA"/>
        </w:rPr>
        <w:t xml:space="preserve"> </w:t>
      </w:r>
      <w:r>
        <w:rPr>
          <w:rFonts w:ascii="Arial" w:hAnsi="Arial" w:cs="Arial"/>
          <w:bCs/>
          <w:lang w:val="sr-Latn-RS"/>
        </w:rPr>
        <w:t>општих</w:t>
      </w:r>
      <w:r w:rsidR="003B65C8" w:rsidRPr="00B73D7E">
        <w:rPr>
          <w:rFonts w:ascii="Arial" w:hAnsi="Arial" w:cs="Arial"/>
          <w:bCs/>
          <w:lang w:val="sr-Cyrl-BA"/>
        </w:rPr>
        <w:t xml:space="preserve"> </w:t>
      </w:r>
      <w:r>
        <w:rPr>
          <w:rFonts w:ascii="Arial" w:hAnsi="Arial" w:cs="Arial"/>
          <w:bCs/>
          <w:lang w:val="sr-Cyrl-BA"/>
        </w:rPr>
        <w:t>услова</w:t>
      </w:r>
      <w:r w:rsidR="003B65C8" w:rsidRPr="00B73D7E">
        <w:rPr>
          <w:rFonts w:ascii="Arial" w:hAnsi="Arial" w:cs="Arial"/>
          <w:bCs/>
          <w:lang w:val="sr-Cyrl-BA"/>
        </w:rPr>
        <w:t xml:space="preserve">, </w:t>
      </w:r>
      <w:r>
        <w:rPr>
          <w:rFonts w:ascii="Arial" w:hAnsi="Arial" w:cs="Arial"/>
          <w:bCs/>
          <w:lang w:val="sr-Cyrl-BA"/>
        </w:rPr>
        <w:t>треба</w:t>
      </w:r>
      <w:r w:rsidR="003B65C8" w:rsidRPr="00B73D7E">
        <w:rPr>
          <w:rFonts w:ascii="Arial" w:hAnsi="Arial" w:cs="Arial"/>
          <w:bCs/>
          <w:lang w:val="sr-Cyrl-BA"/>
        </w:rPr>
        <w:t xml:space="preserve"> </w:t>
      </w:r>
      <w:r>
        <w:rPr>
          <w:rFonts w:ascii="Arial" w:hAnsi="Arial" w:cs="Arial"/>
          <w:bCs/>
          <w:lang w:val="sr-Cyrl-BA"/>
        </w:rPr>
        <w:t>да</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Cyrl-BA"/>
        </w:rPr>
        <w:t xml:space="preserve"> </w:t>
      </w:r>
      <w:r>
        <w:rPr>
          <w:rFonts w:ascii="Arial" w:hAnsi="Arial" w:cs="Arial"/>
          <w:bCs/>
          <w:lang w:val="sr-Cyrl-BA"/>
        </w:rPr>
        <w:t>осигурају</w:t>
      </w:r>
      <w:r w:rsidR="003B65C8" w:rsidRPr="00B73D7E">
        <w:rPr>
          <w:rFonts w:ascii="Arial" w:hAnsi="Arial" w:cs="Arial"/>
          <w:bCs/>
          <w:lang w:val="sr-Cyrl-BA"/>
        </w:rPr>
        <w:t xml:space="preserve"> </w:t>
      </w:r>
      <w:r>
        <w:rPr>
          <w:rFonts w:ascii="Arial" w:hAnsi="Arial" w:cs="Arial"/>
          <w:bCs/>
          <w:lang w:val="sr-Cyrl-BA"/>
        </w:rPr>
        <w:t>посуде</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спремници</w:t>
      </w:r>
      <w:r w:rsidR="003B65C8" w:rsidRPr="00B73D7E">
        <w:rPr>
          <w:rFonts w:ascii="Arial" w:hAnsi="Arial" w:cs="Arial"/>
          <w:bCs/>
          <w:lang w:val="sr-Cyrl-BA"/>
        </w:rPr>
        <w:t xml:space="preserve"> </w:t>
      </w:r>
      <w:r>
        <w:rPr>
          <w:rFonts w:ascii="Arial" w:hAnsi="Arial" w:cs="Arial"/>
          <w:bCs/>
          <w:lang w:val="sr-Cyrl-BA"/>
        </w:rPr>
        <w:t>од</w:t>
      </w:r>
      <w:r w:rsidR="003B65C8" w:rsidRPr="00B73D7E">
        <w:rPr>
          <w:rFonts w:ascii="Arial" w:hAnsi="Arial" w:cs="Arial"/>
          <w:bCs/>
          <w:lang w:val="sr-Cyrl-BA"/>
        </w:rPr>
        <w:t xml:space="preserve"> </w:t>
      </w:r>
      <w:r>
        <w:rPr>
          <w:rFonts w:ascii="Arial" w:hAnsi="Arial" w:cs="Arial"/>
          <w:bCs/>
          <w:lang w:val="sr-Cyrl-BA"/>
        </w:rPr>
        <w:t>отпорног</w:t>
      </w:r>
      <w:r w:rsidR="003B65C8" w:rsidRPr="00B73D7E">
        <w:rPr>
          <w:rFonts w:ascii="Arial" w:hAnsi="Arial" w:cs="Arial"/>
          <w:bCs/>
          <w:lang w:val="sr-Cyrl-BA"/>
        </w:rPr>
        <w:t xml:space="preserve"> </w:t>
      </w:r>
      <w:r>
        <w:rPr>
          <w:rFonts w:ascii="Arial" w:hAnsi="Arial" w:cs="Arial"/>
          <w:bCs/>
          <w:lang w:val="sr-Cyrl-BA"/>
        </w:rPr>
        <w:t>материјала</w:t>
      </w:r>
      <w:r w:rsidR="003B65C8" w:rsidRPr="00B73D7E">
        <w:rPr>
          <w:rFonts w:ascii="Arial" w:hAnsi="Arial" w:cs="Arial"/>
          <w:bCs/>
          <w:lang w:val="sr-Cyrl-BA"/>
        </w:rPr>
        <w:t xml:space="preserve"> </w:t>
      </w:r>
      <w:r>
        <w:rPr>
          <w:rFonts w:ascii="Arial" w:hAnsi="Arial" w:cs="Arial"/>
          <w:bCs/>
          <w:lang w:val="sr-Cyrl-BA"/>
        </w:rPr>
        <w:t>за</w:t>
      </w:r>
      <w:r w:rsidR="003B65C8" w:rsidRPr="00B73D7E">
        <w:rPr>
          <w:rFonts w:ascii="Arial" w:hAnsi="Arial" w:cs="Arial"/>
          <w:bCs/>
          <w:lang w:val="sr-Cyrl-BA"/>
        </w:rPr>
        <w:t xml:space="preserve"> </w:t>
      </w:r>
      <w:r>
        <w:rPr>
          <w:rFonts w:ascii="Arial" w:hAnsi="Arial" w:cs="Arial"/>
          <w:bCs/>
          <w:lang w:val="sr-Cyrl-BA"/>
        </w:rPr>
        <w:t>сигурно</w:t>
      </w:r>
      <w:r w:rsidR="003B65C8" w:rsidRPr="00B73D7E">
        <w:rPr>
          <w:rFonts w:ascii="Arial" w:hAnsi="Arial" w:cs="Arial"/>
          <w:bCs/>
          <w:lang w:val="sr-Cyrl-BA"/>
        </w:rPr>
        <w:t xml:space="preserve"> </w:t>
      </w:r>
      <w:r>
        <w:rPr>
          <w:rFonts w:ascii="Arial" w:hAnsi="Arial" w:cs="Arial"/>
          <w:bCs/>
          <w:lang w:val="sr-Cyrl-BA"/>
        </w:rPr>
        <w:t>пуњење</w:t>
      </w:r>
      <w:r w:rsidR="003B65C8" w:rsidRPr="00B73D7E">
        <w:rPr>
          <w:rFonts w:ascii="Arial" w:hAnsi="Arial" w:cs="Arial"/>
          <w:bCs/>
          <w:lang w:val="sr-Cyrl-BA"/>
        </w:rPr>
        <w:t xml:space="preserve">, </w:t>
      </w:r>
      <w:r>
        <w:rPr>
          <w:rFonts w:ascii="Arial" w:hAnsi="Arial" w:cs="Arial"/>
          <w:bCs/>
          <w:lang w:val="sr-Cyrl-BA"/>
        </w:rPr>
        <w:t>пражњење</w:t>
      </w:r>
      <w:r w:rsidR="003B65C8" w:rsidRPr="00B73D7E">
        <w:rPr>
          <w:rFonts w:ascii="Arial" w:hAnsi="Arial" w:cs="Arial"/>
          <w:bCs/>
          <w:lang w:val="sr-Cyrl-BA"/>
        </w:rPr>
        <w:t>,</w:t>
      </w:r>
      <w:r w:rsidR="003B65C8" w:rsidRPr="00B73D7E">
        <w:rPr>
          <w:rFonts w:ascii="Arial" w:hAnsi="Arial" w:cs="Arial"/>
          <w:bCs/>
          <w:lang w:val="sr-Latn-RS"/>
        </w:rPr>
        <w:t xml:space="preserve"> </w:t>
      </w:r>
      <w:r>
        <w:rPr>
          <w:rFonts w:ascii="Arial" w:hAnsi="Arial" w:cs="Arial"/>
          <w:bCs/>
          <w:lang w:val="sr-Cyrl-BA"/>
        </w:rPr>
        <w:t>узимање</w:t>
      </w:r>
      <w:r w:rsidR="003B65C8" w:rsidRPr="00B73D7E">
        <w:rPr>
          <w:rFonts w:ascii="Arial" w:hAnsi="Arial" w:cs="Arial"/>
          <w:bCs/>
          <w:lang w:val="sr-Cyrl-BA"/>
        </w:rPr>
        <w:t xml:space="preserve"> </w:t>
      </w:r>
      <w:r>
        <w:rPr>
          <w:rFonts w:ascii="Arial" w:hAnsi="Arial" w:cs="Arial"/>
          <w:bCs/>
          <w:lang w:val="sr-Cyrl-BA"/>
        </w:rPr>
        <w:t>узорака</w:t>
      </w:r>
      <w:r w:rsidR="003B65C8" w:rsidRPr="00B73D7E">
        <w:rPr>
          <w:rFonts w:ascii="Arial" w:hAnsi="Arial" w:cs="Arial"/>
          <w:bCs/>
          <w:lang w:val="sr-Cyrl-BA"/>
        </w:rPr>
        <w:t xml:space="preserve">, </w:t>
      </w:r>
      <w:r>
        <w:rPr>
          <w:rFonts w:ascii="Arial" w:hAnsi="Arial" w:cs="Arial"/>
          <w:bCs/>
          <w:lang w:val="sr-Cyrl-BA"/>
        </w:rPr>
        <w:t>те</w:t>
      </w:r>
      <w:r w:rsidR="003B65C8" w:rsidRPr="00B73D7E">
        <w:rPr>
          <w:rFonts w:ascii="Arial" w:hAnsi="Arial" w:cs="Arial"/>
          <w:bCs/>
          <w:lang w:val="sr-Cyrl-BA"/>
        </w:rPr>
        <w:t xml:space="preserve"> </w:t>
      </w:r>
      <w:r>
        <w:rPr>
          <w:rFonts w:ascii="Arial" w:hAnsi="Arial" w:cs="Arial"/>
          <w:bCs/>
          <w:lang w:val="sr-Cyrl-BA"/>
        </w:rPr>
        <w:t>непропусно</w:t>
      </w:r>
      <w:r w:rsidR="003B65C8" w:rsidRPr="00B73D7E">
        <w:rPr>
          <w:rFonts w:ascii="Arial" w:hAnsi="Arial" w:cs="Arial"/>
          <w:bCs/>
          <w:lang w:val="sr-Cyrl-BA"/>
        </w:rPr>
        <w:t xml:space="preserve"> </w:t>
      </w:r>
      <w:r>
        <w:rPr>
          <w:rFonts w:ascii="Arial" w:hAnsi="Arial" w:cs="Arial"/>
          <w:bCs/>
          <w:lang w:val="sr-Cyrl-BA"/>
        </w:rPr>
        <w:t>затварање</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печаћење</w:t>
      </w:r>
      <w:r w:rsidR="003B65C8" w:rsidRPr="00B73D7E">
        <w:rPr>
          <w:rFonts w:ascii="Arial" w:hAnsi="Arial" w:cs="Arial"/>
          <w:bCs/>
          <w:lang w:val="sr-Cyrl-BA"/>
        </w:rPr>
        <w:t>.</w:t>
      </w:r>
    </w:p>
    <w:p w14:paraId="57167466" w14:textId="77777777" w:rsidR="003B65C8" w:rsidRPr="00B73D7E" w:rsidRDefault="0085511E" w:rsidP="003B65C8">
      <w:pPr>
        <w:jc w:val="both"/>
        <w:rPr>
          <w:rFonts w:ascii="Arial" w:hAnsi="Arial" w:cs="Arial"/>
          <w:bCs/>
          <w:lang w:val="sr-Cyrl-BA"/>
        </w:rPr>
      </w:pPr>
      <w:r>
        <w:rPr>
          <w:rFonts w:ascii="Arial" w:hAnsi="Arial" w:cs="Arial"/>
          <w:bCs/>
          <w:lang w:val="sr-Cyrl-BA"/>
        </w:rPr>
        <w:t>У</w:t>
      </w:r>
      <w:r w:rsidR="003B65C8" w:rsidRPr="00B73D7E">
        <w:rPr>
          <w:rFonts w:ascii="Arial" w:hAnsi="Arial" w:cs="Arial"/>
          <w:bCs/>
          <w:lang w:val="sr-Cyrl-BA"/>
        </w:rPr>
        <w:t xml:space="preserve"> </w:t>
      </w:r>
      <w:r>
        <w:rPr>
          <w:rFonts w:ascii="Arial" w:hAnsi="Arial" w:cs="Arial"/>
          <w:bCs/>
          <w:lang w:val="sr-Cyrl-BA"/>
        </w:rPr>
        <w:t>складишту</w:t>
      </w:r>
      <w:r w:rsidR="003B65C8" w:rsidRPr="00B73D7E">
        <w:rPr>
          <w:rFonts w:ascii="Arial" w:hAnsi="Arial" w:cs="Arial"/>
          <w:bCs/>
          <w:lang w:val="sr-Cyrl-BA"/>
        </w:rPr>
        <w:t xml:space="preserve"> </w:t>
      </w:r>
      <w:r>
        <w:rPr>
          <w:rFonts w:ascii="Arial" w:hAnsi="Arial" w:cs="Arial"/>
          <w:bCs/>
          <w:lang w:val="sr-Cyrl-BA"/>
        </w:rPr>
        <w:t>опасног</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у</w:t>
      </w:r>
      <w:r w:rsidR="003B65C8" w:rsidRPr="00B73D7E">
        <w:rPr>
          <w:rFonts w:ascii="Arial" w:hAnsi="Arial" w:cs="Arial"/>
          <w:bCs/>
          <w:lang w:val="sr-Cyrl-BA"/>
        </w:rPr>
        <w:t xml:space="preserve"> </w:t>
      </w:r>
      <w:r>
        <w:rPr>
          <w:rFonts w:ascii="Arial" w:hAnsi="Arial" w:cs="Arial"/>
          <w:bCs/>
          <w:lang w:val="sr-Cyrl-BA"/>
        </w:rPr>
        <w:t>зависности</w:t>
      </w:r>
      <w:r w:rsidR="003B65C8" w:rsidRPr="00B73D7E">
        <w:rPr>
          <w:rFonts w:ascii="Arial" w:hAnsi="Arial" w:cs="Arial"/>
          <w:bCs/>
          <w:lang w:val="sr-Cyrl-BA"/>
        </w:rPr>
        <w:t xml:space="preserve"> </w:t>
      </w:r>
      <w:r>
        <w:rPr>
          <w:rFonts w:ascii="Arial" w:hAnsi="Arial" w:cs="Arial"/>
          <w:bCs/>
          <w:lang w:val="sr-Cyrl-BA"/>
        </w:rPr>
        <w:t>од</w:t>
      </w:r>
      <w:r w:rsidR="003B65C8" w:rsidRPr="00B73D7E">
        <w:rPr>
          <w:rFonts w:ascii="Arial" w:hAnsi="Arial" w:cs="Arial"/>
          <w:bCs/>
          <w:lang w:val="sr-Cyrl-BA"/>
        </w:rPr>
        <w:t xml:space="preserve"> </w:t>
      </w:r>
      <w:r>
        <w:rPr>
          <w:rFonts w:ascii="Arial" w:hAnsi="Arial" w:cs="Arial"/>
          <w:bCs/>
          <w:lang w:val="sr-Cyrl-BA"/>
        </w:rPr>
        <w:t>врсте</w:t>
      </w:r>
      <w:r w:rsidR="003B65C8" w:rsidRPr="00B73D7E">
        <w:rPr>
          <w:rFonts w:ascii="Arial" w:hAnsi="Arial" w:cs="Arial"/>
          <w:bCs/>
          <w:lang w:val="sr-Latn-RS"/>
        </w:rPr>
        <w:t xml:space="preserve"> </w:t>
      </w:r>
      <w:r>
        <w:rPr>
          <w:rFonts w:ascii="Arial" w:hAnsi="Arial" w:cs="Arial"/>
          <w:bCs/>
          <w:lang w:val="sr-Cyrl-BA"/>
        </w:rPr>
        <w:t>агрегатног</w:t>
      </w:r>
      <w:r w:rsidR="003B65C8" w:rsidRPr="00B73D7E">
        <w:rPr>
          <w:rFonts w:ascii="Arial" w:hAnsi="Arial" w:cs="Arial"/>
          <w:bCs/>
          <w:lang w:val="sr-Cyrl-BA"/>
        </w:rPr>
        <w:t xml:space="preserve"> </w:t>
      </w:r>
      <w:r>
        <w:rPr>
          <w:rFonts w:ascii="Arial" w:hAnsi="Arial" w:cs="Arial"/>
          <w:bCs/>
          <w:lang w:val="sr-Cyrl-BA"/>
        </w:rPr>
        <w:t>стања</w:t>
      </w:r>
      <w:r w:rsidR="003B65C8" w:rsidRPr="00B73D7E">
        <w:rPr>
          <w:rFonts w:ascii="Arial" w:hAnsi="Arial" w:cs="Arial"/>
          <w:bCs/>
          <w:lang w:val="sr-Cyrl-BA"/>
        </w:rPr>
        <w:t xml:space="preserve"> </w:t>
      </w:r>
      <w:r>
        <w:rPr>
          <w:rFonts w:ascii="Arial" w:hAnsi="Arial" w:cs="Arial"/>
          <w:bCs/>
          <w:lang w:val="sr-Cyrl-BA"/>
        </w:rPr>
        <w:t>опасног</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поред</w:t>
      </w:r>
      <w:r w:rsidR="003B65C8" w:rsidRPr="00B73D7E">
        <w:rPr>
          <w:rFonts w:ascii="Arial" w:hAnsi="Arial" w:cs="Arial"/>
          <w:bCs/>
          <w:lang w:val="sr-Cyrl-BA"/>
        </w:rPr>
        <w:t xml:space="preserve"> </w:t>
      </w:r>
      <w:r>
        <w:rPr>
          <w:rFonts w:ascii="Arial" w:hAnsi="Arial" w:cs="Arial"/>
          <w:bCs/>
          <w:lang w:val="sr-Cyrl-BA"/>
        </w:rPr>
        <w:t>техничко</w:t>
      </w:r>
      <w:r w:rsidR="003B65C8" w:rsidRPr="00B73D7E">
        <w:rPr>
          <w:rFonts w:ascii="Arial" w:hAnsi="Arial" w:cs="Arial"/>
          <w:bCs/>
          <w:lang w:val="sr-Cyrl-BA"/>
        </w:rPr>
        <w:t>-</w:t>
      </w:r>
      <w:r>
        <w:rPr>
          <w:rFonts w:ascii="Arial" w:hAnsi="Arial" w:cs="Arial"/>
          <w:bCs/>
          <w:lang w:val="sr-Cyrl-BA"/>
        </w:rPr>
        <w:t>технолошких</w:t>
      </w:r>
      <w:r w:rsidR="003B65C8" w:rsidRPr="00B73D7E">
        <w:rPr>
          <w:rFonts w:ascii="Arial" w:hAnsi="Arial" w:cs="Arial"/>
          <w:bCs/>
          <w:lang w:val="sr-Cyrl-BA"/>
        </w:rPr>
        <w:t xml:space="preserve"> </w:t>
      </w:r>
      <w:r>
        <w:rPr>
          <w:rFonts w:ascii="Arial" w:hAnsi="Arial" w:cs="Arial"/>
          <w:bCs/>
          <w:lang w:val="sr-Cyrl-BA"/>
        </w:rPr>
        <w:t>услова</w:t>
      </w:r>
      <w:r w:rsidR="003B65C8" w:rsidRPr="00B73D7E">
        <w:rPr>
          <w:rFonts w:ascii="Arial" w:hAnsi="Arial" w:cs="Arial"/>
          <w:bCs/>
          <w:lang w:val="sr-Cyrl-BA"/>
        </w:rPr>
        <w:t xml:space="preserve">, </w:t>
      </w:r>
      <w:r>
        <w:rPr>
          <w:rFonts w:ascii="Arial" w:hAnsi="Arial" w:cs="Arial"/>
          <w:bCs/>
          <w:lang w:val="sr-Cyrl-BA"/>
        </w:rPr>
        <w:t>треба</w:t>
      </w:r>
      <w:r w:rsidR="003B65C8" w:rsidRPr="00B73D7E">
        <w:rPr>
          <w:rFonts w:ascii="Arial" w:hAnsi="Arial" w:cs="Arial"/>
          <w:bCs/>
          <w:lang w:val="sr-Cyrl-BA"/>
        </w:rPr>
        <w:t xml:space="preserve"> </w:t>
      </w:r>
      <w:r>
        <w:rPr>
          <w:rFonts w:ascii="Arial" w:hAnsi="Arial" w:cs="Arial"/>
          <w:bCs/>
          <w:lang w:val="sr-Cyrl-BA"/>
        </w:rPr>
        <w:t>да</w:t>
      </w:r>
      <w:r w:rsidR="003B65C8" w:rsidRPr="00B73D7E">
        <w:rPr>
          <w:rFonts w:ascii="Arial" w:hAnsi="Arial" w:cs="Arial"/>
          <w:bCs/>
          <w:lang w:val="sr-Cyrl-BA"/>
        </w:rPr>
        <w:t xml:space="preserve"> </w:t>
      </w:r>
      <w:r>
        <w:rPr>
          <w:rFonts w:ascii="Arial" w:hAnsi="Arial" w:cs="Arial"/>
          <w:bCs/>
          <w:lang w:val="sr-Cyrl-BA"/>
        </w:rPr>
        <w:t>буду</w:t>
      </w:r>
      <w:r w:rsidR="003B65C8" w:rsidRPr="00B73D7E">
        <w:rPr>
          <w:rFonts w:ascii="Arial" w:hAnsi="Arial" w:cs="Arial"/>
          <w:bCs/>
          <w:lang w:val="sr-Latn-RS"/>
        </w:rPr>
        <w:t xml:space="preserve"> </w:t>
      </w:r>
      <w:r>
        <w:rPr>
          <w:rFonts w:ascii="Arial" w:hAnsi="Arial" w:cs="Arial"/>
          <w:bCs/>
          <w:lang w:val="sr-Cyrl-BA"/>
        </w:rPr>
        <w:t>испуњени</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сљедећи</w:t>
      </w:r>
      <w:r w:rsidR="003B65C8" w:rsidRPr="00B73D7E">
        <w:rPr>
          <w:rFonts w:ascii="Arial" w:hAnsi="Arial" w:cs="Arial"/>
          <w:bCs/>
          <w:lang w:val="sr-Cyrl-BA"/>
        </w:rPr>
        <w:t xml:space="preserve"> </w:t>
      </w:r>
      <w:r>
        <w:rPr>
          <w:rFonts w:ascii="Arial" w:hAnsi="Arial" w:cs="Arial"/>
          <w:bCs/>
          <w:lang w:val="sr-Cyrl-BA"/>
        </w:rPr>
        <w:t>услови</w:t>
      </w:r>
      <w:r w:rsidR="003B65C8" w:rsidRPr="00B73D7E">
        <w:rPr>
          <w:rFonts w:ascii="Arial" w:hAnsi="Arial" w:cs="Arial"/>
          <w:bCs/>
          <w:lang w:val="sr-Cyrl-BA"/>
        </w:rPr>
        <w:t>:</w:t>
      </w:r>
    </w:p>
    <w:p w14:paraId="137C404E" w14:textId="77777777" w:rsidR="003B65C8" w:rsidRDefault="0085511E" w:rsidP="00F3004C">
      <w:pPr>
        <w:pStyle w:val="ListParagraph"/>
        <w:numPr>
          <w:ilvl w:val="0"/>
          <w:numId w:val="21"/>
        </w:numPr>
        <w:jc w:val="both"/>
        <w:rPr>
          <w:rFonts w:ascii="Arial" w:hAnsi="Arial" w:cs="Arial"/>
          <w:bCs/>
          <w:lang w:val="sr-Cyrl-BA"/>
        </w:rPr>
      </w:pPr>
      <w:r>
        <w:rPr>
          <w:rFonts w:ascii="Arial" w:hAnsi="Arial" w:cs="Arial"/>
          <w:bCs/>
          <w:lang w:val="sr-Cyrl-BA"/>
        </w:rPr>
        <w:t>постављање</w:t>
      </w:r>
      <w:r w:rsidR="003B65C8" w:rsidRPr="001B0980">
        <w:rPr>
          <w:rFonts w:ascii="Arial" w:hAnsi="Arial" w:cs="Arial"/>
          <w:bCs/>
          <w:lang w:val="sr-Cyrl-BA"/>
        </w:rPr>
        <w:t xml:space="preserve"> </w:t>
      </w:r>
      <w:r>
        <w:rPr>
          <w:rFonts w:ascii="Arial" w:hAnsi="Arial" w:cs="Arial"/>
          <w:bCs/>
          <w:lang w:val="sr-Cyrl-BA"/>
        </w:rPr>
        <w:t>расвјете</w:t>
      </w:r>
      <w:r w:rsidR="003B65C8" w:rsidRPr="001B0980">
        <w:rPr>
          <w:rFonts w:ascii="Arial" w:hAnsi="Arial" w:cs="Arial"/>
          <w:bCs/>
          <w:lang w:val="sr-Cyrl-BA"/>
        </w:rPr>
        <w:t xml:space="preserve"> </w:t>
      </w:r>
      <w:r>
        <w:rPr>
          <w:rFonts w:ascii="Arial" w:hAnsi="Arial" w:cs="Arial"/>
          <w:bCs/>
          <w:lang w:val="sr-Cyrl-BA"/>
        </w:rPr>
        <w:t>с</w:t>
      </w:r>
      <w:r w:rsidR="003B65C8" w:rsidRPr="001B0980">
        <w:rPr>
          <w:rFonts w:ascii="Arial" w:hAnsi="Arial" w:cs="Arial"/>
          <w:bCs/>
          <w:lang w:val="sr-Cyrl-BA"/>
        </w:rPr>
        <w:t xml:space="preserve"> </w:t>
      </w:r>
      <w:r>
        <w:rPr>
          <w:rFonts w:ascii="Arial" w:hAnsi="Arial" w:cs="Arial"/>
          <w:bCs/>
          <w:lang w:val="sr-Cyrl-BA"/>
        </w:rPr>
        <w:t>умјетним</w:t>
      </w:r>
      <w:r w:rsidR="003B65C8" w:rsidRPr="001B0980">
        <w:rPr>
          <w:rFonts w:ascii="Arial" w:hAnsi="Arial" w:cs="Arial"/>
          <w:bCs/>
          <w:lang w:val="sr-Cyrl-BA"/>
        </w:rPr>
        <w:t xml:space="preserve"> </w:t>
      </w:r>
      <w:r>
        <w:rPr>
          <w:rFonts w:ascii="Arial" w:hAnsi="Arial" w:cs="Arial"/>
          <w:bCs/>
          <w:lang w:val="sr-Cyrl-BA"/>
        </w:rPr>
        <w:t>изворима</w:t>
      </w:r>
      <w:r w:rsidR="003B65C8" w:rsidRPr="001B0980">
        <w:rPr>
          <w:rFonts w:ascii="Arial" w:hAnsi="Arial" w:cs="Arial"/>
          <w:bCs/>
          <w:lang w:val="sr-Cyrl-BA"/>
        </w:rPr>
        <w:t xml:space="preserve"> </w:t>
      </w:r>
      <w:r>
        <w:rPr>
          <w:rFonts w:ascii="Arial" w:hAnsi="Arial" w:cs="Arial"/>
          <w:bCs/>
          <w:lang w:val="sr-Cyrl-BA"/>
        </w:rPr>
        <w:t>свјетла</w:t>
      </w:r>
      <w:r w:rsidR="003B65C8" w:rsidRPr="001B0980">
        <w:rPr>
          <w:rFonts w:ascii="Arial" w:hAnsi="Arial" w:cs="Arial"/>
          <w:bCs/>
          <w:lang w:val="sr-Cyrl-BA"/>
        </w:rPr>
        <w:t xml:space="preserve"> </w:t>
      </w:r>
      <w:r>
        <w:rPr>
          <w:rFonts w:ascii="Arial" w:hAnsi="Arial" w:cs="Arial"/>
          <w:bCs/>
          <w:lang w:val="sr-Cyrl-BA"/>
        </w:rPr>
        <w:t>за</w:t>
      </w:r>
      <w:r w:rsidR="003B65C8" w:rsidRPr="001B0980">
        <w:rPr>
          <w:rFonts w:ascii="Arial" w:hAnsi="Arial" w:cs="Arial"/>
          <w:bCs/>
          <w:lang w:val="sr-Latn-RS"/>
        </w:rPr>
        <w:t xml:space="preserve"> </w:t>
      </w:r>
      <w:r>
        <w:rPr>
          <w:rFonts w:ascii="Arial" w:hAnsi="Arial" w:cs="Arial"/>
          <w:bCs/>
          <w:lang w:val="sr-Cyrl-BA"/>
        </w:rPr>
        <w:t>сигурно</w:t>
      </w:r>
      <w:r w:rsidR="003B65C8" w:rsidRPr="001B0980">
        <w:rPr>
          <w:rFonts w:ascii="Arial" w:hAnsi="Arial" w:cs="Arial"/>
          <w:bCs/>
          <w:lang w:val="sr-Cyrl-BA"/>
        </w:rPr>
        <w:t xml:space="preserve"> </w:t>
      </w:r>
      <w:r>
        <w:rPr>
          <w:rFonts w:ascii="Arial" w:hAnsi="Arial" w:cs="Arial"/>
          <w:bCs/>
          <w:lang w:val="sr-Cyrl-BA"/>
        </w:rPr>
        <w:t>руковање</w:t>
      </w:r>
      <w:r w:rsidR="003B65C8" w:rsidRPr="001B0980">
        <w:rPr>
          <w:rFonts w:ascii="Arial" w:hAnsi="Arial" w:cs="Arial"/>
          <w:bCs/>
          <w:lang w:val="sr-Cyrl-BA"/>
        </w:rPr>
        <w:t xml:space="preserve"> </w:t>
      </w:r>
      <w:r>
        <w:rPr>
          <w:rFonts w:ascii="Arial" w:hAnsi="Arial" w:cs="Arial"/>
          <w:bCs/>
          <w:lang w:val="sr-Cyrl-BA"/>
        </w:rPr>
        <w:t>опасним</w:t>
      </w:r>
      <w:r w:rsidR="003B65C8" w:rsidRPr="001B0980">
        <w:rPr>
          <w:rFonts w:ascii="Arial" w:hAnsi="Arial" w:cs="Arial"/>
          <w:bCs/>
          <w:lang w:val="sr-Cyrl-BA"/>
        </w:rPr>
        <w:t xml:space="preserve"> </w:t>
      </w:r>
      <w:r>
        <w:rPr>
          <w:rFonts w:ascii="Arial" w:hAnsi="Arial" w:cs="Arial"/>
          <w:bCs/>
          <w:lang w:val="sr-Cyrl-BA"/>
        </w:rPr>
        <w:t>отпадом</w:t>
      </w:r>
      <w:r w:rsidR="003B65C8" w:rsidRPr="001B0980">
        <w:rPr>
          <w:rFonts w:ascii="Arial" w:hAnsi="Arial" w:cs="Arial"/>
          <w:bCs/>
          <w:lang w:val="sr-Cyrl-BA"/>
        </w:rPr>
        <w:t xml:space="preserve"> </w:t>
      </w:r>
      <w:r>
        <w:rPr>
          <w:rFonts w:ascii="Arial" w:hAnsi="Arial" w:cs="Arial"/>
          <w:bCs/>
          <w:lang w:val="sr-Cyrl-BA"/>
        </w:rPr>
        <w:t>и</w:t>
      </w:r>
    </w:p>
    <w:p w14:paraId="20BB9C3F" w14:textId="77777777" w:rsidR="003B65C8" w:rsidRPr="001B0980" w:rsidRDefault="0085511E" w:rsidP="00F3004C">
      <w:pPr>
        <w:pStyle w:val="ListParagraph"/>
        <w:numPr>
          <w:ilvl w:val="0"/>
          <w:numId w:val="21"/>
        </w:numPr>
        <w:jc w:val="both"/>
        <w:rPr>
          <w:rFonts w:ascii="Arial" w:hAnsi="Arial" w:cs="Arial"/>
          <w:bCs/>
          <w:lang w:val="sr-Cyrl-BA"/>
        </w:rPr>
      </w:pPr>
      <w:r>
        <w:rPr>
          <w:rFonts w:ascii="Arial" w:hAnsi="Arial" w:cs="Arial"/>
          <w:bCs/>
          <w:lang w:val="sr-Cyrl-BA"/>
        </w:rPr>
        <w:t>уграђивање</w:t>
      </w:r>
      <w:r w:rsidR="003B65C8" w:rsidRPr="001B0980">
        <w:rPr>
          <w:rFonts w:ascii="Arial" w:hAnsi="Arial" w:cs="Arial"/>
          <w:bCs/>
          <w:lang w:val="sr-Cyrl-BA"/>
        </w:rPr>
        <w:t xml:space="preserve"> </w:t>
      </w:r>
      <w:r>
        <w:rPr>
          <w:rFonts w:ascii="Arial" w:hAnsi="Arial" w:cs="Arial"/>
          <w:bCs/>
          <w:lang w:val="sr-Cyrl-BA"/>
        </w:rPr>
        <w:t>енергетских</w:t>
      </w:r>
      <w:r w:rsidR="003B65C8" w:rsidRPr="001B0980">
        <w:rPr>
          <w:rFonts w:ascii="Arial" w:hAnsi="Arial" w:cs="Arial"/>
          <w:bCs/>
          <w:lang w:val="sr-Cyrl-BA"/>
        </w:rPr>
        <w:t xml:space="preserve">, </w:t>
      </w:r>
      <w:r>
        <w:rPr>
          <w:rFonts w:ascii="Arial" w:hAnsi="Arial" w:cs="Arial"/>
          <w:bCs/>
          <w:lang w:val="sr-Cyrl-BA"/>
        </w:rPr>
        <w:t>плинских</w:t>
      </w:r>
      <w:r w:rsidR="003B65C8" w:rsidRPr="001B0980">
        <w:rPr>
          <w:rFonts w:ascii="Arial" w:hAnsi="Arial" w:cs="Arial"/>
          <w:bCs/>
          <w:lang w:val="sr-Cyrl-BA"/>
        </w:rPr>
        <w:t xml:space="preserve">, </w:t>
      </w:r>
      <w:r>
        <w:rPr>
          <w:rFonts w:ascii="Arial" w:hAnsi="Arial" w:cs="Arial"/>
          <w:bCs/>
          <w:lang w:val="sr-Cyrl-BA"/>
        </w:rPr>
        <w:t>водоводних</w:t>
      </w:r>
      <w:r w:rsidR="003B65C8" w:rsidRPr="001B0980">
        <w:rPr>
          <w:rFonts w:ascii="Arial" w:hAnsi="Arial" w:cs="Arial"/>
          <w:bCs/>
          <w:lang w:val="sr-Cyrl-BA"/>
        </w:rPr>
        <w:t xml:space="preserve">, </w:t>
      </w:r>
      <w:proofErr w:type="spellStart"/>
      <w:r>
        <w:rPr>
          <w:rFonts w:ascii="Arial" w:hAnsi="Arial" w:cs="Arial"/>
          <w:bCs/>
          <w:lang w:val="sr-Cyrl-BA"/>
        </w:rPr>
        <w:t>вентилацијских</w:t>
      </w:r>
      <w:proofErr w:type="spellEnd"/>
      <w:r w:rsidR="003B65C8" w:rsidRPr="001B0980">
        <w:rPr>
          <w:rFonts w:ascii="Arial" w:hAnsi="Arial" w:cs="Arial"/>
          <w:bCs/>
          <w:lang w:val="sr-Cyrl-BA"/>
        </w:rPr>
        <w:t xml:space="preserve"> </w:t>
      </w:r>
      <w:r>
        <w:rPr>
          <w:rFonts w:ascii="Arial" w:hAnsi="Arial" w:cs="Arial"/>
          <w:bCs/>
          <w:lang w:val="sr-Cyrl-BA"/>
        </w:rPr>
        <w:t>и</w:t>
      </w:r>
      <w:r w:rsidR="003B65C8" w:rsidRPr="001B0980">
        <w:rPr>
          <w:rFonts w:ascii="Arial" w:hAnsi="Arial" w:cs="Arial"/>
          <w:bCs/>
          <w:lang w:val="sr-Cyrl-BA"/>
        </w:rPr>
        <w:t xml:space="preserve"> </w:t>
      </w:r>
      <w:r>
        <w:rPr>
          <w:rFonts w:ascii="Arial" w:hAnsi="Arial" w:cs="Arial"/>
          <w:bCs/>
          <w:lang w:val="sr-Cyrl-BA"/>
        </w:rPr>
        <w:t>осталих</w:t>
      </w:r>
      <w:r w:rsidR="003B65C8" w:rsidRPr="001B0980">
        <w:rPr>
          <w:rFonts w:ascii="Arial" w:hAnsi="Arial" w:cs="Arial"/>
          <w:bCs/>
          <w:lang w:val="sr-Cyrl-BA"/>
        </w:rPr>
        <w:t xml:space="preserve"> </w:t>
      </w:r>
      <w:r>
        <w:rPr>
          <w:rFonts w:ascii="Arial" w:hAnsi="Arial" w:cs="Arial"/>
          <w:bCs/>
          <w:lang w:val="sr-Cyrl-BA"/>
        </w:rPr>
        <w:t>инсталација</w:t>
      </w:r>
      <w:r w:rsidR="003B65C8" w:rsidRPr="001B0980">
        <w:rPr>
          <w:rFonts w:ascii="Arial" w:hAnsi="Arial" w:cs="Arial"/>
          <w:bCs/>
          <w:lang w:val="sr-Cyrl-BA"/>
        </w:rPr>
        <w:t xml:space="preserve"> </w:t>
      </w:r>
      <w:r>
        <w:rPr>
          <w:rFonts w:ascii="Arial" w:hAnsi="Arial" w:cs="Arial"/>
          <w:bCs/>
          <w:lang w:val="sr-Cyrl-BA"/>
        </w:rPr>
        <w:t>у</w:t>
      </w:r>
      <w:r w:rsidR="003B65C8" w:rsidRPr="001B0980">
        <w:rPr>
          <w:rFonts w:ascii="Arial" w:hAnsi="Arial" w:cs="Arial"/>
          <w:bCs/>
          <w:lang w:val="sr-Cyrl-BA"/>
        </w:rPr>
        <w:t xml:space="preserve"> </w:t>
      </w:r>
      <w:r>
        <w:rPr>
          <w:rFonts w:ascii="Arial" w:hAnsi="Arial" w:cs="Arial"/>
          <w:bCs/>
          <w:lang w:val="sr-Cyrl-BA"/>
        </w:rPr>
        <w:t>складу</w:t>
      </w:r>
      <w:r w:rsidR="003B65C8" w:rsidRPr="001B0980">
        <w:rPr>
          <w:rFonts w:ascii="Arial" w:hAnsi="Arial" w:cs="Arial"/>
          <w:bCs/>
          <w:lang w:val="sr-Cyrl-BA"/>
        </w:rPr>
        <w:t xml:space="preserve"> </w:t>
      </w:r>
      <w:r>
        <w:rPr>
          <w:rFonts w:ascii="Arial" w:hAnsi="Arial" w:cs="Arial"/>
          <w:bCs/>
          <w:lang w:val="sr-Cyrl-BA"/>
        </w:rPr>
        <w:t>са</w:t>
      </w:r>
      <w:r w:rsidR="003B65C8" w:rsidRPr="001B0980">
        <w:rPr>
          <w:rFonts w:ascii="Arial" w:hAnsi="Arial" w:cs="Arial"/>
          <w:bCs/>
          <w:lang w:val="sr-Cyrl-BA"/>
        </w:rPr>
        <w:t xml:space="preserve"> </w:t>
      </w:r>
      <w:r>
        <w:rPr>
          <w:rFonts w:ascii="Arial" w:hAnsi="Arial" w:cs="Arial"/>
          <w:bCs/>
          <w:lang w:val="sr-Cyrl-BA"/>
        </w:rPr>
        <w:t>посебним</w:t>
      </w:r>
      <w:r w:rsidR="003B65C8" w:rsidRPr="001B0980">
        <w:rPr>
          <w:rFonts w:ascii="Arial" w:hAnsi="Arial" w:cs="Arial"/>
          <w:bCs/>
          <w:lang w:val="sr-Latn-RS"/>
        </w:rPr>
        <w:t xml:space="preserve"> </w:t>
      </w:r>
      <w:r>
        <w:rPr>
          <w:rFonts w:ascii="Arial" w:hAnsi="Arial" w:cs="Arial"/>
          <w:bCs/>
          <w:lang w:val="sr-Cyrl-BA"/>
        </w:rPr>
        <w:t>прописима</w:t>
      </w:r>
      <w:r w:rsidR="003B65C8" w:rsidRPr="001B0980">
        <w:rPr>
          <w:rFonts w:ascii="Arial" w:hAnsi="Arial" w:cs="Arial"/>
          <w:bCs/>
          <w:lang w:val="sr-Cyrl-BA"/>
        </w:rPr>
        <w:t xml:space="preserve"> </w:t>
      </w:r>
      <w:r>
        <w:rPr>
          <w:rFonts w:ascii="Arial" w:hAnsi="Arial" w:cs="Arial"/>
          <w:bCs/>
          <w:lang w:val="sr-Cyrl-BA"/>
        </w:rPr>
        <w:t>којима</w:t>
      </w:r>
      <w:r w:rsidR="003B65C8" w:rsidRPr="001B0980">
        <w:rPr>
          <w:rFonts w:ascii="Arial" w:hAnsi="Arial" w:cs="Arial"/>
          <w:bCs/>
          <w:lang w:val="sr-Cyrl-BA"/>
        </w:rPr>
        <w:t xml:space="preserve"> </w:t>
      </w:r>
      <w:r>
        <w:rPr>
          <w:rFonts w:ascii="Arial" w:hAnsi="Arial" w:cs="Arial"/>
          <w:bCs/>
          <w:lang w:val="sr-Cyrl-BA"/>
        </w:rPr>
        <w:t>се</w:t>
      </w:r>
      <w:r w:rsidR="003B65C8" w:rsidRPr="001B0980">
        <w:rPr>
          <w:rFonts w:ascii="Arial" w:hAnsi="Arial" w:cs="Arial"/>
          <w:bCs/>
          <w:lang w:val="sr-Cyrl-BA"/>
        </w:rPr>
        <w:t xml:space="preserve"> </w:t>
      </w:r>
      <w:r>
        <w:rPr>
          <w:rFonts w:ascii="Arial" w:hAnsi="Arial" w:cs="Arial"/>
          <w:bCs/>
          <w:lang w:val="sr-Cyrl-BA"/>
        </w:rPr>
        <w:t>регулише</w:t>
      </w:r>
      <w:r w:rsidR="003B65C8" w:rsidRPr="001B0980">
        <w:rPr>
          <w:rFonts w:ascii="Arial" w:hAnsi="Arial" w:cs="Arial"/>
          <w:bCs/>
          <w:lang w:val="sr-Cyrl-BA"/>
        </w:rPr>
        <w:t xml:space="preserve"> </w:t>
      </w:r>
      <w:r>
        <w:rPr>
          <w:rFonts w:ascii="Arial" w:hAnsi="Arial" w:cs="Arial"/>
          <w:bCs/>
          <w:lang w:val="sr-Cyrl-BA"/>
        </w:rPr>
        <w:t>уграђивање</w:t>
      </w:r>
      <w:r w:rsidR="003B65C8" w:rsidRPr="001B0980">
        <w:rPr>
          <w:rFonts w:ascii="Arial" w:hAnsi="Arial" w:cs="Arial"/>
          <w:bCs/>
          <w:lang w:val="sr-Cyrl-BA"/>
        </w:rPr>
        <w:t xml:space="preserve"> </w:t>
      </w:r>
      <w:r>
        <w:rPr>
          <w:rFonts w:ascii="Arial" w:hAnsi="Arial" w:cs="Arial"/>
          <w:bCs/>
          <w:lang w:val="sr-Cyrl-BA"/>
        </w:rPr>
        <w:t>наведених</w:t>
      </w:r>
      <w:r w:rsidR="003B65C8" w:rsidRPr="001B0980">
        <w:rPr>
          <w:rFonts w:ascii="Arial" w:hAnsi="Arial" w:cs="Arial"/>
          <w:bCs/>
          <w:lang w:val="sr-Cyrl-BA"/>
        </w:rPr>
        <w:t xml:space="preserve"> </w:t>
      </w:r>
      <w:r>
        <w:rPr>
          <w:rFonts w:ascii="Arial" w:hAnsi="Arial" w:cs="Arial"/>
          <w:bCs/>
          <w:lang w:val="sr-Cyrl-BA"/>
        </w:rPr>
        <w:t>инсталација</w:t>
      </w:r>
      <w:r w:rsidR="003B65C8" w:rsidRPr="001B0980">
        <w:rPr>
          <w:rFonts w:ascii="Arial" w:hAnsi="Arial" w:cs="Arial"/>
          <w:bCs/>
          <w:lang w:val="sr-Cyrl-BA"/>
        </w:rPr>
        <w:t>.</w:t>
      </w:r>
    </w:p>
    <w:p w14:paraId="5865E14C" w14:textId="77777777" w:rsidR="003B65C8" w:rsidRPr="00B73D7E" w:rsidRDefault="0085511E" w:rsidP="003B65C8">
      <w:pPr>
        <w:jc w:val="both"/>
        <w:rPr>
          <w:rFonts w:ascii="Arial" w:hAnsi="Arial" w:cs="Arial"/>
          <w:bCs/>
          <w:lang w:val="sr-Cyrl-BA"/>
        </w:rPr>
      </w:pPr>
      <w:r>
        <w:rPr>
          <w:rFonts w:ascii="Arial" w:hAnsi="Arial" w:cs="Arial"/>
          <w:bCs/>
          <w:lang w:val="sr-Cyrl-BA"/>
        </w:rPr>
        <w:t>Посуда</w:t>
      </w:r>
      <w:r w:rsidR="003B65C8" w:rsidRPr="00B73D7E">
        <w:rPr>
          <w:rFonts w:ascii="Arial" w:hAnsi="Arial" w:cs="Arial"/>
          <w:bCs/>
          <w:lang w:val="sr-Cyrl-BA"/>
        </w:rPr>
        <w:t xml:space="preserve"> </w:t>
      </w:r>
      <w:r>
        <w:rPr>
          <w:rFonts w:ascii="Arial" w:hAnsi="Arial" w:cs="Arial"/>
          <w:bCs/>
          <w:lang w:val="sr-Cyrl-BA"/>
        </w:rPr>
        <w:t>за</w:t>
      </w:r>
      <w:r w:rsidR="003B65C8" w:rsidRPr="00B73D7E">
        <w:rPr>
          <w:rFonts w:ascii="Arial" w:hAnsi="Arial" w:cs="Arial"/>
          <w:bCs/>
          <w:lang w:val="sr-Cyrl-BA"/>
        </w:rPr>
        <w:t xml:space="preserve"> </w:t>
      </w:r>
      <w:r>
        <w:rPr>
          <w:rFonts w:ascii="Arial" w:hAnsi="Arial" w:cs="Arial"/>
          <w:bCs/>
          <w:lang w:val="sr-Cyrl-BA"/>
        </w:rPr>
        <w:t>складиштење</w:t>
      </w:r>
      <w:r w:rsidR="003B65C8" w:rsidRPr="00B73D7E">
        <w:rPr>
          <w:rFonts w:ascii="Arial" w:hAnsi="Arial" w:cs="Arial"/>
          <w:bCs/>
          <w:lang w:val="sr-Cyrl-BA"/>
        </w:rPr>
        <w:t xml:space="preserve"> </w:t>
      </w:r>
      <w:r>
        <w:rPr>
          <w:rFonts w:ascii="Arial" w:hAnsi="Arial" w:cs="Arial"/>
          <w:bCs/>
          <w:lang w:val="sr-Cyrl-BA"/>
        </w:rPr>
        <w:t>опасног</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треба</w:t>
      </w:r>
      <w:r w:rsidR="003B65C8" w:rsidRPr="00B73D7E">
        <w:rPr>
          <w:rFonts w:ascii="Arial" w:hAnsi="Arial" w:cs="Arial"/>
          <w:bCs/>
          <w:lang w:val="sr-Cyrl-BA"/>
        </w:rPr>
        <w:t xml:space="preserve"> </w:t>
      </w:r>
      <w:r>
        <w:rPr>
          <w:rFonts w:ascii="Arial" w:hAnsi="Arial" w:cs="Arial"/>
          <w:bCs/>
          <w:lang w:val="sr-Cyrl-BA"/>
        </w:rPr>
        <w:t>да</w:t>
      </w:r>
      <w:r w:rsidR="003B65C8" w:rsidRPr="00B73D7E">
        <w:rPr>
          <w:rFonts w:ascii="Arial" w:hAnsi="Arial" w:cs="Arial"/>
          <w:bCs/>
          <w:lang w:val="sr-Latn-RS"/>
        </w:rPr>
        <w:t xml:space="preserve"> </w:t>
      </w:r>
      <w:r>
        <w:rPr>
          <w:rFonts w:ascii="Arial" w:hAnsi="Arial" w:cs="Arial"/>
          <w:bCs/>
          <w:lang w:val="sr-Cyrl-BA"/>
        </w:rPr>
        <w:t>буде</w:t>
      </w:r>
      <w:r w:rsidR="003B65C8" w:rsidRPr="00B73D7E">
        <w:rPr>
          <w:rFonts w:ascii="Arial" w:hAnsi="Arial" w:cs="Arial"/>
          <w:bCs/>
          <w:lang w:val="sr-Cyrl-BA"/>
        </w:rPr>
        <w:t xml:space="preserve"> </w:t>
      </w:r>
      <w:r>
        <w:rPr>
          <w:rFonts w:ascii="Arial" w:hAnsi="Arial" w:cs="Arial"/>
          <w:bCs/>
          <w:lang w:val="sr-Cyrl-BA"/>
        </w:rPr>
        <w:t>затворена</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израђена</w:t>
      </w:r>
      <w:r w:rsidR="003B65C8" w:rsidRPr="00B73D7E">
        <w:rPr>
          <w:rFonts w:ascii="Arial" w:hAnsi="Arial" w:cs="Arial"/>
          <w:bCs/>
          <w:lang w:val="sr-Cyrl-BA"/>
        </w:rPr>
        <w:t xml:space="preserve"> </w:t>
      </w:r>
      <w:r>
        <w:rPr>
          <w:rFonts w:ascii="Arial" w:hAnsi="Arial" w:cs="Arial"/>
          <w:bCs/>
          <w:lang w:val="sr-Cyrl-BA"/>
        </w:rPr>
        <w:t>од</w:t>
      </w:r>
      <w:r w:rsidR="003B65C8" w:rsidRPr="00B73D7E">
        <w:rPr>
          <w:rFonts w:ascii="Arial" w:hAnsi="Arial" w:cs="Arial"/>
          <w:bCs/>
          <w:lang w:val="sr-Cyrl-BA"/>
        </w:rPr>
        <w:t xml:space="preserve"> </w:t>
      </w:r>
      <w:r>
        <w:rPr>
          <w:rFonts w:ascii="Arial" w:hAnsi="Arial" w:cs="Arial"/>
          <w:bCs/>
          <w:lang w:val="sr-Cyrl-BA"/>
        </w:rPr>
        <w:t>материјала</w:t>
      </w:r>
      <w:r w:rsidR="003B65C8" w:rsidRPr="00B73D7E">
        <w:rPr>
          <w:rFonts w:ascii="Arial" w:hAnsi="Arial" w:cs="Arial"/>
          <w:bCs/>
          <w:lang w:val="sr-Cyrl-BA"/>
        </w:rPr>
        <w:t xml:space="preserve"> </w:t>
      </w:r>
      <w:r>
        <w:rPr>
          <w:rFonts w:ascii="Arial" w:hAnsi="Arial" w:cs="Arial"/>
          <w:bCs/>
          <w:lang w:val="sr-Cyrl-BA"/>
        </w:rPr>
        <w:t>који</w:t>
      </w:r>
      <w:r w:rsidR="003B65C8" w:rsidRPr="00B73D7E">
        <w:rPr>
          <w:rFonts w:ascii="Arial" w:hAnsi="Arial" w:cs="Arial"/>
          <w:bCs/>
          <w:lang w:val="sr-Cyrl-BA"/>
        </w:rPr>
        <w:t xml:space="preserve"> </w:t>
      </w:r>
      <w:r>
        <w:rPr>
          <w:rFonts w:ascii="Arial" w:hAnsi="Arial" w:cs="Arial"/>
          <w:bCs/>
          <w:lang w:val="sr-Cyrl-BA"/>
        </w:rPr>
        <w:t>обезбјеђује</w:t>
      </w:r>
      <w:r w:rsidR="003B65C8" w:rsidRPr="00B73D7E">
        <w:rPr>
          <w:rFonts w:ascii="Arial" w:hAnsi="Arial" w:cs="Arial"/>
          <w:bCs/>
          <w:lang w:val="sr-Latn-RS"/>
        </w:rPr>
        <w:t xml:space="preserve"> </w:t>
      </w:r>
      <w:proofErr w:type="spellStart"/>
      <w:r>
        <w:rPr>
          <w:rFonts w:ascii="Arial" w:hAnsi="Arial" w:cs="Arial"/>
          <w:bCs/>
          <w:lang w:val="sr-Cyrl-BA"/>
        </w:rPr>
        <w:t>непропустљивост</w:t>
      </w:r>
      <w:proofErr w:type="spellEnd"/>
      <w:r w:rsidR="003B65C8" w:rsidRPr="00B73D7E">
        <w:rPr>
          <w:rFonts w:ascii="Arial" w:hAnsi="Arial" w:cs="Arial"/>
          <w:bCs/>
          <w:lang w:val="sr-Cyrl-BA"/>
        </w:rPr>
        <w:t xml:space="preserve"> </w:t>
      </w:r>
      <w:r>
        <w:rPr>
          <w:rFonts w:ascii="Arial" w:hAnsi="Arial" w:cs="Arial"/>
          <w:bCs/>
          <w:lang w:val="sr-Cyrl-BA"/>
        </w:rPr>
        <w:t>са</w:t>
      </w:r>
      <w:r w:rsidR="003B65C8" w:rsidRPr="00B73D7E">
        <w:rPr>
          <w:rFonts w:ascii="Arial" w:hAnsi="Arial" w:cs="Arial"/>
          <w:bCs/>
          <w:lang w:val="sr-Cyrl-BA"/>
        </w:rPr>
        <w:t xml:space="preserve"> </w:t>
      </w:r>
      <w:r>
        <w:rPr>
          <w:rFonts w:ascii="Arial" w:hAnsi="Arial" w:cs="Arial"/>
          <w:bCs/>
          <w:lang w:val="sr-Cyrl-BA"/>
        </w:rPr>
        <w:t>одговарајућом</w:t>
      </w:r>
      <w:r w:rsidR="003B65C8" w:rsidRPr="00B73D7E">
        <w:rPr>
          <w:rFonts w:ascii="Arial" w:hAnsi="Arial" w:cs="Arial"/>
          <w:bCs/>
          <w:lang w:val="sr-Cyrl-BA"/>
        </w:rPr>
        <w:t xml:space="preserve"> </w:t>
      </w:r>
      <w:r>
        <w:rPr>
          <w:rFonts w:ascii="Arial" w:hAnsi="Arial" w:cs="Arial"/>
          <w:bCs/>
          <w:lang w:val="sr-Cyrl-BA"/>
        </w:rPr>
        <w:t>заштитом</w:t>
      </w:r>
      <w:r w:rsidR="003B65C8" w:rsidRPr="00B73D7E">
        <w:rPr>
          <w:rFonts w:ascii="Arial" w:hAnsi="Arial" w:cs="Arial"/>
          <w:bCs/>
          <w:lang w:val="sr-Cyrl-BA"/>
        </w:rPr>
        <w:t xml:space="preserve"> </w:t>
      </w:r>
      <w:r>
        <w:rPr>
          <w:rFonts w:ascii="Arial" w:hAnsi="Arial" w:cs="Arial"/>
          <w:bCs/>
          <w:lang w:val="sr-Cyrl-BA"/>
        </w:rPr>
        <w:t>од</w:t>
      </w:r>
      <w:r w:rsidR="003B65C8" w:rsidRPr="00B73D7E">
        <w:rPr>
          <w:rFonts w:ascii="Arial" w:hAnsi="Arial" w:cs="Arial"/>
          <w:bCs/>
          <w:lang w:val="sr-Cyrl-BA"/>
        </w:rPr>
        <w:t xml:space="preserve"> </w:t>
      </w:r>
      <w:r>
        <w:rPr>
          <w:rFonts w:ascii="Arial" w:hAnsi="Arial" w:cs="Arial"/>
          <w:bCs/>
          <w:lang w:val="sr-Cyrl-BA"/>
        </w:rPr>
        <w:t>атмосферских</w:t>
      </w:r>
      <w:r w:rsidR="003B65C8" w:rsidRPr="00B73D7E">
        <w:rPr>
          <w:rFonts w:ascii="Arial" w:hAnsi="Arial" w:cs="Arial"/>
          <w:bCs/>
          <w:lang w:val="sr-Cyrl-BA"/>
        </w:rPr>
        <w:t xml:space="preserve"> </w:t>
      </w:r>
      <w:r>
        <w:rPr>
          <w:rFonts w:ascii="Arial" w:hAnsi="Arial" w:cs="Arial"/>
          <w:bCs/>
          <w:lang w:val="sr-Cyrl-BA"/>
        </w:rPr>
        <w:t>утицаја</w:t>
      </w:r>
      <w:r w:rsidR="003B65C8" w:rsidRPr="00B73D7E">
        <w:rPr>
          <w:rFonts w:ascii="Arial" w:hAnsi="Arial" w:cs="Arial"/>
          <w:bCs/>
          <w:lang w:val="sr-Cyrl-BA"/>
        </w:rPr>
        <w:t>.</w:t>
      </w:r>
    </w:p>
    <w:p w14:paraId="5780F43A" w14:textId="77777777" w:rsidR="003B65C8" w:rsidRPr="00B73D7E" w:rsidRDefault="0085511E" w:rsidP="003B65C8">
      <w:pPr>
        <w:jc w:val="both"/>
        <w:rPr>
          <w:rFonts w:ascii="Arial" w:hAnsi="Arial" w:cs="Arial"/>
          <w:bCs/>
          <w:lang w:val="sr-Cyrl-BA"/>
        </w:rPr>
      </w:pPr>
      <w:r>
        <w:rPr>
          <w:rFonts w:ascii="Arial" w:hAnsi="Arial" w:cs="Arial"/>
          <w:bCs/>
          <w:lang w:val="sr-Cyrl-BA"/>
        </w:rPr>
        <w:t>Посуде</w:t>
      </w:r>
      <w:r w:rsidR="003B65C8" w:rsidRPr="00B73D7E">
        <w:rPr>
          <w:rFonts w:ascii="Arial" w:hAnsi="Arial" w:cs="Arial"/>
          <w:bCs/>
          <w:lang w:val="sr-Cyrl-BA"/>
        </w:rPr>
        <w:t xml:space="preserve"> </w:t>
      </w:r>
      <w:r>
        <w:rPr>
          <w:rFonts w:ascii="Arial" w:hAnsi="Arial" w:cs="Arial"/>
          <w:bCs/>
          <w:lang w:val="sr-Cyrl-BA"/>
        </w:rPr>
        <w:t>у</w:t>
      </w:r>
      <w:r w:rsidR="003B65C8" w:rsidRPr="00B73D7E">
        <w:rPr>
          <w:rFonts w:ascii="Arial" w:hAnsi="Arial" w:cs="Arial"/>
          <w:bCs/>
          <w:lang w:val="sr-Cyrl-BA"/>
        </w:rPr>
        <w:t xml:space="preserve"> </w:t>
      </w:r>
      <w:r>
        <w:rPr>
          <w:rFonts w:ascii="Arial" w:hAnsi="Arial" w:cs="Arial"/>
          <w:bCs/>
          <w:lang w:val="sr-Cyrl-BA"/>
        </w:rPr>
        <w:t>којима</w:t>
      </w:r>
      <w:r w:rsidR="003B65C8" w:rsidRPr="00B73D7E">
        <w:rPr>
          <w:rFonts w:ascii="Arial" w:hAnsi="Arial" w:cs="Arial"/>
          <w:bCs/>
          <w:lang w:val="sr-Cyrl-BA"/>
        </w:rPr>
        <w:t xml:space="preserve"> </w:t>
      </w:r>
      <w:r>
        <w:rPr>
          <w:rFonts w:ascii="Arial" w:hAnsi="Arial" w:cs="Arial"/>
          <w:bCs/>
          <w:lang w:val="sr-Cyrl-BA"/>
        </w:rPr>
        <w:t>је</w:t>
      </w:r>
      <w:r w:rsidR="003B65C8" w:rsidRPr="00B73D7E">
        <w:rPr>
          <w:rFonts w:ascii="Arial" w:hAnsi="Arial" w:cs="Arial"/>
          <w:bCs/>
          <w:lang w:val="sr-Cyrl-BA"/>
        </w:rPr>
        <w:t xml:space="preserve"> </w:t>
      </w:r>
      <w:r>
        <w:rPr>
          <w:rFonts w:ascii="Arial" w:hAnsi="Arial" w:cs="Arial"/>
          <w:bCs/>
          <w:lang w:val="sr-Cyrl-BA"/>
        </w:rPr>
        <w:t>ускладиштен</w:t>
      </w:r>
      <w:r w:rsidR="003B65C8" w:rsidRPr="00B73D7E">
        <w:rPr>
          <w:rFonts w:ascii="Arial" w:hAnsi="Arial" w:cs="Arial"/>
          <w:bCs/>
          <w:lang w:val="sr-Cyrl-BA"/>
        </w:rPr>
        <w:t xml:space="preserve"> </w:t>
      </w:r>
      <w:r>
        <w:rPr>
          <w:rFonts w:ascii="Arial" w:hAnsi="Arial" w:cs="Arial"/>
          <w:bCs/>
          <w:lang w:val="sr-Cyrl-BA"/>
        </w:rPr>
        <w:t>опасан</w:t>
      </w:r>
      <w:r w:rsidR="003B65C8" w:rsidRPr="00B73D7E">
        <w:rPr>
          <w:rFonts w:ascii="Arial" w:hAnsi="Arial" w:cs="Arial"/>
          <w:bCs/>
          <w:lang w:val="sr-Cyrl-BA"/>
        </w:rPr>
        <w:t xml:space="preserve"> </w:t>
      </w:r>
      <w:r>
        <w:rPr>
          <w:rFonts w:ascii="Arial" w:hAnsi="Arial" w:cs="Arial"/>
          <w:bCs/>
          <w:lang w:val="sr-Cyrl-BA"/>
        </w:rPr>
        <w:t>отпад</w:t>
      </w:r>
      <w:r w:rsidR="003B65C8" w:rsidRPr="00B73D7E">
        <w:rPr>
          <w:rFonts w:ascii="Arial" w:hAnsi="Arial" w:cs="Arial"/>
          <w:bCs/>
          <w:lang w:val="sr-Cyrl-BA"/>
        </w:rPr>
        <w:t xml:space="preserve">, </w:t>
      </w:r>
      <w:r>
        <w:rPr>
          <w:rFonts w:ascii="Arial" w:hAnsi="Arial" w:cs="Arial"/>
          <w:bCs/>
          <w:lang w:val="sr-Cyrl-BA"/>
        </w:rPr>
        <w:t>а</w:t>
      </w:r>
      <w:r w:rsidR="003B65C8" w:rsidRPr="00B73D7E">
        <w:rPr>
          <w:rFonts w:ascii="Arial" w:hAnsi="Arial" w:cs="Arial"/>
          <w:bCs/>
          <w:lang w:val="sr-Cyrl-BA"/>
        </w:rPr>
        <w:t xml:space="preserve"> </w:t>
      </w:r>
      <w:r>
        <w:rPr>
          <w:rFonts w:ascii="Arial" w:hAnsi="Arial" w:cs="Arial"/>
          <w:bCs/>
          <w:lang w:val="sr-Cyrl-BA"/>
        </w:rPr>
        <w:t>у</w:t>
      </w:r>
      <w:r w:rsidR="003B65C8" w:rsidRPr="00B73D7E">
        <w:rPr>
          <w:rFonts w:ascii="Arial" w:hAnsi="Arial" w:cs="Arial"/>
          <w:bCs/>
          <w:lang w:val="sr-Latn-RS"/>
        </w:rPr>
        <w:t xml:space="preserve"> </w:t>
      </w:r>
      <w:r>
        <w:rPr>
          <w:rFonts w:ascii="Arial" w:hAnsi="Arial" w:cs="Arial"/>
          <w:bCs/>
          <w:lang w:val="sr-Cyrl-BA"/>
        </w:rPr>
        <w:t>чијој</w:t>
      </w:r>
      <w:r w:rsidR="003B65C8" w:rsidRPr="00B73D7E">
        <w:rPr>
          <w:rFonts w:ascii="Arial" w:hAnsi="Arial" w:cs="Arial"/>
          <w:bCs/>
          <w:lang w:val="sr-Cyrl-BA"/>
        </w:rPr>
        <w:t xml:space="preserve"> </w:t>
      </w:r>
      <w:r>
        <w:rPr>
          <w:rFonts w:ascii="Arial" w:hAnsi="Arial" w:cs="Arial"/>
          <w:bCs/>
          <w:lang w:val="sr-Cyrl-BA"/>
        </w:rPr>
        <w:t>близини</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Cyrl-BA"/>
        </w:rPr>
        <w:t xml:space="preserve"> </w:t>
      </w:r>
      <w:r>
        <w:rPr>
          <w:rFonts w:ascii="Arial" w:hAnsi="Arial" w:cs="Arial"/>
          <w:bCs/>
          <w:lang w:val="sr-Cyrl-BA"/>
        </w:rPr>
        <w:t>налазе</w:t>
      </w:r>
      <w:r w:rsidR="003B65C8" w:rsidRPr="00B73D7E">
        <w:rPr>
          <w:rFonts w:ascii="Arial" w:hAnsi="Arial" w:cs="Arial"/>
          <w:bCs/>
          <w:lang w:val="sr-Cyrl-BA"/>
        </w:rPr>
        <w:t xml:space="preserve"> </w:t>
      </w:r>
      <w:r>
        <w:rPr>
          <w:rFonts w:ascii="Arial" w:hAnsi="Arial" w:cs="Arial"/>
          <w:bCs/>
          <w:lang w:val="sr-Cyrl-BA"/>
        </w:rPr>
        <w:t>посуде</w:t>
      </w:r>
      <w:r w:rsidR="003B65C8" w:rsidRPr="00B73D7E">
        <w:rPr>
          <w:rFonts w:ascii="Arial" w:hAnsi="Arial" w:cs="Arial"/>
          <w:bCs/>
          <w:lang w:val="sr-Cyrl-BA"/>
        </w:rPr>
        <w:t xml:space="preserve"> </w:t>
      </w:r>
      <w:r>
        <w:rPr>
          <w:rFonts w:ascii="Arial" w:hAnsi="Arial" w:cs="Arial"/>
          <w:bCs/>
          <w:lang w:val="sr-Cyrl-BA"/>
        </w:rPr>
        <w:t>за</w:t>
      </w:r>
      <w:r w:rsidR="003B65C8" w:rsidRPr="00B73D7E">
        <w:rPr>
          <w:rFonts w:ascii="Arial" w:hAnsi="Arial" w:cs="Arial"/>
          <w:bCs/>
          <w:lang w:val="sr-Cyrl-BA"/>
        </w:rPr>
        <w:t xml:space="preserve"> </w:t>
      </w:r>
      <w:r>
        <w:rPr>
          <w:rFonts w:ascii="Arial" w:hAnsi="Arial" w:cs="Arial"/>
          <w:bCs/>
          <w:lang w:val="sr-Cyrl-BA"/>
        </w:rPr>
        <w:t>складиштење</w:t>
      </w:r>
      <w:r w:rsidR="003B65C8" w:rsidRPr="00B73D7E">
        <w:rPr>
          <w:rFonts w:ascii="Arial" w:hAnsi="Arial" w:cs="Arial"/>
          <w:bCs/>
          <w:lang w:val="sr-Cyrl-BA"/>
        </w:rPr>
        <w:t xml:space="preserve"> </w:t>
      </w:r>
      <w:r>
        <w:rPr>
          <w:rFonts w:ascii="Arial" w:hAnsi="Arial" w:cs="Arial"/>
          <w:bCs/>
          <w:lang w:val="sr-Cyrl-BA"/>
        </w:rPr>
        <w:t>опасног</w:t>
      </w:r>
      <w:r w:rsidR="003B65C8" w:rsidRPr="00B73D7E">
        <w:rPr>
          <w:rFonts w:ascii="Arial" w:hAnsi="Arial" w:cs="Arial"/>
          <w:bCs/>
          <w:lang w:val="sr-Latn-RS"/>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чији</w:t>
      </w:r>
      <w:r w:rsidR="003B65C8" w:rsidRPr="00B73D7E">
        <w:rPr>
          <w:rFonts w:ascii="Arial" w:hAnsi="Arial" w:cs="Arial"/>
          <w:bCs/>
          <w:lang w:val="sr-Cyrl-BA"/>
        </w:rPr>
        <w:t xml:space="preserve"> </w:t>
      </w:r>
      <w:r>
        <w:rPr>
          <w:rFonts w:ascii="Arial" w:hAnsi="Arial" w:cs="Arial"/>
          <w:bCs/>
          <w:lang w:val="sr-Cyrl-BA"/>
        </w:rPr>
        <w:t>је</w:t>
      </w:r>
      <w:r w:rsidR="003B65C8" w:rsidRPr="00B73D7E">
        <w:rPr>
          <w:rFonts w:ascii="Arial" w:hAnsi="Arial" w:cs="Arial"/>
          <w:bCs/>
          <w:lang w:val="sr-Cyrl-BA"/>
        </w:rPr>
        <w:t xml:space="preserve"> </w:t>
      </w:r>
      <w:r>
        <w:rPr>
          <w:rFonts w:ascii="Arial" w:hAnsi="Arial" w:cs="Arial"/>
          <w:bCs/>
          <w:lang w:val="sr-Cyrl-BA"/>
        </w:rPr>
        <w:t>садржај</w:t>
      </w:r>
      <w:r w:rsidR="003B65C8" w:rsidRPr="00B73D7E">
        <w:rPr>
          <w:rFonts w:ascii="Arial" w:hAnsi="Arial" w:cs="Arial"/>
          <w:bCs/>
          <w:lang w:val="sr-Cyrl-BA"/>
        </w:rPr>
        <w:t xml:space="preserve"> </w:t>
      </w:r>
      <w:r>
        <w:rPr>
          <w:rFonts w:ascii="Arial" w:hAnsi="Arial" w:cs="Arial"/>
          <w:bCs/>
          <w:lang w:val="sr-Cyrl-BA"/>
        </w:rPr>
        <w:t>некомпатибилан</w:t>
      </w:r>
      <w:r w:rsidR="003B65C8" w:rsidRPr="00B73D7E">
        <w:rPr>
          <w:rFonts w:ascii="Arial" w:hAnsi="Arial" w:cs="Arial"/>
          <w:bCs/>
          <w:lang w:val="sr-Cyrl-BA"/>
        </w:rPr>
        <w:t xml:space="preserve">, </w:t>
      </w:r>
      <w:r>
        <w:rPr>
          <w:rFonts w:ascii="Arial" w:hAnsi="Arial" w:cs="Arial"/>
          <w:bCs/>
          <w:lang w:val="sr-Cyrl-BA"/>
        </w:rPr>
        <w:t>треба</w:t>
      </w:r>
      <w:r w:rsidR="003B65C8" w:rsidRPr="00B73D7E">
        <w:rPr>
          <w:rFonts w:ascii="Arial" w:hAnsi="Arial" w:cs="Arial"/>
          <w:bCs/>
          <w:lang w:val="sr-Cyrl-BA"/>
        </w:rPr>
        <w:t xml:space="preserve"> </w:t>
      </w:r>
      <w:r>
        <w:rPr>
          <w:rFonts w:ascii="Arial" w:hAnsi="Arial" w:cs="Arial"/>
          <w:bCs/>
          <w:lang w:val="sr-Cyrl-BA"/>
        </w:rPr>
        <w:t>да</w:t>
      </w:r>
      <w:r w:rsidR="003B65C8" w:rsidRPr="00B73D7E">
        <w:rPr>
          <w:rFonts w:ascii="Arial" w:hAnsi="Arial" w:cs="Arial"/>
          <w:bCs/>
          <w:lang w:val="sr-Cyrl-BA"/>
        </w:rPr>
        <w:t xml:space="preserve"> </w:t>
      </w:r>
      <w:r>
        <w:rPr>
          <w:rFonts w:ascii="Arial" w:hAnsi="Arial" w:cs="Arial"/>
          <w:bCs/>
          <w:lang w:val="sr-Cyrl-BA"/>
        </w:rPr>
        <w:t>буду</w:t>
      </w:r>
      <w:r w:rsidR="003B65C8" w:rsidRPr="00B73D7E">
        <w:rPr>
          <w:rFonts w:ascii="Arial" w:hAnsi="Arial" w:cs="Arial"/>
          <w:bCs/>
          <w:lang w:val="sr-Cyrl-BA"/>
        </w:rPr>
        <w:t xml:space="preserve"> </w:t>
      </w:r>
      <w:r>
        <w:rPr>
          <w:rFonts w:ascii="Arial" w:hAnsi="Arial" w:cs="Arial"/>
          <w:bCs/>
          <w:lang w:val="sr-Cyrl-BA"/>
        </w:rPr>
        <w:t>заштићене</w:t>
      </w:r>
      <w:r w:rsidR="003B65C8" w:rsidRPr="00B73D7E">
        <w:rPr>
          <w:rFonts w:ascii="Arial" w:hAnsi="Arial" w:cs="Arial"/>
          <w:bCs/>
          <w:lang w:val="sr-Cyrl-BA"/>
        </w:rPr>
        <w:t xml:space="preserve"> </w:t>
      </w:r>
      <w:r>
        <w:rPr>
          <w:rFonts w:ascii="Arial" w:hAnsi="Arial" w:cs="Arial"/>
          <w:bCs/>
          <w:lang w:val="sr-Cyrl-BA"/>
        </w:rPr>
        <w:t>међусобно</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одвојене</w:t>
      </w:r>
      <w:r w:rsidR="003B65C8" w:rsidRPr="00B73D7E">
        <w:rPr>
          <w:rFonts w:ascii="Arial" w:hAnsi="Arial" w:cs="Arial"/>
          <w:bCs/>
          <w:lang w:val="sr-Cyrl-BA"/>
        </w:rPr>
        <w:t xml:space="preserve"> </w:t>
      </w:r>
      <w:r>
        <w:rPr>
          <w:rFonts w:ascii="Arial" w:hAnsi="Arial" w:cs="Arial"/>
          <w:bCs/>
          <w:lang w:val="sr-Cyrl-BA"/>
        </w:rPr>
        <w:t>преградом</w:t>
      </w:r>
      <w:r w:rsidR="003B65C8" w:rsidRPr="00B73D7E">
        <w:rPr>
          <w:rFonts w:ascii="Arial" w:hAnsi="Arial" w:cs="Arial"/>
          <w:bCs/>
          <w:lang w:val="sr-Cyrl-BA"/>
        </w:rPr>
        <w:t xml:space="preserve">, </w:t>
      </w:r>
      <w:r>
        <w:rPr>
          <w:rFonts w:ascii="Arial" w:hAnsi="Arial" w:cs="Arial"/>
          <w:bCs/>
          <w:lang w:val="sr-Cyrl-BA"/>
        </w:rPr>
        <w:t>банкином</w:t>
      </w:r>
      <w:r w:rsidR="003B65C8" w:rsidRPr="00B73D7E">
        <w:rPr>
          <w:rFonts w:ascii="Arial" w:hAnsi="Arial" w:cs="Arial"/>
          <w:bCs/>
          <w:lang w:val="sr-Cyrl-BA"/>
        </w:rPr>
        <w:t xml:space="preserve">, </w:t>
      </w:r>
      <w:r>
        <w:rPr>
          <w:rFonts w:ascii="Arial" w:hAnsi="Arial" w:cs="Arial"/>
          <w:bCs/>
          <w:lang w:val="sr-Cyrl-BA"/>
        </w:rPr>
        <w:t>насипом</w:t>
      </w:r>
      <w:r w:rsidR="003B65C8" w:rsidRPr="00B73D7E">
        <w:rPr>
          <w:rFonts w:ascii="Arial" w:hAnsi="Arial" w:cs="Arial"/>
          <w:bCs/>
          <w:lang w:val="sr-Cyrl-BA"/>
        </w:rPr>
        <w:t xml:space="preserve">, </w:t>
      </w:r>
      <w:r>
        <w:rPr>
          <w:rFonts w:ascii="Arial" w:hAnsi="Arial" w:cs="Arial"/>
          <w:bCs/>
          <w:lang w:val="sr-Cyrl-BA"/>
        </w:rPr>
        <w:t>зидом</w:t>
      </w:r>
      <w:r w:rsidR="003B65C8" w:rsidRPr="00B73D7E">
        <w:rPr>
          <w:rFonts w:ascii="Arial" w:hAnsi="Arial" w:cs="Arial"/>
          <w:bCs/>
          <w:lang w:val="sr-Cyrl-BA"/>
        </w:rPr>
        <w:t xml:space="preserve"> </w:t>
      </w:r>
      <w:r>
        <w:rPr>
          <w:rFonts w:ascii="Arial" w:hAnsi="Arial" w:cs="Arial"/>
          <w:bCs/>
          <w:lang w:val="sr-Cyrl-BA"/>
        </w:rPr>
        <w:t>или</w:t>
      </w:r>
      <w:r w:rsidR="003B65C8" w:rsidRPr="00B73D7E">
        <w:rPr>
          <w:rFonts w:ascii="Arial" w:hAnsi="Arial" w:cs="Arial"/>
          <w:bCs/>
          <w:lang w:val="sr-Cyrl-BA"/>
        </w:rPr>
        <w:t xml:space="preserve"> </w:t>
      </w:r>
      <w:r>
        <w:rPr>
          <w:rFonts w:ascii="Arial" w:hAnsi="Arial" w:cs="Arial"/>
          <w:bCs/>
          <w:lang w:val="sr-Cyrl-BA"/>
        </w:rPr>
        <w:t>на</w:t>
      </w:r>
      <w:r w:rsidR="003B65C8" w:rsidRPr="00B73D7E">
        <w:rPr>
          <w:rFonts w:ascii="Arial" w:hAnsi="Arial" w:cs="Arial"/>
          <w:bCs/>
          <w:lang w:val="sr-Cyrl-BA"/>
        </w:rPr>
        <w:t xml:space="preserve"> </w:t>
      </w:r>
      <w:r>
        <w:rPr>
          <w:rFonts w:ascii="Arial" w:hAnsi="Arial" w:cs="Arial"/>
          <w:bCs/>
          <w:lang w:val="sr-Cyrl-BA"/>
        </w:rPr>
        <w:t>други</w:t>
      </w:r>
      <w:r w:rsidR="003B65C8" w:rsidRPr="00B73D7E">
        <w:rPr>
          <w:rFonts w:ascii="Arial" w:hAnsi="Arial" w:cs="Arial"/>
          <w:bCs/>
          <w:lang w:val="sr-Cyrl-BA"/>
        </w:rPr>
        <w:t xml:space="preserve"> </w:t>
      </w:r>
      <w:r>
        <w:rPr>
          <w:rFonts w:ascii="Arial" w:hAnsi="Arial" w:cs="Arial"/>
          <w:bCs/>
          <w:lang w:val="sr-Cyrl-BA"/>
        </w:rPr>
        <w:t>безбједан</w:t>
      </w:r>
      <w:r w:rsidR="003B65C8" w:rsidRPr="00B73D7E">
        <w:rPr>
          <w:rFonts w:ascii="Arial" w:hAnsi="Arial" w:cs="Arial"/>
          <w:bCs/>
          <w:lang w:val="sr-Cyrl-BA"/>
        </w:rPr>
        <w:t xml:space="preserve"> </w:t>
      </w:r>
      <w:r>
        <w:rPr>
          <w:rFonts w:ascii="Arial" w:hAnsi="Arial" w:cs="Arial"/>
          <w:bCs/>
          <w:lang w:val="sr-Cyrl-BA"/>
        </w:rPr>
        <w:t>начин</w:t>
      </w:r>
      <w:r w:rsidR="003B65C8" w:rsidRPr="00B73D7E">
        <w:rPr>
          <w:rFonts w:ascii="Arial" w:hAnsi="Arial" w:cs="Arial"/>
          <w:bCs/>
          <w:lang w:val="sr-Cyrl-BA"/>
        </w:rPr>
        <w:t>.</w:t>
      </w:r>
    </w:p>
    <w:p w14:paraId="09264A30" w14:textId="77777777" w:rsidR="003B65C8" w:rsidRPr="00B73D7E" w:rsidRDefault="0085511E" w:rsidP="003B65C8">
      <w:pPr>
        <w:jc w:val="both"/>
        <w:rPr>
          <w:rFonts w:ascii="Arial" w:hAnsi="Arial" w:cs="Arial"/>
          <w:bCs/>
          <w:lang w:val="sr-Cyrl-BA"/>
        </w:rPr>
      </w:pPr>
      <w:r>
        <w:rPr>
          <w:rFonts w:ascii="Arial" w:hAnsi="Arial" w:cs="Arial"/>
          <w:bCs/>
          <w:lang w:val="sr-Cyrl-BA"/>
        </w:rPr>
        <w:t>Складиштење</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у</w:t>
      </w:r>
      <w:r w:rsidR="003B65C8" w:rsidRPr="00B73D7E">
        <w:rPr>
          <w:rFonts w:ascii="Arial" w:hAnsi="Arial" w:cs="Arial"/>
          <w:bCs/>
          <w:lang w:val="sr-Cyrl-BA"/>
        </w:rPr>
        <w:t xml:space="preserve"> </w:t>
      </w:r>
      <w:r>
        <w:rPr>
          <w:rFonts w:ascii="Arial" w:hAnsi="Arial" w:cs="Arial"/>
          <w:bCs/>
          <w:lang w:val="sr-Cyrl-BA"/>
        </w:rPr>
        <w:t>течном</w:t>
      </w:r>
      <w:r w:rsidR="003B65C8" w:rsidRPr="00B73D7E">
        <w:rPr>
          <w:rFonts w:ascii="Arial" w:hAnsi="Arial" w:cs="Arial"/>
          <w:bCs/>
          <w:lang w:val="sr-Cyrl-BA"/>
        </w:rPr>
        <w:t xml:space="preserve"> </w:t>
      </w:r>
      <w:r>
        <w:rPr>
          <w:rFonts w:ascii="Arial" w:hAnsi="Arial" w:cs="Arial"/>
          <w:bCs/>
          <w:lang w:val="sr-Cyrl-BA"/>
        </w:rPr>
        <w:t>стању</w:t>
      </w:r>
      <w:r w:rsidR="003B65C8" w:rsidRPr="00B73D7E">
        <w:rPr>
          <w:rFonts w:ascii="Arial" w:hAnsi="Arial" w:cs="Arial"/>
          <w:bCs/>
          <w:lang w:val="sr-Cyrl-BA"/>
        </w:rPr>
        <w:t xml:space="preserve"> </w:t>
      </w:r>
      <w:r>
        <w:rPr>
          <w:rFonts w:ascii="Arial" w:hAnsi="Arial" w:cs="Arial"/>
          <w:bCs/>
          <w:lang w:val="sr-Cyrl-BA"/>
        </w:rPr>
        <w:t>врши</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Cyrl-BA"/>
        </w:rPr>
        <w:t xml:space="preserve"> </w:t>
      </w:r>
      <w:r>
        <w:rPr>
          <w:rFonts w:ascii="Arial" w:hAnsi="Arial" w:cs="Arial"/>
          <w:bCs/>
          <w:lang w:val="sr-Cyrl-BA"/>
        </w:rPr>
        <w:t>у</w:t>
      </w:r>
      <w:r w:rsidR="003B65C8" w:rsidRPr="00B73D7E">
        <w:rPr>
          <w:rFonts w:ascii="Arial" w:hAnsi="Arial" w:cs="Arial"/>
          <w:bCs/>
          <w:lang w:val="sr-Latn-RS"/>
        </w:rPr>
        <w:t xml:space="preserve"> </w:t>
      </w:r>
      <w:r>
        <w:rPr>
          <w:rFonts w:ascii="Arial" w:hAnsi="Arial" w:cs="Arial"/>
          <w:bCs/>
          <w:lang w:val="sr-Cyrl-BA"/>
        </w:rPr>
        <w:t>посуди</w:t>
      </w:r>
      <w:r w:rsidR="003B65C8" w:rsidRPr="00B73D7E">
        <w:rPr>
          <w:rFonts w:ascii="Arial" w:hAnsi="Arial" w:cs="Arial"/>
          <w:bCs/>
          <w:lang w:val="sr-Cyrl-BA"/>
        </w:rPr>
        <w:t xml:space="preserve"> </w:t>
      </w:r>
      <w:r>
        <w:rPr>
          <w:rFonts w:ascii="Arial" w:hAnsi="Arial" w:cs="Arial"/>
          <w:bCs/>
          <w:lang w:val="sr-Cyrl-BA"/>
        </w:rPr>
        <w:t>за</w:t>
      </w:r>
      <w:r w:rsidR="003B65C8" w:rsidRPr="00B73D7E">
        <w:rPr>
          <w:rFonts w:ascii="Arial" w:hAnsi="Arial" w:cs="Arial"/>
          <w:bCs/>
          <w:lang w:val="sr-Cyrl-BA"/>
        </w:rPr>
        <w:t xml:space="preserve"> </w:t>
      </w:r>
      <w:r>
        <w:rPr>
          <w:rFonts w:ascii="Arial" w:hAnsi="Arial" w:cs="Arial"/>
          <w:bCs/>
          <w:lang w:val="sr-Cyrl-BA"/>
        </w:rPr>
        <w:t>складиштење</w:t>
      </w:r>
      <w:r w:rsidR="003B65C8" w:rsidRPr="00B73D7E">
        <w:rPr>
          <w:rFonts w:ascii="Arial" w:hAnsi="Arial" w:cs="Arial"/>
          <w:bCs/>
          <w:lang w:val="sr-Cyrl-BA"/>
        </w:rPr>
        <w:t xml:space="preserve"> </w:t>
      </w:r>
      <w:proofErr w:type="spellStart"/>
      <w:r>
        <w:rPr>
          <w:rFonts w:ascii="Arial" w:hAnsi="Arial" w:cs="Arial"/>
          <w:bCs/>
          <w:lang w:val="sr-Cyrl-BA"/>
        </w:rPr>
        <w:t>обезбијеђеном</w:t>
      </w:r>
      <w:proofErr w:type="spellEnd"/>
      <w:r w:rsidR="003B65C8" w:rsidRPr="00B73D7E">
        <w:rPr>
          <w:rFonts w:ascii="Arial" w:hAnsi="Arial" w:cs="Arial"/>
          <w:bCs/>
          <w:lang w:val="sr-Cyrl-BA"/>
        </w:rPr>
        <w:t xml:space="preserve"> </w:t>
      </w:r>
      <w:r>
        <w:rPr>
          <w:rFonts w:ascii="Arial" w:hAnsi="Arial" w:cs="Arial"/>
          <w:bCs/>
          <w:lang w:val="sr-Cyrl-BA"/>
        </w:rPr>
        <w:t>непропусном</w:t>
      </w:r>
      <w:r w:rsidR="003B65C8" w:rsidRPr="00B73D7E">
        <w:rPr>
          <w:rFonts w:ascii="Arial" w:hAnsi="Arial" w:cs="Arial"/>
          <w:bCs/>
          <w:lang w:val="sr-Cyrl-BA"/>
        </w:rPr>
        <w:t xml:space="preserve"> </w:t>
      </w:r>
      <w:proofErr w:type="spellStart"/>
      <w:r>
        <w:rPr>
          <w:rFonts w:ascii="Arial" w:hAnsi="Arial" w:cs="Arial"/>
          <w:bCs/>
          <w:lang w:val="sr-Cyrl-BA"/>
        </w:rPr>
        <w:t>танкваном</w:t>
      </w:r>
      <w:proofErr w:type="spellEnd"/>
      <w:r w:rsidR="003B65C8" w:rsidRPr="00B73D7E">
        <w:rPr>
          <w:rFonts w:ascii="Arial" w:hAnsi="Arial" w:cs="Arial"/>
          <w:bCs/>
          <w:lang w:val="sr-Cyrl-BA"/>
        </w:rPr>
        <w:t xml:space="preserve"> </w:t>
      </w:r>
      <w:r>
        <w:rPr>
          <w:rFonts w:ascii="Arial" w:hAnsi="Arial" w:cs="Arial"/>
          <w:bCs/>
          <w:lang w:val="sr-Cyrl-BA"/>
        </w:rPr>
        <w:t>која</w:t>
      </w:r>
      <w:r w:rsidR="003B65C8" w:rsidRPr="00B73D7E">
        <w:rPr>
          <w:rFonts w:ascii="Arial" w:hAnsi="Arial" w:cs="Arial"/>
          <w:bCs/>
          <w:lang w:val="sr-Cyrl-BA"/>
        </w:rPr>
        <w:t xml:space="preserve"> </w:t>
      </w:r>
      <w:r>
        <w:rPr>
          <w:rFonts w:ascii="Arial" w:hAnsi="Arial" w:cs="Arial"/>
          <w:bCs/>
          <w:lang w:val="sr-Cyrl-BA"/>
        </w:rPr>
        <w:t>може</w:t>
      </w:r>
      <w:r w:rsidR="003B65C8" w:rsidRPr="00B73D7E">
        <w:rPr>
          <w:rFonts w:ascii="Arial" w:hAnsi="Arial" w:cs="Arial"/>
          <w:bCs/>
          <w:lang w:val="sr-Cyrl-BA"/>
        </w:rPr>
        <w:t xml:space="preserve"> </w:t>
      </w:r>
      <w:r>
        <w:rPr>
          <w:rFonts w:ascii="Arial" w:hAnsi="Arial" w:cs="Arial"/>
          <w:bCs/>
          <w:lang w:val="sr-Cyrl-BA"/>
        </w:rPr>
        <w:t>да</w:t>
      </w:r>
      <w:r w:rsidR="003B65C8" w:rsidRPr="00B73D7E">
        <w:rPr>
          <w:rFonts w:ascii="Arial" w:hAnsi="Arial" w:cs="Arial"/>
          <w:bCs/>
          <w:lang w:val="sr-Cyrl-BA"/>
        </w:rPr>
        <w:t xml:space="preserve"> </w:t>
      </w:r>
      <w:r>
        <w:rPr>
          <w:rFonts w:ascii="Arial" w:hAnsi="Arial" w:cs="Arial"/>
          <w:bCs/>
          <w:lang w:val="sr-Cyrl-BA"/>
        </w:rPr>
        <w:t>прими</w:t>
      </w:r>
      <w:r w:rsidR="003B65C8" w:rsidRPr="00B73D7E">
        <w:rPr>
          <w:rFonts w:ascii="Arial" w:hAnsi="Arial" w:cs="Arial"/>
          <w:bCs/>
          <w:lang w:val="sr-Cyrl-BA"/>
        </w:rPr>
        <w:t xml:space="preserve"> </w:t>
      </w:r>
      <w:r>
        <w:rPr>
          <w:rFonts w:ascii="Arial" w:hAnsi="Arial" w:cs="Arial"/>
          <w:bCs/>
          <w:lang w:val="sr-Cyrl-BA"/>
        </w:rPr>
        <w:t>цјелокупну</w:t>
      </w:r>
      <w:r w:rsidR="003B65C8" w:rsidRPr="00B73D7E">
        <w:rPr>
          <w:rFonts w:ascii="Arial" w:hAnsi="Arial" w:cs="Arial"/>
          <w:bCs/>
          <w:lang w:val="sr-Cyrl-BA"/>
        </w:rPr>
        <w:t xml:space="preserve"> </w:t>
      </w:r>
      <w:r>
        <w:rPr>
          <w:rFonts w:ascii="Arial" w:hAnsi="Arial" w:cs="Arial"/>
          <w:bCs/>
          <w:lang w:val="sr-Cyrl-BA"/>
        </w:rPr>
        <w:t>количину</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у</w:t>
      </w:r>
      <w:r w:rsidR="003B65C8" w:rsidRPr="00B73D7E">
        <w:rPr>
          <w:rFonts w:ascii="Arial" w:hAnsi="Arial" w:cs="Arial"/>
          <w:bCs/>
          <w:lang w:val="sr-Latn-RS"/>
        </w:rPr>
        <w:t xml:space="preserve"> </w:t>
      </w:r>
      <w:r>
        <w:rPr>
          <w:rFonts w:ascii="Arial" w:hAnsi="Arial" w:cs="Arial"/>
          <w:bCs/>
          <w:lang w:val="sr-Cyrl-BA"/>
        </w:rPr>
        <w:t>случају</w:t>
      </w:r>
      <w:r w:rsidR="003B65C8" w:rsidRPr="00B73D7E">
        <w:rPr>
          <w:rFonts w:ascii="Arial" w:hAnsi="Arial" w:cs="Arial"/>
          <w:bCs/>
          <w:lang w:val="sr-Cyrl-BA"/>
        </w:rPr>
        <w:t xml:space="preserve"> </w:t>
      </w:r>
      <w:r>
        <w:rPr>
          <w:rFonts w:ascii="Arial" w:hAnsi="Arial" w:cs="Arial"/>
          <w:bCs/>
          <w:lang w:val="sr-Cyrl-BA"/>
        </w:rPr>
        <w:t>удеса</w:t>
      </w:r>
      <w:r w:rsidR="003B65C8" w:rsidRPr="00B73D7E">
        <w:rPr>
          <w:rFonts w:ascii="Arial" w:hAnsi="Arial" w:cs="Arial"/>
          <w:bCs/>
          <w:lang w:val="sr-Cyrl-BA"/>
        </w:rPr>
        <w:t xml:space="preserve"> (</w:t>
      </w:r>
      <w:proofErr w:type="spellStart"/>
      <w:r>
        <w:rPr>
          <w:rFonts w:ascii="Arial" w:hAnsi="Arial" w:cs="Arial"/>
          <w:bCs/>
          <w:lang w:val="sr-Cyrl-BA"/>
        </w:rPr>
        <w:t>процуривања</w:t>
      </w:r>
      <w:proofErr w:type="spellEnd"/>
      <w:r w:rsidR="003B65C8" w:rsidRPr="00B73D7E">
        <w:rPr>
          <w:rFonts w:ascii="Arial" w:hAnsi="Arial" w:cs="Arial"/>
          <w:bCs/>
          <w:lang w:val="sr-Cyrl-BA"/>
        </w:rPr>
        <w:t>).</w:t>
      </w:r>
    </w:p>
    <w:p w14:paraId="1CF8C33F" w14:textId="77777777" w:rsidR="003B65C8" w:rsidRPr="00B73D7E" w:rsidRDefault="0085511E" w:rsidP="003B65C8">
      <w:pPr>
        <w:jc w:val="both"/>
        <w:rPr>
          <w:rFonts w:ascii="Arial" w:hAnsi="Arial" w:cs="Arial"/>
          <w:bCs/>
          <w:lang w:val="sr-Cyrl-BA"/>
        </w:rPr>
      </w:pPr>
      <w:r>
        <w:rPr>
          <w:rFonts w:ascii="Arial" w:hAnsi="Arial" w:cs="Arial"/>
          <w:bCs/>
          <w:lang w:val="sr-Cyrl-BA"/>
        </w:rPr>
        <w:t>Стациониране</w:t>
      </w:r>
      <w:r w:rsidR="003B65C8" w:rsidRPr="00B73D7E">
        <w:rPr>
          <w:rFonts w:ascii="Arial" w:hAnsi="Arial" w:cs="Arial"/>
          <w:bCs/>
          <w:lang w:val="sr-Cyrl-BA"/>
        </w:rPr>
        <w:t xml:space="preserve"> </w:t>
      </w:r>
      <w:r>
        <w:rPr>
          <w:rFonts w:ascii="Arial" w:hAnsi="Arial" w:cs="Arial"/>
          <w:bCs/>
          <w:lang w:val="sr-Cyrl-BA"/>
        </w:rPr>
        <w:t>посуде</w:t>
      </w:r>
      <w:r w:rsidR="003B65C8" w:rsidRPr="00B73D7E">
        <w:rPr>
          <w:rFonts w:ascii="Arial" w:hAnsi="Arial" w:cs="Arial"/>
          <w:bCs/>
          <w:lang w:val="sr-Cyrl-BA"/>
        </w:rPr>
        <w:t xml:space="preserve">, </w:t>
      </w:r>
      <w:r>
        <w:rPr>
          <w:rFonts w:ascii="Arial" w:hAnsi="Arial" w:cs="Arial"/>
          <w:bCs/>
          <w:lang w:val="sr-Cyrl-BA"/>
        </w:rPr>
        <w:t>спремници</w:t>
      </w:r>
      <w:r w:rsidR="003B65C8" w:rsidRPr="00B73D7E">
        <w:rPr>
          <w:rFonts w:ascii="Arial" w:hAnsi="Arial" w:cs="Arial"/>
          <w:bCs/>
          <w:lang w:val="sr-Cyrl-BA"/>
        </w:rPr>
        <w:t xml:space="preserve">, </w:t>
      </w:r>
      <w:r>
        <w:rPr>
          <w:rFonts w:ascii="Arial" w:hAnsi="Arial" w:cs="Arial"/>
          <w:bCs/>
          <w:lang w:val="sr-Cyrl-BA"/>
        </w:rPr>
        <w:t>као</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друге</w:t>
      </w:r>
      <w:r w:rsidR="003B65C8" w:rsidRPr="00B73D7E">
        <w:rPr>
          <w:rFonts w:ascii="Arial" w:hAnsi="Arial" w:cs="Arial"/>
          <w:bCs/>
          <w:lang w:val="sr-Cyrl-BA"/>
        </w:rPr>
        <w:t xml:space="preserve"> </w:t>
      </w:r>
      <w:r>
        <w:rPr>
          <w:rFonts w:ascii="Arial" w:hAnsi="Arial" w:cs="Arial"/>
          <w:bCs/>
          <w:lang w:val="sr-Cyrl-BA"/>
        </w:rPr>
        <w:t>врсте</w:t>
      </w:r>
      <w:r w:rsidR="003B65C8" w:rsidRPr="00B73D7E">
        <w:rPr>
          <w:rFonts w:ascii="Arial" w:hAnsi="Arial" w:cs="Arial"/>
          <w:bCs/>
          <w:lang w:val="sr-Latn-RS"/>
        </w:rPr>
        <w:t xml:space="preserve"> </w:t>
      </w:r>
      <w:r>
        <w:rPr>
          <w:rFonts w:ascii="Arial" w:hAnsi="Arial" w:cs="Arial"/>
          <w:bCs/>
          <w:lang w:val="sr-Cyrl-BA"/>
        </w:rPr>
        <w:t>посуда</w:t>
      </w:r>
      <w:r w:rsidR="003B65C8" w:rsidRPr="00B73D7E">
        <w:rPr>
          <w:rFonts w:ascii="Arial" w:hAnsi="Arial" w:cs="Arial"/>
          <w:bCs/>
          <w:lang w:val="sr-Cyrl-BA"/>
        </w:rPr>
        <w:t xml:space="preserve"> </w:t>
      </w:r>
      <w:r>
        <w:rPr>
          <w:rFonts w:ascii="Arial" w:hAnsi="Arial" w:cs="Arial"/>
          <w:bCs/>
          <w:lang w:val="sr-Cyrl-BA"/>
        </w:rPr>
        <w:t>у</w:t>
      </w:r>
      <w:r w:rsidR="003B65C8" w:rsidRPr="00B73D7E">
        <w:rPr>
          <w:rFonts w:ascii="Arial" w:hAnsi="Arial" w:cs="Arial"/>
          <w:bCs/>
          <w:lang w:val="sr-Cyrl-BA"/>
        </w:rPr>
        <w:t xml:space="preserve"> </w:t>
      </w:r>
      <w:r>
        <w:rPr>
          <w:rFonts w:ascii="Arial" w:hAnsi="Arial" w:cs="Arial"/>
          <w:bCs/>
          <w:lang w:val="sr-Cyrl-BA"/>
        </w:rPr>
        <w:t>складишту</w:t>
      </w:r>
      <w:r w:rsidR="003B65C8" w:rsidRPr="00B73D7E">
        <w:rPr>
          <w:rFonts w:ascii="Arial" w:hAnsi="Arial" w:cs="Arial"/>
          <w:bCs/>
          <w:lang w:val="sr-Cyrl-BA"/>
        </w:rPr>
        <w:t xml:space="preserve"> </w:t>
      </w:r>
      <w:r>
        <w:rPr>
          <w:rFonts w:ascii="Arial" w:hAnsi="Arial" w:cs="Arial"/>
          <w:bCs/>
          <w:lang w:val="sr-Cyrl-BA"/>
        </w:rPr>
        <w:t>изграђене</w:t>
      </w:r>
      <w:r w:rsidR="003B65C8" w:rsidRPr="00B73D7E">
        <w:rPr>
          <w:rFonts w:ascii="Arial" w:hAnsi="Arial" w:cs="Arial"/>
          <w:bCs/>
          <w:lang w:val="sr-Cyrl-BA"/>
        </w:rPr>
        <w:t xml:space="preserve"> </w:t>
      </w:r>
      <w:r>
        <w:rPr>
          <w:rFonts w:ascii="Arial" w:hAnsi="Arial" w:cs="Arial"/>
          <w:bCs/>
          <w:lang w:val="sr-Cyrl-BA"/>
        </w:rPr>
        <w:t>су</w:t>
      </w:r>
      <w:r w:rsidR="003B65C8" w:rsidRPr="00B73D7E">
        <w:rPr>
          <w:rFonts w:ascii="Arial" w:hAnsi="Arial" w:cs="Arial"/>
          <w:bCs/>
          <w:lang w:val="sr-Cyrl-BA"/>
        </w:rPr>
        <w:t xml:space="preserve"> </w:t>
      </w:r>
      <w:r>
        <w:rPr>
          <w:rFonts w:ascii="Arial" w:hAnsi="Arial" w:cs="Arial"/>
          <w:bCs/>
          <w:lang w:val="sr-Cyrl-BA"/>
        </w:rPr>
        <w:t>тако</w:t>
      </w:r>
      <w:r w:rsidR="003B65C8" w:rsidRPr="00B73D7E">
        <w:rPr>
          <w:rFonts w:ascii="Arial" w:hAnsi="Arial" w:cs="Arial"/>
          <w:bCs/>
          <w:lang w:val="sr-Cyrl-BA"/>
        </w:rPr>
        <w:t xml:space="preserve"> </w:t>
      </w:r>
      <w:r>
        <w:rPr>
          <w:rFonts w:ascii="Arial" w:hAnsi="Arial" w:cs="Arial"/>
          <w:bCs/>
          <w:lang w:val="sr-Cyrl-BA"/>
        </w:rPr>
        <w:t>да</w:t>
      </w:r>
      <w:r w:rsidR="003B65C8" w:rsidRPr="00B73D7E">
        <w:rPr>
          <w:rFonts w:ascii="Arial" w:hAnsi="Arial" w:cs="Arial"/>
          <w:bCs/>
          <w:lang w:val="sr-Cyrl-BA"/>
        </w:rPr>
        <w:t xml:space="preserve"> </w:t>
      </w:r>
      <w:r>
        <w:rPr>
          <w:rFonts w:ascii="Arial" w:hAnsi="Arial" w:cs="Arial"/>
          <w:bCs/>
          <w:lang w:val="sr-Cyrl-BA"/>
        </w:rPr>
        <w:t>осигурају</w:t>
      </w:r>
      <w:r w:rsidR="003B65C8" w:rsidRPr="00B73D7E">
        <w:rPr>
          <w:rFonts w:ascii="Arial" w:hAnsi="Arial" w:cs="Arial"/>
          <w:bCs/>
          <w:lang w:val="sr-Cyrl-BA"/>
        </w:rPr>
        <w:t xml:space="preserve"> </w:t>
      </w:r>
      <w:r>
        <w:rPr>
          <w:rFonts w:ascii="Arial" w:hAnsi="Arial" w:cs="Arial"/>
          <w:bCs/>
          <w:lang w:val="sr-Cyrl-BA"/>
        </w:rPr>
        <w:t>безбједно</w:t>
      </w:r>
      <w:r w:rsidR="003B65C8" w:rsidRPr="00B73D7E">
        <w:rPr>
          <w:rFonts w:ascii="Arial" w:hAnsi="Arial" w:cs="Arial"/>
          <w:bCs/>
          <w:lang w:val="sr-Cyrl-BA"/>
        </w:rPr>
        <w:t xml:space="preserve"> </w:t>
      </w:r>
      <w:r>
        <w:rPr>
          <w:rFonts w:ascii="Arial" w:hAnsi="Arial" w:cs="Arial"/>
          <w:bCs/>
          <w:lang w:val="sr-Cyrl-BA"/>
        </w:rPr>
        <w:t>пуњење</w:t>
      </w:r>
      <w:r w:rsidR="003B65C8" w:rsidRPr="00B73D7E">
        <w:rPr>
          <w:rFonts w:ascii="Arial" w:hAnsi="Arial" w:cs="Arial"/>
          <w:bCs/>
          <w:lang w:val="sr-Cyrl-BA"/>
        </w:rPr>
        <w:t xml:space="preserve">, </w:t>
      </w:r>
      <w:r>
        <w:rPr>
          <w:rFonts w:ascii="Arial" w:hAnsi="Arial" w:cs="Arial"/>
          <w:bCs/>
          <w:lang w:val="sr-Cyrl-BA"/>
        </w:rPr>
        <w:t>пражњење</w:t>
      </w:r>
      <w:r w:rsidR="003B65C8" w:rsidRPr="00B73D7E">
        <w:rPr>
          <w:rFonts w:ascii="Arial" w:hAnsi="Arial" w:cs="Arial"/>
          <w:bCs/>
          <w:lang w:val="sr-Cyrl-BA"/>
        </w:rPr>
        <w:t xml:space="preserve">, </w:t>
      </w:r>
      <w:proofErr w:type="spellStart"/>
      <w:r>
        <w:rPr>
          <w:rFonts w:ascii="Arial" w:hAnsi="Arial" w:cs="Arial"/>
          <w:bCs/>
          <w:lang w:val="sr-Cyrl-BA"/>
        </w:rPr>
        <w:t>одзрачивање</w:t>
      </w:r>
      <w:proofErr w:type="spellEnd"/>
      <w:r w:rsidR="003B65C8" w:rsidRPr="00B73D7E">
        <w:rPr>
          <w:rFonts w:ascii="Arial" w:hAnsi="Arial" w:cs="Arial"/>
          <w:bCs/>
          <w:lang w:val="sr-Cyrl-BA"/>
        </w:rPr>
        <w:t xml:space="preserve">, </w:t>
      </w:r>
      <w:r>
        <w:rPr>
          <w:rFonts w:ascii="Arial" w:hAnsi="Arial" w:cs="Arial"/>
          <w:bCs/>
          <w:lang w:val="sr-Cyrl-BA"/>
        </w:rPr>
        <w:t>узимање</w:t>
      </w:r>
      <w:r w:rsidR="003B65C8" w:rsidRPr="00B73D7E">
        <w:rPr>
          <w:rFonts w:ascii="Arial" w:hAnsi="Arial" w:cs="Arial"/>
          <w:bCs/>
          <w:lang w:val="sr-Cyrl-BA"/>
        </w:rPr>
        <w:t xml:space="preserve"> </w:t>
      </w:r>
      <w:r>
        <w:rPr>
          <w:rFonts w:ascii="Arial" w:hAnsi="Arial" w:cs="Arial"/>
          <w:bCs/>
          <w:lang w:val="sr-Cyrl-BA"/>
        </w:rPr>
        <w:t>узорака</w:t>
      </w:r>
      <w:r w:rsidR="003B65C8" w:rsidRPr="00B73D7E">
        <w:rPr>
          <w:rFonts w:ascii="Arial" w:hAnsi="Arial" w:cs="Arial"/>
          <w:bCs/>
          <w:lang w:val="sr-Cyrl-BA"/>
        </w:rPr>
        <w:t xml:space="preserve">, </w:t>
      </w:r>
      <w:r>
        <w:rPr>
          <w:rFonts w:ascii="Arial" w:hAnsi="Arial" w:cs="Arial"/>
          <w:bCs/>
          <w:lang w:val="sr-Cyrl-BA"/>
        </w:rPr>
        <w:t>те</w:t>
      </w:r>
      <w:r w:rsidR="003B65C8" w:rsidRPr="00B73D7E">
        <w:rPr>
          <w:rFonts w:ascii="Arial" w:hAnsi="Arial" w:cs="Arial"/>
          <w:bCs/>
          <w:lang w:val="sr-Latn-RS"/>
        </w:rPr>
        <w:t xml:space="preserve"> </w:t>
      </w:r>
      <w:r>
        <w:rPr>
          <w:rFonts w:ascii="Arial" w:hAnsi="Arial" w:cs="Arial"/>
          <w:bCs/>
          <w:lang w:val="sr-Cyrl-BA"/>
        </w:rPr>
        <w:t>непропусно</w:t>
      </w:r>
      <w:r w:rsidR="003B65C8" w:rsidRPr="00B73D7E">
        <w:rPr>
          <w:rFonts w:ascii="Arial" w:hAnsi="Arial" w:cs="Arial"/>
          <w:bCs/>
          <w:lang w:val="sr-Cyrl-BA"/>
        </w:rPr>
        <w:t xml:space="preserve"> </w:t>
      </w:r>
      <w:r>
        <w:rPr>
          <w:rFonts w:ascii="Arial" w:hAnsi="Arial" w:cs="Arial"/>
          <w:bCs/>
          <w:lang w:val="sr-Cyrl-BA"/>
        </w:rPr>
        <w:t>затварање</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печаћење</w:t>
      </w:r>
      <w:r w:rsidR="003B65C8" w:rsidRPr="00B73D7E">
        <w:rPr>
          <w:rFonts w:ascii="Arial" w:hAnsi="Arial" w:cs="Arial"/>
          <w:bCs/>
          <w:lang w:val="sr-Cyrl-BA"/>
        </w:rPr>
        <w:t xml:space="preserve">, </w:t>
      </w:r>
      <w:r>
        <w:rPr>
          <w:rFonts w:ascii="Arial" w:hAnsi="Arial" w:cs="Arial"/>
          <w:bCs/>
          <w:lang w:val="sr-Cyrl-BA"/>
        </w:rPr>
        <w:t>а</w:t>
      </w:r>
      <w:r w:rsidR="003B65C8" w:rsidRPr="00B73D7E">
        <w:rPr>
          <w:rFonts w:ascii="Arial" w:hAnsi="Arial" w:cs="Arial"/>
          <w:bCs/>
          <w:lang w:val="sr-Cyrl-BA"/>
        </w:rPr>
        <w:t xml:space="preserve"> </w:t>
      </w:r>
      <w:proofErr w:type="spellStart"/>
      <w:r>
        <w:rPr>
          <w:rFonts w:ascii="Arial" w:hAnsi="Arial" w:cs="Arial"/>
          <w:bCs/>
          <w:lang w:val="sr-Cyrl-BA"/>
        </w:rPr>
        <w:t>ненаткривени</w:t>
      </w:r>
      <w:proofErr w:type="spellEnd"/>
      <w:r w:rsidR="003B65C8" w:rsidRPr="00B73D7E">
        <w:rPr>
          <w:rFonts w:ascii="Arial" w:hAnsi="Arial" w:cs="Arial"/>
          <w:bCs/>
          <w:lang w:val="sr-Cyrl-BA"/>
        </w:rPr>
        <w:t xml:space="preserve"> </w:t>
      </w:r>
      <w:r>
        <w:rPr>
          <w:rFonts w:ascii="Arial" w:hAnsi="Arial" w:cs="Arial"/>
          <w:bCs/>
          <w:lang w:val="sr-Cyrl-BA"/>
        </w:rPr>
        <w:t>спремници</w:t>
      </w:r>
      <w:r w:rsidR="003B65C8" w:rsidRPr="00B73D7E">
        <w:rPr>
          <w:rFonts w:ascii="Arial" w:hAnsi="Arial" w:cs="Arial"/>
          <w:bCs/>
          <w:lang w:val="sr-Cyrl-BA"/>
        </w:rPr>
        <w:t xml:space="preserve"> </w:t>
      </w:r>
      <w:r>
        <w:rPr>
          <w:rFonts w:ascii="Arial" w:hAnsi="Arial" w:cs="Arial"/>
          <w:bCs/>
          <w:lang w:val="sr-Cyrl-BA"/>
        </w:rPr>
        <w:t>треба</w:t>
      </w:r>
      <w:r w:rsidR="003B65C8" w:rsidRPr="00B73D7E">
        <w:rPr>
          <w:rFonts w:ascii="Arial" w:hAnsi="Arial" w:cs="Arial"/>
          <w:bCs/>
          <w:lang w:val="sr-Cyrl-BA"/>
        </w:rPr>
        <w:t xml:space="preserve"> </w:t>
      </w:r>
      <w:r>
        <w:rPr>
          <w:rFonts w:ascii="Arial" w:hAnsi="Arial" w:cs="Arial"/>
          <w:bCs/>
          <w:lang w:val="sr-Cyrl-BA"/>
        </w:rPr>
        <w:t>да</w:t>
      </w:r>
      <w:r w:rsidR="003B65C8" w:rsidRPr="00B73D7E">
        <w:rPr>
          <w:rFonts w:ascii="Arial" w:hAnsi="Arial" w:cs="Arial"/>
          <w:bCs/>
          <w:lang w:val="sr-Cyrl-BA"/>
        </w:rPr>
        <w:t xml:space="preserve"> </w:t>
      </w:r>
      <w:r>
        <w:rPr>
          <w:rFonts w:ascii="Arial" w:hAnsi="Arial" w:cs="Arial"/>
          <w:bCs/>
          <w:lang w:val="sr-Cyrl-BA"/>
        </w:rPr>
        <w:t>буду</w:t>
      </w:r>
      <w:r w:rsidR="003B65C8" w:rsidRPr="00B73D7E">
        <w:rPr>
          <w:rFonts w:ascii="Arial" w:hAnsi="Arial" w:cs="Arial"/>
          <w:bCs/>
          <w:lang w:val="sr-Cyrl-BA"/>
        </w:rPr>
        <w:t xml:space="preserve"> </w:t>
      </w:r>
      <w:r>
        <w:rPr>
          <w:rFonts w:ascii="Arial" w:hAnsi="Arial" w:cs="Arial"/>
          <w:bCs/>
          <w:lang w:val="sr-Cyrl-BA"/>
        </w:rPr>
        <w:t>с</w:t>
      </w:r>
      <w:r w:rsidR="003B65C8" w:rsidRPr="00B73D7E">
        <w:rPr>
          <w:rFonts w:ascii="Arial" w:hAnsi="Arial" w:cs="Arial"/>
          <w:bCs/>
          <w:lang w:val="sr-Cyrl-BA"/>
        </w:rPr>
        <w:t xml:space="preserve"> </w:t>
      </w:r>
      <w:r>
        <w:rPr>
          <w:rFonts w:ascii="Arial" w:hAnsi="Arial" w:cs="Arial"/>
          <w:bCs/>
          <w:lang w:val="sr-Cyrl-BA"/>
        </w:rPr>
        <w:t>двоструким</w:t>
      </w:r>
      <w:r w:rsidR="003B65C8" w:rsidRPr="00B73D7E">
        <w:rPr>
          <w:rFonts w:ascii="Arial" w:hAnsi="Arial" w:cs="Arial"/>
          <w:bCs/>
          <w:lang w:val="sr-Cyrl-BA"/>
        </w:rPr>
        <w:t xml:space="preserve"> </w:t>
      </w:r>
      <w:r>
        <w:rPr>
          <w:rFonts w:ascii="Arial" w:hAnsi="Arial" w:cs="Arial"/>
          <w:bCs/>
          <w:lang w:val="sr-Cyrl-BA"/>
        </w:rPr>
        <w:t>стијенкама</w:t>
      </w:r>
      <w:r w:rsidR="003B65C8" w:rsidRPr="00B73D7E">
        <w:rPr>
          <w:rFonts w:ascii="Arial" w:hAnsi="Arial" w:cs="Arial"/>
          <w:bCs/>
          <w:lang w:val="sr-Cyrl-BA"/>
        </w:rPr>
        <w:t xml:space="preserve"> </w:t>
      </w:r>
      <w:r>
        <w:rPr>
          <w:rFonts w:ascii="Arial" w:hAnsi="Arial" w:cs="Arial"/>
          <w:bCs/>
          <w:lang w:val="sr-Cyrl-BA"/>
        </w:rPr>
        <w:t>или</w:t>
      </w:r>
      <w:r w:rsidR="003B65C8" w:rsidRPr="00B73D7E">
        <w:rPr>
          <w:rFonts w:ascii="Arial" w:hAnsi="Arial" w:cs="Arial"/>
          <w:bCs/>
          <w:lang w:val="sr-Cyrl-BA"/>
        </w:rPr>
        <w:t xml:space="preserve"> </w:t>
      </w:r>
      <w:proofErr w:type="spellStart"/>
      <w:r>
        <w:rPr>
          <w:rFonts w:ascii="Arial" w:hAnsi="Arial" w:cs="Arial"/>
          <w:bCs/>
          <w:lang w:val="sr-Cyrl-BA"/>
        </w:rPr>
        <w:t>атестирани</w:t>
      </w:r>
      <w:proofErr w:type="spellEnd"/>
      <w:r w:rsidR="003B65C8" w:rsidRPr="00B73D7E">
        <w:rPr>
          <w:rFonts w:ascii="Arial" w:hAnsi="Arial" w:cs="Arial"/>
          <w:bCs/>
          <w:lang w:val="sr-Cyrl-BA"/>
        </w:rPr>
        <w:t xml:space="preserve"> </w:t>
      </w:r>
      <w:r>
        <w:rPr>
          <w:rFonts w:ascii="Arial" w:hAnsi="Arial" w:cs="Arial"/>
          <w:bCs/>
          <w:lang w:val="sr-Cyrl-BA"/>
        </w:rPr>
        <w:t>за</w:t>
      </w:r>
      <w:r w:rsidR="003B65C8" w:rsidRPr="00B73D7E">
        <w:rPr>
          <w:rFonts w:ascii="Arial" w:hAnsi="Arial" w:cs="Arial"/>
          <w:bCs/>
          <w:lang w:val="sr-Cyrl-BA"/>
        </w:rPr>
        <w:t xml:space="preserve"> </w:t>
      </w:r>
      <w:r>
        <w:rPr>
          <w:rFonts w:ascii="Arial" w:hAnsi="Arial" w:cs="Arial"/>
          <w:bCs/>
          <w:lang w:val="sr-Cyrl-BA"/>
        </w:rPr>
        <w:t>складиштење</w:t>
      </w:r>
      <w:r w:rsidR="003B65C8" w:rsidRPr="00B73D7E">
        <w:rPr>
          <w:rFonts w:ascii="Arial" w:hAnsi="Arial" w:cs="Arial"/>
          <w:bCs/>
          <w:lang w:val="sr-Cyrl-BA"/>
        </w:rPr>
        <w:t xml:space="preserve"> </w:t>
      </w:r>
      <w:r>
        <w:rPr>
          <w:rFonts w:ascii="Arial" w:hAnsi="Arial" w:cs="Arial"/>
          <w:bCs/>
          <w:lang w:val="sr-Cyrl-BA"/>
        </w:rPr>
        <w:t>супстанци</w:t>
      </w:r>
      <w:r w:rsidR="003B65C8" w:rsidRPr="00B73D7E">
        <w:rPr>
          <w:rFonts w:ascii="Arial" w:hAnsi="Arial" w:cs="Arial"/>
          <w:bCs/>
          <w:lang w:val="sr-Cyrl-BA"/>
        </w:rPr>
        <w:t xml:space="preserve"> </w:t>
      </w:r>
      <w:r>
        <w:rPr>
          <w:rFonts w:ascii="Arial" w:hAnsi="Arial" w:cs="Arial"/>
          <w:bCs/>
          <w:lang w:val="sr-Cyrl-BA"/>
        </w:rPr>
        <w:t>које</w:t>
      </w:r>
      <w:r w:rsidR="003B65C8" w:rsidRPr="00B73D7E">
        <w:rPr>
          <w:rFonts w:ascii="Arial" w:hAnsi="Arial" w:cs="Arial"/>
          <w:bCs/>
          <w:lang w:val="sr-Cyrl-BA"/>
        </w:rPr>
        <w:t xml:space="preserve"> </w:t>
      </w:r>
      <w:r>
        <w:rPr>
          <w:rFonts w:ascii="Arial" w:hAnsi="Arial" w:cs="Arial"/>
          <w:bCs/>
          <w:lang w:val="sr-Cyrl-BA"/>
        </w:rPr>
        <w:t>су</w:t>
      </w:r>
      <w:r w:rsidR="003B65C8" w:rsidRPr="00B73D7E">
        <w:rPr>
          <w:rFonts w:ascii="Arial" w:hAnsi="Arial" w:cs="Arial"/>
          <w:bCs/>
          <w:lang w:val="sr-Cyrl-BA"/>
        </w:rPr>
        <w:t xml:space="preserve"> </w:t>
      </w:r>
      <w:r>
        <w:rPr>
          <w:rFonts w:ascii="Arial" w:hAnsi="Arial" w:cs="Arial"/>
          <w:bCs/>
          <w:lang w:val="sr-Cyrl-BA"/>
        </w:rPr>
        <w:t>саставни</w:t>
      </w:r>
      <w:r w:rsidR="003B65C8" w:rsidRPr="00B73D7E">
        <w:rPr>
          <w:rFonts w:ascii="Arial" w:hAnsi="Arial" w:cs="Arial"/>
          <w:bCs/>
          <w:lang w:val="sr-Cyrl-BA"/>
        </w:rPr>
        <w:t xml:space="preserve"> </w:t>
      </w:r>
      <w:r>
        <w:rPr>
          <w:rFonts w:ascii="Arial" w:hAnsi="Arial" w:cs="Arial"/>
          <w:bCs/>
          <w:lang w:val="sr-Cyrl-BA"/>
        </w:rPr>
        <w:t>дио</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w:t>
      </w:r>
    </w:p>
    <w:p w14:paraId="0E66F705" w14:textId="77777777" w:rsidR="003B65C8" w:rsidRPr="00B73D7E" w:rsidRDefault="0085511E" w:rsidP="003B65C8">
      <w:pPr>
        <w:jc w:val="both"/>
        <w:rPr>
          <w:rFonts w:ascii="Arial" w:hAnsi="Arial" w:cs="Arial"/>
          <w:bCs/>
          <w:lang w:val="sr-Cyrl-BA"/>
        </w:rPr>
      </w:pPr>
      <w:r>
        <w:rPr>
          <w:rFonts w:ascii="Arial" w:hAnsi="Arial" w:cs="Arial"/>
          <w:bCs/>
          <w:lang w:val="sr-Cyrl-BA"/>
        </w:rPr>
        <w:t>Посуде</w:t>
      </w:r>
      <w:r w:rsidR="003B65C8" w:rsidRPr="00B73D7E">
        <w:rPr>
          <w:rFonts w:ascii="Arial" w:hAnsi="Arial" w:cs="Arial"/>
          <w:bCs/>
          <w:lang w:val="sr-Cyrl-BA"/>
        </w:rPr>
        <w:t xml:space="preserve"> </w:t>
      </w:r>
      <w:r>
        <w:rPr>
          <w:rFonts w:ascii="Arial" w:hAnsi="Arial" w:cs="Arial"/>
          <w:bCs/>
          <w:lang w:val="sr-Cyrl-BA"/>
        </w:rPr>
        <w:t>за</w:t>
      </w:r>
      <w:r w:rsidR="003B65C8" w:rsidRPr="00B73D7E">
        <w:rPr>
          <w:rFonts w:ascii="Arial" w:hAnsi="Arial" w:cs="Arial"/>
          <w:bCs/>
          <w:lang w:val="sr-Cyrl-BA"/>
        </w:rPr>
        <w:t xml:space="preserve"> </w:t>
      </w:r>
      <w:r>
        <w:rPr>
          <w:rFonts w:ascii="Arial" w:hAnsi="Arial" w:cs="Arial"/>
          <w:bCs/>
          <w:lang w:val="sr-Cyrl-BA"/>
        </w:rPr>
        <w:t>складиштење</w:t>
      </w:r>
      <w:r w:rsidR="003B65C8" w:rsidRPr="00B73D7E">
        <w:rPr>
          <w:rFonts w:ascii="Arial" w:hAnsi="Arial" w:cs="Arial"/>
          <w:bCs/>
          <w:lang w:val="sr-Cyrl-BA"/>
        </w:rPr>
        <w:t xml:space="preserve"> </w:t>
      </w:r>
      <w:r>
        <w:rPr>
          <w:rFonts w:ascii="Arial" w:hAnsi="Arial" w:cs="Arial"/>
          <w:bCs/>
          <w:lang w:val="sr-Cyrl-BA"/>
        </w:rPr>
        <w:t>опасног</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са</w:t>
      </w:r>
      <w:r w:rsidR="003B65C8" w:rsidRPr="00B73D7E">
        <w:rPr>
          <w:rFonts w:ascii="Arial" w:hAnsi="Arial" w:cs="Arial"/>
          <w:bCs/>
          <w:lang w:val="sr-Cyrl-BA"/>
        </w:rPr>
        <w:t xml:space="preserve"> </w:t>
      </w:r>
      <w:r>
        <w:rPr>
          <w:rFonts w:ascii="Arial" w:hAnsi="Arial" w:cs="Arial"/>
          <w:bCs/>
          <w:lang w:val="sr-Cyrl-BA"/>
        </w:rPr>
        <w:t>свим</w:t>
      </w:r>
      <w:r w:rsidR="003B65C8" w:rsidRPr="00B73D7E">
        <w:rPr>
          <w:rFonts w:ascii="Arial" w:hAnsi="Arial" w:cs="Arial"/>
          <w:bCs/>
          <w:lang w:val="sr-Latn-RS"/>
        </w:rPr>
        <w:t xml:space="preserve"> </w:t>
      </w:r>
      <w:r>
        <w:rPr>
          <w:rFonts w:ascii="Arial" w:hAnsi="Arial" w:cs="Arial"/>
          <w:bCs/>
          <w:lang w:val="sr-Cyrl-BA"/>
        </w:rPr>
        <w:t>својим</w:t>
      </w:r>
      <w:r w:rsidR="003B65C8" w:rsidRPr="00B73D7E">
        <w:rPr>
          <w:rFonts w:ascii="Arial" w:hAnsi="Arial" w:cs="Arial"/>
          <w:bCs/>
          <w:lang w:val="sr-Cyrl-BA"/>
        </w:rPr>
        <w:t xml:space="preserve"> </w:t>
      </w:r>
      <w:r>
        <w:rPr>
          <w:rFonts w:ascii="Arial" w:hAnsi="Arial" w:cs="Arial"/>
          <w:bCs/>
          <w:lang w:val="sr-Cyrl-BA"/>
        </w:rPr>
        <w:t>саставним</w:t>
      </w:r>
      <w:r w:rsidR="003B65C8" w:rsidRPr="00B73D7E">
        <w:rPr>
          <w:rFonts w:ascii="Arial" w:hAnsi="Arial" w:cs="Arial"/>
          <w:bCs/>
          <w:lang w:val="sr-Cyrl-BA"/>
        </w:rPr>
        <w:t xml:space="preserve"> </w:t>
      </w:r>
      <w:r>
        <w:rPr>
          <w:rFonts w:ascii="Arial" w:hAnsi="Arial" w:cs="Arial"/>
          <w:bCs/>
          <w:lang w:val="sr-Cyrl-BA"/>
        </w:rPr>
        <w:t>дијеловима</w:t>
      </w:r>
      <w:r w:rsidR="003B65C8" w:rsidRPr="00B73D7E">
        <w:rPr>
          <w:rFonts w:ascii="Arial" w:hAnsi="Arial" w:cs="Arial"/>
          <w:bCs/>
          <w:lang w:val="sr-Cyrl-BA"/>
        </w:rPr>
        <w:t xml:space="preserve">, </w:t>
      </w:r>
      <w:r>
        <w:rPr>
          <w:rFonts w:ascii="Arial" w:hAnsi="Arial" w:cs="Arial"/>
          <w:bCs/>
          <w:lang w:val="sr-Cyrl-BA"/>
        </w:rPr>
        <w:t>треба</w:t>
      </w:r>
      <w:r w:rsidR="003B65C8" w:rsidRPr="00B73D7E">
        <w:rPr>
          <w:rFonts w:ascii="Arial" w:hAnsi="Arial" w:cs="Arial"/>
          <w:bCs/>
          <w:lang w:val="sr-Cyrl-BA"/>
        </w:rPr>
        <w:t xml:space="preserve"> </w:t>
      </w:r>
      <w:r>
        <w:rPr>
          <w:rFonts w:ascii="Arial" w:hAnsi="Arial" w:cs="Arial"/>
          <w:bCs/>
          <w:lang w:val="sr-Cyrl-BA"/>
        </w:rPr>
        <w:t>да</w:t>
      </w:r>
      <w:r w:rsidR="003B65C8" w:rsidRPr="00B73D7E">
        <w:rPr>
          <w:rFonts w:ascii="Arial" w:hAnsi="Arial" w:cs="Arial"/>
          <w:bCs/>
          <w:lang w:val="sr-Cyrl-BA"/>
        </w:rPr>
        <w:t xml:space="preserve"> </w:t>
      </w:r>
      <w:r>
        <w:rPr>
          <w:rFonts w:ascii="Arial" w:hAnsi="Arial" w:cs="Arial"/>
          <w:bCs/>
          <w:lang w:val="sr-Cyrl-BA"/>
        </w:rPr>
        <w:t>буду</w:t>
      </w:r>
      <w:r w:rsidR="003B65C8" w:rsidRPr="00B73D7E">
        <w:rPr>
          <w:rFonts w:ascii="Arial" w:hAnsi="Arial" w:cs="Arial"/>
          <w:bCs/>
          <w:lang w:val="sr-Cyrl-BA"/>
        </w:rPr>
        <w:t xml:space="preserve"> </w:t>
      </w:r>
      <w:r>
        <w:rPr>
          <w:rFonts w:ascii="Arial" w:hAnsi="Arial" w:cs="Arial"/>
          <w:bCs/>
          <w:lang w:val="sr-Cyrl-BA"/>
        </w:rPr>
        <w:t>отпорне</w:t>
      </w:r>
      <w:r w:rsidR="003B65C8" w:rsidRPr="00B73D7E">
        <w:rPr>
          <w:rFonts w:ascii="Arial" w:hAnsi="Arial" w:cs="Arial"/>
          <w:bCs/>
          <w:lang w:val="sr-Cyrl-BA"/>
        </w:rPr>
        <w:t xml:space="preserve"> </w:t>
      </w:r>
      <w:r>
        <w:rPr>
          <w:rFonts w:ascii="Arial" w:hAnsi="Arial" w:cs="Arial"/>
          <w:bCs/>
          <w:lang w:val="sr-Cyrl-BA"/>
        </w:rPr>
        <w:t>на</w:t>
      </w:r>
      <w:r w:rsidR="003B65C8" w:rsidRPr="00B73D7E">
        <w:rPr>
          <w:rFonts w:ascii="Arial" w:hAnsi="Arial" w:cs="Arial"/>
          <w:bCs/>
          <w:lang w:val="sr-Latn-RS"/>
        </w:rPr>
        <w:t xml:space="preserve"> </w:t>
      </w:r>
      <w:r>
        <w:rPr>
          <w:rFonts w:ascii="Arial" w:hAnsi="Arial" w:cs="Arial"/>
          <w:bCs/>
          <w:lang w:val="sr-Cyrl-BA"/>
        </w:rPr>
        <w:t>опасан</w:t>
      </w:r>
      <w:r w:rsidR="003B65C8" w:rsidRPr="00B73D7E">
        <w:rPr>
          <w:rFonts w:ascii="Arial" w:hAnsi="Arial" w:cs="Arial"/>
          <w:bCs/>
          <w:lang w:val="sr-Cyrl-BA"/>
        </w:rPr>
        <w:t xml:space="preserve"> </w:t>
      </w:r>
      <w:r>
        <w:rPr>
          <w:rFonts w:ascii="Arial" w:hAnsi="Arial" w:cs="Arial"/>
          <w:bCs/>
          <w:lang w:val="sr-Cyrl-BA"/>
        </w:rPr>
        <w:t>отпад</w:t>
      </w:r>
      <w:r w:rsidR="003B65C8" w:rsidRPr="00B73D7E">
        <w:rPr>
          <w:rFonts w:ascii="Arial" w:hAnsi="Arial" w:cs="Arial"/>
          <w:bCs/>
          <w:lang w:val="sr-Cyrl-BA"/>
        </w:rPr>
        <w:t xml:space="preserve"> </w:t>
      </w:r>
      <w:r>
        <w:rPr>
          <w:rFonts w:ascii="Arial" w:hAnsi="Arial" w:cs="Arial"/>
          <w:bCs/>
          <w:lang w:val="sr-Cyrl-BA"/>
        </w:rPr>
        <w:t>који</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Cyrl-BA"/>
        </w:rPr>
        <w:t xml:space="preserve"> </w:t>
      </w:r>
      <w:r>
        <w:rPr>
          <w:rFonts w:ascii="Arial" w:hAnsi="Arial" w:cs="Arial"/>
          <w:bCs/>
          <w:lang w:val="sr-Cyrl-BA"/>
        </w:rPr>
        <w:t>налази</w:t>
      </w:r>
      <w:r w:rsidR="003B65C8" w:rsidRPr="00B73D7E">
        <w:rPr>
          <w:rFonts w:ascii="Arial" w:hAnsi="Arial" w:cs="Arial"/>
          <w:bCs/>
          <w:lang w:val="sr-Cyrl-BA"/>
        </w:rPr>
        <w:t xml:space="preserve"> </w:t>
      </w:r>
      <w:r>
        <w:rPr>
          <w:rFonts w:ascii="Arial" w:hAnsi="Arial" w:cs="Arial"/>
          <w:bCs/>
          <w:lang w:val="sr-Cyrl-BA"/>
        </w:rPr>
        <w:t>у</w:t>
      </w:r>
      <w:r w:rsidR="003B65C8" w:rsidRPr="00B73D7E">
        <w:rPr>
          <w:rFonts w:ascii="Arial" w:hAnsi="Arial" w:cs="Arial"/>
          <w:bCs/>
          <w:lang w:val="sr-Cyrl-BA"/>
        </w:rPr>
        <w:t xml:space="preserve"> </w:t>
      </w:r>
      <w:r>
        <w:rPr>
          <w:rFonts w:ascii="Arial" w:hAnsi="Arial" w:cs="Arial"/>
          <w:bCs/>
          <w:lang w:val="sr-Cyrl-BA"/>
        </w:rPr>
        <w:t>њима</w:t>
      </w:r>
      <w:r w:rsidR="003B65C8" w:rsidRPr="00B73D7E">
        <w:rPr>
          <w:rFonts w:ascii="Arial" w:hAnsi="Arial" w:cs="Arial"/>
          <w:bCs/>
          <w:lang w:val="sr-Cyrl-BA"/>
        </w:rPr>
        <w:t>.</w:t>
      </w:r>
    </w:p>
    <w:p w14:paraId="1F1F37F6" w14:textId="77777777" w:rsidR="003B65C8" w:rsidRPr="00B73D7E" w:rsidRDefault="0085511E" w:rsidP="003B65C8">
      <w:pPr>
        <w:jc w:val="both"/>
        <w:rPr>
          <w:rFonts w:ascii="Arial" w:hAnsi="Arial" w:cs="Arial"/>
          <w:bCs/>
          <w:lang w:val="sr-Cyrl-BA"/>
        </w:rPr>
      </w:pPr>
      <w:r>
        <w:rPr>
          <w:rFonts w:ascii="Arial" w:hAnsi="Arial" w:cs="Arial"/>
          <w:bCs/>
          <w:lang w:val="sr-Cyrl-BA"/>
        </w:rPr>
        <w:t>Посуде</w:t>
      </w:r>
      <w:r w:rsidR="003B65C8" w:rsidRPr="00B73D7E">
        <w:rPr>
          <w:rFonts w:ascii="Arial" w:hAnsi="Arial" w:cs="Arial"/>
          <w:bCs/>
          <w:lang w:val="sr-Cyrl-BA"/>
        </w:rPr>
        <w:t xml:space="preserve"> </w:t>
      </w:r>
      <w:r>
        <w:rPr>
          <w:rFonts w:ascii="Arial" w:hAnsi="Arial" w:cs="Arial"/>
          <w:bCs/>
          <w:lang w:val="sr-Cyrl-BA"/>
        </w:rPr>
        <w:t>за</w:t>
      </w:r>
      <w:r w:rsidR="003B65C8" w:rsidRPr="00B73D7E">
        <w:rPr>
          <w:rFonts w:ascii="Arial" w:hAnsi="Arial" w:cs="Arial"/>
          <w:bCs/>
          <w:lang w:val="sr-Cyrl-BA"/>
        </w:rPr>
        <w:t xml:space="preserve"> </w:t>
      </w:r>
      <w:r>
        <w:rPr>
          <w:rFonts w:ascii="Arial" w:hAnsi="Arial" w:cs="Arial"/>
          <w:bCs/>
          <w:lang w:val="sr-Cyrl-BA"/>
        </w:rPr>
        <w:t>складиштење</w:t>
      </w:r>
      <w:r w:rsidR="003B65C8" w:rsidRPr="00B73D7E">
        <w:rPr>
          <w:rFonts w:ascii="Arial" w:hAnsi="Arial" w:cs="Arial"/>
          <w:bCs/>
          <w:lang w:val="sr-Cyrl-BA"/>
        </w:rPr>
        <w:t xml:space="preserve"> </w:t>
      </w:r>
      <w:r>
        <w:rPr>
          <w:rFonts w:ascii="Arial" w:hAnsi="Arial" w:cs="Arial"/>
          <w:bCs/>
          <w:lang w:val="sr-Cyrl-BA"/>
        </w:rPr>
        <w:t>опасног</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редовно</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Latn-RS"/>
        </w:rPr>
        <w:t xml:space="preserve"> </w:t>
      </w:r>
      <w:r>
        <w:rPr>
          <w:rFonts w:ascii="Arial" w:hAnsi="Arial" w:cs="Arial"/>
          <w:bCs/>
          <w:lang w:val="sr-Cyrl-BA"/>
        </w:rPr>
        <w:t>одржавају</w:t>
      </w:r>
      <w:r w:rsidR="003B65C8" w:rsidRPr="00B73D7E">
        <w:rPr>
          <w:rFonts w:ascii="Arial" w:hAnsi="Arial" w:cs="Arial"/>
          <w:bCs/>
          <w:lang w:val="sr-Cyrl-BA"/>
        </w:rPr>
        <w:t xml:space="preserve">, </w:t>
      </w:r>
      <w:r>
        <w:rPr>
          <w:rFonts w:ascii="Arial" w:hAnsi="Arial" w:cs="Arial"/>
          <w:bCs/>
          <w:lang w:val="sr-Cyrl-BA"/>
        </w:rPr>
        <w:t>чисте</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не</w:t>
      </w:r>
      <w:r w:rsidR="003B65C8" w:rsidRPr="00B73D7E">
        <w:rPr>
          <w:rFonts w:ascii="Arial" w:hAnsi="Arial" w:cs="Arial"/>
          <w:bCs/>
          <w:lang w:val="sr-Cyrl-BA"/>
        </w:rPr>
        <w:t xml:space="preserve"> </w:t>
      </w:r>
      <w:r>
        <w:rPr>
          <w:rFonts w:ascii="Arial" w:hAnsi="Arial" w:cs="Arial"/>
          <w:bCs/>
          <w:lang w:val="sr-Cyrl-BA"/>
        </w:rPr>
        <w:t>користе</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Cyrl-BA"/>
        </w:rPr>
        <w:t xml:space="preserve"> </w:t>
      </w:r>
      <w:r>
        <w:rPr>
          <w:rFonts w:ascii="Arial" w:hAnsi="Arial" w:cs="Arial"/>
          <w:bCs/>
          <w:lang w:val="sr-Cyrl-BA"/>
        </w:rPr>
        <w:t>након</w:t>
      </w:r>
      <w:r w:rsidR="003B65C8" w:rsidRPr="00B73D7E">
        <w:rPr>
          <w:rFonts w:ascii="Arial" w:hAnsi="Arial" w:cs="Arial"/>
          <w:bCs/>
          <w:lang w:val="sr-Cyrl-BA"/>
        </w:rPr>
        <w:t xml:space="preserve"> </w:t>
      </w:r>
      <w:r>
        <w:rPr>
          <w:rFonts w:ascii="Arial" w:hAnsi="Arial" w:cs="Arial"/>
          <w:bCs/>
          <w:lang w:val="sr-Cyrl-BA"/>
        </w:rPr>
        <w:t>истека</w:t>
      </w:r>
      <w:r w:rsidR="003B65C8" w:rsidRPr="00B73D7E">
        <w:rPr>
          <w:rFonts w:ascii="Arial" w:hAnsi="Arial" w:cs="Arial"/>
          <w:bCs/>
          <w:lang w:val="sr-Cyrl-BA"/>
        </w:rPr>
        <w:t xml:space="preserve"> </w:t>
      </w:r>
      <w:r>
        <w:rPr>
          <w:rFonts w:ascii="Arial" w:hAnsi="Arial" w:cs="Arial"/>
          <w:bCs/>
          <w:lang w:val="sr-Cyrl-BA"/>
        </w:rPr>
        <w:t>утврђеног</w:t>
      </w:r>
      <w:r w:rsidR="003B65C8" w:rsidRPr="00B73D7E">
        <w:rPr>
          <w:rFonts w:ascii="Arial" w:hAnsi="Arial" w:cs="Arial"/>
          <w:bCs/>
          <w:lang w:val="sr-Latn-RS"/>
        </w:rPr>
        <w:t xml:space="preserve"> </w:t>
      </w:r>
      <w:r>
        <w:rPr>
          <w:rFonts w:ascii="Arial" w:hAnsi="Arial" w:cs="Arial"/>
          <w:bCs/>
          <w:lang w:val="sr-Cyrl-BA"/>
        </w:rPr>
        <w:t>рока</w:t>
      </w:r>
      <w:r w:rsidR="003B65C8" w:rsidRPr="00B73D7E">
        <w:rPr>
          <w:rFonts w:ascii="Arial" w:hAnsi="Arial" w:cs="Arial"/>
          <w:bCs/>
          <w:lang w:val="sr-Cyrl-BA"/>
        </w:rPr>
        <w:t xml:space="preserve"> </w:t>
      </w:r>
      <w:r>
        <w:rPr>
          <w:rFonts w:ascii="Arial" w:hAnsi="Arial" w:cs="Arial"/>
          <w:bCs/>
          <w:lang w:val="sr-Cyrl-BA"/>
        </w:rPr>
        <w:t>употребе</w:t>
      </w:r>
      <w:r w:rsidR="003B65C8" w:rsidRPr="00B73D7E">
        <w:rPr>
          <w:rFonts w:ascii="Arial" w:hAnsi="Arial" w:cs="Arial"/>
          <w:bCs/>
          <w:lang w:val="sr-Cyrl-BA"/>
        </w:rPr>
        <w:t>.</w:t>
      </w:r>
    </w:p>
    <w:p w14:paraId="0BB2943D" w14:textId="77777777" w:rsidR="003B65C8" w:rsidRPr="00B73D7E" w:rsidRDefault="0085511E" w:rsidP="003B65C8">
      <w:pPr>
        <w:jc w:val="both"/>
        <w:rPr>
          <w:rFonts w:ascii="Arial" w:hAnsi="Arial" w:cs="Arial"/>
          <w:bCs/>
          <w:lang w:val="sr-Cyrl-BA"/>
        </w:rPr>
      </w:pPr>
      <w:r>
        <w:rPr>
          <w:rFonts w:ascii="Arial" w:hAnsi="Arial" w:cs="Arial"/>
          <w:bCs/>
          <w:lang w:val="sr-Cyrl-BA"/>
        </w:rPr>
        <w:t>Посуде</w:t>
      </w:r>
      <w:r w:rsidR="003B65C8" w:rsidRPr="00B73D7E">
        <w:rPr>
          <w:rFonts w:ascii="Arial" w:hAnsi="Arial" w:cs="Arial"/>
          <w:bCs/>
          <w:lang w:val="sr-Cyrl-BA"/>
        </w:rPr>
        <w:t xml:space="preserve"> </w:t>
      </w:r>
      <w:r>
        <w:rPr>
          <w:rFonts w:ascii="Arial" w:hAnsi="Arial" w:cs="Arial"/>
          <w:bCs/>
          <w:lang w:val="sr-Cyrl-BA"/>
        </w:rPr>
        <w:t>за</w:t>
      </w:r>
      <w:r w:rsidR="003B65C8" w:rsidRPr="00B73D7E">
        <w:rPr>
          <w:rFonts w:ascii="Arial" w:hAnsi="Arial" w:cs="Arial"/>
          <w:bCs/>
          <w:lang w:val="sr-Cyrl-BA"/>
        </w:rPr>
        <w:t xml:space="preserve"> </w:t>
      </w:r>
      <w:r>
        <w:rPr>
          <w:rFonts w:ascii="Arial" w:hAnsi="Arial" w:cs="Arial"/>
          <w:bCs/>
          <w:lang w:val="sr-Cyrl-BA"/>
        </w:rPr>
        <w:t>складиштење</w:t>
      </w:r>
      <w:r w:rsidR="003B65C8" w:rsidRPr="00B73D7E">
        <w:rPr>
          <w:rFonts w:ascii="Arial" w:hAnsi="Arial" w:cs="Arial"/>
          <w:bCs/>
          <w:lang w:val="sr-Cyrl-BA"/>
        </w:rPr>
        <w:t xml:space="preserve"> </w:t>
      </w:r>
      <w:r>
        <w:rPr>
          <w:rFonts w:ascii="Arial" w:hAnsi="Arial" w:cs="Arial"/>
          <w:bCs/>
          <w:lang w:val="sr-Cyrl-BA"/>
        </w:rPr>
        <w:t>редовно</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Cyrl-BA"/>
        </w:rPr>
        <w:t xml:space="preserve"> </w:t>
      </w:r>
      <w:r>
        <w:rPr>
          <w:rFonts w:ascii="Arial" w:hAnsi="Arial" w:cs="Arial"/>
          <w:bCs/>
          <w:lang w:val="sr-Cyrl-BA"/>
        </w:rPr>
        <w:t>контролишу</w:t>
      </w:r>
      <w:r w:rsidR="003B65C8" w:rsidRPr="00B73D7E">
        <w:rPr>
          <w:rFonts w:ascii="Arial" w:hAnsi="Arial" w:cs="Arial"/>
          <w:bCs/>
          <w:lang w:val="sr-Latn-RS"/>
        </w:rPr>
        <w:t xml:space="preserve"> </w:t>
      </w:r>
      <w:r>
        <w:rPr>
          <w:rFonts w:ascii="Arial" w:hAnsi="Arial" w:cs="Arial"/>
          <w:bCs/>
          <w:lang w:val="sr-Cyrl-BA"/>
        </w:rPr>
        <w:t>провјером</w:t>
      </w:r>
      <w:r w:rsidR="003B65C8" w:rsidRPr="00B73D7E">
        <w:rPr>
          <w:rFonts w:ascii="Arial" w:hAnsi="Arial" w:cs="Arial"/>
          <w:bCs/>
          <w:lang w:val="sr-Cyrl-BA"/>
        </w:rPr>
        <w:t xml:space="preserve"> </w:t>
      </w:r>
      <w:r>
        <w:rPr>
          <w:rFonts w:ascii="Arial" w:hAnsi="Arial" w:cs="Arial"/>
          <w:bCs/>
          <w:lang w:val="sr-Cyrl-BA"/>
        </w:rPr>
        <w:t>посуда</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њихових</w:t>
      </w:r>
      <w:r w:rsidR="003B65C8" w:rsidRPr="00B73D7E">
        <w:rPr>
          <w:rFonts w:ascii="Arial" w:hAnsi="Arial" w:cs="Arial"/>
          <w:bCs/>
          <w:lang w:val="sr-Cyrl-BA"/>
        </w:rPr>
        <w:t xml:space="preserve"> </w:t>
      </w:r>
      <w:r>
        <w:rPr>
          <w:rFonts w:ascii="Arial" w:hAnsi="Arial" w:cs="Arial"/>
          <w:bCs/>
          <w:lang w:val="sr-Cyrl-BA"/>
        </w:rPr>
        <w:t>саставних</w:t>
      </w:r>
      <w:r w:rsidR="003B65C8" w:rsidRPr="00B73D7E">
        <w:rPr>
          <w:rFonts w:ascii="Arial" w:hAnsi="Arial" w:cs="Arial"/>
          <w:bCs/>
          <w:lang w:val="sr-Cyrl-BA"/>
        </w:rPr>
        <w:t xml:space="preserve"> </w:t>
      </w:r>
      <w:r>
        <w:rPr>
          <w:rFonts w:ascii="Arial" w:hAnsi="Arial" w:cs="Arial"/>
          <w:bCs/>
          <w:lang w:val="sr-Cyrl-BA"/>
        </w:rPr>
        <w:t>дијелова</w:t>
      </w:r>
      <w:r w:rsidR="003B65C8" w:rsidRPr="00B73D7E">
        <w:rPr>
          <w:rFonts w:ascii="Arial" w:hAnsi="Arial" w:cs="Arial"/>
          <w:bCs/>
          <w:lang w:val="sr-Cyrl-BA"/>
        </w:rPr>
        <w:t xml:space="preserve"> </w:t>
      </w:r>
      <w:r>
        <w:rPr>
          <w:rFonts w:ascii="Arial" w:hAnsi="Arial" w:cs="Arial"/>
          <w:bCs/>
          <w:lang w:val="sr-Cyrl-BA"/>
        </w:rPr>
        <w:t>у</w:t>
      </w:r>
      <w:r w:rsidR="003B65C8" w:rsidRPr="00B73D7E">
        <w:rPr>
          <w:rFonts w:ascii="Arial" w:hAnsi="Arial" w:cs="Arial"/>
          <w:bCs/>
          <w:lang w:val="sr-Cyrl-BA"/>
        </w:rPr>
        <w:t xml:space="preserve"> </w:t>
      </w:r>
      <w:r>
        <w:rPr>
          <w:rFonts w:ascii="Arial" w:hAnsi="Arial" w:cs="Arial"/>
          <w:bCs/>
          <w:lang w:val="sr-Cyrl-BA"/>
        </w:rPr>
        <w:t>погледу</w:t>
      </w:r>
      <w:r w:rsidR="003B65C8" w:rsidRPr="00B73D7E">
        <w:rPr>
          <w:rFonts w:ascii="Arial" w:hAnsi="Arial" w:cs="Arial"/>
          <w:bCs/>
          <w:lang w:val="sr-Cyrl-BA"/>
        </w:rPr>
        <w:t xml:space="preserve"> </w:t>
      </w:r>
      <w:r>
        <w:rPr>
          <w:rFonts w:ascii="Arial" w:hAnsi="Arial" w:cs="Arial"/>
          <w:bCs/>
          <w:lang w:val="sr-Cyrl-BA"/>
        </w:rPr>
        <w:t>њиховог</w:t>
      </w:r>
      <w:r w:rsidR="003B65C8" w:rsidRPr="00B73D7E">
        <w:rPr>
          <w:rFonts w:ascii="Arial" w:hAnsi="Arial" w:cs="Arial"/>
          <w:bCs/>
          <w:lang w:val="sr-Cyrl-BA"/>
        </w:rPr>
        <w:t xml:space="preserve"> </w:t>
      </w:r>
      <w:r>
        <w:rPr>
          <w:rFonts w:ascii="Arial" w:hAnsi="Arial" w:cs="Arial"/>
          <w:bCs/>
          <w:lang w:val="sr-Cyrl-BA"/>
        </w:rPr>
        <w:t>оштећења</w:t>
      </w:r>
      <w:r w:rsidR="003B65C8" w:rsidRPr="00B73D7E">
        <w:rPr>
          <w:rFonts w:ascii="Arial" w:hAnsi="Arial" w:cs="Arial"/>
          <w:bCs/>
          <w:lang w:val="sr-Cyrl-BA"/>
        </w:rPr>
        <w:t xml:space="preserve">, </w:t>
      </w:r>
      <w:r>
        <w:rPr>
          <w:rFonts w:ascii="Arial" w:hAnsi="Arial" w:cs="Arial"/>
          <w:bCs/>
          <w:lang w:val="sr-Cyrl-BA"/>
        </w:rPr>
        <w:t>цурења</w:t>
      </w:r>
      <w:r w:rsidR="003B65C8" w:rsidRPr="00B73D7E">
        <w:rPr>
          <w:rFonts w:ascii="Arial" w:hAnsi="Arial" w:cs="Arial"/>
          <w:bCs/>
          <w:lang w:val="sr-Cyrl-BA"/>
        </w:rPr>
        <w:t xml:space="preserve">, </w:t>
      </w:r>
      <w:r>
        <w:rPr>
          <w:rFonts w:ascii="Arial" w:hAnsi="Arial" w:cs="Arial"/>
          <w:bCs/>
          <w:lang w:val="sr-Cyrl-BA"/>
        </w:rPr>
        <w:t>корозије</w:t>
      </w:r>
      <w:r w:rsidR="003B65C8" w:rsidRPr="00B73D7E">
        <w:rPr>
          <w:rFonts w:ascii="Arial" w:hAnsi="Arial" w:cs="Arial"/>
          <w:bCs/>
          <w:lang w:val="sr-Cyrl-BA"/>
        </w:rPr>
        <w:t xml:space="preserve"> </w:t>
      </w:r>
      <w:r>
        <w:rPr>
          <w:rFonts w:ascii="Arial" w:hAnsi="Arial" w:cs="Arial"/>
          <w:bCs/>
          <w:lang w:val="sr-Cyrl-BA"/>
        </w:rPr>
        <w:t>или</w:t>
      </w:r>
      <w:r w:rsidR="003B65C8" w:rsidRPr="00B73D7E">
        <w:rPr>
          <w:rFonts w:ascii="Arial" w:hAnsi="Arial" w:cs="Arial"/>
          <w:bCs/>
          <w:lang w:val="sr-Cyrl-BA"/>
        </w:rPr>
        <w:t xml:space="preserve"> </w:t>
      </w:r>
      <w:r>
        <w:rPr>
          <w:rFonts w:ascii="Arial" w:hAnsi="Arial" w:cs="Arial"/>
          <w:bCs/>
          <w:lang w:val="sr-Cyrl-BA"/>
        </w:rPr>
        <w:t>другог</w:t>
      </w:r>
      <w:r w:rsidR="003B65C8" w:rsidRPr="00B73D7E">
        <w:rPr>
          <w:rFonts w:ascii="Arial" w:hAnsi="Arial" w:cs="Arial"/>
          <w:bCs/>
          <w:lang w:val="sr-Cyrl-BA"/>
        </w:rPr>
        <w:t xml:space="preserve"> </w:t>
      </w:r>
      <w:r>
        <w:rPr>
          <w:rFonts w:ascii="Arial" w:hAnsi="Arial" w:cs="Arial"/>
          <w:bCs/>
          <w:lang w:val="sr-Cyrl-BA"/>
        </w:rPr>
        <w:t>облика</w:t>
      </w:r>
      <w:r w:rsidR="003B65C8" w:rsidRPr="00B73D7E">
        <w:rPr>
          <w:rFonts w:ascii="Arial" w:hAnsi="Arial" w:cs="Arial"/>
          <w:bCs/>
          <w:lang w:val="sr-Latn-RS"/>
        </w:rPr>
        <w:t xml:space="preserve"> </w:t>
      </w:r>
      <w:r>
        <w:rPr>
          <w:rFonts w:ascii="Arial" w:hAnsi="Arial" w:cs="Arial"/>
          <w:bCs/>
          <w:lang w:val="sr-Cyrl-BA"/>
        </w:rPr>
        <w:t>оштећења</w:t>
      </w:r>
      <w:r w:rsidR="003B65C8" w:rsidRPr="00B73D7E">
        <w:rPr>
          <w:rFonts w:ascii="Arial" w:hAnsi="Arial" w:cs="Arial"/>
          <w:bCs/>
          <w:lang w:val="sr-Cyrl-BA"/>
        </w:rPr>
        <w:t>.</w:t>
      </w:r>
    </w:p>
    <w:p w14:paraId="5CEDA0A8" w14:textId="77777777" w:rsidR="003B65C8" w:rsidRPr="00B73D7E" w:rsidRDefault="0085511E" w:rsidP="003B65C8">
      <w:pPr>
        <w:jc w:val="both"/>
        <w:rPr>
          <w:rFonts w:ascii="Arial" w:hAnsi="Arial" w:cs="Arial"/>
          <w:bCs/>
          <w:lang w:val="sr-Cyrl-BA"/>
        </w:rPr>
      </w:pPr>
      <w:r>
        <w:rPr>
          <w:rFonts w:ascii="Arial" w:hAnsi="Arial" w:cs="Arial"/>
          <w:bCs/>
          <w:lang w:val="sr-Cyrl-BA"/>
        </w:rPr>
        <w:t>Уколико</w:t>
      </w:r>
      <w:r w:rsidR="003B65C8" w:rsidRPr="00B73D7E">
        <w:rPr>
          <w:rFonts w:ascii="Arial" w:hAnsi="Arial" w:cs="Arial"/>
          <w:bCs/>
          <w:lang w:val="sr-Cyrl-BA"/>
        </w:rPr>
        <w:t xml:space="preserve"> </w:t>
      </w:r>
      <w:r>
        <w:rPr>
          <w:rFonts w:ascii="Arial" w:hAnsi="Arial" w:cs="Arial"/>
          <w:bCs/>
          <w:lang w:val="sr-Cyrl-BA"/>
        </w:rPr>
        <w:t>је</w:t>
      </w:r>
      <w:r w:rsidR="003B65C8" w:rsidRPr="00B73D7E">
        <w:rPr>
          <w:rFonts w:ascii="Arial" w:hAnsi="Arial" w:cs="Arial"/>
          <w:bCs/>
          <w:lang w:val="sr-Cyrl-BA"/>
        </w:rPr>
        <w:t xml:space="preserve"> </w:t>
      </w:r>
      <w:r>
        <w:rPr>
          <w:rFonts w:ascii="Arial" w:hAnsi="Arial" w:cs="Arial"/>
          <w:bCs/>
          <w:lang w:val="sr-Cyrl-BA"/>
        </w:rPr>
        <w:t>посуда</w:t>
      </w:r>
      <w:r w:rsidR="003B65C8" w:rsidRPr="00B73D7E">
        <w:rPr>
          <w:rFonts w:ascii="Arial" w:hAnsi="Arial" w:cs="Arial"/>
          <w:bCs/>
          <w:lang w:val="sr-Cyrl-BA"/>
        </w:rPr>
        <w:t xml:space="preserve"> </w:t>
      </w:r>
      <w:r>
        <w:rPr>
          <w:rFonts w:ascii="Arial" w:hAnsi="Arial" w:cs="Arial"/>
          <w:bCs/>
          <w:lang w:val="sr-Cyrl-BA"/>
        </w:rPr>
        <w:t>за</w:t>
      </w:r>
      <w:r w:rsidR="003B65C8" w:rsidRPr="00B73D7E">
        <w:rPr>
          <w:rFonts w:ascii="Arial" w:hAnsi="Arial" w:cs="Arial"/>
          <w:bCs/>
          <w:lang w:val="sr-Cyrl-BA"/>
        </w:rPr>
        <w:t xml:space="preserve"> </w:t>
      </w:r>
      <w:r>
        <w:rPr>
          <w:rFonts w:ascii="Arial" w:hAnsi="Arial" w:cs="Arial"/>
          <w:bCs/>
          <w:lang w:val="sr-Cyrl-BA"/>
        </w:rPr>
        <w:t>складиштење</w:t>
      </w:r>
      <w:r w:rsidR="003B65C8" w:rsidRPr="00B73D7E">
        <w:rPr>
          <w:rFonts w:ascii="Arial" w:hAnsi="Arial" w:cs="Arial"/>
          <w:bCs/>
          <w:lang w:val="sr-Cyrl-BA"/>
        </w:rPr>
        <w:t xml:space="preserve"> </w:t>
      </w:r>
      <w:r>
        <w:rPr>
          <w:rFonts w:ascii="Arial" w:hAnsi="Arial" w:cs="Arial"/>
          <w:bCs/>
          <w:lang w:val="sr-Cyrl-BA"/>
        </w:rPr>
        <w:t>опасног</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или</w:t>
      </w:r>
      <w:r w:rsidR="003B65C8" w:rsidRPr="00B73D7E">
        <w:rPr>
          <w:rFonts w:ascii="Arial" w:hAnsi="Arial" w:cs="Arial"/>
          <w:bCs/>
          <w:lang w:val="sr-Cyrl-BA"/>
        </w:rPr>
        <w:t xml:space="preserve"> </w:t>
      </w:r>
      <w:r>
        <w:rPr>
          <w:rFonts w:ascii="Arial" w:hAnsi="Arial" w:cs="Arial"/>
          <w:bCs/>
          <w:lang w:val="sr-Cyrl-BA"/>
        </w:rPr>
        <w:t>њен</w:t>
      </w:r>
      <w:r w:rsidR="003B65C8" w:rsidRPr="00B73D7E">
        <w:rPr>
          <w:rFonts w:ascii="Arial" w:hAnsi="Arial" w:cs="Arial"/>
          <w:bCs/>
          <w:lang w:val="sr-Cyrl-BA"/>
        </w:rPr>
        <w:t xml:space="preserve"> </w:t>
      </w:r>
      <w:r>
        <w:rPr>
          <w:rFonts w:ascii="Arial" w:hAnsi="Arial" w:cs="Arial"/>
          <w:bCs/>
          <w:lang w:val="sr-Cyrl-BA"/>
        </w:rPr>
        <w:t>саставни</w:t>
      </w:r>
      <w:r w:rsidR="003B65C8" w:rsidRPr="00B73D7E">
        <w:rPr>
          <w:rFonts w:ascii="Arial" w:hAnsi="Arial" w:cs="Arial"/>
          <w:bCs/>
          <w:lang w:val="sr-Cyrl-BA"/>
        </w:rPr>
        <w:t xml:space="preserve"> </w:t>
      </w:r>
      <w:r>
        <w:rPr>
          <w:rFonts w:ascii="Arial" w:hAnsi="Arial" w:cs="Arial"/>
          <w:bCs/>
          <w:lang w:val="sr-Cyrl-BA"/>
        </w:rPr>
        <w:t>дио</w:t>
      </w:r>
      <w:r w:rsidR="003B65C8" w:rsidRPr="00B73D7E">
        <w:rPr>
          <w:rFonts w:ascii="Arial" w:hAnsi="Arial" w:cs="Arial"/>
          <w:bCs/>
          <w:lang w:val="sr-Cyrl-BA"/>
        </w:rPr>
        <w:t xml:space="preserve"> </w:t>
      </w:r>
      <w:r>
        <w:rPr>
          <w:rFonts w:ascii="Arial" w:hAnsi="Arial" w:cs="Arial"/>
          <w:bCs/>
          <w:lang w:val="sr-Cyrl-BA"/>
        </w:rPr>
        <w:t>технички</w:t>
      </w:r>
      <w:r w:rsidR="003B65C8" w:rsidRPr="00B73D7E">
        <w:rPr>
          <w:rFonts w:ascii="Arial" w:hAnsi="Arial" w:cs="Arial"/>
          <w:bCs/>
          <w:lang w:val="sr-Cyrl-BA"/>
        </w:rPr>
        <w:t xml:space="preserve"> </w:t>
      </w:r>
      <w:r>
        <w:rPr>
          <w:rFonts w:ascii="Arial" w:hAnsi="Arial" w:cs="Arial"/>
          <w:bCs/>
          <w:lang w:val="sr-Cyrl-BA"/>
        </w:rPr>
        <w:t>неисправан</w:t>
      </w:r>
      <w:r w:rsidR="003B65C8" w:rsidRPr="00B73D7E">
        <w:rPr>
          <w:rFonts w:ascii="Arial" w:hAnsi="Arial" w:cs="Arial"/>
          <w:bCs/>
          <w:lang w:val="sr-Cyrl-BA"/>
        </w:rPr>
        <w:t xml:space="preserve">, </w:t>
      </w:r>
      <w:r>
        <w:rPr>
          <w:rFonts w:ascii="Arial" w:hAnsi="Arial" w:cs="Arial"/>
          <w:bCs/>
          <w:lang w:val="sr-Cyrl-BA"/>
        </w:rPr>
        <w:t>ако</w:t>
      </w:r>
      <w:r w:rsidR="003B65C8" w:rsidRPr="00B73D7E">
        <w:rPr>
          <w:rFonts w:ascii="Arial" w:hAnsi="Arial" w:cs="Arial"/>
          <w:bCs/>
          <w:lang w:val="sr-Cyrl-BA"/>
        </w:rPr>
        <w:t xml:space="preserve"> </w:t>
      </w:r>
      <w:r>
        <w:rPr>
          <w:rFonts w:ascii="Arial" w:hAnsi="Arial" w:cs="Arial"/>
          <w:bCs/>
          <w:lang w:val="sr-Cyrl-BA"/>
        </w:rPr>
        <w:t>је</w:t>
      </w:r>
      <w:r w:rsidR="003B65C8" w:rsidRPr="00B73D7E">
        <w:rPr>
          <w:rFonts w:ascii="Arial" w:hAnsi="Arial" w:cs="Arial"/>
          <w:bCs/>
          <w:lang w:val="sr-Cyrl-BA"/>
        </w:rPr>
        <w:t xml:space="preserve"> </w:t>
      </w:r>
      <w:proofErr w:type="spellStart"/>
      <w:r>
        <w:rPr>
          <w:rFonts w:ascii="Arial" w:hAnsi="Arial" w:cs="Arial"/>
          <w:bCs/>
          <w:lang w:val="sr-Cyrl-BA"/>
        </w:rPr>
        <w:t>корозирао</w:t>
      </w:r>
      <w:proofErr w:type="spellEnd"/>
      <w:r w:rsidR="003B65C8" w:rsidRPr="00B73D7E">
        <w:rPr>
          <w:rFonts w:ascii="Arial" w:hAnsi="Arial" w:cs="Arial"/>
          <w:bCs/>
          <w:lang w:val="sr-Cyrl-BA"/>
        </w:rPr>
        <w:t xml:space="preserve"> </w:t>
      </w:r>
      <w:r>
        <w:rPr>
          <w:rFonts w:ascii="Arial" w:hAnsi="Arial" w:cs="Arial"/>
          <w:bCs/>
          <w:lang w:val="sr-Cyrl-BA"/>
        </w:rPr>
        <w:t>или</w:t>
      </w:r>
      <w:r w:rsidR="003B65C8" w:rsidRPr="00B73D7E">
        <w:rPr>
          <w:rFonts w:ascii="Arial" w:hAnsi="Arial" w:cs="Arial"/>
          <w:bCs/>
          <w:lang w:val="sr-Cyrl-BA"/>
        </w:rPr>
        <w:t xml:space="preserve"> </w:t>
      </w:r>
      <w:r>
        <w:rPr>
          <w:rFonts w:ascii="Arial" w:hAnsi="Arial" w:cs="Arial"/>
          <w:bCs/>
          <w:lang w:val="sr-Cyrl-BA"/>
        </w:rPr>
        <w:t>има</w:t>
      </w:r>
      <w:r w:rsidR="003B65C8" w:rsidRPr="00B73D7E">
        <w:rPr>
          <w:rFonts w:ascii="Arial" w:hAnsi="Arial" w:cs="Arial"/>
          <w:bCs/>
          <w:lang w:val="sr-Cyrl-BA"/>
        </w:rPr>
        <w:t xml:space="preserve"> </w:t>
      </w:r>
      <w:r>
        <w:rPr>
          <w:rFonts w:ascii="Arial" w:hAnsi="Arial" w:cs="Arial"/>
          <w:bCs/>
          <w:lang w:val="sr-Cyrl-BA"/>
        </w:rPr>
        <w:t>видљива</w:t>
      </w:r>
      <w:r w:rsidR="003B65C8" w:rsidRPr="00B73D7E">
        <w:rPr>
          <w:rFonts w:ascii="Arial" w:hAnsi="Arial" w:cs="Arial"/>
          <w:bCs/>
          <w:lang w:val="sr-Cyrl-BA"/>
        </w:rPr>
        <w:t xml:space="preserve"> </w:t>
      </w:r>
      <w:r>
        <w:rPr>
          <w:rFonts w:ascii="Arial" w:hAnsi="Arial" w:cs="Arial"/>
          <w:bCs/>
          <w:lang w:val="sr-Cyrl-BA"/>
        </w:rPr>
        <w:t>оштећења</w:t>
      </w:r>
      <w:r w:rsidR="003B65C8" w:rsidRPr="00B73D7E">
        <w:rPr>
          <w:rFonts w:ascii="Arial" w:hAnsi="Arial" w:cs="Arial"/>
          <w:bCs/>
          <w:lang w:val="sr-Cyrl-BA"/>
        </w:rPr>
        <w:t xml:space="preserve">, </w:t>
      </w:r>
      <w:r>
        <w:rPr>
          <w:rFonts w:ascii="Arial" w:hAnsi="Arial" w:cs="Arial"/>
          <w:bCs/>
          <w:lang w:val="sr-Cyrl-BA"/>
        </w:rPr>
        <w:t>опасан</w:t>
      </w:r>
      <w:r w:rsidR="003B65C8" w:rsidRPr="00B73D7E">
        <w:rPr>
          <w:rFonts w:ascii="Arial" w:hAnsi="Arial" w:cs="Arial"/>
          <w:bCs/>
          <w:lang w:val="sr-Cyrl-BA"/>
        </w:rPr>
        <w:t xml:space="preserve"> </w:t>
      </w:r>
      <w:r>
        <w:rPr>
          <w:rFonts w:ascii="Arial" w:hAnsi="Arial" w:cs="Arial"/>
          <w:bCs/>
          <w:lang w:val="sr-Cyrl-BA"/>
        </w:rPr>
        <w:t>отпад</w:t>
      </w:r>
      <w:r w:rsidR="003B65C8" w:rsidRPr="00B73D7E">
        <w:rPr>
          <w:rFonts w:ascii="Arial" w:hAnsi="Arial" w:cs="Arial"/>
          <w:bCs/>
          <w:lang w:val="sr-Cyrl-BA"/>
        </w:rPr>
        <w:t xml:space="preserve"> </w:t>
      </w:r>
      <w:r>
        <w:rPr>
          <w:rFonts w:ascii="Arial" w:hAnsi="Arial" w:cs="Arial"/>
          <w:bCs/>
          <w:lang w:val="sr-Cyrl-BA"/>
        </w:rPr>
        <w:t>треба</w:t>
      </w:r>
      <w:r w:rsidR="003B65C8" w:rsidRPr="00B73D7E">
        <w:rPr>
          <w:rFonts w:ascii="Arial" w:hAnsi="Arial" w:cs="Arial"/>
          <w:bCs/>
          <w:lang w:val="sr-Latn-RS"/>
        </w:rPr>
        <w:t xml:space="preserve"> </w:t>
      </w:r>
      <w:r>
        <w:rPr>
          <w:rFonts w:ascii="Arial" w:hAnsi="Arial" w:cs="Arial"/>
          <w:bCs/>
          <w:lang w:val="sr-Cyrl-BA"/>
        </w:rPr>
        <w:t>премјестити</w:t>
      </w:r>
      <w:r w:rsidR="003B65C8" w:rsidRPr="00B73D7E">
        <w:rPr>
          <w:rFonts w:ascii="Arial" w:hAnsi="Arial" w:cs="Arial"/>
          <w:bCs/>
          <w:lang w:val="sr-Cyrl-BA"/>
        </w:rPr>
        <w:t xml:space="preserve"> </w:t>
      </w:r>
      <w:r>
        <w:rPr>
          <w:rFonts w:ascii="Arial" w:hAnsi="Arial" w:cs="Arial"/>
          <w:bCs/>
          <w:lang w:val="sr-Cyrl-BA"/>
        </w:rPr>
        <w:t>у</w:t>
      </w:r>
      <w:r w:rsidR="003B65C8" w:rsidRPr="00B73D7E">
        <w:rPr>
          <w:rFonts w:ascii="Arial" w:hAnsi="Arial" w:cs="Arial"/>
          <w:bCs/>
          <w:lang w:val="sr-Cyrl-BA"/>
        </w:rPr>
        <w:t xml:space="preserve"> </w:t>
      </w:r>
      <w:r>
        <w:rPr>
          <w:rFonts w:ascii="Arial" w:hAnsi="Arial" w:cs="Arial"/>
          <w:bCs/>
          <w:lang w:val="sr-Cyrl-BA"/>
        </w:rPr>
        <w:t>технички</w:t>
      </w:r>
      <w:r w:rsidR="003B65C8" w:rsidRPr="00B73D7E">
        <w:rPr>
          <w:rFonts w:ascii="Arial" w:hAnsi="Arial" w:cs="Arial"/>
          <w:bCs/>
          <w:lang w:val="sr-Cyrl-BA"/>
        </w:rPr>
        <w:t xml:space="preserve"> </w:t>
      </w:r>
      <w:r>
        <w:rPr>
          <w:rFonts w:ascii="Arial" w:hAnsi="Arial" w:cs="Arial"/>
          <w:bCs/>
          <w:lang w:val="sr-Cyrl-BA"/>
        </w:rPr>
        <w:t>исправну</w:t>
      </w:r>
      <w:r w:rsidR="003B65C8" w:rsidRPr="00B73D7E">
        <w:rPr>
          <w:rFonts w:ascii="Arial" w:hAnsi="Arial" w:cs="Arial"/>
          <w:bCs/>
          <w:lang w:val="sr-Cyrl-BA"/>
        </w:rPr>
        <w:t xml:space="preserve"> </w:t>
      </w:r>
      <w:r>
        <w:rPr>
          <w:rFonts w:ascii="Arial" w:hAnsi="Arial" w:cs="Arial"/>
          <w:bCs/>
          <w:lang w:val="sr-Cyrl-BA"/>
        </w:rPr>
        <w:t>посуду</w:t>
      </w:r>
      <w:r w:rsidR="003B65C8" w:rsidRPr="00B73D7E">
        <w:rPr>
          <w:rFonts w:ascii="Arial" w:hAnsi="Arial" w:cs="Arial"/>
          <w:bCs/>
          <w:lang w:val="sr-Cyrl-BA"/>
        </w:rPr>
        <w:t xml:space="preserve"> </w:t>
      </w:r>
      <w:r>
        <w:rPr>
          <w:rFonts w:ascii="Arial" w:hAnsi="Arial" w:cs="Arial"/>
          <w:bCs/>
          <w:lang w:val="sr-Cyrl-BA"/>
        </w:rPr>
        <w:t>на</w:t>
      </w:r>
      <w:r w:rsidR="003B65C8" w:rsidRPr="00B73D7E">
        <w:rPr>
          <w:rFonts w:ascii="Arial" w:hAnsi="Arial" w:cs="Arial"/>
          <w:bCs/>
          <w:lang w:val="sr-Cyrl-BA"/>
        </w:rPr>
        <w:t xml:space="preserve"> </w:t>
      </w:r>
      <w:r>
        <w:rPr>
          <w:rFonts w:ascii="Arial" w:hAnsi="Arial" w:cs="Arial"/>
          <w:bCs/>
          <w:lang w:val="sr-Cyrl-BA"/>
        </w:rPr>
        <w:t>безбједан</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Latn-RS"/>
        </w:rPr>
        <w:t xml:space="preserve"> </w:t>
      </w:r>
      <w:r>
        <w:rPr>
          <w:rFonts w:ascii="Arial" w:hAnsi="Arial" w:cs="Arial"/>
          <w:bCs/>
          <w:lang w:val="sr-Cyrl-BA"/>
        </w:rPr>
        <w:t>прописан</w:t>
      </w:r>
      <w:r w:rsidR="003B65C8" w:rsidRPr="00B73D7E">
        <w:rPr>
          <w:rFonts w:ascii="Arial" w:hAnsi="Arial" w:cs="Arial"/>
          <w:bCs/>
          <w:lang w:val="sr-Cyrl-BA"/>
        </w:rPr>
        <w:t xml:space="preserve"> </w:t>
      </w:r>
      <w:r>
        <w:rPr>
          <w:rFonts w:ascii="Arial" w:hAnsi="Arial" w:cs="Arial"/>
          <w:bCs/>
          <w:lang w:val="sr-Cyrl-BA"/>
        </w:rPr>
        <w:t>начин</w:t>
      </w:r>
      <w:r w:rsidR="003B65C8" w:rsidRPr="00B73D7E">
        <w:rPr>
          <w:rFonts w:ascii="Arial" w:hAnsi="Arial" w:cs="Arial"/>
          <w:bCs/>
          <w:lang w:val="sr-Cyrl-BA"/>
        </w:rPr>
        <w:t>.</w:t>
      </w:r>
    </w:p>
    <w:p w14:paraId="23392539" w14:textId="77777777" w:rsidR="003B65C8" w:rsidRPr="00B73D7E" w:rsidRDefault="0085511E" w:rsidP="003B65C8">
      <w:pPr>
        <w:jc w:val="both"/>
        <w:rPr>
          <w:rFonts w:ascii="Arial" w:hAnsi="Arial" w:cs="Arial"/>
          <w:bCs/>
          <w:lang w:val="sr-Cyrl-BA"/>
        </w:rPr>
      </w:pPr>
      <w:r>
        <w:rPr>
          <w:rFonts w:ascii="Arial" w:hAnsi="Arial" w:cs="Arial"/>
          <w:bCs/>
          <w:lang w:val="sr-Cyrl-BA"/>
        </w:rPr>
        <w:t>Приликом</w:t>
      </w:r>
      <w:r w:rsidR="003B65C8" w:rsidRPr="00B73D7E">
        <w:rPr>
          <w:rFonts w:ascii="Arial" w:hAnsi="Arial" w:cs="Arial"/>
          <w:bCs/>
          <w:lang w:val="sr-Cyrl-BA"/>
        </w:rPr>
        <w:t xml:space="preserve"> </w:t>
      </w:r>
      <w:r>
        <w:rPr>
          <w:rFonts w:ascii="Arial" w:hAnsi="Arial" w:cs="Arial"/>
          <w:bCs/>
          <w:lang w:val="sr-Cyrl-BA"/>
        </w:rPr>
        <w:t>складиштења</w:t>
      </w:r>
      <w:r w:rsidR="003B65C8" w:rsidRPr="00B73D7E">
        <w:rPr>
          <w:rFonts w:ascii="Arial" w:hAnsi="Arial" w:cs="Arial"/>
          <w:bCs/>
          <w:lang w:val="sr-Cyrl-BA"/>
        </w:rPr>
        <w:t xml:space="preserve"> </w:t>
      </w:r>
      <w:r>
        <w:rPr>
          <w:rFonts w:ascii="Arial" w:hAnsi="Arial" w:cs="Arial"/>
          <w:bCs/>
          <w:lang w:val="sr-Cyrl-BA"/>
        </w:rPr>
        <w:t>опасан</w:t>
      </w:r>
      <w:r w:rsidR="003B65C8" w:rsidRPr="00B73D7E">
        <w:rPr>
          <w:rFonts w:ascii="Arial" w:hAnsi="Arial" w:cs="Arial"/>
          <w:bCs/>
          <w:lang w:val="sr-Cyrl-BA"/>
        </w:rPr>
        <w:t xml:space="preserve"> </w:t>
      </w:r>
      <w:r>
        <w:rPr>
          <w:rFonts w:ascii="Arial" w:hAnsi="Arial" w:cs="Arial"/>
          <w:bCs/>
          <w:lang w:val="sr-Cyrl-BA"/>
        </w:rPr>
        <w:t>отпад</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Cyrl-BA"/>
        </w:rPr>
        <w:t xml:space="preserve"> </w:t>
      </w:r>
      <w:r>
        <w:rPr>
          <w:rFonts w:ascii="Arial" w:hAnsi="Arial" w:cs="Arial"/>
          <w:bCs/>
          <w:lang w:val="sr-Cyrl-BA"/>
        </w:rPr>
        <w:t>пакује</w:t>
      </w:r>
      <w:r w:rsidR="003B65C8" w:rsidRPr="00B73D7E">
        <w:rPr>
          <w:rFonts w:ascii="Arial" w:hAnsi="Arial" w:cs="Arial"/>
          <w:bCs/>
          <w:lang w:val="sr-Latn-RS"/>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обиљежава</w:t>
      </w:r>
      <w:r w:rsidR="003B65C8" w:rsidRPr="00B73D7E">
        <w:rPr>
          <w:rFonts w:ascii="Arial" w:hAnsi="Arial" w:cs="Arial"/>
          <w:bCs/>
          <w:lang w:val="sr-Cyrl-BA"/>
        </w:rPr>
        <w:t xml:space="preserve"> </w:t>
      </w:r>
      <w:r>
        <w:rPr>
          <w:rFonts w:ascii="Arial" w:hAnsi="Arial" w:cs="Arial"/>
          <w:bCs/>
          <w:lang w:val="sr-Cyrl-BA"/>
        </w:rPr>
        <w:t>на</w:t>
      </w:r>
      <w:r w:rsidR="003B65C8" w:rsidRPr="00B73D7E">
        <w:rPr>
          <w:rFonts w:ascii="Arial" w:hAnsi="Arial" w:cs="Arial"/>
          <w:bCs/>
          <w:lang w:val="sr-Cyrl-BA"/>
        </w:rPr>
        <w:t xml:space="preserve"> </w:t>
      </w:r>
      <w:r>
        <w:rPr>
          <w:rFonts w:ascii="Arial" w:hAnsi="Arial" w:cs="Arial"/>
          <w:bCs/>
          <w:lang w:val="sr-Cyrl-BA"/>
        </w:rPr>
        <w:t>начин</w:t>
      </w:r>
      <w:r w:rsidR="003B65C8" w:rsidRPr="00B73D7E">
        <w:rPr>
          <w:rFonts w:ascii="Arial" w:hAnsi="Arial" w:cs="Arial"/>
          <w:bCs/>
          <w:lang w:val="sr-Cyrl-BA"/>
        </w:rPr>
        <w:t xml:space="preserve"> </w:t>
      </w:r>
      <w:r>
        <w:rPr>
          <w:rFonts w:ascii="Arial" w:hAnsi="Arial" w:cs="Arial"/>
          <w:bCs/>
          <w:lang w:val="sr-Cyrl-BA"/>
        </w:rPr>
        <w:t>којим</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Cyrl-BA"/>
        </w:rPr>
        <w:t xml:space="preserve"> </w:t>
      </w:r>
      <w:r>
        <w:rPr>
          <w:rFonts w:ascii="Arial" w:hAnsi="Arial" w:cs="Arial"/>
          <w:bCs/>
          <w:lang w:val="sr-Cyrl-BA"/>
        </w:rPr>
        <w:t>обезбјеђује</w:t>
      </w:r>
      <w:r w:rsidR="003B65C8" w:rsidRPr="00B73D7E">
        <w:rPr>
          <w:rFonts w:ascii="Arial" w:hAnsi="Arial" w:cs="Arial"/>
          <w:bCs/>
          <w:lang w:val="sr-Cyrl-BA"/>
        </w:rPr>
        <w:t xml:space="preserve"> </w:t>
      </w:r>
      <w:r>
        <w:rPr>
          <w:rFonts w:ascii="Arial" w:hAnsi="Arial" w:cs="Arial"/>
          <w:bCs/>
          <w:lang w:val="sr-Cyrl-BA"/>
        </w:rPr>
        <w:t>сигурност</w:t>
      </w:r>
      <w:r w:rsidR="003B65C8" w:rsidRPr="00B73D7E">
        <w:rPr>
          <w:rFonts w:ascii="Arial" w:hAnsi="Arial" w:cs="Arial"/>
          <w:bCs/>
          <w:lang w:val="sr-Cyrl-BA"/>
        </w:rPr>
        <w:t xml:space="preserve"> </w:t>
      </w:r>
      <w:r>
        <w:rPr>
          <w:rFonts w:ascii="Arial" w:hAnsi="Arial" w:cs="Arial"/>
          <w:bCs/>
          <w:lang w:val="sr-Cyrl-BA"/>
        </w:rPr>
        <w:t>по</w:t>
      </w:r>
      <w:r w:rsidR="003B65C8" w:rsidRPr="00B73D7E">
        <w:rPr>
          <w:rFonts w:ascii="Arial" w:hAnsi="Arial" w:cs="Arial"/>
          <w:bCs/>
          <w:lang w:val="sr-Latn-RS"/>
        </w:rPr>
        <w:t xml:space="preserve"> </w:t>
      </w:r>
      <w:r>
        <w:rPr>
          <w:rFonts w:ascii="Arial" w:hAnsi="Arial" w:cs="Arial"/>
          <w:bCs/>
          <w:lang w:val="sr-Cyrl-BA"/>
        </w:rPr>
        <w:t>здравље</w:t>
      </w:r>
      <w:r w:rsidR="003B65C8" w:rsidRPr="00B73D7E">
        <w:rPr>
          <w:rFonts w:ascii="Arial" w:hAnsi="Arial" w:cs="Arial"/>
          <w:bCs/>
          <w:lang w:val="sr-Cyrl-BA"/>
        </w:rPr>
        <w:t xml:space="preserve"> </w:t>
      </w:r>
      <w:proofErr w:type="spellStart"/>
      <w:r>
        <w:rPr>
          <w:rFonts w:ascii="Arial" w:hAnsi="Arial" w:cs="Arial"/>
          <w:bCs/>
          <w:lang w:val="sr-Cyrl-BA"/>
        </w:rPr>
        <w:t>људи</w:t>
      </w:r>
      <w:proofErr w:type="spellEnd"/>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животну</w:t>
      </w:r>
      <w:r w:rsidR="003B65C8" w:rsidRPr="00B73D7E">
        <w:rPr>
          <w:rFonts w:ascii="Arial" w:hAnsi="Arial" w:cs="Arial"/>
          <w:bCs/>
          <w:lang w:val="sr-Cyrl-BA"/>
        </w:rPr>
        <w:t xml:space="preserve"> </w:t>
      </w:r>
      <w:r>
        <w:rPr>
          <w:rFonts w:ascii="Arial" w:hAnsi="Arial" w:cs="Arial"/>
          <w:bCs/>
          <w:lang w:val="sr-Cyrl-BA"/>
        </w:rPr>
        <w:t>средину</w:t>
      </w:r>
      <w:r w:rsidR="003B65C8" w:rsidRPr="00B73D7E">
        <w:rPr>
          <w:rFonts w:ascii="Arial" w:hAnsi="Arial" w:cs="Arial"/>
          <w:bCs/>
          <w:lang w:val="sr-Cyrl-BA"/>
        </w:rPr>
        <w:t>.</w:t>
      </w:r>
    </w:p>
    <w:p w14:paraId="6255CD87" w14:textId="77777777" w:rsidR="003B65C8" w:rsidRPr="00B73D7E" w:rsidRDefault="0085511E" w:rsidP="003B65C8">
      <w:pPr>
        <w:jc w:val="both"/>
        <w:rPr>
          <w:rFonts w:ascii="Arial" w:hAnsi="Arial" w:cs="Arial"/>
          <w:bCs/>
          <w:lang w:val="sr-Cyrl-BA"/>
        </w:rPr>
      </w:pPr>
      <w:r>
        <w:rPr>
          <w:rFonts w:ascii="Arial" w:hAnsi="Arial" w:cs="Arial"/>
          <w:bCs/>
          <w:lang w:val="sr-Cyrl-BA"/>
        </w:rPr>
        <w:t>Опасан</w:t>
      </w:r>
      <w:r w:rsidR="003B65C8" w:rsidRPr="00B73D7E">
        <w:rPr>
          <w:rFonts w:ascii="Arial" w:hAnsi="Arial" w:cs="Arial"/>
          <w:bCs/>
          <w:lang w:val="sr-Cyrl-BA"/>
        </w:rPr>
        <w:t xml:space="preserve"> </w:t>
      </w:r>
      <w:r>
        <w:rPr>
          <w:rFonts w:ascii="Arial" w:hAnsi="Arial" w:cs="Arial"/>
          <w:bCs/>
          <w:lang w:val="sr-Cyrl-BA"/>
        </w:rPr>
        <w:t>отпад</w:t>
      </w:r>
      <w:r w:rsidR="003B65C8" w:rsidRPr="00B73D7E">
        <w:rPr>
          <w:rFonts w:ascii="Arial" w:hAnsi="Arial" w:cs="Arial"/>
          <w:bCs/>
          <w:lang w:val="sr-Cyrl-BA"/>
        </w:rPr>
        <w:t xml:space="preserve"> </w:t>
      </w:r>
      <w:r>
        <w:rPr>
          <w:rFonts w:ascii="Arial" w:hAnsi="Arial" w:cs="Arial"/>
          <w:bCs/>
          <w:lang w:val="sr-Cyrl-BA"/>
        </w:rPr>
        <w:t>класификује</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Cyrl-BA"/>
        </w:rPr>
        <w:t xml:space="preserve"> </w:t>
      </w:r>
      <w:r>
        <w:rPr>
          <w:rFonts w:ascii="Arial" w:hAnsi="Arial" w:cs="Arial"/>
          <w:bCs/>
          <w:lang w:val="sr-Cyrl-BA"/>
        </w:rPr>
        <w:t>према</w:t>
      </w:r>
      <w:r w:rsidR="003B65C8" w:rsidRPr="00B73D7E">
        <w:rPr>
          <w:rFonts w:ascii="Arial" w:hAnsi="Arial" w:cs="Arial"/>
          <w:bCs/>
          <w:lang w:val="sr-Cyrl-BA"/>
        </w:rPr>
        <w:t xml:space="preserve"> </w:t>
      </w:r>
      <w:r>
        <w:rPr>
          <w:rFonts w:ascii="Arial" w:hAnsi="Arial" w:cs="Arial"/>
          <w:bCs/>
          <w:lang w:val="sr-Cyrl-BA"/>
        </w:rPr>
        <w:t>поријеклу</w:t>
      </w:r>
      <w:r w:rsidR="003B65C8" w:rsidRPr="00B73D7E">
        <w:rPr>
          <w:rFonts w:ascii="Arial" w:hAnsi="Arial" w:cs="Arial"/>
          <w:bCs/>
          <w:lang w:val="sr-Cyrl-BA"/>
        </w:rPr>
        <w:t xml:space="preserve">, </w:t>
      </w:r>
      <w:r>
        <w:rPr>
          <w:rFonts w:ascii="Arial" w:hAnsi="Arial" w:cs="Arial"/>
          <w:bCs/>
          <w:lang w:val="sr-Cyrl-BA"/>
        </w:rPr>
        <w:t>карактеристикама</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саставу</w:t>
      </w:r>
      <w:r w:rsidR="003B65C8" w:rsidRPr="00B73D7E">
        <w:rPr>
          <w:rFonts w:ascii="Arial" w:hAnsi="Arial" w:cs="Arial"/>
          <w:bCs/>
          <w:lang w:val="sr-Cyrl-BA"/>
        </w:rPr>
        <w:t xml:space="preserve"> </w:t>
      </w:r>
      <w:r>
        <w:rPr>
          <w:rFonts w:ascii="Arial" w:hAnsi="Arial" w:cs="Arial"/>
          <w:bCs/>
          <w:lang w:val="sr-Cyrl-BA"/>
        </w:rPr>
        <w:t>које</w:t>
      </w:r>
      <w:r w:rsidR="003B65C8" w:rsidRPr="00B73D7E">
        <w:rPr>
          <w:rFonts w:ascii="Arial" w:hAnsi="Arial" w:cs="Arial"/>
          <w:bCs/>
          <w:lang w:val="sr-Cyrl-BA"/>
        </w:rPr>
        <w:t xml:space="preserve"> </w:t>
      </w:r>
      <w:r>
        <w:rPr>
          <w:rFonts w:ascii="Arial" w:hAnsi="Arial" w:cs="Arial"/>
          <w:bCs/>
          <w:lang w:val="sr-Cyrl-BA"/>
        </w:rPr>
        <w:t>га</w:t>
      </w:r>
      <w:r w:rsidR="003B65C8" w:rsidRPr="00B73D7E">
        <w:rPr>
          <w:rFonts w:ascii="Arial" w:hAnsi="Arial" w:cs="Arial"/>
          <w:bCs/>
          <w:lang w:val="sr-Cyrl-BA"/>
        </w:rPr>
        <w:t xml:space="preserve"> </w:t>
      </w:r>
      <w:r>
        <w:rPr>
          <w:rFonts w:ascii="Arial" w:hAnsi="Arial" w:cs="Arial"/>
          <w:bCs/>
          <w:lang w:val="sr-Cyrl-BA"/>
        </w:rPr>
        <w:t>чине</w:t>
      </w:r>
      <w:r w:rsidR="003B65C8" w:rsidRPr="00B73D7E">
        <w:rPr>
          <w:rFonts w:ascii="Arial" w:hAnsi="Arial" w:cs="Arial"/>
          <w:bCs/>
          <w:lang w:val="sr-Cyrl-BA"/>
        </w:rPr>
        <w:t xml:space="preserve"> </w:t>
      </w:r>
      <w:r>
        <w:rPr>
          <w:rFonts w:ascii="Arial" w:hAnsi="Arial" w:cs="Arial"/>
          <w:bCs/>
          <w:lang w:val="sr-Cyrl-BA"/>
        </w:rPr>
        <w:t>опасним</w:t>
      </w:r>
      <w:r w:rsidR="003B65C8" w:rsidRPr="00B73D7E">
        <w:rPr>
          <w:rFonts w:ascii="Arial" w:hAnsi="Arial" w:cs="Arial"/>
          <w:bCs/>
          <w:lang w:val="sr-Cyrl-BA"/>
        </w:rPr>
        <w:t xml:space="preserve">, </w:t>
      </w:r>
      <w:r>
        <w:rPr>
          <w:rFonts w:ascii="Arial" w:hAnsi="Arial" w:cs="Arial"/>
          <w:bCs/>
          <w:lang w:val="sr-Cyrl-BA"/>
        </w:rPr>
        <w:t>у</w:t>
      </w:r>
      <w:r w:rsidR="003B65C8" w:rsidRPr="00B73D7E">
        <w:rPr>
          <w:rFonts w:ascii="Arial" w:hAnsi="Arial" w:cs="Arial"/>
          <w:bCs/>
          <w:lang w:val="sr-Cyrl-BA"/>
        </w:rPr>
        <w:t xml:space="preserve"> </w:t>
      </w:r>
      <w:r>
        <w:rPr>
          <w:rFonts w:ascii="Arial" w:hAnsi="Arial" w:cs="Arial"/>
          <w:bCs/>
          <w:lang w:val="sr-Cyrl-BA"/>
        </w:rPr>
        <w:t>складу</w:t>
      </w:r>
      <w:r w:rsidR="003B65C8" w:rsidRPr="00B73D7E">
        <w:rPr>
          <w:rFonts w:ascii="Arial" w:hAnsi="Arial" w:cs="Arial"/>
          <w:bCs/>
          <w:lang w:val="sr-Latn-RS"/>
        </w:rPr>
        <w:t xml:space="preserve"> </w:t>
      </w:r>
      <w:r>
        <w:rPr>
          <w:rFonts w:ascii="Arial" w:hAnsi="Arial" w:cs="Arial"/>
          <w:bCs/>
          <w:lang w:val="sr-Latn-RS"/>
        </w:rPr>
        <w:t>са</w:t>
      </w:r>
      <w:r w:rsidR="003B65C8" w:rsidRPr="00B73D7E">
        <w:rPr>
          <w:rFonts w:ascii="Arial" w:hAnsi="Arial" w:cs="Arial"/>
          <w:bCs/>
          <w:lang w:val="sr-Latn-RS"/>
        </w:rPr>
        <w:t xml:space="preserve"> </w:t>
      </w:r>
      <w:r>
        <w:rPr>
          <w:rFonts w:ascii="Arial" w:hAnsi="Arial" w:cs="Arial"/>
          <w:bCs/>
          <w:lang w:val="sr-Cyrl-BA"/>
        </w:rPr>
        <w:t>Правилником</w:t>
      </w:r>
      <w:r w:rsidR="003B65C8" w:rsidRPr="00B73D7E">
        <w:rPr>
          <w:rFonts w:ascii="Arial" w:hAnsi="Arial" w:cs="Arial"/>
          <w:bCs/>
          <w:lang w:val="sr-Cyrl-BA"/>
        </w:rPr>
        <w:t xml:space="preserve"> </w:t>
      </w:r>
      <w:r>
        <w:rPr>
          <w:rFonts w:ascii="Arial" w:hAnsi="Arial" w:cs="Arial"/>
          <w:bCs/>
          <w:lang w:val="sr-Cyrl-BA"/>
        </w:rPr>
        <w:t>о</w:t>
      </w:r>
      <w:r w:rsidR="003B65C8" w:rsidRPr="00B73D7E">
        <w:rPr>
          <w:rFonts w:ascii="Arial" w:hAnsi="Arial" w:cs="Arial"/>
          <w:bCs/>
          <w:lang w:val="sr-Cyrl-BA"/>
        </w:rPr>
        <w:t xml:space="preserve"> </w:t>
      </w:r>
      <w:r>
        <w:rPr>
          <w:rFonts w:ascii="Arial" w:hAnsi="Arial" w:cs="Arial"/>
          <w:bCs/>
          <w:lang w:val="sr-Cyrl-BA"/>
        </w:rPr>
        <w:t>категорији</w:t>
      </w:r>
      <w:r w:rsidR="003B65C8" w:rsidRPr="00B73D7E">
        <w:rPr>
          <w:rFonts w:ascii="Arial" w:hAnsi="Arial" w:cs="Arial"/>
          <w:bCs/>
          <w:lang w:val="sr-Cyrl-BA"/>
        </w:rPr>
        <w:t xml:space="preserve">, </w:t>
      </w:r>
      <w:r>
        <w:rPr>
          <w:rFonts w:ascii="Arial" w:hAnsi="Arial" w:cs="Arial"/>
          <w:bCs/>
          <w:lang w:val="sr-Cyrl-BA"/>
        </w:rPr>
        <w:t>испитивању</w:t>
      </w:r>
      <w:r w:rsidR="003B65C8" w:rsidRPr="00B73D7E">
        <w:rPr>
          <w:rFonts w:ascii="Arial" w:hAnsi="Arial" w:cs="Arial"/>
          <w:bCs/>
          <w:lang w:val="sr-Cyrl-BA"/>
        </w:rPr>
        <w:t xml:space="preserve"> </w:t>
      </w:r>
      <w:r>
        <w:rPr>
          <w:rFonts w:ascii="Arial" w:hAnsi="Arial" w:cs="Arial"/>
          <w:bCs/>
          <w:lang w:val="sr-Cyrl-BA"/>
        </w:rPr>
        <w:t>и</w:t>
      </w:r>
      <w:r w:rsidR="003B65C8" w:rsidRPr="00B73D7E">
        <w:rPr>
          <w:rFonts w:ascii="Arial" w:hAnsi="Arial" w:cs="Arial"/>
          <w:bCs/>
          <w:lang w:val="sr-Cyrl-BA"/>
        </w:rPr>
        <w:t xml:space="preserve"> </w:t>
      </w:r>
      <w:r>
        <w:rPr>
          <w:rFonts w:ascii="Arial" w:hAnsi="Arial" w:cs="Arial"/>
          <w:bCs/>
          <w:lang w:val="sr-Cyrl-BA"/>
        </w:rPr>
        <w:t>класификацији</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Службени</w:t>
      </w:r>
      <w:r w:rsidR="003B65C8" w:rsidRPr="00B73D7E">
        <w:rPr>
          <w:rFonts w:ascii="Arial" w:hAnsi="Arial" w:cs="Arial"/>
          <w:bCs/>
          <w:lang w:val="sr-Cyrl-BA"/>
        </w:rPr>
        <w:t xml:space="preserve"> </w:t>
      </w:r>
      <w:r>
        <w:rPr>
          <w:rFonts w:ascii="Arial" w:hAnsi="Arial" w:cs="Arial"/>
          <w:bCs/>
          <w:lang w:val="sr-Cyrl-BA"/>
        </w:rPr>
        <w:t>гласник</w:t>
      </w:r>
      <w:r w:rsidR="003B65C8" w:rsidRPr="00B73D7E">
        <w:rPr>
          <w:rFonts w:ascii="Arial" w:hAnsi="Arial" w:cs="Arial"/>
          <w:bCs/>
          <w:lang w:val="sr-Cyrl-BA"/>
        </w:rPr>
        <w:t xml:space="preserve"> </w:t>
      </w:r>
      <w:r>
        <w:rPr>
          <w:rFonts w:ascii="Arial" w:hAnsi="Arial" w:cs="Arial"/>
          <w:bCs/>
          <w:lang w:val="sr-Cyrl-BA"/>
        </w:rPr>
        <w:t>Републике</w:t>
      </w:r>
      <w:r w:rsidR="003B65C8" w:rsidRPr="00B73D7E">
        <w:rPr>
          <w:rFonts w:ascii="Arial" w:hAnsi="Arial" w:cs="Arial"/>
          <w:bCs/>
          <w:lang w:val="sr-Cyrl-BA"/>
        </w:rPr>
        <w:t xml:space="preserve"> </w:t>
      </w:r>
      <w:r>
        <w:rPr>
          <w:rFonts w:ascii="Arial" w:hAnsi="Arial" w:cs="Arial"/>
          <w:bCs/>
          <w:lang w:val="sr-Cyrl-BA"/>
        </w:rPr>
        <w:t>Српске</w:t>
      </w:r>
      <w:r w:rsidR="003B65C8" w:rsidRPr="00B73D7E">
        <w:rPr>
          <w:rFonts w:ascii="Arial" w:hAnsi="Arial" w:cs="Arial"/>
          <w:bCs/>
          <w:lang w:val="sr-Cyrl-BA"/>
        </w:rPr>
        <w:t xml:space="preserve">”, </w:t>
      </w:r>
      <w:r>
        <w:rPr>
          <w:rFonts w:ascii="Arial" w:hAnsi="Arial" w:cs="Arial"/>
          <w:bCs/>
          <w:lang w:val="sr-Cyrl-BA"/>
        </w:rPr>
        <w:t>број</w:t>
      </w:r>
      <w:r w:rsidR="003B65C8" w:rsidRPr="00B73D7E">
        <w:rPr>
          <w:rFonts w:ascii="Arial" w:hAnsi="Arial" w:cs="Arial"/>
          <w:bCs/>
          <w:lang w:val="sr-Cyrl-BA"/>
        </w:rPr>
        <w:t xml:space="preserve"> 19/15</w:t>
      </w:r>
      <w:r w:rsidR="003B65C8">
        <w:rPr>
          <w:rFonts w:ascii="Arial" w:hAnsi="Arial" w:cs="Arial"/>
          <w:bCs/>
          <w:lang w:val="sr-Latn-RS"/>
        </w:rPr>
        <w:t>, 79/18</w:t>
      </w:r>
      <w:r w:rsidR="003B65C8" w:rsidRPr="00B73D7E">
        <w:rPr>
          <w:rFonts w:ascii="Arial" w:hAnsi="Arial" w:cs="Arial"/>
          <w:bCs/>
          <w:lang w:val="sr-Cyrl-BA"/>
        </w:rPr>
        <w:t>).</w:t>
      </w:r>
    </w:p>
    <w:p w14:paraId="10BA9B5F" w14:textId="77777777" w:rsidR="003B65C8" w:rsidRPr="00B73D7E" w:rsidRDefault="003B65C8" w:rsidP="003B65C8">
      <w:pPr>
        <w:jc w:val="both"/>
        <w:rPr>
          <w:rFonts w:ascii="Arial" w:hAnsi="Arial" w:cs="Arial"/>
          <w:bCs/>
          <w:lang w:val="sr-Cyrl-BA"/>
        </w:rPr>
      </w:pPr>
      <w:r>
        <w:rPr>
          <w:rFonts w:ascii="Arial" w:hAnsi="Arial" w:cs="Arial"/>
          <w:bCs/>
          <w:lang w:val="sr-Cyrl-BA"/>
        </w:rPr>
        <w:t>А</w:t>
      </w:r>
      <w:r w:rsidR="0085511E">
        <w:rPr>
          <w:rFonts w:ascii="Arial" w:hAnsi="Arial" w:cs="Arial"/>
          <w:bCs/>
          <w:lang w:val="sr-Cyrl-BA"/>
        </w:rPr>
        <w:t>ко</w:t>
      </w:r>
      <w:r w:rsidRPr="00B73D7E">
        <w:rPr>
          <w:rFonts w:ascii="Arial" w:hAnsi="Arial" w:cs="Arial"/>
          <w:bCs/>
          <w:lang w:val="sr-Cyrl-BA"/>
        </w:rPr>
        <w:t xml:space="preserve"> </w:t>
      </w:r>
      <w:r w:rsidR="0085511E">
        <w:rPr>
          <w:rFonts w:ascii="Arial" w:hAnsi="Arial" w:cs="Arial"/>
          <w:bCs/>
          <w:lang w:val="sr-Cyrl-BA"/>
        </w:rPr>
        <w:t>се</w:t>
      </w:r>
      <w:r w:rsidRPr="00B73D7E">
        <w:rPr>
          <w:rFonts w:ascii="Arial" w:hAnsi="Arial" w:cs="Arial"/>
          <w:bCs/>
          <w:lang w:val="sr-Cyrl-BA"/>
        </w:rPr>
        <w:t xml:space="preserve"> </w:t>
      </w:r>
      <w:r w:rsidR="0085511E">
        <w:rPr>
          <w:rFonts w:ascii="Arial" w:hAnsi="Arial" w:cs="Arial"/>
          <w:bCs/>
          <w:lang w:val="sr-Cyrl-BA"/>
        </w:rPr>
        <w:t>опасан</w:t>
      </w:r>
      <w:r w:rsidRPr="00B73D7E">
        <w:rPr>
          <w:rFonts w:ascii="Arial" w:hAnsi="Arial" w:cs="Arial"/>
          <w:bCs/>
          <w:lang w:val="sr-Cyrl-BA"/>
        </w:rPr>
        <w:t xml:space="preserve"> </w:t>
      </w:r>
      <w:r w:rsidR="0085511E">
        <w:rPr>
          <w:rFonts w:ascii="Arial" w:hAnsi="Arial" w:cs="Arial"/>
          <w:bCs/>
          <w:lang w:val="sr-Cyrl-BA"/>
        </w:rPr>
        <w:t>отпад</w:t>
      </w:r>
      <w:r w:rsidRPr="00B73D7E">
        <w:rPr>
          <w:rFonts w:ascii="Arial" w:hAnsi="Arial" w:cs="Arial"/>
          <w:bCs/>
          <w:lang w:val="sr-Cyrl-BA"/>
        </w:rPr>
        <w:t xml:space="preserve"> </w:t>
      </w:r>
      <w:r w:rsidR="0085511E">
        <w:rPr>
          <w:rFonts w:ascii="Arial" w:hAnsi="Arial" w:cs="Arial"/>
          <w:bCs/>
          <w:lang w:val="sr-Cyrl-BA"/>
        </w:rPr>
        <w:t>састоји</w:t>
      </w:r>
      <w:r w:rsidRPr="00B73D7E">
        <w:rPr>
          <w:rFonts w:ascii="Arial" w:hAnsi="Arial" w:cs="Arial"/>
          <w:bCs/>
          <w:lang w:val="sr-Cyrl-BA"/>
        </w:rPr>
        <w:t xml:space="preserve"> </w:t>
      </w:r>
      <w:r w:rsidR="0085511E">
        <w:rPr>
          <w:rFonts w:ascii="Arial" w:hAnsi="Arial" w:cs="Arial"/>
          <w:bCs/>
          <w:lang w:val="sr-Cyrl-BA"/>
        </w:rPr>
        <w:t>од</w:t>
      </w:r>
      <w:r w:rsidRPr="00B73D7E">
        <w:rPr>
          <w:rFonts w:ascii="Arial" w:hAnsi="Arial" w:cs="Arial"/>
          <w:bCs/>
          <w:lang w:val="sr-Cyrl-BA"/>
        </w:rPr>
        <w:t xml:space="preserve"> </w:t>
      </w:r>
      <w:r w:rsidR="0085511E">
        <w:rPr>
          <w:rFonts w:ascii="Arial" w:hAnsi="Arial" w:cs="Arial"/>
          <w:bCs/>
          <w:lang w:val="sr-Cyrl-BA"/>
        </w:rPr>
        <w:t>више</w:t>
      </w:r>
      <w:r w:rsidRPr="00B73D7E">
        <w:rPr>
          <w:rFonts w:ascii="Arial" w:hAnsi="Arial" w:cs="Arial"/>
          <w:bCs/>
          <w:lang w:val="sr-Cyrl-BA"/>
        </w:rPr>
        <w:t xml:space="preserve"> </w:t>
      </w:r>
      <w:r w:rsidR="0085511E">
        <w:rPr>
          <w:rFonts w:ascii="Arial" w:hAnsi="Arial" w:cs="Arial"/>
          <w:bCs/>
          <w:lang w:val="sr-Cyrl-BA"/>
        </w:rPr>
        <w:t>врста</w:t>
      </w:r>
      <w:r w:rsidRPr="00B73D7E">
        <w:rPr>
          <w:rFonts w:ascii="Arial" w:hAnsi="Arial" w:cs="Arial"/>
          <w:bCs/>
          <w:lang w:val="sr-Cyrl-BA"/>
        </w:rPr>
        <w:t xml:space="preserve"> </w:t>
      </w:r>
      <w:r w:rsidR="0085511E">
        <w:rPr>
          <w:rFonts w:ascii="Arial" w:hAnsi="Arial" w:cs="Arial"/>
          <w:bCs/>
          <w:lang w:val="sr-Cyrl-BA"/>
        </w:rPr>
        <w:t>отпада</w:t>
      </w:r>
      <w:r w:rsidRPr="00B73D7E">
        <w:rPr>
          <w:rFonts w:ascii="Arial" w:hAnsi="Arial" w:cs="Arial"/>
          <w:bCs/>
          <w:lang w:val="sr-Cyrl-BA"/>
        </w:rPr>
        <w:t>,</w:t>
      </w:r>
      <w:r w:rsidRPr="00B73D7E">
        <w:rPr>
          <w:rFonts w:ascii="Arial" w:hAnsi="Arial" w:cs="Arial"/>
          <w:bCs/>
          <w:lang w:val="sr-Latn-RS"/>
        </w:rPr>
        <w:t xml:space="preserve"> </w:t>
      </w:r>
      <w:r w:rsidR="0085511E">
        <w:rPr>
          <w:rFonts w:ascii="Arial" w:hAnsi="Arial" w:cs="Arial"/>
          <w:bCs/>
          <w:lang w:val="sr-Cyrl-BA"/>
        </w:rPr>
        <w:t>његова</w:t>
      </w:r>
      <w:r w:rsidRPr="00B73D7E">
        <w:rPr>
          <w:rFonts w:ascii="Arial" w:hAnsi="Arial" w:cs="Arial"/>
          <w:bCs/>
          <w:lang w:val="sr-Cyrl-BA"/>
        </w:rPr>
        <w:t xml:space="preserve"> </w:t>
      </w:r>
      <w:r w:rsidR="0085511E">
        <w:rPr>
          <w:rFonts w:ascii="Arial" w:hAnsi="Arial" w:cs="Arial"/>
          <w:bCs/>
          <w:lang w:val="sr-Cyrl-BA"/>
        </w:rPr>
        <w:t>класификација</w:t>
      </w:r>
      <w:r w:rsidRPr="00B73D7E">
        <w:rPr>
          <w:rFonts w:ascii="Arial" w:hAnsi="Arial" w:cs="Arial"/>
          <w:bCs/>
          <w:lang w:val="sr-Cyrl-BA"/>
        </w:rPr>
        <w:t xml:space="preserve"> </w:t>
      </w:r>
      <w:r w:rsidR="0085511E">
        <w:rPr>
          <w:rFonts w:ascii="Arial" w:hAnsi="Arial" w:cs="Arial"/>
          <w:bCs/>
          <w:lang w:val="sr-Cyrl-BA"/>
        </w:rPr>
        <w:t>се</w:t>
      </w:r>
      <w:r w:rsidRPr="00B73D7E">
        <w:rPr>
          <w:rFonts w:ascii="Arial" w:hAnsi="Arial" w:cs="Arial"/>
          <w:bCs/>
          <w:lang w:val="sr-Cyrl-BA"/>
        </w:rPr>
        <w:t xml:space="preserve"> </w:t>
      </w:r>
      <w:r w:rsidR="0085511E">
        <w:rPr>
          <w:rFonts w:ascii="Arial" w:hAnsi="Arial" w:cs="Arial"/>
          <w:bCs/>
          <w:lang w:val="sr-Cyrl-BA"/>
        </w:rPr>
        <w:t>врши</w:t>
      </w:r>
      <w:r w:rsidRPr="00B73D7E">
        <w:rPr>
          <w:rFonts w:ascii="Arial" w:hAnsi="Arial" w:cs="Arial"/>
          <w:bCs/>
          <w:lang w:val="sr-Cyrl-BA"/>
        </w:rPr>
        <w:t xml:space="preserve"> </w:t>
      </w:r>
      <w:r w:rsidR="0085511E">
        <w:rPr>
          <w:rFonts w:ascii="Arial" w:hAnsi="Arial" w:cs="Arial"/>
          <w:bCs/>
          <w:lang w:val="sr-Cyrl-BA"/>
        </w:rPr>
        <w:t>на</w:t>
      </w:r>
      <w:r w:rsidRPr="00B73D7E">
        <w:rPr>
          <w:rFonts w:ascii="Arial" w:hAnsi="Arial" w:cs="Arial"/>
          <w:bCs/>
          <w:lang w:val="sr-Cyrl-BA"/>
        </w:rPr>
        <w:t xml:space="preserve"> </w:t>
      </w:r>
      <w:r w:rsidR="0085511E">
        <w:rPr>
          <w:rFonts w:ascii="Arial" w:hAnsi="Arial" w:cs="Arial"/>
          <w:bCs/>
          <w:lang w:val="sr-Cyrl-BA"/>
        </w:rPr>
        <w:t>основу</w:t>
      </w:r>
      <w:r w:rsidRPr="00B73D7E">
        <w:rPr>
          <w:rFonts w:ascii="Arial" w:hAnsi="Arial" w:cs="Arial"/>
          <w:bCs/>
          <w:lang w:val="sr-Cyrl-BA"/>
        </w:rPr>
        <w:t xml:space="preserve"> </w:t>
      </w:r>
      <w:r w:rsidR="0085511E">
        <w:rPr>
          <w:rFonts w:ascii="Arial" w:hAnsi="Arial" w:cs="Arial"/>
          <w:bCs/>
          <w:lang w:val="sr-Cyrl-BA"/>
        </w:rPr>
        <w:t>најзаступљеније</w:t>
      </w:r>
      <w:r w:rsidRPr="00B73D7E">
        <w:rPr>
          <w:rFonts w:ascii="Arial" w:hAnsi="Arial" w:cs="Arial"/>
          <w:bCs/>
          <w:lang w:val="sr-Latn-RS"/>
        </w:rPr>
        <w:t xml:space="preserve"> </w:t>
      </w:r>
      <w:r w:rsidR="0085511E">
        <w:rPr>
          <w:rFonts w:ascii="Arial" w:hAnsi="Arial" w:cs="Arial"/>
          <w:bCs/>
          <w:lang w:val="sr-Cyrl-BA"/>
        </w:rPr>
        <w:t>компоненте</w:t>
      </w:r>
      <w:r w:rsidRPr="00B73D7E">
        <w:rPr>
          <w:rFonts w:ascii="Arial" w:hAnsi="Arial" w:cs="Arial"/>
          <w:bCs/>
          <w:lang w:val="sr-Cyrl-BA"/>
        </w:rPr>
        <w:t>.</w:t>
      </w:r>
    </w:p>
    <w:p w14:paraId="61E7517E" w14:textId="77777777" w:rsidR="003B65C8" w:rsidRPr="00B73D7E" w:rsidRDefault="0085511E" w:rsidP="003B65C8">
      <w:pPr>
        <w:jc w:val="both"/>
        <w:rPr>
          <w:rFonts w:ascii="Arial" w:hAnsi="Arial" w:cs="Arial"/>
          <w:bCs/>
          <w:lang w:val="sr-Cyrl-BA"/>
        </w:rPr>
      </w:pPr>
      <w:r>
        <w:rPr>
          <w:rFonts w:ascii="Arial" w:hAnsi="Arial" w:cs="Arial"/>
          <w:bCs/>
          <w:lang w:val="sr-Cyrl-BA"/>
        </w:rPr>
        <w:t>Различите</w:t>
      </w:r>
      <w:r w:rsidR="003B65C8" w:rsidRPr="00B73D7E">
        <w:rPr>
          <w:rFonts w:ascii="Arial" w:hAnsi="Arial" w:cs="Arial"/>
          <w:bCs/>
          <w:lang w:val="sr-Cyrl-BA"/>
        </w:rPr>
        <w:t xml:space="preserve"> </w:t>
      </w:r>
      <w:r>
        <w:rPr>
          <w:rFonts w:ascii="Arial" w:hAnsi="Arial" w:cs="Arial"/>
          <w:bCs/>
          <w:lang w:val="sr-Cyrl-BA"/>
        </w:rPr>
        <w:t>врсте</w:t>
      </w:r>
      <w:r w:rsidR="003B65C8" w:rsidRPr="00B73D7E">
        <w:rPr>
          <w:rFonts w:ascii="Arial" w:hAnsi="Arial" w:cs="Arial"/>
          <w:bCs/>
          <w:lang w:val="sr-Cyrl-BA"/>
        </w:rPr>
        <w:t xml:space="preserve"> </w:t>
      </w:r>
      <w:r>
        <w:rPr>
          <w:rFonts w:ascii="Arial" w:hAnsi="Arial" w:cs="Arial"/>
          <w:bCs/>
          <w:lang w:val="sr-Cyrl-BA"/>
        </w:rPr>
        <w:t>опасног</w:t>
      </w:r>
      <w:r w:rsidR="003B65C8" w:rsidRPr="00B73D7E">
        <w:rPr>
          <w:rFonts w:ascii="Arial" w:hAnsi="Arial" w:cs="Arial"/>
          <w:bCs/>
          <w:lang w:val="sr-Cyrl-BA"/>
        </w:rPr>
        <w:t xml:space="preserve"> </w:t>
      </w:r>
      <w:r>
        <w:rPr>
          <w:rFonts w:ascii="Arial" w:hAnsi="Arial" w:cs="Arial"/>
          <w:bCs/>
          <w:lang w:val="sr-Cyrl-BA"/>
        </w:rPr>
        <w:t>отпада</w:t>
      </w:r>
      <w:r w:rsidR="003B65C8" w:rsidRPr="00B73D7E">
        <w:rPr>
          <w:rFonts w:ascii="Arial" w:hAnsi="Arial" w:cs="Arial"/>
          <w:bCs/>
          <w:lang w:val="sr-Cyrl-BA"/>
        </w:rPr>
        <w:t xml:space="preserve"> </w:t>
      </w:r>
      <w:r>
        <w:rPr>
          <w:rFonts w:ascii="Arial" w:hAnsi="Arial" w:cs="Arial"/>
          <w:bCs/>
          <w:lang w:val="sr-Cyrl-BA"/>
        </w:rPr>
        <w:t>ускладиштене</w:t>
      </w:r>
      <w:r w:rsidR="003B65C8" w:rsidRPr="00B73D7E">
        <w:rPr>
          <w:rFonts w:ascii="Arial" w:hAnsi="Arial" w:cs="Arial"/>
          <w:bCs/>
          <w:lang w:val="sr-Cyrl-BA"/>
        </w:rPr>
        <w:t xml:space="preserve"> </w:t>
      </w:r>
      <w:r>
        <w:rPr>
          <w:rFonts w:ascii="Arial" w:hAnsi="Arial" w:cs="Arial"/>
          <w:bCs/>
          <w:lang w:val="sr-Cyrl-BA"/>
        </w:rPr>
        <w:t>на</w:t>
      </w:r>
      <w:r w:rsidR="003B65C8" w:rsidRPr="00B73D7E">
        <w:rPr>
          <w:rFonts w:ascii="Arial" w:hAnsi="Arial" w:cs="Arial"/>
          <w:bCs/>
          <w:lang w:val="sr-Latn-RS"/>
        </w:rPr>
        <w:t xml:space="preserve"> </w:t>
      </w:r>
      <w:r>
        <w:rPr>
          <w:rFonts w:ascii="Arial" w:hAnsi="Arial" w:cs="Arial"/>
          <w:bCs/>
          <w:lang w:val="sr-Cyrl-BA"/>
        </w:rPr>
        <w:t>истом</w:t>
      </w:r>
      <w:r w:rsidR="003B65C8" w:rsidRPr="00B73D7E">
        <w:rPr>
          <w:rFonts w:ascii="Arial" w:hAnsi="Arial" w:cs="Arial"/>
          <w:bCs/>
          <w:lang w:val="sr-Cyrl-BA"/>
        </w:rPr>
        <w:t xml:space="preserve"> </w:t>
      </w:r>
      <w:r>
        <w:rPr>
          <w:rFonts w:ascii="Arial" w:hAnsi="Arial" w:cs="Arial"/>
          <w:bCs/>
          <w:lang w:val="sr-Cyrl-BA"/>
        </w:rPr>
        <w:t>простору</w:t>
      </w:r>
      <w:r w:rsidR="003B65C8" w:rsidRPr="00B73D7E">
        <w:rPr>
          <w:rFonts w:ascii="Arial" w:hAnsi="Arial" w:cs="Arial"/>
          <w:bCs/>
          <w:lang w:val="sr-Cyrl-BA"/>
        </w:rPr>
        <w:t xml:space="preserve"> </w:t>
      </w:r>
      <w:r>
        <w:rPr>
          <w:rFonts w:ascii="Arial" w:hAnsi="Arial" w:cs="Arial"/>
          <w:bCs/>
          <w:lang w:val="sr-Cyrl-BA"/>
        </w:rPr>
        <w:t>треба</w:t>
      </w:r>
      <w:r w:rsidR="003B65C8" w:rsidRPr="00B73D7E">
        <w:rPr>
          <w:rFonts w:ascii="Arial" w:hAnsi="Arial" w:cs="Arial"/>
          <w:bCs/>
          <w:lang w:val="sr-Cyrl-BA"/>
        </w:rPr>
        <w:t xml:space="preserve"> </w:t>
      </w:r>
      <w:r>
        <w:rPr>
          <w:rFonts w:ascii="Arial" w:hAnsi="Arial" w:cs="Arial"/>
          <w:bCs/>
          <w:lang w:val="sr-Cyrl-BA"/>
        </w:rPr>
        <w:t>да</w:t>
      </w:r>
      <w:r w:rsidR="003B65C8" w:rsidRPr="00B73D7E">
        <w:rPr>
          <w:rFonts w:ascii="Arial" w:hAnsi="Arial" w:cs="Arial"/>
          <w:bCs/>
          <w:lang w:val="sr-Cyrl-BA"/>
        </w:rPr>
        <w:t xml:space="preserve"> </w:t>
      </w:r>
      <w:r>
        <w:rPr>
          <w:rFonts w:ascii="Arial" w:hAnsi="Arial" w:cs="Arial"/>
          <w:bCs/>
          <w:lang w:val="sr-Cyrl-BA"/>
        </w:rPr>
        <w:t>се</w:t>
      </w:r>
      <w:r w:rsidR="003B65C8" w:rsidRPr="00B73D7E">
        <w:rPr>
          <w:rFonts w:ascii="Arial" w:hAnsi="Arial" w:cs="Arial"/>
          <w:bCs/>
          <w:lang w:val="sr-Cyrl-BA"/>
        </w:rPr>
        <w:t xml:space="preserve"> </w:t>
      </w:r>
      <w:r>
        <w:rPr>
          <w:rFonts w:ascii="Arial" w:hAnsi="Arial" w:cs="Arial"/>
          <w:bCs/>
          <w:lang w:val="sr-Cyrl-BA"/>
        </w:rPr>
        <w:t>одлажу</w:t>
      </w:r>
      <w:r w:rsidR="003B65C8" w:rsidRPr="00B73D7E">
        <w:rPr>
          <w:rFonts w:ascii="Arial" w:hAnsi="Arial" w:cs="Arial"/>
          <w:bCs/>
          <w:lang w:val="sr-Cyrl-BA"/>
        </w:rPr>
        <w:t xml:space="preserve"> </w:t>
      </w:r>
      <w:r>
        <w:rPr>
          <w:rFonts w:ascii="Arial" w:hAnsi="Arial" w:cs="Arial"/>
          <w:bCs/>
          <w:lang w:val="sr-Cyrl-BA"/>
        </w:rPr>
        <w:t>одвојено</w:t>
      </w:r>
      <w:r w:rsidR="003B65C8" w:rsidRPr="00B73D7E">
        <w:rPr>
          <w:rFonts w:ascii="Arial" w:hAnsi="Arial" w:cs="Arial"/>
          <w:bCs/>
          <w:lang w:val="sr-Cyrl-BA"/>
        </w:rPr>
        <w:t>.</w:t>
      </w:r>
    </w:p>
    <w:p w14:paraId="022E41A5" w14:textId="77777777" w:rsidR="003B65C8" w:rsidRPr="00B73D7E" w:rsidRDefault="0085511E" w:rsidP="003B65C8">
      <w:pPr>
        <w:jc w:val="both"/>
        <w:rPr>
          <w:rFonts w:ascii="Arial" w:hAnsi="Arial" w:cs="Arial"/>
          <w:bCs/>
          <w:lang w:val="sr-Latn-CS"/>
        </w:rPr>
      </w:pPr>
      <w:r>
        <w:rPr>
          <w:rFonts w:ascii="Arial" w:hAnsi="Arial" w:cs="Arial"/>
          <w:bCs/>
          <w:lang w:val="sr-Latn-CS"/>
        </w:rPr>
        <w:t>Опасан</w:t>
      </w:r>
      <w:r w:rsidR="003B65C8" w:rsidRPr="00B73D7E">
        <w:rPr>
          <w:rFonts w:ascii="Arial" w:hAnsi="Arial" w:cs="Arial"/>
          <w:bCs/>
          <w:lang w:val="sr-Latn-CS"/>
        </w:rPr>
        <w:t xml:space="preserve"> </w:t>
      </w:r>
      <w:r>
        <w:rPr>
          <w:rFonts w:ascii="Arial" w:hAnsi="Arial" w:cs="Arial"/>
          <w:bCs/>
          <w:lang w:val="sr-Latn-CS"/>
        </w:rPr>
        <w:t>отпад</w:t>
      </w:r>
      <w:r w:rsidR="003B65C8" w:rsidRPr="00B73D7E">
        <w:rPr>
          <w:rFonts w:ascii="Arial" w:hAnsi="Arial" w:cs="Arial"/>
          <w:bCs/>
          <w:lang w:val="sr-Latn-CS"/>
        </w:rPr>
        <w:t xml:space="preserve"> </w:t>
      </w:r>
      <w:r>
        <w:rPr>
          <w:rFonts w:ascii="Arial" w:hAnsi="Arial" w:cs="Arial"/>
          <w:bCs/>
          <w:lang w:val="sr-Latn-CS"/>
        </w:rPr>
        <w:t>недовољно</w:t>
      </w:r>
      <w:r w:rsidR="003B65C8" w:rsidRPr="00B73D7E">
        <w:rPr>
          <w:rFonts w:ascii="Arial" w:hAnsi="Arial" w:cs="Arial"/>
          <w:bCs/>
          <w:lang w:val="sr-Latn-CS"/>
        </w:rPr>
        <w:t xml:space="preserve"> </w:t>
      </w:r>
      <w:r>
        <w:rPr>
          <w:rFonts w:ascii="Arial" w:hAnsi="Arial" w:cs="Arial"/>
          <w:bCs/>
          <w:lang w:val="sr-Latn-CS"/>
        </w:rPr>
        <w:t>испитаних</w:t>
      </w:r>
      <w:r w:rsidR="003B65C8" w:rsidRPr="00B73D7E">
        <w:rPr>
          <w:rFonts w:ascii="Arial" w:hAnsi="Arial" w:cs="Arial"/>
          <w:bCs/>
          <w:lang w:val="sr-Latn-CS"/>
        </w:rPr>
        <w:t xml:space="preserve"> </w:t>
      </w:r>
      <w:r>
        <w:rPr>
          <w:rFonts w:ascii="Arial" w:hAnsi="Arial" w:cs="Arial"/>
          <w:bCs/>
          <w:lang w:val="sr-Latn-CS"/>
        </w:rPr>
        <w:t>особина</w:t>
      </w:r>
      <w:r w:rsidR="003B65C8" w:rsidRPr="00B73D7E">
        <w:rPr>
          <w:rFonts w:ascii="Arial" w:hAnsi="Arial" w:cs="Arial"/>
          <w:bCs/>
          <w:lang w:val="sr-Latn-CS"/>
        </w:rPr>
        <w:t xml:space="preserve">, </w:t>
      </w:r>
      <w:r>
        <w:rPr>
          <w:rFonts w:ascii="Arial" w:hAnsi="Arial" w:cs="Arial"/>
          <w:bCs/>
          <w:lang w:val="sr-Latn-CS"/>
        </w:rPr>
        <w:t>до</w:t>
      </w:r>
      <w:r w:rsidR="003B65C8" w:rsidRPr="00B73D7E">
        <w:rPr>
          <w:rFonts w:ascii="Arial" w:hAnsi="Arial" w:cs="Arial"/>
          <w:bCs/>
          <w:lang w:val="sr-Latn-CS"/>
        </w:rPr>
        <w:t xml:space="preserve"> </w:t>
      </w:r>
      <w:r>
        <w:rPr>
          <w:rFonts w:ascii="Arial" w:hAnsi="Arial" w:cs="Arial"/>
          <w:bCs/>
          <w:lang w:val="sr-Latn-CS"/>
        </w:rPr>
        <w:t>прибављања</w:t>
      </w:r>
      <w:r w:rsidR="003B65C8" w:rsidRPr="00B73D7E">
        <w:rPr>
          <w:rFonts w:ascii="Arial" w:hAnsi="Arial" w:cs="Arial"/>
          <w:bCs/>
          <w:lang w:val="sr-Latn-CS"/>
        </w:rPr>
        <w:t xml:space="preserve"> </w:t>
      </w:r>
      <w:r>
        <w:rPr>
          <w:rFonts w:ascii="Arial" w:hAnsi="Arial" w:cs="Arial"/>
          <w:bCs/>
          <w:lang w:val="sr-Latn-CS"/>
        </w:rPr>
        <w:t>лабораторијског</w:t>
      </w:r>
      <w:r w:rsidR="003B65C8" w:rsidRPr="00B73D7E">
        <w:rPr>
          <w:rFonts w:ascii="Arial" w:hAnsi="Arial" w:cs="Arial"/>
          <w:bCs/>
          <w:lang w:val="sr-Latn-CS"/>
        </w:rPr>
        <w:t xml:space="preserve"> </w:t>
      </w:r>
      <w:r>
        <w:rPr>
          <w:rFonts w:ascii="Arial" w:hAnsi="Arial" w:cs="Arial"/>
          <w:bCs/>
          <w:lang w:val="sr-Latn-CS"/>
        </w:rPr>
        <w:t>извјештаја</w:t>
      </w:r>
      <w:r w:rsidR="003B65C8" w:rsidRPr="00B73D7E">
        <w:rPr>
          <w:rFonts w:ascii="Arial" w:hAnsi="Arial" w:cs="Arial"/>
          <w:bCs/>
          <w:lang w:val="sr-Latn-CS"/>
        </w:rPr>
        <w:t xml:space="preserve"> </w:t>
      </w:r>
      <w:r>
        <w:rPr>
          <w:rFonts w:ascii="Arial" w:hAnsi="Arial" w:cs="Arial"/>
          <w:bCs/>
          <w:lang w:val="sr-Latn-CS"/>
        </w:rPr>
        <w:t>о</w:t>
      </w:r>
      <w:r w:rsidR="003B65C8" w:rsidRPr="00B73D7E">
        <w:rPr>
          <w:rFonts w:ascii="Arial" w:hAnsi="Arial" w:cs="Arial"/>
          <w:bCs/>
          <w:lang w:val="sr-Latn-CS"/>
        </w:rPr>
        <w:t xml:space="preserve"> </w:t>
      </w:r>
      <w:r>
        <w:rPr>
          <w:rFonts w:ascii="Arial" w:hAnsi="Arial" w:cs="Arial"/>
          <w:bCs/>
          <w:lang w:val="sr-Latn-CS"/>
        </w:rPr>
        <w:t>испитивању</w:t>
      </w:r>
      <w:r w:rsidR="003B65C8" w:rsidRPr="00B73D7E">
        <w:rPr>
          <w:rFonts w:ascii="Arial" w:hAnsi="Arial" w:cs="Arial"/>
          <w:bCs/>
          <w:lang w:val="sr-Latn-CS"/>
        </w:rPr>
        <w:t xml:space="preserve"> </w:t>
      </w:r>
      <w:r>
        <w:rPr>
          <w:rFonts w:ascii="Arial" w:hAnsi="Arial" w:cs="Arial"/>
          <w:bCs/>
          <w:lang w:val="sr-Latn-CS"/>
        </w:rPr>
        <w:t>отпада</w:t>
      </w:r>
      <w:r w:rsidR="003B65C8" w:rsidRPr="00B73D7E">
        <w:rPr>
          <w:rFonts w:ascii="Arial" w:hAnsi="Arial" w:cs="Arial"/>
          <w:bCs/>
          <w:lang w:val="sr-Latn-CS"/>
        </w:rPr>
        <w:t xml:space="preserve">, </w:t>
      </w:r>
      <w:r>
        <w:rPr>
          <w:rFonts w:ascii="Arial" w:hAnsi="Arial" w:cs="Arial"/>
          <w:bCs/>
          <w:lang w:val="sr-Latn-CS"/>
        </w:rPr>
        <w:t>привремено</w:t>
      </w:r>
      <w:r w:rsidR="003B65C8" w:rsidRPr="00B73D7E">
        <w:rPr>
          <w:rFonts w:ascii="Arial" w:hAnsi="Arial" w:cs="Arial"/>
          <w:bCs/>
          <w:lang w:val="sr-Latn-CS"/>
        </w:rPr>
        <w:t xml:space="preserve"> </w:t>
      </w:r>
      <w:r>
        <w:rPr>
          <w:rFonts w:ascii="Arial" w:hAnsi="Arial" w:cs="Arial"/>
          <w:bCs/>
          <w:lang w:val="sr-Latn-CS"/>
        </w:rPr>
        <w:t>се</w:t>
      </w:r>
      <w:r w:rsidR="003B65C8" w:rsidRPr="00B73D7E">
        <w:rPr>
          <w:rFonts w:ascii="Arial" w:hAnsi="Arial" w:cs="Arial"/>
          <w:bCs/>
          <w:lang w:val="sr-Latn-CS"/>
        </w:rPr>
        <w:t xml:space="preserve"> </w:t>
      </w:r>
      <w:r>
        <w:rPr>
          <w:rFonts w:ascii="Arial" w:hAnsi="Arial" w:cs="Arial"/>
          <w:bCs/>
          <w:lang w:val="sr-Latn-CS"/>
        </w:rPr>
        <w:t>складишти</w:t>
      </w:r>
      <w:r w:rsidR="003B65C8" w:rsidRPr="00B73D7E">
        <w:rPr>
          <w:rFonts w:ascii="Arial" w:hAnsi="Arial" w:cs="Arial"/>
          <w:bCs/>
          <w:lang w:val="sr-Latn-CS"/>
        </w:rPr>
        <w:t xml:space="preserve"> </w:t>
      </w:r>
      <w:r>
        <w:rPr>
          <w:rFonts w:ascii="Arial" w:hAnsi="Arial" w:cs="Arial"/>
          <w:bCs/>
          <w:lang w:val="sr-Latn-CS"/>
        </w:rPr>
        <w:t>на</w:t>
      </w:r>
      <w:r w:rsidR="003B65C8" w:rsidRPr="00B73D7E">
        <w:rPr>
          <w:rFonts w:ascii="Arial" w:hAnsi="Arial" w:cs="Arial"/>
          <w:bCs/>
          <w:lang w:val="sr-Latn-CS"/>
        </w:rPr>
        <w:t xml:space="preserve"> </w:t>
      </w:r>
      <w:r>
        <w:rPr>
          <w:rFonts w:ascii="Arial" w:hAnsi="Arial" w:cs="Arial"/>
          <w:bCs/>
          <w:lang w:val="sr-Latn-CS"/>
        </w:rPr>
        <w:t>безбједан</w:t>
      </w:r>
      <w:r w:rsidR="003B65C8" w:rsidRPr="00B73D7E">
        <w:rPr>
          <w:rFonts w:ascii="Arial" w:hAnsi="Arial" w:cs="Arial"/>
          <w:bCs/>
          <w:lang w:val="sr-Latn-CS"/>
        </w:rPr>
        <w:t xml:space="preserve"> </w:t>
      </w:r>
      <w:r>
        <w:rPr>
          <w:rFonts w:ascii="Arial" w:hAnsi="Arial" w:cs="Arial"/>
          <w:bCs/>
          <w:lang w:val="sr-Latn-CS"/>
        </w:rPr>
        <w:t>начин</w:t>
      </w:r>
      <w:r w:rsidR="003B65C8" w:rsidRPr="00B73D7E">
        <w:rPr>
          <w:rFonts w:ascii="Arial" w:hAnsi="Arial" w:cs="Arial"/>
          <w:bCs/>
          <w:lang w:val="sr-Latn-CS"/>
        </w:rPr>
        <w:t xml:space="preserve">, </w:t>
      </w:r>
      <w:r>
        <w:rPr>
          <w:rFonts w:ascii="Arial" w:hAnsi="Arial" w:cs="Arial"/>
          <w:bCs/>
          <w:lang w:val="sr-Latn-CS"/>
        </w:rPr>
        <w:t>одвојено</w:t>
      </w:r>
      <w:r w:rsidR="003B65C8" w:rsidRPr="00B73D7E">
        <w:rPr>
          <w:rFonts w:ascii="Arial" w:hAnsi="Arial" w:cs="Arial"/>
          <w:bCs/>
          <w:lang w:val="sr-Latn-CS"/>
        </w:rPr>
        <w:t xml:space="preserve"> </w:t>
      </w:r>
      <w:r>
        <w:rPr>
          <w:rFonts w:ascii="Arial" w:hAnsi="Arial" w:cs="Arial"/>
          <w:bCs/>
          <w:lang w:val="sr-Latn-CS"/>
        </w:rPr>
        <w:t>од</w:t>
      </w:r>
      <w:r w:rsidR="003B65C8" w:rsidRPr="00B73D7E">
        <w:rPr>
          <w:rFonts w:ascii="Arial" w:hAnsi="Arial" w:cs="Arial"/>
          <w:bCs/>
          <w:lang w:val="sr-Latn-CS"/>
        </w:rPr>
        <w:t xml:space="preserve"> </w:t>
      </w:r>
      <w:r>
        <w:rPr>
          <w:rFonts w:ascii="Arial" w:hAnsi="Arial" w:cs="Arial"/>
          <w:bCs/>
          <w:lang w:val="sr-Latn-CS"/>
        </w:rPr>
        <w:t>осталог</w:t>
      </w:r>
      <w:r w:rsidR="003B65C8" w:rsidRPr="00B73D7E">
        <w:rPr>
          <w:rFonts w:ascii="Arial" w:hAnsi="Arial" w:cs="Arial"/>
          <w:bCs/>
          <w:lang w:val="sr-Latn-CS"/>
        </w:rPr>
        <w:t xml:space="preserve"> </w:t>
      </w:r>
      <w:r>
        <w:rPr>
          <w:rFonts w:ascii="Arial" w:hAnsi="Arial" w:cs="Arial"/>
          <w:bCs/>
          <w:lang w:val="sr-Latn-CS"/>
        </w:rPr>
        <w:t>разврстаног</w:t>
      </w:r>
      <w:r w:rsidR="003B65C8" w:rsidRPr="00B73D7E">
        <w:rPr>
          <w:rFonts w:ascii="Arial" w:hAnsi="Arial" w:cs="Arial"/>
          <w:bCs/>
          <w:lang w:val="sr-Latn-CS"/>
        </w:rPr>
        <w:t xml:space="preserve"> </w:t>
      </w:r>
      <w:r>
        <w:rPr>
          <w:rFonts w:ascii="Arial" w:hAnsi="Arial" w:cs="Arial"/>
          <w:bCs/>
          <w:lang w:val="sr-Latn-CS"/>
        </w:rPr>
        <w:t>опасног</w:t>
      </w:r>
      <w:r w:rsidR="003B65C8" w:rsidRPr="00B73D7E">
        <w:rPr>
          <w:rFonts w:ascii="Arial" w:hAnsi="Arial" w:cs="Arial"/>
          <w:bCs/>
          <w:lang w:val="sr-Latn-CS"/>
        </w:rPr>
        <w:t xml:space="preserve"> </w:t>
      </w:r>
      <w:r>
        <w:rPr>
          <w:rFonts w:ascii="Arial" w:hAnsi="Arial" w:cs="Arial"/>
          <w:bCs/>
          <w:lang w:val="sr-Latn-CS"/>
        </w:rPr>
        <w:t>отпада</w:t>
      </w:r>
      <w:r w:rsidR="003B65C8" w:rsidRPr="00B73D7E">
        <w:rPr>
          <w:rFonts w:ascii="Arial" w:hAnsi="Arial" w:cs="Arial"/>
          <w:bCs/>
          <w:lang w:val="sr-Latn-CS"/>
        </w:rPr>
        <w:t xml:space="preserve">, </w:t>
      </w:r>
      <w:r>
        <w:rPr>
          <w:rFonts w:ascii="Arial" w:hAnsi="Arial" w:cs="Arial"/>
          <w:bCs/>
          <w:lang w:val="sr-Latn-CS"/>
        </w:rPr>
        <w:t>на</w:t>
      </w:r>
      <w:r w:rsidR="003B65C8" w:rsidRPr="00B73D7E">
        <w:rPr>
          <w:rFonts w:ascii="Arial" w:hAnsi="Arial" w:cs="Arial"/>
          <w:bCs/>
          <w:lang w:val="sr-Latn-CS"/>
        </w:rPr>
        <w:t xml:space="preserve"> </w:t>
      </w:r>
      <w:r>
        <w:rPr>
          <w:rFonts w:ascii="Arial" w:hAnsi="Arial" w:cs="Arial"/>
          <w:bCs/>
          <w:lang w:val="sr-Latn-CS"/>
        </w:rPr>
        <w:t>тачно</w:t>
      </w:r>
      <w:r w:rsidR="003B65C8" w:rsidRPr="00B73D7E">
        <w:rPr>
          <w:rFonts w:ascii="Arial" w:hAnsi="Arial" w:cs="Arial"/>
          <w:bCs/>
          <w:lang w:val="sr-Latn-CS"/>
        </w:rPr>
        <w:t xml:space="preserve"> </w:t>
      </w:r>
      <w:r>
        <w:rPr>
          <w:rFonts w:ascii="Arial" w:hAnsi="Arial" w:cs="Arial"/>
          <w:bCs/>
          <w:lang w:val="sr-Latn-CS"/>
        </w:rPr>
        <w:t>означеном</w:t>
      </w:r>
      <w:r w:rsidR="003B65C8" w:rsidRPr="00B73D7E">
        <w:rPr>
          <w:rFonts w:ascii="Arial" w:hAnsi="Arial" w:cs="Arial"/>
          <w:bCs/>
          <w:lang w:val="sr-Latn-CS"/>
        </w:rPr>
        <w:t xml:space="preserve"> </w:t>
      </w:r>
      <w:r>
        <w:rPr>
          <w:rFonts w:ascii="Arial" w:hAnsi="Arial" w:cs="Arial"/>
          <w:bCs/>
          <w:lang w:val="sr-Latn-CS"/>
        </w:rPr>
        <w:t>мјесту</w:t>
      </w:r>
      <w:r w:rsidR="003B65C8" w:rsidRPr="00B73D7E">
        <w:rPr>
          <w:rFonts w:ascii="Arial" w:hAnsi="Arial" w:cs="Arial"/>
          <w:bCs/>
          <w:lang w:val="sr-Latn-CS"/>
        </w:rPr>
        <w:t xml:space="preserve"> </w:t>
      </w:r>
      <w:r>
        <w:rPr>
          <w:rFonts w:ascii="Arial" w:hAnsi="Arial" w:cs="Arial"/>
          <w:bCs/>
          <w:lang w:val="sr-Latn-CS"/>
        </w:rPr>
        <w:t>у</w:t>
      </w:r>
      <w:r w:rsidR="003B65C8" w:rsidRPr="00B73D7E">
        <w:rPr>
          <w:rFonts w:ascii="Arial" w:hAnsi="Arial" w:cs="Arial"/>
          <w:bCs/>
          <w:lang w:val="sr-Latn-CS"/>
        </w:rPr>
        <w:t xml:space="preserve"> </w:t>
      </w:r>
      <w:r>
        <w:rPr>
          <w:rFonts w:ascii="Arial" w:hAnsi="Arial" w:cs="Arial"/>
          <w:bCs/>
          <w:lang w:val="sr-Latn-CS"/>
        </w:rPr>
        <w:t>оквиру</w:t>
      </w:r>
      <w:r w:rsidR="003B65C8" w:rsidRPr="00B73D7E">
        <w:rPr>
          <w:rFonts w:ascii="Arial" w:hAnsi="Arial" w:cs="Arial"/>
          <w:bCs/>
          <w:lang w:val="sr-Latn-CS"/>
        </w:rPr>
        <w:t xml:space="preserve"> </w:t>
      </w:r>
      <w:r>
        <w:rPr>
          <w:rFonts w:ascii="Arial" w:hAnsi="Arial" w:cs="Arial"/>
          <w:bCs/>
          <w:lang w:val="sr-Latn-CS"/>
        </w:rPr>
        <w:t>складишта</w:t>
      </w:r>
      <w:r w:rsidR="003B65C8" w:rsidRPr="00B73D7E">
        <w:rPr>
          <w:rFonts w:ascii="Arial" w:hAnsi="Arial" w:cs="Arial"/>
          <w:bCs/>
          <w:lang w:val="sr-Latn-CS"/>
        </w:rPr>
        <w:t>.</w:t>
      </w:r>
    </w:p>
    <w:p w14:paraId="4398F583" w14:textId="77777777" w:rsidR="003B65C8" w:rsidRPr="00B73D7E" w:rsidRDefault="0085511E" w:rsidP="003B65C8">
      <w:pPr>
        <w:jc w:val="both"/>
        <w:rPr>
          <w:rFonts w:ascii="Arial" w:hAnsi="Arial" w:cs="Arial"/>
          <w:bCs/>
          <w:lang w:val="sr-Latn-CS"/>
        </w:rPr>
      </w:pPr>
      <w:r>
        <w:rPr>
          <w:rFonts w:ascii="Arial" w:hAnsi="Arial" w:cs="Arial"/>
          <w:bCs/>
          <w:lang w:val="sr-Latn-CS"/>
        </w:rPr>
        <w:t>Паковање</w:t>
      </w:r>
      <w:r w:rsidR="003B65C8" w:rsidRPr="00B73D7E">
        <w:rPr>
          <w:rFonts w:ascii="Arial" w:hAnsi="Arial" w:cs="Arial"/>
          <w:bCs/>
          <w:lang w:val="sr-Latn-CS"/>
        </w:rPr>
        <w:t xml:space="preserve"> </w:t>
      </w:r>
      <w:r>
        <w:rPr>
          <w:rFonts w:ascii="Arial" w:hAnsi="Arial" w:cs="Arial"/>
          <w:bCs/>
          <w:lang w:val="sr-Latn-CS"/>
        </w:rPr>
        <w:t>опасног</w:t>
      </w:r>
      <w:r w:rsidR="003B65C8" w:rsidRPr="00B73D7E">
        <w:rPr>
          <w:rFonts w:ascii="Arial" w:hAnsi="Arial" w:cs="Arial"/>
          <w:bCs/>
          <w:lang w:val="sr-Latn-CS"/>
        </w:rPr>
        <w:t xml:space="preserve"> </w:t>
      </w:r>
      <w:r>
        <w:rPr>
          <w:rFonts w:ascii="Arial" w:hAnsi="Arial" w:cs="Arial"/>
          <w:bCs/>
          <w:lang w:val="sr-Latn-CS"/>
        </w:rPr>
        <w:t>отпада</w:t>
      </w:r>
      <w:r w:rsidR="003B65C8" w:rsidRPr="00B73D7E">
        <w:rPr>
          <w:rFonts w:ascii="Arial" w:hAnsi="Arial" w:cs="Arial"/>
          <w:bCs/>
          <w:lang w:val="sr-Latn-CS"/>
        </w:rPr>
        <w:t xml:space="preserve"> </w:t>
      </w:r>
      <w:r>
        <w:rPr>
          <w:rFonts w:ascii="Arial" w:hAnsi="Arial" w:cs="Arial"/>
          <w:bCs/>
          <w:lang w:val="sr-Latn-CS"/>
        </w:rPr>
        <w:t>врши</w:t>
      </w:r>
      <w:r w:rsidR="003B65C8" w:rsidRPr="00B73D7E">
        <w:rPr>
          <w:rFonts w:ascii="Arial" w:hAnsi="Arial" w:cs="Arial"/>
          <w:bCs/>
          <w:lang w:val="sr-Latn-CS"/>
        </w:rPr>
        <w:t xml:space="preserve"> </w:t>
      </w:r>
      <w:r>
        <w:rPr>
          <w:rFonts w:ascii="Arial" w:hAnsi="Arial" w:cs="Arial"/>
          <w:bCs/>
          <w:lang w:val="sr-Latn-CS"/>
        </w:rPr>
        <w:t>се</w:t>
      </w:r>
      <w:r w:rsidR="003B65C8" w:rsidRPr="00B73D7E">
        <w:rPr>
          <w:rFonts w:ascii="Arial" w:hAnsi="Arial" w:cs="Arial"/>
          <w:bCs/>
          <w:lang w:val="sr-Latn-CS"/>
        </w:rPr>
        <w:t xml:space="preserve"> </w:t>
      </w:r>
      <w:r>
        <w:rPr>
          <w:rFonts w:ascii="Arial" w:hAnsi="Arial" w:cs="Arial"/>
          <w:bCs/>
          <w:lang w:val="sr-Latn-CS"/>
        </w:rPr>
        <w:t>посебно</w:t>
      </w:r>
      <w:r w:rsidR="003B65C8" w:rsidRPr="00B73D7E">
        <w:rPr>
          <w:rFonts w:ascii="Arial" w:hAnsi="Arial" w:cs="Arial"/>
          <w:bCs/>
          <w:lang w:val="sr-Latn-CS"/>
        </w:rPr>
        <w:t xml:space="preserve"> </w:t>
      </w:r>
      <w:r>
        <w:rPr>
          <w:rFonts w:ascii="Arial" w:hAnsi="Arial" w:cs="Arial"/>
          <w:bCs/>
          <w:lang w:val="sr-Latn-CS"/>
        </w:rPr>
        <w:t>према</w:t>
      </w:r>
      <w:r w:rsidR="003B65C8" w:rsidRPr="00B73D7E">
        <w:rPr>
          <w:rFonts w:ascii="Arial" w:hAnsi="Arial" w:cs="Arial"/>
          <w:bCs/>
          <w:lang w:val="sr-Latn-CS"/>
        </w:rPr>
        <w:t xml:space="preserve"> </w:t>
      </w:r>
      <w:r>
        <w:rPr>
          <w:rFonts w:ascii="Arial" w:hAnsi="Arial" w:cs="Arial"/>
          <w:bCs/>
          <w:lang w:val="sr-Latn-CS"/>
        </w:rPr>
        <w:t>категорији</w:t>
      </w:r>
      <w:r w:rsidR="003B65C8" w:rsidRPr="00B73D7E">
        <w:rPr>
          <w:rFonts w:ascii="Arial" w:hAnsi="Arial" w:cs="Arial"/>
          <w:bCs/>
          <w:lang w:val="sr-Latn-CS"/>
        </w:rPr>
        <w:t xml:space="preserve"> </w:t>
      </w:r>
      <w:r>
        <w:rPr>
          <w:rFonts w:ascii="Arial" w:hAnsi="Arial" w:cs="Arial"/>
          <w:bCs/>
          <w:lang w:val="sr-Latn-CS"/>
        </w:rPr>
        <w:t>опасног</w:t>
      </w:r>
      <w:r w:rsidR="003B65C8" w:rsidRPr="00B73D7E">
        <w:rPr>
          <w:rFonts w:ascii="Arial" w:hAnsi="Arial" w:cs="Arial"/>
          <w:bCs/>
          <w:lang w:val="sr-Latn-CS"/>
        </w:rPr>
        <w:t xml:space="preserve"> </w:t>
      </w:r>
      <w:r>
        <w:rPr>
          <w:rFonts w:ascii="Arial" w:hAnsi="Arial" w:cs="Arial"/>
          <w:bCs/>
          <w:lang w:val="sr-Latn-CS"/>
        </w:rPr>
        <w:t>отпада</w:t>
      </w:r>
      <w:r w:rsidR="003B65C8" w:rsidRPr="00B73D7E">
        <w:rPr>
          <w:rFonts w:ascii="Arial" w:hAnsi="Arial" w:cs="Arial"/>
          <w:bCs/>
          <w:lang w:val="sr-Latn-CS"/>
        </w:rPr>
        <w:t xml:space="preserve">, </w:t>
      </w:r>
      <w:r>
        <w:rPr>
          <w:rFonts w:ascii="Arial" w:hAnsi="Arial" w:cs="Arial"/>
          <w:bCs/>
          <w:lang w:val="sr-Latn-CS"/>
        </w:rPr>
        <w:t>а</w:t>
      </w:r>
      <w:r w:rsidR="003B65C8" w:rsidRPr="00B73D7E">
        <w:rPr>
          <w:rFonts w:ascii="Arial" w:hAnsi="Arial" w:cs="Arial"/>
          <w:bCs/>
          <w:lang w:val="sr-Latn-CS"/>
        </w:rPr>
        <w:t xml:space="preserve"> </w:t>
      </w:r>
      <w:r>
        <w:rPr>
          <w:rFonts w:ascii="Arial" w:hAnsi="Arial" w:cs="Arial"/>
          <w:bCs/>
          <w:lang w:val="sr-Latn-CS"/>
        </w:rPr>
        <w:t>у</w:t>
      </w:r>
      <w:r w:rsidR="003B65C8" w:rsidRPr="00B73D7E">
        <w:rPr>
          <w:rFonts w:ascii="Arial" w:hAnsi="Arial" w:cs="Arial"/>
          <w:bCs/>
          <w:lang w:val="sr-Latn-CS"/>
        </w:rPr>
        <w:t xml:space="preserve"> </w:t>
      </w:r>
      <w:r>
        <w:rPr>
          <w:rFonts w:ascii="Arial" w:hAnsi="Arial" w:cs="Arial"/>
          <w:bCs/>
          <w:lang w:val="sr-Latn-CS"/>
        </w:rPr>
        <w:t>складу</w:t>
      </w:r>
      <w:r w:rsidR="003B65C8" w:rsidRPr="00B73D7E">
        <w:rPr>
          <w:rFonts w:ascii="Arial" w:hAnsi="Arial" w:cs="Arial"/>
          <w:bCs/>
          <w:lang w:val="sr-Latn-CS"/>
        </w:rPr>
        <w:t xml:space="preserve"> </w:t>
      </w:r>
      <w:r>
        <w:rPr>
          <w:rFonts w:ascii="Arial" w:hAnsi="Arial" w:cs="Arial"/>
          <w:bCs/>
          <w:lang w:val="sr-Latn-CS"/>
        </w:rPr>
        <w:t>са</w:t>
      </w:r>
      <w:r w:rsidR="003B65C8" w:rsidRPr="00B73D7E">
        <w:rPr>
          <w:rFonts w:ascii="Arial" w:hAnsi="Arial" w:cs="Arial"/>
          <w:bCs/>
          <w:lang w:val="sr-Latn-CS"/>
        </w:rPr>
        <w:t xml:space="preserve"> </w:t>
      </w:r>
      <w:r>
        <w:rPr>
          <w:rFonts w:ascii="Arial" w:hAnsi="Arial" w:cs="Arial"/>
          <w:bCs/>
          <w:lang w:val="sr-Latn-CS"/>
        </w:rPr>
        <w:t>овим</w:t>
      </w:r>
      <w:r w:rsidR="003B65C8" w:rsidRPr="00B73D7E">
        <w:rPr>
          <w:rFonts w:ascii="Arial" w:hAnsi="Arial" w:cs="Arial"/>
          <w:bCs/>
          <w:lang w:val="sr-Latn-CS"/>
        </w:rPr>
        <w:t xml:space="preserve"> </w:t>
      </w:r>
      <w:r>
        <w:rPr>
          <w:rFonts w:ascii="Arial" w:hAnsi="Arial" w:cs="Arial"/>
          <w:bCs/>
          <w:lang w:val="sr-Latn-CS"/>
        </w:rPr>
        <w:t>Правилником</w:t>
      </w:r>
      <w:r w:rsidR="003B65C8" w:rsidRPr="00B73D7E">
        <w:rPr>
          <w:rFonts w:ascii="Arial" w:hAnsi="Arial" w:cs="Arial"/>
          <w:bCs/>
          <w:lang w:val="sr-Latn-CS"/>
        </w:rPr>
        <w:t xml:space="preserve"> </w:t>
      </w:r>
      <w:r>
        <w:rPr>
          <w:rFonts w:ascii="Arial" w:hAnsi="Arial" w:cs="Arial"/>
          <w:bCs/>
          <w:lang w:val="sr-Latn-CS"/>
        </w:rPr>
        <w:t>о</w:t>
      </w:r>
      <w:r w:rsidR="003B65C8" w:rsidRPr="00B73D7E">
        <w:rPr>
          <w:rFonts w:ascii="Arial" w:hAnsi="Arial" w:cs="Arial"/>
          <w:bCs/>
          <w:lang w:val="sr-Latn-CS"/>
        </w:rPr>
        <w:t xml:space="preserve"> </w:t>
      </w:r>
      <w:r>
        <w:rPr>
          <w:rFonts w:ascii="Arial" w:hAnsi="Arial" w:cs="Arial"/>
          <w:bCs/>
          <w:lang w:val="sr-Latn-CS"/>
        </w:rPr>
        <w:t>начину</w:t>
      </w:r>
      <w:r w:rsidR="003B65C8" w:rsidRPr="00B73D7E">
        <w:rPr>
          <w:rFonts w:ascii="Arial" w:hAnsi="Arial" w:cs="Arial"/>
          <w:bCs/>
          <w:lang w:val="sr-Latn-CS"/>
        </w:rPr>
        <w:t xml:space="preserve"> </w:t>
      </w:r>
      <w:r>
        <w:rPr>
          <w:rFonts w:ascii="Arial" w:hAnsi="Arial" w:cs="Arial"/>
          <w:bCs/>
          <w:lang w:val="sr-Latn-CS"/>
        </w:rPr>
        <w:t>складиштења</w:t>
      </w:r>
      <w:r w:rsidR="003B65C8" w:rsidRPr="00B73D7E">
        <w:rPr>
          <w:rFonts w:ascii="Arial" w:hAnsi="Arial" w:cs="Arial"/>
          <w:bCs/>
          <w:lang w:val="sr-Latn-CS"/>
        </w:rPr>
        <w:t xml:space="preserve">, </w:t>
      </w:r>
      <w:r>
        <w:rPr>
          <w:rFonts w:ascii="Arial" w:hAnsi="Arial" w:cs="Arial"/>
          <w:bCs/>
          <w:lang w:val="sr-Latn-CS"/>
        </w:rPr>
        <w:t>паковања</w:t>
      </w:r>
      <w:r w:rsidR="003B65C8" w:rsidRPr="00B73D7E">
        <w:rPr>
          <w:rFonts w:ascii="Arial" w:hAnsi="Arial" w:cs="Arial"/>
          <w:bCs/>
          <w:lang w:val="sr-Latn-CS"/>
        </w:rPr>
        <w:t xml:space="preserve"> </w:t>
      </w:r>
      <w:r>
        <w:rPr>
          <w:rFonts w:ascii="Arial" w:hAnsi="Arial" w:cs="Arial"/>
          <w:bCs/>
          <w:lang w:val="sr-Latn-CS"/>
        </w:rPr>
        <w:t>и</w:t>
      </w:r>
      <w:r w:rsidR="003B65C8" w:rsidRPr="00B73D7E">
        <w:rPr>
          <w:rFonts w:ascii="Arial" w:hAnsi="Arial" w:cs="Arial"/>
          <w:bCs/>
          <w:lang w:val="sr-Latn-CS"/>
        </w:rPr>
        <w:t xml:space="preserve"> </w:t>
      </w:r>
      <w:r>
        <w:rPr>
          <w:rFonts w:ascii="Arial" w:hAnsi="Arial" w:cs="Arial"/>
          <w:bCs/>
          <w:lang w:val="sr-Latn-CS"/>
        </w:rPr>
        <w:t>обиљежавања</w:t>
      </w:r>
      <w:r w:rsidR="003B65C8" w:rsidRPr="00B73D7E">
        <w:rPr>
          <w:rFonts w:ascii="Arial" w:hAnsi="Arial" w:cs="Arial"/>
          <w:bCs/>
          <w:lang w:val="sr-Latn-CS"/>
        </w:rPr>
        <w:t xml:space="preserve"> </w:t>
      </w:r>
      <w:r>
        <w:rPr>
          <w:rFonts w:ascii="Arial" w:hAnsi="Arial" w:cs="Arial"/>
          <w:bCs/>
          <w:lang w:val="sr-Latn-CS"/>
        </w:rPr>
        <w:t>опасног</w:t>
      </w:r>
      <w:r w:rsidR="003B65C8" w:rsidRPr="00B73D7E">
        <w:rPr>
          <w:rFonts w:ascii="Arial" w:hAnsi="Arial" w:cs="Arial"/>
          <w:bCs/>
          <w:lang w:val="sr-Latn-CS"/>
        </w:rPr>
        <w:t xml:space="preserve"> </w:t>
      </w:r>
      <w:r>
        <w:rPr>
          <w:rFonts w:ascii="Arial" w:hAnsi="Arial" w:cs="Arial"/>
          <w:bCs/>
          <w:lang w:val="sr-Latn-CS"/>
        </w:rPr>
        <w:t>отпада</w:t>
      </w:r>
      <w:r w:rsidR="003B65C8" w:rsidRPr="00B73D7E">
        <w:rPr>
          <w:rFonts w:ascii="Arial" w:hAnsi="Arial" w:cs="Arial"/>
          <w:bCs/>
          <w:lang w:val="sr-Latn-CS"/>
        </w:rPr>
        <w:t>.</w:t>
      </w:r>
    </w:p>
    <w:p w14:paraId="5E0F80A0" w14:textId="77777777" w:rsidR="003B65C8" w:rsidRPr="00B73D7E" w:rsidRDefault="0085511E" w:rsidP="003B65C8">
      <w:pPr>
        <w:jc w:val="both"/>
        <w:rPr>
          <w:rFonts w:ascii="Arial" w:hAnsi="Arial" w:cs="Arial"/>
          <w:bCs/>
          <w:lang w:val="sr-Latn-CS"/>
        </w:rPr>
      </w:pPr>
      <w:r>
        <w:rPr>
          <w:rFonts w:ascii="Arial" w:hAnsi="Arial" w:cs="Arial"/>
          <w:bCs/>
          <w:lang w:val="sr-Latn-CS"/>
        </w:rPr>
        <w:t>Паковање</w:t>
      </w:r>
      <w:r w:rsidR="003B65C8" w:rsidRPr="00B73D7E">
        <w:rPr>
          <w:rFonts w:ascii="Arial" w:hAnsi="Arial" w:cs="Arial"/>
          <w:bCs/>
          <w:lang w:val="sr-Latn-CS"/>
        </w:rPr>
        <w:t xml:space="preserve"> </w:t>
      </w:r>
      <w:r>
        <w:rPr>
          <w:rFonts w:ascii="Arial" w:hAnsi="Arial" w:cs="Arial"/>
          <w:bCs/>
          <w:lang w:val="sr-Latn-CS"/>
        </w:rPr>
        <w:t>опасног</w:t>
      </w:r>
      <w:r w:rsidR="003B65C8" w:rsidRPr="00B73D7E">
        <w:rPr>
          <w:rFonts w:ascii="Arial" w:hAnsi="Arial" w:cs="Arial"/>
          <w:bCs/>
          <w:lang w:val="sr-Latn-CS"/>
        </w:rPr>
        <w:t xml:space="preserve"> </w:t>
      </w:r>
      <w:r>
        <w:rPr>
          <w:rFonts w:ascii="Arial" w:hAnsi="Arial" w:cs="Arial"/>
          <w:bCs/>
          <w:lang w:val="sr-Latn-CS"/>
        </w:rPr>
        <w:t>отпада</w:t>
      </w:r>
      <w:r w:rsidR="003B65C8" w:rsidRPr="00B73D7E">
        <w:rPr>
          <w:rFonts w:ascii="Arial" w:hAnsi="Arial" w:cs="Arial"/>
          <w:bCs/>
          <w:lang w:val="sr-Latn-CS"/>
        </w:rPr>
        <w:t xml:space="preserve"> </w:t>
      </w:r>
      <w:r>
        <w:rPr>
          <w:rFonts w:ascii="Arial" w:hAnsi="Arial" w:cs="Arial"/>
          <w:bCs/>
          <w:lang w:val="sr-Latn-CS"/>
        </w:rPr>
        <w:t>врши</w:t>
      </w:r>
      <w:r w:rsidR="003B65C8" w:rsidRPr="00B73D7E">
        <w:rPr>
          <w:rFonts w:ascii="Arial" w:hAnsi="Arial" w:cs="Arial"/>
          <w:bCs/>
          <w:lang w:val="sr-Latn-CS"/>
        </w:rPr>
        <w:t xml:space="preserve"> </w:t>
      </w:r>
      <w:r>
        <w:rPr>
          <w:rFonts w:ascii="Arial" w:hAnsi="Arial" w:cs="Arial"/>
          <w:bCs/>
          <w:lang w:val="sr-Latn-CS"/>
        </w:rPr>
        <w:t>се</w:t>
      </w:r>
      <w:r w:rsidR="003B65C8" w:rsidRPr="00B73D7E">
        <w:rPr>
          <w:rFonts w:ascii="Arial" w:hAnsi="Arial" w:cs="Arial"/>
          <w:bCs/>
          <w:lang w:val="sr-Latn-CS"/>
        </w:rPr>
        <w:t xml:space="preserve"> </w:t>
      </w:r>
      <w:r>
        <w:rPr>
          <w:rFonts w:ascii="Arial" w:hAnsi="Arial" w:cs="Arial"/>
          <w:bCs/>
          <w:lang w:val="sr-Latn-CS"/>
        </w:rPr>
        <w:t>тако</w:t>
      </w:r>
      <w:r w:rsidR="003B65C8" w:rsidRPr="00B73D7E">
        <w:rPr>
          <w:rFonts w:ascii="Arial" w:hAnsi="Arial" w:cs="Arial"/>
          <w:bCs/>
          <w:lang w:val="sr-Latn-CS"/>
        </w:rPr>
        <w:t xml:space="preserve"> </w:t>
      </w:r>
      <w:r>
        <w:rPr>
          <w:rFonts w:ascii="Arial" w:hAnsi="Arial" w:cs="Arial"/>
          <w:bCs/>
          <w:lang w:val="sr-Latn-CS"/>
        </w:rPr>
        <w:t>да</w:t>
      </w:r>
      <w:r w:rsidR="003B65C8" w:rsidRPr="00B73D7E">
        <w:rPr>
          <w:rFonts w:ascii="Arial" w:hAnsi="Arial" w:cs="Arial"/>
          <w:bCs/>
          <w:lang w:val="sr-Latn-CS"/>
        </w:rPr>
        <w:t xml:space="preserve"> </w:t>
      </w:r>
      <w:r>
        <w:rPr>
          <w:rFonts w:ascii="Arial" w:hAnsi="Arial" w:cs="Arial"/>
          <w:bCs/>
          <w:lang w:val="sr-Latn-CS"/>
        </w:rPr>
        <w:t>запремина</w:t>
      </w:r>
      <w:r w:rsidR="003B65C8" w:rsidRPr="00B73D7E">
        <w:rPr>
          <w:rFonts w:ascii="Arial" w:hAnsi="Arial" w:cs="Arial"/>
          <w:bCs/>
          <w:lang w:val="sr-Latn-CS"/>
        </w:rPr>
        <w:t xml:space="preserve"> </w:t>
      </w:r>
      <w:r>
        <w:rPr>
          <w:rFonts w:ascii="Arial" w:hAnsi="Arial" w:cs="Arial"/>
          <w:bCs/>
          <w:lang w:val="sr-Latn-CS"/>
        </w:rPr>
        <w:t>и</w:t>
      </w:r>
      <w:r w:rsidR="003B65C8" w:rsidRPr="00B73D7E">
        <w:rPr>
          <w:rFonts w:ascii="Arial" w:hAnsi="Arial" w:cs="Arial"/>
          <w:bCs/>
          <w:lang w:val="sr-Latn-CS"/>
        </w:rPr>
        <w:t xml:space="preserve"> </w:t>
      </w:r>
      <w:r>
        <w:rPr>
          <w:rFonts w:ascii="Arial" w:hAnsi="Arial" w:cs="Arial"/>
          <w:bCs/>
          <w:lang w:val="sr-Latn-CS"/>
        </w:rPr>
        <w:t>тежина</w:t>
      </w:r>
      <w:r w:rsidR="003B65C8" w:rsidRPr="00B73D7E">
        <w:rPr>
          <w:rFonts w:ascii="Arial" w:hAnsi="Arial" w:cs="Arial"/>
          <w:bCs/>
          <w:lang w:val="sr-Latn-CS"/>
        </w:rPr>
        <w:t xml:space="preserve"> </w:t>
      </w:r>
      <w:r>
        <w:rPr>
          <w:rFonts w:ascii="Arial" w:hAnsi="Arial" w:cs="Arial"/>
          <w:bCs/>
          <w:lang w:val="sr-Latn-CS"/>
        </w:rPr>
        <w:t>паковања</w:t>
      </w:r>
      <w:r w:rsidR="003B65C8" w:rsidRPr="00B73D7E">
        <w:rPr>
          <w:rFonts w:ascii="Arial" w:hAnsi="Arial" w:cs="Arial"/>
          <w:bCs/>
          <w:lang w:val="sr-Latn-CS"/>
        </w:rPr>
        <w:t xml:space="preserve"> </w:t>
      </w:r>
      <w:r>
        <w:rPr>
          <w:rFonts w:ascii="Arial" w:hAnsi="Arial" w:cs="Arial"/>
          <w:bCs/>
          <w:lang w:val="sr-Latn-CS"/>
        </w:rPr>
        <w:t>буду</w:t>
      </w:r>
      <w:r w:rsidR="003B65C8" w:rsidRPr="00B73D7E">
        <w:rPr>
          <w:rFonts w:ascii="Arial" w:hAnsi="Arial" w:cs="Arial"/>
          <w:bCs/>
          <w:lang w:val="sr-Latn-CS"/>
        </w:rPr>
        <w:t xml:space="preserve"> </w:t>
      </w:r>
      <w:r>
        <w:rPr>
          <w:rFonts w:ascii="Arial" w:hAnsi="Arial" w:cs="Arial"/>
          <w:bCs/>
          <w:lang w:val="sr-Latn-CS"/>
        </w:rPr>
        <w:t>ограничене</w:t>
      </w:r>
      <w:r w:rsidR="003B65C8" w:rsidRPr="00B73D7E">
        <w:rPr>
          <w:rFonts w:ascii="Arial" w:hAnsi="Arial" w:cs="Arial"/>
          <w:bCs/>
          <w:lang w:val="sr-Latn-CS"/>
        </w:rPr>
        <w:t xml:space="preserve"> </w:t>
      </w:r>
      <w:r>
        <w:rPr>
          <w:rFonts w:ascii="Arial" w:hAnsi="Arial" w:cs="Arial"/>
          <w:bCs/>
          <w:lang w:val="sr-Latn-CS"/>
        </w:rPr>
        <w:t>до</w:t>
      </w:r>
      <w:r w:rsidR="003B65C8" w:rsidRPr="00B73D7E">
        <w:rPr>
          <w:rFonts w:ascii="Arial" w:hAnsi="Arial" w:cs="Arial"/>
          <w:bCs/>
          <w:lang w:val="sr-Latn-CS"/>
        </w:rPr>
        <w:t xml:space="preserve"> </w:t>
      </w:r>
      <w:r>
        <w:rPr>
          <w:rFonts w:ascii="Arial" w:hAnsi="Arial" w:cs="Arial"/>
          <w:bCs/>
          <w:lang w:val="sr-Latn-CS"/>
        </w:rPr>
        <w:t>минималне</w:t>
      </w:r>
      <w:r w:rsidR="003B65C8" w:rsidRPr="00B73D7E">
        <w:rPr>
          <w:rFonts w:ascii="Arial" w:hAnsi="Arial" w:cs="Arial"/>
          <w:bCs/>
          <w:lang w:val="sr-Latn-CS"/>
        </w:rPr>
        <w:t xml:space="preserve"> </w:t>
      </w:r>
      <w:r>
        <w:rPr>
          <w:rFonts w:ascii="Arial" w:hAnsi="Arial" w:cs="Arial"/>
          <w:bCs/>
          <w:lang w:val="sr-Latn-CS"/>
        </w:rPr>
        <w:t>адекватне</w:t>
      </w:r>
      <w:r w:rsidR="003B65C8" w:rsidRPr="00B73D7E">
        <w:rPr>
          <w:rFonts w:ascii="Arial" w:hAnsi="Arial" w:cs="Arial"/>
          <w:bCs/>
          <w:lang w:val="sr-Latn-CS"/>
        </w:rPr>
        <w:t xml:space="preserve"> </w:t>
      </w:r>
      <w:r>
        <w:rPr>
          <w:rFonts w:ascii="Arial" w:hAnsi="Arial" w:cs="Arial"/>
          <w:bCs/>
          <w:lang w:val="sr-Latn-CS"/>
        </w:rPr>
        <w:t>количине</w:t>
      </w:r>
      <w:r w:rsidR="003B65C8" w:rsidRPr="00B73D7E">
        <w:rPr>
          <w:rFonts w:ascii="Arial" w:hAnsi="Arial" w:cs="Arial"/>
          <w:bCs/>
          <w:lang w:val="sr-Latn-CS"/>
        </w:rPr>
        <w:t xml:space="preserve">, </w:t>
      </w:r>
      <w:r>
        <w:rPr>
          <w:rFonts w:ascii="Arial" w:hAnsi="Arial" w:cs="Arial"/>
          <w:bCs/>
          <w:lang w:val="sr-Latn-CS"/>
        </w:rPr>
        <w:t>а</w:t>
      </w:r>
      <w:r w:rsidR="003B65C8" w:rsidRPr="00B73D7E">
        <w:rPr>
          <w:rFonts w:ascii="Arial" w:hAnsi="Arial" w:cs="Arial"/>
          <w:bCs/>
          <w:lang w:val="sr-Latn-CS"/>
        </w:rPr>
        <w:t xml:space="preserve"> </w:t>
      </w:r>
      <w:r>
        <w:rPr>
          <w:rFonts w:ascii="Arial" w:hAnsi="Arial" w:cs="Arial"/>
          <w:bCs/>
          <w:lang w:val="sr-Latn-CS"/>
        </w:rPr>
        <w:t>да</w:t>
      </w:r>
      <w:r w:rsidR="003B65C8" w:rsidRPr="00B73D7E">
        <w:rPr>
          <w:rFonts w:ascii="Arial" w:hAnsi="Arial" w:cs="Arial"/>
          <w:bCs/>
          <w:lang w:val="sr-Latn-CS"/>
        </w:rPr>
        <w:t xml:space="preserve"> </w:t>
      </w:r>
      <w:r>
        <w:rPr>
          <w:rFonts w:ascii="Arial" w:hAnsi="Arial" w:cs="Arial"/>
          <w:bCs/>
          <w:lang w:val="sr-Latn-CS"/>
        </w:rPr>
        <w:t>се</w:t>
      </w:r>
      <w:r w:rsidR="003B65C8" w:rsidRPr="00B73D7E">
        <w:rPr>
          <w:rFonts w:ascii="Arial" w:hAnsi="Arial" w:cs="Arial"/>
          <w:bCs/>
          <w:lang w:val="sr-Latn-CS"/>
        </w:rPr>
        <w:t xml:space="preserve"> </w:t>
      </w:r>
      <w:r>
        <w:rPr>
          <w:rFonts w:ascii="Arial" w:hAnsi="Arial" w:cs="Arial"/>
          <w:bCs/>
          <w:lang w:val="sr-Latn-CS"/>
        </w:rPr>
        <w:t>истовремено</w:t>
      </w:r>
      <w:r w:rsidR="003B65C8" w:rsidRPr="00B73D7E">
        <w:rPr>
          <w:rFonts w:ascii="Arial" w:hAnsi="Arial" w:cs="Arial"/>
          <w:bCs/>
          <w:lang w:val="sr-Latn-CS"/>
        </w:rPr>
        <w:t xml:space="preserve"> </w:t>
      </w:r>
      <w:r>
        <w:rPr>
          <w:rFonts w:ascii="Arial" w:hAnsi="Arial" w:cs="Arial"/>
          <w:bCs/>
          <w:lang w:val="sr-Latn-CS"/>
        </w:rPr>
        <w:t>обезбиједи</w:t>
      </w:r>
      <w:r w:rsidR="003B65C8" w:rsidRPr="00B73D7E">
        <w:rPr>
          <w:rFonts w:ascii="Arial" w:hAnsi="Arial" w:cs="Arial"/>
          <w:bCs/>
          <w:lang w:val="sr-Latn-CS"/>
        </w:rPr>
        <w:t xml:space="preserve"> </w:t>
      </w:r>
      <w:r>
        <w:rPr>
          <w:rFonts w:ascii="Arial" w:hAnsi="Arial" w:cs="Arial"/>
          <w:bCs/>
          <w:lang w:val="sr-Latn-CS"/>
        </w:rPr>
        <w:t>неопходан</w:t>
      </w:r>
      <w:r w:rsidR="003B65C8" w:rsidRPr="00B73D7E">
        <w:rPr>
          <w:rFonts w:ascii="Arial" w:hAnsi="Arial" w:cs="Arial"/>
          <w:bCs/>
          <w:lang w:val="sr-Latn-CS"/>
        </w:rPr>
        <w:t xml:space="preserve"> </w:t>
      </w:r>
      <w:r>
        <w:rPr>
          <w:rFonts w:ascii="Arial" w:hAnsi="Arial" w:cs="Arial"/>
          <w:bCs/>
          <w:lang w:val="sr-Latn-CS"/>
        </w:rPr>
        <w:t>ниво</w:t>
      </w:r>
      <w:r w:rsidR="003B65C8" w:rsidRPr="00B73D7E">
        <w:rPr>
          <w:rFonts w:ascii="Arial" w:hAnsi="Arial" w:cs="Arial"/>
          <w:bCs/>
          <w:lang w:val="sr-Latn-CS"/>
        </w:rPr>
        <w:t xml:space="preserve"> </w:t>
      </w:r>
      <w:r>
        <w:rPr>
          <w:rFonts w:ascii="Arial" w:hAnsi="Arial" w:cs="Arial"/>
          <w:bCs/>
          <w:lang w:val="sr-Latn-CS"/>
        </w:rPr>
        <w:t>безбједности</w:t>
      </w:r>
      <w:r w:rsidR="003B65C8" w:rsidRPr="00B73D7E">
        <w:rPr>
          <w:rFonts w:ascii="Arial" w:hAnsi="Arial" w:cs="Arial"/>
          <w:bCs/>
          <w:lang w:val="sr-Latn-CS"/>
        </w:rPr>
        <w:t xml:space="preserve"> </w:t>
      </w:r>
      <w:r>
        <w:rPr>
          <w:rFonts w:ascii="Arial" w:hAnsi="Arial" w:cs="Arial"/>
          <w:bCs/>
          <w:lang w:val="sr-Latn-CS"/>
        </w:rPr>
        <w:t>за</w:t>
      </w:r>
      <w:r w:rsidR="003B65C8" w:rsidRPr="00B73D7E">
        <w:rPr>
          <w:rFonts w:ascii="Arial" w:hAnsi="Arial" w:cs="Arial"/>
          <w:bCs/>
          <w:lang w:val="sr-Latn-CS"/>
        </w:rPr>
        <w:t xml:space="preserve"> </w:t>
      </w:r>
      <w:r>
        <w:rPr>
          <w:rFonts w:ascii="Arial" w:hAnsi="Arial" w:cs="Arial"/>
          <w:bCs/>
          <w:lang w:val="sr-Latn-CS"/>
        </w:rPr>
        <w:t>прихватање</w:t>
      </w:r>
      <w:r w:rsidR="003B65C8" w:rsidRPr="00B73D7E">
        <w:rPr>
          <w:rFonts w:ascii="Arial" w:hAnsi="Arial" w:cs="Arial"/>
          <w:bCs/>
          <w:lang w:val="sr-Latn-CS"/>
        </w:rPr>
        <w:t xml:space="preserve"> </w:t>
      </w:r>
      <w:r>
        <w:rPr>
          <w:rFonts w:ascii="Arial" w:hAnsi="Arial" w:cs="Arial"/>
          <w:bCs/>
          <w:lang w:val="sr-Latn-CS"/>
        </w:rPr>
        <w:t>упакованог</w:t>
      </w:r>
      <w:r w:rsidR="003B65C8" w:rsidRPr="00B73D7E">
        <w:rPr>
          <w:rFonts w:ascii="Arial" w:hAnsi="Arial" w:cs="Arial"/>
          <w:bCs/>
          <w:lang w:val="sr-Latn-CS"/>
        </w:rPr>
        <w:t xml:space="preserve"> </w:t>
      </w:r>
      <w:r>
        <w:rPr>
          <w:rFonts w:ascii="Arial" w:hAnsi="Arial" w:cs="Arial"/>
          <w:bCs/>
          <w:lang w:val="sr-Latn-CS"/>
        </w:rPr>
        <w:t>опасног</w:t>
      </w:r>
      <w:r w:rsidR="003B65C8" w:rsidRPr="00B73D7E">
        <w:rPr>
          <w:rFonts w:ascii="Arial" w:hAnsi="Arial" w:cs="Arial"/>
          <w:bCs/>
          <w:lang w:val="sr-Latn-CS"/>
        </w:rPr>
        <w:t xml:space="preserve"> </w:t>
      </w:r>
      <w:r>
        <w:rPr>
          <w:rFonts w:ascii="Arial" w:hAnsi="Arial" w:cs="Arial"/>
          <w:bCs/>
          <w:lang w:val="sr-Latn-CS"/>
        </w:rPr>
        <w:t>отпада</w:t>
      </w:r>
      <w:r w:rsidR="003B65C8" w:rsidRPr="00B73D7E">
        <w:rPr>
          <w:rFonts w:ascii="Arial" w:hAnsi="Arial" w:cs="Arial"/>
          <w:bCs/>
          <w:lang w:val="sr-Latn-CS"/>
        </w:rPr>
        <w:t xml:space="preserve"> </w:t>
      </w:r>
      <w:r>
        <w:rPr>
          <w:rFonts w:ascii="Arial" w:hAnsi="Arial" w:cs="Arial"/>
          <w:bCs/>
          <w:lang w:val="sr-Latn-CS"/>
        </w:rPr>
        <w:t>од</w:t>
      </w:r>
      <w:r w:rsidR="003B65C8" w:rsidRPr="00B73D7E">
        <w:rPr>
          <w:rFonts w:ascii="Arial" w:hAnsi="Arial" w:cs="Arial"/>
          <w:bCs/>
          <w:lang w:val="sr-Latn-CS"/>
        </w:rPr>
        <w:t xml:space="preserve"> </w:t>
      </w:r>
      <w:r>
        <w:rPr>
          <w:rFonts w:ascii="Arial" w:hAnsi="Arial" w:cs="Arial"/>
          <w:bCs/>
          <w:lang w:val="sr-Latn-CS"/>
        </w:rPr>
        <w:t>одговорног</w:t>
      </w:r>
      <w:r w:rsidR="003B65C8" w:rsidRPr="00B73D7E">
        <w:rPr>
          <w:rFonts w:ascii="Arial" w:hAnsi="Arial" w:cs="Arial"/>
          <w:bCs/>
          <w:lang w:val="sr-Latn-CS"/>
        </w:rPr>
        <w:t xml:space="preserve"> </w:t>
      </w:r>
      <w:r>
        <w:rPr>
          <w:rFonts w:ascii="Arial" w:hAnsi="Arial" w:cs="Arial"/>
          <w:bCs/>
          <w:lang w:val="sr-Latn-CS"/>
        </w:rPr>
        <w:t>лица</w:t>
      </w:r>
      <w:r w:rsidR="003B65C8" w:rsidRPr="00B73D7E">
        <w:rPr>
          <w:rFonts w:ascii="Arial" w:hAnsi="Arial" w:cs="Arial"/>
          <w:bCs/>
          <w:lang w:val="sr-Latn-CS"/>
        </w:rPr>
        <w:t>.</w:t>
      </w:r>
    </w:p>
    <w:p w14:paraId="13C66966" w14:textId="77777777" w:rsidR="003B65C8" w:rsidRPr="00B73D7E" w:rsidRDefault="0085511E" w:rsidP="003B65C8">
      <w:pPr>
        <w:jc w:val="both"/>
        <w:rPr>
          <w:rFonts w:ascii="Arial" w:hAnsi="Arial" w:cs="Arial"/>
          <w:bCs/>
          <w:lang w:val="sr-Latn-CS"/>
        </w:rPr>
      </w:pPr>
      <w:r>
        <w:rPr>
          <w:rFonts w:ascii="Arial" w:hAnsi="Arial" w:cs="Arial"/>
          <w:bCs/>
          <w:lang w:val="sr-Latn-CS"/>
        </w:rPr>
        <w:t>Упакован</w:t>
      </w:r>
      <w:r w:rsidR="003B65C8" w:rsidRPr="00B73D7E">
        <w:rPr>
          <w:rFonts w:ascii="Arial" w:hAnsi="Arial" w:cs="Arial"/>
          <w:bCs/>
          <w:lang w:val="sr-Latn-CS"/>
        </w:rPr>
        <w:t xml:space="preserve"> </w:t>
      </w:r>
      <w:r>
        <w:rPr>
          <w:rFonts w:ascii="Arial" w:hAnsi="Arial" w:cs="Arial"/>
          <w:bCs/>
          <w:lang w:val="sr-Latn-CS"/>
        </w:rPr>
        <w:t>опасни</w:t>
      </w:r>
      <w:r w:rsidR="003B65C8" w:rsidRPr="00B73D7E">
        <w:rPr>
          <w:rFonts w:ascii="Arial" w:hAnsi="Arial" w:cs="Arial"/>
          <w:bCs/>
          <w:lang w:val="sr-Latn-CS"/>
        </w:rPr>
        <w:t xml:space="preserve"> </w:t>
      </w:r>
      <w:r>
        <w:rPr>
          <w:rFonts w:ascii="Arial" w:hAnsi="Arial" w:cs="Arial"/>
          <w:bCs/>
          <w:lang w:val="sr-Latn-CS"/>
        </w:rPr>
        <w:t>отпад</w:t>
      </w:r>
      <w:r w:rsidR="003B65C8" w:rsidRPr="00B73D7E">
        <w:rPr>
          <w:rFonts w:ascii="Arial" w:hAnsi="Arial" w:cs="Arial"/>
          <w:bCs/>
          <w:lang w:val="sr-Latn-CS"/>
        </w:rPr>
        <w:t xml:space="preserve"> </w:t>
      </w:r>
      <w:r>
        <w:rPr>
          <w:rFonts w:ascii="Arial" w:hAnsi="Arial" w:cs="Arial"/>
          <w:bCs/>
          <w:lang w:val="sr-Latn-CS"/>
        </w:rPr>
        <w:t>треба</w:t>
      </w:r>
      <w:r w:rsidR="003B65C8" w:rsidRPr="00B73D7E">
        <w:rPr>
          <w:rFonts w:ascii="Arial" w:hAnsi="Arial" w:cs="Arial"/>
          <w:bCs/>
          <w:lang w:val="sr-Latn-CS"/>
        </w:rPr>
        <w:t xml:space="preserve"> </w:t>
      </w:r>
      <w:r>
        <w:rPr>
          <w:rFonts w:ascii="Arial" w:hAnsi="Arial" w:cs="Arial"/>
          <w:bCs/>
          <w:lang w:val="sr-Latn-CS"/>
        </w:rPr>
        <w:t>да</w:t>
      </w:r>
      <w:r w:rsidR="003B65C8" w:rsidRPr="00B73D7E">
        <w:rPr>
          <w:rFonts w:ascii="Arial" w:hAnsi="Arial" w:cs="Arial"/>
          <w:bCs/>
          <w:lang w:val="sr-Latn-CS"/>
        </w:rPr>
        <w:t xml:space="preserve"> </w:t>
      </w:r>
      <w:r>
        <w:rPr>
          <w:rFonts w:ascii="Arial" w:hAnsi="Arial" w:cs="Arial"/>
          <w:bCs/>
          <w:lang w:val="sr-Latn-CS"/>
        </w:rPr>
        <w:t>буде</w:t>
      </w:r>
      <w:r w:rsidR="003B65C8" w:rsidRPr="00B73D7E">
        <w:rPr>
          <w:rFonts w:ascii="Arial" w:hAnsi="Arial" w:cs="Arial"/>
          <w:bCs/>
          <w:lang w:val="sr-Latn-CS"/>
        </w:rPr>
        <w:t xml:space="preserve"> </w:t>
      </w:r>
      <w:r>
        <w:rPr>
          <w:rFonts w:ascii="Arial" w:hAnsi="Arial" w:cs="Arial"/>
          <w:bCs/>
          <w:lang w:val="sr-Latn-CS"/>
        </w:rPr>
        <w:t>обиљежен</w:t>
      </w:r>
      <w:r w:rsidR="003B65C8" w:rsidRPr="00B73D7E">
        <w:rPr>
          <w:rFonts w:ascii="Arial" w:hAnsi="Arial" w:cs="Arial"/>
          <w:bCs/>
          <w:lang w:val="sr-Latn-CS"/>
        </w:rPr>
        <w:t xml:space="preserve"> </w:t>
      </w:r>
      <w:r>
        <w:rPr>
          <w:rFonts w:ascii="Arial" w:hAnsi="Arial" w:cs="Arial"/>
          <w:bCs/>
          <w:lang w:val="sr-Latn-CS"/>
        </w:rPr>
        <w:t>видљиво</w:t>
      </w:r>
      <w:r w:rsidR="003B65C8" w:rsidRPr="00B73D7E">
        <w:rPr>
          <w:rFonts w:ascii="Arial" w:hAnsi="Arial" w:cs="Arial"/>
          <w:bCs/>
          <w:lang w:val="sr-Latn-CS"/>
        </w:rPr>
        <w:t xml:space="preserve"> </w:t>
      </w:r>
      <w:r>
        <w:rPr>
          <w:rFonts w:ascii="Arial" w:hAnsi="Arial" w:cs="Arial"/>
          <w:bCs/>
          <w:lang w:val="sr-Latn-CS"/>
        </w:rPr>
        <w:t>и</w:t>
      </w:r>
      <w:r w:rsidR="003B65C8" w:rsidRPr="00B73D7E">
        <w:rPr>
          <w:rFonts w:ascii="Arial" w:hAnsi="Arial" w:cs="Arial"/>
          <w:bCs/>
          <w:lang w:val="sr-Latn-CS"/>
        </w:rPr>
        <w:t xml:space="preserve"> </w:t>
      </w:r>
      <w:r>
        <w:rPr>
          <w:rFonts w:ascii="Arial" w:hAnsi="Arial" w:cs="Arial"/>
          <w:bCs/>
          <w:lang w:val="sr-Latn-CS"/>
        </w:rPr>
        <w:t>јасно</w:t>
      </w:r>
      <w:r w:rsidR="003B65C8" w:rsidRPr="00B73D7E">
        <w:rPr>
          <w:rFonts w:ascii="Arial" w:hAnsi="Arial" w:cs="Arial"/>
          <w:bCs/>
          <w:lang w:val="sr-Latn-CS"/>
        </w:rPr>
        <w:t>.</w:t>
      </w:r>
    </w:p>
    <w:p w14:paraId="3DC6176A" w14:textId="77777777" w:rsidR="003B65C8" w:rsidRPr="00B73D7E" w:rsidRDefault="003B65C8" w:rsidP="003B65C8">
      <w:pPr>
        <w:jc w:val="both"/>
        <w:rPr>
          <w:rFonts w:ascii="Arial" w:hAnsi="Arial" w:cs="Arial"/>
          <w:bCs/>
          <w:lang w:val="sr-Latn-CS"/>
        </w:rPr>
      </w:pPr>
      <w:r>
        <w:rPr>
          <w:rFonts w:ascii="Arial" w:hAnsi="Arial" w:cs="Arial"/>
          <w:bCs/>
          <w:lang w:val="sr-Latn-CS"/>
        </w:rPr>
        <w:t>Е</w:t>
      </w:r>
      <w:r w:rsidR="0085511E">
        <w:rPr>
          <w:rFonts w:ascii="Arial" w:hAnsi="Arial" w:cs="Arial"/>
          <w:bCs/>
          <w:lang w:val="sr-Latn-CS"/>
        </w:rPr>
        <w:t>тикета</w:t>
      </w:r>
      <w:r w:rsidRPr="00B73D7E">
        <w:rPr>
          <w:rFonts w:ascii="Arial" w:hAnsi="Arial" w:cs="Arial"/>
          <w:bCs/>
          <w:lang w:val="sr-Latn-CS"/>
        </w:rPr>
        <w:t xml:space="preserve"> </w:t>
      </w:r>
      <w:r w:rsidR="0085511E">
        <w:rPr>
          <w:rFonts w:ascii="Arial" w:hAnsi="Arial" w:cs="Arial"/>
          <w:bCs/>
          <w:lang w:val="sr-Latn-CS"/>
        </w:rPr>
        <w:t>којом</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обиљежава</w:t>
      </w:r>
      <w:r w:rsidRPr="00B73D7E">
        <w:rPr>
          <w:rFonts w:ascii="Arial" w:hAnsi="Arial" w:cs="Arial"/>
          <w:bCs/>
          <w:lang w:val="sr-Latn-CS"/>
        </w:rPr>
        <w:t xml:space="preserve"> </w:t>
      </w:r>
      <w:r w:rsidR="0085511E">
        <w:rPr>
          <w:rFonts w:ascii="Arial" w:hAnsi="Arial" w:cs="Arial"/>
          <w:bCs/>
          <w:lang w:val="sr-Latn-CS"/>
        </w:rPr>
        <w:t>упакован</w:t>
      </w:r>
      <w:r w:rsidRPr="00B73D7E">
        <w:rPr>
          <w:rFonts w:ascii="Arial" w:hAnsi="Arial" w:cs="Arial"/>
          <w:bCs/>
          <w:lang w:val="sr-Latn-CS"/>
        </w:rPr>
        <w:t xml:space="preserve"> </w:t>
      </w:r>
      <w:r w:rsidR="0085511E">
        <w:rPr>
          <w:rFonts w:ascii="Arial" w:hAnsi="Arial" w:cs="Arial"/>
          <w:bCs/>
          <w:lang w:val="sr-Latn-CS"/>
        </w:rPr>
        <w:t>опасан</w:t>
      </w:r>
      <w:r w:rsidRPr="00B73D7E">
        <w:rPr>
          <w:rFonts w:ascii="Arial" w:hAnsi="Arial" w:cs="Arial"/>
          <w:bCs/>
          <w:lang w:val="sr-Latn-CS"/>
        </w:rPr>
        <w:t xml:space="preserve"> </w:t>
      </w:r>
      <w:r w:rsidR="0085511E">
        <w:rPr>
          <w:rFonts w:ascii="Arial" w:hAnsi="Arial" w:cs="Arial"/>
          <w:bCs/>
          <w:lang w:val="sr-Latn-CS"/>
        </w:rPr>
        <w:t>отпад</w:t>
      </w:r>
      <w:r w:rsidRPr="00B73D7E">
        <w:rPr>
          <w:rFonts w:ascii="Arial" w:hAnsi="Arial" w:cs="Arial"/>
          <w:bCs/>
          <w:lang w:val="sr-Latn-CS"/>
        </w:rPr>
        <w:t xml:space="preserve"> </w:t>
      </w:r>
      <w:r w:rsidR="0085511E">
        <w:rPr>
          <w:rFonts w:ascii="Arial" w:hAnsi="Arial" w:cs="Arial"/>
          <w:bCs/>
          <w:lang w:val="sr-Latn-CS"/>
        </w:rPr>
        <w:t>садржи</w:t>
      </w:r>
      <w:r w:rsidRPr="00B73D7E">
        <w:rPr>
          <w:rFonts w:ascii="Arial" w:hAnsi="Arial" w:cs="Arial"/>
          <w:bCs/>
          <w:lang w:val="sr-Latn-CS"/>
        </w:rPr>
        <w:t xml:space="preserve"> </w:t>
      </w:r>
      <w:r w:rsidR="0085511E">
        <w:rPr>
          <w:rFonts w:ascii="Arial" w:hAnsi="Arial" w:cs="Arial"/>
          <w:bCs/>
          <w:lang w:val="sr-Latn-CS"/>
        </w:rPr>
        <w:t>сљедеће</w:t>
      </w:r>
      <w:r w:rsidRPr="00B73D7E">
        <w:rPr>
          <w:rFonts w:ascii="Arial" w:hAnsi="Arial" w:cs="Arial"/>
          <w:bCs/>
          <w:lang w:val="sr-Latn-CS"/>
        </w:rPr>
        <w:t xml:space="preserve"> </w:t>
      </w:r>
      <w:r w:rsidR="0085511E">
        <w:rPr>
          <w:rFonts w:ascii="Arial" w:hAnsi="Arial" w:cs="Arial"/>
          <w:bCs/>
          <w:lang w:val="sr-Latn-CS"/>
        </w:rPr>
        <w:t>податке</w:t>
      </w:r>
      <w:r w:rsidRPr="00B73D7E">
        <w:rPr>
          <w:rFonts w:ascii="Arial" w:hAnsi="Arial" w:cs="Arial"/>
          <w:bCs/>
          <w:lang w:val="sr-Latn-CS"/>
        </w:rPr>
        <w:t>:</w:t>
      </w:r>
    </w:p>
    <w:p w14:paraId="737D2189" w14:textId="77777777" w:rsidR="003B65C8" w:rsidRPr="00B73D7E" w:rsidRDefault="003B65C8" w:rsidP="003B65C8">
      <w:pPr>
        <w:ind w:left="284" w:hanging="284"/>
        <w:jc w:val="both"/>
        <w:rPr>
          <w:rFonts w:ascii="Arial" w:hAnsi="Arial" w:cs="Arial"/>
          <w:bCs/>
          <w:lang w:val="sr-Latn-CS"/>
        </w:rPr>
      </w:pPr>
      <w:r w:rsidRPr="00B73D7E">
        <w:rPr>
          <w:rFonts w:ascii="Arial" w:hAnsi="Arial" w:cs="Arial"/>
          <w:bCs/>
          <w:lang w:val="sr-Latn-CS"/>
        </w:rPr>
        <w:t xml:space="preserve">1) </w:t>
      </w:r>
      <w:r w:rsidR="0085511E">
        <w:rPr>
          <w:rFonts w:ascii="Arial" w:hAnsi="Arial" w:cs="Arial"/>
          <w:bCs/>
          <w:lang w:val="sr-Latn-CS"/>
        </w:rPr>
        <w:t>упозорење</w:t>
      </w:r>
      <w:r w:rsidRPr="00B73D7E">
        <w:rPr>
          <w:rFonts w:ascii="Arial" w:hAnsi="Arial" w:cs="Arial"/>
          <w:bCs/>
          <w:lang w:val="sr-Latn-CS"/>
        </w:rPr>
        <w:t xml:space="preserve"> </w:t>
      </w:r>
      <w:r w:rsidR="0085511E">
        <w:rPr>
          <w:rFonts w:ascii="Arial" w:hAnsi="Arial" w:cs="Arial"/>
          <w:bCs/>
          <w:lang w:val="sr-Latn-CS"/>
        </w:rPr>
        <w:t>са</w:t>
      </w:r>
      <w:r w:rsidRPr="00B73D7E">
        <w:rPr>
          <w:rFonts w:ascii="Arial" w:hAnsi="Arial" w:cs="Arial"/>
          <w:bCs/>
          <w:lang w:val="sr-Latn-CS"/>
        </w:rPr>
        <w:t xml:space="preserve"> </w:t>
      </w:r>
      <w:r w:rsidR="0085511E">
        <w:rPr>
          <w:rFonts w:ascii="Arial" w:hAnsi="Arial" w:cs="Arial"/>
          <w:bCs/>
          <w:lang w:val="sr-Latn-CS"/>
        </w:rPr>
        <w:t>натписом</w:t>
      </w:r>
      <w:r w:rsidRPr="00B73D7E">
        <w:rPr>
          <w:rFonts w:ascii="Arial" w:hAnsi="Arial" w:cs="Arial"/>
          <w:bCs/>
          <w:lang w:val="sr-Latn-CS"/>
        </w:rPr>
        <w:t xml:space="preserve">: </w:t>
      </w:r>
      <w:r w:rsidR="0085511E">
        <w:rPr>
          <w:rFonts w:ascii="Arial" w:hAnsi="Arial" w:cs="Arial"/>
          <w:bCs/>
          <w:lang w:val="sr-Latn-CS"/>
        </w:rPr>
        <w:t>ОП</w:t>
      </w:r>
      <w:r>
        <w:rPr>
          <w:rFonts w:ascii="Arial" w:hAnsi="Arial" w:cs="Arial"/>
          <w:bCs/>
          <w:lang w:val="sr-Latn-CS"/>
        </w:rPr>
        <w:t>А</w:t>
      </w:r>
      <w:r w:rsidR="0085511E">
        <w:rPr>
          <w:rFonts w:ascii="Arial" w:hAnsi="Arial" w:cs="Arial"/>
          <w:bCs/>
          <w:lang w:val="sr-Latn-CS"/>
        </w:rPr>
        <w:t>С</w:t>
      </w:r>
      <w:r>
        <w:rPr>
          <w:rFonts w:ascii="Arial" w:hAnsi="Arial" w:cs="Arial"/>
          <w:bCs/>
          <w:lang w:val="sr-Latn-CS"/>
        </w:rPr>
        <w:t>А</w:t>
      </w:r>
      <w:r w:rsidR="0085511E">
        <w:rPr>
          <w:rFonts w:ascii="Arial" w:hAnsi="Arial" w:cs="Arial"/>
          <w:bCs/>
          <w:lang w:val="sr-Latn-CS"/>
        </w:rPr>
        <w:t>Н</w:t>
      </w:r>
      <w:r w:rsidRPr="00B73D7E">
        <w:rPr>
          <w:rFonts w:ascii="Arial" w:hAnsi="Arial" w:cs="Arial"/>
          <w:bCs/>
          <w:lang w:val="sr-Latn-CS"/>
        </w:rPr>
        <w:t xml:space="preserve"> </w:t>
      </w:r>
      <w:r w:rsidR="0085511E">
        <w:rPr>
          <w:rFonts w:ascii="Arial" w:hAnsi="Arial" w:cs="Arial"/>
          <w:bCs/>
          <w:lang w:val="sr-Latn-CS"/>
        </w:rPr>
        <w:t>ОТП</w:t>
      </w:r>
      <w:r>
        <w:rPr>
          <w:rFonts w:ascii="Arial" w:hAnsi="Arial" w:cs="Arial"/>
          <w:bCs/>
          <w:lang w:val="sr-Latn-CS"/>
        </w:rPr>
        <w:t>АД</w:t>
      </w:r>
      <w:r w:rsidRPr="00B73D7E">
        <w:rPr>
          <w:rFonts w:ascii="Arial" w:hAnsi="Arial" w:cs="Arial"/>
          <w:bCs/>
          <w:lang w:val="sr-Latn-CS"/>
        </w:rPr>
        <w:t xml:space="preserve">, </w:t>
      </w:r>
      <w:r w:rsidR="0085511E">
        <w:rPr>
          <w:rFonts w:ascii="Arial" w:hAnsi="Arial" w:cs="Arial"/>
          <w:bCs/>
          <w:lang w:val="sr-Latn-CS"/>
        </w:rPr>
        <w:t>исписан</w:t>
      </w:r>
      <w:r w:rsidRPr="00B73D7E">
        <w:rPr>
          <w:rFonts w:ascii="Arial" w:hAnsi="Arial" w:cs="Arial"/>
          <w:bCs/>
          <w:lang w:val="sr-Latn-CS"/>
        </w:rPr>
        <w:t xml:space="preserve"> </w:t>
      </w:r>
      <w:r w:rsidR="0085511E">
        <w:rPr>
          <w:rFonts w:ascii="Arial" w:hAnsi="Arial" w:cs="Arial"/>
          <w:bCs/>
          <w:lang w:val="sr-Latn-CS"/>
        </w:rPr>
        <w:t>на</w:t>
      </w:r>
      <w:r w:rsidRPr="00B73D7E">
        <w:rPr>
          <w:rFonts w:ascii="Arial" w:hAnsi="Arial" w:cs="Arial"/>
          <w:bCs/>
          <w:lang w:val="sr-Latn-CS"/>
        </w:rPr>
        <w:t xml:space="preserve"> </w:t>
      </w:r>
      <w:r w:rsidR="0085511E">
        <w:rPr>
          <w:rFonts w:ascii="Arial" w:hAnsi="Arial" w:cs="Arial"/>
          <w:bCs/>
          <w:lang w:val="sr-Latn-CS"/>
        </w:rPr>
        <w:t>српском</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енглеском</w:t>
      </w:r>
      <w:r w:rsidRPr="00B73D7E">
        <w:rPr>
          <w:rFonts w:ascii="Arial" w:hAnsi="Arial" w:cs="Arial"/>
          <w:bCs/>
          <w:lang w:val="sr-Latn-CS"/>
        </w:rPr>
        <w:t xml:space="preserve"> </w:t>
      </w:r>
      <w:r w:rsidR="0085511E">
        <w:rPr>
          <w:rFonts w:ascii="Arial" w:hAnsi="Arial" w:cs="Arial"/>
          <w:bCs/>
          <w:lang w:val="sr-Latn-CS"/>
        </w:rPr>
        <w:t>језику</w:t>
      </w:r>
      <w:r w:rsidRPr="00B73D7E">
        <w:rPr>
          <w:rFonts w:ascii="Arial" w:hAnsi="Arial" w:cs="Arial"/>
          <w:bCs/>
          <w:lang w:val="sr-Latn-CS"/>
        </w:rPr>
        <w:t>;</w:t>
      </w:r>
    </w:p>
    <w:p w14:paraId="227C716B" w14:textId="77777777" w:rsidR="003B65C8" w:rsidRPr="00B73D7E" w:rsidRDefault="003B65C8" w:rsidP="003B65C8">
      <w:pPr>
        <w:ind w:left="284" w:hanging="284"/>
        <w:jc w:val="both"/>
        <w:rPr>
          <w:rFonts w:ascii="Arial" w:hAnsi="Arial" w:cs="Arial"/>
          <w:bCs/>
          <w:lang w:val="sr-Latn-CS"/>
        </w:rPr>
      </w:pPr>
      <w:r w:rsidRPr="00B73D7E">
        <w:rPr>
          <w:rFonts w:ascii="Arial" w:hAnsi="Arial" w:cs="Arial"/>
          <w:bCs/>
          <w:lang w:val="sr-Latn-CS"/>
        </w:rPr>
        <w:t xml:space="preserve">2) </w:t>
      </w:r>
      <w:r w:rsidR="0085511E">
        <w:rPr>
          <w:rFonts w:ascii="Arial" w:hAnsi="Arial" w:cs="Arial"/>
          <w:bCs/>
          <w:lang w:val="sr-Latn-CS"/>
        </w:rPr>
        <w:t>податке</w:t>
      </w:r>
      <w:r w:rsidRPr="00B73D7E">
        <w:rPr>
          <w:rFonts w:ascii="Arial" w:hAnsi="Arial" w:cs="Arial"/>
          <w:bCs/>
          <w:lang w:val="sr-Latn-CS"/>
        </w:rPr>
        <w:t xml:space="preserve"> </w:t>
      </w:r>
      <w:r w:rsidR="0085511E">
        <w:rPr>
          <w:rFonts w:ascii="Arial" w:hAnsi="Arial" w:cs="Arial"/>
          <w:bCs/>
          <w:lang w:val="sr-Latn-CS"/>
        </w:rPr>
        <w:t>у</w:t>
      </w:r>
      <w:r w:rsidRPr="00B73D7E">
        <w:rPr>
          <w:rFonts w:ascii="Arial" w:hAnsi="Arial" w:cs="Arial"/>
          <w:bCs/>
          <w:lang w:val="sr-Latn-CS"/>
        </w:rPr>
        <w:t xml:space="preserve"> </w:t>
      </w:r>
      <w:r w:rsidR="0085511E">
        <w:rPr>
          <w:rFonts w:ascii="Arial" w:hAnsi="Arial" w:cs="Arial"/>
          <w:bCs/>
          <w:lang w:val="sr-Latn-CS"/>
        </w:rPr>
        <w:t>складу</w:t>
      </w:r>
      <w:r w:rsidRPr="00B73D7E">
        <w:rPr>
          <w:rFonts w:ascii="Arial" w:hAnsi="Arial" w:cs="Arial"/>
          <w:bCs/>
          <w:lang w:val="sr-Latn-CS"/>
        </w:rPr>
        <w:t xml:space="preserve"> </w:t>
      </w:r>
      <w:r w:rsidR="0085511E">
        <w:rPr>
          <w:rFonts w:ascii="Arial" w:hAnsi="Arial" w:cs="Arial"/>
          <w:bCs/>
          <w:lang w:val="sr-Latn-CS"/>
        </w:rPr>
        <w:t>са</w:t>
      </w:r>
      <w:r w:rsidRPr="00B73D7E">
        <w:rPr>
          <w:rFonts w:ascii="Arial" w:hAnsi="Arial" w:cs="Arial"/>
          <w:bCs/>
          <w:lang w:val="sr-Latn-CS"/>
        </w:rPr>
        <w:t xml:space="preserve"> </w:t>
      </w:r>
      <w:r w:rsidR="0085511E">
        <w:rPr>
          <w:rFonts w:ascii="Arial" w:hAnsi="Arial" w:cs="Arial"/>
          <w:bCs/>
          <w:lang w:val="sr-Latn-CS"/>
        </w:rPr>
        <w:t>Правилником</w:t>
      </w:r>
      <w:r w:rsidRPr="00B73D7E">
        <w:rPr>
          <w:rFonts w:ascii="Arial" w:hAnsi="Arial" w:cs="Arial"/>
          <w:bCs/>
          <w:lang w:val="sr-Latn-CS"/>
        </w:rPr>
        <w:t xml:space="preserve"> </w:t>
      </w:r>
      <w:r w:rsidR="0085511E">
        <w:rPr>
          <w:rFonts w:ascii="Arial" w:hAnsi="Arial" w:cs="Arial"/>
          <w:bCs/>
          <w:lang w:val="sr-Latn-CS"/>
        </w:rPr>
        <w:t>о</w:t>
      </w:r>
      <w:r w:rsidRPr="00B73D7E">
        <w:rPr>
          <w:rFonts w:ascii="Arial" w:hAnsi="Arial" w:cs="Arial"/>
          <w:bCs/>
          <w:lang w:val="sr-Latn-CS"/>
        </w:rPr>
        <w:t xml:space="preserve"> </w:t>
      </w:r>
      <w:r w:rsidR="0085511E">
        <w:rPr>
          <w:rFonts w:ascii="Arial" w:hAnsi="Arial" w:cs="Arial"/>
          <w:bCs/>
          <w:lang w:val="sr-Latn-CS"/>
        </w:rPr>
        <w:t>категорији</w:t>
      </w:r>
      <w:r w:rsidRPr="00B73D7E">
        <w:rPr>
          <w:rFonts w:ascii="Arial" w:hAnsi="Arial" w:cs="Arial"/>
          <w:bCs/>
          <w:lang w:val="sr-Latn-CS"/>
        </w:rPr>
        <w:t xml:space="preserve">, </w:t>
      </w:r>
      <w:r w:rsidR="0085511E">
        <w:rPr>
          <w:rFonts w:ascii="Arial" w:hAnsi="Arial" w:cs="Arial"/>
          <w:bCs/>
          <w:lang w:val="sr-Latn-CS"/>
        </w:rPr>
        <w:t>испитивању</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класификацији</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то</w:t>
      </w:r>
      <w:r w:rsidRPr="00B73D7E">
        <w:rPr>
          <w:rFonts w:ascii="Arial" w:hAnsi="Arial" w:cs="Arial"/>
          <w:bCs/>
          <w:lang w:val="sr-Latn-CS"/>
        </w:rPr>
        <w:t>:</w:t>
      </w:r>
    </w:p>
    <w:p w14:paraId="1B17D809" w14:textId="77777777" w:rsidR="003B65C8" w:rsidRPr="00B73D7E" w:rsidRDefault="003B65C8" w:rsidP="003B65C8">
      <w:pPr>
        <w:ind w:left="284" w:hanging="284"/>
        <w:jc w:val="both"/>
        <w:rPr>
          <w:rFonts w:ascii="Arial" w:hAnsi="Arial" w:cs="Arial"/>
          <w:bCs/>
          <w:lang w:val="sr-Latn-CS"/>
        </w:rPr>
      </w:pPr>
      <w:r w:rsidRPr="00B73D7E">
        <w:rPr>
          <w:rFonts w:ascii="Arial" w:hAnsi="Arial" w:cs="Arial"/>
          <w:bCs/>
          <w:lang w:val="sr-Latn-CS"/>
        </w:rPr>
        <w:t xml:space="preserve">1. </w:t>
      </w:r>
      <w:r w:rsidR="0085511E">
        <w:rPr>
          <w:rFonts w:ascii="Arial" w:hAnsi="Arial" w:cs="Arial"/>
          <w:bCs/>
          <w:lang w:val="sr-Latn-CS"/>
        </w:rPr>
        <w:t>индексни</w:t>
      </w:r>
      <w:r w:rsidRPr="00B73D7E">
        <w:rPr>
          <w:rFonts w:ascii="Arial" w:hAnsi="Arial" w:cs="Arial"/>
          <w:bCs/>
          <w:lang w:val="sr-Latn-CS"/>
        </w:rPr>
        <w:t xml:space="preserve"> </w:t>
      </w:r>
      <w:r w:rsidR="0085511E">
        <w:rPr>
          <w:rFonts w:ascii="Arial" w:hAnsi="Arial" w:cs="Arial"/>
          <w:bCs/>
          <w:lang w:val="sr-Latn-CS"/>
        </w:rPr>
        <w:t>број</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назив</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из</w:t>
      </w:r>
      <w:r w:rsidRPr="00B73D7E">
        <w:rPr>
          <w:rFonts w:ascii="Arial" w:hAnsi="Arial" w:cs="Arial"/>
          <w:bCs/>
          <w:lang w:val="sr-Latn-CS"/>
        </w:rPr>
        <w:t xml:space="preserve"> </w:t>
      </w:r>
      <w:r w:rsidR="0085511E">
        <w:rPr>
          <w:rFonts w:ascii="Arial" w:hAnsi="Arial" w:cs="Arial"/>
          <w:bCs/>
          <w:lang w:val="sr-Latn-CS"/>
        </w:rPr>
        <w:t>Каталога</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w:t>
      </w:r>
    </w:p>
    <w:p w14:paraId="7CC793A7" w14:textId="77777777" w:rsidR="003B65C8" w:rsidRPr="00B73D7E" w:rsidRDefault="003B65C8" w:rsidP="003B65C8">
      <w:pPr>
        <w:ind w:left="284" w:hanging="284"/>
        <w:jc w:val="both"/>
        <w:rPr>
          <w:rFonts w:ascii="Arial" w:hAnsi="Arial" w:cs="Arial"/>
          <w:bCs/>
          <w:lang w:val="sr-Latn-CS"/>
        </w:rPr>
      </w:pPr>
      <w:r w:rsidRPr="00B73D7E">
        <w:rPr>
          <w:rFonts w:ascii="Arial" w:hAnsi="Arial" w:cs="Arial"/>
          <w:bCs/>
          <w:lang w:val="sr-Latn-CS"/>
        </w:rPr>
        <w:t xml:space="preserve">2. Y </w:t>
      </w:r>
      <w:r w:rsidR="0085511E">
        <w:rPr>
          <w:rFonts w:ascii="Arial" w:hAnsi="Arial" w:cs="Arial"/>
          <w:bCs/>
          <w:lang w:val="sr-Latn-CS"/>
        </w:rPr>
        <w:t>ознаку</w:t>
      </w:r>
      <w:r w:rsidRPr="00B73D7E">
        <w:rPr>
          <w:rFonts w:ascii="Arial" w:hAnsi="Arial" w:cs="Arial"/>
          <w:bCs/>
          <w:lang w:val="sr-Latn-CS"/>
        </w:rPr>
        <w:t xml:space="preserve"> </w:t>
      </w:r>
      <w:r w:rsidR="0085511E">
        <w:rPr>
          <w:rFonts w:ascii="Arial" w:hAnsi="Arial" w:cs="Arial"/>
          <w:bCs/>
          <w:lang w:val="sr-Latn-CS"/>
        </w:rPr>
        <w:t>према</w:t>
      </w:r>
      <w:r w:rsidRPr="00B73D7E">
        <w:rPr>
          <w:rFonts w:ascii="Arial" w:hAnsi="Arial" w:cs="Arial"/>
          <w:bCs/>
          <w:lang w:val="sr-Latn-CS"/>
        </w:rPr>
        <w:t xml:space="preserve"> </w:t>
      </w:r>
      <w:r w:rsidR="0085511E">
        <w:rPr>
          <w:rFonts w:ascii="Arial" w:hAnsi="Arial" w:cs="Arial"/>
          <w:bCs/>
          <w:lang w:val="sr-Latn-CS"/>
        </w:rPr>
        <w:t>Листи</w:t>
      </w:r>
      <w:r w:rsidRPr="00B73D7E">
        <w:rPr>
          <w:rFonts w:ascii="Arial" w:hAnsi="Arial" w:cs="Arial"/>
          <w:bCs/>
          <w:lang w:val="sr-Latn-CS"/>
        </w:rPr>
        <w:t xml:space="preserve"> </w:t>
      </w:r>
      <w:r w:rsidR="0085511E">
        <w:rPr>
          <w:rFonts w:ascii="Arial" w:hAnsi="Arial" w:cs="Arial"/>
          <w:bCs/>
          <w:lang w:val="sr-Latn-CS"/>
        </w:rPr>
        <w:t>категорија</w:t>
      </w:r>
      <w:r w:rsidRPr="00B73D7E">
        <w:rPr>
          <w:rFonts w:ascii="Arial" w:hAnsi="Arial" w:cs="Arial"/>
          <w:bCs/>
          <w:lang w:val="sr-Latn-CS"/>
        </w:rPr>
        <w:t xml:space="preserve"> </w:t>
      </w:r>
      <w:r w:rsidR="0085511E">
        <w:rPr>
          <w:rFonts w:ascii="Arial" w:hAnsi="Arial" w:cs="Arial"/>
          <w:bCs/>
          <w:lang w:val="sr-Latn-CS"/>
        </w:rPr>
        <w:t>или</w:t>
      </w:r>
      <w:r w:rsidRPr="00B73D7E">
        <w:rPr>
          <w:rFonts w:ascii="Arial" w:hAnsi="Arial" w:cs="Arial"/>
          <w:bCs/>
          <w:lang w:val="sr-Latn-CS"/>
        </w:rPr>
        <w:t xml:space="preserve"> </w:t>
      </w:r>
      <w:r w:rsidR="0085511E">
        <w:rPr>
          <w:rFonts w:ascii="Arial" w:hAnsi="Arial" w:cs="Arial"/>
          <w:bCs/>
          <w:lang w:val="sr-Latn-CS"/>
        </w:rPr>
        <w:t>сродних</w:t>
      </w:r>
      <w:r w:rsidRPr="00B73D7E">
        <w:rPr>
          <w:rFonts w:ascii="Arial" w:hAnsi="Arial" w:cs="Arial"/>
          <w:bCs/>
          <w:lang w:val="sr-Latn-CS"/>
        </w:rPr>
        <w:t xml:space="preserve"> </w:t>
      </w:r>
      <w:r w:rsidR="0085511E">
        <w:rPr>
          <w:rFonts w:ascii="Arial" w:hAnsi="Arial" w:cs="Arial"/>
          <w:bCs/>
          <w:lang w:val="sr-Latn-CS"/>
        </w:rPr>
        <w:t>типова</w:t>
      </w:r>
      <w:r w:rsidRPr="00B73D7E">
        <w:rPr>
          <w:rFonts w:ascii="Arial" w:hAnsi="Arial" w:cs="Arial"/>
          <w:bCs/>
          <w:lang w:val="sr-Latn-CS"/>
        </w:rPr>
        <w:t xml:space="preserve"> </w:t>
      </w:r>
      <w:r w:rsidR="0085511E">
        <w:rPr>
          <w:rFonts w:ascii="Arial" w:hAnsi="Arial" w:cs="Arial"/>
          <w:bCs/>
          <w:lang w:val="sr-Latn-CS"/>
        </w:rPr>
        <w:t>опасног</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према</w:t>
      </w:r>
      <w:r w:rsidRPr="00B73D7E">
        <w:rPr>
          <w:rFonts w:ascii="Arial" w:hAnsi="Arial" w:cs="Arial"/>
          <w:bCs/>
          <w:lang w:val="sr-Latn-CS"/>
        </w:rPr>
        <w:t xml:space="preserve"> </w:t>
      </w:r>
      <w:r w:rsidR="0085511E">
        <w:rPr>
          <w:rFonts w:ascii="Arial" w:hAnsi="Arial" w:cs="Arial"/>
          <w:bCs/>
          <w:lang w:val="sr-Latn-CS"/>
        </w:rPr>
        <w:t>њиховој</w:t>
      </w:r>
      <w:r w:rsidRPr="00B73D7E">
        <w:rPr>
          <w:rFonts w:ascii="Arial" w:hAnsi="Arial" w:cs="Arial"/>
          <w:bCs/>
          <w:lang w:val="sr-Latn-CS"/>
        </w:rPr>
        <w:t xml:space="preserve"> </w:t>
      </w:r>
      <w:r w:rsidR="0085511E">
        <w:rPr>
          <w:rFonts w:ascii="Arial" w:hAnsi="Arial" w:cs="Arial"/>
          <w:bCs/>
          <w:lang w:val="sr-Latn-CS"/>
        </w:rPr>
        <w:t>природи</w:t>
      </w:r>
      <w:r w:rsidRPr="00B73D7E">
        <w:rPr>
          <w:rFonts w:ascii="Arial" w:hAnsi="Arial" w:cs="Arial"/>
          <w:bCs/>
          <w:lang w:val="sr-Latn-CS"/>
        </w:rPr>
        <w:t xml:space="preserve"> </w:t>
      </w:r>
      <w:r w:rsidR="0085511E">
        <w:rPr>
          <w:rFonts w:ascii="Arial" w:hAnsi="Arial" w:cs="Arial"/>
          <w:bCs/>
          <w:lang w:val="sr-Latn-CS"/>
        </w:rPr>
        <w:t>или</w:t>
      </w:r>
      <w:r w:rsidRPr="00B73D7E">
        <w:rPr>
          <w:rFonts w:ascii="Arial" w:hAnsi="Arial" w:cs="Arial"/>
          <w:bCs/>
          <w:lang w:val="sr-Latn-CS"/>
        </w:rPr>
        <w:t xml:space="preserve"> </w:t>
      </w:r>
      <w:r w:rsidR="0085511E">
        <w:rPr>
          <w:rFonts w:ascii="Arial" w:hAnsi="Arial" w:cs="Arial"/>
          <w:bCs/>
          <w:lang w:val="sr-Latn-CS"/>
        </w:rPr>
        <w:t>активности</w:t>
      </w:r>
      <w:r w:rsidRPr="00B73D7E">
        <w:rPr>
          <w:rFonts w:ascii="Arial" w:hAnsi="Arial" w:cs="Arial"/>
          <w:bCs/>
          <w:lang w:val="sr-Latn-CS"/>
        </w:rPr>
        <w:t xml:space="preserve"> </w:t>
      </w:r>
      <w:r w:rsidR="0085511E">
        <w:rPr>
          <w:rFonts w:ascii="Arial" w:hAnsi="Arial" w:cs="Arial"/>
          <w:bCs/>
          <w:lang w:val="sr-Latn-CS"/>
        </w:rPr>
        <w:t>којом</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стварају</w:t>
      </w:r>
      <w:r w:rsidRPr="00B73D7E">
        <w:rPr>
          <w:rFonts w:ascii="Arial" w:hAnsi="Arial" w:cs="Arial"/>
          <w:bCs/>
          <w:lang w:val="sr-Latn-CS"/>
        </w:rPr>
        <w:t xml:space="preserve"> (Y </w:t>
      </w:r>
      <w:r w:rsidR="0085511E">
        <w:rPr>
          <w:rFonts w:ascii="Arial" w:hAnsi="Arial" w:cs="Arial"/>
          <w:bCs/>
          <w:lang w:val="sr-Latn-CS"/>
        </w:rPr>
        <w:t>листа</w:t>
      </w:r>
      <w:r w:rsidRPr="00B73D7E">
        <w:rPr>
          <w:rFonts w:ascii="Arial" w:hAnsi="Arial" w:cs="Arial"/>
          <w:bCs/>
          <w:lang w:val="sr-Latn-CS"/>
        </w:rPr>
        <w:t>),</w:t>
      </w:r>
    </w:p>
    <w:p w14:paraId="0F786B53" w14:textId="77777777" w:rsidR="003B65C8" w:rsidRPr="00B73D7E" w:rsidRDefault="003B65C8" w:rsidP="003B65C8">
      <w:pPr>
        <w:ind w:left="284" w:hanging="284"/>
        <w:jc w:val="both"/>
        <w:rPr>
          <w:rFonts w:ascii="Arial" w:hAnsi="Arial" w:cs="Arial"/>
          <w:bCs/>
          <w:lang w:val="sr-Latn-CS"/>
        </w:rPr>
      </w:pPr>
      <w:r w:rsidRPr="00B73D7E">
        <w:rPr>
          <w:rFonts w:ascii="Arial" w:hAnsi="Arial" w:cs="Arial"/>
          <w:bCs/>
          <w:lang w:val="sr-Latn-CS"/>
        </w:rPr>
        <w:t xml:space="preserve">3. </w:t>
      </w:r>
      <w:r>
        <w:rPr>
          <w:rFonts w:ascii="Arial" w:hAnsi="Arial" w:cs="Arial"/>
          <w:bCs/>
          <w:lang w:val="sr-Latn-CS"/>
        </w:rPr>
        <w:t>Ц</w:t>
      </w:r>
      <w:r w:rsidRPr="00B73D7E">
        <w:rPr>
          <w:rFonts w:ascii="Arial" w:hAnsi="Arial" w:cs="Arial"/>
          <w:bCs/>
          <w:lang w:val="sr-Latn-CS"/>
        </w:rPr>
        <w:t xml:space="preserve"> </w:t>
      </w:r>
      <w:r w:rsidR="0085511E">
        <w:rPr>
          <w:rFonts w:ascii="Arial" w:hAnsi="Arial" w:cs="Arial"/>
          <w:bCs/>
          <w:lang w:val="sr-Latn-CS"/>
        </w:rPr>
        <w:t>ознаку</w:t>
      </w:r>
      <w:r w:rsidRPr="00B73D7E">
        <w:rPr>
          <w:rFonts w:ascii="Arial" w:hAnsi="Arial" w:cs="Arial"/>
          <w:bCs/>
          <w:lang w:val="sr-Latn-CS"/>
        </w:rPr>
        <w:t xml:space="preserve"> </w:t>
      </w:r>
      <w:r w:rsidR="0085511E">
        <w:rPr>
          <w:rFonts w:ascii="Arial" w:hAnsi="Arial" w:cs="Arial"/>
          <w:bCs/>
          <w:lang w:val="sr-Latn-CS"/>
        </w:rPr>
        <w:t>према</w:t>
      </w:r>
      <w:r w:rsidRPr="00B73D7E">
        <w:rPr>
          <w:rFonts w:ascii="Arial" w:hAnsi="Arial" w:cs="Arial"/>
          <w:bCs/>
          <w:lang w:val="sr-Latn-CS"/>
        </w:rPr>
        <w:t xml:space="preserve"> </w:t>
      </w:r>
      <w:r w:rsidR="0085511E">
        <w:rPr>
          <w:rFonts w:ascii="Arial" w:hAnsi="Arial" w:cs="Arial"/>
          <w:bCs/>
          <w:lang w:val="sr-Latn-CS"/>
        </w:rPr>
        <w:t>Листи</w:t>
      </w:r>
      <w:r w:rsidRPr="00B73D7E">
        <w:rPr>
          <w:rFonts w:ascii="Arial" w:hAnsi="Arial" w:cs="Arial"/>
          <w:bCs/>
          <w:lang w:val="sr-Latn-CS"/>
        </w:rPr>
        <w:t xml:space="preserve"> </w:t>
      </w:r>
      <w:r w:rsidR="0085511E">
        <w:rPr>
          <w:rFonts w:ascii="Arial" w:hAnsi="Arial" w:cs="Arial"/>
          <w:bCs/>
          <w:lang w:val="sr-Latn-CS"/>
        </w:rPr>
        <w:t>компоненти</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због</w:t>
      </w:r>
      <w:r w:rsidRPr="00B73D7E">
        <w:rPr>
          <w:rFonts w:ascii="Arial" w:hAnsi="Arial" w:cs="Arial"/>
          <w:bCs/>
          <w:lang w:val="sr-Latn-CS"/>
        </w:rPr>
        <w:t xml:space="preserve"> </w:t>
      </w:r>
      <w:r w:rsidR="0085511E">
        <w:rPr>
          <w:rFonts w:ascii="Arial" w:hAnsi="Arial" w:cs="Arial"/>
          <w:bCs/>
          <w:lang w:val="sr-Latn-CS"/>
        </w:rPr>
        <w:t>којих</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отпад</w:t>
      </w:r>
      <w:r w:rsidRPr="00B73D7E">
        <w:rPr>
          <w:rFonts w:ascii="Arial" w:hAnsi="Arial" w:cs="Arial"/>
          <w:bCs/>
          <w:lang w:val="sr-Latn-CS"/>
        </w:rPr>
        <w:t xml:space="preserve"> </w:t>
      </w:r>
      <w:r w:rsidR="0085511E">
        <w:rPr>
          <w:rFonts w:ascii="Arial" w:hAnsi="Arial" w:cs="Arial"/>
          <w:bCs/>
          <w:lang w:val="sr-Latn-CS"/>
        </w:rPr>
        <w:t>сматра</w:t>
      </w:r>
      <w:r w:rsidRPr="00B73D7E">
        <w:rPr>
          <w:rFonts w:ascii="Arial" w:hAnsi="Arial" w:cs="Arial"/>
          <w:bCs/>
          <w:lang w:val="sr-Latn-CS"/>
        </w:rPr>
        <w:t xml:space="preserve"> </w:t>
      </w:r>
      <w:r w:rsidR="0085511E">
        <w:rPr>
          <w:rFonts w:ascii="Arial" w:hAnsi="Arial" w:cs="Arial"/>
          <w:bCs/>
          <w:lang w:val="sr-Latn-CS"/>
        </w:rPr>
        <w:t>опасним</w:t>
      </w:r>
      <w:r w:rsidRPr="00B73D7E">
        <w:rPr>
          <w:rFonts w:ascii="Arial" w:hAnsi="Arial" w:cs="Arial"/>
          <w:bCs/>
          <w:lang w:val="sr-Latn-CS"/>
        </w:rPr>
        <w:t xml:space="preserve"> (</w:t>
      </w:r>
      <w:r>
        <w:rPr>
          <w:rFonts w:ascii="Arial" w:hAnsi="Arial" w:cs="Arial"/>
          <w:bCs/>
          <w:lang w:val="sr-Latn-CS"/>
        </w:rPr>
        <w:t>Ц</w:t>
      </w:r>
      <w:r w:rsidRPr="00B73D7E">
        <w:rPr>
          <w:rFonts w:ascii="Arial" w:hAnsi="Arial" w:cs="Arial"/>
          <w:bCs/>
          <w:lang w:val="sr-Latn-CS"/>
        </w:rPr>
        <w:t xml:space="preserve"> </w:t>
      </w:r>
      <w:r w:rsidR="0085511E">
        <w:rPr>
          <w:rFonts w:ascii="Arial" w:hAnsi="Arial" w:cs="Arial"/>
          <w:bCs/>
          <w:lang w:val="sr-Latn-CS"/>
        </w:rPr>
        <w:t>листа</w:t>
      </w:r>
      <w:r w:rsidRPr="00B73D7E">
        <w:rPr>
          <w:rFonts w:ascii="Arial" w:hAnsi="Arial" w:cs="Arial"/>
          <w:bCs/>
          <w:lang w:val="sr-Latn-CS"/>
        </w:rPr>
        <w:t>),</w:t>
      </w:r>
    </w:p>
    <w:p w14:paraId="19BA1A29" w14:textId="77777777" w:rsidR="003B65C8" w:rsidRPr="00B73D7E" w:rsidRDefault="003B65C8" w:rsidP="003B65C8">
      <w:pPr>
        <w:jc w:val="both"/>
        <w:rPr>
          <w:rFonts w:ascii="Arial" w:hAnsi="Arial" w:cs="Arial"/>
          <w:bCs/>
          <w:lang w:val="sr-Latn-CS"/>
        </w:rPr>
      </w:pPr>
      <w:r w:rsidRPr="00B73D7E">
        <w:rPr>
          <w:rFonts w:ascii="Arial" w:hAnsi="Arial" w:cs="Arial"/>
          <w:bCs/>
          <w:lang w:val="sr-Latn-CS"/>
        </w:rPr>
        <w:t xml:space="preserve">4. </w:t>
      </w:r>
      <w:r>
        <w:rPr>
          <w:rFonts w:ascii="Arial" w:hAnsi="Arial" w:cs="Arial"/>
          <w:bCs/>
          <w:lang w:val="sr-Latn-CS"/>
        </w:rPr>
        <w:t>Х</w:t>
      </w:r>
      <w:r w:rsidRPr="00B73D7E">
        <w:rPr>
          <w:rFonts w:ascii="Arial" w:hAnsi="Arial" w:cs="Arial"/>
          <w:bCs/>
          <w:lang w:val="sr-Latn-CS"/>
        </w:rPr>
        <w:t xml:space="preserve"> </w:t>
      </w:r>
      <w:r w:rsidR="0085511E">
        <w:rPr>
          <w:rFonts w:ascii="Arial" w:hAnsi="Arial" w:cs="Arial"/>
          <w:bCs/>
          <w:lang w:val="sr-Latn-CS"/>
        </w:rPr>
        <w:t>ознаку</w:t>
      </w:r>
      <w:r w:rsidRPr="00B73D7E">
        <w:rPr>
          <w:rFonts w:ascii="Arial" w:hAnsi="Arial" w:cs="Arial"/>
          <w:bCs/>
          <w:lang w:val="sr-Latn-CS"/>
        </w:rPr>
        <w:t xml:space="preserve"> </w:t>
      </w:r>
      <w:r w:rsidR="0085511E">
        <w:rPr>
          <w:rFonts w:ascii="Arial" w:hAnsi="Arial" w:cs="Arial"/>
          <w:bCs/>
          <w:lang w:val="sr-Latn-CS"/>
        </w:rPr>
        <w:t>према</w:t>
      </w:r>
      <w:r w:rsidRPr="00B73D7E">
        <w:rPr>
          <w:rFonts w:ascii="Arial" w:hAnsi="Arial" w:cs="Arial"/>
          <w:bCs/>
          <w:lang w:val="sr-Latn-CS"/>
        </w:rPr>
        <w:t xml:space="preserve"> </w:t>
      </w:r>
      <w:r w:rsidR="0085511E">
        <w:rPr>
          <w:rFonts w:ascii="Arial" w:hAnsi="Arial" w:cs="Arial"/>
          <w:bCs/>
          <w:lang w:val="sr-Latn-CS"/>
        </w:rPr>
        <w:t>Листи</w:t>
      </w:r>
      <w:r w:rsidRPr="00B73D7E">
        <w:rPr>
          <w:rFonts w:ascii="Arial" w:hAnsi="Arial" w:cs="Arial"/>
          <w:bCs/>
          <w:lang w:val="sr-Latn-CS"/>
        </w:rPr>
        <w:t xml:space="preserve"> </w:t>
      </w:r>
      <w:r w:rsidR="0085511E">
        <w:rPr>
          <w:rFonts w:ascii="Arial" w:hAnsi="Arial" w:cs="Arial"/>
          <w:bCs/>
          <w:lang w:val="sr-Latn-CS"/>
        </w:rPr>
        <w:t>карактеристика</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које</w:t>
      </w:r>
      <w:r w:rsidRPr="00B73D7E">
        <w:rPr>
          <w:rFonts w:ascii="Arial" w:hAnsi="Arial" w:cs="Arial"/>
          <w:bCs/>
          <w:lang w:val="sr-Latn-CS"/>
        </w:rPr>
        <w:t xml:space="preserve"> </w:t>
      </w:r>
      <w:r w:rsidR="0085511E">
        <w:rPr>
          <w:rFonts w:ascii="Arial" w:hAnsi="Arial" w:cs="Arial"/>
          <w:bCs/>
          <w:lang w:val="sr-Latn-CS"/>
        </w:rPr>
        <w:t>га</w:t>
      </w:r>
      <w:r w:rsidRPr="00B73D7E">
        <w:rPr>
          <w:rFonts w:ascii="Arial" w:hAnsi="Arial" w:cs="Arial"/>
          <w:bCs/>
          <w:lang w:val="sr-Latn-CS"/>
        </w:rPr>
        <w:t xml:space="preserve"> </w:t>
      </w:r>
      <w:r w:rsidR="0085511E">
        <w:rPr>
          <w:rFonts w:ascii="Arial" w:hAnsi="Arial" w:cs="Arial"/>
          <w:bCs/>
          <w:lang w:val="sr-Latn-CS"/>
        </w:rPr>
        <w:t>чине</w:t>
      </w:r>
      <w:r w:rsidRPr="00B73D7E">
        <w:rPr>
          <w:rFonts w:ascii="Arial" w:hAnsi="Arial" w:cs="Arial"/>
          <w:bCs/>
          <w:lang w:val="sr-Latn-CS"/>
        </w:rPr>
        <w:t xml:space="preserve"> </w:t>
      </w:r>
      <w:r w:rsidR="0085511E">
        <w:rPr>
          <w:rFonts w:ascii="Arial" w:hAnsi="Arial" w:cs="Arial"/>
          <w:bCs/>
          <w:lang w:val="sr-Latn-CS"/>
        </w:rPr>
        <w:t>опасним</w:t>
      </w:r>
      <w:r w:rsidRPr="00B73D7E">
        <w:rPr>
          <w:rFonts w:ascii="Arial" w:hAnsi="Arial" w:cs="Arial"/>
          <w:bCs/>
          <w:lang w:val="sr-Latn-CS"/>
        </w:rPr>
        <w:t xml:space="preserve"> (</w:t>
      </w:r>
      <w:r>
        <w:rPr>
          <w:rFonts w:ascii="Arial" w:hAnsi="Arial" w:cs="Arial"/>
          <w:bCs/>
          <w:lang w:val="sr-Latn-CS"/>
        </w:rPr>
        <w:t>Х</w:t>
      </w:r>
      <w:r w:rsidRPr="00B73D7E">
        <w:rPr>
          <w:rFonts w:ascii="Arial" w:hAnsi="Arial" w:cs="Arial"/>
          <w:bCs/>
          <w:lang w:val="sr-Latn-CS"/>
        </w:rPr>
        <w:t xml:space="preserve"> </w:t>
      </w:r>
      <w:r w:rsidR="0085511E">
        <w:rPr>
          <w:rFonts w:ascii="Arial" w:hAnsi="Arial" w:cs="Arial"/>
          <w:bCs/>
          <w:lang w:val="sr-Latn-CS"/>
        </w:rPr>
        <w:t>листа</w:t>
      </w:r>
      <w:r w:rsidRPr="00B73D7E">
        <w:rPr>
          <w:rFonts w:ascii="Arial" w:hAnsi="Arial" w:cs="Arial"/>
          <w:bCs/>
          <w:lang w:val="sr-Latn-CS"/>
        </w:rPr>
        <w:t>);</w:t>
      </w:r>
    </w:p>
    <w:p w14:paraId="138A438E" w14:textId="77777777" w:rsidR="003B65C8" w:rsidRPr="00B73D7E" w:rsidRDefault="003B65C8" w:rsidP="003B65C8">
      <w:pPr>
        <w:ind w:left="284" w:hanging="284"/>
        <w:jc w:val="both"/>
        <w:rPr>
          <w:rFonts w:ascii="Arial" w:hAnsi="Arial" w:cs="Arial"/>
          <w:bCs/>
          <w:lang w:val="sr-Latn-CS"/>
        </w:rPr>
      </w:pPr>
      <w:r w:rsidRPr="00B73D7E">
        <w:rPr>
          <w:rFonts w:ascii="Arial" w:hAnsi="Arial" w:cs="Arial"/>
          <w:bCs/>
          <w:lang w:val="sr-Latn-CS"/>
        </w:rPr>
        <w:t xml:space="preserve">3) </w:t>
      </w:r>
      <w:r w:rsidR="0085511E">
        <w:rPr>
          <w:rFonts w:ascii="Arial" w:hAnsi="Arial" w:cs="Arial"/>
          <w:bCs/>
          <w:lang w:val="sr-Latn-CS"/>
        </w:rPr>
        <w:t>податке</w:t>
      </w:r>
      <w:r w:rsidRPr="00B73D7E">
        <w:rPr>
          <w:rFonts w:ascii="Arial" w:hAnsi="Arial" w:cs="Arial"/>
          <w:bCs/>
          <w:lang w:val="sr-Latn-CS"/>
        </w:rPr>
        <w:t xml:space="preserve"> </w:t>
      </w:r>
      <w:r w:rsidR="0085511E">
        <w:rPr>
          <w:rFonts w:ascii="Arial" w:hAnsi="Arial" w:cs="Arial"/>
          <w:bCs/>
          <w:lang w:val="sr-Latn-CS"/>
        </w:rPr>
        <w:t>о</w:t>
      </w:r>
      <w:r w:rsidRPr="00B73D7E">
        <w:rPr>
          <w:rFonts w:ascii="Arial" w:hAnsi="Arial" w:cs="Arial"/>
          <w:bCs/>
          <w:lang w:val="sr-Latn-CS"/>
        </w:rPr>
        <w:t xml:space="preserve"> </w:t>
      </w:r>
      <w:r w:rsidR="0085511E">
        <w:rPr>
          <w:rFonts w:ascii="Arial" w:hAnsi="Arial" w:cs="Arial"/>
          <w:bCs/>
          <w:lang w:val="sr-Latn-CS"/>
        </w:rPr>
        <w:t>власнику</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који</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паковао</w:t>
      </w:r>
      <w:r w:rsidRPr="00B73D7E">
        <w:rPr>
          <w:rFonts w:ascii="Arial" w:hAnsi="Arial" w:cs="Arial"/>
          <w:bCs/>
          <w:lang w:val="sr-Latn-CS"/>
        </w:rPr>
        <w:t xml:space="preserve"> </w:t>
      </w:r>
      <w:r w:rsidR="0085511E">
        <w:rPr>
          <w:rFonts w:ascii="Arial" w:hAnsi="Arial" w:cs="Arial"/>
          <w:bCs/>
          <w:lang w:val="sr-Latn-CS"/>
        </w:rPr>
        <w:t>отпад</w:t>
      </w:r>
      <w:r w:rsidRPr="00B73D7E">
        <w:rPr>
          <w:rFonts w:ascii="Arial" w:hAnsi="Arial" w:cs="Arial"/>
          <w:bCs/>
          <w:lang w:val="sr-Latn-CS"/>
        </w:rPr>
        <w:t xml:space="preserve">: </w:t>
      </w:r>
      <w:r w:rsidR="0085511E">
        <w:rPr>
          <w:rFonts w:ascii="Arial" w:hAnsi="Arial" w:cs="Arial"/>
          <w:bCs/>
          <w:lang w:val="sr-Latn-CS"/>
        </w:rPr>
        <w:t>назив</w:t>
      </w:r>
      <w:r w:rsidRPr="00B73D7E">
        <w:rPr>
          <w:rFonts w:ascii="Arial" w:hAnsi="Arial" w:cs="Arial"/>
          <w:bCs/>
          <w:lang w:val="sr-Latn-CS"/>
        </w:rPr>
        <w:t xml:space="preserve">, </w:t>
      </w:r>
      <w:r w:rsidR="0085511E">
        <w:rPr>
          <w:rFonts w:ascii="Arial" w:hAnsi="Arial" w:cs="Arial"/>
          <w:bCs/>
          <w:lang w:val="sr-Latn-CS"/>
        </w:rPr>
        <w:t>сједиште</w:t>
      </w:r>
      <w:r w:rsidRPr="00B73D7E">
        <w:rPr>
          <w:rFonts w:ascii="Arial" w:hAnsi="Arial" w:cs="Arial"/>
          <w:bCs/>
          <w:lang w:val="sr-Latn-CS"/>
        </w:rPr>
        <w:t xml:space="preserve">, </w:t>
      </w:r>
      <w:r w:rsidR="0085511E">
        <w:rPr>
          <w:rFonts w:ascii="Arial" w:hAnsi="Arial" w:cs="Arial"/>
          <w:bCs/>
          <w:lang w:val="sr-Latn-CS"/>
        </w:rPr>
        <w:t>телефон</w:t>
      </w:r>
      <w:r w:rsidRPr="00B73D7E">
        <w:rPr>
          <w:rFonts w:ascii="Arial" w:hAnsi="Arial" w:cs="Arial"/>
          <w:bCs/>
          <w:lang w:val="sr-Latn-CS"/>
        </w:rPr>
        <w:t>/</w:t>
      </w:r>
      <w:r w:rsidR="0085511E">
        <w:rPr>
          <w:rFonts w:ascii="Arial" w:hAnsi="Arial" w:cs="Arial"/>
          <w:bCs/>
          <w:lang w:val="sr-Latn-CS"/>
        </w:rPr>
        <w:t>факс</w:t>
      </w:r>
      <w:r w:rsidRPr="00B73D7E">
        <w:rPr>
          <w:rFonts w:ascii="Arial" w:hAnsi="Arial" w:cs="Arial"/>
          <w:bCs/>
          <w:lang w:val="sr-Latn-CS"/>
        </w:rPr>
        <w:t xml:space="preserve">, </w:t>
      </w:r>
      <w:r w:rsidR="0085511E">
        <w:rPr>
          <w:rFonts w:ascii="Arial" w:hAnsi="Arial" w:cs="Arial"/>
          <w:bCs/>
          <w:lang w:val="sr-Latn-CS"/>
        </w:rPr>
        <w:t>датум</w:t>
      </w:r>
      <w:r w:rsidRPr="00B73D7E">
        <w:rPr>
          <w:rFonts w:ascii="Arial" w:hAnsi="Arial" w:cs="Arial"/>
          <w:bCs/>
          <w:lang w:val="sr-Latn-CS"/>
        </w:rPr>
        <w:t xml:space="preserve"> </w:t>
      </w:r>
      <w:r w:rsidR="0085511E">
        <w:rPr>
          <w:rFonts w:ascii="Arial" w:hAnsi="Arial" w:cs="Arial"/>
          <w:bCs/>
          <w:lang w:val="sr-Latn-CS"/>
        </w:rPr>
        <w:t>паковања</w:t>
      </w:r>
      <w:r w:rsidRPr="00B73D7E">
        <w:rPr>
          <w:rFonts w:ascii="Arial" w:hAnsi="Arial" w:cs="Arial"/>
          <w:bCs/>
          <w:lang w:val="sr-Latn-CS"/>
        </w:rPr>
        <w:t xml:space="preserve">, </w:t>
      </w:r>
      <w:r w:rsidR="0085511E">
        <w:rPr>
          <w:rFonts w:ascii="Arial" w:hAnsi="Arial" w:cs="Arial"/>
          <w:bCs/>
          <w:lang w:val="sr-Latn-CS"/>
        </w:rPr>
        <w:t>име</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презиме</w:t>
      </w:r>
      <w:r w:rsidRPr="00B73D7E">
        <w:rPr>
          <w:rFonts w:ascii="Arial" w:hAnsi="Arial" w:cs="Arial"/>
          <w:bCs/>
          <w:lang w:val="sr-Latn-CS"/>
        </w:rPr>
        <w:t xml:space="preserve"> </w:t>
      </w:r>
      <w:r w:rsidR="0085511E">
        <w:rPr>
          <w:rFonts w:ascii="Arial" w:hAnsi="Arial" w:cs="Arial"/>
          <w:bCs/>
          <w:lang w:val="sr-Latn-CS"/>
        </w:rPr>
        <w:t>квалификованог</w:t>
      </w:r>
      <w:r w:rsidRPr="00B73D7E">
        <w:rPr>
          <w:rFonts w:ascii="Arial" w:hAnsi="Arial" w:cs="Arial"/>
          <w:bCs/>
          <w:lang w:val="sr-Latn-CS"/>
        </w:rPr>
        <w:t xml:space="preserve"> </w:t>
      </w:r>
      <w:r w:rsidR="0085511E">
        <w:rPr>
          <w:rFonts w:ascii="Arial" w:hAnsi="Arial" w:cs="Arial"/>
          <w:bCs/>
          <w:lang w:val="sr-Latn-CS"/>
        </w:rPr>
        <w:t>лица</w:t>
      </w:r>
      <w:r w:rsidRPr="00B73D7E">
        <w:rPr>
          <w:rFonts w:ascii="Arial" w:hAnsi="Arial" w:cs="Arial"/>
          <w:bCs/>
          <w:lang w:val="sr-Latn-CS"/>
        </w:rPr>
        <w:t xml:space="preserve"> </w:t>
      </w:r>
      <w:r w:rsidR="0085511E">
        <w:rPr>
          <w:rFonts w:ascii="Arial" w:hAnsi="Arial" w:cs="Arial"/>
          <w:bCs/>
          <w:lang w:val="sr-Latn-CS"/>
        </w:rPr>
        <w:t>одговорног</w:t>
      </w:r>
      <w:r w:rsidRPr="00B73D7E">
        <w:rPr>
          <w:rFonts w:ascii="Arial" w:hAnsi="Arial" w:cs="Arial"/>
          <w:bCs/>
          <w:lang w:val="sr-Latn-CS"/>
        </w:rPr>
        <w:t xml:space="preserve"> </w:t>
      </w:r>
      <w:r w:rsidR="0085511E">
        <w:rPr>
          <w:rFonts w:ascii="Arial" w:hAnsi="Arial" w:cs="Arial"/>
          <w:bCs/>
          <w:lang w:val="sr-Latn-CS"/>
        </w:rPr>
        <w:t>за</w:t>
      </w:r>
      <w:r w:rsidRPr="00B73D7E">
        <w:rPr>
          <w:rFonts w:ascii="Arial" w:hAnsi="Arial" w:cs="Arial"/>
          <w:bCs/>
          <w:lang w:val="sr-Latn-CS"/>
        </w:rPr>
        <w:t xml:space="preserve"> </w:t>
      </w:r>
      <w:r w:rsidR="0085511E">
        <w:rPr>
          <w:rFonts w:ascii="Arial" w:hAnsi="Arial" w:cs="Arial"/>
          <w:bCs/>
          <w:lang w:val="sr-Latn-CS"/>
        </w:rPr>
        <w:t>стручни</w:t>
      </w:r>
      <w:r w:rsidRPr="00B73D7E">
        <w:rPr>
          <w:rFonts w:ascii="Arial" w:hAnsi="Arial" w:cs="Arial"/>
          <w:bCs/>
          <w:lang w:val="sr-Latn-CS"/>
        </w:rPr>
        <w:t xml:space="preserve"> </w:t>
      </w:r>
      <w:r w:rsidR="0085511E">
        <w:rPr>
          <w:rFonts w:ascii="Arial" w:hAnsi="Arial" w:cs="Arial"/>
          <w:bCs/>
          <w:lang w:val="sr-Latn-CS"/>
        </w:rPr>
        <w:t>рад</w:t>
      </w:r>
      <w:r w:rsidRPr="00B73D7E">
        <w:rPr>
          <w:rFonts w:ascii="Arial" w:hAnsi="Arial" w:cs="Arial"/>
          <w:bCs/>
          <w:lang w:val="sr-Latn-CS"/>
        </w:rPr>
        <w:t xml:space="preserve"> </w:t>
      </w:r>
      <w:r w:rsidR="0085511E">
        <w:rPr>
          <w:rFonts w:ascii="Arial" w:hAnsi="Arial" w:cs="Arial"/>
          <w:bCs/>
          <w:lang w:val="sr-Latn-CS"/>
        </w:rPr>
        <w:t>за</w:t>
      </w:r>
      <w:r w:rsidRPr="00B73D7E">
        <w:rPr>
          <w:rFonts w:ascii="Arial" w:hAnsi="Arial" w:cs="Arial"/>
          <w:bCs/>
          <w:lang w:val="sr-Latn-CS"/>
        </w:rPr>
        <w:t xml:space="preserve"> </w:t>
      </w:r>
      <w:r w:rsidR="0085511E">
        <w:rPr>
          <w:rFonts w:ascii="Arial" w:hAnsi="Arial" w:cs="Arial"/>
          <w:bCs/>
          <w:lang w:val="sr-Latn-CS"/>
        </w:rPr>
        <w:t>управљање</w:t>
      </w:r>
      <w:r w:rsidRPr="00B73D7E">
        <w:rPr>
          <w:rFonts w:ascii="Arial" w:hAnsi="Arial" w:cs="Arial"/>
          <w:bCs/>
          <w:lang w:val="sr-Latn-CS"/>
        </w:rPr>
        <w:t xml:space="preserve"> </w:t>
      </w:r>
      <w:r w:rsidR="0085511E">
        <w:rPr>
          <w:rFonts w:ascii="Arial" w:hAnsi="Arial" w:cs="Arial"/>
          <w:bCs/>
          <w:lang w:val="sr-Latn-CS"/>
        </w:rPr>
        <w:t>опасним</w:t>
      </w:r>
      <w:r w:rsidRPr="00B73D7E">
        <w:rPr>
          <w:rFonts w:ascii="Arial" w:hAnsi="Arial" w:cs="Arial"/>
          <w:bCs/>
          <w:lang w:val="sr-Latn-CS"/>
        </w:rPr>
        <w:t xml:space="preserve"> </w:t>
      </w:r>
      <w:r w:rsidR="0085511E">
        <w:rPr>
          <w:rFonts w:ascii="Arial" w:hAnsi="Arial" w:cs="Arial"/>
          <w:bCs/>
          <w:lang w:val="sr-Latn-CS"/>
        </w:rPr>
        <w:t>отпадом</w:t>
      </w:r>
      <w:r w:rsidRPr="00B73D7E">
        <w:rPr>
          <w:rFonts w:ascii="Arial" w:hAnsi="Arial" w:cs="Arial"/>
          <w:bCs/>
          <w:lang w:val="sr-Latn-CS"/>
        </w:rPr>
        <w:t>;</w:t>
      </w:r>
    </w:p>
    <w:p w14:paraId="3A4E5BF4" w14:textId="77777777" w:rsidR="003B65C8" w:rsidRPr="00B73D7E" w:rsidRDefault="003B65C8" w:rsidP="003B65C8">
      <w:pPr>
        <w:ind w:left="284" w:hanging="284"/>
        <w:jc w:val="both"/>
        <w:rPr>
          <w:rFonts w:ascii="Arial" w:hAnsi="Arial" w:cs="Arial"/>
          <w:bCs/>
          <w:lang w:val="sr-Latn-CS"/>
        </w:rPr>
      </w:pPr>
      <w:r w:rsidRPr="00B73D7E">
        <w:rPr>
          <w:rFonts w:ascii="Arial" w:hAnsi="Arial" w:cs="Arial"/>
          <w:bCs/>
          <w:lang w:val="sr-Latn-CS"/>
        </w:rPr>
        <w:t xml:space="preserve">4) </w:t>
      </w:r>
      <w:r w:rsidR="0085511E">
        <w:rPr>
          <w:rFonts w:ascii="Arial" w:hAnsi="Arial" w:cs="Arial"/>
          <w:bCs/>
          <w:lang w:val="sr-Latn-CS"/>
        </w:rPr>
        <w:t>физичка</w:t>
      </w:r>
      <w:r w:rsidRPr="00B73D7E">
        <w:rPr>
          <w:rFonts w:ascii="Arial" w:hAnsi="Arial" w:cs="Arial"/>
          <w:bCs/>
          <w:lang w:val="sr-Latn-CS"/>
        </w:rPr>
        <w:t xml:space="preserve"> </w:t>
      </w:r>
      <w:r w:rsidR="0085511E">
        <w:rPr>
          <w:rFonts w:ascii="Arial" w:hAnsi="Arial" w:cs="Arial"/>
          <w:bCs/>
          <w:lang w:val="sr-Latn-CS"/>
        </w:rPr>
        <w:t>својства</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прах</w:t>
      </w:r>
      <w:r w:rsidRPr="00B73D7E">
        <w:rPr>
          <w:rFonts w:ascii="Arial" w:hAnsi="Arial" w:cs="Arial"/>
          <w:bCs/>
          <w:lang w:val="sr-Latn-CS"/>
        </w:rPr>
        <w:t xml:space="preserve">, </w:t>
      </w:r>
      <w:r w:rsidR="0085511E">
        <w:rPr>
          <w:rFonts w:ascii="Arial" w:hAnsi="Arial" w:cs="Arial"/>
          <w:bCs/>
          <w:lang w:val="sr-Latn-CS"/>
        </w:rPr>
        <w:t>чврста</w:t>
      </w:r>
      <w:r w:rsidRPr="00B73D7E">
        <w:rPr>
          <w:rFonts w:ascii="Arial" w:hAnsi="Arial" w:cs="Arial"/>
          <w:bCs/>
          <w:lang w:val="sr-Latn-CS"/>
        </w:rPr>
        <w:t xml:space="preserve"> </w:t>
      </w:r>
      <w:r w:rsidR="0085511E">
        <w:rPr>
          <w:rFonts w:ascii="Arial" w:hAnsi="Arial" w:cs="Arial"/>
          <w:bCs/>
          <w:lang w:val="sr-Latn-CS"/>
        </w:rPr>
        <w:t>материја</w:t>
      </w:r>
      <w:r w:rsidRPr="00B73D7E">
        <w:rPr>
          <w:rFonts w:ascii="Arial" w:hAnsi="Arial" w:cs="Arial"/>
          <w:bCs/>
          <w:lang w:val="sr-Latn-CS"/>
        </w:rPr>
        <w:t xml:space="preserve">, </w:t>
      </w:r>
      <w:r w:rsidR="0085511E">
        <w:rPr>
          <w:rFonts w:ascii="Arial" w:hAnsi="Arial" w:cs="Arial"/>
          <w:bCs/>
          <w:lang w:val="sr-Latn-CS"/>
        </w:rPr>
        <w:t>вискозна</w:t>
      </w:r>
      <w:r w:rsidRPr="00B73D7E">
        <w:rPr>
          <w:rFonts w:ascii="Arial" w:hAnsi="Arial" w:cs="Arial"/>
          <w:bCs/>
          <w:lang w:val="sr-Latn-CS"/>
        </w:rPr>
        <w:t xml:space="preserve"> </w:t>
      </w:r>
      <w:r w:rsidR="0085511E">
        <w:rPr>
          <w:rFonts w:ascii="Arial" w:hAnsi="Arial" w:cs="Arial"/>
          <w:bCs/>
          <w:lang w:val="sr-Latn-CS"/>
        </w:rPr>
        <w:t>материја</w:t>
      </w:r>
      <w:r w:rsidRPr="00B73D7E">
        <w:rPr>
          <w:rFonts w:ascii="Arial" w:hAnsi="Arial" w:cs="Arial"/>
          <w:bCs/>
          <w:lang w:val="sr-Latn-CS"/>
        </w:rPr>
        <w:t xml:space="preserve">, </w:t>
      </w:r>
      <w:r w:rsidR="0085511E">
        <w:rPr>
          <w:rFonts w:ascii="Arial" w:hAnsi="Arial" w:cs="Arial"/>
          <w:bCs/>
          <w:lang w:val="sr-Latn-CS"/>
        </w:rPr>
        <w:t>паста</w:t>
      </w:r>
      <w:r w:rsidRPr="00B73D7E">
        <w:rPr>
          <w:rFonts w:ascii="Arial" w:hAnsi="Arial" w:cs="Arial"/>
          <w:bCs/>
          <w:lang w:val="sr-Latn-CS"/>
        </w:rPr>
        <w:t xml:space="preserve">, </w:t>
      </w:r>
      <w:r w:rsidR="0085511E">
        <w:rPr>
          <w:rFonts w:ascii="Arial" w:hAnsi="Arial" w:cs="Arial"/>
          <w:bCs/>
          <w:lang w:val="sr-Latn-CS"/>
        </w:rPr>
        <w:t>муљ</w:t>
      </w:r>
      <w:r w:rsidRPr="00B73D7E">
        <w:rPr>
          <w:rFonts w:ascii="Arial" w:hAnsi="Arial" w:cs="Arial"/>
          <w:bCs/>
          <w:lang w:val="sr-Latn-CS"/>
        </w:rPr>
        <w:t xml:space="preserve">, </w:t>
      </w:r>
      <w:r w:rsidR="0085511E">
        <w:rPr>
          <w:rFonts w:ascii="Arial" w:hAnsi="Arial" w:cs="Arial"/>
          <w:bCs/>
          <w:lang w:val="sr-Latn-CS"/>
        </w:rPr>
        <w:t>течна</w:t>
      </w:r>
      <w:r w:rsidRPr="00B73D7E">
        <w:rPr>
          <w:rFonts w:ascii="Arial" w:hAnsi="Arial" w:cs="Arial"/>
          <w:bCs/>
          <w:lang w:val="sr-Latn-CS"/>
        </w:rPr>
        <w:t xml:space="preserve"> </w:t>
      </w:r>
      <w:r w:rsidR="0085511E">
        <w:rPr>
          <w:rFonts w:ascii="Arial" w:hAnsi="Arial" w:cs="Arial"/>
          <w:bCs/>
          <w:lang w:val="sr-Latn-CS"/>
        </w:rPr>
        <w:t>материја</w:t>
      </w:r>
      <w:r w:rsidRPr="00B73D7E">
        <w:rPr>
          <w:rFonts w:ascii="Arial" w:hAnsi="Arial" w:cs="Arial"/>
          <w:bCs/>
          <w:lang w:val="sr-Latn-CS"/>
        </w:rPr>
        <w:t xml:space="preserve">, </w:t>
      </w:r>
      <w:r w:rsidR="0085511E">
        <w:rPr>
          <w:rFonts w:ascii="Arial" w:hAnsi="Arial" w:cs="Arial"/>
          <w:bCs/>
          <w:lang w:val="sr-Latn-CS"/>
        </w:rPr>
        <w:t>гасовита</w:t>
      </w:r>
      <w:r w:rsidRPr="00B73D7E">
        <w:rPr>
          <w:rFonts w:ascii="Arial" w:hAnsi="Arial" w:cs="Arial"/>
          <w:bCs/>
          <w:lang w:val="sr-Latn-CS"/>
        </w:rPr>
        <w:t xml:space="preserve"> </w:t>
      </w:r>
      <w:r w:rsidR="0085511E">
        <w:rPr>
          <w:rFonts w:ascii="Arial" w:hAnsi="Arial" w:cs="Arial"/>
          <w:bCs/>
          <w:lang w:val="sr-Latn-CS"/>
        </w:rPr>
        <w:t>материја</w:t>
      </w:r>
      <w:r w:rsidRPr="00B73D7E">
        <w:rPr>
          <w:rFonts w:ascii="Arial" w:hAnsi="Arial" w:cs="Arial"/>
          <w:bCs/>
          <w:lang w:val="sr-Latn-CS"/>
        </w:rPr>
        <w:t xml:space="preserve">, </w:t>
      </w:r>
      <w:r w:rsidR="0085511E">
        <w:rPr>
          <w:rFonts w:ascii="Arial" w:hAnsi="Arial" w:cs="Arial"/>
          <w:bCs/>
          <w:lang w:val="sr-Latn-CS"/>
        </w:rPr>
        <w:t>као</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друга</w:t>
      </w:r>
      <w:r w:rsidRPr="00B73D7E">
        <w:rPr>
          <w:rFonts w:ascii="Arial" w:hAnsi="Arial" w:cs="Arial"/>
          <w:bCs/>
          <w:lang w:val="sr-Latn-CS"/>
        </w:rPr>
        <w:t xml:space="preserve"> </w:t>
      </w:r>
      <w:r w:rsidR="0085511E">
        <w:rPr>
          <w:rFonts w:ascii="Arial" w:hAnsi="Arial" w:cs="Arial"/>
          <w:bCs/>
          <w:lang w:val="sr-Latn-CS"/>
        </w:rPr>
        <w:t>својства</w:t>
      </w:r>
      <w:r w:rsidRPr="00B73D7E">
        <w:rPr>
          <w:rFonts w:ascii="Arial" w:hAnsi="Arial" w:cs="Arial"/>
          <w:bCs/>
          <w:lang w:val="sr-Latn-CS"/>
        </w:rPr>
        <w:t>;</w:t>
      </w:r>
    </w:p>
    <w:p w14:paraId="6B2A7069" w14:textId="77777777" w:rsidR="003B65C8" w:rsidRPr="00B73D7E" w:rsidRDefault="003B65C8" w:rsidP="003B65C8">
      <w:pPr>
        <w:ind w:left="284" w:hanging="284"/>
        <w:jc w:val="both"/>
        <w:rPr>
          <w:rFonts w:ascii="Arial" w:hAnsi="Arial" w:cs="Arial"/>
          <w:bCs/>
          <w:lang w:val="sr-Latn-CS"/>
        </w:rPr>
      </w:pPr>
      <w:r w:rsidRPr="00B73D7E">
        <w:rPr>
          <w:rFonts w:ascii="Arial" w:hAnsi="Arial" w:cs="Arial"/>
          <w:bCs/>
          <w:lang w:val="sr-Latn-CS"/>
        </w:rPr>
        <w:t xml:space="preserve">5) </w:t>
      </w:r>
      <w:r w:rsidR="0085511E">
        <w:rPr>
          <w:rFonts w:ascii="Arial" w:hAnsi="Arial" w:cs="Arial"/>
          <w:bCs/>
          <w:lang w:val="sr-Latn-CS"/>
        </w:rPr>
        <w:t>количина</w:t>
      </w:r>
      <w:r w:rsidRPr="00B73D7E">
        <w:rPr>
          <w:rFonts w:ascii="Arial" w:hAnsi="Arial" w:cs="Arial"/>
          <w:bCs/>
          <w:lang w:val="sr-Latn-CS"/>
        </w:rPr>
        <w:t xml:space="preserve"> </w:t>
      </w:r>
      <w:r w:rsidR="0085511E">
        <w:rPr>
          <w:rFonts w:ascii="Arial" w:hAnsi="Arial" w:cs="Arial"/>
          <w:bCs/>
          <w:lang w:val="sr-Latn-CS"/>
        </w:rPr>
        <w:t>садржана</w:t>
      </w:r>
      <w:r w:rsidRPr="00B73D7E">
        <w:rPr>
          <w:rFonts w:ascii="Arial" w:hAnsi="Arial" w:cs="Arial"/>
          <w:bCs/>
          <w:lang w:val="sr-Latn-CS"/>
        </w:rPr>
        <w:t xml:space="preserve"> </w:t>
      </w:r>
      <w:r w:rsidR="0085511E">
        <w:rPr>
          <w:rFonts w:ascii="Arial" w:hAnsi="Arial" w:cs="Arial"/>
          <w:bCs/>
          <w:lang w:val="sr-Latn-CS"/>
        </w:rPr>
        <w:t>у</w:t>
      </w:r>
      <w:r w:rsidRPr="00B73D7E">
        <w:rPr>
          <w:rFonts w:ascii="Arial" w:hAnsi="Arial" w:cs="Arial"/>
          <w:bCs/>
          <w:lang w:val="sr-Latn-CS"/>
        </w:rPr>
        <w:t xml:space="preserve"> </w:t>
      </w:r>
      <w:r w:rsidR="0085511E">
        <w:rPr>
          <w:rFonts w:ascii="Arial" w:hAnsi="Arial" w:cs="Arial"/>
          <w:bCs/>
          <w:lang w:val="sr-Latn-CS"/>
        </w:rPr>
        <w:t>паковању</w:t>
      </w:r>
      <w:r w:rsidRPr="00B73D7E">
        <w:rPr>
          <w:rFonts w:ascii="Arial" w:hAnsi="Arial" w:cs="Arial"/>
          <w:bCs/>
          <w:lang w:val="sr-Latn-CS"/>
        </w:rPr>
        <w:t xml:space="preserve">, </w:t>
      </w:r>
      <w:r w:rsidR="0085511E">
        <w:rPr>
          <w:rFonts w:ascii="Arial" w:hAnsi="Arial" w:cs="Arial"/>
          <w:bCs/>
          <w:lang w:val="sr-Latn-CS"/>
        </w:rPr>
        <w:t>а</w:t>
      </w:r>
      <w:r w:rsidRPr="00B73D7E">
        <w:rPr>
          <w:rFonts w:ascii="Arial" w:hAnsi="Arial" w:cs="Arial"/>
          <w:bCs/>
          <w:lang w:val="sr-Latn-CS"/>
        </w:rPr>
        <w:t xml:space="preserve"> </w:t>
      </w:r>
      <w:r w:rsidR="0085511E">
        <w:rPr>
          <w:rFonts w:ascii="Arial" w:hAnsi="Arial" w:cs="Arial"/>
          <w:bCs/>
          <w:lang w:val="sr-Latn-CS"/>
        </w:rPr>
        <w:t>ако</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групно</w:t>
      </w:r>
      <w:r w:rsidRPr="00B73D7E">
        <w:rPr>
          <w:rFonts w:ascii="Arial" w:hAnsi="Arial" w:cs="Arial"/>
          <w:bCs/>
          <w:lang w:val="sr-Latn-CS"/>
        </w:rPr>
        <w:t xml:space="preserve"> </w:t>
      </w:r>
      <w:r w:rsidR="0085511E">
        <w:rPr>
          <w:rFonts w:ascii="Arial" w:hAnsi="Arial" w:cs="Arial"/>
          <w:bCs/>
          <w:lang w:val="sr-Latn-CS"/>
        </w:rPr>
        <w:t>паковање</w:t>
      </w:r>
      <w:r w:rsidRPr="00B73D7E">
        <w:rPr>
          <w:rFonts w:ascii="Arial" w:hAnsi="Arial" w:cs="Arial"/>
          <w:bCs/>
          <w:lang w:val="sr-Latn-CS"/>
        </w:rPr>
        <w:t xml:space="preserve">, </w:t>
      </w:r>
      <w:r w:rsidR="0085511E">
        <w:rPr>
          <w:rFonts w:ascii="Arial" w:hAnsi="Arial" w:cs="Arial"/>
          <w:bCs/>
          <w:lang w:val="sr-Latn-CS"/>
        </w:rPr>
        <w:t>уписује</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количина</w:t>
      </w:r>
      <w:r w:rsidRPr="00B73D7E">
        <w:rPr>
          <w:rFonts w:ascii="Arial" w:hAnsi="Arial" w:cs="Arial"/>
          <w:bCs/>
          <w:lang w:val="sr-Latn-CS"/>
        </w:rPr>
        <w:t xml:space="preserve"> </w:t>
      </w:r>
      <w:r w:rsidR="0085511E">
        <w:rPr>
          <w:rFonts w:ascii="Arial" w:hAnsi="Arial" w:cs="Arial"/>
          <w:bCs/>
          <w:lang w:val="sr-Latn-CS"/>
        </w:rPr>
        <w:t>за</w:t>
      </w:r>
      <w:r w:rsidRPr="00B73D7E">
        <w:rPr>
          <w:rFonts w:ascii="Arial" w:hAnsi="Arial" w:cs="Arial"/>
          <w:bCs/>
          <w:lang w:val="sr-Latn-CS"/>
        </w:rPr>
        <w:t xml:space="preserve"> </w:t>
      </w:r>
      <w:r w:rsidR="0085511E">
        <w:rPr>
          <w:rFonts w:ascii="Arial" w:hAnsi="Arial" w:cs="Arial"/>
          <w:bCs/>
          <w:lang w:val="sr-Latn-CS"/>
        </w:rPr>
        <w:t>сваки</w:t>
      </w:r>
      <w:r w:rsidRPr="00B73D7E">
        <w:rPr>
          <w:rFonts w:ascii="Arial" w:hAnsi="Arial" w:cs="Arial"/>
          <w:bCs/>
          <w:lang w:val="sr-Latn-CS"/>
        </w:rPr>
        <w:t xml:space="preserve"> </w:t>
      </w:r>
      <w:r w:rsidR="0085511E">
        <w:rPr>
          <w:rFonts w:ascii="Arial" w:hAnsi="Arial" w:cs="Arial"/>
          <w:bCs/>
          <w:lang w:val="sr-Latn-CS"/>
        </w:rPr>
        <w:t>појединачни</w:t>
      </w:r>
      <w:r w:rsidRPr="00B73D7E">
        <w:rPr>
          <w:rFonts w:ascii="Arial" w:hAnsi="Arial" w:cs="Arial"/>
          <w:bCs/>
          <w:lang w:val="sr-Latn-CS"/>
        </w:rPr>
        <w:t xml:space="preserve"> </w:t>
      </w:r>
      <w:r w:rsidR="0085511E">
        <w:rPr>
          <w:rFonts w:ascii="Arial" w:hAnsi="Arial" w:cs="Arial"/>
          <w:bCs/>
          <w:lang w:val="sr-Latn-CS"/>
        </w:rPr>
        <w:t>пакет</w:t>
      </w:r>
      <w:r w:rsidRPr="00B73D7E">
        <w:rPr>
          <w:rFonts w:ascii="Arial" w:hAnsi="Arial" w:cs="Arial"/>
          <w:bCs/>
          <w:lang w:val="sr-Latn-CS"/>
        </w:rPr>
        <w:t xml:space="preserve"> </w:t>
      </w:r>
      <w:r w:rsidR="0085511E">
        <w:rPr>
          <w:rFonts w:ascii="Arial" w:hAnsi="Arial" w:cs="Arial"/>
          <w:bCs/>
          <w:lang w:val="sr-Latn-CS"/>
        </w:rPr>
        <w:t>и</w:t>
      </w:r>
    </w:p>
    <w:p w14:paraId="56276501" w14:textId="77777777" w:rsidR="003B65C8" w:rsidRPr="00B73D7E" w:rsidRDefault="003B65C8" w:rsidP="003B65C8">
      <w:pPr>
        <w:ind w:left="284" w:hanging="284"/>
        <w:jc w:val="both"/>
        <w:rPr>
          <w:rFonts w:ascii="Arial" w:hAnsi="Arial" w:cs="Arial"/>
          <w:bCs/>
          <w:lang w:val="sr-Latn-CS"/>
        </w:rPr>
      </w:pPr>
      <w:r w:rsidRPr="00B73D7E">
        <w:rPr>
          <w:rFonts w:ascii="Arial" w:hAnsi="Arial" w:cs="Arial"/>
          <w:bCs/>
          <w:lang w:val="sr-Latn-CS"/>
        </w:rPr>
        <w:t xml:space="preserve">6) </w:t>
      </w:r>
      <w:r w:rsidR="0085511E">
        <w:rPr>
          <w:rFonts w:ascii="Arial" w:hAnsi="Arial" w:cs="Arial"/>
          <w:bCs/>
          <w:lang w:val="sr-Latn-CS"/>
        </w:rPr>
        <w:t>на</w:t>
      </w:r>
      <w:r w:rsidRPr="00B73D7E">
        <w:rPr>
          <w:rFonts w:ascii="Arial" w:hAnsi="Arial" w:cs="Arial"/>
          <w:bCs/>
          <w:lang w:val="sr-Latn-CS"/>
        </w:rPr>
        <w:t xml:space="preserve"> </w:t>
      </w:r>
      <w:r w:rsidR="0085511E">
        <w:rPr>
          <w:rFonts w:ascii="Arial" w:hAnsi="Arial" w:cs="Arial"/>
          <w:bCs/>
          <w:lang w:val="sr-Latn-CS"/>
        </w:rPr>
        <w:t>етикету</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уписују</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остали</w:t>
      </w:r>
      <w:r w:rsidRPr="00B73D7E">
        <w:rPr>
          <w:rFonts w:ascii="Arial" w:hAnsi="Arial" w:cs="Arial"/>
          <w:bCs/>
          <w:lang w:val="sr-Latn-CS"/>
        </w:rPr>
        <w:t xml:space="preserve"> </w:t>
      </w:r>
      <w:r w:rsidR="0085511E">
        <w:rPr>
          <w:rFonts w:ascii="Arial" w:hAnsi="Arial" w:cs="Arial"/>
          <w:bCs/>
          <w:lang w:val="sr-Latn-CS"/>
        </w:rPr>
        <w:t>подаци</w:t>
      </w:r>
      <w:r w:rsidRPr="00B73D7E">
        <w:rPr>
          <w:rFonts w:ascii="Arial" w:hAnsi="Arial" w:cs="Arial"/>
          <w:bCs/>
          <w:lang w:val="sr-Latn-CS"/>
        </w:rPr>
        <w:t xml:space="preserve"> </w:t>
      </w:r>
      <w:r w:rsidR="0085511E">
        <w:rPr>
          <w:rFonts w:ascii="Arial" w:hAnsi="Arial" w:cs="Arial"/>
          <w:bCs/>
          <w:lang w:val="sr-Latn-CS"/>
        </w:rPr>
        <w:t>који</w:t>
      </w:r>
      <w:r w:rsidRPr="00B73D7E">
        <w:rPr>
          <w:rFonts w:ascii="Arial" w:hAnsi="Arial" w:cs="Arial"/>
          <w:bCs/>
          <w:lang w:val="sr-Latn-CS"/>
        </w:rPr>
        <w:t xml:space="preserve"> </w:t>
      </w:r>
      <w:r w:rsidR="0085511E">
        <w:rPr>
          <w:rFonts w:ascii="Arial" w:hAnsi="Arial" w:cs="Arial"/>
          <w:bCs/>
          <w:lang w:val="sr-Latn-CS"/>
        </w:rPr>
        <w:t>су</w:t>
      </w:r>
      <w:r w:rsidRPr="00B73D7E">
        <w:rPr>
          <w:rFonts w:ascii="Arial" w:hAnsi="Arial" w:cs="Arial"/>
          <w:bCs/>
          <w:lang w:val="sr-Latn-CS"/>
        </w:rPr>
        <w:t xml:space="preserve"> </w:t>
      </w:r>
      <w:r w:rsidR="0085511E">
        <w:rPr>
          <w:rFonts w:ascii="Arial" w:hAnsi="Arial" w:cs="Arial"/>
          <w:bCs/>
          <w:lang w:val="sr-Latn-CS"/>
        </w:rPr>
        <w:t>значајни</w:t>
      </w:r>
      <w:r w:rsidRPr="00B73D7E">
        <w:rPr>
          <w:rFonts w:ascii="Arial" w:hAnsi="Arial" w:cs="Arial"/>
          <w:bCs/>
          <w:lang w:val="sr-Latn-CS"/>
        </w:rPr>
        <w:t xml:space="preserve"> </w:t>
      </w:r>
      <w:r w:rsidR="0085511E">
        <w:rPr>
          <w:rFonts w:ascii="Arial" w:hAnsi="Arial" w:cs="Arial"/>
          <w:bCs/>
          <w:lang w:val="sr-Latn-CS"/>
        </w:rPr>
        <w:t>за</w:t>
      </w:r>
      <w:r w:rsidRPr="00B73D7E">
        <w:rPr>
          <w:rFonts w:ascii="Arial" w:hAnsi="Arial" w:cs="Arial"/>
          <w:bCs/>
          <w:lang w:val="sr-Latn-CS"/>
        </w:rPr>
        <w:t xml:space="preserve"> </w:t>
      </w:r>
      <w:r w:rsidR="0085511E">
        <w:rPr>
          <w:rFonts w:ascii="Arial" w:hAnsi="Arial" w:cs="Arial"/>
          <w:bCs/>
          <w:lang w:val="sr-Latn-CS"/>
        </w:rPr>
        <w:t>управљање</w:t>
      </w:r>
      <w:r w:rsidRPr="00B73D7E">
        <w:rPr>
          <w:rFonts w:ascii="Arial" w:hAnsi="Arial" w:cs="Arial"/>
          <w:bCs/>
          <w:lang w:val="sr-Latn-CS"/>
        </w:rPr>
        <w:t xml:space="preserve"> </w:t>
      </w:r>
      <w:r w:rsidR="0085511E">
        <w:rPr>
          <w:rFonts w:ascii="Arial" w:hAnsi="Arial" w:cs="Arial"/>
          <w:bCs/>
          <w:lang w:val="sr-Latn-CS"/>
        </w:rPr>
        <w:t>опасним</w:t>
      </w:r>
      <w:r w:rsidRPr="00B73D7E">
        <w:rPr>
          <w:rFonts w:ascii="Arial" w:hAnsi="Arial" w:cs="Arial"/>
          <w:bCs/>
          <w:lang w:val="sr-Latn-CS"/>
        </w:rPr>
        <w:t xml:space="preserve"> </w:t>
      </w:r>
      <w:r w:rsidR="0085511E">
        <w:rPr>
          <w:rFonts w:ascii="Arial" w:hAnsi="Arial" w:cs="Arial"/>
          <w:bCs/>
          <w:lang w:val="sr-Latn-CS"/>
        </w:rPr>
        <w:t>отпадом</w:t>
      </w:r>
      <w:r w:rsidRPr="00B73D7E">
        <w:rPr>
          <w:rFonts w:ascii="Arial" w:hAnsi="Arial" w:cs="Arial"/>
          <w:bCs/>
          <w:lang w:val="sr-Latn-CS"/>
        </w:rPr>
        <w:t>.</w:t>
      </w:r>
    </w:p>
    <w:p w14:paraId="405AB0C1" w14:textId="77777777" w:rsidR="003B65C8" w:rsidRPr="00B73D7E" w:rsidRDefault="003B65C8" w:rsidP="003B65C8">
      <w:pPr>
        <w:jc w:val="both"/>
        <w:rPr>
          <w:rFonts w:ascii="Arial" w:hAnsi="Arial" w:cs="Arial"/>
          <w:bCs/>
          <w:lang w:val="sr-Latn-CS"/>
        </w:rPr>
      </w:pPr>
    </w:p>
    <w:p w14:paraId="7602975B" w14:textId="77777777" w:rsidR="003B65C8" w:rsidRPr="00B73D7E" w:rsidRDefault="003B65C8" w:rsidP="003B65C8">
      <w:pPr>
        <w:jc w:val="both"/>
        <w:rPr>
          <w:rFonts w:ascii="Arial" w:hAnsi="Arial" w:cs="Arial"/>
          <w:bCs/>
          <w:lang w:val="sr-Latn-CS"/>
        </w:rPr>
      </w:pPr>
      <w:r>
        <w:rPr>
          <w:rFonts w:ascii="Arial" w:hAnsi="Arial" w:cs="Arial"/>
          <w:bCs/>
          <w:lang w:val="sr-Latn-CS"/>
        </w:rPr>
        <w:t>Ф</w:t>
      </w:r>
      <w:r w:rsidR="0085511E">
        <w:rPr>
          <w:rFonts w:ascii="Arial" w:hAnsi="Arial" w:cs="Arial"/>
          <w:bCs/>
          <w:lang w:val="sr-Latn-CS"/>
        </w:rPr>
        <w:t>ормат</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величина</w:t>
      </w:r>
      <w:r w:rsidRPr="00B73D7E">
        <w:rPr>
          <w:rFonts w:ascii="Arial" w:hAnsi="Arial" w:cs="Arial"/>
          <w:bCs/>
          <w:lang w:val="sr-Latn-CS"/>
        </w:rPr>
        <w:t xml:space="preserve"> </w:t>
      </w:r>
      <w:r w:rsidR="0085511E">
        <w:rPr>
          <w:rFonts w:ascii="Arial" w:hAnsi="Arial" w:cs="Arial"/>
          <w:bCs/>
          <w:lang w:val="sr-Latn-CS"/>
        </w:rPr>
        <w:t>етикете</w:t>
      </w:r>
      <w:r w:rsidRPr="00B73D7E">
        <w:rPr>
          <w:rFonts w:ascii="Arial" w:hAnsi="Arial" w:cs="Arial"/>
          <w:bCs/>
          <w:lang w:val="sr-Latn-CS"/>
        </w:rPr>
        <w:t xml:space="preserve"> </w:t>
      </w:r>
      <w:r w:rsidR="0085511E">
        <w:rPr>
          <w:rFonts w:ascii="Arial" w:hAnsi="Arial" w:cs="Arial"/>
          <w:bCs/>
          <w:lang w:val="sr-Latn-CS"/>
        </w:rPr>
        <w:t>дати</w:t>
      </w:r>
      <w:r w:rsidRPr="00B73D7E">
        <w:rPr>
          <w:rFonts w:ascii="Arial" w:hAnsi="Arial" w:cs="Arial"/>
          <w:bCs/>
          <w:lang w:val="sr-Latn-CS"/>
        </w:rPr>
        <w:t xml:space="preserve"> </w:t>
      </w:r>
      <w:r w:rsidR="0085511E">
        <w:rPr>
          <w:rFonts w:ascii="Arial" w:hAnsi="Arial" w:cs="Arial"/>
          <w:bCs/>
          <w:lang w:val="sr-Latn-CS"/>
        </w:rPr>
        <w:t>су</w:t>
      </w:r>
      <w:r w:rsidRPr="00B73D7E">
        <w:rPr>
          <w:rFonts w:ascii="Arial" w:hAnsi="Arial" w:cs="Arial"/>
          <w:bCs/>
          <w:lang w:val="sr-Latn-CS"/>
        </w:rPr>
        <w:t xml:space="preserve"> </w:t>
      </w:r>
      <w:r w:rsidR="0085511E">
        <w:rPr>
          <w:rFonts w:ascii="Arial" w:hAnsi="Arial" w:cs="Arial"/>
          <w:bCs/>
          <w:lang w:val="sr-Latn-CS"/>
        </w:rPr>
        <w:t>сљедећој</w:t>
      </w:r>
      <w:r w:rsidRPr="00B73D7E">
        <w:rPr>
          <w:rFonts w:ascii="Arial" w:hAnsi="Arial" w:cs="Arial"/>
          <w:bCs/>
          <w:lang w:val="sr-Latn-CS"/>
        </w:rPr>
        <w:t xml:space="preserve"> </w:t>
      </w:r>
      <w:r w:rsidR="0085511E">
        <w:rPr>
          <w:rFonts w:ascii="Arial" w:hAnsi="Arial" w:cs="Arial"/>
          <w:bCs/>
          <w:lang w:val="sr-Latn-CS"/>
        </w:rPr>
        <w:t>табели</w:t>
      </w:r>
      <w:r w:rsidRPr="00B73D7E">
        <w:rPr>
          <w:rFonts w:ascii="Arial" w:hAnsi="Arial" w:cs="Arial"/>
          <w:bCs/>
          <w:lang w:val="sr-Latn-CS"/>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3"/>
        <w:gridCol w:w="4529"/>
      </w:tblGrid>
      <w:tr w:rsidR="003B65C8" w:rsidRPr="00B73D7E" w14:paraId="6CAFEA77" w14:textId="77777777" w:rsidTr="003B65C8">
        <w:trPr>
          <w:jc w:val="center"/>
        </w:trPr>
        <w:tc>
          <w:tcPr>
            <w:tcW w:w="4644" w:type="dxa"/>
            <w:tcBorders>
              <w:top w:val="single" w:sz="4" w:space="0" w:color="auto"/>
              <w:left w:val="single" w:sz="4" w:space="0" w:color="auto"/>
              <w:bottom w:val="single" w:sz="4" w:space="0" w:color="auto"/>
              <w:right w:val="single" w:sz="4" w:space="0" w:color="auto"/>
            </w:tcBorders>
            <w:hideMark/>
          </w:tcPr>
          <w:p w14:paraId="5C757079" w14:textId="77777777" w:rsidR="003B65C8" w:rsidRPr="003B65C8" w:rsidRDefault="0085511E" w:rsidP="003B65C8">
            <w:pPr>
              <w:jc w:val="both"/>
              <w:rPr>
                <w:rFonts w:ascii="Arial" w:hAnsi="Arial" w:cs="Arial"/>
                <w:bCs/>
                <w:sz w:val="22"/>
                <w:szCs w:val="22"/>
                <w:lang w:val="sr-Latn-CS"/>
              </w:rPr>
            </w:pPr>
            <w:r>
              <w:rPr>
                <w:rFonts w:ascii="Arial" w:hAnsi="Arial" w:cs="Arial"/>
                <w:bCs/>
                <w:sz w:val="22"/>
                <w:szCs w:val="22"/>
                <w:lang w:val="sr-Latn-CS"/>
              </w:rPr>
              <w:t>Величина</w:t>
            </w:r>
            <w:r w:rsidR="003B65C8" w:rsidRPr="003B65C8">
              <w:rPr>
                <w:rFonts w:ascii="Arial" w:hAnsi="Arial" w:cs="Arial"/>
                <w:bCs/>
                <w:sz w:val="22"/>
                <w:szCs w:val="22"/>
                <w:lang w:val="sr-Latn-CS"/>
              </w:rPr>
              <w:t xml:space="preserve"> </w:t>
            </w:r>
            <w:r>
              <w:rPr>
                <w:rFonts w:ascii="Arial" w:hAnsi="Arial" w:cs="Arial"/>
                <w:bCs/>
                <w:sz w:val="22"/>
                <w:szCs w:val="22"/>
                <w:lang w:val="sr-Latn-CS"/>
              </w:rPr>
              <w:t>паковања</w:t>
            </w:r>
            <w:r w:rsidR="003B65C8" w:rsidRPr="003B65C8">
              <w:rPr>
                <w:rFonts w:ascii="Arial" w:hAnsi="Arial" w:cs="Arial"/>
                <w:bCs/>
                <w:sz w:val="22"/>
                <w:szCs w:val="22"/>
                <w:lang w:val="sr-Latn-CS"/>
              </w:rPr>
              <w:t xml:space="preserve"> </w:t>
            </w:r>
            <w:r>
              <w:rPr>
                <w:rFonts w:ascii="Arial" w:hAnsi="Arial" w:cs="Arial"/>
                <w:bCs/>
                <w:sz w:val="22"/>
                <w:szCs w:val="22"/>
                <w:lang w:val="sr-Latn-CS"/>
              </w:rPr>
              <w:t>изражена</w:t>
            </w:r>
            <w:r w:rsidR="003B65C8" w:rsidRPr="003B65C8">
              <w:rPr>
                <w:rFonts w:ascii="Arial" w:hAnsi="Arial" w:cs="Arial"/>
                <w:bCs/>
                <w:sz w:val="22"/>
                <w:szCs w:val="22"/>
                <w:lang w:val="sr-Latn-CS"/>
              </w:rPr>
              <w:t xml:space="preserve"> </w:t>
            </w:r>
            <w:r>
              <w:rPr>
                <w:rFonts w:ascii="Arial" w:hAnsi="Arial" w:cs="Arial"/>
                <w:bCs/>
                <w:sz w:val="22"/>
                <w:szCs w:val="22"/>
                <w:lang w:val="sr-Latn-CS"/>
              </w:rPr>
              <w:t>у</w:t>
            </w:r>
            <w:r w:rsidR="003B65C8" w:rsidRPr="003B65C8">
              <w:rPr>
                <w:rFonts w:ascii="Arial" w:hAnsi="Arial" w:cs="Arial"/>
                <w:bCs/>
                <w:sz w:val="22"/>
                <w:szCs w:val="22"/>
                <w:lang w:val="sr-Latn-CS"/>
              </w:rPr>
              <w:t xml:space="preserve"> </w:t>
            </w:r>
            <w:r>
              <w:rPr>
                <w:rFonts w:ascii="Arial" w:hAnsi="Arial" w:cs="Arial"/>
                <w:bCs/>
                <w:sz w:val="22"/>
                <w:szCs w:val="22"/>
                <w:lang w:val="sr-Latn-CS"/>
              </w:rPr>
              <w:t>литрима</w:t>
            </w:r>
          </w:p>
        </w:tc>
        <w:tc>
          <w:tcPr>
            <w:tcW w:w="4643" w:type="dxa"/>
            <w:tcBorders>
              <w:top w:val="single" w:sz="4" w:space="0" w:color="auto"/>
              <w:left w:val="single" w:sz="4" w:space="0" w:color="auto"/>
              <w:bottom w:val="single" w:sz="4" w:space="0" w:color="auto"/>
              <w:right w:val="single" w:sz="4" w:space="0" w:color="auto"/>
            </w:tcBorders>
            <w:hideMark/>
          </w:tcPr>
          <w:p w14:paraId="2068B9E3" w14:textId="77777777" w:rsidR="003B65C8" w:rsidRPr="003B65C8" w:rsidRDefault="003B65C8" w:rsidP="003B65C8">
            <w:pPr>
              <w:jc w:val="both"/>
              <w:rPr>
                <w:rFonts w:ascii="Arial" w:hAnsi="Arial" w:cs="Arial"/>
                <w:bCs/>
                <w:sz w:val="22"/>
                <w:szCs w:val="22"/>
                <w:lang w:val="sr-Latn-CS"/>
              </w:rPr>
            </w:pPr>
            <w:r w:rsidRPr="003B65C8">
              <w:rPr>
                <w:rFonts w:ascii="Arial" w:hAnsi="Arial" w:cs="Arial"/>
                <w:bCs/>
                <w:sz w:val="22"/>
                <w:szCs w:val="22"/>
                <w:lang w:val="sr-Latn-CS"/>
              </w:rPr>
              <w:t>Ф</w:t>
            </w:r>
            <w:r w:rsidR="0085511E">
              <w:rPr>
                <w:rFonts w:ascii="Arial" w:hAnsi="Arial" w:cs="Arial"/>
                <w:bCs/>
                <w:sz w:val="22"/>
                <w:szCs w:val="22"/>
                <w:lang w:val="sr-Latn-CS"/>
              </w:rPr>
              <w:t>ормат</w:t>
            </w:r>
            <w:r w:rsidRPr="003B65C8">
              <w:rPr>
                <w:rFonts w:ascii="Arial" w:hAnsi="Arial" w:cs="Arial"/>
                <w:bCs/>
                <w:sz w:val="22"/>
                <w:szCs w:val="22"/>
                <w:lang w:val="sr-Latn-CS"/>
              </w:rPr>
              <w:t xml:space="preserve"> </w:t>
            </w:r>
            <w:r w:rsidR="0085511E">
              <w:rPr>
                <w:rFonts w:ascii="Arial" w:hAnsi="Arial" w:cs="Arial"/>
                <w:bCs/>
                <w:sz w:val="22"/>
                <w:szCs w:val="22"/>
                <w:lang w:val="sr-Latn-CS"/>
              </w:rPr>
              <w:t>и</w:t>
            </w:r>
            <w:r w:rsidRPr="003B65C8">
              <w:rPr>
                <w:rFonts w:ascii="Arial" w:hAnsi="Arial" w:cs="Arial"/>
                <w:bCs/>
                <w:sz w:val="22"/>
                <w:szCs w:val="22"/>
                <w:lang w:val="sr-Latn-CS"/>
              </w:rPr>
              <w:t xml:space="preserve"> </w:t>
            </w:r>
            <w:r w:rsidR="0085511E">
              <w:rPr>
                <w:rFonts w:ascii="Arial" w:hAnsi="Arial" w:cs="Arial"/>
                <w:bCs/>
                <w:sz w:val="22"/>
                <w:szCs w:val="22"/>
                <w:lang w:val="sr-Latn-CS"/>
              </w:rPr>
              <w:t>димензије</w:t>
            </w:r>
            <w:r w:rsidRPr="003B65C8">
              <w:rPr>
                <w:rFonts w:ascii="Arial" w:hAnsi="Arial" w:cs="Arial"/>
                <w:bCs/>
                <w:sz w:val="22"/>
                <w:szCs w:val="22"/>
                <w:lang w:val="sr-Latn-CS"/>
              </w:rPr>
              <w:t xml:space="preserve"> </w:t>
            </w:r>
            <w:r w:rsidR="0085511E">
              <w:rPr>
                <w:rFonts w:ascii="Arial" w:hAnsi="Arial" w:cs="Arial"/>
                <w:bCs/>
                <w:sz w:val="22"/>
                <w:szCs w:val="22"/>
                <w:lang w:val="sr-Latn-CS"/>
              </w:rPr>
              <w:t>етикете</w:t>
            </w:r>
          </w:p>
        </w:tc>
      </w:tr>
      <w:tr w:rsidR="003B65C8" w:rsidRPr="00B73D7E" w14:paraId="1088AD7D" w14:textId="77777777" w:rsidTr="003B65C8">
        <w:trPr>
          <w:jc w:val="center"/>
        </w:trPr>
        <w:tc>
          <w:tcPr>
            <w:tcW w:w="4644" w:type="dxa"/>
            <w:tcBorders>
              <w:top w:val="single" w:sz="4" w:space="0" w:color="auto"/>
              <w:left w:val="single" w:sz="4" w:space="0" w:color="auto"/>
              <w:bottom w:val="single" w:sz="4" w:space="0" w:color="auto"/>
              <w:right w:val="single" w:sz="4" w:space="0" w:color="auto"/>
            </w:tcBorders>
            <w:hideMark/>
          </w:tcPr>
          <w:p w14:paraId="33C2CF7E" w14:textId="6B9B3BCA" w:rsidR="003B65C8" w:rsidRPr="002B0F86" w:rsidRDefault="0085511E" w:rsidP="0085511E">
            <w:pPr>
              <w:jc w:val="both"/>
              <w:rPr>
                <w:rFonts w:ascii="Arial" w:hAnsi="Arial" w:cs="Arial"/>
                <w:sz w:val="22"/>
                <w:szCs w:val="22"/>
                <w:lang w:val="ru-RU"/>
              </w:rPr>
            </w:pPr>
            <w:r w:rsidRPr="002B0F86">
              <w:rPr>
                <w:rFonts w:ascii="Arial" w:hAnsi="Arial" w:cs="Arial"/>
                <w:sz w:val="22"/>
                <w:szCs w:val="22"/>
                <w:lang w:val="ru-RU"/>
              </w:rPr>
              <w:t>до</w:t>
            </w:r>
            <w:r w:rsidR="003B65C8" w:rsidRPr="002B0F86">
              <w:rPr>
                <w:rFonts w:ascii="Arial" w:hAnsi="Arial" w:cs="Arial"/>
                <w:sz w:val="22"/>
                <w:szCs w:val="22"/>
                <w:lang w:val="ru-RU"/>
              </w:rPr>
              <w:t xml:space="preserve"> 3 </w:t>
            </w:r>
            <w:r w:rsidR="00701887">
              <w:rPr>
                <w:rFonts w:ascii="Arial" w:hAnsi="Arial" w:cs="Arial"/>
                <w:sz w:val="22"/>
                <w:szCs w:val="22"/>
                <w:lang w:val="sr-Latn-RS"/>
              </w:rPr>
              <w:t>l</w:t>
            </w:r>
            <w:r w:rsidR="003B65C8" w:rsidRPr="002B0F86">
              <w:rPr>
                <w:rFonts w:ascii="Arial" w:hAnsi="Arial" w:cs="Arial"/>
                <w:sz w:val="22"/>
                <w:szCs w:val="22"/>
                <w:lang w:val="ru-RU"/>
              </w:rPr>
              <w:t xml:space="preserve">, </w:t>
            </w:r>
            <w:r w:rsidRPr="002B0F86">
              <w:rPr>
                <w:rFonts w:ascii="Arial" w:hAnsi="Arial" w:cs="Arial"/>
                <w:sz w:val="22"/>
                <w:szCs w:val="22"/>
                <w:lang w:val="ru-RU"/>
              </w:rPr>
              <w:t>укључујући</w:t>
            </w:r>
            <w:r w:rsidR="003B65C8" w:rsidRPr="002B0F86">
              <w:rPr>
                <w:rFonts w:ascii="Arial" w:hAnsi="Arial" w:cs="Arial"/>
                <w:sz w:val="22"/>
                <w:szCs w:val="22"/>
                <w:lang w:val="ru-RU"/>
              </w:rPr>
              <w:t xml:space="preserve"> </w:t>
            </w:r>
            <w:r w:rsidRPr="002B0F86">
              <w:rPr>
                <w:rFonts w:ascii="Arial" w:hAnsi="Arial" w:cs="Arial"/>
                <w:sz w:val="22"/>
                <w:szCs w:val="22"/>
                <w:lang w:val="ru-RU"/>
              </w:rPr>
              <w:t>и</w:t>
            </w:r>
            <w:r w:rsidR="003B65C8" w:rsidRPr="002B0F86">
              <w:rPr>
                <w:rFonts w:ascii="Arial" w:hAnsi="Arial" w:cs="Arial"/>
                <w:sz w:val="22"/>
                <w:szCs w:val="22"/>
                <w:lang w:val="ru-RU"/>
              </w:rPr>
              <w:t xml:space="preserve"> 3 </w:t>
            </w:r>
            <w:r w:rsidR="00701887">
              <w:rPr>
                <w:rFonts w:ascii="Arial" w:hAnsi="Arial" w:cs="Arial"/>
                <w:sz w:val="22"/>
                <w:szCs w:val="22"/>
                <w:lang w:val="en-US"/>
              </w:rPr>
              <w:t>l</w:t>
            </w:r>
          </w:p>
        </w:tc>
        <w:tc>
          <w:tcPr>
            <w:tcW w:w="4643" w:type="dxa"/>
            <w:tcBorders>
              <w:top w:val="single" w:sz="4" w:space="0" w:color="auto"/>
              <w:left w:val="single" w:sz="4" w:space="0" w:color="auto"/>
              <w:bottom w:val="single" w:sz="4" w:space="0" w:color="auto"/>
              <w:right w:val="single" w:sz="4" w:space="0" w:color="auto"/>
            </w:tcBorders>
            <w:hideMark/>
          </w:tcPr>
          <w:p w14:paraId="539EDCC7" w14:textId="029B4625" w:rsidR="003B65C8" w:rsidRPr="003B65C8" w:rsidRDefault="003B65C8" w:rsidP="0085511E">
            <w:pPr>
              <w:jc w:val="both"/>
              <w:rPr>
                <w:rFonts w:ascii="Arial" w:hAnsi="Arial" w:cs="Arial"/>
                <w:sz w:val="22"/>
                <w:szCs w:val="22"/>
              </w:rPr>
            </w:pPr>
            <w:r w:rsidRPr="003B65C8">
              <w:rPr>
                <w:rFonts w:ascii="Arial" w:hAnsi="Arial" w:cs="Arial"/>
                <w:sz w:val="22"/>
                <w:szCs w:val="22"/>
              </w:rPr>
              <w:t xml:space="preserve">А8 (74 </w:t>
            </w:r>
            <w:r w:rsidR="00701887">
              <w:rPr>
                <w:rFonts w:ascii="Arial" w:hAnsi="Arial" w:cs="Arial"/>
                <w:sz w:val="22"/>
                <w:szCs w:val="22"/>
              </w:rPr>
              <w:t>mm</w:t>
            </w:r>
            <w:r w:rsidRPr="003B65C8">
              <w:rPr>
                <w:rFonts w:ascii="Arial" w:hAnsi="Arial" w:cs="Arial"/>
                <w:sz w:val="22"/>
                <w:szCs w:val="22"/>
              </w:rPr>
              <w:t xml:space="preserve"> 52 </w:t>
            </w:r>
            <w:r w:rsidR="00701887">
              <w:rPr>
                <w:rFonts w:ascii="Arial" w:hAnsi="Arial" w:cs="Arial"/>
                <w:sz w:val="22"/>
                <w:szCs w:val="22"/>
              </w:rPr>
              <w:t>mm</w:t>
            </w:r>
            <w:r w:rsidRPr="003B65C8">
              <w:rPr>
                <w:rFonts w:ascii="Arial" w:hAnsi="Arial" w:cs="Arial"/>
                <w:sz w:val="22"/>
                <w:szCs w:val="22"/>
              </w:rPr>
              <w:t>)</w:t>
            </w:r>
          </w:p>
        </w:tc>
      </w:tr>
      <w:tr w:rsidR="003B65C8" w:rsidRPr="00B73D7E" w14:paraId="07AE0E0E" w14:textId="77777777" w:rsidTr="003B65C8">
        <w:trPr>
          <w:jc w:val="center"/>
        </w:trPr>
        <w:tc>
          <w:tcPr>
            <w:tcW w:w="4644" w:type="dxa"/>
            <w:tcBorders>
              <w:top w:val="single" w:sz="4" w:space="0" w:color="auto"/>
              <w:left w:val="single" w:sz="4" w:space="0" w:color="auto"/>
              <w:bottom w:val="single" w:sz="4" w:space="0" w:color="auto"/>
              <w:right w:val="single" w:sz="4" w:space="0" w:color="auto"/>
            </w:tcBorders>
            <w:hideMark/>
          </w:tcPr>
          <w:p w14:paraId="66745D2A" w14:textId="0C184DF6" w:rsidR="003B65C8" w:rsidRPr="003B65C8" w:rsidRDefault="0085511E" w:rsidP="0085511E">
            <w:pPr>
              <w:jc w:val="both"/>
              <w:rPr>
                <w:rFonts w:ascii="Arial" w:hAnsi="Arial" w:cs="Arial"/>
                <w:bCs/>
                <w:sz w:val="22"/>
                <w:szCs w:val="22"/>
                <w:lang w:val="sr-Latn-CS"/>
              </w:rPr>
            </w:pPr>
            <w:r>
              <w:rPr>
                <w:rFonts w:ascii="Arial" w:hAnsi="Arial" w:cs="Arial"/>
                <w:bCs/>
                <w:sz w:val="22"/>
                <w:szCs w:val="22"/>
                <w:lang w:val="sr-Latn-CS"/>
              </w:rPr>
              <w:t>изнад</w:t>
            </w:r>
            <w:r w:rsidR="003B65C8" w:rsidRPr="003B65C8">
              <w:rPr>
                <w:rFonts w:ascii="Arial" w:hAnsi="Arial" w:cs="Arial"/>
                <w:bCs/>
                <w:sz w:val="22"/>
                <w:szCs w:val="22"/>
                <w:lang w:val="sr-Latn-CS"/>
              </w:rPr>
              <w:t xml:space="preserve"> 3 </w:t>
            </w:r>
            <w:r w:rsidR="00701887">
              <w:rPr>
                <w:rFonts w:ascii="Arial" w:hAnsi="Arial" w:cs="Arial"/>
                <w:sz w:val="22"/>
                <w:szCs w:val="22"/>
                <w:lang w:val="en-US"/>
              </w:rPr>
              <w:t>l</w:t>
            </w:r>
            <w:r w:rsidR="003B65C8" w:rsidRPr="003B65C8">
              <w:rPr>
                <w:rFonts w:ascii="Arial" w:hAnsi="Arial" w:cs="Arial"/>
                <w:bCs/>
                <w:sz w:val="22"/>
                <w:szCs w:val="22"/>
                <w:lang w:val="sr-Latn-CS"/>
              </w:rPr>
              <w:t xml:space="preserve">, </w:t>
            </w:r>
            <w:r>
              <w:rPr>
                <w:rFonts w:ascii="Arial" w:hAnsi="Arial" w:cs="Arial"/>
                <w:bCs/>
                <w:sz w:val="22"/>
                <w:szCs w:val="22"/>
                <w:lang w:val="sr-Latn-CS"/>
              </w:rPr>
              <w:t>до</w:t>
            </w:r>
            <w:r w:rsidR="003B65C8" w:rsidRPr="003B65C8">
              <w:rPr>
                <w:rFonts w:ascii="Arial" w:hAnsi="Arial" w:cs="Arial"/>
                <w:bCs/>
                <w:sz w:val="22"/>
                <w:szCs w:val="22"/>
                <w:lang w:val="sr-Latn-CS"/>
              </w:rPr>
              <w:t xml:space="preserve"> 50 </w:t>
            </w:r>
            <w:r w:rsidR="00701887">
              <w:rPr>
                <w:rFonts w:ascii="Arial" w:hAnsi="Arial" w:cs="Arial"/>
                <w:sz w:val="22"/>
                <w:szCs w:val="22"/>
                <w:lang w:val="en-US"/>
              </w:rPr>
              <w:t>l</w:t>
            </w:r>
            <w:r w:rsidR="003B65C8" w:rsidRPr="003B65C8">
              <w:rPr>
                <w:rFonts w:ascii="Arial" w:hAnsi="Arial" w:cs="Arial"/>
                <w:bCs/>
                <w:sz w:val="22"/>
                <w:szCs w:val="22"/>
                <w:lang w:val="sr-Latn-CS"/>
              </w:rPr>
              <w:t xml:space="preserve">, </w:t>
            </w:r>
            <w:r>
              <w:rPr>
                <w:rFonts w:ascii="Arial" w:hAnsi="Arial" w:cs="Arial"/>
                <w:bCs/>
                <w:sz w:val="22"/>
                <w:szCs w:val="22"/>
                <w:lang w:val="sr-Latn-CS"/>
              </w:rPr>
              <w:t>укључујући</w:t>
            </w:r>
            <w:r w:rsidR="003B65C8" w:rsidRPr="003B65C8">
              <w:rPr>
                <w:rFonts w:ascii="Arial" w:hAnsi="Arial" w:cs="Arial"/>
                <w:bCs/>
                <w:sz w:val="22"/>
                <w:szCs w:val="22"/>
                <w:lang w:val="sr-Latn-CS"/>
              </w:rPr>
              <w:t xml:space="preserve"> </w:t>
            </w:r>
            <w:r>
              <w:rPr>
                <w:rFonts w:ascii="Arial" w:hAnsi="Arial" w:cs="Arial"/>
                <w:bCs/>
                <w:sz w:val="22"/>
                <w:szCs w:val="22"/>
                <w:lang w:val="sr-Latn-CS"/>
              </w:rPr>
              <w:t>и</w:t>
            </w:r>
            <w:r w:rsidR="003B65C8" w:rsidRPr="003B65C8">
              <w:rPr>
                <w:rFonts w:ascii="Arial" w:hAnsi="Arial" w:cs="Arial"/>
                <w:bCs/>
                <w:sz w:val="22"/>
                <w:szCs w:val="22"/>
                <w:lang w:val="sr-Latn-CS"/>
              </w:rPr>
              <w:t xml:space="preserve"> 50 </w:t>
            </w:r>
            <w:r w:rsidR="00701887">
              <w:rPr>
                <w:rFonts w:ascii="Arial" w:hAnsi="Arial" w:cs="Arial"/>
                <w:sz w:val="22"/>
                <w:szCs w:val="22"/>
                <w:lang w:val="en-US"/>
              </w:rPr>
              <w:t>l</w:t>
            </w:r>
          </w:p>
        </w:tc>
        <w:tc>
          <w:tcPr>
            <w:tcW w:w="4643" w:type="dxa"/>
            <w:tcBorders>
              <w:top w:val="single" w:sz="4" w:space="0" w:color="auto"/>
              <w:left w:val="single" w:sz="4" w:space="0" w:color="auto"/>
              <w:bottom w:val="single" w:sz="4" w:space="0" w:color="auto"/>
              <w:right w:val="single" w:sz="4" w:space="0" w:color="auto"/>
            </w:tcBorders>
            <w:hideMark/>
          </w:tcPr>
          <w:p w14:paraId="1926FC69" w14:textId="76354A41" w:rsidR="003B65C8" w:rsidRPr="003B65C8" w:rsidRDefault="003B65C8" w:rsidP="003B65C8">
            <w:pPr>
              <w:jc w:val="both"/>
              <w:rPr>
                <w:rFonts w:ascii="Arial" w:hAnsi="Arial" w:cs="Arial"/>
                <w:bCs/>
                <w:sz w:val="22"/>
                <w:szCs w:val="22"/>
                <w:lang w:val="sr-Latn-CS"/>
              </w:rPr>
            </w:pPr>
            <w:r w:rsidRPr="003B65C8">
              <w:rPr>
                <w:rFonts w:ascii="Arial" w:hAnsi="Arial" w:cs="Arial"/>
                <w:bCs/>
                <w:sz w:val="22"/>
                <w:szCs w:val="22"/>
                <w:lang w:val="sr-Latn-CS"/>
              </w:rPr>
              <w:t xml:space="preserve">А7 (105 </w:t>
            </w:r>
            <w:r w:rsidR="00701887">
              <w:rPr>
                <w:rFonts w:ascii="Arial" w:hAnsi="Arial" w:cs="Arial"/>
                <w:sz w:val="22"/>
                <w:szCs w:val="22"/>
              </w:rPr>
              <w:t>mm</w:t>
            </w:r>
            <w:r w:rsidRPr="003B65C8">
              <w:rPr>
                <w:rFonts w:ascii="Arial" w:hAnsi="Arial" w:cs="Arial"/>
                <w:bCs/>
                <w:sz w:val="22"/>
                <w:szCs w:val="22"/>
                <w:lang w:val="sr-Latn-CS"/>
              </w:rPr>
              <w:t xml:space="preserve"> 74 </w:t>
            </w:r>
            <w:r w:rsidR="00701887">
              <w:rPr>
                <w:rFonts w:ascii="Arial" w:hAnsi="Arial" w:cs="Arial"/>
                <w:sz w:val="22"/>
                <w:szCs w:val="22"/>
              </w:rPr>
              <w:t>mm</w:t>
            </w:r>
            <w:r w:rsidRPr="003B65C8">
              <w:rPr>
                <w:rFonts w:ascii="Arial" w:hAnsi="Arial" w:cs="Arial"/>
                <w:bCs/>
                <w:sz w:val="22"/>
                <w:szCs w:val="22"/>
                <w:lang w:val="sr-Latn-CS"/>
              </w:rPr>
              <w:t>)</w:t>
            </w:r>
          </w:p>
        </w:tc>
      </w:tr>
      <w:tr w:rsidR="003B65C8" w:rsidRPr="00B73D7E" w14:paraId="6C896F95" w14:textId="77777777" w:rsidTr="003B65C8">
        <w:trPr>
          <w:jc w:val="center"/>
        </w:trPr>
        <w:tc>
          <w:tcPr>
            <w:tcW w:w="4644" w:type="dxa"/>
            <w:tcBorders>
              <w:top w:val="single" w:sz="4" w:space="0" w:color="auto"/>
              <w:left w:val="single" w:sz="4" w:space="0" w:color="auto"/>
              <w:bottom w:val="single" w:sz="4" w:space="0" w:color="auto"/>
              <w:right w:val="single" w:sz="4" w:space="0" w:color="auto"/>
            </w:tcBorders>
            <w:hideMark/>
          </w:tcPr>
          <w:p w14:paraId="3B5DF49F" w14:textId="6271941C" w:rsidR="003B65C8" w:rsidRPr="003B65C8" w:rsidRDefault="0085511E" w:rsidP="0085511E">
            <w:pPr>
              <w:jc w:val="both"/>
              <w:rPr>
                <w:rFonts w:ascii="Arial" w:hAnsi="Arial" w:cs="Arial"/>
                <w:bCs/>
                <w:sz w:val="22"/>
                <w:szCs w:val="22"/>
                <w:lang w:val="sr-Latn-CS"/>
              </w:rPr>
            </w:pPr>
            <w:r>
              <w:rPr>
                <w:rFonts w:ascii="Arial" w:hAnsi="Arial" w:cs="Arial"/>
                <w:bCs/>
                <w:sz w:val="22"/>
                <w:szCs w:val="22"/>
                <w:lang w:val="sr-Cyrl-BA"/>
              </w:rPr>
              <w:t>изнад</w:t>
            </w:r>
            <w:r w:rsidR="003B65C8" w:rsidRPr="003B65C8">
              <w:rPr>
                <w:rFonts w:ascii="Arial" w:hAnsi="Arial" w:cs="Arial"/>
                <w:bCs/>
                <w:sz w:val="22"/>
                <w:szCs w:val="22"/>
                <w:lang w:val="sr-Cyrl-BA"/>
              </w:rPr>
              <w:t xml:space="preserve"> 50 </w:t>
            </w:r>
            <w:r w:rsidR="00701887">
              <w:rPr>
                <w:rFonts w:ascii="Arial" w:hAnsi="Arial" w:cs="Arial"/>
                <w:sz w:val="22"/>
                <w:szCs w:val="22"/>
                <w:lang w:val="en-US"/>
              </w:rPr>
              <w:t>l</w:t>
            </w:r>
            <w:r w:rsidR="003B65C8" w:rsidRPr="003B65C8">
              <w:rPr>
                <w:rFonts w:ascii="Arial" w:hAnsi="Arial" w:cs="Arial"/>
                <w:bCs/>
                <w:sz w:val="22"/>
                <w:szCs w:val="22"/>
                <w:lang w:val="sr-Cyrl-BA"/>
              </w:rPr>
              <w:t xml:space="preserve">, </w:t>
            </w:r>
            <w:r>
              <w:rPr>
                <w:rFonts w:ascii="Arial" w:hAnsi="Arial" w:cs="Arial"/>
                <w:bCs/>
                <w:sz w:val="22"/>
                <w:szCs w:val="22"/>
                <w:lang w:val="sr-Cyrl-BA"/>
              </w:rPr>
              <w:t>до</w:t>
            </w:r>
            <w:r w:rsidR="003B65C8" w:rsidRPr="003B65C8">
              <w:rPr>
                <w:rFonts w:ascii="Arial" w:hAnsi="Arial" w:cs="Arial"/>
                <w:bCs/>
                <w:sz w:val="22"/>
                <w:szCs w:val="22"/>
                <w:lang w:val="sr-Cyrl-BA"/>
              </w:rPr>
              <w:t xml:space="preserve"> 200 </w:t>
            </w:r>
            <w:r w:rsidR="00701887">
              <w:rPr>
                <w:rFonts w:ascii="Arial" w:hAnsi="Arial" w:cs="Arial"/>
                <w:sz w:val="22"/>
                <w:szCs w:val="22"/>
                <w:lang w:val="en-US"/>
              </w:rPr>
              <w:t>l</w:t>
            </w:r>
            <w:r w:rsidR="003B65C8" w:rsidRPr="003B65C8">
              <w:rPr>
                <w:rFonts w:ascii="Arial" w:hAnsi="Arial" w:cs="Arial"/>
                <w:bCs/>
                <w:sz w:val="22"/>
                <w:szCs w:val="22"/>
                <w:lang w:val="sr-Cyrl-BA"/>
              </w:rPr>
              <w:t xml:space="preserve">, </w:t>
            </w:r>
            <w:r>
              <w:rPr>
                <w:rFonts w:ascii="Arial" w:hAnsi="Arial" w:cs="Arial"/>
                <w:bCs/>
                <w:sz w:val="22"/>
                <w:szCs w:val="22"/>
                <w:lang w:val="sr-Cyrl-BA"/>
              </w:rPr>
              <w:t>укључујући</w:t>
            </w:r>
            <w:r w:rsidR="003B65C8" w:rsidRPr="003B65C8">
              <w:rPr>
                <w:rFonts w:ascii="Arial" w:hAnsi="Arial" w:cs="Arial"/>
                <w:bCs/>
                <w:sz w:val="22"/>
                <w:szCs w:val="22"/>
                <w:lang w:val="sr-Cyrl-BA"/>
              </w:rPr>
              <w:t xml:space="preserve"> </w:t>
            </w:r>
            <w:r>
              <w:rPr>
                <w:rFonts w:ascii="Arial" w:hAnsi="Arial" w:cs="Arial"/>
                <w:bCs/>
                <w:sz w:val="22"/>
                <w:szCs w:val="22"/>
                <w:lang w:val="sr-Cyrl-BA"/>
              </w:rPr>
              <w:t>и</w:t>
            </w:r>
            <w:r w:rsidR="003B65C8" w:rsidRPr="003B65C8">
              <w:rPr>
                <w:rFonts w:ascii="Arial" w:hAnsi="Arial" w:cs="Arial"/>
                <w:bCs/>
                <w:sz w:val="22"/>
                <w:szCs w:val="22"/>
                <w:lang w:val="sr-Cyrl-BA"/>
              </w:rPr>
              <w:t xml:space="preserve"> 200 </w:t>
            </w:r>
            <w:r w:rsidR="00701887">
              <w:rPr>
                <w:rFonts w:ascii="Arial" w:hAnsi="Arial" w:cs="Arial"/>
                <w:sz w:val="22"/>
                <w:szCs w:val="22"/>
                <w:lang w:val="en-US"/>
              </w:rPr>
              <w:t>l</w:t>
            </w:r>
          </w:p>
        </w:tc>
        <w:tc>
          <w:tcPr>
            <w:tcW w:w="4643" w:type="dxa"/>
            <w:tcBorders>
              <w:top w:val="single" w:sz="4" w:space="0" w:color="auto"/>
              <w:left w:val="single" w:sz="4" w:space="0" w:color="auto"/>
              <w:bottom w:val="single" w:sz="4" w:space="0" w:color="auto"/>
              <w:right w:val="single" w:sz="4" w:space="0" w:color="auto"/>
            </w:tcBorders>
            <w:hideMark/>
          </w:tcPr>
          <w:p w14:paraId="1E7E40D2" w14:textId="2F1890B5" w:rsidR="003B65C8" w:rsidRPr="003B65C8" w:rsidRDefault="003B65C8" w:rsidP="003B65C8">
            <w:pPr>
              <w:jc w:val="both"/>
              <w:rPr>
                <w:rFonts w:ascii="Arial" w:hAnsi="Arial" w:cs="Arial"/>
                <w:bCs/>
                <w:sz w:val="22"/>
                <w:szCs w:val="22"/>
                <w:lang w:val="sr-Latn-CS"/>
              </w:rPr>
            </w:pPr>
            <w:r w:rsidRPr="003B65C8">
              <w:rPr>
                <w:rFonts w:ascii="Arial" w:hAnsi="Arial" w:cs="Arial"/>
                <w:bCs/>
                <w:sz w:val="22"/>
                <w:szCs w:val="22"/>
                <w:lang w:val="sr-Latn-CS"/>
              </w:rPr>
              <w:t xml:space="preserve">А6 (148 </w:t>
            </w:r>
            <w:r w:rsidR="00701887">
              <w:rPr>
                <w:rFonts w:ascii="Arial" w:hAnsi="Arial" w:cs="Arial"/>
                <w:sz w:val="22"/>
                <w:szCs w:val="22"/>
              </w:rPr>
              <w:t>mm</w:t>
            </w:r>
            <w:r w:rsidRPr="003B65C8">
              <w:rPr>
                <w:rFonts w:ascii="Arial" w:hAnsi="Arial" w:cs="Arial"/>
                <w:bCs/>
                <w:sz w:val="22"/>
                <w:szCs w:val="22"/>
                <w:lang w:val="sr-Latn-CS"/>
              </w:rPr>
              <w:t xml:space="preserve"> 105 </w:t>
            </w:r>
            <w:r w:rsidR="00701887">
              <w:rPr>
                <w:rFonts w:ascii="Arial" w:hAnsi="Arial" w:cs="Arial"/>
                <w:sz w:val="22"/>
                <w:szCs w:val="22"/>
              </w:rPr>
              <w:t>mm</w:t>
            </w:r>
            <w:r w:rsidRPr="003B65C8">
              <w:rPr>
                <w:rFonts w:ascii="Arial" w:hAnsi="Arial" w:cs="Arial"/>
                <w:bCs/>
                <w:sz w:val="22"/>
                <w:szCs w:val="22"/>
                <w:lang w:val="sr-Latn-CS"/>
              </w:rPr>
              <w:t>)</w:t>
            </w:r>
          </w:p>
        </w:tc>
      </w:tr>
      <w:tr w:rsidR="003B65C8" w:rsidRPr="00B73D7E" w14:paraId="7BD050B6" w14:textId="77777777" w:rsidTr="003B65C8">
        <w:trPr>
          <w:jc w:val="center"/>
        </w:trPr>
        <w:tc>
          <w:tcPr>
            <w:tcW w:w="4644" w:type="dxa"/>
            <w:tcBorders>
              <w:top w:val="single" w:sz="4" w:space="0" w:color="auto"/>
              <w:left w:val="single" w:sz="4" w:space="0" w:color="auto"/>
              <w:bottom w:val="single" w:sz="4" w:space="0" w:color="auto"/>
              <w:right w:val="single" w:sz="4" w:space="0" w:color="auto"/>
            </w:tcBorders>
            <w:hideMark/>
          </w:tcPr>
          <w:p w14:paraId="6F8AA947" w14:textId="7079E146" w:rsidR="003B65C8" w:rsidRPr="003B65C8" w:rsidRDefault="0085511E" w:rsidP="0085511E">
            <w:pPr>
              <w:jc w:val="both"/>
              <w:rPr>
                <w:rFonts w:ascii="Arial" w:hAnsi="Arial" w:cs="Arial"/>
                <w:bCs/>
                <w:sz w:val="22"/>
                <w:szCs w:val="22"/>
                <w:lang w:val="sr-Latn-CS"/>
              </w:rPr>
            </w:pPr>
            <w:r>
              <w:rPr>
                <w:rFonts w:ascii="Arial" w:hAnsi="Arial" w:cs="Arial"/>
                <w:bCs/>
                <w:sz w:val="22"/>
                <w:szCs w:val="22"/>
                <w:lang w:val="sr-Latn-CS"/>
              </w:rPr>
              <w:t>изнад</w:t>
            </w:r>
            <w:r w:rsidR="003B65C8" w:rsidRPr="003B65C8">
              <w:rPr>
                <w:rFonts w:ascii="Arial" w:hAnsi="Arial" w:cs="Arial"/>
                <w:bCs/>
                <w:sz w:val="22"/>
                <w:szCs w:val="22"/>
                <w:lang w:val="sr-Latn-CS"/>
              </w:rPr>
              <w:t xml:space="preserve"> 200 </w:t>
            </w:r>
            <w:r w:rsidR="00701887">
              <w:rPr>
                <w:rFonts w:ascii="Arial" w:hAnsi="Arial" w:cs="Arial"/>
                <w:sz w:val="22"/>
                <w:szCs w:val="22"/>
                <w:lang w:val="en-US"/>
              </w:rPr>
              <w:t>l</w:t>
            </w:r>
            <w:r w:rsidR="003B65C8" w:rsidRPr="003B65C8">
              <w:rPr>
                <w:rFonts w:ascii="Arial" w:hAnsi="Arial" w:cs="Arial"/>
                <w:bCs/>
                <w:sz w:val="22"/>
                <w:szCs w:val="22"/>
                <w:lang w:val="sr-Latn-CS"/>
              </w:rPr>
              <w:t xml:space="preserve">, </w:t>
            </w:r>
            <w:r>
              <w:rPr>
                <w:rFonts w:ascii="Arial" w:hAnsi="Arial" w:cs="Arial"/>
                <w:bCs/>
                <w:sz w:val="22"/>
                <w:szCs w:val="22"/>
                <w:lang w:val="sr-Latn-CS"/>
              </w:rPr>
              <w:t>до</w:t>
            </w:r>
            <w:r w:rsidR="003B65C8" w:rsidRPr="003B65C8">
              <w:rPr>
                <w:rFonts w:ascii="Arial" w:hAnsi="Arial" w:cs="Arial"/>
                <w:bCs/>
                <w:sz w:val="22"/>
                <w:szCs w:val="22"/>
                <w:lang w:val="sr-Latn-CS"/>
              </w:rPr>
              <w:t xml:space="preserve"> 500 </w:t>
            </w:r>
            <w:r w:rsidR="00701887">
              <w:rPr>
                <w:rFonts w:ascii="Arial" w:hAnsi="Arial" w:cs="Arial"/>
                <w:sz w:val="22"/>
                <w:szCs w:val="22"/>
                <w:lang w:val="en-US"/>
              </w:rPr>
              <w:t>l</w:t>
            </w:r>
            <w:r w:rsidR="003B65C8" w:rsidRPr="003B65C8">
              <w:rPr>
                <w:rFonts w:ascii="Arial" w:hAnsi="Arial" w:cs="Arial"/>
                <w:bCs/>
                <w:sz w:val="22"/>
                <w:szCs w:val="22"/>
                <w:lang w:val="sr-Latn-CS"/>
              </w:rPr>
              <w:t xml:space="preserve">, </w:t>
            </w:r>
            <w:r>
              <w:rPr>
                <w:rFonts w:ascii="Arial" w:hAnsi="Arial" w:cs="Arial"/>
                <w:bCs/>
                <w:sz w:val="22"/>
                <w:szCs w:val="22"/>
                <w:lang w:val="sr-Latn-CS"/>
              </w:rPr>
              <w:t>укључујући</w:t>
            </w:r>
            <w:r w:rsidR="003B65C8" w:rsidRPr="003B65C8">
              <w:rPr>
                <w:rFonts w:ascii="Arial" w:hAnsi="Arial" w:cs="Arial"/>
                <w:bCs/>
                <w:sz w:val="22"/>
                <w:szCs w:val="22"/>
                <w:lang w:val="sr-Latn-CS"/>
              </w:rPr>
              <w:t xml:space="preserve"> </w:t>
            </w:r>
            <w:r>
              <w:rPr>
                <w:rFonts w:ascii="Arial" w:hAnsi="Arial" w:cs="Arial"/>
                <w:bCs/>
                <w:sz w:val="22"/>
                <w:szCs w:val="22"/>
                <w:lang w:val="sr-Latn-CS"/>
              </w:rPr>
              <w:t>и</w:t>
            </w:r>
            <w:r w:rsidR="003B65C8" w:rsidRPr="003B65C8">
              <w:rPr>
                <w:rFonts w:ascii="Arial" w:hAnsi="Arial" w:cs="Arial"/>
                <w:bCs/>
                <w:sz w:val="22"/>
                <w:szCs w:val="22"/>
                <w:lang w:val="sr-Latn-CS"/>
              </w:rPr>
              <w:t xml:space="preserve"> 500</w:t>
            </w:r>
            <w:r>
              <w:rPr>
                <w:rFonts w:ascii="Arial" w:hAnsi="Arial" w:cs="Arial"/>
                <w:bCs/>
                <w:sz w:val="22"/>
                <w:szCs w:val="22"/>
                <w:lang w:val="sr-Latn-CS"/>
              </w:rPr>
              <w:t xml:space="preserve"> </w:t>
            </w:r>
            <w:r w:rsidR="00701887">
              <w:rPr>
                <w:rFonts w:ascii="Arial" w:hAnsi="Arial" w:cs="Arial"/>
                <w:sz w:val="22"/>
                <w:szCs w:val="22"/>
                <w:lang w:val="en-US"/>
              </w:rPr>
              <w:t>l</w:t>
            </w:r>
          </w:p>
        </w:tc>
        <w:tc>
          <w:tcPr>
            <w:tcW w:w="4643" w:type="dxa"/>
            <w:tcBorders>
              <w:top w:val="single" w:sz="4" w:space="0" w:color="auto"/>
              <w:left w:val="single" w:sz="4" w:space="0" w:color="auto"/>
              <w:bottom w:val="single" w:sz="4" w:space="0" w:color="auto"/>
              <w:right w:val="single" w:sz="4" w:space="0" w:color="auto"/>
            </w:tcBorders>
            <w:hideMark/>
          </w:tcPr>
          <w:p w14:paraId="358CF644" w14:textId="721036B8" w:rsidR="003B65C8" w:rsidRPr="003B65C8" w:rsidRDefault="003B65C8" w:rsidP="003B65C8">
            <w:pPr>
              <w:jc w:val="both"/>
              <w:rPr>
                <w:rFonts w:ascii="Arial" w:hAnsi="Arial" w:cs="Arial"/>
                <w:bCs/>
                <w:sz w:val="22"/>
                <w:szCs w:val="22"/>
                <w:lang w:val="sr-Latn-CS"/>
              </w:rPr>
            </w:pPr>
            <w:r w:rsidRPr="003B65C8">
              <w:rPr>
                <w:rFonts w:ascii="Arial" w:hAnsi="Arial" w:cs="Arial"/>
                <w:bCs/>
                <w:sz w:val="22"/>
                <w:szCs w:val="22"/>
                <w:lang w:val="sr-Latn-CS"/>
              </w:rPr>
              <w:t xml:space="preserve">А5 (210 </w:t>
            </w:r>
            <w:r w:rsidR="00701887">
              <w:rPr>
                <w:rFonts w:ascii="Arial" w:hAnsi="Arial" w:cs="Arial"/>
                <w:sz w:val="22"/>
                <w:szCs w:val="22"/>
              </w:rPr>
              <w:t>mm</w:t>
            </w:r>
            <w:r w:rsidRPr="003B65C8">
              <w:rPr>
                <w:rFonts w:ascii="Arial" w:hAnsi="Arial" w:cs="Arial"/>
                <w:bCs/>
                <w:sz w:val="22"/>
                <w:szCs w:val="22"/>
                <w:lang w:val="sr-Latn-CS"/>
              </w:rPr>
              <w:t xml:space="preserve"> 148 </w:t>
            </w:r>
            <w:r w:rsidR="00701887">
              <w:rPr>
                <w:rFonts w:ascii="Arial" w:hAnsi="Arial" w:cs="Arial"/>
                <w:sz w:val="22"/>
                <w:szCs w:val="22"/>
              </w:rPr>
              <w:t>mm</w:t>
            </w:r>
            <w:r w:rsidRPr="003B65C8">
              <w:rPr>
                <w:rFonts w:ascii="Arial" w:hAnsi="Arial" w:cs="Arial"/>
                <w:bCs/>
                <w:sz w:val="22"/>
                <w:szCs w:val="22"/>
                <w:lang w:val="sr-Latn-CS"/>
              </w:rPr>
              <w:t>)</w:t>
            </w:r>
          </w:p>
        </w:tc>
      </w:tr>
      <w:tr w:rsidR="003B65C8" w:rsidRPr="00B73D7E" w14:paraId="28B13DD7" w14:textId="77777777" w:rsidTr="003B65C8">
        <w:trPr>
          <w:jc w:val="center"/>
        </w:trPr>
        <w:tc>
          <w:tcPr>
            <w:tcW w:w="4644" w:type="dxa"/>
            <w:tcBorders>
              <w:top w:val="single" w:sz="4" w:space="0" w:color="auto"/>
              <w:left w:val="single" w:sz="4" w:space="0" w:color="auto"/>
              <w:bottom w:val="single" w:sz="4" w:space="0" w:color="auto"/>
              <w:right w:val="single" w:sz="4" w:space="0" w:color="auto"/>
            </w:tcBorders>
            <w:hideMark/>
          </w:tcPr>
          <w:p w14:paraId="01B5574C" w14:textId="14614032" w:rsidR="003B65C8" w:rsidRPr="003B65C8" w:rsidRDefault="0085511E" w:rsidP="0085511E">
            <w:pPr>
              <w:jc w:val="both"/>
              <w:rPr>
                <w:rFonts w:ascii="Arial" w:hAnsi="Arial" w:cs="Arial"/>
                <w:bCs/>
                <w:sz w:val="22"/>
                <w:szCs w:val="22"/>
                <w:lang w:val="sr-Latn-CS"/>
              </w:rPr>
            </w:pPr>
            <w:r>
              <w:rPr>
                <w:rFonts w:ascii="Arial" w:hAnsi="Arial" w:cs="Arial"/>
                <w:bCs/>
                <w:sz w:val="22"/>
                <w:szCs w:val="22"/>
                <w:lang w:val="sr-Latn-CS"/>
              </w:rPr>
              <w:t>изнад</w:t>
            </w:r>
            <w:r w:rsidR="003B65C8" w:rsidRPr="003B65C8">
              <w:rPr>
                <w:rFonts w:ascii="Arial" w:hAnsi="Arial" w:cs="Arial"/>
                <w:bCs/>
                <w:sz w:val="22"/>
                <w:szCs w:val="22"/>
                <w:lang w:val="sr-Latn-CS"/>
              </w:rPr>
              <w:t xml:space="preserve"> 500 </w:t>
            </w:r>
            <w:r w:rsidR="00701887">
              <w:rPr>
                <w:rFonts w:ascii="Arial" w:hAnsi="Arial" w:cs="Arial"/>
                <w:sz w:val="22"/>
                <w:szCs w:val="22"/>
                <w:lang w:val="en-US"/>
              </w:rPr>
              <w:t>l</w:t>
            </w:r>
          </w:p>
        </w:tc>
        <w:tc>
          <w:tcPr>
            <w:tcW w:w="4643" w:type="dxa"/>
            <w:tcBorders>
              <w:top w:val="single" w:sz="4" w:space="0" w:color="auto"/>
              <w:left w:val="single" w:sz="4" w:space="0" w:color="auto"/>
              <w:bottom w:val="single" w:sz="4" w:space="0" w:color="auto"/>
              <w:right w:val="single" w:sz="4" w:space="0" w:color="auto"/>
            </w:tcBorders>
            <w:hideMark/>
          </w:tcPr>
          <w:p w14:paraId="24E2B7C8" w14:textId="4CFD44B6" w:rsidR="003B65C8" w:rsidRPr="003B65C8" w:rsidRDefault="003B65C8" w:rsidP="003B65C8">
            <w:pPr>
              <w:jc w:val="both"/>
              <w:rPr>
                <w:rFonts w:ascii="Arial" w:hAnsi="Arial" w:cs="Arial"/>
                <w:bCs/>
                <w:sz w:val="22"/>
                <w:szCs w:val="22"/>
                <w:lang w:val="sr-Latn-CS"/>
              </w:rPr>
            </w:pPr>
            <w:r w:rsidRPr="003B65C8">
              <w:rPr>
                <w:rFonts w:ascii="Arial" w:hAnsi="Arial" w:cs="Arial"/>
                <w:bCs/>
                <w:sz w:val="22"/>
                <w:szCs w:val="22"/>
                <w:lang w:val="sr-Latn-CS"/>
              </w:rPr>
              <w:t xml:space="preserve">А4 (297 </w:t>
            </w:r>
            <w:r w:rsidR="00701887">
              <w:rPr>
                <w:rFonts w:ascii="Arial" w:hAnsi="Arial" w:cs="Arial"/>
                <w:sz w:val="22"/>
                <w:szCs w:val="22"/>
              </w:rPr>
              <w:t>mm</w:t>
            </w:r>
            <w:r w:rsidRPr="003B65C8">
              <w:rPr>
                <w:rFonts w:ascii="Arial" w:hAnsi="Arial" w:cs="Arial"/>
                <w:bCs/>
                <w:sz w:val="22"/>
                <w:szCs w:val="22"/>
                <w:lang w:val="sr-Latn-CS"/>
              </w:rPr>
              <w:t xml:space="preserve"> 210 </w:t>
            </w:r>
            <w:r w:rsidR="00701887">
              <w:rPr>
                <w:rFonts w:ascii="Arial" w:hAnsi="Arial" w:cs="Arial"/>
                <w:sz w:val="22"/>
                <w:szCs w:val="22"/>
              </w:rPr>
              <w:t>mm</w:t>
            </w:r>
            <w:r w:rsidRPr="003B65C8">
              <w:rPr>
                <w:rFonts w:ascii="Arial" w:hAnsi="Arial" w:cs="Arial"/>
                <w:bCs/>
                <w:sz w:val="22"/>
                <w:szCs w:val="22"/>
                <w:lang w:val="sr-Latn-CS"/>
              </w:rPr>
              <w:t>)</w:t>
            </w:r>
          </w:p>
        </w:tc>
      </w:tr>
    </w:tbl>
    <w:p w14:paraId="329E24D7" w14:textId="77777777" w:rsidR="003B65C8" w:rsidRPr="00B73D7E" w:rsidRDefault="003B65C8" w:rsidP="003B65C8">
      <w:pPr>
        <w:jc w:val="both"/>
        <w:rPr>
          <w:rFonts w:ascii="Arial" w:hAnsi="Arial" w:cs="Arial"/>
          <w:bCs/>
          <w:lang w:val="sr-Latn-CS"/>
        </w:rPr>
      </w:pPr>
      <w:r w:rsidRPr="00B73D7E">
        <w:rPr>
          <w:rFonts w:ascii="Arial" w:hAnsi="Arial" w:cs="Arial"/>
          <w:bCs/>
          <w:lang w:val="sr-Latn-CS"/>
        </w:rPr>
        <w:t xml:space="preserve"> </w:t>
      </w:r>
    </w:p>
    <w:p w14:paraId="77F82DBC" w14:textId="77777777" w:rsidR="003B65C8" w:rsidRPr="00B73D7E" w:rsidRDefault="003B65C8" w:rsidP="003B65C8">
      <w:pPr>
        <w:ind w:left="-142"/>
        <w:jc w:val="both"/>
        <w:rPr>
          <w:rFonts w:ascii="Arial" w:hAnsi="Arial" w:cs="Arial"/>
          <w:bCs/>
          <w:lang w:val="sr-Latn-CS"/>
        </w:rPr>
      </w:pPr>
      <w:r>
        <w:rPr>
          <w:rFonts w:ascii="Arial" w:hAnsi="Arial" w:cs="Arial"/>
          <w:bCs/>
          <w:lang w:val="sr-Latn-CS"/>
        </w:rPr>
        <w:t>Е</w:t>
      </w:r>
      <w:r w:rsidR="0085511E">
        <w:rPr>
          <w:rFonts w:ascii="Arial" w:hAnsi="Arial" w:cs="Arial"/>
          <w:bCs/>
          <w:lang w:val="sr-Latn-CS"/>
        </w:rPr>
        <w:t>тикета</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заштићена</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w:t>
      </w:r>
      <w:r w:rsidR="0085511E">
        <w:rPr>
          <w:rFonts w:ascii="Arial" w:hAnsi="Arial" w:cs="Arial"/>
          <w:bCs/>
          <w:lang w:val="sr-Latn-CS"/>
        </w:rPr>
        <w:t>или</w:t>
      </w:r>
      <w:r w:rsidRPr="00B73D7E">
        <w:rPr>
          <w:rFonts w:ascii="Arial" w:hAnsi="Arial" w:cs="Arial"/>
          <w:bCs/>
          <w:lang w:val="sr-Latn-CS"/>
        </w:rPr>
        <w:t xml:space="preserve"> </w:t>
      </w:r>
      <w:r w:rsidR="0085511E">
        <w:rPr>
          <w:rFonts w:ascii="Arial" w:hAnsi="Arial" w:cs="Arial"/>
          <w:bCs/>
          <w:lang w:val="sr-Latn-CS"/>
        </w:rPr>
        <w:t>израђена</w:t>
      </w:r>
      <w:r w:rsidRPr="00B73D7E">
        <w:rPr>
          <w:rFonts w:ascii="Arial" w:hAnsi="Arial" w:cs="Arial"/>
          <w:bCs/>
          <w:lang w:val="sr-Latn-CS"/>
        </w:rPr>
        <w:t xml:space="preserve"> </w:t>
      </w:r>
      <w:r w:rsidR="0085511E">
        <w:rPr>
          <w:rFonts w:ascii="Arial" w:hAnsi="Arial" w:cs="Arial"/>
          <w:bCs/>
          <w:lang w:val="sr-Latn-CS"/>
        </w:rPr>
        <w:t>од</w:t>
      </w:r>
      <w:r w:rsidRPr="00B73D7E">
        <w:rPr>
          <w:rFonts w:ascii="Arial" w:hAnsi="Arial" w:cs="Arial"/>
          <w:bCs/>
          <w:lang w:val="sr-Latn-CS"/>
        </w:rPr>
        <w:t xml:space="preserve"> </w:t>
      </w:r>
      <w:r w:rsidR="0085511E">
        <w:rPr>
          <w:rFonts w:ascii="Arial" w:hAnsi="Arial" w:cs="Arial"/>
          <w:bCs/>
          <w:lang w:val="sr-Latn-CS"/>
        </w:rPr>
        <w:t>материјала</w:t>
      </w:r>
      <w:r w:rsidRPr="00B73D7E">
        <w:rPr>
          <w:rFonts w:ascii="Arial" w:hAnsi="Arial" w:cs="Arial"/>
          <w:bCs/>
          <w:lang w:val="sr-Latn-CS"/>
        </w:rPr>
        <w:t xml:space="preserve"> (</w:t>
      </w:r>
      <w:r w:rsidR="0085511E">
        <w:rPr>
          <w:rFonts w:ascii="Arial" w:hAnsi="Arial" w:cs="Arial"/>
          <w:bCs/>
          <w:lang w:val="sr-Latn-CS"/>
        </w:rPr>
        <w:t>метал</w:t>
      </w:r>
      <w:r w:rsidRPr="00B73D7E">
        <w:rPr>
          <w:rFonts w:ascii="Arial" w:hAnsi="Arial" w:cs="Arial"/>
          <w:bCs/>
          <w:lang w:val="sr-Latn-CS"/>
        </w:rPr>
        <w:t xml:space="preserve">, </w:t>
      </w:r>
      <w:r w:rsidR="0085511E">
        <w:rPr>
          <w:rFonts w:ascii="Arial" w:hAnsi="Arial" w:cs="Arial"/>
          <w:bCs/>
          <w:lang w:val="sr-Latn-CS"/>
        </w:rPr>
        <w:t>пластика</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слично</w:t>
      </w:r>
      <w:r w:rsidRPr="00B73D7E">
        <w:rPr>
          <w:rFonts w:ascii="Arial" w:hAnsi="Arial" w:cs="Arial"/>
          <w:bCs/>
          <w:lang w:val="sr-Latn-CS"/>
        </w:rPr>
        <w:t xml:space="preserve">), </w:t>
      </w:r>
      <w:r w:rsidR="0085511E">
        <w:rPr>
          <w:rFonts w:ascii="Arial" w:hAnsi="Arial" w:cs="Arial"/>
          <w:bCs/>
          <w:lang w:val="sr-Latn-CS"/>
        </w:rPr>
        <w:t>који</w:t>
      </w:r>
      <w:r w:rsidRPr="00B73D7E">
        <w:rPr>
          <w:rFonts w:ascii="Arial" w:hAnsi="Arial" w:cs="Arial"/>
          <w:bCs/>
          <w:lang w:val="sr-Latn-CS"/>
        </w:rPr>
        <w:t xml:space="preserve"> </w:t>
      </w:r>
      <w:r w:rsidR="0085511E">
        <w:rPr>
          <w:rFonts w:ascii="Arial" w:hAnsi="Arial" w:cs="Arial"/>
          <w:bCs/>
          <w:lang w:val="sr-Latn-CS"/>
        </w:rPr>
        <w:t>су</w:t>
      </w:r>
      <w:r w:rsidRPr="00B73D7E">
        <w:rPr>
          <w:rFonts w:ascii="Arial" w:hAnsi="Arial" w:cs="Arial"/>
          <w:bCs/>
          <w:lang w:val="sr-Latn-CS"/>
        </w:rPr>
        <w:t xml:space="preserve"> </w:t>
      </w:r>
      <w:r w:rsidR="0085511E">
        <w:rPr>
          <w:rFonts w:ascii="Arial" w:hAnsi="Arial" w:cs="Arial"/>
          <w:bCs/>
          <w:lang w:val="sr-Latn-CS"/>
        </w:rPr>
        <w:t>отпорни</w:t>
      </w:r>
      <w:r w:rsidRPr="00B73D7E">
        <w:rPr>
          <w:rFonts w:ascii="Arial" w:hAnsi="Arial" w:cs="Arial"/>
          <w:bCs/>
          <w:lang w:val="sr-Latn-CS"/>
        </w:rPr>
        <w:t xml:space="preserve"> </w:t>
      </w:r>
      <w:r w:rsidR="0085511E">
        <w:rPr>
          <w:rFonts w:ascii="Arial" w:hAnsi="Arial" w:cs="Arial"/>
          <w:bCs/>
          <w:lang w:val="sr-Latn-CS"/>
        </w:rPr>
        <w:t>на</w:t>
      </w:r>
      <w:r w:rsidRPr="00B73D7E">
        <w:rPr>
          <w:rFonts w:ascii="Arial" w:hAnsi="Arial" w:cs="Arial"/>
          <w:bCs/>
          <w:lang w:val="sr-Latn-CS"/>
        </w:rPr>
        <w:t xml:space="preserve"> </w:t>
      </w:r>
      <w:r w:rsidR="0085511E">
        <w:rPr>
          <w:rFonts w:ascii="Arial" w:hAnsi="Arial" w:cs="Arial"/>
          <w:bCs/>
          <w:lang w:val="sr-Latn-CS"/>
        </w:rPr>
        <w:t>атмосферске</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спољашње</w:t>
      </w:r>
      <w:r w:rsidRPr="00B73D7E">
        <w:rPr>
          <w:rFonts w:ascii="Arial" w:hAnsi="Arial" w:cs="Arial"/>
          <w:bCs/>
          <w:lang w:val="sr-Latn-CS"/>
        </w:rPr>
        <w:t xml:space="preserve"> </w:t>
      </w:r>
      <w:r w:rsidR="0085511E">
        <w:rPr>
          <w:rFonts w:ascii="Arial" w:hAnsi="Arial" w:cs="Arial"/>
          <w:bCs/>
          <w:lang w:val="sr-Latn-CS"/>
        </w:rPr>
        <w:t>утицаје</w:t>
      </w:r>
      <w:r w:rsidRPr="00B73D7E">
        <w:rPr>
          <w:rFonts w:ascii="Arial" w:hAnsi="Arial" w:cs="Arial"/>
          <w:bCs/>
          <w:lang w:val="sr-Latn-CS"/>
        </w:rPr>
        <w:t xml:space="preserve">, </w:t>
      </w:r>
      <w:r w:rsidR="0085511E">
        <w:rPr>
          <w:rFonts w:ascii="Arial" w:hAnsi="Arial" w:cs="Arial"/>
          <w:bCs/>
          <w:lang w:val="sr-Latn-CS"/>
        </w:rPr>
        <w:t>као</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на</w:t>
      </w:r>
      <w:r w:rsidRPr="00B73D7E">
        <w:rPr>
          <w:rFonts w:ascii="Arial" w:hAnsi="Arial" w:cs="Arial"/>
          <w:bCs/>
          <w:lang w:val="sr-Latn-CS"/>
        </w:rPr>
        <w:t xml:space="preserve"> </w:t>
      </w:r>
      <w:r w:rsidR="0085511E">
        <w:rPr>
          <w:rFonts w:ascii="Arial" w:hAnsi="Arial" w:cs="Arial"/>
          <w:bCs/>
          <w:lang w:val="sr-Latn-CS"/>
        </w:rPr>
        <w:t>опасан</w:t>
      </w:r>
      <w:r w:rsidRPr="00B73D7E">
        <w:rPr>
          <w:rFonts w:ascii="Arial" w:hAnsi="Arial" w:cs="Arial"/>
          <w:bCs/>
          <w:lang w:val="sr-Latn-CS"/>
        </w:rPr>
        <w:t xml:space="preserve"> </w:t>
      </w:r>
      <w:r w:rsidR="0085511E">
        <w:rPr>
          <w:rFonts w:ascii="Arial" w:hAnsi="Arial" w:cs="Arial"/>
          <w:bCs/>
          <w:lang w:val="sr-Latn-CS"/>
        </w:rPr>
        <w:t>отпад</w:t>
      </w:r>
      <w:r w:rsidRPr="00B73D7E">
        <w:rPr>
          <w:rFonts w:ascii="Arial" w:hAnsi="Arial" w:cs="Arial"/>
          <w:bCs/>
          <w:lang w:val="sr-Latn-CS"/>
        </w:rPr>
        <w:t xml:space="preserve"> </w:t>
      </w:r>
      <w:r w:rsidR="0085511E">
        <w:rPr>
          <w:rFonts w:ascii="Arial" w:hAnsi="Arial" w:cs="Arial"/>
          <w:bCs/>
          <w:lang w:val="sr-Latn-CS"/>
        </w:rPr>
        <w:t>који</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упакован</w:t>
      </w:r>
      <w:r w:rsidRPr="00B73D7E">
        <w:rPr>
          <w:rFonts w:ascii="Arial" w:hAnsi="Arial" w:cs="Arial"/>
          <w:bCs/>
          <w:lang w:val="sr-Latn-CS"/>
        </w:rPr>
        <w:t>.</w:t>
      </w:r>
    </w:p>
    <w:p w14:paraId="06FF7924" w14:textId="77777777" w:rsidR="003B65C8" w:rsidRPr="00B73D7E" w:rsidRDefault="003B65C8" w:rsidP="003B65C8">
      <w:pPr>
        <w:ind w:left="-142"/>
        <w:jc w:val="both"/>
        <w:rPr>
          <w:rFonts w:ascii="Arial" w:hAnsi="Arial" w:cs="Arial"/>
          <w:bCs/>
          <w:lang w:val="sr-Latn-CS"/>
        </w:rPr>
      </w:pPr>
      <w:r>
        <w:rPr>
          <w:rFonts w:ascii="Arial" w:hAnsi="Arial" w:cs="Arial"/>
          <w:bCs/>
          <w:lang w:val="sr-Latn-CS"/>
        </w:rPr>
        <w:t>Б</w:t>
      </w:r>
      <w:r w:rsidR="0085511E">
        <w:rPr>
          <w:rFonts w:ascii="Arial" w:hAnsi="Arial" w:cs="Arial"/>
          <w:bCs/>
          <w:lang w:val="sr-Latn-CS"/>
        </w:rPr>
        <w:t>оја</w:t>
      </w:r>
      <w:r w:rsidRPr="00B73D7E">
        <w:rPr>
          <w:rFonts w:ascii="Arial" w:hAnsi="Arial" w:cs="Arial"/>
          <w:bCs/>
          <w:lang w:val="sr-Latn-CS"/>
        </w:rPr>
        <w:t xml:space="preserve"> </w:t>
      </w:r>
      <w:r w:rsidR="0085511E">
        <w:rPr>
          <w:rFonts w:ascii="Arial" w:hAnsi="Arial" w:cs="Arial"/>
          <w:bCs/>
          <w:lang w:val="sr-Latn-CS"/>
        </w:rPr>
        <w:t>и</w:t>
      </w:r>
      <w:r w:rsidRPr="00B73D7E">
        <w:rPr>
          <w:rFonts w:ascii="Arial" w:hAnsi="Arial" w:cs="Arial"/>
          <w:bCs/>
          <w:lang w:val="sr-Latn-CS"/>
        </w:rPr>
        <w:t xml:space="preserve"> </w:t>
      </w:r>
      <w:r w:rsidR="0085511E">
        <w:rPr>
          <w:rFonts w:ascii="Arial" w:hAnsi="Arial" w:cs="Arial"/>
          <w:bCs/>
          <w:lang w:val="sr-Latn-CS"/>
        </w:rPr>
        <w:t>приказ</w:t>
      </w:r>
      <w:r w:rsidRPr="00B73D7E">
        <w:rPr>
          <w:rFonts w:ascii="Arial" w:hAnsi="Arial" w:cs="Arial"/>
          <w:bCs/>
          <w:lang w:val="sr-Latn-CS"/>
        </w:rPr>
        <w:t xml:space="preserve"> </w:t>
      </w:r>
      <w:r w:rsidR="0085511E">
        <w:rPr>
          <w:rFonts w:ascii="Arial" w:hAnsi="Arial" w:cs="Arial"/>
          <w:bCs/>
          <w:lang w:val="sr-Latn-CS"/>
        </w:rPr>
        <w:t>на</w:t>
      </w:r>
      <w:r w:rsidRPr="00B73D7E">
        <w:rPr>
          <w:rFonts w:ascii="Arial" w:hAnsi="Arial" w:cs="Arial"/>
          <w:bCs/>
          <w:lang w:val="sr-Latn-CS"/>
        </w:rPr>
        <w:t xml:space="preserve"> </w:t>
      </w:r>
      <w:r w:rsidR="0085511E">
        <w:rPr>
          <w:rFonts w:ascii="Arial" w:hAnsi="Arial" w:cs="Arial"/>
          <w:bCs/>
          <w:lang w:val="sr-Latn-CS"/>
        </w:rPr>
        <w:t>етикети</w:t>
      </w:r>
      <w:r w:rsidRPr="00B73D7E">
        <w:rPr>
          <w:rFonts w:ascii="Arial" w:hAnsi="Arial" w:cs="Arial"/>
          <w:bCs/>
          <w:lang w:val="sr-Latn-CS"/>
        </w:rPr>
        <w:t xml:space="preserve"> </w:t>
      </w:r>
      <w:r w:rsidR="0085511E">
        <w:rPr>
          <w:rFonts w:ascii="Arial" w:hAnsi="Arial" w:cs="Arial"/>
          <w:bCs/>
          <w:lang w:val="sr-Latn-CS"/>
        </w:rPr>
        <w:t>треба</w:t>
      </w:r>
      <w:r w:rsidRPr="00B73D7E">
        <w:rPr>
          <w:rFonts w:ascii="Arial" w:hAnsi="Arial" w:cs="Arial"/>
          <w:bCs/>
          <w:lang w:val="sr-Latn-CS"/>
        </w:rPr>
        <w:t xml:space="preserve">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буду</w:t>
      </w:r>
      <w:r w:rsidRPr="00B73D7E">
        <w:rPr>
          <w:rFonts w:ascii="Arial" w:hAnsi="Arial" w:cs="Arial"/>
          <w:bCs/>
          <w:lang w:val="sr-Latn-CS"/>
        </w:rPr>
        <w:t xml:space="preserve"> </w:t>
      </w:r>
      <w:r w:rsidR="0085511E">
        <w:rPr>
          <w:rFonts w:ascii="Arial" w:hAnsi="Arial" w:cs="Arial"/>
          <w:bCs/>
          <w:lang w:val="sr-Latn-CS"/>
        </w:rPr>
        <w:t>такви</w:t>
      </w:r>
      <w:r w:rsidRPr="00B73D7E">
        <w:rPr>
          <w:rFonts w:ascii="Arial" w:hAnsi="Arial" w:cs="Arial"/>
          <w:bCs/>
          <w:lang w:val="sr-Latn-CS"/>
        </w:rPr>
        <w:t xml:space="preserve">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ознака</w:t>
      </w:r>
      <w:r w:rsidRPr="00B73D7E">
        <w:rPr>
          <w:rFonts w:ascii="Arial" w:hAnsi="Arial" w:cs="Arial"/>
          <w:bCs/>
          <w:lang w:val="sr-Latn-CS"/>
        </w:rPr>
        <w:t xml:space="preserve"> </w:t>
      </w:r>
      <w:r w:rsidR="0085511E">
        <w:rPr>
          <w:rFonts w:ascii="Arial" w:hAnsi="Arial" w:cs="Arial"/>
          <w:bCs/>
          <w:lang w:val="sr-Latn-CS"/>
        </w:rPr>
        <w:t>опасног</w:t>
      </w:r>
      <w:r w:rsidRPr="00B73D7E">
        <w:rPr>
          <w:rFonts w:ascii="Arial" w:hAnsi="Arial" w:cs="Arial"/>
          <w:bCs/>
          <w:lang w:val="sr-Latn-CS"/>
        </w:rPr>
        <w:t xml:space="preserve"> </w:t>
      </w:r>
      <w:r w:rsidR="0085511E">
        <w:rPr>
          <w:rFonts w:ascii="Arial" w:hAnsi="Arial" w:cs="Arial"/>
          <w:bCs/>
          <w:lang w:val="sr-Latn-CS"/>
        </w:rPr>
        <w:t>отпада</w:t>
      </w:r>
      <w:r w:rsidRPr="00B73D7E">
        <w:rPr>
          <w:rFonts w:ascii="Arial" w:hAnsi="Arial" w:cs="Arial"/>
          <w:bCs/>
          <w:lang w:val="sr-Latn-CS"/>
        </w:rPr>
        <w:t xml:space="preserve"> </w:t>
      </w:r>
      <w:r w:rsidR="0085511E">
        <w:rPr>
          <w:rFonts w:ascii="Arial" w:hAnsi="Arial" w:cs="Arial"/>
          <w:bCs/>
          <w:lang w:val="sr-Latn-CS"/>
        </w:rPr>
        <w:t>буде</w:t>
      </w:r>
      <w:r w:rsidRPr="00B73D7E">
        <w:rPr>
          <w:rFonts w:ascii="Arial" w:hAnsi="Arial" w:cs="Arial"/>
          <w:bCs/>
          <w:lang w:val="sr-Latn-CS"/>
        </w:rPr>
        <w:t xml:space="preserve"> </w:t>
      </w:r>
      <w:r w:rsidR="0085511E">
        <w:rPr>
          <w:rFonts w:ascii="Arial" w:hAnsi="Arial" w:cs="Arial"/>
          <w:bCs/>
          <w:lang w:val="sr-Latn-CS"/>
        </w:rPr>
        <w:t>лако</w:t>
      </w:r>
      <w:r w:rsidRPr="00B73D7E">
        <w:rPr>
          <w:rFonts w:ascii="Arial" w:hAnsi="Arial" w:cs="Arial"/>
          <w:bCs/>
          <w:lang w:val="sr-Latn-CS"/>
        </w:rPr>
        <w:t xml:space="preserve"> </w:t>
      </w:r>
      <w:r w:rsidR="0085511E">
        <w:rPr>
          <w:rFonts w:ascii="Arial" w:hAnsi="Arial" w:cs="Arial"/>
          <w:bCs/>
          <w:lang w:val="sr-Latn-CS"/>
        </w:rPr>
        <w:t>уочљива</w:t>
      </w:r>
      <w:r w:rsidRPr="00B73D7E">
        <w:rPr>
          <w:rFonts w:ascii="Arial" w:hAnsi="Arial" w:cs="Arial"/>
          <w:bCs/>
          <w:lang w:val="sr-Latn-CS"/>
        </w:rPr>
        <w:t>.</w:t>
      </w:r>
    </w:p>
    <w:p w14:paraId="11D706AA" w14:textId="77777777" w:rsidR="003B65C8" w:rsidRPr="00B73D7E" w:rsidRDefault="0085511E" w:rsidP="003B65C8">
      <w:pPr>
        <w:ind w:left="-142"/>
        <w:jc w:val="both"/>
        <w:rPr>
          <w:rFonts w:ascii="Arial" w:hAnsi="Arial" w:cs="Arial"/>
          <w:bCs/>
          <w:lang w:val="sr-Latn-CS"/>
        </w:rPr>
      </w:pPr>
      <w:r>
        <w:rPr>
          <w:rFonts w:ascii="Arial" w:hAnsi="Arial" w:cs="Arial"/>
          <w:bCs/>
          <w:lang w:val="sr-Latn-CS"/>
        </w:rPr>
        <w:t>Текст</w:t>
      </w:r>
      <w:r w:rsidR="003B65C8" w:rsidRPr="00B73D7E">
        <w:rPr>
          <w:rFonts w:ascii="Arial" w:hAnsi="Arial" w:cs="Arial"/>
          <w:bCs/>
          <w:lang w:val="sr-Latn-CS"/>
        </w:rPr>
        <w:t xml:space="preserve"> </w:t>
      </w:r>
      <w:r>
        <w:rPr>
          <w:rFonts w:ascii="Arial" w:hAnsi="Arial" w:cs="Arial"/>
          <w:bCs/>
          <w:lang w:val="sr-Latn-CS"/>
        </w:rPr>
        <w:t>на</w:t>
      </w:r>
      <w:r w:rsidR="003B65C8" w:rsidRPr="00B73D7E">
        <w:rPr>
          <w:rFonts w:ascii="Arial" w:hAnsi="Arial" w:cs="Arial"/>
          <w:bCs/>
          <w:lang w:val="sr-Latn-CS"/>
        </w:rPr>
        <w:t xml:space="preserve"> </w:t>
      </w:r>
      <w:r>
        <w:rPr>
          <w:rFonts w:ascii="Arial" w:hAnsi="Arial" w:cs="Arial"/>
          <w:bCs/>
          <w:lang w:val="sr-Latn-CS"/>
        </w:rPr>
        <w:t>етикети</w:t>
      </w:r>
      <w:r w:rsidR="003B65C8" w:rsidRPr="00B73D7E">
        <w:rPr>
          <w:rFonts w:ascii="Arial" w:hAnsi="Arial" w:cs="Arial"/>
          <w:bCs/>
          <w:lang w:val="sr-Latn-CS"/>
        </w:rPr>
        <w:t xml:space="preserve"> </w:t>
      </w:r>
      <w:r>
        <w:rPr>
          <w:rFonts w:ascii="Arial" w:hAnsi="Arial" w:cs="Arial"/>
          <w:bCs/>
          <w:lang w:val="sr-Latn-CS"/>
        </w:rPr>
        <w:t>са</w:t>
      </w:r>
      <w:r w:rsidR="003B65C8" w:rsidRPr="00B73D7E">
        <w:rPr>
          <w:rFonts w:ascii="Arial" w:hAnsi="Arial" w:cs="Arial"/>
          <w:bCs/>
          <w:lang w:val="sr-Latn-CS"/>
        </w:rPr>
        <w:t xml:space="preserve"> </w:t>
      </w:r>
      <w:r>
        <w:rPr>
          <w:rFonts w:ascii="Arial" w:hAnsi="Arial" w:cs="Arial"/>
          <w:bCs/>
          <w:lang w:val="sr-Latn-CS"/>
        </w:rPr>
        <w:t>подацима</w:t>
      </w:r>
      <w:r w:rsidR="003B65C8" w:rsidRPr="00B73D7E">
        <w:rPr>
          <w:rFonts w:ascii="Arial" w:hAnsi="Arial" w:cs="Arial"/>
          <w:bCs/>
          <w:lang w:val="sr-Latn-CS"/>
        </w:rPr>
        <w:t xml:space="preserve"> </w:t>
      </w:r>
      <w:r>
        <w:rPr>
          <w:rFonts w:ascii="Arial" w:hAnsi="Arial" w:cs="Arial"/>
          <w:bCs/>
          <w:lang w:val="sr-Latn-CS"/>
        </w:rPr>
        <w:t>из</w:t>
      </w:r>
      <w:r w:rsidR="003B65C8" w:rsidRPr="00B73D7E">
        <w:rPr>
          <w:rFonts w:ascii="Arial" w:hAnsi="Arial" w:cs="Arial"/>
          <w:bCs/>
          <w:lang w:val="sr-Latn-CS"/>
        </w:rPr>
        <w:t xml:space="preserve"> </w:t>
      </w:r>
      <w:r>
        <w:rPr>
          <w:rFonts w:ascii="Arial" w:hAnsi="Arial" w:cs="Arial"/>
          <w:bCs/>
          <w:lang w:val="sr-Latn-CS"/>
        </w:rPr>
        <w:t>члана</w:t>
      </w:r>
      <w:r w:rsidR="003B65C8" w:rsidRPr="00B73D7E">
        <w:rPr>
          <w:rFonts w:ascii="Arial" w:hAnsi="Arial" w:cs="Arial"/>
          <w:bCs/>
          <w:lang w:val="sr-Latn-CS"/>
        </w:rPr>
        <w:t xml:space="preserve"> 8. </w:t>
      </w:r>
      <w:r>
        <w:rPr>
          <w:rFonts w:ascii="Arial" w:hAnsi="Arial" w:cs="Arial"/>
          <w:bCs/>
          <w:lang w:val="sr-Latn-CS"/>
        </w:rPr>
        <w:t>овог</w:t>
      </w:r>
      <w:r w:rsidR="003B65C8" w:rsidRPr="00B73D7E">
        <w:rPr>
          <w:rFonts w:ascii="Arial" w:hAnsi="Arial" w:cs="Arial"/>
          <w:bCs/>
          <w:lang w:val="sr-Latn-CS"/>
        </w:rPr>
        <w:t xml:space="preserve"> </w:t>
      </w:r>
      <w:r>
        <w:rPr>
          <w:rFonts w:ascii="Arial" w:hAnsi="Arial" w:cs="Arial"/>
          <w:bCs/>
          <w:lang w:val="sr-Latn-CS"/>
        </w:rPr>
        <w:t>правилника</w:t>
      </w:r>
      <w:r w:rsidR="003B65C8" w:rsidRPr="00B73D7E">
        <w:rPr>
          <w:rFonts w:ascii="Arial" w:hAnsi="Arial" w:cs="Arial"/>
          <w:bCs/>
          <w:lang w:val="sr-Latn-CS"/>
        </w:rPr>
        <w:t xml:space="preserve"> </w:t>
      </w:r>
      <w:r>
        <w:rPr>
          <w:rFonts w:ascii="Arial" w:hAnsi="Arial" w:cs="Arial"/>
          <w:bCs/>
          <w:lang w:val="sr-Latn-CS"/>
        </w:rPr>
        <w:t>треба</w:t>
      </w:r>
      <w:r w:rsidR="003B65C8" w:rsidRPr="00B73D7E">
        <w:rPr>
          <w:rFonts w:ascii="Arial" w:hAnsi="Arial" w:cs="Arial"/>
          <w:bCs/>
          <w:lang w:val="sr-Latn-CS"/>
        </w:rPr>
        <w:t xml:space="preserve"> </w:t>
      </w:r>
      <w:r>
        <w:rPr>
          <w:rFonts w:ascii="Arial" w:hAnsi="Arial" w:cs="Arial"/>
          <w:bCs/>
          <w:lang w:val="sr-Latn-CS"/>
        </w:rPr>
        <w:t>да</w:t>
      </w:r>
      <w:r w:rsidR="003B65C8" w:rsidRPr="00B73D7E">
        <w:rPr>
          <w:rFonts w:ascii="Arial" w:hAnsi="Arial" w:cs="Arial"/>
          <w:bCs/>
          <w:lang w:val="sr-Latn-CS"/>
        </w:rPr>
        <w:t xml:space="preserve"> </w:t>
      </w:r>
      <w:r>
        <w:rPr>
          <w:rFonts w:ascii="Arial" w:hAnsi="Arial" w:cs="Arial"/>
          <w:bCs/>
          <w:lang w:val="sr-Latn-CS"/>
        </w:rPr>
        <w:t>буде</w:t>
      </w:r>
      <w:r w:rsidR="003B65C8" w:rsidRPr="00B73D7E">
        <w:rPr>
          <w:rFonts w:ascii="Arial" w:hAnsi="Arial" w:cs="Arial"/>
          <w:bCs/>
          <w:lang w:val="sr-Latn-CS"/>
        </w:rPr>
        <w:t xml:space="preserve"> </w:t>
      </w:r>
      <w:r>
        <w:rPr>
          <w:rFonts w:ascii="Arial" w:hAnsi="Arial" w:cs="Arial"/>
          <w:bCs/>
          <w:lang w:val="sr-Latn-CS"/>
        </w:rPr>
        <w:t>упечатљив</w:t>
      </w:r>
      <w:r w:rsidR="003B65C8" w:rsidRPr="00B73D7E">
        <w:rPr>
          <w:rFonts w:ascii="Arial" w:hAnsi="Arial" w:cs="Arial"/>
          <w:bCs/>
          <w:lang w:val="sr-Latn-CS"/>
        </w:rPr>
        <w:t xml:space="preserve">, </w:t>
      </w:r>
      <w:r>
        <w:rPr>
          <w:rFonts w:ascii="Arial" w:hAnsi="Arial" w:cs="Arial"/>
          <w:bCs/>
          <w:lang w:val="sr-Latn-CS"/>
        </w:rPr>
        <w:t>лако</w:t>
      </w:r>
      <w:r w:rsidR="003B65C8" w:rsidRPr="00B73D7E">
        <w:rPr>
          <w:rFonts w:ascii="Arial" w:hAnsi="Arial" w:cs="Arial"/>
          <w:bCs/>
          <w:lang w:val="sr-Latn-CS"/>
        </w:rPr>
        <w:t xml:space="preserve"> </w:t>
      </w:r>
      <w:r>
        <w:rPr>
          <w:rFonts w:ascii="Arial" w:hAnsi="Arial" w:cs="Arial"/>
          <w:bCs/>
          <w:lang w:val="sr-Latn-CS"/>
        </w:rPr>
        <w:t>читљив</w:t>
      </w:r>
      <w:r w:rsidR="003B65C8" w:rsidRPr="00B73D7E">
        <w:rPr>
          <w:rFonts w:ascii="Arial" w:hAnsi="Arial" w:cs="Arial"/>
          <w:bCs/>
          <w:lang w:val="sr-Latn-CS"/>
        </w:rPr>
        <w:t xml:space="preserve"> </w:t>
      </w:r>
      <w:r>
        <w:rPr>
          <w:rFonts w:ascii="Arial" w:hAnsi="Arial" w:cs="Arial"/>
          <w:bCs/>
          <w:lang w:val="sr-Latn-CS"/>
        </w:rPr>
        <w:t>и</w:t>
      </w:r>
      <w:r w:rsidR="003B65C8" w:rsidRPr="00B73D7E">
        <w:rPr>
          <w:rFonts w:ascii="Arial" w:hAnsi="Arial" w:cs="Arial"/>
          <w:bCs/>
          <w:lang w:val="sr-Latn-CS"/>
        </w:rPr>
        <w:t xml:space="preserve"> </w:t>
      </w:r>
      <w:r>
        <w:rPr>
          <w:rFonts w:ascii="Arial" w:hAnsi="Arial" w:cs="Arial"/>
          <w:bCs/>
          <w:lang w:val="sr-Latn-CS"/>
        </w:rPr>
        <w:t>штампан</w:t>
      </w:r>
      <w:r w:rsidR="003B65C8" w:rsidRPr="00B73D7E">
        <w:rPr>
          <w:rFonts w:ascii="Arial" w:hAnsi="Arial" w:cs="Arial"/>
          <w:bCs/>
          <w:lang w:val="sr-Latn-CS"/>
        </w:rPr>
        <w:t xml:space="preserve"> </w:t>
      </w:r>
      <w:r>
        <w:rPr>
          <w:rFonts w:ascii="Arial" w:hAnsi="Arial" w:cs="Arial"/>
          <w:bCs/>
          <w:lang w:val="sr-Latn-CS"/>
        </w:rPr>
        <w:t>на</w:t>
      </w:r>
      <w:r w:rsidR="003B65C8" w:rsidRPr="00B73D7E">
        <w:rPr>
          <w:rFonts w:ascii="Arial" w:hAnsi="Arial" w:cs="Arial"/>
          <w:bCs/>
          <w:lang w:val="sr-Latn-CS"/>
        </w:rPr>
        <w:t xml:space="preserve"> </w:t>
      </w:r>
      <w:r>
        <w:rPr>
          <w:rFonts w:ascii="Arial" w:hAnsi="Arial" w:cs="Arial"/>
          <w:bCs/>
          <w:lang w:val="sr-Latn-CS"/>
        </w:rPr>
        <w:t>начин</w:t>
      </w:r>
      <w:r w:rsidR="003B65C8" w:rsidRPr="00B73D7E">
        <w:rPr>
          <w:rFonts w:ascii="Arial" w:hAnsi="Arial" w:cs="Arial"/>
          <w:bCs/>
          <w:lang w:val="sr-Latn-CS"/>
        </w:rPr>
        <w:t xml:space="preserve"> </w:t>
      </w:r>
      <w:r>
        <w:rPr>
          <w:rFonts w:ascii="Arial" w:hAnsi="Arial" w:cs="Arial"/>
          <w:bCs/>
          <w:lang w:val="sr-Latn-CS"/>
        </w:rPr>
        <w:t>да</w:t>
      </w:r>
      <w:r w:rsidR="003B65C8" w:rsidRPr="00B73D7E">
        <w:rPr>
          <w:rFonts w:ascii="Arial" w:hAnsi="Arial" w:cs="Arial"/>
          <w:bCs/>
          <w:lang w:val="sr-Latn-CS"/>
        </w:rPr>
        <w:t xml:space="preserve"> </w:t>
      </w:r>
      <w:r>
        <w:rPr>
          <w:rFonts w:ascii="Arial" w:hAnsi="Arial" w:cs="Arial"/>
          <w:bCs/>
          <w:lang w:val="sr-Latn-CS"/>
        </w:rPr>
        <w:t>не</w:t>
      </w:r>
      <w:r w:rsidR="003B65C8" w:rsidRPr="00B73D7E">
        <w:rPr>
          <w:rFonts w:ascii="Arial" w:hAnsi="Arial" w:cs="Arial"/>
          <w:bCs/>
          <w:lang w:val="sr-Latn-CS"/>
        </w:rPr>
        <w:t xml:space="preserve"> </w:t>
      </w:r>
      <w:r>
        <w:rPr>
          <w:rFonts w:ascii="Arial" w:hAnsi="Arial" w:cs="Arial"/>
          <w:bCs/>
          <w:lang w:val="sr-Latn-CS"/>
        </w:rPr>
        <w:t>може</w:t>
      </w:r>
      <w:r w:rsidR="003B65C8" w:rsidRPr="00B73D7E">
        <w:rPr>
          <w:rFonts w:ascii="Arial" w:hAnsi="Arial" w:cs="Arial"/>
          <w:bCs/>
          <w:lang w:val="sr-Latn-CS"/>
        </w:rPr>
        <w:t xml:space="preserve"> </w:t>
      </w:r>
      <w:r>
        <w:rPr>
          <w:rFonts w:ascii="Arial" w:hAnsi="Arial" w:cs="Arial"/>
          <w:bCs/>
          <w:lang w:val="sr-Latn-CS"/>
        </w:rPr>
        <w:t>да</w:t>
      </w:r>
      <w:r w:rsidR="003B65C8" w:rsidRPr="00B73D7E">
        <w:rPr>
          <w:rFonts w:ascii="Arial" w:hAnsi="Arial" w:cs="Arial"/>
          <w:bCs/>
          <w:lang w:val="sr-Latn-CS"/>
        </w:rPr>
        <w:t xml:space="preserve"> </w:t>
      </w:r>
      <w:r>
        <w:rPr>
          <w:rFonts w:ascii="Arial" w:hAnsi="Arial" w:cs="Arial"/>
          <w:bCs/>
          <w:lang w:val="sr-Latn-CS"/>
        </w:rPr>
        <w:t>се</w:t>
      </w:r>
      <w:r w:rsidR="003B65C8" w:rsidRPr="00B73D7E">
        <w:rPr>
          <w:rFonts w:ascii="Arial" w:hAnsi="Arial" w:cs="Arial"/>
          <w:bCs/>
          <w:lang w:val="sr-Latn-CS"/>
        </w:rPr>
        <w:t xml:space="preserve"> </w:t>
      </w:r>
      <w:r>
        <w:rPr>
          <w:rFonts w:ascii="Arial" w:hAnsi="Arial" w:cs="Arial"/>
          <w:bCs/>
          <w:lang w:val="sr-Latn-CS"/>
        </w:rPr>
        <w:t>избрише</w:t>
      </w:r>
      <w:r w:rsidR="003B65C8" w:rsidRPr="00B73D7E">
        <w:rPr>
          <w:rFonts w:ascii="Arial" w:hAnsi="Arial" w:cs="Arial"/>
          <w:bCs/>
          <w:lang w:val="sr-Latn-CS"/>
        </w:rPr>
        <w:t>.</w:t>
      </w:r>
    </w:p>
    <w:p w14:paraId="01275E29" w14:textId="77777777" w:rsidR="003B65C8" w:rsidRPr="00B73D7E" w:rsidRDefault="003B65C8" w:rsidP="003B65C8">
      <w:pPr>
        <w:ind w:left="-142"/>
        <w:jc w:val="both"/>
        <w:rPr>
          <w:rFonts w:ascii="Arial" w:hAnsi="Arial" w:cs="Arial"/>
          <w:bCs/>
          <w:lang w:val="sr-Latn-CS"/>
        </w:rPr>
      </w:pPr>
      <w:r>
        <w:rPr>
          <w:rFonts w:ascii="Arial" w:hAnsi="Arial" w:cs="Arial"/>
          <w:bCs/>
          <w:lang w:val="sr-Latn-CS"/>
        </w:rPr>
        <w:t>Е</w:t>
      </w:r>
      <w:r w:rsidR="0085511E">
        <w:rPr>
          <w:rFonts w:ascii="Arial" w:hAnsi="Arial" w:cs="Arial"/>
          <w:bCs/>
          <w:lang w:val="sr-Latn-CS"/>
        </w:rPr>
        <w:t>тикета</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фиксира</w:t>
      </w:r>
      <w:r w:rsidRPr="00B73D7E">
        <w:rPr>
          <w:rFonts w:ascii="Arial" w:hAnsi="Arial" w:cs="Arial"/>
          <w:bCs/>
          <w:lang w:val="sr-Latn-CS"/>
        </w:rPr>
        <w:t xml:space="preserve"> </w:t>
      </w:r>
      <w:r w:rsidR="0085511E">
        <w:rPr>
          <w:rFonts w:ascii="Arial" w:hAnsi="Arial" w:cs="Arial"/>
          <w:bCs/>
          <w:lang w:val="sr-Latn-CS"/>
        </w:rPr>
        <w:t>на</w:t>
      </w:r>
      <w:r w:rsidRPr="00B73D7E">
        <w:rPr>
          <w:rFonts w:ascii="Arial" w:hAnsi="Arial" w:cs="Arial"/>
          <w:bCs/>
          <w:lang w:val="sr-Latn-CS"/>
        </w:rPr>
        <w:t xml:space="preserve"> </w:t>
      </w:r>
      <w:r w:rsidR="0085511E">
        <w:rPr>
          <w:rFonts w:ascii="Arial" w:hAnsi="Arial" w:cs="Arial"/>
          <w:bCs/>
          <w:lang w:val="sr-Latn-CS"/>
        </w:rPr>
        <w:t>паковање</w:t>
      </w:r>
      <w:r w:rsidRPr="00B73D7E">
        <w:rPr>
          <w:rFonts w:ascii="Arial" w:hAnsi="Arial" w:cs="Arial"/>
          <w:bCs/>
          <w:lang w:val="sr-Latn-CS"/>
        </w:rPr>
        <w:t xml:space="preserve"> </w:t>
      </w:r>
      <w:r w:rsidR="0085511E">
        <w:rPr>
          <w:rFonts w:ascii="Arial" w:hAnsi="Arial" w:cs="Arial"/>
          <w:bCs/>
          <w:lang w:val="sr-Latn-CS"/>
        </w:rPr>
        <w:t>тако</w:t>
      </w:r>
      <w:r w:rsidRPr="00B73D7E">
        <w:rPr>
          <w:rFonts w:ascii="Arial" w:hAnsi="Arial" w:cs="Arial"/>
          <w:bCs/>
          <w:lang w:val="sr-Latn-CS"/>
        </w:rPr>
        <w:t xml:space="preserve">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текст</w:t>
      </w:r>
      <w:r w:rsidRPr="00B73D7E">
        <w:rPr>
          <w:rFonts w:ascii="Arial" w:hAnsi="Arial" w:cs="Arial"/>
          <w:bCs/>
          <w:lang w:val="sr-Latn-CS"/>
        </w:rPr>
        <w:t xml:space="preserve"> </w:t>
      </w:r>
      <w:r w:rsidR="0085511E">
        <w:rPr>
          <w:rFonts w:ascii="Arial" w:hAnsi="Arial" w:cs="Arial"/>
          <w:bCs/>
          <w:lang w:val="sr-Latn-CS"/>
        </w:rPr>
        <w:t>може</w:t>
      </w:r>
      <w:r w:rsidRPr="00B73D7E">
        <w:rPr>
          <w:rFonts w:ascii="Arial" w:hAnsi="Arial" w:cs="Arial"/>
          <w:bCs/>
          <w:lang w:val="sr-Latn-CS"/>
        </w:rPr>
        <w:t xml:space="preserve"> </w:t>
      </w:r>
      <w:r w:rsidR="0085511E">
        <w:rPr>
          <w:rFonts w:ascii="Arial" w:hAnsi="Arial" w:cs="Arial"/>
          <w:bCs/>
          <w:lang w:val="sr-Latn-CS"/>
        </w:rPr>
        <w:t>прочитати</w:t>
      </w:r>
      <w:r w:rsidRPr="00B73D7E">
        <w:rPr>
          <w:rFonts w:ascii="Arial" w:hAnsi="Arial" w:cs="Arial"/>
          <w:bCs/>
          <w:lang w:val="sr-Latn-CS"/>
        </w:rPr>
        <w:t xml:space="preserve"> </w:t>
      </w:r>
      <w:r w:rsidR="0085511E">
        <w:rPr>
          <w:rFonts w:ascii="Arial" w:hAnsi="Arial" w:cs="Arial"/>
          <w:bCs/>
          <w:lang w:val="sr-Latn-CS"/>
        </w:rPr>
        <w:t>хоризонтално</w:t>
      </w:r>
      <w:r w:rsidRPr="00B73D7E">
        <w:rPr>
          <w:rFonts w:ascii="Arial" w:hAnsi="Arial" w:cs="Arial"/>
          <w:bCs/>
          <w:lang w:val="sr-Latn-CS"/>
        </w:rPr>
        <w:t xml:space="preserve"> </w:t>
      </w:r>
      <w:r w:rsidR="0085511E">
        <w:rPr>
          <w:rFonts w:ascii="Arial" w:hAnsi="Arial" w:cs="Arial"/>
          <w:bCs/>
          <w:lang w:val="sr-Latn-CS"/>
        </w:rPr>
        <w:t>када</w:t>
      </w:r>
      <w:r w:rsidRPr="00B73D7E">
        <w:rPr>
          <w:rFonts w:ascii="Arial" w:hAnsi="Arial" w:cs="Arial"/>
          <w:bCs/>
          <w:lang w:val="sr-Latn-CS"/>
        </w:rPr>
        <w:t xml:space="preserve"> </w:t>
      </w:r>
      <w:r w:rsidR="0085511E">
        <w:rPr>
          <w:rFonts w:ascii="Arial" w:hAnsi="Arial" w:cs="Arial"/>
          <w:bCs/>
          <w:lang w:val="sr-Latn-CS"/>
        </w:rPr>
        <w:t>је</w:t>
      </w:r>
      <w:r w:rsidRPr="00B73D7E">
        <w:rPr>
          <w:rFonts w:ascii="Arial" w:hAnsi="Arial" w:cs="Arial"/>
          <w:bCs/>
          <w:lang w:val="sr-Latn-CS"/>
        </w:rPr>
        <w:t xml:space="preserve"> </w:t>
      </w:r>
      <w:r w:rsidR="0085511E">
        <w:rPr>
          <w:rFonts w:ascii="Arial" w:hAnsi="Arial" w:cs="Arial"/>
          <w:bCs/>
          <w:lang w:val="sr-Latn-CS"/>
        </w:rPr>
        <w:t>паковање</w:t>
      </w:r>
      <w:r w:rsidRPr="00B73D7E">
        <w:rPr>
          <w:rFonts w:ascii="Arial" w:hAnsi="Arial" w:cs="Arial"/>
          <w:bCs/>
          <w:lang w:val="sr-Latn-CS"/>
        </w:rPr>
        <w:t xml:space="preserve"> </w:t>
      </w:r>
      <w:r w:rsidR="0085511E">
        <w:rPr>
          <w:rFonts w:ascii="Arial" w:hAnsi="Arial" w:cs="Arial"/>
          <w:bCs/>
          <w:lang w:val="sr-Latn-CS"/>
        </w:rPr>
        <w:t>у</w:t>
      </w:r>
      <w:r w:rsidRPr="00B73D7E">
        <w:rPr>
          <w:rFonts w:ascii="Arial" w:hAnsi="Arial" w:cs="Arial"/>
          <w:bCs/>
          <w:lang w:val="sr-Latn-CS"/>
        </w:rPr>
        <w:t xml:space="preserve"> </w:t>
      </w:r>
      <w:r w:rsidR="0085511E">
        <w:rPr>
          <w:rFonts w:ascii="Arial" w:hAnsi="Arial" w:cs="Arial"/>
          <w:bCs/>
          <w:lang w:val="sr-Latn-CS"/>
        </w:rPr>
        <w:t>нормалном</w:t>
      </w:r>
      <w:r w:rsidRPr="00B73D7E">
        <w:rPr>
          <w:rFonts w:ascii="Arial" w:hAnsi="Arial" w:cs="Arial"/>
          <w:bCs/>
          <w:lang w:val="sr-Latn-CS"/>
        </w:rPr>
        <w:t xml:space="preserve"> </w:t>
      </w:r>
      <w:r w:rsidR="0085511E">
        <w:rPr>
          <w:rFonts w:ascii="Arial" w:hAnsi="Arial" w:cs="Arial"/>
          <w:bCs/>
          <w:lang w:val="sr-Latn-CS"/>
        </w:rPr>
        <w:t>положају</w:t>
      </w:r>
      <w:r w:rsidRPr="00B73D7E">
        <w:rPr>
          <w:rFonts w:ascii="Arial" w:hAnsi="Arial" w:cs="Arial"/>
          <w:bCs/>
          <w:lang w:val="sr-Latn-CS"/>
        </w:rPr>
        <w:t>.</w:t>
      </w:r>
    </w:p>
    <w:p w14:paraId="5E53F96C" w14:textId="77777777" w:rsidR="003B65C8" w:rsidRPr="005311B7" w:rsidRDefault="003B65C8" w:rsidP="003B65C8">
      <w:pPr>
        <w:ind w:left="-142"/>
        <w:jc w:val="both"/>
        <w:rPr>
          <w:rFonts w:ascii="Arial" w:hAnsi="Arial" w:cs="Arial"/>
          <w:lang w:val="sr-Latn-CS"/>
        </w:rPr>
      </w:pPr>
      <w:r>
        <w:rPr>
          <w:rFonts w:ascii="Arial" w:hAnsi="Arial" w:cs="Arial"/>
          <w:bCs/>
          <w:lang w:val="sr-Latn-CS"/>
        </w:rPr>
        <w:t>Е</w:t>
      </w:r>
      <w:r w:rsidR="0085511E">
        <w:rPr>
          <w:rFonts w:ascii="Arial" w:hAnsi="Arial" w:cs="Arial"/>
          <w:bCs/>
          <w:lang w:val="sr-Latn-CS"/>
        </w:rPr>
        <w:t>тикета</w:t>
      </w:r>
      <w:r w:rsidRPr="00B73D7E">
        <w:rPr>
          <w:rFonts w:ascii="Arial" w:hAnsi="Arial" w:cs="Arial"/>
          <w:bCs/>
          <w:lang w:val="sr-Latn-CS"/>
        </w:rPr>
        <w:t xml:space="preserve"> </w:t>
      </w:r>
      <w:r w:rsidR="0085511E">
        <w:rPr>
          <w:rFonts w:ascii="Arial" w:hAnsi="Arial" w:cs="Arial"/>
          <w:bCs/>
          <w:lang w:val="sr-Latn-CS"/>
        </w:rPr>
        <w:t>треба</w:t>
      </w:r>
      <w:r w:rsidRPr="00B73D7E">
        <w:rPr>
          <w:rFonts w:ascii="Arial" w:hAnsi="Arial" w:cs="Arial"/>
          <w:bCs/>
          <w:lang w:val="sr-Latn-CS"/>
        </w:rPr>
        <w:t xml:space="preserve">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се</w:t>
      </w:r>
      <w:r w:rsidRPr="00B73D7E">
        <w:rPr>
          <w:rFonts w:ascii="Arial" w:hAnsi="Arial" w:cs="Arial"/>
          <w:bCs/>
          <w:lang w:val="sr-Latn-CS"/>
        </w:rPr>
        <w:t xml:space="preserve"> </w:t>
      </w:r>
      <w:r w:rsidR="0085511E">
        <w:rPr>
          <w:rFonts w:ascii="Arial" w:hAnsi="Arial" w:cs="Arial"/>
          <w:bCs/>
          <w:lang w:val="sr-Latn-CS"/>
        </w:rPr>
        <w:t>причврсти</w:t>
      </w:r>
      <w:r w:rsidRPr="00B73D7E">
        <w:rPr>
          <w:rFonts w:ascii="Arial" w:hAnsi="Arial" w:cs="Arial"/>
          <w:bCs/>
          <w:lang w:val="sr-Latn-CS"/>
        </w:rPr>
        <w:t xml:space="preserve"> </w:t>
      </w:r>
      <w:r w:rsidR="0085511E">
        <w:rPr>
          <w:rFonts w:ascii="Arial" w:hAnsi="Arial" w:cs="Arial"/>
          <w:bCs/>
          <w:lang w:val="sr-Latn-CS"/>
        </w:rPr>
        <w:t>на</w:t>
      </w:r>
      <w:r w:rsidRPr="00B73D7E">
        <w:rPr>
          <w:rFonts w:ascii="Arial" w:hAnsi="Arial" w:cs="Arial"/>
          <w:bCs/>
          <w:lang w:val="sr-Latn-CS"/>
        </w:rPr>
        <w:t xml:space="preserve"> </w:t>
      </w:r>
      <w:r w:rsidR="0085511E">
        <w:rPr>
          <w:rFonts w:ascii="Arial" w:hAnsi="Arial" w:cs="Arial"/>
          <w:bCs/>
          <w:lang w:val="sr-Latn-CS"/>
        </w:rPr>
        <w:t>паковање</w:t>
      </w:r>
      <w:r w:rsidRPr="00B73D7E">
        <w:rPr>
          <w:rFonts w:ascii="Arial" w:hAnsi="Arial" w:cs="Arial"/>
          <w:bCs/>
          <w:lang w:val="sr-Latn-CS"/>
        </w:rPr>
        <w:t xml:space="preserve"> </w:t>
      </w:r>
      <w:r w:rsidR="0085511E">
        <w:rPr>
          <w:rFonts w:ascii="Arial" w:hAnsi="Arial" w:cs="Arial"/>
          <w:bCs/>
          <w:lang w:val="sr-Latn-CS"/>
        </w:rPr>
        <w:t>цијелом</w:t>
      </w:r>
      <w:r w:rsidRPr="00B73D7E">
        <w:rPr>
          <w:rFonts w:ascii="Arial" w:hAnsi="Arial" w:cs="Arial"/>
          <w:bCs/>
          <w:lang w:val="sr-Latn-CS"/>
        </w:rPr>
        <w:t xml:space="preserve"> </w:t>
      </w:r>
      <w:r w:rsidR="0085511E">
        <w:rPr>
          <w:rFonts w:ascii="Arial" w:hAnsi="Arial" w:cs="Arial"/>
          <w:bCs/>
          <w:lang w:val="sr-Latn-CS"/>
        </w:rPr>
        <w:t>својом</w:t>
      </w:r>
      <w:r w:rsidRPr="00B73D7E">
        <w:rPr>
          <w:rFonts w:ascii="Arial" w:hAnsi="Arial" w:cs="Arial"/>
          <w:bCs/>
          <w:lang w:val="sr-Latn-CS"/>
        </w:rPr>
        <w:t xml:space="preserve"> </w:t>
      </w:r>
      <w:r w:rsidR="0085511E">
        <w:rPr>
          <w:rFonts w:ascii="Arial" w:hAnsi="Arial" w:cs="Arial"/>
          <w:bCs/>
          <w:lang w:val="sr-Latn-CS"/>
        </w:rPr>
        <w:t>површином</w:t>
      </w:r>
      <w:r w:rsidRPr="00B73D7E">
        <w:rPr>
          <w:rFonts w:ascii="Arial" w:hAnsi="Arial" w:cs="Arial"/>
          <w:bCs/>
          <w:lang w:val="sr-Latn-CS"/>
        </w:rPr>
        <w:t xml:space="preserve"> </w:t>
      </w:r>
      <w:r w:rsidR="0085511E">
        <w:rPr>
          <w:rFonts w:ascii="Arial" w:hAnsi="Arial" w:cs="Arial"/>
          <w:bCs/>
          <w:lang w:val="sr-Latn-CS"/>
        </w:rPr>
        <w:t>на</w:t>
      </w:r>
      <w:r w:rsidRPr="00B73D7E">
        <w:rPr>
          <w:rFonts w:ascii="Arial" w:hAnsi="Arial" w:cs="Arial"/>
          <w:bCs/>
          <w:lang w:val="sr-Latn-CS"/>
        </w:rPr>
        <w:t xml:space="preserve"> </w:t>
      </w:r>
      <w:r w:rsidR="0085511E">
        <w:rPr>
          <w:rFonts w:ascii="Arial" w:hAnsi="Arial" w:cs="Arial"/>
          <w:bCs/>
          <w:lang w:val="sr-Latn-CS"/>
        </w:rPr>
        <w:t>начин</w:t>
      </w:r>
      <w:r w:rsidRPr="00B73D7E">
        <w:rPr>
          <w:rFonts w:ascii="Arial" w:hAnsi="Arial" w:cs="Arial"/>
          <w:bCs/>
          <w:lang w:val="sr-Latn-CS"/>
        </w:rPr>
        <w:t xml:space="preserve"> </w:t>
      </w:r>
      <w:r w:rsidR="0085511E">
        <w:rPr>
          <w:rFonts w:ascii="Arial" w:hAnsi="Arial" w:cs="Arial"/>
          <w:bCs/>
          <w:lang w:val="sr-Latn-CS"/>
        </w:rPr>
        <w:t>који</w:t>
      </w:r>
      <w:r w:rsidRPr="00B73D7E">
        <w:rPr>
          <w:rFonts w:ascii="Arial" w:hAnsi="Arial" w:cs="Arial"/>
          <w:bCs/>
          <w:lang w:val="sr-Latn-CS"/>
        </w:rPr>
        <w:t xml:space="preserve"> </w:t>
      </w:r>
      <w:r w:rsidR="0085511E">
        <w:rPr>
          <w:rFonts w:ascii="Arial" w:hAnsi="Arial" w:cs="Arial"/>
          <w:bCs/>
          <w:lang w:val="sr-Latn-CS"/>
        </w:rPr>
        <w:t>обезбјеђује</w:t>
      </w:r>
      <w:r w:rsidRPr="00B73D7E">
        <w:rPr>
          <w:rFonts w:ascii="Arial" w:hAnsi="Arial" w:cs="Arial"/>
          <w:bCs/>
          <w:lang w:val="sr-Latn-CS"/>
        </w:rPr>
        <w:t xml:space="preserve"> </w:t>
      </w:r>
      <w:r w:rsidR="0085511E">
        <w:rPr>
          <w:rFonts w:ascii="Arial" w:hAnsi="Arial" w:cs="Arial"/>
          <w:bCs/>
          <w:lang w:val="sr-Latn-CS"/>
        </w:rPr>
        <w:t>њено</w:t>
      </w:r>
      <w:r w:rsidRPr="00B73D7E">
        <w:rPr>
          <w:rFonts w:ascii="Arial" w:hAnsi="Arial" w:cs="Arial"/>
          <w:bCs/>
          <w:lang w:val="sr-Latn-CS"/>
        </w:rPr>
        <w:t xml:space="preserve"> </w:t>
      </w:r>
      <w:r w:rsidR="0085511E">
        <w:rPr>
          <w:rFonts w:ascii="Arial" w:hAnsi="Arial" w:cs="Arial"/>
          <w:bCs/>
          <w:lang w:val="sr-Latn-CS"/>
        </w:rPr>
        <w:t>присуство</w:t>
      </w:r>
      <w:r w:rsidRPr="00B73D7E">
        <w:rPr>
          <w:rFonts w:ascii="Arial" w:hAnsi="Arial" w:cs="Arial"/>
          <w:bCs/>
          <w:lang w:val="sr-Latn-CS"/>
        </w:rPr>
        <w:t xml:space="preserve"> </w:t>
      </w:r>
      <w:r w:rsidR="0085511E">
        <w:rPr>
          <w:rFonts w:ascii="Arial" w:hAnsi="Arial" w:cs="Arial"/>
          <w:bCs/>
          <w:lang w:val="sr-Latn-CS"/>
        </w:rPr>
        <w:t>све</w:t>
      </w:r>
      <w:r w:rsidRPr="00B73D7E">
        <w:rPr>
          <w:rFonts w:ascii="Arial" w:hAnsi="Arial" w:cs="Arial"/>
          <w:bCs/>
          <w:lang w:val="sr-Latn-CS"/>
        </w:rPr>
        <w:t xml:space="preserve"> </w:t>
      </w:r>
      <w:r w:rsidR="0085511E">
        <w:rPr>
          <w:rFonts w:ascii="Arial" w:hAnsi="Arial" w:cs="Arial"/>
          <w:bCs/>
          <w:lang w:val="sr-Latn-CS"/>
        </w:rPr>
        <w:t>док</w:t>
      </w:r>
      <w:r w:rsidRPr="00B73D7E">
        <w:rPr>
          <w:rFonts w:ascii="Arial" w:hAnsi="Arial" w:cs="Arial"/>
          <w:bCs/>
          <w:lang w:val="sr-Latn-CS"/>
        </w:rPr>
        <w:t xml:space="preserve"> </w:t>
      </w:r>
      <w:r w:rsidR="0085511E">
        <w:rPr>
          <w:rFonts w:ascii="Arial" w:hAnsi="Arial" w:cs="Arial"/>
          <w:bCs/>
          <w:lang w:val="sr-Latn-CS"/>
        </w:rPr>
        <w:t>опасан</w:t>
      </w:r>
      <w:r w:rsidRPr="00B73D7E">
        <w:rPr>
          <w:rFonts w:ascii="Arial" w:hAnsi="Arial" w:cs="Arial"/>
          <w:bCs/>
          <w:lang w:val="sr-Latn-CS"/>
        </w:rPr>
        <w:t xml:space="preserve"> </w:t>
      </w:r>
      <w:r w:rsidR="0085511E">
        <w:rPr>
          <w:rFonts w:ascii="Arial" w:hAnsi="Arial" w:cs="Arial"/>
          <w:bCs/>
          <w:lang w:val="sr-Latn-CS"/>
        </w:rPr>
        <w:t>отпад</w:t>
      </w:r>
      <w:r w:rsidRPr="00B73D7E">
        <w:rPr>
          <w:rFonts w:ascii="Arial" w:hAnsi="Arial" w:cs="Arial"/>
          <w:bCs/>
          <w:lang w:val="sr-Latn-CS"/>
        </w:rPr>
        <w:t xml:space="preserve"> </w:t>
      </w:r>
      <w:r w:rsidR="0085511E">
        <w:rPr>
          <w:rFonts w:ascii="Arial" w:hAnsi="Arial" w:cs="Arial"/>
          <w:bCs/>
          <w:lang w:val="sr-Latn-CS"/>
        </w:rPr>
        <w:t>није</w:t>
      </w:r>
      <w:r w:rsidRPr="00B73D7E">
        <w:rPr>
          <w:rFonts w:ascii="Arial" w:hAnsi="Arial" w:cs="Arial"/>
          <w:bCs/>
          <w:lang w:val="sr-Latn-CS"/>
        </w:rPr>
        <w:t xml:space="preserve"> </w:t>
      </w:r>
      <w:r w:rsidR="0085511E">
        <w:rPr>
          <w:rFonts w:ascii="Arial" w:hAnsi="Arial" w:cs="Arial"/>
          <w:bCs/>
          <w:lang w:val="sr-Latn-CS"/>
        </w:rPr>
        <w:t>у</w:t>
      </w:r>
      <w:r w:rsidRPr="00B73D7E">
        <w:rPr>
          <w:rFonts w:ascii="Arial" w:hAnsi="Arial" w:cs="Arial"/>
          <w:bCs/>
          <w:lang w:val="sr-Latn-CS"/>
        </w:rPr>
        <w:t xml:space="preserve"> </w:t>
      </w:r>
      <w:r w:rsidR="0085511E">
        <w:rPr>
          <w:rFonts w:ascii="Arial" w:hAnsi="Arial" w:cs="Arial"/>
          <w:bCs/>
          <w:lang w:val="sr-Latn-CS"/>
        </w:rPr>
        <w:t>потпуности</w:t>
      </w:r>
      <w:r w:rsidRPr="00B73D7E">
        <w:rPr>
          <w:rFonts w:ascii="Arial" w:hAnsi="Arial" w:cs="Arial"/>
          <w:bCs/>
          <w:lang w:val="sr-Latn-CS"/>
        </w:rPr>
        <w:t xml:space="preserve"> </w:t>
      </w:r>
      <w:r w:rsidR="0085511E">
        <w:rPr>
          <w:rFonts w:ascii="Arial" w:hAnsi="Arial" w:cs="Arial"/>
          <w:bCs/>
          <w:lang w:val="sr-Latn-CS"/>
        </w:rPr>
        <w:t>уклоњен</w:t>
      </w:r>
      <w:r w:rsidRPr="00B73D7E">
        <w:rPr>
          <w:rFonts w:ascii="Arial" w:hAnsi="Arial" w:cs="Arial"/>
          <w:bCs/>
          <w:lang w:val="sr-Latn-CS"/>
        </w:rPr>
        <w:t xml:space="preserve"> </w:t>
      </w:r>
      <w:r w:rsidR="0085511E">
        <w:rPr>
          <w:rFonts w:ascii="Arial" w:hAnsi="Arial" w:cs="Arial"/>
          <w:bCs/>
          <w:lang w:val="sr-Latn-CS"/>
        </w:rPr>
        <w:t>из</w:t>
      </w:r>
      <w:r w:rsidRPr="00B73D7E">
        <w:rPr>
          <w:rFonts w:ascii="Arial" w:hAnsi="Arial" w:cs="Arial"/>
          <w:bCs/>
          <w:lang w:val="sr-Latn-CS"/>
        </w:rPr>
        <w:t xml:space="preserve"> </w:t>
      </w:r>
      <w:r w:rsidR="0085511E">
        <w:rPr>
          <w:rFonts w:ascii="Arial" w:hAnsi="Arial" w:cs="Arial"/>
          <w:bCs/>
          <w:lang w:val="sr-Latn-CS"/>
        </w:rPr>
        <w:t>паковања</w:t>
      </w:r>
      <w:r w:rsidRPr="00B73D7E">
        <w:rPr>
          <w:rFonts w:ascii="Arial" w:hAnsi="Arial" w:cs="Arial"/>
          <w:bCs/>
          <w:lang w:val="sr-Latn-CS"/>
        </w:rPr>
        <w:t>.</w:t>
      </w:r>
    </w:p>
    <w:p w14:paraId="11D54839" w14:textId="469F55DD" w:rsidR="00D225B9" w:rsidRDefault="00E94AB4">
      <w:pPr>
        <w:rPr>
          <w:rFonts w:ascii="Arial" w:hAnsi="Arial" w:cs="Arial"/>
          <w:b/>
          <w:sz w:val="22"/>
          <w:szCs w:val="22"/>
          <w:lang w:val="hr-HR"/>
        </w:rPr>
      </w:pPr>
      <w:r>
        <w:rPr>
          <w:rFonts w:ascii="Arial" w:hAnsi="Arial" w:cs="Arial"/>
          <w:b/>
          <w:sz w:val="22"/>
          <w:szCs w:val="22"/>
          <w:lang w:val="sr-Cyrl-RS"/>
        </w:rPr>
        <w:t xml:space="preserve"> </w:t>
      </w:r>
      <w:r w:rsidR="00D225B9">
        <w:rPr>
          <w:rFonts w:ascii="Arial" w:hAnsi="Arial" w:cs="Arial"/>
          <w:b/>
          <w:sz w:val="22"/>
          <w:szCs w:val="22"/>
          <w:lang w:val="hr-HR"/>
        </w:rPr>
        <w:br w:type="page"/>
      </w:r>
    </w:p>
    <w:p w14:paraId="1E4D2725" w14:textId="606B5CD5" w:rsidR="003B65C8" w:rsidRPr="003C5B4A" w:rsidRDefault="0085511E" w:rsidP="003B65C8">
      <w:pPr>
        <w:jc w:val="both"/>
        <w:rPr>
          <w:rFonts w:ascii="Arial" w:hAnsi="Arial" w:cs="Arial"/>
          <w:b/>
          <w:sz w:val="22"/>
          <w:szCs w:val="22"/>
          <w:lang w:val="hr-HR"/>
        </w:rPr>
      </w:pPr>
      <w:r>
        <w:rPr>
          <w:rFonts w:ascii="Arial" w:hAnsi="Arial" w:cs="Arial"/>
          <w:b/>
          <w:sz w:val="22"/>
          <w:szCs w:val="22"/>
          <w:lang w:val="hr-HR"/>
        </w:rPr>
        <w:t>ПОСТУП</w:t>
      </w:r>
      <w:r w:rsidR="003B65C8">
        <w:rPr>
          <w:rFonts w:ascii="Arial" w:hAnsi="Arial" w:cs="Arial"/>
          <w:b/>
          <w:sz w:val="22"/>
          <w:szCs w:val="22"/>
          <w:lang w:val="hr-HR"/>
        </w:rPr>
        <w:t>А</w:t>
      </w:r>
      <w:r>
        <w:rPr>
          <w:rFonts w:ascii="Arial" w:hAnsi="Arial" w:cs="Arial"/>
          <w:b/>
          <w:sz w:val="22"/>
          <w:szCs w:val="22"/>
          <w:lang w:val="hr-HR"/>
        </w:rPr>
        <w:t>К</w:t>
      </w:r>
      <w:r w:rsidR="003B65C8" w:rsidRPr="003C5B4A">
        <w:rPr>
          <w:rFonts w:ascii="Arial" w:hAnsi="Arial" w:cs="Arial"/>
          <w:b/>
          <w:sz w:val="22"/>
          <w:szCs w:val="22"/>
          <w:lang w:val="hr-HR"/>
        </w:rPr>
        <w:t xml:space="preserve"> </w:t>
      </w:r>
      <w:r w:rsidR="003B65C8">
        <w:rPr>
          <w:rFonts w:ascii="Arial" w:hAnsi="Arial" w:cs="Arial"/>
          <w:b/>
          <w:sz w:val="22"/>
          <w:szCs w:val="22"/>
          <w:lang w:val="hr-HR"/>
        </w:rPr>
        <w:t>И</w:t>
      </w:r>
      <w:r w:rsidR="003B65C8" w:rsidRPr="003C5B4A">
        <w:rPr>
          <w:rFonts w:ascii="Arial" w:hAnsi="Arial" w:cs="Arial"/>
          <w:b/>
          <w:sz w:val="22"/>
          <w:szCs w:val="22"/>
          <w:lang w:val="hr-HR"/>
        </w:rPr>
        <w:t xml:space="preserve"> </w:t>
      </w:r>
      <w:r>
        <w:rPr>
          <w:rFonts w:ascii="Arial" w:hAnsi="Arial" w:cs="Arial"/>
          <w:b/>
          <w:sz w:val="22"/>
          <w:szCs w:val="22"/>
          <w:lang w:val="hr-HR"/>
        </w:rPr>
        <w:t>Н</w:t>
      </w:r>
      <w:r w:rsidR="003B65C8">
        <w:rPr>
          <w:rFonts w:ascii="Arial" w:hAnsi="Arial" w:cs="Arial"/>
          <w:b/>
          <w:sz w:val="22"/>
          <w:szCs w:val="22"/>
          <w:lang w:val="hr-HR"/>
        </w:rPr>
        <w:t>АЧИ</w:t>
      </w:r>
      <w:r>
        <w:rPr>
          <w:rFonts w:ascii="Arial" w:hAnsi="Arial" w:cs="Arial"/>
          <w:b/>
          <w:sz w:val="22"/>
          <w:szCs w:val="22"/>
          <w:lang w:val="hr-HR"/>
        </w:rPr>
        <w:t>Н</w:t>
      </w:r>
      <w:r w:rsidR="003B65C8" w:rsidRPr="003C5B4A">
        <w:rPr>
          <w:rFonts w:ascii="Arial" w:hAnsi="Arial" w:cs="Arial"/>
          <w:b/>
          <w:sz w:val="22"/>
          <w:szCs w:val="22"/>
          <w:lang w:val="hr-HR"/>
        </w:rPr>
        <w:t xml:space="preserve"> </w:t>
      </w:r>
      <w:r>
        <w:rPr>
          <w:rFonts w:ascii="Arial" w:hAnsi="Arial" w:cs="Arial"/>
          <w:b/>
          <w:sz w:val="22"/>
          <w:szCs w:val="22"/>
          <w:lang w:val="hr-HR"/>
        </w:rPr>
        <w:t>Р</w:t>
      </w:r>
      <w:r w:rsidR="003B65C8">
        <w:rPr>
          <w:rFonts w:ascii="Arial" w:hAnsi="Arial" w:cs="Arial"/>
          <w:b/>
          <w:sz w:val="22"/>
          <w:szCs w:val="22"/>
          <w:lang w:val="hr-HR"/>
        </w:rPr>
        <w:t>А</w:t>
      </w:r>
      <w:r>
        <w:rPr>
          <w:rFonts w:ascii="Arial" w:hAnsi="Arial" w:cs="Arial"/>
          <w:b/>
          <w:sz w:val="22"/>
          <w:szCs w:val="22"/>
          <w:lang w:val="hr-HR"/>
        </w:rPr>
        <w:t>З</w:t>
      </w:r>
      <w:r w:rsidR="003B65C8">
        <w:rPr>
          <w:rFonts w:ascii="Arial" w:hAnsi="Arial" w:cs="Arial"/>
          <w:b/>
          <w:sz w:val="22"/>
          <w:szCs w:val="22"/>
          <w:lang w:val="hr-HR"/>
        </w:rPr>
        <w:t>Д</w:t>
      </w:r>
      <w:r>
        <w:rPr>
          <w:rFonts w:ascii="Arial" w:hAnsi="Arial" w:cs="Arial"/>
          <w:b/>
          <w:sz w:val="22"/>
          <w:szCs w:val="22"/>
          <w:lang w:val="hr-HR"/>
        </w:rPr>
        <w:t>В</w:t>
      </w:r>
      <w:r w:rsidR="003B65C8">
        <w:rPr>
          <w:rFonts w:ascii="Arial" w:hAnsi="Arial" w:cs="Arial"/>
          <w:b/>
          <w:sz w:val="22"/>
          <w:szCs w:val="22"/>
          <w:lang w:val="hr-HR"/>
        </w:rPr>
        <w:t>А</w:t>
      </w:r>
      <w:r>
        <w:rPr>
          <w:rFonts w:ascii="Arial" w:hAnsi="Arial" w:cs="Arial"/>
          <w:b/>
          <w:sz w:val="22"/>
          <w:szCs w:val="22"/>
          <w:lang w:val="hr-HR"/>
        </w:rPr>
        <w:t>Ј</w:t>
      </w:r>
      <w:r w:rsidR="003B65C8">
        <w:rPr>
          <w:rFonts w:ascii="Arial" w:hAnsi="Arial" w:cs="Arial"/>
          <w:b/>
          <w:sz w:val="22"/>
          <w:szCs w:val="22"/>
          <w:lang w:val="hr-HR"/>
        </w:rPr>
        <w:t>АЊА</w:t>
      </w:r>
      <w:r w:rsidR="003B65C8" w:rsidRPr="003C5B4A">
        <w:rPr>
          <w:rFonts w:ascii="Arial" w:hAnsi="Arial" w:cs="Arial"/>
          <w:b/>
          <w:sz w:val="22"/>
          <w:szCs w:val="22"/>
          <w:lang w:val="hr-HR"/>
        </w:rPr>
        <w:t xml:space="preserve"> </w:t>
      </w:r>
      <w:r>
        <w:rPr>
          <w:rFonts w:ascii="Arial" w:hAnsi="Arial" w:cs="Arial"/>
          <w:b/>
          <w:sz w:val="22"/>
          <w:szCs w:val="22"/>
          <w:lang w:val="hr-HR"/>
        </w:rPr>
        <w:t>Р</w:t>
      </w:r>
      <w:r w:rsidR="003B65C8">
        <w:rPr>
          <w:rFonts w:ascii="Arial" w:hAnsi="Arial" w:cs="Arial"/>
          <w:b/>
          <w:sz w:val="22"/>
          <w:szCs w:val="22"/>
          <w:lang w:val="hr-HR"/>
        </w:rPr>
        <w:t>А</w:t>
      </w:r>
      <w:r>
        <w:rPr>
          <w:rFonts w:ascii="Arial" w:hAnsi="Arial" w:cs="Arial"/>
          <w:b/>
          <w:sz w:val="22"/>
          <w:szCs w:val="22"/>
          <w:lang w:val="hr-HR"/>
        </w:rPr>
        <w:t>ЗЛ</w:t>
      </w:r>
      <w:r w:rsidR="003B65C8">
        <w:rPr>
          <w:rFonts w:ascii="Arial" w:hAnsi="Arial" w:cs="Arial"/>
          <w:b/>
          <w:sz w:val="22"/>
          <w:szCs w:val="22"/>
          <w:lang w:val="hr-HR"/>
        </w:rPr>
        <w:t>ИЧИ</w:t>
      </w:r>
      <w:r>
        <w:rPr>
          <w:rFonts w:ascii="Arial" w:hAnsi="Arial" w:cs="Arial"/>
          <w:b/>
          <w:sz w:val="22"/>
          <w:szCs w:val="22"/>
          <w:lang w:val="hr-HR"/>
        </w:rPr>
        <w:t>Т</w:t>
      </w:r>
      <w:r w:rsidR="003B65C8">
        <w:rPr>
          <w:rFonts w:ascii="Arial" w:hAnsi="Arial" w:cs="Arial"/>
          <w:b/>
          <w:sz w:val="22"/>
          <w:szCs w:val="22"/>
          <w:lang w:val="hr-HR"/>
        </w:rPr>
        <w:t>ИХ</w:t>
      </w:r>
      <w:r w:rsidR="003B65C8" w:rsidRPr="003C5B4A">
        <w:rPr>
          <w:rFonts w:ascii="Arial" w:hAnsi="Arial" w:cs="Arial"/>
          <w:b/>
          <w:sz w:val="22"/>
          <w:szCs w:val="22"/>
          <w:lang w:val="hr-HR"/>
        </w:rPr>
        <w:t xml:space="preserve"> </w:t>
      </w:r>
      <w:r>
        <w:rPr>
          <w:rFonts w:ascii="Arial" w:hAnsi="Arial" w:cs="Arial"/>
          <w:b/>
          <w:sz w:val="22"/>
          <w:szCs w:val="22"/>
          <w:lang w:val="hr-HR"/>
        </w:rPr>
        <w:t>ВРСТ</w:t>
      </w:r>
      <w:r w:rsidR="003B65C8">
        <w:rPr>
          <w:rFonts w:ascii="Arial" w:hAnsi="Arial" w:cs="Arial"/>
          <w:b/>
          <w:sz w:val="22"/>
          <w:szCs w:val="22"/>
          <w:lang w:val="hr-HR"/>
        </w:rPr>
        <w:t>А</w:t>
      </w:r>
      <w:r w:rsidR="003B65C8" w:rsidRPr="003C5B4A">
        <w:rPr>
          <w:rFonts w:ascii="Arial" w:hAnsi="Arial" w:cs="Arial"/>
          <w:b/>
          <w:sz w:val="22"/>
          <w:szCs w:val="22"/>
          <w:lang w:val="hr-HR"/>
        </w:rPr>
        <w:t xml:space="preserve"> </w:t>
      </w:r>
      <w:r>
        <w:rPr>
          <w:rFonts w:ascii="Arial" w:hAnsi="Arial" w:cs="Arial"/>
          <w:b/>
          <w:sz w:val="22"/>
          <w:szCs w:val="22"/>
          <w:lang w:val="hr-HR"/>
        </w:rPr>
        <w:t>ОТП</w:t>
      </w:r>
      <w:r w:rsidR="003B65C8">
        <w:rPr>
          <w:rFonts w:ascii="Arial" w:hAnsi="Arial" w:cs="Arial"/>
          <w:b/>
          <w:sz w:val="22"/>
          <w:szCs w:val="22"/>
          <w:lang w:val="hr-HR"/>
        </w:rPr>
        <w:t>АДА</w:t>
      </w:r>
      <w:r w:rsidR="003B65C8" w:rsidRPr="003C5B4A">
        <w:rPr>
          <w:rFonts w:ascii="Arial" w:hAnsi="Arial" w:cs="Arial"/>
          <w:b/>
          <w:sz w:val="22"/>
          <w:szCs w:val="22"/>
          <w:lang w:val="hr-HR"/>
        </w:rPr>
        <w:t xml:space="preserve"> </w:t>
      </w:r>
      <w:r>
        <w:rPr>
          <w:rFonts w:ascii="Arial" w:hAnsi="Arial" w:cs="Arial"/>
          <w:b/>
          <w:sz w:val="22"/>
          <w:szCs w:val="22"/>
          <w:lang w:val="hr-HR"/>
        </w:rPr>
        <w:t>ПОС</w:t>
      </w:r>
      <w:r w:rsidR="003B65C8">
        <w:rPr>
          <w:rFonts w:ascii="Arial" w:hAnsi="Arial" w:cs="Arial"/>
          <w:b/>
          <w:sz w:val="22"/>
          <w:szCs w:val="22"/>
          <w:lang w:val="hr-HR"/>
        </w:rPr>
        <w:t>ЕБ</w:t>
      </w:r>
      <w:r>
        <w:rPr>
          <w:rFonts w:ascii="Arial" w:hAnsi="Arial" w:cs="Arial"/>
          <w:b/>
          <w:sz w:val="22"/>
          <w:szCs w:val="22"/>
          <w:lang w:val="hr-HR"/>
        </w:rPr>
        <w:t>НО</w:t>
      </w:r>
      <w:r w:rsidR="003B65C8" w:rsidRPr="003C5B4A">
        <w:rPr>
          <w:rFonts w:ascii="Arial" w:hAnsi="Arial" w:cs="Arial"/>
          <w:b/>
          <w:sz w:val="22"/>
          <w:szCs w:val="22"/>
          <w:lang w:val="hr-HR"/>
        </w:rPr>
        <w:t xml:space="preserve"> </w:t>
      </w:r>
      <w:r>
        <w:rPr>
          <w:rFonts w:ascii="Arial" w:hAnsi="Arial" w:cs="Arial"/>
          <w:b/>
          <w:sz w:val="22"/>
          <w:szCs w:val="22"/>
          <w:lang w:val="hr-HR"/>
        </w:rPr>
        <w:t>ОП</w:t>
      </w:r>
      <w:r w:rsidR="003B65C8">
        <w:rPr>
          <w:rFonts w:ascii="Arial" w:hAnsi="Arial" w:cs="Arial"/>
          <w:b/>
          <w:sz w:val="22"/>
          <w:szCs w:val="22"/>
          <w:lang w:val="hr-HR"/>
        </w:rPr>
        <w:t>А</w:t>
      </w:r>
      <w:r>
        <w:rPr>
          <w:rFonts w:ascii="Arial" w:hAnsi="Arial" w:cs="Arial"/>
          <w:b/>
          <w:sz w:val="22"/>
          <w:szCs w:val="22"/>
          <w:lang w:val="hr-HR"/>
        </w:rPr>
        <w:t>СНО</w:t>
      </w:r>
      <w:r w:rsidR="003B65C8">
        <w:rPr>
          <w:rFonts w:ascii="Arial" w:hAnsi="Arial" w:cs="Arial"/>
          <w:b/>
          <w:sz w:val="22"/>
          <w:szCs w:val="22"/>
          <w:lang w:val="hr-HR"/>
        </w:rPr>
        <w:t>Г</w:t>
      </w:r>
      <w:r w:rsidR="003B65C8" w:rsidRPr="003C5B4A">
        <w:rPr>
          <w:rFonts w:ascii="Arial" w:hAnsi="Arial" w:cs="Arial"/>
          <w:b/>
          <w:sz w:val="22"/>
          <w:szCs w:val="22"/>
          <w:lang w:val="hr-HR"/>
        </w:rPr>
        <w:t xml:space="preserve"> </w:t>
      </w:r>
      <w:r>
        <w:rPr>
          <w:rFonts w:ascii="Arial" w:hAnsi="Arial" w:cs="Arial"/>
          <w:b/>
          <w:sz w:val="22"/>
          <w:szCs w:val="22"/>
          <w:lang w:val="hr-HR"/>
        </w:rPr>
        <w:t>ОТП</w:t>
      </w:r>
      <w:r w:rsidR="003B65C8">
        <w:rPr>
          <w:rFonts w:ascii="Arial" w:hAnsi="Arial" w:cs="Arial"/>
          <w:b/>
          <w:sz w:val="22"/>
          <w:szCs w:val="22"/>
          <w:lang w:val="hr-HR"/>
        </w:rPr>
        <w:t>АДА</w:t>
      </w:r>
      <w:r w:rsidR="003B65C8" w:rsidRPr="003C5B4A">
        <w:rPr>
          <w:rFonts w:ascii="Arial" w:hAnsi="Arial" w:cs="Arial"/>
          <w:b/>
          <w:sz w:val="22"/>
          <w:szCs w:val="22"/>
          <w:lang w:val="hr-HR"/>
        </w:rPr>
        <w:t xml:space="preserve"> </w:t>
      </w:r>
      <w:r w:rsidR="003B65C8">
        <w:rPr>
          <w:rFonts w:ascii="Arial" w:hAnsi="Arial" w:cs="Arial"/>
          <w:b/>
          <w:sz w:val="22"/>
          <w:szCs w:val="22"/>
          <w:lang w:val="hr-HR"/>
        </w:rPr>
        <w:t>И</w:t>
      </w:r>
      <w:r w:rsidR="003B65C8" w:rsidRPr="003C5B4A">
        <w:rPr>
          <w:rFonts w:ascii="Arial" w:hAnsi="Arial" w:cs="Arial"/>
          <w:b/>
          <w:sz w:val="22"/>
          <w:szCs w:val="22"/>
          <w:lang w:val="hr-HR"/>
        </w:rPr>
        <w:t xml:space="preserve"> </w:t>
      </w:r>
      <w:r>
        <w:rPr>
          <w:rFonts w:ascii="Arial" w:hAnsi="Arial" w:cs="Arial"/>
          <w:b/>
          <w:sz w:val="22"/>
          <w:szCs w:val="22"/>
          <w:lang w:val="hr-HR"/>
        </w:rPr>
        <w:t>ОТП</w:t>
      </w:r>
      <w:r w:rsidR="003B65C8">
        <w:rPr>
          <w:rFonts w:ascii="Arial" w:hAnsi="Arial" w:cs="Arial"/>
          <w:b/>
          <w:sz w:val="22"/>
          <w:szCs w:val="22"/>
          <w:lang w:val="hr-HR"/>
        </w:rPr>
        <w:t>АДА</w:t>
      </w:r>
      <w:r w:rsidR="003B65C8" w:rsidRPr="003C5B4A">
        <w:rPr>
          <w:rFonts w:ascii="Arial" w:hAnsi="Arial" w:cs="Arial"/>
          <w:b/>
          <w:sz w:val="22"/>
          <w:szCs w:val="22"/>
          <w:lang w:val="hr-HR"/>
        </w:rPr>
        <w:t xml:space="preserve"> </w:t>
      </w:r>
      <w:r>
        <w:rPr>
          <w:rFonts w:ascii="Arial" w:hAnsi="Arial" w:cs="Arial"/>
          <w:b/>
          <w:sz w:val="22"/>
          <w:szCs w:val="22"/>
          <w:lang w:val="hr-HR"/>
        </w:rPr>
        <w:t>КОЈ</w:t>
      </w:r>
      <w:r w:rsidR="003B65C8">
        <w:rPr>
          <w:rFonts w:ascii="Arial" w:hAnsi="Arial" w:cs="Arial"/>
          <w:b/>
          <w:sz w:val="22"/>
          <w:szCs w:val="22"/>
          <w:lang w:val="hr-HR"/>
        </w:rPr>
        <w:t>И</w:t>
      </w:r>
      <w:r w:rsidR="003B65C8" w:rsidRPr="003C5B4A">
        <w:rPr>
          <w:rFonts w:ascii="Arial" w:hAnsi="Arial" w:cs="Arial"/>
          <w:b/>
          <w:sz w:val="22"/>
          <w:szCs w:val="22"/>
          <w:lang w:val="hr-HR"/>
        </w:rPr>
        <w:t xml:space="preserve"> </w:t>
      </w:r>
      <w:r w:rsidR="003B65C8">
        <w:rPr>
          <w:rFonts w:ascii="Arial" w:hAnsi="Arial" w:cs="Arial"/>
          <w:b/>
          <w:sz w:val="22"/>
          <w:szCs w:val="22"/>
          <w:lang w:val="hr-HR"/>
        </w:rPr>
        <w:t>ЋЕ</w:t>
      </w:r>
      <w:r w:rsidR="003B65C8" w:rsidRPr="003C5B4A">
        <w:rPr>
          <w:rFonts w:ascii="Arial" w:hAnsi="Arial" w:cs="Arial"/>
          <w:b/>
          <w:sz w:val="22"/>
          <w:szCs w:val="22"/>
          <w:lang w:val="hr-HR"/>
        </w:rPr>
        <w:t xml:space="preserve"> </w:t>
      </w:r>
      <w:r>
        <w:rPr>
          <w:rFonts w:ascii="Arial" w:hAnsi="Arial" w:cs="Arial"/>
          <w:b/>
          <w:sz w:val="22"/>
          <w:szCs w:val="22"/>
          <w:lang w:val="hr-HR"/>
        </w:rPr>
        <w:t>С</w:t>
      </w:r>
      <w:r w:rsidR="003B65C8">
        <w:rPr>
          <w:rFonts w:ascii="Arial" w:hAnsi="Arial" w:cs="Arial"/>
          <w:b/>
          <w:sz w:val="22"/>
          <w:szCs w:val="22"/>
          <w:lang w:val="hr-HR"/>
        </w:rPr>
        <w:t>Е</w:t>
      </w:r>
      <w:r w:rsidR="003B65C8" w:rsidRPr="003C5B4A">
        <w:rPr>
          <w:rFonts w:ascii="Arial" w:hAnsi="Arial" w:cs="Arial"/>
          <w:b/>
          <w:sz w:val="22"/>
          <w:szCs w:val="22"/>
          <w:lang w:val="hr-HR"/>
        </w:rPr>
        <w:t xml:space="preserve"> </w:t>
      </w:r>
      <w:r>
        <w:rPr>
          <w:rFonts w:ascii="Arial" w:hAnsi="Arial" w:cs="Arial"/>
          <w:b/>
          <w:sz w:val="22"/>
          <w:szCs w:val="22"/>
          <w:lang w:val="hr-HR"/>
        </w:rPr>
        <w:t>ПОНОВО</w:t>
      </w:r>
      <w:r w:rsidR="003B65C8" w:rsidRPr="003C5B4A">
        <w:rPr>
          <w:rFonts w:ascii="Arial" w:hAnsi="Arial" w:cs="Arial"/>
          <w:b/>
          <w:sz w:val="22"/>
          <w:szCs w:val="22"/>
          <w:lang w:val="hr-HR"/>
        </w:rPr>
        <w:t xml:space="preserve"> </w:t>
      </w:r>
      <w:r>
        <w:rPr>
          <w:rFonts w:ascii="Arial" w:hAnsi="Arial" w:cs="Arial"/>
          <w:b/>
          <w:sz w:val="22"/>
          <w:szCs w:val="22"/>
          <w:lang w:val="hr-HR"/>
        </w:rPr>
        <w:t>КОР</w:t>
      </w:r>
      <w:r w:rsidR="003B65C8">
        <w:rPr>
          <w:rFonts w:ascii="Arial" w:hAnsi="Arial" w:cs="Arial"/>
          <w:b/>
          <w:sz w:val="22"/>
          <w:szCs w:val="22"/>
          <w:lang w:val="hr-HR"/>
        </w:rPr>
        <w:t>И</w:t>
      </w:r>
      <w:r>
        <w:rPr>
          <w:rFonts w:ascii="Arial" w:hAnsi="Arial" w:cs="Arial"/>
          <w:b/>
          <w:sz w:val="22"/>
          <w:szCs w:val="22"/>
          <w:lang w:val="hr-HR"/>
        </w:rPr>
        <w:t>СТ</w:t>
      </w:r>
      <w:r w:rsidR="003B65C8">
        <w:rPr>
          <w:rFonts w:ascii="Arial" w:hAnsi="Arial" w:cs="Arial"/>
          <w:b/>
          <w:sz w:val="22"/>
          <w:szCs w:val="22"/>
          <w:lang w:val="hr-HR"/>
        </w:rPr>
        <w:t>И</w:t>
      </w:r>
      <w:r>
        <w:rPr>
          <w:rFonts w:ascii="Arial" w:hAnsi="Arial" w:cs="Arial"/>
          <w:b/>
          <w:sz w:val="22"/>
          <w:szCs w:val="22"/>
          <w:lang w:val="hr-HR"/>
        </w:rPr>
        <w:t>Т</w:t>
      </w:r>
      <w:r w:rsidR="003B65C8">
        <w:rPr>
          <w:rFonts w:ascii="Arial" w:hAnsi="Arial" w:cs="Arial"/>
          <w:b/>
          <w:sz w:val="22"/>
          <w:szCs w:val="22"/>
          <w:lang w:val="hr-HR"/>
        </w:rPr>
        <w:t>И</w:t>
      </w:r>
      <w:r w:rsidR="003B65C8" w:rsidRPr="003C5B4A">
        <w:rPr>
          <w:rFonts w:ascii="Arial" w:hAnsi="Arial" w:cs="Arial"/>
          <w:b/>
          <w:sz w:val="22"/>
          <w:szCs w:val="22"/>
          <w:lang w:val="hr-HR"/>
        </w:rPr>
        <w:t xml:space="preserve">, </w:t>
      </w:r>
      <w:r>
        <w:rPr>
          <w:rFonts w:ascii="Arial" w:hAnsi="Arial" w:cs="Arial"/>
          <w:b/>
          <w:sz w:val="22"/>
          <w:szCs w:val="22"/>
          <w:lang w:val="hr-HR"/>
        </w:rPr>
        <w:t>Р</w:t>
      </w:r>
      <w:r w:rsidR="003B65C8">
        <w:rPr>
          <w:rFonts w:ascii="Arial" w:hAnsi="Arial" w:cs="Arial"/>
          <w:b/>
          <w:sz w:val="22"/>
          <w:szCs w:val="22"/>
          <w:lang w:val="hr-HR"/>
        </w:rPr>
        <w:t>АДИ</w:t>
      </w:r>
      <w:r w:rsidR="003B65C8" w:rsidRPr="003C5B4A">
        <w:rPr>
          <w:rFonts w:ascii="Arial" w:hAnsi="Arial" w:cs="Arial"/>
          <w:b/>
          <w:sz w:val="22"/>
          <w:szCs w:val="22"/>
          <w:lang w:val="hr-HR"/>
        </w:rPr>
        <w:t xml:space="preserve"> </w:t>
      </w:r>
      <w:r>
        <w:rPr>
          <w:rFonts w:ascii="Arial" w:hAnsi="Arial" w:cs="Arial"/>
          <w:b/>
          <w:sz w:val="22"/>
          <w:szCs w:val="22"/>
          <w:lang w:val="hr-HR"/>
        </w:rPr>
        <w:t>СМ</w:t>
      </w:r>
      <w:r w:rsidR="003B65C8">
        <w:rPr>
          <w:rFonts w:ascii="Arial" w:hAnsi="Arial" w:cs="Arial"/>
          <w:b/>
          <w:sz w:val="22"/>
          <w:szCs w:val="22"/>
          <w:lang w:val="hr-HR"/>
        </w:rPr>
        <w:t>АЊЕЊА</w:t>
      </w:r>
      <w:r w:rsidR="003B65C8" w:rsidRPr="003C5B4A">
        <w:rPr>
          <w:rFonts w:ascii="Arial" w:hAnsi="Arial" w:cs="Arial"/>
          <w:b/>
          <w:sz w:val="22"/>
          <w:szCs w:val="22"/>
          <w:lang w:val="hr-HR"/>
        </w:rPr>
        <w:t xml:space="preserve"> </w:t>
      </w:r>
      <w:r>
        <w:rPr>
          <w:rFonts w:ascii="Arial" w:hAnsi="Arial" w:cs="Arial"/>
          <w:b/>
          <w:sz w:val="22"/>
          <w:szCs w:val="22"/>
          <w:lang w:val="hr-HR"/>
        </w:rPr>
        <w:t>КОЛ</w:t>
      </w:r>
      <w:r w:rsidR="003B65C8">
        <w:rPr>
          <w:rFonts w:ascii="Arial" w:hAnsi="Arial" w:cs="Arial"/>
          <w:b/>
          <w:sz w:val="22"/>
          <w:szCs w:val="22"/>
          <w:lang w:val="hr-HR"/>
        </w:rPr>
        <w:t>ИЧИ</w:t>
      </w:r>
      <w:r>
        <w:rPr>
          <w:rFonts w:ascii="Arial" w:hAnsi="Arial" w:cs="Arial"/>
          <w:b/>
          <w:sz w:val="22"/>
          <w:szCs w:val="22"/>
          <w:lang w:val="hr-HR"/>
        </w:rPr>
        <w:t>Н</w:t>
      </w:r>
      <w:r w:rsidR="003B65C8">
        <w:rPr>
          <w:rFonts w:ascii="Arial" w:hAnsi="Arial" w:cs="Arial"/>
          <w:b/>
          <w:sz w:val="22"/>
          <w:szCs w:val="22"/>
          <w:lang w:val="hr-HR"/>
        </w:rPr>
        <w:t>Е</w:t>
      </w:r>
      <w:r w:rsidR="003B65C8" w:rsidRPr="003C5B4A">
        <w:rPr>
          <w:rFonts w:ascii="Arial" w:hAnsi="Arial" w:cs="Arial"/>
          <w:b/>
          <w:sz w:val="22"/>
          <w:szCs w:val="22"/>
          <w:lang w:val="hr-HR"/>
        </w:rPr>
        <w:t xml:space="preserve"> </w:t>
      </w:r>
      <w:r>
        <w:rPr>
          <w:rFonts w:ascii="Arial" w:hAnsi="Arial" w:cs="Arial"/>
          <w:b/>
          <w:sz w:val="22"/>
          <w:szCs w:val="22"/>
          <w:lang w:val="hr-HR"/>
        </w:rPr>
        <w:t>ОТП</w:t>
      </w:r>
      <w:r w:rsidR="003B65C8">
        <w:rPr>
          <w:rFonts w:ascii="Arial" w:hAnsi="Arial" w:cs="Arial"/>
          <w:b/>
          <w:sz w:val="22"/>
          <w:szCs w:val="22"/>
          <w:lang w:val="hr-HR"/>
        </w:rPr>
        <w:t>АДА</w:t>
      </w:r>
      <w:r w:rsidR="003B65C8" w:rsidRPr="003C5B4A">
        <w:rPr>
          <w:rFonts w:ascii="Arial" w:hAnsi="Arial" w:cs="Arial"/>
          <w:b/>
          <w:sz w:val="22"/>
          <w:szCs w:val="22"/>
          <w:lang w:val="hr-HR"/>
        </w:rPr>
        <w:t xml:space="preserve"> </w:t>
      </w:r>
      <w:r>
        <w:rPr>
          <w:rFonts w:ascii="Arial" w:hAnsi="Arial" w:cs="Arial"/>
          <w:b/>
          <w:sz w:val="22"/>
          <w:szCs w:val="22"/>
          <w:lang w:val="hr-HR"/>
        </w:rPr>
        <w:t>З</w:t>
      </w:r>
      <w:r w:rsidR="003B65C8">
        <w:rPr>
          <w:rFonts w:ascii="Arial" w:hAnsi="Arial" w:cs="Arial"/>
          <w:b/>
          <w:sz w:val="22"/>
          <w:szCs w:val="22"/>
          <w:lang w:val="hr-HR"/>
        </w:rPr>
        <w:t>А</w:t>
      </w:r>
      <w:r w:rsidR="003B65C8" w:rsidRPr="003C5B4A">
        <w:rPr>
          <w:rFonts w:ascii="Arial" w:hAnsi="Arial" w:cs="Arial"/>
          <w:b/>
          <w:sz w:val="22"/>
          <w:szCs w:val="22"/>
          <w:lang w:val="hr-HR"/>
        </w:rPr>
        <w:t xml:space="preserve"> </w:t>
      </w:r>
      <w:r>
        <w:rPr>
          <w:rFonts w:ascii="Arial" w:hAnsi="Arial" w:cs="Arial"/>
          <w:b/>
          <w:sz w:val="22"/>
          <w:szCs w:val="22"/>
          <w:lang w:val="hr-HR"/>
        </w:rPr>
        <w:t>О</w:t>
      </w:r>
      <w:r w:rsidR="003B65C8">
        <w:rPr>
          <w:rFonts w:ascii="Arial" w:hAnsi="Arial" w:cs="Arial"/>
          <w:b/>
          <w:sz w:val="22"/>
          <w:szCs w:val="22"/>
          <w:lang w:val="hr-HR"/>
        </w:rPr>
        <w:t>Д</w:t>
      </w:r>
      <w:r>
        <w:rPr>
          <w:rFonts w:ascii="Arial" w:hAnsi="Arial" w:cs="Arial"/>
          <w:b/>
          <w:sz w:val="22"/>
          <w:szCs w:val="22"/>
          <w:lang w:val="hr-HR"/>
        </w:rPr>
        <w:t>Л</w:t>
      </w:r>
      <w:r w:rsidR="003B65C8">
        <w:rPr>
          <w:rFonts w:ascii="Arial" w:hAnsi="Arial" w:cs="Arial"/>
          <w:b/>
          <w:sz w:val="22"/>
          <w:szCs w:val="22"/>
          <w:lang w:val="hr-HR"/>
        </w:rPr>
        <w:t>АГАЊЕ</w:t>
      </w:r>
    </w:p>
    <w:p w14:paraId="10E38A4A" w14:textId="77777777" w:rsidR="003B65C8" w:rsidRPr="00154DD4" w:rsidRDefault="003B65C8" w:rsidP="003B65C8">
      <w:pPr>
        <w:tabs>
          <w:tab w:val="num" w:pos="426"/>
        </w:tabs>
        <w:jc w:val="both"/>
        <w:rPr>
          <w:rFonts w:ascii="Arial" w:hAnsi="Arial" w:cs="Arial"/>
          <w:lang w:val="hr-HR"/>
        </w:rPr>
      </w:pPr>
    </w:p>
    <w:p w14:paraId="043CF62E" w14:textId="77777777" w:rsidR="003B65C8" w:rsidRPr="00B73D7E" w:rsidRDefault="003B65C8" w:rsidP="003B65C8">
      <w:pPr>
        <w:jc w:val="center"/>
        <w:rPr>
          <w:rFonts w:ascii="Arial" w:hAnsi="Arial" w:cs="Arial"/>
          <w:b/>
          <w:i/>
          <w:sz w:val="22"/>
          <w:szCs w:val="22"/>
        </w:rPr>
      </w:pPr>
      <w:r>
        <w:rPr>
          <w:noProof/>
          <w:lang w:val="sr-Latn-BA" w:eastAsia="sr-Latn-BA"/>
        </w:rPr>
        <mc:AlternateContent>
          <mc:Choice Requires="wps">
            <w:drawing>
              <wp:anchor distT="0" distB="0" distL="114300" distR="114300" simplePos="0" relativeHeight="251671040" behindDoc="0" locked="0" layoutInCell="1" allowOverlap="1" wp14:anchorId="4894CB3D" wp14:editId="0F45BD27">
                <wp:simplePos x="0" y="0"/>
                <wp:positionH relativeFrom="column">
                  <wp:posOffset>-32385</wp:posOffset>
                </wp:positionH>
                <wp:positionV relativeFrom="paragraph">
                  <wp:posOffset>486614</wp:posOffset>
                </wp:positionV>
                <wp:extent cx="1707515" cy="514350"/>
                <wp:effectExtent l="0" t="0" r="6985" b="0"/>
                <wp:wrapNone/>
                <wp:docPr id="83"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7515" cy="51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58F34C" w14:textId="77777777" w:rsidR="000B71C8" w:rsidRPr="000B32EB" w:rsidRDefault="000B71C8" w:rsidP="00CE6325">
                            <w:pPr>
                              <w:ind w:left="284"/>
                              <w:jc w:val="center"/>
                              <w:rPr>
                                <w:rFonts w:ascii="Arial" w:hAnsi="Arial" w:cs="Arial"/>
                                <w:b/>
                                <w:sz w:val="20"/>
                                <w:lang w:val="en-US"/>
                              </w:rPr>
                            </w:pPr>
                            <w:r>
                              <w:rPr>
                                <w:rFonts w:ascii="Arial" w:hAnsi="Arial" w:cs="Arial"/>
                                <w:b/>
                                <w:bCs/>
                                <w:iCs/>
                                <w:noProof/>
                                <w:szCs w:val="24"/>
                                <w:lang w:val="sr-Latn-RS"/>
                              </w:rPr>
                              <w:t>Predmetn</w:t>
                            </w:r>
                            <w:r>
                              <w:rPr>
                                <w:rFonts w:ascii="Arial" w:hAnsi="Arial" w:cs="Arial"/>
                                <w:b/>
                                <w:bCs/>
                                <w:iCs/>
                                <w:noProof/>
                                <w:szCs w:val="24"/>
                                <w:lang w:val="sr-Cyrl-RS"/>
                              </w:rPr>
                              <w:t xml:space="preserve">о          </w:t>
                            </w:r>
                            <w:r>
                              <w:rPr>
                                <w:rFonts w:ascii="Arial" w:hAnsi="Arial" w:cs="Arial"/>
                                <w:b/>
                                <w:bCs/>
                                <w:iCs/>
                                <w:noProof/>
                                <w:szCs w:val="24"/>
                                <w:lang w:val="en-US"/>
                              </w:rPr>
                              <w:t>postrojenje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94CB3D" id="Text Box 83" o:spid="_x0000_s1040" type="#_x0000_t202" style="position:absolute;left:0;text-align:left;margin-left:-2.55pt;margin-top:38.3pt;width:134.45pt;height:40.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YAB9wEAANIDAAAOAAAAZHJzL2Uyb0RvYy54bWysU8GO0zAQvSPxD5bvNE1pKURNV0tXRUjL&#10;grTwAY7jJBaOx4zdJuXrGTvdbrXcEDlYnoz9Zt6b583N2Bt2VOg12JLnszlnykqotW1L/uP7/s17&#10;znwQthYGrCr5SXl+s339ajO4Qi2gA1MrZARifTG4knchuCLLvOxUL/wMnLKUbAB7ESjENqtRDITe&#10;m2wxn7/LBsDaIUjlPf29m5J8m/CbRsnwtWm8CsyUnHoLacW0VnHNthtRtChcp+W5DfEPXfRCWyp6&#10;gboTQbAD6r+gei0RPDRhJqHPoGm0VIkDscnnL9g8dsKpxIXE8e4ik/9/sPLh+Oi+IQvjRxhpgImE&#10;d/cgf3pmYdcJ26pbRBg6JWoqnEfJssH54nw1Su0LH0Gq4QvUNGRxCJCAxgb7qArxZIROAzhdRFdj&#10;YDKWXM/Xq3zFmaTcKl++XaWpZKJ4uu3Qh08KehY3JUcaakIXx3sfYjeieDoSi3kwut5rY1KAbbUz&#10;yI6CDLBPXyLw4pix8bCFeG1CjH8Szchs4hjGamS6ppaXESPSrqA+EXGEyVj0EGjTAf7mbCBTldz/&#10;OghUnJnPlsT7kC+X0YUpWK7WCwrwOlNdZ4SVBFXywNm03YXJuQeHuu2o0jQuC7ckeKOTFs9dnfsn&#10;4ySJziaPzryO06nnp7j9AwAA//8DAFBLAwQUAAYACAAAACEAI6XH8N0AAAAJAQAADwAAAGRycy9k&#10;b3ducmV2LnhtbEyPQU7DMBBF90jcwRokNqh1WohD0zgVIIHYtvQATjxNIuJxFLtNenuGFSxH/+nP&#10;+8Vudr244Bg6TxpWywQEUu1tR42G49f74hlEiIas6T2hhisG2JW3N4XJrZ9oj5dDbASXUMiNhjbG&#10;IZcy1C06E5Z+QOLs5EdnIp9jI+1oJi53vVwniZLOdMQfWjPgW4v19+HsNJw+p4d0M1Uf8Zjtn9Sr&#10;6bLKX7W+v5tftiAizvEPhl99VoeSnSp/JhtEr2GRrpjUkCkFgvO1euQpFYNppkCWhfy/oPwBAAD/&#10;/wMAUEsBAi0AFAAGAAgAAAAhALaDOJL+AAAA4QEAABMAAAAAAAAAAAAAAAAAAAAAAFtDb250ZW50&#10;X1R5cGVzXS54bWxQSwECLQAUAAYACAAAACEAOP0h/9YAAACUAQAACwAAAAAAAAAAAAAAAAAvAQAA&#10;X3JlbHMvLnJlbHNQSwECLQAUAAYACAAAACEAxlWAAfcBAADSAwAADgAAAAAAAAAAAAAAAAAuAgAA&#10;ZHJzL2Uyb0RvYy54bWxQSwECLQAUAAYACAAAACEAI6XH8N0AAAAJAQAADwAAAAAAAAAAAAAAAABR&#10;BAAAZHJzL2Rvd25yZXYueG1sUEsFBgAAAAAEAAQA8wAAAFsFAAAAAA==&#10;" stroked="f">
                <v:textbox>
                  <w:txbxContent>
                    <w:p w14:paraId="3358F34C" w14:textId="77777777" w:rsidR="000B71C8" w:rsidRPr="000B32EB" w:rsidRDefault="000B71C8" w:rsidP="00CE6325">
                      <w:pPr>
                        <w:ind w:left="284"/>
                        <w:jc w:val="center"/>
                        <w:rPr>
                          <w:rFonts w:ascii="Arial" w:hAnsi="Arial" w:cs="Arial"/>
                          <w:b/>
                          <w:sz w:val="20"/>
                          <w:lang w:val="en-US"/>
                        </w:rPr>
                      </w:pPr>
                      <w:r>
                        <w:rPr>
                          <w:rFonts w:ascii="Arial" w:hAnsi="Arial" w:cs="Arial"/>
                          <w:b/>
                          <w:bCs/>
                          <w:iCs/>
                          <w:noProof/>
                          <w:szCs w:val="24"/>
                          <w:lang w:val="sr-Latn-RS"/>
                        </w:rPr>
                        <w:t>Predmetn</w:t>
                      </w:r>
                      <w:r>
                        <w:rPr>
                          <w:rFonts w:ascii="Arial" w:hAnsi="Arial" w:cs="Arial"/>
                          <w:b/>
                          <w:bCs/>
                          <w:iCs/>
                          <w:noProof/>
                          <w:szCs w:val="24"/>
                          <w:lang w:val="sr-Cyrl-RS"/>
                        </w:rPr>
                        <w:t xml:space="preserve">о          </w:t>
                      </w:r>
                      <w:r>
                        <w:rPr>
                          <w:rFonts w:ascii="Arial" w:hAnsi="Arial" w:cs="Arial"/>
                          <w:b/>
                          <w:bCs/>
                          <w:iCs/>
                          <w:noProof/>
                          <w:szCs w:val="24"/>
                          <w:lang w:val="en-US"/>
                        </w:rPr>
                        <w:t>postrojenje</w:t>
                      </w:r>
                    </w:p>
                  </w:txbxContent>
                </v:textbox>
              </v:shape>
            </w:pict>
          </mc:Fallback>
        </mc:AlternateContent>
      </w:r>
      <w:r>
        <w:rPr>
          <w:rFonts w:ascii="Arial" w:hAnsi="Arial" w:cs="Arial"/>
          <w:b/>
          <w:i/>
          <w:noProof/>
          <w:sz w:val="22"/>
          <w:szCs w:val="22"/>
          <w:lang w:val="sr-Latn-BA" w:eastAsia="sr-Latn-BA"/>
        </w:rPr>
        <w:drawing>
          <wp:inline distT="0" distB="0" distL="0" distR="0" wp14:anchorId="01763A6B" wp14:editId="2FABC5A8">
            <wp:extent cx="5165024" cy="4114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a:lum contrast="20000"/>
                      <a:extLst>
                        <a:ext uri="{28A0092B-C50C-407E-A947-70E740481C1C}">
                          <a14:useLocalDpi xmlns:a14="http://schemas.microsoft.com/office/drawing/2010/main" val="0"/>
                        </a:ext>
                      </a:extLst>
                    </a:blip>
                    <a:srcRect/>
                    <a:stretch>
                      <a:fillRect/>
                    </a:stretch>
                  </pic:blipFill>
                  <pic:spPr bwMode="auto">
                    <a:xfrm>
                      <a:off x="0" y="0"/>
                      <a:ext cx="5182785" cy="4128950"/>
                    </a:xfrm>
                    <a:prstGeom prst="rect">
                      <a:avLst/>
                    </a:prstGeom>
                    <a:noFill/>
                    <a:ln>
                      <a:noFill/>
                    </a:ln>
                  </pic:spPr>
                </pic:pic>
              </a:graphicData>
            </a:graphic>
          </wp:inline>
        </w:drawing>
      </w:r>
    </w:p>
    <w:p w14:paraId="31BCE627" w14:textId="77777777" w:rsidR="003B65C8" w:rsidRPr="003C5B4A" w:rsidRDefault="003B65C8" w:rsidP="003B65C8">
      <w:pPr>
        <w:jc w:val="center"/>
        <w:rPr>
          <w:rFonts w:ascii="Arial" w:hAnsi="Arial" w:cs="Arial"/>
          <w:i/>
          <w:sz w:val="22"/>
          <w:szCs w:val="22"/>
        </w:rPr>
      </w:pPr>
      <w:r>
        <w:rPr>
          <w:rFonts w:ascii="Arial" w:hAnsi="Arial" w:cs="Arial"/>
          <w:i/>
          <w:sz w:val="22"/>
          <w:szCs w:val="22"/>
          <w:lang w:val="sr-Latn-CS"/>
        </w:rPr>
        <w:t>Ш</w:t>
      </w:r>
      <w:r w:rsidR="0085511E">
        <w:rPr>
          <w:rFonts w:ascii="Arial" w:hAnsi="Arial" w:cs="Arial"/>
          <w:i/>
          <w:sz w:val="22"/>
          <w:szCs w:val="22"/>
          <w:lang w:val="sr-Latn-CS"/>
        </w:rPr>
        <w:t>ема</w:t>
      </w:r>
      <w:r w:rsidRPr="003C5B4A">
        <w:rPr>
          <w:rFonts w:ascii="Arial" w:hAnsi="Arial" w:cs="Arial"/>
          <w:i/>
          <w:sz w:val="22"/>
          <w:szCs w:val="22"/>
          <w:lang w:val="sr-Latn-CS"/>
        </w:rPr>
        <w:t xml:space="preserve"> </w:t>
      </w:r>
      <w:r w:rsidR="0085511E">
        <w:rPr>
          <w:rFonts w:ascii="Arial" w:hAnsi="Arial" w:cs="Arial"/>
          <w:i/>
          <w:sz w:val="22"/>
          <w:szCs w:val="22"/>
          <w:lang w:val="sr-Latn-CS"/>
        </w:rPr>
        <w:t>организације</w:t>
      </w:r>
      <w:r w:rsidRPr="003C5B4A">
        <w:rPr>
          <w:rFonts w:ascii="Arial" w:hAnsi="Arial" w:cs="Arial"/>
          <w:i/>
          <w:sz w:val="22"/>
          <w:szCs w:val="22"/>
          <w:lang w:val="sr-Latn-CS"/>
        </w:rPr>
        <w:t xml:space="preserve"> </w:t>
      </w:r>
      <w:r w:rsidR="0085511E">
        <w:rPr>
          <w:rFonts w:ascii="Arial" w:hAnsi="Arial" w:cs="Arial"/>
          <w:i/>
          <w:sz w:val="22"/>
          <w:szCs w:val="22"/>
          <w:lang w:val="sr-Latn-CS"/>
        </w:rPr>
        <w:t>управљања</w:t>
      </w:r>
      <w:r w:rsidRPr="003C5B4A">
        <w:rPr>
          <w:rFonts w:ascii="Arial" w:hAnsi="Arial" w:cs="Arial"/>
          <w:i/>
          <w:sz w:val="22"/>
          <w:szCs w:val="22"/>
          <w:lang w:val="sr-Latn-CS"/>
        </w:rPr>
        <w:t xml:space="preserve"> </w:t>
      </w:r>
      <w:r w:rsidR="0085511E">
        <w:rPr>
          <w:rFonts w:ascii="Arial" w:hAnsi="Arial" w:cs="Arial"/>
          <w:i/>
          <w:sz w:val="22"/>
          <w:szCs w:val="22"/>
          <w:lang w:val="sr-Latn-CS"/>
        </w:rPr>
        <w:t>отпадом</w:t>
      </w:r>
    </w:p>
    <w:p w14:paraId="36D63CC9" w14:textId="77777777" w:rsidR="008D3938" w:rsidRDefault="008D3938" w:rsidP="003B65C8">
      <w:pPr>
        <w:jc w:val="both"/>
        <w:rPr>
          <w:rFonts w:ascii="Arial" w:hAnsi="Arial" w:cs="Arial"/>
          <w:lang w:val="sr-Latn-CS"/>
        </w:rPr>
      </w:pPr>
    </w:p>
    <w:p w14:paraId="53E6C3F5" w14:textId="77777777" w:rsidR="003B65C8" w:rsidRPr="00B73D7E" w:rsidRDefault="0085511E" w:rsidP="003B65C8">
      <w:pPr>
        <w:jc w:val="both"/>
        <w:rPr>
          <w:rFonts w:ascii="Arial" w:hAnsi="Arial" w:cs="Arial"/>
          <w:bCs/>
          <w:lang w:val="sr-Latn-BA"/>
        </w:rPr>
      </w:pPr>
      <w:r>
        <w:rPr>
          <w:rFonts w:ascii="Arial" w:hAnsi="Arial" w:cs="Arial"/>
          <w:lang w:val="sr-Latn-CS"/>
        </w:rPr>
        <w:t>Приликом</w:t>
      </w:r>
      <w:r w:rsidR="003B65C8" w:rsidRPr="00B73D7E">
        <w:rPr>
          <w:rFonts w:ascii="Arial" w:hAnsi="Arial" w:cs="Arial"/>
          <w:lang w:val="sr-Latn-CS"/>
        </w:rPr>
        <w:t xml:space="preserve"> </w:t>
      </w:r>
      <w:r>
        <w:rPr>
          <w:rFonts w:ascii="Arial" w:hAnsi="Arial" w:cs="Arial"/>
          <w:lang w:val="sr-Latn-CS"/>
        </w:rPr>
        <w:t>чишћења</w:t>
      </w:r>
      <w:r w:rsidR="003B65C8" w:rsidRPr="00B73D7E">
        <w:rPr>
          <w:rFonts w:ascii="Arial" w:hAnsi="Arial" w:cs="Arial"/>
          <w:lang w:val="sr-Latn-CS"/>
        </w:rPr>
        <w:t xml:space="preserve"> </w:t>
      </w:r>
      <w:r>
        <w:rPr>
          <w:rFonts w:ascii="Arial" w:hAnsi="Arial" w:cs="Arial"/>
          <w:lang w:val="sr-Latn-CS"/>
        </w:rPr>
        <w:t>и</w:t>
      </w:r>
      <w:r w:rsidR="003B65C8" w:rsidRPr="00B73D7E">
        <w:rPr>
          <w:rFonts w:ascii="Arial" w:hAnsi="Arial" w:cs="Arial"/>
          <w:lang w:val="sr-Latn-CS"/>
        </w:rPr>
        <w:t xml:space="preserve"> </w:t>
      </w:r>
      <w:r>
        <w:rPr>
          <w:rFonts w:ascii="Arial" w:hAnsi="Arial" w:cs="Arial"/>
          <w:lang w:val="sr-Latn-CS"/>
        </w:rPr>
        <w:t>одржавања</w:t>
      </w:r>
      <w:r w:rsidR="003B65C8" w:rsidRPr="00B73D7E">
        <w:rPr>
          <w:rFonts w:ascii="Arial" w:hAnsi="Arial" w:cs="Arial"/>
          <w:lang w:val="sr-Latn-CS"/>
        </w:rPr>
        <w:t xml:space="preserve"> </w:t>
      </w:r>
      <w:r>
        <w:rPr>
          <w:rFonts w:ascii="Arial" w:hAnsi="Arial" w:cs="Arial"/>
          <w:lang w:val="it-IT"/>
        </w:rPr>
        <w:t>предметног</w:t>
      </w:r>
      <w:r w:rsidR="003B65C8" w:rsidRPr="00FD473E">
        <w:rPr>
          <w:rFonts w:ascii="Arial" w:hAnsi="Arial" w:cs="Arial"/>
        </w:rPr>
        <w:t xml:space="preserve"> </w:t>
      </w:r>
      <w:r>
        <w:rPr>
          <w:rFonts w:ascii="Arial" w:hAnsi="Arial" w:cs="Arial"/>
          <w:lang w:val="sr-Cyrl-RS"/>
        </w:rPr>
        <w:t>постројења</w:t>
      </w:r>
      <w:r w:rsidR="003B65C8" w:rsidRPr="008169B0">
        <w:rPr>
          <w:rFonts w:ascii="Arial" w:hAnsi="Arial" w:cs="Arial"/>
          <w:lang w:val="sr-Latn-CS"/>
        </w:rPr>
        <w:t>,</w:t>
      </w:r>
      <w:r w:rsidR="003B65C8" w:rsidRPr="00B73D7E">
        <w:rPr>
          <w:rFonts w:ascii="Arial" w:hAnsi="Arial" w:cs="Arial"/>
          <w:lang w:val="sr-Latn-CS"/>
        </w:rPr>
        <w:t xml:space="preserve"> </w:t>
      </w:r>
      <w:r>
        <w:rPr>
          <w:rFonts w:ascii="Arial" w:hAnsi="Arial" w:cs="Arial"/>
          <w:lang w:val="sr-Latn-CS"/>
        </w:rPr>
        <w:t>врши</w:t>
      </w:r>
      <w:r w:rsidR="003B65C8" w:rsidRPr="00B73D7E">
        <w:rPr>
          <w:rFonts w:ascii="Arial" w:hAnsi="Arial" w:cs="Arial"/>
          <w:lang w:val="sr-Latn-CS"/>
        </w:rPr>
        <w:t xml:space="preserve"> </w:t>
      </w:r>
      <w:r>
        <w:rPr>
          <w:rFonts w:ascii="Arial" w:hAnsi="Arial" w:cs="Arial"/>
          <w:lang w:val="sr-Latn-CS"/>
        </w:rPr>
        <w:t>се</w:t>
      </w:r>
      <w:r w:rsidR="003B65C8" w:rsidRPr="00B73D7E">
        <w:rPr>
          <w:rFonts w:ascii="Arial" w:hAnsi="Arial" w:cs="Arial"/>
          <w:lang w:val="sr-Latn-CS"/>
        </w:rPr>
        <w:t xml:space="preserve"> </w:t>
      </w:r>
      <w:r>
        <w:rPr>
          <w:rFonts w:ascii="Arial" w:hAnsi="Arial" w:cs="Arial"/>
          <w:lang w:val="sr-Latn-CS"/>
        </w:rPr>
        <w:t>сакупљање</w:t>
      </w:r>
      <w:r w:rsidR="003B65C8" w:rsidRPr="00B73D7E">
        <w:rPr>
          <w:rFonts w:ascii="Arial" w:hAnsi="Arial" w:cs="Arial"/>
          <w:lang w:val="sr-Latn-CS"/>
        </w:rPr>
        <w:t xml:space="preserve"> </w:t>
      </w:r>
      <w:r>
        <w:rPr>
          <w:rFonts w:ascii="Arial" w:hAnsi="Arial" w:cs="Arial"/>
          <w:lang w:val="sr-Latn-CS"/>
        </w:rPr>
        <w:t>свих</w:t>
      </w:r>
      <w:r w:rsidR="003B65C8" w:rsidRPr="00B73D7E">
        <w:rPr>
          <w:rFonts w:ascii="Arial" w:hAnsi="Arial" w:cs="Arial"/>
          <w:lang w:val="sr-Latn-CS"/>
        </w:rPr>
        <w:t xml:space="preserve"> </w:t>
      </w:r>
      <w:r>
        <w:rPr>
          <w:rFonts w:ascii="Arial" w:hAnsi="Arial" w:cs="Arial"/>
          <w:lang w:val="sr-Latn-CS"/>
        </w:rPr>
        <w:t>врста</w:t>
      </w:r>
      <w:r w:rsidR="003B65C8" w:rsidRPr="00B73D7E">
        <w:rPr>
          <w:rFonts w:ascii="Arial" w:hAnsi="Arial" w:cs="Arial"/>
          <w:lang w:val="sr-Latn-CS"/>
        </w:rPr>
        <w:t xml:space="preserve"> </w:t>
      </w:r>
      <w:r>
        <w:rPr>
          <w:rFonts w:ascii="Arial" w:hAnsi="Arial" w:cs="Arial"/>
          <w:lang w:val="sr-Latn-CS"/>
        </w:rPr>
        <w:t>отпада</w:t>
      </w:r>
      <w:r w:rsidR="003B65C8" w:rsidRPr="00B73D7E">
        <w:rPr>
          <w:rFonts w:ascii="Arial" w:hAnsi="Arial" w:cs="Arial"/>
          <w:lang w:val="sr-Latn-CS"/>
        </w:rPr>
        <w:t xml:space="preserve">, </w:t>
      </w:r>
      <w:r>
        <w:rPr>
          <w:rFonts w:ascii="Arial" w:hAnsi="Arial" w:cs="Arial"/>
          <w:lang w:val="sr-Latn-CS"/>
        </w:rPr>
        <w:t>а</w:t>
      </w:r>
      <w:r w:rsidR="003B65C8" w:rsidRPr="00B73D7E">
        <w:rPr>
          <w:rFonts w:ascii="Arial" w:hAnsi="Arial" w:cs="Arial"/>
          <w:lang w:val="sr-Latn-CS"/>
        </w:rPr>
        <w:t xml:space="preserve"> </w:t>
      </w:r>
      <w:r>
        <w:rPr>
          <w:rFonts w:ascii="Arial" w:hAnsi="Arial" w:cs="Arial"/>
          <w:lang w:val="sr-Latn-CS"/>
        </w:rPr>
        <w:t>затим</w:t>
      </w:r>
      <w:r w:rsidR="003B65C8" w:rsidRPr="00B73D7E">
        <w:rPr>
          <w:rFonts w:ascii="Arial" w:hAnsi="Arial" w:cs="Arial"/>
          <w:lang w:val="sr-Latn-CS"/>
        </w:rPr>
        <w:t xml:space="preserve"> </w:t>
      </w:r>
      <w:r>
        <w:rPr>
          <w:rFonts w:ascii="Arial" w:hAnsi="Arial" w:cs="Arial"/>
          <w:lang w:val="sr-Latn-CS"/>
        </w:rPr>
        <w:t>његова</w:t>
      </w:r>
      <w:r w:rsidR="003B65C8" w:rsidRPr="00B73D7E">
        <w:rPr>
          <w:rFonts w:ascii="Arial" w:hAnsi="Arial" w:cs="Arial"/>
          <w:lang w:val="sr-Latn-CS"/>
        </w:rPr>
        <w:t xml:space="preserve"> </w:t>
      </w:r>
      <w:r>
        <w:rPr>
          <w:rFonts w:ascii="Arial" w:hAnsi="Arial" w:cs="Arial"/>
          <w:lang w:val="sr-Latn-CS"/>
        </w:rPr>
        <w:t>селекција</w:t>
      </w:r>
      <w:r w:rsidR="003B65C8" w:rsidRPr="00B73D7E">
        <w:rPr>
          <w:rFonts w:ascii="Arial" w:hAnsi="Arial" w:cs="Arial"/>
          <w:lang w:val="sr-Latn-CS"/>
        </w:rPr>
        <w:t xml:space="preserve">, </w:t>
      </w:r>
      <w:r>
        <w:rPr>
          <w:rFonts w:ascii="Arial" w:hAnsi="Arial" w:cs="Arial"/>
          <w:lang w:val="sr-Latn-CS"/>
        </w:rPr>
        <w:t>раздвајање</w:t>
      </w:r>
      <w:r w:rsidR="003B65C8" w:rsidRPr="00B73D7E">
        <w:rPr>
          <w:rFonts w:ascii="Arial" w:hAnsi="Arial" w:cs="Arial"/>
          <w:lang w:val="sr-Latn-CS"/>
        </w:rPr>
        <w:t xml:space="preserve"> </w:t>
      </w:r>
      <w:r>
        <w:rPr>
          <w:rFonts w:ascii="Arial" w:hAnsi="Arial" w:cs="Arial"/>
          <w:lang w:val="sr-Latn-CS"/>
        </w:rPr>
        <w:t>и</w:t>
      </w:r>
      <w:r w:rsidR="003B65C8" w:rsidRPr="00B73D7E">
        <w:rPr>
          <w:rFonts w:ascii="Arial" w:hAnsi="Arial" w:cs="Arial"/>
          <w:lang w:val="sr-Latn-CS"/>
        </w:rPr>
        <w:t xml:space="preserve"> </w:t>
      </w:r>
      <w:r>
        <w:rPr>
          <w:rFonts w:ascii="Arial" w:hAnsi="Arial" w:cs="Arial"/>
          <w:lang w:val="sr-Latn-CS"/>
        </w:rPr>
        <w:t>складиштење</w:t>
      </w:r>
      <w:r w:rsidR="003B65C8" w:rsidRPr="00B73D7E">
        <w:rPr>
          <w:rFonts w:ascii="Arial" w:hAnsi="Arial" w:cs="Arial"/>
          <w:lang w:val="sr-Latn-CS"/>
        </w:rPr>
        <w:t xml:space="preserve"> </w:t>
      </w:r>
      <w:r>
        <w:rPr>
          <w:rFonts w:ascii="Arial" w:hAnsi="Arial" w:cs="Arial"/>
          <w:lang w:val="sr-Latn-CS"/>
        </w:rPr>
        <w:t>у</w:t>
      </w:r>
      <w:r w:rsidR="003B65C8" w:rsidRPr="00B73D7E">
        <w:rPr>
          <w:rFonts w:ascii="Arial" w:hAnsi="Arial" w:cs="Arial"/>
          <w:lang w:val="sr-Latn-CS"/>
        </w:rPr>
        <w:t xml:space="preserve"> </w:t>
      </w:r>
      <w:r>
        <w:rPr>
          <w:rFonts w:ascii="Arial" w:hAnsi="Arial" w:cs="Arial"/>
          <w:lang w:val="sr-Latn-CS"/>
        </w:rPr>
        <w:t>намјенске</w:t>
      </w:r>
      <w:r w:rsidR="003B65C8" w:rsidRPr="00B73D7E">
        <w:rPr>
          <w:rFonts w:ascii="Arial" w:hAnsi="Arial" w:cs="Arial"/>
          <w:lang w:val="sr-Latn-CS"/>
        </w:rPr>
        <w:t xml:space="preserve"> </w:t>
      </w:r>
      <w:r>
        <w:rPr>
          <w:rFonts w:ascii="Arial" w:hAnsi="Arial" w:cs="Arial"/>
          <w:lang w:val="sr-Latn-CS"/>
        </w:rPr>
        <w:t>контејнере</w:t>
      </w:r>
      <w:r w:rsidR="003B65C8" w:rsidRPr="00B73D7E">
        <w:rPr>
          <w:rFonts w:ascii="Arial" w:hAnsi="Arial" w:cs="Arial"/>
          <w:lang w:val="sr-Latn-CS"/>
        </w:rPr>
        <w:t xml:space="preserve"> </w:t>
      </w:r>
      <w:r>
        <w:rPr>
          <w:rFonts w:ascii="Arial" w:hAnsi="Arial" w:cs="Arial"/>
          <w:lang w:val="sr-Latn-CS"/>
        </w:rPr>
        <w:t>водећи</w:t>
      </w:r>
      <w:r w:rsidR="003B65C8" w:rsidRPr="00B73D7E">
        <w:rPr>
          <w:rFonts w:ascii="Arial" w:hAnsi="Arial" w:cs="Arial"/>
          <w:lang w:val="sr-Latn-CS"/>
        </w:rPr>
        <w:t xml:space="preserve"> </w:t>
      </w:r>
      <w:r>
        <w:rPr>
          <w:rFonts w:ascii="Arial" w:hAnsi="Arial" w:cs="Arial"/>
          <w:lang w:val="sr-Latn-CS"/>
        </w:rPr>
        <w:t>рачуна</w:t>
      </w:r>
      <w:r w:rsidR="003B65C8" w:rsidRPr="00B73D7E">
        <w:rPr>
          <w:rFonts w:ascii="Arial" w:hAnsi="Arial" w:cs="Arial"/>
          <w:lang w:val="sr-Latn-CS"/>
        </w:rPr>
        <w:t xml:space="preserve"> </w:t>
      </w:r>
      <w:r>
        <w:rPr>
          <w:rFonts w:ascii="Arial" w:hAnsi="Arial" w:cs="Arial"/>
          <w:lang w:val="sr-Latn-CS"/>
        </w:rPr>
        <w:t>и</w:t>
      </w:r>
      <w:r w:rsidR="003B65C8" w:rsidRPr="00B73D7E">
        <w:rPr>
          <w:rFonts w:ascii="Arial" w:hAnsi="Arial" w:cs="Arial"/>
          <w:lang w:val="sr-Latn-CS"/>
        </w:rPr>
        <w:t xml:space="preserve"> </w:t>
      </w:r>
      <w:r>
        <w:rPr>
          <w:rFonts w:ascii="Arial" w:hAnsi="Arial" w:cs="Arial"/>
          <w:lang w:val="sr-Latn-CS"/>
        </w:rPr>
        <w:t>компатибилности</w:t>
      </w:r>
      <w:r w:rsidR="003B65C8" w:rsidRPr="00B73D7E">
        <w:rPr>
          <w:rFonts w:ascii="Arial" w:hAnsi="Arial" w:cs="Arial"/>
          <w:lang w:val="sr-Latn-CS"/>
        </w:rPr>
        <w:t xml:space="preserve"> </w:t>
      </w:r>
      <w:r>
        <w:rPr>
          <w:rFonts w:ascii="Arial" w:hAnsi="Arial" w:cs="Arial"/>
          <w:lang w:val="sr-Latn-CS"/>
        </w:rPr>
        <w:t>материја</w:t>
      </w:r>
      <w:r w:rsidR="003B65C8" w:rsidRPr="00B73D7E">
        <w:rPr>
          <w:rFonts w:ascii="Arial" w:hAnsi="Arial" w:cs="Arial"/>
          <w:lang w:val="sr-Latn-CS"/>
        </w:rPr>
        <w:t xml:space="preserve"> </w:t>
      </w:r>
      <w:r>
        <w:rPr>
          <w:rFonts w:ascii="Arial" w:hAnsi="Arial" w:cs="Arial"/>
          <w:lang w:val="sr-Latn-CS"/>
        </w:rPr>
        <w:t>које</w:t>
      </w:r>
      <w:r w:rsidR="003B65C8" w:rsidRPr="00B73D7E">
        <w:rPr>
          <w:rFonts w:ascii="Arial" w:hAnsi="Arial" w:cs="Arial"/>
          <w:lang w:val="sr-Latn-CS"/>
        </w:rPr>
        <w:t xml:space="preserve"> </w:t>
      </w:r>
      <w:r>
        <w:rPr>
          <w:rFonts w:ascii="Arial" w:hAnsi="Arial" w:cs="Arial"/>
          <w:lang w:val="sr-Latn-CS"/>
        </w:rPr>
        <w:t>се</w:t>
      </w:r>
      <w:r w:rsidR="003B65C8" w:rsidRPr="00B73D7E">
        <w:rPr>
          <w:rFonts w:ascii="Arial" w:hAnsi="Arial" w:cs="Arial"/>
          <w:lang w:val="sr-Latn-CS"/>
        </w:rPr>
        <w:t xml:space="preserve"> </w:t>
      </w:r>
      <w:r>
        <w:rPr>
          <w:rFonts w:ascii="Arial" w:hAnsi="Arial" w:cs="Arial"/>
          <w:lang w:val="sr-Latn-CS"/>
        </w:rPr>
        <w:t>складиште</w:t>
      </w:r>
      <w:r w:rsidR="003B65C8" w:rsidRPr="00B73D7E">
        <w:rPr>
          <w:rFonts w:ascii="Arial" w:hAnsi="Arial" w:cs="Arial"/>
          <w:lang w:val="sr-Latn-CS"/>
        </w:rPr>
        <w:t xml:space="preserve">. </w:t>
      </w:r>
      <w:r>
        <w:rPr>
          <w:rFonts w:ascii="Arial" w:hAnsi="Arial" w:cs="Arial"/>
          <w:bCs/>
          <w:lang w:val="sr-Latn-CS"/>
        </w:rPr>
        <w:t>Компатибилност</w:t>
      </w:r>
      <w:r w:rsidR="003B65C8" w:rsidRPr="00B73D7E">
        <w:rPr>
          <w:rFonts w:ascii="Arial" w:hAnsi="Arial" w:cs="Arial"/>
          <w:bCs/>
          <w:lang w:val="sr-Latn-CS"/>
        </w:rPr>
        <w:t xml:space="preserve">, </w:t>
      </w:r>
      <w:r>
        <w:rPr>
          <w:rFonts w:ascii="Arial" w:hAnsi="Arial" w:cs="Arial"/>
          <w:bCs/>
          <w:lang w:val="sr-Latn-CS"/>
        </w:rPr>
        <w:t>односно</w:t>
      </w:r>
      <w:r w:rsidR="003B65C8" w:rsidRPr="00B73D7E">
        <w:rPr>
          <w:rFonts w:ascii="Arial" w:hAnsi="Arial" w:cs="Arial"/>
          <w:bCs/>
          <w:lang w:val="sr-Latn-CS"/>
        </w:rPr>
        <w:t xml:space="preserve"> </w:t>
      </w:r>
      <w:r>
        <w:rPr>
          <w:rFonts w:ascii="Arial" w:hAnsi="Arial" w:cs="Arial"/>
          <w:bCs/>
          <w:lang w:val="sr-Latn-CS"/>
        </w:rPr>
        <w:t>способност</w:t>
      </w:r>
      <w:r w:rsidR="003B65C8" w:rsidRPr="00B73D7E">
        <w:rPr>
          <w:rFonts w:ascii="Arial" w:hAnsi="Arial" w:cs="Arial"/>
          <w:bCs/>
          <w:lang w:val="sr-Latn-CS"/>
        </w:rPr>
        <w:t xml:space="preserve"> </w:t>
      </w:r>
      <w:r>
        <w:rPr>
          <w:rFonts w:ascii="Arial" w:hAnsi="Arial" w:cs="Arial"/>
          <w:bCs/>
          <w:lang w:val="sr-Latn-CS"/>
        </w:rPr>
        <w:t>је</w:t>
      </w:r>
      <w:r w:rsidR="003B65C8" w:rsidRPr="00B73D7E">
        <w:rPr>
          <w:rFonts w:ascii="Arial" w:hAnsi="Arial" w:cs="Arial"/>
          <w:bCs/>
          <w:lang w:val="sr-Latn-CS"/>
        </w:rPr>
        <w:t xml:space="preserve"> </w:t>
      </w:r>
      <w:r>
        <w:rPr>
          <w:rFonts w:ascii="Arial" w:hAnsi="Arial" w:cs="Arial"/>
          <w:bCs/>
          <w:lang w:val="sr-Latn-CS"/>
        </w:rPr>
        <w:t>да</w:t>
      </w:r>
      <w:r w:rsidR="003B65C8" w:rsidRPr="00B73D7E">
        <w:rPr>
          <w:rFonts w:ascii="Arial" w:hAnsi="Arial" w:cs="Arial"/>
          <w:bCs/>
          <w:lang w:val="sr-Latn-CS"/>
        </w:rPr>
        <w:t xml:space="preserve"> </w:t>
      </w:r>
      <w:r>
        <w:rPr>
          <w:rFonts w:ascii="Arial" w:hAnsi="Arial" w:cs="Arial"/>
          <w:bCs/>
          <w:lang w:val="sr-Latn-CS"/>
        </w:rPr>
        <w:t>два</w:t>
      </w:r>
      <w:r w:rsidR="003B65C8" w:rsidRPr="00B73D7E">
        <w:rPr>
          <w:rFonts w:ascii="Arial" w:hAnsi="Arial" w:cs="Arial"/>
          <w:bCs/>
          <w:lang w:val="sr-Latn-CS"/>
        </w:rPr>
        <w:t xml:space="preserve"> </w:t>
      </w:r>
      <w:r>
        <w:rPr>
          <w:rFonts w:ascii="Arial" w:hAnsi="Arial" w:cs="Arial"/>
          <w:bCs/>
          <w:lang w:val="sr-Latn-CS"/>
        </w:rPr>
        <w:t>или</w:t>
      </w:r>
      <w:r w:rsidR="003B65C8" w:rsidRPr="00B73D7E">
        <w:rPr>
          <w:rFonts w:ascii="Arial" w:hAnsi="Arial" w:cs="Arial"/>
          <w:bCs/>
          <w:lang w:val="sr-Latn-CS"/>
        </w:rPr>
        <w:t xml:space="preserve"> </w:t>
      </w:r>
      <w:r>
        <w:rPr>
          <w:rFonts w:ascii="Arial" w:hAnsi="Arial" w:cs="Arial"/>
          <w:bCs/>
          <w:lang w:val="sr-Latn-CS"/>
        </w:rPr>
        <w:t>више</w:t>
      </w:r>
      <w:r w:rsidR="003B65C8" w:rsidRPr="00B73D7E">
        <w:rPr>
          <w:rFonts w:ascii="Arial" w:hAnsi="Arial" w:cs="Arial"/>
          <w:bCs/>
          <w:lang w:val="sr-Latn-CS"/>
        </w:rPr>
        <w:t xml:space="preserve"> </w:t>
      </w:r>
      <w:r>
        <w:rPr>
          <w:rFonts w:ascii="Arial" w:hAnsi="Arial" w:cs="Arial"/>
          <w:bCs/>
          <w:lang w:val="sr-Latn-CS"/>
        </w:rPr>
        <w:t>материјала</w:t>
      </w:r>
      <w:r w:rsidR="003B65C8" w:rsidRPr="00B73D7E">
        <w:rPr>
          <w:rFonts w:ascii="Arial" w:hAnsi="Arial" w:cs="Arial"/>
          <w:bCs/>
          <w:lang w:val="sr-Latn-CS"/>
        </w:rPr>
        <w:t xml:space="preserve"> </w:t>
      </w:r>
      <w:r>
        <w:rPr>
          <w:rFonts w:ascii="Arial" w:hAnsi="Arial" w:cs="Arial"/>
          <w:bCs/>
          <w:lang w:val="ru-RU"/>
        </w:rPr>
        <w:t>е</w:t>
      </w:r>
      <w:r>
        <w:rPr>
          <w:rFonts w:ascii="Arial" w:hAnsi="Arial" w:cs="Arial"/>
          <w:bCs/>
          <w:lang w:val="sr-Latn-CS"/>
        </w:rPr>
        <w:t>гзистирају</w:t>
      </w:r>
      <w:r w:rsidR="003B65C8" w:rsidRPr="00B73D7E">
        <w:rPr>
          <w:rFonts w:ascii="Arial" w:hAnsi="Arial" w:cs="Arial"/>
          <w:bCs/>
          <w:lang w:val="sr-Latn-CS"/>
        </w:rPr>
        <w:t xml:space="preserve"> </w:t>
      </w:r>
      <w:r>
        <w:rPr>
          <w:rFonts w:ascii="Arial" w:hAnsi="Arial" w:cs="Arial"/>
          <w:bCs/>
          <w:lang w:val="sr-Latn-CS"/>
        </w:rPr>
        <w:t>један</w:t>
      </w:r>
      <w:r w:rsidR="003B65C8" w:rsidRPr="00B73D7E">
        <w:rPr>
          <w:rFonts w:ascii="Arial" w:hAnsi="Arial" w:cs="Arial"/>
          <w:bCs/>
          <w:lang w:val="sr-Latn-CS"/>
        </w:rPr>
        <w:t xml:space="preserve"> </w:t>
      </w:r>
      <w:r>
        <w:rPr>
          <w:rFonts w:ascii="Arial" w:hAnsi="Arial" w:cs="Arial"/>
          <w:bCs/>
          <w:lang w:val="sr-Latn-CS"/>
        </w:rPr>
        <w:t>поред</w:t>
      </w:r>
      <w:r w:rsidR="003B65C8" w:rsidRPr="00B73D7E">
        <w:rPr>
          <w:rFonts w:ascii="Arial" w:hAnsi="Arial" w:cs="Arial"/>
          <w:bCs/>
          <w:lang w:val="sr-Latn-CS"/>
        </w:rPr>
        <w:t xml:space="preserve"> </w:t>
      </w:r>
      <w:r>
        <w:rPr>
          <w:rFonts w:ascii="Arial" w:hAnsi="Arial" w:cs="Arial"/>
          <w:bCs/>
          <w:lang w:val="sr-Latn-CS"/>
        </w:rPr>
        <w:t>другог</w:t>
      </w:r>
      <w:r w:rsidR="003B65C8" w:rsidRPr="00B73D7E">
        <w:rPr>
          <w:rFonts w:ascii="Arial" w:hAnsi="Arial" w:cs="Arial"/>
          <w:bCs/>
          <w:lang w:val="sr-Latn-CS"/>
        </w:rPr>
        <w:t xml:space="preserve"> </w:t>
      </w:r>
      <w:r>
        <w:rPr>
          <w:rFonts w:ascii="Arial" w:hAnsi="Arial" w:cs="Arial"/>
          <w:bCs/>
          <w:lang w:val="sr-Latn-CS"/>
        </w:rPr>
        <w:t>без</w:t>
      </w:r>
      <w:r w:rsidR="003B65C8" w:rsidRPr="00B73D7E">
        <w:rPr>
          <w:rFonts w:ascii="Arial" w:hAnsi="Arial" w:cs="Arial"/>
          <w:bCs/>
          <w:lang w:val="sr-Latn-CS"/>
        </w:rPr>
        <w:t xml:space="preserve"> </w:t>
      </w:r>
      <w:r>
        <w:rPr>
          <w:rFonts w:ascii="Arial" w:hAnsi="Arial" w:cs="Arial"/>
          <w:bCs/>
          <w:lang w:val="sr-Latn-CS"/>
        </w:rPr>
        <w:t>формирања</w:t>
      </w:r>
      <w:r w:rsidR="003B65C8" w:rsidRPr="00B73D7E">
        <w:rPr>
          <w:rFonts w:ascii="Arial" w:hAnsi="Arial" w:cs="Arial"/>
          <w:bCs/>
          <w:lang w:val="sr-Latn-CS"/>
        </w:rPr>
        <w:t xml:space="preserve"> </w:t>
      </w:r>
      <w:r>
        <w:rPr>
          <w:rFonts w:ascii="Arial" w:hAnsi="Arial" w:cs="Arial"/>
          <w:bCs/>
          <w:lang w:val="sr-Latn-CS"/>
        </w:rPr>
        <w:t>опасних</w:t>
      </w:r>
      <w:r w:rsidR="003B65C8" w:rsidRPr="00B73D7E">
        <w:rPr>
          <w:rFonts w:ascii="Arial" w:hAnsi="Arial" w:cs="Arial"/>
          <w:bCs/>
          <w:lang w:val="sr-Latn-CS"/>
        </w:rPr>
        <w:t xml:space="preserve"> </w:t>
      </w:r>
      <w:r>
        <w:rPr>
          <w:rFonts w:ascii="Arial" w:hAnsi="Arial" w:cs="Arial"/>
          <w:bCs/>
          <w:lang w:val="sr-Latn-CS"/>
        </w:rPr>
        <w:t>и</w:t>
      </w:r>
      <w:r w:rsidR="003B65C8" w:rsidRPr="00B73D7E">
        <w:rPr>
          <w:rFonts w:ascii="Arial" w:hAnsi="Arial" w:cs="Arial"/>
          <w:bCs/>
          <w:lang w:val="sr-Latn-CS"/>
        </w:rPr>
        <w:t xml:space="preserve"> </w:t>
      </w:r>
      <w:r>
        <w:rPr>
          <w:rFonts w:ascii="Arial" w:hAnsi="Arial" w:cs="Arial"/>
          <w:bCs/>
          <w:lang w:val="sr-Latn-CS"/>
        </w:rPr>
        <w:t>штетних</w:t>
      </w:r>
      <w:r w:rsidR="003B65C8" w:rsidRPr="00B73D7E">
        <w:rPr>
          <w:rFonts w:ascii="Arial" w:hAnsi="Arial" w:cs="Arial"/>
          <w:bCs/>
          <w:lang w:val="sr-Latn-CS"/>
        </w:rPr>
        <w:t xml:space="preserve"> </w:t>
      </w:r>
      <w:r>
        <w:rPr>
          <w:rFonts w:ascii="Arial" w:hAnsi="Arial" w:cs="Arial"/>
          <w:bCs/>
          <w:lang w:val="sr-Latn-CS"/>
        </w:rPr>
        <w:t>хемијских</w:t>
      </w:r>
      <w:r w:rsidR="003B65C8" w:rsidRPr="00B73D7E">
        <w:rPr>
          <w:rFonts w:ascii="Arial" w:hAnsi="Arial" w:cs="Arial"/>
          <w:bCs/>
          <w:lang w:val="sr-Latn-CS"/>
        </w:rPr>
        <w:t xml:space="preserve"> </w:t>
      </w:r>
      <w:r>
        <w:rPr>
          <w:rFonts w:ascii="Arial" w:hAnsi="Arial" w:cs="Arial"/>
          <w:bCs/>
          <w:lang w:val="sr-Latn-CS"/>
        </w:rPr>
        <w:t>и</w:t>
      </w:r>
      <w:r w:rsidR="003B65C8" w:rsidRPr="00B73D7E">
        <w:rPr>
          <w:rFonts w:ascii="Arial" w:hAnsi="Arial" w:cs="Arial"/>
          <w:bCs/>
          <w:lang w:val="sr-Latn-CS"/>
        </w:rPr>
        <w:t xml:space="preserve"> </w:t>
      </w:r>
      <w:r>
        <w:rPr>
          <w:rFonts w:ascii="Arial" w:hAnsi="Arial" w:cs="Arial"/>
          <w:bCs/>
          <w:lang w:val="sr-Latn-CS"/>
        </w:rPr>
        <w:t>физичких</w:t>
      </w:r>
      <w:r w:rsidR="003B65C8" w:rsidRPr="00B73D7E">
        <w:rPr>
          <w:rFonts w:ascii="Arial" w:hAnsi="Arial" w:cs="Arial"/>
          <w:bCs/>
          <w:lang w:val="sr-Latn-CS"/>
        </w:rPr>
        <w:t xml:space="preserve"> </w:t>
      </w:r>
      <w:r>
        <w:rPr>
          <w:rFonts w:ascii="Arial" w:hAnsi="Arial" w:cs="Arial"/>
          <w:bCs/>
          <w:lang w:val="sr-Latn-CS"/>
        </w:rPr>
        <w:t>реакција</w:t>
      </w:r>
      <w:r w:rsidR="003B65C8" w:rsidRPr="00B73D7E">
        <w:rPr>
          <w:rFonts w:ascii="Arial" w:hAnsi="Arial" w:cs="Arial"/>
          <w:bCs/>
          <w:lang w:val="sr-Latn-BA"/>
        </w:rPr>
        <w:t>.</w:t>
      </w:r>
    </w:p>
    <w:p w14:paraId="56F87F25" w14:textId="77777777" w:rsidR="003B65C8" w:rsidRPr="00FD473E" w:rsidRDefault="0085511E" w:rsidP="003B65C8">
      <w:pPr>
        <w:jc w:val="both"/>
        <w:rPr>
          <w:rFonts w:ascii="Arial" w:hAnsi="Arial" w:cs="Arial"/>
          <w:lang w:val="sr-Latn-BA"/>
        </w:rPr>
      </w:pPr>
      <w:r>
        <w:rPr>
          <w:rFonts w:ascii="Arial" w:hAnsi="Arial" w:cs="Arial"/>
          <w:bCs/>
          <w:lang w:val="sr-Latn-BA"/>
        </w:rPr>
        <w:t>На</w:t>
      </w:r>
      <w:r w:rsidR="003B65C8" w:rsidRPr="00B73D7E">
        <w:rPr>
          <w:rFonts w:ascii="Arial" w:hAnsi="Arial" w:cs="Arial"/>
          <w:bCs/>
          <w:lang w:val="sr-Latn-BA"/>
        </w:rPr>
        <w:t xml:space="preserve"> </w:t>
      </w:r>
      <w:r>
        <w:rPr>
          <w:rFonts w:ascii="Arial" w:hAnsi="Arial" w:cs="Arial"/>
          <w:bCs/>
          <w:lang w:val="sr-Latn-BA"/>
        </w:rPr>
        <w:t>локацији</w:t>
      </w:r>
      <w:r w:rsidR="003B65C8" w:rsidRPr="00B73D7E">
        <w:rPr>
          <w:rFonts w:ascii="Arial" w:hAnsi="Arial" w:cs="Arial"/>
          <w:bCs/>
          <w:lang w:val="sr-Latn-BA"/>
        </w:rPr>
        <w:t xml:space="preserve"> </w:t>
      </w:r>
      <w:r>
        <w:rPr>
          <w:rFonts w:ascii="Arial" w:hAnsi="Arial" w:cs="Arial"/>
          <w:bCs/>
          <w:lang w:val="sr-Latn-BA"/>
        </w:rPr>
        <w:t>се</w:t>
      </w:r>
      <w:r w:rsidR="003B65C8" w:rsidRPr="00B73D7E">
        <w:rPr>
          <w:rFonts w:ascii="Arial" w:hAnsi="Arial" w:cs="Arial"/>
          <w:bCs/>
          <w:lang w:val="sr-Latn-BA"/>
        </w:rPr>
        <w:t xml:space="preserve"> </w:t>
      </w:r>
      <w:r>
        <w:rPr>
          <w:rFonts w:ascii="Arial" w:hAnsi="Arial" w:cs="Arial"/>
          <w:bCs/>
          <w:lang w:val="sr-Latn-BA"/>
        </w:rPr>
        <w:t>мора</w:t>
      </w:r>
      <w:r w:rsidR="003B65C8" w:rsidRPr="00B73D7E">
        <w:rPr>
          <w:rFonts w:ascii="Arial" w:hAnsi="Arial" w:cs="Arial"/>
          <w:bCs/>
          <w:lang w:val="sr-Latn-BA"/>
        </w:rPr>
        <w:t xml:space="preserve"> </w:t>
      </w:r>
      <w:r>
        <w:rPr>
          <w:rFonts w:ascii="Arial" w:hAnsi="Arial" w:cs="Arial"/>
          <w:bCs/>
          <w:lang w:val="sr-Latn-BA"/>
        </w:rPr>
        <w:t>строго</w:t>
      </w:r>
      <w:r w:rsidR="003B65C8" w:rsidRPr="00B73D7E">
        <w:rPr>
          <w:rFonts w:ascii="Arial" w:hAnsi="Arial" w:cs="Arial"/>
          <w:bCs/>
          <w:lang w:val="sr-Latn-BA"/>
        </w:rPr>
        <w:t xml:space="preserve"> </w:t>
      </w:r>
      <w:r>
        <w:rPr>
          <w:rFonts w:ascii="Arial" w:hAnsi="Arial" w:cs="Arial"/>
          <w:bCs/>
          <w:lang w:val="sr-Latn-BA"/>
        </w:rPr>
        <w:t>водит</w:t>
      </w:r>
      <w:r w:rsidR="003B65C8" w:rsidRPr="00B73D7E">
        <w:rPr>
          <w:rFonts w:ascii="Arial" w:hAnsi="Arial" w:cs="Arial"/>
          <w:bCs/>
          <w:lang w:val="sr-Latn-BA"/>
        </w:rPr>
        <w:t xml:space="preserve"> </w:t>
      </w:r>
      <w:r>
        <w:rPr>
          <w:rFonts w:ascii="Arial" w:hAnsi="Arial" w:cs="Arial"/>
          <w:bCs/>
          <w:lang w:val="sr-Latn-BA"/>
        </w:rPr>
        <w:t>рачуна</w:t>
      </w:r>
      <w:r w:rsidR="003B65C8" w:rsidRPr="00B73D7E">
        <w:rPr>
          <w:rFonts w:ascii="Arial" w:hAnsi="Arial" w:cs="Arial"/>
          <w:bCs/>
          <w:lang w:val="sr-Latn-BA"/>
        </w:rPr>
        <w:t xml:space="preserve"> </w:t>
      </w:r>
      <w:r>
        <w:rPr>
          <w:rFonts w:ascii="Arial" w:hAnsi="Arial" w:cs="Arial"/>
          <w:bCs/>
          <w:lang w:val="sr-Latn-BA"/>
        </w:rPr>
        <w:t>о</w:t>
      </w:r>
      <w:r w:rsidR="003B65C8" w:rsidRPr="00B73D7E">
        <w:rPr>
          <w:rFonts w:ascii="Arial" w:hAnsi="Arial" w:cs="Arial"/>
          <w:bCs/>
          <w:lang w:val="sr-Latn-BA"/>
        </w:rPr>
        <w:t xml:space="preserve"> </w:t>
      </w:r>
      <w:r>
        <w:rPr>
          <w:rFonts w:ascii="Arial" w:hAnsi="Arial" w:cs="Arial"/>
          <w:bCs/>
          <w:lang w:val="sr-Latn-BA"/>
        </w:rPr>
        <w:t>одвајању</w:t>
      </w:r>
      <w:r w:rsidR="003B65C8" w:rsidRPr="00B73D7E">
        <w:rPr>
          <w:rFonts w:ascii="Arial" w:hAnsi="Arial" w:cs="Arial"/>
          <w:bCs/>
          <w:lang w:val="sr-Latn-BA"/>
        </w:rPr>
        <w:t xml:space="preserve"> </w:t>
      </w:r>
      <w:r>
        <w:rPr>
          <w:rFonts w:ascii="Arial" w:hAnsi="Arial" w:cs="Arial"/>
          <w:bCs/>
          <w:lang w:val="sr-Latn-BA"/>
        </w:rPr>
        <w:t>и</w:t>
      </w:r>
      <w:r w:rsidR="003B65C8" w:rsidRPr="00B73D7E">
        <w:rPr>
          <w:rFonts w:ascii="Arial" w:hAnsi="Arial" w:cs="Arial"/>
          <w:bCs/>
          <w:lang w:val="sr-Latn-BA"/>
        </w:rPr>
        <w:t xml:space="preserve"> </w:t>
      </w:r>
      <w:r>
        <w:rPr>
          <w:rFonts w:ascii="Arial" w:hAnsi="Arial" w:cs="Arial"/>
          <w:bCs/>
          <w:lang w:val="sr-Latn-BA"/>
        </w:rPr>
        <w:t>чувању</w:t>
      </w:r>
      <w:r w:rsidR="003B65C8" w:rsidRPr="00B73D7E">
        <w:rPr>
          <w:rFonts w:ascii="Arial" w:hAnsi="Arial" w:cs="Arial"/>
          <w:bCs/>
          <w:lang w:val="sr-Latn-BA"/>
        </w:rPr>
        <w:t xml:space="preserve"> </w:t>
      </w:r>
      <w:r>
        <w:rPr>
          <w:rFonts w:ascii="Arial" w:hAnsi="Arial" w:cs="Arial"/>
          <w:bCs/>
          <w:lang w:val="sr-Latn-BA"/>
        </w:rPr>
        <w:t>опасног</w:t>
      </w:r>
      <w:r w:rsidR="003B65C8" w:rsidRPr="00B73D7E">
        <w:rPr>
          <w:rFonts w:ascii="Arial" w:hAnsi="Arial" w:cs="Arial"/>
          <w:bCs/>
          <w:lang w:val="sr-Latn-BA"/>
        </w:rPr>
        <w:t xml:space="preserve"> </w:t>
      </w:r>
      <w:r>
        <w:rPr>
          <w:rFonts w:ascii="Arial" w:hAnsi="Arial" w:cs="Arial"/>
          <w:bCs/>
          <w:lang w:val="sr-Latn-BA"/>
        </w:rPr>
        <w:t>отпада</w:t>
      </w:r>
      <w:r w:rsidR="003B65C8" w:rsidRPr="00B73D7E">
        <w:rPr>
          <w:rFonts w:ascii="Arial" w:hAnsi="Arial" w:cs="Arial"/>
          <w:bCs/>
          <w:lang w:val="sr-Latn-BA"/>
        </w:rPr>
        <w:t xml:space="preserve">. </w:t>
      </w:r>
      <w:r>
        <w:rPr>
          <w:rFonts w:ascii="Arial" w:hAnsi="Arial" w:cs="Arial"/>
          <w:bCs/>
          <w:lang w:val="sr-Latn-BA"/>
        </w:rPr>
        <w:t>У</w:t>
      </w:r>
      <w:r w:rsidR="003B65C8" w:rsidRPr="00B73D7E">
        <w:rPr>
          <w:rFonts w:ascii="Arial" w:hAnsi="Arial" w:cs="Arial"/>
          <w:bCs/>
          <w:lang w:val="sr-Latn-BA"/>
        </w:rPr>
        <w:t xml:space="preserve"> </w:t>
      </w:r>
      <w:r>
        <w:rPr>
          <w:rFonts w:ascii="Arial" w:hAnsi="Arial" w:cs="Arial"/>
          <w:bCs/>
          <w:lang w:val="sr-Latn-BA"/>
        </w:rPr>
        <w:t>ту</w:t>
      </w:r>
      <w:r w:rsidR="003B65C8" w:rsidRPr="00B73D7E">
        <w:rPr>
          <w:rFonts w:ascii="Arial" w:hAnsi="Arial" w:cs="Arial"/>
          <w:bCs/>
          <w:lang w:val="sr-Latn-BA"/>
        </w:rPr>
        <w:t xml:space="preserve"> </w:t>
      </w:r>
      <w:r>
        <w:rPr>
          <w:rFonts w:ascii="Arial" w:hAnsi="Arial" w:cs="Arial"/>
          <w:bCs/>
          <w:lang w:val="sr-Latn-BA"/>
        </w:rPr>
        <w:t>сврху</w:t>
      </w:r>
      <w:r w:rsidR="003B65C8" w:rsidRPr="00B73D7E">
        <w:rPr>
          <w:rFonts w:ascii="Arial" w:hAnsi="Arial" w:cs="Arial"/>
          <w:bCs/>
          <w:lang w:val="sr-Latn-BA"/>
        </w:rPr>
        <w:t xml:space="preserve">, </w:t>
      </w:r>
      <w:r>
        <w:rPr>
          <w:rFonts w:ascii="Arial" w:hAnsi="Arial" w:cs="Arial"/>
          <w:bCs/>
          <w:lang w:val="sr-Latn-BA"/>
        </w:rPr>
        <w:t>на</w:t>
      </w:r>
      <w:r w:rsidR="003B65C8" w:rsidRPr="00B73D7E">
        <w:rPr>
          <w:rFonts w:ascii="Arial" w:hAnsi="Arial" w:cs="Arial"/>
          <w:bCs/>
          <w:lang w:val="sr-Latn-BA"/>
        </w:rPr>
        <w:t xml:space="preserve"> </w:t>
      </w:r>
      <w:r>
        <w:rPr>
          <w:rFonts w:ascii="Arial" w:hAnsi="Arial" w:cs="Arial"/>
          <w:bCs/>
          <w:lang w:val="sr-Latn-BA"/>
        </w:rPr>
        <w:t>локацији</w:t>
      </w:r>
      <w:r w:rsidR="003B65C8" w:rsidRPr="00B73D7E">
        <w:rPr>
          <w:rFonts w:ascii="Arial" w:hAnsi="Arial" w:cs="Arial"/>
          <w:bCs/>
          <w:lang w:val="sr-Latn-BA"/>
        </w:rPr>
        <w:t xml:space="preserve"> </w:t>
      </w:r>
      <w:r>
        <w:rPr>
          <w:rFonts w:ascii="Arial" w:hAnsi="Arial" w:cs="Arial"/>
          <w:bCs/>
          <w:lang w:val="sr-Latn-BA"/>
        </w:rPr>
        <w:t>је</w:t>
      </w:r>
      <w:r w:rsidR="003B65C8" w:rsidRPr="00B73D7E">
        <w:rPr>
          <w:rFonts w:ascii="Arial" w:hAnsi="Arial" w:cs="Arial"/>
          <w:bCs/>
          <w:lang w:val="sr-Latn-BA"/>
        </w:rPr>
        <w:t xml:space="preserve"> </w:t>
      </w:r>
      <w:r>
        <w:rPr>
          <w:rFonts w:ascii="Arial" w:hAnsi="Arial" w:cs="Arial"/>
          <w:bCs/>
          <w:lang w:val="sr-Latn-BA"/>
        </w:rPr>
        <w:t>потребно</w:t>
      </w:r>
      <w:r w:rsidR="003B65C8" w:rsidRPr="00B73D7E">
        <w:rPr>
          <w:rFonts w:ascii="Arial" w:hAnsi="Arial" w:cs="Arial"/>
          <w:bCs/>
          <w:lang w:val="sr-Latn-BA"/>
        </w:rPr>
        <w:t xml:space="preserve"> </w:t>
      </w:r>
      <w:r>
        <w:rPr>
          <w:rFonts w:ascii="Arial" w:hAnsi="Arial" w:cs="Arial"/>
          <w:bCs/>
          <w:lang w:val="sr-Latn-BA"/>
        </w:rPr>
        <w:t>да</w:t>
      </w:r>
      <w:r w:rsidR="003B65C8" w:rsidRPr="00B73D7E">
        <w:rPr>
          <w:rFonts w:ascii="Arial" w:hAnsi="Arial" w:cs="Arial"/>
          <w:bCs/>
          <w:lang w:val="sr-Latn-BA"/>
        </w:rPr>
        <w:t xml:space="preserve"> </w:t>
      </w:r>
      <w:r>
        <w:rPr>
          <w:rFonts w:ascii="Arial" w:hAnsi="Arial" w:cs="Arial"/>
          <w:bCs/>
          <w:lang w:val="sr-Latn-BA"/>
        </w:rPr>
        <w:t>се</w:t>
      </w:r>
      <w:r w:rsidR="003B65C8" w:rsidRPr="00B73D7E">
        <w:rPr>
          <w:rFonts w:ascii="Arial" w:hAnsi="Arial" w:cs="Arial"/>
          <w:bCs/>
          <w:lang w:val="sr-Latn-BA"/>
        </w:rPr>
        <w:t xml:space="preserve"> </w:t>
      </w:r>
      <w:r>
        <w:rPr>
          <w:rFonts w:ascii="Arial" w:hAnsi="Arial" w:cs="Arial"/>
          <w:bCs/>
          <w:lang w:val="sr-Latn-BA"/>
        </w:rPr>
        <w:t>налазе</w:t>
      </w:r>
      <w:r w:rsidR="003B65C8" w:rsidRPr="00B73D7E">
        <w:rPr>
          <w:rFonts w:ascii="Arial" w:hAnsi="Arial" w:cs="Arial"/>
          <w:bCs/>
          <w:lang w:val="sr-Latn-BA"/>
        </w:rPr>
        <w:t xml:space="preserve"> </w:t>
      </w:r>
      <w:r>
        <w:rPr>
          <w:rFonts w:ascii="Arial" w:hAnsi="Arial" w:cs="Arial"/>
          <w:bCs/>
          <w:lang w:val="sr-Latn-BA"/>
        </w:rPr>
        <w:t>намјенске</w:t>
      </w:r>
      <w:r w:rsidR="003B65C8" w:rsidRPr="00B73D7E">
        <w:rPr>
          <w:rFonts w:ascii="Arial" w:hAnsi="Arial" w:cs="Arial"/>
          <w:bCs/>
          <w:lang w:val="sr-Latn-BA"/>
        </w:rPr>
        <w:t xml:space="preserve"> </w:t>
      </w:r>
      <w:r>
        <w:rPr>
          <w:rFonts w:ascii="Arial" w:hAnsi="Arial" w:cs="Arial"/>
          <w:bCs/>
          <w:lang w:val="sr-Latn-BA"/>
        </w:rPr>
        <w:t>посуде</w:t>
      </w:r>
      <w:r w:rsidR="003B65C8" w:rsidRPr="00B73D7E">
        <w:rPr>
          <w:rFonts w:ascii="Arial" w:hAnsi="Arial" w:cs="Arial"/>
          <w:bCs/>
          <w:lang w:val="sr-Latn-BA"/>
        </w:rPr>
        <w:t xml:space="preserve"> </w:t>
      </w:r>
      <w:r>
        <w:rPr>
          <w:rFonts w:ascii="Arial" w:hAnsi="Arial" w:cs="Arial"/>
          <w:bCs/>
          <w:lang w:val="sr-Latn-BA"/>
        </w:rPr>
        <w:t>и</w:t>
      </w:r>
      <w:r w:rsidR="003B65C8" w:rsidRPr="00B73D7E">
        <w:rPr>
          <w:rFonts w:ascii="Arial" w:hAnsi="Arial" w:cs="Arial"/>
          <w:bCs/>
          <w:lang w:val="sr-Latn-BA"/>
        </w:rPr>
        <w:t xml:space="preserve"> </w:t>
      </w:r>
      <w:r>
        <w:rPr>
          <w:rFonts w:ascii="Arial" w:hAnsi="Arial" w:cs="Arial"/>
          <w:bCs/>
          <w:lang w:val="sr-Latn-BA"/>
        </w:rPr>
        <w:t>контејнери</w:t>
      </w:r>
      <w:r w:rsidR="003B65C8" w:rsidRPr="00B73D7E">
        <w:rPr>
          <w:rFonts w:ascii="Arial" w:hAnsi="Arial" w:cs="Arial"/>
          <w:bCs/>
          <w:lang w:val="sr-Latn-BA"/>
        </w:rPr>
        <w:t xml:space="preserve">, </w:t>
      </w:r>
      <w:r>
        <w:rPr>
          <w:rFonts w:ascii="Arial" w:hAnsi="Arial" w:cs="Arial"/>
          <w:bCs/>
          <w:lang w:val="sr-Latn-BA"/>
        </w:rPr>
        <w:t>у</w:t>
      </w:r>
      <w:r w:rsidR="003B65C8" w:rsidRPr="00B73D7E">
        <w:rPr>
          <w:rFonts w:ascii="Arial" w:hAnsi="Arial" w:cs="Arial"/>
          <w:bCs/>
          <w:lang w:val="sr-Latn-BA"/>
        </w:rPr>
        <w:t xml:space="preserve"> </w:t>
      </w:r>
      <w:r>
        <w:rPr>
          <w:rFonts w:ascii="Arial" w:hAnsi="Arial" w:cs="Arial"/>
          <w:bCs/>
          <w:lang w:val="sr-Latn-BA"/>
        </w:rPr>
        <w:t>зависности</w:t>
      </w:r>
      <w:r w:rsidR="003B65C8" w:rsidRPr="00B73D7E">
        <w:rPr>
          <w:rFonts w:ascii="Arial" w:hAnsi="Arial" w:cs="Arial"/>
          <w:bCs/>
          <w:lang w:val="sr-Latn-BA"/>
        </w:rPr>
        <w:t xml:space="preserve"> </w:t>
      </w:r>
      <w:r>
        <w:rPr>
          <w:rFonts w:ascii="Arial" w:hAnsi="Arial" w:cs="Arial"/>
          <w:bCs/>
          <w:lang w:val="sr-Latn-BA"/>
        </w:rPr>
        <w:t>од</w:t>
      </w:r>
      <w:r w:rsidR="003B65C8" w:rsidRPr="00B73D7E">
        <w:rPr>
          <w:rFonts w:ascii="Arial" w:hAnsi="Arial" w:cs="Arial"/>
          <w:bCs/>
          <w:lang w:val="sr-Latn-BA"/>
        </w:rPr>
        <w:t xml:space="preserve"> </w:t>
      </w:r>
      <w:r>
        <w:rPr>
          <w:rFonts w:ascii="Arial" w:hAnsi="Arial" w:cs="Arial"/>
          <w:bCs/>
          <w:lang w:val="sr-Latn-BA"/>
        </w:rPr>
        <w:t>количине</w:t>
      </w:r>
      <w:r w:rsidR="003B65C8" w:rsidRPr="00B73D7E">
        <w:rPr>
          <w:rFonts w:ascii="Arial" w:hAnsi="Arial" w:cs="Arial"/>
          <w:bCs/>
          <w:lang w:val="sr-Latn-BA"/>
        </w:rPr>
        <w:t xml:space="preserve"> </w:t>
      </w:r>
      <w:r>
        <w:rPr>
          <w:rFonts w:ascii="Arial" w:hAnsi="Arial" w:cs="Arial"/>
          <w:bCs/>
          <w:lang w:val="sr-Latn-BA"/>
        </w:rPr>
        <w:t>отпада</w:t>
      </w:r>
      <w:r w:rsidR="003B65C8" w:rsidRPr="00B73D7E">
        <w:rPr>
          <w:rFonts w:ascii="Arial" w:hAnsi="Arial" w:cs="Arial"/>
          <w:bCs/>
          <w:lang w:val="sr-Latn-BA"/>
        </w:rPr>
        <w:t xml:space="preserve"> </w:t>
      </w:r>
      <w:r>
        <w:rPr>
          <w:rFonts w:ascii="Arial" w:hAnsi="Arial" w:cs="Arial"/>
          <w:bCs/>
          <w:lang w:val="sr-Latn-BA"/>
        </w:rPr>
        <w:t>која</w:t>
      </w:r>
      <w:r w:rsidR="003B65C8" w:rsidRPr="00B73D7E">
        <w:rPr>
          <w:rFonts w:ascii="Arial" w:hAnsi="Arial" w:cs="Arial"/>
          <w:bCs/>
          <w:lang w:val="sr-Latn-BA"/>
        </w:rPr>
        <w:t xml:space="preserve"> </w:t>
      </w:r>
      <w:r>
        <w:rPr>
          <w:rFonts w:ascii="Arial" w:hAnsi="Arial" w:cs="Arial"/>
          <w:bCs/>
          <w:lang w:val="sr-Latn-BA"/>
        </w:rPr>
        <w:t>се</w:t>
      </w:r>
      <w:r w:rsidR="003B65C8" w:rsidRPr="00B73D7E">
        <w:rPr>
          <w:rFonts w:ascii="Arial" w:hAnsi="Arial" w:cs="Arial"/>
          <w:bCs/>
          <w:lang w:val="sr-Latn-BA"/>
        </w:rPr>
        <w:t xml:space="preserve"> </w:t>
      </w:r>
      <w:r>
        <w:rPr>
          <w:rFonts w:ascii="Arial" w:hAnsi="Arial" w:cs="Arial"/>
          <w:bCs/>
          <w:lang w:val="sr-Latn-BA"/>
        </w:rPr>
        <w:t>продукује</w:t>
      </w:r>
      <w:r w:rsidR="003B65C8" w:rsidRPr="00B73D7E">
        <w:rPr>
          <w:rFonts w:ascii="Arial" w:hAnsi="Arial" w:cs="Arial"/>
          <w:bCs/>
          <w:lang w:val="sr-Latn-BA"/>
        </w:rPr>
        <w:t xml:space="preserve"> </w:t>
      </w:r>
      <w:r>
        <w:rPr>
          <w:rFonts w:ascii="Arial" w:hAnsi="Arial" w:cs="Arial"/>
          <w:bCs/>
          <w:lang w:val="sr-Latn-BA"/>
        </w:rPr>
        <w:t>из</w:t>
      </w:r>
      <w:r w:rsidR="003B65C8" w:rsidRPr="00B73D7E">
        <w:rPr>
          <w:rFonts w:ascii="Arial" w:hAnsi="Arial" w:cs="Arial"/>
          <w:bCs/>
          <w:lang w:val="sr-Latn-BA"/>
        </w:rPr>
        <w:t xml:space="preserve"> </w:t>
      </w:r>
      <w:r>
        <w:rPr>
          <w:rFonts w:ascii="Arial" w:hAnsi="Arial" w:cs="Arial"/>
          <w:bCs/>
          <w:lang w:val="sr-Latn-BA"/>
        </w:rPr>
        <w:t>процеса</w:t>
      </w:r>
      <w:r w:rsidR="003B65C8" w:rsidRPr="00B73D7E">
        <w:rPr>
          <w:rFonts w:ascii="Arial" w:hAnsi="Arial" w:cs="Arial"/>
          <w:bCs/>
          <w:lang w:val="sr-Latn-BA"/>
        </w:rPr>
        <w:t xml:space="preserve"> </w:t>
      </w:r>
      <w:r>
        <w:rPr>
          <w:rFonts w:ascii="Arial" w:hAnsi="Arial" w:cs="Arial"/>
          <w:bCs/>
          <w:lang w:val="sr-Latn-BA"/>
        </w:rPr>
        <w:t>рада</w:t>
      </w:r>
      <w:r w:rsidR="003B65C8" w:rsidRPr="00B73D7E">
        <w:rPr>
          <w:rFonts w:ascii="Arial" w:hAnsi="Arial" w:cs="Arial"/>
          <w:bCs/>
          <w:lang w:val="sr-Latn-BA"/>
        </w:rPr>
        <w:t xml:space="preserve"> </w:t>
      </w:r>
      <w:r>
        <w:rPr>
          <w:rFonts w:ascii="Arial" w:hAnsi="Arial" w:cs="Arial"/>
          <w:bCs/>
          <w:lang w:val="sr-Latn-BA"/>
        </w:rPr>
        <w:t>предметног</w:t>
      </w:r>
      <w:r w:rsidR="003B65C8">
        <w:rPr>
          <w:rFonts w:ascii="Arial" w:hAnsi="Arial" w:cs="Arial"/>
          <w:bCs/>
          <w:lang w:val="sr-Latn-BA"/>
        </w:rPr>
        <w:t xml:space="preserve"> </w:t>
      </w:r>
      <w:r>
        <w:rPr>
          <w:rFonts w:ascii="Arial" w:hAnsi="Arial" w:cs="Arial"/>
          <w:lang w:val="sr-Latn-CS"/>
        </w:rPr>
        <w:t>објекта</w:t>
      </w:r>
      <w:r w:rsidR="003B65C8">
        <w:rPr>
          <w:rFonts w:ascii="Arial" w:hAnsi="Arial" w:cs="Arial"/>
          <w:lang w:val="sr-Latn-CS"/>
        </w:rPr>
        <w:t>.</w:t>
      </w:r>
    </w:p>
    <w:p w14:paraId="163292EC" w14:textId="77777777" w:rsidR="003B65C8" w:rsidRPr="006249EE" w:rsidRDefault="003B65C8" w:rsidP="003B65C8">
      <w:pPr>
        <w:pStyle w:val="Heading2"/>
        <w:jc w:val="left"/>
        <w:rPr>
          <w:color w:val="auto"/>
          <w:lang w:val="sr-Latn-BA"/>
        </w:rPr>
      </w:pPr>
      <w:bookmarkStart w:id="61" w:name="_Toc445194607"/>
    </w:p>
    <w:p w14:paraId="2D3B3177" w14:textId="77777777" w:rsidR="003B65C8" w:rsidRPr="005D266B" w:rsidRDefault="0085511E" w:rsidP="003B65C8">
      <w:pPr>
        <w:pStyle w:val="Heading2"/>
        <w:jc w:val="left"/>
        <w:rPr>
          <w:color w:val="000000" w:themeColor="text1"/>
          <w:sz w:val="22"/>
          <w:szCs w:val="22"/>
          <w:lang w:val="sr-Latn-BA"/>
        </w:rPr>
      </w:pPr>
      <w:r>
        <w:rPr>
          <w:color w:val="auto"/>
          <w:sz w:val="22"/>
          <w:szCs w:val="22"/>
          <w:lang w:val="sr-Latn-BA"/>
        </w:rPr>
        <w:t>Н</w:t>
      </w:r>
      <w:r w:rsidR="003B65C8">
        <w:rPr>
          <w:color w:val="auto"/>
          <w:sz w:val="22"/>
          <w:szCs w:val="22"/>
          <w:lang w:val="sr-Latn-BA"/>
        </w:rPr>
        <w:t>АБА</w:t>
      </w:r>
      <w:r>
        <w:rPr>
          <w:color w:val="auto"/>
          <w:sz w:val="22"/>
          <w:szCs w:val="22"/>
          <w:lang w:val="sr-Latn-BA"/>
        </w:rPr>
        <w:t>ВК</w:t>
      </w:r>
      <w:r w:rsidR="003B65C8">
        <w:rPr>
          <w:color w:val="auto"/>
          <w:sz w:val="22"/>
          <w:szCs w:val="22"/>
          <w:lang w:val="sr-Latn-BA"/>
        </w:rPr>
        <w:t>А</w:t>
      </w:r>
      <w:r w:rsidR="003B65C8" w:rsidRPr="003C5B4A">
        <w:rPr>
          <w:color w:val="auto"/>
          <w:sz w:val="22"/>
          <w:szCs w:val="22"/>
          <w:lang w:val="sr-Latn-BA"/>
        </w:rPr>
        <w:t xml:space="preserve"> </w:t>
      </w:r>
      <w:r>
        <w:rPr>
          <w:color w:val="auto"/>
          <w:sz w:val="22"/>
          <w:szCs w:val="22"/>
          <w:lang w:val="sr-Latn-BA"/>
        </w:rPr>
        <w:t>КОНТ</w:t>
      </w:r>
      <w:r w:rsidR="003B65C8">
        <w:rPr>
          <w:color w:val="auto"/>
          <w:sz w:val="22"/>
          <w:szCs w:val="22"/>
          <w:lang w:val="sr-Latn-BA"/>
        </w:rPr>
        <w:t>Е</w:t>
      </w:r>
      <w:r>
        <w:rPr>
          <w:color w:val="auto"/>
          <w:sz w:val="22"/>
          <w:szCs w:val="22"/>
          <w:lang w:val="sr-Latn-BA"/>
        </w:rPr>
        <w:t>ЈН</w:t>
      </w:r>
      <w:r w:rsidR="003B65C8">
        <w:rPr>
          <w:color w:val="auto"/>
          <w:sz w:val="22"/>
          <w:szCs w:val="22"/>
          <w:lang w:val="sr-Latn-BA"/>
        </w:rPr>
        <w:t>Е</w:t>
      </w:r>
      <w:r>
        <w:rPr>
          <w:color w:val="auto"/>
          <w:sz w:val="22"/>
          <w:szCs w:val="22"/>
          <w:lang w:val="sr-Latn-BA"/>
        </w:rPr>
        <w:t>Р</w:t>
      </w:r>
      <w:r w:rsidR="003B65C8">
        <w:rPr>
          <w:color w:val="auto"/>
          <w:sz w:val="22"/>
          <w:szCs w:val="22"/>
          <w:lang w:val="sr-Latn-BA"/>
        </w:rPr>
        <w:t>А</w:t>
      </w:r>
      <w:bookmarkEnd w:id="61"/>
    </w:p>
    <w:p w14:paraId="52E571E1" w14:textId="77777777" w:rsidR="003B65C8" w:rsidRPr="005D266B" w:rsidRDefault="0085511E" w:rsidP="003B65C8">
      <w:pPr>
        <w:jc w:val="both"/>
        <w:rPr>
          <w:rFonts w:ascii="Arial" w:hAnsi="Arial" w:cs="Arial"/>
          <w:color w:val="000000" w:themeColor="text1"/>
          <w:lang w:val="sr-Latn-BA"/>
        </w:rPr>
      </w:pPr>
      <w:r>
        <w:rPr>
          <w:rFonts w:ascii="Arial" w:hAnsi="Arial" w:cs="Arial"/>
          <w:color w:val="000000" w:themeColor="text1"/>
          <w:lang w:val="sr-Latn-CS"/>
        </w:rPr>
        <w:t>На</w:t>
      </w:r>
      <w:r w:rsidR="003B65C8" w:rsidRPr="005D266B">
        <w:rPr>
          <w:rFonts w:ascii="Arial" w:hAnsi="Arial" w:cs="Arial"/>
          <w:color w:val="000000" w:themeColor="text1"/>
          <w:lang w:val="sr-Latn-CS"/>
        </w:rPr>
        <w:t xml:space="preserve"> </w:t>
      </w:r>
      <w:r>
        <w:rPr>
          <w:rFonts w:ascii="Arial" w:hAnsi="Arial" w:cs="Arial"/>
          <w:color w:val="000000" w:themeColor="text1"/>
          <w:lang w:val="sr-Latn-CS"/>
        </w:rPr>
        <w:t>локацији</w:t>
      </w:r>
      <w:r w:rsidR="003B65C8" w:rsidRPr="005D266B">
        <w:rPr>
          <w:rFonts w:ascii="Arial" w:hAnsi="Arial" w:cs="Arial"/>
          <w:color w:val="000000" w:themeColor="text1"/>
          <w:lang w:val="sr-Latn-CS"/>
        </w:rPr>
        <w:t xml:space="preserve"> </w:t>
      </w:r>
      <w:r>
        <w:rPr>
          <w:rFonts w:ascii="Arial" w:hAnsi="Arial" w:cs="Arial"/>
          <w:color w:val="000000" w:themeColor="text1"/>
          <w:lang w:val="sr-Latn-CS"/>
        </w:rPr>
        <w:t>предметног</w:t>
      </w:r>
      <w:r w:rsidR="003B65C8" w:rsidRPr="005D266B">
        <w:rPr>
          <w:rFonts w:ascii="Arial" w:hAnsi="Arial" w:cs="Arial"/>
          <w:color w:val="000000" w:themeColor="text1"/>
          <w:lang w:val="sr-Latn-CS"/>
        </w:rPr>
        <w:t xml:space="preserve"> </w:t>
      </w:r>
      <w:r>
        <w:rPr>
          <w:rFonts w:ascii="Arial" w:hAnsi="Arial" w:cs="Arial"/>
          <w:color w:val="000000" w:themeColor="text1"/>
          <w:lang w:val="sr-Latn-CS"/>
        </w:rPr>
        <w:t>објекта</w:t>
      </w:r>
      <w:r w:rsidR="003B65C8" w:rsidRPr="005D266B">
        <w:rPr>
          <w:rFonts w:ascii="Arial" w:hAnsi="Arial" w:cs="Arial"/>
          <w:color w:val="000000" w:themeColor="text1"/>
          <w:lang w:val="sr-Latn-CS"/>
        </w:rPr>
        <w:t xml:space="preserve"> </w:t>
      </w:r>
      <w:r>
        <w:rPr>
          <w:rFonts w:ascii="Arial" w:hAnsi="Arial" w:cs="Arial"/>
          <w:color w:val="000000" w:themeColor="text1"/>
          <w:lang w:val="it-IT"/>
        </w:rPr>
        <w:t>треба</w:t>
      </w:r>
      <w:r w:rsidR="003B65C8" w:rsidRPr="00FD473E">
        <w:rPr>
          <w:rFonts w:ascii="Arial" w:hAnsi="Arial" w:cs="Arial"/>
          <w:color w:val="000000" w:themeColor="text1"/>
          <w:lang w:val="sr-Latn-BA"/>
        </w:rPr>
        <w:t xml:space="preserve"> </w:t>
      </w:r>
      <w:r>
        <w:rPr>
          <w:rFonts w:ascii="Arial" w:hAnsi="Arial" w:cs="Arial"/>
          <w:color w:val="000000" w:themeColor="text1"/>
          <w:lang w:val="it-IT"/>
        </w:rPr>
        <w:t>да</w:t>
      </w:r>
      <w:r w:rsidR="003B65C8" w:rsidRPr="00FD473E">
        <w:rPr>
          <w:rFonts w:ascii="Arial" w:hAnsi="Arial" w:cs="Arial"/>
          <w:color w:val="000000" w:themeColor="text1"/>
          <w:lang w:val="sr-Latn-BA"/>
        </w:rPr>
        <w:t xml:space="preserve"> </w:t>
      </w:r>
      <w:r>
        <w:rPr>
          <w:rFonts w:ascii="Arial" w:hAnsi="Arial" w:cs="Arial"/>
          <w:color w:val="000000" w:themeColor="text1"/>
          <w:lang w:val="it-IT"/>
        </w:rPr>
        <w:t>се</w:t>
      </w:r>
      <w:r w:rsidR="003B65C8" w:rsidRPr="00FD473E">
        <w:rPr>
          <w:rFonts w:ascii="Arial" w:hAnsi="Arial" w:cs="Arial"/>
          <w:color w:val="000000" w:themeColor="text1"/>
          <w:lang w:val="sr-Latn-BA"/>
        </w:rPr>
        <w:t xml:space="preserve"> </w:t>
      </w:r>
      <w:r>
        <w:rPr>
          <w:rFonts w:ascii="Arial" w:hAnsi="Arial" w:cs="Arial"/>
          <w:color w:val="000000" w:themeColor="text1"/>
          <w:lang w:val="sr-Latn-CS"/>
        </w:rPr>
        <w:t>налазе</w:t>
      </w:r>
      <w:r w:rsidR="003B65C8" w:rsidRPr="005D266B">
        <w:rPr>
          <w:rFonts w:ascii="Arial" w:hAnsi="Arial" w:cs="Arial"/>
          <w:color w:val="000000" w:themeColor="text1"/>
          <w:lang w:val="sr-Latn-CS"/>
        </w:rPr>
        <w:t xml:space="preserve"> </w:t>
      </w:r>
      <w:r>
        <w:rPr>
          <w:rFonts w:ascii="Arial" w:hAnsi="Arial" w:cs="Arial"/>
          <w:color w:val="000000" w:themeColor="text1"/>
          <w:lang w:val="sr-Latn-CS"/>
        </w:rPr>
        <w:t>намјенски</w:t>
      </w:r>
      <w:r w:rsidR="003B65C8" w:rsidRPr="005D266B">
        <w:rPr>
          <w:rFonts w:ascii="Arial" w:hAnsi="Arial" w:cs="Arial"/>
          <w:color w:val="000000" w:themeColor="text1"/>
          <w:lang w:val="sr-Latn-CS"/>
        </w:rPr>
        <w:t xml:space="preserve"> </w:t>
      </w:r>
      <w:r>
        <w:rPr>
          <w:rFonts w:ascii="Arial" w:hAnsi="Arial" w:cs="Arial"/>
          <w:color w:val="000000" w:themeColor="text1"/>
          <w:lang w:val="sr-Latn-CS"/>
        </w:rPr>
        <w:t>контејнери</w:t>
      </w:r>
      <w:r w:rsidR="003B65C8" w:rsidRPr="005D266B">
        <w:rPr>
          <w:rFonts w:ascii="Arial" w:hAnsi="Arial" w:cs="Arial"/>
          <w:color w:val="000000" w:themeColor="text1"/>
          <w:lang w:val="sr-Latn-CS"/>
        </w:rPr>
        <w:t xml:space="preserve"> </w:t>
      </w:r>
      <w:r>
        <w:rPr>
          <w:rFonts w:ascii="Arial" w:hAnsi="Arial" w:cs="Arial"/>
          <w:color w:val="000000" w:themeColor="text1"/>
          <w:lang w:val="sr-Latn-CS"/>
        </w:rPr>
        <w:t>за</w:t>
      </w:r>
      <w:r w:rsidR="003B65C8" w:rsidRPr="005D266B">
        <w:rPr>
          <w:rFonts w:ascii="Arial" w:hAnsi="Arial" w:cs="Arial"/>
          <w:color w:val="000000" w:themeColor="text1"/>
          <w:lang w:val="sr-Latn-CS"/>
        </w:rPr>
        <w:t xml:space="preserve"> </w:t>
      </w:r>
      <w:r>
        <w:rPr>
          <w:rFonts w:ascii="Arial" w:hAnsi="Arial" w:cs="Arial"/>
          <w:color w:val="000000" w:themeColor="text1"/>
          <w:lang w:val="sr-Latn-CS"/>
        </w:rPr>
        <w:t>привремено</w:t>
      </w:r>
      <w:r w:rsidR="003B65C8" w:rsidRPr="005D266B">
        <w:rPr>
          <w:rFonts w:ascii="Arial" w:hAnsi="Arial" w:cs="Arial"/>
          <w:color w:val="000000" w:themeColor="text1"/>
          <w:lang w:val="sr-Latn-CS"/>
        </w:rPr>
        <w:t xml:space="preserve"> </w:t>
      </w:r>
      <w:r>
        <w:rPr>
          <w:rFonts w:ascii="Arial" w:hAnsi="Arial" w:cs="Arial"/>
          <w:color w:val="000000" w:themeColor="text1"/>
          <w:lang w:val="sr-Latn-CS"/>
        </w:rPr>
        <w:t>складиштење</w:t>
      </w:r>
      <w:r w:rsidR="003B65C8" w:rsidRPr="005D266B">
        <w:rPr>
          <w:rFonts w:ascii="Arial" w:hAnsi="Arial" w:cs="Arial"/>
          <w:color w:val="000000" w:themeColor="text1"/>
          <w:lang w:val="sr-Latn-CS"/>
        </w:rPr>
        <w:t xml:space="preserve"> </w:t>
      </w:r>
      <w:r>
        <w:rPr>
          <w:rFonts w:ascii="Arial" w:hAnsi="Arial" w:cs="Arial"/>
          <w:color w:val="000000" w:themeColor="text1"/>
          <w:lang w:val="sr-Latn-CS"/>
        </w:rPr>
        <w:t>отпада</w:t>
      </w:r>
      <w:r w:rsidR="003B65C8" w:rsidRPr="005D266B">
        <w:rPr>
          <w:rFonts w:ascii="Arial" w:hAnsi="Arial" w:cs="Arial"/>
          <w:color w:val="000000" w:themeColor="text1"/>
          <w:lang w:val="sr-Latn-CS"/>
        </w:rPr>
        <w:t xml:space="preserve"> </w:t>
      </w:r>
      <w:r>
        <w:rPr>
          <w:rFonts w:ascii="Arial" w:hAnsi="Arial" w:cs="Arial"/>
          <w:color w:val="000000" w:themeColor="text1"/>
          <w:lang w:val="sr-Latn-CS"/>
        </w:rPr>
        <w:t>сљедећих</w:t>
      </w:r>
      <w:r w:rsidR="003B65C8" w:rsidRPr="005D266B">
        <w:rPr>
          <w:rFonts w:ascii="Arial" w:hAnsi="Arial" w:cs="Arial"/>
          <w:color w:val="000000" w:themeColor="text1"/>
          <w:lang w:val="sr-Latn-CS"/>
        </w:rPr>
        <w:t xml:space="preserve"> </w:t>
      </w:r>
      <w:r>
        <w:rPr>
          <w:rFonts w:ascii="Arial" w:hAnsi="Arial" w:cs="Arial"/>
          <w:color w:val="000000" w:themeColor="text1"/>
          <w:lang w:val="sr-Latn-CS"/>
        </w:rPr>
        <w:t>карактеристика</w:t>
      </w:r>
      <w:r w:rsidR="003B65C8" w:rsidRPr="005D266B">
        <w:rPr>
          <w:rFonts w:ascii="Arial" w:hAnsi="Arial" w:cs="Arial"/>
          <w:color w:val="000000" w:themeColor="text1"/>
          <w:lang w:val="sr-Latn-CS"/>
        </w:rPr>
        <w:t>:</w:t>
      </w:r>
    </w:p>
    <w:p w14:paraId="474EA1CD" w14:textId="77777777" w:rsidR="003B65C8" w:rsidRDefault="0085511E" w:rsidP="00F3004C">
      <w:pPr>
        <w:pStyle w:val="ListParagraph"/>
        <w:numPr>
          <w:ilvl w:val="0"/>
          <w:numId w:val="22"/>
        </w:numPr>
        <w:jc w:val="both"/>
        <w:rPr>
          <w:rFonts w:ascii="Arial" w:hAnsi="Arial" w:cs="Arial"/>
          <w:bCs/>
          <w:lang w:val="sr-Latn-CS"/>
        </w:rPr>
      </w:pPr>
      <w:r>
        <w:rPr>
          <w:rFonts w:ascii="Arial" w:hAnsi="Arial" w:cs="Arial"/>
          <w:bCs/>
          <w:color w:val="000000" w:themeColor="text1"/>
          <w:lang w:val="pl-PL"/>
        </w:rPr>
        <w:t>материјал</w:t>
      </w:r>
      <w:r w:rsidR="003B65C8" w:rsidRPr="006F59D0">
        <w:rPr>
          <w:rFonts w:ascii="Arial" w:hAnsi="Arial" w:cs="Arial"/>
          <w:bCs/>
          <w:color w:val="000000" w:themeColor="text1"/>
          <w:lang w:val="sr-Latn-CS"/>
        </w:rPr>
        <w:t xml:space="preserve"> </w:t>
      </w:r>
      <w:r>
        <w:rPr>
          <w:rFonts w:ascii="Arial" w:hAnsi="Arial" w:cs="Arial"/>
          <w:bCs/>
          <w:color w:val="000000" w:themeColor="text1"/>
          <w:lang w:val="pl-PL"/>
        </w:rPr>
        <w:t>контејнера</w:t>
      </w:r>
      <w:r w:rsidR="003B65C8" w:rsidRPr="006F59D0">
        <w:rPr>
          <w:rFonts w:ascii="Arial" w:hAnsi="Arial" w:cs="Arial"/>
          <w:bCs/>
          <w:color w:val="000000" w:themeColor="text1"/>
          <w:lang w:val="sr-Latn-CS"/>
        </w:rPr>
        <w:t xml:space="preserve"> </w:t>
      </w:r>
      <w:r>
        <w:rPr>
          <w:rFonts w:ascii="Arial" w:hAnsi="Arial" w:cs="Arial"/>
          <w:bCs/>
          <w:color w:val="000000" w:themeColor="text1"/>
          <w:lang w:val="sr-Latn-CS"/>
        </w:rPr>
        <w:t>је</w:t>
      </w:r>
      <w:r w:rsidR="003B65C8" w:rsidRPr="006F59D0">
        <w:rPr>
          <w:rFonts w:ascii="Arial" w:hAnsi="Arial" w:cs="Arial"/>
          <w:bCs/>
          <w:lang w:val="sr-Latn-CS"/>
        </w:rPr>
        <w:t xml:space="preserve"> </w:t>
      </w:r>
      <w:r>
        <w:rPr>
          <w:rFonts w:ascii="Arial" w:hAnsi="Arial" w:cs="Arial"/>
          <w:bCs/>
          <w:lang w:val="pl-PL"/>
        </w:rPr>
        <w:t>инерт</w:t>
      </w:r>
      <w:r>
        <w:rPr>
          <w:rFonts w:ascii="Arial" w:hAnsi="Arial" w:cs="Arial"/>
          <w:bCs/>
          <w:lang w:val="sr-Latn-CS"/>
        </w:rPr>
        <w:t>ан</w:t>
      </w:r>
      <w:r w:rsidR="003B65C8" w:rsidRPr="006F59D0">
        <w:rPr>
          <w:rFonts w:ascii="Arial" w:hAnsi="Arial" w:cs="Arial"/>
          <w:bCs/>
          <w:lang w:val="sr-Latn-CS"/>
        </w:rPr>
        <w:t xml:space="preserve">, </w:t>
      </w:r>
      <w:r>
        <w:rPr>
          <w:rFonts w:ascii="Arial" w:hAnsi="Arial" w:cs="Arial"/>
          <w:bCs/>
          <w:lang w:val="sr-Latn-CS"/>
        </w:rPr>
        <w:t>тј</w:t>
      </w:r>
      <w:r w:rsidR="003B65C8" w:rsidRPr="006F59D0">
        <w:rPr>
          <w:rFonts w:ascii="Arial" w:hAnsi="Arial" w:cs="Arial"/>
          <w:bCs/>
          <w:lang w:val="sr-Latn-CS"/>
        </w:rPr>
        <w:t xml:space="preserve">. </w:t>
      </w:r>
      <w:r>
        <w:rPr>
          <w:rFonts w:ascii="Arial" w:hAnsi="Arial" w:cs="Arial"/>
          <w:bCs/>
          <w:lang w:val="sr-Latn-CS"/>
        </w:rPr>
        <w:t>неће</w:t>
      </w:r>
      <w:r w:rsidR="003B65C8" w:rsidRPr="006F59D0">
        <w:rPr>
          <w:rFonts w:ascii="Arial" w:hAnsi="Arial" w:cs="Arial"/>
          <w:bCs/>
          <w:lang w:val="sr-Latn-CS"/>
        </w:rPr>
        <w:t xml:space="preserve"> </w:t>
      </w:r>
      <w:r>
        <w:rPr>
          <w:rFonts w:ascii="Arial" w:hAnsi="Arial" w:cs="Arial"/>
          <w:bCs/>
          <w:lang w:val="sr-Latn-CS"/>
        </w:rPr>
        <w:t>реаговати</w:t>
      </w:r>
      <w:r w:rsidR="003B65C8" w:rsidRPr="006F59D0">
        <w:rPr>
          <w:rFonts w:ascii="Arial" w:hAnsi="Arial" w:cs="Arial"/>
          <w:bCs/>
          <w:lang w:val="sr-Latn-CS"/>
        </w:rPr>
        <w:t xml:space="preserve"> </w:t>
      </w:r>
      <w:r>
        <w:rPr>
          <w:rFonts w:ascii="Arial" w:hAnsi="Arial" w:cs="Arial"/>
          <w:bCs/>
          <w:lang w:val="sr-Latn-CS"/>
        </w:rPr>
        <w:t>са</w:t>
      </w:r>
      <w:r w:rsidR="003B65C8" w:rsidRPr="006F59D0">
        <w:rPr>
          <w:rFonts w:ascii="Arial" w:hAnsi="Arial" w:cs="Arial"/>
          <w:bCs/>
          <w:lang w:val="sr-Latn-CS"/>
        </w:rPr>
        <w:t xml:space="preserve"> </w:t>
      </w:r>
      <w:r>
        <w:rPr>
          <w:rFonts w:ascii="Arial" w:hAnsi="Arial" w:cs="Arial"/>
          <w:bCs/>
          <w:lang w:val="sr-Latn-CS"/>
        </w:rPr>
        <w:t>садржајем</w:t>
      </w:r>
      <w:r w:rsidR="003B65C8" w:rsidRPr="006F59D0">
        <w:rPr>
          <w:rFonts w:ascii="Arial" w:hAnsi="Arial" w:cs="Arial"/>
          <w:bCs/>
          <w:lang w:val="sr-Latn-CS"/>
        </w:rPr>
        <w:t xml:space="preserve">, </w:t>
      </w:r>
      <w:r>
        <w:rPr>
          <w:rFonts w:ascii="Arial" w:hAnsi="Arial" w:cs="Arial"/>
          <w:bCs/>
          <w:lang w:val="pl-PL"/>
        </w:rPr>
        <w:t>да</w:t>
      </w:r>
      <w:r w:rsidR="003B65C8" w:rsidRPr="006F59D0">
        <w:rPr>
          <w:rFonts w:ascii="Arial" w:hAnsi="Arial" w:cs="Arial"/>
          <w:bCs/>
          <w:lang w:val="sr-Latn-CS"/>
        </w:rPr>
        <w:t xml:space="preserve"> </w:t>
      </w:r>
      <w:r>
        <w:rPr>
          <w:rFonts w:ascii="Arial" w:hAnsi="Arial" w:cs="Arial"/>
          <w:bCs/>
          <w:lang w:val="pl-PL"/>
        </w:rPr>
        <w:t>је</w:t>
      </w:r>
      <w:r w:rsidR="003B65C8" w:rsidRPr="006F59D0">
        <w:rPr>
          <w:rFonts w:ascii="Arial" w:hAnsi="Arial" w:cs="Arial"/>
          <w:bCs/>
          <w:lang w:val="sr-Latn-CS"/>
        </w:rPr>
        <w:t xml:space="preserve"> </w:t>
      </w:r>
      <w:r>
        <w:rPr>
          <w:rFonts w:ascii="Arial" w:hAnsi="Arial" w:cs="Arial"/>
          <w:bCs/>
          <w:lang w:val="sr-Latn-CS"/>
        </w:rPr>
        <w:t>отпоран</w:t>
      </w:r>
      <w:r w:rsidR="003B65C8" w:rsidRPr="006F59D0">
        <w:rPr>
          <w:rFonts w:ascii="Arial" w:hAnsi="Arial" w:cs="Arial"/>
          <w:bCs/>
          <w:lang w:val="sr-Latn-CS"/>
        </w:rPr>
        <w:t xml:space="preserve"> </w:t>
      </w:r>
      <w:r>
        <w:rPr>
          <w:rFonts w:ascii="Arial" w:hAnsi="Arial" w:cs="Arial"/>
          <w:bCs/>
          <w:lang w:val="sr-Latn-CS"/>
        </w:rPr>
        <w:t>на</w:t>
      </w:r>
      <w:r w:rsidR="003B65C8" w:rsidRPr="006F59D0">
        <w:rPr>
          <w:rFonts w:ascii="Arial" w:hAnsi="Arial" w:cs="Arial"/>
          <w:bCs/>
          <w:lang w:val="sr-Latn-CS"/>
        </w:rPr>
        <w:t xml:space="preserve"> </w:t>
      </w:r>
      <w:r>
        <w:rPr>
          <w:rFonts w:ascii="Arial" w:hAnsi="Arial" w:cs="Arial"/>
          <w:bCs/>
          <w:lang w:val="sr-Latn-CS"/>
        </w:rPr>
        <w:t>утицај</w:t>
      </w:r>
      <w:r w:rsidR="003B65C8" w:rsidRPr="006F59D0">
        <w:rPr>
          <w:rFonts w:ascii="Arial" w:hAnsi="Arial" w:cs="Arial"/>
          <w:bCs/>
          <w:lang w:val="sr-Latn-CS"/>
        </w:rPr>
        <w:t xml:space="preserve"> </w:t>
      </w:r>
      <w:r>
        <w:rPr>
          <w:rFonts w:ascii="Arial" w:hAnsi="Arial" w:cs="Arial"/>
          <w:bCs/>
          <w:lang w:val="sr-Latn-CS"/>
        </w:rPr>
        <w:t>садржаја</w:t>
      </w:r>
      <w:r w:rsidR="003B65C8" w:rsidRPr="006F59D0">
        <w:rPr>
          <w:rFonts w:ascii="Arial" w:hAnsi="Arial" w:cs="Arial"/>
          <w:bCs/>
          <w:lang w:val="sr-Latn-CS"/>
        </w:rPr>
        <w:t>,</w:t>
      </w:r>
    </w:p>
    <w:p w14:paraId="2EA1FFE1" w14:textId="77777777" w:rsidR="003B65C8" w:rsidRPr="006F59D0" w:rsidRDefault="0085511E" w:rsidP="00F3004C">
      <w:pPr>
        <w:pStyle w:val="ListParagraph"/>
        <w:numPr>
          <w:ilvl w:val="0"/>
          <w:numId w:val="22"/>
        </w:numPr>
        <w:jc w:val="both"/>
        <w:rPr>
          <w:rFonts w:ascii="Arial" w:hAnsi="Arial" w:cs="Arial"/>
          <w:bCs/>
          <w:lang w:val="sr-Latn-CS"/>
        </w:rPr>
      </w:pPr>
      <w:r>
        <w:rPr>
          <w:rFonts w:ascii="Arial" w:hAnsi="Arial" w:cs="Arial"/>
          <w:bCs/>
          <w:lang w:val="pl-PL"/>
        </w:rPr>
        <w:t>робуст</w:t>
      </w:r>
      <w:r>
        <w:rPr>
          <w:rFonts w:ascii="Arial" w:hAnsi="Arial" w:cs="Arial"/>
          <w:bCs/>
          <w:lang w:val="sr-Latn-CS"/>
        </w:rPr>
        <w:t>ан</w:t>
      </w:r>
      <w:r w:rsidR="003B65C8" w:rsidRPr="006F59D0">
        <w:rPr>
          <w:rFonts w:ascii="Arial" w:hAnsi="Arial" w:cs="Arial"/>
          <w:bCs/>
          <w:lang w:val="sr-Latn-CS"/>
        </w:rPr>
        <w:t xml:space="preserve"> </w:t>
      </w:r>
      <w:r>
        <w:rPr>
          <w:rFonts w:ascii="Arial" w:hAnsi="Arial" w:cs="Arial"/>
          <w:bCs/>
          <w:lang w:val="sr-Latn-CS"/>
        </w:rPr>
        <w:t>и</w:t>
      </w:r>
      <w:r w:rsidR="003B65C8" w:rsidRPr="006F59D0">
        <w:rPr>
          <w:rFonts w:ascii="Arial" w:hAnsi="Arial" w:cs="Arial"/>
          <w:bCs/>
          <w:lang w:val="sr-Latn-CS"/>
        </w:rPr>
        <w:t xml:space="preserve"> </w:t>
      </w:r>
      <w:r>
        <w:rPr>
          <w:rFonts w:ascii="Arial" w:hAnsi="Arial" w:cs="Arial"/>
          <w:bCs/>
          <w:lang w:val="sr-Latn-CS"/>
        </w:rPr>
        <w:t>способан</w:t>
      </w:r>
      <w:r w:rsidR="003B65C8" w:rsidRPr="006F59D0">
        <w:rPr>
          <w:rFonts w:ascii="Arial" w:hAnsi="Arial" w:cs="Arial"/>
          <w:bCs/>
          <w:lang w:val="sr-Latn-CS"/>
        </w:rPr>
        <w:t xml:space="preserve"> </w:t>
      </w:r>
      <w:r>
        <w:rPr>
          <w:rFonts w:ascii="Arial" w:hAnsi="Arial" w:cs="Arial"/>
          <w:bCs/>
          <w:lang w:val="sr-Latn-CS"/>
        </w:rPr>
        <w:t>да</w:t>
      </w:r>
      <w:r w:rsidR="003B65C8" w:rsidRPr="006F59D0">
        <w:rPr>
          <w:rFonts w:ascii="Arial" w:hAnsi="Arial" w:cs="Arial"/>
          <w:bCs/>
          <w:lang w:val="sr-Latn-CS"/>
        </w:rPr>
        <w:t xml:space="preserve"> </w:t>
      </w:r>
      <w:r>
        <w:rPr>
          <w:rFonts w:ascii="Arial" w:hAnsi="Arial" w:cs="Arial"/>
          <w:bCs/>
          <w:lang w:val="sr-Latn-CS"/>
        </w:rPr>
        <w:t>прими</w:t>
      </w:r>
      <w:r w:rsidR="003B65C8" w:rsidRPr="006F59D0">
        <w:rPr>
          <w:rFonts w:ascii="Arial" w:hAnsi="Arial" w:cs="Arial"/>
          <w:bCs/>
          <w:lang w:val="sr-Latn-CS"/>
        </w:rPr>
        <w:t xml:space="preserve"> </w:t>
      </w:r>
      <w:r>
        <w:rPr>
          <w:rFonts w:ascii="Arial" w:hAnsi="Arial" w:cs="Arial"/>
          <w:bCs/>
          <w:lang w:val="sr-Latn-CS"/>
        </w:rPr>
        <w:t>вањски</w:t>
      </w:r>
      <w:r w:rsidR="003B65C8" w:rsidRPr="006F59D0">
        <w:rPr>
          <w:rFonts w:ascii="Arial" w:hAnsi="Arial" w:cs="Arial"/>
          <w:bCs/>
          <w:lang w:val="sr-Latn-CS"/>
        </w:rPr>
        <w:t xml:space="preserve"> </w:t>
      </w:r>
      <w:r>
        <w:rPr>
          <w:rFonts w:ascii="Arial" w:hAnsi="Arial" w:cs="Arial"/>
          <w:bCs/>
          <w:lang w:val="sr-Latn-CS"/>
        </w:rPr>
        <w:t>утицај</w:t>
      </w:r>
      <w:r w:rsidR="003B65C8" w:rsidRPr="006F59D0">
        <w:rPr>
          <w:rFonts w:ascii="Arial" w:hAnsi="Arial" w:cs="Arial"/>
          <w:bCs/>
          <w:lang w:val="sr-Latn-CS"/>
        </w:rPr>
        <w:t>,</w:t>
      </w:r>
      <w:r w:rsidR="003B65C8" w:rsidRPr="006F59D0">
        <w:rPr>
          <w:rFonts w:ascii="Arial" w:hAnsi="Arial" w:cs="Arial"/>
          <w:bCs/>
          <w:lang w:val="pl-PL"/>
        </w:rPr>
        <w:t xml:space="preserve"> </w:t>
      </w:r>
    </w:p>
    <w:p w14:paraId="17E21C61" w14:textId="77777777" w:rsidR="003B65C8" w:rsidRDefault="0085511E" w:rsidP="00F3004C">
      <w:pPr>
        <w:pStyle w:val="ListParagraph"/>
        <w:numPr>
          <w:ilvl w:val="0"/>
          <w:numId w:val="22"/>
        </w:numPr>
        <w:jc w:val="both"/>
        <w:rPr>
          <w:rFonts w:ascii="Arial" w:hAnsi="Arial" w:cs="Arial"/>
          <w:bCs/>
          <w:lang w:val="sr-Latn-CS"/>
        </w:rPr>
      </w:pPr>
      <w:r>
        <w:rPr>
          <w:rFonts w:ascii="Arial" w:hAnsi="Arial" w:cs="Arial"/>
          <w:bCs/>
          <w:lang w:val="sr-Latn-CS"/>
        </w:rPr>
        <w:t>у</w:t>
      </w:r>
      <w:r w:rsidR="003B65C8" w:rsidRPr="006F59D0">
        <w:rPr>
          <w:rFonts w:ascii="Arial" w:hAnsi="Arial" w:cs="Arial"/>
          <w:bCs/>
          <w:lang w:val="sr-Latn-CS"/>
        </w:rPr>
        <w:t xml:space="preserve"> </w:t>
      </w:r>
      <w:r>
        <w:rPr>
          <w:rFonts w:ascii="Arial" w:hAnsi="Arial" w:cs="Arial"/>
          <w:bCs/>
          <w:lang w:val="sr-Latn-CS"/>
        </w:rPr>
        <w:t>добром</w:t>
      </w:r>
      <w:r w:rsidR="003B65C8" w:rsidRPr="006F59D0">
        <w:rPr>
          <w:rFonts w:ascii="Arial" w:hAnsi="Arial" w:cs="Arial"/>
          <w:bCs/>
          <w:lang w:val="sr-Latn-CS"/>
        </w:rPr>
        <w:t xml:space="preserve"> </w:t>
      </w:r>
      <w:r>
        <w:rPr>
          <w:rFonts w:ascii="Arial" w:hAnsi="Arial" w:cs="Arial"/>
          <w:bCs/>
          <w:lang w:val="sr-Latn-CS"/>
        </w:rPr>
        <w:t>је</w:t>
      </w:r>
      <w:r w:rsidR="003B65C8" w:rsidRPr="006F59D0">
        <w:rPr>
          <w:rFonts w:ascii="Arial" w:hAnsi="Arial" w:cs="Arial"/>
          <w:bCs/>
          <w:lang w:val="sr-Latn-CS"/>
        </w:rPr>
        <w:t xml:space="preserve"> </w:t>
      </w:r>
      <w:r>
        <w:rPr>
          <w:rFonts w:ascii="Arial" w:hAnsi="Arial" w:cs="Arial"/>
          <w:bCs/>
          <w:lang w:val="sr-Latn-CS"/>
        </w:rPr>
        <w:t>стању</w:t>
      </w:r>
      <w:r w:rsidR="003B65C8" w:rsidRPr="006F59D0">
        <w:rPr>
          <w:rFonts w:ascii="Arial" w:hAnsi="Arial" w:cs="Arial"/>
          <w:bCs/>
          <w:lang w:val="pl-PL"/>
        </w:rPr>
        <w:t xml:space="preserve">, </w:t>
      </w:r>
      <w:r>
        <w:rPr>
          <w:rFonts w:ascii="Arial" w:hAnsi="Arial" w:cs="Arial"/>
          <w:bCs/>
          <w:lang w:val="sr-Latn-CS"/>
        </w:rPr>
        <w:t>без</w:t>
      </w:r>
      <w:r w:rsidR="003B65C8" w:rsidRPr="006F59D0">
        <w:rPr>
          <w:rFonts w:ascii="Arial" w:hAnsi="Arial" w:cs="Arial"/>
          <w:bCs/>
          <w:lang w:val="sr-Latn-CS"/>
        </w:rPr>
        <w:t xml:space="preserve"> </w:t>
      </w:r>
      <w:r>
        <w:rPr>
          <w:rFonts w:ascii="Arial" w:hAnsi="Arial" w:cs="Arial"/>
          <w:bCs/>
          <w:lang w:val="sr-Latn-CS"/>
        </w:rPr>
        <w:t>цурења</w:t>
      </w:r>
      <w:r w:rsidR="003B65C8" w:rsidRPr="006F59D0">
        <w:rPr>
          <w:rFonts w:ascii="Arial" w:hAnsi="Arial" w:cs="Arial"/>
          <w:bCs/>
          <w:lang w:val="sr-Latn-CS"/>
        </w:rPr>
        <w:t xml:space="preserve"> </w:t>
      </w:r>
      <w:r>
        <w:rPr>
          <w:rFonts w:ascii="Arial" w:hAnsi="Arial" w:cs="Arial"/>
          <w:bCs/>
          <w:lang w:val="pl-PL"/>
        </w:rPr>
        <w:t>стру</w:t>
      </w:r>
      <w:r>
        <w:rPr>
          <w:rFonts w:ascii="Arial" w:hAnsi="Arial" w:cs="Arial"/>
          <w:bCs/>
          <w:lang w:val="sr-Latn-CS"/>
        </w:rPr>
        <w:t>ктурних</w:t>
      </w:r>
      <w:r w:rsidR="003B65C8" w:rsidRPr="006F59D0">
        <w:rPr>
          <w:rFonts w:ascii="Arial" w:hAnsi="Arial" w:cs="Arial"/>
          <w:bCs/>
          <w:lang w:val="pl-PL"/>
        </w:rPr>
        <w:t xml:space="preserve"> </w:t>
      </w:r>
      <w:r>
        <w:rPr>
          <w:rFonts w:ascii="Arial" w:hAnsi="Arial" w:cs="Arial"/>
          <w:bCs/>
          <w:lang w:val="pl-PL"/>
        </w:rPr>
        <w:t>дефе</w:t>
      </w:r>
      <w:r>
        <w:rPr>
          <w:rFonts w:ascii="Arial" w:hAnsi="Arial" w:cs="Arial"/>
          <w:bCs/>
          <w:lang w:val="sr-Latn-CS"/>
        </w:rPr>
        <w:t>кта</w:t>
      </w:r>
      <w:r w:rsidR="003B65C8" w:rsidRPr="006F59D0">
        <w:rPr>
          <w:rFonts w:ascii="Arial" w:hAnsi="Arial" w:cs="Arial"/>
          <w:bCs/>
          <w:lang w:val="sr-Latn-CS"/>
        </w:rPr>
        <w:t xml:space="preserve"> </w:t>
      </w:r>
      <w:r>
        <w:rPr>
          <w:rFonts w:ascii="Arial" w:hAnsi="Arial" w:cs="Arial"/>
          <w:bCs/>
          <w:lang w:val="sr-Latn-CS"/>
        </w:rPr>
        <w:t>или</w:t>
      </w:r>
      <w:r w:rsidR="003B65C8" w:rsidRPr="006F59D0">
        <w:rPr>
          <w:rFonts w:ascii="Arial" w:hAnsi="Arial" w:cs="Arial"/>
          <w:bCs/>
          <w:lang w:val="sr-Latn-CS"/>
        </w:rPr>
        <w:t xml:space="preserve"> </w:t>
      </w:r>
      <w:r>
        <w:rPr>
          <w:rFonts w:ascii="Arial" w:hAnsi="Arial" w:cs="Arial"/>
          <w:bCs/>
          <w:lang w:val="sr-Latn-CS"/>
        </w:rPr>
        <w:t>хрђе</w:t>
      </w:r>
      <w:r w:rsidR="003B65C8" w:rsidRPr="006F59D0">
        <w:rPr>
          <w:rFonts w:ascii="Arial" w:hAnsi="Arial" w:cs="Arial"/>
          <w:bCs/>
          <w:lang w:val="pl-PL"/>
        </w:rPr>
        <w:t xml:space="preserve">, </w:t>
      </w:r>
      <w:r>
        <w:rPr>
          <w:rFonts w:ascii="Arial" w:hAnsi="Arial" w:cs="Arial"/>
          <w:bCs/>
          <w:lang w:val="sr-Latn-CS"/>
        </w:rPr>
        <w:t>чист</w:t>
      </w:r>
      <w:r w:rsidR="003B65C8" w:rsidRPr="006F59D0">
        <w:rPr>
          <w:rFonts w:ascii="Arial" w:hAnsi="Arial" w:cs="Arial"/>
          <w:bCs/>
          <w:lang w:val="sr-Latn-CS"/>
        </w:rPr>
        <w:t>,</w:t>
      </w:r>
    </w:p>
    <w:p w14:paraId="58676D35" w14:textId="77777777" w:rsidR="003B65C8" w:rsidRDefault="0085511E" w:rsidP="00F3004C">
      <w:pPr>
        <w:pStyle w:val="ListParagraph"/>
        <w:numPr>
          <w:ilvl w:val="0"/>
          <w:numId w:val="22"/>
        </w:numPr>
        <w:jc w:val="both"/>
        <w:rPr>
          <w:rFonts w:ascii="Arial" w:hAnsi="Arial" w:cs="Arial"/>
          <w:bCs/>
          <w:lang w:val="sr-Latn-CS"/>
        </w:rPr>
      </w:pPr>
      <w:r>
        <w:rPr>
          <w:rFonts w:ascii="Arial" w:hAnsi="Arial" w:cs="Arial"/>
          <w:bCs/>
          <w:lang w:val="sr-Latn-BA"/>
        </w:rPr>
        <w:t>п</w:t>
      </w:r>
      <w:r>
        <w:rPr>
          <w:rFonts w:ascii="Arial" w:hAnsi="Arial" w:cs="Arial"/>
          <w:bCs/>
          <w:lang w:val="sr-Latn-CS"/>
        </w:rPr>
        <w:t>о</w:t>
      </w:r>
      <w:r w:rsidR="003B65C8" w:rsidRPr="006F59D0">
        <w:rPr>
          <w:rFonts w:ascii="Arial" w:hAnsi="Arial" w:cs="Arial"/>
          <w:bCs/>
          <w:lang w:val="sr-Latn-CS"/>
        </w:rPr>
        <w:t xml:space="preserve"> </w:t>
      </w:r>
      <w:r>
        <w:rPr>
          <w:rFonts w:ascii="Arial" w:hAnsi="Arial" w:cs="Arial"/>
          <w:bCs/>
          <w:lang w:val="sr-Latn-CS"/>
        </w:rPr>
        <w:t>могућности</w:t>
      </w:r>
      <w:r w:rsidR="003B65C8" w:rsidRPr="006F59D0">
        <w:rPr>
          <w:rFonts w:ascii="Arial" w:hAnsi="Arial" w:cs="Arial"/>
          <w:bCs/>
          <w:lang w:val="sr-Latn-CS"/>
        </w:rPr>
        <w:t xml:space="preserve"> </w:t>
      </w:r>
      <w:r>
        <w:rPr>
          <w:rFonts w:ascii="Arial" w:hAnsi="Arial" w:cs="Arial"/>
          <w:bCs/>
          <w:lang w:val="sr-Latn-CS"/>
        </w:rPr>
        <w:t>добро</w:t>
      </w:r>
      <w:r w:rsidR="003B65C8" w:rsidRPr="006F59D0">
        <w:rPr>
          <w:rFonts w:ascii="Arial" w:hAnsi="Arial" w:cs="Arial"/>
          <w:bCs/>
          <w:lang w:val="sr-Latn-CS"/>
        </w:rPr>
        <w:t xml:space="preserve"> </w:t>
      </w:r>
      <w:r>
        <w:rPr>
          <w:rFonts w:ascii="Arial" w:hAnsi="Arial" w:cs="Arial"/>
          <w:bCs/>
          <w:lang w:val="sr-Latn-CS"/>
        </w:rPr>
        <w:t>затворен</w:t>
      </w:r>
      <w:r w:rsidR="003B65C8" w:rsidRPr="006F59D0">
        <w:rPr>
          <w:rFonts w:ascii="Arial" w:hAnsi="Arial" w:cs="Arial"/>
          <w:bCs/>
          <w:lang w:val="sr-Latn-CS"/>
        </w:rPr>
        <w:t xml:space="preserve"> </w:t>
      </w:r>
      <w:r>
        <w:rPr>
          <w:rFonts w:ascii="Arial" w:hAnsi="Arial" w:cs="Arial"/>
          <w:bCs/>
          <w:lang w:val="sr-Latn-CS"/>
        </w:rPr>
        <w:t>осим</w:t>
      </w:r>
      <w:r w:rsidR="003B65C8" w:rsidRPr="006F59D0">
        <w:rPr>
          <w:rFonts w:ascii="Arial" w:hAnsi="Arial" w:cs="Arial"/>
          <w:bCs/>
          <w:lang w:val="pl-PL"/>
        </w:rPr>
        <w:t xml:space="preserve"> </w:t>
      </w:r>
      <w:r>
        <w:rPr>
          <w:rFonts w:ascii="Arial" w:hAnsi="Arial" w:cs="Arial"/>
          <w:bCs/>
          <w:lang w:val="sr-Latn-CS"/>
        </w:rPr>
        <w:t>када</w:t>
      </w:r>
      <w:r w:rsidR="003B65C8" w:rsidRPr="006F59D0">
        <w:rPr>
          <w:rFonts w:ascii="Arial" w:hAnsi="Arial" w:cs="Arial"/>
          <w:bCs/>
          <w:lang w:val="sr-Latn-CS"/>
        </w:rPr>
        <w:t xml:space="preserve"> </w:t>
      </w:r>
      <w:r>
        <w:rPr>
          <w:rFonts w:ascii="Arial" w:hAnsi="Arial" w:cs="Arial"/>
          <w:bCs/>
          <w:lang w:val="sr-Latn-CS"/>
        </w:rPr>
        <w:t>се</w:t>
      </w:r>
      <w:r w:rsidR="003B65C8" w:rsidRPr="006F59D0">
        <w:rPr>
          <w:rFonts w:ascii="Arial" w:hAnsi="Arial" w:cs="Arial"/>
          <w:bCs/>
          <w:lang w:val="sr-Latn-CS"/>
        </w:rPr>
        <w:t xml:space="preserve"> </w:t>
      </w:r>
      <w:r>
        <w:rPr>
          <w:rFonts w:ascii="Arial" w:hAnsi="Arial" w:cs="Arial"/>
          <w:bCs/>
          <w:lang w:val="sr-Latn-CS"/>
        </w:rPr>
        <w:t>отпадни</w:t>
      </w:r>
      <w:r w:rsidR="003B65C8" w:rsidRPr="006F59D0">
        <w:rPr>
          <w:rFonts w:ascii="Arial" w:hAnsi="Arial" w:cs="Arial"/>
          <w:bCs/>
          <w:lang w:val="sr-Latn-CS"/>
        </w:rPr>
        <w:t xml:space="preserve"> </w:t>
      </w:r>
      <w:r>
        <w:rPr>
          <w:rFonts w:ascii="Arial" w:hAnsi="Arial" w:cs="Arial"/>
          <w:bCs/>
          <w:lang w:val="sr-Latn-CS"/>
        </w:rPr>
        <w:t>материјал</w:t>
      </w:r>
      <w:r w:rsidR="003B65C8" w:rsidRPr="006F59D0">
        <w:rPr>
          <w:rFonts w:ascii="Arial" w:hAnsi="Arial" w:cs="Arial"/>
          <w:bCs/>
          <w:lang w:val="sr-Latn-CS"/>
        </w:rPr>
        <w:t xml:space="preserve"> </w:t>
      </w:r>
      <w:r>
        <w:rPr>
          <w:rFonts w:ascii="Arial" w:hAnsi="Arial" w:cs="Arial"/>
          <w:bCs/>
          <w:lang w:val="sr-Latn-CS"/>
        </w:rPr>
        <w:t>додаје</w:t>
      </w:r>
      <w:r w:rsidR="003B65C8" w:rsidRPr="006F59D0">
        <w:rPr>
          <w:rFonts w:ascii="Arial" w:hAnsi="Arial" w:cs="Arial"/>
          <w:bCs/>
          <w:lang w:val="sr-Latn-CS"/>
        </w:rPr>
        <w:t xml:space="preserve"> </w:t>
      </w:r>
      <w:r>
        <w:rPr>
          <w:rFonts w:ascii="Arial" w:hAnsi="Arial" w:cs="Arial"/>
          <w:bCs/>
          <w:lang w:val="sr-Latn-CS"/>
        </w:rPr>
        <w:t>или</w:t>
      </w:r>
      <w:r w:rsidR="003B65C8" w:rsidRPr="006F59D0">
        <w:rPr>
          <w:rFonts w:ascii="Arial" w:hAnsi="Arial" w:cs="Arial"/>
          <w:bCs/>
          <w:lang w:val="sr-Latn-CS"/>
        </w:rPr>
        <w:t xml:space="preserve"> </w:t>
      </w:r>
      <w:r>
        <w:rPr>
          <w:rFonts w:ascii="Arial" w:hAnsi="Arial" w:cs="Arial"/>
          <w:bCs/>
          <w:lang w:val="sr-Latn-CS"/>
        </w:rPr>
        <w:t>уклања</w:t>
      </w:r>
      <w:r w:rsidR="003B65C8" w:rsidRPr="006F59D0">
        <w:rPr>
          <w:rFonts w:ascii="Arial" w:hAnsi="Arial" w:cs="Arial"/>
          <w:bCs/>
          <w:lang w:val="sr-Latn-CS"/>
        </w:rPr>
        <w:t xml:space="preserve"> </w:t>
      </w:r>
      <w:r>
        <w:rPr>
          <w:rFonts w:ascii="Arial" w:hAnsi="Arial" w:cs="Arial"/>
          <w:bCs/>
          <w:lang w:val="sr-Latn-CS"/>
        </w:rPr>
        <w:t>из</w:t>
      </w:r>
      <w:r w:rsidR="003B65C8" w:rsidRPr="006F59D0">
        <w:rPr>
          <w:rFonts w:ascii="Arial" w:hAnsi="Arial" w:cs="Arial"/>
          <w:bCs/>
          <w:lang w:val="sr-Latn-CS"/>
        </w:rPr>
        <w:t xml:space="preserve"> </w:t>
      </w:r>
      <w:r>
        <w:rPr>
          <w:rFonts w:ascii="Arial" w:hAnsi="Arial" w:cs="Arial"/>
          <w:bCs/>
          <w:lang w:val="sr-Latn-CS"/>
        </w:rPr>
        <w:t>њега</w:t>
      </w:r>
      <w:r w:rsidR="003B65C8" w:rsidRPr="006F59D0">
        <w:rPr>
          <w:rFonts w:ascii="Arial" w:hAnsi="Arial" w:cs="Arial"/>
          <w:bCs/>
          <w:lang w:val="sr-Latn-CS"/>
        </w:rPr>
        <w:t>,</w:t>
      </w:r>
    </w:p>
    <w:p w14:paraId="12D57E65" w14:textId="77777777" w:rsidR="003B65C8" w:rsidRDefault="0085511E" w:rsidP="00F3004C">
      <w:pPr>
        <w:pStyle w:val="ListParagraph"/>
        <w:numPr>
          <w:ilvl w:val="0"/>
          <w:numId w:val="22"/>
        </w:numPr>
        <w:jc w:val="both"/>
        <w:rPr>
          <w:rFonts w:ascii="Arial" w:hAnsi="Arial" w:cs="Arial"/>
          <w:bCs/>
          <w:lang w:val="sr-Latn-CS"/>
        </w:rPr>
      </w:pPr>
      <w:r>
        <w:rPr>
          <w:rFonts w:ascii="Arial" w:hAnsi="Arial" w:cs="Arial"/>
          <w:bCs/>
          <w:lang w:val="sr-Latn-CS"/>
        </w:rPr>
        <w:t>да</w:t>
      </w:r>
      <w:r w:rsidR="003B65C8" w:rsidRPr="006F59D0">
        <w:rPr>
          <w:rFonts w:ascii="Arial" w:hAnsi="Arial" w:cs="Arial"/>
          <w:bCs/>
          <w:lang w:val="sr-Latn-CS"/>
        </w:rPr>
        <w:t xml:space="preserve"> </w:t>
      </w:r>
      <w:r>
        <w:rPr>
          <w:rFonts w:ascii="Arial" w:hAnsi="Arial" w:cs="Arial"/>
          <w:bCs/>
          <w:lang w:val="sr-Latn-CS"/>
        </w:rPr>
        <w:t>се</w:t>
      </w:r>
      <w:r w:rsidR="003B65C8" w:rsidRPr="006F59D0">
        <w:rPr>
          <w:rFonts w:ascii="Arial" w:hAnsi="Arial" w:cs="Arial"/>
          <w:bCs/>
          <w:lang w:val="sr-Latn-CS"/>
        </w:rPr>
        <w:t xml:space="preserve"> </w:t>
      </w:r>
      <w:r>
        <w:rPr>
          <w:rFonts w:ascii="Arial" w:hAnsi="Arial" w:cs="Arial"/>
          <w:bCs/>
          <w:lang w:val="sr-Latn-CS"/>
        </w:rPr>
        <w:t>садржај</w:t>
      </w:r>
      <w:r w:rsidR="003B65C8" w:rsidRPr="006F59D0">
        <w:rPr>
          <w:rFonts w:ascii="Arial" w:hAnsi="Arial" w:cs="Arial"/>
          <w:bCs/>
          <w:lang w:val="sr-Latn-CS"/>
        </w:rPr>
        <w:t xml:space="preserve"> </w:t>
      </w:r>
      <w:r>
        <w:rPr>
          <w:rFonts w:ascii="Arial" w:hAnsi="Arial" w:cs="Arial"/>
          <w:bCs/>
          <w:lang w:val="sr-Latn-CS"/>
        </w:rPr>
        <w:t>неће</w:t>
      </w:r>
      <w:r w:rsidR="003B65C8" w:rsidRPr="006F59D0">
        <w:rPr>
          <w:rFonts w:ascii="Arial" w:hAnsi="Arial" w:cs="Arial"/>
          <w:bCs/>
          <w:lang w:val="sr-Latn-CS"/>
        </w:rPr>
        <w:t xml:space="preserve"> </w:t>
      </w:r>
      <w:r>
        <w:rPr>
          <w:rFonts w:ascii="Arial" w:hAnsi="Arial" w:cs="Arial"/>
          <w:bCs/>
          <w:lang w:val="sr-Latn-CS"/>
        </w:rPr>
        <w:t>просути</w:t>
      </w:r>
      <w:r w:rsidR="003B65C8" w:rsidRPr="006F59D0">
        <w:rPr>
          <w:rFonts w:ascii="Arial" w:hAnsi="Arial" w:cs="Arial"/>
          <w:bCs/>
          <w:lang w:val="sr-Latn-CS"/>
        </w:rPr>
        <w:t xml:space="preserve"> </w:t>
      </w:r>
      <w:r>
        <w:rPr>
          <w:rFonts w:ascii="Arial" w:hAnsi="Arial" w:cs="Arial"/>
          <w:bCs/>
          <w:lang w:val="sr-Latn-CS"/>
        </w:rPr>
        <w:t>при</w:t>
      </w:r>
      <w:r w:rsidR="003B65C8" w:rsidRPr="006F59D0">
        <w:rPr>
          <w:rFonts w:ascii="Arial" w:hAnsi="Arial" w:cs="Arial"/>
          <w:bCs/>
          <w:lang w:val="sr-Latn-CS"/>
        </w:rPr>
        <w:t xml:space="preserve"> </w:t>
      </w:r>
      <w:r>
        <w:rPr>
          <w:rFonts w:ascii="Arial" w:hAnsi="Arial" w:cs="Arial"/>
          <w:bCs/>
          <w:lang w:val="sr-Latn-CS"/>
        </w:rPr>
        <w:t>нормалном</w:t>
      </w:r>
      <w:r w:rsidR="003B65C8" w:rsidRPr="006F59D0">
        <w:rPr>
          <w:rFonts w:ascii="Arial" w:hAnsi="Arial" w:cs="Arial"/>
          <w:bCs/>
          <w:lang w:val="sr-Latn-CS"/>
        </w:rPr>
        <w:t xml:space="preserve"> </w:t>
      </w:r>
      <w:r>
        <w:rPr>
          <w:rFonts w:ascii="Arial" w:hAnsi="Arial" w:cs="Arial"/>
          <w:bCs/>
          <w:lang w:val="sr-Latn-CS"/>
        </w:rPr>
        <w:t>руковању</w:t>
      </w:r>
      <w:r w:rsidR="003B65C8" w:rsidRPr="006F59D0">
        <w:rPr>
          <w:rFonts w:ascii="Arial" w:hAnsi="Arial" w:cs="Arial"/>
          <w:bCs/>
          <w:lang w:val="sr-Latn-CS"/>
        </w:rPr>
        <w:t>,</w:t>
      </w:r>
    </w:p>
    <w:p w14:paraId="235EB100" w14:textId="77777777" w:rsidR="003B65C8" w:rsidRPr="006F59D0" w:rsidRDefault="0085511E" w:rsidP="00F3004C">
      <w:pPr>
        <w:pStyle w:val="ListParagraph"/>
        <w:numPr>
          <w:ilvl w:val="0"/>
          <w:numId w:val="22"/>
        </w:numPr>
        <w:jc w:val="both"/>
        <w:rPr>
          <w:rFonts w:ascii="Arial" w:hAnsi="Arial" w:cs="Arial"/>
          <w:bCs/>
          <w:lang w:val="sr-Latn-CS"/>
        </w:rPr>
      </w:pPr>
      <w:r>
        <w:rPr>
          <w:rFonts w:ascii="Arial" w:hAnsi="Arial" w:cs="Arial"/>
          <w:bCs/>
          <w:lang w:val="sr-Latn-CS"/>
        </w:rPr>
        <w:t>одговарајући</w:t>
      </w:r>
      <w:r w:rsidR="003B65C8" w:rsidRPr="006F59D0">
        <w:rPr>
          <w:rFonts w:ascii="Arial" w:hAnsi="Arial" w:cs="Arial"/>
          <w:bCs/>
          <w:lang w:val="pl-PL"/>
        </w:rPr>
        <w:t xml:space="preserve"> </w:t>
      </w:r>
      <w:r>
        <w:rPr>
          <w:rFonts w:ascii="Arial" w:hAnsi="Arial" w:cs="Arial"/>
          <w:bCs/>
          <w:lang w:val="sr-Latn-CS"/>
        </w:rPr>
        <w:t>за</w:t>
      </w:r>
      <w:r w:rsidR="003B65C8" w:rsidRPr="006F59D0">
        <w:rPr>
          <w:rFonts w:ascii="Arial" w:hAnsi="Arial" w:cs="Arial"/>
          <w:bCs/>
          <w:lang w:val="pl-PL"/>
        </w:rPr>
        <w:t xml:space="preserve"> </w:t>
      </w:r>
      <w:r>
        <w:rPr>
          <w:rFonts w:ascii="Arial" w:hAnsi="Arial" w:cs="Arial"/>
          <w:bCs/>
          <w:lang w:val="sr-Latn-CS"/>
        </w:rPr>
        <w:t>количину</w:t>
      </w:r>
      <w:r w:rsidR="003B65C8" w:rsidRPr="006F59D0">
        <w:rPr>
          <w:rFonts w:ascii="Arial" w:hAnsi="Arial" w:cs="Arial"/>
          <w:bCs/>
          <w:lang w:val="sr-Latn-CS"/>
        </w:rPr>
        <w:t>/</w:t>
      </w:r>
      <w:r>
        <w:rPr>
          <w:rFonts w:ascii="Arial" w:hAnsi="Arial" w:cs="Arial"/>
          <w:bCs/>
          <w:lang w:val="sr-Latn-CS"/>
        </w:rPr>
        <w:t>масу</w:t>
      </w:r>
      <w:r w:rsidR="003B65C8" w:rsidRPr="006F59D0">
        <w:rPr>
          <w:rFonts w:ascii="Arial" w:hAnsi="Arial" w:cs="Arial"/>
          <w:bCs/>
          <w:lang w:val="sr-Latn-CS"/>
        </w:rPr>
        <w:t xml:space="preserve"> </w:t>
      </w:r>
      <w:r>
        <w:rPr>
          <w:rFonts w:ascii="Arial" w:hAnsi="Arial" w:cs="Arial"/>
          <w:bCs/>
          <w:lang w:val="sr-Latn-CS"/>
        </w:rPr>
        <w:t>отпада</w:t>
      </w:r>
      <w:r w:rsidR="003B65C8" w:rsidRPr="006F59D0">
        <w:rPr>
          <w:rFonts w:ascii="Arial" w:hAnsi="Arial" w:cs="Arial"/>
          <w:bCs/>
          <w:lang w:val="pl-PL"/>
        </w:rPr>
        <w:t xml:space="preserve"> – </w:t>
      </w:r>
      <w:r>
        <w:rPr>
          <w:rFonts w:ascii="Arial" w:hAnsi="Arial" w:cs="Arial"/>
          <w:bCs/>
          <w:lang w:val="sr-Latn-CS"/>
        </w:rPr>
        <w:t>непрепуњен</w:t>
      </w:r>
      <w:r w:rsidR="003B65C8" w:rsidRPr="006F59D0">
        <w:rPr>
          <w:rFonts w:ascii="Arial" w:hAnsi="Arial" w:cs="Arial"/>
          <w:bCs/>
          <w:lang w:val="sr-Latn-BA"/>
        </w:rPr>
        <w:t>,</w:t>
      </w:r>
    </w:p>
    <w:p w14:paraId="02B90B58" w14:textId="77777777" w:rsidR="003B65C8" w:rsidRDefault="0085511E" w:rsidP="00F3004C">
      <w:pPr>
        <w:pStyle w:val="ListParagraph"/>
        <w:numPr>
          <w:ilvl w:val="0"/>
          <w:numId w:val="22"/>
        </w:numPr>
        <w:jc w:val="both"/>
        <w:rPr>
          <w:rFonts w:ascii="Arial" w:hAnsi="Arial" w:cs="Arial"/>
          <w:bCs/>
          <w:lang w:val="sr-Latn-CS"/>
        </w:rPr>
      </w:pPr>
      <w:r>
        <w:rPr>
          <w:rFonts w:ascii="Arial" w:hAnsi="Arial" w:cs="Arial"/>
          <w:bCs/>
          <w:lang w:val="sr-Latn-CS"/>
        </w:rPr>
        <w:t>направљен</w:t>
      </w:r>
      <w:r w:rsidR="003B65C8" w:rsidRPr="006F59D0">
        <w:rPr>
          <w:rFonts w:ascii="Arial" w:hAnsi="Arial" w:cs="Arial"/>
          <w:bCs/>
          <w:lang w:val="sr-Latn-CS"/>
        </w:rPr>
        <w:t xml:space="preserve"> </w:t>
      </w:r>
      <w:r>
        <w:rPr>
          <w:rFonts w:ascii="Arial" w:hAnsi="Arial" w:cs="Arial"/>
          <w:bCs/>
          <w:lang w:val="sr-Latn-CS"/>
        </w:rPr>
        <w:t>од</w:t>
      </w:r>
      <w:r w:rsidR="003B65C8" w:rsidRPr="006F59D0">
        <w:rPr>
          <w:rFonts w:ascii="Arial" w:hAnsi="Arial" w:cs="Arial"/>
          <w:bCs/>
          <w:lang w:val="sr-Latn-CS"/>
        </w:rPr>
        <w:t xml:space="preserve"> </w:t>
      </w:r>
      <w:r>
        <w:rPr>
          <w:rFonts w:ascii="Arial" w:hAnsi="Arial" w:cs="Arial"/>
          <w:bCs/>
          <w:lang w:val="sr-Latn-CS"/>
        </w:rPr>
        <w:t>квалитетног</w:t>
      </w:r>
      <w:r w:rsidR="003B65C8" w:rsidRPr="006F59D0">
        <w:rPr>
          <w:rFonts w:ascii="Arial" w:hAnsi="Arial" w:cs="Arial"/>
          <w:bCs/>
          <w:lang w:val="sr-Latn-CS"/>
        </w:rPr>
        <w:t xml:space="preserve"> </w:t>
      </w:r>
      <w:r>
        <w:rPr>
          <w:rFonts w:ascii="Arial" w:hAnsi="Arial" w:cs="Arial"/>
          <w:bCs/>
          <w:lang w:val="sr-Latn-CS"/>
        </w:rPr>
        <w:t>материјала</w:t>
      </w:r>
      <w:r w:rsidR="003B65C8" w:rsidRPr="006F59D0">
        <w:rPr>
          <w:rFonts w:ascii="Arial" w:hAnsi="Arial" w:cs="Arial"/>
          <w:bCs/>
          <w:lang w:val="sr-Latn-CS"/>
        </w:rPr>
        <w:t>,</w:t>
      </w:r>
    </w:p>
    <w:p w14:paraId="0FF4E73E" w14:textId="77777777" w:rsidR="003B65C8" w:rsidRDefault="0085511E" w:rsidP="00F3004C">
      <w:pPr>
        <w:pStyle w:val="ListParagraph"/>
        <w:numPr>
          <w:ilvl w:val="0"/>
          <w:numId w:val="22"/>
        </w:numPr>
        <w:jc w:val="both"/>
        <w:rPr>
          <w:rFonts w:ascii="Arial" w:hAnsi="Arial" w:cs="Arial"/>
          <w:bCs/>
          <w:lang w:val="sr-Latn-CS"/>
        </w:rPr>
      </w:pPr>
      <w:r>
        <w:rPr>
          <w:rFonts w:ascii="Arial" w:hAnsi="Arial" w:cs="Arial"/>
          <w:bCs/>
          <w:lang w:val="sr-Latn-CS"/>
        </w:rPr>
        <w:t>трајан</w:t>
      </w:r>
      <w:r w:rsidR="003B65C8" w:rsidRPr="006F59D0">
        <w:rPr>
          <w:rFonts w:ascii="Arial" w:hAnsi="Arial" w:cs="Arial"/>
          <w:bCs/>
          <w:lang w:val="sr-Latn-CS"/>
        </w:rPr>
        <w:t xml:space="preserve"> </w:t>
      </w:r>
      <w:r>
        <w:rPr>
          <w:rFonts w:ascii="Arial" w:hAnsi="Arial" w:cs="Arial"/>
          <w:bCs/>
          <w:lang w:val="sr-Latn-CS"/>
        </w:rPr>
        <w:t>и</w:t>
      </w:r>
    </w:p>
    <w:p w14:paraId="4157F8D0" w14:textId="77777777" w:rsidR="003B65C8" w:rsidRPr="006F59D0" w:rsidRDefault="0085511E" w:rsidP="00F3004C">
      <w:pPr>
        <w:pStyle w:val="ListParagraph"/>
        <w:numPr>
          <w:ilvl w:val="0"/>
          <w:numId w:val="22"/>
        </w:numPr>
        <w:jc w:val="both"/>
        <w:rPr>
          <w:rFonts w:ascii="Arial" w:hAnsi="Arial" w:cs="Arial"/>
          <w:bCs/>
          <w:lang w:val="sr-Latn-CS"/>
        </w:rPr>
      </w:pPr>
      <w:r>
        <w:rPr>
          <w:rFonts w:ascii="Arial" w:hAnsi="Arial" w:cs="Arial"/>
          <w:bCs/>
          <w:lang w:val="sr-Latn-CS"/>
        </w:rPr>
        <w:t>отпоран</w:t>
      </w:r>
      <w:r w:rsidR="003B65C8" w:rsidRPr="006F59D0">
        <w:rPr>
          <w:rFonts w:ascii="Arial" w:hAnsi="Arial" w:cs="Arial"/>
          <w:bCs/>
          <w:lang w:val="sr-Latn-CS"/>
        </w:rPr>
        <w:t xml:space="preserve"> </w:t>
      </w:r>
      <w:r>
        <w:rPr>
          <w:rFonts w:ascii="Arial" w:hAnsi="Arial" w:cs="Arial"/>
          <w:bCs/>
          <w:lang w:val="sr-Latn-CS"/>
        </w:rPr>
        <w:t>на</w:t>
      </w:r>
      <w:r w:rsidR="003B65C8" w:rsidRPr="006F59D0">
        <w:rPr>
          <w:rFonts w:ascii="Arial" w:hAnsi="Arial" w:cs="Arial"/>
          <w:bCs/>
          <w:lang w:val="sr-Latn-CS"/>
        </w:rPr>
        <w:t xml:space="preserve"> </w:t>
      </w:r>
      <w:r>
        <w:rPr>
          <w:rFonts w:ascii="Arial" w:hAnsi="Arial" w:cs="Arial"/>
          <w:bCs/>
          <w:lang w:val="sr-Latn-CS"/>
        </w:rPr>
        <w:t>временске</w:t>
      </w:r>
      <w:r w:rsidR="003B65C8" w:rsidRPr="006F59D0">
        <w:rPr>
          <w:rFonts w:ascii="Arial" w:hAnsi="Arial" w:cs="Arial"/>
          <w:bCs/>
          <w:lang w:val="sr-Latn-CS"/>
        </w:rPr>
        <w:t xml:space="preserve"> </w:t>
      </w:r>
      <w:r>
        <w:rPr>
          <w:rFonts w:ascii="Arial" w:hAnsi="Arial" w:cs="Arial"/>
          <w:bCs/>
          <w:lang w:val="sr-Latn-CS"/>
        </w:rPr>
        <w:t>прилике</w:t>
      </w:r>
      <w:r w:rsidR="003B65C8" w:rsidRPr="006F59D0">
        <w:rPr>
          <w:rFonts w:ascii="Arial" w:hAnsi="Arial" w:cs="Arial"/>
          <w:bCs/>
          <w:lang w:val="sr-Latn-CS"/>
        </w:rPr>
        <w:t>.</w:t>
      </w:r>
    </w:p>
    <w:p w14:paraId="66F11263" w14:textId="77777777" w:rsidR="003B65C8" w:rsidRPr="00B73D7E" w:rsidRDefault="003B65C8" w:rsidP="003B65C8">
      <w:pPr>
        <w:jc w:val="both"/>
        <w:rPr>
          <w:rFonts w:ascii="Arial" w:hAnsi="Arial" w:cs="Arial"/>
          <w:b/>
          <w:i/>
        </w:rPr>
      </w:pPr>
    </w:p>
    <w:p w14:paraId="495B3D1A" w14:textId="77777777" w:rsidR="003B65C8" w:rsidRPr="002B0F86" w:rsidRDefault="0085511E" w:rsidP="003B65C8">
      <w:pPr>
        <w:jc w:val="both"/>
        <w:rPr>
          <w:rFonts w:ascii="Arial" w:hAnsi="Arial" w:cs="Arial"/>
          <w:lang w:val="ru-RU"/>
        </w:rPr>
      </w:pPr>
      <w:r>
        <w:rPr>
          <w:rFonts w:ascii="Arial" w:hAnsi="Arial" w:cs="Arial"/>
          <w:lang w:val="sr-Latn-CS"/>
        </w:rPr>
        <w:t>Предузеће</w:t>
      </w:r>
      <w:r w:rsidR="003B65C8" w:rsidRPr="00B73D7E">
        <w:rPr>
          <w:rFonts w:ascii="Arial" w:hAnsi="Arial" w:cs="Arial"/>
          <w:lang w:val="sr-Latn-CS"/>
        </w:rPr>
        <w:t xml:space="preserve"> </w:t>
      </w:r>
      <w:r>
        <w:rPr>
          <w:rFonts w:ascii="Arial" w:hAnsi="Arial" w:cs="Arial"/>
          <w:lang w:val="sr-Latn-CS"/>
        </w:rPr>
        <w:t>планира</w:t>
      </w:r>
      <w:r w:rsidR="003B65C8" w:rsidRPr="00B73D7E">
        <w:rPr>
          <w:rFonts w:ascii="Arial" w:hAnsi="Arial" w:cs="Arial"/>
          <w:lang w:val="sr-Latn-CS"/>
        </w:rPr>
        <w:t xml:space="preserve"> </w:t>
      </w:r>
      <w:r>
        <w:rPr>
          <w:rFonts w:ascii="Arial" w:hAnsi="Arial" w:cs="Arial"/>
          <w:lang w:val="sr-Latn-CS"/>
        </w:rPr>
        <w:t>да</w:t>
      </w:r>
      <w:r w:rsidR="003B65C8" w:rsidRPr="00B73D7E">
        <w:rPr>
          <w:rFonts w:ascii="Arial" w:hAnsi="Arial" w:cs="Arial"/>
          <w:lang w:val="sr-Latn-CS"/>
        </w:rPr>
        <w:t xml:space="preserve"> </w:t>
      </w:r>
      <w:r>
        <w:rPr>
          <w:rFonts w:ascii="Arial" w:hAnsi="Arial" w:cs="Arial"/>
          <w:lang w:val="sr-Latn-CS"/>
        </w:rPr>
        <w:t>набави</w:t>
      </w:r>
      <w:r w:rsidR="003B65C8" w:rsidRPr="00B73D7E">
        <w:rPr>
          <w:rFonts w:ascii="Arial" w:hAnsi="Arial" w:cs="Arial"/>
          <w:lang w:val="sr-Latn-CS"/>
        </w:rPr>
        <w:t xml:space="preserve">, </w:t>
      </w:r>
      <w:r>
        <w:rPr>
          <w:rFonts w:ascii="Arial" w:hAnsi="Arial" w:cs="Arial"/>
          <w:lang w:val="sr-Latn-CS"/>
        </w:rPr>
        <w:t>за</w:t>
      </w:r>
      <w:r w:rsidR="003B65C8" w:rsidRPr="00B73D7E">
        <w:rPr>
          <w:rFonts w:ascii="Arial" w:hAnsi="Arial" w:cs="Arial"/>
          <w:lang w:val="sr-Latn-CS"/>
        </w:rPr>
        <w:t xml:space="preserve"> </w:t>
      </w:r>
      <w:r>
        <w:rPr>
          <w:rFonts w:ascii="Arial" w:hAnsi="Arial" w:cs="Arial"/>
          <w:lang w:val="sr-Latn-CS"/>
        </w:rPr>
        <w:t>прикупљање</w:t>
      </w:r>
      <w:r w:rsidR="003B65C8" w:rsidRPr="00B73D7E">
        <w:rPr>
          <w:rFonts w:ascii="Arial" w:hAnsi="Arial" w:cs="Arial"/>
          <w:lang w:val="sr-Latn-CS"/>
        </w:rPr>
        <w:t xml:space="preserve"> </w:t>
      </w:r>
      <w:r>
        <w:rPr>
          <w:rFonts w:ascii="Arial" w:hAnsi="Arial" w:cs="Arial"/>
          <w:lang w:val="sr-Latn-CS"/>
        </w:rPr>
        <w:t>и</w:t>
      </w:r>
      <w:r w:rsidR="003B65C8" w:rsidRPr="00B73D7E">
        <w:rPr>
          <w:rFonts w:ascii="Arial" w:hAnsi="Arial" w:cs="Arial"/>
          <w:lang w:val="sr-Latn-CS"/>
        </w:rPr>
        <w:t xml:space="preserve"> </w:t>
      </w:r>
      <w:r>
        <w:rPr>
          <w:rFonts w:ascii="Arial" w:hAnsi="Arial" w:cs="Arial"/>
          <w:lang w:val="sr-Latn-CS"/>
        </w:rPr>
        <w:t>складиштење</w:t>
      </w:r>
      <w:r w:rsidR="003B65C8" w:rsidRPr="00B73D7E">
        <w:rPr>
          <w:rFonts w:ascii="Arial" w:hAnsi="Arial" w:cs="Arial"/>
          <w:lang w:val="sr-Latn-CS"/>
        </w:rPr>
        <w:t xml:space="preserve"> </w:t>
      </w:r>
      <w:r>
        <w:rPr>
          <w:rFonts w:ascii="Arial" w:hAnsi="Arial" w:cs="Arial"/>
          <w:lang w:val="sr-Latn-CS"/>
        </w:rPr>
        <w:t>отпада</w:t>
      </w:r>
      <w:r w:rsidR="003B65C8" w:rsidRPr="00B73D7E">
        <w:rPr>
          <w:rFonts w:ascii="Arial" w:hAnsi="Arial" w:cs="Arial"/>
          <w:lang w:val="sr-Latn-CS"/>
        </w:rPr>
        <w:t xml:space="preserve">, </w:t>
      </w:r>
      <w:r>
        <w:rPr>
          <w:rFonts w:ascii="Arial" w:hAnsi="Arial" w:cs="Arial"/>
          <w:lang w:val="sr-Latn-CS"/>
        </w:rPr>
        <w:t>сљедеће</w:t>
      </w:r>
      <w:r w:rsidR="003B65C8" w:rsidRPr="00B73D7E">
        <w:rPr>
          <w:rFonts w:ascii="Arial" w:hAnsi="Arial" w:cs="Arial"/>
          <w:lang w:val="sr-Latn-CS"/>
        </w:rPr>
        <w:t>:</w:t>
      </w:r>
    </w:p>
    <w:p w14:paraId="4C43DFD1" w14:textId="77777777" w:rsidR="003B65C8" w:rsidRPr="006F59D0" w:rsidRDefault="0085511E" w:rsidP="00F3004C">
      <w:pPr>
        <w:pStyle w:val="ListParagraph"/>
        <w:numPr>
          <w:ilvl w:val="0"/>
          <w:numId w:val="23"/>
        </w:numPr>
        <w:jc w:val="both"/>
        <w:rPr>
          <w:rFonts w:ascii="Arial" w:hAnsi="Arial" w:cs="Arial"/>
          <w:lang w:val="en-US"/>
        </w:rPr>
      </w:pPr>
      <w:r>
        <w:rPr>
          <w:rFonts w:ascii="Arial" w:hAnsi="Arial" w:cs="Arial"/>
          <w:bCs/>
          <w:lang w:val="sr-Latn-CS"/>
        </w:rPr>
        <w:t>вреће</w:t>
      </w:r>
      <w:r w:rsidR="003B65C8" w:rsidRPr="006F59D0">
        <w:rPr>
          <w:rFonts w:ascii="Arial" w:hAnsi="Arial" w:cs="Arial"/>
          <w:bCs/>
          <w:lang w:val="sr-Latn-CS"/>
        </w:rPr>
        <w:t>,</w:t>
      </w:r>
    </w:p>
    <w:p w14:paraId="62EE38CE" w14:textId="77777777" w:rsidR="003B65C8" w:rsidRPr="006F59D0" w:rsidRDefault="0085511E" w:rsidP="00F3004C">
      <w:pPr>
        <w:pStyle w:val="ListParagraph"/>
        <w:numPr>
          <w:ilvl w:val="0"/>
          <w:numId w:val="23"/>
        </w:numPr>
        <w:jc w:val="both"/>
        <w:rPr>
          <w:rFonts w:ascii="Arial" w:hAnsi="Arial" w:cs="Arial"/>
          <w:lang w:val="en-US"/>
        </w:rPr>
      </w:pPr>
      <w:r>
        <w:rPr>
          <w:rFonts w:ascii="Arial" w:hAnsi="Arial" w:cs="Arial"/>
          <w:bCs/>
          <w:lang w:val="sr-Latn-CS"/>
        </w:rPr>
        <w:t>кутије</w:t>
      </w:r>
      <w:r w:rsidR="003B65C8" w:rsidRPr="006F59D0">
        <w:rPr>
          <w:rFonts w:ascii="Arial" w:hAnsi="Arial" w:cs="Arial"/>
          <w:bCs/>
          <w:lang w:val="sr-Latn-CS"/>
        </w:rPr>
        <w:t>,</w:t>
      </w:r>
    </w:p>
    <w:p w14:paraId="6806158B" w14:textId="77777777" w:rsidR="003B65C8" w:rsidRPr="006F59D0" w:rsidRDefault="0085511E" w:rsidP="00F3004C">
      <w:pPr>
        <w:pStyle w:val="ListParagraph"/>
        <w:numPr>
          <w:ilvl w:val="0"/>
          <w:numId w:val="23"/>
        </w:numPr>
        <w:jc w:val="both"/>
        <w:rPr>
          <w:rFonts w:ascii="Arial" w:hAnsi="Arial" w:cs="Arial"/>
          <w:lang w:val="en-US"/>
        </w:rPr>
      </w:pPr>
      <w:r>
        <w:rPr>
          <w:rFonts w:ascii="Arial" w:hAnsi="Arial" w:cs="Arial"/>
          <w:bCs/>
          <w:lang w:val="sr-Latn-CS"/>
        </w:rPr>
        <w:t>бурад</w:t>
      </w:r>
      <w:r w:rsidR="003B65C8" w:rsidRPr="006F59D0">
        <w:rPr>
          <w:rFonts w:ascii="Arial" w:hAnsi="Arial" w:cs="Arial"/>
          <w:bCs/>
          <w:lang w:val="sr-Latn-CS"/>
        </w:rPr>
        <w:t xml:space="preserve"> </w:t>
      </w:r>
      <w:r>
        <w:rPr>
          <w:rFonts w:ascii="Arial" w:hAnsi="Arial" w:cs="Arial"/>
          <w:bCs/>
          <w:lang w:val="sr-Latn-CS"/>
        </w:rPr>
        <w:t>и</w:t>
      </w:r>
    </w:p>
    <w:p w14:paraId="4C75661D" w14:textId="77777777" w:rsidR="003B65C8" w:rsidRPr="006F59D0" w:rsidRDefault="0085511E" w:rsidP="00F3004C">
      <w:pPr>
        <w:pStyle w:val="ListParagraph"/>
        <w:numPr>
          <w:ilvl w:val="0"/>
          <w:numId w:val="23"/>
        </w:numPr>
        <w:jc w:val="both"/>
        <w:rPr>
          <w:rFonts w:ascii="Arial" w:hAnsi="Arial" w:cs="Arial"/>
          <w:lang w:val="en-US"/>
        </w:rPr>
      </w:pPr>
      <w:r>
        <w:rPr>
          <w:rFonts w:ascii="Arial" w:hAnsi="Arial" w:cs="Arial"/>
          <w:bCs/>
          <w:lang w:val="sr-Latn-CS"/>
        </w:rPr>
        <w:t>контејнери</w:t>
      </w:r>
      <w:r w:rsidR="003B65C8" w:rsidRPr="006F59D0">
        <w:rPr>
          <w:rFonts w:ascii="Arial" w:hAnsi="Arial" w:cs="Arial"/>
          <w:bCs/>
          <w:lang w:val="sr-Latn-CS"/>
        </w:rPr>
        <w:t>.</w:t>
      </w:r>
    </w:p>
    <w:p w14:paraId="4EDB4099" w14:textId="77777777" w:rsidR="003B65C8" w:rsidRPr="00B73D7E" w:rsidRDefault="003B65C8" w:rsidP="003B65C8">
      <w:pPr>
        <w:jc w:val="both"/>
        <w:rPr>
          <w:rFonts w:ascii="Arial" w:hAnsi="Arial" w:cs="Arial"/>
          <w:lang w:val="en-US"/>
        </w:rPr>
      </w:pPr>
    </w:p>
    <w:p w14:paraId="4C4A1429" w14:textId="77777777" w:rsidR="003B65C8" w:rsidRPr="002B0F86" w:rsidRDefault="0085511E" w:rsidP="003B65C8">
      <w:pPr>
        <w:jc w:val="both"/>
        <w:rPr>
          <w:rFonts w:ascii="Arial" w:hAnsi="Arial" w:cs="Arial"/>
          <w:lang w:val="ru-RU"/>
        </w:rPr>
      </w:pPr>
      <w:r w:rsidRPr="002B0F86">
        <w:rPr>
          <w:rFonts w:ascii="Arial" w:hAnsi="Arial" w:cs="Arial"/>
          <w:lang w:val="ru-RU"/>
        </w:rPr>
        <w:t>У</w:t>
      </w:r>
      <w:r w:rsidR="003B65C8" w:rsidRPr="002B0F86">
        <w:rPr>
          <w:rFonts w:ascii="Arial" w:hAnsi="Arial" w:cs="Arial"/>
          <w:lang w:val="ru-RU"/>
        </w:rPr>
        <w:t xml:space="preserve"> </w:t>
      </w:r>
      <w:r w:rsidRPr="002B0F86">
        <w:rPr>
          <w:rFonts w:ascii="Arial" w:hAnsi="Arial" w:cs="Arial"/>
          <w:lang w:val="ru-RU"/>
        </w:rPr>
        <w:t>зависности</w:t>
      </w:r>
      <w:r w:rsidR="003B65C8" w:rsidRPr="002B0F86">
        <w:rPr>
          <w:rFonts w:ascii="Arial" w:hAnsi="Arial" w:cs="Arial"/>
          <w:lang w:val="ru-RU"/>
        </w:rPr>
        <w:t xml:space="preserve"> </w:t>
      </w:r>
      <w:r w:rsidRPr="002B0F86">
        <w:rPr>
          <w:rFonts w:ascii="Arial" w:hAnsi="Arial" w:cs="Arial"/>
          <w:lang w:val="ru-RU"/>
        </w:rPr>
        <w:t>од</w:t>
      </w:r>
      <w:r w:rsidR="003B65C8" w:rsidRPr="002B0F86">
        <w:rPr>
          <w:rFonts w:ascii="Arial" w:hAnsi="Arial" w:cs="Arial"/>
          <w:lang w:val="ru-RU"/>
        </w:rPr>
        <w:t xml:space="preserve"> </w:t>
      </w:r>
      <w:r w:rsidRPr="002B0F86">
        <w:rPr>
          <w:rFonts w:ascii="Arial" w:hAnsi="Arial" w:cs="Arial"/>
          <w:lang w:val="ru-RU"/>
        </w:rPr>
        <w:t>врсте</w:t>
      </w:r>
      <w:r w:rsidR="003B65C8" w:rsidRPr="002B0F86">
        <w:rPr>
          <w:rFonts w:ascii="Arial" w:hAnsi="Arial" w:cs="Arial"/>
          <w:lang w:val="ru-RU"/>
        </w:rPr>
        <w:t xml:space="preserve"> </w:t>
      </w:r>
      <w:r w:rsidRPr="002B0F86">
        <w:rPr>
          <w:rFonts w:ascii="Arial" w:hAnsi="Arial" w:cs="Arial"/>
          <w:lang w:val="ru-RU"/>
        </w:rPr>
        <w:t>отпада</w:t>
      </w:r>
      <w:r w:rsidR="003B65C8" w:rsidRPr="002B0F86">
        <w:rPr>
          <w:rFonts w:ascii="Arial" w:hAnsi="Arial" w:cs="Arial"/>
          <w:lang w:val="ru-RU"/>
        </w:rPr>
        <w:t xml:space="preserve">, </w:t>
      </w:r>
      <w:r w:rsidRPr="002B0F86">
        <w:rPr>
          <w:rFonts w:ascii="Arial" w:hAnsi="Arial" w:cs="Arial"/>
          <w:lang w:val="ru-RU"/>
        </w:rPr>
        <w:t>извршиће</w:t>
      </w:r>
      <w:r w:rsidR="003B65C8" w:rsidRPr="002B0F86">
        <w:rPr>
          <w:rFonts w:ascii="Arial" w:hAnsi="Arial" w:cs="Arial"/>
          <w:lang w:val="ru-RU"/>
        </w:rPr>
        <w:t xml:space="preserve"> </w:t>
      </w:r>
      <w:r w:rsidRPr="002B0F86">
        <w:rPr>
          <w:rFonts w:ascii="Arial" w:hAnsi="Arial" w:cs="Arial"/>
          <w:lang w:val="ru-RU"/>
        </w:rPr>
        <w:t>се</w:t>
      </w:r>
      <w:r w:rsidR="003B65C8" w:rsidRPr="002B0F86">
        <w:rPr>
          <w:rFonts w:ascii="Arial" w:hAnsi="Arial" w:cs="Arial"/>
          <w:lang w:val="ru-RU"/>
        </w:rPr>
        <w:t xml:space="preserve"> </w:t>
      </w:r>
      <w:r w:rsidRPr="002B0F86">
        <w:rPr>
          <w:rFonts w:ascii="Arial" w:hAnsi="Arial" w:cs="Arial"/>
          <w:lang w:val="ru-RU"/>
        </w:rPr>
        <w:t>и</w:t>
      </w:r>
      <w:r w:rsidR="003B65C8" w:rsidRPr="002B0F86">
        <w:rPr>
          <w:rFonts w:ascii="Arial" w:hAnsi="Arial" w:cs="Arial"/>
          <w:lang w:val="ru-RU"/>
        </w:rPr>
        <w:t xml:space="preserve"> </w:t>
      </w:r>
      <w:r w:rsidRPr="002B0F86">
        <w:rPr>
          <w:rFonts w:ascii="Arial" w:hAnsi="Arial" w:cs="Arial"/>
          <w:lang w:val="ru-RU"/>
        </w:rPr>
        <w:t>набавка</w:t>
      </w:r>
      <w:r w:rsidR="003B65C8" w:rsidRPr="002B0F86">
        <w:rPr>
          <w:rFonts w:ascii="Arial" w:hAnsi="Arial" w:cs="Arial"/>
          <w:lang w:val="ru-RU"/>
        </w:rPr>
        <w:t xml:space="preserve"> </w:t>
      </w:r>
      <w:r w:rsidRPr="002B0F86">
        <w:rPr>
          <w:rFonts w:ascii="Arial" w:hAnsi="Arial" w:cs="Arial"/>
          <w:lang w:val="ru-RU"/>
        </w:rPr>
        <w:t>средстава</w:t>
      </w:r>
      <w:r w:rsidR="003B65C8" w:rsidRPr="002B0F86">
        <w:rPr>
          <w:rFonts w:ascii="Arial" w:hAnsi="Arial" w:cs="Arial"/>
          <w:lang w:val="ru-RU"/>
        </w:rPr>
        <w:t xml:space="preserve"> </w:t>
      </w:r>
      <w:r w:rsidRPr="002B0F86">
        <w:rPr>
          <w:rFonts w:ascii="Arial" w:hAnsi="Arial" w:cs="Arial"/>
          <w:lang w:val="ru-RU"/>
        </w:rPr>
        <w:t>за</w:t>
      </w:r>
      <w:r w:rsidR="003B65C8" w:rsidRPr="002B0F86">
        <w:rPr>
          <w:rFonts w:ascii="Arial" w:hAnsi="Arial" w:cs="Arial"/>
          <w:lang w:val="ru-RU"/>
        </w:rPr>
        <w:t xml:space="preserve"> </w:t>
      </w:r>
      <w:r w:rsidRPr="002B0F86">
        <w:rPr>
          <w:rFonts w:ascii="Arial" w:hAnsi="Arial" w:cs="Arial"/>
          <w:lang w:val="ru-RU"/>
        </w:rPr>
        <w:t>складиштење</w:t>
      </w:r>
      <w:r w:rsidR="003B65C8" w:rsidRPr="002B0F86">
        <w:rPr>
          <w:rFonts w:ascii="Arial" w:hAnsi="Arial" w:cs="Arial"/>
          <w:lang w:val="ru-RU"/>
        </w:rPr>
        <w:t xml:space="preserve"> </w:t>
      </w:r>
      <w:r w:rsidRPr="002B0F86">
        <w:rPr>
          <w:rFonts w:ascii="Arial" w:hAnsi="Arial" w:cs="Arial"/>
          <w:lang w:val="ru-RU"/>
        </w:rPr>
        <w:t>отпада</w:t>
      </w:r>
      <w:r w:rsidR="003B65C8" w:rsidRPr="002B0F86">
        <w:rPr>
          <w:rFonts w:ascii="Arial" w:hAnsi="Arial" w:cs="Arial"/>
          <w:lang w:val="ru-RU"/>
        </w:rPr>
        <w:t>.</w:t>
      </w:r>
    </w:p>
    <w:p w14:paraId="50F435EC" w14:textId="77777777" w:rsidR="003B65C8" w:rsidRPr="002B0F86" w:rsidRDefault="003B65C8" w:rsidP="003B65C8">
      <w:pPr>
        <w:jc w:val="both"/>
        <w:rPr>
          <w:rFonts w:ascii="Arial" w:hAnsi="Arial" w:cs="Arial"/>
          <w:lang w:val="ru-RU"/>
        </w:rPr>
      </w:pPr>
    </w:p>
    <w:p w14:paraId="43C56E15" w14:textId="77777777" w:rsidR="003B65C8" w:rsidRPr="002B0F86" w:rsidRDefault="0085511E" w:rsidP="003B65C8">
      <w:pPr>
        <w:jc w:val="both"/>
        <w:rPr>
          <w:rFonts w:ascii="Arial" w:hAnsi="Arial" w:cs="Arial"/>
          <w:lang w:val="ru-RU"/>
        </w:rPr>
      </w:pPr>
      <w:r>
        <w:rPr>
          <w:rFonts w:ascii="Arial" w:hAnsi="Arial" w:cs="Arial"/>
          <w:bCs/>
          <w:lang w:val="sr-Latn-CS"/>
        </w:rPr>
        <w:t>Сва</w:t>
      </w:r>
      <w:r w:rsidR="003B65C8">
        <w:rPr>
          <w:rFonts w:ascii="Arial" w:hAnsi="Arial" w:cs="Arial"/>
          <w:bCs/>
          <w:lang w:val="sr-Latn-CS"/>
        </w:rPr>
        <w:t xml:space="preserve"> </w:t>
      </w:r>
      <w:r>
        <w:rPr>
          <w:rFonts w:ascii="Arial" w:hAnsi="Arial" w:cs="Arial"/>
          <w:bCs/>
          <w:lang w:val="sr-Latn-CS"/>
        </w:rPr>
        <w:t>мјеста</w:t>
      </w:r>
      <w:r w:rsidR="003B65C8">
        <w:rPr>
          <w:rFonts w:ascii="Arial" w:hAnsi="Arial" w:cs="Arial"/>
          <w:bCs/>
          <w:lang w:val="sr-Latn-CS"/>
        </w:rPr>
        <w:t xml:space="preserve"> </w:t>
      </w:r>
      <w:r>
        <w:rPr>
          <w:rFonts w:ascii="Arial" w:hAnsi="Arial" w:cs="Arial"/>
          <w:bCs/>
          <w:lang w:val="sr-Latn-CS"/>
        </w:rPr>
        <w:t>на</w:t>
      </w:r>
      <w:r w:rsidR="003B65C8" w:rsidRPr="00B73D7E">
        <w:rPr>
          <w:rFonts w:ascii="Arial" w:hAnsi="Arial" w:cs="Arial"/>
          <w:bCs/>
          <w:lang w:val="sr-Latn-CS"/>
        </w:rPr>
        <w:t xml:space="preserve"> </w:t>
      </w:r>
      <w:r>
        <w:rPr>
          <w:rFonts w:ascii="Arial" w:hAnsi="Arial" w:cs="Arial"/>
          <w:bCs/>
          <w:lang w:val="sr-Latn-CS"/>
        </w:rPr>
        <w:t>локацији</w:t>
      </w:r>
      <w:r w:rsidR="003B65C8" w:rsidRPr="00B73D7E">
        <w:rPr>
          <w:rFonts w:ascii="Arial" w:hAnsi="Arial" w:cs="Arial"/>
          <w:bCs/>
          <w:lang w:val="sr-Latn-CS"/>
        </w:rPr>
        <w:t xml:space="preserve">, </w:t>
      </w:r>
      <w:r>
        <w:rPr>
          <w:rFonts w:ascii="Arial" w:hAnsi="Arial" w:cs="Arial"/>
          <w:bCs/>
          <w:lang w:val="sr-Latn-CS"/>
        </w:rPr>
        <w:t>на</w:t>
      </w:r>
      <w:r w:rsidR="003B65C8" w:rsidRPr="00B73D7E">
        <w:rPr>
          <w:rFonts w:ascii="Arial" w:hAnsi="Arial" w:cs="Arial"/>
          <w:bCs/>
          <w:lang w:val="sr-Latn-CS"/>
        </w:rPr>
        <w:t xml:space="preserve"> </w:t>
      </w:r>
      <w:r>
        <w:rPr>
          <w:rFonts w:ascii="Arial" w:hAnsi="Arial" w:cs="Arial"/>
          <w:bCs/>
          <w:lang w:val="sr-Latn-CS"/>
        </w:rPr>
        <w:t>којима</w:t>
      </w:r>
      <w:r w:rsidR="003B65C8" w:rsidRPr="00B73D7E">
        <w:rPr>
          <w:rFonts w:ascii="Arial" w:hAnsi="Arial" w:cs="Arial"/>
          <w:bCs/>
          <w:lang w:val="sr-Latn-CS"/>
        </w:rPr>
        <w:t xml:space="preserve"> </w:t>
      </w:r>
      <w:r>
        <w:rPr>
          <w:rFonts w:ascii="Arial" w:hAnsi="Arial" w:cs="Arial"/>
          <w:bCs/>
          <w:lang w:val="sr-Latn-CS"/>
        </w:rPr>
        <w:t>ће</w:t>
      </w:r>
      <w:r w:rsidR="003B65C8" w:rsidRPr="00B73D7E">
        <w:rPr>
          <w:rFonts w:ascii="Arial" w:hAnsi="Arial" w:cs="Arial"/>
          <w:bCs/>
          <w:lang w:val="sr-Latn-CS"/>
        </w:rPr>
        <w:t xml:space="preserve"> </w:t>
      </w:r>
      <w:r>
        <w:rPr>
          <w:rFonts w:ascii="Arial" w:hAnsi="Arial" w:cs="Arial"/>
          <w:bCs/>
          <w:lang w:val="sr-Latn-CS"/>
        </w:rPr>
        <w:t>се</w:t>
      </w:r>
      <w:r w:rsidR="003B65C8" w:rsidRPr="00B73D7E">
        <w:rPr>
          <w:rFonts w:ascii="Arial" w:hAnsi="Arial" w:cs="Arial"/>
          <w:bCs/>
          <w:lang w:val="sr-Latn-CS"/>
        </w:rPr>
        <w:t xml:space="preserve"> </w:t>
      </w:r>
      <w:r>
        <w:rPr>
          <w:rFonts w:ascii="Arial" w:hAnsi="Arial" w:cs="Arial"/>
          <w:bCs/>
          <w:lang w:val="sr-Latn-CS"/>
        </w:rPr>
        <w:t>складишти</w:t>
      </w:r>
      <w:r w:rsidR="003B65C8" w:rsidRPr="00B73D7E">
        <w:rPr>
          <w:rFonts w:ascii="Arial" w:hAnsi="Arial" w:cs="Arial"/>
          <w:bCs/>
          <w:lang w:val="sr-Latn-CS"/>
        </w:rPr>
        <w:t xml:space="preserve"> </w:t>
      </w:r>
      <w:r>
        <w:rPr>
          <w:rFonts w:ascii="Arial" w:hAnsi="Arial" w:cs="Arial"/>
          <w:bCs/>
          <w:lang w:val="sr-Latn-CS"/>
        </w:rPr>
        <w:t>привремено</w:t>
      </w:r>
      <w:r w:rsidR="003B65C8" w:rsidRPr="00B73D7E">
        <w:rPr>
          <w:rFonts w:ascii="Arial" w:hAnsi="Arial" w:cs="Arial"/>
          <w:bCs/>
          <w:lang w:val="sr-Latn-CS"/>
        </w:rPr>
        <w:t xml:space="preserve"> </w:t>
      </w:r>
      <w:r>
        <w:rPr>
          <w:rFonts w:ascii="Arial" w:hAnsi="Arial" w:cs="Arial"/>
          <w:bCs/>
          <w:lang w:val="sr-Latn-CS"/>
        </w:rPr>
        <w:t>отпад</w:t>
      </w:r>
      <w:r w:rsidR="003B65C8" w:rsidRPr="00B73D7E">
        <w:rPr>
          <w:rFonts w:ascii="Arial" w:hAnsi="Arial" w:cs="Arial"/>
          <w:bCs/>
          <w:lang w:val="sr-Latn-CS"/>
        </w:rPr>
        <w:t xml:space="preserve">, </w:t>
      </w:r>
      <w:r>
        <w:rPr>
          <w:rFonts w:ascii="Arial" w:hAnsi="Arial" w:cs="Arial"/>
          <w:bCs/>
          <w:lang w:val="sr-Latn-CS"/>
        </w:rPr>
        <w:t>биће</w:t>
      </w:r>
      <w:r w:rsidR="003B65C8" w:rsidRPr="00B73D7E">
        <w:rPr>
          <w:rFonts w:ascii="Arial" w:hAnsi="Arial" w:cs="Arial"/>
          <w:bCs/>
          <w:lang w:val="sr-Latn-CS"/>
        </w:rPr>
        <w:t xml:space="preserve"> </w:t>
      </w:r>
      <w:r>
        <w:rPr>
          <w:rFonts w:ascii="Arial" w:hAnsi="Arial" w:cs="Arial"/>
          <w:bCs/>
          <w:lang w:val="sr-Latn-CS"/>
        </w:rPr>
        <w:t>видно</w:t>
      </w:r>
      <w:r w:rsidR="003B65C8" w:rsidRPr="00B73D7E">
        <w:rPr>
          <w:rFonts w:ascii="Arial" w:hAnsi="Arial" w:cs="Arial"/>
          <w:bCs/>
          <w:lang w:val="sr-Latn-CS"/>
        </w:rPr>
        <w:t xml:space="preserve"> </w:t>
      </w:r>
      <w:r>
        <w:rPr>
          <w:rFonts w:ascii="Arial" w:hAnsi="Arial" w:cs="Arial"/>
          <w:bCs/>
          <w:lang w:val="sr-Latn-CS"/>
        </w:rPr>
        <w:t>означене</w:t>
      </w:r>
      <w:r w:rsidR="003B65C8" w:rsidRPr="00B73D7E">
        <w:rPr>
          <w:rFonts w:ascii="Arial" w:hAnsi="Arial" w:cs="Arial"/>
          <w:bCs/>
          <w:lang w:val="sr-Latn-CS"/>
        </w:rPr>
        <w:t xml:space="preserve">, </w:t>
      </w:r>
      <w:r>
        <w:rPr>
          <w:rFonts w:ascii="Arial" w:hAnsi="Arial" w:cs="Arial"/>
          <w:bCs/>
          <w:lang w:val="sr-Latn-CS"/>
        </w:rPr>
        <w:t>а</w:t>
      </w:r>
      <w:r w:rsidR="003B65C8" w:rsidRPr="00B73D7E">
        <w:rPr>
          <w:rFonts w:ascii="Arial" w:hAnsi="Arial" w:cs="Arial"/>
          <w:bCs/>
          <w:lang w:val="sr-Latn-CS"/>
        </w:rPr>
        <w:t xml:space="preserve"> </w:t>
      </w:r>
      <w:r>
        <w:rPr>
          <w:rFonts w:ascii="Arial" w:hAnsi="Arial" w:cs="Arial"/>
          <w:bCs/>
          <w:lang w:val="sr-Latn-CS"/>
        </w:rPr>
        <w:t>ознаке</w:t>
      </w:r>
      <w:r w:rsidR="003B65C8" w:rsidRPr="00B73D7E">
        <w:rPr>
          <w:rFonts w:ascii="Arial" w:hAnsi="Arial" w:cs="Arial"/>
          <w:bCs/>
          <w:lang w:val="sr-Latn-CS"/>
        </w:rPr>
        <w:t xml:space="preserve"> </w:t>
      </w:r>
      <w:r>
        <w:rPr>
          <w:rFonts w:ascii="Arial" w:hAnsi="Arial" w:cs="Arial"/>
          <w:bCs/>
          <w:lang w:val="sr-Latn-CS"/>
        </w:rPr>
        <w:t>морају</w:t>
      </w:r>
      <w:r w:rsidR="003B65C8" w:rsidRPr="00B73D7E">
        <w:rPr>
          <w:rFonts w:ascii="Arial" w:hAnsi="Arial" w:cs="Arial"/>
          <w:bCs/>
          <w:lang w:val="sr-Latn-CS"/>
        </w:rPr>
        <w:t xml:space="preserve"> </w:t>
      </w:r>
      <w:r>
        <w:rPr>
          <w:rFonts w:ascii="Arial" w:hAnsi="Arial" w:cs="Arial"/>
          <w:bCs/>
          <w:lang w:val="sr-Latn-CS"/>
        </w:rPr>
        <w:t>да</w:t>
      </w:r>
      <w:r w:rsidR="003B65C8" w:rsidRPr="00B73D7E">
        <w:rPr>
          <w:rFonts w:ascii="Arial" w:hAnsi="Arial" w:cs="Arial"/>
          <w:bCs/>
          <w:lang w:val="sr-Latn-CS"/>
        </w:rPr>
        <w:t xml:space="preserve"> </w:t>
      </w:r>
      <w:r>
        <w:rPr>
          <w:rFonts w:ascii="Arial" w:hAnsi="Arial" w:cs="Arial"/>
          <w:bCs/>
          <w:lang w:val="sr-Latn-CS"/>
        </w:rPr>
        <w:t>буду</w:t>
      </w:r>
      <w:r w:rsidR="003B65C8" w:rsidRPr="00B73D7E">
        <w:rPr>
          <w:rFonts w:ascii="Arial" w:hAnsi="Arial" w:cs="Arial"/>
          <w:bCs/>
          <w:lang w:val="sr-Latn-CS"/>
        </w:rPr>
        <w:t>:</w:t>
      </w:r>
    </w:p>
    <w:p w14:paraId="081D032F" w14:textId="77777777" w:rsidR="003B65C8" w:rsidRPr="006F59D0" w:rsidRDefault="0085511E" w:rsidP="00F3004C">
      <w:pPr>
        <w:pStyle w:val="ListParagraph"/>
        <w:numPr>
          <w:ilvl w:val="0"/>
          <w:numId w:val="24"/>
        </w:numPr>
        <w:jc w:val="both"/>
        <w:rPr>
          <w:rFonts w:ascii="Arial" w:hAnsi="Arial" w:cs="Arial"/>
          <w:lang w:val="en-US"/>
        </w:rPr>
      </w:pPr>
      <w:r>
        <w:rPr>
          <w:rFonts w:ascii="Arial" w:hAnsi="Arial" w:cs="Arial"/>
          <w:bCs/>
          <w:lang w:val="sr-Latn-CS"/>
        </w:rPr>
        <w:t>трајне</w:t>
      </w:r>
      <w:r w:rsidR="003B65C8" w:rsidRPr="006F59D0">
        <w:rPr>
          <w:rFonts w:ascii="Arial" w:hAnsi="Arial" w:cs="Arial"/>
          <w:bCs/>
          <w:lang w:val="sr-Latn-CS"/>
        </w:rPr>
        <w:t>,</w:t>
      </w:r>
    </w:p>
    <w:p w14:paraId="5C0FD699" w14:textId="77777777" w:rsidR="003B65C8" w:rsidRPr="002B0F86" w:rsidRDefault="0085511E" w:rsidP="00F3004C">
      <w:pPr>
        <w:pStyle w:val="ListParagraph"/>
        <w:numPr>
          <w:ilvl w:val="0"/>
          <w:numId w:val="24"/>
        </w:numPr>
        <w:jc w:val="both"/>
        <w:rPr>
          <w:rFonts w:ascii="Arial" w:hAnsi="Arial" w:cs="Arial"/>
          <w:lang w:val="ru-RU"/>
        </w:rPr>
      </w:pPr>
      <w:r>
        <w:rPr>
          <w:rFonts w:ascii="Arial" w:hAnsi="Arial" w:cs="Arial"/>
          <w:bCs/>
          <w:lang w:val="sr-Latn-CS"/>
        </w:rPr>
        <w:t>на</w:t>
      </w:r>
      <w:r w:rsidR="003B65C8" w:rsidRPr="006F59D0">
        <w:rPr>
          <w:rFonts w:ascii="Arial" w:hAnsi="Arial" w:cs="Arial"/>
          <w:bCs/>
          <w:lang w:val="sr-Latn-CS"/>
        </w:rPr>
        <w:t xml:space="preserve"> </w:t>
      </w:r>
      <w:r>
        <w:rPr>
          <w:rFonts w:ascii="Arial" w:hAnsi="Arial" w:cs="Arial"/>
          <w:bCs/>
          <w:lang w:val="sr-Latn-CS"/>
        </w:rPr>
        <w:t>једном</w:t>
      </w:r>
      <w:r w:rsidR="003B65C8" w:rsidRPr="006F59D0">
        <w:rPr>
          <w:rFonts w:ascii="Arial" w:hAnsi="Arial" w:cs="Arial"/>
          <w:bCs/>
          <w:lang w:val="sr-Latn-CS"/>
        </w:rPr>
        <w:t xml:space="preserve"> </w:t>
      </w:r>
      <w:r>
        <w:rPr>
          <w:rFonts w:ascii="Arial" w:hAnsi="Arial" w:cs="Arial"/>
          <w:bCs/>
          <w:lang w:val="sr-Latn-CS"/>
        </w:rPr>
        <w:t>од</w:t>
      </w:r>
      <w:r w:rsidR="003B65C8" w:rsidRPr="006F59D0">
        <w:rPr>
          <w:rFonts w:ascii="Arial" w:hAnsi="Arial" w:cs="Arial"/>
          <w:bCs/>
          <w:lang w:val="sr-Latn-CS"/>
        </w:rPr>
        <w:t xml:space="preserve"> </w:t>
      </w:r>
      <w:r>
        <w:rPr>
          <w:rFonts w:ascii="Arial" w:hAnsi="Arial" w:cs="Arial"/>
          <w:bCs/>
          <w:lang w:val="sr-Latn-CS"/>
        </w:rPr>
        <w:t>језика</w:t>
      </w:r>
      <w:r w:rsidR="003B65C8" w:rsidRPr="006F59D0">
        <w:rPr>
          <w:rFonts w:ascii="Arial" w:hAnsi="Arial" w:cs="Arial"/>
          <w:bCs/>
          <w:lang w:val="sr-Latn-CS"/>
        </w:rPr>
        <w:t xml:space="preserve"> </w:t>
      </w:r>
      <w:r>
        <w:rPr>
          <w:rFonts w:ascii="Arial" w:hAnsi="Arial" w:cs="Arial"/>
          <w:bCs/>
          <w:lang w:val="sr-Latn-CS"/>
        </w:rPr>
        <w:t>конститутивних</w:t>
      </w:r>
      <w:r w:rsidR="003B65C8" w:rsidRPr="006F59D0">
        <w:rPr>
          <w:rFonts w:ascii="Arial" w:hAnsi="Arial" w:cs="Arial"/>
          <w:bCs/>
          <w:lang w:val="sr-Latn-CS"/>
        </w:rPr>
        <w:t xml:space="preserve"> </w:t>
      </w:r>
      <w:r>
        <w:rPr>
          <w:rFonts w:ascii="Arial" w:hAnsi="Arial" w:cs="Arial"/>
          <w:bCs/>
          <w:lang w:val="sr-Latn-CS"/>
        </w:rPr>
        <w:t>народа</w:t>
      </w:r>
      <w:r w:rsidR="003B65C8" w:rsidRPr="006F59D0">
        <w:rPr>
          <w:rFonts w:ascii="Arial" w:hAnsi="Arial" w:cs="Arial"/>
          <w:bCs/>
          <w:lang w:val="sr-Latn-CS"/>
        </w:rPr>
        <w:t xml:space="preserve"> </w:t>
      </w:r>
      <w:r w:rsidR="003B65C8">
        <w:rPr>
          <w:rFonts w:ascii="Arial" w:hAnsi="Arial" w:cs="Arial"/>
          <w:bCs/>
          <w:lang w:val="sr-Latn-CS"/>
        </w:rPr>
        <w:t>Б</w:t>
      </w:r>
      <w:r>
        <w:rPr>
          <w:rFonts w:ascii="Arial" w:hAnsi="Arial" w:cs="Arial"/>
          <w:bCs/>
          <w:lang w:val="sr-Latn-CS"/>
        </w:rPr>
        <w:t>и</w:t>
      </w:r>
      <w:r w:rsidR="003B65C8">
        <w:rPr>
          <w:rFonts w:ascii="Arial" w:hAnsi="Arial" w:cs="Arial"/>
          <w:bCs/>
          <w:lang w:val="sr-Latn-CS"/>
        </w:rPr>
        <w:t>Х</w:t>
      </w:r>
      <w:r w:rsidR="003B65C8" w:rsidRPr="006F59D0">
        <w:rPr>
          <w:rFonts w:ascii="Arial" w:hAnsi="Arial" w:cs="Arial"/>
          <w:bCs/>
          <w:lang w:val="sr-Latn-CS"/>
        </w:rPr>
        <w:t>,</w:t>
      </w:r>
    </w:p>
    <w:p w14:paraId="66A89215" w14:textId="77777777" w:rsidR="003B65C8" w:rsidRPr="006F59D0" w:rsidRDefault="0085511E" w:rsidP="00F3004C">
      <w:pPr>
        <w:pStyle w:val="ListParagraph"/>
        <w:numPr>
          <w:ilvl w:val="0"/>
          <w:numId w:val="24"/>
        </w:numPr>
        <w:jc w:val="both"/>
        <w:rPr>
          <w:rFonts w:ascii="Arial" w:hAnsi="Arial" w:cs="Arial"/>
          <w:lang w:val="en-US"/>
        </w:rPr>
      </w:pPr>
      <w:r>
        <w:rPr>
          <w:rFonts w:ascii="Arial" w:hAnsi="Arial" w:cs="Arial"/>
          <w:bCs/>
          <w:lang w:val="sr-Latn-CS"/>
        </w:rPr>
        <w:t>јасне</w:t>
      </w:r>
      <w:r w:rsidR="003B65C8" w:rsidRPr="006F59D0">
        <w:rPr>
          <w:rFonts w:ascii="Arial" w:hAnsi="Arial" w:cs="Arial"/>
          <w:bCs/>
          <w:lang w:val="sr-Latn-CS"/>
        </w:rPr>
        <w:t>,</w:t>
      </w:r>
    </w:p>
    <w:p w14:paraId="6BF91C0C" w14:textId="77777777" w:rsidR="003B65C8" w:rsidRPr="006F59D0" w:rsidRDefault="0085511E" w:rsidP="00F3004C">
      <w:pPr>
        <w:pStyle w:val="ListParagraph"/>
        <w:numPr>
          <w:ilvl w:val="0"/>
          <w:numId w:val="24"/>
        </w:numPr>
        <w:jc w:val="both"/>
        <w:rPr>
          <w:rFonts w:ascii="Arial" w:hAnsi="Arial" w:cs="Arial"/>
          <w:lang w:val="en-US"/>
        </w:rPr>
      </w:pPr>
      <w:r>
        <w:rPr>
          <w:rFonts w:ascii="Arial" w:hAnsi="Arial" w:cs="Arial"/>
          <w:bCs/>
          <w:lang w:val="sr-Latn-CS"/>
        </w:rPr>
        <w:t>на</w:t>
      </w:r>
      <w:r w:rsidR="003B65C8" w:rsidRPr="006F59D0">
        <w:rPr>
          <w:rFonts w:ascii="Arial" w:hAnsi="Arial" w:cs="Arial"/>
          <w:bCs/>
          <w:lang w:val="sr-Latn-CS"/>
        </w:rPr>
        <w:t xml:space="preserve"> </w:t>
      </w:r>
      <w:r>
        <w:rPr>
          <w:rFonts w:ascii="Arial" w:hAnsi="Arial" w:cs="Arial"/>
          <w:bCs/>
          <w:lang w:val="sr-Latn-CS"/>
        </w:rPr>
        <w:t>контрастној</w:t>
      </w:r>
      <w:r w:rsidR="003B65C8" w:rsidRPr="006F59D0">
        <w:rPr>
          <w:rFonts w:ascii="Arial" w:hAnsi="Arial" w:cs="Arial"/>
          <w:bCs/>
          <w:lang w:val="sr-Latn-CS"/>
        </w:rPr>
        <w:t xml:space="preserve"> </w:t>
      </w:r>
      <w:r>
        <w:rPr>
          <w:rFonts w:ascii="Arial" w:hAnsi="Arial" w:cs="Arial"/>
          <w:bCs/>
          <w:lang w:val="sr-Latn-CS"/>
        </w:rPr>
        <w:t>подлози</w:t>
      </w:r>
      <w:r w:rsidR="003B65C8" w:rsidRPr="006F59D0">
        <w:rPr>
          <w:rFonts w:ascii="Arial" w:hAnsi="Arial" w:cs="Arial"/>
          <w:bCs/>
        </w:rPr>
        <w:t xml:space="preserve"> </w:t>
      </w:r>
      <w:r>
        <w:rPr>
          <w:rFonts w:ascii="Arial" w:hAnsi="Arial" w:cs="Arial"/>
          <w:bCs/>
        </w:rPr>
        <w:t>и</w:t>
      </w:r>
    </w:p>
    <w:p w14:paraId="4EB5F231" w14:textId="77777777" w:rsidR="003B65C8" w:rsidRPr="006F59D0" w:rsidRDefault="0085511E" w:rsidP="00F3004C">
      <w:pPr>
        <w:pStyle w:val="ListParagraph"/>
        <w:numPr>
          <w:ilvl w:val="0"/>
          <w:numId w:val="24"/>
        </w:numPr>
        <w:jc w:val="both"/>
        <w:rPr>
          <w:rFonts w:ascii="Arial" w:hAnsi="Arial" w:cs="Arial"/>
          <w:lang w:val="en-US"/>
        </w:rPr>
      </w:pPr>
      <w:r>
        <w:rPr>
          <w:rFonts w:ascii="Arial" w:hAnsi="Arial" w:cs="Arial"/>
          <w:bCs/>
          <w:lang w:val="sr-Latn-CS"/>
        </w:rPr>
        <w:t>удаљене</w:t>
      </w:r>
      <w:r w:rsidR="003B65C8" w:rsidRPr="006F59D0">
        <w:rPr>
          <w:rFonts w:ascii="Arial" w:hAnsi="Arial" w:cs="Arial"/>
          <w:bCs/>
          <w:lang w:val="sr-Latn-CS"/>
        </w:rPr>
        <w:t xml:space="preserve"> </w:t>
      </w:r>
      <w:r>
        <w:rPr>
          <w:rFonts w:ascii="Arial" w:hAnsi="Arial" w:cs="Arial"/>
          <w:bCs/>
          <w:lang w:val="sr-Latn-CS"/>
        </w:rPr>
        <w:t>од</w:t>
      </w:r>
      <w:r w:rsidR="003B65C8" w:rsidRPr="006F59D0">
        <w:rPr>
          <w:rFonts w:ascii="Arial" w:hAnsi="Arial" w:cs="Arial"/>
          <w:bCs/>
          <w:lang w:val="sr-Latn-CS"/>
        </w:rPr>
        <w:t xml:space="preserve"> </w:t>
      </w:r>
      <w:r>
        <w:rPr>
          <w:rFonts w:ascii="Arial" w:hAnsi="Arial" w:cs="Arial"/>
          <w:bCs/>
          <w:lang w:val="sr-Latn-CS"/>
        </w:rPr>
        <w:t>других</w:t>
      </w:r>
      <w:r w:rsidR="003B65C8" w:rsidRPr="006F59D0">
        <w:rPr>
          <w:rFonts w:ascii="Arial" w:hAnsi="Arial" w:cs="Arial"/>
          <w:bCs/>
          <w:lang w:val="sr-Latn-CS"/>
        </w:rPr>
        <w:t xml:space="preserve"> </w:t>
      </w:r>
      <w:r>
        <w:rPr>
          <w:rFonts w:ascii="Arial" w:hAnsi="Arial" w:cs="Arial"/>
          <w:bCs/>
          <w:lang w:val="sr-Latn-CS"/>
        </w:rPr>
        <w:t>ознака</w:t>
      </w:r>
      <w:r w:rsidR="003B65C8" w:rsidRPr="006F59D0">
        <w:rPr>
          <w:rFonts w:ascii="Arial" w:hAnsi="Arial" w:cs="Arial"/>
          <w:bCs/>
          <w:lang w:val="sr-Latn-CS"/>
        </w:rPr>
        <w:t>.</w:t>
      </w:r>
    </w:p>
    <w:p w14:paraId="35192921" w14:textId="77777777" w:rsidR="003B65C8" w:rsidRPr="00B73D7E" w:rsidRDefault="003B65C8" w:rsidP="003B65C8">
      <w:pPr>
        <w:jc w:val="both"/>
        <w:rPr>
          <w:rFonts w:ascii="Arial" w:hAnsi="Arial" w:cs="Arial"/>
        </w:rPr>
      </w:pPr>
    </w:p>
    <w:p w14:paraId="214B9CF9" w14:textId="77777777" w:rsidR="003B65C8" w:rsidRPr="003C5B4A" w:rsidRDefault="003B65C8" w:rsidP="003B65C8">
      <w:pPr>
        <w:jc w:val="both"/>
        <w:rPr>
          <w:rFonts w:ascii="Arial" w:hAnsi="Arial" w:cs="Arial"/>
          <w:b/>
          <w:sz w:val="22"/>
          <w:szCs w:val="22"/>
        </w:rPr>
      </w:pPr>
      <w:r>
        <w:rPr>
          <w:rFonts w:ascii="Arial" w:hAnsi="Arial" w:cs="Arial"/>
          <w:b/>
          <w:bCs/>
          <w:sz w:val="22"/>
          <w:szCs w:val="22"/>
          <w:lang w:val="sr-Latn-CS"/>
        </w:rPr>
        <w:t>Е</w:t>
      </w:r>
      <w:r w:rsidR="0085511E">
        <w:rPr>
          <w:rFonts w:ascii="Arial" w:hAnsi="Arial" w:cs="Arial"/>
          <w:b/>
          <w:bCs/>
          <w:sz w:val="22"/>
          <w:szCs w:val="22"/>
          <w:lang w:val="sr-Latn-CS"/>
        </w:rPr>
        <w:t>Т</w:t>
      </w:r>
      <w:r>
        <w:rPr>
          <w:rFonts w:ascii="Arial" w:hAnsi="Arial" w:cs="Arial"/>
          <w:b/>
          <w:bCs/>
          <w:sz w:val="22"/>
          <w:szCs w:val="22"/>
          <w:lang w:val="sr-Latn-CS"/>
        </w:rPr>
        <w:t>И</w:t>
      </w:r>
      <w:r w:rsidR="0085511E">
        <w:rPr>
          <w:rFonts w:ascii="Arial" w:hAnsi="Arial" w:cs="Arial"/>
          <w:b/>
          <w:bCs/>
          <w:sz w:val="22"/>
          <w:szCs w:val="22"/>
          <w:lang w:val="sr-Latn-CS"/>
        </w:rPr>
        <w:t>К</w:t>
      </w:r>
      <w:r>
        <w:rPr>
          <w:rFonts w:ascii="Arial" w:hAnsi="Arial" w:cs="Arial"/>
          <w:b/>
          <w:bCs/>
          <w:sz w:val="22"/>
          <w:szCs w:val="22"/>
          <w:lang w:val="sr-Latn-CS"/>
        </w:rPr>
        <w:t>Е</w:t>
      </w:r>
      <w:r w:rsidR="0085511E">
        <w:rPr>
          <w:rFonts w:ascii="Arial" w:hAnsi="Arial" w:cs="Arial"/>
          <w:b/>
          <w:bCs/>
          <w:sz w:val="22"/>
          <w:szCs w:val="22"/>
          <w:lang w:val="sr-Latn-CS"/>
        </w:rPr>
        <w:t>Т</w:t>
      </w:r>
      <w:r>
        <w:rPr>
          <w:rFonts w:ascii="Arial" w:hAnsi="Arial" w:cs="Arial"/>
          <w:b/>
          <w:bCs/>
          <w:sz w:val="22"/>
          <w:szCs w:val="22"/>
          <w:lang w:val="sr-Latn-CS"/>
        </w:rPr>
        <w:t>Е</w:t>
      </w:r>
    </w:p>
    <w:p w14:paraId="6CD1C8F5" w14:textId="77777777" w:rsidR="003B65C8" w:rsidRPr="002B0F86" w:rsidRDefault="0085511E" w:rsidP="003B65C8">
      <w:pPr>
        <w:jc w:val="both"/>
        <w:rPr>
          <w:rFonts w:ascii="Arial" w:hAnsi="Arial" w:cs="Arial"/>
          <w:lang w:val="ru-RU"/>
        </w:rPr>
      </w:pPr>
      <w:r>
        <w:rPr>
          <w:rFonts w:ascii="Arial" w:hAnsi="Arial" w:cs="Arial"/>
          <w:bCs/>
          <w:lang w:val="sr-Latn-CS"/>
        </w:rPr>
        <w:t>Сви</w:t>
      </w:r>
      <w:r w:rsidR="003B65C8" w:rsidRPr="00B73D7E">
        <w:rPr>
          <w:rFonts w:ascii="Arial" w:hAnsi="Arial" w:cs="Arial"/>
          <w:bCs/>
          <w:lang w:val="sr-Latn-CS"/>
        </w:rPr>
        <w:t xml:space="preserve"> </w:t>
      </w:r>
      <w:r>
        <w:rPr>
          <w:rFonts w:ascii="Arial" w:hAnsi="Arial" w:cs="Arial"/>
          <w:bCs/>
          <w:lang w:val="sr-Latn-CS"/>
        </w:rPr>
        <w:t>контејнери</w:t>
      </w:r>
      <w:r w:rsidR="003B65C8" w:rsidRPr="00B73D7E">
        <w:rPr>
          <w:rFonts w:ascii="Arial" w:hAnsi="Arial" w:cs="Arial"/>
          <w:bCs/>
          <w:lang w:val="sr-Latn-CS"/>
        </w:rPr>
        <w:t xml:space="preserve"> </w:t>
      </w:r>
      <w:r>
        <w:rPr>
          <w:rFonts w:ascii="Arial" w:hAnsi="Arial" w:cs="Arial"/>
          <w:bCs/>
          <w:lang w:val="sr-Latn-CS"/>
        </w:rPr>
        <w:t>и</w:t>
      </w:r>
      <w:r w:rsidR="003B65C8" w:rsidRPr="00B73D7E">
        <w:rPr>
          <w:rFonts w:ascii="Arial" w:hAnsi="Arial" w:cs="Arial"/>
          <w:bCs/>
          <w:lang w:val="sr-Latn-CS"/>
        </w:rPr>
        <w:t xml:space="preserve"> </w:t>
      </w:r>
      <w:r>
        <w:rPr>
          <w:rFonts w:ascii="Arial" w:hAnsi="Arial" w:cs="Arial"/>
          <w:bCs/>
          <w:lang w:val="sr-Latn-CS"/>
        </w:rPr>
        <w:t>буради</w:t>
      </w:r>
      <w:r w:rsidR="003B65C8" w:rsidRPr="00B73D7E">
        <w:rPr>
          <w:rFonts w:ascii="Arial" w:hAnsi="Arial" w:cs="Arial"/>
          <w:bCs/>
          <w:lang w:val="sr-Latn-CS"/>
        </w:rPr>
        <w:t xml:space="preserve"> </w:t>
      </w:r>
      <w:r>
        <w:rPr>
          <w:rFonts w:ascii="Arial" w:hAnsi="Arial" w:cs="Arial"/>
          <w:bCs/>
          <w:lang w:val="sr-Latn-CS"/>
        </w:rPr>
        <w:t>за</w:t>
      </w:r>
      <w:r w:rsidR="003B65C8" w:rsidRPr="00B73D7E">
        <w:rPr>
          <w:rFonts w:ascii="Arial" w:hAnsi="Arial" w:cs="Arial"/>
          <w:bCs/>
          <w:lang w:val="sr-Latn-CS"/>
        </w:rPr>
        <w:t xml:space="preserve"> </w:t>
      </w:r>
      <w:r>
        <w:rPr>
          <w:rFonts w:ascii="Arial" w:hAnsi="Arial" w:cs="Arial"/>
          <w:bCs/>
          <w:lang w:val="sr-Latn-CS"/>
        </w:rPr>
        <w:t>складиштење</w:t>
      </w:r>
      <w:r w:rsidR="003B65C8" w:rsidRPr="00B73D7E">
        <w:rPr>
          <w:rFonts w:ascii="Arial" w:hAnsi="Arial" w:cs="Arial"/>
          <w:bCs/>
          <w:lang w:val="sr-Latn-CS"/>
        </w:rPr>
        <w:t xml:space="preserve"> </w:t>
      </w:r>
      <w:r>
        <w:rPr>
          <w:rFonts w:ascii="Arial" w:hAnsi="Arial" w:cs="Arial"/>
          <w:bCs/>
          <w:lang w:val="sr-Latn-CS"/>
        </w:rPr>
        <w:t>опасног</w:t>
      </w:r>
      <w:r w:rsidR="003B65C8" w:rsidRPr="00B73D7E">
        <w:rPr>
          <w:rFonts w:ascii="Arial" w:hAnsi="Arial" w:cs="Arial"/>
          <w:bCs/>
          <w:lang w:val="sr-Latn-CS"/>
        </w:rPr>
        <w:t xml:space="preserve"> </w:t>
      </w:r>
      <w:r>
        <w:rPr>
          <w:rFonts w:ascii="Arial" w:hAnsi="Arial" w:cs="Arial"/>
          <w:bCs/>
          <w:lang w:val="sr-Latn-CS"/>
        </w:rPr>
        <w:t>и</w:t>
      </w:r>
      <w:r w:rsidR="003B65C8" w:rsidRPr="00B73D7E">
        <w:rPr>
          <w:rFonts w:ascii="Arial" w:hAnsi="Arial" w:cs="Arial"/>
          <w:bCs/>
          <w:lang w:val="sr-Latn-CS"/>
        </w:rPr>
        <w:t xml:space="preserve"> </w:t>
      </w:r>
      <w:r>
        <w:rPr>
          <w:rFonts w:ascii="Arial" w:hAnsi="Arial" w:cs="Arial"/>
          <w:bCs/>
          <w:lang w:val="sr-Latn-CS"/>
        </w:rPr>
        <w:t>неопасног</w:t>
      </w:r>
      <w:r w:rsidR="003B65C8" w:rsidRPr="00B73D7E">
        <w:rPr>
          <w:rFonts w:ascii="Arial" w:hAnsi="Arial" w:cs="Arial"/>
          <w:bCs/>
          <w:lang w:val="sr-Latn-CS"/>
        </w:rPr>
        <w:t xml:space="preserve"> </w:t>
      </w:r>
      <w:r>
        <w:rPr>
          <w:rFonts w:ascii="Arial" w:hAnsi="Arial" w:cs="Arial"/>
          <w:bCs/>
          <w:lang w:val="sr-Latn-CS"/>
        </w:rPr>
        <w:t>отпада</w:t>
      </w:r>
      <w:r w:rsidR="003B65C8" w:rsidRPr="00B73D7E">
        <w:rPr>
          <w:rFonts w:ascii="Arial" w:hAnsi="Arial" w:cs="Arial"/>
          <w:bCs/>
          <w:lang w:val="sr-Latn-CS"/>
        </w:rPr>
        <w:t xml:space="preserve"> </w:t>
      </w:r>
      <w:r>
        <w:rPr>
          <w:rFonts w:ascii="Arial" w:hAnsi="Arial" w:cs="Arial"/>
          <w:bCs/>
          <w:lang w:val="sr-Latn-CS"/>
        </w:rPr>
        <w:t>морају</w:t>
      </w:r>
      <w:r w:rsidR="003B65C8" w:rsidRPr="00B73D7E">
        <w:rPr>
          <w:rFonts w:ascii="Arial" w:hAnsi="Arial" w:cs="Arial"/>
          <w:bCs/>
          <w:lang w:val="sr-Latn-CS"/>
        </w:rPr>
        <w:t xml:space="preserve"> </w:t>
      </w:r>
      <w:r>
        <w:rPr>
          <w:rFonts w:ascii="Arial" w:hAnsi="Arial" w:cs="Arial"/>
          <w:bCs/>
          <w:lang w:val="sr-Latn-CS"/>
        </w:rPr>
        <w:t>јасно</w:t>
      </w:r>
      <w:r w:rsidR="003B65C8" w:rsidRPr="00B73D7E">
        <w:rPr>
          <w:rFonts w:ascii="Arial" w:hAnsi="Arial" w:cs="Arial"/>
          <w:bCs/>
          <w:lang w:val="sr-Latn-CS"/>
        </w:rPr>
        <w:t xml:space="preserve"> </w:t>
      </w:r>
      <w:r>
        <w:rPr>
          <w:rFonts w:ascii="Arial" w:hAnsi="Arial" w:cs="Arial"/>
          <w:bCs/>
          <w:lang w:val="sr-Latn-CS"/>
        </w:rPr>
        <w:t>бити</w:t>
      </w:r>
      <w:r w:rsidR="003B65C8" w:rsidRPr="00B73D7E">
        <w:rPr>
          <w:rFonts w:ascii="Arial" w:hAnsi="Arial" w:cs="Arial"/>
          <w:bCs/>
          <w:lang w:val="sr-Latn-CS"/>
        </w:rPr>
        <w:t xml:space="preserve"> </w:t>
      </w:r>
      <w:r>
        <w:rPr>
          <w:rFonts w:ascii="Arial" w:hAnsi="Arial" w:cs="Arial"/>
          <w:bCs/>
          <w:lang w:val="sr-Latn-CS"/>
        </w:rPr>
        <w:t>означени</w:t>
      </w:r>
      <w:r w:rsidR="003B65C8" w:rsidRPr="00B73D7E">
        <w:rPr>
          <w:rFonts w:ascii="Arial" w:hAnsi="Arial" w:cs="Arial"/>
          <w:bCs/>
          <w:lang w:val="sr-Latn-CS"/>
        </w:rPr>
        <w:t xml:space="preserve"> </w:t>
      </w:r>
      <w:r>
        <w:rPr>
          <w:rFonts w:ascii="Arial" w:hAnsi="Arial" w:cs="Arial"/>
          <w:bCs/>
          <w:lang w:val="sr-Latn-CS"/>
        </w:rPr>
        <w:t>типом</w:t>
      </w:r>
      <w:r w:rsidR="003B65C8" w:rsidRPr="00B73D7E">
        <w:rPr>
          <w:rFonts w:ascii="Arial" w:hAnsi="Arial" w:cs="Arial"/>
          <w:bCs/>
          <w:lang w:val="sr-Latn-CS"/>
        </w:rPr>
        <w:t xml:space="preserve"> </w:t>
      </w:r>
      <w:r>
        <w:rPr>
          <w:rFonts w:ascii="Arial" w:hAnsi="Arial" w:cs="Arial"/>
          <w:bCs/>
          <w:lang w:val="sr-Latn-CS"/>
        </w:rPr>
        <w:t>и</w:t>
      </w:r>
      <w:r w:rsidR="003B65C8" w:rsidRPr="00B73D7E">
        <w:rPr>
          <w:rFonts w:ascii="Arial" w:hAnsi="Arial" w:cs="Arial"/>
          <w:bCs/>
          <w:lang w:val="sr-Latn-CS"/>
        </w:rPr>
        <w:t xml:space="preserve"> </w:t>
      </w:r>
      <w:r>
        <w:rPr>
          <w:rFonts w:ascii="Arial" w:hAnsi="Arial" w:cs="Arial"/>
          <w:bCs/>
          <w:lang w:val="sr-Latn-CS"/>
        </w:rPr>
        <w:t>нивоом</w:t>
      </w:r>
      <w:r w:rsidR="003B65C8" w:rsidRPr="00B73D7E">
        <w:rPr>
          <w:rFonts w:ascii="Arial" w:hAnsi="Arial" w:cs="Arial"/>
          <w:bCs/>
          <w:lang w:val="sr-Latn-CS"/>
        </w:rPr>
        <w:t xml:space="preserve"> </w:t>
      </w:r>
      <w:r>
        <w:rPr>
          <w:rFonts w:ascii="Arial" w:hAnsi="Arial" w:cs="Arial"/>
          <w:bCs/>
          <w:lang w:val="sr-Latn-CS"/>
        </w:rPr>
        <w:t>опасности</w:t>
      </w:r>
      <w:r w:rsidR="003B65C8" w:rsidRPr="00B73D7E">
        <w:rPr>
          <w:rFonts w:ascii="Arial" w:hAnsi="Arial" w:cs="Arial"/>
          <w:bCs/>
          <w:lang w:val="sr-Latn-CS"/>
        </w:rPr>
        <w:t xml:space="preserve"> </w:t>
      </w:r>
      <w:r>
        <w:rPr>
          <w:rFonts w:ascii="Arial" w:hAnsi="Arial" w:cs="Arial"/>
          <w:bCs/>
          <w:lang w:val="sr-Latn-CS"/>
        </w:rPr>
        <w:t>отпада</w:t>
      </w:r>
      <w:r w:rsidR="003B65C8" w:rsidRPr="00B73D7E">
        <w:rPr>
          <w:rFonts w:ascii="Arial" w:hAnsi="Arial" w:cs="Arial"/>
          <w:bCs/>
          <w:lang w:val="sr-Latn-CS"/>
        </w:rPr>
        <w:t>.</w:t>
      </w:r>
    </w:p>
    <w:p w14:paraId="47174A4D" w14:textId="77777777" w:rsidR="003B65C8" w:rsidRPr="00B73D7E" w:rsidRDefault="003B65C8" w:rsidP="003B65C8">
      <w:pPr>
        <w:jc w:val="both"/>
        <w:rPr>
          <w:rFonts w:ascii="Arial" w:hAnsi="Arial" w:cs="Arial"/>
          <w:lang w:val="en-US"/>
        </w:rPr>
      </w:pPr>
      <w:r>
        <w:rPr>
          <w:rFonts w:ascii="Arial" w:hAnsi="Arial" w:cs="Arial"/>
          <w:bCs/>
          <w:lang w:val="sr-Latn-CS"/>
        </w:rPr>
        <w:t>Е</w:t>
      </w:r>
      <w:r w:rsidR="0085511E">
        <w:rPr>
          <w:rFonts w:ascii="Arial" w:hAnsi="Arial" w:cs="Arial"/>
          <w:bCs/>
          <w:lang w:val="sr-Latn-CS"/>
        </w:rPr>
        <w:t>тикете</w:t>
      </w:r>
      <w:r w:rsidRPr="00B73D7E">
        <w:rPr>
          <w:rFonts w:ascii="Arial" w:hAnsi="Arial" w:cs="Arial"/>
          <w:bCs/>
          <w:lang w:val="sr-Latn-CS"/>
        </w:rPr>
        <w:t xml:space="preserve"> </w:t>
      </w:r>
      <w:r w:rsidR="0085511E">
        <w:rPr>
          <w:rFonts w:ascii="Arial" w:hAnsi="Arial" w:cs="Arial"/>
          <w:bCs/>
          <w:lang w:val="sr-Latn-CS"/>
        </w:rPr>
        <w:t>треба</w:t>
      </w:r>
      <w:r w:rsidRPr="00B73D7E">
        <w:rPr>
          <w:rFonts w:ascii="Arial" w:hAnsi="Arial" w:cs="Arial"/>
          <w:bCs/>
          <w:lang w:val="sr-Latn-CS"/>
        </w:rPr>
        <w:t xml:space="preserve"> </w:t>
      </w:r>
      <w:r w:rsidR="0085511E">
        <w:rPr>
          <w:rFonts w:ascii="Arial" w:hAnsi="Arial" w:cs="Arial"/>
          <w:bCs/>
          <w:lang w:val="sr-Latn-CS"/>
        </w:rPr>
        <w:t>да</w:t>
      </w:r>
      <w:r w:rsidRPr="00B73D7E">
        <w:rPr>
          <w:rFonts w:ascii="Arial" w:hAnsi="Arial" w:cs="Arial"/>
          <w:bCs/>
          <w:lang w:val="sr-Latn-CS"/>
        </w:rPr>
        <w:t xml:space="preserve"> </w:t>
      </w:r>
      <w:r w:rsidR="0085511E">
        <w:rPr>
          <w:rFonts w:ascii="Arial" w:hAnsi="Arial" w:cs="Arial"/>
          <w:bCs/>
          <w:lang w:val="sr-Latn-CS"/>
        </w:rPr>
        <w:t>буду</w:t>
      </w:r>
      <w:r w:rsidRPr="00B73D7E">
        <w:rPr>
          <w:rFonts w:ascii="Arial" w:hAnsi="Arial" w:cs="Arial"/>
          <w:bCs/>
          <w:lang w:val="sr-Latn-CS"/>
        </w:rPr>
        <w:t>:</w:t>
      </w:r>
    </w:p>
    <w:p w14:paraId="638A4A01" w14:textId="77777777" w:rsidR="003B65C8" w:rsidRPr="006F59D0" w:rsidRDefault="0085511E" w:rsidP="00F3004C">
      <w:pPr>
        <w:pStyle w:val="ListParagraph"/>
        <w:numPr>
          <w:ilvl w:val="0"/>
          <w:numId w:val="25"/>
        </w:numPr>
        <w:jc w:val="both"/>
        <w:rPr>
          <w:rFonts w:ascii="Arial" w:hAnsi="Arial" w:cs="Arial"/>
          <w:lang w:val="en-US"/>
        </w:rPr>
      </w:pPr>
      <w:r>
        <w:rPr>
          <w:rFonts w:ascii="Arial" w:hAnsi="Arial" w:cs="Arial"/>
          <w:bCs/>
          <w:lang w:val="sr-Latn-CS"/>
        </w:rPr>
        <w:t>направљене</w:t>
      </w:r>
      <w:r w:rsidR="003B65C8" w:rsidRPr="006F59D0">
        <w:rPr>
          <w:rFonts w:ascii="Arial" w:hAnsi="Arial" w:cs="Arial"/>
          <w:bCs/>
          <w:lang w:val="sr-Latn-CS"/>
        </w:rPr>
        <w:t xml:space="preserve"> </w:t>
      </w:r>
      <w:r>
        <w:rPr>
          <w:rFonts w:ascii="Arial" w:hAnsi="Arial" w:cs="Arial"/>
          <w:bCs/>
          <w:lang w:val="sr-Latn-CS"/>
        </w:rPr>
        <w:t>од</w:t>
      </w:r>
      <w:r w:rsidR="003B65C8" w:rsidRPr="006F59D0">
        <w:rPr>
          <w:rFonts w:ascii="Arial" w:hAnsi="Arial" w:cs="Arial"/>
          <w:bCs/>
          <w:lang w:val="sr-Latn-CS"/>
        </w:rPr>
        <w:t xml:space="preserve"> </w:t>
      </w:r>
      <w:r>
        <w:rPr>
          <w:rFonts w:ascii="Arial" w:hAnsi="Arial" w:cs="Arial"/>
          <w:bCs/>
          <w:lang w:val="sr-Latn-CS"/>
        </w:rPr>
        <w:t>квалитетног</w:t>
      </w:r>
      <w:r w:rsidR="003B65C8" w:rsidRPr="006F59D0">
        <w:rPr>
          <w:rFonts w:ascii="Arial" w:hAnsi="Arial" w:cs="Arial"/>
          <w:bCs/>
          <w:lang w:val="sr-Latn-CS"/>
        </w:rPr>
        <w:t xml:space="preserve"> </w:t>
      </w:r>
      <w:r>
        <w:rPr>
          <w:rFonts w:ascii="Arial" w:hAnsi="Arial" w:cs="Arial"/>
          <w:bCs/>
          <w:lang w:val="sr-Latn-CS"/>
        </w:rPr>
        <w:t>материјала</w:t>
      </w:r>
      <w:r w:rsidR="003B65C8" w:rsidRPr="006F59D0">
        <w:rPr>
          <w:rFonts w:ascii="Arial" w:hAnsi="Arial" w:cs="Arial"/>
          <w:bCs/>
          <w:lang w:val="sr-Latn-CS"/>
        </w:rPr>
        <w:t>,</w:t>
      </w:r>
    </w:p>
    <w:p w14:paraId="4B4606FE" w14:textId="77777777" w:rsidR="003B65C8" w:rsidRPr="006F59D0" w:rsidRDefault="0085511E" w:rsidP="00F3004C">
      <w:pPr>
        <w:pStyle w:val="ListParagraph"/>
        <w:numPr>
          <w:ilvl w:val="0"/>
          <w:numId w:val="25"/>
        </w:numPr>
        <w:jc w:val="both"/>
        <w:rPr>
          <w:rFonts w:ascii="Arial" w:hAnsi="Arial" w:cs="Arial"/>
          <w:lang w:val="en-US"/>
        </w:rPr>
      </w:pPr>
      <w:r>
        <w:rPr>
          <w:rFonts w:ascii="Arial" w:hAnsi="Arial" w:cs="Arial"/>
          <w:bCs/>
          <w:lang w:val="sr-Latn-CS"/>
        </w:rPr>
        <w:t>трајне</w:t>
      </w:r>
      <w:r w:rsidR="003B65C8" w:rsidRPr="006F59D0">
        <w:rPr>
          <w:rFonts w:ascii="Arial" w:hAnsi="Arial" w:cs="Arial"/>
          <w:bCs/>
          <w:lang w:val="sr-Latn-CS"/>
        </w:rPr>
        <w:t>,</w:t>
      </w:r>
    </w:p>
    <w:p w14:paraId="58871710" w14:textId="77777777" w:rsidR="003B65C8" w:rsidRPr="006F59D0" w:rsidRDefault="0085511E" w:rsidP="00F3004C">
      <w:pPr>
        <w:pStyle w:val="ListParagraph"/>
        <w:numPr>
          <w:ilvl w:val="0"/>
          <w:numId w:val="25"/>
        </w:numPr>
        <w:jc w:val="both"/>
        <w:rPr>
          <w:rFonts w:ascii="Arial" w:hAnsi="Arial" w:cs="Arial"/>
          <w:lang w:val="en-US"/>
        </w:rPr>
      </w:pPr>
      <w:r>
        <w:rPr>
          <w:rFonts w:ascii="Arial" w:hAnsi="Arial" w:cs="Arial"/>
          <w:bCs/>
          <w:lang w:val="sr-Latn-CS"/>
        </w:rPr>
        <w:t>отпорне</w:t>
      </w:r>
      <w:r w:rsidR="003B65C8" w:rsidRPr="006F59D0">
        <w:rPr>
          <w:rFonts w:ascii="Arial" w:hAnsi="Arial" w:cs="Arial"/>
          <w:bCs/>
          <w:lang w:val="sr-Latn-CS"/>
        </w:rPr>
        <w:t xml:space="preserve"> </w:t>
      </w:r>
      <w:r>
        <w:rPr>
          <w:rFonts w:ascii="Arial" w:hAnsi="Arial" w:cs="Arial"/>
          <w:bCs/>
          <w:lang w:val="sr-Latn-CS"/>
        </w:rPr>
        <w:t>на</w:t>
      </w:r>
      <w:r w:rsidR="003B65C8" w:rsidRPr="006F59D0">
        <w:rPr>
          <w:rFonts w:ascii="Arial" w:hAnsi="Arial" w:cs="Arial"/>
          <w:bCs/>
          <w:lang w:val="sr-Latn-CS"/>
        </w:rPr>
        <w:t xml:space="preserve"> </w:t>
      </w:r>
      <w:r>
        <w:rPr>
          <w:rFonts w:ascii="Arial" w:hAnsi="Arial" w:cs="Arial"/>
          <w:bCs/>
          <w:lang w:val="sr-Latn-CS"/>
        </w:rPr>
        <w:t>временске</w:t>
      </w:r>
      <w:r w:rsidR="003B65C8" w:rsidRPr="006F59D0">
        <w:rPr>
          <w:rFonts w:ascii="Arial" w:hAnsi="Arial" w:cs="Arial"/>
          <w:bCs/>
          <w:lang w:val="sr-Latn-CS"/>
        </w:rPr>
        <w:t xml:space="preserve"> </w:t>
      </w:r>
      <w:r>
        <w:rPr>
          <w:rFonts w:ascii="Arial" w:hAnsi="Arial" w:cs="Arial"/>
          <w:bCs/>
          <w:lang w:val="sr-Latn-CS"/>
        </w:rPr>
        <w:t>прилике</w:t>
      </w:r>
      <w:r w:rsidR="003B65C8" w:rsidRPr="006F59D0">
        <w:rPr>
          <w:rFonts w:ascii="Arial" w:hAnsi="Arial" w:cs="Arial"/>
          <w:bCs/>
          <w:lang w:val="sr-Latn-CS"/>
        </w:rPr>
        <w:t>,</w:t>
      </w:r>
    </w:p>
    <w:p w14:paraId="518CA404" w14:textId="77777777" w:rsidR="003B65C8" w:rsidRPr="006F59D0" w:rsidRDefault="0085511E" w:rsidP="00F3004C">
      <w:pPr>
        <w:pStyle w:val="ListParagraph"/>
        <w:numPr>
          <w:ilvl w:val="0"/>
          <w:numId w:val="25"/>
        </w:numPr>
        <w:jc w:val="both"/>
        <w:rPr>
          <w:rFonts w:ascii="Arial" w:hAnsi="Arial" w:cs="Arial"/>
          <w:lang w:val="en-US"/>
        </w:rPr>
      </w:pPr>
      <w:r>
        <w:rPr>
          <w:rFonts w:ascii="Arial" w:hAnsi="Arial" w:cs="Arial"/>
          <w:bCs/>
          <w:lang w:val="sr-Latn-CS"/>
        </w:rPr>
        <w:t>добро</w:t>
      </w:r>
      <w:r w:rsidR="003B65C8" w:rsidRPr="006F59D0">
        <w:rPr>
          <w:rFonts w:ascii="Arial" w:hAnsi="Arial" w:cs="Arial"/>
          <w:bCs/>
          <w:lang w:val="sr-Latn-CS"/>
        </w:rPr>
        <w:t xml:space="preserve"> </w:t>
      </w:r>
      <w:r>
        <w:rPr>
          <w:rFonts w:ascii="Arial" w:hAnsi="Arial" w:cs="Arial"/>
          <w:bCs/>
          <w:lang w:val="sr-Latn-CS"/>
        </w:rPr>
        <w:t>лоциране</w:t>
      </w:r>
      <w:r w:rsidR="003B65C8" w:rsidRPr="006F59D0">
        <w:rPr>
          <w:rFonts w:ascii="Arial" w:hAnsi="Arial" w:cs="Arial"/>
          <w:bCs/>
          <w:lang w:val="sr-Latn-CS"/>
        </w:rPr>
        <w:t>,</w:t>
      </w:r>
    </w:p>
    <w:p w14:paraId="1B7D1A2D" w14:textId="77777777" w:rsidR="003B65C8" w:rsidRPr="002B0F86" w:rsidRDefault="0085511E" w:rsidP="00F3004C">
      <w:pPr>
        <w:pStyle w:val="ListParagraph"/>
        <w:numPr>
          <w:ilvl w:val="0"/>
          <w:numId w:val="25"/>
        </w:numPr>
        <w:jc w:val="both"/>
        <w:rPr>
          <w:rFonts w:ascii="Arial" w:hAnsi="Arial" w:cs="Arial"/>
          <w:lang w:val="ru-RU"/>
        </w:rPr>
      </w:pPr>
      <w:r>
        <w:rPr>
          <w:rFonts w:ascii="Arial" w:hAnsi="Arial" w:cs="Arial"/>
          <w:bCs/>
          <w:lang w:val="sr-Latn-CS"/>
        </w:rPr>
        <w:t>препознатљиве</w:t>
      </w:r>
      <w:r w:rsidR="003B65C8" w:rsidRPr="006F59D0">
        <w:rPr>
          <w:rFonts w:ascii="Arial" w:hAnsi="Arial" w:cs="Arial"/>
          <w:bCs/>
          <w:lang w:val="sr-Latn-CS"/>
        </w:rPr>
        <w:t xml:space="preserve"> </w:t>
      </w:r>
      <w:r>
        <w:rPr>
          <w:rFonts w:ascii="Arial" w:hAnsi="Arial" w:cs="Arial"/>
          <w:bCs/>
          <w:lang w:val="sr-Latn-CS"/>
        </w:rPr>
        <w:t>и</w:t>
      </w:r>
      <w:r w:rsidR="003B65C8" w:rsidRPr="006F59D0">
        <w:rPr>
          <w:rFonts w:ascii="Arial" w:hAnsi="Arial" w:cs="Arial"/>
          <w:bCs/>
          <w:lang w:val="sr-Latn-CS"/>
        </w:rPr>
        <w:t xml:space="preserve"> </w:t>
      </w:r>
      <w:r>
        <w:rPr>
          <w:rFonts w:ascii="Arial" w:hAnsi="Arial" w:cs="Arial"/>
          <w:bCs/>
          <w:lang w:val="sr-Latn-CS"/>
        </w:rPr>
        <w:t>јасне</w:t>
      </w:r>
      <w:r w:rsidR="003B65C8" w:rsidRPr="006F59D0">
        <w:rPr>
          <w:rFonts w:ascii="Arial" w:hAnsi="Arial" w:cs="Arial"/>
          <w:bCs/>
          <w:lang w:val="sr-Latn-CS"/>
        </w:rPr>
        <w:t xml:space="preserve"> </w:t>
      </w:r>
      <w:r>
        <w:rPr>
          <w:rFonts w:ascii="Arial" w:hAnsi="Arial" w:cs="Arial"/>
          <w:bCs/>
          <w:lang w:val="sr-Latn-CS"/>
        </w:rPr>
        <w:t>дању</w:t>
      </w:r>
      <w:r w:rsidR="003B65C8" w:rsidRPr="006F59D0">
        <w:rPr>
          <w:rFonts w:ascii="Arial" w:hAnsi="Arial" w:cs="Arial"/>
          <w:bCs/>
          <w:lang w:val="sr-Latn-CS"/>
        </w:rPr>
        <w:t xml:space="preserve"> </w:t>
      </w:r>
      <w:r>
        <w:rPr>
          <w:rFonts w:ascii="Arial" w:hAnsi="Arial" w:cs="Arial"/>
          <w:bCs/>
          <w:lang w:val="sr-Latn-CS"/>
        </w:rPr>
        <w:t>и</w:t>
      </w:r>
      <w:r w:rsidR="003B65C8" w:rsidRPr="006F59D0">
        <w:rPr>
          <w:rFonts w:ascii="Arial" w:hAnsi="Arial" w:cs="Arial"/>
          <w:bCs/>
          <w:lang w:val="sr-Latn-CS"/>
        </w:rPr>
        <w:t xml:space="preserve"> </w:t>
      </w:r>
      <w:r>
        <w:rPr>
          <w:rFonts w:ascii="Arial" w:hAnsi="Arial" w:cs="Arial"/>
          <w:bCs/>
          <w:lang w:val="sr-Latn-CS"/>
        </w:rPr>
        <w:t>ноћу</w:t>
      </w:r>
      <w:r w:rsidR="003B65C8" w:rsidRPr="006F59D0">
        <w:rPr>
          <w:rFonts w:ascii="Arial" w:hAnsi="Arial" w:cs="Arial"/>
          <w:bCs/>
          <w:lang w:val="sr-Latn-CS"/>
        </w:rPr>
        <w:t>,</w:t>
      </w:r>
    </w:p>
    <w:p w14:paraId="2961F954" w14:textId="77777777" w:rsidR="003B65C8" w:rsidRPr="002B0F86" w:rsidRDefault="0085511E" w:rsidP="00F3004C">
      <w:pPr>
        <w:pStyle w:val="ListParagraph"/>
        <w:numPr>
          <w:ilvl w:val="0"/>
          <w:numId w:val="25"/>
        </w:numPr>
        <w:jc w:val="both"/>
        <w:rPr>
          <w:rFonts w:ascii="Arial" w:hAnsi="Arial" w:cs="Arial"/>
          <w:lang w:val="ru-RU"/>
        </w:rPr>
      </w:pPr>
      <w:r>
        <w:rPr>
          <w:rFonts w:ascii="Arial" w:hAnsi="Arial" w:cs="Arial"/>
          <w:bCs/>
          <w:lang w:val="sr-Latn-CS"/>
        </w:rPr>
        <w:t>да</w:t>
      </w:r>
      <w:r w:rsidR="003B65C8" w:rsidRPr="006F59D0">
        <w:rPr>
          <w:rFonts w:ascii="Arial" w:hAnsi="Arial" w:cs="Arial"/>
          <w:bCs/>
          <w:lang w:val="sr-Latn-CS"/>
        </w:rPr>
        <w:t xml:space="preserve"> </w:t>
      </w:r>
      <w:r>
        <w:rPr>
          <w:rFonts w:ascii="Arial" w:hAnsi="Arial" w:cs="Arial"/>
          <w:bCs/>
          <w:lang w:val="sr-Latn-CS"/>
        </w:rPr>
        <w:t>дају</w:t>
      </w:r>
      <w:r w:rsidR="003B65C8" w:rsidRPr="006F59D0">
        <w:rPr>
          <w:rFonts w:ascii="Arial" w:hAnsi="Arial" w:cs="Arial"/>
          <w:bCs/>
          <w:lang w:val="sr-Latn-CS"/>
        </w:rPr>
        <w:t xml:space="preserve"> </w:t>
      </w:r>
      <w:r>
        <w:rPr>
          <w:rFonts w:ascii="Arial" w:hAnsi="Arial" w:cs="Arial"/>
          <w:bCs/>
          <w:lang w:val="sr-Latn-CS"/>
        </w:rPr>
        <w:t>информације</w:t>
      </w:r>
      <w:r w:rsidR="003B65C8" w:rsidRPr="006F59D0">
        <w:rPr>
          <w:rFonts w:ascii="Arial" w:hAnsi="Arial" w:cs="Arial"/>
          <w:bCs/>
          <w:lang w:val="sr-Latn-CS"/>
        </w:rPr>
        <w:t xml:space="preserve"> </w:t>
      </w:r>
      <w:r>
        <w:rPr>
          <w:rFonts w:ascii="Arial" w:hAnsi="Arial" w:cs="Arial"/>
          <w:bCs/>
          <w:lang w:val="sr-Latn-CS"/>
        </w:rPr>
        <w:t>о</w:t>
      </w:r>
      <w:r w:rsidR="003B65C8" w:rsidRPr="006F59D0">
        <w:rPr>
          <w:rFonts w:ascii="Arial" w:hAnsi="Arial" w:cs="Arial"/>
          <w:bCs/>
          <w:lang w:val="sr-Latn-CS"/>
        </w:rPr>
        <w:t xml:space="preserve"> </w:t>
      </w:r>
      <w:r>
        <w:rPr>
          <w:rFonts w:ascii="Arial" w:hAnsi="Arial" w:cs="Arial"/>
          <w:bCs/>
          <w:lang w:val="sr-Latn-CS"/>
        </w:rPr>
        <w:t>мјерама</w:t>
      </w:r>
      <w:r w:rsidR="003B65C8" w:rsidRPr="006F59D0">
        <w:rPr>
          <w:rFonts w:ascii="Arial" w:hAnsi="Arial" w:cs="Arial"/>
          <w:bCs/>
          <w:lang w:val="sr-Latn-CS"/>
        </w:rPr>
        <w:t xml:space="preserve"> </w:t>
      </w:r>
      <w:r>
        <w:rPr>
          <w:rFonts w:ascii="Arial" w:hAnsi="Arial" w:cs="Arial"/>
          <w:bCs/>
          <w:lang w:val="sr-Latn-CS"/>
        </w:rPr>
        <w:t>предострожности</w:t>
      </w:r>
      <w:r w:rsidR="003B65C8" w:rsidRPr="006F59D0">
        <w:rPr>
          <w:rFonts w:ascii="Arial" w:hAnsi="Arial" w:cs="Arial"/>
          <w:bCs/>
          <w:lang w:val="sr-Latn-CS"/>
        </w:rPr>
        <w:t xml:space="preserve"> </w:t>
      </w:r>
      <w:r>
        <w:rPr>
          <w:rFonts w:ascii="Arial" w:hAnsi="Arial" w:cs="Arial"/>
          <w:bCs/>
          <w:lang w:val="sr-Latn-CS"/>
        </w:rPr>
        <w:t>и</w:t>
      </w:r>
      <w:r w:rsidR="003B65C8" w:rsidRPr="006F59D0">
        <w:rPr>
          <w:rFonts w:ascii="Arial" w:hAnsi="Arial" w:cs="Arial"/>
          <w:bCs/>
          <w:lang w:val="sr-Latn-CS"/>
        </w:rPr>
        <w:t xml:space="preserve"> </w:t>
      </w:r>
      <w:r>
        <w:rPr>
          <w:rFonts w:ascii="Arial" w:hAnsi="Arial" w:cs="Arial"/>
          <w:bCs/>
          <w:lang w:val="sr-Latn-CS"/>
        </w:rPr>
        <w:t>забранама</w:t>
      </w:r>
      <w:r w:rsidR="003B65C8" w:rsidRPr="006F59D0">
        <w:rPr>
          <w:rFonts w:ascii="Arial" w:hAnsi="Arial" w:cs="Arial"/>
          <w:bCs/>
          <w:lang w:val="sr-Latn-CS"/>
        </w:rPr>
        <w:t xml:space="preserve"> </w:t>
      </w:r>
      <w:r>
        <w:rPr>
          <w:rFonts w:ascii="Arial" w:hAnsi="Arial" w:cs="Arial"/>
          <w:bCs/>
          <w:lang w:val="sr-Latn-CS"/>
        </w:rPr>
        <w:t>приликом</w:t>
      </w:r>
      <w:r w:rsidR="003B65C8" w:rsidRPr="006F59D0">
        <w:rPr>
          <w:rFonts w:ascii="Arial" w:hAnsi="Arial" w:cs="Arial"/>
          <w:bCs/>
          <w:lang w:val="sr-Latn-CS"/>
        </w:rPr>
        <w:t xml:space="preserve"> </w:t>
      </w:r>
      <w:r>
        <w:rPr>
          <w:rFonts w:ascii="Arial" w:hAnsi="Arial" w:cs="Arial"/>
          <w:bCs/>
          <w:lang w:val="sr-Latn-CS"/>
        </w:rPr>
        <w:t>одржавања</w:t>
      </w:r>
      <w:r w:rsidR="003B65C8" w:rsidRPr="006F59D0">
        <w:rPr>
          <w:rFonts w:ascii="Arial" w:hAnsi="Arial" w:cs="Arial"/>
          <w:bCs/>
          <w:lang w:val="sr-Latn-CS"/>
        </w:rPr>
        <w:t xml:space="preserve"> </w:t>
      </w:r>
      <w:r>
        <w:rPr>
          <w:rFonts w:ascii="Arial" w:hAnsi="Arial" w:cs="Arial"/>
          <w:bCs/>
          <w:lang w:val="sr-Latn-CS"/>
        </w:rPr>
        <w:t>и</w:t>
      </w:r>
    </w:p>
    <w:p w14:paraId="2EA6E236" w14:textId="54971B76" w:rsidR="003B65C8" w:rsidRPr="002B0F86" w:rsidRDefault="0085511E" w:rsidP="00F3004C">
      <w:pPr>
        <w:pStyle w:val="ListParagraph"/>
        <w:numPr>
          <w:ilvl w:val="0"/>
          <w:numId w:val="25"/>
        </w:numPr>
        <w:jc w:val="both"/>
        <w:rPr>
          <w:rFonts w:ascii="Arial" w:hAnsi="Arial" w:cs="Arial"/>
          <w:lang w:val="ru-RU"/>
        </w:rPr>
      </w:pPr>
      <w:r>
        <w:rPr>
          <w:rFonts w:ascii="Arial" w:hAnsi="Arial" w:cs="Arial"/>
          <w:bCs/>
          <w:lang w:val="sr-Latn-CS"/>
        </w:rPr>
        <w:t>најмање</w:t>
      </w:r>
      <w:r w:rsidR="003B65C8" w:rsidRPr="006F59D0">
        <w:rPr>
          <w:rFonts w:ascii="Arial" w:hAnsi="Arial" w:cs="Arial"/>
          <w:bCs/>
          <w:lang w:val="sr-Latn-CS"/>
        </w:rPr>
        <w:t xml:space="preserve"> 100 </w:t>
      </w:r>
      <w:r w:rsidR="00491ED2">
        <w:rPr>
          <w:rFonts w:ascii="Arial" w:hAnsi="Arial" w:cs="Arial"/>
          <w:sz w:val="22"/>
          <w:szCs w:val="22"/>
        </w:rPr>
        <w:t>mm</w:t>
      </w:r>
      <w:r w:rsidR="003B65C8" w:rsidRPr="006F59D0">
        <w:rPr>
          <w:rFonts w:ascii="Arial" w:hAnsi="Arial" w:cs="Arial"/>
          <w:bCs/>
          <w:lang w:val="sr-Latn-CS"/>
        </w:rPr>
        <w:t xml:space="preserve"> </w:t>
      </w:r>
      <w:r>
        <w:rPr>
          <w:rFonts w:ascii="Arial" w:hAnsi="Arial" w:cs="Arial"/>
          <w:bCs/>
          <w:lang w:val="sr-Latn-CS"/>
        </w:rPr>
        <w:t>са</w:t>
      </w:r>
      <w:r w:rsidR="003B65C8" w:rsidRPr="006F59D0">
        <w:rPr>
          <w:rFonts w:ascii="Arial" w:hAnsi="Arial" w:cs="Arial"/>
          <w:bCs/>
          <w:lang w:val="sr-Latn-CS"/>
        </w:rPr>
        <w:t xml:space="preserve"> </w:t>
      </w:r>
      <w:r>
        <w:rPr>
          <w:rFonts w:ascii="Arial" w:hAnsi="Arial" w:cs="Arial"/>
          <w:bCs/>
          <w:lang w:val="sr-Latn-CS"/>
        </w:rPr>
        <w:t>сваке</w:t>
      </w:r>
      <w:r w:rsidR="003B65C8" w:rsidRPr="006F59D0">
        <w:rPr>
          <w:rFonts w:ascii="Arial" w:hAnsi="Arial" w:cs="Arial"/>
          <w:bCs/>
          <w:lang w:val="sr-Latn-CS"/>
        </w:rPr>
        <w:t xml:space="preserve"> </w:t>
      </w:r>
      <w:r>
        <w:rPr>
          <w:rFonts w:ascii="Arial" w:hAnsi="Arial" w:cs="Arial"/>
          <w:bCs/>
          <w:lang w:val="sr-Latn-CS"/>
        </w:rPr>
        <w:t>стране</w:t>
      </w:r>
      <w:r w:rsidR="003B65C8" w:rsidRPr="006F59D0">
        <w:rPr>
          <w:rFonts w:ascii="Arial" w:hAnsi="Arial" w:cs="Arial"/>
          <w:bCs/>
          <w:lang w:val="sr-Latn-CS"/>
        </w:rPr>
        <w:t>.</w:t>
      </w:r>
    </w:p>
    <w:p w14:paraId="5340EB29" w14:textId="77777777" w:rsidR="003B65C8" w:rsidRPr="002B0F86" w:rsidRDefault="003B65C8" w:rsidP="006249EE">
      <w:pPr>
        <w:jc w:val="both"/>
        <w:rPr>
          <w:rFonts w:ascii="Arial" w:hAnsi="Arial" w:cs="Arial"/>
          <w:b/>
          <w:i/>
          <w:lang w:val="ru-RU"/>
        </w:rPr>
      </w:pPr>
    </w:p>
    <w:p w14:paraId="7C8A70E9" w14:textId="77777777" w:rsidR="003B65C8" w:rsidRPr="002B0F86" w:rsidRDefault="0085511E" w:rsidP="003B65C8">
      <w:pPr>
        <w:rPr>
          <w:rFonts w:ascii="Arial" w:hAnsi="Arial" w:cs="Arial"/>
          <w:u w:val="single"/>
          <w:lang w:val="ru-RU"/>
        </w:rPr>
      </w:pPr>
      <w:r w:rsidRPr="002B0F86">
        <w:rPr>
          <w:rFonts w:ascii="Arial" w:hAnsi="Arial" w:cs="Arial"/>
          <w:u w:val="single"/>
          <w:lang w:val="ru-RU"/>
        </w:rPr>
        <w:t>Т</w:t>
      </w:r>
      <w:r>
        <w:rPr>
          <w:rFonts w:ascii="Arial" w:hAnsi="Arial" w:cs="Arial"/>
          <w:u w:val="single"/>
          <w:lang w:val="sr-Latn-CS"/>
        </w:rPr>
        <w:t>ипови</w:t>
      </w:r>
      <w:r w:rsidR="003B65C8" w:rsidRPr="003C5B4A">
        <w:rPr>
          <w:rFonts w:ascii="Arial" w:hAnsi="Arial" w:cs="Arial"/>
          <w:u w:val="single"/>
          <w:lang w:val="sr-Latn-CS"/>
        </w:rPr>
        <w:t xml:space="preserve"> </w:t>
      </w:r>
      <w:r>
        <w:rPr>
          <w:rFonts w:ascii="Arial" w:hAnsi="Arial" w:cs="Arial"/>
          <w:u w:val="single"/>
          <w:lang w:val="sr-Latn-CS"/>
        </w:rPr>
        <w:t>етикета</w:t>
      </w:r>
    </w:p>
    <w:p w14:paraId="661AA5DC" w14:textId="77777777" w:rsidR="003B65C8" w:rsidRPr="002B0F86" w:rsidRDefault="003B65C8" w:rsidP="003B65C8">
      <w:pPr>
        <w:jc w:val="both"/>
        <w:rPr>
          <w:rFonts w:ascii="Arial" w:hAnsi="Arial" w:cs="Arial"/>
          <w:lang w:val="ru-RU"/>
        </w:rPr>
      </w:pPr>
      <w:r>
        <w:rPr>
          <w:rFonts w:ascii="Arial" w:hAnsi="Arial" w:cs="Arial"/>
          <w:lang w:val="sr-Latn-CS"/>
        </w:rPr>
        <w:t>Е</w:t>
      </w:r>
      <w:r w:rsidR="0085511E">
        <w:rPr>
          <w:rFonts w:ascii="Arial" w:hAnsi="Arial" w:cs="Arial"/>
          <w:lang w:val="sr-Latn-CS"/>
        </w:rPr>
        <w:t>тикете</w:t>
      </w:r>
      <w:r w:rsidRPr="00B73D7E">
        <w:rPr>
          <w:rFonts w:ascii="Arial" w:hAnsi="Arial" w:cs="Arial"/>
          <w:lang w:val="sr-Latn-CS"/>
        </w:rPr>
        <w:t xml:space="preserve"> </w:t>
      </w:r>
      <w:r w:rsidR="0085511E">
        <w:rPr>
          <w:rFonts w:ascii="Arial" w:hAnsi="Arial" w:cs="Arial"/>
          <w:lang w:val="sr-Latn-CS"/>
        </w:rPr>
        <w:t>за</w:t>
      </w:r>
      <w:r w:rsidRPr="00B73D7E">
        <w:rPr>
          <w:rFonts w:ascii="Arial" w:hAnsi="Arial" w:cs="Arial"/>
          <w:lang w:val="sr-Latn-CS"/>
        </w:rPr>
        <w:t xml:space="preserve"> </w:t>
      </w:r>
      <w:r w:rsidR="0085511E">
        <w:rPr>
          <w:rFonts w:ascii="Arial" w:hAnsi="Arial" w:cs="Arial"/>
          <w:lang w:val="sr-Latn-CS"/>
        </w:rPr>
        <w:t>опасност</w:t>
      </w:r>
      <w:r w:rsidRPr="002B0F86">
        <w:rPr>
          <w:rFonts w:ascii="Arial" w:hAnsi="Arial" w:cs="Arial"/>
          <w:lang w:val="ru-RU"/>
        </w:rPr>
        <w:t>:</w:t>
      </w:r>
    </w:p>
    <w:p w14:paraId="2759D5A5" w14:textId="77777777" w:rsidR="003B65C8" w:rsidRPr="002B0F86" w:rsidRDefault="0085511E" w:rsidP="00F3004C">
      <w:pPr>
        <w:pStyle w:val="ListParagraph"/>
        <w:numPr>
          <w:ilvl w:val="0"/>
          <w:numId w:val="26"/>
        </w:numPr>
        <w:jc w:val="both"/>
        <w:rPr>
          <w:rFonts w:ascii="Arial" w:hAnsi="Arial" w:cs="Arial"/>
          <w:lang w:val="ru-RU"/>
        </w:rPr>
      </w:pPr>
      <w:r>
        <w:rPr>
          <w:rFonts w:ascii="Arial" w:hAnsi="Arial" w:cs="Arial"/>
          <w:lang w:val="sr-Latn-CS"/>
        </w:rPr>
        <w:t>правоугаоног</w:t>
      </w:r>
      <w:r w:rsidR="003B65C8" w:rsidRPr="006F59D0">
        <w:rPr>
          <w:rFonts w:ascii="Arial" w:hAnsi="Arial" w:cs="Arial"/>
          <w:lang w:val="sr-Latn-CS"/>
        </w:rPr>
        <w:t xml:space="preserve"> </w:t>
      </w:r>
      <w:r>
        <w:rPr>
          <w:rFonts w:ascii="Arial" w:hAnsi="Arial" w:cs="Arial"/>
          <w:lang w:val="sr-Latn-CS"/>
        </w:rPr>
        <w:t>облика</w:t>
      </w:r>
      <w:r w:rsidR="003B65C8" w:rsidRPr="006F59D0">
        <w:rPr>
          <w:rFonts w:ascii="Arial" w:hAnsi="Arial" w:cs="Arial"/>
          <w:lang w:val="sr-Latn-CS"/>
        </w:rPr>
        <w:t xml:space="preserve"> </w:t>
      </w:r>
      <w:r>
        <w:rPr>
          <w:rFonts w:ascii="Arial" w:hAnsi="Arial" w:cs="Arial"/>
          <w:lang w:val="sr-Latn-CS"/>
        </w:rPr>
        <w:t>под</w:t>
      </w:r>
      <w:r w:rsidR="003B65C8" w:rsidRPr="006F59D0">
        <w:rPr>
          <w:rFonts w:ascii="Arial" w:hAnsi="Arial" w:cs="Arial"/>
          <w:lang w:val="sr-Latn-CS"/>
        </w:rPr>
        <w:t xml:space="preserve"> </w:t>
      </w:r>
      <w:r>
        <w:rPr>
          <w:rFonts w:ascii="Arial" w:hAnsi="Arial" w:cs="Arial"/>
          <w:lang w:val="sr-Latn-CS"/>
        </w:rPr>
        <w:t>углом</w:t>
      </w:r>
      <w:r w:rsidR="003B65C8" w:rsidRPr="006F59D0">
        <w:rPr>
          <w:rFonts w:ascii="Arial" w:hAnsi="Arial" w:cs="Arial"/>
          <w:lang w:val="sr-Latn-CS"/>
        </w:rPr>
        <w:t xml:space="preserve"> </w:t>
      </w:r>
      <w:r>
        <w:rPr>
          <w:rFonts w:ascii="Arial" w:hAnsi="Arial" w:cs="Arial"/>
          <w:lang w:val="sr-Latn-CS"/>
        </w:rPr>
        <w:t>од</w:t>
      </w:r>
      <w:r w:rsidR="003B65C8" w:rsidRPr="006F59D0">
        <w:rPr>
          <w:rFonts w:ascii="Arial" w:hAnsi="Arial" w:cs="Arial"/>
          <w:lang w:val="sr-Latn-CS"/>
        </w:rPr>
        <w:t xml:space="preserve"> 45</w:t>
      </w:r>
      <w:r w:rsidR="003B65C8" w:rsidRPr="002B0F86">
        <w:rPr>
          <w:rFonts w:ascii="Arial" w:hAnsi="Arial" w:cs="Arial"/>
          <w:lang w:val="ru-RU"/>
        </w:rPr>
        <w:t>º,</w:t>
      </w:r>
    </w:p>
    <w:p w14:paraId="3C65E3EC" w14:textId="77777777" w:rsidR="003B65C8" w:rsidRPr="002B0F86" w:rsidRDefault="0085511E" w:rsidP="00F3004C">
      <w:pPr>
        <w:pStyle w:val="ListParagraph"/>
        <w:numPr>
          <w:ilvl w:val="0"/>
          <w:numId w:val="26"/>
        </w:numPr>
        <w:jc w:val="both"/>
        <w:rPr>
          <w:rFonts w:ascii="Arial" w:hAnsi="Arial" w:cs="Arial"/>
          <w:lang w:val="ru-RU"/>
        </w:rPr>
      </w:pPr>
      <w:r>
        <w:rPr>
          <w:rFonts w:ascii="Arial" w:hAnsi="Arial" w:cs="Arial"/>
          <w:lang w:val="sr-Latn-CS"/>
        </w:rPr>
        <w:t>потребне</w:t>
      </w:r>
      <w:r w:rsidR="003B65C8" w:rsidRPr="006F59D0">
        <w:rPr>
          <w:rFonts w:ascii="Arial" w:hAnsi="Arial" w:cs="Arial"/>
          <w:lang w:val="sr-Latn-CS"/>
        </w:rPr>
        <w:t xml:space="preserve"> </w:t>
      </w:r>
      <w:r>
        <w:rPr>
          <w:rFonts w:ascii="Arial" w:hAnsi="Arial" w:cs="Arial"/>
          <w:lang w:val="sr-Latn-CS"/>
        </w:rPr>
        <w:t>за</w:t>
      </w:r>
      <w:r w:rsidR="003B65C8" w:rsidRPr="006F59D0">
        <w:rPr>
          <w:rFonts w:ascii="Arial" w:hAnsi="Arial" w:cs="Arial"/>
          <w:lang w:val="sr-Latn-CS"/>
        </w:rPr>
        <w:t xml:space="preserve"> </w:t>
      </w:r>
      <w:r>
        <w:rPr>
          <w:rFonts w:ascii="Arial" w:hAnsi="Arial" w:cs="Arial"/>
          <w:lang w:val="sr-Latn-CS"/>
        </w:rPr>
        <w:t>најопасније</w:t>
      </w:r>
      <w:r w:rsidR="003B65C8" w:rsidRPr="006F59D0">
        <w:rPr>
          <w:rFonts w:ascii="Arial" w:hAnsi="Arial" w:cs="Arial"/>
          <w:lang w:val="sr-Latn-CS"/>
        </w:rPr>
        <w:t xml:space="preserve"> </w:t>
      </w:r>
      <w:r>
        <w:rPr>
          <w:rFonts w:ascii="Arial" w:hAnsi="Arial" w:cs="Arial"/>
          <w:lang w:val="sr-Latn-CS"/>
        </w:rPr>
        <w:t>производе</w:t>
      </w:r>
      <w:r w:rsidR="003B65C8" w:rsidRPr="006F59D0">
        <w:rPr>
          <w:rFonts w:ascii="Arial" w:hAnsi="Arial" w:cs="Arial"/>
          <w:lang w:val="sr-Latn-CS"/>
        </w:rPr>
        <w:t xml:space="preserve"> </w:t>
      </w:r>
      <w:r>
        <w:rPr>
          <w:rFonts w:ascii="Arial" w:hAnsi="Arial" w:cs="Arial"/>
          <w:lang w:val="sr-Latn-CS"/>
        </w:rPr>
        <w:t>осим</w:t>
      </w:r>
      <w:r w:rsidR="003B65C8" w:rsidRPr="006F59D0">
        <w:rPr>
          <w:rFonts w:ascii="Arial" w:hAnsi="Arial" w:cs="Arial"/>
          <w:lang w:val="sr-Latn-CS"/>
        </w:rPr>
        <w:t xml:space="preserve"> </w:t>
      </w:r>
      <w:r>
        <w:rPr>
          <w:rFonts w:ascii="Arial" w:hAnsi="Arial" w:cs="Arial"/>
          <w:lang w:val="sr-Latn-CS"/>
        </w:rPr>
        <w:t>за</w:t>
      </w:r>
      <w:r w:rsidR="003B65C8" w:rsidRPr="006F59D0">
        <w:rPr>
          <w:rFonts w:ascii="Arial" w:hAnsi="Arial" w:cs="Arial"/>
          <w:lang w:val="sr-Latn-CS"/>
        </w:rPr>
        <w:t xml:space="preserve"> </w:t>
      </w:r>
      <w:r>
        <w:rPr>
          <w:rFonts w:ascii="Arial" w:hAnsi="Arial" w:cs="Arial"/>
          <w:lang w:val="sr-Latn-CS"/>
        </w:rPr>
        <w:t>магнетне</w:t>
      </w:r>
      <w:r w:rsidR="003B65C8" w:rsidRPr="006F59D0">
        <w:rPr>
          <w:rFonts w:ascii="Arial" w:hAnsi="Arial" w:cs="Arial"/>
          <w:lang w:val="sr-Latn-CS"/>
        </w:rPr>
        <w:t xml:space="preserve"> </w:t>
      </w:r>
      <w:r>
        <w:rPr>
          <w:rFonts w:ascii="Arial" w:hAnsi="Arial" w:cs="Arial"/>
          <w:lang w:val="sr-Latn-CS"/>
        </w:rPr>
        <w:t>материјале</w:t>
      </w:r>
      <w:r w:rsidR="003B65C8" w:rsidRPr="006F59D0">
        <w:rPr>
          <w:rFonts w:ascii="Arial" w:hAnsi="Arial" w:cs="Arial"/>
          <w:lang w:val="sr-Latn-CS"/>
        </w:rPr>
        <w:t>.</w:t>
      </w:r>
    </w:p>
    <w:p w14:paraId="2BE5AB6E" w14:textId="77777777" w:rsidR="003B65C8" w:rsidRPr="002B0F86" w:rsidRDefault="003B65C8" w:rsidP="003B65C8">
      <w:pPr>
        <w:jc w:val="both"/>
        <w:rPr>
          <w:rFonts w:ascii="Arial" w:hAnsi="Arial" w:cs="Arial"/>
          <w:lang w:val="ru-RU"/>
        </w:rPr>
      </w:pPr>
      <w:r>
        <w:rPr>
          <w:rFonts w:ascii="Arial" w:hAnsi="Arial" w:cs="Arial"/>
          <w:lang w:val="sr-Latn-CS"/>
        </w:rPr>
        <w:t>Е</w:t>
      </w:r>
      <w:r w:rsidR="0085511E">
        <w:rPr>
          <w:rFonts w:ascii="Arial" w:hAnsi="Arial" w:cs="Arial"/>
          <w:lang w:val="sr-Latn-CS"/>
        </w:rPr>
        <w:t>тикете</w:t>
      </w:r>
      <w:r w:rsidRPr="00B73D7E">
        <w:rPr>
          <w:rFonts w:ascii="Arial" w:hAnsi="Arial" w:cs="Arial"/>
          <w:lang w:val="sr-Latn-CS"/>
        </w:rPr>
        <w:t xml:space="preserve"> </w:t>
      </w:r>
      <w:r w:rsidR="0085511E">
        <w:rPr>
          <w:rFonts w:ascii="Arial" w:hAnsi="Arial" w:cs="Arial"/>
          <w:lang w:val="sr-Latn-CS"/>
        </w:rPr>
        <w:t>са</w:t>
      </w:r>
      <w:r w:rsidRPr="00B73D7E">
        <w:rPr>
          <w:rFonts w:ascii="Arial" w:hAnsi="Arial" w:cs="Arial"/>
          <w:lang w:val="sr-Latn-CS"/>
        </w:rPr>
        <w:t xml:space="preserve"> </w:t>
      </w:r>
      <w:r w:rsidR="0085511E">
        <w:rPr>
          <w:rFonts w:ascii="Arial" w:hAnsi="Arial" w:cs="Arial"/>
          <w:lang w:val="sr-Latn-CS"/>
        </w:rPr>
        <w:t>упутством</w:t>
      </w:r>
      <w:r w:rsidRPr="00B73D7E">
        <w:rPr>
          <w:rFonts w:ascii="Arial" w:hAnsi="Arial" w:cs="Arial"/>
          <w:lang w:val="sr-Latn-CS"/>
        </w:rPr>
        <w:t xml:space="preserve"> </w:t>
      </w:r>
      <w:r w:rsidR="0085511E">
        <w:rPr>
          <w:rFonts w:ascii="Arial" w:hAnsi="Arial" w:cs="Arial"/>
          <w:lang w:val="sr-Latn-CS"/>
        </w:rPr>
        <w:t>за</w:t>
      </w:r>
      <w:r w:rsidRPr="00B73D7E">
        <w:rPr>
          <w:rFonts w:ascii="Arial" w:hAnsi="Arial" w:cs="Arial"/>
          <w:lang w:val="sr-Latn-CS"/>
        </w:rPr>
        <w:t xml:space="preserve"> </w:t>
      </w:r>
      <w:r w:rsidR="0085511E">
        <w:rPr>
          <w:rFonts w:ascii="Arial" w:hAnsi="Arial" w:cs="Arial"/>
          <w:lang w:val="sr-Latn-CS"/>
        </w:rPr>
        <w:t>руковање</w:t>
      </w:r>
      <w:r w:rsidRPr="002B0F86">
        <w:rPr>
          <w:rFonts w:ascii="Arial" w:hAnsi="Arial" w:cs="Arial"/>
          <w:lang w:val="ru-RU"/>
        </w:rPr>
        <w:t>:</w:t>
      </w:r>
    </w:p>
    <w:p w14:paraId="24EE5482" w14:textId="77777777" w:rsidR="003B65C8" w:rsidRPr="006F59D0" w:rsidRDefault="0085511E" w:rsidP="00F3004C">
      <w:pPr>
        <w:pStyle w:val="ListParagraph"/>
        <w:numPr>
          <w:ilvl w:val="0"/>
          <w:numId w:val="27"/>
        </w:numPr>
        <w:jc w:val="both"/>
        <w:rPr>
          <w:rFonts w:ascii="Arial" w:hAnsi="Arial" w:cs="Arial"/>
          <w:lang w:val="en-US"/>
        </w:rPr>
      </w:pPr>
      <w:r>
        <w:rPr>
          <w:rFonts w:ascii="Arial" w:hAnsi="Arial" w:cs="Arial"/>
          <w:lang w:val="sr-Latn-CS"/>
        </w:rPr>
        <w:t>у</w:t>
      </w:r>
      <w:r w:rsidR="003B65C8" w:rsidRPr="006F59D0">
        <w:rPr>
          <w:rFonts w:ascii="Arial" w:hAnsi="Arial" w:cs="Arial"/>
          <w:lang w:val="sr-Latn-CS"/>
        </w:rPr>
        <w:t xml:space="preserve"> </w:t>
      </w:r>
      <w:r>
        <w:rPr>
          <w:rFonts w:ascii="Arial" w:hAnsi="Arial" w:cs="Arial"/>
          <w:lang w:val="sr-Latn-CS"/>
        </w:rPr>
        <w:t>различитим</w:t>
      </w:r>
      <w:r w:rsidR="003B65C8" w:rsidRPr="006F59D0">
        <w:rPr>
          <w:rFonts w:ascii="Arial" w:hAnsi="Arial" w:cs="Arial"/>
          <w:lang w:val="sr-Latn-CS"/>
        </w:rPr>
        <w:t xml:space="preserve"> </w:t>
      </w:r>
      <w:r>
        <w:rPr>
          <w:rFonts w:ascii="Arial" w:hAnsi="Arial" w:cs="Arial"/>
          <w:lang w:val="sr-Latn-CS"/>
        </w:rPr>
        <w:t>правоугаоним</w:t>
      </w:r>
      <w:r w:rsidR="003B65C8" w:rsidRPr="006F59D0">
        <w:rPr>
          <w:rFonts w:ascii="Arial" w:hAnsi="Arial" w:cs="Arial"/>
          <w:lang w:val="sr-Latn-CS"/>
        </w:rPr>
        <w:t xml:space="preserve"> </w:t>
      </w:r>
      <w:r>
        <w:rPr>
          <w:rFonts w:ascii="Arial" w:hAnsi="Arial" w:cs="Arial"/>
          <w:lang w:val="sr-Latn-CS"/>
        </w:rPr>
        <w:t>облицима</w:t>
      </w:r>
      <w:r w:rsidR="003B65C8" w:rsidRPr="006F59D0">
        <w:rPr>
          <w:rFonts w:ascii="Arial" w:hAnsi="Arial" w:cs="Arial"/>
          <w:lang w:val="sr-Latn-CS"/>
        </w:rPr>
        <w:t>,</w:t>
      </w:r>
    </w:p>
    <w:p w14:paraId="662CC5E2" w14:textId="77777777" w:rsidR="003B65C8" w:rsidRPr="002B0F86" w:rsidRDefault="0085511E" w:rsidP="00F3004C">
      <w:pPr>
        <w:pStyle w:val="ListParagraph"/>
        <w:numPr>
          <w:ilvl w:val="0"/>
          <w:numId w:val="27"/>
        </w:numPr>
        <w:jc w:val="both"/>
        <w:rPr>
          <w:rFonts w:ascii="Arial" w:hAnsi="Arial" w:cs="Arial"/>
          <w:lang w:val="ru-RU"/>
        </w:rPr>
      </w:pPr>
      <w:r>
        <w:rPr>
          <w:rFonts w:ascii="Arial" w:hAnsi="Arial" w:cs="Arial"/>
          <w:lang w:val="sr-Latn-CS"/>
        </w:rPr>
        <w:t>потребне</w:t>
      </w:r>
      <w:r w:rsidR="003B65C8" w:rsidRPr="006F59D0">
        <w:rPr>
          <w:rFonts w:ascii="Arial" w:hAnsi="Arial" w:cs="Arial"/>
          <w:lang w:val="sr-Latn-CS"/>
        </w:rPr>
        <w:t xml:space="preserve"> </w:t>
      </w:r>
      <w:r>
        <w:rPr>
          <w:rFonts w:ascii="Arial" w:hAnsi="Arial" w:cs="Arial"/>
          <w:lang w:val="sr-Latn-CS"/>
        </w:rPr>
        <w:t>или</w:t>
      </w:r>
      <w:r w:rsidR="003B65C8" w:rsidRPr="006F59D0">
        <w:rPr>
          <w:rFonts w:ascii="Arial" w:hAnsi="Arial" w:cs="Arial"/>
          <w:lang w:val="sr-Latn-CS"/>
        </w:rPr>
        <w:t xml:space="preserve"> </w:t>
      </w:r>
      <w:r>
        <w:rPr>
          <w:rFonts w:ascii="Arial" w:hAnsi="Arial" w:cs="Arial"/>
          <w:lang w:val="sr-Latn-CS"/>
        </w:rPr>
        <w:t>као</w:t>
      </w:r>
      <w:r w:rsidR="003B65C8" w:rsidRPr="006F59D0">
        <w:rPr>
          <w:rFonts w:ascii="Arial" w:hAnsi="Arial" w:cs="Arial"/>
          <w:lang w:val="sr-Latn-CS"/>
        </w:rPr>
        <w:t xml:space="preserve"> </w:t>
      </w:r>
      <w:r>
        <w:rPr>
          <w:rFonts w:ascii="Arial" w:hAnsi="Arial" w:cs="Arial"/>
          <w:lang w:val="sr-Latn-CS"/>
        </w:rPr>
        <w:t>саме</w:t>
      </w:r>
      <w:r w:rsidR="003B65C8" w:rsidRPr="006F59D0">
        <w:rPr>
          <w:rFonts w:ascii="Arial" w:hAnsi="Arial" w:cs="Arial"/>
          <w:lang w:val="sr-Latn-CS"/>
        </w:rPr>
        <w:t xml:space="preserve"> </w:t>
      </w:r>
      <w:r>
        <w:rPr>
          <w:rFonts w:ascii="Arial" w:hAnsi="Arial" w:cs="Arial"/>
          <w:lang w:val="sr-Latn-CS"/>
        </w:rPr>
        <w:t>или</w:t>
      </w:r>
      <w:r w:rsidR="003B65C8" w:rsidRPr="006F59D0">
        <w:rPr>
          <w:rFonts w:ascii="Arial" w:hAnsi="Arial" w:cs="Arial"/>
          <w:lang w:val="sr-Latn-CS"/>
        </w:rPr>
        <w:t xml:space="preserve"> </w:t>
      </w:r>
      <w:r>
        <w:rPr>
          <w:rFonts w:ascii="Arial" w:hAnsi="Arial" w:cs="Arial"/>
          <w:lang w:val="sr-Latn-CS"/>
        </w:rPr>
        <w:t>као</w:t>
      </w:r>
      <w:r w:rsidR="003B65C8" w:rsidRPr="006F59D0">
        <w:rPr>
          <w:rFonts w:ascii="Arial" w:hAnsi="Arial" w:cs="Arial"/>
          <w:lang w:val="sr-Latn-CS"/>
        </w:rPr>
        <w:t xml:space="preserve"> </w:t>
      </w:r>
      <w:r>
        <w:rPr>
          <w:rFonts w:ascii="Arial" w:hAnsi="Arial" w:cs="Arial"/>
          <w:lang w:val="sr-Latn-CS"/>
        </w:rPr>
        <w:t>додатак</w:t>
      </w:r>
      <w:r w:rsidR="003B65C8" w:rsidRPr="006F59D0">
        <w:rPr>
          <w:rFonts w:ascii="Arial" w:hAnsi="Arial" w:cs="Arial"/>
          <w:lang w:val="sr-Latn-CS"/>
        </w:rPr>
        <w:t xml:space="preserve"> </w:t>
      </w:r>
      <w:r>
        <w:rPr>
          <w:rFonts w:ascii="Arial" w:hAnsi="Arial" w:cs="Arial"/>
          <w:lang w:val="sr-Latn-CS"/>
        </w:rPr>
        <w:t>етикетама</w:t>
      </w:r>
      <w:r w:rsidR="003B65C8" w:rsidRPr="006F59D0">
        <w:rPr>
          <w:rFonts w:ascii="Arial" w:hAnsi="Arial" w:cs="Arial"/>
          <w:lang w:val="sr-Latn-CS"/>
        </w:rPr>
        <w:t xml:space="preserve"> </w:t>
      </w:r>
      <w:r>
        <w:rPr>
          <w:rFonts w:ascii="Arial" w:hAnsi="Arial" w:cs="Arial"/>
          <w:lang w:val="sr-Latn-CS"/>
        </w:rPr>
        <w:t>за</w:t>
      </w:r>
      <w:r w:rsidR="003B65C8" w:rsidRPr="006F59D0">
        <w:rPr>
          <w:rFonts w:ascii="Arial" w:hAnsi="Arial" w:cs="Arial"/>
          <w:lang w:val="sr-Latn-CS"/>
        </w:rPr>
        <w:t xml:space="preserve"> </w:t>
      </w:r>
      <w:r>
        <w:rPr>
          <w:rFonts w:ascii="Arial" w:hAnsi="Arial" w:cs="Arial"/>
          <w:lang w:val="sr-Latn-CS"/>
        </w:rPr>
        <w:t>опасност</w:t>
      </w:r>
      <w:r w:rsidR="003B65C8" w:rsidRPr="006F59D0">
        <w:rPr>
          <w:rFonts w:ascii="Arial" w:hAnsi="Arial" w:cs="Arial"/>
          <w:lang w:val="sr-Latn-CS"/>
        </w:rPr>
        <w:t xml:space="preserve"> </w:t>
      </w:r>
      <w:r>
        <w:rPr>
          <w:rFonts w:ascii="Arial" w:hAnsi="Arial" w:cs="Arial"/>
          <w:lang w:val="sr-Latn-CS"/>
        </w:rPr>
        <w:t>за</w:t>
      </w:r>
      <w:r w:rsidR="003B65C8" w:rsidRPr="006F59D0">
        <w:rPr>
          <w:rFonts w:ascii="Arial" w:hAnsi="Arial" w:cs="Arial"/>
          <w:lang w:val="sr-Latn-CS"/>
        </w:rPr>
        <w:t xml:space="preserve"> </w:t>
      </w:r>
      <w:r>
        <w:rPr>
          <w:rFonts w:ascii="Arial" w:hAnsi="Arial" w:cs="Arial"/>
          <w:lang w:val="sr-Latn-CS"/>
        </w:rPr>
        <w:t>неке</w:t>
      </w:r>
      <w:r w:rsidR="003B65C8" w:rsidRPr="006F59D0">
        <w:rPr>
          <w:rFonts w:ascii="Arial" w:hAnsi="Arial" w:cs="Arial"/>
          <w:lang w:val="sr-Latn-CS"/>
        </w:rPr>
        <w:t xml:space="preserve"> </w:t>
      </w:r>
      <w:r>
        <w:rPr>
          <w:rFonts w:ascii="Arial" w:hAnsi="Arial" w:cs="Arial"/>
          <w:lang w:val="sr-Latn-CS"/>
        </w:rPr>
        <w:t>опасне</w:t>
      </w:r>
      <w:r w:rsidR="003B65C8" w:rsidRPr="006F59D0">
        <w:rPr>
          <w:rFonts w:ascii="Arial" w:hAnsi="Arial" w:cs="Arial"/>
          <w:lang w:val="sr-Latn-CS"/>
        </w:rPr>
        <w:t xml:space="preserve"> </w:t>
      </w:r>
      <w:r>
        <w:rPr>
          <w:rFonts w:ascii="Arial" w:hAnsi="Arial" w:cs="Arial"/>
          <w:lang w:val="sr-Latn-CS"/>
        </w:rPr>
        <w:t>производе</w:t>
      </w:r>
      <w:r w:rsidR="003B65C8" w:rsidRPr="006F59D0">
        <w:rPr>
          <w:rFonts w:ascii="Arial" w:hAnsi="Arial" w:cs="Arial"/>
          <w:lang w:val="sr-Latn-CS"/>
        </w:rPr>
        <w:t>.</w:t>
      </w:r>
    </w:p>
    <w:p w14:paraId="5EB053F4" w14:textId="77777777" w:rsidR="003B65C8" w:rsidRDefault="003B65C8" w:rsidP="003B65C8">
      <w:pPr>
        <w:rPr>
          <w:rFonts w:ascii="Arial" w:hAnsi="Arial" w:cs="Arial"/>
          <w:bCs/>
          <w:lang w:val="sr-Latn-CS"/>
        </w:rPr>
      </w:pPr>
    </w:p>
    <w:p w14:paraId="2D91A437" w14:textId="77777777" w:rsidR="003B65C8" w:rsidRPr="00FD473E" w:rsidRDefault="003B65C8" w:rsidP="003B65C8">
      <w:pPr>
        <w:pStyle w:val="Heading2"/>
        <w:jc w:val="both"/>
        <w:rPr>
          <w:color w:val="auto"/>
          <w:sz w:val="22"/>
          <w:szCs w:val="22"/>
          <w:lang w:val="sr-Latn-CS"/>
        </w:rPr>
      </w:pPr>
      <w:bookmarkStart w:id="62" w:name="_Toc392598361"/>
      <w:r>
        <w:rPr>
          <w:color w:val="auto"/>
          <w:sz w:val="22"/>
          <w:szCs w:val="22"/>
          <w:lang w:val="sr-Latn-CS"/>
        </w:rPr>
        <w:t>Б</w:t>
      </w:r>
      <w:r w:rsidR="0085511E">
        <w:rPr>
          <w:color w:val="auto"/>
          <w:sz w:val="22"/>
          <w:szCs w:val="22"/>
          <w:lang w:val="sr-Latn-CS"/>
        </w:rPr>
        <w:t>Р</w:t>
      </w:r>
      <w:r>
        <w:rPr>
          <w:color w:val="auto"/>
          <w:sz w:val="22"/>
          <w:szCs w:val="22"/>
          <w:lang w:val="sr-Latn-CS"/>
        </w:rPr>
        <w:t>ИГА</w:t>
      </w:r>
      <w:r w:rsidRPr="003C5B4A">
        <w:rPr>
          <w:color w:val="auto"/>
          <w:sz w:val="22"/>
          <w:szCs w:val="22"/>
          <w:lang w:val="sr-Latn-CS"/>
        </w:rPr>
        <w:t xml:space="preserve"> </w:t>
      </w:r>
      <w:r w:rsidR="0085511E">
        <w:rPr>
          <w:color w:val="auto"/>
          <w:sz w:val="22"/>
          <w:szCs w:val="22"/>
          <w:lang w:val="sr-Latn-CS"/>
        </w:rPr>
        <w:t>О</w:t>
      </w:r>
      <w:r w:rsidRPr="003C5B4A">
        <w:rPr>
          <w:color w:val="auto"/>
          <w:sz w:val="22"/>
          <w:szCs w:val="22"/>
          <w:lang w:val="sr-Latn-CS"/>
        </w:rPr>
        <w:t xml:space="preserve"> </w:t>
      </w:r>
      <w:r w:rsidR="0085511E">
        <w:rPr>
          <w:color w:val="auto"/>
          <w:sz w:val="22"/>
          <w:szCs w:val="22"/>
          <w:lang w:val="sr-Latn-CS"/>
        </w:rPr>
        <w:t>СКЛ</w:t>
      </w:r>
      <w:r>
        <w:rPr>
          <w:color w:val="auto"/>
          <w:sz w:val="22"/>
          <w:szCs w:val="22"/>
          <w:lang w:val="sr-Latn-CS"/>
        </w:rPr>
        <w:t>АДИШ</w:t>
      </w:r>
      <w:r w:rsidR="0085511E">
        <w:rPr>
          <w:color w:val="auto"/>
          <w:sz w:val="22"/>
          <w:szCs w:val="22"/>
          <w:lang w:val="sr-Latn-CS"/>
        </w:rPr>
        <w:t>Т</w:t>
      </w:r>
      <w:r>
        <w:rPr>
          <w:color w:val="auto"/>
          <w:sz w:val="22"/>
          <w:szCs w:val="22"/>
          <w:lang w:val="sr-Latn-CS"/>
        </w:rPr>
        <w:t>ЕЊ</w:t>
      </w:r>
      <w:r w:rsidR="0085511E">
        <w:rPr>
          <w:color w:val="auto"/>
          <w:sz w:val="22"/>
          <w:szCs w:val="22"/>
          <w:lang w:val="sr-Latn-CS"/>
        </w:rPr>
        <w:t>У</w:t>
      </w:r>
      <w:r w:rsidRPr="003C5B4A">
        <w:rPr>
          <w:color w:val="auto"/>
          <w:sz w:val="22"/>
          <w:szCs w:val="22"/>
          <w:lang w:val="sr-Latn-CS"/>
        </w:rPr>
        <w:t xml:space="preserve"> </w:t>
      </w:r>
      <w:r w:rsidR="0085511E">
        <w:rPr>
          <w:color w:val="auto"/>
          <w:sz w:val="22"/>
          <w:szCs w:val="22"/>
          <w:lang w:val="sr-Latn-CS"/>
        </w:rPr>
        <w:t>ОТП</w:t>
      </w:r>
      <w:r>
        <w:rPr>
          <w:color w:val="auto"/>
          <w:sz w:val="22"/>
          <w:szCs w:val="22"/>
          <w:lang w:val="sr-Latn-CS"/>
        </w:rPr>
        <w:t>АДА</w:t>
      </w:r>
      <w:bookmarkEnd w:id="62"/>
    </w:p>
    <w:p w14:paraId="47558D06" w14:textId="77777777" w:rsidR="003B65C8" w:rsidRPr="00FD627C" w:rsidRDefault="0085511E" w:rsidP="003B65C8">
      <w:pPr>
        <w:jc w:val="both"/>
        <w:rPr>
          <w:rFonts w:ascii="Arial" w:hAnsi="Arial" w:cs="Arial"/>
          <w:lang w:val="sr-Latn-CS"/>
        </w:rPr>
      </w:pPr>
      <w:r>
        <w:rPr>
          <w:rFonts w:ascii="Arial" w:hAnsi="Arial" w:cs="Arial"/>
          <w:lang w:val="sr-Latn-CS"/>
        </w:rPr>
        <w:t>На</w:t>
      </w:r>
      <w:r w:rsidR="003B65C8" w:rsidRPr="00FD627C">
        <w:rPr>
          <w:rFonts w:ascii="Arial" w:hAnsi="Arial" w:cs="Arial"/>
          <w:lang w:val="sr-Latn-CS"/>
        </w:rPr>
        <w:t xml:space="preserve"> </w:t>
      </w:r>
      <w:r>
        <w:rPr>
          <w:rFonts w:ascii="Arial" w:hAnsi="Arial" w:cs="Arial"/>
          <w:lang w:val="sr-Latn-CS"/>
        </w:rPr>
        <w:t>локацији</w:t>
      </w:r>
      <w:r w:rsidR="003B65C8" w:rsidRPr="00FD627C">
        <w:rPr>
          <w:rFonts w:ascii="Arial" w:hAnsi="Arial" w:cs="Arial"/>
          <w:lang w:val="sr-Latn-CS"/>
        </w:rPr>
        <w:t xml:space="preserve"> </w:t>
      </w:r>
      <w:r>
        <w:rPr>
          <w:rFonts w:ascii="Arial" w:hAnsi="Arial" w:cs="Arial"/>
          <w:lang w:val="sr-Latn-CS"/>
        </w:rPr>
        <w:t>су</w:t>
      </w:r>
      <w:r w:rsidR="003B65C8" w:rsidRPr="00FD627C">
        <w:rPr>
          <w:rFonts w:ascii="Arial" w:hAnsi="Arial" w:cs="Arial"/>
          <w:lang w:val="sr-Latn-CS"/>
        </w:rPr>
        <w:t xml:space="preserve"> </w:t>
      </w:r>
      <w:r>
        <w:rPr>
          <w:rFonts w:ascii="Arial" w:hAnsi="Arial" w:cs="Arial"/>
          <w:lang w:val="sr-Latn-CS"/>
        </w:rPr>
        <w:t>одређена</w:t>
      </w:r>
      <w:r w:rsidR="003B65C8" w:rsidRPr="00FD627C">
        <w:rPr>
          <w:rFonts w:ascii="Arial" w:hAnsi="Arial" w:cs="Arial"/>
          <w:lang w:val="sr-Latn-CS"/>
        </w:rPr>
        <w:t xml:space="preserve"> </w:t>
      </w:r>
      <w:r>
        <w:rPr>
          <w:rFonts w:ascii="Arial" w:hAnsi="Arial" w:cs="Arial"/>
          <w:lang w:val="sr-Latn-CS"/>
        </w:rPr>
        <w:t>мјеста</w:t>
      </w:r>
      <w:r w:rsidR="003B65C8" w:rsidRPr="00FD627C">
        <w:rPr>
          <w:rFonts w:ascii="Arial" w:hAnsi="Arial" w:cs="Arial"/>
          <w:lang w:val="sr-Latn-CS"/>
        </w:rPr>
        <w:t xml:space="preserve"> </w:t>
      </w:r>
      <w:r>
        <w:rPr>
          <w:rFonts w:ascii="Arial" w:hAnsi="Arial" w:cs="Arial"/>
          <w:lang w:val="sr-Latn-CS"/>
        </w:rPr>
        <w:t>за</w:t>
      </w:r>
      <w:r w:rsidR="003B65C8" w:rsidRPr="00FD627C">
        <w:rPr>
          <w:rFonts w:ascii="Arial" w:hAnsi="Arial" w:cs="Arial"/>
          <w:lang w:val="sr-Latn-CS"/>
        </w:rPr>
        <w:t xml:space="preserve"> </w:t>
      </w:r>
      <w:r>
        <w:rPr>
          <w:rFonts w:ascii="Arial" w:hAnsi="Arial" w:cs="Arial"/>
          <w:lang w:val="sr-Latn-CS"/>
        </w:rPr>
        <w:t>привремено</w:t>
      </w:r>
      <w:r w:rsidR="003B65C8" w:rsidRPr="00FD627C">
        <w:rPr>
          <w:rFonts w:ascii="Arial" w:hAnsi="Arial" w:cs="Arial"/>
          <w:lang w:val="sr-Latn-CS"/>
        </w:rPr>
        <w:t xml:space="preserve"> </w:t>
      </w:r>
      <w:r>
        <w:rPr>
          <w:rFonts w:ascii="Arial" w:hAnsi="Arial" w:cs="Arial"/>
          <w:lang w:val="sr-Latn-CS"/>
        </w:rPr>
        <w:t>складиштење</w:t>
      </w:r>
      <w:r w:rsidR="003B65C8" w:rsidRPr="00FD627C">
        <w:rPr>
          <w:rFonts w:ascii="Arial" w:hAnsi="Arial" w:cs="Arial"/>
          <w:lang w:val="sr-Latn-CS"/>
        </w:rPr>
        <w:t xml:space="preserve">, </w:t>
      </w:r>
      <w:r>
        <w:rPr>
          <w:rFonts w:ascii="Arial" w:hAnsi="Arial" w:cs="Arial"/>
          <w:lang w:val="sr-Latn-CS"/>
        </w:rPr>
        <w:t>депоновање</w:t>
      </w:r>
      <w:r w:rsidR="003B65C8" w:rsidRPr="00FD627C">
        <w:rPr>
          <w:rFonts w:ascii="Arial" w:hAnsi="Arial" w:cs="Arial"/>
          <w:lang w:val="sr-Latn-CS"/>
        </w:rPr>
        <w:t xml:space="preserve"> </w:t>
      </w:r>
      <w:r>
        <w:rPr>
          <w:rFonts w:ascii="Arial" w:hAnsi="Arial" w:cs="Arial"/>
          <w:lang w:val="sr-Latn-CS"/>
        </w:rPr>
        <w:t>отпада</w:t>
      </w:r>
      <w:r w:rsidR="003B65C8" w:rsidRPr="00FD627C">
        <w:rPr>
          <w:rFonts w:ascii="Arial" w:hAnsi="Arial" w:cs="Arial"/>
          <w:lang w:val="sr-Latn-CS"/>
        </w:rPr>
        <w:t xml:space="preserve">, </w:t>
      </w:r>
      <w:r>
        <w:rPr>
          <w:rFonts w:ascii="Arial" w:hAnsi="Arial" w:cs="Arial"/>
          <w:lang w:val="sr-Latn-CS"/>
        </w:rPr>
        <w:t>до</w:t>
      </w:r>
      <w:r w:rsidR="003B65C8" w:rsidRPr="00FD627C">
        <w:rPr>
          <w:rFonts w:ascii="Arial" w:hAnsi="Arial" w:cs="Arial"/>
          <w:lang w:val="sr-Latn-CS"/>
        </w:rPr>
        <w:t xml:space="preserve"> </w:t>
      </w:r>
      <w:r>
        <w:rPr>
          <w:rFonts w:ascii="Arial" w:hAnsi="Arial" w:cs="Arial"/>
          <w:lang w:val="sr-Latn-CS"/>
        </w:rPr>
        <w:t>тренутка</w:t>
      </w:r>
      <w:r w:rsidR="003B65C8" w:rsidRPr="00FD627C">
        <w:rPr>
          <w:rFonts w:ascii="Arial" w:hAnsi="Arial" w:cs="Arial"/>
          <w:lang w:val="sr-Latn-CS"/>
        </w:rPr>
        <w:t xml:space="preserve"> </w:t>
      </w:r>
      <w:r>
        <w:rPr>
          <w:rFonts w:ascii="Arial" w:hAnsi="Arial" w:cs="Arial"/>
          <w:lang w:val="sr-Latn-CS"/>
        </w:rPr>
        <w:t>преузимања</w:t>
      </w:r>
      <w:r w:rsidR="003B65C8" w:rsidRPr="00FD627C">
        <w:rPr>
          <w:rFonts w:ascii="Arial" w:hAnsi="Arial" w:cs="Arial"/>
          <w:lang w:val="sr-Latn-CS"/>
        </w:rPr>
        <w:t xml:space="preserve"> </w:t>
      </w:r>
      <w:r>
        <w:rPr>
          <w:rFonts w:ascii="Arial" w:hAnsi="Arial" w:cs="Arial"/>
          <w:lang w:val="sr-Latn-CS"/>
        </w:rPr>
        <w:t>од</w:t>
      </w:r>
      <w:r w:rsidR="003B65C8" w:rsidRPr="00FD627C">
        <w:rPr>
          <w:rFonts w:ascii="Arial" w:hAnsi="Arial" w:cs="Arial"/>
          <w:lang w:val="sr-Latn-CS"/>
        </w:rPr>
        <w:t xml:space="preserve"> </w:t>
      </w:r>
      <w:r>
        <w:rPr>
          <w:rFonts w:ascii="Arial" w:hAnsi="Arial" w:cs="Arial"/>
          <w:lang w:val="sr-Latn-CS"/>
        </w:rPr>
        <w:t>лица</w:t>
      </w:r>
      <w:r w:rsidR="003B65C8" w:rsidRPr="00FD627C">
        <w:rPr>
          <w:rFonts w:ascii="Arial" w:hAnsi="Arial" w:cs="Arial"/>
          <w:lang w:val="sr-Latn-CS"/>
        </w:rPr>
        <w:t xml:space="preserve"> </w:t>
      </w:r>
      <w:r>
        <w:rPr>
          <w:rFonts w:ascii="Arial" w:hAnsi="Arial" w:cs="Arial"/>
          <w:lang w:val="sr-Latn-CS"/>
        </w:rPr>
        <w:t>која</w:t>
      </w:r>
      <w:r w:rsidR="003B65C8" w:rsidRPr="00FD627C">
        <w:rPr>
          <w:rFonts w:ascii="Arial" w:hAnsi="Arial" w:cs="Arial"/>
          <w:lang w:val="sr-Latn-CS"/>
        </w:rPr>
        <w:t xml:space="preserve"> </w:t>
      </w:r>
      <w:r>
        <w:rPr>
          <w:rFonts w:ascii="Arial" w:hAnsi="Arial" w:cs="Arial"/>
          <w:lang w:val="sr-Latn-CS"/>
        </w:rPr>
        <w:t>су</w:t>
      </w:r>
      <w:r w:rsidR="003B65C8" w:rsidRPr="00FD627C">
        <w:rPr>
          <w:rFonts w:ascii="Arial" w:hAnsi="Arial" w:cs="Arial"/>
          <w:lang w:val="sr-Latn-CS"/>
        </w:rPr>
        <w:t xml:space="preserve"> </w:t>
      </w:r>
      <w:r>
        <w:rPr>
          <w:rFonts w:ascii="Arial" w:hAnsi="Arial" w:cs="Arial"/>
          <w:lang w:val="sr-Latn-CS"/>
        </w:rPr>
        <w:t>овлаштена</w:t>
      </w:r>
      <w:r w:rsidR="003B65C8" w:rsidRPr="00FD627C">
        <w:rPr>
          <w:rFonts w:ascii="Arial" w:hAnsi="Arial" w:cs="Arial"/>
          <w:lang w:val="sr-Latn-CS"/>
        </w:rPr>
        <w:t xml:space="preserve"> </w:t>
      </w:r>
      <w:r>
        <w:rPr>
          <w:rFonts w:ascii="Arial" w:hAnsi="Arial" w:cs="Arial"/>
          <w:lang w:val="sr-Latn-CS"/>
        </w:rPr>
        <w:t>за</w:t>
      </w:r>
      <w:r w:rsidR="003B65C8" w:rsidRPr="00FD627C">
        <w:rPr>
          <w:rFonts w:ascii="Arial" w:hAnsi="Arial" w:cs="Arial"/>
          <w:lang w:val="sr-Latn-CS"/>
        </w:rPr>
        <w:t xml:space="preserve"> </w:t>
      </w:r>
      <w:r>
        <w:rPr>
          <w:rFonts w:ascii="Arial" w:hAnsi="Arial" w:cs="Arial"/>
          <w:lang w:val="sr-Latn-CS"/>
        </w:rPr>
        <w:t>збрињавање</w:t>
      </w:r>
      <w:r w:rsidR="003B65C8" w:rsidRPr="00FD627C">
        <w:rPr>
          <w:rFonts w:ascii="Arial" w:hAnsi="Arial" w:cs="Arial"/>
          <w:lang w:val="sr-Latn-CS"/>
        </w:rPr>
        <w:t xml:space="preserve"> </w:t>
      </w:r>
      <w:r>
        <w:rPr>
          <w:rFonts w:ascii="Arial" w:hAnsi="Arial" w:cs="Arial"/>
          <w:lang w:val="sr-Latn-CS"/>
        </w:rPr>
        <w:t>отпада</w:t>
      </w:r>
      <w:r w:rsidR="003B65C8" w:rsidRPr="00FD627C">
        <w:rPr>
          <w:rFonts w:ascii="Arial" w:hAnsi="Arial" w:cs="Arial"/>
          <w:lang w:val="sr-Latn-CS"/>
        </w:rPr>
        <w:t xml:space="preserve">, </w:t>
      </w:r>
      <w:r>
        <w:rPr>
          <w:rFonts w:ascii="Arial" w:hAnsi="Arial" w:cs="Arial"/>
          <w:lang w:val="sr-Latn-CS"/>
        </w:rPr>
        <w:t>тако</w:t>
      </w:r>
      <w:r w:rsidR="003B65C8" w:rsidRPr="00FD627C">
        <w:rPr>
          <w:rFonts w:ascii="Arial" w:hAnsi="Arial" w:cs="Arial"/>
          <w:lang w:val="sr-Latn-CS"/>
        </w:rPr>
        <w:t xml:space="preserve"> </w:t>
      </w:r>
      <w:r>
        <w:rPr>
          <w:rFonts w:ascii="Arial" w:hAnsi="Arial" w:cs="Arial"/>
          <w:lang w:val="sr-Latn-CS"/>
        </w:rPr>
        <w:t>да</w:t>
      </w:r>
      <w:r w:rsidR="003B65C8" w:rsidRPr="00FD627C">
        <w:rPr>
          <w:rFonts w:ascii="Arial" w:hAnsi="Arial" w:cs="Arial"/>
          <w:lang w:val="sr-Latn-CS"/>
        </w:rPr>
        <w:t xml:space="preserve"> </w:t>
      </w:r>
      <w:r>
        <w:rPr>
          <w:rFonts w:ascii="Arial" w:hAnsi="Arial" w:cs="Arial"/>
          <w:lang w:val="sr-Latn-CS"/>
        </w:rPr>
        <w:t>не</w:t>
      </w:r>
      <w:r w:rsidR="003B65C8" w:rsidRPr="00FD627C">
        <w:rPr>
          <w:rFonts w:ascii="Arial" w:hAnsi="Arial" w:cs="Arial"/>
          <w:lang w:val="sr-Latn-CS"/>
        </w:rPr>
        <w:t xml:space="preserve"> </w:t>
      </w:r>
      <w:r>
        <w:rPr>
          <w:rFonts w:ascii="Arial" w:hAnsi="Arial" w:cs="Arial"/>
          <w:lang w:val="sr-Latn-CS"/>
        </w:rPr>
        <w:t>праве</w:t>
      </w:r>
      <w:r w:rsidR="003B65C8" w:rsidRPr="00FD627C">
        <w:rPr>
          <w:rFonts w:ascii="Arial" w:hAnsi="Arial" w:cs="Arial"/>
          <w:lang w:val="sr-Latn-CS"/>
        </w:rPr>
        <w:t xml:space="preserve"> </w:t>
      </w:r>
      <w:r>
        <w:rPr>
          <w:rFonts w:ascii="Arial" w:hAnsi="Arial" w:cs="Arial"/>
          <w:lang w:val="sr-Latn-CS"/>
        </w:rPr>
        <w:t>сметњу</w:t>
      </w:r>
      <w:r w:rsidR="003B65C8" w:rsidRPr="00FD627C">
        <w:rPr>
          <w:rFonts w:ascii="Arial" w:hAnsi="Arial" w:cs="Arial"/>
          <w:lang w:val="sr-Latn-CS"/>
        </w:rPr>
        <w:t xml:space="preserve"> </w:t>
      </w:r>
      <w:r>
        <w:rPr>
          <w:rFonts w:ascii="Arial" w:hAnsi="Arial" w:cs="Arial"/>
          <w:lang w:val="sr-Latn-CS"/>
        </w:rPr>
        <w:t>и</w:t>
      </w:r>
      <w:r w:rsidR="003B65C8" w:rsidRPr="00FD627C">
        <w:rPr>
          <w:rFonts w:ascii="Arial" w:hAnsi="Arial" w:cs="Arial"/>
          <w:lang w:val="sr-Latn-CS"/>
        </w:rPr>
        <w:t xml:space="preserve"> </w:t>
      </w:r>
      <w:r>
        <w:rPr>
          <w:rFonts w:ascii="Arial" w:hAnsi="Arial" w:cs="Arial"/>
          <w:lang w:val="sr-Latn-CS"/>
        </w:rPr>
        <w:t>не</w:t>
      </w:r>
      <w:r w:rsidR="003B65C8" w:rsidRPr="00FD627C">
        <w:rPr>
          <w:rFonts w:ascii="Arial" w:hAnsi="Arial" w:cs="Arial"/>
          <w:lang w:val="sr-Latn-CS"/>
        </w:rPr>
        <w:t xml:space="preserve"> </w:t>
      </w:r>
      <w:r>
        <w:rPr>
          <w:rFonts w:ascii="Arial" w:hAnsi="Arial" w:cs="Arial"/>
          <w:lang w:val="sr-Latn-CS"/>
        </w:rPr>
        <w:t>представљају</w:t>
      </w:r>
      <w:r w:rsidR="003B65C8" w:rsidRPr="00FD627C">
        <w:rPr>
          <w:rFonts w:ascii="Arial" w:hAnsi="Arial" w:cs="Arial"/>
          <w:lang w:val="sr-Latn-CS"/>
        </w:rPr>
        <w:t xml:space="preserve"> </w:t>
      </w:r>
      <w:r>
        <w:rPr>
          <w:rFonts w:ascii="Arial" w:hAnsi="Arial" w:cs="Arial"/>
          <w:lang w:val="sr-Latn-CS"/>
        </w:rPr>
        <w:t>опасност</w:t>
      </w:r>
      <w:r w:rsidR="003B65C8" w:rsidRPr="00FD627C">
        <w:rPr>
          <w:rFonts w:ascii="Arial" w:hAnsi="Arial" w:cs="Arial"/>
          <w:lang w:val="sr-Latn-CS"/>
        </w:rPr>
        <w:t xml:space="preserve"> </w:t>
      </w:r>
      <w:r>
        <w:rPr>
          <w:rFonts w:ascii="Arial" w:hAnsi="Arial" w:cs="Arial"/>
          <w:lang w:val="sr-Latn-CS"/>
        </w:rPr>
        <w:t>за</w:t>
      </w:r>
      <w:r w:rsidR="003B65C8" w:rsidRPr="00FD627C">
        <w:rPr>
          <w:rFonts w:ascii="Arial" w:hAnsi="Arial" w:cs="Arial"/>
          <w:lang w:val="sr-Latn-CS"/>
        </w:rPr>
        <w:t xml:space="preserve"> </w:t>
      </w:r>
      <w:r>
        <w:rPr>
          <w:rFonts w:ascii="Arial" w:hAnsi="Arial" w:cs="Arial"/>
          <w:lang w:val="sr-Latn-CS"/>
        </w:rPr>
        <w:t>нормално</w:t>
      </w:r>
      <w:r w:rsidR="003B65C8" w:rsidRPr="00FD627C">
        <w:rPr>
          <w:rFonts w:ascii="Arial" w:hAnsi="Arial" w:cs="Arial"/>
          <w:lang w:val="sr-Latn-CS"/>
        </w:rPr>
        <w:t xml:space="preserve"> </w:t>
      </w:r>
      <w:r>
        <w:rPr>
          <w:rFonts w:ascii="Arial" w:hAnsi="Arial" w:cs="Arial"/>
          <w:lang w:val="sr-Latn-CS"/>
        </w:rPr>
        <w:t>одвијање</w:t>
      </w:r>
      <w:r w:rsidR="003B65C8" w:rsidRPr="00FD627C">
        <w:rPr>
          <w:rFonts w:ascii="Arial" w:hAnsi="Arial" w:cs="Arial"/>
          <w:lang w:val="sr-Latn-CS"/>
        </w:rPr>
        <w:t xml:space="preserve"> </w:t>
      </w:r>
      <w:r>
        <w:rPr>
          <w:rFonts w:ascii="Arial" w:hAnsi="Arial" w:cs="Arial"/>
          <w:lang w:val="sr-Latn-CS"/>
        </w:rPr>
        <w:t>процеса</w:t>
      </w:r>
      <w:r w:rsidR="003B65C8" w:rsidRPr="00FD627C">
        <w:rPr>
          <w:rFonts w:ascii="Arial" w:hAnsi="Arial" w:cs="Arial"/>
          <w:lang w:val="sr-Latn-CS"/>
        </w:rPr>
        <w:t xml:space="preserve"> </w:t>
      </w:r>
      <w:r>
        <w:rPr>
          <w:rFonts w:ascii="Arial" w:hAnsi="Arial" w:cs="Arial"/>
          <w:lang w:val="sr-Latn-CS"/>
        </w:rPr>
        <w:t>рада</w:t>
      </w:r>
      <w:r w:rsidR="003B65C8" w:rsidRPr="00FD627C">
        <w:rPr>
          <w:rFonts w:ascii="Arial" w:hAnsi="Arial" w:cs="Arial"/>
          <w:lang w:val="sr-Latn-CS"/>
        </w:rPr>
        <w:t>.</w:t>
      </w:r>
    </w:p>
    <w:p w14:paraId="380FFE1D" w14:textId="77777777" w:rsidR="003B65C8" w:rsidRPr="005311B7" w:rsidRDefault="0085511E" w:rsidP="003B65C8">
      <w:pPr>
        <w:jc w:val="both"/>
        <w:rPr>
          <w:rFonts w:ascii="Arial" w:hAnsi="Arial" w:cs="Arial"/>
          <w:lang w:val="sr-Latn-CS"/>
        </w:rPr>
      </w:pPr>
      <w:r>
        <w:rPr>
          <w:rFonts w:ascii="Arial" w:hAnsi="Arial" w:cs="Arial"/>
          <w:bCs/>
          <w:lang w:val="sr-Latn-CS"/>
        </w:rPr>
        <w:t>Треба</w:t>
      </w:r>
      <w:r w:rsidR="003B65C8" w:rsidRPr="00FD627C">
        <w:rPr>
          <w:rFonts w:ascii="Arial" w:hAnsi="Arial" w:cs="Arial"/>
          <w:bCs/>
          <w:lang w:val="sr-Latn-CS"/>
        </w:rPr>
        <w:t xml:space="preserve"> </w:t>
      </w:r>
      <w:r>
        <w:rPr>
          <w:rFonts w:ascii="Arial" w:hAnsi="Arial" w:cs="Arial"/>
          <w:bCs/>
          <w:lang w:val="sr-Latn-CS"/>
        </w:rPr>
        <w:t>имати</w:t>
      </w:r>
      <w:r w:rsidR="003B65C8" w:rsidRPr="00FD627C">
        <w:rPr>
          <w:rFonts w:ascii="Arial" w:hAnsi="Arial" w:cs="Arial"/>
          <w:bCs/>
          <w:lang w:val="sr-Latn-CS"/>
        </w:rPr>
        <w:t xml:space="preserve"> </w:t>
      </w:r>
      <w:r>
        <w:rPr>
          <w:rFonts w:ascii="Arial" w:hAnsi="Arial" w:cs="Arial"/>
          <w:bCs/>
          <w:lang w:val="sr-Latn-CS"/>
        </w:rPr>
        <w:t>у</w:t>
      </w:r>
      <w:r w:rsidR="003B65C8" w:rsidRPr="00FD627C">
        <w:rPr>
          <w:rFonts w:ascii="Arial" w:hAnsi="Arial" w:cs="Arial"/>
          <w:bCs/>
          <w:lang w:val="sr-Latn-CS"/>
        </w:rPr>
        <w:t xml:space="preserve"> </w:t>
      </w:r>
      <w:r>
        <w:rPr>
          <w:rFonts w:ascii="Arial" w:hAnsi="Arial" w:cs="Arial"/>
          <w:bCs/>
          <w:lang w:val="sr-Latn-CS"/>
        </w:rPr>
        <w:t>виду</w:t>
      </w:r>
      <w:r w:rsidR="003B65C8" w:rsidRPr="00FD627C">
        <w:rPr>
          <w:rFonts w:ascii="Arial" w:hAnsi="Arial" w:cs="Arial"/>
          <w:bCs/>
          <w:lang w:val="sr-Latn-CS"/>
        </w:rPr>
        <w:t xml:space="preserve">, </w:t>
      </w:r>
      <w:r>
        <w:rPr>
          <w:rFonts w:ascii="Arial" w:hAnsi="Arial" w:cs="Arial"/>
          <w:bCs/>
          <w:lang w:val="sr-Latn-CS"/>
        </w:rPr>
        <w:t>да</w:t>
      </w:r>
      <w:r w:rsidR="003B65C8">
        <w:rPr>
          <w:rFonts w:ascii="Arial" w:hAnsi="Arial" w:cs="Arial"/>
          <w:bCs/>
          <w:lang w:val="sr-Latn-CS"/>
        </w:rPr>
        <w:t xml:space="preserve"> </w:t>
      </w:r>
      <w:r>
        <w:rPr>
          <w:rFonts w:ascii="Arial" w:hAnsi="Arial" w:cs="Arial"/>
          <w:bCs/>
          <w:lang w:val="sr-Latn-CS"/>
        </w:rPr>
        <w:t>ће</w:t>
      </w:r>
      <w:r w:rsidR="003B65C8">
        <w:rPr>
          <w:rFonts w:ascii="Arial" w:hAnsi="Arial" w:cs="Arial"/>
          <w:bCs/>
          <w:lang w:val="sr-Latn-CS"/>
        </w:rPr>
        <w:t xml:space="preserve"> </w:t>
      </w:r>
      <w:r>
        <w:rPr>
          <w:rFonts w:ascii="Arial" w:hAnsi="Arial" w:cs="Arial"/>
          <w:bCs/>
          <w:lang w:val="sr-Latn-CS"/>
        </w:rPr>
        <w:t>се</w:t>
      </w:r>
      <w:r w:rsidR="003B65C8">
        <w:rPr>
          <w:rFonts w:ascii="Arial" w:hAnsi="Arial" w:cs="Arial"/>
          <w:bCs/>
          <w:lang w:val="sr-Latn-CS"/>
        </w:rPr>
        <w:t xml:space="preserve"> </w:t>
      </w:r>
      <w:r>
        <w:rPr>
          <w:rFonts w:ascii="Arial" w:hAnsi="Arial" w:cs="Arial"/>
          <w:bCs/>
          <w:lang w:val="sr-Latn-CS"/>
        </w:rPr>
        <w:t>код</w:t>
      </w:r>
      <w:r w:rsidR="003B65C8">
        <w:rPr>
          <w:rFonts w:ascii="Arial" w:hAnsi="Arial" w:cs="Arial"/>
          <w:bCs/>
          <w:lang w:val="sr-Latn-CS"/>
        </w:rPr>
        <w:t xml:space="preserve"> </w:t>
      </w:r>
      <w:r>
        <w:rPr>
          <w:rFonts w:ascii="Arial" w:hAnsi="Arial" w:cs="Arial"/>
          <w:bCs/>
          <w:lang w:val="sr-Latn-CS"/>
        </w:rPr>
        <w:t>складиштења</w:t>
      </w:r>
      <w:r w:rsidR="003B65C8">
        <w:rPr>
          <w:rFonts w:ascii="Arial" w:hAnsi="Arial" w:cs="Arial"/>
          <w:bCs/>
          <w:lang w:val="sr-Latn-CS"/>
        </w:rPr>
        <w:t xml:space="preserve"> </w:t>
      </w:r>
      <w:r>
        <w:rPr>
          <w:rFonts w:ascii="Arial" w:hAnsi="Arial" w:cs="Arial"/>
          <w:bCs/>
          <w:lang w:val="sr-Latn-CS"/>
        </w:rPr>
        <w:t>отпада</w:t>
      </w:r>
      <w:r w:rsidR="003B65C8">
        <w:rPr>
          <w:rFonts w:ascii="Arial" w:hAnsi="Arial" w:cs="Arial"/>
          <w:bCs/>
          <w:lang w:val="sr-Latn-CS"/>
        </w:rPr>
        <w:t xml:space="preserve"> </w:t>
      </w:r>
      <w:r>
        <w:rPr>
          <w:rFonts w:ascii="Arial" w:hAnsi="Arial" w:cs="Arial"/>
          <w:bCs/>
          <w:lang w:val="sr-Latn-CS"/>
        </w:rPr>
        <w:t>водити</w:t>
      </w:r>
      <w:r w:rsidR="003B65C8">
        <w:rPr>
          <w:rFonts w:ascii="Arial" w:hAnsi="Arial" w:cs="Arial"/>
          <w:bCs/>
          <w:lang w:val="sr-Latn-CS"/>
        </w:rPr>
        <w:t xml:space="preserve"> </w:t>
      </w:r>
      <w:r>
        <w:rPr>
          <w:rFonts w:ascii="Arial" w:hAnsi="Arial" w:cs="Arial"/>
          <w:bCs/>
          <w:lang w:val="sr-Latn-CS"/>
        </w:rPr>
        <w:t>рачуна</w:t>
      </w:r>
      <w:r w:rsidR="003B65C8">
        <w:rPr>
          <w:rFonts w:ascii="Arial" w:hAnsi="Arial" w:cs="Arial"/>
          <w:bCs/>
          <w:lang w:val="sr-Latn-CS"/>
        </w:rPr>
        <w:t xml:space="preserve"> </w:t>
      </w:r>
      <w:r>
        <w:rPr>
          <w:rFonts w:ascii="Arial" w:hAnsi="Arial" w:cs="Arial"/>
          <w:bCs/>
          <w:lang w:val="sr-Latn-CS"/>
        </w:rPr>
        <w:t>да</w:t>
      </w:r>
      <w:r w:rsidR="003B65C8">
        <w:rPr>
          <w:rFonts w:ascii="Arial" w:hAnsi="Arial" w:cs="Arial"/>
          <w:bCs/>
          <w:lang w:val="sr-Latn-CS"/>
        </w:rPr>
        <w:t>:</w:t>
      </w:r>
    </w:p>
    <w:p w14:paraId="58947DB1" w14:textId="77777777" w:rsidR="003B65C8" w:rsidRPr="00FD473E" w:rsidRDefault="0085511E" w:rsidP="00F3004C">
      <w:pPr>
        <w:pStyle w:val="ListParagraph"/>
        <w:numPr>
          <w:ilvl w:val="0"/>
          <w:numId w:val="28"/>
        </w:numPr>
        <w:jc w:val="both"/>
        <w:rPr>
          <w:rFonts w:ascii="Arial" w:hAnsi="Arial" w:cs="Arial"/>
          <w:lang w:val="sr-Latn-CS"/>
        </w:rPr>
      </w:pPr>
      <w:r>
        <w:rPr>
          <w:rFonts w:ascii="Arial" w:hAnsi="Arial" w:cs="Arial"/>
          <w:bCs/>
          <w:lang w:val="sr-Latn-CS"/>
        </w:rPr>
        <w:t>Вријеме</w:t>
      </w:r>
      <w:r w:rsidR="003B65C8" w:rsidRPr="006F59D0">
        <w:rPr>
          <w:rFonts w:ascii="Arial" w:hAnsi="Arial" w:cs="Arial"/>
          <w:bCs/>
          <w:lang w:val="sr-Latn-CS"/>
        </w:rPr>
        <w:t xml:space="preserve"> </w:t>
      </w:r>
      <w:r>
        <w:rPr>
          <w:rFonts w:ascii="Arial" w:hAnsi="Arial" w:cs="Arial"/>
          <w:bCs/>
          <w:lang w:val="sr-Latn-CS"/>
        </w:rPr>
        <w:t>трансфера</w:t>
      </w:r>
      <w:r w:rsidR="003B65C8" w:rsidRPr="006F59D0">
        <w:rPr>
          <w:rFonts w:ascii="Arial" w:hAnsi="Arial" w:cs="Arial"/>
          <w:bCs/>
          <w:lang w:val="sr-Latn-CS"/>
        </w:rPr>
        <w:t xml:space="preserve"> </w:t>
      </w:r>
      <w:r>
        <w:rPr>
          <w:rFonts w:ascii="Arial" w:hAnsi="Arial" w:cs="Arial"/>
          <w:bCs/>
          <w:lang w:val="sr-Latn-CS"/>
        </w:rPr>
        <w:t>буде</w:t>
      </w:r>
      <w:r w:rsidR="003B65C8" w:rsidRPr="006F59D0">
        <w:rPr>
          <w:rFonts w:ascii="Arial" w:hAnsi="Arial" w:cs="Arial"/>
          <w:bCs/>
          <w:lang w:val="sr-Latn-CS"/>
        </w:rPr>
        <w:t xml:space="preserve"> </w:t>
      </w:r>
      <w:r>
        <w:rPr>
          <w:rFonts w:ascii="Arial" w:hAnsi="Arial" w:cs="Arial"/>
          <w:bCs/>
          <w:lang w:val="sr-Latn-CS"/>
        </w:rPr>
        <w:t>што</w:t>
      </w:r>
      <w:r w:rsidR="003B65C8" w:rsidRPr="006F59D0">
        <w:rPr>
          <w:rFonts w:ascii="Arial" w:hAnsi="Arial" w:cs="Arial"/>
          <w:bCs/>
          <w:lang w:val="sr-Latn-CS"/>
        </w:rPr>
        <w:t xml:space="preserve"> </w:t>
      </w:r>
      <w:r>
        <w:rPr>
          <w:rFonts w:ascii="Arial" w:hAnsi="Arial" w:cs="Arial"/>
          <w:bCs/>
          <w:lang w:val="sr-Latn-CS"/>
        </w:rPr>
        <w:t>краће</w:t>
      </w:r>
      <w:r w:rsidR="003B65C8" w:rsidRPr="006F59D0">
        <w:rPr>
          <w:rFonts w:ascii="Arial" w:hAnsi="Arial" w:cs="Arial"/>
          <w:bCs/>
          <w:lang w:val="sr-Latn-CS"/>
        </w:rPr>
        <w:t>.</w:t>
      </w:r>
    </w:p>
    <w:p w14:paraId="53A6E35D" w14:textId="77777777" w:rsidR="003B65C8" w:rsidRPr="00FD473E" w:rsidRDefault="003B65C8" w:rsidP="00F3004C">
      <w:pPr>
        <w:pStyle w:val="ListParagraph"/>
        <w:numPr>
          <w:ilvl w:val="0"/>
          <w:numId w:val="28"/>
        </w:numPr>
        <w:jc w:val="both"/>
        <w:rPr>
          <w:rFonts w:ascii="Arial" w:hAnsi="Arial" w:cs="Arial"/>
          <w:lang w:val="sr-Latn-CS"/>
        </w:rPr>
      </w:pPr>
      <w:r>
        <w:rPr>
          <w:rFonts w:ascii="Arial" w:hAnsi="Arial" w:cs="Arial"/>
          <w:bCs/>
          <w:lang w:val="sr-Latn-CS"/>
        </w:rPr>
        <w:t>Д</w:t>
      </w:r>
      <w:r w:rsidR="0085511E">
        <w:rPr>
          <w:rFonts w:ascii="Arial" w:hAnsi="Arial" w:cs="Arial"/>
          <w:bCs/>
          <w:lang w:val="sr-Latn-CS"/>
        </w:rPr>
        <w:t>а</w:t>
      </w:r>
      <w:r w:rsidRPr="006F59D0">
        <w:rPr>
          <w:rFonts w:ascii="Arial" w:hAnsi="Arial" w:cs="Arial"/>
          <w:bCs/>
          <w:lang w:val="sr-Latn-CS"/>
        </w:rPr>
        <w:t xml:space="preserve"> </w:t>
      </w:r>
      <w:r w:rsidR="0085511E">
        <w:rPr>
          <w:rFonts w:ascii="Arial" w:hAnsi="Arial" w:cs="Arial"/>
          <w:bCs/>
          <w:lang w:val="sr-Latn-CS"/>
        </w:rPr>
        <w:t>се</w:t>
      </w:r>
      <w:r w:rsidRPr="006F59D0">
        <w:rPr>
          <w:rFonts w:ascii="Arial" w:hAnsi="Arial" w:cs="Arial"/>
          <w:bCs/>
          <w:lang w:val="sr-Latn-CS"/>
        </w:rPr>
        <w:t xml:space="preserve"> </w:t>
      </w:r>
      <w:r w:rsidR="0085511E">
        <w:rPr>
          <w:rFonts w:ascii="Arial" w:hAnsi="Arial" w:cs="Arial"/>
          <w:bCs/>
          <w:lang w:val="sr-Latn-CS"/>
        </w:rPr>
        <w:t>предузму</w:t>
      </w:r>
      <w:r w:rsidRPr="006F59D0">
        <w:rPr>
          <w:rFonts w:ascii="Arial" w:hAnsi="Arial" w:cs="Arial"/>
          <w:bCs/>
          <w:lang w:val="sr-Latn-CS"/>
        </w:rPr>
        <w:t xml:space="preserve"> </w:t>
      </w:r>
      <w:r w:rsidR="0085511E">
        <w:rPr>
          <w:rFonts w:ascii="Arial" w:hAnsi="Arial" w:cs="Arial"/>
          <w:bCs/>
          <w:lang w:val="sr-Latn-CS"/>
        </w:rPr>
        <w:t>све</w:t>
      </w:r>
      <w:r w:rsidRPr="006F59D0">
        <w:rPr>
          <w:rFonts w:ascii="Arial" w:hAnsi="Arial" w:cs="Arial"/>
          <w:bCs/>
          <w:lang w:val="sr-Latn-CS"/>
        </w:rPr>
        <w:t xml:space="preserve"> </w:t>
      </w:r>
      <w:r w:rsidR="0085511E">
        <w:rPr>
          <w:rFonts w:ascii="Arial" w:hAnsi="Arial" w:cs="Arial"/>
          <w:bCs/>
          <w:lang w:val="sr-Latn-CS"/>
        </w:rPr>
        <w:t>мјере</w:t>
      </w:r>
      <w:r w:rsidRPr="006F59D0">
        <w:rPr>
          <w:rFonts w:ascii="Arial" w:hAnsi="Arial" w:cs="Arial"/>
          <w:bCs/>
          <w:lang w:val="sr-Latn-CS"/>
        </w:rPr>
        <w:t xml:space="preserve"> </w:t>
      </w:r>
      <w:r w:rsidR="0085511E">
        <w:rPr>
          <w:rFonts w:ascii="Arial" w:hAnsi="Arial" w:cs="Arial"/>
          <w:bCs/>
          <w:lang w:val="sr-Latn-CS"/>
        </w:rPr>
        <w:t>заштите</w:t>
      </w:r>
      <w:r w:rsidRPr="006F59D0">
        <w:rPr>
          <w:rFonts w:ascii="Arial" w:hAnsi="Arial" w:cs="Arial"/>
          <w:bCs/>
          <w:lang w:val="sr-Latn-CS"/>
        </w:rPr>
        <w:t xml:space="preserve"> </w:t>
      </w:r>
      <w:r w:rsidR="0085511E">
        <w:rPr>
          <w:rFonts w:ascii="Arial" w:hAnsi="Arial" w:cs="Arial"/>
          <w:bCs/>
          <w:lang w:val="sr-Latn-CS"/>
        </w:rPr>
        <w:t>у</w:t>
      </w:r>
      <w:r w:rsidRPr="006F59D0">
        <w:rPr>
          <w:rFonts w:ascii="Arial" w:hAnsi="Arial" w:cs="Arial"/>
          <w:bCs/>
          <w:lang w:val="sr-Latn-CS"/>
        </w:rPr>
        <w:t xml:space="preserve"> </w:t>
      </w:r>
      <w:r w:rsidR="0085511E">
        <w:rPr>
          <w:rFonts w:ascii="Arial" w:hAnsi="Arial" w:cs="Arial"/>
          <w:bCs/>
          <w:lang w:val="sr-Latn-CS"/>
        </w:rPr>
        <w:t>случају</w:t>
      </w:r>
      <w:r w:rsidRPr="006F59D0">
        <w:rPr>
          <w:rFonts w:ascii="Arial" w:hAnsi="Arial" w:cs="Arial"/>
          <w:bCs/>
          <w:lang w:val="sr-Latn-CS"/>
        </w:rPr>
        <w:t xml:space="preserve"> </w:t>
      </w:r>
      <w:r w:rsidR="0085511E">
        <w:rPr>
          <w:rFonts w:ascii="Arial" w:hAnsi="Arial" w:cs="Arial"/>
          <w:bCs/>
          <w:lang w:val="sr-Latn-CS"/>
        </w:rPr>
        <w:t>цурења</w:t>
      </w:r>
      <w:r w:rsidRPr="006F59D0">
        <w:rPr>
          <w:rFonts w:ascii="Arial" w:hAnsi="Arial" w:cs="Arial"/>
          <w:bCs/>
          <w:lang w:val="sr-Latn-CS"/>
        </w:rPr>
        <w:t xml:space="preserve">, </w:t>
      </w:r>
      <w:r w:rsidR="0085511E">
        <w:rPr>
          <w:rFonts w:ascii="Arial" w:hAnsi="Arial" w:cs="Arial"/>
          <w:bCs/>
          <w:lang w:val="sr-Latn-CS"/>
        </w:rPr>
        <w:t>просипања</w:t>
      </w:r>
      <w:r w:rsidRPr="006F59D0">
        <w:rPr>
          <w:rFonts w:ascii="Arial" w:hAnsi="Arial" w:cs="Arial"/>
          <w:bCs/>
          <w:lang w:val="sr-Latn-CS"/>
        </w:rPr>
        <w:t xml:space="preserve"> </w:t>
      </w:r>
      <w:r w:rsidR="0085511E">
        <w:rPr>
          <w:rFonts w:ascii="Arial" w:hAnsi="Arial" w:cs="Arial"/>
          <w:bCs/>
          <w:lang w:val="sr-Latn-CS"/>
        </w:rPr>
        <w:t>и</w:t>
      </w:r>
      <w:r w:rsidRPr="006F59D0">
        <w:rPr>
          <w:rFonts w:ascii="Arial" w:hAnsi="Arial" w:cs="Arial"/>
          <w:bCs/>
          <w:lang w:val="sr-Latn-CS"/>
        </w:rPr>
        <w:t xml:space="preserve"> </w:t>
      </w:r>
      <w:r w:rsidR="0085511E">
        <w:rPr>
          <w:rFonts w:ascii="Arial" w:hAnsi="Arial" w:cs="Arial"/>
          <w:bCs/>
          <w:lang w:val="sr-Latn-CS"/>
        </w:rPr>
        <w:t>пожара</w:t>
      </w:r>
      <w:r w:rsidRPr="006F59D0">
        <w:rPr>
          <w:rFonts w:ascii="Arial" w:hAnsi="Arial" w:cs="Arial"/>
          <w:bCs/>
          <w:lang w:val="sr-Latn-CS"/>
        </w:rPr>
        <w:t>.</w:t>
      </w:r>
    </w:p>
    <w:p w14:paraId="446D4E7C" w14:textId="77777777" w:rsidR="003B65C8" w:rsidRPr="00FD473E" w:rsidRDefault="0085511E" w:rsidP="00F3004C">
      <w:pPr>
        <w:pStyle w:val="ListParagraph"/>
        <w:numPr>
          <w:ilvl w:val="0"/>
          <w:numId w:val="28"/>
        </w:numPr>
        <w:jc w:val="both"/>
        <w:rPr>
          <w:rFonts w:ascii="Arial" w:hAnsi="Arial" w:cs="Arial"/>
          <w:lang w:val="sr-Latn-CS"/>
        </w:rPr>
      </w:pPr>
      <w:r>
        <w:rPr>
          <w:rFonts w:ascii="Arial" w:hAnsi="Arial" w:cs="Arial"/>
          <w:bCs/>
          <w:lang w:val="sr-Latn-CS"/>
        </w:rPr>
        <w:t>Води</w:t>
      </w:r>
      <w:r w:rsidR="003B65C8" w:rsidRPr="006F59D0">
        <w:rPr>
          <w:rFonts w:ascii="Arial" w:hAnsi="Arial" w:cs="Arial"/>
          <w:bCs/>
          <w:lang w:val="sr-Latn-CS"/>
        </w:rPr>
        <w:t xml:space="preserve"> </w:t>
      </w:r>
      <w:r>
        <w:rPr>
          <w:rFonts w:ascii="Arial" w:hAnsi="Arial" w:cs="Arial"/>
          <w:bCs/>
          <w:lang w:val="sr-Latn-CS"/>
        </w:rPr>
        <w:t>се</w:t>
      </w:r>
      <w:r w:rsidR="003B65C8" w:rsidRPr="006F59D0">
        <w:rPr>
          <w:rFonts w:ascii="Arial" w:hAnsi="Arial" w:cs="Arial"/>
          <w:bCs/>
          <w:lang w:val="sr-Latn-CS"/>
        </w:rPr>
        <w:t xml:space="preserve"> </w:t>
      </w:r>
      <w:r>
        <w:rPr>
          <w:rFonts w:ascii="Arial" w:hAnsi="Arial" w:cs="Arial"/>
          <w:bCs/>
          <w:lang w:val="sr-Latn-CS"/>
        </w:rPr>
        <w:t>евиденција</w:t>
      </w:r>
      <w:r w:rsidR="003B65C8" w:rsidRPr="006F59D0">
        <w:rPr>
          <w:rFonts w:ascii="Arial" w:hAnsi="Arial" w:cs="Arial"/>
          <w:bCs/>
          <w:lang w:val="sr-Latn-CS"/>
        </w:rPr>
        <w:t xml:space="preserve"> </w:t>
      </w:r>
      <w:r>
        <w:rPr>
          <w:rFonts w:ascii="Arial" w:hAnsi="Arial" w:cs="Arial"/>
          <w:bCs/>
          <w:lang w:val="sr-Latn-CS"/>
        </w:rPr>
        <w:t>о</w:t>
      </w:r>
      <w:r w:rsidR="003B65C8" w:rsidRPr="006F59D0">
        <w:rPr>
          <w:rFonts w:ascii="Arial" w:hAnsi="Arial" w:cs="Arial"/>
          <w:bCs/>
          <w:lang w:val="sr-Latn-CS"/>
        </w:rPr>
        <w:t xml:space="preserve"> </w:t>
      </w:r>
      <w:r>
        <w:rPr>
          <w:rFonts w:ascii="Arial" w:hAnsi="Arial" w:cs="Arial"/>
          <w:bCs/>
          <w:lang w:val="sr-Latn-CS"/>
        </w:rPr>
        <w:t>количини</w:t>
      </w:r>
      <w:r w:rsidR="003B65C8" w:rsidRPr="006F59D0">
        <w:rPr>
          <w:rFonts w:ascii="Arial" w:hAnsi="Arial" w:cs="Arial"/>
          <w:bCs/>
          <w:lang w:val="sr-Latn-CS"/>
        </w:rPr>
        <w:t xml:space="preserve"> </w:t>
      </w:r>
      <w:r>
        <w:rPr>
          <w:rFonts w:ascii="Arial" w:hAnsi="Arial" w:cs="Arial"/>
          <w:bCs/>
          <w:lang w:val="sr-Latn-CS"/>
        </w:rPr>
        <w:t>и</w:t>
      </w:r>
      <w:r w:rsidR="003B65C8" w:rsidRPr="006F59D0">
        <w:rPr>
          <w:rFonts w:ascii="Arial" w:hAnsi="Arial" w:cs="Arial"/>
          <w:bCs/>
          <w:lang w:val="sr-Latn-CS"/>
        </w:rPr>
        <w:t xml:space="preserve"> </w:t>
      </w:r>
      <w:r>
        <w:rPr>
          <w:rFonts w:ascii="Arial" w:hAnsi="Arial" w:cs="Arial"/>
          <w:bCs/>
          <w:lang w:val="sr-Latn-CS"/>
        </w:rPr>
        <w:t>типу</w:t>
      </w:r>
      <w:r w:rsidR="003B65C8" w:rsidRPr="006F59D0">
        <w:rPr>
          <w:rFonts w:ascii="Arial" w:hAnsi="Arial" w:cs="Arial"/>
          <w:bCs/>
          <w:lang w:val="sr-Latn-CS"/>
        </w:rPr>
        <w:t xml:space="preserve"> </w:t>
      </w:r>
      <w:r>
        <w:rPr>
          <w:rFonts w:ascii="Arial" w:hAnsi="Arial" w:cs="Arial"/>
          <w:bCs/>
          <w:lang w:val="sr-Latn-CS"/>
        </w:rPr>
        <w:t>отпада</w:t>
      </w:r>
      <w:r w:rsidR="003B65C8" w:rsidRPr="006F59D0">
        <w:rPr>
          <w:rFonts w:ascii="Arial" w:hAnsi="Arial" w:cs="Arial"/>
          <w:bCs/>
          <w:lang w:val="sr-Latn-CS"/>
        </w:rPr>
        <w:t xml:space="preserve"> </w:t>
      </w:r>
      <w:r>
        <w:rPr>
          <w:rFonts w:ascii="Arial" w:hAnsi="Arial" w:cs="Arial"/>
          <w:bCs/>
          <w:lang w:val="sr-Latn-CS"/>
        </w:rPr>
        <w:t>који</w:t>
      </w:r>
      <w:r w:rsidR="003B65C8" w:rsidRPr="006F59D0">
        <w:rPr>
          <w:rFonts w:ascii="Arial" w:hAnsi="Arial" w:cs="Arial"/>
          <w:bCs/>
          <w:lang w:val="sr-Latn-CS"/>
        </w:rPr>
        <w:t xml:space="preserve"> </w:t>
      </w:r>
      <w:r>
        <w:rPr>
          <w:rFonts w:ascii="Arial" w:hAnsi="Arial" w:cs="Arial"/>
          <w:bCs/>
          <w:lang w:val="sr-Latn-CS"/>
        </w:rPr>
        <w:t>се</w:t>
      </w:r>
      <w:r w:rsidR="003B65C8" w:rsidRPr="006F59D0">
        <w:rPr>
          <w:rFonts w:ascii="Arial" w:hAnsi="Arial" w:cs="Arial"/>
          <w:bCs/>
          <w:lang w:val="sr-Latn-CS"/>
        </w:rPr>
        <w:t xml:space="preserve"> </w:t>
      </w:r>
      <w:r>
        <w:rPr>
          <w:rFonts w:ascii="Arial" w:hAnsi="Arial" w:cs="Arial"/>
          <w:bCs/>
          <w:lang w:val="sr-Latn-CS"/>
        </w:rPr>
        <w:t>складишти</w:t>
      </w:r>
      <w:r w:rsidR="003B65C8" w:rsidRPr="006F59D0">
        <w:rPr>
          <w:rFonts w:ascii="Arial" w:hAnsi="Arial" w:cs="Arial"/>
          <w:bCs/>
          <w:lang w:val="sr-Latn-CS"/>
        </w:rPr>
        <w:t>.</w:t>
      </w:r>
    </w:p>
    <w:p w14:paraId="3068D3DF" w14:textId="77777777" w:rsidR="003B65C8" w:rsidRPr="00FD473E" w:rsidRDefault="003B65C8" w:rsidP="003B65C8">
      <w:pPr>
        <w:jc w:val="both"/>
        <w:rPr>
          <w:rFonts w:ascii="Arial" w:hAnsi="Arial" w:cs="Arial"/>
          <w:lang w:val="sr-Latn-CS"/>
        </w:rPr>
      </w:pPr>
    </w:p>
    <w:p w14:paraId="4094F046" w14:textId="77777777" w:rsidR="003B65C8" w:rsidRPr="00FD473E" w:rsidRDefault="0085511E" w:rsidP="003B65C8">
      <w:pPr>
        <w:jc w:val="both"/>
        <w:rPr>
          <w:rFonts w:ascii="Arial" w:hAnsi="Arial" w:cs="Arial"/>
          <w:lang w:val="sr-Latn-CS"/>
        </w:rPr>
      </w:pPr>
      <w:r>
        <w:rPr>
          <w:rFonts w:ascii="Arial" w:hAnsi="Arial" w:cs="Arial"/>
          <w:lang w:val="sr-Latn-CS"/>
        </w:rPr>
        <w:t>Такође</w:t>
      </w:r>
      <w:r w:rsidR="003B65C8" w:rsidRPr="00FD627C">
        <w:rPr>
          <w:rFonts w:ascii="Arial" w:hAnsi="Arial" w:cs="Arial"/>
          <w:lang w:val="sr-Latn-CS"/>
        </w:rPr>
        <w:t xml:space="preserve">, </w:t>
      </w:r>
      <w:r>
        <w:rPr>
          <w:rFonts w:ascii="Arial" w:hAnsi="Arial" w:cs="Arial"/>
          <w:lang w:val="sr-Latn-CS"/>
        </w:rPr>
        <w:t>водиће</w:t>
      </w:r>
      <w:r w:rsidR="003B65C8" w:rsidRPr="00FD627C">
        <w:rPr>
          <w:rFonts w:ascii="Arial" w:hAnsi="Arial" w:cs="Arial"/>
          <w:lang w:val="sr-Latn-CS"/>
        </w:rPr>
        <w:t xml:space="preserve"> </w:t>
      </w:r>
      <w:r>
        <w:rPr>
          <w:rFonts w:ascii="Arial" w:hAnsi="Arial" w:cs="Arial"/>
          <w:lang w:val="sr-Latn-CS"/>
        </w:rPr>
        <w:t>се</w:t>
      </w:r>
      <w:r w:rsidR="003B65C8" w:rsidRPr="00FD627C">
        <w:rPr>
          <w:rFonts w:ascii="Arial" w:hAnsi="Arial" w:cs="Arial"/>
          <w:lang w:val="sr-Latn-CS"/>
        </w:rPr>
        <w:t xml:space="preserve"> </w:t>
      </w:r>
      <w:r>
        <w:rPr>
          <w:rFonts w:ascii="Arial" w:hAnsi="Arial" w:cs="Arial"/>
          <w:lang w:val="sr-Latn-CS"/>
        </w:rPr>
        <w:t>рачуна</w:t>
      </w:r>
      <w:r w:rsidR="003B65C8" w:rsidRPr="00FD627C">
        <w:rPr>
          <w:rFonts w:ascii="Arial" w:hAnsi="Arial" w:cs="Arial"/>
          <w:lang w:val="sr-Latn-CS"/>
        </w:rPr>
        <w:t xml:space="preserve">, </w:t>
      </w:r>
      <w:r>
        <w:rPr>
          <w:rFonts w:ascii="Arial" w:hAnsi="Arial" w:cs="Arial"/>
          <w:lang w:val="sr-Latn-CS"/>
        </w:rPr>
        <w:t>да</w:t>
      </w:r>
      <w:r w:rsidR="003B65C8">
        <w:rPr>
          <w:rFonts w:ascii="Arial" w:hAnsi="Arial" w:cs="Arial"/>
          <w:lang w:val="sr-Latn-CS"/>
        </w:rPr>
        <w:t xml:space="preserve"> </w:t>
      </w:r>
      <w:r>
        <w:rPr>
          <w:rFonts w:ascii="Arial" w:hAnsi="Arial" w:cs="Arial"/>
          <w:lang w:val="sr-Latn-CS"/>
        </w:rPr>
        <w:t>се</w:t>
      </w:r>
      <w:r w:rsidR="003B65C8">
        <w:rPr>
          <w:rFonts w:ascii="Arial" w:hAnsi="Arial" w:cs="Arial"/>
          <w:lang w:val="sr-Latn-CS"/>
        </w:rPr>
        <w:t xml:space="preserve"> </w:t>
      </w:r>
      <w:r>
        <w:rPr>
          <w:rFonts w:ascii="Arial" w:hAnsi="Arial" w:cs="Arial"/>
          <w:lang w:val="sr-Latn-CS"/>
        </w:rPr>
        <w:t>привремена</w:t>
      </w:r>
      <w:r w:rsidR="003B65C8">
        <w:rPr>
          <w:rFonts w:ascii="Arial" w:hAnsi="Arial" w:cs="Arial"/>
          <w:lang w:val="sr-Latn-CS"/>
        </w:rPr>
        <w:t xml:space="preserve"> </w:t>
      </w:r>
      <w:r>
        <w:rPr>
          <w:rFonts w:ascii="Arial" w:hAnsi="Arial" w:cs="Arial"/>
          <w:lang w:val="sr-Latn-CS"/>
        </w:rPr>
        <w:t>складишта</w:t>
      </w:r>
      <w:r w:rsidR="003B65C8">
        <w:rPr>
          <w:rFonts w:ascii="Arial" w:hAnsi="Arial" w:cs="Arial"/>
          <w:lang w:val="sr-Latn-CS"/>
        </w:rPr>
        <w:t xml:space="preserve"> </w:t>
      </w:r>
      <w:r>
        <w:rPr>
          <w:rFonts w:ascii="Arial" w:hAnsi="Arial" w:cs="Arial"/>
          <w:lang w:val="sr-Latn-CS"/>
        </w:rPr>
        <w:t>отпада</w:t>
      </w:r>
      <w:r w:rsidR="003B65C8" w:rsidRPr="00FD627C">
        <w:rPr>
          <w:rFonts w:ascii="Arial" w:hAnsi="Arial" w:cs="Arial"/>
          <w:lang w:val="sr-Latn-CS"/>
        </w:rPr>
        <w:t xml:space="preserve"> </w:t>
      </w:r>
      <w:r>
        <w:rPr>
          <w:rFonts w:ascii="Arial" w:hAnsi="Arial" w:cs="Arial"/>
          <w:lang w:val="sr-Latn-CS"/>
        </w:rPr>
        <w:t>налазе</w:t>
      </w:r>
      <w:r w:rsidR="003B65C8" w:rsidRPr="00FD627C">
        <w:rPr>
          <w:rFonts w:ascii="Arial" w:hAnsi="Arial" w:cs="Arial"/>
          <w:lang w:val="sr-Latn-CS"/>
        </w:rPr>
        <w:t xml:space="preserve"> </w:t>
      </w:r>
      <w:r>
        <w:rPr>
          <w:rFonts w:ascii="Arial" w:hAnsi="Arial" w:cs="Arial"/>
          <w:lang w:val="sr-Latn-CS"/>
        </w:rPr>
        <w:t>у</w:t>
      </w:r>
      <w:r w:rsidR="003B65C8" w:rsidRPr="00FD627C">
        <w:rPr>
          <w:rFonts w:ascii="Arial" w:hAnsi="Arial" w:cs="Arial"/>
          <w:lang w:val="sr-Latn-CS"/>
        </w:rPr>
        <w:t xml:space="preserve"> </w:t>
      </w:r>
      <w:r>
        <w:rPr>
          <w:rFonts w:ascii="Arial" w:hAnsi="Arial" w:cs="Arial"/>
          <w:lang w:val="sr-Latn-CS"/>
        </w:rPr>
        <w:t>близини</w:t>
      </w:r>
      <w:r w:rsidR="003B65C8" w:rsidRPr="00FD627C">
        <w:rPr>
          <w:rFonts w:ascii="Arial" w:hAnsi="Arial" w:cs="Arial"/>
          <w:lang w:val="sr-Latn-CS"/>
        </w:rPr>
        <w:t>:</w:t>
      </w:r>
    </w:p>
    <w:p w14:paraId="2CD2743D" w14:textId="77777777" w:rsidR="003B65C8" w:rsidRPr="00FD473E" w:rsidRDefault="0085511E" w:rsidP="00F3004C">
      <w:pPr>
        <w:pStyle w:val="ListParagraph"/>
        <w:numPr>
          <w:ilvl w:val="0"/>
          <w:numId w:val="29"/>
        </w:numPr>
        <w:jc w:val="both"/>
        <w:rPr>
          <w:rFonts w:ascii="Arial" w:hAnsi="Arial" w:cs="Arial"/>
          <w:lang w:val="sr-Latn-CS"/>
        </w:rPr>
      </w:pPr>
      <w:r>
        <w:rPr>
          <w:rFonts w:ascii="Arial" w:hAnsi="Arial" w:cs="Arial"/>
          <w:bCs/>
          <w:lang w:val="sr-Latn-CS"/>
        </w:rPr>
        <w:t>Мјеста</w:t>
      </w:r>
      <w:r w:rsidR="003B65C8" w:rsidRPr="006F59D0">
        <w:rPr>
          <w:rFonts w:ascii="Arial" w:hAnsi="Arial" w:cs="Arial"/>
          <w:bCs/>
          <w:lang w:val="sr-Latn-CS"/>
        </w:rPr>
        <w:t xml:space="preserve"> </w:t>
      </w:r>
      <w:r>
        <w:rPr>
          <w:rFonts w:ascii="Arial" w:hAnsi="Arial" w:cs="Arial"/>
          <w:bCs/>
          <w:lang w:val="sr-Latn-CS"/>
        </w:rPr>
        <w:t>извора</w:t>
      </w:r>
      <w:r w:rsidR="003B65C8" w:rsidRPr="006F59D0">
        <w:rPr>
          <w:rFonts w:ascii="Arial" w:hAnsi="Arial" w:cs="Arial"/>
          <w:bCs/>
          <w:lang w:val="sr-Latn-CS"/>
        </w:rPr>
        <w:t xml:space="preserve"> </w:t>
      </w:r>
      <w:r>
        <w:rPr>
          <w:rFonts w:ascii="Arial" w:hAnsi="Arial" w:cs="Arial"/>
          <w:bCs/>
          <w:lang w:val="sr-Latn-CS"/>
        </w:rPr>
        <w:t>одређеног</w:t>
      </w:r>
      <w:r w:rsidR="003B65C8" w:rsidRPr="006F59D0">
        <w:rPr>
          <w:rFonts w:ascii="Arial" w:hAnsi="Arial" w:cs="Arial"/>
          <w:bCs/>
          <w:lang w:val="sr-Latn-CS"/>
        </w:rPr>
        <w:t xml:space="preserve"> </w:t>
      </w:r>
      <w:r>
        <w:rPr>
          <w:rFonts w:ascii="Arial" w:hAnsi="Arial" w:cs="Arial"/>
          <w:bCs/>
          <w:lang w:val="sr-Latn-CS"/>
        </w:rPr>
        <w:t>типа</w:t>
      </w:r>
      <w:r w:rsidR="003B65C8" w:rsidRPr="006F59D0">
        <w:rPr>
          <w:rFonts w:ascii="Arial" w:hAnsi="Arial" w:cs="Arial"/>
          <w:bCs/>
          <w:lang w:val="sr-Latn-CS"/>
        </w:rPr>
        <w:t xml:space="preserve"> </w:t>
      </w:r>
      <w:r>
        <w:rPr>
          <w:rFonts w:ascii="Arial" w:hAnsi="Arial" w:cs="Arial"/>
          <w:bCs/>
          <w:lang w:val="sr-Latn-CS"/>
        </w:rPr>
        <w:t>отпада</w:t>
      </w:r>
      <w:r w:rsidR="003B65C8" w:rsidRPr="006F59D0">
        <w:rPr>
          <w:rFonts w:ascii="Arial" w:hAnsi="Arial" w:cs="Arial"/>
          <w:bCs/>
          <w:lang w:val="sr-Latn-CS"/>
        </w:rPr>
        <w:t>,</w:t>
      </w:r>
    </w:p>
    <w:p w14:paraId="20C21497" w14:textId="77777777" w:rsidR="003B65C8" w:rsidRPr="006F59D0" w:rsidRDefault="003B65C8" w:rsidP="00F3004C">
      <w:pPr>
        <w:pStyle w:val="ListParagraph"/>
        <w:numPr>
          <w:ilvl w:val="0"/>
          <w:numId w:val="29"/>
        </w:numPr>
        <w:jc w:val="both"/>
        <w:rPr>
          <w:rFonts w:ascii="Arial" w:hAnsi="Arial" w:cs="Arial"/>
        </w:rPr>
      </w:pPr>
      <w:r>
        <w:rPr>
          <w:rFonts w:ascii="Arial" w:hAnsi="Arial" w:cs="Arial"/>
          <w:bCs/>
          <w:lang w:val="sr-Latn-CS"/>
        </w:rPr>
        <w:t>И</w:t>
      </w:r>
      <w:r w:rsidR="0085511E">
        <w:rPr>
          <w:rFonts w:ascii="Arial" w:hAnsi="Arial" w:cs="Arial"/>
          <w:bCs/>
          <w:lang w:val="sr-Latn-CS"/>
        </w:rPr>
        <w:t>зван</w:t>
      </w:r>
      <w:r w:rsidRPr="006F59D0">
        <w:rPr>
          <w:rFonts w:ascii="Arial" w:hAnsi="Arial" w:cs="Arial"/>
          <w:bCs/>
          <w:lang w:val="sr-Latn-CS"/>
        </w:rPr>
        <w:t xml:space="preserve"> </w:t>
      </w:r>
      <w:r w:rsidR="0085511E">
        <w:rPr>
          <w:rFonts w:ascii="Arial" w:hAnsi="Arial" w:cs="Arial"/>
          <w:bCs/>
          <w:lang w:val="sr-Latn-CS"/>
        </w:rPr>
        <w:t>зоне</w:t>
      </w:r>
      <w:r w:rsidRPr="006F59D0">
        <w:rPr>
          <w:rFonts w:ascii="Arial" w:hAnsi="Arial" w:cs="Arial"/>
          <w:bCs/>
          <w:lang w:val="sr-Latn-CS"/>
        </w:rPr>
        <w:t xml:space="preserve"> </w:t>
      </w:r>
      <w:r w:rsidR="0085511E">
        <w:rPr>
          <w:rFonts w:ascii="Arial" w:hAnsi="Arial" w:cs="Arial"/>
          <w:bCs/>
          <w:lang w:val="sr-Latn-CS"/>
        </w:rPr>
        <w:t>плављења</w:t>
      </w:r>
      <w:r w:rsidRPr="006F59D0">
        <w:rPr>
          <w:rFonts w:ascii="Arial" w:hAnsi="Arial" w:cs="Arial"/>
          <w:bCs/>
          <w:lang w:val="sr-Latn-CS"/>
        </w:rPr>
        <w:t>,</w:t>
      </w:r>
    </w:p>
    <w:p w14:paraId="509CA2D2" w14:textId="77777777" w:rsidR="003B65C8" w:rsidRPr="002B0F86" w:rsidRDefault="003B65C8" w:rsidP="00F3004C">
      <w:pPr>
        <w:pStyle w:val="ListParagraph"/>
        <w:numPr>
          <w:ilvl w:val="0"/>
          <w:numId w:val="29"/>
        </w:numPr>
        <w:jc w:val="both"/>
        <w:rPr>
          <w:rFonts w:ascii="Arial" w:hAnsi="Arial" w:cs="Arial"/>
          <w:lang w:val="ru-RU"/>
        </w:rPr>
      </w:pPr>
      <w:r>
        <w:rPr>
          <w:rFonts w:ascii="Arial" w:hAnsi="Arial" w:cs="Arial"/>
          <w:bCs/>
          <w:lang w:val="sr-Latn-CS"/>
        </w:rPr>
        <w:t>И</w:t>
      </w:r>
      <w:r w:rsidR="0085511E">
        <w:rPr>
          <w:rFonts w:ascii="Arial" w:hAnsi="Arial" w:cs="Arial"/>
          <w:bCs/>
          <w:lang w:val="sr-Latn-CS"/>
        </w:rPr>
        <w:t>зван</w:t>
      </w:r>
      <w:r w:rsidRPr="006F59D0">
        <w:rPr>
          <w:rFonts w:ascii="Arial" w:hAnsi="Arial" w:cs="Arial"/>
          <w:bCs/>
          <w:lang w:val="sr-Latn-CS"/>
        </w:rPr>
        <w:t xml:space="preserve"> </w:t>
      </w:r>
      <w:r w:rsidR="0085511E">
        <w:rPr>
          <w:rFonts w:ascii="Arial" w:hAnsi="Arial" w:cs="Arial"/>
          <w:bCs/>
          <w:lang w:val="sr-Latn-CS"/>
        </w:rPr>
        <w:t>зоне</w:t>
      </w:r>
      <w:r w:rsidRPr="006F59D0">
        <w:rPr>
          <w:rFonts w:ascii="Arial" w:hAnsi="Arial" w:cs="Arial"/>
          <w:bCs/>
          <w:lang w:val="sr-Latn-CS"/>
        </w:rPr>
        <w:t xml:space="preserve"> </w:t>
      </w:r>
      <w:r w:rsidR="0085511E">
        <w:rPr>
          <w:rFonts w:ascii="Arial" w:hAnsi="Arial" w:cs="Arial"/>
          <w:bCs/>
          <w:lang w:val="sr-Latn-CS"/>
        </w:rPr>
        <w:t>рада</w:t>
      </w:r>
      <w:r w:rsidRPr="006F59D0">
        <w:rPr>
          <w:rFonts w:ascii="Arial" w:hAnsi="Arial" w:cs="Arial"/>
          <w:bCs/>
          <w:lang w:val="sr-Latn-CS"/>
        </w:rPr>
        <w:t xml:space="preserve"> </w:t>
      </w:r>
      <w:r w:rsidR="0085511E">
        <w:rPr>
          <w:rFonts w:ascii="Arial" w:hAnsi="Arial" w:cs="Arial"/>
          <w:lang w:val="sr-Latn-CS"/>
        </w:rPr>
        <w:t>објекта</w:t>
      </w:r>
      <w:r w:rsidRPr="006F59D0">
        <w:rPr>
          <w:rFonts w:ascii="Arial" w:hAnsi="Arial" w:cs="Arial"/>
          <w:lang w:val="sr-Latn-CS"/>
        </w:rPr>
        <w:t xml:space="preserve"> </w:t>
      </w:r>
      <w:r w:rsidR="0085511E">
        <w:rPr>
          <w:rFonts w:ascii="Arial" w:hAnsi="Arial" w:cs="Arial"/>
          <w:lang w:val="sr-Latn-CS"/>
        </w:rPr>
        <w:t>за</w:t>
      </w:r>
      <w:r w:rsidRPr="006F59D0">
        <w:rPr>
          <w:rFonts w:ascii="Arial" w:hAnsi="Arial" w:cs="Arial"/>
          <w:lang w:val="sr-Latn-CS"/>
        </w:rPr>
        <w:t xml:space="preserve"> </w:t>
      </w:r>
      <w:r w:rsidR="0085511E">
        <w:rPr>
          <w:rFonts w:ascii="Arial" w:hAnsi="Arial" w:cs="Arial"/>
          <w:lang w:val="sr-Latn-CS"/>
        </w:rPr>
        <w:t>прераду</w:t>
      </w:r>
      <w:r w:rsidRPr="006F59D0">
        <w:rPr>
          <w:rFonts w:ascii="Arial" w:hAnsi="Arial" w:cs="Arial"/>
          <w:lang w:val="sr-Latn-CS"/>
        </w:rPr>
        <w:t xml:space="preserve"> </w:t>
      </w:r>
      <w:r w:rsidR="0085511E">
        <w:rPr>
          <w:rFonts w:ascii="Arial" w:hAnsi="Arial" w:cs="Arial"/>
          <w:lang w:val="sr-Latn-CS"/>
        </w:rPr>
        <w:t>огревног</w:t>
      </w:r>
      <w:r w:rsidRPr="006F59D0">
        <w:rPr>
          <w:rFonts w:ascii="Arial" w:hAnsi="Arial" w:cs="Arial"/>
          <w:lang w:val="sr-Latn-CS"/>
        </w:rPr>
        <w:t xml:space="preserve"> </w:t>
      </w:r>
      <w:r w:rsidR="0085511E">
        <w:rPr>
          <w:rFonts w:ascii="Arial" w:hAnsi="Arial" w:cs="Arial"/>
          <w:lang w:val="sr-Latn-CS"/>
        </w:rPr>
        <w:t>дрвета</w:t>
      </w:r>
      <w:r w:rsidRPr="006F59D0">
        <w:rPr>
          <w:rFonts w:ascii="Arial" w:hAnsi="Arial" w:cs="Arial"/>
          <w:bCs/>
          <w:lang w:val="sr-Latn-CS"/>
        </w:rPr>
        <w:t>,</w:t>
      </w:r>
    </w:p>
    <w:p w14:paraId="241F3472" w14:textId="4879BCD4" w:rsidR="003B65C8" w:rsidRPr="006F59D0" w:rsidRDefault="003B65C8" w:rsidP="00F3004C">
      <w:pPr>
        <w:pStyle w:val="ListParagraph"/>
        <w:numPr>
          <w:ilvl w:val="0"/>
          <w:numId w:val="29"/>
        </w:numPr>
        <w:jc w:val="both"/>
        <w:rPr>
          <w:rFonts w:ascii="Arial" w:hAnsi="Arial" w:cs="Arial"/>
        </w:rPr>
      </w:pPr>
      <w:r>
        <w:rPr>
          <w:rFonts w:ascii="Arial" w:hAnsi="Arial" w:cs="Arial"/>
          <w:bCs/>
          <w:lang w:val="sr-Latn-CS"/>
        </w:rPr>
        <w:t>И</w:t>
      </w:r>
      <w:r w:rsidR="0085511E">
        <w:rPr>
          <w:rFonts w:ascii="Arial" w:hAnsi="Arial" w:cs="Arial"/>
          <w:bCs/>
          <w:lang w:val="sr-Latn-CS"/>
        </w:rPr>
        <w:t>зван</w:t>
      </w:r>
      <w:r w:rsidRPr="006F59D0">
        <w:rPr>
          <w:rFonts w:ascii="Arial" w:hAnsi="Arial" w:cs="Arial"/>
          <w:bCs/>
          <w:lang w:val="sr-Latn-CS"/>
        </w:rPr>
        <w:t xml:space="preserve"> </w:t>
      </w:r>
      <w:r w:rsidR="0085511E">
        <w:rPr>
          <w:rFonts w:ascii="Arial" w:hAnsi="Arial" w:cs="Arial"/>
          <w:bCs/>
          <w:lang w:val="sr-Latn-CS"/>
        </w:rPr>
        <w:t>зоне</w:t>
      </w:r>
      <w:r w:rsidRPr="006F59D0">
        <w:rPr>
          <w:rFonts w:ascii="Arial" w:hAnsi="Arial" w:cs="Arial"/>
          <w:bCs/>
          <w:lang w:val="sr-Latn-CS"/>
        </w:rPr>
        <w:t xml:space="preserve"> </w:t>
      </w:r>
      <w:r w:rsidR="0085511E">
        <w:rPr>
          <w:rFonts w:ascii="Arial" w:hAnsi="Arial" w:cs="Arial"/>
          <w:bCs/>
          <w:lang w:val="sr-Latn-CS"/>
        </w:rPr>
        <w:t>активности</w:t>
      </w:r>
      <w:r w:rsidRPr="006F59D0">
        <w:rPr>
          <w:rFonts w:ascii="Arial" w:hAnsi="Arial" w:cs="Arial"/>
          <w:bCs/>
          <w:lang w:val="sr-Latn-CS"/>
        </w:rPr>
        <w:t xml:space="preserve"> </w:t>
      </w:r>
      <w:r w:rsidR="0085511E">
        <w:rPr>
          <w:rFonts w:ascii="Arial" w:hAnsi="Arial" w:cs="Arial"/>
          <w:bCs/>
          <w:lang w:val="sr-Latn-CS"/>
        </w:rPr>
        <w:t>радника</w:t>
      </w:r>
      <w:r w:rsidRPr="006F59D0">
        <w:rPr>
          <w:rFonts w:ascii="Arial" w:hAnsi="Arial" w:cs="Arial"/>
          <w:bCs/>
          <w:lang w:val="sr-Latn-CS"/>
        </w:rPr>
        <w:t xml:space="preserve"> </w:t>
      </w:r>
      <w:r w:rsidR="00ED5D32">
        <w:rPr>
          <w:rFonts w:ascii="Arial" w:hAnsi="Arial" w:cs="Arial"/>
          <w:bCs/>
          <w:lang w:val="sr-Cyrl-RS"/>
        </w:rPr>
        <w:t>и</w:t>
      </w:r>
    </w:p>
    <w:p w14:paraId="5C2BD14E" w14:textId="77777777" w:rsidR="003B65C8" w:rsidRPr="002B0F86" w:rsidRDefault="003B65C8" w:rsidP="00F3004C">
      <w:pPr>
        <w:pStyle w:val="ListParagraph"/>
        <w:numPr>
          <w:ilvl w:val="0"/>
          <w:numId w:val="29"/>
        </w:numPr>
        <w:jc w:val="both"/>
        <w:rPr>
          <w:rFonts w:ascii="Arial" w:hAnsi="Arial" w:cs="Arial"/>
          <w:lang w:val="ru-RU"/>
        </w:rPr>
      </w:pPr>
      <w:r>
        <w:rPr>
          <w:rFonts w:ascii="Arial" w:hAnsi="Arial" w:cs="Arial"/>
          <w:bCs/>
          <w:lang w:val="sr-Latn-CS"/>
        </w:rPr>
        <w:t>И</w:t>
      </w:r>
      <w:r w:rsidR="0085511E">
        <w:rPr>
          <w:rFonts w:ascii="Arial" w:hAnsi="Arial" w:cs="Arial"/>
          <w:bCs/>
          <w:lang w:val="sr-Latn-CS"/>
        </w:rPr>
        <w:t>мају</w:t>
      </w:r>
      <w:r w:rsidRPr="006F59D0">
        <w:rPr>
          <w:rFonts w:ascii="Arial" w:hAnsi="Arial" w:cs="Arial"/>
          <w:bCs/>
          <w:lang w:val="sr-Latn-CS"/>
        </w:rPr>
        <w:t xml:space="preserve"> </w:t>
      </w:r>
      <w:r w:rsidR="0085511E">
        <w:rPr>
          <w:rFonts w:ascii="Arial" w:hAnsi="Arial" w:cs="Arial"/>
          <w:bCs/>
          <w:lang w:val="sr-Latn-CS"/>
        </w:rPr>
        <w:t>добар</w:t>
      </w:r>
      <w:r w:rsidRPr="006F59D0">
        <w:rPr>
          <w:rFonts w:ascii="Arial" w:hAnsi="Arial" w:cs="Arial"/>
          <w:bCs/>
          <w:lang w:val="sr-Latn-CS"/>
        </w:rPr>
        <w:t xml:space="preserve"> </w:t>
      </w:r>
      <w:r w:rsidR="0085511E">
        <w:rPr>
          <w:rFonts w:ascii="Arial" w:hAnsi="Arial" w:cs="Arial"/>
          <w:bCs/>
          <w:lang w:val="sr-Latn-CS"/>
        </w:rPr>
        <w:t>контакт</w:t>
      </w:r>
      <w:r w:rsidRPr="006F59D0">
        <w:rPr>
          <w:rFonts w:ascii="Arial" w:hAnsi="Arial" w:cs="Arial"/>
          <w:bCs/>
          <w:lang w:val="sr-Latn-CS"/>
        </w:rPr>
        <w:t xml:space="preserve"> </w:t>
      </w:r>
      <w:r w:rsidR="0085511E">
        <w:rPr>
          <w:rFonts w:ascii="Arial" w:hAnsi="Arial" w:cs="Arial"/>
          <w:bCs/>
          <w:lang w:val="sr-Latn-CS"/>
        </w:rPr>
        <w:t>са</w:t>
      </w:r>
      <w:r w:rsidRPr="006F59D0">
        <w:rPr>
          <w:rFonts w:ascii="Arial" w:hAnsi="Arial" w:cs="Arial"/>
          <w:bCs/>
          <w:lang w:val="sr-Latn-CS"/>
        </w:rPr>
        <w:t xml:space="preserve"> </w:t>
      </w:r>
      <w:r w:rsidR="0085511E">
        <w:rPr>
          <w:rFonts w:ascii="Arial" w:hAnsi="Arial" w:cs="Arial"/>
          <w:bCs/>
          <w:lang w:val="sr-Latn-CS"/>
        </w:rPr>
        <w:t>приступним</w:t>
      </w:r>
      <w:r w:rsidRPr="006F59D0">
        <w:rPr>
          <w:rFonts w:ascii="Arial" w:hAnsi="Arial" w:cs="Arial"/>
          <w:bCs/>
          <w:lang w:val="sr-Latn-CS"/>
        </w:rPr>
        <w:t xml:space="preserve"> </w:t>
      </w:r>
      <w:r w:rsidR="0085511E">
        <w:rPr>
          <w:rFonts w:ascii="Arial" w:hAnsi="Arial" w:cs="Arial"/>
          <w:bCs/>
          <w:lang w:val="sr-Latn-CS"/>
        </w:rPr>
        <w:t>путевима</w:t>
      </w:r>
      <w:r w:rsidRPr="006F59D0">
        <w:rPr>
          <w:rFonts w:ascii="Arial" w:hAnsi="Arial" w:cs="Arial"/>
          <w:bCs/>
          <w:lang w:val="sr-Latn-CS"/>
        </w:rPr>
        <w:t xml:space="preserve">, </w:t>
      </w:r>
      <w:r w:rsidR="0085511E">
        <w:rPr>
          <w:rFonts w:ascii="Arial" w:hAnsi="Arial" w:cs="Arial"/>
          <w:bCs/>
          <w:lang w:val="sr-Latn-CS"/>
        </w:rPr>
        <w:t>инфраструктуром</w:t>
      </w:r>
      <w:r w:rsidRPr="006F59D0">
        <w:rPr>
          <w:rFonts w:ascii="Arial" w:hAnsi="Arial" w:cs="Arial"/>
          <w:bCs/>
          <w:lang w:val="sr-Latn-CS"/>
        </w:rPr>
        <w:t>.</w:t>
      </w:r>
    </w:p>
    <w:p w14:paraId="180979A6" w14:textId="77777777" w:rsidR="003B65C8" w:rsidRPr="002B0F86" w:rsidRDefault="003B65C8" w:rsidP="003B65C8">
      <w:pPr>
        <w:jc w:val="both"/>
        <w:rPr>
          <w:rFonts w:ascii="Arial" w:hAnsi="Arial" w:cs="Arial"/>
          <w:lang w:val="ru-RU"/>
        </w:rPr>
      </w:pPr>
    </w:p>
    <w:p w14:paraId="3E8CA6C1" w14:textId="77777777" w:rsidR="003B65C8" w:rsidRPr="003C5B4A" w:rsidRDefault="003B65C8" w:rsidP="003B65C8">
      <w:pPr>
        <w:pStyle w:val="Heading2"/>
        <w:jc w:val="both"/>
        <w:rPr>
          <w:color w:val="auto"/>
          <w:sz w:val="22"/>
          <w:szCs w:val="22"/>
          <w:lang w:val="sr-Latn-CS"/>
        </w:rPr>
      </w:pPr>
      <w:bookmarkStart w:id="63" w:name="_Toc392598362"/>
      <w:r>
        <w:rPr>
          <w:color w:val="auto"/>
          <w:sz w:val="22"/>
          <w:szCs w:val="22"/>
          <w:lang w:val="sr-Latn-CS"/>
        </w:rPr>
        <w:t>И</w:t>
      </w:r>
      <w:r w:rsidR="0085511E">
        <w:rPr>
          <w:color w:val="auto"/>
          <w:sz w:val="22"/>
          <w:szCs w:val="22"/>
          <w:lang w:val="sr-Latn-CS"/>
        </w:rPr>
        <w:t>НСП</w:t>
      </w:r>
      <w:r>
        <w:rPr>
          <w:color w:val="auto"/>
          <w:sz w:val="22"/>
          <w:szCs w:val="22"/>
          <w:lang w:val="sr-Latn-CS"/>
        </w:rPr>
        <w:t>Е</w:t>
      </w:r>
      <w:r w:rsidR="0085511E">
        <w:rPr>
          <w:color w:val="auto"/>
          <w:sz w:val="22"/>
          <w:szCs w:val="22"/>
          <w:lang w:val="sr-Latn-CS"/>
        </w:rPr>
        <w:t>К</w:t>
      </w:r>
      <w:r>
        <w:rPr>
          <w:color w:val="auto"/>
          <w:sz w:val="22"/>
          <w:szCs w:val="22"/>
          <w:lang w:val="sr-Latn-CS"/>
        </w:rPr>
        <w:t>ЦИ</w:t>
      </w:r>
      <w:r w:rsidR="0085511E">
        <w:rPr>
          <w:color w:val="auto"/>
          <w:sz w:val="22"/>
          <w:szCs w:val="22"/>
          <w:lang w:val="sr-Latn-CS"/>
        </w:rPr>
        <w:t>Ј</w:t>
      </w:r>
      <w:r>
        <w:rPr>
          <w:color w:val="auto"/>
          <w:sz w:val="22"/>
          <w:szCs w:val="22"/>
          <w:lang w:val="sr-Latn-CS"/>
        </w:rPr>
        <w:t>А</w:t>
      </w:r>
      <w:r w:rsidRPr="003C5B4A">
        <w:rPr>
          <w:color w:val="auto"/>
          <w:sz w:val="22"/>
          <w:szCs w:val="22"/>
          <w:lang w:val="sr-Latn-CS"/>
        </w:rPr>
        <w:t xml:space="preserve"> </w:t>
      </w:r>
      <w:r>
        <w:rPr>
          <w:color w:val="auto"/>
          <w:sz w:val="22"/>
          <w:szCs w:val="22"/>
          <w:lang w:val="sr-Latn-CS"/>
        </w:rPr>
        <w:t>И</w:t>
      </w:r>
      <w:r w:rsidRPr="003C5B4A">
        <w:rPr>
          <w:color w:val="auto"/>
          <w:sz w:val="22"/>
          <w:szCs w:val="22"/>
          <w:lang w:val="sr-Latn-CS"/>
        </w:rPr>
        <w:t xml:space="preserve"> </w:t>
      </w:r>
      <w:r w:rsidR="0085511E">
        <w:rPr>
          <w:color w:val="auto"/>
          <w:sz w:val="22"/>
          <w:szCs w:val="22"/>
          <w:lang w:val="sr-Latn-CS"/>
        </w:rPr>
        <w:t>ВО</w:t>
      </w:r>
      <w:r>
        <w:rPr>
          <w:color w:val="auto"/>
          <w:sz w:val="22"/>
          <w:szCs w:val="22"/>
          <w:lang w:val="sr-Latn-CS"/>
        </w:rPr>
        <w:t>ЂЕЊЕ</w:t>
      </w:r>
      <w:r w:rsidRPr="003C5B4A">
        <w:rPr>
          <w:color w:val="auto"/>
          <w:sz w:val="22"/>
          <w:szCs w:val="22"/>
          <w:lang w:val="sr-Latn-CS"/>
        </w:rPr>
        <w:t xml:space="preserve"> </w:t>
      </w:r>
      <w:r w:rsidR="0085511E">
        <w:rPr>
          <w:color w:val="auto"/>
          <w:sz w:val="22"/>
          <w:szCs w:val="22"/>
          <w:lang w:val="sr-Latn-CS"/>
        </w:rPr>
        <w:t>З</w:t>
      </w:r>
      <w:r>
        <w:rPr>
          <w:color w:val="auto"/>
          <w:sz w:val="22"/>
          <w:szCs w:val="22"/>
          <w:lang w:val="sr-Latn-CS"/>
        </w:rPr>
        <w:t>А</w:t>
      </w:r>
      <w:r w:rsidR="0085511E">
        <w:rPr>
          <w:color w:val="auto"/>
          <w:sz w:val="22"/>
          <w:szCs w:val="22"/>
          <w:lang w:val="sr-Latn-CS"/>
        </w:rPr>
        <w:t>П</w:t>
      </w:r>
      <w:r>
        <w:rPr>
          <w:color w:val="auto"/>
          <w:sz w:val="22"/>
          <w:szCs w:val="22"/>
          <w:lang w:val="sr-Latn-CS"/>
        </w:rPr>
        <w:t>И</w:t>
      </w:r>
      <w:r w:rsidR="0085511E">
        <w:rPr>
          <w:color w:val="auto"/>
          <w:sz w:val="22"/>
          <w:szCs w:val="22"/>
          <w:lang w:val="sr-Latn-CS"/>
        </w:rPr>
        <w:t>СН</w:t>
      </w:r>
      <w:r>
        <w:rPr>
          <w:color w:val="auto"/>
          <w:sz w:val="22"/>
          <w:szCs w:val="22"/>
          <w:lang w:val="sr-Latn-CS"/>
        </w:rPr>
        <w:t>И</w:t>
      </w:r>
      <w:r w:rsidR="0085511E">
        <w:rPr>
          <w:color w:val="auto"/>
          <w:sz w:val="22"/>
          <w:szCs w:val="22"/>
          <w:lang w:val="sr-Latn-CS"/>
        </w:rPr>
        <w:t>К</w:t>
      </w:r>
      <w:r>
        <w:rPr>
          <w:color w:val="auto"/>
          <w:sz w:val="22"/>
          <w:szCs w:val="22"/>
          <w:lang w:val="sr-Latn-CS"/>
        </w:rPr>
        <w:t>А</w:t>
      </w:r>
      <w:bookmarkEnd w:id="63"/>
    </w:p>
    <w:p w14:paraId="34E5FE99" w14:textId="77777777" w:rsidR="003B65C8" w:rsidRPr="00FD627C" w:rsidRDefault="003B65C8" w:rsidP="003B65C8">
      <w:pPr>
        <w:autoSpaceDE w:val="0"/>
        <w:autoSpaceDN w:val="0"/>
        <w:adjustRightInd w:val="0"/>
        <w:jc w:val="both"/>
        <w:rPr>
          <w:rFonts w:ascii="Arial" w:hAnsi="Arial" w:cs="Arial"/>
          <w:szCs w:val="22"/>
          <w:lang w:val="sr-Latn-CS"/>
        </w:rPr>
      </w:pPr>
      <w:r>
        <w:rPr>
          <w:rFonts w:ascii="Arial" w:hAnsi="Arial" w:cs="Arial"/>
          <w:szCs w:val="22"/>
          <w:lang w:val="sr-Latn-CS"/>
        </w:rPr>
        <w:t>И</w:t>
      </w:r>
      <w:r w:rsidR="0085511E">
        <w:rPr>
          <w:rFonts w:ascii="Arial" w:hAnsi="Arial" w:cs="Arial"/>
          <w:szCs w:val="22"/>
          <w:lang w:val="sr-Latn-CS"/>
        </w:rPr>
        <w:t>нспекцијски</w:t>
      </w:r>
      <w:r>
        <w:rPr>
          <w:rFonts w:ascii="Arial" w:hAnsi="Arial" w:cs="Arial"/>
          <w:szCs w:val="22"/>
          <w:lang w:val="sr-Latn-CS"/>
        </w:rPr>
        <w:t xml:space="preserve"> </w:t>
      </w:r>
      <w:r w:rsidR="0085511E">
        <w:rPr>
          <w:rFonts w:ascii="Arial" w:hAnsi="Arial" w:cs="Arial"/>
          <w:szCs w:val="22"/>
          <w:lang w:val="sr-Latn-CS"/>
        </w:rPr>
        <w:t>надзор</w:t>
      </w:r>
      <w:r>
        <w:rPr>
          <w:rFonts w:ascii="Arial" w:hAnsi="Arial" w:cs="Arial"/>
          <w:szCs w:val="22"/>
          <w:lang w:val="sr-Latn-CS"/>
        </w:rPr>
        <w:t xml:space="preserve"> </w:t>
      </w:r>
      <w:r w:rsidR="0085511E">
        <w:rPr>
          <w:rFonts w:ascii="Arial" w:hAnsi="Arial" w:cs="Arial"/>
          <w:szCs w:val="22"/>
          <w:lang w:val="sr-Latn-CS"/>
        </w:rPr>
        <w:t>врши</w:t>
      </w:r>
      <w:r w:rsidRPr="00FD627C">
        <w:rPr>
          <w:rFonts w:ascii="Arial" w:hAnsi="Arial" w:cs="Arial"/>
          <w:szCs w:val="22"/>
          <w:lang w:val="sr-Latn-CS"/>
        </w:rPr>
        <w:t xml:space="preserve"> </w:t>
      </w:r>
      <w:r w:rsidR="0085511E">
        <w:rPr>
          <w:rFonts w:ascii="Arial" w:hAnsi="Arial" w:cs="Arial"/>
          <w:szCs w:val="22"/>
          <w:lang w:val="sr-Latn-CS"/>
        </w:rPr>
        <w:t>се</w:t>
      </w:r>
      <w:r w:rsidRPr="00FD627C">
        <w:rPr>
          <w:rFonts w:ascii="Arial" w:hAnsi="Arial" w:cs="Arial"/>
          <w:szCs w:val="22"/>
          <w:lang w:val="sr-Latn-CS"/>
        </w:rPr>
        <w:t xml:space="preserve"> </w:t>
      </w:r>
      <w:r w:rsidR="0085511E">
        <w:rPr>
          <w:rFonts w:ascii="Arial" w:hAnsi="Arial" w:cs="Arial"/>
          <w:szCs w:val="22"/>
          <w:lang w:val="sr-Latn-CS"/>
        </w:rPr>
        <w:t>преко</w:t>
      </w:r>
      <w:r w:rsidRPr="00FD627C">
        <w:rPr>
          <w:rFonts w:ascii="Arial" w:hAnsi="Arial" w:cs="Arial"/>
          <w:szCs w:val="22"/>
          <w:lang w:val="sr-Latn-CS"/>
        </w:rPr>
        <w:t xml:space="preserve"> </w:t>
      </w:r>
      <w:r w:rsidR="0085511E">
        <w:rPr>
          <w:rFonts w:ascii="Arial" w:hAnsi="Arial" w:cs="Arial"/>
          <w:szCs w:val="22"/>
          <w:lang w:val="sr-Latn-CS"/>
        </w:rPr>
        <w:t>инспектора</w:t>
      </w:r>
      <w:r w:rsidRPr="00FD627C">
        <w:rPr>
          <w:rFonts w:ascii="Arial" w:hAnsi="Arial" w:cs="Arial"/>
          <w:szCs w:val="22"/>
          <w:lang w:val="sr-Latn-CS"/>
        </w:rPr>
        <w:t xml:space="preserve"> </w:t>
      </w:r>
      <w:r w:rsidR="0085511E">
        <w:rPr>
          <w:rFonts w:ascii="Arial" w:hAnsi="Arial" w:cs="Arial"/>
          <w:szCs w:val="22"/>
          <w:lang w:val="sr-Latn-CS"/>
        </w:rPr>
        <w:t>за</w:t>
      </w:r>
      <w:r w:rsidRPr="00FD627C">
        <w:rPr>
          <w:rFonts w:ascii="Arial" w:hAnsi="Arial" w:cs="Arial"/>
          <w:szCs w:val="22"/>
          <w:lang w:val="sr-Latn-CS"/>
        </w:rPr>
        <w:t xml:space="preserve"> </w:t>
      </w:r>
      <w:r w:rsidR="0085511E">
        <w:rPr>
          <w:rFonts w:ascii="Arial" w:hAnsi="Arial" w:cs="Arial"/>
          <w:szCs w:val="22"/>
          <w:lang w:val="sr-Latn-CS"/>
        </w:rPr>
        <w:t>заштиту</w:t>
      </w:r>
      <w:r w:rsidRPr="00FD627C">
        <w:rPr>
          <w:rFonts w:ascii="Arial" w:hAnsi="Arial" w:cs="Arial"/>
          <w:szCs w:val="22"/>
          <w:lang w:val="sr-Latn-CS"/>
        </w:rPr>
        <w:t xml:space="preserve"> </w:t>
      </w:r>
      <w:r w:rsidR="0085511E">
        <w:rPr>
          <w:rFonts w:ascii="Arial" w:hAnsi="Arial" w:cs="Arial"/>
          <w:szCs w:val="22"/>
          <w:lang w:val="sr-Latn-CS"/>
        </w:rPr>
        <w:t>животне</w:t>
      </w:r>
      <w:r w:rsidRPr="00FD627C">
        <w:rPr>
          <w:rFonts w:ascii="Arial" w:hAnsi="Arial" w:cs="Arial"/>
          <w:szCs w:val="22"/>
          <w:lang w:val="sr-Latn-CS"/>
        </w:rPr>
        <w:t xml:space="preserve"> </w:t>
      </w:r>
      <w:r w:rsidR="0085511E">
        <w:rPr>
          <w:rFonts w:ascii="Arial" w:hAnsi="Arial" w:cs="Arial"/>
          <w:szCs w:val="22"/>
          <w:lang w:val="sr-Latn-CS"/>
        </w:rPr>
        <w:t>средине</w:t>
      </w:r>
      <w:r w:rsidRPr="00FD627C">
        <w:rPr>
          <w:rFonts w:ascii="Arial" w:hAnsi="Arial" w:cs="Arial"/>
          <w:szCs w:val="22"/>
          <w:lang w:val="sr-Latn-CS"/>
        </w:rPr>
        <w:t xml:space="preserve"> (</w:t>
      </w:r>
      <w:r w:rsidR="0085511E">
        <w:rPr>
          <w:rFonts w:ascii="Arial" w:hAnsi="Arial" w:cs="Arial"/>
          <w:szCs w:val="22"/>
          <w:lang w:val="sr-Latn-CS"/>
        </w:rPr>
        <w:t>у</w:t>
      </w:r>
      <w:r w:rsidRPr="00FD627C">
        <w:rPr>
          <w:rFonts w:ascii="Arial" w:hAnsi="Arial" w:cs="Arial"/>
          <w:szCs w:val="22"/>
          <w:lang w:val="sr-Latn-CS"/>
        </w:rPr>
        <w:t xml:space="preserve"> </w:t>
      </w:r>
      <w:r w:rsidR="0085511E">
        <w:rPr>
          <w:rFonts w:ascii="Arial" w:hAnsi="Arial" w:cs="Arial"/>
          <w:szCs w:val="22"/>
          <w:lang w:val="sr-Latn-CS"/>
        </w:rPr>
        <w:t>даљем</w:t>
      </w:r>
      <w:r w:rsidRPr="00FD627C">
        <w:rPr>
          <w:rFonts w:ascii="Arial" w:hAnsi="Arial" w:cs="Arial"/>
          <w:szCs w:val="22"/>
          <w:lang w:val="sr-Latn-CS"/>
        </w:rPr>
        <w:t xml:space="preserve"> </w:t>
      </w:r>
      <w:r w:rsidR="0085511E">
        <w:rPr>
          <w:rFonts w:ascii="Arial" w:hAnsi="Arial" w:cs="Arial"/>
          <w:szCs w:val="22"/>
          <w:lang w:val="sr-Latn-CS"/>
        </w:rPr>
        <w:t>тексту</w:t>
      </w:r>
      <w:r w:rsidRPr="00FD627C">
        <w:rPr>
          <w:rFonts w:ascii="Arial" w:hAnsi="Arial" w:cs="Arial"/>
          <w:szCs w:val="22"/>
          <w:lang w:val="sr-Latn-CS"/>
        </w:rPr>
        <w:t xml:space="preserve">: </w:t>
      </w:r>
      <w:r w:rsidR="0085511E">
        <w:rPr>
          <w:rFonts w:ascii="Arial" w:hAnsi="Arial" w:cs="Arial"/>
          <w:szCs w:val="22"/>
          <w:lang w:val="sr-Latn-CS"/>
        </w:rPr>
        <w:t>инспектор</w:t>
      </w:r>
      <w:r w:rsidRPr="00FD627C">
        <w:rPr>
          <w:rFonts w:ascii="Arial" w:hAnsi="Arial" w:cs="Arial"/>
          <w:szCs w:val="22"/>
          <w:lang w:val="sr-Latn-CS"/>
        </w:rPr>
        <w:t xml:space="preserve"> </w:t>
      </w:r>
      <w:r w:rsidR="0085511E">
        <w:rPr>
          <w:rFonts w:ascii="Arial" w:hAnsi="Arial" w:cs="Arial"/>
          <w:szCs w:val="22"/>
          <w:lang w:val="sr-Latn-CS"/>
        </w:rPr>
        <w:t>екологије</w:t>
      </w:r>
      <w:r w:rsidRPr="00FD627C">
        <w:rPr>
          <w:rFonts w:ascii="Arial" w:hAnsi="Arial" w:cs="Arial"/>
          <w:szCs w:val="22"/>
          <w:lang w:val="sr-Latn-CS"/>
        </w:rPr>
        <w:t xml:space="preserve">) </w:t>
      </w:r>
      <w:r w:rsidR="0085511E">
        <w:rPr>
          <w:rFonts w:ascii="Arial" w:hAnsi="Arial" w:cs="Arial"/>
          <w:szCs w:val="22"/>
          <w:lang w:val="sr-Latn-CS"/>
        </w:rPr>
        <w:t>у</w:t>
      </w:r>
      <w:r w:rsidRPr="00FD627C">
        <w:rPr>
          <w:rFonts w:ascii="Arial" w:hAnsi="Arial" w:cs="Arial"/>
          <w:szCs w:val="22"/>
          <w:lang w:val="sr-Latn-CS"/>
        </w:rPr>
        <w:t xml:space="preserve"> </w:t>
      </w:r>
      <w:r w:rsidR="0085511E">
        <w:rPr>
          <w:rFonts w:ascii="Arial" w:hAnsi="Arial" w:cs="Arial"/>
          <w:szCs w:val="22"/>
          <w:lang w:val="sr-Latn-CS"/>
        </w:rPr>
        <w:t>оквиру</w:t>
      </w:r>
      <w:r w:rsidRPr="00FD627C">
        <w:rPr>
          <w:rFonts w:ascii="Arial" w:hAnsi="Arial" w:cs="Arial"/>
          <w:szCs w:val="22"/>
          <w:lang w:val="sr-Latn-CS"/>
        </w:rPr>
        <w:t xml:space="preserve"> </w:t>
      </w:r>
      <w:r w:rsidR="0085511E">
        <w:rPr>
          <w:rFonts w:ascii="Arial" w:hAnsi="Arial" w:cs="Arial"/>
          <w:szCs w:val="22"/>
          <w:lang w:val="sr-Latn-CS"/>
        </w:rPr>
        <w:t>дјелокруга</w:t>
      </w:r>
      <w:r w:rsidRPr="00FD627C">
        <w:rPr>
          <w:rFonts w:ascii="Arial" w:hAnsi="Arial" w:cs="Arial"/>
          <w:szCs w:val="22"/>
          <w:lang w:val="sr-Latn-CS"/>
        </w:rPr>
        <w:t xml:space="preserve"> </w:t>
      </w:r>
      <w:r w:rsidR="0085511E">
        <w:rPr>
          <w:rFonts w:ascii="Arial" w:hAnsi="Arial" w:cs="Arial"/>
          <w:szCs w:val="22"/>
          <w:lang w:val="sr-Latn-CS"/>
        </w:rPr>
        <w:t>утврђеног</w:t>
      </w:r>
      <w:r w:rsidRPr="00FD627C">
        <w:rPr>
          <w:rFonts w:ascii="Arial" w:hAnsi="Arial" w:cs="Arial"/>
          <w:szCs w:val="22"/>
          <w:lang w:val="sr-Latn-CS"/>
        </w:rPr>
        <w:t xml:space="preserve"> </w:t>
      </w:r>
      <w:r w:rsidR="0085511E">
        <w:rPr>
          <w:rFonts w:ascii="Arial" w:hAnsi="Arial" w:cs="Arial"/>
          <w:szCs w:val="22"/>
          <w:lang w:val="sr-Latn-CS"/>
        </w:rPr>
        <w:t>законом</w:t>
      </w:r>
      <w:r w:rsidRPr="00FD627C">
        <w:rPr>
          <w:rFonts w:ascii="Arial" w:hAnsi="Arial" w:cs="Arial"/>
          <w:szCs w:val="22"/>
          <w:lang w:val="sr-Latn-CS"/>
        </w:rPr>
        <w:t xml:space="preserve">. </w:t>
      </w:r>
      <w:r w:rsidR="0085511E">
        <w:rPr>
          <w:rFonts w:ascii="Arial" w:hAnsi="Arial" w:cs="Arial"/>
          <w:szCs w:val="22"/>
          <w:lang w:val="sr-Latn-CS"/>
        </w:rPr>
        <w:t>Општини</w:t>
      </w:r>
      <w:r w:rsidRPr="00FD627C">
        <w:rPr>
          <w:rFonts w:ascii="Arial" w:hAnsi="Arial" w:cs="Arial"/>
          <w:szCs w:val="22"/>
          <w:lang w:val="sr-Latn-CS"/>
        </w:rPr>
        <w:t xml:space="preserve"> </w:t>
      </w:r>
      <w:r w:rsidR="0085511E">
        <w:rPr>
          <w:rFonts w:ascii="Arial" w:hAnsi="Arial" w:cs="Arial"/>
          <w:szCs w:val="22"/>
          <w:lang w:val="sr-Latn-CS"/>
        </w:rPr>
        <w:t>се</w:t>
      </w:r>
      <w:r w:rsidRPr="00FD627C">
        <w:rPr>
          <w:rFonts w:ascii="Arial" w:hAnsi="Arial" w:cs="Arial"/>
          <w:szCs w:val="22"/>
          <w:lang w:val="sr-Latn-CS"/>
        </w:rPr>
        <w:t xml:space="preserve"> </w:t>
      </w:r>
      <w:r w:rsidR="0085511E">
        <w:rPr>
          <w:rFonts w:ascii="Arial" w:hAnsi="Arial" w:cs="Arial"/>
          <w:szCs w:val="22"/>
          <w:lang w:val="sr-Latn-CS"/>
        </w:rPr>
        <w:t>повјерава</w:t>
      </w:r>
      <w:r w:rsidRPr="00FD627C">
        <w:rPr>
          <w:rFonts w:ascii="Arial" w:hAnsi="Arial" w:cs="Arial"/>
          <w:szCs w:val="22"/>
          <w:lang w:val="sr-Latn-CS"/>
        </w:rPr>
        <w:t xml:space="preserve"> </w:t>
      </w:r>
      <w:r w:rsidR="0085511E">
        <w:rPr>
          <w:rFonts w:ascii="Arial" w:hAnsi="Arial" w:cs="Arial"/>
          <w:szCs w:val="22"/>
          <w:lang w:val="sr-Latn-CS"/>
        </w:rPr>
        <w:t>вршење</w:t>
      </w:r>
      <w:r w:rsidRPr="00FD627C">
        <w:rPr>
          <w:rFonts w:ascii="Arial" w:hAnsi="Arial" w:cs="Arial"/>
          <w:szCs w:val="22"/>
          <w:lang w:val="sr-Latn-CS"/>
        </w:rPr>
        <w:t xml:space="preserve"> </w:t>
      </w:r>
      <w:r w:rsidR="0085511E">
        <w:rPr>
          <w:rFonts w:ascii="Arial" w:hAnsi="Arial" w:cs="Arial"/>
          <w:szCs w:val="22"/>
          <w:lang w:val="sr-Latn-CS"/>
        </w:rPr>
        <w:t>инспекцијског</w:t>
      </w:r>
      <w:r w:rsidRPr="00FD627C">
        <w:rPr>
          <w:rFonts w:ascii="Arial" w:hAnsi="Arial" w:cs="Arial"/>
          <w:szCs w:val="22"/>
          <w:lang w:val="sr-Latn-CS"/>
        </w:rPr>
        <w:t xml:space="preserve"> </w:t>
      </w:r>
      <w:r w:rsidR="0085511E">
        <w:rPr>
          <w:rFonts w:ascii="Arial" w:hAnsi="Arial" w:cs="Arial"/>
          <w:szCs w:val="22"/>
          <w:lang w:val="sr-Latn-CS"/>
        </w:rPr>
        <w:t>надзора</w:t>
      </w:r>
      <w:r w:rsidRPr="00FD627C">
        <w:rPr>
          <w:rFonts w:ascii="Arial" w:hAnsi="Arial" w:cs="Arial"/>
          <w:szCs w:val="22"/>
          <w:lang w:val="sr-Latn-CS"/>
        </w:rPr>
        <w:t xml:space="preserve"> </w:t>
      </w:r>
      <w:r w:rsidR="0085511E">
        <w:rPr>
          <w:rFonts w:ascii="Arial" w:hAnsi="Arial" w:cs="Arial"/>
          <w:szCs w:val="22"/>
          <w:lang w:val="sr-Latn-CS"/>
        </w:rPr>
        <w:t>над</w:t>
      </w:r>
      <w:r w:rsidRPr="00FD627C">
        <w:rPr>
          <w:rFonts w:ascii="Arial" w:hAnsi="Arial" w:cs="Arial"/>
          <w:szCs w:val="22"/>
          <w:lang w:val="sr-Latn-CS"/>
        </w:rPr>
        <w:t xml:space="preserve"> </w:t>
      </w:r>
      <w:r w:rsidR="0085511E">
        <w:rPr>
          <w:rFonts w:ascii="Arial" w:hAnsi="Arial" w:cs="Arial"/>
          <w:szCs w:val="22"/>
          <w:lang w:val="sr-Latn-CS"/>
        </w:rPr>
        <w:t>активностима</w:t>
      </w:r>
      <w:r w:rsidRPr="00FD627C">
        <w:rPr>
          <w:rFonts w:ascii="Arial" w:hAnsi="Arial" w:cs="Arial"/>
          <w:szCs w:val="22"/>
          <w:lang w:val="sr-Latn-CS"/>
        </w:rPr>
        <w:t xml:space="preserve"> </w:t>
      </w:r>
      <w:r w:rsidR="0085511E">
        <w:rPr>
          <w:rFonts w:ascii="Arial" w:hAnsi="Arial" w:cs="Arial"/>
          <w:szCs w:val="22"/>
          <w:lang w:val="sr-Latn-CS"/>
        </w:rPr>
        <w:t>сакупљања</w:t>
      </w:r>
      <w:r w:rsidRPr="00FD627C">
        <w:rPr>
          <w:rFonts w:ascii="Arial" w:hAnsi="Arial" w:cs="Arial"/>
          <w:szCs w:val="22"/>
          <w:lang w:val="sr-Latn-CS"/>
        </w:rPr>
        <w:t xml:space="preserve"> </w:t>
      </w:r>
      <w:r w:rsidR="0085511E">
        <w:rPr>
          <w:rFonts w:ascii="Arial" w:hAnsi="Arial" w:cs="Arial"/>
          <w:szCs w:val="22"/>
          <w:lang w:val="sr-Latn-CS"/>
        </w:rPr>
        <w:t>и</w:t>
      </w:r>
      <w:r w:rsidRPr="00FD627C">
        <w:rPr>
          <w:rFonts w:ascii="Arial" w:hAnsi="Arial" w:cs="Arial"/>
          <w:szCs w:val="22"/>
          <w:lang w:val="sr-Latn-CS"/>
        </w:rPr>
        <w:t xml:space="preserve"> </w:t>
      </w:r>
      <w:r w:rsidR="0085511E">
        <w:rPr>
          <w:rFonts w:ascii="Arial" w:hAnsi="Arial" w:cs="Arial"/>
          <w:szCs w:val="22"/>
          <w:lang w:val="sr-Latn-CS"/>
        </w:rPr>
        <w:t>транспорта</w:t>
      </w:r>
      <w:r w:rsidRPr="00FD627C">
        <w:rPr>
          <w:rFonts w:ascii="Arial" w:hAnsi="Arial" w:cs="Arial"/>
          <w:szCs w:val="22"/>
          <w:lang w:val="sr-Latn-CS"/>
        </w:rPr>
        <w:t xml:space="preserve"> </w:t>
      </w:r>
      <w:r w:rsidR="0085511E">
        <w:rPr>
          <w:rFonts w:ascii="Arial" w:hAnsi="Arial" w:cs="Arial"/>
          <w:szCs w:val="22"/>
          <w:lang w:val="sr-Latn-CS"/>
        </w:rPr>
        <w:t>инертног</w:t>
      </w:r>
      <w:r w:rsidRPr="00FD627C">
        <w:rPr>
          <w:rFonts w:ascii="Arial" w:hAnsi="Arial" w:cs="Arial"/>
          <w:szCs w:val="22"/>
          <w:lang w:val="sr-Latn-CS"/>
        </w:rPr>
        <w:t xml:space="preserve">, </w:t>
      </w:r>
      <w:r w:rsidR="0085511E">
        <w:rPr>
          <w:rFonts w:ascii="Arial" w:hAnsi="Arial" w:cs="Arial"/>
          <w:szCs w:val="22"/>
          <w:lang w:val="sr-Latn-CS"/>
        </w:rPr>
        <w:t>неопасног</w:t>
      </w:r>
      <w:r w:rsidRPr="00FD627C">
        <w:rPr>
          <w:rFonts w:ascii="Arial" w:hAnsi="Arial" w:cs="Arial"/>
          <w:szCs w:val="22"/>
          <w:lang w:val="sr-Latn-CS"/>
        </w:rPr>
        <w:t xml:space="preserve"> </w:t>
      </w:r>
      <w:r w:rsidR="0085511E">
        <w:rPr>
          <w:rFonts w:ascii="Arial" w:hAnsi="Arial" w:cs="Arial"/>
          <w:szCs w:val="22"/>
          <w:lang w:val="sr-Latn-CS"/>
        </w:rPr>
        <w:t>и</w:t>
      </w:r>
      <w:r w:rsidRPr="00FD627C">
        <w:rPr>
          <w:rFonts w:ascii="Arial" w:hAnsi="Arial" w:cs="Arial"/>
          <w:szCs w:val="22"/>
          <w:lang w:val="sr-Latn-CS"/>
        </w:rPr>
        <w:t xml:space="preserve"> </w:t>
      </w:r>
      <w:r w:rsidR="0085511E">
        <w:rPr>
          <w:rFonts w:ascii="Arial" w:hAnsi="Arial" w:cs="Arial"/>
          <w:szCs w:val="22"/>
          <w:lang w:val="sr-Latn-CS"/>
        </w:rPr>
        <w:t>опасног</w:t>
      </w:r>
      <w:r w:rsidRPr="00FD627C">
        <w:rPr>
          <w:rFonts w:ascii="Arial" w:hAnsi="Arial" w:cs="Arial"/>
          <w:szCs w:val="22"/>
          <w:lang w:val="sr-Latn-CS"/>
        </w:rPr>
        <w:t xml:space="preserve"> </w:t>
      </w:r>
      <w:r w:rsidR="0085511E">
        <w:rPr>
          <w:rFonts w:ascii="Arial" w:hAnsi="Arial" w:cs="Arial"/>
          <w:szCs w:val="22"/>
          <w:lang w:val="sr-Latn-CS"/>
        </w:rPr>
        <w:t>отпада</w:t>
      </w:r>
      <w:r w:rsidRPr="00FD627C">
        <w:rPr>
          <w:rFonts w:ascii="Arial" w:hAnsi="Arial" w:cs="Arial"/>
          <w:szCs w:val="22"/>
          <w:lang w:val="sr-Latn-CS"/>
        </w:rPr>
        <w:t xml:space="preserve">, </w:t>
      </w:r>
      <w:r w:rsidR="0085511E">
        <w:rPr>
          <w:rFonts w:ascii="Arial" w:hAnsi="Arial" w:cs="Arial"/>
          <w:szCs w:val="22"/>
          <w:lang w:val="sr-Latn-CS"/>
        </w:rPr>
        <w:t>као</w:t>
      </w:r>
      <w:r w:rsidRPr="00FD627C">
        <w:rPr>
          <w:rFonts w:ascii="Arial" w:hAnsi="Arial" w:cs="Arial"/>
          <w:szCs w:val="22"/>
          <w:lang w:val="sr-Latn-CS"/>
        </w:rPr>
        <w:t xml:space="preserve"> </w:t>
      </w:r>
      <w:r w:rsidR="0085511E">
        <w:rPr>
          <w:rFonts w:ascii="Arial" w:hAnsi="Arial" w:cs="Arial"/>
          <w:szCs w:val="22"/>
          <w:lang w:val="sr-Latn-CS"/>
        </w:rPr>
        <w:t>и</w:t>
      </w:r>
      <w:r w:rsidRPr="00FD627C">
        <w:rPr>
          <w:rFonts w:ascii="Arial" w:hAnsi="Arial" w:cs="Arial"/>
          <w:szCs w:val="22"/>
          <w:lang w:val="sr-Latn-CS"/>
        </w:rPr>
        <w:t xml:space="preserve"> </w:t>
      </w:r>
      <w:r w:rsidR="0085511E">
        <w:rPr>
          <w:rFonts w:ascii="Arial" w:hAnsi="Arial" w:cs="Arial"/>
          <w:szCs w:val="22"/>
          <w:lang w:val="sr-Latn-CS"/>
        </w:rPr>
        <w:t>привременог</w:t>
      </w:r>
      <w:r w:rsidRPr="00FD627C">
        <w:rPr>
          <w:rFonts w:ascii="Arial" w:hAnsi="Arial" w:cs="Arial"/>
          <w:szCs w:val="22"/>
          <w:lang w:val="sr-Latn-CS"/>
        </w:rPr>
        <w:t xml:space="preserve"> </w:t>
      </w:r>
      <w:r w:rsidR="0085511E">
        <w:rPr>
          <w:rFonts w:ascii="Arial" w:hAnsi="Arial" w:cs="Arial"/>
          <w:szCs w:val="22"/>
          <w:lang w:val="sr-Latn-CS"/>
        </w:rPr>
        <w:t>складиштења</w:t>
      </w:r>
      <w:r w:rsidRPr="00FD627C">
        <w:rPr>
          <w:rFonts w:ascii="Arial" w:hAnsi="Arial" w:cs="Arial"/>
          <w:szCs w:val="22"/>
          <w:lang w:val="sr-Latn-CS"/>
        </w:rPr>
        <w:t xml:space="preserve"> </w:t>
      </w:r>
      <w:r w:rsidR="0085511E">
        <w:rPr>
          <w:rFonts w:ascii="Arial" w:hAnsi="Arial" w:cs="Arial"/>
          <w:szCs w:val="22"/>
          <w:lang w:val="sr-Latn-CS"/>
        </w:rPr>
        <w:t>инертног</w:t>
      </w:r>
      <w:r w:rsidRPr="00FD627C">
        <w:rPr>
          <w:rFonts w:ascii="Arial" w:hAnsi="Arial" w:cs="Arial"/>
          <w:szCs w:val="22"/>
          <w:lang w:val="sr-Latn-CS"/>
        </w:rPr>
        <w:t xml:space="preserve">, </w:t>
      </w:r>
      <w:r w:rsidR="0085511E">
        <w:rPr>
          <w:rFonts w:ascii="Arial" w:hAnsi="Arial" w:cs="Arial"/>
          <w:szCs w:val="22"/>
          <w:lang w:val="sr-Latn-CS"/>
        </w:rPr>
        <w:t>неопасног</w:t>
      </w:r>
      <w:r w:rsidRPr="00FD627C">
        <w:rPr>
          <w:rFonts w:ascii="Arial" w:hAnsi="Arial" w:cs="Arial"/>
          <w:szCs w:val="22"/>
          <w:lang w:val="sr-Latn-CS"/>
        </w:rPr>
        <w:t xml:space="preserve"> </w:t>
      </w:r>
      <w:r w:rsidR="0085511E">
        <w:rPr>
          <w:rFonts w:ascii="Arial" w:hAnsi="Arial" w:cs="Arial"/>
          <w:szCs w:val="22"/>
          <w:lang w:val="sr-Latn-CS"/>
        </w:rPr>
        <w:t>и</w:t>
      </w:r>
      <w:r w:rsidRPr="00FD627C">
        <w:rPr>
          <w:rFonts w:ascii="Arial" w:hAnsi="Arial" w:cs="Arial"/>
          <w:szCs w:val="22"/>
          <w:lang w:val="sr-Latn-CS"/>
        </w:rPr>
        <w:t xml:space="preserve"> </w:t>
      </w:r>
      <w:r w:rsidR="0085511E">
        <w:rPr>
          <w:rFonts w:ascii="Arial" w:hAnsi="Arial" w:cs="Arial"/>
          <w:szCs w:val="22"/>
          <w:lang w:val="sr-Latn-CS"/>
        </w:rPr>
        <w:t>опасног</w:t>
      </w:r>
      <w:r w:rsidRPr="00FD627C">
        <w:rPr>
          <w:rFonts w:ascii="Arial" w:hAnsi="Arial" w:cs="Arial"/>
          <w:szCs w:val="22"/>
          <w:lang w:val="sr-Latn-CS"/>
        </w:rPr>
        <w:t xml:space="preserve"> </w:t>
      </w:r>
      <w:r w:rsidR="0085511E">
        <w:rPr>
          <w:rFonts w:ascii="Arial" w:hAnsi="Arial" w:cs="Arial"/>
          <w:szCs w:val="22"/>
          <w:lang w:val="sr-Latn-CS"/>
        </w:rPr>
        <w:t>отпада</w:t>
      </w:r>
      <w:r w:rsidRPr="00FD627C">
        <w:rPr>
          <w:rFonts w:ascii="Arial" w:hAnsi="Arial" w:cs="Arial"/>
          <w:szCs w:val="22"/>
          <w:lang w:val="sr-Latn-CS"/>
        </w:rPr>
        <w:t xml:space="preserve"> </w:t>
      </w:r>
      <w:r w:rsidR="0085511E">
        <w:rPr>
          <w:rFonts w:ascii="Arial" w:hAnsi="Arial" w:cs="Arial"/>
          <w:szCs w:val="22"/>
          <w:lang w:val="sr-Latn-CS"/>
        </w:rPr>
        <w:t>на</w:t>
      </w:r>
      <w:r w:rsidRPr="00FD627C">
        <w:rPr>
          <w:rFonts w:ascii="Arial" w:hAnsi="Arial" w:cs="Arial"/>
          <w:szCs w:val="22"/>
          <w:lang w:val="sr-Latn-CS"/>
        </w:rPr>
        <w:t xml:space="preserve"> </w:t>
      </w:r>
      <w:r w:rsidR="0085511E">
        <w:rPr>
          <w:rFonts w:ascii="Arial" w:hAnsi="Arial" w:cs="Arial"/>
          <w:szCs w:val="22"/>
          <w:lang w:val="sr-Latn-CS"/>
        </w:rPr>
        <w:t>локацији</w:t>
      </w:r>
      <w:r w:rsidRPr="00FD627C">
        <w:rPr>
          <w:rFonts w:ascii="Arial" w:hAnsi="Arial" w:cs="Arial"/>
          <w:szCs w:val="22"/>
          <w:lang w:val="sr-Latn-CS"/>
        </w:rPr>
        <w:t xml:space="preserve"> </w:t>
      </w:r>
      <w:r w:rsidR="0085511E">
        <w:rPr>
          <w:rFonts w:ascii="Arial" w:hAnsi="Arial" w:cs="Arial"/>
          <w:szCs w:val="22"/>
          <w:lang w:val="sr-Latn-CS"/>
        </w:rPr>
        <w:t>произвођача</w:t>
      </w:r>
      <w:r w:rsidRPr="00FD627C">
        <w:rPr>
          <w:rFonts w:ascii="Arial" w:hAnsi="Arial" w:cs="Arial"/>
          <w:szCs w:val="22"/>
          <w:lang w:val="sr-Latn-CS"/>
        </w:rPr>
        <w:t xml:space="preserve">, </w:t>
      </w:r>
      <w:r w:rsidR="0085511E">
        <w:rPr>
          <w:rFonts w:ascii="Arial" w:hAnsi="Arial" w:cs="Arial"/>
          <w:szCs w:val="22"/>
          <w:lang w:val="sr-Latn-CS"/>
        </w:rPr>
        <w:t>односно</w:t>
      </w:r>
      <w:r w:rsidRPr="00FD627C">
        <w:rPr>
          <w:rFonts w:ascii="Arial" w:hAnsi="Arial" w:cs="Arial"/>
          <w:szCs w:val="22"/>
          <w:lang w:val="sr-Latn-CS"/>
        </w:rPr>
        <w:t xml:space="preserve"> </w:t>
      </w:r>
      <w:r w:rsidR="0085511E">
        <w:rPr>
          <w:rFonts w:ascii="Arial" w:hAnsi="Arial" w:cs="Arial"/>
          <w:szCs w:val="22"/>
          <w:lang w:val="sr-Latn-CS"/>
        </w:rPr>
        <w:t>власника</w:t>
      </w:r>
      <w:r w:rsidRPr="00FD627C">
        <w:rPr>
          <w:rFonts w:ascii="Arial" w:hAnsi="Arial" w:cs="Arial"/>
          <w:szCs w:val="22"/>
          <w:lang w:val="sr-Latn-CS"/>
        </w:rPr>
        <w:t xml:space="preserve"> </w:t>
      </w:r>
      <w:r w:rsidR="0085511E">
        <w:rPr>
          <w:rFonts w:ascii="Arial" w:hAnsi="Arial" w:cs="Arial"/>
          <w:szCs w:val="22"/>
          <w:lang w:val="sr-Latn-CS"/>
        </w:rPr>
        <w:t>отпада</w:t>
      </w:r>
      <w:r w:rsidRPr="00FD627C">
        <w:rPr>
          <w:rFonts w:ascii="Arial" w:hAnsi="Arial" w:cs="Arial"/>
          <w:szCs w:val="22"/>
          <w:lang w:val="sr-Latn-CS"/>
        </w:rPr>
        <w:t xml:space="preserve"> </w:t>
      </w:r>
      <w:r w:rsidR="0085511E">
        <w:rPr>
          <w:rFonts w:ascii="Arial" w:hAnsi="Arial" w:cs="Arial"/>
          <w:szCs w:val="22"/>
          <w:lang w:val="sr-Latn-CS"/>
        </w:rPr>
        <w:t>на</w:t>
      </w:r>
      <w:r w:rsidRPr="00FD627C">
        <w:rPr>
          <w:rFonts w:ascii="Arial" w:hAnsi="Arial" w:cs="Arial"/>
          <w:szCs w:val="22"/>
          <w:lang w:val="sr-Latn-CS"/>
        </w:rPr>
        <w:t xml:space="preserve"> </w:t>
      </w:r>
      <w:r w:rsidR="0085511E">
        <w:rPr>
          <w:rFonts w:ascii="Arial" w:hAnsi="Arial" w:cs="Arial"/>
          <w:szCs w:val="22"/>
          <w:lang w:val="sr-Latn-CS"/>
        </w:rPr>
        <w:t>основу</w:t>
      </w:r>
      <w:r w:rsidRPr="00FD627C">
        <w:rPr>
          <w:rFonts w:ascii="Arial" w:hAnsi="Arial" w:cs="Arial"/>
          <w:szCs w:val="22"/>
          <w:lang w:val="sr-Latn-CS"/>
        </w:rPr>
        <w:t xml:space="preserve"> </w:t>
      </w:r>
      <w:r w:rsidR="0085511E">
        <w:rPr>
          <w:rFonts w:ascii="Arial" w:hAnsi="Arial" w:cs="Arial"/>
          <w:szCs w:val="22"/>
          <w:lang w:val="sr-Latn-CS"/>
        </w:rPr>
        <w:t>овог</w:t>
      </w:r>
      <w:r w:rsidRPr="00FD627C">
        <w:rPr>
          <w:rFonts w:ascii="Arial" w:hAnsi="Arial" w:cs="Arial"/>
          <w:szCs w:val="22"/>
          <w:lang w:val="sr-Latn-CS"/>
        </w:rPr>
        <w:t xml:space="preserve"> </w:t>
      </w:r>
      <w:r w:rsidR="0085511E">
        <w:rPr>
          <w:rFonts w:ascii="Arial" w:hAnsi="Arial" w:cs="Arial"/>
          <w:szCs w:val="22"/>
          <w:lang w:val="sr-Latn-CS"/>
        </w:rPr>
        <w:t>закона</w:t>
      </w:r>
      <w:r w:rsidRPr="00FD627C">
        <w:rPr>
          <w:rFonts w:ascii="Arial" w:hAnsi="Arial" w:cs="Arial"/>
          <w:szCs w:val="22"/>
          <w:lang w:val="sr-Latn-CS"/>
        </w:rPr>
        <w:t>.</w:t>
      </w:r>
    </w:p>
    <w:p w14:paraId="76650E2B" w14:textId="77777777" w:rsidR="003B65C8" w:rsidRPr="00FD627C" w:rsidRDefault="0085511E" w:rsidP="003B65C8">
      <w:pPr>
        <w:autoSpaceDE w:val="0"/>
        <w:autoSpaceDN w:val="0"/>
        <w:adjustRightInd w:val="0"/>
        <w:jc w:val="both"/>
        <w:rPr>
          <w:rFonts w:ascii="Arial" w:hAnsi="Arial" w:cs="Arial"/>
          <w:szCs w:val="22"/>
          <w:lang w:val="sr-Latn-CS"/>
        </w:rPr>
      </w:pPr>
      <w:r>
        <w:rPr>
          <w:rFonts w:ascii="Arial" w:hAnsi="Arial" w:cs="Arial"/>
          <w:szCs w:val="22"/>
          <w:lang w:val="sr-Latn-CS"/>
        </w:rPr>
        <w:t>У</w:t>
      </w:r>
      <w:r w:rsidR="003B65C8" w:rsidRPr="00FD627C">
        <w:rPr>
          <w:rFonts w:ascii="Arial" w:hAnsi="Arial" w:cs="Arial"/>
          <w:szCs w:val="22"/>
          <w:lang w:val="sr-Latn-CS"/>
        </w:rPr>
        <w:t xml:space="preserve"> </w:t>
      </w:r>
      <w:r>
        <w:rPr>
          <w:rFonts w:ascii="Arial" w:hAnsi="Arial" w:cs="Arial"/>
          <w:szCs w:val="22"/>
          <w:lang w:val="sr-Latn-CS"/>
        </w:rPr>
        <w:t>вршењу</w:t>
      </w:r>
      <w:r w:rsidR="003B65C8" w:rsidRPr="00FD627C">
        <w:rPr>
          <w:rFonts w:ascii="Arial" w:hAnsi="Arial" w:cs="Arial"/>
          <w:szCs w:val="22"/>
          <w:lang w:val="sr-Latn-CS"/>
        </w:rPr>
        <w:t xml:space="preserve"> </w:t>
      </w:r>
      <w:r>
        <w:rPr>
          <w:rFonts w:ascii="Arial" w:hAnsi="Arial" w:cs="Arial"/>
          <w:szCs w:val="22"/>
          <w:lang w:val="sr-Latn-CS"/>
        </w:rPr>
        <w:t>послова</w:t>
      </w:r>
      <w:r w:rsidR="003B65C8" w:rsidRPr="00FD627C">
        <w:rPr>
          <w:rFonts w:ascii="Arial" w:hAnsi="Arial" w:cs="Arial"/>
          <w:szCs w:val="22"/>
          <w:lang w:val="sr-Latn-CS"/>
        </w:rPr>
        <w:t xml:space="preserve"> </w:t>
      </w:r>
      <w:r>
        <w:rPr>
          <w:rFonts w:ascii="Arial" w:hAnsi="Arial" w:cs="Arial"/>
          <w:szCs w:val="22"/>
          <w:lang w:val="sr-Latn-CS"/>
        </w:rPr>
        <w:t>инспекцијског</w:t>
      </w:r>
      <w:r w:rsidR="003B65C8" w:rsidRPr="00FD627C">
        <w:rPr>
          <w:rFonts w:ascii="Arial" w:hAnsi="Arial" w:cs="Arial"/>
          <w:szCs w:val="22"/>
          <w:lang w:val="sr-Latn-CS"/>
        </w:rPr>
        <w:t xml:space="preserve"> </w:t>
      </w:r>
      <w:r>
        <w:rPr>
          <w:rFonts w:ascii="Arial" w:hAnsi="Arial" w:cs="Arial"/>
          <w:szCs w:val="22"/>
          <w:lang w:val="sr-Latn-CS"/>
        </w:rPr>
        <w:t>надзора</w:t>
      </w:r>
      <w:r w:rsidR="003B65C8" w:rsidRPr="00FD627C">
        <w:rPr>
          <w:rFonts w:ascii="Arial" w:hAnsi="Arial" w:cs="Arial"/>
          <w:szCs w:val="22"/>
          <w:lang w:val="sr-Latn-CS"/>
        </w:rPr>
        <w:t xml:space="preserve"> </w:t>
      </w:r>
      <w:r>
        <w:rPr>
          <w:rFonts w:ascii="Arial" w:hAnsi="Arial" w:cs="Arial"/>
          <w:szCs w:val="22"/>
          <w:lang w:val="sr-Latn-CS"/>
        </w:rPr>
        <w:t>инспектор</w:t>
      </w:r>
      <w:r w:rsidR="003B65C8" w:rsidRPr="00FD627C">
        <w:rPr>
          <w:rFonts w:ascii="Arial" w:hAnsi="Arial" w:cs="Arial"/>
          <w:szCs w:val="22"/>
          <w:lang w:val="sr-Latn-CS"/>
        </w:rPr>
        <w:t xml:space="preserve"> </w:t>
      </w:r>
      <w:r>
        <w:rPr>
          <w:rFonts w:ascii="Arial" w:hAnsi="Arial" w:cs="Arial"/>
          <w:szCs w:val="22"/>
          <w:lang w:val="sr-Latn-CS"/>
        </w:rPr>
        <w:t>има</w:t>
      </w:r>
      <w:r w:rsidR="003B65C8" w:rsidRPr="00FD627C">
        <w:rPr>
          <w:rFonts w:ascii="Arial" w:hAnsi="Arial" w:cs="Arial"/>
          <w:szCs w:val="22"/>
          <w:lang w:val="sr-Latn-CS"/>
        </w:rPr>
        <w:t xml:space="preserve"> </w:t>
      </w:r>
      <w:r>
        <w:rPr>
          <w:rFonts w:ascii="Arial" w:hAnsi="Arial" w:cs="Arial"/>
          <w:szCs w:val="22"/>
          <w:lang w:val="sr-Latn-CS"/>
        </w:rPr>
        <w:t>право</w:t>
      </w:r>
      <w:r w:rsidR="003B65C8" w:rsidRPr="00FD627C">
        <w:rPr>
          <w:rFonts w:ascii="Arial" w:hAnsi="Arial" w:cs="Arial"/>
          <w:szCs w:val="22"/>
          <w:lang w:val="sr-Latn-CS"/>
        </w:rPr>
        <w:t xml:space="preserve"> </w:t>
      </w:r>
      <w:r>
        <w:rPr>
          <w:rFonts w:ascii="Arial" w:hAnsi="Arial" w:cs="Arial"/>
          <w:szCs w:val="22"/>
          <w:lang w:val="sr-Latn-CS"/>
        </w:rPr>
        <w:t>и</w:t>
      </w:r>
      <w:r w:rsidR="003B65C8" w:rsidRPr="00FD627C">
        <w:rPr>
          <w:rFonts w:ascii="Arial" w:hAnsi="Arial" w:cs="Arial"/>
          <w:szCs w:val="22"/>
          <w:lang w:val="sr-Latn-CS"/>
        </w:rPr>
        <w:t xml:space="preserve"> </w:t>
      </w:r>
      <w:r>
        <w:rPr>
          <w:rFonts w:ascii="Arial" w:hAnsi="Arial" w:cs="Arial"/>
          <w:szCs w:val="22"/>
          <w:lang w:val="sr-Latn-CS"/>
        </w:rPr>
        <w:t>дужност</w:t>
      </w:r>
      <w:r w:rsidR="003B65C8" w:rsidRPr="00FD627C">
        <w:rPr>
          <w:rFonts w:ascii="Arial" w:hAnsi="Arial" w:cs="Arial"/>
          <w:szCs w:val="22"/>
          <w:lang w:val="sr-Latn-CS"/>
        </w:rPr>
        <w:t xml:space="preserve"> </w:t>
      </w:r>
      <w:r>
        <w:rPr>
          <w:rFonts w:ascii="Arial" w:hAnsi="Arial" w:cs="Arial"/>
          <w:szCs w:val="22"/>
          <w:lang w:val="sr-Latn-CS"/>
        </w:rPr>
        <w:t>да</w:t>
      </w:r>
      <w:r w:rsidR="003B65C8" w:rsidRPr="00FD627C">
        <w:rPr>
          <w:rFonts w:ascii="Arial" w:hAnsi="Arial" w:cs="Arial"/>
          <w:szCs w:val="22"/>
          <w:lang w:val="sr-Latn-CS"/>
        </w:rPr>
        <w:t xml:space="preserve"> </w:t>
      </w:r>
      <w:r>
        <w:rPr>
          <w:rFonts w:ascii="Arial" w:hAnsi="Arial" w:cs="Arial"/>
          <w:szCs w:val="22"/>
          <w:lang w:val="sr-Latn-CS"/>
        </w:rPr>
        <w:t>провјерава</w:t>
      </w:r>
      <w:r w:rsidR="003B65C8" w:rsidRPr="00FD627C">
        <w:rPr>
          <w:rFonts w:ascii="Arial" w:hAnsi="Arial" w:cs="Arial"/>
          <w:szCs w:val="22"/>
          <w:lang w:val="sr-Latn-CS"/>
        </w:rPr>
        <w:t xml:space="preserve"> </w:t>
      </w:r>
      <w:r>
        <w:rPr>
          <w:rFonts w:ascii="Arial" w:hAnsi="Arial" w:cs="Arial"/>
          <w:szCs w:val="22"/>
          <w:lang w:val="sr-Latn-CS"/>
        </w:rPr>
        <w:t>и</w:t>
      </w:r>
      <w:r w:rsidR="003B65C8" w:rsidRPr="00FD627C">
        <w:rPr>
          <w:rFonts w:ascii="Arial" w:hAnsi="Arial" w:cs="Arial"/>
          <w:szCs w:val="22"/>
          <w:lang w:val="sr-Latn-CS"/>
        </w:rPr>
        <w:t xml:space="preserve"> </w:t>
      </w:r>
      <w:r>
        <w:rPr>
          <w:rFonts w:ascii="Arial" w:hAnsi="Arial" w:cs="Arial"/>
          <w:szCs w:val="22"/>
          <w:lang w:val="sr-Latn-CS"/>
        </w:rPr>
        <w:t>контролише</w:t>
      </w:r>
      <w:r w:rsidR="003B65C8" w:rsidRPr="00FD627C">
        <w:rPr>
          <w:rFonts w:ascii="Arial" w:hAnsi="Arial" w:cs="Arial"/>
          <w:szCs w:val="22"/>
          <w:lang w:val="sr-Latn-CS"/>
        </w:rPr>
        <w:t xml:space="preserve"> </w:t>
      </w:r>
      <w:r>
        <w:rPr>
          <w:rFonts w:ascii="Arial" w:hAnsi="Arial" w:cs="Arial"/>
          <w:szCs w:val="22"/>
          <w:lang w:val="sr-Latn-CS"/>
        </w:rPr>
        <w:t>нарочито</w:t>
      </w:r>
      <w:r w:rsidR="003B65C8" w:rsidRPr="00FD627C">
        <w:rPr>
          <w:rFonts w:ascii="Arial" w:hAnsi="Arial" w:cs="Arial"/>
          <w:szCs w:val="22"/>
          <w:lang w:val="sr-Latn-CS"/>
        </w:rPr>
        <w:t>:</w:t>
      </w:r>
    </w:p>
    <w:p w14:paraId="1DDD789E" w14:textId="77777777" w:rsidR="003B65C8" w:rsidRPr="00FD473E" w:rsidRDefault="0085511E" w:rsidP="00F3004C">
      <w:pPr>
        <w:numPr>
          <w:ilvl w:val="2"/>
          <w:numId w:val="18"/>
        </w:numPr>
        <w:ind w:left="426" w:hanging="284"/>
        <w:jc w:val="both"/>
        <w:rPr>
          <w:rFonts w:ascii="Arial" w:hAnsi="Arial" w:cs="Arial"/>
          <w:b/>
          <w:i/>
          <w:szCs w:val="22"/>
          <w:lang w:val="sr-Latn-CS"/>
        </w:rPr>
      </w:pPr>
      <w:r>
        <w:rPr>
          <w:rFonts w:ascii="Arial" w:hAnsi="Arial" w:cs="Arial"/>
          <w:szCs w:val="22"/>
          <w:lang w:val="sr-Latn-CS"/>
        </w:rPr>
        <w:t>спровођење</w:t>
      </w:r>
      <w:r w:rsidR="003B65C8" w:rsidRPr="00FD627C">
        <w:rPr>
          <w:rFonts w:ascii="Arial" w:hAnsi="Arial" w:cs="Arial"/>
          <w:szCs w:val="22"/>
          <w:lang w:val="sr-Latn-CS"/>
        </w:rPr>
        <w:t xml:space="preserve"> </w:t>
      </w:r>
      <w:r>
        <w:rPr>
          <w:rFonts w:ascii="Arial" w:hAnsi="Arial" w:cs="Arial"/>
          <w:szCs w:val="22"/>
          <w:lang w:val="sr-Latn-CS"/>
        </w:rPr>
        <w:t>и</w:t>
      </w:r>
      <w:r w:rsidR="003B65C8" w:rsidRPr="00FD627C">
        <w:rPr>
          <w:rFonts w:ascii="Arial" w:hAnsi="Arial" w:cs="Arial"/>
          <w:szCs w:val="22"/>
          <w:lang w:val="sr-Latn-CS"/>
        </w:rPr>
        <w:t xml:space="preserve"> </w:t>
      </w:r>
      <w:r>
        <w:rPr>
          <w:rFonts w:ascii="Arial" w:hAnsi="Arial" w:cs="Arial"/>
          <w:szCs w:val="22"/>
          <w:lang w:val="sr-Latn-CS"/>
        </w:rPr>
        <w:t>ажурирање</w:t>
      </w:r>
      <w:r w:rsidR="003B65C8" w:rsidRPr="00FD627C">
        <w:rPr>
          <w:rFonts w:ascii="Arial" w:hAnsi="Arial" w:cs="Arial"/>
          <w:szCs w:val="22"/>
          <w:lang w:val="sr-Latn-CS"/>
        </w:rPr>
        <w:t xml:space="preserve"> </w:t>
      </w:r>
      <w:r>
        <w:rPr>
          <w:rFonts w:ascii="Arial" w:hAnsi="Arial" w:cs="Arial"/>
          <w:szCs w:val="22"/>
          <w:lang w:val="sr-Latn-CS"/>
        </w:rPr>
        <w:t>планова</w:t>
      </w:r>
      <w:r w:rsidR="003B65C8" w:rsidRPr="00FD627C">
        <w:rPr>
          <w:rFonts w:ascii="Arial" w:hAnsi="Arial" w:cs="Arial"/>
          <w:szCs w:val="22"/>
          <w:lang w:val="sr-Latn-CS"/>
        </w:rPr>
        <w:t xml:space="preserve"> </w:t>
      </w:r>
      <w:r>
        <w:rPr>
          <w:rFonts w:ascii="Arial" w:hAnsi="Arial" w:cs="Arial"/>
          <w:szCs w:val="22"/>
          <w:lang w:val="sr-Latn-CS"/>
        </w:rPr>
        <w:t>управљања</w:t>
      </w:r>
      <w:r w:rsidR="003B65C8" w:rsidRPr="00FD627C">
        <w:rPr>
          <w:rFonts w:ascii="Arial" w:hAnsi="Arial" w:cs="Arial"/>
          <w:szCs w:val="22"/>
          <w:lang w:val="sr-Latn-CS"/>
        </w:rPr>
        <w:t xml:space="preserve"> </w:t>
      </w:r>
      <w:r>
        <w:rPr>
          <w:rFonts w:ascii="Arial" w:hAnsi="Arial" w:cs="Arial"/>
          <w:szCs w:val="22"/>
          <w:lang w:val="sr-Latn-CS"/>
        </w:rPr>
        <w:t>отпадом</w:t>
      </w:r>
      <w:r w:rsidR="003B65C8" w:rsidRPr="00FD627C">
        <w:rPr>
          <w:rFonts w:ascii="Arial" w:hAnsi="Arial" w:cs="Arial"/>
          <w:szCs w:val="22"/>
          <w:lang w:val="sr-Latn-CS"/>
        </w:rPr>
        <w:t>;</w:t>
      </w:r>
    </w:p>
    <w:p w14:paraId="5468F594" w14:textId="77777777" w:rsidR="003B65C8" w:rsidRPr="00FD473E" w:rsidRDefault="0085511E" w:rsidP="00F3004C">
      <w:pPr>
        <w:numPr>
          <w:ilvl w:val="2"/>
          <w:numId w:val="18"/>
        </w:numPr>
        <w:ind w:left="426" w:hanging="284"/>
        <w:jc w:val="both"/>
        <w:rPr>
          <w:rFonts w:ascii="Arial" w:hAnsi="Arial" w:cs="Arial"/>
          <w:b/>
          <w:i/>
          <w:szCs w:val="22"/>
          <w:lang w:val="sr-Latn-CS"/>
        </w:rPr>
      </w:pPr>
      <w:r w:rsidRPr="00FD473E">
        <w:rPr>
          <w:rFonts w:ascii="Arial" w:hAnsi="Arial" w:cs="Arial"/>
          <w:szCs w:val="22"/>
          <w:lang w:val="sr-Latn-CS"/>
        </w:rPr>
        <w:t>управљање</w:t>
      </w:r>
      <w:r w:rsidR="003B65C8" w:rsidRPr="00FD627C">
        <w:rPr>
          <w:rFonts w:ascii="Arial" w:hAnsi="Arial" w:cs="Arial"/>
          <w:szCs w:val="22"/>
          <w:lang w:val="sr-Latn-CS"/>
        </w:rPr>
        <w:t xml:space="preserve"> </w:t>
      </w:r>
      <w:r w:rsidRPr="00FD473E">
        <w:rPr>
          <w:rFonts w:ascii="Arial" w:hAnsi="Arial" w:cs="Arial"/>
          <w:szCs w:val="22"/>
          <w:lang w:val="sr-Latn-CS"/>
        </w:rPr>
        <w:t>отпадом</w:t>
      </w:r>
      <w:r w:rsidR="003B65C8" w:rsidRPr="00FD627C">
        <w:rPr>
          <w:rFonts w:ascii="Arial" w:hAnsi="Arial" w:cs="Arial"/>
          <w:szCs w:val="22"/>
          <w:lang w:val="sr-Latn-CS"/>
        </w:rPr>
        <w:t xml:space="preserve"> </w:t>
      </w:r>
      <w:r w:rsidRPr="00FD473E">
        <w:rPr>
          <w:rFonts w:ascii="Arial" w:hAnsi="Arial" w:cs="Arial"/>
          <w:szCs w:val="22"/>
          <w:lang w:val="sr-Latn-CS"/>
        </w:rPr>
        <w:t>у</w:t>
      </w:r>
      <w:r w:rsidR="003B65C8" w:rsidRPr="00FD627C">
        <w:rPr>
          <w:rFonts w:ascii="Arial" w:hAnsi="Arial" w:cs="Arial"/>
          <w:szCs w:val="22"/>
          <w:lang w:val="sr-Latn-CS"/>
        </w:rPr>
        <w:t xml:space="preserve"> </w:t>
      </w:r>
      <w:r w:rsidRPr="00FD473E">
        <w:rPr>
          <w:rFonts w:ascii="Arial" w:hAnsi="Arial" w:cs="Arial"/>
          <w:szCs w:val="22"/>
          <w:lang w:val="sr-Latn-CS"/>
        </w:rPr>
        <w:t>предузе</w:t>
      </w:r>
      <w:r>
        <w:rPr>
          <w:rFonts w:ascii="Arial" w:hAnsi="Arial" w:cs="Arial"/>
          <w:szCs w:val="22"/>
          <w:lang w:val="sr-Latn-CS"/>
        </w:rPr>
        <w:t>ћ</w:t>
      </w:r>
      <w:r w:rsidRPr="00FD473E">
        <w:rPr>
          <w:rFonts w:ascii="Arial" w:hAnsi="Arial" w:cs="Arial"/>
          <w:szCs w:val="22"/>
          <w:lang w:val="sr-Latn-CS"/>
        </w:rPr>
        <w:t>има</w:t>
      </w:r>
      <w:r w:rsidR="003B65C8" w:rsidRPr="00FD627C">
        <w:rPr>
          <w:rFonts w:ascii="Arial" w:hAnsi="Arial" w:cs="Arial"/>
          <w:szCs w:val="22"/>
          <w:lang w:val="sr-Latn-CS"/>
        </w:rPr>
        <w:t xml:space="preserve"> </w:t>
      </w:r>
      <w:r w:rsidRPr="00FD473E">
        <w:rPr>
          <w:rFonts w:ascii="Arial" w:hAnsi="Arial" w:cs="Arial"/>
          <w:szCs w:val="22"/>
          <w:lang w:val="sr-Latn-CS"/>
        </w:rPr>
        <w:t>која</w:t>
      </w:r>
      <w:r w:rsidR="003B65C8" w:rsidRPr="00FD627C">
        <w:rPr>
          <w:rFonts w:ascii="Arial" w:hAnsi="Arial" w:cs="Arial"/>
          <w:szCs w:val="22"/>
          <w:lang w:val="sr-Latn-CS"/>
        </w:rPr>
        <w:t xml:space="preserve"> </w:t>
      </w:r>
      <w:r w:rsidRPr="00FD473E">
        <w:rPr>
          <w:rFonts w:ascii="Arial" w:hAnsi="Arial" w:cs="Arial"/>
          <w:szCs w:val="22"/>
          <w:lang w:val="sr-Latn-CS"/>
        </w:rPr>
        <w:t>стварају</w:t>
      </w:r>
      <w:r w:rsidR="003B65C8" w:rsidRPr="00FD627C">
        <w:rPr>
          <w:rFonts w:ascii="Arial" w:hAnsi="Arial" w:cs="Arial"/>
          <w:szCs w:val="22"/>
          <w:lang w:val="sr-Latn-CS"/>
        </w:rPr>
        <w:t xml:space="preserve"> </w:t>
      </w:r>
      <w:r w:rsidRPr="00FD473E">
        <w:rPr>
          <w:rFonts w:ascii="Arial" w:hAnsi="Arial" w:cs="Arial"/>
          <w:szCs w:val="22"/>
          <w:lang w:val="sr-Latn-CS"/>
        </w:rPr>
        <w:t>отпад</w:t>
      </w:r>
      <w:r w:rsidR="003B65C8" w:rsidRPr="00FD627C">
        <w:rPr>
          <w:rFonts w:ascii="Arial" w:hAnsi="Arial" w:cs="Arial"/>
          <w:szCs w:val="22"/>
          <w:lang w:val="sr-Latn-CS"/>
        </w:rPr>
        <w:t xml:space="preserve">, </w:t>
      </w:r>
      <w:r w:rsidRPr="00FD473E">
        <w:rPr>
          <w:rFonts w:ascii="Arial" w:hAnsi="Arial" w:cs="Arial"/>
          <w:szCs w:val="22"/>
          <w:lang w:val="sr-Latn-CS"/>
        </w:rPr>
        <w:t>примјену</w:t>
      </w:r>
      <w:r w:rsidR="003B65C8" w:rsidRPr="00FD627C">
        <w:rPr>
          <w:rFonts w:ascii="Arial" w:hAnsi="Arial" w:cs="Arial"/>
          <w:szCs w:val="22"/>
          <w:lang w:val="sr-Latn-CS"/>
        </w:rPr>
        <w:t xml:space="preserve"> </w:t>
      </w:r>
      <w:r w:rsidRPr="00FD473E">
        <w:rPr>
          <w:rFonts w:ascii="Arial" w:hAnsi="Arial" w:cs="Arial"/>
          <w:szCs w:val="22"/>
          <w:lang w:val="sr-Latn-CS"/>
        </w:rPr>
        <w:t>мјера</w:t>
      </w:r>
      <w:r w:rsidR="003B65C8" w:rsidRPr="00FD627C">
        <w:rPr>
          <w:rFonts w:ascii="Arial" w:hAnsi="Arial" w:cs="Arial"/>
          <w:szCs w:val="22"/>
          <w:lang w:val="sr-Latn-CS"/>
        </w:rPr>
        <w:t xml:space="preserve"> </w:t>
      </w:r>
      <w:r w:rsidRPr="00FD473E">
        <w:rPr>
          <w:rFonts w:ascii="Arial" w:hAnsi="Arial" w:cs="Arial"/>
          <w:szCs w:val="22"/>
          <w:lang w:val="sr-Latn-CS"/>
        </w:rPr>
        <w:t>и</w:t>
      </w:r>
      <w:r w:rsidR="003B65C8" w:rsidRPr="00FD627C">
        <w:rPr>
          <w:rFonts w:ascii="Arial" w:hAnsi="Arial" w:cs="Arial"/>
          <w:szCs w:val="22"/>
          <w:lang w:val="sr-Latn-CS"/>
        </w:rPr>
        <w:t xml:space="preserve"> </w:t>
      </w:r>
      <w:r w:rsidRPr="00FD473E">
        <w:rPr>
          <w:rFonts w:ascii="Arial" w:hAnsi="Arial" w:cs="Arial"/>
          <w:szCs w:val="22"/>
          <w:lang w:val="sr-Latn-CS"/>
        </w:rPr>
        <w:t>поступака</w:t>
      </w:r>
      <w:r w:rsidR="003B65C8" w:rsidRPr="00FD627C">
        <w:rPr>
          <w:rFonts w:ascii="Arial" w:hAnsi="Arial" w:cs="Arial"/>
          <w:szCs w:val="22"/>
          <w:lang w:val="sr-Latn-CS"/>
        </w:rPr>
        <w:t xml:space="preserve"> </w:t>
      </w:r>
      <w:r w:rsidRPr="00FD473E">
        <w:rPr>
          <w:rFonts w:ascii="Arial" w:hAnsi="Arial" w:cs="Arial"/>
          <w:szCs w:val="22"/>
          <w:lang w:val="sr-Latn-CS"/>
        </w:rPr>
        <w:t>за</w:t>
      </w:r>
      <w:r w:rsidR="003B65C8" w:rsidRPr="00FD627C">
        <w:rPr>
          <w:rFonts w:ascii="Arial" w:hAnsi="Arial" w:cs="Arial"/>
          <w:szCs w:val="22"/>
          <w:lang w:val="sr-Latn-CS"/>
        </w:rPr>
        <w:t xml:space="preserve"> </w:t>
      </w:r>
      <w:r>
        <w:rPr>
          <w:rFonts w:ascii="Arial" w:hAnsi="Arial" w:cs="Arial"/>
          <w:szCs w:val="22"/>
          <w:lang w:val="sr-Latn-CS"/>
        </w:rPr>
        <w:t>смањење</w:t>
      </w:r>
      <w:r w:rsidR="003B65C8" w:rsidRPr="00FD627C">
        <w:rPr>
          <w:rFonts w:ascii="Arial" w:hAnsi="Arial" w:cs="Arial"/>
          <w:szCs w:val="22"/>
          <w:lang w:val="sr-Latn-CS"/>
        </w:rPr>
        <w:t xml:space="preserve"> </w:t>
      </w:r>
      <w:r>
        <w:rPr>
          <w:rFonts w:ascii="Arial" w:hAnsi="Arial" w:cs="Arial"/>
          <w:szCs w:val="22"/>
          <w:lang w:val="sr-Latn-CS"/>
        </w:rPr>
        <w:t>његових</w:t>
      </w:r>
      <w:r w:rsidR="003B65C8" w:rsidRPr="00FD627C">
        <w:rPr>
          <w:rFonts w:ascii="Arial" w:hAnsi="Arial" w:cs="Arial"/>
          <w:szCs w:val="22"/>
          <w:lang w:val="sr-Latn-CS"/>
        </w:rPr>
        <w:t xml:space="preserve"> </w:t>
      </w:r>
      <w:r>
        <w:rPr>
          <w:rFonts w:ascii="Arial" w:hAnsi="Arial" w:cs="Arial"/>
          <w:szCs w:val="22"/>
          <w:lang w:val="sr-Latn-CS"/>
        </w:rPr>
        <w:t>количина</w:t>
      </w:r>
      <w:r w:rsidR="003B65C8" w:rsidRPr="00FD627C">
        <w:rPr>
          <w:rFonts w:ascii="Arial" w:hAnsi="Arial" w:cs="Arial"/>
          <w:szCs w:val="22"/>
          <w:lang w:val="sr-Latn-CS"/>
        </w:rPr>
        <w:t xml:space="preserve"> </w:t>
      </w:r>
      <w:r>
        <w:rPr>
          <w:rFonts w:ascii="Arial" w:hAnsi="Arial" w:cs="Arial"/>
          <w:szCs w:val="22"/>
          <w:lang w:val="sr-Latn-CS"/>
        </w:rPr>
        <w:t>или</w:t>
      </w:r>
      <w:r w:rsidR="003B65C8" w:rsidRPr="00FD627C">
        <w:rPr>
          <w:rFonts w:ascii="Arial" w:hAnsi="Arial" w:cs="Arial"/>
          <w:szCs w:val="22"/>
          <w:lang w:val="sr-Latn-CS"/>
        </w:rPr>
        <w:t xml:space="preserve"> </w:t>
      </w:r>
      <w:r>
        <w:rPr>
          <w:rFonts w:ascii="Arial" w:hAnsi="Arial" w:cs="Arial"/>
          <w:szCs w:val="22"/>
          <w:lang w:val="sr-Latn-CS"/>
        </w:rPr>
        <w:t>опасних</w:t>
      </w:r>
      <w:r w:rsidR="003B65C8" w:rsidRPr="00FD627C">
        <w:rPr>
          <w:rFonts w:ascii="Arial" w:hAnsi="Arial" w:cs="Arial"/>
          <w:szCs w:val="22"/>
          <w:lang w:val="sr-Latn-CS"/>
        </w:rPr>
        <w:t xml:space="preserve"> </w:t>
      </w:r>
      <w:r>
        <w:rPr>
          <w:rFonts w:ascii="Arial" w:hAnsi="Arial" w:cs="Arial"/>
          <w:szCs w:val="22"/>
          <w:lang w:val="sr-Latn-CS"/>
        </w:rPr>
        <w:t>својстава</w:t>
      </w:r>
      <w:r w:rsidR="003B65C8" w:rsidRPr="00FD627C">
        <w:rPr>
          <w:rFonts w:ascii="Arial" w:hAnsi="Arial" w:cs="Arial"/>
          <w:szCs w:val="22"/>
          <w:lang w:val="sr-Latn-CS"/>
        </w:rPr>
        <w:t xml:space="preserve">, </w:t>
      </w:r>
      <w:r>
        <w:rPr>
          <w:rFonts w:ascii="Arial" w:hAnsi="Arial" w:cs="Arial"/>
          <w:szCs w:val="22"/>
          <w:lang w:val="sr-Latn-CS"/>
        </w:rPr>
        <w:t>класификацију</w:t>
      </w:r>
      <w:r w:rsidR="003B65C8" w:rsidRPr="00FD627C">
        <w:rPr>
          <w:rFonts w:ascii="Arial" w:hAnsi="Arial" w:cs="Arial"/>
          <w:szCs w:val="22"/>
          <w:lang w:val="sr-Latn-CS"/>
        </w:rPr>
        <w:t xml:space="preserve">, </w:t>
      </w:r>
      <w:r>
        <w:rPr>
          <w:rFonts w:ascii="Arial" w:hAnsi="Arial" w:cs="Arial"/>
          <w:szCs w:val="22"/>
          <w:lang w:val="sr-Latn-CS"/>
        </w:rPr>
        <w:t>сакупљање</w:t>
      </w:r>
      <w:r w:rsidR="003B65C8" w:rsidRPr="00FD627C">
        <w:rPr>
          <w:rFonts w:ascii="Arial" w:hAnsi="Arial" w:cs="Arial"/>
          <w:szCs w:val="22"/>
          <w:lang w:val="sr-Latn-CS"/>
        </w:rPr>
        <w:t xml:space="preserve">, </w:t>
      </w:r>
      <w:r>
        <w:rPr>
          <w:rFonts w:ascii="Arial" w:hAnsi="Arial" w:cs="Arial"/>
          <w:szCs w:val="22"/>
          <w:lang w:val="sr-Latn-CS"/>
        </w:rPr>
        <w:t>складиштење</w:t>
      </w:r>
      <w:r w:rsidR="003B65C8" w:rsidRPr="00FD627C">
        <w:rPr>
          <w:rFonts w:ascii="Arial" w:hAnsi="Arial" w:cs="Arial"/>
          <w:szCs w:val="22"/>
          <w:lang w:val="sr-Latn-CS"/>
        </w:rPr>
        <w:t xml:space="preserve">, </w:t>
      </w:r>
      <w:r>
        <w:rPr>
          <w:rFonts w:ascii="Arial" w:hAnsi="Arial" w:cs="Arial"/>
          <w:szCs w:val="22"/>
          <w:lang w:val="sr-Latn-CS"/>
        </w:rPr>
        <w:t>третман</w:t>
      </w:r>
      <w:r w:rsidR="003B65C8" w:rsidRPr="00FD627C">
        <w:rPr>
          <w:rFonts w:ascii="Arial" w:hAnsi="Arial" w:cs="Arial"/>
          <w:szCs w:val="22"/>
          <w:lang w:val="sr-Latn-CS"/>
        </w:rPr>
        <w:t xml:space="preserve">, </w:t>
      </w:r>
      <w:r>
        <w:rPr>
          <w:rFonts w:ascii="Arial" w:hAnsi="Arial" w:cs="Arial"/>
          <w:szCs w:val="22"/>
          <w:lang w:val="sr-Latn-CS"/>
        </w:rPr>
        <w:t>транспорт</w:t>
      </w:r>
      <w:r w:rsidR="003B65C8" w:rsidRPr="00FD627C">
        <w:rPr>
          <w:rFonts w:ascii="Arial" w:hAnsi="Arial" w:cs="Arial"/>
          <w:szCs w:val="22"/>
          <w:lang w:val="sr-Latn-CS"/>
        </w:rPr>
        <w:t xml:space="preserve"> </w:t>
      </w:r>
      <w:r>
        <w:rPr>
          <w:rFonts w:ascii="Arial" w:hAnsi="Arial" w:cs="Arial"/>
          <w:szCs w:val="22"/>
          <w:lang w:val="sr-Latn-CS"/>
        </w:rPr>
        <w:t>и</w:t>
      </w:r>
      <w:r w:rsidR="003B65C8" w:rsidRPr="00FD627C">
        <w:rPr>
          <w:rFonts w:ascii="Arial" w:hAnsi="Arial" w:cs="Arial"/>
          <w:szCs w:val="22"/>
          <w:lang w:val="sr-Latn-CS"/>
        </w:rPr>
        <w:t xml:space="preserve"> </w:t>
      </w:r>
      <w:r>
        <w:rPr>
          <w:rFonts w:ascii="Arial" w:hAnsi="Arial" w:cs="Arial"/>
          <w:szCs w:val="22"/>
          <w:lang w:val="sr-Latn-CS"/>
        </w:rPr>
        <w:t>одлагање</w:t>
      </w:r>
      <w:r w:rsidR="003B65C8" w:rsidRPr="00FD627C">
        <w:rPr>
          <w:rFonts w:ascii="Arial" w:hAnsi="Arial" w:cs="Arial"/>
          <w:szCs w:val="22"/>
          <w:lang w:val="sr-Latn-CS"/>
        </w:rPr>
        <w:t xml:space="preserve"> </w:t>
      </w:r>
      <w:r>
        <w:rPr>
          <w:rFonts w:ascii="Arial" w:hAnsi="Arial" w:cs="Arial"/>
          <w:szCs w:val="22"/>
          <w:lang w:val="sr-Latn-CS"/>
        </w:rPr>
        <w:t>отпада</w:t>
      </w:r>
      <w:r w:rsidR="003B65C8" w:rsidRPr="00FD627C">
        <w:rPr>
          <w:rFonts w:ascii="Arial" w:hAnsi="Arial" w:cs="Arial"/>
          <w:szCs w:val="22"/>
          <w:lang w:val="sr-Latn-CS"/>
        </w:rPr>
        <w:t>;</w:t>
      </w:r>
    </w:p>
    <w:p w14:paraId="59A200BC" w14:textId="77777777" w:rsidR="003B65C8" w:rsidRPr="00FD473E" w:rsidRDefault="0085511E" w:rsidP="00F3004C">
      <w:pPr>
        <w:numPr>
          <w:ilvl w:val="2"/>
          <w:numId w:val="18"/>
        </w:numPr>
        <w:ind w:left="426" w:hanging="284"/>
        <w:jc w:val="both"/>
        <w:rPr>
          <w:rFonts w:ascii="Arial" w:hAnsi="Arial" w:cs="Arial"/>
          <w:b/>
          <w:i/>
          <w:szCs w:val="22"/>
          <w:lang w:val="sr-Latn-CS"/>
        </w:rPr>
      </w:pPr>
      <w:r>
        <w:rPr>
          <w:rFonts w:ascii="Arial" w:hAnsi="Arial" w:cs="Arial"/>
          <w:szCs w:val="22"/>
          <w:lang w:val="sr-Latn-CS"/>
        </w:rPr>
        <w:t>поступање</w:t>
      </w:r>
      <w:r w:rsidR="003B65C8" w:rsidRPr="00FD627C">
        <w:rPr>
          <w:rFonts w:ascii="Arial" w:hAnsi="Arial" w:cs="Arial"/>
          <w:szCs w:val="22"/>
          <w:lang w:val="sr-Latn-CS"/>
        </w:rPr>
        <w:t xml:space="preserve"> </w:t>
      </w:r>
      <w:r>
        <w:rPr>
          <w:rFonts w:ascii="Arial" w:hAnsi="Arial" w:cs="Arial"/>
          <w:szCs w:val="22"/>
          <w:lang w:val="sr-Latn-CS"/>
        </w:rPr>
        <w:t>са</w:t>
      </w:r>
      <w:r w:rsidR="003B65C8" w:rsidRPr="00FD627C">
        <w:rPr>
          <w:rFonts w:ascii="Arial" w:hAnsi="Arial" w:cs="Arial"/>
          <w:szCs w:val="22"/>
          <w:lang w:val="sr-Latn-CS"/>
        </w:rPr>
        <w:t xml:space="preserve"> </w:t>
      </w:r>
      <w:r>
        <w:rPr>
          <w:rFonts w:ascii="Arial" w:hAnsi="Arial" w:cs="Arial"/>
          <w:szCs w:val="22"/>
          <w:lang w:val="sr-Latn-CS"/>
        </w:rPr>
        <w:t>отпадом</w:t>
      </w:r>
      <w:r w:rsidR="003B65C8" w:rsidRPr="00FD627C">
        <w:rPr>
          <w:rFonts w:ascii="Arial" w:hAnsi="Arial" w:cs="Arial"/>
          <w:szCs w:val="22"/>
          <w:lang w:val="sr-Latn-CS"/>
        </w:rPr>
        <w:t xml:space="preserve"> </w:t>
      </w:r>
      <w:r>
        <w:rPr>
          <w:rFonts w:ascii="Arial" w:hAnsi="Arial" w:cs="Arial"/>
          <w:szCs w:val="22"/>
          <w:lang w:val="sr-Latn-CS"/>
        </w:rPr>
        <w:t>у</w:t>
      </w:r>
      <w:r w:rsidR="003B65C8" w:rsidRPr="00FD627C">
        <w:rPr>
          <w:rFonts w:ascii="Arial" w:hAnsi="Arial" w:cs="Arial"/>
          <w:szCs w:val="22"/>
          <w:lang w:val="sr-Latn-CS"/>
        </w:rPr>
        <w:t xml:space="preserve"> </w:t>
      </w:r>
      <w:r>
        <w:rPr>
          <w:rFonts w:ascii="Arial" w:hAnsi="Arial" w:cs="Arial"/>
          <w:szCs w:val="22"/>
          <w:lang w:val="sr-Latn-CS"/>
        </w:rPr>
        <w:t>току</w:t>
      </w:r>
      <w:r w:rsidR="003B65C8" w:rsidRPr="00FD627C">
        <w:rPr>
          <w:rFonts w:ascii="Arial" w:hAnsi="Arial" w:cs="Arial"/>
          <w:szCs w:val="22"/>
          <w:lang w:val="sr-Latn-CS"/>
        </w:rPr>
        <w:t xml:space="preserve"> </w:t>
      </w:r>
      <w:r>
        <w:rPr>
          <w:rFonts w:ascii="Arial" w:hAnsi="Arial" w:cs="Arial"/>
          <w:szCs w:val="22"/>
          <w:lang w:val="sr-Latn-CS"/>
        </w:rPr>
        <w:t>његовог</w:t>
      </w:r>
      <w:r w:rsidR="003B65C8" w:rsidRPr="00FD627C">
        <w:rPr>
          <w:rFonts w:ascii="Arial" w:hAnsi="Arial" w:cs="Arial"/>
          <w:szCs w:val="22"/>
          <w:lang w:val="sr-Latn-CS"/>
        </w:rPr>
        <w:t xml:space="preserve"> </w:t>
      </w:r>
      <w:r>
        <w:rPr>
          <w:rFonts w:ascii="Arial" w:hAnsi="Arial" w:cs="Arial"/>
          <w:szCs w:val="22"/>
          <w:lang w:val="sr-Latn-CS"/>
        </w:rPr>
        <w:t>сакупљања</w:t>
      </w:r>
      <w:r w:rsidR="003B65C8" w:rsidRPr="00FD627C">
        <w:rPr>
          <w:rFonts w:ascii="Arial" w:hAnsi="Arial" w:cs="Arial"/>
          <w:szCs w:val="22"/>
          <w:lang w:val="sr-Latn-CS"/>
        </w:rPr>
        <w:t xml:space="preserve"> </w:t>
      </w:r>
      <w:r>
        <w:rPr>
          <w:rFonts w:ascii="Arial" w:hAnsi="Arial" w:cs="Arial"/>
          <w:szCs w:val="22"/>
          <w:lang w:val="sr-Latn-CS"/>
        </w:rPr>
        <w:t>и</w:t>
      </w:r>
      <w:r w:rsidR="003B65C8" w:rsidRPr="00FD627C">
        <w:rPr>
          <w:rFonts w:ascii="Arial" w:hAnsi="Arial" w:cs="Arial"/>
          <w:szCs w:val="22"/>
          <w:lang w:val="sr-Latn-CS"/>
        </w:rPr>
        <w:t xml:space="preserve"> </w:t>
      </w:r>
      <w:r>
        <w:rPr>
          <w:rFonts w:ascii="Arial" w:hAnsi="Arial" w:cs="Arial"/>
          <w:szCs w:val="22"/>
          <w:lang w:val="sr-Latn-CS"/>
        </w:rPr>
        <w:t>транспорта</w:t>
      </w:r>
      <w:r w:rsidR="003B65C8" w:rsidRPr="00FD627C">
        <w:rPr>
          <w:rFonts w:ascii="Arial" w:hAnsi="Arial" w:cs="Arial"/>
          <w:szCs w:val="22"/>
          <w:lang w:val="sr-Latn-CS"/>
        </w:rPr>
        <w:t xml:space="preserve">, </w:t>
      </w:r>
      <w:r>
        <w:rPr>
          <w:rFonts w:ascii="Arial" w:hAnsi="Arial" w:cs="Arial"/>
          <w:szCs w:val="22"/>
          <w:lang w:val="sr-Latn-CS"/>
        </w:rPr>
        <w:t>односно</w:t>
      </w:r>
      <w:r w:rsidR="003B65C8" w:rsidRPr="00FD627C">
        <w:rPr>
          <w:rFonts w:ascii="Arial" w:hAnsi="Arial" w:cs="Arial"/>
          <w:szCs w:val="22"/>
          <w:lang w:val="sr-Latn-CS"/>
        </w:rPr>
        <w:t xml:space="preserve"> </w:t>
      </w:r>
      <w:r>
        <w:rPr>
          <w:rFonts w:ascii="Arial" w:hAnsi="Arial" w:cs="Arial"/>
          <w:szCs w:val="22"/>
          <w:lang w:val="sr-Latn-CS"/>
        </w:rPr>
        <w:t>у</w:t>
      </w:r>
      <w:r w:rsidR="003B65C8" w:rsidRPr="00FD627C">
        <w:rPr>
          <w:rFonts w:ascii="Arial" w:hAnsi="Arial" w:cs="Arial"/>
          <w:szCs w:val="22"/>
          <w:lang w:val="sr-Latn-CS"/>
        </w:rPr>
        <w:t xml:space="preserve"> </w:t>
      </w:r>
      <w:r>
        <w:rPr>
          <w:rFonts w:ascii="Arial" w:hAnsi="Arial" w:cs="Arial"/>
          <w:szCs w:val="22"/>
          <w:lang w:val="sr-Latn-CS"/>
        </w:rPr>
        <w:t>току</w:t>
      </w:r>
      <w:r w:rsidR="003B65C8" w:rsidRPr="00FD627C">
        <w:rPr>
          <w:rFonts w:ascii="Arial" w:hAnsi="Arial" w:cs="Arial"/>
          <w:szCs w:val="22"/>
          <w:lang w:val="sr-Latn-CS"/>
        </w:rPr>
        <w:t xml:space="preserve"> </w:t>
      </w:r>
      <w:r>
        <w:rPr>
          <w:rFonts w:ascii="Arial" w:hAnsi="Arial" w:cs="Arial"/>
          <w:szCs w:val="22"/>
          <w:lang w:val="sr-Latn-CS"/>
        </w:rPr>
        <w:t>његовог</w:t>
      </w:r>
      <w:r w:rsidR="003B65C8" w:rsidRPr="00FD627C">
        <w:rPr>
          <w:rFonts w:ascii="Arial" w:hAnsi="Arial" w:cs="Arial"/>
          <w:szCs w:val="22"/>
          <w:lang w:val="sr-Latn-CS"/>
        </w:rPr>
        <w:t xml:space="preserve">  </w:t>
      </w:r>
      <w:r>
        <w:rPr>
          <w:rFonts w:ascii="Arial" w:hAnsi="Arial" w:cs="Arial"/>
          <w:szCs w:val="22"/>
          <w:lang w:val="sr-Latn-CS"/>
        </w:rPr>
        <w:t>кретања</w:t>
      </w:r>
      <w:r w:rsidR="003B65C8" w:rsidRPr="00FD627C">
        <w:rPr>
          <w:rFonts w:ascii="Arial" w:hAnsi="Arial" w:cs="Arial"/>
          <w:szCs w:val="22"/>
          <w:lang w:val="sr-Latn-CS"/>
        </w:rPr>
        <w:t>;</w:t>
      </w:r>
    </w:p>
    <w:p w14:paraId="3703218F" w14:textId="77777777" w:rsidR="003B65C8" w:rsidRPr="00FD473E" w:rsidRDefault="0085511E" w:rsidP="00F3004C">
      <w:pPr>
        <w:numPr>
          <w:ilvl w:val="2"/>
          <w:numId w:val="18"/>
        </w:numPr>
        <w:ind w:left="426" w:hanging="284"/>
        <w:jc w:val="both"/>
        <w:rPr>
          <w:rFonts w:ascii="Arial" w:hAnsi="Arial" w:cs="Arial"/>
          <w:b/>
          <w:i/>
          <w:szCs w:val="22"/>
          <w:lang w:val="sr-Latn-CS"/>
        </w:rPr>
      </w:pPr>
      <w:r>
        <w:rPr>
          <w:rFonts w:ascii="Arial" w:hAnsi="Arial" w:cs="Arial"/>
          <w:szCs w:val="22"/>
          <w:lang w:val="sr-Latn-CS"/>
        </w:rPr>
        <w:t>примјену</w:t>
      </w:r>
      <w:r w:rsidR="003B65C8" w:rsidRPr="00FD627C">
        <w:rPr>
          <w:rFonts w:ascii="Arial" w:hAnsi="Arial" w:cs="Arial"/>
          <w:szCs w:val="22"/>
          <w:lang w:val="sr-Latn-CS"/>
        </w:rPr>
        <w:t xml:space="preserve"> </w:t>
      </w:r>
      <w:r>
        <w:rPr>
          <w:rFonts w:ascii="Arial" w:hAnsi="Arial" w:cs="Arial"/>
          <w:szCs w:val="22"/>
          <w:lang w:val="sr-Latn-CS"/>
        </w:rPr>
        <w:t>поступака</w:t>
      </w:r>
      <w:r w:rsidR="003B65C8" w:rsidRPr="00FD627C">
        <w:rPr>
          <w:rFonts w:ascii="Arial" w:hAnsi="Arial" w:cs="Arial"/>
          <w:szCs w:val="22"/>
          <w:lang w:val="sr-Latn-CS"/>
        </w:rPr>
        <w:t xml:space="preserve"> </w:t>
      </w:r>
      <w:r>
        <w:rPr>
          <w:rFonts w:ascii="Arial" w:hAnsi="Arial" w:cs="Arial"/>
          <w:szCs w:val="22"/>
          <w:lang w:val="sr-Latn-CS"/>
        </w:rPr>
        <w:t>класификације</w:t>
      </w:r>
      <w:r w:rsidR="003B65C8" w:rsidRPr="00FD627C">
        <w:rPr>
          <w:rFonts w:ascii="Arial" w:hAnsi="Arial" w:cs="Arial"/>
          <w:szCs w:val="22"/>
          <w:lang w:val="sr-Latn-CS"/>
        </w:rPr>
        <w:t xml:space="preserve">, </w:t>
      </w:r>
      <w:r>
        <w:rPr>
          <w:rFonts w:ascii="Arial" w:hAnsi="Arial" w:cs="Arial"/>
          <w:szCs w:val="22"/>
          <w:lang w:val="sr-Latn-CS"/>
        </w:rPr>
        <w:t>складиштења</w:t>
      </w:r>
      <w:r w:rsidR="003B65C8" w:rsidRPr="00FD627C">
        <w:rPr>
          <w:rFonts w:ascii="Arial" w:hAnsi="Arial" w:cs="Arial"/>
          <w:szCs w:val="22"/>
          <w:lang w:val="sr-Latn-CS"/>
        </w:rPr>
        <w:t xml:space="preserve">, </w:t>
      </w:r>
      <w:r>
        <w:rPr>
          <w:rFonts w:ascii="Arial" w:hAnsi="Arial" w:cs="Arial"/>
          <w:szCs w:val="22"/>
          <w:lang w:val="sr-Latn-CS"/>
        </w:rPr>
        <w:t>паковања</w:t>
      </w:r>
      <w:r w:rsidR="003B65C8" w:rsidRPr="00FD627C">
        <w:rPr>
          <w:rFonts w:ascii="Arial" w:hAnsi="Arial" w:cs="Arial"/>
          <w:szCs w:val="22"/>
          <w:lang w:val="sr-Latn-CS"/>
        </w:rPr>
        <w:t xml:space="preserve">, </w:t>
      </w:r>
      <w:r>
        <w:rPr>
          <w:rFonts w:ascii="Arial" w:hAnsi="Arial" w:cs="Arial"/>
          <w:szCs w:val="22"/>
          <w:lang w:val="sr-Latn-CS"/>
        </w:rPr>
        <w:t>обиљежавања</w:t>
      </w:r>
      <w:r w:rsidR="003B65C8" w:rsidRPr="00FD627C">
        <w:rPr>
          <w:rFonts w:ascii="Arial" w:hAnsi="Arial" w:cs="Arial"/>
          <w:szCs w:val="22"/>
          <w:lang w:val="sr-Latn-CS"/>
        </w:rPr>
        <w:t xml:space="preserve"> </w:t>
      </w:r>
      <w:r>
        <w:rPr>
          <w:rFonts w:ascii="Arial" w:hAnsi="Arial" w:cs="Arial"/>
          <w:szCs w:val="22"/>
          <w:lang w:val="sr-Latn-CS"/>
        </w:rPr>
        <w:t>и</w:t>
      </w:r>
      <w:r w:rsidR="003B65C8" w:rsidRPr="00FD627C">
        <w:rPr>
          <w:rFonts w:ascii="Arial" w:hAnsi="Arial" w:cs="Arial"/>
          <w:szCs w:val="22"/>
          <w:lang w:val="sr-Latn-CS"/>
        </w:rPr>
        <w:t xml:space="preserve"> </w:t>
      </w:r>
      <w:r>
        <w:rPr>
          <w:rFonts w:ascii="Arial" w:hAnsi="Arial" w:cs="Arial"/>
          <w:szCs w:val="22"/>
          <w:lang w:val="sr-Latn-CS"/>
        </w:rPr>
        <w:t>транспорта</w:t>
      </w:r>
      <w:r w:rsidR="003B65C8" w:rsidRPr="00FD627C">
        <w:rPr>
          <w:rFonts w:ascii="Arial" w:hAnsi="Arial" w:cs="Arial"/>
          <w:szCs w:val="22"/>
          <w:lang w:val="sr-Latn-CS"/>
        </w:rPr>
        <w:t xml:space="preserve"> </w:t>
      </w:r>
      <w:r w:rsidR="003B65C8" w:rsidRPr="00FD473E">
        <w:rPr>
          <w:rFonts w:ascii="Arial" w:hAnsi="Arial" w:cs="Arial"/>
          <w:b/>
          <w:i/>
          <w:szCs w:val="22"/>
          <w:lang w:val="sr-Latn-CS"/>
        </w:rPr>
        <w:t xml:space="preserve"> </w:t>
      </w:r>
      <w:r>
        <w:rPr>
          <w:rFonts w:ascii="Arial" w:hAnsi="Arial" w:cs="Arial"/>
          <w:szCs w:val="22"/>
          <w:lang w:val="sr-Latn-CS"/>
        </w:rPr>
        <w:t>опасног</w:t>
      </w:r>
      <w:r w:rsidR="003B65C8" w:rsidRPr="00FD627C">
        <w:rPr>
          <w:rFonts w:ascii="Arial" w:hAnsi="Arial" w:cs="Arial"/>
          <w:szCs w:val="22"/>
          <w:lang w:val="sr-Latn-CS"/>
        </w:rPr>
        <w:t xml:space="preserve"> </w:t>
      </w:r>
      <w:r>
        <w:rPr>
          <w:rFonts w:ascii="Arial" w:hAnsi="Arial" w:cs="Arial"/>
          <w:szCs w:val="22"/>
          <w:lang w:val="sr-Latn-CS"/>
        </w:rPr>
        <w:t>отпада</w:t>
      </w:r>
      <w:r w:rsidR="003B65C8" w:rsidRPr="00FD627C">
        <w:rPr>
          <w:rFonts w:ascii="Arial" w:hAnsi="Arial" w:cs="Arial"/>
          <w:szCs w:val="22"/>
          <w:lang w:val="sr-Latn-CS"/>
        </w:rPr>
        <w:t xml:space="preserve">, </w:t>
      </w:r>
      <w:r>
        <w:rPr>
          <w:rFonts w:ascii="Arial" w:hAnsi="Arial" w:cs="Arial"/>
          <w:szCs w:val="22"/>
          <w:lang w:val="sr-Latn-CS"/>
        </w:rPr>
        <w:t>у</w:t>
      </w:r>
      <w:r w:rsidR="003B65C8" w:rsidRPr="00FD627C">
        <w:rPr>
          <w:rFonts w:ascii="Arial" w:hAnsi="Arial" w:cs="Arial"/>
          <w:szCs w:val="22"/>
          <w:lang w:val="sr-Latn-CS"/>
        </w:rPr>
        <w:t xml:space="preserve"> </w:t>
      </w:r>
      <w:r>
        <w:rPr>
          <w:rFonts w:ascii="Arial" w:hAnsi="Arial" w:cs="Arial"/>
          <w:szCs w:val="22"/>
          <w:lang w:val="sr-Latn-CS"/>
        </w:rPr>
        <w:t>складу</w:t>
      </w:r>
      <w:r w:rsidR="003B65C8" w:rsidRPr="00FD627C">
        <w:rPr>
          <w:rFonts w:ascii="Arial" w:hAnsi="Arial" w:cs="Arial"/>
          <w:szCs w:val="22"/>
          <w:lang w:val="sr-Latn-CS"/>
        </w:rPr>
        <w:t xml:space="preserve"> </w:t>
      </w:r>
      <w:r>
        <w:rPr>
          <w:rFonts w:ascii="Arial" w:hAnsi="Arial" w:cs="Arial"/>
          <w:szCs w:val="22"/>
          <w:lang w:val="sr-Latn-CS"/>
        </w:rPr>
        <w:t>са</w:t>
      </w:r>
      <w:r w:rsidR="003B65C8" w:rsidRPr="00FD627C">
        <w:rPr>
          <w:rFonts w:ascii="Arial" w:hAnsi="Arial" w:cs="Arial"/>
          <w:szCs w:val="22"/>
          <w:lang w:val="sr-Latn-CS"/>
        </w:rPr>
        <w:t xml:space="preserve"> </w:t>
      </w:r>
      <w:r>
        <w:rPr>
          <w:rFonts w:ascii="Arial" w:hAnsi="Arial" w:cs="Arial"/>
          <w:szCs w:val="22"/>
          <w:lang w:val="sr-Latn-CS"/>
        </w:rPr>
        <w:t>законом</w:t>
      </w:r>
      <w:r w:rsidR="003B65C8" w:rsidRPr="00FD627C">
        <w:rPr>
          <w:rFonts w:ascii="Arial" w:hAnsi="Arial" w:cs="Arial"/>
          <w:szCs w:val="22"/>
          <w:lang w:val="sr-Latn-CS"/>
        </w:rPr>
        <w:t xml:space="preserve"> </w:t>
      </w:r>
      <w:r>
        <w:rPr>
          <w:rFonts w:ascii="Arial" w:hAnsi="Arial" w:cs="Arial"/>
          <w:szCs w:val="22"/>
          <w:lang w:val="sr-Latn-CS"/>
        </w:rPr>
        <w:t>о</w:t>
      </w:r>
      <w:r w:rsidR="003B65C8" w:rsidRPr="00FD627C">
        <w:rPr>
          <w:rFonts w:ascii="Arial" w:hAnsi="Arial" w:cs="Arial"/>
          <w:szCs w:val="22"/>
          <w:lang w:val="sr-Latn-CS"/>
        </w:rPr>
        <w:t xml:space="preserve"> </w:t>
      </w:r>
      <w:r>
        <w:rPr>
          <w:rFonts w:ascii="Arial" w:hAnsi="Arial" w:cs="Arial"/>
          <w:szCs w:val="22"/>
          <w:lang w:val="sr-Latn-CS"/>
        </w:rPr>
        <w:t>управљању</w:t>
      </w:r>
      <w:r w:rsidR="003B65C8" w:rsidRPr="00FD627C">
        <w:rPr>
          <w:rFonts w:ascii="Arial" w:hAnsi="Arial" w:cs="Arial"/>
          <w:szCs w:val="22"/>
          <w:lang w:val="sr-Latn-CS"/>
        </w:rPr>
        <w:t xml:space="preserve"> </w:t>
      </w:r>
      <w:r>
        <w:rPr>
          <w:rFonts w:ascii="Arial" w:hAnsi="Arial" w:cs="Arial"/>
          <w:szCs w:val="22"/>
          <w:lang w:val="sr-Latn-CS"/>
        </w:rPr>
        <w:t>отпада</w:t>
      </w:r>
      <w:r w:rsidR="003B65C8" w:rsidRPr="00FD627C">
        <w:rPr>
          <w:rFonts w:ascii="Arial" w:hAnsi="Arial" w:cs="Arial"/>
          <w:szCs w:val="22"/>
          <w:lang w:val="sr-Latn-CS"/>
        </w:rPr>
        <w:t>;</w:t>
      </w:r>
    </w:p>
    <w:p w14:paraId="0E2B4F0F" w14:textId="77777777" w:rsidR="003B65C8" w:rsidRPr="00FD473E" w:rsidRDefault="0085511E" w:rsidP="00F3004C">
      <w:pPr>
        <w:numPr>
          <w:ilvl w:val="2"/>
          <w:numId w:val="18"/>
        </w:numPr>
        <w:ind w:left="426" w:hanging="284"/>
        <w:jc w:val="both"/>
        <w:rPr>
          <w:rFonts w:ascii="Arial" w:hAnsi="Arial" w:cs="Arial"/>
          <w:b/>
          <w:i/>
          <w:szCs w:val="22"/>
          <w:lang w:val="sr-Latn-CS"/>
        </w:rPr>
      </w:pPr>
      <w:r w:rsidRPr="00FD473E">
        <w:rPr>
          <w:rFonts w:ascii="Arial" w:hAnsi="Arial" w:cs="Arial"/>
          <w:szCs w:val="22"/>
          <w:lang w:val="sr-Latn-CS"/>
        </w:rPr>
        <w:t>рада</w:t>
      </w:r>
      <w:r w:rsidR="003B65C8" w:rsidRPr="00FD627C">
        <w:rPr>
          <w:rFonts w:ascii="Arial" w:hAnsi="Arial" w:cs="Arial"/>
          <w:szCs w:val="22"/>
          <w:lang w:val="sr-Latn-CS"/>
        </w:rPr>
        <w:t xml:space="preserve"> </w:t>
      </w:r>
      <w:r w:rsidRPr="00FD473E">
        <w:rPr>
          <w:rFonts w:ascii="Arial" w:hAnsi="Arial" w:cs="Arial"/>
          <w:szCs w:val="22"/>
          <w:lang w:val="sr-Latn-CS"/>
        </w:rPr>
        <w:t>лица</w:t>
      </w:r>
      <w:r w:rsidR="003B65C8" w:rsidRPr="00FD627C">
        <w:rPr>
          <w:rFonts w:ascii="Arial" w:hAnsi="Arial" w:cs="Arial"/>
          <w:szCs w:val="22"/>
          <w:lang w:val="sr-Latn-CS"/>
        </w:rPr>
        <w:t xml:space="preserve"> </w:t>
      </w:r>
      <w:r w:rsidRPr="00FD473E">
        <w:rPr>
          <w:rFonts w:ascii="Arial" w:hAnsi="Arial" w:cs="Arial"/>
          <w:szCs w:val="22"/>
          <w:lang w:val="sr-Latn-CS"/>
        </w:rPr>
        <w:t>одговорног</w:t>
      </w:r>
      <w:r w:rsidR="003B65C8" w:rsidRPr="00FD627C">
        <w:rPr>
          <w:rFonts w:ascii="Arial" w:hAnsi="Arial" w:cs="Arial"/>
          <w:szCs w:val="22"/>
          <w:lang w:val="sr-Latn-CS"/>
        </w:rPr>
        <w:t xml:space="preserve"> </w:t>
      </w:r>
      <w:r w:rsidRPr="00FD473E">
        <w:rPr>
          <w:rFonts w:ascii="Arial" w:hAnsi="Arial" w:cs="Arial"/>
          <w:szCs w:val="22"/>
          <w:lang w:val="sr-Latn-CS"/>
        </w:rPr>
        <w:t>за</w:t>
      </w:r>
      <w:r w:rsidR="003B65C8" w:rsidRPr="00FD627C">
        <w:rPr>
          <w:rFonts w:ascii="Arial" w:hAnsi="Arial" w:cs="Arial"/>
          <w:szCs w:val="22"/>
          <w:lang w:val="sr-Latn-CS"/>
        </w:rPr>
        <w:t xml:space="preserve"> </w:t>
      </w:r>
      <w:r w:rsidRPr="00FD473E">
        <w:rPr>
          <w:rFonts w:ascii="Arial" w:hAnsi="Arial" w:cs="Arial"/>
          <w:szCs w:val="22"/>
          <w:lang w:val="sr-Latn-CS"/>
        </w:rPr>
        <w:t>управљање</w:t>
      </w:r>
      <w:r w:rsidR="003B65C8" w:rsidRPr="00FD627C">
        <w:rPr>
          <w:rFonts w:ascii="Arial" w:hAnsi="Arial" w:cs="Arial"/>
          <w:szCs w:val="22"/>
          <w:lang w:val="sr-Latn-CS"/>
        </w:rPr>
        <w:t xml:space="preserve"> </w:t>
      </w:r>
      <w:r w:rsidRPr="00FD473E">
        <w:rPr>
          <w:rFonts w:ascii="Arial" w:hAnsi="Arial" w:cs="Arial"/>
          <w:szCs w:val="22"/>
          <w:lang w:val="sr-Latn-CS"/>
        </w:rPr>
        <w:t>отпадом</w:t>
      </w:r>
      <w:r w:rsidR="003B65C8" w:rsidRPr="00FD627C">
        <w:rPr>
          <w:rFonts w:ascii="Arial" w:hAnsi="Arial" w:cs="Arial"/>
          <w:szCs w:val="22"/>
          <w:lang w:val="sr-Latn-CS"/>
        </w:rPr>
        <w:t xml:space="preserve"> </w:t>
      </w:r>
      <w:r w:rsidRPr="00FD473E">
        <w:rPr>
          <w:rFonts w:ascii="Arial" w:hAnsi="Arial" w:cs="Arial"/>
          <w:szCs w:val="22"/>
          <w:lang w:val="sr-Latn-CS"/>
        </w:rPr>
        <w:t>и</w:t>
      </w:r>
      <w:r w:rsidR="003B65C8" w:rsidRPr="00FD627C">
        <w:rPr>
          <w:rFonts w:ascii="Arial" w:hAnsi="Arial" w:cs="Arial"/>
          <w:szCs w:val="22"/>
          <w:lang w:val="sr-Latn-CS"/>
        </w:rPr>
        <w:t xml:space="preserve"> </w:t>
      </w:r>
      <w:r w:rsidRPr="00FD473E">
        <w:rPr>
          <w:rFonts w:ascii="Arial" w:hAnsi="Arial" w:cs="Arial"/>
          <w:szCs w:val="22"/>
          <w:lang w:val="sr-Latn-CS"/>
        </w:rPr>
        <w:t>координатора</w:t>
      </w:r>
      <w:r w:rsidR="003B65C8" w:rsidRPr="00FD627C">
        <w:rPr>
          <w:rFonts w:ascii="Arial" w:hAnsi="Arial" w:cs="Arial"/>
          <w:szCs w:val="22"/>
          <w:lang w:val="sr-Latn-CS"/>
        </w:rPr>
        <w:t xml:space="preserve"> </w:t>
      </w:r>
      <w:r w:rsidRPr="00FD473E">
        <w:rPr>
          <w:rFonts w:ascii="Arial" w:hAnsi="Arial" w:cs="Arial"/>
          <w:szCs w:val="22"/>
          <w:lang w:val="sr-Latn-CS"/>
        </w:rPr>
        <w:t>одговорног</w:t>
      </w:r>
      <w:r w:rsidR="003B65C8" w:rsidRPr="00FD627C">
        <w:rPr>
          <w:rFonts w:ascii="Arial" w:hAnsi="Arial" w:cs="Arial"/>
          <w:szCs w:val="22"/>
          <w:lang w:val="sr-Latn-CS"/>
        </w:rPr>
        <w:t xml:space="preserve"> </w:t>
      </w:r>
      <w:r w:rsidRPr="00FD473E">
        <w:rPr>
          <w:rFonts w:ascii="Arial" w:hAnsi="Arial" w:cs="Arial"/>
          <w:szCs w:val="22"/>
          <w:lang w:val="sr-Latn-CS"/>
        </w:rPr>
        <w:t>за</w:t>
      </w:r>
      <w:r w:rsidR="003B65C8" w:rsidRPr="00FD627C">
        <w:rPr>
          <w:rFonts w:ascii="Arial" w:hAnsi="Arial" w:cs="Arial"/>
          <w:szCs w:val="22"/>
          <w:lang w:val="sr-Latn-CS"/>
        </w:rPr>
        <w:t xml:space="preserve"> </w:t>
      </w:r>
      <w:r w:rsidRPr="00FD473E">
        <w:rPr>
          <w:rFonts w:ascii="Arial" w:hAnsi="Arial" w:cs="Arial"/>
          <w:szCs w:val="22"/>
          <w:lang w:val="sr-Latn-CS"/>
        </w:rPr>
        <w:t>управљање</w:t>
      </w:r>
      <w:r w:rsidR="003B65C8" w:rsidRPr="00FD627C">
        <w:rPr>
          <w:rFonts w:ascii="Arial" w:hAnsi="Arial" w:cs="Arial"/>
          <w:szCs w:val="22"/>
          <w:lang w:val="sr-Latn-CS"/>
        </w:rPr>
        <w:t xml:space="preserve"> </w:t>
      </w:r>
      <w:r>
        <w:rPr>
          <w:rFonts w:ascii="Arial" w:hAnsi="Arial" w:cs="Arial"/>
          <w:szCs w:val="22"/>
          <w:lang w:val="sr-Latn-CS"/>
        </w:rPr>
        <w:t>отпадом</w:t>
      </w:r>
      <w:r w:rsidR="003B65C8" w:rsidRPr="00FD627C">
        <w:rPr>
          <w:rFonts w:ascii="Arial" w:hAnsi="Arial" w:cs="Arial"/>
          <w:szCs w:val="22"/>
          <w:lang w:val="sr-Latn-CS"/>
        </w:rPr>
        <w:t>;</w:t>
      </w:r>
    </w:p>
    <w:p w14:paraId="2E849957" w14:textId="77777777" w:rsidR="003B65C8" w:rsidRPr="00FD473E" w:rsidRDefault="0085511E" w:rsidP="00F3004C">
      <w:pPr>
        <w:numPr>
          <w:ilvl w:val="2"/>
          <w:numId w:val="18"/>
        </w:numPr>
        <w:ind w:left="426" w:hanging="284"/>
        <w:jc w:val="both"/>
        <w:rPr>
          <w:rFonts w:ascii="Arial" w:hAnsi="Arial" w:cs="Arial"/>
          <w:b/>
          <w:i/>
          <w:szCs w:val="22"/>
          <w:lang w:val="sr-Latn-CS"/>
        </w:rPr>
      </w:pPr>
      <w:r>
        <w:rPr>
          <w:rFonts w:ascii="Arial" w:hAnsi="Arial" w:cs="Arial"/>
          <w:szCs w:val="22"/>
          <w:lang w:val="sr-Latn-CS"/>
        </w:rPr>
        <w:t>вођење</w:t>
      </w:r>
      <w:r w:rsidR="003B65C8" w:rsidRPr="00FD627C">
        <w:rPr>
          <w:rFonts w:ascii="Arial" w:hAnsi="Arial" w:cs="Arial"/>
          <w:szCs w:val="22"/>
          <w:lang w:val="sr-Latn-CS"/>
        </w:rPr>
        <w:t xml:space="preserve"> </w:t>
      </w:r>
      <w:r>
        <w:rPr>
          <w:rFonts w:ascii="Arial" w:hAnsi="Arial" w:cs="Arial"/>
          <w:szCs w:val="22"/>
          <w:lang w:val="sr-Latn-CS"/>
        </w:rPr>
        <w:t>и</w:t>
      </w:r>
      <w:r w:rsidR="003B65C8" w:rsidRPr="00FD627C">
        <w:rPr>
          <w:rFonts w:ascii="Arial" w:hAnsi="Arial" w:cs="Arial"/>
          <w:szCs w:val="22"/>
          <w:lang w:val="sr-Latn-CS"/>
        </w:rPr>
        <w:t xml:space="preserve"> </w:t>
      </w:r>
      <w:r>
        <w:rPr>
          <w:rFonts w:ascii="Arial" w:hAnsi="Arial" w:cs="Arial"/>
          <w:szCs w:val="22"/>
          <w:lang w:val="sr-Latn-CS"/>
        </w:rPr>
        <w:t>чување</w:t>
      </w:r>
      <w:r w:rsidR="003B65C8" w:rsidRPr="00FD627C">
        <w:rPr>
          <w:rFonts w:ascii="Arial" w:hAnsi="Arial" w:cs="Arial"/>
          <w:szCs w:val="22"/>
          <w:lang w:val="sr-Latn-CS"/>
        </w:rPr>
        <w:t xml:space="preserve"> </w:t>
      </w:r>
      <w:r>
        <w:rPr>
          <w:rFonts w:ascii="Arial" w:hAnsi="Arial" w:cs="Arial"/>
          <w:szCs w:val="22"/>
          <w:lang w:val="sr-Latn-CS"/>
        </w:rPr>
        <w:t>прописане</w:t>
      </w:r>
      <w:r w:rsidR="003B65C8" w:rsidRPr="00FD627C">
        <w:rPr>
          <w:rFonts w:ascii="Arial" w:hAnsi="Arial" w:cs="Arial"/>
          <w:szCs w:val="22"/>
          <w:lang w:val="sr-Latn-CS"/>
        </w:rPr>
        <w:t xml:space="preserve"> </w:t>
      </w:r>
      <w:r>
        <w:rPr>
          <w:rFonts w:ascii="Arial" w:hAnsi="Arial" w:cs="Arial"/>
          <w:szCs w:val="22"/>
          <w:lang w:val="sr-Latn-CS"/>
        </w:rPr>
        <w:t>евиденције</w:t>
      </w:r>
      <w:r w:rsidR="003B65C8" w:rsidRPr="00FD627C">
        <w:rPr>
          <w:rFonts w:ascii="Arial" w:hAnsi="Arial" w:cs="Arial"/>
          <w:szCs w:val="22"/>
          <w:lang w:val="sr-Latn-CS"/>
        </w:rPr>
        <w:t xml:space="preserve"> </w:t>
      </w:r>
      <w:r>
        <w:rPr>
          <w:rFonts w:ascii="Arial" w:hAnsi="Arial" w:cs="Arial"/>
          <w:szCs w:val="22"/>
          <w:lang w:val="sr-Latn-CS"/>
        </w:rPr>
        <w:t>са</w:t>
      </w:r>
      <w:r w:rsidR="003B65C8" w:rsidRPr="00FD627C">
        <w:rPr>
          <w:rFonts w:ascii="Arial" w:hAnsi="Arial" w:cs="Arial"/>
          <w:szCs w:val="22"/>
          <w:lang w:val="sr-Latn-CS"/>
        </w:rPr>
        <w:t xml:space="preserve"> </w:t>
      </w:r>
      <w:r>
        <w:rPr>
          <w:rFonts w:ascii="Arial" w:hAnsi="Arial" w:cs="Arial"/>
          <w:szCs w:val="22"/>
          <w:lang w:val="sr-Latn-CS"/>
        </w:rPr>
        <w:t>подацима</w:t>
      </w:r>
      <w:r w:rsidR="003B65C8" w:rsidRPr="00FD627C">
        <w:rPr>
          <w:rFonts w:ascii="Arial" w:hAnsi="Arial" w:cs="Arial"/>
          <w:szCs w:val="22"/>
          <w:lang w:val="sr-Latn-CS"/>
        </w:rPr>
        <w:t xml:space="preserve"> </w:t>
      </w:r>
      <w:r>
        <w:rPr>
          <w:rFonts w:ascii="Arial" w:hAnsi="Arial" w:cs="Arial"/>
          <w:szCs w:val="22"/>
          <w:lang w:val="sr-Latn-CS"/>
        </w:rPr>
        <w:t>о</w:t>
      </w:r>
      <w:r w:rsidR="003B65C8" w:rsidRPr="00FD627C">
        <w:rPr>
          <w:rFonts w:ascii="Arial" w:hAnsi="Arial" w:cs="Arial"/>
          <w:szCs w:val="22"/>
          <w:lang w:val="sr-Latn-CS"/>
        </w:rPr>
        <w:t xml:space="preserve"> </w:t>
      </w:r>
      <w:r>
        <w:rPr>
          <w:rFonts w:ascii="Arial" w:hAnsi="Arial" w:cs="Arial"/>
          <w:szCs w:val="22"/>
          <w:lang w:val="sr-Latn-CS"/>
        </w:rPr>
        <w:t>поријеклу</w:t>
      </w:r>
      <w:r w:rsidR="003B65C8" w:rsidRPr="00FD627C">
        <w:rPr>
          <w:rFonts w:ascii="Arial" w:hAnsi="Arial" w:cs="Arial"/>
          <w:szCs w:val="22"/>
          <w:lang w:val="sr-Latn-CS"/>
        </w:rPr>
        <w:t xml:space="preserve">, </w:t>
      </w:r>
      <w:r>
        <w:rPr>
          <w:rFonts w:ascii="Arial" w:hAnsi="Arial" w:cs="Arial"/>
          <w:szCs w:val="22"/>
          <w:lang w:val="sr-Latn-CS"/>
        </w:rPr>
        <w:t>одредишту</w:t>
      </w:r>
      <w:r w:rsidR="003B65C8" w:rsidRPr="00FD627C">
        <w:rPr>
          <w:rFonts w:ascii="Arial" w:hAnsi="Arial" w:cs="Arial"/>
          <w:szCs w:val="22"/>
          <w:lang w:val="sr-Latn-CS"/>
        </w:rPr>
        <w:t xml:space="preserve">, </w:t>
      </w:r>
      <w:r>
        <w:rPr>
          <w:rFonts w:ascii="Arial" w:hAnsi="Arial" w:cs="Arial"/>
          <w:szCs w:val="22"/>
          <w:lang w:val="sr-Latn-CS"/>
        </w:rPr>
        <w:t>третману</w:t>
      </w:r>
      <w:r w:rsidR="003B65C8" w:rsidRPr="00FD627C">
        <w:rPr>
          <w:rFonts w:ascii="Arial" w:hAnsi="Arial" w:cs="Arial"/>
          <w:szCs w:val="22"/>
          <w:lang w:val="sr-Latn-CS"/>
        </w:rPr>
        <w:t xml:space="preserve">, </w:t>
      </w:r>
      <w:r>
        <w:rPr>
          <w:rFonts w:ascii="Arial" w:hAnsi="Arial" w:cs="Arial"/>
          <w:szCs w:val="22"/>
          <w:lang w:val="sr-Latn-CS"/>
        </w:rPr>
        <w:t>врсти</w:t>
      </w:r>
      <w:r w:rsidR="003B65C8" w:rsidRPr="00FD627C">
        <w:rPr>
          <w:rFonts w:ascii="Arial" w:hAnsi="Arial" w:cs="Arial"/>
          <w:szCs w:val="22"/>
          <w:lang w:val="sr-Latn-CS"/>
        </w:rPr>
        <w:t xml:space="preserve"> </w:t>
      </w:r>
      <w:r>
        <w:rPr>
          <w:rFonts w:ascii="Arial" w:hAnsi="Arial" w:cs="Arial"/>
          <w:szCs w:val="22"/>
          <w:lang w:val="sr-Latn-CS"/>
        </w:rPr>
        <w:t>и</w:t>
      </w:r>
      <w:r w:rsidR="003B65C8" w:rsidRPr="00FD627C">
        <w:rPr>
          <w:rFonts w:ascii="Arial" w:hAnsi="Arial" w:cs="Arial"/>
          <w:szCs w:val="22"/>
          <w:lang w:val="sr-Latn-CS"/>
        </w:rPr>
        <w:t xml:space="preserve"> </w:t>
      </w:r>
      <w:r>
        <w:rPr>
          <w:rFonts w:ascii="Arial" w:hAnsi="Arial" w:cs="Arial"/>
          <w:szCs w:val="22"/>
          <w:lang w:val="sr-Latn-CS"/>
        </w:rPr>
        <w:t>количини</w:t>
      </w:r>
      <w:r w:rsidR="003B65C8" w:rsidRPr="00FD627C">
        <w:rPr>
          <w:rFonts w:ascii="Arial" w:hAnsi="Arial" w:cs="Arial"/>
          <w:szCs w:val="22"/>
          <w:lang w:val="sr-Latn-CS"/>
        </w:rPr>
        <w:t xml:space="preserve"> </w:t>
      </w:r>
      <w:r>
        <w:rPr>
          <w:rFonts w:ascii="Arial" w:hAnsi="Arial" w:cs="Arial"/>
          <w:szCs w:val="22"/>
          <w:lang w:val="sr-Latn-CS"/>
        </w:rPr>
        <w:t>отпада</w:t>
      </w:r>
      <w:r w:rsidR="003B65C8" w:rsidRPr="00FD627C">
        <w:rPr>
          <w:rFonts w:ascii="Arial" w:hAnsi="Arial" w:cs="Arial"/>
          <w:szCs w:val="22"/>
          <w:lang w:val="sr-Latn-CS"/>
        </w:rPr>
        <w:t>;</w:t>
      </w:r>
    </w:p>
    <w:p w14:paraId="2FFB5C7F" w14:textId="77777777" w:rsidR="003B65C8" w:rsidRPr="00FD473E" w:rsidRDefault="0085511E" w:rsidP="00F3004C">
      <w:pPr>
        <w:numPr>
          <w:ilvl w:val="2"/>
          <w:numId w:val="18"/>
        </w:numPr>
        <w:ind w:left="426" w:hanging="284"/>
        <w:jc w:val="both"/>
        <w:rPr>
          <w:rFonts w:ascii="Arial" w:hAnsi="Arial" w:cs="Arial"/>
          <w:b/>
          <w:i/>
          <w:szCs w:val="22"/>
          <w:lang w:val="sr-Latn-CS"/>
        </w:rPr>
      </w:pPr>
      <w:r>
        <w:rPr>
          <w:rFonts w:ascii="Arial" w:hAnsi="Arial" w:cs="Arial"/>
          <w:szCs w:val="22"/>
          <w:lang w:val="sr-Latn-CS"/>
        </w:rPr>
        <w:t>спровођење</w:t>
      </w:r>
      <w:r w:rsidR="003B65C8" w:rsidRPr="00FD627C">
        <w:rPr>
          <w:rFonts w:ascii="Arial" w:hAnsi="Arial" w:cs="Arial"/>
          <w:szCs w:val="22"/>
          <w:lang w:val="sr-Latn-CS"/>
        </w:rPr>
        <w:t xml:space="preserve"> </w:t>
      </w:r>
      <w:r>
        <w:rPr>
          <w:rFonts w:ascii="Arial" w:hAnsi="Arial" w:cs="Arial"/>
          <w:szCs w:val="22"/>
          <w:lang w:val="sr-Latn-CS"/>
        </w:rPr>
        <w:t>других</w:t>
      </w:r>
      <w:r w:rsidR="003B65C8" w:rsidRPr="00FD627C">
        <w:rPr>
          <w:rFonts w:ascii="Arial" w:hAnsi="Arial" w:cs="Arial"/>
          <w:szCs w:val="22"/>
          <w:lang w:val="sr-Latn-CS"/>
        </w:rPr>
        <w:t xml:space="preserve"> </w:t>
      </w:r>
      <w:r>
        <w:rPr>
          <w:rFonts w:ascii="Arial" w:hAnsi="Arial" w:cs="Arial"/>
          <w:szCs w:val="22"/>
          <w:lang w:val="sr-Latn-CS"/>
        </w:rPr>
        <w:t>прописаних</w:t>
      </w:r>
      <w:r w:rsidR="003B65C8" w:rsidRPr="00FD627C">
        <w:rPr>
          <w:rFonts w:ascii="Arial" w:hAnsi="Arial" w:cs="Arial"/>
          <w:szCs w:val="22"/>
          <w:lang w:val="sr-Latn-CS"/>
        </w:rPr>
        <w:t xml:space="preserve"> </w:t>
      </w:r>
      <w:r>
        <w:rPr>
          <w:rFonts w:ascii="Arial" w:hAnsi="Arial" w:cs="Arial"/>
          <w:szCs w:val="22"/>
          <w:lang w:val="sr-Latn-CS"/>
        </w:rPr>
        <w:t>мјера</w:t>
      </w:r>
      <w:r w:rsidR="003B65C8" w:rsidRPr="00FD627C">
        <w:rPr>
          <w:rFonts w:ascii="Arial" w:hAnsi="Arial" w:cs="Arial"/>
          <w:szCs w:val="22"/>
          <w:lang w:val="sr-Latn-CS"/>
        </w:rPr>
        <w:t xml:space="preserve"> </w:t>
      </w:r>
      <w:r>
        <w:rPr>
          <w:rFonts w:ascii="Arial" w:hAnsi="Arial" w:cs="Arial"/>
          <w:szCs w:val="22"/>
          <w:lang w:val="sr-Latn-CS"/>
        </w:rPr>
        <w:t>и</w:t>
      </w:r>
      <w:r w:rsidR="003B65C8" w:rsidRPr="00FD627C">
        <w:rPr>
          <w:rFonts w:ascii="Arial" w:hAnsi="Arial" w:cs="Arial"/>
          <w:szCs w:val="22"/>
          <w:lang w:val="sr-Latn-CS"/>
        </w:rPr>
        <w:t xml:space="preserve"> </w:t>
      </w:r>
      <w:r>
        <w:rPr>
          <w:rFonts w:ascii="Arial" w:hAnsi="Arial" w:cs="Arial"/>
          <w:szCs w:val="22"/>
          <w:lang w:val="sr-Latn-CS"/>
        </w:rPr>
        <w:t>поступака</w:t>
      </w:r>
      <w:r w:rsidR="003B65C8" w:rsidRPr="00FD627C">
        <w:rPr>
          <w:rFonts w:ascii="Arial" w:hAnsi="Arial" w:cs="Arial"/>
          <w:szCs w:val="22"/>
          <w:lang w:val="sr-Latn-CS"/>
        </w:rPr>
        <w:t xml:space="preserve"> </w:t>
      </w:r>
      <w:r>
        <w:rPr>
          <w:rFonts w:ascii="Arial" w:hAnsi="Arial" w:cs="Arial"/>
          <w:szCs w:val="22"/>
          <w:lang w:val="sr-Latn-CS"/>
        </w:rPr>
        <w:t>управљања</w:t>
      </w:r>
      <w:r w:rsidR="003B65C8" w:rsidRPr="00FD627C">
        <w:rPr>
          <w:rFonts w:ascii="Arial" w:hAnsi="Arial" w:cs="Arial"/>
          <w:szCs w:val="22"/>
          <w:lang w:val="sr-Latn-CS"/>
        </w:rPr>
        <w:t xml:space="preserve"> </w:t>
      </w:r>
      <w:r>
        <w:rPr>
          <w:rFonts w:ascii="Arial" w:hAnsi="Arial" w:cs="Arial"/>
          <w:szCs w:val="22"/>
          <w:lang w:val="sr-Latn-CS"/>
        </w:rPr>
        <w:t>отпадом</w:t>
      </w:r>
      <w:r w:rsidR="003B65C8" w:rsidRPr="00FD627C">
        <w:rPr>
          <w:rFonts w:ascii="Arial" w:hAnsi="Arial" w:cs="Arial"/>
          <w:szCs w:val="22"/>
          <w:lang w:val="sr-Latn-CS"/>
        </w:rPr>
        <w:t>.</w:t>
      </w:r>
    </w:p>
    <w:p w14:paraId="59184F53" w14:textId="77777777" w:rsidR="003B65C8" w:rsidRDefault="0085511E" w:rsidP="003B65C8">
      <w:pPr>
        <w:jc w:val="both"/>
        <w:rPr>
          <w:rFonts w:ascii="Arial" w:hAnsi="Arial" w:cs="Arial"/>
          <w:color w:val="000000"/>
          <w:lang w:val="sr-Latn-CS"/>
        </w:rPr>
      </w:pPr>
      <w:r>
        <w:rPr>
          <w:rFonts w:ascii="Arial" w:hAnsi="Arial" w:cs="Arial"/>
          <w:color w:val="000000"/>
          <w:lang w:val="sr-Latn-CS"/>
        </w:rPr>
        <w:t>Зато</w:t>
      </w:r>
      <w:r w:rsidR="003B65C8" w:rsidRPr="00FD627C">
        <w:rPr>
          <w:rFonts w:ascii="Arial" w:hAnsi="Arial" w:cs="Arial"/>
          <w:color w:val="000000"/>
          <w:lang w:val="sr-Latn-CS"/>
        </w:rPr>
        <w:t xml:space="preserve"> </w:t>
      </w:r>
      <w:r>
        <w:rPr>
          <w:rFonts w:ascii="Arial" w:hAnsi="Arial" w:cs="Arial"/>
          <w:color w:val="000000"/>
          <w:lang w:val="sr-Latn-CS"/>
        </w:rPr>
        <w:t>је</w:t>
      </w:r>
      <w:r w:rsidR="003B65C8" w:rsidRPr="00FD627C">
        <w:rPr>
          <w:rFonts w:ascii="Arial" w:hAnsi="Arial" w:cs="Arial"/>
          <w:color w:val="000000"/>
          <w:lang w:val="sr-Latn-CS"/>
        </w:rPr>
        <w:t xml:space="preserve"> </w:t>
      </w:r>
      <w:r>
        <w:rPr>
          <w:rFonts w:ascii="Arial" w:hAnsi="Arial" w:cs="Arial"/>
          <w:color w:val="000000"/>
          <w:lang w:val="sr-Latn-CS"/>
        </w:rPr>
        <w:t>неопходно</w:t>
      </w:r>
      <w:r w:rsidR="003B65C8" w:rsidRPr="00FD627C">
        <w:rPr>
          <w:rFonts w:ascii="Arial" w:hAnsi="Arial" w:cs="Arial"/>
          <w:color w:val="000000"/>
          <w:lang w:val="sr-Latn-CS"/>
        </w:rPr>
        <w:t xml:space="preserve"> </w:t>
      </w:r>
      <w:r>
        <w:rPr>
          <w:rFonts w:ascii="Arial" w:hAnsi="Arial" w:cs="Arial"/>
          <w:color w:val="000000"/>
          <w:lang w:val="sr-Latn-CS"/>
        </w:rPr>
        <w:t>да</w:t>
      </w:r>
      <w:r w:rsidR="003B65C8" w:rsidRPr="00FD627C">
        <w:rPr>
          <w:rFonts w:ascii="Arial" w:hAnsi="Arial" w:cs="Arial"/>
          <w:color w:val="000000"/>
          <w:lang w:val="sr-Latn-CS"/>
        </w:rPr>
        <w:t xml:space="preserve"> </w:t>
      </w:r>
      <w:r>
        <w:rPr>
          <w:rFonts w:ascii="Arial" w:hAnsi="Arial" w:cs="Arial"/>
          <w:color w:val="000000"/>
          <w:lang w:val="sr-Latn-CS"/>
        </w:rPr>
        <w:t>предузеће</w:t>
      </w:r>
      <w:r w:rsidR="003B65C8" w:rsidRPr="00FD627C">
        <w:rPr>
          <w:rFonts w:ascii="Arial" w:hAnsi="Arial" w:cs="Arial"/>
          <w:lang w:val="sr-Latn-CS"/>
        </w:rPr>
        <w:t xml:space="preserve"> </w:t>
      </w:r>
      <w:r>
        <w:rPr>
          <w:rFonts w:ascii="Arial" w:hAnsi="Arial" w:cs="Arial"/>
          <w:color w:val="000000"/>
          <w:lang w:val="sr-Latn-CS"/>
        </w:rPr>
        <w:t>врши</w:t>
      </w:r>
      <w:r w:rsidR="003B65C8" w:rsidRPr="00FD627C">
        <w:rPr>
          <w:rFonts w:ascii="Arial" w:hAnsi="Arial" w:cs="Arial"/>
          <w:color w:val="000000"/>
          <w:lang w:val="sr-Latn-CS"/>
        </w:rPr>
        <w:t xml:space="preserve"> </w:t>
      </w:r>
      <w:r>
        <w:rPr>
          <w:rFonts w:ascii="Arial" w:hAnsi="Arial" w:cs="Arial"/>
          <w:color w:val="000000"/>
          <w:lang w:val="sr-Latn-CS"/>
        </w:rPr>
        <w:t>вођење</w:t>
      </w:r>
      <w:r w:rsidR="003B65C8">
        <w:rPr>
          <w:rFonts w:ascii="Arial" w:hAnsi="Arial" w:cs="Arial"/>
          <w:color w:val="000000"/>
          <w:lang w:val="sr-Latn-CS"/>
        </w:rPr>
        <w:t xml:space="preserve"> </w:t>
      </w:r>
      <w:r>
        <w:rPr>
          <w:rFonts w:ascii="Arial" w:hAnsi="Arial" w:cs="Arial"/>
          <w:color w:val="000000"/>
          <w:lang w:val="sr-Latn-CS"/>
        </w:rPr>
        <w:t>записника</w:t>
      </w:r>
      <w:r w:rsidR="003B65C8">
        <w:rPr>
          <w:rFonts w:ascii="Arial" w:hAnsi="Arial" w:cs="Arial"/>
          <w:color w:val="000000"/>
          <w:lang w:val="sr-Latn-CS"/>
        </w:rPr>
        <w:t xml:space="preserve"> </w:t>
      </w:r>
      <w:r>
        <w:rPr>
          <w:rFonts w:ascii="Arial" w:hAnsi="Arial" w:cs="Arial"/>
          <w:color w:val="000000"/>
          <w:lang w:val="sr-Latn-CS"/>
        </w:rPr>
        <w:t>о</w:t>
      </w:r>
      <w:r w:rsidR="003B65C8">
        <w:rPr>
          <w:rFonts w:ascii="Arial" w:hAnsi="Arial" w:cs="Arial"/>
          <w:color w:val="000000"/>
          <w:lang w:val="sr-Latn-CS"/>
        </w:rPr>
        <w:t xml:space="preserve"> </w:t>
      </w:r>
      <w:r>
        <w:rPr>
          <w:rFonts w:ascii="Arial" w:hAnsi="Arial" w:cs="Arial"/>
          <w:color w:val="000000"/>
          <w:lang w:val="sr-Latn-CS"/>
        </w:rPr>
        <w:t>кретању</w:t>
      </w:r>
      <w:r w:rsidR="003B65C8">
        <w:rPr>
          <w:rFonts w:ascii="Arial" w:hAnsi="Arial" w:cs="Arial"/>
          <w:color w:val="000000"/>
          <w:lang w:val="sr-Latn-CS"/>
        </w:rPr>
        <w:t xml:space="preserve"> </w:t>
      </w:r>
      <w:r>
        <w:rPr>
          <w:rFonts w:ascii="Arial" w:hAnsi="Arial" w:cs="Arial"/>
          <w:color w:val="000000"/>
          <w:lang w:val="sr-Latn-CS"/>
        </w:rPr>
        <w:t>отпада</w:t>
      </w:r>
      <w:r w:rsidR="003B65C8">
        <w:rPr>
          <w:rFonts w:ascii="Arial" w:hAnsi="Arial" w:cs="Arial"/>
          <w:color w:val="000000"/>
          <w:lang w:val="sr-Latn-CS"/>
        </w:rPr>
        <w:t>:</w:t>
      </w:r>
    </w:p>
    <w:p w14:paraId="14A7FF2B" w14:textId="77777777" w:rsidR="003B65C8" w:rsidRDefault="003B65C8" w:rsidP="00F3004C">
      <w:pPr>
        <w:pStyle w:val="ListParagraph"/>
        <w:numPr>
          <w:ilvl w:val="0"/>
          <w:numId w:val="30"/>
        </w:numPr>
        <w:jc w:val="both"/>
        <w:rPr>
          <w:rFonts w:ascii="Arial" w:hAnsi="Arial" w:cs="Arial"/>
          <w:color w:val="000000"/>
          <w:lang w:val="sr-Latn-CS"/>
        </w:rPr>
      </w:pPr>
      <w:r>
        <w:rPr>
          <w:rFonts w:ascii="Arial" w:hAnsi="Arial" w:cs="Arial"/>
          <w:color w:val="000000"/>
          <w:lang w:val="sr-Latn-CS"/>
        </w:rPr>
        <w:t>Д</w:t>
      </w:r>
      <w:r w:rsidR="0085511E">
        <w:rPr>
          <w:rFonts w:ascii="Arial" w:hAnsi="Arial" w:cs="Arial"/>
          <w:color w:val="000000"/>
          <w:lang w:val="sr-Latn-CS"/>
        </w:rPr>
        <w:t>а</w:t>
      </w:r>
      <w:r w:rsidRPr="006F59D0">
        <w:rPr>
          <w:rFonts w:ascii="Arial" w:hAnsi="Arial" w:cs="Arial"/>
          <w:color w:val="000000"/>
          <w:lang w:val="sr-Latn-CS"/>
        </w:rPr>
        <w:t xml:space="preserve"> </w:t>
      </w:r>
      <w:r w:rsidR="0085511E">
        <w:rPr>
          <w:rFonts w:ascii="Arial" w:hAnsi="Arial" w:cs="Arial"/>
          <w:color w:val="000000"/>
          <w:lang w:val="sr-Latn-CS"/>
        </w:rPr>
        <w:t>би</w:t>
      </w:r>
      <w:r w:rsidRPr="006F59D0">
        <w:rPr>
          <w:rFonts w:ascii="Arial" w:hAnsi="Arial" w:cs="Arial"/>
          <w:color w:val="000000"/>
          <w:lang w:val="sr-Latn-CS"/>
        </w:rPr>
        <w:t xml:space="preserve"> </w:t>
      </w:r>
      <w:r w:rsidR="0085511E">
        <w:rPr>
          <w:rFonts w:ascii="Arial" w:hAnsi="Arial" w:cs="Arial"/>
          <w:color w:val="000000"/>
          <w:lang w:val="sr-Latn-CS"/>
        </w:rPr>
        <w:t>се</w:t>
      </w:r>
      <w:r w:rsidRPr="006F59D0">
        <w:rPr>
          <w:rFonts w:ascii="Arial" w:hAnsi="Arial" w:cs="Arial"/>
          <w:color w:val="000000"/>
          <w:lang w:val="sr-Latn-CS"/>
        </w:rPr>
        <w:t xml:space="preserve"> </w:t>
      </w:r>
      <w:r w:rsidR="0085511E">
        <w:rPr>
          <w:rFonts w:ascii="Arial" w:hAnsi="Arial" w:cs="Arial"/>
          <w:color w:val="000000"/>
          <w:lang w:val="sr-Latn-CS"/>
        </w:rPr>
        <w:t>имала</w:t>
      </w:r>
      <w:r w:rsidRPr="006F59D0">
        <w:rPr>
          <w:rFonts w:ascii="Arial" w:hAnsi="Arial" w:cs="Arial"/>
          <w:color w:val="000000"/>
          <w:lang w:val="sr-Latn-CS"/>
        </w:rPr>
        <w:t xml:space="preserve"> </w:t>
      </w:r>
      <w:r w:rsidR="0085511E">
        <w:rPr>
          <w:rFonts w:ascii="Arial" w:hAnsi="Arial" w:cs="Arial"/>
          <w:color w:val="000000"/>
          <w:lang w:val="sr-Latn-CS"/>
        </w:rPr>
        <w:t>евиденција</w:t>
      </w:r>
      <w:r w:rsidRPr="006F59D0">
        <w:rPr>
          <w:rFonts w:ascii="Arial" w:hAnsi="Arial" w:cs="Arial"/>
          <w:color w:val="000000"/>
          <w:lang w:val="sr-Latn-CS"/>
        </w:rPr>
        <w:t xml:space="preserve"> </w:t>
      </w:r>
      <w:r w:rsidR="0085511E">
        <w:rPr>
          <w:rFonts w:ascii="Arial" w:hAnsi="Arial" w:cs="Arial"/>
          <w:color w:val="000000"/>
          <w:lang w:val="sr-Latn-CS"/>
        </w:rPr>
        <w:t>о</w:t>
      </w:r>
      <w:r w:rsidRPr="006F59D0">
        <w:rPr>
          <w:rFonts w:ascii="Arial" w:hAnsi="Arial" w:cs="Arial"/>
          <w:color w:val="000000"/>
          <w:lang w:val="sr-Latn-CS"/>
        </w:rPr>
        <w:t xml:space="preserve"> </w:t>
      </w:r>
      <w:r w:rsidR="0085511E">
        <w:rPr>
          <w:rFonts w:ascii="Arial" w:hAnsi="Arial" w:cs="Arial"/>
          <w:color w:val="000000"/>
          <w:lang w:val="sr-Latn-CS"/>
        </w:rPr>
        <w:t>производњи</w:t>
      </w:r>
      <w:r w:rsidRPr="006F59D0">
        <w:rPr>
          <w:rFonts w:ascii="Arial" w:hAnsi="Arial" w:cs="Arial"/>
          <w:color w:val="000000"/>
          <w:lang w:val="sr-Latn-CS"/>
        </w:rPr>
        <w:t xml:space="preserve"> </w:t>
      </w:r>
      <w:r w:rsidR="0085511E">
        <w:rPr>
          <w:rFonts w:ascii="Arial" w:hAnsi="Arial" w:cs="Arial"/>
          <w:color w:val="000000"/>
          <w:lang w:val="sr-Latn-CS"/>
        </w:rPr>
        <w:t>отпада</w:t>
      </w:r>
      <w:r w:rsidRPr="006F59D0">
        <w:rPr>
          <w:rFonts w:ascii="Arial" w:hAnsi="Arial" w:cs="Arial"/>
          <w:color w:val="000000"/>
          <w:lang w:val="sr-Latn-CS"/>
        </w:rPr>
        <w:t xml:space="preserve"> </w:t>
      </w:r>
      <w:r w:rsidR="0085511E">
        <w:rPr>
          <w:rFonts w:ascii="Arial" w:hAnsi="Arial" w:cs="Arial"/>
          <w:color w:val="000000"/>
          <w:lang w:val="sr-Latn-CS"/>
        </w:rPr>
        <w:t>и</w:t>
      </w:r>
      <w:r w:rsidRPr="006F59D0">
        <w:rPr>
          <w:rFonts w:ascii="Arial" w:hAnsi="Arial" w:cs="Arial"/>
          <w:color w:val="000000"/>
          <w:lang w:val="sr-Latn-CS"/>
        </w:rPr>
        <w:t xml:space="preserve"> </w:t>
      </w:r>
      <w:r w:rsidR="0085511E">
        <w:rPr>
          <w:rFonts w:ascii="Arial" w:hAnsi="Arial" w:cs="Arial"/>
          <w:color w:val="000000"/>
          <w:lang w:val="sr-Latn-CS"/>
        </w:rPr>
        <w:t>његовом</w:t>
      </w:r>
      <w:r w:rsidRPr="006F59D0">
        <w:rPr>
          <w:rFonts w:ascii="Arial" w:hAnsi="Arial" w:cs="Arial"/>
          <w:color w:val="000000"/>
          <w:lang w:val="sr-Latn-CS"/>
        </w:rPr>
        <w:t xml:space="preserve"> </w:t>
      </w:r>
      <w:r w:rsidR="0085511E">
        <w:rPr>
          <w:rFonts w:ascii="Arial" w:hAnsi="Arial" w:cs="Arial"/>
          <w:color w:val="000000"/>
          <w:lang w:val="sr-Latn-CS"/>
        </w:rPr>
        <w:t>кретању</w:t>
      </w:r>
      <w:r w:rsidRPr="006F59D0">
        <w:rPr>
          <w:rFonts w:ascii="Arial" w:hAnsi="Arial" w:cs="Arial"/>
          <w:color w:val="000000"/>
          <w:lang w:val="sr-Latn-CS"/>
        </w:rPr>
        <w:t>,</w:t>
      </w:r>
    </w:p>
    <w:p w14:paraId="0BF4CA33" w14:textId="77777777" w:rsidR="003B65C8" w:rsidRDefault="003B65C8" w:rsidP="00F3004C">
      <w:pPr>
        <w:pStyle w:val="ListParagraph"/>
        <w:numPr>
          <w:ilvl w:val="0"/>
          <w:numId w:val="30"/>
        </w:numPr>
        <w:jc w:val="both"/>
        <w:rPr>
          <w:rFonts w:ascii="Arial" w:hAnsi="Arial" w:cs="Arial"/>
          <w:color w:val="000000"/>
          <w:lang w:val="sr-Latn-CS"/>
        </w:rPr>
      </w:pPr>
      <w:r>
        <w:rPr>
          <w:rFonts w:ascii="Arial" w:hAnsi="Arial" w:cs="Arial"/>
          <w:color w:val="000000"/>
          <w:lang w:val="sr-Latn-CS"/>
        </w:rPr>
        <w:t>Д</w:t>
      </w:r>
      <w:r w:rsidR="0085511E">
        <w:rPr>
          <w:rFonts w:ascii="Arial" w:hAnsi="Arial" w:cs="Arial"/>
          <w:color w:val="000000"/>
          <w:lang w:val="sr-Latn-CS"/>
        </w:rPr>
        <w:t>а</w:t>
      </w:r>
      <w:r w:rsidRPr="006F59D0">
        <w:rPr>
          <w:rFonts w:ascii="Arial" w:hAnsi="Arial" w:cs="Arial"/>
          <w:color w:val="000000"/>
          <w:lang w:val="sr-Latn-CS"/>
        </w:rPr>
        <w:t xml:space="preserve"> </w:t>
      </w:r>
      <w:r w:rsidR="0085511E">
        <w:rPr>
          <w:rFonts w:ascii="Arial" w:hAnsi="Arial" w:cs="Arial"/>
          <w:color w:val="000000"/>
          <w:lang w:val="sr-Latn-CS"/>
        </w:rPr>
        <w:t>би</w:t>
      </w:r>
      <w:r w:rsidRPr="006F59D0">
        <w:rPr>
          <w:rFonts w:ascii="Arial" w:hAnsi="Arial" w:cs="Arial"/>
          <w:color w:val="000000"/>
          <w:lang w:val="sr-Latn-CS"/>
        </w:rPr>
        <w:t xml:space="preserve"> </w:t>
      </w:r>
      <w:r w:rsidR="0085511E">
        <w:rPr>
          <w:rFonts w:ascii="Arial" w:hAnsi="Arial" w:cs="Arial"/>
          <w:color w:val="000000"/>
          <w:lang w:val="sr-Latn-CS"/>
        </w:rPr>
        <w:t>се</w:t>
      </w:r>
      <w:r w:rsidRPr="006F59D0">
        <w:rPr>
          <w:rFonts w:ascii="Arial" w:hAnsi="Arial" w:cs="Arial"/>
          <w:color w:val="000000"/>
          <w:lang w:val="sr-Latn-CS"/>
        </w:rPr>
        <w:t xml:space="preserve"> </w:t>
      </w:r>
      <w:r w:rsidR="0085511E">
        <w:rPr>
          <w:rFonts w:ascii="Arial" w:hAnsi="Arial" w:cs="Arial"/>
          <w:color w:val="000000"/>
          <w:lang w:val="sr-Latn-CS"/>
        </w:rPr>
        <w:t>униформисале</w:t>
      </w:r>
      <w:r w:rsidRPr="006F59D0">
        <w:rPr>
          <w:rFonts w:ascii="Arial" w:hAnsi="Arial" w:cs="Arial"/>
          <w:color w:val="000000"/>
          <w:lang w:val="sr-Latn-CS"/>
        </w:rPr>
        <w:t xml:space="preserve"> </w:t>
      </w:r>
      <w:r w:rsidR="0085511E">
        <w:rPr>
          <w:rFonts w:ascii="Arial" w:hAnsi="Arial" w:cs="Arial"/>
          <w:color w:val="000000"/>
          <w:lang w:val="sr-Latn-CS"/>
        </w:rPr>
        <w:t>опције</w:t>
      </w:r>
      <w:r w:rsidRPr="006F59D0">
        <w:rPr>
          <w:rFonts w:ascii="Arial" w:hAnsi="Arial" w:cs="Arial"/>
          <w:color w:val="000000"/>
          <w:lang w:val="sr-Latn-CS"/>
        </w:rPr>
        <w:t xml:space="preserve"> </w:t>
      </w:r>
      <w:r w:rsidR="0085511E">
        <w:rPr>
          <w:rFonts w:ascii="Arial" w:hAnsi="Arial" w:cs="Arial"/>
          <w:color w:val="000000"/>
          <w:lang w:val="sr-Latn-CS"/>
        </w:rPr>
        <w:t>одлагања</w:t>
      </w:r>
      <w:r w:rsidRPr="006F59D0">
        <w:rPr>
          <w:rFonts w:ascii="Arial" w:hAnsi="Arial" w:cs="Arial"/>
          <w:color w:val="000000"/>
          <w:lang w:val="sr-Latn-CS"/>
        </w:rPr>
        <w:t>,</w:t>
      </w:r>
    </w:p>
    <w:p w14:paraId="48FDB522" w14:textId="77777777" w:rsidR="003B65C8" w:rsidRPr="006F59D0" w:rsidRDefault="003B65C8" w:rsidP="00F3004C">
      <w:pPr>
        <w:pStyle w:val="ListParagraph"/>
        <w:numPr>
          <w:ilvl w:val="0"/>
          <w:numId w:val="30"/>
        </w:numPr>
        <w:jc w:val="both"/>
        <w:rPr>
          <w:rFonts w:ascii="Arial" w:hAnsi="Arial" w:cs="Arial"/>
          <w:color w:val="000000"/>
          <w:lang w:val="sr-Latn-CS"/>
        </w:rPr>
      </w:pPr>
      <w:r>
        <w:rPr>
          <w:rFonts w:ascii="Arial" w:hAnsi="Arial" w:cs="Arial"/>
          <w:color w:val="000000"/>
          <w:lang w:val="sr-Latn-CS"/>
        </w:rPr>
        <w:t>Д</w:t>
      </w:r>
      <w:r w:rsidR="0085511E">
        <w:rPr>
          <w:rFonts w:ascii="Arial" w:hAnsi="Arial" w:cs="Arial"/>
          <w:color w:val="000000"/>
          <w:lang w:val="sr-Latn-CS"/>
        </w:rPr>
        <w:t>а</w:t>
      </w:r>
      <w:r w:rsidRPr="006F59D0">
        <w:rPr>
          <w:rFonts w:ascii="Arial" w:hAnsi="Arial" w:cs="Arial"/>
          <w:color w:val="000000"/>
          <w:lang w:val="sr-Latn-CS"/>
        </w:rPr>
        <w:t xml:space="preserve"> </w:t>
      </w:r>
      <w:r w:rsidR="0085511E">
        <w:rPr>
          <w:rFonts w:ascii="Arial" w:hAnsi="Arial" w:cs="Arial"/>
          <w:color w:val="000000"/>
          <w:lang w:val="sr-Latn-CS"/>
        </w:rPr>
        <w:t>служи</w:t>
      </w:r>
      <w:r w:rsidRPr="006F59D0">
        <w:rPr>
          <w:rFonts w:ascii="Arial" w:hAnsi="Arial" w:cs="Arial"/>
          <w:color w:val="000000"/>
          <w:lang w:val="sr-Latn-CS"/>
        </w:rPr>
        <w:t xml:space="preserve"> </w:t>
      </w:r>
      <w:r w:rsidR="0085511E">
        <w:rPr>
          <w:rFonts w:ascii="Arial" w:hAnsi="Arial" w:cs="Arial"/>
          <w:color w:val="000000" w:themeColor="text1"/>
          <w:lang w:val="sr-Latn-CS"/>
        </w:rPr>
        <w:t>као</w:t>
      </w:r>
      <w:r w:rsidRPr="006F59D0">
        <w:rPr>
          <w:rFonts w:ascii="Arial" w:hAnsi="Arial" w:cs="Arial"/>
          <w:color w:val="000000" w:themeColor="text1"/>
          <w:lang w:val="sr-Latn-CS"/>
        </w:rPr>
        <w:t xml:space="preserve"> </w:t>
      </w:r>
      <w:r w:rsidR="0085511E">
        <w:rPr>
          <w:rFonts w:ascii="Arial" w:hAnsi="Arial" w:cs="Arial"/>
          <w:color w:val="000000" w:themeColor="text1"/>
          <w:lang w:val="sr-Latn-CS"/>
        </w:rPr>
        <w:t>документ</w:t>
      </w:r>
      <w:r w:rsidRPr="006F59D0">
        <w:rPr>
          <w:rFonts w:ascii="Arial" w:hAnsi="Arial" w:cs="Arial"/>
          <w:color w:val="000000" w:themeColor="text1"/>
          <w:lang w:val="sr-Latn-CS"/>
        </w:rPr>
        <w:t xml:space="preserve"> </w:t>
      </w:r>
      <w:r w:rsidR="0085511E">
        <w:rPr>
          <w:rFonts w:ascii="Arial" w:hAnsi="Arial" w:cs="Arial"/>
          <w:color w:val="000000" w:themeColor="text1"/>
          <w:lang w:val="sr-Latn-CS"/>
        </w:rPr>
        <w:t>о</w:t>
      </w:r>
      <w:r w:rsidRPr="006F59D0">
        <w:rPr>
          <w:rFonts w:ascii="Arial" w:hAnsi="Arial" w:cs="Arial"/>
          <w:color w:val="000000" w:themeColor="text1"/>
          <w:lang w:val="sr-Latn-CS"/>
        </w:rPr>
        <w:t xml:space="preserve"> “</w:t>
      </w:r>
      <w:r w:rsidR="0085511E">
        <w:rPr>
          <w:rFonts w:ascii="Arial" w:hAnsi="Arial" w:cs="Arial"/>
          <w:color w:val="000000" w:themeColor="text1"/>
          <w:lang w:val="sr-Latn-CS"/>
        </w:rPr>
        <w:t>ланцу</w:t>
      </w:r>
      <w:r w:rsidRPr="006F59D0">
        <w:rPr>
          <w:rFonts w:ascii="Arial" w:hAnsi="Arial" w:cs="Arial"/>
          <w:color w:val="000000" w:themeColor="text1"/>
          <w:lang w:val="sr-Latn-CS"/>
        </w:rPr>
        <w:t xml:space="preserve"> </w:t>
      </w:r>
      <w:r w:rsidR="0085511E">
        <w:rPr>
          <w:rFonts w:ascii="Arial" w:hAnsi="Arial" w:cs="Arial"/>
          <w:color w:val="000000" w:themeColor="text1"/>
          <w:lang w:val="sr-Latn-CS"/>
        </w:rPr>
        <w:t>одговорности</w:t>
      </w:r>
      <w:r w:rsidRPr="006F59D0">
        <w:rPr>
          <w:rFonts w:ascii="Arial" w:hAnsi="Arial" w:cs="Arial"/>
          <w:color w:val="000000" w:themeColor="text1"/>
          <w:lang w:val="sr-Latn-CS"/>
        </w:rPr>
        <w:t>”,</w:t>
      </w:r>
    </w:p>
    <w:p w14:paraId="481AB271" w14:textId="77777777" w:rsidR="003B65C8" w:rsidRPr="006F59D0" w:rsidRDefault="003B65C8" w:rsidP="00F3004C">
      <w:pPr>
        <w:pStyle w:val="ListParagraph"/>
        <w:numPr>
          <w:ilvl w:val="0"/>
          <w:numId w:val="30"/>
        </w:numPr>
        <w:jc w:val="both"/>
        <w:rPr>
          <w:rFonts w:ascii="Arial" w:hAnsi="Arial" w:cs="Arial"/>
          <w:color w:val="000000"/>
          <w:lang w:val="sr-Latn-CS"/>
        </w:rPr>
      </w:pPr>
      <w:r>
        <w:rPr>
          <w:rFonts w:ascii="Arial" w:hAnsi="Arial" w:cs="Arial"/>
          <w:color w:val="000000" w:themeColor="text1"/>
          <w:lang w:val="sr-Latn-CS"/>
        </w:rPr>
        <w:t>Д</w:t>
      </w:r>
      <w:r w:rsidR="0085511E">
        <w:rPr>
          <w:rFonts w:ascii="Arial" w:hAnsi="Arial" w:cs="Arial"/>
          <w:color w:val="000000" w:themeColor="text1"/>
          <w:lang w:val="sr-Latn-CS"/>
        </w:rPr>
        <w:t>а</w:t>
      </w:r>
      <w:r w:rsidRPr="006F59D0">
        <w:rPr>
          <w:rFonts w:ascii="Arial" w:hAnsi="Arial" w:cs="Arial"/>
          <w:color w:val="000000" w:themeColor="text1"/>
          <w:lang w:val="sr-Latn-CS"/>
        </w:rPr>
        <w:t xml:space="preserve"> </w:t>
      </w:r>
      <w:r w:rsidR="0085511E">
        <w:rPr>
          <w:rFonts w:ascii="Arial" w:hAnsi="Arial" w:cs="Arial"/>
          <w:color w:val="000000" w:themeColor="text1"/>
          <w:lang w:val="sr-Latn-CS"/>
        </w:rPr>
        <w:t>се</w:t>
      </w:r>
      <w:r w:rsidRPr="006F59D0">
        <w:rPr>
          <w:rFonts w:ascii="Arial" w:hAnsi="Arial" w:cs="Arial"/>
          <w:color w:val="000000" w:themeColor="text1"/>
          <w:lang w:val="sr-Latn-CS"/>
        </w:rPr>
        <w:t xml:space="preserve"> </w:t>
      </w:r>
      <w:r w:rsidR="0085511E">
        <w:rPr>
          <w:rFonts w:ascii="Arial" w:hAnsi="Arial" w:cs="Arial"/>
          <w:color w:val="000000" w:themeColor="text1"/>
          <w:lang w:val="sr-Latn-CS"/>
        </w:rPr>
        <w:t>усагласи</w:t>
      </w:r>
      <w:r w:rsidRPr="006F59D0">
        <w:rPr>
          <w:rFonts w:ascii="Arial" w:hAnsi="Arial" w:cs="Arial"/>
          <w:color w:val="000000" w:themeColor="text1"/>
          <w:lang w:val="sr-Latn-CS"/>
        </w:rPr>
        <w:t xml:space="preserve"> </w:t>
      </w:r>
      <w:r w:rsidR="0085511E">
        <w:rPr>
          <w:rFonts w:ascii="Arial" w:hAnsi="Arial" w:cs="Arial"/>
          <w:color w:val="000000" w:themeColor="text1"/>
          <w:lang w:val="sr-Latn-CS"/>
        </w:rPr>
        <w:t>са</w:t>
      </w:r>
      <w:r w:rsidRPr="006F59D0">
        <w:rPr>
          <w:rFonts w:ascii="Arial" w:hAnsi="Arial" w:cs="Arial"/>
          <w:color w:val="000000" w:themeColor="text1"/>
          <w:lang w:val="sr-Latn-CS"/>
        </w:rPr>
        <w:t xml:space="preserve"> </w:t>
      </w:r>
      <w:r w:rsidR="0085511E">
        <w:rPr>
          <w:rFonts w:ascii="Arial" w:hAnsi="Arial" w:cs="Arial"/>
          <w:color w:val="000000" w:themeColor="text1"/>
          <w:lang w:val="sr-Latn-CS"/>
        </w:rPr>
        <w:t>правилима</w:t>
      </w:r>
      <w:r w:rsidRPr="006F59D0">
        <w:rPr>
          <w:rFonts w:ascii="Arial" w:hAnsi="Arial" w:cs="Arial"/>
          <w:color w:val="000000" w:themeColor="text1"/>
          <w:lang w:val="sr-Latn-CS"/>
        </w:rPr>
        <w:t>,</w:t>
      </w:r>
    </w:p>
    <w:p w14:paraId="433C71C4" w14:textId="77777777" w:rsidR="003B65C8" w:rsidRPr="006F59D0" w:rsidRDefault="003B65C8" w:rsidP="00F3004C">
      <w:pPr>
        <w:pStyle w:val="ListParagraph"/>
        <w:numPr>
          <w:ilvl w:val="0"/>
          <w:numId w:val="30"/>
        </w:numPr>
        <w:jc w:val="both"/>
        <w:rPr>
          <w:rFonts w:ascii="Arial" w:hAnsi="Arial" w:cs="Arial"/>
          <w:color w:val="000000"/>
          <w:lang w:val="sr-Latn-CS"/>
        </w:rPr>
      </w:pPr>
      <w:r>
        <w:rPr>
          <w:rFonts w:ascii="Arial" w:hAnsi="Arial" w:cs="Arial"/>
          <w:color w:val="000000" w:themeColor="text1"/>
          <w:lang w:val="sr-Latn-CS"/>
        </w:rPr>
        <w:t>Д</w:t>
      </w:r>
      <w:r w:rsidR="0085511E">
        <w:rPr>
          <w:rFonts w:ascii="Arial" w:hAnsi="Arial" w:cs="Arial"/>
          <w:color w:val="000000" w:themeColor="text1"/>
          <w:lang w:val="sr-Latn-CS"/>
        </w:rPr>
        <w:t>а</w:t>
      </w:r>
      <w:r w:rsidRPr="006F59D0">
        <w:rPr>
          <w:rFonts w:ascii="Arial" w:hAnsi="Arial" w:cs="Arial"/>
          <w:color w:val="000000" w:themeColor="text1"/>
          <w:lang w:val="sr-Latn-CS"/>
        </w:rPr>
        <w:t xml:space="preserve"> </w:t>
      </w:r>
      <w:r w:rsidR="0085511E">
        <w:rPr>
          <w:rFonts w:ascii="Arial" w:hAnsi="Arial" w:cs="Arial"/>
          <w:color w:val="000000" w:themeColor="text1"/>
          <w:lang w:val="sr-Latn-CS"/>
        </w:rPr>
        <w:t>осигура</w:t>
      </w:r>
      <w:r w:rsidRPr="006F59D0">
        <w:rPr>
          <w:rFonts w:ascii="Arial" w:hAnsi="Arial" w:cs="Arial"/>
          <w:color w:val="000000" w:themeColor="text1"/>
          <w:lang w:val="sr-Latn-CS"/>
        </w:rPr>
        <w:t xml:space="preserve"> </w:t>
      </w:r>
      <w:r w:rsidR="0085511E">
        <w:rPr>
          <w:rFonts w:ascii="Arial" w:hAnsi="Arial" w:cs="Arial"/>
          <w:color w:val="000000" w:themeColor="text1"/>
          <w:lang w:val="sr-Latn-CS"/>
        </w:rPr>
        <w:t>дужност</w:t>
      </w:r>
      <w:r w:rsidRPr="006F59D0">
        <w:rPr>
          <w:rFonts w:ascii="Arial" w:hAnsi="Arial" w:cs="Arial"/>
          <w:color w:val="000000" w:themeColor="text1"/>
          <w:lang w:val="sr-Latn-CS"/>
        </w:rPr>
        <w:t xml:space="preserve"> </w:t>
      </w:r>
      <w:r w:rsidR="0085511E">
        <w:rPr>
          <w:rFonts w:ascii="Arial" w:hAnsi="Arial" w:cs="Arial"/>
          <w:color w:val="000000" w:themeColor="text1"/>
          <w:lang w:val="sr-Latn-CS"/>
        </w:rPr>
        <w:t>бриге</w:t>
      </w:r>
      <w:r w:rsidRPr="00FD473E">
        <w:rPr>
          <w:rFonts w:ascii="Arial" w:hAnsi="Arial" w:cs="Arial"/>
          <w:color w:val="000000" w:themeColor="text1"/>
          <w:lang w:val="sr-Latn-CS"/>
        </w:rPr>
        <w:t xml:space="preserve"> </w:t>
      </w:r>
      <w:r w:rsidR="0085511E" w:rsidRPr="00FD473E">
        <w:rPr>
          <w:rFonts w:ascii="Arial" w:hAnsi="Arial" w:cs="Arial"/>
          <w:color w:val="000000" w:themeColor="text1"/>
          <w:lang w:val="sr-Latn-CS"/>
        </w:rPr>
        <w:t>о</w:t>
      </w:r>
      <w:r w:rsidRPr="00FD473E">
        <w:rPr>
          <w:rFonts w:ascii="Arial" w:hAnsi="Arial" w:cs="Arial"/>
          <w:color w:val="000000" w:themeColor="text1"/>
          <w:lang w:val="sr-Latn-CS"/>
        </w:rPr>
        <w:t xml:space="preserve"> </w:t>
      </w:r>
      <w:r w:rsidR="0085511E" w:rsidRPr="00FD473E">
        <w:rPr>
          <w:rFonts w:ascii="Arial" w:hAnsi="Arial" w:cs="Arial"/>
          <w:color w:val="000000" w:themeColor="text1"/>
          <w:lang w:val="sr-Latn-CS"/>
        </w:rPr>
        <w:t>отпаду</w:t>
      </w:r>
      <w:r w:rsidRPr="00FD473E">
        <w:rPr>
          <w:rFonts w:ascii="Arial" w:hAnsi="Arial" w:cs="Arial"/>
          <w:color w:val="000000" w:themeColor="text1"/>
          <w:lang w:val="sr-Latn-CS"/>
        </w:rPr>
        <w:t>.</w:t>
      </w:r>
    </w:p>
    <w:p w14:paraId="00E54872" w14:textId="77777777" w:rsidR="003B65C8" w:rsidRPr="005D266B" w:rsidRDefault="003B65C8" w:rsidP="003B65C8">
      <w:pPr>
        <w:pStyle w:val="Heading2"/>
        <w:jc w:val="both"/>
        <w:rPr>
          <w:color w:val="000000" w:themeColor="text1"/>
          <w:sz w:val="24"/>
          <w:szCs w:val="24"/>
        </w:rPr>
      </w:pPr>
    </w:p>
    <w:p w14:paraId="7718E187" w14:textId="77777777" w:rsidR="003B65C8" w:rsidRPr="005D266B" w:rsidRDefault="0085511E" w:rsidP="003B65C8">
      <w:pPr>
        <w:pStyle w:val="Heading2"/>
        <w:jc w:val="both"/>
        <w:rPr>
          <w:color w:val="000000" w:themeColor="text1"/>
          <w:sz w:val="22"/>
          <w:szCs w:val="22"/>
        </w:rPr>
      </w:pPr>
      <w:bookmarkStart w:id="64" w:name="_Toc392598363"/>
      <w:r>
        <w:rPr>
          <w:color w:val="000000" w:themeColor="text1"/>
          <w:sz w:val="22"/>
          <w:szCs w:val="22"/>
        </w:rPr>
        <w:t>ТРО</w:t>
      </w:r>
      <w:r w:rsidR="003B65C8">
        <w:rPr>
          <w:color w:val="000000" w:themeColor="text1"/>
          <w:sz w:val="22"/>
          <w:szCs w:val="22"/>
          <w:lang w:val="sr-Latn-CS"/>
        </w:rPr>
        <w:t>Ш</w:t>
      </w:r>
      <w:r>
        <w:rPr>
          <w:color w:val="000000" w:themeColor="text1"/>
          <w:sz w:val="22"/>
          <w:szCs w:val="22"/>
        </w:rPr>
        <w:t>КОВ</w:t>
      </w:r>
      <w:r w:rsidR="003B65C8">
        <w:rPr>
          <w:color w:val="000000" w:themeColor="text1"/>
          <w:sz w:val="22"/>
          <w:szCs w:val="22"/>
        </w:rPr>
        <w:t>И</w:t>
      </w:r>
      <w:r w:rsidR="003B65C8" w:rsidRPr="005D266B">
        <w:rPr>
          <w:color w:val="000000" w:themeColor="text1"/>
          <w:sz w:val="22"/>
          <w:szCs w:val="22"/>
          <w:lang w:val="sr-Latn-CS"/>
        </w:rPr>
        <w:t xml:space="preserve"> </w:t>
      </w:r>
      <w:r>
        <w:rPr>
          <w:color w:val="000000" w:themeColor="text1"/>
          <w:sz w:val="22"/>
          <w:szCs w:val="22"/>
        </w:rPr>
        <w:t>УПР</w:t>
      </w:r>
      <w:r w:rsidR="003B65C8">
        <w:rPr>
          <w:color w:val="000000" w:themeColor="text1"/>
          <w:sz w:val="22"/>
          <w:szCs w:val="22"/>
        </w:rPr>
        <w:t>А</w:t>
      </w:r>
      <w:r>
        <w:rPr>
          <w:color w:val="000000" w:themeColor="text1"/>
          <w:sz w:val="22"/>
          <w:szCs w:val="22"/>
        </w:rPr>
        <w:t>В</w:t>
      </w:r>
      <w:r w:rsidR="003B65C8">
        <w:rPr>
          <w:color w:val="000000" w:themeColor="text1"/>
          <w:sz w:val="22"/>
          <w:szCs w:val="22"/>
        </w:rPr>
        <w:t>ЉАЊА</w:t>
      </w:r>
      <w:r w:rsidR="003B65C8" w:rsidRPr="005D266B">
        <w:rPr>
          <w:color w:val="000000" w:themeColor="text1"/>
          <w:sz w:val="22"/>
          <w:szCs w:val="22"/>
          <w:lang w:val="sr-Latn-CS"/>
        </w:rPr>
        <w:t xml:space="preserve"> </w:t>
      </w:r>
      <w:r>
        <w:rPr>
          <w:color w:val="000000" w:themeColor="text1"/>
          <w:sz w:val="22"/>
          <w:szCs w:val="22"/>
        </w:rPr>
        <w:t>ОТП</w:t>
      </w:r>
      <w:r w:rsidR="003B65C8">
        <w:rPr>
          <w:color w:val="000000" w:themeColor="text1"/>
          <w:sz w:val="22"/>
          <w:szCs w:val="22"/>
        </w:rPr>
        <w:t>АД</w:t>
      </w:r>
      <w:r>
        <w:rPr>
          <w:color w:val="000000" w:themeColor="text1"/>
          <w:sz w:val="22"/>
          <w:szCs w:val="22"/>
        </w:rPr>
        <w:t>ОМ</w:t>
      </w:r>
      <w:bookmarkEnd w:id="64"/>
    </w:p>
    <w:p w14:paraId="1090E704" w14:textId="77777777" w:rsidR="003B65C8" w:rsidRPr="005311B7" w:rsidRDefault="0085511E" w:rsidP="003B65C8">
      <w:pPr>
        <w:autoSpaceDE w:val="0"/>
        <w:autoSpaceDN w:val="0"/>
        <w:adjustRightInd w:val="0"/>
        <w:jc w:val="both"/>
        <w:rPr>
          <w:rFonts w:ascii="Arial" w:hAnsi="Arial" w:cs="Arial"/>
          <w:lang w:val="sl-SI"/>
        </w:rPr>
      </w:pPr>
      <w:r>
        <w:rPr>
          <w:rFonts w:ascii="Arial" w:hAnsi="Arial" w:cs="Arial"/>
          <w:color w:val="000000" w:themeColor="text1"/>
          <w:lang w:val="sl-SI"/>
        </w:rPr>
        <w:t>Произво</w:t>
      </w:r>
      <w:r>
        <w:rPr>
          <w:rFonts w:ascii="Arial" w:hAnsi="Arial" w:cs="Arial"/>
          <w:color w:val="000000" w:themeColor="text1"/>
          <w:lang w:val="sr-Latn-CS"/>
        </w:rPr>
        <w:t>ђ</w:t>
      </w:r>
      <w:r>
        <w:rPr>
          <w:rFonts w:ascii="Arial" w:hAnsi="Arial" w:cs="Arial"/>
          <w:color w:val="000000" w:themeColor="text1"/>
          <w:lang w:val="sl-SI"/>
        </w:rPr>
        <w:t>а</w:t>
      </w:r>
      <w:r>
        <w:rPr>
          <w:rFonts w:ascii="Arial" w:hAnsi="Arial" w:cs="Arial"/>
          <w:color w:val="000000" w:themeColor="text1"/>
          <w:lang w:val="sr-Latn-CS"/>
        </w:rPr>
        <w:t>ч</w:t>
      </w:r>
      <w:r w:rsidR="003B65C8" w:rsidRPr="005D266B">
        <w:rPr>
          <w:rFonts w:ascii="Arial" w:hAnsi="Arial" w:cs="Arial"/>
          <w:color w:val="000000" w:themeColor="text1"/>
          <w:lang w:val="sr-Latn-CS"/>
        </w:rPr>
        <w:t xml:space="preserve"> </w:t>
      </w:r>
      <w:r>
        <w:rPr>
          <w:rFonts w:ascii="Arial" w:hAnsi="Arial" w:cs="Arial"/>
          <w:color w:val="000000" w:themeColor="text1"/>
          <w:lang w:val="sl-SI"/>
        </w:rPr>
        <w:t>или</w:t>
      </w:r>
      <w:r w:rsidR="003B65C8" w:rsidRPr="005D266B">
        <w:rPr>
          <w:rFonts w:ascii="Arial" w:hAnsi="Arial" w:cs="Arial"/>
          <w:color w:val="000000" w:themeColor="text1"/>
          <w:lang w:val="sr-Latn-CS"/>
        </w:rPr>
        <w:t xml:space="preserve"> </w:t>
      </w:r>
      <w:r>
        <w:rPr>
          <w:rFonts w:ascii="Arial" w:hAnsi="Arial" w:cs="Arial"/>
          <w:color w:val="000000" w:themeColor="text1"/>
          <w:lang w:val="sl-SI"/>
        </w:rPr>
        <w:t>власник</w:t>
      </w:r>
      <w:r w:rsidR="003B65C8" w:rsidRPr="00FD627C">
        <w:rPr>
          <w:rFonts w:ascii="Arial" w:hAnsi="Arial" w:cs="Arial"/>
          <w:lang w:val="sr-Latn-CS"/>
        </w:rPr>
        <w:t xml:space="preserve"> </w:t>
      </w:r>
      <w:r>
        <w:rPr>
          <w:rFonts w:ascii="Arial" w:hAnsi="Arial" w:cs="Arial"/>
          <w:lang w:val="sl-SI"/>
        </w:rPr>
        <w:t>отпада</w:t>
      </w:r>
      <w:r w:rsidR="003B65C8" w:rsidRPr="00FD627C">
        <w:rPr>
          <w:rFonts w:ascii="Arial" w:hAnsi="Arial" w:cs="Arial"/>
          <w:lang w:val="sr-Latn-CS"/>
        </w:rPr>
        <w:t xml:space="preserve"> </w:t>
      </w:r>
      <w:r>
        <w:rPr>
          <w:rFonts w:ascii="Arial" w:hAnsi="Arial" w:cs="Arial"/>
          <w:lang w:val="sl-SI"/>
        </w:rPr>
        <w:t>сноси</w:t>
      </w:r>
      <w:r w:rsidR="003B65C8" w:rsidRPr="00FD627C">
        <w:rPr>
          <w:rFonts w:ascii="Arial" w:hAnsi="Arial" w:cs="Arial"/>
          <w:lang w:val="sr-Latn-CS"/>
        </w:rPr>
        <w:t xml:space="preserve"> </w:t>
      </w:r>
      <w:r>
        <w:rPr>
          <w:rFonts w:ascii="Arial" w:hAnsi="Arial" w:cs="Arial"/>
          <w:lang w:val="sl-SI"/>
        </w:rPr>
        <w:t>тро</w:t>
      </w:r>
      <w:r>
        <w:rPr>
          <w:rFonts w:ascii="Arial" w:hAnsi="Arial" w:cs="Arial"/>
          <w:lang w:val="sr-Latn-CS"/>
        </w:rPr>
        <w:t>ш</w:t>
      </w:r>
      <w:r>
        <w:rPr>
          <w:rFonts w:ascii="Arial" w:hAnsi="Arial" w:cs="Arial"/>
          <w:lang w:val="sl-SI"/>
        </w:rPr>
        <w:t>кове</w:t>
      </w:r>
      <w:r w:rsidR="003B65C8" w:rsidRPr="00FD627C">
        <w:rPr>
          <w:rFonts w:ascii="Arial" w:hAnsi="Arial" w:cs="Arial"/>
          <w:lang w:val="sr-Latn-CS"/>
        </w:rPr>
        <w:t xml:space="preserve"> </w:t>
      </w:r>
      <w:r>
        <w:rPr>
          <w:rFonts w:ascii="Arial" w:hAnsi="Arial" w:cs="Arial"/>
          <w:lang w:val="sl-SI"/>
        </w:rPr>
        <w:t>сакупљања</w:t>
      </w:r>
      <w:r w:rsidR="003B65C8" w:rsidRPr="00FD627C">
        <w:rPr>
          <w:rFonts w:ascii="Arial" w:hAnsi="Arial" w:cs="Arial"/>
          <w:lang w:val="sr-Latn-CS"/>
        </w:rPr>
        <w:t xml:space="preserve">, </w:t>
      </w:r>
      <w:r>
        <w:rPr>
          <w:rFonts w:ascii="Arial" w:hAnsi="Arial" w:cs="Arial"/>
          <w:lang w:val="sl-SI"/>
        </w:rPr>
        <w:t>транспорта</w:t>
      </w:r>
      <w:r w:rsidR="003B65C8" w:rsidRPr="00FD627C">
        <w:rPr>
          <w:rFonts w:ascii="Arial" w:hAnsi="Arial" w:cs="Arial"/>
          <w:lang w:val="sr-Latn-CS"/>
        </w:rPr>
        <w:t xml:space="preserve">, </w:t>
      </w:r>
      <w:r>
        <w:rPr>
          <w:rFonts w:ascii="Arial" w:hAnsi="Arial" w:cs="Arial"/>
          <w:lang w:val="sl-SI"/>
        </w:rPr>
        <w:t>склади</w:t>
      </w:r>
      <w:r>
        <w:rPr>
          <w:rFonts w:ascii="Arial" w:hAnsi="Arial" w:cs="Arial"/>
          <w:lang w:val="sr-Latn-CS"/>
        </w:rPr>
        <w:t>ш</w:t>
      </w:r>
      <w:r>
        <w:rPr>
          <w:rFonts w:ascii="Arial" w:hAnsi="Arial" w:cs="Arial"/>
          <w:lang w:val="sl-SI"/>
        </w:rPr>
        <w:t>тења</w:t>
      </w:r>
      <w:r w:rsidR="003B65C8" w:rsidRPr="00FD627C">
        <w:rPr>
          <w:rFonts w:ascii="Arial" w:hAnsi="Arial" w:cs="Arial"/>
          <w:lang w:val="sr-Latn-CS"/>
        </w:rPr>
        <w:t xml:space="preserve">, </w:t>
      </w:r>
      <w:r>
        <w:rPr>
          <w:rFonts w:ascii="Arial" w:hAnsi="Arial" w:cs="Arial"/>
          <w:lang w:val="sl-SI"/>
        </w:rPr>
        <w:t>третмана</w:t>
      </w:r>
      <w:r w:rsidR="003B65C8" w:rsidRPr="00FD627C">
        <w:rPr>
          <w:rFonts w:ascii="Arial" w:hAnsi="Arial" w:cs="Arial"/>
          <w:lang w:val="sr-Latn-CS"/>
        </w:rPr>
        <w:t xml:space="preserve"> </w:t>
      </w:r>
      <w:r>
        <w:rPr>
          <w:rFonts w:ascii="Arial" w:hAnsi="Arial" w:cs="Arial"/>
          <w:lang w:val="sl-SI"/>
        </w:rPr>
        <w:t>и</w:t>
      </w:r>
      <w:r w:rsidR="003B65C8" w:rsidRPr="00FD627C">
        <w:rPr>
          <w:rFonts w:ascii="Arial" w:hAnsi="Arial" w:cs="Arial"/>
          <w:lang w:val="sr-Latn-CS"/>
        </w:rPr>
        <w:t xml:space="preserve"> </w:t>
      </w:r>
      <w:r>
        <w:rPr>
          <w:rFonts w:ascii="Arial" w:hAnsi="Arial" w:cs="Arial"/>
          <w:lang w:val="sl-SI"/>
        </w:rPr>
        <w:t>одлагања</w:t>
      </w:r>
      <w:r w:rsidR="003B65C8" w:rsidRPr="00FD627C">
        <w:rPr>
          <w:rFonts w:ascii="Arial" w:hAnsi="Arial" w:cs="Arial"/>
          <w:lang w:val="sr-Latn-CS"/>
        </w:rPr>
        <w:t xml:space="preserve"> </w:t>
      </w:r>
      <w:r>
        <w:rPr>
          <w:rFonts w:ascii="Arial" w:hAnsi="Arial" w:cs="Arial"/>
          <w:lang w:val="sl-SI"/>
        </w:rPr>
        <w:t>отпада</w:t>
      </w:r>
      <w:r w:rsidR="003B65C8" w:rsidRPr="00FD627C">
        <w:rPr>
          <w:rFonts w:ascii="Arial" w:hAnsi="Arial" w:cs="Arial"/>
          <w:lang w:val="sr-Latn-CS"/>
        </w:rPr>
        <w:t xml:space="preserve">, </w:t>
      </w:r>
      <w:r>
        <w:rPr>
          <w:rFonts w:ascii="Arial" w:hAnsi="Arial" w:cs="Arial"/>
          <w:lang w:val="sl-SI"/>
        </w:rPr>
        <w:t>у</w:t>
      </w:r>
      <w:r w:rsidR="003B65C8" w:rsidRPr="00FD627C">
        <w:rPr>
          <w:rFonts w:ascii="Arial" w:hAnsi="Arial" w:cs="Arial"/>
          <w:lang w:val="sr-Latn-CS"/>
        </w:rPr>
        <w:t xml:space="preserve"> </w:t>
      </w:r>
      <w:r>
        <w:rPr>
          <w:rFonts w:ascii="Arial" w:hAnsi="Arial" w:cs="Arial"/>
          <w:lang w:val="sl-SI"/>
        </w:rPr>
        <w:t>складу</w:t>
      </w:r>
      <w:r w:rsidR="003B65C8" w:rsidRPr="00FD627C">
        <w:rPr>
          <w:rFonts w:ascii="Arial" w:hAnsi="Arial" w:cs="Arial"/>
          <w:lang w:val="sr-Latn-CS"/>
        </w:rPr>
        <w:t xml:space="preserve"> </w:t>
      </w:r>
      <w:r>
        <w:rPr>
          <w:rFonts w:ascii="Arial" w:hAnsi="Arial" w:cs="Arial"/>
          <w:lang w:val="sl-SI"/>
        </w:rPr>
        <w:t>са</w:t>
      </w:r>
      <w:r w:rsidR="003B65C8" w:rsidRPr="00FD627C">
        <w:rPr>
          <w:rFonts w:ascii="Arial" w:hAnsi="Arial" w:cs="Arial"/>
          <w:lang w:val="sr-Latn-CS"/>
        </w:rPr>
        <w:t xml:space="preserve"> </w:t>
      </w:r>
      <w:r>
        <w:rPr>
          <w:rFonts w:ascii="Arial" w:hAnsi="Arial" w:cs="Arial"/>
          <w:lang w:val="sl-SI"/>
        </w:rPr>
        <w:t>законом</w:t>
      </w:r>
      <w:r w:rsidR="003B65C8" w:rsidRPr="00FD627C">
        <w:rPr>
          <w:rFonts w:ascii="Arial" w:hAnsi="Arial" w:cs="Arial"/>
          <w:lang w:val="sr-Latn-CS"/>
        </w:rPr>
        <w:t>.</w:t>
      </w:r>
    </w:p>
    <w:p w14:paraId="21FB43EB" w14:textId="77777777" w:rsidR="003B65C8" w:rsidRDefault="0085511E" w:rsidP="003B65C8">
      <w:pPr>
        <w:autoSpaceDE w:val="0"/>
        <w:autoSpaceDN w:val="0"/>
        <w:adjustRightInd w:val="0"/>
        <w:jc w:val="both"/>
        <w:rPr>
          <w:rFonts w:ascii="Arial" w:hAnsi="Arial" w:cs="Arial"/>
          <w:lang w:val="sl-SI"/>
        </w:rPr>
      </w:pPr>
      <w:r>
        <w:rPr>
          <w:rFonts w:ascii="Arial" w:hAnsi="Arial" w:cs="Arial"/>
          <w:lang w:val="sl-SI"/>
        </w:rPr>
        <w:t>Тро</w:t>
      </w:r>
      <w:r>
        <w:rPr>
          <w:rFonts w:ascii="Arial" w:hAnsi="Arial" w:cs="Arial"/>
          <w:lang w:val="sr-Latn-CS"/>
        </w:rPr>
        <w:t>ш</w:t>
      </w:r>
      <w:r>
        <w:rPr>
          <w:rFonts w:ascii="Arial" w:hAnsi="Arial" w:cs="Arial"/>
          <w:lang w:val="sl-SI"/>
        </w:rPr>
        <w:t>кови</w:t>
      </w:r>
      <w:r w:rsidR="003B65C8" w:rsidRPr="00FD627C">
        <w:rPr>
          <w:rFonts w:ascii="Arial" w:hAnsi="Arial" w:cs="Arial"/>
          <w:lang w:val="sr-Latn-CS"/>
        </w:rPr>
        <w:t xml:space="preserve"> </w:t>
      </w:r>
      <w:r>
        <w:rPr>
          <w:rFonts w:ascii="Arial" w:hAnsi="Arial" w:cs="Arial"/>
          <w:lang w:val="sl-SI"/>
        </w:rPr>
        <w:t>управљања</w:t>
      </w:r>
      <w:r w:rsidR="003B65C8" w:rsidRPr="00FD627C">
        <w:rPr>
          <w:rFonts w:ascii="Arial" w:hAnsi="Arial" w:cs="Arial"/>
          <w:lang w:val="sr-Latn-CS"/>
        </w:rPr>
        <w:t xml:space="preserve"> </w:t>
      </w:r>
      <w:r>
        <w:rPr>
          <w:rFonts w:ascii="Arial" w:hAnsi="Arial" w:cs="Arial"/>
          <w:lang w:val="sl-SI"/>
        </w:rPr>
        <w:t>отпадом</w:t>
      </w:r>
      <w:r w:rsidR="003B65C8" w:rsidRPr="00FD627C">
        <w:rPr>
          <w:rFonts w:ascii="Arial" w:hAnsi="Arial" w:cs="Arial"/>
          <w:lang w:val="sr-Latn-CS"/>
        </w:rPr>
        <w:t xml:space="preserve"> </w:t>
      </w:r>
      <w:r>
        <w:rPr>
          <w:rFonts w:ascii="Arial" w:hAnsi="Arial" w:cs="Arial"/>
          <w:lang w:val="sl-SI"/>
        </w:rPr>
        <w:t>утвр</w:t>
      </w:r>
      <w:r>
        <w:rPr>
          <w:rFonts w:ascii="Arial" w:hAnsi="Arial" w:cs="Arial"/>
          <w:lang w:val="sr-Latn-CS"/>
        </w:rPr>
        <w:t>ђ</w:t>
      </w:r>
      <w:r>
        <w:rPr>
          <w:rFonts w:ascii="Arial" w:hAnsi="Arial" w:cs="Arial"/>
          <w:lang w:val="sl-SI"/>
        </w:rPr>
        <w:t>ују</w:t>
      </w:r>
      <w:r w:rsidR="003B65C8" w:rsidRPr="00FD627C">
        <w:rPr>
          <w:rFonts w:ascii="Arial" w:hAnsi="Arial" w:cs="Arial"/>
          <w:lang w:val="sr-Latn-CS"/>
        </w:rPr>
        <w:t xml:space="preserve"> </w:t>
      </w:r>
      <w:r>
        <w:rPr>
          <w:rFonts w:ascii="Arial" w:hAnsi="Arial" w:cs="Arial"/>
          <w:lang w:val="sl-SI"/>
        </w:rPr>
        <w:t>се</w:t>
      </w:r>
      <w:r w:rsidR="003B65C8" w:rsidRPr="00FD627C">
        <w:rPr>
          <w:rFonts w:ascii="Arial" w:hAnsi="Arial" w:cs="Arial"/>
          <w:lang w:val="sr-Latn-CS"/>
        </w:rPr>
        <w:t xml:space="preserve"> </w:t>
      </w:r>
      <w:r>
        <w:rPr>
          <w:rFonts w:ascii="Arial" w:hAnsi="Arial" w:cs="Arial"/>
          <w:lang w:val="sl-SI"/>
        </w:rPr>
        <w:t>према</w:t>
      </w:r>
      <w:r w:rsidR="003B65C8" w:rsidRPr="00FD627C">
        <w:rPr>
          <w:rFonts w:ascii="Arial" w:hAnsi="Arial" w:cs="Arial"/>
          <w:lang w:val="sr-Latn-CS"/>
        </w:rPr>
        <w:t xml:space="preserve"> </w:t>
      </w:r>
      <w:r>
        <w:rPr>
          <w:rFonts w:ascii="Arial" w:hAnsi="Arial" w:cs="Arial"/>
          <w:lang w:val="sl-SI"/>
        </w:rPr>
        <w:t>коли</w:t>
      </w:r>
      <w:r>
        <w:rPr>
          <w:rFonts w:ascii="Arial" w:hAnsi="Arial" w:cs="Arial"/>
          <w:lang w:val="sr-Latn-CS"/>
        </w:rPr>
        <w:t>ч</w:t>
      </w:r>
      <w:r>
        <w:rPr>
          <w:rFonts w:ascii="Arial" w:hAnsi="Arial" w:cs="Arial"/>
          <w:lang w:val="sl-SI"/>
        </w:rPr>
        <w:t>ини</w:t>
      </w:r>
      <w:r w:rsidR="003B65C8" w:rsidRPr="00FD627C">
        <w:rPr>
          <w:rFonts w:ascii="Arial" w:hAnsi="Arial" w:cs="Arial"/>
          <w:lang w:val="sr-Latn-CS"/>
        </w:rPr>
        <w:t xml:space="preserve"> </w:t>
      </w:r>
      <w:r>
        <w:rPr>
          <w:rFonts w:ascii="Arial" w:hAnsi="Arial" w:cs="Arial"/>
          <w:lang w:val="sl-SI"/>
        </w:rPr>
        <w:t>и</w:t>
      </w:r>
      <w:r w:rsidR="003B65C8" w:rsidRPr="00FD627C">
        <w:rPr>
          <w:rFonts w:ascii="Arial" w:hAnsi="Arial" w:cs="Arial"/>
          <w:lang w:val="sr-Latn-CS"/>
        </w:rPr>
        <w:t xml:space="preserve"> </w:t>
      </w:r>
      <w:r>
        <w:rPr>
          <w:rFonts w:ascii="Arial" w:hAnsi="Arial" w:cs="Arial"/>
          <w:lang w:val="sl-SI"/>
        </w:rPr>
        <w:t>својствима</w:t>
      </w:r>
      <w:r w:rsidR="003B65C8" w:rsidRPr="00FD627C">
        <w:rPr>
          <w:rFonts w:ascii="Arial" w:hAnsi="Arial" w:cs="Arial"/>
          <w:lang w:val="sr-Latn-CS"/>
        </w:rPr>
        <w:t xml:space="preserve"> </w:t>
      </w:r>
      <w:r>
        <w:rPr>
          <w:rFonts w:ascii="Arial" w:hAnsi="Arial" w:cs="Arial"/>
          <w:lang w:val="sl-SI"/>
        </w:rPr>
        <w:t>отпада</w:t>
      </w:r>
      <w:r w:rsidR="003B65C8" w:rsidRPr="00FD627C">
        <w:rPr>
          <w:rFonts w:ascii="Arial" w:hAnsi="Arial" w:cs="Arial"/>
          <w:lang w:val="sr-Latn-CS"/>
        </w:rPr>
        <w:t xml:space="preserve"> </w:t>
      </w:r>
      <w:r>
        <w:rPr>
          <w:rFonts w:ascii="Arial" w:hAnsi="Arial" w:cs="Arial"/>
          <w:lang w:val="sl-SI"/>
        </w:rPr>
        <w:t>у</w:t>
      </w:r>
      <w:r w:rsidR="003B65C8" w:rsidRPr="00FD627C">
        <w:rPr>
          <w:rFonts w:ascii="Arial" w:hAnsi="Arial" w:cs="Arial"/>
          <w:lang w:val="sr-Latn-CS"/>
        </w:rPr>
        <w:t xml:space="preserve"> </w:t>
      </w:r>
      <w:r>
        <w:rPr>
          <w:rFonts w:ascii="Arial" w:hAnsi="Arial" w:cs="Arial"/>
          <w:lang w:val="sl-SI"/>
        </w:rPr>
        <w:t>складу</w:t>
      </w:r>
      <w:r w:rsidR="003B65C8" w:rsidRPr="00FD627C">
        <w:rPr>
          <w:rFonts w:ascii="Arial" w:hAnsi="Arial" w:cs="Arial"/>
          <w:lang w:val="sr-Latn-CS"/>
        </w:rPr>
        <w:t xml:space="preserve"> </w:t>
      </w:r>
      <w:r>
        <w:rPr>
          <w:rFonts w:ascii="Arial" w:hAnsi="Arial" w:cs="Arial"/>
          <w:lang w:val="sl-SI"/>
        </w:rPr>
        <w:t>са</w:t>
      </w:r>
      <w:r w:rsidR="003B65C8" w:rsidRPr="00FD627C">
        <w:rPr>
          <w:rFonts w:ascii="Arial" w:hAnsi="Arial" w:cs="Arial"/>
          <w:lang w:val="sr-Latn-CS"/>
        </w:rPr>
        <w:t xml:space="preserve"> </w:t>
      </w:r>
      <w:r>
        <w:rPr>
          <w:rFonts w:ascii="Arial" w:hAnsi="Arial" w:cs="Arial"/>
          <w:lang w:val="sl-SI"/>
        </w:rPr>
        <w:t>на</w:t>
      </w:r>
      <w:r>
        <w:rPr>
          <w:rFonts w:ascii="Arial" w:hAnsi="Arial" w:cs="Arial"/>
          <w:lang w:val="sr-Latn-CS"/>
        </w:rPr>
        <w:t>ч</w:t>
      </w:r>
      <w:r>
        <w:rPr>
          <w:rFonts w:ascii="Arial" w:hAnsi="Arial" w:cs="Arial"/>
          <w:lang w:val="sl-SI"/>
        </w:rPr>
        <w:t>елом</w:t>
      </w:r>
      <w:r w:rsidR="003B65C8" w:rsidRPr="00FD627C">
        <w:rPr>
          <w:rFonts w:ascii="Arial" w:hAnsi="Arial" w:cs="Arial"/>
          <w:lang w:val="sr-Latn-CS"/>
        </w:rPr>
        <w:t xml:space="preserve"> “</w:t>
      </w:r>
      <w:r>
        <w:rPr>
          <w:rFonts w:ascii="Arial" w:hAnsi="Arial" w:cs="Arial"/>
          <w:lang w:val="sl-SI"/>
        </w:rPr>
        <w:t>зага</w:t>
      </w:r>
      <w:r>
        <w:rPr>
          <w:rFonts w:ascii="Arial" w:hAnsi="Arial" w:cs="Arial"/>
          <w:lang w:val="sr-Latn-CS"/>
        </w:rPr>
        <w:t>ђ</w:t>
      </w:r>
      <w:r>
        <w:rPr>
          <w:rFonts w:ascii="Arial" w:hAnsi="Arial" w:cs="Arial"/>
          <w:lang w:val="sl-SI"/>
        </w:rPr>
        <w:t>ива</w:t>
      </w:r>
      <w:r>
        <w:rPr>
          <w:rFonts w:ascii="Arial" w:hAnsi="Arial" w:cs="Arial"/>
          <w:lang w:val="sr-Latn-CS"/>
        </w:rPr>
        <w:t>ч</w:t>
      </w:r>
      <w:r w:rsidR="003B65C8" w:rsidRPr="00FD627C">
        <w:rPr>
          <w:rFonts w:ascii="Arial" w:hAnsi="Arial" w:cs="Arial"/>
          <w:lang w:val="sr-Latn-CS"/>
        </w:rPr>
        <w:t xml:space="preserve"> </w:t>
      </w:r>
      <w:r>
        <w:rPr>
          <w:rFonts w:ascii="Arial" w:hAnsi="Arial" w:cs="Arial"/>
          <w:lang w:val="sl-SI"/>
        </w:rPr>
        <w:t>пла</w:t>
      </w:r>
      <w:r>
        <w:rPr>
          <w:rFonts w:ascii="Arial" w:hAnsi="Arial" w:cs="Arial"/>
          <w:lang w:val="sr-Latn-CS"/>
        </w:rPr>
        <w:t>ћ</w:t>
      </w:r>
      <w:r>
        <w:rPr>
          <w:rFonts w:ascii="Arial" w:hAnsi="Arial" w:cs="Arial"/>
          <w:lang w:val="sl-SI"/>
        </w:rPr>
        <w:t>а</w:t>
      </w:r>
      <w:r w:rsidR="003B65C8" w:rsidRPr="00FD627C">
        <w:rPr>
          <w:rFonts w:ascii="Arial" w:hAnsi="Arial" w:cs="Arial"/>
          <w:lang w:val="sr-Latn-CS"/>
        </w:rPr>
        <w:t xml:space="preserve">” </w:t>
      </w:r>
      <w:r>
        <w:rPr>
          <w:rFonts w:ascii="Arial" w:hAnsi="Arial" w:cs="Arial"/>
          <w:lang w:val="sl-SI"/>
        </w:rPr>
        <w:t>и</w:t>
      </w:r>
      <w:r w:rsidR="003B65C8" w:rsidRPr="00FD627C">
        <w:rPr>
          <w:rFonts w:ascii="Arial" w:hAnsi="Arial" w:cs="Arial"/>
          <w:lang w:val="sr-Latn-CS"/>
        </w:rPr>
        <w:t xml:space="preserve"> </w:t>
      </w:r>
      <w:r>
        <w:rPr>
          <w:rFonts w:ascii="Arial" w:hAnsi="Arial" w:cs="Arial"/>
          <w:lang w:val="sl-SI"/>
        </w:rPr>
        <w:t>обухватају</w:t>
      </w:r>
      <w:r w:rsidR="003B65C8" w:rsidRPr="00FD627C">
        <w:rPr>
          <w:rFonts w:ascii="Arial" w:hAnsi="Arial" w:cs="Arial"/>
          <w:lang w:val="sr-Latn-CS"/>
        </w:rPr>
        <w:t>:</w:t>
      </w:r>
    </w:p>
    <w:p w14:paraId="3F696271" w14:textId="77777777" w:rsidR="003B65C8" w:rsidRPr="006F59D0" w:rsidRDefault="0085511E" w:rsidP="00F3004C">
      <w:pPr>
        <w:pStyle w:val="ListParagraph"/>
        <w:numPr>
          <w:ilvl w:val="0"/>
          <w:numId w:val="31"/>
        </w:numPr>
        <w:autoSpaceDE w:val="0"/>
        <w:autoSpaceDN w:val="0"/>
        <w:adjustRightInd w:val="0"/>
        <w:jc w:val="both"/>
        <w:rPr>
          <w:rFonts w:ascii="Arial" w:hAnsi="Arial" w:cs="Arial"/>
          <w:lang w:val="sl-SI"/>
        </w:rPr>
      </w:pPr>
      <w:proofErr w:type="spellStart"/>
      <w:r>
        <w:rPr>
          <w:rFonts w:ascii="Arial" w:hAnsi="Arial" w:cs="Arial"/>
          <w:lang w:val="en-US"/>
        </w:rPr>
        <w:t>тро</w:t>
      </w:r>
      <w:proofErr w:type="spellEnd"/>
      <w:r>
        <w:rPr>
          <w:rFonts w:ascii="Arial" w:hAnsi="Arial" w:cs="Arial"/>
          <w:lang w:val="sr-Latn-CS"/>
        </w:rPr>
        <w:t>ш</w:t>
      </w:r>
      <w:proofErr w:type="spellStart"/>
      <w:r>
        <w:rPr>
          <w:rFonts w:ascii="Arial" w:hAnsi="Arial" w:cs="Arial"/>
          <w:lang w:val="en-US"/>
        </w:rPr>
        <w:t>кове</w:t>
      </w:r>
      <w:proofErr w:type="spellEnd"/>
      <w:r w:rsidR="003B65C8" w:rsidRPr="006F59D0">
        <w:rPr>
          <w:rFonts w:ascii="Arial" w:hAnsi="Arial" w:cs="Arial"/>
          <w:lang w:val="sr-Latn-CS"/>
        </w:rPr>
        <w:t xml:space="preserve"> </w:t>
      </w:r>
      <w:proofErr w:type="spellStart"/>
      <w:r>
        <w:rPr>
          <w:rFonts w:ascii="Arial" w:hAnsi="Arial" w:cs="Arial"/>
          <w:lang w:val="en-US"/>
        </w:rPr>
        <w:t>одвојеног</w:t>
      </w:r>
      <w:proofErr w:type="spellEnd"/>
      <w:r w:rsidR="003B65C8" w:rsidRPr="006F59D0">
        <w:rPr>
          <w:rFonts w:ascii="Arial" w:hAnsi="Arial" w:cs="Arial"/>
          <w:lang w:val="sr-Latn-CS"/>
        </w:rPr>
        <w:t xml:space="preserve"> </w:t>
      </w:r>
      <w:proofErr w:type="spellStart"/>
      <w:r>
        <w:rPr>
          <w:rFonts w:ascii="Arial" w:hAnsi="Arial" w:cs="Arial"/>
          <w:lang w:val="en-US"/>
        </w:rPr>
        <w:t>сакупљања</w:t>
      </w:r>
      <w:proofErr w:type="spellEnd"/>
      <w:r w:rsidR="003B65C8" w:rsidRPr="006F59D0">
        <w:rPr>
          <w:rFonts w:ascii="Arial" w:hAnsi="Arial" w:cs="Arial"/>
          <w:lang w:val="sr-Latn-CS"/>
        </w:rPr>
        <w:t xml:space="preserve"> </w:t>
      </w:r>
      <w:proofErr w:type="spellStart"/>
      <w:r>
        <w:rPr>
          <w:rFonts w:ascii="Arial" w:hAnsi="Arial" w:cs="Arial"/>
          <w:lang w:val="en-US"/>
        </w:rPr>
        <w:t>отпада</w:t>
      </w:r>
      <w:proofErr w:type="spellEnd"/>
      <w:r w:rsidR="003B65C8" w:rsidRPr="006F59D0">
        <w:rPr>
          <w:rFonts w:ascii="Arial" w:hAnsi="Arial" w:cs="Arial"/>
          <w:lang w:val="sr-Latn-CS"/>
        </w:rPr>
        <w:t>;</w:t>
      </w:r>
    </w:p>
    <w:p w14:paraId="48F25B3F" w14:textId="77777777" w:rsidR="003B65C8" w:rsidRPr="006F59D0" w:rsidRDefault="0085511E" w:rsidP="00F3004C">
      <w:pPr>
        <w:pStyle w:val="ListParagraph"/>
        <w:numPr>
          <w:ilvl w:val="0"/>
          <w:numId w:val="31"/>
        </w:numPr>
        <w:autoSpaceDE w:val="0"/>
        <w:autoSpaceDN w:val="0"/>
        <w:adjustRightInd w:val="0"/>
        <w:jc w:val="both"/>
        <w:rPr>
          <w:rFonts w:ascii="Arial" w:hAnsi="Arial" w:cs="Arial"/>
          <w:lang w:val="sl-SI"/>
        </w:rPr>
      </w:pPr>
      <w:proofErr w:type="spellStart"/>
      <w:r>
        <w:rPr>
          <w:rFonts w:ascii="Arial" w:hAnsi="Arial" w:cs="Arial"/>
          <w:lang w:val="en-US"/>
        </w:rPr>
        <w:t>тро</w:t>
      </w:r>
      <w:proofErr w:type="spellEnd"/>
      <w:r>
        <w:rPr>
          <w:rFonts w:ascii="Arial" w:hAnsi="Arial" w:cs="Arial"/>
          <w:lang w:val="sr-Latn-CS"/>
        </w:rPr>
        <w:t>ш</w:t>
      </w:r>
      <w:proofErr w:type="spellStart"/>
      <w:r>
        <w:rPr>
          <w:rFonts w:ascii="Arial" w:hAnsi="Arial" w:cs="Arial"/>
          <w:lang w:val="en-US"/>
        </w:rPr>
        <w:t>кове</w:t>
      </w:r>
      <w:proofErr w:type="spellEnd"/>
      <w:r w:rsidR="003B65C8" w:rsidRPr="006F59D0">
        <w:rPr>
          <w:rFonts w:ascii="Arial" w:hAnsi="Arial" w:cs="Arial"/>
          <w:lang w:val="sr-Latn-CS"/>
        </w:rPr>
        <w:t xml:space="preserve"> </w:t>
      </w:r>
      <w:proofErr w:type="spellStart"/>
      <w:r>
        <w:rPr>
          <w:rFonts w:ascii="Arial" w:hAnsi="Arial" w:cs="Arial"/>
          <w:lang w:val="en-US"/>
        </w:rPr>
        <w:t>превоза</w:t>
      </w:r>
      <w:proofErr w:type="spellEnd"/>
      <w:r w:rsidR="003B65C8" w:rsidRPr="006F59D0">
        <w:rPr>
          <w:rFonts w:ascii="Arial" w:hAnsi="Arial" w:cs="Arial"/>
          <w:lang w:val="sr-Latn-CS"/>
        </w:rPr>
        <w:t xml:space="preserve"> </w:t>
      </w:r>
      <w:proofErr w:type="spellStart"/>
      <w:r>
        <w:rPr>
          <w:rFonts w:ascii="Arial" w:hAnsi="Arial" w:cs="Arial"/>
          <w:lang w:val="en-US"/>
        </w:rPr>
        <w:t>отпада</w:t>
      </w:r>
      <w:proofErr w:type="spellEnd"/>
      <w:r w:rsidR="003B65C8" w:rsidRPr="006F59D0">
        <w:rPr>
          <w:rFonts w:ascii="Arial" w:hAnsi="Arial" w:cs="Arial"/>
          <w:lang w:val="sr-Latn-CS"/>
        </w:rPr>
        <w:t>;</w:t>
      </w:r>
    </w:p>
    <w:p w14:paraId="14A363B2" w14:textId="77777777" w:rsidR="003B65C8" w:rsidRPr="006F59D0" w:rsidRDefault="0085511E" w:rsidP="00F3004C">
      <w:pPr>
        <w:pStyle w:val="ListParagraph"/>
        <w:numPr>
          <w:ilvl w:val="0"/>
          <w:numId w:val="31"/>
        </w:numPr>
        <w:autoSpaceDE w:val="0"/>
        <w:autoSpaceDN w:val="0"/>
        <w:adjustRightInd w:val="0"/>
        <w:jc w:val="both"/>
        <w:rPr>
          <w:rFonts w:ascii="Arial" w:hAnsi="Arial" w:cs="Arial"/>
          <w:lang w:val="sl-SI"/>
        </w:rPr>
      </w:pPr>
      <w:r w:rsidRPr="00FD473E">
        <w:rPr>
          <w:rFonts w:ascii="Arial" w:hAnsi="Arial" w:cs="Arial"/>
          <w:lang w:val="sl-SI"/>
        </w:rPr>
        <w:t>тро</w:t>
      </w:r>
      <w:r>
        <w:rPr>
          <w:rFonts w:ascii="Arial" w:hAnsi="Arial" w:cs="Arial"/>
          <w:lang w:val="sr-Latn-CS"/>
        </w:rPr>
        <w:t>ш</w:t>
      </w:r>
      <w:r w:rsidRPr="00FD473E">
        <w:rPr>
          <w:rFonts w:ascii="Arial" w:hAnsi="Arial" w:cs="Arial"/>
          <w:lang w:val="sl-SI"/>
        </w:rPr>
        <w:t>кове</w:t>
      </w:r>
      <w:r w:rsidR="003B65C8" w:rsidRPr="006F59D0">
        <w:rPr>
          <w:rFonts w:ascii="Arial" w:hAnsi="Arial" w:cs="Arial"/>
          <w:lang w:val="sr-Latn-CS"/>
        </w:rPr>
        <w:t xml:space="preserve"> </w:t>
      </w:r>
      <w:r w:rsidRPr="00FD473E">
        <w:rPr>
          <w:rFonts w:ascii="Arial" w:hAnsi="Arial" w:cs="Arial"/>
          <w:lang w:val="sl-SI"/>
        </w:rPr>
        <w:t>других</w:t>
      </w:r>
      <w:r w:rsidR="003B65C8" w:rsidRPr="006F59D0">
        <w:rPr>
          <w:rFonts w:ascii="Arial" w:hAnsi="Arial" w:cs="Arial"/>
          <w:lang w:val="sr-Latn-CS"/>
        </w:rPr>
        <w:t xml:space="preserve"> </w:t>
      </w:r>
      <w:r w:rsidRPr="00FD473E">
        <w:rPr>
          <w:rFonts w:ascii="Arial" w:hAnsi="Arial" w:cs="Arial"/>
          <w:lang w:val="sl-SI"/>
        </w:rPr>
        <w:t>мјера</w:t>
      </w:r>
      <w:r w:rsidR="003B65C8" w:rsidRPr="006F59D0">
        <w:rPr>
          <w:rFonts w:ascii="Arial" w:hAnsi="Arial" w:cs="Arial"/>
          <w:lang w:val="sr-Latn-CS"/>
        </w:rPr>
        <w:t xml:space="preserve"> </w:t>
      </w:r>
      <w:r w:rsidRPr="00FD473E">
        <w:rPr>
          <w:rFonts w:ascii="Arial" w:hAnsi="Arial" w:cs="Arial"/>
          <w:lang w:val="sl-SI"/>
        </w:rPr>
        <w:t>управљања</w:t>
      </w:r>
      <w:r w:rsidR="003B65C8" w:rsidRPr="006F59D0">
        <w:rPr>
          <w:rFonts w:ascii="Arial" w:hAnsi="Arial" w:cs="Arial"/>
          <w:lang w:val="sr-Latn-CS"/>
        </w:rPr>
        <w:t xml:space="preserve"> </w:t>
      </w:r>
      <w:r w:rsidRPr="00FD473E">
        <w:rPr>
          <w:rFonts w:ascii="Arial" w:hAnsi="Arial" w:cs="Arial"/>
          <w:lang w:val="sl-SI"/>
        </w:rPr>
        <w:t>отпадом</w:t>
      </w:r>
      <w:r w:rsidR="003B65C8" w:rsidRPr="006F59D0">
        <w:rPr>
          <w:rFonts w:ascii="Arial" w:hAnsi="Arial" w:cs="Arial"/>
          <w:lang w:val="sr-Latn-CS"/>
        </w:rPr>
        <w:t xml:space="preserve"> </w:t>
      </w:r>
      <w:r w:rsidRPr="00FD473E">
        <w:rPr>
          <w:rFonts w:ascii="Arial" w:hAnsi="Arial" w:cs="Arial"/>
          <w:lang w:val="sl-SI"/>
        </w:rPr>
        <w:t>које</w:t>
      </w:r>
      <w:r w:rsidR="003B65C8" w:rsidRPr="006F59D0">
        <w:rPr>
          <w:rFonts w:ascii="Arial" w:hAnsi="Arial" w:cs="Arial"/>
          <w:lang w:val="sr-Latn-CS"/>
        </w:rPr>
        <w:t xml:space="preserve"> </w:t>
      </w:r>
      <w:r w:rsidRPr="00FD473E">
        <w:rPr>
          <w:rFonts w:ascii="Arial" w:hAnsi="Arial" w:cs="Arial"/>
          <w:lang w:val="sl-SI"/>
        </w:rPr>
        <w:t>нису</w:t>
      </w:r>
      <w:r w:rsidR="003B65C8" w:rsidRPr="006F59D0">
        <w:rPr>
          <w:rFonts w:ascii="Arial" w:hAnsi="Arial" w:cs="Arial"/>
          <w:lang w:val="sr-Latn-CS"/>
        </w:rPr>
        <w:t xml:space="preserve"> </w:t>
      </w:r>
      <w:r w:rsidRPr="00FD473E">
        <w:rPr>
          <w:rFonts w:ascii="Arial" w:hAnsi="Arial" w:cs="Arial"/>
          <w:lang w:val="sl-SI"/>
        </w:rPr>
        <w:t>покривене</w:t>
      </w:r>
      <w:r w:rsidR="003B65C8" w:rsidRPr="006F59D0">
        <w:rPr>
          <w:rFonts w:ascii="Arial" w:hAnsi="Arial" w:cs="Arial"/>
          <w:lang w:val="sr-Latn-CS"/>
        </w:rPr>
        <w:t xml:space="preserve"> </w:t>
      </w:r>
      <w:r w:rsidRPr="00FD473E">
        <w:rPr>
          <w:rFonts w:ascii="Arial" w:hAnsi="Arial" w:cs="Arial"/>
          <w:lang w:val="sl-SI"/>
        </w:rPr>
        <w:t>прометом</w:t>
      </w:r>
      <w:r w:rsidR="003B65C8" w:rsidRPr="006F59D0">
        <w:rPr>
          <w:rFonts w:ascii="Arial" w:hAnsi="Arial" w:cs="Arial"/>
          <w:lang w:val="sr-Latn-CS"/>
        </w:rPr>
        <w:t xml:space="preserve"> </w:t>
      </w:r>
      <w:r w:rsidRPr="00FD473E">
        <w:rPr>
          <w:rFonts w:ascii="Arial" w:hAnsi="Arial" w:cs="Arial"/>
          <w:lang w:val="sl-SI"/>
        </w:rPr>
        <w:t>отпада</w:t>
      </w:r>
      <w:r w:rsidR="003B65C8" w:rsidRPr="006F59D0">
        <w:rPr>
          <w:rFonts w:ascii="Arial" w:hAnsi="Arial" w:cs="Arial"/>
          <w:lang w:val="sr-Latn-CS"/>
        </w:rPr>
        <w:t>;</w:t>
      </w:r>
    </w:p>
    <w:p w14:paraId="5B34550A" w14:textId="77777777" w:rsidR="003B65C8" w:rsidRPr="006F59D0" w:rsidRDefault="0085511E" w:rsidP="00F3004C">
      <w:pPr>
        <w:pStyle w:val="ListParagraph"/>
        <w:numPr>
          <w:ilvl w:val="0"/>
          <w:numId w:val="31"/>
        </w:numPr>
        <w:autoSpaceDE w:val="0"/>
        <w:autoSpaceDN w:val="0"/>
        <w:adjustRightInd w:val="0"/>
        <w:jc w:val="both"/>
        <w:rPr>
          <w:rFonts w:ascii="Arial" w:hAnsi="Arial" w:cs="Arial"/>
          <w:lang w:val="sl-SI"/>
        </w:rPr>
      </w:pPr>
      <w:r w:rsidRPr="00FD473E">
        <w:rPr>
          <w:rFonts w:ascii="Arial" w:hAnsi="Arial" w:cs="Arial"/>
          <w:lang w:val="sl-SI"/>
        </w:rPr>
        <w:t>тро</w:t>
      </w:r>
      <w:r>
        <w:rPr>
          <w:rFonts w:ascii="Arial" w:hAnsi="Arial" w:cs="Arial"/>
          <w:lang w:val="sr-Latn-CS"/>
        </w:rPr>
        <w:t>ш</w:t>
      </w:r>
      <w:r w:rsidRPr="00FD473E">
        <w:rPr>
          <w:rFonts w:ascii="Arial" w:hAnsi="Arial" w:cs="Arial"/>
          <w:lang w:val="sl-SI"/>
        </w:rPr>
        <w:t>кове</w:t>
      </w:r>
      <w:r w:rsidR="003B65C8" w:rsidRPr="006F59D0">
        <w:rPr>
          <w:rFonts w:ascii="Arial" w:hAnsi="Arial" w:cs="Arial"/>
          <w:lang w:val="sr-Latn-CS"/>
        </w:rPr>
        <w:t xml:space="preserve"> </w:t>
      </w:r>
      <w:r w:rsidRPr="00FD473E">
        <w:rPr>
          <w:rFonts w:ascii="Arial" w:hAnsi="Arial" w:cs="Arial"/>
          <w:lang w:val="sl-SI"/>
        </w:rPr>
        <w:t>уклањања</w:t>
      </w:r>
      <w:r w:rsidR="003B65C8" w:rsidRPr="006F59D0">
        <w:rPr>
          <w:rFonts w:ascii="Arial" w:hAnsi="Arial" w:cs="Arial"/>
          <w:lang w:val="sr-Latn-CS"/>
        </w:rPr>
        <w:t xml:space="preserve"> </w:t>
      </w:r>
      <w:r w:rsidRPr="00FD473E">
        <w:rPr>
          <w:rFonts w:ascii="Arial" w:hAnsi="Arial" w:cs="Arial"/>
          <w:lang w:val="sl-SI"/>
        </w:rPr>
        <w:t>отпада</w:t>
      </w:r>
      <w:r w:rsidR="003B65C8" w:rsidRPr="006F59D0">
        <w:rPr>
          <w:rFonts w:ascii="Arial" w:hAnsi="Arial" w:cs="Arial"/>
          <w:lang w:val="sr-Latn-CS"/>
        </w:rPr>
        <w:t xml:space="preserve"> </w:t>
      </w:r>
      <w:r w:rsidRPr="00FD473E">
        <w:rPr>
          <w:rFonts w:ascii="Arial" w:hAnsi="Arial" w:cs="Arial"/>
          <w:lang w:val="sl-SI"/>
        </w:rPr>
        <w:t>који</w:t>
      </w:r>
      <w:r w:rsidR="003B65C8" w:rsidRPr="006F59D0">
        <w:rPr>
          <w:rFonts w:ascii="Arial" w:hAnsi="Arial" w:cs="Arial"/>
          <w:lang w:val="sr-Latn-CS"/>
        </w:rPr>
        <w:t xml:space="preserve"> </w:t>
      </w:r>
      <w:r w:rsidRPr="00FD473E">
        <w:rPr>
          <w:rFonts w:ascii="Arial" w:hAnsi="Arial" w:cs="Arial"/>
          <w:lang w:val="sl-SI"/>
        </w:rPr>
        <w:t>је</w:t>
      </w:r>
      <w:r w:rsidR="003B65C8" w:rsidRPr="006F59D0">
        <w:rPr>
          <w:rFonts w:ascii="Arial" w:hAnsi="Arial" w:cs="Arial"/>
          <w:lang w:val="sr-Latn-CS"/>
        </w:rPr>
        <w:t xml:space="preserve"> </w:t>
      </w:r>
      <w:r w:rsidRPr="00FD473E">
        <w:rPr>
          <w:rFonts w:ascii="Arial" w:hAnsi="Arial" w:cs="Arial"/>
          <w:lang w:val="sl-SI"/>
        </w:rPr>
        <w:t>лице</w:t>
      </w:r>
      <w:r w:rsidR="003B65C8" w:rsidRPr="006F59D0">
        <w:rPr>
          <w:rFonts w:ascii="Arial" w:hAnsi="Arial" w:cs="Arial"/>
          <w:lang w:val="sr-Latn-CS"/>
        </w:rPr>
        <w:t xml:space="preserve"> </w:t>
      </w:r>
      <w:r w:rsidRPr="00FD473E">
        <w:rPr>
          <w:rFonts w:ascii="Arial" w:hAnsi="Arial" w:cs="Arial"/>
          <w:lang w:val="sl-SI"/>
        </w:rPr>
        <w:t>одло</w:t>
      </w:r>
      <w:r>
        <w:rPr>
          <w:rFonts w:ascii="Arial" w:hAnsi="Arial" w:cs="Arial"/>
          <w:lang w:val="sr-Latn-CS"/>
        </w:rPr>
        <w:t>ж</w:t>
      </w:r>
      <w:r w:rsidRPr="00FD473E">
        <w:rPr>
          <w:rFonts w:ascii="Arial" w:hAnsi="Arial" w:cs="Arial"/>
          <w:lang w:val="sl-SI"/>
        </w:rPr>
        <w:t>ило</w:t>
      </w:r>
      <w:r w:rsidR="003B65C8" w:rsidRPr="006F59D0">
        <w:rPr>
          <w:rFonts w:ascii="Arial" w:hAnsi="Arial" w:cs="Arial"/>
          <w:lang w:val="sr-Latn-CS"/>
        </w:rPr>
        <w:t xml:space="preserve"> </w:t>
      </w:r>
      <w:r w:rsidRPr="00FD473E">
        <w:rPr>
          <w:rFonts w:ascii="Arial" w:hAnsi="Arial" w:cs="Arial"/>
          <w:lang w:val="sl-SI"/>
        </w:rPr>
        <w:t>изван</w:t>
      </w:r>
      <w:r w:rsidR="003B65C8" w:rsidRPr="006F59D0">
        <w:rPr>
          <w:rFonts w:ascii="Arial" w:hAnsi="Arial" w:cs="Arial"/>
          <w:lang w:val="sr-Latn-CS"/>
        </w:rPr>
        <w:t xml:space="preserve"> </w:t>
      </w:r>
      <w:r w:rsidRPr="00FD473E">
        <w:rPr>
          <w:rFonts w:ascii="Arial" w:hAnsi="Arial" w:cs="Arial"/>
          <w:lang w:val="sl-SI"/>
        </w:rPr>
        <w:t>депоније</w:t>
      </w:r>
      <w:r w:rsidR="003B65C8" w:rsidRPr="006F59D0">
        <w:rPr>
          <w:rFonts w:ascii="Arial" w:hAnsi="Arial" w:cs="Arial"/>
          <w:lang w:val="sr-Latn-CS"/>
        </w:rPr>
        <w:t xml:space="preserve"> </w:t>
      </w:r>
      <w:r w:rsidRPr="00FD473E">
        <w:rPr>
          <w:rFonts w:ascii="Arial" w:hAnsi="Arial" w:cs="Arial"/>
          <w:lang w:val="sl-SI"/>
        </w:rPr>
        <w:t>отпада</w:t>
      </w:r>
      <w:r w:rsidR="003B65C8" w:rsidRPr="006F59D0">
        <w:rPr>
          <w:rFonts w:ascii="Arial" w:hAnsi="Arial" w:cs="Arial"/>
          <w:lang w:val="sr-Latn-CS"/>
        </w:rPr>
        <w:t>;</w:t>
      </w:r>
    </w:p>
    <w:p w14:paraId="01AF5560" w14:textId="77777777" w:rsidR="003B65C8" w:rsidRPr="00FD473E" w:rsidRDefault="003B65C8" w:rsidP="003B65C8">
      <w:pPr>
        <w:ind w:firstLine="708"/>
        <w:jc w:val="both"/>
        <w:rPr>
          <w:rFonts w:ascii="Arial" w:hAnsi="Arial" w:cs="Arial"/>
          <w:b/>
          <w:i/>
          <w:lang w:val="sl-SI"/>
        </w:rPr>
      </w:pPr>
    </w:p>
    <w:p w14:paraId="3E6AF734" w14:textId="77777777" w:rsidR="003B65C8" w:rsidRPr="005311B7" w:rsidRDefault="0085511E" w:rsidP="003B65C8">
      <w:pPr>
        <w:autoSpaceDE w:val="0"/>
        <w:autoSpaceDN w:val="0"/>
        <w:adjustRightInd w:val="0"/>
        <w:jc w:val="both"/>
        <w:rPr>
          <w:rFonts w:ascii="Arial" w:hAnsi="Arial" w:cs="Arial"/>
          <w:lang w:val="sr-Latn-CS"/>
        </w:rPr>
      </w:pPr>
      <w:r w:rsidRPr="00FD473E">
        <w:rPr>
          <w:rFonts w:ascii="Arial" w:hAnsi="Arial" w:cs="Arial"/>
          <w:lang w:val="sl-SI"/>
        </w:rPr>
        <w:t>Правно</w:t>
      </w:r>
      <w:r w:rsidR="003B65C8" w:rsidRPr="00FD627C">
        <w:rPr>
          <w:rFonts w:ascii="Arial" w:hAnsi="Arial" w:cs="Arial"/>
          <w:lang w:val="sr-Latn-CS"/>
        </w:rPr>
        <w:t xml:space="preserve"> </w:t>
      </w:r>
      <w:r w:rsidRPr="00FD473E">
        <w:rPr>
          <w:rFonts w:ascii="Arial" w:hAnsi="Arial" w:cs="Arial"/>
          <w:lang w:val="sl-SI"/>
        </w:rPr>
        <w:t>или</w:t>
      </w:r>
      <w:r w:rsidR="003B65C8" w:rsidRPr="00FD627C">
        <w:rPr>
          <w:rFonts w:ascii="Arial" w:hAnsi="Arial" w:cs="Arial"/>
          <w:lang w:val="sr-Latn-CS"/>
        </w:rPr>
        <w:t xml:space="preserve"> </w:t>
      </w:r>
      <w:r w:rsidRPr="00FD473E">
        <w:rPr>
          <w:rFonts w:ascii="Arial" w:hAnsi="Arial" w:cs="Arial"/>
          <w:lang w:val="sl-SI"/>
        </w:rPr>
        <w:t>физи</w:t>
      </w:r>
      <w:r>
        <w:rPr>
          <w:rFonts w:ascii="Arial" w:hAnsi="Arial" w:cs="Arial"/>
          <w:lang w:val="sr-Latn-CS"/>
        </w:rPr>
        <w:t>ч</w:t>
      </w:r>
      <w:r w:rsidRPr="00FD473E">
        <w:rPr>
          <w:rFonts w:ascii="Arial" w:hAnsi="Arial" w:cs="Arial"/>
          <w:lang w:val="sl-SI"/>
        </w:rPr>
        <w:t>ко</w:t>
      </w:r>
      <w:r w:rsidR="003B65C8" w:rsidRPr="00FD627C">
        <w:rPr>
          <w:rFonts w:ascii="Arial" w:hAnsi="Arial" w:cs="Arial"/>
          <w:lang w:val="sr-Latn-CS"/>
        </w:rPr>
        <w:t xml:space="preserve"> </w:t>
      </w:r>
      <w:r w:rsidRPr="00FD473E">
        <w:rPr>
          <w:rFonts w:ascii="Arial" w:hAnsi="Arial" w:cs="Arial"/>
          <w:lang w:val="sl-SI"/>
        </w:rPr>
        <w:t>лице</w:t>
      </w:r>
      <w:r w:rsidR="003B65C8" w:rsidRPr="00FD627C">
        <w:rPr>
          <w:rFonts w:ascii="Arial" w:hAnsi="Arial" w:cs="Arial"/>
          <w:lang w:val="sr-Latn-CS"/>
        </w:rPr>
        <w:t xml:space="preserve"> </w:t>
      </w:r>
      <w:r w:rsidRPr="00FD473E">
        <w:rPr>
          <w:rFonts w:ascii="Arial" w:hAnsi="Arial" w:cs="Arial"/>
          <w:lang w:val="sl-SI"/>
        </w:rPr>
        <w:t>које</w:t>
      </w:r>
      <w:r w:rsidR="003B65C8" w:rsidRPr="00FD627C">
        <w:rPr>
          <w:rFonts w:ascii="Arial" w:hAnsi="Arial" w:cs="Arial"/>
          <w:lang w:val="sr-Latn-CS"/>
        </w:rPr>
        <w:t xml:space="preserve"> </w:t>
      </w:r>
      <w:r w:rsidRPr="00FD473E">
        <w:rPr>
          <w:rFonts w:ascii="Arial" w:hAnsi="Arial" w:cs="Arial"/>
          <w:lang w:val="sl-SI"/>
        </w:rPr>
        <w:t>обавља</w:t>
      </w:r>
      <w:r w:rsidR="003B65C8" w:rsidRPr="00FD627C">
        <w:rPr>
          <w:rFonts w:ascii="Arial" w:hAnsi="Arial" w:cs="Arial"/>
          <w:lang w:val="sr-Latn-CS"/>
        </w:rPr>
        <w:t xml:space="preserve"> </w:t>
      </w:r>
      <w:r w:rsidRPr="00FD473E">
        <w:rPr>
          <w:rFonts w:ascii="Arial" w:hAnsi="Arial" w:cs="Arial"/>
          <w:lang w:val="sl-SI"/>
        </w:rPr>
        <w:t>дјелатност</w:t>
      </w:r>
      <w:r w:rsidR="003B65C8" w:rsidRPr="00FD627C">
        <w:rPr>
          <w:rFonts w:ascii="Arial" w:hAnsi="Arial" w:cs="Arial"/>
          <w:lang w:val="sr-Latn-CS"/>
        </w:rPr>
        <w:t xml:space="preserve"> </w:t>
      </w:r>
      <w:r w:rsidRPr="00FD473E">
        <w:rPr>
          <w:rFonts w:ascii="Arial" w:hAnsi="Arial" w:cs="Arial"/>
          <w:lang w:val="sl-SI"/>
        </w:rPr>
        <w:t>сакупљања</w:t>
      </w:r>
      <w:r w:rsidR="003B65C8" w:rsidRPr="00FD627C">
        <w:rPr>
          <w:rFonts w:ascii="Arial" w:hAnsi="Arial" w:cs="Arial"/>
          <w:lang w:val="sr-Latn-CS"/>
        </w:rPr>
        <w:t xml:space="preserve">, </w:t>
      </w:r>
      <w:r w:rsidRPr="00FD473E">
        <w:rPr>
          <w:rFonts w:ascii="Arial" w:hAnsi="Arial" w:cs="Arial"/>
          <w:lang w:val="sl-SI"/>
        </w:rPr>
        <w:t>транспорта</w:t>
      </w:r>
      <w:r w:rsidR="003B65C8" w:rsidRPr="00FD627C">
        <w:rPr>
          <w:rFonts w:ascii="Arial" w:hAnsi="Arial" w:cs="Arial"/>
          <w:lang w:val="sr-Latn-CS"/>
        </w:rPr>
        <w:t xml:space="preserve">, </w:t>
      </w:r>
      <w:r w:rsidRPr="00FD473E">
        <w:rPr>
          <w:rFonts w:ascii="Arial" w:hAnsi="Arial" w:cs="Arial"/>
          <w:lang w:val="sl-SI"/>
        </w:rPr>
        <w:t>склади</w:t>
      </w:r>
      <w:r>
        <w:rPr>
          <w:rFonts w:ascii="Arial" w:hAnsi="Arial" w:cs="Arial"/>
          <w:lang w:val="sr-Latn-CS"/>
        </w:rPr>
        <w:t>ш</w:t>
      </w:r>
      <w:r w:rsidRPr="00FD473E">
        <w:rPr>
          <w:rFonts w:ascii="Arial" w:hAnsi="Arial" w:cs="Arial"/>
          <w:lang w:val="sl-SI"/>
        </w:rPr>
        <w:t>тења</w:t>
      </w:r>
      <w:r w:rsidR="003B65C8" w:rsidRPr="00FD627C">
        <w:rPr>
          <w:rFonts w:ascii="Arial" w:hAnsi="Arial" w:cs="Arial"/>
          <w:lang w:val="sr-Latn-CS"/>
        </w:rPr>
        <w:t xml:space="preserve">, </w:t>
      </w:r>
      <w:r w:rsidRPr="00FD473E">
        <w:rPr>
          <w:rFonts w:ascii="Arial" w:hAnsi="Arial" w:cs="Arial"/>
          <w:lang w:val="sl-SI"/>
        </w:rPr>
        <w:t>третмана</w:t>
      </w:r>
      <w:r w:rsidR="003B65C8" w:rsidRPr="00FD627C">
        <w:rPr>
          <w:rFonts w:ascii="Arial" w:hAnsi="Arial" w:cs="Arial"/>
          <w:lang w:val="sr-Latn-CS"/>
        </w:rPr>
        <w:t xml:space="preserve"> </w:t>
      </w:r>
      <w:r w:rsidRPr="00FD473E">
        <w:rPr>
          <w:rFonts w:ascii="Arial" w:hAnsi="Arial" w:cs="Arial"/>
          <w:lang w:val="sl-SI"/>
        </w:rPr>
        <w:t>или</w:t>
      </w:r>
      <w:r w:rsidR="003B65C8" w:rsidRPr="00FD627C">
        <w:rPr>
          <w:rFonts w:ascii="Arial" w:hAnsi="Arial" w:cs="Arial"/>
          <w:lang w:val="sr-Latn-CS"/>
        </w:rPr>
        <w:t xml:space="preserve"> </w:t>
      </w:r>
      <w:r w:rsidRPr="00FD473E">
        <w:rPr>
          <w:rFonts w:ascii="Arial" w:hAnsi="Arial" w:cs="Arial"/>
          <w:lang w:val="sl-SI"/>
        </w:rPr>
        <w:t>одлагања</w:t>
      </w:r>
      <w:r w:rsidR="003B65C8" w:rsidRPr="00FD627C">
        <w:rPr>
          <w:rFonts w:ascii="Arial" w:hAnsi="Arial" w:cs="Arial"/>
          <w:lang w:val="sr-Latn-CS"/>
        </w:rPr>
        <w:t xml:space="preserve"> </w:t>
      </w:r>
      <w:r w:rsidRPr="00FD473E">
        <w:rPr>
          <w:rFonts w:ascii="Arial" w:hAnsi="Arial" w:cs="Arial"/>
          <w:lang w:val="sl-SI"/>
        </w:rPr>
        <w:t>отпада</w:t>
      </w:r>
      <w:r w:rsidR="003B65C8" w:rsidRPr="00FD627C">
        <w:rPr>
          <w:rFonts w:ascii="Arial" w:hAnsi="Arial" w:cs="Arial"/>
          <w:lang w:val="sr-Latn-CS"/>
        </w:rPr>
        <w:t xml:space="preserve"> </w:t>
      </w:r>
      <w:r w:rsidRPr="00FD473E">
        <w:rPr>
          <w:rFonts w:ascii="Arial" w:hAnsi="Arial" w:cs="Arial"/>
          <w:lang w:val="sl-SI"/>
        </w:rPr>
        <w:t>напла</w:t>
      </w:r>
      <w:r>
        <w:rPr>
          <w:rFonts w:ascii="Arial" w:hAnsi="Arial" w:cs="Arial"/>
          <w:lang w:val="sr-Latn-CS"/>
        </w:rPr>
        <w:t>ћ</w:t>
      </w:r>
      <w:r w:rsidRPr="00FD473E">
        <w:rPr>
          <w:rFonts w:ascii="Arial" w:hAnsi="Arial" w:cs="Arial"/>
          <w:lang w:val="sl-SI"/>
        </w:rPr>
        <w:t>ује</w:t>
      </w:r>
      <w:r w:rsidR="003B65C8" w:rsidRPr="00FD627C">
        <w:rPr>
          <w:rFonts w:ascii="Arial" w:hAnsi="Arial" w:cs="Arial"/>
          <w:lang w:val="sr-Latn-CS"/>
        </w:rPr>
        <w:t xml:space="preserve"> </w:t>
      </w:r>
      <w:r w:rsidRPr="00FD473E">
        <w:rPr>
          <w:rFonts w:ascii="Arial" w:hAnsi="Arial" w:cs="Arial"/>
          <w:lang w:val="sl-SI"/>
        </w:rPr>
        <w:t>своје</w:t>
      </w:r>
      <w:r w:rsidR="003B65C8" w:rsidRPr="00FD627C">
        <w:rPr>
          <w:rFonts w:ascii="Arial" w:hAnsi="Arial" w:cs="Arial"/>
          <w:lang w:val="sr-Latn-CS"/>
        </w:rPr>
        <w:t xml:space="preserve"> </w:t>
      </w:r>
      <w:r w:rsidRPr="00FD473E">
        <w:rPr>
          <w:rFonts w:ascii="Arial" w:hAnsi="Arial" w:cs="Arial"/>
          <w:lang w:val="sl-SI"/>
        </w:rPr>
        <w:t>услуге</w:t>
      </w:r>
      <w:r w:rsidR="003B65C8" w:rsidRPr="00FD627C">
        <w:rPr>
          <w:rFonts w:ascii="Arial" w:hAnsi="Arial" w:cs="Arial"/>
          <w:lang w:val="sr-Latn-CS"/>
        </w:rPr>
        <w:t xml:space="preserve"> </w:t>
      </w:r>
      <w:r w:rsidRPr="00FD473E">
        <w:rPr>
          <w:rFonts w:ascii="Arial" w:hAnsi="Arial" w:cs="Arial"/>
          <w:lang w:val="sl-SI"/>
        </w:rPr>
        <w:t>према</w:t>
      </w:r>
      <w:r w:rsidR="003B65C8" w:rsidRPr="00FD627C">
        <w:rPr>
          <w:rFonts w:ascii="Arial" w:hAnsi="Arial" w:cs="Arial"/>
          <w:lang w:val="sr-Latn-CS"/>
        </w:rPr>
        <w:t xml:space="preserve"> </w:t>
      </w:r>
      <w:r w:rsidRPr="00FD473E">
        <w:rPr>
          <w:rFonts w:ascii="Arial" w:hAnsi="Arial" w:cs="Arial"/>
          <w:lang w:val="sl-SI"/>
        </w:rPr>
        <w:t>цјени</w:t>
      </w:r>
      <w:r w:rsidR="003B65C8" w:rsidRPr="00FD627C">
        <w:rPr>
          <w:rFonts w:ascii="Arial" w:hAnsi="Arial" w:cs="Arial"/>
          <w:lang w:val="sr-Latn-CS"/>
        </w:rPr>
        <w:t xml:space="preserve"> </w:t>
      </w:r>
      <w:r w:rsidRPr="00FD473E">
        <w:rPr>
          <w:rFonts w:ascii="Arial" w:hAnsi="Arial" w:cs="Arial"/>
          <w:lang w:val="sl-SI"/>
        </w:rPr>
        <w:t>утвр</w:t>
      </w:r>
      <w:r>
        <w:rPr>
          <w:rFonts w:ascii="Arial" w:hAnsi="Arial" w:cs="Arial"/>
          <w:lang w:val="sr-Latn-CS"/>
        </w:rPr>
        <w:t>ђ</w:t>
      </w:r>
      <w:r w:rsidRPr="00FD473E">
        <w:rPr>
          <w:rFonts w:ascii="Arial" w:hAnsi="Arial" w:cs="Arial"/>
          <w:lang w:val="sl-SI"/>
        </w:rPr>
        <w:t>еној</w:t>
      </w:r>
      <w:r w:rsidR="003B65C8" w:rsidRPr="00FD627C">
        <w:rPr>
          <w:rFonts w:ascii="Arial" w:hAnsi="Arial" w:cs="Arial"/>
          <w:lang w:val="sr-Latn-CS"/>
        </w:rPr>
        <w:t xml:space="preserve"> </w:t>
      </w:r>
      <w:r w:rsidRPr="00FD473E">
        <w:rPr>
          <w:rFonts w:ascii="Arial" w:hAnsi="Arial" w:cs="Arial"/>
          <w:lang w:val="sl-SI"/>
        </w:rPr>
        <w:t>у</w:t>
      </w:r>
      <w:r w:rsidR="003B65C8" w:rsidRPr="00FD627C">
        <w:rPr>
          <w:rFonts w:ascii="Arial" w:hAnsi="Arial" w:cs="Arial"/>
          <w:lang w:val="sr-Latn-CS"/>
        </w:rPr>
        <w:t xml:space="preserve"> </w:t>
      </w:r>
      <w:r w:rsidRPr="00FD473E">
        <w:rPr>
          <w:rFonts w:ascii="Arial" w:hAnsi="Arial" w:cs="Arial"/>
          <w:lang w:val="sl-SI"/>
        </w:rPr>
        <w:t>складу</w:t>
      </w:r>
      <w:r w:rsidR="003B65C8" w:rsidRPr="00FD627C">
        <w:rPr>
          <w:rFonts w:ascii="Arial" w:hAnsi="Arial" w:cs="Arial"/>
          <w:lang w:val="sr-Latn-CS"/>
        </w:rPr>
        <w:t xml:space="preserve"> </w:t>
      </w:r>
      <w:r w:rsidRPr="00FD473E">
        <w:rPr>
          <w:rFonts w:ascii="Arial" w:hAnsi="Arial" w:cs="Arial"/>
          <w:lang w:val="sl-SI"/>
        </w:rPr>
        <w:t>са</w:t>
      </w:r>
      <w:r w:rsidR="003B65C8" w:rsidRPr="00FD627C">
        <w:rPr>
          <w:rFonts w:ascii="Arial" w:hAnsi="Arial" w:cs="Arial"/>
          <w:lang w:val="sr-Latn-CS"/>
        </w:rPr>
        <w:t xml:space="preserve"> </w:t>
      </w:r>
      <w:r w:rsidRPr="00FD473E">
        <w:rPr>
          <w:rFonts w:ascii="Arial" w:hAnsi="Arial" w:cs="Arial"/>
          <w:lang w:val="sl-SI"/>
        </w:rPr>
        <w:t>законом</w:t>
      </w:r>
      <w:r w:rsidR="003B65C8" w:rsidRPr="00FD627C">
        <w:rPr>
          <w:rFonts w:ascii="Arial" w:hAnsi="Arial" w:cs="Arial"/>
          <w:lang w:val="sr-Latn-CS"/>
        </w:rPr>
        <w:t xml:space="preserve">. </w:t>
      </w:r>
      <w:r w:rsidR="003B65C8" w:rsidRPr="00FD473E">
        <w:rPr>
          <w:rFonts w:ascii="Arial" w:hAnsi="Arial" w:cs="Arial"/>
          <w:lang w:val="sr-Latn-CS"/>
        </w:rPr>
        <w:t>Ц</w:t>
      </w:r>
      <w:r w:rsidRPr="00FD473E">
        <w:rPr>
          <w:rFonts w:ascii="Arial" w:hAnsi="Arial" w:cs="Arial"/>
          <w:lang w:val="sr-Latn-CS"/>
        </w:rPr>
        <w:t>јена</w:t>
      </w:r>
      <w:r w:rsidR="003B65C8" w:rsidRPr="00FD627C">
        <w:rPr>
          <w:rFonts w:ascii="Arial" w:hAnsi="Arial" w:cs="Arial"/>
          <w:lang w:val="sr-Latn-CS"/>
        </w:rPr>
        <w:t xml:space="preserve"> </w:t>
      </w:r>
      <w:r w:rsidRPr="00FD473E">
        <w:rPr>
          <w:rFonts w:ascii="Arial" w:hAnsi="Arial" w:cs="Arial"/>
          <w:lang w:val="sr-Latn-CS"/>
        </w:rPr>
        <w:t>услуге</w:t>
      </w:r>
      <w:r w:rsidR="003B65C8" w:rsidRPr="00FD627C">
        <w:rPr>
          <w:rFonts w:ascii="Arial" w:hAnsi="Arial" w:cs="Arial"/>
          <w:lang w:val="sr-Latn-CS"/>
        </w:rPr>
        <w:t xml:space="preserve"> </w:t>
      </w:r>
      <w:r w:rsidRPr="00FD473E">
        <w:rPr>
          <w:rFonts w:ascii="Arial" w:hAnsi="Arial" w:cs="Arial"/>
          <w:lang w:val="sr-Latn-CS"/>
        </w:rPr>
        <w:t>се</w:t>
      </w:r>
      <w:r w:rsidR="003B65C8" w:rsidRPr="00FD627C">
        <w:rPr>
          <w:rFonts w:ascii="Arial" w:hAnsi="Arial" w:cs="Arial"/>
          <w:lang w:val="sr-Latn-CS"/>
        </w:rPr>
        <w:t xml:space="preserve"> </w:t>
      </w:r>
      <w:r w:rsidRPr="00FD473E">
        <w:rPr>
          <w:rFonts w:ascii="Arial" w:hAnsi="Arial" w:cs="Arial"/>
          <w:lang w:val="sr-Latn-CS"/>
        </w:rPr>
        <w:t>одре</w:t>
      </w:r>
      <w:r>
        <w:rPr>
          <w:rFonts w:ascii="Arial" w:hAnsi="Arial" w:cs="Arial"/>
          <w:lang w:val="sr-Latn-CS"/>
        </w:rPr>
        <w:t>ђ</w:t>
      </w:r>
      <w:r w:rsidRPr="00FD473E">
        <w:rPr>
          <w:rFonts w:ascii="Arial" w:hAnsi="Arial" w:cs="Arial"/>
          <w:lang w:val="sr-Latn-CS"/>
        </w:rPr>
        <w:t>ује</w:t>
      </w:r>
      <w:r w:rsidR="003B65C8" w:rsidRPr="00FD627C">
        <w:rPr>
          <w:rFonts w:ascii="Arial" w:hAnsi="Arial" w:cs="Arial"/>
          <w:lang w:val="sr-Latn-CS"/>
        </w:rPr>
        <w:t xml:space="preserve"> </w:t>
      </w:r>
      <w:r w:rsidRPr="00FD473E">
        <w:rPr>
          <w:rFonts w:ascii="Arial" w:hAnsi="Arial" w:cs="Arial"/>
          <w:lang w:val="sr-Latn-CS"/>
        </w:rPr>
        <w:t>у</w:t>
      </w:r>
      <w:r w:rsidR="003B65C8" w:rsidRPr="00FD627C">
        <w:rPr>
          <w:rFonts w:ascii="Arial" w:hAnsi="Arial" w:cs="Arial"/>
          <w:lang w:val="sr-Latn-CS"/>
        </w:rPr>
        <w:t xml:space="preserve"> </w:t>
      </w:r>
      <w:r w:rsidRPr="00FD473E">
        <w:rPr>
          <w:rFonts w:ascii="Arial" w:hAnsi="Arial" w:cs="Arial"/>
          <w:lang w:val="sr-Latn-CS"/>
        </w:rPr>
        <w:t>зависности</w:t>
      </w:r>
      <w:r w:rsidR="003B65C8" w:rsidRPr="00FD627C">
        <w:rPr>
          <w:rFonts w:ascii="Arial" w:hAnsi="Arial" w:cs="Arial"/>
          <w:lang w:val="sr-Latn-CS"/>
        </w:rPr>
        <w:t xml:space="preserve"> </w:t>
      </w:r>
      <w:r w:rsidRPr="00FD473E">
        <w:rPr>
          <w:rFonts w:ascii="Arial" w:hAnsi="Arial" w:cs="Arial"/>
          <w:lang w:val="sr-Latn-CS"/>
        </w:rPr>
        <w:t>од</w:t>
      </w:r>
      <w:r w:rsidR="003B65C8" w:rsidRPr="00FD627C">
        <w:rPr>
          <w:rFonts w:ascii="Arial" w:hAnsi="Arial" w:cs="Arial"/>
          <w:lang w:val="sr-Latn-CS"/>
        </w:rPr>
        <w:t xml:space="preserve"> </w:t>
      </w:r>
      <w:r w:rsidRPr="00FD473E">
        <w:rPr>
          <w:rFonts w:ascii="Arial" w:hAnsi="Arial" w:cs="Arial"/>
          <w:lang w:val="sr-Latn-CS"/>
        </w:rPr>
        <w:t>врсте</w:t>
      </w:r>
      <w:r w:rsidR="003B65C8" w:rsidRPr="00FD627C">
        <w:rPr>
          <w:rFonts w:ascii="Arial" w:hAnsi="Arial" w:cs="Arial"/>
          <w:lang w:val="sr-Latn-CS"/>
        </w:rPr>
        <w:t xml:space="preserve">, </w:t>
      </w:r>
      <w:r w:rsidRPr="00FD473E">
        <w:rPr>
          <w:rFonts w:ascii="Arial" w:hAnsi="Arial" w:cs="Arial"/>
          <w:lang w:val="sr-Latn-CS"/>
        </w:rPr>
        <w:t>коли</w:t>
      </w:r>
      <w:r>
        <w:rPr>
          <w:rFonts w:ascii="Arial" w:hAnsi="Arial" w:cs="Arial"/>
          <w:lang w:val="sr-Latn-CS"/>
        </w:rPr>
        <w:t>ч</w:t>
      </w:r>
      <w:r w:rsidRPr="00FD473E">
        <w:rPr>
          <w:rFonts w:ascii="Arial" w:hAnsi="Arial" w:cs="Arial"/>
          <w:lang w:val="sr-Latn-CS"/>
        </w:rPr>
        <w:t>ине</w:t>
      </w:r>
      <w:r w:rsidR="003B65C8" w:rsidRPr="00FD627C">
        <w:rPr>
          <w:rFonts w:ascii="Arial" w:hAnsi="Arial" w:cs="Arial"/>
          <w:lang w:val="sr-Latn-CS"/>
        </w:rPr>
        <w:t xml:space="preserve">, </w:t>
      </w:r>
      <w:r w:rsidRPr="00FD473E">
        <w:rPr>
          <w:rFonts w:ascii="Arial" w:hAnsi="Arial" w:cs="Arial"/>
          <w:lang w:val="sr-Latn-CS"/>
        </w:rPr>
        <w:t>карактеристика</w:t>
      </w:r>
      <w:r w:rsidR="003B65C8" w:rsidRPr="00FD627C">
        <w:rPr>
          <w:rFonts w:ascii="Arial" w:hAnsi="Arial" w:cs="Arial"/>
          <w:lang w:val="sr-Latn-CS"/>
        </w:rPr>
        <w:t xml:space="preserve"> </w:t>
      </w:r>
      <w:r w:rsidRPr="00FD473E">
        <w:rPr>
          <w:rFonts w:ascii="Arial" w:hAnsi="Arial" w:cs="Arial"/>
          <w:lang w:val="sr-Latn-CS"/>
        </w:rPr>
        <w:t>отпада</w:t>
      </w:r>
      <w:r w:rsidR="003B65C8" w:rsidRPr="00FD627C">
        <w:rPr>
          <w:rFonts w:ascii="Arial" w:hAnsi="Arial" w:cs="Arial"/>
          <w:lang w:val="sr-Latn-CS"/>
        </w:rPr>
        <w:t xml:space="preserve"> </w:t>
      </w:r>
      <w:r w:rsidRPr="00FD473E">
        <w:rPr>
          <w:rFonts w:ascii="Arial" w:hAnsi="Arial" w:cs="Arial"/>
          <w:lang w:val="sr-Latn-CS"/>
        </w:rPr>
        <w:t>и</w:t>
      </w:r>
      <w:r w:rsidR="003B65C8" w:rsidRPr="00FD627C">
        <w:rPr>
          <w:rFonts w:ascii="Arial" w:hAnsi="Arial" w:cs="Arial"/>
          <w:lang w:val="sr-Latn-CS"/>
        </w:rPr>
        <w:t xml:space="preserve"> </w:t>
      </w:r>
      <w:r w:rsidRPr="00FD473E">
        <w:rPr>
          <w:rFonts w:ascii="Arial" w:hAnsi="Arial" w:cs="Arial"/>
          <w:lang w:val="sr-Latn-CS"/>
        </w:rPr>
        <w:t>у</w:t>
      </w:r>
      <w:r>
        <w:rPr>
          <w:rFonts w:ascii="Arial" w:hAnsi="Arial" w:cs="Arial"/>
          <w:lang w:val="sr-Latn-CS"/>
        </w:rPr>
        <w:t>ч</w:t>
      </w:r>
      <w:r w:rsidRPr="00FD473E">
        <w:rPr>
          <w:rFonts w:ascii="Arial" w:hAnsi="Arial" w:cs="Arial"/>
          <w:lang w:val="sr-Latn-CS"/>
        </w:rPr>
        <w:t>есталости</w:t>
      </w:r>
      <w:r w:rsidR="003B65C8" w:rsidRPr="00FD627C">
        <w:rPr>
          <w:rFonts w:ascii="Arial" w:hAnsi="Arial" w:cs="Arial"/>
          <w:lang w:val="sr-Latn-CS"/>
        </w:rPr>
        <w:t xml:space="preserve"> </w:t>
      </w:r>
      <w:r w:rsidRPr="00FD473E">
        <w:rPr>
          <w:rFonts w:ascii="Arial" w:hAnsi="Arial" w:cs="Arial"/>
          <w:lang w:val="sr-Latn-CS"/>
        </w:rPr>
        <w:t>услуге</w:t>
      </w:r>
      <w:r w:rsidR="003B65C8" w:rsidRPr="00FD627C">
        <w:rPr>
          <w:rFonts w:ascii="Arial" w:hAnsi="Arial" w:cs="Arial"/>
          <w:lang w:val="sr-Latn-CS"/>
        </w:rPr>
        <w:t xml:space="preserve">, </w:t>
      </w:r>
      <w:r w:rsidRPr="00FD473E">
        <w:rPr>
          <w:rFonts w:ascii="Arial" w:hAnsi="Arial" w:cs="Arial"/>
          <w:lang w:val="sr-Latn-CS"/>
        </w:rPr>
        <w:t>као</w:t>
      </w:r>
      <w:r w:rsidR="003B65C8" w:rsidRPr="00FD627C">
        <w:rPr>
          <w:rFonts w:ascii="Arial" w:hAnsi="Arial" w:cs="Arial"/>
          <w:lang w:val="sr-Latn-CS"/>
        </w:rPr>
        <w:t xml:space="preserve"> </w:t>
      </w:r>
      <w:r w:rsidRPr="00FD473E">
        <w:rPr>
          <w:rFonts w:ascii="Arial" w:hAnsi="Arial" w:cs="Arial"/>
          <w:lang w:val="sr-Latn-CS"/>
        </w:rPr>
        <w:t>и</w:t>
      </w:r>
      <w:r w:rsidR="003B65C8" w:rsidRPr="00FD627C">
        <w:rPr>
          <w:rFonts w:ascii="Arial" w:hAnsi="Arial" w:cs="Arial"/>
          <w:lang w:val="sr-Latn-CS"/>
        </w:rPr>
        <w:t xml:space="preserve"> </w:t>
      </w:r>
      <w:r w:rsidRPr="00FD473E">
        <w:rPr>
          <w:rFonts w:ascii="Arial" w:hAnsi="Arial" w:cs="Arial"/>
          <w:lang w:val="sr-Latn-CS"/>
        </w:rPr>
        <w:t>од</w:t>
      </w:r>
      <w:r w:rsidR="003B65C8" w:rsidRPr="00FD627C">
        <w:rPr>
          <w:rFonts w:ascii="Arial" w:hAnsi="Arial" w:cs="Arial"/>
          <w:lang w:val="sr-Latn-CS"/>
        </w:rPr>
        <w:t xml:space="preserve"> </w:t>
      </w:r>
      <w:r w:rsidRPr="00FD473E">
        <w:rPr>
          <w:rFonts w:ascii="Arial" w:hAnsi="Arial" w:cs="Arial"/>
          <w:lang w:val="sr-Latn-CS"/>
        </w:rPr>
        <w:t>ду</w:t>
      </w:r>
      <w:r>
        <w:rPr>
          <w:rFonts w:ascii="Arial" w:hAnsi="Arial" w:cs="Arial"/>
          <w:lang w:val="sr-Latn-CS"/>
        </w:rPr>
        <w:t>ж</w:t>
      </w:r>
      <w:r w:rsidRPr="00FD473E">
        <w:rPr>
          <w:rFonts w:ascii="Arial" w:hAnsi="Arial" w:cs="Arial"/>
          <w:lang w:val="sr-Latn-CS"/>
        </w:rPr>
        <w:t>ине</w:t>
      </w:r>
      <w:r w:rsidR="003B65C8" w:rsidRPr="00FD627C">
        <w:rPr>
          <w:rFonts w:ascii="Arial" w:hAnsi="Arial" w:cs="Arial"/>
          <w:lang w:val="sr-Latn-CS"/>
        </w:rPr>
        <w:t xml:space="preserve"> </w:t>
      </w:r>
      <w:r w:rsidRPr="00FD473E">
        <w:rPr>
          <w:rFonts w:ascii="Arial" w:hAnsi="Arial" w:cs="Arial"/>
          <w:lang w:val="sr-Latn-CS"/>
        </w:rPr>
        <w:t>и</w:t>
      </w:r>
      <w:r w:rsidR="003B65C8" w:rsidRPr="00FD627C">
        <w:rPr>
          <w:rFonts w:ascii="Arial" w:hAnsi="Arial" w:cs="Arial"/>
          <w:lang w:val="sr-Latn-CS"/>
        </w:rPr>
        <w:t xml:space="preserve"> </w:t>
      </w:r>
      <w:r w:rsidRPr="00FD473E">
        <w:rPr>
          <w:rFonts w:ascii="Arial" w:hAnsi="Arial" w:cs="Arial"/>
          <w:lang w:val="sr-Latn-CS"/>
        </w:rPr>
        <w:t>услова</w:t>
      </w:r>
      <w:r w:rsidR="003B65C8" w:rsidRPr="00FD627C">
        <w:rPr>
          <w:rFonts w:ascii="Arial" w:hAnsi="Arial" w:cs="Arial"/>
          <w:lang w:val="sr-Latn-CS"/>
        </w:rPr>
        <w:t xml:space="preserve"> </w:t>
      </w:r>
      <w:r w:rsidRPr="00FD473E">
        <w:rPr>
          <w:rFonts w:ascii="Arial" w:hAnsi="Arial" w:cs="Arial"/>
          <w:lang w:val="sr-Latn-CS"/>
        </w:rPr>
        <w:t>транспорта</w:t>
      </w:r>
      <w:r w:rsidR="003B65C8" w:rsidRPr="00FD627C">
        <w:rPr>
          <w:rFonts w:ascii="Arial" w:hAnsi="Arial" w:cs="Arial"/>
          <w:lang w:val="sr-Latn-CS"/>
        </w:rPr>
        <w:t xml:space="preserve"> </w:t>
      </w:r>
      <w:r w:rsidRPr="00FD473E">
        <w:rPr>
          <w:rFonts w:ascii="Arial" w:hAnsi="Arial" w:cs="Arial"/>
          <w:lang w:val="sr-Latn-CS"/>
        </w:rPr>
        <w:t>отпада</w:t>
      </w:r>
      <w:r w:rsidR="003B65C8" w:rsidRPr="00FD627C">
        <w:rPr>
          <w:rFonts w:ascii="Arial" w:hAnsi="Arial" w:cs="Arial"/>
          <w:lang w:val="sr-Latn-CS"/>
        </w:rPr>
        <w:t xml:space="preserve"> </w:t>
      </w:r>
      <w:r w:rsidRPr="00FD473E">
        <w:rPr>
          <w:rFonts w:ascii="Arial" w:hAnsi="Arial" w:cs="Arial"/>
          <w:lang w:val="sr-Latn-CS"/>
        </w:rPr>
        <w:t>и</w:t>
      </w:r>
      <w:r w:rsidR="003B65C8" w:rsidRPr="00FD627C">
        <w:rPr>
          <w:rFonts w:ascii="Arial" w:hAnsi="Arial" w:cs="Arial"/>
          <w:lang w:val="sr-Latn-CS"/>
        </w:rPr>
        <w:t xml:space="preserve"> </w:t>
      </w:r>
      <w:r w:rsidRPr="00FD473E">
        <w:rPr>
          <w:rFonts w:ascii="Arial" w:hAnsi="Arial" w:cs="Arial"/>
          <w:lang w:val="sr-Latn-CS"/>
        </w:rPr>
        <w:t>осталих</w:t>
      </w:r>
      <w:r w:rsidR="003B65C8" w:rsidRPr="00FD627C">
        <w:rPr>
          <w:rFonts w:ascii="Arial" w:hAnsi="Arial" w:cs="Arial"/>
          <w:lang w:val="sr-Latn-CS"/>
        </w:rPr>
        <w:t xml:space="preserve"> </w:t>
      </w:r>
      <w:r w:rsidRPr="00FD473E">
        <w:rPr>
          <w:rFonts w:ascii="Arial" w:hAnsi="Arial" w:cs="Arial"/>
          <w:lang w:val="sr-Latn-CS"/>
        </w:rPr>
        <w:t>околности</w:t>
      </w:r>
      <w:r w:rsidR="003B65C8" w:rsidRPr="00FD627C">
        <w:rPr>
          <w:rFonts w:ascii="Arial" w:hAnsi="Arial" w:cs="Arial"/>
          <w:lang w:val="sr-Latn-CS"/>
        </w:rPr>
        <w:t xml:space="preserve"> </w:t>
      </w:r>
      <w:r w:rsidRPr="00FD473E">
        <w:rPr>
          <w:rFonts w:ascii="Arial" w:hAnsi="Arial" w:cs="Arial"/>
          <w:lang w:val="sr-Latn-CS"/>
        </w:rPr>
        <w:t>које</w:t>
      </w:r>
      <w:r w:rsidR="003B65C8" w:rsidRPr="00FD627C">
        <w:rPr>
          <w:rFonts w:ascii="Arial" w:hAnsi="Arial" w:cs="Arial"/>
          <w:lang w:val="sr-Latn-CS"/>
        </w:rPr>
        <w:t xml:space="preserve"> </w:t>
      </w:r>
      <w:r w:rsidRPr="00FD473E">
        <w:rPr>
          <w:rFonts w:ascii="Arial" w:hAnsi="Arial" w:cs="Arial"/>
          <w:lang w:val="sr-Latn-CS"/>
        </w:rPr>
        <w:t>ути</w:t>
      </w:r>
      <w:r>
        <w:rPr>
          <w:rFonts w:ascii="Arial" w:hAnsi="Arial" w:cs="Arial"/>
          <w:lang w:val="sr-Latn-CS"/>
        </w:rPr>
        <w:t>ч</w:t>
      </w:r>
      <w:r w:rsidRPr="00FD473E">
        <w:rPr>
          <w:rFonts w:ascii="Arial" w:hAnsi="Arial" w:cs="Arial"/>
          <w:lang w:val="sr-Latn-CS"/>
        </w:rPr>
        <w:t>у</w:t>
      </w:r>
      <w:r w:rsidR="003B65C8" w:rsidRPr="00FD627C">
        <w:rPr>
          <w:rFonts w:ascii="Arial" w:hAnsi="Arial" w:cs="Arial"/>
          <w:lang w:val="sr-Latn-CS"/>
        </w:rPr>
        <w:t xml:space="preserve"> </w:t>
      </w:r>
      <w:r w:rsidRPr="00FD473E">
        <w:rPr>
          <w:rFonts w:ascii="Arial" w:hAnsi="Arial" w:cs="Arial"/>
          <w:lang w:val="sr-Latn-CS"/>
        </w:rPr>
        <w:t>на</w:t>
      </w:r>
      <w:r w:rsidR="003B65C8" w:rsidRPr="00FD627C">
        <w:rPr>
          <w:rFonts w:ascii="Arial" w:hAnsi="Arial" w:cs="Arial"/>
          <w:lang w:val="sr-Latn-CS"/>
        </w:rPr>
        <w:t xml:space="preserve"> </w:t>
      </w:r>
      <w:r w:rsidRPr="00FD473E">
        <w:rPr>
          <w:rFonts w:ascii="Arial" w:hAnsi="Arial" w:cs="Arial"/>
          <w:lang w:val="sr-Latn-CS"/>
        </w:rPr>
        <w:t>цјену</w:t>
      </w:r>
      <w:r w:rsidR="003B65C8" w:rsidRPr="00FD627C">
        <w:rPr>
          <w:rFonts w:ascii="Arial" w:hAnsi="Arial" w:cs="Arial"/>
          <w:lang w:val="sr-Latn-CS"/>
        </w:rPr>
        <w:t xml:space="preserve"> </w:t>
      </w:r>
      <w:r w:rsidRPr="00FD473E">
        <w:rPr>
          <w:rFonts w:ascii="Arial" w:hAnsi="Arial" w:cs="Arial"/>
          <w:lang w:val="sr-Latn-CS"/>
        </w:rPr>
        <w:t>организације</w:t>
      </w:r>
      <w:r w:rsidR="003B65C8" w:rsidRPr="00FD627C">
        <w:rPr>
          <w:rFonts w:ascii="Arial" w:hAnsi="Arial" w:cs="Arial"/>
          <w:lang w:val="sr-Latn-CS"/>
        </w:rPr>
        <w:t xml:space="preserve"> </w:t>
      </w:r>
      <w:r w:rsidRPr="00FD473E">
        <w:rPr>
          <w:rFonts w:ascii="Arial" w:hAnsi="Arial" w:cs="Arial"/>
          <w:lang w:val="sr-Latn-CS"/>
        </w:rPr>
        <w:t>управљања</w:t>
      </w:r>
      <w:r w:rsidR="003B65C8" w:rsidRPr="00FD627C">
        <w:rPr>
          <w:rFonts w:ascii="Arial" w:hAnsi="Arial" w:cs="Arial"/>
          <w:lang w:val="sr-Latn-CS"/>
        </w:rPr>
        <w:t xml:space="preserve"> </w:t>
      </w:r>
      <w:r w:rsidRPr="00FD473E">
        <w:rPr>
          <w:rFonts w:ascii="Arial" w:hAnsi="Arial" w:cs="Arial"/>
          <w:lang w:val="sr-Latn-CS"/>
        </w:rPr>
        <w:t>отпадом</w:t>
      </w:r>
      <w:r w:rsidR="003B65C8" w:rsidRPr="00FD627C">
        <w:rPr>
          <w:rFonts w:ascii="Arial" w:hAnsi="Arial" w:cs="Arial"/>
          <w:lang w:val="sr-Latn-CS"/>
        </w:rPr>
        <w:t>.</w:t>
      </w:r>
    </w:p>
    <w:p w14:paraId="289A49A1" w14:textId="77777777" w:rsidR="003B65C8" w:rsidRPr="003C5B4A" w:rsidRDefault="0085511E" w:rsidP="003B65C8">
      <w:pPr>
        <w:jc w:val="both"/>
        <w:rPr>
          <w:rFonts w:ascii="Arial" w:hAnsi="Arial" w:cs="Arial"/>
          <w:b/>
          <w:lang w:val="sr-Latn-CS"/>
        </w:rPr>
      </w:pPr>
      <w:r>
        <w:rPr>
          <w:rFonts w:ascii="Arial" w:hAnsi="Arial" w:cs="Arial"/>
          <w:b/>
          <w:lang w:val="sr-Latn-CS"/>
        </w:rPr>
        <w:t>На</w:t>
      </w:r>
      <w:r w:rsidR="003B65C8" w:rsidRPr="003C5B4A">
        <w:rPr>
          <w:rFonts w:ascii="Arial" w:hAnsi="Arial" w:cs="Arial"/>
          <w:b/>
          <w:lang w:val="sr-Latn-CS"/>
        </w:rPr>
        <w:t xml:space="preserve"> </w:t>
      </w:r>
      <w:r>
        <w:rPr>
          <w:rFonts w:ascii="Arial" w:hAnsi="Arial" w:cs="Arial"/>
          <w:b/>
          <w:lang w:val="sr-Latn-CS"/>
        </w:rPr>
        <w:t>локацији</w:t>
      </w:r>
      <w:r w:rsidR="003B65C8" w:rsidRPr="003C5B4A">
        <w:rPr>
          <w:rFonts w:ascii="Arial" w:hAnsi="Arial" w:cs="Arial"/>
          <w:b/>
          <w:lang w:val="sr-Latn-CS"/>
        </w:rPr>
        <w:t xml:space="preserve"> </w:t>
      </w:r>
      <w:r>
        <w:rPr>
          <w:rFonts w:ascii="Arial" w:hAnsi="Arial" w:cs="Arial"/>
          <w:b/>
          <w:lang w:val="sr-Latn-CS"/>
        </w:rPr>
        <w:t>предметног</w:t>
      </w:r>
      <w:r w:rsidR="003B65C8" w:rsidRPr="003C5B4A">
        <w:rPr>
          <w:rFonts w:ascii="Arial" w:hAnsi="Arial" w:cs="Arial"/>
          <w:b/>
          <w:lang w:val="sr-Latn-CS"/>
        </w:rPr>
        <w:t xml:space="preserve"> </w:t>
      </w:r>
      <w:r>
        <w:rPr>
          <w:rFonts w:ascii="Arial" w:hAnsi="Arial" w:cs="Arial"/>
          <w:b/>
          <w:lang w:val="sr-Latn-CS"/>
        </w:rPr>
        <w:t>објекта</w:t>
      </w:r>
      <w:r w:rsidR="003B65C8" w:rsidRPr="003C5B4A">
        <w:rPr>
          <w:rFonts w:ascii="Arial" w:hAnsi="Arial" w:cs="Arial"/>
          <w:b/>
          <w:lang w:val="sr-Latn-CS"/>
        </w:rPr>
        <w:t xml:space="preserve"> </w:t>
      </w:r>
      <w:r>
        <w:rPr>
          <w:rFonts w:ascii="Arial" w:hAnsi="Arial" w:cs="Arial"/>
          <w:b/>
          <w:lang w:val="sr-Cyrl-RS"/>
        </w:rPr>
        <w:t>потребно</w:t>
      </w:r>
      <w:r w:rsidR="00CE6325">
        <w:rPr>
          <w:rFonts w:ascii="Arial" w:hAnsi="Arial" w:cs="Arial"/>
          <w:b/>
          <w:lang w:val="sr-Cyrl-RS"/>
        </w:rPr>
        <w:t xml:space="preserve"> </w:t>
      </w:r>
      <w:r>
        <w:rPr>
          <w:rFonts w:ascii="Arial" w:hAnsi="Arial" w:cs="Arial"/>
          <w:b/>
          <w:lang w:val="sr-Cyrl-RS"/>
        </w:rPr>
        <w:t>је</w:t>
      </w:r>
      <w:r w:rsidR="00CE6325">
        <w:rPr>
          <w:rFonts w:ascii="Arial" w:hAnsi="Arial" w:cs="Arial"/>
          <w:b/>
          <w:lang w:val="sr-Cyrl-RS"/>
        </w:rPr>
        <w:t xml:space="preserve"> </w:t>
      </w:r>
      <w:r>
        <w:rPr>
          <w:rFonts w:ascii="Arial" w:hAnsi="Arial" w:cs="Arial"/>
          <w:b/>
          <w:lang w:val="sr-Latn-CS"/>
        </w:rPr>
        <w:t>водити</w:t>
      </w:r>
      <w:r w:rsidR="003B65C8" w:rsidRPr="003C5B4A">
        <w:rPr>
          <w:rFonts w:ascii="Arial" w:hAnsi="Arial" w:cs="Arial"/>
          <w:b/>
          <w:lang w:val="sr-Latn-CS"/>
        </w:rPr>
        <w:t xml:space="preserve"> </w:t>
      </w:r>
      <w:r>
        <w:rPr>
          <w:rFonts w:ascii="Arial" w:hAnsi="Arial" w:cs="Arial"/>
          <w:b/>
          <w:lang w:val="sr-Latn-CS"/>
        </w:rPr>
        <w:t>евиденцију</w:t>
      </w:r>
      <w:r w:rsidR="003B65C8" w:rsidRPr="003C5B4A">
        <w:rPr>
          <w:rFonts w:ascii="Arial" w:hAnsi="Arial" w:cs="Arial"/>
          <w:b/>
          <w:lang w:val="sr-Latn-CS"/>
        </w:rPr>
        <w:t xml:space="preserve"> </w:t>
      </w:r>
      <w:r>
        <w:rPr>
          <w:rFonts w:ascii="Arial" w:hAnsi="Arial" w:cs="Arial"/>
          <w:b/>
          <w:lang w:val="sr-Latn-CS"/>
        </w:rPr>
        <w:t>о</w:t>
      </w:r>
      <w:r w:rsidR="003B65C8" w:rsidRPr="003C5B4A">
        <w:rPr>
          <w:rFonts w:ascii="Arial" w:hAnsi="Arial" w:cs="Arial"/>
          <w:b/>
          <w:lang w:val="sr-Latn-CS"/>
        </w:rPr>
        <w:t xml:space="preserve"> </w:t>
      </w:r>
      <w:r>
        <w:rPr>
          <w:rFonts w:ascii="Arial" w:hAnsi="Arial" w:cs="Arial"/>
          <w:b/>
          <w:lang w:val="sr-Latn-CS"/>
        </w:rPr>
        <w:t>насталом</w:t>
      </w:r>
      <w:r w:rsidR="003B65C8" w:rsidRPr="003C5B4A">
        <w:rPr>
          <w:rFonts w:ascii="Arial" w:hAnsi="Arial" w:cs="Arial"/>
          <w:b/>
          <w:lang w:val="sr-Latn-CS"/>
        </w:rPr>
        <w:t xml:space="preserve"> </w:t>
      </w:r>
      <w:r>
        <w:rPr>
          <w:rFonts w:ascii="Arial" w:hAnsi="Arial" w:cs="Arial"/>
          <w:b/>
          <w:lang w:val="sr-Latn-CS"/>
        </w:rPr>
        <w:t>опасном</w:t>
      </w:r>
      <w:r w:rsidR="003B65C8" w:rsidRPr="003C5B4A">
        <w:rPr>
          <w:rFonts w:ascii="Arial" w:hAnsi="Arial" w:cs="Arial"/>
          <w:b/>
          <w:lang w:val="sr-Latn-CS"/>
        </w:rPr>
        <w:t xml:space="preserve"> </w:t>
      </w:r>
      <w:r>
        <w:rPr>
          <w:rFonts w:ascii="Arial" w:hAnsi="Arial" w:cs="Arial"/>
          <w:b/>
          <w:lang w:val="sr-Latn-CS"/>
        </w:rPr>
        <w:t>отпаду</w:t>
      </w:r>
      <w:r w:rsidR="003B65C8" w:rsidRPr="003C5B4A">
        <w:rPr>
          <w:rFonts w:ascii="Arial" w:hAnsi="Arial" w:cs="Arial"/>
          <w:b/>
          <w:lang w:val="sr-Latn-CS"/>
        </w:rPr>
        <w:t xml:space="preserve"> </w:t>
      </w:r>
      <w:r>
        <w:rPr>
          <w:rFonts w:ascii="Arial" w:hAnsi="Arial" w:cs="Arial"/>
          <w:b/>
          <w:lang w:val="sr-Latn-CS"/>
        </w:rPr>
        <w:t>и</w:t>
      </w:r>
      <w:r w:rsidR="003B65C8" w:rsidRPr="003C5B4A">
        <w:rPr>
          <w:rFonts w:ascii="Arial" w:hAnsi="Arial" w:cs="Arial"/>
          <w:b/>
          <w:lang w:val="sr-Latn-CS"/>
        </w:rPr>
        <w:t xml:space="preserve"> </w:t>
      </w:r>
      <w:r>
        <w:rPr>
          <w:rFonts w:ascii="Arial" w:hAnsi="Arial" w:cs="Arial"/>
          <w:b/>
          <w:lang w:val="sr-Latn-CS"/>
        </w:rPr>
        <w:t>води</w:t>
      </w:r>
      <w:r>
        <w:rPr>
          <w:rFonts w:ascii="Arial" w:hAnsi="Arial" w:cs="Arial"/>
          <w:b/>
          <w:lang w:val="sr-Cyrl-RS"/>
        </w:rPr>
        <w:t>ти</w:t>
      </w:r>
      <w:r w:rsidR="003B65C8" w:rsidRPr="003C5B4A">
        <w:rPr>
          <w:rFonts w:ascii="Arial" w:hAnsi="Arial" w:cs="Arial"/>
          <w:b/>
          <w:lang w:val="sr-Latn-CS"/>
        </w:rPr>
        <w:t xml:space="preserve"> </w:t>
      </w:r>
      <w:r>
        <w:rPr>
          <w:rFonts w:ascii="Arial" w:hAnsi="Arial" w:cs="Arial"/>
          <w:b/>
          <w:lang w:val="sr-Latn-CS"/>
        </w:rPr>
        <w:t>мјесечни</w:t>
      </w:r>
      <w:r w:rsidR="003B65C8" w:rsidRPr="003C5B4A">
        <w:rPr>
          <w:rFonts w:ascii="Arial" w:hAnsi="Arial" w:cs="Arial"/>
          <w:b/>
          <w:lang w:val="sr-Latn-CS"/>
        </w:rPr>
        <w:t xml:space="preserve"> </w:t>
      </w:r>
      <w:r>
        <w:rPr>
          <w:rFonts w:ascii="Arial" w:hAnsi="Arial" w:cs="Arial"/>
          <w:b/>
          <w:lang w:val="sr-Latn-CS"/>
        </w:rPr>
        <w:t>регистар</w:t>
      </w:r>
      <w:r w:rsidR="003B65C8" w:rsidRPr="003C5B4A">
        <w:rPr>
          <w:rFonts w:ascii="Arial" w:hAnsi="Arial" w:cs="Arial"/>
          <w:b/>
          <w:lang w:val="sr-Latn-CS"/>
        </w:rPr>
        <w:t xml:space="preserve"> </w:t>
      </w:r>
      <w:r>
        <w:rPr>
          <w:rFonts w:ascii="Arial" w:hAnsi="Arial" w:cs="Arial"/>
          <w:b/>
          <w:lang w:val="sr-Latn-CS"/>
        </w:rPr>
        <w:t>отпадних</w:t>
      </w:r>
      <w:r w:rsidR="003B65C8" w:rsidRPr="003C5B4A">
        <w:rPr>
          <w:rFonts w:ascii="Arial" w:hAnsi="Arial" w:cs="Arial"/>
          <w:b/>
          <w:lang w:val="sr-Latn-CS"/>
        </w:rPr>
        <w:t xml:space="preserve"> </w:t>
      </w:r>
      <w:r>
        <w:rPr>
          <w:rFonts w:ascii="Arial" w:hAnsi="Arial" w:cs="Arial"/>
          <w:b/>
          <w:lang w:val="sr-Latn-CS"/>
        </w:rPr>
        <w:t>материја</w:t>
      </w:r>
      <w:r w:rsidR="003B65C8" w:rsidRPr="003C5B4A">
        <w:rPr>
          <w:rFonts w:ascii="Arial" w:hAnsi="Arial" w:cs="Arial"/>
          <w:b/>
          <w:lang w:val="sr-Latn-CS"/>
        </w:rPr>
        <w:t xml:space="preserve">, </w:t>
      </w:r>
      <w:r>
        <w:rPr>
          <w:rFonts w:ascii="Arial" w:hAnsi="Arial" w:cs="Arial"/>
          <w:b/>
          <w:lang w:val="sr-Latn-CS"/>
        </w:rPr>
        <w:t>према</w:t>
      </w:r>
      <w:r w:rsidR="003B65C8" w:rsidRPr="003C5B4A">
        <w:rPr>
          <w:rFonts w:ascii="Arial" w:hAnsi="Arial" w:cs="Arial"/>
          <w:b/>
          <w:lang w:val="sr-Latn-CS"/>
        </w:rPr>
        <w:t xml:space="preserve"> </w:t>
      </w:r>
      <w:r>
        <w:rPr>
          <w:rFonts w:ascii="Arial" w:hAnsi="Arial" w:cs="Arial"/>
          <w:b/>
          <w:lang w:val="sr-Latn-CS"/>
        </w:rPr>
        <w:t>табелама</w:t>
      </w:r>
      <w:r w:rsidR="003B65C8" w:rsidRPr="003C5B4A">
        <w:rPr>
          <w:rFonts w:ascii="Arial" w:hAnsi="Arial" w:cs="Arial"/>
          <w:b/>
          <w:lang w:val="sr-Latn-CS"/>
        </w:rPr>
        <w:t xml:space="preserve"> </w:t>
      </w:r>
      <w:r>
        <w:rPr>
          <w:rFonts w:ascii="Arial" w:hAnsi="Arial" w:cs="Arial"/>
          <w:b/>
          <w:lang w:val="sr-Latn-CS"/>
        </w:rPr>
        <w:t>за</w:t>
      </w:r>
      <w:r w:rsidR="003B65C8" w:rsidRPr="003C5B4A">
        <w:rPr>
          <w:rFonts w:ascii="Arial" w:hAnsi="Arial" w:cs="Arial"/>
          <w:b/>
          <w:lang w:val="sr-Latn-CS"/>
        </w:rPr>
        <w:t xml:space="preserve"> </w:t>
      </w:r>
      <w:r>
        <w:rPr>
          <w:rFonts w:ascii="Arial" w:hAnsi="Arial" w:cs="Arial"/>
          <w:b/>
          <w:lang w:val="sr-Latn-CS"/>
        </w:rPr>
        <w:t>евиденцију</w:t>
      </w:r>
      <w:r w:rsidR="003B65C8" w:rsidRPr="003C5B4A">
        <w:rPr>
          <w:rFonts w:ascii="Arial" w:hAnsi="Arial" w:cs="Arial"/>
          <w:b/>
          <w:lang w:val="sr-Latn-CS"/>
        </w:rPr>
        <w:t>.</w:t>
      </w:r>
    </w:p>
    <w:p w14:paraId="420777C2" w14:textId="77777777" w:rsidR="003B65C8" w:rsidRPr="00152CB8" w:rsidRDefault="003B65C8" w:rsidP="003B65C8">
      <w:pPr>
        <w:jc w:val="both"/>
        <w:rPr>
          <w:rFonts w:ascii="Arial" w:hAnsi="Arial" w:cs="Arial"/>
          <w:b/>
          <w:i/>
          <w:lang w:val="sr-Latn-CS"/>
        </w:rPr>
      </w:pPr>
    </w:p>
    <w:p w14:paraId="338A3840" w14:textId="77777777" w:rsidR="003B65C8" w:rsidRDefault="0085511E" w:rsidP="003B65C8">
      <w:pPr>
        <w:jc w:val="both"/>
        <w:rPr>
          <w:rFonts w:ascii="Arial" w:hAnsi="Arial" w:cs="Arial"/>
          <w:b/>
          <w:sz w:val="22"/>
          <w:szCs w:val="22"/>
          <w:lang w:val="sr-Latn-CS"/>
        </w:rPr>
      </w:pPr>
      <w:r>
        <w:rPr>
          <w:rFonts w:ascii="Arial" w:hAnsi="Arial" w:cs="Arial"/>
          <w:b/>
          <w:sz w:val="22"/>
          <w:szCs w:val="22"/>
          <w:lang w:val="sr-Latn-CS"/>
        </w:rPr>
        <w:t>Н</w:t>
      </w:r>
      <w:r w:rsidR="003B65C8">
        <w:rPr>
          <w:rFonts w:ascii="Arial" w:hAnsi="Arial" w:cs="Arial"/>
          <w:b/>
          <w:sz w:val="22"/>
          <w:szCs w:val="22"/>
          <w:lang w:val="sr-Latn-CS"/>
        </w:rPr>
        <w:t>АЧИ</w:t>
      </w:r>
      <w:r>
        <w:rPr>
          <w:rFonts w:ascii="Arial" w:hAnsi="Arial" w:cs="Arial"/>
          <w:b/>
          <w:sz w:val="22"/>
          <w:szCs w:val="22"/>
          <w:lang w:val="sr-Latn-CS"/>
        </w:rPr>
        <w:t>Н</w:t>
      </w:r>
      <w:r w:rsidR="003B65C8" w:rsidRPr="003C5B4A">
        <w:rPr>
          <w:rFonts w:ascii="Arial" w:hAnsi="Arial" w:cs="Arial"/>
          <w:b/>
          <w:sz w:val="22"/>
          <w:szCs w:val="22"/>
          <w:lang w:val="sr-Latn-CS"/>
        </w:rPr>
        <w:t xml:space="preserve"> </w:t>
      </w:r>
      <w:r>
        <w:rPr>
          <w:rFonts w:ascii="Arial" w:hAnsi="Arial" w:cs="Arial"/>
          <w:b/>
          <w:sz w:val="22"/>
          <w:szCs w:val="22"/>
          <w:lang w:val="sr-Latn-CS"/>
        </w:rPr>
        <w:t>СКЛ</w:t>
      </w:r>
      <w:r w:rsidR="003B65C8">
        <w:rPr>
          <w:rFonts w:ascii="Arial" w:hAnsi="Arial" w:cs="Arial"/>
          <w:b/>
          <w:sz w:val="22"/>
          <w:szCs w:val="22"/>
          <w:lang w:val="sr-Latn-CS"/>
        </w:rPr>
        <w:t>АДИШ</w:t>
      </w:r>
      <w:r>
        <w:rPr>
          <w:rFonts w:ascii="Arial" w:hAnsi="Arial" w:cs="Arial"/>
          <w:b/>
          <w:sz w:val="22"/>
          <w:szCs w:val="22"/>
          <w:lang w:val="sr-Latn-CS"/>
        </w:rPr>
        <w:t>Т</w:t>
      </w:r>
      <w:r w:rsidR="003B65C8">
        <w:rPr>
          <w:rFonts w:ascii="Arial" w:hAnsi="Arial" w:cs="Arial"/>
          <w:b/>
          <w:sz w:val="22"/>
          <w:szCs w:val="22"/>
          <w:lang w:val="sr-Latn-CS"/>
        </w:rPr>
        <w:t>ЕЊА</w:t>
      </w:r>
      <w:r w:rsidR="003B65C8" w:rsidRPr="003C5B4A">
        <w:rPr>
          <w:rFonts w:ascii="Arial" w:hAnsi="Arial" w:cs="Arial"/>
          <w:b/>
          <w:sz w:val="22"/>
          <w:szCs w:val="22"/>
          <w:lang w:val="sr-Latn-CS"/>
        </w:rPr>
        <w:t xml:space="preserve">, </w:t>
      </w:r>
      <w:r>
        <w:rPr>
          <w:rFonts w:ascii="Arial" w:hAnsi="Arial" w:cs="Arial"/>
          <w:b/>
          <w:sz w:val="22"/>
          <w:szCs w:val="22"/>
          <w:lang w:val="sr-Latn-CS"/>
        </w:rPr>
        <w:t>ТР</w:t>
      </w:r>
      <w:r w:rsidR="003B65C8">
        <w:rPr>
          <w:rFonts w:ascii="Arial" w:hAnsi="Arial" w:cs="Arial"/>
          <w:b/>
          <w:sz w:val="22"/>
          <w:szCs w:val="22"/>
          <w:lang w:val="sr-Latn-CS"/>
        </w:rPr>
        <w:t>Е</w:t>
      </w:r>
      <w:r>
        <w:rPr>
          <w:rFonts w:ascii="Arial" w:hAnsi="Arial" w:cs="Arial"/>
          <w:b/>
          <w:sz w:val="22"/>
          <w:szCs w:val="22"/>
          <w:lang w:val="sr-Latn-CS"/>
        </w:rPr>
        <w:t>ТМ</w:t>
      </w:r>
      <w:r w:rsidR="003B65C8">
        <w:rPr>
          <w:rFonts w:ascii="Arial" w:hAnsi="Arial" w:cs="Arial"/>
          <w:b/>
          <w:sz w:val="22"/>
          <w:szCs w:val="22"/>
          <w:lang w:val="sr-Latn-CS"/>
        </w:rPr>
        <w:t>А</w:t>
      </w:r>
      <w:r>
        <w:rPr>
          <w:rFonts w:ascii="Arial" w:hAnsi="Arial" w:cs="Arial"/>
          <w:b/>
          <w:sz w:val="22"/>
          <w:szCs w:val="22"/>
          <w:lang w:val="sr-Latn-CS"/>
        </w:rPr>
        <w:t>Н</w:t>
      </w:r>
      <w:r w:rsidR="003B65C8">
        <w:rPr>
          <w:rFonts w:ascii="Arial" w:hAnsi="Arial" w:cs="Arial"/>
          <w:b/>
          <w:sz w:val="22"/>
          <w:szCs w:val="22"/>
          <w:lang w:val="sr-Latn-CS"/>
        </w:rPr>
        <w:t>А</w:t>
      </w:r>
      <w:r w:rsidR="003B65C8" w:rsidRPr="003C5B4A">
        <w:rPr>
          <w:rFonts w:ascii="Arial" w:hAnsi="Arial" w:cs="Arial"/>
          <w:b/>
          <w:sz w:val="22"/>
          <w:szCs w:val="22"/>
          <w:lang w:val="sr-Latn-CS"/>
        </w:rPr>
        <w:t xml:space="preserve"> </w:t>
      </w:r>
      <w:r w:rsidR="003B65C8">
        <w:rPr>
          <w:rFonts w:ascii="Arial" w:hAnsi="Arial" w:cs="Arial"/>
          <w:b/>
          <w:sz w:val="22"/>
          <w:szCs w:val="22"/>
          <w:lang w:val="sr-Latn-CS"/>
        </w:rPr>
        <w:t>И</w:t>
      </w:r>
      <w:r w:rsidR="003B65C8" w:rsidRPr="003C5B4A">
        <w:rPr>
          <w:rFonts w:ascii="Arial" w:hAnsi="Arial" w:cs="Arial"/>
          <w:b/>
          <w:sz w:val="22"/>
          <w:szCs w:val="22"/>
          <w:lang w:val="sr-Latn-CS"/>
        </w:rPr>
        <w:t xml:space="preserve"> </w:t>
      </w:r>
      <w:r>
        <w:rPr>
          <w:rFonts w:ascii="Arial" w:hAnsi="Arial" w:cs="Arial"/>
          <w:b/>
          <w:sz w:val="22"/>
          <w:szCs w:val="22"/>
          <w:lang w:val="sr-Latn-CS"/>
        </w:rPr>
        <w:t>О</w:t>
      </w:r>
      <w:r w:rsidR="003B65C8">
        <w:rPr>
          <w:rFonts w:ascii="Arial" w:hAnsi="Arial" w:cs="Arial"/>
          <w:b/>
          <w:sz w:val="22"/>
          <w:szCs w:val="22"/>
          <w:lang w:val="sr-Latn-CS"/>
        </w:rPr>
        <w:t>Д</w:t>
      </w:r>
      <w:r>
        <w:rPr>
          <w:rFonts w:ascii="Arial" w:hAnsi="Arial" w:cs="Arial"/>
          <w:b/>
          <w:sz w:val="22"/>
          <w:szCs w:val="22"/>
          <w:lang w:val="sr-Latn-CS"/>
        </w:rPr>
        <w:t>Л</w:t>
      </w:r>
      <w:r w:rsidR="003B65C8">
        <w:rPr>
          <w:rFonts w:ascii="Arial" w:hAnsi="Arial" w:cs="Arial"/>
          <w:b/>
          <w:sz w:val="22"/>
          <w:szCs w:val="22"/>
          <w:lang w:val="sr-Latn-CS"/>
        </w:rPr>
        <w:t>АГАЊА</w:t>
      </w:r>
      <w:r w:rsidR="003B65C8" w:rsidRPr="003C5B4A">
        <w:rPr>
          <w:rFonts w:ascii="Arial" w:hAnsi="Arial" w:cs="Arial"/>
          <w:b/>
          <w:sz w:val="22"/>
          <w:szCs w:val="22"/>
          <w:lang w:val="sr-Latn-CS"/>
        </w:rPr>
        <w:t xml:space="preserve"> </w:t>
      </w:r>
      <w:r>
        <w:rPr>
          <w:rFonts w:ascii="Arial" w:hAnsi="Arial" w:cs="Arial"/>
          <w:b/>
          <w:sz w:val="22"/>
          <w:szCs w:val="22"/>
          <w:lang w:val="sr-Latn-CS"/>
        </w:rPr>
        <w:t>ОТП</w:t>
      </w:r>
      <w:r w:rsidR="003B65C8">
        <w:rPr>
          <w:rFonts w:ascii="Arial" w:hAnsi="Arial" w:cs="Arial"/>
          <w:b/>
          <w:sz w:val="22"/>
          <w:szCs w:val="22"/>
          <w:lang w:val="sr-Latn-CS"/>
        </w:rPr>
        <w:t>АДА</w:t>
      </w:r>
    </w:p>
    <w:p w14:paraId="589CC2DE" w14:textId="77777777" w:rsidR="003B65C8" w:rsidRPr="005311B7" w:rsidRDefault="0085511E" w:rsidP="003B65C8">
      <w:pPr>
        <w:jc w:val="both"/>
        <w:rPr>
          <w:rFonts w:ascii="Arial" w:hAnsi="Arial" w:cs="Arial"/>
          <w:lang w:val="sr-Latn-CS"/>
        </w:rPr>
      </w:pPr>
      <w:r>
        <w:rPr>
          <w:rFonts w:ascii="Arial" w:hAnsi="Arial" w:cs="Arial"/>
          <w:lang w:val="sr-Latn-CS"/>
        </w:rPr>
        <w:t>Основни</w:t>
      </w:r>
      <w:r w:rsidR="003B65C8" w:rsidRPr="00B73D7E">
        <w:rPr>
          <w:rFonts w:ascii="Arial" w:hAnsi="Arial" w:cs="Arial"/>
          <w:lang w:val="sr-Latn-CS"/>
        </w:rPr>
        <w:t xml:space="preserve"> </w:t>
      </w:r>
      <w:r>
        <w:rPr>
          <w:rFonts w:ascii="Arial" w:hAnsi="Arial" w:cs="Arial"/>
          <w:lang w:val="sr-Latn-CS"/>
        </w:rPr>
        <w:t>циљ</w:t>
      </w:r>
      <w:r w:rsidR="003B65C8" w:rsidRPr="00B73D7E">
        <w:rPr>
          <w:rFonts w:ascii="Arial" w:hAnsi="Arial" w:cs="Arial"/>
          <w:lang w:val="sr-Latn-CS"/>
        </w:rPr>
        <w:t xml:space="preserve"> </w:t>
      </w:r>
      <w:r>
        <w:rPr>
          <w:rFonts w:ascii="Arial" w:hAnsi="Arial" w:cs="Arial"/>
          <w:lang w:val="sr-Latn-CS"/>
        </w:rPr>
        <w:t>управљања</w:t>
      </w:r>
      <w:r w:rsidR="003B65C8" w:rsidRPr="00B73D7E">
        <w:rPr>
          <w:rFonts w:ascii="Arial" w:hAnsi="Arial" w:cs="Arial"/>
          <w:lang w:val="sr-Latn-CS"/>
        </w:rPr>
        <w:t xml:space="preserve"> </w:t>
      </w:r>
      <w:r>
        <w:rPr>
          <w:rFonts w:ascii="Arial" w:hAnsi="Arial" w:cs="Arial"/>
          <w:lang w:val="sr-Latn-CS"/>
        </w:rPr>
        <w:t>отпадом</w:t>
      </w:r>
      <w:r w:rsidR="003B65C8" w:rsidRPr="00B73D7E">
        <w:rPr>
          <w:rFonts w:ascii="Arial" w:hAnsi="Arial" w:cs="Arial"/>
          <w:lang w:val="sr-Latn-CS"/>
        </w:rPr>
        <w:t xml:space="preserve"> </w:t>
      </w:r>
      <w:r>
        <w:rPr>
          <w:rFonts w:ascii="Arial" w:hAnsi="Arial" w:cs="Arial"/>
          <w:lang w:val="sr-Latn-CS"/>
        </w:rPr>
        <w:t>је</w:t>
      </w:r>
      <w:r w:rsidR="003B65C8" w:rsidRPr="00B73D7E">
        <w:rPr>
          <w:rFonts w:ascii="Arial" w:hAnsi="Arial" w:cs="Arial"/>
          <w:lang w:val="sr-Latn-CS"/>
        </w:rPr>
        <w:t xml:space="preserve"> </w:t>
      </w:r>
      <w:r>
        <w:rPr>
          <w:rFonts w:ascii="Arial" w:hAnsi="Arial" w:cs="Arial"/>
          <w:lang w:val="sr-Latn-CS"/>
        </w:rPr>
        <w:t>његово</w:t>
      </w:r>
      <w:r w:rsidR="003B65C8" w:rsidRPr="00B73D7E">
        <w:rPr>
          <w:rFonts w:ascii="Arial" w:hAnsi="Arial" w:cs="Arial"/>
          <w:lang w:val="sr-Latn-CS"/>
        </w:rPr>
        <w:t xml:space="preserve"> </w:t>
      </w:r>
      <w:r>
        <w:rPr>
          <w:rFonts w:ascii="Arial" w:hAnsi="Arial" w:cs="Arial"/>
          <w:lang w:val="sr-Latn-CS"/>
        </w:rPr>
        <w:t>правилно</w:t>
      </w:r>
      <w:r w:rsidR="003B65C8" w:rsidRPr="00B73D7E">
        <w:rPr>
          <w:rFonts w:ascii="Arial" w:hAnsi="Arial" w:cs="Arial"/>
          <w:lang w:val="sr-Latn-CS"/>
        </w:rPr>
        <w:t xml:space="preserve"> </w:t>
      </w:r>
      <w:r>
        <w:rPr>
          <w:rFonts w:ascii="Arial" w:hAnsi="Arial" w:cs="Arial"/>
          <w:lang w:val="sr-Latn-CS"/>
        </w:rPr>
        <w:t>збрињавање</w:t>
      </w:r>
      <w:r w:rsidR="003B65C8" w:rsidRPr="00B73D7E">
        <w:rPr>
          <w:rFonts w:ascii="Arial" w:hAnsi="Arial" w:cs="Arial"/>
          <w:lang w:val="sr-Latn-CS"/>
        </w:rPr>
        <w:t xml:space="preserve">, </w:t>
      </w:r>
      <w:r>
        <w:rPr>
          <w:rFonts w:ascii="Arial" w:hAnsi="Arial" w:cs="Arial"/>
          <w:lang w:val="sr-Latn-CS"/>
        </w:rPr>
        <w:t>поврат</w:t>
      </w:r>
      <w:r w:rsidR="003B65C8" w:rsidRPr="00B73D7E">
        <w:rPr>
          <w:rFonts w:ascii="Arial" w:hAnsi="Arial" w:cs="Arial"/>
          <w:lang w:val="sr-Latn-CS"/>
        </w:rPr>
        <w:t xml:space="preserve"> </w:t>
      </w:r>
      <w:r>
        <w:rPr>
          <w:rFonts w:ascii="Arial" w:hAnsi="Arial" w:cs="Arial"/>
          <w:lang w:val="sr-Latn-CS"/>
        </w:rPr>
        <w:t>и</w:t>
      </w:r>
      <w:r w:rsidR="003B65C8" w:rsidRPr="00B73D7E">
        <w:rPr>
          <w:rFonts w:ascii="Arial" w:hAnsi="Arial" w:cs="Arial"/>
          <w:lang w:val="sr-Latn-CS"/>
        </w:rPr>
        <w:t xml:space="preserve"> </w:t>
      </w:r>
      <w:r>
        <w:rPr>
          <w:rFonts w:ascii="Arial" w:hAnsi="Arial" w:cs="Arial"/>
          <w:lang w:val="sr-Latn-CS"/>
        </w:rPr>
        <w:t>рециклажа</w:t>
      </w:r>
      <w:r w:rsidR="003B65C8" w:rsidRPr="00B73D7E">
        <w:rPr>
          <w:rFonts w:ascii="Arial" w:hAnsi="Arial" w:cs="Arial"/>
          <w:lang w:val="sr-Latn-CS"/>
        </w:rPr>
        <w:t xml:space="preserve">, </w:t>
      </w:r>
      <w:r>
        <w:rPr>
          <w:rFonts w:ascii="Arial" w:hAnsi="Arial" w:cs="Arial"/>
          <w:lang w:val="sr-Latn-CS"/>
        </w:rPr>
        <w:t>те</w:t>
      </w:r>
      <w:r w:rsidR="003B65C8" w:rsidRPr="00B73D7E">
        <w:rPr>
          <w:rFonts w:ascii="Arial" w:hAnsi="Arial" w:cs="Arial"/>
          <w:lang w:val="sr-Latn-CS"/>
        </w:rPr>
        <w:t xml:space="preserve"> </w:t>
      </w:r>
      <w:r>
        <w:rPr>
          <w:rFonts w:ascii="Arial" w:hAnsi="Arial" w:cs="Arial"/>
          <w:lang w:val="sr-Latn-CS"/>
        </w:rPr>
        <w:t>смањење</w:t>
      </w:r>
      <w:r w:rsidR="003B65C8" w:rsidRPr="00B73D7E">
        <w:rPr>
          <w:rFonts w:ascii="Arial" w:hAnsi="Arial" w:cs="Arial"/>
          <w:lang w:val="sr-Latn-CS"/>
        </w:rPr>
        <w:t xml:space="preserve"> </w:t>
      </w:r>
      <w:r>
        <w:rPr>
          <w:rFonts w:ascii="Arial" w:hAnsi="Arial" w:cs="Arial"/>
          <w:lang w:val="sr-Latn-CS"/>
        </w:rPr>
        <w:t>његовог</w:t>
      </w:r>
      <w:r w:rsidR="003B65C8" w:rsidRPr="00B73D7E">
        <w:rPr>
          <w:rFonts w:ascii="Arial" w:hAnsi="Arial" w:cs="Arial"/>
          <w:lang w:val="sr-Latn-CS"/>
        </w:rPr>
        <w:t xml:space="preserve"> </w:t>
      </w:r>
      <w:r>
        <w:rPr>
          <w:rFonts w:ascii="Arial" w:hAnsi="Arial" w:cs="Arial"/>
          <w:lang w:val="sr-Latn-CS"/>
        </w:rPr>
        <w:t>негативног</w:t>
      </w:r>
      <w:r w:rsidR="003B65C8" w:rsidRPr="00B73D7E">
        <w:rPr>
          <w:rFonts w:ascii="Arial" w:hAnsi="Arial" w:cs="Arial"/>
          <w:lang w:val="sr-Latn-CS"/>
        </w:rPr>
        <w:t xml:space="preserve"> </w:t>
      </w:r>
      <w:r>
        <w:rPr>
          <w:rFonts w:ascii="Arial" w:hAnsi="Arial" w:cs="Arial"/>
          <w:lang w:val="sr-Latn-CS"/>
        </w:rPr>
        <w:t>утицаја</w:t>
      </w:r>
      <w:r w:rsidR="003B65C8" w:rsidRPr="00B73D7E">
        <w:rPr>
          <w:rFonts w:ascii="Arial" w:hAnsi="Arial" w:cs="Arial"/>
          <w:lang w:val="sr-Latn-CS"/>
        </w:rPr>
        <w:t xml:space="preserve"> </w:t>
      </w:r>
      <w:r>
        <w:rPr>
          <w:rFonts w:ascii="Arial" w:hAnsi="Arial" w:cs="Arial"/>
          <w:lang w:val="sr-Latn-CS"/>
        </w:rPr>
        <w:t>на</w:t>
      </w:r>
      <w:r w:rsidR="003B65C8" w:rsidRPr="00B73D7E">
        <w:rPr>
          <w:rFonts w:ascii="Arial" w:hAnsi="Arial" w:cs="Arial"/>
          <w:lang w:val="sr-Latn-CS"/>
        </w:rPr>
        <w:t xml:space="preserve"> </w:t>
      </w:r>
      <w:r>
        <w:rPr>
          <w:rFonts w:ascii="Arial" w:hAnsi="Arial" w:cs="Arial"/>
          <w:lang w:val="sr-Latn-CS"/>
        </w:rPr>
        <w:t>животну</w:t>
      </w:r>
      <w:r w:rsidR="003B65C8" w:rsidRPr="00B73D7E">
        <w:rPr>
          <w:rFonts w:ascii="Arial" w:hAnsi="Arial" w:cs="Arial"/>
          <w:lang w:val="sr-Latn-CS"/>
        </w:rPr>
        <w:t xml:space="preserve"> </w:t>
      </w:r>
      <w:r>
        <w:rPr>
          <w:rFonts w:ascii="Arial" w:hAnsi="Arial" w:cs="Arial"/>
          <w:lang w:val="sr-Latn-CS"/>
        </w:rPr>
        <w:t>средину</w:t>
      </w:r>
      <w:r w:rsidR="003B65C8" w:rsidRPr="00B73D7E">
        <w:rPr>
          <w:rFonts w:ascii="Arial" w:hAnsi="Arial" w:cs="Arial"/>
          <w:lang w:val="sr-Latn-CS"/>
        </w:rPr>
        <w:t xml:space="preserve"> </w:t>
      </w:r>
      <w:r>
        <w:rPr>
          <w:rFonts w:ascii="Arial" w:hAnsi="Arial" w:cs="Arial"/>
          <w:lang w:val="sr-Latn-CS"/>
        </w:rPr>
        <w:t>и</w:t>
      </w:r>
      <w:r w:rsidR="003B65C8" w:rsidRPr="00B73D7E">
        <w:rPr>
          <w:rFonts w:ascii="Arial" w:hAnsi="Arial" w:cs="Arial"/>
          <w:lang w:val="sr-Latn-CS"/>
        </w:rPr>
        <w:t xml:space="preserve"> </w:t>
      </w:r>
      <w:r>
        <w:rPr>
          <w:rFonts w:ascii="Arial" w:hAnsi="Arial" w:cs="Arial"/>
          <w:lang w:val="sr-Latn-CS"/>
        </w:rPr>
        <w:t>здравље</w:t>
      </w:r>
      <w:r w:rsidR="003B65C8" w:rsidRPr="00B73D7E">
        <w:rPr>
          <w:rFonts w:ascii="Arial" w:hAnsi="Arial" w:cs="Arial"/>
          <w:lang w:val="sr-Latn-CS"/>
        </w:rPr>
        <w:t xml:space="preserve"> </w:t>
      </w:r>
      <w:r>
        <w:rPr>
          <w:rFonts w:ascii="Arial" w:hAnsi="Arial" w:cs="Arial"/>
          <w:lang w:val="sr-Latn-CS"/>
        </w:rPr>
        <w:t>људи</w:t>
      </w:r>
      <w:r w:rsidR="003B65C8" w:rsidRPr="00B73D7E">
        <w:rPr>
          <w:rFonts w:ascii="Arial" w:hAnsi="Arial" w:cs="Arial"/>
          <w:lang w:val="sr-Latn-CS"/>
        </w:rPr>
        <w:t xml:space="preserve">. </w:t>
      </w:r>
      <w:r>
        <w:rPr>
          <w:rFonts w:ascii="Arial" w:hAnsi="Arial" w:cs="Arial"/>
          <w:lang w:val="sr-Latn-CS"/>
        </w:rPr>
        <w:t>Само</w:t>
      </w:r>
      <w:r w:rsidR="003B65C8" w:rsidRPr="00B73D7E">
        <w:rPr>
          <w:rFonts w:ascii="Arial" w:hAnsi="Arial" w:cs="Arial"/>
          <w:lang w:val="sr-Latn-CS"/>
        </w:rPr>
        <w:t xml:space="preserve"> </w:t>
      </w:r>
      <w:r>
        <w:rPr>
          <w:rFonts w:ascii="Arial" w:hAnsi="Arial" w:cs="Arial"/>
          <w:lang w:val="sr-Latn-CS"/>
        </w:rPr>
        <w:t>привремено</w:t>
      </w:r>
      <w:r w:rsidR="003B65C8" w:rsidRPr="00B73D7E">
        <w:rPr>
          <w:rFonts w:ascii="Arial" w:hAnsi="Arial" w:cs="Arial"/>
          <w:lang w:val="sr-Latn-CS"/>
        </w:rPr>
        <w:t xml:space="preserve"> </w:t>
      </w:r>
      <w:r>
        <w:rPr>
          <w:rFonts w:ascii="Arial" w:hAnsi="Arial" w:cs="Arial"/>
          <w:lang w:val="sr-Latn-CS"/>
        </w:rPr>
        <w:t>складиштење</w:t>
      </w:r>
      <w:r w:rsidR="003B65C8" w:rsidRPr="00B73D7E">
        <w:rPr>
          <w:rFonts w:ascii="Arial" w:hAnsi="Arial" w:cs="Arial"/>
          <w:lang w:val="sr-Latn-CS"/>
        </w:rPr>
        <w:t xml:space="preserve"> </w:t>
      </w:r>
      <w:r>
        <w:rPr>
          <w:rFonts w:ascii="Arial" w:hAnsi="Arial" w:cs="Arial"/>
          <w:lang w:val="sr-Latn-CS"/>
        </w:rPr>
        <w:t>и</w:t>
      </w:r>
      <w:r w:rsidR="003B65C8" w:rsidRPr="00B73D7E">
        <w:rPr>
          <w:rFonts w:ascii="Arial" w:hAnsi="Arial" w:cs="Arial"/>
          <w:lang w:val="sr-Latn-CS"/>
        </w:rPr>
        <w:t xml:space="preserve"> </w:t>
      </w:r>
      <w:r>
        <w:rPr>
          <w:rFonts w:ascii="Arial" w:hAnsi="Arial" w:cs="Arial"/>
          <w:lang w:val="sr-Latn-CS"/>
        </w:rPr>
        <w:t>коначно</w:t>
      </w:r>
      <w:r w:rsidR="003B65C8" w:rsidRPr="00B73D7E">
        <w:rPr>
          <w:rFonts w:ascii="Arial" w:hAnsi="Arial" w:cs="Arial"/>
          <w:lang w:val="sr-Latn-CS"/>
        </w:rPr>
        <w:t xml:space="preserve"> </w:t>
      </w:r>
      <w:r>
        <w:rPr>
          <w:rFonts w:ascii="Arial" w:hAnsi="Arial" w:cs="Arial"/>
          <w:lang w:val="sr-Latn-CS"/>
        </w:rPr>
        <w:t>збрињавање</w:t>
      </w:r>
      <w:r w:rsidR="003B65C8" w:rsidRPr="00B73D7E">
        <w:rPr>
          <w:rFonts w:ascii="Arial" w:hAnsi="Arial" w:cs="Arial"/>
          <w:lang w:val="sr-Latn-CS"/>
        </w:rPr>
        <w:t xml:space="preserve"> </w:t>
      </w:r>
      <w:r>
        <w:rPr>
          <w:rFonts w:ascii="Arial" w:hAnsi="Arial" w:cs="Arial"/>
          <w:lang w:val="sr-Latn-CS"/>
        </w:rPr>
        <w:t>отпада</w:t>
      </w:r>
      <w:r w:rsidR="003B65C8" w:rsidRPr="00B73D7E">
        <w:rPr>
          <w:rFonts w:ascii="Arial" w:hAnsi="Arial" w:cs="Arial"/>
          <w:lang w:val="sr-Latn-CS"/>
        </w:rPr>
        <w:t xml:space="preserve"> </w:t>
      </w:r>
      <w:r>
        <w:rPr>
          <w:rFonts w:ascii="Arial" w:hAnsi="Arial" w:cs="Arial"/>
          <w:lang w:val="sr-Latn-CS"/>
        </w:rPr>
        <w:t>се</w:t>
      </w:r>
      <w:r w:rsidR="003B65C8" w:rsidRPr="00B73D7E">
        <w:rPr>
          <w:rFonts w:ascii="Arial" w:hAnsi="Arial" w:cs="Arial"/>
          <w:lang w:val="sr-Latn-CS"/>
        </w:rPr>
        <w:t xml:space="preserve"> </w:t>
      </w:r>
      <w:r>
        <w:rPr>
          <w:rFonts w:ascii="Arial" w:hAnsi="Arial" w:cs="Arial"/>
          <w:lang w:val="sr-Latn-CS"/>
        </w:rPr>
        <w:t>мора</w:t>
      </w:r>
      <w:r w:rsidR="003B65C8" w:rsidRPr="00B73D7E">
        <w:rPr>
          <w:rFonts w:ascii="Arial" w:hAnsi="Arial" w:cs="Arial"/>
          <w:lang w:val="sr-Latn-CS"/>
        </w:rPr>
        <w:t xml:space="preserve"> </w:t>
      </w:r>
      <w:r>
        <w:rPr>
          <w:rFonts w:ascii="Arial" w:hAnsi="Arial" w:cs="Arial"/>
          <w:lang w:val="sr-Latn-CS"/>
        </w:rPr>
        <w:t>обављати</w:t>
      </w:r>
      <w:r w:rsidR="003B65C8" w:rsidRPr="00B73D7E">
        <w:rPr>
          <w:rFonts w:ascii="Arial" w:hAnsi="Arial" w:cs="Arial"/>
          <w:lang w:val="sr-Latn-CS"/>
        </w:rPr>
        <w:t xml:space="preserve"> </w:t>
      </w:r>
      <w:r>
        <w:rPr>
          <w:rFonts w:ascii="Arial" w:hAnsi="Arial" w:cs="Arial"/>
          <w:lang w:val="sr-Latn-CS"/>
        </w:rPr>
        <w:t>на</w:t>
      </w:r>
      <w:r w:rsidR="003B65C8" w:rsidRPr="00B73D7E">
        <w:rPr>
          <w:rFonts w:ascii="Arial" w:hAnsi="Arial" w:cs="Arial"/>
          <w:lang w:val="sr-Latn-CS"/>
        </w:rPr>
        <w:t xml:space="preserve"> </w:t>
      </w:r>
      <w:r>
        <w:rPr>
          <w:rFonts w:ascii="Arial" w:hAnsi="Arial" w:cs="Arial"/>
          <w:lang w:val="sr-Latn-CS"/>
        </w:rPr>
        <w:t>прихватљив</w:t>
      </w:r>
      <w:r w:rsidR="003B65C8" w:rsidRPr="00B73D7E">
        <w:rPr>
          <w:rFonts w:ascii="Arial" w:hAnsi="Arial" w:cs="Arial"/>
          <w:lang w:val="sr-Latn-CS"/>
        </w:rPr>
        <w:t xml:space="preserve"> </w:t>
      </w:r>
      <w:r>
        <w:rPr>
          <w:rFonts w:ascii="Arial" w:hAnsi="Arial" w:cs="Arial"/>
          <w:lang w:val="sr-Latn-CS"/>
        </w:rPr>
        <w:t>и</w:t>
      </w:r>
      <w:r w:rsidR="003B65C8" w:rsidRPr="00B73D7E">
        <w:rPr>
          <w:rFonts w:ascii="Arial" w:hAnsi="Arial" w:cs="Arial"/>
          <w:lang w:val="sr-Latn-CS"/>
        </w:rPr>
        <w:t xml:space="preserve"> </w:t>
      </w:r>
      <w:r>
        <w:rPr>
          <w:rFonts w:ascii="Arial" w:hAnsi="Arial" w:cs="Arial"/>
          <w:lang w:val="sr-Latn-CS"/>
        </w:rPr>
        <w:t>одобрен</w:t>
      </w:r>
      <w:r w:rsidR="003B65C8" w:rsidRPr="00B73D7E">
        <w:rPr>
          <w:rFonts w:ascii="Arial" w:hAnsi="Arial" w:cs="Arial"/>
          <w:lang w:val="sr-Latn-CS"/>
        </w:rPr>
        <w:t xml:space="preserve"> </w:t>
      </w:r>
      <w:r>
        <w:rPr>
          <w:rFonts w:ascii="Arial" w:hAnsi="Arial" w:cs="Arial"/>
          <w:lang w:val="sr-Latn-CS"/>
        </w:rPr>
        <w:t>начин</w:t>
      </w:r>
      <w:r w:rsidR="003B65C8" w:rsidRPr="00B73D7E">
        <w:rPr>
          <w:rFonts w:ascii="Arial" w:hAnsi="Arial" w:cs="Arial"/>
          <w:lang w:val="sr-Latn-CS"/>
        </w:rPr>
        <w:t xml:space="preserve"> </w:t>
      </w:r>
      <w:r>
        <w:rPr>
          <w:rFonts w:ascii="Arial" w:hAnsi="Arial" w:cs="Arial"/>
          <w:lang w:val="sr-Latn-CS"/>
        </w:rPr>
        <w:t>од</w:t>
      </w:r>
      <w:r w:rsidR="003B65C8" w:rsidRPr="00B73D7E">
        <w:rPr>
          <w:rFonts w:ascii="Arial" w:hAnsi="Arial" w:cs="Arial"/>
          <w:lang w:val="sr-Latn-CS"/>
        </w:rPr>
        <w:t xml:space="preserve"> </w:t>
      </w:r>
      <w:r>
        <w:rPr>
          <w:rFonts w:ascii="Arial" w:hAnsi="Arial" w:cs="Arial"/>
          <w:lang w:val="sr-Latn-CS"/>
        </w:rPr>
        <w:t>стране</w:t>
      </w:r>
      <w:r w:rsidR="003B65C8" w:rsidRPr="00B73D7E">
        <w:rPr>
          <w:rFonts w:ascii="Arial" w:hAnsi="Arial" w:cs="Arial"/>
          <w:lang w:val="sr-Latn-CS"/>
        </w:rPr>
        <w:t xml:space="preserve"> </w:t>
      </w:r>
      <w:r>
        <w:rPr>
          <w:rFonts w:ascii="Arial" w:hAnsi="Arial" w:cs="Arial"/>
          <w:lang w:val="sr-Latn-CS"/>
        </w:rPr>
        <w:t>овлаштених</w:t>
      </w:r>
      <w:r w:rsidR="003B65C8" w:rsidRPr="00B73D7E">
        <w:rPr>
          <w:rFonts w:ascii="Arial" w:hAnsi="Arial" w:cs="Arial"/>
          <w:lang w:val="sr-Latn-CS"/>
        </w:rPr>
        <w:t xml:space="preserve"> </w:t>
      </w:r>
      <w:r>
        <w:rPr>
          <w:rFonts w:ascii="Arial" w:hAnsi="Arial" w:cs="Arial"/>
          <w:lang w:val="sr-Latn-CS"/>
        </w:rPr>
        <w:t>предузећа</w:t>
      </w:r>
      <w:r w:rsidR="003B65C8" w:rsidRPr="00B73D7E">
        <w:rPr>
          <w:rFonts w:ascii="Arial" w:hAnsi="Arial" w:cs="Arial"/>
          <w:lang w:val="sr-Latn-CS"/>
        </w:rPr>
        <w:t xml:space="preserve"> </w:t>
      </w:r>
      <w:r>
        <w:rPr>
          <w:rFonts w:ascii="Arial" w:hAnsi="Arial" w:cs="Arial"/>
          <w:lang w:val="sr-Latn-CS"/>
        </w:rPr>
        <w:t>и</w:t>
      </w:r>
      <w:r w:rsidR="003B65C8" w:rsidRPr="00B73D7E">
        <w:rPr>
          <w:rFonts w:ascii="Arial" w:hAnsi="Arial" w:cs="Arial"/>
          <w:lang w:val="sr-Latn-CS"/>
        </w:rPr>
        <w:t xml:space="preserve"> </w:t>
      </w:r>
      <w:r>
        <w:rPr>
          <w:rFonts w:ascii="Arial" w:hAnsi="Arial" w:cs="Arial"/>
          <w:lang w:val="sr-Latn-CS"/>
        </w:rPr>
        <w:t>институција</w:t>
      </w:r>
      <w:r w:rsidR="003B65C8" w:rsidRPr="00B73D7E">
        <w:rPr>
          <w:rFonts w:ascii="Arial" w:hAnsi="Arial" w:cs="Arial"/>
          <w:lang w:val="sr-Latn-CS"/>
        </w:rPr>
        <w:t>.</w:t>
      </w:r>
      <w:r w:rsidR="003B65C8" w:rsidRPr="005311B7">
        <w:rPr>
          <w:rFonts w:ascii="Arial" w:hAnsi="Arial" w:cs="Arial"/>
          <w:lang w:val="sr-Latn-CS"/>
        </w:rPr>
        <w:t xml:space="preserve"> </w:t>
      </w:r>
    </w:p>
    <w:p w14:paraId="10ECB3C4" w14:textId="77777777" w:rsidR="003B65C8" w:rsidRPr="005311B7" w:rsidRDefault="0085511E" w:rsidP="003B65C8">
      <w:pPr>
        <w:jc w:val="both"/>
        <w:rPr>
          <w:rFonts w:ascii="Arial" w:hAnsi="Arial" w:cs="Arial"/>
          <w:b/>
          <w:color w:val="000000"/>
          <w:lang w:val="sr-Latn-CS"/>
        </w:rPr>
      </w:pPr>
      <w:r>
        <w:rPr>
          <w:rFonts w:ascii="Arial" w:hAnsi="Arial" w:cs="Arial"/>
          <w:color w:val="000000"/>
          <w:lang w:val="sr-Latn-CS"/>
        </w:rPr>
        <w:t>Одговорно</w:t>
      </w:r>
      <w:r w:rsidR="003B65C8" w:rsidRPr="00B73D7E">
        <w:rPr>
          <w:rFonts w:ascii="Arial" w:hAnsi="Arial" w:cs="Arial"/>
          <w:color w:val="000000"/>
          <w:lang w:val="sr-Latn-CS"/>
        </w:rPr>
        <w:t xml:space="preserve"> </w:t>
      </w:r>
      <w:r>
        <w:rPr>
          <w:rFonts w:ascii="Arial" w:hAnsi="Arial" w:cs="Arial"/>
          <w:lang w:val="sr-Latn-CS"/>
        </w:rPr>
        <w:t>лице</w:t>
      </w:r>
      <w:r w:rsidR="003B65C8" w:rsidRPr="00E302A8">
        <w:rPr>
          <w:rFonts w:ascii="Arial" w:hAnsi="Arial" w:cs="Arial"/>
          <w:lang w:val="sr-Latn-CS"/>
        </w:rPr>
        <w:t xml:space="preserve"> </w:t>
      </w:r>
      <w:r>
        <w:rPr>
          <w:rFonts w:ascii="Arial" w:hAnsi="Arial" w:cs="Arial"/>
          <w:lang w:val="sr-Latn-CS"/>
        </w:rPr>
        <w:t>је</w:t>
      </w:r>
      <w:r w:rsidR="003B65C8" w:rsidRPr="00E302A8">
        <w:rPr>
          <w:rFonts w:ascii="Arial" w:hAnsi="Arial" w:cs="Arial"/>
          <w:lang w:val="sr-Latn-CS"/>
        </w:rPr>
        <w:t xml:space="preserve"> </w:t>
      </w:r>
      <w:r>
        <w:rPr>
          <w:rFonts w:ascii="Arial" w:hAnsi="Arial" w:cs="Arial"/>
          <w:lang w:val="sr-Cyrl-RS"/>
        </w:rPr>
        <w:t>дужно</w:t>
      </w:r>
      <w:r w:rsidR="003B65C8">
        <w:rPr>
          <w:rFonts w:ascii="Arial" w:hAnsi="Arial" w:cs="Arial"/>
          <w:lang w:val="sr-Cyrl-RS"/>
        </w:rPr>
        <w:t xml:space="preserve"> </w:t>
      </w:r>
      <w:r>
        <w:rPr>
          <w:rFonts w:ascii="Arial" w:hAnsi="Arial" w:cs="Arial"/>
          <w:lang w:val="sr-Latn-CS"/>
        </w:rPr>
        <w:t>склопити</w:t>
      </w:r>
      <w:r w:rsidR="003B65C8" w:rsidRPr="00B73D7E">
        <w:rPr>
          <w:rFonts w:ascii="Arial" w:hAnsi="Arial" w:cs="Arial"/>
          <w:lang w:val="sr-Latn-CS"/>
        </w:rPr>
        <w:t xml:space="preserve"> </w:t>
      </w:r>
      <w:r>
        <w:rPr>
          <w:rFonts w:ascii="Arial" w:hAnsi="Arial" w:cs="Arial"/>
          <w:lang w:val="sr-Latn-CS"/>
        </w:rPr>
        <w:t>уговор</w:t>
      </w:r>
      <w:r w:rsidR="003B65C8" w:rsidRPr="00B73D7E">
        <w:rPr>
          <w:rFonts w:ascii="Arial" w:hAnsi="Arial" w:cs="Arial"/>
          <w:lang w:val="sr-Latn-CS"/>
        </w:rPr>
        <w:t xml:space="preserve"> </w:t>
      </w:r>
      <w:r>
        <w:rPr>
          <w:rFonts w:ascii="Arial" w:hAnsi="Arial" w:cs="Arial"/>
          <w:lang w:val="sr-Latn-CS"/>
        </w:rPr>
        <w:t>о</w:t>
      </w:r>
      <w:r w:rsidR="003B65C8" w:rsidRPr="00B73D7E">
        <w:rPr>
          <w:rFonts w:ascii="Arial" w:hAnsi="Arial" w:cs="Arial"/>
          <w:lang w:val="sr-Latn-CS"/>
        </w:rPr>
        <w:t xml:space="preserve"> </w:t>
      </w:r>
      <w:r>
        <w:rPr>
          <w:rFonts w:ascii="Arial" w:hAnsi="Arial" w:cs="Arial"/>
          <w:lang w:val="sr-Latn-CS"/>
        </w:rPr>
        <w:t>преузимању</w:t>
      </w:r>
      <w:r w:rsidR="003B65C8" w:rsidRPr="00B73D7E">
        <w:rPr>
          <w:rFonts w:ascii="Arial" w:hAnsi="Arial" w:cs="Arial"/>
          <w:lang w:val="sr-Latn-CS"/>
        </w:rPr>
        <w:t xml:space="preserve"> </w:t>
      </w:r>
      <w:r>
        <w:rPr>
          <w:rFonts w:ascii="Arial" w:hAnsi="Arial" w:cs="Arial"/>
          <w:lang w:val="sr-Latn-CS"/>
        </w:rPr>
        <w:t>и</w:t>
      </w:r>
      <w:r w:rsidR="003B65C8" w:rsidRPr="00B73D7E">
        <w:rPr>
          <w:rFonts w:ascii="Arial" w:hAnsi="Arial" w:cs="Arial"/>
          <w:lang w:val="sr-Latn-CS"/>
        </w:rPr>
        <w:t xml:space="preserve"> </w:t>
      </w:r>
      <w:r>
        <w:rPr>
          <w:rFonts w:ascii="Arial" w:hAnsi="Arial" w:cs="Arial"/>
          <w:color w:val="000000" w:themeColor="text1"/>
          <w:lang w:val="sr-Latn-CS"/>
        </w:rPr>
        <w:t>коначном</w:t>
      </w:r>
      <w:r w:rsidR="003B65C8" w:rsidRPr="009F47C0">
        <w:rPr>
          <w:rFonts w:ascii="Arial" w:hAnsi="Arial" w:cs="Arial"/>
          <w:color w:val="000000" w:themeColor="text1"/>
          <w:lang w:val="sr-Latn-CS"/>
        </w:rPr>
        <w:t xml:space="preserve"> </w:t>
      </w:r>
      <w:r>
        <w:rPr>
          <w:rFonts w:ascii="Arial" w:hAnsi="Arial" w:cs="Arial"/>
          <w:color w:val="000000" w:themeColor="text1"/>
          <w:lang w:val="sr-Latn-CS"/>
        </w:rPr>
        <w:t>збрињавању</w:t>
      </w:r>
      <w:r w:rsidR="003B65C8" w:rsidRPr="009F47C0">
        <w:rPr>
          <w:rFonts w:ascii="Arial" w:hAnsi="Arial" w:cs="Arial"/>
          <w:color w:val="000000" w:themeColor="text1"/>
          <w:lang w:val="sr-Latn-CS"/>
        </w:rPr>
        <w:t xml:space="preserve"> </w:t>
      </w:r>
      <w:r w:rsidRPr="00FD473E">
        <w:rPr>
          <w:rFonts w:ascii="Arial" w:hAnsi="Arial" w:cs="Arial"/>
          <w:color w:val="000000" w:themeColor="text1"/>
          <w:lang w:val="sr-Latn-CS"/>
        </w:rPr>
        <w:t>опасног</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отпада</w:t>
      </w:r>
      <w:r w:rsidR="003B65C8" w:rsidRPr="005311B7">
        <w:rPr>
          <w:rFonts w:ascii="Arial" w:hAnsi="Arial" w:cs="Arial"/>
          <w:color w:val="000000" w:themeColor="text1"/>
          <w:lang w:val="sr-Latn-CS"/>
        </w:rPr>
        <w:t xml:space="preserve"> </w:t>
      </w:r>
      <w:r>
        <w:rPr>
          <w:rFonts w:ascii="Arial" w:hAnsi="Arial" w:cs="Arial"/>
          <w:color w:val="000000" w:themeColor="text1"/>
          <w:lang w:val="sr-Latn-CS"/>
        </w:rPr>
        <w:t>са</w:t>
      </w:r>
      <w:r w:rsidR="003B65C8" w:rsidRPr="009F47C0">
        <w:rPr>
          <w:rFonts w:ascii="Arial" w:hAnsi="Arial" w:cs="Arial"/>
          <w:color w:val="000000" w:themeColor="text1"/>
          <w:lang w:val="sr-Latn-CS"/>
        </w:rPr>
        <w:t xml:space="preserve"> </w:t>
      </w:r>
      <w:r>
        <w:rPr>
          <w:rFonts w:ascii="Arial" w:hAnsi="Arial" w:cs="Arial"/>
          <w:color w:val="000000" w:themeColor="text1"/>
          <w:lang w:val="sr-Latn-CS"/>
        </w:rPr>
        <w:t>овлаштеним</w:t>
      </w:r>
      <w:r w:rsidR="003B65C8" w:rsidRPr="009F47C0">
        <w:rPr>
          <w:rFonts w:ascii="Arial" w:hAnsi="Arial" w:cs="Arial"/>
          <w:color w:val="000000" w:themeColor="text1"/>
          <w:lang w:val="sr-Latn-CS"/>
        </w:rPr>
        <w:t xml:space="preserve"> </w:t>
      </w:r>
      <w:r>
        <w:rPr>
          <w:rFonts w:ascii="Arial" w:hAnsi="Arial" w:cs="Arial"/>
          <w:color w:val="000000" w:themeColor="text1"/>
          <w:lang w:val="sr-Latn-CS"/>
        </w:rPr>
        <w:t>предузећима</w:t>
      </w:r>
      <w:r w:rsidR="003B65C8" w:rsidRPr="009F47C0">
        <w:rPr>
          <w:rFonts w:ascii="Arial" w:hAnsi="Arial" w:cs="Arial"/>
          <w:color w:val="000000" w:themeColor="text1"/>
          <w:lang w:val="sr-Latn-CS"/>
        </w:rPr>
        <w:t xml:space="preserve">, </w:t>
      </w:r>
      <w:r w:rsidRPr="00FD473E">
        <w:rPr>
          <w:rFonts w:ascii="Arial" w:hAnsi="Arial" w:cs="Arial"/>
          <w:color w:val="000000" w:themeColor="text1"/>
          <w:lang w:val="sr-Latn-CS"/>
        </w:rPr>
        <w:t>која</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вр</w:t>
      </w:r>
      <w:r>
        <w:rPr>
          <w:rFonts w:ascii="Arial" w:hAnsi="Arial" w:cs="Arial"/>
          <w:color w:val="000000" w:themeColor="text1"/>
          <w:lang w:val="sr-Latn-CS"/>
        </w:rPr>
        <w:t>ш</w:t>
      </w:r>
      <w:r w:rsidRPr="00FD473E">
        <w:rPr>
          <w:rFonts w:ascii="Arial" w:hAnsi="Arial" w:cs="Arial"/>
          <w:color w:val="000000" w:themeColor="text1"/>
          <w:lang w:val="sr-Latn-CS"/>
        </w:rPr>
        <w:t>и</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одвоз</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и</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збрињавање</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опасног</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отпада</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Наведене</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врсте</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отпада</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побројане</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у</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табели</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отпада</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треба</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да</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се</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класификују</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и</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одвајају</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у</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намјенске</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контејнере</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и</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посебне</w:t>
      </w:r>
      <w:r w:rsidR="003B65C8" w:rsidRPr="005311B7">
        <w:rPr>
          <w:rFonts w:ascii="Arial" w:hAnsi="Arial" w:cs="Arial"/>
          <w:color w:val="000000" w:themeColor="text1"/>
          <w:lang w:val="sr-Latn-CS"/>
        </w:rPr>
        <w:t xml:space="preserve"> </w:t>
      </w:r>
      <w:r w:rsidRPr="00FD473E">
        <w:rPr>
          <w:rFonts w:ascii="Arial" w:hAnsi="Arial" w:cs="Arial"/>
          <w:color w:val="000000" w:themeColor="text1"/>
          <w:lang w:val="sr-Latn-CS"/>
        </w:rPr>
        <w:t>посуде</w:t>
      </w:r>
      <w:r w:rsidR="003B65C8" w:rsidRPr="005311B7">
        <w:rPr>
          <w:rFonts w:ascii="Arial" w:hAnsi="Arial" w:cs="Arial"/>
          <w:lang w:val="sr-Latn-CS"/>
        </w:rPr>
        <w:t xml:space="preserve"> -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те</w:t>
      </w:r>
      <w:r>
        <w:rPr>
          <w:rFonts w:ascii="Arial" w:hAnsi="Arial" w:cs="Arial"/>
          <w:lang w:val="sr-Latn-CS"/>
        </w:rPr>
        <w:t>ч</w:t>
      </w:r>
      <w:r w:rsidRPr="00FD473E">
        <w:rPr>
          <w:rFonts w:ascii="Arial" w:hAnsi="Arial" w:cs="Arial"/>
          <w:lang w:val="sr-Latn-CS"/>
        </w:rPr>
        <w:t>не</w:t>
      </w:r>
      <w:r w:rsidR="003B65C8" w:rsidRPr="005311B7">
        <w:rPr>
          <w:rFonts w:ascii="Arial" w:hAnsi="Arial" w:cs="Arial"/>
          <w:lang w:val="sr-Latn-CS"/>
        </w:rPr>
        <w:t xml:space="preserve"> </w:t>
      </w:r>
      <w:r w:rsidRPr="00FD473E">
        <w:rPr>
          <w:rFonts w:ascii="Arial" w:hAnsi="Arial" w:cs="Arial"/>
          <w:lang w:val="sr-Latn-CS"/>
        </w:rPr>
        <w:t>садр</w:t>
      </w:r>
      <w:r>
        <w:rPr>
          <w:rFonts w:ascii="Arial" w:hAnsi="Arial" w:cs="Arial"/>
          <w:lang w:val="sr-Latn-CS"/>
        </w:rPr>
        <w:t>ж</w:t>
      </w:r>
      <w:r w:rsidRPr="00FD473E">
        <w:rPr>
          <w:rFonts w:ascii="Arial" w:hAnsi="Arial" w:cs="Arial"/>
          <w:lang w:val="sr-Latn-CS"/>
        </w:rPr>
        <w:t>аје</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друга</w:t>
      </w:r>
      <w:r w:rsidR="003B65C8" w:rsidRPr="005311B7">
        <w:rPr>
          <w:rFonts w:ascii="Arial" w:hAnsi="Arial" w:cs="Arial"/>
          <w:lang w:val="sr-Latn-CS"/>
        </w:rPr>
        <w:t xml:space="preserve"> </w:t>
      </w:r>
      <w:r w:rsidRPr="00FD473E">
        <w:rPr>
          <w:rFonts w:ascii="Arial" w:hAnsi="Arial" w:cs="Arial"/>
          <w:lang w:val="sr-Latn-CS"/>
        </w:rPr>
        <w:t>упијају</w:t>
      </w:r>
      <w:r>
        <w:rPr>
          <w:rFonts w:ascii="Arial" w:hAnsi="Arial" w:cs="Arial"/>
          <w:lang w:val="sr-Latn-CS"/>
        </w:rPr>
        <w:t>ћ</w:t>
      </w:r>
      <w:r w:rsidRPr="00FD473E">
        <w:rPr>
          <w:rFonts w:ascii="Arial" w:hAnsi="Arial" w:cs="Arial"/>
          <w:lang w:val="sr-Latn-CS"/>
        </w:rPr>
        <w:t>а</w:t>
      </w:r>
      <w:r w:rsidR="003B65C8" w:rsidRPr="005311B7">
        <w:rPr>
          <w:rFonts w:ascii="Arial" w:hAnsi="Arial" w:cs="Arial"/>
          <w:lang w:val="sr-Latn-CS"/>
        </w:rPr>
        <w:t xml:space="preserve"> </w:t>
      </w:r>
      <w:r w:rsidRPr="00FD473E">
        <w:rPr>
          <w:rFonts w:ascii="Arial" w:hAnsi="Arial" w:cs="Arial"/>
          <w:lang w:val="sr-Latn-CS"/>
        </w:rPr>
        <w:t>средства</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привремено</w:t>
      </w:r>
      <w:r w:rsidR="003B65C8" w:rsidRPr="005311B7">
        <w:rPr>
          <w:rFonts w:ascii="Arial" w:hAnsi="Arial" w:cs="Arial"/>
          <w:lang w:val="sr-Latn-CS"/>
        </w:rPr>
        <w:t xml:space="preserve"> </w:t>
      </w:r>
      <w:r w:rsidRPr="00FD473E">
        <w:rPr>
          <w:rFonts w:ascii="Arial" w:hAnsi="Arial" w:cs="Arial"/>
          <w:lang w:val="sr-Latn-CS"/>
        </w:rPr>
        <w:t>се</w:t>
      </w:r>
      <w:r w:rsidR="003B65C8" w:rsidRPr="005311B7">
        <w:rPr>
          <w:rFonts w:ascii="Arial" w:hAnsi="Arial" w:cs="Arial"/>
          <w:lang w:val="sr-Latn-CS"/>
        </w:rPr>
        <w:t xml:space="preserve"> </w:t>
      </w:r>
      <w:r w:rsidRPr="00FD473E">
        <w:rPr>
          <w:rFonts w:ascii="Arial" w:hAnsi="Arial" w:cs="Arial"/>
          <w:lang w:val="sr-Latn-CS"/>
        </w:rPr>
        <w:t>склади</w:t>
      </w:r>
      <w:r>
        <w:rPr>
          <w:rFonts w:ascii="Arial" w:hAnsi="Arial" w:cs="Arial"/>
          <w:lang w:val="sr-Latn-CS"/>
        </w:rPr>
        <w:t>ш</w:t>
      </w:r>
      <w:r w:rsidRPr="00FD473E">
        <w:rPr>
          <w:rFonts w:ascii="Arial" w:hAnsi="Arial" w:cs="Arial"/>
          <w:lang w:val="sr-Latn-CS"/>
        </w:rPr>
        <w:t>те</w:t>
      </w:r>
      <w:r w:rsidR="003B65C8" w:rsidRPr="005311B7">
        <w:rPr>
          <w:rFonts w:ascii="Arial" w:hAnsi="Arial" w:cs="Arial"/>
          <w:lang w:val="sr-Latn-CS"/>
        </w:rPr>
        <w:t xml:space="preserve"> </w:t>
      </w:r>
      <w:r w:rsidRPr="00FD473E">
        <w:rPr>
          <w:rFonts w:ascii="Arial" w:hAnsi="Arial" w:cs="Arial"/>
          <w:lang w:val="sr-Latn-CS"/>
        </w:rPr>
        <w:t>до</w:t>
      </w:r>
      <w:r w:rsidR="003B65C8" w:rsidRPr="005311B7">
        <w:rPr>
          <w:rFonts w:ascii="Arial" w:hAnsi="Arial" w:cs="Arial"/>
          <w:lang w:val="sr-Latn-CS"/>
        </w:rPr>
        <w:t xml:space="preserve"> </w:t>
      </w:r>
      <w:r w:rsidRPr="00FD473E">
        <w:rPr>
          <w:rFonts w:ascii="Arial" w:hAnsi="Arial" w:cs="Arial"/>
          <w:lang w:val="sr-Latn-CS"/>
        </w:rPr>
        <w:t>преузимања</w:t>
      </w:r>
      <w:r w:rsidR="003B65C8" w:rsidRPr="005311B7">
        <w:rPr>
          <w:rFonts w:ascii="Arial" w:hAnsi="Arial" w:cs="Arial"/>
          <w:lang w:val="sr-Latn-CS"/>
        </w:rPr>
        <w:t xml:space="preserve"> </w:t>
      </w:r>
      <w:r w:rsidRPr="00FD473E">
        <w:rPr>
          <w:rFonts w:ascii="Arial" w:hAnsi="Arial" w:cs="Arial"/>
          <w:lang w:val="sr-Latn-CS"/>
        </w:rPr>
        <w:t>од</w:t>
      </w:r>
      <w:r w:rsidR="003B65C8" w:rsidRPr="005311B7">
        <w:rPr>
          <w:rFonts w:ascii="Arial" w:hAnsi="Arial" w:cs="Arial"/>
          <w:lang w:val="sr-Latn-CS"/>
        </w:rPr>
        <w:t xml:space="preserve"> </w:t>
      </w:r>
      <w:r w:rsidRPr="00FD473E">
        <w:rPr>
          <w:rFonts w:ascii="Arial" w:hAnsi="Arial" w:cs="Arial"/>
          <w:lang w:val="sr-Latn-CS"/>
        </w:rPr>
        <w:t>стране</w:t>
      </w:r>
      <w:r w:rsidR="003B65C8" w:rsidRPr="005311B7">
        <w:rPr>
          <w:rFonts w:ascii="Arial" w:hAnsi="Arial" w:cs="Arial"/>
          <w:lang w:val="sr-Latn-CS"/>
        </w:rPr>
        <w:t xml:space="preserve"> </w:t>
      </w:r>
      <w:r w:rsidRPr="00FD473E">
        <w:rPr>
          <w:rFonts w:ascii="Arial" w:hAnsi="Arial" w:cs="Arial"/>
          <w:lang w:val="sr-Latn-CS"/>
        </w:rPr>
        <w:t>овла</w:t>
      </w:r>
      <w:r>
        <w:rPr>
          <w:rFonts w:ascii="Arial" w:hAnsi="Arial" w:cs="Arial"/>
          <w:lang w:val="sr-Latn-CS"/>
        </w:rPr>
        <w:t>ш</w:t>
      </w:r>
      <w:r w:rsidRPr="00FD473E">
        <w:rPr>
          <w:rFonts w:ascii="Arial" w:hAnsi="Arial" w:cs="Arial"/>
          <w:lang w:val="sr-Latn-CS"/>
        </w:rPr>
        <w:t>тених</w:t>
      </w:r>
      <w:r w:rsidR="003B65C8" w:rsidRPr="005311B7">
        <w:rPr>
          <w:rFonts w:ascii="Arial" w:hAnsi="Arial" w:cs="Arial"/>
          <w:lang w:val="sr-Latn-CS"/>
        </w:rPr>
        <w:t xml:space="preserve"> </w:t>
      </w:r>
      <w:r w:rsidRPr="00FD473E">
        <w:rPr>
          <w:rFonts w:ascii="Arial" w:hAnsi="Arial" w:cs="Arial"/>
          <w:lang w:val="sr-Latn-CS"/>
        </w:rPr>
        <w:t>предузе</w:t>
      </w:r>
      <w:r>
        <w:rPr>
          <w:rFonts w:ascii="Arial" w:hAnsi="Arial" w:cs="Arial"/>
          <w:lang w:val="sr-Latn-CS"/>
        </w:rPr>
        <w:t>ћ</w:t>
      </w:r>
      <w:r w:rsidRPr="00FD473E">
        <w:rPr>
          <w:rFonts w:ascii="Arial" w:hAnsi="Arial" w:cs="Arial"/>
          <w:lang w:val="sr-Latn-CS"/>
        </w:rPr>
        <w:t>а</w:t>
      </w:r>
      <w:r w:rsidR="003B65C8" w:rsidRPr="005311B7">
        <w:rPr>
          <w:rFonts w:ascii="Arial" w:hAnsi="Arial" w:cs="Arial"/>
          <w:lang w:val="sr-Latn-CS"/>
        </w:rPr>
        <w:t xml:space="preserve"> </w:t>
      </w:r>
      <w:r w:rsidRPr="00FD473E">
        <w:rPr>
          <w:rFonts w:ascii="Arial" w:hAnsi="Arial" w:cs="Arial"/>
          <w:lang w:val="sr-Latn-CS"/>
        </w:rPr>
        <w:t>према</w:t>
      </w:r>
      <w:r w:rsidR="003B65C8" w:rsidRPr="005311B7">
        <w:rPr>
          <w:rFonts w:ascii="Arial" w:hAnsi="Arial" w:cs="Arial"/>
          <w:lang w:val="sr-Latn-CS"/>
        </w:rPr>
        <w:t xml:space="preserve"> </w:t>
      </w:r>
      <w:r w:rsidRPr="00FD473E">
        <w:rPr>
          <w:rFonts w:ascii="Arial" w:hAnsi="Arial" w:cs="Arial"/>
          <w:lang w:val="sr-Latn-CS"/>
        </w:rPr>
        <w:t>склопљеном</w:t>
      </w:r>
      <w:r w:rsidR="003B65C8" w:rsidRPr="005311B7">
        <w:rPr>
          <w:rFonts w:ascii="Arial" w:hAnsi="Arial" w:cs="Arial"/>
          <w:lang w:val="sr-Latn-CS"/>
        </w:rPr>
        <w:t xml:space="preserve"> </w:t>
      </w:r>
      <w:r w:rsidRPr="00FD473E">
        <w:rPr>
          <w:rFonts w:ascii="Arial" w:hAnsi="Arial" w:cs="Arial"/>
          <w:lang w:val="sr-Latn-CS"/>
        </w:rPr>
        <w:t>уговору</w:t>
      </w:r>
      <w:r w:rsidR="003B65C8" w:rsidRPr="005311B7">
        <w:rPr>
          <w:rFonts w:ascii="Arial" w:hAnsi="Arial" w:cs="Arial"/>
          <w:lang w:val="sr-Latn-CS"/>
        </w:rPr>
        <w:t xml:space="preserve">. </w:t>
      </w:r>
      <w:r w:rsidRPr="00FD473E">
        <w:rPr>
          <w:rFonts w:ascii="Arial" w:hAnsi="Arial" w:cs="Arial"/>
          <w:lang w:val="sr-Latn-CS"/>
        </w:rPr>
        <w:t>Контејнери</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посуде</w:t>
      </w:r>
      <w:r w:rsidR="003B65C8" w:rsidRPr="005311B7">
        <w:rPr>
          <w:rFonts w:ascii="Arial" w:hAnsi="Arial" w:cs="Arial"/>
          <w:lang w:val="sr-Latn-CS"/>
        </w:rPr>
        <w:t xml:space="preserve"> </w:t>
      </w:r>
      <w:r w:rsidRPr="00FD473E">
        <w:rPr>
          <w:rFonts w:ascii="Arial" w:hAnsi="Arial" w:cs="Arial"/>
          <w:lang w:val="sr-Latn-CS"/>
        </w:rPr>
        <w:t>треба</w:t>
      </w:r>
      <w:r w:rsidR="003B65C8" w:rsidRPr="005311B7">
        <w:rPr>
          <w:rFonts w:ascii="Arial" w:hAnsi="Arial" w:cs="Arial"/>
          <w:lang w:val="sr-Latn-CS"/>
        </w:rPr>
        <w:t xml:space="preserve"> </w:t>
      </w:r>
      <w:r w:rsidRPr="00FD473E">
        <w:rPr>
          <w:rFonts w:ascii="Arial" w:hAnsi="Arial" w:cs="Arial"/>
          <w:lang w:val="sr-Latn-CS"/>
        </w:rPr>
        <w:t>да</w:t>
      </w:r>
      <w:r w:rsidR="003B65C8" w:rsidRPr="005311B7">
        <w:rPr>
          <w:rFonts w:ascii="Arial" w:hAnsi="Arial" w:cs="Arial"/>
          <w:lang w:val="sr-Latn-CS"/>
        </w:rPr>
        <w:t xml:space="preserve"> </w:t>
      </w:r>
      <w:r w:rsidRPr="00FD473E">
        <w:rPr>
          <w:rFonts w:ascii="Arial" w:hAnsi="Arial" w:cs="Arial"/>
          <w:lang w:val="sr-Latn-CS"/>
        </w:rPr>
        <w:t>буду</w:t>
      </w:r>
      <w:r w:rsidR="003B65C8" w:rsidRPr="005311B7">
        <w:rPr>
          <w:rFonts w:ascii="Arial" w:hAnsi="Arial" w:cs="Arial"/>
          <w:lang w:val="sr-Latn-CS"/>
        </w:rPr>
        <w:t xml:space="preserve"> </w:t>
      </w:r>
      <w:r w:rsidRPr="00FD473E">
        <w:rPr>
          <w:rFonts w:ascii="Arial" w:hAnsi="Arial" w:cs="Arial"/>
          <w:lang w:val="sr-Latn-CS"/>
        </w:rPr>
        <w:t>обиље</w:t>
      </w:r>
      <w:r>
        <w:rPr>
          <w:rFonts w:ascii="Arial" w:hAnsi="Arial" w:cs="Arial"/>
          <w:lang w:val="sr-Latn-CS"/>
        </w:rPr>
        <w:t>ж</w:t>
      </w:r>
      <w:r w:rsidRPr="00FD473E">
        <w:rPr>
          <w:rFonts w:ascii="Arial" w:hAnsi="Arial" w:cs="Arial"/>
          <w:lang w:val="sr-Latn-CS"/>
        </w:rPr>
        <w:t>ени</w:t>
      </w:r>
      <w:r w:rsidR="003B65C8" w:rsidRPr="005311B7">
        <w:rPr>
          <w:rFonts w:ascii="Arial" w:hAnsi="Arial" w:cs="Arial"/>
          <w:lang w:val="sr-Latn-CS"/>
        </w:rPr>
        <w:t xml:space="preserve"> </w:t>
      </w:r>
      <w:r w:rsidRPr="00FD473E">
        <w:rPr>
          <w:rFonts w:ascii="Arial" w:hAnsi="Arial" w:cs="Arial"/>
          <w:lang w:val="sr-Latn-CS"/>
        </w:rPr>
        <w:t>по</w:t>
      </w:r>
      <w:r w:rsidR="003B65C8" w:rsidRPr="005311B7">
        <w:rPr>
          <w:rFonts w:ascii="Arial" w:hAnsi="Arial" w:cs="Arial"/>
          <w:lang w:val="sr-Latn-CS"/>
        </w:rPr>
        <w:t xml:space="preserve"> </w:t>
      </w:r>
      <w:r w:rsidRPr="00FD473E">
        <w:rPr>
          <w:rFonts w:ascii="Arial" w:hAnsi="Arial" w:cs="Arial"/>
          <w:lang w:val="sr-Latn-CS"/>
        </w:rPr>
        <w:t>врстама</w:t>
      </w:r>
      <w:r w:rsidR="003B65C8" w:rsidRPr="005311B7">
        <w:rPr>
          <w:rFonts w:ascii="Arial" w:hAnsi="Arial" w:cs="Arial"/>
          <w:lang w:val="sr-Latn-CS"/>
        </w:rPr>
        <w:t xml:space="preserve"> </w:t>
      </w:r>
      <w:r w:rsidRPr="00FD473E">
        <w:rPr>
          <w:rFonts w:ascii="Arial" w:hAnsi="Arial" w:cs="Arial"/>
          <w:lang w:val="sr-Latn-CS"/>
        </w:rPr>
        <w:t>отпада</w:t>
      </w:r>
      <w:r w:rsidR="003B65C8" w:rsidRPr="005311B7">
        <w:rPr>
          <w:rFonts w:ascii="Arial" w:hAnsi="Arial" w:cs="Arial"/>
          <w:lang w:val="sr-Latn-CS"/>
        </w:rPr>
        <w:t xml:space="preserve"> </w:t>
      </w:r>
      <w:r w:rsidRPr="00FD473E">
        <w:rPr>
          <w:rFonts w:ascii="Arial" w:hAnsi="Arial" w:cs="Arial"/>
          <w:lang w:val="sr-Latn-CS"/>
        </w:rPr>
        <w:t>за</w:t>
      </w:r>
      <w:r w:rsidR="003B65C8" w:rsidRPr="005311B7">
        <w:rPr>
          <w:rFonts w:ascii="Arial" w:hAnsi="Arial" w:cs="Arial"/>
          <w:lang w:val="sr-Latn-CS"/>
        </w:rPr>
        <w:t xml:space="preserve"> </w:t>
      </w:r>
      <w:r w:rsidRPr="00FD473E">
        <w:rPr>
          <w:rFonts w:ascii="Arial" w:hAnsi="Arial" w:cs="Arial"/>
          <w:lang w:val="sr-Latn-CS"/>
        </w:rPr>
        <w:t>склади</w:t>
      </w:r>
      <w:r>
        <w:rPr>
          <w:rFonts w:ascii="Arial" w:hAnsi="Arial" w:cs="Arial"/>
          <w:lang w:val="sr-Latn-CS"/>
        </w:rPr>
        <w:t>ш</w:t>
      </w:r>
      <w:r w:rsidRPr="00FD473E">
        <w:rPr>
          <w:rFonts w:ascii="Arial" w:hAnsi="Arial" w:cs="Arial"/>
          <w:lang w:val="sr-Latn-CS"/>
        </w:rPr>
        <w:t>тење</w:t>
      </w:r>
      <w:r w:rsidR="003B65C8" w:rsidRPr="005311B7">
        <w:rPr>
          <w:rFonts w:ascii="Arial" w:hAnsi="Arial" w:cs="Arial"/>
          <w:lang w:val="sr-Latn-CS"/>
        </w:rPr>
        <w:t xml:space="preserve"> </w:t>
      </w:r>
      <w:r w:rsidRPr="00FD473E">
        <w:rPr>
          <w:rFonts w:ascii="Arial" w:hAnsi="Arial" w:cs="Arial"/>
          <w:lang w:val="sr-Latn-CS"/>
        </w:rPr>
        <w:t>и</w:t>
      </w:r>
      <w:r w:rsidR="003B65C8" w:rsidRPr="005311B7">
        <w:rPr>
          <w:rFonts w:ascii="Arial" w:hAnsi="Arial" w:cs="Arial"/>
          <w:lang w:val="sr-Latn-CS"/>
        </w:rPr>
        <w:t xml:space="preserve"> </w:t>
      </w:r>
      <w:r w:rsidRPr="00FD473E">
        <w:rPr>
          <w:rFonts w:ascii="Arial" w:hAnsi="Arial" w:cs="Arial"/>
          <w:lang w:val="sr-Latn-CS"/>
        </w:rPr>
        <w:t>лоцирани</w:t>
      </w:r>
      <w:r w:rsidR="003B65C8" w:rsidRPr="005311B7">
        <w:rPr>
          <w:rFonts w:ascii="Arial" w:hAnsi="Arial" w:cs="Arial"/>
          <w:lang w:val="sr-Latn-CS"/>
        </w:rPr>
        <w:t xml:space="preserve"> </w:t>
      </w:r>
      <w:r w:rsidRPr="00FD473E">
        <w:rPr>
          <w:rFonts w:ascii="Arial" w:hAnsi="Arial" w:cs="Arial"/>
          <w:lang w:val="sr-Latn-CS"/>
        </w:rPr>
        <w:t>на</w:t>
      </w:r>
      <w:r w:rsidR="003B65C8" w:rsidRPr="005311B7">
        <w:rPr>
          <w:rFonts w:ascii="Arial" w:hAnsi="Arial" w:cs="Arial"/>
          <w:lang w:val="sr-Latn-CS"/>
        </w:rPr>
        <w:t xml:space="preserve"> </w:t>
      </w:r>
      <w:r w:rsidRPr="00FD473E">
        <w:rPr>
          <w:rFonts w:ascii="Arial" w:hAnsi="Arial" w:cs="Arial"/>
          <w:lang w:val="sr-Latn-CS"/>
        </w:rPr>
        <w:t>посебном</w:t>
      </w:r>
      <w:r w:rsidR="003B65C8" w:rsidRPr="005311B7">
        <w:rPr>
          <w:rFonts w:ascii="Arial" w:hAnsi="Arial" w:cs="Arial"/>
          <w:lang w:val="sr-Latn-CS"/>
        </w:rPr>
        <w:t xml:space="preserve"> </w:t>
      </w:r>
      <w:r w:rsidRPr="00FD473E">
        <w:rPr>
          <w:rFonts w:ascii="Arial" w:hAnsi="Arial" w:cs="Arial"/>
          <w:lang w:val="sr-Latn-CS"/>
        </w:rPr>
        <w:t>мјесту</w:t>
      </w:r>
      <w:r w:rsidR="003B65C8" w:rsidRPr="005311B7">
        <w:rPr>
          <w:rFonts w:ascii="Arial" w:hAnsi="Arial" w:cs="Arial"/>
          <w:lang w:val="sr-Latn-CS"/>
        </w:rPr>
        <w:t xml:space="preserve"> </w:t>
      </w:r>
      <w:r w:rsidRPr="00FD473E">
        <w:rPr>
          <w:rFonts w:ascii="Arial" w:hAnsi="Arial" w:cs="Arial"/>
          <w:lang w:val="sr-Latn-CS"/>
        </w:rPr>
        <w:t>на</w:t>
      </w:r>
      <w:r w:rsidR="003B65C8" w:rsidRPr="005311B7">
        <w:rPr>
          <w:rFonts w:ascii="Arial" w:hAnsi="Arial" w:cs="Arial"/>
          <w:lang w:val="sr-Latn-CS"/>
        </w:rPr>
        <w:t xml:space="preserve"> </w:t>
      </w:r>
      <w:r w:rsidRPr="00FD473E">
        <w:rPr>
          <w:rFonts w:ascii="Arial" w:hAnsi="Arial" w:cs="Arial"/>
          <w:lang w:val="sr-Latn-CS"/>
        </w:rPr>
        <w:t>локацији</w:t>
      </w:r>
      <w:r w:rsidR="003B65C8" w:rsidRPr="005311B7">
        <w:rPr>
          <w:rFonts w:ascii="Arial" w:hAnsi="Arial" w:cs="Arial"/>
          <w:lang w:val="sr-Latn-CS"/>
        </w:rPr>
        <w:t xml:space="preserve">. </w:t>
      </w:r>
      <w:r w:rsidR="003B65C8" w:rsidRPr="00FD473E">
        <w:rPr>
          <w:rFonts w:ascii="Arial" w:hAnsi="Arial" w:cs="Arial"/>
          <w:lang w:val="sr-Latn-CS"/>
        </w:rPr>
        <w:t>И</w:t>
      </w:r>
      <w:r w:rsidRPr="00FD473E">
        <w:rPr>
          <w:rFonts w:ascii="Arial" w:hAnsi="Arial" w:cs="Arial"/>
          <w:lang w:val="sr-Latn-CS"/>
        </w:rPr>
        <w:t>спод</w:t>
      </w:r>
      <w:r w:rsidR="003B65C8" w:rsidRPr="005311B7">
        <w:rPr>
          <w:rFonts w:ascii="Arial" w:hAnsi="Arial" w:cs="Arial"/>
          <w:lang w:val="sr-Latn-CS"/>
        </w:rPr>
        <w:t xml:space="preserve"> </w:t>
      </w:r>
      <w:r w:rsidRPr="00FD473E">
        <w:rPr>
          <w:rFonts w:ascii="Arial" w:hAnsi="Arial" w:cs="Arial"/>
          <w:lang w:val="sr-Latn-CS"/>
        </w:rPr>
        <w:t>ба</w:t>
      </w:r>
      <w:r>
        <w:rPr>
          <w:rFonts w:ascii="Arial" w:hAnsi="Arial" w:cs="Arial"/>
          <w:lang w:val="sr-Latn-CS"/>
        </w:rPr>
        <w:t>ч</w:t>
      </w:r>
      <w:r w:rsidRPr="00FD473E">
        <w:rPr>
          <w:rFonts w:ascii="Arial" w:hAnsi="Arial" w:cs="Arial"/>
          <w:lang w:val="sr-Latn-CS"/>
        </w:rPr>
        <w:t>ви</w:t>
      </w:r>
      <w:r w:rsidR="003B65C8" w:rsidRPr="005311B7">
        <w:rPr>
          <w:rFonts w:ascii="Arial" w:hAnsi="Arial" w:cs="Arial"/>
          <w:lang w:val="sr-Latn-CS"/>
        </w:rPr>
        <w:t xml:space="preserve"> </w:t>
      </w:r>
      <w:r w:rsidRPr="00FD473E">
        <w:rPr>
          <w:rFonts w:ascii="Arial" w:hAnsi="Arial" w:cs="Arial"/>
          <w:lang w:val="sr-Latn-CS"/>
        </w:rPr>
        <w:t>са</w:t>
      </w:r>
      <w:r w:rsidR="003B65C8" w:rsidRPr="005311B7">
        <w:rPr>
          <w:rFonts w:ascii="Arial" w:hAnsi="Arial" w:cs="Arial"/>
          <w:lang w:val="sr-Latn-CS"/>
        </w:rPr>
        <w:t xml:space="preserve"> </w:t>
      </w:r>
      <w:r w:rsidRPr="00FD473E">
        <w:rPr>
          <w:rFonts w:ascii="Arial" w:hAnsi="Arial" w:cs="Arial"/>
          <w:lang w:val="sr-Latn-CS"/>
        </w:rPr>
        <w:t>те</w:t>
      </w:r>
      <w:r>
        <w:rPr>
          <w:rFonts w:ascii="Arial" w:hAnsi="Arial" w:cs="Arial"/>
          <w:lang w:val="sr-Latn-CS"/>
        </w:rPr>
        <w:t>ч</w:t>
      </w:r>
      <w:r w:rsidRPr="00FD473E">
        <w:rPr>
          <w:rFonts w:ascii="Arial" w:hAnsi="Arial" w:cs="Arial"/>
          <w:lang w:val="sr-Latn-CS"/>
        </w:rPr>
        <w:t>ним</w:t>
      </w:r>
      <w:r w:rsidR="003B65C8" w:rsidRPr="005311B7">
        <w:rPr>
          <w:rFonts w:ascii="Arial" w:hAnsi="Arial" w:cs="Arial"/>
          <w:lang w:val="sr-Latn-CS"/>
        </w:rPr>
        <w:t xml:space="preserve"> </w:t>
      </w:r>
      <w:r w:rsidRPr="00FD473E">
        <w:rPr>
          <w:rFonts w:ascii="Arial" w:hAnsi="Arial" w:cs="Arial"/>
          <w:lang w:val="sr-Latn-CS"/>
        </w:rPr>
        <w:t>садр</w:t>
      </w:r>
      <w:r>
        <w:rPr>
          <w:rFonts w:ascii="Arial" w:hAnsi="Arial" w:cs="Arial"/>
          <w:lang w:val="sr-Latn-CS"/>
        </w:rPr>
        <w:t>ж</w:t>
      </w:r>
      <w:r w:rsidRPr="00FD473E">
        <w:rPr>
          <w:rFonts w:ascii="Arial" w:hAnsi="Arial" w:cs="Arial"/>
          <w:lang w:val="sr-Latn-CS"/>
        </w:rPr>
        <w:t>ајем</w:t>
      </w:r>
      <w:r w:rsidR="003B65C8" w:rsidRPr="00B73D7E">
        <w:rPr>
          <w:rFonts w:ascii="Arial" w:hAnsi="Arial" w:cs="Arial"/>
          <w:lang w:val="sr-Latn-CS"/>
        </w:rPr>
        <w:t xml:space="preserve"> </w:t>
      </w:r>
      <w:r>
        <w:rPr>
          <w:rFonts w:ascii="Arial" w:hAnsi="Arial" w:cs="Arial"/>
          <w:lang w:val="sr-Latn-CS"/>
        </w:rPr>
        <w:t>ће</w:t>
      </w:r>
      <w:r w:rsidR="003B65C8" w:rsidRPr="00B73D7E">
        <w:rPr>
          <w:rFonts w:ascii="Arial" w:hAnsi="Arial" w:cs="Arial"/>
          <w:lang w:val="sr-Latn-CS"/>
        </w:rPr>
        <w:t xml:space="preserve"> </w:t>
      </w:r>
      <w:r>
        <w:rPr>
          <w:rFonts w:ascii="Arial" w:hAnsi="Arial" w:cs="Arial"/>
          <w:lang w:val="sr-Latn-CS"/>
        </w:rPr>
        <w:t>бити</w:t>
      </w:r>
      <w:r w:rsidR="003B65C8" w:rsidRPr="00B73D7E">
        <w:rPr>
          <w:rFonts w:ascii="Arial" w:hAnsi="Arial" w:cs="Arial"/>
          <w:lang w:val="sr-Latn-CS"/>
        </w:rPr>
        <w:t xml:space="preserve"> </w:t>
      </w:r>
      <w:r>
        <w:rPr>
          <w:rFonts w:ascii="Arial" w:hAnsi="Arial" w:cs="Arial"/>
          <w:lang w:val="sr-Latn-CS"/>
        </w:rPr>
        <w:t>постављене</w:t>
      </w:r>
      <w:r w:rsidR="003B65C8" w:rsidRPr="00B73D7E">
        <w:rPr>
          <w:rFonts w:ascii="Arial" w:hAnsi="Arial" w:cs="Arial"/>
          <w:lang w:val="sr-Latn-CS"/>
        </w:rPr>
        <w:t xml:space="preserve"> </w:t>
      </w:r>
      <w:r>
        <w:rPr>
          <w:rFonts w:ascii="Arial" w:hAnsi="Arial" w:cs="Arial"/>
          <w:lang w:val="sr-Latn-CS"/>
        </w:rPr>
        <w:t>металне</w:t>
      </w:r>
      <w:r w:rsidR="003B65C8" w:rsidRPr="00B73D7E">
        <w:rPr>
          <w:rFonts w:ascii="Arial" w:hAnsi="Arial" w:cs="Arial"/>
          <w:lang w:val="sr-Latn-CS"/>
        </w:rPr>
        <w:t xml:space="preserve"> </w:t>
      </w:r>
      <w:r>
        <w:rPr>
          <w:rFonts w:ascii="Arial" w:hAnsi="Arial" w:cs="Arial"/>
          <w:lang w:val="sr-Latn-CS"/>
        </w:rPr>
        <w:t>посуде</w:t>
      </w:r>
      <w:r w:rsidR="003B65C8" w:rsidRPr="00B73D7E">
        <w:rPr>
          <w:rFonts w:ascii="Arial" w:hAnsi="Arial" w:cs="Arial"/>
          <w:lang w:val="sr-Latn-CS"/>
        </w:rPr>
        <w:t xml:space="preserve"> - </w:t>
      </w:r>
      <w:r>
        <w:rPr>
          <w:rFonts w:ascii="Arial" w:hAnsi="Arial" w:cs="Arial"/>
          <w:lang w:val="sr-Latn-CS"/>
        </w:rPr>
        <w:t>танкване</w:t>
      </w:r>
      <w:r w:rsidR="003B65C8" w:rsidRPr="00B73D7E">
        <w:rPr>
          <w:rFonts w:ascii="Arial" w:hAnsi="Arial" w:cs="Arial"/>
          <w:lang w:val="sr-Latn-CS"/>
        </w:rPr>
        <w:t xml:space="preserve"> </w:t>
      </w:r>
      <w:r>
        <w:rPr>
          <w:rFonts w:ascii="Arial" w:hAnsi="Arial" w:cs="Arial"/>
          <w:lang w:val="sr-Latn-CS"/>
        </w:rPr>
        <w:t>за</w:t>
      </w:r>
      <w:r w:rsidR="003B65C8" w:rsidRPr="00B73D7E">
        <w:rPr>
          <w:rFonts w:ascii="Arial" w:hAnsi="Arial" w:cs="Arial"/>
          <w:lang w:val="sr-Latn-CS"/>
        </w:rPr>
        <w:t xml:space="preserve"> </w:t>
      </w:r>
      <w:r>
        <w:rPr>
          <w:rFonts w:ascii="Arial" w:hAnsi="Arial" w:cs="Arial"/>
          <w:lang w:val="sr-Latn-CS"/>
        </w:rPr>
        <w:t>прикупљање</w:t>
      </w:r>
      <w:r w:rsidR="003B65C8" w:rsidRPr="00B73D7E">
        <w:rPr>
          <w:rFonts w:ascii="Arial" w:hAnsi="Arial" w:cs="Arial"/>
          <w:lang w:val="sr-Latn-CS"/>
        </w:rPr>
        <w:t xml:space="preserve"> </w:t>
      </w:r>
      <w:r>
        <w:rPr>
          <w:rFonts w:ascii="Arial" w:hAnsi="Arial" w:cs="Arial"/>
          <w:lang w:val="sr-Latn-CS"/>
        </w:rPr>
        <w:t>евентуално</w:t>
      </w:r>
      <w:r w:rsidR="003B65C8" w:rsidRPr="00B73D7E">
        <w:rPr>
          <w:rFonts w:ascii="Arial" w:hAnsi="Arial" w:cs="Arial"/>
          <w:lang w:val="sr-Latn-CS"/>
        </w:rPr>
        <w:t xml:space="preserve"> </w:t>
      </w:r>
      <w:r>
        <w:rPr>
          <w:rFonts w:ascii="Arial" w:hAnsi="Arial" w:cs="Arial"/>
          <w:lang w:val="sr-Latn-CS"/>
        </w:rPr>
        <w:t>расутог</w:t>
      </w:r>
      <w:r w:rsidR="003B65C8" w:rsidRPr="00B73D7E">
        <w:rPr>
          <w:rFonts w:ascii="Arial" w:hAnsi="Arial" w:cs="Arial"/>
          <w:lang w:val="sr-Latn-CS"/>
        </w:rPr>
        <w:t xml:space="preserve"> </w:t>
      </w:r>
      <w:r>
        <w:rPr>
          <w:rFonts w:ascii="Arial" w:hAnsi="Arial" w:cs="Arial"/>
          <w:lang w:val="sr-Latn-CS"/>
        </w:rPr>
        <w:t>садржаја</w:t>
      </w:r>
      <w:r w:rsidR="003B65C8" w:rsidRPr="00B73D7E">
        <w:rPr>
          <w:rFonts w:ascii="Arial" w:hAnsi="Arial" w:cs="Arial"/>
          <w:lang w:val="sr-Latn-CS"/>
        </w:rPr>
        <w:t>.</w:t>
      </w:r>
    </w:p>
    <w:p w14:paraId="63B91601" w14:textId="77777777" w:rsidR="003B65C8" w:rsidRDefault="003B65C8" w:rsidP="003B65C8">
      <w:pPr>
        <w:jc w:val="both"/>
        <w:rPr>
          <w:rFonts w:ascii="Arial" w:hAnsi="Arial" w:cs="Arial"/>
          <w:lang w:val="sr-Latn-CS"/>
        </w:rPr>
      </w:pPr>
    </w:p>
    <w:p w14:paraId="4E8E2038" w14:textId="77777777" w:rsidR="003B65C8" w:rsidRPr="003C5B4A" w:rsidRDefault="0085511E" w:rsidP="003B65C8">
      <w:pPr>
        <w:pStyle w:val="Heading2"/>
        <w:jc w:val="both"/>
        <w:rPr>
          <w:color w:val="auto"/>
          <w:sz w:val="22"/>
          <w:szCs w:val="22"/>
        </w:rPr>
      </w:pPr>
      <w:bookmarkStart w:id="65" w:name="_Toc392598365"/>
      <w:r>
        <w:rPr>
          <w:color w:val="auto"/>
          <w:sz w:val="22"/>
          <w:szCs w:val="22"/>
        </w:rPr>
        <w:t>ПОВР</w:t>
      </w:r>
      <w:r w:rsidR="003B65C8">
        <w:rPr>
          <w:color w:val="auto"/>
          <w:sz w:val="22"/>
          <w:szCs w:val="22"/>
        </w:rPr>
        <w:t>А</w:t>
      </w:r>
      <w:r>
        <w:rPr>
          <w:color w:val="auto"/>
          <w:sz w:val="22"/>
          <w:szCs w:val="22"/>
        </w:rPr>
        <w:t>Т</w:t>
      </w:r>
      <w:r w:rsidR="003B65C8" w:rsidRPr="003C5B4A">
        <w:rPr>
          <w:color w:val="auto"/>
          <w:sz w:val="22"/>
          <w:szCs w:val="22"/>
        </w:rPr>
        <w:t xml:space="preserve"> </w:t>
      </w:r>
      <w:r w:rsidR="003B65C8">
        <w:rPr>
          <w:color w:val="auto"/>
          <w:sz w:val="22"/>
          <w:szCs w:val="22"/>
        </w:rPr>
        <w:t>И</w:t>
      </w:r>
      <w:r w:rsidR="003B65C8" w:rsidRPr="003C5B4A">
        <w:rPr>
          <w:color w:val="auto"/>
          <w:sz w:val="22"/>
          <w:szCs w:val="22"/>
        </w:rPr>
        <w:t xml:space="preserve"> </w:t>
      </w:r>
      <w:r>
        <w:rPr>
          <w:color w:val="auto"/>
          <w:sz w:val="22"/>
          <w:szCs w:val="22"/>
        </w:rPr>
        <w:t>Р</w:t>
      </w:r>
      <w:r w:rsidR="003B65C8">
        <w:rPr>
          <w:color w:val="auto"/>
          <w:sz w:val="22"/>
          <w:szCs w:val="22"/>
        </w:rPr>
        <w:t>ЕЦИ</w:t>
      </w:r>
      <w:r>
        <w:rPr>
          <w:color w:val="auto"/>
          <w:sz w:val="22"/>
          <w:szCs w:val="22"/>
        </w:rPr>
        <w:t>КЛ</w:t>
      </w:r>
      <w:r w:rsidR="003B65C8">
        <w:rPr>
          <w:color w:val="auto"/>
          <w:sz w:val="22"/>
          <w:szCs w:val="22"/>
        </w:rPr>
        <w:t>АЖА</w:t>
      </w:r>
      <w:r w:rsidR="003B65C8" w:rsidRPr="003C5B4A">
        <w:rPr>
          <w:color w:val="auto"/>
          <w:sz w:val="22"/>
          <w:szCs w:val="22"/>
        </w:rPr>
        <w:t xml:space="preserve"> </w:t>
      </w:r>
      <w:r>
        <w:rPr>
          <w:color w:val="auto"/>
          <w:sz w:val="22"/>
          <w:szCs w:val="22"/>
        </w:rPr>
        <w:t>ОТП</w:t>
      </w:r>
      <w:r w:rsidR="003B65C8">
        <w:rPr>
          <w:color w:val="auto"/>
          <w:sz w:val="22"/>
          <w:szCs w:val="22"/>
        </w:rPr>
        <w:t>АДА</w:t>
      </w:r>
      <w:bookmarkEnd w:id="65"/>
    </w:p>
    <w:p w14:paraId="3D76E7D9" w14:textId="77777777" w:rsidR="003B65C8" w:rsidRPr="006E7203" w:rsidRDefault="0085511E" w:rsidP="003B65C8">
      <w:pPr>
        <w:pStyle w:val="Heading2"/>
        <w:jc w:val="both"/>
        <w:rPr>
          <w:b w:val="0"/>
          <w:bCs w:val="0"/>
          <w:iCs/>
          <w:color w:val="000000" w:themeColor="text1"/>
          <w:sz w:val="24"/>
          <w:szCs w:val="24"/>
        </w:rPr>
      </w:pPr>
      <w:r>
        <w:rPr>
          <w:b w:val="0"/>
          <w:bCs w:val="0"/>
          <w:iCs/>
          <w:color w:val="auto"/>
          <w:sz w:val="24"/>
          <w:szCs w:val="24"/>
        </w:rPr>
        <w:t>Један</w:t>
      </w:r>
      <w:r w:rsidR="003B65C8" w:rsidRPr="00FD627C">
        <w:rPr>
          <w:b w:val="0"/>
          <w:bCs w:val="0"/>
          <w:iCs/>
          <w:color w:val="auto"/>
          <w:sz w:val="24"/>
          <w:szCs w:val="24"/>
        </w:rPr>
        <w:t xml:space="preserve"> </w:t>
      </w:r>
      <w:r>
        <w:rPr>
          <w:b w:val="0"/>
          <w:bCs w:val="0"/>
          <w:iCs/>
          <w:color w:val="auto"/>
          <w:sz w:val="24"/>
          <w:szCs w:val="24"/>
        </w:rPr>
        <w:t>од</w:t>
      </w:r>
      <w:r w:rsidR="003B65C8">
        <w:rPr>
          <w:b w:val="0"/>
          <w:bCs w:val="0"/>
          <w:iCs/>
          <w:color w:val="auto"/>
          <w:sz w:val="24"/>
          <w:szCs w:val="24"/>
        </w:rPr>
        <w:t xml:space="preserve"> </w:t>
      </w:r>
      <w:r>
        <w:rPr>
          <w:b w:val="0"/>
          <w:bCs w:val="0"/>
          <w:iCs/>
          <w:color w:val="auto"/>
          <w:sz w:val="24"/>
          <w:szCs w:val="24"/>
        </w:rPr>
        <w:t>задатака</w:t>
      </w:r>
      <w:r w:rsidR="003B65C8">
        <w:rPr>
          <w:b w:val="0"/>
          <w:bCs w:val="0"/>
          <w:iCs/>
          <w:color w:val="auto"/>
          <w:sz w:val="24"/>
          <w:szCs w:val="24"/>
        </w:rPr>
        <w:t xml:space="preserve"> </w:t>
      </w:r>
      <w:r>
        <w:rPr>
          <w:b w:val="0"/>
          <w:bCs w:val="0"/>
          <w:iCs/>
          <w:color w:val="auto"/>
          <w:sz w:val="24"/>
          <w:szCs w:val="24"/>
        </w:rPr>
        <w:t>предметног</w:t>
      </w:r>
      <w:r w:rsidR="003B65C8">
        <w:rPr>
          <w:b w:val="0"/>
          <w:bCs w:val="0"/>
          <w:iCs/>
          <w:color w:val="auto"/>
          <w:sz w:val="24"/>
          <w:szCs w:val="24"/>
        </w:rPr>
        <w:t xml:space="preserve"> </w:t>
      </w:r>
      <w:r>
        <w:rPr>
          <w:b w:val="0"/>
          <w:bCs w:val="0"/>
          <w:iCs/>
          <w:color w:val="auto"/>
          <w:sz w:val="24"/>
          <w:szCs w:val="24"/>
        </w:rPr>
        <w:t>објеката</w:t>
      </w:r>
      <w:r w:rsidR="003B65C8">
        <w:rPr>
          <w:b w:val="0"/>
          <w:bCs w:val="0"/>
          <w:iCs/>
          <w:color w:val="auto"/>
          <w:sz w:val="24"/>
          <w:szCs w:val="24"/>
        </w:rPr>
        <w:t>,</w:t>
      </w:r>
      <w:r w:rsidR="003B65C8" w:rsidRPr="00FD627C">
        <w:rPr>
          <w:b w:val="0"/>
          <w:bCs w:val="0"/>
          <w:iCs/>
          <w:color w:val="auto"/>
          <w:sz w:val="24"/>
          <w:szCs w:val="24"/>
        </w:rPr>
        <w:t xml:space="preserve"> </w:t>
      </w:r>
      <w:r>
        <w:rPr>
          <w:b w:val="0"/>
          <w:bCs w:val="0"/>
          <w:iCs/>
          <w:color w:val="auto"/>
          <w:sz w:val="24"/>
          <w:szCs w:val="24"/>
        </w:rPr>
        <w:t>је</w:t>
      </w:r>
      <w:r w:rsidR="003B65C8" w:rsidRPr="00FD627C">
        <w:rPr>
          <w:b w:val="0"/>
          <w:bCs w:val="0"/>
          <w:iCs/>
          <w:color w:val="auto"/>
          <w:sz w:val="24"/>
          <w:szCs w:val="24"/>
        </w:rPr>
        <w:t xml:space="preserve"> </w:t>
      </w:r>
      <w:r>
        <w:rPr>
          <w:b w:val="0"/>
          <w:bCs w:val="0"/>
          <w:iCs/>
          <w:color w:val="auto"/>
          <w:sz w:val="24"/>
          <w:szCs w:val="24"/>
        </w:rPr>
        <w:t>да</w:t>
      </w:r>
      <w:r w:rsidR="003B65C8" w:rsidRPr="00FD627C">
        <w:rPr>
          <w:b w:val="0"/>
          <w:bCs w:val="0"/>
          <w:iCs/>
          <w:color w:val="auto"/>
          <w:sz w:val="24"/>
          <w:szCs w:val="24"/>
        </w:rPr>
        <w:t xml:space="preserve"> </w:t>
      </w:r>
      <w:r>
        <w:rPr>
          <w:b w:val="0"/>
          <w:bCs w:val="0"/>
          <w:iCs/>
          <w:color w:val="auto"/>
          <w:sz w:val="24"/>
          <w:szCs w:val="24"/>
        </w:rPr>
        <w:t>врши</w:t>
      </w:r>
      <w:r w:rsidR="003B65C8" w:rsidRPr="00FD627C">
        <w:rPr>
          <w:b w:val="0"/>
          <w:bCs w:val="0"/>
          <w:iCs/>
          <w:color w:val="auto"/>
          <w:sz w:val="24"/>
          <w:szCs w:val="24"/>
        </w:rPr>
        <w:t xml:space="preserve"> </w:t>
      </w:r>
      <w:r>
        <w:rPr>
          <w:b w:val="0"/>
          <w:bCs w:val="0"/>
          <w:iCs/>
          <w:color w:val="auto"/>
          <w:sz w:val="24"/>
          <w:szCs w:val="24"/>
        </w:rPr>
        <w:t>поврат</w:t>
      </w:r>
      <w:r w:rsidR="003B65C8" w:rsidRPr="00FD627C">
        <w:rPr>
          <w:b w:val="0"/>
          <w:bCs w:val="0"/>
          <w:iCs/>
          <w:color w:val="auto"/>
          <w:sz w:val="24"/>
          <w:szCs w:val="24"/>
        </w:rPr>
        <w:t xml:space="preserve"> </w:t>
      </w:r>
      <w:r>
        <w:rPr>
          <w:b w:val="0"/>
          <w:bCs w:val="0"/>
          <w:iCs/>
          <w:color w:val="auto"/>
          <w:sz w:val="24"/>
          <w:szCs w:val="24"/>
        </w:rPr>
        <w:t>и</w:t>
      </w:r>
      <w:r w:rsidR="003B65C8" w:rsidRPr="00FD627C">
        <w:rPr>
          <w:b w:val="0"/>
          <w:bCs w:val="0"/>
          <w:iCs/>
          <w:color w:val="auto"/>
          <w:sz w:val="24"/>
          <w:szCs w:val="24"/>
        </w:rPr>
        <w:t xml:space="preserve"> </w:t>
      </w:r>
      <w:r>
        <w:rPr>
          <w:b w:val="0"/>
          <w:bCs w:val="0"/>
          <w:iCs/>
          <w:color w:val="auto"/>
          <w:sz w:val="24"/>
          <w:szCs w:val="24"/>
        </w:rPr>
        <w:t>рециклажу</w:t>
      </w:r>
      <w:r w:rsidR="003B65C8" w:rsidRPr="00FD627C">
        <w:rPr>
          <w:b w:val="0"/>
          <w:bCs w:val="0"/>
          <w:iCs/>
          <w:color w:val="auto"/>
          <w:sz w:val="24"/>
          <w:szCs w:val="24"/>
        </w:rPr>
        <w:t xml:space="preserve"> </w:t>
      </w:r>
      <w:r>
        <w:rPr>
          <w:b w:val="0"/>
          <w:bCs w:val="0"/>
          <w:iCs/>
          <w:color w:val="auto"/>
          <w:sz w:val="24"/>
          <w:szCs w:val="24"/>
        </w:rPr>
        <w:t>произведеног</w:t>
      </w:r>
      <w:r w:rsidR="003B65C8" w:rsidRPr="00FD627C">
        <w:rPr>
          <w:b w:val="0"/>
          <w:bCs w:val="0"/>
          <w:iCs/>
          <w:color w:val="auto"/>
          <w:sz w:val="24"/>
          <w:szCs w:val="24"/>
        </w:rPr>
        <w:t xml:space="preserve"> </w:t>
      </w:r>
      <w:r>
        <w:rPr>
          <w:b w:val="0"/>
          <w:bCs w:val="0"/>
          <w:iCs/>
          <w:color w:val="auto"/>
          <w:sz w:val="24"/>
          <w:szCs w:val="24"/>
        </w:rPr>
        <w:t>отпада</w:t>
      </w:r>
      <w:r w:rsidR="003B65C8" w:rsidRPr="00FD627C">
        <w:rPr>
          <w:b w:val="0"/>
          <w:bCs w:val="0"/>
          <w:iCs/>
          <w:color w:val="auto"/>
          <w:sz w:val="24"/>
          <w:szCs w:val="24"/>
        </w:rPr>
        <w:t xml:space="preserve"> </w:t>
      </w:r>
      <w:r>
        <w:rPr>
          <w:b w:val="0"/>
          <w:bCs w:val="0"/>
          <w:iCs/>
          <w:color w:val="auto"/>
          <w:sz w:val="24"/>
          <w:szCs w:val="24"/>
        </w:rPr>
        <w:t>који</w:t>
      </w:r>
      <w:r w:rsidR="003B65C8" w:rsidRPr="00FD627C">
        <w:rPr>
          <w:b w:val="0"/>
          <w:bCs w:val="0"/>
          <w:iCs/>
          <w:color w:val="auto"/>
          <w:sz w:val="24"/>
          <w:szCs w:val="24"/>
        </w:rPr>
        <w:t xml:space="preserve"> </w:t>
      </w:r>
      <w:r>
        <w:rPr>
          <w:b w:val="0"/>
          <w:bCs w:val="0"/>
          <w:iCs/>
          <w:color w:val="auto"/>
          <w:sz w:val="24"/>
          <w:szCs w:val="24"/>
        </w:rPr>
        <w:t>се</w:t>
      </w:r>
      <w:r w:rsidR="003B65C8" w:rsidRPr="00FD627C">
        <w:rPr>
          <w:b w:val="0"/>
          <w:bCs w:val="0"/>
          <w:iCs/>
          <w:color w:val="auto"/>
          <w:sz w:val="24"/>
          <w:szCs w:val="24"/>
        </w:rPr>
        <w:t xml:space="preserve"> </w:t>
      </w:r>
      <w:r>
        <w:rPr>
          <w:b w:val="0"/>
          <w:bCs w:val="0"/>
          <w:iCs/>
          <w:color w:val="auto"/>
          <w:sz w:val="24"/>
          <w:szCs w:val="24"/>
        </w:rPr>
        <w:t>јавља</w:t>
      </w:r>
      <w:r w:rsidR="003B65C8" w:rsidRPr="00FD627C">
        <w:rPr>
          <w:b w:val="0"/>
          <w:bCs w:val="0"/>
          <w:iCs/>
          <w:color w:val="auto"/>
          <w:sz w:val="24"/>
          <w:szCs w:val="24"/>
        </w:rPr>
        <w:t xml:space="preserve">. </w:t>
      </w:r>
      <w:r>
        <w:rPr>
          <w:b w:val="0"/>
          <w:bCs w:val="0"/>
          <w:iCs/>
          <w:color w:val="auto"/>
          <w:sz w:val="24"/>
          <w:szCs w:val="24"/>
        </w:rPr>
        <w:t>Већина</w:t>
      </w:r>
      <w:r w:rsidR="003B65C8" w:rsidRPr="00FD627C">
        <w:rPr>
          <w:b w:val="0"/>
          <w:bCs w:val="0"/>
          <w:iCs/>
          <w:color w:val="auto"/>
          <w:sz w:val="24"/>
          <w:szCs w:val="24"/>
        </w:rPr>
        <w:t xml:space="preserve"> </w:t>
      </w:r>
      <w:r>
        <w:rPr>
          <w:b w:val="0"/>
          <w:bCs w:val="0"/>
          <w:iCs/>
          <w:color w:val="auto"/>
          <w:sz w:val="24"/>
          <w:szCs w:val="24"/>
        </w:rPr>
        <w:t>претходно</w:t>
      </w:r>
      <w:r w:rsidR="003B65C8" w:rsidRPr="00FD627C">
        <w:rPr>
          <w:b w:val="0"/>
          <w:bCs w:val="0"/>
          <w:iCs/>
          <w:color w:val="auto"/>
          <w:sz w:val="24"/>
          <w:szCs w:val="24"/>
        </w:rPr>
        <w:t xml:space="preserve"> </w:t>
      </w:r>
      <w:r>
        <w:rPr>
          <w:b w:val="0"/>
          <w:bCs w:val="0"/>
          <w:iCs/>
          <w:color w:val="000000" w:themeColor="text1"/>
          <w:sz w:val="24"/>
          <w:szCs w:val="24"/>
        </w:rPr>
        <w:t>наведених</w:t>
      </w:r>
      <w:r w:rsidR="003B65C8" w:rsidRPr="006E7203">
        <w:rPr>
          <w:b w:val="0"/>
          <w:bCs w:val="0"/>
          <w:iCs/>
          <w:color w:val="000000" w:themeColor="text1"/>
          <w:sz w:val="24"/>
          <w:szCs w:val="24"/>
        </w:rPr>
        <w:t xml:space="preserve"> </w:t>
      </w:r>
      <w:r>
        <w:rPr>
          <w:b w:val="0"/>
          <w:bCs w:val="0"/>
          <w:iCs/>
          <w:color w:val="000000" w:themeColor="text1"/>
          <w:sz w:val="24"/>
          <w:szCs w:val="24"/>
        </w:rPr>
        <w:t>врста</w:t>
      </w:r>
      <w:r w:rsidR="003B65C8" w:rsidRPr="006E7203">
        <w:rPr>
          <w:b w:val="0"/>
          <w:bCs w:val="0"/>
          <w:iCs/>
          <w:color w:val="000000" w:themeColor="text1"/>
          <w:sz w:val="24"/>
          <w:szCs w:val="24"/>
        </w:rPr>
        <w:t xml:space="preserve"> </w:t>
      </w:r>
      <w:r>
        <w:rPr>
          <w:b w:val="0"/>
          <w:bCs w:val="0"/>
          <w:iCs/>
          <w:color w:val="000000" w:themeColor="text1"/>
          <w:sz w:val="24"/>
          <w:szCs w:val="24"/>
        </w:rPr>
        <w:t>отпада</w:t>
      </w:r>
      <w:r w:rsidR="003B65C8" w:rsidRPr="006E7203">
        <w:rPr>
          <w:b w:val="0"/>
          <w:bCs w:val="0"/>
          <w:iCs/>
          <w:color w:val="000000" w:themeColor="text1"/>
          <w:sz w:val="24"/>
          <w:szCs w:val="24"/>
        </w:rPr>
        <w:t xml:space="preserve"> </w:t>
      </w:r>
      <w:r>
        <w:rPr>
          <w:b w:val="0"/>
          <w:bCs w:val="0"/>
          <w:iCs/>
          <w:color w:val="000000" w:themeColor="text1"/>
          <w:sz w:val="24"/>
          <w:szCs w:val="24"/>
        </w:rPr>
        <w:t>се</w:t>
      </w:r>
      <w:r w:rsidR="003B65C8" w:rsidRPr="006E7203">
        <w:rPr>
          <w:b w:val="0"/>
          <w:bCs w:val="0"/>
          <w:iCs/>
          <w:color w:val="000000" w:themeColor="text1"/>
          <w:sz w:val="24"/>
          <w:szCs w:val="24"/>
        </w:rPr>
        <w:t xml:space="preserve"> </w:t>
      </w:r>
      <w:r>
        <w:rPr>
          <w:b w:val="0"/>
          <w:bCs w:val="0"/>
          <w:iCs/>
          <w:color w:val="000000" w:themeColor="text1"/>
          <w:sz w:val="24"/>
          <w:szCs w:val="24"/>
        </w:rPr>
        <w:t>углавном</w:t>
      </w:r>
      <w:r w:rsidR="003B65C8" w:rsidRPr="006E7203">
        <w:rPr>
          <w:b w:val="0"/>
          <w:bCs w:val="0"/>
          <w:iCs/>
          <w:color w:val="000000" w:themeColor="text1"/>
          <w:sz w:val="24"/>
          <w:szCs w:val="24"/>
        </w:rPr>
        <w:t xml:space="preserve"> </w:t>
      </w:r>
      <w:r>
        <w:rPr>
          <w:b w:val="0"/>
          <w:bCs w:val="0"/>
          <w:iCs/>
          <w:color w:val="000000" w:themeColor="text1"/>
          <w:sz w:val="24"/>
          <w:szCs w:val="24"/>
        </w:rPr>
        <w:t>не</w:t>
      </w:r>
      <w:r w:rsidR="003B65C8" w:rsidRPr="006E7203">
        <w:rPr>
          <w:b w:val="0"/>
          <w:bCs w:val="0"/>
          <w:iCs/>
          <w:color w:val="000000" w:themeColor="text1"/>
          <w:sz w:val="24"/>
          <w:szCs w:val="24"/>
        </w:rPr>
        <w:t xml:space="preserve"> </w:t>
      </w:r>
      <w:r>
        <w:rPr>
          <w:b w:val="0"/>
          <w:bCs w:val="0"/>
          <w:iCs/>
          <w:color w:val="000000" w:themeColor="text1"/>
          <w:sz w:val="24"/>
          <w:szCs w:val="24"/>
        </w:rPr>
        <w:t>може</w:t>
      </w:r>
      <w:r w:rsidR="003B65C8" w:rsidRPr="006E7203">
        <w:rPr>
          <w:b w:val="0"/>
          <w:bCs w:val="0"/>
          <w:iCs/>
          <w:color w:val="000000" w:themeColor="text1"/>
          <w:sz w:val="24"/>
          <w:szCs w:val="24"/>
        </w:rPr>
        <w:t xml:space="preserve"> </w:t>
      </w:r>
      <w:r>
        <w:rPr>
          <w:b w:val="0"/>
          <w:bCs w:val="0"/>
          <w:iCs/>
          <w:color w:val="000000" w:themeColor="text1"/>
          <w:sz w:val="24"/>
          <w:szCs w:val="24"/>
        </w:rPr>
        <w:t>поновно</w:t>
      </w:r>
      <w:r w:rsidR="003B65C8" w:rsidRPr="006E7203">
        <w:rPr>
          <w:b w:val="0"/>
          <w:bCs w:val="0"/>
          <w:iCs/>
          <w:color w:val="000000" w:themeColor="text1"/>
          <w:sz w:val="24"/>
          <w:szCs w:val="24"/>
        </w:rPr>
        <w:t xml:space="preserve"> </w:t>
      </w:r>
      <w:r>
        <w:rPr>
          <w:b w:val="0"/>
          <w:bCs w:val="0"/>
          <w:iCs/>
          <w:color w:val="000000" w:themeColor="text1"/>
          <w:sz w:val="24"/>
          <w:szCs w:val="24"/>
        </w:rPr>
        <w:t>употребљавати</w:t>
      </w:r>
      <w:r w:rsidR="003B65C8" w:rsidRPr="006E7203">
        <w:rPr>
          <w:b w:val="0"/>
          <w:bCs w:val="0"/>
          <w:iCs/>
          <w:color w:val="000000" w:themeColor="text1"/>
          <w:sz w:val="24"/>
          <w:szCs w:val="24"/>
        </w:rPr>
        <w:t xml:space="preserve"> </w:t>
      </w:r>
      <w:r>
        <w:rPr>
          <w:b w:val="0"/>
          <w:bCs w:val="0"/>
          <w:iCs/>
          <w:color w:val="000000" w:themeColor="text1"/>
          <w:sz w:val="24"/>
          <w:szCs w:val="24"/>
        </w:rPr>
        <w:t>на</w:t>
      </w:r>
      <w:r w:rsidR="003B65C8" w:rsidRPr="006E7203">
        <w:rPr>
          <w:b w:val="0"/>
          <w:bCs w:val="0"/>
          <w:iCs/>
          <w:color w:val="000000" w:themeColor="text1"/>
          <w:sz w:val="24"/>
          <w:szCs w:val="24"/>
        </w:rPr>
        <w:t xml:space="preserve"> </w:t>
      </w:r>
      <w:r>
        <w:rPr>
          <w:b w:val="0"/>
          <w:bCs w:val="0"/>
          <w:iCs/>
          <w:color w:val="000000" w:themeColor="text1"/>
          <w:sz w:val="24"/>
          <w:szCs w:val="24"/>
        </w:rPr>
        <w:t>предметној</w:t>
      </w:r>
      <w:r w:rsidR="003B65C8" w:rsidRPr="006E7203">
        <w:rPr>
          <w:b w:val="0"/>
          <w:bCs w:val="0"/>
          <w:iCs/>
          <w:color w:val="000000" w:themeColor="text1"/>
          <w:sz w:val="24"/>
          <w:szCs w:val="24"/>
        </w:rPr>
        <w:t xml:space="preserve"> </w:t>
      </w:r>
      <w:r>
        <w:rPr>
          <w:b w:val="0"/>
          <w:bCs w:val="0"/>
          <w:iCs/>
          <w:color w:val="000000" w:themeColor="text1"/>
          <w:sz w:val="24"/>
          <w:szCs w:val="24"/>
        </w:rPr>
        <w:t>локацији</w:t>
      </w:r>
      <w:r w:rsidR="003B65C8" w:rsidRPr="006E7203">
        <w:rPr>
          <w:b w:val="0"/>
          <w:bCs w:val="0"/>
          <w:iCs/>
          <w:color w:val="000000" w:themeColor="text1"/>
          <w:sz w:val="24"/>
          <w:szCs w:val="24"/>
        </w:rPr>
        <w:t xml:space="preserve">, </w:t>
      </w:r>
      <w:r>
        <w:rPr>
          <w:b w:val="0"/>
          <w:bCs w:val="0"/>
          <w:iCs/>
          <w:color w:val="000000" w:themeColor="text1"/>
          <w:sz w:val="24"/>
          <w:szCs w:val="24"/>
        </w:rPr>
        <w:t>али</w:t>
      </w:r>
      <w:r w:rsidR="003B65C8" w:rsidRPr="006E7203">
        <w:rPr>
          <w:b w:val="0"/>
          <w:bCs w:val="0"/>
          <w:iCs/>
          <w:color w:val="000000" w:themeColor="text1"/>
          <w:sz w:val="24"/>
          <w:szCs w:val="24"/>
        </w:rPr>
        <w:t xml:space="preserve"> </w:t>
      </w:r>
      <w:r>
        <w:rPr>
          <w:b w:val="0"/>
          <w:bCs w:val="0"/>
          <w:iCs/>
          <w:color w:val="000000" w:themeColor="text1"/>
          <w:sz w:val="24"/>
          <w:szCs w:val="24"/>
        </w:rPr>
        <w:t>се</w:t>
      </w:r>
      <w:r w:rsidR="003B65C8" w:rsidRPr="006E7203">
        <w:rPr>
          <w:b w:val="0"/>
          <w:bCs w:val="0"/>
          <w:iCs/>
          <w:color w:val="000000" w:themeColor="text1"/>
          <w:sz w:val="24"/>
          <w:szCs w:val="24"/>
        </w:rPr>
        <w:t xml:space="preserve"> </w:t>
      </w:r>
      <w:r>
        <w:rPr>
          <w:b w:val="0"/>
          <w:bCs w:val="0"/>
          <w:iCs/>
          <w:color w:val="000000" w:themeColor="text1"/>
          <w:sz w:val="24"/>
          <w:szCs w:val="24"/>
        </w:rPr>
        <w:t>зато</w:t>
      </w:r>
      <w:r w:rsidR="003B65C8" w:rsidRPr="006E7203">
        <w:rPr>
          <w:b w:val="0"/>
          <w:bCs w:val="0"/>
          <w:iCs/>
          <w:color w:val="000000" w:themeColor="text1"/>
          <w:sz w:val="24"/>
          <w:szCs w:val="24"/>
        </w:rPr>
        <w:t xml:space="preserve"> </w:t>
      </w:r>
      <w:r>
        <w:rPr>
          <w:b w:val="0"/>
          <w:bCs w:val="0"/>
          <w:iCs/>
          <w:color w:val="000000" w:themeColor="text1"/>
          <w:sz w:val="24"/>
          <w:szCs w:val="24"/>
        </w:rPr>
        <w:t>може</w:t>
      </w:r>
      <w:r w:rsidR="003B65C8" w:rsidRPr="006E7203">
        <w:rPr>
          <w:b w:val="0"/>
          <w:bCs w:val="0"/>
          <w:iCs/>
          <w:color w:val="000000" w:themeColor="text1"/>
          <w:sz w:val="24"/>
          <w:szCs w:val="24"/>
        </w:rPr>
        <w:t xml:space="preserve"> </w:t>
      </w:r>
      <w:r>
        <w:rPr>
          <w:b w:val="0"/>
          <w:bCs w:val="0"/>
          <w:iCs/>
          <w:color w:val="000000" w:themeColor="text1"/>
          <w:sz w:val="24"/>
          <w:szCs w:val="24"/>
        </w:rPr>
        <w:t>вршити</w:t>
      </w:r>
      <w:r w:rsidR="003B65C8" w:rsidRPr="006E7203">
        <w:rPr>
          <w:b w:val="0"/>
          <w:bCs w:val="0"/>
          <w:iCs/>
          <w:color w:val="000000" w:themeColor="text1"/>
          <w:sz w:val="24"/>
          <w:szCs w:val="24"/>
        </w:rPr>
        <w:t xml:space="preserve"> </w:t>
      </w:r>
      <w:r>
        <w:rPr>
          <w:b w:val="0"/>
          <w:bCs w:val="0"/>
          <w:iCs/>
          <w:color w:val="000000" w:themeColor="text1"/>
          <w:sz w:val="24"/>
          <w:szCs w:val="24"/>
        </w:rPr>
        <w:t>одвајање</w:t>
      </w:r>
      <w:r w:rsidR="003B65C8" w:rsidRPr="006E7203">
        <w:rPr>
          <w:b w:val="0"/>
          <w:bCs w:val="0"/>
          <w:iCs/>
          <w:color w:val="000000" w:themeColor="text1"/>
          <w:sz w:val="24"/>
          <w:szCs w:val="24"/>
        </w:rPr>
        <w:t xml:space="preserve">, </w:t>
      </w:r>
      <w:r>
        <w:rPr>
          <w:b w:val="0"/>
          <w:bCs w:val="0"/>
          <w:iCs/>
          <w:color w:val="000000" w:themeColor="text1"/>
          <w:sz w:val="24"/>
          <w:szCs w:val="24"/>
        </w:rPr>
        <w:t>селекција</w:t>
      </w:r>
      <w:r w:rsidR="003B65C8" w:rsidRPr="006E7203">
        <w:rPr>
          <w:b w:val="0"/>
          <w:bCs w:val="0"/>
          <w:iCs/>
          <w:color w:val="000000" w:themeColor="text1"/>
          <w:sz w:val="24"/>
          <w:szCs w:val="24"/>
        </w:rPr>
        <w:t xml:space="preserve"> </w:t>
      </w:r>
      <w:r>
        <w:rPr>
          <w:b w:val="0"/>
          <w:bCs w:val="0"/>
          <w:iCs/>
          <w:color w:val="000000" w:themeColor="text1"/>
          <w:sz w:val="24"/>
          <w:szCs w:val="24"/>
        </w:rPr>
        <w:t>разних</w:t>
      </w:r>
      <w:r w:rsidR="003B65C8" w:rsidRPr="006E7203">
        <w:rPr>
          <w:b w:val="0"/>
          <w:bCs w:val="0"/>
          <w:iCs/>
          <w:color w:val="000000" w:themeColor="text1"/>
          <w:sz w:val="24"/>
          <w:szCs w:val="24"/>
        </w:rPr>
        <w:t xml:space="preserve"> </w:t>
      </w:r>
      <w:r>
        <w:rPr>
          <w:b w:val="0"/>
          <w:bCs w:val="0"/>
          <w:iCs/>
          <w:color w:val="000000" w:themeColor="text1"/>
          <w:sz w:val="24"/>
          <w:szCs w:val="24"/>
        </w:rPr>
        <w:t>врста</w:t>
      </w:r>
      <w:r w:rsidR="003B65C8" w:rsidRPr="006E7203">
        <w:rPr>
          <w:b w:val="0"/>
          <w:bCs w:val="0"/>
          <w:iCs/>
          <w:color w:val="000000" w:themeColor="text1"/>
          <w:sz w:val="24"/>
          <w:szCs w:val="24"/>
        </w:rPr>
        <w:t xml:space="preserve"> </w:t>
      </w:r>
      <w:r>
        <w:rPr>
          <w:b w:val="0"/>
          <w:bCs w:val="0"/>
          <w:iCs/>
          <w:color w:val="000000" w:themeColor="text1"/>
          <w:sz w:val="24"/>
          <w:szCs w:val="24"/>
        </w:rPr>
        <w:t>отпада</w:t>
      </w:r>
      <w:r w:rsidR="003B65C8" w:rsidRPr="006E7203">
        <w:rPr>
          <w:b w:val="0"/>
          <w:bCs w:val="0"/>
          <w:iCs/>
          <w:color w:val="000000" w:themeColor="text1"/>
          <w:sz w:val="24"/>
          <w:szCs w:val="24"/>
        </w:rPr>
        <w:t xml:space="preserve"> </w:t>
      </w:r>
      <w:r>
        <w:rPr>
          <w:b w:val="0"/>
          <w:bCs w:val="0"/>
          <w:iCs/>
          <w:color w:val="000000" w:themeColor="text1"/>
          <w:sz w:val="24"/>
          <w:szCs w:val="24"/>
        </w:rPr>
        <w:t>на</w:t>
      </w:r>
      <w:r w:rsidR="003B65C8" w:rsidRPr="006E7203">
        <w:rPr>
          <w:b w:val="0"/>
          <w:bCs w:val="0"/>
          <w:iCs/>
          <w:color w:val="000000" w:themeColor="text1"/>
          <w:sz w:val="24"/>
          <w:szCs w:val="24"/>
        </w:rPr>
        <w:t xml:space="preserve"> </w:t>
      </w:r>
      <w:r>
        <w:rPr>
          <w:b w:val="0"/>
          <w:bCs w:val="0"/>
          <w:iCs/>
          <w:color w:val="000000" w:themeColor="text1"/>
          <w:sz w:val="24"/>
          <w:szCs w:val="24"/>
        </w:rPr>
        <w:t>локацији</w:t>
      </w:r>
      <w:r w:rsidR="003B65C8" w:rsidRPr="006E7203">
        <w:rPr>
          <w:b w:val="0"/>
          <w:bCs w:val="0"/>
          <w:iCs/>
          <w:color w:val="000000" w:themeColor="text1"/>
          <w:sz w:val="24"/>
          <w:szCs w:val="24"/>
        </w:rPr>
        <w:t xml:space="preserve">. </w:t>
      </w:r>
    </w:p>
    <w:p w14:paraId="15A95211" w14:textId="77777777" w:rsidR="003B65C8" w:rsidRPr="006E7203" w:rsidRDefault="0085511E" w:rsidP="003B65C8">
      <w:pPr>
        <w:pStyle w:val="Heading2"/>
        <w:jc w:val="both"/>
        <w:rPr>
          <w:b w:val="0"/>
          <w:bCs w:val="0"/>
          <w:iCs/>
          <w:color w:val="000000" w:themeColor="text1"/>
          <w:sz w:val="24"/>
          <w:szCs w:val="24"/>
        </w:rPr>
      </w:pPr>
      <w:r>
        <w:rPr>
          <w:b w:val="0"/>
          <w:bCs w:val="0"/>
          <w:iCs/>
          <w:color w:val="000000" w:themeColor="text1"/>
          <w:sz w:val="24"/>
          <w:szCs w:val="24"/>
        </w:rPr>
        <w:t>Пиљевина</w:t>
      </w:r>
      <w:r w:rsidR="003B65C8">
        <w:rPr>
          <w:b w:val="0"/>
          <w:bCs w:val="0"/>
          <w:iCs/>
          <w:color w:val="000000" w:themeColor="text1"/>
          <w:sz w:val="24"/>
          <w:szCs w:val="24"/>
        </w:rPr>
        <w:t xml:space="preserve">, </w:t>
      </w:r>
      <w:r>
        <w:rPr>
          <w:b w:val="0"/>
          <w:bCs w:val="0"/>
          <w:iCs/>
          <w:color w:val="000000" w:themeColor="text1"/>
          <w:sz w:val="24"/>
          <w:szCs w:val="24"/>
        </w:rPr>
        <w:t>картон</w:t>
      </w:r>
      <w:r w:rsidR="003B65C8" w:rsidRPr="006E7203">
        <w:rPr>
          <w:b w:val="0"/>
          <w:bCs w:val="0"/>
          <w:iCs/>
          <w:color w:val="000000" w:themeColor="text1"/>
          <w:sz w:val="24"/>
          <w:szCs w:val="24"/>
        </w:rPr>
        <w:t xml:space="preserve">, </w:t>
      </w:r>
      <w:r>
        <w:rPr>
          <w:b w:val="0"/>
          <w:bCs w:val="0"/>
          <w:iCs/>
          <w:color w:val="000000" w:themeColor="text1"/>
          <w:sz w:val="24"/>
          <w:szCs w:val="24"/>
        </w:rPr>
        <w:t>метал</w:t>
      </w:r>
      <w:r w:rsidR="003B65C8" w:rsidRPr="006E7203">
        <w:rPr>
          <w:b w:val="0"/>
          <w:bCs w:val="0"/>
          <w:iCs/>
          <w:color w:val="000000" w:themeColor="text1"/>
          <w:sz w:val="24"/>
          <w:szCs w:val="24"/>
        </w:rPr>
        <w:t xml:space="preserve">, </w:t>
      </w:r>
      <w:r>
        <w:rPr>
          <w:b w:val="0"/>
          <w:bCs w:val="0"/>
          <w:iCs/>
          <w:color w:val="000000" w:themeColor="text1"/>
          <w:sz w:val="24"/>
          <w:szCs w:val="24"/>
        </w:rPr>
        <w:t>стакло</w:t>
      </w:r>
      <w:r w:rsidR="003B65C8" w:rsidRPr="006E7203">
        <w:rPr>
          <w:b w:val="0"/>
          <w:bCs w:val="0"/>
          <w:iCs/>
          <w:color w:val="000000" w:themeColor="text1"/>
          <w:sz w:val="24"/>
          <w:szCs w:val="24"/>
        </w:rPr>
        <w:t xml:space="preserve"> </w:t>
      </w:r>
      <w:r>
        <w:rPr>
          <w:b w:val="0"/>
          <w:bCs w:val="0"/>
          <w:iCs/>
          <w:color w:val="000000" w:themeColor="text1"/>
          <w:sz w:val="24"/>
          <w:szCs w:val="24"/>
        </w:rPr>
        <w:t>се</w:t>
      </w:r>
      <w:r w:rsidR="003B65C8" w:rsidRPr="006E7203">
        <w:rPr>
          <w:b w:val="0"/>
          <w:bCs w:val="0"/>
          <w:iCs/>
          <w:color w:val="000000" w:themeColor="text1"/>
          <w:sz w:val="24"/>
          <w:szCs w:val="24"/>
        </w:rPr>
        <w:t xml:space="preserve"> </w:t>
      </w:r>
      <w:r>
        <w:rPr>
          <w:b w:val="0"/>
          <w:bCs w:val="0"/>
          <w:iCs/>
          <w:color w:val="000000" w:themeColor="text1"/>
          <w:sz w:val="24"/>
          <w:szCs w:val="24"/>
        </w:rPr>
        <w:t>могу</w:t>
      </w:r>
      <w:r w:rsidR="003B65C8" w:rsidRPr="006E7203">
        <w:rPr>
          <w:b w:val="0"/>
          <w:bCs w:val="0"/>
          <w:iCs/>
          <w:color w:val="000000" w:themeColor="text1"/>
          <w:sz w:val="24"/>
          <w:szCs w:val="24"/>
        </w:rPr>
        <w:t xml:space="preserve"> </w:t>
      </w:r>
      <w:r>
        <w:rPr>
          <w:b w:val="0"/>
          <w:bCs w:val="0"/>
          <w:iCs/>
          <w:color w:val="000000" w:themeColor="text1"/>
          <w:sz w:val="24"/>
          <w:szCs w:val="24"/>
        </w:rPr>
        <w:t>одвојено</w:t>
      </w:r>
      <w:r w:rsidR="003B65C8" w:rsidRPr="006E7203">
        <w:rPr>
          <w:b w:val="0"/>
          <w:bCs w:val="0"/>
          <w:iCs/>
          <w:color w:val="000000" w:themeColor="text1"/>
          <w:sz w:val="24"/>
          <w:szCs w:val="24"/>
        </w:rPr>
        <w:t xml:space="preserve"> </w:t>
      </w:r>
      <w:r>
        <w:rPr>
          <w:b w:val="0"/>
          <w:bCs w:val="0"/>
          <w:iCs/>
          <w:color w:val="000000" w:themeColor="text1"/>
          <w:sz w:val="24"/>
          <w:szCs w:val="24"/>
        </w:rPr>
        <w:t>сакупљати</w:t>
      </w:r>
      <w:r w:rsidR="003B65C8" w:rsidRPr="006E7203">
        <w:rPr>
          <w:b w:val="0"/>
          <w:bCs w:val="0"/>
          <w:iCs/>
          <w:color w:val="000000" w:themeColor="text1"/>
          <w:sz w:val="24"/>
          <w:szCs w:val="24"/>
        </w:rPr>
        <w:t xml:space="preserve">, </w:t>
      </w:r>
      <w:r>
        <w:rPr>
          <w:b w:val="0"/>
          <w:bCs w:val="0"/>
          <w:iCs/>
          <w:color w:val="000000" w:themeColor="text1"/>
          <w:sz w:val="24"/>
          <w:szCs w:val="24"/>
        </w:rPr>
        <w:t>привремено</w:t>
      </w:r>
      <w:r w:rsidR="003B65C8" w:rsidRPr="006E7203">
        <w:rPr>
          <w:b w:val="0"/>
          <w:bCs w:val="0"/>
          <w:iCs/>
          <w:color w:val="000000" w:themeColor="text1"/>
          <w:sz w:val="24"/>
          <w:szCs w:val="24"/>
        </w:rPr>
        <w:t xml:space="preserve"> </w:t>
      </w:r>
      <w:r>
        <w:rPr>
          <w:b w:val="0"/>
          <w:bCs w:val="0"/>
          <w:iCs/>
          <w:color w:val="000000" w:themeColor="text1"/>
          <w:sz w:val="24"/>
          <w:szCs w:val="24"/>
        </w:rPr>
        <w:t>одлагати</w:t>
      </w:r>
      <w:r w:rsidR="003B65C8" w:rsidRPr="006E7203">
        <w:rPr>
          <w:b w:val="0"/>
          <w:bCs w:val="0"/>
          <w:iCs/>
          <w:color w:val="000000" w:themeColor="text1"/>
          <w:sz w:val="24"/>
          <w:szCs w:val="24"/>
        </w:rPr>
        <w:t xml:space="preserve"> </w:t>
      </w:r>
      <w:r>
        <w:rPr>
          <w:b w:val="0"/>
          <w:bCs w:val="0"/>
          <w:iCs/>
          <w:color w:val="000000" w:themeColor="text1"/>
          <w:sz w:val="24"/>
          <w:szCs w:val="24"/>
        </w:rPr>
        <w:t>и</w:t>
      </w:r>
      <w:r w:rsidR="003B65C8" w:rsidRPr="006E7203">
        <w:rPr>
          <w:b w:val="0"/>
          <w:bCs w:val="0"/>
          <w:iCs/>
          <w:color w:val="000000" w:themeColor="text1"/>
          <w:sz w:val="24"/>
          <w:szCs w:val="24"/>
        </w:rPr>
        <w:t xml:space="preserve"> </w:t>
      </w:r>
      <w:r>
        <w:rPr>
          <w:b w:val="0"/>
          <w:bCs w:val="0"/>
          <w:iCs/>
          <w:color w:val="000000" w:themeColor="text1"/>
          <w:sz w:val="24"/>
          <w:szCs w:val="24"/>
        </w:rPr>
        <w:t>продавати</w:t>
      </w:r>
      <w:r w:rsidR="003B65C8" w:rsidRPr="006E7203">
        <w:rPr>
          <w:b w:val="0"/>
          <w:bCs w:val="0"/>
          <w:iCs/>
          <w:color w:val="000000" w:themeColor="text1"/>
          <w:sz w:val="24"/>
          <w:szCs w:val="24"/>
        </w:rPr>
        <w:t xml:space="preserve">  </w:t>
      </w:r>
      <w:r>
        <w:rPr>
          <w:b w:val="0"/>
          <w:bCs w:val="0"/>
          <w:iCs/>
          <w:color w:val="000000" w:themeColor="text1"/>
          <w:sz w:val="24"/>
          <w:szCs w:val="24"/>
        </w:rPr>
        <w:t>предузећима</w:t>
      </w:r>
      <w:r w:rsidR="003B65C8" w:rsidRPr="006E7203">
        <w:rPr>
          <w:b w:val="0"/>
          <w:bCs w:val="0"/>
          <w:iCs/>
          <w:color w:val="000000" w:themeColor="text1"/>
          <w:sz w:val="24"/>
          <w:szCs w:val="24"/>
        </w:rPr>
        <w:t xml:space="preserve"> </w:t>
      </w:r>
      <w:r>
        <w:rPr>
          <w:b w:val="0"/>
          <w:bCs w:val="0"/>
          <w:iCs/>
          <w:color w:val="000000" w:themeColor="text1"/>
          <w:sz w:val="24"/>
          <w:szCs w:val="24"/>
        </w:rPr>
        <w:t>која</w:t>
      </w:r>
      <w:r w:rsidR="003B65C8" w:rsidRPr="006E7203">
        <w:rPr>
          <w:b w:val="0"/>
          <w:bCs w:val="0"/>
          <w:iCs/>
          <w:color w:val="000000" w:themeColor="text1"/>
          <w:sz w:val="24"/>
          <w:szCs w:val="24"/>
        </w:rPr>
        <w:t xml:space="preserve"> </w:t>
      </w:r>
      <w:r>
        <w:rPr>
          <w:b w:val="0"/>
          <w:bCs w:val="0"/>
          <w:iCs/>
          <w:color w:val="000000" w:themeColor="text1"/>
          <w:sz w:val="24"/>
          <w:szCs w:val="24"/>
        </w:rPr>
        <w:t>се</w:t>
      </w:r>
      <w:r w:rsidR="003B65C8" w:rsidRPr="006E7203">
        <w:rPr>
          <w:b w:val="0"/>
          <w:bCs w:val="0"/>
          <w:iCs/>
          <w:color w:val="000000" w:themeColor="text1"/>
          <w:sz w:val="24"/>
          <w:szCs w:val="24"/>
        </w:rPr>
        <w:t xml:space="preserve"> </w:t>
      </w:r>
      <w:r>
        <w:rPr>
          <w:b w:val="0"/>
          <w:bCs w:val="0"/>
          <w:iCs/>
          <w:color w:val="000000" w:themeColor="text1"/>
          <w:sz w:val="24"/>
          <w:szCs w:val="24"/>
        </w:rPr>
        <w:t>баве</w:t>
      </w:r>
      <w:r w:rsidR="003B65C8" w:rsidRPr="006E7203">
        <w:rPr>
          <w:b w:val="0"/>
          <w:bCs w:val="0"/>
          <w:iCs/>
          <w:color w:val="000000" w:themeColor="text1"/>
          <w:sz w:val="24"/>
          <w:szCs w:val="24"/>
        </w:rPr>
        <w:t xml:space="preserve"> </w:t>
      </w:r>
      <w:r>
        <w:rPr>
          <w:b w:val="0"/>
          <w:bCs w:val="0"/>
          <w:iCs/>
          <w:color w:val="000000" w:themeColor="text1"/>
          <w:sz w:val="24"/>
          <w:szCs w:val="24"/>
        </w:rPr>
        <w:t>откупом</w:t>
      </w:r>
      <w:r w:rsidR="003B65C8" w:rsidRPr="006E7203">
        <w:rPr>
          <w:b w:val="0"/>
          <w:bCs w:val="0"/>
          <w:iCs/>
          <w:color w:val="000000" w:themeColor="text1"/>
          <w:sz w:val="24"/>
          <w:szCs w:val="24"/>
        </w:rPr>
        <w:t xml:space="preserve"> </w:t>
      </w:r>
      <w:r>
        <w:rPr>
          <w:b w:val="0"/>
          <w:bCs w:val="0"/>
          <w:iCs/>
          <w:color w:val="000000" w:themeColor="text1"/>
          <w:sz w:val="24"/>
          <w:szCs w:val="24"/>
        </w:rPr>
        <w:t>отпада</w:t>
      </w:r>
      <w:r w:rsidR="003B65C8" w:rsidRPr="006E7203">
        <w:rPr>
          <w:b w:val="0"/>
          <w:bCs w:val="0"/>
          <w:iCs/>
          <w:color w:val="000000" w:themeColor="text1"/>
          <w:sz w:val="24"/>
          <w:szCs w:val="24"/>
        </w:rPr>
        <w:t xml:space="preserve"> </w:t>
      </w:r>
      <w:r>
        <w:rPr>
          <w:b w:val="0"/>
          <w:bCs w:val="0"/>
          <w:iCs/>
          <w:color w:val="000000" w:themeColor="text1"/>
          <w:sz w:val="24"/>
          <w:szCs w:val="24"/>
        </w:rPr>
        <w:t>и</w:t>
      </w:r>
      <w:r w:rsidR="003B65C8" w:rsidRPr="006E7203">
        <w:rPr>
          <w:b w:val="0"/>
          <w:bCs w:val="0"/>
          <w:iCs/>
          <w:color w:val="000000" w:themeColor="text1"/>
          <w:sz w:val="24"/>
          <w:szCs w:val="24"/>
        </w:rPr>
        <w:t xml:space="preserve"> </w:t>
      </w:r>
      <w:r>
        <w:rPr>
          <w:b w:val="0"/>
          <w:bCs w:val="0"/>
          <w:iCs/>
          <w:color w:val="000000" w:themeColor="text1"/>
          <w:sz w:val="24"/>
          <w:szCs w:val="24"/>
        </w:rPr>
        <w:t>која</w:t>
      </w:r>
      <w:r w:rsidR="003B65C8" w:rsidRPr="006E7203">
        <w:rPr>
          <w:b w:val="0"/>
          <w:bCs w:val="0"/>
          <w:iCs/>
          <w:color w:val="000000" w:themeColor="text1"/>
          <w:sz w:val="24"/>
          <w:szCs w:val="24"/>
        </w:rPr>
        <w:t xml:space="preserve"> </w:t>
      </w:r>
      <w:r>
        <w:rPr>
          <w:b w:val="0"/>
          <w:bCs w:val="0"/>
          <w:iCs/>
          <w:color w:val="000000" w:themeColor="text1"/>
          <w:sz w:val="24"/>
          <w:szCs w:val="24"/>
        </w:rPr>
        <w:t>наведени</w:t>
      </w:r>
      <w:r w:rsidR="003B65C8" w:rsidRPr="006E7203">
        <w:rPr>
          <w:b w:val="0"/>
          <w:bCs w:val="0"/>
          <w:iCs/>
          <w:color w:val="000000" w:themeColor="text1"/>
          <w:sz w:val="24"/>
          <w:szCs w:val="24"/>
        </w:rPr>
        <w:t xml:space="preserve"> </w:t>
      </w:r>
      <w:r>
        <w:rPr>
          <w:b w:val="0"/>
          <w:bCs w:val="0"/>
          <w:iCs/>
          <w:color w:val="000000" w:themeColor="text1"/>
          <w:sz w:val="24"/>
          <w:szCs w:val="24"/>
        </w:rPr>
        <w:t>отпад</w:t>
      </w:r>
      <w:r w:rsidR="003B65C8" w:rsidRPr="006E7203">
        <w:rPr>
          <w:b w:val="0"/>
          <w:bCs w:val="0"/>
          <w:iCs/>
          <w:color w:val="000000" w:themeColor="text1"/>
          <w:sz w:val="24"/>
          <w:szCs w:val="24"/>
        </w:rPr>
        <w:t xml:space="preserve"> </w:t>
      </w:r>
      <w:r>
        <w:rPr>
          <w:b w:val="0"/>
          <w:bCs w:val="0"/>
          <w:iCs/>
          <w:color w:val="000000" w:themeColor="text1"/>
          <w:sz w:val="24"/>
          <w:szCs w:val="24"/>
        </w:rPr>
        <w:t>одвозе</w:t>
      </w:r>
      <w:r w:rsidR="003B65C8" w:rsidRPr="006E7203">
        <w:rPr>
          <w:b w:val="0"/>
          <w:bCs w:val="0"/>
          <w:iCs/>
          <w:color w:val="000000" w:themeColor="text1"/>
          <w:sz w:val="24"/>
          <w:szCs w:val="24"/>
        </w:rPr>
        <w:t xml:space="preserve"> </w:t>
      </w:r>
      <w:r>
        <w:rPr>
          <w:b w:val="0"/>
          <w:bCs w:val="0"/>
          <w:iCs/>
          <w:color w:val="000000" w:themeColor="text1"/>
          <w:sz w:val="24"/>
          <w:szCs w:val="24"/>
        </w:rPr>
        <w:t>у</w:t>
      </w:r>
      <w:r w:rsidR="003B65C8" w:rsidRPr="006E7203">
        <w:rPr>
          <w:b w:val="0"/>
          <w:bCs w:val="0"/>
          <w:iCs/>
          <w:color w:val="000000" w:themeColor="text1"/>
          <w:sz w:val="24"/>
          <w:szCs w:val="24"/>
        </w:rPr>
        <w:t xml:space="preserve"> </w:t>
      </w:r>
      <w:r>
        <w:rPr>
          <w:b w:val="0"/>
          <w:bCs w:val="0"/>
          <w:iCs/>
          <w:color w:val="000000" w:themeColor="text1"/>
          <w:sz w:val="24"/>
          <w:szCs w:val="24"/>
        </w:rPr>
        <w:t>фабрике</w:t>
      </w:r>
      <w:r w:rsidR="003B65C8" w:rsidRPr="006E7203">
        <w:rPr>
          <w:b w:val="0"/>
          <w:bCs w:val="0"/>
          <w:iCs/>
          <w:color w:val="000000" w:themeColor="text1"/>
          <w:sz w:val="24"/>
          <w:szCs w:val="24"/>
        </w:rPr>
        <w:t xml:space="preserve">, </w:t>
      </w:r>
      <w:r>
        <w:rPr>
          <w:b w:val="0"/>
          <w:bCs w:val="0"/>
          <w:iCs/>
          <w:color w:val="000000" w:themeColor="text1"/>
          <w:sz w:val="24"/>
          <w:szCs w:val="24"/>
        </w:rPr>
        <w:t>гдје</w:t>
      </w:r>
      <w:r w:rsidR="003B65C8" w:rsidRPr="006E7203">
        <w:rPr>
          <w:b w:val="0"/>
          <w:bCs w:val="0"/>
          <w:iCs/>
          <w:color w:val="000000" w:themeColor="text1"/>
          <w:sz w:val="24"/>
          <w:szCs w:val="24"/>
        </w:rPr>
        <w:t xml:space="preserve"> </w:t>
      </w:r>
      <w:r>
        <w:rPr>
          <w:b w:val="0"/>
          <w:bCs w:val="0"/>
          <w:iCs/>
          <w:color w:val="000000" w:themeColor="text1"/>
          <w:sz w:val="24"/>
          <w:szCs w:val="24"/>
        </w:rPr>
        <w:t>се</w:t>
      </w:r>
      <w:r w:rsidR="003B65C8" w:rsidRPr="006E7203">
        <w:rPr>
          <w:b w:val="0"/>
          <w:bCs w:val="0"/>
          <w:iCs/>
          <w:color w:val="000000" w:themeColor="text1"/>
          <w:sz w:val="24"/>
          <w:szCs w:val="24"/>
        </w:rPr>
        <w:t xml:space="preserve"> </w:t>
      </w:r>
      <w:r>
        <w:rPr>
          <w:b w:val="0"/>
          <w:bCs w:val="0"/>
          <w:iCs/>
          <w:color w:val="000000" w:themeColor="text1"/>
          <w:sz w:val="24"/>
          <w:szCs w:val="24"/>
        </w:rPr>
        <w:t>врши</w:t>
      </w:r>
      <w:r w:rsidR="003B65C8" w:rsidRPr="006E7203">
        <w:rPr>
          <w:b w:val="0"/>
          <w:bCs w:val="0"/>
          <w:iCs/>
          <w:color w:val="000000" w:themeColor="text1"/>
          <w:sz w:val="24"/>
          <w:szCs w:val="24"/>
        </w:rPr>
        <w:t xml:space="preserve"> </w:t>
      </w:r>
      <w:r>
        <w:rPr>
          <w:b w:val="0"/>
          <w:bCs w:val="0"/>
          <w:iCs/>
          <w:color w:val="000000" w:themeColor="text1"/>
          <w:sz w:val="24"/>
          <w:szCs w:val="24"/>
        </w:rPr>
        <w:t>њихова</w:t>
      </w:r>
      <w:r w:rsidR="003B65C8" w:rsidRPr="006E7203">
        <w:rPr>
          <w:b w:val="0"/>
          <w:bCs w:val="0"/>
          <w:iCs/>
          <w:color w:val="000000" w:themeColor="text1"/>
          <w:sz w:val="24"/>
          <w:szCs w:val="24"/>
        </w:rPr>
        <w:t xml:space="preserve"> </w:t>
      </w:r>
      <w:r>
        <w:rPr>
          <w:b w:val="0"/>
          <w:bCs w:val="0"/>
          <w:iCs/>
          <w:color w:val="000000" w:themeColor="text1"/>
          <w:sz w:val="24"/>
          <w:szCs w:val="24"/>
        </w:rPr>
        <w:t>поновна</w:t>
      </w:r>
      <w:r w:rsidR="003B65C8" w:rsidRPr="006E7203">
        <w:rPr>
          <w:b w:val="0"/>
          <w:bCs w:val="0"/>
          <w:iCs/>
          <w:color w:val="000000" w:themeColor="text1"/>
          <w:sz w:val="24"/>
          <w:szCs w:val="24"/>
        </w:rPr>
        <w:t xml:space="preserve"> </w:t>
      </w:r>
      <w:r>
        <w:rPr>
          <w:b w:val="0"/>
          <w:bCs w:val="0"/>
          <w:iCs/>
          <w:color w:val="000000" w:themeColor="text1"/>
          <w:sz w:val="24"/>
          <w:szCs w:val="24"/>
        </w:rPr>
        <w:t>прерада</w:t>
      </w:r>
      <w:r w:rsidR="003B65C8" w:rsidRPr="006E7203">
        <w:rPr>
          <w:b w:val="0"/>
          <w:bCs w:val="0"/>
          <w:iCs/>
          <w:color w:val="000000" w:themeColor="text1"/>
          <w:sz w:val="24"/>
          <w:szCs w:val="24"/>
        </w:rPr>
        <w:t xml:space="preserve">. </w:t>
      </w:r>
      <w:r>
        <w:rPr>
          <w:b w:val="0"/>
          <w:bCs w:val="0"/>
          <w:iCs/>
          <w:color w:val="000000" w:themeColor="text1"/>
          <w:sz w:val="24"/>
          <w:szCs w:val="24"/>
        </w:rPr>
        <w:t>Тиме</w:t>
      </w:r>
      <w:r w:rsidR="003B65C8" w:rsidRPr="006E7203">
        <w:rPr>
          <w:b w:val="0"/>
          <w:bCs w:val="0"/>
          <w:iCs/>
          <w:color w:val="000000" w:themeColor="text1"/>
          <w:sz w:val="24"/>
          <w:szCs w:val="24"/>
        </w:rPr>
        <w:t xml:space="preserve">, </w:t>
      </w:r>
      <w:r>
        <w:rPr>
          <w:b w:val="0"/>
          <w:bCs w:val="0"/>
          <w:iCs/>
          <w:color w:val="000000" w:themeColor="text1"/>
          <w:sz w:val="24"/>
          <w:szCs w:val="24"/>
        </w:rPr>
        <w:t>предузеће</w:t>
      </w:r>
      <w:r w:rsidR="003B65C8" w:rsidRPr="006E7203">
        <w:rPr>
          <w:b w:val="0"/>
          <w:bCs w:val="0"/>
          <w:iCs/>
          <w:color w:val="000000" w:themeColor="text1"/>
          <w:sz w:val="24"/>
          <w:szCs w:val="24"/>
        </w:rPr>
        <w:t xml:space="preserve"> </w:t>
      </w:r>
      <w:r>
        <w:rPr>
          <w:b w:val="0"/>
          <w:bCs w:val="0"/>
          <w:iCs/>
          <w:color w:val="000000" w:themeColor="text1"/>
          <w:sz w:val="24"/>
          <w:szCs w:val="24"/>
        </w:rPr>
        <w:t>остварује</w:t>
      </w:r>
      <w:r w:rsidR="003B65C8" w:rsidRPr="006E7203">
        <w:rPr>
          <w:b w:val="0"/>
          <w:bCs w:val="0"/>
          <w:iCs/>
          <w:color w:val="000000" w:themeColor="text1"/>
          <w:sz w:val="24"/>
          <w:szCs w:val="24"/>
        </w:rPr>
        <w:t xml:space="preserve"> </w:t>
      </w:r>
      <w:r>
        <w:rPr>
          <w:b w:val="0"/>
          <w:bCs w:val="0"/>
          <w:iCs/>
          <w:color w:val="000000" w:themeColor="text1"/>
          <w:sz w:val="24"/>
          <w:szCs w:val="24"/>
        </w:rPr>
        <w:t>и</w:t>
      </w:r>
      <w:r w:rsidR="003B65C8" w:rsidRPr="006E7203">
        <w:rPr>
          <w:b w:val="0"/>
          <w:bCs w:val="0"/>
          <w:iCs/>
          <w:color w:val="000000" w:themeColor="text1"/>
          <w:sz w:val="24"/>
          <w:szCs w:val="24"/>
        </w:rPr>
        <w:t xml:space="preserve"> </w:t>
      </w:r>
      <w:r>
        <w:rPr>
          <w:b w:val="0"/>
          <w:bCs w:val="0"/>
          <w:iCs/>
          <w:color w:val="000000" w:themeColor="text1"/>
          <w:sz w:val="24"/>
          <w:szCs w:val="24"/>
        </w:rPr>
        <w:t>одређену</w:t>
      </w:r>
      <w:r w:rsidR="003B65C8" w:rsidRPr="006E7203">
        <w:rPr>
          <w:b w:val="0"/>
          <w:bCs w:val="0"/>
          <w:iCs/>
          <w:color w:val="000000" w:themeColor="text1"/>
          <w:sz w:val="24"/>
          <w:szCs w:val="24"/>
        </w:rPr>
        <w:t xml:space="preserve"> </w:t>
      </w:r>
      <w:r>
        <w:rPr>
          <w:b w:val="0"/>
          <w:bCs w:val="0"/>
          <w:iCs/>
          <w:color w:val="000000" w:themeColor="text1"/>
          <w:sz w:val="24"/>
          <w:szCs w:val="24"/>
        </w:rPr>
        <w:t>економску</w:t>
      </w:r>
      <w:r w:rsidR="003B65C8" w:rsidRPr="006E7203">
        <w:rPr>
          <w:b w:val="0"/>
          <w:bCs w:val="0"/>
          <w:iCs/>
          <w:color w:val="000000" w:themeColor="text1"/>
          <w:sz w:val="24"/>
          <w:szCs w:val="24"/>
        </w:rPr>
        <w:t xml:space="preserve"> </w:t>
      </w:r>
      <w:r>
        <w:rPr>
          <w:b w:val="0"/>
          <w:bCs w:val="0"/>
          <w:iCs/>
          <w:color w:val="000000" w:themeColor="text1"/>
          <w:sz w:val="24"/>
          <w:szCs w:val="24"/>
        </w:rPr>
        <w:t>корист</w:t>
      </w:r>
      <w:r w:rsidR="003B65C8" w:rsidRPr="006E7203">
        <w:rPr>
          <w:b w:val="0"/>
          <w:bCs w:val="0"/>
          <w:iCs/>
          <w:color w:val="000000" w:themeColor="text1"/>
          <w:sz w:val="24"/>
          <w:szCs w:val="24"/>
        </w:rPr>
        <w:t xml:space="preserve"> </w:t>
      </w:r>
      <w:r>
        <w:rPr>
          <w:b w:val="0"/>
          <w:bCs w:val="0"/>
          <w:iCs/>
          <w:color w:val="000000" w:themeColor="text1"/>
          <w:sz w:val="24"/>
          <w:szCs w:val="24"/>
        </w:rPr>
        <w:t>уз</w:t>
      </w:r>
      <w:r w:rsidR="003B65C8" w:rsidRPr="006E7203">
        <w:rPr>
          <w:b w:val="0"/>
          <w:bCs w:val="0"/>
          <w:iCs/>
          <w:color w:val="000000" w:themeColor="text1"/>
          <w:sz w:val="24"/>
          <w:szCs w:val="24"/>
        </w:rPr>
        <w:t xml:space="preserve"> </w:t>
      </w:r>
      <w:r>
        <w:rPr>
          <w:b w:val="0"/>
          <w:bCs w:val="0"/>
          <w:iCs/>
          <w:color w:val="000000" w:themeColor="text1"/>
          <w:sz w:val="24"/>
          <w:szCs w:val="24"/>
        </w:rPr>
        <w:t>безбједно</w:t>
      </w:r>
      <w:r w:rsidR="003B65C8" w:rsidRPr="006E7203">
        <w:rPr>
          <w:b w:val="0"/>
          <w:bCs w:val="0"/>
          <w:iCs/>
          <w:color w:val="000000" w:themeColor="text1"/>
          <w:sz w:val="24"/>
          <w:szCs w:val="24"/>
        </w:rPr>
        <w:t xml:space="preserve"> </w:t>
      </w:r>
      <w:r>
        <w:rPr>
          <w:b w:val="0"/>
          <w:bCs w:val="0"/>
          <w:iCs/>
          <w:color w:val="000000" w:themeColor="text1"/>
          <w:sz w:val="24"/>
          <w:szCs w:val="24"/>
        </w:rPr>
        <w:t>збрињавање</w:t>
      </w:r>
      <w:r w:rsidR="003B65C8" w:rsidRPr="006E7203">
        <w:rPr>
          <w:b w:val="0"/>
          <w:bCs w:val="0"/>
          <w:iCs/>
          <w:color w:val="000000" w:themeColor="text1"/>
          <w:sz w:val="24"/>
          <w:szCs w:val="24"/>
        </w:rPr>
        <w:t xml:space="preserve"> </w:t>
      </w:r>
      <w:r>
        <w:rPr>
          <w:b w:val="0"/>
          <w:bCs w:val="0"/>
          <w:iCs/>
          <w:color w:val="000000" w:themeColor="text1"/>
          <w:sz w:val="24"/>
          <w:szCs w:val="24"/>
        </w:rPr>
        <w:t>отпада</w:t>
      </w:r>
      <w:r w:rsidR="003B65C8" w:rsidRPr="006E7203">
        <w:rPr>
          <w:b w:val="0"/>
          <w:bCs w:val="0"/>
          <w:iCs/>
          <w:color w:val="000000" w:themeColor="text1"/>
          <w:sz w:val="24"/>
          <w:szCs w:val="24"/>
        </w:rPr>
        <w:t xml:space="preserve">. </w:t>
      </w:r>
    </w:p>
    <w:p w14:paraId="1BBE0EAD" w14:textId="77777777" w:rsidR="003B65C8" w:rsidRPr="00FD627C" w:rsidRDefault="003B65C8" w:rsidP="003B65C8">
      <w:pPr>
        <w:rPr>
          <w:rFonts w:ascii="Arial" w:hAnsi="Arial" w:cs="Arial"/>
          <w:b/>
          <w:lang w:val="sl-SI"/>
        </w:rPr>
      </w:pPr>
    </w:p>
    <w:p w14:paraId="3E3122AB" w14:textId="77777777" w:rsidR="003B65C8" w:rsidRPr="003C5B4A" w:rsidRDefault="0085511E" w:rsidP="003B65C8">
      <w:pPr>
        <w:rPr>
          <w:rFonts w:ascii="Arial" w:hAnsi="Arial" w:cs="Arial"/>
          <w:b/>
          <w:sz w:val="22"/>
          <w:szCs w:val="22"/>
          <w:lang w:val="sl-SI"/>
        </w:rPr>
      </w:pPr>
      <w:r>
        <w:rPr>
          <w:rFonts w:ascii="Arial" w:hAnsi="Arial" w:cs="Arial"/>
          <w:b/>
          <w:sz w:val="22"/>
          <w:szCs w:val="22"/>
          <w:lang w:val="sl-SI"/>
        </w:rPr>
        <w:t>З</w:t>
      </w:r>
      <w:r w:rsidR="003B65C8">
        <w:rPr>
          <w:rFonts w:ascii="Arial" w:hAnsi="Arial" w:cs="Arial"/>
          <w:b/>
          <w:sz w:val="22"/>
          <w:szCs w:val="22"/>
          <w:lang w:val="sl-SI"/>
        </w:rPr>
        <w:t>А</w:t>
      </w:r>
      <w:r>
        <w:rPr>
          <w:rFonts w:ascii="Arial" w:hAnsi="Arial" w:cs="Arial"/>
          <w:b/>
          <w:sz w:val="22"/>
          <w:szCs w:val="22"/>
          <w:lang w:val="sl-SI"/>
        </w:rPr>
        <w:t>К</w:t>
      </w:r>
      <w:r w:rsidR="003B65C8">
        <w:rPr>
          <w:rFonts w:ascii="Arial" w:hAnsi="Arial" w:cs="Arial"/>
          <w:b/>
          <w:sz w:val="22"/>
          <w:szCs w:val="22"/>
          <w:lang w:val="sl-SI"/>
        </w:rPr>
        <w:t>Љ</w:t>
      </w:r>
      <w:r>
        <w:rPr>
          <w:rFonts w:ascii="Arial" w:hAnsi="Arial" w:cs="Arial"/>
          <w:b/>
          <w:sz w:val="22"/>
          <w:szCs w:val="22"/>
          <w:lang w:val="sl-SI"/>
        </w:rPr>
        <w:t>У</w:t>
      </w:r>
      <w:r w:rsidR="003B65C8">
        <w:rPr>
          <w:rFonts w:ascii="Arial" w:hAnsi="Arial" w:cs="Arial"/>
          <w:b/>
          <w:sz w:val="22"/>
          <w:szCs w:val="22"/>
          <w:lang w:val="sl-SI"/>
        </w:rPr>
        <w:t>ЧА</w:t>
      </w:r>
      <w:r>
        <w:rPr>
          <w:rFonts w:ascii="Arial" w:hAnsi="Arial" w:cs="Arial"/>
          <w:b/>
          <w:sz w:val="22"/>
          <w:szCs w:val="22"/>
          <w:lang w:val="sl-SI"/>
        </w:rPr>
        <w:t>К</w:t>
      </w:r>
    </w:p>
    <w:p w14:paraId="7E0BE172" w14:textId="77777777" w:rsidR="003B65C8" w:rsidRPr="005311B7" w:rsidRDefault="0085511E" w:rsidP="003B65C8">
      <w:pPr>
        <w:jc w:val="both"/>
        <w:rPr>
          <w:rFonts w:ascii="Arial" w:hAnsi="Arial" w:cs="Arial"/>
          <w:lang w:val="sl-SI"/>
        </w:rPr>
      </w:pPr>
      <w:r>
        <w:rPr>
          <w:rFonts w:ascii="Arial" w:hAnsi="Arial" w:cs="Arial"/>
          <w:lang w:val="sl-SI"/>
        </w:rPr>
        <w:t>Прављење</w:t>
      </w:r>
      <w:r w:rsidR="003B65C8" w:rsidRPr="00B73D7E">
        <w:rPr>
          <w:rFonts w:ascii="Arial" w:hAnsi="Arial" w:cs="Arial"/>
          <w:lang w:val="sr-Latn-CS"/>
        </w:rPr>
        <w:t xml:space="preserve"> </w:t>
      </w:r>
      <w:r>
        <w:rPr>
          <w:rFonts w:ascii="Arial" w:hAnsi="Arial" w:cs="Arial"/>
          <w:lang w:val="sl-SI"/>
        </w:rPr>
        <w:t>конкретног</w:t>
      </w:r>
      <w:r w:rsidR="003B65C8" w:rsidRPr="00B73D7E">
        <w:rPr>
          <w:rFonts w:ascii="Arial" w:hAnsi="Arial" w:cs="Arial"/>
          <w:lang w:val="sr-Latn-CS"/>
        </w:rPr>
        <w:t xml:space="preserve"> </w:t>
      </w:r>
      <w:r>
        <w:rPr>
          <w:rFonts w:ascii="Arial" w:hAnsi="Arial" w:cs="Arial"/>
          <w:lang w:val="sl-SI"/>
        </w:rPr>
        <w:t>Плана</w:t>
      </w:r>
      <w:r w:rsidR="003B65C8" w:rsidRPr="00B73D7E">
        <w:rPr>
          <w:rFonts w:ascii="Arial" w:hAnsi="Arial" w:cs="Arial"/>
          <w:lang w:val="sr-Latn-CS"/>
        </w:rPr>
        <w:t xml:space="preserve"> </w:t>
      </w:r>
      <w:r>
        <w:rPr>
          <w:rFonts w:ascii="Arial" w:hAnsi="Arial" w:cs="Arial"/>
          <w:lang w:val="sl-SI"/>
        </w:rPr>
        <w:t>управљања</w:t>
      </w:r>
      <w:r w:rsidR="003B65C8" w:rsidRPr="00B73D7E">
        <w:rPr>
          <w:rFonts w:ascii="Arial" w:hAnsi="Arial" w:cs="Arial"/>
          <w:lang w:val="sr-Latn-CS"/>
        </w:rPr>
        <w:t xml:space="preserve"> </w:t>
      </w:r>
      <w:r>
        <w:rPr>
          <w:rFonts w:ascii="Arial" w:hAnsi="Arial" w:cs="Arial"/>
          <w:lang w:val="sl-SI"/>
        </w:rPr>
        <w:t>отпадом</w:t>
      </w:r>
      <w:r w:rsidR="003B65C8" w:rsidRPr="00B73D7E">
        <w:rPr>
          <w:rFonts w:ascii="Arial" w:hAnsi="Arial" w:cs="Arial"/>
          <w:lang w:val="sr-Latn-CS"/>
        </w:rPr>
        <w:t xml:space="preserve"> </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програма</w:t>
      </w:r>
      <w:r w:rsidR="003B65C8" w:rsidRPr="00B73D7E">
        <w:rPr>
          <w:rFonts w:ascii="Arial" w:hAnsi="Arial" w:cs="Arial"/>
          <w:lang w:val="sr-Latn-CS"/>
        </w:rPr>
        <w:t xml:space="preserve"> </w:t>
      </w:r>
      <w:r>
        <w:rPr>
          <w:rFonts w:ascii="Arial" w:hAnsi="Arial" w:cs="Arial"/>
          <w:lang w:val="sl-SI"/>
        </w:rPr>
        <w:t>мјера</w:t>
      </w:r>
      <w:r w:rsidR="003B65C8" w:rsidRPr="00B73D7E">
        <w:rPr>
          <w:rFonts w:ascii="Arial" w:hAnsi="Arial" w:cs="Arial"/>
          <w:lang w:val="sr-Latn-CS"/>
        </w:rPr>
        <w:t xml:space="preserve"> </w:t>
      </w:r>
      <w:r>
        <w:rPr>
          <w:rFonts w:ascii="Arial" w:hAnsi="Arial" w:cs="Arial"/>
          <w:lang w:val="sl-SI"/>
        </w:rPr>
        <w:t>за</w:t>
      </w:r>
      <w:r w:rsidR="003B65C8" w:rsidRPr="00B73D7E">
        <w:rPr>
          <w:rFonts w:ascii="Arial" w:hAnsi="Arial" w:cs="Arial"/>
          <w:lang w:val="sr-Latn-CS"/>
        </w:rPr>
        <w:t xml:space="preserve"> </w:t>
      </w:r>
      <w:r>
        <w:rPr>
          <w:rFonts w:ascii="Arial" w:hAnsi="Arial" w:cs="Arial"/>
          <w:lang w:val="sl-SI"/>
        </w:rPr>
        <w:t>побољ</w:t>
      </w:r>
      <w:r>
        <w:rPr>
          <w:rFonts w:ascii="Arial" w:hAnsi="Arial" w:cs="Arial"/>
          <w:lang w:val="sr-Latn-CS"/>
        </w:rPr>
        <w:t>ш</w:t>
      </w:r>
      <w:r>
        <w:rPr>
          <w:rFonts w:ascii="Arial" w:hAnsi="Arial" w:cs="Arial"/>
          <w:lang w:val="sl-SI"/>
        </w:rPr>
        <w:t>ање</w:t>
      </w:r>
      <w:r w:rsidR="003B65C8" w:rsidRPr="00B73D7E">
        <w:rPr>
          <w:rFonts w:ascii="Arial" w:hAnsi="Arial" w:cs="Arial"/>
          <w:lang w:val="sr-Latn-CS"/>
        </w:rPr>
        <w:t xml:space="preserve"> </w:t>
      </w:r>
      <w:r>
        <w:rPr>
          <w:rFonts w:ascii="Arial" w:hAnsi="Arial" w:cs="Arial"/>
          <w:lang w:val="sl-SI"/>
        </w:rPr>
        <w:t>третмана</w:t>
      </w:r>
      <w:r w:rsidR="003B65C8" w:rsidRPr="00B73D7E">
        <w:rPr>
          <w:rFonts w:ascii="Arial" w:hAnsi="Arial" w:cs="Arial"/>
          <w:lang w:val="sr-Latn-CS"/>
        </w:rPr>
        <w:t xml:space="preserve"> </w:t>
      </w:r>
      <w:r>
        <w:rPr>
          <w:rFonts w:ascii="Arial" w:hAnsi="Arial" w:cs="Arial"/>
          <w:lang w:val="sl-SI"/>
        </w:rPr>
        <w:t>отпада</w:t>
      </w:r>
      <w:r w:rsidR="003B65C8" w:rsidRPr="00B73D7E">
        <w:rPr>
          <w:rFonts w:ascii="Arial" w:hAnsi="Arial" w:cs="Arial"/>
          <w:lang w:val="sr-Latn-CS"/>
        </w:rPr>
        <w:t xml:space="preserve"> </w:t>
      </w:r>
      <w:r>
        <w:rPr>
          <w:rFonts w:ascii="Arial" w:hAnsi="Arial" w:cs="Arial"/>
          <w:lang w:val="sl-SI"/>
        </w:rPr>
        <w:t>има</w:t>
      </w:r>
      <w:r w:rsidR="003B65C8" w:rsidRPr="00B73D7E">
        <w:rPr>
          <w:rFonts w:ascii="Arial" w:hAnsi="Arial" w:cs="Arial"/>
          <w:lang w:val="sr-Latn-CS"/>
        </w:rPr>
        <w:t xml:space="preserve"> </w:t>
      </w:r>
      <w:r>
        <w:rPr>
          <w:rFonts w:ascii="Arial" w:hAnsi="Arial" w:cs="Arial"/>
          <w:lang w:val="sl-SI"/>
        </w:rPr>
        <w:t>за</w:t>
      </w:r>
      <w:r w:rsidR="003B65C8" w:rsidRPr="00B73D7E">
        <w:rPr>
          <w:rFonts w:ascii="Arial" w:hAnsi="Arial" w:cs="Arial"/>
          <w:lang w:val="sr-Latn-CS"/>
        </w:rPr>
        <w:t xml:space="preserve"> </w:t>
      </w:r>
      <w:r>
        <w:rPr>
          <w:rFonts w:ascii="Arial" w:hAnsi="Arial" w:cs="Arial"/>
          <w:lang w:val="sl-SI"/>
        </w:rPr>
        <w:t>циљ</w:t>
      </w:r>
      <w:r w:rsidR="003B65C8" w:rsidRPr="00B73D7E">
        <w:rPr>
          <w:rFonts w:ascii="Arial" w:hAnsi="Arial" w:cs="Arial"/>
          <w:lang w:val="sr-Latn-CS"/>
        </w:rPr>
        <w:t xml:space="preserve"> </w:t>
      </w:r>
      <w:r>
        <w:rPr>
          <w:rFonts w:ascii="Arial" w:hAnsi="Arial" w:cs="Arial"/>
          <w:lang w:val="sl-SI"/>
        </w:rPr>
        <w:t>да</w:t>
      </w:r>
      <w:r w:rsidR="003B65C8" w:rsidRPr="00B73D7E">
        <w:rPr>
          <w:rFonts w:ascii="Arial" w:hAnsi="Arial" w:cs="Arial"/>
          <w:lang w:val="sr-Latn-CS"/>
        </w:rPr>
        <w:t xml:space="preserve"> </w:t>
      </w:r>
      <w:r>
        <w:rPr>
          <w:rFonts w:ascii="Arial" w:hAnsi="Arial" w:cs="Arial"/>
          <w:lang w:val="sl-SI"/>
        </w:rPr>
        <w:t>се</w:t>
      </w:r>
      <w:r w:rsidR="003B65C8" w:rsidRPr="00B73D7E">
        <w:rPr>
          <w:rFonts w:ascii="Arial" w:hAnsi="Arial" w:cs="Arial"/>
          <w:lang w:val="sr-Latn-CS"/>
        </w:rPr>
        <w:t xml:space="preserve"> </w:t>
      </w:r>
      <w:r>
        <w:rPr>
          <w:rFonts w:ascii="Arial" w:hAnsi="Arial" w:cs="Arial"/>
          <w:lang w:val="sl-SI"/>
        </w:rPr>
        <w:t>кроз</w:t>
      </w:r>
      <w:r w:rsidR="003B65C8" w:rsidRPr="00B73D7E">
        <w:rPr>
          <w:rFonts w:ascii="Arial" w:hAnsi="Arial" w:cs="Arial"/>
          <w:lang w:val="sr-Latn-CS"/>
        </w:rPr>
        <w:t xml:space="preserve"> </w:t>
      </w:r>
      <w:r>
        <w:rPr>
          <w:rFonts w:ascii="Arial" w:hAnsi="Arial" w:cs="Arial"/>
          <w:lang w:val="sl-SI"/>
        </w:rPr>
        <w:t>његову</w:t>
      </w:r>
      <w:r w:rsidR="003B65C8" w:rsidRPr="00B73D7E">
        <w:rPr>
          <w:rFonts w:ascii="Arial" w:hAnsi="Arial" w:cs="Arial"/>
          <w:lang w:val="sr-Latn-CS"/>
        </w:rPr>
        <w:t xml:space="preserve"> </w:t>
      </w:r>
      <w:r>
        <w:rPr>
          <w:rFonts w:ascii="Arial" w:hAnsi="Arial" w:cs="Arial"/>
          <w:lang w:val="sl-SI"/>
        </w:rPr>
        <w:t>примјену</w:t>
      </w:r>
      <w:r w:rsidR="003B65C8" w:rsidRPr="00B73D7E">
        <w:rPr>
          <w:rFonts w:ascii="Arial" w:hAnsi="Arial" w:cs="Arial"/>
          <w:lang w:val="sr-Latn-CS"/>
        </w:rPr>
        <w:t xml:space="preserve"> </w:t>
      </w:r>
      <w:r>
        <w:rPr>
          <w:rFonts w:ascii="Arial" w:hAnsi="Arial" w:cs="Arial"/>
          <w:lang w:val="sl-SI"/>
        </w:rPr>
        <w:t>разради</w:t>
      </w:r>
      <w:r w:rsidR="003B65C8" w:rsidRPr="00B73D7E">
        <w:rPr>
          <w:rFonts w:ascii="Arial" w:hAnsi="Arial" w:cs="Arial"/>
          <w:lang w:val="sr-Latn-CS"/>
        </w:rPr>
        <w:t xml:space="preserve"> </w:t>
      </w:r>
      <w:r>
        <w:rPr>
          <w:rFonts w:ascii="Arial" w:hAnsi="Arial" w:cs="Arial"/>
          <w:lang w:val="sr-Latn-CS"/>
        </w:rPr>
        <w:t>ш</w:t>
      </w:r>
      <w:r>
        <w:rPr>
          <w:rFonts w:ascii="Arial" w:hAnsi="Arial" w:cs="Arial"/>
          <w:lang w:val="sl-SI"/>
        </w:rPr>
        <w:t>то</w:t>
      </w:r>
      <w:r w:rsidR="003B65C8" w:rsidRPr="00B73D7E">
        <w:rPr>
          <w:rFonts w:ascii="Arial" w:hAnsi="Arial" w:cs="Arial"/>
          <w:lang w:val="sr-Latn-CS"/>
        </w:rPr>
        <w:t xml:space="preserve"> </w:t>
      </w:r>
      <w:r>
        <w:rPr>
          <w:rFonts w:ascii="Arial" w:hAnsi="Arial" w:cs="Arial"/>
          <w:lang w:val="sl-SI"/>
        </w:rPr>
        <w:t>сигурнији</w:t>
      </w:r>
      <w:r w:rsidR="003B65C8" w:rsidRPr="00B73D7E">
        <w:rPr>
          <w:rFonts w:ascii="Arial" w:hAnsi="Arial" w:cs="Arial"/>
          <w:lang w:val="sr-Latn-CS"/>
        </w:rPr>
        <w:t xml:space="preserve"> </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ефикаснији</w:t>
      </w:r>
      <w:r w:rsidR="003B65C8" w:rsidRPr="00B73D7E">
        <w:rPr>
          <w:rFonts w:ascii="Arial" w:hAnsi="Arial" w:cs="Arial"/>
          <w:lang w:val="sr-Latn-CS"/>
        </w:rPr>
        <w:t xml:space="preserve"> </w:t>
      </w:r>
      <w:r>
        <w:rPr>
          <w:rFonts w:ascii="Arial" w:hAnsi="Arial" w:cs="Arial"/>
          <w:lang w:val="sl-SI"/>
        </w:rPr>
        <w:t>на</w:t>
      </w:r>
      <w:r>
        <w:rPr>
          <w:rFonts w:ascii="Arial" w:hAnsi="Arial" w:cs="Arial"/>
          <w:lang w:val="sr-Latn-CS"/>
        </w:rPr>
        <w:t>ч</w:t>
      </w:r>
      <w:r>
        <w:rPr>
          <w:rFonts w:ascii="Arial" w:hAnsi="Arial" w:cs="Arial"/>
          <w:lang w:val="sl-SI"/>
        </w:rPr>
        <w:t>ин</w:t>
      </w:r>
      <w:r w:rsidR="003B65C8" w:rsidRPr="00B73D7E">
        <w:rPr>
          <w:rFonts w:ascii="Arial" w:hAnsi="Arial" w:cs="Arial"/>
          <w:lang w:val="sr-Latn-CS"/>
        </w:rPr>
        <w:t xml:space="preserve"> </w:t>
      </w:r>
      <w:r>
        <w:rPr>
          <w:rFonts w:ascii="Arial" w:hAnsi="Arial" w:cs="Arial"/>
          <w:lang w:val="sl-SI"/>
        </w:rPr>
        <w:t>збрињавања</w:t>
      </w:r>
      <w:r w:rsidR="003B65C8" w:rsidRPr="00B73D7E">
        <w:rPr>
          <w:rFonts w:ascii="Arial" w:hAnsi="Arial" w:cs="Arial"/>
          <w:lang w:val="sr-Latn-CS"/>
        </w:rPr>
        <w:t xml:space="preserve"> </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третман</w:t>
      </w:r>
      <w:r w:rsidR="003B65C8" w:rsidRPr="00B73D7E">
        <w:rPr>
          <w:rFonts w:ascii="Arial" w:hAnsi="Arial" w:cs="Arial"/>
          <w:lang w:val="sr-Latn-CS"/>
        </w:rPr>
        <w:t xml:space="preserve"> </w:t>
      </w:r>
      <w:r>
        <w:rPr>
          <w:rFonts w:ascii="Arial" w:hAnsi="Arial" w:cs="Arial"/>
          <w:lang w:val="sl-SI"/>
        </w:rPr>
        <w:t>отпада</w:t>
      </w:r>
      <w:r w:rsidR="003B65C8" w:rsidRPr="00B73D7E">
        <w:rPr>
          <w:rFonts w:ascii="Arial" w:hAnsi="Arial" w:cs="Arial"/>
          <w:lang w:val="sr-Latn-CS"/>
        </w:rPr>
        <w:t xml:space="preserve"> </w:t>
      </w:r>
      <w:r>
        <w:rPr>
          <w:rFonts w:ascii="Arial" w:hAnsi="Arial" w:cs="Arial"/>
          <w:lang w:val="sl-SI"/>
        </w:rPr>
        <w:t>као</w:t>
      </w:r>
      <w:r w:rsidR="003B65C8" w:rsidRPr="00B73D7E">
        <w:rPr>
          <w:rFonts w:ascii="Arial" w:hAnsi="Arial" w:cs="Arial"/>
          <w:lang w:val="sr-Latn-CS"/>
        </w:rPr>
        <w:t xml:space="preserve"> </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да</w:t>
      </w:r>
      <w:r w:rsidR="003B65C8" w:rsidRPr="00B73D7E">
        <w:rPr>
          <w:rFonts w:ascii="Arial" w:hAnsi="Arial" w:cs="Arial"/>
          <w:lang w:val="sr-Latn-CS"/>
        </w:rPr>
        <w:t xml:space="preserve"> </w:t>
      </w:r>
      <w:r>
        <w:rPr>
          <w:rFonts w:ascii="Arial" w:hAnsi="Arial" w:cs="Arial"/>
          <w:lang w:val="sl-SI"/>
        </w:rPr>
        <w:t>се</w:t>
      </w:r>
      <w:r w:rsidR="003B65C8" w:rsidRPr="00B73D7E">
        <w:rPr>
          <w:rFonts w:ascii="Arial" w:hAnsi="Arial" w:cs="Arial"/>
          <w:lang w:val="sr-Latn-CS"/>
        </w:rPr>
        <w:t xml:space="preserve"> </w:t>
      </w:r>
      <w:r>
        <w:rPr>
          <w:rFonts w:ascii="Arial" w:hAnsi="Arial" w:cs="Arial"/>
          <w:lang w:val="sl-SI"/>
        </w:rPr>
        <w:t>ствара</w:t>
      </w:r>
      <w:r w:rsidR="003B65C8" w:rsidRPr="00B73D7E">
        <w:rPr>
          <w:rFonts w:ascii="Arial" w:hAnsi="Arial" w:cs="Arial"/>
          <w:lang w:val="sr-Latn-CS"/>
        </w:rPr>
        <w:t xml:space="preserve"> </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продукује</w:t>
      </w:r>
      <w:r w:rsidR="003B65C8" w:rsidRPr="00B73D7E">
        <w:rPr>
          <w:rFonts w:ascii="Arial" w:hAnsi="Arial" w:cs="Arial"/>
          <w:lang w:val="sr-Latn-CS"/>
        </w:rPr>
        <w:t xml:space="preserve"> </w:t>
      </w:r>
      <w:r>
        <w:rPr>
          <w:rFonts w:ascii="Arial" w:hAnsi="Arial" w:cs="Arial"/>
          <w:lang w:val="sr-Latn-CS"/>
        </w:rPr>
        <w:t>ш</w:t>
      </w:r>
      <w:r>
        <w:rPr>
          <w:rFonts w:ascii="Arial" w:hAnsi="Arial" w:cs="Arial"/>
          <w:lang w:val="sl-SI"/>
        </w:rPr>
        <w:t>то</w:t>
      </w:r>
      <w:r w:rsidR="003B65C8" w:rsidRPr="00B73D7E">
        <w:rPr>
          <w:rFonts w:ascii="Arial" w:hAnsi="Arial" w:cs="Arial"/>
          <w:lang w:val="sr-Latn-CS"/>
        </w:rPr>
        <w:t xml:space="preserve"> </w:t>
      </w:r>
      <w:r>
        <w:rPr>
          <w:rFonts w:ascii="Arial" w:hAnsi="Arial" w:cs="Arial"/>
          <w:lang w:val="sl-SI"/>
        </w:rPr>
        <w:t>мања</w:t>
      </w:r>
      <w:r w:rsidR="003B65C8" w:rsidRPr="00B73D7E">
        <w:rPr>
          <w:rFonts w:ascii="Arial" w:hAnsi="Arial" w:cs="Arial"/>
          <w:lang w:val="sr-Latn-CS"/>
        </w:rPr>
        <w:t xml:space="preserve"> </w:t>
      </w:r>
      <w:r>
        <w:rPr>
          <w:rFonts w:ascii="Arial" w:hAnsi="Arial" w:cs="Arial"/>
          <w:lang w:val="sl-SI"/>
        </w:rPr>
        <w:t>коли</w:t>
      </w:r>
      <w:r>
        <w:rPr>
          <w:rFonts w:ascii="Arial" w:hAnsi="Arial" w:cs="Arial"/>
          <w:lang w:val="sr-Latn-CS"/>
        </w:rPr>
        <w:t>ч</w:t>
      </w:r>
      <w:r>
        <w:rPr>
          <w:rFonts w:ascii="Arial" w:hAnsi="Arial" w:cs="Arial"/>
          <w:lang w:val="sl-SI"/>
        </w:rPr>
        <w:t>ина</w:t>
      </w:r>
      <w:r w:rsidR="003B65C8" w:rsidRPr="00B73D7E">
        <w:rPr>
          <w:rFonts w:ascii="Arial" w:hAnsi="Arial" w:cs="Arial"/>
          <w:lang w:val="sr-Latn-CS"/>
        </w:rPr>
        <w:t xml:space="preserve"> </w:t>
      </w:r>
      <w:r>
        <w:rPr>
          <w:rFonts w:ascii="Arial" w:hAnsi="Arial" w:cs="Arial"/>
          <w:lang w:val="sl-SI"/>
        </w:rPr>
        <w:t>отпада</w:t>
      </w:r>
      <w:r w:rsidR="003B65C8" w:rsidRPr="00B73D7E">
        <w:rPr>
          <w:rFonts w:ascii="Arial" w:hAnsi="Arial" w:cs="Arial"/>
          <w:lang w:val="sr-Latn-CS"/>
        </w:rPr>
        <w:t>.</w:t>
      </w:r>
    </w:p>
    <w:p w14:paraId="28D4BEC3" w14:textId="77777777" w:rsidR="003B65C8" w:rsidRPr="005311B7" w:rsidRDefault="0085511E" w:rsidP="003B65C8">
      <w:pPr>
        <w:jc w:val="both"/>
        <w:rPr>
          <w:rFonts w:ascii="Arial" w:hAnsi="Arial" w:cs="Arial"/>
          <w:lang w:val="sl-SI"/>
        </w:rPr>
      </w:pPr>
      <w:r>
        <w:rPr>
          <w:rFonts w:ascii="Arial" w:hAnsi="Arial" w:cs="Arial"/>
          <w:lang w:val="sl-SI"/>
        </w:rPr>
        <w:t>Основни</w:t>
      </w:r>
      <w:r w:rsidR="003B65C8" w:rsidRPr="00B73D7E">
        <w:rPr>
          <w:rFonts w:ascii="Arial" w:hAnsi="Arial" w:cs="Arial"/>
          <w:lang w:val="sr-Latn-CS"/>
        </w:rPr>
        <w:t xml:space="preserve"> </w:t>
      </w:r>
      <w:r>
        <w:rPr>
          <w:rFonts w:ascii="Arial" w:hAnsi="Arial" w:cs="Arial"/>
          <w:lang w:val="sl-SI"/>
        </w:rPr>
        <w:t>је</w:t>
      </w:r>
      <w:r w:rsidR="003B65C8" w:rsidRPr="00B73D7E">
        <w:rPr>
          <w:rFonts w:ascii="Arial" w:hAnsi="Arial" w:cs="Arial"/>
          <w:lang w:val="sr-Latn-CS"/>
        </w:rPr>
        <w:t xml:space="preserve"> </w:t>
      </w:r>
      <w:r>
        <w:rPr>
          <w:rFonts w:ascii="Arial" w:hAnsi="Arial" w:cs="Arial"/>
          <w:lang w:val="sl-SI"/>
        </w:rPr>
        <w:t>циљ</w:t>
      </w:r>
      <w:r w:rsidR="003B65C8" w:rsidRPr="00B73D7E">
        <w:rPr>
          <w:rFonts w:ascii="Arial" w:hAnsi="Arial" w:cs="Arial"/>
          <w:lang w:val="sr-Latn-CS"/>
        </w:rPr>
        <w:t xml:space="preserve"> </w:t>
      </w:r>
      <w:r>
        <w:rPr>
          <w:rFonts w:ascii="Arial" w:hAnsi="Arial" w:cs="Arial"/>
          <w:lang w:val="sl-SI"/>
        </w:rPr>
        <w:t>да</w:t>
      </w:r>
      <w:r w:rsidR="003B65C8" w:rsidRPr="00B73D7E">
        <w:rPr>
          <w:rFonts w:ascii="Arial" w:hAnsi="Arial" w:cs="Arial"/>
          <w:lang w:val="sr-Latn-CS"/>
        </w:rPr>
        <w:t xml:space="preserve"> </w:t>
      </w:r>
      <w:r>
        <w:rPr>
          <w:rFonts w:ascii="Arial" w:hAnsi="Arial" w:cs="Arial"/>
          <w:lang w:val="sl-SI"/>
        </w:rPr>
        <w:t>се</w:t>
      </w:r>
      <w:r w:rsidR="003B65C8" w:rsidRPr="00B73D7E">
        <w:rPr>
          <w:rFonts w:ascii="Arial" w:hAnsi="Arial" w:cs="Arial"/>
          <w:lang w:val="sr-Latn-CS"/>
        </w:rPr>
        <w:t xml:space="preserve"> </w:t>
      </w:r>
      <w:r>
        <w:rPr>
          <w:rFonts w:ascii="Arial" w:hAnsi="Arial" w:cs="Arial"/>
          <w:lang w:val="sl-SI"/>
        </w:rPr>
        <w:t>кроз</w:t>
      </w:r>
      <w:r w:rsidR="003B65C8" w:rsidRPr="00B73D7E">
        <w:rPr>
          <w:rFonts w:ascii="Arial" w:hAnsi="Arial" w:cs="Arial"/>
          <w:lang w:val="sr-Latn-CS"/>
        </w:rPr>
        <w:t xml:space="preserve"> </w:t>
      </w:r>
      <w:r>
        <w:rPr>
          <w:rFonts w:ascii="Arial" w:hAnsi="Arial" w:cs="Arial"/>
          <w:lang w:val="sl-SI"/>
        </w:rPr>
        <w:t>овај</w:t>
      </w:r>
      <w:r w:rsidR="003B65C8" w:rsidRPr="00B73D7E">
        <w:rPr>
          <w:rFonts w:ascii="Arial" w:hAnsi="Arial" w:cs="Arial"/>
          <w:lang w:val="sr-Latn-CS"/>
        </w:rPr>
        <w:t xml:space="preserve"> </w:t>
      </w:r>
      <w:r>
        <w:rPr>
          <w:rFonts w:ascii="Arial" w:hAnsi="Arial" w:cs="Arial"/>
          <w:lang w:val="sl-SI"/>
        </w:rPr>
        <w:t>План</w:t>
      </w:r>
      <w:r w:rsidR="003B65C8" w:rsidRPr="00B73D7E">
        <w:rPr>
          <w:rFonts w:ascii="Arial" w:hAnsi="Arial" w:cs="Arial"/>
          <w:lang w:val="sr-Latn-CS"/>
        </w:rPr>
        <w:t xml:space="preserve"> </w:t>
      </w:r>
      <w:r>
        <w:rPr>
          <w:rFonts w:ascii="Arial" w:hAnsi="Arial" w:cs="Arial"/>
          <w:lang w:val="sl-SI"/>
        </w:rPr>
        <w:t>као</w:t>
      </w:r>
      <w:r w:rsidR="003B65C8" w:rsidRPr="00B73D7E">
        <w:rPr>
          <w:rFonts w:ascii="Arial" w:hAnsi="Arial" w:cs="Arial"/>
          <w:lang w:val="sr-Latn-CS"/>
        </w:rPr>
        <w:t xml:space="preserve"> </w:t>
      </w:r>
      <w:r>
        <w:rPr>
          <w:rFonts w:ascii="Arial" w:hAnsi="Arial" w:cs="Arial"/>
          <w:lang w:val="sl-SI"/>
        </w:rPr>
        <w:t>прво</w:t>
      </w:r>
      <w:r w:rsidR="003B65C8" w:rsidRPr="00B73D7E">
        <w:rPr>
          <w:rFonts w:ascii="Arial" w:hAnsi="Arial" w:cs="Arial"/>
          <w:lang w:val="sr-Latn-CS"/>
        </w:rPr>
        <w:t xml:space="preserve"> </w:t>
      </w:r>
      <w:r>
        <w:rPr>
          <w:rFonts w:ascii="Arial" w:hAnsi="Arial" w:cs="Arial"/>
          <w:lang w:val="sl-SI"/>
        </w:rPr>
        <w:t>смањи</w:t>
      </w:r>
      <w:r w:rsidR="003B65C8" w:rsidRPr="00B73D7E">
        <w:rPr>
          <w:rFonts w:ascii="Arial" w:hAnsi="Arial" w:cs="Arial"/>
          <w:lang w:val="sr-Latn-CS"/>
        </w:rPr>
        <w:t xml:space="preserve"> </w:t>
      </w:r>
      <w:r>
        <w:rPr>
          <w:rFonts w:ascii="Arial" w:hAnsi="Arial" w:cs="Arial"/>
          <w:lang w:val="sl-SI"/>
        </w:rPr>
        <w:t>коли</w:t>
      </w:r>
      <w:r>
        <w:rPr>
          <w:rFonts w:ascii="Arial" w:hAnsi="Arial" w:cs="Arial"/>
          <w:lang w:val="sr-Latn-CS"/>
        </w:rPr>
        <w:t>ч</w:t>
      </w:r>
      <w:r>
        <w:rPr>
          <w:rFonts w:ascii="Arial" w:hAnsi="Arial" w:cs="Arial"/>
          <w:lang w:val="sl-SI"/>
        </w:rPr>
        <w:t>ина</w:t>
      </w:r>
      <w:r w:rsidR="003B65C8" w:rsidRPr="00B73D7E">
        <w:rPr>
          <w:rFonts w:ascii="Arial" w:hAnsi="Arial" w:cs="Arial"/>
          <w:lang w:val="sr-Latn-CS"/>
        </w:rPr>
        <w:t xml:space="preserve"> </w:t>
      </w:r>
      <w:r>
        <w:rPr>
          <w:rFonts w:ascii="Arial" w:hAnsi="Arial" w:cs="Arial"/>
          <w:lang w:val="sl-SI"/>
        </w:rPr>
        <w:t>насталог</w:t>
      </w:r>
      <w:r w:rsidR="003B65C8" w:rsidRPr="00B73D7E">
        <w:rPr>
          <w:rFonts w:ascii="Arial" w:hAnsi="Arial" w:cs="Arial"/>
          <w:lang w:val="sr-Latn-CS"/>
        </w:rPr>
        <w:t xml:space="preserve"> </w:t>
      </w:r>
      <w:r>
        <w:rPr>
          <w:rFonts w:ascii="Arial" w:hAnsi="Arial" w:cs="Arial"/>
          <w:lang w:val="sl-SI"/>
        </w:rPr>
        <w:t>отпада</w:t>
      </w:r>
      <w:r w:rsidR="003B65C8" w:rsidRPr="00B73D7E">
        <w:rPr>
          <w:rFonts w:ascii="Arial" w:hAnsi="Arial" w:cs="Arial"/>
          <w:lang w:val="sr-Latn-CS"/>
        </w:rPr>
        <w:t xml:space="preserve"> </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то</w:t>
      </w:r>
      <w:r w:rsidR="003B65C8" w:rsidRPr="00B73D7E">
        <w:rPr>
          <w:rFonts w:ascii="Arial" w:hAnsi="Arial" w:cs="Arial"/>
          <w:lang w:val="sr-Latn-CS"/>
        </w:rPr>
        <w:t xml:space="preserve"> </w:t>
      </w:r>
      <w:r>
        <w:rPr>
          <w:rFonts w:ascii="Arial" w:hAnsi="Arial" w:cs="Arial"/>
          <w:lang w:val="sl-SI"/>
        </w:rPr>
        <w:t>тако</w:t>
      </w:r>
      <w:r w:rsidR="003B65C8" w:rsidRPr="00B73D7E">
        <w:rPr>
          <w:rFonts w:ascii="Arial" w:hAnsi="Arial" w:cs="Arial"/>
          <w:lang w:val="sr-Latn-CS"/>
        </w:rPr>
        <w:t xml:space="preserve"> </w:t>
      </w:r>
      <w:r>
        <w:rPr>
          <w:rFonts w:ascii="Arial" w:hAnsi="Arial" w:cs="Arial"/>
          <w:lang w:val="sl-SI"/>
        </w:rPr>
        <w:t>да</w:t>
      </w:r>
      <w:r w:rsidR="003B65C8" w:rsidRPr="00B73D7E">
        <w:rPr>
          <w:rFonts w:ascii="Arial" w:hAnsi="Arial" w:cs="Arial"/>
          <w:lang w:val="sr-Latn-CS"/>
        </w:rPr>
        <w:t xml:space="preserve"> </w:t>
      </w:r>
      <w:r>
        <w:rPr>
          <w:rFonts w:ascii="Arial" w:hAnsi="Arial" w:cs="Arial"/>
          <w:lang w:val="sl-SI"/>
        </w:rPr>
        <w:t>се</w:t>
      </w:r>
      <w:r w:rsidR="003B65C8" w:rsidRPr="00B73D7E">
        <w:rPr>
          <w:rFonts w:ascii="Arial" w:hAnsi="Arial" w:cs="Arial"/>
          <w:lang w:val="sr-Latn-CS"/>
        </w:rPr>
        <w:t xml:space="preserve"> </w:t>
      </w:r>
      <w:r>
        <w:rPr>
          <w:rFonts w:ascii="Arial" w:hAnsi="Arial" w:cs="Arial"/>
          <w:lang w:val="sl-SI"/>
        </w:rPr>
        <w:t>извр</w:t>
      </w:r>
      <w:r>
        <w:rPr>
          <w:rFonts w:ascii="Arial" w:hAnsi="Arial" w:cs="Arial"/>
          <w:lang w:val="sr-Latn-CS"/>
        </w:rPr>
        <w:t>ш</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поврат</w:t>
      </w:r>
      <w:r w:rsidR="003B65C8" w:rsidRPr="00B73D7E">
        <w:rPr>
          <w:rFonts w:ascii="Arial" w:hAnsi="Arial" w:cs="Arial"/>
          <w:lang w:val="sr-Latn-CS"/>
        </w:rPr>
        <w:t xml:space="preserve"> </w:t>
      </w:r>
      <w:r>
        <w:rPr>
          <w:rFonts w:ascii="Arial" w:hAnsi="Arial" w:cs="Arial"/>
          <w:lang w:val="sl-SI"/>
        </w:rPr>
        <w:t>отпада</w:t>
      </w:r>
      <w:r w:rsidR="003B65C8" w:rsidRPr="00B73D7E">
        <w:rPr>
          <w:rFonts w:ascii="Arial" w:hAnsi="Arial" w:cs="Arial"/>
          <w:lang w:val="sr-Latn-CS"/>
        </w:rPr>
        <w:t xml:space="preserve"> </w:t>
      </w:r>
      <w:r>
        <w:rPr>
          <w:rFonts w:ascii="Arial" w:hAnsi="Arial" w:cs="Arial"/>
          <w:lang w:val="sl-SI"/>
        </w:rPr>
        <w:t>који</w:t>
      </w:r>
      <w:r w:rsidR="003B65C8" w:rsidRPr="00B73D7E">
        <w:rPr>
          <w:rFonts w:ascii="Arial" w:hAnsi="Arial" w:cs="Arial"/>
          <w:lang w:val="sr-Latn-CS"/>
        </w:rPr>
        <w:t xml:space="preserve"> </w:t>
      </w:r>
      <w:r>
        <w:rPr>
          <w:rFonts w:ascii="Arial" w:hAnsi="Arial" w:cs="Arial"/>
          <w:lang w:val="sl-SI"/>
        </w:rPr>
        <w:t>се</w:t>
      </w:r>
      <w:r w:rsidR="003B65C8" w:rsidRPr="00B73D7E">
        <w:rPr>
          <w:rFonts w:ascii="Arial" w:hAnsi="Arial" w:cs="Arial"/>
          <w:lang w:val="sr-Latn-CS"/>
        </w:rPr>
        <w:t xml:space="preserve"> </w:t>
      </w:r>
      <w:r>
        <w:rPr>
          <w:rFonts w:ascii="Arial" w:hAnsi="Arial" w:cs="Arial"/>
          <w:lang w:val="sl-SI"/>
        </w:rPr>
        <w:t>мо</w:t>
      </w:r>
      <w:r>
        <w:rPr>
          <w:rFonts w:ascii="Arial" w:hAnsi="Arial" w:cs="Arial"/>
          <w:lang w:val="sr-Latn-CS"/>
        </w:rPr>
        <w:t>ж</w:t>
      </w:r>
      <w:r>
        <w:rPr>
          <w:rFonts w:ascii="Arial" w:hAnsi="Arial" w:cs="Arial"/>
          <w:lang w:val="sl-SI"/>
        </w:rPr>
        <w:t>е</w:t>
      </w:r>
      <w:r w:rsidR="003B65C8" w:rsidRPr="00B73D7E">
        <w:rPr>
          <w:rFonts w:ascii="Arial" w:hAnsi="Arial" w:cs="Arial"/>
          <w:lang w:val="sr-Latn-CS"/>
        </w:rPr>
        <w:t xml:space="preserve"> </w:t>
      </w:r>
      <w:r>
        <w:rPr>
          <w:rFonts w:ascii="Arial" w:hAnsi="Arial" w:cs="Arial"/>
          <w:lang w:val="sl-SI"/>
        </w:rPr>
        <w:t>поново</w:t>
      </w:r>
      <w:r w:rsidR="003B65C8" w:rsidRPr="00B73D7E">
        <w:rPr>
          <w:rFonts w:ascii="Arial" w:hAnsi="Arial" w:cs="Arial"/>
          <w:lang w:val="sr-Latn-CS"/>
        </w:rPr>
        <w:t xml:space="preserve"> </w:t>
      </w:r>
      <w:r>
        <w:rPr>
          <w:rFonts w:ascii="Arial" w:hAnsi="Arial" w:cs="Arial"/>
          <w:lang w:val="sl-SI"/>
        </w:rPr>
        <w:t>употријебити</w:t>
      </w:r>
      <w:r w:rsidR="003B65C8" w:rsidRPr="00B73D7E">
        <w:rPr>
          <w:rFonts w:ascii="Arial" w:hAnsi="Arial" w:cs="Arial"/>
          <w:lang w:val="sr-Latn-CS"/>
        </w:rPr>
        <w:t xml:space="preserve">, </w:t>
      </w:r>
      <w:r>
        <w:rPr>
          <w:rFonts w:ascii="Arial" w:hAnsi="Arial" w:cs="Arial"/>
          <w:lang w:val="sl-SI"/>
        </w:rPr>
        <w:t>затим</w:t>
      </w:r>
      <w:r w:rsidR="003B65C8" w:rsidRPr="00B73D7E">
        <w:rPr>
          <w:rFonts w:ascii="Arial" w:hAnsi="Arial" w:cs="Arial"/>
          <w:lang w:val="sr-Latn-CS"/>
        </w:rPr>
        <w:t xml:space="preserve"> </w:t>
      </w:r>
      <w:r>
        <w:rPr>
          <w:rFonts w:ascii="Arial" w:hAnsi="Arial" w:cs="Arial"/>
          <w:lang w:val="sl-SI"/>
        </w:rPr>
        <w:t>да</w:t>
      </w:r>
      <w:r w:rsidR="003B65C8" w:rsidRPr="00B73D7E">
        <w:rPr>
          <w:rFonts w:ascii="Arial" w:hAnsi="Arial" w:cs="Arial"/>
          <w:lang w:val="sr-Latn-CS"/>
        </w:rPr>
        <w:t xml:space="preserve"> </w:t>
      </w:r>
      <w:r>
        <w:rPr>
          <w:rFonts w:ascii="Arial" w:hAnsi="Arial" w:cs="Arial"/>
          <w:lang w:val="sl-SI"/>
        </w:rPr>
        <w:t>се</w:t>
      </w:r>
      <w:r w:rsidR="003B65C8" w:rsidRPr="00B73D7E">
        <w:rPr>
          <w:rFonts w:ascii="Arial" w:hAnsi="Arial" w:cs="Arial"/>
          <w:lang w:val="sr-Latn-CS"/>
        </w:rPr>
        <w:t xml:space="preserve"> </w:t>
      </w:r>
      <w:r>
        <w:rPr>
          <w:rFonts w:ascii="Arial" w:hAnsi="Arial" w:cs="Arial"/>
          <w:lang w:val="sl-SI"/>
        </w:rPr>
        <w:t>вр</w:t>
      </w:r>
      <w:r>
        <w:rPr>
          <w:rFonts w:ascii="Arial" w:hAnsi="Arial" w:cs="Arial"/>
          <w:lang w:val="sr-Latn-CS"/>
        </w:rPr>
        <w:t>ш</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одвајање</w:t>
      </w:r>
      <w:r w:rsidR="003B65C8" w:rsidRPr="00B73D7E">
        <w:rPr>
          <w:rFonts w:ascii="Arial" w:hAnsi="Arial" w:cs="Arial"/>
          <w:lang w:val="sr-Latn-CS"/>
        </w:rPr>
        <w:t xml:space="preserve"> </w:t>
      </w:r>
      <w:r>
        <w:rPr>
          <w:rFonts w:ascii="Arial" w:hAnsi="Arial" w:cs="Arial"/>
          <w:lang w:val="sl-SI"/>
        </w:rPr>
        <w:t>отпада</w:t>
      </w:r>
      <w:r w:rsidR="003B65C8" w:rsidRPr="00B73D7E">
        <w:rPr>
          <w:rFonts w:ascii="Arial" w:hAnsi="Arial" w:cs="Arial"/>
          <w:lang w:val="sr-Latn-CS"/>
        </w:rPr>
        <w:t xml:space="preserve"> </w:t>
      </w:r>
      <w:r>
        <w:rPr>
          <w:rFonts w:ascii="Arial" w:hAnsi="Arial" w:cs="Arial"/>
          <w:lang w:val="sl-SI"/>
        </w:rPr>
        <w:t>по</w:t>
      </w:r>
      <w:r w:rsidR="003B65C8" w:rsidRPr="00B73D7E">
        <w:rPr>
          <w:rFonts w:ascii="Arial" w:hAnsi="Arial" w:cs="Arial"/>
          <w:lang w:val="sr-Latn-CS"/>
        </w:rPr>
        <w:t xml:space="preserve"> </w:t>
      </w:r>
      <w:r>
        <w:rPr>
          <w:rFonts w:ascii="Arial" w:hAnsi="Arial" w:cs="Arial"/>
          <w:lang w:val="sl-SI"/>
        </w:rPr>
        <w:t>специфицираним</w:t>
      </w:r>
      <w:r w:rsidR="003B65C8" w:rsidRPr="00B73D7E">
        <w:rPr>
          <w:rFonts w:ascii="Arial" w:hAnsi="Arial" w:cs="Arial"/>
          <w:lang w:val="sr-Latn-CS"/>
        </w:rPr>
        <w:t xml:space="preserve"> </w:t>
      </w:r>
      <w:r>
        <w:rPr>
          <w:rFonts w:ascii="Arial" w:hAnsi="Arial" w:cs="Arial"/>
          <w:lang w:val="sl-SI"/>
        </w:rPr>
        <w:t>врстама</w:t>
      </w:r>
      <w:r w:rsidR="003B65C8" w:rsidRPr="00B73D7E">
        <w:rPr>
          <w:rFonts w:ascii="Arial" w:hAnsi="Arial" w:cs="Arial"/>
          <w:lang w:val="sr-Latn-CS"/>
        </w:rPr>
        <w:t xml:space="preserve"> </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да</w:t>
      </w:r>
      <w:r w:rsidR="003B65C8" w:rsidRPr="00B73D7E">
        <w:rPr>
          <w:rFonts w:ascii="Arial" w:hAnsi="Arial" w:cs="Arial"/>
          <w:lang w:val="sr-Latn-CS"/>
        </w:rPr>
        <w:t xml:space="preserve"> </w:t>
      </w:r>
      <w:r>
        <w:rPr>
          <w:rFonts w:ascii="Arial" w:hAnsi="Arial" w:cs="Arial"/>
          <w:lang w:val="sl-SI"/>
        </w:rPr>
        <w:t>се</w:t>
      </w:r>
      <w:r w:rsidR="003B65C8" w:rsidRPr="00B73D7E">
        <w:rPr>
          <w:rFonts w:ascii="Arial" w:hAnsi="Arial" w:cs="Arial"/>
          <w:lang w:val="sr-Latn-CS"/>
        </w:rPr>
        <w:t xml:space="preserve"> </w:t>
      </w:r>
      <w:r>
        <w:rPr>
          <w:rFonts w:ascii="Arial" w:hAnsi="Arial" w:cs="Arial"/>
          <w:lang w:val="sl-SI"/>
        </w:rPr>
        <w:t>на</w:t>
      </w:r>
      <w:r w:rsidR="003B65C8" w:rsidRPr="00B73D7E">
        <w:rPr>
          <w:rFonts w:ascii="Arial" w:hAnsi="Arial" w:cs="Arial"/>
          <w:lang w:val="sr-Latn-CS"/>
        </w:rPr>
        <w:t xml:space="preserve"> </w:t>
      </w:r>
      <w:r>
        <w:rPr>
          <w:rFonts w:ascii="Arial" w:hAnsi="Arial" w:cs="Arial"/>
          <w:lang w:val="sl-SI"/>
        </w:rPr>
        <w:t>сигуран</w:t>
      </w:r>
      <w:r w:rsidR="003B65C8" w:rsidRPr="00B73D7E">
        <w:rPr>
          <w:rFonts w:ascii="Arial" w:hAnsi="Arial" w:cs="Arial"/>
          <w:lang w:val="sr-Latn-CS"/>
        </w:rPr>
        <w:t xml:space="preserve"> </w:t>
      </w:r>
      <w:r>
        <w:rPr>
          <w:rFonts w:ascii="Arial" w:hAnsi="Arial" w:cs="Arial"/>
          <w:lang w:val="sl-SI"/>
        </w:rPr>
        <w:t>на</w:t>
      </w:r>
      <w:r>
        <w:rPr>
          <w:rFonts w:ascii="Arial" w:hAnsi="Arial" w:cs="Arial"/>
          <w:lang w:val="sr-Latn-CS"/>
        </w:rPr>
        <w:t>ч</w:t>
      </w:r>
      <w:r>
        <w:rPr>
          <w:rFonts w:ascii="Arial" w:hAnsi="Arial" w:cs="Arial"/>
          <w:lang w:val="sl-SI"/>
        </w:rPr>
        <w:t>ин</w:t>
      </w:r>
      <w:r w:rsidR="003B65C8" w:rsidRPr="00B73D7E">
        <w:rPr>
          <w:rFonts w:ascii="Arial" w:hAnsi="Arial" w:cs="Arial"/>
          <w:lang w:val="sr-Latn-CS"/>
        </w:rPr>
        <w:t xml:space="preserve"> </w:t>
      </w:r>
      <w:r>
        <w:rPr>
          <w:rFonts w:ascii="Arial" w:hAnsi="Arial" w:cs="Arial"/>
          <w:lang w:val="sl-SI"/>
        </w:rPr>
        <w:t>збрине</w:t>
      </w:r>
      <w:r w:rsidR="003B65C8" w:rsidRPr="00B73D7E">
        <w:rPr>
          <w:rFonts w:ascii="Arial" w:hAnsi="Arial" w:cs="Arial"/>
          <w:lang w:val="sr-Latn-CS"/>
        </w:rPr>
        <w:t xml:space="preserve"> </w:t>
      </w:r>
      <w:r>
        <w:rPr>
          <w:rFonts w:ascii="Arial" w:hAnsi="Arial" w:cs="Arial"/>
          <w:lang w:val="sl-SI"/>
        </w:rPr>
        <w:t>на</w:t>
      </w:r>
      <w:r w:rsidR="003B65C8" w:rsidRPr="00B73D7E">
        <w:rPr>
          <w:rFonts w:ascii="Arial" w:hAnsi="Arial" w:cs="Arial"/>
          <w:lang w:val="sr-Latn-CS"/>
        </w:rPr>
        <w:t xml:space="preserve"> </w:t>
      </w:r>
      <w:r>
        <w:rPr>
          <w:rFonts w:ascii="Arial" w:hAnsi="Arial" w:cs="Arial"/>
          <w:lang w:val="sl-SI"/>
        </w:rPr>
        <w:t>одобреном</w:t>
      </w:r>
      <w:r w:rsidR="003B65C8" w:rsidRPr="00B73D7E">
        <w:rPr>
          <w:rFonts w:ascii="Arial" w:hAnsi="Arial" w:cs="Arial"/>
          <w:lang w:val="sr-Latn-CS"/>
        </w:rPr>
        <w:t xml:space="preserve"> </w:t>
      </w:r>
      <w:r>
        <w:rPr>
          <w:rFonts w:ascii="Arial" w:hAnsi="Arial" w:cs="Arial"/>
          <w:lang w:val="sl-SI"/>
        </w:rPr>
        <w:t>мјесту</w:t>
      </w:r>
      <w:r w:rsidR="003B65C8" w:rsidRPr="00B73D7E">
        <w:rPr>
          <w:rFonts w:ascii="Arial" w:hAnsi="Arial" w:cs="Arial"/>
          <w:lang w:val="sr-Latn-CS"/>
        </w:rPr>
        <w:t xml:space="preserve"> - </w:t>
      </w:r>
      <w:r>
        <w:rPr>
          <w:rFonts w:ascii="Arial" w:hAnsi="Arial" w:cs="Arial"/>
          <w:lang w:val="sl-SI"/>
        </w:rPr>
        <w:t>депонији</w:t>
      </w:r>
      <w:r w:rsidR="003B65C8" w:rsidRPr="00B73D7E">
        <w:rPr>
          <w:rFonts w:ascii="Arial" w:hAnsi="Arial" w:cs="Arial"/>
          <w:lang w:val="sr-Latn-CS"/>
        </w:rPr>
        <w:t>.</w:t>
      </w:r>
    </w:p>
    <w:p w14:paraId="04A70B7F" w14:textId="77777777" w:rsidR="003B65C8" w:rsidRPr="005311B7" w:rsidRDefault="0085511E" w:rsidP="003B65C8">
      <w:pPr>
        <w:jc w:val="both"/>
        <w:rPr>
          <w:rFonts w:ascii="Arial" w:hAnsi="Arial" w:cs="Arial"/>
          <w:lang w:val="sl-SI"/>
        </w:rPr>
      </w:pPr>
      <w:r>
        <w:rPr>
          <w:rFonts w:ascii="Arial" w:hAnsi="Arial" w:cs="Arial"/>
          <w:lang w:val="sl-SI"/>
        </w:rPr>
        <w:t>О</w:t>
      </w:r>
      <w:r w:rsidR="003B65C8" w:rsidRPr="00B73D7E">
        <w:rPr>
          <w:rFonts w:ascii="Arial" w:hAnsi="Arial" w:cs="Arial"/>
          <w:lang w:val="sr-Latn-CS"/>
        </w:rPr>
        <w:t xml:space="preserve"> </w:t>
      </w:r>
      <w:r>
        <w:rPr>
          <w:rFonts w:ascii="Arial" w:hAnsi="Arial" w:cs="Arial"/>
          <w:lang w:val="sl-SI"/>
        </w:rPr>
        <w:t>насталим</w:t>
      </w:r>
      <w:r w:rsidR="003B65C8" w:rsidRPr="00B73D7E">
        <w:rPr>
          <w:rFonts w:ascii="Arial" w:hAnsi="Arial" w:cs="Arial"/>
          <w:lang w:val="sr-Latn-CS"/>
        </w:rPr>
        <w:t xml:space="preserve"> </w:t>
      </w:r>
      <w:r>
        <w:rPr>
          <w:rFonts w:ascii="Arial" w:hAnsi="Arial" w:cs="Arial"/>
          <w:lang w:val="sl-SI"/>
        </w:rPr>
        <w:t>врстама</w:t>
      </w:r>
      <w:r w:rsidR="003B65C8" w:rsidRPr="00B73D7E">
        <w:rPr>
          <w:rFonts w:ascii="Arial" w:hAnsi="Arial" w:cs="Arial"/>
          <w:lang w:val="sr-Latn-CS"/>
        </w:rPr>
        <w:t xml:space="preserve"> </w:t>
      </w:r>
      <w:r>
        <w:rPr>
          <w:rFonts w:ascii="Arial" w:hAnsi="Arial" w:cs="Arial"/>
          <w:lang w:val="sl-SI"/>
        </w:rPr>
        <w:t>отпада</w:t>
      </w:r>
      <w:r w:rsidR="003B65C8" w:rsidRPr="00B73D7E">
        <w:rPr>
          <w:rFonts w:ascii="Arial" w:hAnsi="Arial" w:cs="Arial"/>
          <w:lang w:val="sr-Latn-CS"/>
        </w:rPr>
        <w:t xml:space="preserve">, </w:t>
      </w:r>
      <w:r>
        <w:rPr>
          <w:rFonts w:ascii="Arial" w:hAnsi="Arial" w:cs="Arial"/>
          <w:lang w:val="sl-SI"/>
        </w:rPr>
        <w:t>његовом</w:t>
      </w:r>
      <w:r w:rsidR="003B65C8" w:rsidRPr="00B73D7E">
        <w:rPr>
          <w:rFonts w:ascii="Arial" w:hAnsi="Arial" w:cs="Arial"/>
          <w:lang w:val="sr-Latn-CS"/>
        </w:rPr>
        <w:t xml:space="preserve"> </w:t>
      </w:r>
      <w:r>
        <w:rPr>
          <w:rFonts w:ascii="Arial" w:hAnsi="Arial" w:cs="Arial"/>
          <w:lang w:val="sl-SI"/>
        </w:rPr>
        <w:t>збрињавању</w:t>
      </w:r>
      <w:r w:rsidR="003B65C8" w:rsidRPr="00B73D7E">
        <w:rPr>
          <w:rFonts w:ascii="Arial" w:hAnsi="Arial" w:cs="Arial"/>
          <w:lang w:val="sr-Latn-CS"/>
        </w:rPr>
        <w:t xml:space="preserve">, </w:t>
      </w:r>
      <w:r>
        <w:rPr>
          <w:rFonts w:ascii="Arial" w:hAnsi="Arial" w:cs="Arial"/>
          <w:lang w:val="sl-SI"/>
        </w:rPr>
        <w:t>редовном</w:t>
      </w:r>
      <w:r w:rsidR="003B65C8" w:rsidRPr="00B73D7E">
        <w:rPr>
          <w:rFonts w:ascii="Arial" w:hAnsi="Arial" w:cs="Arial"/>
          <w:lang w:val="sr-Latn-CS"/>
        </w:rPr>
        <w:t xml:space="preserve"> </w:t>
      </w:r>
      <w:r>
        <w:rPr>
          <w:rFonts w:ascii="Arial" w:hAnsi="Arial" w:cs="Arial"/>
          <w:lang w:val="sl-SI"/>
        </w:rPr>
        <w:t>пра</w:t>
      </w:r>
      <w:r>
        <w:rPr>
          <w:rFonts w:ascii="Arial" w:hAnsi="Arial" w:cs="Arial"/>
          <w:lang w:val="sr-Latn-CS"/>
        </w:rPr>
        <w:t>ж</w:t>
      </w:r>
      <w:r>
        <w:rPr>
          <w:rFonts w:ascii="Arial" w:hAnsi="Arial" w:cs="Arial"/>
          <w:lang w:val="sl-SI"/>
        </w:rPr>
        <w:t>њењу</w:t>
      </w:r>
      <w:r w:rsidR="003B65C8" w:rsidRPr="00B73D7E">
        <w:rPr>
          <w:rFonts w:ascii="Arial" w:hAnsi="Arial" w:cs="Arial"/>
          <w:lang w:val="sr-Latn-CS"/>
        </w:rPr>
        <w:t xml:space="preserve">, </w:t>
      </w:r>
      <w:r>
        <w:rPr>
          <w:rFonts w:ascii="Arial" w:hAnsi="Arial" w:cs="Arial"/>
          <w:lang w:val="sr-Latn-CS"/>
        </w:rPr>
        <w:t>ч</w:t>
      </w:r>
      <w:r>
        <w:rPr>
          <w:rFonts w:ascii="Arial" w:hAnsi="Arial" w:cs="Arial"/>
          <w:lang w:val="sl-SI"/>
        </w:rPr>
        <w:t>и</w:t>
      </w:r>
      <w:r>
        <w:rPr>
          <w:rFonts w:ascii="Arial" w:hAnsi="Arial" w:cs="Arial"/>
          <w:lang w:val="sr-Latn-CS"/>
        </w:rPr>
        <w:t>шћ</w:t>
      </w:r>
      <w:r>
        <w:rPr>
          <w:rFonts w:ascii="Arial" w:hAnsi="Arial" w:cs="Arial"/>
          <w:lang w:val="sl-SI"/>
        </w:rPr>
        <w:t>ењу</w:t>
      </w:r>
      <w:r w:rsidR="003B65C8" w:rsidRPr="00B73D7E">
        <w:rPr>
          <w:rFonts w:ascii="Arial" w:hAnsi="Arial" w:cs="Arial"/>
          <w:lang w:val="sr-Latn-CS"/>
        </w:rPr>
        <w:t xml:space="preserve"> </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одр</w:t>
      </w:r>
      <w:r>
        <w:rPr>
          <w:rFonts w:ascii="Arial" w:hAnsi="Arial" w:cs="Arial"/>
          <w:lang w:val="sr-Latn-CS"/>
        </w:rPr>
        <w:t>ж</w:t>
      </w:r>
      <w:r>
        <w:rPr>
          <w:rFonts w:ascii="Arial" w:hAnsi="Arial" w:cs="Arial"/>
          <w:lang w:val="sl-SI"/>
        </w:rPr>
        <w:t>авању</w:t>
      </w:r>
      <w:r w:rsidR="003B65C8" w:rsidRPr="00B73D7E">
        <w:rPr>
          <w:rFonts w:ascii="Arial" w:hAnsi="Arial" w:cs="Arial"/>
          <w:lang w:val="sr-Latn-CS"/>
        </w:rPr>
        <w:t xml:space="preserve"> </w:t>
      </w:r>
      <w:r>
        <w:rPr>
          <w:rFonts w:ascii="Arial" w:hAnsi="Arial" w:cs="Arial"/>
          <w:lang w:val="sl-SI"/>
        </w:rPr>
        <w:t>објеката</w:t>
      </w:r>
      <w:r w:rsidR="003B65C8" w:rsidRPr="00B73D7E">
        <w:rPr>
          <w:rFonts w:ascii="Arial" w:hAnsi="Arial" w:cs="Arial"/>
          <w:lang w:val="sr-Latn-CS"/>
        </w:rPr>
        <w:t xml:space="preserve"> </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опреме</w:t>
      </w:r>
      <w:r w:rsidR="003B65C8" w:rsidRPr="00B73D7E">
        <w:rPr>
          <w:rFonts w:ascii="Arial" w:hAnsi="Arial" w:cs="Arial"/>
          <w:lang w:val="sr-Latn-CS"/>
        </w:rPr>
        <w:t xml:space="preserve"> </w:t>
      </w:r>
      <w:r>
        <w:rPr>
          <w:rFonts w:ascii="Arial" w:hAnsi="Arial" w:cs="Arial"/>
          <w:lang w:val="sl-SI"/>
        </w:rPr>
        <w:t>у</w:t>
      </w:r>
      <w:r w:rsidR="003B65C8" w:rsidRPr="00B73D7E">
        <w:rPr>
          <w:rFonts w:ascii="Arial" w:hAnsi="Arial" w:cs="Arial"/>
          <w:lang w:val="sr-Latn-CS"/>
        </w:rPr>
        <w:t xml:space="preserve"> </w:t>
      </w:r>
      <w:r>
        <w:rPr>
          <w:rFonts w:ascii="Arial" w:hAnsi="Arial" w:cs="Arial"/>
          <w:lang w:val="sl-SI"/>
        </w:rPr>
        <w:t>којима</w:t>
      </w:r>
      <w:r w:rsidR="003B65C8" w:rsidRPr="00B73D7E">
        <w:rPr>
          <w:rFonts w:ascii="Arial" w:hAnsi="Arial" w:cs="Arial"/>
          <w:lang w:val="sr-Latn-CS"/>
        </w:rPr>
        <w:t xml:space="preserve"> </w:t>
      </w:r>
      <w:r>
        <w:rPr>
          <w:rFonts w:ascii="Arial" w:hAnsi="Arial" w:cs="Arial"/>
          <w:lang w:val="sl-SI"/>
        </w:rPr>
        <w:t>се</w:t>
      </w:r>
      <w:r w:rsidR="003B65C8" w:rsidRPr="00B73D7E">
        <w:rPr>
          <w:rFonts w:ascii="Arial" w:hAnsi="Arial" w:cs="Arial"/>
          <w:lang w:val="sr-Latn-CS"/>
        </w:rPr>
        <w:t xml:space="preserve"> </w:t>
      </w:r>
      <w:r>
        <w:rPr>
          <w:rFonts w:ascii="Arial" w:hAnsi="Arial" w:cs="Arial"/>
          <w:lang w:val="sl-SI"/>
        </w:rPr>
        <w:t>одла</w:t>
      </w:r>
      <w:r>
        <w:rPr>
          <w:rFonts w:ascii="Arial" w:hAnsi="Arial" w:cs="Arial"/>
          <w:lang w:val="sr-Latn-CS"/>
        </w:rPr>
        <w:t>ж</w:t>
      </w:r>
      <w:r>
        <w:rPr>
          <w:rFonts w:ascii="Arial" w:hAnsi="Arial" w:cs="Arial"/>
          <w:lang w:val="sl-SI"/>
        </w:rPr>
        <w:t>е</w:t>
      </w:r>
      <w:r w:rsidR="003B65C8" w:rsidRPr="00B73D7E">
        <w:rPr>
          <w:rFonts w:ascii="Arial" w:hAnsi="Arial" w:cs="Arial"/>
          <w:lang w:val="sr-Latn-CS"/>
        </w:rPr>
        <w:t xml:space="preserve"> </w:t>
      </w:r>
      <w:r>
        <w:rPr>
          <w:rFonts w:ascii="Arial" w:hAnsi="Arial" w:cs="Arial"/>
          <w:lang w:val="sl-SI"/>
        </w:rPr>
        <w:t>настали</w:t>
      </w:r>
      <w:r w:rsidR="003B65C8" w:rsidRPr="00B73D7E">
        <w:rPr>
          <w:rFonts w:ascii="Arial" w:hAnsi="Arial" w:cs="Arial"/>
          <w:lang w:val="sr-Latn-CS"/>
        </w:rPr>
        <w:t xml:space="preserve"> </w:t>
      </w:r>
      <w:r>
        <w:rPr>
          <w:rFonts w:ascii="Arial" w:hAnsi="Arial" w:cs="Arial"/>
          <w:lang w:val="sl-SI"/>
        </w:rPr>
        <w:t>отпад</w:t>
      </w:r>
      <w:r w:rsidR="003B65C8" w:rsidRPr="00B73D7E">
        <w:rPr>
          <w:rFonts w:ascii="Arial" w:hAnsi="Arial" w:cs="Arial"/>
          <w:lang w:val="sr-Latn-CS"/>
        </w:rPr>
        <w:t xml:space="preserve">, </w:t>
      </w:r>
      <w:r>
        <w:rPr>
          <w:rFonts w:ascii="Arial" w:hAnsi="Arial" w:cs="Arial"/>
          <w:lang w:val="sr-Latn-CS"/>
        </w:rPr>
        <w:t>треба</w:t>
      </w:r>
      <w:r w:rsidR="003B65C8" w:rsidRPr="00B73D7E">
        <w:rPr>
          <w:rFonts w:ascii="Arial" w:hAnsi="Arial" w:cs="Arial"/>
          <w:lang w:val="sr-Latn-CS"/>
        </w:rPr>
        <w:t xml:space="preserve"> </w:t>
      </w:r>
      <w:r>
        <w:rPr>
          <w:rFonts w:ascii="Arial" w:hAnsi="Arial" w:cs="Arial"/>
          <w:lang w:val="sr-Latn-CS"/>
        </w:rPr>
        <w:t>да</w:t>
      </w:r>
      <w:r w:rsidR="003B65C8" w:rsidRPr="00B73D7E">
        <w:rPr>
          <w:rFonts w:ascii="Arial" w:hAnsi="Arial" w:cs="Arial"/>
          <w:lang w:val="sr-Latn-CS"/>
        </w:rPr>
        <w:t xml:space="preserve"> </w:t>
      </w:r>
      <w:r>
        <w:rPr>
          <w:rFonts w:ascii="Arial" w:hAnsi="Arial" w:cs="Arial"/>
          <w:lang w:val="sr-Latn-CS"/>
        </w:rPr>
        <w:t>се</w:t>
      </w:r>
      <w:r w:rsidR="003B65C8" w:rsidRPr="00B73D7E">
        <w:rPr>
          <w:rFonts w:ascii="Arial" w:hAnsi="Arial" w:cs="Arial"/>
          <w:lang w:val="sr-Latn-CS"/>
        </w:rPr>
        <w:t xml:space="preserve"> </w:t>
      </w:r>
      <w:r>
        <w:rPr>
          <w:rFonts w:ascii="Arial" w:hAnsi="Arial" w:cs="Arial"/>
          <w:lang w:val="sl-SI"/>
        </w:rPr>
        <w:t>води</w:t>
      </w:r>
      <w:r w:rsidR="003B65C8" w:rsidRPr="00B73D7E">
        <w:rPr>
          <w:rFonts w:ascii="Arial" w:hAnsi="Arial" w:cs="Arial"/>
          <w:lang w:val="sr-Latn-CS"/>
        </w:rPr>
        <w:t xml:space="preserve"> </w:t>
      </w:r>
      <w:r>
        <w:rPr>
          <w:rFonts w:ascii="Arial" w:hAnsi="Arial" w:cs="Arial"/>
          <w:lang w:val="sl-SI"/>
        </w:rPr>
        <w:t>уредна</w:t>
      </w:r>
      <w:r w:rsidR="003B65C8" w:rsidRPr="00B73D7E">
        <w:rPr>
          <w:rFonts w:ascii="Arial" w:hAnsi="Arial" w:cs="Arial"/>
          <w:lang w:val="sr-Latn-CS"/>
        </w:rPr>
        <w:t xml:space="preserve"> </w:t>
      </w:r>
      <w:r>
        <w:rPr>
          <w:rFonts w:ascii="Arial" w:hAnsi="Arial" w:cs="Arial"/>
          <w:lang w:val="sl-SI"/>
        </w:rPr>
        <w:t>евиденција</w:t>
      </w:r>
      <w:r w:rsidR="003B65C8" w:rsidRPr="00B73D7E">
        <w:rPr>
          <w:rFonts w:ascii="Arial" w:hAnsi="Arial" w:cs="Arial"/>
          <w:lang w:val="sr-Latn-CS"/>
        </w:rPr>
        <w:t>.</w:t>
      </w:r>
    </w:p>
    <w:p w14:paraId="1770B3A6" w14:textId="77777777" w:rsidR="003B65C8" w:rsidRPr="005311B7" w:rsidRDefault="0085511E" w:rsidP="003B65C8">
      <w:pPr>
        <w:jc w:val="both"/>
        <w:rPr>
          <w:rFonts w:ascii="Arial" w:hAnsi="Arial" w:cs="Arial"/>
          <w:lang w:val="sl-SI"/>
        </w:rPr>
      </w:pPr>
      <w:r>
        <w:rPr>
          <w:rFonts w:ascii="Arial" w:hAnsi="Arial" w:cs="Arial"/>
          <w:lang w:val="sl-SI"/>
        </w:rPr>
        <w:t>За</w:t>
      </w:r>
      <w:r w:rsidR="003B65C8" w:rsidRPr="00B73D7E">
        <w:rPr>
          <w:rFonts w:ascii="Arial" w:hAnsi="Arial" w:cs="Arial"/>
          <w:lang w:val="sr-Latn-CS"/>
        </w:rPr>
        <w:t xml:space="preserve"> </w:t>
      </w:r>
      <w:r>
        <w:rPr>
          <w:rFonts w:ascii="Arial" w:hAnsi="Arial" w:cs="Arial"/>
          <w:lang w:val="sl-SI"/>
        </w:rPr>
        <w:t>одговарају</w:t>
      </w:r>
      <w:r>
        <w:rPr>
          <w:rFonts w:ascii="Arial" w:hAnsi="Arial" w:cs="Arial"/>
          <w:lang w:val="sr-Latn-CS"/>
        </w:rPr>
        <w:t>ћ</w:t>
      </w:r>
      <w:r>
        <w:rPr>
          <w:rFonts w:ascii="Arial" w:hAnsi="Arial" w:cs="Arial"/>
          <w:lang w:val="sl-SI"/>
        </w:rPr>
        <w:t>е</w:t>
      </w:r>
      <w:r w:rsidR="003B65C8" w:rsidRPr="00B73D7E">
        <w:rPr>
          <w:rFonts w:ascii="Arial" w:hAnsi="Arial" w:cs="Arial"/>
          <w:lang w:val="sr-Latn-CS"/>
        </w:rPr>
        <w:t xml:space="preserve"> </w:t>
      </w:r>
      <w:r>
        <w:rPr>
          <w:rFonts w:ascii="Arial" w:hAnsi="Arial" w:cs="Arial"/>
          <w:lang w:val="sl-SI"/>
        </w:rPr>
        <w:t>збрињавање</w:t>
      </w:r>
      <w:r w:rsidR="003B65C8" w:rsidRPr="00B73D7E">
        <w:rPr>
          <w:rFonts w:ascii="Arial" w:hAnsi="Arial" w:cs="Arial"/>
          <w:lang w:val="sr-Latn-CS"/>
        </w:rPr>
        <w:t xml:space="preserve"> </w:t>
      </w:r>
      <w:r>
        <w:rPr>
          <w:rFonts w:ascii="Arial" w:hAnsi="Arial" w:cs="Arial"/>
          <w:lang w:val="sl-SI"/>
        </w:rPr>
        <w:t>појединих</w:t>
      </w:r>
      <w:r w:rsidR="003B65C8" w:rsidRPr="00B73D7E">
        <w:rPr>
          <w:rFonts w:ascii="Arial" w:hAnsi="Arial" w:cs="Arial"/>
          <w:lang w:val="sr-Latn-CS"/>
        </w:rPr>
        <w:t xml:space="preserve"> </w:t>
      </w:r>
      <w:r>
        <w:rPr>
          <w:rFonts w:ascii="Arial" w:hAnsi="Arial" w:cs="Arial"/>
          <w:lang w:val="sl-SI"/>
        </w:rPr>
        <w:t>врста</w:t>
      </w:r>
      <w:r w:rsidR="003B65C8" w:rsidRPr="00B73D7E">
        <w:rPr>
          <w:rFonts w:ascii="Arial" w:hAnsi="Arial" w:cs="Arial"/>
          <w:lang w:val="sr-Latn-CS"/>
        </w:rPr>
        <w:t xml:space="preserve"> </w:t>
      </w:r>
      <w:r>
        <w:rPr>
          <w:rFonts w:ascii="Arial" w:hAnsi="Arial" w:cs="Arial"/>
          <w:lang w:val="sl-SI"/>
        </w:rPr>
        <w:t>отпада</w:t>
      </w:r>
      <w:r w:rsidR="003B65C8" w:rsidRPr="00B73D7E">
        <w:rPr>
          <w:rFonts w:ascii="Arial" w:hAnsi="Arial" w:cs="Arial"/>
          <w:lang w:val="sr-Latn-CS"/>
        </w:rPr>
        <w:t xml:space="preserve"> </w:t>
      </w:r>
      <w:r>
        <w:rPr>
          <w:rFonts w:ascii="Arial" w:hAnsi="Arial" w:cs="Arial"/>
          <w:lang w:val="sl-SI"/>
        </w:rPr>
        <w:t>склопи</w:t>
      </w:r>
      <w:r>
        <w:rPr>
          <w:rFonts w:ascii="Arial" w:hAnsi="Arial" w:cs="Arial"/>
          <w:lang w:val="sr-Latn-CS"/>
        </w:rPr>
        <w:t>ћ</w:t>
      </w:r>
      <w:r>
        <w:rPr>
          <w:rFonts w:ascii="Arial" w:hAnsi="Arial" w:cs="Arial"/>
          <w:lang w:val="sl-SI"/>
        </w:rPr>
        <w:t>е</w:t>
      </w:r>
      <w:r w:rsidR="003B65C8" w:rsidRPr="00713D12">
        <w:rPr>
          <w:rFonts w:ascii="Arial" w:hAnsi="Arial" w:cs="Arial"/>
          <w:lang w:val="sr-Latn-CS"/>
        </w:rPr>
        <w:t xml:space="preserve"> </w:t>
      </w:r>
      <w:r>
        <w:rPr>
          <w:rFonts w:ascii="Arial" w:hAnsi="Arial" w:cs="Arial"/>
          <w:lang w:val="sl-SI"/>
        </w:rPr>
        <w:t>се</w:t>
      </w:r>
      <w:r w:rsidR="003B65C8" w:rsidRPr="00713D12">
        <w:rPr>
          <w:rFonts w:ascii="Arial" w:hAnsi="Arial" w:cs="Arial"/>
          <w:lang w:val="sr-Latn-CS"/>
        </w:rPr>
        <w:t xml:space="preserve"> </w:t>
      </w:r>
      <w:r>
        <w:rPr>
          <w:rFonts w:ascii="Arial" w:hAnsi="Arial" w:cs="Arial"/>
          <w:lang w:val="sl-SI"/>
        </w:rPr>
        <w:t>уговори</w:t>
      </w:r>
      <w:r w:rsidR="003B65C8" w:rsidRPr="00B73D7E">
        <w:rPr>
          <w:rFonts w:ascii="Arial" w:hAnsi="Arial" w:cs="Arial"/>
          <w:lang w:val="sr-Latn-CS"/>
        </w:rPr>
        <w:t xml:space="preserve"> </w:t>
      </w:r>
      <w:r>
        <w:rPr>
          <w:rFonts w:ascii="Arial" w:hAnsi="Arial" w:cs="Arial"/>
          <w:lang w:val="sl-SI"/>
        </w:rPr>
        <w:t>са</w:t>
      </w:r>
      <w:r w:rsidR="003B65C8" w:rsidRPr="00B73D7E">
        <w:rPr>
          <w:rFonts w:ascii="Arial" w:hAnsi="Arial" w:cs="Arial"/>
          <w:lang w:val="sr-Latn-CS"/>
        </w:rPr>
        <w:t xml:space="preserve"> </w:t>
      </w:r>
      <w:r>
        <w:rPr>
          <w:rFonts w:ascii="Arial" w:hAnsi="Arial" w:cs="Arial"/>
          <w:lang w:val="sl-SI"/>
        </w:rPr>
        <w:t>овла</w:t>
      </w:r>
      <w:r>
        <w:rPr>
          <w:rFonts w:ascii="Arial" w:hAnsi="Arial" w:cs="Arial"/>
          <w:lang w:val="sr-Latn-CS"/>
        </w:rPr>
        <w:t>ш</w:t>
      </w:r>
      <w:r>
        <w:rPr>
          <w:rFonts w:ascii="Arial" w:hAnsi="Arial" w:cs="Arial"/>
          <w:lang w:val="sl-SI"/>
        </w:rPr>
        <w:t>теним</w:t>
      </w:r>
      <w:r w:rsidR="003B65C8" w:rsidRPr="00B73D7E">
        <w:rPr>
          <w:rFonts w:ascii="Arial" w:hAnsi="Arial" w:cs="Arial"/>
          <w:lang w:val="sr-Latn-CS"/>
        </w:rPr>
        <w:t xml:space="preserve"> </w:t>
      </w:r>
      <w:r>
        <w:rPr>
          <w:rFonts w:ascii="Arial" w:hAnsi="Arial" w:cs="Arial"/>
          <w:lang w:val="sl-SI"/>
        </w:rPr>
        <w:t>предузе</w:t>
      </w:r>
      <w:r>
        <w:rPr>
          <w:rFonts w:ascii="Arial" w:hAnsi="Arial" w:cs="Arial"/>
          <w:lang w:val="sr-Latn-CS"/>
        </w:rPr>
        <w:t>ћ</w:t>
      </w:r>
      <w:r>
        <w:rPr>
          <w:rFonts w:ascii="Arial" w:hAnsi="Arial" w:cs="Arial"/>
          <w:lang w:val="sl-SI"/>
        </w:rPr>
        <w:t>има</w:t>
      </w:r>
      <w:r w:rsidR="003B65C8" w:rsidRPr="00B73D7E">
        <w:rPr>
          <w:rFonts w:ascii="Arial" w:hAnsi="Arial" w:cs="Arial"/>
          <w:lang w:val="sr-Latn-CS"/>
        </w:rPr>
        <w:t xml:space="preserve"> </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о</w:t>
      </w:r>
      <w:r w:rsidR="003B65C8" w:rsidRPr="00B73D7E">
        <w:rPr>
          <w:rFonts w:ascii="Arial" w:hAnsi="Arial" w:cs="Arial"/>
          <w:lang w:val="sr-Latn-CS"/>
        </w:rPr>
        <w:t xml:space="preserve"> </w:t>
      </w:r>
      <w:r>
        <w:rPr>
          <w:rFonts w:ascii="Arial" w:hAnsi="Arial" w:cs="Arial"/>
          <w:lang w:val="sl-SI"/>
        </w:rPr>
        <w:t>њиховом</w:t>
      </w:r>
      <w:r w:rsidR="003B65C8" w:rsidRPr="00B73D7E">
        <w:rPr>
          <w:rFonts w:ascii="Arial" w:hAnsi="Arial" w:cs="Arial"/>
          <w:lang w:val="sr-Latn-CS"/>
        </w:rPr>
        <w:t xml:space="preserve"> </w:t>
      </w:r>
      <w:r>
        <w:rPr>
          <w:rFonts w:ascii="Arial" w:hAnsi="Arial" w:cs="Arial"/>
          <w:lang w:val="sl-SI"/>
        </w:rPr>
        <w:t>времену</w:t>
      </w:r>
      <w:r w:rsidR="003B65C8" w:rsidRPr="00B73D7E">
        <w:rPr>
          <w:rFonts w:ascii="Arial" w:hAnsi="Arial" w:cs="Arial"/>
          <w:lang w:val="sr-Latn-CS"/>
        </w:rPr>
        <w:t xml:space="preserve"> </w:t>
      </w:r>
      <w:r>
        <w:rPr>
          <w:rFonts w:ascii="Arial" w:hAnsi="Arial" w:cs="Arial"/>
          <w:lang w:val="sl-SI"/>
        </w:rPr>
        <w:t>трајања</w:t>
      </w:r>
      <w:r w:rsidR="003B65C8" w:rsidRPr="00B73D7E">
        <w:rPr>
          <w:rFonts w:ascii="Arial" w:hAnsi="Arial" w:cs="Arial"/>
          <w:lang w:val="sr-Latn-CS"/>
        </w:rPr>
        <w:t xml:space="preserve"> </w:t>
      </w:r>
      <w:r>
        <w:rPr>
          <w:rFonts w:ascii="Arial" w:hAnsi="Arial" w:cs="Arial"/>
          <w:lang w:val="sl-SI"/>
        </w:rPr>
        <w:t>и</w:t>
      </w:r>
      <w:r w:rsidR="003B65C8" w:rsidRPr="00B73D7E">
        <w:rPr>
          <w:rFonts w:ascii="Arial" w:hAnsi="Arial" w:cs="Arial"/>
          <w:lang w:val="sr-Latn-CS"/>
        </w:rPr>
        <w:t xml:space="preserve"> </w:t>
      </w:r>
      <w:r>
        <w:rPr>
          <w:rFonts w:ascii="Arial" w:hAnsi="Arial" w:cs="Arial"/>
          <w:lang w:val="sl-SI"/>
        </w:rPr>
        <w:t>ва</w:t>
      </w:r>
      <w:r>
        <w:rPr>
          <w:rFonts w:ascii="Arial" w:hAnsi="Arial" w:cs="Arial"/>
          <w:lang w:val="sr-Latn-CS"/>
        </w:rPr>
        <w:t>ж</w:t>
      </w:r>
      <w:r>
        <w:rPr>
          <w:rFonts w:ascii="Arial" w:hAnsi="Arial" w:cs="Arial"/>
          <w:lang w:val="sl-SI"/>
        </w:rPr>
        <w:t>ности</w:t>
      </w:r>
      <w:r w:rsidR="003B65C8" w:rsidRPr="00B73D7E">
        <w:rPr>
          <w:rFonts w:ascii="Arial" w:hAnsi="Arial" w:cs="Arial"/>
          <w:lang w:val="sr-Latn-CS"/>
        </w:rPr>
        <w:t xml:space="preserve"> </w:t>
      </w:r>
      <w:r>
        <w:rPr>
          <w:rFonts w:ascii="Arial" w:hAnsi="Arial" w:cs="Arial"/>
          <w:lang w:val="sl-SI"/>
        </w:rPr>
        <w:t>мора</w:t>
      </w:r>
      <w:r w:rsidR="003B65C8" w:rsidRPr="00B73D7E">
        <w:rPr>
          <w:rFonts w:ascii="Arial" w:hAnsi="Arial" w:cs="Arial"/>
          <w:lang w:val="sr-Latn-CS"/>
        </w:rPr>
        <w:t xml:space="preserve"> </w:t>
      </w:r>
      <w:r>
        <w:rPr>
          <w:rFonts w:ascii="Arial" w:hAnsi="Arial" w:cs="Arial"/>
          <w:lang w:val="sl-SI"/>
        </w:rPr>
        <w:t>се</w:t>
      </w:r>
      <w:r w:rsidR="003B65C8" w:rsidRPr="005311B7">
        <w:rPr>
          <w:rFonts w:ascii="Arial" w:hAnsi="Arial" w:cs="Arial"/>
          <w:lang w:val="sl-SI"/>
        </w:rPr>
        <w:t xml:space="preserve"> </w:t>
      </w:r>
      <w:r>
        <w:rPr>
          <w:rFonts w:ascii="Arial" w:hAnsi="Arial" w:cs="Arial"/>
          <w:lang w:val="sl-SI"/>
        </w:rPr>
        <w:t>водити</w:t>
      </w:r>
      <w:r w:rsidR="003B65C8" w:rsidRPr="00B73D7E">
        <w:rPr>
          <w:rFonts w:ascii="Arial" w:hAnsi="Arial" w:cs="Arial"/>
          <w:lang w:val="sr-Latn-CS"/>
        </w:rPr>
        <w:t xml:space="preserve"> </w:t>
      </w:r>
      <w:r>
        <w:rPr>
          <w:rFonts w:ascii="Arial" w:hAnsi="Arial" w:cs="Arial"/>
          <w:lang w:val="sl-SI"/>
        </w:rPr>
        <w:t>ра</w:t>
      </w:r>
      <w:r>
        <w:rPr>
          <w:rFonts w:ascii="Arial" w:hAnsi="Arial" w:cs="Arial"/>
          <w:lang w:val="sr-Latn-CS"/>
        </w:rPr>
        <w:t>ч</w:t>
      </w:r>
      <w:r>
        <w:rPr>
          <w:rFonts w:ascii="Arial" w:hAnsi="Arial" w:cs="Arial"/>
          <w:lang w:val="sl-SI"/>
        </w:rPr>
        <w:t>уна</w:t>
      </w:r>
      <w:r w:rsidR="003B65C8" w:rsidRPr="00B73D7E">
        <w:rPr>
          <w:rFonts w:ascii="Arial" w:hAnsi="Arial" w:cs="Arial"/>
          <w:lang w:val="sr-Latn-CS"/>
        </w:rPr>
        <w:t>.</w:t>
      </w:r>
    </w:p>
    <w:p w14:paraId="59A896BC" w14:textId="77777777" w:rsidR="003B65C8" w:rsidRPr="005311B7" w:rsidRDefault="003B65C8" w:rsidP="003B65C8">
      <w:pPr>
        <w:rPr>
          <w:rFonts w:ascii="Arial" w:hAnsi="Arial" w:cs="Arial"/>
          <w:bCs/>
          <w:lang w:val="sl-SI"/>
        </w:rPr>
      </w:pPr>
    </w:p>
    <w:p w14:paraId="33AB8350" w14:textId="77777777" w:rsidR="003B65C8" w:rsidRPr="00B73D7E" w:rsidRDefault="0085511E" w:rsidP="003B65C8">
      <w:pPr>
        <w:jc w:val="both"/>
        <w:rPr>
          <w:rFonts w:ascii="Arial" w:hAnsi="Arial" w:cs="Arial"/>
          <w:bCs/>
          <w:szCs w:val="28"/>
          <w:lang w:val="sr-Latn-RS"/>
        </w:rPr>
      </w:pPr>
      <w:r>
        <w:rPr>
          <w:rFonts w:ascii="Arial" w:hAnsi="Arial" w:cs="Arial"/>
          <w:lang w:val="sr-Latn-CS"/>
        </w:rPr>
        <w:t>Одговорно</w:t>
      </w:r>
      <w:r w:rsidR="003B65C8" w:rsidRPr="00B73D7E">
        <w:rPr>
          <w:rFonts w:ascii="Arial" w:hAnsi="Arial" w:cs="Arial"/>
          <w:lang w:val="sr-Latn-CS"/>
        </w:rPr>
        <w:t xml:space="preserve"> </w:t>
      </w:r>
      <w:r>
        <w:rPr>
          <w:rFonts w:ascii="Arial" w:hAnsi="Arial" w:cs="Arial"/>
          <w:lang w:val="sr-Latn-CS"/>
        </w:rPr>
        <w:t>лице</w:t>
      </w:r>
      <w:r w:rsidR="003B65C8" w:rsidRPr="00B73D7E">
        <w:rPr>
          <w:rFonts w:ascii="Arial" w:hAnsi="Arial" w:cs="Arial"/>
          <w:lang w:val="sr-Latn-CS"/>
        </w:rPr>
        <w:t xml:space="preserve"> </w:t>
      </w:r>
      <w:r>
        <w:rPr>
          <w:rFonts w:ascii="Arial" w:hAnsi="Arial" w:cs="Arial"/>
          <w:lang w:val="sr-Latn-CS"/>
        </w:rPr>
        <w:t>за</w:t>
      </w:r>
      <w:r w:rsidR="003B65C8" w:rsidRPr="00B73D7E">
        <w:rPr>
          <w:rFonts w:ascii="Arial" w:hAnsi="Arial" w:cs="Arial"/>
          <w:lang w:val="sr-Latn-CS"/>
        </w:rPr>
        <w:t xml:space="preserve"> </w:t>
      </w:r>
      <w:r>
        <w:rPr>
          <w:rFonts w:ascii="Arial" w:hAnsi="Arial" w:cs="Arial"/>
          <w:lang w:val="sr-Latn-CS"/>
        </w:rPr>
        <w:t>управљање</w:t>
      </w:r>
      <w:r w:rsidR="003B65C8" w:rsidRPr="00B73D7E">
        <w:rPr>
          <w:rFonts w:ascii="Arial" w:hAnsi="Arial" w:cs="Arial"/>
          <w:lang w:val="sr-Latn-CS"/>
        </w:rPr>
        <w:t xml:space="preserve"> </w:t>
      </w:r>
      <w:r>
        <w:rPr>
          <w:rFonts w:ascii="Arial" w:hAnsi="Arial" w:cs="Arial"/>
          <w:lang w:val="sr-Latn-CS"/>
        </w:rPr>
        <w:t>отпадом</w:t>
      </w:r>
      <w:r w:rsidR="003B65C8" w:rsidRPr="00B73D7E">
        <w:rPr>
          <w:rFonts w:ascii="Arial" w:hAnsi="Arial" w:cs="Arial"/>
          <w:lang w:val="sr-Latn-CS"/>
        </w:rPr>
        <w:t xml:space="preserve"> </w:t>
      </w:r>
      <w:r>
        <w:rPr>
          <w:rFonts w:ascii="Arial" w:hAnsi="Arial" w:cs="Arial"/>
          <w:lang w:val="sr-Latn-CS"/>
        </w:rPr>
        <w:t>код</w:t>
      </w:r>
      <w:r w:rsidR="003B65C8" w:rsidRPr="00FD473E">
        <w:rPr>
          <w:rFonts w:ascii="Arial" w:hAnsi="Arial" w:cs="Arial"/>
          <w:b/>
          <w:lang w:val="sl-SI"/>
        </w:rPr>
        <w:t xml:space="preserve"> </w:t>
      </w:r>
      <w:r w:rsidRPr="00FD473E">
        <w:rPr>
          <w:rFonts w:ascii="Arial" w:hAnsi="Arial" w:cs="Arial"/>
          <w:b/>
          <w:lang w:val="sl-SI"/>
        </w:rPr>
        <w:t>предметног</w:t>
      </w:r>
      <w:r w:rsidR="003B65C8" w:rsidRPr="00FD473E">
        <w:rPr>
          <w:rFonts w:ascii="Arial" w:hAnsi="Arial" w:cs="Arial"/>
          <w:b/>
          <w:lang w:val="sl-SI"/>
        </w:rPr>
        <w:t xml:space="preserve"> </w:t>
      </w:r>
      <w:r>
        <w:rPr>
          <w:rFonts w:ascii="Arial" w:hAnsi="Arial" w:cs="Arial"/>
          <w:b/>
          <w:lang w:val="sr-Cyrl-RS"/>
        </w:rPr>
        <w:t>постројења</w:t>
      </w:r>
      <w:r w:rsidR="003B65C8">
        <w:rPr>
          <w:rFonts w:ascii="Arial" w:hAnsi="Arial" w:cs="Arial"/>
          <w:lang w:val="sr-Latn-CS"/>
        </w:rPr>
        <w:t xml:space="preserve">, </w:t>
      </w:r>
      <w:r>
        <w:rPr>
          <w:rFonts w:ascii="Arial" w:hAnsi="Arial" w:cs="Arial"/>
          <w:lang w:val="sr-Latn-CS"/>
        </w:rPr>
        <w:t>према</w:t>
      </w:r>
      <w:r w:rsidR="003B65C8" w:rsidRPr="00BA78D9">
        <w:rPr>
          <w:rFonts w:ascii="Arial" w:hAnsi="Arial" w:cs="Arial"/>
          <w:lang w:val="sr-Latn-CS"/>
        </w:rPr>
        <w:t xml:space="preserve"> </w:t>
      </w:r>
      <w:r>
        <w:rPr>
          <w:rFonts w:ascii="Arial" w:hAnsi="Arial" w:cs="Arial"/>
          <w:lang w:val="sr-Latn-CS"/>
        </w:rPr>
        <w:t>члану</w:t>
      </w:r>
      <w:r w:rsidR="003B65C8" w:rsidRPr="00BA78D9">
        <w:rPr>
          <w:rFonts w:ascii="Arial" w:hAnsi="Arial" w:cs="Arial"/>
          <w:lang w:val="sr-Latn-CS"/>
        </w:rPr>
        <w:t xml:space="preserve"> 31. </w:t>
      </w:r>
      <w:r>
        <w:rPr>
          <w:rFonts w:ascii="Arial" w:hAnsi="Arial" w:cs="Arial"/>
          <w:lang w:val="sr-Latn-CS"/>
        </w:rPr>
        <w:t>став</w:t>
      </w:r>
      <w:r w:rsidR="003B65C8" w:rsidRPr="00BA78D9">
        <w:rPr>
          <w:rFonts w:ascii="Arial" w:hAnsi="Arial" w:cs="Arial"/>
          <w:lang w:val="sr-Latn-CS"/>
        </w:rPr>
        <w:t xml:space="preserve"> 2. </w:t>
      </w:r>
      <w:r>
        <w:rPr>
          <w:rFonts w:ascii="Arial" w:hAnsi="Arial" w:cs="Arial"/>
          <w:lang w:val="sr-Latn-CS"/>
        </w:rPr>
        <w:t>Закона</w:t>
      </w:r>
      <w:r w:rsidR="003B65C8" w:rsidRPr="00BA78D9">
        <w:rPr>
          <w:rFonts w:ascii="Arial" w:hAnsi="Arial" w:cs="Arial"/>
          <w:lang w:val="sr-Latn-CS"/>
        </w:rPr>
        <w:t xml:space="preserve"> </w:t>
      </w:r>
      <w:r>
        <w:rPr>
          <w:rFonts w:ascii="Arial" w:hAnsi="Arial" w:cs="Arial"/>
          <w:lang w:val="sr-Latn-CS"/>
        </w:rPr>
        <w:t>о</w:t>
      </w:r>
      <w:r w:rsidR="003B65C8" w:rsidRPr="00BA78D9">
        <w:rPr>
          <w:rFonts w:ascii="Arial" w:hAnsi="Arial" w:cs="Arial"/>
          <w:lang w:val="sr-Latn-CS"/>
        </w:rPr>
        <w:t xml:space="preserve"> </w:t>
      </w:r>
      <w:r>
        <w:rPr>
          <w:rFonts w:ascii="Arial" w:hAnsi="Arial" w:cs="Arial"/>
          <w:lang w:val="sr-Latn-CS"/>
        </w:rPr>
        <w:t>управљању</w:t>
      </w:r>
      <w:r w:rsidR="003B65C8" w:rsidRPr="00BA78D9">
        <w:rPr>
          <w:rFonts w:ascii="Arial" w:hAnsi="Arial" w:cs="Arial"/>
          <w:lang w:val="sr-Latn-CS"/>
        </w:rPr>
        <w:t xml:space="preserve"> </w:t>
      </w:r>
      <w:r>
        <w:rPr>
          <w:rFonts w:ascii="Arial" w:hAnsi="Arial" w:cs="Arial"/>
          <w:lang w:val="sr-Latn-CS"/>
        </w:rPr>
        <w:t>отпадом</w:t>
      </w:r>
      <w:r w:rsidR="003B65C8" w:rsidRPr="00BA78D9">
        <w:rPr>
          <w:rFonts w:ascii="Arial" w:hAnsi="Arial" w:cs="Arial"/>
          <w:lang w:val="sr-Latn-CS"/>
        </w:rPr>
        <w:t xml:space="preserve"> („</w:t>
      </w:r>
      <w:r>
        <w:rPr>
          <w:rFonts w:ascii="Arial" w:hAnsi="Arial" w:cs="Arial"/>
          <w:lang w:val="sr-Latn-CS"/>
        </w:rPr>
        <w:t>Службени</w:t>
      </w:r>
      <w:r w:rsidR="003B65C8" w:rsidRPr="00BA78D9">
        <w:rPr>
          <w:rFonts w:ascii="Arial" w:hAnsi="Arial" w:cs="Arial"/>
          <w:lang w:val="sr-Latn-CS"/>
        </w:rPr>
        <w:t xml:space="preserve"> </w:t>
      </w:r>
      <w:r>
        <w:rPr>
          <w:rFonts w:ascii="Arial" w:hAnsi="Arial" w:cs="Arial"/>
          <w:lang w:val="sr-Latn-CS"/>
        </w:rPr>
        <w:t>гласник</w:t>
      </w:r>
      <w:r w:rsidR="003B65C8" w:rsidRPr="00BA78D9">
        <w:rPr>
          <w:rFonts w:ascii="Arial" w:hAnsi="Arial" w:cs="Arial"/>
          <w:lang w:val="sr-Latn-CS"/>
        </w:rPr>
        <w:t xml:space="preserve"> </w:t>
      </w:r>
      <w:r>
        <w:rPr>
          <w:rFonts w:ascii="Arial" w:hAnsi="Arial" w:cs="Arial"/>
          <w:lang w:val="sr-Latn-CS"/>
        </w:rPr>
        <w:t>Републике</w:t>
      </w:r>
      <w:r w:rsidR="003B65C8" w:rsidRPr="00BA78D9">
        <w:rPr>
          <w:rFonts w:ascii="Arial" w:hAnsi="Arial" w:cs="Arial"/>
          <w:lang w:val="sr-Latn-CS"/>
        </w:rPr>
        <w:t xml:space="preserve"> </w:t>
      </w:r>
      <w:r>
        <w:rPr>
          <w:rFonts w:ascii="Arial" w:hAnsi="Arial" w:cs="Arial"/>
          <w:lang w:val="sr-Latn-CS"/>
        </w:rPr>
        <w:t>Српске</w:t>
      </w:r>
      <w:r w:rsidR="003B65C8" w:rsidRPr="00BA78D9">
        <w:rPr>
          <w:rFonts w:ascii="Arial" w:hAnsi="Arial" w:cs="Arial"/>
          <w:lang w:val="sr-Latn-CS"/>
        </w:rPr>
        <w:t xml:space="preserve">“, </w:t>
      </w:r>
      <w:r>
        <w:rPr>
          <w:rFonts w:ascii="Arial" w:hAnsi="Arial" w:cs="Arial"/>
          <w:lang w:val="sr-Latn-CS"/>
        </w:rPr>
        <w:t>број</w:t>
      </w:r>
      <w:r w:rsidR="003B65C8" w:rsidRPr="00BA78D9">
        <w:rPr>
          <w:rFonts w:ascii="Arial" w:hAnsi="Arial" w:cs="Arial"/>
          <w:lang w:val="sr-Latn-CS"/>
        </w:rPr>
        <w:t xml:space="preserve"> 111/13</w:t>
      </w:r>
      <w:r w:rsidR="003B65C8">
        <w:rPr>
          <w:rFonts w:ascii="Arial" w:hAnsi="Arial" w:cs="Arial"/>
          <w:lang w:val="sr-Latn-CS"/>
        </w:rPr>
        <w:t>, 106/15, 16/18</w:t>
      </w:r>
      <w:r w:rsidR="000B32EB">
        <w:rPr>
          <w:rFonts w:ascii="Arial" w:hAnsi="Arial" w:cs="Arial"/>
          <w:lang w:val="sr-Cyrl-RS"/>
        </w:rPr>
        <w:t>, 70/20</w:t>
      </w:r>
      <w:r w:rsidR="003B65C8" w:rsidRPr="00BA78D9">
        <w:rPr>
          <w:rFonts w:ascii="Arial" w:hAnsi="Arial" w:cs="Arial"/>
          <w:lang w:val="sr-Latn-CS"/>
        </w:rPr>
        <w:t xml:space="preserve">) </w:t>
      </w:r>
      <w:r>
        <w:rPr>
          <w:rFonts w:ascii="Arial" w:hAnsi="Arial" w:cs="Arial"/>
          <w:lang w:val="sr-Latn-CS"/>
        </w:rPr>
        <w:t>дужно</w:t>
      </w:r>
      <w:r w:rsidR="003B65C8">
        <w:rPr>
          <w:rFonts w:ascii="Arial" w:hAnsi="Arial" w:cs="Arial"/>
          <w:lang w:val="sr-Latn-CS"/>
        </w:rPr>
        <w:t xml:space="preserve"> </w:t>
      </w:r>
      <w:r>
        <w:rPr>
          <w:rFonts w:ascii="Arial" w:hAnsi="Arial" w:cs="Arial"/>
          <w:lang w:val="sr-Latn-CS"/>
        </w:rPr>
        <w:t>је</w:t>
      </w:r>
      <w:r w:rsidR="003B65C8" w:rsidRPr="00B73D7E">
        <w:rPr>
          <w:rFonts w:ascii="Arial" w:hAnsi="Arial" w:cs="Arial"/>
          <w:lang w:val="sr-Latn-CS"/>
        </w:rPr>
        <w:t xml:space="preserve"> </w:t>
      </w:r>
      <w:r>
        <w:rPr>
          <w:rFonts w:ascii="Arial" w:hAnsi="Arial" w:cs="Arial"/>
          <w:lang w:val="sr-Latn-CS"/>
        </w:rPr>
        <w:t>да</w:t>
      </w:r>
      <w:r w:rsidR="003B65C8" w:rsidRPr="00B73D7E">
        <w:rPr>
          <w:rFonts w:ascii="Arial" w:hAnsi="Arial" w:cs="Arial"/>
          <w:lang w:val="sr-Latn-CS"/>
        </w:rPr>
        <w:t>:</w:t>
      </w:r>
    </w:p>
    <w:p w14:paraId="55D965CF" w14:textId="77777777" w:rsidR="003B65C8" w:rsidRDefault="0085511E" w:rsidP="00F3004C">
      <w:pPr>
        <w:pStyle w:val="ListParagraph"/>
        <w:numPr>
          <w:ilvl w:val="0"/>
          <w:numId w:val="32"/>
        </w:numPr>
        <w:jc w:val="both"/>
        <w:rPr>
          <w:rFonts w:ascii="Arial" w:hAnsi="Arial" w:cs="Arial"/>
        </w:rPr>
      </w:pPr>
      <w:r w:rsidRPr="002B0F86">
        <w:rPr>
          <w:rFonts w:ascii="Arial" w:hAnsi="Arial" w:cs="Arial"/>
          <w:lang w:val="ru-RU"/>
        </w:rPr>
        <w:t>организује</w:t>
      </w:r>
      <w:r w:rsidR="003B65C8" w:rsidRPr="00FD473E">
        <w:rPr>
          <w:rFonts w:ascii="Arial" w:hAnsi="Arial" w:cs="Arial"/>
          <w:lang w:val="sr-Latn-RS"/>
        </w:rPr>
        <w:t xml:space="preserve"> </w:t>
      </w:r>
      <w:r w:rsidRPr="002B0F86">
        <w:rPr>
          <w:rFonts w:ascii="Arial" w:hAnsi="Arial" w:cs="Arial"/>
          <w:lang w:val="ru-RU"/>
        </w:rPr>
        <w:t>спровођење</w:t>
      </w:r>
      <w:r w:rsidR="003B65C8" w:rsidRPr="00FD473E">
        <w:rPr>
          <w:rFonts w:ascii="Arial" w:hAnsi="Arial" w:cs="Arial"/>
          <w:lang w:val="sr-Latn-RS"/>
        </w:rPr>
        <w:t xml:space="preserve"> </w:t>
      </w:r>
      <w:r w:rsidRPr="002B0F86">
        <w:rPr>
          <w:rFonts w:ascii="Arial" w:hAnsi="Arial" w:cs="Arial"/>
          <w:lang w:val="ru-RU"/>
        </w:rPr>
        <w:t>и</w:t>
      </w:r>
      <w:r w:rsidR="003B65C8" w:rsidRPr="00FD473E">
        <w:rPr>
          <w:rFonts w:ascii="Arial" w:hAnsi="Arial" w:cs="Arial"/>
          <w:lang w:val="sr-Latn-RS"/>
        </w:rPr>
        <w:t xml:space="preserve"> </w:t>
      </w:r>
      <w:r w:rsidRPr="002B0F86">
        <w:rPr>
          <w:rFonts w:ascii="Arial" w:hAnsi="Arial" w:cs="Arial"/>
          <w:lang w:val="ru-RU"/>
        </w:rPr>
        <w:t>ажурирање</w:t>
      </w:r>
      <w:r w:rsidR="003B65C8" w:rsidRPr="00FD473E">
        <w:rPr>
          <w:rFonts w:ascii="Arial" w:hAnsi="Arial" w:cs="Arial"/>
          <w:lang w:val="sr-Latn-RS"/>
        </w:rPr>
        <w:t xml:space="preserve"> </w:t>
      </w:r>
      <w:r w:rsidRPr="002B0F86">
        <w:rPr>
          <w:rFonts w:ascii="Arial" w:hAnsi="Arial" w:cs="Arial"/>
          <w:lang w:val="ru-RU"/>
        </w:rPr>
        <w:t>плана</w:t>
      </w:r>
      <w:r w:rsidR="003B65C8" w:rsidRPr="00FD473E">
        <w:rPr>
          <w:rFonts w:ascii="Arial" w:hAnsi="Arial" w:cs="Arial"/>
          <w:lang w:val="sr-Latn-RS"/>
        </w:rPr>
        <w:t xml:space="preserve"> </w:t>
      </w:r>
      <w:r w:rsidRPr="002B0F86">
        <w:rPr>
          <w:rFonts w:ascii="Arial" w:hAnsi="Arial" w:cs="Arial"/>
          <w:lang w:val="ru-RU"/>
        </w:rPr>
        <w:t>управљања</w:t>
      </w:r>
      <w:r w:rsidR="003B65C8" w:rsidRPr="00FD473E">
        <w:rPr>
          <w:rFonts w:ascii="Arial" w:hAnsi="Arial" w:cs="Arial"/>
          <w:lang w:val="sr-Latn-RS"/>
        </w:rPr>
        <w:t xml:space="preserve"> </w:t>
      </w:r>
      <w:r w:rsidRPr="002B0F86">
        <w:rPr>
          <w:rFonts w:ascii="Arial" w:hAnsi="Arial" w:cs="Arial"/>
          <w:lang w:val="ru-RU"/>
        </w:rPr>
        <w:t>отпадом</w:t>
      </w:r>
      <w:r w:rsidR="003B65C8" w:rsidRPr="00FD473E">
        <w:rPr>
          <w:rFonts w:ascii="Arial" w:hAnsi="Arial" w:cs="Arial"/>
          <w:lang w:val="sr-Latn-RS"/>
        </w:rPr>
        <w:t xml:space="preserve"> </w:t>
      </w:r>
      <w:r w:rsidRPr="002B0F86">
        <w:rPr>
          <w:rFonts w:ascii="Arial" w:hAnsi="Arial" w:cs="Arial"/>
          <w:lang w:val="ru-RU"/>
        </w:rPr>
        <w:t>из</w:t>
      </w:r>
      <w:r w:rsidR="003B65C8" w:rsidRPr="00FD473E">
        <w:rPr>
          <w:rFonts w:ascii="Arial" w:hAnsi="Arial" w:cs="Arial"/>
          <w:lang w:val="sr-Latn-RS"/>
        </w:rPr>
        <w:t xml:space="preserve"> </w:t>
      </w:r>
      <w:r w:rsidRPr="002B0F86">
        <w:rPr>
          <w:rFonts w:ascii="Arial" w:hAnsi="Arial" w:cs="Arial"/>
          <w:lang w:val="ru-RU"/>
        </w:rPr>
        <w:t>члана</w:t>
      </w:r>
      <w:r w:rsidR="003B65C8" w:rsidRPr="00FD473E">
        <w:rPr>
          <w:rFonts w:ascii="Arial" w:hAnsi="Arial" w:cs="Arial"/>
          <w:lang w:val="sr-Latn-RS"/>
        </w:rPr>
        <w:t xml:space="preserve"> 22. </w:t>
      </w:r>
      <w:proofErr w:type="spellStart"/>
      <w:r>
        <w:rPr>
          <w:rFonts w:ascii="Arial" w:hAnsi="Arial" w:cs="Arial"/>
        </w:rPr>
        <w:t>Закона</w:t>
      </w:r>
      <w:proofErr w:type="spellEnd"/>
      <w:r w:rsidR="003B65C8" w:rsidRPr="006F59D0">
        <w:rPr>
          <w:rFonts w:ascii="Arial" w:hAnsi="Arial" w:cs="Arial"/>
        </w:rPr>
        <w:t xml:space="preserve"> </w:t>
      </w:r>
      <w:r>
        <w:rPr>
          <w:rFonts w:ascii="Arial" w:hAnsi="Arial" w:cs="Arial"/>
        </w:rPr>
        <w:t>о</w:t>
      </w:r>
      <w:r w:rsidR="003B65C8" w:rsidRPr="006F59D0">
        <w:rPr>
          <w:rFonts w:ascii="Arial" w:hAnsi="Arial" w:cs="Arial"/>
        </w:rPr>
        <w:t xml:space="preserve"> </w:t>
      </w:r>
      <w:proofErr w:type="spellStart"/>
      <w:r>
        <w:rPr>
          <w:rFonts w:ascii="Arial" w:hAnsi="Arial" w:cs="Arial"/>
        </w:rPr>
        <w:t>управљању</w:t>
      </w:r>
      <w:proofErr w:type="spellEnd"/>
      <w:r w:rsidR="003B65C8" w:rsidRPr="006F59D0">
        <w:rPr>
          <w:rFonts w:ascii="Arial" w:hAnsi="Arial" w:cs="Arial"/>
        </w:rPr>
        <w:t xml:space="preserve"> </w:t>
      </w:r>
      <w:proofErr w:type="spellStart"/>
      <w:r>
        <w:rPr>
          <w:rFonts w:ascii="Arial" w:hAnsi="Arial" w:cs="Arial"/>
        </w:rPr>
        <w:t>отпадом</w:t>
      </w:r>
      <w:proofErr w:type="spellEnd"/>
      <w:r w:rsidR="003B65C8" w:rsidRPr="006F59D0">
        <w:rPr>
          <w:rFonts w:ascii="Arial" w:hAnsi="Arial" w:cs="Arial"/>
        </w:rPr>
        <w:t>,</w:t>
      </w:r>
    </w:p>
    <w:p w14:paraId="1023968F" w14:textId="77777777" w:rsidR="003B65C8" w:rsidRPr="002B0F86" w:rsidRDefault="0085511E" w:rsidP="00F3004C">
      <w:pPr>
        <w:pStyle w:val="ListParagraph"/>
        <w:numPr>
          <w:ilvl w:val="0"/>
          <w:numId w:val="32"/>
        </w:numPr>
        <w:jc w:val="both"/>
        <w:rPr>
          <w:rFonts w:ascii="Arial" w:hAnsi="Arial" w:cs="Arial"/>
          <w:lang w:val="ru-RU"/>
        </w:rPr>
      </w:pPr>
      <w:r w:rsidRPr="002B0F86">
        <w:rPr>
          <w:rFonts w:ascii="Arial" w:hAnsi="Arial" w:cs="Arial"/>
          <w:lang w:val="ru-RU"/>
        </w:rPr>
        <w:t>предлаже</w:t>
      </w:r>
      <w:r w:rsidR="003B65C8" w:rsidRPr="002B0F86">
        <w:rPr>
          <w:rFonts w:ascii="Arial" w:hAnsi="Arial" w:cs="Arial"/>
          <w:lang w:val="ru-RU"/>
        </w:rPr>
        <w:t xml:space="preserve"> </w:t>
      </w:r>
      <w:r w:rsidRPr="002B0F86">
        <w:rPr>
          <w:rFonts w:ascii="Arial" w:hAnsi="Arial" w:cs="Arial"/>
          <w:lang w:val="ru-RU"/>
        </w:rPr>
        <w:t>мјере</w:t>
      </w:r>
      <w:r w:rsidR="003B65C8" w:rsidRPr="002B0F86">
        <w:rPr>
          <w:rFonts w:ascii="Arial" w:hAnsi="Arial" w:cs="Arial"/>
          <w:lang w:val="ru-RU"/>
        </w:rPr>
        <w:t xml:space="preserve"> </w:t>
      </w:r>
      <w:r w:rsidRPr="002B0F86">
        <w:rPr>
          <w:rFonts w:ascii="Arial" w:hAnsi="Arial" w:cs="Arial"/>
          <w:lang w:val="ru-RU"/>
        </w:rPr>
        <w:t>превенције</w:t>
      </w:r>
      <w:r w:rsidR="003B65C8" w:rsidRPr="002B0F86">
        <w:rPr>
          <w:rFonts w:ascii="Arial" w:hAnsi="Arial" w:cs="Arial"/>
          <w:lang w:val="ru-RU"/>
        </w:rPr>
        <w:t xml:space="preserve">, </w:t>
      </w:r>
      <w:r w:rsidRPr="002B0F86">
        <w:rPr>
          <w:rFonts w:ascii="Arial" w:hAnsi="Arial" w:cs="Arial"/>
          <w:lang w:val="ru-RU"/>
        </w:rPr>
        <w:t>смањења</w:t>
      </w:r>
      <w:r w:rsidR="003B65C8" w:rsidRPr="002B0F86">
        <w:rPr>
          <w:rFonts w:ascii="Arial" w:hAnsi="Arial" w:cs="Arial"/>
          <w:lang w:val="ru-RU"/>
        </w:rPr>
        <w:t xml:space="preserve">, </w:t>
      </w:r>
      <w:r w:rsidRPr="002B0F86">
        <w:rPr>
          <w:rFonts w:ascii="Arial" w:hAnsi="Arial" w:cs="Arial"/>
          <w:lang w:val="ru-RU"/>
        </w:rPr>
        <w:t>поновног</w:t>
      </w:r>
      <w:r w:rsidR="003B65C8" w:rsidRPr="002B0F86">
        <w:rPr>
          <w:rFonts w:ascii="Arial" w:hAnsi="Arial" w:cs="Arial"/>
          <w:lang w:val="ru-RU"/>
        </w:rPr>
        <w:t xml:space="preserve"> </w:t>
      </w:r>
      <w:r w:rsidRPr="002B0F86">
        <w:rPr>
          <w:rFonts w:ascii="Arial" w:hAnsi="Arial" w:cs="Arial"/>
          <w:lang w:val="ru-RU"/>
        </w:rPr>
        <w:t>искоришћења</w:t>
      </w:r>
      <w:r w:rsidR="003B65C8" w:rsidRPr="002B0F86">
        <w:rPr>
          <w:rFonts w:ascii="Arial" w:hAnsi="Arial" w:cs="Arial"/>
          <w:lang w:val="ru-RU"/>
        </w:rPr>
        <w:t xml:space="preserve"> </w:t>
      </w:r>
      <w:r w:rsidRPr="002B0F86">
        <w:rPr>
          <w:rFonts w:ascii="Arial" w:hAnsi="Arial" w:cs="Arial"/>
          <w:lang w:val="ru-RU"/>
        </w:rPr>
        <w:t>и</w:t>
      </w:r>
      <w:r w:rsidR="003B65C8" w:rsidRPr="002B0F86">
        <w:rPr>
          <w:rFonts w:ascii="Arial" w:hAnsi="Arial" w:cs="Arial"/>
          <w:lang w:val="ru-RU"/>
        </w:rPr>
        <w:t xml:space="preserve"> </w:t>
      </w:r>
      <w:r w:rsidRPr="002B0F86">
        <w:rPr>
          <w:rFonts w:ascii="Arial" w:hAnsi="Arial" w:cs="Arial"/>
          <w:lang w:val="ru-RU"/>
        </w:rPr>
        <w:t>рециклаже</w:t>
      </w:r>
      <w:r w:rsidR="003B65C8" w:rsidRPr="002B0F86">
        <w:rPr>
          <w:rFonts w:ascii="Arial" w:hAnsi="Arial" w:cs="Arial"/>
          <w:lang w:val="ru-RU"/>
        </w:rPr>
        <w:t xml:space="preserve"> </w:t>
      </w:r>
      <w:r w:rsidRPr="002B0F86">
        <w:rPr>
          <w:rFonts w:ascii="Arial" w:hAnsi="Arial" w:cs="Arial"/>
          <w:lang w:val="ru-RU"/>
        </w:rPr>
        <w:t>отпада</w:t>
      </w:r>
      <w:r w:rsidR="003B65C8" w:rsidRPr="002B0F86">
        <w:rPr>
          <w:rFonts w:ascii="Arial" w:hAnsi="Arial" w:cs="Arial"/>
          <w:lang w:val="ru-RU"/>
        </w:rPr>
        <w:t xml:space="preserve"> </w:t>
      </w:r>
      <w:r w:rsidRPr="002B0F86">
        <w:rPr>
          <w:rFonts w:ascii="Arial" w:hAnsi="Arial" w:cs="Arial"/>
          <w:lang w:val="ru-RU"/>
        </w:rPr>
        <w:t>и</w:t>
      </w:r>
      <w:r w:rsidR="003B65C8" w:rsidRPr="002B0F86">
        <w:rPr>
          <w:rFonts w:ascii="Arial" w:hAnsi="Arial" w:cs="Arial"/>
          <w:lang w:val="ru-RU"/>
        </w:rPr>
        <w:t xml:space="preserve"> </w:t>
      </w:r>
    </w:p>
    <w:p w14:paraId="4053B60E" w14:textId="77777777" w:rsidR="003B65C8" w:rsidRPr="002B0F86" w:rsidRDefault="0085511E" w:rsidP="00F3004C">
      <w:pPr>
        <w:pStyle w:val="ListParagraph"/>
        <w:numPr>
          <w:ilvl w:val="0"/>
          <w:numId w:val="32"/>
        </w:numPr>
        <w:jc w:val="both"/>
        <w:rPr>
          <w:rFonts w:ascii="Arial" w:hAnsi="Arial" w:cs="Arial"/>
          <w:lang w:val="ru-RU"/>
        </w:rPr>
      </w:pPr>
      <w:r w:rsidRPr="002B0F86">
        <w:rPr>
          <w:rFonts w:ascii="Arial" w:hAnsi="Arial" w:cs="Arial"/>
          <w:lang w:val="ru-RU"/>
        </w:rPr>
        <w:t>прати</w:t>
      </w:r>
      <w:r w:rsidR="003B65C8" w:rsidRPr="002B0F86">
        <w:rPr>
          <w:rFonts w:ascii="Arial" w:hAnsi="Arial" w:cs="Arial"/>
          <w:lang w:val="ru-RU"/>
        </w:rPr>
        <w:t xml:space="preserve"> </w:t>
      </w:r>
      <w:r w:rsidRPr="002B0F86">
        <w:rPr>
          <w:rFonts w:ascii="Arial" w:hAnsi="Arial" w:cs="Arial"/>
          <w:lang w:val="ru-RU"/>
        </w:rPr>
        <w:t>спровођење</w:t>
      </w:r>
      <w:r w:rsidR="003B65C8" w:rsidRPr="002B0F86">
        <w:rPr>
          <w:rFonts w:ascii="Arial" w:hAnsi="Arial" w:cs="Arial"/>
          <w:lang w:val="ru-RU"/>
        </w:rPr>
        <w:t xml:space="preserve"> </w:t>
      </w:r>
      <w:r w:rsidRPr="002B0F86">
        <w:rPr>
          <w:rFonts w:ascii="Arial" w:hAnsi="Arial" w:cs="Arial"/>
          <w:lang w:val="ru-RU"/>
        </w:rPr>
        <w:t>закона</w:t>
      </w:r>
      <w:r w:rsidR="003B65C8" w:rsidRPr="002B0F86">
        <w:rPr>
          <w:rFonts w:ascii="Arial" w:hAnsi="Arial" w:cs="Arial"/>
          <w:lang w:val="ru-RU"/>
        </w:rPr>
        <w:t xml:space="preserve"> </w:t>
      </w:r>
      <w:r w:rsidRPr="002B0F86">
        <w:rPr>
          <w:rFonts w:ascii="Arial" w:hAnsi="Arial" w:cs="Arial"/>
          <w:lang w:val="ru-RU"/>
        </w:rPr>
        <w:t>и</w:t>
      </w:r>
      <w:r w:rsidR="003B65C8" w:rsidRPr="002B0F86">
        <w:rPr>
          <w:rFonts w:ascii="Arial" w:hAnsi="Arial" w:cs="Arial"/>
          <w:lang w:val="ru-RU"/>
        </w:rPr>
        <w:t xml:space="preserve"> </w:t>
      </w:r>
      <w:r w:rsidRPr="002B0F86">
        <w:rPr>
          <w:rFonts w:ascii="Arial" w:hAnsi="Arial" w:cs="Arial"/>
          <w:lang w:val="ru-RU"/>
        </w:rPr>
        <w:t>других</w:t>
      </w:r>
      <w:r w:rsidR="003B65C8" w:rsidRPr="002B0F86">
        <w:rPr>
          <w:rFonts w:ascii="Arial" w:hAnsi="Arial" w:cs="Arial"/>
          <w:lang w:val="ru-RU"/>
        </w:rPr>
        <w:t xml:space="preserve"> </w:t>
      </w:r>
      <w:r w:rsidRPr="002B0F86">
        <w:rPr>
          <w:rFonts w:ascii="Arial" w:hAnsi="Arial" w:cs="Arial"/>
          <w:lang w:val="ru-RU"/>
        </w:rPr>
        <w:t>прописа</w:t>
      </w:r>
      <w:r w:rsidR="003B65C8" w:rsidRPr="002B0F86">
        <w:rPr>
          <w:rFonts w:ascii="Arial" w:hAnsi="Arial" w:cs="Arial"/>
          <w:lang w:val="ru-RU"/>
        </w:rPr>
        <w:t xml:space="preserve"> </w:t>
      </w:r>
      <w:r w:rsidRPr="002B0F86">
        <w:rPr>
          <w:rFonts w:ascii="Arial" w:hAnsi="Arial" w:cs="Arial"/>
          <w:lang w:val="ru-RU"/>
        </w:rPr>
        <w:t>о</w:t>
      </w:r>
      <w:r w:rsidR="003B65C8" w:rsidRPr="002B0F86">
        <w:rPr>
          <w:rFonts w:ascii="Arial" w:hAnsi="Arial" w:cs="Arial"/>
          <w:lang w:val="ru-RU"/>
        </w:rPr>
        <w:t xml:space="preserve"> </w:t>
      </w:r>
      <w:r w:rsidRPr="002B0F86">
        <w:rPr>
          <w:rFonts w:ascii="Arial" w:hAnsi="Arial" w:cs="Arial"/>
          <w:lang w:val="ru-RU"/>
        </w:rPr>
        <w:t>управљању</w:t>
      </w:r>
      <w:r w:rsidR="003B65C8" w:rsidRPr="002B0F86">
        <w:rPr>
          <w:rFonts w:ascii="Arial" w:hAnsi="Arial" w:cs="Arial"/>
          <w:lang w:val="ru-RU"/>
        </w:rPr>
        <w:t xml:space="preserve"> </w:t>
      </w:r>
      <w:r w:rsidRPr="002B0F86">
        <w:rPr>
          <w:rFonts w:ascii="Arial" w:hAnsi="Arial" w:cs="Arial"/>
          <w:lang w:val="ru-RU"/>
        </w:rPr>
        <w:t>отпадом</w:t>
      </w:r>
      <w:r w:rsidR="003B65C8" w:rsidRPr="002B0F86">
        <w:rPr>
          <w:rFonts w:ascii="Arial" w:hAnsi="Arial" w:cs="Arial"/>
          <w:lang w:val="ru-RU"/>
        </w:rPr>
        <w:t xml:space="preserve"> </w:t>
      </w:r>
      <w:r w:rsidRPr="002B0F86">
        <w:rPr>
          <w:rFonts w:ascii="Arial" w:hAnsi="Arial" w:cs="Arial"/>
          <w:lang w:val="ru-RU"/>
        </w:rPr>
        <w:t>и</w:t>
      </w:r>
      <w:r w:rsidR="003B65C8" w:rsidRPr="002B0F86">
        <w:rPr>
          <w:rFonts w:ascii="Arial" w:hAnsi="Arial" w:cs="Arial"/>
          <w:lang w:val="ru-RU"/>
        </w:rPr>
        <w:t xml:space="preserve"> </w:t>
      </w:r>
      <w:r w:rsidRPr="002B0F86">
        <w:rPr>
          <w:rFonts w:ascii="Arial" w:hAnsi="Arial" w:cs="Arial"/>
          <w:lang w:val="ru-RU"/>
        </w:rPr>
        <w:t>извјештавање</w:t>
      </w:r>
      <w:r w:rsidR="003B65C8" w:rsidRPr="002B0F86">
        <w:rPr>
          <w:rFonts w:ascii="Arial" w:hAnsi="Arial" w:cs="Arial"/>
          <w:lang w:val="ru-RU"/>
        </w:rPr>
        <w:t xml:space="preserve"> </w:t>
      </w:r>
      <w:r w:rsidRPr="002B0F86">
        <w:rPr>
          <w:rFonts w:ascii="Arial" w:hAnsi="Arial" w:cs="Arial"/>
          <w:lang w:val="ru-RU"/>
        </w:rPr>
        <w:t>органа</w:t>
      </w:r>
      <w:r w:rsidR="003B65C8" w:rsidRPr="002B0F86">
        <w:rPr>
          <w:rFonts w:ascii="Arial" w:hAnsi="Arial" w:cs="Arial"/>
          <w:lang w:val="ru-RU"/>
        </w:rPr>
        <w:t xml:space="preserve"> </w:t>
      </w:r>
      <w:r w:rsidRPr="002B0F86">
        <w:rPr>
          <w:rFonts w:ascii="Arial" w:hAnsi="Arial" w:cs="Arial"/>
          <w:lang w:val="ru-RU"/>
        </w:rPr>
        <w:t>управљања</w:t>
      </w:r>
      <w:r w:rsidR="003B65C8" w:rsidRPr="002B0F86">
        <w:rPr>
          <w:rFonts w:ascii="Arial" w:hAnsi="Arial" w:cs="Arial"/>
          <w:lang w:val="ru-RU"/>
        </w:rPr>
        <w:t>.</w:t>
      </w:r>
    </w:p>
    <w:p w14:paraId="667C0336" w14:textId="77777777" w:rsidR="003B65C8" w:rsidRPr="002B0F86" w:rsidRDefault="0085511E" w:rsidP="003B65C8">
      <w:pPr>
        <w:jc w:val="both"/>
        <w:rPr>
          <w:rFonts w:ascii="Arial" w:hAnsi="Arial" w:cs="Arial"/>
          <w:lang w:val="ru-RU"/>
        </w:rPr>
      </w:pPr>
      <w:r w:rsidRPr="002B0F86">
        <w:rPr>
          <w:rFonts w:ascii="Arial" w:hAnsi="Arial" w:cs="Arial" w:hint="eastAsia"/>
          <w:lang w:val="ru-RU"/>
        </w:rPr>
        <w:t>Начин</w:t>
      </w:r>
      <w:r w:rsidR="003B65C8" w:rsidRPr="002B0F86">
        <w:rPr>
          <w:rFonts w:ascii="Arial" w:hAnsi="Arial" w:cs="Arial"/>
          <w:lang w:val="ru-RU"/>
        </w:rPr>
        <w:t xml:space="preserve"> </w:t>
      </w:r>
      <w:r w:rsidRPr="002B0F86">
        <w:rPr>
          <w:rFonts w:ascii="Arial" w:hAnsi="Arial" w:cs="Arial" w:hint="eastAsia"/>
          <w:lang w:val="ru-RU"/>
        </w:rPr>
        <w:t>сакупљања</w:t>
      </w:r>
      <w:r w:rsidR="003B65C8" w:rsidRPr="002B0F86">
        <w:rPr>
          <w:rFonts w:ascii="Arial" w:hAnsi="Arial" w:cs="Arial"/>
          <w:lang w:val="ru-RU"/>
        </w:rPr>
        <w:t xml:space="preserve"> </w:t>
      </w:r>
      <w:r w:rsidRPr="002B0F86">
        <w:rPr>
          <w:rFonts w:ascii="Arial" w:hAnsi="Arial" w:cs="Arial" w:hint="eastAsia"/>
          <w:lang w:val="ru-RU"/>
        </w:rPr>
        <w:t>и</w:t>
      </w:r>
      <w:r w:rsidR="003B65C8" w:rsidRPr="002B0F86">
        <w:rPr>
          <w:rFonts w:ascii="Arial" w:hAnsi="Arial" w:cs="Arial"/>
          <w:lang w:val="ru-RU"/>
        </w:rPr>
        <w:t xml:space="preserve"> </w:t>
      </w:r>
      <w:r w:rsidRPr="002B0F86">
        <w:rPr>
          <w:rFonts w:ascii="Arial" w:hAnsi="Arial" w:cs="Arial" w:hint="eastAsia"/>
          <w:lang w:val="ru-RU"/>
        </w:rPr>
        <w:t>привременог</w:t>
      </w:r>
      <w:r w:rsidR="003B65C8" w:rsidRPr="002B0F86">
        <w:rPr>
          <w:rFonts w:ascii="Arial" w:hAnsi="Arial" w:cs="Arial"/>
          <w:lang w:val="ru-RU"/>
        </w:rPr>
        <w:t xml:space="preserve"> </w:t>
      </w:r>
      <w:r w:rsidRPr="002B0F86">
        <w:rPr>
          <w:rFonts w:ascii="Arial" w:hAnsi="Arial" w:cs="Arial" w:hint="eastAsia"/>
          <w:lang w:val="ru-RU"/>
        </w:rPr>
        <w:t>депоновања</w:t>
      </w:r>
      <w:r w:rsidR="003B65C8" w:rsidRPr="002B0F86">
        <w:rPr>
          <w:rFonts w:ascii="Arial" w:hAnsi="Arial" w:cs="Arial"/>
          <w:lang w:val="ru-RU"/>
        </w:rPr>
        <w:t xml:space="preserve"> </w:t>
      </w:r>
      <w:r w:rsidRPr="002B0F86">
        <w:rPr>
          <w:rFonts w:ascii="Arial" w:hAnsi="Arial" w:cs="Arial" w:hint="eastAsia"/>
          <w:lang w:val="ru-RU"/>
        </w:rPr>
        <w:t>свих</w:t>
      </w:r>
      <w:r w:rsidR="003B65C8" w:rsidRPr="002B0F86">
        <w:rPr>
          <w:rFonts w:ascii="Arial" w:hAnsi="Arial" w:cs="Arial"/>
          <w:lang w:val="ru-RU"/>
        </w:rPr>
        <w:t xml:space="preserve"> </w:t>
      </w:r>
      <w:r w:rsidRPr="002B0F86">
        <w:rPr>
          <w:rFonts w:ascii="Arial" w:hAnsi="Arial" w:cs="Arial" w:hint="eastAsia"/>
          <w:lang w:val="ru-RU"/>
        </w:rPr>
        <w:t>врста</w:t>
      </w:r>
      <w:r w:rsidR="003B65C8" w:rsidRPr="002B0F86">
        <w:rPr>
          <w:rFonts w:ascii="Arial" w:hAnsi="Arial" w:cs="Arial"/>
          <w:lang w:val="ru-RU"/>
        </w:rPr>
        <w:t xml:space="preserve"> </w:t>
      </w:r>
      <w:r w:rsidRPr="002B0F86">
        <w:rPr>
          <w:rFonts w:ascii="Arial" w:hAnsi="Arial" w:cs="Arial" w:hint="eastAsia"/>
          <w:lang w:val="ru-RU"/>
        </w:rPr>
        <w:t>отпада</w:t>
      </w:r>
      <w:r w:rsidR="003B65C8" w:rsidRPr="002B0F86">
        <w:rPr>
          <w:rFonts w:ascii="Arial" w:hAnsi="Arial" w:cs="Arial"/>
          <w:lang w:val="ru-RU"/>
        </w:rPr>
        <w:t xml:space="preserve"> </w:t>
      </w:r>
      <w:r w:rsidRPr="002B0F86">
        <w:rPr>
          <w:rFonts w:ascii="Arial" w:hAnsi="Arial" w:cs="Arial" w:hint="eastAsia"/>
          <w:lang w:val="ru-RU"/>
        </w:rPr>
        <w:t>из</w:t>
      </w:r>
      <w:r w:rsidR="003B65C8" w:rsidRPr="002B0F86">
        <w:rPr>
          <w:rFonts w:ascii="Arial" w:hAnsi="Arial" w:cs="Arial"/>
          <w:lang w:val="ru-RU"/>
        </w:rPr>
        <w:t xml:space="preserve"> </w:t>
      </w:r>
      <w:r w:rsidRPr="002B0F86">
        <w:rPr>
          <w:rFonts w:ascii="Arial" w:hAnsi="Arial" w:cs="Arial" w:hint="eastAsia"/>
          <w:lang w:val="ru-RU"/>
        </w:rPr>
        <w:t>пословног</w:t>
      </w:r>
      <w:r w:rsidR="003B65C8" w:rsidRPr="002B0F86">
        <w:rPr>
          <w:rFonts w:ascii="Arial" w:hAnsi="Arial" w:cs="Arial"/>
          <w:lang w:val="ru-RU"/>
        </w:rPr>
        <w:t xml:space="preserve"> </w:t>
      </w:r>
      <w:r w:rsidRPr="002B0F86">
        <w:rPr>
          <w:rFonts w:ascii="Arial" w:hAnsi="Arial" w:cs="Arial" w:hint="eastAsia"/>
          <w:lang w:val="ru-RU"/>
        </w:rPr>
        <w:t>објекта</w:t>
      </w:r>
      <w:r w:rsidR="003B65C8" w:rsidRPr="002B0F86">
        <w:rPr>
          <w:rFonts w:ascii="Arial" w:hAnsi="Arial" w:cs="Arial"/>
          <w:lang w:val="ru-RU"/>
        </w:rPr>
        <w:t xml:space="preserve"> </w:t>
      </w:r>
      <w:r w:rsidRPr="002B0F86">
        <w:rPr>
          <w:rFonts w:ascii="Arial" w:hAnsi="Arial" w:cs="Arial" w:hint="eastAsia"/>
          <w:lang w:val="ru-RU"/>
        </w:rPr>
        <w:t>на</w:t>
      </w:r>
      <w:r w:rsidR="003B65C8" w:rsidRPr="002B0F86">
        <w:rPr>
          <w:rFonts w:ascii="Arial" w:hAnsi="Arial" w:cs="Arial"/>
          <w:lang w:val="ru-RU"/>
        </w:rPr>
        <w:t xml:space="preserve"> </w:t>
      </w:r>
      <w:r w:rsidRPr="002B0F86">
        <w:rPr>
          <w:rFonts w:ascii="Arial" w:hAnsi="Arial" w:cs="Arial" w:hint="eastAsia"/>
          <w:lang w:val="ru-RU"/>
        </w:rPr>
        <w:t>локацији</w:t>
      </w:r>
      <w:r w:rsidR="003B65C8" w:rsidRPr="002B0F86">
        <w:rPr>
          <w:rFonts w:ascii="Arial" w:hAnsi="Arial" w:cs="Arial"/>
          <w:lang w:val="ru-RU"/>
        </w:rPr>
        <w:t xml:space="preserve"> </w:t>
      </w:r>
      <w:r w:rsidRPr="002B0F86">
        <w:rPr>
          <w:rFonts w:ascii="Arial" w:hAnsi="Arial" w:cs="Arial" w:hint="eastAsia"/>
          <w:lang w:val="ru-RU"/>
        </w:rPr>
        <w:t>предузећа</w:t>
      </w:r>
      <w:r w:rsidR="003B65C8" w:rsidRPr="002B0F86">
        <w:rPr>
          <w:rFonts w:ascii="Arial" w:hAnsi="Arial" w:cs="Arial"/>
          <w:lang w:val="ru-RU"/>
        </w:rPr>
        <w:t xml:space="preserve">, </w:t>
      </w:r>
      <w:r w:rsidRPr="002B0F86">
        <w:rPr>
          <w:rFonts w:ascii="Arial" w:hAnsi="Arial" w:cs="Arial" w:hint="eastAsia"/>
          <w:lang w:val="ru-RU"/>
        </w:rPr>
        <w:t>до</w:t>
      </w:r>
      <w:r w:rsidR="003B65C8" w:rsidRPr="002B0F86">
        <w:rPr>
          <w:rFonts w:ascii="Arial" w:hAnsi="Arial" w:cs="Arial"/>
          <w:lang w:val="ru-RU"/>
        </w:rPr>
        <w:t xml:space="preserve"> </w:t>
      </w:r>
      <w:r w:rsidRPr="002B0F86">
        <w:rPr>
          <w:rFonts w:ascii="Arial" w:hAnsi="Arial" w:cs="Arial" w:hint="eastAsia"/>
          <w:lang w:val="ru-RU"/>
        </w:rPr>
        <w:t>момента</w:t>
      </w:r>
      <w:r w:rsidR="003B65C8" w:rsidRPr="002B0F86">
        <w:rPr>
          <w:rFonts w:ascii="Arial" w:hAnsi="Arial" w:cs="Arial"/>
          <w:lang w:val="ru-RU"/>
        </w:rPr>
        <w:t xml:space="preserve"> </w:t>
      </w:r>
      <w:r w:rsidRPr="002B0F86">
        <w:rPr>
          <w:rFonts w:ascii="Arial" w:hAnsi="Arial" w:cs="Arial" w:hint="eastAsia"/>
          <w:lang w:val="ru-RU"/>
        </w:rPr>
        <w:t>преузимања</w:t>
      </w:r>
      <w:r w:rsidR="003B65C8" w:rsidRPr="002B0F86">
        <w:rPr>
          <w:rFonts w:ascii="Arial" w:hAnsi="Arial" w:cs="Arial"/>
          <w:lang w:val="ru-RU"/>
        </w:rPr>
        <w:t xml:space="preserve"> </w:t>
      </w:r>
      <w:r w:rsidRPr="002B0F86">
        <w:rPr>
          <w:rFonts w:ascii="Arial" w:hAnsi="Arial" w:cs="Arial" w:hint="eastAsia"/>
          <w:lang w:val="ru-RU"/>
        </w:rPr>
        <w:t>од</w:t>
      </w:r>
      <w:r w:rsidR="003B65C8" w:rsidRPr="002B0F86">
        <w:rPr>
          <w:rFonts w:ascii="Arial" w:hAnsi="Arial" w:cs="Arial"/>
          <w:lang w:val="ru-RU"/>
        </w:rPr>
        <w:t xml:space="preserve"> </w:t>
      </w:r>
      <w:r w:rsidRPr="002B0F86">
        <w:rPr>
          <w:rFonts w:ascii="Arial" w:hAnsi="Arial" w:cs="Arial" w:hint="eastAsia"/>
          <w:lang w:val="ru-RU"/>
        </w:rPr>
        <w:t>овлаштених</w:t>
      </w:r>
      <w:r w:rsidR="003B65C8" w:rsidRPr="002B0F86">
        <w:rPr>
          <w:rFonts w:ascii="Arial" w:hAnsi="Arial" w:cs="Arial"/>
          <w:lang w:val="ru-RU"/>
        </w:rPr>
        <w:t xml:space="preserve"> </w:t>
      </w:r>
      <w:r w:rsidRPr="002B0F86">
        <w:rPr>
          <w:rFonts w:ascii="Arial" w:hAnsi="Arial" w:cs="Arial" w:hint="eastAsia"/>
          <w:lang w:val="ru-RU"/>
        </w:rPr>
        <w:t>кућа</w:t>
      </w:r>
      <w:r w:rsidR="003B65C8" w:rsidRPr="002B0F86">
        <w:rPr>
          <w:rFonts w:ascii="Arial" w:hAnsi="Arial" w:cs="Arial"/>
          <w:lang w:val="ru-RU"/>
        </w:rPr>
        <w:t xml:space="preserve"> </w:t>
      </w:r>
      <w:r w:rsidRPr="002B0F86">
        <w:rPr>
          <w:rFonts w:ascii="Arial" w:hAnsi="Arial" w:cs="Arial" w:hint="eastAsia"/>
          <w:lang w:val="ru-RU"/>
        </w:rPr>
        <w:t>за</w:t>
      </w:r>
      <w:r w:rsidR="003B65C8" w:rsidRPr="002B0F86">
        <w:rPr>
          <w:rFonts w:ascii="Arial" w:hAnsi="Arial" w:cs="Arial"/>
          <w:lang w:val="ru-RU"/>
        </w:rPr>
        <w:t xml:space="preserve"> </w:t>
      </w:r>
      <w:r w:rsidRPr="002B0F86">
        <w:rPr>
          <w:rFonts w:ascii="Arial" w:hAnsi="Arial" w:cs="Arial" w:hint="eastAsia"/>
          <w:lang w:val="ru-RU"/>
        </w:rPr>
        <w:t>збрињавање</w:t>
      </w:r>
      <w:r w:rsidR="003B65C8" w:rsidRPr="002B0F86">
        <w:rPr>
          <w:rFonts w:ascii="Arial" w:hAnsi="Arial" w:cs="Arial"/>
          <w:lang w:val="ru-RU"/>
        </w:rPr>
        <w:t xml:space="preserve"> </w:t>
      </w:r>
      <w:r w:rsidRPr="002B0F86">
        <w:rPr>
          <w:rFonts w:ascii="Arial" w:hAnsi="Arial" w:cs="Arial" w:hint="eastAsia"/>
          <w:lang w:val="ru-RU"/>
        </w:rPr>
        <w:t>насталог</w:t>
      </w:r>
      <w:r w:rsidR="003B65C8" w:rsidRPr="002B0F86">
        <w:rPr>
          <w:rFonts w:ascii="Arial" w:hAnsi="Arial" w:cs="Arial"/>
          <w:lang w:val="ru-RU"/>
        </w:rPr>
        <w:t xml:space="preserve"> </w:t>
      </w:r>
      <w:r w:rsidRPr="002B0F86">
        <w:rPr>
          <w:rFonts w:ascii="Arial" w:hAnsi="Arial" w:cs="Arial" w:hint="eastAsia"/>
          <w:lang w:val="ru-RU"/>
        </w:rPr>
        <w:t>отпада</w:t>
      </w:r>
      <w:r w:rsidR="003B65C8" w:rsidRPr="002B0F86">
        <w:rPr>
          <w:rFonts w:ascii="Arial" w:hAnsi="Arial" w:cs="Arial"/>
          <w:lang w:val="ru-RU"/>
        </w:rPr>
        <w:t xml:space="preserve">, </w:t>
      </w:r>
      <w:r w:rsidRPr="002B0F86">
        <w:rPr>
          <w:rFonts w:ascii="Arial" w:hAnsi="Arial" w:cs="Arial" w:hint="eastAsia"/>
          <w:lang w:val="ru-RU"/>
        </w:rPr>
        <w:t>зависи</w:t>
      </w:r>
      <w:r w:rsidR="003B65C8" w:rsidRPr="002B0F86">
        <w:rPr>
          <w:rFonts w:ascii="Arial" w:hAnsi="Arial" w:cs="Arial"/>
          <w:lang w:val="ru-RU"/>
        </w:rPr>
        <w:t xml:space="preserve"> </w:t>
      </w:r>
      <w:r w:rsidRPr="002B0F86">
        <w:rPr>
          <w:rFonts w:ascii="Arial" w:hAnsi="Arial" w:cs="Arial" w:hint="eastAsia"/>
          <w:lang w:val="ru-RU"/>
        </w:rPr>
        <w:t>од</w:t>
      </w:r>
      <w:r w:rsidR="003B65C8" w:rsidRPr="002B0F86">
        <w:rPr>
          <w:rFonts w:ascii="Arial" w:hAnsi="Arial" w:cs="Arial"/>
          <w:lang w:val="ru-RU"/>
        </w:rPr>
        <w:t xml:space="preserve"> </w:t>
      </w:r>
      <w:r w:rsidRPr="002B0F86">
        <w:rPr>
          <w:rFonts w:ascii="Arial" w:hAnsi="Arial" w:cs="Arial" w:hint="eastAsia"/>
          <w:lang w:val="ru-RU"/>
        </w:rPr>
        <w:t>његових</w:t>
      </w:r>
      <w:r w:rsidR="003B65C8" w:rsidRPr="002B0F86">
        <w:rPr>
          <w:rFonts w:ascii="Arial" w:hAnsi="Arial" w:cs="Arial"/>
          <w:lang w:val="ru-RU"/>
        </w:rPr>
        <w:t xml:space="preserve"> </w:t>
      </w:r>
      <w:r w:rsidRPr="002B0F86">
        <w:rPr>
          <w:rFonts w:ascii="Arial" w:hAnsi="Arial" w:cs="Arial" w:hint="eastAsia"/>
          <w:lang w:val="ru-RU"/>
        </w:rPr>
        <w:t>карактеристика</w:t>
      </w:r>
      <w:r w:rsidR="003B65C8" w:rsidRPr="002B0F86">
        <w:rPr>
          <w:rFonts w:ascii="Arial" w:hAnsi="Arial" w:cs="Arial"/>
          <w:lang w:val="ru-RU"/>
        </w:rPr>
        <w:t xml:space="preserve"> - </w:t>
      </w:r>
      <w:r w:rsidRPr="002B0F86">
        <w:rPr>
          <w:rFonts w:ascii="Arial" w:hAnsi="Arial" w:cs="Arial" w:hint="eastAsia"/>
          <w:lang w:val="ru-RU"/>
        </w:rPr>
        <w:t>хемијског</w:t>
      </w:r>
      <w:r w:rsidR="003B65C8" w:rsidRPr="002B0F86">
        <w:rPr>
          <w:rFonts w:ascii="Arial" w:hAnsi="Arial" w:cs="Arial"/>
          <w:lang w:val="ru-RU"/>
        </w:rPr>
        <w:t xml:space="preserve"> </w:t>
      </w:r>
      <w:r w:rsidRPr="002B0F86">
        <w:rPr>
          <w:rFonts w:ascii="Arial" w:hAnsi="Arial" w:cs="Arial" w:hint="eastAsia"/>
          <w:lang w:val="ru-RU"/>
        </w:rPr>
        <w:t>састава</w:t>
      </w:r>
      <w:r w:rsidR="003B65C8" w:rsidRPr="002B0F86">
        <w:rPr>
          <w:rFonts w:ascii="Arial" w:hAnsi="Arial" w:cs="Arial"/>
          <w:lang w:val="ru-RU"/>
        </w:rPr>
        <w:t xml:space="preserve">, </w:t>
      </w:r>
      <w:r w:rsidRPr="002B0F86">
        <w:rPr>
          <w:rFonts w:ascii="Arial" w:hAnsi="Arial" w:cs="Arial" w:hint="eastAsia"/>
          <w:lang w:val="ru-RU"/>
        </w:rPr>
        <w:t>агрегатног</w:t>
      </w:r>
      <w:r w:rsidR="003B65C8" w:rsidRPr="002B0F86">
        <w:rPr>
          <w:rFonts w:ascii="Arial" w:hAnsi="Arial" w:cs="Arial"/>
          <w:lang w:val="ru-RU"/>
        </w:rPr>
        <w:t xml:space="preserve"> </w:t>
      </w:r>
      <w:r w:rsidRPr="002B0F86">
        <w:rPr>
          <w:rFonts w:ascii="Arial" w:hAnsi="Arial" w:cs="Arial" w:hint="eastAsia"/>
          <w:lang w:val="ru-RU"/>
        </w:rPr>
        <w:t>стања</w:t>
      </w:r>
      <w:r w:rsidR="003B65C8" w:rsidRPr="002B0F86">
        <w:rPr>
          <w:rFonts w:ascii="Arial" w:hAnsi="Arial" w:cs="Arial"/>
          <w:lang w:val="ru-RU"/>
        </w:rPr>
        <w:t xml:space="preserve">, </w:t>
      </w:r>
      <w:r w:rsidRPr="002B0F86">
        <w:rPr>
          <w:rFonts w:ascii="Arial" w:hAnsi="Arial" w:cs="Arial" w:hint="eastAsia"/>
          <w:lang w:val="ru-RU"/>
        </w:rPr>
        <w:t>могућности</w:t>
      </w:r>
      <w:r w:rsidR="003B65C8" w:rsidRPr="002B0F86">
        <w:rPr>
          <w:rFonts w:ascii="Arial" w:hAnsi="Arial" w:cs="Arial"/>
          <w:lang w:val="ru-RU"/>
        </w:rPr>
        <w:t xml:space="preserve"> </w:t>
      </w:r>
      <w:r w:rsidRPr="002B0F86">
        <w:rPr>
          <w:rFonts w:ascii="Arial" w:hAnsi="Arial" w:cs="Arial" w:hint="eastAsia"/>
          <w:lang w:val="ru-RU"/>
        </w:rPr>
        <w:t>разградње</w:t>
      </w:r>
      <w:r w:rsidR="003B65C8" w:rsidRPr="002B0F86">
        <w:rPr>
          <w:rFonts w:ascii="Arial" w:hAnsi="Arial" w:cs="Arial"/>
          <w:lang w:val="ru-RU"/>
        </w:rPr>
        <w:t xml:space="preserve">, </w:t>
      </w:r>
      <w:r w:rsidRPr="002B0F86">
        <w:rPr>
          <w:rFonts w:ascii="Arial" w:hAnsi="Arial" w:cs="Arial" w:hint="eastAsia"/>
          <w:lang w:val="ru-RU"/>
        </w:rPr>
        <w:t>количине</w:t>
      </w:r>
      <w:r w:rsidR="003B65C8" w:rsidRPr="002B0F86">
        <w:rPr>
          <w:rFonts w:ascii="Arial" w:hAnsi="Arial" w:cs="Arial"/>
          <w:lang w:val="ru-RU"/>
        </w:rPr>
        <w:t xml:space="preserve"> </w:t>
      </w:r>
      <w:r w:rsidRPr="002B0F86">
        <w:rPr>
          <w:rFonts w:ascii="Arial" w:hAnsi="Arial" w:cs="Arial" w:hint="eastAsia"/>
          <w:lang w:val="ru-RU"/>
        </w:rPr>
        <w:t>или</w:t>
      </w:r>
      <w:r w:rsidR="003B65C8" w:rsidRPr="002B0F86">
        <w:rPr>
          <w:rFonts w:ascii="Arial" w:hAnsi="Arial" w:cs="Arial"/>
          <w:lang w:val="ru-RU"/>
        </w:rPr>
        <w:t xml:space="preserve"> </w:t>
      </w:r>
      <w:r w:rsidRPr="002B0F86">
        <w:rPr>
          <w:rFonts w:ascii="Arial" w:hAnsi="Arial" w:cs="Arial" w:hint="eastAsia"/>
          <w:lang w:val="ru-RU"/>
        </w:rPr>
        <w:t>могућности</w:t>
      </w:r>
      <w:r w:rsidR="003B65C8" w:rsidRPr="002B0F86">
        <w:rPr>
          <w:rFonts w:ascii="Arial" w:hAnsi="Arial" w:cs="Arial"/>
          <w:lang w:val="ru-RU"/>
        </w:rPr>
        <w:t xml:space="preserve"> </w:t>
      </w:r>
      <w:r w:rsidRPr="002B0F86">
        <w:rPr>
          <w:rFonts w:ascii="Arial" w:hAnsi="Arial" w:cs="Arial" w:hint="eastAsia"/>
          <w:lang w:val="ru-RU"/>
        </w:rPr>
        <w:t>рециклаже</w:t>
      </w:r>
      <w:r w:rsidR="003B65C8" w:rsidRPr="002B0F86">
        <w:rPr>
          <w:rFonts w:ascii="Arial" w:hAnsi="Arial" w:cs="Arial"/>
          <w:lang w:val="ru-RU"/>
        </w:rPr>
        <w:t xml:space="preserve"> - </w:t>
      </w:r>
      <w:r w:rsidRPr="002B0F86">
        <w:rPr>
          <w:rFonts w:ascii="Arial" w:hAnsi="Arial" w:cs="Arial" w:hint="eastAsia"/>
          <w:lang w:val="ru-RU"/>
        </w:rPr>
        <w:t>као</w:t>
      </w:r>
      <w:r w:rsidR="003B65C8" w:rsidRPr="002B0F86">
        <w:rPr>
          <w:rFonts w:ascii="Arial" w:hAnsi="Arial" w:cs="Arial"/>
          <w:lang w:val="ru-RU"/>
        </w:rPr>
        <w:t xml:space="preserve"> </w:t>
      </w:r>
      <w:r w:rsidRPr="002B0F86">
        <w:rPr>
          <w:rFonts w:ascii="Arial" w:hAnsi="Arial" w:cs="Arial" w:hint="eastAsia"/>
          <w:lang w:val="ru-RU"/>
        </w:rPr>
        <w:t>секундарних</w:t>
      </w:r>
      <w:r w:rsidR="003B65C8" w:rsidRPr="002B0F86">
        <w:rPr>
          <w:rFonts w:ascii="Arial" w:hAnsi="Arial" w:cs="Arial"/>
          <w:lang w:val="ru-RU"/>
        </w:rPr>
        <w:t xml:space="preserve"> </w:t>
      </w:r>
      <w:r w:rsidRPr="002B0F86">
        <w:rPr>
          <w:rFonts w:ascii="Arial" w:hAnsi="Arial" w:cs="Arial" w:hint="eastAsia"/>
          <w:lang w:val="ru-RU"/>
        </w:rPr>
        <w:t>сировина</w:t>
      </w:r>
      <w:r w:rsidR="003B65C8" w:rsidRPr="002B0F86">
        <w:rPr>
          <w:rFonts w:ascii="Arial" w:hAnsi="Arial" w:cs="Arial"/>
          <w:lang w:val="ru-RU"/>
        </w:rPr>
        <w:t>.</w:t>
      </w:r>
    </w:p>
    <w:p w14:paraId="3E941D70" w14:textId="77777777" w:rsidR="00A87224" w:rsidRPr="002B0F86" w:rsidRDefault="00A87224" w:rsidP="003B65C8">
      <w:pPr>
        <w:jc w:val="both"/>
        <w:rPr>
          <w:rFonts w:ascii="Arial" w:hAnsi="Arial" w:cs="Arial"/>
          <w:lang w:val="ru-RU"/>
        </w:rPr>
      </w:pPr>
    </w:p>
    <w:p w14:paraId="533A1DF7" w14:textId="77777777" w:rsidR="00A87224" w:rsidRPr="002B0F86" w:rsidRDefault="00A87224" w:rsidP="003B65C8">
      <w:pPr>
        <w:jc w:val="both"/>
        <w:rPr>
          <w:rFonts w:ascii="Arial" w:hAnsi="Arial" w:cs="Arial"/>
          <w:lang w:val="ru-RU"/>
        </w:rPr>
        <w:sectPr w:rsidR="00A87224" w:rsidRPr="002B0F86" w:rsidSect="002F079B">
          <w:headerReference w:type="default" r:id="rId64"/>
          <w:footerReference w:type="even" r:id="rId65"/>
          <w:footerReference w:type="default" r:id="rId66"/>
          <w:headerReference w:type="first" r:id="rId67"/>
          <w:footerReference w:type="first" r:id="rId68"/>
          <w:pgSz w:w="11907" w:h="16839" w:code="9"/>
          <w:pgMar w:top="426" w:right="1134" w:bottom="851" w:left="1701" w:header="720" w:footer="720" w:gutter="0"/>
          <w:cols w:space="720"/>
          <w:titlePg/>
          <w:docGrid w:linePitch="326"/>
        </w:sectPr>
      </w:pPr>
    </w:p>
    <w:tbl>
      <w:tblPr>
        <w:tblW w:w="13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8"/>
        <w:gridCol w:w="1384"/>
        <w:gridCol w:w="695"/>
        <w:gridCol w:w="916"/>
        <w:gridCol w:w="1218"/>
        <w:gridCol w:w="1376"/>
        <w:gridCol w:w="1867"/>
        <w:gridCol w:w="822"/>
        <w:gridCol w:w="700"/>
        <w:gridCol w:w="1755"/>
        <w:gridCol w:w="1737"/>
      </w:tblGrid>
      <w:tr w:rsidR="00A87224" w:rsidRPr="00903C9C" w14:paraId="47A1D889" w14:textId="77777777" w:rsidTr="00903C9C">
        <w:trPr>
          <w:trHeight w:val="703"/>
          <w:jc w:val="center"/>
        </w:trPr>
        <w:tc>
          <w:tcPr>
            <w:tcW w:w="3397" w:type="dxa"/>
            <w:gridSpan w:val="3"/>
            <w:vAlign w:val="center"/>
          </w:tcPr>
          <w:p w14:paraId="0D5AD4A0" w14:textId="2982FAB6" w:rsidR="00E618BE" w:rsidRDefault="00915FA0" w:rsidP="00853AF3">
            <w:pPr>
              <w:jc w:val="center"/>
              <w:rPr>
                <w:rFonts w:ascii="Arial" w:hAnsi="Arial" w:cs="Arial"/>
                <w:color w:val="000000"/>
                <w:sz w:val="22"/>
                <w:szCs w:val="22"/>
                <w:lang w:val="sr-Cyrl-RS"/>
              </w:rPr>
            </w:pPr>
            <w:r w:rsidRPr="00915FA0">
              <w:rPr>
                <w:rFonts w:ascii="Arial" w:hAnsi="Arial" w:cs="Arial"/>
                <w:color w:val="000000"/>
                <w:sz w:val="22"/>
                <w:szCs w:val="22"/>
                <w:lang w:val="sr-Cyrl-RS"/>
              </w:rPr>
              <w:t>„</w:t>
            </w:r>
            <w:r w:rsidRPr="00915FA0">
              <w:rPr>
                <w:rFonts w:ascii="Arial" w:hAnsi="Arial" w:cs="Arial" w:hint="eastAsia"/>
                <w:color w:val="000000"/>
                <w:sz w:val="22"/>
                <w:szCs w:val="22"/>
                <w:lang w:val="sr-Cyrl-RS"/>
              </w:rPr>
              <w:t>СЕ</w:t>
            </w:r>
            <w:r w:rsidRPr="00915FA0">
              <w:rPr>
                <w:rFonts w:ascii="Arial" w:hAnsi="Arial" w:cs="Arial"/>
                <w:color w:val="000000"/>
                <w:sz w:val="22"/>
                <w:szCs w:val="22"/>
                <w:lang w:val="sr-Cyrl-RS"/>
              </w:rPr>
              <w:t xml:space="preserve"> </w:t>
            </w:r>
            <w:r w:rsidRPr="00915FA0">
              <w:rPr>
                <w:rFonts w:ascii="Arial" w:hAnsi="Arial" w:cs="Arial" w:hint="eastAsia"/>
                <w:color w:val="000000"/>
                <w:sz w:val="22"/>
                <w:szCs w:val="22"/>
                <w:lang w:val="sr-Cyrl-RS"/>
              </w:rPr>
              <w:t>ТРЕБИЊЕ</w:t>
            </w:r>
            <w:r w:rsidRPr="00915FA0">
              <w:rPr>
                <w:rFonts w:ascii="Arial" w:hAnsi="Arial" w:cs="Arial"/>
                <w:color w:val="000000"/>
                <w:sz w:val="22"/>
                <w:szCs w:val="22"/>
                <w:lang w:val="sr-Cyrl-RS"/>
              </w:rPr>
              <w:t xml:space="preserve"> 1“ </w:t>
            </w:r>
            <w:r w:rsidRPr="00915FA0">
              <w:rPr>
                <w:rFonts w:ascii="Arial" w:hAnsi="Arial" w:cs="Arial" w:hint="eastAsia"/>
                <w:color w:val="000000"/>
                <w:sz w:val="22"/>
                <w:szCs w:val="22"/>
                <w:lang w:val="sr-Cyrl-RS"/>
              </w:rPr>
              <w:t>д</w:t>
            </w:r>
            <w:r w:rsidRPr="00915FA0">
              <w:rPr>
                <w:rFonts w:ascii="Arial" w:hAnsi="Arial" w:cs="Arial"/>
                <w:color w:val="000000"/>
                <w:sz w:val="22"/>
                <w:szCs w:val="22"/>
                <w:lang w:val="sr-Cyrl-RS"/>
              </w:rPr>
              <w:t>.</w:t>
            </w:r>
            <w:r w:rsidRPr="00915FA0">
              <w:rPr>
                <w:rFonts w:ascii="Arial" w:hAnsi="Arial" w:cs="Arial" w:hint="eastAsia"/>
                <w:color w:val="000000"/>
                <w:sz w:val="22"/>
                <w:szCs w:val="22"/>
                <w:lang w:val="sr-Cyrl-RS"/>
              </w:rPr>
              <w:t>о</w:t>
            </w:r>
            <w:r w:rsidRPr="00915FA0">
              <w:rPr>
                <w:rFonts w:ascii="Arial" w:hAnsi="Arial" w:cs="Arial"/>
                <w:color w:val="000000"/>
                <w:sz w:val="22"/>
                <w:szCs w:val="22"/>
                <w:lang w:val="sr-Cyrl-RS"/>
              </w:rPr>
              <w:t>.</w:t>
            </w:r>
            <w:r w:rsidRPr="00915FA0">
              <w:rPr>
                <w:rFonts w:ascii="Arial" w:hAnsi="Arial" w:cs="Arial" w:hint="eastAsia"/>
                <w:color w:val="000000"/>
                <w:sz w:val="22"/>
                <w:szCs w:val="22"/>
                <w:lang w:val="sr-Cyrl-RS"/>
              </w:rPr>
              <w:t>о</w:t>
            </w:r>
            <w:r w:rsidRPr="00915FA0">
              <w:rPr>
                <w:rFonts w:ascii="Arial" w:hAnsi="Arial" w:cs="Arial"/>
                <w:color w:val="000000"/>
                <w:sz w:val="22"/>
                <w:szCs w:val="22"/>
                <w:lang w:val="sr-Cyrl-RS"/>
              </w:rPr>
              <w:t xml:space="preserve">. </w:t>
            </w:r>
            <w:r w:rsidRPr="00915FA0">
              <w:rPr>
                <w:rFonts w:ascii="Arial" w:hAnsi="Arial" w:cs="Arial" w:hint="eastAsia"/>
                <w:color w:val="000000"/>
                <w:sz w:val="22"/>
                <w:szCs w:val="22"/>
                <w:lang w:val="sr-Cyrl-RS"/>
              </w:rPr>
              <w:t>Требиње</w:t>
            </w:r>
          </w:p>
          <w:p w14:paraId="2C872353" w14:textId="3E0CD52C" w:rsidR="000B32EB" w:rsidRPr="00903C9C" w:rsidRDefault="00E618BE" w:rsidP="00853AF3">
            <w:pPr>
              <w:jc w:val="center"/>
              <w:rPr>
                <w:rFonts w:ascii="Arial" w:hAnsi="Arial" w:cs="Arial"/>
                <w:color w:val="000000"/>
                <w:sz w:val="22"/>
                <w:szCs w:val="22"/>
                <w:lang w:val="sr-Cyrl-RS"/>
              </w:rPr>
            </w:pPr>
            <w:r>
              <w:rPr>
                <w:rFonts w:ascii="Arial" w:hAnsi="Arial" w:cs="Arial"/>
                <w:color w:val="000000"/>
                <w:sz w:val="22"/>
                <w:szCs w:val="22"/>
                <w:lang w:val="sr-Cyrl-RS"/>
              </w:rPr>
              <w:t>са пратећим садржајима у</w:t>
            </w:r>
          </w:p>
          <w:p w14:paraId="779C631F" w14:textId="6CCB6447" w:rsidR="00903C9C" w:rsidRPr="00903C9C" w:rsidRDefault="00915FA0" w:rsidP="00853AF3">
            <w:pPr>
              <w:jc w:val="center"/>
              <w:rPr>
                <w:rFonts w:ascii="Arial" w:hAnsi="Arial" w:cs="Arial"/>
                <w:color w:val="000000"/>
                <w:sz w:val="22"/>
                <w:szCs w:val="22"/>
                <w:lang w:val="sr-Cyrl-RS"/>
              </w:rPr>
            </w:pPr>
            <w:r>
              <w:rPr>
                <w:rFonts w:ascii="Arial" w:hAnsi="Arial" w:cs="Arial"/>
                <w:color w:val="000000"/>
                <w:sz w:val="22"/>
                <w:szCs w:val="22"/>
                <w:lang w:val="sr-Cyrl-RS"/>
              </w:rPr>
              <w:t>град Требиње</w:t>
            </w:r>
          </w:p>
        </w:tc>
        <w:tc>
          <w:tcPr>
            <w:tcW w:w="10391" w:type="dxa"/>
            <w:gridSpan w:val="8"/>
            <w:vAlign w:val="center"/>
          </w:tcPr>
          <w:p w14:paraId="459386A9" w14:textId="77777777" w:rsidR="00A87224" w:rsidRPr="00903C9C" w:rsidRDefault="00A87224" w:rsidP="00A87224">
            <w:pPr>
              <w:ind w:left="-182"/>
              <w:jc w:val="center"/>
              <w:rPr>
                <w:rFonts w:ascii="Arial" w:hAnsi="Arial" w:cs="Arial"/>
                <w:sz w:val="32"/>
                <w:szCs w:val="32"/>
              </w:rPr>
            </w:pPr>
            <w:r w:rsidRPr="00903C9C">
              <w:rPr>
                <w:rFonts w:ascii="Arial" w:hAnsi="Arial" w:cs="Arial"/>
                <w:sz w:val="32"/>
                <w:szCs w:val="32"/>
              </w:rPr>
              <w:t>Ч</w:t>
            </w:r>
            <w:r w:rsidR="0085511E" w:rsidRPr="00903C9C">
              <w:rPr>
                <w:rFonts w:ascii="Arial" w:hAnsi="Arial" w:cs="Arial"/>
                <w:sz w:val="32"/>
                <w:szCs w:val="32"/>
              </w:rPr>
              <w:t>ВРСТ</w:t>
            </w:r>
            <w:r w:rsidRPr="00903C9C">
              <w:rPr>
                <w:rFonts w:ascii="Arial" w:hAnsi="Arial" w:cs="Arial"/>
                <w:sz w:val="32"/>
                <w:szCs w:val="32"/>
              </w:rPr>
              <w:t xml:space="preserve">И И </w:t>
            </w:r>
            <w:r w:rsidR="0085511E" w:rsidRPr="00903C9C">
              <w:rPr>
                <w:rFonts w:ascii="Arial" w:hAnsi="Arial" w:cs="Arial"/>
                <w:sz w:val="32"/>
                <w:szCs w:val="32"/>
              </w:rPr>
              <w:t>Т</w:t>
            </w:r>
            <w:r w:rsidRPr="00903C9C">
              <w:rPr>
                <w:rFonts w:ascii="Arial" w:hAnsi="Arial" w:cs="Arial"/>
                <w:sz w:val="32"/>
                <w:szCs w:val="32"/>
              </w:rPr>
              <w:t>ЕЧ</w:t>
            </w:r>
            <w:r w:rsidR="0085511E" w:rsidRPr="00903C9C">
              <w:rPr>
                <w:rFonts w:ascii="Arial" w:hAnsi="Arial" w:cs="Arial"/>
                <w:sz w:val="32"/>
                <w:szCs w:val="32"/>
              </w:rPr>
              <w:t>Н</w:t>
            </w:r>
            <w:r w:rsidRPr="00903C9C">
              <w:rPr>
                <w:rFonts w:ascii="Arial" w:hAnsi="Arial" w:cs="Arial"/>
                <w:sz w:val="32"/>
                <w:szCs w:val="32"/>
              </w:rPr>
              <w:t xml:space="preserve">И </w:t>
            </w:r>
            <w:r w:rsidR="0085511E" w:rsidRPr="00903C9C">
              <w:rPr>
                <w:rFonts w:ascii="Arial" w:hAnsi="Arial" w:cs="Arial"/>
                <w:sz w:val="32"/>
                <w:szCs w:val="32"/>
              </w:rPr>
              <w:t>ОТП</w:t>
            </w:r>
            <w:r w:rsidRPr="00903C9C">
              <w:rPr>
                <w:rFonts w:ascii="Arial" w:hAnsi="Arial" w:cs="Arial"/>
                <w:sz w:val="32"/>
                <w:szCs w:val="32"/>
              </w:rPr>
              <w:t>АД</w:t>
            </w:r>
          </w:p>
        </w:tc>
      </w:tr>
      <w:tr w:rsidR="00A87224" w:rsidRPr="00903C9C" w14:paraId="3B561C79" w14:textId="77777777" w:rsidTr="00903C9C">
        <w:trPr>
          <w:jc w:val="center"/>
        </w:trPr>
        <w:tc>
          <w:tcPr>
            <w:tcW w:w="9596" w:type="dxa"/>
            <w:gridSpan w:val="8"/>
            <w:vAlign w:val="center"/>
          </w:tcPr>
          <w:p w14:paraId="26FCE320" w14:textId="77777777" w:rsidR="00A87224" w:rsidRPr="00903C9C" w:rsidRDefault="0085511E" w:rsidP="00853AF3">
            <w:pPr>
              <w:rPr>
                <w:rFonts w:ascii="Arial" w:hAnsi="Arial" w:cs="Arial"/>
                <w:i/>
                <w:szCs w:val="24"/>
              </w:rPr>
            </w:pPr>
            <w:proofErr w:type="spellStart"/>
            <w:r w:rsidRPr="00903C9C">
              <w:rPr>
                <w:rFonts w:ascii="Arial" w:hAnsi="Arial" w:cs="Arial"/>
                <w:i/>
                <w:szCs w:val="24"/>
              </w:rPr>
              <w:t>Припремио</w:t>
            </w:r>
            <w:proofErr w:type="spellEnd"/>
            <w:r w:rsidR="00A87224" w:rsidRPr="00903C9C">
              <w:rPr>
                <w:rFonts w:ascii="Arial" w:hAnsi="Arial" w:cs="Arial"/>
                <w:i/>
                <w:szCs w:val="24"/>
              </w:rPr>
              <w:t>:</w:t>
            </w:r>
          </w:p>
        </w:tc>
        <w:tc>
          <w:tcPr>
            <w:tcW w:w="4192" w:type="dxa"/>
            <w:gridSpan w:val="3"/>
            <w:vAlign w:val="center"/>
          </w:tcPr>
          <w:p w14:paraId="4EA216EB" w14:textId="77777777" w:rsidR="00A87224" w:rsidRPr="00903C9C" w:rsidRDefault="00A87224" w:rsidP="00853AF3">
            <w:pPr>
              <w:rPr>
                <w:rFonts w:ascii="Arial" w:hAnsi="Arial" w:cs="Arial"/>
                <w:i/>
                <w:szCs w:val="24"/>
              </w:rPr>
            </w:pPr>
            <w:proofErr w:type="spellStart"/>
            <w:r w:rsidRPr="00903C9C">
              <w:rPr>
                <w:rFonts w:ascii="Arial" w:hAnsi="Arial" w:cs="Arial"/>
                <w:i/>
                <w:szCs w:val="24"/>
              </w:rPr>
              <w:t>Д</w:t>
            </w:r>
            <w:r w:rsidR="0085511E" w:rsidRPr="00903C9C">
              <w:rPr>
                <w:rFonts w:ascii="Arial" w:hAnsi="Arial" w:cs="Arial"/>
                <w:i/>
                <w:szCs w:val="24"/>
              </w:rPr>
              <w:t>атум</w:t>
            </w:r>
            <w:proofErr w:type="spellEnd"/>
            <w:r w:rsidRPr="00903C9C">
              <w:rPr>
                <w:rFonts w:ascii="Arial" w:hAnsi="Arial" w:cs="Arial"/>
                <w:i/>
                <w:szCs w:val="24"/>
              </w:rPr>
              <w:t>:</w:t>
            </w:r>
          </w:p>
        </w:tc>
      </w:tr>
      <w:tr w:rsidR="00A87224" w:rsidRPr="000B71C8" w14:paraId="7728C837" w14:textId="77777777" w:rsidTr="00A87224">
        <w:trPr>
          <w:jc w:val="center"/>
        </w:trPr>
        <w:tc>
          <w:tcPr>
            <w:tcW w:w="13788" w:type="dxa"/>
            <w:gridSpan w:val="11"/>
            <w:vAlign w:val="center"/>
          </w:tcPr>
          <w:p w14:paraId="718F2565" w14:textId="77777777" w:rsidR="00A87224" w:rsidRPr="002B0F86" w:rsidRDefault="00A87224" w:rsidP="00853AF3">
            <w:pPr>
              <w:rPr>
                <w:rFonts w:ascii="Arial" w:hAnsi="Arial" w:cs="Arial"/>
                <w:szCs w:val="24"/>
                <w:lang w:val="ru-RU"/>
              </w:rPr>
            </w:pPr>
          </w:p>
          <w:p w14:paraId="1B9A92EC" w14:textId="77777777" w:rsidR="00A87224" w:rsidRPr="002B0F86" w:rsidRDefault="00A87224" w:rsidP="00853AF3">
            <w:pPr>
              <w:rPr>
                <w:rFonts w:ascii="Arial" w:hAnsi="Arial" w:cs="Arial"/>
                <w:szCs w:val="24"/>
                <w:lang w:val="ru-RU"/>
              </w:rPr>
            </w:pPr>
            <w:r w:rsidRPr="002B0F86">
              <w:rPr>
                <w:rFonts w:ascii="Arial" w:hAnsi="Arial" w:cs="Arial"/>
                <w:szCs w:val="24"/>
                <w:lang w:val="ru-RU"/>
              </w:rPr>
              <w:t>Г</w:t>
            </w:r>
            <w:r w:rsidR="0085511E" w:rsidRPr="002B0F86">
              <w:rPr>
                <w:rFonts w:ascii="Arial" w:hAnsi="Arial" w:cs="Arial"/>
                <w:szCs w:val="24"/>
                <w:lang w:val="ru-RU"/>
              </w:rPr>
              <w:t>лавни</w:t>
            </w:r>
            <w:r w:rsidRPr="002B0F86">
              <w:rPr>
                <w:rFonts w:ascii="Arial" w:hAnsi="Arial" w:cs="Arial"/>
                <w:szCs w:val="24"/>
                <w:lang w:val="ru-RU"/>
              </w:rPr>
              <w:t xml:space="preserve"> </w:t>
            </w:r>
            <w:r w:rsidR="0085511E" w:rsidRPr="002B0F86">
              <w:rPr>
                <w:rFonts w:ascii="Arial" w:hAnsi="Arial" w:cs="Arial"/>
                <w:szCs w:val="24"/>
                <w:lang w:val="ru-RU"/>
              </w:rPr>
              <w:t>извори</w:t>
            </w:r>
            <w:r w:rsidRPr="002B0F86">
              <w:rPr>
                <w:rFonts w:ascii="Arial" w:hAnsi="Arial" w:cs="Arial"/>
                <w:szCs w:val="24"/>
                <w:lang w:val="ru-RU"/>
              </w:rPr>
              <w:t xml:space="preserve"> </w:t>
            </w:r>
            <w:r w:rsidR="0085511E" w:rsidRPr="002B0F86">
              <w:rPr>
                <w:rFonts w:ascii="Arial" w:hAnsi="Arial" w:cs="Arial"/>
                <w:szCs w:val="24"/>
                <w:lang w:val="ru-RU"/>
              </w:rPr>
              <w:t>и</w:t>
            </w:r>
            <w:r w:rsidRPr="002B0F86">
              <w:rPr>
                <w:rFonts w:ascii="Arial" w:hAnsi="Arial" w:cs="Arial"/>
                <w:szCs w:val="24"/>
                <w:lang w:val="ru-RU"/>
              </w:rPr>
              <w:t xml:space="preserve"> </w:t>
            </w:r>
            <w:r w:rsidR="0085511E" w:rsidRPr="002B0F86">
              <w:rPr>
                <w:rFonts w:ascii="Arial" w:hAnsi="Arial" w:cs="Arial"/>
                <w:szCs w:val="24"/>
                <w:lang w:val="ru-RU"/>
              </w:rPr>
              <w:t>врсте</w:t>
            </w:r>
            <w:r w:rsidRPr="002B0F86">
              <w:rPr>
                <w:rFonts w:ascii="Arial" w:hAnsi="Arial" w:cs="Arial"/>
                <w:szCs w:val="24"/>
                <w:lang w:val="ru-RU"/>
              </w:rPr>
              <w:t xml:space="preserve"> </w:t>
            </w:r>
            <w:r w:rsidR="0085511E" w:rsidRPr="002B0F86">
              <w:rPr>
                <w:rFonts w:ascii="Arial" w:hAnsi="Arial" w:cs="Arial"/>
                <w:szCs w:val="24"/>
                <w:lang w:val="ru-RU"/>
              </w:rPr>
              <w:t>чврстог</w:t>
            </w:r>
            <w:r w:rsidRPr="002B0F86">
              <w:rPr>
                <w:rFonts w:ascii="Arial" w:hAnsi="Arial" w:cs="Arial"/>
                <w:szCs w:val="24"/>
                <w:lang w:val="ru-RU"/>
              </w:rPr>
              <w:t xml:space="preserve"> </w:t>
            </w:r>
            <w:r w:rsidR="0085511E" w:rsidRPr="002B0F86">
              <w:rPr>
                <w:rFonts w:ascii="Arial" w:hAnsi="Arial" w:cs="Arial"/>
                <w:szCs w:val="24"/>
                <w:lang w:val="ru-RU"/>
              </w:rPr>
              <w:t>отпада</w:t>
            </w:r>
            <w:r w:rsidRPr="002B0F86">
              <w:rPr>
                <w:rFonts w:ascii="Arial" w:hAnsi="Arial" w:cs="Arial"/>
                <w:szCs w:val="24"/>
                <w:lang w:val="ru-RU"/>
              </w:rPr>
              <w:t xml:space="preserve"> </w:t>
            </w:r>
            <w:r w:rsidR="0085511E" w:rsidRPr="002B0F86">
              <w:rPr>
                <w:rFonts w:ascii="Arial" w:hAnsi="Arial" w:cs="Arial"/>
                <w:szCs w:val="24"/>
                <w:lang w:val="ru-RU"/>
              </w:rPr>
              <w:t>који</w:t>
            </w:r>
            <w:r w:rsidRPr="002B0F86">
              <w:rPr>
                <w:rFonts w:ascii="Arial" w:hAnsi="Arial" w:cs="Arial"/>
                <w:szCs w:val="24"/>
                <w:lang w:val="ru-RU"/>
              </w:rPr>
              <w:t xml:space="preserve"> </w:t>
            </w:r>
            <w:r w:rsidR="0085511E" w:rsidRPr="002B0F86">
              <w:rPr>
                <w:rFonts w:ascii="Arial" w:hAnsi="Arial" w:cs="Arial"/>
                <w:szCs w:val="24"/>
                <w:lang w:val="ru-RU"/>
              </w:rPr>
              <w:t>се</w:t>
            </w:r>
            <w:r w:rsidRPr="002B0F86">
              <w:rPr>
                <w:rFonts w:ascii="Arial" w:hAnsi="Arial" w:cs="Arial"/>
                <w:szCs w:val="24"/>
                <w:lang w:val="ru-RU"/>
              </w:rPr>
              <w:t xml:space="preserve"> </w:t>
            </w:r>
            <w:r w:rsidR="0085511E" w:rsidRPr="002B0F86">
              <w:rPr>
                <w:rFonts w:ascii="Arial" w:hAnsi="Arial" w:cs="Arial"/>
                <w:szCs w:val="24"/>
                <w:lang w:val="ru-RU"/>
              </w:rPr>
              <w:t>производи</w:t>
            </w:r>
          </w:p>
          <w:p w14:paraId="14032BB3" w14:textId="77777777" w:rsidR="00A87224" w:rsidRPr="002B0F86" w:rsidRDefault="00A87224" w:rsidP="00853AF3">
            <w:pPr>
              <w:rPr>
                <w:rFonts w:ascii="Arial" w:hAnsi="Arial" w:cs="Arial"/>
                <w:szCs w:val="24"/>
                <w:lang w:val="ru-RU"/>
              </w:rPr>
            </w:pPr>
          </w:p>
          <w:p w14:paraId="58B01BD6" w14:textId="77777777" w:rsidR="00A87224" w:rsidRPr="002B0F86" w:rsidRDefault="00A87224" w:rsidP="00853AF3">
            <w:pPr>
              <w:rPr>
                <w:rFonts w:ascii="Arial" w:hAnsi="Arial" w:cs="Arial"/>
                <w:szCs w:val="24"/>
                <w:lang w:val="ru-RU"/>
              </w:rPr>
            </w:pPr>
          </w:p>
        </w:tc>
      </w:tr>
      <w:tr w:rsidR="00A87224" w:rsidRPr="00903C9C" w14:paraId="5590F525" w14:textId="77777777" w:rsidTr="00903C9C">
        <w:trPr>
          <w:jc w:val="center"/>
        </w:trPr>
        <w:tc>
          <w:tcPr>
            <w:tcW w:w="1318" w:type="dxa"/>
            <w:vAlign w:val="center"/>
          </w:tcPr>
          <w:p w14:paraId="7295E043" w14:textId="77777777" w:rsidR="00A87224" w:rsidRPr="00903C9C" w:rsidRDefault="0085511E" w:rsidP="00853AF3">
            <w:pPr>
              <w:jc w:val="center"/>
              <w:rPr>
                <w:rFonts w:ascii="Arial" w:hAnsi="Arial" w:cs="Arial"/>
                <w:sz w:val="20"/>
              </w:rPr>
            </w:pPr>
            <w:r w:rsidRPr="00903C9C">
              <w:rPr>
                <w:rFonts w:ascii="Arial" w:hAnsi="Arial" w:cs="Arial"/>
                <w:sz w:val="20"/>
              </w:rPr>
              <w:t>ВРСТ</w:t>
            </w:r>
            <w:r w:rsidR="00A87224" w:rsidRPr="00903C9C">
              <w:rPr>
                <w:rFonts w:ascii="Arial" w:hAnsi="Arial" w:cs="Arial"/>
                <w:sz w:val="20"/>
              </w:rPr>
              <w:t xml:space="preserve">А </w:t>
            </w:r>
            <w:r w:rsidRPr="00903C9C">
              <w:rPr>
                <w:rFonts w:ascii="Arial" w:hAnsi="Arial" w:cs="Arial"/>
                <w:sz w:val="20"/>
              </w:rPr>
              <w:t>ОТП</w:t>
            </w:r>
            <w:r w:rsidR="00A87224" w:rsidRPr="00903C9C">
              <w:rPr>
                <w:rFonts w:ascii="Arial" w:hAnsi="Arial" w:cs="Arial"/>
                <w:sz w:val="20"/>
              </w:rPr>
              <w:t>АДА</w:t>
            </w:r>
          </w:p>
        </w:tc>
        <w:tc>
          <w:tcPr>
            <w:tcW w:w="1384" w:type="dxa"/>
            <w:vAlign w:val="center"/>
          </w:tcPr>
          <w:p w14:paraId="7AC954F6" w14:textId="77777777" w:rsidR="00A87224" w:rsidRPr="00903C9C" w:rsidRDefault="0085511E" w:rsidP="00853AF3">
            <w:pPr>
              <w:jc w:val="center"/>
              <w:rPr>
                <w:rFonts w:ascii="Arial" w:hAnsi="Arial" w:cs="Arial"/>
                <w:sz w:val="20"/>
              </w:rPr>
            </w:pPr>
            <w:r w:rsidRPr="00903C9C">
              <w:rPr>
                <w:rFonts w:ascii="Arial" w:hAnsi="Arial" w:cs="Arial"/>
                <w:sz w:val="20"/>
              </w:rPr>
              <w:t>КО</w:t>
            </w:r>
            <w:r w:rsidR="00A87224" w:rsidRPr="00903C9C">
              <w:rPr>
                <w:rFonts w:ascii="Arial" w:hAnsi="Arial" w:cs="Arial"/>
                <w:sz w:val="20"/>
              </w:rPr>
              <w:t xml:space="preserve">Д </w:t>
            </w:r>
            <w:r w:rsidRPr="00903C9C">
              <w:rPr>
                <w:rFonts w:ascii="Arial" w:hAnsi="Arial" w:cs="Arial"/>
                <w:sz w:val="20"/>
              </w:rPr>
              <w:t>ОТП</w:t>
            </w:r>
            <w:r w:rsidR="00A87224" w:rsidRPr="00903C9C">
              <w:rPr>
                <w:rFonts w:ascii="Arial" w:hAnsi="Arial" w:cs="Arial"/>
                <w:sz w:val="20"/>
              </w:rPr>
              <w:t>АДА</w:t>
            </w:r>
          </w:p>
        </w:tc>
        <w:tc>
          <w:tcPr>
            <w:tcW w:w="1611" w:type="dxa"/>
            <w:gridSpan w:val="2"/>
            <w:vAlign w:val="center"/>
          </w:tcPr>
          <w:p w14:paraId="18CD4D7E" w14:textId="77777777" w:rsidR="00A87224" w:rsidRPr="00903C9C" w:rsidRDefault="0085511E" w:rsidP="00853AF3">
            <w:pPr>
              <w:jc w:val="center"/>
              <w:rPr>
                <w:rFonts w:ascii="Arial" w:hAnsi="Arial" w:cs="Arial"/>
                <w:sz w:val="20"/>
              </w:rPr>
            </w:pPr>
            <w:r w:rsidRPr="00903C9C">
              <w:rPr>
                <w:rFonts w:ascii="Arial" w:hAnsi="Arial" w:cs="Arial"/>
                <w:sz w:val="20"/>
              </w:rPr>
              <w:t>ОП</w:t>
            </w:r>
            <w:r w:rsidR="00A87224" w:rsidRPr="00903C9C">
              <w:rPr>
                <w:rFonts w:ascii="Arial" w:hAnsi="Arial" w:cs="Arial"/>
                <w:sz w:val="20"/>
              </w:rPr>
              <w:t>А</w:t>
            </w:r>
            <w:r w:rsidRPr="00903C9C">
              <w:rPr>
                <w:rFonts w:ascii="Arial" w:hAnsi="Arial" w:cs="Arial"/>
                <w:sz w:val="20"/>
              </w:rPr>
              <w:t>СНОСТ</w:t>
            </w:r>
          </w:p>
        </w:tc>
        <w:tc>
          <w:tcPr>
            <w:tcW w:w="1218" w:type="dxa"/>
            <w:vAlign w:val="center"/>
          </w:tcPr>
          <w:p w14:paraId="17229273" w14:textId="77777777" w:rsidR="00A87224" w:rsidRPr="00903C9C" w:rsidRDefault="00A87224" w:rsidP="00853AF3">
            <w:pPr>
              <w:jc w:val="center"/>
              <w:rPr>
                <w:rFonts w:ascii="Arial" w:hAnsi="Arial" w:cs="Arial"/>
                <w:sz w:val="20"/>
              </w:rPr>
            </w:pPr>
            <w:r w:rsidRPr="00903C9C">
              <w:rPr>
                <w:rFonts w:ascii="Arial" w:hAnsi="Arial" w:cs="Arial"/>
                <w:sz w:val="20"/>
              </w:rPr>
              <w:t>И</w:t>
            </w:r>
            <w:r w:rsidR="0085511E" w:rsidRPr="00903C9C">
              <w:rPr>
                <w:rFonts w:ascii="Arial" w:hAnsi="Arial" w:cs="Arial"/>
                <w:sz w:val="20"/>
              </w:rPr>
              <w:t>ЗВОР</w:t>
            </w:r>
          </w:p>
        </w:tc>
        <w:tc>
          <w:tcPr>
            <w:tcW w:w="1376" w:type="dxa"/>
            <w:vAlign w:val="center"/>
          </w:tcPr>
          <w:p w14:paraId="2458F7AE" w14:textId="77777777" w:rsidR="00A87224" w:rsidRPr="00903C9C" w:rsidRDefault="00A87224" w:rsidP="00853AF3">
            <w:pPr>
              <w:jc w:val="center"/>
              <w:rPr>
                <w:rFonts w:ascii="Arial" w:hAnsi="Arial" w:cs="Arial"/>
                <w:sz w:val="20"/>
              </w:rPr>
            </w:pPr>
            <w:r w:rsidRPr="00903C9C">
              <w:rPr>
                <w:rFonts w:ascii="Arial" w:hAnsi="Arial" w:cs="Arial"/>
                <w:sz w:val="20"/>
              </w:rPr>
              <w:t>Г</w:t>
            </w:r>
            <w:r w:rsidR="0085511E" w:rsidRPr="00903C9C">
              <w:rPr>
                <w:rFonts w:ascii="Arial" w:hAnsi="Arial" w:cs="Arial"/>
                <w:sz w:val="20"/>
              </w:rPr>
              <w:t>О</w:t>
            </w:r>
            <w:r w:rsidRPr="00903C9C">
              <w:rPr>
                <w:rFonts w:ascii="Arial" w:hAnsi="Arial" w:cs="Arial"/>
                <w:sz w:val="20"/>
              </w:rPr>
              <w:t xml:space="preserve">ДИШЊА </w:t>
            </w:r>
            <w:r w:rsidR="0085511E" w:rsidRPr="00903C9C">
              <w:rPr>
                <w:rFonts w:ascii="Arial" w:hAnsi="Arial" w:cs="Arial"/>
                <w:sz w:val="20"/>
              </w:rPr>
              <w:t>КОЛ</w:t>
            </w:r>
            <w:r w:rsidRPr="00903C9C">
              <w:rPr>
                <w:rFonts w:ascii="Arial" w:hAnsi="Arial" w:cs="Arial"/>
                <w:sz w:val="20"/>
              </w:rPr>
              <w:t>ИЧИ</w:t>
            </w:r>
            <w:r w:rsidR="0085511E" w:rsidRPr="00903C9C">
              <w:rPr>
                <w:rFonts w:ascii="Arial" w:hAnsi="Arial" w:cs="Arial"/>
                <w:sz w:val="20"/>
              </w:rPr>
              <w:t>Н</w:t>
            </w:r>
            <w:r w:rsidRPr="00903C9C">
              <w:rPr>
                <w:rFonts w:ascii="Arial" w:hAnsi="Arial" w:cs="Arial"/>
                <w:sz w:val="20"/>
              </w:rPr>
              <w:t>А</w:t>
            </w:r>
          </w:p>
        </w:tc>
        <w:tc>
          <w:tcPr>
            <w:tcW w:w="1867" w:type="dxa"/>
            <w:vAlign w:val="center"/>
          </w:tcPr>
          <w:p w14:paraId="0422A701" w14:textId="77777777" w:rsidR="00A87224" w:rsidRPr="00903C9C" w:rsidRDefault="0085511E" w:rsidP="00853AF3">
            <w:pPr>
              <w:jc w:val="center"/>
              <w:rPr>
                <w:rFonts w:ascii="Arial" w:hAnsi="Arial" w:cs="Arial"/>
                <w:sz w:val="20"/>
              </w:rPr>
            </w:pPr>
            <w:r w:rsidRPr="00903C9C">
              <w:rPr>
                <w:rFonts w:ascii="Arial" w:hAnsi="Arial" w:cs="Arial"/>
                <w:sz w:val="20"/>
              </w:rPr>
              <w:t>Н</w:t>
            </w:r>
            <w:r w:rsidR="00A87224" w:rsidRPr="00903C9C">
              <w:rPr>
                <w:rFonts w:ascii="Arial" w:hAnsi="Arial" w:cs="Arial"/>
                <w:sz w:val="20"/>
              </w:rPr>
              <w:t>АЧИ</w:t>
            </w:r>
            <w:r w:rsidRPr="00903C9C">
              <w:rPr>
                <w:rFonts w:ascii="Arial" w:hAnsi="Arial" w:cs="Arial"/>
                <w:sz w:val="20"/>
              </w:rPr>
              <w:t>Н</w:t>
            </w:r>
            <w:r w:rsidR="00A87224" w:rsidRPr="00903C9C">
              <w:rPr>
                <w:rFonts w:ascii="Arial" w:hAnsi="Arial" w:cs="Arial"/>
                <w:sz w:val="20"/>
              </w:rPr>
              <w:t xml:space="preserve"> </w:t>
            </w:r>
            <w:r w:rsidRPr="00903C9C">
              <w:rPr>
                <w:rFonts w:ascii="Arial" w:hAnsi="Arial" w:cs="Arial"/>
                <w:sz w:val="20"/>
              </w:rPr>
              <w:t>СКЛ</w:t>
            </w:r>
            <w:r w:rsidR="00A87224" w:rsidRPr="00903C9C">
              <w:rPr>
                <w:rFonts w:ascii="Arial" w:hAnsi="Arial" w:cs="Arial"/>
                <w:sz w:val="20"/>
              </w:rPr>
              <w:t>АДИШ</w:t>
            </w:r>
            <w:r w:rsidRPr="00903C9C">
              <w:rPr>
                <w:rFonts w:ascii="Arial" w:hAnsi="Arial" w:cs="Arial"/>
                <w:sz w:val="20"/>
              </w:rPr>
              <w:t>Т</w:t>
            </w:r>
            <w:r w:rsidR="00A87224" w:rsidRPr="00903C9C">
              <w:rPr>
                <w:rFonts w:ascii="Arial" w:hAnsi="Arial" w:cs="Arial"/>
                <w:sz w:val="20"/>
              </w:rPr>
              <w:t>ЕЊА</w:t>
            </w:r>
          </w:p>
        </w:tc>
        <w:tc>
          <w:tcPr>
            <w:tcW w:w="1522" w:type="dxa"/>
            <w:gridSpan w:val="2"/>
            <w:vAlign w:val="center"/>
          </w:tcPr>
          <w:p w14:paraId="406D8E35" w14:textId="77777777" w:rsidR="00A87224" w:rsidRPr="00903C9C" w:rsidRDefault="0085511E" w:rsidP="00853AF3">
            <w:pPr>
              <w:jc w:val="center"/>
              <w:rPr>
                <w:rFonts w:ascii="Arial" w:hAnsi="Arial" w:cs="Arial"/>
                <w:sz w:val="20"/>
              </w:rPr>
            </w:pPr>
            <w:r w:rsidRPr="00903C9C">
              <w:rPr>
                <w:rFonts w:ascii="Arial" w:hAnsi="Arial" w:cs="Arial"/>
                <w:sz w:val="20"/>
              </w:rPr>
              <w:t>ЛОК</w:t>
            </w:r>
            <w:r w:rsidR="00A87224" w:rsidRPr="00903C9C">
              <w:rPr>
                <w:rFonts w:ascii="Arial" w:hAnsi="Arial" w:cs="Arial"/>
                <w:sz w:val="20"/>
              </w:rPr>
              <w:t>АЦИ</w:t>
            </w:r>
            <w:r w:rsidRPr="00903C9C">
              <w:rPr>
                <w:rFonts w:ascii="Arial" w:hAnsi="Arial" w:cs="Arial"/>
                <w:sz w:val="20"/>
              </w:rPr>
              <w:t>Ј</w:t>
            </w:r>
            <w:r w:rsidR="00A87224" w:rsidRPr="00903C9C">
              <w:rPr>
                <w:rFonts w:ascii="Arial" w:hAnsi="Arial" w:cs="Arial"/>
                <w:sz w:val="20"/>
              </w:rPr>
              <w:t xml:space="preserve">А </w:t>
            </w:r>
            <w:r w:rsidRPr="00903C9C">
              <w:rPr>
                <w:rFonts w:ascii="Arial" w:hAnsi="Arial" w:cs="Arial"/>
                <w:sz w:val="20"/>
              </w:rPr>
              <w:t>СКЛ</w:t>
            </w:r>
            <w:r w:rsidR="00A87224" w:rsidRPr="00903C9C">
              <w:rPr>
                <w:rFonts w:ascii="Arial" w:hAnsi="Arial" w:cs="Arial"/>
                <w:sz w:val="20"/>
              </w:rPr>
              <w:t>АДИШ</w:t>
            </w:r>
            <w:r w:rsidRPr="00903C9C">
              <w:rPr>
                <w:rFonts w:ascii="Arial" w:hAnsi="Arial" w:cs="Arial"/>
                <w:sz w:val="20"/>
              </w:rPr>
              <w:t>Т</w:t>
            </w:r>
            <w:r w:rsidR="00A87224" w:rsidRPr="00903C9C">
              <w:rPr>
                <w:rFonts w:ascii="Arial" w:hAnsi="Arial" w:cs="Arial"/>
                <w:sz w:val="20"/>
              </w:rPr>
              <w:t>А</w:t>
            </w:r>
          </w:p>
        </w:tc>
        <w:tc>
          <w:tcPr>
            <w:tcW w:w="1755" w:type="dxa"/>
            <w:vAlign w:val="center"/>
          </w:tcPr>
          <w:p w14:paraId="45F54D9D" w14:textId="77777777" w:rsidR="00A87224" w:rsidRPr="00903C9C" w:rsidRDefault="00A87224" w:rsidP="00853AF3">
            <w:pPr>
              <w:jc w:val="center"/>
              <w:rPr>
                <w:rFonts w:ascii="Arial" w:hAnsi="Arial" w:cs="Arial"/>
                <w:sz w:val="20"/>
              </w:rPr>
            </w:pPr>
            <w:r w:rsidRPr="00903C9C">
              <w:rPr>
                <w:rFonts w:ascii="Arial" w:hAnsi="Arial" w:cs="Arial"/>
                <w:sz w:val="20"/>
              </w:rPr>
              <w:t>АДЕ</w:t>
            </w:r>
            <w:r w:rsidR="0085511E" w:rsidRPr="00903C9C">
              <w:rPr>
                <w:rFonts w:ascii="Arial" w:hAnsi="Arial" w:cs="Arial"/>
                <w:sz w:val="20"/>
              </w:rPr>
              <w:t>КВ</w:t>
            </w:r>
            <w:r w:rsidRPr="00903C9C">
              <w:rPr>
                <w:rFonts w:ascii="Arial" w:hAnsi="Arial" w:cs="Arial"/>
                <w:sz w:val="20"/>
              </w:rPr>
              <w:t>А</w:t>
            </w:r>
            <w:r w:rsidR="0085511E" w:rsidRPr="00903C9C">
              <w:rPr>
                <w:rFonts w:ascii="Arial" w:hAnsi="Arial" w:cs="Arial"/>
                <w:sz w:val="20"/>
              </w:rPr>
              <w:t>ТНОСТ</w:t>
            </w:r>
            <w:r w:rsidRPr="00903C9C">
              <w:rPr>
                <w:rFonts w:ascii="Arial" w:hAnsi="Arial" w:cs="Arial"/>
                <w:sz w:val="20"/>
              </w:rPr>
              <w:t xml:space="preserve"> </w:t>
            </w:r>
            <w:r w:rsidR="0085511E" w:rsidRPr="00903C9C">
              <w:rPr>
                <w:rFonts w:ascii="Arial" w:hAnsi="Arial" w:cs="Arial"/>
                <w:sz w:val="20"/>
              </w:rPr>
              <w:t>СКЛ</w:t>
            </w:r>
            <w:r w:rsidRPr="00903C9C">
              <w:rPr>
                <w:rFonts w:ascii="Arial" w:hAnsi="Arial" w:cs="Arial"/>
                <w:sz w:val="20"/>
              </w:rPr>
              <w:t>АДИШ</w:t>
            </w:r>
            <w:r w:rsidR="0085511E" w:rsidRPr="00903C9C">
              <w:rPr>
                <w:rFonts w:ascii="Arial" w:hAnsi="Arial" w:cs="Arial"/>
                <w:sz w:val="20"/>
              </w:rPr>
              <w:t>Т</w:t>
            </w:r>
            <w:r w:rsidRPr="00903C9C">
              <w:rPr>
                <w:rFonts w:ascii="Arial" w:hAnsi="Arial" w:cs="Arial"/>
                <w:sz w:val="20"/>
              </w:rPr>
              <w:t>А</w:t>
            </w:r>
          </w:p>
        </w:tc>
        <w:tc>
          <w:tcPr>
            <w:tcW w:w="1737" w:type="dxa"/>
            <w:vAlign w:val="center"/>
          </w:tcPr>
          <w:p w14:paraId="6EAF4903" w14:textId="77777777" w:rsidR="00A87224" w:rsidRPr="00903C9C" w:rsidRDefault="0085511E" w:rsidP="00853AF3">
            <w:pPr>
              <w:jc w:val="center"/>
              <w:rPr>
                <w:rFonts w:ascii="Arial" w:hAnsi="Arial" w:cs="Arial"/>
                <w:sz w:val="20"/>
              </w:rPr>
            </w:pPr>
            <w:r w:rsidRPr="00903C9C">
              <w:rPr>
                <w:rFonts w:ascii="Arial" w:hAnsi="Arial" w:cs="Arial"/>
                <w:sz w:val="20"/>
              </w:rPr>
              <w:t>ТР</w:t>
            </w:r>
            <w:r w:rsidR="00A87224" w:rsidRPr="00903C9C">
              <w:rPr>
                <w:rFonts w:ascii="Arial" w:hAnsi="Arial" w:cs="Arial"/>
                <w:sz w:val="20"/>
              </w:rPr>
              <w:t>Е</w:t>
            </w:r>
            <w:r w:rsidRPr="00903C9C">
              <w:rPr>
                <w:rFonts w:ascii="Arial" w:hAnsi="Arial" w:cs="Arial"/>
                <w:sz w:val="20"/>
              </w:rPr>
              <w:t>НУТН</w:t>
            </w:r>
            <w:r w:rsidR="00A87224" w:rsidRPr="00903C9C">
              <w:rPr>
                <w:rFonts w:ascii="Arial" w:hAnsi="Arial" w:cs="Arial"/>
                <w:sz w:val="20"/>
              </w:rPr>
              <w:t>А ДЕ</w:t>
            </w:r>
            <w:r w:rsidRPr="00903C9C">
              <w:rPr>
                <w:rFonts w:ascii="Arial" w:hAnsi="Arial" w:cs="Arial"/>
                <w:sz w:val="20"/>
              </w:rPr>
              <w:t>СТ</w:t>
            </w:r>
            <w:r w:rsidR="00A87224" w:rsidRPr="00903C9C">
              <w:rPr>
                <w:rFonts w:ascii="Arial" w:hAnsi="Arial" w:cs="Arial"/>
                <w:sz w:val="20"/>
              </w:rPr>
              <w:t>И</w:t>
            </w:r>
            <w:r w:rsidRPr="00903C9C">
              <w:rPr>
                <w:rFonts w:ascii="Arial" w:hAnsi="Arial" w:cs="Arial"/>
                <w:sz w:val="20"/>
              </w:rPr>
              <w:t>Н</w:t>
            </w:r>
            <w:r w:rsidR="00A87224" w:rsidRPr="00903C9C">
              <w:rPr>
                <w:rFonts w:ascii="Arial" w:hAnsi="Arial" w:cs="Arial"/>
                <w:sz w:val="20"/>
              </w:rPr>
              <w:t>АЦИ</w:t>
            </w:r>
            <w:r w:rsidRPr="00903C9C">
              <w:rPr>
                <w:rFonts w:ascii="Arial" w:hAnsi="Arial" w:cs="Arial"/>
                <w:sz w:val="20"/>
              </w:rPr>
              <w:t>Ј</w:t>
            </w:r>
            <w:r w:rsidR="00A87224" w:rsidRPr="00903C9C">
              <w:rPr>
                <w:rFonts w:ascii="Arial" w:hAnsi="Arial" w:cs="Arial"/>
                <w:sz w:val="20"/>
              </w:rPr>
              <w:t>А</w:t>
            </w:r>
          </w:p>
        </w:tc>
      </w:tr>
      <w:tr w:rsidR="00A87224" w:rsidRPr="00903C9C" w14:paraId="48DD02D5" w14:textId="77777777" w:rsidTr="00903C9C">
        <w:trPr>
          <w:jc w:val="center"/>
        </w:trPr>
        <w:tc>
          <w:tcPr>
            <w:tcW w:w="1318" w:type="dxa"/>
            <w:vAlign w:val="center"/>
          </w:tcPr>
          <w:p w14:paraId="35196C6D" w14:textId="77777777" w:rsidR="00A87224" w:rsidRPr="00903C9C" w:rsidRDefault="00A87224" w:rsidP="00853AF3">
            <w:pPr>
              <w:rPr>
                <w:rFonts w:ascii="Arial" w:hAnsi="Arial" w:cs="Arial"/>
                <w:szCs w:val="24"/>
              </w:rPr>
            </w:pPr>
          </w:p>
          <w:p w14:paraId="2B615F3A" w14:textId="77777777" w:rsidR="00A87224" w:rsidRPr="00903C9C" w:rsidRDefault="00A87224" w:rsidP="00853AF3">
            <w:pPr>
              <w:rPr>
                <w:rFonts w:ascii="Arial" w:hAnsi="Arial" w:cs="Arial"/>
                <w:szCs w:val="24"/>
              </w:rPr>
            </w:pPr>
          </w:p>
          <w:p w14:paraId="518EEE70" w14:textId="77777777" w:rsidR="00A87224" w:rsidRPr="00903C9C" w:rsidRDefault="00A87224" w:rsidP="00853AF3">
            <w:pPr>
              <w:rPr>
                <w:rFonts w:ascii="Arial" w:hAnsi="Arial" w:cs="Arial"/>
                <w:szCs w:val="24"/>
              </w:rPr>
            </w:pPr>
          </w:p>
        </w:tc>
        <w:tc>
          <w:tcPr>
            <w:tcW w:w="1384" w:type="dxa"/>
            <w:vAlign w:val="center"/>
          </w:tcPr>
          <w:p w14:paraId="735E2BA1" w14:textId="77777777" w:rsidR="00A87224" w:rsidRPr="00903C9C" w:rsidRDefault="00A87224" w:rsidP="00853AF3">
            <w:pPr>
              <w:rPr>
                <w:rFonts w:ascii="Arial" w:hAnsi="Arial" w:cs="Arial"/>
                <w:szCs w:val="24"/>
              </w:rPr>
            </w:pPr>
          </w:p>
        </w:tc>
        <w:tc>
          <w:tcPr>
            <w:tcW w:w="1611" w:type="dxa"/>
            <w:gridSpan w:val="2"/>
            <w:vAlign w:val="center"/>
          </w:tcPr>
          <w:p w14:paraId="7EBCC3BC" w14:textId="77777777" w:rsidR="00A87224" w:rsidRPr="00903C9C" w:rsidRDefault="00A87224" w:rsidP="00853AF3">
            <w:pPr>
              <w:rPr>
                <w:rFonts w:ascii="Arial" w:hAnsi="Arial" w:cs="Arial"/>
                <w:szCs w:val="24"/>
              </w:rPr>
            </w:pPr>
          </w:p>
        </w:tc>
        <w:tc>
          <w:tcPr>
            <w:tcW w:w="1218" w:type="dxa"/>
            <w:vAlign w:val="center"/>
          </w:tcPr>
          <w:p w14:paraId="2AADF411" w14:textId="77777777" w:rsidR="00A87224" w:rsidRPr="00903C9C" w:rsidRDefault="00A87224" w:rsidP="00853AF3">
            <w:pPr>
              <w:rPr>
                <w:rFonts w:ascii="Arial" w:hAnsi="Arial" w:cs="Arial"/>
                <w:szCs w:val="24"/>
              </w:rPr>
            </w:pPr>
          </w:p>
        </w:tc>
        <w:tc>
          <w:tcPr>
            <w:tcW w:w="1376" w:type="dxa"/>
            <w:vAlign w:val="center"/>
          </w:tcPr>
          <w:p w14:paraId="6E78F1E3" w14:textId="77777777" w:rsidR="00A87224" w:rsidRPr="00903C9C" w:rsidRDefault="00A87224" w:rsidP="00853AF3">
            <w:pPr>
              <w:rPr>
                <w:rFonts w:ascii="Arial" w:hAnsi="Arial" w:cs="Arial"/>
                <w:szCs w:val="24"/>
              </w:rPr>
            </w:pPr>
          </w:p>
        </w:tc>
        <w:tc>
          <w:tcPr>
            <w:tcW w:w="1867" w:type="dxa"/>
            <w:vAlign w:val="center"/>
          </w:tcPr>
          <w:p w14:paraId="30E476C5" w14:textId="77777777" w:rsidR="00A87224" w:rsidRPr="00903C9C" w:rsidRDefault="00A87224" w:rsidP="00853AF3">
            <w:pPr>
              <w:rPr>
                <w:rFonts w:ascii="Arial" w:hAnsi="Arial" w:cs="Arial"/>
                <w:szCs w:val="24"/>
              </w:rPr>
            </w:pPr>
          </w:p>
        </w:tc>
        <w:tc>
          <w:tcPr>
            <w:tcW w:w="1522" w:type="dxa"/>
            <w:gridSpan w:val="2"/>
            <w:vAlign w:val="center"/>
          </w:tcPr>
          <w:p w14:paraId="47AD2D39" w14:textId="77777777" w:rsidR="00A87224" w:rsidRPr="00903C9C" w:rsidRDefault="00A87224" w:rsidP="00853AF3">
            <w:pPr>
              <w:rPr>
                <w:rFonts w:ascii="Arial" w:hAnsi="Arial" w:cs="Arial"/>
                <w:szCs w:val="24"/>
              </w:rPr>
            </w:pPr>
          </w:p>
        </w:tc>
        <w:tc>
          <w:tcPr>
            <w:tcW w:w="1755" w:type="dxa"/>
            <w:vAlign w:val="center"/>
          </w:tcPr>
          <w:p w14:paraId="59ACAC63" w14:textId="77777777" w:rsidR="00A87224" w:rsidRPr="00903C9C" w:rsidRDefault="00A87224" w:rsidP="00853AF3">
            <w:pPr>
              <w:rPr>
                <w:rFonts w:ascii="Arial" w:hAnsi="Arial" w:cs="Arial"/>
                <w:szCs w:val="24"/>
              </w:rPr>
            </w:pPr>
          </w:p>
        </w:tc>
        <w:tc>
          <w:tcPr>
            <w:tcW w:w="1737" w:type="dxa"/>
            <w:vAlign w:val="center"/>
          </w:tcPr>
          <w:p w14:paraId="505E3325" w14:textId="77777777" w:rsidR="00A87224" w:rsidRPr="00903C9C" w:rsidRDefault="00A87224" w:rsidP="00853AF3">
            <w:pPr>
              <w:rPr>
                <w:rFonts w:ascii="Arial" w:hAnsi="Arial" w:cs="Arial"/>
                <w:szCs w:val="24"/>
              </w:rPr>
            </w:pPr>
          </w:p>
        </w:tc>
      </w:tr>
      <w:tr w:rsidR="00A87224" w:rsidRPr="00903C9C" w14:paraId="150E464D" w14:textId="77777777" w:rsidTr="00903C9C">
        <w:trPr>
          <w:jc w:val="center"/>
        </w:trPr>
        <w:tc>
          <w:tcPr>
            <w:tcW w:w="1318" w:type="dxa"/>
            <w:vAlign w:val="center"/>
          </w:tcPr>
          <w:p w14:paraId="61C290E6" w14:textId="77777777" w:rsidR="00A87224" w:rsidRPr="00903C9C" w:rsidRDefault="00A87224" w:rsidP="00853AF3">
            <w:pPr>
              <w:rPr>
                <w:rFonts w:ascii="Arial" w:hAnsi="Arial" w:cs="Arial"/>
                <w:szCs w:val="24"/>
              </w:rPr>
            </w:pPr>
          </w:p>
          <w:p w14:paraId="003DBA80" w14:textId="77777777" w:rsidR="00A87224" w:rsidRPr="00903C9C" w:rsidRDefault="00A87224" w:rsidP="00853AF3">
            <w:pPr>
              <w:rPr>
                <w:rFonts w:ascii="Arial" w:hAnsi="Arial" w:cs="Arial"/>
                <w:szCs w:val="24"/>
              </w:rPr>
            </w:pPr>
          </w:p>
          <w:p w14:paraId="5B28660A" w14:textId="77777777" w:rsidR="00A87224" w:rsidRPr="00903C9C" w:rsidRDefault="00A87224" w:rsidP="00853AF3">
            <w:pPr>
              <w:rPr>
                <w:rFonts w:ascii="Arial" w:hAnsi="Arial" w:cs="Arial"/>
                <w:szCs w:val="24"/>
              </w:rPr>
            </w:pPr>
          </w:p>
        </w:tc>
        <w:tc>
          <w:tcPr>
            <w:tcW w:w="1384" w:type="dxa"/>
            <w:vAlign w:val="center"/>
          </w:tcPr>
          <w:p w14:paraId="37DF678D" w14:textId="77777777" w:rsidR="00A87224" w:rsidRPr="00903C9C" w:rsidRDefault="00A87224" w:rsidP="00853AF3">
            <w:pPr>
              <w:rPr>
                <w:rFonts w:ascii="Arial" w:hAnsi="Arial" w:cs="Arial"/>
                <w:szCs w:val="24"/>
              </w:rPr>
            </w:pPr>
          </w:p>
        </w:tc>
        <w:tc>
          <w:tcPr>
            <w:tcW w:w="1611" w:type="dxa"/>
            <w:gridSpan w:val="2"/>
            <w:vAlign w:val="center"/>
          </w:tcPr>
          <w:p w14:paraId="10944CE4" w14:textId="77777777" w:rsidR="00A87224" w:rsidRPr="00903C9C" w:rsidRDefault="00A87224" w:rsidP="00853AF3">
            <w:pPr>
              <w:rPr>
                <w:rFonts w:ascii="Arial" w:hAnsi="Arial" w:cs="Arial"/>
                <w:szCs w:val="24"/>
              </w:rPr>
            </w:pPr>
          </w:p>
        </w:tc>
        <w:tc>
          <w:tcPr>
            <w:tcW w:w="1218" w:type="dxa"/>
            <w:vAlign w:val="center"/>
          </w:tcPr>
          <w:p w14:paraId="245670F1" w14:textId="77777777" w:rsidR="00A87224" w:rsidRPr="00903C9C" w:rsidRDefault="00A87224" w:rsidP="00853AF3">
            <w:pPr>
              <w:rPr>
                <w:rFonts w:ascii="Arial" w:hAnsi="Arial" w:cs="Arial"/>
                <w:szCs w:val="24"/>
              </w:rPr>
            </w:pPr>
          </w:p>
        </w:tc>
        <w:tc>
          <w:tcPr>
            <w:tcW w:w="1376" w:type="dxa"/>
            <w:vAlign w:val="center"/>
          </w:tcPr>
          <w:p w14:paraId="2337842D" w14:textId="77777777" w:rsidR="00A87224" w:rsidRPr="00903C9C" w:rsidRDefault="00A87224" w:rsidP="00853AF3">
            <w:pPr>
              <w:rPr>
                <w:rFonts w:ascii="Arial" w:hAnsi="Arial" w:cs="Arial"/>
                <w:szCs w:val="24"/>
              </w:rPr>
            </w:pPr>
          </w:p>
        </w:tc>
        <w:tc>
          <w:tcPr>
            <w:tcW w:w="1867" w:type="dxa"/>
            <w:vAlign w:val="center"/>
          </w:tcPr>
          <w:p w14:paraId="23D675C9" w14:textId="77777777" w:rsidR="00A87224" w:rsidRPr="00903C9C" w:rsidRDefault="00A87224" w:rsidP="00853AF3">
            <w:pPr>
              <w:rPr>
                <w:rFonts w:ascii="Arial" w:hAnsi="Arial" w:cs="Arial"/>
                <w:szCs w:val="24"/>
              </w:rPr>
            </w:pPr>
          </w:p>
        </w:tc>
        <w:tc>
          <w:tcPr>
            <w:tcW w:w="1522" w:type="dxa"/>
            <w:gridSpan w:val="2"/>
            <w:vAlign w:val="center"/>
          </w:tcPr>
          <w:p w14:paraId="757165C6" w14:textId="77777777" w:rsidR="00A87224" w:rsidRPr="00903C9C" w:rsidRDefault="00A87224" w:rsidP="00853AF3">
            <w:pPr>
              <w:rPr>
                <w:rFonts w:ascii="Arial" w:hAnsi="Arial" w:cs="Arial"/>
                <w:szCs w:val="24"/>
              </w:rPr>
            </w:pPr>
          </w:p>
        </w:tc>
        <w:tc>
          <w:tcPr>
            <w:tcW w:w="1755" w:type="dxa"/>
            <w:vAlign w:val="center"/>
          </w:tcPr>
          <w:p w14:paraId="1A5A6141" w14:textId="77777777" w:rsidR="00A87224" w:rsidRPr="00903C9C" w:rsidRDefault="00A87224" w:rsidP="00853AF3">
            <w:pPr>
              <w:rPr>
                <w:rFonts w:ascii="Arial" w:hAnsi="Arial" w:cs="Arial"/>
                <w:szCs w:val="24"/>
              </w:rPr>
            </w:pPr>
          </w:p>
        </w:tc>
        <w:tc>
          <w:tcPr>
            <w:tcW w:w="1737" w:type="dxa"/>
            <w:vAlign w:val="center"/>
          </w:tcPr>
          <w:p w14:paraId="1851CC10" w14:textId="77777777" w:rsidR="00A87224" w:rsidRPr="00903C9C" w:rsidRDefault="00A87224" w:rsidP="00853AF3">
            <w:pPr>
              <w:rPr>
                <w:rFonts w:ascii="Arial" w:hAnsi="Arial" w:cs="Arial"/>
                <w:szCs w:val="24"/>
              </w:rPr>
            </w:pPr>
          </w:p>
        </w:tc>
      </w:tr>
      <w:tr w:rsidR="00A87224" w:rsidRPr="00903C9C" w14:paraId="7EEAA124" w14:textId="77777777" w:rsidTr="00903C9C">
        <w:trPr>
          <w:jc w:val="center"/>
        </w:trPr>
        <w:tc>
          <w:tcPr>
            <w:tcW w:w="1318" w:type="dxa"/>
            <w:vAlign w:val="center"/>
          </w:tcPr>
          <w:p w14:paraId="5FABAC32" w14:textId="77777777" w:rsidR="00A87224" w:rsidRPr="00903C9C" w:rsidRDefault="00A87224" w:rsidP="00853AF3">
            <w:pPr>
              <w:rPr>
                <w:rFonts w:ascii="Arial" w:hAnsi="Arial" w:cs="Arial"/>
                <w:szCs w:val="24"/>
              </w:rPr>
            </w:pPr>
          </w:p>
          <w:p w14:paraId="57F9EB28" w14:textId="77777777" w:rsidR="00A87224" w:rsidRPr="00903C9C" w:rsidRDefault="00A87224" w:rsidP="00853AF3">
            <w:pPr>
              <w:rPr>
                <w:rFonts w:ascii="Arial" w:hAnsi="Arial" w:cs="Arial"/>
                <w:szCs w:val="24"/>
              </w:rPr>
            </w:pPr>
          </w:p>
          <w:p w14:paraId="29BF3413" w14:textId="77777777" w:rsidR="00A87224" w:rsidRPr="00903C9C" w:rsidRDefault="00A87224" w:rsidP="00853AF3">
            <w:pPr>
              <w:rPr>
                <w:rFonts w:ascii="Arial" w:hAnsi="Arial" w:cs="Arial"/>
                <w:szCs w:val="24"/>
              </w:rPr>
            </w:pPr>
          </w:p>
        </w:tc>
        <w:tc>
          <w:tcPr>
            <w:tcW w:w="1384" w:type="dxa"/>
            <w:vAlign w:val="center"/>
          </w:tcPr>
          <w:p w14:paraId="273D8EE0" w14:textId="77777777" w:rsidR="00A87224" w:rsidRPr="00903C9C" w:rsidRDefault="00A87224" w:rsidP="00853AF3">
            <w:pPr>
              <w:rPr>
                <w:rFonts w:ascii="Arial" w:hAnsi="Arial" w:cs="Arial"/>
                <w:szCs w:val="24"/>
              </w:rPr>
            </w:pPr>
          </w:p>
        </w:tc>
        <w:tc>
          <w:tcPr>
            <w:tcW w:w="1611" w:type="dxa"/>
            <w:gridSpan w:val="2"/>
            <w:vAlign w:val="center"/>
          </w:tcPr>
          <w:p w14:paraId="7F9EF645" w14:textId="77777777" w:rsidR="00A87224" w:rsidRPr="00903C9C" w:rsidRDefault="00A87224" w:rsidP="00853AF3">
            <w:pPr>
              <w:rPr>
                <w:rFonts w:ascii="Arial" w:hAnsi="Arial" w:cs="Arial"/>
                <w:szCs w:val="24"/>
              </w:rPr>
            </w:pPr>
          </w:p>
        </w:tc>
        <w:tc>
          <w:tcPr>
            <w:tcW w:w="1218" w:type="dxa"/>
            <w:vAlign w:val="center"/>
          </w:tcPr>
          <w:p w14:paraId="105ABF8A" w14:textId="77777777" w:rsidR="00A87224" w:rsidRPr="00903C9C" w:rsidRDefault="00A87224" w:rsidP="00853AF3">
            <w:pPr>
              <w:rPr>
                <w:rFonts w:ascii="Arial" w:hAnsi="Arial" w:cs="Arial"/>
                <w:szCs w:val="24"/>
              </w:rPr>
            </w:pPr>
          </w:p>
        </w:tc>
        <w:tc>
          <w:tcPr>
            <w:tcW w:w="1376" w:type="dxa"/>
            <w:vAlign w:val="center"/>
          </w:tcPr>
          <w:p w14:paraId="0472B806" w14:textId="77777777" w:rsidR="00A87224" w:rsidRPr="00903C9C" w:rsidRDefault="00A87224" w:rsidP="00853AF3">
            <w:pPr>
              <w:rPr>
                <w:rFonts w:ascii="Arial" w:hAnsi="Arial" w:cs="Arial"/>
                <w:szCs w:val="24"/>
              </w:rPr>
            </w:pPr>
          </w:p>
        </w:tc>
        <w:tc>
          <w:tcPr>
            <w:tcW w:w="1867" w:type="dxa"/>
            <w:vAlign w:val="center"/>
          </w:tcPr>
          <w:p w14:paraId="400A7C12" w14:textId="77777777" w:rsidR="00A87224" w:rsidRPr="00903C9C" w:rsidRDefault="00A87224" w:rsidP="00853AF3">
            <w:pPr>
              <w:rPr>
                <w:rFonts w:ascii="Arial" w:hAnsi="Arial" w:cs="Arial"/>
                <w:szCs w:val="24"/>
              </w:rPr>
            </w:pPr>
          </w:p>
        </w:tc>
        <w:tc>
          <w:tcPr>
            <w:tcW w:w="1522" w:type="dxa"/>
            <w:gridSpan w:val="2"/>
            <w:vAlign w:val="center"/>
          </w:tcPr>
          <w:p w14:paraId="6D4699B9" w14:textId="77777777" w:rsidR="00A87224" w:rsidRPr="00903C9C" w:rsidRDefault="00A87224" w:rsidP="00853AF3">
            <w:pPr>
              <w:rPr>
                <w:rFonts w:ascii="Arial" w:hAnsi="Arial" w:cs="Arial"/>
                <w:szCs w:val="24"/>
              </w:rPr>
            </w:pPr>
          </w:p>
        </w:tc>
        <w:tc>
          <w:tcPr>
            <w:tcW w:w="1755" w:type="dxa"/>
            <w:vAlign w:val="center"/>
          </w:tcPr>
          <w:p w14:paraId="48845095" w14:textId="77777777" w:rsidR="00A87224" w:rsidRPr="00903C9C" w:rsidRDefault="00A87224" w:rsidP="00853AF3">
            <w:pPr>
              <w:rPr>
                <w:rFonts w:ascii="Arial" w:hAnsi="Arial" w:cs="Arial"/>
                <w:szCs w:val="24"/>
              </w:rPr>
            </w:pPr>
          </w:p>
        </w:tc>
        <w:tc>
          <w:tcPr>
            <w:tcW w:w="1737" w:type="dxa"/>
            <w:vAlign w:val="center"/>
          </w:tcPr>
          <w:p w14:paraId="17144012" w14:textId="77777777" w:rsidR="00A87224" w:rsidRPr="00903C9C" w:rsidRDefault="00A87224" w:rsidP="00853AF3">
            <w:pPr>
              <w:rPr>
                <w:rFonts w:ascii="Arial" w:hAnsi="Arial" w:cs="Arial"/>
                <w:szCs w:val="24"/>
              </w:rPr>
            </w:pPr>
          </w:p>
        </w:tc>
      </w:tr>
      <w:tr w:rsidR="00A87224" w:rsidRPr="00903C9C" w14:paraId="60637F03" w14:textId="77777777" w:rsidTr="00903C9C">
        <w:trPr>
          <w:jc w:val="center"/>
        </w:trPr>
        <w:tc>
          <w:tcPr>
            <w:tcW w:w="1318" w:type="dxa"/>
            <w:vAlign w:val="center"/>
          </w:tcPr>
          <w:p w14:paraId="0A34E189" w14:textId="77777777" w:rsidR="00A87224" w:rsidRPr="00903C9C" w:rsidRDefault="00A87224" w:rsidP="00853AF3">
            <w:pPr>
              <w:rPr>
                <w:rFonts w:ascii="Arial" w:hAnsi="Arial" w:cs="Arial"/>
                <w:szCs w:val="24"/>
              </w:rPr>
            </w:pPr>
          </w:p>
          <w:p w14:paraId="29BCF733" w14:textId="77777777" w:rsidR="00A87224" w:rsidRPr="00903C9C" w:rsidRDefault="00A87224" w:rsidP="00853AF3">
            <w:pPr>
              <w:rPr>
                <w:rFonts w:ascii="Arial" w:hAnsi="Arial" w:cs="Arial"/>
                <w:szCs w:val="24"/>
              </w:rPr>
            </w:pPr>
          </w:p>
          <w:p w14:paraId="51641C5E" w14:textId="77777777" w:rsidR="00A87224" w:rsidRPr="00903C9C" w:rsidRDefault="00A87224" w:rsidP="00853AF3">
            <w:pPr>
              <w:rPr>
                <w:rFonts w:ascii="Arial" w:hAnsi="Arial" w:cs="Arial"/>
                <w:szCs w:val="24"/>
              </w:rPr>
            </w:pPr>
          </w:p>
          <w:p w14:paraId="08A12EE0" w14:textId="77777777" w:rsidR="00A87224" w:rsidRPr="00903C9C" w:rsidRDefault="00A87224" w:rsidP="00853AF3">
            <w:pPr>
              <w:rPr>
                <w:rFonts w:ascii="Arial" w:hAnsi="Arial" w:cs="Arial"/>
                <w:szCs w:val="24"/>
              </w:rPr>
            </w:pPr>
          </w:p>
        </w:tc>
        <w:tc>
          <w:tcPr>
            <w:tcW w:w="1384" w:type="dxa"/>
            <w:vAlign w:val="center"/>
          </w:tcPr>
          <w:p w14:paraId="2A8FE9FE" w14:textId="77777777" w:rsidR="00A87224" w:rsidRPr="00903C9C" w:rsidRDefault="00A87224" w:rsidP="00853AF3">
            <w:pPr>
              <w:rPr>
                <w:rFonts w:ascii="Arial" w:hAnsi="Arial" w:cs="Arial"/>
                <w:szCs w:val="24"/>
              </w:rPr>
            </w:pPr>
          </w:p>
        </w:tc>
        <w:tc>
          <w:tcPr>
            <w:tcW w:w="1611" w:type="dxa"/>
            <w:gridSpan w:val="2"/>
            <w:vAlign w:val="center"/>
          </w:tcPr>
          <w:p w14:paraId="6E108BF7" w14:textId="77777777" w:rsidR="00A87224" w:rsidRPr="00903C9C" w:rsidRDefault="00A87224" w:rsidP="00853AF3">
            <w:pPr>
              <w:rPr>
                <w:rFonts w:ascii="Arial" w:hAnsi="Arial" w:cs="Arial"/>
                <w:szCs w:val="24"/>
              </w:rPr>
            </w:pPr>
          </w:p>
        </w:tc>
        <w:tc>
          <w:tcPr>
            <w:tcW w:w="1218" w:type="dxa"/>
            <w:vAlign w:val="center"/>
          </w:tcPr>
          <w:p w14:paraId="0BD662A4" w14:textId="77777777" w:rsidR="00A87224" w:rsidRPr="00903C9C" w:rsidRDefault="00A87224" w:rsidP="00853AF3">
            <w:pPr>
              <w:rPr>
                <w:rFonts w:ascii="Arial" w:hAnsi="Arial" w:cs="Arial"/>
                <w:szCs w:val="24"/>
              </w:rPr>
            </w:pPr>
          </w:p>
        </w:tc>
        <w:tc>
          <w:tcPr>
            <w:tcW w:w="1376" w:type="dxa"/>
            <w:vAlign w:val="center"/>
          </w:tcPr>
          <w:p w14:paraId="3A92F43C" w14:textId="77777777" w:rsidR="00A87224" w:rsidRPr="00903C9C" w:rsidRDefault="00A87224" w:rsidP="00853AF3">
            <w:pPr>
              <w:rPr>
                <w:rFonts w:ascii="Arial" w:hAnsi="Arial" w:cs="Arial"/>
                <w:szCs w:val="24"/>
              </w:rPr>
            </w:pPr>
          </w:p>
        </w:tc>
        <w:tc>
          <w:tcPr>
            <w:tcW w:w="1867" w:type="dxa"/>
            <w:vAlign w:val="center"/>
          </w:tcPr>
          <w:p w14:paraId="32B086A7" w14:textId="77777777" w:rsidR="00A87224" w:rsidRPr="00903C9C" w:rsidRDefault="00A87224" w:rsidP="00853AF3">
            <w:pPr>
              <w:rPr>
                <w:rFonts w:ascii="Arial" w:hAnsi="Arial" w:cs="Arial"/>
                <w:szCs w:val="24"/>
              </w:rPr>
            </w:pPr>
          </w:p>
        </w:tc>
        <w:tc>
          <w:tcPr>
            <w:tcW w:w="1522" w:type="dxa"/>
            <w:gridSpan w:val="2"/>
            <w:vAlign w:val="center"/>
          </w:tcPr>
          <w:p w14:paraId="392A7AE0" w14:textId="77777777" w:rsidR="00A87224" w:rsidRPr="00903C9C" w:rsidRDefault="00A87224" w:rsidP="00853AF3">
            <w:pPr>
              <w:rPr>
                <w:rFonts w:ascii="Arial" w:hAnsi="Arial" w:cs="Arial"/>
                <w:szCs w:val="24"/>
              </w:rPr>
            </w:pPr>
          </w:p>
        </w:tc>
        <w:tc>
          <w:tcPr>
            <w:tcW w:w="1755" w:type="dxa"/>
            <w:vAlign w:val="center"/>
          </w:tcPr>
          <w:p w14:paraId="2DB8C4C9" w14:textId="77777777" w:rsidR="00A87224" w:rsidRPr="00903C9C" w:rsidRDefault="00A87224" w:rsidP="00853AF3">
            <w:pPr>
              <w:rPr>
                <w:rFonts w:ascii="Arial" w:hAnsi="Arial" w:cs="Arial"/>
                <w:szCs w:val="24"/>
              </w:rPr>
            </w:pPr>
          </w:p>
        </w:tc>
        <w:tc>
          <w:tcPr>
            <w:tcW w:w="1737" w:type="dxa"/>
            <w:vAlign w:val="center"/>
          </w:tcPr>
          <w:p w14:paraId="24620B98" w14:textId="77777777" w:rsidR="00A87224" w:rsidRPr="00903C9C" w:rsidRDefault="00A87224" w:rsidP="00853AF3">
            <w:pPr>
              <w:rPr>
                <w:rFonts w:ascii="Arial" w:hAnsi="Arial" w:cs="Arial"/>
                <w:szCs w:val="24"/>
              </w:rPr>
            </w:pPr>
          </w:p>
        </w:tc>
      </w:tr>
      <w:tr w:rsidR="00A87224" w:rsidRPr="00903C9C" w14:paraId="3E0DD139" w14:textId="77777777" w:rsidTr="00903C9C">
        <w:trPr>
          <w:jc w:val="center"/>
        </w:trPr>
        <w:tc>
          <w:tcPr>
            <w:tcW w:w="1318" w:type="dxa"/>
            <w:vAlign w:val="center"/>
          </w:tcPr>
          <w:p w14:paraId="640C8A27" w14:textId="77777777" w:rsidR="00A87224" w:rsidRPr="00903C9C" w:rsidRDefault="00A87224" w:rsidP="00853AF3">
            <w:pPr>
              <w:rPr>
                <w:rFonts w:ascii="Arial" w:hAnsi="Arial" w:cs="Arial"/>
                <w:szCs w:val="24"/>
              </w:rPr>
            </w:pPr>
          </w:p>
          <w:p w14:paraId="501CE1DE" w14:textId="77777777" w:rsidR="00A87224" w:rsidRPr="00903C9C" w:rsidRDefault="00A87224" w:rsidP="00853AF3">
            <w:pPr>
              <w:rPr>
                <w:rFonts w:ascii="Arial" w:hAnsi="Arial" w:cs="Arial"/>
                <w:szCs w:val="24"/>
              </w:rPr>
            </w:pPr>
          </w:p>
          <w:p w14:paraId="7F11EA78" w14:textId="77777777" w:rsidR="00A87224" w:rsidRPr="00903C9C" w:rsidRDefault="00A87224" w:rsidP="00853AF3">
            <w:pPr>
              <w:rPr>
                <w:rFonts w:ascii="Arial" w:hAnsi="Arial" w:cs="Arial"/>
                <w:szCs w:val="24"/>
              </w:rPr>
            </w:pPr>
          </w:p>
          <w:p w14:paraId="6D5D0237" w14:textId="77777777" w:rsidR="00A87224" w:rsidRPr="00903C9C" w:rsidRDefault="00A87224" w:rsidP="00853AF3">
            <w:pPr>
              <w:rPr>
                <w:rFonts w:ascii="Arial" w:hAnsi="Arial" w:cs="Arial"/>
                <w:szCs w:val="24"/>
              </w:rPr>
            </w:pPr>
          </w:p>
        </w:tc>
        <w:tc>
          <w:tcPr>
            <w:tcW w:w="1384" w:type="dxa"/>
            <w:vAlign w:val="center"/>
          </w:tcPr>
          <w:p w14:paraId="242AE54E" w14:textId="77777777" w:rsidR="00A87224" w:rsidRPr="00903C9C" w:rsidRDefault="00A87224" w:rsidP="00853AF3">
            <w:pPr>
              <w:rPr>
                <w:rFonts w:ascii="Arial" w:hAnsi="Arial" w:cs="Arial"/>
                <w:szCs w:val="24"/>
              </w:rPr>
            </w:pPr>
          </w:p>
        </w:tc>
        <w:tc>
          <w:tcPr>
            <w:tcW w:w="1611" w:type="dxa"/>
            <w:gridSpan w:val="2"/>
            <w:vAlign w:val="center"/>
          </w:tcPr>
          <w:p w14:paraId="1CAB956A" w14:textId="77777777" w:rsidR="00A87224" w:rsidRPr="00903C9C" w:rsidRDefault="00A87224" w:rsidP="00853AF3">
            <w:pPr>
              <w:rPr>
                <w:rFonts w:ascii="Arial" w:hAnsi="Arial" w:cs="Arial"/>
                <w:szCs w:val="24"/>
              </w:rPr>
            </w:pPr>
          </w:p>
        </w:tc>
        <w:tc>
          <w:tcPr>
            <w:tcW w:w="1218" w:type="dxa"/>
            <w:vAlign w:val="center"/>
          </w:tcPr>
          <w:p w14:paraId="7D8FC032" w14:textId="77777777" w:rsidR="00A87224" w:rsidRPr="00903C9C" w:rsidRDefault="00A87224" w:rsidP="00853AF3">
            <w:pPr>
              <w:rPr>
                <w:rFonts w:ascii="Arial" w:hAnsi="Arial" w:cs="Arial"/>
                <w:szCs w:val="24"/>
              </w:rPr>
            </w:pPr>
          </w:p>
        </w:tc>
        <w:tc>
          <w:tcPr>
            <w:tcW w:w="1376" w:type="dxa"/>
            <w:vAlign w:val="center"/>
          </w:tcPr>
          <w:p w14:paraId="0ECD4351" w14:textId="77777777" w:rsidR="00A87224" w:rsidRPr="00903C9C" w:rsidRDefault="00A87224" w:rsidP="00853AF3">
            <w:pPr>
              <w:rPr>
                <w:rFonts w:ascii="Arial" w:hAnsi="Arial" w:cs="Arial"/>
                <w:szCs w:val="24"/>
              </w:rPr>
            </w:pPr>
          </w:p>
        </w:tc>
        <w:tc>
          <w:tcPr>
            <w:tcW w:w="1867" w:type="dxa"/>
            <w:vAlign w:val="center"/>
          </w:tcPr>
          <w:p w14:paraId="739C255B" w14:textId="77777777" w:rsidR="00A87224" w:rsidRPr="00903C9C" w:rsidRDefault="00A87224" w:rsidP="00853AF3">
            <w:pPr>
              <w:rPr>
                <w:rFonts w:ascii="Arial" w:hAnsi="Arial" w:cs="Arial"/>
                <w:szCs w:val="24"/>
              </w:rPr>
            </w:pPr>
          </w:p>
        </w:tc>
        <w:tc>
          <w:tcPr>
            <w:tcW w:w="1522" w:type="dxa"/>
            <w:gridSpan w:val="2"/>
            <w:vAlign w:val="center"/>
          </w:tcPr>
          <w:p w14:paraId="48521755" w14:textId="77777777" w:rsidR="00A87224" w:rsidRPr="00903C9C" w:rsidRDefault="00A87224" w:rsidP="00853AF3">
            <w:pPr>
              <w:rPr>
                <w:rFonts w:ascii="Arial" w:hAnsi="Arial" w:cs="Arial"/>
                <w:szCs w:val="24"/>
              </w:rPr>
            </w:pPr>
          </w:p>
        </w:tc>
        <w:tc>
          <w:tcPr>
            <w:tcW w:w="1755" w:type="dxa"/>
            <w:vAlign w:val="center"/>
          </w:tcPr>
          <w:p w14:paraId="1055FAB6" w14:textId="77777777" w:rsidR="00A87224" w:rsidRPr="00903C9C" w:rsidRDefault="00A87224" w:rsidP="00853AF3">
            <w:pPr>
              <w:rPr>
                <w:rFonts w:ascii="Arial" w:hAnsi="Arial" w:cs="Arial"/>
                <w:szCs w:val="24"/>
              </w:rPr>
            </w:pPr>
          </w:p>
        </w:tc>
        <w:tc>
          <w:tcPr>
            <w:tcW w:w="1737" w:type="dxa"/>
            <w:vAlign w:val="center"/>
          </w:tcPr>
          <w:p w14:paraId="4D7FE1FF" w14:textId="77777777" w:rsidR="00A87224" w:rsidRPr="00903C9C" w:rsidRDefault="00A87224" w:rsidP="00853AF3">
            <w:pPr>
              <w:rPr>
                <w:rFonts w:ascii="Arial" w:hAnsi="Arial" w:cs="Arial"/>
                <w:szCs w:val="24"/>
              </w:rPr>
            </w:pPr>
          </w:p>
        </w:tc>
      </w:tr>
    </w:tbl>
    <w:p w14:paraId="33204C87" w14:textId="77777777" w:rsidR="00A87224" w:rsidRPr="000C258D" w:rsidRDefault="00A87224" w:rsidP="00A87224">
      <w:pPr>
        <w:jc w:val="center"/>
        <w:rPr>
          <w:rFonts w:ascii="Arial" w:hAnsi="Arial" w:cs="Arial"/>
        </w:rPr>
      </w:pPr>
    </w:p>
    <w:p w14:paraId="7924A231" w14:textId="77777777" w:rsidR="00A87224" w:rsidRDefault="003B65C8" w:rsidP="003B65C8">
      <w:pPr>
        <w:rPr>
          <w:rFonts w:ascii="Arial" w:hAnsi="Arial" w:cs="Arial"/>
        </w:rPr>
      </w:pPr>
      <w:r>
        <w:rPr>
          <w:rFonts w:ascii="Arial" w:hAnsi="Arial" w:cs="Arial"/>
        </w:rPr>
        <w:br w:type="page"/>
      </w:r>
    </w:p>
    <w:tbl>
      <w:tblPr>
        <w:tblW w:w="13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4"/>
        <w:gridCol w:w="1417"/>
        <w:gridCol w:w="1653"/>
        <w:gridCol w:w="3284"/>
        <w:gridCol w:w="747"/>
        <w:gridCol w:w="1413"/>
        <w:gridCol w:w="720"/>
        <w:gridCol w:w="1440"/>
      </w:tblGrid>
      <w:tr w:rsidR="00A87224" w:rsidRPr="00903C9C" w14:paraId="39F39804" w14:textId="77777777" w:rsidTr="00903C9C">
        <w:trPr>
          <w:trHeight w:val="845"/>
          <w:jc w:val="center"/>
        </w:trPr>
        <w:tc>
          <w:tcPr>
            <w:tcW w:w="3114" w:type="dxa"/>
            <w:vAlign w:val="center"/>
          </w:tcPr>
          <w:p w14:paraId="30901F51" w14:textId="77777777" w:rsidR="00B0492F" w:rsidRPr="00B0492F" w:rsidRDefault="00B0492F" w:rsidP="00B0492F">
            <w:pPr>
              <w:jc w:val="center"/>
              <w:rPr>
                <w:rFonts w:ascii="Arial" w:hAnsi="Arial" w:cs="Arial"/>
                <w:color w:val="000000"/>
                <w:sz w:val="22"/>
                <w:szCs w:val="22"/>
                <w:lang w:val="sr-Cyrl-RS"/>
              </w:rPr>
            </w:pPr>
            <w:r w:rsidRPr="00B0492F">
              <w:rPr>
                <w:rFonts w:ascii="Arial" w:hAnsi="Arial" w:cs="Arial"/>
                <w:color w:val="000000"/>
                <w:sz w:val="22"/>
                <w:szCs w:val="22"/>
                <w:lang w:val="sr-Cyrl-RS"/>
              </w:rPr>
              <w:t>„</w:t>
            </w:r>
            <w:r w:rsidRPr="00B0492F">
              <w:rPr>
                <w:rFonts w:ascii="Arial" w:hAnsi="Arial" w:cs="Arial" w:hint="eastAsia"/>
                <w:color w:val="000000"/>
                <w:sz w:val="22"/>
                <w:szCs w:val="22"/>
                <w:lang w:val="sr-Cyrl-RS"/>
              </w:rPr>
              <w:t>СЕ</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ТРЕБИЊЕ</w:t>
            </w:r>
            <w:r w:rsidRPr="00B0492F">
              <w:rPr>
                <w:rFonts w:ascii="Arial" w:hAnsi="Arial" w:cs="Arial"/>
                <w:color w:val="000000"/>
                <w:sz w:val="22"/>
                <w:szCs w:val="22"/>
                <w:lang w:val="sr-Cyrl-RS"/>
              </w:rPr>
              <w:t xml:space="preserve"> 1“ </w:t>
            </w:r>
            <w:r w:rsidRPr="00B0492F">
              <w:rPr>
                <w:rFonts w:ascii="Arial" w:hAnsi="Arial" w:cs="Arial" w:hint="eastAsia"/>
                <w:color w:val="000000"/>
                <w:sz w:val="22"/>
                <w:szCs w:val="22"/>
                <w:lang w:val="sr-Cyrl-RS"/>
              </w:rPr>
              <w:t>д</w:t>
            </w:r>
            <w:r w:rsidRPr="00B0492F">
              <w:rPr>
                <w:rFonts w:ascii="Arial" w:hAnsi="Arial" w:cs="Arial"/>
                <w:color w:val="000000"/>
                <w:sz w:val="22"/>
                <w:szCs w:val="22"/>
                <w:lang w:val="sr-Cyrl-RS"/>
              </w:rPr>
              <w:t>.</w:t>
            </w:r>
            <w:r w:rsidRPr="00B0492F">
              <w:rPr>
                <w:rFonts w:ascii="Arial" w:hAnsi="Arial" w:cs="Arial" w:hint="eastAsia"/>
                <w:color w:val="000000"/>
                <w:sz w:val="22"/>
                <w:szCs w:val="22"/>
                <w:lang w:val="sr-Cyrl-RS"/>
              </w:rPr>
              <w:t>о</w:t>
            </w:r>
            <w:r w:rsidRPr="00B0492F">
              <w:rPr>
                <w:rFonts w:ascii="Arial" w:hAnsi="Arial" w:cs="Arial"/>
                <w:color w:val="000000"/>
                <w:sz w:val="22"/>
                <w:szCs w:val="22"/>
                <w:lang w:val="sr-Cyrl-RS"/>
              </w:rPr>
              <w:t>.</w:t>
            </w:r>
            <w:r w:rsidRPr="00B0492F">
              <w:rPr>
                <w:rFonts w:ascii="Arial" w:hAnsi="Arial" w:cs="Arial" w:hint="eastAsia"/>
                <w:color w:val="000000"/>
                <w:sz w:val="22"/>
                <w:szCs w:val="22"/>
                <w:lang w:val="sr-Cyrl-RS"/>
              </w:rPr>
              <w:t>о</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Требиње</w:t>
            </w:r>
          </w:p>
          <w:p w14:paraId="240E2C7C" w14:textId="77777777" w:rsidR="00B0492F" w:rsidRPr="00B0492F" w:rsidRDefault="00B0492F" w:rsidP="00B0492F">
            <w:pPr>
              <w:jc w:val="center"/>
              <w:rPr>
                <w:rFonts w:ascii="Arial" w:hAnsi="Arial" w:cs="Arial"/>
                <w:color w:val="000000"/>
                <w:sz w:val="22"/>
                <w:szCs w:val="22"/>
                <w:lang w:val="sr-Cyrl-RS"/>
              </w:rPr>
            </w:pPr>
            <w:r w:rsidRPr="00B0492F">
              <w:rPr>
                <w:rFonts w:ascii="Arial" w:hAnsi="Arial" w:cs="Arial"/>
                <w:color w:val="000000"/>
                <w:sz w:val="22"/>
                <w:szCs w:val="22"/>
                <w:lang w:val="sr-Cyrl-RS"/>
              </w:rPr>
              <w:t>са пратећим садржајима у</w:t>
            </w:r>
          </w:p>
          <w:p w14:paraId="0D6F3920" w14:textId="4ECD6484" w:rsidR="00A87224" w:rsidRPr="00903C9C" w:rsidRDefault="00B0492F" w:rsidP="00B0492F">
            <w:pPr>
              <w:jc w:val="center"/>
              <w:rPr>
                <w:rFonts w:ascii="Arial" w:hAnsi="Arial" w:cs="Arial"/>
                <w:i/>
                <w:color w:val="000000"/>
                <w:szCs w:val="24"/>
                <w:lang w:val="sr-Latn-RS"/>
              </w:rPr>
            </w:pPr>
            <w:r w:rsidRPr="00B0492F">
              <w:rPr>
                <w:rFonts w:ascii="Arial" w:hAnsi="Arial" w:cs="Arial"/>
                <w:color w:val="000000"/>
                <w:sz w:val="22"/>
                <w:szCs w:val="22"/>
                <w:lang w:val="sr-Cyrl-RS"/>
              </w:rPr>
              <w:t>град Требиње</w:t>
            </w:r>
          </w:p>
        </w:tc>
        <w:tc>
          <w:tcPr>
            <w:tcW w:w="10674" w:type="dxa"/>
            <w:gridSpan w:val="7"/>
            <w:vAlign w:val="center"/>
          </w:tcPr>
          <w:p w14:paraId="7EEF35E5" w14:textId="77777777" w:rsidR="00A87224" w:rsidRPr="00903C9C" w:rsidRDefault="00A87224" w:rsidP="00853AF3">
            <w:pPr>
              <w:jc w:val="center"/>
              <w:rPr>
                <w:rFonts w:ascii="Arial" w:hAnsi="Arial" w:cs="Arial"/>
                <w:sz w:val="32"/>
                <w:szCs w:val="32"/>
              </w:rPr>
            </w:pPr>
            <w:r w:rsidRPr="00903C9C">
              <w:rPr>
                <w:rFonts w:ascii="Arial" w:hAnsi="Arial" w:cs="Arial"/>
                <w:sz w:val="32"/>
                <w:szCs w:val="32"/>
              </w:rPr>
              <w:t>Ч</w:t>
            </w:r>
            <w:r w:rsidR="0085511E" w:rsidRPr="00903C9C">
              <w:rPr>
                <w:rFonts w:ascii="Arial" w:hAnsi="Arial" w:cs="Arial"/>
                <w:sz w:val="32"/>
                <w:szCs w:val="32"/>
              </w:rPr>
              <w:t>ВРСТ</w:t>
            </w:r>
            <w:r w:rsidRPr="00903C9C">
              <w:rPr>
                <w:rFonts w:ascii="Arial" w:hAnsi="Arial" w:cs="Arial"/>
                <w:sz w:val="32"/>
                <w:szCs w:val="32"/>
              </w:rPr>
              <w:t xml:space="preserve">И И </w:t>
            </w:r>
            <w:r w:rsidR="0085511E" w:rsidRPr="00903C9C">
              <w:rPr>
                <w:rFonts w:ascii="Arial" w:hAnsi="Arial" w:cs="Arial"/>
                <w:sz w:val="32"/>
                <w:szCs w:val="32"/>
              </w:rPr>
              <w:t>Т</w:t>
            </w:r>
            <w:r w:rsidRPr="00903C9C">
              <w:rPr>
                <w:rFonts w:ascii="Arial" w:hAnsi="Arial" w:cs="Arial"/>
                <w:sz w:val="32"/>
                <w:szCs w:val="32"/>
              </w:rPr>
              <w:t>ЕЧ</w:t>
            </w:r>
            <w:r w:rsidR="0085511E" w:rsidRPr="00903C9C">
              <w:rPr>
                <w:rFonts w:ascii="Arial" w:hAnsi="Arial" w:cs="Arial"/>
                <w:sz w:val="32"/>
                <w:szCs w:val="32"/>
              </w:rPr>
              <w:t>Н</w:t>
            </w:r>
            <w:r w:rsidRPr="00903C9C">
              <w:rPr>
                <w:rFonts w:ascii="Arial" w:hAnsi="Arial" w:cs="Arial"/>
                <w:sz w:val="32"/>
                <w:szCs w:val="32"/>
              </w:rPr>
              <w:t xml:space="preserve">И </w:t>
            </w:r>
            <w:r w:rsidR="0085511E" w:rsidRPr="00903C9C">
              <w:rPr>
                <w:rFonts w:ascii="Arial" w:hAnsi="Arial" w:cs="Arial"/>
                <w:sz w:val="32"/>
                <w:szCs w:val="32"/>
              </w:rPr>
              <w:t>ОТП</w:t>
            </w:r>
            <w:r w:rsidRPr="00903C9C">
              <w:rPr>
                <w:rFonts w:ascii="Arial" w:hAnsi="Arial" w:cs="Arial"/>
                <w:sz w:val="32"/>
                <w:szCs w:val="32"/>
              </w:rPr>
              <w:t>АД</w:t>
            </w:r>
          </w:p>
        </w:tc>
      </w:tr>
      <w:tr w:rsidR="00A87224" w:rsidRPr="00903C9C" w14:paraId="7B75528F" w14:textId="77777777" w:rsidTr="00776B87">
        <w:trPr>
          <w:jc w:val="center"/>
        </w:trPr>
        <w:tc>
          <w:tcPr>
            <w:tcW w:w="10215" w:type="dxa"/>
            <w:gridSpan w:val="5"/>
            <w:vAlign w:val="center"/>
          </w:tcPr>
          <w:p w14:paraId="511B94D0" w14:textId="77777777" w:rsidR="00A87224" w:rsidRPr="00903C9C" w:rsidRDefault="0085511E" w:rsidP="00853AF3">
            <w:pPr>
              <w:rPr>
                <w:rFonts w:ascii="Arial" w:hAnsi="Arial" w:cs="Arial"/>
                <w:i/>
                <w:szCs w:val="24"/>
              </w:rPr>
            </w:pPr>
            <w:proofErr w:type="spellStart"/>
            <w:r w:rsidRPr="00903C9C">
              <w:rPr>
                <w:rFonts w:ascii="Arial" w:hAnsi="Arial" w:cs="Arial"/>
                <w:i/>
                <w:szCs w:val="24"/>
              </w:rPr>
              <w:t>Попунио</w:t>
            </w:r>
            <w:proofErr w:type="spellEnd"/>
            <w:r w:rsidR="00A87224" w:rsidRPr="00903C9C">
              <w:rPr>
                <w:rFonts w:ascii="Arial" w:hAnsi="Arial" w:cs="Arial"/>
                <w:i/>
                <w:szCs w:val="24"/>
              </w:rPr>
              <w:t>:</w:t>
            </w:r>
          </w:p>
        </w:tc>
        <w:tc>
          <w:tcPr>
            <w:tcW w:w="3573" w:type="dxa"/>
            <w:gridSpan w:val="3"/>
            <w:vAlign w:val="center"/>
          </w:tcPr>
          <w:p w14:paraId="2A28D4B8" w14:textId="77777777" w:rsidR="00A87224" w:rsidRPr="00903C9C" w:rsidRDefault="00A87224" w:rsidP="00853AF3">
            <w:pPr>
              <w:rPr>
                <w:rFonts w:ascii="Arial" w:hAnsi="Arial" w:cs="Arial"/>
                <w:i/>
                <w:szCs w:val="24"/>
              </w:rPr>
            </w:pPr>
            <w:proofErr w:type="spellStart"/>
            <w:r w:rsidRPr="00903C9C">
              <w:rPr>
                <w:rFonts w:ascii="Arial" w:hAnsi="Arial" w:cs="Arial"/>
                <w:i/>
                <w:szCs w:val="24"/>
              </w:rPr>
              <w:t>Д</w:t>
            </w:r>
            <w:r w:rsidR="0085511E" w:rsidRPr="00903C9C">
              <w:rPr>
                <w:rFonts w:ascii="Arial" w:hAnsi="Arial" w:cs="Arial"/>
                <w:i/>
                <w:szCs w:val="24"/>
              </w:rPr>
              <w:t>атум</w:t>
            </w:r>
            <w:proofErr w:type="spellEnd"/>
            <w:r w:rsidRPr="00903C9C">
              <w:rPr>
                <w:rFonts w:ascii="Arial" w:hAnsi="Arial" w:cs="Arial"/>
                <w:i/>
                <w:szCs w:val="24"/>
              </w:rPr>
              <w:t>:</w:t>
            </w:r>
          </w:p>
        </w:tc>
      </w:tr>
      <w:tr w:rsidR="00A87224" w:rsidRPr="00903C9C" w14:paraId="65E83581" w14:textId="77777777" w:rsidTr="00776B87">
        <w:trPr>
          <w:jc w:val="center"/>
        </w:trPr>
        <w:tc>
          <w:tcPr>
            <w:tcW w:w="13788" w:type="dxa"/>
            <w:gridSpan w:val="8"/>
            <w:vAlign w:val="center"/>
          </w:tcPr>
          <w:p w14:paraId="5EED2F3C" w14:textId="77777777" w:rsidR="00A87224" w:rsidRPr="00903C9C" w:rsidRDefault="0085511E" w:rsidP="00853AF3">
            <w:pPr>
              <w:rPr>
                <w:rFonts w:ascii="Arial" w:hAnsi="Arial" w:cs="Arial"/>
                <w:szCs w:val="24"/>
              </w:rPr>
            </w:pPr>
            <w:proofErr w:type="spellStart"/>
            <w:r w:rsidRPr="00903C9C">
              <w:rPr>
                <w:rFonts w:ascii="Arial" w:hAnsi="Arial" w:cs="Arial"/>
                <w:szCs w:val="24"/>
              </w:rPr>
              <w:t>Рециклирани</w:t>
            </w:r>
            <w:proofErr w:type="spellEnd"/>
            <w:r w:rsidR="00A87224" w:rsidRPr="00903C9C">
              <w:rPr>
                <w:rFonts w:ascii="Arial" w:hAnsi="Arial" w:cs="Arial"/>
                <w:szCs w:val="24"/>
              </w:rPr>
              <w:t xml:space="preserve"> </w:t>
            </w:r>
            <w:proofErr w:type="spellStart"/>
            <w:r w:rsidRPr="00903C9C">
              <w:rPr>
                <w:rFonts w:ascii="Arial" w:hAnsi="Arial" w:cs="Arial"/>
                <w:szCs w:val="24"/>
              </w:rPr>
              <w:t>отпад</w:t>
            </w:r>
            <w:proofErr w:type="spellEnd"/>
            <w:r w:rsidR="00A87224" w:rsidRPr="00903C9C">
              <w:rPr>
                <w:rFonts w:ascii="Arial" w:hAnsi="Arial" w:cs="Arial"/>
                <w:szCs w:val="24"/>
              </w:rPr>
              <w:t xml:space="preserve"> / </w:t>
            </w:r>
            <w:proofErr w:type="spellStart"/>
            <w:r w:rsidRPr="00903C9C">
              <w:rPr>
                <w:rFonts w:ascii="Arial" w:hAnsi="Arial" w:cs="Arial"/>
                <w:szCs w:val="24"/>
              </w:rPr>
              <w:t>Остатак</w:t>
            </w:r>
            <w:proofErr w:type="spellEnd"/>
            <w:r w:rsidR="00A87224" w:rsidRPr="00903C9C">
              <w:rPr>
                <w:rFonts w:ascii="Arial" w:hAnsi="Arial" w:cs="Arial"/>
                <w:szCs w:val="24"/>
              </w:rPr>
              <w:t xml:space="preserve"> </w:t>
            </w:r>
            <w:proofErr w:type="spellStart"/>
            <w:r w:rsidRPr="00903C9C">
              <w:rPr>
                <w:rFonts w:ascii="Arial" w:hAnsi="Arial" w:cs="Arial"/>
                <w:szCs w:val="24"/>
              </w:rPr>
              <w:t>на</w:t>
            </w:r>
            <w:proofErr w:type="spellEnd"/>
            <w:r w:rsidR="00A87224" w:rsidRPr="00903C9C">
              <w:rPr>
                <w:rFonts w:ascii="Arial" w:hAnsi="Arial" w:cs="Arial"/>
                <w:szCs w:val="24"/>
              </w:rPr>
              <w:t xml:space="preserve"> </w:t>
            </w:r>
            <w:proofErr w:type="spellStart"/>
            <w:r w:rsidRPr="00903C9C">
              <w:rPr>
                <w:rFonts w:ascii="Arial" w:hAnsi="Arial" w:cs="Arial"/>
                <w:szCs w:val="24"/>
              </w:rPr>
              <w:t>локацији</w:t>
            </w:r>
            <w:proofErr w:type="spellEnd"/>
            <w:r w:rsidR="00A87224" w:rsidRPr="00903C9C">
              <w:rPr>
                <w:rFonts w:ascii="Arial" w:hAnsi="Arial" w:cs="Arial"/>
                <w:szCs w:val="24"/>
              </w:rPr>
              <w:t xml:space="preserve"> </w:t>
            </w:r>
          </w:p>
          <w:p w14:paraId="4C39F13B" w14:textId="77777777" w:rsidR="00A87224" w:rsidRPr="00903C9C" w:rsidRDefault="00A87224" w:rsidP="00853AF3">
            <w:pPr>
              <w:rPr>
                <w:rFonts w:ascii="Arial" w:hAnsi="Arial" w:cs="Arial"/>
                <w:szCs w:val="24"/>
              </w:rPr>
            </w:pPr>
          </w:p>
        </w:tc>
      </w:tr>
      <w:tr w:rsidR="00A87224" w:rsidRPr="00903C9C" w14:paraId="7785F819" w14:textId="77777777" w:rsidTr="00903C9C">
        <w:trPr>
          <w:jc w:val="center"/>
        </w:trPr>
        <w:tc>
          <w:tcPr>
            <w:tcW w:w="3114" w:type="dxa"/>
            <w:vAlign w:val="center"/>
          </w:tcPr>
          <w:p w14:paraId="1859843C" w14:textId="77777777" w:rsidR="00A87224" w:rsidRPr="00903C9C" w:rsidRDefault="0085511E" w:rsidP="00853AF3">
            <w:pPr>
              <w:jc w:val="center"/>
              <w:rPr>
                <w:rFonts w:ascii="Arial" w:hAnsi="Arial" w:cs="Arial"/>
                <w:sz w:val="20"/>
              </w:rPr>
            </w:pPr>
            <w:r w:rsidRPr="00903C9C">
              <w:rPr>
                <w:rFonts w:ascii="Arial" w:hAnsi="Arial" w:cs="Arial"/>
                <w:sz w:val="20"/>
              </w:rPr>
              <w:t>ВРСТ</w:t>
            </w:r>
            <w:r w:rsidR="00A87224" w:rsidRPr="00903C9C">
              <w:rPr>
                <w:rFonts w:ascii="Arial" w:hAnsi="Arial" w:cs="Arial"/>
                <w:sz w:val="20"/>
              </w:rPr>
              <w:t xml:space="preserve">А </w:t>
            </w:r>
            <w:r w:rsidRPr="00903C9C">
              <w:rPr>
                <w:rFonts w:ascii="Arial" w:hAnsi="Arial" w:cs="Arial"/>
                <w:sz w:val="20"/>
              </w:rPr>
              <w:t>ОТП</w:t>
            </w:r>
            <w:r w:rsidR="00A87224" w:rsidRPr="00903C9C">
              <w:rPr>
                <w:rFonts w:ascii="Arial" w:hAnsi="Arial" w:cs="Arial"/>
                <w:sz w:val="20"/>
              </w:rPr>
              <w:t>АДА</w:t>
            </w:r>
          </w:p>
        </w:tc>
        <w:tc>
          <w:tcPr>
            <w:tcW w:w="1417" w:type="dxa"/>
            <w:vAlign w:val="center"/>
          </w:tcPr>
          <w:p w14:paraId="3D32BAA1" w14:textId="77777777" w:rsidR="00A87224" w:rsidRPr="00903C9C" w:rsidRDefault="0085511E" w:rsidP="00853AF3">
            <w:pPr>
              <w:jc w:val="center"/>
              <w:rPr>
                <w:rFonts w:ascii="Arial" w:hAnsi="Arial" w:cs="Arial"/>
                <w:sz w:val="20"/>
              </w:rPr>
            </w:pPr>
            <w:r w:rsidRPr="00903C9C">
              <w:rPr>
                <w:rFonts w:ascii="Arial" w:hAnsi="Arial" w:cs="Arial"/>
                <w:sz w:val="20"/>
              </w:rPr>
              <w:t>КО</w:t>
            </w:r>
            <w:r w:rsidR="00A87224" w:rsidRPr="00903C9C">
              <w:rPr>
                <w:rFonts w:ascii="Arial" w:hAnsi="Arial" w:cs="Arial"/>
                <w:sz w:val="20"/>
              </w:rPr>
              <w:t xml:space="preserve">Д </w:t>
            </w:r>
            <w:r w:rsidRPr="00903C9C">
              <w:rPr>
                <w:rFonts w:ascii="Arial" w:hAnsi="Arial" w:cs="Arial"/>
                <w:sz w:val="20"/>
              </w:rPr>
              <w:t>ОТП</w:t>
            </w:r>
            <w:r w:rsidR="00A87224" w:rsidRPr="00903C9C">
              <w:rPr>
                <w:rFonts w:ascii="Arial" w:hAnsi="Arial" w:cs="Arial"/>
                <w:sz w:val="20"/>
              </w:rPr>
              <w:t>АДА</w:t>
            </w:r>
          </w:p>
        </w:tc>
        <w:tc>
          <w:tcPr>
            <w:tcW w:w="1653" w:type="dxa"/>
            <w:vAlign w:val="center"/>
          </w:tcPr>
          <w:p w14:paraId="5E2E7B3E" w14:textId="77777777" w:rsidR="00A87224" w:rsidRPr="00903C9C" w:rsidRDefault="0085511E" w:rsidP="00853AF3">
            <w:pPr>
              <w:jc w:val="center"/>
              <w:rPr>
                <w:rFonts w:ascii="Arial" w:hAnsi="Arial" w:cs="Arial"/>
                <w:sz w:val="20"/>
              </w:rPr>
            </w:pPr>
            <w:r w:rsidRPr="00903C9C">
              <w:rPr>
                <w:rFonts w:ascii="Arial" w:hAnsi="Arial" w:cs="Arial"/>
                <w:sz w:val="20"/>
              </w:rPr>
              <w:t>ОП</w:t>
            </w:r>
            <w:r w:rsidR="00A87224" w:rsidRPr="00903C9C">
              <w:rPr>
                <w:rFonts w:ascii="Arial" w:hAnsi="Arial" w:cs="Arial"/>
                <w:sz w:val="20"/>
              </w:rPr>
              <w:t>А</w:t>
            </w:r>
            <w:r w:rsidRPr="00903C9C">
              <w:rPr>
                <w:rFonts w:ascii="Arial" w:hAnsi="Arial" w:cs="Arial"/>
                <w:sz w:val="20"/>
              </w:rPr>
              <w:t>СНОСТ</w:t>
            </w:r>
          </w:p>
        </w:tc>
        <w:tc>
          <w:tcPr>
            <w:tcW w:w="6164" w:type="dxa"/>
            <w:gridSpan w:val="4"/>
            <w:vAlign w:val="center"/>
          </w:tcPr>
          <w:p w14:paraId="383AE1AD" w14:textId="77777777" w:rsidR="00A87224" w:rsidRPr="002B0F86" w:rsidRDefault="00A87224" w:rsidP="00853AF3">
            <w:pPr>
              <w:jc w:val="center"/>
              <w:rPr>
                <w:rFonts w:ascii="Arial" w:hAnsi="Arial" w:cs="Arial"/>
                <w:sz w:val="20"/>
                <w:lang w:val="ru-RU"/>
              </w:rPr>
            </w:pPr>
          </w:p>
          <w:p w14:paraId="45F06FC1" w14:textId="77777777" w:rsidR="00A87224" w:rsidRPr="002B0F86" w:rsidRDefault="00A87224" w:rsidP="00853AF3">
            <w:pPr>
              <w:jc w:val="center"/>
              <w:rPr>
                <w:rFonts w:ascii="Arial" w:hAnsi="Arial" w:cs="Arial"/>
                <w:sz w:val="20"/>
                <w:lang w:val="ru-RU"/>
              </w:rPr>
            </w:pPr>
            <w:r w:rsidRPr="002B0F86">
              <w:rPr>
                <w:rFonts w:ascii="Arial" w:hAnsi="Arial" w:cs="Arial"/>
                <w:sz w:val="20"/>
                <w:lang w:val="ru-RU"/>
              </w:rPr>
              <w:t>ГД</w:t>
            </w:r>
            <w:r w:rsidR="0085511E" w:rsidRPr="002B0F86">
              <w:rPr>
                <w:rFonts w:ascii="Arial" w:hAnsi="Arial" w:cs="Arial"/>
                <w:sz w:val="20"/>
                <w:lang w:val="ru-RU"/>
              </w:rPr>
              <w:t>Ј</w:t>
            </w:r>
            <w:r w:rsidRPr="002B0F86">
              <w:rPr>
                <w:rFonts w:ascii="Arial" w:hAnsi="Arial" w:cs="Arial"/>
                <w:sz w:val="20"/>
                <w:lang w:val="ru-RU"/>
              </w:rPr>
              <w:t xml:space="preserve">Е И </w:t>
            </w:r>
            <w:r w:rsidR="0085511E" w:rsidRPr="002B0F86">
              <w:rPr>
                <w:rFonts w:ascii="Arial" w:hAnsi="Arial" w:cs="Arial"/>
                <w:sz w:val="20"/>
                <w:lang w:val="ru-RU"/>
              </w:rPr>
              <w:t>К</w:t>
            </w:r>
            <w:r w:rsidRPr="002B0F86">
              <w:rPr>
                <w:rFonts w:ascii="Arial" w:hAnsi="Arial" w:cs="Arial"/>
                <w:sz w:val="20"/>
                <w:lang w:val="ru-RU"/>
              </w:rPr>
              <w:t>А</w:t>
            </w:r>
            <w:r w:rsidR="0085511E" w:rsidRPr="002B0F86">
              <w:rPr>
                <w:rFonts w:ascii="Arial" w:hAnsi="Arial" w:cs="Arial"/>
                <w:sz w:val="20"/>
                <w:lang w:val="ru-RU"/>
              </w:rPr>
              <w:t>КО</w:t>
            </w:r>
            <w:r w:rsidRPr="002B0F86">
              <w:rPr>
                <w:rFonts w:ascii="Arial" w:hAnsi="Arial" w:cs="Arial"/>
                <w:sz w:val="20"/>
                <w:lang w:val="ru-RU"/>
              </w:rPr>
              <w:t xml:space="preserve"> </w:t>
            </w:r>
            <w:r w:rsidR="0085511E" w:rsidRPr="002B0F86">
              <w:rPr>
                <w:rFonts w:ascii="Arial" w:hAnsi="Arial" w:cs="Arial"/>
                <w:sz w:val="20"/>
                <w:lang w:val="ru-RU"/>
              </w:rPr>
              <w:t>С</w:t>
            </w:r>
            <w:r w:rsidRPr="002B0F86">
              <w:rPr>
                <w:rFonts w:ascii="Arial" w:hAnsi="Arial" w:cs="Arial"/>
                <w:sz w:val="20"/>
                <w:lang w:val="ru-RU"/>
              </w:rPr>
              <w:t xml:space="preserve">Е </w:t>
            </w:r>
            <w:r w:rsidR="0085511E" w:rsidRPr="002B0F86">
              <w:rPr>
                <w:rFonts w:ascii="Arial" w:hAnsi="Arial" w:cs="Arial"/>
                <w:sz w:val="20"/>
                <w:lang w:val="ru-RU"/>
              </w:rPr>
              <w:t>М</w:t>
            </w:r>
            <w:r w:rsidRPr="002B0F86">
              <w:rPr>
                <w:rFonts w:ascii="Arial" w:hAnsi="Arial" w:cs="Arial"/>
                <w:sz w:val="20"/>
                <w:lang w:val="ru-RU"/>
              </w:rPr>
              <w:t>А</w:t>
            </w:r>
            <w:r w:rsidR="0085511E" w:rsidRPr="002B0F86">
              <w:rPr>
                <w:rFonts w:ascii="Arial" w:hAnsi="Arial" w:cs="Arial"/>
                <w:sz w:val="20"/>
                <w:lang w:val="ru-RU"/>
              </w:rPr>
              <w:t>Т</w:t>
            </w:r>
            <w:r w:rsidRPr="002B0F86">
              <w:rPr>
                <w:rFonts w:ascii="Arial" w:hAnsi="Arial" w:cs="Arial"/>
                <w:sz w:val="20"/>
                <w:lang w:val="ru-RU"/>
              </w:rPr>
              <w:t>Е</w:t>
            </w:r>
            <w:r w:rsidR="0085511E" w:rsidRPr="002B0F86">
              <w:rPr>
                <w:rFonts w:ascii="Arial" w:hAnsi="Arial" w:cs="Arial"/>
                <w:sz w:val="20"/>
                <w:lang w:val="ru-RU"/>
              </w:rPr>
              <w:t>Р</w:t>
            </w:r>
            <w:r w:rsidRPr="002B0F86">
              <w:rPr>
                <w:rFonts w:ascii="Arial" w:hAnsi="Arial" w:cs="Arial"/>
                <w:sz w:val="20"/>
                <w:lang w:val="ru-RU"/>
              </w:rPr>
              <w:t>И</w:t>
            </w:r>
            <w:r w:rsidR="0085511E" w:rsidRPr="002B0F86">
              <w:rPr>
                <w:rFonts w:ascii="Arial" w:hAnsi="Arial" w:cs="Arial"/>
                <w:sz w:val="20"/>
                <w:lang w:val="ru-RU"/>
              </w:rPr>
              <w:t>Ј</w:t>
            </w:r>
            <w:r w:rsidRPr="002B0F86">
              <w:rPr>
                <w:rFonts w:ascii="Arial" w:hAnsi="Arial" w:cs="Arial"/>
                <w:sz w:val="20"/>
                <w:lang w:val="ru-RU"/>
              </w:rPr>
              <w:t>А</w:t>
            </w:r>
            <w:r w:rsidR="0085511E" w:rsidRPr="002B0F86">
              <w:rPr>
                <w:rFonts w:ascii="Arial" w:hAnsi="Arial" w:cs="Arial"/>
                <w:sz w:val="20"/>
                <w:lang w:val="ru-RU"/>
              </w:rPr>
              <w:t>Л</w:t>
            </w:r>
            <w:r w:rsidRPr="002B0F86">
              <w:rPr>
                <w:rFonts w:ascii="Arial" w:hAnsi="Arial" w:cs="Arial"/>
                <w:sz w:val="20"/>
                <w:lang w:val="ru-RU"/>
              </w:rPr>
              <w:t xml:space="preserve"> </w:t>
            </w:r>
            <w:r w:rsidR="0085511E" w:rsidRPr="002B0F86">
              <w:rPr>
                <w:rFonts w:ascii="Arial" w:hAnsi="Arial" w:cs="Arial"/>
                <w:sz w:val="20"/>
                <w:lang w:val="ru-RU"/>
              </w:rPr>
              <w:t>ПОНОВНО</w:t>
            </w:r>
            <w:r w:rsidRPr="002B0F86">
              <w:rPr>
                <w:rFonts w:ascii="Arial" w:hAnsi="Arial" w:cs="Arial"/>
                <w:sz w:val="20"/>
                <w:lang w:val="ru-RU"/>
              </w:rPr>
              <w:t xml:space="preserve"> </w:t>
            </w:r>
            <w:r w:rsidR="0085511E" w:rsidRPr="002B0F86">
              <w:rPr>
                <w:rFonts w:ascii="Arial" w:hAnsi="Arial" w:cs="Arial"/>
                <w:sz w:val="20"/>
                <w:lang w:val="ru-RU"/>
              </w:rPr>
              <w:t>КОР</w:t>
            </w:r>
            <w:r w:rsidRPr="002B0F86">
              <w:rPr>
                <w:rFonts w:ascii="Arial" w:hAnsi="Arial" w:cs="Arial"/>
                <w:sz w:val="20"/>
                <w:lang w:val="ru-RU"/>
              </w:rPr>
              <w:t>И</w:t>
            </w:r>
            <w:r w:rsidR="0085511E" w:rsidRPr="002B0F86">
              <w:rPr>
                <w:rFonts w:ascii="Arial" w:hAnsi="Arial" w:cs="Arial"/>
                <w:sz w:val="20"/>
                <w:lang w:val="ru-RU"/>
              </w:rPr>
              <w:t>СТ</w:t>
            </w:r>
            <w:r w:rsidRPr="002B0F86">
              <w:rPr>
                <w:rFonts w:ascii="Arial" w:hAnsi="Arial" w:cs="Arial"/>
                <w:sz w:val="20"/>
                <w:lang w:val="ru-RU"/>
              </w:rPr>
              <w:t>И</w:t>
            </w:r>
          </w:p>
          <w:p w14:paraId="33FC2B03" w14:textId="77777777" w:rsidR="00A87224" w:rsidRPr="002B0F86" w:rsidRDefault="00A87224" w:rsidP="00853AF3">
            <w:pPr>
              <w:jc w:val="center"/>
              <w:rPr>
                <w:rFonts w:ascii="Arial" w:hAnsi="Arial" w:cs="Arial"/>
                <w:sz w:val="20"/>
                <w:lang w:val="ru-RU"/>
              </w:rPr>
            </w:pPr>
          </w:p>
        </w:tc>
        <w:tc>
          <w:tcPr>
            <w:tcW w:w="1440" w:type="dxa"/>
            <w:vAlign w:val="center"/>
          </w:tcPr>
          <w:p w14:paraId="6C0ADB24" w14:textId="77777777" w:rsidR="00A87224" w:rsidRPr="00903C9C" w:rsidRDefault="00A87224" w:rsidP="00853AF3">
            <w:pPr>
              <w:jc w:val="center"/>
              <w:rPr>
                <w:rFonts w:ascii="Arial" w:hAnsi="Arial" w:cs="Arial"/>
                <w:sz w:val="20"/>
              </w:rPr>
            </w:pPr>
            <w:r w:rsidRPr="00903C9C">
              <w:rPr>
                <w:rFonts w:ascii="Arial" w:hAnsi="Arial" w:cs="Arial"/>
                <w:sz w:val="20"/>
              </w:rPr>
              <w:t>Г</w:t>
            </w:r>
            <w:r w:rsidR="0085511E" w:rsidRPr="00903C9C">
              <w:rPr>
                <w:rFonts w:ascii="Arial" w:hAnsi="Arial" w:cs="Arial"/>
                <w:sz w:val="20"/>
              </w:rPr>
              <w:t>О</w:t>
            </w:r>
            <w:r w:rsidRPr="00903C9C">
              <w:rPr>
                <w:rFonts w:ascii="Arial" w:hAnsi="Arial" w:cs="Arial"/>
                <w:sz w:val="20"/>
              </w:rPr>
              <w:t xml:space="preserve">ДИШЊА </w:t>
            </w:r>
            <w:r w:rsidR="0085511E" w:rsidRPr="00903C9C">
              <w:rPr>
                <w:rFonts w:ascii="Arial" w:hAnsi="Arial" w:cs="Arial"/>
                <w:sz w:val="20"/>
              </w:rPr>
              <w:t>КОЛ</w:t>
            </w:r>
            <w:r w:rsidRPr="00903C9C">
              <w:rPr>
                <w:rFonts w:ascii="Arial" w:hAnsi="Arial" w:cs="Arial"/>
                <w:sz w:val="20"/>
              </w:rPr>
              <w:t>ИЧИ</w:t>
            </w:r>
            <w:r w:rsidR="0085511E" w:rsidRPr="00903C9C">
              <w:rPr>
                <w:rFonts w:ascii="Arial" w:hAnsi="Arial" w:cs="Arial"/>
                <w:sz w:val="20"/>
              </w:rPr>
              <w:t>Н</w:t>
            </w:r>
            <w:r w:rsidRPr="00903C9C">
              <w:rPr>
                <w:rFonts w:ascii="Arial" w:hAnsi="Arial" w:cs="Arial"/>
                <w:sz w:val="20"/>
              </w:rPr>
              <w:t>А</w:t>
            </w:r>
          </w:p>
        </w:tc>
      </w:tr>
      <w:tr w:rsidR="00A87224" w:rsidRPr="00903C9C" w14:paraId="145A0857" w14:textId="77777777" w:rsidTr="00903C9C">
        <w:trPr>
          <w:jc w:val="center"/>
        </w:trPr>
        <w:tc>
          <w:tcPr>
            <w:tcW w:w="3114" w:type="dxa"/>
            <w:vAlign w:val="center"/>
          </w:tcPr>
          <w:p w14:paraId="698BD961" w14:textId="77777777" w:rsidR="00A87224" w:rsidRPr="00903C9C" w:rsidRDefault="00A87224" w:rsidP="00853AF3">
            <w:pPr>
              <w:jc w:val="center"/>
              <w:rPr>
                <w:rFonts w:ascii="Arial" w:hAnsi="Arial" w:cs="Arial"/>
                <w:sz w:val="20"/>
              </w:rPr>
            </w:pPr>
          </w:p>
        </w:tc>
        <w:tc>
          <w:tcPr>
            <w:tcW w:w="1417" w:type="dxa"/>
            <w:vAlign w:val="center"/>
          </w:tcPr>
          <w:p w14:paraId="351F59A5" w14:textId="77777777" w:rsidR="00A87224" w:rsidRPr="00903C9C" w:rsidRDefault="00A87224" w:rsidP="00853AF3">
            <w:pPr>
              <w:jc w:val="center"/>
              <w:rPr>
                <w:rFonts w:ascii="Arial" w:hAnsi="Arial" w:cs="Arial"/>
                <w:sz w:val="20"/>
              </w:rPr>
            </w:pPr>
          </w:p>
        </w:tc>
        <w:tc>
          <w:tcPr>
            <w:tcW w:w="1653" w:type="dxa"/>
            <w:vAlign w:val="center"/>
          </w:tcPr>
          <w:p w14:paraId="0EBEEF01" w14:textId="77777777" w:rsidR="00A87224" w:rsidRPr="00903C9C" w:rsidRDefault="00A87224" w:rsidP="00853AF3">
            <w:pPr>
              <w:jc w:val="center"/>
              <w:rPr>
                <w:rFonts w:ascii="Arial" w:hAnsi="Arial" w:cs="Arial"/>
                <w:sz w:val="20"/>
              </w:rPr>
            </w:pPr>
          </w:p>
        </w:tc>
        <w:tc>
          <w:tcPr>
            <w:tcW w:w="6164" w:type="dxa"/>
            <w:gridSpan w:val="4"/>
            <w:vAlign w:val="center"/>
          </w:tcPr>
          <w:p w14:paraId="4DE3A798" w14:textId="77777777" w:rsidR="00A87224" w:rsidRPr="00903C9C" w:rsidRDefault="00A87224" w:rsidP="00853AF3">
            <w:pPr>
              <w:jc w:val="center"/>
              <w:rPr>
                <w:rFonts w:ascii="Arial" w:hAnsi="Arial" w:cs="Arial"/>
                <w:sz w:val="20"/>
              </w:rPr>
            </w:pPr>
          </w:p>
        </w:tc>
        <w:tc>
          <w:tcPr>
            <w:tcW w:w="1440" w:type="dxa"/>
            <w:vAlign w:val="center"/>
          </w:tcPr>
          <w:p w14:paraId="31A14ED5" w14:textId="77777777" w:rsidR="00A87224" w:rsidRPr="00903C9C" w:rsidRDefault="00A87224" w:rsidP="00853AF3">
            <w:pPr>
              <w:jc w:val="center"/>
              <w:rPr>
                <w:rFonts w:ascii="Arial" w:hAnsi="Arial" w:cs="Arial"/>
                <w:sz w:val="20"/>
              </w:rPr>
            </w:pPr>
          </w:p>
        </w:tc>
      </w:tr>
      <w:tr w:rsidR="00A87224" w:rsidRPr="00903C9C" w14:paraId="7A6AE9A9" w14:textId="77777777" w:rsidTr="00903C9C">
        <w:trPr>
          <w:jc w:val="center"/>
        </w:trPr>
        <w:tc>
          <w:tcPr>
            <w:tcW w:w="3114" w:type="dxa"/>
            <w:vAlign w:val="center"/>
          </w:tcPr>
          <w:p w14:paraId="5CFEA59B" w14:textId="77777777" w:rsidR="00A87224" w:rsidRPr="00903C9C" w:rsidRDefault="00A87224" w:rsidP="00853AF3">
            <w:pPr>
              <w:jc w:val="center"/>
              <w:rPr>
                <w:rFonts w:ascii="Arial" w:hAnsi="Arial" w:cs="Arial"/>
                <w:sz w:val="20"/>
              </w:rPr>
            </w:pPr>
          </w:p>
        </w:tc>
        <w:tc>
          <w:tcPr>
            <w:tcW w:w="1417" w:type="dxa"/>
            <w:vAlign w:val="center"/>
          </w:tcPr>
          <w:p w14:paraId="30240766" w14:textId="77777777" w:rsidR="00A87224" w:rsidRPr="00903C9C" w:rsidRDefault="00A87224" w:rsidP="00853AF3">
            <w:pPr>
              <w:jc w:val="center"/>
              <w:rPr>
                <w:rFonts w:ascii="Arial" w:hAnsi="Arial" w:cs="Arial"/>
                <w:sz w:val="20"/>
              </w:rPr>
            </w:pPr>
          </w:p>
        </w:tc>
        <w:tc>
          <w:tcPr>
            <w:tcW w:w="1653" w:type="dxa"/>
            <w:vAlign w:val="center"/>
          </w:tcPr>
          <w:p w14:paraId="713C9098" w14:textId="77777777" w:rsidR="00A87224" w:rsidRPr="00903C9C" w:rsidRDefault="00A87224" w:rsidP="00853AF3">
            <w:pPr>
              <w:jc w:val="center"/>
              <w:rPr>
                <w:rFonts w:ascii="Arial" w:hAnsi="Arial" w:cs="Arial"/>
                <w:sz w:val="20"/>
              </w:rPr>
            </w:pPr>
          </w:p>
        </w:tc>
        <w:tc>
          <w:tcPr>
            <w:tcW w:w="6164" w:type="dxa"/>
            <w:gridSpan w:val="4"/>
            <w:vAlign w:val="center"/>
          </w:tcPr>
          <w:p w14:paraId="3B840E6E" w14:textId="77777777" w:rsidR="00A87224" w:rsidRPr="00903C9C" w:rsidRDefault="00A87224" w:rsidP="00853AF3">
            <w:pPr>
              <w:jc w:val="center"/>
              <w:rPr>
                <w:rFonts w:ascii="Arial" w:hAnsi="Arial" w:cs="Arial"/>
                <w:sz w:val="20"/>
              </w:rPr>
            </w:pPr>
          </w:p>
        </w:tc>
        <w:tc>
          <w:tcPr>
            <w:tcW w:w="1440" w:type="dxa"/>
            <w:vAlign w:val="center"/>
          </w:tcPr>
          <w:p w14:paraId="542A6B80" w14:textId="77777777" w:rsidR="00A87224" w:rsidRPr="00903C9C" w:rsidRDefault="00A87224" w:rsidP="00853AF3">
            <w:pPr>
              <w:jc w:val="center"/>
              <w:rPr>
                <w:rFonts w:ascii="Arial" w:hAnsi="Arial" w:cs="Arial"/>
                <w:sz w:val="20"/>
              </w:rPr>
            </w:pPr>
          </w:p>
        </w:tc>
      </w:tr>
      <w:tr w:rsidR="00A87224" w:rsidRPr="00903C9C" w14:paraId="71DDBC19" w14:textId="77777777" w:rsidTr="00903C9C">
        <w:trPr>
          <w:jc w:val="center"/>
        </w:trPr>
        <w:tc>
          <w:tcPr>
            <w:tcW w:w="3114" w:type="dxa"/>
            <w:vAlign w:val="center"/>
          </w:tcPr>
          <w:p w14:paraId="7292E244" w14:textId="77777777" w:rsidR="00A87224" w:rsidRPr="00903C9C" w:rsidRDefault="00A87224" w:rsidP="00853AF3">
            <w:pPr>
              <w:jc w:val="center"/>
              <w:rPr>
                <w:rFonts w:ascii="Arial" w:hAnsi="Arial" w:cs="Arial"/>
                <w:sz w:val="20"/>
              </w:rPr>
            </w:pPr>
          </w:p>
        </w:tc>
        <w:tc>
          <w:tcPr>
            <w:tcW w:w="1417" w:type="dxa"/>
            <w:vAlign w:val="center"/>
          </w:tcPr>
          <w:p w14:paraId="07FF3DDF" w14:textId="77777777" w:rsidR="00A87224" w:rsidRPr="00903C9C" w:rsidRDefault="00A87224" w:rsidP="00853AF3">
            <w:pPr>
              <w:jc w:val="center"/>
              <w:rPr>
                <w:rFonts w:ascii="Arial" w:hAnsi="Arial" w:cs="Arial"/>
                <w:sz w:val="20"/>
              </w:rPr>
            </w:pPr>
          </w:p>
        </w:tc>
        <w:tc>
          <w:tcPr>
            <w:tcW w:w="1653" w:type="dxa"/>
            <w:vAlign w:val="center"/>
          </w:tcPr>
          <w:p w14:paraId="65F54E87" w14:textId="77777777" w:rsidR="00A87224" w:rsidRPr="00903C9C" w:rsidRDefault="00A87224" w:rsidP="00853AF3">
            <w:pPr>
              <w:jc w:val="center"/>
              <w:rPr>
                <w:rFonts w:ascii="Arial" w:hAnsi="Arial" w:cs="Arial"/>
                <w:sz w:val="20"/>
              </w:rPr>
            </w:pPr>
          </w:p>
        </w:tc>
        <w:tc>
          <w:tcPr>
            <w:tcW w:w="6164" w:type="dxa"/>
            <w:gridSpan w:val="4"/>
            <w:vAlign w:val="center"/>
          </w:tcPr>
          <w:p w14:paraId="0ED28BEE" w14:textId="77777777" w:rsidR="00A87224" w:rsidRPr="00903C9C" w:rsidRDefault="00A87224" w:rsidP="00853AF3">
            <w:pPr>
              <w:jc w:val="center"/>
              <w:rPr>
                <w:rFonts w:ascii="Arial" w:hAnsi="Arial" w:cs="Arial"/>
                <w:sz w:val="20"/>
              </w:rPr>
            </w:pPr>
          </w:p>
        </w:tc>
        <w:tc>
          <w:tcPr>
            <w:tcW w:w="1440" w:type="dxa"/>
            <w:vAlign w:val="center"/>
          </w:tcPr>
          <w:p w14:paraId="3E4ED8BE" w14:textId="77777777" w:rsidR="00A87224" w:rsidRPr="00903C9C" w:rsidRDefault="00A87224" w:rsidP="00853AF3">
            <w:pPr>
              <w:jc w:val="center"/>
              <w:rPr>
                <w:rFonts w:ascii="Arial" w:hAnsi="Arial" w:cs="Arial"/>
                <w:sz w:val="20"/>
              </w:rPr>
            </w:pPr>
          </w:p>
        </w:tc>
      </w:tr>
      <w:tr w:rsidR="00A87224" w:rsidRPr="00903C9C" w14:paraId="4FC960C5" w14:textId="77777777" w:rsidTr="00903C9C">
        <w:trPr>
          <w:jc w:val="center"/>
        </w:trPr>
        <w:tc>
          <w:tcPr>
            <w:tcW w:w="3114" w:type="dxa"/>
            <w:vAlign w:val="center"/>
          </w:tcPr>
          <w:p w14:paraId="62860B6F" w14:textId="77777777" w:rsidR="00A87224" w:rsidRPr="00903C9C" w:rsidRDefault="00A87224" w:rsidP="00853AF3">
            <w:pPr>
              <w:jc w:val="center"/>
              <w:rPr>
                <w:rFonts w:ascii="Arial" w:hAnsi="Arial" w:cs="Arial"/>
                <w:sz w:val="20"/>
              </w:rPr>
            </w:pPr>
          </w:p>
        </w:tc>
        <w:tc>
          <w:tcPr>
            <w:tcW w:w="1417" w:type="dxa"/>
            <w:vAlign w:val="center"/>
          </w:tcPr>
          <w:p w14:paraId="4B718102" w14:textId="77777777" w:rsidR="00A87224" w:rsidRPr="00903C9C" w:rsidRDefault="00A87224" w:rsidP="00853AF3">
            <w:pPr>
              <w:jc w:val="center"/>
              <w:rPr>
                <w:rFonts w:ascii="Arial" w:hAnsi="Arial" w:cs="Arial"/>
                <w:sz w:val="20"/>
              </w:rPr>
            </w:pPr>
          </w:p>
        </w:tc>
        <w:tc>
          <w:tcPr>
            <w:tcW w:w="1653" w:type="dxa"/>
            <w:vAlign w:val="center"/>
          </w:tcPr>
          <w:p w14:paraId="5C6F01D7" w14:textId="77777777" w:rsidR="00A87224" w:rsidRPr="00903C9C" w:rsidRDefault="00A87224" w:rsidP="00853AF3">
            <w:pPr>
              <w:jc w:val="center"/>
              <w:rPr>
                <w:rFonts w:ascii="Arial" w:hAnsi="Arial" w:cs="Arial"/>
                <w:sz w:val="20"/>
              </w:rPr>
            </w:pPr>
          </w:p>
        </w:tc>
        <w:tc>
          <w:tcPr>
            <w:tcW w:w="6164" w:type="dxa"/>
            <w:gridSpan w:val="4"/>
            <w:vAlign w:val="center"/>
          </w:tcPr>
          <w:p w14:paraId="29A68653" w14:textId="77777777" w:rsidR="00A87224" w:rsidRPr="00903C9C" w:rsidRDefault="00A87224" w:rsidP="00853AF3">
            <w:pPr>
              <w:jc w:val="center"/>
              <w:rPr>
                <w:rFonts w:ascii="Arial" w:hAnsi="Arial" w:cs="Arial"/>
                <w:sz w:val="20"/>
              </w:rPr>
            </w:pPr>
          </w:p>
        </w:tc>
        <w:tc>
          <w:tcPr>
            <w:tcW w:w="1440" w:type="dxa"/>
            <w:vAlign w:val="center"/>
          </w:tcPr>
          <w:p w14:paraId="747BE33C" w14:textId="77777777" w:rsidR="00A87224" w:rsidRPr="00903C9C" w:rsidRDefault="00A87224" w:rsidP="00853AF3">
            <w:pPr>
              <w:jc w:val="center"/>
              <w:rPr>
                <w:rFonts w:ascii="Arial" w:hAnsi="Arial" w:cs="Arial"/>
                <w:sz w:val="20"/>
              </w:rPr>
            </w:pPr>
          </w:p>
        </w:tc>
      </w:tr>
      <w:tr w:rsidR="00A87224" w:rsidRPr="00903C9C" w14:paraId="67130E85" w14:textId="77777777" w:rsidTr="00903C9C">
        <w:trPr>
          <w:jc w:val="center"/>
        </w:trPr>
        <w:tc>
          <w:tcPr>
            <w:tcW w:w="3114" w:type="dxa"/>
            <w:vAlign w:val="center"/>
          </w:tcPr>
          <w:p w14:paraId="7B9235A9" w14:textId="77777777" w:rsidR="00A87224" w:rsidRPr="00903C9C" w:rsidRDefault="00A87224" w:rsidP="00853AF3">
            <w:pPr>
              <w:jc w:val="center"/>
              <w:rPr>
                <w:rFonts w:ascii="Arial" w:hAnsi="Arial" w:cs="Arial"/>
                <w:sz w:val="20"/>
              </w:rPr>
            </w:pPr>
          </w:p>
        </w:tc>
        <w:tc>
          <w:tcPr>
            <w:tcW w:w="1417" w:type="dxa"/>
            <w:vAlign w:val="center"/>
          </w:tcPr>
          <w:p w14:paraId="33219B44" w14:textId="77777777" w:rsidR="00A87224" w:rsidRPr="00903C9C" w:rsidRDefault="00A87224" w:rsidP="00853AF3">
            <w:pPr>
              <w:jc w:val="center"/>
              <w:rPr>
                <w:rFonts w:ascii="Arial" w:hAnsi="Arial" w:cs="Arial"/>
                <w:sz w:val="20"/>
              </w:rPr>
            </w:pPr>
          </w:p>
        </w:tc>
        <w:tc>
          <w:tcPr>
            <w:tcW w:w="1653" w:type="dxa"/>
            <w:vAlign w:val="center"/>
          </w:tcPr>
          <w:p w14:paraId="2B4E57BF" w14:textId="77777777" w:rsidR="00A87224" w:rsidRPr="00903C9C" w:rsidRDefault="00A87224" w:rsidP="00853AF3">
            <w:pPr>
              <w:jc w:val="center"/>
              <w:rPr>
                <w:rFonts w:ascii="Arial" w:hAnsi="Arial" w:cs="Arial"/>
                <w:sz w:val="20"/>
              </w:rPr>
            </w:pPr>
          </w:p>
        </w:tc>
        <w:tc>
          <w:tcPr>
            <w:tcW w:w="6164" w:type="dxa"/>
            <w:gridSpan w:val="4"/>
            <w:vAlign w:val="center"/>
          </w:tcPr>
          <w:p w14:paraId="7788FE45" w14:textId="77777777" w:rsidR="00A87224" w:rsidRPr="00903C9C" w:rsidRDefault="00A87224" w:rsidP="00853AF3">
            <w:pPr>
              <w:jc w:val="center"/>
              <w:rPr>
                <w:rFonts w:ascii="Arial" w:hAnsi="Arial" w:cs="Arial"/>
                <w:sz w:val="20"/>
              </w:rPr>
            </w:pPr>
          </w:p>
        </w:tc>
        <w:tc>
          <w:tcPr>
            <w:tcW w:w="1440" w:type="dxa"/>
            <w:vAlign w:val="center"/>
          </w:tcPr>
          <w:p w14:paraId="5D8F8CA2" w14:textId="77777777" w:rsidR="00A87224" w:rsidRPr="00903C9C" w:rsidRDefault="00A87224" w:rsidP="00853AF3">
            <w:pPr>
              <w:jc w:val="center"/>
              <w:rPr>
                <w:rFonts w:ascii="Arial" w:hAnsi="Arial" w:cs="Arial"/>
                <w:sz w:val="20"/>
              </w:rPr>
            </w:pPr>
          </w:p>
        </w:tc>
      </w:tr>
      <w:tr w:rsidR="00A87224" w:rsidRPr="000B71C8" w14:paraId="1AA80C06" w14:textId="77777777" w:rsidTr="00776B87">
        <w:trPr>
          <w:jc w:val="center"/>
        </w:trPr>
        <w:tc>
          <w:tcPr>
            <w:tcW w:w="13788" w:type="dxa"/>
            <w:gridSpan w:val="8"/>
            <w:vAlign w:val="center"/>
          </w:tcPr>
          <w:p w14:paraId="61210531" w14:textId="77777777" w:rsidR="00A87224" w:rsidRPr="002B0F86" w:rsidRDefault="00A87224" w:rsidP="00853AF3">
            <w:pPr>
              <w:rPr>
                <w:rFonts w:ascii="Arial" w:hAnsi="Arial" w:cs="Arial"/>
                <w:szCs w:val="24"/>
                <w:lang w:val="ru-RU"/>
              </w:rPr>
            </w:pPr>
          </w:p>
          <w:p w14:paraId="4AD112D3" w14:textId="77777777" w:rsidR="00A87224" w:rsidRPr="002B0F86" w:rsidRDefault="0085511E" w:rsidP="00853AF3">
            <w:pPr>
              <w:rPr>
                <w:rFonts w:ascii="Arial" w:hAnsi="Arial" w:cs="Arial"/>
                <w:szCs w:val="24"/>
                <w:lang w:val="ru-RU"/>
              </w:rPr>
            </w:pPr>
            <w:r w:rsidRPr="002B0F86">
              <w:rPr>
                <w:rFonts w:ascii="Arial" w:hAnsi="Arial" w:cs="Arial"/>
                <w:szCs w:val="24"/>
                <w:lang w:val="ru-RU"/>
              </w:rPr>
              <w:t>Рециклирани</w:t>
            </w:r>
            <w:r w:rsidR="00A87224" w:rsidRPr="002B0F86">
              <w:rPr>
                <w:rFonts w:ascii="Arial" w:hAnsi="Arial" w:cs="Arial"/>
                <w:szCs w:val="24"/>
                <w:lang w:val="ru-RU"/>
              </w:rPr>
              <w:t xml:space="preserve"> </w:t>
            </w:r>
            <w:r w:rsidRPr="002B0F86">
              <w:rPr>
                <w:rFonts w:ascii="Arial" w:hAnsi="Arial" w:cs="Arial"/>
                <w:szCs w:val="24"/>
                <w:lang w:val="ru-RU"/>
              </w:rPr>
              <w:t>отпад</w:t>
            </w:r>
            <w:r w:rsidR="00A87224" w:rsidRPr="002B0F86">
              <w:rPr>
                <w:rFonts w:ascii="Arial" w:hAnsi="Arial" w:cs="Arial"/>
                <w:szCs w:val="24"/>
                <w:lang w:val="ru-RU"/>
              </w:rPr>
              <w:t xml:space="preserve"> / </w:t>
            </w:r>
            <w:r w:rsidRPr="002B0F86">
              <w:rPr>
                <w:rFonts w:ascii="Arial" w:hAnsi="Arial" w:cs="Arial"/>
                <w:szCs w:val="24"/>
                <w:lang w:val="ru-RU"/>
              </w:rPr>
              <w:t>Поновно</w:t>
            </w:r>
            <w:r w:rsidR="00A87224" w:rsidRPr="002B0F86">
              <w:rPr>
                <w:rFonts w:ascii="Arial" w:hAnsi="Arial" w:cs="Arial"/>
                <w:szCs w:val="24"/>
                <w:lang w:val="ru-RU"/>
              </w:rPr>
              <w:t xml:space="preserve"> </w:t>
            </w:r>
            <w:r w:rsidRPr="002B0F86">
              <w:rPr>
                <w:rFonts w:ascii="Arial" w:hAnsi="Arial" w:cs="Arial"/>
                <w:szCs w:val="24"/>
                <w:lang w:val="ru-RU"/>
              </w:rPr>
              <w:t>кориштен</w:t>
            </w:r>
            <w:r w:rsidR="00A87224" w:rsidRPr="002B0F86">
              <w:rPr>
                <w:rFonts w:ascii="Arial" w:hAnsi="Arial" w:cs="Arial"/>
                <w:szCs w:val="24"/>
                <w:lang w:val="ru-RU"/>
              </w:rPr>
              <w:t xml:space="preserve"> </w:t>
            </w:r>
            <w:r w:rsidRPr="002B0F86">
              <w:rPr>
                <w:rFonts w:ascii="Arial" w:hAnsi="Arial" w:cs="Arial"/>
                <w:szCs w:val="24"/>
                <w:lang w:val="ru-RU"/>
              </w:rPr>
              <w:t>В</w:t>
            </w:r>
            <w:r w:rsidR="00A87224" w:rsidRPr="002B0F86">
              <w:rPr>
                <w:rFonts w:ascii="Arial" w:hAnsi="Arial" w:cs="Arial"/>
                <w:szCs w:val="24"/>
                <w:lang w:val="ru-RU"/>
              </w:rPr>
              <w:t>А</w:t>
            </w:r>
            <w:r w:rsidRPr="002B0F86">
              <w:rPr>
                <w:rFonts w:ascii="Arial" w:hAnsi="Arial" w:cs="Arial"/>
                <w:szCs w:val="24"/>
                <w:lang w:val="ru-RU"/>
              </w:rPr>
              <w:t>Н</w:t>
            </w:r>
            <w:r w:rsidR="00A87224" w:rsidRPr="002B0F86">
              <w:rPr>
                <w:rFonts w:ascii="Arial" w:hAnsi="Arial" w:cs="Arial"/>
                <w:szCs w:val="24"/>
                <w:lang w:val="ru-RU"/>
              </w:rPr>
              <w:t xml:space="preserve"> </w:t>
            </w:r>
            <w:r w:rsidRPr="002B0F86">
              <w:rPr>
                <w:rFonts w:ascii="Arial" w:hAnsi="Arial" w:cs="Arial"/>
                <w:szCs w:val="24"/>
                <w:lang w:val="ru-RU"/>
              </w:rPr>
              <w:t>локације</w:t>
            </w:r>
            <w:r w:rsidR="00A87224" w:rsidRPr="002B0F86">
              <w:rPr>
                <w:rFonts w:ascii="Arial" w:hAnsi="Arial" w:cs="Arial"/>
                <w:szCs w:val="24"/>
                <w:lang w:val="ru-RU"/>
              </w:rPr>
              <w:t xml:space="preserve"> </w:t>
            </w:r>
          </w:p>
          <w:p w14:paraId="51CC0351" w14:textId="77777777" w:rsidR="00A87224" w:rsidRPr="002B0F86" w:rsidRDefault="00A87224" w:rsidP="00853AF3">
            <w:pPr>
              <w:rPr>
                <w:rFonts w:ascii="Arial" w:hAnsi="Arial" w:cs="Arial"/>
                <w:szCs w:val="24"/>
                <w:lang w:val="ru-RU"/>
              </w:rPr>
            </w:pPr>
          </w:p>
        </w:tc>
      </w:tr>
      <w:tr w:rsidR="00A87224" w:rsidRPr="00903C9C" w14:paraId="5FD3D42A" w14:textId="77777777" w:rsidTr="00903C9C">
        <w:trPr>
          <w:jc w:val="center"/>
        </w:trPr>
        <w:tc>
          <w:tcPr>
            <w:tcW w:w="3114" w:type="dxa"/>
            <w:vAlign w:val="center"/>
          </w:tcPr>
          <w:p w14:paraId="3BE2149A" w14:textId="77777777" w:rsidR="00A87224" w:rsidRPr="00903C9C" w:rsidRDefault="0085511E" w:rsidP="00853AF3">
            <w:pPr>
              <w:jc w:val="center"/>
              <w:rPr>
                <w:rFonts w:ascii="Arial" w:hAnsi="Arial" w:cs="Arial"/>
                <w:sz w:val="20"/>
              </w:rPr>
            </w:pPr>
            <w:r w:rsidRPr="00903C9C">
              <w:rPr>
                <w:rFonts w:ascii="Arial" w:hAnsi="Arial" w:cs="Arial"/>
                <w:sz w:val="20"/>
              </w:rPr>
              <w:t>ВРСТ</w:t>
            </w:r>
            <w:r w:rsidR="00A87224" w:rsidRPr="00903C9C">
              <w:rPr>
                <w:rFonts w:ascii="Arial" w:hAnsi="Arial" w:cs="Arial"/>
                <w:sz w:val="20"/>
              </w:rPr>
              <w:t xml:space="preserve">А </w:t>
            </w:r>
            <w:r w:rsidRPr="00903C9C">
              <w:rPr>
                <w:rFonts w:ascii="Arial" w:hAnsi="Arial" w:cs="Arial"/>
                <w:sz w:val="20"/>
              </w:rPr>
              <w:t>ОТП</w:t>
            </w:r>
            <w:r w:rsidR="00A87224" w:rsidRPr="00903C9C">
              <w:rPr>
                <w:rFonts w:ascii="Arial" w:hAnsi="Arial" w:cs="Arial"/>
                <w:sz w:val="20"/>
              </w:rPr>
              <w:t>АДА</w:t>
            </w:r>
          </w:p>
        </w:tc>
        <w:tc>
          <w:tcPr>
            <w:tcW w:w="1417" w:type="dxa"/>
            <w:vAlign w:val="center"/>
          </w:tcPr>
          <w:p w14:paraId="6B3D2A4A" w14:textId="77777777" w:rsidR="00A87224" w:rsidRPr="00903C9C" w:rsidRDefault="0085511E" w:rsidP="00853AF3">
            <w:pPr>
              <w:jc w:val="center"/>
              <w:rPr>
                <w:rFonts w:ascii="Arial" w:hAnsi="Arial" w:cs="Arial"/>
                <w:sz w:val="20"/>
              </w:rPr>
            </w:pPr>
            <w:r w:rsidRPr="00903C9C">
              <w:rPr>
                <w:rFonts w:ascii="Arial" w:hAnsi="Arial" w:cs="Arial"/>
                <w:sz w:val="20"/>
              </w:rPr>
              <w:t>КО</w:t>
            </w:r>
            <w:r w:rsidR="00A87224" w:rsidRPr="00903C9C">
              <w:rPr>
                <w:rFonts w:ascii="Arial" w:hAnsi="Arial" w:cs="Arial"/>
                <w:sz w:val="20"/>
              </w:rPr>
              <w:t xml:space="preserve">Д </w:t>
            </w:r>
            <w:r w:rsidRPr="00903C9C">
              <w:rPr>
                <w:rFonts w:ascii="Arial" w:hAnsi="Arial" w:cs="Arial"/>
                <w:sz w:val="20"/>
              </w:rPr>
              <w:t>ОТП</w:t>
            </w:r>
            <w:r w:rsidR="00A87224" w:rsidRPr="00903C9C">
              <w:rPr>
                <w:rFonts w:ascii="Arial" w:hAnsi="Arial" w:cs="Arial"/>
                <w:sz w:val="20"/>
              </w:rPr>
              <w:t>АДА</w:t>
            </w:r>
          </w:p>
        </w:tc>
        <w:tc>
          <w:tcPr>
            <w:tcW w:w="1653" w:type="dxa"/>
            <w:vAlign w:val="center"/>
          </w:tcPr>
          <w:p w14:paraId="248C4AA0" w14:textId="77777777" w:rsidR="00A87224" w:rsidRPr="00903C9C" w:rsidRDefault="0085511E" w:rsidP="00853AF3">
            <w:pPr>
              <w:jc w:val="center"/>
              <w:rPr>
                <w:rFonts w:ascii="Arial" w:hAnsi="Arial" w:cs="Arial"/>
                <w:sz w:val="20"/>
              </w:rPr>
            </w:pPr>
            <w:r w:rsidRPr="00903C9C">
              <w:rPr>
                <w:rFonts w:ascii="Arial" w:hAnsi="Arial" w:cs="Arial"/>
                <w:sz w:val="20"/>
              </w:rPr>
              <w:t>ОП</w:t>
            </w:r>
            <w:r w:rsidR="00A87224" w:rsidRPr="00903C9C">
              <w:rPr>
                <w:rFonts w:ascii="Arial" w:hAnsi="Arial" w:cs="Arial"/>
                <w:sz w:val="20"/>
              </w:rPr>
              <w:t>А</w:t>
            </w:r>
            <w:r w:rsidRPr="00903C9C">
              <w:rPr>
                <w:rFonts w:ascii="Arial" w:hAnsi="Arial" w:cs="Arial"/>
                <w:sz w:val="20"/>
              </w:rPr>
              <w:t>СНОСТ</w:t>
            </w:r>
          </w:p>
        </w:tc>
        <w:tc>
          <w:tcPr>
            <w:tcW w:w="3284" w:type="dxa"/>
            <w:vAlign w:val="center"/>
          </w:tcPr>
          <w:p w14:paraId="3517ABC6" w14:textId="77777777" w:rsidR="00A87224" w:rsidRPr="00903C9C" w:rsidRDefault="0085511E" w:rsidP="00853AF3">
            <w:pPr>
              <w:jc w:val="center"/>
              <w:rPr>
                <w:rFonts w:ascii="Arial" w:hAnsi="Arial" w:cs="Arial"/>
                <w:sz w:val="20"/>
              </w:rPr>
            </w:pPr>
            <w:r w:rsidRPr="00903C9C">
              <w:rPr>
                <w:rFonts w:ascii="Arial" w:hAnsi="Arial" w:cs="Arial"/>
                <w:sz w:val="20"/>
              </w:rPr>
              <w:t>ПР</w:t>
            </w:r>
            <w:r w:rsidR="00A87224" w:rsidRPr="00903C9C">
              <w:rPr>
                <w:rFonts w:ascii="Arial" w:hAnsi="Arial" w:cs="Arial"/>
                <w:sz w:val="20"/>
              </w:rPr>
              <w:t>ЕД</w:t>
            </w:r>
            <w:r w:rsidRPr="00903C9C">
              <w:rPr>
                <w:rFonts w:ascii="Arial" w:hAnsi="Arial" w:cs="Arial"/>
                <w:sz w:val="20"/>
              </w:rPr>
              <w:t>УЗ</w:t>
            </w:r>
            <w:r w:rsidR="00A87224" w:rsidRPr="00903C9C">
              <w:rPr>
                <w:rFonts w:ascii="Arial" w:hAnsi="Arial" w:cs="Arial"/>
                <w:sz w:val="20"/>
              </w:rPr>
              <w:t xml:space="preserve">ЕЋЕ </w:t>
            </w:r>
            <w:r w:rsidRPr="00903C9C">
              <w:rPr>
                <w:rFonts w:ascii="Arial" w:hAnsi="Arial" w:cs="Arial"/>
                <w:sz w:val="20"/>
              </w:rPr>
              <w:t>З</w:t>
            </w:r>
            <w:r w:rsidR="00A87224" w:rsidRPr="00903C9C">
              <w:rPr>
                <w:rFonts w:ascii="Arial" w:hAnsi="Arial" w:cs="Arial"/>
                <w:sz w:val="20"/>
              </w:rPr>
              <w:t xml:space="preserve">А </w:t>
            </w:r>
          </w:p>
          <w:p w14:paraId="6825A7FD" w14:textId="77777777" w:rsidR="00A87224" w:rsidRPr="00903C9C" w:rsidRDefault="0085511E" w:rsidP="00853AF3">
            <w:pPr>
              <w:jc w:val="center"/>
              <w:rPr>
                <w:rFonts w:ascii="Arial" w:hAnsi="Arial" w:cs="Arial"/>
                <w:sz w:val="20"/>
              </w:rPr>
            </w:pPr>
            <w:r w:rsidRPr="00903C9C">
              <w:rPr>
                <w:rFonts w:ascii="Arial" w:hAnsi="Arial" w:cs="Arial"/>
                <w:sz w:val="20"/>
              </w:rPr>
              <w:t>С</w:t>
            </w:r>
            <w:r w:rsidR="00A87224" w:rsidRPr="00903C9C">
              <w:rPr>
                <w:rFonts w:ascii="Arial" w:hAnsi="Arial" w:cs="Arial"/>
                <w:sz w:val="20"/>
              </w:rPr>
              <w:t>А</w:t>
            </w:r>
            <w:r w:rsidRPr="00903C9C">
              <w:rPr>
                <w:rFonts w:ascii="Arial" w:hAnsi="Arial" w:cs="Arial"/>
                <w:sz w:val="20"/>
              </w:rPr>
              <w:t>КУП</w:t>
            </w:r>
            <w:r w:rsidR="00A87224" w:rsidRPr="00903C9C">
              <w:rPr>
                <w:rFonts w:ascii="Arial" w:hAnsi="Arial" w:cs="Arial"/>
                <w:sz w:val="20"/>
              </w:rPr>
              <w:t xml:space="preserve">ЉАЊЕ </w:t>
            </w:r>
            <w:r w:rsidRPr="00903C9C">
              <w:rPr>
                <w:rFonts w:ascii="Arial" w:hAnsi="Arial" w:cs="Arial"/>
                <w:sz w:val="20"/>
              </w:rPr>
              <w:t>ОТП</w:t>
            </w:r>
            <w:r w:rsidR="00A87224" w:rsidRPr="00903C9C">
              <w:rPr>
                <w:rFonts w:ascii="Arial" w:hAnsi="Arial" w:cs="Arial"/>
                <w:sz w:val="20"/>
              </w:rPr>
              <w:t xml:space="preserve">АДА </w:t>
            </w:r>
          </w:p>
        </w:tc>
        <w:tc>
          <w:tcPr>
            <w:tcW w:w="2160" w:type="dxa"/>
            <w:gridSpan w:val="2"/>
            <w:vAlign w:val="center"/>
          </w:tcPr>
          <w:p w14:paraId="07AA85AE" w14:textId="77777777" w:rsidR="00A87224" w:rsidRPr="00903C9C" w:rsidRDefault="00A87224" w:rsidP="00853AF3">
            <w:pPr>
              <w:jc w:val="center"/>
              <w:rPr>
                <w:rFonts w:ascii="Arial" w:hAnsi="Arial" w:cs="Arial"/>
                <w:sz w:val="20"/>
              </w:rPr>
            </w:pPr>
            <w:r w:rsidRPr="00903C9C">
              <w:rPr>
                <w:rFonts w:ascii="Arial" w:hAnsi="Arial" w:cs="Arial"/>
                <w:sz w:val="20"/>
              </w:rPr>
              <w:t>Г</w:t>
            </w:r>
            <w:r w:rsidR="0085511E" w:rsidRPr="00903C9C">
              <w:rPr>
                <w:rFonts w:ascii="Arial" w:hAnsi="Arial" w:cs="Arial"/>
                <w:sz w:val="20"/>
              </w:rPr>
              <w:t>О</w:t>
            </w:r>
            <w:r w:rsidRPr="00903C9C">
              <w:rPr>
                <w:rFonts w:ascii="Arial" w:hAnsi="Arial" w:cs="Arial"/>
                <w:sz w:val="20"/>
              </w:rPr>
              <w:t xml:space="preserve">ДИШЊА </w:t>
            </w:r>
            <w:r w:rsidR="0085511E" w:rsidRPr="00903C9C">
              <w:rPr>
                <w:rFonts w:ascii="Arial" w:hAnsi="Arial" w:cs="Arial"/>
                <w:sz w:val="20"/>
              </w:rPr>
              <w:t>КОЛ</w:t>
            </w:r>
            <w:r w:rsidRPr="00903C9C">
              <w:rPr>
                <w:rFonts w:ascii="Arial" w:hAnsi="Arial" w:cs="Arial"/>
                <w:sz w:val="20"/>
              </w:rPr>
              <w:t>ИЧИ</w:t>
            </w:r>
            <w:r w:rsidR="0085511E" w:rsidRPr="00903C9C">
              <w:rPr>
                <w:rFonts w:ascii="Arial" w:hAnsi="Arial" w:cs="Arial"/>
                <w:sz w:val="20"/>
              </w:rPr>
              <w:t>Н</w:t>
            </w:r>
            <w:r w:rsidRPr="00903C9C">
              <w:rPr>
                <w:rFonts w:ascii="Arial" w:hAnsi="Arial" w:cs="Arial"/>
                <w:sz w:val="20"/>
              </w:rPr>
              <w:t>А</w:t>
            </w:r>
          </w:p>
        </w:tc>
        <w:tc>
          <w:tcPr>
            <w:tcW w:w="2160" w:type="dxa"/>
            <w:gridSpan w:val="2"/>
            <w:vAlign w:val="center"/>
          </w:tcPr>
          <w:p w14:paraId="33D725D9" w14:textId="77777777" w:rsidR="00A87224" w:rsidRPr="00903C9C" w:rsidRDefault="00A87224" w:rsidP="00853AF3">
            <w:pPr>
              <w:jc w:val="center"/>
              <w:rPr>
                <w:rFonts w:ascii="Arial" w:hAnsi="Arial" w:cs="Arial"/>
                <w:sz w:val="20"/>
              </w:rPr>
            </w:pPr>
            <w:r w:rsidRPr="00903C9C">
              <w:rPr>
                <w:rFonts w:ascii="Arial" w:hAnsi="Arial" w:cs="Arial"/>
                <w:sz w:val="20"/>
              </w:rPr>
              <w:t>Ф</w:t>
            </w:r>
            <w:r w:rsidR="0085511E" w:rsidRPr="00903C9C">
              <w:rPr>
                <w:rFonts w:ascii="Arial" w:hAnsi="Arial" w:cs="Arial"/>
                <w:sz w:val="20"/>
              </w:rPr>
              <w:t>Р</w:t>
            </w:r>
            <w:r w:rsidRPr="00903C9C">
              <w:rPr>
                <w:rFonts w:ascii="Arial" w:hAnsi="Arial" w:cs="Arial"/>
                <w:sz w:val="20"/>
              </w:rPr>
              <w:t>Е</w:t>
            </w:r>
            <w:r w:rsidR="0085511E" w:rsidRPr="00903C9C">
              <w:rPr>
                <w:rFonts w:ascii="Arial" w:hAnsi="Arial" w:cs="Arial"/>
                <w:sz w:val="20"/>
              </w:rPr>
              <w:t>КВ</w:t>
            </w:r>
            <w:r w:rsidRPr="00903C9C">
              <w:rPr>
                <w:rFonts w:ascii="Arial" w:hAnsi="Arial" w:cs="Arial"/>
                <w:sz w:val="20"/>
              </w:rPr>
              <w:t>Е</w:t>
            </w:r>
            <w:r w:rsidR="0085511E" w:rsidRPr="00903C9C">
              <w:rPr>
                <w:rFonts w:ascii="Arial" w:hAnsi="Arial" w:cs="Arial"/>
                <w:sz w:val="20"/>
              </w:rPr>
              <w:t>Н</w:t>
            </w:r>
            <w:r w:rsidRPr="00903C9C">
              <w:rPr>
                <w:rFonts w:ascii="Arial" w:hAnsi="Arial" w:cs="Arial"/>
                <w:sz w:val="20"/>
              </w:rPr>
              <w:t>ЦИ</w:t>
            </w:r>
            <w:r w:rsidR="0085511E" w:rsidRPr="00903C9C">
              <w:rPr>
                <w:rFonts w:ascii="Arial" w:hAnsi="Arial" w:cs="Arial"/>
                <w:sz w:val="20"/>
              </w:rPr>
              <w:t>Ј</w:t>
            </w:r>
            <w:r w:rsidRPr="00903C9C">
              <w:rPr>
                <w:rFonts w:ascii="Arial" w:hAnsi="Arial" w:cs="Arial"/>
                <w:sz w:val="20"/>
              </w:rPr>
              <w:t xml:space="preserve">А </w:t>
            </w:r>
            <w:r w:rsidR="0085511E" w:rsidRPr="00903C9C">
              <w:rPr>
                <w:rFonts w:ascii="Arial" w:hAnsi="Arial" w:cs="Arial"/>
                <w:sz w:val="20"/>
              </w:rPr>
              <w:t>С</w:t>
            </w:r>
            <w:r w:rsidRPr="00903C9C">
              <w:rPr>
                <w:rFonts w:ascii="Arial" w:hAnsi="Arial" w:cs="Arial"/>
                <w:sz w:val="20"/>
              </w:rPr>
              <w:t>А</w:t>
            </w:r>
            <w:r w:rsidR="0085511E" w:rsidRPr="00903C9C">
              <w:rPr>
                <w:rFonts w:ascii="Arial" w:hAnsi="Arial" w:cs="Arial"/>
                <w:sz w:val="20"/>
              </w:rPr>
              <w:t>КУП</w:t>
            </w:r>
            <w:r w:rsidRPr="00903C9C">
              <w:rPr>
                <w:rFonts w:ascii="Arial" w:hAnsi="Arial" w:cs="Arial"/>
                <w:sz w:val="20"/>
              </w:rPr>
              <w:t>ЉАЊА</w:t>
            </w:r>
          </w:p>
        </w:tc>
      </w:tr>
      <w:tr w:rsidR="00A87224" w:rsidRPr="00903C9C" w14:paraId="0D12D1FB" w14:textId="77777777" w:rsidTr="00903C9C">
        <w:trPr>
          <w:jc w:val="center"/>
        </w:trPr>
        <w:tc>
          <w:tcPr>
            <w:tcW w:w="3114" w:type="dxa"/>
            <w:vAlign w:val="center"/>
          </w:tcPr>
          <w:p w14:paraId="5C7F4365" w14:textId="77777777" w:rsidR="00A87224" w:rsidRPr="00903C9C" w:rsidRDefault="00A87224" w:rsidP="00853AF3">
            <w:pPr>
              <w:jc w:val="center"/>
              <w:rPr>
                <w:rFonts w:ascii="Arial" w:hAnsi="Arial" w:cs="Arial"/>
                <w:sz w:val="20"/>
              </w:rPr>
            </w:pPr>
          </w:p>
        </w:tc>
        <w:tc>
          <w:tcPr>
            <w:tcW w:w="1417" w:type="dxa"/>
            <w:vAlign w:val="center"/>
          </w:tcPr>
          <w:p w14:paraId="1949685D" w14:textId="77777777" w:rsidR="00A87224" w:rsidRPr="00903C9C" w:rsidRDefault="00A87224" w:rsidP="00853AF3">
            <w:pPr>
              <w:jc w:val="center"/>
              <w:rPr>
                <w:rFonts w:ascii="Arial" w:hAnsi="Arial" w:cs="Arial"/>
                <w:sz w:val="20"/>
              </w:rPr>
            </w:pPr>
          </w:p>
        </w:tc>
        <w:tc>
          <w:tcPr>
            <w:tcW w:w="1653" w:type="dxa"/>
            <w:vAlign w:val="center"/>
          </w:tcPr>
          <w:p w14:paraId="30357620" w14:textId="77777777" w:rsidR="00A87224" w:rsidRPr="00903C9C" w:rsidRDefault="00A87224" w:rsidP="00853AF3">
            <w:pPr>
              <w:jc w:val="center"/>
              <w:rPr>
                <w:rFonts w:ascii="Arial" w:hAnsi="Arial" w:cs="Arial"/>
                <w:sz w:val="20"/>
              </w:rPr>
            </w:pPr>
          </w:p>
        </w:tc>
        <w:tc>
          <w:tcPr>
            <w:tcW w:w="3284" w:type="dxa"/>
            <w:vAlign w:val="center"/>
          </w:tcPr>
          <w:p w14:paraId="0E018843" w14:textId="77777777" w:rsidR="00A87224" w:rsidRPr="00903C9C" w:rsidRDefault="00A87224" w:rsidP="00853AF3">
            <w:pPr>
              <w:jc w:val="center"/>
              <w:rPr>
                <w:rFonts w:ascii="Arial" w:hAnsi="Arial" w:cs="Arial"/>
                <w:sz w:val="20"/>
              </w:rPr>
            </w:pPr>
          </w:p>
        </w:tc>
        <w:tc>
          <w:tcPr>
            <w:tcW w:w="2160" w:type="dxa"/>
            <w:gridSpan w:val="2"/>
            <w:vAlign w:val="center"/>
          </w:tcPr>
          <w:p w14:paraId="6BD535A0" w14:textId="77777777" w:rsidR="00A87224" w:rsidRPr="00903C9C" w:rsidRDefault="00A87224" w:rsidP="00853AF3">
            <w:pPr>
              <w:jc w:val="center"/>
              <w:rPr>
                <w:rFonts w:ascii="Arial" w:hAnsi="Arial" w:cs="Arial"/>
                <w:sz w:val="20"/>
              </w:rPr>
            </w:pPr>
          </w:p>
        </w:tc>
        <w:tc>
          <w:tcPr>
            <w:tcW w:w="2160" w:type="dxa"/>
            <w:gridSpan w:val="2"/>
            <w:vAlign w:val="center"/>
          </w:tcPr>
          <w:p w14:paraId="6D77194F" w14:textId="77777777" w:rsidR="00A87224" w:rsidRPr="00903C9C" w:rsidRDefault="00A87224" w:rsidP="00853AF3">
            <w:pPr>
              <w:jc w:val="center"/>
              <w:rPr>
                <w:rFonts w:ascii="Arial" w:hAnsi="Arial" w:cs="Arial"/>
                <w:sz w:val="20"/>
              </w:rPr>
            </w:pPr>
          </w:p>
        </w:tc>
      </w:tr>
      <w:tr w:rsidR="00A87224" w:rsidRPr="00903C9C" w14:paraId="3DAED91E" w14:textId="77777777" w:rsidTr="00903C9C">
        <w:trPr>
          <w:jc w:val="center"/>
        </w:trPr>
        <w:tc>
          <w:tcPr>
            <w:tcW w:w="3114" w:type="dxa"/>
            <w:vAlign w:val="center"/>
          </w:tcPr>
          <w:p w14:paraId="260E3B6A" w14:textId="77777777" w:rsidR="00A87224" w:rsidRPr="00903C9C" w:rsidRDefault="00A87224" w:rsidP="00853AF3">
            <w:pPr>
              <w:jc w:val="center"/>
              <w:rPr>
                <w:rFonts w:ascii="Arial" w:hAnsi="Arial" w:cs="Arial"/>
                <w:sz w:val="20"/>
              </w:rPr>
            </w:pPr>
          </w:p>
        </w:tc>
        <w:tc>
          <w:tcPr>
            <w:tcW w:w="1417" w:type="dxa"/>
            <w:vAlign w:val="center"/>
          </w:tcPr>
          <w:p w14:paraId="0B0A11F3" w14:textId="77777777" w:rsidR="00A87224" w:rsidRPr="00903C9C" w:rsidRDefault="00A87224" w:rsidP="00853AF3">
            <w:pPr>
              <w:jc w:val="center"/>
              <w:rPr>
                <w:rFonts w:ascii="Arial" w:hAnsi="Arial" w:cs="Arial"/>
                <w:sz w:val="20"/>
              </w:rPr>
            </w:pPr>
          </w:p>
        </w:tc>
        <w:tc>
          <w:tcPr>
            <w:tcW w:w="1653" w:type="dxa"/>
            <w:vAlign w:val="center"/>
          </w:tcPr>
          <w:p w14:paraId="1C5F52D9" w14:textId="77777777" w:rsidR="00A87224" w:rsidRPr="00903C9C" w:rsidRDefault="00A87224" w:rsidP="00853AF3">
            <w:pPr>
              <w:jc w:val="center"/>
              <w:rPr>
                <w:rFonts w:ascii="Arial" w:hAnsi="Arial" w:cs="Arial"/>
                <w:sz w:val="20"/>
              </w:rPr>
            </w:pPr>
          </w:p>
        </w:tc>
        <w:tc>
          <w:tcPr>
            <w:tcW w:w="3284" w:type="dxa"/>
            <w:vAlign w:val="center"/>
          </w:tcPr>
          <w:p w14:paraId="0FFA11D2" w14:textId="77777777" w:rsidR="00A87224" w:rsidRPr="00903C9C" w:rsidRDefault="00A87224" w:rsidP="00853AF3">
            <w:pPr>
              <w:jc w:val="center"/>
              <w:rPr>
                <w:rFonts w:ascii="Arial" w:hAnsi="Arial" w:cs="Arial"/>
                <w:sz w:val="20"/>
              </w:rPr>
            </w:pPr>
          </w:p>
        </w:tc>
        <w:tc>
          <w:tcPr>
            <w:tcW w:w="2160" w:type="dxa"/>
            <w:gridSpan w:val="2"/>
            <w:vAlign w:val="center"/>
          </w:tcPr>
          <w:p w14:paraId="078A679B" w14:textId="77777777" w:rsidR="00A87224" w:rsidRPr="00903C9C" w:rsidRDefault="00A87224" w:rsidP="00853AF3">
            <w:pPr>
              <w:jc w:val="center"/>
              <w:rPr>
                <w:rFonts w:ascii="Arial" w:hAnsi="Arial" w:cs="Arial"/>
                <w:sz w:val="20"/>
              </w:rPr>
            </w:pPr>
          </w:p>
        </w:tc>
        <w:tc>
          <w:tcPr>
            <w:tcW w:w="2160" w:type="dxa"/>
            <w:gridSpan w:val="2"/>
            <w:vAlign w:val="center"/>
          </w:tcPr>
          <w:p w14:paraId="63B54F44" w14:textId="77777777" w:rsidR="00A87224" w:rsidRPr="00903C9C" w:rsidRDefault="00A87224" w:rsidP="00853AF3">
            <w:pPr>
              <w:jc w:val="center"/>
              <w:rPr>
                <w:rFonts w:ascii="Arial" w:hAnsi="Arial" w:cs="Arial"/>
                <w:sz w:val="20"/>
              </w:rPr>
            </w:pPr>
          </w:p>
        </w:tc>
      </w:tr>
      <w:tr w:rsidR="00A87224" w:rsidRPr="00903C9C" w14:paraId="4EB95A28" w14:textId="77777777" w:rsidTr="00903C9C">
        <w:trPr>
          <w:jc w:val="center"/>
        </w:trPr>
        <w:tc>
          <w:tcPr>
            <w:tcW w:w="3114" w:type="dxa"/>
            <w:vAlign w:val="center"/>
          </w:tcPr>
          <w:p w14:paraId="77CC1F93" w14:textId="77777777" w:rsidR="00A87224" w:rsidRPr="00903C9C" w:rsidRDefault="00A87224" w:rsidP="00853AF3">
            <w:pPr>
              <w:jc w:val="center"/>
              <w:rPr>
                <w:rFonts w:ascii="Arial" w:hAnsi="Arial" w:cs="Arial"/>
                <w:sz w:val="20"/>
              </w:rPr>
            </w:pPr>
          </w:p>
        </w:tc>
        <w:tc>
          <w:tcPr>
            <w:tcW w:w="1417" w:type="dxa"/>
            <w:vAlign w:val="center"/>
          </w:tcPr>
          <w:p w14:paraId="6CE435C6" w14:textId="77777777" w:rsidR="00A87224" w:rsidRPr="00903C9C" w:rsidRDefault="00A87224" w:rsidP="00853AF3">
            <w:pPr>
              <w:jc w:val="center"/>
              <w:rPr>
                <w:rFonts w:ascii="Arial" w:hAnsi="Arial" w:cs="Arial"/>
                <w:sz w:val="20"/>
              </w:rPr>
            </w:pPr>
          </w:p>
        </w:tc>
        <w:tc>
          <w:tcPr>
            <w:tcW w:w="1653" w:type="dxa"/>
            <w:vAlign w:val="center"/>
          </w:tcPr>
          <w:p w14:paraId="09EFD203" w14:textId="77777777" w:rsidR="00A87224" w:rsidRPr="00903C9C" w:rsidRDefault="00A87224" w:rsidP="00853AF3">
            <w:pPr>
              <w:jc w:val="center"/>
              <w:rPr>
                <w:rFonts w:ascii="Arial" w:hAnsi="Arial" w:cs="Arial"/>
                <w:sz w:val="20"/>
              </w:rPr>
            </w:pPr>
          </w:p>
        </w:tc>
        <w:tc>
          <w:tcPr>
            <w:tcW w:w="3284" w:type="dxa"/>
            <w:vAlign w:val="center"/>
          </w:tcPr>
          <w:p w14:paraId="505871EA" w14:textId="77777777" w:rsidR="00A87224" w:rsidRPr="00903C9C" w:rsidRDefault="00A87224" w:rsidP="00853AF3">
            <w:pPr>
              <w:jc w:val="center"/>
              <w:rPr>
                <w:rFonts w:ascii="Arial" w:hAnsi="Arial" w:cs="Arial"/>
                <w:sz w:val="20"/>
              </w:rPr>
            </w:pPr>
          </w:p>
        </w:tc>
        <w:tc>
          <w:tcPr>
            <w:tcW w:w="2160" w:type="dxa"/>
            <w:gridSpan w:val="2"/>
            <w:vAlign w:val="center"/>
          </w:tcPr>
          <w:p w14:paraId="6C16FA04" w14:textId="77777777" w:rsidR="00A87224" w:rsidRPr="00903C9C" w:rsidRDefault="00A87224" w:rsidP="00853AF3">
            <w:pPr>
              <w:jc w:val="center"/>
              <w:rPr>
                <w:rFonts w:ascii="Arial" w:hAnsi="Arial" w:cs="Arial"/>
                <w:sz w:val="20"/>
              </w:rPr>
            </w:pPr>
          </w:p>
        </w:tc>
        <w:tc>
          <w:tcPr>
            <w:tcW w:w="2160" w:type="dxa"/>
            <w:gridSpan w:val="2"/>
            <w:vAlign w:val="center"/>
          </w:tcPr>
          <w:p w14:paraId="48826DC1" w14:textId="77777777" w:rsidR="00A87224" w:rsidRPr="00903C9C" w:rsidRDefault="00A87224" w:rsidP="00853AF3">
            <w:pPr>
              <w:jc w:val="center"/>
              <w:rPr>
                <w:rFonts w:ascii="Arial" w:hAnsi="Arial" w:cs="Arial"/>
                <w:sz w:val="20"/>
              </w:rPr>
            </w:pPr>
          </w:p>
        </w:tc>
      </w:tr>
      <w:tr w:rsidR="00A87224" w:rsidRPr="00903C9C" w14:paraId="4D870858" w14:textId="77777777" w:rsidTr="00903C9C">
        <w:trPr>
          <w:jc w:val="center"/>
        </w:trPr>
        <w:tc>
          <w:tcPr>
            <w:tcW w:w="3114" w:type="dxa"/>
            <w:vAlign w:val="center"/>
          </w:tcPr>
          <w:p w14:paraId="37C49097" w14:textId="77777777" w:rsidR="00A87224" w:rsidRPr="00903C9C" w:rsidRDefault="00A87224" w:rsidP="00853AF3">
            <w:pPr>
              <w:jc w:val="center"/>
              <w:rPr>
                <w:rFonts w:ascii="Arial" w:hAnsi="Arial" w:cs="Arial"/>
                <w:sz w:val="20"/>
              </w:rPr>
            </w:pPr>
          </w:p>
        </w:tc>
        <w:tc>
          <w:tcPr>
            <w:tcW w:w="1417" w:type="dxa"/>
            <w:vAlign w:val="center"/>
          </w:tcPr>
          <w:p w14:paraId="0AEBC574" w14:textId="77777777" w:rsidR="00A87224" w:rsidRPr="00903C9C" w:rsidRDefault="00A87224" w:rsidP="00853AF3">
            <w:pPr>
              <w:jc w:val="center"/>
              <w:rPr>
                <w:rFonts w:ascii="Arial" w:hAnsi="Arial" w:cs="Arial"/>
                <w:sz w:val="20"/>
              </w:rPr>
            </w:pPr>
          </w:p>
        </w:tc>
        <w:tc>
          <w:tcPr>
            <w:tcW w:w="1653" w:type="dxa"/>
            <w:vAlign w:val="center"/>
          </w:tcPr>
          <w:p w14:paraId="1202A964" w14:textId="77777777" w:rsidR="00A87224" w:rsidRPr="00903C9C" w:rsidRDefault="00A87224" w:rsidP="00853AF3">
            <w:pPr>
              <w:jc w:val="center"/>
              <w:rPr>
                <w:rFonts w:ascii="Arial" w:hAnsi="Arial" w:cs="Arial"/>
                <w:sz w:val="20"/>
              </w:rPr>
            </w:pPr>
          </w:p>
        </w:tc>
        <w:tc>
          <w:tcPr>
            <w:tcW w:w="3284" w:type="dxa"/>
            <w:vAlign w:val="center"/>
          </w:tcPr>
          <w:p w14:paraId="0B29284A" w14:textId="77777777" w:rsidR="00A87224" w:rsidRPr="00903C9C" w:rsidRDefault="00A87224" w:rsidP="00853AF3">
            <w:pPr>
              <w:jc w:val="center"/>
              <w:rPr>
                <w:rFonts w:ascii="Arial" w:hAnsi="Arial" w:cs="Arial"/>
                <w:sz w:val="20"/>
              </w:rPr>
            </w:pPr>
          </w:p>
        </w:tc>
        <w:tc>
          <w:tcPr>
            <w:tcW w:w="2160" w:type="dxa"/>
            <w:gridSpan w:val="2"/>
            <w:vAlign w:val="center"/>
          </w:tcPr>
          <w:p w14:paraId="44FB52E2" w14:textId="77777777" w:rsidR="00A87224" w:rsidRPr="00903C9C" w:rsidRDefault="00A87224" w:rsidP="00853AF3">
            <w:pPr>
              <w:jc w:val="center"/>
              <w:rPr>
                <w:rFonts w:ascii="Arial" w:hAnsi="Arial" w:cs="Arial"/>
                <w:sz w:val="20"/>
              </w:rPr>
            </w:pPr>
          </w:p>
        </w:tc>
        <w:tc>
          <w:tcPr>
            <w:tcW w:w="2160" w:type="dxa"/>
            <w:gridSpan w:val="2"/>
            <w:vAlign w:val="center"/>
          </w:tcPr>
          <w:p w14:paraId="78A7842F" w14:textId="77777777" w:rsidR="00A87224" w:rsidRPr="00903C9C" w:rsidRDefault="00A87224" w:rsidP="00853AF3">
            <w:pPr>
              <w:jc w:val="center"/>
              <w:rPr>
                <w:rFonts w:ascii="Arial" w:hAnsi="Arial" w:cs="Arial"/>
                <w:sz w:val="20"/>
              </w:rPr>
            </w:pPr>
          </w:p>
        </w:tc>
      </w:tr>
      <w:tr w:rsidR="00A87224" w:rsidRPr="00903C9C" w14:paraId="5BB2C2ED" w14:textId="77777777" w:rsidTr="00903C9C">
        <w:trPr>
          <w:jc w:val="center"/>
        </w:trPr>
        <w:tc>
          <w:tcPr>
            <w:tcW w:w="3114" w:type="dxa"/>
            <w:vAlign w:val="center"/>
          </w:tcPr>
          <w:p w14:paraId="5057E8D1" w14:textId="77777777" w:rsidR="00A87224" w:rsidRPr="00903C9C" w:rsidRDefault="00A87224" w:rsidP="00853AF3">
            <w:pPr>
              <w:jc w:val="center"/>
              <w:rPr>
                <w:rFonts w:ascii="Arial" w:hAnsi="Arial" w:cs="Arial"/>
                <w:sz w:val="20"/>
              </w:rPr>
            </w:pPr>
          </w:p>
        </w:tc>
        <w:tc>
          <w:tcPr>
            <w:tcW w:w="1417" w:type="dxa"/>
            <w:vAlign w:val="center"/>
          </w:tcPr>
          <w:p w14:paraId="578B7364" w14:textId="77777777" w:rsidR="00A87224" w:rsidRPr="00903C9C" w:rsidRDefault="00A87224" w:rsidP="00853AF3">
            <w:pPr>
              <w:jc w:val="center"/>
              <w:rPr>
                <w:rFonts w:ascii="Arial" w:hAnsi="Arial" w:cs="Arial"/>
                <w:sz w:val="20"/>
              </w:rPr>
            </w:pPr>
          </w:p>
        </w:tc>
        <w:tc>
          <w:tcPr>
            <w:tcW w:w="1653" w:type="dxa"/>
            <w:vAlign w:val="center"/>
          </w:tcPr>
          <w:p w14:paraId="1BD69886" w14:textId="77777777" w:rsidR="00A87224" w:rsidRPr="00903C9C" w:rsidRDefault="00A87224" w:rsidP="00853AF3">
            <w:pPr>
              <w:jc w:val="center"/>
              <w:rPr>
                <w:rFonts w:ascii="Arial" w:hAnsi="Arial" w:cs="Arial"/>
                <w:sz w:val="20"/>
              </w:rPr>
            </w:pPr>
          </w:p>
        </w:tc>
        <w:tc>
          <w:tcPr>
            <w:tcW w:w="3284" w:type="dxa"/>
            <w:vAlign w:val="center"/>
          </w:tcPr>
          <w:p w14:paraId="12A61450" w14:textId="77777777" w:rsidR="00A87224" w:rsidRPr="00903C9C" w:rsidRDefault="00A87224" w:rsidP="00853AF3">
            <w:pPr>
              <w:jc w:val="center"/>
              <w:rPr>
                <w:rFonts w:ascii="Arial" w:hAnsi="Arial" w:cs="Arial"/>
                <w:sz w:val="20"/>
              </w:rPr>
            </w:pPr>
          </w:p>
        </w:tc>
        <w:tc>
          <w:tcPr>
            <w:tcW w:w="2160" w:type="dxa"/>
            <w:gridSpan w:val="2"/>
            <w:vAlign w:val="center"/>
          </w:tcPr>
          <w:p w14:paraId="08660D6B" w14:textId="77777777" w:rsidR="00A87224" w:rsidRPr="00903C9C" w:rsidRDefault="00A87224" w:rsidP="00853AF3">
            <w:pPr>
              <w:jc w:val="center"/>
              <w:rPr>
                <w:rFonts w:ascii="Arial" w:hAnsi="Arial" w:cs="Arial"/>
                <w:sz w:val="20"/>
              </w:rPr>
            </w:pPr>
          </w:p>
        </w:tc>
        <w:tc>
          <w:tcPr>
            <w:tcW w:w="2160" w:type="dxa"/>
            <w:gridSpan w:val="2"/>
            <w:vAlign w:val="center"/>
          </w:tcPr>
          <w:p w14:paraId="4E1D78DE" w14:textId="77777777" w:rsidR="00A87224" w:rsidRPr="00903C9C" w:rsidRDefault="00A87224" w:rsidP="00853AF3">
            <w:pPr>
              <w:jc w:val="center"/>
              <w:rPr>
                <w:rFonts w:ascii="Arial" w:hAnsi="Arial" w:cs="Arial"/>
                <w:sz w:val="20"/>
              </w:rPr>
            </w:pPr>
          </w:p>
        </w:tc>
      </w:tr>
      <w:tr w:rsidR="00A87224" w:rsidRPr="00903C9C" w14:paraId="77161CDF" w14:textId="77777777" w:rsidTr="00776B87">
        <w:trPr>
          <w:jc w:val="center"/>
        </w:trPr>
        <w:tc>
          <w:tcPr>
            <w:tcW w:w="13788" w:type="dxa"/>
            <w:gridSpan w:val="8"/>
            <w:vAlign w:val="center"/>
          </w:tcPr>
          <w:p w14:paraId="73ECD59C" w14:textId="77777777" w:rsidR="00A87224" w:rsidRPr="00903C9C" w:rsidRDefault="00A87224" w:rsidP="00853AF3">
            <w:pPr>
              <w:rPr>
                <w:rFonts w:ascii="Arial" w:hAnsi="Arial" w:cs="Arial"/>
                <w:szCs w:val="24"/>
              </w:rPr>
            </w:pPr>
          </w:p>
          <w:p w14:paraId="5FCBC7DE" w14:textId="77777777" w:rsidR="00A87224" w:rsidRPr="00903C9C" w:rsidRDefault="0085511E" w:rsidP="00853AF3">
            <w:pPr>
              <w:rPr>
                <w:rFonts w:ascii="Arial" w:hAnsi="Arial" w:cs="Arial"/>
                <w:szCs w:val="24"/>
              </w:rPr>
            </w:pPr>
            <w:proofErr w:type="spellStart"/>
            <w:r w:rsidRPr="00903C9C">
              <w:rPr>
                <w:rFonts w:ascii="Arial" w:hAnsi="Arial" w:cs="Arial"/>
                <w:szCs w:val="24"/>
              </w:rPr>
              <w:t>Отпад</w:t>
            </w:r>
            <w:proofErr w:type="spellEnd"/>
            <w:r w:rsidR="00A87224" w:rsidRPr="00903C9C">
              <w:rPr>
                <w:rFonts w:ascii="Arial" w:hAnsi="Arial" w:cs="Arial"/>
                <w:szCs w:val="24"/>
              </w:rPr>
              <w:t xml:space="preserve"> </w:t>
            </w:r>
            <w:proofErr w:type="spellStart"/>
            <w:r w:rsidRPr="00903C9C">
              <w:rPr>
                <w:rFonts w:ascii="Arial" w:hAnsi="Arial" w:cs="Arial"/>
                <w:szCs w:val="24"/>
              </w:rPr>
              <w:t>обрађен</w:t>
            </w:r>
            <w:proofErr w:type="spellEnd"/>
            <w:r w:rsidR="00A87224" w:rsidRPr="00903C9C">
              <w:rPr>
                <w:rFonts w:ascii="Arial" w:hAnsi="Arial" w:cs="Arial"/>
                <w:szCs w:val="24"/>
              </w:rPr>
              <w:t xml:space="preserve"> </w:t>
            </w:r>
            <w:r w:rsidRPr="00903C9C">
              <w:rPr>
                <w:rFonts w:ascii="Arial" w:hAnsi="Arial" w:cs="Arial"/>
                <w:szCs w:val="24"/>
              </w:rPr>
              <w:t>Н</w:t>
            </w:r>
            <w:r w:rsidR="00A87224" w:rsidRPr="00903C9C">
              <w:rPr>
                <w:rFonts w:ascii="Arial" w:hAnsi="Arial" w:cs="Arial"/>
                <w:szCs w:val="24"/>
              </w:rPr>
              <w:t xml:space="preserve">А </w:t>
            </w:r>
            <w:proofErr w:type="spellStart"/>
            <w:r w:rsidRPr="00903C9C">
              <w:rPr>
                <w:rFonts w:ascii="Arial" w:hAnsi="Arial" w:cs="Arial"/>
                <w:szCs w:val="24"/>
              </w:rPr>
              <w:t>локацији</w:t>
            </w:r>
            <w:proofErr w:type="spellEnd"/>
            <w:r w:rsidR="00A87224" w:rsidRPr="00903C9C">
              <w:rPr>
                <w:rFonts w:ascii="Arial" w:hAnsi="Arial" w:cs="Arial"/>
                <w:szCs w:val="24"/>
              </w:rPr>
              <w:t xml:space="preserve"> </w:t>
            </w:r>
          </w:p>
          <w:p w14:paraId="27BF75C7" w14:textId="77777777" w:rsidR="00A87224" w:rsidRPr="00903C9C" w:rsidRDefault="00A87224" w:rsidP="00853AF3">
            <w:pPr>
              <w:rPr>
                <w:rFonts w:ascii="Arial" w:hAnsi="Arial" w:cs="Arial"/>
                <w:szCs w:val="24"/>
              </w:rPr>
            </w:pPr>
          </w:p>
        </w:tc>
      </w:tr>
      <w:tr w:rsidR="00A87224" w:rsidRPr="00903C9C" w14:paraId="0E5FE65E" w14:textId="77777777" w:rsidTr="00903C9C">
        <w:trPr>
          <w:jc w:val="center"/>
        </w:trPr>
        <w:tc>
          <w:tcPr>
            <w:tcW w:w="3114" w:type="dxa"/>
            <w:vAlign w:val="center"/>
          </w:tcPr>
          <w:p w14:paraId="265E7F17" w14:textId="77777777" w:rsidR="00A87224" w:rsidRPr="00903C9C" w:rsidRDefault="0085511E" w:rsidP="00853AF3">
            <w:pPr>
              <w:jc w:val="center"/>
              <w:rPr>
                <w:rFonts w:ascii="Arial" w:hAnsi="Arial" w:cs="Arial"/>
                <w:sz w:val="20"/>
              </w:rPr>
            </w:pPr>
            <w:r w:rsidRPr="00903C9C">
              <w:rPr>
                <w:rFonts w:ascii="Arial" w:hAnsi="Arial" w:cs="Arial"/>
                <w:sz w:val="20"/>
              </w:rPr>
              <w:t>ВРСТ</w:t>
            </w:r>
            <w:r w:rsidR="00A87224" w:rsidRPr="00903C9C">
              <w:rPr>
                <w:rFonts w:ascii="Arial" w:hAnsi="Arial" w:cs="Arial"/>
                <w:sz w:val="20"/>
              </w:rPr>
              <w:t xml:space="preserve">А </w:t>
            </w:r>
            <w:r w:rsidRPr="00903C9C">
              <w:rPr>
                <w:rFonts w:ascii="Arial" w:hAnsi="Arial" w:cs="Arial"/>
                <w:sz w:val="20"/>
              </w:rPr>
              <w:t>ОТП</w:t>
            </w:r>
            <w:r w:rsidR="00A87224" w:rsidRPr="00903C9C">
              <w:rPr>
                <w:rFonts w:ascii="Arial" w:hAnsi="Arial" w:cs="Arial"/>
                <w:sz w:val="20"/>
              </w:rPr>
              <w:t>АДА</w:t>
            </w:r>
          </w:p>
        </w:tc>
        <w:tc>
          <w:tcPr>
            <w:tcW w:w="1417" w:type="dxa"/>
            <w:vAlign w:val="center"/>
          </w:tcPr>
          <w:p w14:paraId="123E5460" w14:textId="77777777" w:rsidR="00A87224" w:rsidRPr="00903C9C" w:rsidRDefault="0085511E" w:rsidP="00853AF3">
            <w:pPr>
              <w:jc w:val="center"/>
              <w:rPr>
                <w:rFonts w:ascii="Arial" w:hAnsi="Arial" w:cs="Arial"/>
                <w:sz w:val="20"/>
              </w:rPr>
            </w:pPr>
            <w:r w:rsidRPr="00903C9C">
              <w:rPr>
                <w:rFonts w:ascii="Arial" w:hAnsi="Arial" w:cs="Arial"/>
                <w:sz w:val="20"/>
              </w:rPr>
              <w:t>КО</w:t>
            </w:r>
            <w:r w:rsidR="00A87224" w:rsidRPr="00903C9C">
              <w:rPr>
                <w:rFonts w:ascii="Arial" w:hAnsi="Arial" w:cs="Arial"/>
                <w:sz w:val="20"/>
              </w:rPr>
              <w:t xml:space="preserve">Д </w:t>
            </w:r>
            <w:r w:rsidRPr="00903C9C">
              <w:rPr>
                <w:rFonts w:ascii="Arial" w:hAnsi="Arial" w:cs="Arial"/>
                <w:sz w:val="20"/>
              </w:rPr>
              <w:t>ОТП</w:t>
            </w:r>
            <w:r w:rsidR="00A87224" w:rsidRPr="00903C9C">
              <w:rPr>
                <w:rFonts w:ascii="Arial" w:hAnsi="Arial" w:cs="Arial"/>
                <w:sz w:val="20"/>
              </w:rPr>
              <w:t>АДА</w:t>
            </w:r>
          </w:p>
        </w:tc>
        <w:tc>
          <w:tcPr>
            <w:tcW w:w="1653" w:type="dxa"/>
            <w:vAlign w:val="center"/>
          </w:tcPr>
          <w:p w14:paraId="7C379122" w14:textId="77777777" w:rsidR="00A87224" w:rsidRPr="00903C9C" w:rsidRDefault="0085511E" w:rsidP="00853AF3">
            <w:pPr>
              <w:jc w:val="center"/>
              <w:rPr>
                <w:rFonts w:ascii="Arial" w:hAnsi="Arial" w:cs="Arial"/>
                <w:sz w:val="20"/>
              </w:rPr>
            </w:pPr>
            <w:r w:rsidRPr="00903C9C">
              <w:rPr>
                <w:rFonts w:ascii="Arial" w:hAnsi="Arial" w:cs="Arial"/>
                <w:sz w:val="20"/>
              </w:rPr>
              <w:t>ОП</w:t>
            </w:r>
            <w:r w:rsidR="00A87224" w:rsidRPr="00903C9C">
              <w:rPr>
                <w:rFonts w:ascii="Arial" w:hAnsi="Arial" w:cs="Arial"/>
                <w:sz w:val="20"/>
              </w:rPr>
              <w:t>А</w:t>
            </w:r>
            <w:r w:rsidRPr="00903C9C">
              <w:rPr>
                <w:rFonts w:ascii="Arial" w:hAnsi="Arial" w:cs="Arial"/>
                <w:sz w:val="20"/>
              </w:rPr>
              <w:t>СНОСТ</w:t>
            </w:r>
          </w:p>
        </w:tc>
        <w:tc>
          <w:tcPr>
            <w:tcW w:w="6164" w:type="dxa"/>
            <w:gridSpan w:val="4"/>
            <w:vAlign w:val="center"/>
          </w:tcPr>
          <w:p w14:paraId="7AC7B045" w14:textId="77777777" w:rsidR="00A87224" w:rsidRPr="00903C9C" w:rsidRDefault="0085511E" w:rsidP="00853AF3">
            <w:pPr>
              <w:jc w:val="center"/>
              <w:rPr>
                <w:rFonts w:ascii="Arial" w:hAnsi="Arial" w:cs="Arial"/>
                <w:sz w:val="20"/>
              </w:rPr>
            </w:pPr>
            <w:r w:rsidRPr="00903C9C">
              <w:rPr>
                <w:rFonts w:ascii="Arial" w:hAnsi="Arial" w:cs="Arial"/>
                <w:sz w:val="20"/>
              </w:rPr>
              <w:t>Н</w:t>
            </w:r>
            <w:r w:rsidR="00A87224" w:rsidRPr="00903C9C">
              <w:rPr>
                <w:rFonts w:ascii="Arial" w:hAnsi="Arial" w:cs="Arial"/>
                <w:sz w:val="20"/>
              </w:rPr>
              <w:t>АЧИ</w:t>
            </w:r>
            <w:r w:rsidRPr="00903C9C">
              <w:rPr>
                <w:rFonts w:ascii="Arial" w:hAnsi="Arial" w:cs="Arial"/>
                <w:sz w:val="20"/>
              </w:rPr>
              <w:t>Н</w:t>
            </w:r>
            <w:r w:rsidR="00A87224" w:rsidRPr="00903C9C">
              <w:rPr>
                <w:rFonts w:ascii="Arial" w:hAnsi="Arial" w:cs="Arial"/>
                <w:sz w:val="20"/>
              </w:rPr>
              <w:t xml:space="preserve"> </w:t>
            </w:r>
            <w:r w:rsidRPr="00903C9C">
              <w:rPr>
                <w:rFonts w:ascii="Arial" w:hAnsi="Arial" w:cs="Arial"/>
                <w:sz w:val="20"/>
              </w:rPr>
              <w:t>О</w:t>
            </w:r>
            <w:r w:rsidR="00A87224" w:rsidRPr="00903C9C">
              <w:rPr>
                <w:rFonts w:ascii="Arial" w:hAnsi="Arial" w:cs="Arial"/>
                <w:sz w:val="20"/>
              </w:rPr>
              <w:t>Б</w:t>
            </w:r>
            <w:r w:rsidRPr="00903C9C">
              <w:rPr>
                <w:rFonts w:ascii="Arial" w:hAnsi="Arial" w:cs="Arial"/>
                <w:sz w:val="20"/>
              </w:rPr>
              <w:t>Р</w:t>
            </w:r>
            <w:r w:rsidR="00A87224" w:rsidRPr="00903C9C">
              <w:rPr>
                <w:rFonts w:ascii="Arial" w:hAnsi="Arial" w:cs="Arial"/>
                <w:sz w:val="20"/>
              </w:rPr>
              <w:t>АДЕ</w:t>
            </w:r>
          </w:p>
        </w:tc>
        <w:tc>
          <w:tcPr>
            <w:tcW w:w="1440" w:type="dxa"/>
            <w:vAlign w:val="center"/>
          </w:tcPr>
          <w:p w14:paraId="59C24F0F" w14:textId="77777777" w:rsidR="00A87224" w:rsidRPr="00903C9C" w:rsidRDefault="00A87224" w:rsidP="00853AF3">
            <w:pPr>
              <w:jc w:val="center"/>
              <w:rPr>
                <w:rFonts w:ascii="Arial" w:hAnsi="Arial" w:cs="Arial"/>
                <w:sz w:val="20"/>
              </w:rPr>
            </w:pPr>
            <w:r w:rsidRPr="00903C9C">
              <w:rPr>
                <w:rFonts w:ascii="Arial" w:hAnsi="Arial" w:cs="Arial"/>
                <w:sz w:val="20"/>
              </w:rPr>
              <w:t>Г</w:t>
            </w:r>
            <w:r w:rsidR="0085511E" w:rsidRPr="00903C9C">
              <w:rPr>
                <w:rFonts w:ascii="Arial" w:hAnsi="Arial" w:cs="Arial"/>
                <w:sz w:val="20"/>
              </w:rPr>
              <w:t>О</w:t>
            </w:r>
            <w:r w:rsidRPr="00903C9C">
              <w:rPr>
                <w:rFonts w:ascii="Arial" w:hAnsi="Arial" w:cs="Arial"/>
                <w:sz w:val="20"/>
              </w:rPr>
              <w:t xml:space="preserve">ДИШЊА </w:t>
            </w:r>
            <w:r w:rsidR="0085511E" w:rsidRPr="00903C9C">
              <w:rPr>
                <w:rFonts w:ascii="Arial" w:hAnsi="Arial" w:cs="Arial"/>
                <w:sz w:val="20"/>
              </w:rPr>
              <w:t>КОЛ</w:t>
            </w:r>
            <w:r w:rsidRPr="00903C9C">
              <w:rPr>
                <w:rFonts w:ascii="Arial" w:hAnsi="Arial" w:cs="Arial"/>
                <w:sz w:val="20"/>
              </w:rPr>
              <w:t>ИЧИ</w:t>
            </w:r>
            <w:r w:rsidR="0085511E" w:rsidRPr="00903C9C">
              <w:rPr>
                <w:rFonts w:ascii="Arial" w:hAnsi="Arial" w:cs="Arial"/>
                <w:sz w:val="20"/>
              </w:rPr>
              <w:t>Н</w:t>
            </w:r>
            <w:r w:rsidRPr="00903C9C">
              <w:rPr>
                <w:rFonts w:ascii="Arial" w:hAnsi="Arial" w:cs="Arial"/>
                <w:sz w:val="20"/>
              </w:rPr>
              <w:t>А</w:t>
            </w:r>
          </w:p>
        </w:tc>
      </w:tr>
      <w:tr w:rsidR="00A87224" w:rsidRPr="00903C9C" w14:paraId="53D15139" w14:textId="77777777" w:rsidTr="00903C9C">
        <w:trPr>
          <w:jc w:val="center"/>
        </w:trPr>
        <w:tc>
          <w:tcPr>
            <w:tcW w:w="3114" w:type="dxa"/>
            <w:vAlign w:val="center"/>
          </w:tcPr>
          <w:p w14:paraId="1015578D" w14:textId="77777777" w:rsidR="00A87224" w:rsidRPr="00903C9C" w:rsidRDefault="00A87224" w:rsidP="00853AF3">
            <w:pPr>
              <w:jc w:val="center"/>
              <w:rPr>
                <w:rFonts w:ascii="Arial" w:hAnsi="Arial" w:cs="Arial"/>
                <w:sz w:val="20"/>
              </w:rPr>
            </w:pPr>
          </w:p>
        </w:tc>
        <w:tc>
          <w:tcPr>
            <w:tcW w:w="1417" w:type="dxa"/>
            <w:vAlign w:val="center"/>
          </w:tcPr>
          <w:p w14:paraId="1DCC86EE" w14:textId="77777777" w:rsidR="00A87224" w:rsidRPr="00903C9C" w:rsidRDefault="00A87224" w:rsidP="00853AF3">
            <w:pPr>
              <w:jc w:val="center"/>
              <w:rPr>
                <w:rFonts w:ascii="Arial" w:hAnsi="Arial" w:cs="Arial"/>
                <w:sz w:val="20"/>
              </w:rPr>
            </w:pPr>
          </w:p>
        </w:tc>
        <w:tc>
          <w:tcPr>
            <w:tcW w:w="1653" w:type="dxa"/>
            <w:vAlign w:val="center"/>
          </w:tcPr>
          <w:p w14:paraId="4A610F9C" w14:textId="77777777" w:rsidR="00A87224" w:rsidRPr="00903C9C" w:rsidRDefault="00A87224" w:rsidP="00853AF3">
            <w:pPr>
              <w:jc w:val="center"/>
              <w:rPr>
                <w:rFonts w:ascii="Arial" w:hAnsi="Arial" w:cs="Arial"/>
                <w:sz w:val="20"/>
              </w:rPr>
            </w:pPr>
          </w:p>
        </w:tc>
        <w:tc>
          <w:tcPr>
            <w:tcW w:w="6164" w:type="dxa"/>
            <w:gridSpan w:val="4"/>
            <w:vAlign w:val="center"/>
          </w:tcPr>
          <w:p w14:paraId="08A0A187" w14:textId="77777777" w:rsidR="00A87224" w:rsidRPr="00903C9C" w:rsidRDefault="00A87224" w:rsidP="00853AF3">
            <w:pPr>
              <w:jc w:val="center"/>
              <w:rPr>
                <w:rFonts w:ascii="Arial" w:hAnsi="Arial" w:cs="Arial"/>
                <w:sz w:val="20"/>
              </w:rPr>
            </w:pPr>
          </w:p>
        </w:tc>
        <w:tc>
          <w:tcPr>
            <w:tcW w:w="1440" w:type="dxa"/>
            <w:vAlign w:val="center"/>
          </w:tcPr>
          <w:p w14:paraId="156160F5" w14:textId="77777777" w:rsidR="00A87224" w:rsidRPr="00903C9C" w:rsidRDefault="00A87224" w:rsidP="00853AF3">
            <w:pPr>
              <w:jc w:val="center"/>
              <w:rPr>
                <w:rFonts w:ascii="Arial" w:hAnsi="Arial" w:cs="Arial"/>
                <w:sz w:val="20"/>
              </w:rPr>
            </w:pPr>
          </w:p>
        </w:tc>
      </w:tr>
      <w:tr w:rsidR="00A87224" w:rsidRPr="00903C9C" w14:paraId="62F9CC28" w14:textId="77777777" w:rsidTr="00903C9C">
        <w:trPr>
          <w:jc w:val="center"/>
        </w:trPr>
        <w:tc>
          <w:tcPr>
            <w:tcW w:w="3114" w:type="dxa"/>
            <w:vAlign w:val="center"/>
          </w:tcPr>
          <w:p w14:paraId="2025D6B8" w14:textId="77777777" w:rsidR="00A87224" w:rsidRPr="00903C9C" w:rsidRDefault="00A87224" w:rsidP="00853AF3">
            <w:pPr>
              <w:jc w:val="center"/>
              <w:rPr>
                <w:rFonts w:ascii="Arial" w:hAnsi="Arial" w:cs="Arial"/>
                <w:sz w:val="20"/>
              </w:rPr>
            </w:pPr>
          </w:p>
        </w:tc>
        <w:tc>
          <w:tcPr>
            <w:tcW w:w="1417" w:type="dxa"/>
            <w:vAlign w:val="center"/>
          </w:tcPr>
          <w:p w14:paraId="66AB109B" w14:textId="77777777" w:rsidR="00A87224" w:rsidRPr="00903C9C" w:rsidRDefault="00A87224" w:rsidP="00853AF3">
            <w:pPr>
              <w:jc w:val="center"/>
              <w:rPr>
                <w:rFonts w:ascii="Arial" w:hAnsi="Arial" w:cs="Arial"/>
                <w:sz w:val="20"/>
              </w:rPr>
            </w:pPr>
          </w:p>
        </w:tc>
        <w:tc>
          <w:tcPr>
            <w:tcW w:w="1653" w:type="dxa"/>
            <w:vAlign w:val="center"/>
          </w:tcPr>
          <w:p w14:paraId="4BA8FA40" w14:textId="77777777" w:rsidR="00A87224" w:rsidRPr="00903C9C" w:rsidRDefault="00A87224" w:rsidP="00853AF3">
            <w:pPr>
              <w:jc w:val="center"/>
              <w:rPr>
                <w:rFonts w:ascii="Arial" w:hAnsi="Arial" w:cs="Arial"/>
                <w:sz w:val="20"/>
              </w:rPr>
            </w:pPr>
          </w:p>
        </w:tc>
        <w:tc>
          <w:tcPr>
            <w:tcW w:w="6164" w:type="dxa"/>
            <w:gridSpan w:val="4"/>
            <w:vAlign w:val="center"/>
          </w:tcPr>
          <w:p w14:paraId="2C955154" w14:textId="77777777" w:rsidR="00A87224" w:rsidRPr="00903C9C" w:rsidRDefault="00A87224" w:rsidP="00853AF3">
            <w:pPr>
              <w:jc w:val="center"/>
              <w:rPr>
                <w:rFonts w:ascii="Arial" w:hAnsi="Arial" w:cs="Arial"/>
                <w:sz w:val="20"/>
              </w:rPr>
            </w:pPr>
          </w:p>
        </w:tc>
        <w:tc>
          <w:tcPr>
            <w:tcW w:w="1440" w:type="dxa"/>
            <w:vAlign w:val="center"/>
          </w:tcPr>
          <w:p w14:paraId="775DC274" w14:textId="77777777" w:rsidR="00A87224" w:rsidRPr="00903C9C" w:rsidRDefault="00A87224" w:rsidP="00853AF3">
            <w:pPr>
              <w:jc w:val="center"/>
              <w:rPr>
                <w:rFonts w:ascii="Arial" w:hAnsi="Arial" w:cs="Arial"/>
                <w:sz w:val="20"/>
              </w:rPr>
            </w:pPr>
          </w:p>
        </w:tc>
      </w:tr>
      <w:tr w:rsidR="00A87224" w:rsidRPr="00903C9C" w14:paraId="61DD2E62" w14:textId="77777777" w:rsidTr="00903C9C">
        <w:trPr>
          <w:jc w:val="center"/>
        </w:trPr>
        <w:tc>
          <w:tcPr>
            <w:tcW w:w="3114" w:type="dxa"/>
            <w:vAlign w:val="center"/>
          </w:tcPr>
          <w:p w14:paraId="241A09A7" w14:textId="77777777" w:rsidR="00A87224" w:rsidRPr="00903C9C" w:rsidRDefault="00A87224" w:rsidP="00853AF3">
            <w:pPr>
              <w:jc w:val="center"/>
              <w:rPr>
                <w:rFonts w:ascii="Arial" w:hAnsi="Arial" w:cs="Arial"/>
                <w:sz w:val="20"/>
              </w:rPr>
            </w:pPr>
          </w:p>
        </w:tc>
        <w:tc>
          <w:tcPr>
            <w:tcW w:w="1417" w:type="dxa"/>
            <w:vAlign w:val="center"/>
          </w:tcPr>
          <w:p w14:paraId="15F10D75" w14:textId="77777777" w:rsidR="00A87224" w:rsidRPr="00903C9C" w:rsidRDefault="00A87224" w:rsidP="00853AF3">
            <w:pPr>
              <w:jc w:val="center"/>
              <w:rPr>
                <w:rFonts w:ascii="Arial" w:hAnsi="Arial" w:cs="Arial"/>
                <w:sz w:val="20"/>
              </w:rPr>
            </w:pPr>
          </w:p>
        </w:tc>
        <w:tc>
          <w:tcPr>
            <w:tcW w:w="1653" w:type="dxa"/>
            <w:vAlign w:val="center"/>
          </w:tcPr>
          <w:p w14:paraId="5B9E0769" w14:textId="77777777" w:rsidR="00A87224" w:rsidRPr="00903C9C" w:rsidRDefault="00A87224" w:rsidP="00853AF3">
            <w:pPr>
              <w:jc w:val="center"/>
              <w:rPr>
                <w:rFonts w:ascii="Arial" w:hAnsi="Arial" w:cs="Arial"/>
                <w:sz w:val="20"/>
              </w:rPr>
            </w:pPr>
          </w:p>
        </w:tc>
        <w:tc>
          <w:tcPr>
            <w:tcW w:w="6164" w:type="dxa"/>
            <w:gridSpan w:val="4"/>
            <w:vAlign w:val="center"/>
          </w:tcPr>
          <w:p w14:paraId="588F330A" w14:textId="77777777" w:rsidR="00A87224" w:rsidRPr="00903C9C" w:rsidRDefault="00A87224" w:rsidP="00853AF3">
            <w:pPr>
              <w:jc w:val="center"/>
              <w:rPr>
                <w:rFonts w:ascii="Arial" w:hAnsi="Arial" w:cs="Arial"/>
                <w:sz w:val="20"/>
              </w:rPr>
            </w:pPr>
          </w:p>
        </w:tc>
        <w:tc>
          <w:tcPr>
            <w:tcW w:w="1440" w:type="dxa"/>
            <w:vAlign w:val="center"/>
          </w:tcPr>
          <w:p w14:paraId="08A5F60E" w14:textId="77777777" w:rsidR="00A87224" w:rsidRPr="00903C9C" w:rsidRDefault="00A87224" w:rsidP="00853AF3">
            <w:pPr>
              <w:jc w:val="center"/>
              <w:rPr>
                <w:rFonts w:ascii="Arial" w:hAnsi="Arial" w:cs="Arial"/>
                <w:sz w:val="20"/>
              </w:rPr>
            </w:pPr>
          </w:p>
        </w:tc>
      </w:tr>
      <w:tr w:rsidR="00A87224" w:rsidRPr="00903C9C" w14:paraId="3D39E23A" w14:textId="77777777" w:rsidTr="00903C9C">
        <w:trPr>
          <w:jc w:val="center"/>
        </w:trPr>
        <w:tc>
          <w:tcPr>
            <w:tcW w:w="3114" w:type="dxa"/>
            <w:vAlign w:val="center"/>
          </w:tcPr>
          <w:p w14:paraId="7D494163" w14:textId="77777777" w:rsidR="00A87224" w:rsidRPr="00903C9C" w:rsidRDefault="00A87224" w:rsidP="00853AF3">
            <w:pPr>
              <w:jc w:val="center"/>
              <w:rPr>
                <w:rFonts w:ascii="Arial" w:hAnsi="Arial" w:cs="Arial"/>
                <w:sz w:val="20"/>
              </w:rPr>
            </w:pPr>
          </w:p>
        </w:tc>
        <w:tc>
          <w:tcPr>
            <w:tcW w:w="1417" w:type="dxa"/>
            <w:vAlign w:val="center"/>
          </w:tcPr>
          <w:p w14:paraId="7E5E605B" w14:textId="77777777" w:rsidR="00A87224" w:rsidRPr="00903C9C" w:rsidRDefault="00A87224" w:rsidP="00853AF3">
            <w:pPr>
              <w:jc w:val="center"/>
              <w:rPr>
                <w:rFonts w:ascii="Arial" w:hAnsi="Arial" w:cs="Arial"/>
                <w:sz w:val="20"/>
              </w:rPr>
            </w:pPr>
          </w:p>
        </w:tc>
        <w:tc>
          <w:tcPr>
            <w:tcW w:w="1653" w:type="dxa"/>
            <w:vAlign w:val="center"/>
          </w:tcPr>
          <w:p w14:paraId="05A38AC2" w14:textId="77777777" w:rsidR="00A87224" w:rsidRPr="00903C9C" w:rsidRDefault="00A87224" w:rsidP="00853AF3">
            <w:pPr>
              <w:jc w:val="center"/>
              <w:rPr>
                <w:rFonts w:ascii="Arial" w:hAnsi="Arial" w:cs="Arial"/>
                <w:sz w:val="20"/>
              </w:rPr>
            </w:pPr>
          </w:p>
        </w:tc>
        <w:tc>
          <w:tcPr>
            <w:tcW w:w="6164" w:type="dxa"/>
            <w:gridSpan w:val="4"/>
            <w:vAlign w:val="center"/>
          </w:tcPr>
          <w:p w14:paraId="6E0EE627" w14:textId="77777777" w:rsidR="00A87224" w:rsidRPr="00903C9C" w:rsidRDefault="00A87224" w:rsidP="00853AF3">
            <w:pPr>
              <w:jc w:val="center"/>
              <w:rPr>
                <w:rFonts w:ascii="Arial" w:hAnsi="Arial" w:cs="Arial"/>
                <w:sz w:val="20"/>
              </w:rPr>
            </w:pPr>
          </w:p>
        </w:tc>
        <w:tc>
          <w:tcPr>
            <w:tcW w:w="1440" w:type="dxa"/>
            <w:vAlign w:val="center"/>
          </w:tcPr>
          <w:p w14:paraId="4CA0506A" w14:textId="77777777" w:rsidR="00A87224" w:rsidRPr="00903C9C" w:rsidRDefault="00A87224" w:rsidP="00853AF3">
            <w:pPr>
              <w:jc w:val="center"/>
              <w:rPr>
                <w:rFonts w:ascii="Arial" w:hAnsi="Arial" w:cs="Arial"/>
                <w:sz w:val="20"/>
              </w:rPr>
            </w:pPr>
          </w:p>
        </w:tc>
      </w:tr>
      <w:tr w:rsidR="00A87224" w:rsidRPr="00903C9C" w14:paraId="19B4CA52" w14:textId="77777777" w:rsidTr="00903C9C">
        <w:trPr>
          <w:jc w:val="center"/>
        </w:trPr>
        <w:tc>
          <w:tcPr>
            <w:tcW w:w="3114" w:type="dxa"/>
            <w:vAlign w:val="center"/>
          </w:tcPr>
          <w:p w14:paraId="70A89E3D" w14:textId="77777777" w:rsidR="00A87224" w:rsidRPr="00903C9C" w:rsidRDefault="00A87224" w:rsidP="00853AF3">
            <w:pPr>
              <w:jc w:val="center"/>
              <w:rPr>
                <w:rFonts w:ascii="Arial" w:hAnsi="Arial" w:cs="Arial"/>
                <w:sz w:val="20"/>
              </w:rPr>
            </w:pPr>
          </w:p>
        </w:tc>
        <w:tc>
          <w:tcPr>
            <w:tcW w:w="1417" w:type="dxa"/>
            <w:vAlign w:val="center"/>
          </w:tcPr>
          <w:p w14:paraId="0FCB7BD4" w14:textId="77777777" w:rsidR="00A87224" w:rsidRPr="00903C9C" w:rsidRDefault="00A87224" w:rsidP="00853AF3">
            <w:pPr>
              <w:jc w:val="center"/>
              <w:rPr>
                <w:rFonts w:ascii="Arial" w:hAnsi="Arial" w:cs="Arial"/>
                <w:sz w:val="20"/>
              </w:rPr>
            </w:pPr>
          </w:p>
        </w:tc>
        <w:tc>
          <w:tcPr>
            <w:tcW w:w="1653" w:type="dxa"/>
            <w:vAlign w:val="center"/>
          </w:tcPr>
          <w:p w14:paraId="0C5A3CA0" w14:textId="77777777" w:rsidR="00A87224" w:rsidRPr="00903C9C" w:rsidRDefault="00A87224" w:rsidP="00853AF3">
            <w:pPr>
              <w:jc w:val="center"/>
              <w:rPr>
                <w:rFonts w:ascii="Arial" w:hAnsi="Arial" w:cs="Arial"/>
                <w:sz w:val="20"/>
              </w:rPr>
            </w:pPr>
          </w:p>
        </w:tc>
        <w:tc>
          <w:tcPr>
            <w:tcW w:w="6164" w:type="dxa"/>
            <w:gridSpan w:val="4"/>
            <w:vAlign w:val="center"/>
          </w:tcPr>
          <w:p w14:paraId="7CD479F9" w14:textId="77777777" w:rsidR="00A87224" w:rsidRPr="00903C9C" w:rsidRDefault="00A87224" w:rsidP="00853AF3">
            <w:pPr>
              <w:jc w:val="center"/>
              <w:rPr>
                <w:rFonts w:ascii="Arial" w:hAnsi="Arial" w:cs="Arial"/>
                <w:sz w:val="20"/>
              </w:rPr>
            </w:pPr>
          </w:p>
        </w:tc>
        <w:tc>
          <w:tcPr>
            <w:tcW w:w="1440" w:type="dxa"/>
            <w:vAlign w:val="center"/>
          </w:tcPr>
          <w:p w14:paraId="7E5839F8" w14:textId="77777777" w:rsidR="00A87224" w:rsidRPr="00903C9C" w:rsidRDefault="00A87224" w:rsidP="00853AF3">
            <w:pPr>
              <w:jc w:val="center"/>
              <w:rPr>
                <w:rFonts w:ascii="Arial" w:hAnsi="Arial" w:cs="Arial"/>
                <w:sz w:val="20"/>
              </w:rPr>
            </w:pPr>
          </w:p>
        </w:tc>
      </w:tr>
    </w:tbl>
    <w:p w14:paraId="47C25C91" w14:textId="77777777" w:rsidR="00CE6325" w:rsidRDefault="00CE6325" w:rsidP="003B65C8">
      <w:pPr>
        <w:rPr>
          <w:rFonts w:ascii="Arial" w:hAnsi="Arial" w:cs="Arial"/>
        </w:rPr>
      </w:pPr>
    </w:p>
    <w:tbl>
      <w:tblPr>
        <w:tblW w:w="137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5"/>
        <w:gridCol w:w="1062"/>
        <w:gridCol w:w="1603"/>
        <w:gridCol w:w="1525"/>
        <w:gridCol w:w="1351"/>
        <w:gridCol w:w="17"/>
        <w:gridCol w:w="173"/>
        <w:gridCol w:w="1557"/>
        <w:gridCol w:w="1597"/>
        <w:gridCol w:w="1728"/>
      </w:tblGrid>
      <w:tr w:rsidR="00A87224" w:rsidRPr="00903C9C" w14:paraId="663A27ED" w14:textId="77777777" w:rsidTr="00903C9C">
        <w:trPr>
          <w:trHeight w:val="845"/>
          <w:jc w:val="center"/>
        </w:trPr>
        <w:tc>
          <w:tcPr>
            <w:tcW w:w="3175" w:type="dxa"/>
            <w:vAlign w:val="center"/>
          </w:tcPr>
          <w:p w14:paraId="004EFCA0" w14:textId="77777777" w:rsidR="00B0492F" w:rsidRPr="00B0492F" w:rsidRDefault="00CE6325" w:rsidP="00B0492F">
            <w:pPr>
              <w:jc w:val="center"/>
              <w:rPr>
                <w:rFonts w:ascii="Arial" w:hAnsi="Arial" w:cs="Arial"/>
                <w:color w:val="000000"/>
                <w:sz w:val="22"/>
                <w:szCs w:val="22"/>
                <w:lang w:val="sr-Cyrl-RS"/>
              </w:rPr>
            </w:pPr>
            <w:r w:rsidRPr="002B0F86">
              <w:rPr>
                <w:rFonts w:ascii="Arial" w:hAnsi="Arial" w:cs="Arial"/>
                <w:lang w:val="ru-RU"/>
              </w:rPr>
              <w:br w:type="page"/>
            </w:r>
            <w:r w:rsidR="00B0492F" w:rsidRPr="00B0492F">
              <w:rPr>
                <w:rFonts w:ascii="Arial" w:hAnsi="Arial" w:cs="Arial"/>
                <w:color w:val="000000"/>
                <w:sz w:val="22"/>
                <w:szCs w:val="22"/>
                <w:lang w:val="sr-Cyrl-RS"/>
              </w:rPr>
              <w:t>„</w:t>
            </w:r>
            <w:r w:rsidR="00B0492F" w:rsidRPr="00B0492F">
              <w:rPr>
                <w:rFonts w:ascii="Arial" w:hAnsi="Arial" w:cs="Arial" w:hint="eastAsia"/>
                <w:color w:val="000000"/>
                <w:sz w:val="22"/>
                <w:szCs w:val="22"/>
                <w:lang w:val="sr-Cyrl-RS"/>
              </w:rPr>
              <w:t>СЕ</w:t>
            </w:r>
            <w:r w:rsidR="00B0492F" w:rsidRPr="00B0492F">
              <w:rPr>
                <w:rFonts w:ascii="Arial" w:hAnsi="Arial" w:cs="Arial"/>
                <w:color w:val="000000"/>
                <w:sz w:val="22"/>
                <w:szCs w:val="22"/>
                <w:lang w:val="sr-Cyrl-RS"/>
              </w:rPr>
              <w:t xml:space="preserve"> </w:t>
            </w:r>
            <w:r w:rsidR="00B0492F" w:rsidRPr="00B0492F">
              <w:rPr>
                <w:rFonts w:ascii="Arial" w:hAnsi="Arial" w:cs="Arial" w:hint="eastAsia"/>
                <w:color w:val="000000"/>
                <w:sz w:val="22"/>
                <w:szCs w:val="22"/>
                <w:lang w:val="sr-Cyrl-RS"/>
              </w:rPr>
              <w:t>ТРЕБИЊЕ</w:t>
            </w:r>
            <w:r w:rsidR="00B0492F" w:rsidRPr="00B0492F">
              <w:rPr>
                <w:rFonts w:ascii="Arial" w:hAnsi="Arial" w:cs="Arial"/>
                <w:color w:val="000000"/>
                <w:sz w:val="22"/>
                <w:szCs w:val="22"/>
                <w:lang w:val="sr-Cyrl-RS"/>
              </w:rPr>
              <w:t xml:space="preserve"> 1“ </w:t>
            </w:r>
            <w:r w:rsidR="00B0492F" w:rsidRPr="00B0492F">
              <w:rPr>
                <w:rFonts w:ascii="Arial" w:hAnsi="Arial" w:cs="Arial" w:hint="eastAsia"/>
                <w:color w:val="000000"/>
                <w:sz w:val="22"/>
                <w:szCs w:val="22"/>
                <w:lang w:val="sr-Cyrl-RS"/>
              </w:rPr>
              <w:t>д</w:t>
            </w:r>
            <w:r w:rsidR="00B0492F" w:rsidRPr="00B0492F">
              <w:rPr>
                <w:rFonts w:ascii="Arial" w:hAnsi="Arial" w:cs="Arial"/>
                <w:color w:val="000000"/>
                <w:sz w:val="22"/>
                <w:szCs w:val="22"/>
                <w:lang w:val="sr-Cyrl-RS"/>
              </w:rPr>
              <w:t>.</w:t>
            </w:r>
            <w:r w:rsidR="00B0492F" w:rsidRPr="00B0492F">
              <w:rPr>
                <w:rFonts w:ascii="Arial" w:hAnsi="Arial" w:cs="Arial" w:hint="eastAsia"/>
                <w:color w:val="000000"/>
                <w:sz w:val="22"/>
                <w:szCs w:val="22"/>
                <w:lang w:val="sr-Cyrl-RS"/>
              </w:rPr>
              <w:t>о</w:t>
            </w:r>
            <w:r w:rsidR="00B0492F" w:rsidRPr="00B0492F">
              <w:rPr>
                <w:rFonts w:ascii="Arial" w:hAnsi="Arial" w:cs="Arial"/>
                <w:color w:val="000000"/>
                <w:sz w:val="22"/>
                <w:szCs w:val="22"/>
                <w:lang w:val="sr-Cyrl-RS"/>
              </w:rPr>
              <w:t>.</w:t>
            </w:r>
            <w:r w:rsidR="00B0492F" w:rsidRPr="00B0492F">
              <w:rPr>
                <w:rFonts w:ascii="Arial" w:hAnsi="Arial" w:cs="Arial" w:hint="eastAsia"/>
                <w:color w:val="000000"/>
                <w:sz w:val="22"/>
                <w:szCs w:val="22"/>
                <w:lang w:val="sr-Cyrl-RS"/>
              </w:rPr>
              <w:t>о</w:t>
            </w:r>
            <w:r w:rsidR="00B0492F" w:rsidRPr="00B0492F">
              <w:rPr>
                <w:rFonts w:ascii="Arial" w:hAnsi="Arial" w:cs="Arial"/>
                <w:color w:val="000000"/>
                <w:sz w:val="22"/>
                <w:szCs w:val="22"/>
                <w:lang w:val="sr-Cyrl-RS"/>
              </w:rPr>
              <w:t xml:space="preserve">. </w:t>
            </w:r>
            <w:r w:rsidR="00B0492F" w:rsidRPr="00B0492F">
              <w:rPr>
                <w:rFonts w:ascii="Arial" w:hAnsi="Arial" w:cs="Arial" w:hint="eastAsia"/>
                <w:color w:val="000000"/>
                <w:sz w:val="22"/>
                <w:szCs w:val="22"/>
                <w:lang w:val="sr-Cyrl-RS"/>
              </w:rPr>
              <w:t>Требиње</w:t>
            </w:r>
          </w:p>
          <w:p w14:paraId="713E3A0C" w14:textId="77777777" w:rsidR="00B0492F" w:rsidRPr="00B0492F" w:rsidRDefault="00B0492F" w:rsidP="00B0492F">
            <w:pPr>
              <w:jc w:val="center"/>
              <w:rPr>
                <w:rFonts w:ascii="Arial" w:hAnsi="Arial" w:cs="Arial"/>
                <w:color w:val="000000"/>
                <w:sz w:val="22"/>
                <w:szCs w:val="22"/>
                <w:lang w:val="sr-Cyrl-RS"/>
              </w:rPr>
            </w:pPr>
            <w:r w:rsidRPr="00B0492F">
              <w:rPr>
                <w:rFonts w:ascii="Arial" w:hAnsi="Arial" w:cs="Arial" w:hint="eastAsia"/>
                <w:color w:val="000000"/>
                <w:sz w:val="22"/>
                <w:szCs w:val="22"/>
                <w:lang w:val="sr-Cyrl-RS"/>
              </w:rPr>
              <w:t>са</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пратећим</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садржајима</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у</w:t>
            </w:r>
          </w:p>
          <w:p w14:paraId="139BA934" w14:textId="7B45D9D7" w:rsidR="00A87224" w:rsidRPr="00903C9C" w:rsidRDefault="00B0492F" w:rsidP="00B0492F">
            <w:pPr>
              <w:jc w:val="center"/>
              <w:rPr>
                <w:rFonts w:ascii="Arial" w:hAnsi="Arial" w:cs="Arial"/>
                <w:i/>
                <w:color w:val="000000"/>
                <w:szCs w:val="24"/>
                <w:lang w:val="sr-Latn-RS"/>
              </w:rPr>
            </w:pPr>
            <w:r w:rsidRPr="00B0492F">
              <w:rPr>
                <w:rFonts w:ascii="Arial" w:hAnsi="Arial" w:cs="Arial" w:hint="eastAsia"/>
                <w:color w:val="000000"/>
                <w:sz w:val="22"/>
                <w:szCs w:val="22"/>
                <w:lang w:val="sr-Cyrl-RS"/>
              </w:rPr>
              <w:t>град</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Требиње</w:t>
            </w:r>
          </w:p>
        </w:tc>
        <w:tc>
          <w:tcPr>
            <w:tcW w:w="10613" w:type="dxa"/>
            <w:gridSpan w:val="9"/>
            <w:vAlign w:val="center"/>
          </w:tcPr>
          <w:p w14:paraId="55B6F0A1" w14:textId="77777777" w:rsidR="00A87224" w:rsidRPr="00903C9C" w:rsidRDefault="00A87224" w:rsidP="00853AF3">
            <w:pPr>
              <w:spacing w:before="240"/>
              <w:jc w:val="center"/>
              <w:rPr>
                <w:rFonts w:ascii="Arial" w:hAnsi="Arial" w:cs="Arial"/>
                <w:sz w:val="32"/>
                <w:szCs w:val="32"/>
              </w:rPr>
            </w:pPr>
            <w:r w:rsidRPr="00903C9C">
              <w:rPr>
                <w:rFonts w:ascii="Arial" w:hAnsi="Arial" w:cs="Arial"/>
                <w:sz w:val="32"/>
                <w:szCs w:val="32"/>
              </w:rPr>
              <w:t>Ч</w:t>
            </w:r>
            <w:r w:rsidR="0085511E" w:rsidRPr="00903C9C">
              <w:rPr>
                <w:rFonts w:ascii="Arial" w:hAnsi="Arial" w:cs="Arial"/>
                <w:sz w:val="32"/>
                <w:szCs w:val="32"/>
              </w:rPr>
              <w:t>ВРСТ</w:t>
            </w:r>
            <w:r w:rsidRPr="00903C9C">
              <w:rPr>
                <w:rFonts w:ascii="Arial" w:hAnsi="Arial" w:cs="Arial"/>
                <w:sz w:val="32"/>
                <w:szCs w:val="32"/>
              </w:rPr>
              <w:t xml:space="preserve">И И </w:t>
            </w:r>
            <w:r w:rsidR="0085511E" w:rsidRPr="00903C9C">
              <w:rPr>
                <w:rFonts w:ascii="Arial" w:hAnsi="Arial" w:cs="Arial"/>
                <w:sz w:val="32"/>
                <w:szCs w:val="32"/>
              </w:rPr>
              <w:t>Т</w:t>
            </w:r>
            <w:r w:rsidRPr="00903C9C">
              <w:rPr>
                <w:rFonts w:ascii="Arial" w:hAnsi="Arial" w:cs="Arial"/>
                <w:sz w:val="32"/>
                <w:szCs w:val="32"/>
              </w:rPr>
              <w:t>ЕЧ</w:t>
            </w:r>
            <w:r w:rsidR="0085511E" w:rsidRPr="00903C9C">
              <w:rPr>
                <w:rFonts w:ascii="Arial" w:hAnsi="Arial" w:cs="Arial"/>
                <w:sz w:val="32"/>
                <w:szCs w:val="32"/>
              </w:rPr>
              <w:t>Н</w:t>
            </w:r>
            <w:r w:rsidRPr="00903C9C">
              <w:rPr>
                <w:rFonts w:ascii="Arial" w:hAnsi="Arial" w:cs="Arial"/>
                <w:sz w:val="32"/>
                <w:szCs w:val="32"/>
              </w:rPr>
              <w:t xml:space="preserve">И </w:t>
            </w:r>
            <w:r w:rsidR="0085511E" w:rsidRPr="00903C9C">
              <w:rPr>
                <w:rFonts w:ascii="Arial" w:hAnsi="Arial" w:cs="Arial"/>
                <w:sz w:val="32"/>
                <w:szCs w:val="32"/>
              </w:rPr>
              <w:t>ОТП</w:t>
            </w:r>
            <w:r w:rsidRPr="00903C9C">
              <w:rPr>
                <w:rFonts w:ascii="Arial" w:hAnsi="Arial" w:cs="Arial"/>
                <w:sz w:val="32"/>
                <w:szCs w:val="32"/>
              </w:rPr>
              <w:t>АД</w:t>
            </w:r>
          </w:p>
        </w:tc>
      </w:tr>
      <w:tr w:rsidR="00A87224" w:rsidRPr="00903C9C" w14:paraId="3013A8C1" w14:textId="77777777" w:rsidTr="00903C9C">
        <w:trPr>
          <w:jc w:val="center"/>
        </w:trPr>
        <w:tc>
          <w:tcPr>
            <w:tcW w:w="8906" w:type="dxa"/>
            <w:gridSpan w:val="7"/>
            <w:vAlign w:val="center"/>
          </w:tcPr>
          <w:p w14:paraId="601AAE53" w14:textId="77777777" w:rsidR="00A87224" w:rsidRPr="00903C9C" w:rsidRDefault="0085511E" w:rsidP="00853AF3">
            <w:pPr>
              <w:rPr>
                <w:rFonts w:ascii="Arial" w:hAnsi="Arial" w:cs="Arial"/>
                <w:i/>
                <w:szCs w:val="24"/>
              </w:rPr>
            </w:pPr>
            <w:proofErr w:type="spellStart"/>
            <w:r w:rsidRPr="00903C9C">
              <w:rPr>
                <w:rFonts w:ascii="Arial" w:hAnsi="Arial" w:cs="Arial"/>
                <w:i/>
                <w:szCs w:val="24"/>
              </w:rPr>
              <w:t>Попунио</w:t>
            </w:r>
            <w:proofErr w:type="spellEnd"/>
            <w:r w:rsidR="00A87224" w:rsidRPr="00903C9C">
              <w:rPr>
                <w:rFonts w:ascii="Arial" w:hAnsi="Arial" w:cs="Arial"/>
                <w:i/>
                <w:szCs w:val="24"/>
              </w:rPr>
              <w:t>:</w:t>
            </w:r>
          </w:p>
        </w:tc>
        <w:tc>
          <w:tcPr>
            <w:tcW w:w="4882" w:type="dxa"/>
            <w:gridSpan w:val="3"/>
            <w:vAlign w:val="center"/>
          </w:tcPr>
          <w:p w14:paraId="7A9E9053" w14:textId="77777777" w:rsidR="00A87224" w:rsidRPr="00903C9C" w:rsidRDefault="00A87224" w:rsidP="00853AF3">
            <w:pPr>
              <w:rPr>
                <w:rFonts w:ascii="Arial" w:hAnsi="Arial" w:cs="Arial"/>
                <w:i/>
                <w:szCs w:val="24"/>
              </w:rPr>
            </w:pPr>
            <w:proofErr w:type="spellStart"/>
            <w:r w:rsidRPr="00903C9C">
              <w:rPr>
                <w:rFonts w:ascii="Arial" w:hAnsi="Arial" w:cs="Arial"/>
                <w:i/>
                <w:szCs w:val="24"/>
              </w:rPr>
              <w:t>Д</w:t>
            </w:r>
            <w:r w:rsidR="0085511E" w:rsidRPr="00903C9C">
              <w:rPr>
                <w:rFonts w:ascii="Arial" w:hAnsi="Arial" w:cs="Arial"/>
                <w:i/>
                <w:szCs w:val="24"/>
              </w:rPr>
              <w:t>атум</w:t>
            </w:r>
            <w:proofErr w:type="spellEnd"/>
            <w:r w:rsidRPr="00903C9C">
              <w:rPr>
                <w:rFonts w:ascii="Arial" w:hAnsi="Arial" w:cs="Arial"/>
                <w:i/>
                <w:szCs w:val="24"/>
              </w:rPr>
              <w:t>:</w:t>
            </w:r>
          </w:p>
        </w:tc>
      </w:tr>
      <w:tr w:rsidR="00A87224" w:rsidRPr="00903C9C" w14:paraId="6BD5B47F" w14:textId="77777777" w:rsidTr="00903C9C">
        <w:trPr>
          <w:jc w:val="center"/>
        </w:trPr>
        <w:tc>
          <w:tcPr>
            <w:tcW w:w="13788" w:type="dxa"/>
            <w:gridSpan w:val="10"/>
            <w:vAlign w:val="center"/>
          </w:tcPr>
          <w:p w14:paraId="7D3DBD77" w14:textId="77777777" w:rsidR="00A87224" w:rsidRPr="00903C9C" w:rsidRDefault="00A87224" w:rsidP="00853AF3">
            <w:pPr>
              <w:rPr>
                <w:rFonts w:ascii="Arial" w:hAnsi="Arial" w:cs="Arial"/>
                <w:szCs w:val="24"/>
              </w:rPr>
            </w:pPr>
          </w:p>
          <w:p w14:paraId="449A77C4" w14:textId="77777777" w:rsidR="00A87224" w:rsidRPr="00903C9C" w:rsidRDefault="0085511E" w:rsidP="00853AF3">
            <w:pPr>
              <w:rPr>
                <w:rFonts w:ascii="Arial" w:hAnsi="Arial" w:cs="Arial"/>
                <w:szCs w:val="24"/>
              </w:rPr>
            </w:pPr>
            <w:proofErr w:type="spellStart"/>
            <w:r w:rsidRPr="00903C9C">
              <w:rPr>
                <w:rFonts w:ascii="Arial" w:hAnsi="Arial" w:cs="Arial"/>
                <w:szCs w:val="24"/>
              </w:rPr>
              <w:t>Отпад</w:t>
            </w:r>
            <w:proofErr w:type="spellEnd"/>
            <w:r w:rsidR="00A87224" w:rsidRPr="00903C9C">
              <w:rPr>
                <w:rFonts w:ascii="Arial" w:hAnsi="Arial" w:cs="Arial"/>
                <w:szCs w:val="24"/>
              </w:rPr>
              <w:t xml:space="preserve"> </w:t>
            </w:r>
            <w:proofErr w:type="spellStart"/>
            <w:r w:rsidRPr="00903C9C">
              <w:rPr>
                <w:rFonts w:ascii="Arial" w:hAnsi="Arial" w:cs="Arial"/>
                <w:szCs w:val="24"/>
              </w:rPr>
              <w:t>обрађен</w:t>
            </w:r>
            <w:proofErr w:type="spellEnd"/>
            <w:r w:rsidR="00A87224" w:rsidRPr="00903C9C">
              <w:rPr>
                <w:rFonts w:ascii="Arial" w:hAnsi="Arial" w:cs="Arial"/>
                <w:szCs w:val="24"/>
              </w:rPr>
              <w:t xml:space="preserve"> </w:t>
            </w:r>
            <w:r w:rsidRPr="00903C9C">
              <w:rPr>
                <w:rFonts w:ascii="Arial" w:hAnsi="Arial" w:cs="Arial"/>
                <w:szCs w:val="24"/>
              </w:rPr>
              <w:t>В</w:t>
            </w:r>
            <w:r w:rsidR="00A87224" w:rsidRPr="00903C9C">
              <w:rPr>
                <w:rFonts w:ascii="Arial" w:hAnsi="Arial" w:cs="Arial"/>
                <w:szCs w:val="24"/>
              </w:rPr>
              <w:t>А</w:t>
            </w:r>
            <w:r w:rsidRPr="00903C9C">
              <w:rPr>
                <w:rFonts w:ascii="Arial" w:hAnsi="Arial" w:cs="Arial"/>
                <w:szCs w:val="24"/>
              </w:rPr>
              <w:t>Н</w:t>
            </w:r>
            <w:r w:rsidR="00A87224" w:rsidRPr="00903C9C">
              <w:rPr>
                <w:rFonts w:ascii="Arial" w:hAnsi="Arial" w:cs="Arial"/>
                <w:szCs w:val="24"/>
              </w:rPr>
              <w:t xml:space="preserve"> </w:t>
            </w:r>
            <w:proofErr w:type="spellStart"/>
            <w:r w:rsidRPr="00903C9C">
              <w:rPr>
                <w:rFonts w:ascii="Arial" w:hAnsi="Arial" w:cs="Arial"/>
                <w:szCs w:val="24"/>
              </w:rPr>
              <w:t>локације</w:t>
            </w:r>
            <w:proofErr w:type="spellEnd"/>
          </w:p>
          <w:p w14:paraId="74F165A7" w14:textId="77777777" w:rsidR="00A87224" w:rsidRPr="00903C9C" w:rsidRDefault="00A87224" w:rsidP="00853AF3">
            <w:pPr>
              <w:rPr>
                <w:rFonts w:ascii="Arial" w:hAnsi="Arial" w:cs="Arial"/>
                <w:szCs w:val="24"/>
              </w:rPr>
            </w:pPr>
          </w:p>
        </w:tc>
      </w:tr>
      <w:tr w:rsidR="00A87224" w:rsidRPr="00903C9C" w14:paraId="45BFD398" w14:textId="77777777" w:rsidTr="00903C9C">
        <w:trPr>
          <w:jc w:val="center"/>
        </w:trPr>
        <w:tc>
          <w:tcPr>
            <w:tcW w:w="3175" w:type="dxa"/>
            <w:vAlign w:val="center"/>
          </w:tcPr>
          <w:p w14:paraId="007A5DA8" w14:textId="77777777" w:rsidR="00A87224" w:rsidRPr="00903C9C" w:rsidRDefault="0085511E" w:rsidP="00853AF3">
            <w:pPr>
              <w:jc w:val="center"/>
              <w:rPr>
                <w:rFonts w:ascii="Arial" w:hAnsi="Arial" w:cs="Arial"/>
                <w:sz w:val="20"/>
              </w:rPr>
            </w:pPr>
            <w:r w:rsidRPr="00903C9C">
              <w:rPr>
                <w:rFonts w:ascii="Arial" w:hAnsi="Arial" w:cs="Arial"/>
                <w:sz w:val="20"/>
              </w:rPr>
              <w:t>ВРСТ</w:t>
            </w:r>
            <w:r w:rsidR="00A87224" w:rsidRPr="00903C9C">
              <w:rPr>
                <w:rFonts w:ascii="Arial" w:hAnsi="Arial" w:cs="Arial"/>
                <w:sz w:val="20"/>
              </w:rPr>
              <w:t xml:space="preserve">А </w:t>
            </w:r>
            <w:r w:rsidRPr="00903C9C">
              <w:rPr>
                <w:rFonts w:ascii="Arial" w:hAnsi="Arial" w:cs="Arial"/>
                <w:sz w:val="20"/>
              </w:rPr>
              <w:t>ОТП</w:t>
            </w:r>
            <w:r w:rsidR="00A87224" w:rsidRPr="00903C9C">
              <w:rPr>
                <w:rFonts w:ascii="Arial" w:hAnsi="Arial" w:cs="Arial"/>
                <w:sz w:val="20"/>
              </w:rPr>
              <w:t>АДА</w:t>
            </w:r>
          </w:p>
        </w:tc>
        <w:tc>
          <w:tcPr>
            <w:tcW w:w="1062" w:type="dxa"/>
            <w:vAlign w:val="center"/>
          </w:tcPr>
          <w:p w14:paraId="7167B0B3" w14:textId="77777777" w:rsidR="00A87224" w:rsidRPr="00903C9C" w:rsidRDefault="0085511E" w:rsidP="00853AF3">
            <w:pPr>
              <w:jc w:val="center"/>
              <w:rPr>
                <w:rFonts w:ascii="Arial" w:hAnsi="Arial" w:cs="Arial"/>
                <w:sz w:val="20"/>
              </w:rPr>
            </w:pPr>
            <w:r w:rsidRPr="00903C9C">
              <w:rPr>
                <w:rFonts w:ascii="Arial" w:hAnsi="Arial" w:cs="Arial"/>
                <w:sz w:val="20"/>
              </w:rPr>
              <w:t>КО</w:t>
            </w:r>
            <w:r w:rsidR="00A87224" w:rsidRPr="00903C9C">
              <w:rPr>
                <w:rFonts w:ascii="Arial" w:hAnsi="Arial" w:cs="Arial"/>
                <w:sz w:val="20"/>
              </w:rPr>
              <w:t xml:space="preserve">Д </w:t>
            </w:r>
            <w:r w:rsidRPr="00903C9C">
              <w:rPr>
                <w:rFonts w:ascii="Arial" w:hAnsi="Arial" w:cs="Arial"/>
                <w:sz w:val="20"/>
              </w:rPr>
              <w:t>ОТП</w:t>
            </w:r>
            <w:r w:rsidR="00A87224" w:rsidRPr="00903C9C">
              <w:rPr>
                <w:rFonts w:ascii="Arial" w:hAnsi="Arial" w:cs="Arial"/>
                <w:sz w:val="20"/>
              </w:rPr>
              <w:t>АДА</w:t>
            </w:r>
          </w:p>
        </w:tc>
        <w:tc>
          <w:tcPr>
            <w:tcW w:w="1603" w:type="dxa"/>
            <w:vAlign w:val="center"/>
          </w:tcPr>
          <w:p w14:paraId="31F2A57C" w14:textId="77777777" w:rsidR="00A87224" w:rsidRPr="00903C9C" w:rsidRDefault="0085511E" w:rsidP="00853AF3">
            <w:pPr>
              <w:jc w:val="center"/>
              <w:rPr>
                <w:rFonts w:ascii="Arial" w:hAnsi="Arial" w:cs="Arial"/>
                <w:sz w:val="20"/>
              </w:rPr>
            </w:pPr>
            <w:r w:rsidRPr="00903C9C">
              <w:rPr>
                <w:rFonts w:ascii="Arial" w:hAnsi="Arial" w:cs="Arial"/>
                <w:sz w:val="20"/>
              </w:rPr>
              <w:t>ОП</w:t>
            </w:r>
            <w:r w:rsidR="00A87224" w:rsidRPr="00903C9C">
              <w:rPr>
                <w:rFonts w:ascii="Arial" w:hAnsi="Arial" w:cs="Arial"/>
                <w:sz w:val="20"/>
              </w:rPr>
              <w:t>А</w:t>
            </w:r>
            <w:r w:rsidRPr="00903C9C">
              <w:rPr>
                <w:rFonts w:ascii="Arial" w:hAnsi="Arial" w:cs="Arial"/>
                <w:sz w:val="20"/>
              </w:rPr>
              <w:t>СНОСТ</w:t>
            </w:r>
          </w:p>
        </w:tc>
        <w:tc>
          <w:tcPr>
            <w:tcW w:w="1525" w:type="dxa"/>
            <w:vAlign w:val="center"/>
          </w:tcPr>
          <w:p w14:paraId="44C35EFD" w14:textId="77777777" w:rsidR="00A87224" w:rsidRPr="00903C9C" w:rsidRDefault="0085511E" w:rsidP="00853AF3">
            <w:pPr>
              <w:jc w:val="center"/>
              <w:rPr>
                <w:rFonts w:ascii="Arial" w:hAnsi="Arial" w:cs="Arial"/>
                <w:sz w:val="20"/>
              </w:rPr>
            </w:pPr>
            <w:r w:rsidRPr="00903C9C">
              <w:rPr>
                <w:rFonts w:ascii="Arial" w:hAnsi="Arial" w:cs="Arial"/>
                <w:sz w:val="20"/>
              </w:rPr>
              <w:t>ПР</w:t>
            </w:r>
            <w:r w:rsidR="00A87224" w:rsidRPr="00903C9C">
              <w:rPr>
                <w:rFonts w:ascii="Arial" w:hAnsi="Arial" w:cs="Arial"/>
                <w:sz w:val="20"/>
              </w:rPr>
              <w:t>ЕД</w:t>
            </w:r>
            <w:r w:rsidRPr="00903C9C">
              <w:rPr>
                <w:rFonts w:ascii="Arial" w:hAnsi="Arial" w:cs="Arial"/>
                <w:sz w:val="20"/>
              </w:rPr>
              <w:t>УЗ</w:t>
            </w:r>
            <w:r w:rsidR="00A87224" w:rsidRPr="00903C9C">
              <w:rPr>
                <w:rFonts w:ascii="Arial" w:hAnsi="Arial" w:cs="Arial"/>
                <w:sz w:val="20"/>
              </w:rPr>
              <w:t xml:space="preserve">ЕЋЕ </w:t>
            </w:r>
            <w:r w:rsidRPr="00903C9C">
              <w:rPr>
                <w:rFonts w:ascii="Arial" w:hAnsi="Arial" w:cs="Arial"/>
                <w:sz w:val="20"/>
              </w:rPr>
              <w:t>КОЈ</w:t>
            </w:r>
            <w:r w:rsidR="00A87224" w:rsidRPr="00903C9C">
              <w:rPr>
                <w:rFonts w:ascii="Arial" w:hAnsi="Arial" w:cs="Arial"/>
                <w:sz w:val="20"/>
              </w:rPr>
              <w:t xml:space="preserve">Е </w:t>
            </w:r>
            <w:r w:rsidRPr="00903C9C">
              <w:rPr>
                <w:rFonts w:ascii="Arial" w:hAnsi="Arial" w:cs="Arial"/>
                <w:sz w:val="20"/>
              </w:rPr>
              <w:t>С</w:t>
            </w:r>
            <w:r w:rsidR="00A87224" w:rsidRPr="00903C9C">
              <w:rPr>
                <w:rFonts w:ascii="Arial" w:hAnsi="Arial" w:cs="Arial"/>
                <w:sz w:val="20"/>
              </w:rPr>
              <w:t>А</w:t>
            </w:r>
            <w:r w:rsidRPr="00903C9C">
              <w:rPr>
                <w:rFonts w:ascii="Arial" w:hAnsi="Arial" w:cs="Arial"/>
                <w:sz w:val="20"/>
              </w:rPr>
              <w:t>КУП</w:t>
            </w:r>
            <w:r w:rsidR="00A87224" w:rsidRPr="00903C9C">
              <w:rPr>
                <w:rFonts w:ascii="Arial" w:hAnsi="Arial" w:cs="Arial"/>
                <w:sz w:val="20"/>
              </w:rPr>
              <w:t xml:space="preserve">ЉА </w:t>
            </w:r>
            <w:r w:rsidRPr="00903C9C">
              <w:rPr>
                <w:rFonts w:ascii="Arial" w:hAnsi="Arial" w:cs="Arial"/>
                <w:sz w:val="20"/>
              </w:rPr>
              <w:t>ОТП</w:t>
            </w:r>
            <w:r w:rsidR="00A87224" w:rsidRPr="00903C9C">
              <w:rPr>
                <w:rFonts w:ascii="Arial" w:hAnsi="Arial" w:cs="Arial"/>
                <w:sz w:val="20"/>
              </w:rPr>
              <w:t xml:space="preserve">АД </w:t>
            </w:r>
          </w:p>
        </w:tc>
        <w:tc>
          <w:tcPr>
            <w:tcW w:w="1368" w:type="dxa"/>
            <w:gridSpan w:val="2"/>
            <w:vAlign w:val="center"/>
          </w:tcPr>
          <w:p w14:paraId="161FDAB1" w14:textId="77777777" w:rsidR="00A87224" w:rsidRPr="00903C9C" w:rsidRDefault="00A87224" w:rsidP="00853AF3">
            <w:pPr>
              <w:jc w:val="center"/>
              <w:rPr>
                <w:rFonts w:ascii="Arial" w:hAnsi="Arial" w:cs="Arial"/>
                <w:sz w:val="20"/>
              </w:rPr>
            </w:pPr>
            <w:r w:rsidRPr="00903C9C">
              <w:rPr>
                <w:rFonts w:ascii="Arial" w:hAnsi="Arial" w:cs="Arial"/>
                <w:sz w:val="20"/>
              </w:rPr>
              <w:t>Г</w:t>
            </w:r>
            <w:r w:rsidR="0085511E" w:rsidRPr="00903C9C">
              <w:rPr>
                <w:rFonts w:ascii="Arial" w:hAnsi="Arial" w:cs="Arial"/>
                <w:sz w:val="20"/>
              </w:rPr>
              <w:t>О</w:t>
            </w:r>
            <w:r w:rsidRPr="00903C9C">
              <w:rPr>
                <w:rFonts w:ascii="Arial" w:hAnsi="Arial" w:cs="Arial"/>
                <w:sz w:val="20"/>
              </w:rPr>
              <w:t xml:space="preserve">ДИШЊА </w:t>
            </w:r>
            <w:r w:rsidR="0085511E" w:rsidRPr="00903C9C">
              <w:rPr>
                <w:rFonts w:ascii="Arial" w:hAnsi="Arial" w:cs="Arial"/>
                <w:sz w:val="20"/>
              </w:rPr>
              <w:t>КОЛ</w:t>
            </w:r>
            <w:r w:rsidRPr="00903C9C">
              <w:rPr>
                <w:rFonts w:ascii="Arial" w:hAnsi="Arial" w:cs="Arial"/>
                <w:sz w:val="20"/>
              </w:rPr>
              <w:t>ИЧИ</w:t>
            </w:r>
            <w:r w:rsidR="0085511E" w:rsidRPr="00903C9C">
              <w:rPr>
                <w:rFonts w:ascii="Arial" w:hAnsi="Arial" w:cs="Arial"/>
                <w:sz w:val="20"/>
              </w:rPr>
              <w:t>Н</w:t>
            </w:r>
            <w:r w:rsidRPr="00903C9C">
              <w:rPr>
                <w:rFonts w:ascii="Arial" w:hAnsi="Arial" w:cs="Arial"/>
                <w:sz w:val="20"/>
              </w:rPr>
              <w:t>А</w:t>
            </w:r>
          </w:p>
        </w:tc>
        <w:tc>
          <w:tcPr>
            <w:tcW w:w="1730" w:type="dxa"/>
            <w:gridSpan w:val="2"/>
            <w:vAlign w:val="center"/>
          </w:tcPr>
          <w:p w14:paraId="5F15766A" w14:textId="77777777" w:rsidR="00A87224" w:rsidRPr="00903C9C" w:rsidRDefault="00A87224" w:rsidP="00853AF3">
            <w:pPr>
              <w:jc w:val="center"/>
              <w:rPr>
                <w:rFonts w:ascii="Arial" w:hAnsi="Arial" w:cs="Arial"/>
                <w:sz w:val="20"/>
              </w:rPr>
            </w:pPr>
            <w:r w:rsidRPr="00903C9C">
              <w:rPr>
                <w:rFonts w:ascii="Arial" w:hAnsi="Arial" w:cs="Arial"/>
                <w:sz w:val="20"/>
              </w:rPr>
              <w:t>Ф</w:t>
            </w:r>
            <w:r w:rsidR="0085511E" w:rsidRPr="00903C9C">
              <w:rPr>
                <w:rFonts w:ascii="Arial" w:hAnsi="Arial" w:cs="Arial"/>
                <w:sz w:val="20"/>
              </w:rPr>
              <w:t>Р</w:t>
            </w:r>
            <w:r w:rsidRPr="00903C9C">
              <w:rPr>
                <w:rFonts w:ascii="Arial" w:hAnsi="Arial" w:cs="Arial"/>
                <w:sz w:val="20"/>
              </w:rPr>
              <w:t>Е</w:t>
            </w:r>
            <w:r w:rsidR="0085511E" w:rsidRPr="00903C9C">
              <w:rPr>
                <w:rFonts w:ascii="Arial" w:hAnsi="Arial" w:cs="Arial"/>
                <w:sz w:val="20"/>
              </w:rPr>
              <w:t>КВ</w:t>
            </w:r>
            <w:r w:rsidRPr="00903C9C">
              <w:rPr>
                <w:rFonts w:ascii="Arial" w:hAnsi="Arial" w:cs="Arial"/>
                <w:sz w:val="20"/>
              </w:rPr>
              <w:t>Е</w:t>
            </w:r>
            <w:r w:rsidR="0085511E" w:rsidRPr="00903C9C">
              <w:rPr>
                <w:rFonts w:ascii="Arial" w:hAnsi="Arial" w:cs="Arial"/>
                <w:sz w:val="20"/>
              </w:rPr>
              <w:t>Н</w:t>
            </w:r>
            <w:r w:rsidRPr="00903C9C">
              <w:rPr>
                <w:rFonts w:ascii="Arial" w:hAnsi="Arial" w:cs="Arial"/>
                <w:sz w:val="20"/>
              </w:rPr>
              <w:t>ЦИ</w:t>
            </w:r>
            <w:r w:rsidR="0085511E" w:rsidRPr="00903C9C">
              <w:rPr>
                <w:rFonts w:ascii="Arial" w:hAnsi="Arial" w:cs="Arial"/>
                <w:sz w:val="20"/>
              </w:rPr>
              <w:t>Ј</w:t>
            </w:r>
            <w:r w:rsidRPr="00903C9C">
              <w:rPr>
                <w:rFonts w:ascii="Arial" w:hAnsi="Arial" w:cs="Arial"/>
                <w:sz w:val="20"/>
              </w:rPr>
              <w:t xml:space="preserve">А </w:t>
            </w:r>
            <w:r w:rsidR="0085511E" w:rsidRPr="00903C9C">
              <w:rPr>
                <w:rFonts w:ascii="Arial" w:hAnsi="Arial" w:cs="Arial"/>
                <w:sz w:val="20"/>
              </w:rPr>
              <w:t>С</w:t>
            </w:r>
            <w:r w:rsidRPr="00903C9C">
              <w:rPr>
                <w:rFonts w:ascii="Arial" w:hAnsi="Arial" w:cs="Arial"/>
                <w:sz w:val="20"/>
              </w:rPr>
              <w:t>А</w:t>
            </w:r>
            <w:r w:rsidR="0085511E" w:rsidRPr="00903C9C">
              <w:rPr>
                <w:rFonts w:ascii="Arial" w:hAnsi="Arial" w:cs="Arial"/>
                <w:sz w:val="20"/>
              </w:rPr>
              <w:t>КУП</w:t>
            </w:r>
            <w:r w:rsidRPr="00903C9C">
              <w:rPr>
                <w:rFonts w:ascii="Arial" w:hAnsi="Arial" w:cs="Arial"/>
                <w:sz w:val="20"/>
              </w:rPr>
              <w:t>ЉАЊА</w:t>
            </w:r>
          </w:p>
        </w:tc>
        <w:tc>
          <w:tcPr>
            <w:tcW w:w="3325" w:type="dxa"/>
            <w:gridSpan w:val="2"/>
            <w:vAlign w:val="center"/>
          </w:tcPr>
          <w:p w14:paraId="556CB099" w14:textId="77777777" w:rsidR="00A87224" w:rsidRPr="00903C9C" w:rsidRDefault="0085511E" w:rsidP="00853AF3">
            <w:pPr>
              <w:jc w:val="center"/>
              <w:rPr>
                <w:rFonts w:ascii="Arial" w:hAnsi="Arial" w:cs="Arial"/>
                <w:sz w:val="20"/>
              </w:rPr>
            </w:pPr>
            <w:r w:rsidRPr="00903C9C">
              <w:rPr>
                <w:rFonts w:ascii="Arial" w:hAnsi="Arial" w:cs="Arial"/>
                <w:sz w:val="20"/>
              </w:rPr>
              <w:t>КОР</w:t>
            </w:r>
            <w:r w:rsidR="00A87224" w:rsidRPr="00903C9C">
              <w:rPr>
                <w:rFonts w:ascii="Arial" w:hAnsi="Arial" w:cs="Arial"/>
                <w:sz w:val="20"/>
              </w:rPr>
              <w:t>ИШ</w:t>
            </w:r>
            <w:r w:rsidRPr="00903C9C">
              <w:rPr>
                <w:rFonts w:ascii="Arial" w:hAnsi="Arial" w:cs="Arial"/>
                <w:sz w:val="20"/>
              </w:rPr>
              <w:t>Т</w:t>
            </w:r>
            <w:r w:rsidR="00A87224" w:rsidRPr="00903C9C">
              <w:rPr>
                <w:rFonts w:ascii="Arial" w:hAnsi="Arial" w:cs="Arial"/>
                <w:sz w:val="20"/>
              </w:rPr>
              <w:t>Е</w:t>
            </w:r>
            <w:r w:rsidRPr="00903C9C">
              <w:rPr>
                <w:rFonts w:ascii="Arial" w:hAnsi="Arial" w:cs="Arial"/>
                <w:sz w:val="20"/>
              </w:rPr>
              <w:t>Н</w:t>
            </w:r>
            <w:r w:rsidR="00A87224" w:rsidRPr="00903C9C">
              <w:rPr>
                <w:rFonts w:ascii="Arial" w:hAnsi="Arial" w:cs="Arial"/>
                <w:sz w:val="20"/>
              </w:rPr>
              <w:t xml:space="preserve">А </w:t>
            </w:r>
            <w:r w:rsidRPr="00903C9C">
              <w:rPr>
                <w:rFonts w:ascii="Arial" w:hAnsi="Arial" w:cs="Arial"/>
                <w:sz w:val="20"/>
              </w:rPr>
              <w:t>М</w:t>
            </w:r>
            <w:r w:rsidR="00A87224" w:rsidRPr="00903C9C">
              <w:rPr>
                <w:rFonts w:ascii="Arial" w:hAnsi="Arial" w:cs="Arial"/>
                <w:sz w:val="20"/>
              </w:rPr>
              <w:t>Е</w:t>
            </w:r>
            <w:r w:rsidRPr="00903C9C">
              <w:rPr>
                <w:rFonts w:ascii="Arial" w:hAnsi="Arial" w:cs="Arial"/>
                <w:sz w:val="20"/>
              </w:rPr>
              <w:t>ТО</w:t>
            </w:r>
            <w:r w:rsidR="00A87224" w:rsidRPr="00903C9C">
              <w:rPr>
                <w:rFonts w:ascii="Arial" w:hAnsi="Arial" w:cs="Arial"/>
                <w:sz w:val="20"/>
              </w:rPr>
              <w:t>ДА</w:t>
            </w:r>
          </w:p>
        </w:tc>
      </w:tr>
      <w:tr w:rsidR="00A87224" w:rsidRPr="00903C9C" w14:paraId="77C4063C" w14:textId="77777777" w:rsidTr="00903C9C">
        <w:trPr>
          <w:jc w:val="center"/>
        </w:trPr>
        <w:tc>
          <w:tcPr>
            <w:tcW w:w="3175" w:type="dxa"/>
            <w:vAlign w:val="center"/>
          </w:tcPr>
          <w:p w14:paraId="6B254B47" w14:textId="77777777" w:rsidR="00A87224" w:rsidRPr="00903C9C" w:rsidRDefault="00A87224" w:rsidP="00853AF3">
            <w:pPr>
              <w:jc w:val="center"/>
              <w:rPr>
                <w:rFonts w:ascii="Arial" w:hAnsi="Arial" w:cs="Arial"/>
                <w:sz w:val="20"/>
              </w:rPr>
            </w:pPr>
          </w:p>
        </w:tc>
        <w:tc>
          <w:tcPr>
            <w:tcW w:w="1062" w:type="dxa"/>
            <w:vAlign w:val="center"/>
          </w:tcPr>
          <w:p w14:paraId="10C5D390" w14:textId="77777777" w:rsidR="00A87224" w:rsidRPr="00903C9C" w:rsidRDefault="00A87224" w:rsidP="00853AF3">
            <w:pPr>
              <w:jc w:val="center"/>
              <w:rPr>
                <w:rFonts w:ascii="Arial" w:hAnsi="Arial" w:cs="Arial"/>
                <w:sz w:val="20"/>
              </w:rPr>
            </w:pPr>
          </w:p>
        </w:tc>
        <w:tc>
          <w:tcPr>
            <w:tcW w:w="1603" w:type="dxa"/>
            <w:vAlign w:val="center"/>
          </w:tcPr>
          <w:p w14:paraId="1051FD07" w14:textId="77777777" w:rsidR="00A87224" w:rsidRPr="00903C9C" w:rsidRDefault="00A87224" w:rsidP="00853AF3">
            <w:pPr>
              <w:jc w:val="center"/>
              <w:rPr>
                <w:rFonts w:ascii="Arial" w:hAnsi="Arial" w:cs="Arial"/>
                <w:sz w:val="20"/>
              </w:rPr>
            </w:pPr>
          </w:p>
        </w:tc>
        <w:tc>
          <w:tcPr>
            <w:tcW w:w="1525" w:type="dxa"/>
            <w:vAlign w:val="center"/>
          </w:tcPr>
          <w:p w14:paraId="3464B47C" w14:textId="77777777" w:rsidR="00A87224" w:rsidRPr="00903C9C" w:rsidRDefault="00A87224" w:rsidP="00853AF3">
            <w:pPr>
              <w:jc w:val="center"/>
              <w:rPr>
                <w:rFonts w:ascii="Arial" w:hAnsi="Arial" w:cs="Arial"/>
                <w:sz w:val="20"/>
              </w:rPr>
            </w:pPr>
          </w:p>
        </w:tc>
        <w:tc>
          <w:tcPr>
            <w:tcW w:w="1368" w:type="dxa"/>
            <w:gridSpan w:val="2"/>
            <w:vAlign w:val="center"/>
          </w:tcPr>
          <w:p w14:paraId="166CC2B4" w14:textId="77777777" w:rsidR="00A87224" w:rsidRPr="00903C9C" w:rsidRDefault="00A87224" w:rsidP="00853AF3">
            <w:pPr>
              <w:jc w:val="center"/>
              <w:rPr>
                <w:rFonts w:ascii="Arial" w:hAnsi="Arial" w:cs="Arial"/>
                <w:sz w:val="20"/>
              </w:rPr>
            </w:pPr>
          </w:p>
        </w:tc>
        <w:tc>
          <w:tcPr>
            <w:tcW w:w="1730" w:type="dxa"/>
            <w:gridSpan w:val="2"/>
            <w:vAlign w:val="center"/>
          </w:tcPr>
          <w:p w14:paraId="65763C12" w14:textId="77777777" w:rsidR="00A87224" w:rsidRPr="00903C9C" w:rsidRDefault="00A87224" w:rsidP="00853AF3">
            <w:pPr>
              <w:jc w:val="center"/>
              <w:rPr>
                <w:rFonts w:ascii="Arial" w:hAnsi="Arial" w:cs="Arial"/>
                <w:sz w:val="20"/>
              </w:rPr>
            </w:pPr>
          </w:p>
        </w:tc>
        <w:tc>
          <w:tcPr>
            <w:tcW w:w="3325" w:type="dxa"/>
            <w:gridSpan w:val="2"/>
            <w:vAlign w:val="center"/>
          </w:tcPr>
          <w:p w14:paraId="03EB5FBA" w14:textId="77777777" w:rsidR="00A87224" w:rsidRPr="00903C9C" w:rsidRDefault="00A87224" w:rsidP="00853AF3">
            <w:pPr>
              <w:jc w:val="center"/>
              <w:rPr>
                <w:rFonts w:ascii="Arial" w:hAnsi="Arial" w:cs="Arial"/>
                <w:sz w:val="20"/>
              </w:rPr>
            </w:pPr>
          </w:p>
        </w:tc>
      </w:tr>
      <w:tr w:rsidR="00A87224" w:rsidRPr="00903C9C" w14:paraId="44E7C986" w14:textId="77777777" w:rsidTr="00903C9C">
        <w:trPr>
          <w:jc w:val="center"/>
        </w:trPr>
        <w:tc>
          <w:tcPr>
            <w:tcW w:w="3175" w:type="dxa"/>
            <w:vAlign w:val="center"/>
          </w:tcPr>
          <w:p w14:paraId="36301752" w14:textId="77777777" w:rsidR="00A87224" w:rsidRPr="00903C9C" w:rsidRDefault="00A87224" w:rsidP="00853AF3">
            <w:pPr>
              <w:jc w:val="center"/>
              <w:rPr>
                <w:rFonts w:ascii="Arial" w:hAnsi="Arial" w:cs="Arial"/>
                <w:sz w:val="20"/>
              </w:rPr>
            </w:pPr>
          </w:p>
        </w:tc>
        <w:tc>
          <w:tcPr>
            <w:tcW w:w="1062" w:type="dxa"/>
            <w:vAlign w:val="center"/>
          </w:tcPr>
          <w:p w14:paraId="6DFB7170" w14:textId="77777777" w:rsidR="00A87224" w:rsidRPr="00903C9C" w:rsidRDefault="00A87224" w:rsidP="00853AF3">
            <w:pPr>
              <w:jc w:val="center"/>
              <w:rPr>
                <w:rFonts w:ascii="Arial" w:hAnsi="Arial" w:cs="Arial"/>
                <w:sz w:val="20"/>
              </w:rPr>
            </w:pPr>
          </w:p>
        </w:tc>
        <w:tc>
          <w:tcPr>
            <w:tcW w:w="1603" w:type="dxa"/>
            <w:vAlign w:val="center"/>
          </w:tcPr>
          <w:p w14:paraId="623BCEEB" w14:textId="77777777" w:rsidR="00A87224" w:rsidRPr="00903C9C" w:rsidRDefault="00A87224" w:rsidP="00853AF3">
            <w:pPr>
              <w:jc w:val="center"/>
              <w:rPr>
                <w:rFonts w:ascii="Arial" w:hAnsi="Arial" w:cs="Arial"/>
                <w:sz w:val="20"/>
              </w:rPr>
            </w:pPr>
          </w:p>
        </w:tc>
        <w:tc>
          <w:tcPr>
            <w:tcW w:w="1525" w:type="dxa"/>
            <w:vAlign w:val="center"/>
          </w:tcPr>
          <w:p w14:paraId="2B7E09AE" w14:textId="77777777" w:rsidR="00A87224" w:rsidRPr="00903C9C" w:rsidRDefault="00A87224" w:rsidP="00853AF3">
            <w:pPr>
              <w:jc w:val="center"/>
              <w:rPr>
                <w:rFonts w:ascii="Arial" w:hAnsi="Arial" w:cs="Arial"/>
                <w:sz w:val="20"/>
              </w:rPr>
            </w:pPr>
          </w:p>
        </w:tc>
        <w:tc>
          <w:tcPr>
            <w:tcW w:w="1368" w:type="dxa"/>
            <w:gridSpan w:val="2"/>
            <w:vAlign w:val="center"/>
          </w:tcPr>
          <w:p w14:paraId="1D4618CD" w14:textId="77777777" w:rsidR="00A87224" w:rsidRPr="00903C9C" w:rsidRDefault="00A87224" w:rsidP="00853AF3">
            <w:pPr>
              <w:jc w:val="center"/>
              <w:rPr>
                <w:rFonts w:ascii="Arial" w:hAnsi="Arial" w:cs="Arial"/>
                <w:sz w:val="20"/>
              </w:rPr>
            </w:pPr>
          </w:p>
        </w:tc>
        <w:tc>
          <w:tcPr>
            <w:tcW w:w="1730" w:type="dxa"/>
            <w:gridSpan w:val="2"/>
            <w:vAlign w:val="center"/>
          </w:tcPr>
          <w:p w14:paraId="253239FB" w14:textId="77777777" w:rsidR="00A87224" w:rsidRPr="00903C9C" w:rsidRDefault="00A87224" w:rsidP="00853AF3">
            <w:pPr>
              <w:jc w:val="center"/>
              <w:rPr>
                <w:rFonts w:ascii="Arial" w:hAnsi="Arial" w:cs="Arial"/>
                <w:sz w:val="20"/>
              </w:rPr>
            </w:pPr>
          </w:p>
        </w:tc>
        <w:tc>
          <w:tcPr>
            <w:tcW w:w="3325" w:type="dxa"/>
            <w:gridSpan w:val="2"/>
            <w:vAlign w:val="center"/>
          </w:tcPr>
          <w:p w14:paraId="12E70CEE" w14:textId="77777777" w:rsidR="00A87224" w:rsidRPr="00903C9C" w:rsidRDefault="00A87224" w:rsidP="00853AF3">
            <w:pPr>
              <w:jc w:val="center"/>
              <w:rPr>
                <w:rFonts w:ascii="Arial" w:hAnsi="Arial" w:cs="Arial"/>
                <w:sz w:val="20"/>
              </w:rPr>
            </w:pPr>
          </w:p>
        </w:tc>
      </w:tr>
      <w:tr w:rsidR="00A87224" w:rsidRPr="00903C9C" w14:paraId="4896CA2E" w14:textId="77777777" w:rsidTr="00903C9C">
        <w:trPr>
          <w:jc w:val="center"/>
        </w:trPr>
        <w:tc>
          <w:tcPr>
            <w:tcW w:w="3175" w:type="dxa"/>
            <w:vAlign w:val="center"/>
          </w:tcPr>
          <w:p w14:paraId="0B2AE2F7" w14:textId="77777777" w:rsidR="00A87224" w:rsidRPr="00903C9C" w:rsidRDefault="00A87224" w:rsidP="00853AF3">
            <w:pPr>
              <w:jc w:val="center"/>
              <w:rPr>
                <w:rFonts w:ascii="Arial" w:hAnsi="Arial" w:cs="Arial"/>
                <w:sz w:val="20"/>
              </w:rPr>
            </w:pPr>
          </w:p>
        </w:tc>
        <w:tc>
          <w:tcPr>
            <w:tcW w:w="1062" w:type="dxa"/>
            <w:vAlign w:val="center"/>
          </w:tcPr>
          <w:p w14:paraId="0751C393" w14:textId="77777777" w:rsidR="00A87224" w:rsidRPr="00903C9C" w:rsidRDefault="00A87224" w:rsidP="00853AF3">
            <w:pPr>
              <w:jc w:val="center"/>
              <w:rPr>
                <w:rFonts w:ascii="Arial" w:hAnsi="Arial" w:cs="Arial"/>
                <w:sz w:val="20"/>
              </w:rPr>
            </w:pPr>
          </w:p>
        </w:tc>
        <w:tc>
          <w:tcPr>
            <w:tcW w:w="1603" w:type="dxa"/>
            <w:vAlign w:val="center"/>
          </w:tcPr>
          <w:p w14:paraId="66C88776" w14:textId="77777777" w:rsidR="00A87224" w:rsidRPr="00903C9C" w:rsidRDefault="00A87224" w:rsidP="00853AF3">
            <w:pPr>
              <w:jc w:val="center"/>
              <w:rPr>
                <w:rFonts w:ascii="Arial" w:hAnsi="Arial" w:cs="Arial"/>
                <w:sz w:val="20"/>
              </w:rPr>
            </w:pPr>
          </w:p>
        </w:tc>
        <w:tc>
          <w:tcPr>
            <w:tcW w:w="1525" w:type="dxa"/>
            <w:vAlign w:val="center"/>
          </w:tcPr>
          <w:p w14:paraId="3601A863" w14:textId="77777777" w:rsidR="00A87224" w:rsidRPr="00903C9C" w:rsidRDefault="00A87224" w:rsidP="00853AF3">
            <w:pPr>
              <w:jc w:val="center"/>
              <w:rPr>
                <w:rFonts w:ascii="Arial" w:hAnsi="Arial" w:cs="Arial"/>
                <w:sz w:val="20"/>
              </w:rPr>
            </w:pPr>
          </w:p>
        </w:tc>
        <w:tc>
          <w:tcPr>
            <w:tcW w:w="1368" w:type="dxa"/>
            <w:gridSpan w:val="2"/>
            <w:vAlign w:val="center"/>
          </w:tcPr>
          <w:p w14:paraId="78A5B4BB" w14:textId="77777777" w:rsidR="00A87224" w:rsidRPr="00903C9C" w:rsidRDefault="00A87224" w:rsidP="00853AF3">
            <w:pPr>
              <w:jc w:val="center"/>
              <w:rPr>
                <w:rFonts w:ascii="Arial" w:hAnsi="Arial" w:cs="Arial"/>
                <w:sz w:val="20"/>
              </w:rPr>
            </w:pPr>
          </w:p>
        </w:tc>
        <w:tc>
          <w:tcPr>
            <w:tcW w:w="1730" w:type="dxa"/>
            <w:gridSpan w:val="2"/>
            <w:vAlign w:val="center"/>
          </w:tcPr>
          <w:p w14:paraId="081350D0" w14:textId="77777777" w:rsidR="00A87224" w:rsidRPr="00903C9C" w:rsidRDefault="00A87224" w:rsidP="00853AF3">
            <w:pPr>
              <w:jc w:val="center"/>
              <w:rPr>
                <w:rFonts w:ascii="Arial" w:hAnsi="Arial" w:cs="Arial"/>
                <w:sz w:val="20"/>
              </w:rPr>
            </w:pPr>
          </w:p>
        </w:tc>
        <w:tc>
          <w:tcPr>
            <w:tcW w:w="3325" w:type="dxa"/>
            <w:gridSpan w:val="2"/>
            <w:vAlign w:val="center"/>
          </w:tcPr>
          <w:p w14:paraId="680FFE2C" w14:textId="77777777" w:rsidR="00A87224" w:rsidRPr="00903C9C" w:rsidRDefault="00A87224" w:rsidP="00853AF3">
            <w:pPr>
              <w:jc w:val="center"/>
              <w:rPr>
                <w:rFonts w:ascii="Arial" w:hAnsi="Arial" w:cs="Arial"/>
                <w:sz w:val="20"/>
              </w:rPr>
            </w:pPr>
          </w:p>
        </w:tc>
      </w:tr>
      <w:tr w:rsidR="00A87224" w:rsidRPr="00903C9C" w14:paraId="06315498" w14:textId="77777777" w:rsidTr="00903C9C">
        <w:trPr>
          <w:jc w:val="center"/>
        </w:trPr>
        <w:tc>
          <w:tcPr>
            <w:tcW w:w="3175" w:type="dxa"/>
            <w:vAlign w:val="center"/>
          </w:tcPr>
          <w:p w14:paraId="5BD72BA3" w14:textId="77777777" w:rsidR="00A87224" w:rsidRPr="00903C9C" w:rsidRDefault="00A87224" w:rsidP="00853AF3">
            <w:pPr>
              <w:jc w:val="center"/>
              <w:rPr>
                <w:rFonts w:ascii="Arial" w:hAnsi="Arial" w:cs="Arial"/>
                <w:sz w:val="20"/>
              </w:rPr>
            </w:pPr>
          </w:p>
        </w:tc>
        <w:tc>
          <w:tcPr>
            <w:tcW w:w="1062" w:type="dxa"/>
            <w:vAlign w:val="center"/>
          </w:tcPr>
          <w:p w14:paraId="68B1FFC1" w14:textId="77777777" w:rsidR="00A87224" w:rsidRPr="00903C9C" w:rsidRDefault="00A87224" w:rsidP="00853AF3">
            <w:pPr>
              <w:jc w:val="center"/>
              <w:rPr>
                <w:rFonts w:ascii="Arial" w:hAnsi="Arial" w:cs="Arial"/>
                <w:sz w:val="20"/>
              </w:rPr>
            </w:pPr>
          </w:p>
        </w:tc>
        <w:tc>
          <w:tcPr>
            <w:tcW w:w="1603" w:type="dxa"/>
            <w:vAlign w:val="center"/>
          </w:tcPr>
          <w:p w14:paraId="0FAD6C67" w14:textId="77777777" w:rsidR="00A87224" w:rsidRPr="00903C9C" w:rsidRDefault="00A87224" w:rsidP="00853AF3">
            <w:pPr>
              <w:jc w:val="center"/>
              <w:rPr>
                <w:rFonts w:ascii="Arial" w:hAnsi="Arial" w:cs="Arial"/>
                <w:sz w:val="20"/>
              </w:rPr>
            </w:pPr>
          </w:p>
        </w:tc>
        <w:tc>
          <w:tcPr>
            <w:tcW w:w="1525" w:type="dxa"/>
            <w:vAlign w:val="center"/>
          </w:tcPr>
          <w:p w14:paraId="0B24645E" w14:textId="77777777" w:rsidR="00A87224" w:rsidRPr="00903C9C" w:rsidRDefault="00A87224" w:rsidP="00853AF3">
            <w:pPr>
              <w:jc w:val="center"/>
              <w:rPr>
                <w:rFonts w:ascii="Arial" w:hAnsi="Arial" w:cs="Arial"/>
                <w:sz w:val="20"/>
              </w:rPr>
            </w:pPr>
          </w:p>
        </w:tc>
        <w:tc>
          <w:tcPr>
            <w:tcW w:w="1368" w:type="dxa"/>
            <w:gridSpan w:val="2"/>
            <w:vAlign w:val="center"/>
          </w:tcPr>
          <w:p w14:paraId="0E2B1F6D" w14:textId="77777777" w:rsidR="00A87224" w:rsidRPr="00903C9C" w:rsidRDefault="00A87224" w:rsidP="00853AF3">
            <w:pPr>
              <w:jc w:val="center"/>
              <w:rPr>
                <w:rFonts w:ascii="Arial" w:hAnsi="Arial" w:cs="Arial"/>
                <w:sz w:val="20"/>
              </w:rPr>
            </w:pPr>
          </w:p>
        </w:tc>
        <w:tc>
          <w:tcPr>
            <w:tcW w:w="1730" w:type="dxa"/>
            <w:gridSpan w:val="2"/>
            <w:vAlign w:val="center"/>
          </w:tcPr>
          <w:p w14:paraId="276151B2" w14:textId="77777777" w:rsidR="00A87224" w:rsidRPr="00903C9C" w:rsidRDefault="00A87224" w:rsidP="00853AF3">
            <w:pPr>
              <w:jc w:val="center"/>
              <w:rPr>
                <w:rFonts w:ascii="Arial" w:hAnsi="Arial" w:cs="Arial"/>
                <w:sz w:val="20"/>
              </w:rPr>
            </w:pPr>
          </w:p>
        </w:tc>
        <w:tc>
          <w:tcPr>
            <w:tcW w:w="3325" w:type="dxa"/>
            <w:gridSpan w:val="2"/>
            <w:vAlign w:val="center"/>
          </w:tcPr>
          <w:p w14:paraId="5B87DCE0" w14:textId="77777777" w:rsidR="00A87224" w:rsidRPr="00903C9C" w:rsidRDefault="00A87224" w:rsidP="00853AF3">
            <w:pPr>
              <w:jc w:val="center"/>
              <w:rPr>
                <w:rFonts w:ascii="Arial" w:hAnsi="Arial" w:cs="Arial"/>
                <w:sz w:val="20"/>
              </w:rPr>
            </w:pPr>
          </w:p>
        </w:tc>
      </w:tr>
      <w:tr w:rsidR="00A87224" w:rsidRPr="00903C9C" w14:paraId="1B149B18" w14:textId="77777777" w:rsidTr="00903C9C">
        <w:trPr>
          <w:jc w:val="center"/>
        </w:trPr>
        <w:tc>
          <w:tcPr>
            <w:tcW w:w="3175" w:type="dxa"/>
            <w:vAlign w:val="center"/>
          </w:tcPr>
          <w:p w14:paraId="2D870F2E" w14:textId="77777777" w:rsidR="00A87224" w:rsidRPr="00903C9C" w:rsidRDefault="00A87224" w:rsidP="00853AF3">
            <w:pPr>
              <w:jc w:val="center"/>
              <w:rPr>
                <w:rFonts w:ascii="Arial" w:hAnsi="Arial" w:cs="Arial"/>
                <w:sz w:val="20"/>
              </w:rPr>
            </w:pPr>
          </w:p>
        </w:tc>
        <w:tc>
          <w:tcPr>
            <w:tcW w:w="1062" w:type="dxa"/>
            <w:vAlign w:val="center"/>
          </w:tcPr>
          <w:p w14:paraId="315E27E3" w14:textId="77777777" w:rsidR="00A87224" w:rsidRPr="00903C9C" w:rsidRDefault="00A87224" w:rsidP="00853AF3">
            <w:pPr>
              <w:jc w:val="center"/>
              <w:rPr>
                <w:rFonts w:ascii="Arial" w:hAnsi="Arial" w:cs="Arial"/>
                <w:sz w:val="20"/>
              </w:rPr>
            </w:pPr>
          </w:p>
        </w:tc>
        <w:tc>
          <w:tcPr>
            <w:tcW w:w="1603" w:type="dxa"/>
            <w:vAlign w:val="center"/>
          </w:tcPr>
          <w:p w14:paraId="042CF095" w14:textId="77777777" w:rsidR="00A87224" w:rsidRPr="00903C9C" w:rsidRDefault="00A87224" w:rsidP="00853AF3">
            <w:pPr>
              <w:jc w:val="center"/>
              <w:rPr>
                <w:rFonts w:ascii="Arial" w:hAnsi="Arial" w:cs="Arial"/>
                <w:sz w:val="20"/>
              </w:rPr>
            </w:pPr>
          </w:p>
        </w:tc>
        <w:tc>
          <w:tcPr>
            <w:tcW w:w="1525" w:type="dxa"/>
            <w:vAlign w:val="center"/>
          </w:tcPr>
          <w:p w14:paraId="4B1631AF" w14:textId="77777777" w:rsidR="00A87224" w:rsidRPr="00903C9C" w:rsidRDefault="00A87224" w:rsidP="00853AF3">
            <w:pPr>
              <w:jc w:val="center"/>
              <w:rPr>
                <w:rFonts w:ascii="Arial" w:hAnsi="Arial" w:cs="Arial"/>
                <w:sz w:val="20"/>
              </w:rPr>
            </w:pPr>
          </w:p>
        </w:tc>
        <w:tc>
          <w:tcPr>
            <w:tcW w:w="1368" w:type="dxa"/>
            <w:gridSpan w:val="2"/>
            <w:vAlign w:val="center"/>
          </w:tcPr>
          <w:p w14:paraId="2D7CF133" w14:textId="77777777" w:rsidR="00A87224" w:rsidRPr="00903C9C" w:rsidRDefault="00A87224" w:rsidP="00853AF3">
            <w:pPr>
              <w:jc w:val="center"/>
              <w:rPr>
                <w:rFonts w:ascii="Arial" w:hAnsi="Arial" w:cs="Arial"/>
                <w:sz w:val="20"/>
              </w:rPr>
            </w:pPr>
          </w:p>
        </w:tc>
        <w:tc>
          <w:tcPr>
            <w:tcW w:w="1730" w:type="dxa"/>
            <w:gridSpan w:val="2"/>
            <w:vAlign w:val="center"/>
          </w:tcPr>
          <w:p w14:paraId="2D3DF736" w14:textId="77777777" w:rsidR="00A87224" w:rsidRPr="00903C9C" w:rsidRDefault="00A87224" w:rsidP="00853AF3">
            <w:pPr>
              <w:jc w:val="center"/>
              <w:rPr>
                <w:rFonts w:ascii="Arial" w:hAnsi="Arial" w:cs="Arial"/>
                <w:sz w:val="20"/>
              </w:rPr>
            </w:pPr>
          </w:p>
        </w:tc>
        <w:tc>
          <w:tcPr>
            <w:tcW w:w="3325" w:type="dxa"/>
            <w:gridSpan w:val="2"/>
            <w:vAlign w:val="center"/>
          </w:tcPr>
          <w:p w14:paraId="3D41A99C" w14:textId="77777777" w:rsidR="00A87224" w:rsidRPr="00903C9C" w:rsidRDefault="00A87224" w:rsidP="00853AF3">
            <w:pPr>
              <w:jc w:val="center"/>
              <w:rPr>
                <w:rFonts w:ascii="Arial" w:hAnsi="Arial" w:cs="Arial"/>
                <w:sz w:val="20"/>
              </w:rPr>
            </w:pPr>
          </w:p>
        </w:tc>
      </w:tr>
      <w:tr w:rsidR="00A87224" w:rsidRPr="00903C9C" w14:paraId="7B26A67D" w14:textId="77777777" w:rsidTr="00903C9C">
        <w:trPr>
          <w:jc w:val="center"/>
        </w:trPr>
        <w:tc>
          <w:tcPr>
            <w:tcW w:w="13788" w:type="dxa"/>
            <w:gridSpan w:val="10"/>
            <w:vAlign w:val="center"/>
          </w:tcPr>
          <w:p w14:paraId="008E9DE5" w14:textId="77777777" w:rsidR="00A87224" w:rsidRPr="00903C9C" w:rsidRDefault="00A87224" w:rsidP="00853AF3">
            <w:pPr>
              <w:rPr>
                <w:rFonts w:ascii="Arial" w:hAnsi="Arial" w:cs="Arial"/>
                <w:szCs w:val="24"/>
              </w:rPr>
            </w:pPr>
          </w:p>
          <w:p w14:paraId="7A4C1A2D" w14:textId="77777777" w:rsidR="00A87224" w:rsidRPr="00903C9C" w:rsidRDefault="0085511E" w:rsidP="00853AF3">
            <w:pPr>
              <w:rPr>
                <w:rFonts w:ascii="Arial" w:hAnsi="Arial" w:cs="Arial"/>
                <w:szCs w:val="24"/>
              </w:rPr>
            </w:pPr>
            <w:proofErr w:type="spellStart"/>
            <w:r w:rsidRPr="00903C9C">
              <w:rPr>
                <w:rFonts w:ascii="Arial" w:hAnsi="Arial" w:cs="Arial"/>
                <w:szCs w:val="24"/>
              </w:rPr>
              <w:t>Отпад</w:t>
            </w:r>
            <w:proofErr w:type="spellEnd"/>
            <w:r w:rsidR="00A87224" w:rsidRPr="00903C9C">
              <w:rPr>
                <w:rFonts w:ascii="Arial" w:hAnsi="Arial" w:cs="Arial"/>
                <w:szCs w:val="24"/>
              </w:rPr>
              <w:t xml:space="preserve"> </w:t>
            </w:r>
            <w:proofErr w:type="spellStart"/>
            <w:r w:rsidRPr="00903C9C">
              <w:rPr>
                <w:rFonts w:ascii="Arial" w:hAnsi="Arial" w:cs="Arial"/>
                <w:szCs w:val="24"/>
              </w:rPr>
              <w:t>одложен</w:t>
            </w:r>
            <w:proofErr w:type="spellEnd"/>
            <w:r w:rsidR="00A87224" w:rsidRPr="00903C9C">
              <w:rPr>
                <w:rFonts w:ascii="Arial" w:hAnsi="Arial" w:cs="Arial"/>
                <w:szCs w:val="24"/>
              </w:rPr>
              <w:t xml:space="preserve"> </w:t>
            </w:r>
            <w:r w:rsidRPr="00903C9C">
              <w:rPr>
                <w:rFonts w:ascii="Arial" w:hAnsi="Arial" w:cs="Arial"/>
                <w:szCs w:val="24"/>
              </w:rPr>
              <w:t>Н</w:t>
            </w:r>
            <w:r w:rsidR="00A87224" w:rsidRPr="00903C9C">
              <w:rPr>
                <w:rFonts w:ascii="Arial" w:hAnsi="Arial" w:cs="Arial"/>
                <w:szCs w:val="24"/>
              </w:rPr>
              <w:t xml:space="preserve">А </w:t>
            </w:r>
            <w:proofErr w:type="spellStart"/>
            <w:r w:rsidRPr="00903C9C">
              <w:rPr>
                <w:rFonts w:ascii="Arial" w:hAnsi="Arial" w:cs="Arial"/>
                <w:szCs w:val="24"/>
              </w:rPr>
              <w:t>локацији</w:t>
            </w:r>
            <w:proofErr w:type="spellEnd"/>
            <w:r w:rsidR="00A87224" w:rsidRPr="00903C9C">
              <w:rPr>
                <w:rFonts w:ascii="Arial" w:hAnsi="Arial" w:cs="Arial"/>
                <w:szCs w:val="24"/>
              </w:rPr>
              <w:t xml:space="preserve"> </w:t>
            </w:r>
          </w:p>
          <w:p w14:paraId="54953532" w14:textId="77777777" w:rsidR="00A87224" w:rsidRPr="00903C9C" w:rsidRDefault="00A87224" w:rsidP="00853AF3">
            <w:pPr>
              <w:rPr>
                <w:rFonts w:ascii="Arial" w:hAnsi="Arial" w:cs="Arial"/>
                <w:szCs w:val="24"/>
              </w:rPr>
            </w:pPr>
          </w:p>
        </w:tc>
      </w:tr>
      <w:tr w:rsidR="00A87224" w:rsidRPr="00903C9C" w14:paraId="144B8154" w14:textId="77777777" w:rsidTr="00903C9C">
        <w:trPr>
          <w:jc w:val="center"/>
        </w:trPr>
        <w:tc>
          <w:tcPr>
            <w:tcW w:w="3175" w:type="dxa"/>
            <w:vAlign w:val="center"/>
          </w:tcPr>
          <w:p w14:paraId="14CDF5C2" w14:textId="77777777" w:rsidR="00A87224" w:rsidRPr="00903C9C" w:rsidRDefault="0085511E" w:rsidP="00853AF3">
            <w:pPr>
              <w:jc w:val="center"/>
              <w:rPr>
                <w:rFonts w:ascii="Arial" w:hAnsi="Arial" w:cs="Arial"/>
                <w:sz w:val="20"/>
              </w:rPr>
            </w:pPr>
            <w:r w:rsidRPr="00903C9C">
              <w:rPr>
                <w:rFonts w:ascii="Arial" w:hAnsi="Arial" w:cs="Arial"/>
                <w:sz w:val="20"/>
              </w:rPr>
              <w:t>ВРСТ</w:t>
            </w:r>
            <w:r w:rsidR="00A87224" w:rsidRPr="00903C9C">
              <w:rPr>
                <w:rFonts w:ascii="Arial" w:hAnsi="Arial" w:cs="Arial"/>
                <w:sz w:val="20"/>
              </w:rPr>
              <w:t xml:space="preserve">А </w:t>
            </w:r>
            <w:r w:rsidRPr="00903C9C">
              <w:rPr>
                <w:rFonts w:ascii="Arial" w:hAnsi="Arial" w:cs="Arial"/>
                <w:sz w:val="20"/>
              </w:rPr>
              <w:t>ОТП</w:t>
            </w:r>
            <w:r w:rsidR="00A87224" w:rsidRPr="00903C9C">
              <w:rPr>
                <w:rFonts w:ascii="Arial" w:hAnsi="Arial" w:cs="Arial"/>
                <w:sz w:val="20"/>
              </w:rPr>
              <w:t>АДА</w:t>
            </w:r>
          </w:p>
        </w:tc>
        <w:tc>
          <w:tcPr>
            <w:tcW w:w="1062" w:type="dxa"/>
            <w:vAlign w:val="center"/>
          </w:tcPr>
          <w:p w14:paraId="3C59E021" w14:textId="77777777" w:rsidR="00A87224" w:rsidRPr="00903C9C" w:rsidRDefault="0085511E" w:rsidP="00853AF3">
            <w:pPr>
              <w:jc w:val="center"/>
              <w:rPr>
                <w:rFonts w:ascii="Arial" w:hAnsi="Arial" w:cs="Arial"/>
                <w:sz w:val="20"/>
              </w:rPr>
            </w:pPr>
            <w:r w:rsidRPr="00903C9C">
              <w:rPr>
                <w:rFonts w:ascii="Arial" w:hAnsi="Arial" w:cs="Arial"/>
                <w:sz w:val="20"/>
              </w:rPr>
              <w:t>КО</w:t>
            </w:r>
            <w:r w:rsidR="00A87224" w:rsidRPr="00903C9C">
              <w:rPr>
                <w:rFonts w:ascii="Arial" w:hAnsi="Arial" w:cs="Arial"/>
                <w:sz w:val="20"/>
              </w:rPr>
              <w:t xml:space="preserve">Д </w:t>
            </w:r>
            <w:r w:rsidRPr="00903C9C">
              <w:rPr>
                <w:rFonts w:ascii="Arial" w:hAnsi="Arial" w:cs="Arial"/>
                <w:sz w:val="20"/>
              </w:rPr>
              <w:t>ОТП</w:t>
            </w:r>
            <w:r w:rsidR="00A87224" w:rsidRPr="00903C9C">
              <w:rPr>
                <w:rFonts w:ascii="Arial" w:hAnsi="Arial" w:cs="Arial"/>
                <w:sz w:val="20"/>
              </w:rPr>
              <w:t>АДА</w:t>
            </w:r>
          </w:p>
        </w:tc>
        <w:tc>
          <w:tcPr>
            <w:tcW w:w="1603" w:type="dxa"/>
            <w:vAlign w:val="center"/>
          </w:tcPr>
          <w:p w14:paraId="5EF824DB" w14:textId="77777777" w:rsidR="00A87224" w:rsidRPr="00903C9C" w:rsidRDefault="0085511E" w:rsidP="00853AF3">
            <w:pPr>
              <w:jc w:val="center"/>
              <w:rPr>
                <w:rFonts w:ascii="Arial" w:hAnsi="Arial" w:cs="Arial"/>
                <w:sz w:val="20"/>
              </w:rPr>
            </w:pPr>
            <w:r w:rsidRPr="00903C9C">
              <w:rPr>
                <w:rFonts w:ascii="Arial" w:hAnsi="Arial" w:cs="Arial"/>
                <w:sz w:val="20"/>
              </w:rPr>
              <w:t>ОП</w:t>
            </w:r>
            <w:r w:rsidR="00A87224" w:rsidRPr="00903C9C">
              <w:rPr>
                <w:rFonts w:ascii="Arial" w:hAnsi="Arial" w:cs="Arial"/>
                <w:sz w:val="20"/>
              </w:rPr>
              <w:t>А</w:t>
            </w:r>
            <w:r w:rsidRPr="00903C9C">
              <w:rPr>
                <w:rFonts w:ascii="Arial" w:hAnsi="Arial" w:cs="Arial"/>
                <w:sz w:val="20"/>
              </w:rPr>
              <w:t>СНОСТ</w:t>
            </w:r>
          </w:p>
        </w:tc>
        <w:tc>
          <w:tcPr>
            <w:tcW w:w="1525" w:type="dxa"/>
            <w:vAlign w:val="center"/>
          </w:tcPr>
          <w:p w14:paraId="70AAE1B6" w14:textId="77777777" w:rsidR="00A87224" w:rsidRPr="00903C9C" w:rsidRDefault="0085511E" w:rsidP="00853AF3">
            <w:pPr>
              <w:jc w:val="center"/>
              <w:rPr>
                <w:rFonts w:ascii="Arial" w:hAnsi="Arial" w:cs="Arial"/>
                <w:sz w:val="20"/>
              </w:rPr>
            </w:pPr>
            <w:r w:rsidRPr="00903C9C">
              <w:rPr>
                <w:rFonts w:ascii="Arial" w:hAnsi="Arial" w:cs="Arial"/>
                <w:sz w:val="20"/>
              </w:rPr>
              <w:t>ЛОК</w:t>
            </w:r>
            <w:r w:rsidR="00A87224" w:rsidRPr="00903C9C">
              <w:rPr>
                <w:rFonts w:ascii="Arial" w:hAnsi="Arial" w:cs="Arial"/>
                <w:sz w:val="20"/>
              </w:rPr>
              <w:t>АЦИ</w:t>
            </w:r>
            <w:r w:rsidRPr="00903C9C">
              <w:rPr>
                <w:rFonts w:ascii="Arial" w:hAnsi="Arial" w:cs="Arial"/>
                <w:sz w:val="20"/>
              </w:rPr>
              <w:t>Ј</w:t>
            </w:r>
            <w:r w:rsidR="00A87224" w:rsidRPr="00903C9C">
              <w:rPr>
                <w:rFonts w:ascii="Arial" w:hAnsi="Arial" w:cs="Arial"/>
                <w:sz w:val="20"/>
              </w:rPr>
              <w:t xml:space="preserve">А </w:t>
            </w:r>
            <w:r w:rsidRPr="00903C9C">
              <w:rPr>
                <w:rFonts w:ascii="Arial" w:hAnsi="Arial" w:cs="Arial"/>
                <w:sz w:val="20"/>
              </w:rPr>
              <w:t>О</w:t>
            </w:r>
            <w:r w:rsidR="00A87224" w:rsidRPr="00903C9C">
              <w:rPr>
                <w:rFonts w:ascii="Arial" w:hAnsi="Arial" w:cs="Arial"/>
                <w:sz w:val="20"/>
              </w:rPr>
              <w:t>Д</w:t>
            </w:r>
            <w:r w:rsidRPr="00903C9C">
              <w:rPr>
                <w:rFonts w:ascii="Arial" w:hAnsi="Arial" w:cs="Arial"/>
                <w:sz w:val="20"/>
              </w:rPr>
              <w:t>Л</w:t>
            </w:r>
            <w:r w:rsidR="00A87224" w:rsidRPr="00903C9C">
              <w:rPr>
                <w:rFonts w:ascii="Arial" w:hAnsi="Arial" w:cs="Arial"/>
                <w:sz w:val="20"/>
              </w:rPr>
              <w:t>АГАЊА</w:t>
            </w:r>
          </w:p>
        </w:tc>
        <w:tc>
          <w:tcPr>
            <w:tcW w:w="1351" w:type="dxa"/>
            <w:vAlign w:val="center"/>
          </w:tcPr>
          <w:p w14:paraId="66A2027E" w14:textId="77777777" w:rsidR="00A87224" w:rsidRPr="00903C9C" w:rsidRDefault="00A87224" w:rsidP="00853AF3">
            <w:pPr>
              <w:jc w:val="center"/>
              <w:rPr>
                <w:rFonts w:ascii="Arial" w:hAnsi="Arial" w:cs="Arial"/>
                <w:sz w:val="20"/>
              </w:rPr>
            </w:pPr>
            <w:r w:rsidRPr="00903C9C">
              <w:rPr>
                <w:rFonts w:ascii="Arial" w:hAnsi="Arial" w:cs="Arial"/>
                <w:sz w:val="20"/>
              </w:rPr>
              <w:t>Г</w:t>
            </w:r>
            <w:r w:rsidR="0085511E" w:rsidRPr="00903C9C">
              <w:rPr>
                <w:rFonts w:ascii="Arial" w:hAnsi="Arial" w:cs="Arial"/>
                <w:sz w:val="20"/>
              </w:rPr>
              <w:t>О</w:t>
            </w:r>
            <w:r w:rsidRPr="00903C9C">
              <w:rPr>
                <w:rFonts w:ascii="Arial" w:hAnsi="Arial" w:cs="Arial"/>
                <w:sz w:val="20"/>
              </w:rPr>
              <w:t xml:space="preserve">ДИШЊА </w:t>
            </w:r>
            <w:r w:rsidR="0085511E" w:rsidRPr="00903C9C">
              <w:rPr>
                <w:rFonts w:ascii="Arial" w:hAnsi="Arial" w:cs="Arial"/>
                <w:sz w:val="20"/>
              </w:rPr>
              <w:t>КОЛ</w:t>
            </w:r>
            <w:r w:rsidRPr="00903C9C">
              <w:rPr>
                <w:rFonts w:ascii="Arial" w:hAnsi="Arial" w:cs="Arial"/>
                <w:sz w:val="20"/>
              </w:rPr>
              <w:t>ИЧИ</w:t>
            </w:r>
            <w:r w:rsidR="0085511E" w:rsidRPr="00903C9C">
              <w:rPr>
                <w:rFonts w:ascii="Arial" w:hAnsi="Arial" w:cs="Arial"/>
                <w:sz w:val="20"/>
              </w:rPr>
              <w:t>Н</w:t>
            </w:r>
            <w:r w:rsidRPr="00903C9C">
              <w:rPr>
                <w:rFonts w:ascii="Arial" w:hAnsi="Arial" w:cs="Arial"/>
                <w:sz w:val="20"/>
              </w:rPr>
              <w:t>А</w:t>
            </w:r>
          </w:p>
        </w:tc>
        <w:tc>
          <w:tcPr>
            <w:tcW w:w="1747" w:type="dxa"/>
            <w:gridSpan w:val="3"/>
            <w:vAlign w:val="center"/>
          </w:tcPr>
          <w:p w14:paraId="704693E2" w14:textId="77777777" w:rsidR="00A87224" w:rsidRPr="00903C9C" w:rsidRDefault="00A87224" w:rsidP="00853AF3">
            <w:pPr>
              <w:jc w:val="center"/>
              <w:rPr>
                <w:rFonts w:ascii="Arial" w:hAnsi="Arial" w:cs="Arial"/>
                <w:sz w:val="20"/>
              </w:rPr>
            </w:pPr>
            <w:r w:rsidRPr="00903C9C">
              <w:rPr>
                <w:rFonts w:ascii="Arial" w:hAnsi="Arial" w:cs="Arial"/>
                <w:sz w:val="20"/>
              </w:rPr>
              <w:t>Ф</w:t>
            </w:r>
            <w:r w:rsidR="0085511E" w:rsidRPr="00903C9C">
              <w:rPr>
                <w:rFonts w:ascii="Arial" w:hAnsi="Arial" w:cs="Arial"/>
                <w:sz w:val="20"/>
              </w:rPr>
              <w:t>Р</w:t>
            </w:r>
            <w:r w:rsidRPr="00903C9C">
              <w:rPr>
                <w:rFonts w:ascii="Arial" w:hAnsi="Arial" w:cs="Arial"/>
                <w:sz w:val="20"/>
              </w:rPr>
              <w:t>Е</w:t>
            </w:r>
            <w:r w:rsidR="0085511E" w:rsidRPr="00903C9C">
              <w:rPr>
                <w:rFonts w:ascii="Arial" w:hAnsi="Arial" w:cs="Arial"/>
                <w:sz w:val="20"/>
              </w:rPr>
              <w:t>КВ</w:t>
            </w:r>
            <w:r w:rsidRPr="00903C9C">
              <w:rPr>
                <w:rFonts w:ascii="Arial" w:hAnsi="Arial" w:cs="Arial"/>
                <w:sz w:val="20"/>
              </w:rPr>
              <w:t>Е</w:t>
            </w:r>
            <w:r w:rsidR="0085511E" w:rsidRPr="00903C9C">
              <w:rPr>
                <w:rFonts w:ascii="Arial" w:hAnsi="Arial" w:cs="Arial"/>
                <w:sz w:val="20"/>
              </w:rPr>
              <w:t>Н</w:t>
            </w:r>
            <w:r w:rsidRPr="00903C9C">
              <w:rPr>
                <w:rFonts w:ascii="Arial" w:hAnsi="Arial" w:cs="Arial"/>
                <w:sz w:val="20"/>
              </w:rPr>
              <w:t>ЦИ</w:t>
            </w:r>
            <w:r w:rsidR="0085511E" w:rsidRPr="00903C9C">
              <w:rPr>
                <w:rFonts w:ascii="Arial" w:hAnsi="Arial" w:cs="Arial"/>
                <w:sz w:val="20"/>
              </w:rPr>
              <w:t>Ј</w:t>
            </w:r>
            <w:r w:rsidRPr="00903C9C">
              <w:rPr>
                <w:rFonts w:ascii="Arial" w:hAnsi="Arial" w:cs="Arial"/>
                <w:sz w:val="20"/>
              </w:rPr>
              <w:t xml:space="preserve">А </w:t>
            </w:r>
            <w:r w:rsidR="0085511E" w:rsidRPr="00903C9C">
              <w:rPr>
                <w:rFonts w:ascii="Arial" w:hAnsi="Arial" w:cs="Arial"/>
                <w:sz w:val="20"/>
              </w:rPr>
              <w:t>О</w:t>
            </w:r>
            <w:r w:rsidRPr="00903C9C">
              <w:rPr>
                <w:rFonts w:ascii="Arial" w:hAnsi="Arial" w:cs="Arial"/>
                <w:sz w:val="20"/>
              </w:rPr>
              <w:t>Д</w:t>
            </w:r>
            <w:r w:rsidR="0085511E" w:rsidRPr="00903C9C">
              <w:rPr>
                <w:rFonts w:ascii="Arial" w:hAnsi="Arial" w:cs="Arial"/>
                <w:sz w:val="20"/>
              </w:rPr>
              <w:t>Л</w:t>
            </w:r>
            <w:r w:rsidRPr="00903C9C">
              <w:rPr>
                <w:rFonts w:ascii="Arial" w:hAnsi="Arial" w:cs="Arial"/>
                <w:sz w:val="20"/>
              </w:rPr>
              <w:t>АГАЊА</w:t>
            </w:r>
          </w:p>
        </w:tc>
        <w:tc>
          <w:tcPr>
            <w:tcW w:w="1597" w:type="dxa"/>
            <w:vAlign w:val="center"/>
          </w:tcPr>
          <w:p w14:paraId="5EA42575" w14:textId="77777777" w:rsidR="00A87224" w:rsidRPr="00903C9C" w:rsidRDefault="00A87224" w:rsidP="00853AF3">
            <w:pPr>
              <w:jc w:val="center"/>
              <w:rPr>
                <w:rFonts w:ascii="Arial" w:hAnsi="Arial" w:cs="Arial"/>
                <w:sz w:val="20"/>
              </w:rPr>
            </w:pPr>
            <w:r w:rsidRPr="00903C9C">
              <w:rPr>
                <w:rFonts w:ascii="Arial" w:hAnsi="Arial" w:cs="Arial"/>
                <w:sz w:val="20"/>
              </w:rPr>
              <w:t>А</w:t>
            </w:r>
            <w:r w:rsidR="0085511E" w:rsidRPr="00903C9C">
              <w:rPr>
                <w:rFonts w:ascii="Arial" w:hAnsi="Arial" w:cs="Arial"/>
                <w:sz w:val="20"/>
              </w:rPr>
              <w:t>КТ</w:t>
            </w:r>
            <w:r w:rsidRPr="00903C9C">
              <w:rPr>
                <w:rFonts w:ascii="Arial" w:hAnsi="Arial" w:cs="Arial"/>
                <w:sz w:val="20"/>
              </w:rPr>
              <w:t>И</w:t>
            </w:r>
            <w:r w:rsidR="0085511E" w:rsidRPr="00903C9C">
              <w:rPr>
                <w:rFonts w:ascii="Arial" w:hAnsi="Arial" w:cs="Arial"/>
                <w:sz w:val="20"/>
              </w:rPr>
              <w:t>ВНОСТ</w:t>
            </w:r>
            <w:r w:rsidRPr="00903C9C">
              <w:rPr>
                <w:rFonts w:ascii="Arial" w:hAnsi="Arial" w:cs="Arial"/>
                <w:sz w:val="20"/>
              </w:rPr>
              <w:t xml:space="preserve">И </w:t>
            </w:r>
            <w:r w:rsidR="0085511E" w:rsidRPr="00903C9C">
              <w:rPr>
                <w:rFonts w:ascii="Arial" w:hAnsi="Arial" w:cs="Arial"/>
                <w:sz w:val="20"/>
              </w:rPr>
              <w:t>О</w:t>
            </w:r>
            <w:r w:rsidRPr="00903C9C">
              <w:rPr>
                <w:rFonts w:ascii="Arial" w:hAnsi="Arial" w:cs="Arial"/>
                <w:sz w:val="20"/>
              </w:rPr>
              <w:t>Д</w:t>
            </w:r>
            <w:r w:rsidR="0085511E" w:rsidRPr="00903C9C">
              <w:rPr>
                <w:rFonts w:ascii="Arial" w:hAnsi="Arial" w:cs="Arial"/>
                <w:sz w:val="20"/>
              </w:rPr>
              <w:t>Л</w:t>
            </w:r>
            <w:r w:rsidRPr="00903C9C">
              <w:rPr>
                <w:rFonts w:ascii="Arial" w:hAnsi="Arial" w:cs="Arial"/>
                <w:sz w:val="20"/>
              </w:rPr>
              <w:t>АГАЊА</w:t>
            </w:r>
          </w:p>
        </w:tc>
        <w:tc>
          <w:tcPr>
            <w:tcW w:w="1728" w:type="dxa"/>
            <w:vAlign w:val="center"/>
          </w:tcPr>
          <w:p w14:paraId="5A3DEA1F" w14:textId="77777777" w:rsidR="00A87224" w:rsidRPr="00903C9C" w:rsidRDefault="00A87224" w:rsidP="00853AF3">
            <w:pPr>
              <w:jc w:val="center"/>
              <w:rPr>
                <w:rFonts w:ascii="Arial" w:hAnsi="Arial" w:cs="Arial"/>
                <w:sz w:val="20"/>
              </w:rPr>
            </w:pPr>
            <w:r w:rsidRPr="00903C9C">
              <w:rPr>
                <w:rFonts w:ascii="Arial" w:hAnsi="Arial" w:cs="Arial"/>
                <w:sz w:val="20"/>
              </w:rPr>
              <w:t>АДЕ</w:t>
            </w:r>
            <w:r w:rsidR="0085511E" w:rsidRPr="00903C9C">
              <w:rPr>
                <w:rFonts w:ascii="Arial" w:hAnsi="Arial" w:cs="Arial"/>
                <w:sz w:val="20"/>
              </w:rPr>
              <w:t>КВ</w:t>
            </w:r>
            <w:r w:rsidRPr="00903C9C">
              <w:rPr>
                <w:rFonts w:ascii="Arial" w:hAnsi="Arial" w:cs="Arial"/>
                <w:sz w:val="20"/>
              </w:rPr>
              <w:t>А</w:t>
            </w:r>
            <w:r w:rsidR="0085511E" w:rsidRPr="00903C9C">
              <w:rPr>
                <w:rFonts w:ascii="Arial" w:hAnsi="Arial" w:cs="Arial"/>
                <w:sz w:val="20"/>
              </w:rPr>
              <w:t>ТНОСТ</w:t>
            </w:r>
            <w:r w:rsidRPr="00903C9C">
              <w:rPr>
                <w:rFonts w:ascii="Arial" w:hAnsi="Arial" w:cs="Arial"/>
                <w:sz w:val="20"/>
              </w:rPr>
              <w:t xml:space="preserve"> </w:t>
            </w:r>
            <w:r w:rsidR="0085511E" w:rsidRPr="00903C9C">
              <w:rPr>
                <w:rFonts w:ascii="Arial" w:hAnsi="Arial" w:cs="Arial"/>
                <w:sz w:val="20"/>
              </w:rPr>
              <w:t>О</w:t>
            </w:r>
            <w:r w:rsidRPr="00903C9C">
              <w:rPr>
                <w:rFonts w:ascii="Arial" w:hAnsi="Arial" w:cs="Arial"/>
                <w:sz w:val="20"/>
              </w:rPr>
              <w:t>Д</w:t>
            </w:r>
            <w:r w:rsidR="0085511E" w:rsidRPr="00903C9C">
              <w:rPr>
                <w:rFonts w:ascii="Arial" w:hAnsi="Arial" w:cs="Arial"/>
                <w:sz w:val="20"/>
              </w:rPr>
              <w:t>Л</w:t>
            </w:r>
            <w:r w:rsidRPr="00903C9C">
              <w:rPr>
                <w:rFonts w:ascii="Arial" w:hAnsi="Arial" w:cs="Arial"/>
                <w:sz w:val="20"/>
              </w:rPr>
              <w:t>АГА</w:t>
            </w:r>
            <w:r w:rsidR="0085511E" w:rsidRPr="00903C9C">
              <w:rPr>
                <w:rFonts w:ascii="Arial" w:hAnsi="Arial" w:cs="Arial"/>
                <w:sz w:val="20"/>
              </w:rPr>
              <w:t>Л</w:t>
            </w:r>
            <w:r w:rsidRPr="00903C9C">
              <w:rPr>
                <w:rFonts w:ascii="Arial" w:hAnsi="Arial" w:cs="Arial"/>
                <w:sz w:val="20"/>
              </w:rPr>
              <w:t>ИШ</w:t>
            </w:r>
            <w:r w:rsidR="0085511E" w:rsidRPr="00903C9C">
              <w:rPr>
                <w:rFonts w:ascii="Arial" w:hAnsi="Arial" w:cs="Arial"/>
                <w:sz w:val="20"/>
              </w:rPr>
              <w:t>Т</w:t>
            </w:r>
            <w:r w:rsidRPr="00903C9C">
              <w:rPr>
                <w:rFonts w:ascii="Arial" w:hAnsi="Arial" w:cs="Arial"/>
                <w:sz w:val="20"/>
              </w:rPr>
              <w:t>А</w:t>
            </w:r>
          </w:p>
        </w:tc>
      </w:tr>
      <w:tr w:rsidR="00A87224" w:rsidRPr="00903C9C" w14:paraId="00D533CD" w14:textId="77777777" w:rsidTr="00903C9C">
        <w:trPr>
          <w:jc w:val="center"/>
        </w:trPr>
        <w:tc>
          <w:tcPr>
            <w:tcW w:w="3175" w:type="dxa"/>
            <w:vAlign w:val="center"/>
          </w:tcPr>
          <w:p w14:paraId="2FAD33BB" w14:textId="77777777" w:rsidR="00A87224" w:rsidRPr="00903C9C" w:rsidRDefault="00A87224" w:rsidP="00853AF3">
            <w:pPr>
              <w:jc w:val="center"/>
              <w:rPr>
                <w:rFonts w:ascii="Arial" w:hAnsi="Arial" w:cs="Arial"/>
                <w:sz w:val="20"/>
              </w:rPr>
            </w:pPr>
          </w:p>
        </w:tc>
        <w:tc>
          <w:tcPr>
            <w:tcW w:w="1062" w:type="dxa"/>
            <w:vAlign w:val="center"/>
          </w:tcPr>
          <w:p w14:paraId="22A659F6" w14:textId="77777777" w:rsidR="00A87224" w:rsidRPr="00903C9C" w:rsidRDefault="00A87224" w:rsidP="00853AF3">
            <w:pPr>
              <w:jc w:val="center"/>
              <w:rPr>
                <w:rFonts w:ascii="Arial" w:hAnsi="Arial" w:cs="Arial"/>
                <w:sz w:val="20"/>
              </w:rPr>
            </w:pPr>
          </w:p>
        </w:tc>
        <w:tc>
          <w:tcPr>
            <w:tcW w:w="1603" w:type="dxa"/>
            <w:vAlign w:val="center"/>
          </w:tcPr>
          <w:p w14:paraId="62D601B7" w14:textId="77777777" w:rsidR="00A87224" w:rsidRPr="00903C9C" w:rsidRDefault="00A87224" w:rsidP="00853AF3">
            <w:pPr>
              <w:jc w:val="center"/>
              <w:rPr>
                <w:rFonts w:ascii="Arial" w:hAnsi="Arial" w:cs="Arial"/>
                <w:sz w:val="20"/>
              </w:rPr>
            </w:pPr>
          </w:p>
        </w:tc>
        <w:tc>
          <w:tcPr>
            <w:tcW w:w="1525" w:type="dxa"/>
            <w:vAlign w:val="center"/>
          </w:tcPr>
          <w:p w14:paraId="470CB108" w14:textId="77777777" w:rsidR="00A87224" w:rsidRPr="00903C9C" w:rsidRDefault="00A87224" w:rsidP="00853AF3">
            <w:pPr>
              <w:jc w:val="center"/>
              <w:rPr>
                <w:rFonts w:ascii="Arial" w:hAnsi="Arial" w:cs="Arial"/>
                <w:sz w:val="20"/>
              </w:rPr>
            </w:pPr>
          </w:p>
        </w:tc>
        <w:tc>
          <w:tcPr>
            <w:tcW w:w="1351" w:type="dxa"/>
            <w:vAlign w:val="center"/>
          </w:tcPr>
          <w:p w14:paraId="4CF05ACB" w14:textId="77777777" w:rsidR="00A87224" w:rsidRPr="00903C9C" w:rsidRDefault="00A87224" w:rsidP="00853AF3">
            <w:pPr>
              <w:jc w:val="center"/>
              <w:rPr>
                <w:rFonts w:ascii="Arial" w:hAnsi="Arial" w:cs="Arial"/>
                <w:sz w:val="20"/>
              </w:rPr>
            </w:pPr>
          </w:p>
        </w:tc>
        <w:tc>
          <w:tcPr>
            <w:tcW w:w="1747" w:type="dxa"/>
            <w:gridSpan w:val="3"/>
            <w:vAlign w:val="center"/>
          </w:tcPr>
          <w:p w14:paraId="3BD80440" w14:textId="77777777" w:rsidR="00A87224" w:rsidRPr="00903C9C" w:rsidRDefault="00A87224" w:rsidP="00853AF3">
            <w:pPr>
              <w:jc w:val="center"/>
              <w:rPr>
                <w:rFonts w:ascii="Arial" w:hAnsi="Arial" w:cs="Arial"/>
                <w:sz w:val="20"/>
              </w:rPr>
            </w:pPr>
          </w:p>
        </w:tc>
        <w:tc>
          <w:tcPr>
            <w:tcW w:w="1597" w:type="dxa"/>
            <w:vAlign w:val="center"/>
          </w:tcPr>
          <w:p w14:paraId="6927D14E" w14:textId="77777777" w:rsidR="00A87224" w:rsidRPr="00903C9C" w:rsidRDefault="00A87224" w:rsidP="00853AF3">
            <w:pPr>
              <w:jc w:val="center"/>
              <w:rPr>
                <w:rFonts w:ascii="Arial" w:hAnsi="Arial" w:cs="Arial"/>
                <w:sz w:val="20"/>
              </w:rPr>
            </w:pPr>
          </w:p>
        </w:tc>
        <w:tc>
          <w:tcPr>
            <w:tcW w:w="1728" w:type="dxa"/>
            <w:vAlign w:val="center"/>
          </w:tcPr>
          <w:p w14:paraId="3795972C" w14:textId="77777777" w:rsidR="00A87224" w:rsidRPr="00903C9C" w:rsidRDefault="00A87224" w:rsidP="00853AF3">
            <w:pPr>
              <w:jc w:val="center"/>
              <w:rPr>
                <w:rFonts w:ascii="Arial" w:hAnsi="Arial" w:cs="Arial"/>
                <w:sz w:val="20"/>
              </w:rPr>
            </w:pPr>
          </w:p>
        </w:tc>
      </w:tr>
      <w:tr w:rsidR="00A87224" w:rsidRPr="00903C9C" w14:paraId="29AFFC50" w14:textId="77777777" w:rsidTr="00903C9C">
        <w:trPr>
          <w:jc w:val="center"/>
        </w:trPr>
        <w:tc>
          <w:tcPr>
            <w:tcW w:w="3175" w:type="dxa"/>
            <w:vAlign w:val="center"/>
          </w:tcPr>
          <w:p w14:paraId="0E30F786" w14:textId="77777777" w:rsidR="00A87224" w:rsidRPr="00903C9C" w:rsidRDefault="00A87224" w:rsidP="00853AF3">
            <w:pPr>
              <w:jc w:val="center"/>
              <w:rPr>
                <w:rFonts w:ascii="Arial" w:hAnsi="Arial" w:cs="Arial"/>
                <w:sz w:val="20"/>
              </w:rPr>
            </w:pPr>
          </w:p>
        </w:tc>
        <w:tc>
          <w:tcPr>
            <w:tcW w:w="1062" w:type="dxa"/>
            <w:vAlign w:val="center"/>
          </w:tcPr>
          <w:p w14:paraId="07947E11" w14:textId="77777777" w:rsidR="00A87224" w:rsidRPr="00903C9C" w:rsidRDefault="00A87224" w:rsidP="00853AF3">
            <w:pPr>
              <w:jc w:val="center"/>
              <w:rPr>
                <w:rFonts w:ascii="Arial" w:hAnsi="Arial" w:cs="Arial"/>
                <w:sz w:val="20"/>
              </w:rPr>
            </w:pPr>
          </w:p>
        </w:tc>
        <w:tc>
          <w:tcPr>
            <w:tcW w:w="1603" w:type="dxa"/>
            <w:vAlign w:val="center"/>
          </w:tcPr>
          <w:p w14:paraId="66B4FB7F" w14:textId="77777777" w:rsidR="00A87224" w:rsidRPr="00903C9C" w:rsidRDefault="00A87224" w:rsidP="00853AF3">
            <w:pPr>
              <w:jc w:val="center"/>
              <w:rPr>
                <w:rFonts w:ascii="Arial" w:hAnsi="Arial" w:cs="Arial"/>
                <w:sz w:val="20"/>
              </w:rPr>
            </w:pPr>
          </w:p>
        </w:tc>
        <w:tc>
          <w:tcPr>
            <w:tcW w:w="1525" w:type="dxa"/>
            <w:vAlign w:val="center"/>
          </w:tcPr>
          <w:p w14:paraId="48212ADD" w14:textId="77777777" w:rsidR="00A87224" w:rsidRPr="00903C9C" w:rsidRDefault="00A87224" w:rsidP="00853AF3">
            <w:pPr>
              <w:jc w:val="center"/>
              <w:rPr>
                <w:rFonts w:ascii="Arial" w:hAnsi="Arial" w:cs="Arial"/>
                <w:sz w:val="20"/>
              </w:rPr>
            </w:pPr>
          </w:p>
        </w:tc>
        <w:tc>
          <w:tcPr>
            <w:tcW w:w="1351" w:type="dxa"/>
            <w:vAlign w:val="center"/>
          </w:tcPr>
          <w:p w14:paraId="3B763BD9" w14:textId="77777777" w:rsidR="00A87224" w:rsidRPr="00903C9C" w:rsidRDefault="00A87224" w:rsidP="00853AF3">
            <w:pPr>
              <w:jc w:val="center"/>
              <w:rPr>
                <w:rFonts w:ascii="Arial" w:hAnsi="Arial" w:cs="Arial"/>
                <w:sz w:val="20"/>
              </w:rPr>
            </w:pPr>
          </w:p>
        </w:tc>
        <w:tc>
          <w:tcPr>
            <w:tcW w:w="1747" w:type="dxa"/>
            <w:gridSpan w:val="3"/>
            <w:vAlign w:val="center"/>
          </w:tcPr>
          <w:p w14:paraId="41E2CC53" w14:textId="77777777" w:rsidR="00A87224" w:rsidRPr="00903C9C" w:rsidRDefault="00A87224" w:rsidP="00853AF3">
            <w:pPr>
              <w:jc w:val="center"/>
              <w:rPr>
                <w:rFonts w:ascii="Arial" w:hAnsi="Arial" w:cs="Arial"/>
                <w:sz w:val="20"/>
              </w:rPr>
            </w:pPr>
          </w:p>
        </w:tc>
        <w:tc>
          <w:tcPr>
            <w:tcW w:w="1597" w:type="dxa"/>
            <w:vAlign w:val="center"/>
          </w:tcPr>
          <w:p w14:paraId="34C5537C" w14:textId="77777777" w:rsidR="00A87224" w:rsidRPr="00903C9C" w:rsidRDefault="00A87224" w:rsidP="00853AF3">
            <w:pPr>
              <w:jc w:val="center"/>
              <w:rPr>
                <w:rFonts w:ascii="Arial" w:hAnsi="Arial" w:cs="Arial"/>
                <w:sz w:val="20"/>
              </w:rPr>
            </w:pPr>
          </w:p>
        </w:tc>
        <w:tc>
          <w:tcPr>
            <w:tcW w:w="1728" w:type="dxa"/>
            <w:vAlign w:val="center"/>
          </w:tcPr>
          <w:p w14:paraId="112092E4" w14:textId="77777777" w:rsidR="00A87224" w:rsidRPr="00903C9C" w:rsidRDefault="00A87224" w:rsidP="00853AF3">
            <w:pPr>
              <w:jc w:val="center"/>
              <w:rPr>
                <w:rFonts w:ascii="Arial" w:hAnsi="Arial" w:cs="Arial"/>
                <w:sz w:val="20"/>
              </w:rPr>
            </w:pPr>
          </w:p>
        </w:tc>
      </w:tr>
      <w:tr w:rsidR="00A87224" w:rsidRPr="00903C9C" w14:paraId="750955D8" w14:textId="77777777" w:rsidTr="00903C9C">
        <w:trPr>
          <w:jc w:val="center"/>
        </w:trPr>
        <w:tc>
          <w:tcPr>
            <w:tcW w:w="3175" w:type="dxa"/>
            <w:vAlign w:val="center"/>
          </w:tcPr>
          <w:p w14:paraId="5F6F477A" w14:textId="77777777" w:rsidR="00A87224" w:rsidRPr="00903C9C" w:rsidRDefault="00A87224" w:rsidP="00853AF3">
            <w:pPr>
              <w:jc w:val="center"/>
              <w:rPr>
                <w:rFonts w:ascii="Arial" w:hAnsi="Arial" w:cs="Arial"/>
                <w:sz w:val="20"/>
              </w:rPr>
            </w:pPr>
          </w:p>
        </w:tc>
        <w:tc>
          <w:tcPr>
            <w:tcW w:w="1062" w:type="dxa"/>
            <w:vAlign w:val="center"/>
          </w:tcPr>
          <w:p w14:paraId="4B15F8EC" w14:textId="77777777" w:rsidR="00A87224" w:rsidRPr="00903C9C" w:rsidRDefault="00A87224" w:rsidP="00853AF3">
            <w:pPr>
              <w:jc w:val="center"/>
              <w:rPr>
                <w:rFonts w:ascii="Arial" w:hAnsi="Arial" w:cs="Arial"/>
                <w:sz w:val="20"/>
              </w:rPr>
            </w:pPr>
          </w:p>
        </w:tc>
        <w:tc>
          <w:tcPr>
            <w:tcW w:w="1603" w:type="dxa"/>
            <w:vAlign w:val="center"/>
          </w:tcPr>
          <w:p w14:paraId="24FB5B44" w14:textId="77777777" w:rsidR="00A87224" w:rsidRPr="00903C9C" w:rsidRDefault="00A87224" w:rsidP="00853AF3">
            <w:pPr>
              <w:jc w:val="center"/>
              <w:rPr>
                <w:rFonts w:ascii="Arial" w:hAnsi="Arial" w:cs="Arial"/>
                <w:sz w:val="20"/>
              </w:rPr>
            </w:pPr>
          </w:p>
        </w:tc>
        <w:tc>
          <w:tcPr>
            <w:tcW w:w="1525" w:type="dxa"/>
            <w:vAlign w:val="center"/>
          </w:tcPr>
          <w:p w14:paraId="59E8F7E6" w14:textId="77777777" w:rsidR="00A87224" w:rsidRPr="00903C9C" w:rsidRDefault="00A87224" w:rsidP="00853AF3">
            <w:pPr>
              <w:jc w:val="center"/>
              <w:rPr>
                <w:rFonts w:ascii="Arial" w:hAnsi="Arial" w:cs="Arial"/>
                <w:sz w:val="20"/>
              </w:rPr>
            </w:pPr>
          </w:p>
        </w:tc>
        <w:tc>
          <w:tcPr>
            <w:tcW w:w="1351" w:type="dxa"/>
            <w:vAlign w:val="center"/>
          </w:tcPr>
          <w:p w14:paraId="597B153C" w14:textId="77777777" w:rsidR="00A87224" w:rsidRPr="00903C9C" w:rsidRDefault="00A87224" w:rsidP="00853AF3">
            <w:pPr>
              <w:jc w:val="center"/>
              <w:rPr>
                <w:rFonts w:ascii="Arial" w:hAnsi="Arial" w:cs="Arial"/>
                <w:sz w:val="20"/>
              </w:rPr>
            </w:pPr>
          </w:p>
        </w:tc>
        <w:tc>
          <w:tcPr>
            <w:tcW w:w="1747" w:type="dxa"/>
            <w:gridSpan w:val="3"/>
            <w:vAlign w:val="center"/>
          </w:tcPr>
          <w:p w14:paraId="61EA811A" w14:textId="77777777" w:rsidR="00A87224" w:rsidRPr="00903C9C" w:rsidRDefault="00A87224" w:rsidP="00853AF3">
            <w:pPr>
              <w:jc w:val="center"/>
              <w:rPr>
                <w:rFonts w:ascii="Arial" w:hAnsi="Arial" w:cs="Arial"/>
                <w:sz w:val="20"/>
              </w:rPr>
            </w:pPr>
          </w:p>
        </w:tc>
        <w:tc>
          <w:tcPr>
            <w:tcW w:w="1597" w:type="dxa"/>
            <w:vAlign w:val="center"/>
          </w:tcPr>
          <w:p w14:paraId="7C67A845" w14:textId="77777777" w:rsidR="00A87224" w:rsidRPr="00903C9C" w:rsidRDefault="00A87224" w:rsidP="00853AF3">
            <w:pPr>
              <w:jc w:val="center"/>
              <w:rPr>
                <w:rFonts w:ascii="Arial" w:hAnsi="Arial" w:cs="Arial"/>
                <w:sz w:val="20"/>
              </w:rPr>
            </w:pPr>
          </w:p>
        </w:tc>
        <w:tc>
          <w:tcPr>
            <w:tcW w:w="1728" w:type="dxa"/>
            <w:vAlign w:val="center"/>
          </w:tcPr>
          <w:p w14:paraId="2FAF5980" w14:textId="77777777" w:rsidR="00A87224" w:rsidRPr="00903C9C" w:rsidRDefault="00A87224" w:rsidP="00853AF3">
            <w:pPr>
              <w:jc w:val="center"/>
              <w:rPr>
                <w:rFonts w:ascii="Arial" w:hAnsi="Arial" w:cs="Arial"/>
                <w:sz w:val="20"/>
              </w:rPr>
            </w:pPr>
          </w:p>
        </w:tc>
      </w:tr>
      <w:tr w:rsidR="00A87224" w:rsidRPr="00903C9C" w14:paraId="2CFF46BD" w14:textId="77777777" w:rsidTr="00903C9C">
        <w:trPr>
          <w:jc w:val="center"/>
        </w:trPr>
        <w:tc>
          <w:tcPr>
            <w:tcW w:w="3175" w:type="dxa"/>
            <w:vAlign w:val="center"/>
          </w:tcPr>
          <w:p w14:paraId="022F3137" w14:textId="77777777" w:rsidR="00A87224" w:rsidRPr="00903C9C" w:rsidRDefault="00A87224" w:rsidP="00853AF3">
            <w:pPr>
              <w:jc w:val="center"/>
              <w:rPr>
                <w:rFonts w:ascii="Arial" w:hAnsi="Arial" w:cs="Arial"/>
                <w:sz w:val="20"/>
              </w:rPr>
            </w:pPr>
          </w:p>
        </w:tc>
        <w:tc>
          <w:tcPr>
            <w:tcW w:w="1062" w:type="dxa"/>
            <w:vAlign w:val="center"/>
          </w:tcPr>
          <w:p w14:paraId="677FB444" w14:textId="77777777" w:rsidR="00A87224" w:rsidRPr="00903C9C" w:rsidRDefault="00A87224" w:rsidP="00853AF3">
            <w:pPr>
              <w:jc w:val="center"/>
              <w:rPr>
                <w:rFonts w:ascii="Arial" w:hAnsi="Arial" w:cs="Arial"/>
                <w:sz w:val="20"/>
              </w:rPr>
            </w:pPr>
          </w:p>
        </w:tc>
        <w:tc>
          <w:tcPr>
            <w:tcW w:w="1603" w:type="dxa"/>
            <w:vAlign w:val="center"/>
          </w:tcPr>
          <w:p w14:paraId="293371C5" w14:textId="77777777" w:rsidR="00A87224" w:rsidRPr="00903C9C" w:rsidRDefault="00A87224" w:rsidP="00853AF3">
            <w:pPr>
              <w:jc w:val="center"/>
              <w:rPr>
                <w:rFonts w:ascii="Arial" w:hAnsi="Arial" w:cs="Arial"/>
                <w:sz w:val="20"/>
              </w:rPr>
            </w:pPr>
          </w:p>
        </w:tc>
        <w:tc>
          <w:tcPr>
            <w:tcW w:w="1525" w:type="dxa"/>
            <w:vAlign w:val="center"/>
          </w:tcPr>
          <w:p w14:paraId="35A04D9C" w14:textId="77777777" w:rsidR="00A87224" w:rsidRPr="00903C9C" w:rsidRDefault="00A87224" w:rsidP="00853AF3">
            <w:pPr>
              <w:jc w:val="center"/>
              <w:rPr>
                <w:rFonts w:ascii="Arial" w:hAnsi="Arial" w:cs="Arial"/>
                <w:sz w:val="20"/>
              </w:rPr>
            </w:pPr>
          </w:p>
        </w:tc>
        <w:tc>
          <w:tcPr>
            <w:tcW w:w="1351" w:type="dxa"/>
            <w:vAlign w:val="center"/>
          </w:tcPr>
          <w:p w14:paraId="61CE389B" w14:textId="77777777" w:rsidR="00A87224" w:rsidRPr="00903C9C" w:rsidRDefault="00A87224" w:rsidP="00853AF3">
            <w:pPr>
              <w:jc w:val="center"/>
              <w:rPr>
                <w:rFonts w:ascii="Arial" w:hAnsi="Arial" w:cs="Arial"/>
                <w:sz w:val="20"/>
              </w:rPr>
            </w:pPr>
          </w:p>
        </w:tc>
        <w:tc>
          <w:tcPr>
            <w:tcW w:w="1747" w:type="dxa"/>
            <w:gridSpan w:val="3"/>
            <w:vAlign w:val="center"/>
          </w:tcPr>
          <w:p w14:paraId="3F5E7178" w14:textId="77777777" w:rsidR="00A87224" w:rsidRPr="00903C9C" w:rsidRDefault="00A87224" w:rsidP="00853AF3">
            <w:pPr>
              <w:jc w:val="center"/>
              <w:rPr>
                <w:rFonts w:ascii="Arial" w:hAnsi="Arial" w:cs="Arial"/>
                <w:sz w:val="20"/>
              </w:rPr>
            </w:pPr>
          </w:p>
        </w:tc>
        <w:tc>
          <w:tcPr>
            <w:tcW w:w="1597" w:type="dxa"/>
            <w:vAlign w:val="center"/>
          </w:tcPr>
          <w:p w14:paraId="2533D64C" w14:textId="77777777" w:rsidR="00A87224" w:rsidRPr="00903C9C" w:rsidRDefault="00A87224" w:rsidP="00853AF3">
            <w:pPr>
              <w:jc w:val="center"/>
              <w:rPr>
                <w:rFonts w:ascii="Arial" w:hAnsi="Arial" w:cs="Arial"/>
                <w:sz w:val="20"/>
              </w:rPr>
            </w:pPr>
          </w:p>
        </w:tc>
        <w:tc>
          <w:tcPr>
            <w:tcW w:w="1728" w:type="dxa"/>
            <w:vAlign w:val="center"/>
          </w:tcPr>
          <w:p w14:paraId="50B0E2F2" w14:textId="77777777" w:rsidR="00A87224" w:rsidRPr="00903C9C" w:rsidRDefault="00A87224" w:rsidP="00853AF3">
            <w:pPr>
              <w:jc w:val="center"/>
              <w:rPr>
                <w:rFonts w:ascii="Arial" w:hAnsi="Arial" w:cs="Arial"/>
                <w:sz w:val="20"/>
              </w:rPr>
            </w:pPr>
          </w:p>
        </w:tc>
      </w:tr>
      <w:tr w:rsidR="00A87224" w:rsidRPr="00903C9C" w14:paraId="6299E4FF" w14:textId="77777777" w:rsidTr="00903C9C">
        <w:trPr>
          <w:jc w:val="center"/>
        </w:trPr>
        <w:tc>
          <w:tcPr>
            <w:tcW w:w="3175" w:type="dxa"/>
            <w:vAlign w:val="center"/>
          </w:tcPr>
          <w:p w14:paraId="58499EEB" w14:textId="77777777" w:rsidR="00A87224" w:rsidRPr="00903C9C" w:rsidRDefault="00A87224" w:rsidP="00853AF3">
            <w:pPr>
              <w:jc w:val="center"/>
              <w:rPr>
                <w:rFonts w:ascii="Arial" w:hAnsi="Arial" w:cs="Arial"/>
                <w:sz w:val="20"/>
              </w:rPr>
            </w:pPr>
          </w:p>
        </w:tc>
        <w:tc>
          <w:tcPr>
            <w:tcW w:w="1062" w:type="dxa"/>
            <w:vAlign w:val="center"/>
          </w:tcPr>
          <w:p w14:paraId="1B628A8B" w14:textId="77777777" w:rsidR="00A87224" w:rsidRPr="00903C9C" w:rsidRDefault="00A87224" w:rsidP="00853AF3">
            <w:pPr>
              <w:jc w:val="center"/>
              <w:rPr>
                <w:rFonts w:ascii="Arial" w:hAnsi="Arial" w:cs="Arial"/>
                <w:sz w:val="20"/>
              </w:rPr>
            </w:pPr>
          </w:p>
        </w:tc>
        <w:tc>
          <w:tcPr>
            <w:tcW w:w="1603" w:type="dxa"/>
            <w:vAlign w:val="center"/>
          </w:tcPr>
          <w:p w14:paraId="2E69C2ED" w14:textId="77777777" w:rsidR="00A87224" w:rsidRPr="00903C9C" w:rsidRDefault="00A87224" w:rsidP="00853AF3">
            <w:pPr>
              <w:jc w:val="center"/>
              <w:rPr>
                <w:rFonts w:ascii="Arial" w:hAnsi="Arial" w:cs="Arial"/>
                <w:sz w:val="20"/>
              </w:rPr>
            </w:pPr>
          </w:p>
        </w:tc>
        <w:tc>
          <w:tcPr>
            <w:tcW w:w="1525" w:type="dxa"/>
            <w:vAlign w:val="center"/>
          </w:tcPr>
          <w:p w14:paraId="2A67BC11" w14:textId="77777777" w:rsidR="00A87224" w:rsidRPr="00903C9C" w:rsidRDefault="00A87224" w:rsidP="00853AF3">
            <w:pPr>
              <w:jc w:val="center"/>
              <w:rPr>
                <w:rFonts w:ascii="Arial" w:hAnsi="Arial" w:cs="Arial"/>
                <w:sz w:val="20"/>
              </w:rPr>
            </w:pPr>
          </w:p>
        </w:tc>
        <w:tc>
          <w:tcPr>
            <w:tcW w:w="1351" w:type="dxa"/>
            <w:vAlign w:val="center"/>
          </w:tcPr>
          <w:p w14:paraId="68A693F7" w14:textId="77777777" w:rsidR="00A87224" w:rsidRPr="00903C9C" w:rsidRDefault="00A87224" w:rsidP="00853AF3">
            <w:pPr>
              <w:jc w:val="center"/>
              <w:rPr>
                <w:rFonts w:ascii="Arial" w:hAnsi="Arial" w:cs="Arial"/>
                <w:sz w:val="20"/>
              </w:rPr>
            </w:pPr>
          </w:p>
        </w:tc>
        <w:tc>
          <w:tcPr>
            <w:tcW w:w="1747" w:type="dxa"/>
            <w:gridSpan w:val="3"/>
            <w:vAlign w:val="center"/>
          </w:tcPr>
          <w:p w14:paraId="598768FC" w14:textId="77777777" w:rsidR="00A87224" w:rsidRPr="00903C9C" w:rsidRDefault="00A87224" w:rsidP="00853AF3">
            <w:pPr>
              <w:jc w:val="center"/>
              <w:rPr>
                <w:rFonts w:ascii="Arial" w:hAnsi="Arial" w:cs="Arial"/>
                <w:sz w:val="20"/>
              </w:rPr>
            </w:pPr>
          </w:p>
        </w:tc>
        <w:tc>
          <w:tcPr>
            <w:tcW w:w="1597" w:type="dxa"/>
            <w:vAlign w:val="center"/>
          </w:tcPr>
          <w:p w14:paraId="3AD367DC" w14:textId="77777777" w:rsidR="00A87224" w:rsidRPr="00903C9C" w:rsidRDefault="00A87224" w:rsidP="00853AF3">
            <w:pPr>
              <w:jc w:val="center"/>
              <w:rPr>
                <w:rFonts w:ascii="Arial" w:hAnsi="Arial" w:cs="Arial"/>
                <w:sz w:val="20"/>
              </w:rPr>
            </w:pPr>
          </w:p>
        </w:tc>
        <w:tc>
          <w:tcPr>
            <w:tcW w:w="1728" w:type="dxa"/>
            <w:vAlign w:val="center"/>
          </w:tcPr>
          <w:p w14:paraId="5B44345E" w14:textId="77777777" w:rsidR="00A87224" w:rsidRPr="00903C9C" w:rsidRDefault="00A87224" w:rsidP="00853AF3">
            <w:pPr>
              <w:jc w:val="center"/>
              <w:rPr>
                <w:rFonts w:ascii="Arial" w:hAnsi="Arial" w:cs="Arial"/>
                <w:sz w:val="20"/>
              </w:rPr>
            </w:pPr>
          </w:p>
        </w:tc>
      </w:tr>
    </w:tbl>
    <w:p w14:paraId="44F2E53A" w14:textId="77777777" w:rsidR="00A87224" w:rsidRDefault="00A87224" w:rsidP="00A87224">
      <w:pPr>
        <w:jc w:val="center"/>
        <w:rPr>
          <w:rFonts w:ascii="Arial" w:hAnsi="Arial" w:cs="Arial"/>
        </w:rPr>
      </w:pPr>
    </w:p>
    <w:p w14:paraId="3550ACB3" w14:textId="77777777" w:rsidR="00A87224" w:rsidRDefault="00A87224" w:rsidP="00A87224">
      <w:pPr>
        <w:jc w:val="center"/>
        <w:rPr>
          <w:rFonts w:ascii="Arial" w:hAnsi="Arial" w:cs="Arial"/>
        </w:rPr>
      </w:pPr>
    </w:p>
    <w:p w14:paraId="72FE2591" w14:textId="77777777" w:rsidR="00A87224" w:rsidRDefault="00A87224" w:rsidP="00A87224">
      <w:pPr>
        <w:jc w:val="center"/>
        <w:rPr>
          <w:rFonts w:ascii="Arial" w:hAnsi="Arial" w:cs="Arial"/>
        </w:rPr>
      </w:pPr>
    </w:p>
    <w:p w14:paraId="1AF42403" w14:textId="77777777" w:rsidR="00A87224" w:rsidRDefault="00A87224" w:rsidP="00A87224">
      <w:pPr>
        <w:jc w:val="center"/>
        <w:rPr>
          <w:rFonts w:ascii="Arial" w:hAnsi="Arial" w:cs="Arial"/>
        </w:rPr>
      </w:pPr>
    </w:p>
    <w:p w14:paraId="23165624" w14:textId="77777777" w:rsidR="00A87224" w:rsidRDefault="00A87224" w:rsidP="00A87224">
      <w:pPr>
        <w:jc w:val="center"/>
        <w:rPr>
          <w:rFonts w:ascii="Arial" w:hAnsi="Arial" w:cs="Arial"/>
        </w:rPr>
      </w:pPr>
    </w:p>
    <w:p w14:paraId="2AF36EC2" w14:textId="77777777" w:rsidR="00A87224" w:rsidRDefault="00A87224" w:rsidP="00A87224">
      <w:pPr>
        <w:jc w:val="center"/>
        <w:rPr>
          <w:rFonts w:ascii="Arial" w:hAnsi="Arial" w:cs="Arial"/>
        </w:rPr>
      </w:pPr>
    </w:p>
    <w:p w14:paraId="57ECCD7C" w14:textId="77777777" w:rsidR="00CE6325" w:rsidRDefault="00CE6325">
      <w:pPr>
        <w:rPr>
          <w:rFonts w:ascii="Arial" w:hAnsi="Arial" w:cs="Arial"/>
        </w:rPr>
      </w:pPr>
      <w:r>
        <w:rPr>
          <w:rFonts w:ascii="Arial" w:hAnsi="Arial" w:cs="Arial"/>
        </w:rPr>
        <w:br w:type="page"/>
      </w:r>
    </w:p>
    <w:tbl>
      <w:tblPr>
        <w:tblW w:w="136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5"/>
        <w:gridCol w:w="1040"/>
        <w:gridCol w:w="1424"/>
        <w:gridCol w:w="1019"/>
        <w:gridCol w:w="523"/>
        <w:gridCol w:w="869"/>
        <w:gridCol w:w="1483"/>
        <w:gridCol w:w="1031"/>
        <w:gridCol w:w="844"/>
        <w:gridCol w:w="2430"/>
      </w:tblGrid>
      <w:tr w:rsidR="00A87224" w:rsidRPr="00903C9C" w14:paraId="5E80D6D0" w14:textId="77777777" w:rsidTr="00E618BE">
        <w:trPr>
          <w:trHeight w:val="703"/>
          <w:jc w:val="center"/>
        </w:trPr>
        <w:tc>
          <w:tcPr>
            <w:tcW w:w="3114" w:type="dxa"/>
            <w:vAlign w:val="center"/>
          </w:tcPr>
          <w:p w14:paraId="3C199A0F" w14:textId="77777777" w:rsidR="00B0492F" w:rsidRPr="00B0492F" w:rsidRDefault="00A87224" w:rsidP="00B0492F">
            <w:pPr>
              <w:jc w:val="center"/>
              <w:rPr>
                <w:rFonts w:ascii="Arial" w:hAnsi="Arial" w:cs="Arial"/>
                <w:color w:val="000000"/>
                <w:sz w:val="22"/>
                <w:szCs w:val="22"/>
                <w:lang w:val="sr-Cyrl-RS"/>
              </w:rPr>
            </w:pPr>
            <w:r w:rsidRPr="002B0F86">
              <w:rPr>
                <w:rFonts w:ascii="Arial" w:hAnsi="Arial" w:cs="Arial"/>
                <w:szCs w:val="24"/>
                <w:lang w:val="ru-RU"/>
              </w:rPr>
              <w:br w:type="page"/>
            </w:r>
            <w:r w:rsidR="00B0492F" w:rsidRPr="00B0492F">
              <w:rPr>
                <w:rFonts w:ascii="Arial" w:hAnsi="Arial" w:cs="Arial"/>
                <w:color w:val="000000"/>
                <w:sz w:val="22"/>
                <w:szCs w:val="22"/>
                <w:lang w:val="sr-Cyrl-RS"/>
              </w:rPr>
              <w:t>„</w:t>
            </w:r>
            <w:r w:rsidR="00B0492F" w:rsidRPr="00B0492F">
              <w:rPr>
                <w:rFonts w:ascii="Arial" w:hAnsi="Arial" w:cs="Arial" w:hint="eastAsia"/>
                <w:color w:val="000000"/>
                <w:sz w:val="22"/>
                <w:szCs w:val="22"/>
                <w:lang w:val="sr-Cyrl-RS"/>
              </w:rPr>
              <w:t>СЕ</w:t>
            </w:r>
            <w:r w:rsidR="00B0492F" w:rsidRPr="00B0492F">
              <w:rPr>
                <w:rFonts w:ascii="Arial" w:hAnsi="Arial" w:cs="Arial"/>
                <w:color w:val="000000"/>
                <w:sz w:val="22"/>
                <w:szCs w:val="22"/>
                <w:lang w:val="sr-Cyrl-RS"/>
              </w:rPr>
              <w:t xml:space="preserve"> </w:t>
            </w:r>
            <w:r w:rsidR="00B0492F" w:rsidRPr="00B0492F">
              <w:rPr>
                <w:rFonts w:ascii="Arial" w:hAnsi="Arial" w:cs="Arial" w:hint="eastAsia"/>
                <w:color w:val="000000"/>
                <w:sz w:val="22"/>
                <w:szCs w:val="22"/>
                <w:lang w:val="sr-Cyrl-RS"/>
              </w:rPr>
              <w:t>ТРЕБИЊЕ</w:t>
            </w:r>
            <w:r w:rsidR="00B0492F" w:rsidRPr="00B0492F">
              <w:rPr>
                <w:rFonts w:ascii="Arial" w:hAnsi="Arial" w:cs="Arial"/>
                <w:color w:val="000000"/>
                <w:sz w:val="22"/>
                <w:szCs w:val="22"/>
                <w:lang w:val="sr-Cyrl-RS"/>
              </w:rPr>
              <w:t xml:space="preserve"> 1“ </w:t>
            </w:r>
            <w:r w:rsidR="00B0492F" w:rsidRPr="00B0492F">
              <w:rPr>
                <w:rFonts w:ascii="Arial" w:hAnsi="Arial" w:cs="Arial" w:hint="eastAsia"/>
                <w:color w:val="000000"/>
                <w:sz w:val="22"/>
                <w:szCs w:val="22"/>
                <w:lang w:val="sr-Cyrl-RS"/>
              </w:rPr>
              <w:t>д</w:t>
            </w:r>
            <w:r w:rsidR="00B0492F" w:rsidRPr="00B0492F">
              <w:rPr>
                <w:rFonts w:ascii="Arial" w:hAnsi="Arial" w:cs="Arial"/>
                <w:color w:val="000000"/>
                <w:sz w:val="22"/>
                <w:szCs w:val="22"/>
                <w:lang w:val="sr-Cyrl-RS"/>
              </w:rPr>
              <w:t>.</w:t>
            </w:r>
            <w:r w:rsidR="00B0492F" w:rsidRPr="00B0492F">
              <w:rPr>
                <w:rFonts w:ascii="Arial" w:hAnsi="Arial" w:cs="Arial" w:hint="eastAsia"/>
                <w:color w:val="000000"/>
                <w:sz w:val="22"/>
                <w:szCs w:val="22"/>
                <w:lang w:val="sr-Cyrl-RS"/>
              </w:rPr>
              <w:t>о</w:t>
            </w:r>
            <w:r w:rsidR="00B0492F" w:rsidRPr="00B0492F">
              <w:rPr>
                <w:rFonts w:ascii="Arial" w:hAnsi="Arial" w:cs="Arial"/>
                <w:color w:val="000000"/>
                <w:sz w:val="22"/>
                <w:szCs w:val="22"/>
                <w:lang w:val="sr-Cyrl-RS"/>
              </w:rPr>
              <w:t>.</w:t>
            </w:r>
            <w:r w:rsidR="00B0492F" w:rsidRPr="00B0492F">
              <w:rPr>
                <w:rFonts w:ascii="Arial" w:hAnsi="Arial" w:cs="Arial" w:hint="eastAsia"/>
                <w:color w:val="000000"/>
                <w:sz w:val="22"/>
                <w:szCs w:val="22"/>
                <w:lang w:val="sr-Cyrl-RS"/>
              </w:rPr>
              <w:t>о</w:t>
            </w:r>
            <w:r w:rsidR="00B0492F" w:rsidRPr="00B0492F">
              <w:rPr>
                <w:rFonts w:ascii="Arial" w:hAnsi="Arial" w:cs="Arial"/>
                <w:color w:val="000000"/>
                <w:sz w:val="22"/>
                <w:szCs w:val="22"/>
                <w:lang w:val="sr-Cyrl-RS"/>
              </w:rPr>
              <w:t xml:space="preserve">. </w:t>
            </w:r>
            <w:r w:rsidR="00B0492F" w:rsidRPr="00B0492F">
              <w:rPr>
                <w:rFonts w:ascii="Arial" w:hAnsi="Arial" w:cs="Arial" w:hint="eastAsia"/>
                <w:color w:val="000000"/>
                <w:sz w:val="22"/>
                <w:szCs w:val="22"/>
                <w:lang w:val="sr-Cyrl-RS"/>
              </w:rPr>
              <w:t>Требиње</w:t>
            </w:r>
          </w:p>
          <w:p w14:paraId="3D380FEF" w14:textId="77777777" w:rsidR="00B0492F" w:rsidRPr="00B0492F" w:rsidRDefault="00B0492F" w:rsidP="00B0492F">
            <w:pPr>
              <w:jc w:val="center"/>
              <w:rPr>
                <w:rFonts w:ascii="Arial" w:hAnsi="Arial" w:cs="Arial"/>
                <w:color w:val="000000"/>
                <w:sz w:val="22"/>
                <w:szCs w:val="22"/>
                <w:lang w:val="sr-Cyrl-RS"/>
              </w:rPr>
            </w:pPr>
            <w:r w:rsidRPr="00B0492F">
              <w:rPr>
                <w:rFonts w:ascii="Arial" w:hAnsi="Arial" w:cs="Arial" w:hint="eastAsia"/>
                <w:color w:val="000000"/>
                <w:sz w:val="22"/>
                <w:szCs w:val="22"/>
                <w:lang w:val="sr-Cyrl-RS"/>
              </w:rPr>
              <w:t>са</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пратећим</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садржајима</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у</w:t>
            </w:r>
          </w:p>
          <w:p w14:paraId="3293F30D" w14:textId="2AC81F8A" w:rsidR="00A87224" w:rsidRPr="00903C9C" w:rsidRDefault="00B0492F" w:rsidP="00B0492F">
            <w:pPr>
              <w:jc w:val="center"/>
              <w:rPr>
                <w:rFonts w:ascii="Arial" w:hAnsi="Arial" w:cs="Arial"/>
                <w:i/>
                <w:color w:val="000000"/>
                <w:szCs w:val="24"/>
                <w:lang w:val="sr-Latn-RS"/>
              </w:rPr>
            </w:pPr>
            <w:r w:rsidRPr="00B0492F">
              <w:rPr>
                <w:rFonts w:ascii="Arial" w:hAnsi="Arial" w:cs="Arial" w:hint="eastAsia"/>
                <w:color w:val="000000"/>
                <w:sz w:val="22"/>
                <w:szCs w:val="22"/>
                <w:lang w:val="sr-Cyrl-RS"/>
              </w:rPr>
              <w:t>град</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Требиње</w:t>
            </w:r>
          </w:p>
        </w:tc>
        <w:tc>
          <w:tcPr>
            <w:tcW w:w="10584" w:type="dxa"/>
            <w:gridSpan w:val="9"/>
            <w:vAlign w:val="center"/>
          </w:tcPr>
          <w:p w14:paraId="70E00DDD" w14:textId="77777777" w:rsidR="00A87224" w:rsidRPr="00903C9C" w:rsidRDefault="00A87224" w:rsidP="00D225B9">
            <w:pPr>
              <w:spacing w:before="240"/>
              <w:ind w:left="-170"/>
              <w:jc w:val="center"/>
              <w:rPr>
                <w:rFonts w:ascii="Arial" w:hAnsi="Arial" w:cs="Arial"/>
                <w:sz w:val="28"/>
                <w:szCs w:val="28"/>
              </w:rPr>
            </w:pPr>
            <w:r w:rsidRPr="00903C9C">
              <w:rPr>
                <w:rFonts w:ascii="Arial" w:hAnsi="Arial" w:cs="Arial"/>
                <w:sz w:val="28"/>
                <w:szCs w:val="28"/>
              </w:rPr>
              <w:t>Ч</w:t>
            </w:r>
            <w:r w:rsidR="0085511E" w:rsidRPr="00903C9C">
              <w:rPr>
                <w:rFonts w:ascii="Arial" w:hAnsi="Arial" w:cs="Arial"/>
                <w:sz w:val="28"/>
                <w:szCs w:val="28"/>
              </w:rPr>
              <w:t>ВРСТ</w:t>
            </w:r>
            <w:r w:rsidRPr="00903C9C">
              <w:rPr>
                <w:rFonts w:ascii="Arial" w:hAnsi="Arial" w:cs="Arial"/>
                <w:sz w:val="28"/>
                <w:szCs w:val="28"/>
              </w:rPr>
              <w:t xml:space="preserve">И И </w:t>
            </w:r>
            <w:r w:rsidR="0085511E" w:rsidRPr="00903C9C">
              <w:rPr>
                <w:rFonts w:ascii="Arial" w:hAnsi="Arial" w:cs="Arial"/>
                <w:sz w:val="28"/>
                <w:szCs w:val="28"/>
              </w:rPr>
              <w:t>Т</w:t>
            </w:r>
            <w:r w:rsidRPr="00903C9C">
              <w:rPr>
                <w:rFonts w:ascii="Arial" w:hAnsi="Arial" w:cs="Arial"/>
                <w:sz w:val="28"/>
                <w:szCs w:val="28"/>
              </w:rPr>
              <w:t>ЕЧ</w:t>
            </w:r>
            <w:r w:rsidR="0085511E" w:rsidRPr="00903C9C">
              <w:rPr>
                <w:rFonts w:ascii="Arial" w:hAnsi="Arial" w:cs="Arial"/>
                <w:sz w:val="28"/>
                <w:szCs w:val="28"/>
              </w:rPr>
              <w:t>Н</w:t>
            </w:r>
            <w:r w:rsidRPr="00903C9C">
              <w:rPr>
                <w:rFonts w:ascii="Arial" w:hAnsi="Arial" w:cs="Arial"/>
                <w:sz w:val="28"/>
                <w:szCs w:val="28"/>
              </w:rPr>
              <w:t xml:space="preserve">И </w:t>
            </w:r>
            <w:r w:rsidR="0085511E" w:rsidRPr="00903C9C">
              <w:rPr>
                <w:rFonts w:ascii="Arial" w:hAnsi="Arial" w:cs="Arial"/>
                <w:sz w:val="28"/>
                <w:szCs w:val="28"/>
              </w:rPr>
              <w:t>ОТП</w:t>
            </w:r>
            <w:r w:rsidRPr="00903C9C">
              <w:rPr>
                <w:rFonts w:ascii="Arial" w:hAnsi="Arial" w:cs="Arial"/>
                <w:sz w:val="28"/>
                <w:szCs w:val="28"/>
              </w:rPr>
              <w:t>АД</w:t>
            </w:r>
          </w:p>
        </w:tc>
      </w:tr>
      <w:tr w:rsidR="00A87224" w:rsidRPr="00903C9C" w14:paraId="0DF01B00" w14:textId="77777777" w:rsidTr="00903C9C">
        <w:trPr>
          <w:jc w:val="center"/>
        </w:trPr>
        <w:tc>
          <w:tcPr>
            <w:tcW w:w="6414" w:type="dxa"/>
            <w:gridSpan w:val="4"/>
            <w:vAlign w:val="center"/>
          </w:tcPr>
          <w:p w14:paraId="0FBDC966" w14:textId="77777777" w:rsidR="00A87224" w:rsidRPr="00903C9C" w:rsidRDefault="0085511E" w:rsidP="00853AF3">
            <w:pPr>
              <w:rPr>
                <w:rFonts w:ascii="Arial" w:hAnsi="Arial" w:cs="Arial"/>
                <w:i/>
                <w:szCs w:val="24"/>
              </w:rPr>
            </w:pPr>
            <w:proofErr w:type="spellStart"/>
            <w:r w:rsidRPr="00903C9C">
              <w:rPr>
                <w:rFonts w:ascii="Arial" w:hAnsi="Arial" w:cs="Arial"/>
                <w:i/>
                <w:szCs w:val="24"/>
              </w:rPr>
              <w:t>Попунио</w:t>
            </w:r>
            <w:proofErr w:type="spellEnd"/>
            <w:r w:rsidR="00A87224" w:rsidRPr="00903C9C">
              <w:rPr>
                <w:rFonts w:ascii="Arial" w:hAnsi="Arial" w:cs="Arial"/>
                <w:i/>
                <w:szCs w:val="24"/>
              </w:rPr>
              <w:t>:</w:t>
            </w:r>
          </w:p>
        </w:tc>
        <w:tc>
          <w:tcPr>
            <w:tcW w:w="7284" w:type="dxa"/>
            <w:gridSpan w:val="6"/>
            <w:vAlign w:val="center"/>
          </w:tcPr>
          <w:p w14:paraId="7EE40DBD" w14:textId="77777777" w:rsidR="00A87224" w:rsidRPr="00903C9C" w:rsidRDefault="00A87224" w:rsidP="00853AF3">
            <w:pPr>
              <w:rPr>
                <w:rFonts w:ascii="Arial" w:hAnsi="Arial" w:cs="Arial"/>
                <w:i/>
                <w:szCs w:val="24"/>
              </w:rPr>
            </w:pPr>
            <w:proofErr w:type="spellStart"/>
            <w:r w:rsidRPr="00903C9C">
              <w:rPr>
                <w:rFonts w:ascii="Arial" w:hAnsi="Arial" w:cs="Arial"/>
                <w:i/>
                <w:szCs w:val="24"/>
              </w:rPr>
              <w:t>Д</w:t>
            </w:r>
            <w:r w:rsidR="0085511E" w:rsidRPr="00903C9C">
              <w:rPr>
                <w:rFonts w:ascii="Arial" w:hAnsi="Arial" w:cs="Arial"/>
                <w:i/>
                <w:szCs w:val="24"/>
              </w:rPr>
              <w:t>атум</w:t>
            </w:r>
            <w:proofErr w:type="spellEnd"/>
            <w:r w:rsidRPr="00903C9C">
              <w:rPr>
                <w:rFonts w:ascii="Arial" w:hAnsi="Arial" w:cs="Arial"/>
                <w:i/>
                <w:szCs w:val="24"/>
              </w:rPr>
              <w:t>:</w:t>
            </w:r>
          </w:p>
        </w:tc>
      </w:tr>
      <w:tr w:rsidR="00A87224" w:rsidRPr="00903C9C" w14:paraId="766A29DC" w14:textId="77777777" w:rsidTr="00776B87">
        <w:trPr>
          <w:jc w:val="center"/>
        </w:trPr>
        <w:tc>
          <w:tcPr>
            <w:tcW w:w="13698" w:type="dxa"/>
            <w:gridSpan w:val="10"/>
            <w:vAlign w:val="center"/>
          </w:tcPr>
          <w:p w14:paraId="4F4894E8" w14:textId="77777777" w:rsidR="00A87224" w:rsidRPr="00903C9C" w:rsidRDefault="00A87224" w:rsidP="00853AF3">
            <w:pPr>
              <w:rPr>
                <w:rFonts w:ascii="Arial" w:hAnsi="Arial" w:cs="Arial"/>
                <w:szCs w:val="24"/>
              </w:rPr>
            </w:pPr>
          </w:p>
          <w:p w14:paraId="2E85742E" w14:textId="77777777" w:rsidR="00A87224" w:rsidRPr="00903C9C" w:rsidRDefault="0085511E" w:rsidP="00853AF3">
            <w:pPr>
              <w:rPr>
                <w:rFonts w:ascii="Arial" w:hAnsi="Arial" w:cs="Arial"/>
                <w:szCs w:val="24"/>
              </w:rPr>
            </w:pPr>
            <w:proofErr w:type="spellStart"/>
            <w:r w:rsidRPr="00903C9C">
              <w:rPr>
                <w:rFonts w:ascii="Arial" w:hAnsi="Arial" w:cs="Arial"/>
                <w:szCs w:val="24"/>
              </w:rPr>
              <w:t>Отпад</w:t>
            </w:r>
            <w:proofErr w:type="spellEnd"/>
            <w:r w:rsidR="00A87224" w:rsidRPr="00903C9C">
              <w:rPr>
                <w:rFonts w:ascii="Arial" w:hAnsi="Arial" w:cs="Arial"/>
                <w:szCs w:val="24"/>
              </w:rPr>
              <w:t xml:space="preserve"> </w:t>
            </w:r>
            <w:proofErr w:type="spellStart"/>
            <w:r w:rsidRPr="00903C9C">
              <w:rPr>
                <w:rFonts w:ascii="Arial" w:hAnsi="Arial" w:cs="Arial"/>
                <w:szCs w:val="24"/>
              </w:rPr>
              <w:t>одложен</w:t>
            </w:r>
            <w:proofErr w:type="spellEnd"/>
            <w:r w:rsidR="00A87224" w:rsidRPr="00903C9C">
              <w:rPr>
                <w:rFonts w:ascii="Arial" w:hAnsi="Arial" w:cs="Arial"/>
                <w:szCs w:val="24"/>
              </w:rPr>
              <w:t xml:space="preserve"> </w:t>
            </w:r>
            <w:r w:rsidRPr="00903C9C">
              <w:rPr>
                <w:rFonts w:ascii="Arial" w:hAnsi="Arial" w:cs="Arial"/>
                <w:szCs w:val="24"/>
              </w:rPr>
              <w:t>В</w:t>
            </w:r>
            <w:r w:rsidR="00A87224" w:rsidRPr="00903C9C">
              <w:rPr>
                <w:rFonts w:ascii="Arial" w:hAnsi="Arial" w:cs="Arial"/>
                <w:szCs w:val="24"/>
              </w:rPr>
              <w:t>А</w:t>
            </w:r>
            <w:r w:rsidRPr="00903C9C">
              <w:rPr>
                <w:rFonts w:ascii="Arial" w:hAnsi="Arial" w:cs="Arial"/>
                <w:szCs w:val="24"/>
              </w:rPr>
              <w:t>Н</w:t>
            </w:r>
            <w:r w:rsidR="00A87224" w:rsidRPr="00903C9C">
              <w:rPr>
                <w:rFonts w:ascii="Arial" w:hAnsi="Arial" w:cs="Arial"/>
                <w:szCs w:val="24"/>
              </w:rPr>
              <w:t xml:space="preserve"> </w:t>
            </w:r>
            <w:proofErr w:type="spellStart"/>
            <w:r w:rsidRPr="00903C9C">
              <w:rPr>
                <w:rFonts w:ascii="Arial" w:hAnsi="Arial" w:cs="Arial"/>
                <w:szCs w:val="24"/>
              </w:rPr>
              <w:t>локације</w:t>
            </w:r>
            <w:proofErr w:type="spellEnd"/>
            <w:r w:rsidR="00A87224" w:rsidRPr="00903C9C">
              <w:rPr>
                <w:rFonts w:ascii="Arial" w:hAnsi="Arial" w:cs="Arial"/>
                <w:szCs w:val="24"/>
              </w:rPr>
              <w:t xml:space="preserve"> </w:t>
            </w:r>
          </w:p>
          <w:p w14:paraId="50C6D1C4" w14:textId="77777777" w:rsidR="00A87224" w:rsidRPr="00903C9C" w:rsidRDefault="00A87224" w:rsidP="00853AF3">
            <w:pPr>
              <w:rPr>
                <w:rFonts w:ascii="Arial" w:hAnsi="Arial" w:cs="Arial"/>
                <w:szCs w:val="24"/>
              </w:rPr>
            </w:pPr>
          </w:p>
        </w:tc>
      </w:tr>
      <w:tr w:rsidR="00A87224" w:rsidRPr="00903C9C" w14:paraId="5B4F812F" w14:textId="77777777" w:rsidTr="00E618BE">
        <w:trPr>
          <w:jc w:val="center"/>
        </w:trPr>
        <w:tc>
          <w:tcPr>
            <w:tcW w:w="3114" w:type="dxa"/>
            <w:vAlign w:val="center"/>
          </w:tcPr>
          <w:p w14:paraId="61D4DF12" w14:textId="77777777" w:rsidR="00A87224" w:rsidRPr="00903C9C" w:rsidRDefault="0085511E" w:rsidP="00853AF3">
            <w:pPr>
              <w:jc w:val="center"/>
              <w:rPr>
                <w:rFonts w:ascii="Arial" w:hAnsi="Arial" w:cs="Arial"/>
                <w:sz w:val="20"/>
              </w:rPr>
            </w:pPr>
            <w:r w:rsidRPr="00903C9C">
              <w:rPr>
                <w:rFonts w:ascii="Arial" w:hAnsi="Arial" w:cs="Arial"/>
                <w:sz w:val="20"/>
              </w:rPr>
              <w:t>ВРСТ</w:t>
            </w:r>
            <w:r w:rsidR="00A87224" w:rsidRPr="00903C9C">
              <w:rPr>
                <w:rFonts w:ascii="Arial" w:hAnsi="Arial" w:cs="Arial"/>
                <w:sz w:val="20"/>
              </w:rPr>
              <w:t xml:space="preserve">А </w:t>
            </w:r>
            <w:r w:rsidRPr="00903C9C">
              <w:rPr>
                <w:rFonts w:ascii="Arial" w:hAnsi="Arial" w:cs="Arial"/>
                <w:sz w:val="20"/>
              </w:rPr>
              <w:t>ОТП</w:t>
            </w:r>
            <w:r w:rsidR="00A87224" w:rsidRPr="00903C9C">
              <w:rPr>
                <w:rFonts w:ascii="Arial" w:hAnsi="Arial" w:cs="Arial"/>
                <w:sz w:val="20"/>
              </w:rPr>
              <w:t>АДА</w:t>
            </w:r>
          </w:p>
        </w:tc>
        <w:tc>
          <w:tcPr>
            <w:tcW w:w="841" w:type="dxa"/>
            <w:vAlign w:val="center"/>
          </w:tcPr>
          <w:p w14:paraId="3E7EA302" w14:textId="77777777" w:rsidR="00A87224" w:rsidRPr="00903C9C" w:rsidRDefault="0085511E" w:rsidP="00853AF3">
            <w:pPr>
              <w:jc w:val="center"/>
              <w:rPr>
                <w:rFonts w:ascii="Arial" w:hAnsi="Arial" w:cs="Arial"/>
                <w:sz w:val="20"/>
              </w:rPr>
            </w:pPr>
            <w:r w:rsidRPr="00903C9C">
              <w:rPr>
                <w:rFonts w:ascii="Arial" w:hAnsi="Arial" w:cs="Arial"/>
                <w:sz w:val="20"/>
              </w:rPr>
              <w:t>КО</w:t>
            </w:r>
            <w:r w:rsidR="00A87224" w:rsidRPr="00903C9C">
              <w:rPr>
                <w:rFonts w:ascii="Arial" w:hAnsi="Arial" w:cs="Arial"/>
                <w:sz w:val="20"/>
              </w:rPr>
              <w:t xml:space="preserve">Д </w:t>
            </w:r>
            <w:r w:rsidRPr="00903C9C">
              <w:rPr>
                <w:rFonts w:ascii="Arial" w:hAnsi="Arial" w:cs="Arial"/>
                <w:sz w:val="20"/>
              </w:rPr>
              <w:t>ОТП</w:t>
            </w:r>
            <w:r w:rsidR="00A87224" w:rsidRPr="00903C9C">
              <w:rPr>
                <w:rFonts w:ascii="Arial" w:hAnsi="Arial" w:cs="Arial"/>
                <w:sz w:val="20"/>
              </w:rPr>
              <w:t>АДА</w:t>
            </w:r>
          </w:p>
        </w:tc>
        <w:tc>
          <w:tcPr>
            <w:tcW w:w="1427" w:type="dxa"/>
            <w:vAlign w:val="center"/>
          </w:tcPr>
          <w:p w14:paraId="1B406C08" w14:textId="77777777" w:rsidR="00A87224" w:rsidRPr="00903C9C" w:rsidRDefault="0085511E" w:rsidP="00853AF3">
            <w:pPr>
              <w:jc w:val="center"/>
              <w:rPr>
                <w:rFonts w:ascii="Arial" w:hAnsi="Arial" w:cs="Arial"/>
                <w:sz w:val="20"/>
              </w:rPr>
            </w:pPr>
            <w:r w:rsidRPr="00903C9C">
              <w:rPr>
                <w:rFonts w:ascii="Arial" w:hAnsi="Arial" w:cs="Arial"/>
                <w:sz w:val="20"/>
              </w:rPr>
              <w:t>ОП</w:t>
            </w:r>
            <w:r w:rsidR="00A87224" w:rsidRPr="00903C9C">
              <w:rPr>
                <w:rFonts w:ascii="Arial" w:hAnsi="Arial" w:cs="Arial"/>
                <w:sz w:val="20"/>
              </w:rPr>
              <w:t>А</w:t>
            </w:r>
            <w:r w:rsidRPr="00903C9C">
              <w:rPr>
                <w:rFonts w:ascii="Arial" w:hAnsi="Arial" w:cs="Arial"/>
                <w:sz w:val="20"/>
              </w:rPr>
              <w:t>СНОСТ</w:t>
            </w:r>
          </w:p>
        </w:tc>
        <w:tc>
          <w:tcPr>
            <w:tcW w:w="2458" w:type="dxa"/>
            <w:gridSpan w:val="3"/>
            <w:vAlign w:val="center"/>
          </w:tcPr>
          <w:p w14:paraId="117D1C64" w14:textId="77777777" w:rsidR="00A87224" w:rsidRPr="00903C9C" w:rsidRDefault="0085511E" w:rsidP="00853AF3">
            <w:pPr>
              <w:jc w:val="center"/>
              <w:rPr>
                <w:rFonts w:ascii="Arial" w:hAnsi="Arial" w:cs="Arial"/>
                <w:sz w:val="20"/>
              </w:rPr>
            </w:pPr>
            <w:r w:rsidRPr="00903C9C">
              <w:rPr>
                <w:rFonts w:ascii="Arial" w:hAnsi="Arial" w:cs="Arial"/>
                <w:sz w:val="20"/>
              </w:rPr>
              <w:t>ПР</w:t>
            </w:r>
            <w:r w:rsidR="00A87224" w:rsidRPr="00903C9C">
              <w:rPr>
                <w:rFonts w:ascii="Arial" w:hAnsi="Arial" w:cs="Arial"/>
                <w:sz w:val="20"/>
              </w:rPr>
              <w:t>ЕД</w:t>
            </w:r>
            <w:r w:rsidRPr="00903C9C">
              <w:rPr>
                <w:rFonts w:ascii="Arial" w:hAnsi="Arial" w:cs="Arial"/>
                <w:sz w:val="20"/>
              </w:rPr>
              <w:t>УЗ</w:t>
            </w:r>
            <w:r w:rsidR="00A87224" w:rsidRPr="00903C9C">
              <w:rPr>
                <w:rFonts w:ascii="Arial" w:hAnsi="Arial" w:cs="Arial"/>
                <w:sz w:val="20"/>
              </w:rPr>
              <w:t xml:space="preserve">ЕЋЕ </w:t>
            </w:r>
            <w:r w:rsidRPr="00903C9C">
              <w:rPr>
                <w:rFonts w:ascii="Arial" w:hAnsi="Arial" w:cs="Arial"/>
                <w:sz w:val="20"/>
              </w:rPr>
              <w:t>КОЈ</w:t>
            </w:r>
            <w:r w:rsidR="00A87224" w:rsidRPr="00903C9C">
              <w:rPr>
                <w:rFonts w:ascii="Arial" w:hAnsi="Arial" w:cs="Arial"/>
                <w:sz w:val="20"/>
              </w:rPr>
              <w:t xml:space="preserve">Е </w:t>
            </w:r>
            <w:r w:rsidRPr="00903C9C">
              <w:rPr>
                <w:rFonts w:ascii="Arial" w:hAnsi="Arial" w:cs="Arial"/>
                <w:sz w:val="20"/>
              </w:rPr>
              <w:t>С</w:t>
            </w:r>
            <w:r w:rsidR="00A87224" w:rsidRPr="00903C9C">
              <w:rPr>
                <w:rFonts w:ascii="Arial" w:hAnsi="Arial" w:cs="Arial"/>
                <w:sz w:val="20"/>
              </w:rPr>
              <w:t>А</w:t>
            </w:r>
            <w:r w:rsidRPr="00903C9C">
              <w:rPr>
                <w:rFonts w:ascii="Arial" w:hAnsi="Arial" w:cs="Arial"/>
                <w:sz w:val="20"/>
              </w:rPr>
              <w:t>КУП</w:t>
            </w:r>
            <w:r w:rsidR="00A87224" w:rsidRPr="00903C9C">
              <w:rPr>
                <w:rFonts w:ascii="Arial" w:hAnsi="Arial" w:cs="Arial"/>
                <w:sz w:val="20"/>
              </w:rPr>
              <w:t xml:space="preserve">ЉА </w:t>
            </w:r>
            <w:r w:rsidRPr="00903C9C">
              <w:rPr>
                <w:rFonts w:ascii="Arial" w:hAnsi="Arial" w:cs="Arial"/>
                <w:sz w:val="20"/>
              </w:rPr>
              <w:t>ОТП</w:t>
            </w:r>
            <w:r w:rsidR="00A87224" w:rsidRPr="00903C9C">
              <w:rPr>
                <w:rFonts w:ascii="Arial" w:hAnsi="Arial" w:cs="Arial"/>
                <w:sz w:val="20"/>
              </w:rPr>
              <w:t>АД</w:t>
            </w:r>
          </w:p>
        </w:tc>
        <w:tc>
          <w:tcPr>
            <w:tcW w:w="1491" w:type="dxa"/>
            <w:vAlign w:val="center"/>
          </w:tcPr>
          <w:p w14:paraId="07B6E5A0" w14:textId="77777777" w:rsidR="00A87224" w:rsidRPr="00903C9C" w:rsidRDefault="00A87224" w:rsidP="00853AF3">
            <w:pPr>
              <w:jc w:val="center"/>
              <w:rPr>
                <w:rFonts w:ascii="Arial" w:hAnsi="Arial" w:cs="Arial"/>
                <w:sz w:val="20"/>
              </w:rPr>
            </w:pPr>
            <w:r w:rsidRPr="00903C9C">
              <w:rPr>
                <w:rFonts w:ascii="Arial" w:hAnsi="Arial" w:cs="Arial"/>
                <w:sz w:val="20"/>
              </w:rPr>
              <w:t>Г</w:t>
            </w:r>
            <w:r w:rsidR="0085511E" w:rsidRPr="00903C9C">
              <w:rPr>
                <w:rFonts w:ascii="Arial" w:hAnsi="Arial" w:cs="Arial"/>
                <w:sz w:val="20"/>
              </w:rPr>
              <w:t>О</w:t>
            </w:r>
            <w:r w:rsidRPr="00903C9C">
              <w:rPr>
                <w:rFonts w:ascii="Arial" w:hAnsi="Arial" w:cs="Arial"/>
                <w:sz w:val="20"/>
              </w:rPr>
              <w:t xml:space="preserve">ДИШЊА </w:t>
            </w:r>
            <w:r w:rsidR="0085511E" w:rsidRPr="00903C9C">
              <w:rPr>
                <w:rFonts w:ascii="Arial" w:hAnsi="Arial" w:cs="Arial"/>
                <w:sz w:val="20"/>
              </w:rPr>
              <w:t>КОЛ</w:t>
            </w:r>
            <w:r w:rsidRPr="00903C9C">
              <w:rPr>
                <w:rFonts w:ascii="Arial" w:hAnsi="Arial" w:cs="Arial"/>
                <w:sz w:val="20"/>
              </w:rPr>
              <w:t>ИЧИ</w:t>
            </w:r>
            <w:r w:rsidR="0085511E" w:rsidRPr="00903C9C">
              <w:rPr>
                <w:rFonts w:ascii="Arial" w:hAnsi="Arial" w:cs="Arial"/>
                <w:sz w:val="20"/>
              </w:rPr>
              <w:t>Н</w:t>
            </w:r>
            <w:r w:rsidRPr="00903C9C">
              <w:rPr>
                <w:rFonts w:ascii="Arial" w:hAnsi="Arial" w:cs="Arial"/>
                <w:sz w:val="20"/>
              </w:rPr>
              <w:t>А</w:t>
            </w:r>
          </w:p>
        </w:tc>
        <w:tc>
          <w:tcPr>
            <w:tcW w:w="1884" w:type="dxa"/>
            <w:gridSpan w:val="2"/>
            <w:vAlign w:val="center"/>
          </w:tcPr>
          <w:p w14:paraId="0E93CE92" w14:textId="77777777" w:rsidR="00A87224" w:rsidRPr="00903C9C" w:rsidRDefault="00A87224" w:rsidP="00853AF3">
            <w:pPr>
              <w:jc w:val="center"/>
              <w:rPr>
                <w:rFonts w:ascii="Arial" w:hAnsi="Arial" w:cs="Arial"/>
                <w:sz w:val="20"/>
              </w:rPr>
            </w:pPr>
            <w:r w:rsidRPr="00903C9C">
              <w:rPr>
                <w:rFonts w:ascii="Arial" w:hAnsi="Arial" w:cs="Arial"/>
                <w:sz w:val="20"/>
              </w:rPr>
              <w:t>Ф</w:t>
            </w:r>
            <w:r w:rsidR="0085511E" w:rsidRPr="00903C9C">
              <w:rPr>
                <w:rFonts w:ascii="Arial" w:hAnsi="Arial" w:cs="Arial"/>
                <w:sz w:val="20"/>
              </w:rPr>
              <w:t>Р</w:t>
            </w:r>
            <w:r w:rsidRPr="00903C9C">
              <w:rPr>
                <w:rFonts w:ascii="Arial" w:hAnsi="Arial" w:cs="Arial"/>
                <w:sz w:val="20"/>
              </w:rPr>
              <w:t>Е</w:t>
            </w:r>
            <w:r w:rsidR="0085511E" w:rsidRPr="00903C9C">
              <w:rPr>
                <w:rFonts w:ascii="Arial" w:hAnsi="Arial" w:cs="Arial"/>
                <w:sz w:val="20"/>
              </w:rPr>
              <w:t>КВ</w:t>
            </w:r>
            <w:r w:rsidRPr="00903C9C">
              <w:rPr>
                <w:rFonts w:ascii="Arial" w:hAnsi="Arial" w:cs="Arial"/>
                <w:sz w:val="20"/>
              </w:rPr>
              <w:t>Е</w:t>
            </w:r>
            <w:r w:rsidR="0085511E" w:rsidRPr="00903C9C">
              <w:rPr>
                <w:rFonts w:ascii="Arial" w:hAnsi="Arial" w:cs="Arial"/>
                <w:sz w:val="20"/>
              </w:rPr>
              <w:t>Н</w:t>
            </w:r>
            <w:r w:rsidRPr="00903C9C">
              <w:rPr>
                <w:rFonts w:ascii="Arial" w:hAnsi="Arial" w:cs="Arial"/>
                <w:sz w:val="20"/>
              </w:rPr>
              <w:t>ЦИ</w:t>
            </w:r>
            <w:r w:rsidR="0085511E" w:rsidRPr="00903C9C">
              <w:rPr>
                <w:rFonts w:ascii="Arial" w:hAnsi="Arial" w:cs="Arial"/>
                <w:sz w:val="20"/>
              </w:rPr>
              <w:t>Ј</w:t>
            </w:r>
            <w:r w:rsidRPr="00903C9C">
              <w:rPr>
                <w:rFonts w:ascii="Arial" w:hAnsi="Arial" w:cs="Arial"/>
                <w:sz w:val="20"/>
              </w:rPr>
              <w:t xml:space="preserve">А </w:t>
            </w:r>
            <w:r w:rsidR="0085511E" w:rsidRPr="00903C9C">
              <w:rPr>
                <w:rFonts w:ascii="Arial" w:hAnsi="Arial" w:cs="Arial"/>
                <w:sz w:val="20"/>
              </w:rPr>
              <w:t>С</w:t>
            </w:r>
            <w:r w:rsidRPr="00903C9C">
              <w:rPr>
                <w:rFonts w:ascii="Arial" w:hAnsi="Arial" w:cs="Arial"/>
                <w:sz w:val="20"/>
              </w:rPr>
              <w:t>А</w:t>
            </w:r>
            <w:r w:rsidR="0085511E" w:rsidRPr="00903C9C">
              <w:rPr>
                <w:rFonts w:ascii="Arial" w:hAnsi="Arial" w:cs="Arial"/>
                <w:sz w:val="20"/>
              </w:rPr>
              <w:t>КУП</w:t>
            </w:r>
            <w:r w:rsidRPr="00903C9C">
              <w:rPr>
                <w:rFonts w:ascii="Arial" w:hAnsi="Arial" w:cs="Arial"/>
                <w:sz w:val="20"/>
              </w:rPr>
              <w:t>ЉАЊА</w:t>
            </w:r>
          </w:p>
        </w:tc>
        <w:tc>
          <w:tcPr>
            <w:tcW w:w="2483" w:type="dxa"/>
            <w:vAlign w:val="center"/>
          </w:tcPr>
          <w:p w14:paraId="5768674B" w14:textId="77777777" w:rsidR="00A87224" w:rsidRPr="00903C9C" w:rsidRDefault="0085511E" w:rsidP="00853AF3">
            <w:pPr>
              <w:jc w:val="center"/>
              <w:rPr>
                <w:rFonts w:ascii="Arial" w:hAnsi="Arial" w:cs="Arial"/>
                <w:sz w:val="20"/>
              </w:rPr>
            </w:pPr>
            <w:r w:rsidRPr="00903C9C">
              <w:rPr>
                <w:rFonts w:ascii="Arial" w:hAnsi="Arial" w:cs="Arial"/>
                <w:sz w:val="20"/>
              </w:rPr>
              <w:t>ЛОК</w:t>
            </w:r>
            <w:r w:rsidR="00A87224" w:rsidRPr="00903C9C">
              <w:rPr>
                <w:rFonts w:ascii="Arial" w:hAnsi="Arial" w:cs="Arial"/>
                <w:sz w:val="20"/>
              </w:rPr>
              <w:t>АЦИ</w:t>
            </w:r>
            <w:r w:rsidRPr="00903C9C">
              <w:rPr>
                <w:rFonts w:ascii="Arial" w:hAnsi="Arial" w:cs="Arial"/>
                <w:sz w:val="20"/>
              </w:rPr>
              <w:t>Ј</w:t>
            </w:r>
            <w:r w:rsidR="00A87224" w:rsidRPr="00903C9C">
              <w:rPr>
                <w:rFonts w:ascii="Arial" w:hAnsi="Arial" w:cs="Arial"/>
                <w:sz w:val="20"/>
              </w:rPr>
              <w:t xml:space="preserve">А </w:t>
            </w:r>
            <w:r w:rsidRPr="00903C9C">
              <w:rPr>
                <w:rFonts w:ascii="Arial" w:hAnsi="Arial" w:cs="Arial"/>
                <w:sz w:val="20"/>
              </w:rPr>
              <w:t>КР</w:t>
            </w:r>
            <w:r w:rsidR="00A87224" w:rsidRPr="00903C9C">
              <w:rPr>
                <w:rFonts w:ascii="Arial" w:hAnsi="Arial" w:cs="Arial"/>
                <w:sz w:val="20"/>
              </w:rPr>
              <w:t>А</w:t>
            </w:r>
            <w:r w:rsidRPr="00903C9C">
              <w:rPr>
                <w:rFonts w:ascii="Arial" w:hAnsi="Arial" w:cs="Arial"/>
                <w:sz w:val="20"/>
              </w:rPr>
              <w:t>Ј</w:t>
            </w:r>
            <w:r w:rsidR="00A87224" w:rsidRPr="00903C9C">
              <w:rPr>
                <w:rFonts w:ascii="Arial" w:hAnsi="Arial" w:cs="Arial"/>
                <w:sz w:val="20"/>
              </w:rPr>
              <w:t xml:space="preserve">ЊЕГ </w:t>
            </w:r>
            <w:r w:rsidRPr="00903C9C">
              <w:rPr>
                <w:rFonts w:ascii="Arial" w:hAnsi="Arial" w:cs="Arial"/>
                <w:sz w:val="20"/>
              </w:rPr>
              <w:t>О</w:t>
            </w:r>
            <w:r w:rsidR="00A87224" w:rsidRPr="00903C9C">
              <w:rPr>
                <w:rFonts w:ascii="Arial" w:hAnsi="Arial" w:cs="Arial"/>
                <w:sz w:val="20"/>
              </w:rPr>
              <w:t>Д</w:t>
            </w:r>
            <w:r w:rsidRPr="00903C9C">
              <w:rPr>
                <w:rFonts w:ascii="Arial" w:hAnsi="Arial" w:cs="Arial"/>
                <w:sz w:val="20"/>
              </w:rPr>
              <w:t>Л</w:t>
            </w:r>
            <w:r w:rsidR="00A87224" w:rsidRPr="00903C9C">
              <w:rPr>
                <w:rFonts w:ascii="Arial" w:hAnsi="Arial" w:cs="Arial"/>
                <w:sz w:val="20"/>
              </w:rPr>
              <w:t>АГАЊА</w:t>
            </w:r>
          </w:p>
        </w:tc>
      </w:tr>
      <w:tr w:rsidR="00A87224" w:rsidRPr="00903C9C" w14:paraId="30195EB0" w14:textId="77777777" w:rsidTr="00E618BE">
        <w:trPr>
          <w:jc w:val="center"/>
        </w:trPr>
        <w:tc>
          <w:tcPr>
            <w:tcW w:w="3114" w:type="dxa"/>
            <w:vAlign w:val="center"/>
          </w:tcPr>
          <w:p w14:paraId="141BD938" w14:textId="77777777" w:rsidR="00A87224" w:rsidRPr="00903C9C" w:rsidRDefault="00A87224" w:rsidP="00853AF3">
            <w:pPr>
              <w:jc w:val="center"/>
              <w:rPr>
                <w:rFonts w:ascii="Arial" w:hAnsi="Arial" w:cs="Arial"/>
                <w:sz w:val="20"/>
              </w:rPr>
            </w:pPr>
          </w:p>
        </w:tc>
        <w:tc>
          <w:tcPr>
            <w:tcW w:w="841" w:type="dxa"/>
            <w:vAlign w:val="center"/>
          </w:tcPr>
          <w:p w14:paraId="0B68F776" w14:textId="77777777" w:rsidR="00A87224" w:rsidRPr="00903C9C" w:rsidRDefault="00A87224" w:rsidP="00853AF3">
            <w:pPr>
              <w:jc w:val="center"/>
              <w:rPr>
                <w:rFonts w:ascii="Arial" w:hAnsi="Arial" w:cs="Arial"/>
                <w:sz w:val="20"/>
              </w:rPr>
            </w:pPr>
          </w:p>
        </w:tc>
        <w:tc>
          <w:tcPr>
            <w:tcW w:w="1427" w:type="dxa"/>
            <w:vAlign w:val="center"/>
          </w:tcPr>
          <w:p w14:paraId="54EA3398" w14:textId="77777777" w:rsidR="00A87224" w:rsidRPr="00903C9C" w:rsidRDefault="00A87224" w:rsidP="00853AF3">
            <w:pPr>
              <w:jc w:val="center"/>
              <w:rPr>
                <w:rFonts w:ascii="Arial" w:hAnsi="Arial" w:cs="Arial"/>
                <w:sz w:val="20"/>
              </w:rPr>
            </w:pPr>
          </w:p>
        </w:tc>
        <w:tc>
          <w:tcPr>
            <w:tcW w:w="2458" w:type="dxa"/>
            <w:gridSpan w:val="3"/>
            <w:vAlign w:val="center"/>
          </w:tcPr>
          <w:p w14:paraId="37CA443B" w14:textId="77777777" w:rsidR="00A87224" w:rsidRPr="00903C9C" w:rsidRDefault="00A87224" w:rsidP="00853AF3">
            <w:pPr>
              <w:jc w:val="center"/>
              <w:rPr>
                <w:rFonts w:ascii="Arial" w:hAnsi="Arial" w:cs="Arial"/>
                <w:sz w:val="20"/>
              </w:rPr>
            </w:pPr>
          </w:p>
        </w:tc>
        <w:tc>
          <w:tcPr>
            <w:tcW w:w="1491" w:type="dxa"/>
            <w:vAlign w:val="center"/>
          </w:tcPr>
          <w:p w14:paraId="65A8687E" w14:textId="77777777" w:rsidR="00A87224" w:rsidRPr="00903C9C" w:rsidRDefault="00A87224" w:rsidP="00853AF3">
            <w:pPr>
              <w:jc w:val="center"/>
              <w:rPr>
                <w:rFonts w:ascii="Arial" w:hAnsi="Arial" w:cs="Arial"/>
                <w:sz w:val="20"/>
              </w:rPr>
            </w:pPr>
          </w:p>
        </w:tc>
        <w:tc>
          <w:tcPr>
            <w:tcW w:w="1884" w:type="dxa"/>
            <w:gridSpan w:val="2"/>
            <w:vAlign w:val="center"/>
          </w:tcPr>
          <w:p w14:paraId="08BD9A8B" w14:textId="77777777" w:rsidR="00A87224" w:rsidRPr="00903C9C" w:rsidRDefault="00A87224" w:rsidP="00853AF3">
            <w:pPr>
              <w:jc w:val="center"/>
              <w:rPr>
                <w:rFonts w:ascii="Arial" w:hAnsi="Arial" w:cs="Arial"/>
                <w:sz w:val="20"/>
              </w:rPr>
            </w:pPr>
          </w:p>
        </w:tc>
        <w:tc>
          <w:tcPr>
            <w:tcW w:w="2483" w:type="dxa"/>
            <w:vAlign w:val="center"/>
          </w:tcPr>
          <w:p w14:paraId="6CDE8822" w14:textId="77777777" w:rsidR="00A87224" w:rsidRPr="00903C9C" w:rsidRDefault="00A87224" w:rsidP="00853AF3">
            <w:pPr>
              <w:jc w:val="center"/>
              <w:rPr>
                <w:rFonts w:ascii="Arial" w:hAnsi="Arial" w:cs="Arial"/>
                <w:sz w:val="20"/>
              </w:rPr>
            </w:pPr>
          </w:p>
        </w:tc>
      </w:tr>
      <w:tr w:rsidR="00A87224" w:rsidRPr="00903C9C" w14:paraId="5CF45E09" w14:textId="77777777" w:rsidTr="00E618BE">
        <w:trPr>
          <w:jc w:val="center"/>
        </w:trPr>
        <w:tc>
          <w:tcPr>
            <w:tcW w:w="3114" w:type="dxa"/>
            <w:vAlign w:val="center"/>
          </w:tcPr>
          <w:p w14:paraId="585253C9" w14:textId="77777777" w:rsidR="00A87224" w:rsidRPr="00903C9C" w:rsidRDefault="00A87224" w:rsidP="00853AF3">
            <w:pPr>
              <w:jc w:val="center"/>
              <w:rPr>
                <w:rFonts w:ascii="Arial" w:hAnsi="Arial" w:cs="Arial"/>
                <w:sz w:val="20"/>
              </w:rPr>
            </w:pPr>
          </w:p>
        </w:tc>
        <w:tc>
          <w:tcPr>
            <w:tcW w:w="841" w:type="dxa"/>
            <w:vAlign w:val="center"/>
          </w:tcPr>
          <w:p w14:paraId="69653BA8" w14:textId="77777777" w:rsidR="00A87224" w:rsidRPr="00903C9C" w:rsidRDefault="00A87224" w:rsidP="00853AF3">
            <w:pPr>
              <w:jc w:val="center"/>
              <w:rPr>
                <w:rFonts w:ascii="Arial" w:hAnsi="Arial" w:cs="Arial"/>
                <w:sz w:val="20"/>
              </w:rPr>
            </w:pPr>
          </w:p>
        </w:tc>
        <w:tc>
          <w:tcPr>
            <w:tcW w:w="1427" w:type="dxa"/>
            <w:vAlign w:val="center"/>
          </w:tcPr>
          <w:p w14:paraId="6BAE7C9D" w14:textId="77777777" w:rsidR="00A87224" w:rsidRPr="00903C9C" w:rsidRDefault="00A87224" w:rsidP="00853AF3">
            <w:pPr>
              <w:jc w:val="center"/>
              <w:rPr>
                <w:rFonts w:ascii="Arial" w:hAnsi="Arial" w:cs="Arial"/>
                <w:sz w:val="20"/>
              </w:rPr>
            </w:pPr>
          </w:p>
        </w:tc>
        <w:tc>
          <w:tcPr>
            <w:tcW w:w="2458" w:type="dxa"/>
            <w:gridSpan w:val="3"/>
            <w:vAlign w:val="center"/>
          </w:tcPr>
          <w:p w14:paraId="1FEF720C" w14:textId="77777777" w:rsidR="00A87224" w:rsidRPr="00903C9C" w:rsidRDefault="00A87224" w:rsidP="00853AF3">
            <w:pPr>
              <w:jc w:val="center"/>
              <w:rPr>
                <w:rFonts w:ascii="Arial" w:hAnsi="Arial" w:cs="Arial"/>
                <w:sz w:val="20"/>
              </w:rPr>
            </w:pPr>
          </w:p>
        </w:tc>
        <w:tc>
          <w:tcPr>
            <w:tcW w:w="1491" w:type="dxa"/>
            <w:vAlign w:val="center"/>
          </w:tcPr>
          <w:p w14:paraId="3FF6F620" w14:textId="77777777" w:rsidR="00A87224" w:rsidRPr="00903C9C" w:rsidRDefault="00A87224" w:rsidP="00853AF3">
            <w:pPr>
              <w:jc w:val="center"/>
              <w:rPr>
                <w:rFonts w:ascii="Arial" w:hAnsi="Arial" w:cs="Arial"/>
                <w:sz w:val="20"/>
              </w:rPr>
            </w:pPr>
          </w:p>
        </w:tc>
        <w:tc>
          <w:tcPr>
            <w:tcW w:w="1884" w:type="dxa"/>
            <w:gridSpan w:val="2"/>
            <w:vAlign w:val="center"/>
          </w:tcPr>
          <w:p w14:paraId="004CF335" w14:textId="77777777" w:rsidR="00A87224" w:rsidRPr="00903C9C" w:rsidRDefault="00A87224" w:rsidP="00853AF3">
            <w:pPr>
              <w:jc w:val="center"/>
              <w:rPr>
                <w:rFonts w:ascii="Arial" w:hAnsi="Arial" w:cs="Arial"/>
                <w:sz w:val="20"/>
              </w:rPr>
            </w:pPr>
          </w:p>
        </w:tc>
        <w:tc>
          <w:tcPr>
            <w:tcW w:w="2483" w:type="dxa"/>
            <w:vAlign w:val="center"/>
          </w:tcPr>
          <w:p w14:paraId="231AF9F8" w14:textId="77777777" w:rsidR="00A87224" w:rsidRPr="00903C9C" w:rsidRDefault="00A87224" w:rsidP="00853AF3">
            <w:pPr>
              <w:jc w:val="center"/>
              <w:rPr>
                <w:rFonts w:ascii="Arial" w:hAnsi="Arial" w:cs="Arial"/>
                <w:sz w:val="20"/>
              </w:rPr>
            </w:pPr>
          </w:p>
        </w:tc>
      </w:tr>
      <w:tr w:rsidR="00A87224" w:rsidRPr="00903C9C" w14:paraId="4766EA8C" w14:textId="77777777" w:rsidTr="00E618BE">
        <w:trPr>
          <w:jc w:val="center"/>
        </w:trPr>
        <w:tc>
          <w:tcPr>
            <w:tcW w:w="3114" w:type="dxa"/>
            <w:vAlign w:val="center"/>
          </w:tcPr>
          <w:p w14:paraId="25C85750" w14:textId="77777777" w:rsidR="00A87224" w:rsidRPr="00903C9C" w:rsidRDefault="00A87224" w:rsidP="00853AF3">
            <w:pPr>
              <w:jc w:val="center"/>
              <w:rPr>
                <w:rFonts w:ascii="Arial" w:hAnsi="Arial" w:cs="Arial"/>
                <w:sz w:val="20"/>
              </w:rPr>
            </w:pPr>
          </w:p>
        </w:tc>
        <w:tc>
          <w:tcPr>
            <w:tcW w:w="841" w:type="dxa"/>
            <w:vAlign w:val="center"/>
          </w:tcPr>
          <w:p w14:paraId="11CA5BF3" w14:textId="77777777" w:rsidR="00A87224" w:rsidRPr="00903C9C" w:rsidRDefault="00A87224" w:rsidP="00853AF3">
            <w:pPr>
              <w:jc w:val="center"/>
              <w:rPr>
                <w:rFonts w:ascii="Arial" w:hAnsi="Arial" w:cs="Arial"/>
                <w:sz w:val="20"/>
              </w:rPr>
            </w:pPr>
          </w:p>
        </w:tc>
        <w:tc>
          <w:tcPr>
            <w:tcW w:w="1427" w:type="dxa"/>
            <w:vAlign w:val="center"/>
          </w:tcPr>
          <w:p w14:paraId="1B36427C" w14:textId="77777777" w:rsidR="00A87224" w:rsidRPr="00903C9C" w:rsidRDefault="00A87224" w:rsidP="00853AF3">
            <w:pPr>
              <w:jc w:val="center"/>
              <w:rPr>
                <w:rFonts w:ascii="Arial" w:hAnsi="Arial" w:cs="Arial"/>
                <w:sz w:val="20"/>
              </w:rPr>
            </w:pPr>
          </w:p>
        </w:tc>
        <w:tc>
          <w:tcPr>
            <w:tcW w:w="2458" w:type="dxa"/>
            <w:gridSpan w:val="3"/>
            <w:vAlign w:val="center"/>
          </w:tcPr>
          <w:p w14:paraId="0BA15449" w14:textId="77777777" w:rsidR="00A87224" w:rsidRPr="00903C9C" w:rsidRDefault="00A87224" w:rsidP="00853AF3">
            <w:pPr>
              <w:jc w:val="center"/>
              <w:rPr>
                <w:rFonts w:ascii="Arial" w:hAnsi="Arial" w:cs="Arial"/>
                <w:sz w:val="20"/>
              </w:rPr>
            </w:pPr>
          </w:p>
        </w:tc>
        <w:tc>
          <w:tcPr>
            <w:tcW w:w="1491" w:type="dxa"/>
            <w:vAlign w:val="center"/>
          </w:tcPr>
          <w:p w14:paraId="472B21B4" w14:textId="77777777" w:rsidR="00A87224" w:rsidRPr="00903C9C" w:rsidRDefault="00A87224" w:rsidP="00853AF3">
            <w:pPr>
              <w:jc w:val="center"/>
              <w:rPr>
                <w:rFonts w:ascii="Arial" w:hAnsi="Arial" w:cs="Arial"/>
                <w:sz w:val="20"/>
              </w:rPr>
            </w:pPr>
          </w:p>
        </w:tc>
        <w:tc>
          <w:tcPr>
            <w:tcW w:w="1884" w:type="dxa"/>
            <w:gridSpan w:val="2"/>
            <w:vAlign w:val="center"/>
          </w:tcPr>
          <w:p w14:paraId="5CB8BE2C" w14:textId="77777777" w:rsidR="00A87224" w:rsidRPr="00903C9C" w:rsidRDefault="00A87224" w:rsidP="00853AF3">
            <w:pPr>
              <w:jc w:val="center"/>
              <w:rPr>
                <w:rFonts w:ascii="Arial" w:hAnsi="Arial" w:cs="Arial"/>
                <w:sz w:val="20"/>
              </w:rPr>
            </w:pPr>
          </w:p>
        </w:tc>
        <w:tc>
          <w:tcPr>
            <w:tcW w:w="2483" w:type="dxa"/>
            <w:vAlign w:val="center"/>
          </w:tcPr>
          <w:p w14:paraId="36647846" w14:textId="77777777" w:rsidR="00A87224" w:rsidRPr="00903C9C" w:rsidRDefault="00A87224" w:rsidP="00853AF3">
            <w:pPr>
              <w:jc w:val="center"/>
              <w:rPr>
                <w:rFonts w:ascii="Arial" w:hAnsi="Arial" w:cs="Arial"/>
                <w:sz w:val="20"/>
              </w:rPr>
            </w:pPr>
          </w:p>
        </w:tc>
      </w:tr>
      <w:tr w:rsidR="00A87224" w:rsidRPr="00903C9C" w14:paraId="3AC9E98E" w14:textId="77777777" w:rsidTr="00E618BE">
        <w:trPr>
          <w:jc w:val="center"/>
        </w:trPr>
        <w:tc>
          <w:tcPr>
            <w:tcW w:w="3114" w:type="dxa"/>
            <w:vAlign w:val="center"/>
          </w:tcPr>
          <w:p w14:paraId="5240E3E3" w14:textId="77777777" w:rsidR="00A87224" w:rsidRPr="00903C9C" w:rsidRDefault="00A87224" w:rsidP="00853AF3">
            <w:pPr>
              <w:jc w:val="center"/>
              <w:rPr>
                <w:rFonts w:ascii="Arial" w:hAnsi="Arial" w:cs="Arial"/>
                <w:sz w:val="20"/>
              </w:rPr>
            </w:pPr>
          </w:p>
        </w:tc>
        <w:tc>
          <w:tcPr>
            <w:tcW w:w="841" w:type="dxa"/>
            <w:vAlign w:val="center"/>
          </w:tcPr>
          <w:p w14:paraId="1E734BF1" w14:textId="77777777" w:rsidR="00A87224" w:rsidRPr="00903C9C" w:rsidRDefault="00A87224" w:rsidP="00853AF3">
            <w:pPr>
              <w:jc w:val="center"/>
              <w:rPr>
                <w:rFonts w:ascii="Arial" w:hAnsi="Arial" w:cs="Arial"/>
                <w:sz w:val="20"/>
              </w:rPr>
            </w:pPr>
          </w:p>
        </w:tc>
        <w:tc>
          <w:tcPr>
            <w:tcW w:w="1427" w:type="dxa"/>
            <w:vAlign w:val="center"/>
          </w:tcPr>
          <w:p w14:paraId="4835132C" w14:textId="77777777" w:rsidR="00A87224" w:rsidRPr="00903C9C" w:rsidRDefault="00A87224" w:rsidP="00853AF3">
            <w:pPr>
              <w:jc w:val="center"/>
              <w:rPr>
                <w:rFonts w:ascii="Arial" w:hAnsi="Arial" w:cs="Arial"/>
                <w:sz w:val="20"/>
              </w:rPr>
            </w:pPr>
          </w:p>
        </w:tc>
        <w:tc>
          <w:tcPr>
            <w:tcW w:w="2458" w:type="dxa"/>
            <w:gridSpan w:val="3"/>
            <w:vAlign w:val="center"/>
          </w:tcPr>
          <w:p w14:paraId="372D68C9" w14:textId="77777777" w:rsidR="00A87224" w:rsidRPr="00903C9C" w:rsidRDefault="00A87224" w:rsidP="00853AF3">
            <w:pPr>
              <w:jc w:val="center"/>
              <w:rPr>
                <w:rFonts w:ascii="Arial" w:hAnsi="Arial" w:cs="Arial"/>
                <w:sz w:val="20"/>
              </w:rPr>
            </w:pPr>
          </w:p>
        </w:tc>
        <w:tc>
          <w:tcPr>
            <w:tcW w:w="1491" w:type="dxa"/>
            <w:vAlign w:val="center"/>
          </w:tcPr>
          <w:p w14:paraId="6419ACC7" w14:textId="77777777" w:rsidR="00A87224" w:rsidRPr="00903C9C" w:rsidRDefault="00A87224" w:rsidP="00853AF3">
            <w:pPr>
              <w:jc w:val="center"/>
              <w:rPr>
                <w:rFonts w:ascii="Arial" w:hAnsi="Arial" w:cs="Arial"/>
                <w:sz w:val="20"/>
              </w:rPr>
            </w:pPr>
          </w:p>
        </w:tc>
        <w:tc>
          <w:tcPr>
            <w:tcW w:w="1884" w:type="dxa"/>
            <w:gridSpan w:val="2"/>
            <w:vAlign w:val="center"/>
          </w:tcPr>
          <w:p w14:paraId="48062C41" w14:textId="77777777" w:rsidR="00A87224" w:rsidRPr="00903C9C" w:rsidRDefault="00A87224" w:rsidP="00853AF3">
            <w:pPr>
              <w:jc w:val="center"/>
              <w:rPr>
                <w:rFonts w:ascii="Arial" w:hAnsi="Arial" w:cs="Arial"/>
                <w:sz w:val="20"/>
              </w:rPr>
            </w:pPr>
          </w:p>
        </w:tc>
        <w:tc>
          <w:tcPr>
            <w:tcW w:w="2483" w:type="dxa"/>
            <w:vAlign w:val="center"/>
          </w:tcPr>
          <w:p w14:paraId="2FDC8AE9" w14:textId="77777777" w:rsidR="00A87224" w:rsidRPr="00903C9C" w:rsidRDefault="00A87224" w:rsidP="00853AF3">
            <w:pPr>
              <w:jc w:val="center"/>
              <w:rPr>
                <w:rFonts w:ascii="Arial" w:hAnsi="Arial" w:cs="Arial"/>
                <w:sz w:val="20"/>
              </w:rPr>
            </w:pPr>
          </w:p>
        </w:tc>
      </w:tr>
      <w:tr w:rsidR="00A87224" w:rsidRPr="00903C9C" w14:paraId="5E46ABEE" w14:textId="77777777" w:rsidTr="00E618BE">
        <w:trPr>
          <w:jc w:val="center"/>
        </w:trPr>
        <w:tc>
          <w:tcPr>
            <w:tcW w:w="3114" w:type="dxa"/>
            <w:vAlign w:val="center"/>
          </w:tcPr>
          <w:p w14:paraId="6F11CF6A" w14:textId="77777777" w:rsidR="00A87224" w:rsidRPr="00903C9C" w:rsidRDefault="00A87224" w:rsidP="00853AF3">
            <w:pPr>
              <w:jc w:val="center"/>
              <w:rPr>
                <w:rFonts w:ascii="Arial" w:hAnsi="Arial" w:cs="Arial"/>
                <w:sz w:val="20"/>
              </w:rPr>
            </w:pPr>
          </w:p>
        </w:tc>
        <w:tc>
          <w:tcPr>
            <w:tcW w:w="841" w:type="dxa"/>
            <w:vAlign w:val="center"/>
          </w:tcPr>
          <w:p w14:paraId="194F05C1" w14:textId="77777777" w:rsidR="00A87224" w:rsidRPr="00903C9C" w:rsidRDefault="00A87224" w:rsidP="00853AF3">
            <w:pPr>
              <w:jc w:val="center"/>
              <w:rPr>
                <w:rFonts w:ascii="Arial" w:hAnsi="Arial" w:cs="Arial"/>
                <w:sz w:val="20"/>
              </w:rPr>
            </w:pPr>
          </w:p>
        </w:tc>
        <w:tc>
          <w:tcPr>
            <w:tcW w:w="1427" w:type="dxa"/>
            <w:vAlign w:val="center"/>
          </w:tcPr>
          <w:p w14:paraId="079C747D" w14:textId="77777777" w:rsidR="00A87224" w:rsidRPr="00903C9C" w:rsidRDefault="00A87224" w:rsidP="00853AF3">
            <w:pPr>
              <w:jc w:val="center"/>
              <w:rPr>
                <w:rFonts w:ascii="Arial" w:hAnsi="Arial" w:cs="Arial"/>
                <w:sz w:val="20"/>
              </w:rPr>
            </w:pPr>
          </w:p>
        </w:tc>
        <w:tc>
          <w:tcPr>
            <w:tcW w:w="2458" w:type="dxa"/>
            <w:gridSpan w:val="3"/>
            <w:vAlign w:val="center"/>
          </w:tcPr>
          <w:p w14:paraId="182D9BCE" w14:textId="77777777" w:rsidR="00A87224" w:rsidRPr="00903C9C" w:rsidRDefault="00A87224" w:rsidP="00853AF3">
            <w:pPr>
              <w:jc w:val="center"/>
              <w:rPr>
                <w:rFonts w:ascii="Arial" w:hAnsi="Arial" w:cs="Arial"/>
                <w:sz w:val="20"/>
              </w:rPr>
            </w:pPr>
          </w:p>
        </w:tc>
        <w:tc>
          <w:tcPr>
            <w:tcW w:w="1491" w:type="dxa"/>
            <w:vAlign w:val="center"/>
          </w:tcPr>
          <w:p w14:paraId="28BEF0C0" w14:textId="77777777" w:rsidR="00A87224" w:rsidRPr="00903C9C" w:rsidRDefault="00A87224" w:rsidP="00853AF3">
            <w:pPr>
              <w:jc w:val="center"/>
              <w:rPr>
                <w:rFonts w:ascii="Arial" w:hAnsi="Arial" w:cs="Arial"/>
                <w:sz w:val="20"/>
              </w:rPr>
            </w:pPr>
          </w:p>
        </w:tc>
        <w:tc>
          <w:tcPr>
            <w:tcW w:w="1884" w:type="dxa"/>
            <w:gridSpan w:val="2"/>
            <w:vAlign w:val="center"/>
          </w:tcPr>
          <w:p w14:paraId="4026B118" w14:textId="77777777" w:rsidR="00A87224" w:rsidRPr="00903C9C" w:rsidRDefault="00A87224" w:rsidP="00853AF3">
            <w:pPr>
              <w:jc w:val="center"/>
              <w:rPr>
                <w:rFonts w:ascii="Arial" w:hAnsi="Arial" w:cs="Arial"/>
                <w:sz w:val="20"/>
              </w:rPr>
            </w:pPr>
          </w:p>
        </w:tc>
        <w:tc>
          <w:tcPr>
            <w:tcW w:w="2483" w:type="dxa"/>
            <w:vAlign w:val="center"/>
          </w:tcPr>
          <w:p w14:paraId="2764BA2A" w14:textId="77777777" w:rsidR="00A87224" w:rsidRPr="00903C9C" w:rsidRDefault="00A87224" w:rsidP="00853AF3">
            <w:pPr>
              <w:jc w:val="center"/>
              <w:rPr>
                <w:rFonts w:ascii="Arial" w:hAnsi="Arial" w:cs="Arial"/>
                <w:sz w:val="20"/>
              </w:rPr>
            </w:pPr>
          </w:p>
        </w:tc>
      </w:tr>
      <w:tr w:rsidR="00A87224" w:rsidRPr="000B71C8" w14:paraId="77BD7F33" w14:textId="77777777" w:rsidTr="00776B87">
        <w:trPr>
          <w:jc w:val="center"/>
        </w:trPr>
        <w:tc>
          <w:tcPr>
            <w:tcW w:w="13698" w:type="dxa"/>
            <w:gridSpan w:val="10"/>
            <w:vAlign w:val="center"/>
          </w:tcPr>
          <w:p w14:paraId="583EBF06" w14:textId="77777777" w:rsidR="00A87224" w:rsidRPr="002B0F86" w:rsidRDefault="00A87224" w:rsidP="00853AF3">
            <w:pPr>
              <w:rPr>
                <w:rFonts w:ascii="Arial" w:hAnsi="Arial" w:cs="Arial"/>
                <w:szCs w:val="24"/>
                <w:lang w:val="ru-RU"/>
              </w:rPr>
            </w:pPr>
          </w:p>
          <w:p w14:paraId="7A3322CA" w14:textId="77777777" w:rsidR="00A87224" w:rsidRPr="002B0F86" w:rsidRDefault="00A87224" w:rsidP="00853AF3">
            <w:pPr>
              <w:rPr>
                <w:rFonts w:ascii="Arial" w:hAnsi="Arial" w:cs="Arial"/>
                <w:szCs w:val="24"/>
                <w:lang w:val="ru-RU"/>
              </w:rPr>
            </w:pPr>
            <w:r w:rsidRPr="002B0F86">
              <w:rPr>
                <w:rFonts w:ascii="Arial" w:hAnsi="Arial" w:cs="Arial"/>
                <w:szCs w:val="24"/>
                <w:lang w:val="ru-RU"/>
              </w:rPr>
              <w:t>Г</w:t>
            </w:r>
            <w:r w:rsidR="0085511E" w:rsidRPr="002B0F86">
              <w:rPr>
                <w:rFonts w:ascii="Arial" w:hAnsi="Arial" w:cs="Arial"/>
                <w:szCs w:val="24"/>
                <w:lang w:val="ru-RU"/>
              </w:rPr>
              <w:t>одишњи</w:t>
            </w:r>
            <w:r w:rsidRPr="002B0F86">
              <w:rPr>
                <w:rFonts w:ascii="Arial" w:hAnsi="Arial" w:cs="Arial"/>
                <w:szCs w:val="24"/>
                <w:lang w:val="ru-RU"/>
              </w:rPr>
              <w:t xml:space="preserve"> </w:t>
            </w:r>
            <w:r w:rsidR="0085511E" w:rsidRPr="002B0F86">
              <w:rPr>
                <w:rFonts w:ascii="Arial" w:hAnsi="Arial" w:cs="Arial"/>
                <w:szCs w:val="24"/>
                <w:lang w:val="ru-RU"/>
              </w:rPr>
              <w:t>утрошак</w:t>
            </w:r>
            <w:r w:rsidRPr="002B0F86">
              <w:rPr>
                <w:rFonts w:ascii="Arial" w:hAnsi="Arial" w:cs="Arial"/>
                <w:szCs w:val="24"/>
                <w:lang w:val="ru-RU"/>
              </w:rPr>
              <w:t xml:space="preserve"> </w:t>
            </w:r>
            <w:r w:rsidR="0085511E" w:rsidRPr="002B0F86">
              <w:rPr>
                <w:rFonts w:ascii="Arial" w:hAnsi="Arial" w:cs="Arial"/>
                <w:szCs w:val="24"/>
                <w:lang w:val="ru-RU"/>
              </w:rPr>
              <w:t>за</w:t>
            </w:r>
            <w:r w:rsidRPr="002B0F86">
              <w:rPr>
                <w:rFonts w:ascii="Arial" w:hAnsi="Arial" w:cs="Arial"/>
                <w:szCs w:val="24"/>
                <w:lang w:val="ru-RU"/>
              </w:rPr>
              <w:t xml:space="preserve"> </w:t>
            </w:r>
            <w:r w:rsidR="0085511E" w:rsidRPr="002B0F86">
              <w:rPr>
                <w:rFonts w:ascii="Arial" w:hAnsi="Arial" w:cs="Arial"/>
                <w:szCs w:val="24"/>
                <w:lang w:val="ru-RU"/>
              </w:rPr>
              <w:t>одлагање</w:t>
            </w:r>
            <w:r w:rsidRPr="002B0F86">
              <w:rPr>
                <w:rFonts w:ascii="Arial" w:hAnsi="Arial" w:cs="Arial"/>
                <w:szCs w:val="24"/>
                <w:lang w:val="ru-RU"/>
              </w:rPr>
              <w:t xml:space="preserve"> </w:t>
            </w:r>
            <w:r w:rsidR="0085511E" w:rsidRPr="002B0F86">
              <w:rPr>
                <w:rFonts w:ascii="Arial" w:hAnsi="Arial" w:cs="Arial"/>
                <w:szCs w:val="24"/>
                <w:lang w:val="ru-RU"/>
              </w:rPr>
              <w:t>отпада</w:t>
            </w:r>
            <w:r w:rsidRPr="002B0F86">
              <w:rPr>
                <w:rFonts w:ascii="Arial" w:hAnsi="Arial" w:cs="Arial"/>
                <w:szCs w:val="24"/>
                <w:lang w:val="ru-RU"/>
              </w:rPr>
              <w:t xml:space="preserve"> </w:t>
            </w:r>
            <w:r w:rsidR="0085511E" w:rsidRPr="002B0F86">
              <w:rPr>
                <w:rFonts w:ascii="Arial" w:hAnsi="Arial" w:cs="Arial"/>
                <w:szCs w:val="24"/>
                <w:lang w:val="ru-RU"/>
              </w:rPr>
              <w:t>укључује</w:t>
            </w:r>
            <w:r w:rsidRPr="002B0F86">
              <w:rPr>
                <w:rFonts w:ascii="Arial" w:hAnsi="Arial" w:cs="Arial"/>
                <w:szCs w:val="24"/>
                <w:lang w:val="ru-RU"/>
              </w:rPr>
              <w:t xml:space="preserve"> </w:t>
            </w:r>
            <w:r w:rsidR="0085511E" w:rsidRPr="002B0F86">
              <w:rPr>
                <w:rFonts w:ascii="Arial" w:hAnsi="Arial" w:cs="Arial"/>
                <w:szCs w:val="24"/>
                <w:lang w:val="ru-RU"/>
              </w:rPr>
              <w:t>било</w:t>
            </w:r>
            <w:r w:rsidRPr="002B0F86">
              <w:rPr>
                <w:rFonts w:ascii="Arial" w:hAnsi="Arial" w:cs="Arial"/>
                <w:szCs w:val="24"/>
                <w:lang w:val="ru-RU"/>
              </w:rPr>
              <w:t xml:space="preserve"> </w:t>
            </w:r>
            <w:r w:rsidR="0085511E" w:rsidRPr="002B0F86">
              <w:rPr>
                <w:rFonts w:ascii="Arial" w:hAnsi="Arial" w:cs="Arial"/>
                <w:szCs w:val="24"/>
                <w:lang w:val="ru-RU"/>
              </w:rPr>
              <w:t>који</w:t>
            </w:r>
            <w:r w:rsidRPr="002B0F86">
              <w:rPr>
                <w:rFonts w:ascii="Arial" w:hAnsi="Arial" w:cs="Arial"/>
                <w:szCs w:val="24"/>
                <w:lang w:val="ru-RU"/>
              </w:rPr>
              <w:t xml:space="preserve"> </w:t>
            </w:r>
            <w:r w:rsidR="0085511E" w:rsidRPr="002B0F86">
              <w:rPr>
                <w:rFonts w:ascii="Arial" w:hAnsi="Arial" w:cs="Arial"/>
                <w:szCs w:val="24"/>
                <w:lang w:val="ru-RU"/>
              </w:rPr>
              <w:t>приход</w:t>
            </w:r>
            <w:r w:rsidRPr="002B0F86">
              <w:rPr>
                <w:rFonts w:ascii="Arial" w:hAnsi="Arial" w:cs="Arial"/>
                <w:szCs w:val="24"/>
                <w:lang w:val="ru-RU"/>
              </w:rPr>
              <w:t xml:space="preserve"> </w:t>
            </w:r>
            <w:r w:rsidR="0085511E" w:rsidRPr="002B0F86">
              <w:rPr>
                <w:rFonts w:ascii="Arial" w:hAnsi="Arial" w:cs="Arial"/>
                <w:szCs w:val="24"/>
                <w:lang w:val="ru-RU"/>
              </w:rPr>
              <w:t>од</w:t>
            </w:r>
            <w:r w:rsidRPr="002B0F86">
              <w:rPr>
                <w:rFonts w:ascii="Arial" w:hAnsi="Arial" w:cs="Arial"/>
                <w:szCs w:val="24"/>
                <w:lang w:val="ru-RU"/>
              </w:rPr>
              <w:t xml:space="preserve"> </w:t>
            </w:r>
            <w:r w:rsidR="0085511E" w:rsidRPr="002B0F86">
              <w:rPr>
                <w:rFonts w:ascii="Arial" w:hAnsi="Arial" w:cs="Arial"/>
                <w:szCs w:val="24"/>
                <w:lang w:val="ru-RU"/>
              </w:rPr>
              <w:t>продаје</w:t>
            </w:r>
            <w:r w:rsidRPr="002B0F86">
              <w:rPr>
                <w:rFonts w:ascii="Arial" w:hAnsi="Arial" w:cs="Arial"/>
                <w:szCs w:val="24"/>
                <w:lang w:val="ru-RU"/>
              </w:rPr>
              <w:t xml:space="preserve"> </w:t>
            </w:r>
            <w:r w:rsidR="0085511E" w:rsidRPr="002B0F86">
              <w:rPr>
                <w:rFonts w:ascii="Arial" w:hAnsi="Arial" w:cs="Arial"/>
                <w:szCs w:val="24"/>
                <w:lang w:val="ru-RU"/>
              </w:rPr>
              <w:t>отпада</w:t>
            </w:r>
            <w:r w:rsidRPr="002B0F86">
              <w:rPr>
                <w:rFonts w:ascii="Arial" w:hAnsi="Arial" w:cs="Arial"/>
                <w:szCs w:val="24"/>
                <w:lang w:val="ru-RU"/>
              </w:rPr>
              <w:t xml:space="preserve">, </w:t>
            </w:r>
            <w:r w:rsidR="0085511E" w:rsidRPr="002B0F86">
              <w:rPr>
                <w:rFonts w:ascii="Arial" w:hAnsi="Arial" w:cs="Arial"/>
                <w:szCs w:val="24"/>
                <w:lang w:val="ru-RU"/>
              </w:rPr>
              <w:t>као</w:t>
            </w:r>
            <w:r w:rsidRPr="002B0F86">
              <w:rPr>
                <w:rFonts w:ascii="Arial" w:hAnsi="Arial" w:cs="Arial"/>
                <w:szCs w:val="24"/>
                <w:lang w:val="ru-RU"/>
              </w:rPr>
              <w:t xml:space="preserve"> </w:t>
            </w:r>
            <w:r w:rsidR="0085511E" w:rsidRPr="002B0F86">
              <w:rPr>
                <w:rFonts w:ascii="Arial" w:hAnsi="Arial" w:cs="Arial"/>
                <w:szCs w:val="24"/>
                <w:lang w:val="ru-RU"/>
              </w:rPr>
              <w:t>и</w:t>
            </w:r>
            <w:r w:rsidRPr="002B0F86">
              <w:rPr>
                <w:rFonts w:ascii="Arial" w:hAnsi="Arial" w:cs="Arial"/>
                <w:szCs w:val="24"/>
                <w:lang w:val="ru-RU"/>
              </w:rPr>
              <w:t xml:space="preserve"> </w:t>
            </w:r>
            <w:r w:rsidR="0085511E" w:rsidRPr="002B0F86">
              <w:rPr>
                <w:rFonts w:ascii="Arial" w:hAnsi="Arial" w:cs="Arial"/>
                <w:szCs w:val="24"/>
                <w:lang w:val="ru-RU"/>
              </w:rPr>
              <w:t>трошак</w:t>
            </w:r>
            <w:r w:rsidRPr="002B0F86">
              <w:rPr>
                <w:rFonts w:ascii="Arial" w:hAnsi="Arial" w:cs="Arial"/>
                <w:szCs w:val="24"/>
                <w:lang w:val="ru-RU"/>
              </w:rPr>
              <w:t xml:space="preserve"> </w:t>
            </w:r>
            <w:r w:rsidR="0085511E" w:rsidRPr="002B0F86">
              <w:rPr>
                <w:rFonts w:ascii="Arial" w:hAnsi="Arial" w:cs="Arial"/>
                <w:szCs w:val="24"/>
                <w:lang w:val="ru-RU"/>
              </w:rPr>
              <w:t>одлагања</w:t>
            </w:r>
            <w:r w:rsidRPr="002B0F86">
              <w:rPr>
                <w:rFonts w:ascii="Arial" w:hAnsi="Arial" w:cs="Arial"/>
                <w:szCs w:val="24"/>
                <w:lang w:val="ru-RU"/>
              </w:rPr>
              <w:t xml:space="preserve"> </w:t>
            </w:r>
            <w:r w:rsidR="0085511E" w:rsidRPr="002B0F86">
              <w:rPr>
                <w:rFonts w:ascii="Arial" w:hAnsi="Arial" w:cs="Arial"/>
                <w:szCs w:val="24"/>
                <w:lang w:val="ru-RU"/>
              </w:rPr>
              <w:t>отпада</w:t>
            </w:r>
            <w:r w:rsidRPr="002B0F86">
              <w:rPr>
                <w:rFonts w:ascii="Arial" w:hAnsi="Arial" w:cs="Arial"/>
                <w:szCs w:val="24"/>
                <w:lang w:val="ru-RU"/>
              </w:rPr>
              <w:t xml:space="preserve">  </w:t>
            </w:r>
          </w:p>
          <w:p w14:paraId="16CAA8E1" w14:textId="77777777" w:rsidR="00A87224" w:rsidRPr="002B0F86" w:rsidRDefault="00A87224" w:rsidP="00853AF3">
            <w:pPr>
              <w:rPr>
                <w:rFonts w:ascii="Arial" w:hAnsi="Arial" w:cs="Arial"/>
                <w:szCs w:val="24"/>
                <w:lang w:val="ru-RU"/>
              </w:rPr>
            </w:pPr>
          </w:p>
        </w:tc>
      </w:tr>
      <w:tr w:rsidR="00A87224" w:rsidRPr="00903C9C" w14:paraId="6540745B" w14:textId="77777777" w:rsidTr="00E618BE">
        <w:trPr>
          <w:jc w:val="center"/>
        </w:trPr>
        <w:tc>
          <w:tcPr>
            <w:tcW w:w="3114" w:type="dxa"/>
            <w:vAlign w:val="center"/>
          </w:tcPr>
          <w:p w14:paraId="3BC5C1F6" w14:textId="77777777" w:rsidR="00A87224" w:rsidRPr="00903C9C" w:rsidRDefault="0085511E" w:rsidP="00853AF3">
            <w:pPr>
              <w:jc w:val="center"/>
              <w:rPr>
                <w:rFonts w:ascii="Arial" w:hAnsi="Arial" w:cs="Arial"/>
                <w:sz w:val="20"/>
              </w:rPr>
            </w:pPr>
            <w:r w:rsidRPr="00903C9C">
              <w:rPr>
                <w:rFonts w:ascii="Arial" w:hAnsi="Arial" w:cs="Arial"/>
                <w:sz w:val="20"/>
              </w:rPr>
              <w:t>ВРСТ</w:t>
            </w:r>
            <w:r w:rsidR="00A87224" w:rsidRPr="00903C9C">
              <w:rPr>
                <w:rFonts w:ascii="Arial" w:hAnsi="Arial" w:cs="Arial"/>
                <w:sz w:val="20"/>
              </w:rPr>
              <w:t xml:space="preserve">А </w:t>
            </w:r>
            <w:r w:rsidRPr="00903C9C">
              <w:rPr>
                <w:rFonts w:ascii="Arial" w:hAnsi="Arial" w:cs="Arial"/>
                <w:sz w:val="20"/>
              </w:rPr>
              <w:t>ОТП</w:t>
            </w:r>
            <w:r w:rsidR="00A87224" w:rsidRPr="00903C9C">
              <w:rPr>
                <w:rFonts w:ascii="Arial" w:hAnsi="Arial" w:cs="Arial"/>
                <w:sz w:val="20"/>
              </w:rPr>
              <w:t>АДА</w:t>
            </w:r>
          </w:p>
        </w:tc>
        <w:tc>
          <w:tcPr>
            <w:tcW w:w="3833" w:type="dxa"/>
            <w:gridSpan w:val="4"/>
            <w:vAlign w:val="center"/>
          </w:tcPr>
          <w:p w14:paraId="2CAECCB7" w14:textId="77777777" w:rsidR="00A87224" w:rsidRPr="00903C9C" w:rsidRDefault="0085511E" w:rsidP="00853AF3">
            <w:pPr>
              <w:jc w:val="center"/>
              <w:rPr>
                <w:rFonts w:ascii="Arial" w:hAnsi="Arial" w:cs="Arial"/>
                <w:sz w:val="20"/>
              </w:rPr>
            </w:pPr>
            <w:r w:rsidRPr="00903C9C">
              <w:rPr>
                <w:rFonts w:ascii="Arial" w:hAnsi="Arial" w:cs="Arial"/>
                <w:sz w:val="20"/>
              </w:rPr>
              <w:t>РУТ</w:t>
            </w:r>
            <w:r w:rsidR="00A87224" w:rsidRPr="00903C9C">
              <w:rPr>
                <w:rFonts w:ascii="Arial" w:hAnsi="Arial" w:cs="Arial"/>
                <w:sz w:val="20"/>
              </w:rPr>
              <w:t xml:space="preserve">А </w:t>
            </w:r>
            <w:r w:rsidRPr="00903C9C">
              <w:rPr>
                <w:rFonts w:ascii="Arial" w:hAnsi="Arial" w:cs="Arial"/>
                <w:sz w:val="20"/>
              </w:rPr>
              <w:t>О</w:t>
            </w:r>
            <w:r w:rsidR="00A87224" w:rsidRPr="00903C9C">
              <w:rPr>
                <w:rFonts w:ascii="Arial" w:hAnsi="Arial" w:cs="Arial"/>
                <w:sz w:val="20"/>
              </w:rPr>
              <w:t>Д</w:t>
            </w:r>
            <w:r w:rsidRPr="00903C9C">
              <w:rPr>
                <w:rFonts w:ascii="Arial" w:hAnsi="Arial" w:cs="Arial"/>
                <w:sz w:val="20"/>
              </w:rPr>
              <w:t>Л</w:t>
            </w:r>
            <w:r w:rsidR="00A87224" w:rsidRPr="00903C9C">
              <w:rPr>
                <w:rFonts w:ascii="Arial" w:hAnsi="Arial" w:cs="Arial"/>
                <w:sz w:val="20"/>
              </w:rPr>
              <w:t>АГАЊА</w:t>
            </w:r>
          </w:p>
        </w:tc>
        <w:tc>
          <w:tcPr>
            <w:tcW w:w="3415" w:type="dxa"/>
            <w:gridSpan w:val="3"/>
            <w:vAlign w:val="center"/>
          </w:tcPr>
          <w:p w14:paraId="48F053DC" w14:textId="77777777" w:rsidR="00A87224" w:rsidRPr="00903C9C" w:rsidRDefault="0085511E" w:rsidP="00853AF3">
            <w:pPr>
              <w:jc w:val="center"/>
              <w:rPr>
                <w:rFonts w:ascii="Arial" w:hAnsi="Arial" w:cs="Arial"/>
                <w:sz w:val="20"/>
              </w:rPr>
            </w:pPr>
            <w:r w:rsidRPr="00903C9C">
              <w:rPr>
                <w:rFonts w:ascii="Arial" w:hAnsi="Arial" w:cs="Arial"/>
                <w:sz w:val="20"/>
              </w:rPr>
              <w:t>ТРО</w:t>
            </w:r>
            <w:r w:rsidR="00A87224" w:rsidRPr="00903C9C">
              <w:rPr>
                <w:rFonts w:ascii="Arial" w:hAnsi="Arial" w:cs="Arial"/>
                <w:sz w:val="20"/>
              </w:rPr>
              <w:t>Ш</w:t>
            </w:r>
            <w:r w:rsidRPr="00903C9C">
              <w:rPr>
                <w:rFonts w:ascii="Arial" w:hAnsi="Arial" w:cs="Arial"/>
                <w:sz w:val="20"/>
              </w:rPr>
              <w:t>КОВ</w:t>
            </w:r>
            <w:r w:rsidR="00A87224" w:rsidRPr="00903C9C">
              <w:rPr>
                <w:rFonts w:ascii="Arial" w:hAnsi="Arial" w:cs="Arial"/>
                <w:sz w:val="20"/>
              </w:rPr>
              <w:t>И</w:t>
            </w:r>
          </w:p>
        </w:tc>
        <w:tc>
          <w:tcPr>
            <w:tcW w:w="3336" w:type="dxa"/>
            <w:gridSpan w:val="2"/>
            <w:vAlign w:val="center"/>
          </w:tcPr>
          <w:p w14:paraId="46CDEE6C" w14:textId="77777777" w:rsidR="00A87224" w:rsidRPr="00903C9C" w:rsidRDefault="0085511E" w:rsidP="00853AF3">
            <w:pPr>
              <w:jc w:val="center"/>
              <w:rPr>
                <w:rFonts w:ascii="Arial" w:hAnsi="Arial" w:cs="Arial"/>
                <w:sz w:val="20"/>
              </w:rPr>
            </w:pPr>
            <w:r w:rsidRPr="00903C9C">
              <w:rPr>
                <w:rFonts w:ascii="Arial" w:hAnsi="Arial" w:cs="Arial"/>
                <w:sz w:val="20"/>
              </w:rPr>
              <w:t>ПР</w:t>
            </w:r>
            <w:r w:rsidR="00A87224" w:rsidRPr="00903C9C">
              <w:rPr>
                <w:rFonts w:ascii="Arial" w:hAnsi="Arial" w:cs="Arial"/>
                <w:sz w:val="20"/>
              </w:rPr>
              <w:t>ИХ</w:t>
            </w:r>
            <w:r w:rsidRPr="00903C9C">
              <w:rPr>
                <w:rFonts w:ascii="Arial" w:hAnsi="Arial" w:cs="Arial"/>
                <w:sz w:val="20"/>
              </w:rPr>
              <w:t>О</w:t>
            </w:r>
            <w:r w:rsidR="00A87224" w:rsidRPr="00903C9C">
              <w:rPr>
                <w:rFonts w:ascii="Arial" w:hAnsi="Arial" w:cs="Arial"/>
                <w:sz w:val="20"/>
              </w:rPr>
              <w:t>Д</w:t>
            </w:r>
          </w:p>
        </w:tc>
      </w:tr>
      <w:tr w:rsidR="00A87224" w:rsidRPr="00903C9C" w14:paraId="1FFE617B" w14:textId="77777777" w:rsidTr="00E618BE">
        <w:trPr>
          <w:jc w:val="center"/>
        </w:trPr>
        <w:tc>
          <w:tcPr>
            <w:tcW w:w="3114" w:type="dxa"/>
            <w:vAlign w:val="center"/>
          </w:tcPr>
          <w:p w14:paraId="74BCC011" w14:textId="77777777" w:rsidR="00A87224" w:rsidRPr="00903C9C" w:rsidRDefault="00A87224" w:rsidP="00853AF3">
            <w:pPr>
              <w:jc w:val="center"/>
              <w:rPr>
                <w:rFonts w:ascii="Arial" w:hAnsi="Arial" w:cs="Arial"/>
                <w:sz w:val="20"/>
              </w:rPr>
            </w:pPr>
          </w:p>
          <w:p w14:paraId="0821336E" w14:textId="77777777" w:rsidR="00A87224" w:rsidRPr="00903C9C" w:rsidRDefault="00A87224" w:rsidP="00853AF3">
            <w:pPr>
              <w:jc w:val="center"/>
              <w:rPr>
                <w:rFonts w:ascii="Arial" w:hAnsi="Arial" w:cs="Arial"/>
                <w:sz w:val="20"/>
              </w:rPr>
            </w:pPr>
          </w:p>
          <w:p w14:paraId="7CBEC21F" w14:textId="77777777" w:rsidR="00A87224" w:rsidRPr="00903C9C" w:rsidRDefault="00A87224" w:rsidP="00853AF3">
            <w:pPr>
              <w:jc w:val="center"/>
              <w:rPr>
                <w:rFonts w:ascii="Arial" w:hAnsi="Arial" w:cs="Arial"/>
                <w:sz w:val="20"/>
              </w:rPr>
            </w:pPr>
          </w:p>
        </w:tc>
        <w:tc>
          <w:tcPr>
            <w:tcW w:w="3833" w:type="dxa"/>
            <w:gridSpan w:val="4"/>
            <w:vAlign w:val="center"/>
          </w:tcPr>
          <w:p w14:paraId="3D2A242F" w14:textId="77777777" w:rsidR="00A87224" w:rsidRPr="00903C9C" w:rsidRDefault="00A87224" w:rsidP="00853AF3">
            <w:pPr>
              <w:jc w:val="center"/>
              <w:rPr>
                <w:rFonts w:ascii="Arial" w:hAnsi="Arial" w:cs="Arial"/>
                <w:sz w:val="20"/>
              </w:rPr>
            </w:pPr>
          </w:p>
        </w:tc>
        <w:tc>
          <w:tcPr>
            <w:tcW w:w="3415" w:type="dxa"/>
            <w:gridSpan w:val="3"/>
            <w:vAlign w:val="center"/>
          </w:tcPr>
          <w:p w14:paraId="14BB01E8" w14:textId="77777777" w:rsidR="00A87224" w:rsidRPr="00903C9C" w:rsidRDefault="00A87224" w:rsidP="00853AF3">
            <w:pPr>
              <w:jc w:val="center"/>
              <w:rPr>
                <w:rFonts w:ascii="Arial" w:hAnsi="Arial" w:cs="Arial"/>
                <w:sz w:val="20"/>
              </w:rPr>
            </w:pPr>
          </w:p>
        </w:tc>
        <w:tc>
          <w:tcPr>
            <w:tcW w:w="3336" w:type="dxa"/>
            <w:gridSpan w:val="2"/>
            <w:vAlign w:val="center"/>
          </w:tcPr>
          <w:p w14:paraId="6544EB29" w14:textId="77777777" w:rsidR="00A87224" w:rsidRPr="00903C9C" w:rsidRDefault="00A87224" w:rsidP="00853AF3">
            <w:pPr>
              <w:jc w:val="center"/>
              <w:rPr>
                <w:rFonts w:ascii="Arial" w:hAnsi="Arial" w:cs="Arial"/>
                <w:sz w:val="20"/>
              </w:rPr>
            </w:pPr>
          </w:p>
        </w:tc>
      </w:tr>
      <w:tr w:rsidR="00A87224" w:rsidRPr="00903C9C" w14:paraId="226B7F5B" w14:textId="77777777" w:rsidTr="00E618BE">
        <w:trPr>
          <w:jc w:val="center"/>
        </w:trPr>
        <w:tc>
          <w:tcPr>
            <w:tcW w:w="3114" w:type="dxa"/>
            <w:vAlign w:val="center"/>
          </w:tcPr>
          <w:p w14:paraId="7CEE8080" w14:textId="77777777" w:rsidR="00A87224" w:rsidRPr="00903C9C" w:rsidRDefault="00A87224" w:rsidP="00853AF3">
            <w:pPr>
              <w:jc w:val="center"/>
              <w:rPr>
                <w:rFonts w:ascii="Arial" w:hAnsi="Arial" w:cs="Arial"/>
                <w:sz w:val="20"/>
              </w:rPr>
            </w:pPr>
          </w:p>
          <w:p w14:paraId="64C4A004" w14:textId="77777777" w:rsidR="00A87224" w:rsidRPr="00903C9C" w:rsidRDefault="00A87224" w:rsidP="00853AF3">
            <w:pPr>
              <w:jc w:val="center"/>
              <w:rPr>
                <w:rFonts w:ascii="Arial" w:hAnsi="Arial" w:cs="Arial"/>
                <w:sz w:val="20"/>
              </w:rPr>
            </w:pPr>
          </w:p>
          <w:p w14:paraId="663B9A7C" w14:textId="77777777" w:rsidR="00A87224" w:rsidRPr="00903C9C" w:rsidRDefault="00A87224" w:rsidP="00853AF3">
            <w:pPr>
              <w:jc w:val="center"/>
              <w:rPr>
                <w:rFonts w:ascii="Arial" w:hAnsi="Arial" w:cs="Arial"/>
                <w:sz w:val="20"/>
              </w:rPr>
            </w:pPr>
          </w:p>
        </w:tc>
        <w:tc>
          <w:tcPr>
            <w:tcW w:w="3833" w:type="dxa"/>
            <w:gridSpan w:val="4"/>
            <w:vAlign w:val="center"/>
          </w:tcPr>
          <w:p w14:paraId="17A26981" w14:textId="77777777" w:rsidR="00A87224" w:rsidRPr="00903C9C" w:rsidRDefault="00A87224" w:rsidP="00853AF3">
            <w:pPr>
              <w:jc w:val="center"/>
              <w:rPr>
                <w:rFonts w:ascii="Arial" w:hAnsi="Arial" w:cs="Arial"/>
                <w:sz w:val="20"/>
              </w:rPr>
            </w:pPr>
          </w:p>
        </w:tc>
        <w:tc>
          <w:tcPr>
            <w:tcW w:w="3415" w:type="dxa"/>
            <w:gridSpan w:val="3"/>
            <w:vAlign w:val="center"/>
          </w:tcPr>
          <w:p w14:paraId="4CB64744" w14:textId="77777777" w:rsidR="00A87224" w:rsidRPr="00903C9C" w:rsidRDefault="00A87224" w:rsidP="00853AF3">
            <w:pPr>
              <w:jc w:val="center"/>
              <w:rPr>
                <w:rFonts w:ascii="Arial" w:hAnsi="Arial" w:cs="Arial"/>
                <w:sz w:val="20"/>
              </w:rPr>
            </w:pPr>
          </w:p>
        </w:tc>
        <w:tc>
          <w:tcPr>
            <w:tcW w:w="3336" w:type="dxa"/>
            <w:gridSpan w:val="2"/>
            <w:vAlign w:val="center"/>
          </w:tcPr>
          <w:p w14:paraId="07D8C789" w14:textId="77777777" w:rsidR="00A87224" w:rsidRPr="00903C9C" w:rsidRDefault="00A87224" w:rsidP="00853AF3">
            <w:pPr>
              <w:jc w:val="center"/>
              <w:rPr>
                <w:rFonts w:ascii="Arial" w:hAnsi="Arial" w:cs="Arial"/>
                <w:sz w:val="20"/>
              </w:rPr>
            </w:pPr>
          </w:p>
        </w:tc>
      </w:tr>
      <w:tr w:rsidR="00A87224" w:rsidRPr="000B71C8" w14:paraId="6AB2DB2F" w14:textId="77777777" w:rsidTr="00776B87">
        <w:trPr>
          <w:jc w:val="center"/>
        </w:trPr>
        <w:tc>
          <w:tcPr>
            <w:tcW w:w="13698" w:type="dxa"/>
            <w:gridSpan w:val="10"/>
            <w:vAlign w:val="center"/>
          </w:tcPr>
          <w:p w14:paraId="11017C76" w14:textId="77777777" w:rsidR="00A87224" w:rsidRPr="002B0F86" w:rsidRDefault="00A87224" w:rsidP="00853AF3">
            <w:pPr>
              <w:rPr>
                <w:rFonts w:ascii="Arial" w:hAnsi="Arial" w:cs="Arial"/>
                <w:szCs w:val="24"/>
                <w:lang w:val="ru-RU"/>
              </w:rPr>
            </w:pPr>
          </w:p>
          <w:p w14:paraId="01106967" w14:textId="77777777" w:rsidR="00A87224" w:rsidRPr="002B0F86" w:rsidRDefault="00A87224" w:rsidP="00853AF3">
            <w:pPr>
              <w:rPr>
                <w:rFonts w:ascii="Arial" w:hAnsi="Arial" w:cs="Arial"/>
                <w:szCs w:val="24"/>
                <w:lang w:val="ru-RU"/>
              </w:rPr>
            </w:pPr>
            <w:r w:rsidRPr="002B0F86">
              <w:rPr>
                <w:rFonts w:ascii="Arial" w:hAnsi="Arial" w:cs="Arial"/>
                <w:szCs w:val="24"/>
                <w:lang w:val="ru-RU"/>
              </w:rPr>
              <w:t>Д</w:t>
            </w:r>
            <w:r w:rsidR="0085511E" w:rsidRPr="002B0F86">
              <w:rPr>
                <w:rFonts w:ascii="Arial" w:hAnsi="Arial" w:cs="Arial"/>
                <w:szCs w:val="24"/>
                <w:lang w:val="ru-RU"/>
              </w:rPr>
              <w:t>а</w:t>
            </w:r>
            <w:r w:rsidRPr="002B0F86">
              <w:rPr>
                <w:rFonts w:ascii="Arial" w:hAnsi="Arial" w:cs="Arial"/>
                <w:szCs w:val="24"/>
                <w:lang w:val="ru-RU"/>
              </w:rPr>
              <w:t xml:space="preserve"> </w:t>
            </w:r>
            <w:r w:rsidR="0085511E" w:rsidRPr="002B0F86">
              <w:rPr>
                <w:rFonts w:ascii="Arial" w:hAnsi="Arial" w:cs="Arial"/>
                <w:szCs w:val="24"/>
                <w:lang w:val="ru-RU"/>
              </w:rPr>
              <w:t>ли</w:t>
            </w:r>
            <w:r w:rsidRPr="002B0F86">
              <w:rPr>
                <w:rFonts w:ascii="Arial" w:hAnsi="Arial" w:cs="Arial"/>
                <w:szCs w:val="24"/>
                <w:lang w:val="ru-RU"/>
              </w:rPr>
              <w:t xml:space="preserve"> </w:t>
            </w:r>
            <w:r w:rsidR="0085511E" w:rsidRPr="002B0F86">
              <w:rPr>
                <w:rFonts w:ascii="Arial" w:hAnsi="Arial" w:cs="Arial"/>
                <w:szCs w:val="24"/>
                <w:lang w:val="ru-RU"/>
              </w:rPr>
              <w:t>су</w:t>
            </w:r>
            <w:r w:rsidRPr="002B0F86">
              <w:rPr>
                <w:rFonts w:ascii="Arial" w:hAnsi="Arial" w:cs="Arial"/>
                <w:szCs w:val="24"/>
                <w:lang w:val="ru-RU"/>
              </w:rPr>
              <w:t xml:space="preserve"> </w:t>
            </w:r>
            <w:r w:rsidR="0085511E" w:rsidRPr="002B0F86">
              <w:rPr>
                <w:rFonts w:ascii="Arial" w:hAnsi="Arial" w:cs="Arial"/>
                <w:szCs w:val="24"/>
                <w:lang w:val="ru-RU"/>
              </w:rPr>
              <w:t>предузети</w:t>
            </w:r>
            <w:r w:rsidRPr="002B0F86">
              <w:rPr>
                <w:rFonts w:ascii="Arial" w:hAnsi="Arial" w:cs="Arial"/>
                <w:szCs w:val="24"/>
                <w:lang w:val="ru-RU"/>
              </w:rPr>
              <w:t xml:space="preserve"> </w:t>
            </w:r>
            <w:r w:rsidR="0085511E" w:rsidRPr="002B0F86">
              <w:rPr>
                <w:rFonts w:ascii="Arial" w:hAnsi="Arial" w:cs="Arial"/>
                <w:szCs w:val="24"/>
                <w:lang w:val="ru-RU"/>
              </w:rPr>
              <w:t>кораци</w:t>
            </w:r>
            <w:r w:rsidRPr="002B0F86">
              <w:rPr>
                <w:rFonts w:ascii="Arial" w:hAnsi="Arial" w:cs="Arial"/>
                <w:szCs w:val="24"/>
                <w:lang w:val="ru-RU"/>
              </w:rPr>
              <w:t xml:space="preserve"> </w:t>
            </w:r>
            <w:r w:rsidR="0085511E" w:rsidRPr="002B0F86">
              <w:rPr>
                <w:rFonts w:ascii="Arial" w:hAnsi="Arial" w:cs="Arial"/>
                <w:szCs w:val="24"/>
                <w:lang w:val="ru-RU"/>
              </w:rPr>
              <w:t>за</w:t>
            </w:r>
            <w:r w:rsidRPr="002B0F86">
              <w:rPr>
                <w:rFonts w:ascii="Arial" w:hAnsi="Arial" w:cs="Arial"/>
                <w:szCs w:val="24"/>
                <w:lang w:val="ru-RU"/>
              </w:rPr>
              <w:t xml:space="preserve"> </w:t>
            </w:r>
            <w:r w:rsidR="0085511E" w:rsidRPr="002B0F86">
              <w:rPr>
                <w:rFonts w:ascii="Arial" w:hAnsi="Arial" w:cs="Arial"/>
                <w:szCs w:val="24"/>
                <w:lang w:val="ru-RU"/>
              </w:rPr>
              <w:t>смањивање</w:t>
            </w:r>
            <w:r w:rsidRPr="002B0F86">
              <w:rPr>
                <w:rFonts w:ascii="Arial" w:hAnsi="Arial" w:cs="Arial"/>
                <w:szCs w:val="24"/>
                <w:lang w:val="ru-RU"/>
              </w:rPr>
              <w:t xml:space="preserve"> </w:t>
            </w:r>
            <w:r w:rsidR="0085511E" w:rsidRPr="002B0F86">
              <w:rPr>
                <w:rFonts w:ascii="Arial" w:hAnsi="Arial" w:cs="Arial"/>
                <w:szCs w:val="24"/>
                <w:lang w:val="ru-RU"/>
              </w:rPr>
              <w:t>количине</w:t>
            </w:r>
            <w:r w:rsidRPr="002B0F86">
              <w:rPr>
                <w:rFonts w:ascii="Arial" w:hAnsi="Arial" w:cs="Arial"/>
                <w:szCs w:val="24"/>
                <w:lang w:val="ru-RU"/>
              </w:rPr>
              <w:t xml:space="preserve"> </w:t>
            </w:r>
            <w:r w:rsidR="0085511E" w:rsidRPr="002B0F86">
              <w:rPr>
                <w:rFonts w:ascii="Arial" w:hAnsi="Arial" w:cs="Arial"/>
                <w:szCs w:val="24"/>
                <w:lang w:val="ru-RU"/>
              </w:rPr>
              <w:t>отпада</w:t>
            </w:r>
            <w:r w:rsidRPr="002B0F86">
              <w:rPr>
                <w:rFonts w:ascii="Arial" w:hAnsi="Arial" w:cs="Arial"/>
                <w:szCs w:val="24"/>
                <w:lang w:val="ru-RU"/>
              </w:rPr>
              <w:t xml:space="preserve"> </w:t>
            </w:r>
            <w:r w:rsidR="0085511E" w:rsidRPr="002B0F86">
              <w:rPr>
                <w:rFonts w:ascii="Arial" w:hAnsi="Arial" w:cs="Arial"/>
                <w:szCs w:val="24"/>
                <w:lang w:val="ru-RU"/>
              </w:rPr>
              <w:t>на</w:t>
            </w:r>
            <w:r w:rsidRPr="002B0F86">
              <w:rPr>
                <w:rFonts w:ascii="Arial" w:hAnsi="Arial" w:cs="Arial"/>
                <w:szCs w:val="24"/>
                <w:lang w:val="ru-RU"/>
              </w:rPr>
              <w:t xml:space="preserve"> </w:t>
            </w:r>
            <w:r w:rsidR="0085511E" w:rsidRPr="002B0F86">
              <w:rPr>
                <w:rFonts w:ascii="Arial" w:hAnsi="Arial" w:cs="Arial"/>
                <w:szCs w:val="24"/>
                <w:lang w:val="ru-RU"/>
              </w:rPr>
              <w:t>извору</w:t>
            </w:r>
            <w:r w:rsidRPr="002B0F86">
              <w:rPr>
                <w:rFonts w:ascii="Arial" w:hAnsi="Arial" w:cs="Arial"/>
                <w:szCs w:val="24"/>
                <w:lang w:val="ru-RU"/>
              </w:rPr>
              <w:t>?</w:t>
            </w:r>
          </w:p>
          <w:p w14:paraId="6DA8402C" w14:textId="77777777" w:rsidR="00A87224" w:rsidRPr="002B0F86" w:rsidRDefault="00A87224" w:rsidP="00853AF3">
            <w:pPr>
              <w:rPr>
                <w:rFonts w:ascii="Arial" w:hAnsi="Arial" w:cs="Arial"/>
                <w:szCs w:val="24"/>
                <w:lang w:val="ru-RU"/>
              </w:rPr>
            </w:pPr>
          </w:p>
        </w:tc>
      </w:tr>
      <w:tr w:rsidR="00A87224" w:rsidRPr="00903C9C" w14:paraId="6FAE33E4" w14:textId="77777777" w:rsidTr="00E618BE">
        <w:trPr>
          <w:jc w:val="center"/>
        </w:trPr>
        <w:tc>
          <w:tcPr>
            <w:tcW w:w="3114" w:type="dxa"/>
            <w:vAlign w:val="center"/>
          </w:tcPr>
          <w:p w14:paraId="6A8F818C" w14:textId="77777777" w:rsidR="00A87224" w:rsidRPr="00903C9C" w:rsidRDefault="0085511E" w:rsidP="00853AF3">
            <w:pPr>
              <w:jc w:val="center"/>
              <w:rPr>
                <w:rFonts w:ascii="Arial" w:hAnsi="Arial" w:cs="Arial"/>
                <w:sz w:val="20"/>
              </w:rPr>
            </w:pPr>
            <w:r w:rsidRPr="00903C9C">
              <w:rPr>
                <w:rFonts w:ascii="Arial" w:hAnsi="Arial" w:cs="Arial"/>
                <w:sz w:val="20"/>
              </w:rPr>
              <w:t>ВРСТ</w:t>
            </w:r>
            <w:r w:rsidR="00A87224" w:rsidRPr="00903C9C">
              <w:rPr>
                <w:rFonts w:ascii="Arial" w:hAnsi="Arial" w:cs="Arial"/>
                <w:sz w:val="20"/>
              </w:rPr>
              <w:t xml:space="preserve">А </w:t>
            </w:r>
            <w:r w:rsidRPr="00903C9C">
              <w:rPr>
                <w:rFonts w:ascii="Arial" w:hAnsi="Arial" w:cs="Arial"/>
                <w:sz w:val="20"/>
              </w:rPr>
              <w:t>ОТП</w:t>
            </w:r>
            <w:r w:rsidR="00A87224" w:rsidRPr="00903C9C">
              <w:rPr>
                <w:rFonts w:ascii="Arial" w:hAnsi="Arial" w:cs="Arial"/>
                <w:sz w:val="20"/>
              </w:rPr>
              <w:t>АДА</w:t>
            </w:r>
          </w:p>
        </w:tc>
        <w:tc>
          <w:tcPr>
            <w:tcW w:w="3833" w:type="dxa"/>
            <w:gridSpan w:val="4"/>
            <w:vAlign w:val="center"/>
          </w:tcPr>
          <w:p w14:paraId="1E69D225" w14:textId="77777777" w:rsidR="00A87224" w:rsidRPr="00903C9C" w:rsidRDefault="0085511E" w:rsidP="00853AF3">
            <w:pPr>
              <w:jc w:val="center"/>
              <w:rPr>
                <w:rFonts w:ascii="Arial" w:hAnsi="Arial" w:cs="Arial"/>
                <w:sz w:val="20"/>
              </w:rPr>
            </w:pPr>
            <w:r w:rsidRPr="00903C9C">
              <w:rPr>
                <w:rFonts w:ascii="Arial" w:hAnsi="Arial" w:cs="Arial"/>
                <w:sz w:val="20"/>
              </w:rPr>
              <w:t>ПРО</w:t>
            </w:r>
            <w:r w:rsidR="00A87224" w:rsidRPr="00903C9C">
              <w:rPr>
                <w:rFonts w:ascii="Arial" w:hAnsi="Arial" w:cs="Arial"/>
                <w:sz w:val="20"/>
              </w:rPr>
              <w:t>ЦЕ</w:t>
            </w:r>
            <w:r w:rsidRPr="00903C9C">
              <w:rPr>
                <w:rFonts w:ascii="Arial" w:hAnsi="Arial" w:cs="Arial"/>
                <w:sz w:val="20"/>
              </w:rPr>
              <w:t>СНО</w:t>
            </w:r>
            <w:r w:rsidR="00A87224" w:rsidRPr="00903C9C">
              <w:rPr>
                <w:rFonts w:ascii="Arial" w:hAnsi="Arial" w:cs="Arial"/>
                <w:sz w:val="20"/>
              </w:rPr>
              <w:t xml:space="preserve"> </w:t>
            </w:r>
            <w:r w:rsidRPr="00903C9C">
              <w:rPr>
                <w:rFonts w:ascii="Arial" w:hAnsi="Arial" w:cs="Arial"/>
                <w:sz w:val="20"/>
              </w:rPr>
              <w:t>ПО</w:t>
            </w:r>
            <w:r w:rsidR="00A87224" w:rsidRPr="00903C9C">
              <w:rPr>
                <w:rFonts w:ascii="Arial" w:hAnsi="Arial" w:cs="Arial"/>
                <w:sz w:val="20"/>
              </w:rPr>
              <w:t>Д</w:t>
            </w:r>
            <w:r w:rsidRPr="00903C9C">
              <w:rPr>
                <w:rFonts w:ascii="Arial" w:hAnsi="Arial" w:cs="Arial"/>
                <w:sz w:val="20"/>
              </w:rPr>
              <w:t>РУ</w:t>
            </w:r>
            <w:r w:rsidR="00A87224" w:rsidRPr="00903C9C">
              <w:rPr>
                <w:rFonts w:ascii="Arial" w:hAnsi="Arial" w:cs="Arial"/>
                <w:sz w:val="20"/>
              </w:rPr>
              <w:t>Ч</w:t>
            </w:r>
            <w:r w:rsidRPr="00903C9C">
              <w:rPr>
                <w:rFonts w:ascii="Arial" w:hAnsi="Arial" w:cs="Arial"/>
                <w:sz w:val="20"/>
              </w:rPr>
              <w:t>Ј</w:t>
            </w:r>
            <w:r w:rsidR="00A87224" w:rsidRPr="00903C9C">
              <w:rPr>
                <w:rFonts w:ascii="Arial" w:hAnsi="Arial" w:cs="Arial"/>
                <w:sz w:val="20"/>
              </w:rPr>
              <w:t>Е</w:t>
            </w:r>
          </w:p>
        </w:tc>
        <w:tc>
          <w:tcPr>
            <w:tcW w:w="3415" w:type="dxa"/>
            <w:gridSpan w:val="3"/>
            <w:vAlign w:val="center"/>
          </w:tcPr>
          <w:p w14:paraId="5CAF99B3" w14:textId="77777777" w:rsidR="00A87224" w:rsidRPr="00903C9C" w:rsidRDefault="0085511E" w:rsidP="00853AF3">
            <w:pPr>
              <w:jc w:val="center"/>
              <w:rPr>
                <w:rFonts w:ascii="Arial" w:hAnsi="Arial" w:cs="Arial"/>
                <w:sz w:val="20"/>
              </w:rPr>
            </w:pPr>
            <w:r w:rsidRPr="00903C9C">
              <w:rPr>
                <w:rFonts w:ascii="Arial" w:hAnsi="Arial" w:cs="Arial"/>
                <w:sz w:val="20"/>
              </w:rPr>
              <w:t>ПР</w:t>
            </w:r>
            <w:r w:rsidR="00A87224" w:rsidRPr="00903C9C">
              <w:rPr>
                <w:rFonts w:ascii="Arial" w:hAnsi="Arial" w:cs="Arial"/>
                <w:sz w:val="20"/>
              </w:rPr>
              <w:t>ЕД</w:t>
            </w:r>
            <w:r w:rsidRPr="00903C9C">
              <w:rPr>
                <w:rFonts w:ascii="Arial" w:hAnsi="Arial" w:cs="Arial"/>
                <w:sz w:val="20"/>
              </w:rPr>
              <w:t>УЗ</w:t>
            </w:r>
            <w:r w:rsidR="00A87224" w:rsidRPr="00903C9C">
              <w:rPr>
                <w:rFonts w:ascii="Arial" w:hAnsi="Arial" w:cs="Arial"/>
                <w:sz w:val="20"/>
              </w:rPr>
              <w:t>Е</w:t>
            </w:r>
            <w:r w:rsidRPr="00903C9C">
              <w:rPr>
                <w:rFonts w:ascii="Arial" w:hAnsi="Arial" w:cs="Arial"/>
                <w:sz w:val="20"/>
              </w:rPr>
              <w:t>Т</w:t>
            </w:r>
            <w:r w:rsidR="00A87224" w:rsidRPr="00903C9C">
              <w:rPr>
                <w:rFonts w:ascii="Arial" w:hAnsi="Arial" w:cs="Arial"/>
                <w:sz w:val="20"/>
              </w:rPr>
              <w:t xml:space="preserve">И </w:t>
            </w:r>
            <w:r w:rsidRPr="00903C9C">
              <w:rPr>
                <w:rFonts w:ascii="Arial" w:hAnsi="Arial" w:cs="Arial"/>
                <w:sz w:val="20"/>
              </w:rPr>
              <w:t>КОР</w:t>
            </w:r>
            <w:r w:rsidR="00A87224" w:rsidRPr="00903C9C">
              <w:rPr>
                <w:rFonts w:ascii="Arial" w:hAnsi="Arial" w:cs="Arial"/>
                <w:sz w:val="20"/>
              </w:rPr>
              <w:t>АЦИ</w:t>
            </w:r>
          </w:p>
        </w:tc>
        <w:tc>
          <w:tcPr>
            <w:tcW w:w="3336" w:type="dxa"/>
            <w:gridSpan w:val="2"/>
            <w:vAlign w:val="center"/>
          </w:tcPr>
          <w:p w14:paraId="57A85413" w14:textId="77777777" w:rsidR="00A87224" w:rsidRPr="00903C9C" w:rsidRDefault="0085511E" w:rsidP="00853AF3">
            <w:pPr>
              <w:jc w:val="center"/>
              <w:rPr>
                <w:rFonts w:ascii="Arial" w:hAnsi="Arial" w:cs="Arial"/>
                <w:sz w:val="20"/>
              </w:rPr>
            </w:pPr>
            <w:r w:rsidRPr="00903C9C">
              <w:rPr>
                <w:rFonts w:ascii="Arial" w:hAnsi="Arial" w:cs="Arial"/>
                <w:sz w:val="20"/>
              </w:rPr>
              <w:t>УО</w:t>
            </w:r>
            <w:r w:rsidR="00A87224" w:rsidRPr="00903C9C">
              <w:rPr>
                <w:rFonts w:ascii="Arial" w:hAnsi="Arial" w:cs="Arial"/>
                <w:sz w:val="20"/>
              </w:rPr>
              <w:t>ЧЕ</w:t>
            </w:r>
            <w:r w:rsidRPr="00903C9C">
              <w:rPr>
                <w:rFonts w:ascii="Arial" w:hAnsi="Arial" w:cs="Arial"/>
                <w:sz w:val="20"/>
              </w:rPr>
              <w:t>Н</w:t>
            </w:r>
            <w:r w:rsidR="00A87224" w:rsidRPr="00903C9C">
              <w:rPr>
                <w:rFonts w:ascii="Arial" w:hAnsi="Arial" w:cs="Arial"/>
                <w:sz w:val="20"/>
              </w:rPr>
              <w:t xml:space="preserve">А </w:t>
            </w:r>
            <w:r w:rsidRPr="00903C9C">
              <w:rPr>
                <w:rFonts w:ascii="Arial" w:hAnsi="Arial" w:cs="Arial"/>
                <w:sz w:val="20"/>
              </w:rPr>
              <w:t>ПО</w:t>
            </w:r>
            <w:r w:rsidR="00A87224" w:rsidRPr="00903C9C">
              <w:rPr>
                <w:rFonts w:ascii="Arial" w:hAnsi="Arial" w:cs="Arial"/>
                <w:sz w:val="20"/>
              </w:rPr>
              <w:t>Б</w:t>
            </w:r>
            <w:r w:rsidRPr="00903C9C">
              <w:rPr>
                <w:rFonts w:ascii="Arial" w:hAnsi="Arial" w:cs="Arial"/>
                <w:sz w:val="20"/>
              </w:rPr>
              <w:t>О</w:t>
            </w:r>
            <w:r w:rsidR="00A87224" w:rsidRPr="00903C9C">
              <w:rPr>
                <w:rFonts w:ascii="Arial" w:hAnsi="Arial" w:cs="Arial"/>
                <w:sz w:val="20"/>
              </w:rPr>
              <w:t>ЉШАЊА</w:t>
            </w:r>
          </w:p>
        </w:tc>
      </w:tr>
      <w:tr w:rsidR="00A87224" w:rsidRPr="00903C9C" w14:paraId="6ECBA1E9" w14:textId="77777777" w:rsidTr="00E618BE">
        <w:trPr>
          <w:jc w:val="center"/>
        </w:trPr>
        <w:tc>
          <w:tcPr>
            <w:tcW w:w="3114" w:type="dxa"/>
            <w:vAlign w:val="center"/>
          </w:tcPr>
          <w:p w14:paraId="0909AD9D" w14:textId="77777777" w:rsidR="00A87224" w:rsidRPr="00903C9C" w:rsidRDefault="00A87224" w:rsidP="00853AF3">
            <w:pPr>
              <w:jc w:val="center"/>
              <w:rPr>
                <w:rFonts w:ascii="Arial" w:hAnsi="Arial" w:cs="Arial"/>
                <w:sz w:val="20"/>
              </w:rPr>
            </w:pPr>
          </w:p>
          <w:p w14:paraId="53561635" w14:textId="77777777" w:rsidR="00A87224" w:rsidRPr="00903C9C" w:rsidRDefault="00A87224" w:rsidP="00853AF3">
            <w:pPr>
              <w:jc w:val="center"/>
              <w:rPr>
                <w:rFonts w:ascii="Arial" w:hAnsi="Arial" w:cs="Arial"/>
                <w:sz w:val="20"/>
              </w:rPr>
            </w:pPr>
          </w:p>
          <w:p w14:paraId="289ED59C" w14:textId="77777777" w:rsidR="00A87224" w:rsidRPr="00903C9C" w:rsidRDefault="00A87224" w:rsidP="00853AF3">
            <w:pPr>
              <w:jc w:val="center"/>
              <w:rPr>
                <w:rFonts w:ascii="Arial" w:hAnsi="Arial" w:cs="Arial"/>
                <w:sz w:val="20"/>
              </w:rPr>
            </w:pPr>
          </w:p>
        </w:tc>
        <w:tc>
          <w:tcPr>
            <w:tcW w:w="3833" w:type="dxa"/>
            <w:gridSpan w:val="4"/>
            <w:vAlign w:val="center"/>
          </w:tcPr>
          <w:p w14:paraId="707579CA" w14:textId="77777777" w:rsidR="00A87224" w:rsidRPr="00903C9C" w:rsidRDefault="00A87224" w:rsidP="00853AF3">
            <w:pPr>
              <w:jc w:val="center"/>
              <w:rPr>
                <w:rFonts w:ascii="Arial" w:hAnsi="Arial" w:cs="Arial"/>
                <w:sz w:val="20"/>
              </w:rPr>
            </w:pPr>
          </w:p>
        </w:tc>
        <w:tc>
          <w:tcPr>
            <w:tcW w:w="3415" w:type="dxa"/>
            <w:gridSpan w:val="3"/>
            <w:vAlign w:val="center"/>
          </w:tcPr>
          <w:p w14:paraId="65CE3C75" w14:textId="77777777" w:rsidR="00A87224" w:rsidRPr="00903C9C" w:rsidRDefault="00A87224" w:rsidP="00853AF3">
            <w:pPr>
              <w:jc w:val="center"/>
              <w:rPr>
                <w:rFonts w:ascii="Arial" w:hAnsi="Arial" w:cs="Arial"/>
                <w:sz w:val="20"/>
              </w:rPr>
            </w:pPr>
          </w:p>
        </w:tc>
        <w:tc>
          <w:tcPr>
            <w:tcW w:w="3336" w:type="dxa"/>
            <w:gridSpan w:val="2"/>
            <w:vAlign w:val="center"/>
          </w:tcPr>
          <w:p w14:paraId="33F23AEF" w14:textId="77777777" w:rsidR="00A87224" w:rsidRPr="00903C9C" w:rsidRDefault="00A87224" w:rsidP="00853AF3">
            <w:pPr>
              <w:jc w:val="center"/>
              <w:rPr>
                <w:rFonts w:ascii="Arial" w:hAnsi="Arial" w:cs="Arial"/>
                <w:sz w:val="20"/>
              </w:rPr>
            </w:pPr>
          </w:p>
        </w:tc>
      </w:tr>
    </w:tbl>
    <w:p w14:paraId="150F659A" w14:textId="77777777" w:rsidR="00A87224" w:rsidRDefault="00A87224" w:rsidP="00A87224">
      <w:pPr>
        <w:jc w:val="center"/>
        <w:rPr>
          <w:rFonts w:ascii="Arial" w:hAnsi="Arial" w:cs="Arial"/>
        </w:rPr>
      </w:pPr>
    </w:p>
    <w:p w14:paraId="0AB98576" w14:textId="77777777" w:rsidR="00A87224" w:rsidRDefault="00A87224" w:rsidP="00A87224">
      <w:pPr>
        <w:jc w:val="center"/>
        <w:rPr>
          <w:rFonts w:ascii="Arial" w:hAnsi="Arial" w:cs="Arial"/>
        </w:rPr>
      </w:pPr>
    </w:p>
    <w:p w14:paraId="0A41C268" w14:textId="77777777" w:rsidR="00A87224" w:rsidRDefault="00A87224" w:rsidP="00A87224">
      <w:pPr>
        <w:jc w:val="center"/>
        <w:rPr>
          <w:rFonts w:ascii="Arial" w:hAnsi="Arial" w:cs="Arial"/>
        </w:rPr>
      </w:pPr>
    </w:p>
    <w:tbl>
      <w:tblPr>
        <w:tblW w:w="134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0"/>
        <w:gridCol w:w="2502"/>
        <w:gridCol w:w="529"/>
        <w:gridCol w:w="1118"/>
        <w:gridCol w:w="1586"/>
        <w:gridCol w:w="1525"/>
        <w:gridCol w:w="1040"/>
        <w:gridCol w:w="424"/>
        <w:gridCol w:w="1393"/>
        <w:gridCol w:w="1391"/>
        <w:gridCol w:w="1291"/>
        <w:gridCol w:w="22"/>
      </w:tblGrid>
      <w:tr w:rsidR="00A87224" w:rsidRPr="00903C9C" w14:paraId="66057513" w14:textId="77777777" w:rsidTr="00D225B9">
        <w:trPr>
          <w:trHeight w:val="845"/>
          <w:tblHeader/>
          <w:jc w:val="center"/>
        </w:trPr>
        <w:tc>
          <w:tcPr>
            <w:tcW w:w="3681" w:type="dxa"/>
            <w:gridSpan w:val="3"/>
            <w:vAlign w:val="center"/>
          </w:tcPr>
          <w:p w14:paraId="13F2688D" w14:textId="77777777" w:rsidR="00B0492F" w:rsidRPr="00B0492F" w:rsidRDefault="00B0492F" w:rsidP="00B0492F">
            <w:pPr>
              <w:jc w:val="center"/>
              <w:rPr>
                <w:rFonts w:ascii="Arial" w:hAnsi="Arial" w:cs="Arial"/>
                <w:color w:val="000000"/>
                <w:sz w:val="22"/>
                <w:szCs w:val="22"/>
                <w:lang w:val="sr-Cyrl-RS"/>
              </w:rPr>
            </w:pPr>
            <w:r w:rsidRPr="00B0492F">
              <w:rPr>
                <w:rFonts w:ascii="Arial" w:hAnsi="Arial" w:cs="Arial"/>
                <w:color w:val="000000"/>
                <w:sz w:val="22"/>
                <w:szCs w:val="22"/>
                <w:lang w:val="sr-Cyrl-RS"/>
              </w:rPr>
              <w:t>„</w:t>
            </w:r>
            <w:r w:rsidRPr="00B0492F">
              <w:rPr>
                <w:rFonts w:ascii="Arial" w:hAnsi="Arial" w:cs="Arial" w:hint="eastAsia"/>
                <w:color w:val="000000"/>
                <w:sz w:val="22"/>
                <w:szCs w:val="22"/>
                <w:lang w:val="sr-Cyrl-RS"/>
              </w:rPr>
              <w:t>СЕ</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ТРЕБИЊЕ</w:t>
            </w:r>
            <w:r w:rsidRPr="00B0492F">
              <w:rPr>
                <w:rFonts w:ascii="Arial" w:hAnsi="Arial" w:cs="Arial"/>
                <w:color w:val="000000"/>
                <w:sz w:val="22"/>
                <w:szCs w:val="22"/>
                <w:lang w:val="sr-Cyrl-RS"/>
              </w:rPr>
              <w:t xml:space="preserve"> 1“ </w:t>
            </w:r>
            <w:r w:rsidRPr="00B0492F">
              <w:rPr>
                <w:rFonts w:ascii="Arial" w:hAnsi="Arial" w:cs="Arial" w:hint="eastAsia"/>
                <w:color w:val="000000"/>
                <w:sz w:val="22"/>
                <w:szCs w:val="22"/>
                <w:lang w:val="sr-Cyrl-RS"/>
              </w:rPr>
              <w:t>д</w:t>
            </w:r>
            <w:r w:rsidRPr="00B0492F">
              <w:rPr>
                <w:rFonts w:ascii="Arial" w:hAnsi="Arial" w:cs="Arial"/>
                <w:color w:val="000000"/>
                <w:sz w:val="22"/>
                <w:szCs w:val="22"/>
                <w:lang w:val="sr-Cyrl-RS"/>
              </w:rPr>
              <w:t>.</w:t>
            </w:r>
            <w:r w:rsidRPr="00B0492F">
              <w:rPr>
                <w:rFonts w:ascii="Arial" w:hAnsi="Arial" w:cs="Arial" w:hint="eastAsia"/>
                <w:color w:val="000000"/>
                <w:sz w:val="22"/>
                <w:szCs w:val="22"/>
                <w:lang w:val="sr-Cyrl-RS"/>
              </w:rPr>
              <w:t>о</w:t>
            </w:r>
            <w:r w:rsidRPr="00B0492F">
              <w:rPr>
                <w:rFonts w:ascii="Arial" w:hAnsi="Arial" w:cs="Arial"/>
                <w:color w:val="000000"/>
                <w:sz w:val="22"/>
                <w:szCs w:val="22"/>
                <w:lang w:val="sr-Cyrl-RS"/>
              </w:rPr>
              <w:t>.</w:t>
            </w:r>
            <w:r w:rsidRPr="00B0492F">
              <w:rPr>
                <w:rFonts w:ascii="Arial" w:hAnsi="Arial" w:cs="Arial" w:hint="eastAsia"/>
                <w:color w:val="000000"/>
                <w:sz w:val="22"/>
                <w:szCs w:val="22"/>
                <w:lang w:val="sr-Cyrl-RS"/>
              </w:rPr>
              <w:t>о</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Требиње</w:t>
            </w:r>
          </w:p>
          <w:p w14:paraId="55A1AA1C" w14:textId="77777777" w:rsidR="00B0492F" w:rsidRPr="00B0492F" w:rsidRDefault="00B0492F" w:rsidP="00B0492F">
            <w:pPr>
              <w:jc w:val="center"/>
              <w:rPr>
                <w:rFonts w:ascii="Arial" w:hAnsi="Arial" w:cs="Arial"/>
                <w:color w:val="000000"/>
                <w:sz w:val="22"/>
                <w:szCs w:val="22"/>
                <w:lang w:val="sr-Cyrl-RS"/>
              </w:rPr>
            </w:pPr>
            <w:r w:rsidRPr="00B0492F">
              <w:rPr>
                <w:rFonts w:ascii="Arial" w:hAnsi="Arial" w:cs="Arial" w:hint="eastAsia"/>
                <w:color w:val="000000"/>
                <w:sz w:val="22"/>
                <w:szCs w:val="22"/>
                <w:lang w:val="sr-Cyrl-RS"/>
              </w:rPr>
              <w:t>са</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пратећим</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садржајима</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у</w:t>
            </w:r>
          </w:p>
          <w:p w14:paraId="17CBCEA6" w14:textId="3607D98D" w:rsidR="00A87224" w:rsidRPr="000B71C8" w:rsidRDefault="00B0492F" w:rsidP="00B0492F">
            <w:pPr>
              <w:jc w:val="center"/>
              <w:rPr>
                <w:rFonts w:ascii="Arial" w:hAnsi="Arial" w:cs="Arial"/>
                <w:i/>
                <w:color w:val="000000"/>
                <w:szCs w:val="24"/>
                <w:lang w:val="ru-RU"/>
              </w:rPr>
            </w:pPr>
            <w:r w:rsidRPr="00B0492F">
              <w:rPr>
                <w:rFonts w:ascii="Arial" w:hAnsi="Arial" w:cs="Arial" w:hint="eastAsia"/>
                <w:color w:val="000000"/>
                <w:sz w:val="22"/>
                <w:szCs w:val="22"/>
                <w:lang w:val="sr-Cyrl-RS"/>
              </w:rPr>
              <w:t>град</w:t>
            </w:r>
            <w:r w:rsidRPr="00B0492F">
              <w:rPr>
                <w:rFonts w:ascii="Arial" w:hAnsi="Arial" w:cs="Arial"/>
                <w:color w:val="000000"/>
                <w:sz w:val="22"/>
                <w:szCs w:val="22"/>
                <w:lang w:val="sr-Cyrl-RS"/>
              </w:rPr>
              <w:t xml:space="preserve"> </w:t>
            </w:r>
            <w:r w:rsidRPr="00B0492F">
              <w:rPr>
                <w:rFonts w:ascii="Arial" w:hAnsi="Arial" w:cs="Arial" w:hint="eastAsia"/>
                <w:color w:val="000000"/>
                <w:sz w:val="22"/>
                <w:szCs w:val="22"/>
                <w:lang w:val="sr-Cyrl-RS"/>
              </w:rPr>
              <w:t>Требиње</w:t>
            </w:r>
          </w:p>
        </w:tc>
        <w:tc>
          <w:tcPr>
            <w:tcW w:w="9790" w:type="dxa"/>
            <w:gridSpan w:val="9"/>
            <w:vAlign w:val="center"/>
          </w:tcPr>
          <w:p w14:paraId="00C378FF" w14:textId="77777777" w:rsidR="00A87224" w:rsidRPr="00903C9C" w:rsidRDefault="0085511E" w:rsidP="00D225B9">
            <w:pPr>
              <w:ind w:left="-108"/>
              <w:jc w:val="center"/>
              <w:rPr>
                <w:rFonts w:ascii="Arial" w:hAnsi="Arial" w:cs="Arial"/>
                <w:szCs w:val="24"/>
              </w:rPr>
            </w:pPr>
            <w:r w:rsidRPr="00903C9C">
              <w:rPr>
                <w:rFonts w:ascii="Arial" w:hAnsi="Arial" w:cs="Arial"/>
                <w:sz w:val="28"/>
                <w:szCs w:val="24"/>
              </w:rPr>
              <w:t>Р</w:t>
            </w:r>
            <w:r w:rsidR="00A87224" w:rsidRPr="00903C9C">
              <w:rPr>
                <w:rFonts w:ascii="Arial" w:hAnsi="Arial" w:cs="Arial"/>
                <w:sz w:val="28"/>
                <w:szCs w:val="24"/>
              </w:rPr>
              <w:t>ЕГИ</w:t>
            </w:r>
            <w:r w:rsidRPr="00903C9C">
              <w:rPr>
                <w:rFonts w:ascii="Arial" w:hAnsi="Arial" w:cs="Arial"/>
                <w:sz w:val="28"/>
                <w:szCs w:val="24"/>
              </w:rPr>
              <w:t>СТ</w:t>
            </w:r>
            <w:r w:rsidR="00A87224" w:rsidRPr="00903C9C">
              <w:rPr>
                <w:rFonts w:ascii="Arial" w:hAnsi="Arial" w:cs="Arial"/>
                <w:sz w:val="28"/>
                <w:szCs w:val="24"/>
              </w:rPr>
              <w:t>А</w:t>
            </w:r>
            <w:r w:rsidRPr="00903C9C">
              <w:rPr>
                <w:rFonts w:ascii="Arial" w:hAnsi="Arial" w:cs="Arial"/>
                <w:sz w:val="28"/>
                <w:szCs w:val="24"/>
              </w:rPr>
              <w:t>Р</w:t>
            </w:r>
            <w:r w:rsidR="00A87224" w:rsidRPr="00903C9C">
              <w:rPr>
                <w:rFonts w:ascii="Arial" w:hAnsi="Arial" w:cs="Arial"/>
                <w:sz w:val="28"/>
                <w:szCs w:val="24"/>
              </w:rPr>
              <w:t xml:space="preserve"> </w:t>
            </w:r>
            <w:r w:rsidRPr="00903C9C">
              <w:rPr>
                <w:rFonts w:ascii="Arial" w:hAnsi="Arial" w:cs="Arial"/>
                <w:sz w:val="28"/>
                <w:szCs w:val="24"/>
              </w:rPr>
              <w:t>ОП</w:t>
            </w:r>
            <w:r w:rsidR="00A87224" w:rsidRPr="00903C9C">
              <w:rPr>
                <w:rFonts w:ascii="Arial" w:hAnsi="Arial" w:cs="Arial"/>
                <w:sz w:val="28"/>
                <w:szCs w:val="24"/>
              </w:rPr>
              <w:t>А</w:t>
            </w:r>
            <w:r w:rsidRPr="00903C9C">
              <w:rPr>
                <w:rFonts w:ascii="Arial" w:hAnsi="Arial" w:cs="Arial"/>
                <w:sz w:val="28"/>
                <w:szCs w:val="24"/>
              </w:rPr>
              <w:t>СН</w:t>
            </w:r>
            <w:r w:rsidR="00A87224" w:rsidRPr="00903C9C">
              <w:rPr>
                <w:rFonts w:ascii="Arial" w:hAnsi="Arial" w:cs="Arial"/>
                <w:sz w:val="28"/>
                <w:szCs w:val="24"/>
              </w:rPr>
              <w:t xml:space="preserve">ИХ </w:t>
            </w:r>
            <w:r w:rsidRPr="00903C9C">
              <w:rPr>
                <w:rFonts w:ascii="Arial" w:hAnsi="Arial" w:cs="Arial"/>
                <w:sz w:val="28"/>
                <w:szCs w:val="24"/>
              </w:rPr>
              <w:t>М</w:t>
            </w:r>
            <w:r w:rsidR="00A87224" w:rsidRPr="00903C9C">
              <w:rPr>
                <w:rFonts w:ascii="Arial" w:hAnsi="Arial" w:cs="Arial"/>
                <w:sz w:val="28"/>
                <w:szCs w:val="24"/>
              </w:rPr>
              <w:t>А</w:t>
            </w:r>
            <w:r w:rsidRPr="00903C9C">
              <w:rPr>
                <w:rFonts w:ascii="Arial" w:hAnsi="Arial" w:cs="Arial"/>
                <w:sz w:val="28"/>
                <w:szCs w:val="24"/>
              </w:rPr>
              <w:t>Т</w:t>
            </w:r>
            <w:r w:rsidR="00A87224" w:rsidRPr="00903C9C">
              <w:rPr>
                <w:rFonts w:ascii="Arial" w:hAnsi="Arial" w:cs="Arial"/>
                <w:sz w:val="28"/>
                <w:szCs w:val="24"/>
              </w:rPr>
              <w:t>Е</w:t>
            </w:r>
            <w:r w:rsidRPr="00903C9C">
              <w:rPr>
                <w:rFonts w:ascii="Arial" w:hAnsi="Arial" w:cs="Arial"/>
                <w:sz w:val="28"/>
                <w:szCs w:val="24"/>
              </w:rPr>
              <w:t>Р</w:t>
            </w:r>
            <w:r w:rsidR="00A87224" w:rsidRPr="00903C9C">
              <w:rPr>
                <w:rFonts w:ascii="Arial" w:hAnsi="Arial" w:cs="Arial"/>
                <w:sz w:val="28"/>
                <w:szCs w:val="24"/>
              </w:rPr>
              <w:t>И</w:t>
            </w:r>
            <w:r w:rsidRPr="00903C9C">
              <w:rPr>
                <w:rFonts w:ascii="Arial" w:hAnsi="Arial" w:cs="Arial"/>
                <w:sz w:val="28"/>
                <w:szCs w:val="24"/>
              </w:rPr>
              <w:t>Ј</w:t>
            </w:r>
            <w:r w:rsidR="00A87224" w:rsidRPr="00903C9C">
              <w:rPr>
                <w:rFonts w:ascii="Arial" w:hAnsi="Arial" w:cs="Arial"/>
                <w:sz w:val="28"/>
                <w:szCs w:val="24"/>
              </w:rPr>
              <w:t>А</w:t>
            </w:r>
          </w:p>
        </w:tc>
      </w:tr>
      <w:tr w:rsidR="00A87224" w:rsidRPr="000B71C8" w14:paraId="6BD32B4D" w14:textId="77777777" w:rsidTr="00D225B9">
        <w:trPr>
          <w:trHeight w:val="587"/>
          <w:tblHeader/>
          <w:jc w:val="center"/>
        </w:trPr>
        <w:tc>
          <w:tcPr>
            <w:tcW w:w="650" w:type="dxa"/>
            <w:vMerge w:val="restart"/>
            <w:vAlign w:val="center"/>
          </w:tcPr>
          <w:p w14:paraId="7A693AB5" w14:textId="77777777" w:rsidR="00A87224" w:rsidRPr="00903C9C" w:rsidRDefault="0085511E" w:rsidP="00853AF3">
            <w:pPr>
              <w:jc w:val="center"/>
              <w:rPr>
                <w:rFonts w:ascii="Arial" w:hAnsi="Arial" w:cs="Arial"/>
                <w:sz w:val="22"/>
                <w:szCs w:val="22"/>
              </w:rPr>
            </w:pPr>
            <w:proofErr w:type="spellStart"/>
            <w:r w:rsidRPr="00903C9C">
              <w:rPr>
                <w:rFonts w:ascii="Arial" w:hAnsi="Arial" w:cs="Arial"/>
                <w:sz w:val="22"/>
                <w:szCs w:val="22"/>
              </w:rPr>
              <w:t>Ред</w:t>
            </w:r>
            <w:proofErr w:type="spellEnd"/>
            <w:r w:rsidR="00A87224" w:rsidRPr="00903C9C">
              <w:rPr>
                <w:rFonts w:ascii="Arial" w:hAnsi="Arial" w:cs="Arial"/>
                <w:sz w:val="22"/>
                <w:szCs w:val="22"/>
              </w:rPr>
              <w:br/>
            </w:r>
            <w:proofErr w:type="spellStart"/>
            <w:r w:rsidRPr="00903C9C">
              <w:rPr>
                <w:rFonts w:ascii="Arial" w:hAnsi="Arial" w:cs="Arial"/>
                <w:sz w:val="22"/>
                <w:szCs w:val="22"/>
              </w:rPr>
              <w:t>бр</w:t>
            </w:r>
            <w:proofErr w:type="spellEnd"/>
            <w:r w:rsidR="00A87224" w:rsidRPr="00903C9C">
              <w:rPr>
                <w:rFonts w:ascii="Arial" w:hAnsi="Arial" w:cs="Arial"/>
                <w:sz w:val="22"/>
                <w:szCs w:val="22"/>
              </w:rPr>
              <w:t>.</w:t>
            </w:r>
          </w:p>
        </w:tc>
        <w:tc>
          <w:tcPr>
            <w:tcW w:w="2502" w:type="dxa"/>
            <w:vMerge w:val="restart"/>
            <w:vAlign w:val="center"/>
          </w:tcPr>
          <w:p w14:paraId="31FE3122" w14:textId="77777777" w:rsidR="00A87224" w:rsidRPr="002B0F86" w:rsidRDefault="0085511E" w:rsidP="00853AF3">
            <w:pPr>
              <w:jc w:val="center"/>
              <w:rPr>
                <w:rFonts w:ascii="Arial" w:hAnsi="Arial" w:cs="Arial"/>
                <w:sz w:val="22"/>
                <w:szCs w:val="22"/>
                <w:lang w:val="ru-RU"/>
              </w:rPr>
            </w:pPr>
            <w:r w:rsidRPr="002B0F86">
              <w:rPr>
                <w:rFonts w:ascii="Arial" w:hAnsi="Arial" w:cs="Arial"/>
                <w:sz w:val="22"/>
                <w:szCs w:val="22"/>
                <w:lang w:val="ru-RU"/>
              </w:rPr>
              <w:t>Н</w:t>
            </w:r>
            <w:r w:rsidR="00A87224" w:rsidRPr="002B0F86">
              <w:rPr>
                <w:rFonts w:ascii="Arial" w:hAnsi="Arial" w:cs="Arial"/>
                <w:sz w:val="22"/>
                <w:szCs w:val="22"/>
                <w:lang w:val="ru-RU"/>
              </w:rPr>
              <w:t>А</w:t>
            </w:r>
            <w:r w:rsidRPr="002B0F86">
              <w:rPr>
                <w:rFonts w:ascii="Arial" w:hAnsi="Arial" w:cs="Arial"/>
                <w:sz w:val="22"/>
                <w:szCs w:val="22"/>
                <w:lang w:val="ru-RU"/>
              </w:rPr>
              <w:t>З</w:t>
            </w:r>
            <w:r w:rsidR="00A87224" w:rsidRPr="002B0F86">
              <w:rPr>
                <w:rFonts w:ascii="Arial" w:hAnsi="Arial" w:cs="Arial"/>
                <w:sz w:val="22"/>
                <w:szCs w:val="22"/>
                <w:lang w:val="ru-RU"/>
              </w:rPr>
              <w:t>И</w:t>
            </w:r>
            <w:r w:rsidRPr="002B0F86">
              <w:rPr>
                <w:rFonts w:ascii="Arial" w:hAnsi="Arial" w:cs="Arial"/>
                <w:sz w:val="22"/>
                <w:szCs w:val="22"/>
                <w:lang w:val="ru-RU"/>
              </w:rPr>
              <w:t>В</w:t>
            </w:r>
            <w:r w:rsidR="00A87224" w:rsidRPr="002B0F86">
              <w:rPr>
                <w:rFonts w:ascii="Arial" w:hAnsi="Arial" w:cs="Arial"/>
                <w:sz w:val="22"/>
                <w:szCs w:val="22"/>
                <w:lang w:val="ru-RU"/>
              </w:rPr>
              <w:br/>
              <w:t>Г</w:t>
            </w:r>
            <w:r w:rsidRPr="002B0F86">
              <w:rPr>
                <w:rFonts w:ascii="Arial" w:hAnsi="Arial" w:cs="Arial"/>
                <w:sz w:val="22"/>
                <w:szCs w:val="22"/>
                <w:lang w:val="ru-RU"/>
              </w:rPr>
              <w:t>енерички</w:t>
            </w:r>
            <w:r w:rsidR="00A87224" w:rsidRPr="002B0F86">
              <w:rPr>
                <w:rFonts w:ascii="Arial" w:hAnsi="Arial" w:cs="Arial"/>
                <w:sz w:val="22"/>
                <w:szCs w:val="22"/>
                <w:lang w:val="ru-RU"/>
              </w:rPr>
              <w:t xml:space="preserve">, </w:t>
            </w:r>
            <w:r w:rsidRPr="002B0F86">
              <w:rPr>
                <w:rFonts w:ascii="Arial" w:hAnsi="Arial" w:cs="Arial"/>
                <w:sz w:val="22"/>
                <w:szCs w:val="22"/>
                <w:lang w:val="ru-RU"/>
              </w:rPr>
              <w:t>хемијски</w:t>
            </w:r>
            <w:r w:rsidR="00A87224" w:rsidRPr="002B0F86">
              <w:rPr>
                <w:rFonts w:ascii="Arial" w:hAnsi="Arial" w:cs="Arial"/>
                <w:sz w:val="22"/>
                <w:szCs w:val="22"/>
                <w:lang w:val="ru-RU"/>
              </w:rPr>
              <w:t xml:space="preserve"> </w:t>
            </w:r>
            <w:r w:rsidRPr="002B0F86">
              <w:rPr>
                <w:rFonts w:ascii="Arial" w:hAnsi="Arial" w:cs="Arial"/>
                <w:sz w:val="22"/>
                <w:szCs w:val="22"/>
                <w:lang w:val="ru-RU"/>
              </w:rPr>
              <w:t>и</w:t>
            </w:r>
            <w:r w:rsidR="00A87224" w:rsidRPr="002B0F86">
              <w:rPr>
                <w:rFonts w:ascii="Arial" w:hAnsi="Arial" w:cs="Arial"/>
                <w:sz w:val="22"/>
                <w:szCs w:val="22"/>
                <w:lang w:val="ru-RU"/>
              </w:rPr>
              <w:t xml:space="preserve"> </w:t>
            </w:r>
            <w:r w:rsidRPr="002B0F86">
              <w:rPr>
                <w:rFonts w:ascii="Arial" w:hAnsi="Arial" w:cs="Arial"/>
                <w:sz w:val="22"/>
                <w:szCs w:val="22"/>
                <w:lang w:val="ru-RU"/>
              </w:rPr>
              <w:t>други</w:t>
            </w:r>
            <w:r w:rsidR="00A87224" w:rsidRPr="002B0F86">
              <w:rPr>
                <w:rFonts w:ascii="Arial" w:hAnsi="Arial" w:cs="Arial"/>
                <w:sz w:val="22"/>
                <w:szCs w:val="22"/>
                <w:lang w:val="ru-RU"/>
              </w:rPr>
              <w:t xml:space="preserve"> </w:t>
            </w:r>
            <w:r w:rsidRPr="002B0F86">
              <w:rPr>
                <w:rFonts w:ascii="Arial" w:hAnsi="Arial" w:cs="Arial"/>
                <w:sz w:val="22"/>
                <w:szCs w:val="22"/>
                <w:lang w:val="ru-RU"/>
              </w:rPr>
              <w:t>и</w:t>
            </w:r>
            <w:r w:rsidR="00A87224" w:rsidRPr="002B0F86">
              <w:rPr>
                <w:rFonts w:ascii="Arial" w:hAnsi="Arial" w:cs="Arial"/>
                <w:sz w:val="22"/>
                <w:szCs w:val="22"/>
                <w:lang w:val="ru-RU"/>
              </w:rPr>
              <w:t xml:space="preserve"> </w:t>
            </w:r>
            <w:r w:rsidRPr="002B0F86">
              <w:rPr>
                <w:rFonts w:ascii="Arial" w:hAnsi="Arial" w:cs="Arial"/>
                <w:sz w:val="22"/>
                <w:szCs w:val="22"/>
                <w:lang w:val="ru-RU"/>
              </w:rPr>
              <w:t>формула</w:t>
            </w:r>
            <w:r w:rsidR="00A87224" w:rsidRPr="002B0F86">
              <w:rPr>
                <w:rFonts w:ascii="Arial" w:hAnsi="Arial" w:cs="Arial"/>
                <w:sz w:val="22"/>
                <w:szCs w:val="22"/>
                <w:lang w:val="ru-RU"/>
              </w:rPr>
              <w:t xml:space="preserve"> </w:t>
            </w:r>
            <w:r w:rsidRPr="002B0F86">
              <w:rPr>
                <w:rFonts w:ascii="Arial" w:hAnsi="Arial" w:cs="Arial"/>
                <w:sz w:val="22"/>
                <w:szCs w:val="22"/>
                <w:lang w:val="ru-RU"/>
              </w:rPr>
              <w:t>хемијске</w:t>
            </w:r>
            <w:r w:rsidR="00A87224" w:rsidRPr="002B0F86">
              <w:rPr>
                <w:rFonts w:ascii="Arial" w:hAnsi="Arial" w:cs="Arial"/>
                <w:sz w:val="22"/>
                <w:szCs w:val="22"/>
                <w:lang w:val="ru-RU"/>
              </w:rPr>
              <w:t xml:space="preserve"> </w:t>
            </w:r>
            <w:r w:rsidRPr="002B0F86">
              <w:rPr>
                <w:rFonts w:ascii="Arial" w:hAnsi="Arial" w:cs="Arial"/>
                <w:sz w:val="22"/>
                <w:szCs w:val="22"/>
                <w:lang w:val="ru-RU"/>
              </w:rPr>
              <w:t>материје</w:t>
            </w:r>
          </w:p>
        </w:tc>
        <w:tc>
          <w:tcPr>
            <w:tcW w:w="5798" w:type="dxa"/>
            <w:gridSpan w:val="5"/>
            <w:vAlign w:val="center"/>
          </w:tcPr>
          <w:p w14:paraId="7FAFB718" w14:textId="77777777" w:rsidR="00A87224" w:rsidRPr="00903C9C" w:rsidRDefault="0085511E" w:rsidP="00853AF3">
            <w:pPr>
              <w:jc w:val="center"/>
              <w:rPr>
                <w:rFonts w:ascii="Arial" w:hAnsi="Arial" w:cs="Arial"/>
                <w:sz w:val="22"/>
                <w:szCs w:val="22"/>
              </w:rPr>
            </w:pPr>
            <w:r w:rsidRPr="00903C9C">
              <w:rPr>
                <w:rFonts w:ascii="Arial" w:hAnsi="Arial" w:cs="Arial"/>
                <w:sz w:val="22"/>
                <w:szCs w:val="22"/>
              </w:rPr>
              <w:t>МЈ</w:t>
            </w:r>
            <w:r w:rsidR="00A87224" w:rsidRPr="00903C9C">
              <w:rPr>
                <w:rFonts w:ascii="Arial" w:hAnsi="Arial" w:cs="Arial"/>
                <w:sz w:val="22"/>
                <w:szCs w:val="22"/>
              </w:rPr>
              <w:t>Е</w:t>
            </w:r>
            <w:r w:rsidRPr="00903C9C">
              <w:rPr>
                <w:rFonts w:ascii="Arial" w:hAnsi="Arial" w:cs="Arial"/>
                <w:sz w:val="22"/>
                <w:szCs w:val="22"/>
              </w:rPr>
              <w:t>СТО</w:t>
            </w:r>
            <w:r w:rsidR="00A87224" w:rsidRPr="00903C9C">
              <w:rPr>
                <w:rFonts w:ascii="Arial" w:hAnsi="Arial" w:cs="Arial"/>
                <w:sz w:val="22"/>
                <w:szCs w:val="22"/>
              </w:rPr>
              <w:t xml:space="preserve"> </w:t>
            </w:r>
            <w:r w:rsidRPr="00903C9C">
              <w:rPr>
                <w:rFonts w:ascii="Arial" w:hAnsi="Arial" w:cs="Arial"/>
                <w:sz w:val="22"/>
                <w:szCs w:val="22"/>
              </w:rPr>
              <w:t>У</w:t>
            </w:r>
            <w:r w:rsidR="00A87224" w:rsidRPr="00903C9C">
              <w:rPr>
                <w:rFonts w:ascii="Arial" w:hAnsi="Arial" w:cs="Arial"/>
                <w:sz w:val="22"/>
                <w:szCs w:val="22"/>
              </w:rPr>
              <w:t xml:space="preserve"> </w:t>
            </w:r>
            <w:r w:rsidRPr="00903C9C">
              <w:rPr>
                <w:rFonts w:ascii="Arial" w:hAnsi="Arial" w:cs="Arial"/>
                <w:sz w:val="22"/>
                <w:szCs w:val="22"/>
              </w:rPr>
              <w:t>ПРО</w:t>
            </w:r>
            <w:r w:rsidR="00A87224" w:rsidRPr="00903C9C">
              <w:rPr>
                <w:rFonts w:ascii="Arial" w:hAnsi="Arial" w:cs="Arial"/>
                <w:sz w:val="22"/>
                <w:szCs w:val="22"/>
              </w:rPr>
              <w:t>ЦЕ</w:t>
            </w:r>
            <w:r w:rsidRPr="00903C9C">
              <w:rPr>
                <w:rFonts w:ascii="Arial" w:hAnsi="Arial" w:cs="Arial"/>
                <w:sz w:val="22"/>
                <w:szCs w:val="22"/>
              </w:rPr>
              <w:t>СУ</w:t>
            </w:r>
          </w:p>
        </w:tc>
        <w:tc>
          <w:tcPr>
            <w:tcW w:w="4521" w:type="dxa"/>
            <w:gridSpan w:val="5"/>
            <w:vAlign w:val="center"/>
          </w:tcPr>
          <w:p w14:paraId="5A59B4C9" w14:textId="77777777" w:rsidR="00903C9C" w:rsidRDefault="0085511E" w:rsidP="00853AF3">
            <w:pPr>
              <w:jc w:val="center"/>
              <w:rPr>
                <w:rFonts w:ascii="Arial" w:hAnsi="Arial" w:cs="Arial"/>
                <w:sz w:val="22"/>
                <w:szCs w:val="22"/>
                <w:lang w:val="sr-Cyrl-RS"/>
              </w:rPr>
            </w:pPr>
            <w:r w:rsidRPr="002B0F86">
              <w:rPr>
                <w:rFonts w:ascii="Arial" w:hAnsi="Arial" w:cs="Arial"/>
                <w:sz w:val="22"/>
                <w:szCs w:val="22"/>
                <w:lang w:val="ru-RU"/>
              </w:rPr>
              <w:t>М</w:t>
            </w:r>
            <w:r w:rsidR="00A87224" w:rsidRPr="002B0F86">
              <w:rPr>
                <w:rFonts w:ascii="Arial" w:hAnsi="Arial" w:cs="Arial"/>
                <w:sz w:val="22"/>
                <w:szCs w:val="22"/>
                <w:lang w:val="ru-RU"/>
              </w:rPr>
              <w:t>А</w:t>
            </w:r>
            <w:r w:rsidRPr="002B0F86">
              <w:rPr>
                <w:rFonts w:ascii="Arial" w:hAnsi="Arial" w:cs="Arial"/>
                <w:sz w:val="22"/>
                <w:szCs w:val="22"/>
                <w:lang w:val="ru-RU"/>
              </w:rPr>
              <w:t>С</w:t>
            </w:r>
            <w:r w:rsidR="00A87224" w:rsidRPr="002B0F86">
              <w:rPr>
                <w:rFonts w:ascii="Arial" w:hAnsi="Arial" w:cs="Arial"/>
                <w:sz w:val="22"/>
                <w:szCs w:val="22"/>
                <w:lang w:val="ru-RU"/>
              </w:rPr>
              <w:t>Е</w:t>
            </w:r>
            <w:r w:rsidRPr="002B0F86">
              <w:rPr>
                <w:rFonts w:ascii="Arial" w:hAnsi="Arial" w:cs="Arial"/>
                <w:sz w:val="22"/>
                <w:szCs w:val="22"/>
                <w:lang w:val="ru-RU"/>
              </w:rPr>
              <w:t>Н</w:t>
            </w:r>
            <w:r w:rsidR="00A87224" w:rsidRPr="002B0F86">
              <w:rPr>
                <w:rFonts w:ascii="Arial" w:hAnsi="Arial" w:cs="Arial"/>
                <w:sz w:val="22"/>
                <w:szCs w:val="22"/>
                <w:lang w:val="ru-RU"/>
              </w:rPr>
              <w:t>И (</w:t>
            </w:r>
            <w:r w:rsidRPr="002B0F86">
              <w:rPr>
                <w:rFonts w:ascii="Arial" w:hAnsi="Arial" w:cs="Arial"/>
                <w:sz w:val="22"/>
                <w:szCs w:val="22"/>
                <w:lang w:val="ru-RU"/>
              </w:rPr>
              <w:t>З</w:t>
            </w:r>
            <w:r w:rsidR="00A87224" w:rsidRPr="002B0F86">
              <w:rPr>
                <w:rFonts w:ascii="Arial" w:hAnsi="Arial" w:cs="Arial"/>
                <w:sz w:val="22"/>
                <w:szCs w:val="22"/>
                <w:lang w:val="ru-RU"/>
              </w:rPr>
              <w:t>А</w:t>
            </w:r>
            <w:r w:rsidRPr="002B0F86">
              <w:rPr>
                <w:rFonts w:ascii="Arial" w:hAnsi="Arial" w:cs="Arial"/>
                <w:sz w:val="22"/>
                <w:szCs w:val="22"/>
                <w:lang w:val="ru-RU"/>
              </w:rPr>
              <w:t>ПР</w:t>
            </w:r>
            <w:r w:rsidR="00A87224" w:rsidRPr="002B0F86">
              <w:rPr>
                <w:rFonts w:ascii="Arial" w:hAnsi="Arial" w:cs="Arial"/>
                <w:sz w:val="22"/>
                <w:szCs w:val="22"/>
                <w:lang w:val="ru-RU"/>
              </w:rPr>
              <w:t>Е</w:t>
            </w:r>
            <w:r w:rsidRPr="002B0F86">
              <w:rPr>
                <w:rFonts w:ascii="Arial" w:hAnsi="Arial" w:cs="Arial"/>
                <w:sz w:val="22"/>
                <w:szCs w:val="22"/>
                <w:lang w:val="ru-RU"/>
              </w:rPr>
              <w:t>М</w:t>
            </w:r>
            <w:r w:rsidR="00A87224" w:rsidRPr="002B0F86">
              <w:rPr>
                <w:rFonts w:ascii="Arial" w:hAnsi="Arial" w:cs="Arial"/>
                <w:sz w:val="22"/>
                <w:szCs w:val="22"/>
                <w:lang w:val="ru-RU"/>
              </w:rPr>
              <w:t>И</w:t>
            </w:r>
            <w:r w:rsidRPr="002B0F86">
              <w:rPr>
                <w:rFonts w:ascii="Arial" w:hAnsi="Arial" w:cs="Arial"/>
                <w:sz w:val="22"/>
                <w:szCs w:val="22"/>
                <w:lang w:val="ru-RU"/>
              </w:rPr>
              <w:t>НСК</w:t>
            </w:r>
            <w:r w:rsidR="00A87224" w:rsidRPr="002B0F86">
              <w:rPr>
                <w:rFonts w:ascii="Arial" w:hAnsi="Arial" w:cs="Arial"/>
                <w:sz w:val="22"/>
                <w:szCs w:val="22"/>
                <w:lang w:val="ru-RU"/>
              </w:rPr>
              <w:t>И) БИ</w:t>
            </w:r>
            <w:r w:rsidRPr="002B0F86">
              <w:rPr>
                <w:rFonts w:ascii="Arial" w:hAnsi="Arial" w:cs="Arial"/>
                <w:sz w:val="22"/>
                <w:szCs w:val="22"/>
                <w:lang w:val="ru-RU"/>
              </w:rPr>
              <w:t>Л</w:t>
            </w:r>
            <w:r w:rsidR="00A87224" w:rsidRPr="002B0F86">
              <w:rPr>
                <w:rFonts w:ascii="Arial" w:hAnsi="Arial" w:cs="Arial"/>
                <w:sz w:val="22"/>
                <w:szCs w:val="22"/>
                <w:lang w:val="ru-RU"/>
              </w:rPr>
              <w:t>А</w:t>
            </w:r>
            <w:r w:rsidRPr="002B0F86">
              <w:rPr>
                <w:rFonts w:ascii="Arial" w:hAnsi="Arial" w:cs="Arial"/>
                <w:sz w:val="22"/>
                <w:szCs w:val="22"/>
                <w:lang w:val="ru-RU"/>
              </w:rPr>
              <w:t>НС</w:t>
            </w:r>
            <w:r w:rsidR="00A87224" w:rsidRPr="002B0F86">
              <w:rPr>
                <w:rFonts w:ascii="Arial" w:hAnsi="Arial" w:cs="Arial"/>
                <w:sz w:val="22"/>
                <w:szCs w:val="22"/>
                <w:lang w:val="ru-RU"/>
              </w:rPr>
              <w:t xml:space="preserve">  </w:t>
            </w:r>
          </w:p>
          <w:p w14:paraId="13101A71" w14:textId="6A7C92CD" w:rsidR="00A87224" w:rsidRPr="002B0F86" w:rsidRDefault="00A87224" w:rsidP="00853AF3">
            <w:pPr>
              <w:jc w:val="center"/>
              <w:rPr>
                <w:rFonts w:ascii="Arial" w:hAnsi="Arial" w:cs="Arial"/>
                <w:sz w:val="22"/>
                <w:szCs w:val="22"/>
                <w:lang w:val="ru-RU"/>
              </w:rPr>
            </w:pPr>
            <w:r w:rsidRPr="002B0F86">
              <w:rPr>
                <w:rFonts w:ascii="Arial" w:hAnsi="Arial" w:cs="Arial"/>
                <w:sz w:val="22"/>
                <w:szCs w:val="22"/>
                <w:lang w:val="ru-RU"/>
              </w:rPr>
              <w:t>(</w:t>
            </w:r>
            <w:r w:rsidR="0014669D" w:rsidRPr="002B0F86">
              <w:rPr>
                <w:rFonts w:ascii="Arial" w:hAnsi="Arial" w:cs="Arial"/>
                <w:sz w:val="22"/>
                <w:szCs w:val="22"/>
                <w:lang w:val="ru-RU"/>
              </w:rPr>
              <w:t>кг</w:t>
            </w:r>
            <w:r w:rsidRPr="002B0F86">
              <w:rPr>
                <w:rFonts w:ascii="Arial" w:hAnsi="Arial" w:cs="Arial"/>
                <w:sz w:val="22"/>
                <w:szCs w:val="22"/>
                <w:lang w:val="ru-RU"/>
              </w:rPr>
              <w:t xml:space="preserve">, </w:t>
            </w:r>
            <w:r w:rsidR="0014669D" w:rsidRPr="002B0F86">
              <w:rPr>
                <w:rFonts w:ascii="Arial" w:hAnsi="Arial" w:cs="Arial"/>
                <w:sz w:val="22"/>
                <w:szCs w:val="22"/>
                <w:lang w:val="ru-RU"/>
              </w:rPr>
              <w:t>т</w:t>
            </w:r>
            <w:r w:rsidRPr="002B0F86">
              <w:rPr>
                <w:rFonts w:ascii="Arial" w:hAnsi="Arial" w:cs="Arial"/>
                <w:sz w:val="22"/>
                <w:szCs w:val="22"/>
                <w:lang w:val="ru-RU"/>
              </w:rPr>
              <w:t xml:space="preserve">, </w:t>
            </w:r>
            <w:r w:rsidR="0014669D" w:rsidRPr="002B0F86">
              <w:rPr>
                <w:rFonts w:ascii="Arial" w:hAnsi="Arial" w:cs="Arial"/>
                <w:sz w:val="22"/>
                <w:szCs w:val="22"/>
                <w:lang w:val="ru-RU"/>
              </w:rPr>
              <w:t>м</w:t>
            </w:r>
            <w:r w:rsidRPr="002B0F86">
              <w:rPr>
                <w:rFonts w:ascii="Arial" w:hAnsi="Arial" w:cs="Arial"/>
                <w:sz w:val="22"/>
                <w:szCs w:val="22"/>
                <w:lang w:val="ru-RU"/>
              </w:rPr>
              <w:t xml:space="preserve">³, </w:t>
            </w:r>
            <w:r w:rsidR="0014669D" w:rsidRPr="002B0F86">
              <w:rPr>
                <w:rFonts w:ascii="Arial" w:hAnsi="Arial" w:cs="Arial"/>
                <w:sz w:val="22"/>
                <w:szCs w:val="22"/>
                <w:lang w:val="ru-RU"/>
              </w:rPr>
              <w:t>л</w:t>
            </w:r>
            <w:r w:rsidRPr="002B0F86">
              <w:rPr>
                <w:rFonts w:ascii="Arial" w:hAnsi="Arial" w:cs="Arial"/>
                <w:sz w:val="22"/>
                <w:szCs w:val="22"/>
                <w:lang w:val="ru-RU"/>
              </w:rPr>
              <w:t xml:space="preserve">, </w:t>
            </w:r>
            <w:r w:rsidR="0014669D" w:rsidRPr="002B0F86">
              <w:rPr>
                <w:rFonts w:ascii="Arial" w:hAnsi="Arial" w:cs="Arial"/>
                <w:sz w:val="22"/>
                <w:szCs w:val="22"/>
                <w:lang w:val="ru-RU"/>
              </w:rPr>
              <w:t>мл</w:t>
            </w:r>
            <w:r w:rsidRPr="002B0F86">
              <w:rPr>
                <w:rFonts w:ascii="Arial" w:hAnsi="Arial" w:cs="Arial"/>
                <w:sz w:val="22"/>
                <w:szCs w:val="22"/>
                <w:lang w:val="ru-RU"/>
              </w:rPr>
              <w:t>)</w:t>
            </w:r>
          </w:p>
        </w:tc>
      </w:tr>
      <w:tr w:rsidR="00A87224" w:rsidRPr="00903C9C" w14:paraId="5B0EFF2C" w14:textId="77777777" w:rsidTr="00776B87">
        <w:trPr>
          <w:gridAfter w:val="1"/>
          <w:wAfter w:w="22" w:type="dxa"/>
          <w:trHeight w:val="152"/>
          <w:tblHeader/>
          <w:jc w:val="center"/>
        </w:trPr>
        <w:tc>
          <w:tcPr>
            <w:tcW w:w="650" w:type="dxa"/>
            <w:vMerge/>
            <w:vAlign w:val="center"/>
          </w:tcPr>
          <w:p w14:paraId="1F312967" w14:textId="77777777" w:rsidR="00A87224" w:rsidRPr="002B0F86" w:rsidRDefault="00A87224" w:rsidP="00853AF3">
            <w:pPr>
              <w:jc w:val="center"/>
              <w:rPr>
                <w:rFonts w:ascii="Arial" w:hAnsi="Arial" w:cs="Arial"/>
                <w:sz w:val="22"/>
                <w:szCs w:val="22"/>
                <w:lang w:val="ru-RU"/>
              </w:rPr>
            </w:pPr>
          </w:p>
        </w:tc>
        <w:tc>
          <w:tcPr>
            <w:tcW w:w="2502" w:type="dxa"/>
            <w:vMerge/>
            <w:vAlign w:val="center"/>
          </w:tcPr>
          <w:p w14:paraId="3C0E14C8" w14:textId="77777777" w:rsidR="00A87224" w:rsidRPr="002B0F86" w:rsidRDefault="00A87224" w:rsidP="00853AF3">
            <w:pPr>
              <w:jc w:val="center"/>
              <w:rPr>
                <w:rFonts w:ascii="Arial" w:hAnsi="Arial" w:cs="Arial"/>
                <w:sz w:val="22"/>
                <w:szCs w:val="22"/>
                <w:lang w:val="ru-RU"/>
              </w:rPr>
            </w:pPr>
          </w:p>
        </w:tc>
        <w:tc>
          <w:tcPr>
            <w:tcW w:w="1647" w:type="dxa"/>
            <w:gridSpan w:val="2"/>
            <w:vAlign w:val="center"/>
          </w:tcPr>
          <w:p w14:paraId="034017A0" w14:textId="4CC9F3A6" w:rsidR="00A87224" w:rsidRPr="00903C9C" w:rsidRDefault="003328DF" w:rsidP="00853AF3">
            <w:pPr>
              <w:jc w:val="center"/>
              <w:rPr>
                <w:rFonts w:ascii="Arial" w:hAnsi="Arial" w:cs="Arial"/>
                <w:sz w:val="22"/>
                <w:szCs w:val="22"/>
              </w:rPr>
            </w:pPr>
            <w:proofErr w:type="spellStart"/>
            <w:r w:rsidRPr="00903C9C">
              <w:rPr>
                <w:rFonts w:ascii="Arial" w:hAnsi="Arial" w:cs="Arial"/>
                <w:sz w:val="22"/>
                <w:szCs w:val="22"/>
              </w:rPr>
              <w:t>Отпад</w:t>
            </w:r>
            <w:proofErr w:type="spellEnd"/>
          </w:p>
        </w:tc>
        <w:tc>
          <w:tcPr>
            <w:tcW w:w="1586" w:type="dxa"/>
            <w:vAlign w:val="center"/>
          </w:tcPr>
          <w:p w14:paraId="4CD6F5DE" w14:textId="43243586" w:rsidR="00A87224" w:rsidRPr="00903C9C" w:rsidRDefault="003328DF" w:rsidP="00853AF3">
            <w:pPr>
              <w:jc w:val="center"/>
              <w:rPr>
                <w:rFonts w:ascii="Arial" w:hAnsi="Arial" w:cs="Arial"/>
                <w:sz w:val="22"/>
                <w:szCs w:val="22"/>
              </w:rPr>
            </w:pPr>
            <w:proofErr w:type="spellStart"/>
            <w:r w:rsidRPr="00903C9C">
              <w:rPr>
                <w:rFonts w:ascii="Arial" w:hAnsi="Arial" w:cs="Arial"/>
                <w:sz w:val="22"/>
                <w:szCs w:val="22"/>
              </w:rPr>
              <w:t>Транспорт</w:t>
            </w:r>
            <w:proofErr w:type="spellEnd"/>
          </w:p>
        </w:tc>
        <w:tc>
          <w:tcPr>
            <w:tcW w:w="1525" w:type="dxa"/>
            <w:vAlign w:val="center"/>
          </w:tcPr>
          <w:p w14:paraId="6DA32DF3" w14:textId="56A9569C" w:rsidR="00A87224" w:rsidRPr="00903C9C" w:rsidRDefault="003328DF" w:rsidP="00853AF3">
            <w:pPr>
              <w:jc w:val="center"/>
              <w:rPr>
                <w:rFonts w:ascii="Arial" w:hAnsi="Arial" w:cs="Arial"/>
                <w:sz w:val="22"/>
                <w:szCs w:val="22"/>
              </w:rPr>
            </w:pPr>
            <w:proofErr w:type="spellStart"/>
            <w:r w:rsidRPr="00903C9C">
              <w:rPr>
                <w:rFonts w:ascii="Arial" w:hAnsi="Arial" w:cs="Arial"/>
                <w:sz w:val="22"/>
                <w:szCs w:val="22"/>
              </w:rPr>
              <w:t>Промет</w:t>
            </w:r>
            <w:proofErr w:type="spellEnd"/>
          </w:p>
        </w:tc>
        <w:tc>
          <w:tcPr>
            <w:tcW w:w="1464" w:type="dxa"/>
            <w:gridSpan w:val="2"/>
            <w:vAlign w:val="center"/>
          </w:tcPr>
          <w:p w14:paraId="2826AE20" w14:textId="11524B86" w:rsidR="00A87224" w:rsidRPr="00903C9C" w:rsidRDefault="003328DF" w:rsidP="00853AF3">
            <w:pPr>
              <w:jc w:val="center"/>
              <w:rPr>
                <w:rFonts w:ascii="Arial" w:hAnsi="Arial" w:cs="Arial"/>
                <w:sz w:val="22"/>
                <w:szCs w:val="22"/>
              </w:rPr>
            </w:pPr>
            <w:proofErr w:type="spellStart"/>
            <w:r w:rsidRPr="00903C9C">
              <w:rPr>
                <w:rFonts w:ascii="Arial" w:hAnsi="Arial" w:cs="Arial"/>
                <w:sz w:val="22"/>
                <w:szCs w:val="22"/>
              </w:rPr>
              <w:t>Складиште</w:t>
            </w:r>
            <w:proofErr w:type="spellEnd"/>
          </w:p>
        </w:tc>
        <w:tc>
          <w:tcPr>
            <w:tcW w:w="1393" w:type="dxa"/>
            <w:vAlign w:val="center"/>
          </w:tcPr>
          <w:p w14:paraId="6EF2DC5C" w14:textId="77777777" w:rsidR="00A87224" w:rsidRPr="00903C9C" w:rsidRDefault="0085511E" w:rsidP="00853AF3">
            <w:pPr>
              <w:jc w:val="center"/>
              <w:rPr>
                <w:rFonts w:ascii="Arial" w:hAnsi="Arial" w:cs="Arial"/>
                <w:sz w:val="22"/>
                <w:szCs w:val="22"/>
              </w:rPr>
            </w:pPr>
            <w:proofErr w:type="spellStart"/>
            <w:r w:rsidRPr="00903C9C">
              <w:rPr>
                <w:rFonts w:ascii="Arial" w:hAnsi="Arial" w:cs="Arial"/>
                <w:sz w:val="22"/>
                <w:szCs w:val="22"/>
              </w:rPr>
              <w:t>Максим</w:t>
            </w:r>
            <w:proofErr w:type="spellEnd"/>
            <w:r w:rsidR="00A87224" w:rsidRPr="00903C9C">
              <w:rPr>
                <w:rFonts w:ascii="Arial" w:hAnsi="Arial" w:cs="Arial"/>
                <w:sz w:val="22"/>
                <w:szCs w:val="22"/>
              </w:rPr>
              <w:t>.</w:t>
            </w:r>
            <w:r w:rsidR="00A87224" w:rsidRPr="00903C9C">
              <w:rPr>
                <w:rFonts w:ascii="Arial" w:hAnsi="Arial" w:cs="Arial"/>
                <w:sz w:val="22"/>
                <w:szCs w:val="22"/>
              </w:rPr>
              <w:br/>
            </w:r>
            <w:proofErr w:type="spellStart"/>
            <w:r w:rsidRPr="00903C9C">
              <w:rPr>
                <w:rFonts w:ascii="Arial" w:hAnsi="Arial" w:cs="Arial"/>
                <w:sz w:val="22"/>
                <w:szCs w:val="22"/>
              </w:rPr>
              <w:t>дневна</w:t>
            </w:r>
            <w:proofErr w:type="spellEnd"/>
          </w:p>
        </w:tc>
        <w:tc>
          <w:tcPr>
            <w:tcW w:w="1391" w:type="dxa"/>
            <w:vAlign w:val="center"/>
          </w:tcPr>
          <w:p w14:paraId="75FCB459" w14:textId="77777777" w:rsidR="00A87224" w:rsidRPr="00903C9C" w:rsidRDefault="0085511E" w:rsidP="00853AF3">
            <w:pPr>
              <w:jc w:val="center"/>
              <w:rPr>
                <w:rFonts w:ascii="Arial" w:hAnsi="Arial" w:cs="Arial"/>
                <w:sz w:val="22"/>
                <w:szCs w:val="22"/>
              </w:rPr>
            </w:pPr>
            <w:proofErr w:type="spellStart"/>
            <w:r w:rsidRPr="00903C9C">
              <w:rPr>
                <w:rFonts w:ascii="Arial" w:hAnsi="Arial" w:cs="Arial"/>
                <w:sz w:val="22"/>
                <w:szCs w:val="22"/>
              </w:rPr>
              <w:t>Средња</w:t>
            </w:r>
            <w:proofErr w:type="spellEnd"/>
            <w:r w:rsidR="00A87224" w:rsidRPr="00903C9C">
              <w:rPr>
                <w:rFonts w:ascii="Arial" w:hAnsi="Arial" w:cs="Arial"/>
                <w:sz w:val="22"/>
                <w:szCs w:val="22"/>
              </w:rPr>
              <w:br/>
            </w:r>
            <w:proofErr w:type="spellStart"/>
            <w:r w:rsidRPr="00903C9C">
              <w:rPr>
                <w:rFonts w:ascii="Arial" w:hAnsi="Arial" w:cs="Arial"/>
                <w:sz w:val="22"/>
                <w:szCs w:val="22"/>
              </w:rPr>
              <w:t>мјесечна</w:t>
            </w:r>
            <w:proofErr w:type="spellEnd"/>
          </w:p>
        </w:tc>
        <w:tc>
          <w:tcPr>
            <w:tcW w:w="1291" w:type="dxa"/>
            <w:vAlign w:val="center"/>
          </w:tcPr>
          <w:p w14:paraId="7A9FAF24" w14:textId="77777777" w:rsidR="00A87224" w:rsidRPr="00903C9C" w:rsidRDefault="0085511E" w:rsidP="00853AF3">
            <w:pPr>
              <w:jc w:val="center"/>
              <w:rPr>
                <w:rFonts w:ascii="Arial" w:hAnsi="Arial" w:cs="Arial"/>
                <w:sz w:val="22"/>
                <w:szCs w:val="22"/>
              </w:rPr>
            </w:pPr>
            <w:proofErr w:type="spellStart"/>
            <w:r w:rsidRPr="00903C9C">
              <w:rPr>
                <w:rFonts w:ascii="Arial" w:hAnsi="Arial" w:cs="Arial"/>
                <w:sz w:val="22"/>
                <w:szCs w:val="22"/>
              </w:rPr>
              <w:t>Средња</w:t>
            </w:r>
            <w:proofErr w:type="spellEnd"/>
            <w:r w:rsidR="00A87224" w:rsidRPr="00903C9C">
              <w:rPr>
                <w:rFonts w:ascii="Arial" w:hAnsi="Arial" w:cs="Arial"/>
                <w:sz w:val="22"/>
                <w:szCs w:val="22"/>
              </w:rPr>
              <w:br/>
            </w:r>
            <w:proofErr w:type="spellStart"/>
            <w:r w:rsidRPr="00903C9C">
              <w:rPr>
                <w:rFonts w:ascii="Arial" w:hAnsi="Arial" w:cs="Arial"/>
                <w:sz w:val="22"/>
                <w:szCs w:val="22"/>
              </w:rPr>
              <w:t>годишња</w:t>
            </w:r>
            <w:proofErr w:type="spellEnd"/>
          </w:p>
        </w:tc>
      </w:tr>
      <w:tr w:rsidR="00A87224" w:rsidRPr="00903C9C" w14:paraId="08834169" w14:textId="77777777" w:rsidTr="00776B87">
        <w:trPr>
          <w:gridAfter w:val="1"/>
          <w:wAfter w:w="22" w:type="dxa"/>
          <w:trHeight w:val="269"/>
          <w:jc w:val="center"/>
        </w:trPr>
        <w:tc>
          <w:tcPr>
            <w:tcW w:w="650" w:type="dxa"/>
            <w:vAlign w:val="center"/>
          </w:tcPr>
          <w:p w14:paraId="69602801" w14:textId="77777777" w:rsidR="00A87224" w:rsidRPr="00903C9C" w:rsidRDefault="00A87224" w:rsidP="00853AF3">
            <w:pPr>
              <w:jc w:val="center"/>
              <w:rPr>
                <w:rFonts w:ascii="Arial" w:hAnsi="Arial" w:cs="Arial"/>
                <w:szCs w:val="24"/>
              </w:rPr>
            </w:pPr>
            <w:r w:rsidRPr="00903C9C">
              <w:rPr>
                <w:rFonts w:ascii="Arial" w:hAnsi="Arial" w:cs="Arial"/>
                <w:szCs w:val="24"/>
              </w:rPr>
              <w:t>1.</w:t>
            </w:r>
          </w:p>
        </w:tc>
        <w:tc>
          <w:tcPr>
            <w:tcW w:w="2502" w:type="dxa"/>
            <w:vAlign w:val="center"/>
          </w:tcPr>
          <w:p w14:paraId="28EB9338" w14:textId="77777777" w:rsidR="00A87224" w:rsidRPr="00903C9C" w:rsidRDefault="00A87224" w:rsidP="00853AF3">
            <w:pPr>
              <w:rPr>
                <w:rFonts w:ascii="Arial" w:hAnsi="Arial" w:cs="Arial"/>
                <w:sz w:val="16"/>
                <w:szCs w:val="16"/>
              </w:rPr>
            </w:pPr>
          </w:p>
        </w:tc>
        <w:tc>
          <w:tcPr>
            <w:tcW w:w="1647" w:type="dxa"/>
            <w:gridSpan w:val="2"/>
            <w:vAlign w:val="center"/>
          </w:tcPr>
          <w:p w14:paraId="707B918D" w14:textId="77777777" w:rsidR="00A87224" w:rsidRPr="00903C9C" w:rsidRDefault="00A87224" w:rsidP="00853AF3">
            <w:pPr>
              <w:jc w:val="center"/>
              <w:rPr>
                <w:rFonts w:ascii="Arial" w:hAnsi="Arial" w:cs="Arial"/>
                <w:szCs w:val="24"/>
              </w:rPr>
            </w:pPr>
          </w:p>
        </w:tc>
        <w:tc>
          <w:tcPr>
            <w:tcW w:w="1586" w:type="dxa"/>
            <w:vAlign w:val="center"/>
          </w:tcPr>
          <w:p w14:paraId="4F8BAFA1" w14:textId="77777777" w:rsidR="00A87224" w:rsidRPr="00903C9C" w:rsidRDefault="00A87224" w:rsidP="00853AF3">
            <w:pPr>
              <w:jc w:val="center"/>
              <w:rPr>
                <w:rFonts w:ascii="Arial" w:hAnsi="Arial" w:cs="Arial"/>
                <w:szCs w:val="24"/>
              </w:rPr>
            </w:pPr>
          </w:p>
        </w:tc>
        <w:tc>
          <w:tcPr>
            <w:tcW w:w="1525" w:type="dxa"/>
            <w:vAlign w:val="center"/>
          </w:tcPr>
          <w:p w14:paraId="3CDD926C" w14:textId="77777777" w:rsidR="00A87224" w:rsidRPr="00903C9C" w:rsidRDefault="00A87224" w:rsidP="00853AF3">
            <w:pPr>
              <w:jc w:val="center"/>
              <w:rPr>
                <w:rFonts w:ascii="Arial" w:hAnsi="Arial" w:cs="Arial"/>
                <w:szCs w:val="24"/>
              </w:rPr>
            </w:pPr>
          </w:p>
        </w:tc>
        <w:tc>
          <w:tcPr>
            <w:tcW w:w="1464" w:type="dxa"/>
            <w:gridSpan w:val="2"/>
            <w:vAlign w:val="center"/>
          </w:tcPr>
          <w:p w14:paraId="1B471865" w14:textId="77777777" w:rsidR="00A87224" w:rsidRPr="00903C9C" w:rsidRDefault="00A87224" w:rsidP="00853AF3">
            <w:pPr>
              <w:jc w:val="center"/>
              <w:rPr>
                <w:rFonts w:ascii="Arial" w:hAnsi="Arial" w:cs="Arial"/>
                <w:szCs w:val="24"/>
              </w:rPr>
            </w:pPr>
          </w:p>
        </w:tc>
        <w:tc>
          <w:tcPr>
            <w:tcW w:w="1393" w:type="dxa"/>
            <w:vAlign w:val="center"/>
          </w:tcPr>
          <w:p w14:paraId="117FA865" w14:textId="77777777" w:rsidR="00A87224" w:rsidRPr="00903C9C" w:rsidRDefault="00A87224" w:rsidP="00853AF3">
            <w:pPr>
              <w:jc w:val="center"/>
              <w:rPr>
                <w:rFonts w:ascii="Arial" w:hAnsi="Arial" w:cs="Arial"/>
                <w:szCs w:val="24"/>
              </w:rPr>
            </w:pPr>
          </w:p>
        </w:tc>
        <w:tc>
          <w:tcPr>
            <w:tcW w:w="1391" w:type="dxa"/>
            <w:vAlign w:val="center"/>
          </w:tcPr>
          <w:p w14:paraId="696BEC07" w14:textId="77777777" w:rsidR="00A87224" w:rsidRPr="00903C9C" w:rsidRDefault="00A87224" w:rsidP="00853AF3">
            <w:pPr>
              <w:rPr>
                <w:rFonts w:ascii="Arial" w:hAnsi="Arial" w:cs="Arial"/>
                <w:szCs w:val="24"/>
              </w:rPr>
            </w:pPr>
          </w:p>
        </w:tc>
        <w:tc>
          <w:tcPr>
            <w:tcW w:w="1291" w:type="dxa"/>
            <w:vAlign w:val="center"/>
          </w:tcPr>
          <w:p w14:paraId="6C4AB15E" w14:textId="77777777" w:rsidR="00A87224" w:rsidRPr="00903C9C" w:rsidRDefault="00A87224" w:rsidP="00853AF3">
            <w:pPr>
              <w:rPr>
                <w:rFonts w:ascii="Arial" w:hAnsi="Arial" w:cs="Arial"/>
                <w:szCs w:val="24"/>
              </w:rPr>
            </w:pPr>
          </w:p>
        </w:tc>
      </w:tr>
      <w:tr w:rsidR="00A87224" w:rsidRPr="00903C9C" w14:paraId="4F2091EB" w14:textId="77777777" w:rsidTr="00776B87">
        <w:trPr>
          <w:gridAfter w:val="1"/>
          <w:wAfter w:w="22" w:type="dxa"/>
          <w:trHeight w:val="301"/>
          <w:jc w:val="center"/>
        </w:trPr>
        <w:tc>
          <w:tcPr>
            <w:tcW w:w="650" w:type="dxa"/>
            <w:vAlign w:val="center"/>
          </w:tcPr>
          <w:p w14:paraId="2E71201A" w14:textId="77777777" w:rsidR="00A87224" w:rsidRPr="00903C9C" w:rsidRDefault="00A87224" w:rsidP="00853AF3">
            <w:pPr>
              <w:jc w:val="center"/>
              <w:rPr>
                <w:rFonts w:ascii="Arial" w:hAnsi="Arial" w:cs="Arial"/>
                <w:szCs w:val="24"/>
              </w:rPr>
            </w:pPr>
            <w:r w:rsidRPr="00903C9C">
              <w:rPr>
                <w:rFonts w:ascii="Arial" w:hAnsi="Arial" w:cs="Arial"/>
                <w:szCs w:val="24"/>
              </w:rPr>
              <w:t>2.</w:t>
            </w:r>
          </w:p>
        </w:tc>
        <w:tc>
          <w:tcPr>
            <w:tcW w:w="2502" w:type="dxa"/>
            <w:vAlign w:val="center"/>
          </w:tcPr>
          <w:p w14:paraId="44E95FCF" w14:textId="77777777" w:rsidR="00A87224" w:rsidRPr="00903C9C" w:rsidRDefault="00A87224" w:rsidP="00853AF3">
            <w:pPr>
              <w:rPr>
                <w:rFonts w:ascii="Arial" w:hAnsi="Arial" w:cs="Arial"/>
                <w:sz w:val="16"/>
                <w:szCs w:val="16"/>
              </w:rPr>
            </w:pPr>
          </w:p>
        </w:tc>
        <w:tc>
          <w:tcPr>
            <w:tcW w:w="1647" w:type="dxa"/>
            <w:gridSpan w:val="2"/>
            <w:vAlign w:val="center"/>
          </w:tcPr>
          <w:p w14:paraId="480D6449" w14:textId="77777777" w:rsidR="00A87224" w:rsidRPr="00903C9C" w:rsidRDefault="00A87224" w:rsidP="00853AF3">
            <w:pPr>
              <w:jc w:val="center"/>
              <w:rPr>
                <w:rFonts w:ascii="Arial" w:hAnsi="Arial" w:cs="Arial"/>
                <w:szCs w:val="24"/>
              </w:rPr>
            </w:pPr>
          </w:p>
        </w:tc>
        <w:tc>
          <w:tcPr>
            <w:tcW w:w="1586" w:type="dxa"/>
            <w:vAlign w:val="center"/>
          </w:tcPr>
          <w:p w14:paraId="44CD276D" w14:textId="77777777" w:rsidR="00A87224" w:rsidRPr="00903C9C" w:rsidRDefault="00A87224" w:rsidP="00853AF3">
            <w:pPr>
              <w:jc w:val="center"/>
              <w:rPr>
                <w:rFonts w:ascii="Arial" w:hAnsi="Arial" w:cs="Arial"/>
                <w:szCs w:val="24"/>
              </w:rPr>
            </w:pPr>
          </w:p>
        </w:tc>
        <w:tc>
          <w:tcPr>
            <w:tcW w:w="1525" w:type="dxa"/>
            <w:vAlign w:val="center"/>
          </w:tcPr>
          <w:p w14:paraId="0D6E5173" w14:textId="77777777" w:rsidR="00A87224" w:rsidRPr="00903C9C" w:rsidRDefault="00A87224" w:rsidP="00853AF3">
            <w:pPr>
              <w:jc w:val="center"/>
              <w:rPr>
                <w:rFonts w:ascii="Arial" w:hAnsi="Arial" w:cs="Arial"/>
                <w:szCs w:val="24"/>
              </w:rPr>
            </w:pPr>
          </w:p>
        </w:tc>
        <w:tc>
          <w:tcPr>
            <w:tcW w:w="1464" w:type="dxa"/>
            <w:gridSpan w:val="2"/>
            <w:vAlign w:val="center"/>
          </w:tcPr>
          <w:p w14:paraId="5C375BE1" w14:textId="77777777" w:rsidR="00A87224" w:rsidRPr="00903C9C" w:rsidRDefault="00A87224" w:rsidP="00853AF3">
            <w:pPr>
              <w:jc w:val="center"/>
              <w:rPr>
                <w:rFonts w:ascii="Arial" w:hAnsi="Arial" w:cs="Arial"/>
                <w:szCs w:val="24"/>
              </w:rPr>
            </w:pPr>
          </w:p>
        </w:tc>
        <w:tc>
          <w:tcPr>
            <w:tcW w:w="1393" w:type="dxa"/>
            <w:vAlign w:val="center"/>
          </w:tcPr>
          <w:p w14:paraId="52CC9BEE" w14:textId="77777777" w:rsidR="00A87224" w:rsidRPr="00903C9C" w:rsidRDefault="00A87224" w:rsidP="00853AF3">
            <w:pPr>
              <w:rPr>
                <w:rFonts w:ascii="Arial" w:hAnsi="Arial" w:cs="Arial"/>
                <w:szCs w:val="24"/>
              </w:rPr>
            </w:pPr>
          </w:p>
        </w:tc>
        <w:tc>
          <w:tcPr>
            <w:tcW w:w="1391" w:type="dxa"/>
            <w:vAlign w:val="center"/>
          </w:tcPr>
          <w:p w14:paraId="0E86E776" w14:textId="77777777" w:rsidR="00A87224" w:rsidRPr="00903C9C" w:rsidRDefault="00A87224" w:rsidP="00853AF3">
            <w:pPr>
              <w:rPr>
                <w:rFonts w:ascii="Arial" w:hAnsi="Arial" w:cs="Arial"/>
                <w:szCs w:val="24"/>
              </w:rPr>
            </w:pPr>
          </w:p>
        </w:tc>
        <w:tc>
          <w:tcPr>
            <w:tcW w:w="1291" w:type="dxa"/>
            <w:vAlign w:val="center"/>
          </w:tcPr>
          <w:p w14:paraId="686A3FDB" w14:textId="77777777" w:rsidR="00A87224" w:rsidRPr="00903C9C" w:rsidRDefault="00A87224" w:rsidP="00853AF3">
            <w:pPr>
              <w:rPr>
                <w:rFonts w:ascii="Arial" w:hAnsi="Arial" w:cs="Arial"/>
                <w:szCs w:val="22"/>
              </w:rPr>
            </w:pPr>
          </w:p>
        </w:tc>
      </w:tr>
      <w:tr w:rsidR="00A87224" w:rsidRPr="00903C9C" w14:paraId="7B748A44" w14:textId="77777777" w:rsidTr="00776B87">
        <w:trPr>
          <w:gridAfter w:val="1"/>
          <w:wAfter w:w="22" w:type="dxa"/>
          <w:trHeight w:val="285"/>
          <w:jc w:val="center"/>
        </w:trPr>
        <w:tc>
          <w:tcPr>
            <w:tcW w:w="650" w:type="dxa"/>
            <w:vAlign w:val="center"/>
          </w:tcPr>
          <w:p w14:paraId="2F8ACAA6" w14:textId="77777777" w:rsidR="00A87224" w:rsidRPr="00903C9C" w:rsidRDefault="00A87224" w:rsidP="00853AF3">
            <w:pPr>
              <w:jc w:val="center"/>
              <w:rPr>
                <w:rFonts w:ascii="Arial" w:hAnsi="Arial" w:cs="Arial"/>
                <w:szCs w:val="24"/>
              </w:rPr>
            </w:pPr>
            <w:r w:rsidRPr="00903C9C">
              <w:rPr>
                <w:rFonts w:ascii="Arial" w:hAnsi="Arial" w:cs="Arial"/>
                <w:szCs w:val="24"/>
              </w:rPr>
              <w:t>3.</w:t>
            </w:r>
          </w:p>
        </w:tc>
        <w:tc>
          <w:tcPr>
            <w:tcW w:w="2502" w:type="dxa"/>
            <w:vAlign w:val="center"/>
          </w:tcPr>
          <w:p w14:paraId="7A8D19D1" w14:textId="77777777" w:rsidR="00A87224" w:rsidRPr="00903C9C" w:rsidRDefault="00A87224" w:rsidP="00853AF3">
            <w:pPr>
              <w:rPr>
                <w:rFonts w:ascii="Arial" w:hAnsi="Arial" w:cs="Arial"/>
                <w:sz w:val="16"/>
                <w:szCs w:val="16"/>
              </w:rPr>
            </w:pPr>
          </w:p>
        </w:tc>
        <w:tc>
          <w:tcPr>
            <w:tcW w:w="1647" w:type="dxa"/>
            <w:gridSpan w:val="2"/>
            <w:vAlign w:val="center"/>
          </w:tcPr>
          <w:p w14:paraId="12246D20" w14:textId="77777777" w:rsidR="00A87224" w:rsidRPr="00903C9C" w:rsidRDefault="00A87224" w:rsidP="00853AF3">
            <w:pPr>
              <w:jc w:val="center"/>
              <w:rPr>
                <w:rFonts w:ascii="Arial" w:hAnsi="Arial" w:cs="Arial"/>
                <w:szCs w:val="24"/>
              </w:rPr>
            </w:pPr>
          </w:p>
        </w:tc>
        <w:tc>
          <w:tcPr>
            <w:tcW w:w="1586" w:type="dxa"/>
            <w:vAlign w:val="center"/>
          </w:tcPr>
          <w:p w14:paraId="1A7B2464" w14:textId="77777777" w:rsidR="00A87224" w:rsidRPr="00903C9C" w:rsidRDefault="00A87224" w:rsidP="00853AF3">
            <w:pPr>
              <w:jc w:val="center"/>
              <w:rPr>
                <w:rFonts w:ascii="Arial" w:hAnsi="Arial" w:cs="Arial"/>
                <w:szCs w:val="24"/>
              </w:rPr>
            </w:pPr>
          </w:p>
        </w:tc>
        <w:tc>
          <w:tcPr>
            <w:tcW w:w="1525" w:type="dxa"/>
            <w:vAlign w:val="center"/>
          </w:tcPr>
          <w:p w14:paraId="012FD9E9" w14:textId="77777777" w:rsidR="00A87224" w:rsidRPr="00903C9C" w:rsidRDefault="00A87224" w:rsidP="00853AF3">
            <w:pPr>
              <w:jc w:val="center"/>
              <w:rPr>
                <w:rFonts w:ascii="Arial" w:hAnsi="Arial" w:cs="Arial"/>
                <w:szCs w:val="24"/>
              </w:rPr>
            </w:pPr>
          </w:p>
        </w:tc>
        <w:tc>
          <w:tcPr>
            <w:tcW w:w="1464" w:type="dxa"/>
            <w:gridSpan w:val="2"/>
            <w:vAlign w:val="center"/>
          </w:tcPr>
          <w:p w14:paraId="23C7815C" w14:textId="77777777" w:rsidR="00A87224" w:rsidRPr="00903C9C" w:rsidRDefault="00A87224" w:rsidP="00853AF3">
            <w:pPr>
              <w:jc w:val="center"/>
              <w:rPr>
                <w:rFonts w:ascii="Arial" w:hAnsi="Arial" w:cs="Arial"/>
                <w:szCs w:val="24"/>
              </w:rPr>
            </w:pPr>
          </w:p>
        </w:tc>
        <w:tc>
          <w:tcPr>
            <w:tcW w:w="1393" w:type="dxa"/>
            <w:vAlign w:val="center"/>
          </w:tcPr>
          <w:p w14:paraId="37BA655D" w14:textId="77777777" w:rsidR="00A87224" w:rsidRPr="00903C9C" w:rsidRDefault="00A87224" w:rsidP="00853AF3">
            <w:pPr>
              <w:rPr>
                <w:rFonts w:ascii="Arial" w:hAnsi="Arial" w:cs="Arial"/>
                <w:szCs w:val="24"/>
              </w:rPr>
            </w:pPr>
          </w:p>
        </w:tc>
        <w:tc>
          <w:tcPr>
            <w:tcW w:w="1391" w:type="dxa"/>
            <w:vAlign w:val="center"/>
          </w:tcPr>
          <w:p w14:paraId="04CF75F2" w14:textId="77777777" w:rsidR="00A87224" w:rsidRPr="00903C9C" w:rsidRDefault="00A87224" w:rsidP="00853AF3">
            <w:pPr>
              <w:rPr>
                <w:rFonts w:ascii="Arial" w:hAnsi="Arial" w:cs="Arial"/>
                <w:szCs w:val="24"/>
              </w:rPr>
            </w:pPr>
          </w:p>
        </w:tc>
        <w:tc>
          <w:tcPr>
            <w:tcW w:w="1291" w:type="dxa"/>
            <w:vAlign w:val="center"/>
          </w:tcPr>
          <w:p w14:paraId="25EC75EB" w14:textId="77777777" w:rsidR="00A87224" w:rsidRPr="00903C9C" w:rsidRDefault="00A87224" w:rsidP="00853AF3">
            <w:pPr>
              <w:rPr>
                <w:rFonts w:ascii="Arial" w:hAnsi="Arial" w:cs="Arial"/>
                <w:szCs w:val="24"/>
              </w:rPr>
            </w:pPr>
          </w:p>
        </w:tc>
      </w:tr>
      <w:tr w:rsidR="00A87224" w:rsidRPr="00903C9C" w14:paraId="0BB65722" w14:textId="77777777" w:rsidTr="00776B87">
        <w:trPr>
          <w:gridAfter w:val="1"/>
          <w:wAfter w:w="22" w:type="dxa"/>
          <w:trHeight w:val="285"/>
          <w:jc w:val="center"/>
        </w:trPr>
        <w:tc>
          <w:tcPr>
            <w:tcW w:w="650" w:type="dxa"/>
            <w:vAlign w:val="center"/>
          </w:tcPr>
          <w:p w14:paraId="40E940FF" w14:textId="77777777" w:rsidR="00A87224" w:rsidRPr="00903C9C" w:rsidRDefault="00A87224" w:rsidP="00853AF3">
            <w:pPr>
              <w:jc w:val="center"/>
              <w:rPr>
                <w:rFonts w:ascii="Arial" w:hAnsi="Arial" w:cs="Arial"/>
                <w:szCs w:val="24"/>
              </w:rPr>
            </w:pPr>
            <w:r w:rsidRPr="00903C9C">
              <w:rPr>
                <w:rFonts w:ascii="Arial" w:hAnsi="Arial" w:cs="Arial"/>
                <w:szCs w:val="24"/>
              </w:rPr>
              <w:t>4.</w:t>
            </w:r>
          </w:p>
        </w:tc>
        <w:tc>
          <w:tcPr>
            <w:tcW w:w="2502" w:type="dxa"/>
            <w:vAlign w:val="center"/>
          </w:tcPr>
          <w:p w14:paraId="4F6F5EDD" w14:textId="77777777" w:rsidR="00A87224" w:rsidRPr="00903C9C" w:rsidRDefault="00A87224" w:rsidP="00853AF3">
            <w:pPr>
              <w:rPr>
                <w:rFonts w:ascii="Arial" w:hAnsi="Arial" w:cs="Arial"/>
                <w:sz w:val="16"/>
                <w:szCs w:val="16"/>
              </w:rPr>
            </w:pPr>
          </w:p>
        </w:tc>
        <w:tc>
          <w:tcPr>
            <w:tcW w:w="1647" w:type="dxa"/>
            <w:gridSpan w:val="2"/>
            <w:vAlign w:val="center"/>
          </w:tcPr>
          <w:p w14:paraId="7E971128" w14:textId="77777777" w:rsidR="00A87224" w:rsidRPr="00903C9C" w:rsidRDefault="00A87224" w:rsidP="00853AF3">
            <w:pPr>
              <w:jc w:val="center"/>
              <w:rPr>
                <w:rFonts w:ascii="Arial" w:hAnsi="Arial" w:cs="Arial"/>
                <w:szCs w:val="24"/>
              </w:rPr>
            </w:pPr>
          </w:p>
        </w:tc>
        <w:tc>
          <w:tcPr>
            <w:tcW w:w="1586" w:type="dxa"/>
            <w:vAlign w:val="center"/>
          </w:tcPr>
          <w:p w14:paraId="047A39AD" w14:textId="77777777" w:rsidR="00A87224" w:rsidRPr="00903C9C" w:rsidRDefault="00A87224" w:rsidP="00853AF3">
            <w:pPr>
              <w:jc w:val="center"/>
              <w:rPr>
                <w:rFonts w:ascii="Arial" w:hAnsi="Arial" w:cs="Arial"/>
                <w:szCs w:val="24"/>
              </w:rPr>
            </w:pPr>
          </w:p>
        </w:tc>
        <w:tc>
          <w:tcPr>
            <w:tcW w:w="1525" w:type="dxa"/>
            <w:vAlign w:val="center"/>
          </w:tcPr>
          <w:p w14:paraId="600344FD" w14:textId="77777777" w:rsidR="00A87224" w:rsidRPr="00903C9C" w:rsidRDefault="00A87224" w:rsidP="00853AF3">
            <w:pPr>
              <w:jc w:val="center"/>
              <w:rPr>
                <w:rFonts w:ascii="Arial" w:hAnsi="Arial" w:cs="Arial"/>
                <w:szCs w:val="24"/>
              </w:rPr>
            </w:pPr>
          </w:p>
        </w:tc>
        <w:tc>
          <w:tcPr>
            <w:tcW w:w="1464" w:type="dxa"/>
            <w:gridSpan w:val="2"/>
            <w:vAlign w:val="center"/>
          </w:tcPr>
          <w:p w14:paraId="787A7F04" w14:textId="77777777" w:rsidR="00A87224" w:rsidRPr="00903C9C" w:rsidRDefault="00A87224" w:rsidP="00853AF3">
            <w:pPr>
              <w:jc w:val="center"/>
              <w:rPr>
                <w:rFonts w:ascii="Arial" w:hAnsi="Arial" w:cs="Arial"/>
                <w:szCs w:val="24"/>
              </w:rPr>
            </w:pPr>
          </w:p>
        </w:tc>
        <w:tc>
          <w:tcPr>
            <w:tcW w:w="1393" w:type="dxa"/>
            <w:vAlign w:val="center"/>
          </w:tcPr>
          <w:p w14:paraId="0E67A5E1" w14:textId="77777777" w:rsidR="00A87224" w:rsidRPr="00903C9C" w:rsidRDefault="00A87224" w:rsidP="00853AF3">
            <w:pPr>
              <w:rPr>
                <w:rFonts w:ascii="Arial" w:hAnsi="Arial" w:cs="Arial"/>
                <w:szCs w:val="24"/>
              </w:rPr>
            </w:pPr>
          </w:p>
        </w:tc>
        <w:tc>
          <w:tcPr>
            <w:tcW w:w="1391" w:type="dxa"/>
            <w:vAlign w:val="center"/>
          </w:tcPr>
          <w:p w14:paraId="39537218" w14:textId="77777777" w:rsidR="00A87224" w:rsidRPr="00903C9C" w:rsidRDefault="00A87224" w:rsidP="00853AF3">
            <w:pPr>
              <w:rPr>
                <w:rFonts w:ascii="Arial" w:hAnsi="Arial" w:cs="Arial"/>
                <w:szCs w:val="24"/>
              </w:rPr>
            </w:pPr>
          </w:p>
        </w:tc>
        <w:tc>
          <w:tcPr>
            <w:tcW w:w="1291" w:type="dxa"/>
            <w:vAlign w:val="center"/>
          </w:tcPr>
          <w:p w14:paraId="514CD5E3" w14:textId="77777777" w:rsidR="00A87224" w:rsidRPr="00903C9C" w:rsidRDefault="00A87224" w:rsidP="00853AF3">
            <w:pPr>
              <w:rPr>
                <w:rFonts w:ascii="Arial" w:hAnsi="Arial" w:cs="Arial"/>
                <w:szCs w:val="24"/>
              </w:rPr>
            </w:pPr>
          </w:p>
        </w:tc>
      </w:tr>
      <w:tr w:rsidR="00A87224" w:rsidRPr="00903C9C" w14:paraId="7DA84871" w14:textId="77777777" w:rsidTr="00776B87">
        <w:trPr>
          <w:gridAfter w:val="1"/>
          <w:wAfter w:w="22" w:type="dxa"/>
          <w:trHeight w:val="285"/>
          <w:jc w:val="center"/>
        </w:trPr>
        <w:tc>
          <w:tcPr>
            <w:tcW w:w="650" w:type="dxa"/>
            <w:vAlign w:val="center"/>
          </w:tcPr>
          <w:p w14:paraId="6D397BE1" w14:textId="77777777" w:rsidR="00A87224" w:rsidRPr="00903C9C" w:rsidRDefault="00A87224" w:rsidP="00853AF3">
            <w:pPr>
              <w:jc w:val="center"/>
              <w:rPr>
                <w:rFonts w:ascii="Arial" w:hAnsi="Arial" w:cs="Arial"/>
                <w:szCs w:val="24"/>
              </w:rPr>
            </w:pPr>
            <w:r w:rsidRPr="00903C9C">
              <w:rPr>
                <w:rFonts w:ascii="Arial" w:hAnsi="Arial" w:cs="Arial"/>
                <w:szCs w:val="24"/>
              </w:rPr>
              <w:t>5.</w:t>
            </w:r>
          </w:p>
        </w:tc>
        <w:tc>
          <w:tcPr>
            <w:tcW w:w="2502" w:type="dxa"/>
            <w:vAlign w:val="center"/>
          </w:tcPr>
          <w:p w14:paraId="51526059" w14:textId="77777777" w:rsidR="00A87224" w:rsidRPr="00903C9C" w:rsidRDefault="00A87224" w:rsidP="00853AF3">
            <w:pPr>
              <w:rPr>
                <w:rFonts w:ascii="Arial" w:hAnsi="Arial" w:cs="Arial"/>
                <w:sz w:val="16"/>
                <w:szCs w:val="16"/>
              </w:rPr>
            </w:pPr>
          </w:p>
        </w:tc>
        <w:tc>
          <w:tcPr>
            <w:tcW w:w="1647" w:type="dxa"/>
            <w:gridSpan w:val="2"/>
            <w:vAlign w:val="center"/>
          </w:tcPr>
          <w:p w14:paraId="604708AD" w14:textId="77777777" w:rsidR="00A87224" w:rsidRPr="00903C9C" w:rsidRDefault="00A87224" w:rsidP="00853AF3">
            <w:pPr>
              <w:jc w:val="center"/>
              <w:rPr>
                <w:rFonts w:ascii="Arial" w:hAnsi="Arial" w:cs="Arial"/>
                <w:szCs w:val="24"/>
              </w:rPr>
            </w:pPr>
          </w:p>
        </w:tc>
        <w:tc>
          <w:tcPr>
            <w:tcW w:w="1586" w:type="dxa"/>
            <w:vAlign w:val="center"/>
          </w:tcPr>
          <w:p w14:paraId="2024C697" w14:textId="77777777" w:rsidR="00A87224" w:rsidRPr="00903C9C" w:rsidRDefault="00A87224" w:rsidP="00853AF3">
            <w:pPr>
              <w:jc w:val="center"/>
              <w:rPr>
                <w:rFonts w:ascii="Arial" w:hAnsi="Arial" w:cs="Arial"/>
                <w:szCs w:val="24"/>
              </w:rPr>
            </w:pPr>
          </w:p>
        </w:tc>
        <w:tc>
          <w:tcPr>
            <w:tcW w:w="1525" w:type="dxa"/>
            <w:vAlign w:val="center"/>
          </w:tcPr>
          <w:p w14:paraId="3DE35E5B" w14:textId="77777777" w:rsidR="00A87224" w:rsidRPr="00903C9C" w:rsidRDefault="00A87224" w:rsidP="00853AF3">
            <w:pPr>
              <w:jc w:val="center"/>
              <w:rPr>
                <w:rFonts w:ascii="Arial" w:hAnsi="Arial" w:cs="Arial"/>
                <w:szCs w:val="24"/>
              </w:rPr>
            </w:pPr>
          </w:p>
        </w:tc>
        <w:tc>
          <w:tcPr>
            <w:tcW w:w="1464" w:type="dxa"/>
            <w:gridSpan w:val="2"/>
            <w:vAlign w:val="center"/>
          </w:tcPr>
          <w:p w14:paraId="56A7982F" w14:textId="77777777" w:rsidR="00A87224" w:rsidRPr="00903C9C" w:rsidRDefault="00A87224" w:rsidP="00853AF3">
            <w:pPr>
              <w:jc w:val="center"/>
              <w:rPr>
                <w:rFonts w:ascii="Arial" w:hAnsi="Arial" w:cs="Arial"/>
                <w:szCs w:val="24"/>
              </w:rPr>
            </w:pPr>
          </w:p>
        </w:tc>
        <w:tc>
          <w:tcPr>
            <w:tcW w:w="1393" w:type="dxa"/>
            <w:vAlign w:val="center"/>
          </w:tcPr>
          <w:p w14:paraId="768615B8" w14:textId="77777777" w:rsidR="00A87224" w:rsidRPr="00903C9C" w:rsidRDefault="00A87224" w:rsidP="00853AF3">
            <w:pPr>
              <w:rPr>
                <w:rFonts w:ascii="Arial" w:hAnsi="Arial" w:cs="Arial"/>
                <w:szCs w:val="24"/>
              </w:rPr>
            </w:pPr>
          </w:p>
        </w:tc>
        <w:tc>
          <w:tcPr>
            <w:tcW w:w="1391" w:type="dxa"/>
            <w:vAlign w:val="center"/>
          </w:tcPr>
          <w:p w14:paraId="10FC1B19" w14:textId="77777777" w:rsidR="00A87224" w:rsidRPr="00903C9C" w:rsidRDefault="00A87224" w:rsidP="00853AF3">
            <w:pPr>
              <w:rPr>
                <w:rFonts w:ascii="Arial" w:hAnsi="Arial" w:cs="Arial"/>
                <w:szCs w:val="24"/>
              </w:rPr>
            </w:pPr>
          </w:p>
        </w:tc>
        <w:tc>
          <w:tcPr>
            <w:tcW w:w="1291" w:type="dxa"/>
            <w:vAlign w:val="center"/>
          </w:tcPr>
          <w:p w14:paraId="32A84D3F" w14:textId="77777777" w:rsidR="00A87224" w:rsidRPr="00903C9C" w:rsidRDefault="00A87224" w:rsidP="00853AF3">
            <w:pPr>
              <w:rPr>
                <w:rFonts w:ascii="Arial" w:hAnsi="Arial" w:cs="Arial"/>
                <w:szCs w:val="24"/>
              </w:rPr>
            </w:pPr>
          </w:p>
        </w:tc>
      </w:tr>
      <w:tr w:rsidR="00A87224" w:rsidRPr="00903C9C" w14:paraId="09634D42" w14:textId="77777777" w:rsidTr="00776B87">
        <w:trPr>
          <w:gridAfter w:val="1"/>
          <w:wAfter w:w="22" w:type="dxa"/>
          <w:trHeight w:val="301"/>
          <w:jc w:val="center"/>
        </w:trPr>
        <w:tc>
          <w:tcPr>
            <w:tcW w:w="650" w:type="dxa"/>
            <w:vAlign w:val="center"/>
          </w:tcPr>
          <w:p w14:paraId="3BF02018" w14:textId="77777777" w:rsidR="00A87224" w:rsidRPr="00903C9C" w:rsidRDefault="00A87224" w:rsidP="00853AF3">
            <w:pPr>
              <w:jc w:val="center"/>
              <w:rPr>
                <w:rFonts w:ascii="Arial" w:hAnsi="Arial" w:cs="Arial"/>
                <w:szCs w:val="24"/>
              </w:rPr>
            </w:pPr>
            <w:r w:rsidRPr="00903C9C">
              <w:rPr>
                <w:rFonts w:ascii="Arial" w:hAnsi="Arial" w:cs="Arial"/>
                <w:szCs w:val="24"/>
              </w:rPr>
              <w:t>6.</w:t>
            </w:r>
          </w:p>
        </w:tc>
        <w:tc>
          <w:tcPr>
            <w:tcW w:w="2502" w:type="dxa"/>
            <w:vAlign w:val="center"/>
          </w:tcPr>
          <w:p w14:paraId="060C1B1A" w14:textId="77777777" w:rsidR="00A87224" w:rsidRPr="00903C9C" w:rsidRDefault="00A87224" w:rsidP="00853AF3">
            <w:pPr>
              <w:rPr>
                <w:rFonts w:ascii="Arial" w:hAnsi="Arial" w:cs="Arial"/>
                <w:sz w:val="16"/>
                <w:szCs w:val="16"/>
              </w:rPr>
            </w:pPr>
          </w:p>
        </w:tc>
        <w:tc>
          <w:tcPr>
            <w:tcW w:w="1647" w:type="dxa"/>
            <w:gridSpan w:val="2"/>
            <w:vAlign w:val="center"/>
          </w:tcPr>
          <w:p w14:paraId="19787AE1" w14:textId="77777777" w:rsidR="00A87224" w:rsidRPr="00903C9C" w:rsidRDefault="00A87224" w:rsidP="00853AF3">
            <w:pPr>
              <w:jc w:val="center"/>
              <w:rPr>
                <w:rFonts w:ascii="Arial" w:hAnsi="Arial" w:cs="Arial"/>
                <w:szCs w:val="24"/>
              </w:rPr>
            </w:pPr>
          </w:p>
        </w:tc>
        <w:tc>
          <w:tcPr>
            <w:tcW w:w="1586" w:type="dxa"/>
            <w:vAlign w:val="center"/>
          </w:tcPr>
          <w:p w14:paraId="3E0ED9B0" w14:textId="77777777" w:rsidR="00A87224" w:rsidRPr="00903C9C" w:rsidRDefault="00A87224" w:rsidP="00853AF3">
            <w:pPr>
              <w:jc w:val="center"/>
              <w:rPr>
                <w:rFonts w:ascii="Arial" w:hAnsi="Arial" w:cs="Arial"/>
                <w:szCs w:val="24"/>
              </w:rPr>
            </w:pPr>
          </w:p>
        </w:tc>
        <w:tc>
          <w:tcPr>
            <w:tcW w:w="1525" w:type="dxa"/>
            <w:vAlign w:val="center"/>
          </w:tcPr>
          <w:p w14:paraId="5AC20782" w14:textId="77777777" w:rsidR="00A87224" w:rsidRPr="00903C9C" w:rsidRDefault="00A87224" w:rsidP="00853AF3">
            <w:pPr>
              <w:jc w:val="center"/>
              <w:rPr>
                <w:rFonts w:ascii="Arial" w:hAnsi="Arial" w:cs="Arial"/>
                <w:szCs w:val="24"/>
              </w:rPr>
            </w:pPr>
          </w:p>
        </w:tc>
        <w:tc>
          <w:tcPr>
            <w:tcW w:w="1464" w:type="dxa"/>
            <w:gridSpan w:val="2"/>
            <w:vAlign w:val="center"/>
          </w:tcPr>
          <w:p w14:paraId="60A6E682" w14:textId="77777777" w:rsidR="00A87224" w:rsidRPr="00903C9C" w:rsidRDefault="00A87224" w:rsidP="00853AF3">
            <w:pPr>
              <w:jc w:val="center"/>
              <w:rPr>
                <w:rFonts w:ascii="Arial" w:hAnsi="Arial" w:cs="Arial"/>
                <w:szCs w:val="24"/>
              </w:rPr>
            </w:pPr>
          </w:p>
        </w:tc>
        <w:tc>
          <w:tcPr>
            <w:tcW w:w="1393" w:type="dxa"/>
            <w:vAlign w:val="center"/>
          </w:tcPr>
          <w:p w14:paraId="7DE5F2B9" w14:textId="77777777" w:rsidR="00A87224" w:rsidRPr="00903C9C" w:rsidRDefault="00A87224" w:rsidP="00853AF3">
            <w:pPr>
              <w:rPr>
                <w:rFonts w:ascii="Arial" w:hAnsi="Arial" w:cs="Arial"/>
                <w:szCs w:val="24"/>
              </w:rPr>
            </w:pPr>
          </w:p>
        </w:tc>
        <w:tc>
          <w:tcPr>
            <w:tcW w:w="1391" w:type="dxa"/>
            <w:vAlign w:val="center"/>
          </w:tcPr>
          <w:p w14:paraId="799D99D1" w14:textId="77777777" w:rsidR="00A87224" w:rsidRPr="00903C9C" w:rsidRDefault="00A87224" w:rsidP="00853AF3">
            <w:pPr>
              <w:rPr>
                <w:rFonts w:ascii="Arial" w:hAnsi="Arial" w:cs="Arial"/>
                <w:szCs w:val="24"/>
              </w:rPr>
            </w:pPr>
          </w:p>
        </w:tc>
        <w:tc>
          <w:tcPr>
            <w:tcW w:w="1291" w:type="dxa"/>
            <w:vAlign w:val="center"/>
          </w:tcPr>
          <w:p w14:paraId="2E22D572" w14:textId="77777777" w:rsidR="00A87224" w:rsidRPr="00903C9C" w:rsidRDefault="00A87224" w:rsidP="00853AF3">
            <w:pPr>
              <w:rPr>
                <w:rFonts w:ascii="Arial" w:hAnsi="Arial" w:cs="Arial"/>
                <w:szCs w:val="24"/>
              </w:rPr>
            </w:pPr>
          </w:p>
        </w:tc>
      </w:tr>
      <w:tr w:rsidR="00A87224" w:rsidRPr="00903C9C" w14:paraId="0660AEFE" w14:textId="77777777" w:rsidTr="00776B87">
        <w:trPr>
          <w:gridAfter w:val="1"/>
          <w:wAfter w:w="22" w:type="dxa"/>
          <w:trHeight w:val="285"/>
          <w:jc w:val="center"/>
        </w:trPr>
        <w:tc>
          <w:tcPr>
            <w:tcW w:w="650" w:type="dxa"/>
            <w:vAlign w:val="center"/>
          </w:tcPr>
          <w:p w14:paraId="4197A475" w14:textId="77777777" w:rsidR="00A87224" w:rsidRPr="00903C9C" w:rsidRDefault="00A87224" w:rsidP="00853AF3">
            <w:pPr>
              <w:jc w:val="center"/>
              <w:rPr>
                <w:rFonts w:ascii="Arial" w:hAnsi="Arial" w:cs="Arial"/>
                <w:szCs w:val="24"/>
              </w:rPr>
            </w:pPr>
            <w:r w:rsidRPr="00903C9C">
              <w:rPr>
                <w:rFonts w:ascii="Arial" w:hAnsi="Arial" w:cs="Arial"/>
                <w:szCs w:val="24"/>
              </w:rPr>
              <w:t>7.</w:t>
            </w:r>
          </w:p>
        </w:tc>
        <w:tc>
          <w:tcPr>
            <w:tcW w:w="2502" w:type="dxa"/>
            <w:vAlign w:val="center"/>
          </w:tcPr>
          <w:p w14:paraId="718D0148" w14:textId="77777777" w:rsidR="00A87224" w:rsidRPr="00903C9C" w:rsidRDefault="00A87224" w:rsidP="00853AF3">
            <w:pPr>
              <w:rPr>
                <w:rFonts w:ascii="Arial" w:hAnsi="Arial" w:cs="Arial"/>
                <w:sz w:val="16"/>
                <w:szCs w:val="16"/>
              </w:rPr>
            </w:pPr>
          </w:p>
        </w:tc>
        <w:tc>
          <w:tcPr>
            <w:tcW w:w="1647" w:type="dxa"/>
            <w:gridSpan w:val="2"/>
            <w:vAlign w:val="center"/>
          </w:tcPr>
          <w:p w14:paraId="49770CC2" w14:textId="77777777" w:rsidR="00A87224" w:rsidRPr="00903C9C" w:rsidRDefault="00A87224" w:rsidP="00853AF3">
            <w:pPr>
              <w:jc w:val="center"/>
              <w:rPr>
                <w:rFonts w:ascii="Arial" w:hAnsi="Arial" w:cs="Arial"/>
                <w:szCs w:val="24"/>
              </w:rPr>
            </w:pPr>
          </w:p>
        </w:tc>
        <w:tc>
          <w:tcPr>
            <w:tcW w:w="1586" w:type="dxa"/>
            <w:vAlign w:val="center"/>
          </w:tcPr>
          <w:p w14:paraId="77315400" w14:textId="77777777" w:rsidR="00A87224" w:rsidRPr="00903C9C" w:rsidRDefault="00A87224" w:rsidP="00853AF3">
            <w:pPr>
              <w:jc w:val="center"/>
              <w:rPr>
                <w:rFonts w:ascii="Arial" w:hAnsi="Arial" w:cs="Arial"/>
                <w:szCs w:val="24"/>
              </w:rPr>
            </w:pPr>
          </w:p>
        </w:tc>
        <w:tc>
          <w:tcPr>
            <w:tcW w:w="1525" w:type="dxa"/>
            <w:vAlign w:val="center"/>
          </w:tcPr>
          <w:p w14:paraId="3A7088EC" w14:textId="77777777" w:rsidR="00A87224" w:rsidRPr="00903C9C" w:rsidRDefault="00A87224" w:rsidP="00853AF3">
            <w:pPr>
              <w:jc w:val="center"/>
              <w:rPr>
                <w:rFonts w:ascii="Arial" w:hAnsi="Arial" w:cs="Arial"/>
                <w:szCs w:val="24"/>
              </w:rPr>
            </w:pPr>
          </w:p>
        </w:tc>
        <w:tc>
          <w:tcPr>
            <w:tcW w:w="1464" w:type="dxa"/>
            <w:gridSpan w:val="2"/>
            <w:vAlign w:val="center"/>
          </w:tcPr>
          <w:p w14:paraId="0A41A892" w14:textId="77777777" w:rsidR="00A87224" w:rsidRPr="00903C9C" w:rsidRDefault="00A87224" w:rsidP="00853AF3">
            <w:pPr>
              <w:jc w:val="center"/>
              <w:rPr>
                <w:rFonts w:ascii="Arial" w:hAnsi="Arial" w:cs="Arial"/>
                <w:szCs w:val="24"/>
              </w:rPr>
            </w:pPr>
          </w:p>
        </w:tc>
        <w:tc>
          <w:tcPr>
            <w:tcW w:w="1393" w:type="dxa"/>
            <w:vAlign w:val="center"/>
          </w:tcPr>
          <w:p w14:paraId="13EC8C8F" w14:textId="77777777" w:rsidR="00A87224" w:rsidRPr="00903C9C" w:rsidRDefault="00A87224" w:rsidP="00853AF3">
            <w:pPr>
              <w:rPr>
                <w:rFonts w:ascii="Arial" w:hAnsi="Arial" w:cs="Arial"/>
                <w:szCs w:val="24"/>
              </w:rPr>
            </w:pPr>
          </w:p>
        </w:tc>
        <w:tc>
          <w:tcPr>
            <w:tcW w:w="1391" w:type="dxa"/>
            <w:vAlign w:val="center"/>
          </w:tcPr>
          <w:p w14:paraId="74D9012B" w14:textId="77777777" w:rsidR="00A87224" w:rsidRPr="00903C9C" w:rsidRDefault="00A87224" w:rsidP="00853AF3">
            <w:pPr>
              <w:rPr>
                <w:rFonts w:ascii="Arial" w:hAnsi="Arial" w:cs="Arial"/>
                <w:szCs w:val="24"/>
              </w:rPr>
            </w:pPr>
          </w:p>
        </w:tc>
        <w:tc>
          <w:tcPr>
            <w:tcW w:w="1291" w:type="dxa"/>
            <w:vAlign w:val="center"/>
          </w:tcPr>
          <w:p w14:paraId="440EC9CE" w14:textId="77777777" w:rsidR="00A87224" w:rsidRPr="00903C9C" w:rsidRDefault="00A87224" w:rsidP="00853AF3">
            <w:pPr>
              <w:rPr>
                <w:rFonts w:ascii="Arial" w:hAnsi="Arial" w:cs="Arial"/>
                <w:szCs w:val="24"/>
              </w:rPr>
            </w:pPr>
          </w:p>
        </w:tc>
      </w:tr>
      <w:tr w:rsidR="00A87224" w:rsidRPr="00903C9C" w14:paraId="63CB42DD" w14:textId="77777777" w:rsidTr="00776B87">
        <w:trPr>
          <w:gridAfter w:val="1"/>
          <w:wAfter w:w="22" w:type="dxa"/>
          <w:trHeight w:val="285"/>
          <w:jc w:val="center"/>
        </w:trPr>
        <w:tc>
          <w:tcPr>
            <w:tcW w:w="650" w:type="dxa"/>
            <w:vAlign w:val="center"/>
          </w:tcPr>
          <w:p w14:paraId="462600DE" w14:textId="77777777" w:rsidR="00A87224" w:rsidRPr="00903C9C" w:rsidRDefault="00A87224" w:rsidP="00853AF3">
            <w:pPr>
              <w:jc w:val="center"/>
              <w:rPr>
                <w:rFonts w:ascii="Arial" w:hAnsi="Arial" w:cs="Arial"/>
                <w:szCs w:val="24"/>
              </w:rPr>
            </w:pPr>
            <w:r w:rsidRPr="00903C9C">
              <w:rPr>
                <w:rFonts w:ascii="Arial" w:hAnsi="Arial" w:cs="Arial"/>
                <w:szCs w:val="24"/>
              </w:rPr>
              <w:t>8.</w:t>
            </w:r>
          </w:p>
        </w:tc>
        <w:tc>
          <w:tcPr>
            <w:tcW w:w="2502" w:type="dxa"/>
            <w:vAlign w:val="center"/>
          </w:tcPr>
          <w:p w14:paraId="3AFC2023" w14:textId="77777777" w:rsidR="00A87224" w:rsidRPr="00903C9C" w:rsidRDefault="00A87224" w:rsidP="00853AF3">
            <w:pPr>
              <w:rPr>
                <w:rFonts w:ascii="Arial" w:hAnsi="Arial" w:cs="Arial"/>
                <w:sz w:val="16"/>
                <w:szCs w:val="16"/>
              </w:rPr>
            </w:pPr>
          </w:p>
        </w:tc>
        <w:tc>
          <w:tcPr>
            <w:tcW w:w="1647" w:type="dxa"/>
            <w:gridSpan w:val="2"/>
            <w:vAlign w:val="center"/>
          </w:tcPr>
          <w:p w14:paraId="7569B03C" w14:textId="77777777" w:rsidR="00A87224" w:rsidRPr="00903C9C" w:rsidRDefault="00A87224" w:rsidP="00853AF3">
            <w:pPr>
              <w:jc w:val="center"/>
              <w:rPr>
                <w:rFonts w:ascii="Arial" w:hAnsi="Arial" w:cs="Arial"/>
                <w:szCs w:val="24"/>
              </w:rPr>
            </w:pPr>
          </w:p>
        </w:tc>
        <w:tc>
          <w:tcPr>
            <w:tcW w:w="1586" w:type="dxa"/>
            <w:vAlign w:val="center"/>
          </w:tcPr>
          <w:p w14:paraId="729ADF9C" w14:textId="77777777" w:rsidR="00A87224" w:rsidRPr="00903C9C" w:rsidRDefault="00A87224" w:rsidP="00853AF3">
            <w:pPr>
              <w:jc w:val="center"/>
              <w:rPr>
                <w:rFonts w:ascii="Arial" w:hAnsi="Arial" w:cs="Arial"/>
                <w:szCs w:val="24"/>
              </w:rPr>
            </w:pPr>
          </w:p>
        </w:tc>
        <w:tc>
          <w:tcPr>
            <w:tcW w:w="1525" w:type="dxa"/>
            <w:vAlign w:val="center"/>
          </w:tcPr>
          <w:p w14:paraId="3A816094" w14:textId="77777777" w:rsidR="00A87224" w:rsidRPr="00903C9C" w:rsidRDefault="00A87224" w:rsidP="00853AF3">
            <w:pPr>
              <w:jc w:val="center"/>
              <w:rPr>
                <w:rFonts w:ascii="Arial" w:hAnsi="Arial" w:cs="Arial"/>
                <w:szCs w:val="24"/>
              </w:rPr>
            </w:pPr>
          </w:p>
        </w:tc>
        <w:tc>
          <w:tcPr>
            <w:tcW w:w="1464" w:type="dxa"/>
            <w:gridSpan w:val="2"/>
            <w:vAlign w:val="center"/>
          </w:tcPr>
          <w:p w14:paraId="1062DFD1" w14:textId="77777777" w:rsidR="00A87224" w:rsidRPr="00903C9C" w:rsidRDefault="00A87224" w:rsidP="00853AF3">
            <w:pPr>
              <w:jc w:val="center"/>
              <w:rPr>
                <w:rFonts w:ascii="Arial" w:hAnsi="Arial" w:cs="Arial"/>
                <w:szCs w:val="24"/>
              </w:rPr>
            </w:pPr>
          </w:p>
        </w:tc>
        <w:tc>
          <w:tcPr>
            <w:tcW w:w="1393" w:type="dxa"/>
            <w:vAlign w:val="center"/>
          </w:tcPr>
          <w:p w14:paraId="3C31046E" w14:textId="77777777" w:rsidR="00A87224" w:rsidRPr="00903C9C" w:rsidRDefault="00A87224" w:rsidP="00853AF3">
            <w:pPr>
              <w:rPr>
                <w:rFonts w:ascii="Arial" w:hAnsi="Arial" w:cs="Arial"/>
                <w:szCs w:val="24"/>
              </w:rPr>
            </w:pPr>
          </w:p>
        </w:tc>
        <w:tc>
          <w:tcPr>
            <w:tcW w:w="1391" w:type="dxa"/>
            <w:vAlign w:val="center"/>
          </w:tcPr>
          <w:p w14:paraId="3F83CFF2" w14:textId="77777777" w:rsidR="00A87224" w:rsidRPr="00903C9C" w:rsidRDefault="00A87224" w:rsidP="00853AF3">
            <w:pPr>
              <w:rPr>
                <w:rFonts w:ascii="Arial" w:hAnsi="Arial" w:cs="Arial"/>
                <w:szCs w:val="24"/>
              </w:rPr>
            </w:pPr>
          </w:p>
        </w:tc>
        <w:tc>
          <w:tcPr>
            <w:tcW w:w="1291" w:type="dxa"/>
            <w:vAlign w:val="center"/>
          </w:tcPr>
          <w:p w14:paraId="3ECD448A" w14:textId="77777777" w:rsidR="00A87224" w:rsidRPr="00903C9C" w:rsidRDefault="00A87224" w:rsidP="00853AF3">
            <w:pPr>
              <w:rPr>
                <w:rFonts w:ascii="Arial" w:hAnsi="Arial" w:cs="Arial"/>
                <w:szCs w:val="24"/>
              </w:rPr>
            </w:pPr>
          </w:p>
        </w:tc>
      </w:tr>
      <w:tr w:rsidR="00A87224" w:rsidRPr="00903C9C" w14:paraId="4E4D84E0" w14:textId="77777777" w:rsidTr="00B0492F">
        <w:trPr>
          <w:gridAfter w:val="1"/>
          <w:wAfter w:w="22" w:type="dxa"/>
          <w:trHeight w:val="325"/>
          <w:jc w:val="center"/>
        </w:trPr>
        <w:tc>
          <w:tcPr>
            <w:tcW w:w="650" w:type="dxa"/>
            <w:vAlign w:val="center"/>
          </w:tcPr>
          <w:p w14:paraId="07D1053C" w14:textId="77777777" w:rsidR="00A87224" w:rsidRPr="00903C9C" w:rsidRDefault="00A87224" w:rsidP="00853AF3">
            <w:pPr>
              <w:jc w:val="center"/>
              <w:rPr>
                <w:rFonts w:ascii="Arial" w:hAnsi="Arial" w:cs="Arial"/>
                <w:szCs w:val="24"/>
              </w:rPr>
            </w:pPr>
            <w:r w:rsidRPr="00903C9C">
              <w:rPr>
                <w:rFonts w:ascii="Arial" w:hAnsi="Arial" w:cs="Arial"/>
                <w:szCs w:val="24"/>
              </w:rPr>
              <w:t>9.</w:t>
            </w:r>
          </w:p>
        </w:tc>
        <w:tc>
          <w:tcPr>
            <w:tcW w:w="2502" w:type="dxa"/>
            <w:vAlign w:val="center"/>
          </w:tcPr>
          <w:p w14:paraId="78C28651" w14:textId="77777777" w:rsidR="00A87224" w:rsidRPr="00903C9C" w:rsidRDefault="00A87224" w:rsidP="00853AF3">
            <w:pPr>
              <w:rPr>
                <w:rFonts w:ascii="Arial" w:hAnsi="Arial" w:cs="Arial"/>
                <w:sz w:val="16"/>
                <w:szCs w:val="16"/>
              </w:rPr>
            </w:pPr>
          </w:p>
        </w:tc>
        <w:tc>
          <w:tcPr>
            <w:tcW w:w="1647" w:type="dxa"/>
            <w:gridSpan w:val="2"/>
            <w:vAlign w:val="center"/>
          </w:tcPr>
          <w:p w14:paraId="59A7C21E" w14:textId="77777777" w:rsidR="00A87224" w:rsidRPr="00903C9C" w:rsidRDefault="00A87224" w:rsidP="00853AF3">
            <w:pPr>
              <w:jc w:val="center"/>
              <w:rPr>
                <w:rFonts w:ascii="Arial" w:hAnsi="Arial" w:cs="Arial"/>
                <w:szCs w:val="24"/>
              </w:rPr>
            </w:pPr>
          </w:p>
        </w:tc>
        <w:tc>
          <w:tcPr>
            <w:tcW w:w="1586" w:type="dxa"/>
            <w:vAlign w:val="center"/>
          </w:tcPr>
          <w:p w14:paraId="13CED9EF" w14:textId="77777777" w:rsidR="00A87224" w:rsidRPr="00903C9C" w:rsidRDefault="00A87224" w:rsidP="00853AF3">
            <w:pPr>
              <w:jc w:val="center"/>
              <w:rPr>
                <w:rFonts w:ascii="Arial" w:hAnsi="Arial" w:cs="Arial"/>
                <w:szCs w:val="24"/>
              </w:rPr>
            </w:pPr>
          </w:p>
        </w:tc>
        <w:tc>
          <w:tcPr>
            <w:tcW w:w="1525" w:type="dxa"/>
            <w:vAlign w:val="center"/>
          </w:tcPr>
          <w:p w14:paraId="018B61EC" w14:textId="77777777" w:rsidR="00A87224" w:rsidRPr="00903C9C" w:rsidRDefault="00A87224" w:rsidP="00853AF3">
            <w:pPr>
              <w:jc w:val="center"/>
              <w:rPr>
                <w:rFonts w:ascii="Arial" w:hAnsi="Arial" w:cs="Arial"/>
                <w:szCs w:val="24"/>
              </w:rPr>
            </w:pPr>
          </w:p>
        </w:tc>
        <w:tc>
          <w:tcPr>
            <w:tcW w:w="1464" w:type="dxa"/>
            <w:gridSpan w:val="2"/>
            <w:vAlign w:val="center"/>
          </w:tcPr>
          <w:p w14:paraId="5B3841C5" w14:textId="77777777" w:rsidR="00A87224" w:rsidRPr="00903C9C" w:rsidRDefault="00A87224" w:rsidP="00853AF3">
            <w:pPr>
              <w:jc w:val="center"/>
              <w:rPr>
                <w:rFonts w:ascii="Arial" w:hAnsi="Arial" w:cs="Arial"/>
                <w:szCs w:val="24"/>
              </w:rPr>
            </w:pPr>
          </w:p>
        </w:tc>
        <w:tc>
          <w:tcPr>
            <w:tcW w:w="1393" w:type="dxa"/>
            <w:vAlign w:val="center"/>
          </w:tcPr>
          <w:p w14:paraId="184014C3" w14:textId="77777777" w:rsidR="00A87224" w:rsidRPr="00903C9C" w:rsidRDefault="00A87224" w:rsidP="00853AF3">
            <w:pPr>
              <w:jc w:val="center"/>
              <w:rPr>
                <w:rFonts w:ascii="Arial" w:hAnsi="Arial" w:cs="Arial"/>
                <w:szCs w:val="24"/>
              </w:rPr>
            </w:pPr>
          </w:p>
        </w:tc>
        <w:tc>
          <w:tcPr>
            <w:tcW w:w="1391" w:type="dxa"/>
            <w:vAlign w:val="center"/>
          </w:tcPr>
          <w:p w14:paraId="6D6934E2" w14:textId="77777777" w:rsidR="00A87224" w:rsidRPr="00903C9C" w:rsidRDefault="00A87224" w:rsidP="00853AF3">
            <w:pPr>
              <w:tabs>
                <w:tab w:val="center" w:pos="471"/>
              </w:tabs>
              <w:rPr>
                <w:rFonts w:ascii="Arial" w:hAnsi="Arial" w:cs="Arial"/>
                <w:szCs w:val="24"/>
              </w:rPr>
            </w:pPr>
          </w:p>
        </w:tc>
        <w:tc>
          <w:tcPr>
            <w:tcW w:w="1291" w:type="dxa"/>
            <w:vAlign w:val="center"/>
          </w:tcPr>
          <w:p w14:paraId="781EBD35" w14:textId="77777777" w:rsidR="00A87224" w:rsidRPr="00903C9C" w:rsidRDefault="00A87224" w:rsidP="00853AF3">
            <w:pPr>
              <w:rPr>
                <w:rFonts w:ascii="Arial" w:hAnsi="Arial" w:cs="Arial"/>
                <w:szCs w:val="24"/>
              </w:rPr>
            </w:pPr>
          </w:p>
        </w:tc>
      </w:tr>
    </w:tbl>
    <w:p w14:paraId="0EEF7180" w14:textId="77777777" w:rsidR="00A87224" w:rsidRDefault="00A87224" w:rsidP="00A87224">
      <w:pPr>
        <w:jc w:val="center"/>
        <w:rPr>
          <w:rFonts w:ascii="Arial" w:hAnsi="Arial" w:cs="Arial"/>
        </w:rPr>
        <w:sectPr w:rsidR="00A87224" w:rsidSect="00A87224">
          <w:pgSz w:w="16839" w:h="11907" w:orient="landscape" w:code="9"/>
          <w:pgMar w:top="1701" w:right="568" w:bottom="1134" w:left="1134" w:header="720" w:footer="720" w:gutter="0"/>
          <w:cols w:space="720"/>
          <w:titlePg/>
          <w:docGrid w:linePitch="326"/>
        </w:sectPr>
      </w:pPr>
    </w:p>
    <w:p w14:paraId="12E1F31A" w14:textId="72EB82A1" w:rsidR="00D67499" w:rsidRPr="00B20CE8" w:rsidRDefault="00D376EA" w:rsidP="00D376EA">
      <w:pPr>
        <w:shd w:val="clear" w:color="auto" w:fill="BFBFBF" w:themeFill="background1" w:themeFillShade="BF"/>
        <w:tabs>
          <w:tab w:val="center" w:pos="4729"/>
          <w:tab w:val="right" w:pos="9459"/>
        </w:tabs>
        <w:rPr>
          <w:rFonts w:ascii="Arial" w:hAnsi="Arial" w:cs="Arial"/>
          <w:b/>
          <w:sz w:val="28"/>
          <w:szCs w:val="28"/>
          <w:lang w:val="hr-HR"/>
        </w:rPr>
      </w:pPr>
      <w:r w:rsidRPr="00B20CE8">
        <w:rPr>
          <w:rFonts w:ascii="Arial" w:hAnsi="Arial" w:cs="Arial"/>
          <w:b/>
          <w:sz w:val="28"/>
          <w:szCs w:val="28"/>
          <w:lang w:val="hr-HR"/>
        </w:rPr>
        <w:tab/>
      </w:r>
      <w:r w:rsidR="0014669D">
        <w:rPr>
          <w:rFonts w:ascii="Arial" w:hAnsi="Arial" w:cs="Arial"/>
          <w:b/>
          <w:sz w:val="28"/>
          <w:szCs w:val="28"/>
          <w:lang w:val="hr-HR"/>
        </w:rPr>
        <w:t>Ј</w:t>
      </w:r>
      <w:r w:rsidR="00CC63E0" w:rsidRPr="00B20CE8">
        <w:rPr>
          <w:rFonts w:ascii="Arial" w:hAnsi="Arial" w:cs="Arial"/>
          <w:b/>
          <w:sz w:val="28"/>
          <w:szCs w:val="28"/>
          <w:lang w:val="hr-HR"/>
        </w:rPr>
        <w:t xml:space="preserve">.  </w:t>
      </w:r>
      <w:r w:rsidR="0085511E">
        <w:rPr>
          <w:rFonts w:ascii="Arial" w:hAnsi="Arial" w:cs="Arial"/>
          <w:b/>
          <w:sz w:val="28"/>
          <w:szCs w:val="28"/>
          <w:lang w:val="hr-HR"/>
        </w:rPr>
        <w:t>ПР</w:t>
      </w:r>
      <w:r w:rsidR="00B20CE8">
        <w:rPr>
          <w:rFonts w:ascii="Arial" w:hAnsi="Arial" w:cs="Arial"/>
          <w:b/>
          <w:sz w:val="28"/>
          <w:szCs w:val="28"/>
          <w:lang w:val="hr-HR"/>
        </w:rPr>
        <w:t>И</w:t>
      </w:r>
      <w:r w:rsidR="003328DF">
        <w:rPr>
          <w:rFonts w:ascii="Arial" w:hAnsi="Arial" w:cs="Arial"/>
          <w:b/>
          <w:sz w:val="28"/>
          <w:szCs w:val="28"/>
          <w:lang w:val="hr-HR"/>
        </w:rPr>
        <w:t>Л</w:t>
      </w:r>
      <w:r w:rsidR="0085511E">
        <w:rPr>
          <w:rFonts w:ascii="Arial" w:hAnsi="Arial" w:cs="Arial"/>
          <w:b/>
          <w:sz w:val="28"/>
          <w:szCs w:val="28"/>
          <w:lang w:val="hr-HR"/>
        </w:rPr>
        <w:t>ОЗ</w:t>
      </w:r>
      <w:r w:rsidR="00B20CE8">
        <w:rPr>
          <w:rFonts w:ascii="Arial" w:hAnsi="Arial" w:cs="Arial"/>
          <w:b/>
          <w:sz w:val="28"/>
          <w:szCs w:val="28"/>
          <w:lang w:val="hr-HR"/>
        </w:rPr>
        <w:t>И</w:t>
      </w:r>
      <w:r w:rsidRPr="00B20CE8">
        <w:rPr>
          <w:rFonts w:ascii="Arial" w:hAnsi="Arial" w:cs="Arial"/>
          <w:b/>
          <w:sz w:val="28"/>
          <w:szCs w:val="28"/>
          <w:lang w:val="hr-HR"/>
        </w:rPr>
        <w:tab/>
      </w:r>
    </w:p>
    <w:p w14:paraId="0137D762" w14:textId="77777777" w:rsidR="005462B6" w:rsidRPr="00B20CE8" w:rsidRDefault="005462B6" w:rsidP="00CC63E0">
      <w:pPr>
        <w:rPr>
          <w:rFonts w:ascii="Arial" w:hAnsi="Arial" w:cs="Arial"/>
          <w:b/>
          <w:i/>
          <w:szCs w:val="24"/>
          <w:lang w:val="hr-HR"/>
        </w:rPr>
      </w:pPr>
    </w:p>
    <w:p w14:paraId="37248FCF" w14:textId="2AD1FD15" w:rsidR="0057319B" w:rsidRPr="0057319B" w:rsidRDefault="0057319B" w:rsidP="0057319B">
      <w:pPr>
        <w:pStyle w:val="Heading2"/>
        <w:spacing w:before="77"/>
        <w:ind w:right="3"/>
        <w:jc w:val="left"/>
        <w:rPr>
          <w:b w:val="0"/>
          <w:color w:val="auto"/>
          <w:sz w:val="24"/>
          <w:szCs w:val="24"/>
          <w:lang w:val="sr-Cyrl-RS"/>
        </w:rPr>
      </w:pPr>
      <w:r w:rsidRPr="0057319B">
        <w:rPr>
          <w:b w:val="0"/>
          <w:color w:val="auto"/>
          <w:sz w:val="24"/>
          <w:szCs w:val="24"/>
          <w:lang w:val="sr-Cyrl-RS"/>
        </w:rPr>
        <w:t>За предметни објекат, приложен</w:t>
      </w:r>
      <w:r w:rsidR="00FE590C">
        <w:rPr>
          <w:b w:val="0"/>
          <w:color w:val="auto"/>
          <w:sz w:val="24"/>
          <w:szCs w:val="24"/>
          <w:lang w:val="sr-Cyrl-RS"/>
        </w:rPr>
        <w:t>и</w:t>
      </w:r>
      <w:r w:rsidRPr="0057319B">
        <w:rPr>
          <w:b w:val="0"/>
          <w:color w:val="auto"/>
          <w:sz w:val="24"/>
          <w:szCs w:val="24"/>
          <w:lang w:val="sr-Cyrl-RS"/>
        </w:rPr>
        <w:t xml:space="preserve"> су сљедећ</w:t>
      </w:r>
      <w:r w:rsidR="00FE590C">
        <w:rPr>
          <w:b w:val="0"/>
          <w:color w:val="auto"/>
          <w:sz w:val="24"/>
          <w:szCs w:val="24"/>
          <w:lang w:val="sr-Cyrl-RS"/>
        </w:rPr>
        <w:t xml:space="preserve">и </w:t>
      </w:r>
      <w:r w:rsidRPr="0057319B">
        <w:rPr>
          <w:b w:val="0"/>
          <w:color w:val="auto"/>
          <w:sz w:val="24"/>
          <w:szCs w:val="24"/>
          <w:lang w:val="sr-Cyrl-RS"/>
        </w:rPr>
        <w:t>документ</w:t>
      </w:r>
      <w:r w:rsidR="00FE590C">
        <w:rPr>
          <w:b w:val="0"/>
          <w:color w:val="auto"/>
          <w:sz w:val="24"/>
          <w:szCs w:val="24"/>
          <w:lang w:val="sr-Cyrl-RS"/>
        </w:rPr>
        <w:t>и</w:t>
      </w:r>
      <w:r w:rsidRPr="0057319B">
        <w:rPr>
          <w:b w:val="0"/>
          <w:color w:val="auto"/>
          <w:sz w:val="24"/>
          <w:szCs w:val="24"/>
          <w:lang w:val="sr-Cyrl-RS"/>
        </w:rPr>
        <w:t>:</w:t>
      </w:r>
    </w:p>
    <w:p w14:paraId="33C9A7FF" w14:textId="70BE226D" w:rsidR="00DA5A53" w:rsidRPr="00DA5A53" w:rsidRDefault="00DA5A53" w:rsidP="00DA5A53">
      <w:pPr>
        <w:numPr>
          <w:ilvl w:val="0"/>
          <w:numId w:val="82"/>
        </w:numPr>
        <w:tabs>
          <w:tab w:val="left" w:pos="0"/>
          <w:tab w:val="left" w:pos="360"/>
        </w:tabs>
        <w:spacing w:after="160"/>
        <w:contextualSpacing/>
        <w:jc w:val="both"/>
        <w:rPr>
          <w:rFonts w:ascii="Arial" w:hAnsi="Arial" w:cs="Arial"/>
          <w:szCs w:val="24"/>
          <w:lang w:val="sl-SI"/>
        </w:rPr>
      </w:pPr>
      <w:r w:rsidRPr="00DA5A53">
        <w:rPr>
          <w:rFonts w:ascii="Arial" w:hAnsi="Arial" w:cs="Arial"/>
          <w:szCs w:val="24"/>
          <w:lang w:val="sr-Cyrl-BA"/>
        </w:rPr>
        <w:t xml:space="preserve">Рјешење о одобравању Студије утицаја на животну средину број 15.4.1-96-164/25 од 29.01.2026. године, </w:t>
      </w:r>
      <w:r w:rsidRPr="00DA5A53">
        <w:rPr>
          <w:rFonts w:ascii="Arial" w:hAnsi="Arial" w:cs="Arial" w:hint="eastAsia"/>
          <w:szCs w:val="24"/>
          <w:lang w:val="sr-Cyrl-BA"/>
        </w:rPr>
        <w:t>Министарство</w:t>
      </w:r>
      <w:r w:rsidRPr="00DA5A53">
        <w:rPr>
          <w:rFonts w:ascii="Arial" w:hAnsi="Arial" w:cs="Arial"/>
          <w:szCs w:val="24"/>
          <w:lang w:val="sr-Cyrl-BA"/>
        </w:rPr>
        <w:t xml:space="preserve"> </w:t>
      </w:r>
      <w:r w:rsidRPr="00DA5A53">
        <w:rPr>
          <w:rFonts w:ascii="Arial" w:hAnsi="Arial" w:cs="Arial" w:hint="eastAsia"/>
          <w:szCs w:val="24"/>
          <w:lang w:val="sr-Cyrl-BA"/>
        </w:rPr>
        <w:t>за</w:t>
      </w:r>
      <w:r w:rsidRPr="00DA5A53">
        <w:rPr>
          <w:rFonts w:ascii="Arial" w:hAnsi="Arial" w:cs="Arial"/>
          <w:szCs w:val="24"/>
          <w:lang w:val="sr-Cyrl-BA"/>
        </w:rPr>
        <w:t xml:space="preserve"> </w:t>
      </w:r>
      <w:r w:rsidRPr="00DA5A53">
        <w:rPr>
          <w:rFonts w:ascii="Arial" w:hAnsi="Arial" w:cs="Arial" w:hint="eastAsia"/>
          <w:szCs w:val="24"/>
          <w:lang w:val="sr-Cyrl-BA"/>
        </w:rPr>
        <w:t>просторно</w:t>
      </w:r>
      <w:r w:rsidRPr="00DA5A53">
        <w:rPr>
          <w:rFonts w:ascii="Arial" w:hAnsi="Arial" w:cs="Arial"/>
          <w:szCs w:val="24"/>
          <w:lang w:val="sr-Cyrl-BA"/>
        </w:rPr>
        <w:t xml:space="preserve"> </w:t>
      </w:r>
      <w:r w:rsidRPr="00DA5A53">
        <w:rPr>
          <w:rFonts w:ascii="Arial" w:hAnsi="Arial" w:cs="Arial" w:hint="eastAsia"/>
          <w:szCs w:val="24"/>
          <w:lang w:val="sr-Cyrl-BA"/>
        </w:rPr>
        <w:t>уређење</w:t>
      </w:r>
      <w:r w:rsidRPr="00DA5A53">
        <w:rPr>
          <w:rFonts w:ascii="Arial" w:hAnsi="Arial" w:cs="Arial"/>
          <w:szCs w:val="24"/>
          <w:lang w:val="sr-Cyrl-BA"/>
        </w:rPr>
        <w:t xml:space="preserve">, </w:t>
      </w:r>
      <w:r w:rsidRPr="00DA5A53">
        <w:rPr>
          <w:rFonts w:ascii="Arial" w:hAnsi="Arial" w:cs="Arial" w:hint="eastAsia"/>
          <w:szCs w:val="24"/>
          <w:lang w:val="sr-Cyrl-BA"/>
        </w:rPr>
        <w:t>грађевинарство</w:t>
      </w:r>
      <w:r w:rsidRPr="00DA5A53">
        <w:rPr>
          <w:rFonts w:ascii="Arial" w:hAnsi="Arial" w:cs="Arial"/>
          <w:szCs w:val="24"/>
          <w:lang w:val="sr-Cyrl-BA"/>
        </w:rPr>
        <w:t xml:space="preserve"> </w:t>
      </w:r>
      <w:r w:rsidRPr="00DA5A53">
        <w:rPr>
          <w:rFonts w:ascii="Arial" w:hAnsi="Arial" w:cs="Arial" w:hint="eastAsia"/>
          <w:szCs w:val="24"/>
          <w:lang w:val="sr-Cyrl-BA"/>
        </w:rPr>
        <w:t>и</w:t>
      </w:r>
      <w:r w:rsidRPr="00DA5A53">
        <w:rPr>
          <w:rFonts w:ascii="Arial" w:hAnsi="Arial" w:cs="Arial"/>
          <w:szCs w:val="24"/>
          <w:lang w:val="sr-Cyrl-BA"/>
        </w:rPr>
        <w:t xml:space="preserve"> </w:t>
      </w:r>
      <w:r w:rsidRPr="00DA5A53">
        <w:rPr>
          <w:rFonts w:ascii="Arial" w:hAnsi="Arial" w:cs="Arial" w:hint="eastAsia"/>
          <w:szCs w:val="24"/>
          <w:lang w:val="sr-Cyrl-BA"/>
        </w:rPr>
        <w:t>екологију</w:t>
      </w:r>
      <w:r w:rsidRPr="00DA5A53">
        <w:rPr>
          <w:rFonts w:ascii="Arial" w:hAnsi="Arial" w:cs="Arial"/>
          <w:szCs w:val="24"/>
          <w:lang w:val="sr-Cyrl-BA"/>
        </w:rPr>
        <w:t xml:space="preserve"> </w:t>
      </w:r>
      <w:r w:rsidRPr="00DA5A53">
        <w:rPr>
          <w:rFonts w:ascii="Arial" w:hAnsi="Arial" w:cs="Arial" w:hint="eastAsia"/>
          <w:szCs w:val="24"/>
          <w:lang w:val="sr-Cyrl-BA"/>
        </w:rPr>
        <w:t>Републике</w:t>
      </w:r>
      <w:r w:rsidRPr="00DA5A53">
        <w:rPr>
          <w:rFonts w:ascii="Arial" w:hAnsi="Arial" w:cs="Arial"/>
          <w:szCs w:val="24"/>
          <w:lang w:val="sr-Cyrl-BA"/>
        </w:rPr>
        <w:t xml:space="preserve"> </w:t>
      </w:r>
      <w:r w:rsidRPr="00DA5A53">
        <w:rPr>
          <w:rFonts w:ascii="Arial" w:hAnsi="Arial" w:cs="Arial" w:hint="eastAsia"/>
          <w:szCs w:val="24"/>
          <w:lang w:val="sr-Cyrl-BA"/>
        </w:rPr>
        <w:t>Српске</w:t>
      </w:r>
      <w:r w:rsidRPr="00DA5A53">
        <w:rPr>
          <w:rFonts w:ascii="Arial" w:hAnsi="Arial" w:cs="Arial"/>
          <w:szCs w:val="24"/>
          <w:lang w:val="sr-Cyrl-BA"/>
        </w:rPr>
        <w:t>;</w:t>
      </w:r>
    </w:p>
    <w:p w14:paraId="52486797" w14:textId="77777777" w:rsidR="00340758" w:rsidRPr="00340758" w:rsidRDefault="00340758" w:rsidP="00340758">
      <w:pPr>
        <w:numPr>
          <w:ilvl w:val="0"/>
          <w:numId w:val="82"/>
        </w:numPr>
        <w:tabs>
          <w:tab w:val="left" w:pos="0"/>
          <w:tab w:val="left" w:pos="567"/>
        </w:tabs>
        <w:spacing w:after="160"/>
        <w:contextualSpacing/>
        <w:jc w:val="both"/>
        <w:rPr>
          <w:rFonts w:ascii="Arial" w:hAnsi="Arial" w:cs="Arial"/>
          <w:szCs w:val="24"/>
          <w:lang w:val="sl-SI"/>
        </w:rPr>
      </w:pPr>
      <w:r w:rsidRPr="00340758">
        <w:rPr>
          <w:rFonts w:ascii="Arial" w:hAnsi="Arial" w:cs="Arial"/>
          <w:szCs w:val="24"/>
          <w:lang w:val="sr-Cyrl-RS"/>
        </w:rPr>
        <w:t xml:space="preserve">  </w:t>
      </w:r>
      <w:r w:rsidRPr="00340758">
        <w:rPr>
          <w:rFonts w:ascii="Arial" w:hAnsi="Arial" w:cs="Arial"/>
          <w:szCs w:val="24"/>
          <w:lang w:val="sl-SI"/>
        </w:rPr>
        <w:t>Рјешење о регистрацији број: 062-0-Рег-22-000323 од 16.12.2022. године, издато од стране Окружног привредног суда Требиње;</w:t>
      </w:r>
    </w:p>
    <w:p w14:paraId="3EBAE6D2" w14:textId="77777777" w:rsidR="00340758" w:rsidRPr="00340758" w:rsidRDefault="00340758" w:rsidP="00340758">
      <w:pPr>
        <w:numPr>
          <w:ilvl w:val="0"/>
          <w:numId w:val="82"/>
        </w:numPr>
        <w:tabs>
          <w:tab w:val="left" w:pos="0"/>
          <w:tab w:val="left" w:pos="567"/>
        </w:tabs>
        <w:spacing w:after="160"/>
        <w:contextualSpacing/>
        <w:jc w:val="both"/>
        <w:rPr>
          <w:rFonts w:ascii="Arial" w:hAnsi="Arial" w:cs="Arial"/>
          <w:szCs w:val="24"/>
          <w:lang w:val="sl-SI"/>
        </w:rPr>
      </w:pPr>
      <w:r w:rsidRPr="00340758">
        <w:rPr>
          <w:rFonts w:ascii="Arial" w:hAnsi="Arial" w:cs="Arial"/>
          <w:szCs w:val="24"/>
          <w:lang w:val="sr-Cyrl-RS"/>
        </w:rPr>
        <w:t xml:space="preserve">  </w:t>
      </w:r>
      <w:r w:rsidRPr="00340758">
        <w:rPr>
          <w:rFonts w:ascii="Arial" w:hAnsi="Arial" w:cs="Arial" w:hint="eastAsia"/>
          <w:szCs w:val="24"/>
          <w:lang w:val="sr-Latn-CS"/>
        </w:rPr>
        <w:t>Уговор</w:t>
      </w:r>
      <w:r w:rsidRPr="00340758">
        <w:rPr>
          <w:rFonts w:ascii="Arial" w:hAnsi="Arial" w:cs="Arial"/>
          <w:szCs w:val="24"/>
          <w:lang w:val="sr-Latn-CS"/>
        </w:rPr>
        <w:t xml:space="preserve"> </w:t>
      </w:r>
      <w:r w:rsidRPr="00340758">
        <w:rPr>
          <w:rFonts w:ascii="Arial" w:hAnsi="Arial" w:cs="Arial" w:hint="eastAsia"/>
          <w:szCs w:val="24"/>
          <w:lang w:val="sr-Latn-CS"/>
        </w:rPr>
        <w:t>о</w:t>
      </w:r>
      <w:r w:rsidRPr="00340758">
        <w:rPr>
          <w:rFonts w:ascii="Arial" w:hAnsi="Arial" w:cs="Arial"/>
          <w:szCs w:val="24"/>
          <w:lang w:val="sr-Latn-CS"/>
        </w:rPr>
        <w:t xml:space="preserve"> </w:t>
      </w:r>
      <w:r w:rsidRPr="00340758">
        <w:rPr>
          <w:rFonts w:ascii="Arial" w:hAnsi="Arial" w:cs="Arial" w:hint="eastAsia"/>
          <w:szCs w:val="24"/>
          <w:lang w:val="sr-Latn-CS"/>
        </w:rPr>
        <w:t>концесији</w:t>
      </w:r>
      <w:r w:rsidRPr="00340758">
        <w:rPr>
          <w:rFonts w:ascii="Arial" w:hAnsi="Arial" w:cs="Arial"/>
          <w:szCs w:val="24"/>
          <w:lang w:val="sr-Latn-CS"/>
        </w:rPr>
        <w:t xml:space="preserve"> </w:t>
      </w:r>
      <w:r w:rsidRPr="00340758">
        <w:rPr>
          <w:rFonts w:ascii="Arial" w:hAnsi="Arial" w:cs="Arial" w:hint="eastAsia"/>
          <w:szCs w:val="24"/>
          <w:lang w:val="sr-Latn-CS"/>
        </w:rPr>
        <w:t>за</w:t>
      </w:r>
      <w:r w:rsidRPr="00340758">
        <w:rPr>
          <w:rFonts w:ascii="Arial" w:hAnsi="Arial" w:cs="Arial"/>
          <w:szCs w:val="24"/>
          <w:lang w:val="sr-Latn-CS"/>
        </w:rPr>
        <w:t xml:space="preserve"> </w:t>
      </w:r>
      <w:r w:rsidRPr="00340758">
        <w:rPr>
          <w:rFonts w:ascii="Arial" w:hAnsi="Arial" w:cs="Arial" w:hint="eastAsia"/>
          <w:szCs w:val="24"/>
          <w:lang w:val="sr-Latn-CS"/>
        </w:rPr>
        <w:t>изградњу</w:t>
      </w:r>
      <w:r w:rsidRPr="00340758">
        <w:rPr>
          <w:rFonts w:ascii="Arial" w:hAnsi="Arial" w:cs="Arial"/>
          <w:szCs w:val="24"/>
          <w:lang w:val="sr-Latn-CS"/>
        </w:rPr>
        <w:t xml:space="preserve"> </w:t>
      </w:r>
      <w:r w:rsidRPr="00340758">
        <w:rPr>
          <w:rFonts w:ascii="Arial" w:hAnsi="Arial" w:cs="Arial" w:hint="eastAsia"/>
          <w:szCs w:val="24"/>
          <w:lang w:val="sr-Latn-CS"/>
        </w:rPr>
        <w:t>и</w:t>
      </w:r>
      <w:r w:rsidRPr="00340758">
        <w:rPr>
          <w:rFonts w:ascii="Arial" w:hAnsi="Arial" w:cs="Arial"/>
          <w:szCs w:val="24"/>
          <w:lang w:val="sr-Latn-CS"/>
        </w:rPr>
        <w:t xml:space="preserve"> </w:t>
      </w:r>
      <w:r w:rsidRPr="00340758">
        <w:rPr>
          <w:rFonts w:ascii="Arial" w:hAnsi="Arial" w:cs="Arial" w:hint="eastAsia"/>
          <w:szCs w:val="24"/>
          <w:lang w:val="sr-Latn-CS"/>
        </w:rPr>
        <w:t>коришћење</w:t>
      </w:r>
      <w:r w:rsidRPr="00340758">
        <w:rPr>
          <w:rFonts w:ascii="Arial" w:hAnsi="Arial" w:cs="Arial"/>
          <w:szCs w:val="24"/>
          <w:lang w:val="sr-Latn-CS"/>
        </w:rPr>
        <w:t xml:space="preserve"> </w:t>
      </w:r>
      <w:r w:rsidRPr="00340758">
        <w:rPr>
          <w:rFonts w:ascii="Arial" w:hAnsi="Arial" w:cs="Arial" w:hint="eastAsia"/>
          <w:szCs w:val="24"/>
          <w:lang w:val="sr-Latn-CS"/>
        </w:rPr>
        <w:t>предметне</w:t>
      </w:r>
      <w:r w:rsidRPr="00340758">
        <w:rPr>
          <w:rFonts w:ascii="Arial" w:hAnsi="Arial" w:cs="Arial"/>
          <w:szCs w:val="24"/>
          <w:lang w:val="sr-Latn-CS"/>
        </w:rPr>
        <w:t xml:space="preserve"> </w:t>
      </w:r>
      <w:r w:rsidRPr="00340758">
        <w:rPr>
          <w:rFonts w:ascii="Arial" w:hAnsi="Arial" w:cs="Arial" w:hint="eastAsia"/>
          <w:szCs w:val="24"/>
          <w:lang w:val="sr-Latn-CS"/>
        </w:rPr>
        <w:t>соларне</w:t>
      </w:r>
      <w:r w:rsidRPr="00340758">
        <w:rPr>
          <w:rFonts w:ascii="Arial" w:hAnsi="Arial" w:cs="Arial"/>
          <w:szCs w:val="24"/>
          <w:lang w:val="sr-Latn-CS"/>
        </w:rPr>
        <w:t xml:space="preserve"> </w:t>
      </w:r>
      <w:r w:rsidRPr="00340758">
        <w:rPr>
          <w:rFonts w:ascii="Arial" w:hAnsi="Arial" w:cs="Arial" w:hint="eastAsia"/>
          <w:szCs w:val="24"/>
          <w:lang w:val="sr-Latn-CS"/>
        </w:rPr>
        <w:t>фотонапонске</w:t>
      </w:r>
      <w:r w:rsidRPr="00340758">
        <w:rPr>
          <w:rFonts w:ascii="Arial" w:hAnsi="Arial" w:cs="Arial"/>
          <w:szCs w:val="24"/>
          <w:lang w:val="sr-Latn-CS"/>
        </w:rPr>
        <w:t xml:space="preserve"> </w:t>
      </w:r>
      <w:r w:rsidRPr="00340758">
        <w:rPr>
          <w:rFonts w:ascii="Arial" w:hAnsi="Arial" w:cs="Arial" w:hint="eastAsia"/>
          <w:szCs w:val="24"/>
          <w:lang w:val="sr-Latn-CS"/>
        </w:rPr>
        <w:t>електране</w:t>
      </w:r>
      <w:r w:rsidRPr="00340758">
        <w:rPr>
          <w:rFonts w:ascii="Arial" w:hAnsi="Arial" w:cs="Arial"/>
          <w:szCs w:val="24"/>
          <w:lang w:val="sr-Latn-CS"/>
        </w:rPr>
        <w:t xml:space="preserve">, </w:t>
      </w:r>
      <w:r w:rsidRPr="00340758">
        <w:rPr>
          <w:rFonts w:ascii="Arial" w:hAnsi="Arial" w:cs="Arial" w:hint="eastAsia"/>
          <w:szCs w:val="24"/>
          <w:lang w:val="sr-Latn-CS"/>
        </w:rPr>
        <w:t>са</w:t>
      </w:r>
      <w:r w:rsidRPr="00340758">
        <w:rPr>
          <w:rFonts w:ascii="Arial" w:hAnsi="Arial" w:cs="Arial"/>
          <w:szCs w:val="24"/>
          <w:lang w:val="sr-Latn-CS"/>
        </w:rPr>
        <w:t xml:space="preserve"> </w:t>
      </w:r>
      <w:r w:rsidRPr="00340758">
        <w:rPr>
          <w:rFonts w:ascii="Arial" w:hAnsi="Arial" w:cs="Arial" w:hint="eastAsia"/>
          <w:szCs w:val="24"/>
          <w:lang w:val="sr-Latn-CS"/>
        </w:rPr>
        <w:t>Владом</w:t>
      </w:r>
      <w:r w:rsidRPr="00340758">
        <w:rPr>
          <w:rFonts w:ascii="Arial" w:hAnsi="Arial" w:cs="Arial"/>
          <w:szCs w:val="24"/>
          <w:lang w:val="sr-Latn-CS"/>
        </w:rPr>
        <w:t xml:space="preserve"> </w:t>
      </w:r>
      <w:r w:rsidRPr="00340758">
        <w:rPr>
          <w:rFonts w:ascii="Arial" w:hAnsi="Arial" w:cs="Arial" w:hint="eastAsia"/>
          <w:szCs w:val="24"/>
          <w:lang w:val="sr-Latn-CS"/>
        </w:rPr>
        <w:t>Републике</w:t>
      </w:r>
      <w:r w:rsidRPr="00340758">
        <w:rPr>
          <w:rFonts w:ascii="Arial" w:hAnsi="Arial" w:cs="Arial"/>
          <w:szCs w:val="24"/>
          <w:lang w:val="sr-Latn-CS"/>
        </w:rPr>
        <w:t xml:space="preserve"> </w:t>
      </w:r>
      <w:r w:rsidRPr="00340758">
        <w:rPr>
          <w:rFonts w:ascii="Arial" w:hAnsi="Arial" w:cs="Arial" w:hint="eastAsia"/>
          <w:szCs w:val="24"/>
          <w:lang w:val="sr-Latn-CS"/>
        </w:rPr>
        <w:t>Српске</w:t>
      </w:r>
      <w:r w:rsidRPr="00340758">
        <w:rPr>
          <w:rFonts w:ascii="Arial" w:hAnsi="Arial" w:cs="Arial"/>
          <w:szCs w:val="24"/>
          <w:lang w:val="sr-Latn-CS"/>
        </w:rPr>
        <w:t xml:space="preserve">, </w:t>
      </w:r>
      <w:r w:rsidRPr="00340758">
        <w:rPr>
          <w:rFonts w:ascii="Arial" w:hAnsi="Arial" w:cs="Arial"/>
          <w:szCs w:val="24"/>
          <w:lang w:val="sr-Cyrl-RS"/>
        </w:rPr>
        <w:t xml:space="preserve">из </w:t>
      </w:r>
      <w:r w:rsidRPr="00340758">
        <w:rPr>
          <w:rFonts w:ascii="Arial" w:hAnsi="Arial" w:cs="Arial" w:hint="eastAsia"/>
          <w:szCs w:val="24"/>
          <w:lang w:val="sr-Latn-CS"/>
        </w:rPr>
        <w:t>октобра</w:t>
      </w:r>
      <w:r w:rsidRPr="00340758">
        <w:rPr>
          <w:rFonts w:ascii="Arial" w:hAnsi="Arial" w:cs="Arial"/>
          <w:szCs w:val="24"/>
          <w:lang w:val="sr-Latn-CS"/>
        </w:rPr>
        <w:t xml:space="preserve"> 2020. </w:t>
      </w:r>
      <w:r w:rsidRPr="00340758">
        <w:rPr>
          <w:rFonts w:ascii="Arial" w:hAnsi="Arial" w:cs="Arial" w:hint="eastAsia"/>
          <w:szCs w:val="24"/>
          <w:lang w:val="sr-Latn-CS"/>
        </w:rPr>
        <w:t>године</w:t>
      </w:r>
      <w:r w:rsidRPr="00340758">
        <w:rPr>
          <w:rFonts w:ascii="Arial" w:hAnsi="Arial" w:cs="Arial"/>
          <w:szCs w:val="24"/>
          <w:lang w:val="sr-Latn-CS"/>
        </w:rPr>
        <w:t xml:space="preserve"> (</w:t>
      </w:r>
      <w:r w:rsidRPr="00340758">
        <w:rPr>
          <w:rFonts w:ascii="Arial" w:hAnsi="Arial" w:cs="Arial" w:hint="eastAsia"/>
          <w:szCs w:val="24"/>
          <w:lang w:val="sr-Latn-CS"/>
        </w:rPr>
        <w:t>број</w:t>
      </w:r>
      <w:r w:rsidRPr="00340758">
        <w:rPr>
          <w:rFonts w:ascii="Arial" w:hAnsi="Arial" w:cs="Arial"/>
          <w:szCs w:val="24"/>
          <w:lang w:val="sr-Latn-CS"/>
        </w:rPr>
        <w:t xml:space="preserve"> </w:t>
      </w:r>
      <w:r w:rsidRPr="00340758">
        <w:rPr>
          <w:rFonts w:ascii="Arial" w:hAnsi="Arial" w:cs="Arial" w:hint="eastAsia"/>
          <w:szCs w:val="24"/>
          <w:lang w:val="sr-Latn-CS"/>
        </w:rPr>
        <w:t>уговора</w:t>
      </w:r>
      <w:r w:rsidRPr="00340758">
        <w:rPr>
          <w:rFonts w:ascii="Arial" w:hAnsi="Arial" w:cs="Arial"/>
          <w:szCs w:val="24"/>
          <w:lang w:val="sr-Latn-CS"/>
        </w:rPr>
        <w:t>: 05.05/360-117-5/20);</w:t>
      </w:r>
    </w:p>
    <w:p w14:paraId="2335CD66" w14:textId="77777777" w:rsidR="00340758" w:rsidRPr="00340758" w:rsidRDefault="00340758" w:rsidP="00340758">
      <w:pPr>
        <w:numPr>
          <w:ilvl w:val="0"/>
          <w:numId w:val="82"/>
        </w:numPr>
        <w:jc w:val="both"/>
        <w:rPr>
          <w:rFonts w:ascii="Arial" w:hAnsi="Arial" w:cs="Arial"/>
          <w:szCs w:val="24"/>
          <w:lang w:val="sr-Cyrl-RS"/>
        </w:rPr>
      </w:pPr>
      <w:r w:rsidRPr="00340758">
        <w:rPr>
          <w:rFonts w:ascii="Arial" w:hAnsi="Arial" w:cs="Arial"/>
          <w:szCs w:val="24"/>
          <w:lang w:val="sr-Cyrl-RS"/>
        </w:rPr>
        <w:t xml:space="preserve">Уговор о уступању уговора о концесији за изградњу и коришћење соларне </w:t>
      </w:r>
      <w:r w:rsidRPr="00340758">
        <w:rPr>
          <w:rFonts w:ascii="Arial" w:hAnsi="Arial" w:cs="Arial" w:hint="eastAsia"/>
          <w:szCs w:val="24"/>
          <w:lang w:val="sr-Cyrl-RS"/>
        </w:rPr>
        <w:t>фотонапонске</w:t>
      </w:r>
      <w:r w:rsidRPr="00340758">
        <w:rPr>
          <w:rFonts w:ascii="Arial" w:hAnsi="Arial" w:cs="Arial"/>
          <w:szCs w:val="24"/>
          <w:lang w:val="sr-Cyrl-RS"/>
        </w:rPr>
        <w:t xml:space="preserve"> </w:t>
      </w:r>
      <w:r w:rsidRPr="00340758">
        <w:rPr>
          <w:rFonts w:ascii="Arial" w:hAnsi="Arial" w:cs="Arial" w:hint="eastAsia"/>
          <w:szCs w:val="24"/>
          <w:lang w:val="sr-Cyrl-RS"/>
        </w:rPr>
        <w:t>електране</w:t>
      </w:r>
      <w:r w:rsidRPr="00340758">
        <w:rPr>
          <w:rFonts w:ascii="Arial" w:hAnsi="Arial" w:cs="Arial"/>
          <w:szCs w:val="24"/>
          <w:lang w:val="sr-Cyrl-RS"/>
        </w:rPr>
        <w:t xml:space="preserve">, потписан </w:t>
      </w:r>
      <w:r w:rsidRPr="00340758">
        <w:rPr>
          <w:rFonts w:ascii="Arial" w:hAnsi="Arial" w:cs="Arial" w:hint="eastAsia"/>
          <w:szCs w:val="24"/>
          <w:lang w:val="sr-Cyrl-RS"/>
        </w:rPr>
        <w:t>са</w:t>
      </w:r>
      <w:r w:rsidRPr="00340758">
        <w:rPr>
          <w:rFonts w:ascii="Arial" w:hAnsi="Arial" w:cs="Arial"/>
          <w:szCs w:val="24"/>
          <w:lang w:val="sr-Cyrl-RS"/>
        </w:rPr>
        <w:t xml:space="preserve"> </w:t>
      </w:r>
      <w:r w:rsidRPr="00340758">
        <w:rPr>
          <w:rFonts w:ascii="Arial" w:hAnsi="Arial" w:cs="Arial" w:hint="eastAsia"/>
          <w:szCs w:val="24"/>
          <w:lang w:val="sr-Cyrl-RS"/>
        </w:rPr>
        <w:t>Владом</w:t>
      </w:r>
      <w:r w:rsidRPr="00340758">
        <w:rPr>
          <w:rFonts w:ascii="Arial" w:hAnsi="Arial" w:cs="Arial"/>
          <w:szCs w:val="24"/>
          <w:lang w:val="sr-Cyrl-RS"/>
        </w:rPr>
        <w:t xml:space="preserve"> </w:t>
      </w:r>
      <w:r w:rsidRPr="00340758">
        <w:rPr>
          <w:rFonts w:ascii="Arial" w:hAnsi="Arial" w:cs="Arial" w:hint="eastAsia"/>
          <w:szCs w:val="24"/>
          <w:lang w:val="sr-Cyrl-RS"/>
        </w:rPr>
        <w:t>Републике</w:t>
      </w:r>
      <w:r w:rsidRPr="00340758">
        <w:rPr>
          <w:rFonts w:ascii="Arial" w:hAnsi="Arial" w:cs="Arial"/>
          <w:szCs w:val="24"/>
          <w:lang w:val="sr-Cyrl-RS"/>
        </w:rPr>
        <w:t xml:space="preserve"> </w:t>
      </w:r>
      <w:r w:rsidRPr="00340758">
        <w:rPr>
          <w:rFonts w:ascii="Arial" w:hAnsi="Arial" w:cs="Arial" w:hint="eastAsia"/>
          <w:szCs w:val="24"/>
          <w:lang w:val="sr-Cyrl-RS"/>
        </w:rPr>
        <w:t>Српске</w:t>
      </w:r>
      <w:r w:rsidRPr="00340758">
        <w:rPr>
          <w:rFonts w:ascii="Arial" w:hAnsi="Arial" w:cs="Arial"/>
          <w:szCs w:val="24"/>
          <w:lang w:val="sr-Cyrl-RS"/>
        </w:rPr>
        <w:t xml:space="preserve">, </w:t>
      </w:r>
      <w:r w:rsidRPr="00340758">
        <w:rPr>
          <w:rFonts w:ascii="Arial" w:hAnsi="Arial" w:cs="Arial" w:hint="eastAsia"/>
          <w:szCs w:val="24"/>
          <w:lang w:val="sr-Cyrl-RS"/>
        </w:rPr>
        <w:t>из</w:t>
      </w:r>
      <w:r w:rsidRPr="00340758">
        <w:rPr>
          <w:rFonts w:ascii="Arial" w:hAnsi="Arial" w:cs="Arial"/>
          <w:szCs w:val="24"/>
          <w:lang w:val="sr-Cyrl-RS"/>
        </w:rPr>
        <w:t xml:space="preserve"> </w:t>
      </w:r>
      <w:r w:rsidRPr="00340758">
        <w:rPr>
          <w:rFonts w:ascii="Arial" w:hAnsi="Arial" w:cs="Arial" w:hint="eastAsia"/>
          <w:szCs w:val="24"/>
          <w:lang w:val="ru-RU"/>
        </w:rPr>
        <w:t>ј</w:t>
      </w:r>
      <w:r w:rsidRPr="00340758">
        <w:rPr>
          <w:rFonts w:ascii="Arial" w:hAnsi="Arial" w:cs="Arial"/>
          <w:szCs w:val="24"/>
          <w:lang w:val="sr-Cyrl-RS"/>
        </w:rPr>
        <w:t xml:space="preserve">уна 2021. </w:t>
      </w:r>
      <w:r w:rsidRPr="00340758">
        <w:rPr>
          <w:rFonts w:ascii="Arial" w:hAnsi="Arial" w:cs="Arial" w:hint="eastAsia"/>
          <w:szCs w:val="24"/>
          <w:lang w:val="sr-Cyrl-RS"/>
        </w:rPr>
        <w:t>године</w:t>
      </w:r>
      <w:r w:rsidRPr="00340758">
        <w:rPr>
          <w:rFonts w:ascii="Arial" w:hAnsi="Arial" w:cs="Arial"/>
          <w:szCs w:val="24"/>
          <w:lang w:val="sr-Cyrl-RS"/>
        </w:rPr>
        <w:t xml:space="preserve"> (</w:t>
      </w:r>
      <w:r w:rsidRPr="00340758">
        <w:rPr>
          <w:rFonts w:ascii="Arial" w:hAnsi="Arial" w:cs="Arial" w:hint="eastAsia"/>
          <w:szCs w:val="24"/>
          <w:lang w:val="sr-Cyrl-RS"/>
        </w:rPr>
        <w:t>број</w:t>
      </w:r>
      <w:r w:rsidRPr="00340758">
        <w:rPr>
          <w:rFonts w:ascii="Arial" w:hAnsi="Arial" w:cs="Arial"/>
          <w:szCs w:val="24"/>
          <w:lang w:val="sr-Cyrl-RS"/>
        </w:rPr>
        <w:t xml:space="preserve"> </w:t>
      </w:r>
      <w:r w:rsidRPr="00340758">
        <w:rPr>
          <w:rFonts w:ascii="Arial" w:hAnsi="Arial" w:cs="Arial" w:hint="eastAsia"/>
          <w:szCs w:val="24"/>
          <w:lang w:val="sr-Cyrl-RS"/>
        </w:rPr>
        <w:t>уговора</w:t>
      </w:r>
      <w:r w:rsidRPr="00340758">
        <w:rPr>
          <w:rFonts w:ascii="Arial" w:hAnsi="Arial" w:cs="Arial"/>
          <w:szCs w:val="24"/>
          <w:lang w:val="sr-Cyrl-RS"/>
        </w:rPr>
        <w:t>: 05.05/360-69-6/21);</w:t>
      </w:r>
    </w:p>
    <w:p w14:paraId="621583FD" w14:textId="77777777" w:rsidR="00340758" w:rsidRPr="00340758" w:rsidRDefault="00340758" w:rsidP="00340758">
      <w:pPr>
        <w:numPr>
          <w:ilvl w:val="0"/>
          <w:numId w:val="82"/>
        </w:numPr>
        <w:jc w:val="both"/>
        <w:rPr>
          <w:rFonts w:ascii="Arial" w:hAnsi="Arial" w:cs="Arial"/>
          <w:szCs w:val="24"/>
          <w:lang w:val="sr-Cyrl-RS"/>
        </w:rPr>
      </w:pPr>
      <w:r w:rsidRPr="00340758">
        <w:rPr>
          <w:rFonts w:ascii="Arial" w:hAnsi="Arial" w:cs="Arial" w:hint="eastAsia"/>
          <w:szCs w:val="24"/>
          <w:lang w:val="sl-SI"/>
        </w:rPr>
        <w:t>Анекс</w:t>
      </w:r>
      <w:r w:rsidRPr="00340758">
        <w:rPr>
          <w:rFonts w:ascii="Arial" w:hAnsi="Arial" w:cs="Arial"/>
          <w:szCs w:val="24"/>
          <w:lang w:val="sl-SI"/>
        </w:rPr>
        <w:t xml:space="preserve"> I </w:t>
      </w:r>
      <w:r w:rsidRPr="00340758">
        <w:rPr>
          <w:rFonts w:ascii="Arial" w:hAnsi="Arial" w:cs="Arial" w:hint="eastAsia"/>
          <w:szCs w:val="24"/>
          <w:lang w:val="sl-SI"/>
        </w:rPr>
        <w:t>уговора</w:t>
      </w:r>
      <w:r w:rsidRPr="00340758">
        <w:rPr>
          <w:rFonts w:ascii="Arial" w:hAnsi="Arial" w:cs="Arial"/>
          <w:szCs w:val="24"/>
          <w:lang w:val="sl-SI"/>
        </w:rPr>
        <w:t xml:space="preserve"> </w:t>
      </w:r>
      <w:r w:rsidRPr="00340758">
        <w:rPr>
          <w:rFonts w:ascii="Arial" w:hAnsi="Arial" w:cs="Arial" w:hint="eastAsia"/>
          <w:szCs w:val="24"/>
          <w:lang w:val="sl-SI"/>
        </w:rPr>
        <w:t>о</w:t>
      </w:r>
      <w:r w:rsidRPr="00340758">
        <w:rPr>
          <w:rFonts w:ascii="Arial" w:hAnsi="Arial" w:cs="Arial"/>
          <w:szCs w:val="24"/>
          <w:lang w:val="sl-SI"/>
        </w:rPr>
        <w:t xml:space="preserve"> </w:t>
      </w:r>
      <w:r w:rsidRPr="00340758">
        <w:rPr>
          <w:rFonts w:ascii="Arial" w:hAnsi="Arial" w:cs="Arial" w:hint="eastAsia"/>
          <w:szCs w:val="24"/>
          <w:lang w:val="sl-SI"/>
        </w:rPr>
        <w:t>концесији</w:t>
      </w:r>
      <w:r w:rsidRPr="00340758">
        <w:rPr>
          <w:rFonts w:ascii="Arial" w:hAnsi="Arial" w:cs="Arial"/>
          <w:szCs w:val="24"/>
          <w:lang w:val="sl-SI"/>
        </w:rPr>
        <w:t xml:space="preserve"> </w:t>
      </w:r>
      <w:r w:rsidRPr="00340758">
        <w:rPr>
          <w:rFonts w:ascii="Arial" w:hAnsi="Arial" w:cs="Arial" w:hint="eastAsia"/>
          <w:szCs w:val="24"/>
          <w:lang w:val="sl-SI"/>
        </w:rPr>
        <w:t>за</w:t>
      </w:r>
      <w:r w:rsidRPr="00340758">
        <w:rPr>
          <w:rFonts w:ascii="Arial" w:hAnsi="Arial" w:cs="Arial"/>
          <w:szCs w:val="24"/>
          <w:lang w:val="sl-SI"/>
        </w:rPr>
        <w:t xml:space="preserve"> </w:t>
      </w:r>
      <w:r w:rsidRPr="00340758">
        <w:rPr>
          <w:rFonts w:ascii="Arial" w:hAnsi="Arial" w:cs="Arial" w:hint="eastAsia"/>
          <w:szCs w:val="24"/>
          <w:lang w:val="sl-SI"/>
        </w:rPr>
        <w:t>изградњу</w:t>
      </w:r>
      <w:r w:rsidRPr="00340758">
        <w:rPr>
          <w:rFonts w:ascii="Arial" w:hAnsi="Arial" w:cs="Arial"/>
          <w:szCs w:val="24"/>
          <w:lang w:val="sl-SI"/>
        </w:rPr>
        <w:t xml:space="preserve"> </w:t>
      </w:r>
      <w:r w:rsidRPr="00340758">
        <w:rPr>
          <w:rFonts w:ascii="Arial" w:hAnsi="Arial" w:cs="Arial" w:hint="eastAsia"/>
          <w:szCs w:val="24"/>
          <w:lang w:val="sl-SI"/>
        </w:rPr>
        <w:t>и</w:t>
      </w:r>
      <w:r w:rsidRPr="00340758">
        <w:rPr>
          <w:rFonts w:ascii="Arial" w:hAnsi="Arial" w:cs="Arial"/>
          <w:szCs w:val="24"/>
          <w:lang w:val="sl-SI"/>
        </w:rPr>
        <w:t xml:space="preserve"> </w:t>
      </w:r>
      <w:r w:rsidRPr="00340758">
        <w:rPr>
          <w:rFonts w:ascii="Arial" w:hAnsi="Arial" w:cs="Arial" w:hint="eastAsia"/>
          <w:szCs w:val="24"/>
          <w:lang w:val="sl-SI"/>
        </w:rPr>
        <w:t>коришћење</w:t>
      </w:r>
      <w:r w:rsidRPr="00340758">
        <w:rPr>
          <w:rFonts w:ascii="Arial" w:hAnsi="Arial" w:cs="Arial"/>
          <w:szCs w:val="24"/>
          <w:lang w:val="sl-SI"/>
        </w:rPr>
        <w:t xml:space="preserve"> </w:t>
      </w:r>
      <w:r w:rsidRPr="00340758">
        <w:rPr>
          <w:rFonts w:ascii="Arial" w:hAnsi="Arial" w:cs="Arial" w:hint="eastAsia"/>
          <w:szCs w:val="24"/>
          <w:lang w:val="sl-SI"/>
        </w:rPr>
        <w:t>соларне</w:t>
      </w:r>
      <w:r w:rsidRPr="00340758">
        <w:rPr>
          <w:rFonts w:ascii="Arial" w:hAnsi="Arial" w:cs="Arial"/>
          <w:szCs w:val="24"/>
          <w:lang w:val="sl-SI"/>
        </w:rPr>
        <w:t xml:space="preserve"> </w:t>
      </w:r>
      <w:r w:rsidRPr="00340758">
        <w:rPr>
          <w:rFonts w:ascii="Arial" w:hAnsi="Arial" w:cs="Arial" w:hint="eastAsia"/>
          <w:szCs w:val="24"/>
          <w:lang w:val="sl-SI"/>
        </w:rPr>
        <w:t>фотонапонске</w:t>
      </w:r>
      <w:r w:rsidRPr="00340758">
        <w:rPr>
          <w:rFonts w:ascii="Arial" w:hAnsi="Arial" w:cs="Arial"/>
          <w:szCs w:val="24"/>
          <w:lang w:val="sl-SI"/>
        </w:rPr>
        <w:t xml:space="preserve"> </w:t>
      </w:r>
      <w:r w:rsidRPr="00340758">
        <w:rPr>
          <w:rFonts w:ascii="Arial" w:hAnsi="Arial" w:cs="Arial" w:hint="eastAsia"/>
          <w:szCs w:val="24"/>
          <w:lang w:val="sl-SI"/>
        </w:rPr>
        <w:t>електране</w:t>
      </w:r>
      <w:r w:rsidRPr="00340758">
        <w:rPr>
          <w:rFonts w:ascii="Arial" w:hAnsi="Arial" w:cs="Arial"/>
          <w:szCs w:val="24"/>
          <w:lang w:val="sl-SI"/>
        </w:rPr>
        <w:t xml:space="preserve"> „</w:t>
      </w:r>
      <w:r w:rsidRPr="00340758">
        <w:rPr>
          <w:rFonts w:ascii="Arial" w:hAnsi="Arial" w:cs="Arial" w:hint="eastAsia"/>
          <w:szCs w:val="24"/>
          <w:lang w:val="sl-SI"/>
        </w:rPr>
        <w:t>Требиње</w:t>
      </w:r>
      <w:r w:rsidRPr="00340758">
        <w:rPr>
          <w:rFonts w:ascii="Arial" w:hAnsi="Arial" w:cs="Arial"/>
          <w:szCs w:val="24"/>
          <w:lang w:val="sl-SI"/>
        </w:rPr>
        <w:t xml:space="preserve"> 1“ </w:t>
      </w:r>
      <w:r w:rsidRPr="00340758">
        <w:rPr>
          <w:rFonts w:ascii="Arial" w:hAnsi="Arial" w:cs="Arial" w:hint="eastAsia"/>
          <w:szCs w:val="24"/>
          <w:lang w:val="sl-SI"/>
        </w:rPr>
        <w:t>на</w:t>
      </w:r>
      <w:r w:rsidRPr="00340758">
        <w:rPr>
          <w:rFonts w:ascii="Arial" w:hAnsi="Arial" w:cs="Arial"/>
          <w:szCs w:val="24"/>
          <w:lang w:val="sl-SI"/>
        </w:rPr>
        <w:t xml:space="preserve"> </w:t>
      </w:r>
      <w:r w:rsidRPr="00340758">
        <w:rPr>
          <w:rFonts w:ascii="Arial" w:hAnsi="Arial" w:cs="Arial" w:hint="eastAsia"/>
          <w:szCs w:val="24"/>
          <w:lang w:val="sl-SI"/>
        </w:rPr>
        <w:t>подручју</w:t>
      </w:r>
      <w:r w:rsidRPr="00340758">
        <w:rPr>
          <w:rFonts w:ascii="Arial" w:hAnsi="Arial" w:cs="Arial"/>
          <w:szCs w:val="24"/>
          <w:lang w:val="sl-SI"/>
        </w:rPr>
        <w:t xml:space="preserve"> </w:t>
      </w:r>
      <w:r w:rsidRPr="00340758">
        <w:rPr>
          <w:rFonts w:ascii="Arial" w:hAnsi="Arial" w:cs="Arial" w:hint="eastAsia"/>
          <w:szCs w:val="24"/>
          <w:lang w:val="sl-SI"/>
        </w:rPr>
        <w:t>града</w:t>
      </w:r>
      <w:r w:rsidRPr="00340758">
        <w:rPr>
          <w:rFonts w:ascii="Arial" w:hAnsi="Arial" w:cs="Arial"/>
          <w:szCs w:val="24"/>
          <w:lang w:val="sl-SI"/>
        </w:rPr>
        <w:t xml:space="preserve"> </w:t>
      </w:r>
      <w:r w:rsidRPr="00340758">
        <w:rPr>
          <w:rFonts w:ascii="Arial" w:hAnsi="Arial" w:cs="Arial" w:hint="eastAsia"/>
          <w:szCs w:val="24"/>
          <w:lang w:val="sl-SI"/>
        </w:rPr>
        <w:t>Требиња</w:t>
      </w:r>
      <w:r w:rsidRPr="00340758">
        <w:rPr>
          <w:rFonts w:ascii="Arial" w:hAnsi="Arial" w:cs="Arial"/>
          <w:szCs w:val="24"/>
          <w:lang w:val="sr-Cyrl-RS"/>
        </w:rPr>
        <w:t xml:space="preserve">, </w:t>
      </w:r>
      <w:r w:rsidRPr="00340758">
        <w:rPr>
          <w:rFonts w:ascii="Arial" w:hAnsi="Arial" w:cs="Arial" w:hint="eastAsia"/>
          <w:szCs w:val="24"/>
          <w:lang w:val="sr-Cyrl-RS"/>
        </w:rPr>
        <w:t>потписан</w:t>
      </w:r>
      <w:r w:rsidRPr="00340758">
        <w:rPr>
          <w:rFonts w:ascii="Arial" w:hAnsi="Arial" w:cs="Arial"/>
          <w:szCs w:val="24"/>
          <w:lang w:val="sr-Cyrl-RS"/>
        </w:rPr>
        <w:t xml:space="preserve"> </w:t>
      </w:r>
      <w:r w:rsidRPr="00340758">
        <w:rPr>
          <w:rFonts w:ascii="Arial" w:hAnsi="Arial" w:cs="Arial" w:hint="eastAsia"/>
          <w:szCs w:val="24"/>
          <w:lang w:val="sr-Cyrl-RS"/>
        </w:rPr>
        <w:t>са</w:t>
      </w:r>
      <w:r w:rsidRPr="00340758">
        <w:rPr>
          <w:rFonts w:ascii="Arial" w:hAnsi="Arial" w:cs="Arial"/>
          <w:szCs w:val="24"/>
          <w:lang w:val="sr-Cyrl-RS"/>
        </w:rPr>
        <w:t xml:space="preserve"> </w:t>
      </w:r>
      <w:r w:rsidRPr="00340758">
        <w:rPr>
          <w:rFonts w:ascii="Arial" w:hAnsi="Arial" w:cs="Arial" w:hint="eastAsia"/>
          <w:szCs w:val="24"/>
          <w:lang w:val="sr-Cyrl-RS"/>
        </w:rPr>
        <w:t>Владом</w:t>
      </w:r>
      <w:r w:rsidRPr="00340758">
        <w:rPr>
          <w:rFonts w:ascii="Arial" w:hAnsi="Arial" w:cs="Arial"/>
          <w:szCs w:val="24"/>
          <w:lang w:val="sr-Cyrl-RS"/>
        </w:rPr>
        <w:t xml:space="preserve"> </w:t>
      </w:r>
      <w:r w:rsidRPr="00340758">
        <w:rPr>
          <w:rFonts w:ascii="Arial" w:hAnsi="Arial" w:cs="Arial" w:hint="eastAsia"/>
          <w:szCs w:val="24"/>
          <w:lang w:val="sr-Cyrl-RS"/>
        </w:rPr>
        <w:t>Републике</w:t>
      </w:r>
      <w:r w:rsidRPr="00340758">
        <w:rPr>
          <w:rFonts w:ascii="Arial" w:hAnsi="Arial" w:cs="Arial"/>
          <w:szCs w:val="24"/>
          <w:lang w:val="sr-Cyrl-RS"/>
        </w:rPr>
        <w:t xml:space="preserve"> </w:t>
      </w:r>
      <w:r w:rsidRPr="00340758">
        <w:rPr>
          <w:rFonts w:ascii="Arial" w:hAnsi="Arial" w:cs="Arial" w:hint="eastAsia"/>
          <w:szCs w:val="24"/>
          <w:lang w:val="sr-Cyrl-RS"/>
        </w:rPr>
        <w:t>Српске</w:t>
      </w:r>
      <w:r w:rsidRPr="00340758">
        <w:rPr>
          <w:rFonts w:ascii="Arial" w:hAnsi="Arial" w:cs="Arial"/>
          <w:szCs w:val="24"/>
          <w:lang w:val="sr-Cyrl-RS"/>
        </w:rPr>
        <w:t xml:space="preserve">, </w:t>
      </w:r>
      <w:r w:rsidRPr="00340758">
        <w:rPr>
          <w:rFonts w:ascii="Arial" w:hAnsi="Arial" w:cs="Arial" w:hint="eastAsia"/>
          <w:szCs w:val="24"/>
          <w:lang w:val="sr-Cyrl-RS"/>
        </w:rPr>
        <w:t>из</w:t>
      </w:r>
      <w:r w:rsidRPr="00340758">
        <w:rPr>
          <w:rFonts w:ascii="Arial" w:hAnsi="Arial" w:cs="Arial"/>
          <w:szCs w:val="24"/>
          <w:lang w:val="sr-Cyrl-RS"/>
        </w:rPr>
        <w:t xml:space="preserve"> </w:t>
      </w:r>
      <w:r w:rsidRPr="00340758">
        <w:rPr>
          <w:rFonts w:ascii="Arial" w:hAnsi="Arial" w:cs="Arial" w:hint="eastAsia"/>
          <w:szCs w:val="24"/>
          <w:lang w:val="ru-RU"/>
        </w:rPr>
        <w:t>м</w:t>
      </w:r>
      <w:r w:rsidRPr="00340758">
        <w:rPr>
          <w:rFonts w:ascii="Arial" w:hAnsi="Arial" w:cs="Arial"/>
          <w:szCs w:val="24"/>
          <w:lang w:val="sr-Cyrl-RS"/>
        </w:rPr>
        <w:t xml:space="preserve">аја 2022. </w:t>
      </w:r>
      <w:r w:rsidRPr="00340758">
        <w:rPr>
          <w:rFonts w:ascii="Arial" w:hAnsi="Arial" w:cs="Arial" w:hint="eastAsia"/>
          <w:szCs w:val="24"/>
          <w:lang w:val="sr-Cyrl-RS"/>
        </w:rPr>
        <w:t>године</w:t>
      </w:r>
      <w:r w:rsidRPr="00340758">
        <w:rPr>
          <w:rFonts w:ascii="Arial" w:hAnsi="Arial" w:cs="Arial"/>
          <w:szCs w:val="24"/>
          <w:lang w:val="sr-Cyrl-RS"/>
        </w:rPr>
        <w:t xml:space="preserve"> (</w:t>
      </w:r>
      <w:r w:rsidRPr="00340758">
        <w:rPr>
          <w:rFonts w:ascii="Arial" w:hAnsi="Arial" w:cs="Arial" w:hint="eastAsia"/>
          <w:szCs w:val="24"/>
          <w:lang w:val="sr-Cyrl-RS"/>
        </w:rPr>
        <w:t>број</w:t>
      </w:r>
      <w:r w:rsidRPr="00340758">
        <w:rPr>
          <w:rFonts w:ascii="Arial" w:hAnsi="Arial" w:cs="Arial"/>
          <w:szCs w:val="24"/>
          <w:lang w:val="sr-Cyrl-RS"/>
        </w:rPr>
        <w:t xml:space="preserve"> </w:t>
      </w:r>
      <w:r w:rsidRPr="00340758">
        <w:rPr>
          <w:rFonts w:ascii="Arial" w:hAnsi="Arial" w:cs="Arial" w:hint="eastAsia"/>
          <w:szCs w:val="24"/>
          <w:lang w:val="sr-Cyrl-RS"/>
        </w:rPr>
        <w:t>уговора</w:t>
      </w:r>
      <w:r w:rsidRPr="00340758">
        <w:rPr>
          <w:rFonts w:ascii="Arial" w:hAnsi="Arial" w:cs="Arial"/>
          <w:szCs w:val="24"/>
          <w:lang w:val="sr-Cyrl-RS"/>
        </w:rPr>
        <w:t>: 05.05/360-69-22/21);</w:t>
      </w:r>
    </w:p>
    <w:p w14:paraId="6E757B1E" w14:textId="77777777" w:rsidR="00340758" w:rsidRPr="00340758" w:rsidRDefault="00340758" w:rsidP="00340758">
      <w:pPr>
        <w:numPr>
          <w:ilvl w:val="0"/>
          <w:numId w:val="82"/>
        </w:numPr>
        <w:jc w:val="both"/>
        <w:rPr>
          <w:rFonts w:ascii="Arial" w:hAnsi="Arial" w:cs="Arial"/>
          <w:szCs w:val="24"/>
          <w:lang w:val="sr-Cyrl-RS"/>
        </w:rPr>
      </w:pPr>
      <w:r w:rsidRPr="00340758">
        <w:rPr>
          <w:rFonts w:ascii="Arial" w:hAnsi="Arial" w:cs="Arial" w:hint="eastAsia"/>
          <w:szCs w:val="24"/>
          <w:lang w:val="sl-SI"/>
        </w:rPr>
        <w:t>Анекс</w:t>
      </w:r>
      <w:r w:rsidRPr="00340758">
        <w:rPr>
          <w:rFonts w:ascii="Arial" w:hAnsi="Arial" w:cs="Arial"/>
          <w:szCs w:val="24"/>
          <w:lang w:val="sl-SI"/>
        </w:rPr>
        <w:t xml:space="preserve"> II </w:t>
      </w:r>
      <w:r w:rsidRPr="00340758">
        <w:rPr>
          <w:rFonts w:ascii="Arial" w:hAnsi="Arial" w:cs="Arial" w:hint="eastAsia"/>
          <w:szCs w:val="24"/>
          <w:lang w:val="sl-SI"/>
        </w:rPr>
        <w:t>уговора</w:t>
      </w:r>
      <w:r w:rsidRPr="00340758">
        <w:rPr>
          <w:rFonts w:ascii="Arial" w:hAnsi="Arial" w:cs="Arial"/>
          <w:szCs w:val="24"/>
          <w:lang w:val="sl-SI"/>
        </w:rPr>
        <w:t xml:space="preserve"> </w:t>
      </w:r>
      <w:r w:rsidRPr="00340758">
        <w:rPr>
          <w:rFonts w:ascii="Arial" w:hAnsi="Arial" w:cs="Arial" w:hint="eastAsia"/>
          <w:szCs w:val="24"/>
          <w:lang w:val="sl-SI"/>
        </w:rPr>
        <w:t>о</w:t>
      </w:r>
      <w:r w:rsidRPr="00340758">
        <w:rPr>
          <w:rFonts w:ascii="Arial" w:hAnsi="Arial" w:cs="Arial"/>
          <w:szCs w:val="24"/>
          <w:lang w:val="sl-SI"/>
        </w:rPr>
        <w:t xml:space="preserve"> </w:t>
      </w:r>
      <w:r w:rsidRPr="00340758">
        <w:rPr>
          <w:rFonts w:ascii="Arial" w:hAnsi="Arial" w:cs="Arial" w:hint="eastAsia"/>
          <w:szCs w:val="24"/>
          <w:lang w:val="sl-SI"/>
        </w:rPr>
        <w:t>концесији</w:t>
      </w:r>
      <w:r w:rsidRPr="00340758">
        <w:rPr>
          <w:rFonts w:ascii="Arial" w:hAnsi="Arial" w:cs="Arial"/>
          <w:szCs w:val="24"/>
          <w:lang w:val="sl-SI"/>
        </w:rPr>
        <w:t xml:space="preserve"> </w:t>
      </w:r>
      <w:r w:rsidRPr="00340758">
        <w:rPr>
          <w:rFonts w:ascii="Arial" w:hAnsi="Arial" w:cs="Arial" w:hint="eastAsia"/>
          <w:szCs w:val="24"/>
          <w:lang w:val="sl-SI"/>
        </w:rPr>
        <w:t>за</w:t>
      </w:r>
      <w:r w:rsidRPr="00340758">
        <w:rPr>
          <w:rFonts w:ascii="Arial" w:hAnsi="Arial" w:cs="Arial"/>
          <w:szCs w:val="24"/>
          <w:lang w:val="sl-SI"/>
        </w:rPr>
        <w:t xml:space="preserve"> </w:t>
      </w:r>
      <w:r w:rsidRPr="00340758">
        <w:rPr>
          <w:rFonts w:ascii="Arial" w:hAnsi="Arial" w:cs="Arial" w:hint="eastAsia"/>
          <w:szCs w:val="24"/>
          <w:lang w:val="sl-SI"/>
        </w:rPr>
        <w:t>изградњу</w:t>
      </w:r>
      <w:r w:rsidRPr="00340758">
        <w:rPr>
          <w:rFonts w:ascii="Arial" w:hAnsi="Arial" w:cs="Arial"/>
          <w:szCs w:val="24"/>
          <w:lang w:val="sl-SI"/>
        </w:rPr>
        <w:t xml:space="preserve"> </w:t>
      </w:r>
      <w:r w:rsidRPr="00340758">
        <w:rPr>
          <w:rFonts w:ascii="Arial" w:hAnsi="Arial" w:cs="Arial" w:hint="eastAsia"/>
          <w:szCs w:val="24"/>
          <w:lang w:val="sl-SI"/>
        </w:rPr>
        <w:t>и</w:t>
      </w:r>
      <w:r w:rsidRPr="00340758">
        <w:rPr>
          <w:rFonts w:ascii="Arial" w:hAnsi="Arial" w:cs="Arial"/>
          <w:szCs w:val="24"/>
          <w:lang w:val="sl-SI"/>
        </w:rPr>
        <w:t xml:space="preserve"> </w:t>
      </w:r>
      <w:r w:rsidRPr="00340758">
        <w:rPr>
          <w:rFonts w:ascii="Arial" w:hAnsi="Arial" w:cs="Arial" w:hint="eastAsia"/>
          <w:szCs w:val="24"/>
          <w:lang w:val="sl-SI"/>
        </w:rPr>
        <w:t>коришћење</w:t>
      </w:r>
      <w:r w:rsidRPr="00340758">
        <w:rPr>
          <w:rFonts w:ascii="Arial" w:hAnsi="Arial" w:cs="Arial"/>
          <w:szCs w:val="24"/>
          <w:lang w:val="sl-SI"/>
        </w:rPr>
        <w:t xml:space="preserve"> </w:t>
      </w:r>
      <w:r w:rsidRPr="00340758">
        <w:rPr>
          <w:rFonts w:ascii="Arial" w:hAnsi="Arial" w:cs="Arial" w:hint="eastAsia"/>
          <w:szCs w:val="24"/>
          <w:lang w:val="sl-SI"/>
        </w:rPr>
        <w:t>соларне</w:t>
      </w:r>
      <w:r w:rsidRPr="00340758">
        <w:rPr>
          <w:rFonts w:ascii="Arial" w:hAnsi="Arial" w:cs="Arial"/>
          <w:szCs w:val="24"/>
          <w:lang w:val="sl-SI"/>
        </w:rPr>
        <w:t xml:space="preserve"> </w:t>
      </w:r>
      <w:r w:rsidRPr="00340758">
        <w:rPr>
          <w:rFonts w:ascii="Arial" w:hAnsi="Arial" w:cs="Arial" w:hint="eastAsia"/>
          <w:szCs w:val="24"/>
          <w:lang w:val="sl-SI"/>
        </w:rPr>
        <w:t>фотонапонске</w:t>
      </w:r>
      <w:r w:rsidRPr="00340758">
        <w:rPr>
          <w:rFonts w:ascii="Arial" w:hAnsi="Arial" w:cs="Arial"/>
          <w:szCs w:val="24"/>
          <w:lang w:val="sl-SI"/>
        </w:rPr>
        <w:t xml:space="preserve"> </w:t>
      </w:r>
      <w:r w:rsidRPr="00340758">
        <w:rPr>
          <w:rFonts w:ascii="Arial" w:hAnsi="Arial" w:cs="Arial" w:hint="eastAsia"/>
          <w:szCs w:val="24"/>
          <w:lang w:val="sl-SI"/>
        </w:rPr>
        <w:t>електране</w:t>
      </w:r>
      <w:r w:rsidRPr="00340758">
        <w:rPr>
          <w:rFonts w:ascii="Arial" w:hAnsi="Arial" w:cs="Arial"/>
          <w:szCs w:val="24"/>
          <w:lang w:val="sl-SI"/>
        </w:rPr>
        <w:t xml:space="preserve"> „</w:t>
      </w:r>
      <w:r w:rsidRPr="00340758">
        <w:rPr>
          <w:rFonts w:ascii="Arial" w:hAnsi="Arial" w:cs="Arial" w:hint="eastAsia"/>
          <w:szCs w:val="24"/>
          <w:lang w:val="sl-SI"/>
        </w:rPr>
        <w:t>Требиње</w:t>
      </w:r>
      <w:r w:rsidRPr="00340758">
        <w:rPr>
          <w:rFonts w:ascii="Arial" w:hAnsi="Arial" w:cs="Arial"/>
          <w:szCs w:val="24"/>
          <w:lang w:val="sl-SI"/>
        </w:rPr>
        <w:t xml:space="preserve"> 1“ </w:t>
      </w:r>
      <w:r w:rsidRPr="00340758">
        <w:rPr>
          <w:rFonts w:ascii="Arial" w:hAnsi="Arial" w:cs="Arial" w:hint="eastAsia"/>
          <w:szCs w:val="24"/>
          <w:lang w:val="sl-SI"/>
        </w:rPr>
        <w:t>на</w:t>
      </w:r>
      <w:r w:rsidRPr="00340758">
        <w:rPr>
          <w:rFonts w:ascii="Arial" w:hAnsi="Arial" w:cs="Arial"/>
          <w:szCs w:val="24"/>
          <w:lang w:val="sl-SI"/>
        </w:rPr>
        <w:t xml:space="preserve"> </w:t>
      </w:r>
      <w:r w:rsidRPr="00340758">
        <w:rPr>
          <w:rFonts w:ascii="Arial" w:hAnsi="Arial" w:cs="Arial" w:hint="eastAsia"/>
          <w:szCs w:val="24"/>
          <w:lang w:val="sl-SI"/>
        </w:rPr>
        <w:t>подручју</w:t>
      </w:r>
      <w:r w:rsidRPr="00340758">
        <w:rPr>
          <w:rFonts w:ascii="Arial" w:hAnsi="Arial" w:cs="Arial"/>
          <w:szCs w:val="24"/>
          <w:lang w:val="sl-SI"/>
        </w:rPr>
        <w:t xml:space="preserve"> </w:t>
      </w:r>
      <w:r w:rsidRPr="00340758">
        <w:rPr>
          <w:rFonts w:ascii="Arial" w:hAnsi="Arial" w:cs="Arial" w:hint="eastAsia"/>
          <w:szCs w:val="24"/>
          <w:lang w:val="sl-SI"/>
        </w:rPr>
        <w:t>града</w:t>
      </w:r>
      <w:r w:rsidRPr="00340758">
        <w:rPr>
          <w:rFonts w:ascii="Arial" w:hAnsi="Arial" w:cs="Arial"/>
          <w:szCs w:val="24"/>
          <w:lang w:val="sl-SI"/>
        </w:rPr>
        <w:t xml:space="preserve"> </w:t>
      </w:r>
      <w:r w:rsidRPr="00340758">
        <w:rPr>
          <w:rFonts w:ascii="Arial" w:hAnsi="Arial" w:cs="Arial" w:hint="eastAsia"/>
          <w:szCs w:val="24"/>
          <w:lang w:val="sl-SI"/>
        </w:rPr>
        <w:t>Требиња</w:t>
      </w:r>
      <w:r w:rsidRPr="00340758">
        <w:rPr>
          <w:rFonts w:ascii="Arial" w:hAnsi="Arial" w:cs="Arial"/>
          <w:szCs w:val="24"/>
          <w:lang w:val="sr-Cyrl-RS"/>
        </w:rPr>
        <w:t xml:space="preserve">, </w:t>
      </w:r>
      <w:r w:rsidRPr="00340758">
        <w:rPr>
          <w:rFonts w:ascii="Arial" w:hAnsi="Arial" w:cs="Arial" w:hint="eastAsia"/>
          <w:szCs w:val="24"/>
          <w:lang w:val="sr-Cyrl-RS"/>
        </w:rPr>
        <w:t>потписан</w:t>
      </w:r>
      <w:r w:rsidRPr="00340758">
        <w:rPr>
          <w:rFonts w:ascii="Arial" w:hAnsi="Arial" w:cs="Arial"/>
          <w:szCs w:val="24"/>
          <w:lang w:val="sr-Cyrl-RS"/>
        </w:rPr>
        <w:t xml:space="preserve"> </w:t>
      </w:r>
      <w:r w:rsidRPr="00340758">
        <w:rPr>
          <w:rFonts w:ascii="Arial" w:hAnsi="Arial" w:cs="Arial" w:hint="eastAsia"/>
          <w:szCs w:val="24"/>
          <w:lang w:val="sr-Cyrl-RS"/>
        </w:rPr>
        <w:t>са</w:t>
      </w:r>
      <w:r w:rsidRPr="00340758">
        <w:rPr>
          <w:rFonts w:ascii="Arial" w:hAnsi="Arial" w:cs="Arial"/>
          <w:szCs w:val="24"/>
          <w:lang w:val="sr-Cyrl-RS"/>
        </w:rPr>
        <w:t xml:space="preserve"> </w:t>
      </w:r>
      <w:r w:rsidRPr="00340758">
        <w:rPr>
          <w:rFonts w:ascii="Arial" w:hAnsi="Arial" w:cs="Arial" w:hint="eastAsia"/>
          <w:szCs w:val="24"/>
          <w:lang w:val="sr-Cyrl-RS"/>
        </w:rPr>
        <w:t>Владом</w:t>
      </w:r>
      <w:r w:rsidRPr="00340758">
        <w:rPr>
          <w:rFonts w:ascii="Arial" w:hAnsi="Arial" w:cs="Arial"/>
          <w:szCs w:val="24"/>
          <w:lang w:val="sr-Cyrl-RS"/>
        </w:rPr>
        <w:t xml:space="preserve"> </w:t>
      </w:r>
      <w:r w:rsidRPr="00340758">
        <w:rPr>
          <w:rFonts w:ascii="Arial" w:hAnsi="Arial" w:cs="Arial" w:hint="eastAsia"/>
          <w:szCs w:val="24"/>
          <w:lang w:val="sr-Cyrl-RS"/>
        </w:rPr>
        <w:t>Републике</w:t>
      </w:r>
      <w:r w:rsidRPr="00340758">
        <w:rPr>
          <w:rFonts w:ascii="Arial" w:hAnsi="Arial" w:cs="Arial"/>
          <w:szCs w:val="24"/>
          <w:lang w:val="sr-Cyrl-RS"/>
        </w:rPr>
        <w:t xml:space="preserve"> </w:t>
      </w:r>
      <w:r w:rsidRPr="00340758">
        <w:rPr>
          <w:rFonts w:ascii="Arial" w:hAnsi="Arial" w:cs="Arial" w:hint="eastAsia"/>
          <w:szCs w:val="24"/>
          <w:lang w:val="sr-Cyrl-RS"/>
        </w:rPr>
        <w:t>Српске</w:t>
      </w:r>
      <w:r w:rsidRPr="00340758">
        <w:rPr>
          <w:rFonts w:ascii="Arial" w:hAnsi="Arial" w:cs="Arial"/>
          <w:szCs w:val="24"/>
          <w:lang w:val="sr-Cyrl-RS"/>
        </w:rPr>
        <w:t xml:space="preserve">, </w:t>
      </w:r>
      <w:r w:rsidRPr="00340758">
        <w:rPr>
          <w:rFonts w:ascii="Arial" w:hAnsi="Arial" w:cs="Arial" w:hint="eastAsia"/>
          <w:szCs w:val="24"/>
          <w:lang w:val="sr-Cyrl-RS"/>
        </w:rPr>
        <w:t>из</w:t>
      </w:r>
      <w:r w:rsidRPr="00340758">
        <w:rPr>
          <w:rFonts w:ascii="Arial" w:hAnsi="Arial" w:cs="Arial"/>
          <w:szCs w:val="24"/>
          <w:lang w:val="sr-Cyrl-RS"/>
        </w:rPr>
        <w:t xml:space="preserve"> </w:t>
      </w:r>
      <w:r w:rsidRPr="00340758">
        <w:rPr>
          <w:rFonts w:ascii="Arial" w:hAnsi="Arial" w:cs="Arial" w:hint="eastAsia"/>
          <w:szCs w:val="24"/>
          <w:lang w:val="ru-RU"/>
        </w:rPr>
        <w:t>ј</w:t>
      </w:r>
      <w:r w:rsidRPr="00340758">
        <w:rPr>
          <w:rFonts w:ascii="Arial" w:hAnsi="Arial" w:cs="Arial"/>
          <w:szCs w:val="24"/>
          <w:lang w:val="sr-Cyrl-RS"/>
        </w:rPr>
        <w:t xml:space="preserve">ула 20224. </w:t>
      </w:r>
      <w:r w:rsidRPr="00340758">
        <w:rPr>
          <w:rFonts w:ascii="Arial" w:hAnsi="Arial" w:cs="Arial" w:hint="eastAsia"/>
          <w:szCs w:val="24"/>
          <w:lang w:val="sr-Cyrl-RS"/>
        </w:rPr>
        <w:t>године</w:t>
      </w:r>
      <w:r w:rsidRPr="00340758">
        <w:rPr>
          <w:rFonts w:ascii="Arial" w:hAnsi="Arial" w:cs="Arial"/>
          <w:szCs w:val="24"/>
          <w:lang w:val="sr-Cyrl-RS"/>
        </w:rPr>
        <w:t xml:space="preserve"> (</w:t>
      </w:r>
      <w:r w:rsidRPr="00340758">
        <w:rPr>
          <w:rFonts w:ascii="Arial" w:hAnsi="Arial" w:cs="Arial" w:hint="eastAsia"/>
          <w:szCs w:val="24"/>
          <w:lang w:val="sr-Cyrl-RS"/>
        </w:rPr>
        <w:t>број</w:t>
      </w:r>
      <w:r w:rsidRPr="00340758">
        <w:rPr>
          <w:rFonts w:ascii="Arial" w:hAnsi="Arial" w:cs="Arial"/>
          <w:szCs w:val="24"/>
          <w:lang w:val="sr-Cyrl-RS"/>
        </w:rPr>
        <w:t xml:space="preserve"> </w:t>
      </w:r>
      <w:r w:rsidRPr="00340758">
        <w:rPr>
          <w:rFonts w:ascii="Arial" w:hAnsi="Arial" w:cs="Arial" w:hint="eastAsia"/>
          <w:szCs w:val="24"/>
          <w:lang w:val="sr-Cyrl-RS"/>
        </w:rPr>
        <w:t>уговора</w:t>
      </w:r>
      <w:r w:rsidRPr="00340758">
        <w:rPr>
          <w:rFonts w:ascii="Arial" w:hAnsi="Arial" w:cs="Arial"/>
          <w:szCs w:val="24"/>
          <w:lang w:val="sr-Cyrl-RS"/>
        </w:rPr>
        <w:t>: 05.05/360-96-8/23);</w:t>
      </w:r>
    </w:p>
    <w:p w14:paraId="2C01118E" w14:textId="77777777" w:rsidR="00340758" w:rsidRPr="00340758" w:rsidRDefault="00340758" w:rsidP="00340758">
      <w:pPr>
        <w:numPr>
          <w:ilvl w:val="0"/>
          <w:numId w:val="82"/>
        </w:numPr>
        <w:tabs>
          <w:tab w:val="left" w:pos="0"/>
          <w:tab w:val="left" w:pos="567"/>
        </w:tabs>
        <w:spacing w:after="160"/>
        <w:contextualSpacing/>
        <w:jc w:val="both"/>
        <w:rPr>
          <w:rFonts w:ascii="Arial" w:hAnsi="Arial" w:cs="Arial"/>
          <w:szCs w:val="24"/>
          <w:lang w:val="sl-SI"/>
        </w:rPr>
      </w:pPr>
      <w:r w:rsidRPr="00340758">
        <w:rPr>
          <w:rFonts w:ascii="Arial" w:hAnsi="Arial" w:cs="Arial"/>
          <w:szCs w:val="24"/>
          <w:lang w:val="sr-Cyrl-RS"/>
        </w:rPr>
        <w:t xml:space="preserve">  </w:t>
      </w:r>
      <w:r w:rsidRPr="00340758">
        <w:rPr>
          <w:rFonts w:ascii="Arial" w:hAnsi="Arial" w:cs="Arial" w:hint="eastAsia"/>
          <w:szCs w:val="24"/>
          <w:lang w:val="ru-RU"/>
        </w:rPr>
        <w:t>Локацијски</w:t>
      </w:r>
      <w:r w:rsidRPr="00340758">
        <w:rPr>
          <w:rFonts w:ascii="Arial" w:hAnsi="Arial" w:cs="Arial"/>
          <w:szCs w:val="24"/>
          <w:lang w:val="ru-RU"/>
        </w:rPr>
        <w:t xml:space="preserve"> </w:t>
      </w:r>
      <w:r w:rsidRPr="00340758">
        <w:rPr>
          <w:rFonts w:ascii="Arial" w:hAnsi="Arial" w:cs="Arial" w:hint="eastAsia"/>
          <w:szCs w:val="24"/>
          <w:lang w:val="ru-RU"/>
        </w:rPr>
        <w:t>услови</w:t>
      </w:r>
      <w:r w:rsidRPr="00340758">
        <w:rPr>
          <w:rFonts w:ascii="Arial" w:hAnsi="Arial" w:cs="Arial"/>
          <w:szCs w:val="24"/>
          <w:lang w:val="ru-RU"/>
        </w:rPr>
        <w:t xml:space="preserve"> </w:t>
      </w:r>
      <w:r w:rsidRPr="00340758">
        <w:rPr>
          <w:rFonts w:ascii="Arial" w:hAnsi="Arial" w:cs="Arial" w:hint="eastAsia"/>
          <w:szCs w:val="24"/>
          <w:lang w:val="ru-RU"/>
        </w:rPr>
        <w:t>за</w:t>
      </w:r>
      <w:r w:rsidRPr="00340758">
        <w:rPr>
          <w:rFonts w:ascii="Arial" w:hAnsi="Arial" w:cs="Arial"/>
          <w:szCs w:val="24"/>
          <w:lang w:val="sr-Cyrl-RS"/>
        </w:rPr>
        <w:t xml:space="preserve"> изградњу соларне фотонапонске електране „</w:t>
      </w:r>
      <w:r w:rsidRPr="00340758">
        <w:rPr>
          <w:rFonts w:ascii="Arial" w:hAnsi="Arial" w:cs="Arial"/>
          <w:szCs w:val="24"/>
          <w:lang w:val="sr-Latn-RS"/>
        </w:rPr>
        <w:t>T</w:t>
      </w:r>
      <w:r w:rsidRPr="00340758">
        <w:rPr>
          <w:rFonts w:ascii="Arial" w:hAnsi="Arial" w:cs="Arial"/>
          <w:szCs w:val="24"/>
          <w:lang w:val="sr-Cyrl-RS"/>
        </w:rPr>
        <w:t>ребиње 1“, инсталисане снаге 72,83 М</w:t>
      </w:r>
      <w:r w:rsidRPr="00340758">
        <w:rPr>
          <w:rFonts w:ascii="Arial" w:hAnsi="Arial" w:cs="Arial"/>
          <w:szCs w:val="24"/>
          <w:lang w:val="sr-Latn-RS"/>
        </w:rPr>
        <w:t>W</w:t>
      </w:r>
      <w:r w:rsidRPr="00340758">
        <w:rPr>
          <w:rFonts w:ascii="Arial" w:hAnsi="Arial" w:cs="Arial"/>
          <w:szCs w:val="24"/>
          <w:lang w:val="sr-Cyrl-RS"/>
        </w:rPr>
        <w:t xml:space="preserve">, град Требиње, број: 15.02-364-226/20 од 09.12.2020. године, од стране Министарства </w:t>
      </w:r>
      <w:r w:rsidRPr="00340758">
        <w:rPr>
          <w:rFonts w:ascii="Arial" w:hAnsi="Arial" w:cs="Arial" w:hint="eastAsia"/>
          <w:szCs w:val="24"/>
          <w:lang w:val="sr-Cyrl-RS"/>
        </w:rPr>
        <w:t>за</w:t>
      </w:r>
      <w:r w:rsidRPr="00340758">
        <w:rPr>
          <w:rFonts w:ascii="Arial" w:hAnsi="Arial" w:cs="Arial"/>
          <w:szCs w:val="24"/>
          <w:lang w:val="sr-Cyrl-RS"/>
        </w:rPr>
        <w:t xml:space="preserve"> </w:t>
      </w:r>
      <w:r w:rsidRPr="00340758">
        <w:rPr>
          <w:rFonts w:ascii="Arial" w:hAnsi="Arial" w:cs="Arial" w:hint="eastAsia"/>
          <w:szCs w:val="24"/>
          <w:lang w:val="sr-Cyrl-RS"/>
        </w:rPr>
        <w:t>просторно</w:t>
      </w:r>
      <w:r w:rsidRPr="00340758">
        <w:rPr>
          <w:rFonts w:ascii="Arial" w:hAnsi="Arial" w:cs="Arial"/>
          <w:szCs w:val="24"/>
          <w:lang w:val="sr-Cyrl-RS"/>
        </w:rPr>
        <w:t xml:space="preserve"> </w:t>
      </w:r>
      <w:r w:rsidRPr="00340758">
        <w:rPr>
          <w:rFonts w:ascii="Arial" w:hAnsi="Arial" w:cs="Arial" w:hint="eastAsia"/>
          <w:szCs w:val="24"/>
          <w:lang w:val="sr-Cyrl-RS"/>
        </w:rPr>
        <w:t>уређење</w:t>
      </w:r>
      <w:r w:rsidRPr="00340758">
        <w:rPr>
          <w:rFonts w:ascii="Arial" w:hAnsi="Arial" w:cs="Arial"/>
          <w:szCs w:val="24"/>
          <w:lang w:val="sr-Cyrl-RS"/>
        </w:rPr>
        <w:t xml:space="preserve">, </w:t>
      </w:r>
      <w:r w:rsidRPr="00340758">
        <w:rPr>
          <w:rFonts w:ascii="Arial" w:hAnsi="Arial" w:cs="Arial" w:hint="eastAsia"/>
          <w:szCs w:val="24"/>
          <w:lang w:val="sr-Cyrl-RS"/>
        </w:rPr>
        <w:t>грађевинарство</w:t>
      </w:r>
      <w:r w:rsidRPr="00340758">
        <w:rPr>
          <w:rFonts w:ascii="Arial" w:hAnsi="Arial" w:cs="Arial"/>
          <w:szCs w:val="24"/>
          <w:lang w:val="sr-Cyrl-RS"/>
        </w:rPr>
        <w:t xml:space="preserve"> </w:t>
      </w:r>
      <w:r w:rsidRPr="00340758">
        <w:rPr>
          <w:rFonts w:ascii="Arial" w:hAnsi="Arial" w:cs="Arial" w:hint="eastAsia"/>
          <w:szCs w:val="24"/>
          <w:lang w:val="sr-Cyrl-RS"/>
        </w:rPr>
        <w:t>и</w:t>
      </w:r>
      <w:r w:rsidRPr="00340758">
        <w:rPr>
          <w:rFonts w:ascii="Arial" w:hAnsi="Arial" w:cs="Arial"/>
          <w:szCs w:val="24"/>
          <w:lang w:val="sr-Cyrl-RS"/>
        </w:rPr>
        <w:t xml:space="preserve"> </w:t>
      </w:r>
      <w:r w:rsidRPr="00340758">
        <w:rPr>
          <w:rFonts w:ascii="Arial" w:hAnsi="Arial" w:cs="Arial" w:hint="eastAsia"/>
          <w:szCs w:val="24"/>
          <w:lang w:val="sr-Cyrl-RS"/>
        </w:rPr>
        <w:t>екологију</w:t>
      </w:r>
      <w:r w:rsidRPr="00340758">
        <w:rPr>
          <w:rFonts w:ascii="Arial" w:hAnsi="Arial" w:cs="Arial"/>
          <w:szCs w:val="24"/>
          <w:lang w:val="sr-Cyrl-RS"/>
        </w:rPr>
        <w:t xml:space="preserve"> </w:t>
      </w:r>
      <w:r w:rsidRPr="00340758">
        <w:rPr>
          <w:rFonts w:ascii="Arial" w:hAnsi="Arial" w:cs="Arial" w:hint="eastAsia"/>
          <w:szCs w:val="24"/>
          <w:lang w:val="sr-Cyrl-RS"/>
        </w:rPr>
        <w:t>Републике</w:t>
      </w:r>
      <w:r w:rsidRPr="00340758">
        <w:rPr>
          <w:rFonts w:ascii="Arial" w:hAnsi="Arial" w:cs="Arial"/>
          <w:szCs w:val="24"/>
          <w:lang w:val="sr-Cyrl-RS"/>
        </w:rPr>
        <w:t xml:space="preserve"> </w:t>
      </w:r>
      <w:r w:rsidRPr="00340758">
        <w:rPr>
          <w:rFonts w:ascii="Arial" w:hAnsi="Arial" w:cs="Arial" w:hint="eastAsia"/>
          <w:szCs w:val="24"/>
          <w:lang w:val="sr-Cyrl-RS"/>
        </w:rPr>
        <w:t>Српск</w:t>
      </w:r>
      <w:r w:rsidRPr="00340758">
        <w:rPr>
          <w:rFonts w:ascii="Arial" w:hAnsi="Arial" w:cs="Arial" w:hint="eastAsia"/>
          <w:szCs w:val="24"/>
          <w:lang w:val="sl-SI"/>
        </w:rPr>
        <w:t>е;</w:t>
      </w:r>
    </w:p>
    <w:p w14:paraId="400B3E8A" w14:textId="77777777" w:rsidR="00340758" w:rsidRPr="00340758" w:rsidRDefault="00340758" w:rsidP="00340758">
      <w:pPr>
        <w:numPr>
          <w:ilvl w:val="0"/>
          <w:numId w:val="82"/>
        </w:numPr>
        <w:tabs>
          <w:tab w:val="left" w:pos="0"/>
          <w:tab w:val="left" w:pos="567"/>
        </w:tabs>
        <w:spacing w:after="160"/>
        <w:contextualSpacing/>
        <w:jc w:val="both"/>
        <w:rPr>
          <w:rFonts w:ascii="Arial" w:hAnsi="Arial" w:cs="Arial"/>
          <w:szCs w:val="24"/>
          <w:lang w:val="sl-SI"/>
        </w:rPr>
      </w:pPr>
      <w:r w:rsidRPr="00340758">
        <w:rPr>
          <w:rFonts w:ascii="Arial" w:hAnsi="Arial" w:cs="Arial"/>
          <w:szCs w:val="24"/>
          <w:lang w:val="sr-Cyrl-RS"/>
        </w:rPr>
        <w:t xml:space="preserve">  </w:t>
      </w:r>
      <w:r w:rsidRPr="00340758">
        <w:rPr>
          <w:rFonts w:ascii="Arial" w:hAnsi="Arial" w:cs="Arial" w:hint="eastAsia"/>
          <w:szCs w:val="24"/>
          <w:lang w:val="ru-RU"/>
        </w:rPr>
        <w:t>И</w:t>
      </w:r>
      <w:r w:rsidRPr="00340758">
        <w:rPr>
          <w:rFonts w:ascii="Arial" w:hAnsi="Arial" w:cs="Arial"/>
          <w:szCs w:val="24"/>
          <w:lang w:val="sr-Cyrl-RS"/>
        </w:rPr>
        <w:t xml:space="preserve">змјену </w:t>
      </w:r>
      <w:r w:rsidRPr="00340758">
        <w:rPr>
          <w:rFonts w:ascii="Arial" w:hAnsi="Arial" w:cs="Arial" w:hint="eastAsia"/>
          <w:szCs w:val="24"/>
          <w:lang w:val="ru-RU"/>
        </w:rPr>
        <w:t>локацијских</w:t>
      </w:r>
      <w:r w:rsidRPr="00340758">
        <w:rPr>
          <w:rFonts w:ascii="Arial" w:hAnsi="Arial" w:cs="Arial"/>
          <w:szCs w:val="24"/>
          <w:lang w:val="ru-RU"/>
        </w:rPr>
        <w:t xml:space="preserve"> </w:t>
      </w:r>
      <w:r w:rsidRPr="00340758">
        <w:rPr>
          <w:rFonts w:ascii="Arial" w:hAnsi="Arial" w:cs="Arial" w:hint="eastAsia"/>
          <w:szCs w:val="24"/>
          <w:lang w:val="ru-RU"/>
        </w:rPr>
        <w:t>услова</w:t>
      </w:r>
      <w:r w:rsidRPr="00340758">
        <w:rPr>
          <w:rFonts w:ascii="Arial" w:hAnsi="Arial" w:cs="Arial"/>
          <w:szCs w:val="24"/>
          <w:lang w:val="ru-RU"/>
        </w:rPr>
        <w:t xml:space="preserve"> </w:t>
      </w:r>
      <w:r w:rsidRPr="00340758">
        <w:rPr>
          <w:rFonts w:ascii="Arial" w:hAnsi="Arial" w:cs="Arial" w:hint="eastAsia"/>
          <w:szCs w:val="24"/>
          <w:lang w:val="ru-RU"/>
        </w:rPr>
        <w:t>за</w:t>
      </w:r>
      <w:r w:rsidRPr="00340758">
        <w:rPr>
          <w:rFonts w:ascii="Arial" w:hAnsi="Arial" w:cs="Arial"/>
          <w:szCs w:val="24"/>
          <w:lang w:val="sr-Cyrl-RS"/>
        </w:rPr>
        <w:t xml:space="preserve"> изградњу соларне фотонапонске електране „</w:t>
      </w:r>
      <w:r w:rsidRPr="00340758">
        <w:rPr>
          <w:rFonts w:ascii="Arial" w:hAnsi="Arial" w:cs="Arial"/>
          <w:szCs w:val="24"/>
          <w:lang w:val="sr-Latn-RS"/>
        </w:rPr>
        <w:t>T</w:t>
      </w:r>
      <w:r w:rsidRPr="00340758">
        <w:rPr>
          <w:rFonts w:ascii="Arial" w:hAnsi="Arial" w:cs="Arial"/>
          <w:szCs w:val="24"/>
          <w:lang w:val="sr-Cyrl-RS"/>
        </w:rPr>
        <w:t>ребиње 1“, инсталисане снаге 72,83 М</w:t>
      </w:r>
      <w:r w:rsidRPr="00340758">
        <w:rPr>
          <w:rFonts w:ascii="Arial" w:hAnsi="Arial" w:cs="Arial"/>
          <w:szCs w:val="24"/>
          <w:lang w:val="sr-Latn-RS"/>
        </w:rPr>
        <w:t>W</w:t>
      </w:r>
      <w:r w:rsidRPr="00340758">
        <w:rPr>
          <w:rFonts w:ascii="Arial" w:hAnsi="Arial" w:cs="Arial"/>
          <w:szCs w:val="24"/>
          <w:lang w:val="sr-Cyrl-RS"/>
        </w:rPr>
        <w:t xml:space="preserve">, град Требиње, број: 15.02-364-226/20 од 10.02.2021. године, од стране Министарства </w:t>
      </w:r>
      <w:r w:rsidRPr="00340758">
        <w:rPr>
          <w:rFonts w:ascii="Arial" w:hAnsi="Arial" w:cs="Arial" w:hint="eastAsia"/>
          <w:szCs w:val="24"/>
          <w:lang w:val="sr-Cyrl-RS"/>
        </w:rPr>
        <w:t>за</w:t>
      </w:r>
      <w:r w:rsidRPr="00340758">
        <w:rPr>
          <w:rFonts w:ascii="Arial" w:hAnsi="Arial" w:cs="Arial"/>
          <w:szCs w:val="24"/>
          <w:lang w:val="sr-Cyrl-RS"/>
        </w:rPr>
        <w:t xml:space="preserve"> </w:t>
      </w:r>
      <w:r w:rsidRPr="00340758">
        <w:rPr>
          <w:rFonts w:ascii="Arial" w:hAnsi="Arial" w:cs="Arial" w:hint="eastAsia"/>
          <w:szCs w:val="24"/>
          <w:lang w:val="sr-Cyrl-RS"/>
        </w:rPr>
        <w:t>просторно</w:t>
      </w:r>
      <w:r w:rsidRPr="00340758">
        <w:rPr>
          <w:rFonts w:ascii="Arial" w:hAnsi="Arial" w:cs="Arial"/>
          <w:szCs w:val="24"/>
          <w:lang w:val="sr-Cyrl-RS"/>
        </w:rPr>
        <w:t xml:space="preserve"> </w:t>
      </w:r>
      <w:r w:rsidRPr="00340758">
        <w:rPr>
          <w:rFonts w:ascii="Arial" w:hAnsi="Arial" w:cs="Arial" w:hint="eastAsia"/>
          <w:szCs w:val="24"/>
          <w:lang w:val="sr-Cyrl-RS"/>
        </w:rPr>
        <w:t>уређење</w:t>
      </w:r>
      <w:r w:rsidRPr="00340758">
        <w:rPr>
          <w:rFonts w:ascii="Arial" w:hAnsi="Arial" w:cs="Arial"/>
          <w:szCs w:val="24"/>
          <w:lang w:val="sr-Cyrl-RS"/>
        </w:rPr>
        <w:t xml:space="preserve">, </w:t>
      </w:r>
      <w:r w:rsidRPr="00340758">
        <w:rPr>
          <w:rFonts w:ascii="Arial" w:hAnsi="Arial" w:cs="Arial" w:hint="eastAsia"/>
          <w:szCs w:val="24"/>
          <w:lang w:val="sr-Cyrl-RS"/>
        </w:rPr>
        <w:t>грађевинарство</w:t>
      </w:r>
      <w:r w:rsidRPr="00340758">
        <w:rPr>
          <w:rFonts w:ascii="Arial" w:hAnsi="Arial" w:cs="Arial"/>
          <w:szCs w:val="24"/>
          <w:lang w:val="sr-Cyrl-RS"/>
        </w:rPr>
        <w:t xml:space="preserve"> </w:t>
      </w:r>
      <w:r w:rsidRPr="00340758">
        <w:rPr>
          <w:rFonts w:ascii="Arial" w:hAnsi="Arial" w:cs="Arial" w:hint="eastAsia"/>
          <w:szCs w:val="24"/>
          <w:lang w:val="sr-Cyrl-RS"/>
        </w:rPr>
        <w:t>и</w:t>
      </w:r>
      <w:r w:rsidRPr="00340758">
        <w:rPr>
          <w:rFonts w:ascii="Arial" w:hAnsi="Arial" w:cs="Arial"/>
          <w:szCs w:val="24"/>
          <w:lang w:val="sr-Cyrl-RS"/>
        </w:rPr>
        <w:t xml:space="preserve"> </w:t>
      </w:r>
      <w:r w:rsidRPr="00340758">
        <w:rPr>
          <w:rFonts w:ascii="Arial" w:hAnsi="Arial" w:cs="Arial" w:hint="eastAsia"/>
          <w:szCs w:val="24"/>
          <w:lang w:val="sr-Cyrl-RS"/>
        </w:rPr>
        <w:t>екологију</w:t>
      </w:r>
      <w:r w:rsidRPr="00340758">
        <w:rPr>
          <w:rFonts w:ascii="Arial" w:hAnsi="Arial" w:cs="Arial"/>
          <w:szCs w:val="24"/>
          <w:lang w:val="sr-Cyrl-RS"/>
        </w:rPr>
        <w:t xml:space="preserve"> </w:t>
      </w:r>
      <w:r w:rsidRPr="00340758">
        <w:rPr>
          <w:rFonts w:ascii="Arial" w:hAnsi="Arial" w:cs="Arial" w:hint="eastAsia"/>
          <w:szCs w:val="24"/>
          <w:lang w:val="sr-Cyrl-RS"/>
        </w:rPr>
        <w:t>Републике</w:t>
      </w:r>
      <w:r w:rsidRPr="00340758">
        <w:rPr>
          <w:rFonts w:ascii="Arial" w:hAnsi="Arial" w:cs="Arial"/>
          <w:szCs w:val="24"/>
          <w:lang w:val="sr-Cyrl-RS"/>
        </w:rPr>
        <w:t xml:space="preserve"> </w:t>
      </w:r>
      <w:r w:rsidRPr="00340758">
        <w:rPr>
          <w:rFonts w:ascii="Arial" w:hAnsi="Arial" w:cs="Arial" w:hint="eastAsia"/>
          <w:szCs w:val="24"/>
          <w:lang w:val="sr-Cyrl-RS"/>
        </w:rPr>
        <w:t>Српск</w:t>
      </w:r>
      <w:r w:rsidRPr="00340758">
        <w:rPr>
          <w:rFonts w:ascii="Arial" w:hAnsi="Arial" w:cs="Arial" w:hint="eastAsia"/>
          <w:szCs w:val="24"/>
          <w:lang w:val="sl-SI"/>
        </w:rPr>
        <w:t>е;</w:t>
      </w:r>
    </w:p>
    <w:p w14:paraId="0A6B18B1" w14:textId="77777777" w:rsidR="00340758" w:rsidRDefault="00340758" w:rsidP="00340758">
      <w:pPr>
        <w:numPr>
          <w:ilvl w:val="0"/>
          <w:numId w:val="82"/>
        </w:numPr>
        <w:tabs>
          <w:tab w:val="left" w:pos="0"/>
          <w:tab w:val="left" w:pos="567"/>
        </w:tabs>
        <w:spacing w:after="160"/>
        <w:contextualSpacing/>
        <w:jc w:val="both"/>
        <w:rPr>
          <w:rFonts w:ascii="Arial" w:hAnsi="Arial" w:cs="Arial"/>
          <w:szCs w:val="24"/>
          <w:lang w:val="sl-SI"/>
        </w:rPr>
      </w:pPr>
      <w:r w:rsidRPr="00340758">
        <w:rPr>
          <w:rFonts w:ascii="Arial" w:hAnsi="Arial" w:cs="Arial"/>
          <w:szCs w:val="24"/>
          <w:lang w:val="sr-Cyrl-RS"/>
        </w:rPr>
        <w:t xml:space="preserve">  </w:t>
      </w:r>
      <w:r w:rsidRPr="00340758">
        <w:rPr>
          <w:rFonts w:ascii="Arial" w:hAnsi="Arial" w:cs="Arial" w:hint="eastAsia"/>
          <w:szCs w:val="24"/>
          <w:lang w:val="ru-RU"/>
        </w:rPr>
        <w:t>Д</w:t>
      </w:r>
      <w:r w:rsidRPr="00340758">
        <w:rPr>
          <w:rFonts w:ascii="Arial" w:hAnsi="Arial" w:cs="Arial"/>
          <w:szCs w:val="24"/>
          <w:lang w:val="sr-Cyrl-RS"/>
        </w:rPr>
        <w:t xml:space="preserve">руга </w:t>
      </w:r>
      <w:r w:rsidRPr="00340758">
        <w:rPr>
          <w:rFonts w:ascii="Arial" w:hAnsi="Arial" w:cs="Arial" w:hint="eastAsia"/>
          <w:szCs w:val="24"/>
          <w:lang w:val="ru-RU"/>
        </w:rPr>
        <w:t>и</w:t>
      </w:r>
      <w:r w:rsidRPr="00340758">
        <w:rPr>
          <w:rFonts w:ascii="Arial" w:hAnsi="Arial" w:cs="Arial"/>
          <w:szCs w:val="24"/>
          <w:lang w:val="sr-Cyrl-RS"/>
        </w:rPr>
        <w:t xml:space="preserve">змјена </w:t>
      </w:r>
      <w:r w:rsidRPr="00340758">
        <w:rPr>
          <w:rFonts w:ascii="Arial" w:hAnsi="Arial" w:cs="Arial" w:hint="eastAsia"/>
          <w:szCs w:val="24"/>
          <w:lang w:val="ru-RU"/>
        </w:rPr>
        <w:t>локацијских</w:t>
      </w:r>
      <w:r w:rsidRPr="00340758">
        <w:rPr>
          <w:rFonts w:ascii="Arial" w:hAnsi="Arial" w:cs="Arial"/>
          <w:szCs w:val="24"/>
          <w:lang w:val="ru-RU"/>
        </w:rPr>
        <w:t xml:space="preserve"> </w:t>
      </w:r>
      <w:r w:rsidRPr="00340758">
        <w:rPr>
          <w:rFonts w:ascii="Arial" w:hAnsi="Arial" w:cs="Arial" w:hint="eastAsia"/>
          <w:szCs w:val="24"/>
          <w:lang w:val="ru-RU"/>
        </w:rPr>
        <w:t>услова</w:t>
      </w:r>
      <w:r w:rsidRPr="00340758">
        <w:rPr>
          <w:rFonts w:ascii="Arial" w:hAnsi="Arial" w:cs="Arial"/>
          <w:szCs w:val="24"/>
          <w:lang w:val="ru-RU"/>
        </w:rPr>
        <w:t xml:space="preserve"> </w:t>
      </w:r>
      <w:r w:rsidRPr="00340758">
        <w:rPr>
          <w:rFonts w:ascii="Arial" w:hAnsi="Arial" w:cs="Arial" w:hint="eastAsia"/>
          <w:szCs w:val="24"/>
          <w:lang w:val="ru-RU"/>
        </w:rPr>
        <w:t>за</w:t>
      </w:r>
      <w:r w:rsidRPr="00340758">
        <w:rPr>
          <w:rFonts w:ascii="Arial" w:hAnsi="Arial" w:cs="Arial"/>
          <w:szCs w:val="24"/>
          <w:lang w:val="sr-Cyrl-RS"/>
        </w:rPr>
        <w:t xml:space="preserve"> изградњу </w:t>
      </w:r>
      <w:bookmarkStart w:id="66" w:name="_Hlk217900624"/>
      <w:r w:rsidRPr="00340758">
        <w:rPr>
          <w:rFonts w:ascii="Arial" w:hAnsi="Arial" w:cs="Arial"/>
          <w:szCs w:val="24"/>
          <w:lang w:val="sr-Cyrl-RS"/>
        </w:rPr>
        <w:t>соларне фотонапонске електране „</w:t>
      </w:r>
      <w:r w:rsidRPr="00340758">
        <w:rPr>
          <w:rFonts w:ascii="Arial" w:hAnsi="Arial" w:cs="Arial"/>
          <w:szCs w:val="24"/>
          <w:lang w:val="sr-Latn-RS"/>
        </w:rPr>
        <w:t>T</w:t>
      </w:r>
      <w:r w:rsidRPr="00340758">
        <w:rPr>
          <w:rFonts w:ascii="Arial" w:hAnsi="Arial" w:cs="Arial"/>
          <w:szCs w:val="24"/>
          <w:lang w:val="sr-Cyrl-RS"/>
        </w:rPr>
        <w:t xml:space="preserve">ребиње 1“, број: 15.02-364-226/20 од 19.09.2024. године, од стране Министарства </w:t>
      </w:r>
      <w:r w:rsidRPr="00340758">
        <w:rPr>
          <w:rFonts w:ascii="Arial" w:hAnsi="Arial" w:cs="Arial" w:hint="eastAsia"/>
          <w:szCs w:val="24"/>
          <w:lang w:val="sr-Cyrl-RS"/>
        </w:rPr>
        <w:t>за</w:t>
      </w:r>
      <w:r w:rsidRPr="00340758">
        <w:rPr>
          <w:rFonts w:ascii="Arial" w:hAnsi="Arial" w:cs="Arial"/>
          <w:szCs w:val="24"/>
          <w:lang w:val="sr-Cyrl-RS"/>
        </w:rPr>
        <w:t xml:space="preserve"> </w:t>
      </w:r>
      <w:r w:rsidRPr="00340758">
        <w:rPr>
          <w:rFonts w:ascii="Arial" w:hAnsi="Arial" w:cs="Arial" w:hint="eastAsia"/>
          <w:szCs w:val="24"/>
          <w:lang w:val="sr-Cyrl-RS"/>
        </w:rPr>
        <w:t>просторно</w:t>
      </w:r>
      <w:r w:rsidRPr="00340758">
        <w:rPr>
          <w:rFonts w:ascii="Arial" w:hAnsi="Arial" w:cs="Arial"/>
          <w:szCs w:val="24"/>
          <w:lang w:val="sr-Cyrl-RS"/>
        </w:rPr>
        <w:t xml:space="preserve"> </w:t>
      </w:r>
      <w:r w:rsidRPr="00340758">
        <w:rPr>
          <w:rFonts w:ascii="Arial" w:hAnsi="Arial" w:cs="Arial" w:hint="eastAsia"/>
          <w:szCs w:val="24"/>
          <w:lang w:val="sr-Cyrl-RS"/>
        </w:rPr>
        <w:t>уређење</w:t>
      </w:r>
      <w:r w:rsidRPr="00340758">
        <w:rPr>
          <w:rFonts w:ascii="Arial" w:hAnsi="Arial" w:cs="Arial"/>
          <w:szCs w:val="24"/>
          <w:lang w:val="sr-Cyrl-RS"/>
        </w:rPr>
        <w:t xml:space="preserve">, </w:t>
      </w:r>
      <w:r w:rsidRPr="00340758">
        <w:rPr>
          <w:rFonts w:ascii="Arial" w:hAnsi="Arial" w:cs="Arial" w:hint="eastAsia"/>
          <w:szCs w:val="24"/>
          <w:lang w:val="sr-Cyrl-RS"/>
        </w:rPr>
        <w:t>грађевинарство</w:t>
      </w:r>
      <w:r w:rsidRPr="00340758">
        <w:rPr>
          <w:rFonts w:ascii="Arial" w:hAnsi="Arial" w:cs="Arial"/>
          <w:szCs w:val="24"/>
          <w:lang w:val="sr-Cyrl-RS"/>
        </w:rPr>
        <w:t xml:space="preserve"> </w:t>
      </w:r>
      <w:r w:rsidRPr="00340758">
        <w:rPr>
          <w:rFonts w:ascii="Arial" w:hAnsi="Arial" w:cs="Arial" w:hint="eastAsia"/>
          <w:szCs w:val="24"/>
          <w:lang w:val="sr-Cyrl-RS"/>
        </w:rPr>
        <w:t>и</w:t>
      </w:r>
      <w:r w:rsidRPr="00340758">
        <w:rPr>
          <w:rFonts w:ascii="Arial" w:hAnsi="Arial" w:cs="Arial"/>
          <w:szCs w:val="24"/>
          <w:lang w:val="sr-Cyrl-RS"/>
        </w:rPr>
        <w:t xml:space="preserve"> </w:t>
      </w:r>
      <w:r w:rsidRPr="00340758">
        <w:rPr>
          <w:rFonts w:ascii="Arial" w:hAnsi="Arial" w:cs="Arial" w:hint="eastAsia"/>
          <w:szCs w:val="24"/>
          <w:lang w:val="sr-Cyrl-RS"/>
        </w:rPr>
        <w:t>екологију</w:t>
      </w:r>
      <w:r w:rsidRPr="00340758">
        <w:rPr>
          <w:rFonts w:ascii="Arial" w:hAnsi="Arial" w:cs="Arial"/>
          <w:szCs w:val="24"/>
          <w:lang w:val="sr-Cyrl-RS"/>
        </w:rPr>
        <w:t xml:space="preserve"> </w:t>
      </w:r>
      <w:r w:rsidRPr="00340758">
        <w:rPr>
          <w:rFonts w:ascii="Arial" w:hAnsi="Arial" w:cs="Arial" w:hint="eastAsia"/>
          <w:szCs w:val="24"/>
          <w:lang w:val="sr-Cyrl-RS"/>
        </w:rPr>
        <w:t>Републике</w:t>
      </w:r>
      <w:r w:rsidRPr="00340758">
        <w:rPr>
          <w:rFonts w:ascii="Arial" w:hAnsi="Arial" w:cs="Arial"/>
          <w:szCs w:val="24"/>
          <w:lang w:val="sr-Cyrl-RS"/>
        </w:rPr>
        <w:t xml:space="preserve"> </w:t>
      </w:r>
      <w:r w:rsidRPr="00340758">
        <w:rPr>
          <w:rFonts w:ascii="Arial" w:hAnsi="Arial" w:cs="Arial" w:hint="eastAsia"/>
          <w:szCs w:val="24"/>
          <w:lang w:val="sr-Cyrl-RS"/>
        </w:rPr>
        <w:t>Српск</w:t>
      </w:r>
      <w:r w:rsidRPr="00340758">
        <w:rPr>
          <w:rFonts w:ascii="Arial" w:hAnsi="Arial" w:cs="Arial" w:hint="eastAsia"/>
          <w:szCs w:val="24"/>
          <w:lang w:val="sl-SI"/>
        </w:rPr>
        <w:t>е</w:t>
      </w:r>
      <w:bookmarkEnd w:id="66"/>
      <w:r w:rsidRPr="00340758">
        <w:rPr>
          <w:rFonts w:ascii="Arial" w:hAnsi="Arial" w:cs="Arial" w:hint="eastAsia"/>
          <w:szCs w:val="24"/>
          <w:lang w:val="sl-SI"/>
        </w:rPr>
        <w:t>;</w:t>
      </w:r>
    </w:p>
    <w:p w14:paraId="6784C909" w14:textId="4F32E333" w:rsidR="00630422" w:rsidRPr="00630422" w:rsidRDefault="00630422" w:rsidP="00630422">
      <w:pPr>
        <w:numPr>
          <w:ilvl w:val="0"/>
          <w:numId w:val="82"/>
        </w:numPr>
        <w:tabs>
          <w:tab w:val="left" w:pos="0"/>
          <w:tab w:val="left" w:pos="709"/>
          <w:tab w:val="left" w:pos="851"/>
        </w:tabs>
        <w:spacing w:after="160"/>
        <w:contextualSpacing/>
        <w:jc w:val="both"/>
        <w:rPr>
          <w:rFonts w:ascii="Arial" w:hAnsi="Arial" w:cs="Arial"/>
          <w:szCs w:val="24"/>
          <w:lang w:val="sr-Cyrl-RS"/>
        </w:rPr>
      </w:pPr>
      <w:r w:rsidRPr="00340758">
        <w:rPr>
          <w:rFonts w:ascii="Arial" w:hAnsi="Arial" w:cs="Arial" w:hint="eastAsia"/>
          <w:szCs w:val="24"/>
          <w:lang w:val="ru-RU"/>
        </w:rPr>
        <w:t>Т</w:t>
      </w:r>
      <w:r w:rsidRPr="00340758">
        <w:rPr>
          <w:rFonts w:ascii="Arial" w:hAnsi="Arial" w:cs="Arial"/>
          <w:szCs w:val="24"/>
          <w:lang w:val="sr-Cyrl-RS"/>
        </w:rPr>
        <w:t xml:space="preserve">рећа </w:t>
      </w:r>
      <w:r w:rsidRPr="00340758">
        <w:rPr>
          <w:rFonts w:ascii="Arial" w:hAnsi="Arial" w:cs="Arial" w:hint="eastAsia"/>
          <w:szCs w:val="24"/>
          <w:lang w:val="ru-RU"/>
        </w:rPr>
        <w:t>и</w:t>
      </w:r>
      <w:r w:rsidRPr="00340758">
        <w:rPr>
          <w:rFonts w:ascii="Arial" w:hAnsi="Arial" w:cs="Arial"/>
          <w:szCs w:val="24"/>
          <w:lang w:val="sr-Cyrl-RS"/>
        </w:rPr>
        <w:t xml:space="preserve">змјена </w:t>
      </w:r>
      <w:r w:rsidRPr="00340758">
        <w:rPr>
          <w:rFonts w:ascii="Arial" w:hAnsi="Arial" w:cs="Arial" w:hint="eastAsia"/>
          <w:szCs w:val="24"/>
          <w:lang w:val="ru-RU"/>
        </w:rPr>
        <w:t>локацијских</w:t>
      </w:r>
      <w:r w:rsidRPr="00340758">
        <w:rPr>
          <w:rFonts w:ascii="Arial" w:hAnsi="Arial" w:cs="Arial"/>
          <w:szCs w:val="24"/>
          <w:lang w:val="ru-RU"/>
        </w:rPr>
        <w:t xml:space="preserve"> </w:t>
      </w:r>
      <w:r w:rsidRPr="00340758">
        <w:rPr>
          <w:rFonts w:ascii="Arial" w:hAnsi="Arial" w:cs="Arial" w:hint="eastAsia"/>
          <w:szCs w:val="24"/>
          <w:lang w:val="ru-RU"/>
        </w:rPr>
        <w:t>услова</w:t>
      </w:r>
      <w:r w:rsidRPr="00340758">
        <w:rPr>
          <w:rFonts w:ascii="Arial" w:hAnsi="Arial" w:cs="Arial"/>
          <w:szCs w:val="24"/>
          <w:lang w:val="ru-RU"/>
        </w:rPr>
        <w:t xml:space="preserve"> </w:t>
      </w:r>
      <w:r w:rsidRPr="00340758">
        <w:rPr>
          <w:rFonts w:ascii="Arial" w:hAnsi="Arial" w:cs="Arial" w:hint="eastAsia"/>
          <w:szCs w:val="24"/>
          <w:lang w:val="ru-RU"/>
        </w:rPr>
        <w:t>за</w:t>
      </w:r>
      <w:r w:rsidRPr="00340758">
        <w:rPr>
          <w:rFonts w:ascii="Arial" w:hAnsi="Arial" w:cs="Arial"/>
          <w:szCs w:val="24"/>
          <w:lang w:val="sr-Cyrl-RS"/>
        </w:rPr>
        <w:t xml:space="preserve"> изградњу соларне фотонапонске електране „</w:t>
      </w:r>
      <w:r w:rsidRPr="00340758">
        <w:rPr>
          <w:rFonts w:ascii="Arial" w:hAnsi="Arial" w:cs="Arial"/>
          <w:szCs w:val="24"/>
          <w:lang w:val="sr-Latn-RS"/>
        </w:rPr>
        <w:t>T</w:t>
      </w:r>
      <w:r w:rsidRPr="00340758">
        <w:rPr>
          <w:rFonts w:ascii="Arial" w:hAnsi="Arial" w:cs="Arial"/>
          <w:szCs w:val="24"/>
          <w:lang w:val="sr-Cyrl-RS"/>
        </w:rPr>
        <w:t xml:space="preserve">ребиње 1“, број: 15.02-364-226/20 од </w:t>
      </w:r>
      <w:r w:rsidRPr="00340758">
        <w:rPr>
          <w:rFonts w:ascii="Arial" w:hAnsi="Arial" w:cs="Arial"/>
          <w:szCs w:val="24"/>
          <w:lang w:val="sr-Latn-RS"/>
        </w:rPr>
        <w:t>11</w:t>
      </w:r>
      <w:r w:rsidRPr="00340758">
        <w:rPr>
          <w:rFonts w:ascii="Arial" w:hAnsi="Arial" w:cs="Arial"/>
          <w:szCs w:val="24"/>
          <w:lang w:val="sr-Cyrl-RS"/>
        </w:rPr>
        <w:t>.</w:t>
      </w:r>
      <w:r w:rsidRPr="00340758">
        <w:rPr>
          <w:rFonts w:ascii="Arial" w:hAnsi="Arial" w:cs="Arial"/>
          <w:szCs w:val="24"/>
          <w:lang w:val="sr-Latn-RS"/>
        </w:rPr>
        <w:t>12</w:t>
      </w:r>
      <w:r w:rsidRPr="00340758">
        <w:rPr>
          <w:rFonts w:ascii="Arial" w:hAnsi="Arial" w:cs="Arial"/>
          <w:szCs w:val="24"/>
          <w:lang w:val="sr-Cyrl-RS"/>
        </w:rPr>
        <w:t>.202</w:t>
      </w:r>
      <w:r w:rsidRPr="00340758">
        <w:rPr>
          <w:rFonts w:ascii="Arial" w:hAnsi="Arial" w:cs="Arial"/>
          <w:szCs w:val="24"/>
          <w:lang w:val="sr-Latn-RS"/>
        </w:rPr>
        <w:t>5</w:t>
      </w:r>
      <w:r w:rsidRPr="00340758">
        <w:rPr>
          <w:rFonts w:ascii="Arial" w:hAnsi="Arial" w:cs="Arial"/>
          <w:szCs w:val="24"/>
          <w:lang w:val="sr-Cyrl-RS"/>
        </w:rPr>
        <w:t xml:space="preserve">. године, од стране Министарства </w:t>
      </w:r>
      <w:r w:rsidRPr="00340758">
        <w:rPr>
          <w:rFonts w:ascii="Arial" w:hAnsi="Arial" w:cs="Arial" w:hint="eastAsia"/>
          <w:szCs w:val="24"/>
          <w:lang w:val="sr-Cyrl-RS"/>
        </w:rPr>
        <w:t>за</w:t>
      </w:r>
      <w:r w:rsidRPr="00340758">
        <w:rPr>
          <w:rFonts w:ascii="Arial" w:hAnsi="Arial" w:cs="Arial"/>
          <w:szCs w:val="24"/>
          <w:lang w:val="sr-Cyrl-RS"/>
        </w:rPr>
        <w:t xml:space="preserve"> </w:t>
      </w:r>
      <w:r w:rsidRPr="00340758">
        <w:rPr>
          <w:rFonts w:ascii="Arial" w:hAnsi="Arial" w:cs="Arial" w:hint="eastAsia"/>
          <w:szCs w:val="24"/>
          <w:lang w:val="sr-Cyrl-RS"/>
        </w:rPr>
        <w:t>просторно</w:t>
      </w:r>
      <w:r w:rsidRPr="00340758">
        <w:rPr>
          <w:rFonts w:ascii="Arial" w:hAnsi="Arial" w:cs="Arial"/>
          <w:szCs w:val="24"/>
          <w:lang w:val="sr-Cyrl-RS"/>
        </w:rPr>
        <w:t xml:space="preserve"> </w:t>
      </w:r>
      <w:r w:rsidRPr="00340758">
        <w:rPr>
          <w:rFonts w:ascii="Arial" w:hAnsi="Arial" w:cs="Arial" w:hint="eastAsia"/>
          <w:szCs w:val="24"/>
          <w:lang w:val="sr-Cyrl-RS"/>
        </w:rPr>
        <w:t>уређење</w:t>
      </w:r>
      <w:r w:rsidRPr="00340758">
        <w:rPr>
          <w:rFonts w:ascii="Arial" w:hAnsi="Arial" w:cs="Arial"/>
          <w:szCs w:val="24"/>
          <w:lang w:val="sr-Cyrl-RS"/>
        </w:rPr>
        <w:t xml:space="preserve">, </w:t>
      </w:r>
      <w:r w:rsidRPr="00340758">
        <w:rPr>
          <w:rFonts w:ascii="Arial" w:hAnsi="Arial" w:cs="Arial" w:hint="eastAsia"/>
          <w:szCs w:val="24"/>
          <w:lang w:val="sr-Cyrl-RS"/>
        </w:rPr>
        <w:t>грађевинарство</w:t>
      </w:r>
      <w:r w:rsidRPr="00340758">
        <w:rPr>
          <w:rFonts w:ascii="Arial" w:hAnsi="Arial" w:cs="Arial"/>
          <w:szCs w:val="24"/>
          <w:lang w:val="sr-Cyrl-RS"/>
        </w:rPr>
        <w:t xml:space="preserve"> </w:t>
      </w:r>
      <w:r w:rsidRPr="00340758">
        <w:rPr>
          <w:rFonts w:ascii="Arial" w:hAnsi="Arial" w:cs="Arial" w:hint="eastAsia"/>
          <w:szCs w:val="24"/>
          <w:lang w:val="sr-Cyrl-RS"/>
        </w:rPr>
        <w:t>и</w:t>
      </w:r>
      <w:r w:rsidRPr="00340758">
        <w:rPr>
          <w:rFonts w:ascii="Arial" w:hAnsi="Arial" w:cs="Arial"/>
          <w:szCs w:val="24"/>
          <w:lang w:val="sr-Cyrl-RS"/>
        </w:rPr>
        <w:t xml:space="preserve"> </w:t>
      </w:r>
      <w:r w:rsidRPr="00340758">
        <w:rPr>
          <w:rFonts w:ascii="Arial" w:hAnsi="Arial" w:cs="Arial" w:hint="eastAsia"/>
          <w:szCs w:val="24"/>
          <w:lang w:val="sr-Cyrl-RS"/>
        </w:rPr>
        <w:t>екологију</w:t>
      </w:r>
      <w:r w:rsidRPr="00340758">
        <w:rPr>
          <w:rFonts w:ascii="Arial" w:hAnsi="Arial" w:cs="Arial"/>
          <w:szCs w:val="24"/>
          <w:lang w:val="sr-Cyrl-RS"/>
        </w:rPr>
        <w:t xml:space="preserve"> </w:t>
      </w:r>
      <w:r w:rsidRPr="00340758">
        <w:rPr>
          <w:rFonts w:ascii="Arial" w:hAnsi="Arial" w:cs="Arial" w:hint="eastAsia"/>
          <w:szCs w:val="24"/>
          <w:lang w:val="sr-Cyrl-RS"/>
        </w:rPr>
        <w:t>Републике</w:t>
      </w:r>
      <w:r w:rsidRPr="00340758">
        <w:rPr>
          <w:rFonts w:ascii="Arial" w:hAnsi="Arial" w:cs="Arial"/>
          <w:szCs w:val="24"/>
          <w:lang w:val="sr-Cyrl-RS"/>
        </w:rPr>
        <w:t xml:space="preserve"> </w:t>
      </w:r>
      <w:r w:rsidRPr="00340758">
        <w:rPr>
          <w:rFonts w:ascii="Arial" w:hAnsi="Arial" w:cs="Arial" w:hint="eastAsia"/>
          <w:szCs w:val="24"/>
          <w:lang w:val="sr-Cyrl-RS"/>
        </w:rPr>
        <w:t>Српск</w:t>
      </w:r>
      <w:r w:rsidRPr="00340758">
        <w:rPr>
          <w:rFonts w:ascii="Arial" w:hAnsi="Arial" w:cs="Arial" w:hint="eastAsia"/>
          <w:szCs w:val="24"/>
          <w:lang w:val="sl-SI"/>
        </w:rPr>
        <w:t>е;</w:t>
      </w:r>
    </w:p>
    <w:p w14:paraId="2F64BA7C" w14:textId="1AD7E54F" w:rsidR="00630422" w:rsidRPr="00630422" w:rsidRDefault="00630422" w:rsidP="00630422">
      <w:pPr>
        <w:numPr>
          <w:ilvl w:val="0"/>
          <w:numId w:val="82"/>
        </w:numPr>
        <w:kinsoku w:val="0"/>
        <w:overflowPunct w:val="0"/>
        <w:autoSpaceDE w:val="0"/>
        <w:autoSpaceDN w:val="0"/>
        <w:adjustRightInd w:val="0"/>
        <w:jc w:val="both"/>
        <w:rPr>
          <w:rFonts w:ascii="Arial" w:hAnsi="Arial" w:cs="Arial"/>
          <w:bCs/>
          <w:lang w:val="sr-Cyrl-RS"/>
        </w:rPr>
      </w:pPr>
      <w:r w:rsidRPr="00340758">
        <w:rPr>
          <w:rFonts w:ascii="Arial" w:hAnsi="Arial" w:cs="Arial" w:hint="eastAsia"/>
          <w:bCs/>
          <w:lang w:val="ru-RU"/>
        </w:rPr>
        <w:t>Л</w:t>
      </w:r>
      <w:r w:rsidRPr="00340758">
        <w:rPr>
          <w:rFonts w:ascii="Arial" w:hAnsi="Arial" w:cs="Arial" w:hint="eastAsia"/>
          <w:bCs/>
          <w:lang w:val="sr-Cyrl-RS"/>
        </w:rPr>
        <w:t>окацијск</w:t>
      </w:r>
      <w:r w:rsidRPr="00340758">
        <w:rPr>
          <w:rFonts w:ascii="Arial" w:hAnsi="Arial" w:cs="Arial" w:hint="eastAsia"/>
          <w:bCs/>
          <w:lang w:val="ru-RU"/>
        </w:rPr>
        <w:t>и</w:t>
      </w:r>
      <w:r w:rsidRPr="00340758">
        <w:rPr>
          <w:rFonts w:ascii="Arial" w:hAnsi="Arial" w:cs="Arial"/>
          <w:bCs/>
          <w:lang w:val="sr-Cyrl-RS"/>
        </w:rPr>
        <w:t xml:space="preserve"> </w:t>
      </w:r>
      <w:r w:rsidRPr="00340758">
        <w:rPr>
          <w:rFonts w:ascii="Arial" w:hAnsi="Arial" w:cs="Arial" w:hint="eastAsia"/>
          <w:bCs/>
          <w:lang w:val="sr-Cyrl-RS"/>
        </w:rPr>
        <w:t>услов</w:t>
      </w:r>
      <w:r w:rsidRPr="00340758">
        <w:rPr>
          <w:rFonts w:ascii="Arial" w:hAnsi="Arial" w:cs="Arial" w:hint="eastAsia"/>
          <w:bCs/>
          <w:lang w:val="ru-RU"/>
        </w:rPr>
        <w:t>и</w:t>
      </w:r>
      <w:r w:rsidRPr="00340758">
        <w:rPr>
          <w:rFonts w:ascii="Arial" w:hAnsi="Arial" w:cs="Arial"/>
          <w:bCs/>
          <w:lang w:val="sr-Cyrl-RS"/>
        </w:rPr>
        <w:t xml:space="preserve"> за изградњу трафостанице ТС „Зупци“ 20/220 </w:t>
      </w:r>
      <w:r w:rsidRPr="00340758">
        <w:rPr>
          <w:rFonts w:ascii="Arial" w:hAnsi="Arial" w:cs="Arial"/>
          <w:bCs/>
          <w:lang w:val="sr-Latn-RS"/>
        </w:rPr>
        <w:t xml:space="preserve">kV </w:t>
      </w:r>
      <w:r w:rsidRPr="00340758">
        <w:rPr>
          <w:rFonts w:ascii="Arial" w:hAnsi="Arial" w:cs="Arial"/>
          <w:bCs/>
          <w:lang w:val="sr-Cyrl-RS"/>
        </w:rPr>
        <w:t xml:space="preserve">за прикључење соларних елактрана „Требиње 1“, „Требиње 2“ и „Требиње 3“, број: 15.02-364-268/21 из </w:t>
      </w:r>
      <w:r w:rsidRPr="00340758">
        <w:rPr>
          <w:rFonts w:ascii="Arial" w:hAnsi="Arial" w:cs="Arial" w:hint="eastAsia"/>
          <w:bCs/>
          <w:lang w:val="ru-RU"/>
        </w:rPr>
        <w:t>о</w:t>
      </w:r>
      <w:r w:rsidRPr="00340758">
        <w:rPr>
          <w:rFonts w:ascii="Arial" w:hAnsi="Arial" w:cs="Arial"/>
          <w:bCs/>
          <w:lang w:val="sr-Cyrl-RS"/>
        </w:rPr>
        <w:t xml:space="preserve">ктобра 2022. године, издати од стране </w:t>
      </w:r>
      <w:r w:rsidRPr="00340758">
        <w:rPr>
          <w:rFonts w:ascii="Arial" w:hAnsi="Arial" w:cs="Arial" w:hint="eastAsia"/>
          <w:bCs/>
          <w:lang w:val="sr-Cyrl-RS"/>
        </w:rPr>
        <w:t>Министарство</w:t>
      </w:r>
      <w:r w:rsidRPr="00340758">
        <w:rPr>
          <w:rFonts w:ascii="Arial" w:hAnsi="Arial" w:cs="Arial"/>
          <w:bCs/>
          <w:lang w:val="sr-Cyrl-RS"/>
        </w:rPr>
        <w:t xml:space="preserve"> </w:t>
      </w:r>
      <w:r w:rsidRPr="00340758">
        <w:rPr>
          <w:rFonts w:ascii="Arial" w:hAnsi="Arial" w:cs="Arial" w:hint="eastAsia"/>
          <w:bCs/>
          <w:lang w:val="sr-Cyrl-RS"/>
        </w:rPr>
        <w:t>за</w:t>
      </w:r>
      <w:r w:rsidRPr="00340758">
        <w:rPr>
          <w:rFonts w:ascii="Arial" w:hAnsi="Arial" w:cs="Arial"/>
          <w:bCs/>
          <w:lang w:val="sr-Cyrl-RS"/>
        </w:rPr>
        <w:t xml:space="preserve"> </w:t>
      </w:r>
      <w:r w:rsidRPr="00340758">
        <w:rPr>
          <w:rFonts w:ascii="Arial" w:hAnsi="Arial" w:cs="Arial" w:hint="eastAsia"/>
          <w:bCs/>
          <w:lang w:val="sr-Cyrl-RS"/>
        </w:rPr>
        <w:t>просторно</w:t>
      </w:r>
      <w:r w:rsidRPr="00340758">
        <w:rPr>
          <w:rFonts w:ascii="Arial" w:hAnsi="Arial" w:cs="Arial"/>
          <w:bCs/>
          <w:lang w:val="sr-Cyrl-RS"/>
        </w:rPr>
        <w:t xml:space="preserve"> </w:t>
      </w:r>
      <w:r w:rsidRPr="00340758">
        <w:rPr>
          <w:rFonts w:ascii="Arial" w:hAnsi="Arial" w:cs="Arial" w:hint="eastAsia"/>
          <w:bCs/>
          <w:lang w:val="sr-Cyrl-RS"/>
        </w:rPr>
        <w:t>уређење</w:t>
      </w:r>
      <w:r w:rsidRPr="00340758">
        <w:rPr>
          <w:rFonts w:ascii="Arial" w:hAnsi="Arial" w:cs="Arial"/>
          <w:bCs/>
          <w:lang w:val="sr-Cyrl-RS"/>
        </w:rPr>
        <w:t xml:space="preserve">, </w:t>
      </w:r>
      <w:r w:rsidRPr="00340758">
        <w:rPr>
          <w:rFonts w:ascii="Arial" w:hAnsi="Arial" w:cs="Arial" w:hint="eastAsia"/>
          <w:bCs/>
          <w:lang w:val="sr-Cyrl-RS"/>
        </w:rPr>
        <w:t>грађевинарство</w:t>
      </w:r>
      <w:r w:rsidRPr="00340758">
        <w:rPr>
          <w:rFonts w:ascii="Arial" w:hAnsi="Arial" w:cs="Arial"/>
          <w:bCs/>
          <w:lang w:val="sr-Cyrl-RS"/>
        </w:rPr>
        <w:t xml:space="preserve"> </w:t>
      </w:r>
      <w:r w:rsidRPr="00340758">
        <w:rPr>
          <w:rFonts w:ascii="Arial" w:hAnsi="Arial" w:cs="Arial" w:hint="eastAsia"/>
          <w:bCs/>
          <w:lang w:val="sr-Cyrl-RS"/>
        </w:rPr>
        <w:t>и</w:t>
      </w:r>
      <w:r w:rsidRPr="00340758">
        <w:rPr>
          <w:rFonts w:ascii="Arial" w:hAnsi="Arial" w:cs="Arial"/>
          <w:bCs/>
          <w:lang w:val="sr-Cyrl-RS"/>
        </w:rPr>
        <w:t xml:space="preserve"> </w:t>
      </w:r>
      <w:r w:rsidRPr="00340758">
        <w:rPr>
          <w:rFonts w:ascii="Arial" w:hAnsi="Arial" w:cs="Arial" w:hint="eastAsia"/>
          <w:bCs/>
          <w:lang w:val="sr-Cyrl-RS"/>
        </w:rPr>
        <w:t>екологију</w:t>
      </w:r>
      <w:r w:rsidRPr="00340758">
        <w:rPr>
          <w:rFonts w:ascii="Arial" w:hAnsi="Arial" w:cs="Arial"/>
          <w:bCs/>
          <w:lang w:val="sr-Cyrl-RS"/>
        </w:rPr>
        <w:t>;</w:t>
      </w:r>
    </w:p>
    <w:p w14:paraId="02F8C68F" w14:textId="576736C2" w:rsidR="00630422" w:rsidRPr="00630422" w:rsidRDefault="00630422" w:rsidP="00630422">
      <w:pPr>
        <w:numPr>
          <w:ilvl w:val="0"/>
          <w:numId w:val="82"/>
        </w:numPr>
        <w:kinsoku w:val="0"/>
        <w:overflowPunct w:val="0"/>
        <w:autoSpaceDE w:val="0"/>
        <w:autoSpaceDN w:val="0"/>
        <w:adjustRightInd w:val="0"/>
        <w:jc w:val="both"/>
        <w:rPr>
          <w:rFonts w:ascii="Arial" w:hAnsi="Arial" w:cs="Arial"/>
          <w:bCs/>
          <w:lang w:val="sr-Cyrl-RS"/>
        </w:rPr>
      </w:pPr>
      <w:r w:rsidRPr="00340758">
        <w:rPr>
          <w:rFonts w:ascii="Arial" w:hAnsi="Arial" w:cs="Arial" w:hint="eastAsia"/>
          <w:bCs/>
          <w:lang w:val="ru-RU"/>
        </w:rPr>
        <w:t>П</w:t>
      </w:r>
      <w:r w:rsidRPr="00340758">
        <w:rPr>
          <w:rFonts w:ascii="Arial" w:hAnsi="Arial" w:cs="Arial"/>
          <w:bCs/>
          <w:lang w:val="sr-Cyrl-RS"/>
        </w:rPr>
        <w:t xml:space="preserve">рва измјена и допуна </w:t>
      </w:r>
      <w:r w:rsidRPr="00340758">
        <w:rPr>
          <w:rFonts w:ascii="Arial" w:hAnsi="Arial" w:cs="Arial" w:hint="eastAsia"/>
          <w:bCs/>
          <w:lang w:val="ru-RU"/>
        </w:rPr>
        <w:t>л</w:t>
      </w:r>
      <w:r w:rsidRPr="00340758">
        <w:rPr>
          <w:rFonts w:ascii="Arial" w:hAnsi="Arial" w:cs="Arial" w:hint="eastAsia"/>
          <w:bCs/>
          <w:lang w:val="sr-Cyrl-RS"/>
        </w:rPr>
        <w:t>окацијск</w:t>
      </w:r>
      <w:r w:rsidRPr="00340758">
        <w:rPr>
          <w:rFonts w:ascii="Arial" w:hAnsi="Arial" w:cs="Arial" w:hint="eastAsia"/>
          <w:bCs/>
          <w:lang w:val="ru-RU"/>
        </w:rPr>
        <w:t>их</w:t>
      </w:r>
      <w:r w:rsidRPr="00340758">
        <w:rPr>
          <w:rFonts w:ascii="Arial" w:hAnsi="Arial" w:cs="Arial"/>
          <w:bCs/>
          <w:lang w:val="sr-Cyrl-RS"/>
        </w:rPr>
        <w:t xml:space="preserve"> </w:t>
      </w:r>
      <w:r w:rsidRPr="00340758">
        <w:rPr>
          <w:rFonts w:ascii="Arial" w:hAnsi="Arial" w:cs="Arial" w:hint="eastAsia"/>
          <w:bCs/>
          <w:lang w:val="sr-Cyrl-RS"/>
        </w:rPr>
        <w:t>услов</w:t>
      </w:r>
      <w:r w:rsidRPr="00340758">
        <w:rPr>
          <w:rFonts w:ascii="Arial" w:hAnsi="Arial" w:cs="Arial" w:hint="eastAsia"/>
          <w:bCs/>
          <w:lang w:val="ru-RU"/>
        </w:rPr>
        <w:t>а</w:t>
      </w:r>
      <w:r w:rsidRPr="00340758">
        <w:rPr>
          <w:rFonts w:ascii="Arial" w:hAnsi="Arial" w:cs="Arial"/>
          <w:bCs/>
          <w:lang w:val="sr-Cyrl-RS"/>
        </w:rPr>
        <w:t xml:space="preserve"> за изградњу трафостанице ТС „Зупци“ 20/220 </w:t>
      </w:r>
      <w:r w:rsidRPr="00340758">
        <w:rPr>
          <w:rFonts w:ascii="Arial" w:hAnsi="Arial" w:cs="Arial"/>
          <w:bCs/>
          <w:lang w:val="sr-Latn-RS"/>
        </w:rPr>
        <w:t xml:space="preserve">kV </w:t>
      </w:r>
      <w:r w:rsidRPr="00340758">
        <w:rPr>
          <w:rFonts w:ascii="Arial" w:hAnsi="Arial" w:cs="Arial"/>
          <w:bCs/>
          <w:lang w:val="sr-Cyrl-RS"/>
        </w:rPr>
        <w:t xml:space="preserve">за прикључење соларних елактрана „Требиње 1“, „Требиње 2“ и „Требиње 3“, број: 15.02-364-268/21 од 07.10.2025. године, издати од стране </w:t>
      </w:r>
      <w:r w:rsidRPr="00340758">
        <w:rPr>
          <w:rFonts w:ascii="Arial" w:hAnsi="Arial" w:cs="Arial" w:hint="eastAsia"/>
          <w:bCs/>
          <w:lang w:val="sr-Cyrl-RS"/>
        </w:rPr>
        <w:t>Министарство</w:t>
      </w:r>
      <w:r w:rsidRPr="00340758">
        <w:rPr>
          <w:rFonts w:ascii="Arial" w:hAnsi="Arial" w:cs="Arial"/>
          <w:bCs/>
          <w:lang w:val="sr-Cyrl-RS"/>
        </w:rPr>
        <w:t xml:space="preserve"> </w:t>
      </w:r>
      <w:r w:rsidRPr="00340758">
        <w:rPr>
          <w:rFonts w:ascii="Arial" w:hAnsi="Arial" w:cs="Arial" w:hint="eastAsia"/>
          <w:bCs/>
          <w:lang w:val="sr-Cyrl-RS"/>
        </w:rPr>
        <w:t>за</w:t>
      </w:r>
      <w:r w:rsidRPr="00340758">
        <w:rPr>
          <w:rFonts w:ascii="Arial" w:hAnsi="Arial" w:cs="Arial"/>
          <w:bCs/>
          <w:lang w:val="sr-Cyrl-RS"/>
        </w:rPr>
        <w:t xml:space="preserve"> </w:t>
      </w:r>
      <w:r w:rsidRPr="00340758">
        <w:rPr>
          <w:rFonts w:ascii="Arial" w:hAnsi="Arial" w:cs="Arial" w:hint="eastAsia"/>
          <w:bCs/>
          <w:lang w:val="sr-Cyrl-RS"/>
        </w:rPr>
        <w:t>просторно</w:t>
      </w:r>
      <w:r w:rsidRPr="00340758">
        <w:rPr>
          <w:rFonts w:ascii="Arial" w:hAnsi="Arial" w:cs="Arial"/>
          <w:bCs/>
          <w:lang w:val="sr-Cyrl-RS"/>
        </w:rPr>
        <w:t xml:space="preserve"> </w:t>
      </w:r>
      <w:r w:rsidRPr="00340758">
        <w:rPr>
          <w:rFonts w:ascii="Arial" w:hAnsi="Arial" w:cs="Arial" w:hint="eastAsia"/>
          <w:bCs/>
          <w:lang w:val="sr-Cyrl-RS"/>
        </w:rPr>
        <w:t>уређење</w:t>
      </w:r>
      <w:r w:rsidRPr="00340758">
        <w:rPr>
          <w:rFonts w:ascii="Arial" w:hAnsi="Arial" w:cs="Arial"/>
          <w:bCs/>
          <w:lang w:val="sr-Cyrl-RS"/>
        </w:rPr>
        <w:t xml:space="preserve">, </w:t>
      </w:r>
      <w:r w:rsidRPr="00340758">
        <w:rPr>
          <w:rFonts w:ascii="Arial" w:hAnsi="Arial" w:cs="Arial" w:hint="eastAsia"/>
          <w:bCs/>
          <w:lang w:val="sr-Cyrl-RS"/>
        </w:rPr>
        <w:t>грађевинарство</w:t>
      </w:r>
      <w:r w:rsidRPr="00340758">
        <w:rPr>
          <w:rFonts w:ascii="Arial" w:hAnsi="Arial" w:cs="Arial"/>
          <w:bCs/>
          <w:lang w:val="sr-Cyrl-RS"/>
        </w:rPr>
        <w:t xml:space="preserve"> </w:t>
      </w:r>
      <w:r w:rsidRPr="00340758">
        <w:rPr>
          <w:rFonts w:ascii="Arial" w:hAnsi="Arial" w:cs="Arial" w:hint="eastAsia"/>
          <w:bCs/>
          <w:lang w:val="sr-Cyrl-RS"/>
        </w:rPr>
        <w:t>и</w:t>
      </w:r>
      <w:r w:rsidRPr="00340758">
        <w:rPr>
          <w:rFonts w:ascii="Arial" w:hAnsi="Arial" w:cs="Arial"/>
          <w:bCs/>
          <w:lang w:val="sr-Cyrl-RS"/>
        </w:rPr>
        <w:t xml:space="preserve"> </w:t>
      </w:r>
      <w:r w:rsidRPr="00340758">
        <w:rPr>
          <w:rFonts w:ascii="Arial" w:hAnsi="Arial" w:cs="Arial" w:hint="eastAsia"/>
          <w:bCs/>
          <w:lang w:val="sr-Cyrl-RS"/>
        </w:rPr>
        <w:t>екологију</w:t>
      </w:r>
      <w:r w:rsidRPr="00340758">
        <w:rPr>
          <w:rFonts w:ascii="Arial" w:hAnsi="Arial" w:cs="Arial"/>
          <w:bCs/>
          <w:lang w:val="sr-Cyrl-RS"/>
        </w:rPr>
        <w:t>;</w:t>
      </w:r>
    </w:p>
    <w:p w14:paraId="6B4ACB43" w14:textId="4D841307" w:rsidR="00630422" w:rsidRPr="00630422" w:rsidRDefault="00630422" w:rsidP="00630422">
      <w:pPr>
        <w:numPr>
          <w:ilvl w:val="0"/>
          <w:numId w:val="82"/>
        </w:numPr>
        <w:tabs>
          <w:tab w:val="left" w:pos="0"/>
          <w:tab w:val="left" w:pos="567"/>
          <w:tab w:val="left" w:pos="851"/>
        </w:tabs>
        <w:spacing w:after="160"/>
        <w:contextualSpacing/>
        <w:jc w:val="both"/>
        <w:rPr>
          <w:rFonts w:ascii="Arial" w:hAnsi="Arial" w:cs="Arial"/>
          <w:szCs w:val="24"/>
          <w:lang w:val="ru-RU"/>
        </w:rPr>
      </w:pPr>
      <w:r w:rsidRPr="00340758">
        <w:rPr>
          <w:rFonts w:ascii="Arial" w:hAnsi="Arial" w:cs="Arial"/>
          <w:lang w:val="sr-Cyrl-RS"/>
        </w:rPr>
        <w:t xml:space="preserve">  </w:t>
      </w:r>
      <w:r w:rsidRPr="00340758">
        <w:rPr>
          <w:rFonts w:ascii="Arial" w:hAnsi="Arial" w:cs="Arial" w:hint="eastAsia"/>
          <w:lang w:val="ru-RU"/>
        </w:rPr>
        <w:t>Л</w:t>
      </w:r>
      <w:r w:rsidRPr="00340758">
        <w:rPr>
          <w:rFonts w:ascii="Arial" w:hAnsi="Arial" w:cs="Arial" w:hint="eastAsia"/>
          <w:lang w:val="sr-Cyrl-RS"/>
        </w:rPr>
        <w:t>окацијске</w:t>
      </w:r>
      <w:r w:rsidRPr="00340758">
        <w:rPr>
          <w:rFonts w:ascii="Arial" w:hAnsi="Arial" w:cs="Arial"/>
          <w:lang w:val="sr-Cyrl-RS"/>
        </w:rPr>
        <w:t xml:space="preserve"> </w:t>
      </w:r>
      <w:r w:rsidRPr="00340758">
        <w:rPr>
          <w:rFonts w:ascii="Arial" w:hAnsi="Arial" w:cs="Arial" w:hint="eastAsia"/>
          <w:lang w:val="sr-Cyrl-RS"/>
        </w:rPr>
        <w:t>услов</w:t>
      </w:r>
      <w:r w:rsidRPr="00340758">
        <w:rPr>
          <w:rFonts w:ascii="Arial" w:hAnsi="Arial" w:cs="Arial" w:hint="eastAsia"/>
          <w:lang w:val="ru-RU"/>
        </w:rPr>
        <w:t>и</w:t>
      </w:r>
      <w:r w:rsidRPr="00340758">
        <w:rPr>
          <w:rFonts w:ascii="Arial" w:hAnsi="Arial" w:cs="Arial"/>
          <w:lang w:val="sr-Cyrl-RS"/>
        </w:rPr>
        <w:t xml:space="preserve"> за изградњу далековода, број: 15.02-364-251/21 из </w:t>
      </w:r>
      <w:r w:rsidRPr="00340758">
        <w:rPr>
          <w:rFonts w:ascii="Arial" w:hAnsi="Arial" w:cs="Arial" w:hint="eastAsia"/>
          <w:lang w:val="sr-Cyrl-RS"/>
        </w:rPr>
        <w:t>март</w:t>
      </w:r>
      <w:r w:rsidRPr="00340758">
        <w:rPr>
          <w:rFonts w:ascii="Arial" w:hAnsi="Arial" w:cs="Arial" w:hint="eastAsia"/>
          <w:lang w:val="ru-RU"/>
        </w:rPr>
        <w:t>а</w:t>
      </w:r>
      <w:r w:rsidRPr="00340758">
        <w:rPr>
          <w:rFonts w:ascii="Arial" w:hAnsi="Arial" w:cs="Arial"/>
          <w:lang w:val="sr-Cyrl-RS"/>
        </w:rPr>
        <w:t xml:space="preserve"> 2022. </w:t>
      </w:r>
      <w:r w:rsidRPr="00340758">
        <w:rPr>
          <w:rFonts w:ascii="Arial" w:hAnsi="Arial" w:cs="Arial" w:hint="eastAsia"/>
          <w:lang w:val="sr-Cyrl-RS"/>
        </w:rPr>
        <w:t>године</w:t>
      </w:r>
      <w:r w:rsidRPr="00340758">
        <w:rPr>
          <w:rFonts w:ascii="Arial" w:hAnsi="Arial" w:cs="Arial"/>
          <w:lang w:val="sr-Cyrl-RS"/>
        </w:rPr>
        <w:t xml:space="preserve">, </w:t>
      </w:r>
      <w:r w:rsidRPr="00340758">
        <w:rPr>
          <w:rFonts w:ascii="Arial" w:hAnsi="Arial" w:cs="Arial" w:hint="eastAsia"/>
          <w:lang w:val="sr-Cyrl-RS"/>
        </w:rPr>
        <w:t>издати</w:t>
      </w:r>
      <w:r w:rsidRPr="00340758">
        <w:rPr>
          <w:rFonts w:ascii="Arial" w:hAnsi="Arial" w:cs="Arial"/>
          <w:lang w:val="sr-Cyrl-RS"/>
        </w:rPr>
        <w:t xml:space="preserve"> </w:t>
      </w:r>
      <w:r w:rsidRPr="00340758">
        <w:rPr>
          <w:rFonts w:ascii="Arial" w:hAnsi="Arial" w:cs="Arial" w:hint="eastAsia"/>
          <w:lang w:val="sr-Cyrl-RS"/>
        </w:rPr>
        <w:t>од</w:t>
      </w:r>
      <w:r w:rsidRPr="00340758">
        <w:rPr>
          <w:rFonts w:ascii="Arial" w:hAnsi="Arial" w:cs="Arial"/>
          <w:lang w:val="sr-Cyrl-RS"/>
        </w:rPr>
        <w:t xml:space="preserve"> </w:t>
      </w:r>
      <w:r w:rsidRPr="00340758">
        <w:rPr>
          <w:rFonts w:ascii="Arial" w:hAnsi="Arial" w:cs="Arial" w:hint="eastAsia"/>
          <w:lang w:val="sr-Cyrl-RS"/>
        </w:rPr>
        <w:t>стране</w:t>
      </w:r>
      <w:r w:rsidRPr="00340758">
        <w:rPr>
          <w:rFonts w:ascii="Arial" w:hAnsi="Arial" w:cs="Arial"/>
          <w:lang w:val="sr-Cyrl-RS"/>
        </w:rPr>
        <w:t xml:space="preserve"> </w:t>
      </w:r>
      <w:r w:rsidRPr="00340758">
        <w:rPr>
          <w:rFonts w:ascii="Arial" w:hAnsi="Arial" w:cs="Arial" w:hint="eastAsia"/>
          <w:lang w:val="sr-Cyrl-RS"/>
        </w:rPr>
        <w:t>Министарство</w:t>
      </w:r>
      <w:r w:rsidRPr="00340758">
        <w:rPr>
          <w:rFonts w:ascii="Arial" w:hAnsi="Arial" w:cs="Arial"/>
          <w:lang w:val="sr-Cyrl-RS"/>
        </w:rPr>
        <w:t xml:space="preserve"> </w:t>
      </w:r>
      <w:r w:rsidRPr="00340758">
        <w:rPr>
          <w:rFonts w:ascii="Arial" w:hAnsi="Arial" w:cs="Arial" w:hint="eastAsia"/>
          <w:lang w:val="sr-Cyrl-RS"/>
        </w:rPr>
        <w:t>за</w:t>
      </w:r>
      <w:r w:rsidRPr="00340758">
        <w:rPr>
          <w:rFonts w:ascii="Arial" w:hAnsi="Arial" w:cs="Arial"/>
          <w:lang w:val="sr-Cyrl-RS"/>
        </w:rPr>
        <w:t xml:space="preserve"> </w:t>
      </w:r>
      <w:r w:rsidRPr="00340758">
        <w:rPr>
          <w:rFonts w:ascii="Arial" w:hAnsi="Arial" w:cs="Arial" w:hint="eastAsia"/>
          <w:lang w:val="sr-Cyrl-RS"/>
        </w:rPr>
        <w:t>просторно</w:t>
      </w:r>
      <w:r w:rsidRPr="00340758">
        <w:rPr>
          <w:rFonts w:ascii="Arial" w:hAnsi="Arial" w:cs="Arial"/>
          <w:lang w:val="sr-Cyrl-RS"/>
        </w:rPr>
        <w:t xml:space="preserve"> </w:t>
      </w:r>
      <w:r w:rsidRPr="00340758">
        <w:rPr>
          <w:rFonts w:ascii="Arial" w:hAnsi="Arial" w:cs="Arial" w:hint="eastAsia"/>
          <w:lang w:val="sr-Cyrl-RS"/>
        </w:rPr>
        <w:t>уређење</w:t>
      </w:r>
      <w:r w:rsidRPr="00340758">
        <w:rPr>
          <w:rFonts w:ascii="Arial" w:hAnsi="Arial" w:cs="Arial"/>
          <w:lang w:val="sr-Cyrl-RS"/>
        </w:rPr>
        <w:t xml:space="preserve">, </w:t>
      </w:r>
      <w:r w:rsidRPr="00340758">
        <w:rPr>
          <w:rFonts w:ascii="Arial" w:hAnsi="Arial" w:cs="Arial" w:hint="eastAsia"/>
          <w:lang w:val="sr-Cyrl-RS"/>
        </w:rPr>
        <w:t>грађевинарство</w:t>
      </w:r>
      <w:r w:rsidRPr="00340758">
        <w:rPr>
          <w:rFonts w:ascii="Arial" w:hAnsi="Arial" w:cs="Arial"/>
          <w:lang w:val="sr-Cyrl-RS"/>
        </w:rPr>
        <w:t xml:space="preserve"> </w:t>
      </w:r>
      <w:r w:rsidRPr="00340758">
        <w:rPr>
          <w:rFonts w:ascii="Arial" w:hAnsi="Arial" w:cs="Arial" w:hint="eastAsia"/>
          <w:lang w:val="sr-Cyrl-RS"/>
        </w:rPr>
        <w:t>и</w:t>
      </w:r>
      <w:r w:rsidRPr="00340758">
        <w:rPr>
          <w:rFonts w:ascii="Arial" w:hAnsi="Arial" w:cs="Arial"/>
          <w:lang w:val="sr-Cyrl-RS"/>
        </w:rPr>
        <w:t xml:space="preserve"> </w:t>
      </w:r>
      <w:r w:rsidRPr="00340758">
        <w:rPr>
          <w:rFonts w:ascii="Arial" w:hAnsi="Arial" w:cs="Arial" w:hint="eastAsia"/>
          <w:lang w:val="sr-Cyrl-RS"/>
        </w:rPr>
        <w:t>екологију</w:t>
      </w:r>
      <w:r w:rsidRPr="00340758">
        <w:rPr>
          <w:rFonts w:ascii="Arial" w:hAnsi="Arial" w:cs="Arial"/>
          <w:lang w:val="sr-Cyrl-RS"/>
        </w:rPr>
        <w:t>;</w:t>
      </w:r>
    </w:p>
    <w:p w14:paraId="499EE8A3" w14:textId="77777777" w:rsidR="00340758" w:rsidRPr="00340758" w:rsidRDefault="00340758" w:rsidP="00340758">
      <w:pPr>
        <w:numPr>
          <w:ilvl w:val="0"/>
          <w:numId w:val="82"/>
        </w:numPr>
        <w:tabs>
          <w:tab w:val="left" w:pos="0"/>
          <w:tab w:val="left" w:pos="567"/>
          <w:tab w:val="left" w:pos="851"/>
        </w:tabs>
        <w:spacing w:after="160"/>
        <w:contextualSpacing/>
        <w:jc w:val="both"/>
        <w:rPr>
          <w:rFonts w:ascii="Arial" w:hAnsi="Arial" w:cs="Arial"/>
          <w:szCs w:val="24"/>
          <w:lang w:val="sl-SI"/>
        </w:rPr>
      </w:pPr>
      <w:r w:rsidRPr="00340758">
        <w:rPr>
          <w:rFonts w:ascii="Arial" w:hAnsi="Arial" w:cs="Arial"/>
          <w:szCs w:val="24"/>
          <w:lang w:val="sr-Cyrl-RS"/>
        </w:rPr>
        <w:t xml:space="preserve">  </w:t>
      </w:r>
      <w:r w:rsidRPr="00340758">
        <w:rPr>
          <w:rFonts w:ascii="Arial" w:hAnsi="Arial" w:cs="Arial"/>
          <w:szCs w:val="24"/>
          <w:lang w:val="ru-RU"/>
        </w:rPr>
        <w:t>Копија катастарског плана, број</w:t>
      </w:r>
      <w:r w:rsidRPr="00340758">
        <w:rPr>
          <w:rFonts w:ascii="Arial" w:hAnsi="Arial" w:cs="Arial"/>
          <w:szCs w:val="24"/>
          <w:lang w:val="sr-Cyrl-RS"/>
        </w:rPr>
        <w:t>: 21.47/952-1-2-734/2023</w:t>
      </w:r>
      <w:r w:rsidRPr="00340758">
        <w:rPr>
          <w:rFonts w:ascii="Arial" w:hAnsi="Arial" w:cs="Arial"/>
          <w:szCs w:val="24"/>
          <w:lang w:val="ru-RU"/>
        </w:rPr>
        <w:t xml:space="preserve"> од 17.05.202</w:t>
      </w:r>
      <w:r w:rsidRPr="00340758">
        <w:rPr>
          <w:rFonts w:ascii="Arial" w:hAnsi="Arial" w:cs="Arial"/>
          <w:szCs w:val="24"/>
          <w:lang w:val="sr-Cyrl-RS"/>
        </w:rPr>
        <w:t>3</w:t>
      </w:r>
      <w:r w:rsidRPr="00340758">
        <w:rPr>
          <w:rFonts w:ascii="Arial" w:hAnsi="Arial" w:cs="Arial"/>
          <w:szCs w:val="24"/>
          <w:lang w:val="ru-RU"/>
        </w:rPr>
        <w:t>. године, Републичк</w:t>
      </w:r>
      <w:r w:rsidRPr="00340758">
        <w:rPr>
          <w:rFonts w:ascii="Arial" w:hAnsi="Arial" w:cs="Arial"/>
          <w:szCs w:val="24"/>
          <w:lang w:val="en-US"/>
        </w:rPr>
        <w:t>a</w:t>
      </w:r>
      <w:r w:rsidRPr="00340758">
        <w:rPr>
          <w:rFonts w:ascii="Arial" w:hAnsi="Arial" w:cs="Arial"/>
          <w:szCs w:val="24"/>
          <w:lang w:val="ru-RU"/>
        </w:rPr>
        <w:t xml:space="preserve"> управ</w:t>
      </w:r>
      <w:r w:rsidRPr="00340758">
        <w:rPr>
          <w:rFonts w:ascii="Arial" w:hAnsi="Arial" w:cs="Arial"/>
          <w:szCs w:val="24"/>
          <w:lang w:val="en-US"/>
        </w:rPr>
        <w:t>a</w:t>
      </w:r>
      <w:r w:rsidRPr="00340758">
        <w:rPr>
          <w:rFonts w:ascii="Arial" w:hAnsi="Arial" w:cs="Arial"/>
          <w:szCs w:val="24"/>
          <w:lang w:val="ru-RU"/>
        </w:rPr>
        <w:t xml:space="preserve"> за геодетске и имовинско-правне послове, Подручна јединица </w:t>
      </w:r>
      <w:r w:rsidRPr="00340758">
        <w:rPr>
          <w:rFonts w:ascii="Arial" w:hAnsi="Arial" w:cs="Arial"/>
          <w:szCs w:val="24"/>
          <w:lang w:val="sr-Cyrl-RS"/>
        </w:rPr>
        <w:t>Требиње</w:t>
      </w:r>
      <w:r w:rsidRPr="00340758">
        <w:rPr>
          <w:rFonts w:ascii="Arial" w:hAnsi="Arial" w:cs="Arial"/>
          <w:szCs w:val="24"/>
          <w:lang w:val="ru-RU"/>
        </w:rPr>
        <w:t>;</w:t>
      </w:r>
    </w:p>
    <w:p w14:paraId="704F80BD" w14:textId="77777777" w:rsidR="00340758" w:rsidRPr="00340758" w:rsidRDefault="00340758" w:rsidP="00340758">
      <w:pPr>
        <w:numPr>
          <w:ilvl w:val="0"/>
          <w:numId w:val="82"/>
        </w:numPr>
        <w:tabs>
          <w:tab w:val="left" w:pos="0"/>
          <w:tab w:val="left" w:pos="567"/>
          <w:tab w:val="left" w:pos="851"/>
        </w:tabs>
        <w:spacing w:after="160"/>
        <w:contextualSpacing/>
        <w:jc w:val="both"/>
        <w:rPr>
          <w:rFonts w:ascii="Arial" w:hAnsi="Arial" w:cs="Arial"/>
          <w:szCs w:val="24"/>
          <w:lang w:val="ru-RU"/>
        </w:rPr>
      </w:pPr>
      <w:r w:rsidRPr="00340758">
        <w:rPr>
          <w:rFonts w:ascii="Arial" w:hAnsi="Arial" w:cs="Arial"/>
          <w:szCs w:val="24"/>
          <w:lang w:val="sr-Cyrl-RS"/>
        </w:rPr>
        <w:t xml:space="preserve">  Земљишнокњижни извадак број: 1963 од 16.05.2023. године, </w:t>
      </w:r>
      <w:r w:rsidRPr="00340758">
        <w:rPr>
          <w:rFonts w:ascii="Arial" w:hAnsi="Arial" w:cs="Arial" w:hint="eastAsia"/>
          <w:szCs w:val="24"/>
          <w:lang w:val="sr-Cyrl-RS"/>
        </w:rPr>
        <w:t>Републичк</w:t>
      </w:r>
      <w:r w:rsidRPr="00340758">
        <w:rPr>
          <w:rFonts w:ascii="Arial" w:hAnsi="Arial" w:cs="Arial"/>
          <w:szCs w:val="24"/>
          <w:lang w:val="sr-Cyrl-RS"/>
        </w:rPr>
        <w:t xml:space="preserve">a </w:t>
      </w:r>
      <w:r w:rsidRPr="00340758">
        <w:rPr>
          <w:rFonts w:ascii="Arial" w:hAnsi="Arial" w:cs="Arial" w:hint="eastAsia"/>
          <w:szCs w:val="24"/>
          <w:lang w:val="sr-Cyrl-RS"/>
        </w:rPr>
        <w:t>управ</w:t>
      </w:r>
      <w:r w:rsidRPr="00340758">
        <w:rPr>
          <w:rFonts w:ascii="Arial" w:hAnsi="Arial" w:cs="Arial"/>
          <w:szCs w:val="24"/>
          <w:lang w:val="sr-Cyrl-RS"/>
        </w:rPr>
        <w:t xml:space="preserve">a </w:t>
      </w:r>
      <w:r w:rsidRPr="00340758">
        <w:rPr>
          <w:rFonts w:ascii="Arial" w:hAnsi="Arial" w:cs="Arial" w:hint="eastAsia"/>
          <w:szCs w:val="24"/>
          <w:lang w:val="sr-Cyrl-RS"/>
        </w:rPr>
        <w:t>за</w:t>
      </w:r>
      <w:r w:rsidRPr="00340758">
        <w:rPr>
          <w:rFonts w:ascii="Arial" w:hAnsi="Arial" w:cs="Arial"/>
          <w:szCs w:val="24"/>
          <w:lang w:val="sr-Cyrl-RS"/>
        </w:rPr>
        <w:t xml:space="preserve"> </w:t>
      </w:r>
      <w:r w:rsidRPr="00340758">
        <w:rPr>
          <w:rFonts w:ascii="Arial" w:hAnsi="Arial" w:cs="Arial" w:hint="eastAsia"/>
          <w:szCs w:val="24"/>
          <w:lang w:val="sr-Cyrl-RS"/>
        </w:rPr>
        <w:t>геодетске</w:t>
      </w:r>
      <w:r w:rsidRPr="00340758">
        <w:rPr>
          <w:rFonts w:ascii="Arial" w:hAnsi="Arial" w:cs="Arial"/>
          <w:szCs w:val="24"/>
          <w:lang w:val="sr-Cyrl-RS"/>
        </w:rPr>
        <w:t xml:space="preserve"> </w:t>
      </w:r>
      <w:r w:rsidRPr="00340758">
        <w:rPr>
          <w:rFonts w:ascii="Arial" w:hAnsi="Arial" w:cs="Arial" w:hint="eastAsia"/>
          <w:szCs w:val="24"/>
          <w:lang w:val="sr-Cyrl-RS"/>
        </w:rPr>
        <w:t>и</w:t>
      </w:r>
      <w:r w:rsidRPr="00340758">
        <w:rPr>
          <w:rFonts w:ascii="Arial" w:hAnsi="Arial" w:cs="Arial"/>
          <w:szCs w:val="24"/>
          <w:lang w:val="sr-Cyrl-RS"/>
        </w:rPr>
        <w:t xml:space="preserve"> </w:t>
      </w:r>
      <w:r w:rsidRPr="00340758">
        <w:rPr>
          <w:rFonts w:ascii="Arial" w:hAnsi="Arial" w:cs="Arial" w:hint="eastAsia"/>
          <w:szCs w:val="24"/>
          <w:lang w:val="sr-Cyrl-RS"/>
        </w:rPr>
        <w:t>имовинско</w:t>
      </w:r>
      <w:r w:rsidRPr="00340758">
        <w:rPr>
          <w:rFonts w:ascii="Arial" w:hAnsi="Arial" w:cs="Arial"/>
          <w:szCs w:val="24"/>
          <w:lang w:val="sr-Cyrl-RS"/>
        </w:rPr>
        <w:t>-</w:t>
      </w:r>
      <w:r w:rsidRPr="00340758">
        <w:rPr>
          <w:rFonts w:ascii="Arial" w:hAnsi="Arial" w:cs="Arial" w:hint="eastAsia"/>
          <w:szCs w:val="24"/>
          <w:lang w:val="sr-Cyrl-RS"/>
        </w:rPr>
        <w:t>правне</w:t>
      </w:r>
      <w:r w:rsidRPr="00340758">
        <w:rPr>
          <w:rFonts w:ascii="Arial" w:hAnsi="Arial" w:cs="Arial"/>
          <w:szCs w:val="24"/>
          <w:lang w:val="sr-Cyrl-RS"/>
        </w:rPr>
        <w:t xml:space="preserve"> </w:t>
      </w:r>
      <w:r w:rsidRPr="00340758">
        <w:rPr>
          <w:rFonts w:ascii="Arial" w:hAnsi="Arial" w:cs="Arial" w:hint="eastAsia"/>
          <w:szCs w:val="24"/>
          <w:lang w:val="sr-Cyrl-RS"/>
        </w:rPr>
        <w:t>послове</w:t>
      </w:r>
      <w:r w:rsidRPr="00340758">
        <w:rPr>
          <w:rFonts w:ascii="Arial" w:hAnsi="Arial" w:cs="Arial"/>
          <w:szCs w:val="24"/>
          <w:lang w:val="sr-Cyrl-RS"/>
        </w:rPr>
        <w:t xml:space="preserve">, </w:t>
      </w:r>
      <w:r w:rsidRPr="00340758">
        <w:rPr>
          <w:rFonts w:ascii="Arial" w:hAnsi="Arial" w:cs="Arial" w:hint="eastAsia"/>
          <w:szCs w:val="24"/>
          <w:lang w:val="sr-Cyrl-RS"/>
        </w:rPr>
        <w:t>Подручна</w:t>
      </w:r>
      <w:r w:rsidRPr="00340758">
        <w:rPr>
          <w:rFonts w:ascii="Arial" w:hAnsi="Arial" w:cs="Arial"/>
          <w:szCs w:val="24"/>
          <w:lang w:val="sr-Cyrl-RS"/>
        </w:rPr>
        <w:t xml:space="preserve"> </w:t>
      </w:r>
      <w:r w:rsidRPr="00340758">
        <w:rPr>
          <w:rFonts w:ascii="Arial" w:hAnsi="Arial" w:cs="Arial" w:hint="eastAsia"/>
          <w:szCs w:val="24"/>
          <w:lang w:val="sr-Cyrl-RS"/>
        </w:rPr>
        <w:t>јединица</w:t>
      </w:r>
      <w:r w:rsidRPr="00340758">
        <w:rPr>
          <w:rFonts w:ascii="Arial" w:hAnsi="Arial" w:cs="Arial"/>
          <w:szCs w:val="24"/>
          <w:lang w:val="sr-Cyrl-RS"/>
        </w:rPr>
        <w:t xml:space="preserve"> </w:t>
      </w:r>
      <w:r w:rsidRPr="00340758">
        <w:rPr>
          <w:rFonts w:ascii="Arial" w:hAnsi="Arial" w:cs="Arial" w:hint="eastAsia"/>
          <w:szCs w:val="24"/>
          <w:lang w:val="sr-Cyrl-RS"/>
        </w:rPr>
        <w:t>Требиње</w:t>
      </w:r>
      <w:r w:rsidRPr="00340758">
        <w:rPr>
          <w:rFonts w:ascii="Arial" w:hAnsi="Arial" w:cs="Arial"/>
          <w:szCs w:val="24"/>
          <w:lang w:val="sr-Cyrl-RS"/>
        </w:rPr>
        <w:t>;</w:t>
      </w:r>
    </w:p>
    <w:p w14:paraId="350AD676" w14:textId="77777777" w:rsidR="00340758" w:rsidRPr="00340758" w:rsidRDefault="00340758" w:rsidP="00340758">
      <w:pPr>
        <w:numPr>
          <w:ilvl w:val="0"/>
          <w:numId w:val="82"/>
        </w:numPr>
        <w:tabs>
          <w:tab w:val="left" w:pos="0"/>
          <w:tab w:val="left" w:pos="567"/>
          <w:tab w:val="left" w:pos="851"/>
        </w:tabs>
        <w:spacing w:after="160"/>
        <w:contextualSpacing/>
        <w:jc w:val="both"/>
        <w:rPr>
          <w:rFonts w:ascii="Arial" w:hAnsi="Arial" w:cs="Arial"/>
          <w:szCs w:val="24"/>
          <w:lang w:val="ru-RU"/>
        </w:rPr>
      </w:pPr>
      <w:r w:rsidRPr="00340758">
        <w:rPr>
          <w:rFonts w:ascii="Arial" w:hAnsi="Arial" w:cs="Arial"/>
          <w:szCs w:val="24"/>
          <w:lang w:val="sr-Cyrl-RS"/>
        </w:rPr>
        <w:t xml:space="preserve">  Посједовни лист – извод број: 806 од 16.05.2023. године,</w:t>
      </w:r>
      <w:r w:rsidRPr="00340758">
        <w:rPr>
          <w:rFonts w:ascii="Arial" w:hAnsi="Arial" w:cs="Arial" w:hint="eastAsia"/>
          <w:szCs w:val="24"/>
          <w:lang w:val="sr-Cyrl-RS"/>
        </w:rPr>
        <w:t xml:space="preserve"> Републичк</w:t>
      </w:r>
      <w:r w:rsidRPr="00340758">
        <w:rPr>
          <w:rFonts w:ascii="Arial" w:hAnsi="Arial" w:cs="Arial"/>
          <w:szCs w:val="24"/>
          <w:lang w:val="sr-Cyrl-RS"/>
        </w:rPr>
        <w:t xml:space="preserve">a </w:t>
      </w:r>
      <w:r w:rsidRPr="00340758">
        <w:rPr>
          <w:rFonts w:ascii="Arial" w:hAnsi="Arial" w:cs="Arial" w:hint="eastAsia"/>
          <w:szCs w:val="24"/>
          <w:lang w:val="sr-Cyrl-RS"/>
        </w:rPr>
        <w:t>управ</w:t>
      </w:r>
      <w:r w:rsidRPr="00340758">
        <w:rPr>
          <w:rFonts w:ascii="Arial" w:hAnsi="Arial" w:cs="Arial"/>
          <w:szCs w:val="24"/>
          <w:lang w:val="sr-Cyrl-RS"/>
        </w:rPr>
        <w:t xml:space="preserve">a </w:t>
      </w:r>
      <w:r w:rsidRPr="00340758">
        <w:rPr>
          <w:rFonts w:ascii="Arial" w:hAnsi="Arial" w:cs="Arial" w:hint="eastAsia"/>
          <w:szCs w:val="24"/>
          <w:lang w:val="sr-Cyrl-RS"/>
        </w:rPr>
        <w:t>за</w:t>
      </w:r>
      <w:r w:rsidRPr="00340758">
        <w:rPr>
          <w:rFonts w:ascii="Arial" w:hAnsi="Arial" w:cs="Arial"/>
          <w:szCs w:val="24"/>
          <w:lang w:val="sr-Cyrl-RS"/>
        </w:rPr>
        <w:t xml:space="preserve"> </w:t>
      </w:r>
      <w:r w:rsidRPr="00340758">
        <w:rPr>
          <w:rFonts w:ascii="Arial" w:hAnsi="Arial" w:cs="Arial" w:hint="eastAsia"/>
          <w:szCs w:val="24"/>
          <w:lang w:val="sr-Cyrl-RS"/>
        </w:rPr>
        <w:t>геодетске</w:t>
      </w:r>
      <w:r w:rsidRPr="00340758">
        <w:rPr>
          <w:rFonts w:ascii="Arial" w:hAnsi="Arial" w:cs="Arial"/>
          <w:szCs w:val="24"/>
          <w:lang w:val="sr-Cyrl-RS"/>
        </w:rPr>
        <w:t xml:space="preserve"> </w:t>
      </w:r>
      <w:r w:rsidRPr="00340758">
        <w:rPr>
          <w:rFonts w:ascii="Arial" w:hAnsi="Arial" w:cs="Arial" w:hint="eastAsia"/>
          <w:szCs w:val="24"/>
          <w:lang w:val="sr-Cyrl-RS"/>
        </w:rPr>
        <w:t>и</w:t>
      </w:r>
      <w:r w:rsidRPr="00340758">
        <w:rPr>
          <w:rFonts w:ascii="Arial" w:hAnsi="Arial" w:cs="Arial"/>
          <w:szCs w:val="24"/>
          <w:lang w:val="sr-Cyrl-RS"/>
        </w:rPr>
        <w:t xml:space="preserve"> </w:t>
      </w:r>
      <w:r w:rsidRPr="00340758">
        <w:rPr>
          <w:rFonts w:ascii="Arial" w:hAnsi="Arial" w:cs="Arial" w:hint="eastAsia"/>
          <w:szCs w:val="24"/>
          <w:lang w:val="sr-Cyrl-RS"/>
        </w:rPr>
        <w:t>имовинско</w:t>
      </w:r>
      <w:r w:rsidRPr="00340758">
        <w:rPr>
          <w:rFonts w:ascii="Arial" w:hAnsi="Arial" w:cs="Arial"/>
          <w:szCs w:val="24"/>
          <w:lang w:val="sr-Cyrl-RS"/>
        </w:rPr>
        <w:t>-</w:t>
      </w:r>
      <w:r w:rsidRPr="00340758">
        <w:rPr>
          <w:rFonts w:ascii="Arial" w:hAnsi="Arial" w:cs="Arial" w:hint="eastAsia"/>
          <w:szCs w:val="24"/>
          <w:lang w:val="sr-Cyrl-RS"/>
        </w:rPr>
        <w:t>правне</w:t>
      </w:r>
      <w:r w:rsidRPr="00340758">
        <w:rPr>
          <w:rFonts w:ascii="Arial" w:hAnsi="Arial" w:cs="Arial"/>
          <w:szCs w:val="24"/>
          <w:lang w:val="sr-Cyrl-RS"/>
        </w:rPr>
        <w:t xml:space="preserve"> </w:t>
      </w:r>
      <w:r w:rsidRPr="00340758">
        <w:rPr>
          <w:rFonts w:ascii="Arial" w:hAnsi="Arial" w:cs="Arial" w:hint="eastAsia"/>
          <w:szCs w:val="24"/>
          <w:lang w:val="sr-Cyrl-RS"/>
        </w:rPr>
        <w:t>послове</w:t>
      </w:r>
      <w:r w:rsidRPr="00340758">
        <w:rPr>
          <w:rFonts w:ascii="Arial" w:hAnsi="Arial" w:cs="Arial"/>
          <w:szCs w:val="24"/>
          <w:lang w:val="sr-Cyrl-RS"/>
        </w:rPr>
        <w:t xml:space="preserve">, </w:t>
      </w:r>
      <w:r w:rsidRPr="00340758">
        <w:rPr>
          <w:rFonts w:ascii="Arial" w:hAnsi="Arial" w:cs="Arial" w:hint="eastAsia"/>
          <w:szCs w:val="24"/>
          <w:lang w:val="sr-Cyrl-RS"/>
        </w:rPr>
        <w:t>Подручна</w:t>
      </w:r>
      <w:r w:rsidRPr="00340758">
        <w:rPr>
          <w:rFonts w:ascii="Arial" w:hAnsi="Arial" w:cs="Arial"/>
          <w:szCs w:val="24"/>
          <w:lang w:val="sr-Cyrl-RS"/>
        </w:rPr>
        <w:t xml:space="preserve"> </w:t>
      </w:r>
      <w:r w:rsidRPr="00340758">
        <w:rPr>
          <w:rFonts w:ascii="Arial" w:hAnsi="Arial" w:cs="Arial" w:hint="eastAsia"/>
          <w:szCs w:val="24"/>
          <w:lang w:val="sr-Cyrl-RS"/>
        </w:rPr>
        <w:t>јединица</w:t>
      </w:r>
      <w:r w:rsidRPr="00340758">
        <w:rPr>
          <w:rFonts w:ascii="Arial" w:hAnsi="Arial" w:cs="Arial"/>
          <w:szCs w:val="24"/>
          <w:lang w:val="sr-Cyrl-RS"/>
        </w:rPr>
        <w:t xml:space="preserve"> </w:t>
      </w:r>
      <w:r w:rsidRPr="00340758">
        <w:rPr>
          <w:rFonts w:ascii="Arial" w:hAnsi="Arial" w:cs="Arial" w:hint="eastAsia"/>
          <w:szCs w:val="24"/>
          <w:lang w:val="sr-Cyrl-RS"/>
        </w:rPr>
        <w:t>Требиње</w:t>
      </w:r>
      <w:r w:rsidRPr="00340758">
        <w:rPr>
          <w:rFonts w:ascii="Arial" w:hAnsi="Arial" w:cs="Arial"/>
          <w:szCs w:val="24"/>
          <w:lang w:val="sr-Cyrl-RS"/>
        </w:rPr>
        <w:t>;</w:t>
      </w:r>
    </w:p>
    <w:p w14:paraId="0C9BD1C8" w14:textId="77777777" w:rsidR="00340758" w:rsidRPr="00670C73" w:rsidRDefault="00340758" w:rsidP="00670C73">
      <w:pPr>
        <w:numPr>
          <w:ilvl w:val="0"/>
          <w:numId w:val="82"/>
        </w:numPr>
        <w:tabs>
          <w:tab w:val="left" w:pos="0"/>
          <w:tab w:val="left" w:pos="709"/>
          <w:tab w:val="left" w:pos="851"/>
        </w:tabs>
        <w:contextualSpacing/>
        <w:jc w:val="both"/>
        <w:rPr>
          <w:rFonts w:ascii="Arial" w:hAnsi="Arial" w:cs="Arial"/>
          <w:szCs w:val="24"/>
          <w:lang w:val="ru-RU"/>
        </w:rPr>
      </w:pPr>
      <w:r w:rsidRPr="00DA5A53">
        <w:rPr>
          <w:rFonts w:ascii="Arial" w:hAnsi="Arial" w:cs="Arial"/>
          <w:szCs w:val="24"/>
          <w:lang w:val="sr-Cyrl-RS"/>
        </w:rPr>
        <w:t>И</w:t>
      </w:r>
      <w:r w:rsidRPr="00DA5A53">
        <w:rPr>
          <w:rFonts w:ascii="Arial" w:hAnsi="Arial" w:cs="Arial" w:hint="eastAsia"/>
          <w:szCs w:val="24"/>
          <w:lang w:val="ru-RU"/>
        </w:rPr>
        <w:t>спитивање</w:t>
      </w:r>
      <w:r w:rsidRPr="00DA5A53">
        <w:rPr>
          <w:rFonts w:ascii="Arial" w:hAnsi="Arial" w:cs="Arial"/>
          <w:szCs w:val="24"/>
          <w:lang w:val="ru-RU"/>
        </w:rPr>
        <w:t xml:space="preserve"> </w:t>
      </w:r>
      <w:r w:rsidRPr="00DA5A53">
        <w:rPr>
          <w:rFonts w:ascii="Arial" w:hAnsi="Arial" w:cs="Arial" w:hint="eastAsia"/>
          <w:szCs w:val="24"/>
          <w:lang w:val="ru-RU"/>
        </w:rPr>
        <w:t>нивоа</w:t>
      </w:r>
      <w:r w:rsidRPr="00DA5A53">
        <w:rPr>
          <w:rFonts w:ascii="Arial" w:hAnsi="Arial" w:cs="Arial"/>
          <w:szCs w:val="24"/>
          <w:lang w:val="ru-RU"/>
        </w:rPr>
        <w:t xml:space="preserve"> </w:t>
      </w:r>
      <w:r w:rsidRPr="00DA5A53">
        <w:rPr>
          <w:rFonts w:ascii="Arial" w:hAnsi="Arial" w:cs="Arial" w:hint="eastAsia"/>
          <w:szCs w:val="24"/>
          <w:lang w:val="ru-RU"/>
        </w:rPr>
        <w:t>нејонизјујћег</w:t>
      </w:r>
      <w:r w:rsidRPr="00DA5A53">
        <w:rPr>
          <w:rFonts w:ascii="Arial" w:hAnsi="Arial" w:cs="Arial"/>
          <w:szCs w:val="24"/>
          <w:lang w:val="ru-RU"/>
        </w:rPr>
        <w:t xml:space="preserve"> </w:t>
      </w:r>
      <w:r w:rsidRPr="00DA5A53">
        <w:rPr>
          <w:rFonts w:ascii="Arial" w:hAnsi="Arial" w:cs="Arial" w:hint="eastAsia"/>
          <w:szCs w:val="24"/>
          <w:lang w:val="ru-RU"/>
        </w:rPr>
        <w:t>зрачења</w:t>
      </w:r>
      <w:r w:rsidRPr="00DA5A53">
        <w:rPr>
          <w:rFonts w:ascii="Arial" w:hAnsi="Arial" w:cs="Arial"/>
          <w:szCs w:val="24"/>
          <w:lang w:val="ru-RU"/>
        </w:rPr>
        <w:t xml:space="preserve"> (</w:t>
      </w:r>
      <w:r w:rsidRPr="00DA5A53">
        <w:rPr>
          <w:rFonts w:ascii="Arial" w:hAnsi="Arial" w:cs="Arial" w:hint="eastAsia"/>
          <w:szCs w:val="24"/>
          <w:lang w:val="ru-RU"/>
        </w:rPr>
        <w:t>мјерења</w:t>
      </w:r>
      <w:r w:rsidRPr="00DA5A53">
        <w:rPr>
          <w:rFonts w:ascii="Arial" w:hAnsi="Arial" w:cs="Arial"/>
          <w:szCs w:val="24"/>
          <w:lang w:val="ru-RU"/>
        </w:rPr>
        <w:t xml:space="preserve"> </w:t>
      </w:r>
      <w:r w:rsidRPr="00DA5A53">
        <w:rPr>
          <w:rFonts w:ascii="Arial" w:hAnsi="Arial" w:cs="Arial" w:hint="eastAsia"/>
          <w:szCs w:val="24"/>
          <w:lang w:val="ru-RU"/>
        </w:rPr>
        <w:t>јачине</w:t>
      </w:r>
      <w:r w:rsidRPr="00DA5A53">
        <w:rPr>
          <w:rFonts w:ascii="Arial" w:hAnsi="Arial" w:cs="Arial"/>
          <w:szCs w:val="24"/>
          <w:lang w:val="ru-RU"/>
        </w:rPr>
        <w:t xml:space="preserve"> </w:t>
      </w:r>
      <w:r w:rsidRPr="00DA5A53">
        <w:rPr>
          <w:rFonts w:ascii="Arial" w:hAnsi="Arial" w:cs="Arial" w:hint="eastAsia"/>
          <w:szCs w:val="24"/>
          <w:lang w:val="ru-RU"/>
        </w:rPr>
        <w:t>електричног</w:t>
      </w:r>
      <w:r w:rsidRPr="00DA5A53">
        <w:rPr>
          <w:rFonts w:ascii="Arial" w:hAnsi="Arial" w:cs="Arial"/>
          <w:szCs w:val="24"/>
          <w:lang w:val="ru-RU"/>
        </w:rPr>
        <w:t xml:space="preserve"> </w:t>
      </w:r>
      <w:r w:rsidRPr="00DA5A53">
        <w:rPr>
          <w:rFonts w:ascii="Arial" w:hAnsi="Arial" w:cs="Arial" w:hint="eastAsia"/>
          <w:szCs w:val="24"/>
          <w:lang w:val="ru-RU"/>
        </w:rPr>
        <w:t>и</w:t>
      </w:r>
      <w:r w:rsidRPr="00DA5A53">
        <w:rPr>
          <w:rFonts w:ascii="Arial" w:hAnsi="Arial" w:cs="Arial"/>
          <w:szCs w:val="24"/>
          <w:lang w:val="sr-Cyrl-RS"/>
        </w:rPr>
        <w:t xml:space="preserve"> </w:t>
      </w:r>
      <w:r w:rsidRPr="00DA5A53">
        <w:rPr>
          <w:rFonts w:ascii="Arial" w:hAnsi="Arial" w:cs="Arial" w:hint="eastAsia"/>
          <w:szCs w:val="24"/>
          <w:lang w:val="ru-RU"/>
        </w:rPr>
        <w:t>магнетног</w:t>
      </w:r>
      <w:r w:rsidRPr="00DA5A53">
        <w:rPr>
          <w:rFonts w:ascii="Arial" w:hAnsi="Arial" w:cs="Arial"/>
          <w:szCs w:val="24"/>
          <w:lang w:val="ru-RU"/>
        </w:rPr>
        <w:t xml:space="preserve"> </w:t>
      </w:r>
      <w:r w:rsidRPr="00DA5A53">
        <w:rPr>
          <w:rFonts w:ascii="Arial" w:hAnsi="Arial" w:cs="Arial" w:hint="eastAsia"/>
          <w:szCs w:val="24"/>
          <w:lang w:val="ru-RU"/>
        </w:rPr>
        <w:t>поља</w:t>
      </w:r>
      <w:r w:rsidRPr="00DA5A53">
        <w:rPr>
          <w:rFonts w:ascii="Arial" w:hAnsi="Arial" w:cs="Arial"/>
          <w:szCs w:val="24"/>
          <w:lang w:val="ru-RU"/>
        </w:rPr>
        <w:t>)</w:t>
      </w:r>
      <w:r w:rsidRPr="00DA5A53">
        <w:rPr>
          <w:rFonts w:ascii="Arial" w:hAnsi="Arial" w:cs="Arial"/>
          <w:szCs w:val="24"/>
          <w:lang w:val="sr-Cyrl-RS"/>
        </w:rPr>
        <w:t xml:space="preserve"> з</w:t>
      </w:r>
      <w:r w:rsidRPr="00DA5A53">
        <w:rPr>
          <w:rFonts w:ascii="Arial" w:hAnsi="Arial" w:cs="Arial" w:hint="eastAsia"/>
          <w:szCs w:val="24"/>
          <w:lang w:val="ru-RU"/>
        </w:rPr>
        <w:t>а</w:t>
      </w:r>
      <w:r w:rsidRPr="00DA5A53">
        <w:rPr>
          <w:rFonts w:ascii="Arial" w:hAnsi="Arial" w:cs="Arial"/>
          <w:szCs w:val="24"/>
          <w:lang w:val="ru-RU"/>
        </w:rPr>
        <w:t xml:space="preserve"> </w:t>
      </w:r>
      <w:r w:rsidRPr="00DA5A53">
        <w:rPr>
          <w:rFonts w:ascii="Arial" w:hAnsi="Arial" w:cs="Arial" w:hint="eastAsia"/>
          <w:szCs w:val="24"/>
          <w:lang w:val="ru-RU"/>
        </w:rPr>
        <w:t>потребе</w:t>
      </w:r>
      <w:r w:rsidRPr="00DA5A53">
        <w:rPr>
          <w:rFonts w:ascii="Arial" w:hAnsi="Arial" w:cs="Arial"/>
          <w:szCs w:val="24"/>
          <w:lang w:val="ru-RU"/>
        </w:rPr>
        <w:t xml:space="preserve"> </w:t>
      </w:r>
      <w:r w:rsidRPr="00DA5A53">
        <w:rPr>
          <w:rFonts w:ascii="Arial" w:hAnsi="Arial" w:cs="Arial" w:hint="eastAsia"/>
          <w:szCs w:val="24"/>
          <w:lang w:val="ru-RU"/>
        </w:rPr>
        <w:t>изградње</w:t>
      </w:r>
      <w:r w:rsidRPr="00DA5A53">
        <w:rPr>
          <w:rFonts w:ascii="Arial" w:hAnsi="Arial" w:cs="Arial"/>
          <w:szCs w:val="24"/>
          <w:lang w:val="ru-RU"/>
        </w:rPr>
        <w:t xml:space="preserve"> </w:t>
      </w:r>
      <w:r w:rsidRPr="00DA5A53">
        <w:rPr>
          <w:rFonts w:ascii="Arial" w:hAnsi="Arial" w:cs="Arial" w:hint="eastAsia"/>
          <w:szCs w:val="24"/>
          <w:lang w:val="ru-RU"/>
        </w:rPr>
        <w:t>високонапонског</w:t>
      </w:r>
      <w:r w:rsidRPr="00DA5A53">
        <w:rPr>
          <w:rFonts w:ascii="Arial" w:hAnsi="Arial" w:cs="Arial"/>
          <w:szCs w:val="24"/>
          <w:lang w:val="ru-RU"/>
        </w:rPr>
        <w:t xml:space="preserve"> </w:t>
      </w:r>
      <w:r w:rsidRPr="00DA5A53">
        <w:rPr>
          <w:rFonts w:ascii="Arial" w:hAnsi="Arial" w:cs="Arial" w:hint="eastAsia"/>
          <w:szCs w:val="24"/>
          <w:lang w:val="ru-RU"/>
        </w:rPr>
        <w:t>трансформаторског</w:t>
      </w:r>
      <w:r w:rsidRPr="00DA5A53">
        <w:rPr>
          <w:rFonts w:ascii="Arial" w:hAnsi="Arial" w:cs="Arial"/>
          <w:szCs w:val="24"/>
          <w:lang w:val="ru-RU"/>
        </w:rPr>
        <w:t xml:space="preserve"> </w:t>
      </w:r>
      <w:r w:rsidRPr="00DA5A53">
        <w:rPr>
          <w:rFonts w:ascii="Arial" w:hAnsi="Arial" w:cs="Arial" w:hint="eastAsia"/>
          <w:szCs w:val="24"/>
          <w:lang w:val="ru-RU"/>
        </w:rPr>
        <w:t>постројења</w:t>
      </w:r>
      <w:r w:rsidRPr="00DA5A53">
        <w:rPr>
          <w:rFonts w:ascii="Arial" w:hAnsi="Arial" w:cs="Arial"/>
          <w:szCs w:val="24"/>
          <w:lang w:val="ru-RU"/>
        </w:rPr>
        <w:t xml:space="preserve"> - </w:t>
      </w:r>
      <w:r w:rsidRPr="00DA5A53">
        <w:rPr>
          <w:rFonts w:ascii="Arial" w:hAnsi="Arial" w:cs="Arial" w:hint="eastAsia"/>
          <w:szCs w:val="24"/>
          <w:lang w:val="ru-RU"/>
        </w:rPr>
        <w:t>ТС</w:t>
      </w:r>
      <w:r w:rsidRPr="00DA5A53">
        <w:rPr>
          <w:rFonts w:ascii="Arial" w:hAnsi="Arial" w:cs="Arial"/>
          <w:szCs w:val="24"/>
          <w:lang w:val="ru-RU"/>
        </w:rPr>
        <w:t xml:space="preserve"> „</w:t>
      </w:r>
      <w:r w:rsidRPr="00DA5A53">
        <w:rPr>
          <w:rFonts w:ascii="Arial" w:hAnsi="Arial" w:cs="Arial" w:hint="eastAsia"/>
          <w:szCs w:val="24"/>
          <w:lang w:val="ru-RU"/>
        </w:rPr>
        <w:t>ЗУПЦИ“</w:t>
      </w:r>
      <w:r w:rsidRPr="00DA5A53">
        <w:rPr>
          <w:rFonts w:ascii="Arial" w:hAnsi="Arial" w:cs="Arial"/>
          <w:szCs w:val="24"/>
          <w:lang w:val="ru-RU"/>
        </w:rPr>
        <w:t xml:space="preserve"> 20/220 </w:t>
      </w:r>
      <w:r w:rsidRPr="00DA5A53">
        <w:rPr>
          <w:rFonts w:ascii="Arial" w:hAnsi="Arial" w:cs="Arial"/>
          <w:szCs w:val="24"/>
          <w:lang w:val="en-US"/>
        </w:rPr>
        <w:t>kV</w:t>
      </w:r>
      <w:r w:rsidRPr="00DA5A53">
        <w:rPr>
          <w:rFonts w:ascii="Arial" w:hAnsi="Arial" w:cs="Arial" w:hint="eastAsia"/>
          <w:szCs w:val="24"/>
          <w:lang w:val="ru-RU"/>
        </w:rPr>
        <w:t xml:space="preserve"> </w:t>
      </w:r>
      <w:r w:rsidRPr="00DA5A53">
        <w:rPr>
          <w:rFonts w:ascii="Arial" w:hAnsi="Arial" w:cs="Arial"/>
          <w:szCs w:val="24"/>
          <w:lang w:val="sr-Cyrl-RS"/>
        </w:rPr>
        <w:t xml:space="preserve">из </w:t>
      </w:r>
      <w:r w:rsidRPr="00DA5A53">
        <w:rPr>
          <w:rFonts w:ascii="Arial" w:hAnsi="Arial" w:cs="Arial" w:hint="eastAsia"/>
          <w:szCs w:val="24"/>
          <w:lang w:val="ru-RU"/>
        </w:rPr>
        <w:t>августа</w:t>
      </w:r>
      <w:r w:rsidRPr="00DA5A53">
        <w:rPr>
          <w:rFonts w:ascii="Arial" w:hAnsi="Arial" w:cs="Arial"/>
          <w:szCs w:val="24"/>
          <w:lang w:val="ru-RU"/>
        </w:rPr>
        <w:t xml:space="preserve"> 2022. </w:t>
      </w:r>
      <w:r w:rsidRPr="00DA5A53">
        <w:rPr>
          <w:rFonts w:ascii="Arial" w:hAnsi="Arial" w:cs="Arial" w:hint="eastAsia"/>
          <w:szCs w:val="24"/>
          <w:lang w:val="ru-RU"/>
        </w:rPr>
        <w:t>године</w:t>
      </w:r>
      <w:r w:rsidRPr="00DA5A53">
        <w:rPr>
          <w:rFonts w:ascii="Arial" w:hAnsi="Arial" w:cs="Arial"/>
          <w:szCs w:val="24"/>
          <w:lang w:val="ru-RU"/>
        </w:rPr>
        <w:t>,</w:t>
      </w:r>
      <w:r w:rsidRPr="00DA5A53">
        <w:rPr>
          <w:rFonts w:ascii="Arial" w:hAnsi="Arial" w:cs="Arial"/>
          <w:szCs w:val="24"/>
          <w:lang w:val="sr-Cyrl-RS"/>
        </w:rPr>
        <w:t xml:space="preserve"> од стране </w:t>
      </w:r>
      <w:r w:rsidRPr="00DA5A53">
        <w:rPr>
          <w:rFonts w:ascii="Arial" w:hAnsi="Arial" w:cs="Arial" w:hint="eastAsia"/>
          <w:szCs w:val="24"/>
          <w:lang w:val="ru-RU"/>
        </w:rPr>
        <w:t>ЈНУ</w:t>
      </w:r>
      <w:r w:rsidRPr="00DA5A53">
        <w:rPr>
          <w:rFonts w:ascii="Arial" w:hAnsi="Arial" w:cs="Arial"/>
          <w:szCs w:val="24"/>
          <w:lang w:val="ru-RU"/>
        </w:rPr>
        <w:t xml:space="preserve"> „</w:t>
      </w:r>
      <w:r w:rsidRPr="00DA5A53">
        <w:rPr>
          <w:rFonts w:ascii="Arial" w:hAnsi="Arial" w:cs="Arial" w:hint="eastAsia"/>
          <w:szCs w:val="24"/>
          <w:lang w:val="ru-RU"/>
        </w:rPr>
        <w:t>Институт</w:t>
      </w:r>
      <w:r w:rsidRPr="00DA5A53">
        <w:rPr>
          <w:rFonts w:ascii="Arial" w:hAnsi="Arial" w:cs="Arial"/>
          <w:szCs w:val="24"/>
          <w:lang w:val="ru-RU"/>
        </w:rPr>
        <w:t xml:space="preserve"> </w:t>
      </w:r>
      <w:r w:rsidRPr="00DA5A53">
        <w:rPr>
          <w:rFonts w:ascii="Arial" w:hAnsi="Arial" w:cs="Arial" w:hint="eastAsia"/>
          <w:szCs w:val="24"/>
          <w:lang w:val="ru-RU"/>
        </w:rPr>
        <w:t>за</w:t>
      </w:r>
      <w:r w:rsidRPr="00DA5A53">
        <w:rPr>
          <w:rFonts w:ascii="Arial" w:hAnsi="Arial" w:cs="Arial"/>
          <w:szCs w:val="24"/>
          <w:lang w:val="ru-RU"/>
        </w:rPr>
        <w:t xml:space="preserve"> </w:t>
      </w:r>
      <w:r w:rsidRPr="00DA5A53">
        <w:rPr>
          <w:rFonts w:ascii="Arial" w:hAnsi="Arial" w:cs="Arial" w:hint="eastAsia"/>
          <w:szCs w:val="24"/>
          <w:lang w:val="ru-RU"/>
        </w:rPr>
        <w:t>заштиту</w:t>
      </w:r>
      <w:r w:rsidRPr="00DA5A53">
        <w:rPr>
          <w:rFonts w:ascii="Arial" w:hAnsi="Arial" w:cs="Arial"/>
          <w:szCs w:val="24"/>
          <w:lang w:val="ru-RU"/>
        </w:rPr>
        <w:t xml:space="preserve"> </w:t>
      </w:r>
      <w:r w:rsidRPr="00DA5A53">
        <w:rPr>
          <w:rFonts w:ascii="Arial" w:hAnsi="Arial" w:cs="Arial" w:hint="eastAsia"/>
          <w:szCs w:val="24"/>
          <w:lang w:val="ru-RU"/>
        </w:rPr>
        <w:t>и</w:t>
      </w:r>
      <w:r w:rsidRPr="00DA5A53">
        <w:rPr>
          <w:rFonts w:ascii="Arial" w:hAnsi="Arial" w:cs="Arial"/>
          <w:szCs w:val="24"/>
          <w:lang w:val="ru-RU"/>
        </w:rPr>
        <w:t xml:space="preserve"> </w:t>
      </w:r>
      <w:r w:rsidRPr="00DA5A53">
        <w:rPr>
          <w:rFonts w:ascii="Arial" w:hAnsi="Arial" w:cs="Arial" w:hint="eastAsia"/>
          <w:szCs w:val="24"/>
          <w:lang w:val="ru-RU"/>
        </w:rPr>
        <w:t>екологију</w:t>
      </w:r>
      <w:r w:rsidRPr="00DA5A53">
        <w:rPr>
          <w:rFonts w:ascii="Arial" w:hAnsi="Arial" w:cs="Arial"/>
          <w:szCs w:val="24"/>
          <w:lang w:val="ru-RU"/>
        </w:rPr>
        <w:t xml:space="preserve"> </w:t>
      </w:r>
      <w:r w:rsidRPr="00DA5A53">
        <w:rPr>
          <w:rFonts w:ascii="Arial" w:hAnsi="Arial" w:cs="Arial" w:hint="eastAsia"/>
          <w:szCs w:val="24"/>
          <w:lang w:val="ru-RU"/>
        </w:rPr>
        <w:t>Републике</w:t>
      </w:r>
      <w:r w:rsidRPr="00DA5A53">
        <w:rPr>
          <w:rFonts w:ascii="Arial" w:hAnsi="Arial" w:cs="Arial"/>
          <w:szCs w:val="24"/>
          <w:lang w:val="ru-RU"/>
        </w:rPr>
        <w:t xml:space="preserve"> </w:t>
      </w:r>
      <w:r w:rsidRPr="00DA5A53">
        <w:rPr>
          <w:rFonts w:ascii="Arial" w:hAnsi="Arial" w:cs="Arial" w:hint="eastAsia"/>
          <w:szCs w:val="24"/>
          <w:lang w:val="ru-RU"/>
        </w:rPr>
        <w:t>Српске“</w:t>
      </w:r>
      <w:r w:rsidRPr="00DA5A53">
        <w:rPr>
          <w:rFonts w:ascii="Arial" w:hAnsi="Arial" w:cs="Arial"/>
          <w:szCs w:val="24"/>
          <w:lang w:val="sr-Cyrl-RS"/>
        </w:rPr>
        <w:t>;</w:t>
      </w:r>
    </w:p>
    <w:p w14:paraId="36D54EE2" w14:textId="56120ED2" w:rsidR="00670C73" w:rsidRPr="00E94AB4" w:rsidRDefault="00670C73" w:rsidP="00670C73">
      <w:pPr>
        <w:pStyle w:val="ListParagraph"/>
        <w:numPr>
          <w:ilvl w:val="0"/>
          <w:numId w:val="82"/>
        </w:numPr>
        <w:jc w:val="both"/>
        <w:rPr>
          <w:rFonts w:ascii="Arial" w:hAnsi="Arial" w:cs="Arial"/>
          <w:szCs w:val="24"/>
          <w:lang w:val="sl-SI"/>
        </w:rPr>
      </w:pPr>
      <w:r w:rsidRPr="00DA5A53">
        <w:rPr>
          <w:rFonts w:ascii="Arial" w:hAnsi="Arial" w:cs="Arial" w:hint="eastAsia"/>
          <w:szCs w:val="24"/>
          <w:lang w:val="sl-SI"/>
        </w:rPr>
        <w:t>Закључак</w:t>
      </w:r>
      <w:r w:rsidRPr="00DA5A53">
        <w:rPr>
          <w:rFonts w:ascii="Arial" w:hAnsi="Arial" w:cs="Arial"/>
          <w:szCs w:val="24"/>
          <w:lang w:val="sl-SI"/>
        </w:rPr>
        <w:t xml:space="preserve"> </w:t>
      </w:r>
      <w:r w:rsidRPr="00DA5A53">
        <w:rPr>
          <w:rFonts w:ascii="Arial" w:hAnsi="Arial" w:cs="Arial" w:hint="eastAsia"/>
          <w:szCs w:val="24"/>
          <w:lang w:val="sl-SI"/>
        </w:rPr>
        <w:t>о</w:t>
      </w:r>
      <w:r w:rsidRPr="00DA5A53">
        <w:rPr>
          <w:rFonts w:ascii="Arial" w:hAnsi="Arial" w:cs="Arial"/>
          <w:szCs w:val="24"/>
          <w:lang w:val="sl-SI"/>
        </w:rPr>
        <w:t xml:space="preserve"> </w:t>
      </w:r>
      <w:r w:rsidRPr="00DA5A53">
        <w:rPr>
          <w:rFonts w:ascii="Arial" w:hAnsi="Arial" w:cs="Arial" w:hint="eastAsia"/>
          <w:szCs w:val="24"/>
          <w:lang w:val="sl-SI"/>
        </w:rPr>
        <w:t>издавању</w:t>
      </w:r>
      <w:r w:rsidRPr="00DA5A53">
        <w:rPr>
          <w:rFonts w:ascii="Arial" w:hAnsi="Arial" w:cs="Arial"/>
          <w:szCs w:val="24"/>
          <w:lang w:val="sl-SI"/>
        </w:rPr>
        <w:t xml:space="preserve"> </w:t>
      </w:r>
      <w:r w:rsidRPr="00DA5A53">
        <w:rPr>
          <w:rFonts w:ascii="Arial" w:hAnsi="Arial" w:cs="Arial" w:hint="eastAsia"/>
          <w:szCs w:val="24"/>
          <w:lang w:val="sl-SI"/>
        </w:rPr>
        <w:t>водних</w:t>
      </w:r>
      <w:r w:rsidRPr="00DA5A53">
        <w:rPr>
          <w:rFonts w:ascii="Arial" w:hAnsi="Arial" w:cs="Arial"/>
          <w:szCs w:val="24"/>
          <w:lang w:val="sl-SI"/>
        </w:rPr>
        <w:t xml:space="preserve"> </w:t>
      </w:r>
      <w:r w:rsidRPr="00DA5A53">
        <w:rPr>
          <w:rFonts w:ascii="Arial" w:hAnsi="Arial" w:cs="Arial" w:hint="eastAsia"/>
          <w:szCs w:val="24"/>
          <w:lang w:val="sl-SI"/>
        </w:rPr>
        <w:t>смјерница</w:t>
      </w:r>
      <w:r w:rsidRPr="00DA5A53">
        <w:rPr>
          <w:rFonts w:ascii="Arial" w:hAnsi="Arial" w:cs="Arial"/>
          <w:szCs w:val="24"/>
          <w:lang w:val="sl-SI"/>
        </w:rPr>
        <w:t xml:space="preserve"> </w:t>
      </w:r>
      <w:r w:rsidRPr="00DA5A53">
        <w:rPr>
          <w:rFonts w:ascii="Arial" w:hAnsi="Arial" w:cs="Arial" w:hint="eastAsia"/>
          <w:szCs w:val="24"/>
          <w:lang w:val="sl-SI"/>
        </w:rPr>
        <w:t>број</w:t>
      </w:r>
      <w:r w:rsidRPr="00DA5A53">
        <w:rPr>
          <w:rFonts w:ascii="Arial" w:hAnsi="Arial" w:cs="Arial"/>
          <w:szCs w:val="24"/>
          <w:lang w:val="sl-SI"/>
        </w:rPr>
        <w:t xml:space="preserve"> 01/6-2-</w:t>
      </w:r>
      <w:r>
        <w:rPr>
          <w:rFonts w:ascii="Arial" w:hAnsi="Arial" w:cs="Arial"/>
          <w:szCs w:val="24"/>
          <w:lang w:val="sr-Cyrl-BA"/>
        </w:rPr>
        <w:t>1168</w:t>
      </w:r>
      <w:r w:rsidRPr="00DA5A53">
        <w:rPr>
          <w:rFonts w:ascii="Arial" w:hAnsi="Arial" w:cs="Arial"/>
          <w:szCs w:val="24"/>
          <w:lang w:val="sl-SI"/>
        </w:rPr>
        <w:t>-1/2</w:t>
      </w:r>
      <w:r>
        <w:rPr>
          <w:rFonts w:ascii="Arial" w:hAnsi="Arial" w:cs="Arial"/>
          <w:szCs w:val="24"/>
          <w:lang w:val="sr-Cyrl-BA"/>
        </w:rPr>
        <w:t>6</w:t>
      </w:r>
      <w:r w:rsidRPr="00DA5A53">
        <w:rPr>
          <w:rFonts w:ascii="Arial" w:hAnsi="Arial" w:cs="Arial"/>
          <w:szCs w:val="24"/>
          <w:lang w:val="sl-SI"/>
        </w:rPr>
        <w:t xml:space="preserve"> </w:t>
      </w:r>
      <w:r w:rsidRPr="00DA5A53">
        <w:rPr>
          <w:rFonts w:ascii="Arial" w:hAnsi="Arial" w:cs="Arial" w:hint="eastAsia"/>
          <w:szCs w:val="24"/>
          <w:lang w:val="sl-SI"/>
        </w:rPr>
        <w:t>од</w:t>
      </w:r>
      <w:r w:rsidRPr="00DA5A53">
        <w:rPr>
          <w:rFonts w:ascii="Arial" w:hAnsi="Arial" w:cs="Arial"/>
          <w:szCs w:val="24"/>
          <w:lang w:val="sl-SI"/>
        </w:rPr>
        <w:t xml:space="preserve"> </w:t>
      </w:r>
      <w:r>
        <w:rPr>
          <w:rFonts w:ascii="Arial" w:hAnsi="Arial" w:cs="Arial"/>
          <w:szCs w:val="24"/>
          <w:lang w:val="sr-Cyrl-BA"/>
        </w:rPr>
        <w:t>18</w:t>
      </w:r>
      <w:r w:rsidRPr="00DA5A53">
        <w:rPr>
          <w:rFonts w:ascii="Arial" w:hAnsi="Arial" w:cs="Arial"/>
          <w:szCs w:val="24"/>
          <w:lang w:val="sl-SI"/>
        </w:rPr>
        <w:t>.0</w:t>
      </w:r>
      <w:r>
        <w:rPr>
          <w:rFonts w:ascii="Arial" w:hAnsi="Arial" w:cs="Arial"/>
          <w:szCs w:val="24"/>
          <w:lang w:val="sr-Cyrl-BA"/>
        </w:rPr>
        <w:t>2</w:t>
      </w:r>
      <w:r w:rsidRPr="00DA5A53">
        <w:rPr>
          <w:rFonts w:ascii="Arial" w:hAnsi="Arial" w:cs="Arial"/>
          <w:szCs w:val="24"/>
          <w:lang w:val="sl-SI"/>
        </w:rPr>
        <w:t>.202</w:t>
      </w:r>
      <w:r>
        <w:rPr>
          <w:rFonts w:ascii="Arial" w:hAnsi="Arial" w:cs="Arial"/>
          <w:szCs w:val="24"/>
          <w:lang w:val="sl-SI"/>
        </w:rPr>
        <w:t>6</w:t>
      </w:r>
      <w:r w:rsidRPr="00DA5A53">
        <w:rPr>
          <w:rFonts w:ascii="Arial" w:hAnsi="Arial" w:cs="Arial"/>
          <w:szCs w:val="24"/>
          <w:lang w:val="sl-SI"/>
        </w:rPr>
        <w:t xml:space="preserve">. </w:t>
      </w:r>
      <w:r w:rsidRPr="00DA5A53">
        <w:rPr>
          <w:rFonts w:ascii="Arial" w:hAnsi="Arial" w:cs="Arial" w:hint="eastAsia"/>
          <w:szCs w:val="24"/>
          <w:lang w:val="sl-SI"/>
        </w:rPr>
        <w:t>године</w:t>
      </w:r>
      <w:r w:rsidRPr="00DA5A53">
        <w:rPr>
          <w:rFonts w:ascii="Arial" w:hAnsi="Arial" w:cs="Arial"/>
          <w:szCs w:val="24"/>
          <w:lang w:val="sl-SI"/>
        </w:rPr>
        <w:t xml:space="preserve"> </w:t>
      </w:r>
      <w:r w:rsidRPr="00DA5A53">
        <w:rPr>
          <w:rFonts w:ascii="Arial" w:hAnsi="Arial" w:cs="Arial" w:hint="eastAsia"/>
          <w:szCs w:val="24"/>
          <w:lang w:val="sl-SI"/>
        </w:rPr>
        <w:t>од</w:t>
      </w:r>
      <w:r w:rsidRPr="00DA5A53">
        <w:rPr>
          <w:rFonts w:ascii="Arial" w:hAnsi="Arial" w:cs="Arial"/>
          <w:szCs w:val="24"/>
          <w:lang w:val="sl-SI"/>
        </w:rPr>
        <w:t xml:space="preserve"> </w:t>
      </w:r>
      <w:r w:rsidRPr="00DA5A53">
        <w:rPr>
          <w:rFonts w:ascii="Arial" w:hAnsi="Arial" w:cs="Arial" w:hint="eastAsia"/>
          <w:szCs w:val="24"/>
          <w:lang w:val="sl-SI"/>
        </w:rPr>
        <w:t>ЈУ</w:t>
      </w:r>
      <w:r w:rsidRPr="00DA5A53">
        <w:rPr>
          <w:rFonts w:ascii="Arial" w:hAnsi="Arial" w:cs="Arial"/>
          <w:szCs w:val="24"/>
          <w:lang w:val="sl-SI"/>
        </w:rPr>
        <w:t xml:space="preserve"> „</w:t>
      </w:r>
      <w:r w:rsidRPr="00DA5A53">
        <w:rPr>
          <w:rFonts w:ascii="Arial" w:hAnsi="Arial" w:cs="Arial" w:hint="eastAsia"/>
          <w:szCs w:val="24"/>
          <w:lang w:val="sl-SI"/>
        </w:rPr>
        <w:t>Воде</w:t>
      </w:r>
      <w:r w:rsidRPr="00DA5A53">
        <w:rPr>
          <w:rFonts w:ascii="Arial" w:hAnsi="Arial" w:cs="Arial"/>
          <w:szCs w:val="24"/>
          <w:lang w:val="sl-SI"/>
        </w:rPr>
        <w:t xml:space="preserve"> </w:t>
      </w:r>
      <w:r w:rsidRPr="00DA5A53">
        <w:rPr>
          <w:rFonts w:ascii="Arial" w:hAnsi="Arial" w:cs="Arial" w:hint="eastAsia"/>
          <w:szCs w:val="24"/>
          <w:lang w:val="sl-SI"/>
        </w:rPr>
        <w:t>Српске“</w:t>
      </w:r>
      <w:r w:rsidRPr="00DA5A53">
        <w:rPr>
          <w:rFonts w:ascii="Arial" w:hAnsi="Arial" w:cs="Arial"/>
          <w:szCs w:val="24"/>
          <w:lang w:val="sl-SI"/>
        </w:rPr>
        <w:t xml:space="preserve"> </w:t>
      </w:r>
      <w:r w:rsidRPr="00DA5A53">
        <w:rPr>
          <w:rFonts w:ascii="Arial" w:hAnsi="Arial" w:cs="Arial" w:hint="eastAsia"/>
          <w:szCs w:val="24"/>
          <w:lang w:val="sl-SI"/>
        </w:rPr>
        <w:t>Бијељина</w:t>
      </w:r>
      <w:r>
        <w:rPr>
          <w:rFonts w:ascii="Arial" w:hAnsi="Arial" w:cs="Arial"/>
          <w:szCs w:val="24"/>
          <w:lang w:val="sr-Latn-RS"/>
        </w:rPr>
        <w:t>;</w:t>
      </w:r>
    </w:p>
    <w:p w14:paraId="33BB6318" w14:textId="7A831D2F" w:rsidR="00670C73" w:rsidRPr="00670C73" w:rsidRDefault="00670C73" w:rsidP="00670C73">
      <w:pPr>
        <w:pStyle w:val="ListParagraph"/>
        <w:numPr>
          <w:ilvl w:val="0"/>
          <w:numId w:val="82"/>
        </w:numPr>
        <w:ind w:left="714" w:hanging="357"/>
        <w:jc w:val="both"/>
        <w:rPr>
          <w:rFonts w:ascii="Arial" w:hAnsi="Arial" w:cs="Arial"/>
          <w:szCs w:val="24"/>
          <w:lang w:val="sl-SI"/>
        </w:rPr>
      </w:pPr>
      <w:r w:rsidRPr="00DA5A53">
        <w:rPr>
          <w:rFonts w:ascii="Arial" w:hAnsi="Arial" w:cs="Arial" w:hint="eastAsia"/>
          <w:szCs w:val="24"/>
          <w:lang w:val="sl-SI"/>
        </w:rPr>
        <w:t>Закључак</w:t>
      </w:r>
      <w:r w:rsidRPr="00DA5A53">
        <w:rPr>
          <w:rFonts w:ascii="Arial" w:hAnsi="Arial" w:cs="Arial"/>
          <w:szCs w:val="24"/>
          <w:lang w:val="sl-SI"/>
        </w:rPr>
        <w:t xml:space="preserve"> </w:t>
      </w:r>
      <w:r w:rsidRPr="00DA5A53">
        <w:rPr>
          <w:rFonts w:ascii="Arial" w:hAnsi="Arial" w:cs="Arial" w:hint="eastAsia"/>
          <w:szCs w:val="24"/>
          <w:lang w:val="sl-SI"/>
        </w:rPr>
        <w:t>о</w:t>
      </w:r>
      <w:r w:rsidRPr="00DA5A53">
        <w:rPr>
          <w:rFonts w:ascii="Arial" w:hAnsi="Arial" w:cs="Arial"/>
          <w:szCs w:val="24"/>
          <w:lang w:val="sl-SI"/>
        </w:rPr>
        <w:t xml:space="preserve"> </w:t>
      </w:r>
      <w:r w:rsidRPr="00DA5A53">
        <w:rPr>
          <w:rFonts w:ascii="Arial" w:hAnsi="Arial" w:cs="Arial" w:hint="eastAsia"/>
          <w:szCs w:val="24"/>
          <w:lang w:val="sl-SI"/>
        </w:rPr>
        <w:t>издавању</w:t>
      </w:r>
      <w:r w:rsidRPr="00DA5A53">
        <w:rPr>
          <w:rFonts w:ascii="Arial" w:hAnsi="Arial" w:cs="Arial"/>
          <w:szCs w:val="24"/>
          <w:lang w:val="sl-SI"/>
        </w:rPr>
        <w:t xml:space="preserve"> </w:t>
      </w:r>
      <w:r w:rsidRPr="00DA5A53">
        <w:rPr>
          <w:rFonts w:ascii="Arial" w:hAnsi="Arial" w:cs="Arial" w:hint="eastAsia"/>
          <w:szCs w:val="24"/>
          <w:lang w:val="sl-SI"/>
        </w:rPr>
        <w:t>водних</w:t>
      </w:r>
      <w:r w:rsidRPr="00DA5A53">
        <w:rPr>
          <w:rFonts w:ascii="Arial" w:hAnsi="Arial" w:cs="Arial"/>
          <w:szCs w:val="24"/>
          <w:lang w:val="sl-SI"/>
        </w:rPr>
        <w:t xml:space="preserve"> </w:t>
      </w:r>
      <w:r w:rsidRPr="00DA5A53">
        <w:rPr>
          <w:rFonts w:ascii="Arial" w:hAnsi="Arial" w:cs="Arial" w:hint="eastAsia"/>
          <w:szCs w:val="24"/>
          <w:lang w:val="sl-SI"/>
        </w:rPr>
        <w:t>смјерница</w:t>
      </w:r>
      <w:r w:rsidRPr="00DA5A53">
        <w:rPr>
          <w:rFonts w:ascii="Arial" w:hAnsi="Arial" w:cs="Arial"/>
          <w:szCs w:val="24"/>
          <w:lang w:val="sl-SI"/>
        </w:rPr>
        <w:t xml:space="preserve"> </w:t>
      </w:r>
      <w:r w:rsidRPr="00DA5A53">
        <w:rPr>
          <w:rFonts w:ascii="Arial" w:hAnsi="Arial" w:cs="Arial" w:hint="eastAsia"/>
          <w:szCs w:val="24"/>
          <w:lang w:val="sl-SI"/>
        </w:rPr>
        <w:t>број</w:t>
      </w:r>
      <w:r w:rsidRPr="00DA5A53">
        <w:rPr>
          <w:rFonts w:ascii="Arial" w:hAnsi="Arial" w:cs="Arial"/>
          <w:szCs w:val="24"/>
          <w:lang w:val="sl-SI"/>
        </w:rPr>
        <w:t xml:space="preserve"> 01/</w:t>
      </w:r>
      <w:r>
        <w:rPr>
          <w:rFonts w:ascii="Arial" w:hAnsi="Arial" w:cs="Arial"/>
          <w:szCs w:val="24"/>
          <w:lang w:val="sr-Cyrl-BA"/>
        </w:rPr>
        <w:t>6</w:t>
      </w:r>
      <w:r w:rsidRPr="00DA5A53">
        <w:rPr>
          <w:rFonts w:ascii="Arial" w:hAnsi="Arial" w:cs="Arial"/>
          <w:szCs w:val="24"/>
          <w:lang w:val="sl-SI"/>
        </w:rPr>
        <w:t>-2-</w:t>
      </w:r>
      <w:r>
        <w:rPr>
          <w:rFonts w:ascii="Arial" w:hAnsi="Arial" w:cs="Arial"/>
          <w:szCs w:val="24"/>
          <w:lang w:val="sr-Cyrl-BA"/>
        </w:rPr>
        <w:t>6369</w:t>
      </w:r>
      <w:r w:rsidRPr="00DA5A53">
        <w:rPr>
          <w:rFonts w:ascii="Arial" w:hAnsi="Arial" w:cs="Arial"/>
          <w:szCs w:val="24"/>
          <w:lang w:val="sl-SI"/>
        </w:rPr>
        <w:t>-1/2</w:t>
      </w:r>
      <w:r>
        <w:rPr>
          <w:rFonts w:ascii="Arial" w:hAnsi="Arial" w:cs="Arial"/>
          <w:szCs w:val="24"/>
          <w:lang w:val="sr-Cyrl-BA"/>
        </w:rPr>
        <w:t>5</w:t>
      </w:r>
      <w:r w:rsidRPr="00DA5A53">
        <w:rPr>
          <w:rFonts w:ascii="Arial" w:hAnsi="Arial" w:cs="Arial"/>
          <w:szCs w:val="24"/>
          <w:lang w:val="sl-SI"/>
        </w:rPr>
        <w:t xml:space="preserve"> </w:t>
      </w:r>
      <w:r w:rsidRPr="00DA5A53">
        <w:rPr>
          <w:rFonts w:ascii="Arial" w:hAnsi="Arial" w:cs="Arial" w:hint="eastAsia"/>
          <w:szCs w:val="24"/>
          <w:lang w:val="sl-SI"/>
        </w:rPr>
        <w:t>од</w:t>
      </w:r>
      <w:r w:rsidRPr="00DA5A53">
        <w:rPr>
          <w:rFonts w:ascii="Arial" w:hAnsi="Arial" w:cs="Arial"/>
          <w:szCs w:val="24"/>
          <w:lang w:val="sl-SI"/>
        </w:rPr>
        <w:t xml:space="preserve"> 25.0</w:t>
      </w:r>
      <w:r>
        <w:rPr>
          <w:rFonts w:ascii="Arial" w:hAnsi="Arial" w:cs="Arial"/>
          <w:szCs w:val="24"/>
          <w:lang w:val="sr-Cyrl-BA"/>
        </w:rPr>
        <w:t>8</w:t>
      </w:r>
      <w:r w:rsidRPr="00DA5A53">
        <w:rPr>
          <w:rFonts w:ascii="Arial" w:hAnsi="Arial" w:cs="Arial"/>
          <w:szCs w:val="24"/>
          <w:lang w:val="sl-SI"/>
        </w:rPr>
        <w:t>.202</w:t>
      </w:r>
      <w:r>
        <w:rPr>
          <w:rFonts w:ascii="Arial" w:hAnsi="Arial" w:cs="Arial"/>
          <w:szCs w:val="24"/>
          <w:lang w:val="sr-Cyrl-BA"/>
        </w:rPr>
        <w:t>5</w:t>
      </w:r>
      <w:r w:rsidRPr="00DA5A53">
        <w:rPr>
          <w:rFonts w:ascii="Arial" w:hAnsi="Arial" w:cs="Arial"/>
          <w:szCs w:val="24"/>
          <w:lang w:val="sl-SI"/>
        </w:rPr>
        <w:t xml:space="preserve">. </w:t>
      </w:r>
      <w:r w:rsidRPr="00DA5A53">
        <w:rPr>
          <w:rFonts w:ascii="Arial" w:hAnsi="Arial" w:cs="Arial" w:hint="eastAsia"/>
          <w:szCs w:val="24"/>
          <w:lang w:val="sl-SI"/>
        </w:rPr>
        <w:t>године</w:t>
      </w:r>
      <w:r w:rsidRPr="00DA5A53">
        <w:rPr>
          <w:rFonts w:ascii="Arial" w:hAnsi="Arial" w:cs="Arial"/>
          <w:szCs w:val="24"/>
          <w:lang w:val="sl-SI"/>
        </w:rPr>
        <w:t xml:space="preserve"> </w:t>
      </w:r>
      <w:r w:rsidRPr="00DA5A53">
        <w:rPr>
          <w:rFonts w:ascii="Arial" w:hAnsi="Arial" w:cs="Arial" w:hint="eastAsia"/>
          <w:szCs w:val="24"/>
          <w:lang w:val="sl-SI"/>
        </w:rPr>
        <w:t>од</w:t>
      </w:r>
      <w:r w:rsidRPr="00DA5A53">
        <w:rPr>
          <w:rFonts w:ascii="Arial" w:hAnsi="Arial" w:cs="Arial"/>
          <w:szCs w:val="24"/>
          <w:lang w:val="sl-SI"/>
        </w:rPr>
        <w:t xml:space="preserve"> </w:t>
      </w:r>
      <w:r w:rsidRPr="00DA5A53">
        <w:rPr>
          <w:rFonts w:ascii="Arial" w:hAnsi="Arial" w:cs="Arial" w:hint="eastAsia"/>
          <w:szCs w:val="24"/>
          <w:lang w:val="sl-SI"/>
        </w:rPr>
        <w:t>ЈУ</w:t>
      </w:r>
      <w:r w:rsidRPr="00DA5A53">
        <w:rPr>
          <w:rFonts w:ascii="Arial" w:hAnsi="Arial" w:cs="Arial"/>
          <w:szCs w:val="24"/>
          <w:lang w:val="sl-SI"/>
        </w:rPr>
        <w:t xml:space="preserve"> „</w:t>
      </w:r>
      <w:r w:rsidRPr="00DA5A53">
        <w:rPr>
          <w:rFonts w:ascii="Arial" w:hAnsi="Arial" w:cs="Arial" w:hint="eastAsia"/>
          <w:szCs w:val="24"/>
          <w:lang w:val="sl-SI"/>
        </w:rPr>
        <w:t>Воде</w:t>
      </w:r>
      <w:r w:rsidRPr="00DA5A53">
        <w:rPr>
          <w:rFonts w:ascii="Arial" w:hAnsi="Arial" w:cs="Arial"/>
          <w:szCs w:val="24"/>
          <w:lang w:val="sl-SI"/>
        </w:rPr>
        <w:t xml:space="preserve"> </w:t>
      </w:r>
      <w:r w:rsidRPr="00DA5A53">
        <w:rPr>
          <w:rFonts w:ascii="Arial" w:hAnsi="Arial" w:cs="Arial" w:hint="eastAsia"/>
          <w:szCs w:val="24"/>
          <w:lang w:val="sl-SI"/>
        </w:rPr>
        <w:t>Српске“</w:t>
      </w:r>
      <w:r w:rsidRPr="00DA5A53">
        <w:rPr>
          <w:rFonts w:ascii="Arial" w:hAnsi="Arial" w:cs="Arial"/>
          <w:szCs w:val="24"/>
          <w:lang w:val="sl-SI"/>
        </w:rPr>
        <w:t xml:space="preserve"> </w:t>
      </w:r>
      <w:r w:rsidRPr="00DA5A53">
        <w:rPr>
          <w:rFonts w:ascii="Arial" w:hAnsi="Arial" w:cs="Arial" w:hint="eastAsia"/>
          <w:szCs w:val="24"/>
          <w:lang w:val="sl-SI"/>
        </w:rPr>
        <w:t>Бијељина</w:t>
      </w:r>
      <w:r w:rsidRPr="00DA5A53">
        <w:rPr>
          <w:rFonts w:ascii="Arial" w:hAnsi="Arial" w:cs="Arial"/>
          <w:szCs w:val="24"/>
          <w:lang w:val="sl-SI"/>
        </w:rPr>
        <w:t>;</w:t>
      </w:r>
    </w:p>
    <w:p w14:paraId="00221F24" w14:textId="0A428638" w:rsidR="00E94AB4" w:rsidRPr="00DA5A53" w:rsidRDefault="00E94AB4" w:rsidP="00E94AB4">
      <w:pPr>
        <w:numPr>
          <w:ilvl w:val="0"/>
          <w:numId w:val="82"/>
        </w:numPr>
        <w:tabs>
          <w:tab w:val="left" w:pos="0"/>
          <w:tab w:val="left" w:pos="360"/>
        </w:tabs>
        <w:ind w:left="714" w:hanging="357"/>
        <w:contextualSpacing/>
        <w:jc w:val="both"/>
        <w:rPr>
          <w:rFonts w:ascii="Arial" w:hAnsi="Arial" w:cs="Arial"/>
          <w:szCs w:val="24"/>
          <w:lang w:val="sl-SI"/>
        </w:rPr>
      </w:pPr>
      <w:r w:rsidRPr="000B71C8">
        <w:rPr>
          <w:rFonts w:ascii="Arial" w:hAnsi="Arial" w:cs="Arial"/>
          <w:szCs w:val="24"/>
          <w:lang w:val="sr-Cyrl-BA"/>
        </w:rPr>
        <w:t xml:space="preserve">Закључак о издавању </w:t>
      </w:r>
      <w:proofErr w:type="spellStart"/>
      <w:r w:rsidRPr="000B71C8">
        <w:rPr>
          <w:rFonts w:ascii="Arial" w:hAnsi="Arial" w:cs="Arial"/>
          <w:szCs w:val="24"/>
          <w:lang w:val="sr-Cyrl-BA"/>
        </w:rPr>
        <w:t>водних</w:t>
      </w:r>
      <w:proofErr w:type="spellEnd"/>
      <w:r w:rsidRPr="000B71C8">
        <w:rPr>
          <w:rFonts w:ascii="Arial" w:hAnsi="Arial" w:cs="Arial"/>
          <w:szCs w:val="24"/>
          <w:lang w:val="sr-Cyrl-BA"/>
        </w:rPr>
        <w:t xml:space="preserve"> смје</w:t>
      </w:r>
      <w:r>
        <w:rPr>
          <w:rFonts w:ascii="Arial" w:hAnsi="Arial" w:cs="Arial"/>
          <w:szCs w:val="24"/>
          <w:lang w:val="sr-Cyrl-BA"/>
        </w:rPr>
        <w:t>рница број 01/5-2-45-1/22 од 25.</w:t>
      </w:r>
      <w:r w:rsidRPr="000B71C8">
        <w:rPr>
          <w:rFonts w:ascii="Arial" w:hAnsi="Arial" w:cs="Arial"/>
          <w:szCs w:val="24"/>
          <w:lang w:val="sr-Cyrl-BA"/>
        </w:rPr>
        <w:t>01.2022. године од ЈУ „Воде Српске“ Бијељина</w:t>
      </w:r>
      <w:r w:rsidR="00670C73">
        <w:rPr>
          <w:rFonts w:ascii="Arial" w:hAnsi="Arial" w:cs="Arial"/>
          <w:szCs w:val="24"/>
          <w:lang w:val="sr-Latn-RS"/>
        </w:rPr>
        <w:t>.</w:t>
      </w:r>
    </w:p>
    <w:p w14:paraId="6982DF67" w14:textId="73E25A9E" w:rsidR="00E94AB4" w:rsidRDefault="00CD02EF" w:rsidP="00CD02EF">
      <w:pPr>
        <w:jc w:val="center"/>
        <w:rPr>
          <w:rFonts w:ascii="Arial" w:hAnsi="Arial" w:cs="Arial"/>
          <w:szCs w:val="24"/>
          <w:lang w:val="sr-Latn-RS"/>
        </w:rPr>
      </w:pPr>
      <w:r>
        <w:rPr>
          <w:noProof/>
        </w:rPr>
        <w:drawing>
          <wp:inline distT="0" distB="0" distL="0" distR="0" wp14:anchorId="4DBB5902" wp14:editId="5A17E134">
            <wp:extent cx="6085964" cy="8607972"/>
            <wp:effectExtent l="0" t="0" r="0" b="3175"/>
            <wp:docPr id="8616027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602792" name=""/>
                    <pic:cNvPicPr/>
                  </pic:nvPicPr>
                  <pic:blipFill>
                    <a:blip r:embed="rId69"/>
                    <a:stretch>
                      <a:fillRect/>
                    </a:stretch>
                  </pic:blipFill>
                  <pic:spPr>
                    <a:xfrm>
                      <a:off x="0" y="0"/>
                      <a:ext cx="6089105" cy="8612415"/>
                    </a:xfrm>
                    <a:prstGeom prst="rect">
                      <a:avLst/>
                    </a:prstGeom>
                  </pic:spPr>
                </pic:pic>
              </a:graphicData>
            </a:graphic>
          </wp:inline>
        </w:drawing>
      </w:r>
    </w:p>
    <w:p w14:paraId="77E743F8" w14:textId="32EB73AD" w:rsidR="00CD02EF" w:rsidRDefault="00CD02EF" w:rsidP="00CD02EF">
      <w:pPr>
        <w:jc w:val="center"/>
        <w:rPr>
          <w:rFonts w:ascii="Arial" w:hAnsi="Arial" w:cs="Arial"/>
          <w:szCs w:val="24"/>
          <w:lang w:val="sr-Latn-RS"/>
        </w:rPr>
      </w:pPr>
      <w:r>
        <w:rPr>
          <w:noProof/>
        </w:rPr>
        <w:drawing>
          <wp:inline distT="0" distB="0" distL="0" distR="0" wp14:anchorId="0DC19329" wp14:editId="50012F81">
            <wp:extent cx="6033947" cy="8534400"/>
            <wp:effectExtent l="0" t="0" r="5080" b="0"/>
            <wp:docPr id="1177009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009607" name=""/>
                    <pic:cNvPicPr/>
                  </pic:nvPicPr>
                  <pic:blipFill>
                    <a:blip r:embed="rId70"/>
                    <a:stretch>
                      <a:fillRect/>
                    </a:stretch>
                  </pic:blipFill>
                  <pic:spPr>
                    <a:xfrm>
                      <a:off x="0" y="0"/>
                      <a:ext cx="6035500" cy="8536597"/>
                    </a:xfrm>
                    <a:prstGeom prst="rect">
                      <a:avLst/>
                    </a:prstGeom>
                  </pic:spPr>
                </pic:pic>
              </a:graphicData>
            </a:graphic>
          </wp:inline>
        </w:drawing>
      </w:r>
    </w:p>
    <w:p w14:paraId="1F61DA4A" w14:textId="3AD7A095" w:rsidR="00CD02EF" w:rsidRDefault="00CD02EF" w:rsidP="00CD02EF">
      <w:pPr>
        <w:jc w:val="center"/>
        <w:rPr>
          <w:rFonts w:ascii="Arial" w:hAnsi="Arial" w:cs="Arial"/>
          <w:szCs w:val="24"/>
          <w:lang w:val="sr-Latn-RS"/>
        </w:rPr>
      </w:pPr>
      <w:r>
        <w:rPr>
          <w:noProof/>
        </w:rPr>
        <w:drawing>
          <wp:inline distT="0" distB="0" distL="0" distR="0" wp14:anchorId="7D38444D" wp14:editId="1121750F">
            <wp:extent cx="6026516" cy="8523889"/>
            <wp:effectExtent l="0" t="0" r="0" b="0"/>
            <wp:docPr id="17835329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532986" name=""/>
                    <pic:cNvPicPr/>
                  </pic:nvPicPr>
                  <pic:blipFill>
                    <a:blip r:embed="rId71"/>
                    <a:stretch>
                      <a:fillRect/>
                    </a:stretch>
                  </pic:blipFill>
                  <pic:spPr>
                    <a:xfrm>
                      <a:off x="0" y="0"/>
                      <a:ext cx="6028895" cy="8527254"/>
                    </a:xfrm>
                    <a:prstGeom prst="rect">
                      <a:avLst/>
                    </a:prstGeom>
                  </pic:spPr>
                </pic:pic>
              </a:graphicData>
            </a:graphic>
          </wp:inline>
        </w:drawing>
      </w:r>
    </w:p>
    <w:p w14:paraId="66E3A5F1" w14:textId="21A3BB32" w:rsidR="00CD02EF" w:rsidRDefault="00CD02EF" w:rsidP="00CD02EF">
      <w:pPr>
        <w:jc w:val="center"/>
        <w:rPr>
          <w:rFonts w:ascii="Arial" w:hAnsi="Arial" w:cs="Arial"/>
          <w:szCs w:val="24"/>
          <w:lang w:val="sr-Latn-RS"/>
        </w:rPr>
      </w:pPr>
      <w:r>
        <w:rPr>
          <w:noProof/>
        </w:rPr>
        <w:drawing>
          <wp:inline distT="0" distB="0" distL="0" distR="0" wp14:anchorId="21512FDA" wp14:editId="58C1E073">
            <wp:extent cx="6026516" cy="8523889"/>
            <wp:effectExtent l="0" t="0" r="0" b="0"/>
            <wp:docPr id="20583358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335813" name=""/>
                    <pic:cNvPicPr/>
                  </pic:nvPicPr>
                  <pic:blipFill>
                    <a:blip r:embed="rId72"/>
                    <a:stretch>
                      <a:fillRect/>
                    </a:stretch>
                  </pic:blipFill>
                  <pic:spPr>
                    <a:xfrm>
                      <a:off x="0" y="0"/>
                      <a:ext cx="6033469" cy="8533724"/>
                    </a:xfrm>
                    <a:prstGeom prst="rect">
                      <a:avLst/>
                    </a:prstGeom>
                  </pic:spPr>
                </pic:pic>
              </a:graphicData>
            </a:graphic>
          </wp:inline>
        </w:drawing>
      </w:r>
    </w:p>
    <w:p w14:paraId="1E87A3D8" w14:textId="3EF99451" w:rsidR="00CD02EF" w:rsidRDefault="00CD02EF" w:rsidP="00CD02EF">
      <w:pPr>
        <w:jc w:val="center"/>
        <w:rPr>
          <w:rFonts w:ascii="Arial" w:hAnsi="Arial" w:cs="Arial"/>
          <w:szCs w:val="24"/>
          <w:lang w:val="sr-Latn-RS"/>
        </w:rPr>
      </w:pPr>
      <w:r>
        <w:rPr>
          <w:noProof/>
        </w:rPr>
        <w:drawing>
          <wp:inline distT="0" distB="0" distL="0" distR="0" wp14:anchorId="07BBB3A2" wp14:editId="640E5CBE">
            <wp:extent cx="5967068" cy="8439806"/>
            <wp:effectExtent l="0" t="0" r="0" b="0"/>
            <wp:docPr id="21197088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708836" name=""/>
                    <pic:cNvPicPr/>
                  </pic:nvPicPr>
                  <pic:blipFill>
                    <a:blip r:embed="rId73"/>
                    <a:stretch>
                      <a:fillRect/>
                    </a:stretch>
                  </pic:blipFill>
                  <pic:spPr>
                    <a:xfrm>
                      <a:off x="0" y="0"/>
                      <a:ext cx="5969619" cy="8443414"/>
                    </a:xfrm>
                    <a:prstGeom prst="rect">
                      <a:avLst/>
                    </a:prstGeom>
                  </pic:spPr>
                </pic:pic>
              </a:graphicData>
            </a:graphic>
          </wp:inline>
        </w:drawing>
      </w:r>
    </w:p>
    <w:p w14:paraId="1A19E2EE" w14:textId="39751EEC" w:rsidR="00CD02EF" w:rsidRDefault="00CD02EF" w:rsidP="00CD02EF">
      <w:pPr>
        <w:jc w:val="center"/>
        <w:rPr>
          <w:rFonts w:ascii="Arial" w:hAnsi="Arial" w:cs="Arial"/>
          <w:szCs w:val="24"/>
          <w:lang w:val="sr-Latn-RS"/>
        </w:rPr>
      </w:pPr>
      <w:r>
        <w:rPr>
          <w:noProof/>
        </w:rPr>
        <w:drawing>
          <wp:inline distT="0" distB="0" distL="0" distR="0" wp14:anchorId="5D302690" wp14:editId="2D854CEF">
            <wp:extent cx="6022427" cy="8518106"/>
            <wp:effectExtent l="0" t="0" r="0" b="0"/>
            <wp:docPr id="20713554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355468" name=""/>
                    <pic:cNvPicPr/>
                  </pic:nvPicPr>
                  <pic:blipFill>
                    <a:blip r:embed="rId74"/>
                    <a:stretch>
                      <a:fillRect/>
                    </a:stretch>
                  </pic:blipFill>
                  <pic:spPr>
                    <a:xfrm>
                      <a:off x="0" y="0"/>
                      <a:ext cx="6023598" cy="8519762"/>
                    </a:xfrm>
                    <a:prstGeom prst="rect">
                      <a:avLst/>
                    </a:prstGeom>
                  </pic:spPr>
                </pic:pic>
              </a:graphicData>
            </a:graphic>
          </wp:inline>
        </w:drawing>
      </w:r>
    </w:p>
    <w:p w14:paraId="1EDD3D3E" w14:textId="3DF74086" w:rsidR="00CD02EF" w:rsidRDefault="00CD02EF" w:rsidP="00CD02EF">
      <w:pPr>
        <w:jc w:val="center"/>
        <w:rPr>
          <w:rFonts w:ascii="Arial" w:hAnsi="Arial" w:cs="Arial"/>
          <w:szCs w:val="24"/>
          <w:lang w:val="sr-Latn-RS"/>
        </w:rPr>
      </w:pPr>
      <w:r>
        <w:rPr>
          <w:noProof/>
        </w:rPr>
        <w:drawing>
          <wp:inline distT="0" distB="0" distL="0" distR="0" wp14:anchorId="51732AEC" wp14:editId="3393F078">
            <wp:extent cx="6032937" cy="8532971"/>
            <wp:effectExtent l="0" t="0" r="6350" b="1905"/>
            <wp:docPr id="12504118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411892" name=""/>
                    <pic:cNvPicPr/>
                  </pic:nvPicPr>
                  <pic:blipFill>
                    <a:blip r:embed="rId75"/>
                    <a:stretch>
                      <a:fillRect/>
                    </a:stretch>
                  </pic:blipFill>
                  <pic:spPr>
                    <a:xfrm>
                      <a:off x="0" y="0"/>
                      <a:ext cx="6033904" cy="8534339"/>
                    </a:xfrm>
                    <a:prstGeom prst="rect">
                      <a:avLst/>
                    </a:prstGeom>
                  </pic:spPr>
                </pic:pic>
              </a:graphicData>
            </a:graphic>
          </wp:inline>
        </w:drawing>
      </w:r>
    </w:p>
    <w:p w14:paraId="4BFD0415" w14:textId="5B51B4B5" w:rsidR="00CD02EF" w:rsidRDefault="00CD02EF" w:rsidP="00CD02EF">
      <w:pPr>
        <w:jc w:val="center"/>
        <w:rPr>
          <w:rFonts w:ascii="Arial" w:hAnsi="Arial" w:cs="Arial"/>
          <w:szCs w:val="24"/>
          <w:lang w:val="sr-Latn-RS"/>
        </w:rPr>
      </w:pPr>
      <w:r>
        <w:rPr>
          <w:noProof/>
        </w:rPr>
        <w:drawing>
          <wp:inline distT="0" distB="0" distL="0" distR="0" wp14:anchorId="688E6F80" wp14:editId="73BF2F92">
            <wp:extent cx="5996792" cy="8481848"/>
            <wp:effectExtent l="0" t="0" r="4445" b="0"/>
            <wp:docPr id="13914658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465809" name=""/>
                    <pic:cNvPicPr/>
                  </pic:nvPicPr>
                  <pic:blipFill>
                    <a:blip r:embed="rId76"/>
                    <a:stretch>
                      <a:fillRect/>
                    </a:stretch>
                  </pic:blipFill>
                  <pic:spPr>
                    <a:xfrm>
                      <a:off x="0" y="0"/>
                      <a:ext cx="5998616" cy="8484428"/>
                    </a:xfrm>
                    <a:prstGeom prst="rect">
                      <a:avLst/>
                    </a:prstGeom>
                  </pic:spPr>
                </pic:pic>
              </a:graphicData>
            </a:graphic>
          </wp:inline>
        </w:drawing>
      </w:r>
    </w:p>
    <w:p w14:paraId="07A94139" w14:textId="1233A359" w:rsidR="00CD02EF" w:rsidRDefault="00CD02EF" w:rsidP="00CD02EF">
      <w:pPr>
        <w:jc w:val="center"/>
        <w:rPr>
          <w:rFonts w:ascii="Arial" w:hAnsi="Arial" w:cs="Arial"/>
          <w:szCs w:val="24"/>
          <w:lang w:val="sr-Latn-RS"/>
        </w:rPr>
      </w:pPr>
      <w:r>
        <w:rPr>
          <w:noProof/>
        </w:rPr>
        <w:drawing>
          <wp:inline distT="0" distB="0" distL="0" distR="0" wp14:anchorId="620E56D6" wp14:editId="7630CC43">
            <wp:extent cx="5996792" cy="8481848"/>
            <wp:effectExtent l="0" t="0" r="4445" b="0"/>
            <wp:docPr id="13716334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633422" name=""/>
                    <pic:cNvPicPr/>
                  </pic:nvPicPr>
                  <pic:blipFill>
                    <a:blip r:embed="rId77"/>
                    <a:stretch>
                      <a:fillRect/>
                    </a:stretch>
                  </pic:blipFill>
                  <pic:spPr>
                    <a:xfrm>
                      <a:off x="0" y="0"/>
                      <a:ext cx="5999609" cy="8485833"/>
                    </a:xfrm>
                    <a:prstGeom prst="rect">
                      <a:avLst/>
                    </a:prstGeom>
                  </pic:spPr>
                </pic:pic>
              </a:graphicData>
            </a:graphic>
          </wp:inline>
        </w:drawing>
      </w:r>
    </w:p>
    <w:p w14:paraId="31D815A0" w14:textId="7B126076" w:rsidR="00CD02EF" w:rsidRDefault="00CD02EF" w:rsidP="00CD02EF">
      <w:pPr>
        <w:jc w:val="center"/>
        <w:rPr>
          <w:rFonts w:ascii="Arial" w:hAnsi="Arial" w:cs="Arial"/>
          <w:szCs w:val="24"/>
          <w:lang w:val="sr-Latn-RS"/>
        </w:rPr>
      </w:pPr>
      <w:r>
        <w:rPr>
          <w:noProof/>
        </w:rPr>
        <w:drawing>
          <wp:inline distT="0" distB="0" distL="0" distR="0" wp14:anchorId="0B0B9777" wp14:editId="53315EB0">
            <wp:extent cx="5996792" cy="8481848"/>
            <wp:effectExtent l="0" t="0" r="4445" b="0"/>
            <wp:docPr id="19555862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586264" name=""/>
                    <pic:cNvPicPr/>
                  </pic:nvPicPr>
                  <pic:blipFill>
                    <a:blip r:embed="rId78"/>
                    <a:stretch>
                      <a:fillRect/>
                    </a:stretch>
                  </pic:blipFill>
                  <pic:spPr>
                    <a:xfrm>
                      <a:off x="0" y="0"/>
                      <a:ext cx="5997627" cy="8483029"/>
                    </a:xfrm>
                    <a:prstGeom prst="rect">
                      <a:avLst/>
                    </a:prstGeom>
                  </pic:spPr>
                </pic:pic>
              </a:graphicData>
            </a:graphic>
          </wp:inline>
        </w:drawing>
      </w:r>
    </w:p>
    <w:p w14:paraId="7752DC4C" w14:textId="122433A0" w:rsidR="00CD02EF" w:rsidRDefault="00CD02EF" w:rsidP="00CD02EF">
      <w:pPr>
        <w:jc w:val="center"/>
        <w:rPr>
          <w:rFonts w:ascii="Arial" w:hAnsi="Arial" w:cs="Arial"/>
          <w:szCs w:val="24"/>
          <w:lang w:val="sr-Latn-RS"/>
        </w:rPr>
      </w:pPr>
      <w:r>
        <w:rPr>
          <w:noProof/>
        </w:rPr>
        <w:drawing>
          <wp:inline distT="0" distB="0" distL="0" distR="0" wp14:anchorId="11DD47EF" wp14:editId="0761A42A">
            <wp:extent cx="6026516" cy="8523889"/>
            <wp:effectExtent l="0" t="0" r="0" b="0"/>
            <wp:docPr id="11963299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329983" name=""/>
                    <pic:cNvPicPr/>
                  </pic:nvPicPr>
                  <pic:blipFill>
                    <a:blip r:embed="rId79"/>
                    <a:stretch>
                      <a:fillRect/>
                    </a:stretch>
                  </pic:blipFill>
                  <pic:spPr>
                    <a:xfrm>
                      <a:off x="0" y="0"/>
                      <a:ext cx="6028189" cy="8526255"/>
                    </a:xfrm>
                    <a:prstGeom prst="rect">
                      <a:avLst/>
                    </a:prstGeom>
                  </pic:spPr>
                </pic:pic>
              </a:graphicData>
            </a:graphic>
          </wp:inline>
        </w:drawing>
      </w:r>
    </w:p>
    <w:p w14:paraId="5417E6D4" w14:textId="6BAE73DF" w:rsidR="00CD02EF" w:rsidRDefault="00CD02EF" w:rsidP="00CD02EF">
      <w:pPr>
        <w:jc w:val="center"/>
        <w:rPr>
          <w:rFonts w:ascii="Arial" w:hAnsi="Arial" w:cs="Arial"/>
          <w:szCs w:val="24"/>
          <w:lang w:val="sr-Latn-RS"/>
        </w:rPr>
      </w:pPr>
      <w:r>
        <w:rPr>
          <w:noProof/>
        </w:rPr>
        <w:drawing>
          <wp:inline distT="0" distB="0" distL="0" distR="0" wp14:anchorId="1EA0197D" wp14:editId="3B62888C">
            <wp:extent cx="6004223" cy="8492358"/>
            <wp:effectExtent l="0" t="0" r="0" b="4445"/>
            <wp:docPr id="17642336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233607" name=""/>
                    <pic:cNvPicPr/>
                  </pic:nvPicPr>
                  <pic:blipFill>
                    <a:blip r:embed="rId80"/>
                    <a:stretch>
                      <a:fillRect/>
                    </a:stretch>
                  </pic:blipFill>
                  <pic:spPr>
                    <a:xfrm>
                      <a:off x="0" y="0"/>
                      <a:ext cx="6007572" cy="8497094"/>
                    </a:xfrm>
                    <a:prstGeom prst="rect">
                      <a:avLst/>
                    </a:prstGeom>
                  </pic:spPr>
                </pic:pic>
              </a:graphicData>
            </a:graphic>
          </wp:inline>
        </w:drawing>
      </w:r>
    </w:p>
    <w:p w14:paraId="4F4ACC15" w14:textId="644782C6" w:rsidR="00CD02EF" w:rsidRDefault="00CD02EF" w:rsidP="00CD02EF">
      <w:pPr>
        <w:jc w:val="center"/>
        <w:rPr>
          <w:rFonts w:ascii="Arial" w:hAnsi="Arial" w:cs="Arial"/>
          <w:szCs w:val="24"/>
          <w:lang w:val="sr-Latn-RS"/>
        </w:rPr>
      </w:pPr>
      <w:r>
        <w:rPr>
          <w:noProof/>
        </w:rPr>
        <w:drawing>
          <wp:inline distT="0" distB="0" distL="0" distR="0" wp14:anchorId="2670DA72" wp14:editId="5CB935E1">
            <wp:extent cx="6048809" cy="8555420"/>
            <wp:effectExtent l="0" t="0" r="9525" b="0"/>
            <wp:docPr id="13836579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657971" name=""/>
                    <pic:cNvPicPr/>
                  </pic:nvPicPr>
                  <pic:blipFill>
                    <a:blip r:embed="rId81"/>
                    <a:stretch>
                      <a:fillRect/>
                    </a:stretch>
                  </pic:blipFill>
                  <pic:spPr>
                    <a:xfrm>
                      <a:off x="0" y="0"/>
                      <a:ext cx="6052570" cy="8560740"/>
                    </a:xfrm>
                    <a:prstGeom prst="rect">
                      <a:avLst/>
                    </a:prstGeom>
                  </pic:spPr>
                </pic:pic>
              </a:graphicData>
            </a:graphic>
          </wp:inline>
        </w:drawing>
      </w:r>
    </w:p>
    <w:p w14:paraId="79FB77B0" w14:textId="216EDD37" w:rsidR="00CD02EF" w:rsidRDefault="00CD02EF" w:rsidP="00CD02EF">
      <w:pPr>
        <w:jc w:val="center"/>
        <w:rPr>
          <w:rFonts w:ascii="Arial" w:hAnsi="Arial" w:cs="Arial"/>
          <w:szCs w:val="24"/>
          <w:lang w:val="sr-Latn-RS"/>
        </w:rPr>
      </w:pPr>
      <w:r>
        <w:rPr>
          <w:noProof/>
        </w:rPr>
        <w:drawing>
          <wp:inline distT="0" distB="0" distL="0" distR="0" wp14:anchorId="35295222" wp14:editId="1573B9AF">
            <wp:extent cx="5981930" cy="8460827"/>
            <wp:effectExtent l="0" t="0" r="0" b="0"/>
            <wp:docPr id="5486733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673366" name=""/>
                    <pic:cNvPicPr/>
                  </pic:nvPicPr>
                  <pic:blipFill>
                    <a:blip r:embed="rId82"/>
                    <a:stretch>
                      <a:fillRect/>
                    </a:stretch>
                  </pic:blipFill>
                  <pic:spPr>
                    <a:xfrm>
                      <a:off x="0" y="0"/>
                      <a:ext cx="5984087" cy="8463878"/>
                    </a:xfrm>
                    <a:prstGeom prst="rect">
                      <a:avLst/>
                    </a:prstGeom>
                  </pic:spPr>
                </pic:pic>
              </a:graphicData>
            </a:graphic>
          </wp:inline>
        </w:drawing>
      </w:r>
    </w:p>
    <w:p w14:paraId="7A68A7D7" w14:textId="41C4AC39" w:rsidR="00CD02EF" w:rsidRDefault="00CD02EF" w:rsidP="00CD02EF">
      <w:pPr>
        <w:jc w:val="center"/>
        <w:rPr>
          <w:rFonts w:ascii="Arial" w:hAnsi="Arial" w:cs="Arial"/>
          <w:szCs w:val="24"/>
          <w:lang w:val="sr-Latn-RS"/>
        </w:rPr>
      </w:pPr>
      <w:r>
        <w:rPr>
          <w:noProof/>
        </w:rPr>
        <w:drawing>
          <wp:inline distT="0" distB="0" distL="0" distR="0" wp14:anchorId="310FD7EE" wp14:editId="5A81DBB5">
            <wp:extent cx="5996792" cy="8481848"/>
            <wp:effectExtent l="0" t="0" r="4445" b="0"/>
            <wp:docPr id="13836450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645054" name=""/>
                    <pic:cNvPicPr/>
                  </pic:nvPicPr>
                  <pic:blipFill>
                    <a:blip r:embed="rId83"/>
                    <a:stretch>
                      <a:fillRect/>
                    </a:stretch>
                  </pic:blipFill>
                  <pic:spPr>
                    <a:xfrm>
                      <a:off x="0" y="0"/>
                      <a:ext cx="5998146" cy="8483763"/>
                    </a:xfrm>
                    <a:prstGeom prst="rect">
                      <a:avLst/>
                    </a:prstGeom>
                  </pic:spPr>
                </pic:pic>
              </a:graphicData>
            </a:graphic>
          </wp:inline>
        </w:drawing>
      </w:r>
    </w:p>
    <w:p w14:paraId="28C09254" w14:textId="75D24DD9" w:rsidR="00CD02EF" w:rsidRDefault="00CD02EF" w:rsidP="00CD02EF">
      <w:pPr>
        <w:jc w:val="center"/>
        <w:rPr>
          <w:rFonts w:ascii="Arial" w:hAnsi="Arial" w:cs="Arial"/>
          <w:szCs w:val="24"/>
          <w:lang w:val="sr-Latn-RS"/>
        </w:rPr>
      </w:pPr>
      <w:r>
        <w:rPr>
          <w:noProof/>
        </w:rPr>
        <w:drawing>
          <wp:inline distT="0" distB="0" distL="0" distR="0" wp14:anchorId="20016469" wp14:editId="2F483CF6">
            <wp:extent cx="6026516" cy="8523889"/>
            <wp:effectExtent l="0" t="0" r="0" b="0"/>
            <wp:docPr id="18124883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488386" name=""/>
                    <pic:cNvPicPr/>
                  </pic:nvPicPr>
                  <pic:blipFill>
                    <a:blip r:embed="rId84"/>
                    <a:stretch>
                      <a:fillRect/>
                    </a:stretch>
                  </pic:blipFill>
                  <pic:spPr>
                    <a:xfrm>
                      <a:off x="0" y="0"/>
                      <a:ext cx="6029134" cy="8527592"/>
                    </a:xfrm>
                    <a:prstGeom prst="rect">
                      <a:avLst/>
                    </a:prstGeom>
                  </pic:spPr>
                </pic:pic>
              </a:graphicData>
            </a:graphic>
          </wp:inline>
        </w:drawing>
      </w:r>
    </w:p>
    <w:p w14:paraId="3E9155D6" w14:textId="32B80BA0" w:rsidR="00CD02EF" w:rsidRDefault="00CD02EF" w:rsidP="00CD02EF">
      <w:pPr>
        <w:jc w:val="center"/>
        <w:rPr>
          <w:rFonts w:ascii="Arial" w:hAnsi="Arial" w:cs="Arial"/>
          <w:szCs w:val="24"/>
          <w:lang w:val="sr-Latn-RS"/>
        </w:rPr>
      </w:pPr>
      <w:r>
        <w:rPr>
          <w:noProof/>
        </w:rPr>
        <w:drawing>
          <wp:inline distT="0" distB="0" distL="0" distR="0" wp14:anchorId="59A2C95F" wp14:editId="6750005E">
            <wp:extent cx="5974499" cy="8450317"/>
            <wp:effectExtent l="0" t="0" r="7620" b="8255"/>
            <wp:docPr id="2492801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280181" name=""/>
                    <pic:cNvPicPr/>
                  </pic:nvPicPr>
                  <pic:blipFill>
                    <a:blip r:embed="rId85"/>
                    <a:stretch>
                      <a:fillRect/>
                    </a:stretch>
                  </pic:blipFill>
                  <pic:spPr>
                    <a:xfrm>
                      <a:off x="0" y="0"/>
                      <a:ext cx="5977527" cy="8454600"/>
                    </a:xfrm>
                    <a:prstGeom prst="rect">
                      <a:avLst/>
                    </a:prstGeom>
                  </pic:spPr>
                </pic:pic>
              </a:graphicData>
            </a:graphic>
          </wp:inline>
        </w:drawing>
      </w:r>
    </w:p>
    <w:p w14:paraId="4B822B0E" w14:textId="6F51FAE8" w:rsidR="00CD02EF" w:rsidRDefault="00CD02EF" w:rsidP="00CD02EF">
      <w:pPr>
        <w:jc w:val="center"/>
        <w:rPr>
          <w:rFonts w:ascii="Arial" w:hAnsi="Arial" w:cs="Arial"/>
          <w:szCs w:val="24"/>
          <w:lang w:val="sr-Latn-RS"/>
        </w:rPr>
      </w:pPr>
      <w:r>
        <w:rPr>
          <w:noProof/>
        </w:rPr>
        <w:drawing>
          <wp:inline distT="0" distB="0" distL="0" distR="0" wp14:anchorId="37138E51" wp14:editId="58A4F427">
            <wp:extent cx="6026516" cy="8523889"/>
            <wp:effectExtent l="0" t="0" r="0" b="0"/>
            <wp:docPr id="10069390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939090" name=""/>
                    <pic:cNvPicPr/>
                  </pic:nvPicPr>
                  <pic:blipFill>
                    <a:blip r:embed="rId86"/>
                    <a:stretch>
                      <a:fillRect/>
                    </a:stretch>
                  </pic:blipFill>
                  <pic:spPr>
                    <a:xfrm>
                      <a:off x="0" y="0"/>
                      <a:ext cx="6031281" cy="8530629"/>
                    </a:xfrm>
                    <a:prstGeom prst="rect">
                      <a:avLst/>
                    </a:prstGeom>
                  </pic:spPr>
                </pic:pic>
              </a:graphicData>
            </a:graphic>
          </wp:inline>
        </w:drawing>
      </w:r>
    </w:p>
    <w:p w14:paraId="7D0CB89C" w14:textId="10D88317" w:rsidR="00CD02EF" w:rsidRPr="00CD02EF" w:rsidRDefault="00CD02EF" w:rsidP="00CD02EF">
      <w:pPr>
        <w:jc w:val="center"/>
        <w:rPr>
          <w:rFonts w:ascii="Arial" w:hAnsi="Arial" w:cs="Arial"/>
          <w:szCs w:val="24"/>
          <w:lang w:val="sr-Latn-RS"/>
        </w:rPr>
      </w:pPr>
      <w:r>
        <w:rPr>
          <w:noProof/>
        </w:rPr>
        <w:drawing>
          <wp:inline distT="0" distB="0" distL="0" distR="0" wp14:anchorId="5D29BEA1" wp14:editId="5E33B2CB">
            <wp:extent cx="5981930" cy="8460827"/>
            <wp:effectExtent l="0" t="0" r="0" b="0"/>
            <wp:docPr id="13205800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580002" name=""/>
                    <pic:cNvPicPr/>
                  </pic:nvPicPr>
                  <pic:blipFill>
                    <a:blip r:embed="rId87"/>
                    <a:stretch>
                      <a:fillRect/>
                    </a:stretch>
                  </pic:blipFill>
                  <pic:spPr>
                    <a:xfrm>
                      <a:off x="0" y="0"/>
                      <a:ext cx="5982160" cy="8461152"/>
                    </a:xfrm>
                    <a:prstGeom prst="rect">
                      <a:avLst/>
                    </a:prstGeom>
                  </pic:spPr>
                </pic:pic>
              </a:graphicData>
            </a:graphic>
          </wp:inline>
        </w:drawing>
      </w:r>
    </w:p>
    <w:p w14:paraId="70AA40BA" w14:textId="59450CE5" w:rsidR="00E94AB4" w:rsidRPr="00926C49" w:rsidRDefault="00E94AB4" w:rsidP="00E94AB4">
      <w:pPr>
        <w:jc w:val="center"/>
        <w:rPr>
          <w:rFonts w:ascii="Arial" w:hAnsi="Arial" w:cs="Arial"/>
          <w:lang w:val="sr-Cyrl-RS"/>
        </w:rPr>
      </w:pPr>
      <w:r w:rsidRPr="00FD6FBA">
        <w:rPr>
          <w:noProof/>
          <w:lang w:val="sr-Latn-BA" w:eastAsia="sr-Latn-BA"/>
        </w:rPr>
        <w:drawing>
          <wp:inline distT="0" distB="0" distL="0" distR="0" wp14:anchorId="3B7970F6" wp14:editId="490C98DD">
            <wp:extent cx="5762625" cy="8155305"/>
            <wp:effectExtent l="0" t="0" r="9525" b="0"/>
            <wp:docPr id="52299831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8" cstate="screen">
                      <a:extLst>
                        <a:ext uri="{28A0092B-C50C-407E-A947-70E740481C1C}">
                          <a14:useLocalDpi xmlns:a14="http://schemas.microsoft.com/office/drawing/2010/main"/>
                        </a:ext>
                      </a:extLst>
                    </a:blip>
                    <a:srcRect/>
                    <a:stretch>
                      <a:fillRect/>
                    </a:stretch>
                  </pic:blipFill>
                  <pic:spPr bwMode="auto">
                    <a:xfrm>
                      <a:off x="0" y="0"/>
                      <a:ext cx="5762625" cy="8155305"/>
                    </a:xfrm>
                    <a:prstGeom prst="rect">
                      <a:avLst/>
                    </a:prstGeom>
                    <a:noFill/>
                    <a:ln>
                      <a:noFill/>
                    </a:ln>
                  </pic:spPr>
                </pic:pic>
              </a:graphicData>
            </a:graphic>
          </wp:inline>
        </w:drawing>
      </w:r>
    </w:p>
    <w:p w14:paraId="4E821BF3" w14:textId="77777777" w:rsidR="00E94AB4" w:rsidRDefault="00E94AB4" w:rsidP="00E94AB4">
      <w:pPr>
        <w:jc w:val="both"/>
        <w:rPr>
          <w:rFonts w:ascii="Arial" w:hAnsi="Arial" w:cs="Arial"/>
          <w:lang w:val="sr-Cyrl-RS"/>
        </w:rPr>
      </w:pPr>
    </w:p>
    <w:p w14:paraId="70772732" w14:textId="77777777" w:rsidR="00E94AB4" w:rsidRDefault="00E94AB4" w:rsidP="00E94AB4">
      <w:pPr>
        <w:jc w:val="both"/>
        <w:rPr>
          <w:rFonts w:ascii="Calibri" w:hAnsi="Calibri"/>
          <w:noProof/>
          <w:lang w:val="sr-Cyrl-RS"/>
        </w:rPr>
      </w:pPr>
    </w:p>
    <w:p w14:paraId="262794EA" w14:textId="77777777" w:rsidR="00E94AB4" w:rsidRPr="00926C49" w:rsidRDefault="00E94AB4" w:rsidP="00E94AB4">
      <w:pPr>
        <w:jc w:val="center"/>
        <w:rPr>
          <w:rFonts w:ascii="Arial" w:hAnsi="Arial" w:cs="Arial"/>
          <w:lang w:val="sr-Cyrl-RS"/>
        </w:rPr>
      </w:pPr>
      <w:r w:rsidRPr="00FD6FBA">
        <w:rPr>
          <w:noProof/>
          <w:lang w:val="sr-Latn-BA" w:eastAsia="sr-Latn-BA"/>
        </w:rPr>
        <w:drawing>
          <wp:inline distT="0" distB="0" distL="0" distR="0" wp14:anchorId="46713846" wp14:editId="00889F3D">
            <wp:extent cx="5752465" cy="8144510"/>
            <wp:effectExtent l="0" t="0" r="635" b="8890"/>
            <wp:docPr id="59557551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9">
                      <a:extLst>
                        <a:ext uri="{28A0092B-C50C-407E-A947-70E740481C1C}">
                          <a14:useLocalDpi xmlns:a14="http://schemas.microsoft.com/office/drawing/2010/main"/>
                        </a:ext>
                      </a:extLst>
                    </a:blip>
                    <a:srcRect/>
                    <a:stretch>
                      <a:fillRect/>
                    </a:stretch>
                  </pic:blipFill>
                  <pic:spPr bwMode="auto">
                    <a:xfrm>
                      <a:off x="0" y="0"/>
                      <a:ext cx="5752465" cy="8144510"/>
                    </a:xfrm>
                    <a:prstGeom prst="rect">
                      <a:avLst/>
                    </a:prstGeom>
                    <a:noFill/>
                    <a:ln>
                      <a:noFill/>
                    </a:ln>
                  </pic:spPr>
                </pic:pic>
              </a:graphicData>
            </a:graphic>
          </wp:inline>
        </w:drawing>
      </w:r>
    </w:p>
    <w:p w14:paraId="57889046" w14:textId="77777777" w:rsidR="00E94AB4" w:rsidRDefault="00E94AB4" w:rsidP="00E94AB4">
      <w:pPr>
        <w:jc w:val="both"/>
        <w:rPr>
          <w:rFonts w:ascii="Arial" w:hAnsi="Arial" w:cs="Arial"/>
          <w:lang w:val="sr-Cyrl-RS"/>
        </w:rPr>
      </w:pPr>
    </w:p>
    <w:p w14:paraId="2D13C145" w14:textId="77777777" w:rsidR="00E94AB4" w:rsidRDefault="00E94AB4" w:rsidP="00E94AB4">
      <w:pPr>
        <w:jc w:val="center"/>
        <w:rPr>
          <w:rFonts w:ascii="Arial" w:hAnsi="Arial" w:cs="Arial"/>
          <w:lang w:val="sr-Cyrl-RS"/>
        </w:rPr>
      </w:pPr>
      <w:r w:rsidRPr="00FD6FBA">
        <w:rPr>
          <w:noProof/>
          <w:lang w:val="sr-Latn-BA" w:eastAsia="sr-Latn-BA"/>
        </w:rPr>
        <w:drawing>
          <wp:inline distT="0" distB="0" distL="0" distR="0" wp14:anchorId="1451976B" wp14:editId="192A9674">
            <wp:extent cx="5752465" cy="8144510"/>
            <wp:effectExtent l="0" t="0" r="635" b="8890"/>
            <wp:docPr id="6415711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0">
                      <a:extLst>
                        <a:ext uri="{28A0092B-C50C-407E-A947-70E740481C1C}">
                          <a14:useLocalDpi xmlns:a14="http://schemas.microsoft.com/office/drawing/2010/main"/>
                        </a:ext>
                      </a:extLst>
                    </a:blip>
                    <a:srcRect/>
                    <a:stretch>
                      <a:fillRect/>
                    </a:stretch>
                  </pic:blipFill>
                  <pic:spPr bwMode="auto">
                    <a:xfrm>
                      <a:off x="0" y="0"/>
                      <a:ext cx="5752465" cy="8144510"/>
                    </a:xfrm>
                    <a:prstGeom prst="rect">
                      <a:avLst/>
                    </a:prstGeom>
                    <a:noFill/>
                    <a:ln>
                      <a:noFill/>
                    </a:ln>
                  </pic:spPr>
                </pic:pic>
              </a:graphicData>
            </a:graphic>
          </wp:inline>
        </w:drawing>
      </w:r>
    </w:p>
    <w:p w14:paraId="69EA46DC" w14:textId="77777777" w:rsidR="00E94AB4" w:rsidRDefault="00E94AB4" w:rsidP="00E94AB4">
      <w:pPr>
        <w:jc w:val="center"/>
        <w:rPr>
          <w:noProof/>
        </w:rPr>
      </w:pPr>
    </w:p>
    <w:p w14:paraId="5BAD5B1C" w14:textId="77777777" w:rsidR="00E94AB4" w:rsidRDefault="00E94AB4" w:rsidP="00E94AB4">
      <w:pPr>
        <w:jc w:val="center"/>
        <w:rPr>
          <w:noProof/>
        </w:rPr>
      </w:pPr>
    </w:p>
    <w:p w14:paraId="248D1E4F" w14:textId="77777777" w:rsidR="00E94AB4" w:rsidRDefault="00E94AB4" w:rsidP="00E94AB4">
      <w:pPr>
        <w:jc w:val="center"/>
        <w:rPr>
          <w:noProof/>
        </w:rPr>
      </w:pPr>
    </w:p>
    <w:p w14:paraId="54D08E12" w14:textId="77777777" w:rsidR="00E94AB4" w:rsidRDefault="00E94AB4" w:rsidP="00E94AB4">
      <w:pPr>
        <w:jc w:val="center"/>
        <w:rPr>
          <w:noProof/>
        </w:rPr>
      </w:pPr>
    </w:p>
    <w:p w14:paraId="5FE72C6B" w14:textId="77777777" w:rsidR="00E94AB4" w:rsidRDefault="00E94AB4" w:rsidP="00E94AB4">
      <w:pPr>
        <w:jc w:val="both"/>
        <w:rPr>
          <w:rFonts w:ascii="Arial" w:hAnsi="Arial" w:cs="Arial"/>
          <w:b/>
          <w:i/>
          <w:szCs w:val="24"/>
          <w:lang w:val="hr-HR"/>
        </w:rPr>
      </w:pPr>
      <w:r>
        <w:rPr>
          <w:noProof/>
          <w:lang w:val="sr-Latn-BA" w:eastAsia="sr-Latn-BA"/>
        </w:rPr>
        <w:drawing>
          <wp:inline distT="0" distB="0" distL="0" distR="0" wp14:anchorId="11DA900F" wp14:editId="08D55C38">
            <wp:extent cx="5724916" cy="81724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1" cstate="screen">
                      <a:extLst>
                        <a:ext uri="{28A0092B-C50C-407E-A947-70E740481C1C}">
                          <a14:useLocalDpi xmlns:a14="http://schemas.microsoft.com/office/drawing/2010/main"/>
                        </a:ext>
                      </a:extLst>
                    </a:blip>
                    <a:srcRect/>
                    <a:stretch/>
                  </pic:blipFill>
                  <pic:spPr bwMode="auto">
                    <a:xfrm>
                      <a:off x="0" y="0"/>
                      <a:ext cx="5738952" cy="8192487"/>
                    </a:xfrm>
                    <a:prstGeom prst="rect">
                      <a:avLst/>
                    </a:prstGeom>
                    <a:ln>
                      <a:noFill/>
                    </a:ln>
                    <a:extLst>
                      <a:ext uri="{53640926-AAD7-44D8-BBD7-CCE9431645EC}">
                        <a14:shadowObscured xmlns:a14="http://schemas.microsoft.com/office/drawing/2010/main"/>
                      </a:ext>
                    </a:extLst>
                  </pic:spPr>
                </pic:pic>
              </a:graphicData>
            </a:graphic>
          </wp:inline>
        </w:drawing>
      </w:r>
    </w:p>
    <w:p w14:paraId="429FE395"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7C3F741E" wp14:editId="2956AC0E">
            <wp:extent cx="5786626" cy="7467600"/>
            <wp:effectExtent l="0" t="0" r="508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2" cstate="screen">
                      <a:extLst>
                        <a:ext uri="{28A0092B-C50C-407E-A947-70E740481C1C}">
                          <a14:useLocalDpi xmlns:a14="http://schemas.microsoft.com/office/drawing/2010/main"/>
                        </a:ext>
                      </a:extLst>
                    </a:blip>
                    <a:srcRect/>
                    <a:stretch/>
                  </pic:blipFill>
                  <pic:spPr bwMode="auto">
                    <a:xfrm>
                      <a:off x="0" y="0"/>
                      <a:ext cx="5801690" cy="7487040"/>
                    </a:xfrm>
                    <a:prstGeom prst="rect">
                      <a:avLst/>
                    </a:prstGeom>
                    <a:ln>
                      <a:noFill/>
                    </a:ln>
                    <a:extLst>
                      <a:ext uri="{53640926-AAD7-44D8-BBD7-CCE9431645EC}">
                        <a14:shadowObscured xmlns:a14="http://schemas.microsoft.com/office/drawing/2010/main"/>
                      </a:ext>
                    </a:extLst>
                  </pic:spPr>
                </pic:pic>
              </a:graphicData>
            </a:graphic>
          </wp:inline>
        </w:drawing>
      </w:r>
    </w:p>
    <w:p w14:paraId="0AEA9563"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7D136EC6" wp14:editId="6D8D8C07">
            <wp:extent cx="5752214" cy="7271487"/>
            <wp:effectExtent l="0" t="0" r="1270" b="571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3" cstate="screen">
                      <a:extLst>
                        <a:ext uri="{28A0092B-C50C-407E-A947-70E740481C1C}">
                          <a14:useLocalDpi xmlns:a14="http://schemas.microsoft.com/office/drawing/2010/main"/>
                        </a:ext>
                      </a:extLst>
                    </a:blip>
                    <a:srcRect/>
                    <a:stretch/>
                  </pic:blipFill>
                  <pic:spPr bwMode="auto">
                    <a:xfrm>
                      <a:off x="0" y="0"/>
                      <a:ext cx="5763764" cy="7286087"/>
                    </a:xfrm>
                    <a:prstGeom prst="rect">
                      <a:avLst/>
                    </a:prstGeom>
                    <a:ln>
                      <a:noFill/>
                    </a:ln>
                    <a:extLst>
                      <a:ext uri="{53640926-AAD7-44D8-BBD7-CCE9431645EC}">
                        <a14:shadowObscured xmlns:a14="http://schemas.microsoft.com/office/drawing/2010/main"/>
                      </a:ext>
                    </a:extLst>
                  </pic:spPr>
                </pic:pic>
              </a:graphicData>
            </a:graphic>
          </wp:inline>
        </w:drawing>
      </w:r>
    </w:p>
    <w:p w14:paraId="6471AAAA" w14:textId="77777777" w:rsidR="00E94AB4" w:rsidRDefault="00E94AB4" w:rsidP="00E94AB4">
      <w:pPr>
        <w:rPr>
          <w:rFonts w:ascii="Arial" w:hAnsi="Arial" w:cs="Arial"/>
          <w:b/>
          <w:i/>
          <w:szCs w:val="24"/>
          <w:lang w:val="hr-HR"/>
        </w:rPr>
      </w:pPr>
      <w:r>
        <w:rPr>
          <w:rFonts w:ascii="Arial" w:hAnsi="Arial" w:cs="Arial"/>
          <w:b/>
          <w:i/>
          <w:szCs w:val="24"/>
          <w:lang w:val="hr-HR"/>
        </w:rPr>
        <w:br w:type="page"/>
      </w:r>
    </w:p>
    <w:p w14:paraId="77AD2255" w14:textId="77777777" w:rsidR="00E94AB4" w:rsidRDefault="00E94AB4" w:rsidP="00E94AB4">
      <w:pPr>
        <w:rPr>
          <w:rFonts w:ascii="Arial" w:hAnsi="Arial" w:cs="Arial"/>
          <w:b/>
          <w:i/>
          <w:szCs w:val="24"/>
          <w:lang w:val="hr-HR"/>
        </w:rPr>
      </w:pPr>
      <w:r>
        <w:rPr>
          <w:noProof/>
          <w:lang w:val="sr-Latn-BA" w:eastAsia="sr-Latn-BA"/>
        </w:rPr>
        <w:drawing>
          <wp:inline distT="0" distB="0" distL="0" distR="0" wp14:anchorId="6A41CA2C" wp14:editId="78F5EDE5">
            <wp:extent cx="5805377" cy="7533621"/>
            <wp:effectExtent l="0" t="0" r="508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4" cstate="screen">
                      <a:extLst>
                        <a:ext uri="{28A0092B-C50C-407E-A947-70E740481C1C}">
                          <a14:useLocalDpi xmlns:a14="http://schemas.microsoft.com/office/drawing/2010/main"/>
                        </a:ext>
                      </a:extLst>
                    </a:blip>
                    <a:srcRect/>
                    <a:stretch/>
                  </pic:blipFill>
                  <pic:spPr bwMode="auto">
                    <a:xfrm>
                      <a:off x="0" y="0"/>
                      <a:ext cx="5816700" cy="7548315"/>
                    </a:xfrm>
                    <a:prstGeom prst="rect">
                      <a:avLst/>
                    </a:prstGeom>
                    <a:ln>
                      <a:noFill/>
                    </a:ln>
                    <a:extLst>
                      <a:ext uri="{53640926-AAD7-44D8-BBD7-CCE9431645EC}">
                        <a14:shadowObscured xmlns:a14="http://schemas.microsoft.com/office/drawing/2010/main"/>
                      </a:ext>
                    </a:extLst>
                  </pic:spPr>
                </pic:pic>
              </a:graphicData>
            </a:graphic>
          </wp:inline>
        </w:drawing>
      </w:r>
    </w:p>
    <w:p w14:paraId="480B0A45"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0DB46A52" wp14:editId="5D5F96A4">
            <wp:extent cx="5882759" cy="7705725"/>
            <wp:effectExtent l="0" t="0" r="381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5" cstate="screen">
                      <a:extLst>
                        <a:ext uri="{28A0092B-C50C-407E-A947-70E740481C1C}">
                          <a14:useLocalDpi xmlns:a14="http://schemas.microsoft.com/office/drawing/2010/main"/>
                        </a:ext>
                      </a:extLst>
                    </a:blip>
                    <a:srcRect/>
                    <a:stretch/>
                  </pic:blipFill>
                  <pic:spPr bwMode="auto">
                    <a:xfrm>
                      <a:off x="0" y="0"/>
                      <a:ext cx="5886390" cy="7710481"/>
                    </a:xfrm>
                    <a:prstGeom prst="rect">
                      <a:avLst/>
                    </a:prstGeom>
                    <a:ln>
                      <a:noFill/>
                    </a:ln>
                    <a:extLst>
                      <a:ext uri="{53640926-AAD7-44D8-BBD7-CCE9431645EC}">
                        <a14:shadowObscured xmlns:a14="http://schemas.microsoft.com/office/drawing/2010/main"/>
                      </a:ext>
                    </a:extLst>
                  </pic:spPr>
                </pic:pic>
              </a:graphicData>
            </a:graphic>
          </wp:inline>
        </w:drawing>
      </w:r>
    </w:p>
    <w:p w14:paraId="6A95C86A"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3722FD07" wp14:editId="5451BB27">
            <wp:extent cx="5775235" cy="81153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6" cstate="screen">
                      <a:extLst>
                        <a:ext uri="{28A0092B-C50C-407E-A947-70E740481C1C}">
                          <a14:useLocalDpi xmlns:a14="http://schemas.microsoft.com/office/drawing/2010/main"/>
                        </a:ext>
                      </a:extLst>
                    </a:blip>
                    <a:srcRect/>
                    <a:stretch/>
                  </pic:blipFill>
                  <pic:spPr bwMode="auto">
                    <a:xfrm>
                      <a:off x="0" y="0"/>
                      <a:ext cx="5779150" cy="8120802"/>
                    </a:xfrm>
                    <a:prstGeom prst="rect">
                      <a:avLst/>
                    </a:prstGeom>
                    <a:ln>
                      <a:noFill/>
                    </a:ln>
                    <a:extLst>
                      <a:ext uri="{53640926-AAD7-44D8-BBD7-CCE9431645EC}">
                        <a14:shadowObscured xmlns:a14="http://schemas.microsoft.com/office/drawing/2010/main"/>
                      </a:ext>
                    </a:extLst>
                  </pic:spPr>
                </pic:pic>
              </a:graphicData>
            </a:graphic>
          </wp:inline>
        </w:drawing>
      </w:r>
    </w:p>
    <w:p w14:paraId="0F367210"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5E859731" wp14:editId="46060C57">
            <wp:extent cx="5772150" cy="813617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7" cstate="screen">
                      <a:extLst>
                        <a:ext uri="{28A0092B-C50C-407E-A947-70E740481C1C}">
                          <a14:useLocalDpi xmlns:a14="http://schemas.microsoft.com/office/drawing/2010/main"/>
                        </a:ext>
                      </a:extLst>
                    </a:blip>
                    <a:srcRect/>
                    <a:stretch/>
                  </pic:blipFill>
                  <pic:spPr bwMode="auto">
                    <a:xfrm>
                      <a:off x="0" y="0"/>
                      <a:ext cx="5777688" cy="8143977"/>
                    </a:xfrm>
                    <a:prstGeom prst="rect">
                      <a:avLst/>
                    </a:prstGeom>
                    <a:ln>
                      <a:noFill/>
                    </a:ln>
                    <a:extLst>
                      <a:ext uri="{53640926-AAD7-44D8-BBD7-CCE9431645EC}">
                        <a14:shadowObscured xmlns:a14="http://schemas.microsoft.com/office/drawing/2010/main"/>
                      </a:ext>
                    </a:extLst>
                  </pic:spPr>
                </pic:pic>
              </a:graphicData>
            </a:graphic>
          </wp:inline>
        </w:drawing>
      </w:r>
    </w:p>
    <w:p w14:paraId="36C28457"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711441C4" wp14:editId="312BE614">
            <wp:extent cx="5726566" cy="8439150"/>
            <wp:effectExtent l="0" t="0" r="762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8" cstate="screen">
                      <a:extLst>
                        <a:ext uri="{28A0092B-C50C-407E-A947-70E740481C1C}">
                          <a14:useLocalDpi xmlns:a14="http://schemas.microsoft.com/office/drawing/2010/main"/>
                        </a:ext>
                      </a:extLst>
                    </a:blip>
                    <a:srcRect/>
                    <a:stretch/>
                  </pic:blipFill>
                  <pic:spPr bwMode="auto">
                    <a:xfrm>
                      <a:off x="0" y="0"/>
                      <a:ext cx="5731871" cy="8446968"/>
                    </a:xfrm>
                    <a:prstGeom prst="rect">
                      <a:avLst/>
                    </a:prstGeom>
                    <a:ln>
                      <a:noFill/>
                    </a:ln>
                    <a:extLst>
                      <a:ext uri="{53640926-AAD7-44D8-BBD7-CCE9431645EC}">
                        <a14:shadowObscured xmlns:a14="http://schemas.microsoft.com/office/drawing/2010/main"/>
                      </a:ext>
                    </a:extLst>
                  </pic:spPr>
                </pic:pic>
              </a:graphicData>
            </a:graphic>
          </wp:inline>
        </w:drawing>
      </w:r>
    </w:p>
    <w:p w14:paraId="5F5BBDBE"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7C265A10" wp14:editId="665A1EFB">
            <wp:extent cx="5438775" cy="8521772"/>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9" cstate="screen">
                      <a:extLst>
                        <a:ext uri="{28A0092B-C50C-407E-A947-70E740481C1C}">
                          <a14:useLocalDpi xmlns:a14="http://schemas.microsoft.com/office/drawing/2010/main"/>
                        </a:ext>
                      </a:extLst>
                    </a:blip>
                    <a:srcRect/>
                    <a:stretch/>
                  </pic:blipFill>
                  <pic:spPr bwMode="auto">
                    <a:xfrm>
                      <a:off x="0" y="0"/>
                      <a:ext cx="5444263" cy="8530371"/>
                    </a:xfrm>
                    <a:prstGeom prst="rect">
                      <a:avLst/>
                    </a:prstGeom>
                    <a:ln>
                      <a:noFill/>
                    </a:ln>
                    <a:extLst>
                      <a:ext uri="{53640926-AAD7-44D8-BBD7-CCE9431645EC}">
                        <a14:shadowObscured xmlns:a14="http://schemas.microsoft.com/office/drawing/2010/main"/>
                      </a:ext>
                    </a:extLst>
                  </pic:spPr>
                </pic:pic>
              </a:graphicData>
            </a:graphic>
          </wp:inline>
        </w:drawing>
      </w:r>
    </w:p>
    <w:p w14:paraId="5D8B0E71"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2A637719" wp14:editId="44DCD3D9">
            <wp:extent cx="5852369" cy="73914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0" cstate="screen">
                      <a:extLst>
                        <a:ext uri="{28A0092B-C50C-407E-A947-70E740481C1C}">
                          <a14:useLocalDpi xmlns:a14="http://schemas.microsoft.com/office/drawing/2010/main"/>
                        </a:ext>
                      </a:extLst>
                    </a:blip>
                    <a:srcRect/>
                    <a:stretch/>
                  </pic:blipFill>
                  <pic:spPr bwMode="auto">
                    <a:xfrm>
                      <a:off x="0" y="0"/>
                      <a:ext cx="5858948" cy="7399709"/>
                    </a:xfrm>
                    <a:prstGeom prst="rect">
                      <a:avLst/>
                    </a:prstGeom>
                    <a:ln>
                      <a:noFill/>
                    </a:ln>
                    <a:extLst>
                      <a:ext uri="{53640926-AAD7-44D8-BBD7-CCE9431645EC}">
                        <a14:shadowObscured xmlns:a14="http://schemas.microsoft.com/office/drawing/2010/main"/>
                      </a:ext>
                    </a:extLst>
                  </pic:spPr>
                </pic:pic>
              </a:graphicData>
            </a:graphic>
          </wp:inline>
        </w:drawing>
      </w:r>
    </w:p>
    <w:p w14:paraId="3AB5FEE3"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66B7F689" wp14:editId="3A79C348">
            <wp:extent cx="5769269" cy="7029450"/>
            <wp:effectExtent l="0" t="0" r="317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1" cstate="screen">
                      <a:extLst>
                        <a:ext uri="{28A0092B-C50C-407E-A947-70E740481C1C}">
                          <a14:useLocalDpi xmlns:a14="http://schemas.microsoft.com/office/drawing/2010/main"/>
                        </a:ext>
                      </a:extLst>
                    </a:blip>
                    <a:srcRect/>
                    <a:stretch/>
                  </pic:blipFill>
                  <pic:spPr bwMode="auto">
                    <a:xfrm>
                      <a:off x="0" y="0"/>
                      <a:ext cx="5775036" cy="7036477"/>
                    </a:xfrm>
                    <a:prstGeom prst="rect">
                      <a:avLst/>
                    </a:prstGeom>
                    <a:ln>
                      <a:noFill/>
                    </a:ln>
                    <a:extLst>
                      <a:ext uri="{53640926-AAD7-44D8-BBD7-CCE9431645EC}">
                        <a14:shadowObscured xmlns:a14="http://schemas.microsoft.com/office/drawing/2010/main"/>
                      </a:ext>
                    </a:extLst>
                  </pic:spPr>
                </pic:pic>
              </a:graphicData>
            </a:graphic>
          </wp:inline>
        </w:drawing>
      </w:r>
    </w:p>
    <w:p w14:paraId="73000B46"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6C456F01" wp14:editId="3EC06F00">
            <wp:extent cx="5801514" cy="8239125"/>
            <wp:effectExtent l="0" t="0" r="889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2" cstate="screen">
                      <a:extLst>
                        <a:ext uri="{28A0092B-C50C-407E-A947-70E740481C1C}">
                          <a14:useLocalDpi xmlns:a14="http://schemas.microsoft.com/office/drawing/2010/main"/>
                        </a:ext>
                      </a:extLst>
                    </a:blip>
                    <a:srcRect/>
                    <a:stretch/>
                  </pic:blipFill>
                  <pic:spPr bwMode="auto">
                    <a:xfrm>
                      <a:off x="0" y="0"/>
                      <a:ext cx="5803935" cy="8242563"/>
                    </a:xfrm>
                    <a:prstGeom prst="rect">
                      <a:avLst/>
                    </a:prstGeom>
                    <a:ln>
                      <a:noFill/>
                    </a:ln>
                    <a:extLst>
                      <a:ext uri="{53640926-AAD7-44D8-BBD7-CCE9431645EC}">
                        <a14:shadowObscured xmlns:a14="http://schemas.microsoft.com/office/drawing/2010/main"/>
                      </a:ext>
                    </a:extLst>
                  </pic:spPr>
                </pic:pic>
              </a:graphicData>
            </a:graphic>
          </wp:inline>
        </w:drawing>
      </w:r>
    </w:p>
    <w:p w14:paraId="63BD8133"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776F33BB" wp14:editId="002079E2">
            <wp:extent cx="5699921" cy="791527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3" cstate="screen">
                      <a:extLst>
                        <a:ext uri="{28A0092B-C50C-407E-A947-70E740481C1C}">
                          <a14:useLocalDpi xmlns:a14="http://schemas.microsoft.com/office/drawing/2010/main"/>
                        </a:ext>
                      </a:extLst>
                    </a:blip>
                    <a:srcRect/>
                    <a:stretch/>
                  </pic:blipFill>
                  <pic:spPr bwMode="auto">
                    <a:xfrm>
                      <a:off x="0" y="0"/>
                      <a:ext cx="5703351" cy="7920038"/>
                    </a:xfrm>
                    <a:prstGeom prst="rect">
                      <a:avLst/>
                    </a:prstGeom>
                    <a:ln>
                      <a:noFill/>
                    </a:ln>
                    <a:extLst>
                      <a:ext uri="{53640926-AAD7-44D8-BBD7-CCE9431645EC}">
                        <a14:shadowObscured xmlns:a14="http://schemas.microsoft.com/office/drawing/2010/main"/>
                      </a:ext>
                    </a:extLst>
                  </pic:spPr>
                </pic:pic>
              </a:graphicData>
            </a:graphic>
          </wp:inline>
        </w:drawing>
      </w:r>
    </w:p>
    <w:p w14:paraId="78127CA2"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78F08AC5" wp14:editId="3F08A632">
            <wp:extent cx="5741551" cy="817245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4" cstate="screen">
                      <a:extLst>
                        <a:ext uri="{28A0092B-C50C-407E-A947-70E740481C1C}">
                          <a14:useLocalDpi xmlns:a14="http://schemas.microsoft.com/office/drawing/2010/main"/>
                        </a:ext>
                      </a:extLst>
                    </a:blip>
                    <a:srcRect/>
                    <a:stretch/>
                  </pic:blipFill>
                  <pic:spPr bwMode="auto">
                    <a:xfrm>
                      <a:off x="0" y="0"/>
                      <a:ext cx="5744678" cy="8176901"/>
                    </a:xfrm>
                    <a:prstGeom prst="rect">
                      <a:avLst/>
                    </a:prstGeom>
                    <a:ln>
                      <a:noFill/>
                    </a:ln>
                    <a:extLst>
                      <a:ext uri="{53640926-AAD7-44D8-BBD7-CCE9431645EC}">
                        <a14:shadowObscured xmlns:a14="http://schemas.microsoft.com/office/drawing/2010/main"/>
                      </a:ext>
                    </a:extLst>
                  </pic:spPr>
                </pic:pic>
              </a:graphicData>
            </a:graphic>
          </wp:inline>
        </w:drawing>
      </w:r>
    </w:p>
    <w:p w14:paraId="78443D66"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49DCB357" wp14:editId="32D8EF04">
            <wp:extent cx="5632784" cy="8077200"/>
            <wp:effectExtent l="0" t="0" r="635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5" cstate="screen">
                      <a:extLst>
                        <a:ext uri="{28A0092B-C50C-407E-A947-70E740481C1C}">
                          <a14:useLocalDpi xmlns:a14="http://schemas.microsoft.com/office/drawing/2010/main"/>
                        </a:ext>
                      </a:extLst>
                    </a:blip>
                    <a:srcRect/>
                    <a:stretch/>
                  </pic:blipFill>
                  <pic:spPr bwMode="auto">
                    <a:xfrm>
                      <a:off x="0" y="0"/>
                      <a:ext cx="5635213" cy="8080683"/>
                    </a:xfrm>
                    <a:prstGeom prst="rect">
                      <a:avLst/>
                    </a:prstGeom>
                    <a:ln>
                      <a:noFill/>
                    </a:ln>
                    <a:extLst>
                      <a:ext uri="{53640926-AAD7-44D8-BBD7-CCE9431645EC}">
                        <a14:shadowObscured xmlns:a14="http://schemas.microsoft.com/office/drawing/2010/main"/>
                      </a:ext>
                    </a:extLst>
                  </pic:spPr>
                </pic:pic>
              </a:graphicData>
            </a:graphic>
          </wp:inline>
        </w:drawing>
      </w:r>
    </w:p>
    <w:p w14:paraId="6CF45748"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47564132" wp14:editId="531005B6">
            <wp:extent cx="5620992" cy="791527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6" cstate="screen">
                      <a:extLst>
                        <a:ext uri="{28A0092B-C50C-407E-A947-70E740481C1C}">
                          <a14:useLocalDpi xmlns:a14="http://schemas.microsoft.com/office/drawing/2010/main"/>
                        </a:ext>
                      </a:extLst>
                    </a:blip>
                    <a:srcRect/>
                    <a:stretch/>
                  </pic:blipFill>
                  <pic:spPr bwMode="auto">
                    <a:xfrm>
                      <a:off x="0" y="0"/>
                      <a:ext cx="5624275" cy="7919898"/>
                    </a:xfrm>
                    <a:prstGeom prst="rect">
                      <a:avLst/>
                    </a:prstGeom>
                    <a:ln>
                      <a:noFill/>
                    </a:ln>
                    <a:extLst>
                      <a:ext uri="{53640926-AAD7-44D8-BBD7-CCE9431645EC}">
                        <a14:shadowObscured xmlns:a14="http://schemas.microsoft.com/office/drawing/2010/main"/>
                      </a:ext>
                    </a:extLst>
                  </pic:spPr>
                </pic:pic>
              </a:graphicData>
            </a:graphic>
          </wp:inline>
        </w:drawing>
      </w:r>
    </w:p>
    <w:p w14:paraId="74C54E47" w14:textId="77777777" w:rsidR="00E94AB4" w:rsidRDefault="00E94AB4" w:rsidP="00E94AB4">
      <w:pPr>
        <w:jc w:val="center"/>
        <w:rPr>
          <w:rFonts w:ascii="Arial" w:hAnsi="Arial" w:cs="Arial"/>
          <w:b/>
          <w:i/>
          <w:szCs w:val="24"/>
          <w:lang w:val="hr-HR"/>
        </w:rPr>
      </w:pPr>
      <w:r>
        <w:rPr>
          <w:noProof/>
          <w:lang w:val="sr-Latn-BA" w:eastAsia="sr-Latn-BA"/>
        </w:rPr>
        <w:drawing>
          <wp:inline distT="0" distB="0" distL="0" distR="0" wp14:anchorId="28B7FC32" wp14:editId="3552E547">
            <wp:extent cx="5646525" cy="789622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7" cstate="screen">
                      <a:extLst>
                        <a:ext uri="{28A0092B-C50C-407E-A947-70E740481C1C}">
                          <a14:useLocalDpi xmlns:a14="http://schemas.microsoft.com/office/drawing/2010/main"/>
                        </a:ext>
                      </a:extLst>
                    </a:blip>
                    <a:srcRect/>
                    <a:stretch/>
                  </pic:blipFill>
                  <pic:spPr bwMode="auto">
                    <a:xfrm>
                      <a:off x="0" y="0"/>
                      <a:ext cx="5648055" cy="7898365"/>
                    </a:xfrm>
                    <a:prstGeom prst="rect">
                      <a:avLst/>
                    </a:prstGeom>
                    <a:ln>
                      <a:noFill/>
                    </a:ln>
                    <a:extLst>
                      <a:ext uri="{53640926-AAD7-44D8-BBD7-CCE9431645EC}">
                        <a14:shadowObscured xmlns:a14="http://schemas.microsoft.com/office/drawing/2010/main"/>
                      </a:ext>
                    </a:extLst>
                  </pic:spPr>
                </pic:pic>
              </a:graphicData>
            </a:graphic>
          </wp:inline>
        </w:drawing>
      </w:r>
    </w:p>
    <w:p w14:paraId="5058F400" w14:textId="77777777" w:rsidR="00E94AB4" w:rsidRDefault="00E94AB4" w:rsidP="00E94AB4">
      <w:pPr>
        <w:jc w:val="center"/>
        <w:rPr>
          <w:rFonts w:ascii="Calibri" w:hAnsi="Calibri"/>
          <w:noProof/>
          <w:lang w:val="sr-Cyrl-RS"/>
        </w:rPr>
      </w:pPr>
    </w:p>
    <w:p w14:paraId="7F9587BA" w14:textId="77777777" w:rsidR="00E94AB4" w:rsidRDefault="00E94AB4" w:rsidP="00E94AB4">
      <w:pPr>
        <w:jc w:val="center"/>
        <w:rPr>
          <w:rFonts w:ascii="Calibri" w:hAnsi="Calibri"/>
          <w:noProof/>
          <w:lang w:val="sr-Cyrl-RS"/>
        </w:rPr>
      </w:pPr>
    </w:p>
    <w:p w14:paraId="2684E1B5" w14:textId="77777777" w:rsidR="00E94AB4" w:rsidRDefault="00E94AB4" w:rsidP="00E94AB4">
      <w:pPr>
        <w:jc w:val="center"/>
        <w:rPr>
          <w:rFonts w:ascii="Calibri" w:hAnsi="Calibri"/>
          <w:noProof/>
          <w:lang w:val="sr-Cyrl-RS"/>
        </w:rPr>
      </w:pPr>
    </w:p>
    <w:p w14:paraId="52D3AF66" w14:textId="77777777" w:rsidR="00E94AB4" w:rsidRDefault="00E94AB4" w:rsidP="00E94AB4">
      <w:pPr>
        <w:jc w:val="center"/>
        <w:rPr>
          <w:rFonts w:ascii="Calibri" w:hAnsi="Calibri"/>
          <w:noProof/>
          <w:lang w:val="sr-Cyrl-RS"/>
        </w:rPr>
      </w:pPr>
    </w:p>
    <w:p w14:paraId="1DFCC34F" w14:textId="77777777" w:rsidR="00E94AB4" w:rsidRDefault="00E94AB4" w:rsidP="00E94AB4">
      <w:pPr>
        <w:jc w:val="center"/>
        <w:rPr>
          <w:rFonts w:ascii="Calibri" w:hAnsi="Calibri"/>
          <w:noProof/>
          <w:lang w:val="sr-Cyrl-RS"/>
        </w:rPr>
      </w:pPr>
      <w:r w:rsidRPr="00156D86">
        <w:rPr>
          <w:noProof/>
          <w:lang w:val="sr-Latn-BA" w:eastAsia="sr-Latn-BA"/>
        </w:rPr>
        <w:drawing>
          <wp:inline distT="0" distB="0" distL="0" distR="0" wp14:anchorId="4832A9D6" wp14:editId="5AAA56CD">
            <wp:extent cx="5752465" cy="8218805"/>
            <wp:effectExtent l="0" t="0" r="635" b="0"/>
            <wp:docPr id="1642217860"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8">
                      <a:extLst>
                        <a:ext uri="{28A0092B-C50C-407E-A947-70E740481C1C}">
                          <a14:useLocalDpi xmlns:a14="http://schemas.microsoft.com/office/drawing/2010/main"/>
                        </a:ext>
                      </a:extLst>
                    </a:blip>
                    <a:srcRect/>
                    <a:stretch>
                      <a:fillRect/>
                    </a:stretch>
                  </pic:blipFill>
                  <pic:spPr bwMode="auto">
                    <a:xfrm>
                      <a:off x="0" y="0"/>
                      <a:ext cx="5752465" cy="8218805"/>
                    </a:xfrm>
                    <a:prstGeom prst="rect">
                      <a:avLst/>
                    </a:prstGeom>
                    <a:noFill/>
                    <a:ln>
                      <a:noFill/>
                    </a:ln>
                  </pic:spPr>
                </pic:pic>
              </a:graphicData>
            </a:graphic>
          </wp:inline>
        </w:drawing>
      </w:r>
    </w:p>
    <w:p w14:paraId="04DD6CB8" w14:textId="77777777" w:rsidR="00E94AB4" w:rsidRDefault="00E94AB4" w:rsidP="00E94AB4">
      <w:pPr>
        <w:jc w:val="center"/>
        <w:rPr>
          <w:rFonts w:ascii="Calibri" w:hAnsi="Calibri"/>
          <w:noProof/>
          <w:lang w:val="sr-Cyrl-RS"/>
        </w:rPr>
      </w:pPr>
      <w:r w:rsidRPr="00156D86">
        <w:rPr>
          <w:noProof/>
          <w:lang w:val="sr-Latn-BA" w:eastAsia="sr-Latn-BA"/>
        </w:rPr>
        <w:drawing>
          <wp:inline distT="0" distB="0" distL="0" distR="0" wp14:anchorId="53D0CB11" wp14:editId="0C0B27CA">
            <wp:extent cx="5752465" cy="8218805"/>
            <wp:effectExtent l="0" t="0" r="635" b="0"/>
            <wp:docPr id="128680962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9">
                      <a:extLst>
                        <a:ext uri="{28A0092B-C50C-407E-A947-70E740481C1C}">
                          <a14:useLocalDpi xmlns:a14="http://schemas.microsoft.com/office/drawing/2010/main"/>
                        </a:ext>
                      </a:extLst>
                    </a:blip>
                    <a:srcRect/>
                    <a:stretch>
                      <a:fillRect/>
                    </a:stretch>
                  </pic:blipFill>
                  <pic:spPr bwMode="auto">
                    <a:xfrm>
                      <a:off x="0" y="0"/>
                      <a:ext cx="5752465" cy="8218805"/>
                    </a:xfrm>
                    <a:prstGeom prst="rect">
                      <a:avLst/>
                    </a:prstGeom>
                    <a:noFill/>
                    <a:ln>
                      <a:noFill/>
                    </a:ln>
                  </pic:spPr>
                </pic:pic>
              </a:graphicData>
            </a:graphic>
          </wp:inline>
        </w:drawing>
      </w:r>
    </w:p>
    <w:p w14:paraId="3DA0791B" w14:textId="77777777" w:rsidR="00E94AB4" w:rsidRDefault="00E94AB4" w:rsidP="00E94AB4">
      <w:pPr>
        <w:jc w:val="center"/>
        <w:rPr>
          <w:rFonts w:ascii="Calibri" w:hAnsi="Calibri"/>
          <w:noProof/>
          <w:lang w:val="sr-Cyrl-RS"/>
        </w:rPr>
      </w:pPr>
      <w:r w:rsidRPr="00156D86">
        <w:rPr>
          <w:noProof/>
          <w:lang w:val="sr-Latn-BA" w:eastAsia="sr-Latn-BA"/>
        </w:rPr>
        <w:drawing>
          <wp:inline distT="0" distB="0" distL="0" distR="0" wp14:anchorId="23023758" wp14:editId="2711DEF9">
            <wp:extent cx="5752465" cy="8218805"/>
            <wp:effectExtent l="0" t="0" r="635" b="0"/>
            <wp:docPr id="126463673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0">
                      <a:extLst>
                        <a:ext uri="{28A0092B-C50C-407E-A947-70E740481C1C}">
                          <a14:useLocalDpi xmlns:a14="http://schemas.microsoft.com/office/drawing/2010/main"/>
                        </a:ext>
                      </a:extLst>
                    </a:blip>
                    <a:srcRect/>
                    <a:stretch>
                      <a:fillRect/>
                    </a:stretch>
                  </pic:blipFill>
                  <pic:spPr bwMode="auto">
                    <a:xfrm>
                      <a:off x="0" y="0"/>
                      <a:ext cx="5752465" cy="8218805"/>
                    </a:xfrm>
                    <a:prstGeom prst="rect">
                      <a:avLst/>
                    </a:prstGeom>
                    <a:noFill/>
                    <a:ln>
                      <a:noFill/>
                    </a:ln>
                  </pic:spPr>
                </pic:pic>
              </a:graphicData>
            </a:graphic>
          </wp:inline>
        </w:drawing>
      </w:r>
    </w:p>
    <w:p w14:paraId="5052C55E" w14:textId="77777777" w:rsidR="00E94AB4" w:rsidRDefault="00E94AB4" w:rsidP="00E94AB4">
      <w:pPr>
        <w:jc w:val="center"/>
        <w:rPr>
          <w:rFonts w:ascii="Calibri" w:hAnsi="Calibri"/>
          <w:noProof/>
          <w:lang w:val="sr-Cyrl-RS"/>
        </w:rPr>
      </w:pPr>
      <w:r w:rsidRPr="00156D86">
        <w:rPr>
          <w:noProof/>
          <w:lang w:val="sr-Latn-BA" w:eastAsia="sr-Latn-BA"/>
        </w:rPr>
        <w:drawing>
          <wp:inline distT="0" distB="0" distL="0" distR="0" wp14:anchorId="73A3AC2E" wp14:editId="6911439D">
            <wp:extent cx="5752465" cy="8218805"/>
            <wp:effectExtent l="0" t="0" r="635" b="0"/>
            <wp:docPr id="163874334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1">
                      <a:extLst>
                        <a:ext uri="{28A0092B-C50C-407E-A947-70E740481C1C}">
                          <a14:useLocalDpi xmlns:a14="http://schemas.microsoft.com/office/drawing/2010/main"/>
                        </a:ext>
                      </a:extLst>
                    </a:blip>
                    <a:srcRect/>
                    <a:stretch>
                      <a:fillRect/>
                    </a:stretch>
                  </pic:blipFill>
                  <pic:spPr bwMode="auto">
                    <a:xfrm>
                      <a:off x="0" y="0"/>
                      <a:ext cx="5752465" cy="8218805"/>
                    </a:xfrm>
                    <a:prstGeom prst="rect">
                      <a:avLst/>
                    </a:prstGeom>
                    <a:noFill/>
                    <a:ln>
                      <a:noFill/>
                    </a:ln>
                  </pic:spPr>
                </pic:pic>
              </a:graphicData>
            </a:graphic>
          </wp:inline>
        </w:drawing>
      </w:r>
    </w:p>
    <w:p w14:paraId="126A88B5" w14:textId="77777777" w:rsidR="00E94AB4" w:rsidRDefault="00E94AB4" w:rsidP="00E94AB4">
      <w:pPr>
        <w:jc w:val="center"/>
        <w:rPr>
          <w:rFonts w:ascii="Calibri" w:hAnsi="Calibri"/>
          <w:noProof/>
          <w:lang w:val="sr-Cyrl-RS"/>
        </w:rPr>
      </w:pPr>
      <w:r w:rsidRPr="00156D86">
        <w:rPr>
          <w:noProof/>
          <w:lang w:val="sr-Latn-BA" w:eastAsia="sr-Latn-BA"/>
        </w:rPr>
        <w:drawing>
          <wp:inline distT="0" distB="0" distL="0" distR="0" wp14:anchorId="565BD53F" wp14:editId="1C10AB5B">
            <wp:extent cx="5752465" cy="8218805"/>
            <wp:effectExtent l="0" t="0" r="635" b="0"/>
            <wp:docPr id="185348627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2">
                      <a:extLst>
                        <a:ext uri="{28A0092B-C50C-407E-A947-70E740481C1C}">
                          <a14:useLocalDpi xmlns:a14="http://schemas.microsoft.com/office/drawing/2010/main"/>
                        </a:ext>
                      </a:extLst>
                    </a:blip>
                    <a:srcRect/>
                    <a:stretch>
                      <a:fillRect/>
                    </a:stretch>
                  </pic:blipFill>
                  <pic:spPr bwMode="auto">
                    <a:xfrm>
                      <a:off x="0" y="0"/>
                      <a:ext cx="5752465" cy="8218805"/>
                    </a:xfrm>
                    <a:prstGeom prst="rect">
                      <a:avLst/>
                    </a:prstGeom>
                    <a:noFill/>
                    <a:ln>
                      <a:noFill/>
                    </a:ln>
                  </pic:spPr>
                </pic:pic>
              </a:graphicData>
            </a:graphic>
          </wp:inline>
        </w:drawing>
      </w:r>
    </w:p>
    <w:p w14:paraId="1C0B4E44" w14:textId="77777777" w:rsidR="00E94AB4" w:rsidRDefault="00E94AB4" w:rsidP="00E94AB4">
      <w:pPr>
        <w:jc w:val="center"/>
        <w:rPr>
          <w:rFonts w:ascii="Calibri" w:hAnsi="Calibri"/>
          <w:noProof/>
          <w:lang w:val="sr-Cyrl-RS"/>
        </w:rPr>
      </w:pPr>
      <w:r w:rsidRPr="00156D86">
        <w:rPr>
          <w:noProof/>
          <w:lang w:val="sr-Latn-BA" w:eastAsia="sr-Latn-BA"/>
        </w:rPr>
        <w:drawing>
          <wp:inline distT="0" distB="0" distL="0" distR="0" wp14:anchorId="468A70E4" wp14:editId="4819A276">
            <wp:extent cx="5752465" cy="8218805"/>
            <wp:effectExtent l="0" t="0" r="635" b="0"/>
            <wp:docPr id="50647850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3">
                      <a:extLst>
                        <a:ext uri="{28A0092B-C50C-407E-A947-70E740481C1C}">
                          <a14:useLocalDpi xmlns:a14="http://schemas.microsoft.com/office/drawing/2010/main"/>
                        </a:ext>
                      </a:extLst>
                    </a:blip>
                    <a:srcRect/>
                    <a:stretch>
                      <a:fillRect/>
                    </a:stretch>
                  </pic:blipFill>
                  <pic:spPr bwMode="auto">
                    <a:xfrm>
                      <a:off x="0" y="0"/>
                      <a:ext cx="5752465" cy="8218805"/>
                    </a:xfrm>
                    <a:prstGeom prst="rect">
                      <a:avLst/>
                    </a:prstGeom>
                    <a:noFill/>
                    <a:ln>
                      <a:noFill/>
                    </a:ln>
                  </pic:spPr>
                </pic:pic>
              </a:graphicData>
            </a:graphic>
          </wp:inline>
        </w:drawing>
      </w:r>
    </w:p>
    <w:p w14:paraId="78C63741" w14:textId="77777777" w:rsidR="00E94AB4" w:rsidRDefault="00E94AB4" w:rsidP="00E94AB4">
      <w:pPr>
        <w:jc w:val="center"/>
        <w:rPr>
          <w:noProof/>
        </w:rPr>
      </w:pPr>
      <w:r w:rsidRPr="00FD6FBA">
        <w:rPr>
          <w:noProof/>
          <w:lang w:val="sr-Latn-BA" w:eastAsia="sr-Latn-BA"/>
        </w:rPr>
        <w:drawing>
          <wp:inline distT="0" distB="0" distL="0" distR="0" wp14:anchorId="1A7A5539" wp14:editId="622422B4">
            <wp:extent cx="5752465" cy="8144510"/>
            <wp:effectExtent l="0" t="0" r="635" b="8890"/>
            <wp:docPr id="211978415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4">
                      <a:extLst>
                        <a:ext uri="{28A0092B-C50C-407E-A947-70E740481C1C}">
                          <a14:useLocalDpi xmlns:a14="http://schemas.microsoft.com/office/drawing/2010/main"/>
                        </a:ext>
                      </a:extLst>
                    </a:blip>
                    <a:srcRect/>
                    <a:stretch>
                      <a:fillRect/>
                    </a:stretch>
                  </pic:blipFill>
                  <pic:spPr bwMode="auto">
                    <a:xfrm>
                      <a:off x="0" y="0"/>
                      <a:ext cx="5752465" cy="8144510"/>
                    </a:xfrm>
                    <a:prstGeom prst="rect">
                      <a:avLst/>
                    </a:prstGeom>
                    <a:noFill/>
                    <a:ln>
                      <a:noFill/>
                    </a:ln>
                  </pic:spPr>
                </pic:pic>
              </a:graphicData>
            </a:graphic>
          </wp:inline>
        </w:drawing>
      </w:r>
    </w:p>
    <w:p w14:paraId="6742AD6D" w14:textId="77777777" w:rsidR="00E94AB4" w:rsidRDefault="00E94AB4" w:rsidP="00E94AB4">
      <w:pPr>
        <w:jc w:val="center"/>
        <w:rPr>
          <w:noProof/>
        </w:rPr>
      </w:pPr>
      <w:r w:rsidRPr="00FD6FBA">
        <w:rPr>
          <w:noProof/>
          <w:lang w:val="sr-Latn-BA" w:eastAsia="sr-Latn-BA"/>
        </w:rPr>
        <w:drawing>
          <wp:inline distT="0" distB="0" distL="0" distR="0" wp14:anchorId="1F5439AC" wp14:editId="7D352CA2">
            <wp:extent cx="5752465" cy="8144510"/>
            <wp:effectExtent l="0" t="0" r="635" b="8890"/>
            <wp:docPr id="74682144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5">
                      <a:extLst>
                        <a:ext uri="{28A0092B-C50C-407E-A947-70E740481C1C}">
                          <a14:useLocalDpi xmlns:a14="http://schemas.microsoft.com/office/drawing/2010/main"/>
                        </a:ext>
                      </a:extLst>
                    </a:blip>
                    <a:srcRect/>
                    <a:stretch>
                      <a:fillRect/>
                    </a:stretch>
                  </pic:blipFill>
                  <pic:spPr bwMode="auto">
                    <a:xfrm>
                      <a:off x="0" y="0"/>
                      <a:ext cx="5752465" cy="8144510"/>
                    </a:xfrm>
                    <a:prstGeom prst="rect">
                      <a:avLst/>
                    </a:prstGeom>
                    <a:noFill/>
                    <a:ln>
                      <a:noFill/>
                    </a:ln>
                  </pic:spPr>
                </pic:pic>
              </a:graphicData>
            </a:graphic>
          </wp:inline>
        </w:drawing>
      </w:r>
    </w:p>
    <w:p w14:paraId="04040F56" w14:textId="77777777" w:rsidR="00E94AB4" w:rsidRDefault="00E94AB4" w:rsidP="00E94AB4">
      <w:pPr>
        <w:jc w:val="center"/>
        <w:rPr>
          <w:noProof/>
        </w:rPr>
      </w:pPr>
      <w:r w:rsidRPr="00FD6FBA">
        <w:rPr>
          <w:noProof/>
          <w:lang w:val="sr-Latn-BA" w:eastAsia="sr-Latn-BA"/>
        </w:rPr>
        <w:drawing>
          <wp:inline distT="0" distB="0" distL="0" distR="0" wp14:anchorId="7BFE490B" wp14:editId="6545377C">
            <wp:extent cx="5752465" cy="8144510"/>
            <wp:effectExtent l="0" t="0" r="635" b="8890"/>
            <wp:docPr id="175624738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6">
                      <a:extLst>
                        <a:ext uri="{28A0092B-C50C-407E-A947-70E740481C1C}">
                          <a14:useLocalDpi xmlns:a14="http://schemas.microsoft.com/office/drawing/2010/main"/>
                        </a:ext>
                      </a:extLst>
                    </a:blip>
                    <a:srcRect/>
                    <a:stretch>
                      <a:fillRect/>
                    </a:stretch>
                  </pic:blipFill>
                  <pic:spPr bwMode="auto">
                    <a:xfrm>
                      <a:off x="0" y="0"/>
                      <a:ext cx="5752465" cy="8144510"/>
                    </a:xfrm>
                    <a:prstGeom prst="rect">
                      <a:avLst/>
                    </a:prstGeom>
                    <a:noFill/>
                    <a:ln>
                      <a:noFill/>
                    </a:ln>
                  </pic:spPr>
                </pic:pic>
              </a:graphicData>
            </a:graphic>
          </wp:inline>
        </w:drawing>
      </w:r>
    </w:p>
    <w:p w14:paraId="2ACCF677" w14:textId="77777777" w:rsidR="00E94AB4" w:rsidRDefault="00E94AB4" w:rsidP="00E94AB4">
      <w:pPr>
        <w:jc w:val="center"/>
        <w:rPr>
          <w:noProof/>
        </w:rPr>
      </w:pPr>
      <w:r w:rsidRPr="00FD6FBA">
        <w:rPr>
          <w:noProof/>
          <w:lang w:val="sr-Latn-BA" w:eastAsia="sr-Latn-BA"/>
        </w:rPr>
        <w:drawing>
          <wp:inline distT="0" distB="0" distL="0" distR="0" wp14:anchorId="2B6E8011" wp14:editId="4933D4DB">
            <wp:extent cx="5752465" cy="8144510"/>
            <wp:effectExtent l="0" t="0" r="635" b="8890"/>
            <wp:docPr id="59791225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7">
                      <a:extLst>
                        <a:ext uri="{28A0092B-C50C-407E-A947-70E740481C1C}">
                          <a14:useLocalDpi xmlns:a14="http://schemas.microsoft.com/office/drawing/2010/main"/>
                        </a:ext>
                      </a:extLst>
                    </a:blip>
                    <a:srcRect/>
                    <a:stretch>
                      <a:fillRect/>
                    </a:stretch>
                  </pic:blipFill>
                  <pic:spPr bwMode="auto">
                    <a:xfrm>
                      <a:off x="0" y="0"/>
                      <a:ext cx="5752465" cy="8144510"/>
                    </a:xfrm>
                    <a:prstGeom prst="rect">
                      <a:avLst/>
                    </a:prstGeom>
                    <a:noFill/>
                    <a:ln>
                      <a:noFill/>
                    </a:ln>
                  </pic:spPr>
                </pic:pic>
              </a:graphicData>
            </a:graphic>
          </wp:inline>
        </w:drawing>
      </w:r>
    </w:p>
    <w:p w14:paraId="1417EAC1" w14:textId="77777777" w:rsidR="00E94AB4" w:rsidRDefault="00E94AB4" w:rsidP="00E94AB4">
      <w:pPr>
        <w:jc w:val="center"/>
        <w:rPr>
          <w:rFonts w:ascii="Calibri" w:hAnsi="Calibri"/>
          <w:noProof/>
          <w:lang w:val="sr-Cyrl-RS"/>
        </w:rPr>
      </w:pPr>
      <w:r w:rsidRPr="00FD6FBA">
        <w:rPr>
          <w:noProof/>
          <w:lang w:val="sr-Latn-BA" w:eastAsia="sr-Latn-BA"/>
        </w:rPr>
        <w:drawing>
          <wp:inline distT="0" distB="0" distL="0" distR="0" wp14:anchorId="6479B6BD" wp14:editId="2C64610E">
            <wp:extent cx="5752465" cy="8144510"/>
            <wp:effectExtent l="0" t="0" r="635" b="8890"/>
            <wp:docPr id="113005776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8">
                      <a:extLst>
                        <a:ext uri="{28A0092B-C50C-407E-A947-70E740481C1C}">
                          <a14:useLocalDpi xmlns:a14="http://schemas.microsoft.com/office/drawing/2010/main"/>
                        </a:ext>
                      </a:extLst>
                    </a:blip>
                    <a:srcRect/>
                    <a:stretch>
                      <a:fillRect/>
                    </a:stretch>
                  </pic:blipFill>
                  <pic:spPr bwMode="auto">
                    <a:xfrm>
                      <a:off x="0" y="0"/>
                      <a:ext cx="5752465" cy="8144510"/>
                    </a:xfrm>
                    <a:prstGeom prst="rect">
                      <a:avLst/>
                    </a:prstGeom>
                    <a:noFill/>
                    <a:ln>
                      <a:noFill/>
                    </a:ln>
                  </pic:spPr>
                </pic:pic>
              </a:graphicData>
            </a:graphic>
          </wp:inline>
        </w:drawing>
      </w:r>
    </w:p>
    <w:p w14:paraId="7495B870" w14:textId="77777777" w:rsidR="00E94AB4" w:rsidRDefault="00E94AB4" w:rsidP="00E94AB4">
      <w:pPr>
        <w:jc w:val="center"/>
        <w:rPr>
          <w:rFonts w:ascii="Arial" w:hAnsi="Arial" w:cs="Arial"/>
          <w:lang w:val="sr-Cyrl-RS"/>
        </w:rPr>
      </w:pPr>
      <w:r>
        <w:rPr>
          <w:rFonts w:ascii="Arial" w:hAnsi="Arial" w:cs="Arial"/>
          <w:lang w:val="sr-Cyrl-RS"/>
        </w:rPr>
        <w:t>а</w:t>
      </w:r>
    </w:p>
    <w:p w14:paraId="2ED1A816" w14:textId="77777777" w:rsidR="00E94AB4" w:rsidRDefault="00E94AB4" w:rsidP="00E94AB4">
      <w:pPr>
        <w:jc w:val="center"/>
        <w:rPr>
          <w:rFonts w:ascii="Arial" w:hAnsi="Arial" w:cs="Arial"/>
          <w:lang w:val="sr-Cyrl-RS"/>
        </w:rPr>
      </w:pPr>
    </w:p>
    <w:p w14:paraId="3C2A1029" w14:textId="77777777" w:rsidR="00E94AB4" w:rsidRDefault="00E94AB4" w:rsidP="00E94AB4">
      <w:pPr>
        <w:jc w:val="center"/>
        <w:rPr>
          <w:rFonts w:ascii="Arial" w:hAnsi="Arial" w:cs="Arial"/>
          <w:lang w:val="sr-Cyrl-RS"/>
        </w:rPr>
      </w:pPr>
    </w:p>
    <w:p w14:paraId="34BAC944" w14:textId="77777777" w:rsidR="00E94AB4" w:rsidRDefault="00E94AB4" w:rsidP="00E94AB4">
      <w:pPr>
        <w:jc w:val="center"/>
        <w:rPr>
          <w:rFonts w:ascii="Arial" w:hAnsi="Arial" w:cs="Arial"/>
          <w:lang w:val="sr-Cyrl-RS"/>
        </w:rPr>
      </w:pPr>
    </w:p>
    <w:p w14:paraId="7CC7FD68" w14:textId="77777777" w:rsidR="00E94AB4" w:rsidRDefault="00E94AB4" w:rsidP="00E94AB4">
      <w:pPr>
        <w:jc w:val="center"/>
        <w:rPr>
          <w:rFonts w:ascii="Arial" w:hAnsi="Arial" w:cs="Arial"/>
          <w:lang w:val="sr-Cyrl-RS"/>
        </w:rPr>
      </w:pPr>
    </w:p>
    <w:p w14:paraId="1F517878" w14:textId="77777777" w:rsidR="00E94AB4" w:rsidRPr="00926C49" w:rsidRDefault="00E94AB4" w:rsidP="00E94AB4">
      <w:pPr>
        <w:jc w:val="center"/>
        <w:rPr>
          <w:rFonts w:ascii="Arial" w:hAnsi="Arial" w:cs="Arial"/>
          <w:lang w:val="sr-Cyrl-RS"/>
        </w:rPr>
      </w:pPr>
      <w:r>
        <w:rPr>
          <w:noProof/>
          <w:lang w:val="sr-Latn-BA" w:eastAsia="sr-Latn-BA"/>
        </w:rPr>
        <w:drawing>
          <wp:inline distT="0" distB="0" distL="0" distR="0" wp14:anchorId="21EC1B3F" wp14:editId="79DE0C76">
            <wp:extent cx="5762625" cy="7455396"/>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5762625" cy="7455396"/>
                    </a:xfrm>
                    <a:prstGeom prst="rect">
                      <a:avLst/>
                    </a:prstGeom>
                  </pic:spPr>
                </pic:pic>
              </a:graphicData>
            </a:graphic>
          </wp:inline>
        </w:drawing>
      </w:r>
    </w:p>
    <w:p w14:paraId="13874679" w14:textId="77777777" w:rsidR="00E94AB4" w:rsidRDefault="00E94AB4" w:rsidP="00E94AB4">
      <w:pPr>
        <w:jc w:val="center"/>
        <w:rPr>
          <w:rFonts w:ascii="Arial" w:hAnsi="Arial" w:cs="Arial"/>
          <w:lang w:val="sr-Cyrl-RS"/>
        </w:rPr>
      </w:pPr>
      <w:r>
        <w:rPr>
          <w:noProof/>
          <w:lang w:val="sr-Latn-BA" w:eastAsia="sr-Latn-BA"/>
        </w:rPr>
        <w:drawing>
          <wp:inline distT="0" distB="0" distL="0" distR="0" wp14:anchorId="5690FD22" wp14:editId="134BDB58">
            <wp:extent cx="5762625" cy="7455473"/>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5762625" cy="7455473"/>
                    </a:xfrm>
                    <a:prstGeom prst="rect">
                      <a:avLst/>
                    </a:prstGeom>
                  </pic:spPr>
                </pic:pic>
              </a:graphicData>
            </a:graphic>
          </wp:inline>
        </w:drawing>
      </w:r>
    </w:p>
    <w:p w14:paraId="47A7503F" w14:textId="77777777" w:rsidR="00E94AB4" w:rsidRPr="00540650" w:rsidRDefault="00E94AB4" w:rsidP="00E94AB4">
      <w:pPr>
        <w:jc w:val="center"/>
        <w:rPr>
          <w:rFonts w:ascii="Arial" w:hAnsi="Arial" w:cs="Arial"/>
          <w:lang w:val="sr-Cyrl-RS"/>
        </w:rPr>
      </w:pPr>
      <w:r>
        <w:rPr>
          <w:noProof/>
          <w:lang w:val="sr-Latn-BA" w:eastAsia="sr-Latn-BA"/>
        </w:rPr>
        <w:drawing>
          <wp:inline distT="0" distB="0" distL="0" distR="0" wp14:anchorId="602A7836" wp14:editId="5852A720">
            <wp:extent cx="5762625" cy="8150860"/>
            <wp:effectExtent l="0" t="0" r="9525" b="2540"/>
            <wp:docPr id="12840275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027579" name=""/>
                    <pic:cNvPicPr/>
                  </pic:nvPicPr>
                  <pic:blipFill>
                    <a:blip r:embed="rId121"/>
                    <a:stretch>
                      <a:fillRect/>
                    </a:stretch>
                  </pic:blipFill>
                  <pic:spPr>
                    <a:xfrm>
                      <a:off x="0" y="0"/>
                      <a:ext cx="5762625" cy="8150860"/>
                    </a:xfrm>
                    <a:prstGeom prst="rect">
                      <a:avLst/>
                    </a:prstGeom>
                  </pic:spPr>
                </pic:pic>
              </a:graphicData>
            </a:graphic>
          </wp:inline>
        </w:drawing>
      </w:r>
    </w:p>
    <w:p w14:paraId="78BE54E1" w14:textId="77777777" w:rsidR="00E94AB4" w:rsidRDefault="00E94AB4" w:rsidP="00E94AB4">
      <w:pPr>
        <w:jc w:val="center"/>
        <w:rPr>
          <w:noProof/>
        </w:rPr>
      </w:pPr>
      <w:r w:rsidRPr="00FD6FBA">
        <w:rPr>
          <w:noProof/>
          <w:lang w:val="sr-Latn-BA" w:eastAsia="sr-Latn-BA"/>
        </w:rPr>
        <w:drawing>
          <wp:inline distT="0" distB="0" distL="0" distR="0" wp14:anchorId="75E26BF6" wp14:editId="0A54A771">
            <wp:extent cx="5762625" cy="8155305"/>
            <wp:effectExtent l="0" t="0" r="9525" b="0"/>
            <wp:docPr id="1476796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2" cstate="screen">
                      <a:extLst>
                        <a:ext uri="{28A0092B-C50C-407E-A947-70E740481C1C}">
                          <a14:useLocalDpi xmlns:a14="http://schemas.microsoft.com/office/drawing/2010/main"/>
                        </a:ext>
                      </a:extLst>
                    </a:blip>
                    <a:srcRect/>
                    <a:stretch>
                      <a:fillRect/>
                    </a:stretch>
                  </pic:blipFill>
                  <pic:spPr bwMode="auto">
                    <a:xfrm>
                      <a:off x="0" y="0"/>
                      <a:ext cx="5762625" cy="8155305"/>
                    </a:xfrm>
                    <a:prstGeom prst="rect">
                      <a:avLst/>
                    </a:prstGeom>
                    <a:noFill/>
                    <a:ln>
                      <a:noFill/>
                    </a:ln>
                  </pic:spPr>
                </pic:pic>
              </a:graphicData>
            </a:graphic>
          </wp:inline>
        </w:drawing>
      </w:r>
    </w:p>
    <w:p w14:paraId="38CB2D55" w14:textId="77777777" w:rsidR="00E94AB4" w:rsidRDefault="00E94AB4" w:rsidP="00E94AB4">
      <w:pPr>
        <w:jc w:val="center"/>
        <w:rPr>
          <w:noProof/>
        </w:rPr>
      </w:pPr>
      <w:r w:rsidRPr="00FD6FBA">
        <w:rPr>
          <w:noProof/>
          <w:lang w:val="sr-Latn-BA" w:eastAsia="sr-Latn-BA"/>
        </w:rPr>
        <w:drawing>
          <wp:inline distT="0" distB="0" distL="0" distR="0" wp14:anchorId="6CA86341" wp14:editId="12F4A037">
            <wp:extent cx="5752465" cy="8144510"/>
            <wp:effectExtent l="0" t="0" r="635" b="8890"/>
            <wp:docPr id="86164790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a:extLst>
                        <a:ext uri="{28A0092B-C50C-407E-A947-70E740481C1C}">
                          <a14:useLocalDpi xmlns:a14="http://schemas.microsoft.com/office/drawing/2010/main"/>
                        </a:ext>
                      </a:extLst>
                    </a:blip>
                    <a:srcRect/>
                    <a:stretch>
                      <a:fillRect/>
                    </a:stretch>
                  </pic:blipFill>
                  <pic:spPr bwMode="auto">
                    <a:xfrm>
                      <a:off x="0" y="0"/>
                      <a:ext cx="5752465" cy="8144510"/>
                    </a:xfrm>
                    <a:prstGeom prst="rect">
                      <a:avLst/>
                    </a:prstGeom>
                    <a:noFill/>
                    <a:ln>
                      <a:noFill/>
                    </a:ln>
                  </pic:spPr>
                </pic:pic>
              </a:graphicData>
            </a:graphic>
          </wp:inline>
        </w:drawing>
      </w:r>
    </w:p>
    <w:p w14:paraId="6596D770" w14:textId="77777777" w:rsidR="00E94AB4" w:rsidRDefault="00E94AB4" w:rsidP="00E94AB4">
      <w:pPr>
        <w:jc w:val="both"/>
        <w:rPr>
          <w:noProof/>
          <w:lang w:val="sr-Latn-RS"/>
        </w:rPr>
      </w:pPr>
      <w:r w:rsidRPr="00FD6FBA">
        <w:rPr>
          <w:noProof/>
          <w:lang w:val="sr-Latn-BA" w:eastAsia="sr-Latn-BA"/>
        </w:rPr>
        <w:drawing>
          <wp:inline distT="0" distB="0" distL="0" distR="0" wp14:anchorId="4DB30B29" wp14:editId="68C01209">
            <wp:extent cx="5752465" cy="8144510"/>
            <wp:effectExtent l="0" t="0" r="635" b="8890"/>
            <wp:docPr id="85903282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4">
                      <a:extLst>
                        <a:ext uri="{28A0092B-C50C-407E-A947-70E740481C1C}">
                          <a14:useLocalDpi xmlns:a14="http://schemas.microsoft.com/office/drawing/2010/main"/>
                        </a:ext>
                      </a:extLst>
                    </a:blip>
                    <a:srcRect/>
                    <a:stretch>
                      <a:fillRect/>
                    </a:stretch>
                  </pic:blipFill>
                  <pic:spPr bwMode="auto">
                    <a:xfrm>
                      <a:off x="0" y="0"/>
                      <a:ext cx="5752465" cy="8144510"/>
                    </a:xfrm>
                    <a:prstGeom prst="rect">
                      <a:avLst/>
                    </a:prstGeom>
                    <a:noFill/>
                    <a:ln>
                      <a:noFill/>
                    </a:ln>
                  </pic:spPr>
                </pic:pic>
              </a:graphicData>
            </a:graphic>
          </wp:inline>
        </w:drawing>
      </w:r>
    </w:p>
    <w:p w14:paraId="1B1077A9" w14:textId="77777777" w:rsidR="00630422" w:rsidRDefault="00630422" w:rsidP="00630422">
      <w:pPr>
        <w:jc w:val="center"/>
        <w:rPr>
          <w:noProof/>
        </w:rPr>
      </w:pPr>
      <w:r>
        <w:rPr>
          <w:noProof/>
          <w14:ligatures w14:val="standardContextual"/>
        </w:rPr>
        <w:drawing>
          <wp:inline distT="0" distB="0" distL="0" distR="0" wp14:anchorId="43B5B2E8" wp14:editId="2C9D56E2">
            <wp:extent cx="5760720" cy="8165465"/>
            <wp:effectExtent l="0" t="0" r="0" b="6985"/>
            <wp:docPr id="5066880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505838" name=""/>
                    <pic:cNvPicPr/>
                  </pic:nvPicPr>
                  <pic:blipFill>
                    <a:blip r:embed="rId125" cstate="screen">
                      <a:extLst>
                        <a:ext uri="{28A0092B-C50C-407E-A947-70E740481C1C}">
                          <a14:useLocalDpi xmlns:a14="http://schemas.microsoft.com/office/drawing/2010/main"/>
                        </a:ext>
                      </a:extLst>
                    </a:blip>
                    <a:stretch>
                      <a:fillRect/>
                    </a:stretch>
                  </pic:blipFill>
                  <pic:spPr>
                    <a:xfrm>
                      <a:off x="0" y="0"/>
                      <a:ext cx="5760720" cy="8165465"/>
                    </a:xfrm>
                    <a:prstGeom prst="rect">
                      <a:avLst/>
                    </a:prstGeom>
                  </pic:spPr>
                </pic:pic>
              </a:graphicData>
            </a:graphic>
          </wp:inline>
        </w:drawing>
      </w:r>
    </w:p>
    <w:p w14:paraId="61CB4BD6" w14:textId="77777777" w:rsidR="00630422" w:rsidRDefault="00630422" w:rsidP="00630422">
      <w:pPr>
        <w:jc w:val="center"/>
        <w:rPr>
          <w:noProof/>
        </w:rPr>
      </w:pPr>
      <w:r>
        <w:rPr>
          <w:noProof/>
          <w14:ligatures w14:val="standardContextual"/>
        </w:rPr>
        <w:drawing>
          <wp:inline distT="0" distB="0" distL="0" distR="0" wp14:anchorId="2B1AF318" wp14:editId="43ECB523">
            <wp:extent cx="5760720" cy="8165465"/>
            <wp:effectExtent l="0" t="0" r="0" b="6985"/>
            <wp:docPr id="9038630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148441" name=""/>
                    <pic:cNvPicPr/>
                  </pic:nvPicPr>
                  <pic:blipFill>
                    <a:blip r:embed="rId126" cstate="screen">
                      <a:extLst>
                        <a:ext uri="{28A0092B-C50C-407E-A947-70E740481C1C}">
                          <a14:useLocalDpi xmlns:a14="http://schemas.microsoft.com/office/drawing/2010/main"/>
                        </a:ext>
                      </a:extLst>
                    </a:blip>
                    <a:stretch>
                      <a:fillRect/>
                    </a:stretch>
                  </pic:blipFill>
                  <pic:spPr>
                    <a:xfrm>
                      <a:off x="0" y="0"/>
                      <a:ext cx="5760720" cy="8165465"/>
                    </a:xfrm>
                    <a:prstGeom prst="rect">
                      <a:avLst/>
                    </a:prstGeom>
                  </pic:spPr>
                </pic:pic>
              </a:graphicData>
            </a:graphic>
          </wp:inline>
        </w:drawing>
      </w:r>
    </w:p>
    <w:p w14:paraId="4F29287C" w14:textId="77777777" w:rsidR="00630422" w:rsidRDefault="00630422" w:rsidP="00630422">
      <w:pPr>
        <w:jc w:val="center"/>
        <w:rPr>
          <w:noProof/>
          <w:lang w:val="sr-Latn-RS"/>
        </w:rPr>
      </w:pPr>
      <w:r>
        <w:rPr>
          <w:noProof/>
          <w14:ligatures w14:val="standardContextual"/>
        </w:rPr>
        <w:drawing>
          <wp:inline distT="0" distB="0" distL="0" distR="0" wp14:anchorId="6AEDDC40" wp14:editId="4227699A">
            <wp:extent cx="5760720" cy="8157845"/>
            <wp:effectExtent l="0" t="0" r="0" b="0"/>
            <wp:docPr id="20910170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974090" name=""/>
                    <pic:cNvPicPr/>
                  </pic:nvPicPr>
                  <pic:blipFill>
                    <a:blip r:embed="rId127" cstate="screen">
                      <a:extLst>
                        <a:ext uri="{28A0092B-C50C-407E-A947-70E740481C1C}">
                          <a14:useLocalDpi xmlns:a14="http://schemas.microsoft.com/office/drawing/2010/main"/>
                        </a:ext>
                      </a:extLst>
                    </a:blip>
                    <a:stretch>
                      <a:fillRect/>
                    </a:stretch>
                  </pic:blipFill>
                  <pic:spPr>
                    <a:xfrm>
                      <a:off x="0" y="0"/>
                      <a:ext cx="5760720" cy="8157845"/>
                    </a:xfrm>
                    <a:prstGeom prst="rect">
                      <a:avLst/>
                    </a:prstGeom>
                  </pic:spPr>
                </pic:pic>
              </a:graphicData>
            </a:graphic>
          </wp:inline>
        </w:drawing>
      </w:r>
    </w:p>
    <w:p w14:paraId="22BF0AB7" w14:textId="77777777" w:rsidR="00630422" w:rsidRPr="00630422" w:rsidRDefault="00630422" w:rsidP="00630422">
      <w:pPr>
        <w:jc w:val="center"/>
        <w:rPr>
          <w:rFonts w:ascii="Calibri" w:hAnsi="Calibri"/>
          <w:noProof/>
          <w:lang w:val="sr-Latn-RS" w:eastAsia="sr-Latn-BA"/>
        </w:rPr>
      </w:pPr>
      <w:r>
        <w:rPr>
          <w:rFonts w:ascii="Calibri" w:hAnsi="Calibri"/>
          <w:noProof/>
          <w:lang w:val="sr-Latn-RS" w:eastAsia="sr-Latn-BA"/>
        </w:rPr>
        <w:t>a</w:t>
      </w:r>
    </w:p>
    <w:p w14:paraId="160ADE22" w14:textId="77777777" w:rsidR="00630422" w:rsidRDefault="00630422" w:rsidP="00630422">
      <w:pPr>
        <w:jc w:val="center"/>
        <w:rPr>
          <w:rFonts w:ascii="Calibri" w:hAnsi="Calibri"/>
          <w:noProof/>
          <w:lang w:val="sr-Cyrl-RS" w:eastAsia="sr-Latn-BA"/>
        </w:rPr>
      </w:pPr>
      <w:r>
        <w:rPr>
          <w:noProof/>
          <w14:ligatures w14:val="standardContextual"/>
        </w:rPr>
        <w:drawing>
          <wp:inline distT="0" distB="0" distL="0" distR="0" wp14:anchorId="59A3D422" wp14:editId="7D0E0180">
            <wp:extent cx="5772150" cy="8332566"/>
            <wp:effectExtent l="0" t="0" r="0" b="0"/>
            <wp:docPr id="1123966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966312" name=""/>
                    <pic:cNvPicPr/>
                  </pic:nvPicPr>
                  <pic:blipFill rotWithShape="1">
                    <a:blip r:embed="rId128" cstate="screen">
                      <a:extLst>
                        <a:ext uri="{28A0092B-C50C-407E-A947-70E740481C1C}">
                          <a14:useLocalDpi xmlns:a14="http://schemas.microsoft.com/office/drawing/2010/main"/>
                        </a:ext>
                      </a:extLst>
                    </a:blip>
                    <a:srcRect b="-1"/>
                    <a:stretch>
                      <a:fillRect/>
                    </a:stretch>
                  </pic:blipFill>
                  <pic:spPr bwMode="auto">
                    <a:xfrm>
                      <a:off x="0" y="0"/>
                      <a:ext cx="5774299" cy="8335668"/>
                    </a:xfrm>
                    <a:prstGeom prst="rect">
                      <a:avLst/>
                    </a:prstGeom>
                    <a:ln>
                      <a:noFill/>
                    </a:ln>
                    <a:extLst>
                      <a:ext uri="{53640926-AAD7-44D8-BBD7-CCE9431645EC}">
                        <a14:shadowObscured xmlns:a14="http://schemas.microsoft.com/office/drawing/2010/main"/>
                      </a:ext>
                    </a:extLst>
                  </pic:spPr>
                </pic:pic>
              </a:graphicData>
            </a:graphic>
          </wp:inline>
        </w:drawing>
      </w:r>
    </w:p>
    <w:p w14:paraId="39F8750D" w14:textId="77777777" w:rsidR="00630422" w:rsidRDefault="00630422" w:rsidP="00630422">
      <w:pPr>
        <w:jc w:val="center"/>
        <w:rPr>
          <w:rFonts w:ascii="Calibri" w:hAnsi="Calibri"/>
          <w:noProof/>
          <w:lang w:val="sr-Cyrl-RS" w:eastAsia="sr-Latn-BA"/>
        </w:rPr>
      </w:pPr>
      <w:r>
        <w:rPr>
          <w:noProof/>
          <w14:ligatures w14:val="standardContextual"/>
        </w:rPr>
        <w:drawing>
          <wp:inline distT="0" distB="0" distL="0" distR="0" wp14:anchorId="1D5C93F2" wp14:editId="03A47BEA">
            <wp:extent cx="5688765" cy="8258175"/>
            <wp:effectExtent l="0" t="0" r="7620" b="0"/>
            <wp:docPr id="16557556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755677" name=""/>
                    <pic:cNvPicPr/>
                  </pic:nvPicPr>
                  <pic:blipFill rotWithShape="1">
                    <a:blip r:embed="rId129" cstate="screen">
                      <a:extLst>
                        <a:ext uri="{28A0092B-C50C-407E-A947-70E740481C1C}">
                          <a14:useLocalDpi xmlns:a14="http://schemas.microsoft.com/office/drawing/2010/main"/>
                        </a:ext>
                      </a:extLst>
                    </a:blip>
                    <a:srcRect t="-234"/>
                    <a:stretch>
                      <a:fillRect/>
                    </a:stretch>
                  </pic:blipFill>
                  <pic:spPr bwMode="auto">
                    <a:xfrm>
                      <a:off x="0" y="0"/>
                      <a:ext cx="5689583" cy="8259363"/>
                    </a:xfrm>
                    <a:prstGeom prst="rect">
                      <a:avLst/>
                    </a:prstGeom>
                    <a:ln>
                      <a:noFill/>
                    </a:ln>
                    <a:extLst>
                      <a:ext uri="{53640926-AAD7-44D8-BBD7-CCE9431645EC}">
                        <a14:shadowObscured xmlns:a14="http://schemas.microsoft.com/office/drawing/2010/main"/>
                      </a:ext>
                    </a:extLst>
                  </pic:spPr>
                </pic:pic>
              </a:graphicData>
            </a:graphic>
          </wp:inline>
        </w:drawing>
      </w:r>
    </w:p>
    <w:p w14:paraId="0BAF3E21" w14:textId="77777777" w:rsidR="00630422" w:rsidRDefault="00630422" w:rsidP="00630422">
      <w:pPr>
        <w:jc w:val="center"/>
        <w:rPr>
          <w:lang w:val="sr-Latn-RS"/>
        </w:rPr>
      </w:pPr>
      <w:r>
        <w:rPr>
          <w:noProof/>
          <w14:ligatures w14:val="standardContextual"/>
        </w:rPr>
        <w:drawing>
          <wp:inline distT="0" distB="0" distL="0" distR="0" wp14:anchorId="5832810B" wp14:editId="248D7650">
            <wp:extent cx="5724315" cy="8258175"/>
            <wp:effectExtent l="0" t="0" r="0" b="0"/>
            <wp:docPr id="8062999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6299912" name=""/>
                    <pic:cNvPicPr/>
                  </pic:nvPicPr>
                  <pic:blipFill rotWithShape="1">
                    <a:blip r:embed="rId130" cstate="screen">
                      <a:extLst>
                        <a:ext uri="{28A0092B-C50C-407E-A947-70E740481C1C}">
                          <a14:useLocalDpi xmlns:a14="http://schemas.microsoft.com/office/drawing/2010/main"/>
                        </a:ext>
                      </a:extLst>
                    </a:blip>
                    <a:srcRect l="-3665" b="-3005"/>
                    <a:stretch>
                      <a:fillRect/>
                    </a:stretch>
                  </pic:blipFill>
                  <pic:spPr bwMode="auto">
                    <a:xfrm>
                      <a:off x="0" y="0"/>
                      <a:ext cx="5724971" cy="8259121"/>
                    </a:xfrm>
                    <a:prstGeom prst="rect">
                      <a:avLst/>
                    </a:prstGeom>
                    <a:ln>
                      <a:noFill/>
                    </a:ln>
                    <a:extLst>
                      <a:ext uri="{53640926-AAD7-44D8-BBD7-CCE9431645EC}">
                        <a14:shadowObscured xmlns:a14="http://schemas.microsoft.com/office/drawing/2010/main"/>
                      </a:ext>
                    </a:extLst>
                  </pic:spPr>
                </pic:pic>
              </a:graphicData>
            </a:graphic>
          </wp:inline>
        </w:drawing>
      </w:r>
    </w:p>
    <w:p w14:paraId="4F34BA26" w14:textId="77777777" w:rsidR="00630422" w:rsidRDefault="00630422" w:rsidP="00630422">
      <w:pPr>
        <w:jc w:val="center"/>
        <w:rPr>
          <w:lang w:val="sr-Latn-RS"/>
        </w:rPr>
      </w:pPr>
      <w:r>
        <w:rPr>
          <w:noProof/>
          <w14:ligatures w14:val="standardContextual"/>
        </w:rPr>
        <w:drawing>
          <wp:inline distT="0" distB="0" distL="0" distR="0" wp14:anchorId="5083B7D2" wp14:editId="682FE567">
            <wp:extent cx="5784542" cy="7286625"/>
            <wp:effectExtent l="0" t="0" r="6985" b="0"/>
            <wp:docPr id="94434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3485" name=""/>
                    <pic:cNvPicPr/>
                  </pic:nvPicPr>
                  <pic:blipFill rotWithShape="1">
                    <a:blip r:embed="rId131" cstate="screen">
                      <a:extLst>
                        <a:ext uri="{28A0092B-C50C-407E-A947-70E740481C1C}">
                          <a14:useLocalDpi xmlns:a14="http://schemas.microsoft.com/office/drawing/2010/main"/>
                        </a:ext>
                      </a:extLst>
                    </a:blip>
                    <a:srcRect r="-1"/>
                    <a:stretch>
                      <a:fillRect/>
                    </a:stretch>
                  </pic:blipFill>
                  <pic:spPr bwMode="auto">
                    <a:xfrm>
                      <a:off x="0" y="0"/>
                      <a:ext cx="5797505" cy="7302954"/>
                    </a:xfrm>
                    <a:prstGeom prst="rect">
                      <a:avLst/>
                    </a:prstGeom>
                    <a:ln>
                      <a:noFill/>
                    </a:ln>
                    <a:extLst>
                      <a:ext uri="{53640926-AAD7-44D8-BBD7-CCE9431645EC}">
                        <a14:shadowObscured xmlns:a14="http://schemas.microsoft.com/office/drawing/2010/main"/>
                      </a:ext>
                    </a:extLst>
                  </pic:spPr>
                </pic:pic>
              </a:graphicData>
            </a:graphic>
          </wp:inline>
        </w:drawing>
      </w:r>
    </w:p>
    <w:p w14:paraId="34D61DA5" w14:textId="453F2C12" w:rsidR="00630422" w:rsidRDefault="00630422" w:rsidP="00630422">
      <w:pPr>
        <w:jc w:val="center"/>
        <w:rPr>
          <w:lang w:val="sr-Latn-RS"/>
        </w:rPr>
      </w:pPr>
      <w:r w:rsidRPr="007E02F2">
        <w:rPr>
          <w:noProof/>
        </w:rPr>
        <w:drawing>
          <wp:inline distT="0" distB="0" distL="0" distR="0" wp14:anchorId="6EEE836C" wp14:editId="2A74286A">
            <wp:extent cx="258445" cy="64770"/>
            <wp:effectExtent l="0" t="0" r="8255" b="0"/>
            <wp:docPr id="1210654511"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258445" cy="64770"/>
                    </a:xfrm>
                    <a:prstGeom prst="rect">
                      <a:avLst/>
                    </a:prstGeom>
                    <a:noFill/>
                    <a:ln>
                      <a:noFill/>
                    </a:ln>
                  </pic:spPr>
                </pic:pic>
              </a:graphicData>
            </a:graphic>
          </wp:inline>
        </w:drawing>
      </w:r>
      <w:r>
        <w:rPr>
          <w:noProof/>
          <w14:ligatures w14:val="standardContextual"/>
        </w:rPr>
        <w:drawing>
          <wp:inline distT="0" distB="0" distL="0" distR="0" wp14:anchorId="108092C3" wp14:editId="2F8AFD5C">
            <wp:extent cx="5715000" cy="7893591"/>
            <wp:effectExtent l="0" t="0" r="0" b="0"/>
            <wp:docPr id="3963236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323600" name=""/>
                    <pic:cNvPicPr/>
                  </pic:nvPicPr>
                  <pic:blipFill rotWithShape="1">
                    <a:blip r:embed="rId133" cstate="screen">
                      <a:extLst>
                        <a:ext uri="{28A0092B-C50C-407E-A947-70E740481C1C}">
                          <a14:useLocalDpi xmlns:a14="http://schemas.microsoft.com/office/drawing/2010/main"/>
                        </a:ext>
                      </a:extLst>
                    </a:blip>
                    <a:srcRect/>
                    <a:stretch>
                      <a:fillRect/>
                    </a:stretch>
                  </pic:blipFill>
                  <pic:spPr bwMode="auto">
                    <a:xfrm>
                      <a:off x="0" y="0"/>
                      <a:ext cx="5724269" cy="7906393"/>
                    </a:xfrm>
                    <a:prstGeom prst="rect">
                      <a:avLst/>
                    </a:prstGeom>
                    <a:ln>
                      <a:noFill/>
                    </a:ln>
                    <a:extLst>
                      <a:ext uri="{53640926-AAD7-44D8-BBD7-CCE9431645EC}">
                        <a14:shadowObscured xmlns:a14="http://schemas.microsoft.com/office/drawing/2010/main"/>
                      </a:ext>
                    </a:extLst>
                  </pic:spPr>
                </pic:pic>
              </a:graphicData>
            </a:graphic>
          </wp:inline>
        </w:drawing>
      </w:r>
    </w:p>
    <w:p w14:paraId="153C149E" w14:textId="77777777" w:rsidR="00630422" w:rsidRDefault="00630422" w:rsidP="00630422">
      <w:pPr>
        <w:jc w:val="center"/>
        <w:rPr>
          <w:lang w:val="sr-Latn-RS"/>
        </w:rPr>
      </w:pPr>
    </w:p>
    <w:p w14:paraId="70DD2558" w14:textId="77777777" w:rsidR="00630422" w:rsidRPr="00630422" w:rsidRDefault="00630422" w:rsidP="00630422">
      <w:pPr>
        <w:jc w:val="center"/>
        <w:rPr>
          <w:lang w:val="sr-Latn-RS"/>
        </w:rPr>
      </w:pPr>
    </w:p>
    <w:p w14:paraId="5CEF39A0" w14:textId="77777777" w:rsidR="00630422" w:rsidRDefault="00630422" w:rsidP="00630422">
      <w:pPr>
        <w:jc w:val="center"/>
        <w:rPr>
          <w:lang w:val="sr-Cyrl-RS"/>
        </w:rPr>
      </w:pPr>
    </w:p>
    <w:p w14:paraId="60828D75" w14:textId="77777777" w:rsidR="00630422" w:rsidRDefault="00630422" w:rsidP="00630422">
      <w:pPr>
        <w:jc w:val="center"/>
        <w:rPr>
          <w:lang w:val="sr-Cyrl-RS"/>
        </w:rPr>
      </w:pPr>
      <w:r>
        <w:rPr>
          <w:noProof/>
          <w14:ligatures w14:val="standardContextual"/>
        </w:rPr>
        <w:drawing>
          <wp:inline distT="0" distB="0" distL="0" distR="0" wp14:anchorId="6200A371" wp14:editId="4D8B11B9">
            <wp:extent cx="5760720" cy="8147685"/>
            <wp:effectExtent l="0" t="0" r="0" b="5715"/>
            <wp:docPr id="491112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112162" name=""/>
                    <pic:cNvPicPr/>
                  </pic:nvPicPr>
                  <pic:blipFill>
                    <a:blip r:embed="rId134"/>
                    <a:stretch>
                      <a:fillRect/>
                    </a:stretch>
                  </pic:blipFill>
                  <pic:spPr>
                    <a:xfrm>
                      <a:off x="0" y="0"/>
                      <a:ext cx="5760720" cy="8147685"/>
                    </a:xfrm>
                    <a:prstGeom prst="rect">
                      <a:avLst/>
                    </a:prstGeom>
                  </pic:spPr>
                </pic:pic>
              </a:graphicData>
            </a:graphic>
          </wp:inline>
        </w:drawing>
      </w:r>
    </w:p>
    <w:p w14:paraId="0B79B5A5" w14:textId="77777777" w:rsidR="00630422" w:rsidRDefault="00630422" w:rsidP="00630422">
      <w:pPr>
        <w:jc w:val="center"/>
        <w:rPr>
          <w:lang w:val="sr-Cyrl-RS"/>
        </w:rPr>
      </w:pPr>
      <w:r>
        <w:rPr>
          <w:noProof/>
          <w14:ligatures w14:val="standardContextual"/>
        </w:rPr>
        <w:drawing>
          <wp:inline distT="0" distB="0" distL="0" distR="0" wp14:anchorId="6B33C0B8" wp14:editId="3B753CDE">
            <wp:extent cx="5760720" cy="8147685"/>
            <wp:effectExtent l="0" t="0" r="0" b="5715"/>
            <wp:docPr id="1310092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092886" name=""/>
                    <pic:cNvPicPr/>
                  </pic:nvPicPr>
                  <pic:blipFill>
                    <a:blip r:embed="rId135"/>
                    <a:stretch>
                      <a:fillRect/>
                    </a:stretch>
                  </pic:blipFill>
                  <pic:spPr>
                    <a:xfrm>
                      <a:off x="0" y="0"/>
                      <a:ext cx="5760720" cy="8147685"/>
                    </a:xfrm>
                    <a:prstGeom prst="rect">
                      <a:avLst/>
                    </a:prstGeom>
                  </pic:spPr>
                </pic:pic>
              </a:graphicData>
            </a:graphic>
          </wp:inline>
        </w:drawing>
      </w:r>
    </w:p>
    <w:p w14:paraId="573A433F" w14:textId="77777777" w:rsidR="00630422" w:rsidRDefault="00630422" w:rsidP="00630422">
      <w:pPr>
        <w:jc w:val="center"/>
        <w:rPr>
          <w:lang w:val="sr-Cyrl-RS"/>
        </w:rPr>
      </w:pPr>
    </w:p>
    <w:p w14:paraId="7132AC96" w14:textId="77777777" w:rsidR="00630422" w:rsidRDefault="00630422" w:rsidP="00630422">
      <w:pPr>
        <w:jc w:val="center"/>
        <w:rPr>
          <w:lang w:val="sr-Cyrl-RS"/>
        </w:rPr>
      </w:pPr>
    </w:p>
    <w:p w14:paraId="4013FB7D" w14:textId="77777777" w:rsidR="00630422" w:rsidRDefault="00630422" w:rsidP="00630422">
      <w:pPr>
        <w:jc w:val="center"/>
        <w:rPr>
          <w:lang w:val="sr-Cyrl-RS"/>
        </w:rPr>
      </w:pPr>
    </w:p>
    <w:p w14:paraId="6E03CC3C" w14:textId="77777777" w:rsidR="00630422" w:rsidRPr="00630422" w:rsidRDefault="00630422" w:rsidP="00630422">
      <w:pPr>
        <w:jc w:val="center"/>
        <w:rPr>
          <w:noProof/>
          <w:lang w:val="sr-Latn-RS"/>
        </w:rPr>
      </w:pPr>
    </w:p>
    <w:p w14:paraId="7902EB6B" w14:textId="77777777" w:rsidR="00630422" w:rsidRPr="002D5FEA" w:rsidRDefault="00630422" w:rsidP="00630422">
      <w:pPr>
        <w:jc w:val="center"/>
        <w:rPr>
          <w:noProof/>
          <w:lang w:val="sr-Cyrl-RS"/>
        </w:rPr>
      </w:pPr>
    </w:p>
    <w:p w14:paraId="580A37EE" w14:textId="77777777" w:rsidR="00630422" w:rsidRPr="00630422" w:rsidRDefault="00630422" w:rsidP="00E94AB4">
      <w:pPr>
        <w:jc w:val="both"/>
        <w:rPr>
          <w:noProof/>
          <w:lang w:val="sr-Latn-RS"/>
        </w:rPr>
      </w:pPr>
    </w:p>
    <w:p w14:paraId="66D3E16A" w14:textId="77777777" w:rsidR="00E94AB4" w:rsidRPr="00F62F57" w:rsidRDefault="00E94AB4" w:rsidP="00E94AB4">
      <w:pPr>
        <w:jc w:val="both"/>
        <w:rPr>
          <w:noProof/>
          <w:lang w:val="sr-Cyrl-RS"/>
        </w:rPr>
      </w:pPr>
      <w:r w:rsidRPr="00DB7BC0">
        <w:rPr>
          <w:rFonts w:ascii="Calibri" w:hAnsi="Calibri" w:cs="Arial"/>
          <w:noProof/>
          <w:lang w:val="sr-Latn-BA" w:eastAsia="sr-Latn-BA"/>
        </w:rPr>
        <w:drawing>
          <wp:inline distT="0" distB="0" distL="0" distR="0" wp14:anchorId="2B80E3EC" wp14:editId="0AB4A9DB">
            <wp:extent cx="5505450" cy="7562850"/>
            <wp:effectExtent l="0" t="0" r="0" b="0"/>
            <wp:docPr id="662179925"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6">
                      <a:extLst>
                        <a:ext uri="{28A0092B-C50C-407E-A947-70E740481C1C}">
                          <a14:useLocalDpi xmlns:a14="http://schemas.microsoft.com/office/drawing/2010/main"/>
                        </a:ext>
                      </a:extLst>
                    </a:blip>
                    <a:srcRect/>
                    <a:stretch>
                      <a:fillRect/>
                    </a:stretch>
                  </pic:blipFill>
                  <pic:spPr bwMode="auto">
                    <a:xfrm>
                      <a:off x="0" y="0"/>
                      <a:ext cx="5505450" cy="7562850"/>
                    </a:xfrm>
                    <a:prstGeom prst="rect">
                      <a:avLst/>
                    </a:prstGeom>
                    <a:noFill/>
                    <a:ln>
                      <a:noFill/>
                    </a:ln>
                  </pic:spPr>
                </pic:pic>
              </a:graphicData>
            </a:graphic>
          </wp:inline>
        </w:drawing>
      </w:r>
    </w:p>
    <w:p w14:paraId="697B97C4" w14:textId="77777777" w:rsidR="00E94AB4" w:rsidRDefault="00E94AB4" w:rsidP="00E94AB4">
      <w:pPr>
        <w:jc w:val="both"/>
        <w:rPr>
          <w:noProof/>
        </w:rPr>
      </w:pPr>
    </w:p>
    <w:p w14:paraId="457A287F" w14:textId="77777777" w:rsidR="00E94AB4" w:rsidRDefault="00E94AB4" w:rsidP="00E94AB4">
      <w:pPr>
        <w:jc w:val="both"/>
        <w:rPr>
          <w:noProof/>
        </w:rPr>
      </w:pPr>
    </w:p>
    <w:p w14:paraId="7A70785C" w14:textId="77777777" w:rsidR="00E94AB4" w:rsidRDefault="00E94AB4" w:rsidP="00E94AB4">
      <w:pPr>
        <w:jc w:val="both"/>
        <w:rPr>
          <w:noProof/>
        </w:rPr>
      </w:pPr>
    </w:p>
    <w:p w14:paraId="47C654A9" w14:textId="77777777" w:rsidR="00E94AB4" w:rsidRDefault="00E94AB4" w:rsidP="00E94AB4">
      <w:pPr>
        <w:jc w:val="center"/>
        <w:rPr>
          <w:rFonts w:ascii="Calibri" w:hAnsi="Calibri"/>
          <w:noProof/>
          <w:lang w:val="sr-Cyrl-RS"/>
        </w:rPr>
      </w:pPr>
    </w:p>
    <w:p w14:paraId="1EAABF53" w14:textId="77777777" w:rsidR="00E94AB4" w:rsidRDefault="00E94AB4" w:rsidP="00E94AB4">
      <w:pPr>
        <w:jc w:val="center"/>
        <w:rPr>
          <w:rFonts w:ascii="Calibri" w:hAnsi="Calibri"/>
          <w:noProof/>
          <w:lang w:val="sr-Cyrl-RS"/>
        </w:rPr>
      </w:pPr>
    </w:p>
    <w:p w14:paraId="177A8429" w14:textId="77777777" w:rsidR="00E94AB4" w:rsidRDefault="00E94AB4" w:rsidP="00E94AB4">
      <w:pPr>
        <w:jc w:val="center"/>
        <w:rPr>
          <w:rFonts w:ascii="Arial" w:hAnsi="Arial" w:cs="Arial"/>
          <w:lang w:val="sr-Cyrl-RS"/>
        </w:rPr>
      </w:pPr>
    </w:p>
    <w:p w14:paraId="522CC46D" w14:textId="77777777" w:rsidR="00E94AB4" w:rsidRDefault="00E94AB4" w:rsidP="00E94AB4">
      <w:pPr>
        <w:jc w:val="center"/>
        <w:rPr>
          <w:rFonts w:ascii="Arial" w:hAnsi="Arial" w:cs="Arial"/>
          <w:lang w:val="sr-Cyrl-RS"/>
        </w:rPr>
      </w:pPr>
    </w:p>
    <w:p w14:paraId="1A7877E5" w14:textId="77777777" w:rsidR="00E94AB4" w:rsidRDefault="00E94AB4" w:rsidP="00E94AB4">
      <w:pPr>
        <w:jc w:val="center"/>
        <w:rPr>
          <w:rFonts w:ascii="Calibri" w:hAnsi="Calibri"/>
          <w:noProof/>
          <w:lang w:val="sr-Cyrl-RS" w:eastAsia="sr-Latn-BA"/>
        </w:rPr>
      </w:pPr>
    </w:p>
    <w:p w14:paraId="1A9C4E0E" w14:textId="77777777" w:rsidR="00E94AB4" w:rsidRDefault="00E94AB4" w:rsidP="00E94AB4">
      <w:pPr>
        <w:jc w:val="center"/>
        <w:rPr>
          <w:rFonts w:ascii="Calibri" w:hAnsi="Calibri"/>
          <w:noProof/>
          <w:lang w:val="sr-Cyrl-RS" w:eastAsia="sr-Latn-BA"/>
        </w:rPr>
      </w:pPr>
    </w:p>
    <w:p w14:paraId="796B3BF6" w14:textId="77777777" w:rsidR="00E94AB4" w:rsidRDefault="00E94AB4" w:rsidP="00E94AB4">
      <w:pPr>
        <w:jc w:val="center"/>
        <w:rPr>
          <w:rFonts w:ascii="Calibri" w:hAnsi="Calibri"/>
          <w:noProof/>
          <w:lang w:val="sr-Cyrl-RS" w:eastAsia="sr-Latn-BA"/>
        </w:rPr>
      </w:pPr>
    </w:p>
    <w:p w14:paraId="21E83425" w14:textId="77777777" w:rsidR="00E94AB4" w:rsidRDefault="00E94AB4" w:rsidP="00E94AB4">
      <w:pPr>
        <w:jc w:val="center"/>
        <w:rPr>
          <w:rFonts w:ascii="Calibri" w:hAnsi="Calibri"/>
          <w:noProof/>
          <w:lang w:val="sr-Cyrl-RS" w:eastAsia="sr-Latn-BA"/>
        </w:rPr>
      </w:pPr>
    </w:p>
    <w:p w14:paraId="642538F2" w14:textId="77777777" w:rsidR="00E94AB4" w:rsidRDefault="00E94AB4" w:rsidP="00E94AB4">
      <w:pPr>
        <w:jc w:val="center"/>
        <w:rPr>
          <w:rFonts w:ascii="Calibri" w:hAnsi="Calibri"/>
          <w:noProof/>
          <w:lang w:val="sr-Cyrl-RS" w:eastAsia="sr-Latn-BA"/>
        </w:rPr>
      </w:pPr>
    </w:p>
    <w:p w14:paraId="03067D06" w14:textId="77777777" w:rsidR="00E94AB4" w:rsidRDefault="00E94AB4" w:rsidP="00E94AB4">
      <w:pPr>
        <w:jc w:val="center"/>
        <w:rPr>
          <w:rFonts w:ascii="Calibri" w:hAnsi="Calibri"/>
          <w:noProof/>
          <w:lang w:val="sr-Cyrl-RS" w:eastAsia="sr-Latn-BA"/>
        </w:rPr>
      </w:pPr>
    </w:p>
    <w:p w14:paraId="2AF7123E" w14:textId="77777777" w:rsidR="00E94AB4" w:rsidRDefault="00E94AB4" w:rsidP="00E94AB4">
      <w:pPr>
        <w:jc w:val="center"/>
        <w:rPr>
          <w:rFonts w:ascii="Calibri" w:hAnsi="Calibri"/>
          <w:noProof/>
          <w:lang w:val="sr-Cyrl-RS" w:eastAsia="sr-Latn-BA"/>
        </w:rPr>
      </w:pPr>
      <w:r w:rsidRPr="00DE41AB">
        <w:rPr>
          <w:noProof/>
          <w:lang w:val="sr-Latn-BA" w:eastAsia="sr-Latn-BA"/>
        </w:rPr>
        <w:drawing>
          <wp:inline distT="0" distB="0" distL="0" distR="0" wp14:anchorId="4FE4F739" wp14:editId="1DED162F">
            <wp:extent cx="5486400" cy="7666355"/>
            <wp:effectExtent l="0" t="0" r="0" b="0"/>
            <wp:docPr id="174564565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7">
                      <a:extLst>
                        <a:ext uri="{28A0092B-C50C-407E-A947-70E740481C1C}">
                          <a14:useLocalDpi xmlns:a14="http://schemas.microsoft.com/office/drawing/2010/main"/>
                        </a:ext>
                      </a:extLst>
                    </a:blip>
                    <a:srcRect/>
                    <a:stretch>
                      <a:fillRect/>
                    </a:stretch>
                  </pic:blipFill>
                  <pic:spPr bwMode="auto">
                    <a:xfrm>
                      <a:off x="0" y="0"/>
                      <a:ext cx="5486400" cy="7666355"/>
                    </a:xfrm>
                    <a:prstGeom prst="rect">
                      <a:avLst/>
                    </a:prstGeom>
                    <a:noFill/>
                    <a:ln>
                      <a:noFill/>
                    </a:ln>
                  </pic:spPr>
                </pic:pic>
              </a:graphicData>
            </a:graphic>
          </wp:inline>
        </w:drawing>
      </w:r>
    </w:p>
    <w:p w14:paraId="63839DCE" w14:textId="77777777" w:rsidR="00E94AB4" w:rsidRDefault="00E94AB4" w:rsidP="00E94AB4">
      <w:pPr>
        <w:jc w:val="center"/>
        <w:rPr>
          <w:rFonts w:ascii="Calibri" w:hAnsi="Calibri"/>
          <w:noProof/>
          <w:lang w:val="sr-Cyrl-RS" w:eastAsia="sr-Latn-BA"/>
        </w:rPr>
      </w:pPr>
    </w:p>
    <w:p w14:paraId="4B49CB0A" w14:textId="77777777" w:rsidR="00E94AB4" w:rsidRDefault="00E94AB4" w:rsidP="00E94AB4">
      <w:pPr>
        <w:jc w:val="center"/>
        <w:rPr>
          <w:rFonts w:ascii="Calibri" w:hAnsi="Calibri"/>
          <w:noProof/>
          <w:lang w:val="sr-Cyrl-RS" w:eastAsia="sr-Latn-BA"/>
        </w:rPr>
      </w:pPr>
    </w:p>
    <w:p w14:paraId="68FF2B5A" w14:textId="77777777" w:rsidR="00E94AB4" w:rsidRDefault="00E94AB4" w:rsidP="00E94AB4">
      <w:pPr>
        <w:jc w:val="center"/>
        <w:rPr>
          <w:rFonts w:ascii="Calibri" w:hAnsi="Calibri"/>
          <w:noProof/>
          <w:lang w:val="sr-Cyrl-RS" w:eastAsia="sr-Latn-BA"/>
        </w:rPr>
      </w:pPr>
    </w:p>
    <w:p w14:paraId="202F0B0B" w14:textId="77777777" w:rsidR="00E94AB4" w:rsidRDefault="00E94AB4" w:rsidP="00E94AB4">
      <w:pPr>
        <w:jc w:val="center"/>
        <w:rPr>
          <w:rFonts w:ascii="Calibri" w:hAnsi="Calibri"/>
          <w:noProof/>
          <w:lang w:val="sr-Cyrl-RS" w:eastAsia="sr-Latn-BA"/>
        </w:rPr>
      </w:pPr>
    </w:p>
    <w:p w14:paraId="47C75553" w14:textId="77777777" w:rsidR="00E94AB4" w:rsidRDefault="00E94AB4" w:rsidP="00E94AB4">
      <w:pPr>
        <w:jc w:val="center"/>
        <w:rPr>
          <w:rFonts w:ascii="Calibri" w:hAnsi="Calibri"/>
          <w:noProof/>
          <w:lang w:val="sr-Cyrl-RS" w:eastAsia="sr-Latn-BA"/>
        </w:rPr>
      </w:pPr>
    </w:p>
    <w:p w14:paraId="45213110" w14:textId="77777777" w:rsidR="00E94AB4" w:rsidRDefault="00E94AB4" w:rsidP="00E94AB4">
      <w:pPr>
        <w:jc w:val="center"/>
        <w:rPr>
          <w:rFonts w:ascii="Calibri" w:hAnsi="Calibri"/>
          <w:noProof/>
          <w:lang w:val="sr-Cyrl-RS" w:eastAsia="sr-Latn-BA"/>
        </w:rPr>
      </w:pPr>
      <w:r w:rsidRPr="00DB7BC0">
        <w:rPr>
          <w:rFonts w:ascii="Calibri" w:hAnsi="Calibri"/>
          <w:noProof/>
          <w:lang w:val="sr-Latn-BA" w:eastAsia="sr-Latn-BA"/>
        </w:rPr>
        <w:drawing>
          <wp:inline distT="0" distB="0" distL="0" distR="0" wp14:anchorId="2B78BFB3" wp14:editId="525EF976">
            <wp:extent cx="5486400" cy="7767955"/>
            <wp:effectExtent l="0" t="0" r="0" b="4445"/>
            <wp:docPr id="194200476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8">
                      <a:extLst>
                        <a:ext uri="{28A0092B-C50C-407E-A947-70E740481C1C}">
                          <a14:useLocalDpi xmlns:a14="http://schemas.microsoft.com/office/drawing/2010/main"/>
                        </a:ext>
                      </a:extLst>
                    </a:blip>
                    <a:srcRect/>
                    <a:stretch>
                      <a:fillRect/>
                    </a:stretch>
                  </pic:blipFill>
                  <pic:spPr bwMode="auto">
                    <a:xfrm>
                      <a:off x="0" y="0"/>
                      <a:ext cx="5486400" cy="7767955"/>
                    </a:xfrm>
                    <a:prstGeom prst="rect">
                      <a:avLst/>
                    </a:prstGeom>
                    <a:noFill/>
                    <a:ln>
                      <a:noFill/>
                    </a:ln>
                  </pic:spPr>
                </pic:pic>
              </a:graphicData>
            </a:graphic>
          </wp:inline>
        </w:drawing>
      </w:r>
    </w:p>
    <w:p w14:paraId="2563F979" w14:textId="77777777" w:rsidR="00E94AB4" w:rsidRDefault="00E94AB4" w:rsidP="00E94AB4">
      <w:pPr>
        <w:jc w:val="center"/>
        <w:rPr>
          <w:rFonts w:ascii="Calibri" w:hAnsi="Calibri"/>
          <w:noProof/>
          <w:lang w:val="sr-Latn-RS" w:eastAsia="sr-Latn-BA"/>
        </w:rPr>
      </w:pPr>
      <w:r w:rsidRPr="000168D3">
        <w:rPr>
          <w:noProof/>
          <w:lang w:val="sr-Latn-BA" w:eastAsia="sr-Latn-BA"/>
        </w:rPr>
        <w:drawing>
          <wp:inline distT="0" distB="0" distL="0" distR="0" wp14:anchorId="20950FFE" wp14:editId="11933AE0">
            <wp:extent cx="5624830" cy="8166100"/>
            <wp:effectExtent l="0" t="0" r="0" b="6350"/>
            <wp:docPr id="125295160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9">
                      <a:extLst>
                        <a:ext uri="{28A0092B-C50C-407E-A947-70E740481C1C}">
                          <a14:useLocalDpi xmlns:a14="http://schemas.microsoft.com/office/drawing/2010/main"/>
                        </a:ext>
                      </a:extLst>
                    </a:blip>
                    <a:srcRect/>
                    <a:stretch>
                      <a:fillRect/>
                    </a:stretch>
                  </pic:blipFill>
                  <pic:spPr bwMode="auto">
                    <a:xfrm>
                      <a:off x="0" y="0"/>
                      <a:ext cx="5624830" cy="8166100"/>
                    </a:xfrm>
                    <a:prstGeom prst="rect">
                      <a:avLst/>
                    </a:prstGeom>
                    <a:noFill/>
                    <a:ln>
                      <a:noFill/>
                    </a:ln>
                  </pic:spPr>
                </pic:pic>
              </a:graphicData>
            </a:graphic>
          </wp:inline>
        </w:drawing>
      </w:r>
    </w:p>
    <w:p w14:paraId="5B7DFEC2" w14:textId="77777777" w:rsidR="00E94AB4" w:rsidRDefault="00E94AB4" w:rsidP="00E94AB4">
      <w:pPr>
        <w:jc w:val="center"/>
        <w:rPr>
          <w:lang w:val="sr-Cyrl-RS"/>
        </w:rPr>
      </w:pPr>
      <w:r>
        <w:rPr>
          <w:noProof/>
          <w14:ligatures w14:val="standardContextual"/>
        </w:rPr>
        <w:drawing>
          <wp:inline distT="0" distB="0" distL="0" distR="0" wp14:anchorId="6335ADAF" wp14:editId="1D55048B">
            <wp:extent cx="5805168" cy="8210550"/>
            <wp:effectExtent l="0" t="0" r="5715" b="0"/>
            <wp:docPr id="3922779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277924" name=""/>
                    <pic:cNvPicPr/>
                  </pic:nvPicPr>
                  <pic:blipFill>
                    <a:blip r:embed="rId140"/>
                    <a:stretch>
                      <a:fillRect/>
                    </a:stretch>
                  </pic:blipFill>
                  <pic:spPr>
                    <a:xfrm>
                      <a:off x="0" y="0"/>
                      <a:ext cx="5809786" cy="8217081"/>
                    </a:xfrm>
                    <a:prstGeom prst="rect">
                      <a:avLst/>
                    </a:prstGeom>
                  </pic:spPr>
                </pic:pic>
              </a:graphicData>
            </a:graphic>
          </wp:inline>
        </w:drawing>
      </w:r>
    </w:p>
    <w:p w14:paraId="0BA34B45" w14:textId="77777777" w:rsidR="00E94AB4" w:rsidRDefault="00E94AB4" w:rsidP="00E94AB4">
      <w:pPr>
        <w:jc w:val="center"/>
        <w:rPr>
          <w:lang w:val="sr-Cyrl-RS"/>
        </w:rPr>
      </w:pPr>
      <w:r>
        <w:rPr>
          <w:noProof/>
          <w14:ligatures w14:val="standardContextual"/>
        </w:rPr>
        <w:drawing>
          <wp:inline distT="0" distB="0" distL="0" distR="0" wp14:anchorId="619C0689" wp14:editId="39B39EE5">
            <wp:extent cx="5760720" cy="8147685"/>
            <wp:effectExtent l="0" t="0" r="0" b="5715"/>
            <wp:docPr id="1062204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204687" name=""/>
                    <pic:cNvPicPr/>
                  </pic:nvPicPr>
                  <pic:blipFill>
                    <a:blip r:embed="rId141"/>
                    <a:stretch>
                      <a:fillRect/>
                    </a:stretch>
                  </pic:blipFill>
                  <pic:spPr>
                    <a:xfrm>
                      <a:off x="0" y="0"/>
                      <a:ext cx="5760720" cy="8147685"/>
                    </a:xfrm>
                    <a:prstGeom prst="rect">
                      <a:avLst/>
                    </a:prstGeom>
                  </pic:spPr>
                </pic:pic>
              </a:graphicData>
            </a:graphic>
          </wp:inline>
        </w:drawing>
      </w:r>
    </w:p>
    <w:p w14:paraId="128B5409" w14:textId="77777777" w:rsidR="00E94AB4" w:rsidRDefault="00E94AB4" w:rsidP="00E94AB4">
      <w:pPr>
        <w:jc w:val="center"/>
        <w:rPr>
          <w:lang w:val="sr-Cyrl-RS"/>
        </w:rPr>
      </w:pPr>
      <w:r>
        <w:rPr>
          <w:noProof/>
          <w14:ligatures w14:val="standardContextual"/>
        </w:rPr>
        <w:drawing>
          <wp:inline distT="0" distB="0" distL="0" distR="0" wp14:anchorId="3AE38AF6" wp14:editId="4656DC0E">
            <wp:extent cx="5760720" cy="8147685"/>
            <wp:effectExtent l="0" t="0" r="0" b="5715"/>
            <wp:docPr id="10218276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827622" name=""/>
                    <pic:cNvPicPr/>
                  </pic:nvPicPr>
                  <pic:blipFill>
                    <a:blip r:embed="rId142"/>
                    <a:stretch>
                      <a:fillRect/>
                    </a:stretch>
                  </pic:blipFill>
                  <pic:spPr>
                    <a:xfrm>
                      <a:off x="0" y="0"/>
                      <a:ext cx="5760720" cy="8147685"/>
                    </a:xfrm>
                    <a:prstGeom prst="rect">
                      <a:avLst/>
                    </a:prstGeom>
                  </pic:spPr>
                </pic:pic>
              </a:graphicData>
            </a:graphic>
          </wp:inline>
        </w:drawing>
      </w:r>
    </w:p>
    <w:p w14:paraId="06239911" w14:textId="77777777" w:rsidR="00E94AB4" w:rsidRDefault="00E94AB4" w:rsidP="00E94AB4">
      <w:pPr>
        <w:jc w:val="center"/>
        <w:rPr>
          <w:lang w:val="sr-Cyrl-RS"/>
        </w:rPr>
      </w:pPr>
      <w:r>
        <w:rPr>
          <w:noProof/>
          <w14:ligatures w14:val="standardContextual"/>
        </w:rPr>
        <w:drawing>
          <wp:inline distT="0" distB="0" distL="0" distR="0" wp14:anchorId="0D44D304" wp14:editId="245FF056">
            <wp:extent cx="5760720" cy="8147685"/>
            <wp:effectExtent l="0" t="0" r="0" b="5715"/>
            <wp:docPr id="1107657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657038" name=""/>
                    <pic:cNvPicPr/>
                  </pic:nvPicPr>
                  <pic:blipFill>
                    <a:blip r:embed="rId143"/>
                    <a:stretch>
                      <a:fillRect/>
                    </a:stretch>
                  </pic:blipFill>
                  <pic:spPr>
                    <a:xfrm>
                      <a:off x="0" y="0"/>
                      <a:ext cx="5760720" cy="8147685"/>
                    </a:xfrm>
                    <a:prstGeom prst="rect">
                      <a:avLst/>
                    </a:prstGeom>
                  </pic:spPr>
                </pic:pic>
              </a:graphicData>
            </a:graphic>
          </wp:inline>
        </w:drawing>
      </w:r>
    </w:p>
    <w:p w14:paraId="1EB3D2B5" w14:textId="77777777" w:rsidR="00E94AB4" w:rsidRDefault="00E94AB4" w:rsidP="00E94AB4">
      <w:pPr>
        <w:jc w:val="center"/>
        <w:rPr>
          <w:lang w:val="sr-Cyrl-RS"/>
        </w:rPr>
      </w:pPr>
      <w:r>
        <w:rPr>
          <w:noProof/>
          <w14:ligatures w14:val="standardContextual"/>
        </w:rPr>
        <w:drawing>
          <wp:inline distT="0" distB="0" distL="0" distR="0" wp14:anchorId="0F93C958" wp14:editId="339FEDFE">
            <wp:extent cx="5760720" cy="8147685"/>
            <wp:effectExtent l="0" t="0" r="0" b="5715"/>
            <wp:docPr id="8536093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609365" name=""/>
                    <pic:cNvPicPr/>
                  </pic:nvPicPr>
                  <pic:blipFill>
                    <a:blip r:embed="rId144"/>
                    <a:stretch>
                      <a:fillRect/>
                    </a:stretch>
                  </pic:blipFill>
                  <pic:spPr>
                    <a:xfrm>
                      <a:off x="0" y="0"/>
                      <a:ext cx="5760720" cy="8147685"/>
                    </a:xfrm>
                    <a:prstGeom prst="rect">
                      <a:avLst/>
                    </a:prstGeom>
                  </pic:spPr>
                </pic:pic>
              </a:graphicData>
            </a:graphic>
          </wp:inline>
        </w:drawing>
      </w:r>
    </w:p>
    <w:p w14:paraId="73A71FB3" w14:textId="77777777" w:rsidR="00E94AB4" w:rsidRDefault="00E94AB4" w:rsidP="00E94AB4">
      <w:pPr>
        <w:jc w:val="center"/>
        <w:rPr>
          <w:lang w:val="sr-Cyrl-RS"/>
        </w:rPr>
      </w:pPr>
      <w:r>
        <w:rPr>
          <w:noProof/>
          <w14:ligatures w14:val="standardContextual"/>
        </w:rPr>
        <w:drawing>
          <wp:inline distT="0" distB="0" distL="0" distR="0" wp14:anchorId="1979E585" wp14:editId="7466D44A">
            <wp:extent cx="5760720" cy="8147685"/>
            <wp:effectExtent l="0" t="0" r="0" b="5715"/>
            <wp:docPr id="1532430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430559" name=""/>
                    <pic:cNvPicPr/>
                  </pic:nvPicPr>
                  <pic:blipFill>
                    <a:blip r:embed="rId145"/>
                    <a:stretch>
                      <a:fillRect/>
                    </a:stretch>
                  </pic:blipFill>
                  <pic:spPr>
                    <a:xfrm>
                      <a:off x="0" y="0"/>
                      <a:ext cx="5760720" cy="8147685"/>
                    </a:xfrm>
                    <a:prstGeom prst="rect">
                      <a:avLst/>
                    </a:prstGeom>
                  </pic:spPr>
                </pic:pic>
              </a:graphicData>
            </a:graphic>
          </wp:inline>
        </w:drawing>
      </w:r>
    </w:p>
    <w:p w14:paraId="6D780DD6" w14:textId="77777777" w:rsidR="00E94AB4" w:rsidRDefault="00E94AB4" w:rsidP="00E94AB4">
      <w:pPr>
        <w:jc w:val="center"/>
        <w:rPr>
          <w:lang w:val="sr-Cyrl-RS"/>
        </w:rPr>
      </w:pPr>
      <w:r>
        <w:rPr>
          <w:noProof/>
          <w14:ligatures w14:val="standardContextual"/>
        </w:rPr>
        <w:drawing>
          <wp:inline distT="0" distB="0" distL="0" distR="0" wp14:anchorId="27EB04D5" wp14:editId="7E253338">
            <wp:extent cx="5760720" cy="8147685"/>
            <wp:effectExtent l="0" t="0" r="0" b="5715"/>
            <wp:docPr id="19940290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029073" name=""/>
                    <pic:cNvPicPr/>
                  </pic:nvPicPr>
                  <pic:blipFill>
                    <a:blip r:embed="rId146"/>
                    <a:stretch>
                      <a:fillRect/>
                    </a:stretch>
                  </pic:blipFill>
                  <pic:spPr>
                    <a:xfrm>
                      <a:off x="0" y="0"/>
                      <a:ext cx="5760720" cy="8147685"/>
                    </a:xfrm>
                    <a:prstGeom prst="rect">
                      <a:avLst/>
                    </a:prstGeom>
                  </pic:spPr>
                </pic:pic>
              </a:graphicData>
            </a:graphic>
          </wp:inline>
        </w:drawing>
      </w:r>
    </w:p>
    <w:p w14:paraId="31B7B5AB" w14:textId="77777777" w:rsidR="00E94AB4" w:rsidRDefault="00E94AB4" w:rsidP="00E94AB4">
      <w:pPr>
        <w:jc w:val="center"/>
        <w:rPr>
          <w:lang w:val="sr-Cyrl-RS"/>
        </w:rPr>
      </w:pPr>
      <w:r>
        <w:rPr>
          <w:noProof/>
          <w14:ligatures w14:val="standardContextual"/>
        </w:rPr>
        <w:drawing>
          <wp:inline distT="0" distB="0" distL="0" distR="0" wp14:anchorId="742AF55C" wp14:editId="2F13BABE">
            <wp:extent cx="5760720" cy="8147685"/>
            <wp:effectExtent l="0" t="0" r="0" b="5715"/>
            <wp:docPr id="14855578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557847" name=""/>
                    <pic:cNvPicPr/>
                  </pic:nvPicPr>
                  <pic:blipFill>
                    <a:blip r:embed="rId147"/>
                    <a:stretch>
                      <a:fillRect/>
                    </a:stretch>
                  </pic:blipFill>
                  <pic:spPr>
                    <a:xfrm>
                      <a:off x="0" y="0"/>
                      <a:ext cx="5760720" cy="8147685"/>
                    </a:xfrm>
                    <a:prstGeom prst="rect">
                      <a:avLst/>
                    </a:prstGeom>
                  </pic:spPr>
                </pic:pic>
              </a:graphicData>
            </a:graphic>
          </wp:inline>
        </w:drawing>
      </w:r>
    </w:p>
    <w:p w14:paraId="6FC11C63" w14:textId="77777777" w:rsidR="00E94AB4" w:rsidRDefault="00E94AB4" w:rsidP="00E94AB4">
      <w:pPr>
        <w:jc w:val="center"/>
        <w:rPr>
          <w:lang w:val="sr-Cyrl-RS"/>
        </w:rPr>
      </w:pPr>
      <w:r>
        <w:rPr>
          <w:noProof/>
          <w14:ligatures w14:val="standardContextual"/>
        </w:rPr>
        <w:drawing>
          <wp:inline distT="0" distB="0" distL="0" distR="0" wp14:anchorId="22EFC94A" wp14:editId="6409F38C">
            <wp:extent cx="5760720" cy="8147685"/>
            <wp:effectExtent l="0" t="0" r="0" b="5715"/>
            <wp:docPr id="5024364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436462" name=""/>
                    <pic:cNvPicPr/>
                  </pic:nvPicPr>
                  <pic:blipFill>
                    <a:blip r:embed="rId148"/>
                    <a:stretch>
                      <a:fillRect/>
                    </a:stretch>
                  </pic:blipFill>
                  <pic:spPr>
                    <a:xfrm>
                      <a:off x="0" y="0"/>
                      <a:ext cx="5760720" cy="8147685"/>
                    </a:xfrm>
                    <a:prstGeom prst="rect">
                      <a:avLst/>
                    </a:prstGeom>
                  </pic:spPr>
                </pic:pic>
              </a:graphicData>
            </a:graphic>
          </wp:inline>
        </w:drawing>
      </w:r>
    </w:p>
    <w:p w14:paraId="5E6AF5CD" w14:textId="77777777" w:rsidR="00E94AB4" w:rsidRDefault="00E94AB4" w:rsidP="00E94AB4">
      <w:pPr>
        <w:jc w:val="center"/>
        <w:rPr>
          <w:lang w:val="sr-Cyrl-RS"/>
        </w:rPr>
      </w:pPr>
      <w:r>
        <w:rPr>
          <w:noProof/>
          <w14:ligatures w14:val="standardContextual"/>
        </w:rPr>
        <w:drawing>
          <wp:inline distT="0" distB="0" distL="0" distR="0" wp14:anchorId="6CD12FA0" wp14:editId="301D114D">
            <wp:extent cx="5760720" cy="8147685"/>
            <wp:effectExtent l="0" t="0" r="0" b="5715"/>
            <wp:docPr id="2087453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453976" name=""/>
                    <pic:cNvPicPr/>
                  </pic:nvPicPr>
                  <pic:blipFill>
                    <a:blip r:embed="rId149"/>
                    <a:stretch>
                      <a:fillRect/>
                    </a:stretch>
                  </pic:blipFill>
                  <pic:spPr>
                    <a:xfrm>
                      <a:off x="0" y="0"/>
                      <a:ext cx="5760720" cy="8147685"/>
                    </a:xfrm>
                    <a:prstGeom prst="rect">
                      <a:avLst/>
                    </a:prstGeom>
                  </pic:spPr>
                </pic:pic>
              </a:graphicData>
            </a:graphic>
          </wp:inline>
        </w:drawing>
      </w:r>
    </w:p>
    <w:p w14:paraId="4864B2C8" w14:textId="77777777" w:rsidR="00E94AB4" w:rsidRDefault="00E94AB4" w:rsidP="00E94AB4">
      <w:pPr>
        <w:jc w:val="center"/>
        <w:rPr>
          <w:lang w:val="sr-Cyrl-RS"/>
        </w:rPr>
      </w:pPr>
      <w:r>
        <w:rPr>
          <w:noProof/>
          <w14:ligatures w14:val="standardContextual"/>
        </w:rPr>
        <w:drawing>
          <wp:inline distT="0" distB="0" distL="0" distR="0" wp14:anchorId="662D7A55" wp14:editId="79BAF407">
            <wp:extent cx="5760720" cy="8147685"/>
            <wp:effectExtent l="0" t="0" r="0" b="5715"/>
            <wp:docPr id="12928720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872048" name=""/>
                    <pic:cNvPicPr/>
                  </pic:nvPicPr>
                  <pic:blipFill>
                    <a:blip r:embed="rId150"/>
                    <a:stretch>
                      <a:fillRect/>
                    </a:stretch>
                  </pic:blipFill>
                  <pic:spPr>
                    <a:xfrm>
                      <a:off x="0" y="0"/>
                      <a:ext cx="5760720" cy="8147685"/>
                    </a:xfrm>
                    <a:prstGeom prst="rect">
                      <a:avLst/>
                    </a:prstGeom>
                  </pic:spPr>
                </pic:pic>
              </a:graphicData>
            </a:graphic>
          </wp:inline>
        </w:drawing>
      </w:r>
    </w:p>
    <w:p w14:paraId="5A2B7F6B" w14:textId="77777777" w:rsidR="00E94AB4" w:rsidRDefault="00E94AB4" w:rsidP="00E94AB4">
      <w:pPr>
        <w:jc w:val="center"/>
        <w:rPr>
          <w:lang w:val="sr-Latn-RS"/>
        </w:rPr>
      </w:pPr>
      <w:r>
        <w:rPr>
          <w:noProof/>
          <w14:ligatures w14:val="standardContextual"/>
        </w:rPr>
        <w:drawing>
          <wp:inline distT="0" distB="0" distL="0" distR="0" wp14:anchorId="1430B8FE" wp14:editId="2C3592E9">
            <wp:extent cx="5760720" cy="8147685"/>
            <wp:effectExtent l="0" t="0" r="0" b="5715"/>
            <wp:docPr id="9993699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369983" name=""/>
                    <pic:cNvPicPr/>
                  </pic:nvPicPr>
                  <pic:blipFill>
                    <a:blip r:embed="rId151"/>
                    <a:stretch>
                      <a:fillRect/>
                    </a:stretch>
                  </pic:blipFill>
                  <pic:spPr>
                    <a:xfrm>
                      <a:off x="0" y="0"/>
                      <a:ext cx="5760720" cy="8147685"/>
                    </a:xfrm>
                    <a:prstGeom prst="rect">
                      <a:avLst/>
                    </a:prstGeom>
                  </pic:spPr>
                </pic:pic>
              </a:graphicData>
            </a:graphic>
          </wp:inline>
        </w:drawing>
      </w:r>
    </w:p>
    <w:p w14:paraId="51C400C4" w14:textId="77777777" w:rsidR="00E94AB4" w:rsidRDefault="00E94AB4" w:rsidP="00E94AB4">
      <w:pPr>
        <w:jc w:val="center"/>
        <w:rPr>
          <w:lang w:val="sr-Latn-RS"/>
        </w:rPr>
      </w:pPr>
      <w:r>
        <w:rPr>
          <w:noProof/>
          <w14:ligatures w14:val="standardContextual"/>
        </w:rPr>
        <w:drawing>
          <wp:inline distT="0" distB="0" distL="0" distR="0" wp14:anchorId="1E51B5AF" wp14:editId="3FB3C787">
            <wp:extent cx="5760720" cy="8147685"/>
            <wp:effectExtent l="0" t="0" r="0" b="5715"/>
            <wp:docPr id="1469251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251338" name=""/>
                    <pic:cNvPicPr/>
                  </pic:nvPicPr>
                  <pic:blipFill>
                    <a:blip r:embed="rId152"/>
                    <a:stretch>
                      <a:fillRect/>
                    </a:stretch>
                  </pic:blipFill>
                  <pic:spPr>
                    <a:xfrm>
                      <a:off x="0" y="0"/>
                      <a:ext cx="5760720" cy="8147685"/>
                    </a:xfrm>
                    <a:prstGeom prst="rect">
                      <a:avLst/>
                    </a:prstGeom>
                  </pic:spPr>
                </pic:pic>
              </a:graphicData>
            </a:graphic>
          </wp:inline>
        </w:drawing>
      </w:r>
    </w:p>
    <w:p w14:paraId="675E3153" w14:textId="77777777" w:rsidR="00E94AB4" w:rsidRDefault="00E94AB4" w:rsidP="00E94AB4">
      <w:pPr>
        <w:jc w:val="center"/>
        <w:rPr>
          <w:lang w:val="sr-Latn-RS"/>
        </w:rPr>
      </w:pPr>
      <w:r>
        <w:rPr>
          <w:noProof/>
          <w14:ligatures w14:val="standardContextual"/>
        </w:rPr>
        <w:drawing>
          <wp:inline distT="0" distB="0" distL="0" distR="0" wp14:anchorId="6EFA4E6C" wp14:editId="139F70E9">
            <wp:extent cx="5760720" cy="8147685"/>
            <wp:effectExtent l="0" t="0" r="0" b="5715"/>
            <wp:docPr id="19006054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605460" name=""/>
                    <pic:cNvPicPr/>
                  </pic:nvPicPr>
                  <pic:blipFill>
                    <a:blip r:embed="rId153"/>
                    <a:stretch>
                      <a:fillRect/>
                    </a:stretch>
                  </pic:blipFill>
                  <pic:spPr>
                    <a:xfrm>
                      <a:off x="0" y="0"/>
                      <a:ext cx="5760720" cy="8147685"/>
                    </a:xfrm>
                    <a:prstGeom prst="rect">
                      <a:avLst/>
                    </a:prstGeom>
                  </pic:spPr>
                </pic:pic>
              </a:graphicData>
            </a:graphic>
          </wp:inline>
        </w:drawing>
      </w:r>
    </w:p>
    <w:p w14:paraId="239719FE" w14:textId="77777777" w:rsidR="00E94AB4" w:rsidRDefault="00E94AB4" w:rsidP="00E94AB4">
      <w:pPr>
        <w:jc w:val="center"/>
        <w:rPr>
          <w:lang w:val="sr-Latn-RS"/>
        </w:rPr>
      </w:pPr>
      <w:r>
        <w:rPr>
          <w:noProof/>
          <w14:ligatures w14:val="standardContextual"/>
        </w:rPr>
        <w:drawing>
          <wp:inline distT="0" distB="0" distL="0" distR="0" wp14:anchorId="66BB4EDE" wp14:editId="3ACD8BA4">
            <wp:extent cx="5760720" cy="8147685"/>
            <wp:effectExtent l="0" t="0" r="0" b="5715"/>
            <wp:docPr id="12495173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517366" name=""/>
                    <pic:cNvPicPr/>
                  </pic:nvPicPr>
                  <pic:blipFill>
                    <a:blip r:embed="rId154"/>
                    <a:stretch>
                      <a:fillRect/>
                    </a:stretch>
                  </pic:blipFill>
                  <pic:spPr>
                    <a:xfrm>
                      <a:off x="0" y="0"/>
                      <a:ext cx="5760720" cy="8147685"/>
                    </a:xfrm>
                    <a:prstGeom prst="rect">
                      <a:avLst/>
                    </a:prstGeom>
                  </pic:spPr>
                </pic:pic>
              </a:graphicData>
            </a:graphic>
          </wp:inline>
        </w:drawing>
      </w:r>
    </w:p>
    <w:p w14:paraId="76CCDAC5" w14:textId="77777777" w:rsidR="00E94AB4" w:rsidRDefault="00E94AB4" w:rsidP="00E94AB4">
      <w:pPr>
        <w:jc w:val="center"/>
        <w:rPr>
          <w:lang w:val="sr-Latn-RS"/>
        </w:rPr>
      </w:pPr>
      <w:r>
        <w:rPr>
          <w:noProof/>
          <w14:ligatures w14:val="standardContextual"/>
        </w:rPr>
        <w:drawing>
          <wp:inline distT="0" distB="0" distL="0" distR="0" wp14:anchorId="7A72E91E" wp14:editId="25661C3C">
            <wp:extent cx="5760720" cy="8147685"/>
            <wp:effectExtent l="0" t="0" r="0" b="5715"/>
            <wp:docPr id="4139818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981844" name=""/>
                    <pic:cNvPicPr/>
                  </pic:nvPicPr>
                  <pic:blipFill>
                    <a:blip r:embed="rId155"/>
                    <a:stretch>
                      <a:fillRect/>
                    </a:stretch>
                  </pic:blipFill>
                  <pic:spPr>
                    <a:xfrm>
                      <a:off x="0" y="0"/>
                      <a:ext cx="5760720" cy="8147685"/>
                    </a:xfrm>
                    <a:prstGeom prst="rect">
                      <a:avLst/>
                    </a:prstGeom>
                  </pic:spPr>
                </pic:pic>
              </a:graphicData>
            </a:graphic>
          </wp:inline>
        </w:drawing>
      </w:r>
    </w:p>
    <w:p w14:paraId="2BF1ABEE" w14:textId="77777777" w:rsidR="00E94AB4" w:rsidRDefault="00E94AB4" w:rsidP="00E94AB4">
      <w:pPr>
        <w:jc w:val="center"/>
        <w:rPr>
          <w:lang w:val="sr-Latn-RS"/>
        </w:rPr>
      </w:pPr>
      <w:r>
        <w:rPr>
          <w:noProof/>
          <w14:ligatures w14:val="standardContextual"/>
        </w:rPr>
        <w:drawing>
          <wp:inline distT="0" distB="0" distL="0" distR="0" wp14:anchorId="5955F8D8" wp14:editId="52386882">
            <wp:extent cx="5760720" cy="8147685"/>
            <wp:effectExtent l="0" t="0" r="0" b="5715"/>
            <wp:docPr id="9526014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601470" name=""/>
                    <pic:cNvPicPr/>
                  </pic:nvPicPr>
                  <pic:blipFill>
                    <a:blip r:embed="rId156"/>
                    <a:stretch>
                      <a:fillRect/>
                    </a:stretch>
                  </pic:blipFill>
                  <pic:spPr>
                    <a:xfrm>
                      <a:off x="0" y="0"/>
                      <a:ext cx="5760720" cy="8147685"/>
                    </a:xfrm>
                    <a:prstGeom prst="rect">
                      <a:avLst/>
                    </a:prstGeom>
                  </pic:spPr>
                </pic:pic>
              </a:graphicData>
            </a:graphic>
          </wp:inline>
        </w:drawing>
      </w:r>
    </w:p>
    <w:p w14:paraId="715DA6BE" w14:textId="77777777" w:rsidR="00E94AB4" w:rsidRDefault="00E94AB4" w:rsidP="00E94AB4">
      <w:pPr>
        <w:jc w:val="center"/>
        <w:rPr>
          <w:lang w:val="sr-Latn-RS"/>
        </w:rPr>
      </w:pPr>
      <w:r>
        <w:rPr>
          <w:noProof/>
          <w14:ligatures w14:val="standardContextual"/>
        </w:rPr>
        <w:drawing>
          <wp:inline distT="0" distB="0" distL="0" distR="0" wp14:anchorId="590E2E99" wp14:editId="101E8897">
            <wp:extent cx="5760720" cy="8147685"/>
            <wp:effectExtent l="0" t="0" r="0" b="5715"/>
            <wp:docPr id="1767606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606224" name=""/>
                    <pic:cNvPicPr/>
                  </pic:nvPicPr>
                  <pic:blipFill>
                    <a:blip r:embed="rId157"/>
                    <a:stretch>
                      <a:fillRect/>
                    </a:stretch>
                  </pic:blipFill>
                  <pic:spPr>
                    <a:xfrm>
                      <a:off x="0" y="0"/>
                      <a:ext cx="5760720" cy="8147685"/>
                    </a:xfrm>
                    <a:prstGeom prst="rect">
                      <a:avLst/>
                    </a:prstGeom>
                  </pic:spPr>
                </pic:pic>
              </a:graphicData>
            </a:graphic>
          </wp:inline>
        </w:drawing>
      </w:r>
    </w:p>
    <w:p w14:paraId="30D2CCB2" w14:textId="77777777" w:rsidR="00E94AB4" w:rsidRDefault="00E94AB4" w:rsidP="00E94AB4">
      <w:pPr>
        <w:jc w:val="center"/>
        <w:rPr>
          <w:lang w:val="sr-Latn-RS"/>
        </w:rPr>
      </w:pPr>
      <w:r>
        <w:rPr>
          <w:noProof/>
          <w14:ligatures w14:val="standardContextual"/>
        </w:rPr>
        <w:drawing>
          <wp:inline distT="0" distB="0" distL="0" distR="0" wp14:anchorId="7E6AB6A2" wp14:editId="5EED6461">
            <wp:extent cx="5760720" cy="8147685"/>
            <wp:effectExtent l="0" t="0" r="0" b="5715"/>
            <wp:docPr id="14698771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877168" name=""/>
                    <pic:cNvPicPr/>
                  </pic:nvPicPr>
                  <pic:blipFill>
                    <a:blip r:embed="rId158"/>
                    <a:stretch>
                      <a:fillRect/>
                    </a:stretch>
                  </pic:blipFill>
                  <pic:spPr>
                    <a:xfrm>
                      <a:off x="0" y="0"/>
                      <a:ext cx="5760720" cy="8147685"/>
                    </a:xfrm>
                    <a:prstGeom prst="rect">
                      <a:avLst/>
                    </a:prstGeom>
                  </pic:spPr>
                </pic:pic>
              </a:graphicData>
            </a:graphic>
          </wp:inline>
        </w:drawing>
      </w:r>
    </w:p>
    <w:p w14:paraId="2203A44E" w14:textId="77777777" w:rsidR="00E94AB4" w:rsidRDefault="00E94AB4" w:rsidP="00E94AB4">
      <w:pPr>
        <w:jc w:val="center"/>
        <w:rPr>
          <w:lang w:val="sr-Latn-RS"/>
        </w:rPr>
      </w:pPr>
      <w:r>
        <w:rPr>
          <w:noProof/>
          <w14:ligatures w14:val="standardContextual"/>
        </w:rPr>
        <w:drawing>
          <wp:inline distT="0" distB="0" distL="0" distR="0" wp14:anchorId="5430BD12" wp14:editId="6CD24197">
            <wp:extent cx="5760720" cy="8147685"/>
            <wp:effectExtent l="0" t="0" r="0" b="5715"/>
            <wp:docPr id="4861021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102165" name=""/>
                    <pic:cNvPicPr/>
                  </pic:nvPicPr>
                  <pic:blipFill>
                    <a:blip r:embed="rId159"/>
                    <a:stretch>
                      <a:fillRect/>
                    </a:stretch>
                  </pic:blipFill>
                  <pic:spPr>
                    <a:xfrm>
                      <a:off x="0" y="0"/>
                      <a:ext cx="5760720" cy="8147685"/>
                    </a:xfrm>
                    <a:prstGeom prst="rect">
                      <a:avLst/>
                    </a:prstGeom>
                  </pic:spPr>
                </pic:pic>
              </a:graphicData>
            </a:graphic>
          </wp:inline>
        </w:drawing>
      </w:r>
    </w:p>
    <w:p w14:paraId="00C2FD6F" w14:textId="77777777" w:rsidR="00E94AB4" w:rsidRDefault="00E94AB4" w:rsidP="00E94AB4">
      <w:pPr>
        <w:jc w:val="center"/>
        <w:rPr>
          <w:lang w:val="sr-Latn-RS"/>
        </w:rPr>
      </w:pPr>
      <w:r>
        <w:rPr>
          <w:noProof/>
          <w14:ligatures w14:val="standardContextual"/>
        </w:rPr>
        <w:drawing>
          <wp:inline distT="0" distB="0" distL="0" distR="0" wp14:anchorId="592B26D4" wp14:editId="677D7F49">
            <wp:extent cx="5760720" cy="8147685"/>
            <wp:effectExtent l="0" t="0" r="0" b="5715"/>
            <wp:docPr id="1199158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158289" name=""/>
                    <pic:cNvPicPr/>
                  </pic:nvPicPr>
                  <pic:blipFill>
                    <a:blip r:embed="rId160"/>
                    <a:stretch>
                      <a:fillRect/>
                    </a:stretch>
                  </pic:blipFill>
                  <pic:spPr>
                    <a:xfrm>
                      <a:off x="0" y="0"/>
                      <a:ext cx="5760720" cy="8147685"/>
                    </a:xfrm>
                    <a:prstGeom prst="rect">
                      <a:avLst/>
                    </a:prstGeom>
                  </pic:spPr>
                </pic:pic>
              </a:graphicData>
            </a:graphic>
          </wp:inline>
        </w:drawing>
      </w:r>
    </w:p>
    <w:p w14:paraId="53814E89" w14:textId="77777777" w:rsidR="00E94AB4" w:rsidRDefault="00E94AB4" w:rsidP="00E94AB4">
      <w:pPr>
        <w:jc w:val="center"/>
        <w:rPr>
          <w:lang w:val="sr-Latn-RS"/>
        </w:rPr>
      </w:pPr>
      <w:r>
        <w:rPr>
          <w:noProof/>
          <w14:ligatures w14:val="standardContextual"/>
        </w:rPr>
        <w:drawing>
          <wp:inline distT="0" distB="0" distL="0" distR="0" wp14:anchorId="5488FF6A" wp14:editId="26BB74EE">
            <wp:extent cx="5760720" cy="8147685"/>
            <wp:effectExtent l="0" t="0" r="0" b="5715"/>
            <wp:docPr id="9028485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848585" name=""/>
                    <pic:cNvPicPr/>
                  </pic:nvPicPr>
                  <pic:blipFill>
                    <a:blip r:embed="rId161"/>
                    <a:stretch>
                      <a:fillRect/>
                    </a:stretch>
                  </pic:blipFill>
                  <pic:spPr>
                    <a:xfrm>
                      <a:off x="0" y="0"/>
                      <a:ext cx="5760720" cy="8147685"/>
                    </a:xfrm>
                    <a:prstGeom prst="rect">
                      <a:avLst/>
                    </a:prstGeom>
                  </pic:spPr>
                </pic:pic>
              </a:graphicData>
            </a:graphic>
          </wp:inline>
        </w:drawing>
      </w:r>
    </w:p>
    <w:p w14:paraId="22AEB4FD" w14:textId="77777777" w:rsidR="00E94AB4" w:rsidRDefault="00E94AB4" w:rsidP="00E94AB4">
      <w:pPr>
        <w:jc w:val="center"/>
        <w:rPr>
          <w:lang w:val="sr-Latn-RS"/>
        </w:rPr>
      </w:pPr>
      <w:r>
        <w:rPr>
          <w:noProof/>
          <w14:ligatures w14:val="standardContextual"/>
        </w:rPr>
        <w:drawing>
          <wp:inline distT="0" distB="0" distL="0" distR="0" wp14:anchorId="008185C3" wp14:editId="03F53F45">
            <wp:extent cx="5760720" cy="8147685"/>
            <wp:effectExtent l="0" t="0" r="0" b="5715"/>
            <wp:docPr id="10387857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785787" name=""/>
                    <pic:cNvPicPr/>
                  </pic:nvPicPr>
                  <pic:blipFill>
                    <a:blip r:embed="rId162"/>
                    <a:stretch>
                      <a:fillRect/>
                    </a:stretch>
                  </pic:blipFill>
                  <pic:spPr>
                    <a:xfrm>
                      <a:off x="0" y="0"/>
                      <a:ext cx="5760720" cy="8147685"/>
                    </a:xfrm>
                    <a:prstGeom prst="rect">
                      <a:avLst/>
                    </a:prstGeom>
                  </pic:spPr>
                </pic:pic>
              </a:graphicData>
            </a:graphic>
          </wp:inline>
        </w:drawing>
      </w:r>
    </w:p>
    <w:p w14:paraId="23621D56" w14:textId="77777777" w:rsidR="00E94AB4" w:rsidRDefault="00E94AB4" w:rsidP="00E94AB4">
      <w:pPr>
        <w:jc w:val="center"/>
        <w:rPr>
          <w:lang w:val="sr-Latn-RS"/>
        </w:rPr>
      </w:pPr>
      <w:r>
        <w:rPr>
          <w:noProof/>
          <w14:ligatures w14:val="standardContextual"/>
        </w:rPr>
        <w:drawing>
          <wp:inline distT="0" distB="0" distL="0" distR="0" wp14:anchorId="7288DABC" wp14:editId="073C4B21">
            <wp:extent cx="5760720" cy="8147685"/>
            <wp:effectExtent l="0" t="0" r="0" b="5715"/>
            <wp:docPr id="263739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739289" name=""/>
                    <pic:cNvPicPr/>
                  </pic:nvPicPr>
                  <pic:blipFill>
                    <a:blip r:embed="rId163"/>
                    <a:stretch>
                      <a:fillRect/>
                    </a:stretch>
                  </pic:blipFill>
                  <pic:spPr>
                    <a:xfrm>
                      <a:off x="0" y="0"/>
                      <a:ext cx="5760720" cy="8147685"/>
                    </a:xfrm>
                    <a:prstGeom prst="rect">
                      <a:avLst/>
                    </a:prstGeom>
                  </pic:spPr>
                </pic:pic>
              </a:graphicData>
            </a:graphic>
          </wp:inline>
        </w:drawing>
      </w:r>
    </w:p>
    <w:p w14:paraId="060C3467" w14:textId="77777777" w:rsidR="00E94AB4" w:rsidRDefault="00E94AB4" w:rsidP="00E94AB4">
      <w:pPr>
        <w:jc w:val="center"/>
        <w:rPr>
          <w:lang w:val="sr-Latn-RS"/>
        </w:rPr>
      </w:pPr>
      <w:r>
        <w:rPr>
          <w:noProof/>
          <w14:ligatures w14:val="standardContextual"/>
        </w:rPr>
        <w:drawing>
          <wp:inline distT="0" distB="0" distL="0" distR="0" wp14:anchorId="2F1AE9B6" wp14:editId="3684B1DA">
            <wp:extent cx="5760720" cy="8147685"/>
            <wp:effectExtent l="0" t="0" r="0" b="5715"/>
            <wp:docPr id="1191781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78198" name=""/>
                    <pic:cNvPicPr/>
                  </pic:nvPicPr>
                  <pic:blipFill>
                    <a:blip r:embed="rId164"/>
                    <a:stretch>
                      <a:fillRect/>
                    </a:stretch>
                  </pic:blipFill>
                  <pic:spPr>
                    <a:xfrm>
                      <a:off x="0" y="0"/>
                      <a:ext cx="5760720" cy="8147685"/>
                    </a:xfrm>
                    <a:prstGeom prst="rect">
                      <a:avLst/>
                    </a:prstGeom>
                  </pic:spPr>
                </pic:pic>
              </a:graphicData>
            </a:graphic>
          </wp:inline>
        </w:drawing>
      </w:r>
    </w:p>
    <w:p w14:paraId="1D4303D3" w14:textId="77777777" w:rsidR="00E94AB4" w:rsidRDefault="00E94AB4" w:rsidP="00E94AB4">
      <w:pPr>
        <w:jc w:val="center"/>
        <w:rPr>
          <w:lang w:val="sr-Latn-RS"/>
        </w:rPr>
      </w:pPr>
      <w:r>
        <w:rPr>
          <w:noProof/>
          <w14:ligatures w14:val="standardContextual"/>
        </w:rPr>
        <w:drawing>
          <wp:inline distT="0" distB="0" distL="0" distR="0" wp14:anchorId="1BA7BDA8" wp14:editId="0D23981F">
            <wp:extent cx="5760720" cy="8147685"/>
            <wp:effectExtent l="0" t="0" r="0" b="5715"/>
            <wp:docPr id="5067138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713886" name=""/>
                    <pic:cNvPicPr/>
                  </pic:nvPicPr>
                  <pic:blipFill>
                    <a:blip r:embed="rId165"/>
                    <a:stretch>
                      <a:fillRect/>
                    </a:stretch>
                  </pic:blipFill>
                  <pic:spPr>
                    <a:xfrm>
                      <a:off x="0" y="0"/>
                      <a:ext cx="5760720" cy="8147685"/>
                    </a:xfrm>
                    <a:prstGeom prst="rect">
                      <a:avLst/>
                    </a:prstGeom>
                  </pic:spPr>
                </pic:pic>
              </a:graphicData>
            </a:graphic>
          </wp:inline>
        </w:drawing>
      </w:r>
    </w:p>
    <w:p w14:paraId="2EF6762B" w14:textId="77777777" w:rsidR="00E94AB4" w:rsidRDefault="00E94AB4" w:rsidP="00E94AB4">
      <w:pPr>
        <w:jc w:val="center"/>
        <w:rPr>
          <w:lang w:val="sr-Latn-RS"/>
        </w:rPr>
      </w:pPr>
      <w:r>
        <w:rPr>
          <w:noProof/>
          <w14:ligatures w14:val="standardContextual"/>
        </w:rPr>
        <w:drawing>
          <wp:inline distT="0" distB="0" distL="0" distR="0" wp14:anchorId="298F98AE" wp14:editId="04E126A1">
            <wp:extent cx="5760720" cy="8147685"/>
            <wp:effectExtent l="0" t="0" r="0" b="5715"/>
            <wp:docPr id="3434869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486977" name=""/>
                    <pic:cNvPicPr/>
                  </pic:nvPicPr>
                  <pic:blipFill>
                    <a:blip r:embed="rId166"/>
                    <a:stretch>
                      <a:fillRect/>
                    </a:stretch>
                  </pic:blipFill>
                  <pic:spPr>
                    <a:xfrm>
                      <a:off x="0" y="0"/>
                      <a:ext cx="5760720" cy="8147685"/>
                    </a:xfrm>
                    <a:prstGeom prst="rect">
                      <a:avLst/>
                    </a:prstGeom>
                  </pic:spPr>
                </pic:pic>
              </a:graphicData>
            </a:graphic>
          </wp:inline>
        </w:drawing>
      </w:r>
    </w:p>
    <w:p w14:paraId="40201228" w14:textId="77777777" w:rsidR="00E94AB4" w:rsidRDefault="00E94AB4" w:rsidP="00E94AB4">
      <w:pPr>
        <w:jc w:val="center"/>
        <w:rPr>
          <w:lang w:val="sr-Latn-RS"/>
        </w:rPr>
      </w:pPr>
      <w:r>
        <w:rPr>
          <w:noProof/>
          <w14:ligatures w14:val="standardContextual"/>
        </w:rPr>
        <w:drawing>
          <wp:inline distT="0" distB="0" distL="0" distR="0" wp14:anchorId="4C9392AE" wp14:editId="546EECC9">
            <wp:extent cx="5760720" cy="8147685"/>
            <wp:effectExtent l="0" t="0" r="0" b="5715"/>
            <wp:docPr id="18167641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764139" name=""/>
                    <pic:cNvPicPr/>
                  </pic:nvPicPr>
                  <pic:blipFill>
                    <a:blip r:embed="rId167"/>
                    <a:stretch>
                      <a:fillRect/>
                    </a:stretch>
                  </pic:blipFill>
                  <pic:spPr>
                    <a:xfrm>
                      <a:off x="0" y="0"/>
                      <a:ext cx="5760720" cy="8147685"/>
                    </a:xfrm>
                    <a:prstGeom prst="rect">
                      <a:avLst/>
                    </a:prstGeom>
                  </pic:spPr>
                </pic:pic>
              </a:graphicData>
            </a:graphic>
          </wp:inline>
        </w:drawing>
      </w:r>
    </w:p>
    <w:p w14:paraId="29656DC3" w14:textId="77777777" w:rsidR="00E94AB4" w:rsidRDefault="00E94AB4" w:rsidP="00E94AB4">
      <w:pPr>
        <w:jc w:val="center"/>
        <w:rPr>
          <w:lang w:val="sr-Latn-RS"/>
        </w:rPr>
      </w:pPr>
      <w:r>
        <w:rPr>
          <w:noProof/>
          <w14:ligatures w14:val="standardContextual"/>
        </w:rPr>
        <w:drawing>
          <wp:inline distT="0" distB="0" distL="0" distR="0" wp14:anchorId="3E7EB11D" wp14:editId="1D5D7410">
            <wp:extent cx="5760720" cy="8147685"/>
            <wp:effectExtent l="0" t="0" r="0" b="5715"/>
            <wp:docPr id="4345085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508545" name=""/>
                    <pic:cNvPicPr/>
                  </pic:nvPicPr>
                  <pic:blipFill>
                    <a:blip r:embed="rId168"/>
                    <a:stretch>
                      <a:fillRect/>
                    </a:stretch>
                  </pic:blipFill>
                  <pic:spPr>
                    <a:xfrm>
                      <a:off x="0" y="0"/>
                      <a:ext cx="5760720" cy="8147685"/>
                    </a:xfrm>
                    <a:prstGeom prst="rect">
                      <a:avLst/>
                    </a:prstGeom>
                  </pic:spPr>
                </pic:pic>
              </a:graphicData>
            </a:graphic>
          </wp:inline>
        </w:drawing>
      </w:r>
    </w:p>
    <w:p w14:paraId="33309487" w14:textId="77777777" w:rsidR="00E94AB4" w:rsidRDefault="00E94AB4" w:rsidP="00E94AB4">
      <w:pPr>
        <w:jc w:val="center"/>
        <w:rPr>
          <w:lang w:val="sr-Latn-RS"/>
        </w:rPr>
      </w:pPr>
      <w:r>
        <w:rPr>
          <w:noProof/>
          <w14:ligatures w14:val="standardContextual"/>
        </w:rPr>
        <w:drawing>
          <wp:inline distT="0" distB="0" distL="0" distR="0" wp14:anchorId="253A4B14" wp14:editId="485EF9C2">
            <wp:extent cx="5760720" cy="8147685"/>
            <wp:effectExtent l="0" t="0" r="0" b="5715"/>
            <wp:docPr id="18563385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338590" name=""/>
                    <pic:cNvPicPr/>
                  </pic:nvPicPr>
                  <pic:blipFill>
                    <a:blip r:embed="rId169"/>
                    <a:stretch>
                      <a:fillRect/>
                    </a:stretch>
                  </pic:blipFill>
                  <pic:spPr>
                    <a:xfrm>
                      <a:off x="0" y="0"/>
                      <a:ext cx="5760720" cy="8147685"/>
                    </a:xfrm>
                    <a:prstGeom prst="rect">
                      <a:avLst/>
                    </a:prstGeom>
                  </pic:spPr>
                </pic:pic>
              </a:graphicData>
            </a:graphic>
          </wp:inline>
        </w:drawing>
      </w:r>
    </w:p>
    <w:p w14:paraId="477BCE87" w14:textId="5359113C" w:rsidR="00670C73" w:rsidRDefault="00670C73" w:rsidP="00E94AB4">
      <w:pPr>
        <w:jc w:val="center"/>
        <w:rPr>
          <w:lang w:val="sr-Latn-RS"/>
        </w:rPr>
      </w:pPr>
      <w:r>
        <w:rPr>
          <w:noProof/>
        </w:rPr>
        <w:drawing>
          <wp:inline distT="0" distB="0" distL="0" distR="0" wp14:anchorId="1AF718B8" wp14:editId="3724908B">
            <wp:extent cx="5760085" cy="8143875"/>
            <wp:effectExtent l="0" t="0" r="0" b="9525"/>
            <wp:docPr id="12263672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367232" name=""/>
                    <pic:cNvPicPr/>
                  </pic:nvPicPr>
                  <pic:blipFill>
                    <a:blip r:embed="rId170"/>
                    <a:stretch>
                      <a:fillRect/>
                    </a:stretch>
                  </pic:blipFill>
                  <pic:spPr>
                    <a:xfrm>
                      <a:off x="0" y="0"/>
                      <a:ext cx="5760085" cy="8143875"/>
                    </a:xfrm>
                    <a:prstGeom prst="rect">
                      <a:avLst/>
                    </a:prstGeom>
                  </pic:spPr>
                </pic:pic>
              </a:graphicData>
            </a:graphic>
          </wp:inline>
        </w:drawing>
      </w:r>
    </w:p>
    <w:p w14:paraId="2E26B253" w14:textId="484E0750" w:rsidR="00670C73" w:rsidRDefault="00670C73" w:rsidP="00E94AB4">
      <w:pPr>
        <w:jc w:val="center"/>
        <w:rPr>
          <w:lang w:val="sr-Latn-RS"/>
        </w:rPr>
      </w:pPr>
      <w:r>
        <w:rPr>
          <w:noProof/>
        </w:rPr>
        <w:drawing>
          <wp:inline distT="0" distB="0" distL="0" distR="0" wp14:anchorId="747B6605" wp14:editId="2C473A1F">
            <wp:extent cx="5760085" cy="8143875"/>
            <wp:effectExtent l="0" t="0" r="0" b="9525"/>
            <wp:docPr id="20941720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172060" name=""/>
                    <pic:cNvPicPr/>
                  </pic:nvPicPr>
                  <pic:blipFill>
                    <a:blip r:embed="rId171"/>
                    <a:stretch>
                      <a:fillRect/>
                    </a:stretch>
                  </pic:blipFill>
                  <pic:spPr>
                    <a:xfrm>
                      <a:off x="0" y="0"/>
                      <a:ext cx="5760085" cy="8143875"/>
                    </a:xfrm>
                    <a:prstGeom prst="rect">
                      <a:avLst/>
                    </a:prstGeom>
                  </pic:spPr>
                </pic:pic>
              </a:graphicData>
            </a:graphic>
          </wp:inline>
        </w:drawing>
      </w:r>
    </w:p>
    <w:p w14:paraId="2857EBE1" w14:textId="7FD6A021" w:rsidR="00670C73" w:rsidRDefault="00670C73" w:rsidP="00E94AB4">
      <w:pPr>
        <w:jc w:val="center"/>
        <w:rPr>
          <w:lang w:val="sr-Latn-RS"/>
        </w:rPr>
      </w:pPr>
      <w:r>
        <w:rPr>
          <w:noProof/>
        </w:rPr>
        <w:drawing>
          <wp:inline distT="0" distB="0" distL="0" distR="0" wp14:anchorId="67CA0B12" wp14:editId="3BBDEF58">
            <wp:extent cx="5760085" cy="8143875"/>
            <wp:effectExtent l="0" t="0" r="0" b="9525"/>
            <wp:docPr id="5542034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203421" name=""/>
                    <pic:cNvPicPr/>
                  </pic:nvPicPr>
                  <pic:blipFill>
                    <a:blip r:embed="rId172"/>
                    <a:stretch>
                      <a:fillRect/>
                    </a:stretch>
                  </pic:blipFill>
                  <pic:spPr>
                    <a:xfrm>
                      <a:off x="0" y="0"/>
                      <a:ext cx="5760085" cy="8143875"/>
                    </a:xfrm>
                    <a:prstGeom prst="rect">
                      <a:avLst/>
                    </a:prstGeom>
                  </pic:spPr>
                </pic:pic>
              </a:graphicData>
            </a:graphic>
          </wp:inline>
        </w:drawing>
      </w:r>
    </w:p>
    <w:p w14:paraId="69BECBD8" w14:textId="464C0F75" w:rsidR="00E94AB4" w:rsidRDefault="00E94AB4" w:rsidP="00E94AB4">
      <w:pPr>
        <w:jc w:val="center"/>
        <w:rPr>
          <w:lang w:val="sr-Cyrl-RS"/>
        </w:rPr>
      </w:pPr>
    </w:p>
    <w:p w14:paraId="579EFE46" w14:textId="5CBFD49A" w:rsidR="00E94AB4" w:rsidRDefault="00E94AB4" w:rsidP="00E94AB4">
      <w:pPr>
        <w:jc w:val="center"/>
        <w:rPr>
          <w:lang w:val="sr-Cyrl-RS"/>
        </w:rPr>
      </w:pPr>
    </w:p>
    <w:p w14:paraId="098DB759" w14:textId="5EE39B0B" w:rsidR="00E94AB4" w:rsidRDefault="00E94AB4" w:rsidP="00E94AB4">
      <w:pPr>
        <w:jc w:val="center"/>
        <w:rPr>
          <w:lang w:val="sr-Cyrl-RS"/>
        </w:rPr>
      </w:pPr>
    </w:p>
    <w:p w14:paraId="1CBF84BC" w14:textId="087DD867" w:rsidR="00E94AB4" w:rsidRDefault="00E94AB4" w:rsidP="00E94AB4">
      <w:pPr>
        <w:jc w:val="center"/>
        <w:rPr>
          <w:lang w:val="sr-Cyrl-RS"/>
        </w:rPr>
      </w:pPr>
    </w:p>
    <w:p w14:paraId="7A53EAFF" w14:textId="7D99988A" w:rsidR="00E94AB4" w:rsidRDefault="00E94AB4" w:rsidP="00E94AB4">
      <w:pPr>
        <w:jc w:val="center"/>
        <w:rPr>
          <w:lang w:val="sr-Cyrl-RS"/>
        </w:rPr>
      </w:pPr>
    </w:p>
    <w:p w14:paraId="006B3C84" w14:textId="080352DD" w:rsidR="00E94AB4" w:rsidRDefault="00670C73" w:rsidP="00E94AB4">
      <w:pPr>
        <w:jc w:val="center"/>
        <w:rPr>
          <w:lang w:val="sr-Cyrl-RS"/>
        </w:rPr>
      </w:pPr>
      <w:r>
        <w:rPr>
          <w:noProof/>
        </w:rPr>
        <w:drawing>
          <wp:inline distT="0" distB="0" distL="0" distR="0" wp14:anchorId="028E8BBB" wp14:editId="3448F6F9">
            <wp:extent cx="5760085" cy="8143875"/>
            <wp:effectExtent l="0" t="0" r="0" b="9525"/>
            <wp:docPr id="2739186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918698" name=""/>
                    <pic:cNvPicPr/>
                  </pic:nvPicPr>
                  <pic:blipFill>
                    <a:blip r:embed="rId173"/>
                    <a:stretch>
                      <a:fillRect/>
                    </a:stretch>
                  </pic:blipFill>
                  <pic:spPr>
                    <a:xfrm>
                      <a:off x="0" y="0"/>
                      <a:ext cx="5760085" cy="8143875"/>
                    </a:xfrm>
                    <a:prstGeom prst="rect">
                      <a:avLst/>
                    </a:prstGeom>
                  </pic:spPr>
                </pic:pic>
              </a:graphicData>
            </a:graphic>
          </wp:inline>
        </w:drawing>
      </w:r>
    </w:p>
    <w:p w14:paraId="2CFD3B71" w14:textId="1B340682" w:rsidR="00E94AB4" w:rsidRDefault="00E94AB4" w:rsidP="00E94AB4">
      <w:pPr>
        <w:jc w:val="center"/>
        <w:rPr>
          <w:lang w:val="sr-Cyrl-RS"/>
        </w:rPr>
      </w:pPr>
    </w:p>
    <w:p w14:paraId="1A10CEA9" w14:textId="359FA794" w:rsidR="00E94AB4" w:rsidRDefault="00E94AB4" w:rsidP="00E94AB4">
      <w:pPr>
        <w:jc w:val="center"/>
        <w:rPr>
          <w:noProof/>
        </w:rPr>
      </w:pPr>
    </w:p>
    <w:p w14:paraId="11D4E976" w14:textId="67A810F6" w:rsidR="00E94AB4" w:rsidRDefault="00E94AB4" w:rsidP="00E94AB4">
      <w:pPr>
        <w:jc w:val="center"/>
        <w:rPr>
          <w:noProof/>
        </w:rPr>
      </w:pPr>
    </w:p>
    <w:p w14:paraId="300D12F5" w14:textId="7AD8BBC3" w:rsidR="00E94AB4" w:rsidRDefault="00E94AB4" w:rsidP="00E94AB4">
      <w:pPr>
        <w:jc w:val="center"/>
        <w:rPr>
          <w:noProof/>
        </w:rPr>
      </w:pPr>
    </w:p>
    <w:p w14:paraId="0CA59B29" w14:textId="2DAC9029" w:rsidR="00E94AB4" w:rsidRDefault="00E94AB4" w:rsidP="00E94AB4">
      <w:pPr>
        <w:jc w:val="center"/>
        <w:rPr>
          <w:noProof/>
        </w:rPr>
      </w:pPr>
    </w:p>
    <w:p w14:paraId="483E292B" w14:textId="01321AF6" w:rsidR="00E94AB4" w:rsidRDefault="00670C73" w:rsidP="00E94AB4">
      <w:pPr>
        <w:jc w:val="center"/>
        <w:rPr>
          <w:noProof/>
        </w:rPr>
      </w:pPr>
      <w:r>
        <w:rPr>
          <w:noProof/>
        </w:rPr>
        <w:drawing>
          <wp:inline distT="0" distB="0" distL="0" distR="0" wp14:anchorId="7A40F008" wp14:editId="74ABD832">
            <wp:extent cx="5760085" cy="8143875"/>
            <wp:effectExtent l="0" t="0" r="0" b="9525"/>
            <wp:docPr id="861592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592488" name=""/>
                    <pic:cNvPicPr/>
                  </pic:nvPicPr>
                  <pic:blipFill>
                    <a:blip r:embed="rId174"/>
                    <a:stretch>
                      <a:fillRect/>
                    </a:stretch>
                  </pic:blipFill>
                  <pic:spPr>
                    <a:xfrm>
                      <a:off x="0" y="0"/>
                      <a:ext cx="5760085" cy="8143875"/>
                    </a:xfrm>
                    <a:prstGeom prst="rect">
                      <a:avLst/>
                    </a:prstGeom>
                  </pic:spPr>
                </pic:pic>
              </a:graphicData>
            </a:graphic>
          </wp:inline>
        </w:drawing>
      </w:r>
    </w:p>
    <w:p w14:paraId="1D57A951" w14:textId="748556ED" w:rsidR="00670C73" w:rsidRDefault="00670C73" w:rsidP="00E94AB4">
      <w:pPr>
        <w:jc w:val="center"/>
        <w:rPr>
          <w:noProof/>
        </w:rPr>
      </w:pPr>
      <w:r>
        <w:rPr>
          <w:noProof/>
        </w:rPr>
        <w:drawing>
          <wp:inline distT="0" distB="0" distL="0" distR="0" wp14:anchorId="3A64C200" wp14:editId="779B068E">
            <wp:extent cx="5760085" cy="8143875"/>
            <wp:effectExtent l="0" t="0" r="0" b="9525"/>
            <wp:docPr id="6977500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750073" name=""/>
                    <pic:cNvPicPr/>
                  </pic:nvPicPr>
                  <pic:blipFill>
                    <a:blip r:embed="rId175"/>
                    <a:stretch>
                      <a:fillRect/>
                    </a:stretch>
                  </pic:blipFill>
                  <pic:spPr>
                    <a:xfrm>
                      <a:off x="0" y="0"/>
                      <a:ext cx="5760085" cy="8143875"/>
                    </a:xfrm>
                    <a:prstGeom prst="rect">
                      <a:avLst/>
                    </a:prstGeom>
                  </pic:spPr>
                </pic:pic>
              </a:graphicData>
            </a:graphic>
          </wp:inline>
        </w:drawing>
      </w:r>
    </w:p>
    <w:p w14:paraId="600FDD94" w14:textId="5B0176DD" w:rsidR="00670C73" w:rsidRDefault="00670C73" w:rsidP="00E94AB4">
      <w:pPr>
        <w:jc w:val="center"/>
        <w:rPr>
          <w:noProof/>
        </w:rPr>
      </w:pPr>
      <w:r>
        <w:rPr>
          <w:noProof/>
        </w:rPr>
        <w:drawing>
          <wp:inline distT="0" distB="0" distL="0" distR="0" wp14:anchorId="6239DCDE" wp14:editId="51FD3EC7">
            <wp:extent cx="5760085" cy="8143875"/>
            <wp:effectExtent l="0" t="0" r="0" b="9525"/>
            <wp:docPr id="21061662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166293" name=""/>
                    <pic:cNvPicPr/>
                  </pic:nvPicPr>
                  <pic:blipFill>
                    <a:blip r:embed="rId176"/>
                    <a:stretch>
                      <a:fillRect/>
                    </a:stretch>
                  </pic:blipFill>
                  <pic:spPr>
                    <a:xfrm>
                      <a:off x="0" y="0"/>
                      <a:ext cx="5760085" cy="8143875"/>
                    </a:xfrm>
                    <a:prstGeom prst="rect">
                      <a:avLst/>
                    </a:prstGeom>
                  </pic:spPr>
                </pic:pic>
              </a:graphicData>
            </a:graphic>
          </wp:inline>
        </w:drawing>
      </w:r>
    </w:p>
    <w:p w14:paraId="6A063961" w14:textId="59ED73B3" w:rsidR="00670C73" w:rsidRDefault="00670C73" w:rsidP="00E94AB4">
      <w:pPr>
        <w:jc w:val="center"/>
        <w:rPr>
          <w:noProof/>
        </w:rPr>
      </w:pPr>
      <w:r>
        <w:rPr>
          <w:noProof/>
        </w:rPr>
        <w:drawing>
          <wp:inline distT="0" distB="0" distL="0" distR="0" wp14:anchorId="057C71EC" wp14:editId="01D046C1">
            <wp:extent cx="5760085" cy="8143875"/>
            <wp:effectExtent l="0" t="0" r="0" b="9525"/>
            <wp:docPr id="12953070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307078" name=""/>
                    <pic:cNvPicPr/>
                  </pic:nvPicPr>
                  <pic:blipFill>
                    <a:blip r:embed="rId177"/>
                    <a:stretch>
                      <a:fillRect/>
                    </a:stretch>
                  </pic:blipFill>
                  <pic:spPr>
                    <a:xfrm>
                      <a:off x="0" y="0"/>
                      <a:ext cx="5760085" cy="8143875"/>
                    </a:xfrm>
                    <a:prstGeom prst="rect">
                      <a:avLst/>
                    </a:prstGeom>
                  </pic:spPr>
                </pic:pic>
              </a:graphicData>
            </a:graphic>
          </wp:inline>
        </w:drawing>
      </w:r>
    </w:p>
    <w:p w14:paraId="13BE3615" w14:textId="754E36F1" w:rsidR="00E94AB4" w:rsidRDefault="00E94AB4" w:rsidP="00E94AB4">
      <w:pPr>
        <w:jc w:val="center"/>
        <w:rPr>
          <w:noProof/>
          <w:lang w:val="sr-Cyrl-RS"/>
        </w:rPr>
      </w:pPr>
    </w:p>
    <w:p w14:paraId="032D86D8" w14:textId="73E202D3" w:rsidR="00E94AB4" w:rsidRPr="002D5FEA" w:rsidRDefault="00E94AB4" w:rsidP="00E94AB4">
      <w:pPr>
        <w:jc w:val="center"/>
        <w:rPr>
          <w:noProof/>
          <w:lang w:val="sr-Cyrl-RS"/>
        </w:rPr>
      </w:pPr>
    </w:p>
    <w:p w14:paraId="3F5DDD1D" w14:textId="00AFD098" w:rsidR="00E94AB4" w:rsidRDefault="00E94AB4" w:rsidP="00E94AB4">
      <w:pPr>
        <w:jc w:val="center"/>
        <w:rPr>
          <w:noProof/>
          <w:lang w:val="sr-Cyrl-RS"/>
        </w:rPr>
      </w:pPr>
    </w:p>
    <w:p w14:paraId="42D676E9" w14:textId="37718554" w:rsidR="00E94AB4" w:rsidRPr="00CD02EF" w:rsidRDefault="00E94AB4" w:rsidP="00CD02EF">
      <w:pPr>
        <w:rPr>
          <w:noProof/>
          <w:lang w:val="sr-Latn-RS"/>
        </w:rPr>
      </w:pPr>
    </w:p>
    <w:p w14:paraId="691882FD" w14:textId="760B2929" w:rsidR="00E94AB4" w:rsidRPr="00670C73" w:rsidRDefault="00E94AB4" w:rsidP="00670C73">
      <w:pPr>
        <w:pStyle w:val="ListParagraph"/>
        <w:numPr>
          <w:ilvl w:val="0"/>
          <w:numId w:val="86"/>
        </w:numPr>
        <w:tabs>
          <w:tab w:val="clear" w:pos="720"/>
          <w:tab w:val="num" w:pos="360"/>
        </w:tabs>
        <w:spacing w:after="160" w:line="259" w:lineRule="auto"/>
        <w:ind w:left="142" w:hanging="142"/>
        <w:contextualSpacing/>
        <w:jc w:val="center"/>
        <w:rPr>
          <w:noProof/>
          <w:lang w:val="sr-Cyrl-RS"/>
        </w:rPr>
      </w:pPr>
      <w:r>
        <w:rPr>
          <w:noProof/>
        </w:rPr>
        <w:drawing>
          <wp:inline distT="0" distB="0" distL="0" distR="0" wp14:anchorId="5F473911" wp14:editId="4A651851">
            <wp:extent cx="142875" cy="66675"/>
            <wp:effectExtent l="0" t="0" r="9525" b="9525"/>
            <wp:docPr id="7618038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803811" name=""/>
                    <pic:cNvPicPr/>
                  </pic:nvPicPr>
                  <pic:blipFill>
                    <a:blip r:embed="rId178"/>
                    <a:stretch>
                      <a:fillRect/>
                    </a:stretch>
                  </pic:blipFill>
                  <pic:spPr>
                    <a:xfrm>
                      <a:off x="0" y="0"/>
                      <a:ext cx="142875" cy="66675"/>
                    </a:xfrm>
                    <a:prstGeom prst="rect">
                      <a:avLst/>
                    </a:prstGeom>
                  </pic:spPr>
                </pic:pic>
              </a:graphicData>
            </a:graphic>
          </wp:inline>
        </w:drawing>
      </w:r>
      <w:r w:rsidRPr="002D7451">
        <w:rPr>
          <w:noProof/>
        </w:rPr>
        <w:t xml:space="preserve"> </w:t>
      </w:r>
      <w:r>
        <w:rPr>
          <w:noProof/>
        </w:rPr>
        <w:drawing>
          <wp:inline distT="0" distB="0" distL="0" distR="0" wp14:anchorId="2362BEC8" wp14:editId="1E3DD2F4">
            <wp:extent cx="142875" cy="66675"/>
            <wp:effectExtent l="0" t="0" r="9525" b="9525"/>
            <wp:docPr id="4232515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251523" name=""/>
                    <pic:cNvPicPr/>
                  </pic:nvPicPr>
                  <pic:blipFill>
                    <a:blip r:embed="rId178"/>
                    <a:stretch>
                      <a:fillRect/>
                    </a:stretch>
                  </pic:blipFill>
                  <pic:spPr>
                    <a:xfrm>
                      <a:off x="0" y="0"/>
                      <a:ext cx="142875" cy="66675"/>
                    </a:xfrm>
                    <a:prstGeom prst="rect">
                      <a:avLst/>
                    </a:prstGeom>
                  </pic:spPr>
                </pic:pic>
              </a:graphicData>
            </a:graphic>
          </wp:inline>
        </w:drawing>
      </w:r>
      <w:r w:rsidRPr="002D7451">
        <w:rPr>
          <w:noProof/>
        </w:rPr>
        <w:t xml:space="preserve"> </w:t>
      </w:r>
    </w:p>
    <w:p w14:paraId="0B7A898A" w14:textId="405770BB" w:rsidR="00D757DE" w:rsidRPr="00B20CE8" w:rsidRDefault="0085511E" w:rsidP="00846DF1">
      <w:pPr>
        <w:shd w:val="clear" w:color="auto" w:fill="D9D9D9"/>
        <w:tabs>
          <w:tab w:val="left" w:pos="1395"/>
        </w:tabs>
        <w:jc w:val="center"/>
        <w:rPr>
          <w:rFonts w:ascii="Arial" w:hAnsi="Arial" w:cs="Arial"/>
          <w:b/>
          <w:sz w:val="28"/>
          <w:szCs w:val="28"/>
          <w:lang w:val="sr-Cyrl-CS"/>
        </w:rPr>
      </w:pPr>
      <w:r>
        <w:rPr>
          <w:rFonts w:ascii="Arial" w:hAnsi="Arial" w:cs="Arial"/>
          <w:b/>
          <w:sz w:val="28"/>
          <w:szCs w:val="28"/>
          <w:lang w:val="sr-Cyrl-CS"/>
        </w:rPr>
        <w:t>Н</w:t>
      </w:r>
      <w:r w:rsidR="00B20CE8">
        <w:rPr>
          <w:rFonts w:ascii="Arial" w:hAnsi="Arial" w:cs="Arial"/>
          <w:b/>
          <w:sz w:val="28"/>
          <w:szCs w:val="28"/>
          <w:lang w:val="sr-Cyrl-CS"/>
        </w:rPr>
        <w:t>Е</w:t>
      </w:r>
      <w:r>
        <w:rPr>
          <w:rFonts w:ascii="Arial" w:hAnsi="Arial" w:cs="Arial"/>
          <w:b/>
          <w:sz w:val="28"/>
          <w:szCs w:val="28"/>
          <w:lang w:val="sr-Cyrl-CS"/>
        </w:rPr>
        <w:t>Т</w:t>
      </w:r>
      <w:r w:rsidR="00B20CE8">
        <w:rPr>
          <w:rFonts w:ascii="Arial" w:hAnsi="Arial" w:cs="Arial"/>
          <w:b/>
          <w:sz w:val="28"/>
          <w:szCs w:val="28"/>
          <w:lang w:val="sr-Cyrl-CS"/>
        </w:rPr>
        <w:t>ЕХ</w:t>
      </w:r>
      <w:r>
        <w:rPr>
          <w:rFonts w:ascii="Arial" w:hAnsi="Arial" w:cs="Arial"/>
          <w:b/>
          <w:sz w:val="28"/>
          <w:szCs w:val="28"/>
          <w:lang w:val="sr-Cyrl-CS"/>
        </w:rPr>
        <w:t>Н</w:t>
      </w:r>
      <w:r w:rsidR="00B20CE8">
        <w:rPr>
          <w:rFonts w:ascii="Arial" w:hAnsi="Arial" w:cs="Arial"/>
          <w:b/>
          <w:sz w:val="28"/>
          <w:szCs w:val="28"/>
          <w:lang w:val="sr-Cyrl-CS"/>
        </w:rPr>
        <w:t>ИЧ</w:t>
      </w:r>
      <w:r w:rsidR="003328DF">
        <w:rPr>
          <w:rFonts w:ascii="Arial" w:hAnsi="Arial" w:cs="Arial"/>
          <w:b/>
          <w:sz w:val="28"/>
          <w:szCs w:val="28"/>
          <w:lang w:val="sr-Cyrl-CS"/>
        </w:rPr>
        <w:t>К</w:t>
      </w:r>
      <w:r w:rsidR="00B20CE8">
        <w:rPr>
          <w:rFonts w:ascii="Arial" w:hAnsi="Arial" w:cs="Arial"/>
          <w:b/>
          <w:sz w:val="28"/>
          <w:szCs w:val="28"/>
          <w:lang w:val="sr-Cyrl-CS"/>
        </w:rPr>
        <w:t>И</w:t>
      </w:r>
      <w:r w:rsidR="00D757DE" w:rsidRPr="00B20CE8">
        <w:rPr>
          <w:rFonts w:ascii="Arial" w:hAnsi="Arial" w:cs="Arial"/>
          <w:b/>
          <w:sz w:val="28"/>
          <w:szCs w:val="28"/>
          <w:lang w:val="sr-Cyrl-CS"/>
        </w:rPr>
        <w:t xml:space="preserve"> </w:t>
      </w:r>
      <w:r>
        <w:rPr>
          <w:rFonts w:ascii="Arial" w:hAnsi="Arial" w:cs="Arial"/>
          <w:b/>
          <w:sz w:val="28"/>
          <w:szCs w:val="28"/>
          <w:lang w:val="sr-Cyrl-CS"/>
        </w:rPr>
        <w:t>Р</w:t>
      </w:r>
      <w:r w:rsidR="00B20CE8">
        <w:rPr>
          <w:rFonts w:ascii="Arial" w:hAnsi="Arial" w:cs="Arial"/>
          <w:b/>
          <w:sz w:val="28"/>
          <w:szCs w:val="28"/>
          <w:lang w:val="sr-Cyrl-CS"/>
        </w:rPr>
        <w:t>Е</w:t>
      </w:r>
      <w:r>
        <w:rPr>
          <w:rFonts w:ascii="Arial" w:hAnsi="Arial" w:cs="Arial"/>
          <w:b/>
          <w:sz w:val="28"/>
          <w:szCs w:val="28"/>
          <w:lang w:val="sr-Cyrl-CS"/>
        </w:rPr>
        <w:t>З</w:t>
      </w:r>
      <w:r w:rsidR="00B20CE8">
        <w:rPr>
          <w:rFonts w:ascii="Arial" w:hAnsi="Arial" w:cs="Arial"/>
          <w:b/>
          <w:sz w:val="28"/>
          <w:szCs w:val="28"/>
          <w:lang w:val="sr-Cyrl-CS"/>
        </w:rPr>
        <w:t>И</w:t>
      </w:r>
      <w:r w:rsidR="003328DF">
        <w:rPr>
          <w:rFonts w:ascii="Arial" w:hAnsi="Arial" w:cs="Arial"/>
          <w:b/>
          <w:sz w:val="28"/>
          <w:szCs w:val="28"/>
          <w:lang w:val="sr-Cyrl-CS"/>
        </w:rPr>
        <w:t>М</w:t>
      </w:r>
      <w:r w:rsidR="00B20CE8">
        <w:rPr>
          <w:rFonts w:ascii="Arial" w:hAnsi="Arial" w:cs="Arial"/>
          <w:b/>
          <w:sz w:val="28"/>
          <w:szCs w:val="28"/>
          <w:lang w:val="sr-Cyrl-CS"/>
        </w:rPr>
        <w:t>Е</w:t>
      </w:r>
    </w:p>
    <w:p w14:paraId="76FB25EE" w14:textId="77777777" w:rsidR="00D757DE" w:rsidRPr="00B20CE8" w:rsidRDefault="00D757DE" w:rsidP="00CC63E0">
      <w:pPr>
        <w:jc w:val="both"/>
        <w:rPr>
          <w:rFonts w:ascii="Arial" w:hAnsi="Arial" w:cs="Arial"/>
          <w:b/>
          <w:lang w:val="sr-Cyrl-CS"/>
        </w:rPr>
      </w:pPr>
    </w:p>
    <w:p w14:paraId="1BEB2183" w14:textId="77777777" w:rsidR="00776B87" w:rsidRPr="00DA43B3" w:rsidRDefault="0085511E" w:rsidP="00776B87">
      <w:pPr>
        <w:jc w:val="both"/>
        <w:rPr>
          <w:rFonts w:ascii="Arial" w:hAnsi="Arial" w:cs="Arial"/>
          <w:bCs/>
          <w:szCs w:val="24"/>
          <w:lang w:val="ru-RU"/>
        </w:rPr>
      </w:pPr>
      <w:r>
        <w:rPr>
          <w:rFonts w:ascii="Arial" w:hAnsi="Arial" w:cs="Arial" w:hint="eastAsia"/>
          <w:bCs/>
          <w:szCs w:val="24"/>
          <w:lang w:val="ru-RU"/>
        </w:rPr>
        <w:t>У</w:t>
      </w:r>
      <w:r w:rsidR="00776B87" w:rsidRPr="00DA43B3">
        <w:rPr>
          <w:rFonts w:ascii="Arial" w:hAnsi="Arial" w:cs="Arial"/>
          <w:bCs/>
          <w:szCs w:val="24"/>
          <w:lang w:val="ru-RU"/>
        </w:rPr>
        <w:t xml:space="preserve"> </w:t>
      </w:r>
      <w:r>
        <w:rPr>
          <w:rFonts w:ascii="Arial" w:hAnsi="Arial" w:cs="Arial" w:hint="eastAsia"/>
          <w:bCs/>
          <w:szCs w:val="24"/>
          <w:lang w:val="ru-RU"/>
        </w:rPr>
        <w:t>циљу</w:t>
      </w:r>
      <w:r w:rsidR="00776B87" w:rsidRPr="00DA43B3">
        <w:rPr>
          <w:rFonts w:ascii="Arial" w:hAnsi="Arial" w:cs="Arial"/>
          <w:bCs/>
          <w:szCs w:val="24"/>
          <w:lang w:val="ru-RU"/>
        </w:rPr>
        <w:t xml:space="preserve"> </w:t>
      </w:r>
      <w:r>
        <w:rPr>
          <w:rFonts w:ascii="Arial" w:hAnsi="Arial" w:cs="Arial" w:hint="eastAsia"/>
          <w:bCs/>
          <w:szCs w:val="24"/>
          <w:lang w:val="ru-RU"/>
        </w:rPr>
        <w:t>подношења</w:t>
      </w:r>
      <w:r w:rsidR="00776B87" w:rsidRPr="00DA43B3">
        <w:rPr>
          <w:rFonts w:ascii="Arial" w:hAnsi="Arial" w:cs="Arial"/>
          <w:bCs/>
          <w:szCs w:val="24"/>
          <w:lang w:val="ru-RU"/>
        </w:rPr>
        <w:t xml:space="preserve"> </w:t>
      </w:r>
      <w:r>
        <w:rPr>
          <w:rFonts w:ascii="Arial" w:hAnsi="Arial" w:cs="Arial" w:hint="eastAsia"/>
          <w:bCs/>
          <w:szCs w:val="24"/>
          <w:lang w:val="ru-RU"/>
        </w:rPr>
        <w:t>захтјева</w:t>
      </w:r>
      <w:r w:rsidR="00776B87" w:rsidRPr="00DA43B3">
        <w:rPr>
          <w:rFonts w:ascii="Arial" w:hAnsi="Arial" w:cs="Arial"/>
          <w:bCs/>
          <w:szCs w:val="24"/>
          <w:lang w:val="ru-RU"/>
        </w:rPr>
        <w:t xml:space="preserve"> </w:t>
      </w:r>
      <w:r>
        <w:rPr>
          <w:rFonts w:ascii="Arial" w:hAnsi="Arial" w:cs="Arial" w:hint="eastAsia"/>
          <w:bCs/>
          <w:szCs w:val="24"/>
          <w:lang w:val="ru-RU"/>
        </w:rPr>
        <w:t>за</w:t>
      </w:r>
      <w:r w:rsidR="00776B87" w:rsidRPr="00DA43B3">
        <w:rPr>
          <w:rFonts w:ascii="Arial" w:hAnsi="Arial" w:cs="Arial"/>
          <w:bCs/>
          <w:szCs w:val="24"/>
          <w:lang w:val="ru-RU"/>
        </w:rPr>
        <w:t xml:space="preserve"> </w:t>
      </w:r>
      <w:r>
        <w:rPr>
          <w:rFonts w:ascii="Arial" w:hAnsi="Arial" w:cs="Arial" w:hint="eastAsia"/>
          <w:bCs/>
          <w:szCs w:val="24"/>
          <w:lang w:val="ru-RU"/>
        </w:rPr>
        <w:t>издавање</w:t>
      </w:r>
      <w:r w:rsidR="00776B87" w:rsidRPr="00DA43B3">
        <w:rPr>
          <w:rFonts w:ascii="Arial" w:hAnsi="Arial" w:cs="Arial"/>
          <w:bCs/>
          <w:szCs w:val="24"/>
          <w:lang w:val="ru-RU"/>
        </w:rPr>
        <w:t xml:space="preserve"> </w:t>
      </w:r>
      <w:r>
        <w:rPr>
          <w:rFonts w:ascii="Arial" w:hAnsi="Arial" w:cs="Arial" w:hint="eastAsia"/>
          <w:bCs/>
          <w:szCs w:val="24"/>
          <w:lang w:val="ru-RU"/>
        </w:rPr>
        <w:t>еколошке</w:t>
      </w:r>
      <w:r w:rsidR="00776B87" w:rsidRPr="00DA43B3">
        <w:rPr>
          <w:rFonts w:ascii="Arial" w:hAnsi="Arial" w:cs="Arial"/>
          <w:bCs/>
          <w:szCs w:val="24"/>
          <w:lang w:val="ru-RU"/>
        </w:rPr>
        <w:t xml:space="preserve"> </w:t>
      </w:r>
      <w:r>
        <w:rPr>
          <w:rFonts w:ascii="Arial" w:hAnsi="Arial" w:cs="Arial" w:hint="eastAsia"/>
          <w:bCs/>
          <w:szCs w:val="24"/>
          <w:lang w:val="ru-RU"/>
        </w:rPr>
        <w:t>дозволе</w:t>
      </w:r>
      <w:r w:rsidR="00776B87" w:rsidRPr="00DA43B3">
        <w:rPr>
          <w:rFonts w:ascii="Arial" w:hAnsi="Arial" w:cs="Arial"/>
          <w:bCs/>
          <w:szCs w:val="24"/>
          <w:lang w:val="ru-RU"/>
        </w:rPr>
        <w:t xml:space="preserve"> </w:t>
      </w:r>
      <w:r>
        <w:rPr>
          <w:rFonts w:ascii="Arial" w:hAnsi="Arial" w:cs="Arial" w:hint="eastAsia"/>
          <w:bCs/>
          <w:szCs w:val="24"/>
          <w:lang w:val="ru-RU"/>
        </w:rPr>
        <w:t>за</w:t>
      </w:r>
      <w:r w:rsidR="00776B87" w:rsidRPr="00DA43B3">
        <w:rPr>
          <w:rFonts w:ascii="Arial" w:hAnsi="Arial" w:cs="Arial"/>
          <w:bCs/>
          <w:szCs w:val="24"/>
          <w:lang w:val="ru-RU"/>
        </w:rPr>
        <w:t xml:space="preserve"> </w:t>
      </w:r>
      <w:r>
        <w:rPr>
          <w:rFonts w:ascii="Arial" w:hAnsi="Arial" w:cs="Arial" w:hint="eastAsia"/>
          <w:bCs/>
          <w:szCs w:val="24"/>
          <w:lang w:val="ru-RU"/>
        </w:rPr>
        <w:t>предметно</w:t>
      </w:r>
      <w:r w:rsidR="00776B87" w:rsidRPr="00DA43B3">
        <w:rPr>
          <w:rFonts w:ascii="Arial" w:hAnsi="Arial" w:cs="Arial"/>
          <w:bCs/>
          <w:szCs w:val="24"/>
          <w:lang w:val="ru-RU"/>
        </w:rPr>
        <w:t xml:space="preserve"> </w:t>
      </w:r>
      <w:r w:rsidRPr="002B0F86">
        <w:rPr>
          <w:rFonts w:ascii="Arial" w:hAnsi="Arial" w:cs="Arial" w:hint="eastAsia"/>
          <w:bCs/>
          <w:szCs w:val="24"/>
          <w:lang w:val="ru-RU"/>
        </w:rPr>
        <w:t>постројење</w:t>
      </w:r>
      <w:r w:rsidR="00776B87" w:rsidRPr="00DA43B3">
        <w:rPr>
          <w:rFonts w:ascii="Arial" w:hAnsi="Arial" w:cs="Arial"/>
          <w:bCs/>
          <w:szCs w:val="24"/>
          <w:lang w:val="ru-RU"/>
        </w:rPr>
        <w:t xml:space="preserve">, </w:t>
      </w:r>
      <w:r>
        <w:rPr>
          <w:rFonts w:ascii="Arial" w:hAnsi="Arial" w:cs="Arial" w:hint="eastAsia"/>
          <w:bCs/>
          <w:szCs w:val="24"/>
          <w:lang w:val="ru-RU"/>
        </w:rPr>
        <w:t>у</w:t>
      </w:r>
      <w:r w:rsidR="00776B87" w:rsidRPr="00DA43B3">
        <w:rPr>
          <w:rFonts w:ascii="Arial" w:hAnsi="Arial" w:cs="Arial"/>
          <w:bCs/>
          <w:szCs w:val="24"/>
          <w:lang w:val="ru-RU"/>
        </w:rPr>
        <w:t xml:space="preserve"> </w:t>
      </w:r>
      <w:r>
        <w:rPr>
          <w:rFonts w:ascii="Arial" w:hAnsi="Arial" w:cs="Arial" w:hint="eastAsia"/>
          <w:bCs/>
          <w:szCs w:val="24"/>
          <w:lang w:val="ru-RU"/>
        </w:rPr>
        <w:t>складу</w:t>
      </w:r>
      <w:r w:rsidR="00776B87" w:rsidRPr="00DA43B3">
        <w:rPr>
          <w:rFonts w:ascii="Arial" w:hAnsi="Arial" w:cs="Arial"/>
          <w:bCs/>
          <w:szCs w:val="24"/>
          <w:lang w:val="ru-RU"/>
        </w:rPr>
        <w:t xml:space="preserve"> </w:t>
      </w:r>
      <w:r>
        <w:rPr>
          <w:rFonts w:ascii="Arial" w:hAnsi="Arial" w:cs="Arial" w:hint="eastAsia"/>
          <w:bCs/>
          <w:szCs w:val="24"/>
          <w:lang w:val="ru-RU"/>
        </w:rPr>
        <w:t>са</w:t>
      </w:r>
      <w:r w:rsidR="00776B87" w:rsidRPr="00DA43B3">
        <w:rPr>
          <w:rFonts w:ascii="Arial" w:hAnsi="Arial" w:cs="Arial"/>
          <w:bCs/>
          <w:szCs w:val="24"/>
          <w:lang w:val="ru-RU"/>
        </w:rPr>
        <w:t xml:space="preserve"> </w:t>
      </w:r>
      <w:r>
        <w:rPr>
          <w:rFonts w:ascii="Arial" w:hAnsi="Arial" w:cs="Arial" w:hint="eastAsia"/>
          <w:bCs/>
          <w:szCs w:val="24"/>
          <w:lang w:val="ru-RU"/>
        </w:rPr>
        <w:t>Законом</w:t>
      </w:r>
      <w:r w:rsidR="00776B87" w:rsidRPr="00DA43B3">
        <w:rPr>
          <w:rFonts w:ascii="Arial" w:hAnsi="Arial" w:cs="Arial"/>
          <w:bCs/>
          <w:szCs w:val="24"/>
          <w:lang w:val="ru-RU"/>
        </w:rPr>
        <w:t xml:space="preserve"> </w:t>
      </w:r>
      <w:r>
        <w:rPr>
          <w:rFonts w:ascii="Arial" w:hAnsi="Arial" w:cs="Arial" w:hint="eastAsia"/>
          <w:bCs/>
          <w:szCs w:val="24"/>
          <w:lang w:val="ru-RU"/>
        </w:rPr>
        <w:t>о</w:t>
      </w:r>
      <w:r w:rsidR="00776B87" w:rsidRPr="00DA43B3">
        <w:rPr>
          <w:rFonts w:ascii="Arial" w:hAnsi="Arial" w:cs="Arial"/>
          <w:bCs/>
          <w:szCs w:val="24"/>
          <w:lang w:val="ru-RU"/>
        </w:rPr>
        <w:t xml:space="preserve"> </w:t>
      </w:r>
      <w:r>
        <w:rPr>
          <w:rFonts w:ascii="Arial" w:hAnsi="Arial" w:cs="Arial" w:hint="eastAsia"/>
          <w:bCs/>
          <w:szCs w:val="24"/>
          <w:lang w:val="ru-RU"/>
        </w:rPr>
        <w:t>заштити</w:t>
      </w:r>
      <w:r w:rsidR="00776B87" w:rsidRPr="00DA43B3">
        <w:rPr>
          <w:rFonts w:ascii="Arial" w:hAnsi="Arial" w:cs="Arial"/>
          <w:bCs/>
          <w:szCs w:val="24"/>
          <w:lang w:val="ru-RU"/>
        </w:rPr>
        <w:t xml:space="preserve"> </w:t>
      </w:r>
      <w:r>
        <w:rPr>
          <w:rFonts w:ascii="Arial" w:hAnsi="Arial" w:cs="Arial" w:hint="eastAsia"/>
          <w:bCs/>
          <w:szCs w:val="24"/>
          <w:lang w:val="ru-RU"/>
        </w:rPr>
        <w:t>животне</w:t>
      </w:r>
      <w:r w:rsidR="00776B87" w:rsidRPr="00DA43B3">
        <w:rPr>
          <w:rFonts w:ascii="Arial" w:hAnsi="Arial" w:cs="Arial"/>
          <w:bCs/>
          <w:szCs w:val="24"/>
          <w:lang w:val="ru-RU"/>
        </w:rPr>
        <w:t xml:space="preserve"> </w:t>
      </w:r>
      <w:r>
        <w:rPr>
          <w:rFonts w:ascii="Arial" w:hAnsi="Arial" w:cs="Arial" w:hint="eastAsia"/>
          <w:bCs/>
          <w:szCs w:val="24"/>
          <w:lang w:val="ru-RU"/>
        </w:rPr>
        <w:t>средине</w:t>
      </w:r>
      <w:r w:rsidR="00776B87" w:rsidRPr="00DA43B3">
        <w:rPr>
          <w:rFonts w:ascii="Arial" w:hAnsi="Arial" w:cs="Arial"/>
          <w:bCs/>
          <w:szCs w:val="24"/>
          <w:lang w:val="ru-RU"/>
        </w:rPr>
        <w:t xml:space="preserve"> („</w:t>
      </w:r>
      <w:r>
        <w:rPr>
          <w:rFonts w:ascii="Arial" w:hAnsi="Arial" w:cs="Arial" w:hint="eastAsia"/>
          <w:bCs/>
          <w:szCs w:val="24"/>
          <w:lang w:val="ru-RU"/>
        </w:rPr>
        <w:t>Службени</w:t>
      </w:r>
      <w:r w:rsidR="00776B87" w:rsidRPr="00DA43B3">
        <w:rPr>
          <w:rFonts w:ascii="Arial" w:hAnsi="Arial" w:cs="Arial"/>
          <w:bCs/>
          <w:szCs w:val="24"/>
          <w:lang w:val="ru-RU"/>
        </w:rPr>
        <w:t xml:space="preserve"> </w:t>
      </w:r>
      <w:r>
        <w:rPr>
          <w:rFonts w:ascii="Arial" w:hAnsi="Arial" w:cs="Arial" w:hint="eastAsia"/>
          <w:bCs/>
          <w:szCs w:val="24"/>
          <w:lang w:val="ru-RU"/>
        </w:rPr>
        <w:t>гласник</w:t>
      </w:r>
      <w:r w:rsidR="00776B87" w:rsidRPr="00DA43B3">
        <w:rPr>
          <w:rFonts w:ascii="Arial" w:hAnsi="Arial" w:cs="Arial"/>
          <w:bCs/>
          <w:szCs w:val="24"/>
          <w:lang w:val="ru-RU"/>
        </w:rPr>
        <w:t xml:space="preserve"> </w:t>
      </w:r>
      <w:r>
        <w:rPr>
          <w:rFonts w:ascii="Arial" w:hAnsi="Arial" w:cs="Arial" w:hint="eastAsia"/>
          <w:bCs/>
          <w:szCs w:val="24"/>
          <w:lang w:val="ru-RU"/>
        </w:rPr>
        <w:t>Републике</w:t>
      </w:r>
      <w:r w:rsidR="00776B87" w:rsidRPr="00DA43B3">
        <w:rPr>
          <w:rFonts w:ascii="Arial" w:hAnsi="Arial" w:cs="Arial"/>
          <w:bCs/>
          <w:szCs w:val="24"/>
          <w:lang w:val="ru-RU"/>
        </w:rPr>
        <w:t xml:space="preserve"> </w:t>
      </w:r>
      <w:r>
        <w:rPr>
          <w:rFonts w:ascii="Arial" w:hAnsi="Arial" w:cs="Arial" w:hint="eastAsia"/>
          <w:bCs/>
          <w:szCs w:val="24"/>
          <w:lang w:val="ru-RU"/>
        </w:rPr>
        <w:t>Српске</w:t>
      </w:r>
      <w:r w:rsidR="00776B87" w:rsidRPr="00DA43B3">
        <w:rPr>
          <w:rFonts w:ascii="Arial" w:hAnsi="Arial" w:cs="Arial" w:hint="eastAsia"/>
          <w:bCs/>
          <w:szCs w:val="24"/>
          <w:lang w:val="ru-RU"/>
        </w:rPr>
        <w:t>“</w:t>
      </w:r>
      <w:r w:rsidR="00776B87" w:rsidRPr="00DA43B3">
        <w:rPr>
          <w:rFonts w:ascii="Arial" w:hAnsi="Arial" w:cs="Arial"/>
          <w:bCs/>
          <w:szCs w:val="24"/>
          <w:lang w:val="ru-RU"/>
        </w:rPr>
        <w:t xml:space="preserve">, </w:t>
      </w:r>
      <w:r>
        <w:rPr>
          <w:rFonts w:ascii="Arial" w:hAnsi="Arial" w:cs="Arial" w:hint="eastAsia"/>
          <w:bCs/>
          <w:szCs w:val="24"/>
          <w:lang w:val="ru-RU"/>
        </w:rPr>
        <w:t>број</w:t>
      </w:r>
      <w:r w:rsidR="004A61AD">
        <w:rPr>
          <w:rFonts w:ascii="Arial" w:hAnsi="Arial" w:cs="Arial"/>
          <w:bCs/>
          <w:szCs w:val="24"/>
          <w:lang w:val="ru-RU"/>
        </w:rPr>
        <w:t xml:space="preserve"> 71/12, 79/15,</w:t>
      </w:r>
      <w:r w:rsidR="00776B87" w:rsidRPr="00DA43B3">
        <w:rPr>
          <w:rFonts w:ascii="Arial" w:hAnsi="Arial" w:cs="Arial"/>
          <w:bCs/>
          <w:szCs w:val="24"/>
          <w:lang w:val="ru-RU"/>
        </w:rPr>
        <w:t xml:space="preserve"> 70/20) </w:t>
      </w:r>
      <w:r>
        <w:rPr>
          <w:rFonts w:ascii="Arial" w:hAnsi="Arial" w:cs="Arial" w:hint="eastAsia"/>
          <w:bCs/>
          <w:szCs w:val="24"/>
          <w:lang w:val="ru-RU"/>
        </w:rPr>
        <w:t>обрађени</w:t>
      </w:r>
      <w:r w:rsidR="00776B87" w:rsidRPr="00DA43B3">
        <w:rPr>
          <w:rFonts w:ascii="Arial" w:hAnsi="Arial" w:cs="Arial"/>
          <w:bCs/>
          <w:szCs w:val="24"/>
          <w:lang w:val="ru-RU"/>
        </w:rPr>
        <w:t xml:space="preserve"> </w:t>
      </w:r>
      <w:r>
        <w:rPr>
          <w:rFonts w:ascii="Arial" w:hAnsi="Arial" w:cs="Arial" w:hint="eastAsia"/>
          <w:bCs/>
          <w:szCs w:val="24"/>
          <w:lang w:val="ru-RU"/>
        </w:rPr>
        <w:t>су</w:t>
      </w:r>
      <w:r w:rsidR="00776B87" w:rsidRPr="00DA43B3">
        <w:rPr>
          <w:rFonts w:ascii="Arial" w:hAnsi="Arial" w:cs="Arial"/>
          <w:bCs/>
          <w:szCs w:val="24"/>
          <w:lang w:val="ru-RU"/>
        </w:rPr>
        <w:t xml:space="preserve"> </w:t>
      </w:r>
      <w:r>
        <w:rPr>
          <w:rFonts w:ascii="Arial" w:hAnsi="Arial" w:cs="Arial" w:hint="eastAsia"/>
          <w:bCs/>
          <w:szCs w:val="24"/>
          <w:lang w:val="ru-RU"/>
        </w:rPr>
        <w:t>подаци</w:t>
      </w:r>
      <w:r w:rsidR="00776B87" w:rsidRPr="00DA43B3">
        <w:rPr>
          <w:rFonts w:ascii="Arial" w:hAnsi="Arial" w:cs="Arial"/>
          <w:bCs/>
          <w:szCs w:val="24"/>
          <w:lang w:val="ru-RU"/>
        </w:rPr>
        <w:t xml:space="preserve"> </w:t>
      </w:r>
      <w:r>
        <w:rPr>
          <w:rFonts w:ascii="Arial" w:hAnsi="Arial" w:cs="Arial" w:hint="eastAsia"/>
          <w:bCs/>
          <w:szCs w:val="24"/>
          <w:lang w:val="ru-RU"/>
        </w:rPr>
        <w:t>о</w:t>
      </w:r>
      <w:r w:rsidR="00776B87" w:rsidRPr="00DA43B3">
        <w:rPr>
          <w:rFonts w:ascii="Arial" w:hAnsi="Arial" w:cs="Arial"/>
          <w:bCs/>
          <w:szCs w:val="24"/>
          <w:lang w:val="ru-RU"/>
        </w:rPr>
        <w:t xml:space="preserve"> </w:t>
      </w:r>
      <w:r w:rsidR="00776B87" w:rsidRPr="00DA43B3">
        <w:rPr>
          <w:rFonts w:ascii="Arial" w:hAnsi="Arial" w:cs="Arial" w:hint="eastAsia"/>
          <w:bCs/>
          <w:szCs w:val="24"/>
          <w:lang w:val="ru-RU"/>
        </w:rPr>
        <w:t>И</w:t>
      </w:r>
      <w:r>
        <w:rPr>
          <w:rFonts w:ascii="Arial" w:hAnsi="Arial" w:cs="Arial" w:hint="eastAsia"/>
          <w:bCs/>
          <w:szCs w:val="24"/>
          <w:lang w:val="ru-RU"/>
        </w:rPr>
        <w:t>нвеститору</w:t>
      </w:r>
      <w:r w:rsidR="00776B87" w:rsidRPr="00DA43B3">
        <w:rPr>
          <w:rFonts w:ascii="Arial" w:hAnsi="Arial" w:cs="Arial"/>
          <w:bCs/>
          <w:szCs w:val="24"/>
          <w:lang w:val="ru-RU"/>
        </w:rPr>
        <w:t xml:space="preserve">, </w:t>
      </w:r>
      <w:r>
        <w:rPr>
          <w:rFonts w:ascii="Arial" w:hAnsi="Arial" w:cs="Arial" w:hint="eastAsia"/>
          <w:bCs/>
          <w:szCs w:val="24"/>
          <w:lang w:val="ru-RU"/>
        </w:rPr>
        <w:t>локацији</w:t>
      </w:r>
      <w:r w:rsidR="00776B87" w:rsidRPr="00DA43B3">
        <w:rPr>
          <w:rFonts w:ascii="Arial" w:hAnsi="Arial" w:cs="Arial"/>
          <w:bCs/>
          <w:szCs w:val="24"/>
          <w:lang w:val="ru-RU"/>
        </w:rPr>
        <w:t xml:space="preserve">, </w:t>
      </w:r>
      <w:r>
        <w:rPr>
          <w:rFonts w:ascii="Arial" w:hAnsi="Arial" w:cs="Arial" w:hint="eastAsia"/>
          <w:bCs/>
          <w:szCs w:val="24"/>
          <w:lang w:val="ru-RU"/>
        </w:rPr>
        <w:t>планираним</w:t>
      </w:r>
      <w:r w:rsidR="00776B87" w:rsidRPr="00DA43B3">
        <w:rPr>
          <w:rFonts w:ascii="Arial" w:hAnsi="Arial" w:cs="Arial"/>
          <w:bCs/>
          <w:szCs w:val="24"/>
          <w:lang w:val="ru-RU"/>
        </w:rPr>
        <w:t xml:space="preserve"> </w:t>
      </w:r>
      <w:r>
        <w:rPr>
          <w:rFonts w:ascii="Arial" w:hAnsi="Arial" w:cs="Arial" w:hint="eastAsia"/>
          <w:bCs/>
          <w:szCs w:val="24"/>
          <w:lang w:val="ru-RU"/>
        </w:rPr>
        <w:t>активностима</w:t>
      </w:r>
      <w:r w:rsidR="00776B87" w:rsidRPr="00DA43B3">
        <w:rPr>
          <w:rFonts w:ascii="Arial" w:hAnsi="Arial" w:cs="Arial"/>
          <w:bCs/>
          <w:szCs w:val="24"/>
          <w:lang w:val="ru-RU"/>
        </w:rPr>
        <w:t xml:space="preserve"> </w:t>
      </w:r>
      <w:r>
        <w:rPr>
          <w:rFonts w:ascii="Arial" w:hAnsi="Arial" w:cs="Arial" w:hint="eastAsia"/>
          <w:bCs/>
          <w:szCs w:val="24"/>
          <w:lang w:val="ru-RU"/>
        </w:rPr>
        <w:t>у</w:t>
      </w:r>
      <w:r w:rsidR="00776B87" w:rsidRPr="00DA43B3">
        <w:rPr>
          <w:rFonts w:ascii="Arial" w:hAnsi="Arial" w:cs="Arial"/>
          <w:bCs/>
          <w:szCs w:val="24"/>
          <w:lang w:val="ru-RU"/>
        </w:rPr>
        <w:t xml:space="preserve"> </w:t>
      </w:r>
      <w:r>
        <w:rPr>
          <w:rFonts w:ascii="Arial" w:hAnsi="Arial" w:cs="Arial" w:hint="eastAsia"/>
          <w:bCs/>
          <w:szCs w:val="24"/>
          <w:lang w:val="ru-RU"/>
        </w:rPr>
        <w:t>вези</w:t>
      </w:r>
      <w:r w:rsidR="00776B87" w:rsidRPr="00DA43B3">
        <w:rPr>
          <w:rFonts w:ascii="Arial" w:hAnsi="Arial" w:cs="Arial"/>
          <w:bCs/>
          <w:szCs w:val="24"/>
          <w:lang w:val="ru-RU"/>
        </w:rPr>
        <w:t xml:space="preserve"> </w:t>
      </w:r>
      <w:r>
        <w:rPr>
          <w:rFonts w:ascii="Arial" w:hAnsi="Arial" w:cs="Arial" w:hint="eastAsia"/>
          <w:bCs/>
          <w:szCs w:val="24"/>
          <w:lang w:val="ru-RU"/>
        </w:rPr>
        <w:t>рада</w:t>
      </w:r>
      <w:r w:rsidR="00776B87" w:rsidRPr="00DA43B3">
        <w:rPr>
          <w:rFonts w:ascii="Arial" w:hAnsi="Arial" w:cs="Arial"/>
          <w:bCs/>
          <w:szCs w:val="24"/>
          <w:lang w:val="ru-RU"/>
        </w:rPr>
        <w:t xml:space="preserve"> </w:t>
      </w:r>
      <w:r>
        <w:rPr>
          <w:rFonts w:ascii="Arial" w:hAnsi="Arial" w:cs="Arial" w:hint="eastAsia"/>
          <w:bCs/>
          <w:szCs w:val="24"/>
          <w:lang w:val="ru-RU"/>
        </w:rPr>
        <w:t>објекта</w:t>
      </w:r>
      <w:r w:rsidR="00776B87" w:rsidRPr="00DA43B3">
        <w:rPr>
          <w:rFonts w:ascii="Arial" w:hAnsi="Arial" w:cs="Arial"/>
          <w:bCs/>
          <w:szCs w:val="24"/>
          <w:lang w:val="ru-RU"/>
        </w:rPr>
        <w:t xml:space="preserve">, </w:t>
      </w:r>
      <w:r>
        <w:rPr>
          <w:rFonts w:ascii="Arial" w:hAnsi="Arial" w:cs="Arial" w:hint="eastAsia"/>
          <w:bCs/>
          <w:szCs w:val="24"/>
          <w:lang w:val="ru-RU"/>
        </w:rPr>
        <w:t>инфраструктури</w:t>
      </w:r>
      <w:r w:rsidR="00776B87" w:rsidRPr="00DA43B3">
        <w:rPr>
          <w:rFonts w:ascii="Arial" w:hAnsi="Arial" w:cs="Arial"/>
          <w:bCs/>
          <w:szCs w:val="24"/>
          <w:lang w:val="ru-RU"/>
        </w:rPr>
        <w:t xml:space="preserve">, </w:t>
      </w:r>
      <w:r>
        <w:rPr>
          <w:rFonts w:ascii="Arial" w:hAnsi="Arial" w:cs="Arial" w:hint="eastAsia"/>
          <w:bCs/>
          <w:szCs w:val="24"/>
          <w:lang w:val="ru-RU"/>
        </w:rPr>
        <w:t>утицају</w:t>
      </w:r>
      <w:r w:rsidR="00776B87" w:rsidRPr="00DA43B3">
        <w:rPr>
          <w:rFonts w:ascii="Arial" w:hAnsi="Arial" w:cs="Arial"/>
          <w:bCs/>
          <w:szCs w:val="24"/>
          <w:lang w:val="ru-RU"/>
        </w:rPr>
        <w:t xml:space="preserve"> </w:t>
      </w:r>
      <w:r>
        <w:rPr>
          <w:rFonts w:ascii="Arial" w:hAnsi="Arial" w:cs="Arial" w:hint="eastAsia"/>
          <w:bCs/>
          <w:szCs w:val="24"/>
          <w:lang w:val="ru-RU"/>
        </w:rPr>
        <w:t>на</w:t>
      </w:r>
      <w:r w:rsidR="00776B87" w:rsidRPr="00DA43B3">
        <w:rPr>
          <w:rFonts w:ascii="Arial" w:hAnsi="Arial" w:cs="Arial"/>
          <w:bCs/>
          <w:szCs w:val="24"/>
          <w:lang w:val="ru-RU"/>
        </w:rPr>
        <w:t xml:space="preserve"> </w:t>
      </w:r>
      <w:r>
        <w:rPr>
          <w:rFonts w:ascii="Arial" w:hAnsi="Arial" w:cs="Arial" w:hint="eastAsia"/>
          <w:bCs/>
          <w:szCs w:val="24"/>
          <w:lang w:val="ru-RU"/>
        </w:rPr>
        <w:t>животну</w:t>
      </w:r>
      <w:r w:rsidR="00776B87" w:rsidRPr="00DA43B3">
        <w:rPr>
          <w:rFonts w:ascii="Arial" w:hAnsi="Arial" w:cs="Arial"/>
          <w:bCs/>
          <w:szCs w:val="24"/>
          <w:lang w:val="ru-RU"/>
        </w:rPr>
        <w:t xml:space="preserve"> </w:t>
      </w:r>
      <w:r>
        <w:rPr>
          <w:rFonts w:ascii="Arial" w:hAnsi="Arial" w:cs="Arial" w:hint="eastAsia"/>
          <w:bCs/>
          <w:szCs w:val="24"/>
          <w:lang w:val="ru-RU"/>
        </w:rPr>
        <w:t>средину</w:t>
      </w:r>
      <w:r w:rsidR="00776B87" w:rsidRPr="00DA43B3">
        <w:rPr>
          <w:rFonts w:ascii="Arial" w:hAnsi="Arial" w:cs="Arial"/>
          <w:bCs/>
          <w:szCs w:val="24"/>
          <w:lang w:val="ru-RU"/>
        </w:rPr>
        <w:t xml:space="preserve">, </w:t>
      </w:r>
      <w:r>
        <w:rPr>
          <w:rFonts w:ascii="Arial" w:hAnsi="Arial" w:cs="Arial" w:hint="eastAsia"/>
          <w:bCs/>
          <w:szCs w:val="24"/>
          <w:lang w:val="ru-RU"/>
        </w:rPr>
        <w:t>предложене</w:t>
      </w:r>
      <w:r w:rsidR="00776B87" w:rsidRPr="00DA43B3">
        <w:rPr>
          <w:rFonts w:ascii="Arial" w:hAnsi="Arial" w:cs="Arial"/>
          <w:bCs/>
          <w:szCs w:val="24"/>
          <w:lang w:val="ru-RU"/>
        </w:rPr>
        <w:t xml:space="preserve"> </w:t>
      </w:r>
      <w:r>
        <w:rPr>
          <w:rFonts w:ascii="Arial" w:hAnsi="Arial" w:cs="Arial" w:hint="eastAsia"/>
          <w:bCs/>
          <w:szCs w:val="24"/>
          <w:lang w:val="ru-RU"/>
        </w:rPr>
        <w:t>мјере</w:t>
      </w:r>
      <w:r w:rsidR="00776B87" w:rsidRPr="00DA43B3">
        <w:rPr>
          <w:rFonts w:ascii="Arial" w:hAnsi="Arial" w:cs="Arial"/>
          <w:bCs/>
          <w:szCs w:val="24"/>
          <w:lang w:val="ru-RU"/>
        </w:rPr>
        <w:t xml:space="preserve"> </w:t>
      </w:r>
      <w:r>
        <w:rPr>
          <w:rFonts w:ascii="Arial" w:hAnsi="Arial" w:cs="Arial" w:hint="eastAsia"/>
          <w:bCs/>
          <w:szCs w:val="24"/>
          <w:lang w:val="ru-RU"/>
        </w:rPr>
        <w:t>за</w:t>
      </w:r>
      <w:r w:rsidR="00776B87" w:rsidRPr="00DA43B3">
        <w:rPr>
          <w:rFonts w:ascii="Arial" w:hAnsi="Arial" w:cs="Arial"/>
          <w:bCs/>
          <w:szCs w:val="24"/>
          <w:lang w:val="ru-RU"/>
        </w:rPr>
        <w:t xml:space="preserve"> </w:t>
      </w:r>
      <w:r>
        <w:rPr>
          <w:rFonts w:ascii="Arial" w:hAnsi="Arial" w:cs="Arial" w:hint="eastAsia"/>
          <w:bCs/>
          <w:szCs w:val="24"/>
          <w:lang w:val="ru-RU"/>
        </w:rPr>
        <w:t>смањење</w:t>
      </w:r>
      <w:r w:rsidR="00776B87" w:rsidRPr="00DA43B3">
        <w:rPr>
          <w:rFonts w:ascii="Arial" w:hAnsi="Arial" w:cs="Arial"/>
          <w:bCs/>
          <w:szCs w:val="24"/>
          <w:lang w:val="ru-RU"/>
        </w:rPr>
        <w:t xml:space="preserve"> </w:t>
      </w:r>
      <w:r>
        <w:rPr>
          <w:rFonts w:ascii="Arial" w:hAnsi="Arial" w:cs="Arial" w:hint="eastAsia"/>
          <w:bCs/>
          <w:szCs w:val="24"/>
          <w:lang w:val="ru-RU"/>
        </w:rPr>
        <w:t>утицаја</w:t>
      </w:r>
      <w:r w:rsidR="00776B87" w:rsidRPr="00DA43B3">
        <w:rPr>
          <w:rFonts w:ascii="Arial" w:hAnsi="Arial" w:cs="Arial"/>
          <w:bCs/>
          <w:szCs w:val="24"/>
          <w:lang w:val="ru-RU"/>
        </w:rPr>
        <w:t xml:space="preserve"> </w:t>
      </w:r>
      <w:r>
        <w:rPr>
          <w:rFonts w:ascii="Arial" w:hAnsi="Arial" w:cs="Arial" w:hint="eastAsia"/>
          <w:bCs/>
          <w:szCs w:val="24"/>
          <w:lang w:val="ru-RU"/>
        </w:rPr>
        <w:t>и</w:t>
      </w:r>
      <w:r w:rsidR="00776B87" w:rsidRPr="00DA43B3">
        <w:rPr>
          <w:rFonts w:ascii="Arial" w:hAnsi="Arial" w:cs="Arial"/>
          <w:bCs/>
          <w:szCs w:val="24"/>
          <w:lang w:val="ru-RU"/>
        </w:rPr>
        <w:t xml:space="preserve"> </w:t>
      </w:r>
      <w:r>
        <w:rPr>
          <w:rFonts w:ascii="Arial" w:hAnsi="Arial" w:cs="Arial" w:hint="eastAsia"/>
          <w:bCs/>
          <w:szCs w:val="24"/>
          <w:lang w:val="ru-RU"/>
        </w:rPr>
        <w:t>мониторинг</w:t>
      </w:r>
      <w:r w:rsidR="00776B87" w:rsidRPr="00DA43B3">
        <w:rPr>
          <w:rFonts w:ascii="Arial" w:hAnsi="Arial" w:cs="Arial"/>
          <w:bCs/>
          <w:szCs w:val="24"/>
          <w:lang w:val="ru-RU"/>
        </w:rPr>
        <w:t xml:space="preserve"> </w:t>
      </w:r>
      <w:r>
        <w:rPr>
          <w:rFonts w:ascii="Arial" w:hAnsi="Arial" w:cs="Arial" w:hint="eastAsia"/>
          <w:bCs/>
          <w:szCs w:val="24"/>
          <w:lang w:val="ru-RU"/>
        </w:rPr>
        <w:t>и</w:t>
      </w:r>
      <w:r w:rsidR="00776B87" w:rsidRPr="00DA43B3">
        <w:rPr>
          <w:rFonts w:ascii="Arial" w:hAnsi="Arial" w:cs="Arial"/>
          <w:bCs/>
          <w:szCs w:val="24"/>
          <w:lang w:val="ru-RU"/>
        </w:rPr>
        <w:t xml:space="preserve"> </w:t>
      </w:r>
      <w:r>
        <w:rPr>
          <w:rFonts w:ascii="Arial" w:hAnsi="Arial" w:cs="Arial" w:hint="eastAsia"/>
          <w:bCs/>
          <w:szCs w:val="24"/>
          <w:lang w:val="ru-RU"/>
        </w:rPr>
        <w:t>мјере</w:t>
      </w:r>
      <w:r w:rsidR="00776B87" w:rsidRPr="00DA43B3">
        <w:rPr>
          <w:rFonts w:ascii="Arial" w:hAnsi="Arial" w:cs="Arial"/>
          <w:bCs/>
          <w:szCs w:val="24"/>
          <w:lang w:val="ru-RU"/>
        </w:rPr>
        <w:t xml:space="preserve"> </w:t>
      </w:r>
      <w:r>
        <w:rPr>
          <w:rFonts w:ascii="Arial" w:hAnsi="Arial" w:cs="Arial" w:hint="eastAsia"/>
          <w:bCs/>
          <w:szCs w:val="24"/>
          <w:lang w:val="ru-RU"/>
        </w:rPr>
        <w:t>које</w:t>
      </w:r>
      <w:r w:rsidR="00776B87" w:rsidRPr="00DA43B3">
        <w:rPr>
          <w:rFonts w:ascii="Arial" w:hAnsi="Arial" w:cs="Arial"/>
          <w:bCs/>
          <w:szCs w:val="24"/>
          <w:lang w:val="ru-RU"/>
        </w:rPr>
        <w:t xml:space="preserve"> </w:t>
      </w:r>
      <w:r>
        <w:rPr>
          <w:rFonts w:ascii="Arial" w:hAnsi="Arial" w:cs="Arial" w:hint="eastAsia"/>
          <w:bCs/>
          <w:szCs w:val="24"/>
          <w:lang w:val="ru-RU"/>
        </w:rPr>
        <w:t>се</w:t>
      </w:r>
      <w:r w:rsidR="00776B87" w:rsidRPr="00DA43B3">
        <w:rPr>
          <w:rFonts w:ascii="Arial" w:hAnsi="Arial" w:cs="Arial"/>
          <w:bCs/>
          <w:szCs w:val="24"/>
          <w:lang w:val="ru-RU"/>
        </w:rPr>
        <w:t xml:space="preserve"> </w:t>
      </w:r>
      <w:r>
        <w:rPr>
          <w:rFonts w:ascii="Arial" w:hAnsi="Arial" w:cs="Arial" w:hint="eastAsia"/>
          <w:bCs/>
          <w:szCs w:val="24"/>
          <w:lang w:val="ru-RU"/>
        </w:rPr>
        <w:t>морају</w:t>
      </w:r>
      <w:r w:rsidR="00776B87" w:rsidRPr="00DA43B3">
        <w:rPr>
          <w:rFonts w:ascii="Arial" w:hAnsi="Arial" w:cs="Arial"/>
          <w:bCs/>
          <w:szCs w:val="24"/>
          <w:lang w:val="ru-RU"/>
        </w:rPr>
        <w:t xml:space="preserve"> </w:t>
      </w:r>
      <w:r>
        <w:rPr>
          <w:rFonts w:ascii="Arial" w:hAnsi="Arial" w:cs="Arial" w:hint="eastAsia"/>
          <w:bCs/>
          <w:szCs w:val="24"/>
          <w:lang w:val="ru-RU"/>
        </w:rPr>
        <w:t>испунити</w:t>
      </w:r>
      <w:r w:rsidR="00776B87" w:rsidRPr="00DA43B3">
        <w:rPr>
          <w:rFonts w:ascii="Arial" w:hAnsi="Arial" w:cs="Arial"/>
          <w:bCs/>
          <w:szCs w:val="24"/>
          <w:lang w:val="ru-RU"/>
        </w:rPr>
        <w:t xml:space="preserve"> </w:t>
      </w:r>
      <w:r>
        <w:rPr>
          <w:rFonts w:ascii="Arial" w:hAnsi="Arial" w:cs="Arial" w:hint="eastAsia"/>
          <w:bCs/>
          <w:szCs w:val="24"/>
          <w:lang w:val="ru-RU"/>
        </w:rPr>
        <w:t>у</w:t>
      </w:r>
      <w:r w:rsidR="00776B87" w:rsidRPr="00DA43B3">
        <w:rPr>
          <w:rFonts w:ascii="Arial" w:hAnsi="Arial" w:cs="Arial"/>
          <w:bCs/>
          <w:szCs w:val="24"/>
          <w:lang w:val="ru-RU"/>
        </w:rPr>
        <w:t xml:space="preserve"> </w:t>
      </w:r>
      <w:r>
        <w:rPr>
          <w:rFonts w:ascii="Arial" w:hAnsi="Arial" w:cs="Arial" w:hint="eastAsia"/>
          <w:bCs/>
          <w:szCs w:val="24"/>
          <w:lang w:val="ru-RU"/>
        </w:rPr>
        <w:t>фази</w:t>
      </w:r>
      <w:r w:rsidR="00776B87" w:rsidRPr="00DA43B3">
        <w:rPr>
          <w:rFonts w:ascii="Arial" w:hAnsi="Arial" w:cs="Arial"/>
          <w:bCs/>
          <w:szCs w:val="24"/>
          <w:lang w:val="ru-RU"/>
        </w:rPr>
        <w:t xml:space="preserve"> </w:t>
      </w:r>
      <w:r>
        <w:rPr>
          <w:rFonts w:ascii="Arial" w:hAnsi="Arial" w:cs="Arial" w:hint="eastAsia"/>
          <w:bCs/>
          <w:szCs w:val="24"/>
          <w:lang w:val="ru-RU"/>
        </w:rPr>
        <w:t>експлоатације</w:t>
      </w:r>
      <w:r w:rsidR="00776B87" w:rsidRPr="00DA43B3">
        <w:rPr>
          <w:rFonts w:ascii="Arial" w:hAnsi="Arial" w:cs="Arial"/>
          <w:bCs/>
          <w:szCs w:val="24"/>
          <w:lang w:val="ru-RU"/>
        </w:rPr>
        <w:t xml:space="preserve"> </w:t>
      </w:r>
      <w:r>
        <w:rPr>
          <w:rFonts w:ascii="Arial" w:hAnsi="Arial" w:cs="Arial" w:hint="eastAsia"/>
          <w:bCs/>
          <w:szCs w:val="24"/>
          <w:lang w:val="ru-RU"/>
        </w:rPr>
        <w:t>и</w:t>
      </w:r>
      <w:r w:rsidR="00776B87" w:rsidRPr="00DA43B3">
        <w:rPr>
          <w:rFonts w:ascii="Arial" w:hAnsi="Arial" w:cs="Arial"/>
          <w:bCs/>
          <w:szCs w:val="24"/>
          <w:lang w:val="ru-RU"/>
        </w:rPr>
        <w:t xml:space="preserve"> </w:t>
      </w:r>
      <w:r>
        <w:rPr>
          <w:rFonts w:ascii="Arial" w:hAnsi="Arial" w:cs="Arial" w:hint="eastAsia"/>
          <w:bCs/>
          <w:szCs w:val="24"/>
          <w:lang w:val="ru-RU"/>
        </w:rPr>
        <w:t>краја</w:t>
      </w:r>
      <w:r w:rsidR="00776B87" w:rsidRPr="00DA43B3">
        <w:rPr>
          <w:rFonts w:ascii="Arial" w:hAnsi="Arial" w:cs="Arial"/>
          <w:bCs/>
          <w:szCs w:val="24"/>
          <w:lang w:val="ru-RU"/>
        </w:rPr>
        <w:t xml:space="preserve"> </w:t>
      </w:r>
      <w:r>
        <w:rPr>
          <w:rFonts w:ascii="Arial" w:hAnsi="Arial" w:cs="Arial" w:hint="eastAsia"/>
          <w:bCs/>
          <w:szCs w:val="24"/>
          <w:lang w:val="ru-RU"/>
        </w:rPr>
        <w:t>кориштења</w:t>
      </w:r>
      <w:r w:rsidR="00776B87" w:rsidRPr="00DA43B3">
        <w:rPr>
          <w:rFonts w:ascii="Arial" w:hAnsi="Arial" w:cs="Arial"/>
          <w:bCs/>
          <w:szCs w:val="24"/>
          <w:lang w:val="ru-RU"/>
        </w:rPr>
        <w:t xml:space="preserve"> </w:t>
      </w:r>
      <w:r>
        <w:rPr>
          <w:rFonts w:ascii="Arial" w:hAnsi="Arial" w:cs="Arial" w:hint="eastAsia"/>
          <w:bCs/>
          <w:szCs w:val="24"/>
          <w:lang w:val="ru-RU"/>
        </w:rPr>
        <w:t>предметног</w:t>
      </w:r>
      <w:r w:rsidR="00776B87" w:rsidRPr="00DA43B3">
        <w:rPr>
          <w:rFonts w:ascii="Arial" w:hAnsi="Arial" w:cs="Arial"/>
          <w:bCs/>
          <w:szCs w:val="24"/>
          <w:lang w:val="ru-RU"/>
        </w:rPr>
        <w:t xml:space="preserve"> </w:t>
      </w:r>
      <w:r>
        <w:rPr>
          <w:rFonts w:ascii="Arial" w:hAnsi="Arial" w:cs="Arial" w:hint="eastAsia"/>
          <w:bCs/>
          <w:szCs w:val="24"/>
          <w:lang w:val="ru-RU"/>
        </w:rPr>
        <w:t>објекта</w:t>
      </w:r>
      <w:r w:rsidR="00776B87" w:rsidRPr="00DA43B3">
        <w:rPr>
          <w:rFonts w:ascii="Arial" w:hAnsi="Arial" w:cs="Arial"/>
          <w:bCs/>
          <w:szCs w:val="24"/>
          <w:lang w:val="ru-RU"/>
        </w:rPr>
        <w:t xml:space="preserve">. </w:t>
      </w:r>
      <w:r>
        <w:rPr>
          <w:rFonts w:ascii="Arial" w:hAnsi="Arial" w:cs="Arial" w:hint="eastAsia"/>
          <w:bCs/>
          <w:szCs w:val="24"/>
          <w:lang w:val="ru-RU"/>
        </w:rPr>
        <w:t>Овај</w:t>
      </w:r>
      <w:r w:rsidR="00776B87" w:rsidRPr="00DA43B3">
        <w:rPr>
          <w:rFonts w:ascii="Arial" w:hAnsi="Arial" w:cs="Arial"/>
          <w:bCs/>
          <w:szCs w:val="24"/>
          <w:lang w:val="ru-RU"/>
        </w:rPr>
        <w:t xml:space="preserve"> </w:t>
      </w:r>
      <w:r>
        <w:rPr>
          <w:rFonts w:ascii="Arial" w:hAnsi="Arial" w:cs="Arial" w:hint="eastAsia"/>
          <w:bCs/>
          <w:szCs w:val="24"/>
          <w:lang w:val="ru-RU"/>
        </w:rPr>
        <w:t>захтјев</w:t>
      </w:r>
      <w:r w:rsidR="00776B87" w:rsidRPr="00DA43B3">
        <w:rPr>
          <w:rFonts w:ascii="Arial" w:hAnsi="Arial" w:cs="Arial"/>
          <w:bCs/>
          <w:szCs w:val="24"/>
          <w:lang w:val="ru-RU"/>
        </w:rPr>
        <w:t xml:space="preserve"> </w:t>
      </w:r>
      <w:r>
        <w:rPr>
          <w:rFonts w:ascii="Arial" w:hAnsi="Arial" w:cs="Arial" w:hint="eastAsia"/>
          <w:bCs/>
          <w:szCs w:val="24"/>
          <w:lang w:val="ru-RU"/>
        </w:rPr>
        <w:t>није</w:t>
      </w:r>
      <w:r w:rsidR="00776B87" w:rsidRPr="00DA43B3">
        <w:rPr>
          <w:rFonts w:ascii="Arial" w:hAnsi="Arial" w:cs="Arial"/>
          <w:bCs/>
          <w:szCs w:val="24"/>
          <w:lang w:val="ru-RU"/>
        </w:rPr>
        <w:t xml:space="preserve"> </w:t>
      </w:r>
      <w:r>
        <w:rPr>
          <w:rFonts w:ascii="Arial" w:hAnsi="Arial" w:cs="Arial" w:hint="eastAsia"/>
          <w:bCs/>
          <w:szCs w:val="24"/>
          <w:lang w:val="ru-RU"/>
        </w:rPr>
        <w:t>обрађивао</w:t>
      </w:r>
      <w:r w:rsidR="00776B87" w:rsidRPr="00DA43B3">
        <w:rPr>
          <w:rFonts w:ascii="Arial" w:hAnsi="Arial" w:cs="Arial"/>
          <w:bCs/>
          <w:szCs w:val="24"/>
          <w:lang w:val="ru-RU"/>
        </w:rPr>
        <w:t xml:space="preserve"> </w:t>
      </w:r>
      <w:r>
        <w:rPr>
          <w:rFonts w:ascii="Arial" w:hAnsi="Arial" w:cs="Arial" w:hint="eastAsia"/>
          <w:bCs/>
          <w:szCs w:val="24"/>
          <w:lang w:val="ru-RU"/>
        </w:rPr>
        <w:t>услове</w:t>
      </w:r>
      <w:r w:rsidR="00776B87" w:rsidRPr="00DA43B3">
        <w:rPr>
          <w:rFonts w:ascii="Arial" w:hAnsi="Arial" w:cs="Arial"/>
          <w:bCs/>
          <w:szCs w:val="24"/>
          <w:lang w:val="ru-RU"/>
        </w:rPr>
        <w:t xml:space="preserve"> </w:t>
      </w:r>
      <w:r>
        <w:rPr>
          <w:rFonts w:ascii="Arial" w:hAnsi="Arial" w:cs="Arial" w:hint="eastAsia"/>
          <w:bCs/>
          <w:szCs w:val="24"/>
          <w:lang w:val="ru-RU"/>
        </w:rPr>
        <w:t>Заштите</w:t>
      </w:r>
      <w:r w:rsidR="00776B87" w:rsidRPr="00DA43B3">
        <w:rPr>
          <w:rFonts w:ascii="Arial" w:hAnsi="Arial" w:cs="Arial"/>
          <w:bCs/>
          <w:szCs w:val="24"/>
          <w:lang w:val="ru-RU"/>
        </w:rPr>
        <w:t xml:space="preserve"> </w:t>
      </w:r>
      <w:r>
        <w:rPr>
          <w:rFonts w:ascii="Arial" w:hAnsi="Arial" w:cs="Arial" w:hint="eastAsia"/>
          <w:bCs/>
          <w:szCs w:val="24"/>
          <w:lang w:val="ru-RU"/>
        </w:rPr>
        <w:t>на</w:t>
      </w:r>
      <w:r w:rsidR="00776B87" w:rsidRPr="00DA43B3">
        <w:rPr>
          <w:rFonts w:ascii="Arial" w:hAnsi="Arial" w:cs="Arial"/>
          <w:bCs/>
          <w:szCs w:val="24"/>
          <w:lang w:val="ru-RU"/>
        </w:rPr>
        <w:t xml:space="preserve"> </w:t>
      </w:r>
      <w:r>
        <w:rPr>
          <w:rFonts w:ascii="Arial" w:hAnsi="Arial" w:cs="Arial" w:hint="eastAsia"/>
          <w:bCs/>
          <w:szCs w:val="24"/>
          <w:lang w:val="ru-RU"/>
        </w:rPr>
        <w:t>раду</w:t>
      </w:r>
      <w:r w:rsidR="00776B87" w:rsidRPr="00DA43B3">
        <w:rPr>
          <w:rFonts w:ascii="Arial" w:hAnsi="Arial" w:cs="Arial"/>
          <w:bCs/>
          <w:szCs w:val="24"/>
          <w:lang w:val="ru-RU"/>
        </w:rPr>
        <w:t xml:space="preserve"> </w:t>
      </w:r>
      <w:r>
        <w:rPr>
          <w:rFonts w:ascii="Arial" w:hAnsi="Arial" w:cs="Arial" w:hint="eastAsia"/>
          <w:bCs/>
          <w:szCs w:val="24"/>
          <w:lang w:val="ru-RU"/>
        </w:rPr>
        <w:t>и</w:t>
      </w:r>
      <w:r w:rsidR="00776B87" w:rsidRPr="00DA43B3">
        <w:rPr>
          <w:rFonts w:ascii="Arial" w:hAnsi="Arial" w:cs="Arial"/>
          <w:bCs/>
          <w:szCs w:val="24"/>
          <w:lang w:val="ru-RU"/>
        </w:rPr>
        <w:t xml:space="preserve"> </w:t>
      </w:r>
      <w:r>
        <w:rPr>
          <w:rFonts w:ascii="Arial" w:hAnsi="Arial" w:cs="Arial" w:hint="eastAsia"/>
          <w:bCs/>
          <w:szCs w:val="24"/>
          <w:lang w:val="ru-RU"/>
        </w:rPr>
        <w:t>Заштите</w:t>
      </w:r>
      <w:r w:rsidR="00776B87" w:rsidRPr="00DA43B3">
        <w:rPr>
          <w:rFonts w:ascii="Arial" w:hAnsi="Arial" w:cs="Arial"/>
          <w:bCs/>
          <w:szCs w:val="24"/>
          <w:lang w:val="ru-RU"/>
        </w:rPr>
        <w:t xml:space="preserve"> </w:t>
      </w:r>
      <w:r>
        <w:rPr>
          <w:rFonts w:ascii="Arial" w:hAnsi="Arial" w:cs="Arial" w:hint="eastAsia"/>
          <w:bCs/>
          <w:szCs w:val="24"/>
          <w:lang w:val="ru-RU"/>
        </w:rPr>
        <w:t>од</w:t>
      </w:r>
      <w:r w:rsidR="00776B87" w:rsidRPr="00DA43B3">
        <w:rPr>
          <w:rFonts w:ascii="Arial" w:hAnsi="Arial" w:cs="Arial"/>
          <w:bCs/>
          <w:szCs w:val="24"/>
          <w:lang w:val="ru-RU"/>
        </w:rPr>
        <w:t xml:space="preserve"> </w:t>
      </w:r>
      <w:r>
        <w:rPr>
          <w:rFonts w:ascii="Arial" w:hAnsi="Arial" w:cs="Arial" w:hint="eastAsia"/>
          <w:bCs/>
          <w:szCs w:val="24"/>
          <w:lang w:val="ru-RU"/>
        </w:rPr>
        <w:t>пожара</w:t>
      </w:r>
      <w:r w:rsidR="00776B87" w:rsidRPr="00DA43B3">
        <w:rPr>
          <w:rFonts w:ascii="Arial" w:hAnsi="Arial" w:cs="Arial"/>
          <w:bCs/>
          <w:szCs w:val="24"/>
          <w:lang w:val="ru-RU"/>
        </w:rPr>
        <w:t>.</w:t>
      </w:r>
    </w:p>
    <w:p w14:paraId="2671506B" w14:textId="77777777" w:rsidR="00776B87" w:rsidRPr="00B20CE8" w:rsidRDefault="0085511E" w:rsidP="00776B87">
      <w:pPr>
        <w:jc w:val="both"/>
        <w:rPr>
          <w:rFonts w:ascii="Arial" w:hAnsi="Arial" w:cs="Arial"/>
          <w:bCs/>
          <w:szCs w:val="24"/>
          <w:lang w:val="hr-HR"/>
        </w:rPr>
      </w:pPr>
      <w:r>
        <w:rPr>
          <w:rFonts w:ascii="Arial" w:hAnsi="Arial" w:cs="Arial" w:hint="eastAsia"/>
          <w:bCs/>
          <w:szCs w:val="24"/>
          <w:lang w:val="ru-RU"/>
        </w:rPr>
        <w:t>Реализацијом</w:t>
      </w:r>
      <w:r w:rsidR="00776B87" w:rsidRPr="00DA43B3">
        <w:rPr>
          <w:rFonts w:ascii="Arial" w:hAnsi="Arial" w:cs="Arial"/>
          <w:bCs/>
          <w:szCs w:val="24"/>
          <w:lang w:val="ru-RU"/>
        </w:rPr>
        <w:t xml:space="preserve"> </w:t>
      </w:r>
      <w:r>
        <w:rPr>
          <w:rFonts w:ascii="Arial" w:hAnsi="Arial" w:cs="Arial" w:hint="eastAsia"/>
          <w:bCs/>
          <w:szCs w:val="24"/>
          <w:lang w:val="ru-RU"/>
        </w:rPr>
        <w:t>предвиђених</w:t>
      </w:r>
      <w:r w:rsidR="00776B87" w:rsidRPr="00DA43B3">
        <w:rPr>
          <w:rFonts w:ascii="Arial" w:hAnsi="Arial" w:cs="Arial"/>
          <w:bCs/>
          <w:szCs w:val="24"/>
          <w:lang w:val="ru-RU"/>
        </w:rPr>
        <w:t xml:space="preserve"> </w:t>
      </w:r>
      <w:r>
        <w:rPr>
          <w:rFonts w:ascii="Arial" w:hAnsi="Arial" w:cs="Arial" w:hint="eastAsia"/>
          <w:bCs/>
          <w:szCs w:val="24"/>
          <w:lang w:val="ru-RU"/>
        </w:rPr>
        <w:t>мјера</w:t>
      </w:r>
      <w:r w:rsidR="00776B87" w:rsidRPr="00DA43B3">
        <w:rPr>
          <w:rFonts w:ascii="Arial" w:hAnsi="Arial" w:cs="Arial"/>
          <w:bCs/>
          <w:szCs w:val="24"/>
          <w:lang w:val="ru-RU"/>
        </w:rPr>
        <w:t xml:space="preserve"> </w:t>
      </w:r>
      <w:r>
        <w:rPr>
          <w:rFonts w:ascii="Arial" w:hAnsi="Arial" w:cs="Arial" w:hint="eastAsia"/>
          <w:bCs/>
          <w:szCs w:val="24"/>
          <w:lang w:val="ru-RU"/>
        </w:rPr>
        <w:t>заштите</w:t>
      </w:r>
      <w:r w:rsidR="00776B87" w:rsidRPr="00DA43B3">
        <w:rPr>
          <w:rFonts w:ascii="Arial" w:hAnsi="Arial" w:cs="Arial"/>
          <w:bCs/>
          <w:szCs w:val="24"/>
          <w:lang w:val="ru-RU"/>
        </w:rPr>
        <w:t xml:space="preserve"> </w:t>
      </w:r>
      <w:r>
        <w:rPr>
          <w:rFonts w:ascii="Arial" w:hAnsi="Arial" w:cs="Arial" w:hint="eastAsia"/>
          <w:bCs/>
          <w:szCs w:val="24"/>
          <w:lang w:val="ru-RU"/>
        </w:rPr>
        <w:t>животне</w:t>
      </w:r>
      <w:r w:rsidR="00776B87" w:rsidRPr="00DA43B3">
        <w:rPr>
          <w:rFonts w:ascii="Arial" w:hAnsi="Arial" w:cs="Arial"/>
          <w:bCs/>
          <w:szCs w:val="24"/>
          <w:lang w:val="ru-RU"/>
        </w:rPr>
        <w:t xml:space="preserve"> </w:t>
      </w:r>
      <w:r>
        <w:rPr>
          <w:rFonts w:ascii="Arial" w:hAnsi="Arial" w:cs="Arial" w:hint="eastAsia"/>
          <w:bCs/>
          <w:szCs w:val="24"/>
          <w:lang w:val="ru-RU"/>
        </w:rPr>
        <w:t>средине</w:t>
      </w:r>
      <w:r w:rsidR="00776B87" w:rsidRPr="00DA43B3">
        <w:rPr>
          <w:rFonts w:ascii="Arial" w:hAnsi="Arial" w:cs="Arial"/>
          <w:bCs/>
          <w:szCs w:val="24"/>
          <w:lang w:val="ru-RU"/>
        </w:rPr>
        <w:t xml:space="preserve">, </w:t>
      </w:r>
      <w:r>
        <w:rPr>
          <w:rFonts w:ascii="Arial" w:hAnsi="Arial" w:cs="Arial" w:hint="eastAsia"/>
          <w:bCs/>
          <w:szCs w:val="24"/>
          <w:lang w:val="ru-RU"/>
        </w:rPr>
        <w:t>које</w:t>
      </w:r>
      <w:r w:rsidR="00776B87" w:rsidRPr="00DA43B3">
        <w:rPr>
          <w:rFonts w:ascii="Arial" w:hAnsi="Arial" w:cs="Arial"/>
          <w:bCs/>
          <w:szCs w:val="24"/>
          <w:lang w:val="ru-RU"/>
        </w:rPr>
        <w:t xml:space="preserve"> </w:t>
      </w:r>
      <w:r>
        <w:rPr>
          <w:rFonts w:ascii="Arial" w:hAnsi="Arial" w:cs="Arial" w:hint="eastAsia"/>
          <w:bCs/>
          <w:szCs w:val="24"/>
          <w:lang w:val="ru-RU"/>
        </w:rPr>
        <w:t>су</w:t>
      </w:r>
      <w:r w:rsidR="00776B87" w:rsidRPr="00DA43B3">
        <w:rPr>
          <w:rFonts w:ascii="Arial" w:hAnsi="Arial" w:cs="Arial"/>
          <w:bCs/>
          <w:szCs w:val="24"/>
          <w:lang w:val="ru-RU"/>
        </w:rPr>
        <w:t xml:space="preserve"> </w:t>
      </w:r>
      <w:r>
        <w:rPr>
          <w:rFonts w:ascii="Arial" w:hAnsi="Arial" w:cs="Arial" w:hint="eastAsia"/>
          <w:bCs/>
          <w:szCs w:val="24"/>
          <w:lang w:val="ru-RU"/>
        </w:rPr>
        <w:t>предложене</w:t>
      </w:r>
      <w:r w:rsidR="00776B87" w:rsidRPr="00DA43B3">
        <w:rPr>
          <w:rFonts w:ascii="Arial" w:hAnsi="Arial" w:cs="Arial"/>
          <w:bCs/>
          <w:szCs w:val="24"/>
          <w:lang w:val="ru-RU"/>
        </w:rPr>
        <w:t xml:space="preserve"> </w:t>
      </w:r>
      <w:r>
        <w:rPr>
          <w:rFonts w:ascii="Arial" w:hAnsi="Arial" w:cs="Arial" w:hint="eastAsia"/>
          <w:bCs/>
          <w:szCs w:val="24"/>
          <w:lang w:val="ru-RU"/>
        </w:rPr>
        <w:t>у</w:t>
      </w:r>
      <w:r w:rsidR="00776B87" w:rsidRPr="00DA43B3">
        <w:rPr>
          <w:rFonts w:ascii="Arial" w:hAnsi="Arial" w:cs="Arial"/>
          <w:bCs/>
          <w:szCs w:val="24"/>
          <w:lang w:val="ru-RU"/>
        </w:rPr>
        <w:t xml:space="preserve"> </w:t>
      </w:r>
      <w:r>
        <w:rPr>
          <w:rFonts w:ascii="Arial" w:hAnsi="Arial" w:cs="Arial" w:hint="eastAsia"/>
          <w:bCs/>
          <w:szCs w:val="24"/>
          <w:lang w:val="ru-RU"/>
        </w:rPr>
        <w:t>овим</w:t>
      </w:r>
      <w:r w:rsidR="00776B87" w:rsidRPr="00DA43B3">
        <w:rPr>
          <w:rFonts w:ascii="Arial" w:hAnsi="Arial" w:cs="Arial"/>
          <w:bCs/>
          <w:szCs w:val="24"/>
          <w:lang w:val="ru-RU"/>
        </w:rPr>
        <w:t xml:space="preserve"> </w:t>
      </w:r>
      <w:r w:rsidR="00776B87" w:rsidRPr="00DA43B3">
        <w:rPr>
          <w:rFonts w:ascii="Arial" w:hAnsi="Arial" w:cs="Arial" w:hint="eastAsia"/>
          <w:bCs/>
          <w:szCs w:val="24"/>
          <w:lang w:val="ru-RU"/>
        </w:rPr>
        <w:t>Д</w:t>
      </w:r>
      <w:r>
        <w:rPr>
          <w:rFonts w:ascii="Arial" w:hAnsi="Arial" w:cs="Arial" w:hint="eastAsia"/>
          <w:bCs/>
          <w:szCs w:val="24"/>
          <w:lang w:val="ru-RU"/>
        </w:rPr>
        <w:t>оказима</w:t>
      </w:r>
      <w:r w:rsidR="00776B87" w:rsidRPr="00DA43B3">
        <w:rPr>
          <w:rFonts w:ascii="Arial" w:hAnsi="Arial" w:cs="Arial"/>
          <w:bCs/>
          <w:szCs w:val="24"/>
          <w:lang w:val="ru-RU"/>
        </w:rPr>
        <w:t xml:space="preserve">, </w:t>
      </w:r>
      <w:r>
        <w:rPr>
          <w:rFonts w:ascii="Arial" w:hAnsi="Arial" w:cs="Arial" w:hint="eastAsia"/>
          <w:bCs/>
          <w:szCs w:val="24"/>
          <w:lang w:val="ru-RU"/>
        </w:rPr>
        <w:t>омогућава</w:t>
      </w:r>
      <w:r w:rsidR="00776B87" w:rsidRPr="00DA43B3">
        <w:rPr>
          <w:rFonts w:ascii="Arial" w:hAnsi="Arial" w:cs="Arial"/>
          <w:bCs/>
          <w:szCs w:val="24"/>
          <w:lang w:val="ru-RU"/>
        </w:rPr>
        <w:t xml:space="preserve"> </w:t>
      </w:r>
      <w:r>
        <w:rPr>
          <w:rFonts w:ascii="Arial" w:hAnsi="Arial" w:cs="Arial" w:hint="eastAsia"/>
          <w:bCs/>
          <w:szCs w:val="24"/>
          <w:lang w:val="ru-RU"/>
        </w:rPr>
        <w:t>се</w:t>
      </w:r>
      <w:r w:rsidR="00776B87" w:rsidRPr="00DA43B3">
        <w:rPr>
          <w:rFonts w:ascii="Arial" w:hAnsi="Arial" w:cs="Arial"/>
          <w:bCs/>
          <w:szCs w:val="24"/>
          <w:lang w:val="ru-RU"/>
        </w:rPr>
        <w:t xml:space="preserve"> </w:t>
      </w:r>
      <w:r>
        <w:rPr>
          <w:rFonts w:ascii="Arial" w:hAnsi="Arial" w:cs="Arial" w:hint="eastAsia"/>
          <w:bCs/>
          <w:szCs w:val="24"/>
          <w:lang w:val="ru-RU"/>
        </w:rPr>
        <w:t>заштита</w:t>
      </w:r>
      <w:r w:rsidR="00776B87" w:rsidRPr="00DA43B3">
        <w:rPr>
          <w:rFonts w:ascii="Arial" w:hAnsi="Arial" w:cs="Arial"/>
          <w:bCs/>
          <w:szCs w:val="24"/>
          <w:lang w:val="ru-RU"/>
        </w:rPr>
        <w:t xml:space="preserve"> </w:t>
      </w:r>
      <w:r>
        <w:rPr>
          <w:rFonts w:ascii="Arial" w:hAnsi="Arial" w:cs="Arial" w:hint="eastAsia"/>
          <w:bCs/>
          <w:szCs w:val="24"/>
          <w:lang w:val="ru-RU"/>
        </w:rPr>
        <w:t>животне</w:t>
      </w:r>
      <w:r w:rsidR="00776B87" w:rsidRPr="00DA43B3">
        <w:rPr>
          <w:rFonts w:ascii="Arial" w:hAnsi="Arial" w:cs="Arial"/>
          <w:bCs/>
          <w:szCs w:val="24"/>
          <w:lang w:val="ru-RU"/>
        </w:rPr>
        <w:t xml:space="preserve"> </w:t>
      </w:r>
      <w:r>
        <w:rPr>
          <w:rFonts w:ascii="Arial" w:hAnsi="Arial" w:cs="Arial" w:hint="eastAsia"/>
          <w:bCs/>
          <w:szCs w:val="24"/>
          <w:lang w:val="ru-RU"/>
        </w:rPr>
        <w:t>средине</w:t>
      </w:r>
      <w:r w:rsidR="00776B87" w:rsidRPr="00DA43B3">
        <w:rPr>
          <w:rFonts w:ascii="Arial" w:hAnsi="Arial" w:cs="Arial"/>
          <w:bCs/>
          <w:szCs w:val="24"/>
          <w:lang w:val="ru-RU"/>
        </w:rPr>
        <w:t xml:space="preserve"> </w:t>
      </w:r>
      <w:r>
        <w:rPr>
          <w:rFonts w:ascii="Arial" w:hAnsi="Arial" w:cs="Arial" w:hint="eastAsia"/>
          <w:bCs/>
          <w:szCs w:val="24"/>
          <w:lang w:val="ru-RU"/>
        </w:rPr>
        <w:t>на</w:t>
      </w:r>
      <w:r w:rsidR="00776B87" w:rsidRPr="00DA43B3">
        <w:rPr>
          <w:rFonts w:ascii="Arial" w:hAnsi="Arial" w:cs="Arial"/>
          <w:bCs/>
          <w:szCs w:val="24"/>
          <w:lang w:val="ru-RU"/>
        </w:rPr>
        <w:t xml:space="preserve"> </w:t>
      </w:r>
      <w:r>
        <w:rPr>
          <w:rFonts w:ascii="Arial" w:hAnsi="Arial" w:cs="Arial" w:hint="eastAsia"/>
          <w:bCs/>
          <w:szCs w:val="24"/>
          <w:lang w:val="ru-RU"/>
        </w:rPr>
        <w:t>нивоу</w:t>
      </w:r>
      <w:r w:rsidR="00776B87" w:rsidRPr="00DA43B3">
        <w:rPr>
          <w:rFonts w:ascii="Arial" w:hAnsi="Arial" w:cs="Arial"/>
          <w:bCs/>
          <w:szCs w:val="24"/>
          <w:lang w:val="ru-RU"/>
        </w:rPr>
        <w:t xml:space="preserve"> </w:t>
      </w:r>
      <w:r>
        <w:rPr>
          <w:rFonts w:ascii="Arial" w:hAnsi="Arial" w:cs="Arial" w:hint="eastAsia"/>
          <w:bCs/>
          <w:szCs w:val="24"/>
          <w:lang w:val="ru-RU"/>
        </w:rPr>
        <w:t>који</w:t>
      </w:r>
      <w:r w:rsidR="00776B87" w:rsidRPr="00DA43B3">
        <w:rPr>
          <w:rFonts w:ascii="Arial" w:hAnsi="Arial" w:cs="Arial"/>
          <w:bCs/>
          <w:szCs w:val="24"/>
          <w:lang w:val="ru-RU"/>
        </w:rPr>
        <w:t xml:space="preserve"> </w:t>
      </w:r>
      <w:r>
        <w:rPr>
          <w:rFonts w:ascii="Arial" w:hAnsi="Arial" w:cs="Arial" w:hint="eastAsia"/>
          <w:bCs/>
          <w:szCs w:val="24"/>
          <w:lang w:val="ru-RU"/>
        </w:rPr>
        <w:t>задовољава</w:t>
      </w:r>
      <w:r w:rsidR="00776B87" w:rsidRPr="00DA43B3">
        <w:rPr>
          <w:rFonts w:ascii="Arial" w:hAnsi="Arial" w:cs="Arial"/>
          <w:bCs/>
          <w:szCs w:val="24"/>
          <w:lang w:val="ru-RU"/>
        </w:rPr>
        <w:t xml:space="preserve"> </w:t>
      </w:r>
      <w:r>
        <w:rPr>
          <w:rFonts w:ascii="Arial" w:hAnsi="Arial" w:cs="Arial" w:hint="eastAsia"/>
          <w:bCs/>
          <w:szCs w:val="24"/>
          <w:lang w:val="ru-RU"/>
        </w:rPr>
        <w:t>тражене</w:t>
      </w:r>
      <w:r w:rsidR="00776B87" w:rsidRPr="00DA43B3">
        <w:rPr>
          <w:rFonts w:ascii="Arial" w:hAnsi="Arial" w:cs="Arial"/>
          <w:bCs/>
          <w:szCs w:val="24"/>
          <w:lang w:val="ru-RU"/>
        </w:rPr>
        <w:t xml:space="preserve"> </w:t>
      </w:r>
      <w:r>
        <w:rPr>
          <w:rFonts w:ascii="Arial" w:hAnsi="Arial" w:cs="Arial" w:hint="eastAsia"/>
          <w:bCs/>
          <w:szCs w:val="24"/>
          <w:lang w:val="ru-RU"/>
        </w:rPr>
        <w:t>стандарде</w:t>
      </w:r>
      <w:r w:rsidR="00776B87" w:rsidRPr="00DA43B3">
        <w:rPr>
          <w:rFonts w:ascii="Arial" w:hAnsi="Arial" w:cs="Arial"/>
          <w:bCs/>
          <w:szCs w:val="24"/>
          <w:lang w:val="ru-RU"/>
        </w:rPr>
        <w:t xml:space="preserve">, </w:t>
      </w:r>
      <w:r>
        <w:rPr>
          <w:rFonts w:ascii="Arial" w:hAnsi="Arial" w:cs="Arial" w:hint="eastAsia"/>
          <w:bCs/>
          <w:szCs w:val="24"/>
          <w:lang w:val="ru-RU"/>
        </w:rPr>
        <w:t>тако</w:t>
      </w:r>
      <w:r w:rsidR="00776B87" w:rsidRPr="00DA43B3">
        <w:rPr>
          <w:rFonts w:ascii="Arial" w:hAnsi="Arial" w:cs="Arial"/>
          <w:bCs/>
          <w:szCs w:val="24"/>
          <w:lang w:val="ru-RU"/>
        </w:rPr>
        <w:t xml:space="preserve"> </w:t>
      </w:r>
      <w:r>
        <w:rPr>
          <w:rFonts w:ascii="Arial" w:hAnsi="Arial" w:cs="Arial" w:hint="eastAsia"/>
          <w:bCs/>
          <w:szCs w:val="24"/>
          <w:lang w:val="ru-RU"/>
        </w:rPr>
        <w:t>да</w:t>
      </w:r>
      <w:r w:rsidR="00776B87" w:rsidRPr="00DA43B3">
        <w:rPr>
          <w:rFonts w:ascii="Arial" w:hAnsi="Arial" w:cs="Arial"/>
          <w:bCs/>
          <w:szCs w:val="24"/>
          <w:lang w:val="ru-RU"/>
        </w:rPr>
        <w:t xml:space="preserve"> </w:t>
      </w:r>
      <w:r>
        <w:rPr>
          <w:rFonts w:ascii="Arial" w:hAnsi="Arial" w:cs="Arial" w:hint="eastAsia"/>
          <w:bCs/>
          <w:szCs w:val="24"/>
          <w:lang w:val="ru-RU"/>
        </w:rPr>
        <w:t>се</w:t>
      </w:r>
      <w:r w:rsidR="00776B87" w:rsidRPr="00DA43B3">
        <w:rPr>
          <w:rFonts w:ascii="Arial" w:hAnsi="Arial" w:cs="Arial"/>
          <w:bCs/>
          <w:szCs w:val="24"/>
          <w:lang w:val="ru-RU"/>
        </w:rPr>
        <w:t xml:space="preserve">, </w:t>
      </w:r>
      <w:r>
        <w:rPr>
          <w:rFonts w:ascii="Arial" w:hAnsi="Arial" w:cs="Arial" w:hint="eastAsia"/>
          <w:bCs/>
          <w:szCs w:val="24"/>
          <w:lang w:val="ru-RU"/>
        </w:rPr>
        <w:t>експлоатацијом</w:t>
      </w:r>
      <w:r w:rsidR="00776B87" w:rsidRPr="00DA43B3">
        <w:rPr>
          <w:rFonts w:ascii="Arial" w:hAnsi="Arial" w:cs="Arial"/>
          <w:bCs/>
          <w:szCs w:val="24"/>
          <w:lang w:val="ru-RU"/>
        </w:rPr>
        <w:t xml:space="preserve"> </w:t>
      </w:r>
      <w:r>
        <w:rPr>
          <w:rFonts w:ascii="Arial" w:hAnsi="Arial" w:cs="Arial" w:hint="eastAsia"/>
          <w:bCs/>
          <w:szCs w:val="24"/>
          <w:lang w:val="ru-RU"/>
        </w:rPr>
        <w:t>предметног</w:t>
      </w:r>
      <w:r w:rsidR="00776B87" w:rsidRPr="00DA43B3">
        <w:rPr>
          <w:rFonts w:ascii="Arial" w:hAnsi="Arial" w:cs="Arial"/>
          <w:bCs/>
          <w:szCs w:val="24"/>
          <w:lang w:val="ru-RU"/>
        </w:rPr>
        <w:t xml:space="preserve"> </w:t>
      </w:r>
      <w:r>
        <w:rPr>
          <w:rFonts w:ascii="Arial" w:hAnsi="Arial" w:cs="Arial" w:hint="eastAsia"/>
          <w:bCs/>
          <w:szCs w:val="24"/>
          <w:lang w:val="ru-RU"/>
        </w:rPr>
        <w:t>објекта</w:t>
      </w:r>
      <w:r w:rsidR="00776B87" w:rsidRPr="00DA43B3">
        <w:rPr>
          <w:rFonts w:ascii="Arial" w:hAnsi="Arial" w:cs="Arial"/>
          <w:bCs/>
          <w:szCs w:val="24"/>
          <w:lang w:val="ru-RU"/>
        </w:rPr>
        <w:t xml:space="preserve">, </w:t>
      </w:r>
      <w:r>
        <w:rPr>
          <w:rFonts w:ascii="Arial" w:hAnsi="Arial" w:cs="Arial" w:hint="eastAsia"/>
          <w:bCs/>
          <w:szCs w:val="24"/>
          <w:lang w:val="ru-RU"/>
        </w:rPr>
        <w:t>не</w:t>
      </w:r>
      <w:r w:rsidR="00776B87" w:rsidRPr="00DA43B3">
        <w:rPr>
          <w:rFonts w:ascii="Arial" w:hAnsi="Arial" w:cs="Arial"/>
          <w:bCs/>
          <w:szCs w:val="24"/>
          <w:lang w:val="ru-RU"/>
        </w:rPr>
        <w:t xml:space="preserve"> </w:t>
      </w:r>
      <w:r>
        <w:rPr>
          <w:rFonts w:ascii="Arial" w:hAnsi="Arial" w:cs="Arial" w:hint="eastAsia"/>
          <w:bCs/>
          <w:szCs w:val="24"/>
          <w:lang w:val="ru-RU"/>
        </w:rPr>
        <w:t>очекују</w:t>
      </w:r>
      <w:r w:rsidR="00776B87" w:rsidRPr="00DA43B3">
        <w:rPr>
          <w:rFonts w:ascii="Arial" w:hAnsi="Arial" w:cs="Arial"/>
          <w:bCs/>
          <w:szCs w:val="24"/>
          <w:lang w:val="ru-RU"/>
        </w:rPr>
        <w:t xml:space="preserve"> </w:t>
      </w:r>
      <w:r>
        <w:rPr>
          <w:rFonts w:ascii="Arial" w:hAnsi="Arial" w:cs="Arial" w:hint="eastAsia"/>
          <w:bCs/>
          <w:szCs w:val="24"/>
          <w:lang w:val="ru-RU"/>
        </w:rPr>
        <w:t>прекогранични</w:t>
      </w:r>
      <w:r w:rsidR="00776B87" w:rsidRPr="00DA43B3">
        <w:rPr>
          <w:rFonts w:ascii="Arial" w:hAnsi="Arial" w:cs="Arial"/>
          <w:bCs/>
          <w:szCs w:val="24"/>
          <w:lang w:val="ru-RU"/>
        </w:rPr>
        <w:t xml:space="preserve"> </w:t>
      </w:r>
      <w:r>
        <w:rPr>
          <w:rFonts w:ascii="Arial" w:hAnsi="Arial" w:cs="Arial" w:hint="eastAsia"/>
          <w:bCs/>
          <w:szCs w:val="24"/>
          <w:lang w:val="ru-RU"/>
        </w:rPr>
        <w:t>утицаји</w:t>
      </w:r>
      <w:r w:rsidR="00776B87" w:rsidRPr="00DA43B3">
        <w:rPr>
          <w:rFonts w:ascii="Arial" w:hAnsi="Arial" w:cs="Arial"/>
          <w:bCs/>
          <w:szCs w:val="24"/>
          <w:lang w:val="ru-RU"/>
        </w:rPr>
        <w:t xml:space="preserve"> </w:t>
      </w:r>
      <w:r>
        <w:rPr>
          <w:rFonts w:ascii="Arial" w:hAnsi="Arial" w:cs="Arial" w:hint="eastAsia"/>
          <w:bCs/>
          <w:szCs w:val="24"/>
          <w:lang w:val="ru-RU"/>
        </w:rPr>
        <w:t>на</w:t>
      </w:r>
      <w:r w:rsidR="00776B87" w:rsidRPr="00DA43B3">
        <w:rPr>
          <w:rFonts w:ascii="Arial" w:hAnsi="Arial" w:cs="Arial"/>
          <w:bCs/>
          <w:szCs w:val="24"/>
          <w:lang w:val="ru-RU"/>
        </w:rPr>
        <w:t xml:space="preserve"> </w:t>
      </w:r>
      <w:r>
        <w:rPr>
          <w:rFonts w:ascii="Arial" w:hAnsi="Arial" w:cs="Arial" w:hint="eastAsia"/>
          <w:bCs/>
          <w:szCs w:val="24"/>
          <w:lang w:val="ru-RU"/>
        </w:rPr>
        <w:t>животну</w:t>
      </w:r>
      <w:r w:rsidR="00776B87" w:rsidRPr="00DA43B3">
        <w:rPr>
          <w:rFonts w:ascii="Arial" w:hAnsi="Arial" w:cs="Arial"/>
          <w:bCs/>
          <w:szCs w:val="24"/>
          <w:lang w:val="ru-RU"/>
        </w:rPr>
        <w:t xml:space="preserve"> </w:t>
      </w:r>
      <w:r>
        <w:rPr>
          <w:rFonts w:ascii="Arial" w:hAnsi="Arial" w:cs="Arial" w:hint="eastAsia"/>
          <w:bCs/>
          <w:szCs w:val="24"/>
          <w:lang w:val="ru-RU"/>
        </w:rPr>
        <w:t>средину</w:t>
      </w:r>
      <w:r w:rsidR="00776B87" w:rsidRPr="00DA43B3">
        <w:rPr>
          <w:rFonts w:ascii="Arial" w:hAnsi="Arial" w:cs="Arial"/>
          <w:bCs/>
          <w:szCs w:val="24"/>
          <w:lang w:val="ru-RU"/>
        </w:rPr>
        <w:t>.</w:t>
      </w:r>
    </w:p>
    <w:p w14:paraId="6426EAB1" w14:textId="77777777" w:rsidR="00776B87" w:rsidRDefault="0085511E" w:rsidP="00776B87">
      <w:pPr>
        <w:jc w:val="both"/>
        <w:rPr>
          <w:rFonts w:ascii="Arial" w:hAnsi="Arial" w:cs="Arial"/>
          <w:bCs/>
          <w:szCs w:val="24"/>
          <w:lang w:val="hr-HR"/>
        </w:rPr>
      </w:pPr>
      <w:r>
        <w:rPr>
          <w:rFonts w:ascii="Arial" w:hAnsi="Arial" w:cs="Arial"/>
          <w:szCs w:val="24"/>
          <w:lang w:val="ru-RU"/>
        </w:rPr>
        <w:t>На</w:t>
      </w:r>
      <w:r w:rsidR="00776B87" w:rsidRPr="00B20CE8">
        <w:rPr>
          <w:rFonts w:ascii="Arial" w:hAnsi="Arial" w:cs="Arial"/>
          <w:szCs w:val="24"/>
          <w:lang w:val="hr-HR"/>
        </w:rPr>
        <w:t xml:space="preserve"> </w:t>
      </w:r>
      <w:r>
        <w:rPr>
          <w:rFonts w:ascii="Arial" w:hAnsi="Arial" w:cs="Arial"/>
          <w:szCs w:val="24"/>
          <w:lang w:val="ru-RU"/>
        </w:rPr>
        <w:t>основу</w:t>
      </w:r>
      <w:r w:rsidR="00776B87" w:rsidRPr="00B20CE8">
        <w:rPr>
          <w:rFonts w:ascii="Arial" w:hAnsi="Arial" w:cs="Arial"/>
          <w:szCs w:val="24"/>
          <w:lang w:val="hr-HR"/>
        </w:rPr>
        <w:t xml:space="preserve"> </w:t>
      </w:r>
      <w:r>
        <w:rPr>
          <w:rFonts w:ascii="Arial" w:hAnsi="Arial" w:cs="Arial"/>
          <w:szCs w:val="24"/>
          <w:lang w:val="ru-RU"/>
        </w:rPr>
        <w:t>увида</w:t>
      </w:r>
      <w:r w:rsidR="00776B87" w:rsidRPr="00B20CE8">
        <w:rPr>
          <w:rFonts w:ascii="Arial" w:hAnsi="Arial" w:cs="Arial"/>
          <w:szCs w:val="24"/>
          <w:lang w:val="hr-HR"/>
        </w:rPr>
        <w:t xml:space="preserve"> </w:t>
      </w:r>
      <w:r>
        <w:rPr>
          <w:rFonts w:ascii="Arial" w:hAnsi="Arial" w:cs="Arial"/>
          <w:szCs w:val="24"/>
          <w:lang w:val="ru-RU"/>
        </w:rPr>
        <w:t>у</w:t>
      </w:r>
      <w:r w:rsidR="00776B87" w:rsidRPr="00B20CE8">
        <w:rPr>
          <w:rFonts w:ascii="Arial" w:hAnsi="Arial" w:cs="Arial"/>
          <w:szCs w:val="24"/>
          <w:lang w:val="hr-HR"/>
        </w:rPr>
        <w:t xml:space="preserve"> </w:t>
      </w:r>
      <w:r>
        <w:rPr>
          <w:rFonts w:ascii="Arial" w:hAnsi="Arial" w:cs="Arial"/>
          <w:szCs w:val="24"/>
          <w:lang w:val="ru-RU"/>
        </w:rPr>
        <w:t>стање</w:t>
      </w:r>
      <w:r w:rsidR="00776B87" w:rsidRPr="00B20CE8">
        <w:rPr>
          <w:rFonts w:ascii="Arial" w:hAnsi="Arial" w:cs="Arial"/>
          <w:szCs w:val="24"/>
          <w:lang w:val="hr-HR"/>
        </w:rPr>
        <w:t xml:space="preserve"> </w:t>
      </w:r>
      <w:r>
        <w:rPr>
          <w:rFonts w:ascii="Arial" w:hAnsi="Arial" w:cs="Arial"/>
          <w:szCs w:val="24"/>
          <w:lang w:val="ru-RU"/>
        </w:rPr>
        <w:t>на</w:t>
      </w:r>
      <w:r w:rsidR="00776B87" w:rsidRPr="00B20CE8">
        <w:rPr>
          <w:rFonts w:ascii="Arial" w:hAnsi="Arial" w:cs="Arial"/>
          <w:szCs w:val="24"/>
          <w:lang w:val="hr-HR"/>
        </w:rPr>
        <w:t xml:space="preserve"> </w:t>
      </w:r>
      <w:r>
        <w:rPr>
          <w:rFonts w:ascii="Arial" w:hAnsi="Arial" w:cs="Arial"/>
          <w:szCs w:val="24"/>
          <w:lang w:val="ru-RU"/>
        </w:rPr>
        <w:t>терену</w:t>
      </w:r>
      <w:r w:rsidR="00776B87" w:rsidRPr="00B20CE8">
        <w:rPr>
          <w:rFonts w:ascii="Arial" w:hAnsi="Arial" w:cs="Arial"/>
          <w:szCs w:val="24"/>
          <w:lang w:val="hr-HR"/>
        </w:rPr>
        <w:t xml:space="preserve">, </w:t>
      </w:r>
      <w:r>
        <w:rPr>
          <w:rFonts w:ascii="Arial" w:hAnsi="Arial" w:cs="Arial"/>
          <w:szCs w:val="24"/>
          <w:lang w:val="sr-Cyrl-CS"/>
        </w:rPr>
        <w:t>те</w:t>
      </w:r>
      <w:r w:rsidR="00776B87" w:rsidRPr="00B20CE8">
        <w:rPr>
          <w:rFonts w:ascii="Arial" w:hAnsi="Arial" w:cs="Arial"/>
          <w:szCs w:val="24"/>
          <w:lang w:val="sr-Cyrl-CS"/>
        </w:rPr>
        <w:t xml:space="preserve"> </w:t>
      </w:r>
      <w:r>
        <w:rPr>
          <w:rFonts w:ascii="Arial" w:hAnsi="Arial" w:cs="Arial"/>
          <w:szCs w:val="24"/>
          <w:lang w:val="sr-Cyrl-CS"/>
        </w:rPr>
        <w:t>прил</w:t>
      </w:r>
      <w:r>
        <w:rPr>
          <w:rFonts w:ascii="Arial" w:hAnsi="Arial" w:cs="Arial"/>
          <w:szCs w:val="24"/>
          <w:lang w:val="ru-RU"/>
        </w:rPr>
        <w:t>о</w:t>
      </w:r>
      <w:r>
        <w:rPr>
          <w:rFonts w:ascii="Arial" w:hAnsi="Arial" w:cs="Arial"/>
          <w:szCs w:val="24"/>
          <w:lang w:val="sr-Cyrl-CS"/>
        </w:rPr>
        <w:t>жен</w:t>
      </w:r>
      <w:r>
        <w:rPr>
          <w:rFonts w:ascii="Arial" w:hAnsi="Arial" w:cs="Arial"/>
          <w:szCs w:val="24"/>
          <w:lang w:val="ru-RU"/>
        </w:rPr>
        <w:t>е</w:t>
      </w:r>
      <w:r w:rsidR="00776B87" w:rsidRPr="00B20CE8">
        <w:rPr>
          <w:rFonts w:ascii="Arial" w:hAnsi="Arial" w:cs="Arial"/>
          <w:szCs w:val="24"/>
          <w:lang w:val="sr-Cyrl-CS"/>
        </w:rPr>
        <w:t xml:space="preserve"> </w:t>
      </w:r>
      <w:r>
        <w:rPr>
          <w:rFonts w:ascii="Arial" w:hAnsi="Arial" w:cs="Arial"/>
          <w:szCs w:val="24"/>
          <w:lang w:val="ru-RU"/>
        </w:rPr>
        <w:t>информације</w:t>
      </w:r>
      <w:r w:rsidR="00776B87" w:rsidRPr="00B20CE8">
        <w:rPr>
          <w:rFonts w:ascii="Arial" w:hAnsi="Arial" w:cs="Arial"/>
          <w:szCs w:val="24"/>
          <w:lang w:val="hr-HR"/>
        </w:rPr>
        <w:t xml:space="preserve"> </w:t>
      </w:r>
      <w:r>
        <w:rPr>
          <w:rFonts w:ascii="Arial" w:hAnsi="Arial" w:cs="Arial"/>
          <w:szCs w:val="24"/>
          <w:lang w:val="ru-RU"/>
        </w:rPr>
        <w:t>и</w:t>
      </w:r>
      <w:r w:rsidR="00776B87" w:rsidRPr="00B20CE8">
        <w:rPr>
          <w:rFonts w:ascii="Arial" w:hAnsi="Arial" w:cs="Arial"/>
          <w:szCs w:val="24"/>
          <w:lang w:val="hr-HR"/>
        </w:rPr>
        <w:t xml:space="preserve"> </w:t>
      </w:r>
      <w:r>
        <w:rPr>
          <w:rFonts w:ascii="Arial" w:hAnsi="Arial" w:cs="Arial"/>
          <w:szCs w:val="24"/>
          <w:lang w:val="ru-RU"/>
        </w:rPr>
        <w:t>услове</w:t>
      </w:r>
      <w:r w:rsidR="00776B87" w:rsidRPr="00B20CE8">
        <w:rPr>
          <w:rFonts w:ascii="Arial" w:hAnsi="Arial" w:cs="Arial"/>
          <w:szCs w:val="24"/>
          <w:lang w:val="hr-HR"/>
        </w:rPr>
        <w:t xml:space="preserve"> </w:t>
      </w:r>
      <w:r>
        <w:rPr>
          <w:rFonts w:ascii="Arial" w:hAnsi="Arial" w:cs="Arial"/>
          <w:szCs w:val="24"/>
          <w:lang w:val="ru-RU"/>
        </w:rPr>
        <w:t>за</w:t>
      </w:r>
      <w:r w:rsidR="00776B87" w:rsidRPr="00B20CE8">
        <w:rPr>
          <w:rFonts w:ascii="Arial" w:hAnsi="Arial" w:cs="Arial"/>
          <w:szCs w:val="24"/>
          <w:lang w:val="hr-HR"/>
        </w:rPr>
        <w:t xml:space="preserve"> </w:t>
      </w:r>
      <w:r>
        <w:rPr>
          <w:rFonts w:ascii="Arial" w:hAnsi="Arial" w:cs="Arial"/>
          <w:szCs w:val="24"/>
          <w:lang w:val="ru-RU"/>
        </w:rPr>
        <w:t>рад</w:t>
      </w:r>
      <w:r w:rsidR="00776B87" w:rsidRPr="00B20CE8">
        <w:rPr>
          <w:rFonts w:ascii="Arial" w:hAnsi="Arial" w:cs="Arial"/>
          <w:szCs w:val="24"/>
          <w:lang w:val="hr-HR"/>
        </w:rPr>
        <w:t xml:space="preserve"> </w:t>
      </w:r>
      <w:r>
        <w:rPr>
          <w:rFonts w:ascii="Arial" w:hAnsi="Arial" w:cs="Arial"/>
          <w:szCs w:val="24"/>
          <w:lang w:val="ru-RU"/>
        </w:rPr>
        <w:t>објеката</w:t>
      </w:r>
      <w:r w:rsidR="00776B87" w:rsidRPr="00B20CE8">
        <w:rPr>
          <w:rFonts w:ascii="Arial" w:hAnsi="Arial" w:cs="Arial"/>
          <w:szCs w:val="24"/>
          <w:lang w:val="hr-HR"/>
        </w:rPr>
        <w:t xml:space="preserve">, </w:t>
      </w:r>
      <w:r>
        <w:rPr>
          <w:rFonts w:ascii="Arial" w:hAnsi="Arial" w:cs="Arial"/>
          <w:szCs w:val="24"/>
          <w:lang w:val="ru-RU"/>
        </w:rPr>
        <w:t>констатујемо</w:t>
      </w:r>
      <w:r w:rsidR="00776B87" w:rsidRPr="00B20CE8">
        <w:rPr>
          <w:rFonts w:ascii="Arial" w:hAnsi="Arial" w:cs="Arial"/>
          <w:szCs w:val="24"/>
          <w:lang w:val="hr-HR"/>
        </w:rPr>
        <w:t xml:space="preserve"> </w:t>
      </w:r>
      <w:r>
        <w:rPr>
          <w:rFonts w:ascii="Arial" w:hAnsi="Arial" w:cs="Arial"/>
          <w:szCs w:val="24"/>
          <w:lang w:val="ru-RU"/>
        </w:rPr>
        <w:t>да</w:t>
      </w:r>
      <w:r w:rsidR="00776B87" w:rsidRPr="00B20CE8">
        <w:rPr>
          <w:rFonts w:ascii="Arial" w:hAnsi="Arial" w:cs="Arial"/>
          <w:szCs w:val="24"/>
          <w:lang w:val="hr-HR"/>
        </w:rPr>
        <w:t xml:space="preserve"> </w:t>
      </w:r>
      <w:r>
        <w:rPr>
          <w:rFonts w:ascii="Arial" w:hAnsi="Arial" w:cs="Arial"/>
          <w:szCs w:val="24"/>
          <w:lang w:val="ru-RU"/>
        </w:rPr>
        <w:t>се</w:t>
      </w:r>
      <w:r w:rsidR="00776B87" w:rsidRPr="00B20CE8">
        <w:rPr>
          <w:rFonts w:ascii="Arial" w:hAnsi="Arial" w:cs="Arial"/>
          <w:szCs w:val="24"/>
          <w:lang w:val="hr-HR"/>
        </w:rPr>
        <w:t xml:space="preserve"> </w:t>
      </w:r>
      <w:r>
        <w:rPr>
          <w:rFonts w:ascii="Arial" w:hAnsi="Arial" w:cs="Arial"/>
          <w:szCs w:val="24"/>
          <w:lang w:val="ru-RU"/>
        </w:rPr>
        <w:t>на</w:t>
      </w:r>
      <w:r w:rsidR="00776B87" w:rsidRPr="00B20CE8">
        <w:rPr>
          <w:rFonts w:ascii="Arial" w:hAnsi="Arial" w:cs="Arial"/>
          <w:szCs w:val="24"/>
          <w:lang w:val="hr-HR"/>
        </w:rPr>
        <w:t xml:space="preserve"> </w:t>
      </w:r>
      <w:r>
        <w:rPr>
          <w:rFonts w:ascii="Arial" w:hAnsi="Arial" w:cs="Arial"/>
          <w:szCs w:val="24"/>
          <w:lang w:val="ru-RU"/>
        </w:rPr>
        <w:t>описаној</w:t>
      </w:r>
      <w:r w:rsidR="00776B87" w:rsidRPr="00B20CE8">
        <w:rPr>
          <w:rFonts w:ascii="Arial" w:hAnsi="Arial" w:cs="Arial"/>
          <w:szCs w:val="24"/>
          <w:lang w:val="hr-HR"/>
        </w:rPr>
        <w:t xml:space="preserve"> </w:t>
      </w:r>
      <w:r>
        <w:rPr>
          <w:rFonts w:ascii="Arial" w:hAnsi="Arial" w:cs="Arial"/>
          <w:szCs w:val="24"/>
          <w:lang w:val="ru-RU"/>
        </w:rPr>
        <w:t>локацији</w:t>
      </w:r>
      <w:r w:rsidR="00776B87" w:rsidRPr="00B20CE8">
        <w:rPr>
          <w:rFonts w:ascii="Arial" w:hAnsi="Arial" w:cs="Arial"/>
          <w:szCs w:val="24"/>
          <w:lang w:val="hr-HR"/>
        </w:rPr>
        <w:t xml:space="preserve">, </w:t>
      </w:r>
      <w:r>
        <w:rPr>
          <w:rFonts w:ascii="Arial" w:hAnsi="Arial" w:cs="Arial"/>
          <w:szCs w:val="24"/>
          <w:lang w:val="ru-RU"/>
        </w:rPr>
        <w:t>уз</w:t>
      </w:r>
      <w:r w:rsidR="00776B87" w:rsidRPr="00B20CE8">
        <w:rPr>
          <w:rFonts w:ascii="Arial" w:hAnsi="Arial" w:cs="Arial"/>
          <w:szCs w:val="24"/>
          <w:lang w:val="hr-HR"/>
        </w:rPr>
        <w:t xml:space="preserve"> </w:t>
      </w:r>
      <w:r>
        <w:rPr>
          <w:rFonts w:ascii="Arial" w:hAnsi="Arial" w:cs="Arial"/>
          <w:szCs w:val="24"/>
          <w:lang w:val="ru-RU"/>
        </w:rPr>
        <w:t>по</w:t>
      </w:r>
      <w:r>
        <w:rPr>
          <w:rFonts w:ascii="Arial" w:hAnsi="Arial" w:cs="Arial"/>
          <w:szCs w:val="24"/>
          <w:lang w:val="hr-HR"/>
        </w:rPr>
        <w:t>ш</w:t>
      </w:r>
      <w:r>
        <w:rPr>
          <w:rFonts w:ascii="Arial" w:hAnsi="Arial" w:cs="Arial"/>
          <w:szCs w:val="24"/>
          <w:lang w:val="ru-RU"/>
        </w:rPr>
        <w:t>товање</w:t>
      </w:r>
      <w:r w:rsidR="00776B87" w:rsidRPr="00B20CE8">
        <w:rPr>
          <w:rFonts w:ascii="Arial" w:hAnsi="Arial" w:cs="Arial"/>
          <w:szCs w:val="24"/>
          <w:lang w:val="hr-HR"/>
        </w:rPr>
        <w:t xml:space="preserve"> </w:t>
      </w:r>
      <w:r>
        <w:rPr>
          <w:rFonts w:ascii="Arial" w:hAnsi="Arial" w:cs="Arial"/>
          <w:szCs w:val="24"/>
          <w:lang w:val="ru-RU"/>
        </w:rPr>
        <w:t>предви</w:t>
      </w:r>
      <w:r>
        <w:rPr>
          <w:rFonts w:ascii="Arial" w:hAnsi="Arial" w:cs="Arial"/>
          <w:szCs w:val="24"/>
          <w:lang w:val="hr-HR"/>
        </w:rPr>
        <w:t>ђ</w:t>
      </w:r>
      <w:r>
        <w:rPr>
          <w:rFonts w:ascii="Arial" w:hAnsi="Arial" w:cs="Arial"/>
          <w:szCs w:val="24"/>
          <w:lang w:val="ru-RU"/>
        </w:rPr>
        <w:t>ених</w:t>
      </w:r>
      <w:r w:rsidR="00776B87" w:rsidRPr="00B20CE8">
        <w:rPr>
          <w:rFonts w:ascii="Arial" w:hAnsi="Arial" w:cs="Arial"/>
          <w:szCs w:val="24"/>
          <w:lang w:val="hr-HR"/>
        </w:rPr>
        <w:t xml:space="preserve"> </w:t>
      </w:r>
      <w:r>
        <w:rPr>
          <w:rFonts w:ascii="Arial" w:hAnsi="Arial" w:cs="Arial"/>
          <w:szCs w:val="24"/>
          <w:lang w:val="ru-RU"/>
        </w:rPr>
        <w:t>мјера</w:t>
      </w:r>
      <w:r w:rsidR="00776B87" w:rsidRPr="00B20CE8">
        <w:rPr>
          <w:rFonts w:ascii="Arial" w:hAnsi="Arial" w:cs="Arial"/>
          <w:szCs w:val="24"/>
          <w:lang w:val="hr-HR"/>
        </w:rPr>
        <w:t xml:space="preserve"> </w:t>
      </w:r>
      <w:r>
        <w:rPr>
          <w:rFonts w:ascii="Arial" w:hAnsi="Arial" w:cs="Arial"/>
          <w:szCs w:val="24"/>
          <w:lang w:val="ru-RU"/>
        </w:rPr>
        <w:t>за</w:t>
      </w:r>
      <w:r>
        <w:rPr>
          <w:rFonts w:ascii="Arial" w:hAnsi="Arial" w:cs="Arial"/>
          <w:szCs w:val="24"/>
          <w:lang w:val="hr-HR"/>
        </w:rPr>
        <w:t>ш</w:t>
      </w:r>
      <w:r>
        <w:rPr>
          <w:rFonts w:ascii="Arial" w:hAnsi="Arial" w:cs="Arial"/>
          <w:szCs w:val="24"/>
          <w:lang w:val="ru-RU"/>
        </w:rPr>
        <w:t>тите</w:t>
      </w:r>
      <w:r w:rsidR="00776B87" w:rsidRPr="00B20CE8">
        <w:rPr>
          <w:rFonts w:ascii="Arial" w:hAnsi="Arial" w:cs="Arial"/>
          <w:szCs w:val="24"/>
          <w:lang w:val="hr-HR"/>
        </w:rPr>
        <w:t xml:space="preserve"> </w:t>
      </w:r>
      <w:r>
        <w:rPr>
          <w:rFonts w:ascii="Arial" w:hAnsi="Arial" w:cs="Arial"/>
          <w:szCs w:val="24"/>
          <w:lang w:val="hr-HR"/>
        </w:rPr>
        <w:t>локације</w:t>
      </w:r>
      <w:r w:rsidR="00776B87" w:rsidRPr="00B4512F">
        <w:rPr>
          <w:rFonts w:ascii="Arial" w:hAnsi="Arial" w:cs="Arial"/>
          <w:lang w:val="ru-RU"/>
        </w:rPr>
        <w:t>,</w:t>
      </w:r>
      <w:r w:rsidR="00776B87" w:rsidRPr="00B20CE8">
        <w:rPr>
          <w:rFonts w:ascii="Arial" w:hAnsi="Arial" w:cs="Arial"/>
          <w:szCs w:val="24"/>
          <w:lang w:val="hr-HR"/>
        </w:rPr>
        <w:t xml:space="preserve"> </w:t>
      </w:r>
      <w:r>
        <w:rPr>
          <w:rFonts w:ascii="Arial" w:hAnsi="Arial" w:cs="Arial"/>
          <w:szCs w:val="24"/>
          <w:lang w:val="ru-RU"/>
        </w:rPr>
        <w:t>угро</w:t>
      </w:r>
      <w:r>
        <w:rPr>
          <w:rFonts w:ascii="Arial" w:hAnsi="Arial" w:cs="Arial"/>
          <w:szCs w:val="24"/>
          <w:lang w:val="hr-HR"/>
        </w:rPr>
        <w:t>ж</w:t>
      </w:r>
      <w:r>
        <w:rPr>
          <w:rFonts w:ascii="Arial" w:hAnsi="Arial" w:cs="Arial"/>
          <w:szCs w:val="24"/>
          <w:lang w:val="ru-RU"/>
        </w:rPr>
        <w:t>авање</w:t>
      </w:r>
      <w:r w:rsidR="00776B87" w:rsidRPr="00B20CE8">
        <w:rPr>
          <w:rFonts w:ascii="Arial" w:hAnsi="Arial" w:cs="Arial"/>
          <w:szCs w:val="24"/>
          <w:lang w:val="hr-HR"/>
        </w:rPr>
        <w:t xml:space="preserve"> </w:t>
      </w:r>
      <w:r>
        <w:rPr>
          <w:rFonts w:ascii="Arial" w:hAnsi="Arial" w:cs="Arial"/>
          <w:szCs w:val="24"/>
          <w:lang w:val="hr-HR"/>
        </w:rPr>
        <w:t>ж</w:t>
      </w:r>
      <w:r>
        <w:rPr>
          <w:rFonts w:ascii="Arial" w:hAnsi="Arial" w:cs="Arial"/>
          <w:szCs w:val="24"/>
          <w:lang w:val="ru-RU"/>
        </w:rPr>
        <w:t>ивотне</w:t>
      </w:r>
      <w:r w:rsidR="00776B87" w:rsidRPr="00B20CE8">
        <w:rPr>
          <w:rFonts w:ascii="Arial" w:hAnsi="Arial" w:cs="Arial"/>
          <w:szCs w:val="24"/>
          <w:lang w:val="hr-HR"/>
        </w:rPr>
        <w:t xml:space="preserve"> </w:t>
      </w:r>
      <w:r>
        <w:rPr>
          <w:rFonts w:ascii="Arial" w:hAnsi="Arial" w:cs="Arial"/>
          <w:szCs w:val="24"/>
          <w:lang w:val="ru-RU"/>
        </w:rPr>
        <w:t>средине</w:t>
      </w:r>
      <w:r w:rsidR="00776B87" w:rsidRPr="00B20CE8">
        <w:rPr>
          <w:rFonts w:ascii="Arial" w:hAnsi="Arial" w:cs="Arial"/>
          <w:szCs w:val="24"/>
          <w:lang w:val="hr-HR"/>
        </w:rPr>
        <w:t xml:space="preserve"> </w:t>
      </w:r>
      <w:r>
        <w:rPr>
          <w:rFonts w:ascii="Arial" w:hAnsi="Arial" w:cs="Arial"/>
          <w:szCs w:val="24"/>
          <w:lang w:val="ru-RU"/>
        </w:rPr>
        <w:t>мо</w:t>
      </w:r>
      <w:r>
        <w:rPr>
          <w:rFonts w:ascii="Arial" w:hAnsi="Arial" w:cs="Arial"/>
          <w:szCs w:val="24"/>
          <w:lang w:val="hr-HR"/>
        </w:rPr>
        <w:t>ж</w:t>
      </w:r>
      <w:r>
        <w:rPr>
          <w:rFonts w:ascii="Arial" w:hAnsi="Arial" w:cs="Arial"/>
          <w:szCs w:val="24"/>
          <w:lang w:val="ru-RU"/>
        </w:rPr>
        <w:t>е</w:t>
      </w:r>
      <w:r w:rsidR="00776B87" w:rsidRPr="00B20CE8">
        <w:rPr>
          <w:rFonts w:ascii="Arial" w:hAnsi="Arial" w:cs="Arial"/>
          <w:szCs w:val="24"/>
          <w:lang w:val="hr-HR"/>
        </w:rPr>
        <w:t xml:space="preserve"> </w:t>
      </w:r>
      <w:r>
        <w:rPr>
          <w:rFonts w:ascii="Arial" w:hAnsi="Arial" w:cs="Arial"/>
          <w:szCs w:val="24"/>
          <w:lang w:val="ru-RU"/>
        </w:rPr>
        <w:t>свести</w:t>
      </w:r>
      <w:r w:rsidR="00776B87" w:rsidRPr="00B20CE8">
        <w:rPr>
          <w:rFonts w:ascii="Arial" w:hAnsi="Arial" w:cs="Arial"/>
          <w:szCs w:val="24"/>
          <w:lang w:val="hr-HR"/>
        </w:rPr>
        <w:t xml:space="preserve"> </w:t>
      </w:r>
      <w:r>
        <w:rPr>
          <w:rFonts w:ascii="Arial" w:hAnsi="Arial" w:cs="Arial"/>
          <w:szCs w:val="24"/>
          <w:lang w:val="ru-RU"/>
        </w:rPr>
        <w:t>на</w:t>
      </w:r>
      <w:r w:rsidR="00776B87" w:rsidRPr="00B20CE8">
        <w:rPr>
          <w:rFonts w:ascii="Arial" w:hAnsi="Arial" w:cs="Arial"/>
          <w:szCs w:val="24"/>
          <w:lang w:val="hr-HR"/>
        </w:rPr>
        <w:t xml:space="preserve"> </w:t>
      </w:r>
      <w:r>
        <w:rPr>
          <w:rFonts w:ascii="Arial" w:hAnsi="Arial" w:cs="Arial"/>
          <w:szCs w:val="24"/>
          <w:lang w:val="ru-RU"/>
        </w:rPr>
        <w:t>дозвољену</w:t>
      </w:r>
      <w:r w:rsidR="00776B87" w:rsidRPr="00B20CE8">
        <w:rPr>
          <w:rFonts w:ascii="Arial" w:hAnsi="Arial" w:cs="Arial"/>
          <w:szCs w:val="24"/>
          <w:lang w:val="hr-HR"/>
        </w:rPr>
        <w:t xml:space="preserve"> </w:t>
      </w:r>
      <w:r>
        <w:rPr>
          <w:rFonts w:ascii="Arial" w:hAnsi="Arial" w:cs="Arial"/>
          <w:szCs w:val="24"/>
          <w:lang w:val="ru-RU"/>
        </w:rPr>
        <w:t>мјеру</w:t>
      </w:r>
      <w:r w:rsidR="00776B87" w:rsidRPr="00B20CE8">
        <w:rPr>
          <w:rFonts w:ascii="Arial" w:hAnsi="Arial" w:cs="Arial"/>
          <w:szCs w:val="24"/>
          <w:lang w:val="hr-HR"/>
        </w:rPr>
        <w:t xml:space="preserve">, </w:t>
      </w:r>
      <w:r>
        <w:rPr>
          <w:rFonts w:ascii="Arial" w:hAnsi="Arial" w:cs="Arial"/>
          <w:szCs w:val="24"/>
          <w:lang w:val="ru-RU"/>
        </w:rPr>
        <w:t>односно</w:t>
      </w:r>
      <w:r w:rsidR="00776B87" w:rsidRPr="00B20CE8">
        <w:rPr>
          <w:rFonts w:ascii="Arial" w:hAnsi="Arial" w:cs="Arial"/>
          <w:szCs w:val="24"/>
          <w:lang w:val="hr-HR"/>
        </w:rPr>
        <w:t xml:space="preserve"> </w:t>
      </w:r>
      <w:r>
        <w:rPr>
          <w:rFonts w:ascii="Arial" w:hAnsi="Arial" w:cs="Arial"/>
          <w:szCs w:val="24"/>
          <w:lang w:val="ru-RU"/>
        </w:rPr>
        <w:t>процесом</w:t>
      </w:r>
      <w:r w:rsidR="00776B87" w:rsidRPr="00B20CE8">
        <w:rPr>
          <w:rFonts w:ascii="Arial" w:hAnsi="Arial" w:cs="Arial"/>
          <w:szCs w:val="24"/>
          <w:lang w:val="hr-HR"/>
        </w:rPr>
        <w:t xml:space="preserve"> </w:t>
      </w:r>
      <w:r>
        <w:rPr>
          <w:rFonts w:ascii="Arial" w:hAnsi="Arial" w:cs="Arial"/>
          <w:szCs w:val="24"/>
          <w:lang w:val="ru-RU"/>
        </w:rPr>
        <w:t>рада</w:t>
      </w:r>
      <w:r w:rsidR="00776B87" w:rsidRPr="00B20CE8">
        <w:rPr>
          <w:rFonts w:ascii="Arial" w:hAnsi="Arial" w:cs="Arial"/>
          <w:szCs w:val="24"/>
          <w:lang w:val="hr-HR"/>
        </w:rPr>
        <w:t xml:space="preserve"> </w:t>
      </w:r>
      <w:r>
        <w:rPr>
          <w:rFonts w:ascii="Arial" w:hAnsi="Arial" w:cs="Arial"/>
          <w:szCs w:val="24"/>
          <w:lang w:val="hr-HR"/>
        </w:rPr>
        <w:t>предметно</w:t>
      </w:r>
      <w:r w:rsidR="004A61AD">
        <w:rPr>
          <w:rFonts w:ascii="Arial" w:hAnsi="Arial" w:cs="Arial"/>
          <w:szCs w:val="24"/>
          <w:lang w:val="hr-HR"/>
        </w:rPr>
        <w:t xml:space="preserve"> </w:t>
      </w:r>
      <w:r>
        <w:rPr>
          <w:rFonts w:ascii="Arial" w:hAnsi="Arial" w:cs="Arial"/>
          <w:szCs w:val="24"/>
          <w:lang w:val="hr-HR"/>
        </w:rPr>
        <w:t>постројење</w:t>
      </w:r>
      <w:r w:rsidR="00776B87" w:rsidRPr="00B20CE8">
        <w:rPr>
          <w:rFonts w:ascii="Arial" w:hAnsi="Arial" w:cs="Arial"/>
          <w:szCs w:val="24"/>
          <w:lang w:val="hr-HR"/>
        </w:rPr>
        <w:t xml:space="preserve"> </w:t>
      </w:r>
      <w:r>
        <w:rPr>
          <w:rFonts w:ascii="Arial" w:hAnsi="Arial" w:cs="Arial"/>
          <w:szCs w:val="24"/>
          <w:lang w:val="ru-RU"/>
        </w:rPr>
        <w:t>не</w:t>
      </w:r>
      <w:r>
        <w:rPr>
          <w:rFonts w:ascii="Arial" w:hAnsi="Arial" w:cs="Arial"/>
          <w:szCs w:val="24"/>
          <w:lang w:val="hr-HR"/>
        </w:rPr>
        <w:t>ћ</w:t>
      </w:r>
      <w:r>
        <w:rPr>
          <w:rFonts w:ascii="Arial" w:hAnsi="Arial" w:cs="Arial"/>
          <w:szCs w:val="24"/>
          <w:lang w:val="ru-RU"/>
        </w:rPr>
        <w:t>е</w:t>
      </w:r>
      <w:r w:rsidR="00776B87" w:rsidRPr="00B20CE8">
        <w:rPr>
          <w:rFonts w:ascii="Arial" w:hAnsi="Arial" w:cs="Arial"/>
          <w:szCs w:val="24"/>
          <w:lang w:val="hr-HR"/>
        </w:rPr>
        <w:t xml:space="preserve"> </w:t>
      </w:r>
      <w:r>
        <w:rPr>
          <w:rFonts w:ascii="Arial" w:hAnsi="Arial" w:cs="Arial"/>
          <w:szCs w:val="24"/>
          <w:lang w:val="ru-RU"/>
        </w:rPr>
        <w:t>угрозити</w:t>
      </w:r>
      <w:r w:rsidR="00776B87" w:rsidRPr="00B20CE8">
        <w:rPr>
          <w:rFonts w:ascii="Arial" w:hAnsi="Arial" w:cs="Arial"/>
          <w:szCs w:val="24"/>
          <w:lang w:val="hr-HR"/>
        </w:rPr>
        <w:t xml:space="preserve"> </w:t>
      </w:r>
      <w:r>
        <w:rPr>
          <w:rFonts w:ascii="Arial" w:hAnsi="Arial" w:cs="Arial"/>
          <w:szCs w:val="24"/>
          <w:lang w:val="ru-RU"/>
        </w:rPr>
        <w:t>квалитет</w:t>
      </w:r>
      <w:r w:rsidR="00776B87" w:rsidRPr="00B20CE8">
        <w:rPr>
          <w:rFonts w:ascii="Arial" w:hAnsi="Arial" w:cs="Arial"/>
          <w:szCs w:val="24"/>
          <w:lang w:val="hr-HR"/>
        </w:rPr>
        <w:t xml:space="preserve"> </w:t>
      </w:r>
      <w:r>
        <w:rPr>
          <w:rFonts w:ascii="Arial" w:hAnsi="Arial" w:cs="Arial"/>
          <w:szCs w:val="24"/>
          <w:lang w:val="ru-RU"/>
        </w:rPr>
        <w:t>околне</w:t>
      </w:r>
      <w:r w:rsidR="00776B87" w:rsidRPr="00B20CE8">
        <w:rPr>
          <w:rFonts w:ascii="Arial" w:hAnsi="Arial" w:cs="Arial"/>
          <w:szCs w:val="24"/>
          <w:lang w:val="hr-HR"/>
        </w:rPr>
        <w:t xml:space="preserve"> </w:t>
      </w:r>
      <w:r>
        <w:rPr>
          <w:rFonts w:ascii="Arial" w:hAnsi="Arial" w:cs="Arial"/>
          <w:szCs w:val="24"/>
          <w:lang w:val="hr-HR"/>
        </w:rPr>
        <w:t>ж</w:t>
      </w:r>
      <w:r>
        <w:rPr>
          <w:rFonts w:ascii="Arial" w:hAnsi="Arial" w:cs="Arial"/>
          <w:szCs w:val="24"/>
          <w:lang w:val="ru-RU"/>
        </w:rPr>
        <w:t>ивотне</w:t>
      </w:r>
      <w:r w:rsidR="00776B87" w:rsidRPr="00B20CE8">
        <w:rPr>
          <w:rFonts w:ascii="Arial" w:hAnsi="Arial" w:cs="Arial"/>
          <w:szCs w:val="24"/>
          <w:lang w:val="hr-HR"/>
        </w:rPr>
        <w:t xml:space="preserve"> </w:t>
      </w:r>
      <w:r>
        <w:rPr>
          <w:rFonts w:ascii="Arial" w:hAnsi="Arial" w:cs="Arial"/>
          <w:szCs w:val="24"/>
          <w:lang w:val="ru-RU"/>
        </w:rPr>
        <w:t>средине</w:t>
      </w:r>
      <w:r w:rsidR="00776B87" w:rsidRPr="00B20CE8">
        <w:rPr>
          <w:rFonts w:ascii="Arial" w:hAnsi="Arial" w:cs="Arial"/>
          <w:szCs w:val="24"/>
          <w:lang w:val="hr-HR"/>
        </w:rPr>
        <w:t xml:space="preserve">, </w:t>
      </w:r>
      <w:r>
        <w:rPr>
          <w:rFonts w:ascii="Arial" w:hAnsi="Arial" w:cs="Arial"/>
          <w:bCs/>
          <w:szCs w:val="24"/>
          <w:lang w:val="ru-RU"/>
        </w:rPr>
        <w:t>нити</w:t>
      </w:r>
      <w:r w:rsidR="00776B87" w:rsidRPr="00B20CE8">
        <w:rPr>
          <w:rFonts w:ascii="Arial" w:hAnsi="Arial" w:cs="Arial"/>
          <w:bCs/>
          <w:szCs w:val="24"/>
          <w:lang w:val="hr-HR"/>
        </w:rPr>
        <w:t xml:space="preserve"> </w:t>
      </w:r>
      <w:r>
        <w:rPr>
          <w:rFonts w:ascii="Arial" w:hAnsi="Arial" w:cs="Arial"/>
          <w:bCs/>
          <w:szCs w:val="24"/>
          <w:lang w:val="ru-RU"/>
        </w:rPr>
        <w:t>становни</w:t>
      </w:r>
      <w:r>
        <w:rPr>
          <w:rFonts w:ascii="Arial" w:hAnsi="Arial" w:cs="Arial"/>
          <w:bCs/>
          <w:szCs w:val="24"/>
          <w:lang w:val="hr-HR"/>
        </w:rPr>
        <w:t>ш</w:t>
      </w:r>
      <w:r>
        <w:rPr>
          <w:rFonts w:ascii="Arial" w:hAnsi="Arial" w:cs="Arial"/>
          <w:bCs/>
          <w:szCs w:val="24"/>
          <w:lang w:val="ru-RU"/>
        </w:rPr>
        <w:t>тво</w:t>
      </w:r>
      <w:r w:rsidR="00776B87" w:rsidRPr="00B20CE8">
        <w:rPr>
          <w:rFonts w:ascii="Arial" w:hAnsi="Arial" w:cs="Arial"/>
          <w:bCs/>
          <w:szCs w:val="24"/>
          <w:lang w:val="hr-HR"/>
        </w:rPr>
        <w:t xml:space="preserve">, </w:t>
      </w:r>
      <w:r>
        <w:rPr>
          <w:rFonts w:ascii="Arial" w:hAnsi="Arial" w:cs="Arial"/>
          <w:bCs/>
          <w:szCs w:val="24"/>
          <w:lang w:val="ru-RU"/>
        </w:rPr>
        <w:t>природна</w:t>
      </w:r>
      <w:r w:rsidR="00776B87" w:rsidRPr="00B20CE8">
        <w:rPr>
          <w:rFonts w:ascii="Arial" w:hAnsi="Arial" w:cs="Arial"/>
          <w:bCs/>
          <w:szCs w:val="24"/>
          <w:lang w:val="hr-HR"/>
        </w:rPr>
        <w:t xml:space="preserve"> </w:t>
      </w:r>
      <w:r>
        <w:rPr>
          <w:rFonts w:ascii="Arial" w:hAnsi="Arial" w:cs="Arial"/>
          <w:bCs/>
          <w:szCs w:val="24"/>
          <w:lang w:val="ru-RU"/>
        </w:rPr>
        <w:t>и</w:t>
      </w:r>
      <w:r w:rsidR="00776B87" w:rsidRPr="00B20CE8">
        <w:rPr>
          <w:rFonts w:ascii="Arial" w:hAnsi="Arial" w:cs="Arial"/>
          <w:bCs/>
          <w:szCs w:val="24"/>
          <w:lang w:val="hr-HR"/>
        </w:rPr>
        <w:t xml:space="preserve"> </w:t>
      </w:r>
      <w:r>
        <w:rPr>
          <w:rFonts w:ascii="Arial" w:hAnsi="Arial" w:cs="Arial"/>
          <w:bCs/>
          <w:szCs w:val="24"/>
          <w:lang w:val="ru-RU"/>
        </w:rPr>
        <w:t>културна</w:t>
      </w:r>
      <w:r w:rsidR="00776B87" w:rsidRPr="00B20CE8">
        <w:rPr>
          <w:rFonts w:ascii="Arial" w:hAnsi="Arial" w:cs="Arial"/>
          <w:bCs/>
          <w:szCs w:val="24"/>
          <w:lang w:val="hr-HR"/>
        </w:rPr>
        <w:t xml:space="preserve"> </w:t>
      </w:r>
      <w:r>
        <w:rPr>
          <w:rFonts w:ascii="Arial" w:hAnsi="Arial" w:cs="Arial"/>
          <w:bCs/>
          <w:szCs w:val="24"/>
          <w:lang w:val="ru-RU"/>
        </w:rPr>
        <w:t>добра</w:t>
      </w:r>
      <w:r w:rsidR="00776B87" w:rsidRPr="00B20CE8">
        <w:rPr>
          <w:rFonts w:ascii="Arial" w:hAnsi="Arial" w:cs="Arial"/>
          <w:bCs/>
          <w:szCs w:val="24"/>
          <w:lang w:val="hr-HR"/>
        </w:rPr>
        <w:t xml:space="preserve"> </w:t>
      </w:r>
      <w:r>
        <w:rPr>
          <w:rFonts w:ascii="Arial" w:hAnsi="Arial" w:cs="Arial"/>
          <w:bCs/>
          <w:szCs w:val="24"/>
          <w:lang w:val="ru-RU"/>
        </w:rPr>
        <w:t>у</w:t>
      </w:r>
      <w:r w:rsidR="00776B87" w:rsidRPr="00B20CE8">
        <w:rPr>
          <w:rFonts w:ascii="Arial" w:hAnsi="Arial" w:cs="Arial"/>
          <w:bCs/>
          <w:szCs w:val="24"/>
          <w:lang w:val="hr-HR"/>
        </w:rPr>
        <w:t xml:space="preserve"> </w:t>
      </w:r>
      <w:r>
        <w:rPr>
          <w:rFonts w:ascii="Arial" w:hAnsi="Arial" w:cs="Arial"/>
          <w:bCs/>
          <w:szCs w:val="24"/>
          <w:lang w:val="ru-RU"/>
        </w:rPr>
        <w:t>бли</w:t>
      </w:r>
      <w:r>
        <w:rPr>
          <w:rFonts w:ascii="Arial" w:hAnsi="Arial" w:cs="Arial"/>
          <w:bCs/>
          <w:szCs w:val="24"/>
          <w:lang w:val="hr-HR"/>
        </w:rPr>
        <w:t>ж</w:t>
      </w:r>
      <w:r>
        <w:rPr>
          <w:rFonts w:ascii="Arial" w:hAnsi="Arial" w:cs="Arial"/>
          <w:bCs/>
          <w:szCs w:val="24"/>
          <w:lang w:val="ru-RU"/>
        </w:rPr>
        <w:t>ој</w:t>
      </w:r>
      <w:r w:rsidR="00776B87" w:rsidRPr="00B20CE8">
        <w:rPr>
          <w:rFonts w:ascii="Arial" w:hAnsi="Arial" w:cs="Arial"/>
          <w:bCs/>
          <w:szCs w:val="24"/>
          <w:lang w:val="hr-HR"/>
        </w:rPr>
        <w:t xml:space="preserve"> </w:t>
      </w:r>
      <w:r>
        <w:rPr>
          <w:rFonts w:ascii="Arial" w:hAnsi="Arial" w:cs="Arial"/>
          <w:bCs/>
          <w:szCs w:val="24"/>
          <w:lang w:val="ru-RU"/>
        </w:rPr>
        <w:t>и</w:t>
      </w:r>
      <w:r w:rsidR="00776B87" w:rsidRPr="00B20CE8">
        <w:rPr>
          <w:rFonts w:ascii="Arial" w:hAnsi="Arial" w:cs="Arial"/>
          <w:bCs/>
          <w:szCs w:val="24"/>
          <w:lang w:val="hr-HR"/>
        </w:rPr>
        <w:t xml:space="preserve"> </w:t>
      </w:r>
      <w:r>
        <w:rPr>
          <w:rFonts w:ascii="Arial" w:hAnsi="Arial" w:cs="Arial"/>
          <w:bCs/>
          <w:szCs w:val="24"/>
          <w:lang w:val="ru-RU"/>
        </w:rPr>
        <w:t>даљој</w:t>
      </w:r>
      <w:r w:rsidR="00776B87" w:rsidRPr="00B20CE8">
        <w:rPr>
          <w:rFonts w:ascii="Arial" w:hAnsi="Arial" w:cs="Arial"/>
          <w:bCs/>
          <w:szCs w:val="24"/>
          <w:lang w:val="hr-HR"/>
        </w:rPr>
        <w:t xml:space="preserve"> </w:t>
      </w:r>
      <w:r>
        <w:rPr>
          <w:rFonts w:ascii="Arial" w:hAnsi="Arial" w:cs="Arial"/>
          <w:bCs/>
          <w:szCs w:val="24"/>
          <w:lang w:val="ru-RU"/>
        </w:rPr>
        <w:t>околини</w:t>
      </w:r>
      <w:r w:rsidR="00776B87" w:rsidRPr="00B20CE8">
        <w:rPr>
          <w:rFonts w:ascii="Arial" w:hAnsi="Arial" w:cs="Arial"/>
          <w:bCs/>
          <w:szCs w:val="24"/>
          <w:lang w:val="hr-HR"/>
        </w:rPr>
        <w:t xml:space="preserve"> </w:t>
      </w:r>
      <w:r>
        <w:rPr>
          <w:rFonts w:ascii="Arial" w:hAnsi="Arial" w:cs="Arial"/>
          <w:bCs/>
          <w:szCs w:val="24"/>
          <w:lang w:val="ru-RU"/>
        </w:rPr>
        <w:t>локације</w:t>
      </w:r>
      <w:r w:rsidR="00776B87">
        <w:rPr>
          <w:rFonts w:ascii="Arial" w:hAnsi="Arial" w:cs="Arial"/>
          <w:bCs/>
          <w:szCs w:val="24"/>
          <w:lang w:val="hr-HR"/>
        </w:rPr>
        <w:t>.</w:t>
      </w:r>
    </w:p>
    <w:p w14:paraId="44066FA1" w14:textId="77777777" w:rsidR="00776B87" w:rsidRPr="00B20CE8" w:rsidRDefault="00776B87" w:rsidP="00776B87">
      <w:pPr>
        <w:jc w:val="both"/>
        <w:rPr>
          <w:rFonts w:ascii="Arial" w:hAnsi="Arial" w:cs="Arial"/>
          <w:szCs w:val="24"/>
          <w:lang w:val="hr-HR"/>
        </w:rPr>
      </w:pPr>
    </w:p>
    <w:p w14:paraId="6BAAA375" w14:textId="007481B3" w:rsidR="00776B87" w:rsidRDefault="0085511E" w:rsidP="003E12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b/>
          <w:bCs/>
          <w:iCs/>
          <w:szCs w:val="24"/>
          <w:lang w:val="sr-Cyrl-RS"/>
        </w:rPr>
      </w:pPr>
      <w:r>
        <w:rPr>
          <w:rFonts w:ascii="Arial" w:hAnsi="Arial" w:cs="Arial"/>
          <w:b/>
          <w:bCs/>
          <w:szCs w:val="24"/>
          <w:lang w:val="ru-RU"/>
        </w:rPr>
        <w:t>На</w:t>
      </w:r>
      <w:r w:rsidR="00776B87" w:rsidRPr="00B20CE8">
        <w:rPr>
          <w:rFonts w:ascii="Arial" w:hAnsi="Arial" w:cs="Arial"/>
          <w:b/>
          <w:bCs/>
          <w:szCs w:val="24"/>
          <w:lang w:val="hr-HR"/>
        </w:rPr>
        <w:t xml:space="preserve"> </w:t>
      </w:r>
      <w:r>
        <w:rPr>
          <w:rFonts w:ascii="Arial" w:hAnsi="Arial" w:cs="Arial"/>
          <w:b/>
          <w:bCs/>
          <w:szCs w:val="24"/>
          <w:lang w:val="ru-RU"/>
        </w:rPr>
        <w:t>основу</w:t>
      </w:r>
      <w:r w:rsidR="00776B87" w:rsidRPr="00B20CE8">
        <w:rPr>
          <w:rFonts w:ascii="Arial" w:hAnsi="Arial" w:cs="Arial"/>
          <w:b/>
          <w:bCs/>
          <w:szCs w:val="24"/>
          <w:lang w:val="hr-HR"/>
        </w:rPr>
        <w:t xml:space="preserve"> </w:t>
      </w:r>
      <w:r>
        <w:rPr>
          <w:rFonts w:ascii="Arial" w:hAnsi="Arial" w:cs="Arial"/>
          <w:b/>
          <w:bCs/>
          <w:szCs w:val="24"/>
          <w:lang w:val="ru-RU"/>
        </w:rPr>
        <w:t>свега</w:t>
      </w:r>
      <w:r w:rsidR="00776B87" w:rsidRPr="00B4512F">
        <w:rPr>
          <w:rFonts w:ascii="Arial" w:hAnsi="Arial" w:cs="Arial"/>
          <w:b/>
          <w:bCs/>
          <w:szCs w:val="24"/>
          <w:lang w:val="ru-RU"/>
        </w:rPr>
        <w:t xml:space="preserve"> </w:t>
      </w:r>
      <w:r>
        <w:rPr>
          <w:rFonts w:ascii="Arial" w:hAnsi="Arial" w:cs="Arial"/>
          <w:b/>
          <w:bCs/>
          <w:szCs w:val="24"/>
          <w:lang w:val="ru-RU"/>
        </w:rPr>
        <w:t>наведеног</w:t>
      </w:r>
      <w:r w:rsidR="00776B87" w:rsidRPr="00B20CE8">
        <w:rPr>
          <w:rFonts w:ascii="Arial" w:hAnsi="Arial" w:cs="Arial"/>
          <w:b/>
          <w:bCs/>
          <w:szCs w:val="24"/>
          <w:lang w:val="hr-HR"/>
        </w:rPr>
        <w:t xml:space="preserve">, </w:t>
      </w:r>
      <w:r>
        <w:rPr>
          <w:rFonts w:ascii="Arial" w:hAnsi="Arial" w:cs="Arial"/>
          <w:b/>
          <w:bCs/>
          <w:szCs w:val="24"/>
          <w:lang w:val="ru-RU"/>
        </w:rPr>
        <w:t>смо</w:t>
      </w:r>
      <w:r w:rsidR="00776B87" w:rsidRPr="00B20CE8">
        <w:rPr>
          <w:rFonts w:ascii="Arial" w:hAnsi="Arial" w:cs="Arial"/>
          <w:b/>
          <w:bCs/>
          <w:szCs w:val="24"/>
          <w:lang w:val="hr-HR"/>
        </w:rPr>
        <w:t xml:space="preserve"> </w:t>
      </w:r>
      <w:r>
        <w:rPr>
          <w:rFonts w:ascii="Arial" w:hAnsi="Arial" w:cs="Arial"/>
          <w:b/>
          <w:bCs/>
          <w:szCs w:val="24"/>
          <w:lang w:val="ru-RU"/>
        </w:rPr>
        <w:t>ми</w:t>
      </w:r>
      <w:r>
        <w:rPr>
          <w:rFonts w:ascii="Arial" w:hAnsi="Arial" w:cs="Arial"/>
          <w:b/>
          <w:bCs/>
          <w:szCs w:val="24"/>
          <w:lang w:val="hr-HR"/>
        </w:rPr>
        <w:t>ш</w:t>
      </w:r>
      <w:r>
        <w:rPr>
          <w:rFonts w:ascii="Arial" w:hAnsi="Arial" w:cs="Arial"/>
          <w:b/>
          <w:bCs/>
          <w:szCs w:val="24"/>
          <w:lang w:val="ru-RU"/>
        </w:rPr>
        <w:t>љења</w:t>
      </w:r>
      <w:r w:rsidR="00776B87" w:rsidRPr="00B20CE8">
        <w:rPr>
          <w:rFonts w:ascii="Arial" w:hAnsi="Arial" w:cs="Arial"/>
          <w:b/>
          <w:bCs/>
          <w:szCs w:val="24"/>
          <w:lang w:val="hr-HR"/>
        </w:rPr>
        <w:t xml:space="preserve">, </w:t>
      </w:r>
      <w:r>
        <w:rPr>
          <w:rFonts w:ascii="Arial" w:hAnsi="Arial" w:cs="Arial"/>
          <w:b/>
          <w:bCs/>
          <w:szCs w:val="24"/>
          <w:lang w:val="ru-RU"/>
        </w:rPr>
        <w:t>да</w:t>
      </w:r>
      <w:r w:rsidR="00776B87" w:rsidRPr="00B20CE8">
        <w:rPr>
          <w:rFonts w:ascii="Arial" w:hAnsi="Arial" w:cs="Arial"/>
          <w:b/>
          <w:bCs/>
          <w:szCs w:val="24"/>
          <w:lang w:val="hr-HR"/>
        </w:rPr>
        <w:t xml:space="preserve"> </w:t>
      </w:r>
      <w:r>
        <w:rPr>
          <w:rFonts w:ascii="Arial" w:hAnsi="Arial" w:cs="Arial"/>
          <w:b/>
          <w:bCs/>
          <w:szCs w:val="24"/>
          <w:lang w:val="ru-RU"/>
        </w:rPr>
        <w:t>се</w:t>
      </w:r>
      <w:r w:rsidR="00776B87" w:rsidRPr="00B4512F">
        <w:rPr>
          <w:rFonts w:ascii="Arial" w:hAnsi="Arial" w:cs="Arial"/>
          <w:b/>
          <w:bCs/>
          <w:szCs w:val="24"/>
          <w:lang w:val="ru-RU"/>
        </w:rPr>
        <w:t>,</w:t>
      </w:r>
      <w:r w:rsidR="00776B87" w:rsidRPr="00B20CE8">
        <w:rPr>
          <w:rFonts w:ascii="Arial" w:hAnsi="Arial" w:cs="Arial"/>
          <w:b/>
          <w:bCs/>
          <w:szCs w:val="24"/>
          <w:lang w:val="hr-HR"/>
        </w:rPr>
        <w:t xml:space="preserve"> </w:t>
      </w:r>
      <w:r>
        <w:rPr>
          <w:rFonts w:ascii="Arial" w:hAnsi="Arial" w:cs="Arial"/>
          <w:b/>
          <w:bCs/>
          <w:szCs w:val="24"/>
          <w:lang w:val="ru-RU"/>
        </w:rPr>
        <w:t>након</w:t>
      </w:r>
      <w:r w:rsidR="00776B87" w:rsidRPr="00B4512F">
        <w:rPr>
          <w:rFonts w:ascii="Arial" w:hAnsi="Arial" w:cs="Arial"/>
          <w:b/>
          <w:bCs/>
          <w:szCs w:val="24"/>
          <w:lang w:val="ru-RU"/>
        </w:rPr>
        <w:t xml:space="preserve"> </w:t>
      </w:r>
      <w:r>
        <w:rPr>
          <w:rFonts w:ascii="Arial" w:hAnsi="Arial" w:cs="Arial"/>
          <w:b/>
          <w:bCs/>
          <w:szCs w:val="24"/>
          <w:lang w:val="ru-RU"/>
        </w:rPr>
        <w:t>испуњавања</w:t>
      </w:r>
      <w:r w:rsidR="00776B87" w:rsidRPr="00B4512F">
        <w:rPr>
          <w:rFonts w:ascii="Arial" w:hAnsi="Arial" w:cs="Arial"/>
          <w:b/>
          <w:bCs/>
          <w:szCs w:val="24"/>
          <w:lang w:val="ru-RU"/>
        </w:rPr>
        <w:t xml:space="preserve"> </w:t>
      </w:r>
      <w:r>
        <w:rPr>
          <w:rFonts w:ascii="Arial" w:hAnsi="Arial" w:cs="Arial"/>
          <w:b/>
          <w:bCs/>
          <w:szCs w:val="24"/>
          <w:lang w:val="ru-RU"/>
        </w:rPr>
        <w:t>услова</w:t>
      </w:r>
      <w:r w:rsidR="00776B87" w:rsidRPr="00B4512F">
        <w:rPr>
          <w:rFonts w:ascii="Arial" w:hAnsi="Arial" w:cs="Arial"/>
          <w:b/>
          <w:bCs/>
          <w:szCs w:val="24"/>
          <w:lang w:val="ru-RU"/>
        </w:rPr>
        <w:t xml:space="preserve"> </w:t>
      </w:r>
      <w:r>
        <w:rPr>
          <w:rFonts w:ascii="Arial" w:hAnsi="Arial" w:cs="Arial"/>
          <w:b/>
          <w:bCs/>
          <w:szCs w:val="24"/>
          <w:lang w:val="ru-RU"/>
        </w:rPr>
        <w:t>наведених</w:t>
      </w:r>
      <w:r w:rsidR="00776B87" w:rsidRPr="00B4512F">
        <w:rPr>
          <w:rFonts w:ascii="Arial" w:hAnsi="Arial" w:cs="Arial"/>
          <w:b/>
          <w:bCs/>
          <w:szCs w:val="24"/>
          <w:lang w:val="ru-RU"/>
        </w:rPr>
        <w:t xml:space="preserve"> </w:t>
      </w:r>
      <w:r>
        <w:rPr>
          <w:rFonts w:ascii="Arial" w:hAnsi="Arial" w:cs="Arial"/>
          <w:b/>
          <w:bCs/>
          <w:szCs w:val="24"/>
          <w:lang w:val="ru-RU"/>
        </w:rPr>
        <w:t>у</w:t>
      </w:r>
      <w:r w:rsidR="00776B87" w:rsidRPr="00B4512F">
        <w:rPr>
          <w:rFonts w:ascii="Arial" w:hAnsi="Arial" w:cs="Arial"/>
          <w:b/>
          <w:bCs/>
          <w:szCs w:val="24"/>
          <w:lang w:val="ru-RU"/>
        </w:rPr>
        <w:t xml:space="preserve"> </w:t>
      </w:r>
      <w:r>
        <w:rPr>
          <w:rFonts w:ascii="Arial" w:hAnsi="Arial" w:cs="Arial"/>
          <w:b/>
          <w:bCs/>
          <w:szCs w:val="24"/>
          <w:lang w:val="ru-RU"/>
        </w:rPr>
        <w:t>овим</w:t>
      </w:r>
      <w:r w:rsidR="00776B87" w:rsidRPr="00B4512F">
        <w:rPr>
          <w:rFonts w:ascii="Arial" w:hAnsi="Arial" w:cs="Arial"/>
          <w:b/>
          <w:bCs/>
          <w:szCs w:val="24"/>
          <w:lang w:val="ru-RU"/>
        </w:rPr>
        <w:t xml:space="preserve"> Д</w:t>
      </w:r>
      <w:r>
        <w:rPr>
          <w:rFonts w:ascii="Arial" w:hAnsi="Arial" w:cs="Arial"/>
          <w:b/>
          <w:bCs/>
          <w:szCs w:val="24"/>
          <w:lang w:val="ru-RU"/>
        </w:rPr>
        <w:t>оказима</w:t>
      </w:r>
      <w:r w:rsidR="00776B87" w:rsidRPr="00B4512F">
        <w:rPr>
          <w:rFonts w:ascii="Arial" w:hAnsi="Arial" w:cs="Arial"/>
          <w:b/>
          <w:bCs/>
          <w:szCs w:val="24"/>
          <w:lang w:val="ru-RU"/>
        </w:rPr>
        <w:t xml:space="preserve">, </w:t>
      </w:r>
      <w:r>
        <w:rPr>
          <w:rFonts w:ascii="Arial" w:hAnsi="Arial" w:cs="Arial"/>
          <w:b/>
          <w:bCs/>
          <w:szCs w:val="24"/>
          <w:lang w:val="ru-RU"/>
        </w:rPr>
        <w:t>може</w:t>
      </w:r>
      <w:r w:rsidR="00776B87" w:rsidRPr="00B4512F">
        <w:rPr>
          <w:rFonts w:ascii="Arial" w:hAnsi="Arial" w:cs="Arial"/>
          <w:b/>
          <w:bCs/>
          <w:szCs w:val="24"/>
          <w:lang w:val="ru-RU"/>
        </w:rPr>
        <w:t xml:space="preserve"> </w:t>
      </w:r>
      <w:r>
        <w:rPr>
          <w:rFonts w:ascii="Arial" w:hAnsi="Arial" w:cs="Arial"/>
          <w:b/>
          <w:bCs/>
          <w:szCs w:val="24"/>
          <w:lang w:val="ru-RU"/>
        </w:rPr>
        <w:t>издати</w:t>
      </w:r>
      <w:r w:rsidR="00776B87" w:rsidRPr="00B4512F">
        <w:rPr>
          <w:rFonts w:ascii="Arial" w:hAnsi="Arial" w:cs="Arial"/>
          <w:b/>
          <w:bCs/>
          <w:szCs w:val="24"/>
          <w:lang w:val="ru-RU"/>
        </w:rPr>
        <w:t xml:space="preserve"> </w:t>
      </w:r>
      <w:r>
        <w:rPr>
          <w:rFonts w:ascii="Arial" w:hAnsi="Arial" w:cs="Arial"/>
          <w:b/>
          <w:bCs/>
          <w:szCs w:val="24"/>
          <w:lang w:val="ru-RU"/>
        </w:rPr>
        <w:t>еколошка</w:t>
      </w:r>
      <w:r w:rsidR="00776B87" w:rsidRPr="00B4512F">
        <w:rPr>
          <w:rFonts w:ascii="Arial" w:hAnsi="Arial" w:cs="Arial"/>
          <w:b/>
          <w:bCs/>
          <w:szCs w:val="24"/>
          <w:lang w:val="ru-RU"/>
        </w:rPr>
        <w:t xml:space="preserve"> </w:t>
      </w:r>
      <w:r>
        <w:rPr>
          <w:rFonts w:ascii="Arial" w:hAnsi="Arial" w:cs="Arial"/>
          <w:b/>
          <w:bCs/>
          <w:szCs w:val="24"/>
          <w:lang w:val="ru-RU"/>
        </w:rPr>
        <w:t>дозвола</w:t>
      </w:r>
      <w:r w:rsidR="00776B87" w:rsidRPr="00B4512F">
        <w:rPr>
          <w:rFonts w:ascii="Arial" w:hAnsi="Arial" w:cs="Arial"/>
          <w:b/>
          <w:bCs/>
          <w:szCs w:val="24"/>
          <w:lang w:val="ru-RU"/>
        </w:rPr>
        <w:t xml:space="preserve"> </w:t>
      </w:r>
      <w:r>
        <w:rPr>
          <w:rFonts w:ascii="Arial" w:hAnsi="Arial" w:cs="Arial" w:hint="eastAsia"/>
          <w:b/>
          <w:bCs/>
          <w:iCs/>
          <w:szCs w:val="24"/>
          <w:lang w:val="sr-Cyrl-RS"/>
        </w:rPr>
        <w:t>за</w:t>
      </w:r>
      <w:r w:rsidR="001D553B" w:rsidRPr="001D553B">
        <w:rPr>
          <w:rFonts w:ascii="Arial" w:hAnsi="Arial" w:cs="Arial"/>
          <w:b/>
          <w:bCs/>
          <w:iCs/>
          <w:szCs w:val="24"/>
          <w:lang w:val="sr-Cyrl-RS"/>
        </w:rPr>
        <w:t xml:space="preserve"> </w:t>
      </w:r>
      <w:r w:rsidR="00903C9C" w:rsidRPr="00903C9C">
        <w:rPr>
          <w:rFonts w:ascii="Arial" w:hAnsi="Arial" w:cs="Arial" w:hint="eastAsia"/>
          <w:b/>
          <w:bCs/>
          <w:iCs/>
          <w:szCs w:val="24"/>
          <w:lang w:val="sr-Cyrl-RS"/>
        </w:rPr>
        <w:t>изградњу</w:t>
      </w:r>
      <w:r w:rsidR="00903C9C" w:rsidRPr="00903C9C">
        <w:rPr>
          <w:rFonts w:ascii="Arial" w:hAnsi="Arial" w:cs="Arial"/>
          <w:b/>
          <w:bCs/>
          <w:iCs/>
          <w:szCs w:val="24"/>
          <w:lang w:val="sr-Cyrl-RS"/>
        </w:rPr>
        <w:t xml:space="preserve"> </w:t>
      </w:r>
      <w:r w:rsidR="00903C9C" w:rsidRPr="00903C9C">
        <w:rPr>
          <w:rFonts w:ascii="Arial" w:hAnsi="Arial" w:cs="Arial" w:hint="eastAsia"/>
          <w:b/>
          <w:bCs/>
          <w:iCs/>
          <w:szCs w:val="24"/>
          <w:lang w:val="sr-Cyrl-RS"/>
        </w:rPr>
        <w:t>и</w:t>
      </w:r>
      <w:r w:rsidR="00903C9C" w:rsidRPr="00903C9C">
        <w:rPr>
          <w:rFonts w:ascii="Arial" w:hAnsi="Arial" w:cs="Arial"/>
          <w:b/>
          <w:bCs/>
          <w:iCs/>
          <w:szCs w:val="24"/>
          <w:lang w:val="sr-Cyrl-RS"/>
        </w:rPr>
        <w:t xml:space="preserve"> </w:t>
      </w:r>
      <w:r w:rsidR="00903C9C" w:rsidRPr="00903C9C">
        <w:rPr>
          <w:rFonts w:ascii="Arial" w:hAnsi="Arial" w:cs="Arial" w:hint="eastAsia"/>
          <w:b/>
          <w:bCs/>
          <w:iCs/>
          <w:szCs w:val="24"/>
          <w:lang w:val="sr-Cyrl-RS"/>
        </w:rPr>
        <w:t>коришћење</w:t>
      </w:r>
      <w:r w:rsidR="00903C9C" w:rsidRPr="00903C9C">
        <w:rPr>
          <w:rFonts w:ascii="Arial" w:hAnsi="Arial" w:cs="Arial"/>
          <w:b/>
          <w:bCs/>
          <w:iCs/>
          <w:szCs w:val="24"/>
          <w:lang w:val="sr-Cyrl-RS"/>
        </w:rPr>
        <w:t xml:space="preserve"> </w:t>
      </w:r>
      <w:r w:rsidR="00F83CA8" w:rsidRPr="00F83CA8">
        <w:rPr>
          <w:rFonts w:ascii="Arial" w:hAnsi="Arial" w:cs="Arial" w:hint="eastAsia"/>
          <w:b/>
          <w:bCs/>
          <w:iCs/>
          <w:szCs w:val="24"/>
          <w:lang w:val="ru-RU"/>
        </w:rPr>
        <w:t>С</w:t>
      </w:r>
      <w:r w:rsidR="00903C9C" w:rsidRPr="00903C9C">
        <w:rPr>
          <w:rFonts w:ascii="Arial" w:hAnsi="Arial" w:cs="Arial" w:hint="eastAsia"/>
          <w:b/>
          <w:bCs/>
          <w:iCs/>
          <w:szCs w:val="24"/>
          <w:lang w:val="sr-Cyrl-RS"/>
        </w:rPr>
        <w:t>оларне</w:t>
      </w:r>
      <w:r w:rsidR="00903C9C" w:rsidRPr="00903C9C">
        <w:rPr>
          <w:rFonts w:ascii="Arial" w:hAnsi="Arial" w:cs="Arial"/>
          <w:b/>
          <w:bCs/>
          <w:iCs/>
          <w:szCs w:val="24"/>
          <w:lang w:val="sr-Cyrl-RS"/>
        </w:rPr>
        <w:t xml:space="preserve"> </w:t>
      </w:r>
      <w:r w:rsidR="00903C9C" w:rsidRPr="00903C9C">
        <w:rPr>
          <w:rFonts w:ascii="Arial" w:hAnsi="Arial" w:cs="Arial" w:hint="eastAsia"/>
          <w:b/>
          <w:bCs/>
          <w:iCs/>
          <w:szCs w:val="24"/>
          <w:lang w:val="sr-Cyrl-RS"/>
        </w:rPr>
        <w:t>електране</w:t>
      </w:r>
      <w:r w:rsidR="00903C9C" w:rsidRPr="00903C9C">
        <w:rPr>
          <w:rFonts w:ascii="Arial" w:hAnsi="Arial" w:cs="Arial"/>
          <w:b/>
          <w:bCs/>
          <w:iCs/>
          <w:szCs w:val="24"/>
          <w:lang w:val="sr-Cyrl-RS"/>
        </w:rPr>
        <w:t xml:space="preserve"> </w:t>
      </w:r>
      <w:r w:rsidR="003E1212" w:rsidRPr="003E1212">
        <w:rPr>
          <w:rFonts w:ascii="Arial" w:hAnsi="Arial" w:cs="Arial"/>
          <w:b/>
          <w:bCs/>
          <w:iCs/>
          <w:szCs w:val="24"/>
          <w:lang w:val="sr-Cyrl-RS"/>
        </w:rPr>
        <w:t>„</w:t>
      </w:r>
      <w:r w:rsidR="00B0492F" w:rsidRPr="00B0492F">
        <w:rPr>
          <w:rFonts w:ascii="Arial" w:hAnsi="Arial" w:cs="Arial" w:hint="eastAsia"/>
          <w:b/>
          <w:bCs/>
          <w:iCs/>
          <w:szCs w:val="24"/>
          <w:lang w:val="sr-Cyrl-RS"/>
        </w:rPr>
        <w:t>ТРЕБИЊЕ</w:t>
      </w:r>
      <w:r w:rsidR="00B0492F" w:rsidRPr="00B0492F">
        <w:rPr>
          <w:rFonts w:ascii="Arial" w:hAnsi="Arial" w:cs="Arial"/>
          <w:b/>
          <w:bCs/>
          <w:iCs/>
          <w:szCs w:val="24"/>
          <w:lang w:val="sr-Cyrl-RS"/>
        </w:rPr>
        <w:t xml:space="preserve"> 1</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инсталисане</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снаге</w:t>
      </w:r>
      <w:r w:rsidR="003E1212" w:rsidRPr="003E1212">
        <w:rPr>
          <w:rFonts w:ascii="Arial" w:hAnsi="Arial" w:cs="Arial"/>
          <w:b/>
          <w:bCs/>
          <w:iCs/>
          <w:szCs w:val="24"/>
          <w:lang w:val="sr-Cyrl-RS"/>
        </w:rPr>
        <w:t xml:space="preserve"> 14</w:t>
      </w:r>
      <w:r w:rsidR="00B0492F">
        <w:rPr>
          <w:rFonts w:ascii="Arial" w:hAnsi="Arial" w:cs="Arial"/>
          <w:b/>
          <w:bCs/>
          <w:iCs/>
          <w:szCs w:val="24"/>
          <w:lang w:val="sr-Cyrl-RS"/>
        </w:rPr>
        <w:t>6,06</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М</w:t>
      </w:r>
      <w:r w:rsidR="003E1212" w:rsidRPr="003E1212">
        <w:rPr>
          <w:rFonts w:ascii="Arial" w:hAnsi="Arial" w:cs="Arial"/>
          <w:b/>
          <w:bCs/>
          <w:iCs/>
          <w:szCs w:val="24"/>
          <w:lang w:val="sr-Cyrl-RS"/>
        </w:rPr>
        <w:t xml:space="preserve">Wp </w:t>
      </w:r>
      <w:r w:rsidR="00B0492F" w:rsidRPr="00B0492F">
        <w:rPr>
          <w:rFonts w:ascii="Arial" w:hAnsi="Arial" w:cs="Arial" w:hint="eastAsia"/>
          <w:b/>
          <w:bCs/>
          <w:iCs/>
          <w:szCs w:val="24"/>
          <w:lang w:val="sr-Cyrl-BA"/>
        </w:rPr>
        <w:t>са</w:t>
      </w:r>
      <w:r w:rsidR="00B0492F" w:rsidRPr="00B0492F">
        <w:rPr>
          <w:rFonts w:ascii="Arial" w:hAnsi="Arial" w:cs="Arial"/>
          <w:b/>
          <w:bCs/>
          <w:iCs/>
          <w:szCs w:val="24"/>
          <w:lang w:val="sr-Cyrl-BA"/>
        </w:rPr>
        <w:t xml:space="preserve"> </w:t>
      </w:r>
      <w:r w:rsidR="00B0492F" w:rsidRPr="00B0492F">
        <w:rPr>
          <w:rFonts w:ascii="Arial" w:hAnsi="Arial" w:cs="Arial" w:hint="eastAsia"/>
          <w:b/>
          <w:bCs/>
          <w:iCs/>
          <w:szCs w:val="24"/>
          <w:lang w:val="sr-Cyrl-BA"/>
        </w:rPr>
        <w:t>пратећим</w:t>
      </w:r>
      <w:r w:rsidR="00B0492F" w:rsidRPr="00B0492F">
        <w:rPr>
          <w:rFonts w:ascii="Arial" w:hAnsi="Arial" w:cs="Arial"/>
          <w:b/>
          <w:bCs/>
          <w:iCs/>
          <w:szCs w:val="24"/>
          <w:lang w:val="sr-Cyrl-BA"/>
        </w:rPr>
        <w:t xml:space="preserve"> </w:t>
      </w:r>
      <w:r w:rsidR="00B0492F" w:rsidRPr="00B0492F">
        <w:rPr>
          <w:rFonts w:ascii="Arial" w:hAnsi="Arial" w:cs="Arial" w:hint="eastAsia"/>
          <w:b/>
          <w:bCs/>
          <w:iCs/>
          <w:szCs w:val="24"/>
          <w:lang w:val="ru-RU"/>
        </w:rPr>
        <w:t>с</w:t>
      </w:r>
      <w:r w:rsidR="00B0492F" w:rsidRPr="00B0492F">
        <w:rPr>
          <w:rFonts w:ascii="Arial" w:hAnsi="Arial" w:cs="Arial"/>
          <w:b/>
          <w:bCs/>
          <w:iCs/>
          <w:szCs w:val="24"/>
          <w:lang w:val="sr-Cyrl-RS"/>
        </w:rPr>
        <w:t>адржајима</w:t>
      </w:r>
      <w:r w:rsidR="00B0492F" w:rsidRPr="00B0492F">
        <w:rPr>
          <w:rFonts w:ascii="Arial" w:hAnsi="Arial" w:cs="Arial"/>
          <w:b/>
          <w:bCs/>
          <w:iCs/>
          <w:szCs w:val="24"/>
          <w:lang w:val="sr-Cyrl-BA"/>
        </w:rPr>
        <w:t xml:space="preserve"> </w:t>
      </w:r>
      <w:r w:rsidR="00B0492F" w:rsidRPr="00B0492F">
        <w:rPr>
          <w:rFonts w:ascii="Arial" w:hAnsi="Arial" w:cs="Arial" w:hint="eastAsia"/>
          <w:b/>
          <w:bCs/>
          <w:iCs/>
          <w:szCs w:val="24"/>
          <w:lang w:val="sr-Cyrl-BA"/>
        </w:rPr>
        <w:t>у</w:t>
      </w:r>
      <w:r w:rsidR="00B0492F" w:rsidRPr="00B0492F">
        <w:rPr>
          <w:rFonts w:ascii="Arial" w:hAnsi="Arial" w:cs="Arial"/>
          <w:b/>
          <w:bCs/>
          <w:iCs/>
          <w:szCs w:val="24"/>
          <w:lang w:val="sr-Cyrl-BA"/>
        </w:rPr>
        <w:t xml:space="preserve"> </w:t>
      </w:r>
      <w:r w:rsidR="00B0492F" w:rsidRPr="00B0492F">
        <w:rPr>
          <w:rFonts w:ascii="Arial" w:hAnsi="Arial" w:cs="Arial" w:hint="eastAsia"/>
          <w:b/>
          <w:bCs/>
          <w:iCs/>
          <w:szCs w:val="24"/>
          <w:lang w:val="sr-Cyrl-BA"/>
        </w:rPr>
        <w:t>мјесту</w:t>
      </w:r>
      <w:r w:rsidR="00B0492F" w:rsidRPr="00B0492F">
        <w:rPr>
          <w:rFonts w:ascii="Arial" w:hAnsi="Arial" w:cs="Arial"/>
          <w:b/>
          <w:bCs/>
          <w:iCs/>
          <w:szCs w:val="24"/>
          <w:lang w:val="sr-Cyrl-BA"/>
        </w:rPr>
        <w:t xml:space="preserve"> </w:t>
      </w:r>
      <w:r w:rsidR="00B0492F" w:rsidRPr="00B0492F">
        <w:rPr>
          <w:rFonts w:ascii="Arial" w:hAnsi="Arial" w:cs="Arial" w:hint="eastAsia"/>
          <w:b/>
          <w:bCs/>
          <w:iCs/>
          <w:szCs w:val="24"/>
          <w:lang w:val="ru-RU"/>
        </w:rPr>
        <w:t>З</w:t>
      </w:r>
      <w:r w:rsidR="00B0492F" w:rsidRPr="00B0492F">
        <w:rPr>
          <w:rFonts w:ascii="Arial" w:hAnsi="Arial" w:cs="Arial" w:hint="eastAsia"/>
          <w:b/>
          <w:bCs/>
          <w:iCs/>
          <w:szCs w:val="24"/>
          <w:lang w:val="sr-Cyrl-BA"/>
        </w:rPr>
        <w:t>у</w:t>
      </w:r>
      <w:r w:rsidR="00B0492F" w:rsidRPr="00B0492F">
        <w:rPr>
          <w:rFonts w:ascii="Arial" w:hAnsi="Arial" w:cs="Arial" w:hint="eastAsia"/>
          <w:b/>
          <w:bCs/>
          <w:iCs/>
          <w:szCs w:val="24"/>
          <w:lang w:val="ru-RU"/>
        </w:rPr>
        <w:t>п</w:t>
      </w:r>
      <w:proofErr w:type="spellStart"/>
      <w:r w:rsidR="00B0492F" w:rsidRPr="00B0492F">
        <w:rPr>
          <w:rFonts w:ascii="Arial" w:hAnsi="Arial" w:cs="Arial" w:hint="eastAsia"/>
          <w:b/>
          <w:bCs/>
          <w:iCs/>
          <w:szCs w:val="24"/>
          <w:lang w:val="sr-Cyrl-BA"/>
        </w:rPr>
        <w:t>ци</w:t>
      </w:r>
      <w:proofErr w:type="spellEnd"/>
      <w:r w:rsidR="00B0492F" w:rsidRPr="00B0492F">
        <w:rPr>
          <w:rFonts w:ascii="Arial" w:hAnsi="Arial" w:cs="Arial"/>
          <w:b/>
          <w:bCs/>
          <w:iCs/>
          <w:szCs w:val="24"/>
          <w:lang w:val="sr-Cyrl-BA"/>
        </w:rPr>
        <w:t xml:space="preserve">, </w:t>
      </w:r>
      <w:r w:rsidR="00B0492F" w:rsidRPr="00B0492F">
        <w:rPr>
          <w:rFonts w:ascii="Arial" w:hAnsi="Arial" w:cs="Arial" w:hint="eastAsia"/>
          <w:b/>
          <w:bCs/>
          <w:iCs/>
          <w:szCs w:val="24"/>
          <w:lang w:val="sr-Cyrl-BA"/>
        </w:rPr>
        <w:t>град</w:t>
      </w:r>
      <w:r w:rsidR="00B0492F" w:rsidRPr="00B0492F">
        <w:rPr>
          <w:rFonts w:ascii="Arial" w:hAnsi="Arial" w:cs="Arial"/>
          <w:b/>
          <w:bCs/>
          <w:iCs/>
          <w:szCs w:val="24"/>
          <w:lang w:val="sr-Cyrl-BA"/>
        </w:rPr>
        <w:t xml:space="preserve"> </w:t>
      </w:r>
      <w:r w:rsidR="00B0492F" w:rsidRPr="00B0492F">
        <w:rPr>
          <w:rFonts w:ascii="Arial" w:hAnsi="Arial" w:cs="Arial" w:hint="eastAsia"/>
          <w:b/>
          <w:bCs/>
          <w:iCs/>
          <w:szCs w:val="24"/>
          <w:lang w:val="ru-RU"/>
        </w:rPr>
        <w:t>Т</w:t>
      </w:r>
      <w:proofErr w:type="spellStart"/>
      <w:r w:rsidR="00B0492F" w:rsidRPr="00B0492F">
        <w:rPr>
          <w:rFonts w:ascii="Arial" w:hAnsi="Arial" w:cs="Arial" w:hint="eastAsia"/>
          <w:b/>
          <w:bCs/>
          <w:iCs/>
          <w:szCs w:val="24"/>
          <w:lang w:val="sr-Cyrl-BA"/>
        </w:rPr>
        <w:t>ребиње</w:t>
      </w:r>
      <w:proofErr w:type="spellEnd"/>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инвеститора</w:t>
      </w:r>
      <w:r w:rsidR="003E1212" w:rsidRPr="003E1212">
        <w:rPr>
          <w:rFonts w:ascii="Arial" w:hAnsi="Arial" w:cs="Arial"/>
          <w:b/>
          <w:bCs/>
          <w:iCs/>
          <w:szCs w:val="24"/>
          <w:lang w:val="sr-Cyrl-RS"/>
        </w:rPr>
        <w:t xml:space="preserve"> </w:t>
      </w:r>
      <w:r w:rsidR="00B0492F" w:rsidRPr="00B0492F">
        <w:rPr>
          <w:rFonts w:ascii="Arial" w:hAnsi="Arial" w:cs="Arial"/>
          <w:b/>
          <w:bCs/>
          <w:iCs/>
          <w:szCs w:val="24"/>
          <w:lang w:val="sr-Cyrl-RS"/>
        </w:rPr>
        <w:t>„</w:t>
      </w:r>
      <w:r w:rsidR="00B0492F" w:rsidRPr="00B0492F">
        <w:rPr>
          <w:rFonts w:ascii="Arial" w:hAnsi="Arial" w:cs="Arial" w:hint="eastAsia"/>
          <w:b/>
          <w:bCs/>
          <w:iCs/>
          <w:szCs w:val="24"/>
          <w:lang w:val="sr-Cyrl-RS"/>
        </w:rPr>
        <w:t>СЕ</w:t>
      </w:r>
      <w:r w:rsidR="00B0492F" w:rsidRPr="00B0492F">
        <w:rPr>
          <w:rFonts w:ascii="Arial" w:hAnsi="Arial" w:cs="Arial"/>
          <w:b/>
          <w:bCs/>
          <w:iCs/>
          <w:szCs w:val="24"/>
          <w:lang w:val="sr-Cyrl-RS"/>
        </w:rPr>
        <w:t xml:space="preserve"> </w:t>
      </w:r>
      <w:r w:rsidR="00B0492F" w:rsidRPr="00B0492F">
        <w:rPr>
          <w:rFonts w:ascii="Arial" w:hAnsi="Arial" w:cs="Arial" w:hint="eastAsia"/>
          <w:b/>
          <w:bCs/>
          <w:iCs/>
          <w:szCs w:val="24"/>
          <w:lang w:val="sr-Cyrl-RS"/>
        </w:rPr>
        <w:t>ТРЕБИЊЕ</w:t>
      </w:r>
      <w:r w:rsidR="00B0492F" w:rsidRPr="00B0492F">
        <w:rPr>
          <w:rFonts w:ascii="Arial" w:hAnsi="Arial" w:cs="Arial"/>
          <w:b/>
          <w:bCs/>
          <w:iCs/>
          <w:szCs w:val="24"/>
          <w:lang w:val="sr-Cyrl-RS"/>
        </w:rPr>
        <w:t xml:space="preserve"> 1“ </w:t>
      </w:r>
      <w:r w:rsidR="00B0492F" w:rsidRPr="00B0492F">
        <w:rPr>
          <w:rFonts w:ascii="Arial" w:hAnsi="Arial" w:cs="Arial" w:hint="eastAsia"/>
          <w:b/>
          <w:bCs/>
          <w:iCs/>
          <w:szCs w:val="24"/>
          <w:lang w:val="sr-Cyrl-RS"/>
        </w:rPr>
        <w:t>д</w:t>
      </w:r>
      <w:r w:rsidR="00B0492F" w:rsidRPr="00B0492F">
        <w:rPr>
          <w:rFonts w:ascii="Arial" w:hAnsi="Arial" w:cs="Arial"/>
          <w:b/>
          <w:bCs/>
          <w:iCs/>
          <w:szCs w:val="24"/>
          <w:lang w:val="sr-Cyrl-RS"/>
        </w:rPr>
        <w:t>.</w:t>
      </w:r>
      <w:r w:rsidR="00B0492F" w:rsidRPr="00B0492F">
        <w:rPr>
          <w:rFonts w:ascii="Arial" w:hAnsi="Arial" w:cs="Arial" w:hint="eastAsia"/>
          <w:b/>
          <w:bCs/>
          <w:iCs/>
          <w:szCs w:val="24"/>
          <w:lang w:val="sr-Cyrl-RS"/>
        </w:rPr>
        <w:t>о</w:t>
      </w:r>
      <w:r w:rsidR="00B0492F" w:rsidRPr="00B0492F">
        <w:rPr>
          <w:rFonts w:ascii="Arial" w:hAnsi="Arial" w:cs="Arial"/>
          <w:b/>
          <w:bCs/>
          <w:iCs/>
          <w:szCs w:val="24"/>
          <w:lang w:val="sr-Cyrl-RS"/>
        </w:rPr>
        <w:t>.</w:t>
      </w:r>
      <w:r w:rsidR="00B0492F" w:rsidRPr="00B0492F">
        <w:rPr>
          <w:rFonts w:ascii="Arial" w:hAnsi="Arial" w:cs="Arial" w:hint="eastAsia"/>
          <w:b/>
          <w:bCs/>
          <w:iCs/>
          <w:szCs w:val="24"/>
          <w:lang w:val="sr-Cyrl-RS"/>
        </w:rPr>
        <w:t>о</w:t>
      </w:r>
      <w:r w:rsidR="00B0492F" w:rsidRPr="00B0492F">
        <w:rPr>
          <w:rFonts w:ascii="Arial" w:hAnsi="Arial" w:cs="Arial"/>
          <w:b/>
          <w:bCs/>
          <w:iCs/>
          <w:szCs w:val="24"/>
          <w:lang w:val="sr-Cyrl-RS"/>
        </w:rPr>
        <w:t xml:space="preserve">. </w:t>
      </w:r>
      <w:r w:rsidR="00B0492F" w:rsidRPr="00B0492F">
        <w:rPr>
          <w:rFonts w:ascii="Arial" w:hAnsi="Arial" w:cs="Arial" w:hint="eastAsia"/>
          <w:b/>
          <w:bCs/>
          <w:iCs/>
          <w:szCs w:val="24"/>
          <w:lang w:val="sr-Cyrl-RS"/>
        </w:rPr>
        <w:t>Требиње</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у</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складу</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са</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потписаним</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Уговором</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о</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концесији</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и</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издатим</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локациским</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условим</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те</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измјенама</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и</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допунама</w:t>
      </w:r>
      <w:r w:rsidR="003E1212" w:rsidRPr="003E1212">
        <w:rPr>
          <w:rFonts w:ascii="Arial" w:hAnsi="Arial" w:cs="Arial"/>
          <w:b/>
          <w:bCs/>
          <w:iCs/>
          <w:szCs w:val="24"/>
          <w:lang w:val="sr-Cyrl-RS"/>
        </w:rPr>
        <w:t xml:space="preserve"> </w:t>
      </w:r>
      <w:r w:rsidR="003E1212" w:rsidRPr="003E1212">
        <w:rPr>
          <w:rFonts w:ascii="Arial" w:hAnsi="Arial" w:cs="Arial" w:hint="eastAsia"/>
          <w:b/>
          <w:bCs/>
          <w:iCs/>
          <w:szCs w:val="24"/>
          <w:lang w:val="sr-Cyrl-RS"/>
        </w:rPr>
        <w:t>истих</w:t>
      </w:r>
      <w:r w:rsidR="003E1212" w:rsidRPr="003E1212">
        <w:rPr>
          <w:rFonts w:ascii="Arial" w:hAnsi="Arial" w:cs="Arial"/>
          <w:b/>
          <w:bCs/>
          <w:iCs/>
          <w:szCs w:val="24"/>
          <w:lang w:val="sr-Cyrl-RS"/>
        </w:rPr>
        <w:t>.</w:t>
      </w:r>
    </w:p>
    <w:p w14:paraId="04D7D5C7" w14:textId="696AFFD4" w:rsidR="003E1212" w:rsidRDefault="003E1212" w:rsidP="003E12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b/>
          <w:bCs/>
          <w:i/>
          <w:iCs/>
          <w:lang w:val="sr-Latn-RS"/>
        </w:rPr>
      </w:pPr>
    </w:p>
    <w:p w14:paraId="0C4DAACE" w14:textId="551E196D" w:rsidR="00776B87" w:rsidRPr="003E1212" w:rsidRDefault="0085511E" w:rsidP="003E1212">
      <w:pPr>
        <w:tabs>
          <w:tab w:val="center" w:pos="4320"/>
          <w:tab w:val="right" w:pos="8640"/>
        </w:tabs>
        <w:jc w:val="both"/>
        <w:rPr>
          <w:rFonts w:ascii="Arial" w:hAnsi="Arial" w:cs="Arial"/>
          <w:b/>
          <w:bCs/>
          <w:sz w:val="22"/>
          <w:szCs w:val="22"/>
          <w:lang w:val="sr-Latn-RS"/>
        </w:rPr>
      </w:pPr>
      <w:r w:rsidRPr="003E1212">
        <w:rPr>
          <w:rFonts w:ascii="Arial" w:hAnsi="Arial" w:cs="Arial"/>
          <w:b/>
          <w:bCs/>
          <w:sz w:val="22"/>
          <w:szCs w:val="22"/>
          <w:lang w:val="sr-Latn-RS"/>
        </w:rPr>
        <w:t>ОВ</w:t>
      </w:r>
      <w:r w:rsidR="003328DF" w:rsidRPr="003E1212">
        <w:rPr>
          <w:rFonts w:ascii="Arial" w:hAnsi="Arial" w:cs="Arial"/>
          <w:b/>
          <w:bCs/>
          <w:sz w:val="22"/>
          <w:szCs w:val="22"/>
          <w:lang w:val="sr-Latn-RS"/>
        </w:rPr>
        <w:t>Л</w:t>
      </w:r>
      <w:r w:rsidR="00776B87" w:rsidRPr="003E1212">
        <w:rPr>
          <w:rFonts w:ascii="Arial" w:hAnsi="Arial" w:cs="Arial"/>
          <w:b/>
          <w:bCs/>
          <w:sz w:val="22"/>
          <w:szCs w:val="22"/>
          <w:lang w:val="sr-Latn-RS"/>
        </w:rPr>
        <w:t>АШ</w:t>
      </w:r>
      <w:r w:rsidRPr="003E1212">
        <w:rPr>
          <w:rFonts w:ascii="Arial" w:hAnsi="Arial" w:cs="Arial"/>
          <w:b/>
          <w:bCs/>
          <w:sz w:val="22"/>
          <w:szCs w:val="22"/>
          <w:lang w:val="sr-Latn-RS"/>
        </w:rPr>
        <w:t>Т</w:t>
      </w:r>
      <w:r w:rsidR="00776B87" w:rsidRPr="003E1212">
        <w:rPr>
          <w:rFonts w:ascii="Arial" w:hAnsi="Arial" w:cs="Arial"/>
          <w:b/>
          <w:bCs/>
          <w:sz w:val="22"/>
          <w:szCs w:val="22"/>
          <w:lang w:val="sr-Latn-RS"/>
        </w:rPr>
        <w:t>Е</w:t>
      </w:r>
      <w:r w:rsidRPr="003E1212">
        <w:rPr>
          <w:rFonts w:ascii="Arial" w:hAnsi="Arial" w:cs="Arial"/>
          <w:b/>
          <w:bCs/>
          <w:sz w:val="22"/>
          <w:szCs w:val="22"/>
          <w:lang w:val="sr-Latn-RS"/>
        </w:rPr>
        <w:t>Н</w:t>
      </w:r>
      <w:r w:rsidR="00776B87" w:rsidRPr="003E1212">
        <w:rPr>
          <w:rFonts w:ascii="Arial" w:hAnsi="Arial" w:cs="Arial"/>
          <w:b/>
          <w:bCs/>
          <w:sz w:val="22"/>
          <w:szCs w:val="22"/>
          <w:lang w:val="sr-Latn-RS"/>
        </w:rPr>
        <w:t xml:space="preserve">И </w:t>
      </w:r>
      <w:r w:rsidRPr="003E1212">
        <w:rPr>
          <w:rFonts w:ascii="Arial" w:hAnsi="Arial" w:cs="Arial"/>
          <w:b/>
          <w:bCs/>
          <w:sz w:val="22"/>
          <w:szCs w:val="22"/>
          <w:lang w:val="sr-Latn-RS"/>
        </w:rPr>
        <w:t>СТРУ</w:t>
      </w:r>
      <w:r w:rsidR="00776B87" w:rsidRPr="003E1212">
        <w:rPr>
          <w:rFonts w:ascii="Arial" w:hAnsi="Arial" w:cs="Arial"/>
          <w:b/>
          <w:bCs/>
          <w:sz w:val="22"/>
          <w:szCs w:val="22"/>
          <w:lang w:val="sr-Latn-RS"/>
        </w:rPr>
        <w:t>Ч</w:t>
      </w:r>
      <w:r w:rsidRPr="003E1212">
        <w:rPr>
          <w:rFonts w:ascii="Arial" w:hAnsi="Arial" w:cs="Arial"/>
          <w:b/>
          <w:bCs/>
          <w:sz w:val="22"/>
          <w:szCs w:val="22"/>
          <w:lang w:val="sr-Latn-RS"/>
        </w:rPr>
        <w:t>Н</w:t>
      </w:r>
      <w:r w:rsidR="00776B87" w:rsidRPr="003E1212">
        <w:rPr>
          <w:rFonts w:ascii="Arial" w:hAnsi="Arial" w:cs="Arial"/>
          <w:b/>
          <w:bCs/>
          <w:sz w:val="22"/>
          <w:szCs w:val="22"/>
          <w:lang w:val="sr-Latn-RS"/>
        </w:rPr>
        <w:t xml:space="preserve">И </w:t>
      </w:r>
      <w:r w:rsidRPr="003E1212">
        <w:rPr>
          <w:rFonts w:ascii="Arial" w:hAnsi="Arial" w:cs="Arial"/>
          <w:b/>
          <w:bCs/>
          <w:sz w:val="22"/>
          <w:szCs w:val="22"/>
          <w:lang w:val="sr-Latn-RS"/>
        </w:rPr>
        <w:t>С</w:t>
      </w:r>
      <w:r w:rsidR="00776B87" w:rsidRPr="003E1212">
        <w:rPr>
          <w:rFonts w:ascii="Arial" w:hAnsi="Arial" w:cs="Arial"/>
          <w:b/>
          <w:bCs/>
          <w:sz w:val="22"/>
          <w:szCs w:val="22"/>
          <w:lang w:val="sr-Latn-RS"/>
        </w:rPr>
        <w:t>А</w:t>
      </w:r>
      <w:r w:rsidRPr="003E1212">
        <w:rPr>
          <w:rFonts w:ascii="Arial" w:hAnsi="Arial" w:cs="Arial"/>
          <w:b/>
          <w:bCs/>
          <w:sz w:val="22"/>
          <w:szCs w:val="22"/>
          <w:lang w:val="sr-Latn-RS"/>
        </w:rPr>
        <w:t>Р</w:t>
      </w:r>
      <w:r w:rsidR="00776B87" w:rsidRPr="003E1212">
        <w:rPr>
          <w:rFonts w:ascii="Arial" w:hAnsi="Arial" w:cs="Arial"/>
          <w:b/>
          <w:bCs/>
          <w:sz w:val="22"/>
          <w:szCs w:val="22"/>
          <w:lang w:val="sr-Latn-RS"/>
        </w:rPr>
        <w:t>АД</w:t>
      </w:r>
      <w:r w:rsidRPr="003E1212">
        <w:rPr>
          <w:rFonts w:ascii="Arial" w:hAnsi="Arial" w:cs="Arial"/>
          <w:b/>
          <w:bCs/>
          <w:sz w:val="22"/>
          <w:szCs w:val="22"/>
          <w:lang w:val="sr-Latn-RS"/>
        </w:rPr>
        <w:t>Н</w:t>
      </w:r>
      <w:r w:rsidR="00776B87" w:rsidRPr="003E1212">
        <w:rPr>
          <w:rFonts w:ascii="Arial" w:hAnsi="Arial" w:cs="Arial"/>
          <w:b/>
          <w:bCs/>
          <w:sz w:val="22"/>
          <w:szCs w:val="22"/>
          <w:lang w:val="sr-Latn-RS"/>
        </w:rPr>
        <w:t>ИЦИ:</w:t>
      </w:r>
    </w:p>
    <w:p w14:paraId="47B64B7E" w14:textId="6A891B9D" w:rsidR="00776B87" w:rsidRPr="003E1212" w:rsidRDefault="00776B87" w:rsidP="003E1212">
      <w:pPr>
        <w:jc w:val="both"/>
        <w:rPr>
          <w:rFonts w:ascii="Arial" w:hAnsi="Arial" w:cs="Arial"/>
          <w:b/>
          <w:bCs/>
          <w:sz w:val="22"/>
          <w:szCs w:val="22"/>
          <w:lang w:val="sr-Latn-RS"/>
        </w:rPr>
      </w:pPr>
      <w:r w:rsidRPr="003E1212">
        <w:rPr>
          <w:rFonts w:ascii="Arial" w:hAnsi="Arial" w:cs="Arial"/>
          <w:sz w:val="22"/>
          <w:szCs w:val="22"/>
          <w:lang w:val="sr-Latn-RS"/>
        </w:rPr>
        <w:t>Љ</w:t>
      </w:r>
      <w:r w:rsidR="0085511E" w:rsidRPr="003E1212">
        <w:rPr>
          <w:rFonts w:ascii="Arial" w:hAnsi="Arial" w:cs="Arial"/>
          <w:sz w:val="22"/>
          <w:szCs w:val="22"/>
          <w:lang w:val="sr-Latn-RS"/>
        </w:rPr>
        <w:t>убинко</w:t>
      </w:r>
      <w:r w:rsidRPr="003E1212">
        <w:rPr>
          <w:rFonts w:ascii="Arial" w:hAnsi="Arial" w:cs="Arial"/>
          <w:sz w:val="22"/>
          <w:szCs w:val="22"/>
          <w:lang w:val="sr-Latn-RS"/>
        </w:rPr>
        <w:t xml:space="preserve"> </w:t>
      </w:r>
      <w:r w:rsidR="003328DF" w:rsidRPr="003E1212">
        <w:rPr>
          <w:rFonts w:ascii="Arial" w:hAnsi="Arial" w:cs="Arial"/>
          <w:sz w:val="22"/>
          <w:szCs w:val="22"/>
          <w:lang w:val="sr-Latn-RS"/>
        </w:rPr>
        <w:t>К</w:t>
      </w:r>
      <w:r w:rsidR="0085511E" w:rsidRPr="003E1212">
        <w:rPr>
          <w:rFonts w:ascii="Arial" w:hAnsi="Arial" w:cs="Arial"/>
          <w:sz w:val="22"/>
          <w:szCs w:val="22"/>
          <w:lang w:val="sr-Latn-RS"/>
        </w:rPr>
        <w:t>остић</w:t>
      </w:r>
      <w:r w:rsidRPr="003E1212">
        <w:rPr>
          <w:rFonts w:ascii="Arial" w:hAnsi="Arial" w:cs="Arial"/>
          <w:sz w:val="22"/>
          <w:szCs w:val="22"/>
          <w:lang w:val="sr-Latn-RS"/>
        </w:rPr>
        <w:t xml:space="preserve">, </w:t>
      </w:r>
      <w:r w:rsidR="0085511E" w:rsidRPr="003E1212">
        <w:rPr>
          <w:rFonts w:ascii="Arial" w:hAnsi="Arial" w:cs="Arial"/>
          <w:sz w:val="22"/>
          <w:szCs w:val="22"/>
          <w:lang w:val="sr-Latn-RS"/>
        </w:rPr>
        <w:t>дипл</w:t>
      </w:r>
      <w:r w:rsidR="000C0847" w:rsidRPr="003E1212">
        <w:rPr>
          <w:rFonts w:ascii="Arial" w:hAnsi="Arial" w:cs="Arial"/>
          <w:sz w:val="22"/>
          <w:szCs w:val="22"/>
          <w:lang w:val="sr-Latn-RS"/>
        </w:rPr>
        <w:t>.</w:t>
      </w:r>
      <w:r w:rsidR="00766D4B" w:rsidRPr="003E1212">
        <w:rPr>
          <w:rFonts w:ascii="Arial" w:hAnsi="Arial" w:cs="Arial"/>
          <w:sz w:val="22"/>
          <w:szCs w:val="22"/>
          <w:lang w:val="sr-Cyrl-RS"/>
        </w:rPr>
        <w:t xml:space="preserve"> </w:t>
      </w:r>
      <w:r w:rsidR="0085511E" w:rsidRPr="003E1212">
        <w:rPr>
          <w:rFonts w:ascii="Arial" w:hAnsi="Arial" w:cs="Arial"/>
          <w:sz w:val="22"/>
          <w:szCs w:val="22"/>
          <w:lang w:val="sr-Latn-RS"/>
        </w:rPr>
        <w:t>инж</w:t>
      </w:r>
      <w:r w:rsidR="000C0847" w:rsidRPr="003E1212">
        <w:rPr>
          <w:rFonts w:ascii="Arial" w:hAnsi="Arial" w:cs="Arial"/>
          <w:sz w:val="22"/>
          <w:szCs w:val="22"/>
          <w:lang w:val="sr-Latn-RS"/>
        </w:rPr>
        <w:t>.</w:t>
      </w:r>
      <w:r w:rsidR="00766D4B" w:rsidRPr="003E1212">
        <w:rPr>
          <w:rFonts w:ascii="Arial" w:hAnsi="Arial" w:cs="Arial"/>
          <w:sz w:val="22"/>
          <w:szCs w:val="22"/>
          <w:lang w:val="sr-Cyrl-RS"/>
        </w:rPr>
        <w:t xml:space="preserve"> </w:t>
      </w:r>
      <w:r w:rsidR="0085511E" w:rsidRPr="003E1212">
        <w:rPr>
          <w:rFonts w:ascii="Arial" w:hAnsi="Arial" w:cs="Arial"/>
          <w:sz w:val="22"/>
          <w:szCs w:val="22"/>
          <w:lang w:val="sr-Latn-RS"/>
        </w:rPr>
        <w:t>маш</w:t>
      </w:r>
      <w:r w:rsidRPr="003E1212">
        <w:rPr>
          <w:rFonts w:ascii="Arial" w:hAnsi="Arial" w:cs="Arial"/>
          <w:sz w:val="22"/>
          <w:szCs w:val="22"/>
          <w:lang w:val="sr-Latn-RS"/>
        </w:rPr>
        <w:t>.</w:t>
      </w:r>
      <w:r w:rsidRPr="003E1212">
        <w:rPr>
          <w:rFonts w:ascii="Arial" w:hAnsi="Arial" w:cs="Arial"/>
          <w:sz w:val="22"/>
          <w:szCs w:val="22"/>
          <w:lang w:val="sr-Latn-RS"/>
        </w:rPr>
        <w:tab/>
      </w:r>
      <w:r w:rsidRPr="003E1212">
        <w:rPr>
          <w:rFonts w:ascii="Arial" w:hAnsi="Arial" w:cs="Arial"/>
          <w:sz w:val="22"/>
          <w:szCs w:val="22"/>
          <w:lang w:val="sr-Latn-RS"/>
        </w:rPr>
        <w:tab/>
      </w:r>
      <w:r w:rsidRPr="003E1212">
        <w:rPr>
          <w:rFonts w:ascii="Arial" w:hAnsi="Arial" w:cs="Arial"/>
          <w:sz w:val="22"/>
          <w:szCs w:val="22"/>
          <w:lang w:val="sr-Latn-RS"/>
        </w:rPr>
        <w:tab/>
        <w:t>__</w:t>
      </w:r>
      <w:r w:rsidR="003E1212">
        <w:rPr>
          <w:rFonts w:ascii="Arial" w:hAnsi="Arial" w:cs="Arial"/>
          <w:sz w:val="22"/>
          <w:szCs w:val="22"/>
          <w:lang w:val="sr-Cyrl-RS"/>
        </w:rPr>
        <w:t>___________</w:t>
      </w:r>
      <w:r w:rsidRPr="003E1212">
        <w:rPr>
          <w:rFonts w:ascii="Arial" w:hAnsi="Arial" w:cs="Arial"/>
          <w:sz w:val="22"/>
          <w:szCs w:val="22"/>
          <w:lang w:val="sr-Latn-RS"/>
        </w:rPr>
        <w:t>___________________</w:t>
      </w:r>
    </w:p>
    <w:p w14:paraId="377AF990" w14:textId="77777777" w:rsidR="00776B87" w:rsidRPr="003E1212" w:rsidRDefault="00776B87" w:rsidP="003E1212">
      <w:pPr>
        <w:jc w:val="both"/>
        <w:rPr>
          <w:rFonts w:ascii="Arial" w:hAnsi="Arial" w:cs="Arial"/>
          <w:b/>
          <w:bCs/>
          <w:sz w:val="22"/>
          <w:szCs w:val="22"/>
          <w:lang w:val="sr-Latn-RS"/>
        </w:rPr>
      </w:pPr>
    </w:p>
    <w:p w14:paraId="03C4EC86" w14:textId="6EDA8FD0" w:rsidR="00776B87" w:rsidRDefault="00A57EB2" w:rsidP="003E1212">
      <w:pPr>
        <w:jc w:val="both"/>
        <w:rPr>
          <w:rFonts w:ascii="Arial" w:hAnsi="Arial" w:cs="Arial"/>
          <w:sz w:val="22"/>
          <w:szCs w:val="22"/>
          <w:lang w:val="sr-Latn-RS"/>
        </w:rPr>
      </w:pPr>
      <w:r w:rsidRPr="003E1212">
        <w:rPr>
          <w:rFonts w:ascii="Arial" w:hAnsi="Arial" w:cs="Arial"/>
          <w:sz w:val="22"/>
          <w:szCs w:val="22"/>
          <w:lang w:val="sr-Cyrl-RS"/>
        </w:rPr>
        <w:t>Лењинко Рибић</w:t>
      </w:r>
      <w:r w:rsidR="00776B87" w:rsidRPr="003E1212">
        <w:rPr>
          <w:rFonts w:ascii="Arial" w:hAnsi="Arial" w:cs="Arial"/>
          <w:sz w:val="22"/>
          <w:szCs w:val="22"/>
          <w:lang w:val="sr-Latn-RS"/>
        </w:rPr>
        <w:t xml:space="preserve">, </w:t>
      </w:r>
      <w:r w:rsidR="0085511E" w:rsidRPr="003E1212">
        <w:rPr>
          <w:rFonts w:ascii="Arial" w:hAnsi="Arial" w:cs="Arial"/>
          <w:sz w:val="22"/>
          <w:szCs w:val="22"/>
          <w:lang w:val="sr-Latn-RS"/>
        </w:rPr>
        <w:t>дипл</w:t>
      </w:r>
      <w:r w:rsidR="00776B87" w:rsidRPr="003E1212">
        <w:rPr>
          <w:rFonts w:ascii="Arial" w:hAnsi="Arial" w:cs="Arial"/>
          <w:sz w:val="22"/>
          <w:szCs w:val="22"/>
          <w:lang w:val="sr-Latn-RS"/>
        </w:rPr>
        <w:t>.</w:t>
      </w:r>
      <w:r w:rsidR="00766D4B" w:rsidRPr="003E1212">
        <w:rPr>
          <w:rFonts w:ascii="Arial" w:hAnsi="Arial" w:cs="Arial"/>
          <w:sz w:val="22"/>
          <w:szCs w:val="22"/>
          <w:lang w:val="sr-Cyrl-RS"/>
        </w:rPr>
        <w:t xml:space="preserve"> </w:t>
      </w:r>
      <w:r w:rsidR="0085511E" w:rsidRPr="003E1212">
        <w:rPr>
          <w:rFonts w:ascii="Arial" w:hAnsi="Arial" w:cs="Arial"/>
          <w:sz w:val="22"/>
          <w:szCs w:val="22"/>
          <w:lang w:val="sr-Latn-RS"/>
        </w:rPr>
        <w:t>инж</w:t>
      </w:r>
      <w:r w:rsidR="00776B87" w:rsidRPr="003E1212">
        <w:rPr>
          <w:rFonts w:ascii="Arial" w:hAnsi="Arial" w:cs="Arial"/>
          <w:sz w:val="22"/>
          <w:szCs w:val="22"/>
          <w:lang w:val="sr-Latn-RS"/>
        </w:rPr>
        <w:t>.</w:t>
      </w:r>
      <w:r w:rsidR="00766D4B" w:rsidRPr="003E1212">
        <w:rPr>
          <w:rFonts w:ascii="Arial" w:hAnsi="Arial" w:cs="Arial"/>
          <w:sz w:val="22"/>
          <w:szCs w:val="22"/>
          <w:lang w:val="sr-Cyrl-RS"/>
        </w:rPr>
        <w:t xml:space="preserve"> </w:t>
      </w:r>
      <w:r w:rsidR="0085511E" w:rsidRPr="003E1212">
        <w:rPr>
          <w:rFonts w:ascii="Arial" w:hAnsi="Arial" w:cs="Arial"/>
          <w:sz w:val="22"/>
          <w:szCs w:val="22"/>
          <w:lang w:val="sr-Latn-RS"/>
        </w:rPr>
        <w:t>грађ</w:t>
      </w:r>
      <w:r w:rsidR="00776B87" w:rsidRPr="003E1212">
        <w:rPr>
          <w:rFonts w:ascii="Arial" w:hAnsi="Arial" w:cs="Arial"/>
          <w:sz w:val="22"/>
          <w:szCs w:val="22"/>
          <w:lang w:val="sr-Latn-RS"/>
        </w:rPr>
        <w:t>.</w:t>
      </w:r>
      <w:r w:rsidR="00776B87" w:rsidRPr="003E1212">
        <w:rPr>
          <w:rFonts w:ascii="Arial" w:hAnsi="Arial" w:cs="Arial"/>
          <w:sz w:val="22"/>
          <w:szCs w:val="22"/>
          <w:lang w:val="sr-Latn-RS"/>
        </w:rPr>
        <w:tab/>
      </w:r>
      <w:r w:rsidR="00776B87" w:rsidRPr="003E1212">
        <w:rPr>
          <w:rFonts w:ascii="Arial" w:hAnsi="Arial" w:cs="Arial"/>
          <w:sz w:val="22"/>
          <w:szCs w:val="22"/>
          <w:lang w:val="sr-Latn-RS"/>
        </w:rPr>
        <w:tab/>
      </w:r>
      <w:r w:rsidRPr="003E1212">
        <w:rPr>
          <w:rFonts w:ascii="Arial" w:hAnsi="Arial" w:cs="Arial"/>
          <w:sz w:val="22"/>
          <w:szCs w:val="22"/>
          <w:lang w:val="sr-Latn-RS"/>
        </w:rPr>
        <w:tab/>
      </w:r>
      <w:r w:rsidR="00776B87" w:rsidRPr="003E1212">
        <w:rPr>
          <w:rFonts w:ascii="Arial" w:hAnsi="Arial" w:cs="Arial"/>
          <w:sz w:val="22"/>
          <w:szCs w:val="22"/>
          <w:lang w:val="sr-Latn-RS"/>
        </w:rPr>
        <w:t>___________________</w:t>
      </w:r>
      <w:r w:rsidR="003E1212">
        <w:rPr>
          <w:rFonts w:ascii="Arial" w:hAnsi="Arial" w:cs="Arial"/>
          <w:sz w:val="22"/>
          <w:szCs w:val="22"/>
          <w:lang w:val="sr-Cyrl-RS"/>
        </w:rPr>
        <w:t>___________</w:t>
      </w:r>
      <w:r w:rsidR="00776B87" w:rsidRPr="003E1212">
        <w:rPr>
          <w:rFonts w:ascii="Arial" w:hAnsi="Arial" w:cs="Arial"/>
          <w:sz w:val="22"/>
          <w:szCs w:val="22"/>
          <w:lang w:val="sr-Latn-RS"/>
        </w:rPr>
        <w:t>__</w:t>
      </w:r>
    </w:p>
    <w:p w14:paraId="51CC0D88" w14:textId="2CF8482D" w:rsidR="008623F5" w:rsidRDefault="008623F5" w:rsidP="003E1212">
      <w:pPr>
        <w:jc w:val="both"/>
        <w:rPr>
          <w:rFonts w:ascii="Arial" w:hAnsi="Arial" w:cs="Arial"/>
          <w:sz w:val="22"/>
          <w:szCs w:val="22"/>
          <w:lang w:val="sr-Latn-RS"/>
        </w:rPr>
      </w:pPr>
    </w:p>
    <w:p w14:paraId="4BF5B2C6" w14:textId="5EA1EC3A" w:rsidR="008623F5" w:rsidRPr="008623F5" w:rsidRDefault="008623F5" w:rsidP="003E1212">
      <w:pPr>
        <w:jc w:val="both"/>
        <w:rPr>
          <w:rFonts w:ascii="Arial" w:hAnsi="Arial" w:cs="Arial"/>
          <w:sz w:val="22"/>
          <w:szCs w:val="22"/>
          <w:lang w:val="sr-Cyrl-BA"/>
        </w:rPr>
      </w:pPr>
      <w:r>
        <w:rPr>
          <w:rFonts w:ascii="Arial" w:hAnsi="Arial" w:cs="Arial"/>
          <w:sz w:val="22"/>
          <w:szCs w:val="22"/>
          <w:lang w:val="sr-Cyrl-BA"/>
        </w:rPr>
        <w:t xml:space="preserve">Лука Гајић, </w:t>
      </w:r>
      <w:r w:rsidRPr="008623F5">
        <w:rPr>
          <w:rFonts w:ascii="Arial" w:hAnsi="Arial" w:cs="Arial" w:hint="eastAsia"/>
          <w:sz w:val="22"/>
          <w:szCs w:val="22"/>
          <w:lang w:val="sr-Cyrl-BA"/>
        </w:rPr>
        <w:t>дипл</w:t>
      </w:r>
      <w:r w:rsidRPr="008623F5">
        <w:rPr>
          <w:rFonts w:ascii="Arial" w:hAnsi="Arial" w:cs="Arial"/>
          <w:sz w:val="22"/>
          <w:szCs w:val="22"/>
          <w:lang w:val="sr-Cyrl-BA"/>
        </w:rPr>
        <w:t xml:space="preserve">. </w:t>
      </w:r>
      <w:r w:rsidRPr="008623F5">
        <w:rPr>
          <w:rFonts w:ascii="Arial" w:hAnsi="Arial" w:cs="Arial" w:hint="eastAsia"/>
          <w:sz w:val="22"/>
          <w:szCs w:val="22"/>
          <w:lang w:val="sr-Cyrl-BA"/>
        </w:rPr>
        <w:t>инж</w:t>
      </w:r>
      <w:r w:rsidRPr="008623F5">
        <w:rPr>
          <w:rFonts w:ascii="Arial" w:hAnsi="Arial" w:cs="Arial"/>
          <w:sz w:val="22"/>
          <w:szCs w:val="22"/>
          <w:lang w:val="sr-Cyrl-BA"/>
        </w:rPr>
        <w:t xml:space="preserve">. </w:t>
      </w:r>
      <w:proofErr w:type="spellStart"/>
      <w:r w:rsidRPr="008623F5">
        <w:rPr>
          <w:rFonts w:ascii="Arial" w:hAnsi="Arial" w:cs="Arial" w:hint="eastAsia"/>
          <w:sz w:val="22"/>
          <w:szCs w:val="22"/>
          <w:lang w:val="sr-Cyrl-BA"/>
        </w:rPr>
        <w:t>грађ</w:t>
      </w:r>
      <w:proofErr w:type="spellEnd"/>
      <w:r w:rsidRPr="008623F5">
        <w:rPr>
          <w:rFonts w:ascii="Arial" w:hAnsi="Arial" w:cs="Arial"/>
          <w:sz w:val="22"/>
          <w:szCs w:val="22"/>
          <w:lang w:val="sr-Cyrl-BA"/>
        </w:rPr>
        <w:t>.</w:t>
      </w:r>
      <w:r w:rsidRPr="008623F5">
        <w:rPr>
          <w:rFonts w:ascii="Arial" w:hAnsi="Arial" w:cs="Arial"/>
          <w:sz w:val="22"/>
          <w:szCs w:val="22"/>
          <w:lang w:val="sr-Cyrl-BA"/>
        </w:rPr>
        <w:tab/>
      </w:r>
      <w:r w:rsidRPr="008623F5">
        <w:rPr>
          <w:rFonts w:ascii="Arial" w:hAnsi="Arial" w:cs="Arial"/>
          <w:sz w:val="22"/>
          <w:szCs w:val="22"/>
          <w:lang w:val="sr-Cyrl-BA"/>
        </w:rPr>
        <w:tab/>
      </w:r>
      <w:r w:rsidRPr="008623F5">
        <w:rPr>
          <w:rFonts w:ascii="Arial" w:hAnsi="Arial" w:cs="Arial"/>
          <w:sz w:val="22"/>
          <w:szCs w:val="22"/>
          <w:lang w:val="sr-Cyrl-BA"/>
        </w:rPr>
        <w:tab/>
      </w:r>
      <w:r>
        <w:rPr>
          <w:rFonts w:ascii="Arial" w:hAnsi="Arial" w:cs="Arial"/>
          <w:sz w:val="22"/>
          <w:szCs w:val="22"/>
          <w:lang w:val="sr-Cyrl-BA"/>
        </w:rPr>
        <w:tab/>
      </w:r>
      <w:r w:rsidRPr="008623F5">
        <w:rPr>
          <w:rFonts w:ascii="Arial" w:hAnsi="Arial" w:cs="Arial"/>
          <w:sz w:val="22"/>
          <w:szCs w:val="22"/>
          <w:lang w:val="sr-Cyrl-BA"/>
        </w:rPr>
        <w:t>________________________________</w:t>
      </w:r>
    </w:p>
    <w:p w14:paraId="34B270AD" w14:textId="77777777" w:rsidR="00776B87" w:rsidRPr="003E1212" w:rsidRDefault="00776B87" w:rsidP="003E1212">
      <w:pPr>
        <w:jc w:val="both"/>
        <w:rPr>
          <w:rFonts w:ascii="Arial" w:hAnsi="Arial" w:cs="Arial"/>
          <w:sz w:val="22"/>
          <w:szCs w:val="22"/>
          <w:lang w:val="sr-Latn-RS"/>
        </w:rPr>
      </w:pPr>
    </w:p>
    <w:p w14:paraId="3C9965D4" w14:textId="4A86AB0F" w:rsidR="00776B87" w:rsidRDefault="0085511E" w:rsidP="003E1212">
      <w:pPr>
        <w:jc w:val="both"/>
        <w:rPr>
          <w:rFonts w:ascii="Arial" w:hAnsi="Arial" w:cs="Arial"/>
          <w:sz w:val="22"/>
          <w:szCs w:val="22"/>
          <w:lang w:val="sr-Latn-RS"/>
        </w:rPr>
      </w:pPr>
      <w:r w:rsidRPr="003E1212">
        <w:rPr>
          <w:rFonts w:ascii="Arial" w:hAnsi="Arial" w:cs="Arial"/>
          <w:sz w:val="22"/>
          <w:szCs w:val="22"/>
          <w:lang w:val="sr-Latn-RS"/>
        </w:rPr>
        <w:t>Светлана</w:t>
      </w:r>
      <w:r w:rsidR="00776B87" w:rsidRPr="003E1212">
        <w:rPr>
          <w:rFonts w:ascii="Arial" w:hAnsi="Arial" w:cs="Arial"/>
          <w:sz w:val="22"/>
          <w:szCs w:val="22"/>
          <w:lang w:val="sr-Latn-RS"/>
        </w:rPr>
        <w:t xml:space="preserve"> </w:t>
      </w:r>
      <w:r w:rsidRPr="003E1212">
        <w:rPr>
          <w:rFonts w:ascii="Arial" w:hAnsi="Arial" w:cs="Arial"/>
          <w:sz w:val="22"/>
          <w:szCs w:val="22"/>
          <w:lang w:val="sr-Latn-RS"/>
        </w:rPr>
        <w:t>Павичић</w:t>
      </w:r>
      <w:r w:rsidR="00776B87" w:rsidRPr="003E1212">
        <w:rPr>
          <w:rFonts w:ascii="Arial" w:hAnsi="Arial" w:cs="Arial"/>
          <w:sz w:val="22"/>
          <w:szCs w:val="22"/>
          <w:lang w:val="sr-Latn-RS"/>
        </w:rPr>
        <w:t xml:space="preserve">, </w:t>
      </w:r>
      <w:r w:rsidRPr="003E1212">
        <w:rPr>
          <w:rFonts w:ascii="Arial" w:hAnsi="Arial" w:cs="Arial"/>
          <w:sz w:val="22"/>
          <w:szCs w:val="22"/>
          <w:lang w:val="sr-Latn-RS"/>
        </w:rPr>
        <w:t>дипл</w:t>
      </w:r>
      <w:r w:rsidR="000C0847" w:rsidRPr="003E1212">
        <w:rPr>
          <w:rFonts w:ascii="Arial" w:hAnsi="Arial" w:cs="Arial"/>
          <w:sz w:val="22"/>
          <w:szCs w:val="22"/>
          <w:lang w:val="sr-Latn-RS"/>
        </w:rPr>
        <w:t>.</w:t>
      </w:r>
      <w:r w:rsidR="00766D4B" w:rsidRPr="003E1212">
        <w:rPr>
          <w:rFonts w:ascii="Arial" w:hAnsi="Arial" w:cs="Arial"/>
          <w:sz w:val="22"/>
          <w:szCs w:val="22"/>
          <w:lang w:val="sr-Cyrl-RS"/>
        </w:rPr>
        <w:t xml:space="preserve"> </w:t>
      </w:r>
      <w:r w:rsidRPr="003E1212">
        <w:rPr>
          <w:rFonts w:ascii="Arial" w:hAnsi="Arial" w:cs="Arial"/>
          <w:sz w:val="22"/>
          <w:szCs w:val="22"/>
          <w:lang w:val="sr-Latn-RS"/>
        </w:rPr>
        <w:t>инж</w:t>
      </w:r>
      <w:r w:rsidR="000C0847" w:rsidRPr="003E1212">
        <w:rPr>
          <w:rFonts w:ascii="Arial" w:hAnsi="Arial" w:cs="Arial"/>
          <w:sz w:val="22"/>
          <w:szCs w:val="22"/>
          <w:lang w:val="sr-Latn-RS"/>
        </w:rPr>
        <w:t>.</w:t>
      </w:r>
      <w:r w:rsidR="00766D4B" w:rsidRPr="003E1212">
        <w:rPr>
          <w:rFonts w:ascii="Arial" w:hAnsi="Arial" w:cs="Arial"/>
          <w:sz w:val="22"/>
          <w:szCs w:val="22"/>
          <w:lang w:val="sr-Cyrl-RS"/>
        </w:rPr>
        <w:t xml:space="preserve"> </w:t>
      </w:r>
      <w:r w:rsidRPr="003E1212">
        <w:rPr>
          <w:rFonts w:ascii="Arial" w:hAnsi="Arial" w:cs="Arial"/>
          <w:sz w:val="22"/>
          <w:szCs w:val="22"/>
          <w:lang w:val="sr-Latn-RS"/>
        </w:rPr>
        <w:t>технол</w:t>
      </w:r>
      <w:r w:rsidR="00776B87" w:rsidRPr="003E1212">
        <w:rPr>
          <w:rFonts w:ascii="Arial" w:hAnsi="Arial" w:cs="Arial"/>
          <w:sz w:val="22"/>
          <w:szCs w:val="22"/>
          <w:lang w:val="sr-Latn-RS"/>
        </w:rPr>
        <w:t>.</w:t>
      </w:r>
      <w:r w:rsidR="00776B87" w:rsidRPr="003E1212">
        <w:rPr>
          <w:rFonts w:ascii="Arial" w:hAnsi="Arial" w:cs="Arial"/>
          <w:sz w:val="22"/>
          <w:szCs w:val="22"/>
          <w:lang w:val="sr-Latn-RS"/>
        </w:rPr>
        <w:tab/>
      </w:r>
      <w:r w:rsidR="00776B87" w:rsidRPr="003E1212">
        <w:rPr>
          <w:rFonts w:ascii="Arial" w:hAnsi="Arial" w:cs="Arial"/>
          <w:sz w:val="22"/>
          <w:szCs w:val="22"/>
          <w:lang w:val="sr-Latn-RS"/>
        </w:rPr>
        <w:tab/>
        <w:t>____________</w:t>
      </w:r>
      <w:r w:rsidR="003E1212">
        <w:rPr>
          <w:rFonts w:ascii="Arial" w:hAnsi="Arial" w:cs="Arial"/>
          <w:sz w:val="22"/>
          <w:szCs w:val="22"/>
          <w:lang w:val="sr-Cyrl-RS"/>
        </w:rPr>
        <w:t>___________</w:t>
      </w:r>
      <w:r w:rsidR="00776B87" w:rsidRPr="003E1212">
        <w:rPr>
          <w:rFonts w:ascii="Arial" w:hAnsi="Arial" w:cs="Arial"/>
          <w:sz w:val="22"/>
          <w:szCs w:val="22"/>
          <w:lang w:val="sr-Latn-RS"/>
        </w:rPr>
        <w:t>_________</w:t>
      </w:r>
    </w:p>
    <w:p w14:paraId="2B5D34FE" w14:textId="765DBE99" w:rsidR="00B0492F" w:rsidRDefault="00B0492F" w:rsidP="003E1212">
      <w:pPr>
        <w:jc w:val="both"/>
        <w:rPr>
          <w:rFonts w:ascii="Arial" w:hAnsi="Arial" w:cs="Arial"/>
          <w:sz w:val="22"/>
          <w:szCs w:val="22"/>
          <w:lang w:val="sr-Latn-RS"/>
        </w:rPr>
      </w:pPr>
    </w:p>
    <w:p w14:paraId="0565F8BC" w14:textId="296D9C38" w:rsidR="00B0492F" w:rsidRPr="00C245AD" w:rsidRDefault="00C245AD" w:rsidP="003E1212">
      <w:pPr>
        <w:jc w:val="both"/>
        <w:rPr>
          <w:rFonts w:ascii="Arial" w:hAnsi="Arial" w:cs="Arial"/>
          <w:sz w:val="22"/>
          <w:szCs w:val="22"/>
          <w:lang w:val="sr-Cyrl-BA"/>
        </w:rPr>
      </w:pPr>
      <w:proofErr w:type="spellStart"/>
      <w:r>
        <w:rPr>
          <w:rFonts w:ascii="Arial" w:hAnsi="Arial" w:cs="Arial"/>
          <w:sz w:val="22"/>
          <w:szCs w:val="22"/>
          <w:lang w:val="sr-Cyrl-BA"/>
        </w:rPr>
        <w:t>Војко</w:t>
      </w:r>
      <w:proofErr w:type="spellEnd"/>
      <w:r>
        <w:rPr>
          <w:rFonts w:ascii="Arial" w:hAnsi="Arial" w:cs="Arial"/>
          <w:sz w:val="22"/>
          <w:szCs w:val="22"/>
          <w:lang w:val="sr-Cyrl-BA"/>
        </w:rPr>
        <w:t xml:space="preserve"> </w:t>
      </w:r>
      <w:proofErr w:type="spellStart"/>
      <w:r>
        <w:rPr>
          <w:rFonts w:ascii="Arial" w:hAnsi="Arial" w:cs="Arial"/>
          <w:sz w:val="22"/>
          <w:szCs w:val="22"/>
          <w:lang w:val="sr-Cyrl-BA"/>
        </w:rPr>
        <w:t>Мрдић</w:t>
      </w:r>
      <w:proofErr w:type="spellEnd"/>
      <w:r>
        <w:rPr>
          <w:rFonts w:ascii="Arial" w:hAnsi="Arial" w:cs="Arial"/>
          <w:sz w:val="22"/>
          <w:szCs w:val="22"/>
          <w:lang w:val="sr-Cyrl-BA"/>
        </w:rPr>
        <w:t xml:space="preserve">, дипл. инж. </w:t>
      </w:r>
      <w:proofErr w:type="spellStart"/>
      <w:r>
        <w:rPr>
          <w:rFonts w:ascii="Arial" w:hAnsi="Arial" w:cs="Arial"/>
          <w:sz w:val="22"/>
          <w:szCs w:val="22"/>
          <w:lang w:val="sr-Cyrl-BA"/>
        </w:rPr>
        <w:t>ел</w:t>
      </w:r>
      <w:proofErr w:type="spellEnd"/>
      <w:r>
        <w:rPr>
          <w:rFonts w:ascii="Arial" w:hAnsi="Arial" w:cs="Arial"/>
          <w:sz w:val="22"/>
          <w:szCs w:val="22"/>
          <w:lang w:val="sr-Cyrl-BA"/>
        </w:rPr>
        <w:t>.</w:t>
      </w:r>
      <w:r>
        <w:rPr>
          <w:rFonts w:ascii="Arial" w:hAnsi="Arial" w:cs="Arial"/>
          <w:sz w:val="22"/>
          <w:szCs w:val="22"/>
          <w:lang w:val="sr-Cyrl-BA"/>
        </w:rPr>
        <w:tab/>
      </w:r>
      <w:r>
        <w:rPr>
          <w:rFonts w:ascii="Arial" w:hAnsi="Arial" w:cs="Arial"/>
          <w:sz w:val="22"/>
          <w:szCs w:val="22"/>
          <w:lang w:val="sr-Cyrl-BA"/>
        </w:rPr>
        <w:tab/>
      </w:r>
      <w:r>
        <w:rPr>
          <w:rFonts w:ascii="Arial" w:hAnsi="Arial" w:cs="Arial"/>
          <w:sz w:val="22"/>
          <w:szCs w:val="22"/>
          <w:lang w:val="sr-Cyrl-BA"/>
        </w:rPr>
        <w:tab/>
      </w:r>
      <w:r>
        <w:rPr>
          <w:rFonts w:ascii="Arial" w:hAnsi="Arial" w:cs="Arial"/>
          <w:sz w:val="22"/>
          <w:szCs w:val="22"/>
          <w:lang w:val="sr-Cyrl-BA"/>
        </w:rPr>
        <w:tab/>
        <w:t>________________________________</w:t>
      </w:r>
    </w:p>
    <w:p w14:paraId="63E44CB5" w14:textId="77777777" w:rsidR="00776B87" w:rsidRPr="003E1212" w:rsidRDefault="00776B87" w:rsidP="003E1212">
      <w:pPr>
        <w:jc w:val="both"/>
        <w:rPr>
          <w:rFonts w:ascii="Arial" w:hAnsi="Arial" w:cs="Arial"/>
          <w:sz w:val="22"/>
          <w:szCs w:val="22"/>
          <w:lang w:val="sr-Latn-RS"/>
        </w:rPr>
      </w:pPr>
    </w:p>
    <w:p w14:paraId="485F9BA9" w14:textId="6955E470" w:rsidR="00776B87" w:rsidRPr="003E1212" w:rsidRDefault="00776B87" w:rsidP="003E1212">
      <w:pPr>
        <w:jc w:val="both"/>
        <w:rPr>
          <w:rFonts w:ascii="Arial" w:hAnsi="Arial" w:cs="Arial"/>
          <w:sz w:val="22"/>
          <w:szCs w:val="22"/>
          <w:lang w:val="sr-Latn-RS"/>
        </w:rPr>
      </w:pPr>
      <w:r w:rsidRPr="003E1212">
        <w:rPr>
          <w:rFonts w:ascii="Arial" w:hAnsi="Arial" w:cs="Arial"/>
          <w:sz w:val="22"/>
          <w:szCs w:val="22"/>
          <w:lang w:val="sr-Latn-RS"/>
        </w:rPr>
        <w:t>Д</w:t>
      </w:r>
      <w:r w:rsidR="0085511E" w:rsidRPr="003E1212">
        <w:rPr>
          <w:rFonts w:ascii="Arial" w:hAnsi="Arial" w:cs="Arial"/>
          <w:sz w:val="22"/>
          <w:szCs w:val="22"/>
          <w:lang w:val="sr-Latn-RS"/>
        </w:rPr>
        <w:t>алибор</w:t>
      </w:r>
      <w:r w:rsidRPr="003E1212">
        <w:rPr>
          <w:rFonts w:ascii="Arial" w:hAnsi="Arial" w:cs="Arial"/>
          <w:sz w:val="22"/>
          <w:szCs w:val="22"/>
          <w:lang w:val="sr-Latn-RS"/>
        </w:rPr>
        <w:t xml:space="preserve"> </w:t>
      </w:r>
      <w:r w:rsidR="003328DF" w:rsidRPr="003E1212">
        <w:rPr>
          <w:rFonts w:ascii="Arial" w:hAnsi="Arial" w:cs="Arial"/>
          <w:sz w:val="22"/>
          <w:szCs w:val="22"/>
          <w:lang w:val="sr-Latn-RS"/>
        </w:rPr>
        <w:t>К</w:t>
      </w:r>
      <w:r w:rsidR="0085511E" w:rsidRPr="003E1212">
        <w:rPr>
          <w:rFonts w:ascii="Arial" w:hAnsi="Arial" w:cs="Arial"/>
          <w:sz w:val="22"/>
          <w:szCs w:val="22"/>
          <w:lang w:val="sr-Latn-RS"/>
        </w:rPr>
        <w:t>љајић</w:t>
      </w:r>
      <w:r w:rsidRPr="003E1212">
        <w:rPr>
          <w:rFonts w:ascii="Arial" w:hAnsi="Arial" w:cs="Arial"/>
          <w:sz w:val="22"/>
          <w:szCs w:val="22"/>
          <w:lang w:val="sr-Latn-RS"/>
        </w:rPr>
        <w:t xml:space="preserve">, </w:t>
      </w:r>
      <w:r w:rsidR="0085511E" w:rsidRPr="003E1212">
        <w:rPr>
          <w:rFonts w:ascii="Arial" w:hAnsi="Arial" w:cs="Arial"/>
          <w:sz w:val="22"/>
          <w:szCs w:val="22"/>
          <w:lang w:val="sr-Latn-RS"/>
        </w:rPr>
        <w:t>дипл</w:t>
      </w:r>
      <w:r w:rsidR="000C0847" w:rsidRPr="003E1212">
        <w:rPr>
          <w:rFonts w:ascii="Arial" w:hAnsi="Arial" w:cs="Arial"/>
          <w:sz w:val="22"/>
          <w:szCs w:val="22"/>
          <w:lang w:val="sr-Latn-RS"/>
        </w:rPr>
        <w:t>.</w:t>
      </w:r>
      <w:r w:rsidR="00766D4B" w:rsidRPr="003E1212">
        <w:rPr>
          <w:rFonts w:ascii="Arial" w:hAnsi="Arial" w:cs="Arial"/>
          <w:sz w:val="22"/>
          <w:szCs w:val="22"/>
          <w:lang w:val="sr-Cyrl-RS"/>
        </w:rPr>
        <w:t xml:space="preserve"> </w:t>
      </w:r>
      <w:r w:rsidR="0085511E" w:rsidRPr="003E1212">
        <w:rPr>
          <w:rFonts w:ascii="Arial" w:hAnsi="Arial" w:cs="Arial"/>
          <w:sz w:val="22"/>
          <w:szCs w:val="22"/>
          <w:lang w:val="sr-Latn-RS"/>
        </w:rPr>
        <w:t>инж</w:t>
      </w:r>
      <w:r w:rsidR="000C0847" w:rsidRPr="003E1212">
        <w:rPr>
          <w:rFonts w:ascii="Arial" w:hAnsi="Arial" w:cs="Arial"/>
          <w:sz w:val="22"/>
          <w:szCs w:val="22"/>
          <w:lang w:val="sr-Latn-RS"/>
        </w:rPr>
        <w:t>.</w:t>
      </w:r>
      <w:r w:rsidR="00766D4B" w:rsidRPr="003E1212">
        <w:rPr>
          <w:rFonts w:ascii="Arial" w:hAnsi="Arial" w:cs="Arial"/>
          <w:sz w:val="22"/>
          <w:szCs w:val="22"/>
          <w:lang w:val="sr-Cyrl-RS"/>
        </w:rPr>
        <w:t xml:space="preserve"> </w:t>
      </w:r>
      <w:r w:rsidR="0085511E" w:rsidRPr="003E1212">
        <w:rPr>
          <w:rFonts w:ascii="Arial" w:hAnsi="Arial" w:cs="Arial"/>
          <w:sz w:val="22"/>
          <w:szCs w:val="22"/>
          <w:lang w:val="sr-Latn-RS"/>
        </w:rPr>
        <w:t>пољ</w:t>
      </w:r>
      <w:r w:rsidR="00F87AD4" w:rsidRPr="003E1212">
        <w:rPr>
          <w:rFonts w:ascii="Arial" w:hAnsi="Arial" w:cs="Arial"/>
          <w:sz w:val="22"/>
          <w:szCs w:val="22"/>
          <w:lang w:val="sr-Cyrl-RS"/>
        </w:rPr>
        <w:t>.</w:t>
      </w:r>
      <w:r w:rsidR="00F87AD4" w:rsidRPr="003E1212">
        <w:rPr>
          <w:rFonts w:ascii="Arial" w:hAnsi="Arial" w:cs="Arial"/>
          <w:sz w:val="22"/>
          <w:szCs w:val="22"/>
          <w:lang w:val="sr-Cyrl-RS"/>
        </w:rPr>
        <w:tab/>
      </w:r>
      <w:r w:rsidRPr="003E1212">
        <w:rPr>
          <w:rFonts w:ascii="Arial" w:hAnsi="Arial" w:cs="Arial"/>
          <w:sz w:val="22"/>
          <w:szCs w:val="22"/>
          <w:lang w:val="sr-Latn-RS"/>
        </w:rPr>
        <w:tab/>
      </w:r>
      <w:r w:rsidRPr="003E1212">
        <w:rPr>
          <w:rFonts w:ascii="Arial" w:hAnsi="Arial" w:cs="Arial"/>
          <w:sz w:val="22"/>
          <w:szCs w:val="22"/>
          <w:lang w:val="sr-Latn-RS"/>
        </w:rPr>
        <w:tab/>
        <w:t>______________</w:t>
      </w:r>
      <w:r w:rsidR="003E1212">
        <w:rPr>
          <w:rFonts w:ascii="Arial" w:hAnsi="Arial" w:cs="Arial"/>
          <w:sz w:val="22"/>
          <w:szCs w:val="22"/>
          <w:lang w:val="sr-Cyrl-RS"/>
        </w:rPr>
        <w:t>___________</w:t>
      </w:r>
      <w:r w:rsidRPr="003E1212">
        <w:rPr>
          <w:rFonts w:ascii="Arial" w:hAnsi="Arial" w:cs="Arial"/>
          <w:sz w:val="22"/>
          <w:szCs w:val="22"/>
          <w:lang w:val="sr-Latn-RS"/>
        </w:rPr>
        <w:t>_______</w:t>
      </w:r>
    </w:p>
    <w:p w14:paraId="645747FE" w14:textId="4857739A" w:rsidR="00776B87" w:rsidRPr="003E1212" w:rsidRDefault="00776B87" w:rsidP="003E1212">
      <w:pPr>
        <w:jc w:val="both"/>
        <w:rPr>
          <w:rFonts w:ascii="Arial" w:hAnsi="Arial" w:cs="Arial"/>
          <w:sz w:val="22"/>
          <w:szCs w:val="22"/>
          <w:lang w:val="sr-Latn-RS"/>
        </w:rPr>
      </w:pPr>
    </w:p>
    <w:p w14:paraId="0371BCAF" w14:textId="62266639" w:rsidR="00791467" w:rsidRPr="003E1212" w:rsidRDefault="00791467" w:rsidP="003E1212">
      <w:pPr>
        <w:jc w:val="both"/>
        <w:rPr>
          <w:rFonts w:ascii="Arial" w:hAnsi="Arial" w:cs="Arial"/>
          <w:b/>
          <w:bCs/>
          <w:sz w:val="22"/>
          <w:szCs w:val="22"/>
          <w:lang w:val="sr-Latn-RS"/>
        </w:rPr>
      </w:pPr>
      <w:r w:rsidRPr="003E1212">
        <w:rPr>
          <w:rFonts w:ascii="Arial" w:hAnsi="Arial" w:cs="Arial" w:hint="eastAsia"/>
          <w:sz w:val="22"/>
          <w:szCs w:val="22"/>
          <w:lang w:val="sr-Latn-RS"/>
        </w:rPr>
        <w:t>Јована</w:t>
      </w:r>
      <w:r w:rsidRPr="003E1212">
        <w:rPr>
          <w:rFonts w:ascii="Arial" w:hAnsi="Arial" w:cs="Arial"/>
          <w:sz w:val="22"/>
          <w:szCs w:val="22"/>
          <w:lang w:val="sr-Latn-RS"/>
        </w:rPr>
        <w:t xml:space="preserve"> </w:t>
      </w:r>
      <w:r w:rsidRPr="003E1212">
        <w:rPr>
          <w:rFonts w:ascii="Arial" w:hAnsi="Arial" w:cs="Arial" w:hint="eastAsia"/>
          <w:sz w:val="22"/>
          <w:szCs w:val="22"/>
          <w:lang w:val="sr-Latn-RS"/>
        </w:rPr>
        <w:t>Валан</w:t>
      </w:r>
      <w:r w:rsidRPr="003E1212">
        <w:rPr>
          <w:rFonts w:ascii="Arial" w:hAnsi="Arial" w:cs="Arial"/>
          <w:sz w:val="22"/>
          <w:szCs w:val="22"/>
          <w:lang w:val="sr-Latn-RS"/>
        </w:rPr>
        <w:t xml:space="preserve">, </w:t>
      </w:r>
      <w:r w:rsidRPr="003E1212">
        <w:rPr>
          <w:rFonts w:ascii="Arial" w:hAnsi="Arial" w:cs="Arial" w:hint="eastAsia"/>
          <w:sz w:val="22"/>
          <w:szCs w:val="22"/>
          <w:lang w:val="sr-Latn-RS"/>
        </w:rPr>
        <w:t>дипл</w:t>
      </w:r>
      <w:r w:rsidRPr="003E1212">
        <w:rPr>
          <w:rFonts w:ascii="Arial" w:hAnsi="Arial" w:cs="Arial"/>
          <w:sz w:val="22"/>
          <w:szCs w:val="22"/>
          <w:lang w:val="sr-Latn-RS"/>
        </w:rPr>
        <w:t xml:space="preserve">. </w:t>
      </w:r>
      <w:r w:rsidRPr="003E1212">
        <w:rPr>
          <w:rFonts w:ascii="Arial" w:hAnsi="Arial" w:cs="Arial" w:hint="eastAsia"/>
          <w:sz w:val="22"/>
          <w:szCs w:val="22"/>
          <w:lang w:val="sr-Latn-RS"/>
        </w:rPr>
        <w:t>еколог</w:t>
      </w:r>
      <w:r w:rsidRPr="003E1212">
        <w:rPr>
          <w:rFonts w:ascii="Arial" w:hAnsi="Arial" w:cs="Arial"/>
          <w:sz w:val="22"/>
          <w:szCs w:val="22"/>
          <w:lang w:val="sr-Latn-RS"/>
        </w:rPr>
        <w:tab/>
      </w:r>
      <w:r w:rsidRPr="003E1212">
        <w:rPr>
          <w:rFonts w:ascii="Arial" w:hAnsi="Arial" w:cs="Arial"/>
          <w:sz w:val="22"/>
          <w:szCs w:val="22"/>
          <w:lang w:val="sr-Latn-RS"/>
        </w:rPr>
        <w:tab/>
      </w:r>
      <w:r w:rsidRPr="003E1212">
        <w:rPr>
          <w:rFonts w:ascii="Arial" w:hAnsi="Arial" w:cs="Arial"/>
          <w:sz w:val="22"/>
          <w:szCs w:val="22"/>
          <w:lang w:val="sr-Latn-RS"/>
        </w:rPr>
        <w:tab/>
      </w:r>
      <w:r w:rsidRPr="003E1212">
        <w:rPr>
          <w:rFonts w:ascii="Arial" w:hAnsi="Arial" w:cs="Arial"/>
          <w:sz w:val="22"/>
          <w:szCs w:val="22"/>
          <w:lang w:val="sr-Latn-RS"/>
        </w:rPr>
        <w:tab/>
        <w:t>__________</w:t>
      </w:r>
      <w:r w:rsidR="003E1212">
        <w:rPr>
          <w:rFonts w:ascii="Arial" w:hAnsi="Arial" w:cs="Arial"/>
          <w:sz w:val="22"/>
          <w:szCs w:val="22"/>
          <w:lang w:val="sr-Cyrl-RS"/>
        </w:rPr>
        <w:t>___________</w:t>
      </w:r>
      <w:r w:rsidRPr="003E1212">
        <w:rPr>
          <w:rFonts w:ascii="Arial" w:hAnsi="Arial" w:cs="Arial"/>
          <w:sz w:val="22"/>
          <w:szCs w:val="22"/>
          <w:lang w:val="sr-Latn-RS"/>
        </w:rPr>
        <w:t>___________</w:t>
      </w:r>
    </w:p>
    <w:p w14:paraId="3D603E25" w14:textId="77777777" w:rsidR="00791467" w:rsidRPr="003E1212" w:rsidRDefault="00791467" w:rsidP="003E1212">
      <w:pPr>
        <w:jc w:val="both"/>
        <w:rPr>
          <w:rFonts w:ascii="Arial" w:hAnsi="Arial" w:cs="Arial"/>
          <w:sz w:val="22"/>
          <w:szCs w:val="22"/>
          <w:lang w:val="sr-Latn-RS"/>
        </w:rPr>
      </w:pPr>
    </w:p>
    <w:p w14:paraId="303CF09A" w14:textId="51A81862" w:rsidR="00791467" w:rsidRDefault="00791467" w:rsidP="003E1212">
      <w:pPr>
        <w:jc w:val="both"/>
        <w:rPr>
          <w:rFonts w:ascii="Arial" w:hAnsi="Arial" w:cs="Arial"/>
          <w:sz w:val="22"/>
          <w:szCs w:val="22"/>
          <w:lang w:val="sr-Latn-RS"/>
        </w:rPr>
      </w:pPr>
      <w:r w:rsidRPr="003E1212">
        <w:rPr>
          <w:rFonts w:ascii="Arial" w:hAnsi="Arial" w:cs="Arial" w:hint="eastAsia"/>
          <w:sz w:val="22"/>
          <w:szCs w:val="22"/>
          <w:lang w:val="sr-Latn-RS"/>
        </w:rPr>
        <w:t>Зорица</w:t>
      </w:r>
      <w:r w:rsidRPr="003E1212">
        <w:rPr>
          <w:rFonts w:ascii="Arial" w:hAnsi="Arial" w:cs="Arial"/>
          <w:sz w:val="22"/>
          <w:szCs w:val="22"/>
          <w:lang w:val="sr-Latn-RS"/>
        </w:rPr>
        <w:t xml:space="preserve"> </w:t>
      </w:r>
      <w:r w:rsidRPr="003E1212">
        <w:rPr>
          <w:rFonts w:ascii="Arial" w:hAnsi="Arial" w:cs="Arial" w:hint="eastAsia"/>
          <w:sz w:val="22"/>
          <w:szCs w:val="22"/>
          <w:lang w:val="sr-Latn-RS"/>
        </w:rPr>
        <w:t>Илибашић</w:t>
      </w:r>
      <w:r w:rsidRPr="003E1212">
        <w:rPr>
          <w:rFonts w:ascii="Arial" w:hAnsi="Arial" w:cs="Arial"/>
          <w:sz w:val="22"/>
          <w:szCs w:val="22"/>
          <w:lang w:val="sr-Latn-RS"/>
        </w:rPr>
        <w:t xml:space="preserve">, </w:t>
      </w:r>
      <w:r w:rsidRPr="003E1212">
        <w:rPr>
          <w:rFonts w:ascii="Arial" w:hAnsi="Arial" w:cs="Arial" w:hint="eastAsia"/>
          <w:sz w:val="22"/>
          <w:szCs w:val="22"/>
          <w:lang w:val="sr-Latn-RS"/>
        </w:rPr>
        <w:t>дипл</w:t>
      </w:r>
      <w:r w:rsidRPr="003E1212">
        <w:rPr>
          <w:rFonts w:ascii="Arial" w:hAnsi="Arial" w:cs="Arial"/>
          <w:sz w:val="22"/>
          <w:szCs w:val="22"/>
          <w:lang w:val="sr-Latn-RS"/>
        </w:rPr>
        <w:t xml:space="preserve">. </w:t>
      </w:r>
      <w:r w:rsidRPr="003E1212">
        <w:rPr>
          <w:rFonts w:ascii="Arial" w:hAnsi="Arial" w:cs="Arial" w:hint="eastAsia"/>
          <w:sz w:val="22"/>
          <w:szCs w:val="22"/>
          <w:lang w:val="sr-Latn-RS"/>
        </w:rPr>
        <w:t>инж</w:t>
      </w:r>
      <w:r w:rsidRPr="003E1212">
        <w:rPr>
          <w:rFonts w:ascii="Arial" w:hAnsi="Arial" w:cs="Arial"/>
          <w:sz w:val="22"/>
          <w:szCs w:val="22"/>
          <w:lang w:val="sr-Latn-RS"/>
        </w:rPr>
        <w:t xml:space="preserve">. </w:t>
      </w:r>
      <w:r w:rsidRPr="003E1212">
        <w:rPr>
          <w:rFonts w:ascii="Arial" w:hAnsi="Arial" w:cs="Arial" w:hint="eastAsia"/>
          <w:sz w:val="22"/>
          <w:szCs w:val="22"/>
          <w:lang w:val="sr-Latn-RS"/>
        </w:rPr>
        <w:t>зашт</w:t>
      </w:r>
      <w:r w:rsidRPr="003E1212">
        <w:rPr>
          <w:rFonts w:ascii="Arial" w:hAnsi="Arial" w:cs="Arial"/>
          <w:sz w:val="22"/>
          <w:szCs w:val="22"/>
          <w:lang w:val="sr-Latn-RS"/>
        </w:rPr>
        <w:t xml:space="preserve">. </w:t>
      </w:r>
      <w:r w:rsidRPr="003E1212">
        <w:rPr>
          <w:rFonts w:ascii="Arial" w:hAnsi="Arial" w:cs="Arial" w:hint="eastAsia"/>
          <w:sz w:val="22"/>
          <w:szCs w:val="22"/>
          <w:lang w:val="sr-Latn-RS"/>
        </w:rPr>
        <w:t>жив</w:t>
      </w:r>
      <w:r w:rsidRPr="003E1212">
        <w:rPr>
          <w:rFonts w:ascii="Arial" w:hAnsi="Arial" w:cs="Arial"/>
          <w:sz w:val="22"/>
          <w:szCs w:val="22"/>
          <w:lang w:val="sr-Latn-RS"/>
        </w:rPr>
        <w:t xml:space="preserve">. </w:t>
      </w:r>
      <w:r w:rsidRPr="003E1212">
        <w:rPr>
          <w:rFonts w:ascii="Arial" w:hAnsi="Arial" w:cs="Arial" w:hint="eastAsia"/>
          <w:sz w:val="22"/>
          <w:szCs w:val="22"/>
          <w:lang w:val="sr-Latn-RS"/>
        </w:rPr>
        <w:t>сред</w:t>
      </w:r>
      <w:r w:rsidRPr="003E1212">
        <w:rPr>
          <w:rFonts w:ascii="Arial" w:hAnsi="Arial" w:cs="Arial"/>
          <w:sz w:val="22"/>
          <w:szCs w:val="22"/>
          <w:lang w:val="sr-Latn-RS"/>
        </w:rPr>
        <w:t>.</w:t>
      </w:r>
      <w:r w:rsidRPr="003E1212">
        <w:rPr>
          <w:rFonts w:ascii="Arial" w:hAnsi="Arial" w:cs="Arial"/>
          <w:sz w:val="22"/>
          <w:szCs w:val="22"/>
          <w:lang w:val="sr-Latn-RS"/>
        </w:rPr>
        <w:tab/>
        <w:t>_________</w:t>
      </w:r>
      <w:r w:rsidR="003E1212">
        <w:rPr>
          <w:rFonts w:ascii="Arial" w:hAnsi="Arial" w:cs="Arial"/>
          <w:sz w:val="22"/>
          <w:szCs w:val="22"/>
          <w:lang w:val="sr-Cyrl-RS"/>
        </w:rPr>
        <w:t>___________</w:t>
      </w:r>
      <w:r w:rsidRPr="003E1212">
        <w:rPr>
          <w:rFonts w:ascii="Arial" w:hAnsi="Arial" w:cs="Arial"/>
          <w:sz w:val="22"/>
          <w:szCs w:val="22"/>
          <w:lang w:val="sr-Latn-RS"/>
        </w:rPr>
        <w:t>____________</w:t>
      </w:r>
    </w:p>
    <w:p w14:paraId="38BC50E0" w14:textId="5312C60A" w:rsidR="00C245AD" w:rsidRDefault="00C245AD" w:rsidP="003E1212">
      <w:pPr>
        <w:jc w:val="both"/>
        <w:rPr>
          <w:rFonts w:ascii="Arial" w:hAnsi="Arial" w:cs="Arial"/>
          <w:sz w:val="22"/>
          <w:szCs w:val="22"/>
          <w:lang w:val="sr-Latn-RS"/>
        </w:rPr>
      </w:pPr>
    </w:p>
    <w:p w14:paraId="2CE711A6" w14:textId="688A071F" w:rsidR="00776B87" w:rsidRDefault="00C245AD" w:rsidP="008623F5">
      <w:pPr>
        <w:jc w:val="both"/>
        <w:rPr>
          <w:rFonts w:ascii="Arial" w:hAnsi="Arial" w:cs="Arial"/>
          <w:sz w:val="22"/>
          <w:szCs w:val="22"/>
          <w:lang w:val="sr-Cyrl-BA"/>
        </w:rPr>
      </w:pPr>
      <w:r>
        <w:rPr>
          <w:rFonts w:ascii="Arial" w:hAnsi="Arial" w:cs="Arial"/>
          <w:sz w:val="22"/>
          <w:szCs w:val="22"/>
          <w:lang w:val="sr-Cyrl-BA"/>
        </w:rPr>
        <w:t xml:space="preserve">Слађана Тешић, </w:t>
      </w:r>
      <w:r w:rsidR="008623F5" w:rsidRPr="008623F5">
        <w:rPr>
          <w:rFonts w:ascii="Arial" w:hAnsi="Arial" w:cs="Arial" w:hint="eastAsia"/>
          <w:sz w:val="22"/>
          <w:szCs w:val="22"/>
          <w:lang w:val="sr-Cyrl-BA"/>
        </w:rPr>
        <w:t>дипл</w:t>
      </w:r>
      <w:r w:rsidR="008623F5" w:rsidRPr="008623F5">
        <w:rPr>
          <w:rFonts w:ascii="Arial" w:hAnsi="Arial" w:cs="Arial"/>
          <w:sz w:val="22"/>
          <w:szCs w:val="22"/>
          <w:lang w:val="sr-Cyrl-BA"/>
        </w:rPr>
        <w:t xml:space="preserve">. </w:t>
      </w:r>
      <w:r w:rsidR="008623F5" w:rsidRPr="008623F5">
        <w:rPr>
          <w:rFonts w:ascii="Arial" w:hAnsi="Arial" w:cs="Arial" w:hint="eastAsia"/>
          <w:sz w:val="22"/>
          <w:szCs w:val="22"/>
          <w:lang w:val="sr-Cyrl-BA"/>
        </w:rPr>
        <w:t>еколог</w:t>
      </w:r>
      <w:r w:rsidR="008623F5" w:rsidRPr="008623F5">
        <w:rPr>
          <w:rFonts w:ascii="Arial" w:hAnsi="Arial" w:cs="Arial"/>
          <w:sz w:val="22"/>
          <w:szCs w:val="22"/>
          <w:lang w:val="sr-Cyrl-BA"/>
        </w:rPr>
        <w:tab/>
      </w:r>
      <w:r w:rsidR="008623F5">
        <w:rPr>
          <w:rFonts w:ascii="Arial" w:hAnsi="Arial" w:cs="Arial"/>
          <w:sz w:val="22"/>
          <w:szCs w:val="22"/>
          <w:lang w:val="sr-Cyrl-BA"/>
        </w:rPr>
        <w:tab/>
      </w:r>
      <w:r w:rsidR="008623F5">
        <w:rPr>
          <w:rFonts w:ascii="Arial" w:hAnsi="Arial" w:cs="Arial"/>
          <w:sz w:val="22"/>
          <w:szCs w:val="22"/>
          <w:lang w:val="sr-Cyrl-BA"/>
        </w:rPr>
        <w:tab/>
        <w:t>________________________________</w:t>
      </w:r>
    </w:p>
    <w:p w14:paraId="124031E4" w14:textId="77777777" w:rsidR="008623F5" w:rsidRPr="003E1212" w:rsidRDefault="008623F5" w:rsidP="008623F5">
      <w:pPr>
        <w:jc w:val="both"/>
        <w:rPr>
          <w:rFonts w:ascii="Arial" w:hAnsi="Arial" w:cs="Arial"/>
          <w:sz w:val="22"/>
          <w:szCs w:val="22"/>
          <w:lang w:val="sr-Latn-RS"/>
        </w:rPr>
      </w:pPr>
    </w:p>
    <w:p w14:paraId="15B05268" w14:textId="77777777" w:rsidR="00776B87" w:rsidRPr="003E1212" w:rsidRDefault="00776B87" w:rsidP="003E1212">
      <w:pPr>
        <w:ind w:left="5103"/>
        <w:jc w:val="center"/>
        <w:rPr>
          <w:rFonts w:ascii="Arial" w:hAnsi="Arial" w:cs="Arial"/>
          <w:sz w:val="22"/>
          <w:szCs w:val="22"/>
          <w:lang w:val="sr-Latn-RS"/>
        </w:rPr>
      </w:pPr>
      <w:r w:rsidRPr="003E1212">
        <w:rPr>
          <w:rFonts w:ascii="Arial" w:hAnsi="Arial" w:cs="Arial"/>
          <w:sz w:val="22"/>
          <w:szCs w:val="22"/>
          <w:lang w:val="sr-Latn-RS"/>
        </w:rPr>
        <w:t>Д</w:t>
      </w:r>
      <w:r w:rsidR="0085511E" w:rsidRPr="003E1212">
        <w:rPr>
          <w:rFonts w:ascii="Arial" w:hAnsi="Arial" w:cs="Arial"/>
          <w:sz w:val="22"/>
          <w:szCs w:val="22"/>
          <w:lang w:val="sr-Latn-RS"/>
        </w:rPr>
        <w:t>иректор</w:t>
      </w:r>
    </w:p>
    <w:p w14:paraId="285617AE" w14:textId="77777777" w:rsidR="00776B87" w:rsidRPr="003E1212" w:rsidRDefault="00776B87" w:rsidP="003E1212">
      <w:pPr>
        <w:ind w:left="5103"/>
        <w:jc w:val="center"/>
        <w:rPr>
          <w:rFonts w:ascii="Arial" w:hAnsi="Arial" w:cs="Arial"/>
          <w:b/>
          <w:sz w:val="22"/>
          <w:szCs w:val="22"/>
          <w:lang w:val="sr-Latn-RS"/>
        </w:rPr>
      </w:pPr>
    </w:p>
    <w:p w14:paraId="09D73506" w14:textId="77777777" w:rsidR="00776B87" w:rsidRPr="003E1212" w:rsidRDefault="00776B87" w:rsidP="003E1212">
      <w:pPr>
        <w:ind w:left="5103"/>
        <w:jc w:val="center"/>
        <w:rPr>
          <w:rFonts w:ascii="Arial" w:hAnsi="Arial" w:cs="Arial"/>
          <w:sz w:val="22"/>
          <w:szCs w:val="22"/>
          <w:lang w:val="sr-Latn-RS"/>
        </w:rPr>
      </w:pPr>
      <w:r w:rsidRPr="003E1212">
        <w:rPr>
          <w:rFonts w:ascii="Arial" w:hAnsi="Arial" w:cs="Arial"/>
          <w:sz w:val="22"/>
          <w:szCs w:val="22"/>
          <w:lang w:val="sr-Latn-RS"/>
        </w:rPr>
        <w:t>_____________________________</w:t>
      </w:r>
    </w:p>
    <w:p w14:paraId="18E3A7DB" w14:textId="604EBF27" w:rsidR="004F31CD" w:rsidRPr="003E1212" w:rsidRDefault="00776B87" w:rsidP="003E1212">
      <w:pPr>
        <w:tabs>
          <w:tab w:val="left" w:pos="720"/>
          <w:tab w:val="center" w:pos="4320"/>
          <w:tab w:val="right" w:pos="8640"/>
        </w:tabs>
        <w:ind w:left="5103"/>
        <w:jc w:val="center"/>
        <w:rPr>
          <w:rFonts w:ascii="Arial" w:hAnsi="Arial" w:cs="Arial"/>
          <w:sz w:val="22"/>
          <w:szCs w:val="22"/>
          <w:lang w:val="sr-Cyrl-RS"/>
        </w:rPr>
      </w:pPr>
      <w:r w:rsidRPr="003E1212">
        <w:rPr>
          <w:rFonts w:ascii="Arial" w:hAnsi="Arial" w:cs="Arial"/>
          <w:sz w:val="22"/>
          <w:szCs w:val="22"/>
          <w:lang w:val="sr-Latn-RS"/>
        </w:rPr>
        <w:t>Љ</w:t>
      </w:r>
      <w:r w:rsidR="0085511E" w:rsidRPr="003E1212">
        <w:rPr>
          <w:rFonts w:ascii="Arial" w:hAnsi="Arial" w:cs="Arial"/>
          <w:sz w:val="22"/>
          <w:szCs w:val="22"/>
          <w:lang w:val="sr-Latn-RS"/>
        </w:rPr>
        <w:t>убинко</w:t>
      </w:r>
      <w:r w:rsidRPr="003E1212">
        <w:rPr>
          <w:rFonts w:ascii="Arial" w:hAnsi="Arial" w:cs="Arial"/>
          <w:sz w:val="22"/>
          <w:szCs w:val="22"/>
          <w:lang w:val="sr-Latn-RS"/>
        </w:rPr>
        <w:t xml:space="preserve"> </w:t>
      </w:r>
      <w:r w:rsidR="003328DF" w:rsidRPr="003E1212">
        <w:rPr>
          <w:rFonts w:ascii="Arial" w:hAnsi="Arial" w:cs="Arial"/>
          <w:sz w:val="22"/>
          <w:szCs w:val="22"/>
          <w:lang w:val="sr-Latn-RS"/>
        </w:rPr>
        <w:t>К</w:t>
      </w:r>
      <w:r w:rsidR="0085511E" w:rsidRPr="003E1212">
        <w:rPr>
          <w:rFonts w:ascii="Arial" w:hAnsi="Arial" w:cs="Arial"/>
          <w:sz w:val="22"/>
          <w:szCs w:val="22"/>
          <w:lang w:val="sr-Latn-RS"/>
        </w:rPr>
        <w:t>остић</w:t>
      </w:r>
      <w:r w:rsidRPr="003E1212">
        <w:rPr>
          <w:rFonts w:ascii="Arial" w:hAnsi="Arial" w:cs="Arial"/>
          <w:sz w:val="22"/>
          <w:szCs w:val="22"/>
          <w:lang w:val="sr-Latn-RS"/>
        </w:rPr>
        <w:t xml:space="preserve">, </w:t>
      </w:r>
      <w:r w:rsidR="0085511E" w:rsidRPr="003E1212">
        <w:rPr>
          <w:rFonts w:ascii="Arial" w:hAnsi="Arial" w:cs="Arial"/>
          <w:sz w:val="22"/>
          <w:szCs w:val="22"/>
          <w:lang w:val="sr-Latn-RS"/>
        </w:rPr>
        <w:t>дипл</w:t>
      </w:r>
      <w:r w:rsidRPr="003E1212">
        <w:rPr>
          <w:rFonts w:ascii="Arial" w:hAnsi="Arial" w:cs="Arial"/>
          <w:sz w:val="22"/>
          <w:szCs w:val="22"/>
          <w:lang w:val="sr-Latn-RS"/>
        </w:rPr>
        <w:t xml:space="preserve">. </w:t>
      </w:r>
      <w:r w:rsidR="0085511E" w:rsidRPr="003E1212">
        <w:rPr>
          <w:rFonts w:ascii="Arial" w:hAnsi="Arial" w:cs="Arial"/>
          <w:sz w:val="22"/>
          <w:szCs w:val="22"/>
          <w:lang w:val="sr-Latn-RS"/>
        </w:rPr>
        <w:t>инж</w:t>
      </w:r>
      <w:r w:rsidRPr="003E1212">
        <w:rPr>
          <w:rFonts w:ascii="Arial" w:hAnsi="Arial" w:cs="Arial"/>
          <w:sz w:val="22"/>
          <w:szCs w:val="22"/>
          <w:lang w:val="sr-Latn-RS"/>
        </w:rPr>
        <w:t xml:space="preserve">. </w:t>
      </w:r>
      <w:r w:rsidR="0085511E" w:rsidRPr="003E1212">
        <w:rPr>
          <w:rFonts w:ascii="Arial" w:hAnsi="Arial" w:cs="Arial"/>
          <w:sz w:val="22"/>
          <w:szCs w:val="22"/>
          <w:lang w:val="sr-Latn-RS"/>
        </w:rPr>
        <w:t>маш</w:t>
      </w:r>
      <w:r w:rsidRPr="003E1212">
        <w:rPr>
          <w:rFonts w:ascii="Arial" w:hAnsi="Arial" w:cs="Arial"/>
          <w:sz w:val="22"/>
          <w:szCs w:val="22"/>
          <w:lang w:val="sr-Latn-RS"/>
        </w:rPr>
        <w:t>.</w:t>
      </w:r>
    </w:p>
    <w:sectPr w:rsidR="004F31CD" w:rsidRPr="003E1212" w:rsidSect="003E1212">
      <w:headerReference w:type="default" r:id="rId179"/>
      <w:footerReference w:type="even" r:id="rId180"/>
      <w:footerReference w:type="default" r:id="rId181"/>
      <w:pgSz w:w="11906" w:h="16838" w:code="9"/>
      <w:pgMar w:top="1134" w:right="1134" w:bottom="284" w:left="1134" w:header="720" w:footer="720" w:gutter="567"/>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06634" w14:textId="77777777" w:rsidR="00A54482" w:rsidRDefault="00A54482">
      <w:r>
        <w:separator/>
      </w:r>
    </w:p>
  </w:endnote>
  <w:endnote w:type="continuationSeparator" w:id="0">
    <w:p w14:paraId="369954F3" w14:textId="77777777" w:rsidR="00A54482" w:rsidRDefault="00A544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YUTimes">
    <w:altName w:val="Courier New"/>
    <w:charset w:val="00"/>
    <w:family w:val="swiss"/>
    <w:pitch w:val="variable"/>
    <w:sig w:usb0="00000001" w:usb1="00000000" w:usb2="00000000" w:usb3="00000000" w:csb0="00000003" w:csb1="00000000"/>
  </w:font>
  <w:font w:name="CYPeignot">
    <w:altName w:val="Courier New"/>
    <w:charset w:val="00"/>
    <w:family w:val="swiss"/>
    <w:pitch w:val="variable"/>
    <w:sig w:usb0="00000003" w:usb1="00000000" w:usb2="00000000" w:usb3="00000000" w:csb0="00000001" w:csb1="00000000"/>
  </w:font>
  <w:font w:name="CYBodoni">
    <w:altName w:val="Arial Narrow"/>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EFF" w:usb1="F9DFFFFF" w:usb2="0000007F" w:usb3="00000000" w:csb0="003F01FF" w:csb1="00000000"/>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TimesNewRomanPSMT">
    <w:altName w:val="MS Mincho"/>
    <w:panose1 w:val="00000000000000000000"/>
    <w:charset w:val="00"/>
    <w:family w:val="roman"/>
    <w:notTrueType/>
    <w:pitch w:val="default"/>
    <w:sig w:usb0="00000003" w:usb1="08070000" w:usb2="00000010" w:usb3="00000000" w:csb0="00020001"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 w:name="ArialMT">
    <w:altName w:val="MS Mincho"/>
    <w:panose1 w:val="00000000000000000000"/>
    <w:charset w:val="80"/>
    <w:family w:val="auto"/>
    <w:notTrueType/>
    <w:pitch w:val="default"/>
    <w:sig w:usb0="00000000" w:usb1="08070000" w:usb2="00000010" w:usb3="00000000" w:csb0="00020000" w:csb1="00000000"/>
  </w:font>
  <w:font w:name="ArialNarrow">
    <w:altName w:val="Arial"/>
    <w:panose1 w:val="00000000000000000000"/>
    <w:charset w:val="00"/>
    <w:family w:val="roman"/>
    <w:notTrueType/>
    <w:pitch w:val="default"/>
  </w:font>
  <w:font w:name="Palatino Linotype">
    <w:panose1 w:val="02040502050505030304"/>
    <w:charset w:val="EE"/>
    <w:family w:val="roman"/>
    <w:pitch w:val="variable"/>
    <w:sig w:usb0="E0000287" w:usb1="40000013" w:usb2="00000000" w:usb3="00000000" w:csb0="0000019F" w:csb1="00000000"/>
  </w:font>
  <w:font w:name="C_Glasnost">
    <w:panose1 w:val="00000000000000000000"/>
    <w:charset w:val="00"/>
    <w:family w:val="auto"/>
    <w:notTrueType/>
    <w:pitch w:val="variable"/>
    <w:sig w:usb0="00000003" w:usb1="00000000" w:usb2="00000000" w:usb3="00000000" w:csb0="00000001" w:csb1="00000000"/>
  </w:font>
  <w:font w:name="Bahnschrift SemiBold">
    <w:panose1 w:val="020B0502040204020203"/>
    <w:charset w:val="EE"/>
    <w:family w:val="swiss"/>
    <w:pitch w:val="variable"/>
    <w:sig w:usb0="A00002C7" w:usb1="00000002" w:usb2="00000000" w:usb3="00000000" w:csb0="0000019F" w:csb1="00000000"/>
  </w:font>
  <w:font w:name="Humanist Bold YU">
    <w:altName w:val="Courier New"/>
    <w:charset w:val="00"/>
    <w:family w:val="swiss"/>
    <w:pitch w:val="variable"/>
    <w:sig w:usb0="00000003" w:usb1="00000000" w:usb2="00000000" w:usb3="00000000" w:csb0="00000001" w:csb1="00000000"/>
  </w:font>
  <w:font w:name="Times YU">
    <w:altName w:val="Courier New"/>
    <w:charset w:val="00"/>
    <w:family w:val="swiss"/>
    <w:pitch w:val="variable"/>
    <w:sig w:usb0="00000007" w:usb1="00000000" w:usb2="00000000" w:usb3="00000000" w:csb0="00000003" w:csb1="00000000"/>
  </w:font>
  <w:font w:name="CG Times">
    <w:altName w:val="Times New Roman"/>
    <w:charset w:val="00"/>
    <w:family w:val="roman"/>
    <w:pitch w:val="variable"/>
    <w:sig w:usb0="00000007" w:usb1="00000000" w:usb2="00000000" w:usb3="00000000" w:csb0="00000013" w:csb1="00000000"/>
  </w:font>
  <w:font w:name="Cir Swiss">
    <w:altName w:val="Swis721 BT"/>
    <w:charset w:val="00"/>
    <w:family w:val="swiss"/>
    <w:pitch w:val="variable"/>
    <w:sig w:usb0="00000083" w:usb1="00000000" w:usb2="00000000" w:usb3="00000000" w:csb0="00000009" w:csb1="00000000"/>
  </w:font>
  <w:font w:name="YU L Times">
    <w:altName w:val="Courier New"/>
    <w:charset w:val="00"/>
    <w:family w:val="roman"/>
    <w:pitch w:val="variable"/>
    <w:sig w:usb0="00000083" w:usb1="00000000" w:usb2="00000000" w:usb3="00000000" w:csb0="00000009" w:csb1="00000000"/>
  </w:font>
  <w:font w:name="Cambria Math">
    <w:panose1 w:val="02040503050406030204"/>
    <w:charset w:val="EE"/>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wis721 BT">
    <w:panose1 w:val="020B0504020202020204"/>
    <w:charset w:val="00"/>
    <w:family w:val="swiss"/>
    <w:pitch w:val="variable"/>
    <w:sig w:usb0="800000AF" w:usb1="1000204A" w:usb2="00000000" w:usb3="00000000" w:csb0="00000011"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imesNewRoman">
    <w:altName w:val="Times New Roman"/>
    <w:panose1 w:val="00000000000000000000"/>
    <w:charset w:val="CC"/>
    <w:family w:val="auto"/>
    <w:notTrueType/>
    <w:pitch w:val="default"/>
    <w:sig w:usb0="00000203" w:usb1="00000000" w:usb2="00000000" w:usb3="00000000" w:csb0="00000005" w:csb1="00000000"/>
  </w:font>
  <w:font w:name="Times New Roman,Italic">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AC0EE" w14:textId="77777777" w:rsidR="000B71C8" w:rsidRDefault="000B71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2C82462" w14:textId="77777777" w:rsidR="000B71C8" w:rsidRDefault="000B71C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5D0E8" w14:textId="37658793" w:rsidR="000B71C8" w:rsidRPr="00970904" w:rsidRDefault="000B71C8">
    <w:pPr>
      <w:pStyle w:val="Footer"/>
      <w:framePr w:wrap="around" w:vAnchor="text" w:hAnchor="margin" w:xAlign="right" w:y="1"/>
      <w:rPr>
        <w:rStyle w:val="PageNumber"/>
        <w:rFonts w:ascii="Arial" w:hAnsi="Arial" w:cs="Arial"/>
        <w:color w:val="808080" w:themeColor="background1" w:themeShade="80"/>
        <w:sz w:val="20"/>
      </w:rPr>
    </w:pPr>
    <w:r w:rsidRPr="00970904">
      <w:rPr>
        <w:rStyle w:val="PageNumber"/>
        <w:rFonts w:ascii="Arial" w:hAnsi="Arial" w:cs="Arial"/>
        <w:color w:val="808080" w:themeColor="background1" w:themeShade="80"/>
        <w:sz w:val="20"/>
      </w:rPr>
      <w:fldChar w:fldCharType="begin"/>
    </w:r>
    <w:r w:rsidRPr="00970904">
      <w:rPr>
        <w:rStyle w:val="PageNumber"/>
        <w:rFonts w:ascii="Arial" w:hAnsi="Arial" w:cs="Arial"/>
        <w:color w:val="808080" w:themeColor="background1" w:themeShade="80"/>
        <w:sz w:val="20"/>
      </w:rPr>
      <w:instrText xml:space="preserve">PAGE  </w:instrText>
    </w:r>
    <w:r w:rsidRPr="00970904">
      <w:rPr>
        <w:rStyle w:val="PageNumber"/>
        <w:rFonts w:ascii="Arial" w:hAnsi="Arial" w:cs="Arial"/>
        <w:color w:val="808080" w:themeColor="background1" w:themeShade="80"/>
        <w:sz w:val="20"/>
      </w:rPr>
      <w:fldChar w:fldCharType="separate"/>
    </w:r>
    <w:r w:rsidR="009A12AE">
      <w:rPr>
        <w:rStyle w:val="PageNumber"/>
        <w:rFonts w:ascii="Arial" w:hAnsi="Arial" w:cs="Arial"/>
        <w:noProof/>
        <w:color w:val="808080" w:themeColor="background1" w:themeShade="80"/>
        <w:sz w:val="20"/>
      </w:rPr>
      <w:t>21</w:t>
    </w:r>
    <w:r w:rsidRPr="00970904">
      <w:rPr>
        <w:rStyle w:val="PageNumber"/>
        <w:rFonts w:ascii="Arial" w:hAnsi="Arial" w:cs="Arial"/>
        <w:color w:val="808080" w:themeColor="background1" w:themeShade="80"/>
        <w:sz w:val="20"/>
      </w:rPr>
      <w:fldChar w:fldCharType="end"/>
    </w:r>
  </w:p>
  <w:p w14:paraId="4EF002FD" w14:textId="05B09F99" w:rsidR="000B71C8" w:rsidRPr="004A12D3" w:rsidRDefault="000B71C8">
    <w:pPr>
      <w:pStyle w:val="Footer"/>
      <w:ind w:right="360"/>
      <w:jc w:val="center"/>
      <w:rPr>
        <w:rFonts w:ascii="Arial" w:hAnsi="Arial" w:cs="Arial"/>
        <w:i/>
        <w:color w:val="808080" w:themeColor="background1" w:themeShade="80"/>
        <w:sz w:val="20"/>
        <w:lang w:val="sr-Cyrl-RS"/>
      </w:rPr>
    </w:pPr>
    <w:r>
      <w:rPr>
        <w:rFonts w:ascii="Arial" w:hAnsi="Arial" w:cs="Arial"/>
        <w:i/>
        <w:color w:val="808080" w:themeColor="background1" w:themeShade="80"/>
        <w:sz w:val="20"/>
        <w:lang w:val="sr-Cyrl-RS"/>
      </w:rPr>
      <w:t>----------------------------------------------------------------------------------------------------------------------------------</w:t>
    </w:r>
  </w:p>
  <w:p w14:paraId="63EC42CC" w14:textId="546201E8" w:rsidR="000B71C8" w:rsidRPr="005B7684" w:rsidRDefault="000B71C8">
    <w:pPr>
      <w:pStyle w:val="Footer"/>
      <w:ind w:right="360"/>
      <w:jc w:val="center"/>
      <w:rPr>
        <w:rFonts w:ascii="Arial" w:hAnsi="Arial" w:cs="Arial"/>
        <w:i/>
        <w:color w:val="808080" w:themeColor="background1" w:themeShade="80"/>
        <w:sz w:val="20"/>
        <w:lang w:val="sr-Latn-BA"/>
      </w:rPr>
    </w:pPr>
    <w:r w:rsidRPr="005B7684">
      <w:rPr>
        <w:rFonts w:ascii="Arial" w:hAnsi="Arial" w:cs="Arial"/>
        <w:i/>
        <w:color w:val="808080" w:themeColor="background1" w:themeShade="80"/>
        <w:sz w:val="20"/>
        <w:lang w:val="sr-Latn-BA"/>
      </w:rPr>
      <w:t>Докази за издавање еколошке дозволе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13907" w14:textId="77777777" w:rsidR="000B71C8" w:rsidRDefault="000B71C8" w:rsidP="00A87224">
    <w:pPr>
      <w:pStyle w:val="Footer"/>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F289B" w14:textId="77777777" w:rsidR="000B71C8" w:rsidRDefault="000B71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1AD5BAF2" w14:textId="77777777" w:rsidR="000B71C8" w:rsidRDefault="000B71C8">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FF583" w14:textId="52596D4D" w:rsidR="000B71C8" w:rsidRDefault="000B71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A12AE">
      <w:rPr>
        <w:rStyle w:val="PageNumber"/>
        <w:noProof/>
      </w:rPr>
      <w:t>111</w:t>
    </w:r>
    <w:r>
      <w:rPr>
        <w:rStyle w:val="PageNumber"/>
      </w:rPr>
      <w:fldChar w:fldCharType="end"/>
    </w:r>
  </w:p>
  <w:p w14:paraId="61BA8F75" w14:textId="77777777" w:rsidR="000B71C8" w:rsidRDefault="000B71C8" w:rsidP="008A7698">
    <w:pPr>
      <w:pStyle w:val="Footer"/>
      <w:ind w:right="360"/>
      <w:jc w:val="center"/>
      <w:rPr>
        <w:rFonts w:ascii="Arial" w:hAnsi="Arial" w:cs="Arial"/>
        <w:i/>
        <w:color w:val="000000" w:themeColor="text1"/>
        <w:sz w:val="20"/>
        <w:lang w:val="sr-Latn-BA"/>
      </w:rPr>
    </w:pPr>
  </w:p>
  <w:p w14:paraId="4D1E78C9" w14:textId="77777777" w:rsidR="000B71C8" w:rsidRPr="008A7698" w:rsidRDefault="000B71C8" w:rsidP="008A7698">
    <w:pPr>
      <w:pStyle w:val="Footer"/>
      <w:ind w:right="360"/>
      <w:jc w:val="center"/>
      <w:rPr>
        <w:rFonts w:ascii="Arial" w:hAnsi="Arial" w:cs="Arial"/>
        <w:i/>
        <w:color w:val="000000" w:themeColor="text1"/>
        <w:sz w:val="20"/>
        <w:lang w:val="sr-Latn-BA"/>
      </w:rPr>
    </w:pPr>
    <w:r>
      <w:rPr>
        <w:rFonts w:ascii="Arial" w:hAnsi="Arial" w:cs="Arial"/>
        <w:i/>
        <w:color w:val="000000" w:themeColor="text1"/>
        <w:sz w:val="20"/>
        <w:lang w:val="sr-Latn-BA"/>
      </w:rPr>
      <w:t>Докази уз</w:t>
    </w:r>
    <w:r w:rsidRPr="008A7698">
      <w:rPr>
        <w:rFonts w:ascii="Arial" w:hAnsi="Arial" w:cs="Arial"/>
        <w:i/>
        <w:color w:val="000000" w:themeColor="text1"/>
        <w:sz w:val="20"/>
        <w:lang w:val="sr-Latn-BA"/>
      </w:rPr>
      <w:t xml:space="preserve"> </w:t>
    </w:r>
    <w:r>
      <w:rPr>
        <w:rFonts w:ascii="Arial" w:hAnsi="Arial" w:cs="Arial"/>
        <w:i/>
        <w:color w:val="000000" w:themeColor="text1"/>
        <w:sz w:val="20"/>
        <w:lang w:val="sr-Latn-BA"/>
      </w:rPr>
      <w:t>захтјев</w:t>
    </w:r>
    <w:r w:rsidRPr="008A7698">
      <w:rPr>
        <w:rFonts w:ascii="Arial" w:hAnsi="Arial" w:cs="Arial"/>
        <w:i/>
        <w:color w:val="000000" w:themeColor="text1"/>
        <w:sz w:val="20"/>
        <w:lang w:val="sr-Latn-BA"/>
      </w:rPr>
      <w:t xml:space="preserve"> </w:t>
    </w:r>
    <w:r>
      <w:rPr>
        <w:rFonts w:ascii="Arial" w:hAnsi="Arial" w:cs="Arial"/>
        <w:i/>
        <w:color w:val="000000" w:themeColor="text1"/>
        <w:sz w:val="20"/>
        <w:lang w:val="sr-Latn-BA"/>
      </w:rPr>
      <w:t>за издавање еколошке дозволе</w:t>
    </w:r>
  </w:p>
  <w:p w14:paraId="250C8579" w14:textId="77777777" w:rsidR="000B71C8" w:rsidRPr="008A7698" w:rsidRDefault="000B71C8" w:rsidP="008A7698">
    <w:pPr>
      <w:pStyle w:val="Footer"/>
      <w:ind w:right="360"/>
      <w:jc w:val="center"/>
      <w:rPr>
        <w:rFonts w:ascii="Arial" w:hAnsi="Arial" w:cs="Arial"/>
        <w:i/>
        <w:color w:val="000000" w:themeColor="text1"/>
        <w:sz w:val="20"/>
        <w:lang w:val="sr-Latn-B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260DB" w14:textId="77777777" w:rsidR="00A54482" w:rsidRDefault="00A54482">
      <w:r>
        <w:separator/>
      </w:r>
    </w:p>
  </w:footnote>
  <w:footnote w:type="continuationSeparator" w:id="0">
    <w:p w14:paraId="70C57DFF" w14:textId="77777777" w:rsidR="00A54482" w:rsidRDefault="00A544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23A242" w14:textId="77777777" w:rsidR="000B71C8" w:rsidRDefault="000B71C8">
    <w:pPr>
      <w:pStyle w:val="Header"/>
      <w:jc w:val="center"/>
      <w:rPr>
        <w:rFonts w:ascii="Arial" w:hAnsi="Arial" w:cs="Arial"/>
        <w:i/>
        <w:color w:val="808080" w:themeColor="background1" w:themeShade="80"/>
        <w:sz w:val="20"/>
        <w:lang w:val="sr-Latn-CS"/>
      </w:rPr>
    </w:pPr>
    <w:r w:rsidRPr="005B7684">
      <w:rPr>
        <w:rFonts w:ascii="Arial" w:hAnsi="Arial" w:cs="Arial"/>
        <w:i/>
        <w:color w:val="808080" w:themeColor="background1" w:themeShade="80"/>
        <w:sz w:val="20"/>
        <w:lang w:val="sr-Cyrl-CS"/>
      </w:rPr>
      <w:t>"Е</w:t>
    </w:r>
    <w:r w:rsidRPr="005B7684">
      <w:rPr>
        <w:rFonts w:ascii="Arial" w:hAnsi="Arial" w:cs="Arial"/>
        <w:i/>
        <w:color w:val="808080" w:themeColor="background1" w:themeShade="80"/>
        <w:sz w:val="20"/>
        <w:lang w:val="sr-Latn-BA"/>
      </w:rPr>
      <w:t>кодозвола</w:t>
    </w:r>
    <w:r w:rsidRPr="005B7684">
      <w:rPr>
        <w:rFonts w:ascii="Arial" w:hAnsi="Arial" w:cs="Arial"/>
        <w:i/>
        <w:color w:val="808080" w:themeColor="background1" w:themeShade="80"/>
        <w:sz w:val="20"/>
        <w:lang w:val="sr-Cyrl-CS"/>
      </w:rPr>
      <w:t xml:space="preserve">" </w:t>
    </w:r>
    <w:r w:rsidRPr="005B7684">
      <w:rPr>
        <w:rFonts w:ascii="Arial" w:hAnsi="Arial" w:cs="Arial"/>
        <w:i/>
        <w:color w:val="808080" w:themeColor="background1" w:themeShade="80"/>
        <w:sz w:val="20"/>
        <w:lang w:val="sr-Latn-BA"/>
      </w:rPr>
      <w:t>д</w:t>
    </w:r>
    <w:r w:rsidRPr="005B7684">
      <w:rPr>
        <w:rFonts w:ascii="Arial" w:hAnsi="Arial" w:cs="Arial"/>
        <w:i/>
        <w:color w:val="808080" w:themeColor="background1" w:themeShade="80"/>
        <w:sz w:val="20"/>
        <w:lang w:val="sr-Cyrl-CS"/>
      </w:rPr>
      <w:t>.о.о.</w:t>
    </w:r>
    <w:r w:rsidRPr="005B7684">
      <w:rPr>
        <w:rFonts w:ascii="Arial" w:hAnsi="Arial" w:cs="Arial"/>
        <w:i/>
        <w:color w:val="808080" w:themeColor="background1" w:themeShade="80"/>
        <w:sz w:val="20"/>
        <w:lang w:val="sr-Latn-CS"/>
      </w:rPr>
      <w:t xml:space="preserve"> Бања Лука</w:t>
    </w:r>
  </w:p>
  <w:p w14:paraId="1685A52C" w14:textId="01166D0B" w:rsidR="000B71C8" w:rsidRPr="004A12D3" w:rsidRDefault="000B71C8">
    <w:pPr>
      <w:pStyle w:val="Header"/>
      <w:jc w:val="center"/>
      <w:rPr>
        <w:rFonts w:ascii="Arial" w:hAnsi="Arial" w:cs="Arial"/>
        <w:i/>
        <w:color w:val="808080" w:themeColor="background1" w:themeShade="80"/>
        <w:sz w:val="20"/>
        <w:lang w:val="sr-Cyrl-RS"/>
      </w:rPr>
    </w:pPr>
    <w:r>
      <w:rPr>
        <w:rFonts w:ascii="Arial" w:hAnsi="Arial" w:cs="Arial"/>
        <w:i/>
        <w:color w:val="808080" w:themeColor="background1" w:themeShade="80"/>
        <w:sz w:val="20"/>
        <w:lang w:val="sr-Cyrl-RS"/>
      </w:rPr>
      <w:t>----------------------------------------------------------------------------------------------------------------------------------------</w:t>
    </w:r>
  </w:p>
  <w:p w14:paraId="5B14C273" w14:textId="77777777" w:rsidR="000B71C8" w:rsidRPr="00970904" w:rsidRDefault="000B71C8">
    <w:pPr>
      <w:pStyle w:val="Header"/>
      <w:jc w:val="center"/>
      <w:rPr>
        <w:rFonts w:ascii="Arial" w:hAnsi="Arial" w:cs="Arial"/>
        <w:i/>
        <w:sz w:val="20"/>
        <w:lang w:val="sr-Latn-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5FAFE9" w14:textId="77777777" w:rsidR="000B71C8" w:rsidRPr="006F3578" w:rsidRDefault="000B71C8" w:rsidP="002163F2">
    <w:pPr>
      <w:pStyle w:val="Header"/>
      <w:rPr>
        <w:rFonts w:ascii="Arial" w:hAnsi="Arial" w:cs="Arial"/>
        <w:i/>
        <w:sz w:val="20"/>
        <w:lang w:val="sr-Latn-CS"/>
      </w:rPr>
    </w:pPr>
  </w:p>
  <w:p w14:paraId="41EC3C36" w14:textId="77777777" w:rsidR="000B71C8" w:rsidRDefault="000B71C8" w:rsidP="00A8722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8649E" w14:textId="77777777" w:rsidR="000B71C8" w:rsidRPr="00A87224" w:rsidRDefault="000B71C8" w:rsidP="008A7698">
    <w:pPr>
      <w:pStyle w:val="Header"/>
      <w:jc w:val="center"/>
      <w:rPr>
        <w:rFonts w:ascii="Arial" w:hAnsi="Arial" w:cs="Arial"/>
        <w:i/>
        <w:color w:val="808080" w:themeColor="background1" w:themeShade="80"/>
        <w:sz w:val="20"/>
        <w:lang w:val="sr-Latn-CS"/>
      </w:rPr>
    </w:pPr>
    <w:r w:rsidRPr="00A87224">
      <w:rPr>
        <w:rFonts w:ascii="Arial" w:hAnsi="Arial" w:cs="Arial"/>
        <w:i/>
        <w:color w:val="808080" w:themeColor="background1" w:themeShade="80"/>
        <w:sz w:val="20"/>
        <w:lang w:val="sr-Cyrl-CS"/>
      </w:rPr>
      <w:t>"Е</w:t>
    </w:r>
    <w:r w:rsidRPr="00A87224">
      <w:rPr>
        <w:rFonts w:ascii="Arial" w:hAnsi="Arial" w:cs="Arial"/>
        <w:i/>
        <w:color w:val="808080" w:themeColor="background1" w:themeShade="80"/>
        <w:sz w:val="20"/>
        <w:lang w:val="sr-Latn-BA"/>
      </w:rPr>
      <w:t>кодозвола</w:t>
    </w:r>
    <w:r w:rsidRPr="00A87224">
      <w:rPr>
        <w:rFonts w:ascii="Arial" w:hAnsi="Arial" w:cs="Arial"/>
        <w:i/>
        <w:color w:val="808080" w:themeColor="background1" w:themeShade="80"/>
        <w:sz w:val="20"/>
        <w:lang w:val="sr-Cyrl-CS"/>
      </w:rPr>
      <w:t xml:space="preserve">" </w:t>
    </w:r>
    <w:r w:rsidRPr="00A87224">
      <w:rPr>
        <w:rFonts w:ascii="Arial" w:hAnsi="Arial" w:cs="Arial"/>
        <w:i/>
        <w:color w:val="808080" w:themeColor="background1" w:themeShade="80"/>
        <w:sz w:val="20"/>
        <w:lang w:val="sr-Latn-BA"/>
      </w:rPr>
      <w:t>д</w:t>
    </w:r>
    <w:r w:rsidRPr="00A87224">
      <w:rPr>
        <w:rFonts w:ascii="Arial" w:hAnsi="Arial" w:cs="Arial"/>
        <w:i/>
        <w:color w:val="808080" w:themeColor="background1" w:themeShade="80"/>
        <w:sz w:val="20"/>
        <w:lang w:val="sr-Cyrl-CS"/>
      </w:rPr>
      <w:t>.о.о.</w:t>
    </w:r>
    <w:r w:rsidRPr="00A87224">
      <w:rPr>
        <w:rFonts w:ascii="Arial" w:hAnsi="Arial" w:cs="Arial"/>
        <w:i/>
        <w:color w:val="808080" w:themeColor="background1" w:themeShade="80"/>
        <w:sz w:val="20"/>
        <w:lang w:val="sr-Latn-CS"/>
      </w:rPr>
      <w:t xml:space="preserve"> Бања Лука</w:t>
    </w:r>
  </w:p>
  <w:p w14:paraId="7648E0EE" w14:textId="77777777" w:rsidR="000B71C8" w:rsidRPr="00B4512F" w:rsidRDefault="000B71C8" w:rsidP="008A7698">
    <w:pPr>
      <w:pStyle w:val="Header"/>
      <w:jc w:val="center"/>
      <w:rPr>
        <w:lang w:val="ru-RU"/>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70AB385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9.75pt" o:bullet="t">
        <v:imagedata r:id="rId1" o:title="BD21300_"/>
      </v:shape>
    </w:pict>
  </w:numPicBullet>
  <w:numPicBullet w:numPicBulletId="1">
    <w:pict>
      <v:shape id="Picture 1" o:spid="_x0000_i1026" type="#_x0000_t75" style="width:20.25pt;height:5.25pt;visibility:visible;mso-wrap-style:square" o:bullet="t">
        <v:imagedata r:id="rId2" o:title=""/>
      </v:shape>
    </w:pict>
  </w:numPicBullet>
  <w:numPicBullet w:numPicBulletId="2">
    <w:pict>
      <v:shape id="_x0000_i1027" type="#_x0000_t75" style="width:11.25pt;height:5.25pt;visibility:visible;mso-wrap-style:square" o:bullet="t">
        <v:imagedata r:id="rId3" o:title=""/>
      </v:shape>
    </w:pict>
  </w:numPicBullet>
  <w:abstractNum w:abstractNumId="0" w15:restartNumberingAfterBreak="0">
    <w:nsid w:val="FFFFFF80"/>
    <w:multiLevelType w:val="singleLevel"/>
    <w:tmpl w:val="86B08966"/>
    <w:lvl w:ilvl="0">
      <w:start w:val="1"/>
      <w:numFmt w:val="bullet"/>
      <w:pStyle w:val="ListBullet5"/>
      <w:lvlText w:val=""/>
      <w:lvlJc w:val="left"/>
      <w:pPr>
        <w:tabs>
          <w:tab w:val="num" w:pos="1492"/>
        </w:tabs>
        <w:ind w:left="1492" w:hanging="360"/>
      </w:pPr>
      <w:rPr>
        <w:rFonts w:ascii="Symbol" w:hAnsi="Symbol" w:hint="default"/>
      </w:rPr>
    </w:lvl>
  </w:abstractNum>
  <w:abstractNum w:abstractNumId="1" w15:restartNumberingAfterBreak="0">
    <w:nsid w:val="FFFFFF82"/>
    <w:multiLevelType w:val="singleLevel"/>
    <w:tmpl w:val="E814DC60"/>
    <w:lvl w:ilvl="0">
      <w:start w:val="1"/>
      <w:numFmt w:val="bullet"/>
      <w:pStyle w:val="ListBullet3"/>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7AEC507A"/>
    <w:lvl w:ilvl="0">
      <w:start w:val="1"/>
      <w:numFmt w:val="bullet"/>
      <w:pStyle w:val="ListBullet2"/>
      <w:lvlText w:val=""/>
      <w:lvlJc w:val="left"/>
      <w:pPr>
        <w:tabs>
          <w:tab w:val="num" w:pos="720"/>
        </w:tabs>
        <w:ind w:left="720" w:hanging="360"/>
      </w:pPr>
      <w:rPr>
        <w:rFonts w:ascii="Symbol" w:hAnsi="Symbol" w:hint="default"/>
      </w:rPr>
    </w:lvl>
  </w:abstractNum>
  <w:abstractNum w:abstractNumId="3" w15:restartNumberingAfterBreak="0">
    <w:nsid w:val="FFFFFF89"/>
    <w:multiLevelType w:val="singleLevel"/>
    <w:tmpl w:val="5D7249E4"/>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00000402"/>
    <w:multiLevelType w:val="multilevel"/>
    <w:tmpl w:val="FFFFFFFF"/>
    <w:lvl w:ilvl="0">
      <w:numFmt w:val="bullet"/>
      <w:lvlText w:val="-"/>
      <w:lvlJc w:val="left"/>
      <w:pPr>
        <w:ind w:left="820" w:hanging="360"/>
      </w:pPr>
      <w:rPr>
        <w:rFonts w:ascii="Arial" w:hAnsi="Arial" w:cs="Arial"/>
        <w:b w:val="0"/>
        <w:bCs w:val="0"/>
        <w:w w:val="100"/>
        <w:sz w:val="22"/>
        <w:szCs w:val="22"/>
      </w:rPr>
    </w:lvl>
    <w:lvl w:ilvl="1">
      <w:numFmt w:val="bullet"/>
      <w:lvlText w:val="•"/>
      <w:lvlJc w:val="left"/>
      <w:pPr>
        <w:ind w:left="1662" w:hanging="360"/>
      </w:pPr>
    </w:lvl>
    <w:lvl w:ilvl="2">
      <w:numFmt w:val="bullet"/>
      <w:lvlText w:val="•"/>
      <w:lvlJc w:val="left"/>
      <w:pPr>
        <w:ind w:left="2505" w:hanging="360"/>
      </w:pPr>
    </w:lvl>
    <w:lvl w:ilvl="3">
      <w:numFmt w:val="bullet"/>
      <w:lvlText w:val="•"/>
      <w:lvlJc w:val="left"/>
      <w:pPr>
        <w:ind w:left="3347" w:hanging="360"/>
      </w:pPr>
    </w:lvl>
    <w:lvl w:ilvl="4">
      <w:numFmt w:val="bullet"/>
      <w:lvlText w:val="•"/>
      <w:lvlJc w:val="left"/>
      <w:pPr>
        <w:ind w:left="4190" w:hanging="360"/>
      </w:pPr>
    </w:lvl>
    <w:lvl w:ilvl="5">
      <w:numFmt w:val="bullet"/>
      <w:lvlText w:val="•"/>
      <w:lvlJc w:val="left"/>
      <w:pPr>
        <w:ind w:left="5033" w:hanging="360"/>
      </w:pPr>
    </w:lvl>
    <w:lvl w:ilvl="6">
      <w:numFmt w:val="bullet"/>
      <w:lvlText w:val="•"/>
      <w:lvlJc w:val="left"/>
      <w:pPr>
        <w:ind w:left="5875" w:hanging="360"/>
      </w:pPr>
    </w:lvl>
    <w:lvl w:ilvl="7">
      <w:numFmt w:val="bullet"/>
      <w:lvlText w:val="•"/>
      <w:lvlJc w:val="left"/>
      <w:pPr>
        <w:ind w:left="6718" w:hanging="360"/>
      </w:pPr>
    </w:lvl>
    <w:lvl w:ilvl="8">
      <w:numFmt w:val="bullet"/>
      <w:lvlText w:val="•"/>
      <w:lvlJc w:val="left"/>
      <w:pPr>
        <w:ind w:left="7561" w:hanging="360"/>
      </w:pPr>
    </w:lvl>
  </w:abstractNum>
  <w:abstractNum w:abstractNumId="5" w15:restartNumberingAfterBreak="0">
    <w:nsid w:val="018D346E"/>
    <w:multiLevelType w:val="hybridMultilevel"/>
    <w:tmpl w:val="7708C8AC"/>
    <w:lvl w:ilvl="0" w:tplc="22FC70A6">
      <w:start w:val="1"/>
      <w:numFmt w:val="decimal"/>
      <w:lvlText w:val="%1)"/>
      <w:lvlJc w:val="righ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6" w15:restartNumberingAfterBreak="0">
    <w:nsid w:val="06506DB0"/>
    <w:multiLevelType w:val="hybridMultilevel"/>
    <w:tmpl w:val="AF664C4C"/>
    <w:lvl w:ilvl="0" w:tplc="04090003">
      <w:numFmt w:val="bullet"/>
      <w:lvlText w:val="-"/>
      <w:lvlJc w:val="left"/>
      <w:pPr>
        <w:ind w:left="720" w:hanging="360"/>
      </w:pPr>
      <w:rPr>
        <w:rFonts w:ascii="Times New Roman" w:eastAsia="Times New Roman" w:hAnsi="Times New Roman" w:cs="Times New Roman" w:hint="default"/>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7" w15:restartNumberingAfterBreak="0">
    <w:nsid w:val="07C82489"/>
    <w:multiLevelType w:val="hybridMultilevel"/>
    <w:tmpl w:val="1A5CA926"/>
    <w:lvl w:ilvl="0" w:tplc="AC082900">
      <w:start w:val="1"/>
      <w:numFmt w:val="bullet"/>
      <w:lvlText w:val="-"/>
      <w:lvlJc w:val="left"/>
      <w:pPr>
        <w:ind w:left="720" w:hanging="360"/>
      </w:pPr>
      <w:rPr>
        <w:rFonts w:ascii="Arial" w:eastAsia="Arial" w:hAnsi="Arial" w:cs="Arial" w:hint="default"/>
        <w:b/>
        <w:bCs/>
        <w:color w:val="auto"/>
        <w:spacing w:val="-19"/>
        <w:w w:val="99"/>
        <w:sz w:val="24"/>
        <w:szCs w:val="24"/>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8" w15:restartNumberingAfterBreak="0">
    <w:nsid w:val="07DE6E54"/>
    <w:multiLevelType w:val="hybridMultilevel"/>
    <w:tmpl w:val="54406C40"/>
    <w:lvl w:ilvl="0" w:tplc="101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08153AA4"/>
    <w:multiLevelType w:val="hybridMultilevel"/>
    <w:tmpl w:val="B36CD480"/>
    <w:lvl w:ilvl="0" w:tplc="241A0001">
      <w:start w:val="1"/>
      <w:numFmt w:val="bullet"/>
      <w:lvlText w:val=""/>
      <w:lvlJc w:val="left"/>
      <w:pPr>
        <w:ind w:left="720" w:hanging="360"/>
      </w:pPr>
      <w:rPr>
        <w:rFonts w:ascii="Symbol" w:hAnsi="Symbol" w:hint="default"/>
      </w:rPr>
    </w:lvl>
    <w:lvl w:ilvl="1" w:tplc="1C1A0003" w:tentative="1">
      <w:start w:val="1"/>
      <w:numFmt w:val="bullet"/>
      <w:lvlText w:val="o"/>
      <w:lvlJc w:val="left"/>
      <w:pPr>
        <w:ind w:left="1440" w:hanging="360"/>
      </w:pPr>
      <w:rPr>
        <w:rFonts w:ascii="Courier New" w:hAnsi="Courier New" w:cs="Courier New" w:hint="default"/>
      </w:rPr>
    </w:lvl>
    <w:lvl w:ilvl="2" w:tplc="1C1A0005" w:tentative="1">
      <w:start w:val="1"/>
      <w:numFmt w:val="bullet"/>
      <w:lvlText w:val=""/>
      <w:lvlJc w:val="left"/>
      <w:pPr>
        <w:ind w:left="2160" w:hanging="360"/>
      </w:pPr>
      <w:rPr>
        <w:rFonts w:ascii="Wingdings" w:hAnsi="Wingdings" w:hint="default"/>
      </w:rPr>
    </w:lvl>
    <w:lvl w:ilvl="3" w:tplc="1C1A0001" w:tentative="1">
      <w:start w:val="1"/>
      <w:numFmt w:val="bullet"/>
      <w:lvlText w:val=""/>
      <w:lvlJc w:val="left"/>
      <w:pPr>
        <w:ind w:left="2880" w:hanging="360"/>
      </w:pPr>
      <w:rPr>
        <w:rFonts w:ascii="Symbol" w:hAnsi="Symbol" w:hint="default"/>
      </w:rPr>
    </w:lvl>
    <w:lvl w:ilvl="4" w:tplc="1C1A0003" w:tentative="1">
      <w:start w:val="1"/>
      <w:numFmt w:val="bullet"/>
      <w:lvlText w:val="o"/>
      <w:lvlJc w:val="left"/>
      <w:pPr>
        <w:ind w:left="3600" w:hanging="360"/>
      </w:pPr>
      <w:rPr>
        <w:rFonts w:ascii="Courier New" w:hAnsi="Courier New" w:cs="Courier New" w:hint="default"/>
      </w:rPr>
    </w:lvl>
    <w:lvl w:ilvl="5" w:tplc="1C1A0005" w:tentative="1">
      <w:start w:val="1"/>
      <w:numFmt w:val="bullet"/>
      <w:lvlText w:val=""/>
      <w:lvlJc w:val="left"/>
      <w:pPr>
        <w:ind w:left="4320" w:hanging="360"/>
      </w:pPr>
      <w:rPr>
        <w:rFonts w:ascii="Wingdings" w:hAnsi="Wingdings" w:hint="default"/>
      </w:rPr>
    </w:lvl>
    <w:lvl w:ilvl="6" w:tplc="1C1A0001" w:tentative="1">
      <w:start w:val="1"/>
      <w:numFmt w:val="bullet"/>
      <w:lvlText w:val=""/>
      <w:lvlJc w:val="left"/>
      <w:pPr>
        <w:ind w:left="5040" w:hanging="360"/>
      </w:pPr>
      <w:rPr>
        <w:rFonts w:ascii="Symbol" w:hAnsi="Symbol" w:hint="default"/>
      </w:rPr>
    </w:lvl>
    <w:lvl w:ilvl="7" w:tplc="1C1A0003" w:tentative="1">
      <w:start w:val="1"/>
      <w:numFmt w:val="bullet"/>
      <w:lvlText w:val="o"/>
      <w:lvlJc w:val="left"/>
      <w:pPr>
        <w:ind w:left="5760" w:hanging="360"/>
      </w:pPr>
      <w:rPr>
        <w:rFonts w:ascii="Courier New" w:hAnsi="Courier New" w:cs="Courier New" w:hint="default"/>
      </w:rPr>
    </w:lvl>
    <w:lvl w:ilvl="8" w:tplc="1C1A0005" w:tentative="1">
      <w:start w:val="1"/>
      <w:numFmt w:val="bullet"/>
      <w:lvlText w:val=""/>
      <w:lvlJc w:val="left"/>
      <w:pPr>
        <w:ind w:left="6480" w:hanging="360"/>
      </w:pPr>
      <w:rPr>
        <w:rFonts w:ascii="Wingdings" w:hAnsi="Wingdings" w:hint="default"/>
      </w:rPr>
    </w:lvl>
  </w:abstractNum>
  <w:abstractNum w:abstractNumId="10" w15:restartNumberingAfterBreak="0">
    <w:nsid w:val="09250138"/>
    <w:multiLevelType w:val="hybridMultilevel"/>
    <w:tmpl w:val="FC247C78"/>
    <w:lvl w:ilvl="0" w:tplc="1E16A7EC">
      <w:numFmt w:val="bullet"/>
      <w:lvlText w:val="-"/>
      <w:lvlJc w:val="left"/>
      <w:pPr>
        <w:ind w:left="720" w:hanging="360"/>
      </w:pPr>
      <w:rPr>
        <w:rFonts w:ascii="Arial" w:eastAsia="Times New Roman" w:hAnsi="Arial" w:cs="Arial" w:hint="default"/>
        <w:color w:val="auto"/>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11" w15:restartNumberingAfterBreak="0">
    <w:nsid w:val="096D4767"/>
    <w:multiLevelType w:val="hybridMultilevel"/>
    <w:tmpl w:val="D9B0F03C"/>
    <w:lvl w:ilvl="0" w:tplc="80387368">
      <w:start w:val="1"/>
      <w:numFmt w:val="lowerLetter"/>
      <w:lvlText w:val="%1)"/>
      <w:lvlJc w:val="left"/>
      <w:pPr>
        <w:ind w:left="786" w:hanging="360"/>
      </w:pPr>
      <w:rPr>
        <w:rFonts w:hint="default"/>
      </w:rPr>
    </w:lvl>
    <w:lvl w:ilvl="1" w:tplc="241A0019" w:tentative="1">
      <w:start w:val="1"/>
      <w:numFmt w:val="lowerLetter"/>
      <w:lvlText w:val="%2."/>
      <w:lvlJc w:val="left"/>
      <w:pPr>
        <w:ind w:left="1506" w:hanging="360"/>
      </w:pPr>
    </w:lvl>
    <w:lvl w:ilvl="2" w:tplc="241A001B" w:tentative="1">
      <w:start w:val="1"/>
      <w:numFmt w:val="lowerRoman"/>
      <w:lvlText w:val="%3."/>
      <w:lvlJc w:val="right"/>
      <w:pPr>
        <w:ind w:left="2226" w:hanging="180"/>
      </w:pPr>
    </w:lvl>
    <w:lvl w:ilvl="3" w:tplc="241A000F" w:tentative="1">
      <w:start w:val="1"/>
      <w:numFmt w:val="decimal"/>
      <w:lvlText w:val="%4."/>
      <w:lvlJc w:val="left"/>
      <w:pPr>
        <w:ind w:left="2946" w:hanging="360"/>
      </w:pPr>
    </w:lvl>
    <w:lvl w:ilvl="4" w:tplc="241A0019" w:tentative="1">
      <w:start w:val="1"/>
      <w:numFmt w:val="lowerLetter"/>
      <w:lvlText w:val="%5."/>
      <w:lvlJc w:val="left"/>
      <w:pPr>
        <w:ind w:left="3666" w:hanging="360"/>
      </w:pPr>
    </w:lvl>
    <w:lvl w:ilvl="5" w:tplc="241A001B" w:tentative="1">
      <w:start w:val="1"/>
      <w:numFmt w:val="lowerRoman"/>
      <w:lvlText w:val="%6."/>
      <w:lvlJc w:val="right"/>
      <w:pPr>
        <w:ind w:left="4386" w:hanging="180"/>
      </w:pPr>
    </w:lvl>
    <w:lvl w:ilvl="6" w:tplc="241A000F" w:tentative="1">
      <w:start w:val="1"/>
      <w:numFmt w:val="decimal"/>
      <w:lvlText w:val="%7."/>
      <w:lvlJc w:val="left"/>
      <w:pPr>
        <w:ind w:left="5106" w:hanging="360"/>
      </w:pPr>
    </w:lvl>
    <w:lvl w:ilvl="7" w:tplc="241A0019" w:tentative="1">
      <w:start w:val="1"/>
      <w:numFmt w:val="lowerLetter"/>
      <w:lvlText w:val="%8."/>
      <w:lvlJc w:val="left"/>
      <w:pPr>
        <w:ind w:left="5826" w:hanging="360"/>
      </w:pPr>
    </w:lvl>
    <w:lvl w:ilvl="8" w:tplc="241A001B" w:tentative="1">
      <w:start w:val="1"/>
      <w:numFmt w:val="lowerRoman"/>
      <w:lvlText w:val="%9."/>
      <w:lvlJc w:val="right"/>
      <w:pPr>
        <w:ind w:left="6546" w:hanging="180"/>
      </w:pPr>
    </w:lvl>
  </w:abstractNum>
  <w:abstractNum w:abstractNumId="12" w15:restartNumberingAfterBreak="0">
    <w:nsid w:val="0B5C0962"/>
    <w:multiLevelType w:val="hybridMultilevel"/>
    <w:tmpl w:val="4A76DF78"/>
    <w:lvl w:ilvl="0" w:tplc="101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D2E587E"/>
    <w:multiLevelType w:val="hybridMultilevel"/>
    <w:tmpl w:val="38884BD2"/>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2100"/>
        </w:tabs>
        <w:ind w:left="2100" w:hanging="360"/>
      </w:pPr>
      <w:rPr>
        <w:rFonts w:ascii="Courier New" w:hAnsi="Courier New" w:cs="Courier New" w:hint="default"/>
      </w:rPr>
    </w:lvl>
    <w:lvl w:ilvl="2" w:tplc="04090005" w:tentative="1">
      <w:start w:val="1"/>
      <w:numFmt w:val="bullet"/>
      <w:lvlText w:val=""/>
      <w:lvlJc w:val="left"/>
      <w:pPr>
        <w:tabs>
          <w:tab w:val="num" w:pos="2820"/>
        </w:tabs>
        <w:ind w:left="2820" w:hanging="360"/>
      </w:pPr>
      <w:rPr>
        <w:rFonts w:ascii="Wingdings" w:hAnsi="Wingdings" w:hint="default"/>
      </w:rPr>
    </w:lvl>
    <w:lvl w:ilvl="3" w:tplc="04090001" w:tentative="1">
      <w:start w:val="1"/>
      <w:numFmt w:val="bullet"/>
      <w:lvlText w:val=""/>
      <w:lvlJc w:val="left"/>
      <w:pPr>
        <w:tabs>
          <w:tab w:val="num" w:pos="3540"/>
        </w:tabs>
        <w:ind w:left="3540" w:hanging="360"/>
      </w:pPr>
      <w:rPr>
        <w:rFonts w:ascii="Symbol" w:hAnsi="Symbol" w:hint="default"/>
      </w:rPr>
    </w:lvl>
    <w:lvl w:ilvl="4" w:tplc="04090003" w:tentative="1">
      <w:start w:val="1"/>
      <w:numFmt w:val="bullet"/>
      <w:lvlText w:val="o"/>
      <w:lvlJc w:val="left"/>
      <w:pPr>
        <w:tabs>
          <w:tab w:val="num" w:pos="4260"/>
        </w:tabs>
        <w:ind w:left="4260" w:hanging="360"/>
      </w:pPr>
      <w:rPr>
        <w:rFonts w:ascii="Courier New" w:hAnsi="Courier New" w:cs="Courier New" w:hint="default"/>
      </w:rPr>
    </w:lvl>
    <w:lvl w:ilvl="5" w:tplc="04090005" w:tentative="1">
      <w:start w:val="1"/>
      <w:numFmt w:val="bullet"/>
      <w:lvlText w:val=""/>
      <w:lvlJc w:val="left"/>
      <w:pPr>
        <w:tabs>
          <w:tab w:val="num" w:pos="4980"/>
        </w:tabs>
        <w:ind w:left="4980" w:hanging="360"/>
      </w:pPr>
      <w:rPr>
        <w:rFonts w:ascii="Wingdings" w:hAnsi="Wingdings" w:hint="default"/>
      </w:rPr>
    </w:lvl>
    <w:lvl w:ilvl="6" w:tplc="04090001" w:tentative="1">
      <w:start w:val="1"/>
      <w:numFmt w:val="bullet"/>
      <w:lvlText w:val=""/>
      <w:lvlJc w:val="left"/>
      <w:pPr>
        <w:tabs>
          <w:tab w:val="num" w:pos="5700"/>
        </w:tabs>
        <w:ind w:left="5700" w:hanging="360"/>
      </w:pPr>
      <w:rPr>
        <w:rFonts w:ascii="Symbol" w:hAnsi="Symbol" w:hint="default"/>
      </w:rPr>
    </w:lvl>
    <w:lvl w:ilvl="7" w:tplc="04090003" w:tentative="1">
      <w:start w:val="1"/>
      <w:numFmt w:val="bullet"/>
      <w:lvlText w:val="o"/>
      <w:lvlJc w:val="left"/>
      <w:pPr>
        <w:tabs>
          <w:tab w:val="num" w:pos="6420"/>
        </w:tabs>
        <w:ind w:left="6420" w:hanging="360"/>
      </w:pPr>
      <w:rPr>
        <w:rFonts w:ascii="Courier New" w:hAnsi="Courier New" w:cs="Courier New" w:hint="default"/>
      </w:rPr>
    </w:lvl>
    <w:lvl w:ilvl="8" w:tplc="04090005" w:tentative="1">
      <w:start w:val="1"/>
      <w:numFmt w:val="bullet"/>
      <w:lvlText w:val=""/>
      <w:lvlJc w:val="left"/>
      <w:pPr>
        <w:tabs>
          <w:tab w:val="num" w:pos="7140"/>
        </w:tabs>
        <w:ind w:left="7140" w:hanging="360"/>
      </w:pPr>
      <w:rPr>
        <w:rFonts w:ascii="Wingdings" w:hAnsi="Wingdings" w:hint="default"/>
      </w:rPr>
    </w:lvl>
  </w:abstractNum>
  <w:abstractNum w:abstractNumId="14" w15:restartNumberingAfterBreak="0">
    <w:nsid w:val="0D885526"/>
    <w:multiLevelType w:val="hybridMultilevel"/>
    <w:tmpl w:val="A7A64056"/>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5" w15:restartNumberingAfterBreak="0">
    <w:nsid w:val="14216C9A"/>
    <w:multiLevelType w:val="hybridMultilevel"/>
    <w:tmpl w:val="274CE43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6" w15:restartNumberingAfterBreak="0">
    <w:nsid w:val="149719EB"/>
    <w:multiLevelType w:val="hybridMultilevel"/>
    <w:tmpl w:val="1674C432"/>
    <w:lvl w:ilvl="0" w:tplc="241A0001">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17" w15:restartNumberingAfterBreak="0">
    <w:nsid w:val="14A81402"/>
    <w:multiLevelType w:val="hybridMultilevel"/>
    <w:tmpl w:val="34109E4C"/>
    <w:lvl w:ilvl="0" w:tplc="9D88022E">
      <w:numFmt w:val="bullet"/>
      <w:lvlText w:val="-"/>
      <w:lvlJc w:val="left"/>
      <w:pPr>
        <w:ind w:left="720" w:hanging="360"/>
      </w:pPr>
      <w:rPr>
        <w:rFonts w:ascii="Courier New" w:eastAsia="Times New Roman" w:hAnsi="Courier New"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8" w15:restartNumberingAfterBreak="0">
    <w:nsid w:val="15604600"/>
    <w:multiLevelType w:val="hybridMultilevel"/>
    <w:tmpl w:val="3CDC51D8"/>
    <w:lvl w:ilvl="0" w:tplc="6BD416F4">
      <w:start w:val="65535"/>
      <w:numFmt w:val="bullet"/>
      <w:lvlText w:val="-"/>
      <w:lvlJc w:val="left"/>
      <w:pPr>
        <w:ind w:left="720" w:hanging="360"/>
      </w:pPr>
      <w:rPr>
        <w:rFonts w:ascii="Arial" w:hAnsi="Arial" w:cs="Aria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9" w15:restartNumberingAfterBreak="0">
    <w:nsid w:val="15EA5AEE"/>
    <w:multiLevelType w:val="hybridMultilevel"/>
    <w:tmpl w:val="3412F6D8"/>
    <w:lvl w:ilvl="0" w:tplc="04090003">
      <w:numFmt w:val="bullet"/>
      <w:lvlText w:val="-"/>
      <w:lvlJc w:val="left"/>
      <w:pPr>
        <w:ind w:left="720" w:hanging="360"/>
      </w:pPr>
      <w:rPr>
        <w:rFonts w:ascii="Times New Roman" w:eastAsia="Times New Roman" w:hAnsi="Times New Roman" w:cs="Times New Roman" w:hint="default"/>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20" w15:restartNumberingAfterBreak="0">
    <w:nsid w:val="17F95F01"/>
    <w:multiLevelType w:val="hybridMultilevel"/>
    <w:tmpl w:val="A44A4912"/>
    <w:lvl w:ilvl="0" w:tplc="CD586730">
      <w:start w:val="1"/>
      <w:numFmt w:val="lowerLetter"/>
      <w:lvlText w:val="%1)"/>
      <w:lvlJc w:val="left"/>
      <w:pPr>
        <w:ind w:left="927" w:hanging="360"/>
      </w:pPr>
      <w:rPr>
        <w:color w:val="auto"/>
      </w:rPr>
    </w:lvl>
    <w:lvl w:ilvl="1" w:tplc="241A0019" w:tentative="1">
      <w:start w:val="1"/>
      <w:numFmt w:val="lowerLetter"/>
      <w:lvlText w:val="%2."/>
      <w:lvlJc w:val="left"/>
      <w:pPr>
        <w:ind w:left="1647" w:hanging="360"/>
      </w:pPr>
    </w:lvl>
    <w:lvl w:ilvl="2" w:tplc="241A001B" w:tentative="1">
      <w:start w:val="1"/>
      <w:numFmt w:val="lowerRoman"/>
      <w:lvlText w:val="%3."/>
      <w:lvlJc w:val="right"/>
      <w:pPr>
        <w:ind w:left="2367" w:hanging="180"/>
      </w:pPr>
    </w:lvl>
    <w:lvl w:ilvl="3" w:tplc="241A000F" w:tentative="1">
      <w:start w:val="1"/>
      <w:numFmt w:val="decimal"/>
      <w:lvlText w:val="%4."/>
      <w:lvlJc w:val="left"/>
      <w:pPr>
        <w:ind w:left="3087" w:hanging="360"/>
      </w:pPr>
    </w:lvl>
    <w:lvl w:ilvl="4" w:tplc="241A0019" w:tentative="1">
      <w:start w:val="1"/>
      <w:numFmt w:val="lowerLetter"/>
      <w:lvlText w:val="%5."/>
      <w:lvlJc w:val="left"/>
      <w:pPr>
        <w:ind w:left="3807" w:hanging="360"/>
      </w:pPr>
    </w:lvl>
    <w:lvl w:ilvl="5" w:tplc="241A001B" w:tentative="1">
      <w:start w:val="1"/>
      <w:numFmt w:val="lowerRoman"/>
      <w:lvlText w:val="%6."/>
      <w:lvlJc w:val="right"/>
      <w:pPr>
        <w:ind w:left="4527" w:hanging="180"/>
      </w:pPr>
    </w:lvl>
    <w:lvl w:ilvl="6" w:tplc="241A000F" w:tentative="1">
      <w:start w:val="1"/>
      <w:numFmt w:val="decimal"/>
      <w:lvlText w:val="%7."/>
      <w:lvlJc w:val="left"/>
      <w:pPr>
        <w:ind w:left="5247" w:hanging="360"/>
      </w:pPr>
    </w:lvl>
    <w:lvl w:ilvl="7" w:tplc="241A0019" w:tentative="1">
      <w:start w:val="1"/>
      <w:numFmt w:val="lowerLetter"/>
      <w:lvlText w:val="%8."/>
      <w:lvlJc w:val="left"/>
      <w:pPr>
        <w:ind w:left="5967" w:hanging="360"/>
      </w:pPr>
    </w:lvl>
    <w:lvl w:ilvl="8" w:tplc="241A001B" w:tentative="1">
      <w:start w:val="1"/>
      <w:numFmt w:val="lowerRoman"/>
      <w:lvlText w:val="%9."/>
      <w:lvlJc w:val="right"/>
      <w:pPr>
        <w:ind w:left="6687" w:hanging="180"/>
      </w:pPr>
    </w:lvl>
  </w:abstractNum>
  <w:abstractNum w:abstractNumId="21" w15:restartNumberingAfterBreak="0">
    <w:nsid w:val="19D95561"/>
    <w:multiLevelType w:val="hybridMultilevel"/>
    <w:tmpl w:val="6DF4953C"/>
    <w:lvl w:ilvl="0" w:tplc="03147C90">
      <w:start w:val="1"/>
      <w:numFmt w:val="bullet"/>
      <w:lvlText w:val="-"/>
      <w:lvlJc w:val="left"/>
      <w:pPr>
        <w:ind w:left="720" w:hanging="360"/>
      </w:pPr>
      <w:rPr>
        <w:rFonts w:ascii="Arial" w:eastAsia="Arial" w:hAnsi="Arial" w:cs="Arial" w:hint="default"/>
        <w:color w:val="auto"/>
        <w:spacing w:val="-19"/>
        <w:w w:val="99"/>
        <w:sz w:val="24"/>
        <w:szCs w:val="24"/>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22" w15:restartNumberingAfterBreak="0">
    <w:nsid w:val="228459B5"/>
    <w:multiLevelType w:val="hybridMultilevel"/>
    <w:tmpl w:val="8DD478C2"/>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3" w15:restartNumberingAfterBreak="0">
    <w:nsid w:val="23A65049"/>
    <w:multiLevelType w:val="hybridMultilevel"/>
    <w:tmpl w:val="CDACBED2"/>
    <w:lvl w:ilvl="0" w:tplc="101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244D67CE"/>
    <w:multiLevelType w:val="hybridMultilevel"/>
    <w:tmpl w:val="2F400B54"/>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5" w15:restartNumberingAfterBreak="0">
    <w:nsid w:val="24F63992"/>
    <w:multiLevelType w:val="hybridMultilevel"/>
    <w:tmpl w:val="E1868EFE"/>
    <w:lvl w:ilvl="0" w:tplc="1264E09E">
      <w:start w:val="1"/>
      <w:numFmt w:val="bullet"/>
      <w:lvlText w:val=""/>
      <w:lvlJc w:val="left"/>
      <w:pPr>
        <w:ind w:left="720" w:hanging="360"/>
      </w:pPr>
      <w:rPr>
        <w:rFonts w:ascii="Symbol" w:hAnsi="Symbol" w:hint="default"/>
        <w:color w:val="auto"/>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26" w15:restartNumberingAfterBreak="0">
    <w:nsid w:val="2670569F"/>
    <w:multiLevelType w:val="hybridMultilevel"/>
    <w:tmpl w:val="2F72A064"/>
    <w:lvl w:ilvl="0" w:tplc="241A0005">
      <w:start w:val="1"/>
      <w:numFmt w:val="bullet"/>
      <w:lvlText w:val=""/>
      <w:lvlJc w:val="left"/>
      <w:pPr>
        <w:ind w:left="1174" w:hanging="360"/>
      </w:pPr>
      <w:rPr>
        <w:rFonts w:ascii="Wingdings" w:hAnsi="Wingdings" w:hint="default"/>
      </w:rPr>
    </w:lvl>
    <w:lvl w:ilvl="1" w:tplc="241A0003" w:tentative="1">
      <w:start w:val="1"/>
      <w:numFmt w:val="bullet"/>
      <w:lvlText w:val="o"/>
      <w:lvlJc w:val="left"/>
      <w:pPr>
        <w:ind w:left="1894" w:hanging="360"/>
      </w:pPr>
      <w:rPr>
        <w:rFonts w:ascii="Courier New" w:hAnsi="Courier New" w:cs="Courier New" w:hint="default"/>
      </w:rPr>
    </w:lvl>
    <w:lvl w:ilvl="2" w:tplc="241A0005">
      <w:start w:val="1"/>
      <w:numFmt w:val="bullet"/>
      <w:lvlText w:val=""/>
      <w:lvlJc w:val="left"/>
      <w:pPr>
        <w:ind w:left="2614" w:hanging="360"/>
      </w:pPr>
      <w:rPr>
        <w:rFonts w:ascii="Wingdings" w:hAnsi="Wingdings" w:hint="default"/>
      </w:rPr>
    </w:lvl>
    <w:lvl w:ilvl="3" w:tplc="241A0001" w:tentative="1">
      <w:start w:val="1"/>
      <w:numFmt w:val="bullet"/>
      <w:lvlText w:val=""/>
      <w:lvlJc w:val="left"/>
      <w:pPr>
        <w:ind w:left="3334" w:hanging="360"/>
      </w:pPr>
      <w:rPr>
        <w:rFonts w:ascii="Symbol" w:hAnsi="Symbol" w:hint="default"/>
      </w:rPr>
    </w:lvl>
    <w:lvl w:ilvl="4" w:tplc="241A0003" w:tentative="1">
      <w:start w:val="1"/>
      <w:numFmt w:val="bullet"/>
      <w:lvlText w:val="o"/>
      <w:lvlJc w:val="left"/>
      <w:pPr>
        <w:ind w:left="4054" w:hanging="360"/>
      </w:pPr>
      <w:rPr>
        <w:rFonts w:ascii="Courier New" w:hAnsi="Courier New" w:cs="Courier New" w:hint="default"/>
      </w:rPr>
    </w:lvl>
    <w:lvl w:ilvl="5" w:tplc="241A0005" w:tentative="1">
      <w:start w:val="1"/>
      <w:numFmt w:val="bullet"/>
      <w:lvlText w:val=""/>
      <w:lvlJc w:val="left"/>
      <w:pPr>
        <w:ind w:left="4774" w:hanging="360"/>
      </w:pPr>
      <w:rPr>
        <w:rFonts w:ascii="Wingdings" w:hAnsi="Wingdings" w:hint="default"/>
      </w:rPr>
    </w:lvl>
    <w:lvl w:ilvl="6" w:tplc="241A0001" w:tentative="1">
      <w:start w:val="1"/>
      <w:numFmt w:val="bullet"/>
      <w:lvlText w:val=""/>
      <w:lvlJc w:val="left"/>
      <w:pPr>
        <w:ind w:left="5494" w:hanging="360"/>
      </w:pPr>
      <w:rPr>
        <w:rFonts w:ascii="Symbol" w:hAnsi="Symbol" w:hint="default"/>
      </w:rPr>
    </w:lvl>
    <w:lvl w:ilvl="7" w:tplc="241A0003" w:tentative="1">
      <w:start w:val="1"/>
      <w:numFmt w:val="bullet"/>
      <w:lvlText w:val="o"/>
      <w:lvlJc w:val="left"/>
      <w:pPr>
        <w:ind w:left="6214" w:hanging="360"/>
      </w:pPr>
      <w:rPr>
        <w:rFonts w:ascii="Courier New" w:hAnsi="Courier New" w:cs="Courier New" w:hint="default"/>
      </w:rPr>
    </w:lvl>
    <w:lvl w:ilvl="8" w:tplc="241A0005" w:tentative="1">
      <w:start w:val="1"/>
      <w:numFmt w:val="bullet"/>
      <w:lvlText w:val=""/>
      <w:lvlJc w:val="left"/>
      <w:pPr>
        <w:ind w:left="6934" w:hanging="360"/>
      </w:pPr>
      <w:rPr>
        <w:rFonts w:ascii="Wingdings" w:hAnsi="Wingdings" w:hint="default"/>
      </w:rPr>
    </w:lvl>
  </w:abstractNum>
  <w:abstractNum w:abstractNumId="27" w15:restartNumberingAfterBreak="0">
    <w:nsid w:val="285178CC"/>
    <w:multiLevelType w:val="hybridMultilevel"/>
    <w:tmpl w:val="34783B8E"/>
    <w:lvl w:ilvl="0" w:tplc="07ACB4E6">
      <w:start w:val="2"/>
      <w:numFmt w:val="bullet"/>
      <w:lvlText w:val="-"/>
      <w:lvlJc w:val="left"/>
      <w:pPr>
        <w:ind w:left="720" w:hanging="360"/>
      </w:pPr>
      <w:rPr>
        <w:rFonts w:ascii="Arial" w:eastAsiaTheme="minorHAnsi" w:hAnsi="Arial" w:cs="Arial" w:hint="default"/>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294F04E8"/>
    <w:multiLevelType w:val="hybridMultilevel"/>
    <w:tmpl w:val="C4464E06"/>
    <w:lvl w:ilvl="0" w:tplc="101A0001">
      <w:start w:val="1"/>
      <w:numFmt w:val="bullet"/>
      <w:lvlText w:val=""/>
      <w:lvlJc w:val="left"/>
      <w:pPr>
        <w:ind w:left="720" w:hanging="360"/>
      </w:pPr>
      <w:rPr>
        <w:rFonts w:ascii="Symbol" w:hAnsi="Symbol" w:hint="default"/>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29" w15:restartNumberingAfterBreak="0">
    <w:nsid w:val="29722544"/>
    <w:multiLevelType w:val="hybridMultilevel"/>
    <w:tmpl w:val="A2F05FE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D717363"/>
    <w:multiLevelType w:val="hybridMultilevel"/>
    <w:tmpl w:val="EC620C6A"/>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1" w15:restartNumberingAfterBreak="0">
    <w:nsid w:val="2DA9712F"/>
    <w:multiLevelType w:val="hybridMultilevel"/>
    <w:tmpl w:val="B8B4540E"/>
    <w:lvl w:ilvl="0" w:tplc="2D183E80">
      <w:start w:val="1"/>
      <w:numFmt w:val="bullet"/>
      <w:lvlText w:val=""/>
      <w:lvlPicBulletId w:val="0"/>
      <w:lvlJc w:val="left"/>
      <w:pPr>
        <w:tabs>
          <w:tab w:val="num" w:pos="720"/>
        </w:tabs>
        <w:ind w:left="720" w:hanging="360"/>
      </w:pPr>
      <w:rPr>
        <w:rFonts w:ascii="Symbol" w:hAnsi="Symbol" w:hint="default"/>
        <w:color w:val="auto"/>
      </w:rPr>
    </w:lvl>
    <w:lvl w:ilvl="1" w:tplc="081A0003" w:tentative="1">
      <w:start w:val="1"/>
      <w:numFmt w:val="bullet"/>
      <w:lvlText w:val="o"/>
      <w:lvlJc w:val="left"/>
      <w:pPr>
        <w:tabs>
          <w:tab w:val="num" w:pos="1440"/>
        </w:tabs>
        <w:ind w:left="1440" w:hanging="360"/>
      </w:pPr>
      <w:rPr>
        <w:rFonts w:ascii="Courier New" w:hAnsi="Courier New" w:cs="Courier New" w:hint="default"/>
      </w:rPr>
    </w:lvl>
    <w:lvl w:ilvl="2" w:tplc="081A0005" w:tentative="1">
      <w:start w:val="1"/>
      <w:numFmt w:val="bullet"/>
      <w:lvlText w:val=""/>
      <w:lvlJc w:val="left"/>
      <w:pPr>
        <w:tabs>
          <w:tab w:val="num" w:pos="2160"/>
        </w:tabs>
        <w:ind w:left="2160" w:hanging="360"/>
      </w:pPr>
      <w:rPr>
        <w:rFonts w:ascii="Wingdings" w:hAnsi="Wingdings" w:hint="default"/>
      </w:rPr>
    </w:lvl>
    <w:lvl w:ilvl="3" w:tplc="081A0001" w:tentative="1">
      <w:start w:val="1"/>
      <w:numFmt w:val="bullet"/>
      <w:lvlText w:val=""/>
      <w:lvlJc w:val="left"/>
      <w:pPr>
        <w:tabs>
          <w:tab w:val="num" w:pos="2880"/>
        </w:tabs>
        <w:ind w:left="2880" w:hanging="360"/>
      </w:pPr>
      <w:rPr>
        <w:rFonts w:ascii="Symbol" w:hAnsi="Symbol" w:hint="default"/>
      </w:rPr>
    </w:lvl>
    <w:lvl w:ilvl="4" w:tplc="081A0003" w:tentative="1">
      <w:start w:val="1"/>
      <w:numFmt w:val="bullet"/>
      <w:lvlText w:val="o"/>
      <w:lvlJc w:val="left"/>
      <w:pPr>
        <w:tabs>
          <w:tab w:val="num" w:pos="3600"/>
        </w:tabs>
        <w:ind w:left="3600" w:hanging="360"/>
      </w:pPr>
      <w:rPr>
        <w:rFonts w:ascii="Courier New" w:hAnsi="Courier New" w:cs="Courier New" w:hint="default"/>
      </w:rPr>
    </w:lvl>
    <w:lvl w:ilvl="5" w:tplc="081A0005" w:tentative="1">
      <w:start w:val="1"/>
      <w:numFmt w:val="bullet"/>
      <w:lvlText w:val=""/>
      <w:lvlJc w:val="left"/>
      <w:pPr>
        <w:tabs>
          <w:tab w:val="num" w:pos="4320"/>
        </w:tabs>
        <w:ind w:left="4320" w:hanging="360"/>
      </w:pPr>
      <w:rPr>
        <w:rFonts w:ascii="Wingdings" w:hAnsi="Wingdings" w:hint="default"/>
      </w:rPr>
    </w:lvl>
    <w:lvl w:ilvl="6" w:tplc="081A0001" w:tentative="1">
      <w:start w:val="1"/>
      <w:numFmt w:val="bullet"/>
      <w:lvlText w:val=""/>
      <w:lvlJc w:val="left"/>
      <w:pPr>
        <w:tabs>
          <w:tab w:val="num" w:pos="5040"/>
        </w:tabs>
        <w:ind w:left="5040" w:hanging="360"/>
      </w:pPr>
      <w:rPr>
        <w:rFonts w:ascii="Symbol" w:hAnsi="Symbol" w:hint="default"/>
      </w:rPr>
    </w:lvl>
    <w:lvl w:ilvl="7" w:tplc="081A0003" w:tentative="1">
      <w:start w:val="1"/>
      <w:numFmt w:val="bullet"/>
      <w:lvlText w:val="o"/>
      <w:lvlJc w:val="left"/>
      <w:pPr>
        <w:tabs>
          <w:tab w:val="num" w:pos="5760"/>
        </w:tabs>
        <w:ind w:left="5760" w:hanging="360"/>
      </w:pPr>
      <w:rPr>
        <w:rFonts w:ascii="Courier New" w:hAnsi="Courier New" w:cs="Courier New" w:hint="default"/>
      </w:rPr>
    </w:lvl>
    <w:lvl w:ilvl="8" w:tplc="081A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E757ABC"/>
    <w:multiLevelType w:val="hybridMultilevel"/>
    <w:tmpl w:val="A94432C2"/>
    <w:lvl w:ilvl="0" w:tplc="101A000B">
      <w:start w:val="1"/>
      <w:numFmt w:val="bullet"/>
      <w:lvlText w:val=""/>
      <w:lvlJc w:val="left"/>
      <w:pPr>
        <w:ind w:left="720" w:hanging="360"/>
      </w:pPr>
      <w:rPr>
        <w:rFonts w:ascii="Wingdings" w:hAnsi="Wingdings" w:hint="default"/>
      </w:rPr>
    </w:lvl>
    <w:lvl w:ilvl="1" w:tplc="101A0003">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33" w15:restartNumberingAfterBreak="0">
    <w:nsid w:val="2F410A9F"/>
    <w:multiLevelType w:val="hybridMultilevel"/>
    <w:tmpl w:val="D6BC861A"/>
    <w:lvl w:ilvl="0" w:tplc="1E16A7EC">
      <w:numFmt w:val="bullet"/>
      <w:lvlText w:val="-"/>
      <w:lvlJc w:val="left"/>
      <w:pPr>
        <w:ind w:left="720" w:hanging="360"/>
      </w:pPr>
      <w:rPr>
        <w:rFonts w:ascii="Arial" w:eastAsia="Times New Roman" w:hAnsi="Arial" w:cs="Arial" w:hint="default"/>
        <w:color w:val="auto"/>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34" w15:restartNumberingAfterBreak="0">
    <w:nsid w:val="331A17DF"/>
    <w:multiLevelType w:val="hybridMultilevel"/>
    <w:tmpl w:val="7624BA36"/>
    <w:lvl w:ilvl="0" w:tplc="EF38BE84">
      <w:numFmt w:val="bullet"/>
      <w:lvlText w:val="-"/>
      <w:lvlJc w:val="left"/>
      <w:pPr>
        <w:ind w:left="862" w:hanging="360"/>
      </w:pPr>
      <w:rPr>
        <w:rFonts w:ascii="Times New Roman" w:eastAsia="Times New Roman" w:hAnsi="Times New Roman" w:cs="Times New Roman" w:hint="default"/>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35" w15:restartNumberingAfterBreak="0">
    <w:nsid w:val="34153C07"/>
    <w:multiLevelType w:val="hybridMultilevel"/>
    <w:tmpl w:val="39B8BFB4"/>
    <w:lvl w:ilvl="0" w:tplc="1E16A7EC">
      <w:numFmt w:val="bullet"/>
      <w:lvlText w:val="-"/>
      <w:lvlJc w:val="left"/>
      <w:pPr>
        <w:ind w:left="720" w:hanging="360"/>
      </w:pPr>
      <w:rPr>
        <w:rFonts w:ascii="Arial" w:eastAsia="Times New Roman" w:hAnsi="Arial" w:cs="Arial" w:hint="default"/>
        <w:color w:val="auto"/>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36" w15:restartNumberingAfterBreak="0">
    <w:nsid w:val="341558C1"/>
    <w:multiLevelType w:val="hybridMultilevel"/>
    <w:tmpl w:val="57886B18"/>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7" w15:restartNumberingAfterBreak="0">
    <w:nsid w:val="343C1C83"/>
    <w:multiLevelType w:val="singleLevel"/>
    <w:tmpl w:val="AE72E7F8"/>
    <w:lvl w:ilvl="0">
      <w:start w:val="1"/>
      <w:numFmt w:val="decimal"/>
      <w:pStyle w:val="Predmer"/>
      <w:lvlText w:val="%1."/>
      <w:lvlJc w:val="left"/>
      <w:pPr>
        <w:tabs>
          <w:tab w:val="num" w:pos="785"/>
        </w:tabs>
        <w:ind w:left="785" w:hanging="360"/>
      </w:pPr>
      <w:rPr>
        <w:rFonts w:hint="default"/>
      </w:rPr>
    </w:lvl>
  </w:abstractNum>
  <w:abstractNum w:abstractNumId="38" w15:restartNumberingAfterBreak="0">
    <w:nsid w:val="34722506"/>
    <w:multiLevelType w:val="hybridMultilevel"/>
    <w:tmpl w:val="3906083E"/>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9" w15:restartNumberingAfterBreak="0">
    <w:nsid w:val="38123E7E"/>
    <w:multiLevelType w:val="hybridMultilevel"/>
    <w:tmpl w:val="441651F4"/>
    <w:lvl w:ilvl="0" w:tplc="241A0005">
      <w:start w:val="1"/>
      <w:numFmt w:val="bullet"/>
      <w:lvlText w:val=""/>
      <w:lvlJc w:val="left"/>
      <w:pPr>
        <w:ind w:left="1174" w:hanging="360"/>
      </w:pPr>
      <w:rPr>
        <w:rFonts w:ascii="Wingdings" w:hAnsi="Wingdings" w:hint="default"/>
      </w:rPr>
    </w:lvl>
    <w:lvl w:ilvl="1" w:tplc="241A0003" w:tentative="1">
      <w:start w:val="1"/>
      <w:numFmt w:val="bullet"/>
      <w:lvlText w:val="o"/>
      <w:lvlJc w:val="left"/>
      <w:pPr>
        <w:ind w:left="1894" w:hanging="360"/>
      </w:pPr>
      <w:rPr>
        <w:rFonts w:ascii="Courier New" w:hAnsi="Courier New" w:cs="Courier New" w:hint="default"/>
      </w:rPr>
    </w:lvl>
    <w:lvl w:ilvl="2" w:tplc="241A0005" w:tentative="1">
      <w:start w:val="1"/>
      <w:numFmt w:val="bullet"/>
      <w:lvlText w:val=""/>
      <w:lvlJc w:val="left"/>
      <w:pPr>
        <w:ind w:left="2614" w:hanging="360"/>
      </w:pPr>
      <w:rPr>
        <w:rFonts w:ascii="Wingdings" w:hAnsi="Wingdings" w:hint="default"/>
      </w:rPr>
    </w:lvl>
    <w:lvl w:ilvl="3" w:tplc="241A0001" w:tentative="1">
      <w:start w:val="1"/>
      <w:numFmt w:val="bullet"/>
      <w:lvlText w:val=""/>
      <w:lvlJc w:val="left"/>
      <w:pPr>
        <w:ind w:left="3334" w:hanging="360"/>
      </w:pPr>
      <w:rPr>
        <w:rFonts w:ascii="Symbol" w:hAnsi="Symbol" w:hint="default"/>
      </w:rPr>
    </w:lvl>
    <w:lvl w:ilvl="4" w:tplc="241A0003" w:tentative="1">
      <w:start w:val="1"/>
      <w:numFmt w:val="bullet"/>
      <w:lvlText w:val="o"/>
      <w:lvlJc w:val="left"/>
      <w:pPr>
        <w:ind w:left="4054" w:hanging="360"/>
      </w:pPr>
      <w:rPr>
        <w:rFonts w:ascii="Courier New" w:hAnsi="Courier New" w:cs="Courier New" w:hint="default"/>
      </w:rPr>
    </w:lvl>
    <w:lvl w:ilvl="5" w:tplc="241A0005" w:tentative="1">
      <w:start w:val="1"/>
      <w:numFmt w:val="bullet"/>
      <w:lvlText w:val=""/>
      <w:lvlJc w:val="left"/>
      <w:pPr>
        <w:ind w:left="4774" w:hanging="360"/>
      </w:pPr>
      <w:rPr>
        <w:rFonts w:ascii="Wingdings" w:hAnsi="Wingdings" w:hint="default"/>
      </w:rPr>
    </w:lvl>
    <w:lvl w:ilvl="6" w:tplc="241A0001" w:tentative="1">
      <w:start w:val="1"/>
      <w:numFmt w:val="bullet"/>
      <w:lvlText w:val=""/>
      <w:lvlJc w:val="left"/>
      <w:pPr>
        <w:ind w:left="5494" w:hanging="360"/>
      </w:pPr>
      <w:rPr>
        <w:rFonts w:ascii="Symbol" w:hAnsi="Symbol" w:hint="default"/>
      </w:rPr>
    </w:lvl>
    <w:lvl w:ilvl="7" w:tplc="241A0003" w:tentative="1">
      <w:start w:val="1"/>
      <w:numFmt w:val="bullet"/>
      <w:lvlText w:val="o"/>
      <w:lvlJc w:val="left"/>
      <w:pPr>
        <w:ind w:left="6214" w:hanging="360"/>
      </w:pPr>
      <w:rPr>
        <w:rFonts w:ascii="Courier New" w:hAnsi="Courier New" w:cs="Courier New" w:hint="default"/>
      </w:rPr>
    </w:lvl>
    <w:lvl w:ilvl="8" w:tplc="241A0005" w:tentative="1">
      <w:start w:val="1"/>
      <w:numFmt w:val="bullet"/>
      <w:lvlText w:val=""/>
      <w:lvlJc w:val="left"/>
      <w:pPr>
        <w:ind w:left="6934" w:hanging="360"/>
      </w:pPr>
      <w:rPr>
        <w:rFonts w:ascii="Wingdings" w:hAnsi="Wingdings" w:hint="default"/>
      </w:rPr>
    </w:lvl>
  </w:abstractNum>
  <w:abstractNum w:abstractNumId="40" w15:restartNumberingAfterBreak="0">
    <w:nsid w:val="3B056766"/>
    <w:multiLevelType w:val="hybridMultilevel"/>
    <w:tmpl w:val="098ECFFE"/>
    <w:lvl w:ilvl="0" w:tplc="C4965840">
      <w:start w:val="1"/>
      <w:numFmt w:val="bullet"/>
      <w:pStyle w:val="Normal1"/>
      <w:lvlText w:val=""/>
      <w:lvlJc w:val="left"/>
      <w:pPr>
        <w:tabs>
          <w:tab w:val="num" w:pos="987"/>
        </w:tabs>
        <w:ind w:left="987" w:hanging="360"/>
      </w:pPr>
      <w:rPr>
        <w:rFonts w:ascii="Wingdings" w:hAnsi="Wingdings" w:hint="default"/>
      </w:rPr>
    </w:lvl>
    <w:lvl w:ilvl="1" w:tplc="04090003" w:tentative="1">
      <w:start w:val="1"/>
      <w:numFmt w:val="bullet"/>
      <w:lvlText w:val="o"/>
      <w:lvlJc w:val="left"/>
      <w:pPr>
        <w:tabs>
          <w:tab w:val="num" w:pos="1724"/>
        </w:tabs>
        <w:ind w:left="1724" w:hanging="360"/>
      </w:pPr>
      <w:rPr>
        <w:rFonts w:ascii="Courier New" w:hAnsi="Courier New" w:cs="Courier New" w:hint="default"/>
      </w:rPr>
    </w:lvl>
    <w:lvl w:ilvl="2" w:tplc="04090005" w:tentative="1">
      <w:start w:val="1"/>
      <w:numFmt w:val="bullet"/>
      <w:lvlText w:val=""/>
      <w:lvlJc w:val="left"/>
      <w:pPr>
        <w:tabs>
          <w:tab w:val="num" w:pos="2444"/>
        </w:tabs>
        <w:ind w:left="2444" w:hanging="360"/>
      </w:pPr>
      <w:rPr>
        <w:rFonts w:ascii="Wingdings" w:hAnsi="Wingdings" w:hint="default"/>
      </w:rPr>
    </w:lvl>
    <w:lvl w:ilvl="3" w:tplc="04090001" w:tentative="1">
      <w:start w:val="1"/>
      <w:numFmt w:val="bullet"/>
      <w:lvlText w:val=""/>
      <w:lvlJc w:val="left"/>
      <w:pPr>
        <w:tabs>
          <w:tab w:val="num" w:pos="3164"/>
        </w:tabs>
        <w:ind w:left="3164" w:hanging="360"/>
      </w:pPr>
      <w:rPr>
        <w:rFonts w:ascii="Symbol" w:hAnsi="Symbol" w:hint="default"/>
      </w:rPr>
    </w:lvl>
    <w:lvl w:ilvl="4" w:tplc="04090003" w:tentative="1">
      <w:start w:val="1"/>
      <w:numFmt w:val="bullet"/>
      <w:lvlText w:val="o"/>
      <w:lvlJc w:val="left"/>
      <w:pPr>
        <w:tabs>
          <w:tab w:val="num" w:pos="3884"/>
        </w:tabs>
        <w:ind w:left="3884" w:hanging="360"/>
      </w:pPr>
      <w:rPr>
        <w:rFonts w:ascii="Courier New" w:hAnsi="Courier New" w:cs="Courier New" w:hint="default"/>
      </w:rPr>
    </w:lvl>
    <w:lvl w:ilvl="5" w:tplc="04090005" w:tentative="1">
      <w:start w:val="1"/>
      <w:numFmt w:val="bullet"/>
      <w:lvlText w:val=""/>
      <w:lvlJc w:val="left"/>
      <w:pPr>
        <w:tabs>
          <w:tab w:val="num" w:pos="4604"/>
        </w:tabs>
        <w:ind w:left="4604" w:hanging="360"/>
      </w:pPr>
      <w:rPr>
        <w:rFonts w:ascii="Wingdings" w:hAnsi="Wingdings" w:hint="default"/>
      </w:rPr>
    </w:lvl>
    <w:lvl w:ilvl="6" w:tplc="04090001" w:tentative="1">
      <w:start w:val="1"/>
      <w:numFmt w:val="bullet"/>
      <w:lvlText w:val=""/>
      <w:lvlJc w:val="left"/>
      <w:pPr>
        <w:tabs>
          <w:tab w:val="num" w:pos="5324"/>
        </w:tabs>
        <w:ind w:left="5324" w:hanging="360"/>
      </w:pPr>
      <w:rPr>
        <w:rFonts w:ascii="Symbol" w:hAnsi="Symbol" w:hint="default"/>
      </w:rPr>
    </w:lvl>
    <w:lvl w:ilvl="7" w:tplc="04090003" w:tentative="1">
      <w:start w:val="1"/>
      <w:numFmt w:val="bullet"/>
      <w:lvlText w:val="o"/>
      <w:lvlJc w:val="left"/>
      <w:pPr>
        <w:tabs>
          <w:tab w:val="num" w:pos="6044"/>
        </w:tabs>
        <w:ind w:left="6044" w:hanging="360"/>
      </w:pPr>
      <w:rPr>
        <w:rFonts w:ascii="Courier New" w:hAnsi="Courier New" w:cs="Courier New" w:hint="default"/>
      </w:rPr>
    </w:lvl>
    <w:lvl w:ilvl="8" w:tplc="04090005" w:tentative="1">
      <w:start w:val="1"/>
      <w:numFmt w:val="bullet"/>
      <w:lvlText w:val=""/>
      <w:lvlJc w:val="left"/>
      <w:pPr>
        <w:tabs>
          <w:tab w:val="num" w:pos="6764"/>
        </w:tabs>
        <w:ind w:left="6764" w:hanging="360"/>
      </w:pPr>
      <w:rPr>
        <w:rFonts w:ascii="Wingdings" w:hAnsi="Wingdings" w:hint="default"/>
      </w:rPr>
    </w:lvl>
  </w:abstractNum>
  <w:abstractNum w:abstractNumId="41" w15:restartNumberingAfterBreak="0">
    <w:nsid w:val="3B1B36C2"/>
    <w:multiLevelType w:val="hybridMultilevel"/>
    <w:tmpl w:val="450657DA"/>
    <w:lvl w:ilvl="0" w:tplc="241A0017">
      <w:start w:val="1"/>
      <w:numFmt w:val="lowerLetter"/>
      <w:lvlText w:val="%1)"/>
      <w:lvlJc w:val="left"/>
      <w:pPr>
        <w:ind w:left="1287" w:hanging="360"/>
      </w:pPr>
    </w:lvl>
    <w:lvl w:ilvl="1" w:tplc="AA78301C">
      <w:start w:val="1"/>
      <w:numFmt w:val="lowerLetter"/>
      <w:lvlText w:val="%2)"/>
      <w:lvlJc w:val="left"/>
      <w:pPr>
        <w:ind w:left="2007" w:hanging="360"/>
      </w:pPr>
      <w:rPr>
        <w:color w:val="auto"/>
      </w:rPr>
    </w:lvl>
    <w:lvl w:ilvl="2" w:tplc="E25EEA7E">
      <w:start w:val="1"/>
      <w:numFmt w:val="decimal"/>
      <w:lvlText w:val="%3."/>
      <w:lvlJc w:val="left"/>
      <w:pPr>
        <w:ind w:left="2907" w:hanging="360"/>
      </w:pPr>
      <w:rPr>
        <w:rFonts w:hint="default"/>
        <w:b w:val="0"/>
        <w:i w:val="0"/>
      </w:rPr>
    </w:lvl>
    <w:lvl w:ilvl="3" w:tplc="A0183A50">
      <w:start w:val="10"/>
      <w:numFmt w:val="upperLetter"/>
      <w:lvlText w:val="%4."/>
      <w:lvlJc w:val="left"/>
      <w:pPr>
        <w:ind w:left="3447" w:hanging="360"/>
      </w:pPr>
      <w:rPr>
        <w:rFonts w:hint="default"/>
      </w:rPr>
    </w:lvl>
    <w:lvl w:ilvl="4" w:tplc="241A0019" w:tentative="1">
      <w:start w:val="1"/>
      <w:numFmt w:val="lowerLetter"/>
      <w:lvlText w:val="%5."/>
      <w:lvlJc w:val="left"/>
      <w:pPr>
        <w:ind w:left="4167" w:hanging="360"/>
      </w:pPr>
    </w:lvl>
    <w:lvl w:ilvl="5" w:tplc="241A001B" w:tentative="1">
      <w:start w:val="1"/>
      <w:numFmt w:val="lowerRoman"/>
      <w:lvlText w:val="%6."/>
      <w:lvlJc w:val="right"/>
      <w:pPr>
        <w:ind w:left="4887" w:hanging="180"/>
      </w:pPr>
    </w:lvl>
    <w:lvl w:ilvl="6" w:tplc="241A000F" w:tentative="1">
      <w:start w:val="1"/>
      <w:numFmt w:val="decimal"/>
      <w:lvlText w:val="%7."/>
      <w:lvlJc w:val="left"/>
      <w:pPr>
        <w:ind w:left="5607" w:hanging="360"/>
      </w:pPr>
    </w:lvl>
    <w:lvl w:ilvl="7" w:tplc="241A0019" w:tentative="1">
      <w:start w:val="1"/>
      <w:numFmt w:val="lowerLetter"/>
      <w:lvlText w:val="%8."/>
      <w:lvlJc w:val="left"/>
      <w:pPr>
        <w:ind w:left="6327" w:hanging="360"/>
      </w:pPr>
    </w:lvl>
    <w:lvl w:ilvl="8" w:tplc="241A001B" w:tentative="1">
      <w:start w:val="1"/>
      <w:numFmt w:val="lowerRoman"/>
      <w:lvlText w:val="%9."/>
      <w:lvlJc w:val="right"/>
      <w:pPr>
        <w:ind w:left="7047" w:hanging="180"/>
      </w:pPr>
    </w:lvl>
  </w:abstractNum>
  <w:abstractNum w:abstractNumId="42" w15:restartNumberingAfterBreak="0">
    <w:nsid w:val="3C2D573B"/>
    <w:multiLevelType w:val="hybridMultilevel"/>
    <w:tmpl w:val="39BAFDC8"/>
    <w:lvl w:ilvl="0" w:tplc="7144D4B0">
      <w:start w:val="1"/>
      <w:numFmt w:val="bullet"/>
      <w:lvlText w:val=""/>
      <w:lvlJc w:val="left"/>
      <w:pPr>
        <w:ind w:left="720" w:hanging="360"/>
      </w:pPr>
      <w:rPr>
        <w:rFonts w:ascii="Symbol" w:hAnsi="Symbol" w:hint="default"/>
        <w:color w:val="auto"/>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43" w15:restartNumberingAfterBreak="0">
    <w:nsid w:val="40A0705A"/>
    <w:multiLevelType w:val="hybridMultilevel"/>
    <w:tmpl w:val="12FA4C7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4" w15:restartNumberingAfterBreak="0">
    <w:nsid w:val="413550F2"/>
    <w:multiLevelType w:val="hybridMultilevel"/>
    <w:tmpl w:val="424E32AE"/>
    <w:lvl w:ilvl="0" w:tplc="241A0001">
      <w:start w:val="1"/>
      <w:numFmt w:val="bullet"/>
      <w:lvlText w:val=""/>
      <w:lvlJc w:val="left"/>
      <w:pPr>
        <w:ind w:left="720" w:hanging="360"/>
      </w:pPr>
      <w:rPr>
        <w:rFonts w:ascii="Symbol" w:hAnsi="Symbol" w:hint="default"/>
      </w:rPr>
    </w:lvl>
    <w:lvl w:ilvl="1" w:tplc="1C1A0003" w:tentative="1">
      <w:start w:val="1"/>
      <w:numFmt w:val="bullet"/>
      <w:lvlText w:val="o"/>
      <w:lvlJc w:val="left"/>
      <w:pPr>
        <w:ind w:left="1440" w:hanging="360"/>
      </w:pPr>
      <w:rPr>
        <w:rFonts w:ascii="Courier New" w:hAnsi="Courier New" w:cs="Courier New" w:hint="default"/>
      </w:rPr>
    </w:lvl>
    <w:lvl w:ilvl="2" w:tplc="1C1A0005" w:tentative="1">
      <w:start w:val="1"/>
      <w:numFmt w:val="bullet"/>
      <w:lvlText w:val=""/>
      <w:lvlJc w:val="left"/>
      <w:pPr>
        <w:ind w:left="2160" w:hanging="360"/>
      </w:pPr>
      <w:rPr>
        <w:rFonts w:ascii="Wingdings" w:hAnsi="Wingdings" w:hint="default"/>
      </w:rPr>
    </w:lvl>
    <w:lvl w:ilvl="3" w:tplc="1C1A0001" w:tentative="1">
      <w:start w:val="1"/>
      <w:numFmt w:val="bullet"/>
      <w:lvlText w:val=""/>
      <w:lvlJc w:val="left"/>
      <w:pPr>
        <w:ind w:left="2880" w:hanging="360"/>
      </w:pPr>
      <w:rPr>
        <w:rFonts w:ascii="Symbol" w:hAnsi="Symbol" w:hint="default"/>
      </w:rPr>
    </w:lvl>
    <w:lvl w:ilvl="4" w:tplc="1C1A0003" w:tentative="1">
      <w:start w:val="1"/>
      <w:numFmt w:val="bullet"/>
      <w:lvlText w:val="o"/>
      <w:lvlJc w:val="left"/>
      <w:pPr>
        <w:ind w:left="3600" w:hanging="360"/>
      </w:pPr>
      <w:rPr>
        <w:rFonts w:ascii="Courier New" w:hAnsi="Courier New" w:cs="Courier New" w:hint="default"/>
      </w:rPr>
    </w:lvl>
    <w:lvl w:ilvl="5" w:tplc="1C1A0005" w:tentative="1">
      <w:start w:val="1"/>
      <w:numFmt w:val="bullet"/>
      <w:lvlText w:val=""/>
      <w:lvlJc w:val="left"/>
      <w:pPr>
        <w:ind w:left="4320" w:hanging="360"/>
      </w:pPr>
      <w:rPr>
        <w:rFonts w:ascii="Wingdings" w:hAnsi="Wingdings" w:hint="default"/>
      </w:rPr>
    </w:lvl>
    <w:lvl w:ilvl="6" w:tplc="1C1A0001" w:tentative="1">
      <w:start w:val="1"/>
      <w:numFmt w:val="bullet"/>
      <w:lvlText w:val=""/>
      <w:lvlJc w:val="left"/>
      <w:pPr>
        <w:ind w:left="5040" w:hanging="360"/>
      </w:pPr>
      <w:rPr>
        <w:rFonts w:ascii="Symbol" w:hAnsi="Symbol" w:hint="default"/>
      </w:rPr>
    </w:lvl>
    <w:lvl w:ilvl="7" w:tplc="1C1A0003" w:tentative="1">
      <w:start w:val="1"/>
      <w:numFmt w:val="bullet"/>
      <w:lvlText w:val="o"/>
      <w:lvlJc w:val="left"/>
      <w:pPr>
        <w:ind w:left="5760" w:hanging="360"/>
      </w:pPr>
      <w:rPr>
        <w:rFonts w:ascii="Courier New" w:hAnsi="Courier New" w:cs="Courier New" w:hint="default"/>
      </w:rPr>
    </w:lvl>
    <w:lvl w:ilvl="8" w:tplc="1C1A0005" w:tentative="1">
      <w:start w:val="1"/>
      <w:numFmt w:val="bullet"/>
      <w:lvlText w:val=""/>
      <w:lvlJc w:val="left"/>
      <w:pPr>
        <w:ind w:left="6480" w:hanging="360"/>
      </w:pPr>
      <w:rPr>
        <w:rFonts w:ascii="Wingdings" w:hAnsi="Wingdings" w:hint="default"/>
      </w:rPr>
    </w:lvl>
  </w:abstractNum>
  <w:abstractNum w:abstractNumId="45" w15:restartNumberingAfterBreak="0">
    <w:nsid w:val="42F61BE5"/>
    <w:multiLevelType w:val="hybridMultilevel"/>
    <w:tmpl w:val="A35EFEBE"/>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46" w15:restartNumberingAfterBreak="0">
    <w:nsid w:val="433B5EB5"/>
    <w:multiLevelType w:val="hybridMultilevel"/>
    <w:tmpl w:val="28989F4A"/>
    <w:lvl w:ilvl="0" w:tplc="101A0001">
      <w:start w:val="1"/>
      <w:numFmt w:val="bullet"/>
      <w:lvlText w:val=""/>
      <w:lvlJc w:val="left"/>
      <w:pPr>
        <w:ind w:left="720" w:hanging="360"/>
      </w:pPr>
      <w:rPr>
        <w:rFonts w:ascii="Symbol" w:hAnsi="Symbol" w:hint="default"/>
      </w:rPr>
    </w:lvl>
    <w:lvl w:ilvl="1" w:tplc="101A0003">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47" w15:restartNumberingAfterBreak="0">
    <w:nsid w:val="43833FE1"/>
    <w:multiLevelType w:val="hybridMultilevel"/>
    <w:tmpl w:val="DCC4F7CC"/>
    <w:lvl w:ilvl="0" w:tplc="07ACB4E6">
      <w:start w:val="2"/>
      <w:numFmt w:val="bullet"/>
      <w:lvlText w:val="-"/>
      <w:lvlJc w:val="left"/>
      <w:pPr>
        <w:ind w:left="720" w:hanging="360"/>
      </w:pPr>
      <w:rPr>
        <w:rFonts w:ascii="Arial" w:eastAsiaTheme="minorHAnsi" w:hAnsi="Arial" w:cs="Arial" w:hint="default"/>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48" w15:restartNumberingAfterBreak="0">
    <w:nsid w:val="43F42E52"/>
    <w:multiLevelType w:val="hybridMultilevel"/>
    <w:tmpl w:val="79F40D00"/>
    <w:lvl w:ilvl="0" w:tplc="45984228">
      <w:start w:val="1"/>
      <w:numFmt w:val="bullet"/>
      <w:lvlText w:val=""/>
      <w:lvlJc w:val="left"/>
      <w:pPr>
        <w:ind w:left="705" w:hanging="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241A0003" w:tentative="1">
      <w:start w:val="1"/>
      <w:numFmt w:val="bullet"/>
      <w:lvlText w:val="o"/>
      <w:lvlJc w:val="left"/>
      <w:pPr>
        <w:ind w:left="1425" w:hanging="360"/>
      </w:pPr>
      <w:rPr>
        <w:rFonts w:ascii="Courier New" w:hAnsi="Courier New" w:cs="Courier New" w:hint="default"/>
      </w:rPr>
    </w:lvl>
    <w:lvl w:ilvl="2" w:tplc="241A0005" w:tentative="1">
      <w:start w:val="1"/>
      <w:numFmt w:val="bullet"/>
      <w:lvlText w:val=""/>
      <w:lvlJc w:val="left"/>
      <w:pPr>
        <w:ind w:left="2145" w:hanging="360"/>
      </w:pPr>
      <w:rPr>
        <w:rFonts w:ascii="Wingdings" w:hAnsi="Wingdings" w:hint="default"/>
      </w:rPr>
    </w:lvl>
    <w:lvl w:ilvl="3" w:tplc="241A0001" w:tentative="1">
      <w:start w:val="1"/>
      <w:numFmt w:val="bullet"/>
      <w:lvlText w:val=""/>
      <w:lvlJc w:val="left"/>
      <w:pPr>
        <w:ind w:left="2865" w:hanging="360"/>
      </w:pPr>
      <w:rPr>
        <w:rFonts w:ascii="Symbol" w:hAnsi="Symbol" w:hint="default"/>
      </w:rPr>
    </w:lvl>
    <w:lvl w:ilvl="4" w:tplc="241A0003" w:tentative="1">
      <w:start w:val="1"/>
      <w:numFmt w:val="bullet"/>
      <w:lvlText w:val="o"/>
      <w:lvlJc w:val="left"/>
      <w:pPr>
        <w:ind w:left="3585" w:hanging="360"/>
      </w:pPr>
      <w:rPr>
        <w:rFonts w:ascii="Courier New" w:hAnsi="Courier New" w:cs="Courier New" w:hint="default"/>
      </w:rPr>
    </w:lvl>
    <w:lvl w:ilvl="5" w:tplc="241A0005" w:tentative="1">
      <w:start w:val="1"/>
      <w:numFmt w:val="bullet"/>
      <w:lvlText w:val=""/>
      <w:lvlJc w:val="left"/>
      <w:pPr>
        <w:ind w:left="4305" w:hanging="360"/>
      </w:pPr>
      <w:rPr>
        <w:rFonts w:ascii="Wingdings" w:hAnsi="Wingdings" w:hint="default"/>
      </w:rPr>
    </w:lvl>
    <w:lvl w:ilvl="6" w:tplc="241A0001" w:tentative="1">
      <w:start w:val="1"/>
      <w:numFmt w:val="bullet"/>
      <w:lvlText w:val=""/>
      <w:lvlJc w:val="left"/>
      <w:pPr>
        <w:ind w:left="5025" w:hanging="360"/>
      </w:pPr>
      <w:rPr>
        <w:rFonts w:ascii="Symbol" w:hAnsi="Symbol" w:hint="default"/>
      </w:rPr>
    </w:lvl>
    <w:lvl w:ilvl="7" w:tplc="241A0003" w:tentative="1">
      <w:start w:val="1"/>
      <w:numFmt w:val="bullet"/>
      <w:lvlText w:val="o"/>
      <w:lvlJc w:val="left"/>
      <w:pPr>
        <w:ind w:left="5745" w:hanging="360"/>
      </w:pPr>
      <w:rPr>
        <w:rFonts w:ascii="Courier New" w:hAnsi="Courier New" w:cs="Courier New" w:hint="default"/>
      </w:rPr>
    </w:lvl>
    <w:lvl w:ilvl="8" w:tplc="241A0005" w:tentative="1">
      <w:start w:val="1"/>
      <w:numFmt w:val="bullet"/>
      <w:lvlText w:val=""/>
      <w:lvlJc w:val="left"/>
      <w:pPr>
        <w:ind w:left="6465" w:hanging="360"/>
      </w:pPr>
      <w:rPr>
        <w:rFonts w:ascii="Wingdings" w:hAnsi="Wingdings" w:hint="default"/>
      </w:rPr>
    </w:lvl>
  </w:abstractNum>
  <w:abstractNum w:abstractNumId="49" w15:restartNumberingAfterBreak="0">
    <w:nsid w:val="4B29370A"/>
    <w:multiLevelType w:val="hybridMultilevel"/>
    <w:tmpl w:val="68AA99B4"/>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50" w15:restartNumberingAfterBreak="0">
    <w:nsid w:val="4E25280E"/>
    <w:multiLevelType w:val="hybridMultilevel"/>
    <w:tmpl w:val="93EC5636"/>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51" w15:restartNumberingAfterBreak="0">
    <w:nsid w:val="50DF4C55"/>
    <w:multiLevelType w:val="hybridMultilevel"/>
    <w:tmpl w:val="0A56C946"/>
    <w:lvl w:ilvl="0" w:tplc="1C1A0011">
      <w:start w:val="1"/>
      <w:numFmt w:val="decimal"/>
      <w:lvlText w:val="%1)"/>
      <w:lvlJc w:val="left"/>
      <w:pPr>
        <w:ind w:left="720" w:hanging="360"/>
      </w:pPr>
      <w:rPr>
        <w:rFonts w:hint="default"/>
      </w:rPr>
    </w:lvl>
    <w:lvl w:ilvl="1" w:tplc="3A38EF3E">
      <w:start w:val="1"/>
      <w:numFmt w:val="lowerLetter"/>
      <w:lvlText w:val="%2)"/>
      <w:lvlJc w:val="left"/>
      <w:pPr>
        <w:ind w:left="1440" w:hanging="360"/>
      </w:pPr>
      <w:rPr>
        <w:rFonts w:hint="default"/>
        <w:color w:val="auto"/>
      </w:rPr>
    </w:lvl>
    <w:lvl w:ilvl="2" w:tplc="1C1A001B" w:tentative="1">
      <w:start w:val="1"/>
      <w:numFmt w:val="lowerRoman"/>
      <w:lvlText w:val="%3."/>
      <w:lvlJc w:val="right"/>
      <w:pPr>
        <w:ind w:left="2160" w:hanging="180"/>
      </w:pPr>
    </w:lvl>
    <w:lvl w:ilvl="3" w:tplc="1C1A000F" w:tentative="1">
      <w:start w:val="1"/>
      <w:numFmt w:val="decimal"/>
      <w:lvlText w:val="%4."/>
      <w:lvlJc w:val="left"/>
      <w:pPr>
        <w:ind w:left="2880" w:hanging="360"/>
      </w:pPr>
    </w:lvl>
    <w:lvl w:ilvl="4" w:tplc="1C1A0019" w:tentative="1">
      <w:start w:val="1"/>
      <w:numFmt w:val="lowerLetter"/>
      <w:lvlText w:val="%5."/>
      <w:lvlJc w:val="left"/>
      <w:pPr>
        <w:ind w:left="3600" w:hanging="360"/>
      </w:pPr>
    </w:lvl>
    <w:lvl w:ilvl="5" w:tplc="1C1A001B" w:tentative="1">
      <w:start w:val="1"/>
      <w:numFmt w:val="lowerRoman"/>
      <w:lvlText w:val="%6."/>
      <w:lvlJc w:val="right"/>
      <w:pPr>
        <w:ind w:left="4320" w:hanging="180"/>
      </w:pPr>
    </w:lvl>
    <w:lvl w:ilvl="6" w:tplc="1C1A000F" w:tentative="1">
      <w:start w:val="1"/>
      <w:numFmt w:val="decimal"/>
      <w:lvlText w:val="%7."/>
      <w:lvlJc w:val="left"/>
      <w:pPr>
        <w:ind w:left="5040" w:hanging="360"/>
      </w:pPr>
    </w:lvl>
    <w:lvl w:ilvl="7" w:tplc="1C1A0019" w:tentative="1">
      <w:start w:val="1"/>
      <w:numFmt w:val="lowerLetter"/>
      <w:lvlText w:val="%8."/>
      <w:lvlJc w:val="left"/>
      <w:pPr>
        <w:ind w:left="5760" w:hanging="360"/>
      </w:pPr>
    </w:lvl>
    <w:lvl w:ilvl="8" w:tplc="1C1A001B" w:tentative="1">
      <w:start w:val="1"/>
      <w:numFmt w:val="lowerRoman"/>
      <w:lvlText w:val="%9."/>
      <w:lvlJc w:val="right"/>
      <w:pPr>
        <w:ind w:left="6480" w:hanging="180"/>
      </w:pPr>
    </w:lvl>
  </w:abstractNum>
  <w:abstractNum w:abstractNumId="52" w15:restartNumberingAfterBreak="0">
    <w:nsid w:val="52275D23"/>
    <w:multiLevelType w:val="hybridMultilevel"/>
    <w:tmpl w:val="849CDE16"/>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53" w15:restartNumberingAfterBreak="0">
    <w:nsid w:val="52456031"/>
    <w:multiLevelType w:val="hybridMultilevel"/>
    <w:tmpl w:val="E2F8C09A"/>
    <w:lvl w:ilvl="0" w:tplc="AA5060A2">
      <w:start w:val="1"/>
      <w:numFmt w:val="bullet"/>
      <w:lvlText w:val=""/>
      <w:lvlJc w:val="left"/>
      <w:pPr>
        <w:ind w:left="720" w:hanging="360"/>
      </w:pPr>
      <w:rPr>
        <w:rFonts w:ascii="Symbol" w:hAnsi="Symbol" w:hint="default"/>
        <w:b w:val="0"/>
        <w:color w:val="auto"/>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54" w15:restartNumberingAfterBreak="0">
    <w:nsid w:val="53397B02"/>
    <w:multiLevelType w:val="hybridMultilevel"/>
    <w:tmpl w:val="1CC89B10"/>
    <w:lvl w:ilvl="0" w:tplc="9C828E06">
      <w:start w:val="240"/>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55" w15:restartNumberingAfterBreak="0">
    <w:nsid w:val="53885A30"/>
    <w:multiLevelType w:val="hybridMultilevel"/>
    <w:tmpl w:val="3DC65E36"/>
    <w:lvl w:ilvl="0" w:tplc="6A28D836">
      <w:start w:val="1"/>
      <w:numFmt w:val="lowerLetter"/>
      <w:lvlText w:val="%1)"/>
      <w:lvlJc w:val="left"/>
      <w:pPr>
        <w:ind w:left="927" w:hanging="360"/>
      </w:pPr>
      <w:rPr>
        <w:rFonts w:hint="default"/>
      </w:rPr>
    </w:lvl>
    <w:lvl w:ilvl="1" w:tplc="241A0019" w:tentative="1">
      <w:start w:val="1"/>
      <w:numFmt w:val="lowerLetter"/>
      <w:lvlText w:val="%2."/>
      <w:lvlJc w:val="left"/>
      <w:pPr>
        <w:ind w:left="1647" w:hanging="360"/>
      </w:pPr>
    </w:lvl>
    <w:lvl w:ilvl="2" w:tplc="241A001B" w:tentative="1">
      <w:start w:val="1"/>
      <w:numFmt w:val="lowerRoman"/>
      <w:lvlText w:val="%3."/>
      <w:lvlJc w:val="right"/>
      <w:pPr>
        <w:ind w:left="2367" w:hanging="180"/>
      </w:pPr>
    </w:lvl>
    <w:lvl w:ilvl="3" w:tplc="241A000F" w:tentative="1">
      <w:start w:val="1"/>
      <w:numFmt w:val="decimal"/>
      <w:lvlText w:val="%4."/>
      <w:lvlJc w:val="left"/>
      <w:pPr>
        <w:ind w:left="3087" w:hanging="360"/>
      </w:pPr>
    </w:lvl>
    <w:lvl w:ilvl="4" w:tplc="241A0019" w:tentative="1">
      <w:start w:val="1"/>
      <w:numFmt w:val="lowerLetter"/>
      <w:lvlText w:val="%5."/>
      <w:lvlJc w:val="left"/>
      <w:pPr>
        <w:ind w:left="3807" w:hanging="360"/>
      </w:pPr>
    </w:lvl>
    <w:lvl w:ilvl="5" w:tplc="241A001B" w:tentative="1">
      <w:start w:val="1"/>
      <w:numFmt w:val="lowerRoman"/>
      <w:lvlText w:val="%6."/>
      <w:lvlJc w:val="right"/>
      <w:pPr>
        <w:ind w:left="4527" w:hanging="180"/>
      </w:pPr>
    </w:lvl>
    <w:lvl w:ilvl="6" w:tplc="241A000F" w:tentative="1">
      <w:start w:val="1"/>
      <w:numFmt w:val="decimal"/>
      <w:lvlText w:val="%7."/>
      <w:lvlJc w:val="left"/>
      <w:pPr>
        <w:ind w:left="5247" w:hanging="360"/>
      </w:pPr>
    </w:lvl>
    <w:lvl w:ilvl="7" w:tplc="241A0019" w:tentative="1">
      <w:start w:val="1"/>
      <w:numFmt w:val="lowerLetter"/>
      <w:lvlText w:val="%8."/>
      <w:lvlJc w:val="left"/>
      <w:pPr>
        <w:ind w:left="5967" w:hanging="360"/>
      </w:pPr>
    </w:lvl>
    <w:lvl w:ilvl="8" w:tplc="241A001B" w:tentative="1">
      <w:start w:val="1"/>
      <w:numFmt w:val="lowerRoman"/>
      <w:lvlText w:val="%9."/>
      <w:lvlJc w:val="right"/>
      <w:pPr>
        <w:ind w:left="6687" w:hanging="180"/>
      </w:pPr>
    </w:lvl>
  </w:abstractNum>
  <w:abstractNum w:abstractNumId="56" w15:restartNumberingAfterBreak="0">
    <w:nsid w:val="56EF6917"/>
    <w:multiLevelType w:val="singleLevel"/>
    <w:tmpl w:val="954AA818"/>
    <w:lvl w:ilvl="0">
      <w:start w:val="1"/>
      <w:numFmt w:val="decimal"/>
      <w:pStyle w:val="Uvueno-radovi"/>
      <w:lvlText w:val="%1."/>
      <w:lvlJc w:val="left"/>
      <w:pPr>
        <w:tabs>
          <w:tab w:val="num" w:pos="360"/>
        </w:tabs>
        <w:ind w:left="360" w:hanging="360"/>
      </w:pPr>
    </w:lvl>
  </w:abstractNum>
  <w:abstractNum w:abstractNumId="57" w15:restartNumberingAfterBreak="0">
    <w:nsid w:val="56FA01CA"/>
    <w:multiLevelType w:val="hybridMultilevel"/>
    <w:tmpl w:val="A768E950"/>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58" w15:restartNumberingAfterBreak="0">
    <w:nsid w:val="58DB180A"/>
    <w:multiLevelType w:val="hybridMultilevel"/>
    <w:tmpl w:val="835E20CC"/>
    <w:lvl w:ilvl="0" w:tplc="749ABFF8">
      <w:start w:val="1"/>
      <w:numFmt w:val="bullet"/>
      <w:lvlText w:val=""/>
      <w:lvlJc w:val="left"/>
      <w:pPr>
        <w:ind w:left="1174" w:hanging="360"/>
      </w:pPr>
      <w:rPr>
        <w:rFonts w:ascii="Wingdings" w:hAnsi="Wingdings" w:hint="default"/>
        <w:color w:val="auto"/>
      </w:rPr>
    </w:lvl>
    <w:lvl w:ilvl="1" w:tplc="241A0003" w:tentative="1">
      <w:start w:val="1"/>
      <w:numFmt w:val="bullet"/>
      <w:lvlText w:val="o"/>
      <w:lvlJc w:val="left"/>
      <w:pPr>
        <w:ind w:left="1894" w:hanging="360"/>
      </w:pPr>
      <w:rPr>
        <w:rFonts w:ascii="Courier New" w:hAnsi="Courier New" w:cs="Courier New" w:hint="default"/>
      </w:rPr>
    </w:lvl>
    <w:lvl w:ilvl="2" w:tplc="241A0005" w:tentative="1">
      <w:start w:val="1"/>
      <w:numFmt w:val="bullet"/>
      <w:lvlText w:val=""/>
      <w:lvlJc w:val="left"/>
      <w:pPr>
        <w:ind w:left="2614" w:hanging="360"/>
      </w:pPr>
      <w:rPr>
        <w:rFonts w:ascii="Wingdings" w:hAnsi="Wingdings" w:hint="default"/>
      </w:rPr>
    </w:lvl>
    <w:lvl w:ilvl="3" w:tplc="241A0001" w:tentative="1">
      <w:start w:val="1"/>
      <w:numFmt w:val="bullet"/>
      <w:lvlText w:val=""/>
      <w:lvlJc w:val="left"/>
      <w:pPr>
        <w:ind w:left="3334" w:hanging="360"/>
      </w:pPr>
      <w:rPr>
        <w:rFonts w:ascii="Symbol" w:hAnsi="Symbol" w:hint="default"/>
      </w:rPr>
    </w:lvl>
    <w:lvl w:ilvl="4" w:tplc="241A0003" w:tentative="1">
      <w:start w:val="1"/>
      <w:numFmt w:val="bullet"/>
      <w:lvlText w:val="o"/>
      <w:lvlJc w:val="left"/>
      <w:pPr>
        <w:ind w:left="4054" w:hanging="360"/>
      </w:pPr>
      <w:rPr>
        <w:rFonts w:ascii="Courier New" w:hAnsi="Courier New" w:cs="Courier New" w:hint="default"/>
      </w:rPr>
    </w:lvl>
    <w:lvl w:ilvl="5" w:tplc="241A0005" w:tentative="1">
      <w:start w:val="1"/>
      <w:numFmt w:val="bullet"/>
      <w:lvlText w:val=""/>
      <w:lvlJc w:val="left"/>
      <w:pPr>
        <w:ind w:left="4774" w:hanging="360"/>
      </w:pPr>
      <w:rPr>
        <w:rFonts w:ascii="Wingdings" w:hAnsi="Wingdings" w:hint="default"/>
      </w:rPr>
    </w:lvl>
    <w:lvl w:ilvl="6" w:tplc="241A0001" w:tentative="1">
      <w:start w:val="1"/>
      <w:numFmt w:val="bullet"/>
      <w:lvlText w:val=""/>
      <w:lvlJc w:val="left"/>
      <w:pPr>
        <w:ind w:left="5494" w:hanging="360"/>
      </w:pPr>
      <w:rPr>
        <w:rFonts w:ascii="Symbol" w:hAnsi="Symbol" w:hint="default"/>
      </w:rPr>
    </w:lvl>
    <w:lvl w:ilvl="7" w:tplc="241A0003" w:tentative="1">
      <w:start w:val="1"/>
      <w:numFmt w:val="bullet"/>
      <w:lvlText w:val="o"/>
      <w:lvlJc w:val="left"/>
      <w:pPr>
        <w:ind w:left="6214" w:hanging="360"/>
      </w:pPr>
      <w:rPr>
        <w:rFonts w:ascii="Courier New" w:hAnsi="Courier New" w:cs="Courier New" w:hint="default"/>
      </w:rPr>
    </w:lvl>
    <w:lvl w:ilvl="8" w:tplc="241A0005" w:tentative="1">
      <w:start w:val="1"/>
      <w:numFmt w:val="bullet"/>
      <w:lvlText w:val=""/>
      <w:lvlJc w:val="left"/>
      <w:pPr>
        <w:ind w:left="6934" w:hanging="360"/>
      </w:pPr>
      <w:rPr>
        <w:rFonts w:ascii="Wingdings" w:hAnsi="Wingdings" w:hint="default"/>
      </w:rPr>
    </w:lvl>
  </w:abstractNum>
  <w:abstractNum w:abstractNumId="59" w15:restartNumberingAfterBreak="0">
    <w:nsid w:val="591C4EF0"/>
    <w:multiLevelType w:val="hybridMultilevel"/>
    <w:tmpl w:val="37F083BC"/>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60" w15:restartNumberingAfterBreak="0">
    <w:nsid w:val="5E360D93"/>
    <w:multiLevelType w:val="hybridMultilevel"/>
    <w:tmpl w:val="E1DEAC08"/>
    <w:lvl w:ilvl="0" w:tplc="101A0001">
      <w:start w:val="1"/>
      <w:numFmt w:val="bullet"/>
      <w:lvlText w:val=""/>
      <w:lvlJc w:val="left"/>
      <w:pPr>
        <w:ind w:left="720" w:hanging="360"/>
      </w:pPr>
      <w:rPr>
        <w:rFonts w:ascii="Symbol" w:hAnsi="Symbol" w:hint="default"/>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61" w15:restartNumberingAfterBreak="0">
    <w:nsid w:val="604171F1"/>
    <w:multiLevelType w:val="hybridMultilevel"/>
    <w:tmpl w:val="D2C201B8"/>
    <w:lvl w:ilvl="0" w:tplc="241A0001">
      <w:start w:val="1"/>
      <w:numFmt w:val="bullet"/>
      <w:lvlText w:val=""/>
      <w:lvlJc w:val="left"/>
      <w:pPr>
        <w:ind w:left="720" w:hanging="360"/>
      </w:pPr>
      <w:rPr>
        <w:rFonts w:ascii="Symbol" w:hAnsi="Symbol" w:hint="default"/>
      </w:rPr>
    </w:lvl>
    <w:lvl w:ilvl="1" w:tplc="1C1A0003">
      <w:start w:val="1"/>
      <w:numFmt w:val="bullet"/>
      <w:lvlText w:val="o"/>
      <w:lvlJc w:val="left"/>
      <w:pPr>
        <w:ind w:left="1440" w:hanging="360"/>
      </w:pPr>
      <w:rPr>
        <w:rFonts w:ascii="Courier New" w:hAnsi="Courier New" w:cs="Courier New" w:hint="default"/>
      </w:rPr>
    </w:lvl>
    <w:lvl w:ilvl="2" w:tplc="1C1A0005" w:tentative="1">
      <w:start w:val="1"/>
      <w:numFmt w:val="bullet"/>
      <w:lvlText w:val=""/>
      <w:lvlJc w:val="left"/>
      <w:pPr>
        <w:ind w:left="2160" w:hanging="360"/>
      </w:pPr>
      <w:rPr>
        <w:rFonts w:ascii="Wingdings" w:hAnsi="Wingdings" w:hint="default"/>
      </w:rPr>
    </w:lvl>
    <w:lvl w:ilvl="3" w:tplc="1C1A0001" w:tentative="1">
      <w:start w:val="1"/>
      <w:numFmt w:val="bullet"/>
      <w:lvlText w:val=""/>
      <w:lvlJc w:val="left"/>
      <w:pPr>
        <w:ind w:left="2880" w:hanging="360"/>
      </w:pPr>
      <w:rPr>
        <w:rFonts w:ascii="Symbol" w:hAnsi="Symbol" w:hint="default"/>
      </w:rPr>
    </w:lvl>
    <w:lvl w:ilvl="4" w:tplc="1C1A0003" w:tentative="1">
      <w:start w:val="1"/>
      <w:numFmt w:val="bullet"/>
      <w:lvlText w:val="o"/>
      <w:lvlJc w:val="left"/>
      <w:pPr>
        <w:ind w:left="3600" w:hanging="360"/>
      </w:pPr>
      <w:rPr>
        <w:rFonts w:ascii="Courier New" w:hAnsi="Courier New" w:cs="Courier New" w:hint="default"/>
      </w:rPr>
    </w:lvl>
    <w:lvl w:ilvl="5" w:tplc="1C1A0005" w:tentative="1">
      <w:start w:val="1"/>
      <w:numFmt w:val="bullet"/>
      <w:lvlText w:val=""/>
      <w:lvlJc w:val="left"/>
      <w:pPr>
        <w:ind w:left="4320" w:hanging="360"/>
      </w:pPr>
      <w:rPr>
        <w:rFonts w:ascii="Wingdings" w:hAnsi="Wingdings" w:hint="default"/>
      </w:rPr>
    </w:lvl>
    <w:lvl w:ilvl="6" w:tplc="1C1A0001" w:tentative="1">
      <w:start w:val="1"/>
      <w:numFmt w:val="bullet"/>
      <w:lvlText w:val=""/>
      <w:lvlJc w:val="left"/>
      <w:pPr>
        <w:ind w:left="5040" w:hanging="360"/>
      </w:pPr>
      <w:rPr>
        <w:rFonts w:ascii="Symbol" w:hAnsi="Symbol" w:hint="default"/>
      </w:rPr>
    </w:lvl>
    <w:lvl w:ilvl="7" w:tplc="1C1A0003" w:tentative="1">
      <w:start w:val="1"/>
      <w:numFmt w:val="bullet"/>
      <w:lvlText w:val="o"/>
      <w:lvlJc w:val="left"/>
      <w:pPr>
        <w:ind w:left="5760" w:hanging="360"/>
      </w:pPr>
      <w:rPr>
        <w:rFonts w:ascii="Courier New" w:hAnsi="Courier New" w:cs="Courier New" w:hint="default"/>
      </w:rPr>
    </w:lvl>
    <w:lvl w:ilvl="8" w:tplc="1C1A0005" w:tentative="1">
      <w:start w:val="1"/>
      <w:numFmt w:val="bullet"/>
      <w:lvlText w:val=""/>
      <w:lvlJc w:val="left"/>
      <w:pPr>
        <w:ind w:left="6480" w:hanging="360"/>
      </w:pPr>
      <w:rPr>
        <w:rFonts w:ascii="Wingdings" w:hAnsi="Wingdings" w:hint="default"/>
      </w:rPr>
    </w:lvl>
  </w:abstractNum>
  <w:abstractNum w:abstractNumId="62" w15:restartNumberingAfterBreak="0">
    <w:nsid w:val="617750C9"/>
    <w:multiLevelType w:val="hybridMultilevel"/>
    <w:tmpl w:val="0284D94E"/>
    <w:lvl w:ilvl="0" w:tplc="101A0001">
      <w:start w:val="1"/>
      <w:numFmt w:val="bullet"/>
      <w:lvlText w:val=""/>
      <w:lvlJc w:val="left"/>
      <w:pPr>
        <w:ind w:left="720" w:hanging="360"/>
      </w:pPr>
      <w:rPr>
        <w:rFonts w:ascii="Symbol" w:hAnsi="Symbol" w:hint="default"/>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63" w15:restartNumberingAfterBreak="0">
    <w:nsid w:val="61FE26F6"/>
    <w:multiLevelType w:val="hybridMultilevel"/>
    <w:tmpl w:val="163A00CE"/>
    <w:lvl w:ilvl="0" w:tplc="55AE8490">
      <w:start w:val="1"/>
      <w:numFmt w:val="lowerLetter"/>
      <w:pStyle w:val="ListContinue"/>
      <w:lvlText w:val="%1."/>
      <w:lvlJc w:val="left"/>
      <w:pPr>
        <w:tabs>
          <w:tab w:val="num" w:pos="792"/>
        </w:tabs>
        <w:ind w:left="792" w:hanging="432"/>
      </w:pPr>
      <w:rPr>
        <w:rFonts w:ascii="Arial" w:hAnsi="Arial" w:hint="default"/>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4" w15:restartNumberingAfterBreak="0">
    <w:nsid w:val="653C799A"/>
    <w:multiLevelType w:val="hybridMultilevel"/>
    <w:tmpl w:val="A8AC4942"/>
    <w:lvl w:ilvl="0" w:tplc="FF0AC860">
      <w:start w:val="1"/>
      <w:numFmt w:val="bullet"/>
      <w:lvlText w:val=""/>
      <w:lvlPicBulletId w:val="2"/>
      <w:lvlJc w:val="left"/>
      <w:pPr>
        <w:tabs>
          <w:tab w:val="num" w:pos="720"/>
        </w:tabs>
        <w:ind w:left="720" w:hanging="360"/>
      </w:pPr>
      <w:rPr>
        <w:rFonts w:ascii="Symbol" w:hAnsi="Symbol" w:hint="default"/>
      </w:rPr>
    </w:lvl>
    <w:lvl w:ilvl="1" w:tplc="8056E358" w:tentative="1">
      <w:start w:val="1"/>
      <w:numFmt w:val="bullet"/>
      <w:lvlText w:val=""/>
      <w:lvlJc w:val="left"/>
      <w:pPr>
        <w:tabs>
          <w:tab w:val="num" w:pos="1440"/>
        </w:tabs>
        <w:ind w:left="1440" w:hanging="360"/>
      </w:pPr>
      <w:rPr>
        <w:rFonts w:ascii="Symbol" w:hAnsi="Symbol" w:hint="default"/>
      </w:rPr>
    </w:lvl>
    <w:lvl w:ilvl="2" w:tplc="6CFED87E" w:tentative="1">
      <w:start w:val="1"/>
      <w:numFmt w:val="bullet"/>
      <w:lvlText w:val=""/>
      <w:lvlJc w:val="left"/>
      <w:pPr>
        <w:tabs>
          <w:tab w:val="num" w:pos="2160"/>
        </w:tabs>
        <w:ind w:left="2160" w:hanging="360"/>
      </w:pPr>
      <w:rPr>
        <w:rFonts w:ascii="Symbol" w:hAnsi="Symbol" w:hint="default"/>
      </w:rPr>
    </w:lvl>
    <w:lvl w:ilvl="3" w:tplc="D428A65C" w:tentative="1">
      <w:start w:val="1"/>
      <w:numFmt w:val="bullet"/>
      <w:lvlText w:val=""/>
      <w:lvlJc w:val="left"/>
      <w:pPr>
        <w:tabs>
          <w:tab w:val="num" w:pos="2880"/>
        </w:tabs>
        <w:ind w:left="2880" w:hanging="360"/>
      </w:pPr>
      <w:rPr>
        <w:rFonts w:ascii="Symbol" w:hAnsi="Symbol" w:hint="default"/>
      </w:rPr>
    </w:lvl>
    <w:lvl w:ilvl="4" w:tplc="C60AE0EA" w:tentative="1">
      <w:start w:val="1"/>
      <w:numFmt w:val="bullet"/>
      <w:lvlText w:val=""/>
      <w:lvlJc w:val="left"/>
      <w:pPr>
        <w:tabs>
          <w:tab w:val="num" w:pos="3600"/>
        </w:tabs>
        <w:ind w:left="3600" w:hanging="360"/>
      </w:pPr>
      <w:rPr>
        <w:rFonts w:ascii="Symbol" w:hAnsi="Symbol" w:hint="default"/>
      </w:rPr>
    </w:lvl>
    <w:lvl w:ilvl="5" w:tplc="FFECB13C" w:tentative="1">
      <w:start w:val="1"/>
      <w:numFmt w:val="bullet"/>
      <w:lvlText w:val=""/>
      <w:lvlJc w:val="left"/>
      <w:pPr>
        <w:tabs>
          <w:tab w:val="num" w:pos="4320"/>
        </w:tabs>
        <w:ind w:left="4320" w:hanging="360"/>
      </w:pPr>
      <w:rPr>
        <w:rFonts w:ascii="Symbol" w:hAnsi="Symbol" w:hint="default"/>
      </w:rPr>
    </w:lvl>
    <w:lvl w:ilvl="6" w:tplc="FD2402BA" w:tentative="1">
      <w:start w:val="1"/>
      <w:numFmt w:val="bullet"/>
      <w:lvlText w:val=""/>
      <w:lvlJc w:val="left"/>
      <w:pPr>
        <w:tabs>
          <w:tab w:val="num" w:pos="5040"/>
        </w:tabs>
        <w:ind w:left="5040" w:hanging="360"/>
      </w:pPr>
      <w:rPr>
        <w:rFonts w:ascii="Symbol" w:hAnsi="Symbol" w:hint="default"/>
      </w:rPr>
    </w:lvl>
    <w:lvl w:ilvl="7" w:tplc="0A2CA9A4" w:tentative="1">
      <w:start w:val="1"/>
      <w:numFmt w:val="bullet"/>
      <w:lvlText w:val=""/>
      <w:lvlJc w:val="left"/>
      <w:pPr>
        <w:tabs>
          <w:tab w:val="num" w:pos="5760"/>
        </w:tabs>
        <w:ind w:left="5760" w:hanging="360"/>
      </w:pPr>
      <w:rPr>
        <w:rFonts w:ascii="Symbol" w:hAnsi="Symbol" w:hint="default"/>
      </w:rPr>
    </w:lvl>
    <w:lvl w:ilvl="8" w:tplc="806401FE" w:tentative="1">
      <w:start w:val="1"/>
      <w:numFmt w:val="bullet"/>
      <w:lvlText w:val=""/>
      <w:lvlJc w:val="left"/>
      <w:pPr>
        <w:tabs>
          <w:tab w:val="num" w:pos="6480"/>
        </w:tabs>
        <w:ind w:left="6480" w:hanging="360"/>
      </w:pPr>
      <w:rPr>
        <w:rFonts w:ascii="Symbol" w:hAnsi="Symbol" w:hint="default"/>
      </w:rPr>
    </w:lvl>
  </w:abstractNum>
  <w:abstractNum w:abstractNumId="65" w15:restartNumberingAfterBreak="0">
    <w:nsid w:val="65CF12C8"/>
    <w:multiLevelType w:val="hybridMultilevel"/>
    <w:tmpl w:val="BA084E06"/>
    <w:lvl w:ilvl="0" w:tplc="1E4C9D08">
      <w:start w:val="1"/>
      <w:numFmt w:val="lowerLetter"/>
      <w:lvlText w:val="%1)"/>
      <w:lvlJc w:val="left"/>
      <w:pPr>
        <w:ind w:left="1068" w:hanging="360"/>
      </w:pPr>
      <w:rPr>
        <w:rFonts w:hint="default"/>
      </w:rPr>
    </w:lvl>
    <w:lvl w:ilvl="1" w:tplc="1C1A0019" w:tentative="1">
      <w:start w:val="1"/>
      <w:numFmt w:val="lowerLetter"/>
      <w:lvlText w:val="%2."/>
      <w:lvlJc w:val="left"/>
      <w:pPr>
        <w:ind w:left="1788" w:hanging="360"/>
      </w:pPr>
    </w:lvl>
    <w:lvl w:ilvl="2" w:tplc="1C1A001B" w:tentative="1">
      <w:start w:val="1"/>
      <w:numFmt w:val="lowerRoman"/>
      <w:lvlText w:val="%3."/>
      <w:lvlJc w:val="right"/>
      <w:pPr>
        <w:ind w:left="2508" w:hanging="180"/>
      </w:pPr>
    </w:lvl>
    <w:lvl w:ilvl="3" w:tplc="1C1A000F" w:tentative="1">
      <w:start w:val="1"/>
      <w:numFmt w:val="decimal"/>
      <w:lvlText w:val="%4."/>
      <w:lvlJc w:val="left"/>
      <w:pPr>
        <w:ind w:left="3228" w:hanging="360"/>
      </w:pPr>
    </w:lvl>
    <w:lvl w:ilvl="4" w:tplc="1C1A0019" w:tentative="1">
      <w:start w:val="1"/>
      <w:numFmt w:val="lowerLetter"/>
      <w:lvlText w:val="%5."/>
      <w:lvlJc w:val="left"/>
      <w:pPr>
        <w:ind w:left="3948" w:hanging="360"/>
      </w:pPr>
    </w:lvl>
    <w:lvl w:ilvl="5" w:tplc="1C1A001B" w:tentative="1">
      <w:start w:val="1"/>
      <w:numFmt w:val="lowerRoman"/>
      <w:lvlText w:val="%6."/>
      <w:lvlJc w:val="right"/>
      <w:pPr>
        <w:ind w:left="4668" w:hanging="180"/>
      </w:pPr>
    </w:lvl>
    <w:lvl w:ilvl="6" w:tplc="1C1A000F" w:tentative="1">
      <w:start w:val="1"/>
      <w:numFmt w:val="decimal"/>
      <w:lvlText w:val="%7."/>
      <w:lvlJc w:val="left"/>
      <w:pPr>
        <w:ind w:left="5388" w:hanging="360"/>
      </w:pPr>
    </w:lvl>
    <w:lvl w:ilvl="7" w:tplc="1C1A0019" w:tentative="1">
      <w:start w:val="1"/>
      <w:numFmt w:val="lowerLetter"/>
      <w:lvlText w:val="%8."/>
      <w:lvlJc w:val="left"/>
      <w:pPr>
        <w:ind w:left="6108" w:hanging="360"/>
      </w:pPr>
    </w:lvl>
    <w:lvl w:ilvl="8" w:tplc="1C1A001B" w:tentative="1">
      <w:start w:val="1"/>
      <w:numFmt w:val="lowerRoman"/>
      <w:lvlText w:val="%9."/>
      <w:lvlJc w:val="right"/>
      <w:pPr>
        <w:ind w:left="6828" w:hanging="180"/>
      </w:pPr>
    </w:lvl>
  </w:abstractNum>
  <w:abstractNum w:abstractNumId="66" w15:restartNumberingAfterBreak="0">
    <w:nsid w:val="675F0697"/>
    <w:multiLevelType w:val="singleLevel"/>
    <w:tmpl w:val="F518586C"/>
    <w:lvl w:ilvl="0">
      <w:start w:val="1"/>
      <w:numFmt w:val="bullet"/>
      <w:pStyle w:val="Taka"/>
      <w:lvlText w:val=""/>
      <w:lvlJc w:val="left"/>
      <w:pPr>
        <w:tabs>
          <w:tab w:val="num" w:pos="360"/>
        </w:tabs>
        <w:ind w:left="360" w:hanging="360"/>
      </w:pPr>
      <w:rPr>
        <w:rFonts w:ascii="Symbol" w:hAnsi="Symbol" w:hint="default"/>
      </w:rPr>
    </w:lvl>
  </w:abstractNum>
  <w:abstractNum w:abstractNumId="67" w15:restartNumberingAfterBreak="0">
    <w:nsid w:val="67851EB6"/>
    <w:multiLevelType w:val="hybridMultilevel"/>
    <w:tmpl w:val="C6543C30"/>
    <w:lvl w:ilvl="0" w:tplc="AA5060A2">
      <w:start w:val="1"/>
      <w:numFmt w:val="bullet"/>
      <w:lvlText w:val=""/>
      <w:lvlJc w:val="left"/>
      <w:pPr>
        <w:ind w:left="720" w:hanging="360"/>
      </w:pPr>
      <w:rPr>
        <w:rFonts w:ascii="Symbol" w:hAnsi="Symbol" w:hint="default"/>
        <w:b w:val="0"/>
        <w:color w:val="auto"/>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68" w15:restartNumberingAfterBreak="0">
    <w:nsid w:val="678D6A0A"/>
    <w:multiLevelType w:val="hybridMultilevel"/>
    <w:tmpl w:val="BA8615F8"/>
    <w:lvl w:ilvl="0" w:tplc="101A000F">
      <w:start w:val="1"/>
      <w:numFmt w:val="decimal"/>
      <w:lvlText w:val="%1."/>
      <w:lvlJc w:val="left"/>
      <w:pPr>
        <w:ind w:left="720" w:hanging="360"/>
      </w:pPr>
    </w:lvl>
    <w:lvl w:ilvl="1" w:tplc="101A0019" w:tentative="1">
      <w:start w:val="1"/>
      <w:numFmt w:val="lowerLetter"/>
      <w:lvlText w:val="%2."/>
      <w:lvlJc w:val="left"/>
      <w:pPr>
        <w:ind w:left="1440" w:hanging="360"/>
      </w:pPr>
    </w:lvl>
    <w:lvl w:ilvl="2" w:tplc="101A001B" w:tentative="1">
      <w:start w:val="1"/>
      <w:numFmt w:val="lowerRoman"/>
      <w:lvlText w:val="%3."/>
      <w:lvlJc w:val="right"/>
      <w:pPr>
        <w:ind w:left="2160" w:hanging="180"/>
      </w:pPr>
    </w:lvl>
    <w:lvl w:ilvl="3" w:tplc="101A000F" w:tentative="1">
      <w:start w:val="1"/>
      <w:numFmt w:val="decimal"/>
      <w:lvlText w:val="%4."/>
      <w:lvlJc w:val="left"/>
      <w:pPr>
        <w:ind w:left="2880" w:hanging="360"/>
      </w:pPr>
    </w:lvl>
    <w:lvl w:ilvl="4" w:tplc="101A0019" w:tentative="1">
      <w:start w:val="1"/>
      <w:numFmt w:val="lowerLetter"/>
      <w:lvlText w:val="%5."/>
      <w:lvlJc w:val="left"/>
      <w:pPr>
        <w:ind w:left="3600" w:hanging="360"/>
      </w:pPr>
    </w:lvl>
    <w:lvl w:ilvl="5" w:tplc="101A001B" w:tentative="1">
      <w:start w:val="1"/>
      <w:numFmt w:val="lowerRoman"/>
      <w:lvlText w:val="%6."/>
      <w:lvlJc w:val="right"/>
      <w:pPr>
        <w:ind w:left="4320" w:hanging="180"/>
      </w:pPr>
    </w:lvl>
    <w:lvl w:ilvl="6" w:tplc="101A000F" w:tentative="1">
      <w:start w:val="1"/>
      <w:numFmt w:val="decimal"/>
      <w:lvlText w:val="%7."/>
      <w:lvlJc w:val="left"/>
      <w:pPr>
        <w:ind w:left="5040" w:hanging="360"/>
      </w:pPr>
    </w:lvl>
    <w:lvl w:ilvl="7" w:tplc="101A0019" w:tentative="1">
      <w:start w:val="1"/>
      <w:numFmt w:val="lowerLetter"/>
      <w:lvlText w:val="%8."/>
      <w:lvlJc w:val="left"/>
      <w:pPr>
        <w:ind w:left="5760" w:hanging="360"/>
      </w:pPr>
    </w:lvl>
    <w:lvl w:ilvl="8" w:tplc="101A001B" w:tentative="1">
      <w:start w:val="1"/>
      <w:numFmt w:val="lowerRoman"/>
      <w:lvlText w:val="%9."/>
      <w:lvlJc w:val="right"/>
      <w:pPr>
        <w:ind w:left="6480" w:hanging="180"/>
      </w:pPr>
    </w:lvl>
  </w:abstractNum>
  <w:abstractNum w:abstractNumId="69" w15:restartNumberingAfterBreak="0">
    <w:nsid w:val="69151737"/>
    <w:multiLevelType w:val="hybridMultilevel"/>
    <w:tmpl w:val="5A0AA74A"/>
    <w:lvl w:ilvl="0" w:tplc="101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0" w15:restartNumberingAfterBreak="0">
    <w:nsid w:val="69A65B4B"/>
    <w:multiLevelType w:val="hybridMultilevel"/>
    <w:tmpl w:val="0BC251E4"/>
    <w:lvl w:ilvl="0" w:tplc="EF38BE84">
      <w:numFmt w:val="bullet"/>
      <w:lvlText w:val="-"/>
      <w:lvlJc w:val="left"/>
      <w:pPr>
        <w:ind w:left="720" w:hanging="360"/>
      </w:pPr>
      <w:rPr>
        <w:rFonts w:ascii="Times New Roman" w:eastAsia="Times New Roman" w:hAnsi="Times New Roman" w:cs="Times New Roman" w:hint="default"/>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71" w15:restartNumberingAfterBreak="0">
    <w:nsid w:val="6B7819E7"/>
    <w:multiLevelType w:val="hybridMultilevel"/>
    <w:tmpl w:val="C592F3EE"/>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72" w15:restartNumberingAfterBreak="0">
    <w:nsid w:val="6D19365A"/>
    <w:multiLevelType w:val="hybridMultilevel"/>
    <w:tmpl w:val="BDEC862E"/>
    <w:lvl w:ilvl="0" w:tplc="24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73" w15:restartNumberingAfterBreak="0">
    <w:nsid w:val="6D7D27A9"/>
    <w:multiLevelType w:val="hybridMultilevel"/>
    <w:tmpl w:val="587269CA"/>
    <w:lvl w:ilvl="0" w:tplc="22FC70A6">
      <w:start w:val="1"/>
      <w:numFmt w:val="decimal"/>
      <w:lvlText w:val="%1)"/>
      <w:lvlJc w:val="righ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74" w15:restartNumberingAfterBreak="0">
    <w:nsid w:val="6FB96165"/>
    <w:multiLevelType w:val="hybridMultilevel"/>
    <w:tmpl w:val="72C2FAB6"/>
    <w:lvl w:ilvl="0" w:tplc="B770BD62">
      <w:start w:val="1"/>
      <w:numFmt w:val="bullet"/>
      <w:lvlText w:val="•"/>
      <w:lvlJc w:val="left"/>
      <w:pPr>
        <w:ind w:left="720" w:hanging="360"/>
      </w:pPr>
      <w:rPr>
        <w:rFonts w:hint="default"/>
        <w:color w:val="000000" w:themeColor="text1"/>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75" w15:restartNumberingAfterBreak="0">
    <w:nsid w:val="708908AB"/>
    <w:multiLevelType w:val="hybridMultilevel"/>
    <w:tmpl w:val="3A10EBE8"/>
    <w:lvl w:ilvl="0" w:tplc="E974AE52">
      <w:numFmt w:val="bullet"/>
      <w:lvlText w:val="-"/>
      <w:lvlJc w:val="left"/>
      <w:pPr>
        <w:ind w:left="720" w:hanging="360"/>
      </w:pPr>
      <w:rPr>
        <w:rFonts w:ascii="Times New Roman" w:eastAsia="Times New Roman" w:hAnsi="Times New Roman" w:cs="Times New Roman" w:hint="default"/>
        <w:color w:val="auto"/>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76" w15:restartNumberingAfterBreak="0">
    <w:nsid w:val="70DA1A13"/>
    <w:multiLevelType w:val="hybridMultilevel"/>
    <w:tmpl w:val="FB1028C2"/>
    <w:lvl w:ilvl="0" w:tplc="241A0001">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77" w15:restartNumberingAfterBreak="0">
    <w:nsid w:val="71C90E72"/>
    <w:multiLevelType w:val="hybridMultilevel"/>
    <w:tmpl w:val="E6E479FE"/>
    <w:lvl w:ilvl="0" w:tplc="AA5060A2">
      <w:start w:val="1"/>
      <w:numFmt w:val="bullet"/>
      <w:lvlText w:val=""/>
      <w:lvlJc w:val="left"/>
      <w:pPr>
        <w:ind w:left="720" w:hanging="360"/>
      </w:pPr>
      <w:rPr>
        <w:rFonts w:ascii="Symbol" w:hAnsi="Symbol" w:hint="default"/>
        <w:b w:val="0"/>
        <w:color w:val="auto"/>
      </w:rPr>
    </w:lvl>
    <w:lvl w:ilvl="1" w:tplc="081A0003">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78" w15:restartNumberingAfterBreak="0">
    <w:nsid w:val="75451EE1"/>
    <w:multiLevelType w:val="hybridMultilevel"/>
    <w:tmpl w:val="C44C44C6"/>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79" w15:restartNumberingAfterBreak="0">
    <w:nsid w:val="7900497E"/>
    <w:multiLevelType w:val="hybridMultilevel"/>
    <w:tmpl w:val="78468D06"/>
    <w:lvl w:ilvl="0" w:tplc="A09285CE">
      <w:start w:val="1"/>
      <w:numFmt w:val="bullet"/>
      <w:lvlText w:val=""/>
      <w:lvlPicBulletId w:val="1"/>
      <w:lvlJc w:val="left"/>
      <w:pPr>
        <w:tabs>
          <w:tab w:val="num" w:pos="720"/>
        </w:tabs>
        <w:ind w:left="720" w:hanging="360"/>
      </w:pPr>
      <w:rPr>
        <w:rFonts w:ascii="Symbol" w:hAnsi="Symbol" w:hint="default"/>
      </w:rPr>
    </w:lvl>
    <w:lvl w:ilvl="1" w:tplc="99D2A51C" w:tentative="1">
      <w:start w:val="1"/>
      <w:numFmt w:val="bullet"/>
      <w:lvlText w:val=""/>
      <w:lvlJc w:val="left"/>
      <w:pPr>
        <w:tabs>
          <w:tab w:val="num" w:pos="1440"/>
        </w:tabs>
        <w:ind w:left="1440" w:hanging="360"/>
      </w:pPr>
      <w:rPr>
        <w:rFonts w:ascii="Symbol" w:hAnsi="Symbol" w:hint="default"/>
      </w:rPr>
    </w:lvl>
    <w:lvl w:ilvl="2" w:tplc="AC18C780" w:tentative="1">
      <w:start w:val="1"/>
      <w:numFmt w:val="bullet"/>
      <w:lvlText w:val=""/>
      <w:lvlJc w:val="left"/>
      <w:pPr>
        <w:tabs>
          <w:tab w:val="num" w:pos="2160"/>
        </w:tabs>
        <w:ind w:left="2160" w:hanging="360"/>
      </w:pPr>
      <w:rPr>
        <w:rFonts w:ascii="Symbol" w:hAnsi="Symbol" w:hint="default"/>
      </w:rPr>
    </w:lvl>
    <w:lvl w:ilvl="3" w:tplc="11EE3CDE" w:tentative="1">
      <w:start w:val="1"/>
      <w:numFmt w:val="bullet"/>
      <w:lvlText w:val=""/>
      <w:lvlJc w:val="left"/>
      <w:pPr>
        <w:tabs>
          <w:tab w:val="num" w:pos="2880"/>
        </w:tabs>
        <w:ind w:left="2880" w:hanging="360"/>
      </w:pPr>
      <w:rPr>
        <w:rFonts w:ascii="Symbol" w:hAnsi="Symbol" w:hint="default"/>
      </w:rPr>
    </w:lvl>
    <w:lvl w:ilvl="4" w:tplc="7A46397A" w:tentative="1">
      <w:start w:val="1"/>
      <w:numFmt w:val="bullet"/>
      <w:lvlText w:val=""/>
      <w:lvlJc w:val="left"/>
      <w:pPr>
        <w:tabs>
          <w:tab w:val="num" w:pos="3600"/>
        </w:tabs>
        <w:ind w:left="3600" w:hanging="360"/>
      </w:pPr>
      <w:rPr>
        <w:rFonts w:ascii="Symbol" w:hAnsi="Symbol" w:hint="default"/>
      </w:rPr>
    </w:lvl>
    <w:lvl w:ilvl="5" w:tplc="6D5A9BB6" w:tentative="1">
      <w:start w:val="1"/>
      <w:numFmt w:val="bullet"/>
      <w:lvlText w:val=""/>
      <w:lvlJc w:val="left"/>
      <w:pPr>
        <w:tabs>
          <w:tab w:val="num" w:pos="4320"/>
        </w:tabs>
        <w:ind w:left="4320" w:hanging="360"/>
      </w:pPr>
      <w:rPr>
        <w:rFonts w:ascii="Symbol" w:hAnsi="Symbol" w:hint="default"/>
      </w:rPr>
    </w:lvl>
    <w:lvl w:ilvl="6" w:tplc="42E22846" w:tentative="1">
      <w:start w:val="1"/>
      <w:numFmt w:val="bullet"/>
      <w:lvlText w:val=""/>
      <w:lvlJc w:val="left"/>
      <w:pPr>
        <w:tabs>
          <w:tab w:val="num" w:pos="5040"/>
        </w:tabs>
        <w:ind w:left="5040" w:hanging="360"/>
      </w:pPr>
      <w:rPr>
        <w:rFonts w:ascii="Symbol" w:hAnsi="Symbol" w:hint="default"/>
      </w:rPr>
    </w:lvl>
    <w:lvl w:ilvl="7" w:tplc="71B245EA" w:tentative="1">
      <w:start w:val="1"/>
      <w:numFmt w:val="bullet"/>
      <w:lvlText w:val=""/>
      <w:lvlJc w:val="left"/>
      <w:pPr>
        <w:tabs>
          <w:tab w:val="num" w:pos="5760"/>
        </w:tabs>
        <w:ind w:left="5760" w:hanging="360"/>
      </w:pPr>
      <w:rPr>
        <w:rFonts w:ascii="Symbol" w:hAnsi="Symbol" w:hint="default"/>
      </w:rPr>
    </w:lvl>
    <w:lvl w:ilvl="8" w:tplc="9944332C" w:tentative="1">
      <w:start w:val="1"/>
      <w:numFmt w:val="bullet"/>
      <w:lvlText w:val=""/>
      <w:lvlJc w:val="left"/>
      <w:pPr>
        <w:tabs>
          <w:tab w:val="num" w:pos="6480"/>
        </w:tabs>
        <w:ind w:left="6480" w:hanging="360"/>
      </w:pPr>
      <w:rPr>
        <w:rFonts w:ascii="Symbol" w:hAnsi="Symbol" w:hint="default"/>
      </w:rPr>
    </w:lvl>
  </w:abstractNum>
  <w:abstractNum w:abstractNumId="80" w15:restartNumberingAfterBreak="0">
    <w:nsid w:val="79A46E5A"/>
    <w:multiLevelType w:val="hybridMultilevel"/>
    <w:tmpl w:val="35F8C37E"/>
    <w:lvl w:ilvl="0" w:tplc="241A0001">
      <w:start w:val="1"/>
      <w:numFmt w:val="bullet"/>
      <w:lvlText w:val=""/>
      <w:lvlJc w:val="left"/>
      <w:pPr>
        <w:ind w:left="720" w:hanging="360"/>
      </w:pPr>
      <w:rPr>
        <w:rFonts w:ascii="Symbol" w:hAnsi="Symbol" w:hint="default"/>
      </w:rPr>
    </w:lvl>
    <w:lvl w:ilvl="1" w:tplc="1C1A0003" w:tentative="1">
      <w:start w:val="1"/>
      <w:numFmt w:val="bullet"/>
      <w:lvlText w:val="o"/>
      <w:lvlJc w:val="left"/>
      <w:pPr>
        <w:ind w:left="1440" w:hanging="360"/>
      </w:pPr>
      <w:rPr>
        <w:rFonts w:ascii="Courier New" w:hAnsi="Courier New" w:cs="Courier New" w:hint="default"/>
      </w:rPr>
    </w:lvl>
    <w:lvl w:ilvl="2" w:tplc="1C1A0005" w:tentative="1">
      <w:start w:val="1"/>
      <w:numFmt w:val="bullet"/>
      <w:lvlText w:val=""/>
      <w:lvlJc w:val="left"/>
      <w:pPr>
        <w:ind w:left="2160" w:hanging="360"/>
      </w:pPr>
      <w:rPr>
        <w:rFonts w:ascii="Wingdings" w:hAnsi="Wingdings" w:hint="default"/>
      </w:rPr>
    </w:lvl>
    <w:lvl w:ilvl="3" w:tplc="1C1A0001" w:tentative="1">
      <w:start w:val="1"/>
      <w:numFmt w:val="bullet"/>
      <w:lvlText w:val=""/>
      <w:lvlJc w:val="left"/>
      <w:pPr>
        <w:ind w:left="2880" w:hanging="360"/>
      </w:pPr>
      <w:rPr>
        <w:rFonts w:ascii="Symbol" w:hAnsi="Symbol" w:hint="default"/>
      </w:rPr>
    </w:lvl>
    <w:lvl w:ilvl="4" w:tplc="1C1A0003" w:tentative="1">
      <w:start w:val="1"/>
      <w:numFmt w:val="bullet"/>
      <w:lvlText w:val="o"/>
      <w:lvlJc w:val="left"/>
      <w:pPr>
        <w:ind w:left="3600" w:hanging="360"/>
      </w:pPr>
      <w:rPr>
        <w:rFonts w:ascii="Courier New" w:hAnsi="Courier New" w:cs="Courier New" w:hint="default"/>
      </w:rPr>
    </w:lvl>
    <w:lvl w:ilvl="5" w:tplc="1C1A0005" w:tentative="1">
      <w:start w:val="1"/>
      <w:numFmt w:val="bullet"/>
      <w:lvlText w:val=""/>
      <w:lvlJc w:val="left"/>
      <w:pPr>
        <w:ind w:left="4320" w:hanging="360"/>
      </w:pPr>
      <w:rPr>
        <w:rFonts w:ascii="Wingdings" w:hAnsi="Wingdings" w:hint="default"/>
      </w:rPr>
    </w:lvl>
    <w:lvl w:ilvl="6" w:tplc="1C1A0001" w:tentative="1">
      <w:start w:val="1"/>
      <w:numFmt w:val="bullet"/>
      <w:lvlText w:val=""/>
      <w:lvlJc w:val="left"/>
      <w:pPr>
        <w:ind w:left="5040" w:hanging="360"/>
      </w:pPr>
      <w:rPr>
        <w:rFonts w:ascii="Symbol" w:hAnsi="Symbol" w:hint="default"/>
      </w:rPr>
    </w:lvl>
    <w:lvl w:ilvl="7" w:tplc="1C1A0003" w:tentative="1">
      <w:start w:val="1"/>
      <w:numFmt w:val="bullet"/>
      <w:lvlText w:val="o"/>
      <w:lvlJc w:val="left"/>
      <w:pPr>
        <w:ind w:left="5760" w:hanging="360"/>
      </w:pPr>
      <w:rPr>
        <w:rFonts w:ascii="Courier New" w:hAnsi="Courier New" w:cs="Courier New" w:hint="default"/>
      </w:rPr>
    </w:lvl>
    <w:lvl w:ilvl="8" w:tplc="1C1A0005" w:tentative="1">
      <w:start w:val="1"/>
      <w:numFmt w:val="bullet"/>
      <w:lvlText w:val=""/>
      <w:lvlJc w:val="left"/>
      <w:pPr>
        <w:ind w:left="6480" w:hanging="360"/>
      </w:pPr>
      <w:rPr>
        <w:rFonts w:ascii="Wingdings" w:hAnsi="Wingdings" w:hint="default"/>
      </w:rPr>
    </w:lvl>
  </w:abstractNum>
  <w:abstractNum w:abstractNumId="81" w15:restartNumberingAfterBreak="0">
    <w:nsid w:val="79DA782F"/>
    <w:multiLevelType w:val="hybridMultilevel"/>
    <w:tmpl w:val="B240B338"/>
    <w:lvl w:ilvl="0" w:tplc="101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7A333CC5"/>
    <w:multiLevelType w:val="hybridMultilevel"/>
    <w:tmpl w:val="3906F7D8"/>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3" w15:restartNumberingAfterBreak="0">
    <w:nsid w:val="7A974397"/>
    <w:multiLevelType w:val="hybridMultilevel"/>
    <w:tmpl w:val="CC6E4940"/>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4" w15:restartNumberingAfterBreak="0">
    <w:nsid w:val="7D2F4718"/>
    <w:multiLevelType w:val="hybridMultilevel"/>
    <w:tmpl w:val="5A18E7FC"/>
    <w:lvl w:ilvl="0" w:tplc="241A0005">
      <w:start w:val="1"/>
      <w:numFmt w:val="bullet"/>
      <w:lvlText w:val=""/>
      <w:lvlJc w:val="left"/>
      <w:pPr>
        <w:ind w:left="720" w:hanging="360"/>
      </w:pPr>
      <w:rPr>
        <w:rFonts w:ascii="Wingdings" w:hAnsi="Wingdings"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85" w15:restartNumberingAfterBreak="0">
    <w:nsid w:val="7E530A71"/>
    <w:multiLevelType w:val="hybridMultilevel"/>
    <w:tmpl w:val="65C223AE"/>
    <w:lvl w:ilvl="0" w:tplc="4B7C6C84">
      <w:numFmt w:val="bullet"/>
      <w:lvlText w:val="-"/>
      <w:lvlJc w:val="left"/>
      <w:pPr>
        <w:ind w:left="720" w:hanging="360"/>
      </w:pPr>
      <w:rPr>
        <w:rFonts w:ascii="Arial" w:eastAsia="Times New Roman" w:hAnsi="Arial" w:cs="Arial" w:hint="default"/>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num w:numId="1" w16cid:durableId="1806116053">
    <w:abstractNumId w:val="3"/>
  </w:num>
  <w:num w:numId="2" w16cid:durableId="417017030">
    <w:abstractNumId w:val="2"/>
  </w:num>
  <w:num w:numId="3" w16cid:durableId="1638072442">
    <w:abstractNumId w:val="1"/>
  </w:num>
  <w:num w:numId="4" w16cid:durableId="1001615968">
    <w:abstractNumId w:val="40"/>
  </w:num>
  <w:num w:numId="5" w16cid:durableId="802773609">
    <w:abstractNumId w:val="31"/>
  </w:num>
  <w:num w:numId="6" w16cid:durableId="1523282603">
    <w:abstractNumId w:val="13"/>
  </w:num>
  <w:num w:numId="7" w16cid:durableId="1511330588">
    <w:abstractNumId w:val="0"/>
  </w:num>
  <w:num w:numId="8" w16cid:durableId="1109735215">
    <w:abstractNumId w:val="22"/>
  </w:num>
  <w:num w:numId="9" w16cid:durableId="1847788949">
    <w:abstractNumId w:val="36"/>
  </w:num>
  <w:num w:numId="10" w16cid:durableId="1770197562">
    <w:abstractNumId w:val="26"/>
  </w:num>
  <w:num w:numId="11" w16cid:durableId="900091331">
    <w:abstractNumId w:val="65"/>
  </w:num>
  <w:num w:numId="12" w16cid:durableId="725757870">
    <w:abstractNumId w:val="51"/>
  </w:num>
  <w:num w:numId="13" w16cid:durableId="715739454">
    <w:abstractNumId w:val="11"/>
  </w:num>
  <w:num w:numId="14" w16cid:durableId="899172200">
    <w:abstractNumId w:val="58"/>
  </w:num>
  <w:num w:numId="15" w16cid:durableId="1403868965">
    <w:abstractNumId w:val="55"/>
  </w:num>
  <w:num w:numId="16" w16cid:durableId="1619028034">
    <w:abstractNumId w:val="39"/>
  </w:num>
  <w:num w:numId="17" w16cid:durableId="1989507748">
    <w:abstractNumId w:val="20"/>
  </w:num>
  <w:num w:numId="18" w16cid:durableId="1560507276">
    <w:abstractNumId w:val="41"/>
  </w:num>
  <w:num w:numId="19" w16cid:durableId="1039009816">
    <w:abstractNumId w:val="83"/>
  </w:num>
  <w:num w:numId="20" w16cid:durableId="1832015739">
    <w:abstractNumId w:val="78"/>
  </w:num>
  <w:num w:numId="21" w16cid:durableId="578054433">
    <w:abstractNumId w:val="5"/>
  </w:num>
  <w:num w:numId="22" w16cid:durableId="1715158866">
    <w:abstractNumId w:val="49"/>
  </w:num>
  <w:num w:numId="23" w16cid:durableId="310720122">
    <w:abstractNumId w:val="59"/>
  </w:num>
  <w:num w:numId="24" w16cid:durableId="1819224355">
    <w:abstractNumId w:val="82"/>
  </w:num>
  <w:num w:numId="25" w16cid:durableId="1346248451">
    <w:abstractNumId w:val="57"/>
  </w:num>
  <w:num w:numId="26" w16cid:durableId="1732147884">
    <w:abstractNumId w:val="14"/>
  </w:num>
  <w:num w:numId="27" w16cid:durableId="1675916411">
    <w:abstractNumId w:val="52"/>
  </w:num>
  <w:num w:numId="28" w16cid:durableId="1476951523">
    <w:abstractNumId w:val="45"/>
  </w:num>
  <w:num w:numId="29" w16cid:durableId="1567062334">
    <w:abstractNumId w:val="38"/>
  </w:num>
  <w:num w:numId="30" w16cid:durableId="1413501743">
    <w:abstractNumId w:val="50"/>
  </w:num>
  <w:num w:numId="31" w16cid:durableId="944653939">
    <w:abstractNumId w:val="73"/>
  </w:num>
  <w:num w:numId="32" w16cid:durableId="1959407477">
    <w:abstractNumId w:val="84"/>
  </w:num>
  <w:num w:numId="33" w16cid:durableId="433329790">
    <w:abstractNumId w:val="72"/>
  </w:num>
  <w:num w:numId="34" w16cid:durableId="580601722">
    <w:abstractNumId w:val="61"/>
  </w:num>
  <w:num w:numId="35" w16cid:durableId="249122314">
    <w:abstractNumId w:val="9"/>
  </w:num>
  <w:num w:numId="36" w16cid:durableId="620770572">
    <w:abstractNumId w:val="44"/>
  </w:num>
  <w:num w:numId="37" w16cid:durableId="1418165305">
    <w:abstractNumId w:val="48"/>
  </w:num>
  <w:num w:numId="38" w16cid:durableId="524484844">
    <w:abstractNumId w:val="29"/>
  </w:num>
  <w:num w:numId="39" w16cid:durableId="1989895885">
    <w:abstractNumId w:val="54"/>
  </w:num>
  <w:num w:numId="40" w16cid:durableId="1497262116">
    <w:abstractNumId w:val="7"/>
  </w:num>
  <w:num w:numId="41" w16cid:durableId="1701588129">
    <w:abstractNumId w:val="15"/>
  </w:num>
  <w:num w:numId="42" w16cid:durableId="1930849748">
    <w:abstractNumId w:val="17"/>
  </w:num>
  <w:num w:numId="43" w16cid:durableId="1751851975">
    <w:abstractNumId w:val="85"/>
  </w:num>
  <w:num w:numId="44" w16cid:durableId="537814193">
    <w:abstractNumId w:val="24"/>
  </w:num>
  <w:num w:numId="45" w16cid:durableId="668488907">
    <w:abstractNumId w:val="30"/>
  </w:num>
  <w:num w:numId="46" w16cid:durableId="1242837967">
    <w:abstractNumId w:val="80"/>
  </w:num>
  <w:num w:numId="47" w16cid:durableId="161168939">
    <w:abstractNumId w:val="77"/>
  </w:num>
  <w:num w:numId="48" w16cid:durableId="693268325">
    <w:abstractNumId w:val="71"/>
  </w:num>
  <w:num w:numId="49" w16cid:durableId="927235415">
    <w:abstractNumId w:val="43"/>
  </w:num>
  <w:num w:numId="50" w16cid:durableId="1911191103">
    <w:abstractNumId w:val="23"/>
  </w:num>
  <w:num w:numId="51" w16cid:durableId="514998121">
    <w:abstractNumId w:val="8"/>
  </w:num>
  <w:num w:numId="52" w16cid:durableId="390007906">
    <w:abstractNumId w:val="12"/>
  </w:num>
  <w:num w:numId="53" w16cid:durableId="1046637913">
    <w:abstractNumId w:val="81"/>
  </w:num>
  <w:num w:numId="54" w16cid:durableId="1536112886">
    <w:abstractNumId w:val="69"/>
  </w:num>
  <w:num w:numId="55" w16cid:durableId="1909077126">
    <w:abstractNumId w:val="4"/>
  </w:num>
  <w:num w:numId="56" w16cid:durableId="1483157075">
    <w:abstractNumId w:val="63"/>
  </w:num>
  <w:num w:numId="57" w16cid:durableId="1366754284">
    <w:abstractNumId w:val="70"/>
  </w:num>
  <w:num w:numId="58" w16cid:durableId="1756173626">
    <w:abstractNumId w:val="68"/>
  </w:num>
  <w:num w:numId="59" w16cid:durableId="1114522193">
    <w:abstractNumId w:val="66"/>
  </w:num>
  <w:num w:numId="60" w16cid:durableId="1743797674">
    <w:abstractNumId w:val="56"/>
  </w:num>
  <w:num w:numId="61" w16cid:durableId="1206139799">
    <w:abstractNumId w:val="37"/>
  </w:num>
  <w:num w:numId="62" w16cid:durableId="651566848">
    <w:abstractNumId w:val="6"/>
  </w:num>
  <w:num w:numId="63" w16cid:durableId="264848286">
    <w:abstractNumId w:val="19"/>
  </w:num>
  <w:num w:numId="64" w16cid:durableId="1917007778">
    <w:abstractNumId w:val="35"/>
  </w:num>
  <w:num w:numId="65" w16cid:durableId="716508569">
    <w:abstractNumId w:val="10"/>
  </w:num>
  <w:num w:numId="66" w16cid:durableId="1412241636">
    <w:abstractNumId w:val="32"/>
  </w:num>
  <w:num w:numId="67" w16cid:durableId="1567909485">
    <w:abstractNumId w:val="34"/>
  </w:num>
  <w:num w:numId="68" w16cid:durableId="1079793796">
    <w:abstractNumId w:val="74"/>
  </w:num>
  <w:num w:numId="69" w16cid:durableId="776560623">
    <w:abstractNumId w:val="18"/>
  </w:num>
  <w:num w:numId="70" w16cid:durableId="1551192301">
    <w:abstractNumId w:val="33"/>
  </w:num>
  <w:num w:numId="71" w16cid:durableId="154035773">
    <w:abstractNumId w:val="21"/>
  </w:num>
  <w:num w:numId="72" w16cid:durableId="658078308">
    <w:abstractNumId w:val="67"/>
  </w:num>
  <w:num w:numId="73" w16cid:durableId="38673160">
    <w:abstractNumId w:val="47"/>
  </w:num>
  <w:num w:numId="74" w16cid:durableId="1195117780">
    <w:abstractNumId w:val="28"/>
  </w:num>
  <w:num w:numId="75" w16cid:durableId="2000377280">
    <w:abstractNumId w:val="53"/>
  </w:num>
  <w:num w:numId="76" w16cid:durableId="1900095877">
    <w:abstractNumId w:val="25"/>
  </w:num>
  <w:num w:numId="77" w16cid:durableId="1278177696">
    <w:abstractNumId w:val="42"/>
  </w:num>
  <w:num w:numId="78" w16cid:durableId="585577843">
    <w:abstractNumId w:val="62"/>
  </w:num>
  <w:num w:numId="79" w16cid:durableId="1606689538">
    <w:abstractNumId w:val="46"/>
  </w:num>
  <w:num w:numId="80" w16cid:durableId="659886241">
    <w:abstractNumId w:val="16"/>
  </w:num>
  <w:num w:numId="81" w16cid:durableId="690033849">
    <w:abstractNumId w:val="76"/>
  </w:num>
  <w:num w:numId="82" w16cid:durableId="1067992544">
    <w:abstractNumId w:val="27"/>
  </w:num>
  <w:num w:numId="83" w16cid:durableId="78717529">
    <w:abstractNumId w:val="60"/>
  </w:num>
  <w:num w:numId="84" w16cid:durableId="1311708243">
    <w:abstractNumId w:val="75"/>
  </w:num>
  <w:num w:numId="85" w16cid:durableId="1239094799">
    <w:abstractNumId w:val="79"/>
  </w:num>
  <w:num w:numId="86" w16cid:durableId="1705708277">
    <w:abstractNumId w:val="64"/>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hideSpellingErrors/>
  <w:activeWritingStyle w:appName="MSWord" w:lang="ru-RU"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2A94"/>
    <w:rsid w:val="0000035C"/>
    <w:rsid w:val="00000453"/>
    <w:rsid w:val="00001988"/>
    <w:rsid w:val="00001FB1"/>
    <w:rsid w:val="0000254B"/>
    <w:rsid w:val="000026DE"/>
    <w:rsid w:val="00003B56"/>
    <w:rsid w:val="00004345"/>
    <w:rsid w:val="00004CB1"/>
    <w:rsid w:val="00005550"/>
    <w:rsid w:val="00005794"/>
    <w:rsid w:val="00005F1C"/>
    <w:rsid w:val="000076D5"/>
    <w:rsid w:val="00007984"/>
    <w:rsid w:val="000105E3"/>
    <w:rsid w:val="00010CF9"/>
    <w:rsid w:val="000110B1"/>
    <w:rsid w:val="00011380"/>
    <w:rsid w:val="00011EAF"/>
    <w:rsid w:val="000121EB"/>
    <w:rsid w:val="0001240F"/>
    <w:rsid w:val="000127D4"/>
    <w:rsid w:val="000128AB"/>
    <w:rsid w:val="000129C2"/>
    <w:rsid w:val="00014163"/>
    <w:rsid w:val="00017760"/>
    <w:rsid w:val="00020D5A"/>
    <w:rsid w:val="00021380"/>
    <w:rsid w:val="0002144A"/>
    <w:rsid w:val="00022728"/>
    <w:rsid w:val="00023662"/>
    <w:rsid w:val="00023D1D"/>
    <w:rsid w:val="000240D2"/>
    <w:rsid w:val="000244EF"/>
    <w:rsid w:val="0002518C"/>
    <w:rsid w:val="000252C8"/>
    <w:rsid w:val="00025DBA"/>
    <w:rsid w:val="00026B78"/>
    <w:rsid w:val="00026BFA"/>
    <w:rsid w:val="00026EC1"/>
    <w:rsid w:val="00027882"/>
    <w:rsid w:val="00027AC1"/>
    <w:rsid w:val="00031614"/>
    <w:rsid w:val="00031814"/>
    <w:rsid w:val="00031A85"/>
    <w:rsid w:val="00031E69"/>
    <w:rsid w:val="0003207E"/>
    <w:rsid w:val="000338F2"/>
    <w:rsid w:val="0003432D"/>
    <w:rsid w:val="00034442"/>
    <w:rsid w:val="00035B90"/>
    <w:rsid w:val="0003632B"/>
    <w:rsid w:val="000375C8"/>
    <w:rsid w:val="00037842"/>
    <w:rsid w:val="0003789E"/>
    <w:rsid w:val="000402A4"/>
    <w:rsid w:val="000412B2"/>
    <w:rsid w:val="00041A07"/>
    <w:rsid w:val="00041C77"/>
    <w:rsid w:val="000422EA"/>
    <w:rsid w:val="0004305E"/>
    <w:rsid w:val="000432F0"/>
    <w:rsid w:val="00043A44"/>
    <w:rsid w:val="00043C70"/>
    <w:rsid w:val="00044152"/>
    <w:rsid w:val="00044558"/>
    <w:rsid w:val="00044C3C"/>
    <w:rsid w:val="000454B7"/>
    <w:rsid w:val="00045715"/>
    <w:rsid w:val="00045986"/>
    <w:rsid w:val="0004652C"/>
    <w:rsid w:val="0004718E"/>
    <w:rsid w:val="000500EB"/>
    <w:rsid w:val="000508CD"/>
    <w:rsid w:val="000509CE"/>
    <w:rsid w:val="000519FA"/>
    <w:rsid w:val="00051A99"/>
    <w:rsid w:val="00053740"/>
    <w:rsid w:val="00053A2A"/>
    <w:rsid w:val="00053A67"/>
    <w:rsid w:val="00054847"/>
    <w:rsid w:val="000548B4"/>
    <w:rsid w:val="000548C2"/>
    <w:rsid w:val="00054C35"/>
    <w:rsid w:val="000554FF"/>
    <w:rsid w:val="00055A9C"/>
    <w:rsid w:val="00055C22"/>
    <w:rsid w:val="00055F0B"/>
    <w:rsid w:val="00056529"/>
    <w:rsid w:val="000568AF"/>
    <w:rsid w:val="00056FE2"/>
    <w:rsid w:val="00057A0A"/>
    <w:rsid w:val="00057C90"/>
    <w:rsid w:val="00057CB0"/>
    <w:rsid w:val="00060B0A"/>
    <w:rsid w:val="00060E70"/>
    <w:rsid w:val="0006108E"/>
    <w:rsid w:val="000611CF"/>
    <w:rsid w:val="0006156E"/>
    <w:rsid w:val="000615C1"/>
    <w:rsid w:val="00062D0B"/>
    <w:rsid w:val="00063579"/>
    <w:rsid w:val="00064334"/>
    <w:rsid w:val="0006455F"/>
    <w:rsid w:val="000646F3"/>
    <w:rsid w:val="00065D3D"/>
    <w:rsid w:val="0006628A"/>
    <w:rsid w:val="000664C3"/>
    <w:rsid w:val="00066E0F"/>
    <w:rsid w:val="00071AAF"/>
    <w:rsid w:val="0007237A"/>
    <w:rsid w:val="00072B17"/>
    <w:rsid w:val="00072F64"/>
    <w:rsid w:val="00073D0C"/>
    <w:rsid w:val="00074231"/>
    <w:rsid w:val="0007532C"/>
    <w:rsid w:val="00075A1F"/>
    <w:rsid w:val="00075A2C"/>
    <w:rsid w:val="000766B5"/>
    <w:rsid w:val="00077794"/>
    <w:rsid w:val="00077AC1"/>
    <w:rsid w:val="00077C61"/>
    <w:rsid w:val="00077DCA"/>
    <w:rsid w:val="00077EAB"/>
    <w:rsid w:val="0008019B"/>
    <w:rsid w:val="00080675"/>
    <w:rsid w:val="00080BF3"/>
    <w:rsid w:val="000810A8"/>
    <w:rsid w:val="00081E20"/>
    <w:rsid w:val="000820BC"/>
    <w:rsid w:val="00082978"/>
    <w:rsid w:val="00082ECD"/>
    <w:rsid w:val="00083FE2"/>
    <w:rsid w:val="000849F1"/>
    <w:rsid w:val="00085580"/>
    <w:rsid w:val="000862A1"/>
    <w:rsid w:val="00086E96"/>
    <w:rsid w:val="0008730F"/>
    <w:rsid w:val="000877E4"/>
    <w:rsid w:val="00087BA5"/>
    <w:rsid w:val="0009004F"/>
    <w:rsid w:val="0009059D"/>
    <w:rsid w:val="000906D7"/>
    <w:rsid w:val="000907A7"/>
    <w:rsid w:val="00090D3B"/>
    <w:rsid w:val="00090D3E"/>
    <w:rsid w:val="00092168"/>
    <w:rsid w:val="00092679"/>
    <w:rsid w:val="00093062"/>
    <w:rsid w:val="00093DA6"/>
    <w:rsid w:val="00095840"/>
    <w:rsid w:val="0009590F"/>
    <w:rsid w:val="00095CED"/>
    <w:rsid w:val="000979A0"/>
    <w:rsid w:val="00097C3E"/>
    <w:rsid w:val="000A0800"/>
    <w:rsid w:val="000A100F"/>
    <w:rsid w:val="000A1820"/>
    <w:rsid w:val="000A23D0"/>
    <w:rsid w:val="000A37B0"/>
    <w:rsid w:val="000A3E2E"/>
    <w:rsid w:val="000A45BC"/>
    <w:rsid w:val="000A47FD"/>
    <w:rsid w:val="000A4A44"/>
    <w:rsid w:val="000A4CCB"/>
    <w:rsid w:val="000A6291"/>
    <w:rsid w:val="000A6D37"/>
    <w:rsid w:val="000A6E9B"/>
    <w:rsid w:val="000A7315"/>
    <w:rsid w:val="000B09DC"/>
    <w:rsid w:val="000B0E46"/>
    <w:rsid w:val="000B1BAD"/>
    <w:rsid w:val="000B2107"/>
    <w:rsid w:val="000B228C"/>
    <w:rsid w:val="000B2340"/>
    <w:rsid w:val="000B2529"/>
    <w:rsid w:val="000B2A4B"/>
    <w:rsid w:val="000B2D36"/>
    <w:rsid w:val="000B31F7"/>
    <w:rsid w:val="000B32EB"/>
    <w:rsid w:val="000B3591"/>
    <w:rsid w:val="000B3E9F"/>
    <w:rsid w:val="000B4F24"/>
    <w:rsid w:val="000B515E"/>
    <w:rsid w:val="000B63EA"/>
    <w:rsid w:val="000B6EC5"/>
    <w:rsid w:val="000B71C8"/>
    <w:rsid w:val="000B734B"/>
    <w:rsid w:val="000B74BC"/>
    <w:rsid w:val="000B7586"/>
    <w:rsid w:val="000B7F6D"/>
    <w:rsid w:val="000C00BB"/>
    <w:rsid w:val="000C0847"/>
    <w:rsid w:val="000C10FD"/>
    <w:rsid w:val="000C1B3A"/>
    <w:rsid w:val="000C2994"/>
    <w:rsid w:val="000C39BF"/>
    <w:rsid w:val="000C42E2"/>
    <w:rsid w:val="000C4965"/>
    <w:rsid w:val="000C4D6B"/>
    <w:rsid w:val="000C5EC4"/>
    <w:rsid w:val="000C6CA4"/>
    <w:rsid w:val="000C6D65"/>
    <w:rsid w:val="000C7C41"/>
    <w:rsid w:val="000C7DD1"/>
    <w:rsid w:val="000D02E4"/>
    <w:rsid w:val="000D07BB"/>
    <w:rsid w:val="000D176A"/>
    <w:rsid w:val="000D312C"/>
    <w:rsid w:val="000D41F3"/>
    <w:rsid w:val="000D5349"/>
    <w:rsid w:val="000D5379"/>
    <w:rsid w:val="000D5B3D"/>
    <w:rsid w:val="000D5F48"/>
    <w:rsid w:val="000D6517"/>
    <w:rsid w:val="000D651C"/>
    <w:rsid w:val="000D6F47"/>
    <w:rsid w:val="000D70C3"/>
    <w:rsid w:val="000D71A9"/>
    <w:rsid w:val="000D7742"/>
    <w:rsid w:val="000D7B0F"/>
    <w:rsid w:val="000E065C"/>
    <w:rsid w:val="000E0F63"/>
    <w:rsid w:val="000E106A"/>
    <w:rsid w:val="000E1D7D"/>
    <w:rsid w:val="000E1DC8"/>
    <w:rsid w:val="000E2655"/>
    <w:rsid w:val="000E3517"/>
    <w:rsid w:val="000E3EF9"/>
    <w:rsid w:val="000E3FF2"/>
    <w:rsid w:val="000E4889"/>
    <w:rsid w:val="000E4F61"/>
    <w:rsid w:val="000E5CC7"/>
    <w:rsid w:val="000E5F6F"/>
    <w:rsid w:val="000E670E"/>
    <w:rsid w:val="000E7089"/>
    <w:rsid w:val="000E7ED3"/>
    <w:rsid w:val="000F1C55"/>
    <w:rsid w:val="000F2E29"/>
    <w:rsid w:val="000F3A84"/>
    <w:rsid w:val="000F3CC6"/>
    <w:rsid w:val="000F3D82"/>
    <w:rsid w:val="000F5172"/>
    <w:rsid w:val="000F55FE"/>
    <w:rsid w:val="000F602E"/>
    <w:rsid w:val="000F7BD1"/>
    <w:rsid w:val="0010002A"/>
    <w:rsid w:val="00100370"/>
    <w:rsid w:val="00100462"/>
    <w:rsid w:val="001007A7"/>
    <w:rsid w:val="00100F2E"/>
    <w:rsid w:val="001011FD"/>
    <w:rsid w:val="0010200C"/>
    <w:rsid w:val="0010212C"/>
    <w:rsid w:val="00102355"/>
    <w:rsid w:val="00102405"/>
    <w:rsid w:val="001026E2"/>
    <w:rsid w:val="00102CFF"/>
    <w:rsid w:val="001036EF"/>
    <w:rsid w:val="00103986"/>
    <w:rsid w:val="00105C87"/>
    <w:rsid w:val="0010671C"/>
    <w:rsid w:val="001067DB"/>
    <w:rsid w:val="00107A1E"/>
    <w:rsid w:val="00107A7B"/>
    <w:rsid w:val="00107ACD"/>
    <w:rsid w:val="00107FB0"/>
    <w:rsid w:val="00110040"/>
    <w:rsid w:val="00110162"/>
    <w:rsid w:val="00110861"/>
    <w:rsid w:val="00111C0E"/>
    <w:rsid w:val="00112E31"/>
    <w:rsid w:val="001134F6"/>
    <w:rsid w:val="001137CF"/>
    <w:rsid w:val="001139A9"/>
    <w:rsid w:val="00114BBC"/>
    <w:rsid w:val="00114FB0"/>
    <w:rsid w:val="0011518B"/>
    <w:rsid w:val="00116F23"/>
    <w:rsid w:val="001170E4"/>
    <w:rsid w:val="00117A56"/>
    <w:rsid w:val="00117D9E"/>
    <w:rsid w:val="0012001D"/>
    <w:rsid w:val="00121789"/>
    <w:rsid w:val="00121DAC"/>
    <w:rsid w:val="0012223D"/>
    <w:rsid w:val="0012239B"/>
    <w:rsid w:val="00122617"/>
    <w:rsid w:val="00122C7C"/>
    <w:rsid w:val="00122CDF"/>
    <w:rsid w:val="00122D4A"/>
    <w:rsid w:val="00122DF3"/>
    <w:rsid w:val="00123730"/>
    <w:rsid w:val="0012472A"/>
    <w:rsid w:val="00124E42"/>
    <w:rsid w:val="0012505D"/>
    <w:rsid w:val="0012507F"/>
    <w:rsid w:val="00125E53"/>
    <w:rsid w:val="00127E07"/>
    <w:rsid w:val="00130789"/>
    <w:rsid w:val="001308DD"/>
    <w:rsid w:val="00130C8A"/>
    <w:rsid w:val="00131523"/>
    <w:rsid w:val="00131A80"/>
    <w:rsid w:val="00132DB5"/>
    <w:rsid w:val="001331A6"/>
    <w:rsid w:val="00134FF8"/>
    <w:rsid w:val="00135022"/>
    <w:rsid w:val="00136E90"/>
    <w:rsid w:val="00136F04"/>
    <w:rsid w:val="0013792B"/>
    <w:rsid w:val="00137A93"/>
    <w:rsid w:val="00137B6A"/>
    <w:rsid w:val="00140AF9"/>
    <w:rsid w:val="00140C3D"/>
    <w:rsid w:val="00140E7A"/>
    <w:rsid w:val="0014132A"/>
    <w:rsid w:val="00141389"/>
    <w:rsid w:val="00141E41"/>
    <w:rsid w:val="0014241C"/>
    <w:rsid w:val="00142B4B"/>
    <w:rsid w:val="0014434F"/>
    <w:rsid w:val="00144D84"/>
    <w:rsid w:val="00145602"/>
    <w:rsid w:val="0014669D"/>
    <w:rsid w:val="00146AFC"/>
    <w:rsid w:val="001476E8"/>
    <w:rsid w:val="00150417"/>
    <w:rsid w:val="00150463"/>
    <w:rsid w:val="0015057E"/>
    <w:rsid w:val="0015137E"/>
    <w:rsid w:val="00151389"/>
    <w:rsid w:val="001517DD"/>
    <w:rsid w:val="001520E0"/>
    <w:rsid w:val="00152F5C"/>
    <w:rsid w:val="00152FA1"/>
    <w:rsid w:val="001530BA"/>
    <w:rsid w:val="0015391F"/>
    <w:rsid w:val="0015427D"/>
    <w:rsid w:val="001544F3"/>
    <w:rsid w:val="0015491A"/>
    <w:rsid w:val="00154A87"/>
    <w:rsid w:val="00155502"/>
    <w:rsid w:val="00155640"/>
    <w:rsid w:val="0015728B"/>
    <w:rsid w:val="00157CE3"/>
    <w:rsid w:val="00160023"/>
    <w:rsid w:val="00162ACB"/>
    <w:rsid w:val="00164C37"/>
    <w:rsid w:val="00164EE4"/>
    <w:rsid w:val="001660BC"/>
    <w:rsid w:val="001661CB"/>
    <w:rsid w:val="00166239"/>
    <w:rsid w:val="00166C15"/>
    <w:rsid w:val="00167F1C"/>
    <w:rsid w:val="0017096A"/>
    <w:rsid w:val="00170DA8"/>
    <w:rsid w:val="00172220"/>
    <w:rsid w:val="00172F84"/>
    <w:rsid w:val="001731B0"/>
    <w:rsid w:val="0017349B"/>
    <w:rsid w:val="0017352A"/>
    <w:rsid w:val="001747E5"/>
    <w:rsid w:val="00174F13"/>
    <w:rsid w:val="00174FDC"/>
    <w:rsid w:val="00176417"/>
    <w:rsid w:val="00177FA7"/>
    <w:rsid w:val="00180348"/>
    <w:rsid w:val="00181135"/>
    <w:rsid w:val="0018166A"/>
    <w:rsid w:val="00181771"/>
    <w:rsid w:val="00181E71"/>
    <w:rsid w:val="001828BA"/>
    <w:rsid w:val="001828E3"/>
    <w:rsid w:val="00182B93"/>
    <w:rsid w:val="00182CB6"/>
    <w:rsid w:val="00183026"/>
    <w:rsid w:val="001832FD"/>
    <w:rsid w:val="001837BC"/>
    <w:rsid w:val="001839BF"/>
    <w:rsid w:val="00183B8B"/>
    <w:rsid w:val="00183F4D"/>
    <w:rsid w:val="00184888"/>
    <w:rsid w:val="0018545F"/>
    <w:rsid w:val="00185949"/>
    <w:rsid w:val="00186666"/>
    <w:rsid w:val="00186E7D"/>
    <w:rsid w:val="00187CBA"/>
    <w:rsid w:val="00187D49"/>
    <w:rsid w:val="001900D5"/>
    <w:rsid w:val="00190618"/>
    <w:rsid w:val="001907DE"/>
    <w:rsid w:val="001911EA"/>
    <w:rsid w:val="001914CF"/>
    <w:rsid w:val="0019165E"/>
    <w:rsid w:val="001919A1"/>
    <w:rsid w:val="001922EF"/>
    <w:rsid w:val="001934AF"/>
    <w:rsid w:val="001938F2"/>
    <w:rsid w:val="00194A89"/>
    <w:rsid w:val="00194ACB"/>
    <w:rsid w:val="0019549B"/>
    <w:rsid w:val="0019626F"/>
    <w:rsid w:val="00196CBF"/>
    <w:rsid w:val="00197369"/>
    <w:rsid w:val="001975C0"/>
    <w:rsid w:val="00197849"/>
    <w:rsid w:val="001A012A"/>
    <w:rsid w:val="001A055B"/>
    <w:rsid w:val="001A05AB"/>
    <w:rsid w:val="001A0AC0"/>
    <w:rsid w:val="001A0DF7"/>
    <w:rsid w:val="001A12E0"/>
    <w:rsid w:val="001A2640"/>
    <w:rsid w:val="001A394A"/>
    <w:rsid w:val="001A3EFA"/>
    <w:rsid w:val="001A4095"/>
    <w:rsid w:val="001A44A9"/>
    <w:rsid w:val="001A44F7"/>
    <w:rsid w:val="001A57CC"/>
    <w:rsid w:val="001A5A7D"/>
    <w:rsid w:val="001A5AFA"/>
    <w:rsid w:val="001A5DD0"/>
    <w:rsid w:val="001A60F4"/>
    <w:rsid w:val="001A67AD"/>
    <w:rsid w:val="001A6F43"/>
    <w:rsid w:val="001A7239"/>
    <w:rsid w:val="001A7CE2"/>
    <w:rsid w:val="001B0433"/>
    <w:rsid w:val="001B0529"/>
    <w:rsid w:val="001B1612"/>
    <w:rsid w:val="001B2893"/>
    <w:rsid w:val="001B2A57"/>
    <w:rsid w:val="001B35C7"/>
    <w:rsid w:val="001B4809"/>
    <w:rsid w:val="001B592F"/>
    <w:rsid w:val="001B5B47"/>
    <w:rsid w:val="001B636D"/>
    <w:rsid w:val="001B6DFC"/>
    <w:rsid w:val="001B76B2"/>
    <w:rsid w:val="001B776B"/>
    <w:rsid w:val="001C04B1"/>
    <w:rsid w:val="001C0FFA"/>
    <w:rsid w:val="001C17BF"/>
    <w:rsid w:val="001C1DAE"/>
    <w:rsid w:val="001C25CF"/>
    <w:rsid w:val="001C2AFC"/>
    <w:rsid w:val="001C2BC2"/>
    <w:rsid w:val="001C2FD8"/>
    <w:rsid w:val="001C3382"/>
    <w:rsid w:val="001C38BD"/>
    <w:rsid w:val="001C397B"/>
    <w:rsid w:val="001C3B3C"/>
    <w:rsid w:val="001C4127"/>
    <w:rsid w:val="001C4A0A"/>
    <w:rsid w:val="001C5063"/>
    <w:rsid w:val="001C575E"/>
    <w:rsid w:val="001C6DE8"/>
    <w:rsid w:val="001C70E6"/>
    <w:rsid w:val="001C783F"/>
    <w:rsid w:val="001C7AAA"/>
    <w:rsid w:val="001D0346"/>
    <w:rsid w:val="001D0600"/>
    <w:rsid w:val="001D0853"/>
    <w:rsid w:val="001D28EE"/>
    <w:rsid w:val="001D2A16"/>
    <w:rsid w:val="001D2BB1"/>
    <w:rsid w:val="001D33A2"/>
    <w:rsid w:val="001D445B"/>
    <w:rsid w:val="001D553B"/>
    <w:rsid w:val="001D590C"/>
    <w:rsid w:val="001D6AC7"/>
    <w:rsid w:val="001D6E41"/>
    <w:rsid w:val="001D7A84"/>
    <w:rsid w:val="001E10A5"/>
    <w:rsid w:val="001E10DD"/>
    <w:rsid w:val="001E1CFF"/>
    <w:rsid w:val="001E23D6"/>
    <w:rsid w:val="001E332D"/>
    <w:rsid w:val="001E3425"/>
    <w:rsid w:val="001E423E"/>
    <w:rsid w:val="001E4471"/>
    <w:rsid w:val="001E45B7"/>
    <w:rsid w:val="001E4DBF"/>
    <w:rsid w:val="001E7A71"/>
    <w:rsid w:val="001E7AC4"/>
    <w:rsid w:val="001F0508"/>
    <w:rsid w:val="001F108A"/>
    <w:rsid w:val="001F1302"/>
    <w:rsid w:val="001F1581"/>
    <w:rsid w:val="001F1F55"/>
    <w:rsid w:val="001F1FD3"/>
    <w:rsid w:val="001F40EA"/>
    <w:rsid w:val="001F4E2F"/>
    <w:rsid w:val="001F52F1"/>
    <w:rsid w:val="001F54B1"/>
    <w:rsid w:val="001F565C"/>
    <w:rsid w:val="001F5AFA"/>
    <w:rsid w:val="001F715E"/>
    <w:rsid w:val="0020006E"/>
    <w:rsid w:val="002002D4"/>
    <w:rsid w:val="00200C33"/>
    <w:rsid w:val="00201462"/>
    <w:rsid w:val="0020182F"/>
    <w:rsid w:val="00201C5B"/>
    <w:rsid w:val="002028ED"/>
    <w:rsid w:val="00202B7D"/>
    <w:rsid w:val="00202BDC"/>
    <w:rsid w:val="00203AE2"/>
    <w:rsid w:val="00203DCE"/>
    <w:rsid w:val="00203DF4"/>
    <w:rsid w:val="00204881"/>
    <w:rsid w:val="00204B9F"/>
    <w:rsid w:val="0020522C"/>
    <w:rsid w:val="002058BD"/>
    <w:rsid w:val="0020593D"/>
    <w:rsid w:val="00205AEB"/>
    <w:rsid w:val="0020620D"/>
    <w:rsid w:val="00206FDA"/>
    <w:rsid w:val="00207524"/>
    <w:rsid w:val="00210006"/>
    <w:rsid w:val="00211296"/>
    <w:rsid w:val="00211551"/>
    <w:rsid w:val="00211DBB"/>
    <w:rsid w:val="00212A08"/>
    <w:rsid w:val="00212FB0"/>
    <w:rsid w:val="00213270"/>
    <w:rsid w:val="0021464B"/>
    <w:rsid w:val="002150C2"/>
    <w:rsid w:val="00215B58"/>
    <w:rsid w:val="002163F2"/>
    <w:rsid w:val="00216A01"/>
    <w:rsid w:val="00217D1F"/>
    <w:rsid w:val="00217E5A"/>
    <w:rsid w:val="00220086"/>
    <w:rsid w:val="002206EB"/>
    <w:rsid w:val="0022388F"/>
    <w:rsid w:val="00223E44"/>
    <w:rsid w:val="0022441B"/>
    <w:rsid w:val="002249EC"/>
    <w:rsid w:val="00224C7F"/>
    <w:rsid w:val="002256A6"/>
    <w:rsid w:val="00227090"/>
    <w:rsid w:val="00227943"/>
    <w:rsid w:val="00227A89"/>
    <w:rsid w:val="00227F74"/>
    <w:rsid w:val="002301F5"/>
    <w:rsid w:val="002302FB"/>
    <w:rsid w:val="00230895"/>
    <w:rsid w:val="00230CFC"/>
    <w:rsid w:val="00230ECD"/>
    <w:rsid w:val="002310CB"/>
    <w:rsid w:val="00231B74"/>
    <w:rsid w:val="00232D36"/>
    <w:rsid w:val="002337E3"/>
    <w:rsid w:val="00234C19"/>
    <w:rsid w:val="00235092"/>
    <w:rsid w:val="002351EB"/>
    <w:rsid w:val="00235912"/>
    <w:rsid w:val="00235B46"/>
    <w:rsid w:val="0023626A"/>
    <w:rsid w:val="0023726D"/>
    <w:rsid w:val="00237AAB"/>
    <w:rsid w:val="00237D4B"/>
    <w:rsid w:val="00240645"/>
    <w:rsid w:val="00240CA4"/>
    <w:rsid w:val="00240CEC"/>
    <w:rsid w:val="002422CD"/>
    <w:rsid w:val="0024290B"/>
    <w:rsid w:val="00242C8F"/>
    <w:rsid w:val="00242CB0"/>
    <w:rsid w:val="00242E89"/>
    <w:rsid w:val="00243E05"/>
    <w:rsid w:val="00243E33"/>
    <w:rsid w:val="002440D6"/>
    <w:rsid w:val="00244223"/>
    <w:rsid w:val="0024463E"/>
    <w:rsid w:val="00244708"/>
    <w:rsid w:val="00244747"/>
    <w:rsid w:val="00245139"/>
    <w:rsid w:val="00245219"/>
    <w:rsid w:val="00245508"/>
    <w:rsid w:val="002456EB"/>
    <w:rsid w:val="0024596D"/>
    <w:rsid w:val="00245A63"/>
    <w:rsid w:val="00246283"/>
    <w:rsid w:val="00246C3D"/>
    <w:rsid w:val="00247123"/>
    <w:rsid w:val="0024730A"/>
    <w:rsid w:val="00250158"/>
    <w:rsid w:val="0025061A"/>
    <w:rsid w:val="00250F9E"/>
    <w:rsid w:val="00251824"/>
    <w:rsid w:val="00251A87"/>
    <w:rsid w:val="00251D2B"/>
    <w:rsid w:val="00252092"/>
    <w:rsid w:val="002528C2"/>
    <w:rsid w:val="002530E4"/>
    <w:rsid w:val="00253526"/>
    <w:rsid w:val="00253CE2"/>
    <w:rsid w:val="00253D58"/>
    <w:rsid w:val="0025409E"/>
    <w:rsid w:val="002553EA"/>
    <w:rsid w:val="002558F6"/>
    <w:rsid w:val="00256407"/>
    <w:rsid w:val="002570FF"/>
    <w:rsid w:val="002573B0"/>
    <w:rsid w:val="00260181"/>
    <w:rsid w:val="00260456"/>
    <w:rsid w:val="00261513"/>
    <w:rsid w:val="00261BB6"/>
    <w:rsid w:val="00261D46"/>
    <w:rsid w:val="002643C1"/>
    <w:rsid w:val="0026441A"/>
    <w:rsid w:val="002647B6"/>
    <w:rsid w:val="002647DC"/>
    <w:rsid w:val="00264CE7"/>
    <w:rsid w:val="00264E77"/>
    <w:rsid w:val="00265CE6"/>
    <w:rsid w:val="00266D7A"/>
    <w:rsid w:val="002674AB"/>
    <w:rsid w:val="0026770F"/>
    <w:rsid w:val="002678B9"/>
    <w:rsid w:val="00267C3C"/>
    <w:rsid w:val="00270129"/>
    <w:rsid w:val="002702F7"/>
    <w:rsid w:val="00270E05"/>
    <w:rsid w:val="0027188E"/>
    <w:rsid w:val="00271ECE"/>
    <w:rsid w:val="002723BE"/>
    <w:rsid w:val="00273A3D"/>
    <w:rsid w:val="00273F65"/>
    <w:rsid w:val="00274490"/>
    <w:rsid w:val="002755B5"/>
    <w:rsid w:val="00275724"/>
    <w:rsid w:val="00275747"/>
    <w:rsid w:val="00275EF7"/>
    <w:rsid w:val="0027706B"/>
    <w:rsid w:val="00277305"/>
    <w:rsid w:val="00277491"/>
    <w:rsid w:val="002777A7"/>
    <w:rsid w:val="00280119"/>
    <w:rsid w:val="00280479"/>
    <w:rsid w:val="002807B7"/>
    <w:rsid w:val="002808E9"/>
    <w:rsid w:val="00280AA2"/>
    <w:rsid w:val="0028132C"/>
    <w:rsid w:val="00281C58"/>
    <w:rsid w:val="00283204"/>
    <w:rsid w:val="0028372A"/>
    <w:rsid w:val="00283B7F"/>
    <w:rsid w:val="002846B6"/>
    <w:rsid w:val="0028496C"/>
    <w:rsid w:val="00284E34"/>
    <w:rsid w:val="0028596F"/>
    <w:rsid w:val="002860A8"/>
    <w:rsid w:val="00286633"/>
    <w:rsid w:val="00286657"/>
    <w:rsid w:val="002868E4"/>
    <w:rsid w:val="00286CA2"/>
    <w:rsid w:val="00286DF7"/>
    <w:rsid w:val="002876C8"/>
    <w:rsid w:val="00291257"/>
    <w:rsid w:val="00291382"/>
    <w:rsid w:val="002923E2"/>
    <w:rsid w:val="002924CE"/>
    <w:rsid w:val="00292ABA"/>
    <w:rsid w:val="00293416"/>
    <w:rsid w:val="00293BC9"/>
    <w:rsid w:val="002957B1"/>
    <w:rsid w:val="00295D22"/>
    <w:rsid w:val="00295FC1"/>
    <w:rsid w:val="00296DF3"/>
    <w:rsid w:val="00296F5B"/>
    <w:rsid w:val="0029706F"/>
    <w:rsid w:val="002971C8"/>
    <w:rsid w:val="00297287"/>
    <w:rsid w:val="002979D2"/>
    <w:rsid w:val="002A067C"/>
    <w:rsid w:val="002A12D6"/>
    <w:rsid w:val="002A2317"/>
    <w:rsid w:val="002A3EE2"/>
    <w:rsid w:val="002A45B0"/>
    <w:rsid w:val="002A46B0"/>
    <w:rsid w:val="002A4779"/>
    <w:rsid w:val="002A5157"/>
    <w:rsid w:val="002A6919"/>
    <w:rsid w:val="002A7233"/>
    <w:rsid w:val="002A7363"/>
    <w:rsid w:val="002A7F49"/>
    <w:rsid w:val="002B0B25"/>
    <w:rsid w:val="002B0F86"/>
    <w:rsid w:val="002B1086"/>
    <w:rsid w:val="002B10F2"/>
    <w:rsid w:val="002B1A60"/>
    <w:rsid w:val="002B2B03"/>
    <w:rsid w:val="002B2E12"/>
    <w:rsid w:val="002B3113"/>
    <w:rsid w:val="002B3299"/>
    <w:rsid w:val="002B34FE"/>
    <w:rsid w:val="002B3D52"/>
    <w:rsid w:val="002B4B4B"/>
    <w:rsid w:val="002B4B90"/>
    <w:rsid w:val="002B4C7F"/>
    <w:rsid w:val="002B4EE3"/>
    <w:rsid w:val="002B58F0"/>
    <w:rsid w:val="002B5975"/>
    <w:rsid w:val="002B5B8D"/>
    <w:rsid w:val="002B665C"/>
    <w:rsid w:val="002B74A9"/>
    <w:rsid w:val="002B7A83"/>
    <w:rsid w:val="002C0A7A"/>
    <w:rsid w:val="002C0C37"/>
    <w:rsid w:val="002C0D62"/>
    <w:rsid w:val="002C154F"/>
    <w:rsid w:val="002C28A2"/>
    <w:rsid w:val="002C2B83"/>
    <w:rsid w:val="002C2FBF"/>
    <w:rsid w:val="002C3127"/>
    <w:rsid w:val="002C3775"/>
    <w:rsid w:val="002C4594"/>
    <w:rsid w:val="002C5470"/>
    <w:rsid w:val="002C56E2"/>
    <w:rsid w:val="002C5797"/>
    <w:rsid w:val="002C5A11"/>
    <w:rsid w:val="002C5B56"/>
    <w:rsid w:val="002C5E13"/>
    <w:rsid w:val="002C5E7A"/>
    <w:rsid w:val="002C6009"/>
    <w:rsid w:val="002C652B"/>
    <w:rsid w:val="002C6D25"/>
    <w:rsid w:val="002C71DD"/>
    <w:rsid w:val="002C7629"/>
    <w:rsid w:val="002C7B90"/>
    <w:rsid w:val="002D0042"/>
    <w:rsid w:val="002D0251"/>
    <w:rsid w:val="002D15FF"/>
    <w:rsid w:val="002D20FC"/>
    <w:rsid w:val="002D2249"/>
    <w:rsid w:val="002D23F5"/>
    <w:rsid w:val="002D36D5"/>
    <w:rsid w:val="002D48DB"/>
    <w:rsid w:val="002D49D0"/>
    <w:rsid w:val="002D4E5B"/>
    <w:rsid w:val="002D52A8"/>
    <w:rsid w:val="002D6EBB"/>
    <w:rsid w:val="002D74B2"/>
    <w:rsid w:val="002D7A29"/>
    <w:rsid w:val="002E02B6"/>
    <w:rsid w:val="002E032C"/>
    <w:rsid w:val="002E05DF"/>
    <w:rsid w:val="002E083D"/>
    <w:rsid w:val="002E1694"/>
    <w:rsid w:val="002E1F8B"/>
    <w:rsid w:val="002E2255"/>
    <w:rsid w:val="002E24BC"/>
    <w:rsid w:val="002E3618"/>
    <w:rsid w:val="002E3855"/>
    <w:rsid w:val="002E3EDB"/>
    <w:rsid w:val="002E46FB"/>
    <w:rsid w:val="002E4C78"/>
    <w:rsid w:val="002E4C8B"/>
    <w:rsid w:val="002E4D12"/>
    <w:rsid w:val="002E4FBE"/>
    <w:rsid w:val="002E58E0"/>
    <w:rsid w:val="002E5C04"/>
    <w:rsid w:val="002E5EAD"/>
    <w:rsid w:val="002E5F2A"/>
    <w:rsid w:val="002E63EB"/>
    <w:rsid w:val="002E6FBE"/>
    <w:rsid w:val="002E77CC"/>
    <w:rsid w:val="002E788E"/>
    <w:rsid w:val="002E7CB6"/>
    <w:rsid w:val="002E7DBC"/>
    <w:rsid w:val="002F02C2"/>
    <w:rsid w:val="002F079B"/>
    <w:rsid w:val="002F1380"/>
    <w:rsid w:val="002F18A0"/>
    <w:rsid w:val="002F237B"/>
    <w:rsid w:val="002F250B"/>
    <w:rsid w:val="002F26E2"/>
    <w:rsid w:val="002F3572"/>
    <w:rsid w:val="002F394A"/>
    <w:rsid w:val="002F3FFD"/>
    <w:rsid w:val="002F4253"/>
    <w:rsid w:val="002F4967"/>
    <w:rsid w:val="002F656E"/>
    <w:rsid w:val="00300095"/>
    <w:rsid w:val="00300241"/>
    <w:rsid w:val="0030149F"/>
    <w:rsid w:val="0030158A"/>
    <w:rsid w:val="003022E9"/>
    <w:rsid w:val="00302EED"/>
    <w:rsid w:val="00305C9F"/>
    <w:rsid w:val="00307BCC"/>
    <w:rsid w:val="003100FF"/>
    <w:rsid w:val="003101FF"/>
    <w:rsid w:val="003105CD"/>
    <w:rsid w:val="0031088E"/>
    <w:rsid w:val="00310C6E"/>
    <w:rsid w:val="00310E58"/>
    <w:rsid w:val="0031123C"/>
    <w:rsid w:val="0031168E"/>
    <w:rsid w:val="00312129"/>
    <w:rsid w:val="0031265E"/>
    <w:rsid w:val="00312879"/>
    <w:rsid w:val="00313171"/>
    <w:rsid w:val="00313455"/>
    <w:rsid w:val="00313918"/>
    <w:rsid w:val="00313E66"/>
    <w:rsid w:val="0031563F"/>
    <w:rsid w:val="0031796D"/>
    <w:rsid w:val="00322291"/>
    <w:rsid w:val="003228A6"/>
    <w:rsid w:val="00324EDF"/>
    <w:rsid w:val="00325459"/>
    <w:rsid w:val="00325D0F"/>
    <w:rsid w:val="003266FC"/>
    <w:rsid w:val="00326717"/>
    <w:rsid w:val="0032683B"/>
    <w:rsid w:val="00326BCD"/>
    <w:rsid w:val="00326D5B"/>
    <w:rsid w:val="00327086"/>
    <w:rsid w:val="003273C8"/>
    <w:rsid w:val="00330448"/>
    <w:rsid w:val="003309C3"/>
    <w:rsid w:val="00331019"/>
    <w:rsid w:val="0033150E"/>
    <w:rsid w:val="0033187F"/>
    <w:rsid w:val="00331CF7"/>
    <w:rsid w:val="00331FAD"/>
    <w:rsid w:val="0033249E"/>
    <w:rsid w:val="003328DF"/>
    <w:rsid w:val="00332EF8"/>
    <w:rsid w:val="00332F01"/>
    <w:rsid w:val="00332F18"/>
    <w:rsid w:val="00334110"/>
    <w:rsid w:val="003361A4"/>
    <w:rsid w:val="0033630C"/>
    <w:rsid w:val="00337F3F"/>
    <w:rsid w:val="00340758"/>
    <w:rsid w:val="00340CD2"/>
    <w:rsid w:val="003411F8"/>
    <w:rsid w:val="003421A8"/>
    <w:rsid w:val="003423BE"/>
    <w:rsid w:val="00342EFD"/>
    <w:rsid w:val="00343112"/>
    <w:rsid w:val="003433F1"/>
    <w:rsid w:val="0034357C"/>
    <w:rsid w:val="003439DC"/>
    <w:rsid w:val="00343F62"/>
    <w:rsid w:val="00345EA5"/>
    <w:rsid w:val="00346225"/>
    <w:rsid w:val="00346674"/>
    <w:rsid w:val="00346FE3"/>
    <w:rsid w:val="00347065"/>
    <w:rsid w:val="00350400"/>
    <w:rsid w:val="00350D99"/>
    <w:rsid w:val="0035305D"/>
    <w:rsid w:val="003533D0"/>
    <w:rsid w:val="00353BB0"/>
    <w:rsid w:val="00353FA2"/>
    <w:rsid w:val="003542C1"/>
    <w:rsid w:val="003557B7"/>
    <w:rsid w:val="00355ACE"/>
    <w:rsid w:val="00356775"/>
    <w:rsid w:val="00356CD6"/>
    <w:rsid w:val="00357D10"/>
    <w:rsid w:val="00362E3D"/>
    <w:rsid w:val="00363618"/>
    <w:rsid w:val="00363F8B"/>
    <w:rsid w:val="003643B9"/>
    <w:rsid w:val="00364A44"/>
    <w:rsid w:val="00365500"/>
    <w:rsid w:val="003656A0"/>
    <w:rsid w:val="003657B2"/>
    <w:rsid w:val="00365A99"/>
    <w:rsid w:val="00365A9B"/>
    <w:rsid w:val="00365BEA"/>
    <w:rsid w:val="003662CE"/>
    <w:rsid w:val="003668E7"/>
    <w:rsid w:val="00366B8A"/>
    <w:rsid w:val="0036718D"/>
    <w:rsid w:val="00367334"/>
    <w:rsid w:val="00367FBC"/>
    <w:rsid w:val="0037025A"/>
    <w:rsid w:val="00370540"/>
    <w:rsid w:val="003717A9"/>
    <w:rsid w:val="003725A9"/>
    <w:rsid w:val="0037295F"/>
    <w:rsid w:val="00372A98"/>
    <w:rsid w:val="00372B0B"/>
    <w:rsid w:val="00373075"/>
    <w:rsid w:val="003738F7"/>
    <w:rsid w:val="00373AAF"/>
    <w:rsid w:val="003742F6"/>
    <w:rsid w:val="00374AE4"/>
    <w:rsid w:val="00374C43"/>
    <w:rsid w:val="00375073"/>
    <w:rsid w:val="0037514C"/>
    <w:rsid w:val="00375331"/>
    <w:rsid w:val="003758A7"/>
    <w:rsid w:val="00375D23"/>
    <w:rsid w:val="00376307"/>
    <w:rsid w:val="00376A13"/>
    <w:rsid w:val="00376EDC"/>
    <w:rsid w:val="00377A3B"/>
    <w:rsid w:val="00377B4D"/>
    <w:rsid w:val="00377E4D"/>
    <w:rsid w:val="00377F7B"/>
    <w:rsid w:val="003807C5"/>
    <w:rsid w:val="003809FE"/>
    <w:rsid w:val="00380CF7"/>
    <w:rsid w:val="00381095"/>
    <w:rsid w:val="003814B4"/>
    <w:rsid w:val="00381859"/>
    <w:rsid w:val="00381D3A"/>
    <w:rsid w:val="0038228B"/>
    <w:rsid w:val="00382630"/>
    <w:rsid w:val="00383156"/>
    <w:rsid w:val="00384358"/>
    <w:rsid w:val="00384F5B"/>
    <w:rsid w:val="00384FDF"/>
    <w:rsid w:val="00385244"/>
    <w:rsid w:val="00385ED9"/>
    <w:rsid w:val="003864E5"/>
    <w:rsid w:val="00386E3A"/>
    <w:rsid w:val="0038728E"/>
    <w:rsid w:val="00390BC1"/>
    <w:rsid w:val="0039200B"/>
    <w:rsid w:val="00392029"/>
    <w:rsid w:val="003920D7"/>
    <w:rsid w:val="003923CF"/>
    <w:rsid w:val="003924B4"/>
    <w:rsid w:val="003928E8"/>
    <w:rsid w:val="00392A4B"/>
    <w:rsid w:val="00393016"/>
    <w:rsid w:val="0039301C"/>
    <w:rsid w:val="00393ECB"/>
    <w:rsid w:val="003940C3"/>
    <w:rsid w:val="00394785"/>
    <w:rsid w:val="00394C05"/>
    <w:rsid w:val="00394CE9"/>
    <w:rsid w:val="00395227"/>
    <w:rsid w:val="00395714"/>
    <w:rsid w:val="0039714B"/>
    <w:rsid w:val="00397E21"/>
    <w:rsid w:val="003A070D"/>
    <w:rsid w:val="003A0D3E"/>
    <w:rsid w:val="003A1696"/>
    <w:rsid w:val="003A1CC3"/>
    <w:rsid w:val="003A2013"/>
    <w:rsid w:val="003A2CBE"/>
    <w:rsid w:val="003A2F02"/>
    <w:rsid w:val="003A339A"/>
    <w:rsid w:val="003A384A"/>
    <w:rsid w:val="003A3D2E"/>
    <w:rsid w:val="003A3FCD"/>
    <w:rsid w:val="003A43FF"/>
    <w:rsid w:val="003A496F"/>
    <w:rsid w:val="003A5819"/>
    <w:rsid w:val="003A5C76"/>
    <w:rsid w:val="003A5C91"/>
    <w:rsid w:val="003A5E8C"/>
    <w:rsid w:val="003A645D"/>
    <w:rsid w:val="003A6533"/>
    <w:rsid w:val="003A6BCC"/>
    <w:rsid w:val="003A6C13"/>
    <w:rsid w:val="003A72A8"/>
    <w:rsid w:val="003A7461"/>
    <w:rsid w:val="003A7DFA"/>
    <w:rsid w:val="003B00AB"/>
    <w:rsid w:val="003B0627"/>
    <w:rsid w:val="003B0B0A"/>
    <w:rsid w:val="003B116A"/>
    <w:rsid w:val="003B1793"/>
    <w:rsid w:val="003B18F2"/>
    <w:rsid w:val="003B24A5"/>
    <w:rsid w:val="003B26B2"/>
    <w:rsid w:val="003B318D"/>
    <w:rsid w:val="003B3E75"/>
    <w:rsid w:val="003B529A"/>
    <w:rsid w:val="003B5E30"/>
    <w:rsid w:val="003B627C"/>
    <w:rsid w:val="003B65C8"/>
    <w:rsid w:val="003B6A85"/>
    <w:rsid w:val="003B7528"/>
    <w:rsid w:val="003B7548"/>
    <w:rsid w:val="003B7CDD"/>
    <w:rsid w:val="003B7D9F"/>
    <w:rsid w:val="003C06A4"/>
    <w:rsid w:val="003C0A78"/>
    <w:rsid w:val="003C0AC1"/>
    <w:rsid w:val="003C1207"/>
    <w:rsid w:val="003C1406"/>
    <w:rsid w:val="003C1A56"/>
    <w:rsid w:val="003C24F1"/>
    <w:rsid w:val="003C2C38"/>
    <w:rsid w:val="003C3B7F"/>
    <w:rsid w:val="003C3CF6"/>
    <w:rsid w:val="003C47C8"/>
    <w:rsid w:val="003C4944"/>
    <w:rsid w:val="003C5A7B"/>
    <w:rsid w:val="003C6B7D"/>
    <w:rsid w:val="003C6E32"/>
    <w:rsid w:val="003C7783"/>
    <w:rsid w:val="003C77AF"/>
    <w:rsid w:val="003C7A2F"/>
    <w:rsid w:val="003D055D"/>
    <w:rsid w:val="003D098A"/>
    <w:rsid w:val="003D138E"/>
    <w:rsid w:val="003D240C"/>
    <w:rsid w:val="003D2B7A"/>
    <w:rsid w:val="003D2C4B"/>
    <w:rsid w:val="003D2D21"/>
    <w:rsid w:val="003D32D5"/>
    <w:rsid w:val="003D35E6"/>
    <w:rsid w:val="003D3FF3"/>
    <w:rsid w:val="003D53C4"/>
    <w:rsid w:val="003D5D6D"/>
    <w:rsid w:val="003D5FC9"/>
    <w:rsid w:val="003D6B59"/>
    <w:rsid w:val="003E0311"/>
    <w:rsid w:val="003E08A7"/>
    <w:rsid w:val="003E1212"/>
    <w:rsid w:val="003E1A46"/>
    <w:rsid w:val="003E1D1E"/>
    <w:rsid w:val="003E1F97"/>
    <w:rsid w:val="003E29CD"/>
    <w:rsid w:val="003E3471"/>
    <w:rsid w:val="003E353C"/>
    <w:rsid w:val="003E3649"/>
    <w:rsid w:val="003E3702"/>
    <w:rsid w:val="003E4008"/>
    <w:rsid w:val="003E41DA"/>
    <w:rsid w:val="003E4A50"/>
    <w:rsid w:val="003E4A9C"/>
    <w:rsid w:val="003E4C99"/>
    <w:rsid w:val="003E52DB"/>
    <w:rsid w:val="003E6165"/>
    <w:rsid w:val="003E7448"/>
    <w:rsid w:val="003E74A3"/>
    <w:rsid w:val="003E790E"/>
    <w:rsid w:val="003F0240"/>
    <w:rsid w:val="003F052B"/>
    <w:rsid w:val="003F0EC6"/>
    <w:rsid w:val="003F148C"/>
    <w:rsid w:val="003F2446"/>
    <w:rsid w:val="003F316C"/>
    <w:rsid w:val="003F31D7"/>
    <w:rsid w:val="003F5352"/>
    <w:rsid w:val="003F59A0"/>
    <w:rsid w:val="003F774C"/>
    <w:rsid w:val="003F77DD"/>
    <w:rsid w:val="00400A0B"/>
    <w:rsid w:val="00400C2C"/>
    <w:rsid w:val="00401C09"/>
    <w:rsid w:val="004023B9"/>
    <w:rsid w:val="00402A77"/>
    <w:rsid w:val="00403479"/>
    <w:rsid w:val="00403620"/>
    <w:rsid w:val="004036A5"/>
    <w:rsid w:val="0040393E"/>
    <w:rsid w:val="00403AAC"/>
    <w:rsid w:val="00403C46"/>
    <w:rsid w:val="00403FDF"/>
    <w:rsid w:val="00404468"/>
    <w:rsid w:val="0040456A"/>
    <w:rsid w:val="00404CD8"/>
    <w:rsid w:val="00405444"/>
    <w:rsid w:val="00405997"/>
    <w:rsid w:val="00405AC0"/>
    <w:rsid w:val="00406DCA"/>
    <w:rsid w:val="004074B8"/>
    <w:rsid w:val="004100F6"/>
    <w:rsid w:val="00411BCE"/>
    <w:rsid w:val="00411E88"/>
    <w:rsid w:val="0041283C"/>
    <w:rsid w:val="00412FCC"/>
    <w:rsid w:val="004130B8"/>
    <w:rsid w:val="00413798"/>
    <w:rsid w:val="004140CE"/>
    <w:rsid w:val="0041430D"/>
    <w:rsid w:val="004143EA"/>
    <w:rsid w:val="00414876"/>
    <w:rsid w:val="00414BB3"/>
    <w:rsid w:val="00414D94"/>
    <w:rsid w:val="004157FD"/>
    <w:rsid w:val="0041629A"/>
    <w:rsid w:val="00416BDE"/>
    <w:rsid w:val="00416DDF"/>
    <w:rsid w:val="0041712B"/>
    <w:rsid w:val="00417BBB"/>
    <w:rsid w:val="00420A7F"/>
    <w:rsid w:val="00421181"/>
    <w:rsid w:val="0042126F"/>
    <w:rsid w:val="00423006"/>
    <w:rsid w:val="00423142"/>
    <w:rsid w:val="00424475"/>
    <w:rsid w:val="0042471F"/>
    <w:rsid w:val="00424C97"/>
    <w:rsid w:val="004250FF"/>
    <w:rsid w:val="00425C12"/>
    <w:rsid w:val="00425E31"/>
    <w:rsid w:val="00426042"/>
    <w:rsid w:val="00427A38"/>
    <w:rsid w:val="00427CDF"/>
    <w:rsid w:val="00427ECD"/>
    <w:rsid w:val="00431695"/>
    <w:rsid w:val="00432108"/>
    <w:rsid w:val="0043214A"/>
    <w:rsid w:val="00432AF1"/>
    <w:rsid w:val="00432C54"/>
    <w:rsid w:val="00435924"/>
    <w:rsid w:val="00435EE7"/>
    <w:rsid w:val="00436061"/>
    <w:rsid w:val="00436492"/>
    <w:rsid w:val="004365C9"/>
    <w:rsid w:val="00436C79"/>
    <w:rsid w:val="0043719C"/>
    <w:rsid w:val="00437B29"/>
    <w:rsid w:val="004400EE"/>
    <w:rsid w:val="004402BD"/>
    <w:rsid w:val="004402FF"/>
    <w:rsid w:val="00440905"/>
    <w:rsid w:val="004410BD"/>
    <w:rsid w:val="0044140E"/>
    <w:rsid w:val="004435EC"/>
    <w:rsid w:val="00443632"/>
    <w:rsid w:val="00443C6D"/>
    <w:rsid w:val="00443C8D"/>
    <w:rsid w:val="00444033"/>
    <w:rsid w:val="0044427B"/>
    <w:rsid w:val="00444577"/>
    <w:rsid w:val="00444690"/>
    <w:rsid w:val="00444A89"/>
    <w:rsid w:val="00444C6D"/>
    <w:rsid w:val="00445B22"/>
    <w:rsid w:val="004461F5"/>
    <w:rsid w:val="0044652C"/>
    <w:rsid w:val="004465F3"/>
    <w:rsid w:val="0044672A"/>
    <w:rsid w:val="00446EA2"/>
    <w:rsid w:val="004472B7"/>
    <w:rsid w:val="00447B79"/>
    <w:rsid w:val="00450647"/>
    <w:rsid w:val="004508C0"/>
    <w:rsid w:val="004511E7"/>
    <w:rsid w:val="00451790"/>
    <w:rsid w:val="004528C4"/>
    <w:rsid w:val="004528E7"/>
    <w:rsid w:val="00452B0E"/>
    <w:rsid w:val="004541E1"/>
    <w:rsid w:val="00454EE5"/>
    <w:rsid w:val="00455F1D"/>
    <w:rsid w:val="0045690E"/>
    <w:rsid w:val="00456E81"/>
    <w:rsid w:val="004573ED"/>
    <w:rsid w:val="004577C7"/>
    <w:rsid w:val="00457E91"/>
    <w:rsid w:val="004604FB"/>
    <w:rsid w:val="00460850"/>
    <w:rsid w:val="00460FAF"/>
    <w:rsid w:val="00461255"/>
    <w:rsid w:val="00461C13"/>
    <w:rsid w:val="00462165"/>
    <w:rsid w:val="00462382"/>
    <w:rsid w:val="004626D7"/>
    <w:rsid w:val="004627B5"/>
    <w:rsid w:val="00462D17"/>
    <w:rsid w:val="00464753"/>
    <w:rsid w:val="00464F39"/>
    <w:rsid w:val="004652B8"/>
    <w:rsid w:val="0046557D"/>
    <w:rsid w:val="0046568C"/>
    <w:rsid w:val="0046570A"/>
    <w:rsid w:val="00467675"/>
    <w:rsid w:val="00467B84"/>
    <w:rsid w:val="0047041E"/>
    <w:rsid w:val="00470A2D"/>
    <w:rsid w:val="00470BB9"/>
    <w:rsid w:val="00471286"/>
    <w:rsid w:val="004714F4"/>
    <w:rsid w:val="00471D94"/>
    <w:rsid w:val="004728AF"/>
    <w:rsid w:val="00474327"/>
    <w:rsid w:val="004746FF"/>
    <w:rsid w:val="00475212"/>
    <w:rsid w:val="00475BEF"/>
    <w:rsid w:val="00475E48"/>
    <w:rsid w:val="0047612B"/>
    <w:rsid w:val="004764E6"/>
    <w:rsid w:val="00476DFA"/>
    <w:rsid w:val="00477943"/>
    <w:rsid w:val="00477AE3"/>
    <w:rsid w:val="00477E37"/>
    <w:rsid w:val="00480331"/>
    <w:rsid w:val="00480C35"/>
    <w:rsid w:val="004813B2"/>
    <w:rsid w:val="00482124"/>
    <w:rsid w:val="004824E7"/>
    <w:rsid w:val="00482693"/>
    <w:rsid w:val="004828B0"/>
    <w:rsid w:val="00482EC2"/>
    <w:rsid w:val="0048326B"/>
    <w:rsid w:val="00483AE2"/>
    <w:rsid w:val="00484629"/>
    <w:rsid w:val="00484CA1"/>
    <w:rsid w:val="004863F6"/>
    <w:rsid w:val="00486E57"/>
    <w:rsid w:val="004878E4"/>
    <w:rsid w:val="00490653"/>
    <w:rsid w:val="004907A9"/>
    <w:rsid w:val="00490A2B"/>
    <w:rsid w:val="0049115D"/>
    <w:rsid w:val="004911CD"/>
    <w:rsid w:val="00491E2B"/>
    <w:rsid w:val="00491ED2"/>
    <w:rsid w:val="0049230F"/>
    <w:rsid w:val="00492654"/>
    <w:rsid w:val="004938F8"/>
    <w:rsid w:val="00494076"/>
    <w:rsid w:val="004942C4"/>
    <w:rsid w:val="00495128"/>
    <w:rsid w:val="00495F06"/>
    <w:rsid w:val="00496E1E"/>
    <w:rsid w:val="004970BF"/>
    <w:rsid w:val="00497135"/>
    <w:rsid w:val="004A0D48"/>
    <w:rsid w:val="004A0D5B"/>
    <w:rsid w:val="004A12D3"/>
    <w:rsid w:val="004A1382"/>
    <w:rsid w:val="004A13D7"/>
    <w:rsid w:val="004A218E"/>
    <w:rsid w:val="004A2654"/>
    <w:rsid w:val="004A2A0E"/>
    <w:rsid w:val="004A2E37"/>
    <w:rsid w:val="004A2F61"/>
    <w:rsid w:val="004A4011"/>
    <w:rsid w:val="004A4334"/>
    <w:rsid w:val="004A4598"/>
    <w:rsid w:val="004A480D"/>
    <w:rsid w:val="004A4C48"/>
    <w:rsid w:val="004A5F8A"/>
    <w:rsid w:val="004A6178"/>
    <w:rsid w:val="004A61AD"/>
    <w:rsid w:val="004A6AAE"/>
    <w:rsid w:val="004A6CA9"/>
    <w:rsid w:val="004A6CDE"/>
    <w:rsid w:val="004A7CAB"/>
    <w:rsid w:val="004A7D22"/>
    <w:rsid w:val="004B0748"/>
    <w:rsid w:val="004B13FE"/>
    <w:rsid w:val="004B1A50"/>
    <w:rsid w:val="004B2682"/>
    <w:rsid w:val="004B2BFE"/>
    <w:rsid w:val="004B36C3"/>
    <w:rsid w:val="004B37ED"/>
    <w:rsid w:val="004B3B9B"/>
    <w:rsid w:val="004B55E1"/>
    <w:rsid w:val="004B5718"/>
    <w:rsid w:val="004B5765"/>
    <w:rsid w:val="004B58EB"/>
    <w:rsid w:val="004B5FA5"/>
    <w:rsid w:val="004B6022"/>
    <w:rsid w:val="004B7DCB"/>
    <w:rsid w:val="004B7E0A"/>
    <w:rsid w:val="004C046F"/>
    <w:rsid w:val="004C1881"/>
    <w:rsid w:val="004C2CF3"/>
    <w:rsid w:val="004C2E84"/>
    <w:rsid w:val="004C3511"/>
    <w:rsid w:val="004C3EF3"/>
    <w:rsid w:val="004C447C"/>
    <w:rsid w:val="004C4BED"/>
    <w:rsid w:val="004C5B89"/>
    <w:rsid w:val="004C5F26"/>
    <w:rsid w:val="004C68E9"/>
    <w:rsid w:val="004C6BE6"/>
    <w:rsid w:val="004C727F"/>
    <w:rsid w:val="004C76BB"/>
    <w:rsid w:val="004D100F"/>
    <w:rsid w:val="004D14BA"/>
    <w:rsid w:val="004D15E4"/>
    <w:rsid w:val="004D1B83"/>
    <w:rsid w:val="004D2742"/>
    <w:rsid w:val="004D2758"/>
    <w:rsid w:val="004D2DF1"/>
    <w:rsid w:val="004D34D4"/>
    <w:rsid w:val="004D3530"/>
    <w:rsid w:val="004D3708"/>
    <w:rsid w:val="004E0438"/>
    <w:rsid w:val="004E074A"/>
    <w:rsid w:val="004E0B77"/>
    <w:rsid w:val="004E0F7F"/>
    <w:rsid w:val="004E110B"/>
    <w:rsid w:val="004E14AA"/>
    <w:rsid w:val="004E1892"/>
    <w:rsid w:val="004E193E"/>
    <w:rsid w:val="004E1D39"/>
    <w:rsid w:val="004E298C"/>
    <w:rsid w:val="004E33FA"/>
    <w:rsid w:val="004E3D81"/>
    <w:rsid w:val="004E45F5"/>
    <w:rsid w:val="004E4E63"/>
    <w:rsid w:val="004E50E1"/>
    <w:rsid w:val="004E5208"/>
    <w:rsid w:val="004E54CD"/>
    <w:rsid w:val="004E5F69"/>
    <w:rsid w:val="004E61BD"/>
    <w:rsid w:val="004E6976"/>
    <w:rsid w:val="004E746D"/>
    <w:rsid w:val="004E7D2F"/>
    <w:rsid w:val="004F0079"/>
    <w:rsid w:val="004F0330"/>
    <w:rsid w:val="004F164B"/>
    <w:rsid w:val="004F2563"/>
    <w:rsid w:val="004F31CD"/>
    <w:rsid w:val="004F3A4A"/>
    <w:rsid w:val="004F3B06"/>
    <w:rsid w:val="004F4421"/>
    <w:rsid w:val="004F450D"/>
    <w:rsid w:val="004F483D"/>
    <w:rsid w:val="004F4AF1"/>
    <w:rsid w:val="004F5222"/>
    <w:rsid w:val="004F539E"/>
    <w:rsid w:val="004F6C18"/>
    <w:rsid w:val="004F6EAF"/>
    <w:rsid w:val="0050006B"/>
    <w:rsid w:val="00500A1D"/>
    <w:rsid w:val="00500A68"/>
    <w:rsid w:val="00500AEB"/>
    <w:rsid w:val="00500D5F"/>
    <w:rsid w:val="0050171B"/>
    <w:rsid w:val="0050176B"/>
    <w:rsid w:val="005019AC"/>
    <w:rsid w:val="005029F0"/>
    <w:rsid w:val="00503A74"/>
    <w:rsid w:val="00504591"/>
    <w:rsid w:val="005056EF"/>
    <w:rsid w:val="005062FF"/>
    <w:rsid w:val="005067B2"/>
    <w:rsid w:val="00507091"/>
    <w:rsid w:val="005100A6"/>
    <w:rsid w:val="005103B1"/>
    <w:rsid w:val="005107ED"/>
    <w:rsid w:val="0051155F"/>
    <w:rsid w:val="00511DC4"/>
    <w:rsid w:val="005128B6"/>
    <w:rsid w:val="00514486"/>
    <w:rsid w:val="005144A9"/>
    <w:rsid w:val="005149B2"/>
    <w:rsid w:val="005150FE"/>
    <w:rsid w:val="005152A1"/>
    <w:rsid w:val="00515FF2"/>
    <w:rsid w:val="005160D0"/>
    <w:rsid w:val="00516AED"/>
    <w:rsid w:val="00516E23"/>
    <w:rsid w:val="00516EB3"/>
    <w:rsid w:val="00517D99"/>
    <w:rsid w:val="005203A5"/>
    <w:rsid w:val="00520BC0"/>
    <w:rsid w:val="00521845"/>
    <w:rsid w:val="00522D05"/>
    <w:rsid w:val="00522D8B"/>
    <w:rsid w:val="00522DE3"/>
    <w:rsid w:val="005231BC"/>
    <w:rsid w:val="00523477"/>
    <w:rsid w:val="005239B9"/>
    <w:rsid w:val="00523EE0"/>
    <w:rsid w:val="00523F22"/>
    <w:rsid w:val="00524414"/>
    <w:rsid w:val="0052458B"/>
    <w:rsid w:val="00524B93"/>
    <w:rsid w:val="00525411"/>
    <w:rsid w:val="00525D84"/>
    <w:rsid w:val="0052676A"/>
    <w:rsid w:val="00530C0F"/>
    <w:rsid w:val="00530DD7"/>
    <w:rsid w:val="00531191"/>
    <w:rsid w:val="005316F8"/>
    <w:rsid w:val="005319FE"/>
    <w:rsid w:val="0053205A"/>
    <w:rsid w:val="005321B1"/>
    <w:rsid w:val="00532464"/>
    <w:rsid w:val="00533005"/>
    <w:rsid w:val="0053356C"/>
    <w:rsid w:val="005335D3"/>
    <w:rsid w:val="00533C50"/>
    <w:rsid w:val="00533E04"/>
    <w:rsid w:val="00534505"/>
    <w:rsid w:val="00534860"/>
    <w:rsid w:val="00534E00"/>
    <w:rsid w:val="0053500C"/>
    <w:rsid w:val="00535CC0"/>
    <w:rsid w:val="00535F1F"/>
    <w:rsid w:val="00536218"/>
    <w:rsid w:val="005366B9"/>
    <w:rsid w:val="00536E1D"/>
    <w:rsid w:val="00537478"/>
    <w:rsid w:val="0053787D"/>
    <w:rsid w:val="005409DB"/>
    <w:rsid w:val="005417C8"/>
    <w:rsid w:val="005421AC"/>
    <w:rsid w:val="0054243E"/>
    <w:rsid w:val="00542579"/>
    <w:rsid w:val="00542A87"/>
    <w:rsid w:val="00542AE7"/>
    <w:rsid w:val="00544AC1"/>
    <w:rsid w:val="00544D22"/>
    <w:rsid w:val="00544D75"/>
    <w:rsid w:val="00544EBA"/>
    <w:rsid w:val="00544FF9"/>
    <w:rsid w:val="00545137"/>
    <w:rsid w:val="00545A28"/>
    <w:rsid w:val="00545CA3"/>
    <w:rsid w:val="005462B6"/>
    <w:rsid w:val="005464F3"/>
    <w:rsid w:val="00546CD6"/>
    <w:rsid w:val="00546D22"/>
    <w:rsid w:val="00546E12"/>
    <w:rsid w:val="00547301"/>
    <w:rsid w:val="0055065C"/>
    <w:rsid w:val="00550BBB"/>
    <w:rsid w:val="00550E05"/>
    <w:rsid w:val="00550E5A"/>
    <w:rsid w:val="00552203"/>
    <w:rsid w:val="00552427"/>
    <w:rsid w:val="00552C06"/>
    <w:rsid w:val="00552F95"/>
    <w:rsid w:val="005530C3"/>
    <w:rsid w:val="005538C3"/>
    <w:rsid w:val="00553CB6"/>
    <w:rsid w:val="005560E5"/>
    <w:rsid w:val="005564A4"/>
    <w:rsid w:val="005566BF"/>
    <w:rsid w:val="005566D3"/>
    <w:rsid w:val="00556BB3"/>
    <w:rsid w:val="00557B88"/>
    <w:rsid w:val="00557D1A"/>
    <w:rsid w:val="0056017E"/>
    <w:rsid w:val="005609B8"/>
    <w:rsid w:val="00560B4D"/>
    <w:rsid w:val="00560E26"/>
    <w:rsid w:val="0056133A"/>
    <w:rsid w:val="0056159B"/>
    <w:rsid w:val="0056181F"/>
    <w:rsid w:val="00561F07"/>
    <w:rsid w:val="00562370"/>
    <w:rsid w:val="005631ED"/>
    <w:rsid w:val="00563A6A"/>
    <w:rsid w:val="0056404A"/>
    <w:rsid w:val="005641E7"/>
    <w:rsid w:val="00564798"/>
    <w:rsid w:val="0056489B"/>
    <w:rsid w:val="005655C3"/>
    <w:rsid w:val="00566DBB"/>
    <w:rsid w:val="005677B7"/>
    <w:rsid w:val="005678B6"/>
    <w:rsid w:val="00567B94"/>
    <w:rsid w:val="005700F7"/>
    <w:rsid w:val="00570ADB"/>
    <w:rsid w:val="00571361"/>
    <w:rsid w:val="00571389"/>
    <w:rsid w:val="00571CE8"/>
    <w:rsid w:val="00571F69"/>
    <w:rsid w:val="00572663"/>
    <w:rsid w:val="00572FEC"/>
    <w:rsid w:val="0057319B"/>
    <w:rsid w:val="00573A47"/>
    <w:rsid w:val="00573F19"/>
    <w:rsid w:val="00574067"/>
    <w:rsid w:val="00574090"/>
    <w:rsid w:val="0057453A"/>
    <w:rsid w:val="00574BEE"/>
    <w:rsid w:val="00575D00"/>
    <w:rsid w:val="00577DF4"/>
    <w:rsid w:val="00580510"/>
    <w:rsid w:val="00581014"/>
    <w:rsid w:val="005819DA"/>
    <w:rsid w:val="00581BB5"/>
    <w:rsid w:val="00581CAD"/>
    <w:rsid w:val="00582506"/>
    <w:rsid w:val="005826BF"/>
    <w:rsid w:val="00582A81"/>
    <w:rsid w:val="00584169"/>
    <w:rsid w:val="00585DCB"/>
    <w:rsid w:val="00586B6C"/>
    <w:rsid w:val="00590681"/>
    <w:rsid w:val="00590EF4"/>
    <w:rsid w:val="005918DE"/>
    <w:rsid w:val="00592102"/>
    <w:rsid w:val="00592720"/>
    <w:rsid w:val="00592EB3"/>
    <w:rsid w:val="0059338D"/>
    <w:rsid w:val="005940A7"/>
    <w:rsid w:val="005948A6"/>
    <w:rsid w:val="00594974"/>
    <w:rsid w:val="00594BD1"/>
    <w:rsid w:val="00594E37"/>
    <w:rsid w:val="00595248"/>
    <w:rsid w:val="00595731"/>
    <w:rsid w:val="00595849"/>
    <w:rsid w:val="00595897"/>
    <w:rsid w:val="005961C1"/>
    <w:rsid w:val="00596677"/>
    <w:rsid w:val="005971DF"/>
    <w:rsid w:val="005976CF"/>
    <w:rsid w:val="005A02F3"/>
    <w:rsid w:val="005A0311"/>
    <w:rsid w:val="005A14E0"/>
    <w:rsid w:val="005A212A"/>
    <w:rsid w:val="005A24E1"/>
    <w:rsid w:val="005A259E"/>
    <w:rsid w:val="005A2B80"/>
    <w:rsid w:val="005A3EB9"/>
    <w:rsid w:val="005A40CD"/>
    <w:rsid w:val="005A4440"/>
    <w:rsid w:val="005A4D80"/>
    <w:rsid w:val="005A4D99"/>
    <w:rsid w:val="005A547F"/>
    <w:rsid w:val="005A6A86"/>
    <w:rsid w:val="005A6BF3"/>
    <w:rsid w:val="005A6DD5"/>
    <w:rsid w:val="005A7ABF"/>
    <w:rsid w:val="005A7B59"/>
    <w:rsid w:val="005B05AE"/>
    <w:rsid w:val="005B0709"/>
    <w:rsid w:val="005B0972"/>
    <w:rsid w:val="005B0A37"/>
    <w:rsid w:val="005B15C5"/>
    <w:rsid w:val="005B17AC"/>
    <w:rsid w:val="005B17E6"/>
    <w:rsid w:val="005B2309"/>
    <w:rsid w:val="005B2833"/>
    <w:rsid w:val="005B3325"/>
    <w:rsid w:val="005B3560"/>
    <w:rsid w:val="005B35EB"/>
    <w:rsid w:val="005B36B1"/>
    <w:rsid w:val="005B39CB"/>
    <w:rsid w:val="005B3E9F"/>
    <w:rsid w:val="005B40B6"/>
    <w:rsid w:val="005B435E"/>
    <w:rsid w:val="005B5777"/>
    <w:rsid w:val="005B64CC"/>
    <w:rsid w:val="005B6AC8"/>
    <w:rsid w:val="005B6F82"/>
    <w:rsid w:val="005B6FCE"/>
    <w:rsid w:val="005B7230"/>
    <w:rsid w:val="005B74C0"/>
    <w:rsid w:val="005B7684"/>
    <w:rsid w:val="005B7BEC"/>
    <w:rsid w:val="005C0249"/>
    <w:rsid w:val="005C0E5D"/>
    <w:rsid w:val="005C0F4D"/>
    <w:rsid w:val="005C13F8"/>
    <w:rsid w:val="005C1F1A"/>
    <w:rsid w:val="005C2111"/>
    <w:rsid w:val="005C33AC"/>
    <w:rsid w:val="005C39CE"/>
    <w:rsid w:val="005C3A99"/>
    <w:rsid w:val="005C44FA"/>
    <w:rsid w:val="005C45B8"/>
    <w:rsid w:val="005C4BE9"/>
    <w:rsid w:val="005C5447"/>
    <w:rsid w:val="005C5B6C"/>
    <w:rsid w:val="005C5DF2"/>
    <w:rsid w:val="005C630D"/>
    <w:rsid w:val="005C6916"/>
    <w:rsid w:val="005C6D21"/>
    <w:rsid w:val="005C793D"/>
    <w:rsid w:val="005C7C48"/>
    <w:rsid w:val="005D0307"/>
    <w:rsid w:val="005D03CD"/>
    <w:rsid w:val="005D0888"/>
    <w:rsid w:val="005D1540"/>
    <w:rsid w:val="005D1D3D"/>
    <w:rsid w:val="005D1F53"/>
    <w:rsid w:val="005D286F"/>
    <w:rsid w:val="005D2E9C"/>
    <w:rsid w:val="005D446B"/>
    <w:rsid w:val="005D489E"/>
    <w:rsid w:val="005D53C5"/>
    <w:rsid w:val="005D664D"/>
    <w:rsid w:val="005D6895"/>
    <w:rsid w:val="005D697B"/>
    <w:rsid w:val="005D69E3"/>
    <w:rsid w:val="005D6FAC"/>
    <w:rsid w:val="005D7212"/>
    <w:rsid w:val="005D7468"/>
    <w:rsid w:val="005D7577"/>
    <w:rsid w:val="005D7BE3"/>
    <w:rsid w:val="005E04D6"/>
    <w:rsid w:val="005E07C3"/>
    <w:rsid w:val="005E0E27"/>
    <w:rsid w:val="005E128F"/>
    <w:rsid w:val="005E1FA4"/>
    <w:rsid w:val="005E2060"/>
    <w:rsid w:val="005E2098"/>
    <w:rsid w:val="005E2305"/>
    <w:rsid w:val="005E2581"/>
    <w:rsid w:val="005E27F3"/>
    <w:rsid w:val="005E320C"/>
    <w:rsid w:val="005E535A"/>
    <w:rsid w:val="005E58D1"/>
    <w:rsid w:val="005E679A"/>
    <w:rsid w:val="005E6876"/>
    <w:rsid w:val="005E7187"/>
    <w:rsid w:val="005E7D76"/>
    <w:rsid w:val="005F031A"/>
    <w:rsid w:val="005F10B3"/>
    <w:rsid w:val="005F1356"/>
    <w:rsid w:val="005F1491"/>
    <w:rsid w:val="005F1557"/>
    <w:rsid w:val="005F163D"/>
    <w:rsid w:val="005F2384"/>
    <w:rsid w:val="005F239D"/>
    <w:rsid w:val="005F27BD"/>
    <w:rsid w:val="005F2B6E"/>
    <w:rsid w:val="005F30E8"/>
    <w:rsid w:val="005F3551"/>
    <w:rsid w:val="005F3DA5"/>
    <w:rsid w:val="005F411B"/>
    <w:rsid w:val="005F462B"/>
    <w:rsid w:val="005F4C20"/>
    <w:rsid w:val="005F50B9"/>
    <w:rsid w:val="005F555F"/>
    <w:rsid w:val="005F69BF"/>
    <w:rsid w:val="005F6E11"/>
    <w:rsid w:val="005F765C"/>
    <w:rsid w:val="005F7C64"/>
    <w:rsid w:val="00600F08"/>
    <w:rsid w:val="00602E7F"/>
    <w:rsid w:val="00603612"/>
    <w:rsid w:val="00603AF6"/>
    <w:rsid w:val="00603B32"/>
    <w:rsid w:val="00603B8D"/>
    <w:rsid w:val="00604028"/>
    <w:rsid w:val="00604087"/>
    <w:rsid w:val="006048F7"/>
    <w:rsid w:val="00604C7D"/>
    <w:rsid w:val="00604D56"/>
    <w:rsid w:val="00604F24"/>
    <w:rsid w:val="00605A2B"/>
    <w:rsid w:val="00605FF9"/>
    <w:rsid w:val="006062C1"/>
    <w:rsid w:val="006079D7"/>
    <w:rsid w:val="00607C8F"/>
    <w:rsid w:val="00613701"/>
    <w:rsid w:val="0061376F"/>
    <w:rsid w:val="00613AA5"/>
    <w:rsid w:val="0061526E"/>
    <w:rsid w:val="006169D7"/>
    <w:rsid w:val="006169E2"/>
    <w:rsid w:val="00616B07"/>
    <w:rsid w:val="00616B66"/>
    <w:rsid w:val="00616E29"/>
    <w:rsid w:val="00617012"/>
    <w:rsid w:val="00617CB2"/>
    <w:rsid w:val="00617EDB"/>
    <w:rsid w:val="006201AE"/>
    <w:rsid w:val="00621357"/>
    <w:rsid w:val="006215AF"/>
    <w:rsid w:val="006218FC"/>
    <w:rsid w:val="00621A53"/>
    <w:rsid w:val="00621C08"/>
    <w:rsid w:val="0062253E"/>
    <w:rsid w:val="00622593"/>
    <w:rsid w:val="00622FCD"/>
    <w:rsid w:val="006237C9"/>
    <w:rsid w:val="0062433D"/>
    <w:rsid w:val="006249EE"/>
    <w:rsid w:val="00624CE2"/>
    <w:rsid w:val="00625685"/>
    <w:rsid w:val="006266CF"/>
    <w:rsid w:val="00626C54"/>
    <w:rsid w:val="00626DED"/>
    <w:rsid w:val="006273AE"/>
    <w:rsid w:val="00630422"/>
    <w:rsid w:val="006304C6"/>
    <w:rsid w:val="00630C6B"/>
    <w:rsid w:val="0063190C"/>
    <w:rsid w:val="006319AF"/>
    <w:rsid w:val="00631CAA"/>
    <w:rsid w:val="006321C7"/>
    <w:rsid w:val="00632B4D"/>
    <w:rsid w:val="006333E5"/>
    <w:rsid w:val="006338A1"/>
    <w:rsid w:val="00633A81"/>
    <w:rsid w:val="00633C3B"/>
    <w:rsid w:val="006342F3"/>
    <w:rsid w:val="00634513"/>
    <w:rsid w:val="00634B3A"/>
    <w:rsid w:val="00634F25"/>
    <w:rsid w:val="00635D04"/>
    <w:rsid w:val="006363DE"/>
    <w:rsid w:val="00636A16"/>
    <w:rsid w:val="006371B2"/>
    <w:rsid w:val="00637B26"/>
    <w:rsid w:val="00637F13"/>
    <w:rsid w:val="00641229"/>
    <w:rsid w:val="00642638"/>
    <w:rsid w:val="00642A8A"/>
    <w:rsid w:val="0064320C"/>
    <w:rsid w:val="006433F9"/>
    <w:rsid w:val="006434AE"/>
    <w:rsid w:val="00643FCE"/>
    <w:rsid w:val="00644A8C"/>
    <w:rsid w:val="00644F1B"/>
    <w:rsid w:val="00645757"/>
    <w:rsid w:val="00645D12"/>
    <w:rsid w:val="00645D93"/>
    <w:rsid w:val="006465F7"/>
    <w:rsid w:val="0064676F"/>
    <w:rsid w:val="00646D79"/>
    <w:rsid w:val="00647020"/>
    <w:rsid w:val="00647474"/>
    <w:rsid w:val="0064766F"/>
    <w:rsid w:val="00647B7E"/>
    <w:rsid w:val="00647D4D"/>
    <w:rsid w:val="00650438"/>
    <w:rsid w:val="00651C71"/>
    <w:rsid w:val="00652629"/>
    <w:rsid w:val="00652F20"/>
    <w:rsid w:val="00653F7E"/>
    <w:rsid w:val="006542D1"/>
    <w:rsid w:val="006545AA"/>
    <w:rsid w:val="006546B1"/>
    <w:rsid w:val="00656435"/>
    <w:rsid w:val="00657813"/>
    <w:rsid w:val="00657E5B"/>
    <w:rsid w:val="00657E5F"/>
    <w:rsid w:val="0066027E"/>
    <w:rsid w:val="00660B69"/>
    <w:rsid w:val="00660EA6"/>
    <w:rsid w:val="00661088"/>
    <w:rsid w:val="0066177C"/>
    <w:rsid w:val="00661BAC"/>
    <w:rsid w:val="00661D8C"/>
    <w:rsid w:val="00661E8B"/>
    <w:rsid w:val="00662262"/>
    <w:rsid w:val="0066243D"/>
    <w:rsid w:val="00663A92"/>
    <w:rsid w:val="00663CA8"/>
    <w:rsid w:val="006654F4"/>
    <w:rsid w:val="006658A0"/>
    <w:rsid w:val="0066606E"/>
    <w:rsid w:val="00666662"/>
    <w:rsid w:val="006669AB"/>
    <w:rsid w:val="0066787A"/>
    <w:rsid w:val="00670C73"/>
    <w:rsid w:val="00670C9E"/>
    <w:rsid w:val="00670D6E"/>
    <w:rsid w:val="0067334E"/>
    <w:rsid w:val="00673496"/>
    <w:rsid w:val="0067357C"/>
    <w:rsid w:val="00673712"/>
    <w:rsid w:val="006749AC"/>
    <w:rsid w:val="006749C6"/>
    <w:rsid w:val="00674B74"/>
    <w:rsid w:val="00674D04"/>
    <w:rsid w:val="00674E93"/>
    <w:rsid w:val="0067552E"/>
    <w:rsid w:val="00675FF1"/>
    <w:rsid w:val="00676372"/>
    <w:rsid w:val="00676EB3"/>
    <w:rsid w:val="0067714D"/>
    <w:rsid w:val="0067741E"/>
    <w:rsid w:val="00677C69"/>
    <w:rsid w:val="00680C76"/>
    <w:rsid w:val="00681CD4"/>
    <w:rsid w:val="00683B0D"/>
    <w:rsid w:val="00683D9E"/>
    <w:rsid w:val="00683F74"/>
    <w:rsid w:val="00684043"/>
    <w:rsid w:val="00684220"/>
    <w:rsid w:val="00684B8D"/>
    <w:rsid w:val="00684E2D"/>
    <w:rsid w:val="00685185"/>
    <w:rsid w:val="006852EE"/>
    <w:rsid w:val="0068549E"/>
    <w:rsid w:val="006854E6"/>
    <w:rsid w:val="00685702"/>
    <w:rsid w:val="00685725"/>
    <w:rsid w:val="00686115"/>
    <w:rsid w:val="0068638C"/>
    <w:rsid w:val="00686913"/>
    <w:rsid w:val="00686E4C"/>
    <w:rsid w:val="006870FB"/>
    <w:rsid w:val="00687F86"/>
    <w:rsid w:val="006900CD"/>
    <w:rsid w:val="0069036D"/>
    <w:rsid w:val="00690BD4"/>
    <w:rsid w:val="00690CC1"/>
    <w:rsid w:val="006912E8"/>
    <w:rsid w:val="006915D8"/>
    <w:rsid w:val="00691E28"/>
    <w:rsid w:val="00691E37"/>
    <w:rsid w:val="00693C08"/>
    <w:rsid w:val="00694661"/>
    <w:rsid w:val="00694DE1"/>
    <w:rsid w:val="00694FD9"/>
    <w:rsid w:val="006953CD"/>
    <w:rsid w:val="0069586E"/>
    <w:rsid w:val="00695F3B"/>
    <w:rsid w:val="00697C06"/>
    <w:rsid w:val="006A027B"/>
    <w:rsid w:val="006A02CA"/>
    <w:rsid w:val="006A0723"/>
    <w:rsid w:val="006A1D2A"/>
    <w:rsid w:val="006A229D"/>
    <w:rsid w:val="006A29C9"/>
    <w:rsid w:val="006A30A9"/>
    <w:rsid w:val="006A33EA"/>
    <w:rsid w:val="006A36E8"/>
    <w:rsid w:val="006A3ECC"/>
    <w:rsid w:val="006A5C55"/>
    <w:rsid w:val="006A6562"/>
    <w:rsid w:val="006A6A97"/>
    <w:rsid w:val="006A7A5B"/>
    <w:rsid w:val="006B11FB"/>
    <w:rsid w:val="006B16D3"/>
    <w:rsid w:val="006B3B3F"/>
    <w:rsid w:val="006B51DE"/>
    <w:rsid w:val="006B58B3"/>
    <w:rsid w:val="006B5CD6"/>
    <w:rsid w:val="006B5DE9"/>
    <w:rsid w:val="006B6A40"/>
    <w:rsid w:val="006B6ACF"/>
    <w:rsid w:val="006B7668"/>
    <w:rsid w:val="006C0255"/>
    <w:rsid w:val="006C0429"/>
    <w:rsid w:val="006C0647"/>
    <w:rsid w:val="006C0753"/>
    <w:rsid w:val="006C0CB1"/>
    <w:rsid w:val="006C0FD5"/>
    <w:rsid w:val="006C1C78"/>
    <w:rsid w:val="006C1CBC"/>
    <w:rsid w:val="006C1D73"/>
    <w:rsid w:val="006C342E"/>
    <w:rsid w:val="006C34BD"/>
    <w:rsid w:val="006C3B01"/>
    <w:rsid w:val="006C3F40"/>
    <w:rsid w:val="006C44FF"/>
    <w:rsid w:val="006C5584"/>
    <w:rsid w:val="006C5A5A"/>
    <w:rsid w:val="006C7005"/>
    <w:rsid w:val="006D02A8"/>
    <w:rsid w:val="006D12FB"/>
    <w:rsid w:val="006D1E19"/>
    <w:rsid w:val="006D1F41"/>
    <w:rsid w:val="006D21C1"/>
    <w:rsid w:val="006D2584"/>
    <w:rsid w:val="006D2AB3"/>
    <w:rsid w:val="006D3616"/>
    <w:rsid w:val="006D4B22"/>
    <w:rsid w:val="006D4F3C"/>
    <w:rsid w:val="006D5321"/>
    <w:rsid w:val="006D55F0"/>
    <w:rsid w:val="006D58A6"/>
    <w:rsid w:val="006D5BE5"/>
    <w:rsid w:val="006D6361"/>
    <w:rsid w:val="006D7474"/>
    <w:rsid w:val="006D755F"/>
    <w:rsid w:val="006D7562"/>
    <w:rsid w:val="006D76E9"/>
    <w:rsid w:val="006D7A78"/>
    <w:rsid w:val="006D7B95"/>
    <w:rsid w:val="006E1629"/>
    <w:rsid w:val="006E1FB2"/>
    <w:rsid w:val="006E3C91"/>
    <w:rsid w:val="006E509E"/>
    <w:rsid w:val="006E6CF0"/>
    <w:rsid w:val="006E7611"/>
    <w:rsid w:val="006F003D"/>
    <w:rsid w:val="006F10CB"/>
    <w:rsid w:val="006F11D8"/>
    <w:rsid w:val="006F1941"/>
    <w:rsid w:val="006F1A7E"/>
    <w:rsid w:val="006F1AF2"/>
    <w:rsid w:val="006F2684"/>
    <w:rsid w:val="006F339C"/>
    <w:rsid w:val="006F33F6"/>
    <w:rsid w:val="006F3691"/>
    <w:rsid w:val="006F4A46"/>
    <w:rsid w:val="006F4BA2"/>
    <w:rsid w:val="006F4D6D"/>
    <w:rsid w:val="006F5674"/>
    <w:rsid w:val="006F5762"/>
    <w:rsid w:val="006F580A"/>
    <w:rsid w:val="006F6B75"/>
    <w:rsid w:val="006F6EA0"/>
    <w:rsid w:val="006F76D2"/>
    <w:rsid w:val="007005C7"/>
    <w:rsid w:val="00700B64"/>
    <w:rsid w:val="0070128A"/>
    <w:rsid w:val="00701887"/>
    <w:rsid w:val="00701EA1"/>
    <w:rsid w:val="00702BF2"/>
    <w:rsid w:val="00704903"/>
    <w:rsid w:val="0070505C"/>
    <w:rsid w:val="00705108"/>
    <w:rsid w:val="007053AD"/>
    <w:rsid w:val="00705965"/>
    <w:rsid w:val="00705B1F"/>
    <w:rsid w:val="00705E5F"/>
    <w:rsid w:val="00705ED7"/>
    <w:rsid w:val="007062D5"/>
    <w:rsid w:val="00706600"/>
    <w:rsid w:val="00706CCF"/>
    <w:rsid w:val="0070797F"/>
    <w:rsid w:val="007103A3"/>
    <w:rsid w:val="007106CC"/>
    <w:rsid w:val="00710CDA"/>
    <w:rsid w:val="00710FF0"/>
    <w:rsid w:val="007113F5"/>
    <w:rsid w:val="0071199C"/>
    <w:rsid w:val="00711AC6"/>
    <w:rsid w:val="00711BE0"/>
    <w:rsid w:val="00713259"/>
    <w:rsid w:val="00713C0B"/>
    <w:rsid w:val="00713E38"/>
    <w:rsid w:val="00715DD4"/>
    <w:rsid w:val="007164A0"/>
    <w:rsid w:val="00716CDC"/>
    <w:rsid w:val="00716E98"/>
    <w:rsid w:val="007170E2"/>
    <w:rsid w:val="00717730"/>
    <w:rsid w:val="00717B4A"/>
    <w:rsid w:val="00717B85"/>
    <w:rsid w:val="00717EE5"/>
    <w:rsid w:val="007202CA"/>
    <w:rsid w:val="007202CF"/>
    <w:rsid w:val="00720A57"/>
    <w:rsid w:val="00720FF7"/>
    <w:rsid w:val="007216B4"/>
    <w:rsid w:val="007216D6"/>
    <w:rsid w:val="00721936"/>
    <w:rsid w:val="00722795"/>
    <w:rsid w:val="00722941"/>
    <w:rsid w:val="00722999"/>
    <w:rsid w:val="00722A49"/>
    <w:rsid w:val="00723EE2"/>
    <w:rsid w:val="00724026"/>
    <w:rsid w:val="00724723"/>
    <w:rsid w:val="00724ABA"/>
    <w:rsid w:val="00724CA6"/>
    <w:rsid w:val="00724E02"/>
    <w:rsid w:val="00724EFA"/>
    <w:rsid w:val="007250E3"/>
    <w:rsid w:val="0072555D"/>
    <w:rsid w:val="00725627"/>
    <w:rsid w:val="00725980"/>
    <w:rsid w:val="00726407"/>
    <w:rsid w:val="00726ACD"/>
    <w:rsid w:val="0072751D"/>
    <w:rsid w:val="00730758"/>
    <w:rsid w:val="00730F92"/>
    <w:rsid w:val="007314A1"/>
    <w:rsid w:val="00731F8E"/>
    <w:rsid w:val="0073234C"/>
    <w:rsid w:val="00732C93"/>
    <w:rsid w:val="00732DFC"/>
    <w:rsid w:val="007330D3"/>
    <w:rsid w:val="00733C15"/>
    <w:rsid w:val="00734AE2"/>
    <w:rsid w:val="00734AE7"/>
    <w:rsid w:val="00734FBE"/>
    <w:rsid w:val="00735591"/>
    <w:rsid w:val="00735FE8"/>
    <w:rsid w:val="007360A6"/>
    <w:rsid w:val="007370D8"/>
    <w:rsid w:val="00737160"/>
    <w:rsid w:val="00737F38"/>
    <w:rsid w:val="00740C88"/>
    <w:rsid w:val="00740FFE"/>
    <w:rsid w:val="0074161F"/>
    <w:rsid w:val="00741FA8"/>
    <w:rsid w:val="00742844"/>
    <w:rsid w:val="00743887"/>
    <w:rsid w:val="00743898"/>
    <w:rsid w:val="00743A27"/>
    <w:rsid w:val="00744BD7"/>
    <w:rsid w:val="007450CF"/>
    <w:rsid w:val="00745277"/>
    <w:rsid w:val="007455DF"/>
    <w:rsid w:val="00745A0B"/>
    <w:rsid w:val="00745EC5"/>
    <w:rsid w:val="00746797"/>
    <w:rsid w:val="00746C7E"/>
    <w:rsid w:val="007471DF"/>
    <w:rsid w:val="007471EB"/>
    <w:rsid w:val="00747DD0"/>
    <w:rsid w:val="00750031"/>
    <w:rsid w:val="0075064A"/>
    <w:rsid w:val="007508A0"/>
    <w:rsid w:val="00751806"/>
    <w:rsid w:val="00751893"/>
    <w:rsid w:val="00751D18"/>
    <w:rsid w:val="007527DC"/>
    <w:rsid w:val="00753B65"/>
    <w:rsid w:val="00754116"/>
    <w:rsid w:val="00754F97"/>
    <w:rsid w:val="00755668"/>
    <w:rsid w:val="00756DD8"/>
    <w:rsid w:val="007579B5"/>
    <w:rsid w:val="007614BF"/>
    <w:rsid w:val="00762CD4"/>
    <w:rsid w:val="00762CE9"/>
    <w:rsid w:val="00763359"/>
    <w:rsid w:val="007633F7"/>
    <w:rsid w:val="007635B4"/>
    <w:rsid w:val="007637D9"/>
    <w:rsid w:val="00763C8C"/>
    <w:rsid w:val="00765109"/>
    <w:rsid w:val="00765159"/>
    <w:rsid w:val="007653BA"/>
    <w:rsid w:val="0076647D"/>
    <w:rsid w:val="007667BD"/>
    <w:rsid w:val="00766D4B"/>
    <w:rsid w:val="00767520"/>
    <w:rsid w:val="0077021B"/>
    <w:rsid w:val="00770DF7"/>
    <w:rsid w:val="00771460"/>
    <w:rsid w:val="00771B1B"/>
    <w:rsid w:val="00772CA7"/>
    <w:rsid w:val="00773435"/>
    <w:rsid w:val="00773C98"/>
    <w:rsid w:val="007740C4"/>
    <w:rsid w:val="00774385"/>
    <w:rsid w:val="007748CF"/>
    <w:rsid w:val="00774B8D"/>
    <w:rsid w:val="00776366"/>
    <w:rsid w:val="00776828"/>
    <w:rsid w:val="00776B87"/>
    <w:rsid w:val="0077720D"/>
    <w:rsid w:val="007774F5"/>
    <w:rsid w:val="00777622"/>
    <w:rsid w:val="00777784"/>
    <w:rsid w:val="007800C1"/>
    <w:rsid w:val="007802F7"/>
    <w:rsid w:val="00780445"/>
    <w:rsid w:val="00780672"/>
    <w:rsid w:val="00780BF7"/>
    <w:rsid w:val="007813A3"/>
    <w:rsid w:val="00783FA9"/>
    <w:rsid w:val="007844A8"/>
    <w:rsid w:val="00784690"/>
    <w:rsid w:val="00784AE1"/>
    <w:rsid w:val="0078533E"/>
    <w:rsid w:val="00785F18"/>
    <w:rsid w:val="00785F2E"/>
    <w:rsid w:val="0078656D"/>
    <w:rsid w:val="00786830"/>
    <w:rsid w:val="007874F2"/>
    <w:rsid w:val="007878CF"/>
    <w:rsid w:val="00787BF4"/>
    <w:rsid w:val="00790001"/>
    <w:rsid w:val="00790416"/>
    <w:rsid w:val="00790826"/>
    <w:rsid w:val="00791122"/>
    <w:rsid w:val="00791467"/>
    <w:rsid w:val="00791BC7"/>
    <w:rsid w:val="00792350"/>
    <w:rsid w:val="00792795"/>
    <w:rsid w:val="007929C8"/>
    <w:rsid w:val="00793CD6"/>
    <w:rsid w:val="00793D7F"/>
    <w:rsid w:val="00794814"/>
    <w:rsid w:val="00794CC1"/>
    <w:rsid w:val="007964AF"/>
    <w:rsid w:val="007964B0"/>
    <w:rsid w:val="00796634"/>
    <w:rsid w:val="00796C0A"/>
    <w:rsid w:val="00797B7C"/>
    <w:rsid w:val="00797FD1"/>
    <w:rsid w:val="007A095A"/>
    <w:rsid w:val="007A1463"/>
    <w:rsid w:val="007A1A34"/>
    <w:rsid w:val="007A23A1"/>
    <w:rsid w:val="007A32C2"/>
    <w:rsid w:val="007A48B0"/>
    <w:rsid w:val="007A4D9A"/>
    <w:rsid w:val="007A5435"/>
    <w:rsid w:val="007A6BE7"/>
    <w:rsid w:val="007B0893"/>
    <w:rsid w:val="007B096F"/>
    <w:rsid w:val="007B0EAB"/>
    <w:rsid w:val="007B1128"/>
    <w:rsid w:val="007B1225"/>
    <w:rsid w:val="007B1A25"/>
    <w:rsid w:val="007B4EBE"/>
    <w:rsid w:val="007B5BE3"/>
    <w:rsid w:val="007B5C5C"/>
    <w:rsid w:val="007B6F5C"/>
    <w:rsid w:val="007B7187"/>
    <w:rsid w:val="007B721A"/>
    <w:rsid w:val="007B75AA"/>
    <w:rsid w:val="007C0D4D"/>
    <w:rsid w:val="007C117C"/>
    <w:rsid w:val="007C1C39"/>
    <w:rsid w:val="007C2050"/>
    <w:rsid w:val="007C2687"/>
    <w:rsid w:val="007C2FBC"/>
    <w:rsid w:val="007C31FB"/>
    <w:rsid w:val="007C37A1"/>
    <w:rsid w:val="007C38D4"/>
    <w:rsid w:val="007C50DF"/>
    <w:rsid w:val="007C5403"/>
    <w:rsid w:val="007C565E"/>
    <w:rsid w:val="007C6285"/>
    <w:rsid w:val="007C6A9B"/>
    <w:rsid w:val="007C6E3D"/>
    <w:rsid w:val="007C73CD"/>
    <w:rsid w:val="007D0940"/>
    <w:rsid w:val="007D0E64"/>
    <w:rsid w:val="007D0F88"/>
    <w:rsid w:val="007D17D9"/>
    <w:rsid w:val="007D1FB5"/>
    <w:rsid w:val="007D26B9"/>
    <w:rsid w:val="007D2828"/>
    <w:rsid w:val="007D2F55"/>
    <w:rsid w:val="007D3CE4"/>
    <w:rsid w:val="007D4159"/>
    <w:rsid w:val="007D5303"/>
    <w:rsid w:val="007D5D12"/>
    <w:rsid w:val="007D5FBE"/>
    <w:rsid w:val="007D6A60"/>
    <w:rsid w:val="007D6DB7"/>
    <w:rsid w:val="007D6F8C"/>
    <w:rsid w:val="007D7149"/>
    <w:rsid w:val="007D7E67"/>
    <w:rsid w:val="007D7F74"/>
    <w:rsid w:val="007E158B"/>
    <w:rsid w:val="007E3135"/>
    <w:rsid w:val="007E3C39"/>
    <w:rsid w:val="007E417E"/>
    <w:rsid w:val="007E516F"/>
    <w:rsid w:val="007E561A"/>
    <w:rsid w:val="007E58B3"/>
    <w:rsid w:val="007E6ED1"/>
    <w:rsid w:val="007E7197"/>
    <w:rsid w:val="007E7E78"/>
    <w:rsid w:val="007F0BA7"/>
    <w:rsid w:val="007F0BEB"/>
    <w:rsid w:val="007F1C1F"/>
    <w:rsid w:val="007F1C99"/>
    <w:rsid w:val="007F1E49"/>
    <w:rsid w:val="007F1FD4"/>
    <w:rsid w:val="007F2519"/>
    <w:rsid w:val="007F2728"/>
    <w:rsid w:val="007F2C6F"/>
    <w:rsid w:val="007F3680"/>
    <w:rsid w:val="007F36A8"/>
    <w:rsid w:val="007F535E"/>
    <w:rsid w:val="007F5464"/>
    <w:rsid w:val="007F6C3F"/>
    <w:rsid w:val="007F6E8C"/>
    <w:rsid w:val="007F7221"/>
    <w:rsid w:val="007F7608"/>
    <w:rsid w:val="007F764D"/>
    <w:rsid w:val="0080013B"/>
    <w:rsid w:val="00802336"/>
    <w:rsid w:val="00802CE1"/>
    <w:rsid w:val="00803108"/>
    <w:rsid w:val="008039F7"/>
    <w:rsid w:val="00803F93"/>
    <w:rsid w:val="0080406C"/>
    <w:rsid w:val="00804828"/>
    <w:rsid w:val="008048D0"/>
    <w:rsid w:val="00806397"/>
    <w:rsid w:val="00806CCF"/>
    <w:rsid w:val="00806E48"/>
    <w:rsid w:val="00807A0C"/>
    <w:rsid w:val="00807AE9"/>
    <w:rsid w:val="0081064C"/>
    <w:rsid w:val="008106E0"/>
    <w:rsid w:val="00811587"/>
    <w:rsid w:val="00812936"/>
    <w:rsid w:val="0081307A"/>
    <w:rsid w:val="008130E0"/>
    <w:rsid w:val="00813B10"/>
    <w:rsid w:val="008145AE"/>
    <w:rsid w:val="00815282"/>
    <w:rsid w:val="00816886"/>
    <w:rsid w:val="00816B87"/>
    <w:rsid w:val="00816C12"/>
    <w:rsid w:val="00816DAE"/>
    <w:rsid w:val="00821571"/>
    <w:rsid w:val="00821BD4"/>
    <w:rsid w:val="0082361D"/>
    <w:rsid w:val="008242BD"/>
    <w:rsid w:val="00824491"/>
    <w:rsid w:val="008246A3"/>
    <w:rsid w:val="00824706"/>
    <w:rsid w:val="00825248"/>
    <w:rsid w:val="008253CC"/>
    <w:rsid w:val="00825C79"/>
    <w:rsid w:val="00825D8D"/>
    <w:rsid w:val="008261D5"/>
    <w:rsid w:val="008265D8"/>
    <w:rsid w:val="008274F1"/>
    <w:rsid w:val="008277AD"/>
    <w:rsid w:val="00827A65"/>
    <w:rsid w:val="00827DAB"/>
    <w:rsid w:val="00830225"/>
    <w:rsid w:val="0083023B"/>
    <w:rsid w:val="00830820"/>
    <w:rsid w:val="00830FE7"/>
    <w:rsid w:val="008313A0"/>
    <w:rsid w:val="00831719"/>
    <w:rsid w:val="00831B9C"/>
    <w:rsid w:val="00832604"/>
    <w:rsid w:val="00832820"/>
    <w:rsid w:val="008337BE"/>
    <w:rsid w:val="00834AB9"/>
    <w:rsid w:val="00835EC4"/>
    <w:rsid w:val="00836234"/>
    <w:rsid w:val="008370F4"/>
    <w:rsid w:val="008373DD"/>
    <w:rsid w:val="0083781F"/>
    <w:rsid w:val="008406A2"/>
    <w:rsid w:val="00840D8B"/>
    <w:rsid w:val="00840E86"/>
    <w:rsid w:val="0084415F"/>
    <w:rsid w:val="00846869"/>
    <w:rsid w:val="00846DF1"/>
    <w:rsid w:val="0085025E"/>
    <w:rsid w:val="0085049F"/>
    <w:rsid w:val="008511E7"/>
    <w:rsid w:val="00851200"/>
    <w:rsid w:val="008512EA"/>
    <w:rsid w:val="008518F3"/>
    <w:rsid w:val="00853164"/>
    <w:rsid w:val="008535B3"/>
    <w:rsid w:val="00853AF3"/>
    <w:rsid w:val="0085472E"/>
    <w:rsid w:val="0085493B"/>
    <w:rsid w:val="0085511E"/>
    <w:rsid w:val="0085515C"/>
    <w:rsid w:val="00855287"/>
    <w:rsid w:val="00855F7F"/>
    <w:rsid w:val="00857355"/>
    <w:rsid w:val="0085784D"/>
    <w:rsid w:val="00857968"/>
    <w:rsid w:val="00860CBA"/>
    <w:rsid w:val="00861006"/>
    <w:rsid w:val="0086151F"/>
    <w:rsid w:val="008623F5"/>
    <w:rsid w:val="00863115"/>
    <w:rsid w:val="00863418"/>
    <w:rsid w:val="00863FDD"/>
    <w:rsid w:val="008641AE"/>
    <w:rsid w:val="00864882"/>
    <w:rsid w:val="0086554D"/>
    <w:rsid w:val="008669DC"/>
    <w:rsid w:val="00866B05"/>
    <w:rsid w:val="00867209"/>
    <w:rsid w:val="0086775D"/>
    <w:rsid w:val="008679C8"/>
    <w:rsid w:val="008706BA"/>
    <w:rsid w:val="00871191"/>
    <w:rsid w:val="0087182F"/>
    <w:rsid w:val="00871F2E"/>
    <w:rsid w:val="0087211F"/>
    <w:rsid w:val="008729D4"/>
    <w:rsid w:val="0087312B"/>
    <w:rsid w:val="008740EA"/>
    <w:rsid w:val="00874584"/>
    <w:rsid w:val="0087482F"/>
    <w:rsid w:val="008755D6"/>
    <w:rsid w:val="0087568B"/>
    <w:rsid w:val="00875733"/>
    <w:rsid w:val="008761C6"/>
    <w:rsid w:val="00876726"/>
    <w:rsid w:val="008778CB"/>
    <w:rsid w:val="008805AE"/>
    <w:rsid w:val="00880899"/>
    <w:rsid w:val="00880EF0"/>
    <w:rsid w:val="00880FFF"/>
    <w:rsid w:val="00881332"/>
    <w:rsid w:val="0088171B"/>
    <w:rsid w:val="00881C4F"/>
    <w:rsid w:val="0088223D"/>
    <w:rsid w:val="0088232D"/>
    <w:rsid w:val="00882D6E"/>
    <w:rsid w:val="00883174"/>
    <w:rsid w:val="00884723"/>
    <w:rsid w:val="00886AA6"/>
    <w:rsid w:val="00886F0F"/>
    <w:rsid w:val="00887DD5"/>
    <w:rsid w:val="00890215"/>
    <w:rsid w:val="008902EA"/>
    <w:rsid w:val="0089042A"/>
    <w:rsid w:val="00890FEA"/>
    <w:rsid w:val="00891CFB"/>
    <w:rsid w:val="008926DE"/>
    <w:rsid w:val="00892C5F"/>
    <w:rsid w:val="00893474"/>
    <w:rsid w:val="00893B96"/>
    <w:rsid w:val="0089406C"/>
    <w:rsid w:val="008944E6"/>
    <w:rsid w:val="00894D0A"/>
    <w:rsid w:val="0089515B"/>
    <w:rsid w:val="00896938"/>
    <w:rsid w:val="008973E0"/>
    <w:rsid w:val="00897CA6"/>
    <w:rsid w:val="008A0179"/>
    <w:rsid w:val="008A096B"/>
    <w:rsid w:val="008A11AD"/>
    <w:rsid w:val="008A1ED0"/>
    <w:rsid w:val="008A2920"/>
    <w:rsid w:val="008A2FBF"/>
    <w:rsid w:val="008A46AF"/>
    <w:rsid w:val="008A49DE"/>
    <w:rsid w:val="008A4F26"/>
    <w:rsid w:val="008A5461"/>
    <w:rsid w:val="008A56AC"/>
    <w:rsid w:val="008A5A09"/>
    <w:rsid w:val="008A5AC8"/>
    <w:rsid w:val="008A6251"/>
    <w:rsid w:val="008A6B5C"/>
    <w:rsid w:val="008A6C7F"/>
    <w:rsid w:val="008A7698"/>
    <w:rsid w:val="008A7710"/>
    <w:rsid w:val="008B0729"/>
    <w:rsid w:val="008B2ABC"/>
    <w:rsid w:val="008B3841"/>
    <w:rsid w:val="008B3FDE"/>
    <w:rsid w:val="008B4184"/>
    <w:rsid w:val="008B43FA"/>
    <w:rsid w:val="008B4A62"/>
    <w:rsid w:val="008B525D"/>
    <w:rsid w:val="008B536E"/>
    <w:rsid w:val="008B54D0"/>
    <w:rsid w:val="008B61AA"/>
    <w:rsid w:val="008B67BA"/>
    <w:rsid w:val="008B7AEA"/>
    <w:rsid w:val="008B7DAC"/>
    <w:rsid w:val="008C1965"/>
    <w:rsid w:val="008C1BFC"/>
    <w:rsid w:val="008C1F92"/>
    <w:rsid w:val="008C2B18"/>
    <w:rsid w:val="008C31CE"/>
    <w:rsid w:val="008C399F"/>
    <w:rsid w:val="008C3A1A"/>
    <w:rsid w:val="008C4034"/>
    <w:rsid w:val="008C455A"/>
    <w:rsid w:val="008C5DD5"/>
    <w:rsid w:val="008C6270"/>
    <w:rsid w:val="008C6DDB"/>
    <w:rsid w:val="008C730B"/>
    <w:rsid w:val="008C7E7E"/>
    <w:rsid w:val="008D068B"/>
    <w:rsid w:val="008D07E9"/>
    <w:rsid w:val="008D0DBE"/>
    <w:rsid w:val="008D1BB5"/>
    <w:rsid w:val="008D1DB5"/>
    <w:rsid w:val="008D26DF"/>
    <w:rsid w:val="008D29AF"/>
    <w:rsid w:val="008D3521"/>
    <w:rsid w:val="008D3938"/>
    <w:rsid w:val="008D3DC3"/>
    <w:rsid w:val="008D3EEE"/>
    <w:rsid w:val="008D47F6"/>
    <w:rsid w:val="008D4974"/>
    <w:rsid w:val="008D5FE8"/>
    <w:rsid w:val="008D6331"/>
    <w:rsid w:val="008D646C"/>
    <w:rsid w:val="008D6621"/>
    <w:rsid w:val="008D6907"/>
    <w:rsid w:val="008D73B3"/>
    <w:rsid w:val="008E0781"/>
    <w:rsid w:val="008E0A6E"/>
    <w:rsid w:val="008E0AF7"/>
    <w:rsid w:val="008E178C"/>
    <w:rsid w:val="008E251E"/>
    <w:rsid w:val="008E2D4C"/>
    <w:rsid w:val="008E4114"/>
    <w:rsid w:val="008E527F"/>
    <w:rsid w:val="008E62E1"/>
    <w:rsid w:val="008E637A"/>
    <w:rsid w:val="008E6E76"/>
    <w:rsid w:val="008E72FD"/>
    <w:rsid w:val="008F0309"/>
    <w:rsid w:val="008F20D7"/>
    <w:rsid w:val="008F24C1"/>
    <w:rsid w:val="008F2CB3"/>
    <w:rsid w:val="008F2E1F"/>
    <w:rsid w:val="008F3669"/>
    <w:rsid w:val="008F36A1"/>
    <w:rsid w:val="008F3D43"/>
    <w:rsid w:val="008F5085"/>
    <w:rsid w:val="008F533D"/>
    <w:rsid w:val="008F5B75"/>
    <w:rsid w:val="008F660D"/>
    <w:rsid w:val="008F794F"/>
    <w:rsid w:val="008F7EBF"/>
    <w:rsid w:val="009013EB"/>
    <w:rsid w:val="009025DC"/>
    <w:rsid w:val="00902AAB"/>
    <w:rsid w:val="00903352"/>
    <w:rsid w:val="00903B0B"/>
    <w:rsid w:val="00903C9C"/>
    <w:rsid w:val="00904166"/>
    <w:rsid w:val="00904D21"/>
    <w:rsid w:val="00905794"/>
    <w:rsid w:val="00905DD3"/>
    <w:rsid w:val="0090643E"/>
    <w:rsid w:val="009068A8"/>
    <w:rsid w:val="00906F32"/>
    <w:rsid w:val="00907F70"/>
    <w:rsid w:val="0091098B"/>
    <w:rsid w:val="00910A92"/>
    <w:rsid w:val="00911397"/>
    <w:rsid w:val="00912D82"/>
    <w:rsid w:val="00913467"/>
    <w:rsid w:val="00913D8F"/>
    <w:rsid w:val="0091484D"/>
    <w:rsid w:val="00915B82"/>
    <w:rsid w:val="00915FA0"/>
    <w:rsid w:val="00916338"/>
    <w:rsid w:val="00916391"/>
    <w:rsid w:val="0091639D"/>
    <w:rsid w:val="009167B1"/>
    <w:rsid w:val="00916EC2"/>
    <w:rsid w:val="0091708E"/>
    <w:rsid w:val="00917213"/>
    <w:rsid w:val="009179FF"/>
    <w:rsid w:val="00917F0F"/>
    <w:rsid w:val="00917F18"/>
    <w:rsid w:val="00920886"/>
    <w:rsid w:val="00920A96"/>
    <w:rsid w:val="00920CCF"/>
    <w:rsid w:val="00920D2C"/>
    <w:rsid w:val="00920D4B"/>
    <w:rsid w:val="0092242D"/>
    <w:rsid w:val="00922633"/>
    <w:rsid w:val="00922919"/>
    <w:rsid w:val="00922B69"/>
    <w:rsid w:val="00922CAE"/>
    <w:rsid w:val="009230CA"/>
    <w:rsid w:val="0092327E"/>
    <w:rsid w:val="00923719"/>
    <w:rsid w:val="00923989"/>
    <w:rsid w:val="00925ABD"/>
    <w:rsid w:val="00925B15"/>
    <w:rsid w:val="009260B2"/>
    <w:rsid w:val="0092628A"/>
    <w:rsid w:val="00926A9A"/>
    <w:rsid w:val="009270F8"/>
    <w:rsid w:val="009309E5"/>
    <w:rsid w:val="0093137D"/>
    <w:rsid w:val="009320D2"/>
    <w:rsid w:val="009321BC"/>
    <w:rsid w:val="0093311F"/>
    <w:rsid w:val="009331BB"/>
    <w:rsid w:val="0093399E"/>
    <w:rsid w:val="00933BEC"/>
    <w:rsid w:val="00933D3F"/>
    <w:rsid w:val="009341C9"/>
    <w:rsid w:val="009344B1"/>
    <w:rsid w:val="0093527A"/>
    <w:rsid w:val="0093549D"/>
    <w:rsid w:val="00935C56"/>
    <w:rsid w:val="0093643C"/>
    <w:rsid w:val="009365B7"/>
    <w:rsid w:val="00936C03"/>
    <w:rsid w:val="009377AE"/>
    <w:rsid w:val="00937E06"/>
    <w:rsid w:val="00940020"/>
    <w:rsid w:val="00942300"/>
    <w:rsid w:val="00943027"/>
    <w:rsid w:val="00943A8D"/>
    <w:rsid w:val="00943F7C"/>
    <w:rsid w:val="009444E1"/>
    <w:rsid w:val="00944CBA"/>
    <w:rsid w:val="00944EDB"/>
    <w:rsid w:val="00945292"/>
    <w:rsid w:val="0094542F"/>
    <w:rsid w:val="00945AAE"/>
    <w:rsid w:val="0094607F"/>
    <w:rsid w:val="00950470"/>
    <w:rsid w:val="0095089D"/>
    <w:rsid w:val="00950FCC"/>
    <w:rsid w:val="00951C5C"/>
    <w:rsid w:val="009527E5"/>
    <w:rsid w:val="00953074"/>
    <w:rsid w:val="0095333D"/>
    <w:rsid w:val="00954531"/>
    <w:rsid w:val="00954A6E"/>
    <w:rsid w:val="009557A1"/>
    <w:rsid w:val="00955DD0"/>
    <w:rsid w:val="009567AB"/>
    <w:rsid w:val="00956CF4"/>
    <w:rsid w:val="00956ED1"/>
    <w:rsid w:val="00957203"/>
    <w:rsid w:val="00960958"/>
    <w:rsid w:val="00960BA8"/>
    <w:rsid w:val="009613A9"/>
    <w:rsid w:val="00961512"/>
    <w:rsid w:val="0096181C"/>
    <w:rsid w:val="0096374F"/>
    <w:rsid w:val="00963C69"/>
    <w:rsid w:val="009640AA"/>
    <w:rsid w:val="009658FF"/>
    <w:rsid w:val="00966E22"/>
    <w:rsid w:val="00970709"/>
    <w:rsid w:val="00970904"/>
    <w:rsid w:val="00970D31"/>
    <w:rsid w:val="00971EBD"/>
    <w:rsid w:val="0097387F"/>
    <w:rsid w:val="00973D05"/>
    <w:rsid w:val="009743AA"/>
    <w:rsid w:val="00974D7E"/>
    <w:rsid w:val="00974DE9"/>
    <w:rsid w:val="00974F18"/>
    <w:rsid w:val="00975398"/>
    <w:rsid w:val="009760D7"/>
    <w:rsid w:val="009771BD"/>
    <w:rsid w:val="009772A4"/>
    <w:rsid w:val="0097731E"/>
    <w:rsid w:val="0098003F"/>
    <w:rsid w:val="00981781"/>
    <w:rsid w:val="0098205B"/>
    <w:rsid w:val="00982C03"/>
    <w:rsid w:val="00982C2F"/>
    <w:rsid w:val="00982EC5"/>
    <w:rsid w:val="00983E8C"/>
    <w:rsid w:val="00984183"/>
    <w:rsid w:val="00984308"/>
    <w:rsid w:val="009851C8"/>
    <w:rsid w:val="00985625"/>
    <w:rsid w:val="00985654"/>
    <w:rsid w:val="00985A04"/>
    <w:rsid w:val="00985AE6"/>
    <w:rsid w:val="00985C9C"/>
    <w:rsid w:val="00986CE3"/>
    <w:rsid w:val="00986F99"/>
    <w:rsid w:val="009870DA"/>
    <w:rsid w:val="00987F62"/>
    <w:rsid w:val="00990274"/>
    <w:rsid w:val="00990BFA"/>
    <w:rsid w:val="00991EAF"/>
    <w:rsid w:val="00992D9A"/>
    <w:rsid w:val="00992DDC"/>
    <w:rsid w:val="0099308E"/>
    <w:rsid w:val="009930A2"/>
    <w:rsid w:val="00993615"/>
    <w:rsid w:val="0099381A"/>
    <w:rsid w:val="00993A11"/>
    <w:rsid w:val="00993B0C"/>
    <w:rsid w:val="0099490E"/>
    <w:rsid w:val="00995291"/>
    <w:rsid w:val="00995508"/>
    <w:rsid w:val="0099613D"/>
    <w:rsid w:val="009969E7"/>
    <w:rsid w:val="00996A0C"/>
    <w:rsid w:val="009972B8"/>
    <w:rsid w:val="009A0FF6"/>
    <w:rsid w:val="009A12AE"/>
    <w:rsid w:val="009A14E8"/>
    <w:rsid w:val="009A1C4A"/>
    <w:rsid w:val="009A1EDA"/>
    <w:rsid w:val="009A2814"/>
    <w:rsid w:val="009A285F"/>
    <w:rsid w:val="009A28BF"/>
    <w:rsid w:val="009A2EC6"/>
    <w:rsid w:val="009A31F1"/>
    <w:rsid w:val="009A3366"/>
    <w:rsid w:val="009A34BB"/>
    <w:rsid w:val="009A366C"/>
    <w:rsid w:val="009A3711"/>
    <w:rsid w:val="009A3E9C"/>
    <w:rsid w:val="009A41F6"/>
    <w:rsid w:val="009A433E"/>
    <w:rsid w:val="009A4755"/>
    <w:rsid w:val="009A47AD"/>
    <w:rsid w:val="009A53FE"/>
    <w:rsid w:val="009A5EA9"/>
    <w:rsid w:val="009A6E88"/>
    <w:rsid w:val="009A6FBE"/>
    <w:rsid w:val="009A706F"/>
    <w:rsid w:val="009A7077"/>
    <w:rsid w:val="009A716E"/>
    <w:rsid w:val="009A726D"/>
    <w:rsid w:val="009A728E"/>
    <w:rsid w:val="009A7540"/>
    <w:rsid w:val="009A7D5F"/>
    <w:rsid w:val="009B0216"/>
    <w:rsid w:val="009B04F7"/>
    <w:rsid w:val="009B0692"/>
    <w:rsid w:val="009B07E3"/>
    <w:rsid w:val="009B0977"/>
    <w:rsid w:val="009B0FFE"/>
    <w:rsid w:val="009B1278"/>
    <w:rsid w:val="009B1D8C"/>
    <w:rsid w:val="009B2526"/>
    <w:rsid w:val="009B25A5"/>
    <w:rsid w:val="009B28BC"/>
    <w:rsid w:val="009B2F98"/>
    <w:rsid w:val="009B3234"/>
    <w:rsid w:val="009B3CA9"/>
    <w:rsid w:val="009B44B1"/>
    <w:rsid w:val="009B4B10"/>
    <w:rsid w:val="009B4B81"/>
    <w:rsid w:val="009B4BDE"/>
    <w:rsid w:val="009B5BF2"/>
    <w:rsid w:val="009B5C9F"/>
    <w:rsid w:val="009B603D"/>
    <w:rsid w:val="009B6CE9"/>
    <w:rsid w:val="009B7779"/>
    <w:rsid w:val="009B7A2D"/>
    <w:rsid w:val="009C03C2"/>
    <w:rsid w:val="009C069E"/>
    <w:rsid w:val="009C0863"/>
    <w:rsid w:val="009C1968"/>
    <w:rsid w:val="009C1DEB"/>
    <w:rsid w:val="009C2020"/>
    <w:rsid w:val="009C266B"/>
    <w:rsid w:val="009C2B0F"/>
    <w:rsid w:val="009C2B7F"/>
    <w:rsid w:val="009C2E19"/>
    <w:rsid w:val="009C3F48"/>
    <w:rsid w:val="009C3FFF"/>
    <w:rsid w:val="009C410F"/>
    <w:rsid w:val="009C4B60"/>
    <w:rsid w:val="009C4E7F"/>
    <w:rsid w:val="009C4FDC"/>
    <w:rsid w:val="009C5531"/>
    <w:rsid w:val="009C617E"/>
    <w:rsid w:val="009C6365"/>
    <w:rsid w:val="009C73E8"/>
    <w:rsid w:val="009C75B6"/>
    <w:rsid w:val="009C77D6"/>
    <w:rsid w:val="009C7915"/>
    <w:rsid w:val="009C7D7E"/>
    <w:rsid w:val="009C7E6B"/>
    <w:rsid w:val="009D0176"/>
    <w:rsid w:val="009D0543"/>
    <w:rsid w:val="009D0614"/>
    <w:rsid w:val="009D1980"/>
    <w:rsid w:val="009D1B86"/>
    <w:rsid w:val="009D28E9"/>
    <w:rsid w:val="009D2CBA"/>
    <w:rsid w:val="009D2E9D"/>
    <w:rsid w:val="009D3413"/>
    <w:rsid w:val="009D34C6"/>
    <w:rsid w:val="009D3AC6"/>
    <w:rsid w:val="009D3B98"/>
    <w:rsid w:val="009D51B3"/>
    <w:rsid w:val="009D54B1"/>
    <w:rsid w:val="009D581F"/>
    <w:rsid w:val="009D5A78"/>
    <w:rsid w:val="009D5DE2"/>
    <w:rsid w:val="009D6595"/>
    <w:rsid w:val="009D65C6"/>
    <w:rsid w:val="009D67CE"/>
    <w:rsid w:val="009D75BE"/>
    <w:rsid w:val="009D7866"/>
    <w:rsid w:val="009E095D"/>
    <w:rsid w:val="009E219B"/>
    <w:rsid w:val="009E3321"/>
    <w:rsid w:val="009E35D1"/>
    <w:rsid w:val="009E3CCF"/>
    <w:rsid w:val="009E3FD5"/>
    <w:rsid w:val="009E57FC"/>
    <w:rsid w:val="009E58CF"/>
    <w:rsid w:val="009E58DA"/>
    <w:rsid w:val="009E5A58"/>
    <w:rsid w:val="009E7574"/>
    <w:rsid w:val="009F1296"/>
    <w:rsid w:val="009F149C"/>
    <w:rsid w:val="009F16B3"/>
    <w:rsid w:val="009F19AE"/>
    <w:rsid w:val="009F2F90"/>
    <w:rsid w:val="009F3B73"/>
    <w:rsid w:val="009F4BF9"/>
    <w:rsid w:val="009F4C66"/>
    <w:rsid w:val="009F4D83"/>
    <w:rsid w:val="009F4F30"/>
    <w:rsid w:val="009F6718"/>
    <w:rsid w:val="009F6D2C"/>
    <w:rsid w:val="009F798E"/>
    <w:rsid w:val="009F7A13"/>
    <w:rsid w:val="00A035A6"/>
    <w:rsid w:val="00A0384F"/>
    <w:rsid w:val="00A038B0"/>
    <w:rsid w:val="00A03A3C"/>
    <w:rsid w:val="00A03DA6"/>
    <w:rsid w:val="00A04F3A"/>
    <w:rsid w:val="00A051F9"/>
    <w:rsid w:val="00A05950"/>
    <w:rsid w:val="00A067C4"/>
    <w:rsid w:val="00A06A35"/>
    <w:rsid w:val="00A06FDF"/>
    <w:rsid w:val="00A0712B"/>
    <w:rsid w:val="00A10C9B"/>
    <w:rsid w:val="00A11193"/>
    <w:rsid w:val="00A117AF"/>
    <w:rsid w:val="00A117F9"/>
    <w:rsid w:val="00A11B3F"/>
    <w:rsid w:val="00A12145"/>
    <w:rsid w:val="00A12959"/>
    <w:rsid w:val="00A1334A"/>
    <w:rsid w:val="00A13741"/>
    <w:rsid w:val="00A13C7C"/>
    <w:rsid w:val="00A14659"/>
    <w:rsid w:val="00A17FEA"/>
    <w:rsid w:val="00A20390"/>
    <w:rsid w:val="00A206B6"/>
    <w:rsid w:val="00A20817"/>
    <w:rsid w:val="00A20F10"/>
    <w:rsid w:val="00A21BDE"/>
    <w:rsid w:val="00A24490"/>
    <w:rsid w:val="00A25E9A"/>
    <w:rsid w:val="00A25FB4"/>
    <w:rsid w:val="00A26704"/>
    <w:rsid w:val="00A271D3"/>
    <w:rsid w:val="00A2755B"/>
    <w:rsid w:val="00A27CAA"/>
    <w:rsid w:val="00A30451"/>
    <w:rsid w:val="00A3196D"/>
    <w:rsid w:val="00A321EB"/>
    <w:rsid w:val="00A3240F"/>
    <w:rsid w:val="00A338D2"/>
    <w:rsid w:val="00A34884"/>
    <w:rsid w:val="00A349F3"/>
    <w:rsid w:val="00A35E70"/>
    <w:rsid w:val="00A36274"/>
    <w:rsid w:val="00A37A9D"/>
    <w:rsid w:val="00A37C7F"/>
    <w:rsid w:val="00A37EA7"/>
    <w:rsid w:val="00A40541"/>
    <w:rsid w:val="00A40E2E"/>
    <w:rsid w:val="00A43B0A"/>
    <w:rsid w:val="00A449C7"/>
    <w:rsid w:val="00A44F63"/>
    <w:rsid w:val="00A45518"/>
    <w:rsid w:val="00A46806"/>
    <w:rsid w:val="00A46ADA"/>
    <w:rsid w:val="00A46F45"/>
    <w:rsid w:val="00A504CB"/>
    <w:rsid w:val="00A50C0D"/>
    <w:rsid w:val="00A515C7"/>
    <w:rsid w:val="00A51B4A"/>
    <w:rsid w:val="00A521C9"/>
    <w:rsid w:val="00A5248B"/>
    <w:rsid w:val="00A52499"/>
    <w:rsid w:val="00A53044"/>
    <w:rsid w:val="00A5325A"/>
    <w:rsid w:val="00A53374"/>
    <w:rsid w:val="00A5384E"/>
    <w:rsid w:val="00A53EF1"/>
    <w:rsid w:val="00A54482"/>
    <w:rsid w:val="00A55E37"/>
    <w:rsid w:val="00A56DC3"/>
    <w:rsid w:val="00A5732C"/>
    <w:rsid w:val="00A57EB2"/>
    <w:rsid w:val="00A60517"/>
    <w:rsid w:val="00A60936"/>
    <w:rsid w:val="00A6094E"/>
    <w:rsid w:val="00A60AF4"/>
    <w:rsid w:val="00A60BFD"/>
    <w:rsid w:val="00A60E7F"/>
    <w:rsid w:val="00A61B21"/>
    <w:rsid w:val="00A624FD"/>
    <w:rsid w:val="00A62A98"/>
    <w:rsid w:val="00A62F56"/>
    <w:rsid w:val="00A63BC1"/>
    <w:rsid w:val="00A63E89"/>
    <w:rsid w:val="00A6496C"/>
    <w:rsid w:val="00A64B48"/>
    <w:rsid w:val="00A656A9"/>
    <w:rsid w:val="00A6574C"/>
    <w:rsid w:val="00A65977"/>
    <w:rsid w:val="00A6609A"/>
    <w:rsid w:val="00A66160"/>
    <w:rsid w:val="00A66D92"/>
    <w:rsid w:val="00A66E0C"/>
    <w:rsid w:val="00A67543"/>
    <w:rsid w:val="00A679C6"/>
    <w:rsid w:val="00A704A0"/>
    <w:rsid w:val="00A70966"/>
    <w:rsid w:val="00A70A4E"/>
    <w:rsid w:val="00A71433"/>
    <w:rsid w:val="00A71DF5"/>
    <w:rsid w:val="00A73031"/>
    <w:rsid w:val="00A73FB9"/>
    <w:rsid w:val="00A746C0"/>
    <w:rsid w:val="00A74A55"/>
    <w:rsid w:val="00A75123"/>
    <w:rsid w:val="00A76555"/>
    <w:rsid w:val="00A76921"/>
    <w:rsid w:val="00A77248"/>
    <w:rsid w:val="00A77645"/>
    <w:rsid w:val="00A77B5A"/>
    <w:rsid w:val="00A809C6"/>
    <w:rsid w:val="00A80A1E"/>
    <w:rsid w:val="00A80C57"/>
    <w:rsid w:val="00A80E28"/>
    <w:rsid w:val="00A81188"/>
    <w:rsid w:val="00A8171F"/>
    <w:rsid w:val="00A81832"/>
    <w:rsid w:val="00A81B4F"/>
    <w:rsid w:val="00A82077"/>
    <w:rsid w:val="00A82300"/>
    <w:rsid w:val="00A827F5"/>
    <w:rsid w:val="00A828A6"/>
    <w:rsid w:val="00A82AC8"/>
    <w:rsid w:val="00A8344C"/>
    <w:rsid w:val="00A83E33"/>
    <w:rsid w:val="00A83F9C"/>
    <w:rsid w:val="00A853FA"/>
    <w:rsid w:val="00A85884"/>
    <w:rsid w:val="00A869FC"/>
    <w:rsid w:val="00A86E67"/>
    <w:rsid w:val="00A87020"/>
    <w:rsid w:val="00A87224"/>
    <w:rsid w:val="00A87F38"/>
    <w:rsid w:val="00A9031D"/>
    <w:rsid w:val="00A90673"/>
    <w:rsid w:val="00A90796"/>
    <w:rsid w:val="00A92877"/>
    <w:rsid w:val="00A9389A"/>
    <w:rsid w:val="00A938B9"/>
    <w:rsid w:val="00A94662"/>
    <w:rsid w:val="00A94CDC"/>
    <w:rsid w:val="00A94D33"/>
    <w:rsid w:val="00A95BAA"/>
    <w:rsid w:val="00A9626E"/>
    <w:rsid w:val="00A96688"/>
    <w:rsid w:val="00AA1178"/>
    <w:rsid w:val="00AA12E7"/>
    <w:rsid w:val="00AA1328"/>
    <w:rsid w:val="00AA1827"/>
    <w:rsid w:val="00AA268B"/>
    <w:rsid w:val="00AA2861"/>
    <w:rsid w:val="00AA2926"/>
    <w:rsid w:val="00AA2EC8"/>
    <w:rsid w:val="00AA3893"/>
    <w:rsid w:val="00AA3D0C"/>
    <w:rsid w:val="00AA4603"/>
    <w:rsid w:val="00AA54FF"/>
    <w:rsid w:val="00AA5B4C"/>
    <w:rsid w:val="00AA6C55"/>
    <w:rsid w:val="00AB0078"/>
    <w:rsid w:val="00AB0631"/>
    <w:rsid w:val="00AB07C6"/>
    <w:rsid w:val="00AB0FE6"/>
    <w:rsid w:val="00AB1258"/>
    <w:rsid w:val="00AB2019"/>
    <w:rsid w:val="00AB2142"/>
    <w:rsid w:val="00AB293D"/>
    <w:rsid w:val="00AB44C3"/>
    <w:rsid w:val="00AB460D"/>
    <w:rsid w:val="00AB4CDF"/>
    <w:rsid w:val="00AB5082"/>
    <w:rsid w:val="00AB5488"/>
    <w:rsid w:val="00AB5762"/>
    <w:rsid w:val="00AB5E03"/>
    <w:rsid w:val="00AB6C9D"/>
    <w:rsid w:val="00AB6F8C"/>
    <w:rsid w:val="00AC0215"/>
    <w:rsid w:val="00AC03A4"/>
    <w:rsid w:val="00AC088E"/>
    <w:rsid w:val="00AC0E89"/>
    <w:rsid w:val="00AC0F4E"/>
    <w:rsid w:val="00AC137A"/>
    <w:rsid w:val="00AC1F08"/>
    <w:rsid w:val="00AC24F2"/>
    <w:rsid w:val="00AC2E4E"/>
    <w:rsid w:val="00AC3CC3"/>
    <w:rsid w:val="00AC3EB4"/>
    <w:rsid w:val="00AC3F2D"/>
    <w:rsid w:val="00AC4FC4"/>
    <w:rsid w:val="00AC5149"/>
    <w:rsid w:val="00AC5333"/>
    <w:rsid w:val="00AC5745"/>
    <w:rsid w:val="00AC715F"/>
    <w:rsid w:val="00AC74C5"/>
    <w:rsid w:val="00AC7C9A"/>
    <w:rsid w:val="00AC7E46"/>
    <w:rsid w:val="00AD06C2"/>
    <w:rsid w:val="00AD0726"/>
    <w:rsid w:val="00AD0BAF"/>
    <w:rsid w:val="00AD0C47"/>
    <w:rsid w:val="00AD1CC6"/>
    <w:rsid w:val="00AD1DBA"/>
    <w:rsid w:val="00AD1DBE"/>
    <w:rsid w:val="00AD1E43"/>
    <w:rsid w:val="00AD2465"/>
    <w:rsid w:val="00AD3D2A"/>
    <w:rsid w:val="00AD4B78"/>
    <w:rsid w:val="00AD5B47"/>
    <w:rsid w:val="00AD5B82"/>
    <w:rsid w:val="00AD5F21"/>
    <w:rsid w:val="00AD6113"/>
    <w:rsid w:val="00AD61A5"/>
    <w:rsid w:val="00AD67E6"/>
    <w:rsid w:val="00AD7D8A"/>
    <w:rsid w:val="00AD7FB0"/>
    <w:rsid w:val="00AE2A46"/>
    <w:rsid w:val="00AE3C2D"/>
    <w:rsid w:val="00AE3EDD"/>
    <w:rsid w:val="00AE4DC1"/>
    <w:rsid w:val="00AE5C41"/>
    <w:rsid w:val="00AE5DE1"/>
    <w:rsid w:val="00AE622B"/>
    <w:rsid w:val="00AE65C0"/>
    <w:rsid w:val="00AE7AFB"/>
    <w:rsid w:val="00AF04FC"/>
    <w:rsid w:val="00AF11DB"/>
    <w:rsid w:val="00AF36B1"/>
    <w:rsid w:val="00AF50C2"/>
    <w:rsid w:val="00AF5400"/>
    <w:rsid w:val="00AF571E"/>
    <w:rsid w:val="00B00867"/>
    <w:rsid w:val="00B00B12"/>
    <w:rsid w:val="00B01383"/>
    <w:rsid w:val="00B01FC6"/>
    <w:rsid w:val="00B028CD"/>
    <w:rsid w:val="00B03778"/>
    <w:rsid w:val="00B0454F"/>
    <w:rsid w:val="00B0492F"/>
    <w:rsid w:val="00B04A4F"/>
    <w:rsid w:val="00B05201"/>
    <w:rsid w:val="00B061AE"/>
    <w:rsid w:val="00B07687"/>
    <w:rsid w:val="00B0769C"/>
    <w:rsid w:val="00B07836"/>
    <w:rsid w:val="00B07874"/>
    <w:rsid w:val="00B102B5"/>
    <w:rsid w:val="00B10313"/>
    <w:rsid w:val="00B10691"/>
    <w:rsid w:val="00B10F17"/>
    <w:rsid w:val="00B118B3"/>
    <w:rsid w:val="00B12606"/>
    <w:rsid w:val="00B13108"/>
    <w:rsid w:val="00B13138"/>
    <w:rsid w:val="00B132BB"/>
    <w:rsid w:val="00B13388"/>
    <w:rsid w:val="00B14D96"/>
    <w:rsid w:val="00B15817"/>
    <w:rsid w:val="00B15C14"/>
    <w:rsid w:val="00B15DB8"/>
    <w:rsid w:val="00B163BB"/>
    <w:rsid w:val="00B166B7"/>
    <w:rsid w:val="00B175C4"/>
    <w:rsid w:val="00B17972"/>
    <w:rsid w:val="00B17E56"/>
    <w:rsid w:val="00B209A1"/>
    <w:rsid w:val="00B20C1E"/>
    <w:rsid w:val="00B20CE8"/>
    <w:rsid w:val="00B215CE"/>
    <w:rsid w:val="00B21BE2"/>
    <w:rsid w:val="00B21DC0"/>
    <w:rsid w:val="00B225E7"/>
    <w:rsid w:val="00B227FE"/>
    <w:rsid w:val="00B2327A"/>
    <w:rsid w:val="00B2367E"/>
    <w:rsid w:val="00B24593"/>
    <w:rsid w:val="00B248B6"/>
    <w:rsid w:val="00B25184"/>
    <w:rsid w:val="00B251A4"/>
    <w:rsid w:val="00B2528B"/>
    <w:rsid w:val="00B256D1"/>
    <w:rsid w:val="00B25C85"/>
    <w:rsid w:val="00B25FCB"/>
    <w:rsid w:val="00B26061"/>
    <w:rsid w:val="00B27018"/>
    <w:rsid w:val="00B274E4"/>
    <w:rsid w:val="00B27980"/>
    <w:rsid w:val="00B30354"/>
    <w:rsid w:val="00B308CB"/>
    <w:rsid w:val="00B30D3F"/>
    <w:rsid w:val="00B31266"/>
    <w:rsid w:val="00B31870"/>
    <w:rsid w:val="00B31D7F"/>
    <w:rsid w:val="00B331BE"/>
    <w:rsid w:val="00B33C44"/>
    <w:rsid w:val="00B33DCD"/>
    <w:rsid w:val="00B34C49"/>
    <w:rsid w:val="00B34D3E"/>
    <w:rsid w:val="00B35B41"/>
    <w:rsid w:val="00B35EE9"/>
    <w:rsid w:val="00B36A86"/>
    <w:rsid w:val="00B37AE9"/>
    <w:rsid w:val="00B37FBE"/>
    <w:rsid w:val="00B40200"/>
    <w:rsid w:val="00B4068A"/>
    <w:rsid w:val="00B40952"/>
    <w:rsid w:val="00B40AF8"/>
    <w:rsid w:val="00B416AE"/>
    <w:rsid w:val="00B41844"/>
    <w:rsid w:val="00B43146"/>
    <w:rsid w:val="00B43A58"/>
    <w:rsid w:val="00B43AEF"/>
    <w:rsid w:val="00B44D28"/>
    <w:rsid w:val="00B4512F"/>
    <w:rsid w:val="00B459F6"/>
    <w:rsid w:val="00B45F7C"/>
    <w:rsid w:val="00B4618E"/>
    <w:rsid w:val="00B464BF"/>
    <w:rsid w:val="00B473E9"/>
    <w:rsid w:val="00B4795C"/>
    <w:rsid w:val="00B501C8"/>
    <w:rsid w:val="00B5021B"/>
    <w:rsid w:val="00B50230"/>
    <w:rsid w:val="00B50289"/>
    <w:rsid w:val="00B508C2"/>
    <w:rsid w:val="00B50961"/>
    <w:rsid w:val="00B50DD1"/>
    <w:rsid w:val="00B50ED9"/>
    <w:rsid w:val="00B532B4"/>
    <w:rsid w:val="00B546CD"/>
    <w:rsid w:val="00B5497A"/>
    <w:rsid w:val="00B5499E"/>
    <w:rsid w:val="00B55092"/>
    <w:rsid w:val="00B55260"/>
    <w:rsid w:val="00B5613C"/>
    <w:rsid w:val="00B56E38"/>
    <w:rsid w:val="00B56F76"/>
    <w:rsid w:val="00B57140"/>
    <w:rsid w:val="00B5715C"/>
    <w:rsid w:val="00B575A0"/>
    <w:rsid w:val="00B60BA8"/>
    <w:rsid w:val="00B611F6"/>
    <w:rsid w:val="00B619B3"/>
    <w:rsid w:val="00B6205F"/>
    <w:rsid w:val="00B64898"/>
    <w:rsid w:val="00B64FBA"/>
    <w:rsid w:val="00B65DD0"/>
    <w:rsid w:val="00B665AE"/>
    <w:rsid w:val="00B66B79"/>
    <w:rsid w:val="00B710B9"/>
    <w:rsid w:val="00B713A9"/>
    <w:rsid w:val="00B713BB"/>
    <w:rsid w:val="00B7204B"/>
    <w:rsid w:val="00B72727"/>
    <w:rsid w:val="00B72C25"/>
    <w:rsid w:val="00B73AD0"/>
    <w:rsid w:val="00B73DFC"/>
    <w:rsid w:val="00B741AD"/>
    <w:rsid w:val="00B75729"/>
    <w:rsid w:val="00B75823"/>
    <w:rsid w:val="00B76746"/>
    <w:rsid w:val="00B76FF2"/>
    <w:rsid w:val="00B775F4"/>
    <w:rsid w:val="00B77655"/>
    <w:rsid w:val="00B77A6E"/>
    <w:rsid w:val="00B80F5C"/>
    <w:rsid w:val="00B814C3"/>
    <w:rsid w:val="00B820FE"/>
    <w:rsid w:val="00B829C3"/>
    <w:rsid w:val="00B84A11"/>
    <w:rsid w:val="00B86170"/>
    <w:rsid w:val="00B8659D"/>
    <w:rsid w:val="00B86BCE"/>
    <w:rsid w:val="00B86D21"/>
    <w:rsid w:val="00B86DB6"/>
    <w:rsid w:val="00B8710F"/>
    <w:rsid w:val="00B8729B"/>
    <w:rsid w:val="00B87D93"/>
    <w:rsid w:val="00B907FF"/>
    <w:rsid w:val="00B917D6"/>
    <w:rsid w:val="00B9188F"/>
    <w:rsid w:val="00B91D47"/>
    <w:rsid w:val="00B91E0F"/>
    <w:rsid w:val="00B9229C"/>
    <w:rsid w:val="00B9230F"/>
    <w:rsid w:val="00B92C75"/>
    <w:rsid w:val="00B92D85"/>
    <w:rsid w:val="00B93350"/>
    <w:rsid w:val="00B94F50"/>
    <w:rsid w:val="00B9515A"/>
    <w:rsid w:val="00B9570D"/>
    <w:rsid w:val="00B9571C"/>
    <w:rsid w:val="00B95AE9"/>
    <w:rsid w:val="00B96D3D"/>
    <w:rsid w:val="00B97A54"/>
    <w:rsid w:val="00BA0435"/>
    <w:rsid w:val="00BA0D6B"/>
    <w:rsid w:val="00BA0F22"/>
    <w:rsid w:val="00BA1964"/>
    <w:rsid w:val="00BA2535"/>
    <w:rsid w:val="00BA5411"/>
    <w:rsid w:val="00BA5615"/>
    <w:rsid w:val="00BA5C3D"/>
    <w:rsid w:val="00BA6163"/>
    <w:rsid w:val="00BA7543"/>
    <w:rsid w:val="00BA75B9"/>
    <w:rsid w:val="00BB0AFA"/>
    <w:rsid w:val="00BB1E6C"/>
    <w:rsid w:val="00BB302E"/>
    <w:rsid w:val="00BB415F"/>
    <w:rsid w:val="00BB53E6"/>
    <w:rsid w:val="00BB55BE"/>
    <w:rsid w:val="00BB579E"/>
    <w:rsid w:val="00BB5873"/>
    <w:rsid w:val="00BB61BB"/>
    <w:rsid w:val="00BB623E"/>
    <w:rsid w:val="00BB629D"/>
    <w:rsid w:val="00BB6BC1"/>
    <w:rsid w:val="00BB6F52"/>
    <w:rsid w:val="00BB74FE"/>
    <w:rsid w:val="00BB76DE"/>
    <w:rsid w:val="00BB7A44"/>
    <w:rsid w:val="00BC01E6"/>
    <w:rsid w:val="00BC05BE"/>
    <w:rsid w:val="00BC141E"/>
    <w:rsid w:val="00BC2847"/>
    <w:rsid w:val="00BC2F7A"/>
    <w:rsid w:val="00BC3560"/>
    <w:rsid w:val="00BC39FF"/>
    <w:rsid w:val="00BC3BF2"/>
    <w:rsid w:val="00BC41BA"/>
    <w:rsid w:val="00BC4674"/>
    <w:rsid w:val="00BC50AE"/>
    <w:rsid w:val="00BC5B8E"/>
    <w:rsid w:val="00BC6848"/>
    <w:rsid w:val="00BD0A6B"/>
    <w:rsid w:val="00BD2475"/>
    <w:rsid w:val="00BD4398"/>
    <w:rsid w:val="00BD5AD9"/>
    <w:rsid w:val="00BD612C"/>
    <w:rsid w:val="00BD703F"/>
    <w:rsid w:val="00BD752D"/>
    <w:rsid w:val="00BD75BD"/>
    <w:rsid w:val="00BD7D17"/>
    <w:rsid w:val="00BD7E92"/>
    <w:rsid w:val="00BE0213"/>
    <w:rsid w:val="00BE05C7"/>
    <w:rsid w:val="00BE1100"/>
    <w:rsid w:val="00BE12CC"/>
    <w:rsid w:val="00BE13F2"/>
    <w:rsid w:val="00BE1474"/>
    <w:rsid w:val="00BE1ECB"/>
    <w:rsid w:val="00BE200D"/>
    <w:rsid w:val="00BE20CC"/>
    <w:rsid w:val="00BE226A"/>
    <w:rsid w:val="00BE299A"/>
    <w:rsid w:val="00BE2B6E"/>
    <w:rsid w:val="00BE3AB5"/>
    <w:rsid w:val="00BE3C85"/>
    <w:rsid w:val="00BE3FEB"/>
    <w:rsid w:val="00BE408B"/>
    <w:rsid w:val="00BE41E9"/>
    <w:rsid w:val="00BE5560"/>
    <w:rsid w:val="00BE6380"/>
    <w:rsid w:val="00BE66A3"/>
    <w:rsid w:val="00BE70A4"/>
    <w:rsid w:val="00BE7EEE"/>
    <w:rsid w:val="00BF0C8C"/>
    <w:rsid w:val="00BF0E74"/>
    <w:rsid w:val="00BF2511"/>
    <w:rsid w:val="00BF3609"/>
    <w:rsid w:val="00BF38F1"/>
    <w:rsid w:val="00BF3B31"/>
    <w:rsid w:val="00BF406D"/>
    <w:rsid w:val="00BF43E7"/>
    <w:rsid w:val="00BF484A"/>
    <w:rsid w:val="00BF4990"/>
    <w:rsid w:val="00BF4F1D"/>
    <w:rsid w:val="00BF52A3"/>
    <w:rsid w:val="00BF5FE0"/>
    <w:rsid w:val="00BF66D4"/>
    <w:rsid w:val="00BF6AF8"/>
    <w:rsid w:val="00BF7891"/>
    <w:rsid w:val="00BF7F42"/>
    <w:rsid w:val="00C003CD"/>
    <w:rsid w:val="00C00F50"/>
    <w:rsid w:val="00C0102F"/>
    <w:rsid w:val="00C0113A"/>
    <w:rsid w:val="00C01402"/>
    <w:rsid w:val="00C0143D"/>
    <w:rsid w:val="00C01C0C"/>
    <w:rsid w:val="00C03A3A"/>
    <w:rsid w:val="00C04071"/>
    <w:rsid w:val="00C04861"/>
    <w:rsid w:val="00C0523C"/>
    <w:rsid w:val="00C05D55"/>
    <w:rsid w:val="00C05F11"/>
    <w:rsid w:val="00C06256"/>
    <w:rsid w:val="00C069E1"/>
    <w:rsid w:val="00C06AB3"/>
    <w:rsid w:val="00C06C73"/>
    <w:rsid w:val="00C06EF3"/>
    <w:rsid w:val="00C0769F"/>
    <w:rsid w:val="00C1049E"/>
    <w:rsid w:val="00C10A65"/>
    <w:rsid w:val="00C11C37"/>
    <w:rsid w:val="00C12D21"/>
    <w:rsid w:val="00C1325F"/>
    <w:rsid w:val="00C132C9"/>
    <w:rsid w:val="00C13BBC"/>
    <w:rsid w:val="00C147FD"/>
    <w:rsid w:val="00C1498E"/>
    <w:rsid w:val="00C15928"/>
    <w:rsid w:val="00C15C5D"/>
    <w:rsid w:val="00C15D76"/>
    <w:rsid w:val="00C1617D"/>
    <w:rsid w:val="00C1705E"/>
    <w:rsid w:val="00C17247"/>
    <w:rsid w:val="00C1767C"/>
    <w:rsid w:val="00C17834"/>
    <w:rsid w:val="00C17E7F"/>
    <w:rsid w:val="00C20942"/>
    <w:rsid w:val="00C20A4D"/>
    <w:rsid w:val="00C210D2"/>
    <w:rsid w:val="00C21143"/>
    <w:rsid w:val="00C21743"/>
    <w:rsid w:val="00C22984"/>
    <w:rsid w:val="00C229E8"/>
    <w:rsid w:val="00C22AB7"/>
    <w:rsid w:val="00C22BF6"/>
    <w:rsid w:val="00C22DA4"/>
    <w:rsid w:val="00C2324C"/>
    <w:rsid w:val="00C245AD"/>
    <w:rsid w:val="00C261E2"/>
    <w:rsid w:val="00C27083"/>
    <w:rsid w:val="00C30265"/>
    <w:rsid w:val="00C303DB"/>
    <w:rsid w:val="00C304D7"/>
    <w:rsid w:val="00C30EB0"/>
    <w:rsid w:val="00C30F3A"/>
    <w:rsid w:val="00C317E5"/>
    <w:rsid w:val="00C32A73"/>
    <w:rsid w:val="00C33088"/>
    <w:rsid w:val="00C34499"/>
    <w:rsid w:val="00C3458E"/>
    <w:rsid w:val="00C34E45"/>
    <w:rsid w:val="00C3647D"/>
    <w:rsid w:val="00C3655C"/>
    <w:rsid w:val="00C365C5"/>
    <w:rsid w:val="00C36883"/>
    <w:rsid w:val="00C3742E"/>
    <w:rsid w:val="00C37D7B"/>
    <w:rsid w:val="00C4020C"/>
    <w:rsid w:val="00C40BB2"/>
    <w:rsid w:val="00C40F1F"/>
    <w:rsid w:val="00C41AEB"/>
    <w:rsid w:val="00C41CE4"/>
    <w:rsid w:val="00C41D40"/>
    <w:rsid w:val="00C42196"/>
    <w:rsid w:val="00C4262D"/>
    <w:rsid w:val="00C429F4"/>
    <w:rsid w:val="00C42C3B"/>
    <w:rsid w:val="00C43699"/>
    <w:rsid w:val="00C43872"/>
    <w:rsid w:val="00C43A64"/>
    <w:rsid w:val="00C43FE5"/>
    <w:rsid w:val="00C44618"/>
    <w:rsid w:val="00C44E6D"/>
    <w:rsid w:val="00C463CE"/>
    <w:rsid w:val="00C4653F"/>
    <w:rsid w:val="00C4711F"/>
    <w:rsid w:val="00C47B89"/>
    <w:rsid w:val="00C508E9"/>
    <w:rsid w:val="00C509D0"/>
    <w:rsid w:val="00C5112B"/>
    <w:rsid w:val="00C512D0"/>
    <w:rsid w:val="00C512DA"/>
    <w:rsid w:val="00C5136A"/>
    <w:rsid w:val="00C51549"/>
    <w:rsid w:val="00C521CA"/>
    <w:rsid w:val="00C5244D"/>
    <w:rsid w:val="00C53148"/>
    <w:rsid w:val="00C540FD"/>
    <w:rsid w:val="00C54318"/>
    <w:rsid w:val="00C5451F"/>
    <w:rsid w:val="00C551F0"/>
    <w:rsid w:val="00C5535E"/>
    <w:rsid w:val="00C55CE2"/>
    <w:rsid w:val="00C57189"/>
    <w:rsid w:val="00C57716"/>
    <w:rsid w:val="00C57F1A"/>
    <w:rsid w:val="00C602B8"/>
    <w:rsid w:val="00C6037E"/>
    <w:rsid w:val="00C60623"/>
    <w:rsid w:val="00C6092C"/>
    <w:rsid w:val="00C60EDB"/>
    <w:rsid w:val="00C6146D"/>
    <w:rsid w:val="00C614DB"/>
    <w:rsid w:val="00C61896"/>
    <w:rsid w:val="00C61C2F"/>
    <w:rsid w:val="00C62553"/>
    <w:rsid w:val="00C62677"/>
    <w:rsid w:val="00C62E0A"/>
    <w:rsid w:val="00C62F2A"/>
    <w:rsid w:val="00C631D2"/>
    <w:rsid w:val="00C6344E"/>
    <w:rsid w:val="00C635E2"/>
    <w:rsid w:val="00C63A0C"/>
    <w:rsid w:val="00C640D3"/>
    <w:rsid w:val="00C642E1"/>
    <w:rsid w:val="00C6570A"/>
    <w:rsid w:val="00C65E94"/>
    <w:rsid w:val="00C65FF8"/>
    <w:rsid w:val="00C66292"/>
    <w:rsid w:val="00C66D71"/>
    <w:rsid w:val="00C7006D"/>
    <w:rsid w:val="00C701C4"/>
    <w:rsid w:val="00C704B2"/>
    <w:rsid w:val="00C70801"/>
    <w:rsid w:val="00C71A31"/>
    <w:rsid w:val="00C71B64"/>
    <w:rsid w:val="00C72204"/>
    <w:rsid w:val="00C72843"/>
    <w:rsid w:val="00C7326C"/>
    <w:rsid w:val="00C73E7E"/>
    <w:rsid w:val="00C73EF3"/>
    <w:rsid w:val="00C740F5"/>
    <w:rsid w:val="00C74136"/>
    <w:rsid w:val="00C75882"/>
    <w:rsid w:val="00C76B85"/>
    <w:rsid w:val="00C76D43"/>
    <w:rsid w:val="00C77380"/>
    <w:rsid w:val="00C77E45"/>
    <w:rsid w:val="00C80FC3"/>
    <w:rsid w:val="00C814DC"/>
    <w:rsid w:val="00C81AE1"/>
    <w:rsid w:val="00C81E12"/>
    <w:rsid w:val="00C82E96"/>
    <w:rsid w:val="00C83983"/>
    <w:rsid w:val="00C83B53"/>
    <w:rsid w:val="00C83F40"/>
    <w:rsid w:val="00C840EC"/>
    <w:rsid w:val="00C8421B"/>
    <w:rsid w:val="00C858D9"/>
    <w:rsid w:val="00C86DB4"/>
    <w:rsid w:val="00C876DB"/>
    <w:rsid w:val="00C90304"/>
    <w:rsid w:val="00C91DC3"/>
    <w:rsid w:val="00C928BE"/>
    <w:rsid w:val="00C92F7B"/>
    <w:rsid w:val="00C932AF"/>
    <w:rsid w:val="00C93922"/>
    <w:rsid w:val="00C940E9"/>
    <w:rsid w:val="00C94726"/>
    <w:rsid w:val="00C949CE"/>
    <w:rsid w:val="00C94CB8"/>
    <w:rsid w:val="00C9568C"/>
    <w:rsid w:val="00C957A5"/>
    <w:rsid w:val="00C95BE2"/>
    <w:rsid w:val="00C96984"/>
    <w:rsid w:val="00C97331"/>
    <w:rsid w:val="00C97D19"/>
    <w:rsid w:val="00C97FB1"/>
    <w:rsid w:val="00CA0D6D"/>
    <w:rsid w:val="00CA12DE"/>
    <w:rsid w:val="00CA19C5"/>
    <w:rsid w:val="00CA1E43"/>
    <w:rsid w:val="00CA48B8"/>
    <w:rsid w:val="00CA4A92"/>
    <w:rsid w:val="00CA5069"/>
    <w:rsid w:val="00CA5B59"/>
    <w:rsid w:val="00CA5D4C"/>
    <w:rsid w:val="00CA6328"/>
    <w:rsid w:val="00CA69F3"/>
    <w:rsid w:val="00CA6E6A"/>
    <w:rsid w:val="00CA7B18"/>
    <w:rsid w:val="00CA7FD6"/>
    <w:rsid w:val="00CB09AC"/>
    <w:rsid w:val="00CB0A00"/>
    <w:rsid w:val="00CB12CD"/>
    <w:rsid w:val="00CB173E"/>
    <w:rsid w:val="00CB295A"/>
    <w:rsid w:val="00CB2ECC"/>
    <w:rsid w:val="00CB2F34"/>
    <w:rsid w:val="00CB3480"/>
    <w:rsid w:val="00CB478E"/>
    <w:rsid w:val="00CB4C8E"/>
    <w:rsid w:val="00CB52E6"/>
    <w:rsid w:val="00CB6725"/>
    <w:rsid w:val="00CB6A37"/>
    <w:rsid w:val="00CB777C"/>
    <w:rsid w:val="00CB788B"/>
    <w:rsid w:val="00CB79E9"/>
    <w:rsid w:val="00CC04D3"/>
    <w:rsid w:val="00CC051C"/>
    <w:rsid w:val="00CC122B"/>
    <w:rsid w:val="00CC1481"/>
    <w:rsid w:val="00CC1973"/>
    <w:rsid w:val="00CC2CCF"/>
    <w:rsid w:val="00CC307D"/>
    <w:rsid w:val="00CC3D05"/>
    <w:rsid w:val="00CC5019"/>
    <w:rsid w:val="00CC51C6"/>
    <w:rsid w:val="00CC5359"/>
    <w:rsid w:val="00CC5B6D"/>
    <w:rsid w:val="00CC63E0"/>
    <w:rsid w:val="00CC6E82"/>
    <w:rsid w:val="00CD02EF"/>
    <w:rsid w:val="00CD2CBB"/>
    <w:rsid w:val="00CD2F34"/>
    <w:rsid w:val="00CD3062"/>
    <w:rsid w:val="00CD379A"/>
    <w:rsid w:val="00CD3FB0"/>
    <w:rsid w:val="00CD4226"/>
    <w:rsid w:val="00CD4304"/>
    <w:rsid w:val="00CD448E"/>
    <w:rsid w:val="00CD4C9F"/>
    <w:rsid w:val="00CD5138"/>
    <w:rsid w:val="00CD7389"/>
    <w:rsid w:val="00CD7471"/>
    <w:rsid w:val="00CE0F11"/>
    <w:rsid w:val="00CE15C1"/>
    <w:rsid w:val="00CE1717"/>
    <w:rsid w:val="00CE1D4C"/>
    <w:rsid w:val="00CE2DF0"/>
    <w:rsid w:val="00CE3032"/>
    <w:rsid w:val="00CE3AB1"/>
    <w:rsid w:val="00CE3D75"/>
    <w:rsid w:val="00CE447E"/>
    <w:rsid w:val="00CE46C7"/>
    <w:rsid w:val="00CE47F5"/>
    <w:rsid w:val="00CE4CD4"/>
    <w:rsid w:val="00CE5D3F"/>
    <w:rsid w:val="00CE6325"/>
    <w:rsid w:val="00CE6409"/>
    <w:rsid w:val="00CE6416"/>
    <w:rsid w:val="00CE6EC1"/>
    <w:rsid w:val="00CF2CB3"/>
    <w:rsid w:val="00CF2D98"/>
    <w:rsid w:val="00CF2E03"/>
    <w:rsid w:val="00CF40D6"/>
    <w:rsid w:val="00CF4411"/>
    <w:rsid w:val="00CF4594"/>
    <w:rsid w:val="00CF481D"/>
    <w:rsid w:val="00CF686E"/>
    <w:rsid w:val="00CF6FBE"/>
    <w:rsid w:val="00CF7097"/>
    <w:rsid w:val="00CF7752"/>
    <w:rsid w:val="00CF7842"/>
    <w:rsid w:val="00D015CA"/>
    <w:rsid w:val="00D01A12"/>
    <w:rsid w:val="00D01B86"/>
    <w:rsid w:val="00D01BA5"/>
    <w:rsid w:val="00D01DFD"/>
    <w:rsid w:val="00D01F3A"/>
    <w:rsid w:val="00D028FF"/>
    <w:rsid w:val="00D035F2"/>
    <w:rsid w:val="00D03643"/>
    <w:rsid w:val="00D03B42"/>
    <w:rsid w:val="00D03BED"/>
    <w:rsid w:val="00D03E0E"/>
    <w:rsid w:val="00D03E56"/>
    <w:rsid w:val="00D03F92"/>
    <w:rsid w:val="00D045E6"/>
    <w:rsid w:val="00D04C20"/>
    <w:rsid w:val="00D05497"/>
    <w:rsid w:val="00D06F73"/>
    <w:rsid w:val="00D075E1"/>
    <w:rsid w:val="00D07806"/>
    <w:rsid w:val="00D07E3A"/>
    <w:rsid w:val="00D10211"/>
    <w:rsid w:val="00D119CE"/>
    <w:rsid w:val="00D119DD"/>
    <w:rsid w:val="00D12503"/>
    <w:rsid w:val="00D1286F"/>
    <w:rsid w:val="00D1412D"/>
    <w:rsid w:val="00D1421F"/>
    <w:rsid w:val="00D143A2"/>
    <w:rsid w:val="00D14538"/>
    <w:rsid w:val="00D15F04"/>
    <w:rsid w:val="00D16102"/>
    <w:rsid w:val="00D16773"/>
    <w:rsid w:val="00D2008B"/>
    <w:rsid w:val="00D20269"/>
    <w:rsid w:val="00D2060C"/>
    <w:rsid w:val="00D21090"/>
    <w:rsid w:val="00D21509"/>
    <w:rsid w:val="00D215D2"/>
    <w:rsid w:val="00D225B9"/>
    <w:rsid w:val="00D23643"/>
    <w:rsid w:val="00D23702"/>
    <w:rsid w:val="00D23795"/>
    <w:rsid w:val="00D24CCD"/>
    <w:rsid w:val="00D26204"/>
    <w:rsid w:val="00D269D9"/>
    <w:rsid w:val="00D26F37"/>
    <w:rsid w:val="00D27D6F"/>
    <w:rsid w:val="00D3079B"/>
    <w:rsid w:val="00D310AE"/>
    <w:rsid w:val="00D313BC"/>
    <w:rsid w:val="00D31AF4"/>
    <w:rsid w:val="00D31D47"/>
    <w:rsid w:val="00D31FB9"/>
    <w:rsid w:val="00D32759"/>
    <w:rsid w:val="00D33B36"/>
    <w:rsid w:val="00D34044"/>
    <w:rsid w:val="00D34450"/>
    <w:rsid w:val="00D34573"/>
    <w:rsid w:val="00D345DD"/>
    <w:rsid w:val="00D34818"/>
    <w:rsid w:val="00D350B8"/>
    <w:rsid w:val="00D35A84"/>
    <w:rsid w:val="00D36480"/>
    <w:rsid w:val="00D36E71"/>
    <w:rsid w:val="00D3747F"/>
    <w:rsid w:val="00D376EA"/>
    <w:rsid w:val="00D37DD6"/>
    <w:rsid w:val="00D400A3"/>
    <w:rsid w:val="00D403B6"/>
    <w:rsid w:val="00D40695"/>
    <w:rsid w:val="00D41834"/>
    <w:rsid w:val="00D41DDB"/>
    <w:rsid w:val="00D428AE"/>
    <w:rsid w:val="00D43131"/>
    <w:rsid w:val="00D432F9"/>
    <w:rsid w:val="00D434D4"/>
    <w:rsid w:val="00D43E52"/>
    <w:rsid w:val="00D43EAE"/>
    <w:rsid w:val="00D441EA"/>
    <w:rsid w:val="00D44409"/>
    <w:rsid w:val="00D44451"/>
    <w:rsid w:val="00D44943"/>
    <w:rsid w:val="00D4512D"/>
    <w:rsid w:val="00D46CE3"/>
    <w:rsid w:val="00D47228"/>
    <w:rsid w:val="00D524E9"/>
    <w:rsid w:val="00D53297"/>
    <w:rsid w:val="00D533D3"/>
    <w:rsid w:val="00D53978"/>
    <w:rsid w:val="00D5532B"/>
    <w:rsid w:val="00D5533F"/>
    <w:rsid w:val="00D563EF"/>
    <w:rsid w:val="00D56731"/>
    <w:rsid w:val="00D602C1"/>
    <w:rsid w:val="00D614F9"/>
    <w:rsid w:val="00D62D47"/>
    <w:rsid w:val="00D63CA4"/>
    <w:rsid w:val="00D6444E"/>
    <w:rsid w:val="00D64A28"/>
    <w:rsid w:val="00D65B0E"/>
    <w:rsid w:val="00D66142"/>
    <w:rsid w:val="00D66697"/>
    <w:rsid w:val="00D668A7"/>
    <w:rsid w:val="00D66D7D"/>
    <w:rsid w:val="00D67499"/>
    <w:rsid w:val="00D674A6"/>
    <w:rsid w:val="00D67DCD"/>
    <w:rsid w:val="00D67DF2"/>
    <w:rsid w:val="00D70FE2"/>
    <w:rsid w:val="00D71056"/>
    <w:rsid w:val="00D71931"/>
    <w:rsid w:val="00D71A6D"/>
    <w:rsid w:val="00D725F6"/>
    <w:rsid w:val="00D732A8"/>
    <w:rsid w:val="00D74A9D"/>
    <w:rsid w:val="00D74E44"/>
    <w:rsid w:val="00D74F98"/>
    <w:rsid w:val="00D751AE"/>
    <w:rsid w:val="00D75446"/>
    <w:rsid w:val="00D757DE"/>
    <w:rsid w:val="00D75E16"/>
    <w:rsid w:val="00D7676A"/>
    <w:rsid w:val="00D77C6F"/>
    <w:rsid w:val="00D77DBE"/>
    <w:rsid w:val="00D803D2"/>
    <w:rsid w:val="00D80896"/>
    <w:rsid w:val="00D80CFC"/>
    <w:rsid w:val="00D813C6"/>
    <w:rsid w:val="00D814EB"/>
    <w:rsid w:val="00D81D09"/>
    <w:rsid w:val="00D82078"/>
    <w:rsid w:val="00D8225A"/>
    <w:rsid w:val="00D8235F"/>
    <w:rsid w:val="00D823F5"/>
    <w:rsid w:val="00D83662"/>
    <w:rsid w:val="00D83CC1"/>
    <w:rsid w:val="00D8432F"/>
    <w:rsid w:val="00D85C2D"/>
    <w:rsid w:val="00D8634C"/>
    <w:rsid w:val="00D87E83"/>
    <w:rsid w:val="00D917B5"/>
    <w:rsid w:val="00D91A1E"/>
    <w:rsid w:val="00D91BCD"/>
    <w:rsid w:val="00D92233"/>
    <w:rsid w:val="00D923AF"/>
    <w:rsid w:val="00D92CB9"/>
    <w:rsid w:val="00D93C63"/>
    <w:rsid w:val="00D9448D"/>
    <w:rsid w:val="00D94AEA"/>
    <w:rsid w:val="00D960E1"/>
    <w:rsid w:val="00D96640"/>
    <w:rsid w:val="00D96A8F"/>
    <w:rsid w:val="00D96F26"/>
    <w:rsid w:val="00D97321"/>
    <w:rsid w:val="00DA0875"/>
    <w:rsid w:val="00DA0BF4"/>
    <w:rsid w:val="00DA10D0"/>
    <w:rsid w:val="00DA1274"/>
    <w:rsid w:val="00DA1A22"/>
    <w:rsid w:val="00DA2752"/>
    <w:rsid w:val="00DA29F9"/>
    <w:rsid w:val="00DA2F47"/>
    <w:rsid w:val="00DA312C"/>
    <w:rsid w:val="00DA3D3F"/>
    <w:rsid w:val="00DA4569"/>
    <w:rsid w:val="00DA46AA"/>
    <w:rsid w:val="00DA5746"/>
    <w:rsid w:val="00DA58AB"/>
    <w:rsid w:val="00DA59EC"/>
    <w:rsid w:val="00DA5A53"/>
    <w:rsid w:val="00DA5C39"/>
    <w:rsid w:val="00DA5D55"/>
    <w:rsid w:val="00DA612E"/>
    <w:rsid w:val="00DA69CB"/>
    <w:rsid w:val="00DA7519"/>
    <w:rsid w:val="00DA7AD7"/>
    <w:rsid w:val="00DB0013"/>
    <w:rsid w:val="00DB02B5"/>
    <w:rsid w:val="00DB0BDB"/>
    <w:rsid w:val="00DB0E8D"/>
    <w:rsid w:val="00DB1478"/>
    <w:rsid w:val="00DB152F"/>
    <w:rsid w:val="00DB1E62"/>
    <w:rsid w:val="00DB2350"/>
    <w:rsid w:val="00DB2524"/>
    <w:rsid w:val="00DB27F1"/>
    <w:rsid w:val="00DB2931"/>
    <w:rsid w:val="00DB3D77"/>
    <w:rsid w:val="00DB40D5"/>
    <w:rsid w:val="00DB5C4A"/>
    <w:rsid w:val="00DB6326"/>
    <w:rsid w:val="00DB634C"/>
    <w:rsid w:val="00DB63F4"/>
    <w:rsid w:val="00DB759E"/>
    <w:rsid w:val="00DB7AD5"/>
    <w:rsid w:val="00DC02F2"/>
    <w:rsid w:val="00DC063F"/>
    <w:rsid w:val="00DC0644"/>
    <w:rsid w:val="00DC0946"/>
    <w:rsid w:val="00DC0FDB"/>
    <w:rsid w:val="00DC1A73"/>
    <w:rsid w:val="00DC1F9F"/>
    <w:rsid w:val="00DC27C6"/>
    <w:rsid w:val="00DC27F2"/>
    <w:rsid w:val="00DC2C69"/>
    <w:rsid w:val="00DC2ED2"/>
    <w:rsid w:val="00DC3206"/>
    <w:rsid w:val="00DC383E"/>
    <w:rsid w:val="00DC427D"/>
    <w:rsid w:val="00DC4492"/>
    <w:rsid w:val="00DC5346"/>
    <w:rsid w:val="00DC592D"/>
    <w:rsid w:val="00DC6627"/>
    <w:rsid w:val="00DC73DE"/>
    <w:rsid w:val="00DC74DC"/>
    <w:rsid w:val="00DC76FF"/>
    <w:rsid w:val="00DC7CBC"/>
    <w:rsid w:val="00DD06EB"/>
    <w:rsid w:val="00DD16E4"/>
    <w:rsid w:val="00DD19F9"/>
    <w:rsid w:val="00DD1F97"/>
    <w:rsid w:val="00DD2819"/>
    <w:rsid w:val="00DD2B0E"/>
    <w:rsid w:val="00DD302B"/>
    <w:rsid w:val="00DD3455"/>
    <w:rsid w:val="00DD4706"/>
    <w:rsid w:val="00DD51BD"/>
    <w:rsid w:val="00DD51C0"/>
    <w:rsid w:val="00DD5EAF"/>
    <w:rsid w:val="00DD6435"/>
    <w:rsid w:val="00DD6ADD"/>
    <w:rsid w:val="00DD6E20"/>
    <w:rsid w:val="00DD7E33"/>
    <w:rsid w:val="00DE057B"/>
    <w:rsid w:val="00DE0D85"/>
    <w:rsid w:val="00DE1946"/>
    <w:rsid w:val="00DE1C2E"/>
    <w:rsid w:val="00DE3373"/>
    <w:rsid w:val="00DE37E9"/>
    <w:rsid w:val="00DE45FA"/>
    <w:rsid w:val="00DE491C"/>
    <w:rsid w:val="00DE507B"/>
    <w:rsid w:val="00DE5A47"/>
    <w:rsid w:val="00DE5AD7"/>
    <w:rsid w:val="00DE6805"/>
    <w:rsid w:val="00DE6C24"/>
    <w:rsid w:val="00DE7A03"/>
    <w:rsid w:val="00DE7D7A"/>
    <w:rsid w:val="00DE7E27"/>
    <w:rsid w:val="00DF0772"/>
    <w:rsid w:val="00DF0837"/>
    <w:rsid w:val="00DF08E5"/>
    <w:rsid w:val="00DF108E"/>
    <w:rsid w:val="00DF194F"/>
    <w:rsid w:val="00DF1B16"/>
    <w:rsid w:val="00DF1DA3"/>
    <w:rsid w:val="00DF232F"/>
    <w:rsid w:val="00DF2792"/>
    <w:rsid w:val="00DF2B51"/>
    <w:rsid w:val="00DF2BE5"/>
    <w:rsid w:val="00DF2C5A"/>
    <w:rsid w:val="00DF2F07"/>
    <w:rsid w:val="00DF3761"/>
    <w:rsid w:val="00DF40D7"/>
    <w:rsid w:val="00DF4C89"/>
    <w:rsid w:val="00DF4CAA"/>
    <w:rsid w:val="00DF5042"/>
    <w:rsid w:val="00DF50A3"/>
    <w:rsid w:val="00DF5D26"/>
    <w:rsid w:val="00DF7608"/>
    <w:rsid w:val="00DF7666"/>
    <w:rsid w:val="00DF787B"/>
    <w:rsid w:val="00E00663"/>
    <w:rsid w:val="00E011B7"/>
    <w:rsid w:val="00E01462"/>
    <w:rsid w:val="00E02A59"/>
    <w:rsid w:val="00E036EE"/>
    <w:rsid w:val="00E037C2"/>
    <w:rsid w:val="00E03E1E"/>
    <w:rsid w:val="00E0401E"/>
    <w:rsid w:val="00E04278"/>
    <w:rsid w:val="00E046D3"/>
    <w:rsid w:val="00E04FB3"/>
    <w:rsid w:val="00E04FF6"/>
    <w:rsid w:val="00E070CF"/>
    <w:rsid w:val="00E07837"/>
    <w:rsid w:val="00E119D4"/>
    <w:rsid w:val="00E124C9"/>
    <w:rsid w:val="00E1290D"/>
    <w:rsid w:val="00E12C58"/>
    <w:rsid w:val="00E156A3"/>
    <w:rsid w:val="00E16CC3"/>
    <w:rsid w:val="00E17AAD"/>
    <w:rsid w:val="00E206D6"/>
    <w:rsid w:val="00E20CC6"/>
    <w:rsid w:val="00E21F11"/>
    <w:rsid w:val="00E22334"/>
    <w:rsid w:val="00E22434"/>
    <w:rsid w:val="00E23275"/>
    <w:rsid w:val="00E2337C"/>
    <w:rsid w:val="00E24C13"/>
    <w:rsid w:val="00E2539A"/>
    <w:rsid w:val="00E25B25"/>
    <w:rsid w:val="00E26869"/>
    <w:rsid w:val="00E26AC6"/>
    <w:rsid w:val="00E276A2"/>
    <w:rsid w:val="00E27ED9"/>
    <w:rsid w:val="00E31709"/>
    <w:rsid w:val="00E326B5"/>
    <w:rsid w:val="00E33866"/>
    <w:rsid w:val="00E33A7F"/>
    <w:rsid w:val="00E33D85"/>
    <w:rsid w:val="00E3402E"/>
    <w:rsid w:val="00E34453"/>
    <w:rsid w:val="00E35187"/>
    <w:rsid w:val="00E35507"/>
    <w:rsid w:val="00E35CF1"/>
    <w:rsid w:val="00E365B5"/>
    <w:rsid w:val="00E36632"/>
    <w:rsid w:val="00E372A2"/>
    <w:rsid w:val="00E37537"/>
    <w:rsid w:val="00E37DB8"/>
    <w:rsid w:val="00E4025E"/>
    <w:rsid w:val="00E40282"/>
    <w:rsid w:val="00E43141"/>
    <w:rsid w:val="00E43F25"/>
    <w:rsid w:val="00E45075"/>
    <w:rsid w:val="00E45491"/>
    <w:rsid w:val="00E454E6"/>
    <w:rsid w:val="00E45840"/>
    <w:rsid w:val="00E458BD"/>
    <w:rsid w:val="00E45F5D"/>
    <w:rsid w:val="00E475B1"/>
    <w:rsid w:val="00E47602"/>
    <w:rsid w:val="00E504C3"/>
    <w:rsid w:val="00E51459"/>
    <w:rsid w:val="00E52299"/>
    <w:rsid w:val="00E54549"/>
    <w:rsid w:val="00E548CF"/>
    <w:rsid w:val="00E550E4"/>
    <w:rsid w:val="00E556B5"/>
    <w:rsid w:val="00E565AB"/>
    <w:rsid w:val="00E56DF1"/>
    <w:rsid w:val="00E576D4"/>
    <w:rsid w:val="00E60016"/>
    <w:rsid w:val="00E61838"/>
    <w:rsid w:val="00E618BE"/>
    <w:rsid w:val="00E62238"/>
    <w:rsid w:val="00E62498"/>
    <w:rsid w:val="00E62CC7"/>
    <w:rsid w:val="00E62E7A"/>
    <w:rsid w:val="00E633D3"/>
    <w:rsid w:val="00E63D19"/>
    <w:rsid w:val="00E644EC"/>
    <w:rsid w:val="00E64807"/>
    <w:rsid w:val="00E65439"/>
    <w:rsid w:val="00E65813"/>
    <w:rsid w:val="00E65BDD"/>
    <w:rsid w:val="00E66187"/>
    <w:rsid w:val="00E662BA"/>
    <w:rsid w:val="00E67AEC"/>
    <w:rsid w:val="00E70353"/>
    <w:rsid w:val="00E70571"/>
    <w:rsid w:val="00E71248"/>
    <w:rsid w:val="00E71AEA"/>
    <w:rsid w:val="00E71D32"/>
    <w:rsid w:val="00E71D89"/>
    <w:rsid w:val="00E73AA1"/>
    <w:rsid w:val="00E745A3"/>
    <w:rsid w:val="00E7484C"/>
    <w:rsid w:val="00E75BBA"/>
    <w:rsid w:val="00E76336"/>
    <w:rsid w:val="00E7675A"/>
    <w:rsid w:val="00E76AE2"/>
    <w:rsid w:val="00E77398"/>
    <w:rsid w:val="00E77428"/>
    <w:rsid w:val="00E776D9"/>
    <w:rsid w:val="00E8011A"/>
    <w:rsid w:val="00E8089F"/>
    <w:rsid w:val="00E80A49"/>
    <w:rsid w:val="00E8154D"/>
    <w:rsid w:val="00E81DF1"/>
    <w:rsid w:val="00E82BF8"/>
    <w:rsid w:val="00E83104"/>
    <w:rsid w:val="00E8471D"/>
    <w:rsid w:val="00E848CA"/>
    <w:rsid w:val="00E84C63"/>
    <w:rsid w:val="00E8584D"/>
    <w:rsid w:val="00E86669"/>
    <w:rsid w:val="00E86C1F"/>
    <w:rsid w:val="00E86E15"/>
    <w:rsid w:val="00E87FC1"/>
    <w:rsid w:val="00E87FD8"/>
    <w:rsid w:val="00E91259"/>
    <w:rsid w:val="00E9135C"/>
    <w:rsid w:val="00E918B2"/>
    <w:rsid w:val="00E91A75"/>
    <w:rsid w:val="00E91E4E"/>
    <w:rsid w:val="00E92DD6"/>
    <w:rsid w:val="00E93541"/>
    <w:rsid w:val="00E943AA"/>
    <w:rsid w:val="00E9480B"/>
    <w:rsid w:val="00E94A77"/>
    <w:rsid w:val="00E94AB4"/>
    <w:rsid w:val="00E9543D"/>
    <w:rsid w:val="00E955A4"/>
    <w:rsid w:val="00E95E25"/>
    <w:rsid w:val="00E95EF6"/>
    <w:rsid w:val="00E96F1C"/>
    <w:rsid w:val="00E976DF"/>
    <w:rsid w:val="00EA001F"/>
    <w:rsid w:val="00EA08C2"/>
    <w:rsid w:val="00EA2041"/>
    <w:rsid w:val="00EA3133"/>
    <w:rsid w:val="00EA3DEC"/>
    <w:rsid w:val="00EA3FBA"/>
    <w:rsid w:val="00EA420E"/>
    <w:rsid w:val="00EA45BF"/>
    <w:rsid w:val="00EA5715"/>
    <w:rsid w:val="00EA62C2"/>
    <w:rsid w:val="00EA68FD"/>
    <w:rsid w:val="00EA6E26"/>
    <w:rsid w:val="00EA744C"/>
    <w:rsid w:val="00EA7779"/>
    <w:rsid w:val="00EA7DA5"/>
    <w:rsid w:val="00EA7E7C"/>
    <w:rsid w:val="00EB0768"/>
    <w:rsid w:val="00EB0B62"/>
    <w:rsid w:val="00EB0E35"/>
    <w:rsid w:val="00EB123A"/>
    <w:rsid w:val="00EB1538"/>
    <w:rsid w:val="00EB21B7"/>
    <w:rsid w:val="00EB3081"/>
    <w:rsid w:val="00EB35CB"/>
    <w:rsid w:val="00EB3DB2"/>
    <w:rsid w:val="00EB48EE"/>
    <w:rsid w:val="00EB4A7E"/>
    <w:rsid w:val="00EB6329"/>
    <w:rsid w:val="00EB6996"/>
    <w:rsid w:val="00EB7358"/>
    <w:rsid w:val="00EB7868"/>
    <w:rsid w:val="00EB7B04"/>
    <w:rsid w:val="00EC11AA"/>
    <w:rsid w:val="00EC1895"/>
    <w:rsid w:val="00EC1F69"/>
    <w:rsid w:val="00EC204F"/>
    <w:rsid w:val="00EC288C"/>
    <w:rsid w:val="00EC326E"/>
    <w:rsid w:val="00EC39E4"/>
    <w:rsid w:val="00EC3C80"/>
    <w:rsid w:val="00EC3DC8"/>
    <w:rsid w:val="00EC5182"/>
    <w:rsid w:val="00EC5334"/>
    <w:rsid w:val="00EC5FB8"/>
    <w:rsid w:val="00EC648E"/>
    <w:rsid w:val="00EC66C9"/>
    <w:rsid w:val="00EC68B7"/>
    <w:rsid w:val="00EC7327"/>
    <w:rsid w:val="00EC7A13"/>
    <w:rsid w:val="00EC7B84"/>
    <w:rsid w:val="00ED0254"/>
    <w:rsid w:val="00ED083E"/>
    <w:rsid w:val="00ED1E63"/>
    <w:rsid w:val="00ED20F0"/>
    <w:rsid w:val="00ED22BF"/>
    <w:rsid w:val="00ED2595"/>
    <w:rsid w:val="00ED3C0F"/>
    <w:rsid w:val="00ED3D8C"/>
    <w:rsid w:val="00ED4BD0"/>
    <w:rsid w:val="00ED5D32"/>
    <w:rsid w:val="00ED5E72"/>
    <w:rsid w:val="00ED6224"/>
    <w:rsid w:val="00ED6423"/>
    <w:rsid w:val="00ED7626"/>
    <w:rsid w:val="00ED7797"/>
    <w:rsid w:val="00EE012D"/>
    <w:rsid w:val="00EE0457"/>
    <w:rsid w:val="00EE0F0B"/>
    <w:rsid w:val="00EE1291"/>
    <w:rsid w:val="00EE18B3"/>
    <w:rsid w:val="00EE1C84"/>
    <w:rsid w:val="00EE2A94"/>
    <w:rsid w:val="00EE2CDA"/>
    <w:rsid w:val="00EE2DFF"/>
    <w:rsid w:val="00EE3069"/>
    <w:rsid w:val="00EE34D5"/>
    <w:rsid w:val="00EE3BB5"/>
    <w:rsid w:val="00EE41F5"/>
    <w:rsid w:val="00EE4226"/>
    <w:rsid w:val="00EE5D3D"/>
    <w:rsid w:val="00EE6355"/>
    <w:rsid w:val="00EE66C0"/>
    <w:rsid w:val="00EE6D50"/>
    <w:rsid w:val="00EE6F07"/>
    <w:rsid w:val="00EE7274"/>
    <w:rsid w:val="00EF02FE"/>
    <w:rsid w:val="00EF0F81"/>
    <w:rsid w:val="00EF1C12"/>
    <w:rsid w:val="00EF1C9C"/>
    <w:rsid w:val="00EF28B0"/>
    <w:rsid w:val="00EF32AA"/>
    <w:rsid w:val="00EF4184"/>
    <w:rsid w:val="00EF4344"/>
    <w:rsid w:val="00EF4535"/>
    <w:rsid w:val="00EF499C"/>
    <w:rsid w:val="00EF49A6"/>
    <w:rsid w:val="00EF4C90"/>
    <w:rsid w:val="00EF4F37"/>
    <w:rsid w:val="00EF50E6"/>
    <w:rsid w:val="00EF66A3"/>
    <w:rsid w:val="00EF6C32"/>
    <w:rsid w:val="00EF7B89"/>
    <w:rsid w:val="00EF7C4C"/>
    <w:rsid w:val="00EF7FBC"/>
    <w:rsid w:val="00EF7FCC"/>
    <w:rsid w:val="00F004F3"/>
    <w:rsid w:val="00F01455"/>
    <w:rsid w:val="00F01EA6"/>
    <w:rsid w:val="00F0213F"/>
    <w:rsid w:val="00F021B6"/>
    <w:rsid w:val="00F02C42"/>
    <w:rsid w:val="00F02C9A"/>
    <w:rsid w:val="00F036AC"/>
    <w:rsid w:val="00F0384A"/>
    <w:rsid w:val="00F039F5"/>
    <w:rsid w:val="00F03CA9"/>
    <w:rsid w:val="00F04256"/>
    <w:rsid w:val="00F0493D"/>
    <w:rsid w:val="00F04C0C"/>
    <w:rsid w:val="00F04CAF"/>
    <w:rsid w:val="00F0667C"/>
    <w:rsid w:val="00F07088"/>
    <w:rsid w:val="00F075C6"/>
    <w:rsid w:val="00F079D3"/>
    <w:rsid w:val="00F07D99"/>
    <w:rsid w:val="00F07EFE"/>
    <w:rsid w:val="00F1066A"/>
    <w:rsid w:val="00F107F5"/>
    <w:rsid w:val="00F108B6"/>
    <w:rsid w:val="00F11978"/>
    <w:rsid w:val="00F11E60"/>
    <w:rsid w:val="00F11F2D"/>
    <w:rsid w:val="00F12056"/>
    <w:rsid w:val="00F12352"/>
    <w:rsid w:val="00F1307C"/>
    <w:rsid w:val="00F13509"/>
    <w:rsid w:val="00F155A4"/>
    <w:rsid w:val="00F15668"/>
    <w:rsid w:val="00F167D7"/>
    <w:rsid w:val="00F16BB9"/>
    <w:rsid w:val="00F170D2"/>
    <w:rsid w:val="00F17BFF"/>
    <w:rsid w:val="00F2064E"/>
    <w:rsid w:val="00F20B64"/>
    <w:rsid w:val="00F20DD5"/>
    <w:rsid w:val="00F21783"/>
    <w:rsid w:val="00F2191F"/>
    <w:rsid w:val="00F21D2D"/>
    <w:rsid w:val="00F2222C"/>
    <w:rsid w:val="00F22632"/>
    <w:rsid w:val="00F22641"/>
    <w:rsid w:val="00F22C4E"/>
    <w:rsid w:val="00F23403"/>
    <w:rsid w:val="00F2423E"/>
    <w:rsid w:val="00F24329"/>
    <w:rsid w:val="00F253A4"/>
    <w:rsid w:val="00F25C36"/>
    <w:rsid w:val="00F25D59"/>
    <w:rsid w:val="00F26436"/>
    <w:rsid w:val="00F2671D"/>
    <w:rsid w:val="00F2726A"/>
    <w:rsid w:val="00F3004C"/>
    <w:rsid w:val="00F30077"/>
    <w:rsid w:val="00F313D3"/>
    <w:rsid w:val="00F32055"/>
    <w:rsid w:val="00F3363E"/>
    <w:rsid w:val="00F33AB0"/>
    <w:rsid w:val="00F33D07"/>
    <w:rsid w:val="00F34D08"/>
    <w:rsid w:val="00F35467"/>
    <w:rsid w:val="00F361D2"/>
    <w:rsid w:val="00F36283"/>
    <w:rsid w:val="00F36912"/>
    <w:rsid w:val="00F36971"/>
    <w:rsid w:val="00F36D02"/>
    <w:rsid w:val="00F36D25"/>
    <w:rsid w:val="00F37315"/>
    <w:rsid w:val="00F3741C"/>
    <w:rsid w:val="00F37D70"/>
    <w:rsid w:val="00F37EED"/>
    <w:rsid w:val="00F401E7"/>
    <w:rsid w:val="00F40965"/>
    <w:rsid w:val="00F40BAE"/>
    <w:rsid w:val="00F42B87"/>
    <w:rsid w:val="00F439BB"/>
    <w:rsid w:val="00F43D6E"/>
    <w:rsid w:val="00F43EB8"/>
    <w:rsid w:val="00F44433"/>
    <w:rsid w:val="00F44CFA"/>
    <w:rsid w:val="00F455AA"/>
    <w:rsid w:val="00F45E4D"/>
    <w:rsid w:val="00F46345"/>
    <w:rsid w:val="00F4698D"/>
    <w:rsid w:val="00F47507"/>
    <w:rsid w:val="00F50C29"/>
    <w:rsid w:val="00F5115E"/>
    <w:rsid w:val="00F519EA"/>
    <w:rsid w:val="00F51DB3"/>
    <w:rsid w:val="00F5209F"/>
    <w:rsid w:val="00F524B5"/>
    <w:rsid w:val="00F52826"/>
    <w:rsid w:val="00F5282B"/>
    <w:rsid w:val="00F5291A"/>
    <w:rsid w:val="00F52D58"/>
    <w:rsid w:val="00F5329D"/>
    <w:rsid w:val="00F54257"/>
    <w:rsid w:val="00F54A9D"/>
    <w:rsid w:val="00F558AD"/>
    <w:rsid w:val="00F56663"/>
    <w:rsid w:val="00F570FA"/>
    <w:rsid w:val="00F57377"/>
    <w:rsid w:val="00F5761D"/>
    <w:rsid w:val="00F604DC"/>
    <w:rsid w:val="00F60770"/>
    <w:rsid w:val="00F6099C"/>
    <w:rsid w:val="00F610A9"/>
    <w:rsid w:val="00F61AAA"/>
    <w:rsid w:val="00F62297"/>
    <w:rsid w:val="00F623B5"/>
    <w:rsid w:val="00F63282"/>
    <w:rsid w:val="00F63936"/>
    <w:rsid w:val="00F63AA9"/>
    <w:rsid w:val="00F643FD"/>
    <w:rsid w:val="00F65380"/>
    <w:rsid w:val="00F65484"/>
    <w:rsid w:val="00F659ED"/>
    <w:rsid w:val="00F6602F"/>
    <w:rsid w:val="00F6628E"/>
    <w:rsid w:val="00F6697A"/>
    <w:rsid w:val="00F66B6F"/>
    <w:rsid w:val="00F66D4B"/>
    <w:rsid w:val="00F6750A"/>
    <w:rsid w:val="00F675FF"/>
    <w:rsid w:val="00F678D3"/>
    <w:rsid w:val="00F67DDA"/>
    <w:rsid w:val="00F700A6"/>
    <w:rsid w:val="00F70C34"/>
    <w:rsid w:val="00F712A3"/>
    <w:rsid w:val="00F720CC"/>
    <w:rsid w:val="00F7260C"/>
    <w:rsid w:val="00F727E5"/>
    <w:rsid w:val="00F72894"/>
    <w:rsid w:val="00F72DA5"/>
    <w:rsid w:val="00F7344B"/>
    <w:rsid w:val="00F73463"/>
    <w:rsid w:val="00F73E63"/>
    <w:rsid w:val="00F75187"/>
    <w:rsid w:val="00F75A43"/>
    <w:rsid w:val="00F75B86"/>
    <w:rsid w:val="00F75D15"/>
    <w:rsid w:val="00F762D7"/>
    <w:rsid w:val="00F768C5"/>
    <w:rsid w:val="00F77321"/>
    <w:rsid w:val="00F774ED"/>
    <w:rsid w:val="00F777D0"/>
    <w:rsid w:val="00F80D23"/>
    <w:rsid w:val="00F80F9D"/>
    <w:rsid w:val="00F812D7"/>
    <w:rsid w:val="00F81596"/>
    <w:rsid w:val="00F818A9"/>
    <w:rsid w:val="00F819EF"/>
    <w:rsid w:val="00F81B26"/>
    <w:rsid w:val="00F8331B"/>
    <w:rsid w:val="00F837BB"/>
    <w:rsid w:val="00F83CA8"/>
    <w:rsid w:val="00F83CD2"/>
    <w:rsid w:val="00F83DF2"/>
    <w:rsid w:val="00F8430E"/>
    <w:rsid w:val="00F8431A"/>
    <w:rsid w:val="00F84AD9"/>
    <w:rsid w:val="00F853C3"/>
    <w:rsid w:val="00F855B7"/>
    <w:rsid w:val="00F855EC"/>
    <w:rsid w:val="00F858D9"/>
    <w:rsid w:val="00F859BE"/>
    <w:rsid w:val="00F85FAE"/>
    <w:rsid w:val="00F864F2"/>
    <w:rsid w:val="00F86712"/>
    <w:rsid w:val="00F86BD4"/>
    <w:rsid w:val="00F8725C"/>
    <w:rsid w:val="00F872F8"/>
    <w:rsid w:val="00F87463"/>
    <w:rsid w:val="00F8777D"/>
    <w:rsid w:val="00F87AD4"/>
    <w:rsid w:val="00F87C1E"/>
    <w:rsid w:val="00F87CFD"/>
    <w:rsid w:val="00F87DCF"/>
    <w:rsid w:val="00F908A2"/>
    <w:rsid w:val="00F91F86"/>
    <w:rsid w:val="00F92FD1"/>
    <w:rsid w:val="00F9429D"/>
    <w:rsid w:val="00F94440"/>
    <w:rsid w:val="00F95D5D"/>
    <w:rsid w:val="00F966CA"/>
    <w:rsid w:val="00F969D2"/>
    <w:rsid w:val="00F96A48"/>
    <w:rsid w:val="00F96C3E"/>
    <w:rsid w:val="00F96CC6"/>
    <w:rsid w:val="00F9709B"/>
    <w:rsid w:val="00F9757D"/>
    <w:rsid w:val="00F97D57"/>
    <w:rsid w:val="00FA19C9"/>
    <w:rsid w:val="00FA2068"/>
    <w:rsid w:val="00FA2869"/>
    <w:rsid w:val="00FA2BF4"/>
    <w:rsid w:val="00FA311D"/>
    <w:rsid w:val="00FA367E"/>
    <w:rsid w:val="00FA3A57"/>
    <w:rsid w:val="00FA3D78"/>
    <w:rsid w:val="00FA4002"/>
    <w:rsid w:val="00FA445B"/>
    <w:rsid w:val="00FA5120"/>
    <w:rsid w:val="00FA5127"/>
    <w:rsid w:val="00FA519E"/>
    <w:rsid w:val="00FA5BC7"/>
    <w:rsid w:val="00FA668A"/>
    <w:rsid w:val="00FA6830"/>
    <w:rsid w:val="00FA745B"/>
    <w:rsid w:val="00FA75A1"/>
    <w:rsid w:val="00FA76FB"/>
    <w:rsid w:val="00FB18BC"/>
    <w:rsid w:val="00FB1F4D"/>
    <w:rsid w:val="00FB2C15"/>
    <w:rsid w:val="00FB3888"/>
    <w:rsid w:val="00FB406C"/>
    <w:rsid w:val="00FB4221"/>
    <w:rsid w:val="00FB4634"/>
    <w:rsid w:val="00FB4649"/>
    <w:rsid w:val="00FB466A"/>
    <w:rsid w:val="00FB4787"/>
    <w:rsid w:val="00FB4C58"/>
    <w:rsid w:val="00FB53DF"/>
    <w:rsid w:val="00FB5CF8"/>
    <w:rsid w:val="00FB611A"/>
    <w:rsid w:val="00FB63AA"/>
    <w:rsid w:val="00FB7D6F"/>
    <w:rsid w:val="00FC0F43"/>
    <w:rsid w:val="00FC1622"/>
    <w:rsid w:val="00FC29B6"/>
    <w:rsid w:val="00FC2E0A"/>
    <w:rsid w:val="00FC33AA"/>
    <w:rsid w:val="00FC37BC"/>
    <w:rsid w:val="00FC3E67"/>
    <w:rsid w:val="00FC4163"/>
    <w:rsid w:val="00FC4DFF"/>
    <w:rsid w:val="00FC5098"/>
    <w:rsid w:val="00FC560C"/>
    <w:rsid w:val="00FC5B10"/>
    <w:rsid w:val="00FC618B"/>
    <w:rsid w:val="00FC72FE"/>
    <w:rsid w:val="00FC7A81"/>
    <w:rsid w:val="00FD0E50"/>
    <w:rsid w:val="00FD1097"/>
    <w:rsid w:val="00FD1368"/>
    <w:rsid w:val="00FD1639"/>
    <w:rsid w:val="00FD170C"/>
    <w:rsid w:val="00FD1D85"/>
    <w:rsid w:val="00FD306B"/>
    <w:rsid w:val="00FD3AC8"/>
    <w:rsid w:val="00FD3EA6"/>
    <w:rsid w:val="00FD40FA"/>
    <w:rsid w:val="00FD473E"/>
    <w:rsid w:val="00FD67AF"/>
    <w:rsid w:val="00FD69E2"/>
    <w:rsid w:val="00FD7804"/>
    <w:rsid w:val="00FD783F"/>
    <w:rsid w:val="00FD7F9C"/>
    <w:rsid w:val="00FE09B8"/>
    <w:rsid w:val="00FE1216"/>
    <w:rsid w:val="00FE1D71"/>
    <w:rsid w:val="00FE210A"/>
    <w:rsid w:val="00FE28A8"/>
    <w:rsid w:val="00FE3BA3"/>
    <w:rsid w:val="00FE3DE9"/>
    <w:rsid w:val="00FE3E49"/>
    <w:rsid w:val="00FE41A4"/>
    <w:rsid w:val="00FE45FB"/>
    <w:rsid w:val="00FE4D43"/>
    <w:rsid w:val="00FE4FB7"/>
    <w:rsid w:val="00FE507F"/>
    <w:rsid w:val="00FE53A7"/>
    <w:rsid w:val="00FE588B"/>
    <w:rsid w:val="00FE590C"/>
    <w:rsid w:val="00FE5BD4"/>
    <w:rsid w:val="00FE6FFE"/>
    <w:rsid w:val="00FE72AC"/>
    <w:rsid w:val="00FE7D30"/>
    <w:rsid w:val="00FF043D"/>
    <w:rsid w:val="00FF04FA"/>
    <w:rsid w:val="00FF05F4"/>
    <w:rsid w:val="00FF0ED2"/>
    <w:rsid w:val="00FF1138"/>
    <w:rsid w:val="00FF13D7"/>
    <w:rsid w:val="00FF1830"/>
    <w:rsid w:val="00FF2350"/>
    <w:rsid w:val="00FF2DEC"/>
    <w:rsid w:val="00FF3640"/>
    <w:rsid w:val="00FF36E3"/>
    <w:rsid w:val="00FF3D61"/>
    <w:rsid w:val="00FF449E"/>
    <w:rsid w:val="00FF4D3F"/>
    <w:rsid w:val="00FF51E1"/>
    <w:rsid w:val="00FF55CF"/>
    <w:rsid w:val="00FF5F9D"/>
    <w:rsid w:val="00FF68A7"/>
    <w:rsid w:val="00FF68FE"/>
    <w:rsid w:val="00FF7B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9F467E"/>
  <w15:docId w15:val="{E2F80F57-8D78-4209-AFE1-CA07875EA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1" w:qFormat="1"/>
    <w:lsdException w:name="heading 8" w:uiPriority="1" w:qFormat="1"/>
    <w:lsdException w:name="heading 9" w:uiPriority="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iPriority="0" w:unhideWhenUsed="1"/>
    <w:lsdException w:name="Balloon Text" w:semiHidden="1" w:unhideWhenUsed="1"/>
    <w:lsdException w:name="Table Grid" w:uiPriority="39"/>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4F7"/>
    <w:rPr>
      <w:rFonts w:ascii="YUTimes" w:hAnsi="YUTimes"/>
      <w:sz w:val="24"/>
      <w:lang w:val="en-GB"/>
    </w:rPr>
  </w:style>
  <w:style w:type="paragraph" w:styleId="Heading1">
    <w:name w:val="heading 1"/>
    <w:aliases w:val="Heading 1 Char2,Heading 1 Char Char2,Heading 1 Char1 Char Char Char,Heading 1 Char Char Char Char Char,Heading 1 Char Char1 Char,Heading 1 Char1 Char Char1,Heading 1 Char Char Char Char1,Heading 1 Char1 Char Char"/>
    <w:basedOn w:val="Normal"/>
    <w:next w:val="Normal"/>
    <w:link w:val="Heading1Char"/>
    <w:uiPriority w:val="1"/>
    <w:qFormat/>
    <w:rsid w:val="00891CFB"/>
    <w:pPr>
      <w:keepNext/>
      <w:shd w:val="clear" w:color="auto" w:fill="008000"/>
      <w:jc w:val="center"/>
      <w:outlineLvl w:val="0"/>
    </w:pPr>
    <w:rPr>
      <w:rFonts w:ascii="Arial" w:hAnsi="Arial"/>
      <w:b/>
      <w:bCs/>
      <w:w w:val="120"/>
      <w:sz w:val="18"/>
      <w:lang w:val="sl-SI"/>
    </w:rPr>
  </w:style>
  <w:style w:type="paragraph" w:styleId="Heading2">
    <w:name w:val="heading 2"/>
    <w:basedOn w:val="Normal"/>
    <w:next w:val="Normal"/>
    <w:link w:val="Heading2Char"/>
    <w:uiPriority w:val="1"/>
    <w:qFormat/>
    <w:rsid w:val="00891CFB"/>
    <w:pPr>
      <w:keepNext/>
      <w:jc w:val="center"/>
      <w:outlineLvl w:val="1"/>
    </w:pPr>
    <w:rPr>
      <w:rFonts w:ascii="Arial" w:hAnsi="Arial" w:cs="Arial"/>
      <w:b/>
      <w:bCs/>
      <w:color w:val="006600"/>
      <w:sz w:val="18"/>
      <w:lang w:val="sl-SI"/>
    </w:rPr>
  </w:style>
  <w:style w:type="paragraph" w:styleId="Heading3">
    <w:name w:val="heading 3"/>
    <w:aliases w:val="Heading 3 Char1 Char1,Heading 3 Char Char Char Char Char Char Char Char Char Char Char Char1,Heading 3 Char Char Char1,Heading 3 Char Char Char Char Char Char Char Char Char Char Char1 Char Char,Heading 3 Char1 Char Char Char,Heading 3 mmm"/>
    <w:basedOn w:val="Normal"/>
    <w:next w:val="Normal"/>
    <w:link w:val="Heading3Char"/>
    <w:uiPriority w:val="1"/>
    <w:qFormat/>
    <w:rsid w:val="00891CFB"/>
    <w:pPr>
      <w:keepNext/>
      <w:outlineLvl w:val="2"/>
    </w:pPr>
    <w:rPr>
      <w:rFonts w:ascii="CYPeignot" w:hAnsi="CYPeignot"/>
      <w:b/>
      <w:lang w:val="sl-SI"/>
    </w:rPr>
  </w:style>
  <w:style w:type="paragraph" w:styleId="Heading4">
    <w:name w:val="heading 4"/>
    <w:basedOn w:val="Normal"/>
    <w:next w:val="Normal"/>
    <w:link w:val="Heading4Char"/>
    <w:uiPriority w:val="1"/>
    <w:qFormat/>
    <w:rsid w:val="00891CFB"/>
    <w:pPr>
      <w:keepNext/>
      <w:jc w:val="center"/>
      <w:outlineLvl w:val="3"/>
    </w:pPr>
    <w:rPr>
      <w:rFonts w:ascii="CYPeignot" w:hAnsi="CYPeignot"/>
      <w:b/>
      <w:sz w:val="26"/>
      <w:lang w:val="sr-Cyrl-CS"/>
    </w:rPr>
  </w:style>
  <w:style w:type="paragraph" w:styleId="Heading5">
    <w:name w:val="heading 5"/>
    <w:basedOn w:val="Normal"/>
    <w:next w:val="Normal"/>
    <w:link w:val="Heading5Char"/>
    <w:uiPriority w:val="1"/>
    <w:qFormat/>
    <w:rsid w:val="00F25D59"/>
    <w:pPr>
      <w:spacing w:before="240" w:after="60"/>
      <w:outlineLvl w:val="4"/>
    </w:pPr>
    <w:rPr>
      <w:b/>
      <w:bCs/>
      <w:i/>
      <w:iCs/>
      <w:sz w:val="26"/>
      <w:szCs w:val="26"/>
    </w:rPr>
  </w:style>
  <w:style w:type="paragraph" w:styleId="Heading6">
    <w:name w:val="heading 6"/>
    <w:basedOn w:val="Normal"/>
    <w:next w:val="Normal"/>
    <w:link w:val="Heading6Char"/>
    <w:uiPriority w:val="1"/>
    <w:qFormat/>
    <w:rsid w:val="00891CFB"/>
    <w:pPr>
      <w:spacing w:before="240" w:after="60"/>
      <w:outlineLvl w:val="5"/>
    </w:pPr>
    <w:rPr>
      <w:rFonts w:ascii="Times New Roman" w:hAnsi="Times New Roman"/>
      <w:b/>
      <w:bCs/>
      <w:sz w:val="22"/>
      <w:szCs w:val="22"/>
    </w:rPr>
  </w:style>
  <w:style w:type="paragraph" w:styleId="Heading7">
    <w:name w:val="heading 7"/>
    <w:aliases w:val="PA Appendix Major,Legal Level 1.1."/>
    <w:basedOn w:val="Normal"/>
    <w:next w:val="Normal"/>
    <w:link w:val="Heading7Char"/>
    <w:uiPriority w:val="1"/>
    <w:qFormat/>
    <w:rsid w:val="00891CFB"/>
    <w:pPr>
      <w:keepNext/>
      <w:jc w:val="center"/>
      <w:outlineLvl w:val="6"/>
    </w:pPr>
    <w:rPr>
      <w:rFonts w:ascii="CYPeignot" w:hAnsi="CYPeignot"/>
      <w:b/>
      <w:sz w:val="40"/>
      <w:lang w:val="sl-SI"/>
    </w:rPr>
  </w:style>
  <w:style w:type="paragraph" w:styleId="Heading8">
    <w:name w:val="heading 8"/>
    <w:aliases w:val="Heading 4 Text,PA Appendix Minor,Legal Level 1.1.1.,Proposal 8,h8"/>
    <w:basedOn w:val="Normal"/>
    <w:next w:val="Normal"/>
    <w:link w:val="Heading8Char"/>
    <w:uiPriority w:val="1"/>
    <w:qFormat/>
    <w:rsid w:val="00891CFB"/>
    <w:pPr>
      <w:keepNext/>
      <w:jc w:val="center"/>
      <w:outlineLvl w:val="7"/>
    </w:pPr>
    <w:rPr>
      <w:rFonts w:ascii="Times New Roman" w:hAnsi="Times New Roman"/>
      <w:b/>
      <w:lang w:val="sr-Cyrl-CS"/>
    </w:rPr>
  </w:style>
  <w:style w:type="paragraph" w:styleId="Heading9">
    <w:name w:val="heading 9"/>
    <w:aliases w:val="Legal Level 1.1.1.1.,Proposal 9,h9"/>
    <w:basedOn w:val="Normal"/>
    <w:next w:val="Normal"/>
    <w:link w:val="Heading9Char"/>
    <w:uiPriority w:val="1"/>
    <w:qFormat/>
    <w:rsid w:val="00891CFB"/>
    <w:pPr>
      <w:keepNext/>
      <w:jc w:val="center"/>
      <w:outlineLvl w:val="8"/>
    </w:pPr>
    <w:rPr>
      <w:rFonts w:ascii="CYBodoni" w:hAnsi="CYBodoni"/>
      <w:sz w:val="52"/>
      <w:lang w:val="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891CFB"/>
    <w:pPr>
      <w:jc w:val="center"/>
    </w:pPr>
    <w:rPr>
      <w:b/>
      <w:bCs/>
      <w:color w:val="006600"/>
    </w:rPr>
  </w:style>
  <w:style w:type="paragraph" w:styleId="BodyText">
    <w:name w:val="Body Text"/>
    <w:aliases w:val="  uvlaka 2,uvlaka 3,uvlaka 2"/>
    <w:basedOn w:val="Normal"/>
    <w:link w:val="BodyTextChar"/>
    <w:qFormat/>
    <w:rsid w:val="00891CFB"/>
    <w:pPr>
      <w:jc w:val="both"/>
    </w:pPr>
    <w:rPr>
      <w:rFonts w:ascii="CYBodoni" w:hAnsi="CYBodoni"/>
      <w:lang w:val="sl-SI"/>
    </w:rPr>
  </w:style>
  <w:style w:type="paragraph" w:styleId="BodyTextIndent2">
    <w:name w:val="Body Text Indent 2"/>
    <w:basedOn w:val="Normal"/>
    <w:link w:val="BodyTextIndent2Char"/>
    <w:rsid w:val="00891CFB"/>
    <w:pPr>
      <w:ind w:left="426" w:hanging="426"/>
      <w:jc w:val="both"/>
    </w:pPr>
    <w:rPr>
      <w:rFonts w:ascii="CYBodoni" w:hAnsi="CYBodoni"/>
      <w:lang w:val="sl-SI"/>
    </w:rPr>
  </w:style>
  <w:style w:type="paragraph" w:styleId="Footer">
    <w:name w:val="footer"/>
    <w:basedOn w:val="Normal"/>
    <w:link w:val="FooterChar"/>
    <w:uiPriority w:val="99"/>
    <w:rsid w:val="00891CFB"/>
    <w:pPr>
      <w:tabs>
        <w:tab w:val="center" w:pos="4320"/>
        <w:tab w:val="right" w:pos="8640"/>
      </w:tabs>
    </w:pPr>
    <w:rPr>
      <w:rFonts w:ascii="CYBodoni" w:hAnsi="CYBodoni"/>
      <w:lang w:val="sl-SI"/>
    </w:rPr>
  </w:style>
  <w:style w:type="paragraph" w:styleId="BodyTextIndent3">
    <w:name w:val="Body Text Indent 3"/>
    <w:aliases w:val=" uvlaka 3"/>
    <w:basedOn w:val="Normal"/>
    <w:link w:val="BodyTextIndent3Char"/>
    <w:rsid w:val="00891CFB"/>
    <w:pPr>
      <w:ind w:left="360"/>
      <w:jc w:val="both"/>
    </w:pPr>
    <w:rPr>
      <w:rFonts w:ascii="CYBodoni" w:hAnsi="CYBodoni"/>
      <w:lang w:val="sl-SI"/>
    </w:rPr>
  </w:style>
  <w:style w:type="paragraph" w:styleId="Header">
    <w:name w:val="header"/>
    <w:basedOn w:val="Normal"/>
    <w:link w:val="HeaderChar"/>
    <w:uiPriority w:val="99"/>
    <w:rsid w:val="00891CFB"/>
    <w:pPr>
      <w:tabs>
        <w:tab w:val="center" w:pos="4320"/>
        <w:tab w:val="right" w:pos="8640"/>
      </w:tabs>
    </w:pPr>
  </w:style>
  <w:style w:type="character" w:styleId="PageNumber">
    <w:name w:val="page number"/>
    <w:basedOn w:val="DefaultParagraphFont"/>
    <w:rsid w:val="00891CFB"/>
  </w:style>
  <w:style w:type="paragraph" w:styleId="ListBullet">
    <w:name w:val="List Bullet"/>
    <w:basedOn w:val="Normal"/>
    <w:autoRedefine/>
    <w:rsid w:val="00891CFB"/>
    <w:pPr>
      <w:numPr>
        <w:numId w:val="1"/>
      </w:numPr>
    </w:pPr>
    <w:rPr>
      <w:rFonts w:ascii="CYPeignot" w:hAnsi="CYPeignot"/>
      <w:kern w:val="24"/>
      <w:lang w:val="sl-SI"/>
    </w:rPr>
  </w:style>
  <w:style w:type="paragraph" w:styleId="ListBullet2">
    <w:name w:val="List Bullet 2"/>
    <w:basedOn w:val="Normal"/>
    <w:autoRedefine/>
    <w:rsid w:val="00891CFB"/>
    <w:pPr>
      <w:numPr>
        <w:numId w:val="2"/>
      </w:numPr>
      <w:tabs>
        <w:tab w:val="clear" w:pos="720"/>
        <w:tab w:val="num" w:pos="643"/>
      </w:tabs>
      <w:ind w:left="643"/>
    </w:pPr>
    <w:rPr>
      <w:rFonts w:ascii="CYPeignot" w:hAnsi="CYPeignot"/>
      <w:kern w:val="24"/>
      <w:lang w:val="sl-SI"/>
    </w:rPr>
  </w:style>
  <w:style w:type="paragraph" w:styleId="ListBullet3">
    <w:name w:val="List Bullet 3"/>
    <w:basedOn w:val="Normal"/>
    <w:autoRedefine/>
    <w:rsid w:val="00891CFB"/>
    <w:pPr>
      <w:numPr>
        <w:numId w:val="3"/>
      </w:numPr>
      <w:tabs>
        <w:tab w:val="clear" w:pos="1080"/>
        <w:tab w:val="num" w:pos="926"/>
      </w:tabs>
      <w:ind w:left="926"/>
    </w:pPr>
    <w:rPr>
      <w:rFonts w:ascii="CYPeignot" w:hAnsi="CYPeignot"/>
      <w:kern w:val="24"/>
      <w:lang w:val="sl-SI"/>
    </w:rPr>
  </w:style>
  <w:style w:type="paragraph" w:styleId="BodyTextIndent">
    <w:name w:val="Body Text Indent"/>
    <w:basedOn w:val="Normal"/>
    <w:link w:val="BodyTextIndentChar"/>
    <w:rsid w:val="00891CFB"/>
    <w:pPr>
      <w:jc w:val="center"/>
    </w:pPr>
    <w:rPr>
      <w:rFonts w:ascii="CYBodoni" w:hAnsi="CYBodoni"/>
      <w:b/>
      <w:sz w:val="20"/>
      <w:lang w:val="sl-SI"/>
    </w:rPr>
  </w:style>
  <w:style w:type="paragraph" w:styleId="BodyText3">
    <w:name w:val="Body Text 3"/>
    <w:basedOn w:val="Normal"/>
    <w:link w:val="BodyText3Char"/>
    <w:uiPriority w:val="99"/>
    <w:rsid w:val="00891CFB"/>
    <w:pPr>
      <w:jc w:val="both"/>
    </w:pPr>
    <w:rPr>
      <w:rFonts w:ascii="CYBodoni" w:hAnsi="CYBodoni"/>
      <w:b/>
      <w:sz w:val="28"/>
      <w:lang w:val="sl-SI"/>
    </w:rPr>
  </w:style>
  <w:style w:type="paragraph" w:styleId="BodyText2">
    <w:name w:val="Body Text 2"/>
    <w:basedOn w:val="Normal"/>
    <w:link w:val="BodyText2Char"/>
    <w:rsid w:val="00891CFB"/>
    <w:pPr>
      <w:spacing w:after="120" w:line="480" w:lineRule="auto"/>
    </w:pPr>
  </w:style>
  <w:style w:type="paragraph" w:customStyle="1" w:styleId="xl24">
    <w:name w:val="xl24"/>
    <w:basedOn w:val="Normal"/>
    <w:rsid w:val="00891CFB"/>
    <w:pPr>
      <w:spacing w:before="100" w:beforeAutospacing="1" w:after="100" w:afterAutospacing="1"/>
      <w:jc w:val="both"/>
    </w:pPr>
    <w:rPr>
      <w:rFonts w:ascii="Times New Roman" w:eastAsia="Arial Unicode MS" w:hAnsi="Times New Roman"/>
      <w:szCs w:val="24"/>
    </w:rPr>
  </w:style>
  <w:style w:type="paragraph" w:styleId="PlainText">
    <w:name w:val="Plain Text"/>
    <w:basedOn w:val="Normal"/>
    <w:link w:val="PlainTextChar"/>
    <w:rsid w:val="00891CFB"/>
    <w:rPr>
      <w:rFonts w:ascii="Courier New" w:hAnsi="Courier New"/>
      <w:sz w:val="20"/>
      <w:lang w:val="en-US"/>
    </w:rPr>
  </w:style>
  <w:style w:type="character" w:styleId="FollowedHyperlink">
    <w:name w:val="FollowedHyperlink"/>
    <w:basedOn w:val="DefaultParagraphFont"/>
    <w:uiPriority w:val="99"/>
    <w:rsid w:val="00891CFB"/>
    <w:rPr>
      <w:color w:val="800080"/>
      <w:u w:val="single"/>
    </w:rPr>
  </w:style>
  <w:style w:type="table" w:styleId="TableGrid">
    <w:name w:val="Table Grid"/>
    <w:basedOn w:val="TableNormal"/>
    <w:uiPriority w:val="39"/>
    <w:rsid w:val="005062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2">
    <w:name w:val="FR2"/>
    <w:rsid w:val="00F25D59"/>
    <w:pPr>
      <w:widowControl w:val="0"/>
      <w:autoSpaceDE w:val="0"/>
      <w:autoSpaceDN w:val="0"/>
      <w:adjustRightInd w:val="0"/>
      <w:spacing w:before="40" w:line="360" w:lineRule="auto"/>
    </w:pPr>
    <w:rPr>
      <w:rFonts w:ascii="Arial" w:hAnsi="Arial"/>
      <w:sz w:val="16"/>
      <w:lang w:val="hr-HR"/>
    </w:rPr>
  </w:style>
  <w:style w:type="paragraph" w:customStyle="1" w:styleId="Normal1">
    <w:name w:val="Normal 1"/>
    <w:basedOn w:val="Normal"/>
    <w:link w:val="Normal1Char"/>
    <w:rsid w:val="003A645D"/>
    <w:pPr>
      <w:numPr>
        <w:numId w:val="4"/>
      </w:numPr>
      <w:tabs>
        <w:tab w:val="left" w:pos="567"/>
      </w:tabs>
      <w:spacing w:before="40" w:after="40"/>
      <w:jc w:val="both"/>
    </w:pPr>
    <w:rPr>
      <w:szCs w:val="24"/>
      <w:lang w:val="hr-HR"/>
    </w:rPr>
  </w:style>
  <w:style w:type="character" w:customStyle="1" w:styleId="Normal1Char">
    <w:name w:val="Normal 1 Char"/>
    <w:basedOn w:val="DefaultParagraphFont"/>
    <w:link w:val="Normal1"/>
    <w:rsid w:val="003A645D"/>
    <w:rPr>
      <w:rFonts w:ascii="YUTimes" w:hAnsi="YUTimes"/>
      <w:sz w:val="24"/>
      <w:szCs w:val="24"/>
      <w:lang w:val="hr-HR"/>
    </w:rPr>
  </w:style>
  <w:style w:type="paragraph" w:styleId="Subtitle">
    <w:name w:val="Subtitle"/>
    <w:basedOn w:val="Normal"/>
    <w:link w:val="SubtitleChar"/>
    <w:qFormat/>
    <w:rsid w:val="003A645D"/>
    <w:pPr>
      <w:jc w:val="center"/>
    </w:pPr>
    <w:rPr>
      <w:rFonts w:ascii="Times New Roman" w:hAnsi="Times New Roman"/>
      <w:b/>
      <w:lang w:val="hr-HR"/>
    </w:rPr>
  </w:style>
  <w:style w:type="character" w:customStyle="1" w:styleId="StyleBold">
    <w:name w:val="Style Bold"/>
    <w:basedOn w:val="DefaultParagraphFont"/>
    <w:rsid w:val="003A645D"/>
    <w:rPr>
      <w:rFonts w:ascii="Times New Roman" w:hAnsi="Times New Roman"/>
      <w:bCs/>
    </w:rPr>
  </w:style>
  <w:style w:type="paragraph" w:styleId="BalloonText">
    <w:name w:val="Balloon Text"/>
    <w:basedOn w:val="Normal"/>
    <w:link w:val="BalloonTextChar"/>
    <w:uiPriority w:val="99"/>
    <w:rsid w:val="00484CA1"/>
    <w:rPr>
      <w:rFonts w:ascii="Tahoma" w:hAnsi="Tahoma" w:cs="Tahoma"/>
      <w:sz w:val="16"/>
      <w:szCs w:val="16"/>
    </w:rPr>
  </w:style>
  <w:style w:type="paragraph" w:styleId="NormalWeb">
    <w:name w:val="Normal (Web)"/>
    <w:basedOn w:val="Normal"/>
    <w:uiPriority w:val="99"/>
    <w:unhideWhenUsed/>
    <w:rsid w:val="00657E5B"/>
    <w:pPr>
      <w:spacing w:before="100" w:beforeAutospacing="1" w:after="100" w:afterAutospacing="1"/>
    </w:pPr>
    <w:rPr>
      <w:rFonts w:ascii="Times New Roman" w:hAnsi="Times New Roman"/>
      <w:szCs w:val="24"/>
      <w:lang w:val="en-US"/>
    </w:rPr>
  </w:style>
  <w:style w:type="paragraph" w:styleId="HTMLPreformatted">
    <w:name w:val="HTML Preformatted"/>
    <w:basedOn w:val="Normal"/>
    <w:link w:val="HTMLPreformattedChar"/>
    <w:uiPriority w:val="99"/>
    <w:unhideWhenUsed/>
    <w:rsid w:val="00F042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val="en-US"/>
    </w:rPr>
  </w:style>
  <w:style w:type="character" w:customStyle="1" w:styleId="HTMLPreformattedChar">
    <w:name w:val="HTML Preformatted Char"/>
    <w:basedOn w:val="DefaultParagraphFont"/>
    <w:link w:val="HTMLPreformatted"/>
    <w:uiPriority w:val="99"/>
    <w:rsid w:val="00F04256"/>
    <w:rPr>
      <w:rFonts w:ascii="Courier New" w:hAnsi="Courier New" w:cs="Courier New"/>
    </w:rPr>
  </w:style>
  <w:style w:type="character" w:styleId="Strong">
    <w:name w:val="Strong"/>
    <w:basedOn w:val="DefaultParagraphFont"/>
    <w:uiPriority w:val="22"/>
    <w:qFormat/>
    <w:rsid w:val="00F04256"/>
    <w:rPr>
      <w:b/>
      <w:bCs/>
    </w:rPr>
  </w:style>
  <w:style w:type="character" w:styleId="Hyperlink">
    <w:name w:val="Hyperlink"/>
    <w:basedOn w:val="DefaultParagraphFont"/>
    <w:uiPriority w:val="99"/>
    <w:unhideWhenUsed/>
    <w:rsid w:val="00F04256"/>
    <w:rPr>
      <w:color w:val="0000FF"/>
      <w:u w:val="single"/>
    </w:rPr>
  </w:style>
  <w:style w:type="character" w:customStyle="1" w:styleId="mw-headline">
    <w:name w:val="mw-headline"/>
    <w:basedOn w:val="DefaultParagraphFont"/>
    <w:rsid w:val="00D75E16"/>
  </w:style>
  <w:style w:type="character" w:customStyle="1" w:styleId="editsection">
    <w:name w:val="editsection"/>
    <w:basedOn w:val="DefaultParagraphFont"/>
    <w:rsid w:val="00D75E16"/>
  </w:style>
  <w:style w:type="paragraph" w:styleId="ListParagraph">
    <w:name w:val="List Paragraph"/>
    <w:aliases w:val="List Paragraph 2.1"/>
    <w:basedOn w:val="Normal"/>
    <w:link w:val="ListParagraphChar"/>
    <w:uiPriority w:val="34"/>
    <w:qFormat/>
    <w:rsid w:val="00EF7FCC"/>
    <w:pPr>
      <w:ind w:left="720"/>
    </w:pPr>
  </w:style>
  <w:style w:type="paragraph" w:styleId="MessageHeader">
    <w:name w:val="Message Header"/>
    <w:basedOn w:val="Normal"/>
    <w:link w:val="MessageHeaderChar"/>
    <w:rsid w:val="007F1C99"/>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Cs w:val="24"/>
      <w:lang w:val="en-US"/>
    </w:rPr>
  </w:style>
  <w:style w:type="character" w:customStyle="1" w:styleId="MessageHeaderChar">
    <w:name w:val="Message Header Char"/>
    <w:basedOn w:val="DefaultParagraphFont"/>
    <w:link w:val="MessageHeader"/>
    <w:rsid w:val="007F1C99"/>
    <w:rPr>
      <w:rFonts w:ascii="Arial" w:hAnsi="Arial" w:cs="Arial"/>
      <w:sz w:val="24"/>
      <w:szCs w:val="24"/>
      <w:shd w:val="pct20" w:color="auto" w:fill="auto"/>
    </w:rPr>
  </w:style>
  <w:style w:type="paragraph" w:customStyle="1" w:styleId="StyleLeft0">
    <w:name w:val="Style Left: 0"/>
    <w:aliases w:val="5"/>
    <w:basedOn w:val="Normal"/>
    <w:rsid w:val="00EA7DA5"/>
    <w:pPr>
      <w:ind w:left="720"/>
      <w:jc w:val="both"/>
    </w:pPr>
    <w:rPr>
      <w:rFonts w:ascii="Times New Roman" w:hAnsi="Times New Roman"/>
      <w:lang w:val="sr-Cyrl-CS"/>
    </w:rPr>
  </w:style>
  <w:style w:type="paragraph" w:customStyle="1" w:styleId="Default">
    <w:name w:val="Default"/>
    <w:rsid w:val="004E193E"/>
    <w:pPr>
      <w:autoSpaceDE w:val="0"/>
      <w:autoSpaceDN w:val="0"/>
      <w:adjustRightInd w:val="0"/>
    </w:pPr>
    <w:rPr>
      <w:color w:val="000000"/>
      <w:sz w:val="24"/>
      <w:szCs w:val="24"/>
    </w:rPr>
  </w:style>
  <w:style w:type="paragraph" w:customStyle="1" w:styleId="FR1">
    <w:name w:val="FR1"/>
    <w:rsid w:val="003C06A4"/>
    <w:pPr>
      <w:widowControl w:val="0"/>
      <w:autoSpaceDE w:val="0"/>
      <w:autoSpaceDN w:val="0"/>
      <w:adjustRightInd w:val="0"/>
      <w:spacing w:before="140"/>
      <w:ind w:left="1120"/>
    </w:pPr>
    <w:rPr>
      <w:rFonts w:ascii="Arial" w:hAnsi="Arial" w:cs="Arial"/>
      <w:b/>
      <w:bCs/>
      <w:sz w:val="12"/>
      <w:szCs w:val="12"/>
    </w:rPr>
  </w:style>
  <w:style w:type="paragraph" w:styleId="FootnoteText">
    <w:name w:val="footnote text"/>
    <w:basedOn w:val="Normal"/>
    <w:link w:val="FootnoteTextChar"/>
    <w:rsid w:val="003C06A4"/>
    <w:rPr>
      <w:rFonts w:ascii="Times New Roman" w:hAnsi="Times New Roman"/>
      <w:sz w:val="20"/>
      <w:lang w:val="en-US"/>
    </w:rPr>
  </w:style>
  <w:style w:type="character" w:customStyle="1" w:styleId="FootnoteTextChar">
    <w:name w:val="Footnote Text Char"/>
    <w:basedOn w:val="DefaultParagraphFont"/>
    <w:link w:val="FootnoteText"/>
    <w:rsid w:val="003C06A4"/>
  </w:style>
  <w:style w:type="paragraph" w:customStyle="1" w:styleId="BodyText21">
    <w:name w:val="Body Text 21"/>
    <w:basedOn w:val="Normal"/>
    <w:rsid w:val="003C06A4"/>
    <w:pPr>
      <w:widowControl w:val="0"/>
      <w:jc w:val="both"/>
    </w:pPr>
    <w:rPr>
      <w:rFonts w:ascii="Times New Roman" w:hAnsi="Times New Roman"/>
      <w:snapToGrid w:val="0"/>
      <w:lang w:val="cs-CZ" w:eastAsia="de-DE"/>
    </w:rPr>
  </w:style>
  <w:style w:type="character" w:customStyle="1" w:styleId="BodyText2Char">
    <w:name w:val="Body Text 2 Char"/>
    <w:basedOn w:val="DefaultParagraphFont"/>
    <w:link w:val="BodyText2"/>
    <w:rsid w:val="000D6F47"/>
    <w:rPr>
      <w:rFonts w:ascii="YUTimes" w:hAnsi="YUTimes"/>
      <w:sz w:val="24"/>
      <w:lang w:val="en-GB"/>
    </w:rPr>
  </w:style>
  <w:style w:type="character" w:customStyle="1" w:styleId="style111">
    <w:name w:val="style111"/>
    <w:basedOn w:val="DefaultParagraphFont"/>
    <w:rsid w:val="0024290B"/>
    <w:rPr>
      <w:b/>
      <w:bCs/>
      <w:i/>
      <w:iCs/>
      <w:color w:val="CC0000"/>
      <w:sz w:val="18"/>
      <w:szCs w:val="18"/>
    </w:rPr>
  </w:style>
  <w:style w:type="character" w:styleId="Emphasis">
    <w:name w:val="Emphasis"/>
    <w:basedOn w:val="DefaultParagraphFont"/>
    <w:uiPriority w:val="20"/>
    <w:qFormat/>
    <w:rsid w:val="002C2FBF"/>
    <w:rPr>
      <w:i/>
      <w:iCs/>
    </w:rPr>
  </w:style>
  <w:style w:type="character" w:customStyle="1" w:styleId="BodyTextChar">
    <w:name w:val="Body Text Char"/>
    <w:aliases w:val="  uvlaka 2 Char,uvlaka 3 Char,uvlaka 2 Char"/>
    <w:basedOn w:val="DefaultParagraphFont"/>
    <w:link w:val="BodyText"/>
    <w:rsid w:val="003B1793"/>
    <w:rPr>
      <w:rFonts w:ascii="CYBodoni" w:hAnsi="CYBodoni"/>
      <w:sz w:val="24"/>
      <w:lang w:val="sl-SI"/>
    </w:rPr>
  </w:style>
  <w:style w:type="paragraph" w:customStyle="1" w:styleId="body">
    <w:name w:val="body"/>
    <w:basedOn w:val="Normal"/>
    <w:rsid w:val="003B1793"/>
    <w:pPr>
      <w:shd w:val="clear" w:color="auto" w:fill="FFFFFF"/>
      <w:spacing w:before="100" w:beforeAutospacing="1" w:after="100" w:afterAutospacing="1"/>
    </w:pPr>
    <w:rPr>
      <w:rFonts w:ascii="Times New Roman" w:hAnsi="Times New Roman"/>
      <w:sz w:val="18"/>
      <w:szCs w:val="18"/>
      <w:lang w:val="en-US"/>
    </w:rPr>
  </w:style>
  <w:style w:type="character" w:customStyle="1" w:styleId="Heading6Char">
    <w:name w:val="Heading 6 Char"/>
    <w:basedOn w:val="DefaultParagraphFont"/>
    <w:link w:val="Heading6"/>
    <w:uiPriority w:val="1"/>
    <w:rsid w:val="008130E0"/>
    <w:rPr>
      <w:b/>
      <w:bCs/>
      <w:sz w:val="22"/>
      <w:szCs w:val="22"/>
      <w:lang w:val="en-GB"/>
    </w:rPr>
  </w:style>
  <w:style w:type="paragraph" w:customStyle="1" w:styleId="style14">
    <w:name w:val="style14"/>
    <w:basedOn w:val="Normal"/>
    <w:rsid w:val="00FC5B10"/>
    <w:pPr>
      <w:spacing w:before="100" w:beforeAutospacing="1" w:after="100" w:afterAutospacing="1"/>
    </w:pPr>
    <w:rPr>
      <w:rFonts w:ascii="Times New Roman" w:hAnsi="Times New Roman"/>
      <w:szCs w:val="24"/>
      <w:lang w:val="en-US"/>
    </w:rPr>
  </w:style>
  <w:style w:type="character" w:customStyle="1" w:styleId="apple-converted-space">
    <w:name w:val="apple-converted-space"/>
    <w:basedOn w:val="DefaultParagraphFont"/>
    <w:rsid w:val="007450CF"/>
  </w:style>
  <w:style w:type="character" w:customStyle="1" w:styleId="normal10">
    <w:name w:val="normal1"/>
    <w:basedOn w:val="DefaultParagraphFont"/>
    <w:rsid w:val="009A7540"/>
    <w:rPr>
      <w:rFonts w:ascii="Arial" w:hAnsi="Arial" w:cs="Arial" w:hint="default"/>
      <w:color w:val="000000"/>
    </w:rPr>
  </w:style>
  <w:style w:type="character" w:customStyle="1" w:styleId="FooterChar">
    <w:name w:val="Footer Char"/>
    <w:basedOn w:val="DefaultParagraphFont"/>
    <w:link w:val="Footer"/>
    <w:uiPriority w:val="99"/>
    <w:rsid w:val="002777A7"/>
    <w:rPr>
      <w:rFonts w:ascii="CYBodoni" w:hAnsi="CYBodoni"/>
      <w:sz w:val="24"/>
      <w:lang w:val="sl-SI"/>
    </w:rPr>
  </w:style>
  <w:style w:type="paragraph" w:customStyle="1" w:styleId="CharCharCharCharCharCharChar">
    <w:name w:val="Char Char Char Char Char Char Char"/>
    <w:basedOn w:val="Normal"/>
    <w:rsid w:val="004508C0"/>
    <w:pPr>
      <w:spacing w:after="160" w:line="240" w:lineRule="exact"/>
    </w:pPr>
    <w:rPr>
      <w:rFonts w:ascii="Tahoma" w:hAnsi="Tahoma"/>
      <w:sz w:val="20"/>
      <w:lang w:val="en-US"/>
    </w:rPr>
  </w:style>
  <w:style w:type="character" w:customStyle="1" w:styleId="Bodytext4Exact">
    <w:name w:val="Body text (4) Exact"/>
    <w:basedOn w:val="DefaultParagraphFont"/>
    <w:link w:val="Bodytext4"/>
    <w:rsid w:val="006F11D8"/>
    <w:rPr>
      <w:rFonts w:ascii="Arial" w:eastAsia="Arial" w:hAnsi="Arial" w:cs="Arial"/>
      <w:sz w:val="11"/>
      <w:szCs w:val="11"/>
      <w:shd w:val="clear" w:color="auto" w:fill="FFFFFF"/>
    </w:rPr>
  </w:style>
  <w:style w:type="paragraph" w:customStyle="1" w:styleId="Bodytext4">
    <w:name w:val="Body text (4)"/>
    <w:basedOn w:val="Normal"/>
    <w:link w:val="Bodytext4Exact"/>
    <w:rsid w:val="006F11D8"/>
    <w:pPr>
      <w:widowControl w:val="0"/>
      <w:shd w:val="clear" w:color="auto" w:fill="FFFFFF"/>
      <w:spacing w:line="0" w:lineRule="atLeast"/>
    </w:pPr>
    <w:rPr>
      <w:rFonts w:ascii="Arial" w:eastAsia="Arial" w:hAnsi="Arial" w:cs="Arial"/>
      <w:sz w:val="11"/>
      <w:szCs w:val="11"/>
      <w:lang w:val="en-US"/>
    </w:rPr>
  </w:style>
  <w:style w:type="character" w:customStyle="1" w:styleId="Bodytext0">
    <w:name w:val="Body text_"/>
    <w:basedOn w:val="DefaultParagraphFont"/>
    <w:link w:val="BodyText1"/>
    <w:rsid w:val="00EB48EE"/>
    <w:rPr>
      <w:rFonts w:ascii="Arial" w:eastAsia="Arial" w:hAnsi="Arial" w:cs="Arial"/>
      <w:shd w:val="clear" w:color="auto" w:fill="FFFFFF"/>
    </w:rPr>
  </w:style>
  <w:style w:type="paragraph" w:customStyle="1" w:styleId="BodyText1">
    <w:name w:val="Body Text1"/>
    <w:basedOn w:val="Normal"/>
    <w:link w:val="Bodytext0"/>
    <w:rsid w:val="00EB48EE"/>
    <w:pPr>
      <w:widowControl w:val="0"/>
      <w:shd w:val="clear" w:color="auto" w:fill="FFFFFF"/>
      <w:spacing w:after="180" w:line="230" w:lineRule="exact"/>
      <w:jc w:val="both"/>
    </w:pPr>
    <w:rPr>
      <w:rFonts w:ascii="Arial" w:eastAsia="Arial" w:hAnsi="Arial" w:cs="Arial"/>
      <w:sz w:val="20"/>
      <w:lang w:val="en-US"/>
    </w:rPr>
  </w:style>
  <w:style w:type="numbering" w:customStyle="1" w:styleId="NoList1">
    <w:name w:val="No List1"/>
    <w:next w:val="NoList"/>
    <w:uiPriority w:val="99"/>
    <w:semiHidden/>
    <w:rsid w:val="00D432F9"/>
  </w:style>
  <w:style w:type="paragraph" w:customStyle="1" w:styleId="jupar">
    <w:name w:val="jupar"/>
    <w:basedOn w:val="Normal"/>
    <w:rsid w:val="00D432F9"/>
    <w:pPr>
      <w:jc w:val="both"/>
    </w:pPr>
    <w:rPr>
      <w:rFonts w:ascii="Times New Roman" w:hAnsi="Times New Roman"/>
      <w:color w:val="800000"/>
      <w:lang w:val="sl-SI"/>
    </w:rPr>
  </w:style>
  <w:style w:type="paragraph" w:styleId="BlockText">
    <w:name w:val="Block Text"/>
    <w:basedOn w:val="Normal"/>
    <w:rsid w:val="00D432F9"/>
    <w:pPr>
      <w:ind w:left="851" w:right="-1" w:hanging="851"/>
      <w:jc w:val="both"/>
    </w:pPr>
    <w:rPr>
      <w:rFonts w:ascii="Times New Roman" w:hAnsi="Times New Roman"/>
      <w:sz w:val="22"/>
      <w:szCs w:val="22"/>
      <w:lang w:val="sr-Latn-CS"/>
    </w:rPr>
  </w:style>
  <w:style w:type="paragraph" w:styleId="ListBullet5">
    <w:name w:val="List Bullet 5"/>
    <w:basedOn w:val="Normal"/>
    <w:autoRedefine/>
    <w:rsid w:val="00D432F9"/>
    <w:pPr>
      <w:numPr>
        <w:numId w:val="7"/>
      </w:numPr>
    </w:pPr>
    <w:rPr>
      <w:rFonts w:ascii="Times New Roman" w:hAnsi="Times New Roman"/>
      <w:szCs w:val="24"/>
      <w:lang w:val="sr-Cyrl-CS"/>
    </w:rPr>
  </w:style>
  <w:style w:type="character" w:customStyle="1" w:styleId="editsectionmoved">
    <w:name w:val="editsectionmoved"/>
    <w:basedOn w:val="DefaultParagraphFont"/>
    <w:rsid w:val="00D432F9"/>
  </w:style>
  <w:style w:type="paragraph" w:customStyle="1" w:styleId="StyleBodyTextTimesNewRoman13ptNotBoldAutoJustifiedCharChar">
    <w:name w:val="Style Body Text + Times New Roman 13 pt Not Bold Auto Justified Char Char"/>
    <w:basedOn w:val="BodyText2"/>
    <w:link w:val="StyleBodyTextTimesNewRoman13ptNotBoldAutoJustifiedCharCharChar"/>
    <w:rsid w:val="00D432F9"/>
    <w:pPr>
      <w:spacing w:after="0" w:line="240" w:lineRule="auto"/>
      <w:jc w:val="both"/>
    </w:pPr>
    <w:rPr>
      <w:rFonts w:ascii="CYBodoni" w:hAnsi="CYBodoni"/>
      <w:b/>
      <w:sz w:val="26"/>
      <w:szCs w:val="24"/>
      <w:lang w:val="sl-SI"/>
    </w:rPr>
  </w:style>
  <w:style w:type="character" w:customStyle="1" w:styleId="StyleBodyTextTimesNewRoman13ptNotBoldAutoJustifiedCharCharChar">
    <w:name w:val="Style Body Text + Times New Roman 13 pt Not Bold Auto Justified Char Char Char"/>
    <w:link w:val="StyleBodyTextTimesNewRoman13ptNotBoldAutoJustifiedCharChar"/>
    <w:rsid w:val="00D432F9"/>
    <w:rPr>
      <w:rFonts w:ascii="CYBodoni" w:hAnsi="CYBodoni"/>
      <w:b/>
      <w:sz w:val="26"/>
      <w:szCs w:val="24"/>
      <w:lang w:val="sl-SI"/>
    </w:rPr>
  </w:style>
  <w:style w:type="paragraph" w:styleId="E-mailSignature">
    <w:name w:val="E-mail Signature"/>
    <w:basedOn w:val="Normal"/>
    <w:link w:val="E-mailSignatureChar"/>
    <w:uiPriority w:val="99"/>
    <w:semiHidden/>
    <w:unhideWhenUsed/>
    <w:rsid w:val="00D432F9"/>
    <w:rPr>
      <w:rFonts w:ascii="Times New Roman" w:hAnsi="Times New Roman"/>
      <w:szCs w:val="24"/>
      <w:lang w:val="en-US"/>
    </w:rPr>
  </w:style>
  <w:style w:type="character" w:customStyle="1" w:styleId="E-mailSignatureChar">
    <w:name w:val="E-mail Signature Char"/>
    <w:basedOn w:val="DefaultParagraphFont"/>
    <w:link w:val="E-mailSignature"/>
    <w:uiPriority w:val="99"/>
    <w:semiHidden/>
    <w:rsid w:val="00D432F9"/>
    <w:rPr>
      <w:sz w:val="24"/>
      <w:szCs w:val="24"/>
    </w:rPr>
  </w:style>
  <w:style w:type="paragraph" w:customStyle="1" w:styleId="tekst">
    <w:name w:val="tekst"/>
    <w:basedOn w:val="Normal"/>
    <w:rsid w:val="00D432F9"/>
    <w:pPr>
      <w:shd w:val="clear" w:color="auto" w:fill="FFFFFF"/>
      <w:spacing w:before="100" w:beforeAutospacing="1" w:after="100" w:afterAutospacing="1"/>
    </w:pPr>
    <w:rPr>
      <w:rFonts w:ascii="Trebuchet MS" w:hAnsi="Trebuchet MS"/>
      <w:color w:val="000000"/>
      <w:sz w:val="18"/>
      <w:szCs w:val="18"/>
      <w:lang w:val="en-US"/>
    </w:rPr>
  </w:style>
  <w:style w:type="character" w:customStyle="1" w:styleId="Heading3Char">
    <w:name w:val="Heading 3 Char"/>
    <w:aliases w:val="Heading 3 Char1 Char1 Char,Heading 3 Char Char Char Char Char Char Char Char Char Char Char Char1 Char,Heading 3 Char Char Char1 Char,Heading 3 Char Char Char Char Char Char Char Char Char Char Char1 Char Char Char,Heading 3 mmm Char1"/>
    <w:link w:val="Heading3"/>
    <w:uiPriority w:val="1"/>
    <w:rsid w:val="00D432F9"/>
    <w:rPr>
      <w:rFonts w:ascii="CYPeignot" w:hAnsi="CYPeignot"/>
      <w:b/>
      <w:sz w:val="24"/>
      <w:lang w:val="sl-SI"/>
    </w:rPr>
  </w:style>
  <w:style w:type="character" w:customStyle="1" w:styleId="PlainTextChar">
    <w:name w:val="Plain Text Char"/>
    <w:link w:val="PlainText"/>
    <w:rsid w:val="00D432F9"/>
    <w:rPr>
      <w:rFonts w:ascii="Courier New" w:hAnsi="Courier New"/>
    </w:rPr>
  </w:style>
  <w:style w:type="character" w:customStyle="1" w:styleId="BalloonTextChar">
    <w:name w:val="Balloon Text Char"/>
    <w:link w:val="BalloonText"/>
    <w:uiPriority w:val="99"/>
    <w:rsid w:val="00D432F9"/>
    <w:rPr>
      <w:rFonts w:ascii="Tahoma" w:hAnsi="Tahoma" w:cs="Tahoma"/>
      <w:sz w:val="16"/>
      <w:szCs w:val="16"/>
      <w:lang w:val="en-GB"/>
    </w:rPr>
  </w:style>
  <w:style w:type="paragraph" w:styleId="NoSpacing">
    <w:name w:val="No Spacing"/>
    <w:link w:val="NoSpacingChar"/>
    <w:uiPriority w:val="1"/>
    <w:qFormat/>
    <w:rsid w:val="00D432F9"/>
    <w:pPr>
      <w:widowControl w:val="0"/>
      <w:autoSpaceDE w:val="0"/>
      <w:autoSpaceDN w:val="0"/>
      <w:adjustRightInd w:val="0"/>
    </w:pPr>
    <w:rPr>
      <w:rFonts w:ascii="Courier New" w:hAnsi="Courier New" w:cs="Courier New"/>
    </w:rPr>
  </w:style>
  <w:style w:type="character" w:customStyle="1" w:styleId="Heading2Char">
    <w:name w:val="Heading 2 Char"/>
    <w:link w:val="Heading2"/>
    <w:uiPriority w:val="1"/>
    <w:rsid w:val="00D432F9"/>
    <w:rPr>
      <w:rFonts w:ascii="Arial" w:hAnsi="Arial" w:cs="Arial"/>
      <w:b/>
      <w:bCs/>
      <w:color w:val="006600"/>
      <w:sz w:val="18"/>
      <w:lang w:val="sl-SI"/>
    </w:rPr>
  </w:style>
  <w:style w:type="character" w:customStyle="1" w:styleId="Heading5Char">
    <w:name w:val="Heading 5 Char"/>
    <w:link w:val="Heading5"/>
    <w:uiPriority w:val="1"/>
    <w:rsid w:val="00D432F9"/>
    <w:rPr>
      <w:rFonts w:ascii="YUTimes" w:hAnsi="YUTimes"/>
      <w:b/>
      <w:bCs/>
      <w:i/>
      <w:iCs/>
      <w:sz w:val="26"/>
      <w:szCs w:val="26"/>
      <w:lang w:val="en-GB"/>
    </w:rPr>
  </w:style>
  <w:style w:type="character" w:customStyle="1" w:styleId="style281">
    <w:name w:val="style281"/>
    <w:rsid w:val="00D432F9"/>
    <w:rPr>
      <w:sz w:val="17"/>
      <w:szCs w:val="17"/>
    </w:rPr>
  </w:style>
  <w:style w:type="character" w:customStyle="1" w:styleId="Heading7Char">
    <w:name w:val="Heading 7 Char"/>
    <w:aliases w:val="PA Appendix Major Char,Legal Level 1.1. Char"/>
    <w:link w:val="Heading7"/>
    <w:uiPriority w:val="1"/>
    <w:rsid w:val="00D432F9"/>
    <w:rPr>
      <w:rFonts w:ascii="CYPeignot" w:hAnsi="CYPeignot"/>
      <w:b/>
      <w:sz w:val="40"/>
      <w:lang w:val="sl-SI"/>
    </w:rPr>
  </w:style>
  <w:style w:type="character" w:customStyle="1" w:styleId="postbody1">
    <w:name w:val="postbody1"/>
    <w:rsid w:val="00D432F9"/>
    <w:rPr>
      <w:sz w:val="18"/>
      <w:szCs w:val="18"/>
    </w:rPr>
  </w:style>
  <w:style w:type="character" w:customStyle="1" w:styleId="Bodytext40">
    <w:name w:val="Body text (4)_"/>
    <w:basedOn w:val="DefaultParagraphFont"/>
    <w:rsid w:val="00923719"/>
    <w:rPr>
      <w:rFonts w:ascii="Arial" w:eastAsia="Arial" w:hAnsi="Arial" w:cs="Arial"/>
      <w:b w:val="0"/>
      <w:bCs w:val="0"/>
      <w:i w:val="0"/>
      <w:iCs w:val="0"/>
      <w:smallCaps w:val="0"/>
      <w:strike w:val="0"/>
      <w:sz w:val="22"/>
      <w:szCs w:val="22"/>
      <w:u w:val="none"/>
    </w:rPr>
  </w:style>
  <w:style w:type="paragraph" w:customStyle="1" w:styleId="text-intro">
    <w:name w:val="text-intro"/>
    <w:basedOn w:val="Normal"/>
    <w:rsid w:val="0009590F"/>
    <w:pPr>
      <w:spacing w:before="100" w:beforeAutospacing="1" w:after="240" w:line="336" w:lineRule="atLeast"/>
    </w:pPr>
    <w:rPr>
      <w:rFonts w:ascii="Times New Roman" w:hAnsi="Times New Roman"/>
      <w:b/>
      <w:bCs/>
      <w:color w:val="000000"/>
      <w:sz w:val="29"/>
      <w:szCs w:val="29"/>
      <w:lang w:val="sr-Latn-CS" w:eastAsia="sr-Latn-CS"/>
    </w:rPr>
  </w:style>
  <w:style w:type="character" w:customStyle="1" w:styleId="BodytextItalicSpacing0pt">
    <w:name w:val="Body text + Italic;Spacing 0 pt"/>
    <w:basedOn w:val="DefaultParagraphFont"/>
    <w:rsid w:val="00E2539A"/>
    <w:rPr>
      <w:i/>
      <w:iCs/>
      <w:color w:val="000000"/>
      <w:spacing w:val="2"/>
      <w:w w:val="100"/>
      <w:position w:val="0"/>
      <w:sz w:val="21"/>
      <w:szCs w:val="21"/>
      <w:shd w:val="clear" w:color="auto" w:fill="FFFFFF"/>
    </w:rPr>
  </w:style>
  <w:style w:type="character" w:styleId="CommentReference">
    <w:name w:val="annotation reference"/>
    <w:basedOn w:val="DefaultParagraphFont"/>
    <w:uiPriority w:val="99"/>
    <w:unhideWhenUsed/>
    <w:rsid w:val="00E24C13"/>
    <w:rPr>
      <w:sz w:val="16"/>
      <w:szCs w:val="16"/>
    </w:rPr>
  </w:style>
  <w:style w:type="paragraph" w:styleId="CommentText">
    <w:name w:val="annotation text"/>
    <w:basedOn w:val="Normal"/>
    <w:link w:val="CommentTextChar"/>
    <w:uiPriority w:val="99"/>
    <w:unhideWhenUsed/>
    <w:rsid w:val="00E24C13"/>
    <w:rPr>
      <w:sz w:val="20"/>
    </w:rPr>
  </w:style>
  <w:style w:type="character" w:customStyle="1" w:styleId="CommentTextChar">
    <w:name w:val="Comment Text Char"/>
    <w:basedOn w:val="DefaultParagraphFont"/>
    <w:link w:val="CommentText"/>
    <w:uiPriority w:val="99"/>
    <w:rsid w:val="00E24C13"/>
    <w:rPr>
      <w:rFonts w:ascii="YUTimes" w:hAnsi="YUTimes"/>
      <w:lang w:val="en-GB"/>
    </w:rPr>
  </w:style>
  <w:style w:type="paragraph" w:styleId="CommentSubject">
    <w:name w:val="annotation subject"/>
    <w:basedOn w:val="CommentText"/>
    <w:next w:val="CommentText"/>
    <w:link w:val="CommentSubjectChar"/>
    <w:uiPriority w:val="99"/>
    <w:unhideWhenUsed/>
    <w:rsid w:val="00E24C13"/>
    <w:rPr>
      <w:b/>
      <w:bCs/>
    </w:rPr>
  </w:style>
  <w:style w:type="character" w:customStyle="1" w:styleId="CommentSubjectChar">
    <w:name w:val="Comment Subject Char"/>
    <w:basedOn w:val="CommentTextChar"/>
    <w:link w:val="CommentSubject"/>
    <w:uiPriority w:val="99"/>
    <w:rsid w:val="00E24C13"/>
    <w:rPr>
      <w:rFonts w:ascii="YUTimes" w:hAnsi="YUTimes"/>
      <w:b/>
      <w:bCs/>
      <w:lang w:val="en-GB"/>
    </w:rPr>
  </w:style>
  <w:style w:type="character" w:customStyle="1" w:styleId="Heading4Char">
    <w:name w:val="Heading 4 Char"/>
    <w:basedOn w:val="DefaultParagraphFont"/>
    <w:link w:val="Heading4"/>
    <w:uiPriority w:val="1"/>
    <w:rsid w:val="00242E89"/>
    <w:rPr>
      <w:rFonts w:ascii="CYPeignot" w:hAnsi="CYPeignot"/>
      <w:b/>
      <w:sz w:val="26"/>
      <w:lang w:val="sr-Cyrl-CS"/>
    </w:rPr>
  </w:style>
  <w:style w:type="character" w:customStyle="1" w:styleId="BodyText3Char">
    <w:name w:val="Body Text 3 Char"/>
    <w:basedOn w:val="DefaultParagraphFont"/>
    <w:link w:val="BodyText3"/>
    <w:uiPriority w:val="99"/>
    <w:rsid w:val="00242E89"/>
    <w:rPr>
      <w:rFonts w:ascii="CYBodoni" w:hAnsi="CYBodoni"/>
      <w:b/>
      <w:sz w:val="28"/>
      <w:lang w:val="sl-SI"/>
    </w:rPr>
  </w:style>
  <w:style w:type="paragraph" w:customStyle="1" w:styleId="wp-caption-text">
    <w:name w:val="wp-caption-text"/>
    <w:basedOn w:val="Normal"/>
    <w:rsid w:val="006F33F6"/>
    <w:pPr>
      <w:spacing w:before="100" w:beforeAutospacing="1" w:after="100" w:afterAutospacing="1"/>
    </w:pPr>
    <w:rPr>
      <w:rFonts w:ascii="Times New Roman" w:hAnsi="Times New Roman"/>
      <w:szCs w:val="24"/>
      <w:lang w:val="sr-Latn-RS" w:eastAsia="sr-Latn-RS"/>
    </w:rPr>
  </w:style>
  <w:style w:type="character" w:customStyle="1" w:styleId="NoSpacingChar">
    <w:name w:val="No Spacing Char"/>
    <w:link w:val="NoSpacing"/>
    <w:uiPriority w:val="1"/>
    <w:locked/>
    <w:rsid w:val="005B2833"/>
    <w:rPr>
      <w:rFonts w:ascii="Courier New" w:hAnsi="Courier New" w:cs="Courier New"/>
    </w:rPr>
  </w:style>
  <w:style w:type="character" w:customStyle="1" w:styleId="Heading1Char">
    <w:name w:val="Heading 1 Char"/>
    <w:aliases w:val="Heading 1 Char2 Char,Heading 1 Char Char2 Char,Heading 1 Char1 Char Char Char Char,Heading 1 Char Char Char Char Char Char,Heading 1 Char Char1 Char Char,Heading 1 Char1 Char Char1 Char,Heading 1 Char Char Char Char1 Char"/>
    <w:basedOn w:val="DefaultParagraphFont"/>
    <w:link w:val="Heading1"/>
    <w:uiPriority w:val="1"/>
    <w:rsid w:val="003B65C8"/>
    <w:rPr>
      <w:rFonts w:ascii="Arial" w:hAnsi="Arial"/>
      <w:b/>
      <w:bCs/>
      <w:w w:val="120"/>
      <w:sz w:val="18"/>
      <w:shd w:val="clear" w:color="auto" w:fill="008000"/>
      <w:lang w:val="sl-SI"/>
    </w:rPr>
  </w:style>
  <w:style w:type="character" w:customStyle="1" w:styleId="Heading8Char">
    <w:name w:val="Heading 8 Char"/>
    <w:aliases w:val="Heading 4 Text Char,PA Appendix Minor Char,Legal Level 1.1.1. Char,Proposal 8 Char,h8 Char"/>
    <w:basedOn w:val="DefaultParagraphFont"/>
    <w:link w:val="Heading8"/>
    <w:uiPriority w:val="1"/>
    <w:rsid w:val="003B65C8"/>
    <w:rPr>
      <w:b/>
      <w:sz w:val="24"/>
      <w:lang w:val="sr-Cyrl-CS"/>
    </w:rPr>
  </w:style>
  <w:style w:type="character" w:customStyle="1" w:styleId="Heading9Char">
    <w:name w:val="Heading 9 Char"/>
    <w:aliases w:val="Legal Level 1.1.1.1. Char,Proposal 9 Char,h9 Char"/>
    <w:basedOn w:val="DefaultParagraphFont"/>
    <w:link w:val="Heading9"/>
    <w:uiPriority w:val="1"/>
    <w:rsid w:val="003B65C8"/>
    <w:rPr>
      <w:rFonts w:ascii="CYBodoni" w:hAnsi="CYBodoni"/>
      <w:sz w:val="52"/>
      <w:lang w:val="sl-SI"/>
    </w:rPr>
  </w:style>
  <w:style w:type="character" w:customStyle="1" w:styleId="TitleChar">
    <w:name w:val="Title Char"/>
    <w:basedOn w:val="DefaultParagraphFont"/>
    <w:link w:val="Title"/>
    <w:rsid w:val="003B65C8"/>
    <w:rPr>
      <w:rFonts w:ascii="YUTimes" w:hAnsi="YUTimes"/>
      <w:b/>
      <w:bCs/>
      <w:color w:val="006600"/>
      <w:sz w:val="24"/>
      <w:lang w:val="en-GB"/>
    </w:rPr>
  </w:style>
  <w:style w:type="character" w:customStyle="1" w:styleId="BodyTextIndent2Char">
    <w:name w:val="Body Text Indent 2 Char"/>
    <w:basedOn w:val="DefaultParagraphFont"/>
    <w:link w:val="BodyTextIndent2"/>
    <w:rsid w:val="003B65C8"/>
    <w:rPr>
      <w:rFonts w:ascii="CYBodoni" w:hAnsi="CYBodoni"/>
      <w:sz w:val="24"/>
      <w:lang w:val="sl-SI"/>
    </w:rPr>
  </w:style>
  <w:style w:type="character" w:customStyle="1" w:styleId="BodyTextIndent3Char">
    <w:name w:val="Body Text Indent 3 Char"/>
    <w:aliases w:val=" uvlaka 3 Char"/>
    <w:basedOn w:val="DefaultParagraphFont"/>
    <w:link w:val="BodyTextIndent3"/>
    <w:rsid w:val="003B65C8"/>
    <w:rPr>
      <w:rFonts w:ascii="CYBodoni" w:hAnsi="CYBodoni"/>
      <w:sz w:val="24"/>
      <w:lang w:val="sl-SI"/>
    </w:rPr>
  </w:style>
  <w:style w:type="character" w:customStyle="1" w:styleId="HeaderChar">
    <w:name w:val="Header Char"/>
    <w:basedOn w:val="DefaultParagraphFont"/>
    <w:link w:val="Header"/>
    <w:uiPriority w:val="99"/>
    <w:rsid w:val="003B65C8"/>
    <w:rPr>
      <w:rFonts w:ascii="YUTimes" w:hAnsi="YUTimes"/>
      <w:sz w:val="24"/>
      <w:lang w:val="en-GB"/>
    </w:rPr>
  </w:style>
  <w:style w:type="character" w:customStyle="1" w:styleId="BodyTextIndentChar">
    <w:name w:val="Body Text Indent Char"/>
    <w:basedOn w:val="DefaultParagraphFont"/>
    <w:link w:val="BodyTextIndent"/>
    <w:rsid w:val="003B65C8"/>
    <w:rPr>
      <w:rFonts w:ascii="CYBodoni" w:hAnsi="CYBodoni"/>
      <w:b/>
      <w:lang w:val="sl-SI"/>
    </w:rPr>
  </w:style>
  <w:style w:type="character" w:customStyle="1" w:styleId="SubtitleChar">
    <w:name w:val="Subtitle Char"/>
    <w:basedOn w:val="DefaultParagraphFont"/>
    <w:link w:val="Subtitle"/>
    <w:rsid w:val="003B65C8"/>
    <w:rPr>
      <w:b/>
      <w:sz w:val="24"/>
      <w:lang w:val="hr-HR"/>
    </w:rPr>
  </w:style>
  <w:style w:type="table" w:styleId="TableWeb3">
    <w:name w:val="Table Web 3"/>
    <w:basedOn w:val="TableNormal"/>
    <w:rsid w:val="003B65C8"/>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msolistparagraph0">
    <w:name w:val="msolistparagraph"/>
    <w:basedOn w:val="Normal"/>
    <w:rsid w:val="003B65C8"/>
    <w:pPr>
      <w:ind w:left="720"/>
    </w:pPr>
  </w:style>
  <w:style w:type="character" w:customStyle="1" w:styleId="productprice1">
    <w:name w:val="productprice1"/>
    <w:basedOn w:val="DefaultParagraphFont"/>
    <w:rsid w:val="003B65C8"/>
    <w:rPr>
      <w:b/>
      <w:bCs/>
      <w:color w:val="09737C"/>
      <w:sz w:val="29"/>
      <w:szCs w:val="29"/>
    </w:rPr>
  </w:style>
  <w:style w:type="character" w:customStyle="1" w:styleId="apple-style-span">
    <w:name w:val="apple-style-span"/>
    <w:basedOn w:val="DefaultParagraphFont"/>
    <w:rsid w:val="003B65C8"/>
  </w:style>
  <w:style w:type="table" w:customStyle="1" w:styleId="TableGrid1">
    <w:name w:val="Table Grid1"/>
    <w:basedOn w:val="TableNormal"/>
    <w:next w:val="TableGrid"/>
    <w:uiPriority w:val="39"/>
    <w:rsid w:val="003B65C8"/>
    <w:rPr>
      <w:rFonts w:ascii="Calibri" w:eastAsia="Calibri" w:hAnsi="Calibri"/>
      <w:sz w:val="22"/>
      <w:szCs w:val="22"/>
      <w:lang w:val="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920A96"/>
    <w:pPr>
      <w:widowControl w:val="0"/>
      <w:ind w:left="100"/>
    </w:pPr>
    <w:rPr>
      <w:rFonts w:ascii="Times New Roman" w:hAnsi="Times New Roman"/>
      <w:sz w:val="22"/>
      <w:szCs w:val="22"/>
      <w:lang w:val="en-US"/>
    </w:rPr>
  </w:style>
  <w:style w:type="paragraph" w:customStyle="1" w:styleId="Heading3a">
    <w:name w:val="Heading 3a"/>
    <w:basedOn w:val="Heading3"/>
    <w:link w:val="Heading3aChar"/>
    <w:qFormat/>
    <w:rsid w:val="00920A96"/>
    <w:pPr>
      <w:ind w:firstLine="567"/>
      <w:jc w:val="both"/>
    </w:pPr>
    <w:rPr>
      <w:rFonts w:ascii="Times New Roman" w:hAnsi="Times New Roman"/>
      <w:szCs w:val="26"/>
      <w:u w:color="000000"/>
      <w:lang w:val="en-US"/>
    </w:rPr>
  </w:style>
  <w:style w:type="character" w:customStyle="1" w:styleId="Heading3aChar">
    <w:name w:val="Heading 3a Char"/>
    <w:link w:val="Heading3a"/>
    <w:rsid w:val="00920A96"/>
    <w:rPr>
      <w:b/>
      <w:sz w:val="24"/>
      <w:szCs w:val="26"/>
      <w:u w:color="000000"/>
    </w:rPr>
  </w:style>
  <w:style w:type="character" w:customStyle="1" w:styleId="fontstyle01">
    <w:name w:val="fontstyle01"/>
    <w:basedOn w:val="DefaultParagraphFont"/>
    <w:rsid w:val="00920A96"/>
    <w:rPr>
      <w:rFonts w:ascii="TimesNewRomanPSMT" w:hAnsi="TimesNewRomanPSMT" w:hint="default"/>
      <w:b w:val="0"/>
      <w:bCs w:val="0"/>
      <w:i w:val="0"/>
      <w:iCs w:val="0"/>
      <w:color w:val="000000"/>
      <w:sz w:val="24"/>
      <w:szCs w:val="24"/>
    </w:rPr>
  </w:style>
  <w:style w:type="character" w:customStyle="1" w:styleId="fontstyle21">
    <w:name w:val="fontstyle21"/>
    <w:basedOn w:val="DefaultParagraphFont"/>
    <w:rsid w:val="00920A96"/>
    <w:rPr>
      <w:rFonts w:ascii="Times New Roman" w:hAnsi="Times New Roman" w:cs="Times New Roman" w:hint="default"/>
      <w:b/>
      <w:bCs/>
      <w:i w:val="0"/>
      <w:iCs w:val="0"/>
      <w:color w:val="000000"/>
      <w:sz w:val="28"/>
      <w:szCs w:val="28"/>
    </w:rPr>
  </w:style>
  <w:style w:type="numbering" w:customStyle="1" w:styleId="NoList2">
    <w:name w:val="No List2"/>
    <w:next w:val="NoList"/>
    <w:uiPriority w:val="99"/>
    <w:semiHidden/>
    <w:unhideWhenUsed/>
    <w:rsid w:val="00504591"/>
  </w:style>
  <w:style w:type="table" w:customStyle="1" w:styleId="TableGrid2">
    <w:name w:val="Table Grid2"/>
    <w:basedOn w:val="TableNormal"/>
    <w:next w:val="TableGrid"/>
    <w:uiPriority w:val="39"/>
    <w:rsid w:val="00504591"/>
    <w:pPr>
      <w:widowControl w:val="0"/>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 2.1 Char"/>
    <w:link w:val="ListParagraph"/>
    <w:uiPriority w:val="34"/>
    <w:locked/>
    <w:rsid w:val="008C7E7E"/>
    <w:rPr>
      <w:rFonts w:ascii="YUTimes" w:hAnsi="YUTimes"/>
      <w:sz w:val="24"/>
      <w:lang w:val="en-GB"/>
    </w:rPr>
  </w:style>
  <w:style w:type="character" w:customStyle="1" w:styleId="fontstyle31">
    <w:name w:val="fontstyle31"/>
    <w:basedOn w:val="DefaultParagraphFont"/>
    <w:rsid w:val="00B00867"/>
    <w:rPr>
      <w:rFonts w:ascii="Calibri" w:hAnsi="Calibri" w:hint="default"/>
      <w:b/>
      <w:bCs/>
      <w:i w:val="0"/>
      <w:iCs w:val="0"/>
      <w:color w:val="000000"/>
      <w:sz w:val="22"/>
      <w:szCs w:val="22"/>
    </w:rPr>
  </w:style>
  <w:style w:type="character" w:customStyle="1" w:styleId="Heading10">
    <w:name w:val="Heading #1_"/>
    <w:basedOn w:val="DefaultParagraphFont"/>
    <w:link w:val="Heading11"/>
    <w:rsid w:val="004C76BB"/>
    <w:rPr>
      <w:b/>
      <w:bCs/>
      <w:sz w:val="23"/>
      <w:szCs w:val="23"/>
      <w:shd w:val="clear" w:color="auto" w:fill="FFFFFF"/>
    </w:rPr>
  </w:style>
  <w:style w:type="paragraph" w:customStyle="1" w:styleId="Heading11">
    <w:name w:val="Heading #1"/>
    <w:basedOn w:val="Normal"/>
    <w:link w:val="Heading10"/>
    <w:rsid w:val="004C76BB"/>
    <w:pPr>
      <w:widowControl w:val="0"/>
      <w:shd w:val="clear" w:color="auto" w:fill="FFFFFF"/>
      <w:spacing w:after="480" w:line="274" w:lineRule="exact"/>
      <w:ind w:hanging="340"/>
      <w:outlineLvl w:val="0"/>
    </w:pPr>
    <w:rPr>
      <w:rFonts w:ascii="Times New Roman" w:hAnsi="Times New Roman"/>
      <w:b/>
      <w:bCs/>
      <w:sz w:val="23"/>
      <w:szCs w:val="23"/>
      <w:lang w:val="en-US"/>
    </w:rPr>
  </w:style>
  <w:style w:type="character" w:customStyle="1" w:styleId="fontstyle41">
    <w:name w:val="fontstyle41"/>
    <w:basedOn w:val="DefaultParagraphFont"/>
    <w:rsid w:val="004C76BB"/>
    <w:rPr>
      <w:rFonts w:ascii="Times New Roman" w:hAnsi="Times New Roman" w:cs="Times New Roman" w:hint="default"/>
      <w:b w:val="0"/>
      <w:bCs w:val="0"/>
      <w:i w:val="0"/>
      <w:iCs w:val="0"/>
      <w:color w:val="000000"/>
      <w:sz w:val="96"/>
      <w:szCs w:val="96"/>
    </w:rPr>
  </w:style>
  <w:style w:type="character" w:customStyle="1" w:styleId="UnresolvedMention1">
    <w:name w:val="Unresolved Mention1"/>
    <w:basedOn w:val="DefaultParagraphFont"/>
    <w:uiPriority w:val="99"/>
    <w:semiHidden/>
    <w:unhideWhenUsed/>
    <w:rsid w:val="004C76BB"/>
    <w:rPr>
      <w:color w:val="605E5C"/>
      <w:shd w:val="clear" w:color="auto" w:fill="E1DFDD"/>
    </w:rPr>
  </w:style>
  <w:style w:type="character" w:customStyle="1" w:styleId="Bodytext20">
    <w:name w:val="Body text (2)_"/>
    <w:link w:val="Bodytext22"/>
    <w:rsid w:val="00B50230"/>
    <w:rPr>
      <w:rFonts w:ascii="Arial" w:eastAsia="Arial" w:hAnsi="Arial" w:cs="Arial"/>
      <w:shd w:val="clear" w:color="auto" w:fill="FFFFFF"/>
    </w:rPr>
  </w:style>
  <w:style w:type="paragraph" w:customStyle="1" w:styleId="Bodytext22">
    <w:name w:val="Body text (2)"/>
    <w:basedOn w:val="Normal"/>
    <w:link w:val="Bodytext20"/>
    <w:rsid w:val="00B50230"/>
    <w:pPr>
      <w:widowControl w:val="0"/>
      <w:shd w:val="clear" w:color="auto" w:fill="FFFFFF"/>
      <w:spacing w:line="0" w:lineRule="atLeast"/>
      <w:ind w:hanging="740"/>
    </w:pPr>
    <w:rPr>
      <w:rFonts w:ascii="Arial" w:eastAsia="Arial" w:hAnsi="Arial" w:cs="Arial"/>
      <w:sz w:val="20"/>
      <w:lang w:val="en-US"/>
    </w:rPr>
  </w:style>
  <w:style w:type="character" w:customStyle="1" w:styleId="FontStyle387">
    <w:name w:val="Font Style387"/>
    <w:uiPriority w:val="99"/>
    <w:rsid w:val="00B50230"/>
    <w:rPr>
      <w:rFonts w:ascii="Cambria" w:hAnsi="Cambria" w:cs="Cambria"/>
      <w:sz w:val="18"/>
      <w:szCs w:val="18"/>
    </w:rPr>
  </w:style>
  <w:style w:type="paragraph" w:customStyle="1" w:styleId="Style26">
    <w:name w:val="Style26"/>
    <w:basedOn w:val="Normal"/>
    <w:uiPriority w:val="99"/>
    <w:rsid w:val="00B50230"/>
    <w:pPr>
      <w:widowControl w:val="0"/>
      <w:autoSpaceDE w:val="0"/>
      <w:autoSpaceDN w:val="0"/>
      <w:adjustRightInd w:val="0"/>
    </w:pPr>
    <w:rPr>
      <w:rFonts w:ascii="Cambria" w:hAnsi="Cambria"/>
      <w:szCs w:val="24"/>
      <w:lang w:val="sr-Latn-BA" w:eastAsia="sr-Latn-BA"/>
    </w:rPr>
  </w:style>
  <w:style w:type="paragraph" w:customStyle="1" w:styleId="Style128">
    <w:name w:val="Style128"/>
    <w:basedOn w:val="Normal"/>
    <w:uiPriority w:val="99"/>
    <w:rsid w:val="00B50230"/>
    <w:pPr>
      <w:widowControl w:val="0"/>
      <w:autoSpaceDE w:val="0"/>
      <w:autoSpaceDN w:val="0"/>
      <w:adjustRightInd w:val="0"/>
      <w:spacing w:line="244" w:lineRule="exact"/>
      <w:jc w:val="center"/>
    </w:pPr>
    <w:rPr>
      <w:rFonts w:ascii="Cambria" w:hAnsi="Cambria"/>
      <w:szCs w:val="24"/>
      <w:lang w:val="sr-Latn-BA" w:eastAsia="sr-Latn-BA"/>
    </w:rPr>
  </w:style>
  <w:style w:type="character" w:customStyle="1" w:styleId="FontStyle395">
    <w:name w:val="Font Style395"/>
    <w:uiPriority w:val="99"/>
    <w:rsid w:val="00B50230"/>
    <w:rPr>
      <w:rFonts w:ascii="Cambria" w:hAnsi="Cambria" w:cs="Cambria"/>
      <w:i/>
      <w:iCs/>
      <w:sz w:val="18"/>
      <w:szCs w:val="18"/>
    </w:rPr>
  </w:style>
  <w:style w:type="paragraph" w:customStyle="1" w:styleId="Style25">
    <w:name w:val="Style25"/>
    <w:basedOn w:val="Normal"/>
    <w:uiPriority w:val="99"/>
    <w:rsid w:val="00B50230"/>
    <w:pPr>
      <w:widowControl w:val="0"/>
      <w:autoSpaceDE w:val="0"/>
      <w:autoSpaceDN w:val="0"/>
      <w:adjustRightInd w:val="0"/>
      <w:spacing w:line="269" w:lineRule="exact"/>
      <w:jc w:val="both"/>
    </w:pPr>
    <w:rPr>
      <w:rFonts w:ascii="Calibri" w:hAnsi="Calibri"/>
      <w:szCs w:val="24"/>
      <w:lang w:val="sr-Latn-BA" w:eastAsia="sr-Latn-BA"/>
    </w:rPr>
  </w:style>
  <w:style w:type="character" w:customStyle="1" w:styleId="BodyTextChar1">
    <w:name w:val="Body Text Char1"/>
    <w:aliases w:val="uvlaka 3 Char1,uvlaka 2 Char1"/>
    <w:uiPriority w:val="99"/>
    <w:rsid w:val="00B50230"/>
    <w:rPr>
      <w:rFonts w:ascii="Times New Roman" w:hAnsi="Times New Roman" w:cs="Times New Roman"/>
      <w:sz w:val="26"/>
      <w:szCs w:val="26"/>
      <w:u w:val="none"/>
    </w:rPr>
  </w:style>
  <w:style w:type="paragraph" w:styleId="ListContinue">
    <w:name w:val="List Continue"/>
    <w:basedOn w:val="Normal"/>
    <w:rsid w:val="00EC5334"/>
    <w:pPr>
      <w:numPr>
        <w:numId w:val="56"/>
      </w:numPr>
      <w:spacing w:before="60" w:after="60"/>
    </w:pPr>
    <w:rPr>
      <w:rFonts w:ascii="Times New Roman" w:hAnsi="Times New Roman"/>
      <w:szCs w:val="24"/>
      <w:lang w:val="hr-HR"/>
    </w:rPr>
  </w:style>
  <w:style w:type="paragraph" w:customStyle="1" w:styleId="Style1">
    <w:name w:val="Style 1"/>
    <w:basedOn w:val="Normal"/>
    <w:rsid w:val="00EC5334"/>
    <w:pPr>
      <w:widowControl w:val="0"/>
      <w:spacing w:line="276" w:lineRule="exact"/>
      <w:ind w:firstLine="720"/>
      <w:jc w:val="both"/>
    </w:pPr>
    <w:rPr>
      <w:rFonts w:ascii="Times New Roman" w:hAnsi="Times New Roman"/>
      <w:snapToGrid w:val="0"/>
      <w:lang w:val="en-US"/>
    </w:rPr>
  </w:style>
  <w:style w:type="character" w:customStyle="1" w:styleId="BodytextBold">
    <w:name w:val="Body text + Bold"/>
    <w:rsid w:val="00EC5334"/>
    <w:rPr>
      <w:rFonts w:ascii="Arial Unicode MS" w:eastAsia="Arial Unicode MS" w:hAnsi="Arial Unicode MS" w:cs="Arial Unicode MS"/>
      <w:b/>
      <w:bCs/>
      <w:i w:val="0"/>
      <w:iCs w:val="0"/>
      <w:smallCaps w:val="0"/>
      <w:strike w:val="0"/>
      <w:color w:val="000000"/>
      <w:spacing w:val="0"/>
      <w:w w:val="100"/>
      <w:position w:val="0"/>
      <w:sz w:val="19"/>
      <w:szCs w:val="19"/>
      <w:u w:val="none"/>
    </w:rPr>
  </w:style>
  <w:style w:type="paragraph" w:customStyle="1" w:styleId="BodyText23">
    <w:name w:val="Body Text2"/>
    <w:basedOn w:val="Normal"/>
    <w:rsid w:val="00EC5334"/>
    <w:pPr>
      <w:widowControl w:val="0"/>
      <w:shd w:val="clear" w:color="auto" w:fill="FFFFFF"/>
      <w:spacing w:before="300" w:after="240" w:line="250" w:lineRule="exact"/>
      <w:jc w:val="both"/>
    </w:pPr>
    <w:rPr>
      <w:rFonts w:ascii="Arial Unicode MS" w:eastAsia="Arial Unicode MS" w:hAnsi="Arial Unicode MS" w:cs="Arial Unicode MS"/>
      <w:sz w:val="19"/>
      <w:szCs w:val="19"/>
      <w:lang w:val="sr-Latn-RS" w:eastAsia="sr-Latn-RS"/>
    </w:rPr>
  </w:style>
  <w:style w:type="table" w:styleId="LightList-Accent3">
    <w:name w:val="Light List Accent 3"/>
    <w:basedOn w:val="TableNormal"/>
    <w:uiPriority w:val="61"/>
    <w:rsid w:val="00EC5334"/>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5">
    <w:name w:val="Light List Accent 5"/>
    <w:basedOn w:val="TableNormal"/>
    <w:uiPriority w:val="61"/>
    <w:rsid w:val="00EC5334"/>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4">
    <w:name w:val="Light List Accent 4"/>
    <w:basedOn w:val="TableNormal"/>
    <w:uiPriority w:val="61"/>
    <w:rsid w:val="00EC5334"/>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paragraph" w:customStyle="1" w:styleId="a">
    <w:name w:val="зоца_боди"/>
    <w:basedOn w:val="BodyTextIndent"/>
    <w:rsid w:val="00EC5334"/>
    <w:pPr>
      <w:ind w:left="720"/>
      <w:jc w:val="left"/>
    </w:pPr>
    <w:rPr>
      <w:rFonts w:ascii="Arial" w:hAnsi="Arial" w:cs="Arial"/>
      <w:b w:val="0"/>
      <w:sz w:val="22"/>
      <w:szCs w:val="22"/>
      <w:lang w:val="sr-Cyrl-CS"/>
    </w:rPr>
  </w:style>
  <w:style w:type="paragraph" w:customStyle="1" w:styleId="zocauvuceninaslovi">
    <w:name w:val="zoca_uvuceni_naslovi"/>
    <w:basedOn w:val="Normal"/>
    <w:rsid w:val="00EC5334"/>
    <w:pPr>
      <w:ind w:firstLine="720"/>
    </w:pPr>
    <w:rPr>
      <w:rFonts w:ascii="Arial" w:hAnsi="Arial" w:cs="Arial"/>
      <w:b/>
      <w:bCs/>
      <w:sz w:val="22"/>
      <w:szCs w:val="22"/>
      <w:lang w:val="sr-Cyrl-CS"/>
    </w:rPr>
  </w:style>
  <w:style w:type="character" w:customStyle="1" w:styleId="texhtml">
    <w:name w:val="texhtml"/>
    <w:rsid w:val="00EC5334"/>
  </w:style>
  <w:style w:type="character" w:customStyle="1" w:styleId="google-src-text1">
    <w:name w:val="google-src-text1"/>
    <w:rsid w:val="00EC5334"/>
    <w:rPr>
      <w:vanish/>
      <w:webHidden w:val="0"/>
      <w:specVanish w:val="0"/>
    </w:rPr>
  </w:style>
  <w:style w:type="character" w:customStyle="1" w:styleId="Footnote">
    <w:name w:val="Footnote_"/>
    <w:link w:val="Footnote0"/>
    <w:rsid w:val="00EC5334"/>
    <w:rPr>
      <w:spacing w:val="7"/>
      <w:sz w:val="21"/>
      <w:szCs w:val="21"/>
      <w:shd w:val="clear" w:color="auto" w:fill="FFFFFF"/>
    </w:rPr>
  </w:style>
  <w:style w:type="paragraph" w:customStyle="1" w:styleId="Footnote0">
    <w:name w:val="Footnote"/>
    <w:basedOn w:val="Normal"/>
    <w:link w:val="Footnote"/>
    <w:rsid w:val="00EC5334"/>
    <w:pPr>
      <w:widowControl w:val="0"/>
      <w:shd w:val="clear" w:color="auto" w:fill="FFFFFF"/>
      <w:spacing w:line="270" w:lineRule="exact"/>
    </w:pPr>
    <w:rPr>
      <w:rFonts w:ascii="Times New Roman" w:hAnsi="Times New Roman"/>
      <w:spacing w:val="7"/>
      <w:sz w:val="21"/>
      <w:szCs w:val="21"/>
      <w:lang w:val="en-US"/>
    </w:rPr>
  </w:style>
  <w:style w:type="paragraph" w:customStyle="1" w:styleId="BodyText41">
    <w:name w:val="Body Text4"/>
    <w:basedOn w:val="Normal"/>
    <w:rsid w:val="00EC5334"/>
    <w:pPr>
      <w:widowControl w:val="0"/>
      <w:shd w:val="clear" w:color="auto" w:fill="FFFFFF"/>
      <w:spacing w:before="360" w:line="274" w:lineRule="exact"/>
      <w:ind w:hanging="580"/>
      <w:jc w:val="both"/>
    </w:pPr>
    <w:rPr>
      <w:rFonts w:ascii="Times New Roman" w:hAnsi="Times New Roman"/>
      <w:spacing w:val="7"/>
      <w:sz w:val="21"/>
      <w:szCs w:val="21"/>
      <w:lang w:val="en-US"/>
    </w:rPr>
  </w:style>
  <w:style w:type="character" w:customStyle="1" w:styleId="BodytextSpacing0pt">
    <w:name w:val="Body text + Spacing 0 pt"/>
    <w:rsid w:val="00EC5334"/>
    <w:rPr>
      <w:rFonts w:ascii="Times New Roman" w:eastAsia="Times New Roman" w:hAnsi="Times New Roman" w:cs="Times New Roman"/>
      <w:b w:val="0"/>
      <w:bCs w:val="0"/>
      <w:i w:val="0"/>
      <w:iCs w:val="0"/>
      <w:smallCaps w:val="0"/>
      <w:strike w:val="0"/>
      <w:color w:val="000000"/>
      <w:spacing w:val="3"/>
      <w:w w:val="100"/>
      <w:position w:val="0"/>
      <w:sz w:val="21"/>
      <w:szCs w:val="21"/>
      <w:u w:val="none"/>
      <w:shd w:val="clear" w:color="auto" w:fill="FFFFFF"/>
    </w:rPr>
  </w:style>
  <w:style w:type="character" w:customStyle="1" w:styleId="BodytextBoldItalicSpacing0pt">
    <w:name w:val="Body text + Bold;Italic;Spacing 0 pt"/>
    <w:rsid w:val="00EC5334"/>
    <w:rPr>
      <w:rFonts w:ascii="Times New Roman" w:eastAsia="Times New Roman" w:hAnsi="Times New Roman" w:cs="Times New Roman"/>
      <w:b/>
      <w:bCs/>
      <w:i/>
      <w:iCs/>
      <w:smallCaps w:val="0"/>
      <w:strike w:val="0"/>
      <w:color w:val="000000"/>
      <w:spacing w:val="5"/>
      <w:w w:val="100"/>
      <w:position w:val="0"/>
      <w:sz w:val="21"/>
      <w:szCs w:val="21"/>
      <w:u w:val="none"/>
      <w:shd w:val="clear" w:color="auto" w:fill="FFFFFF"/>
    </w:rPr>
  </w:style>
  <w:style w:type="character" w:customStyle="1" w:styleId="Heading20">
    <w:name w:val="Heading #2_"/>
    <w:link w:val="Heading21"/>
    <w:rsid w:val="00EC5334"/>
    <w:rPr>
      <w:b/>
      <w:bCs/>
      <w:i/>
      <w:iCs/>
      <w:spacing w:val="5"/>
      <w:sz w:val="21"/>
      <w:szCs w:val="21"/>
      <w:shd w:val="clear" w:color="auto" w:fill="FFFFFF"/>
    </w:rPr>
  </w:style>
  <w:style w:type="paragraph" w:customStyle="1" w:styleId="Heading21">
    <w:name w:val="Heading #2"/>
    <w:basedOn w:val="Normal"/>
    <w:link w:val="Heading20"/>
    <w:rsid w:val="00EC5334"/>
    <w:pPr>
      <w:widowControl w:val="0"/>
      <w:shd w:val="clear" w:color="auto" w:fill="FFFFFF"/>
      <w:spacing w:before="720" w:after="360" w:line="0" w:lineRule="atLeast"/>
      <w:jc w:val="both"/>
      <w:outlineLvl w:val="1"/>
    </w:pPr>
    <w:rPr>
      <w:rFonts w:ascii="Times New Roman" w:hAnsi="Times New Roman"/>
      <w:b/>
      <w:bCs/>
      <w:i/>
      <w:iCs/>
      <w:spacing w:val="5"/>
      <w:sz w:val="21"/>
      <w:szCs w:val="21"/>
      <w:lang w:val="en-US"/>
    </w:rPr>
  </w:style>
  <w:style w:type="character" w:customStyle="1" w:styleId="Bodytext30">
    <w:name w:val="Body text (3)_"/>
    <w:link w:val="Bodytext31"/>
    <w:rsid w:val="00EC5334"/>
    <w:rPr>
      <w:b/>
      <w:bCs/>
      <w:i/>
      <w:iCs/>
      <w:spacing w:val="5"/>
      <w:sz w:val="21"/>
      <w:szCs w:val="21"/>
      <w:shd w:val="clear" w:color="auto" w:fill="FFFFFF"/>
    </w:rPr>
  </w:style>
  <w:style w:type="paragraph" w:customStyle="1" w:styleId="Bodytext31">
    <w:name w:val="Body text (3)"/>
    <w:basedOn w:val="Normal"/>
    <w:link w:val="Bodytext30"/>
    <w:rsid w:val="00EC5334"/>
    <w:pPr>
      <w:widowControl w:val="0"/>
      <w:shd w:val="clear" w:color="auto" w:fill="FFFFFF"/>
      <w:spacing w:before="240" w:line="274" w:lineRule="exact"/>
      <w:ind w:hanging="260"/>
      <w:jc w:val="both"/>
    </w:pPr>
    <w:rPr>
      <w:rFonts w:ascii="Times New Roman" w:hAnsi="Times New Roman"/>
      <w:b/>
      <w:bCs/>
      <w:i/>
      <w:iCs/>
      <w:spacing w:val="5"/>
      <w:sz w:val="21"/>
      <w:szCs w:val="21"/>
      <w:lang w:val="en-US"/>
    </w:rPr>
  </w:style>
  <w:style w:type="paragraph" w:customStyle="1" w:styleId="2909F619802848F09E01365C32F34654">
    <w:name w:val="2909F619802848F09E01365C32F34654"/>
    <w:rsid w:val="00EC5334"/>
    <w:pPr>
      <w:spacing w:after="200" w:line="276" w:lineRule="auto"/>
    </w:pPr>
    <w:rPr>
      <w:rFonts w:ascii="Calibri" w:hAnsi="Calibri"/>
      <w:sz w:val="22"/>
      <w:szCs w:val="22"/>
      <w:lang w:eastAsia="ja-JP"/>
    </w:rPr>
  </w:style>
  <w:style w:type="paragraph" w:customStyle="1" w:styleId="F9E977197262459AB16AE09F8A4F0155">
    <w:name w:val="F9E977197262459AB16AE09F8A4F0155"/>
    <w:rsid w:val="00EC5334"/>
    <w:pPr>
      <w:spacing w:after="200" w:line="276" w:lineRule="auto"/>
    </w:pPr>
    <w:rPr>
      <w:rFonts w:ascii="Calibri" w:eastAsia="MS Mincho" w:hAnsi="Calibri" w:cs="Arial"/>
      <w:sz w:val="22"/>
      <w:szCs w:val="22"/>
      <w:lang w:eastAsia="ja-JP"/>
    </w:rPr>
  </w:style>
  <w:style w:type="character" w:customStyle="1" w:styleId="BodytextSpacing2pt">
    <w:name w:val="Body text + Spacing 2 pt"/>
    <w:rsid w:val="00EC5334"/>
    <w:rPr>
      <w:rFonts w:ascii="Times New Roman" w:eastAsia="Times New Roman" w:hAnsi="Times New Roman" w:cs="Times New Roman"/>
      <w:b w:val="0"/>
      <w:bCs w:val="0"/>
      <w:i w:val="0"/>
      <w:iCs w:val="0"/>
      <w:smallCaps w:val="0"/>
      <w:strike w:val="0"/>
      <w:color w:val="000000"/>
      <w:spacing w:val="50"/>
      <w:w w:val="100"/>
      <w:position w:val="0"/>
      <w:sz w:val="23"/>
      <w:szCs w:val="23"/>
      <w:u w:val="none"/>
    </w:rPr>
  </w:style>
  <w:style w:type="numbering" w:customStyle="1" w:styleId="NoList3">
    <w:name w:val="No List3"/>
    <w:next w:val="NoList"/>
    <w:uiPriority w:val="99"/>
    <w:semiHidden/>
    <w:unhideWhenUsed/>
    <w:rsid w:val="00EC5334"/>
  </w:style>
  <w:style w:type="character" w:customStyle="1" w:styleId="Bodytext2Spacing2pt">
    <w:name w:val="Body text (2) + Spacing 2 pt"/>
    <w:rsid w:val="00EC5334"/>
    <w:rPr>
      <w:rFonts w:ascii="Times New Roman" w:eastAsia="Times New Roman" w:hAnsi="Times New Roman" w:cs="Times New Roman"/>
      <w:b/>
      <w:bCs/>
      <w:i w:val="0"/>
      <w:iCs w:val="0"/>
      <w:smallCaps w:val="0"/>
      <w:strike w:val="0"/>
      <w:color w:val="000000"/>
      <w:spacing w:val="50"/>
      <w:w w:val="100"/>
      <w:position w:val="0"/>
      <w:sz w:val="23"/>
      <w:szCs w:val="23"/>
      <w:u w:val="none"/>
    </w:rPr>
  </w:style>
  <w:style w:type="numbering" w:customStyle="1" w:styleId="NoList4">
    <w:name w:val="No List4"/>
    <w:next w:val="NoList"/>
    <w:uiPriority w:val="99"/>
    <w:semiHidden/>
    <w:unhideWhenUsed/>
    <w:rsid w:val="00EC5334"/>
  </w:style>
  <w:style w:type="numbering" w:customStyle="1" w:styleId="NoList5">
    <w:name w:val="No List5"/>
    <w:next w:val="NoList"/>
    <w:uiPriority w:val="99"/>
    <w:semiHidden/>
    <w:unhideWhenUsed/>
    <w:rsid w:val="00EC5334"/>
  </w:style>
  <w:style w:type="numbering" w:customStyle="1" w:styleId="NoList6">
    <w:name w:val="No List6"/>
    <w:next w:val="NoList"/>
    <w:uiPriority w:val="99"/>
    <w:semiHidden/>
    <w:unhideWhenUsed/>
    <w:rsid w:val="00EC5334"/>
  </w:style>
  <w:style w:type="numbering" w:customStyle="1" w:styleId="NoList7">
    <w:name w:val="No List7"/>
    <w:next w:val="NoList"/>
    <w:uiPriority w:val="99"/>
    <w:semiHidden/>
    <w:unhideWhenUsed/>
    <w:rsid w:val="00EC5334"/>
  </w:style>
  <w:style w:type="numbering" w:customStyle="1" w:styleId="NoList8">
    <w:name w:val="No List8"/>
    <w:next w:val="NoList"/>
    <w:uiPriority w:val="99"/>
    <w:semiHidden/>
    <w:unhideWhenUsed/>
    <w:rsid w:val="00EC5334"/>
  </w:style>
  <w:style w:type="numbering" w:customStyle="1" w:styleId="NoList9">
    <w:name w:val="No List9"/>
    <w:next w:val="NoList"/>
    <w:uiPriority w:val="99"/>
    <w:semiHidden/>
    <w:unhideWhenUsed/>
    <w:rsid w:val="00EC5334"/>
  </w:style>
  <w:style w:type="numbering" w:customStyle="1" w:styleId="NoList10">
    <w:name w:val="No List10"/>
    <w:next w:val="NoList"/>
    <w:uiPriority w:val="99"/>
    <w:semiHidden/>
    <w:unhideWhenUsed/>
    <w:rsid w:val="00EC5334"/>
  </w:style>
  <w:style w:type="numbering" w:customStyle="1" w:styleId="NoList11">
    <w:name w:val="No List11"/>
    <w:next w:val="NoList"/>
    <w:uiPriority w:val="99"/>
    <w:semiHidden/>
    <w:unhideWhenUsed/>
    <w:rsid w:val="00EC5334"/>
  </w:style>
  <w:style w:type="numbering" w:customStyle="1" w:styleId="NoList12">
    <w:name w:val="No List12"/>
    <w:next w:val="NoList"/>
    <w:uiPriority w:val="99"/>
    <w:semiHidden/>
    <w:unhideWhenUsed/>
    <w:rsid w:val="00EC5334"/>
  </w:style>
  <w:style w:type="numbering" w:customStyle="1" w:styleId="NoList111">
    <w:name w:val="No List111"/>
    <w:next w:val="NoList"/>
    <w:uiPriority w:val="99"/>
    <w:semiHidden/>
    <w:unhideWhenUsed/>
    <w:rsid w:val="00EC5334"/>
  </w:style>
  <w:style w:type="numbering" w:customStyle="1" w:styleId="NoList21">
    <w:name w:val="No List21"/>
    <w:next w:val="NoList"/>
    <w:uiPriority w:val="99"/>
    <w:semiHidden/>
    <w:unhideWhenUsed/>
    <w:rsid w:val="00EC5334"/>
  </w:style>
  <w:style w:type="numbering" w:customStyle="1" w:styleId="NoList31">
    <w:name w:val="No List31"/>
    <w:next w:val="NoList"/>
    <w:uiPriority w:val="99"/>
    <w:semiHidden/>
    <w:unhideWhenUsed/>
    <w:rsid w:val="00EC5334"/>
  </w:style>
  <w:style w:type="numbering" w:customStyle="1" w:styleId="NoList41">
    <w:name w:val="No List41"/>
    <w:next w:val="NoList"/>
    <w:uiPriority w:val="99"/>
    <w:semiHidden/>
    <w:unhideWhenUsed/>
    <w:rsid w:val="00EC5334"/>
  </w:style>
  <w:style w:type="numbering" w:customStyle="1" w:styleId="NoList51">
    <w:name w:val="No List51"/>
    <w:next w:val="NoList"/>
    <w:uiPriority w:val="99"/>
    <w:semiHidden/>
    <w:unhideWhenUsed/>
    <w:rsid w:val="00EC5334"/>
  </w:style>
  <w:style w:type="numbering" w:customStyle="1" w:styleId="NoList61">
    <w:name w:val="No List61"/>
    <w:next w:val="NoList"/>
    <w:uiPriority w:val="99"/>
    <w:semiHidden/>
    <w:unhideWhenUsed/>
    <w:rsid w:val="00EC5334"/>
  </w:style>
  <w:style w:type="numbering" w:customStyle="1" w:styleId="NoList71">
    <w:name w:val="No List71"/>
    <w:next w:val="NoList"/>
    <w:uiPriority w:val="99"/>
    <w:semiHidden/>
    <w:unhideWhenUsed/>
    <w:rsid w:val="00EC5334"/>
  </w:style>
  <w:style w:type="numbering" w:customStyle="1" w:styleId="NoList81">
    <w:name w:val="No List81"/>
    <w:next w:val="NoList"/>
    <w:uiPriority w:val="99"/>
    <w:semiHidden/>
    <w:unhideWhenUsed/>
    <w:rsid w:val="00EC5334"/>
  </w:style>
  <w:style w:type="numbering" w:customStyle="1" w:styleId="NoList91">
    <w:name w:val="No List91"/>
    <w:next w:val="NoList"/>
    <w:uiPriority w:val="99"/>
    <w:semiHidden/>
    <w:unhideWhenUsed/>
    <w:rsid w:val="00EC5334"/>
  </w:style>
  <w:style w:type="numbering" w:customStyle="1" w:styleId="NoList101">
    <w:name w:val="No List101"/>
    <w:next w:val="NoList"/>
    <w:uiPriority w:val="99"/>
    <w:semiHidden/>
    <w:unhideWhenUsed/>
    <w:rsid w:val="00EC5334"/>
  </w:style>
  <w:style w:type="numbering" w:customStyle="1" w:styleId="NoList13">
    <w:name w:val="No List13"/>
    <w:next w:val="NoList"/>
    <w:uiPriority w:val="99"/>
    <w:semiHidden/>
    <w:unhideWhenUsed/>
    <w:rsid w:val="00EC5334"/>
  </w:style>
  <w:style w:type="numbering" w:customStyle="1" w:styleId="NoList14">
    <w:name w:val="No List14"/>
    <w:next w:val="NoList"/>
    <w:uiPriority w:val="99"/>
    <w:semiHidden/>
    <w:unhideWhenUsed/>
    <w:rsid w:val="00EC5334"/>
  </w:style>
  <w:style w:type="numbering" w:customStyle="1" w:styleId="NoList112">
    <w:name w:val="No List112"/>
    <w:next w:val="NoList"/>
    <w:uiPriority w:val="99"/>
    <w:semiHidden/>
    <w:unhideWhenUsed/>
    <w:rsid w:val="00EC5334"/>
  </w:style>
  <w:style w:type="numbering" w:customStyle="1" w:styleId="NoList22">
    <w:name w:val="No List22"/>
    <w:next w:val="NoList"/>
    <w:uiPriority w:val="99"/>
    <w:semiHidden/>
    <w:unhideWhenUsed/>
    <w:rsid w:val="00EC5334"/>
  </w:style>
  <w:style w:type="numbering" w:customStyle="1" w:styleId="NoList32">
    <w:name w:val="No List32"/>
    <w:next w:val="NoList"/>
    <w:uiPriority w:val="99"/>
    <w:semiHidden/>
    <w:unhideWhenUsed/>
    <w:rsid w:val="00EC5334"/>
  </w:style>
  <w:style w:type="numbering" w:customStyle="1" w:styleId="NoList42">
    <w:name w:val="No List42"/>
    <w:next w:val="NoList"/>
    <w:uiPriority w:val="99"/>
    <w:semiHidden/>
    <w:unhideWhenUsed/>
    <w:rsid w:val="00EC5334"/>
  </w:style>
  <w:style w:type="numbering" w:customStyle="1" w:styleId="NoList52">
    <w:name w:val="No List52"/>
    <w:next w:val="NoList"/>
    <w:uiPriority w:val="99"/>
    <w:semiHidden/>
    <w:unhideWhenUsed/>
    <w:rsid w:val="00EC5334"/>
  </w:style>
  <w:style w:type="numbering" w:customStyle="1" w:styleId="NoList62">
    <w:name w:val="No List62"/>
    <w:next w:val="NoList"/>
    <w:uiPriority w:val="99"/>
    <w:semiHidden/>
    <w:unhideWhenUsed/>
    <w:rsid w:val="00EC5334"/>
  </w:style>
  <w:style w:type="numbering" w:customStyle="1" w:styleId="NoList72">
    <w:name w:val="No List72"/>
    <w:next w:val="NoList"/>
    <w:uiPriority w:val="99"/>
    <w:semiHidden/>
    <w:unhideWhenUsed/>
    <w:rsid w:val="00EC5334"/>
  </w:style>
  <w:style w:type="numbering" w:customStyle="1" w:styleId="NoList82">
    <w:name w:val="No List82"/>
    <w:next w:val="NoList"/>
    <w:uiPriority w:val="99"/>
    <w:semiHidden/>
    <w:unhideWhenUsed/>
    <w:rsid w:val="00EC5334"/>
  </w:style>
  <w:style w:type="numbering" w:customStyle="1" w:styleId="NoList92">
    <w:name w:val="No List92"/>
    <w:next w:val="NoList"/>
    <w:uiPriority w:val="99"/>
    <w:semiHidden/>
    <w:unhideWhenUsed/>
    <w:rsid w:val="00EC5334"/>
  </w:style>
  <w:style w:type="numbering" w:customStyle="1" w:styleId="NoList102">
    <w:name w:val="No List102"/>
    <w:next w:val="NoList"/>
    <w:uiPriority w:val="99"/>
    <w:semiHidden/>
    <w:unhideWhenUsed/>
    <w:rsid w:val="00EC5334"/>
  </w:style>
  <w:style w:type="paragraph" w:styleId="TOC2">
    <w:name w:val="toc 2"/>
    <w:basedOn w:val="Normal"/>
    <w:uiPriority w:val="39"/>
    <w:qFormat/>
    <w:rsid w:val="00EC5334"/>
    <w:pPr>
      <w:widowControl w:val="0"/>
      <w:spacing w:before="42"/>
      <w:ind w:left="366" w:hanging="447"/>
    </w:pPr>
    <w:rPr>
      <w:rFonts w:ascii="Cambria" w:eastAsia="Cambria" w:hAnsi="Cambria"/>
      <w:b/>
      <w:bCs/>
      <w:szCs w:val="24"/>
      <w:lang w:val="en-US"/>
    </w:rPr>
  </w:style>
  <w:style w:type="table" w:customStyle="1" w:styleId="TableGrid11">
    <w:name w:val="Table Grid11"/>
    <w:basedOn w:val="TableNormal"/>
    <w:next w:val="TableGrid"/>
    <w:uiPriority w:val="39"/>
    <w:rsid w:val="00EC5334"/>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uiPriority w:val="39"/>
    <w:qFormat/>
    <w:rsid w:val="00EC5334"/>
    <w:pPr>
      <w:widowControl w:val="0"/>
    </w:pPr>
    <w:rPr>
      <w:rFonts w:ascii="Cambria" w:eastAsia="Cambria" w:hAnsi="Cambria"/>
      <w:b/>
      <w:bCs/>
      <w:szCs w:val="24"/>
      <w:lang w:val="en-US"/>
    </w:rPr>
  </w:style>
  <w:style w:type="paragraph" w:styleId="TOC3">
    <w:name w:val="toc 3"/>
    <w:basedOn w:val="Normal"/>
    <w:uiPriority w:val="39"/>
    <w:qFormat/>
    <w:rsid w:val="00EC5334"/>
    <w:pPr>
      <w:widowControl w:val="0"/>
      <w:spacing w:before="6"/>
      <w:ind w:left="682" w:hanging="56"/>
    </w:pPr>
    <w:rPr>
      <w:rFonts w:ascii="Cambria" w:eastAsia="Cambria" w:hAnsi="Cambria"/>
      <w:szCs w:val="24"/>
      <w:lang w:val="en-US"/>
    </w:rPr>
  </w:style>
  <w:style w:type="paragraph" w:styleId="TOCHeading">
    <w:name w:val="TOC Heading"/>
    <w:basedOn w:val="Heading1"/>
    <w:next w:val="Normal"/>
    <w:uiPriority w:val="39"/>
    <w:unhideWhenUsed/>
    <w:qFormat/>
    <w:rsid w:val="00EC5334"/>
    <w:pPr>
      <w:keepLines/>
      <w:shd w:val="clear" w:color="auto" w:fill="auto"/>
      <w:spacing w:before="240" w:line="259" w:lineRule="auto"/>
      <w:jc w:val="left"/>
      <w:outlineLvl w:val="9"/>
    </w:pPr>
    <w:rPr>
      <w:rFonts w:ascii="Calibri Light" w:hAnsi="Calibri Light"/>
      <w:b w:val="0"/>
      <w:bCs w:val="0"/>
      <w:color w:val="2E74B5"/>
      <w:w w:val="100"/>
      <w:sz w:val="32"/>
      <w:szCs w:val="32"/>
      <w:lang w:val="en-US"/>
    </w:rPr>
  </w:style>
  <w:style w:type="paragraph" w:styleId="TOC4">
    <w:name w:val="toc 4"/>
    <w:basedOn w:val="Normal"/>
    <w:next w:val="Normal"/>
    <w:autoRedefine/>
    <w:uiPriority w:val="39"/>
    <w:unhideWhenUsed/>
    <w:rsid w:val="00EC5334"/>
    <w:pPr>
      <w:spacing w:after="100" w:line="259" w:lineRule="auto"/>
      <w:ind w:left="660"/>
    </w:pPr>
    <w:rPr>
      <w:rFonts w:ascii="Calibri" w:hAnsi="Calibri"/>
      <w:sz w:val="22"/>
      <w:szCs w:val="22"/>
      <w:lang w:val="sr-Latn-RS" w:eastAsia="sr-Latn-RS"/>
    </w:rPr>
  </w:style>
  <w:style w:type="paragraph" w:styleId="TOC5">
    <w:name w:val="toc 5"/>
    <w:basedOn w:val="Normal"/>
    <w:next w:val="Normal"/>
    <w:autoRedefine/>
    <w:uiPriority w:val="39"/>
    <w:unhideWhenUsed/>
    <w:rsid w:val="00EC5334"/>
    <w:pPr>
      <w:spacing w:after="100" w:line="259" w:lineRule="auto"/>
      <w:ind w:left="880"/>
    </w:pPr>
    <w:rPr>
      <w:rFonts w:ascii="Calibri" w:hAnsi="Calibri"/>
      <w:sz w:val="22"/>
      <w:szCs w:val="22"/>
      <w:lang w:val="sr-Latn-RS" w:eastAsia="sr-Latn-RS"/>
    </w:rPr>
  </w:style>
  <w:style w:type="paragraph" w:styleId="TOC6">
    <w:name w:val="toc 6"/>
    <w:basedOn w:val="Normal"/>
    <w:next w:val="Normal"/>
    <w:autoRedefine/>
    <w:uiPriority w:val="39"/>
    <w:unhideWhenUsed/>
    <w:rsid w:val="00EC5334"/>
    <w:pPr>
      <w:spacing w:after="100" w:line="259" w:lineRule="auto"/>
      <w:ind w:left="1100"/>
    </w:pPr>
    <w:rPr>
      <w:rFonts w:ascii="Calibri" w:hAnsi="Calibri"/>
      <w:sz w:val="22"/>
      <w:szCs w:val="22"/>
      <w:lang w:val="sr-Latn-RS" w:eastAsia="sr-Latn-RS"/>
    </w:rPr>
  </w:style>
  <w:style w:type="paragraph" w:styleId="TOC7">
    <w:name w:val="toc 7"/>
    <w:basedOn w:val="Normal"/>
    <w:next w:val="Normal"/>
    <w:autoRedefine/>
    <w:uiPriority w:val="39"/>
    <w:unhideWhenUsed/>
    <w:rsid w:val="00EC5334"/>
    <w:pPr>
      <w:spacing w:after="100" w:line="259" w:lineRule="auto"/>
      <w:ind w:left="1320"/>
    </w:pPr>
    <w:rPr>
      <w:rFonts w:ascii="Calibri" w:hAnsi="Calibri"/>
      <w:sz w:val="22"/>
      <w:szCs w:val="22"/>
      <w:lang w:val="sr-Latn-RS" w:eastAsia="sr-Latn-RS"/>
    </w:rPr>
  </w:style>
  <w:style w:type="paragraph" w:styleId="TOC8">
    <w:name w:val="toc 8"/>
    <w:basedOn w:val="Normal"/>
    <w:next w:val="Normal"/>
    <w:autoRedefine/>
    <w:uiPriority w:val="39"/>
    <w:unhideWhenUsed/>
    <w:rsid w:val="00EC5334"/>
    <w:pPr>
      <w:spacing w:after="100" w:line="259" w:lineRule="auto"/>
      <w:ind w:left="1540"/>
    </w:pPr>
    <w:rPr>
      <w:rFonts w:ascii="Calibri" w:hAnsi="Calibri"/>
      <w:sz w:val="22"/>
      <w:szCs w:val="22"/>
      <w:lang w:val="sr-Latn-RS" w:eastAsia="sr-Latn-RS"/>
    </w:rPr>
  </w:style>
  <w:style w:type="paragraph" w:styleId="TOC9">
    <w:name w:val="toc 9"/>
    <w:basedOn w:val="Normal"/>
    <w:next w:val="Normal"/>
    <w:autoRedefine/>
    <w:uiPriority w:val="39"/>
    <w:unhideWhenUsed/>
    <w:rsid w:val="00EC5334"/>
    <w:pPr>
      <w:spacing w:after="100" w:line="259" w:lineRule="auto"/>
      <w:ind w:left="1760"/>
    </w:pPr>
    <w:rPr>
      <w:rFonts w:ascii="Calibri" w:hAnsi="Calibri"/>
      <w:sz w:val="22"/>
      <w:szCs w:val="22"/>
      <w:lang w:val="sr-Latn-RS" w:eastAsia="sr-Latn-RS"/>
    </w:rPr>
  </w:style>
  <w:style w:type="table" w:customStyle="1" w:styleId="TableGrid21">
    <w:name w:val="Table Grid21"/>
    <w:basedOn w:val="TableNormal"/>
    <w:next w:val="TableGrid"/>
    <w:uiPriority w:val="39"/>
    <w:rsid w:val="00EC5334"/>
    <w:rPr>
      <w:rFonts w:ascii="Calibri" w:eastAsia="Calibri" w:hAnsi="Calibri"/>
      <w:sz w:val="22"/>
      <w:szCs w:val="22"/>
      <w:lang w:val="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1">
    <w:name w:val="fontstyle11"/>
    <w:basedOn w:val="DefaultParagraphFont"/>
    <w:rsid w:val="00EC5334"/>
    <w:rPr>
      <w:rFonts w:ascii="ArialMT" w:hAnsi="ArialMT" w:hint="default"/>
      <w:b w:val="0"/>
      <w:bCs w:val="0"/>
      <w:i w:val="0"/>
      <w:iCs w:val="0"/>
      <w:color w:val="000000"/>
      <w:sz w:val="24"/>
      <w:szCs w:val="24"/>
    </w:rPr>
  </w:style>
  <w:style w:type="character" w:customStyle="1" w:styleId="fontstyle51">
    <w:name w:val="fontstyle51"/>
    <w:basedOn w:val="DefaultParagraphFont"/>
    <w:rsid w:val="00EC5334"/>
    <w:rPr>
      <w:rFonts w:ascii="ArialNarrow" w:hAnsi="ArialNarrow" w:hint="default"/>
      <w:b w:val="0"/>
      <w:bCs w:val="0"/>
      <w:i w:val="0"/>
      <w:iCs w:val="0"/>
      <w:color w:val="000000"/>
      <w:sz w:val="24"/>
      <w:szCs w:val="24"/>
    </w:rPr>
  </w:style>
  <w:style w:type="character" w:customStyle="1" w:styleId="fontstyle61">
    <w:name w:val="fontstyle61"/>
    <w:basedOn w:val="DefaultParagraphFont"/>
    <w:rsid w:val="00EC5334"/>
    <w:rPr>
      <w:rFonts w:ascii="Times New Roman" w:hAnsi="Times New Roman" w:cs="Times New Roman" w:hint="default"/>
      <w:b w:val="0"/>
      <w:bCs w:val="0"/>
      <w:i/>
      <w:iCs/>
      <w:color w:val="000000"/>
      <w:sz w:val="20"/>
      <w:szCs w:val="20"/>
    </w:rPr>
  </w:style>
  <w:style w:type="character" w:customStyle="1" w:styleId="fontstyle71">
    <w:name w:val="fontstyle71"/>
    <w:basedOn w:val="DefaultParagraphFont"/>
    <w:rsid w:val="00EC5334"/>
    <w:rPr>
      <w:rFonts w:ascii="Times New Roman" w:hAnsi="Times New Roman" w:cs="Times New Roman" w:hint="default"/>
      <w:b w:val="0"/>
      <w:bCs w:val="0"/>
      <w:i w:val="0"/>
      <w:iCs w:val="0"/>
      <w:color w:val="000000"/>
      <w:sz w:val="20"/>
      <w:szCs w:val="20"/>
    </w:rPr>
  </w:style>
  <w:style w:type="character" w:customStyle="1" w:styleId="Picturecaption2Spacing0ptExact">
    <w:name w:val="Picture caption (2) + Spacing 0 pt Exact"/>
    <w:rsid w:val="00EC5334"/>
    <w:rPr>
      <w:rFonts w:ascii="Arial" w:eastAsia="Arial" w:hAnsi="Arial" w:cs="Arial"/>
      <w:b w:val="0"/>
      <w:bCs w:val="0"/>
      <w:i w:val="0"/>
      <w:iCs w:val="0"/>
      <w:smallCaps w:val="0"/>
      <w:strike w:val="0"/>
      <w:spacing w:val="4"/>
      <w:sz w:val="21"/>
      <w:szCs w:val="21"/>
      <w:u w:val="none"/>
    </w:rPr>
  </w:style>
  <w:style w:type="character" w:customStyle="1" w:styleId="Bodytext3Exact">
    <w:name w:val="Body text (3) Exact"/>
    <w:rsid w:val="00EC5334"/>
    <w:rPr>
      <w:rFonts w:ascii="Arial" w:eastAsia="Arial" w:hAnsi="Arial" w:cs="Arial"/>
      <w:b w:val="0"/>
      <w:bCs w:val="0"/>
      <w:i w:val="0"/>
      <w:iCs w:val="0"/>
      <w:smallCaps w:val="0"/>
      <w:strike w:val="0"/>
      <w:spacing w:val="4"/>
      <w:sz w:val="21"/>
      <w:szCs w:val="21"/>
      <w:u w:val="none"/>
      <w:shd w:val="clear" w:color="auto" w:fill="FFFFFF"/>
    </w:rPr>
  </w:style>
  <w:style w:type="character" w:customStyle="1" w:styleId="Bodytext3Spacing-1ptExact">
    <w:name w:val="Body text (3) + Spacing -1 pt Exact"/>
    <w:rsid w:val="00EC5334"/>
    <w:rPr>
      <w:rFonts w:ascii="Arial" w:eastAsia="Arial" w:hAnsi="Arial" w:cs="Arial"/>
      <w:b w:val="0"/>
      <w:bCs w:val="0"/>
      <w:i w:val="0"/>
      <w:iCs w:val="0"/>
      <w:smallCaps w:val="0"/>
      <w:strike w:val="0"/>
      <w:spacing w:val="-21"/>
      <w:sz w:val="21"/>
      <w:szCs w:val="21"/>
      <w:u w:val="none"/>
      <w:shd w:val="clear" w:color="auto" w:fill="FFFFFF"/>
    </w:rPr>
  </w:style>
  <w:style w:type="character" w:customStyle="1" w:styleId="Bodytext8Exact">
    <w:name w:val="Body text (8) Exact"/>
    <w:link w:val="Bodytext8"/>
    <w:rsid w:val="00EC5334"/>
    <w:rPr>
      <w:rFonts w:ascii="Arial" w:eastAsia="Arial" w:hAnsi="Arial" w:cs="Arial"/>
      <w:b/>
      <w:bCs/>
      <w:i/>
      <w:iCs/>
      <w:spacing w:val="6"/>
      <w:sz w:val="17"/>
      <w:szCs w:val="17"/>
      <w:shd w:val="clear" w:color="auto" w:fill="FFFFFF"/>
    </w:rPr>
  </w:style>
  <w:style w:type="character" w:customStyle="1" w:styleId="Picturecaption2">
    <w:name w:val="Picture caption (2)_"/>
    <w:link w:val="Picturecaption20"/>
    <w:rsid w:val="00EC5334"/>
    <w:rPr>
      <w:rFonts w:ascii="Arial" w:eastAsia="Arial" w:hAnsi="Arial" w:cs="Arial"/>
      <w:shd w:val="clear" w:color="auto" w:fill="FFFFFF"/>
    </w:rPr>
  </w:style>
  <w:style w:type="paragraph" w:customStyle="1" w:styleId="Picturecaption20">
    <w:name w:val="Picture caption (2)"/>
    <w:basedOn w:val="Normal"/>
    <w:link w:val="Picturecaption2"/>
    <w:rsid w:val="00EC5334"/>
    <w:pPr>
      <w:widowControl w:val="0"/>
      <w:shd w:val="clear" w:color="auto" w:fill="FFFFFF"/>
      <w:spacing w:line="0" w:lineRule="atLeast"/>
    </w:pPr>
    <w:rPr>
      <w:rFonts w:ascii="Arial" w:eastAsia="Arial" w:hAnsi="Arial" w:cs="Arial"/>
      <w:sz w:val="20"/>
      <w:lang w:val="en-US"/>
    </w:rPr>
  </w:style>
  <w:style w:type="paragraph" w:customStyle="1" w:styleId="Bodytext8">
    <w:name w:val="Body text (8)"/>
    <w:basedOn w:val="Normal"/>
    <w:link w:val="Bodytext8Exact"/>
    <w:rsid w:val="00EC5334"/>
    <w:pPr>
      <w:widowControl w:val="0"/>
      <w:shd w:val="clear" w:color="auto" w:fill="FFFFFF"/>
      <w:spacing w:before="240" w:line="0" w:lineRule="atLeast"/>
      <w:jc w:val="right"/>
    </w:pPr>
    <w:rPr>
      <w:rFonts w:ascii="Arial" w:eastAsia="Arial" w:hAnsi="Arial" w:cs="Arial"/>
      <w:b/>
      <w:bCs/>
      <w:i/>
      <w:iCs/>
      <w:spacing w:val="6"/>
      <w:sz w:val="17"/>
      <w:szCs w:val="17"/>
      <w:lang w:val="en-US"/>
    </w:rPr>
  </w:style>
  <w:style w:type="character" w:customStyle="1" w:styleId="Picturecaption3Exact">
    <w:name w:val="Picture caption (3) Exact"/>
    <w:link w:val="Picturecaption3"/>
    <w:rsid w:val="00EC5334"/>
    <w:rPr>
      <w:rFonts w:ascii="Arial" w:eastAsia="Arial" w:hAnsi="Arial" w:cs="Arial"/>
      <w:b/>
      <w:bCs/>
      <w:i/>
      <w:iCs/>
      <w:spacing w:val="2"/>
      <w:sz w:val="18"/>
      <w:szCs w:val="18"/>
      <w:shd w:val="clear" w:color="auto" w:fill="FFFFFF"/>
    </w:rPr>
  </w:style>
  <w:style w:type="paragraph" w:customStyle="1" w:styleId="Picturecaption3">
    <w:name w:val="Picture caption (3)"/>
    <w:basedOn w:val="Normal"/>
    <w:link w:val="Picturecaption3Exact"/>
    <w:rsid w:val="00EC5334"/>
    <w:pPr>
      <w:widowControl w:val="0"/>
      <w:shd w:val="clear" w:color="auto" w:fill="FFFFFF"/>
      <w:spacing w:line="0" w:lineRule="atLeast"/>
    </w:pPr>
    <w:rPr>
      <w:rFonts w:ascii="Arial" w:eastAsia="Arial" w:hAnsi="Arial" w:cs="Arial"/>
      <w:b/>
      <w:bCs/>
      <w:i/>
      <w:iCs/>
      <w:spacing w:val="2"/>
      <w:sz w:val="18"/>
      <w:szCs w:val="18"/>
      <w:lang w:val="en-US"/>
    </w:rPr>
  </w:style>
  <w:style w:type="character" w:customStyle="1" w:styleId="Picturecaption4Exact">
    <w:name w:val="Picture caption (4) Exact"/>
    <w:link w:val="Picturecaption4"/>
    <w:rsid w:val="00EC5334"/>
    <w:rPr>
      <w:rFonts w:ascii="Arial" w:eastAsia="Arial" w:hAnsi="Arial" w:cs="Arial"/>
      <w:b/>
      <w:bCs/>
      <w:i/>
      <w:iCs/>
      <w:spacing w:val="4"/>
      <w:sz w:val="17"/>
      <w:szCs w:val="17"/>
      <w:shd w:val="clear" w:color="auto" w:fill="FFFFFF"/>
    </w:rPr>
  </w:style>
  <w:style w:type="paragraph" w:customStyle="1" w:styleId="Picturecaption4">
    <w:name w:val="Picture caption (4)"/>
    <w:basedOn w:val="Normal"/>
    <w:link w:val="Picturecaption4Exact"/>
    <w:rsid w:val="00EC5334"/>
    <w:pPr>
      <w:widowControl w:val="0"/>
      <w:shd w:val="clear" w:color="auto" w:fill="FFFFFF"/>
      <w:spacing w:line="0" w:lineRule="atLeast"/>
    </w:pPr>
    <w:rPr>
      <w:rFonts w:ascii="Arial" w:eastAsia="Arial" w:hAnsi="Arial" w:cs="Arial"/>
      <w:b/>
      <w:bCs/>
      <w:i/>
      <w:iCs/>
      <w:spacing w:val="4"/>
      <w:sz w:val="17"/>
      <w:szCs w:val="17"/>
      <w:lang w:val="en-US"/>
    </w:rPr>
  </w:style>
  <w:style w:type="character" w:customStyle="1" w:styleId="Picturecaption5Exact">
    <w:name w:val="Picture caption (5) Exact"/>
    <w:link w:val="Picturecaption5"/>
    <w:rsid w:val="00EC5334"/>
    <w:rPr>
      <w:rFonts w:ascii="Palatino Linotype" w:eastAsia="Palatino Linotype" w:hAnsi="Palatino Linotype" w:cs="Palatino Linotype"/>
      <w:b/>
      <w:bCs/>
      <w:i/>
      <w:iCs/>
      <w:sz w:val="19"/>
      <w:szCs w:val="19"/>
      <w:shd w:val="clear" w:color="auto" w:fill="FFFFFF"/>
    </w:rPr>
  </w:style>
  <w:style w:type="paragraph" w:customStyle="1" w:styleId="Picturecaption5">
    <w:name w:val="Picture caption (5)"/>
    <w:basedOn w:val="Normal"/>
    <w:link w:val="Picturecaption5Exact"/>
    <w:rsid w:val="00EC5334"/>
    <w:pPr>
      <w:widowControl w:val="0"/>
      <w:shd w:val="clear" w:color="auto" w:fill="FFFFFF"/>
      <w:spacing w:line="0" w:lineRule="atLeast"/>
    </w:pPr>
    <w:rPr>
      <w:rFonts w:ascii="Palatino Linotype" w:eastAsia="Palatino Linotype" w:hAnsi="Palatino Linotype" w:cs="Palatino Linotype"/>
      <w:b/>
      <w:bCs/>
      <w:i/>
      <w:iCs/>
      <w:sz w:val="19"/>
      <w:szCs w:val="19"/>
      <w:lang w:val="en-US"/>
    </w:rPr>
  </w:style>
  <w:style w:type="character" w:customStyle="1" w:styleId="Bodytext9">
    <w:name w:val="Body text + 9"/>
    <w:aliases w:val="5 pt"/>
    <w:uiPriority w:val="99"/>
    <w:rsid w:val="00EC5334"/>
    <w:rPr>
      <w:rFonts w:ascii="Arial Unicode MS" w:eastAsia="Arial Unicode MS" w:cs="Arial Unicode MS"/>
      <w:sz w:val="19"/>
      <w:szCs w:val="19"/>
      <w:shd w:val="clear" w:color="auto" w:fill="FFFFFF"/>
    </w:rPr>
  </w:style>
  <w:style w:type="table" w:customStyle="1" w:styleId="PlainTable11">
    <w:name w:val="Plain Table 11"/>
    <w:basedOn w:val="TableNormal"/>
    <w:uiPriority w:val="41"/>
    <w:rsid w:val="00EC5334"/>
    <w:rPr>
      <w:rFonts w:ascii="Calibri" w:eastAsia="Calibri" w:hAnsi="Calibri"/>
      <w:sz w:val="22"/>
      <w:szCs w:val="22"/>
      <w:lang w:val="hr-B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Bezspiska1">
    <w:name w:val="Bez spiska1"/>
    <w:next w:val="NoList"/>
    <w:uiPriority w:val="99"/>
    <w:semiHidden/>
    <w:unhideWhenUsed/>
    <w:rsid w:val="00EC5334"/>
  </w:style>
  <w:style w:type="numbering" w:customStyle="1" w:styleId="Bezspiska2">
    <w:name w:val="Bez spiska2"/>
    <w:next w:val="NoList"/>
    <w:uiPriority w:val="99"/>
    <w:semiHidden/>
    <w:unhideWhenUsed/>
    <w:rsid w:val="00EC5334"/>
  </w:style>
  <w:style w:type="numbering" w:customStyle="1" w:styleId="Bezspiska3">
    <w:name w:val="Bez spiska3"/>
    <w:next w:val="NoList"/>
    <w:uiPriority w:val="99"/>
    <w:semiHidden/>
    <w:unhideWhenUsed/>
    <w:rsid w:val="00EC5334"/>
  </w:style>
  <w:style w:type="numbering" w:customStyle="1" w:styleId="NoList15">
    <w:name w:val="No List15"/>
    <w:next w:val="NoList"/>
    <w:uiPriority w:val="99"/>
    <w:semiHidden/>
    <w:unhideWhenUsed/>
    <w:rsid w:val="00EC5334"/>
  </w:style>
  <w:style w:type="table" w:customStyle="1" w:styleId="TableGrid3">
    <w:name w:val="Table Grid3"/>
    <w:basedOn w:val="TableNormal"/>
    <w:next w:val="TableGrid"/>
    <w:uiPriority w:val="39"/>
    <w:rsid w:val="00EC5334"/>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EC5334"/>
  </w:style>
  <w:style w:type="table" w:customStyle="1" w:styleId="LightList-Accent31">
    <w:name w:val="Light List - Accent 31"/>
    <w:basedOn w:val="TableNormal"/>
    <w:next w:val="LightList-Accent3"/>
    <w:uiPriority w:val="61"/>
    <w:rsid w:val="00EC5334"/>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51">
    <w:name w:val="Light List - Accent 51"/>
    <w:basedOn w:val="TableNormal"/>
    <w:next w:val="LightList-Accent5"/>
    <w:uiPriority w:val="61"/>
    <w:rsid w:val="00EC5334"/>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customStyle="1" w:styleId="LightList-Accent41">
    <w:name w:val="Light List - Accent 41"/>
    <w:basedOn w:val="TableNormal"/>
    <w:next w:val="LightList-Accent4"/>
    <w:uiPriority w:val="61"/>
    <w:rsid w:val="00EC5334"/>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numbering" w:customStyle="1" w:styleId="NoList16">
    <w:name w:val="No List16"/>
    <w:next w:val="NoList"/>
    <w:uiPriority w:val="99"/>
    <w:semiHidden/>
    <w:unhideWhenUsed/>
    <w:rsid w:val="00EC5334"/>
  </w:style>
  <w:style w:type="numbering" w:customStyle="1" w:styleId="NoList23">
    <w:name w:val="No List23"/>
    <w:next w:val="NoList"/>
    <w:uiPriority w:val="99"/>
    <w:semiHidden/>
    <w:unhideWhenUsed/>
    <w:rsid w:val="00EC5334"/>
  </w:style>
  <w:style w:type="numbering" w:customStyle="1" w:styleId="NoList33">
    <w:name w:val="No List33"/>
    <w:next w:val="NoList"/>
    <w:uiPriority w:val="99"/>
    <w:semiHidden/>
    <w:unhideWhenUsed/>
    <w:rsid w:val="00EC5334"/>
  </w:style>
  <w:style w:type="numbering" w:customStyle="1" w:styleId="NoList43">
    <w:name w:val="No List43"/>
    <w:next w:val="NoList"/>
    <w:uiPriority w:val="99"/>
    <w:semiHidden/>
    <w:unhideWhenUsed/>
    <w:rsid w:val="00EC5334"/>
  </w:style>
  <w:style w:type="numbering" w:customStyle="1" w:styleId="NoList53">
    <w:name w:val="No List53"/>
    <w:next w:val="NoList"/>
    <w:uiPriority w:val="99"/>
    <w:semiHidden/>
    <w:unhideWhenUsed/>
    <w:rsid w:val="00EC5334"/>
  </w:style>
  <w:style w:type="numbering" w:customStyle="1" w:styleId="NoList63">
    <w:name w:val="No List63"/>
    <w:next w:val="NoList"/>
    <w:uiPriority w:val="99"/>
    <w:semiHidden/>
    <w:unhideWhenUsed/>
    <w:rsid w:val="00EC5334"/>
  </w:style>
  <w:style w:type="numbering" w:customStyle="1" w:styleId="NoList73">
    <w:name w:val="No List73"/>
    <w:next w:val="NoList"/>
    <w:uiPriority w:val="99"/>
    <w:semiHidden/>
    <w:unhideWhenUsed/>
    <w:rsid w:val="00EC5334"/>
  </w:style>
  <w:style w:type="numbering" w:customStyle="1" w:styleId="NoList83">
    <w:name w:val="No List83"/>
    <w:next w:val="NoList"/>
    <w:uiPriority w:val="99"/>
    <w:semiHidden/>
    <w:unhideWhenUsed/>
    <w:rsid w:val="00EC5334"/>
  </w:style>
  <w:style w:type="numbering" w:customStyle="1" w:styleId="NoList93">
    <w:name w:val="No List93"/>
    <w:next w:val="NoList"/>
    <w:uiPriority w:val="99"/>
    <w:semiHidden/>
    <w:unhideWhenUsed/>
    <w:rsid w:val="00EC5334"/>
  </w:style>
  <w:style w:type="numbering" w:customStyle="1" w:styleId="NoList103">
    <w:name w:val="No List103"/>
    <w:next w:val="NoList"/>
    <w:uiPriority w:val="99"/>
    <w:semiHidden/>
    <w:unhideWhenUsed/>
    <w:rsid w:val="00EC5334"/>
  </w:style>
  <w:style w:type="numbering" w:customStyle="1" w:styleId="NoList113">
    <w:name w:val="No List113"/>
    <w:next w:val="NoList"/>
    <w:uiPriority w:val="99"/>
    <w:semiHidden/>
    <w:unhideWhenUsed/>
    <w:rsid w:val="00EC5334"/>
  </w:style>
  <w:style w:type="numbering" w:customStyle="1" w:styleId="NoList121">
    <w:name w:val="No List121"/>
    <w:next w:val="NoList"/>
    <w:uiPriority w:val="99"/>
    <w:semiHidden/>
    <w:unhideWhenUsed/>
    <w:rsid w:val="00EC5334"/>
  </w:style>
  <w:style w:type="numbering" w:customStyle="1" w:styleId="NoList1112">
    <w:name w:val="No List1112"/>
    <w:next w:val="NoList"/>
    <w:uiPriority w:val="99"/>
    <w:semiHidden/>
    <w:unhideWhenUsed/>
    <w:rsid w:val="00EC5334"/>
  </w:style>
  <w:style w:type="numbering" w:customStyle="1" w:styleId="NoList211">
    <w:name w:val="No List211"/>
    <w:next w:val="NoList"/>
    <w:uiPriority w:val="99"/>
    <w:semiHidden/>
    <w:unhideWhenUsed/>
    <w:rsid w:val="00EC5334"/>
  </w:style>
  <w:style w:type="numbering" w:customStyle="1" w:styleId="NoList311">
    <w:name w:val="No List311"/>
    <w:next w:val="NoList"/>
    <w:uiPriority w:val="99"/>
    <w:semiHidden/>
    <w:unhideWhenUsed/>
    <w:rsid w:val="00EC5334"/>
  </w:style>
  <w:style w:type="numbering" w:customStyle="1" w:styleId="NoList411">
    <w:name w:val="No List411"/>
    <w:next w:val="NoList"/>
    <w:uiPriority w:val="99"/>
    <w:semiHidden/>
    <w:unhideWhenUsed/>
    <w:rsid w:val="00EC5334"/>
  </w:style>
  <w:style w:type="numbering" w:customStyle="1" w:styleId="NoList511">
    <w:name w:val="No List511"/>
    <w:next w:val="NoList"/>
    <w:uiPriority w:val="99"/>
    <w:semiHidden/>
    <w:unhideWhenUsed/>
    <w:rsid w:val="00EC5334"/>
  </w:style>
  <w:style w:type="numbering" w:customStyle="1" w:styleId="NoList611">
    <w:name w:val="No List611"/>
    <w:next w:val="NoList"/>
    <w:uiPriority w:val="99"/>
    <w:semiHidden/>
    <w:unhideWhenUsed/>
    <w:rsid w:val="00EC5334"/>
  </w:style>
  <w:style w:type="numbering" w:customStyle="1" w:styleId="NoList711">
    <w:name w:val="No List711"/>
    <w:next w:val="NoList"/>
    <w:uiPriority w:val="99"/>
    <w:semiHidden/>
    <w:unhideWhenUsed/>
    <w:rsid w:val="00EC5334"/>
  </w:style>
  <w:style w:type="numbering" w:customStyle="1" w:styleId="NoList811">
    <w:name w:val="No List811"/>
    <w:next w:val="NoList"/>
    <w:uiPriority w:val="99"/>
    <w:semiHidden/>
    <w:unhideWhenUsed/>
    <w:rsid w:val="00EC5334"/>
  </w:style>
  <w:style w:type="numbering" w:customStyle="1" w:styleId="NoList911">
    <w:name w:val="No List911"/>
    <w:next w:val="NoList"/>
    <w:uiPriority w:val="99"/>
    <w:semiHidden/>
    <w:unhideWhenUsed/>
    <w:rsid w:val="00EC5334"/>
  </w:style>
  <w:style w:type="numbering" w:customStyle="1" w:styleId="NoList1011">
    <w:name w:val="No List1011"/>
    <w:next w:val="NoList"/>
    <w:uiPriority w:val="99"/>
    <w:semiHidden/>
    <w:unhideWhenUsed/>
    <w:rsid w:val="00EC5334"/>
  </w:style>
  <w:style w:type="numbering" w:customStyle="1" w:styleId="NoList131">
    <w:name w:val="No List131"/>
    <w:next w:val="NoList"/>
    <w:uiPriority w:val="99"/>
    <w:semiHidden/>
    <w:unhideWhenUsed/>
    <w:rsid w:val="00EC5334"/>
  </w:style>
  <w:style w:type="numbering" w:customStyle="1" w:styleId="NoList141">
    <w:name w:val="No List141"/>
    <w:next w:val="NoList"/>
    <w:uiPriority w:val="99"/>
    <w:semiHidden/>
    <w:unhideWhenUsed/>
    <w:rsid w:val="00EC5334"/>
  </w:style>
  <w:style w:type="numbering" w:customStyle="1" w:styleId="NoList1121">
    <w:name w:val="No List1121"/>
    <w:next w:val="NoList"/>
    <w:uiPriority w:val="99"/>
    <w:semiHidden/>
    <w:unhideWhenUsed/>
    <w:rsid w:val="00EC5334"/>
  </w:style>
  <w:style w:type="numbering" w:customStyle="1" w:styleId="NoList221">
    <w:name w:val="No List221"/>
    <w:next w:val="NoList"/>
    <w:uiPriority w:val="99"/>
    <w:semiHidden/>
    <w:unhideWhenUsed/>
    <w:rsid w:val="00EC5334"/>
  </w:style>
  <w:style w:type="numbering" w:customStyle="1" w:styleId="NoList321">
    <w:name w:val="No List321"/>
    <w:next w:val="NoList"/>
    <w:uiPriority w:val="99"/>
    <w:semiHidden/>
    <w:unhideWhenUsed/>
    <w:rsid w:val="00EC5334"/>
  </w:style>
  <w:style w:type="numbering" w:customStyle="1" w:styleId="NoList421">
    <w:name w:val="No List421"/>
    <w:next w:val="NoList"/>
    <w:uiPriority w:val="99"/>
    <w:semiHidden/>
    <w:unhideWhenUsed/>
    <w:rsid w:val="00EC5334"/>
  </w:style>
  <w:style w:type="numbering" w:customStyle="1" w:styleId="NoList521">
    <w:name w:val="No List521"/>
    <w:next w:val="NoList"/>
    <w:uiPriority w:val="99"/>
    <w:semiHidden/>
    <w:unhideWhenUsed/>
    <w:rsid w:val="00EC5334"/>
  </w:style>
  <w:style w:type="numbering" w:customStyle="1" w:styleId="NoList621">
    <w:name w:val="No List621"/>
    <w:next w:val="NoList"/>
    <w:uiPriority w:val="99"/>
    <w:semiHidden/>
    <w:unhideWhenUsed/>
    <w:rsid w:val="00EC5334"/>
  </w:style>
  <w:style w:type="numbering" w:customStyle="1" w:styleId="NoList721">
    <w:name w:val="No List721"/>
    <w:next w:val="NoList"/>
    <w:uiPriority w:val="99"/>
    <w:semiHidden/>
    <w:unhideWhenUsed/>
    <w:rsid w:val="00EC5334"/>
  </w:style>
  <w:style w:type="numbering" w:customStyle="1" w:styleId="NoList821">
    <w:name w:val="No List821"/>
    <w:next w:val="NoList"/>
    <w:uiPriority w:val="99"/>
    <w:semiHidden/>
    <w:unhideWhenUsed/>
    <w:rsid w:val="00EC5334"/>
  </w:style>
  <w:style w:type="numbering" w:customStyle="1" w:styleId="NoList921">
    <w:name w:val="No List921"/>
    <w:next w:val="NoList"/>
    <w:uiPriority w:val="99"/>
    <w:semiHidden/>
    <w:unhideWhenUsed/>
    <w:rsid w:val="00EC5334"/>
  </w:style>
  <w:style w:type="numbering" w:customStyle="1" w:styleId="NoList1021">
    <w:name w:val="No List1021"/>
    <w:next w:val="NoList"/>
    <w:uiPriority w:val="99"/>
    <w:semiHidden/>
    <w:unhideWhenUsed/>
    <w:rsid w:val="00EC5334"/>
  </w:style>
  <w:style w:type="character" w:customStyle="1" w:styleId="Bodytext13">
    <w:name w:val="Body text (13)_"/>
    <w:link w:val="Bodytext130"/>
    <w:rsid w:val="00EC5334"/>
    <w:rPr>
      <w:b/>
      <w:bCs/>
      <w:shd w:val="clear" w:color="auto" w:fill="FFFFFF"/>
    </w:rPr>
  </w:style>
  <w:style w:type="paragraph" w:customStyle="1" w:styleId="Bodytext130">
    <w:name w:val="Body text (13)"/>
    <w:basedOn w:val="Normal"/>
    <w:link w:val="Bodytext13"/>
    <w:rsid w:val="00EC5334"/>
    <w:pPr>
      <w:widowControl w:val="0"/>
      <w:shd w:val="clear" w:color="auto" w:fill="FFFFFF"/>
      <w:spacing w:line="0" w:lineRule="atLeast"/>
    </w:pPr>
    <w:rPr>
      <w:rFonts w:ascii="Times New Roman" w:hAnsi="Times New Roman"/>
      <w:b/>
      <w:bCs/>
      <w:sz w:val="20"/>
      <w:lang w:val="en-US"/>
    </w:rPr>
  </w:style>
  <w:style w:type="numbering" w:customStyle="1" w:styleId="NoList17">
    <w:name w:val="No List17"/>
    <w:next w:val="NoList"/>
    <w:uiPriority w:val="99"/>
    <w:semiHidden/>
    <w:unhideWhenUsed/>
    <w:rsid w:val="00EC5334"/>
  </w:style>
  <w:style w:type="character" w:styleId="LineNumber">
    <w:name w:val="line number"/>
    <w:rsid w:val="00EC5334"/>
  </w:style>
  <w:style w:type="paragraph" w:customStyle="1" w:styleId="cir-engleska">
    <w:name w:val="cir-engleska"/>
    <w:basedOn w:val="Normal"/>
    <w:rsid w:val="00EC5334"/>
    <w:pPr>
      <w:jc w:val="both"/>
    </w:pPr>
    <w:rPr>
      <w:rFonts w:ascii="C_Glasnost" w:hAnsi="C_Glasnost"/>
      <w:szCs w:val="24"/>
      <w:lang w:val="en-US"/>
    </w:rPr>
  </w:style>
  <w:style w:type="paragraph" w:customStyle="1" w:styleId="MyStyle">
    <w:name w:val="MyStyle"/>
    <w:basedOn w:val="Normal"/>
    <w:rsid w:val="00EC5334"/>
    <w:pPr>
      <w:spacing w:before="120" w:line="320" w:lineRule="exact"/>
      <w:jc w:val="both"/>
    </w:pPr>
    <w:rPr>
      <w:rFonts w:ascii="Arial" w:hAnsi="Arial"/>
      <w:sz w:val="22"/>
      <w:lang w:val="en-AU"/>
    </w:rPr>
  </w:style>
  <w:style w:type="paragraph" w:customStyle="1" w:styleId="p23">
    <w:name w:val="p23"/>
    <w:basedOn w:val="Normal"/>
    <w:rsid w:val="00EC5334"/>
    <w:pPr>
      <w:widowControl w:val="0"/>
      <w:tabs>
        <w:tab w:val="left" w:pos="1080"/>
      </w:tabs>
      <w:autoSpaceDE w:val="0"/>
      <w:autoSpaceDN w:val="0"/>
      <w:adjustRightInd w:val="0"/>
      <w:spacing w:line="280" w:lineRule="atLeast"/>
      <w:ind w:left="360"/>
    </w:pPr>
    <w:rPr>
      <w:rFonts w:ascii="Arial" w:hAnsi="Arial"/>
      <w:szCs w:val="24"/>
      <w:lang w:val="en-US"/>
    </w:rPr>
  </w:style>
  <w:style w:type="table" w:customStyle="1" w:styleId="TableGrid12">
    <w:name w:val="Table Grid12"/>
    <w:basedOn w:val="TableNormal"/>
    <w:next w:val="TableGrid"/>
    <w:uiPriority w:val="39"/>
    <w:rsid w:val="00EC533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meunaslovu">
    <w:name w:val="Ime u naslovu"/>
    <w:basedOn w:val="Header"/>
    <w:rsid w:val="00EC5334"/>
    <w:pPr>
      <w:tabs>
        <w:tab w:val="clear" w:pos="4320"/>
        <w:tab w:val="clear" w:pos="8640"/>
      </w:tabs>
      <w:spacing w:before="240" w:after="1134"/>
      <w:ind w:firstLine="567"/>
      <w:jc w:val="center"/>
    </w:pPr>
    <w:rPr>
      <w:rFonts w:ascii="Arial" w:hAnsi="Arial"/>
      <w:lang w:val="en-US"/>
    </w:rPr>
  </w:style>
  <w:style w:type="paragraph" w:customStyle="1" w:styleId="Heading210">
    <w:name w:val="Heading 21"/>
    <w:basedOn w:val="Normal"/>
    <w:next w:val="Normal"/>
    <w:qFormat/>
    <w:rsid w:val="00EC5334"/>
    <w:pPr>
      <w:keepNext/>
      <w:tabs>
        <w:tab w:val="num" w:pos="576"/>
      </w:tabs>
      <w:spacing w:before="500" w:after="320"/>
      <w:ind w:left="576" w:hanging="576"/>
      <w:outlineLvl w:val="1"/>
    </w:pPr>
    <w:rPr>
      <w:rFonts w:ascii="Arial" w:hAnsi="Arial" w:cs="Arial"/>
      <w:b/>
      <w:bCs/>
      <w:iCs/>
      <w:color w:val="002060"/>
      <w:spacing w:val="-3"/>
      <w:sz w:val="22"/>
      <w:szCs w:val="24"/>
      <w:lang w:val="de-DE" w:eastAsia="de-DE"/>
    </w:rPr>
  </w:style>
  <w:style w:type="character" w:customStyle="1" w:styleId="Bodytext255pt">
    <w:name w:val="Body text (2) + 5.5 pt"/>
    <w:rsid w:val="00EC5334"/>
    <w:rPr>
      <w:rFonts w:ascii="Arial" w:eastAsia="Arial" w:hAnsi="Arial" w:cs="Arial"/>
      <w:b w:val="0"/>
      <w:bCs w:val="0"/>
      <w:i w:val="0"/>
      <w:iCs w:val="0"/>
      <w:smallCaps w:val="0"/>
      <w:strike w:val="0"/>
      <w:color w:val="000000"/>
      <w:spacing w:val="0"/>
      <w:w w:val="100"/>
      <w:position w:val="0"/>
      <w:sz w:val="11"/>
      <w:szCs w:val="11"/>
      <w:u w:val="none"/>
      <w:shd w:val="clear" w:color="auto" w:fill="FFFFFF"/>
      <w:lang w:val="hr-HR" w:eastAsia="hr-HR" w:bidi="hr-HR"/>
    </w:rPr>
  </w:style>
  <w:style w:type="paragraph" w:styleId="Index1">
    <w:name w:val="index 1"/>
    <w:basedOn w:val="Normal"/>
    <w:next w:val="Normal"/>
    <w:autoRedefine/>
    <w:semiHidden/>
    <w:rsid w:val="00EC5334"/>
    <w:pPr>
      <w:spacing w:before="60" w:after="60"/>
      <w:ind w:left="240" w:hanging="240"/>
      <w:jc w:val="both"/>
    </w:pPr>
    <w:rPr>
      <w:rFonts w:ascii="Arial" w:hAnsi="Arial"/>
      <w:lang w:val="en-US"/>
    </w:rPr>
  </w:style>
  <w:style w:type="paragraph" w:customStyle="1" w:styleId="Predmer">
    <w:name w:val="Predmer"/>
    <w:basedOn w:val="Normal"/>
    <w:rsid w:val="00EC5334"/>
    <w:pPr>
      <w:numPr>
        <w:numId w:val="61"/>
      </w:numPr>
      <w:spacing w:before="60" w:after="60"/>
      <w:ind w:right="3118"/>
      <w:jc w:val="both"/>
    </w:pPr>
    <w:rPr>
      <w:rFonts w:ascii="Arial" w:hAnsi="Arial"/>
      <w:lang w:val="sr-Latn-CS"/>
    </w:rPr>
  </w:style>
  <w:style w:type="paragraph" w:customStyle="1" w:styleId="Predmer-koliine">
    <w:name w:val="Predmer - količine"/>
    <w:basedOn w:val="Predmer"/>
    <w:rsid w:val="00EC5334"/>
    <w:pPr>
      <w:numPr>
        <w:numId w:val="0"/>
      </w:numPr>
      <w:tabs>
        <w:tab w:val="right" w:pos="4536"/>
        <w:tab w:val="right" w:pos="6237"/>
        <w:tab w:val="left" w:pos="6379"/>
        <w:tab w:val="right" w:leader="dot" w:pos="9355"/>
      </w:tabs>
      <w:ind w:right="-1"/>
    </w:pPr>
  </w:style>
  <w:style w:type="paragraph" w:customStyle="1" w:styleId="Ukupno">
    <w:name w:val="Ukupno"/>
    <w:basedOn w:val="Normal"/>
    <w:rsid w:val="00EC5334"/>
    <w:pPr>
      <w:pBdr>
        <w:top w:val="single" w:sz="4" w:space="1" w:color="auto"/>
      </w:pBdr>
      <w:tabs>
        <w:tab w:val="right" w:pos="6804"/>
        <w:tab w:val="right" w:pos="9355"/>
      </w:tabs>
      <w:spacing w:before="60" w:after="60"/>
      <w:ind w:left="851"/>
      <w:jc w:val="both"/>
    </w:pPr>
    <w:rPr>
      <w:rFonts w:ascii="Arial" w:hAnsi="Arial"/>
      <w:b/>
      <w:lang w:val="en-US"/>
    </w:rPr>
  </w:style>
  <w:style w:type="paragraph" w:customStyle="1" w:styleId="Taka">
    <w:name w:val="Tačka"/>
    <w:basedOn w:val="Normal"/>
    <w:rsid w:val="00EC5334"/>
    <w:pPr>
      <w:numPr>
        <w:numId w:val="59"/>
      </w:numPr>
      <w:tabs>
        <w:tab w:val="clear" w:pos="360"/>
        <w:tab w:val="num" w:pos="1134"/>
      </w:tabs>
      <w:spacing w:before="60" w:after="60"/>
      <w:ind w:left="1134"/>
      <w:jc w:val="both"/>
    </w:pPr>
    <w:rPr>
      <w:rFonts w:ascii="Arial" w:hAnsi="Arial"/>
      <w:lang w:val="en-US"/>
    </w:rPr>
  </w:style>
  <w:style w:type="paragraph" w:customStyle="1" w:styleId="Uvueno-radovi">
    <w:name w:val="Uvučeno - radovi"/>
    <w:basedOn w:val="Normal"/>
    <w:rsid w:val="00EC5334"/>
    <w:pPr>
      <w:numPr>
        <w:numId w:val="60"/>
      </w:numPr>
      <w:tabs>
        <w:tab w:val="clear" w:pos="360"/>
        <w:tab w:val="num" w:pos="426"/>
      </w:tabs>
      <w:spacing w:before="60" w:after="60"/>
      <w:ind w:left="426" w:right="3401" w:hanging="426"/>
      <w:jc w:val="both"/>
    </w:pPr>
    <w:rPr>
      <w:rFonts w:ascii="Arial" w:hAnsi="Arial"/>
      <w:lang w:val="en-US"/>
    </w:rPr>
  </w:style>
  <w:style w:type="paragraph" w:customStyle="1" w:styleId="Uvueno-koliine">
    <w:name w:val="Uvučeno - količine"/>
    <w:basedOn w:val="Uvueno-radovi"/>
    <w:next w:val="Uvueno-radovi"/>
    <w:rsid w:val="00EC5334"/>
    <w:pPr>
      <w:numPr>
        <w:numId w:val="0"/>
      </w:numPr>
      <w:tabs>
        <w:tab w:val="right" w:leader="dot" w:pos="4395"/>
        <w:tab w:val="left" w:pos="4536"/>
        <w:tab w:val="decimal" w:pos="6804"/>
        <w:tab w:val="decimal" w:pos="8931"/>
      </w:tabs>
      <w:spacing w:before="0"/>
      <w:ind w:left="851" w:right="3402" w:hanging="284"/>
    </w:pPr>
  </w:style>
  <w:style w:type="paragraph" w:customStyle="1" w:styleId="font0">
    <w:name w:val="font0"/>
    <w:basedOn w:val="Normal"/>
    <w:rsid w:val="00EC5334"/>
    <w:pPr>
      <w:spacing w:before="100" w:beforeAutospacing="1" w:after="100" w:afterAutospacing="1"/>
    </w:pPr>
    <w:rPr>
      <w:rFonts w:ascii="Calibri" w:hAnsi="Calibri" w:cs="Calibri"/>
      <w:color w:val="000000"/>
      <w:sz w:val="22"/>
      <w:szCs w:val="22"/>
      <w:lang w:val="en-US"/>
    </w:rPr>
  </w:style>
  <w:style w:type="paragraph" w:customStyle="1" w:styleId="font5">
    <w:name w:val="font5"/>
    <w:basedOn w:val="Normal"/>
    <w:rsid w:val="00EC5334"/>
    <w:pPr>
      <w:spacing w:before="100" w:beforeAutospacing="1" w:after="100" w:afterAutospacing="1"/>
    </w:pPr>
    <w:rPr>
      <w:rFonts w:ascii="Calibri" w:hAnsi="Calibri" w:cs="Calibri"/>
      <w:color w:val="000000"/>
      <w:sz w:val="22"/>
      <w:szCs w:val="22"/>
      <w:lang w:val="en-US"/>
    </w:rPr>
  </w:style>
  <w:style w:type="paragraph" w:customStyle="1" w:styleId="xl63">
    <w:name w:val="xl63"/>
    <w:basedOn w:val="Normal"/>
    <w:rsid w:val="00EC533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szCs w:val="24"/>
      <w:lang w:val="en-US"/>
    </w:rPr>
  </w:style>
  <w:style w:type="paragraph" w:customStyle="1" w:styleId="xl64">
    <w:name w:val="xl64"/>
    <w:basedOn w:val="Normal"/>
    <w:rsid w:val="00EC5334"/>
    <w:pPr>
      <w:pBdr>
        <w:left w:val="single" w:sz="4" w:space="0" w:color="auto"/>
        <w:bottom w:val="single" w:sz="4" w:space="0" w:color="auto"/>
        <w:right w:val="single" w:sz="4" w:space="0" w:color="auto"/>
      </w:pBdr>
      <w:spacing w:before="100" w:beforeAutospacing="1" w:after="100" w:afterAutospacing="1"/>
      <w:jc w:val="center"/>
    </w:pPr>
    <w:rPr>
      <w:rFonts w:ascii="Arial" w:hAnsi="Arial"/>
      <w:szCs w:val="24"/>
      <w:lang w:val="en-US"/>
    </w:rPr>
  </w:style>
  <w:style w:type="paragraph" w:customStyle="1" w:styleId="xl65">
    <w:name w:val="xl65"/>
    <w:basedOn w:val="Normal"/>
    <w:rsid w:val="00EC5334"/>
    <w:pPr>
      <w:pBdr>
        <w:top w:val="single" w:sz="8" w:space="0" w:color="auto"/>
        <w:left w:val="single" w:sz="8" w:space="0" w:color="auto"/>
        <w:right w:val="single" w:sz="4" w:space="0" w:color="auto"/>
      </w:pBdr>
      <w:spacing w:before="100" w:beforeAutospacing="1" w:after="100" w:afterAutospacing="1"/>
      <w:jc w:val="center"/>
      <w:textAlignment w:val="center"/>
    </w:pPr>
    <w:rPr>
      <w:rFonts w:ascii="Arial" w:hAnsi="Arial"/>
      <w:szCs w:val="24"/>
      <w:lang w:val="en-US"/>
    </w:rPr>
  </w:style>
  <w:style w:type="paragraph" w:customStyle="1" w:styleId="xl66">
    <w:name w:val="xl66"/>
    <w:basedOn w:val="Normal"/>
    <w:rsid w:val="00EC5334"/>
    <w:pPr>
      <w:pBdr>
        <w:top w:val="single" w:sz="8" w:space="0" w:color="auto"/>
        <w:left w:val="single" w:sz="4" w:space="0" w:color="auto"/>
        <w:right w:val="single" w:sz="4" w:space="0" w:color="auto"/>
      </w:pBdr>
      <w:spacing w:before="100" w:beforeAutospacing="1" w:after="100" w:afterAutospacing="1"/>
      <w:jc w:val="center"/>
      <w:textAlignment w:val="center"/>
    </w:pPr>
    <w:rPr>
      <w:rFonts w:ascii="Arial" w:hAnsi="Arial"/>
      <w:szCs w:val="24"/>
      <w:lang w:val="en-US"/>
    </w:rPr>
  </w:style>
  <w:style w:type="paragraph" w:customStyle="1" w:styleId="xl67">
    <w:name w:val="xl67"/>
    <w:basedOn w:val="Normal"/>
    <w:rsid w:val="00EC5334"/>
    <w:pPr>
      <w:pBdr>
        <w:top w:val="single" w:sz="8" w:space="0" w:color="auto"/>
        <w:left w:val="single" w:sz="4" w:space="0" w:color="auto"/>
        <w:right w:val="single" w:sz="8" w:space="0" w:color="auto"/>
      </w:pBdr>
      <w:spacing w:before="100" w:beforeAutospacing="1" w:after="100" w:afterAutospacing="1"/>
      <w:jc w:val="center"/>
      <w:textAlignment w:val="center"/>
    </w:pPr>
    <w:rPr>
      <w:rFonts w:ascii="Arial" w:hAnsi="Arial"/>
      <w:szCs w:val="24"/>
      <w:lang w:val="en-US"/>
    </w:rPr>
  </w:style>
  <w:style w:type="paragraph" w:customStyle="1" w:styleId="xl68">
    <w:name w:val="xl68"/>
    <w:basedOn w:val="Normal"/>
    <w:rsid w:val="00EC5334"/>
    <w:pPr>
      <w:pBdr>
        <w:left w:val="single" w:sz="8" w:space="0" w:color="auto"/>
        <w:bottom w:val="single" w:sz="4" w:space="0" w:color="auto"/>
        <w:right w:val="single" w:sz="4" w:space="0" w:color="auto"/>
      </w:pBdr>
      <w:spacing w:before="100" w:beforeAutospacing="1" w:after="100" w:afterAutospacing="1"/>
      <w:jc w:val="center"/>
    </w:pPr>
    <w:rPr>
      <w:rFonts w:ascii="Arial" w:hAnsi="Arial"/>
      <w:szCs w:val="24"/>
      <w:lang w:val="en-US"/>
    </w:rPr>
  </w:style>
  <w:style w:type="paragraph" w:customStyle="1" w:styleId="xl69">
    <w:name w:val="xl69"/>
    <w:basedOn w:val="Normal"/>
    <w:rsid w:val="00EC5334"/>
    <w:pPr>
      <w:pBdr>
        <w:left w:val="single" w:sz="4" w:space="0" w:color="auto"/>
        <w:bottom w:val="single" w:sz="4" w:space="0" w:color="auto"/>
        <w:right w:val="single" w:sz="8" w:space="0" w:color="auto"/>
      </w:pBdr>
      <w:spacing w:before="100" w:beforeAutospacing="1" w:after="100" w:afterAutospacing="1"/>
      <w:jc w:val="center"/>
    </w:pPr>
    <w:rPr>
      <w:rFonts w:ascii="Arial" w:hAnsi="Arial"/>
      <w:szCs w:val="24"/>
      <w:lang w:val="en-US"/>
    </w:rPr>
  </w:style>
  <w:style w:type="paragraph" w:customStyle="1" w:styleId="xl70">
    <w:name w:val="xl70"/>
    <w:basedOn w:val="Normal"/>
    <w:rsid w:val="00EC5334"/>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hAnsi="Arial"/>
      <w:szCs w:val="24"/>
      <w:lang w:val="en-US"/>
    </w:rPr>
  </w:style>
  <w:style w:type="paragraph" w:customStyle="1" w:styleId="xl71">
    <w:name w:val="xl71"/>
    <w:basedOn w:val="Normal"/>
    <w:rsid w:val="00EC5334"/>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w:hAnsi="Arial"/>
      <w:szCs w:val="24"/>
      <w:lang w:val="en-US"/>
    </w:rPr>
  </w:style>
  <w:style w:type="paragraph" w:customStyle="1" w:styleId="xl72">
    <w:name w:val="xl72"/>
    <w:basedOn w:val="Normal"/>
    <w:rsid w:val="00EC5334"/>
    <w:pPr>
      <w:pBdr>
        <w:left w:val="single" w:sz="8" w:space="0" w:color="auto"/>
      </w:pBdr>
      <w:spacing w:before="100" w:beforeAutospacing="1" w:after="100" w:afterAutospacing="1"/>
      <w:jc w:val="center"/>
    </w:pPr>
    <w:rPr>
      <w:rFonts w:ascii="Arial" w:hAnsi="Arial"/>
      <w:szCs w:val="24"/>
      <w:lang w:val="en-US"/>
    </w:rPr>
  </w:style>
  <w:style w:type="paragraph" w:customStyle="1" w:styleId="xl73">
    <w:name w:val="xl73"/>
    <w:basedOn w:val="Normal"/>
    <w:rsid w:val="00EC5334"/>
    <w:pPr>
      <w:spacing w:before="100" w:beforeAutospacing="1" w:after="100" w:afterAutospacing="1"/>
      <w:jc w:val="center"/>
    </w:pPr>
    <w:rPr>
      <w:rFonts w:ascii="Arial" w:hAnsi="Arial"/>
      <w:szCs w:val="24"/>
      <w:lang w:val="en-US"/>
    </w:rPr>
  </w:style>
  <w:style w:type="paragraph" w:customStyle="1" w:styleId="xl74">
    <w:name w:val="xl74"/>
    <w:basedOn w:val="Normal"/>
    <w:rsid w:val="00EC5334"/>
    <w:pPr>
      <w:pBdr>
        <w:right w:val="single" w:sz="8" w:space="0" w:color="auto"/>
      </w:pBdr>
      <w:spacing w:before="100" w:beforeAutospacing="1" w:after="100" w:afterAutospacing="1"/>
      <w:jc w:val="center"/>
    </w:pPr>
    <w:rPr>
      <w:rFonts w:ascii="Arial" w:hAnsi="Arial"/>
      <w:szCs w:val="24"/>
      <w:lang w:val="en-US"/>
    </w:rPr>
  </w:style>
  <w:style w:type="paragraph" w:customStyle="1" w:styleId="xl75">
    <w:name w:val="xl75"/>
    <w:basedOn w:val="Normal"/>
    <w:rsid w:val="00EC5334"/>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w:hAnsi="Arial"/>
      <w:szCs w:val="24"/>
      <w:lang w:val="en-US"/>
    </w:rPr>
  </w:style>
  <w:style w:type="paragraph" w:customStyle="1" w:styleId="xl76">
    <w:name w:val="xl76"/>
    <w:basedOn w:val="Normal"/>
    <w:rsid w:val="00EC5334"/>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Arial" w:hAnsi="Arial"/>
      <w:szCs w:val="24"/>
      <w:lang w:val="en-US"/>
    </w:rPr>
  </w:style>
  <w:style w:type="paragraph" w:customStyle="1" w:styleId="xl77">
    <w:name w:val="xl77"/>
    <w:basedOn w:val="Normal"/>
    <w:rsid w:val="00EC5334"/>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w:hAnsi="Arial"/>
      <w:szCs w:val="24"/>
      <w:lang w:val="en-US"/>
    </w:rPr>
  </w:style>
  <w:style w:type="numbering" w:customStyle="1" w:styleId="NoList18">
    <w:name w:val="No List18"/>
    <w:next w:val="NoList"/>
    <w:uiPriority w:val="99"/>
    <w:semiHidden/>
    <w:unhideWhenUsed/>
    <w:rsid w:val="00EC5334"/>
  </w:style>
  <w:style w:type="table" w:customStyle="1" w:styleId="LightList-Accent11">
    <w:name w:val="Light List - Accent 11"/>
    <w:basedOn w:val="TableNormal"/>
    <w:uiPriority w:val="61"/>
    <w:rsid w:val="00EC5334"/>
    <w:rPr>
      <w:rFonts w:ascii="Calibri" w:hAnsi="Calibri"/>
      <w:sz w:val="22"/>
      <w:szCs w:val="22"/>
      <w:lang w:val="bs-Latn-BA" w:eastAsia="bs-Latn-BA"/>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LightList-Accent32">
    <w:name w:val="Light List - Accent 32"/>
    <w:basedOn w:val="TableNormal"/>
    <w:next w:val="LightList-Accent3"/>
    <w:uiPriority w:val="61"/>
    <w:rsid w:val="00EC5334"/>
    <w:rPr>
      <w:rFonts w:ascii="Calibri" w:hAnsi="Calibri"/>
      <w:sz w:val="22"/>
      <w:szCs w:val="22"/>
      <w:lang w:val="bs-Latn-BA" w:eastAsia="bs-Latn-BA"/>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2">
    <w:name w:val="Light List Accent 2"/>
    <w:basedOn w:val="TableNormal"/>
    <w:uiPriority w:val="61"/>
    <w:rsid w:val="00EC5334"/>
    <w:rPr>
      <w:rFonts w:ascii="Calibri" w:hAnsi="Calibri"/>
      <w:sz w:val="22"/>
      <w:szCs w:val="22"/>
      <w:lang w:val="bs-Latn-BA" w:eastAsia="bs-Latn-BA"/>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character" w:customStyle="1" w:styleId="A3">
    <w:name w:val="A3"/>
    <w:uiPriority w:val="99"/>
    <w:rsid w:val="00EC5334"/>
    <w:rPr>
      <w:rFonts w:cs="Trebuchet MS"/>
      <w:color w:val="221E1F"/>
      <w:sz w:val="18"/>
      <w:szCs w:val="18"/>
    </w:rPr>
  </w:style>
  <w:style w:type="paragraph" w:styleId="DocumentMap">
    <w:name w:val="Document Map"/>
    <w:basedOn w:val="Normal"/>
    <w:link w:val="DocumentMapChar"/>
    <w:uiPriority w:val="99"/>
    <w:unhideWhenUsed/>
    <w:rsid w:val="00EC5334"/>
    <w:rPr>
      <w:rFonts w:ascii="Tahoma" w:hAnsi="Tahoma" w:cs="Tahoma"/>
      <w:sz w:val="16"/>
      <w:szCs w:val="16"/>
      <w:lang w:val="bs-Latn-BA" w:eastAsia="bs-Latn-BA"/>
    </w:rPr>
  </w:style>
  <w:style w:type="character" w:customStyle="1" w:styleId="DocumentMapChar">
    <w:name w:val="Document Map Char"/>
    <w:basedOn w:val="DefaultParagraphFont"/>
    <w:link w:val="DocumentMap"/>
    <w:uiPriority w:val="99"/>
    <w:rsid w:val="00EC5334"/>
    <w:rPr>
      <w:rFonts w:ascii="Tahoma" w:hAnsi="Tahoma" w:cs="Tahoma"/>
      <w:sz w:val="16"/>
      <w:szCs w:val="16"/>
      <w:lang w:val="bs-Latn-BA" w:eastAsia="bs-Latn-BA"/>
    </w:rPr>
  </w:style>
  <w:style w:type="table" w:customStyle="1" w:styleId="LightList-Accent42">
    <w:name w:val="Light List - Accent 42"/>
    <w:basedOn w:val="TableNormal"/>
    <w:next w:val="LightList-Accent4"/>
    <w:uiPriority w:val="61"/>
    <w:rsid w:val="00EC5334"/>
    <w:rPr>
      <w:rFonts w:ascii="Calibri" w:hAnsi="Calibri"/>
      <w:sz w:val="22"/>
      <w:szCs w:val="22"/>
      <w:lang w:val="bs-Latn-BA" w:eastAsia="bs-Latn-BA"/>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Lines="0" w:beforeAutospacing="0" w:afterLines="0" w:afterAutospacing="0" w:line="240" w:lineRule="auto"/>
      </w:pPr>
      <w:rPr>
        <w:b/>
        <w:bCs/>
        <w:color w:val="FFFFFF"/>
      </w:rPr>
      <w:tblPr/>
      <w:tcPr>
        <w:shd w:val="clear" w:color="auto" w:fill="8064A2"/>
      </w:tcPr>
    </w:tblStylePr>
    <w:tblStylePr w:type="lastRow">
      <w:pPr>
        <w:spacing w:beforeLines="0" w:beforeAutospacing="0" w:afterLines="0" w:afterAutospacing="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customStyle="1" w:styleId="LightGrid-Accent11">
    <w:name w:val="Light Grid - Accent 11"/>
    <w:basedOn w:val="TableNormal"/>
    <w:uiPriority w:val="62"/>
    <w:rsid w:val="00EC5334"/>
    <w:rPr>
      <w:rFonts w:ascii="Calibri" w:hAnsi="Calibri"/>
      <w:sz w:val="22"/>
      <w:szCs w:val="22"/>
      <w:lang w:val="bs-Latn-BA" w:eastAsia="bs-Latn-B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Bahnschrift SemiBold" w:eastAsia="Times New Roman" w:hAnsi="Bahnschrift SemiBold"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Bahnschrift SemiBold" w:eastAsia="Times New Roman" w:hAnsi="Bahnschrift SemiBold"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Bahnschrift SemiBold" w:eastAsia="Times New Roman" w:hAnsi="Bahnschrift SemiBold" w:cs="Times New Roman"/>
        <w:b/>
        <w:bCs/>
      </w:rPr>
    </w:tblStylePr>
    <w:tblStylePr w:type="lastCol">
      <w:rPr>
        <w:rFonts w:ascii="Bahnschrift SemiBold" w:eastAsia="Times New Roman" w:hAnsi="Bahnschrift SemiBold"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MediumGrid2-Accent1">
    <w:name w:val="Medium Grid 2 Accent 1"/>
    <w:basedOn w:val="TableNormal"/>
    <w:uiPriority w:val="68"/>
    <w:rsid w:val="00EC5334"/>
    <w:rPr>
      <w:rFonts w:ascii="Cambria" w:hAnsi="Cambria"/>
      <w:color w:val="000000"/>
      <w:sz w:val="22"/>
      <w:szCs w:val="22"/>
      <w:lang w:val="bs-Latn-BA" w:eastAsia="bs-Latn-BA"/>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customStyle="1" w:styleId="MediumList1-Accent11">
    <w:name w:val="Medium List 1 - Accent 11"/>
    <w:basedOn w:val="TableNormal"/>
    <w:uiPriority w:val="65"/>
    <w:rsid w:val="00EC5334"/>
    <w:rPr>
      <w:rFonts w:ascii="Calibri" w:hAnsi="Calibri"/>
      <w:color w:val="000000"/>
      <w:sz w:val="22"/>
      <w:szCs w:val="22"/>
      <w:lang w:val="bs-Latn-BA" w:eastAsia="bs-Latn-BA"/>
    </w:rPr>
    <w:tblPr>
      <w:tblStyleRowBandSize w:val="1"/>
      <w:tblStyleColBandSize w:val="1"/>
      <w:tblBorders>
        <w:top w:val="single" w:sz="8" w:space="0" w:color="4F81BD"/>
        <w:bottom w:val="single" w:sz="8" w:space="0" w:color="4F81BD"/>
      </w:tblBorders>
    </w:tblPr>
    <w:tblStylePr w:type="firstRow">
      <w:rPr>
        <w:rFonts w:ascii="Bahnschrift SemiBold" w:eastAsia="Times New Roman" w:hAnsi="Bahnschrift SemiBold"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Grid1-Accent6">
    <w:name w:val="Medium Grid 1 Accent 6"/>
    <w:basedOn w:val="TableNormal"/>
    <w:uiPriority w:val="67"/>
    <w:rsid w:val="00EC5334"/>
    <w:rPr>
      <w:rFonts w:ascii="Calibri" w:hAnsi="Calibri"/>
      <w:sz w:val="22"/>
      <w:szCs w:val="22"/>
      <w:lang w:val="bs-Latn-BA" w:eastAsia="bs-Latn-BA"/>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customStyle="1" w:styleId="CWTableStyle1">
    <w:name w:val="CWTableStyle1"/>
    <w:basedOn w:val="LightGrid-Accent11"/>
    <w:uiPriority w:val="99"/>
    <w:qFormat/>
    <w:rsid w:val="00EC5334"/>
    <w:pPr>
      <w:jc w:val="center"/>
    </w:pPr>
    <w:tblPr>
      <w:tblStyleRowBandSize w:val="2"/>
    </w:tblPr>
    <w:tcPr>
      <w:vAlign w:val="center"/>
    </w:tcPr>
    <w:tblStylePr w:type="firstRow">
      <w:pPr>
        <w:spacing w:before="0" w:after="0" w:line="240" w:lineRule="auto"/>
      </w:pPr>
      <w:rPr>
        <w:rFonts w:ascii="Bahnschrift SemiBold" w:eastAsia="Times New Roman" w:hAnsi="Bahnschrift SemiBold"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shd w:val="clear" w:color="auto" w:fill="548DD4"/>
      </w:tcPr>
    </w:tblStylePr>
    <w:tblStylePr w:type="lastRow">
      <w:pPr>
        <w:spacing w:before="0" w:after="0" w:line="240" w:lineRule="auto"/>
      </w:pPr>
      <w:rPr>
        <w:rFonts w:ascii="Bahnschrift SemiBold" w:eastAsia="Times New Roman" w:hAnsi="Bahnschrift SemiBold"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Bahnschrift SemiBold" w:eastAsia="Times New Roman" w:hAnsi="Bahnschrift SemiBold" w:cs="Times New Roman"/>
        <w:b/>
        <w:bCs/>
      </w:rPr>
    </w:tblStylePr>
    <w:tblStylePr w:type="lastCol">
      <w:rPr>
        <w:rFonts w:ascii="Bahnschrift SemiBold" w:eastAsia="Times New Roman" w:hAnsi="Bahnschrift SemiBold"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LightShading-Accent5">
    <w:name w:val="Light Shading Accent 5"/>
    <w:basedOn w:val="TableNormal"/>
    <w:uiPriority w:val="60"/>
    <w:rsid w:val="00EC5334"/>
    <w:rPr>
      <w:rFonts w:ascii="Calibri" w:hAnsi="Calibri"/>
      <w:color w:val="31849B"/>
      <w:sz w:val="22"/>
      <w:szCs w:val="22"/>
      <w:lang w:val="bs-Latn-BA" w:eastAsia="bs-Latn-BA"/>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LightShading-Accent4">
    <w:name w:val="Light Shading Accent 4"/>
    <w:basedOn w:val="TableNormal"/>
    <w:uiPriority w:val="60"/>
    <w:rsid w:val="00EC5334"/>
    <w:rPr>
      <w:rFonts w:ascii="Calibri" w:hAnsi="Calibri"/>
      <w:color w:val="5F497A"/>
      <w:sz w:val="22"/>
      <w:szCs w:val="22"/>
      <w:lang w:val="bs-Latn-BA" w:eastAsia="bs-Latn-B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MediumList1-Accent111">
    <w:name w:val="Medium List 1 - Accent 111"/>
    <w:basedOn w:val="TableNormal"/>
    <w:uiPriority w:val="65"/>
    <w:rsid w:val="00EC5334"/>
    <w:rPr>
      <w:rFonts w:ascii="Calibri" w:hAnsi="Calibri"/>
      <w:color w:val="000000"/>
      <w:sz w:val="22"/>
      <w:szCs w:val="22"/>
    </w:rPr>
    <w:tblPr>
      <w:tblStyleRowBandSize w:val="1"/>
      <w:tblStyleColBandSize w:val="1"/>
      <w:tblBorders>
        <w:top w:val="single" w:sz="8" w:space="0" w:color="4F81BD"/>
        <w:bottom w:val="single" w:sz="8" w:space="0" w:color="4F81BD"/>
      </w:tblBorders>
    </w:tblPr>
    <w:tblStylePr w:type="firstRow">
      <w:rPr>
        <w:rFonts w:ascii="Bahnschrift SemiBold" w:eastAsia="Times New Roman" w:hAnsi="Bahnschrift SemiBold"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TableTheme">
    <w:name w:val="Table Theme"/>
    <w:basedOn w:val="TableNormal"/>
    <w:rsid w:val="00EC5334"/>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style>
  <w:style w:type="character" w:customStyle="1" w:styleId="HeaderChar1">
    <w:name w:val="Header Char1"/>
    <w:uiPriority w:val="99"/>
    <w:rsid w:val="00EC5334"/>
    <w:rPr>
      <w:rFonts w:ascii="Arial" w:hAnsi="Arial" w:cs="Arial"/>
      <w:color w:val="FFFFFF"/>
      <w:sz w:val="24"/>
      <w:szCs w:val="24"/>
    </w:rPr>
  </w:style>
  <w:style w:type="character" w:customStyle="1" w:styleId="Heading4Char1">
    <w:name w:val="Heading 4 Char1"/>
    <w:rsid w:val="00EC5334"/>
    <w:rPr>
      <w:rFonts w:ascii="Calibri" w:eastAsia="Times New Roman" w:hAnsi="Calibri" w:cs="Times New Roman"/>
      <w:b/>
      <w:bCs/>
      <w:color w:val="FFFFFF"/>
      <w:sz w:val="28"/>
      <w:szCs w:val="28"/>
    </w:rPr>
  </w:style>
  <w:style w:type="character" w:customStyle="1" w:styleId="BodyText2Char1">
    <w:name w:val="Body Text 2 Char1"/>
    <w:rsid w:val="00EC5334"/>
    <w:rPr>
      <w:rFonts w:ascii="Humanist Bold YU" w:hAnsi="Humanist Bold YU"/>
      <w:sz w:val="22"/>
    </w:rPr>
  </w:style>
  <w:style w:type="character" w:customStyle="1" w:styleId="BodyText3Char1">
    <w:name w:val="Body Text 3 Char1"/>
    <w:rsid w:val="00EC5334"/>
    <w:rPr>
      <w:rFonts w:ascii="Arial" w:eastAsia="Times New Roman" w:hAnsi="Arial" w:cs="Times New Roman"/>
      <w:color w:val="FFFFFF"/>
      <w:sz w:val="16"/>
      <w:szCs w:val="16"/>
    </w:rPr>
  </w:style>
  <w:style w:type="character" w:customStyle="1" w:styleId="BodyTextIndent3Char1">
    <w:name w:val="Body Text Indent 3 Char1"/>
    <w:rsid w:val="00EC5334"/>
    <w:rPr>
      <w:rFonts w:ascii="Arial" w:eastAsia="Times New Roman" w:hAnsi="Arial" w:cs="Times New Roman"/>
      <w:color w:val="FFFFFF"/>
      <w:sz w:val="16"/>
      <w:szCs w:val="16"/>
    </w:rPr>
  </w:style>
  <w:style w:type="paragraph" w:customStyle="1" w:styleId="tekst1">
    <w:name w:val="tekst1"/>
    <w:basedOn w:val="Normal"/>
    <w:rsid w:val="00EC5334"/>
    <w:pPr>
      <w:jc w:val="both"/>
    </w:pPr>
    <w:rPr>
      <w:rFonts w:ascii="Arial" w:hAnsi="Arial" w:cs="Arial"/>
      <w:bCs/>
      <w:sz w:val="22"/>
      <w:lang w:val="sr-Cyrl-CS"/>
    </w:rPr>
  </w:style>
  <w:style w:type="character" w:styleId="FootnoteReference">
    <w:name w:val="footnote reference"/>
    <w:rsid w:val="00EC5334"/>
    <w:rPr>
      <w:vertAlign w:val="superscript"/>
    </w:rPr>
  </w:style>
  <w:style w:type="character" w:customStyle="1" w:styleId="CharChar7">
    <w:name w:val="Char Char7"/>
    <w:semiHidden/>
    <w:rsid w:val="00EC5334"/>
    <w:rPr>
      <w:rFonts w:ascii="Calibri" w:eastAsia="Times New Roman" w:hAnsi="Calibri" w:cs="Times New Roman"/>
      <w:b/>
      <w:bCs/>
      <w:sz w:val="28"/>
      <w:szCs w:val="28"/>
    </w:rPr>
  </w:style>
  <w:style w:type="character" w:customStyle="1" w:styleId="Heading7Char1">
    <w:name w:val="Heading 7 Char1"/>
    <w:rsid w:val="00EC5334"/>
    <w:rPr>
      <w:rFonts w:ascii="Times YU" w:hAnsi="Times YU"/>
      <w:b/>
      <w:sz w:val="16"/>
      <w:szCs w:val="24"/>
      <w:lang w:val="en-US" w:eastAsia="en-US" w:bidi="ar-SA"/>
    </w:rPr>
  </w:style>
  <w:style w:type="character" w:customStyle="1" w:styleId="Heading8Char1">
    <w:name w:val="Heading 8 Char1"/>
    <w:rsid w:val="00EC5334"/>
    <w:rPr>
      <w:rFonts w:ascii="Times YU" w:hAnsi="Times YU"/>
      <w:b/>
      <w:sz w:val="28"/>
      <w:szCs w:val="24"/>
      <w:lang w:val="en-US" w:eastAsia="en-US" w:bidi="ar-SA"/>
    </w:rPr>
  </w:style>
  <w:style w:type="paragraph" w:customStyle="1" w:styleId="OSNOVNI">
    <w:name w:val="OSNOVNI"/>
    <w:rsid w:val="00EC5334"/>
    <w:pPr>
      <w:widowControl w:val="0"/>
      <w:tabs>
        <w:tab w:val="left" w:pos="-720"/>
      </w:tabs>
      <w:suppressAutoHyphens/>
    </w:pPr>
    <w:rPr>
      <w:rFonts w:ascii="CG Times" w:hAnsi="CG Times"/>
      <w:sz w:val="24"/>
    </w:rPr>
  </w:style>
  <w:style w:type="paragraph" w:styleId="Caption">
    <w:name w:val="caption"/>
    <w:basedOn w:val="Normal"/>
    <w:next w:val="Normal"/>
    <w:uiPriority w:val="35"/>
    <w:qFormat/>
    <w:rsid w:val="00EC5334"/>
    <w:pPr>
      <w:jc w:val="right"/>
    </w:pPr>
    <w:rPr>
      <w:rFonts w:ascii="Arial" w:hAnsi="Arial"/>
      <w:b/>
      <w:sz w:val="22"/>
      <w:lang w:val="sr-Cyrl-CS"/>
    </w:rPr>
  </w:style>
  <w:style w:type="paragraph" w:customStyle="1" w:styleId="naslov2">
    <w:name w:val="naslov2"/>
    <w:rsid w:val="00EC5334"/>
    <w:pPr>
      <w:keepNext/>
      <w:spacing w:before="120" w:after="80"/>
    </w:pPr>
    <w:rPr>
      <w:rFonts w:ascii="Cir Swiss" w:hAnsi="Cir Swiss"/>
      <w:b/>
      <w:noProof/>
    </w:rPr>
  </w:style>
  <w:style w:type="paragraph" w:customStyle="1" w:styleId="sadraj">
    <w:name w:val="sadr`aj"/>
    <w:basedOn w:val="Normal"/>
    <w:rsid w:val="00EC5334"/>
    <w:pPr>
      <w:tabs>
        <w:tab w:val="right" w:leader="dot" w:pos="8505"/>
      </w:tabs>
    </w:pPr>
    <w:rPr>
      <w:rFonts w:ascii="YU L Times" w:hAnsi="YU L Times"/>
      <w:lang w:val="sl-SI"/>
    </w:rPr>
  </w:style>
  <w:style w:type="paragraph" w:customStyle="1" w:styleId="Textzaprojekt">
    <w:name w:val="Text za projekt"/>
    <w:rsid w:val="00EC5334"/>
    <w:pPr>
      <w:ind w:firstLine="720"/>
      <w:jc w:val="both"/>
    </w:pPr>
    <w:rPr>
      <w:rFonts w:ascii="YU L Times" w:hAnsi="YU L Times"/>
      <w:noProof/>
      <w:sz w:val="24"/>
    </w:rPr>
  </w:style>
  <w:style w:type="paragraph" w:customStyle="1" w:styleId="DefaultText">
    <w:name w:val="Default Text"/>
    <w:rsid w:val="00EC5334"/>
    <w:pPr>
      <w:overflowPunct w:val="0"/>
    </w:pPr>
    <w:rPr>
      <w:lang w:eastAsia="ar-SA"/>
    </w:rPr>
  </w:style>
  <w:style w:type="paragraph" w:customStyle="1" w:styleId="TextBodySingle">
    <w:name w:val="Text Body Single"/>
    <w:basedOn w:val="DefaultText"/>
    <w:rsid w:val="00EC5334"/>
    <w:pPr>
      <w:spacing w:line="300" w:lineRule="exact"/>
      <w:jc w:val="both"/>
    </w:pPr>
    <w:rPr>
      <w:rFonts w:ascii="Arial" w:hAnsi="Arial" w:cs="Arial"/>
      <w:bCs/>
      <w:sz w:val="24"/>
      <w:szCs w:val="24"/>
      <w:lang w:val="sr-Cyrl-CS"/>
    </w:rPr>
  </w:style>
  <w:style w:type="paragraph" w:customStyle="1" w:styleId="TextBodyIndent">
    <w:name w:val="Text Body Indent"/>
    <w:basedOn w:val="DefaultText"/>
    <w:rsid w:val="00EC5334"/>
    <w:pPr>
      <w:spacing w:after="120"/>
      <w:ind w:left="283"/>
    </w:pPr>
    <w:rPr>
      <w:lang w:val="en-GB"/>
    </w:rPr>
  </w:style>
  <w:style w:type="paragraph" w:customStyle="1" w:styleId="formula">
    <w:name w:val="formula"/>
    <w:basedOn w:val="DefaultText"/>
    <w:rsid w:val="00EC5334"/>
    <w:pPr>
      <w:spacing w:before="120"/>
      <w:ind w:firstLine="720"/>
    </w:pPr>
    <w:rPr>
      <w:rFonts w:ascii="Arial" w:hAnsi="Arial" w:cs="Arial"/>
      <w:sz w:val="24"/>
      <w:szCs w:val="24"/>
      <w:lang w:val="sr-Cyrl-CS"/>
    </w:rPr>
  </w:style>
  <w:style w:type="paragraph" w:customStyle="1" w:styleId="WW-BodyText2">
    <w:name w:val="WW-Body Text 2"/>
    <w:basedOn w:val="DefaultText"/>
    <w:rsid w:val="00EC5334"/>
    <w:pPr>
      <w:spacing w:before="120"/>
      <w:jc w:val="both"/>
    </w:pPr>
    <w:rPr>
      <w:sz w:val="26"/>
    </w:rPr>
  </w:style>
  <w:style w:type="character" w:customStyle="1" w:styleId="FooterChar1">
    <w:name w:val="Footer Char1"/>
    <w:rsid w:val="00EC5334"/>
    <w:rPr>
      <w:sz w:val="24"/>
      <w:szCs w:val="24"/>
      <w:lang w:val="hr-HR" w:eastAsia="hr-HR" w:bidi="ar-SA"/>
    </w:rPr>
  </w:style>
  <w:style w:type="paragraph" w:styleId="Quote">
    <w:name w:val="Quote"/>
    <w:basedOn w:val="Normal"/>
    <w:next w:val="Normal"/>
    <w:link w:val="QuoteChar"/>
    <w:qFormat/>
    <w:rsid w:val="00EC5334"/>
    <w:pPr>
      <w:tabs>
        <w:tab w:val="left" w:pos="567"/>
      </w:tabs>
      <w:ind w:left="720"/>
    </w:pPr>
    <w:rPr>
      <w:rFonts w:ascii="Arial" w:hAnsi="Arial"/>
      <w:i/>
      <w:iCs/>
      <w:color w:val="000000"/>
      <w:spacing w:val="6"/>
      <w:szCs w:val="24"/>
      <w:lang w:val="en-US"/>
    </w:rPr>
  </w:style>
  <w:style w:type="character" w:customStyle="1" w:styleId="QuoteChar">
    <w:name w:val="Quote Char"/>
    <w:basedOn w:val="DefaultParagraphFont"/>
    <w:link w:val="Quote"/>
    <w:rsid w:val="00EC5334"/>
    <w:rPr>
      <w:rFonts w:ascii="Arial" w:hAnsi="Arial"/>
      <w:i/>
      <w:iCs/>
      <w:color w:val="000000"/>
      <w:spacing w:val="6"/>
      <w:sz w:val="24"/>
      <w:szCs w:val="24"/>
    </w:rPr>
  </w:style>
  <w:style w:type="character" w:styleId="SubtleEmphasis">
    <w:name w:val="Subtle Emphasis"/>
    <w:qFormat/>
    <w:rsid w:val="00EC5334"/>
    <w:rPr>
      <w:i/>
      <w:iCs/>
      <w:color w:val="808080"/>
    </w:rPr>
  </w:style>
  <w:style w:type="character" w:customStyle="1" w:styleId="CharChar3">
    <w:name w:val="Char Char3"/>
    <w:rsid w:val="00EC5334"/>
    <w:rPr>
      <w:rFonts w:ascii="Arial" w:hAnsi="Arial" w:cs="Arial"/>
      <w:color w:val="FFFFFF"/>
      <w:sz w:val="24"/>
      <w:szCs w:val="24"/>
    </w:rPr>
  </w:style>
  <w:style w:type="character" w:customStyle="1" w:styleId="hps">
    <w:name w:val="hps"/>
    <w:rsid w:val="00EC5334"/>
  </w:style>
  <w:style w:type="character" w:customStyle="1" w:styleId="Heading3Char1">
    <w:name w:val="Heading 3 Char1"/>
    <w:aliases w:val="Heading 3 mmm Char"/>
    <w:uiPriority w:val="1"/>
    <w:rsid w:val="00EC5334"/>
    <w:rPr>
      <w:rFonts w:ascii="Arial" w:eastAsia="Calibri" w:hAnsi="Arial"/>
      <w:b/>
      <w:color w:val="002060"/>
      <w:sz w:val="22"/>
    </w:rPr>
  </w:style>
  <w:style w:type="paragraph" w:customStyle="1" w:styleId="Style113">
    <w:name w:val="Style113"/>
    <w:basedOn w:val="Normal"/>
    <w:uiPriority w:val="99"/>
    <w:rsid w:val="00EC5334"/>
    <w:pPr>
      <w:widowControl w:val="0"/>
      <w:autoSpaceDE w:val="0"/>
      <w:autoSpaceDN w:val="0"/>
      <w:adjustRightInd w:val="0"/>
      <w:spacing w:line="242" w:lineRule="exact"/>
      <w:ind w:hanging="339"/>
      <w:jc w:val="both"/>
    </w:pPr>
    <w:rPr>
      <w:rFonts w:ascii="Cambria" w:hAnsi="Cambria"/>
      <w:szCs w:val="24"/>
      <w:lang w:val="sr-Latn-BA" w:eastAsia="sr-Latn-BA"/>
    </w:rPr>
  </w:style>
  <w:style w:type="character" w:customStyle="1" w:styleId="IntenseEmphasis1">
    <w:name w:val="Intense Emphasis1"/>
    <w:basedOn w:val="DefaultParagraphFont"/>
    <w:uiPriority w:val="21"/>
    <w:qFormat/>
    <w:rsid w:val="00EC5334"/>
    <w:rPr>
      <w:i/>
      <w:iCs/>
      <w:color w:val="2E74B5"/>
    </w:rPr>
  </w:style>
  <w:style w:type="paragraph" w:customStyle="1" w:styleId="IntenseQuote1">
    <w:name w:val="Intense Quote1"/>
    <w:basedOn w:val="Normal"/>
    <w:next w:val="Normal"/>
    <w:uiPriority w:val="30"/>
    <w:qFormat/>
    <w:rsid w:val="00EC5334"/>
    <w:pPr>
      <w:pBdr>
        <w:top w:val="single" w:sz="4" w:space="10" w:color="2E74B5"/>
        <w:bottom w:val="single" w:sz="4" w:space="10" w:color="2E74B5"/>
      </w:pBdr>
      <w:spacing w:before="360" w:after="360"/>
      <w:ind w:left="864" w:right="864"/>
      <w:jc w:val="center"/>
    </w:pPr>
    <w:rPr>
      <w:i/>
      <w:iCs/>
      <w:color w:val="2E74B5"/>
    </w:rPr>
  </w:style>
  <w:style w:type="character" w:customStyle="1" w:styleId="IntenseQuoteChar">
    <w:name w:val="Intense Quote Char"/>
    <w:basedOn w:val="DefaultParagraphFont"/>
    <w:link w:val="IntenseQuote"/>
    <w:uiPriority w:val="30"/>
    <w:rsid w:val="00EC5334"/>
    <w:rPr>
      <w:rFonts w:ascii="YUTimes" w:hAnsi="YUTimes"/>
      <w:i/>
      <w:iCs/>
      <w:color w:val="2E74B5"/>
      <w:sz w:val="24"/>
      <w:lang w:val="en-GB" w:eastAsia="en-US"/>
    </w:rPr>
  </w:style>
  <w:style w:type="character" w:customStyle="1" w:styleId="IntenseReference1">
    <w:name w:val="Intense Reference1"/>
    <w:basedOn w:val="DefaultParagraphFont"/>
    <w:uiPriority w:val="32"/>
    <w:qFormat/>
    <w:rsid w:val="00EC5334"/>
    <w:rPr>
      <w:b/>
      <w:bCs/>
      <w:smallCaps/>
      <w:color w:val="2E74B5"/>
      <w:spacing w:val="5"/>
    </w:rPr>
  </w:style>
  <w:style w:type="character" w:styleId="IntenseEmphasis">
    <w:name w:val="Intense Emphasis"/>
    <w:basedOn w:val="DefaultParagraphFont"/>
    <w:uiPriority w:val="21"/>
    <w:qFormat/>
    <w:rsid w:val="00EC5334"/>
    <w:rPr>
      <w:i/>
      <w:iCs/>
      <w:color w:val="4F81BD" w:themeColor="accent1"/>
    </w:rPr>
  </w:style>
  <w:style w:type="paragraph" w:styleId="IntenseQuote">
    <w:name w:val="Intense Quote"/>
    <w:basedOn w:val="Normal"/>
    <w:next w:val="Normal"/>
    <w:link w:val="IntenseQuoteChar"/>
    <w:uiPriority w:val="30"/>
    <w:qFormat/>
    <w:rsid w:val="00EC5334"/>
    <w:pPr>
      <w:pBdr>
        <w:top w:val="single" w:sz="4" w:space="10" w:color="4F81BD" w:themeColor="accent1"/>
        <w:bottom w:val="single" w:sz="4" w:space="10" w:color="4F81BD" w:themeColor="accent1"/>
      </w:pBdr>
      <w:spacing w:before="360" w:after="360"/>
      <w:ind w:left="864" w:right="864"/>
      <w:jc w:val="center"/>
    </w:pPr>
    <w:rPr>
      <w:i/>
      <w:iCs/>
      <w:color w:val="2E74B5"/>
    </w:rPr>
  </w:style>
  <w:style w:type="character" w:customStyle="1" w:styleId="IntenseQuoteChar1">
    <w:name w:val="Intense Quote Char1"/>
    <w:basedOn w:val="DefaultParagraphFont"/>
    <w:uiPriority w:val="30"/>
    <w:rsid w:val="00EC5334"/>
    <w:rPr>
      <w:rFonts w:ascii="YUTimes" w:hAnsi="YUTimes"/>
      <w:i/>
      <w:iCs/>
      <w:color w:val="4F81BD" w:themeColor="accent1"/>
      <w:sz w:val="24"/>
      <w:lang w:val="en-GB"/>
    </w:rPr>
  </w:style>
  <w:style w:type="character" w:styleId="IntenseReference">
    <w:name w:val="Intense Reference"/>
    <w:basedOn w:val="DefaultParagraphFont"/>
    <w:uiPriority w:val="32"/>
    <w:qFormat/>
    <w:rsid w:val="00EC5334"/>
    <w:rPr>
      <w:b/>
      <w:bCs/>
      <w:smallCaps/>
      <w:color w:val="4F81BD" w:themeColor="accent1"/>
      <w:spacing w:val="5"/>
    </w:rPr>
  </w:style>
  <w:style w:type="table" w:customStyle="1" w:styleId="TableGrid13">
    <w:name w:val="Table Grid13"/>
    <w:basedOn w:val="TableNormal"/>
    <w:next w:val="TableGrid"/>
    <w:uiPriority w:val="39"/>
    <w:rsid w:val="00A271D3"/>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39"/>
    <w:rsid w:val="00A271D3"/>
    <w:rPr>
      <w:rFonts w:ascii="Calibri" w:eastAsia="Calibri" w:hAnsi="Calibri"/>
      <w:sz w:val="22"/>
      <w:szCs w:val="22"/>
      <w:lang w:val="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WTableStyle11">
    <w:name w:val="CWTableStyle11"/>
    <w:basedOn w:val="LightGrid-Accent11"/>
    <w:uiPriority w:val="99"/>
    <w:qFormat/>
    <w:rsid w:val="00A271D3"/>
    <w:pPr>
      <w:jc w:val="center"/>
    </w:pPr>
    <w:tblPr>
      <w:tblStyleRowBandSize w:val="2"/>
    </w:tblPr>
    <w:tcPr>
      <w:vAlign w:val="center"/>
    </w:tcPr>
    <w:tblStylePr w:type="firstRow">
      <w:pPr>
        <w:spacing w:before="0" w:after="0" w:line="240" w:lineRule="auto"/>
      </w:pPr>
      <w:rPr>
        <w:rFonts w:ascii="Bahnschrift SemiBold" w:eastAsia="Times New Roman" w:hAnsi="Bahnschrift SemiBold"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shd w:val="clear" w:color="auto" w:fill="548DD4"/>
      </w:tcPr>
    </w:tblStylePr>
    <w:tblStylePr w:type="lastRow">
      <w:pPr>
        <w:spacing w:before="0" w:after="0" w:line="240" w:lineRule="auto"/>
      </w:pPr>
      <w:rPr>
        <w:rFonts w:ascii="Bahnschrift SemiBold" w:eastAsia="Times New Roman" w:hAnsi="Bahnschrift SemiBold"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Bahnschrift SemiBold" w:eastAsia="Times New Roman" w:hAnsi="Bahnschrift SemiBold" w:cs="Times New Roman"/>
        <w:b/>
        <w:bCs/>
      </w:rPr>
    </w:tblStylePr>
    <w:tblStylePr w:type="lastCol">
      <w:rPr>
        <w:rFonts w:ascii="Bahnschrift SemiBold" w:eastAsia="Times New Roman" w:hAnsi="Bahnschrift SemiBold"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TableGrid14">
    <w:name w:val="Table Grid14"/>
    <w:basedOn w:val="TableNormal"/>
    <w:next w:val="TableGrid"/>
    <w:uiPriority w:val="39"/>
    <w:rsid w:val="00DE5A47"/>
    <w:pPr>
      <w:widowControl w:val="0"/>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uiPriority w:val="39"/>
    <w:rsid w:val="00DE5A47"/>
    <w:rPr>
      <w:rFonts w:ascii="Calibri" w:eastAsia="Calibri" w:hAnsi="Calibri"/>
      <w:sz w:val="22"/>
      <w:szCs w:val="22"/>
      <w:lang w:val="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92296">
      <w:bodyDiv w:val="1"/>
      <w:marLeft w:val="0"/>
      <w:marRight w:val="0"/>
      <w:marTop w:val="0"/>
      <w:marBottom w:val="0"/>
      <w:divBdr>
        <w:top w:val="none" w:sz="0" w:space="0" w:color="auto"/>
        <w:left w:val="none" w:sz="0" w:space="0" w:color="auto"/>
        <w:bottom w:val="none" w:sz="0" w:space="0" w:color="auto"/>
        <w:right w:val="none" w:sz="0" w:space="0" w:color="auto"/>
      </w:divBdr>
      <w:divsChild>
        <w:div w:id="1740126676">
          <w:marLeft w:val="0"/>
          <w:marRight w:val="0"/>
          <w:marTop w:val="0"/>
          <w:marBottom w:val="0"/>
          <w:divBdr>
            <w:top w:val="none" w:sz="0" w:space="0" w:color="auto"/>
            <w:left w:val="none" w:sz="0" w:space="0" w:color="auto"/>
            <w:bottom w:val="none" w:sz="0" w:space="0" w:color="auto"/>
            <w:right w:val="none" w:sz="0" w:space="0" w:color="auto"/>
          </w:divBdr>
          <w:divsChild>
            <w:div w:id="210403598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5388485">
      <w:bodyDiv w:val="1"/>
      <w:marLeft w:val="0"/>
      <w:marRight w:val="0"/>
      <w:marTop w:val="0"/>
      <w:marBottom w:val="0"/>
      <w:divBdr>
        <w:top w:val="none" w:sz="0" w:space="0" w:color="auto"/>
        <w:left w:val="none" w:sz="0" w:space="0" w:color="auto"/>
        <w:bottom w:val="none" w:sz="0" w:space="0" w:color="auto"/>
        <w:right w:val="none" w:sz="0" w:space="0" w:color="auto"/>
      </w:divBdr>
      <w:divsChild>
        <w:div w:id="244729951">
          <w:marLeft w:val="0"/>
          <w:marRight w:val="0"/>
          <w:marTop w:val="0"/>
          <w:marBottom w:val="0"/>
          <w:divBdr>
            <w:top w:val="none" w:sz="0" w:space="0" w:color="auto"/>
            <w:left w:val="none" w:sz="0" w:space="0" w:color="auto"/>
            <w:bottom w:val="none" w:sz="0" w:space="0" w:color="auto"/>
            <w:right w:val="none" w:sz="0" w:space="0" w:color="auto"/>
          </w:divBdr>
          <w:divsChild>
            <w:div w:id="1537497605">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 w:id="198012249">
      <w:bodyDiv w:val="1"/>
      <w:marLeft w:val="0"/>
      <w:marRight w:val="0"/>
      <w:marTop w:val="0"/>
      <w:marBottom w:val="0"/>
      <w:divBdr>
        <w:top w:val="none" w:sz="0" w:space="0" w:color="auto"/>
        <w:left w:val="none" w:sz="0" w:space="0" w:color="auto"/>
        <w:bottom w:val="none" w:sz="0" w:space="0" w:color="auto"/>
        <w:right w:val="none" w:sz="0" w:space="0" w:color="auto"/>
      </w:divBdr>
      <w:divsChild>
        <w:div w:id="1984040414">
          <w:marLeft w:val="0"/>
          <w:marRight w:val="0"/>
          <w:marTop w:val="0"/>
          <w:marBottom w:val="0"/>
          <w:divBdr>
            <w:top w:val="none" w:sz="0" w:space="0" w:color="auto"/>
            <w:left w:val="none" w:sz="0" w:space="0" w:color="auto"/>
            <w:bottom w:val="none" w:sz="0" w:space="0" w:color="auto"/>
            <w:right w:val="none" w:sz="0" w:space="0" w:color="auto"/>
          </w:divBdr>
          <w:divsChild>
            <w:div w:id="2512992">
              <w:marLeft w:val="0"/>
              <w:marRight w:val="0"/>
              <w:marTop w:val="0"/>
              <w:marBottom w:val="0"/>
              <w:divBdr>
                <w:top w:val="none" w:sz="0" w:space="0" w:color="auto"/>
                <w:left w:val="none" w:sz="0" w:space="0" w:color="auto"/>
                <w:bottom w:val="none" w:sz="0" w:space="0" w:color="auto"/>
                <w:right w:val="none" w:sz="0" w:space="0" w:color="auto"/>
              </w:divBdr>
            </w:div>
            <w:div w:id="13658398">
              <w:marLeft w:val="0"/>
              <w:marRight w:val="0"/>
              <w:marTop w:val="0"/>
              <w:marBottom w:val="0"/>
              <w:divBdr>
                <w:top w:val="none" w:sz="0" w:space="0" w:color="auto"/>
                <w:left w:val="none" w:sz="0" w:space="0" w:color="auto"/>
                <w:bottom w:val="none" w:sz="0" w:space="0" w:color="auto"/>
                <w:right w:val="none" w:sz="0" w:space="0" w:color="auto"/>
              </w:divBdr>
            </w:div>
            <w:div w:id="14969903">
              <w:marLeft w:val="0"/>
              <w:marRight w:val="0"/>
              <w:marTop w:val="0"/>
              <w:marBottom w:val="0"/>
              <w:divBdr>
                <w:top w:val="none" w:sz="0" w:space="0" w:color="auto"/>
                <w:left w:val="none" w:sz="0" w:space="0" w:color="auto"/>
                <w:bottom w:val="none" w:sz="0" w:space="0" w:color="auto"/>
                <w:right w:val="none" w:sz="0" w:space="0" w:color="auto"/>
              </w:divBdr>
            </w:div>
            <w:div w:id="19941940">
              <w:marLeft w:val="0"/>
              <w:marRight w:val="0"/>
              <w:marTop w:val="0"/>
              <w:marBottom w:val="0"/>
              <w:divBdr>
                <w:top w:val="none" w:sz="0" w:space="0" w:color="auto"/>
                <w:left w:val="none" w:sz="0" w:space="0" w:color="auto"/>
                <w:bottom w:val="none" w:sz="0" w:space="0" w:color="auto"/>
                <w:right w:val="none" w:sz="0" w:space="0" w:color="auto"/>
              </w:divBdr>
            </w:div>
            <w:div w:id="29844670">
              <w:marLeft w:val="0"/>
              <w:marRight w:val="0"/>
              <w:marTop w:val="0"/>
              <w:marBottom w:val="0"/>
              <w:divBdr>
                <w:top w:val="none" w:sz="0" w:space="0" w:color="auto"/>
                <w:left w:val="none" w:sz="0" w:space="0" w:color="auto"/>
                <w:bottom w:val="none" w:sz="0" w:space="0" w:color="auto"/>
                <w:right w:val="none" w:sz="0" w:space="0" w:color="auto"/>
              </w:divBdr>
            </w:div>
            <w:div w:id="31613703">
              <w:marLeft w:val="0"/>
              <w:marRight w:val="0"/>
              <w:marTop w:val="0"/>
              <w:marBottom w:val="0"/>
              <w:divBdr>
                <w:top w:val="none" w:sz="0" w:space="0" w:color="auto"/>
                <w:left w:val="none" w:sz="0" w:space="0" w:color="auto"/>
                <w:bottom w:val="none" w:sz="0" w:space="0" w:color="auto"/>
                <w:right w:val="none" w:sz="0" w:space="0" w:color="auto"/>
              </w:divBdr>
            </w:div>
            <w:div w:id="34164174">
              <w:marLeft w:val="0"/>
              <w:marRight w:val="0"/>
              <w:marTop w:val="0"/>
              <w:marBottom w:val="0"/>
              <w:divBdr>
                <w:top w:val="none" w:sz="0" w:space="0" w:color="auto"/>
                <w:left w:val="none" w:sz="0" w:space="0" w:color="auto"/>
                <w:bottom w:val="none" w:sz="0" w:space="0" w:color="auto"/>
                <w:right w:val="none" w:sz="0" w:space="0" w:color="auto"/>
              </w:divBdr>
            </w:div>
            <w:div w:id="46996957">
              <w:marLeft w:val="0"/>
              <w:marRight w:val="0"/>
              <w:marTop w:val="0"/>
              <w:marBottom w:val="0"/>
              <w:divBdr>
                <w:top w:val="none" w:sz="0" w:space="0" w:color="auto"/>
                <w:left w:val="none" w:sz="0" w:space="0" w:color="auto"/>
                <w:bottom w:val="none" w:sz="0" w:space="0" w:color="auto"/>
                <w:right w:val="none" w:sz="0" w:space="0" w:color="auto"/>
              </w:divBdr>
            </w:div>
            <w:div w:id="52192788">
              <w:marLeft w:val="0"/>
              <w:marRight w:val="0"/>
              <w:marTop w:val="0"/>
              <w:marBottom w:val="0"/>
              <w:divBdr>
                <w:top w:val="none" w:sz="0" w:space="0" w:color="auto"/>
                <w:left w:val="none" w:sz="0" w:space="0" w:color="auto"/>
                <w:bottom w:val="none" w:sz="0" w:space="0" w:color="auto"/>
                <w:right w:val="none" w:sz="0" w:space="0" w:color="auto"/>
              </w:divBdr>
            </w:div>
            <w:div w:id="60055897">
              <w:marLeft w:val="0"/>
              <w:marRight w:val="0"/>
              <w:marTop w:val="0"/>
              <w:marBottom w:val="0"/>
              <w:divBdr>
                <w:top w:val="none" w:sz="0" w:space="0" w:color="auto"/>
                <w:left w:val="none" w:sz="0" w:space="0" w:color="auto"/>
                <w:bottom w:val="none" w:sz="0" w:space="0" w:color="auto"/>
                <w:right w:val="none" w:sz="0" w:space="0" w:color="auto"/>
              </w:divBdr>
            </w:div>
            <w:div w:id="63572229">
              <w:marLeft w:val="0"/>
              <w:marRight w:val="0"/>
              <w:marTop w:val="0"/>
              <w:marBottom w:val="0"/>
              <w:divBdr>
                <w:top w:val="none" w:sz="0" w:space="0" w:color="auto"/>
                <w:left w:val="none" w:sz="0" w:space="0" w:color="auto"/>
                <w:bottom w:val="none" w:sz="0" w:space="0" w:color="auto"/>
                <w:right w:val="none" w:sz="0" w:space="0" w:color="auto"/>
              </w:divBdr>
            </w:div>
            <w:div w:id="68771888">
              <w:marLeft w:val="0"/>
              <w:marRight w:val="0"/>
              <w:marTop w:val="0"/>
              <w:marBottom w:val="0"/>
              <w:divBdr>
                <w:top w:val="none" w:sz="0" w:space="0" w:color="auto"/>
                <w:left w:val="none" w:sz="0" w:space="0" w:color="auto"/>
                <w:bottom w:val="none" w:sz="0" w:space="0" w:color="auto"/>
                <w:right w:val="none" w:sz="0" w:space="0" w:color="auto"/>
              </w:divBdr>
            </w:div>
            <w:div w:id="69235705">
              <w:marLeft w:val="0"/>
              <w:marRight w:val="0"/>
              <w:marTop w:val="0"/>
              <w:marBottom w:val="0"/>
              <w:divBdr>
                <w:top w:val="none" w:sz="0" w:space="0" w:color="auto"/>
                <w:left w:val="none" w:sz="0" w:space="0" w:color="auto"/>
                <w:bottom w:val="none" w:sz="0" w:space="0" w:color="auto"/>
                <w:right w:val="none" w:sz="0" w:space="0" w:color="auto"/>
              </w:divBdr>
            </w:div>
            <w:div w:id="80640204">
              <w:marLeft w:val="0"/>
              <w:marRight w:val="0"/>
              <w:marTop w:val="0"/>
              <w:marBottom w:val="0"/>
              <w:divBdr>
                <w:top w:val="none" w:sz="0" w:space="0" w:color="auto"/>
                <w:left w:val="none" w:sz="0" w:space="0" w:color="auto"/>
                <w:bottom w:val="none" w:sz="0" w:space="0" w:color="auto"/>
                <w:right w:val="none" w:sz="0" w:space="0" w:color="auto"/>
              </w:divBdr>
            </w:div>
            <w:div w:id="82117613">
              <w:marLeft w:val="0"/>
              <w:marRight w:val="0"/>
              <w:marTop w:val="0"/>
              <w:marBottom w:val="0"/>
              <w:divBdr>
                <w:top w:val="none" w:sz="0" w:space="0" w:color="auto"/>
                <w:left w:val="none" w:sz="0" w:space="0" w:color="auto"/>
                <w:bottom w:val="none" w:sz="0" w:space="0" w:color="auto"/>
                <w:right w:val="none" w:sz="0" w:space="0" w:color="auto"/>
              </w:divBdr>
            </w:div>
            <w:div w:id="84571673">
              <w:marLeft w:val="0"/>
              <w:marRight w:val="0"/>
              <w:marTop w:val="0"/>
              <w:marBottom w:val="0"/>
              <w:divBdr>
                <w:top w:val="none" w:sz="0" w:space="0" w:color="auto"/>
                <w:left w:val="none" w:sz="0" w:space="0" w:color="auto"/>
                <w:bottom w:val="none" w:sz="0" w:space="0" w:color="auto"/>
                <w:right w:val="none" w:sz="0" w:space="0" w:color="auto"/>
              </w:divBdr>
            </w:div>
            <w:div w:id="87695563">
              <w:marLeft w:val="0"/>
              <w:marRight w:val="0"/>
              <w:marTop w:val="0"/>
              <w:marBottom w:val="0"/>
              <w:divBdr>
                <w:top w:val="none" w:sz="0" w:space="0" w:color="auto"/>
                <w:left w:val="none" w:sz="0" w:space="0" w:color="auto"/>
                <w:bottom w:val="none" w:sz="0" w:space="0" w:color="auto"/>
                <w:right w:val="none" w:sz="0" w:space="0" w:color="auto"/>
              </w:divBdr>
            </w:div>
            <w:div w:id="92628812">
              <w:marLeft w:val="0"/>
              <w:marRight w:val="0"/>
              <w:marTop w:val="0"/>
              <w:marBottom w:val="0"/>
              <w:divBdr>
                <w:top w:val="none" w:sz="0" w:space="0" w:color="auto"/>
                <w:left w:val="none" w:sz="0" w:space="0" w:color="auto"/>
                <w:bottom w:val="none" w:sz="0" w:space="0" w:color="auto"/>
                <w:right w:val="none" w:sz="0" w:space="0" w:color="auto"/>
              </w:divBdr>
            </w:div>
            <w:div w:id="94600350">
              <w:marLeft w:val="0"/>
              <w:marRight w:val="0"/>
              <w:marTop w:val="0"/>
              <w:marBottom w:val="0"/>
              <w:divBdr>
                <w:top w:val="none" w:sz="0" w:space="0" w:color="auto"/>
                <w:left w:val="none" w:sz="0" w:space="0" w:color="auto"/>
                <w:bottom w:val="none" w:sz="0" w:space="0" w:color="auto"/>
                <w:right w:val="none" w:sz="0" w:space="0" w:color="auto"/>
              </w:divBdr>
            </w:div>
            <w:div w:id="96678882">
              <w:marLeft w:val="0"/>
              <w:marRight w:val="0"/>
              <w:marTop w:val="0"/>
              <w:marBottom w:val="0"/>
              <w:divBdr>
                <w:top w:val="none" w:sz="0" w:space="0" w:color="auto"/>
                <w:left w:val="none" w:sz="0" w:space="0" w:color="auto"/>
                <w:bottom w:val="none" w:sz="0" w:space="0" w:color="auto"/>
                <w:right w:val="none" w:sz="0" w:space="0" w:color="auto"/>
              </w:divBdr>
            </w:div>
            <w:div w:id="98721611">
              <w:marLeft w:val="0"/>
              <w:marRight w:val="0"/>
              <w:marTop w:val="0"/>
              <w:marBottom w:val="0"/>
              <w:divBdr>
                <w:top w:val="none" w:sz="0" w:space="0" w:color="auto"/>
                <w:left w:val="none" w:sz="0" w:space="0" w:color="auto"/>
                <w:bottom w:val="none" w:sz="0" w:space="0" w:color="auto"/>
                <w:right w:val="none" w:sz="0" w:space="0" w:color="auto"/>
              </w:divBdr>
            </w:div>
            <w:div w:id="100223057">
              <w:marLeft w:val="0"/>
              <w:marRight w:val="0"/>
              <w:marTop w:val="0"/>
              <w:marBottom w:val="0"/>
              <w:divBdr>
                <w:top w:val="none" w:sz="0" w:space="0" w:color="auto"/>
                <w:left w:val="none" w:sz="0" w:space="0" w:color="auto"/>
                <w:bottom w:val="none" w:sz="0" w:space="0" w:color="auto"/>
                <w:right w:val="none" w:sz="0" w:space="0" w:color="auto"/>
              </w:divBdr>
            </w:div>
            <w:div w:id="107892105">
              <w:marLeft w:val="0"/>
              <w:marRight w:val="0"/>
              <w:marTop w:val="0"/>
              <w:marBottom w:val="0"/>
              <w:divBdr>
                <w:top w:val="none" w:sz="0" w:space="0" w:color="auto"/>
                <w:left w:val="none" w:sz="0" w:space="0" w:color="auto"/>
                <w:bottom w:val="none" w:sz="0" w:space="0" w:color="auto"/>
                <w:right w:val="none" w:sz="0" w:space="0" w:color="auto"/>
              </w:divBdr>
            </w:div>
            <w:div w:id="108673215">
              <w:marLeft w:val="0"/>
              <w:marRight w:val="0"/>
              <w:marTop w:val="0"/>
              <w:marBottom w:val="0"/>
              <w:divBdr>
                <w:top w:val="none" w:sz="0" w:space="0" w:color="auto"/>
                <w:left w:val="none" w:sz="0" w:space="0" w:color="auto"/>
                <w:bottom w:val="none" w:sz="0" w:space="0" w:color="auto"/>
                <w:right w:val="none" w:sz="0" w:space="0" w:color="auto"/>
              </w:divBdr>
            </w:div>
            <w:div w:id="111093545">
              <w:marLeft w:val="0"/>
              <w:marRight w:val="0"/>
              <w:marTop w:val="0"/>
              <w:marBottom w:val="0"/>
              <w:divBdr>
                <w:top w:val="none" w:sz="0" w:space="0" w:color="auto"/>
                <w:left w:val="none" w:sz="0" w:space="0" w:color="auto"/>
                <w:bottom w:val="none" w:sz="0" w:space="0" w:color="auto"/>
                <w:right w:val="none" w:sz="0" w:space="0" w:color="auto"/>
              </w:divBdr>
            </w:div>
            <w:div w:id="119344211">
              <w:marLeft w:val="0"/>
              <w:marRight w:val="0"/>
              <w:marTop w:val="0"/>
              <w:marBottom w:val="0"/>
              <w:divBdr>
                <w:top w:val="none" w:sz="0" w:space="0" w:color="auto"/>
                <w:left w:val="none" w:sz="0" w:space="0" w:color="auto"/>
                <w:bottom w:val="none" w:sz="0" w:space="0" w:color="auto"/>
                <w:right w:val="none" w:sz="0" w:space="0" w:color="auto"/>
              </w:divBdr>
            </w:div>
            <w:div w:id="122163616">
              <w:marLeft w:val="0"/>
              <w:marRight w:val="0"/>
              <w:marTop w:val="0"/>
              <w:marBottom w:val="0"/>
              <w:divBdr>
                <w:top w:val="none" w:sz="0" w:space="0" w:color="auto"/>
                <w:left w:val="none" w:sz="0" w:space="0" w:color="auto"/>
                <w:bottom w:val="none" w:sz="0" w:space="0" w:color="auto"/>
                <w:right w:val="none" w:sz="0" w:space="0" w:color="auto"/>
              </w:divBdr>
            </w:div>
            <w:div w:id="124667449">
              <w:marLeft w:val="0"/>
              <w:marRight w:val="0"/>
              <w:marTop w:val="0"/>
              <w:marBottom w:val="0"/>
              <w:divBdr>
                <w:top w:val="none" w:sz="0" w:space="0" w:color="auto"/>
                <w:left w:val="none" w:sz="0" w:space="0" w:color="auto"/>
                <w:bottom w:val="none" w:sz="0" w:space="0" w:color="auto"/>
                <w:right w:val="none" w:sz="0" w:space="0" w:color="auto"/>
              </w:divBdr>
            </w:div>
            <w:div w:id="125586217">
              <w:marLeft w:val="0"/>
              <w:marRight w:val="0"/>
              <w:marTop w:val="0"/>
              <w:marBottom w:val="0"/>
              <w:divBdr>
                <w:top w:val="none" w:sz="0" w:space="0" w:color="auto"/>
                <w:left w:val="none" w:sz="0" w:space="0" w:color="auto"/>
                <w:bottom w:val="none" w:sz="0" w:space="0" w:color="auto"/>
                <w:right w:val="none" w:sz="0" w:space="0" w:color="auto"/>
              </w:divBdr>
            </w:div>
            <w:div w:id="134952248">
              <w:marLeft w:val="0"/>
              <w:marRight w:val="0"/>
              <w:marTop w:val="0"/>
              <w:marBottom w:val="0"/>
              <w:divBdr>
                <w:top w:val="none" w:sz="0" w:space="0" w:color="auto"/>
                <w:left w:val="none" w:sz="0" w:space="0" w:color="auto"/>
                <w:bottom w:val="none" w:sz="0" w:space="0" w:color="auto"/>
                <w:right w:val="none" w:sz="0" w:space="0" w:color="auto"/>
              </w:divBdr>
            </w:div>
            <w:div w:id="140536388">
              <w:marLeft w:val="0"/>
              <w:marRight w:val="0"/>
              <w:marTop w:val="0"/>
              <w:marBottom w:val="0"/>
              <w:divBdr>
                <w:top w:val="none" w:sz="0" w:space="0" w:color="auto"/>
                <w:left w:val="none" w:sz="0" w:space="0" w:color="auto"/>
                <w:bottom w:val="none" w:sz="0" w:space="0" w:color="auto"/>
                <w:right w:val="none" w:sz="0" w:space="0" w:color="auto"/>
              </w:divBdr>
            </w:div>
            <w:div w:id="141436436">
              <w:marLeft w:val="0"/>
              <w:marRight w:val="0"/>
              <w:marTop w:val="0"/>
              <w:marBottom w:val="0"/>
              <w:divBdr>
                <w:top w:val="none" w:sz="0" w:space="0" w:color="auto"/>
                <w:left w:val="none" w:sz="0" w:space="0" w:color="auto"/>
                <w:bottom w:val="none" w:sz="0" w:space="0" w:color="auto"/>
                <w:right w:val="none" w:sz="0" w:space="0" w:color="auto"/>
              </w:divBdr>
            </w:div>
            <w:div w:id="145245967">
              <w:marLeft w:val="0"/>
              <w:marRight w:val="0"/>
              <w:marTop w:val="0"/>
              <w:marBottom w:val="0"/>
              <w:divBdr>
                <w:top w:val="none" w:sz="0" w:space="0" w:color="auto"/>
                <w:left w:val="none" w:sz="0" w:space="0" w:color="auto"/>
                <w:bottom w:val="none" w:sz="0" w:space="0" w:color="auto"/>
                <w:right w:val="none" w:sz="0" w:space="0" w:color="auto"/>
              </w:divBdr>
            </w:div>
            <w:div w:id="146095297">
              <w:marLeft w:val="0"/>
              <w:marRight w:val="0"/>
              <w:marTop w:val="0"/>
              <w:marBottom w:val="0"/>
              <w:divBdr>
                <w:top w:val="none" w:sz="0" w:space="0" w:color="auto"/>
                <w:left w:val="none" w:sz="0" w:space="0" w:color="auto"/>
                <w:bottom w:val="none" w:sz="0" w:space="0" w:color="auto"/>
                <w:right w:val="none" w:sz="0" w:space="0" w:color="auto"/>
              </w:divBdr>
            </w:div>
            <w:div w:id="154299342">
              <w:marLeft w:val="0"/>
              <w:marRight w:val="0"/>
              <w:marTop w:val="0"/>
              <w:marBottom w:val="0"/>
              <w:divBdr>
                <w:top w:val="none" w:sz="0" w:space="0" w:color="auto"/>
                <w:left w:val="none" w:sz="0" w:space="0" w:color="auto"/>
                <w:bottom w:val="none" w:sz="0" w:space="0" w:color="auto"/>
                <w:right w:val="none" w:sz="0" w:space="0" w:color="auto"/>
              </w:divBdr>
            </w:div>
            <w:div w:id="154415632">
              <w:marLeft w:val="0"/>
              <w:marRight w:val="0"/>
              <w:marTop w:val="0"/>
              <w:marBottom w:val="0"/>
              <w:divBdr>
                <w:top w:val="none" w:sz="0" w:space="0" w:color="auto"/>
                <w:left w:val="none" w:sz="0" w:space="0" w:color="auto"/>
                <w:bottom w:val="none" w:sz="0" w:space="0" w:color="auto"/>
                <w:right w:val="none" w:sz="0" w:space="0" w:color="auto"/>
              </w:divBdr>
            </w:div>
            <w:div w:id="155390027">
              <w:marLeft w:val="0"/>
              <w:marRight w:val="0"/>
              <w:marTop w:val="0"/>
              <w:marBottom w:val="0"/>
              <w:divBdr>
                <w:top w:val="none" w:sz="0" w:space="0" w:color="auto"/>
                <w:left w:val="none" w:sz="0" w:space="0" w:color="auto"/>
                <w:bottom w:val="none" w:sz="0" w:space="0" w:color="auto"/>
                <w:right w:val="none" w:sz="0" w:space="0" w:color="auto"/>
              </w:divBdr>
            </w:div>
            <w:div w:id="157578624">
              <w:marLeft w:val="0"/>
              <w:marRight w:val="0"/>
              <w:marTop w:val="0"/>
              <w:marBottom w:val="0"/>
              <w:divBdr>
                <w:top w:val="none" w:sz="0" w:space="0" w:color="auto"/>
                <w:left w:val="none" w:sz="0" w:space="0" w:color="auto"/>
                <w:bottom w:val="none" w:sz="0" w:space="0" w:color="auto"/>
                <w:right w:val="none" w:sz="0" w:space="0" w:color="auto"/>
              </w:divBdr>
            </w:div>
            <w:div w:id="171377243">
              <w:marLeft w:val="0"/>
              <w:marRight w:val="0"/>
              <w:marTop w:val="0"/>
              <w:marBottom w:val="0"/>
              <w:divBdr>
                <w:top w:val="none" w:sz="0" w:space="0" w:color="auto"/>
                <w:left w:val="none" w:sz="0" w:space="0" w:color="auto"/>
                <w:bottom w:val="none" w:sz="0" w:space="0" w:color="auto"/>
                <w:right w:val="none" w:sz="0" w:space="0" w:color="auto"/>
              </w:divBdr>
            </w:div>
            <w:div w:id="172693536">
              <w:marLeft w:val="0"/>
              <w:marRight w:val="0"/>
              <w:marTop w:val="0"/>
              <w:marBottom w:val="0"/>
              <w:divBdr>
                <w:top w:val="none" w:sz="0" w:space="0" w:color="auto"/>
                <w:left w:val="none" w:sz="0" w:space="0" w:color="auto"/>
                <w:bottom w:val="none" w:sz="0" w:space="0" w:color="auto"/>
                <w:right w:val="none" w:sz="0" w:space="0" w:color="auto"/>
              </w:divBdr>
            </w:div>
            <w:div w:id="175851755">
              <w:marLeft w:val="0"/>
              <w:marRight w:val="0"/>
              <w:marTop w:val="0"/>
              <w:marBottom w:val="0"/>
              <w:divBdr>
                <w:top w:val="none" w:sz="0" w:space="0" w:color="auto"/>
                <w:left w:val="none" w:sz="0" w:space="0" w:color="auto"/>
                <w:bottom w:val="none" w:sz="0" w:space="0" w:color="auto"/>
                <w:right w:val="none" w:sz="0" w:space="0" w:color="auto"/>
              </w:divBdr>
            </w:div>
            <w:div w:id="177424671">
              <w:marLeft w:val="0"/>
              <w:marRight w:val="0"/>
              <w:marTop w:val="0"/>
              <w:marBottom w:val="0"/>
              <w:divBdr>
                <w:top w:val="none" w:sz="0" w:space="0" w:color="auto"/>
                <w:left w:val="none" w:sz="0" w:space="0" w:color="auto"/>
                <w:bottom w:val="none" w:sz="0" w:space="0" w:color="auto"/>
                <w:right w:val="none" w:sz="0" w:space="0" w:color="auto"/>
              </w:divBdr>
            </w:div>
            <w:div w:id="178588783">
              <w:marLeft w:val="0"/>
              <w:marRight w:val="0"/>
              <w:marTop w:val="0"/>
              <w:marBottom w:val="0"/>
              <w:divBdr>
                <w:top w:val="none" w:sz="0" w:space="0" w:color="auto"/>
                <w:left w:val="none" w:sz="0" w:space="0" w:color="auto"/>
                <w:bottom w:val="none" w:sz="0" w:space="0" w:color="auto"/>
                <w:right w:val="none" w:sz="0" w:space="0" w:color="auto"/>
              </w:divBdr>
            </w:div>
            <w:div w:id="181239264">
              <w:marLeft w:val="0"/>
              <w:marRight w:val="0"/>
              <w:marTop w:val="0"/>
              <w:marBottom w:val="0"/>
              <w:divBdr>
                <w:top w:val="none" w:sz="0" w:space="0" w:color="auto"/>
                <w:left w:val="none" w:sz="0" w:space="0" w:color="auto"/>
                <w:bottom w:val="none" w:sz="0" w:space="0" w:color="auto"/>
                <w:right w:val="none" w:sz="0" w:space="0" w:color="auto"/>
              </w:divBdr>
            </w:div>
            <w:div w:id="184290785">
              <w:marLeft w:val="0"/>
              <w:marRight w:val="0"/>
              <w:marTop w:val="0"/>
              <w:marBottom w:val="0"/>
              <w:divBdr>
                <w:top w:val="none" w:sz="0" w:space="0" w:color="auto"/>
                <w:left w:val="none" w:sz="0" w:space="0" w:color="auto"/>
                <w:bottom w:val="none" w:sz="0" w:space="0" w:color="auto"/>
                <w:right w:val="none" w:sz="0" w:space="0" w:color="auto"/>
              </w:divBdr>
            </w:div>
            <w:div w:id="190455293">
              <w:marLeft w:val="0"/>
              <w:marRight w:val="0"/>
              <w:marTop w:val="0"/>
              <w:marBottom w:val="0"/>
              <w:divBdr>
                <w:top w:val="none" w:sz="0" w:space="0" w:color="auto"/>
                <w:left w:val="none" w:sz="0" w:space="0" w:color="auto"/>
                <w:bottom w:val="none" w:sz="0" w:space="0" w:color="auto"/>
                <w:right w:val="none" w:sz="0" w:space="0" w:color="auto"/>
              </w:divBdr>
            </w:div>
            <w:div w:id="192502822">
              <w:marLeft w:val="0"/>
              <w:marRight w:val="0"/>
              <w:marTop w:val="0"/>
              <w:marBottom w:val="0"/>
              <w:divBdr>
                <w:top w:val="none" w:sz="0" w:space="0" w:color="auto"/>
                <w:left w:val="none" w:sz="0" w:space="0" w:color="auto"/>
                <w:bottom w:val="none" w:sz="0" w:space="0" w:color="auto"/>
                <w:right w:val="none" w:sz="0" w:space="0" w:color="auto"/>
              </w:divBdr>
            </w:div>
            <w:div w:id="203099153">
              <w:marLeft w:val="0"/>
              <w:marRight w:val="0"/>
              <w:marTop w:val="0"/>
              <w:marBottom w:val="0"/>
              <w:divBdr>
                <w:top w:val="none" w:sz="0" w:space="0" w:color="auto"/>
                <w:left w:val="none" w:sz="0" w:space="0" w:color="auto"/>
                <w:bottom w:val="none" w:sz="0" w:space="0" w:color="auto"/>
                <w:right w:val="none" w:sz="0" w:space="0" w:color="auto"/>
              </w:divBdr>
            </w:div>
            <w:div w:id="211385244">
              <w:marLeft w:val="0"/>
              <w:marRight w:val="0"/>
              <w:marTop w:val="0"/>
              <w:marBottom w:val="0"/>
              <w:divBdr>
                <w:top w:val="none" w:sz="0" w:space="0" w:color="auto"/>
                <w:left w:val="none" w:sz="0" w:space="0" w:color="auto"/>
                <w:bottom w:val="none" w:sz="0" w:space="0" w:color="auto"/>
                <w:right w:val="none" w:sz="0" w:space="0" w:color="auto"/>
              </w:divBdr>
            </w:div>
            <w:div w:id="213590154">
              <w:marLeft w:val="0"/>
              <w:marRight w:val="0"/>
              <w:marTop w:val="0"/>
              <w:marBottom w:val="0"/>
              <w:divBdr>
                <w:top w:val="none" w:sz="0" w:space="0" w:color="auto"/>
                <w:left w:val="none" w:sz="0" w:space="0" w:color="auto"/>
                <w:bottom w:val="none" w:sz="0" w:space="0" w:color="auto"/>
                <w:right w:val="none" w:sz="0" w:space="0" w:color="auto"/>
              </w:divBdr>
            </w:div>
            <w:div w:id="214633017">
              <w:marLeft w:val="0"/>
              <w:marRight w:val="0"/>
              <w:marTop w:val="0"/>
              <w:marBottom w:val="0"/>
              <w:divBdr>
                <w:top w:val="none" w:sz="0" w:space="0" w:color="auto"/>
                <w:left w:val="none" w:sz="0" w:space="0" w:color="auto"/>
                <w:bottom w:val="none" w:sz="0" w:space="0" w:color="auto"/>
                <w:right w:val="none" w:sz="0" w:space="0" w:color="auto"/>
              </w:divBdr>
            </w:div>
            <w:div w:id="215356816">
              <w:marLeft w:val="0"/>
              <w:marRight w:val="0"/>
              <w:marTop w:val="0"/>
              <w:marBottom w:val="0"/>
              <w:divBdr>
                <w:top w:val="none" w:sz="0" w:space="0" w:color="auto"/>
                <w:left w:val="none" w:sz="0" w:space="0" w:color="auto"/>
                <w:bottom w:val="none" w:sz="0" w:space="0" w:color="auto"/>
                <w:right w:val="none" w:sz="0" w:space="0" w:color="auto"/>
              </w:divBdr>
            </w:div>
            <w:div w:id="216403859">
              <w:marLeft w:val="0"/>
              <w:marRight w:val="0"/>
              <w:marTop w:val="0"/>
              <w:marBottom w:val="0"/>
              <w:divBdr>
                <w:top w:val="none" w:sz="0" w:space="0" w:color="auto"/>
                <w:left w:val="none" w:sz="0" w:space="0" w:color="auto"/>
                <w:bottom w:val="none" w:sz="0" w:space="0" w:color="auto"/>
                <w:right w:val="none" w:sz="0" w:space="0" w:color="auto"/>
              </w:divBdr>
            </w:div>
            <w:div w:id="227227634">
              <w:marLeft w:val="0"/>
              <w:marRight w:val="0"/>
              <w:marTop w:val="0"/>
              <w:marBottom w:val="0"/>
              <w:divBdr>
                <w:top w:val="none" w:sz="0" w:space="0" w:color="auto"/>
                <w:left w:val="none" w:sz="0" w:space="0" w:color="auto"/>
                <w:bottom w:val="none" w:sz="0" w:space="0" w:color="auto"/>
                <w:right w:val="none" w:sz="0" w:space="0" w:color="auto"/>
              </w:divBdr>
            </w:div>
            <w:div w:id="233395802">
              <w:marLeft w:val="0"/>
              <w:marRight w:val="0"/>
              <w:marTop w:val="0"/>
              <w:marBottom w:val="0"/>
              <w:divBdr>
                <w:top w:val="none" w:sz="0" w:space="0" w:color="auto"/>
                <w:left w:val="none" w:sz="0" w:space="0" w:color="auto"/>
                <w:bottom w:val="none" w:sz="0" w:space="0" w:color="auto"/>
                <w:right w:val="none" w:sz="0" w:space="0" w:color="auto"/>
              </w:divBdr>
            </w:div>
            <w:div w:id="235747459">
              <w:marLeft w:val="0"/>
              <w:marRight w:val="0"/>
              <w:marTop w:val="0"/>
              <w:marBottom w:val="0"/>
              <w:divBdr>
                <w:top w:val="none" w:sz="0" w:space="0" w:color="auto"/>
                <w:left w:val="none" w:sz="0" w:space="0" w:color="auto"/>
                <w:bottom w:val="none" w:sz="0" w:space="0" w:color="auto"/>
                <w:right w:val="none" w:sz="0" w:space="0" w:color="auto"/>
              </w:divBdr>
            </w:div>
            <w:div w:id="240455561">
              <w:marLeft w:val="0"/>
              <w:marRight w:val="0"/>
              <w:marTop w:val="0"/>
              <w:marBottom w:val="0"/>
              <w:divBdr>
                <w:top w:val="none" w:sz="0" w:space="0" w:color="auto"/>
                <w:left w:val="none" w:sz="0" w:space="0" w:color="auto"/>
                <w:bottom w:val="none" w:sz="0" w:space="0" w:color="auto"/>
                <w:right w:val="none" w:sz="0" w:space="0" w:color="auto"/>
              </w:divBdr>
            </w:div>
            <w:div w:id="241260147">
              <w:marLeft w:val="0"/>
              <w:marRight w:val="0"/>
              <w:marTop w:val="0"/>
              <w:marBottom w:val="0"/>
              <w:divBdr>
                <w:top w:val="none" w:sz="0" w:space="0" w:color="auto"/>
                <w:left w:val="none" w:sz="0" w:space="0" w:color="auto"/>
                <w:bottom w:val="none" w:sz="0" w:space="0" w:color="auto"/>
                <w:right w:val="none" w:sz="0" w:space="0" w:color="auto"/>
              </w:divBdr>
            </w:div>
            <w:div w:id="260383517">
              <w:marLeft w:val="0"/>
              <w:marRight w:val="0"/>
              <w:marTop w:val="0"/>
              <w:marBottom w:val="0"/>
              <w:divBdr>
                <w:top w:val="none" w:sz="0" w:space="0" w:color="auto"/>
                <w:left w:val="none" w:sz="0" w:space="0" w:color="auto"/>
                <w:bottom w:val="none" w:sz="0" w:space="0" w:color="auto"/>
                <w:right w:val="none" w:sz="0" w:space="0" w:color="auto"/>
              </w:divBdr>
            </w:div>
            <w:div w:id="263269187">
              <w:marLeft w:val="0"/>
              <w:marRight w:val="0"/>
              <w:marTop w:val="0"/>
              <w:marBottom w:val="0"/>
              <w:divBdr>
                <w:top w:val="none" w:sz="0" w:space="0" w:color="auto"/>
                <w:left w:val="none" w:sz="0" w:space="0" w:color="auto"/>
                <w:bottom w:val="none" w:sz="0" w:space="0" w:color="auto"/>
                <w:right w:val="none" w:sz="0" w:space="0" w:color="auto"/>
              </w:divBdr>
            </w:div>
            <w:div w:id="275672391">
              <w:marLeft w:val="0"/>
              <w:marRight w:val="0"/>
              <w:marTop w:val="0"/>
              <w:marBottom w:val="0"/>
              <w:divBdr>
                <w:top w:val="none" w:sz="0" w:space="0" w:color="auto"/>
                <w:left w:val="none" w:sz="0" w:space="0" w:color="auto"/>
                <w:bottom w:val="none" w:sz="0" w:space="0" w:color="auto"/>
                <w:right w:val="none" w:sz="0" w:space="0" w:color="auto"/>
              </w:divBdr>
            </w:div>
            <w:div w:id="287977502">
              <w:marLeft w:val="0"/>
              <w:marRight w:val="0"/>
              <w:marTop w:val="0"/>
              <w:marBottom w:val="0"/>
              <w:divBdr>
                <w:top w:val="none" w:sz="0" w:space="0" w:color="auto"/>
                <w:left w:val="none" w:sz="0" w:space="0" w:color="auto"/>
                <w:bottom w:val="none" w:sz="0" w:space="0" w:color="auto"/>
                <w:right w:val="none" w:sz="0" w:space="0" w:color="auto"/>
              </w:divBdr>
            </w:div>
            <w:div w:id="288054132">
              <w:marLeft w:val="0"/>
              <w:marRight w:val="0"/>
              <w:marTop w:val="0"/>
              <w:marBottom w:val="0"/>
              <w:divBdr>
                <w:top w:val="none" w:sz="0" w:space="0" w:color="auto"/>
                <w:left w:val="none" w:sz="0" w:space="0" w:color="auto"/>
                <w:bottom w:val="none" w:sz="0" w:space="0" w:color="auto"/>
                <w:right w:val="none" w:sz="0" w:space="0" w:color="auto"/>
              </w:divBdr>
            </w:div>
            <w:div w:id="288825138">
              <w:marLeft w:val="0"/>
              <w:marRight w:val="0"/>
              <w:marTop w:val="0"/>
              <w:marBottom w:val="0"/>
              <w:divBdr>
                <w:top w:val="none" w:sz="0" w:space="0" w:color="auto"/>
                <w:left w:val="none" w:sz="0" w:space="0" w:color="auto"/>
                <w:bottom w:val="none" w:sz="0" w:space="0" w:color="auto"/>
                <w:right w:val="none" w:sz="0" w:space="0" w:color="auto"/>
              </w:divBdr>
            </w:div>
            <w:div w:id="292175615">
              <w:marLeft w:val="0"/>
              <w:marRight w:val="0"/>
              <w:marTop w:val="0"/>
              <w:marBottom w:val="0"/>
              <w:divBdr>
                <w:top w:val="none" w:sz="0" w:space="0" w:color="auto"/>
                <w:left w:val="none" w:sz="0" w:space="0" w:color="auto"/>
                <w:bottom w:val="none" w:sz="0" w:space="0" w:color="auto"/>
                <w:right w:val="none" w:sz="0" w:space="0" w:color="auto"/>
              </w:divBdr>
            </w:div>
            <w:div w:id="293219936">
              <w:marLeft w:val="0"/>
              <w:marRight w:val="0"/>
              <w:marTop w:val="0"/>
              <w:marBottom w:val="0"/>
              <w:divBdr>
                <w:top w:val="none" w:sz="0" w:space="0" w:color="auto"/>
                <w:left w:val="none" w:sz="0" w:space="0" w:color="auto"/>
                <w:bottom w:val="none" w:sz="0" w:space="0" w:color="auto"/>
                <w:right w:val="none" w:sz="0" w:space="0" w:color="auto"/>
              </w:divBdr>
            </w:div>
            <w:div w:id="294454838">
              <w:marLeft w:val="0"/>
              <w:marRight w:val="0"/>
              <w:marTop w:val="0"/>
              <w:marBottom w:val="0"/>
              <w:divBdr>
                <w:top w:val="none" w:sz="0" w:space="0" w:color="auto"/>
                <w:left w:val="none" w:sz="0" w:space="0" w:color="auto"/>
                <w:bottom w:val="none" w:sz="0" w:space="0" w:color="auto"/>
                <w:right w:val="none" w:sz="0" w:space="0" w:color="auto"/>
              </w:divBdr>
            </w:div>
            <w:div w:id="309750733">
              <w:marLeft w:val="0"/>
              <w:marRight w:val="0"/>
              <w:marTop w:val="0"/>
              <w:marBottom w:val="0"/>
              <w:divBdr>
                <w:top w:val="none" w:sz="0" w:space="0" w:color="auto"/>
                <w:left w:val="none" w:sz="0" w:space="0" w:color="auto"/>
                <w:bottom w:val="none" w:sz="0" w:space="0" w:color="auto"/>
                <w:right w:val="none" w:sz="0" w:space="0" w:color="auto"/>
              </w:divBdr>
            </w:div>
            <w:div w:id="311762279">
              <w:marLeft w:val="0"/>
              <w:marRight w:val="0"/>
              <w:marTop w:val="0"/>
              <w:marBottom w:val="0"/>
              <w:divBdr>
                <w:top w:val="none" w:sz="0" w:space="0" w:color="auto"/>
                <w:left w:val="none" w:sz="0" w:space="0" w:color="auto"/>
                <w:bottom w:val="none" w:sz="0" w:space="0" w:color="auto"/>
                <w:right w:val="none" w:sz="0" w:space="0" w:color="auto"/>
              </w:divBdr>
            </w:div>
            <w:div w:id="315301844">
              <w:marLeft w:val="0"/>
              <w:marRight w:val="0"/>
              <w:marTop w:val="0"/>
              <w:marBottom w:val="0"/>
              <w:divBdr>
                <w:top w:val="none" w:sz="0" w:space="0" w:color="auto"/>
                <w:left w:val="none" w:sz="0" w:space="0" w:color="auto"/>
                <w:bottom w:val="none" w:sz="0" w:space="0" w:color="auto"/>
                <w:right w:val="none" w:sz="0" w:space="0" w:color="auto"/>
              </w:divBdr>
            </w:div>
            <w:div w:id="317078519">
              <w:marLeft w:val="0"/>
              <w:marRight w:val="0"/>
              <w:marTop w:val="0"/>
              <w:marBottom w:val="0"/>
              <w:divBdr>
                <w:top w:val="none" w:sz="0" w:space="0" w:color="auto"/>
                <w:left w:val="none" w:sz="0" w:space="0" w:color="auto"/>
                <w:bottom w:val="none" w:sz="0" w:space="0" w:color="auto"/>
                <w:right w:val="none" w:sz="0" w:space="0" w:color="auto"/>
              </w:divBdr>
            </w:div>
            <w:div w:id="320620788">
              <w:marLeft w:val="0"/>
              <w:marRight w:val="0"/>
              <w:marTop w:val="0"/>
              <w:marBottom w:val="0"/>
              <w:divBdr>
                <w:top w:val="none" w:sz="0" w:space="0" w:color="auto"/>
                <w:left w:val="none" w:sz="0" w:space="0" w:color="auto"/>
                <w:bottom w:val="none" w:sz="0" w:space="0" w:color="auto"/>
                <w:right w:val="none" w:sz="0" w:space="0" w:color="auto"/>
              </w:divBdr>
            </w:div>
            <w:div w:id="320739492">
              <w:marLeft w:val="0"/>
              <w:marRight w:val="0"/>
              <w:marTop w:val="0"/>
              <w:marBottom w:val="0"/>
              <w:divBdr>
                <w:top w:val="none" w:sz="0" w:space="0" w:color="auto"/>
                <w:left w:val="none" w:sz="0" w:space="0" w:color="auto"/>
                <w:bottom w:val="none" w:sz="0" w:space="0" w:color="auto"/>
                <w:right w:val="none" w:sz="0" w:space="0" w:color="auto"/>
              </w:divBdr>
            </w:div>
            <w:div w:id="326055740">
              <w:marLeft w:val="0"/>
              <w:marRight w:val="0"/>
              <w:marTop w:val="0"/>
              <w:marBottom w:val="0"/>
              <w:divBdr>
                <w:top w:val="none" w:sz="0" w:space="0" w:color="auto"/>
                <w:left w:val="none" w:sz="0" w:space="0" w:color="auto"/>
                <w:bottom w:val="none" w:sz="0" w:space="0" w:color="auto"/>
                <w:right w:val="none" w:sz="0" w:space="0" w:color="auto"/>
              </w:divBdr>
            </w:div>
            <w:div w:id="327174627">
              <w:marLeft w:val="0"/>
              <w:marRight w:val="0"/>
              <w:marTop w:val="0"/>
              <w:marBottom w:val="0"/>
              <w:divBdr>
                <w:top w:val="none" w:sz="0" w:space="0" w:color="auto"/>
                <w:left w:val="none" w:sz="0" w:space="0" w:color="auto"/>
                <w:bottom w:val="none" w:sz="0" w:space="0" w:color="auto"/>
                <w:right w:val="none" w:sz="0" w:space="0" w:color="auto"/>
              </w:divBdr>
            </w:div>
            <w:div w:id="327828253">
              <w:marLeft w:val="0"/>
              <w:marRight w:val="0"/>
              <w:marTop w:val="0"/>
              <w:marBottom w:val="0"/>
              <w:divBdr>
                <w:top w:val="none" w:sz="0" w:space="0" w:color="auto"/>
                <w:left w:val="none" w:sz="0" w:space="0" w:color="auto"/>
                <w:bottom w:val="none" w:sz="0" w:space="0" w:color="auto"/>
                <w:right w:val="none" w:sz="0" w:space="0" w:color="auto"/>
              </w:divBdr>
            </w:div>
            <w:div w:id="336660135">
              <w:marLeft w:val="0"/>
              <w:marRight w:val="0"/>
              <w:marTop w:val="0"/>
              <w:marBottom w:val="0"/>
              <w:divBdr>
                <w:top w:val="none" w:sz="0" w:space="0" w:color="auto"/>
                <w:left w:val="none" w:sz="0" w:space="0" w:color="auto"/>
                <w:bottom w:val="none" w:sz="0" w:space="0" w:color="auto"/>
                <w:right w:val="none" w:sz="0" w:space="0" w:color="auto"/>
              </w:divBdr>
            </w:div>
            <w:div w:id="340014082">
              <w:marLeft w:val="0"/>
              <w:marRight w:val="0"/>
              <w:marTop w:val="0"/>
              <w:marBottom w:val="0"/>
              <w:divBdr>
                <w:top w:val="none" w:sz="0" w:space="0" w:color="auto"/>
                <w:left w:val="none" w:sz="0" w:space="0" w:color="auto"/>
                <w:bottom w:val="none" w:sz="0" w:space="0" w:color="auto"/>
                <w:right w:val="none" w:sz="0" w:space="0" w:color="auto"/>
              </w:divBdr>
            </w:div>
            <w:div w:id="341052040">
              <w:marLeft w:val="0"/>
              <w:marRight w:val="0"/>
              <w:marTop w:val="0"/>
              <w:marBottom w:val="0"/>
              <w:divBdr>
                <w:top w:val="none" w:sz="0" w:space="0" w:color="auto"/>
                <w:left w:val="none" w:sz="0" w:space="0" w:color="auto"/>
                <w:bottom w:val="none" w:sz="0" w:space="0" w:color="auto"/>
                <w:right w:val="none" w:sz="0" w:space="0" w:color="auto"/>
              </w:divBdr>
            </w:div>
            <w:div w:id="346949297">
              <w:marLeft w:val="0"/>
              <w:marRight w:val="0"/>
              <w:marTop w:val="0"/>
              <w:marBottom w:val="0"/>
              <w:divBdr>
                <w:top w:val="none" w:sz="0" w:space="0" w:color="auto"/>
                <w:left w:val="none" w:sz="0" w:space="0" w:color="auto"/>
                <w:bottom w:val="none" w:sz="0" w:space="0" w:color="auto"/>
                <w:right w:val="none" w:sz="0" w:space="0" w:color="auto"/>
              </w:divBdr>
            </w:div>
            <w:div w:id="353313742">
              <w:marLeft w:val="0"/>
              <w:marRight w:val="0"/>
              <w:marTop w:val="0"/>
              <w:marBottom w:val="0"/>
              <w:divBdr>
                <w:top w:val="none" w:sz="0" w:space="0" w:color="auto"/>
                <w:left w:val="none" w:sz="0" w:space="0" w:color="auto"/>
                <w:bottom w:val="none" w:sz="0" w:space="0" w:color="auto"/>
                <w:right w:val="none" w:sz="0" w:space="0" w:color="auto"/>
              </w:divBdr>
            </w:div>
            <w:div w:id="367143657">
              <w:marLeft w:val="0"/>
              <w:marRight w:val="0"/>
              <w:marTop w:val="0"/>
              <w:marBottom w:val="0"/>
              <w:divBdr>
                <w:top w:val="none" w:sz="0" w:space="0" w:color="auto"/>
                <w:left w:val="none" w:sz="0" w:space="0" w:color="auto"/>
                <w:bottom w:val="none" w:sz="0" w:space="0" w:color="auto"/>
                <w:right w:val="none" w:sz="0" w:space="0" w:color="auto"/>
              </w:divBdr>
            </w:div>
            <w:div w:id="368262089">
              <w:marLeft w:val="0"/>
              <w:marRight w:val="0"/>
              <w:marTop w:val="0"/>
              <w:marBottom w:val="0"/>
              <w:divBdr>
                <w:top w:val="none" w:sz="0" w:space="0" w:color="auto"/>
                <w:left w:val="none" w:sz="0" w:space="0" w:color="auto"/>
                <w:bottom w:val="none" w:sz="0" w:space="0" w:color="auto"/>
                <w:right w:val="none" w:sz="0" w:space="0" w:color="auto"/>
              </w:divBdr>
            </w:div>
            <w:div w:id="368771341">
              <w:marLeft w:val="0"/>
              <w:marRight w:val="0"/>
              <w:marTop w:val="0"/>
              <w:marBottom w:val="0"/>
              <w:divBdr>
                <w:top w:val="none" w:sz="0" w:space="0" w:color="auto"/>
                <w:left w:val="none" w:sz="0" w:space="0" w:color="auto"/>
                <w:bottom w:val="none" w:sz="0" w:space="0" w:color="auto"/>
                <w:right w:val="none" w:sz="0" w:space="0" w:color="auto"/>
              </w:divBdr>
            </w:div>
            <w:div w:id="373652609">
              <w:marLeft w:val="0"/>
              <w:marRight w:val="0"/>
              <w:marTop w:val="0"/>
              <w:marBottom w:val="0"/>
              <w:divBdr>
                <w:top w:val="none" w:sz="0" w:space="0" w:color="auto"/>
                <w:left w:val="none" w:sz="0" w:space="0" w:color="auto"/>
                <w:bottom w:val="none" w:sz="0" w:space="0" w:color="auto"/>
                <w:right w:val="none" w:sz="0" w:space="0" w:color="auto"/>
              </w:divBdr>
            </w:div>
            <w:div w:id="374501363">
              <w:marLeft w:val="0"/>
              <w:marRight w:val="0"/>
              <w:marTop w:val="0"/>
              <w:marBottom w:val="0"/>
              <w:divBdr>
                <w:top w:val="none" w:sz="0" w:space="0" w:color="auto"/>
                <w:left w:val="none" w:sz="0" w:space="0" w:color="auto"/>
                <w:bottom w:val="none" w:sz="0" w:space="0" w:color="auto"/>
                <w:right w:val="none" w:sz="0" w:space="0" w:color="auto"/>
              </w:divBdr>
            </w:div>
            <w:div w:id="383138760">
              <w:marLeft w:val="0"/>
              <w:marRight w:val="0"/>
              <w:marTop w:val="0"/>
              <w:marBottom w:val="0"/>
              <w:divBdr>
                <w:top w:val="none" w:sz="0" w:space="0" w:color="auto"/>
                <w:left w:val="none" w:sz="0" w:space="0" w:color="auto"/>
                <w:bottom w:val="none" w:sz="0" w:space="0" w:color="auto"/>
                <w:right w:val="none" w:sz="0" w:space="0" w:color="auto"/>
              </w:divBdr>
            </w:div>
            <w:div w:id="388577856">
              <w:marLeft w:val="0"/>
              <w:marRight w:val="0"/>
              <w:marTop w:val="0"/>
              <w:marBottom w:val="0"/>
              <w:divBdr>
                <w:top w:val="none" w:sz="0" w:space="0" w:color="auto"/>
                <w:left w:val="none" w:sz="0" w:space="0" w:color="auto"/>
                <w:bottom w:val="none" w:sz="0" w:space="0" w:color="auto"/>
                <w:right w:val="none" w:sz="0" w:space="0" w:color="auto"/>
              </w:divBdr>
            </w:div>
            <w:div w:id="395056540">
              <w:marLeft w:val="0"/>
              <w:marRight w:val="0"/>
              <w:marTop w:val="0"/>
              <w:marBottom w:val="0"/>
              <w:divBdr>
                <w:top w:val="none" w:sz="0" w:space="0" w:color="auto"/>
                <w:left w:val="none" w:sz="0" w:space="0" w:color="auto"/>
                <w:bottom w:val="none" w:sz="0" w:space="0" w:color="auto"/>
                <w:right w:val="none" w:sz="0" w:space="0" w:color="auto"/>
              </w:divBdr>
            </w:div>
            <w:div w:id="406655678">
              <w:marLeft w:val="0"/>
              <w:marRight w:val="0"/>
              <w:marTop w:val="0"/>
              <w:marBottom w:val="0"/>
              <w:divBdr>
                <w:top w:val="none" w:sz="0" w:space="0" w:color="auto"/>
                <w:left w:val="none" w:sz="0" w:space="0" w:color="auto"/>
                <w:bottom w:val="none" w:sz="0" w:space="0" w:color="auto"/>
                <w:right w:val="none" w:sz="0" w:space="0" w:color="auto"/>
              </w:divBdr>
            </w:div>
            <w:div w:id="407852743">
              <w:marLeft w:val="0"/>
              <w:marRight w:val="0"/>
              <w:marTop w:val="0"/>
              <w:marBottom w:val="0"/>
              <w:divBdr>
                <w:top w:val="none" w:sz="0" w:space="0" w:color="auto"/>
                <w:left w:val="none" w:sz="0" w:space="0" w:color="auto"/>
                <w:bottom w:val="none" w:sz="0" w:space="0" w:color="auto"/>
                <w:right w:val="none" w:sz="0" w:space="0" w:color="auto"/>
              </w:divBdr>
            </w:div>
            <w:div w:id="409619047">
              <w:marLeft w:val="0"/>
              <w:marRight w:val="0"/>
              <w:marTop w:val="0"/>
              <w:marBottom w:val="0"/>
              <w:divBdr>
                <w:top w:val="none" w:sz="0" w:space="0" w:color="auto"/>
                <w:left w:val="none" w:sz="0" w:space="0" w:color="auto"/>
                <w:bottom w:val="none" w:sz="0" w:space="0" w:color="auto"/>
                <w:right w:val="none" w:sz="0" w:space="0" w:color="auto"/>
              </w:divBdr>
            </w:div>
            <w:div w:id="417022606">
              <w:marLeft w:val="0"/>
              <w:marRight w:val="0"/>
              <w:marTop w:val="0"/>
              <w:marBottom w:val="0"/>
              <w:divBdr>
                <w:top w:val="none" w:sz="0" w:space="0" w:color="auto"/>
                <w:left w:val="none" w:sz="0" w:space="0" w:color="auto"/>
                <w:bottom w:val="none" w:sz="0" w:space="0" w:color="auto"/>
                <w:right w:val="none" w:sz="0" w:space="0" w:color="auto"/>
              </w:divBdr>
            </w:div>
            <w:div w:id="417216847">
              <w:marLeft w:val="0"/>
              <w:marRight w:val="0"/>
              <w:marTop w:val="0"/>
              <w:marBottom w:val="0"/>
              <w:divBdr>
                <w:top w:val="none" w:sz="0" w:space="0" w:color="auto"/>
                <w:left w:val="none" w:sz="0" w:space="0" w:color="auto"/>
                <w:bottom w:val="none" w:sz="0" w:space="0" w:color="auto"/>
                <w:right w:val="none" w:sz="0" w:space="0" w:color="auto"/>
              </w:divBdr>
            </w:div>
            <w:div w:id="421149272">
              <w:marLeft w:val="0"/>
              <w:marRight w:val="0"/>
              <w:marTop w:val="0"/>
              <w:marBottom w:val="0"/>
              <w:divBdr>
                <w:top w:val="none" w:sz="0" w:space="0" w:color="auto"/>
                <w:left w:val="none" w:sz="0" w:space="0" w:color="auto"/>
                <w:bottom w:val="none" w:sz="0" w:space="0" w:color="auto"/>
                <w:right w:val="none" w:sz="0" w:space="0" w:color="auto"/>
              </w:divBdr>
            </w:div>
            <w:div w:id="425542497">
              <w:marLeft w:val="0"/>
              <w:marRight w:val="0"/>
              <w:marTop w:val="0"/>
              <w:marBottom w:val="0"/>
              <w:divBdr>
                <w:top w:val="none" w:sz="0" w:space="0" w:color="auto"/>
                <w:left w:val="none" w:sz="0" w:space="0" w:color="auto"/>
                <w:bottom w:val="none" w:sz="0" w:space="0" w:color="auto"/>
                <w:right w:val="none" w:sz="0" w:space="0" w:color="auto"/>
              </w:divBdr>
            </w:div>
            <w:div w:id="430856881">
              <w:marLeft w:val="0"/>
              <w:marRight w:val="0"/>
              <w:marTop w:val="0"/>
              <w:marBottom w:val="0"/>
              <w:divBdr>
                <w:top w:val="none" w:sz="0" w:space="0" w:color="auto"/>
                <w:left w:val="none" w:sz="0" w:space="0" w:color="auto"/>
                <w:bottom w:val="none" w:sz="0" w:space="0" w:color="auto"/>
                <w:right w:val="none" w:sz="0" w:space="0" w:color="auto"/>
              </w:divBdr>
            </w:div>
            <w:div w:id="431783352">
              <w:marLeft w:val="0"/>
              <w:marRight w:val="0"/>
              <w:marTop w:val="0"/>
              <w:marBottom w:val="0"/>
              <w:divBdr>
                <w:top w:val="none" w:sz="0" w:space="0" w:color="auto"/>
                <w:left w:val="none" w:sz="0" w:space="0" w:color="auto"/>
                <w:bottom w:val="none" w:sz="0" w:space="0" w:color="auto"/>
                <w:right w:val="none" w:sz="0" w:space="0" w:color="auto"/>
              </w:divBdr>
            </w:div>
            <w:div w:id="433674620">
              <w:marLeft w:val="0"/>
              <w:marRight w:val="0"/>
              <w:marTop w:val="0"/>
              <w:marBottom w:val="0"/>
              <w:divBdr>
                <w:top w:val="none" w:sz="0" w:space="0" w:color="auto"/>
                <w:left w:val="none" w:sz="0" w:space="0" w:color="auto"/>
                <w:bottom w:val="none" w:sz="0" w:space="0" w:color="auto"/>
                <w:right w:val="none" w:sz="0" w:space="0" w:color="auto"/>
              </w:divBdr>
            </w:div>
            <w:div w:id="434330213">
              <w:marLeft w:val="0"/>
              <w:marRight w:val="0"/>
              <w:marTop w:val="0"/>
              <w:marBottom w:val="0"/>
              <w:divBdr>
                <w:top w:val="none" w:sz="0" w:space="0" w:color="auto"/>
                <w:left w:val="none" w:sz="0" w:space="0" w:color="auto"/>
                <w:bottom w:val="none" w:sz="0" w:space="0" w:color="auto"/>
                <w:right w:val="none" w:sz="0" w:space="0" w:color="auto"/>
              </w:divBdr>
            </w:div>
            <w:div w:id="444347803">
              <w:marLeft w:val="0"/>
              <w:marRight w:val="0"/>
              <w:marTop w:val="0"/>
              <w:marBottom w:val="0"/>
              <w:divBdr>
                <w:top w:val="none" w:sz="0" w:space="0" w:color="auto"/>
                <w:left w:val="none" w:sz="0" w:space="0" w:color="auto"/>
                <w:bottom w:val="none" w:sz="0" w:space="0" w:color="auto"/>
                <w:right w:val="none" w:sz="0" w:space="0" w:color="auto"/>
              </w:divBdr>
            </w:div>
            <w:div w:id="455681290">
              <w:marLeft w:val="0"/>
              <w:marRight w:val="0"/>
              <w:marTop w:val="0"/>
              <w:marBottom w:val="0"/>
              <w:divBdr>
                <w:top w:val="none" w:sz="0" w:space="0" w:color="auto"/>
                <w:left w:val="none" w:sz="0" w:space="0" w:color="auto"/>
                <w:bottom w:val="none" w:sz="0" w:space="0" w:color="auto"/>
                <w:right w:val="none" w:sz="0" w:space="0" w:color="auto"/>
              </w:divBdr>
            </w:div>
            <w:div w:id="458767047">
              <w:marLeft w:val="0"/>
              <w:marRight w:val="0"/>
              <w:marTop w:val="0"/>
              <w:marBottom w:val="0"/>
              <w:divBdr>
                <w:top w:val="none" w:sz="0" w:space="0" w:color="auto"/>
                <w:left w:val="none" w:sz="0" w:space="0" w:color="auto"/>
                <w:bottom w:val="none" w:sz="0" w:space="0" w:color="auto"/>
                <w:right w:val="none" w:sz="0" w:space="0" w:color="auto"/>
              </w:divBdr>
            </w:div>
            <w:div w:id="460194157">
              <w:marLeft w:val="0"/>
              <w:marRight w:val="0"/>
              <w:marTop w:val="0"/>
              <w:marBottom w:val="0"/>
              <w:divBdr>
                <w:top w:val="none" w:sz="0" w:space="0" w:color="auto"/>
                <w:left w:val="none" w:sz="0" w:space="0" w:color="auto"/>
                <w:bottom w:val="none" w:sz="0" w:space="0" w:color="auto"/>
                <w:right w:val="none" w:sz="0" w:space="0" w:color="auto"/>
              </w:divBdr>
            </w:div>
            <w:div w:id="465704200">
              <w:marLeft w:val="0"/>
              <w:marRight w:val="0"/>
              <w:marTop w:val="0"/>
              <w:marBottom w:val="0"/>
              <w:divBdr>
                <w:top w:val="none" w:sz="0" w:space="0" w:color="auto"/>
                <w:left w:val="none" w:sz="0" w:space="0" w:color="auto"/>
                <w:bottom w:val="none" w:sz="0" w:space="0" w:color="auto"/>
                <w:right w:val="none" w:sz="0" w:space="0" w:color="auto"/>
              </w:divBdr>
            </w:div>
            <w:div w:id="470750356">
              <w:marLeft w:val="0"/>
              <w:marRight w:val="0"/>
              <w:marTop w:val="0"/>
              <w:marBottom w:val="0"/>
              <w:divBdr>
                <w:top w:val="none" w:sz="0" w:space="0" w:color="auto"/>
                <w:left w:val="none" w:sz="0" w:space="0" w:color="auto"/>
                <w:bottom w:val="none" w:sz="0" w:space="0" w:color="auto"/>
                <w:right w:val="none" w:sz="0" w:space="0" w:color="auto"/>
              </w:divBdr>
            </w:div>
            <w:div w:id="472914474">
              <w:marLeft w:val="0"/>
              <w:marRight w:val="0"/>
              <w:marTop w:val="0"/>
              <w:marBottom w:val="0"/>
              <w:divBdr>
                <w:top w:val="none" w:sz="0" w:space="0" w:color="auto"/>
                <w:left w:val="none" w:sz="0" w:space="0" w:color="auto"/>
                <w:bottom w:val="none" w:sz="0" w:space="0" w:color="auto"/>
                <w:right w:val="none" w:sz="0" w:space="0" w:color="auto"/>
              </w:divBdr>
            </w:div>
            <w:div w:id="480194792">
              <w:marLeft w:val="0"/>
              <w:marRight w:val="0"/>
              <w:marTop w:val="0"/>
              <w:marBottom w:val="0"/>
              <w:divBdr>
                <w:top w:val="none" w:sz="0" w:space="0" w:color="auto"/>
                <w:left w:val="none" w:sz="0" w:space="0" w:color="auto"/>
                <w:bottom w:val="none" w:sz="0" w:space="0" w:color="auto"/>
                <w:right w:val="none" w:sz="0" w:space="0" w:color="auto"/>
              </w:divBdr>
            </w:div>
            <w:div w:id="493182628">
              <w:marLeft w:val="0"/>
              <w:marRight w:val="0"/>
              <w:marTop w:val="0"/>
              <w:marBottom w:val="0"/>
              <w:divBdr>
                <w:top w:val="none" w:sz="0" w:space="0" w:color="auto"/>
                <w:left w:val="none" w:sz="0" w:space="0" w:color="auto"/>
                <w:bottom w:val="none" w:sz="0" w:space="0" w:color="auto"/>
                <w:right w:val="none" w:sz="0" w:space="0" w:color="auto"/>
              </w:divBdr>
            </w:div>
            <w:div w:id="494104158">
              <w:marLeft w:val="0"/>
              <w:marRight w:val="0"/>
              <w:marTop w:val="0"/>
              <w:marBottom w:val="0"/>
              <w:divBdr>
                <w:top w:val="none" w:sz="0" w:space="0" w:color="auto"/>
                <w:left w:val="none" w:sz="0" w:space="0" w:color="auto"/>
                <w:bottom w:val="none" w:sz="0" w:space="0" w:color="auto"/>
                <w:right w:val="none" w:sz="0" w:space="0" w:color="auto"/>
              </w:divBdr>
            </w:div>
            <w:div w:id="500395274">
              <w:marLeft w:val="0"/>
              <w:marRight w:val="0"/>
              <w:marTop w:val="0"/>
              <w:marBottom w:val="0"/>
              <w:divBdr>
                <w:top w:val="none" w:sz="0" w:space="0" w:color="auto"/>
                <w:left w:val="none" w:sz="0" w:space="0" w:color="auto"/>
                <w:bottom w:val="none" w:sz="0" w:space="0" w:color="auto"/>
                <w:right w:val="none" w:sz="0" w:space="0" w:color="auto"/>
              </w:divBdr>
            </w:div>
            <w:div w:id="501971316">
              <w:marLeft w:val="0"/>
              <w:marRight w:val="0"/>
              <w:marTop w:val="0"/>
              <w:marBottom w:val="0"/>
              <w:divBdr>
                <w:top w:val="none" w:sz="0" w:space="0" w:color="auto"/>
                <w:left w:val="none" w:sz="0" w:space="0" w:color="auto"/>
                <w:bottom w:val="none" w:sz="0" w:space="0" w:color="auto"/>
                <w:right w:val="none" w:sz="0" w:space="0" w:color="auto"/>
              </w:divBdr>
            </w:div>
            <w:div w:id="510604839">
              <w:marLeft w:val="0"/>
              <w:marRight w:val="0"/>
              <w:marTop w:val="0"/>
              <w:marBottom w:val="0"/>
              <w:divBdr>
                <w:top w:val="none" w:sz="0" w:space="0" w:color="auto"/>
                <w:left w:val="none" w:sz="0" w:space="0" w:color="auto"/>
                <w:bottom w:val="none" w:sz="0" w:space="0" w:color="auto"/>
                <w:right w:val="none" w:sz="0" w:space="0" w:color="auto"/>
              </w:divBdr>
            </w:div>
            <w:div w:id="510878390">
              <w:marLeft w:val="0"/>
              <w:marRight w:val="0"/>
              <w:marTop w:val="0"/>
              <w:marBottom w:val="0"/>
              <w:divBdr>
                <w:top w:val="none" w:sz="0" w:space="0" w:color="auto"/>
                <w:left w:val="none" w:sz="0" w:space="0" w:color="auto"/>
                <w:bottom w:val="none" w:sz="0" w:space="0" w:color="auto"/>
                <w:right w:val="none" w:sz="0" w:space="0" w:color="auto"/>
              </w:divBdr>
            </w:div>
            <w:div w:id="513692542">
              <w:marLeft w:val="0"/>
              <w:marRight w:val="0"/>
              <w:marTop w:val="0"/>
              <w:marBottom w:val="0"/>
              <w:divBdr>
                <w:top w:val="none" w:sz="0" w:space="0" w:color="auto"/>
                <w:left w:val="none" w:sz="0" w:space="0" w:color="auto"/>
                <w:bottom w:val="none" w:sz="0" w:space="0" w:color="auto"/>
                <w:right w:val="none" w:sz="0" w:space="0" w:color="auto"/>
              </w:divBdr>
            </w:div>
            <w:div w:id="522090597">
              <w:marLeft w:val="0"/>
              <w:marRight w:val="0"/>
              <w:marTop w:val="0"/>
              <w:marBottom w:val="0"/>
              <w:divBdr>
                <w:top w:val="none" w:sz="0" w:space="0" w:color="auto"/>
                <w:left w:val="none" w:sz="0" w:space="0" w:color="auto"/>
                <w:bottom w:val="none" w:sz="0" w:space="0" w:color="auto"/>
                <w:right w:val="none" w:sz="0" w:space="0" w:color="auto"/>
              </w:divBdr>
            </w:div>
            <w:div w:id="522402904">
              <w:marLeft w:val="0"/>
              <w:marRight w:val="0"/>
              <w:marTop w:val="0"/>
              <w:marBottom w:val="0"/>
              <w:divBdr>
                <w:top w:val="none" w:sz="0" w:space="0" w:color="auto"/>
                <w:left w:val="none" w:sz="0" w:space="0" w:color="auto"/>
                <w:bottom w:val="none" w:sz="0" w:space="0" w:color="auto"/>
                <w:right w:val="none" w:sz="0" w:space="0" w:color="auto"/>
              </w:divBdr>
            </w:div>
            <w:div w:id="529926228">
              <w:marLeft w:val="0"/>
              <w:marRight w:val="0"/>
              <w:marTop w:val="0"/>
              <w:marBottom w:val="0"/>
              <w:divBdr>
                <w:top w:val="none" w:sz="0" w:space="0" w:color="auto"/>
                <w:left w:val="none" w:sz="0" w:space="0" w:color="auto"/>
                <w:bottom w:val="none" w:sz="0" w:space="0" w:color="auto"/>
                <w:right w:val="none" w:sz="0" w:space="0" w:color="auto"/>
              </w:divBdr>
            </w:div>
            <w:div w:id="532351079">
              <w:marLeft w:val="0"/>
              <w:marRight w:val="0"/>
              <w:marTop w:val="0"/>
              <w:marBottom w:val="0"/>
              <w:divBdr>
                <w:top w:val="none" w:sz="0" w:space="0" w:color="auto"/>
                <w:left w:val="none" w:sz="0" w:space="0" w:color="auto"/>
                <w:bottom w:val="none" w:sz="0" w:space="0" w:color="auto"/>
                <w:right w:val="none" w:sz="0" w:space="0" w:color="auto"/>
              </w:divBdr>
            </w:div>
            <w:div w:id="536313223">
              <w:marLeft w:val="0"/>
              <w:marRight w:val="0"/>
              <w:marTop w:val="0"/>
              <w:marBottom w:val="0"/>
              <w:divBdr>
                <w:top w:val="none" w:sz="0" w:space="0" w:color="auto"/>
                <w:left w:val="none" w:sz="0" w:space="0" w:color="auto"/>
                <w:bottom w:val="none" w:sz="0" w:space="0" w:color="auto"/>
                <w:right w:val="none" w:sz="0" w:space="0" w:color="auto"/>
              </w:divBdr>
            </w:div>
            <w:div w:id="551577912">
              <w:marLeft w:val="0"/>
              <w:marRight w:val="0"/>
              <w:marTop w:val="0"/>
              <w:marBottom w:val="0"/>
              <w:divBdr>
                <w:top w:val="none" w:sz="0" w:space="0" w:color="auto"/>
                <w:left w:val="none" w:sz="0" w:space="0" w:color="auto"/>
                <w:bottom w:val="none" w:sz="0" w:space="0" w:color="auto"/>
                <w:right w:val="none" w:sz="0" w:space="0" w:color="auto"/>
              </w:divBdr>
            </w:div>
            <w:div w:id="551623957">
              <w:marLeft w:val="0"/>
              <w:marRight w:val="0"/>
              <w:marTop w:val="0"/>
              <w:marBottom w:val="0"/>
              <w:divBdr>
                <w:top w:val="none" w:sz="0" w:space="0" w:color="auto"/>
                <w:left w:val="none" w:sz="0" w:space="0" w:color="auto"/>
                <w:bottom w:val="none" w:sz="0" w:space="0" w:color="auto"/>
                <w:right w:val="none" w:sz="0" w:space="0" w:color="auto"/>
              </w:divBdr>
            </w:div>
            <w:div w:id="553783288">
              <w:marLeft w:val="0"/>
              <w:marRight w:val="0"/>
              <w:marTop w:val="0"/>
              <w:marBottom w:val="0"/>
              <w:divBdr>
                <w:top w:val="none" w:sz="0" w:space="0" w:color="auto"/>
                <w:left w:val="none" w:sz="0" w:space="0" w:color="auto"/>
                <w:bottom w:val="none" w:sz="0" w:space="0" w:color="auto"/>
                <w:right w:val="none" w:sz="0" w:space="0" w:color="auto"/>
              </w:divBdr>
            </w:div>
            <w:div w:id="566646362">
              <w:marLeft w:val="0"/>
              <w:marRight w:val="0"/>
              <w:marTop w:val="0"/>
              <w:marBottom w:val="0"/>
              <w:divBdr>
                <w:top w:val="none" w:sz="0" w:space="0" w:color="auto"/>
                <w:left w:val="none" w:sz="0" w:space="0" w:color="auto"/>
                <w:bottom w:val="none" w:sz="0" w:space="0" w:color="auto"/>
                <w:right w:val="none" w:sz="0" w:space="0" w:color="auto"/>
              </w:divBdr>
            </w:div>
            <w:div w:id="577326365">
              <w:marLeft w:val="0"/>
              <w:marRight w:val="0"/>
              <w:marTop w:val="0"/>
              <w:marBottom w:val="0"/>
              <w:divBdr>
                <w:top w:val="none" w:sz="0" w:space="0" w:color="auto"/>
                <w:left w:val="none" w:sz="0" w:space="0" w:color="auto"/>
                <w:bottom w:val="none" w:sz="0" w:space="0" w:color="auto"/>
                <w:right w:val="none" w:sz="0" w:space="0" w:color="auto"/>
              </w:divBdr>
            </w:div>
            <w:div w:id="581837511">
              <w:marLeft w:val="0"/>
              <w:marRight w:val="0"/>
              <w:marTop w:val="0"/>
              <w:marBottom w:val="0"/>
              <w:divBdr>
                <w:top w:val="none" w:sz="0" w:space="0" w:color="auto"/>
                <w:left w:val="none" w:sz="0" w:space="0" w:color="auto"/>
                <w:bottom w:val="none" w:sz="0" w:space="0" w:color="auto"/>
                <w:right w:val="none" w:sz="0" w:space="0" w:color="auto"/>
              </w:divBdr>
            </w:div>
            <w:div w:id="586696547">
              <w:marLeft w:val="0"/>
              <w:marRight w:val="0"/>
              <w:marTop w:val="0"/>
              <w:marBottom w:val="0"/>
              <w:divBdr>
                <w:top w:val="none" w:sz="0" w:space="0" w:color="auto"/>
                <w:left w:val="none" w:sz="0" w:space="0" w:color="auto"/>
                <w:bottom w:val="none" w:sz="0" w:space="0" w:color="auto"/>
                <w:right w:val="none" w:sz="0" w:space="0" w:color="auto"/>
              </w:divBdr>
            </w:div>
            <w:div w:id="587034938">
              <w:marLeft w:val="0"/>
              <w:marRight w:val="0"/>
              <w:marTop w:val="0"/>
              <w:marBottom w:val="0"/>
              <w:divBdr>
                <w:top w:val="none" w:sz="0" w:space="0" w:color="auto"/>
                <w:left w:val="none" w:sz="0" w:space="0" w:color="auto"/>
                <w:bottom w:val="none" w:sz="0" w:space="0" w:color="auto"/>
                <w:right w:val="none" w:sz="0" w:space="0" w:color="auto"/>
              </w:divBdr>
            </w:div>
            <w:div w:id="592205147">
              <w:marLeft w:val="0"/>
              <w:marRight w:val="0"/>
              <w:marTop w:val="0"/>
              <w:marBottom w:val="0"/>
              <w:divBdr>
                <w:top w:val="none" w:sz="0" w:space="0" w:color="auto"/>
                <w:left w:val="none" w:sz="0" w:space="0" w:color="auto"/>
                <w:bottom w:val="none" w:sz="0" w:space="0" w:color="auto"/>
                <w:right w:val="none" w:sz="0" w:space="0" w:color="auto"/>
              </w:divBdr>
            </w:div>
            <w:div w:id="594897005">
              <w:marLeft w:val="0"/>
              <w:marRight w:val="0"/>
              <w:marTop w:val="0"/>
              <w:marBottom w:val="0"/>
              <w:divBdr>
                <w:top w:val="none" w:sz="0" w:space="0" w:color="auto"/>
                <w:left w:val="none" w:sz="0" w:space="0" w:color="auto"/>
                <w:bottom w:val="none" w:sz="0" w:space="0" w:color="auto"/>
                <w:right w:val="none" w:sz="0" w:space="0" w:color="auto"/>
              </w:divBdr>
            </w:div>
            <w:div w:id="602809442">
              <w:marLeft w:val="0"/>
              <w:marRight w:val="0"/>
              <w:marTop w:val="0"/>
              <w:marBottom w:val="0"/>
              <w:divBdr>
                <w:top w:val="none" w:sz="0" w:space="0" w:color="auto"/>
                <w:left w:val="none" w:sz="0" w:space="0" w:color="auto"/>
                <w:bottom w:val="none" w:sz="0" w:space="0" w:color="auto"/>
                <w:right w:val="none" w:sz="0" w:space="0" w:color="auto"/>
              </w:divBdr>
            </w:div>
            <w:div w:id="603735606">
              <w:marLeft w:val="0"/>
              <w:marRight w:val="0"/>
              <w:marTop w:val="0"/>
              <w:marBottom w:val="0"/>
              <w:divBdr>
                <w:top w:val="none" w:sz="0" w:space="0" w:color="auto"/>
                <w:left w:val="none" w:sz="0" w:space="0" w:color="auto"/>
                <w:bottom w:val="none" w:sz="0" w:space="0" w:color="auto"/>
                <w:right w:val="none" w:sz="0" w:space="0" w:color="auto"/>
              </w:divBdr>
            </w:div>
            <w:div w:id="604848887">
              <w:marLeft w:val="0"/>
              <w:marRight w:val="0"/>
              <w:marTop w:val="0"/>
              <w:marBottom w:val="0"/>
              <w:divBdr>
                <w:top w:val="none" w:sz="0" w:space="0" w:color="auto"/>
                <w:left w:val="none" w:sz="0" w:space="0" w:color="auto"/>
                <w:bottom w:val="none" w:sz="0" w:space="0" w:color="auto"/>
                <w:right w:val="none" w:sz="0" w:space="0" w:color="auto"/>
              </w:divBdr>
            </w:div>
            <w:div w:id="613367298">
              <w:marLeft w:val="0"/>
              <w:marRight w:val="0"/>
              <w:marTop w:val="0"/>
              <w:marBottom w:val="0"/>
              <w:divBdr>
                <w:top w:val="none" w:sz="0" w:space="0" w:color="auto"/>
                <w:left w:val="none" w:sz="0" w:space="0" w:color="auto"/>
                <w:bottom w:val="none" w:sz="0" w:space="0" w:color="auto"/>
                <w:right w:val="none" w:sz="0" w:space="0" w:color="auto"/>
              </w:divBdr>
            </w:div>
            <w:div w:id="620843431">
              <w:marLeft w:val="0"/>
              <w:marRight w:val="0"/>
              <w:marTop w:val="0"/>
              <w:marBottom w:val="0"/>
              <w:divBdr>
                <w:top w:val="none" w:sz="0" w:space="0" w:color="auto"/>
                <w:left w:val="none" w:sz="0" w:space="0" w:color="auto"/>
                <w:bottom w:val="none" w:sz="0" w:space="0" w:color="auto"/>
                <w:right w:val="none" w:sz="0" w:space="0" w:color="auto"/>
              </w:divBdr>
            </w:div>
            <w:div w:id="630747751">
              <w:marLeft w:val="0"/>
              <w:marRight w:val="0"/>
              <w:marTop w:val="0"/>
              <w:marBottom w:val="0"/>
              <w:divBdr>
                <w:top w:val="none" w:sz="0" w:space="0" w:color="auto"/>
                <w:left w:val="none" w:sz="0" w:space="0" w:color="auto"/>
                <w:bottom w:val="none" w:sz="0" w:space="0" w:color="auto"/>
                <w:right w:val="none" w:sz="0" w:space="0" w:color="auto"/>
              </w:divBdr>
            </w:div>
            <w:div w:id="635184478">
              <w:marLeft w:val="0"/>
              <w:marRight w:val="0"/>
              <w:marTop w:val="0"/>
              <w:marBottom w:val="0"/>
              <w:divBdr>
                <w:top w:val="none" w:sz="0" w:space="0" w:color="auto"/>
                <w:left w:val="none" w:sz="0" w:space="0" w:color="auto"/>
                <w:bottom w:val="none" w:sz="0" w:space="0" w:color="auto"/>
                <w:right w:val="none" w:sz="0" w:space="0" w:color="auto"/>
              </w:divBdr>
            </w:div>
            <w:div w:id="637144823">
              <w:marLeft w:val="0"/>
              <w:marRight w:val="0"/>
              <w:marTop w:val="0"/>
              <w:marBottom w:val="0"/>
              <w:divBdr>
                <w:top w:val="none" w:sz="0" w:space="0" w:color="auto"/>
                <w:left w:val="none" w:sz="0" w:space="0" w:color="auto"/>
                <w:bottom w:val="none" w:sz="0" w:space="0" w:color="auto"/>
                <w:right w:val="none" w:sz="0" w:space="0" w:color="auto"/>
              </w:divBdr>
            </w:div>
            <w:div w:id="638264101">
              <w:marLeft w:val="0"/>
              <w:marRight w:val="0"/>
              <w:marTop w:val="0"/>
              <w:marBottom w:val="0"/>
              <w:divBdr>
                <w:top w:val="none" w:sz="0" w:space="0" w:color="auto"/>
                <w:left w:val="none" w:sz="0" w:space="0" w:color="auto"/>
                <w:bottom w:val="none" w:sz="0" w:space="0" w:color="auto"/>
                <w:right w:val="none" w:sz="0" w:space="0" w:color="auto"/>
              </w:divBdr>
            </w:div>
            <w:div w:id="648172641">
              <w:marLeft w:val="0"/>
              <w:marRight w:val="0"/>
              <w:marTop w:val="0"/>
              <w:marBottom w:val="0"/>
              <w:divBdr>
                <w:top w:val="none" w:sz="0" w:space="0" w:color="auto"/>
                <w:left w:val="none" w:sz="0" w:space="0" w:color="auto"/>
                <w:bottom w:val="none" w:sz="0" w:space="0" w:color="auto"/>
                <w:right w:val="none" w:sz="0" w:space="0" w:color="auto"/>
              </w:divBdr>
            </w:div>
            <w:div w:id="666440509">
              <w:marLeft w:val="0"/>
              <w:marRight w:val="0"/>
              <w:marTop w:val="0"/>
              <w:marBottom w:val="0"/>
              <w:divBdr>
                <w:top w:val="none" w:sz="0" w:space="0" w:color="auto"/>
                <w:left w:val="none" w:sz="0" w:space="0" w:color="auto"/>
                <w:bottom w:val="none" w:sz="0" w:space="0" w:color="auto"/>
                <w:right w:val="none" w:sz="0" w:space="0" w:color="auto"/>
              </w:divBdr>
            </w:div>
            <w:div w:id="667901741">
              <w:marLeft w:val="0"/>
              <w:marRight w:val="0"/>
              <w:marTop w:val="0"/>
              <w:marBottom w:val="0"/>
              <w:divBdr>
                <w:top w:val="none" w:sz="0" w:space="0" w:color="auto"/>
                <w:left w:val="none" w:sz="0" w:space="0" w:color="auto"/>
                <w:bottom w:val="none" w:sz="0" w:space="0" w:color="auto"/>
                <w:right w:val="none" w:sz="0" w:space="0" w:color="auto"/>
              </w:divBdr>
            </w:div>
            <w:div w:id="668676364">
              <w:marLeft w:val="0"/>
              <w:marRight w:val="0"/>
              <w:marTop w:val="0"/>
              <w:marBottom w:val="0"/>
              <w:divBdr>
                <w:top w:val="none" w:sz="0" w:space="0" w:color="auto"/>
                <w:left w:val="none" w:sz="0" w:space="0" w:color="auto"/>
                <w:bottom w:val="none" w:sz="0" w:space="0" w:color="auto"/>
                <w:right w:val="none" w:sz="0" w:space="0" w:color="auto"/>
              </w:divBdr>
            </w:div>
            <w:div w:id="682518032">
              <w:marLeft w:val="0"/>
              <w:marRight w:val="0"/>
              <w:marTop w:val="0"/>
              <w:marBottom w:val="0"/>
              <w:divBdr>
                <w:top w:val="none" w:sz="0" w:space="0" w:color="auto"/>
                <w:left w:val="none" w:sz="0" w:space="0" w:color="auto"/>
                <w:bottom w:val="none" w:sz="0" w:space="0" w:color="auto"/>
                <w:right w:val="none" w:sz="0" w:space="0" w:color="auto"/>
              </w:divBdr>
            </w:div>
            <w:div w:id="682584541">
              <w:marLeft w:val="0"/>
              <w:marRight w:val="0"/>
              <w:marTop w:val="0"/>
              <w:marBottom w:val="0"/>
              <w:divBdr>
                <w:top w:val="none" w:sz="0" w:space="0" w:color="auto"/>
                <w:left w:val="none" w:sz="0" w:space="0" w:color="auto"/>
                <w:bottom w:val="none" w:sz="0" w:space="0" w:color="auto"/>
                <w:right w:val="none" w:sz="0" w:space="0" w:color="auto"/>
              </w:divBdr>
            </w:div>
            <w:div w:id="688918167">
              <w:marLeft w:val="0"/>
              <w:marRight w:val="0"/>
              <w:marTop w:val="0"/>
              <w:marBottom w:val="0"/>
              <w:divBdr>
                <w:top w:val="none" w:sz="0" w:space="0" w:color="auto"/>
                <w:left w:val="none" w:sz="0" w:space="0" w:color="auto"/>
                <w:bottom w:val="none" w:sz="0" w:space="0" w:color="auto"/>
                <w:right w:val="none" w:sz="0" w:space="0" w:color="auto"/>
              </w:divBdr>
            </w:div>
            <w:div w:id="692417833">
              <w:marLeft w:val="0"/>
              <w:marRight w:val="0"/>
              <w:marTop w:val="0"/>
              <w:marBottom w:val="0"/>
              <w:divBdr>
                <w:top w:val="none" w:sz="0" w:space="0" w:color="auto"/>
                <w:left w:val="none" w:sz="0" w:space="0" w:color="auto"/>
                <w:bottom w:val="none" w:sz="0" w:space="0" w:color="auto"/>
                <w:right w:val="none" w:sz="0" w:space="0" w:color="auto"/>
              </w:divBdr>
            </w:div>
            <w:div w:id="694775106">
              <w:marLeft w:val="0"/>
              <w:marRight w:val="0"/>
              <w:marTop w:val="0"/>
              <w:marBottom w:val="0"/>
              <w:divBdr>
                <w:top w:val="none" w:sz="0" w:space="0" w:color="auto"/>
                <w:left w:val="none" w:sz="0" w:space="0" w:color="auto"/>
                <w:bottom w:val="none" w:sz="0" w:space="0" w:color="auto"/>
                <w:right w:val="none" w:sz="0" w:space="0" w:color="auto"/>
              </w:divBdr>
            </w:div>
            <w:div w:id="696546251">
              <w:marLeft w:val="0"/>
              <w:marRight w:val="0"/>
              <w:marTop w:val="0"/>
              <w:marBottom w:val="0"/>
              <w:divBdr>
                <w:top w:val="none" w:sz="0" w:space="0" w:color="auto"/>
                <w:left w:val="none" w:sz="0" w:space="0" w:color="auto"/>
                <w:bottom w:val="none" w:sz="0" w:space="0" w:color="auto"/>
                <w:right w:val="none" w:sz="0" w:space="0" w:color="auto"/>
              </w:divBdr>
            </w:div>
            <w:div w:id="705953992">
              <w:marLeft w:val="0"/>
              <w:marRight w:val="0"/>
              <w:marTop w:val="0"/>
              <w:marBottom w:val="0"/>
              <w:divBdr>
                <w:top w:val="none" w:sz="0" w:space="0" w:color="auto"/>
                <w:left w:val="none" w:sz="0" w:space="0" w:color="auto"/>
                <w:bottom w:val="none" w:sz="0" w:space="0" w:color="auto"/>
                <w:right w:val="none" w:sz="0" w:space="0" w:color="auto"/>
              </w:divBdr>
            </w:div>
            <w:div w:id="707492385">
              <w:marLeft w:val="0"/>
              <w:marRight w:val="0"/>
              <w:marTop w:val="0"/>
              <w:marBottom w:val="0"/>
              <w:divBdr>
                <w:top w:val="none" w:sz="0" w:space="0" w:color="auto"/>
                <w:left w:val="none" w:sz="0" w:space="0" w:color="auto"/>
                <w:bottom w:val="none" w:sz="0" w:space="0" w:color="auto"/>
                <w:right w:val="none" w:sz="0" w:space="0" w:color="auto"/>
              </w:divBdr>
            </w:div>
            <w:div w:id="708065754">
              <w:marLeft w:val="0"/>
              <w:marRight w:val="0"/>
              <w:marTop w:val="0"/>
              <w:marBottom w:val="0"/>
              <w:divBdr>
                <w:top w:val="none" w:sz="0" w:space="0" w:color="auto"/>
                <w:left w:val="none" w:sz="0" w:space="0" w:color="auto"/>
                <w:bottom w:val="none" w:sz="0" w:space="0" w:color="auto"/>
                <w:right w:val="none" w:sz="0" w:space="0" w:color="auto"/>
              </w:divBdr>
            </w:div>
            <w:div w:id="708576947">
              <w:marLeft w:val="0"/>
              <w:marRight w:val="0"/>
              <w:marTop w:val="0"/>
              <w:marBottom w:val="0"/>
              <w:divBdr>
                <w:top w:val="none" w:sz="0" w:space="0" w:color="auto"/>
                <w:left w:val="none" w:sz="0" w:space="0" w:color="auto"/>
                <w:bottom w:val="none" w:sz="0" w:space="0" w:color="auto"/>
                <w:right w:val="none" w:sz="0" w:space="0" w:color="auto"/>
              </w:divBdr>
            </w:div>
            <w:div w:id="710350023">
              <w:marLeft w:val="0"/>
              <w:marRight w:val="0"/>
              <w:marTop w:val="0"/>
              <w:marBottom w:val="0"/>
              <w:divBdr>
                <w:top w:val="none" w:sz="0" w:space="0" w:color="auto"/>
                <w:left w:val="none" w:sz="0" w:space="0" w:color="auto"/>
                <w:bottom w:val="none" w:sz="0" w:space="0" w:color="auto"/>
                <w:right w:val="none" w:sz="0" w:space="0" w:color="auto"/>
              </w:divBdr>
            </w:div>
            <w:div w:id="711803676">
              <w:marLeft w:val="0"/>
              <w:marRight w:val="0"/>
              <w:marTop w:val="0"/>
              <w:marBottom w:val="0"/>
              <w:divBdr>
                <w:top w:val="none" w:sz="0" w:space="0" w:color="auto"/>
                <w:left w:val="none" w:sz="0" w:space="0" w:color="auto"/>
                <w:bottom w:val="none" w:sz="0" w:space="0" w:color="auto"/>
                <w:right w:val="none" w:sz="0" w:space="0" w:color="auto"/>
              </w:divBdr>
            </w:div>
            <w:div w:id="718556634">
              <w:marLeft w:val="0"/>
              <w:marRight w:val="0"/>
              <w:marTop w:val="0"/>
              <w:marBottom w:val="0"/>
              <w:divBdr>
                <w:top w:val="none" w:sz="0" w:space="0" w:color="auto"/>
                <w:left w:val="none" w:sz="0" w:space="0" w:color="auto"/>
                <w:bottom w:val="none" w:sz="0" w:space="0" w:color="auto"/>
                <w:right w:val="none" w:sz="0" w:space="0" w:color="auto"/>
              </w:divBdr>
            </w:div>
            <w:div w:id="724330787">
              <w:marLeft w:val="0"/>
              <w:marRight w:val="0"/>
              <w:marTop w:val="0"/>
              <w:marBottom w:val="0"/>
              <w:divBdr>
                <w:top w:val="none" w:sz="0" w:space="0" w:color="auto"/>
                <w:left w:val="none" w:sz="0" w:space="0" w:color="auto"/>
                <w:bottom w:val="none" w:sz="0" w:space="0" w:color="auto"/>
                <w:right w:val="none" w:sz="0" w:space="0" w:color="auto"/>
              </w:divBdr>
            </w:div>
            <w:div w:id="726145996">
              <w:marLeft w:val="0"/>
              <w:marRight w:val="0"/>
              <w:marTop w:val="0"/>
              <w:marBottom w:val="0"/>
              <w:divBdr>
                <w:top w:val="none" w:sz="0" w:space="0" w:color="auto"/>
                <w:left w:val="none" w:sz="0" w:space="0" w:color="auto"/>
                <w:bottom w:val="none" w:sz="0" w:space="0" w:color="auto"/>
                <w:right w:val="none" w:sz="0" w:space="0" w:color="auto"/>
              </w:divBdr>
            </w:div>
            <w:div w:id="735326602">
              <w:marLeft w:val="0"/>
              <w:marRight w:val="0"/>
              <w:marTop w:val="0"/>
              <w:marBottom w:val="0"/>
              <w:divBdr>
                <w:top w:val="none" w:sz="0" w:space="0" w:color="auto"/>
                <w:left w:val="none" w:sz="0" w:space="0" w:color="auto"/>
                <w:bottom w:val="none" w:sz="0" w:space="0" w:color="auto"/>
                <w:right w:val="none" w:sz="0" w:space="0" w:color="auto"/>
              </w:divBdr>
            </w:div>
            <w:div w:id="735862372">
              <w:marLeft w:val="0"/>
              <w:marRight w:val="0"/>
              <w:marTop w:val="0"/>
              <w:marBottom w:val="0"/>
              <w:divBdr>
                <w:top w:val="none" w:sz="0" w:space="0" w:color="auto"/>
                <w:left w:val="none" w:sz="0" w:space="0" w:color="auto"/>
                <w:bottom w:val="none" w:sz="0" w:space="0" w:color="auto"/>
                <w:right w:val="none" w:sz="0" w:space="0" w:color="auto"/>
              </w:divBdr>
            </w:div>
            <w:div w:id="741029507">
              <w:marLeft w:val="0"/>
              <w:marRight w:val="0"/>
              <w:marTop w:val="0"/>
              <w:marBottom w:val="0"/>
              <w:divBdr>
                <w:top w:val="none" w:sz="0" w:space="0" w:color="auto"/>
                <w:left w:val="none" w:sz="0" w:space="0" w:color="auto"/>
                <w:bottom w:val="none" w:sz="0" w:space="0" w:color="auto"/>
                <w:right w:val="none" w:sz="0" w:space="0" w:color="auto"/>
              </w:divBdr>
            </w:div>
            <w:div w:id="741947260">
              <w:marLeft w:val="0"/>
              <w:marRight w:val="0"/>
              <w:marTop w:val="0"/>
              <w:marBottom w:val="0"/>
              <w:divBdr>
                <w:top w:val="none" w:sz="0" w:space="0" w:color="auto"/>
                <w:left w:val="none" w:sz="0" w:space="0" w:color="auto"/>
                <w:bottom w:val="none" w:sz="0" w:space="0" w:color="auto"/>
                <w:right w:val="none" w:sz="0" w:space="0" w:color="auto"/>
              </w:divBdr>
            </w:div>
            <w:div w:id="743792975">
              <w:marLeft w:val="0"/>
              <w:marRight w:val="0"/>
              <w:marTop w:val="0"/>
              <w:marBottom w:val="0"/>
              <w:divBdr>
                <w:top w:val="none" w:sz="0" w:space="0" w:color="auto"/>
                <w:left w:val="none" w:sz="0" w:space="0" w:color="auto"/>
                <w:bottom w:val="none" w:sz="0" w:space="0" w:color="auto"/>
                <w:right w:val="none" w:sz="0" w:space="0" w:color="auto"/>
              </w:divBdr>
            </w:div>
            <w:div w:id="745961489">
              <w:marLeft w:val="0"/>
              <w:marRight w:val="0"/>
              <w:marTop w:val="0"/>
              <w:marBottom w:val="0"/>
              <w:divBdr>
                <w:top w:val="none" w:sz="0" w:space="0" w:color="auto"/>
                <w:left w:val="none" w:sz="0" w:space="0" w:color="auto"/>
                <w:bottom w:val="none" w:sz="0" w:space="0" w:color="auto"/>
                <w:right w:val="none" w:sz="0" w:space="0" w:color="auto"/>
              </w:divBdr>
            </w:div>
            <w:div w:id="747771018">
              <w:marLeft w:val="0"/>
              <w:marRight w:val="0"/>
              <w:marTop w:val="0"/>
              <w:marBottom w:val="0"/>
              <w:divBdr>
                <w:top w:val="none" w:sz="0" w:space="0" w:color="auto"/>
                <w:left w:val="none" w:sz="0" w:space="0" w:color="auto"/>
                <w:bottom w:val="none" w:sz="0" w:space="0" w:color="auto"/>
                <w:right w:val="none" w:sz="0" w:space="0" w:color="auto"/>
              </w:divBdr>
            </w:div>
            <w:div w:id="750854559">
              <w:marLeft w:val="0"/>
              <w:marRight w:val="0"/>
              <w:marTop w:val="0"/>
              <w:marBottom w:val="0"/>
              <w:divBdr>
                <w:top w:val="none" w:sz="0" w:space="0" w:color="auto"/>
                <w:left w:val="none" w:sz="0" w:space="0" w:color="auto"/>
                <w:bottom w:val="none" w:sz="0" w:space="0" w:color="auto"/>
                <w:right w:val="none" w:sz="0" w:space="0" w:color="auto"/>
              </w:divBdr>
            </w:div>
            <w:div w:id="751660897">
              <w:marLeft w:val="0"/>
              <w:marRight w:val="0"/>
              <w:marTop w:val="0"/>
              <w:marBottom w:val="0"/>
              <w:divBdr>
                <w:top w:val="none" w:sz="0" w:space="0" w:color="auto"/>
                <w:left w:val="none" w:sz="0" w:space="0" w:color="auto"/>
                <w:bottom w:val="none" w:sz="0" w:space="0" w:color="auto"/>
                <w:right w:val="none" w:sz="0" w:space="0" w:color="auto"/>
              </w:divBdr>
            </w:div>
            <w:div w:id="754940772">
              <w:marLeft w:val="0"/>
              <w:marRight w:val="0"/>
              <w:marTop w:val="0"/>
              <w:marBottom w:val="0"/>
              <w:divBdr>
                <w:top w:val="none" w:sz="0" w:space="0" w:color="auto"/>
                <w:left w:val="none" w:sz="0" w:space="0" w:color="auto"/>
                <w:bottom w:val="none" w:sz="0" w:space="0" w:color="auto"/>
                <w:right w:val="none" w:sz="0" w:space="0" w:color="auto"/>
              </w:divBdr>
            </w:div>
            <w:div w:id="762340630">
              <w:marLeft w:val="0"/>
              <w:marRight w:val="0"/>
              <w:marTop w:val="0"/>
              <w:marBottom w:val="0"/>
              <w:divBdr>
                <w:top w:val="none" w:sz="0" w:space="0" w:color="auto"/>
                <w:left w:val="none" w:sz="0" w:space="0" w:color="auto"/>
                <w:bottom w:val="none" w:sz="0" w:space="0" w:color="auto"/>
                <w:right w:val="none" w:sz="0" w:space="0" w:color="auto"/>
              </w:divBdr>
            </w:div>
            <w:div w:id="772894687">
              <w:marLeft w:val="0"/>
              <w:marRight w:val="0"/>
              <w:marTop w:val="0"/>
              <w:marBottom w:val="0"/>
              <w:divBdr>
                <w:top w:val="none" w:sz="0" w:space="0" w:color="auto"/>
                <w:left w:val="none" w:sz="0" w:space="0" w:color="auto"/>
                <w:bottom w:val="none" w:sz="0" w:space="0" w:color="auto"/>
                <w:right w:val="none" w:sz="0" w:space="0" w:color="auto"/>
              </w:divBdr>
            </w:div>
            <w:div w:id="776364689">
              <w:marLeft w:val="0"/>
              <w:marRight w:val="0"/>
              <w:marTop w:val="0"/>
              <w:marBottom w:val="0"/>
              <w:divBdr>
                <w:top w:val="none" w:sz="0" w:space="0" w:color="auto"/>
                <w:left w:val="none" w:sz="0" w:space="0" w:color="auto"/>
                <w:bottom w:val="none" w:sz="0" w:space="0" w:color="auto"/>
                <w:right w:val="none" w:sz="0" w:space="0" w:color="auto"/>
              </w:divBdr>
            </w:div>
            <w:div w:id="783353385">
              <w:marLeft w:val="0"/>
              <w:marRight w:val="0"/>
              <w:marTop w:val="0"/>
              <w:marBottom w:val="0"/>
              <w:divBdr>
                <w:top w:val="none" w:sz="0" w:space="0" w:color="auto"/>
                <w:left w:val="none" w:sz="0" w:space="0" w:color="auto"/>
                <w:bottom w:val="none" w:sz="0" w:space="0" w:color="auto"/>
                <w:right w:val="none" w:sz="0" w:space="0" w:color="auto"/>
              </w:divBdr>
            </w:div>
            <w:div w:id="785393174">
              <w:marLeft w:val="0"/>
              <w:marRight w:val="0"/>
              <w:marTop w:val="0"/>
              <w:marBottom w:val="0"/>
              <w:divBdr>
                <w:top w:val="none" w:sz="0" w:space="0" w:color="auto"/>
                <w:left w:val="none" w:sz="0" w:space="0" w:color="auto"/>
                <w:bottom w:val="none" w:sz="0" w:space="0" w:color="auto"/>
                <w:right w:val="none" w:sz="0" w:space="0" w:color="auto"/>
              </w:divBdr>
            </w:div>
            <w:div w:id="785856479">
              <w:marLeft w:val="0"/>
              <w:marRight w:val="0"/>
              <w:marTop w:val="0"/>
              <w:marBottom w:val="0"/>
              <w:divBdr>
                <w:top w:val="none" w:sz="0" w:space="0" w:color="auto"/>
                <w:left w:val="none" w:sz="0" w:space="0" w:color="auto"/>
                <w:bottom w:val="none" w:sz="0" w:space="0" w:color="auto"/>
                <w:right w:val="none" w:sz="0" w:space="0" w:color="auto"/>
              </w:divBdr>
            </w:div>
            <w:div w:id="786198667">
              <w:marLeft w:val="0"/>
              <w:marRight w:val="0"/>
              <w:marTop w:val="0"/>
              <w:marBottom w:val="0"/>
              <w:divBdr>
                <w:top w:val="none" w:sz="0" w:space="0" w:color="auto"/>
                <w:left w:val="none" w:sz="0" w:space="0" w:color="auto"/>
                <w:bottom w:val="none" w:sz="0" w:space="0" w:color="auto"/>
                <w:right w:val="none" w:sz="0" w:space="0" w:color="auto"/>
              </w:divBdr>
            </w:div>
            <w:div w:id="789250894">
              <w:marLeft w:val="0"/>
              <w:marRight w:val="0"/>
              <w:marTop w:val="0"/>
              <w:marBottom w:val="0"/>
              <w:divBdr>
                <w:top w:val="none" w:sz="0" w:space="0" w:color="auto"/>
                <w:left w:val="none" w:sz="0" w:space="0" w:color="auto"/>
                <w:bottom w:val="none" w:sz="0" w:space="0" w:color="auto"/>
                <w:right w:val="none" w:sz="0" w:space="0" w:color="auto"/>
              </w:divBdr>
            </w:div>
            <w:div w:id="792286663">
              <w:marLeft w:val="0"/>
              <w:marRight w:val="0"/>
              <w:marTop w:val="0"/>
              <w:marBottom w:val="0"/>
              <w:divBdr>
                <w:top w:val="none" w:sz="0" w:space="0" w:color="auto"/>
                <w:left w:val="none" w:sz="0" w:space="0" w:color="auto"/>
                <w:bottom w:val="none" w:sz="0" w:space="0" w:color="auto"/>
                <w:right w:val="none" w:sz="0" w:space="0" w:color="auto"/>
              </w:divBdr>
            </w:div>
            <w:div w:id="798650325">
              <w:marLeft w:val="0"/>
              <w:marRight w:val="0"/>
              <w:marTop w:val="0"/>
              <w:marBottom w:val="0"/>
              <w:divBdr>
                <w:top w:val="none" w:sz="0" w:space="0" w:color="auto"/>
                <w:left w:val="none" w:sz="0" w:space="0" w:color="auto"/>
                <w:bottom w:val="none" w:sz="0" w:space="0" w:color="auto"/>
                <w:right w:val="none" w:sz="0" w:space="0" w:color="auto"/>
              </w:divBdr>
            </w:div>
            <w:div w:id="807628435">
              <w:marLeft w:val="0"/>
              <w:marRight w:val="0"/>
              <w:marTop w:val="0"/>
              <w:marBottom w:val="0"/>
              <w:divBdr>
                <w:top w:val="none" w:sz="0" w:space="0" w:color="auto"/>
                <w:left w:val="none" w:sz="0" w:space="0" w:color="auto"/>
                <w:bottom w:val="none" w:sz="0" w:space="0" w:color="auto"/>
                <w:right w:val="none" w:sz="0" w:space="0" w:color="auto"/>
              </w:divBdr>
            </w:div>
            <w:div w:id="809176271">
              <w:marLeft w:val="0"/>
              <w:marRight w:val="0"/>
              <w:marTop w:val="0"/>
              <w:marBottom w:val="0"/>
              <w:divBdr>
                <w:top w:val="none" w:sz="0" w:space="0" w:color="auto"/>
                <w:left w:val="none" w:sz="0" w:space="0" w:color="auto"/>
                <w:bottom w:val="none" w:sz="0" w:space="0" w:color="auto"/>
                <w:right w:val="none" w:sz="0" w:space="0" w:color="auto"/>
              </w:divBdr>
            </w:div>
            <w:div w:id="810246432">
              <w:marLeft w:val="0"/>
              <w:marRight w:val="0"/>
              <w:marTop w:val="0"/>
              <w:marBottom w:val="0"/>
              <w:divBdr>
                <w:top w:val="none" w:sz="0" w:space="0" w:color="auto"/>
                <w:left w:val="none" w:sz="0" w:space="0" w:color="auto"/>
                <w:bottom w:val="none" w:sz="0" w:space="0" w:color="auto"/>
                <w:right w:val="none" w:sz="0" w:space="0" w:color="auto"/>
              </w:divBdr>
            </w:div>
            <w:div w:id="818502818">
              <w:marLeft w:val="0"/>
              <w:marRight w:val="0"/>
              <w:marTop w:val="0"/>
              <w:marBottom w:val="0"/>
              <w:divBdr>
                <w:top w:val="none" w:sz="0" w:space="0" w:color="auto"/>
                <w:left w:val="none" w:sz="0" w:space="0" w:color="auto"/>
                <w:bottom w:val="none" w:sz="0" w:space="0" w:color="auto"/>
                <w:right w:val="none" w:sz="0" w:space="0" w:color="auto"/>
              </w:divBdr>
            </w:div>
            <w:div w:id="828987245">
              <w:marLeft w:val="0"/>
              <w:marRight w:val="0"/>
              <w:marTop w:val="0"/>
              <w:marBottom w:val="0"/>
              <w:divBdr>
                <w:top w:val="none" w:sz="0" w:space="0" w:color="auto"/>
                <w:left w:val="none" w:sz="0" w:space="0" w:color="auto"/>
                <w:bottom w:val="none" w:sz="0" w:space="0" w:color="auto"/>
                <w:right w:val="none" w:sz="0" w:space="0" w:color="auto"/>
              </w:divBdr>
            </w:div>
            <w:div w:id="829911218">
              <w:marLeft w:val="0"/>
              <w:marRight w:val="0"/>
              <w:marTop w:val="0"/>
              <w:marBottom w:val="0"/>
              <w:divBdr>
                <w:top w:val="none" w:sz="0" w:space="0" w:color="auto"/>
                <w:left w:val="none" w:sz="0" w:space="0" w:color="auto"/>
                <w:bottom w:val="none" w:sz="0" w:space="0" w:color="auto"/>
                <w:right w:val="none" w:sz="0" w:space="0" w:color="auto"/>
              </w:divBdr>
            </w:div>
            <w:div w:id="838741097">
              <w:marLeft w:val="0"/>
              <w:marRight w:val="0"/>
              <w:marTop w:val="0"/>
              <w:marBottom w:val="0"/>
              <w:divBdr>
                <w:top w:val="none" w:sz="0" w:space="0" w:color="auto"/>
                <w:left w:val="none" w:sz="0" w:space="0" w:color="auto"/>
                <w:bottom w:val="none" w:sz="0" w:space="0" w:color="auto"/>
                <w:right w:val="none" w:sz="0" w:space="0" w:color="auto"/>
              </w:divBdr>
            </w:div>
            <w:div w:id="848570141">
              <w:marLeft w:val="0"/>
              <w:marRight w:val="0"/>
              <w:marTop w:val="0"/>
              <w:marBottom w:val="0"/>
              <w:divBdr>
                <w:top w:val="none" w:sz="0" w:space="0" w:color="auto"/>
                <w:left w:val="none" w:sz="0" w:space="0" w:color="auto"/>
                <w:bottom w:val="none" w:sz="0" w:space="0" w:color="auto"/>
                <w:right w:val="none" w:sz="0" w:space="0" w:color="auto"/>
              </w:divBdr>
            </w:div>
            <w:div w:id="849562242">
              <w:marLeft w:val="0"/>
              <w:marRight w:val="0"/>
              <w:marTop w:val="0"/>
              <w:marBottom w:val="0"/>
              <w:divBdr>
                <w:top w:val="none" w:sz="0" w:space="0" w:color="auto"/>
                <w:left w:val="none" w:sz="0" w:space="0" w:color="auto"/>
                <w:bottom w:val="none" w:sz="0" w:space="0" w:color="auto"/>
                <w:right w:val="none" w:sz="0" w:space="0" w:color="auto"/>
              </w:divBdr>
            </w:div>
            <w:div w:id="858081314">
              <w:marLeft w:val="0"/>
              <w:marRight w:val="0"/>
              <w:marTop w:val="0"/>
              <w:marBottom w:val="0"/>
              <w:divBdr>
                <w:top w:val="none" w:sz="0" w:space="0" w:color="auto"/>
                <w:left w:val="none" w:sz="0" w:space="0" w:color="auto"/>
                <w:bottom w:val="none" w:sz="0" w:space="0" w:color="auto"/>
                <w:right w:val="none" w:sz="0" w:space="0" w:color="auto"/>
              </w:divBdr>
            </w:div>
            <w:div w:id="860360830">
              <w:marLeft w:val="0"/>
              <w:marRight w:val="0"/>
              <w:marTop w:val="0"/>
              <w:marBottom w:val="0"/>
              <w:divBdr>
                <w:top w:val="none" w:sz="0" w:space="0" w:color="auto"/>
                <w:left w:val="none" w:sz="0" w:space="0" w:color="auto"/>
                <w:bottom w:val="none" w:sz="0" w:space="0" w:color="auto"/>
                <w:right w:val="none" w:sz="0" w:space="0" w:color="auto"/>
              </w:divBdr>
            </w:div>
            <w:div w:id="861625460">
              <w:marLeft w:val="0"/>
              <w:marRight w:val="0"/>
              <w:marTop w:val="0"/>
              <w:marBottom w:val="0"/>
              <w:divBdr>
                <w:top w:val="none" w:sz="0" w:space="0" w:color="auto"/>
                <w:left w:val="none" w:sz="0" w:space="0" w:color="auto"/>
                <w:bottom w:val="none" w:sz="0" w:space="0" w:color="auto"/>
                <w:right w:val="none" w:sz="0" w:space="0" w:color="auto"/>
              </w:divBdr>
            </w:div>
            <w:div w:id="864489211">
              <w:marLeft w:val="0"/>
              <w:marRight w:val="0"/>
              <w:marTop w:val="0"/>
              <w:marBottom w:val="0"/>
              <w:divBdr>
                <w:top w:val="none" w:sz="0" w:space="0" w:color="auto"/>
                <w:left w:val="none" w:sz="0" w:space="0" w:color="auto"/>
                <w:bottom w:val="none" w:sz="0" w:space="0" w:color="auto"/>
                <w:right w:val="none" w:sz="0" w:space="0" w:color="auto"/>
              </w:divBdr>
            </w:div>
            <w:div w:id="866798308">
              <w:marLeft w:val="0"/>
              <w:marRight w:val="0"/>
              <w:marTop w:val="0"/>
              <w:marBottom w:val="0"/>
              <w:divBdr>
                <w:top w:val="none" w:sz="0" w:space="0" w:color="auto"/>
                <w:left w:val="none" w:sz="0" w:space="0" w:color="auto"/>
                <w:bottom w:val="none" w:sz="0" w:space="0" w:color="auto"/>
                <w:right w:val="none" w:sz="0" w:space="0" w:color="auto"/>
              </w:divBdr>
            </w:div>
            <w:div w:id="867060247">
              <w:marLeft w:val="0"/>
              <w:marRight w:val="0"/>
              <w:marTop w:val="0"/>
              <w:marBottom w:val="0"/>
              <w:divBdr>
                <w:top w:val="none" w:sz="0" w:space="0" w:color="auto"/>
                <w:left w:val="none" w:sz="0" w:space="0" w:color="auto"/>
                <w:bottom w:val="none" w:sz="0" w:space="0" w:color="auto"/>
                <w:right w:val="none" w:sz="0" w:space="0" w:color="auto"/>
              </w:divBdr>
            </w:div>
            <w:div w:id="870872904">
              <w:marLeft w:val="0"/>
              <w:marRight w:val="0"/>
              <w:marTop w:val="0"/>
              <w:marBottom w:val="0"/>
              <w:divBdr>
                <w:top w:val="none" w:sz="0" w:space="0" w:color="auto"/>
                <w:left w:val="none" w:sz="0" w:space="0" w:color="auto"/>
                <w:bottom w:val="none" w:sz="0" w:space="0" w:color="auto"/>
                <w:right w:val="none" w:sz="0" w:space="0" w:color="auto"/>
              </w:divBdr>
            </w:div>
            <w:div w:id="874149705">
              <w:marLeft w:val="0"/>
              <w:marRight w:val="0"/>
              <w:marTop w:val="0"/>
              <w:marBottom w:val="0"/>
              <w:divBdr>
                <w:top w:val="none" w:sz="0" w:space="0" w:color="auto"/>
                <w:left w:val="none" w:sz="0" w:space="0" w:color="auto"/>
                <w:bottom w:val="none" w:sz="0" w:space="0" w:color="auto"/>
                <w:right w:val="none" w:sz="0" w:space="0" w:color="auto"/>
              </w:divBdr>
            </w:div>
            <w:div w:id="877930455">
              <w:marLeft w:val="0"/>
              <w:marRight w:val="0"/>
              <w:marTop w:val="0"/>
              <w:marBottom w:val="0"/>
              <w:divBdr>
                <w:top w:val="none" w:sz="0" w:space="0" w:color="auto"/>
                <w:left w:val="none" w:sz="0" w:space="0" w:color="auto"/>
                <w:bottom w:val="none" w:sz="0" w:space="0" w:color="auto"/>
                <w:right w:val="none" w:sz="0" w:space="0" w:color="auto"/>
              </w:divBdr>
            </w:div>
            <w:div w:id="877933674">
              <w:marLeft w:val="0"/>
              <w:marRight w:val="0"/>
              <w:marTop w:val="0"/>
              <w:marBottom w:val="0"/>
              <w:divBdr>
                <w:top w:val="none" w:sz="0" w:space="0" w:color="auto"/>
                <w:left w:val="none" w:sz="0" w:space="0" w:color="auto"/>
                <w:bottom w:val="none" w:sz="0" w:space="0" w:color="auto"/>
                <w:right w:val="none" w:sz="0" w:space="0" w:color="auto"/>
              </w:divBdr>
            </w:div>
            <w:div w:id="882447227">
              <w:marLeft w:val="0"/>
              <w:marRight w:val="0"/>
              <w:marTop w:val="0"/>
              <w:marBottom w:val="0"/>
              <w:divBdr>
                <w:top w:val="none" w:sz="0" w:space="0" w:color="auto"/>
                <w:left w:val="none" w:sz="0" w:space="0" w:color="auto"/>
                <w:bottom w:val="none" w:sz="0" w:space="0" w:color="auto"/>
                <w:right w:val="none" w:sz="0" w:space="0" w:color="auto"/>
              </w:divBdr>
            </w:div>
            <w:div w:id="887717195">
              <w:marLeft w:val="0"/>
              <w:marRight w:val="0"/>
              <w:marTop w:val="0"/>
              <w:marBottom w:val="0"/>
              <w:divBdr>
                <w:top w:val="none" w:sz="0" w:space="0" w:color="auto"/>
                <w:left w:val="none" w:sz="0" w:space="0" w:color="auto"/>
                <w:bottom w:val="none" w:sz="0" w:space="0" w:color="auto"/>
                <w:right w:val="none" w:sz="0" w:space="0" w:color="auto"/>
              </w:divBdr>
            </w:div>
            <w:div w:id="891382967">
              <w:marLeft w:val="0"/>
              <w:marRight w:val="0"/>
              <w:marTop w:val="0"/>
              <w:marBottom w:val="0"/>
              <w:divBdr>
                <w:top w:val="none" w:sz="0" w:space="0" w:color="auto"/>
                <w:left w:val="none" w:sz="0" w:space="0" w:color="auto"/>
                <w:bottom w:val="none" w:sz="0" w:space="0" w:color="auto"/>
                <w:right w:val="none" w:sz="0" w:space="0" w:color="auto"/>
              </w:divBdr>
            </w:div>
            <w:div w:id="894004079">
              <w:marLeft w:val="0"/>
              <w:marRight w:val="0"/>
              <w:marTop w:val="0"/>
              <w:marBottom w:val="0"/>
              <w:divBdr>
                <w:top w:val="none" w:sz="0" w:space="0" w:color="auto"/>
                <w:left w:val="none" w:sz="0" w:space="0" w:color="auto"/>
                <w:bottom w:val="none" w:sz="0" w:space="0" w:color="auto"/>
                <w:right w:val="none" w:sz="0" w:space="0" w:color="auto"/>
              </w:divBdr>
            </w:div>
            <w:div w:id="897788863">
              <w:marLeft w:val="0"/>
              <w:marRight w:val="0"/>
              <w:marTop w:val="0"/>
              <w:marBottom w:val="0"/>
              <w:divBdr>
                <w:top w:val="none" w:sz="0" w:space="0" w:color="auto"/>
                <w:left w:val="none" w:sz="0" w:space="0" w:color="auto"/>
                <w:bottom w:val="none" w:sz="0" w:space="0" w:color="auto"/>
                <w:right w:val="none" w:sz="0" w:space="0" w:color="auto"/>
              </w:divBdr>
            </w:div>
            <w:div w:id="906457351">
              <w:marLeft w:val="0"/>
              <w:marRight w:val="0"/>
              <w:marTop w:val="0"/>
              <w:marBottom w:val="0"/>
              <w:divBdr>
                <w:top w:val="none" w:sz="0" w:space="0" w:color="auto"/>
                <w:left w:val="none" w:sz="0" w:space="0" w:color="auto"/>
                <w:bottom w:val="none" w:sz="0" w:space="0" w:color="auto"/>
                <w:right w:val="none" w:sz="0" w:space="0" w:color="auto"/>
              </w:divBdr>
            </w:div>
            <w:div w:id="908882080">
              <w:marLeft w:val="0"/>
              <w:marRight w:val="0"/>
              <w:marTop w:val="0"/>
              <w:marBottom w:val="0"/>
              <w:divBdr>
                <w:top w:val="none" w:sz="0" w:space="0" w:color="auto"/>
                <w:left w:val="none" w:sz="0" w:space="0" w:color="auto"/>
                <w:bottom w:val="none" w:sz="0" w:space="0" w:color="auto"/>
                <w:right w:val="none" w:sz="0" w:space="0" w:color="auto"/>
              </w:divBdr>
            </w:div>
            <w:div w:id="910240747">
              <w:marLeft w:val="0"/>
              <w:marRight w:val="0"/>
              <w:marTop w:val="0"/>
              <w:marBottom w:val="0"/>
              <w:divBdr>
                <w:top w:val="none" w:sz="0" w:space="0" w:color="auto"/>
                <w:left w:val="none" w:sz="0" w:space="0" w:color="auto"/>
                <w:bottom w:val="none" w:sz="0" w:space="0" w:color="auto"/>
                <w:right w:val="none" w:sz="0" w:space="0" w:color="auto"/>
              </w:divBdr>
            </w:div>
            <w:div w:id="914314330">
              <w:marLeft w:val="0"/>
              <w:marRight w:val="0"/>
              <w:marTop w:val="0"/>
              <w:marBottom w:val="0"/>
              <w:divBdr>
                <w:top w:val="none" w:sz="0" w:space="0" w:color="auto"/>
                <w:left w:val="none" w:sz="0" w:space="0" w:color="auto"/>
                <w:bottom w:val="none" w:sz="0" w:space="0" w:color="auto"/>
                <w:right w:val="none" w:sz="0" w:space="0" w:color="auto"/>
              </w:divBdr>
            </w:div>
            <w:div w:id="920026521">
              <w:marLeft w:val="0"/>
              <w:marRight w:val="0"/>
              <w:marTop w:val="0"/>
              <w:marBottom w:val="0"/>
              <w:divBdr>
                <w:top w:val="none" w:sz="0" w:space="0" w:color="auto"/>
                <w:left w:val="none" w:sz="0" w:space="0" w:color="auto"/>
                <w:bottom w:val="none" w:sz="0" w:space="0" w:color="auto"/>
                <w:right w:val="none" w:sz="0" w:space="0" w:color="auto"/>
              </w:divBdr>
            </w:div>
            <w:div w:id="936600556">
              <w:marLeft w:val="0"/>
              <w:marRight w:val="0"/>
              <w:marTop w:val="0"/>
              <w:marBottom w:val="0"/>
              <w:divBdr>
                <w:top w:val="none" w:sz="0" w:space="0" w:color="auto"/>
                <w:left w:val="none" w:sz="0" w:space="0" w:color="auto"/>
                <w:bottom w:val="none" w:sz="0" w:space="0" w:color="auto"/>
                <w:right w:val="none" w:sz="0" w:space="0" w:color="auto"/>
              </w:divBdr>
            </w:div>
            <w:div w:id="946549305">
              <w:marLeft w:val="0"/>
              <w:marRight w:val="0"/>
              <w:marTop w:val="0"/>
              <w:marBottom w:val="0"/>
              <w:divBdr>
                <w:top w:val="none" w:sz="0" w:space="0" w:color="auto"/>
                <w:left w:val="none" w:sz="0" w:space="0" w:color="auto"/>
                <w:bottom w:val="none" w:sz="0" w:space="0" w:color="auto"/>
                <w:right w:val="none" w:sz="0" w:space="0" w:color="auto"/>
              </w:divBdr>
            </w:div>
            <w:div w:id="952395666">
              <w:marLeft w:val="0"/>
              <w:marRight w:val="0"/>
              <w:marTop w:val="0"/>
              <w:marBottom w:val="0"/>
              <w:divBdr>
                <w:top w:val="none" w:sz="0" w:space="0" w:color="auto"/>
                <w:left w:val="none" w:sz="0" w:space="0" w:color="auto"/>
                <w:bottom w:val="none" w:sz="0" w:space="0" w:color="auto"/>
                <w:right w:val="none" w:sz="0" w:space="0" w:color="auto"/>
              </w:divBdr>
            </w:div>
            <w:div w:id="954602077">
              <w:marLeft w:val="0"/>
              <w:marRight w:val="0"/>
              <w:marTop w:val="0"/>
              <w:marBottom w:val="0"/>
              <w:divBdr>
                <w:top w:val="none" w:sz="0" w:space="0" w:color="auto"/>
                <w:left w:val="none" w:sz="0" w:space="0" w:color="auto"/>
                <w:bottom w:val="none" w:sz="0" w:space="0" w:color="auto"/>
                <w:right w:val="none" w:sz="0" w:space="0" w:color="auto"/>
              </w:divBdr>
            </w:div>
            <w:div w:id="967584615">
              <w:marLeft w:val="0"/>
              <w:marRight w:val="0"/>
              <w:marTop w:val="0"/>
              <w:marBottom w:val="0"/>
              <w:divBdr>
                <w:top w:val="none" w:sz="0" w:space="0" w:color="auto"/>
                <w:left w:val="none" w:sz="0" w:space="0" w:color="auto"/>
                <w:bottom w:val="none" w:sz="0" w:space="0" w:color="auto"/>
                <w:right w:val="none" w:sz="0" w:space="0" w:color="auto"/>
              </w:divBdr>
            </w:div>
            <w:div w:id="968820671">
              <w:marLeft w:val="0"/>
              <w:marRight w:val="0"/>
              <w:marTop w:val="0"/>
              <w:marBottom w:val="0"/>
              <w:divBdr>
                <w:top w:val="none" w:sz="0" w:space="0" w:color="auto"/>
                <w:left w:val="none" w:sz="0" w:space="0" w:color="auto"/>
                <w:bottom w:val="none" w:sz="0" w:space="0" w:color="auto"/>
                <w:right w:val="none" w:sz="0" w:space="0" w:color="auto"/>
              </w:divBdr>
            </w:div>
            <w:div w:id="971209147">
              <w:marLeft w:val="0"/>
              <w:marRight w:val="0"/>
              <w:marTop w:val="0"/>
              <w:marBottom w:val="0"/>
              <w:divBdr>
                <w:top w:val="none" w:sz="0" w:space="0" w:color="auto"/>
                <w:left w:val="none" w:sz="0" w:space="0" w:color="auto"/>
                <w:bottom w:val="none" w:sz="0" w:space="0" w:color="auto"/>
                <w:right w:val="none" w:sz="0" w:space="0" w:color="auto"/>
              </w:divBdr>
            </w:div>
            <w:div w:id="971402295">
              <w:marLeft w:val="0"/>
              <w:marRight w:val="0"/>
              <w:marTop w:val="0"/>
              <w:marBottom w:val="0"/>
              <w:divBdr>
                <w:top w:val="none" w:sz="0" w:space="0" w:color="auto"/>
                <w:left w:val="none" w:sz="0" w:space="0" w:color="auto"/>
                <w:bottom w:val="none" w:sz="0" w:space="0" w:color="auto"/>
                <w:right w:val="none" w:sz="0" w:space="0" w:color="auto"/>
              </w:divBdr>
            </w:div>
            <w:div w:id="973557939">
              <w:marLeft w:val="0"/>
              <w:marRight w:val="0"/>
              <w:marTop w:val="0"/>
              <w:marBottom w:val="0"/>
              <w:divBdr>
                <w:top w:val="none" w:sz="0" w:space="0" w:color="auto"/>
                <w:left w:val="none" w:sz="0" w:space="0" w:color="auto"/>
                <w:bottom w:val="none" w:sz="0" w:space="0" w:color="auto"/>
                <w:right w:val="none" w:sz="0" w:space="0" w:color="auto"/>
              </w:divBdr>
            </w:div>
            <w:div w:id="976297828">
              <w:marLeft w:val="0"/>
              <w:marRight w:val="0"/>
              <w:marTop w:val="0"/>
              <w:marBottom w:val="0"/>
              <w:divBdr>
                <w:top w:val="none" w:sz="0" w:space="0" w:color="auto"/>
                <w:left w:val="none" w:sz="0" w:space="0" w:color="auto"/>
                <w:bottom w:val="none" w:sz="0" w:space="0" w:color="auto"/>
                <w:right w:val="none" w:sz="0" w:space="0" w:color="auto"/>
              </w:divBdr>
            </w:div>
            <w:div w:id="979114526">
              <w:marLeft w:val="0"/>
              <w:marRight w:val="0"/>
              <w:marTop w:val="0"/>
              <w:marBottom w:val="0"/>
              <w:divBdr>
                <w:top w:val="none" w:sz="0" w:space="0" w:color="auto"/>
                <w:left w:val="none" w:sz="0" w:space="0" w:color="auto"/>
                <w:bottom w:val="none" w:sz="0" w:space="0" w:color="auto"/>
                <w:right w:val="none" w:sz="0" w:space="0" w:color="auto"/>
              </w:divBdr>
            </w:div>
            <w:div w:id="983585826">
              <w:marLeft w:val="0"/>
              <w:marRight w:val="0"/>
              <w:marTop w:val="0"/>
              <w:marBottom w:val="0"/>
              <w:divBdr>
                <w:top w:val="none" w:sz="0" w:space="0" w:color="auto"/>
                <w:left w:val="none" w:sz="0" w:space="0" w:color="auto"/>
                <w:bottom w:val="none" w:sz="0" w:space="0" w:color="auto"/>
                <w:right w:val="none" w:sz="0" w:space="0" w:color="auto"/>
              </w:divBdr>
            </w:div>
            <w:div w:id="988247867">
              <w:marLeft w:val="0"/>
              <w:marRight w:val="0"/>
              <w:marTop w:val="0"/>
              <w:marBottom w:val="0"/>
              <w:divBdr>
                <w:top w:val="none" w:sz="0" w:space="0" w:color="auto"/>
                <w:left w:val="none" w:sz="0" w:space="0" w:color="auto"/>
                <w:bottom w:val="none" w:sz="0" w:space="0" w:color="auto"/>
                <w:right w:val="none" w:sz="0" w:space="0" w:color="auto"/>
              </w:divBdr>
            </w:div>
            <w:div w:id="989089812">
              <w:marLeft w:val="0"/>
              <w:marRight w:val="0"/>
              <w:marTop w:val="0"/>
              <w:marBottom w:val="0"/>
              <w:divBdr>
                <w:top w:val="none" w:sz="0" w:space="0" w:color="auto"/>
                <w:left w:val="none" w:sz="0" w:space="0" w:color="auto"/>
                <w:bottom w:val="none" w:sz="0" w:space="0" w:color="auto"/>
                <w:right w:val="none" w:sz="0" w:space="0" w:color="auto"/>
              </w:divBdr>
            </w:div>
            <w:div w:id="992950763">
              <w:marLeft w:val="0"/>
              <w:marRight w:val="0"/>
              <w:marTop w:val="0"/>
              <w:marBottom w:val="0"/>
              <w:divBdr>
                <w:top w:val="none" w:sz="0" w:space="0" w:color="auto"/>
                <w:left w:val="none" w:sz="0" w:space="0" w:color="auto"/>
                <w:bottom w:val="none" w:sz="0" w:space="0" w:color="auto"/>
                <w:right w:val="none" w:sz="0" w:space="0" w:color="auto"/>
              </w:divBdr>
            </w:div>
            <w:div w:id="998580081">
              <w:marLeft w:val="0"/>
              <w:marRight w:val="0"/>
              <w:marTop w:val="0"/>
              <w:marBottom w:val="0"/>
              <w:divBdr>
                <w:top w:val="none" w:sz="0" w:space="0" w:color="auto"/>
                <w:left w:val="none" w:sz="0" w:space="0" w:color="auto"/>
                <w:bottom w:val="none" w:sz="0" w:space="0" w:color="auto"/>
                <w:right w:val="none" w:sz="0" w:space="0" w:color="auto"/>
              </w:divBdr>
            </w:div>
            <w:div w:id="1002586093">
              <w:marLeft w:val="0"/>
              <w:marRight w:val="0"/>
              <w:marTop w:val="0"/>
              <w:marBottom w:val="0"/>
              <w:divBdr>
                <w:top w:val="none" w:sz="0" w:space="0" w:color="auto"/>
                <w:left w:val="none" w:sz="0" w:space="0" w:color="auto"/>
                <w:bottom w:val="none" w:sz="0" w:space="0" w:color="auto"/>
                <w:right w:val="none" w:sz="0" w:space="0" w:color="auto"/>
              </w:divBdr>
            </w:div>
            <w:div w:id="1005859095">
              <w:marLeft w:val="0"/>
              <w:marRight w:val="0"/>
              <w:marTop w:val="0"/>
              <w:marBottom w:val="0"/>
              <w:divBdr>
                <w:top w:val="none" w:sz="0" w:space="0" w:color="auto"/>
                <w:left w:val="none" w:sz="0" w:space="0" w:color="auto"/>
                <w:bottom w:val="none" w:sz="0" w:space="0" w:color="auto"/>
                <w:right w:val="none" w:sz="0" w:space="0" w:color="auto"/>
              </w:divBdr>
            </w:div>
            <w:div w:id="1007630592">
              <w:marLeft w:val="0"/>
              <w:marRight w:val="0"/>
              <w:marTop w:val="0"/>
              <w:marBottom w:val="0"/>
              <w:divBdr>
                <w:top w:val="none" w:sz="0" w:space="0" w:color="auto"/>
                <w:left w:val="none" w:sz="0" w:space="0" w:color="auto"/>
                <w:bottom w:val="none" w:sz="0" w:space="0" w:color="auto"/>
                <w:right w:val="none" w:sz="0" w:space="0" w:color="auto"/>
              </w:divBdr>
            </w:div>
            <w:div w:id="1010256509">
              <w:marLeft w:val="0"/>
              <w:marRight w:val="0"/>
              <w:marTop w:val="0"/>
              <w:marBottom w:val="0"/>
              <w:divBdr>
                <w:top w:val="none" w:sz="0" w:space="0" w:color="auto"/>
                <w:left w:val="none" w:sz="0" w:space="0" w:color="auto"/>
                <w:bottom w:val="none" w:sz="0" w:space="0" w:color="auto"/>
                <w:right w:val="none" w:sz="0" w:space="0" w:color="auto"/>
              </w:divBdr>
            </w:div>
            <w:div w:id="1011877807">
              <w:marLeft w:val="0"/>
              <w:marRight w:val="0"/>
              <w:marTop w:val="0"/>
              <w:marBottom w:val="0"/>
              <w:divBdr>
                <w:top w:val="none" w:sz="0" w:space="0" w:color="auto"/>
                <w:left w:val="none" w:sz="0" w:space="0" w:color="auto"/>
                <w:bottom w:val="none" w:sz="0" w:space="0" w:color="auto"/>
                <w:right w:val="none" w:sz="0" w:space="0" w:color="auto"/>
              </w:divBdr>
            </w:div>
            <w:div w:id="1013606984">
              <w:marLeft w:val="0"/>
              <w:marRight w:val="0"/>
              <w:marTop w:val="0"/>
              <w:marBottom w:val="0"/>
              <w:divBdr>
                <w:top w:val="none" w:sz="0" w:space="0" w:color="auto"/>
                <w:left w:val="none" w:sz="0" w:space="0" w:color="auto"/>
                <w:bottom w:val="none" w:sz="0" w:space="0" w:color="auto"/>
                <w:right w:val="none" w:sz="0" w:space="0" w:color="auto"/>
              </w:divBdr>
            </w:div>
            <w:div w:id="1018627896">
              <w:marLeft w:val="0"/>
              <w:marRight w:val="0"/>
              <w:marTop w:val="0"/>
              <w:marBottom w:val="0"/>
              <w:divBdr>
                <w:top w:val="none" w:sz="0" w:space="0" w:color="auto"/>
                <w:left w:val="none" w:sz="0" w:space="0" w:color="auto"/>
                <w:bottom w:val="none" w:sz="0" w:space="0" w:color="auto"/>
                <w:right w:val="none" w:sz="0" w:space="0" w:color="auto"/>
              </w:divBdr>
            </w:div>
            <w:div w:id="1019963765">
              <w:marLeft w:val="0"/>
              <w:marRight w:val="0"/>
              <w:marTop w:val="0"/>
              <w:marBottom w:val="0"/>
              <w:divBdr>
                <w:top w:val="none" w:sz="0" w:space="0" w:color="auto"/>
                <w:left w:val="none" w:sz="0" w:space="0" w:color="auto"/>
                <w:bottom w:val="none" w:sz="0" w:space="0" w:color="auto"/>
                <w:right w:val="none" w:sz="0" w:space="0" w:color="auto"/>
              </w:divBdr>
            </w:div>
            <w:div w:id="1021205615">
              <w:marLeft w:val="0"/>
              <w:marRight w:val="0"/>
              <w:marTop w:val="0"/>
              <w:marBottom w:val="0"/>
              <w:divBdr>
                <w:top w:val="none" w:sz="0" w:space="0" w:color="auto"/>
                <w:left w:val="none" w:sz="0" w:space="0" w:color="auto"/>
                <w:bottom w:val="none" w:sz="0" w:space="0" w:color="auto"/>
                <w:right w:val="none" w:sz="0" w:space="0" w:color="auto"/>
              </w:divBdr>
            </w:div>
            <w:div w:id="1023291042">
              <w:marLeft w:val="0"/>
              <w:marRight w:val="0"/>
              <w:marTop w:val="0"/>
              <w:marBottom w:val="0"/>
              <w:divBdr>
                <w:top w:val="none" w:sz="0" w:space="0" w:color="auto"/>
                <w:left w:val="none" w:sz="0" w:space="0" w:color="auto"/>
                <w:bottom w:val="none" w:sz="0" w:space="0" w:color="auto"/>
                <w:right w:val="none" w:sz="0" w:space="0" w:color="auto"/>
              </w:divBdr>
            </w:div>
            <w:div w:id="1034580106">
              <w:marLeft w:val="0"/>
              <w:marRight w:val="0"/>
              <w:marTop w:val="0"/>
              <w:marBottom w:val="0"/>
              <w:divBdr>
                <w:top w:val="none" w:sz="0" w:space="0" w:color="auto"/>
                <w:left w:val="none" w:sz="0" w:space="0" w:color="auto"/>
                <w:bottom w:val="none" w:sz="0" w:space="0" w:color="auto"/>
                <w:right w:val="none" w:sz="0" w:space="0" w:color="auto"/>
              </w:divBdr>
            </w:div>
            <w:div w:id="1041788437">
              <w:marLeft w:val="0"/>
              <w:marRight w:val="0"/>
              <w:marTop w:val="0"/>
              <w:marBottom w:val="0"/>
              <w:divBdr>
                <w:top w:val="none" w:sz="0" w:space="0" w:color="auto"/>
                <w:left w:val="none" w:sz="0" w:space="0" w:color="auto"/>
                <w:bottom w:val="none" w:sz="0" w:space="0" w:color="auto"/>
                <w:right w:val="none" w:sz="0" w:space="0" w:color="auto"/>
              </w:divBdr>
            </w:div>
            <w:div w:id="1044477170">
              <w:marLeft w:val="0"/>
              <w:marRight w:val="0"/>
              <w:marTop w:val="0"/>
              <w:marBottom w:val="0"/>
              <w:divBdr>
                <w:top w:val="none" w:sz="0" w:space="0" w:color="auto"/>
                <w:left w:val="none" w:sz="0" w:space="0" w:color="auto"/>
                <w:bottom w:val="none" w:sz="0" w:space="0" w:color="auto"/>
                <w:right w:val="none" w:sz="0" w:space="0" w:color="auto"/>
              </w:divBdr>
            </w:div>
            <w:div w:id="1054743584">
              <w:marLeft w:val="0"/>
              <w:marRight w:val="0"/>
              <w:marTop w:val="0"/>
              <w:marBottom w:val="0"/>
              <w:divBdr>
                <w:top w:val="none" w:sz="0" w:space="0" w:color="auto"/>
                <w:left w:val="none" w:sz="0" w:space="0" w:color="auto"/>
                <w:bottom w:val="none" w:sz="0" w:space="0" w:color="auto"/>
                <w:right w:val="none" w:sz="0" w:space="0" w:color="auto"/>
              </w:divBdr>
            </w:div>
            <w:div w:id="1055735055">
              <w:marLeft w:val="0"/>
              <w:marRight w:val="0"/>
              <w:marTop w:val="0"/>
              <w:marBottom w:val="0"/>
              <w:divBdr>
                <w:top w:val="none" w:sz="0" w:space="0" w:color="auto"/>
                <w:left w:val="none" w:sz="0" w:space="0" w:color="auto"/>
                <w:bottom w:val="none" w:sz="0" w:space="0" w:color="auto"/>
                <w:right w:val="none" w:sz="0" w:space="0" w:color="auto"/>
              </w:divBdr>
            </w:div>
            <w:div w:id="1055861104">
              <w:marLeft w:val="0"/>
              <w:marRight w:val="0"/>
              <w:marTop w:val="0"/>
              <w:marBottom w:val="0"/>
              <w:divBdr>
                <w:top w:val="none" w:sz="0" w:space="0" w:color="auto"/>
                <w:left w:val="none" w:sz="0" w:space="0" w:color="auto"/>
                <w:bottom w:val="none" w:sz="0" w:space="0" w:color="auto"/>
                <w:right w:val="none" w:sz="0" w:space="0" w:color="auto"/>
              </w:divBdr>
            </w:div>
            <w:div w:id="1067387063">
              <w:marLeft w:val="0"/>
              <w:marRight w:val="0"/>
              <w:marTop w:val="0"/>
              <w:marBottom w:val="0"/>
              <w:divBdr>
                <w:top w:val="none" w:sz="0" w:space="0" w:color="auto"/>
                <w:left w:val="none" w:sz="0" w:space="0" w:color="auto"/>
                <w:bottom w:val="none" w:sz="0" w:space="0" w:color="auto"/>
                <w:right w:val="none" w:sz="0" w:space="0" w:color="auto"/>
              </w:divBdr>
            </w:div>
            <w:div w:id="1075585287">
              <w:marLeft w:val="0"/>
              <w:marRight w:val="0"/>
              <w:marTop w:val="0"/>
              <w:marBottom w:val="0"/>
              <w:divBdr>
                <w:top w:val="none" w:sz="0" w:space="0" w:color="auto"/>
                <w:left w:val="none" w:sz="0" w:space="0" w:color="auto"/>
                <w:bottom w:val="none" w:sz="0" w:space="0" w:color="auto"/>
                <w:right w:val="none" w:sz="0" w:space="0" w:color="auto"/>
              </w:divBdr>
            </w:div>
            <w:div w:id="1076784651">
              <w:marLeft w:val="0"/>
              <w:marRight w:val="0"/>
              <w:marTop w:val="0"/>
              <w:marBottom w:val="0"/>
              <w:divBdr>
                <w:top w:val="none" w:sz="0" w:space="0" w:color="auto"/>
                <w:left w:val="none" w:sz="0" w:space="0" w:color="auto"/>
                <w:bottom w:val="none" w:sz="0" w:space="0" w:color="auto"/>
                <w:right w:val="none" w:sz="0" w:space="0" w:color="auto"/>
              </w:divBdr>
            </w:div>
            <w:div w:id="1076853772">
              <w:marLeft w:val="0"/>
              <w:marRight w:val="0"/>
              <w:marTop w:val="0"/>
              <w:marBottom w:val="0"/>
              <w:divBdr>
                <w:top w:val="none" w:sz="0" w:space="0" w:color="auto"/>
                <w:left w:val="none" w:sz="0" w:space="0" w:color="auto"/>
                <w:bottom w:val="none" w:sz="0" w:space="0" w:color="auto"/>
                <w:right w:val="none" w:sz="0" w:space="0" w:color="auto"/>
              </w:divBdr>
            </w:div>
            <w:div w:id="1079251654">
              <w:marLeft w:val="0"/>
              <w:marRight w:val="0"/>
              <w:marTop w:val="0"/>
              <w:marBottom w:val="0"/>
              <w:divBdr>
                <w:top w:val="none" w:sz="0" w:space="0" w:color="auto"/>
                <w:left w:val="none" w:sz="0" w:space="0" w:color="auto"/>
                <w:bottom w:val="none" w:sz="0" w:space="0" w:color="auto"/>
                <w:right w:val="none" w:sz="0" w:space="0" w:color="auto"/>
              </w:divBdr>
            </w:div>
            <w:div w:id="1081368460">
              <w:marLeft w:val="0"/>
              <w:marRight w:val="0"/>
              <w:marTop w:val="0"/>
              <w:marBottom w:val="0"/>
              <w:divBdr>
                <w:top w:val="none" w:sz="0" w:space="0" w:color="auto"/>
                <w:left w:val="none" w:sz="0" w:space="0" w:color="auto"/>
                <w:bottom w:val="none" w:sz="0" w:space="0" w:color="auto"/>
                <w:right w:val="none" w:sz="0" w:space="0" w:color="auto"/>
              </w:divBdr>
            </w:div>
            <w:div w:id="1086923490">
              <w:marLeft w:val="0"/>
              <w:marRight w:val="0"/>
              <w:marTop w:val="0"/>
              <w:marBottom w:val="0"/>
              <w:divBdr>
                <w:top w:val="none" w:sz="0" w:space="0" w:color="auto"/>
                <w:left w:val="none" w:sz="0" w:space="0" w:color="auto"/>
                <w:bottom w:val="none" w:sz="0" w:space="0" w:color="auto"/>
                <w:right w:val="none" w:sz="0" w:space="0" w:color="auto"/>
              </w:divBdr>
            </w:div>
            <w:div w:id="1091391563">
              <w:marLeft w:val="0"/>
              <w:marRight w:val="0"/>
              <w:marTop w:val="0"/>
              <w:marBottom w:val="0"/>
              <w:divBdr>
                <w:top w:val="none" w:sz="0" w:space="0" w:color="auto"/>
                <w:left w:val="none" w:sz="0" w:space="0" w:color="auto"/>
                <w:bottom w:val="none" w:sz="0" w:space="0" w:color="auto"/>
                <w:right w:val="none" w:sz="0" w:space="0" w:color="auto"/>
              </w:divBdr>
            </w:div>
            <w:div w:id="1101535551">
              <w:marLeft w:val="0"/>
              <w:marRight w:val="0"/>
              <w:marTop w:val="0"/>
              <w:marBottom w:val="0"/>
              <w:divBdr>
                <w:top w:val="none" w:sz="0" w:space="0" w:color="auto"/>
                <w:left w:val="none" w:sz="0" w:space="0" w:color="auto"/>
                <w:bottom w:val="none" w:sz="0" w:space="0" w:color="auto"/>
                <w:right w:val="none" w:sz="0" w:space="0" w:color="auto"/>
              </w:divBdr>
            </w:div>
            <w:div w:id="1105536983">
              <w:marLeft w:val="0"/>
              <w:marRight w:val="0"/>
              <w:marTop w:val="0"/>
              <w:marBottom w:val="0"/>
              <w:divBdr>
                <w:top w:val="none" w:sz="0" w:space="0" w:color="auto"/>
                <w:left w:val="none" w:sz="0" w:space="0" w:color="auto"/>
                <w:bottom w:val="none" w:sz="0" w:space="0" w:color="auto"/>
                <w:right w:val="none" w:sz="0" w:space="0" w:color="auto"/>
              </w:divBdr>
            </w:div>
            <w:div w:id="1106119474">
              <w:marLeft w:val="0"/>
              <w:marRight w:val="0"/>
              <w:marTop w:val="0"/>
              <w:marBottom w:val="0"/>
              <w:divBdr>
                <w:top w:val="none" w:sz="0" w:space="0" w:color="auto"/>
                <w:left w:val="none" w:sz="0" w:space="0" w:color="auto"/>
                <w:bottom w:val="none" w:sz="0" w:space="0" w:color="auto"/>
                <w:right w:val="none" w:sz="0" w:space="0" w:color="auto"/>
              </w:divBdr>
            </w:div>
            <w:div w:id="1111972124">
              <w:marLeft w:val="0"/>
              <w:marRight w:val="0"/>
              <w:marTop w:val="0"/>
              <w:marBottom w:val="0"/>
              <w:divBdr>
                <w:top w:val="none" w:sz="0" w:space="0" w:color="auto"/>
                <w:left w:val="none" w:sz="0" w:space="0" w:color="auto"/>
                <w:bottom w:val="none" w:sz="0" w:space="0" w:color="auto"/>
                <w:right w:val="none" w:sz="0" w:space="0" w:color="auto"/>
              </w:divBdr>
            </w:div>
            <w:div w:id="1113206521">
              <w:marLeft w:val="0"/>
              <w:marRight w:val="0"/>
              <w:marTop w:val="0"/>
              <w:marBottom w:val="0"/>
              <w:divBdr>
                <w:top w:val="none" w:sz="0" w:space="0" w:color="auto"/>
                <w:left w:val="none" w:sz="0" w:space="0" w:color="auto"/>
                <w:bottom w:val="none" w:sz="0" w:space="0" w:color="auto"/>
                <w:right w:val="none" w:sz="0" w:space="0" w:color="auto"/>
              </w:divBdr>
            </w:div>
            <w:div w:id="1117718641">
              <w:marLeft w:val="0"/>
              <w:marRight w:val="0"/>
              <w:marTop w:val="0"/>
              <w:marBottom w:val="0"/>
              <w:divBdr>
                <w:top w:val="none" w:sz="0" w:space="0" w:color="auto"/>
                <w:left w:val="none" w:sz="0" w:space="0" w:color="auto"/>
                <w:bottom w:val="none" w:sz="0" w:space="0" w:color="auto"/>
                <w:right w:val="none" w:sz="0" w:space="0" w:color="auto"/>
              </w:divBdr>
            </w:div>
            <w:div w:id="1121732224">
              <w:marLeft w:val="0"/>
              <w:marRight w:val="0"/>
              <w:marTop w:val="0"/>
              <w:marBottom w:val="0"/>
              <w:divBdr>
                <w:top w:val="none" w:sz="0" w:space="0" w:color="auto"/>
                <w:left w:val="none" w:sz="0" w:space="0" w:color="auto"/>
                <w:bottom w:val="none" w:sz="0" w:space="0" w:color="auto"/>
                <w:right w:val="none" w:sz="0" w:space="0" w:color="auto"/>
              </w:divBdr>
            </w:div>
            <w:div w:id="1128354451">
              <w:marLeft w:val="0"/>
              <w:marRight w:val="0"/>
              <w:marTop w:val="0"/>
              <w:marBottom w:val="0"/>
              <w:divBdr>
                <w:top w:val="none" w:sz="0" w:space="0" w:color="auto"/>
                <w:left w:val="none" w:sz="0" w:space="0" w:color="auto"/>
                <w:bottom w:val="none" w:sz="0" w:space="0" w:color="auto"/>
                <w:right w:val="none" w:sz="0" w:space="0" w:color="auto"/>
              </w:divBdr>
            </w:div>
            <w:div w:id="1131244638">
              <w:marLeft w:val="0"/>
              <w:marRight w:val="0"/>
              <w:marTop w:val="0"/>
              <w:marBottom w:val="0"/>
              <w:divBdr>
                <w:top w:val="none" w:sz="0" w:space="0" w:color="auto"/>
                <w:left w:val="none" w:sz="0" w:space="0" w:color="auto"/>
                <w:bottom w:val="none" w:sz="0" w:space="0" w:color="auto"/>
                <w:right w:val="none" w:sz="0" w:space="0" w:color="auto"/>
              </w:divBdr>
            </w:div>
            <w:div w:id="1134060987">
              <w:marLeft w:val="0"/>
              <w:marRight w:val="0"/>
              <w:marTop w:val="0"/>
              <w:marBottom w:val="0"/>
              <w:divBdr>
                <w:top w:val="none" w:sz="0" w:space="0" w:color="auto"/>
                <w:left w:val="none" w:sz="0" w:space="0" w:color="auto"/>
                <w:bottom w:val="none" w:sz="0" w:space="0" w:color="auto"/>
                <w:right w:val="none" w:sz="0" w:space="0" w:color="auto"/>
              </w:divBdr>
            </w:div>
            <w:div w:id="1139608198">
              <w:marLeft w:val="0"/>
              <w:marRight w:val="0"/>
              <w:marTop w:val="0"/>
              <w:marBottom w:val="0"/>
              <w:divBdr>
                <w:top w:val="none" w:sz="0" w:space="0" w:color="auto"/>
                <w:left w:val="none" w:sz="0" w:space="0" w:color="auto"/>
                <w:bottom w:val="none" w:sz="0" w:space="0" w:color="auto"/>
                <w:right w:val="none" w:sz="0" w:space="0" w:color="auto"/>
              </w:divBdr>
            </w:div>
            <w:div w:id="1147286134">
              <w:marLeft w:val="0"/>
              <w:marRight w:val="0"/>
              <w:marTop w:val="0"/>
              <w:marBottom w:val="0"/>
              <w:divBdr>
                <w:top w:val="none" w:sz="0" w:space="0" w:color="auto"/>
                <w:left w:val="none" w:sz="0" w:space="0" w:color="auto"/>
                <w:bottom w:val="none" w:sz="0" w:space="0" w:color="auto"/>
                <w:right w:val="none" w:sz="0" w:space="0" w:color="auto"/>
              </w:divBdr>
            </w:div>
            <w:div w:id="1158032460">
              <w:marLeft w:val="0"/>
              <w:marRight w:val="0"/>
              <w:marTop w:val="0"/>
              <w:marBottom w:val="0"/>
              <w:divBdr>
                <w:top w:val="none" w:sz="0" w:space="0" w:color="auto"/>
                <w:left w:val="none" w:sz="0" w:space="0" w:color="auto"/>
                <w:bottom w:val="none" w:sz="0" w:space="0" w:color="auto"/>
                <w:right w:val="none" w:sz="0" w:space="0" w:color="auto"/>
              </w:divBdr>
            </w:div>
            <w:div w:id="1164397368">
              <w:marLeft w:val="0"/>
              <w:marRight w:val="0"/>
              <w:marTop w:val="0"/>
              <w:marBottom w:val="0"/>
              <w:divBdr>
                <w:top w:val="none" w:sz="0" w:space="0" w:color="auto"/>
                <w:left w:val="none" w:sz="0" w:space="0" w:color="auto"/>
                <w:bottom w:val="none" w:sz="0" w:space="0" w:color="auto"/>
                <w:right w:val="none" w:sz="0" w:space="0" w:color="auto"/>
              </w:divBdr>
            </w:div>
            <w:div w:id="1165243671">
              <w:marLeft w:val="0"/>
              <w:marRight w:val="0"/>
              <w:marTop w:val="0"/>
              <w:marBottom w:val="0"/>
              <w:divBdr>
                <w:top w:val="none" w:sz="0" w:space="0" w:color="auto"/>
                <w:left w:val="none" w:sz="0" w:space="0" w:color="auto"/>
                <w:bottom w:val="none" w:sz="0" w:space="0" w:color="auto"/>
                <w:right w:val="none" w:sz="0" w:space="0" w:color="auto"/>
              </w:divBdr>
            </w:div>
            <w:div w:id="1166551829">
              <w:marLeft w:val="0"/>
              <w:marRight w:val="0"/>
              <w:marTop w:val="0"/>
              <w:marBottom w:val="0"/>
              <w:divBdr>
                <w:top w:val="none" w:sz="0" w:space="0" w:color="auto"/>
                <w:left w:val="none" w:sz="0" w:space="0" w:color="auto"/>
                <w:bottom w:val="none" w:sz="0" w:space="0" w:color="auto"/>
                <w:right w:val="none" w:sz="0" w:space="0" w:color="auto"/>
              </w:divBdr>
            </w:div>
            <w:div w:id="1168983175">
              <w:marLeft w:val="0"/>
              <w:marRight w:val="0"/>
              <w:marTop w:val="0"/>
              <w:marBottom w:val="0"/>
              <w:divBdr>
                <w:top w:val="none" w:sz="0" w:space="0" w:color="auto"/>
                <w:left w:val="none" w:sz="0" w:space="0" w:color="auto"/>
                <w:bottom w:val="none" w:sz="0" w:space="0" w:color="auto"/>
                <w:right w:val="none" w:sz="0" w:space="0" w:color="auto"/>
              </w:divBdr>
            </w:div>
            <w:div w:id="1172526999">
              <w:marLeft w:val="0"/>
              <w:marRight w:val="0"/>
              <w:marTop w:val="0"/>
              <w:marBottom w:val="0"/>
              <w:divBdr>
                <w:top w:val="none" w:sz="0" w:space="0" w:color="auto"/>
                <w:left w:val="none" w:sz="0" w:space="0" w:color="auto"/>
                <w:bottom w:val="none" w:sz="0" w:space="0" w:color="auto"/>
                <w:right w:val="none" w:sz="0" w:space="0" w:color="auto"/>
              </w:divBdr>
            </w:div>
            <w:div w:id="1182432382">
              <w:marLeft w:val="0"/>
              <w:marRight w:val="0"/>
              <w:marTop w:val="0"/>
              <w:marBottom w:val="0"/>
              <w:divBdr>
                <w:top w:val="none" w:sz="0" w:space="0" w:color="auto"/>
                <w:left w:val="none" w:sz="0" w:space="0" w:color="auto"/>
                <w:bottom w:val="none" w:sz="0" w:space="0" w:color="auto"/>
                <w:right w:val="none" w:sz="0" w:space="0" w:color="auto"/>
              </w:divBdr>
            </w:div>
            <w:div w:id="1185829136">
              <w:marLeft w:val="0"/>
              <w:marRight w:val="0"/>
              <w:marTop w:val="0"/>
              <w:marBottom w:val="0"/>
              <w:divBdr>
                <w:top w:val="none" w:sz="0" w:space="0" w:color="auto"/>
                <w:left w:val="none" w:sz="0" w:space="0" w:color="auto"/>
                <w:bottom w:val="none" w:sz="0" w:space="0" w:color="auto"/>
                <w:right w:val="none" w:sz="0" w:space="0" w:color="auto"/>
              </w:divBdr>
            </w:div>
            <w:div w:id="1191456308">
              <w:marLeft w:val="0"/>
              <w:marRight w:val="0"/>
              <w:marTop w:val="0"/>
              <w:marBottom w:val="0"/>
              <w:divBdr>
                <w:top w:val="none" w:sz="0" w:space="0" w:color="auto"/>
                <w:left w:val="none" w:sz="0" w:space="0" w:color="auto"/>
                <w:bottom w:val="none" w:sz="0" w:space="0" w:color="auto"/>
                <w:right w:val="none" w:sz="0" w:space="0" w:color="auto"/>
              </w:divBdr>
            </w:div>
            <w:div w:id="1191917667">
              <w:marLeft w:val="0"/>
              <w:marRight w:val="0"/>
              <w:marTop w:val="0"/>
              <w:marBottom w:val="0"/>
              <w:divBdr>
                <w:top w:val="none" w:sz="0" w:space="0" w:color="auto"/>
                <w:left w:val="none" w:sz="0" w:space="0" w:color="auto"/>
                <w:bottom w:val="none" w:sz="0" w:space="0" w:color="auto"/>
                <w:right w:val="none" w:sz="0" w:space="0" w:color="auto"/>
              </w:divBdr>
            </w:div>
            <w:div w:id="1193153187">
              <w:marLeft w:val="0"/>
              <w:marRight w:val="0"/>
              <w:marTop w:val="0"/>
              <w:marBottom w:val="0"/>
              <w:divBdr>
                <w:top w:val="none" w:sz="0" w:space="0" w:color="auto"/>
                <w:left w:val="none" w:sz="0" w:space="0" w:color="auto"/>
                <w:bottom w:val="none" w:sz="0" w:space="0" w:color="auto"/>
                <w:right w:val="none" w:sz="0" w:space="0" w:color="auto"/>
              </w:divBdr>
            </w:div>
            <w:div w:id="1193614507">
              <w:marLeft w:val="0"/>
              <w:marRight w:val="0"/>
              <w:marTop w:val="0"/>
              <w:marBottom w:val="0"/>
              <w:divBdr>
                <w:top w:val="none" w:sz="0" w:space="0" w:color="auto"/>
                <w:left w:val="none" w:sz="0" w:space="0" w:color="auto"/>
                <w:bottom w:val="none" w:sz="0" w:space="0" w:color="auto"/>
                <w:right w:val="none" w:sz="0" w:space="0" w:color="auto"/>
              </w:divBdr>
            </w:div>
            <w:div w:id="1195921247">
              <w:marLeft w:val="0"/>
              <w:marRight w:val="0"/>
              <w:marTop w:val="0"/>
              <w:marBottom w:val="0"/>
              <w:divBdr>
                <w:top w:val="none" w:sz="0" w:space="0" w:color="auto"/>
                <w:left w:val="none" w:sz="0" w:space="0" w:color="auto"/>
                <w:bottom w:val="none" w:sz="0" w:space="0" w:color="auto"/>
                <w:right w:val="none" w:sz="0" w:space="0" w:color="auto"/>
              </w:divBdr>
            </w:div>
            <w:div w:id="1196190403">
              <w:marLeft w:val="0"/>
              <w:marRight w:val="0"/>
              <w:marTop w:val="0"/>
              <w:marBottom w:val="0"/>
              <w:divBdr>
                <w:top w:val="none" w:sz="0" w:space="0" w:color="auto"/>
                <w:left w:val="none" w:sz="0" w:space="0" w:color="auto"/>
                <w:bottom w:val="none" w:sz="0" w:space="0" w:color="auto"/>
                <w:right w:val="none" w:sz="0" w:space="0" w:color="auto"/>
              </w:divBdr>
            </w:div>
            <w:div w:id="1196653432">
              <w:marLeft w:val="0"/>
              <w:marRight w:val="0"/>
              <w:marTop w:val="0"/>
              <w:marBottom w:val="0"/>
              <w:divBdr>
                <w:top w:val="none" w:sz="0" w:space="0" w:color="auto"/>
                <w:left w:val="none" w:sz="0" w:space="0" w:color="auto"/>
                <w:bottom w:val="none" w:sz="0" w:space="0" w:color="auto"/>
                <w:right w:val="none" w:sz="0" w:space="0" w:color="auto"/>
              </w:divBdr>
            </w:div>
            <w:div w:id="1200044383">
              <w:marLeft w:val="0"/>
              <w:marRight w:val="0"/>
              <w:marTop w:val="0"/>
              <w:marBottom w:val="0"/>
              <w:divBdr>
                <w:top w:val="none" w:sz="0" w:space="0" w:color="auto"/>
                <w:left w:val="none" w:sz="0" w:space="0" w:color="auto"/>
                <w:bottom w:val="none" w:sz="0" w:space="0" w:color="auto"/>
                <w:right w:val="none" w:sz="0" w:space="0" w:color="auto"/>
              </w:divBdr>
            </w:div>
            <w:div w:id="1201161265">
              <w:marLeft w:val="0"/>
              <w:marRight w:val="0"/>
              <w:marTop w:val="0"/>
              <w:marBottom w:val="0"/>
              <w:divBdr>
                <w:top w:val="none" w:sz="0" w:space="0" w:color="auto"/>
                <w:left w:val="none" w:sz="0" w:space="0" w:color="auto"/>
                <w:bottom w:val="none" w:sz="0" w:space="0" w:color="auto"/>
                <w:right w:val="none" w:sz="0" w:space="0" w:color="auto"/>
              </w:divBdr>
            </w:div>
            <w:div w:id="1204292996">
              <w:marLeft w:val="0"/>
              <w:marRight w:val="0"/>
              <w:marTop w:val="0"/>
              <w:marBottom w:val="0"/>
              <w:divBdr>
                <w:top w:val="none" w:sz="0" w:space="0" w:color="auto"/>
                <w:left w:val="none" w:sz="0" w:space="0" w:color="auto"/>
                <w:bottom w:val="none" w:sz="0" w:space="0" w:color="auto"/>
                <w:right w:val="none" w:sz="0" w:space="0" w:color="auto"/>
              </w:divBdr>
            </w:div>
            <w:div w:id="1207716227">
              <w:marLeft w:val="0"/>
              <w:marRight w:val="0"/>
              <w:marTop w:val="0"/>
              <w:marBottom w:val="0"/>
              <w:divBdr>
                <w:top w:val="none" w:sz="0" w:space="0" w:color="auto"/>
                <w:left w:val="none" w:sz="0" w:space="0" w:color="auto"/>
                <w:bottom w:val="none" w:sz="0" w:space="0" w:color="auto"/>
                <w:right w:val="none" w:sz="0" w:space="0" w:color="auto"/>
              </w:divBdr>
            </w:div>
            <w:div w:id="1221403639">
              <w:marLeft w:val="0"/>
              <w:marRight w:val="0"/>
              <w:marTop w:val="0"/>
              <w:marBottom w:val="0"/>
              <w:divBdr>
                <w:top w:val="none" w:sz="0" w:space="0" w:color="auto"/>
                <w:left w:val="none" w:sz="0" w:space="0" w:color="auto"/>
                <w:bottom w:val="none" w:sz="0" w:space="0" w:color="auto"/>
                <w:right w:val="none" w:sz="0" w:space="0" w:color="auto"/>
              </w:divBdr>
            </w:div>
            <w:div w:id="1232427399">
              <w:marLeft w:val="0"/>
              <w:marRight w:val="0"/>
              <w:marTop w:val="0"/>
              <w:marBottom w:val="0"/>
              <w:divBdr>
                <w:top w:val="none" w:sz="0" w:space="0" w:color="auto"/>
                <w:left w:val="none" w:sz="0" w:space="0" w:color="auto"/>
                <w:bottom w:val="none" w:sz="0" w:space="0" w:color="auto"/>
                <w:right w:val="none" w:sz="0" w:space="0" w:color="auto"/>
              </w:divBdr>
            </w:div>
            <w:div w:id="1232470354">
              <w:marLeft w:val="0"/>
              <w:marRight w:val="0"/>
              <w:marTop w:val="0"/>
              <w:marBottom w:val="0"/>
              <w:divBdr>
                <w:top w:val="none" w:sz="0" w:space="0" w:color="auto"/>
                <w:left w:val="none" w:sz="0" w:space="0" w:color="auto"/>
                <w:bottom w:val="none" w:sz="0" w:space="0" w:color="auto"/>
                <w:right w:val="none" w:sz="0" w:space="0" w:color="auto"/>
              </w:divBdr>
            </w:div>
            <w:div w:id="1235899584">
              <w:marLeft w:val="0"/>
              <w:marRight w:val="0"/>
              <w:marTop w:val="0"/>
              <w:marBottom w:val="0"/>
              <w:divBdr>
                <w:top w:val="none" w:sz="0" w:space="0" w:color="auto"/>
                <w:left w:val="none" w:sz="0" w:space="0" w:color="auto"/>
                <w:bottom w:val="none" w:sz="0" w:space="0" w:color="auto"/>
                <w:right w:val="none" w:sz="0" w:space="0" w:color="auto"/>
              </w:divBdr>
            </w:div>
            <w:div w:id="1238052395">
              <w:marLeft w:val="0"/>
              <w:marRight w:val="0"/>
              <w:marTop w:val="0"/>
              <w:marBottom w:val="0"/>
              <w:divBdr>
                <w:top w:val="none" w:sz="0" w:space="0" w:color="auto"/>
                <w:left w:val="none" w:sz="0" w:space="0" w:color="auto"/>
                <w:bottom w:val="none" w:sz="0" w:space="0" w:color="auto"/>
                <w:right w:val="none" w:sz="0" w:space="0" w:color="auto"/>
              </w:divBdr>
            </w:div>
            <w:div w:id="1238855815">
              <w:marLeft w:val="0"/>
              <w:marRight w:val="0"/>
              <w:marTop w:val="0"/>
              <w:marBottom w:val="0"/>
              <w:divBdr>
                <w:top w:val="none" w:sz="0" w:space="0" w:color="auto"/>
                <w:left w:val="none" w:sz="0" w:space="0" w:color="auto"/>
                <w:bottom w:val="none" w:sz="0" w:space="0" w:color="auto"/>
                <w:right w:val="none" w:sz="0" w:space="0" w:color="auto"/>
              </w:divBdr>
            </w:div>
            <w:div w:id="1239482798">
              <w:marLeft w:val="0"/>
              <w:marRight w:val="0"/>
              <w:marTop w:val="0"/>
              <w:marBottom w:val="0"/>
              <w:divBdr>
                <w:top w:val="none" w:sz="0" w:space="0" w:color="auto"/>
                <w:left w:val="none" w:sz="0" w:space="0" w:color="auto"/>
                <w:bottom w:val="none" w:sz="0" w:space="0" w:color="auto"/>
                <w:right w:val="none" w:sz="0" w:space="0" w:color="auto"/>
              </w:divBdr>
            </w:div>
            <w:div w:id="1242106725">
              <w:marLeft w:val="0"/>
              <w:marRight w:val="0"/>
              <w:marTop w:val="0"/>
              <w:marBottom w:val="0"/>
              <w:divBdr>
                <w:top w:val="none" w:sz="0" w:space="0" w:color="auto"/>
                <w:left w:val="none" w:sz="0" w:space="0" w:color="auto"/>
                <w:bottom w:val="none" w:sz="0" w:space="0" w:color="auto"/>
                <w:right w:val="none" w:sz="0" w:space="0" w:color="auto"/>
              </w:divBdr>
            </w:div>
            <w:div w:id="1242108257">
              <w:marLeft w:val="0"/>
              <w:marRight w:val="0"/>
              <w:marTop w:val="0"/>
              <w:marBottom w:val="0"/>
              <w:divBdr>
                <w:top w:val="none" w:sz="0" w:space="0" w:color="auto"/>
                <w:left w:val="none" w:sz="0" w:space="0" w:color="auto"/>
                <w:bottom w:val="none" w:sz="0" w:space="0" w:color="auto"/>
                <w:right w:val="none" w:sz="0" w:space="0" w:color="auto"/>
              </w:divBdr>
            </w:div>
            <w:div w:id="1243173541">
              <w:marLeft w:val="0"/>
              <w:marRight w:val="0"/>
              <w:marTop w:val="0"/>
              <w:marBottom w:val="0"/>
              <w:divBdr>
                <w:top w:val="none" w:sz="0" w:space="0" w:color="auto"/>
                <w:left w:val="none" w:sz="0" w:space="0" w:color="auto"/>
                <w:bottom w:val="none" w:sz="0" w:space="0" w:color="auto"/>
                <w:right w:val="none" w:sz="0" w:space="0" w:color="auto"/>
              </w:divBdr>
            </w:div>
            <w:div w:id="1243493325">
              <w:marLeft w:val="0"/>
              <w:marRight w:val="0"/>
              <w:marTop w:val="0"/>
              <w:marBottom w:val="0"/>
              <w:divBdr>
                <w:top w:val="none" w:sz="0" w:space="0" w:color="auto"/>
                <w:left w:val="none" w:sz="0" w:space="0" w:color="auto"/>
                <w:bottom w:val="none" w:sz="0" w:space="0" w:color="auto"/>
                <w:right w:val="none" w:sz="0" w:space="0" w:color="auto"/>
              </w:divBdr>
            </w:div>
            <w:div w:id="1248005078">
              <w:marLeft w:val="0"/>
              <w:marRight w:val="0"/>
              <w:marTop w:val="0"/>
              <w:marBottom w:val="0"/>
              <w:divBdr>
                <w:top w:val="none" w:sz="0" w:space="0" w:color="auto"/>
                <w:left w:val="none" w:sz="0" w:space="0" w:color="auto"/>
                <w:bottom w:val="none" w:sz="0" w:space="0" w:color="auto"/>
                <w:right w:val="none" w:sz="0" w:space="0" w:color="auto"/>
              </w:divBdr>
            </w:div>
            <w:div w:id="1248222449">
              <w:marLeft w:val="0"/>
              <w:marRight w:val="0"/>
              <w:marTop w:val="0"/>
              <w:marBottom w:val="0"/>
              <w:divBdr>
                <w:top w:val="none" w:sz="0" w:space="0" w:color="auto"/>
                <w:left w:val="none" w:sz="0" w:space="0" w:color="auto"/>
                <w:bottom w:val="none" w:sz="0" w:space="0" w:color="auto"/>
                <w:right w:val="none" w:sz="0" w:space="0" w:color="auto"/>
              </w:divBdr>
            </w:div>
            <w:div w:id="1248272566">
              <w:marLeft w:val="0"/>
              <w:marRight w:val="0"/>
              <w:marTop w:val="0"/>
              <w:marBottom w:val="0"/>
              <w:divBdr>
                <w:top w:val="none" w:sz="0" w:space="0" w:color="auto"/>
                <w:left w:val="none" w:sz="0" w:space="0" w:color="auto"/>
                <w:bottom w:val="none" w:sz="0" w:space="0" w:color="auto"/>
                <w:right w:val="none" w:sz="0" w:space="0" w:color="auto"/>
              </w:divBdr>
            </w:div>
            <w:div w:id="1249657102">
              <w:marLeft w:val="0"/>
              <w:marRight w:val="0"/>
              <w:marTop w:val="0"/>
              <w:marBottom w:val="0"/>
              <w:divBdr>
                <w:top w:val="none" w:sz="0" w:space="0" w:color="auto"/>
                <w:left w:val="none" w:sz="0" w:space="0" w:color="auto"/>
                <w:bottom w:val="none" w:sz="0" w:space="0" w:color="auto"/>
                <w:right w:val="none" w:sz="0" w:space="0" w:color="auto"/>
              </w:divBdr>
            </w:div>
            <w:div w:id="1250389265">
              <w:marLeft w:val="0"/>
              <w:marRight w:val="0"/>
              <w:marTop w:val="0"/>
              <w:marBottom w:val="0"/>
              <w:divBdr>
                <w:top w:val="none" w:sz="0" w:space="0" w:color="auto"/>
                <w:left w:val="none" w:sz="0" w:space="0" w:color="auto"/>
                <w:bottom w:val="none" w:sz="0" w:space="0" w:color="auto"/>
                <w:right w:val="none" w:sz="0" w:space="0" w:color="auto"/>
              </w:divBdr>
            </w:div>
            <w:div w:id="1251501190">
              <w:marLeft w:val="0"/>
              <w:marRight w:val="0"/>
              <w:marTop w:val="0"/>
              <w:marBottom w:val="0"/>
              <w:divBdr>
                <w:top w:val="none" w:sz="0" w:space="0" w:color="auto"/>
                <w:left w:val="none" w:sz="0" w:space="0" w:color="auto"/>
                <w:bottom w:val="none" w:sz="0" w:space="0" w:color="auto"/>
                <w:right w:val="none" w:sz="0" w:space="0" w:color="auto"/>
              </w:divBdr>
            </w:div>
            <w:div w:id="1252206030">
              <w:marLeft w:val="0"/>
              <w:marRight w:val="0"/>
              <w:marTop w:val="0"/>
              <w:marBottom w:val="0"/>
              <w:divBdr>
                <w:top w:val="none" w:sz="0" w:space="0" w:color="auto"/>
                <w:left w:val="none" w:sz="0" w:space="0" w:color="auto"/>
                <w:bottom w:val="none" w:sz="0" w:space="0" w:color="auto"/>
                <w:right w:val="none" w:sz="0" w:space="0" w:color="auto"/>
              </w:divBdr>
            </w:div>
            <w:div w:id="1256088760">
              <w:marLeft w:val="0"/>
              <w:marRight w:val="0"/>
              <w:marTop w:val="0"/>
              <w:marBottom w:val="0"/>
              <w:divBdr>
                <w:top w:val="none" w:sz="0" w:space="0" w:color="auto"/>
                <w:left w:val="none" w:sz="0" w:space="0" w:color="auto"/>
                <w:bottom w:val="none" w:sz="0" w:space="0" w:color="auto"/>
                <w:right w:val="none" w:sz="0" w:space="0" w:color="auto"/>
              </w:divBdr>
            </w:div>
            <w:div w:id="1260796317">
              <w:marLeft w:val="0"/>
              <w:marRight w:val="0"/>
              <w:marTop w:val="0"/>
              <w:marBottom w:val="0"/>
              <w:divBdr>
                <w:top w:val="none" w:sz="0" w:space="0" w:color="auto"/>
                <w:left w:val="none" w:sz="0" w:space="0" w:color="auto"/>
                <w:bottom w:val="none" w:sz="0" w:space="0" w:color="auto"/>
                <w:right w:val="none" w:sz="0" w:space="0" w:color="auto"/>
              </w:divBdr>
            </w:div>
            <w:div w:id="1264456356">
              <w:marLeft w:val="0"/>
              <w:marRight w:val="0"/>
              <w:marTop w:val="0"/>
              <w:marBottom w:val="0"/>
              <w:divBdr>
                <w:top w:val="none" w:sz="0" w:space="0" w:color="auto"/>
                <w:left w:val="none" w:sz="0" w:space="0" w:color="auto"/>
                <w:bottom w:val="none" w:sz="0" w:space="0" w:color="auto"/>
                <w:right w:val="none" w:sz="0" w:space="0" w:color="auto"/>
              </w:divBdr>
            </w:div>
            <w:div w:id="1267691109">
              <w:marLeft w:val="0"/>
              <w:marRight w:val="0"/>
              <w:marTop w:val="0"/>
              <w:marBottom w:val="0"/>
              <w:divBdr>
                <w:top w:val="none" w:sz="0" w:space="0" w:color="auto"/>
                <w:left w:val="none" w:sz="0" w:space="0" w:color="auto"/>
                <w:bottom w:val="none" w:sz="0" w:space="0" w:color="auto"/>
                <w:right w:val="none" w:sz="0" w:space="0" w:color="auto"/>
              </w:divBdr>
            </w:div>
            <w:div w:id="1272783399">
              <w:marLeft w:val="0"/>
              <w:marRight w:val="0"/>
              <w:marTop w:val="0"/>
              <w:marBottom w:val="0"/>
              <w:divBdr>
                <w:top w:val="none" w:sz="0" w:space="0" w:color="auto"/>
                <w:left w:val="none" w:sz="0" w:space="0" w:color="auto"/>
                <w:bottom w:val="none" w:sz="0" w:space="0" w:color="auto"/>
                <w:right w:val="none" w:sz="0" w:space="0" w:color="auto"/>
              </w:divBdr>
            </w:div>
            <w:div w:id="1276408042">
              <w:marLeft w:val="0"/>
              <w:marRight w:val="0"/>
              <w:marTop w:val="0"/>
              <w:marBottom w:val="0"/>
              <w:divBdr>
                <w:top w:val="none" w:sz="0" w:space="0" w:color="auto"/>
                <w:left w:val="none" w:sz="0" w:space="0" w:color="auto"/>
                <w:bottom w:val="none" w:sz="0" w:space="0" w:color="auto"/>
                <w:right w:val="none" w:sz="0" w:space="0" w:color="auto"/>
              </w:divBdr>
            </w:div>
            <w:div w:id="1278681467">
              <w:marLeft w:val="0"/>
              <w:marRight w:val="0"/>
              <w:marTop w:val="0"/>
              <w:marBottom w:val="0"/>
              <w:divBdr>
                <w:top w:val="none" w:sz="0" w:space="0" w:color="auto"/>
                <w:left w:val="none" w:sz="0" w:space="0" w:color="auto"/>
                <w:bottom w:val="none" w:sz="0" w:space="0" w:color="auto"/>
                <w:right w:val="none" w:sz="0" w:space="0" w:color="auto"/>
              </w:divBdr>
            </w:div>
            <w:div w:id="1279139636">
              <w:marLeft w:val="0"/>
              <w:marRight w:val="0"/>
              <w:marTop w:val="0"/>
              <w:marBottom w:val="0"/>
              <w:divBdr>
                <w:top w:val="none" w:sz="0" w:space="0" w:color="auto"/>
                <w:left w:val="none" w:sz="0" w:space="0" w:color="auto"/>
                <w:bottom w:val="none" w:sz="0" w:space="0" w:color="auto"/>
                <w:right w:val="none" w:sz="0" w:space="0" w:color="auto"/>
              </w:divBdr>
            </w:div>
            <w:div w:id="1283731247">
              <w:marLeft w:val="0"/>
              <w:marRight w:val="0"/>
              <w:marTop w:val="0"/>
              <w:marBottom w:val="0"/>
              <w:divBdr>
                <w:top w:val="none" w:sz="0" w:space="0" w:color="auto"/>
                <w:left w:val="none" w:sz="0" w:space="0" w:color="auto"/>
                <w:bottom w:val="none" w:sz="0" w:space="0" w:color="auto"/>
                <w:right w:val="none" w:sz="0" w:space="0" w:color="auto"/>
              </w:divBdr>
            </w:div>
            <w:div w:id="1288320303">
              <w:marLeft w:val="0"/>
              <w:marRight w:val="0"/>
              <w:marTop w:val="0"/>
              <w:marBottom w:val="0"/>
              <w:divBdr>
                <w:top w:val="none" w:sz="0" w:space="0" w:color="auto"/>
                <w:left w:val="none" w:sz="0" w:space="0" w:color="auto"/>
                <w:bottom w:val="none" w:sz="0" w:space="0" w:color="auto"/>
                <w:right w:val="none" w:sz="0" w:space="0" w:color="auto"/>
              </w:divBdr>
            </w:div>
            <w:div w:id="1292977124">
              <w:marLeft w:val="0"/>
              <w:marRight w:val="0"/>
              <w:marTop w:val="0"/>
              <w:marBottom w:val="0"/>
              <w:divBdr>
                <w:top w:val="none" w:sz="0" w:space="0" w:color="auto"/>
                <w:left w:val="none" w:sz="0" w:space="0" w:color="auto"/>
                <w:bottom w:val="none" w:sz="0" w:space="0" w:color="auto"/>
                <w:right w:val="none" w:sz="0" w:space="0" w:color="auto"/>
              </w:divBdr>
            </w:div>
            <w:div w:id="1294486228">
              <w:marLeft w:val="0"/>
              <w:marRight w:val="0"/>
              <w:marTop w:val="0"/>
              <w:marBottom w:val="0"/>
              <w:divBdr>
                <w:top w:val="none" w:sz="0" w:space="0" w:color="auto"/>
                <w:left w:val="none" w:sz="0" w:space="0" w:color="auto"/>
                <w:bottom w:val="none" w:sz="0" w:space="0" w:color="auto"/>
                <w:right w:val="none" w:sz="0" w:space="0" w:color="auto"/>
              </w:divBdr>
            </w:div>
            <w:div w:id="1297489367">
              <w:marLeft w:val="0"/>
              <w:marRight w:val="0"/>
              <w:marTop w:val="0"/>
              <w:marBottom w:val="0"/>
              <w:divBdr>
                <w:top w:val="none" w:sz="0" w:space="0" w:color="auto"/>
                <w:left w:val="none" w:sz="0" w:space="0" w:color="auto"/>
                <w:bottom w:val="none" w:sz="0" w:space="0" w:color="auto"/>
                <w:right w:val="none" w:sz="0" w:space="0" w:color="auto"/>
              </w:divBdr>
            </w:div>
            <w:div w:id="1297638579">
              <w:marLeft w:val="0"/>
              <w:marRight w:val="0"/>
              <w:marTop w:val="0"/>
              <w:marBottom w:val="0"/>
              <w:divBdr>
                <w:top w:val="none" w:sz="0" w:space="0" w:color="auto"/>
                <w:left w:val="none" w:sz="0" w:space="0" w:color="auto"/>
                <w:bottom w:val="none" w:sz="0" w:space="0" w:color="auto"/>
                <w:right w:val="none" w:sz="0" w:space="0" w:color="auto"/>
              </w:divBdr>
            </w:div>
            <w:div w:id="1301376067">
              <w:marLeft w:val="0"/>
              <w:marRight w:val="0"/>
              <w:marTop w:val="0"/>
              <w:marBottom w:val="0"/>
              <w:divBdr>
                <w:top w:val="none" w:sz="0" w:space="0" w:color="auto"/>
                <w:left w:val="none" w:sz="0" w:space="0" w:color="auto"/>
                <w:bottom w:val="none" w:sz="0" w:space="0" w:color="auto"/>
                <w:right w:val="none" w:sz="0" w:space="0" w:color="auto"/>
              </w:divBdr>
            </w:div>
            <w:div w:id="1302005540">
              <w:marLeft w:val="0"/>
              <w:marRight w:val="0"/>
              <w:marTop w:val="0"/>
              <w:marBottom w:val="0"/>
              <w:divBdr>
                <w:top w:val="none" w:sz="0" w:space="0" w:color="auto"/>
                <w:left w:val="none" w:sz="0" w:space="0" w:color="auto"/>
                <w:bottom w:val="none" w:sz="0" w:space="0" w:color="auto"/>
                <w:right w:val="none" w:sz="0" w:space="0" w:color="auto"/>
              </w:divBdr>
            </w:div>
            <w:div w:id="1302074150">
              <w:marLeft w:val="0"/>
              <w:marRight w:val="0"/>
              <w:marTop w:val="0"/>
              <w:marBottom w:val="0"/>
              <w:divBdr>
                <w:top w:val="none" w:sz="0" w:space="0" w:color="auto"/>
                <w:left w:val="none" w:sz="0" w:space="0" w:color="auto"/>
                <w:bottom w:val="none" w:sz="0" w:space="0" w:color="auto"/>
                <w:right w:val="none" w:sz="0" w:space="0" w:color="auto"/>
              </w:divBdr>
            </w:div>
            <w:div w:id="1305504007">
              <w:marLeft w:val="0"/>
              <w:marRight w:val="0"/>
              <w:marTop w:val="0"/>
              <w:marBottom w:val="0"/>
              <w:divBdr>
                <w:top w:val="none" w:sz="0" w:space="0" w:color="auto"/>
                <w:left w:val="none" w:sz="0" w:space="0" w:color="auto"/>
                <w:bottom w:val="none" w:sz="0" w:space="0" w:color="auto"/>
                <w:right w:val="none" w:sz="0" w:space="0" w:color="auto"/>
              </w:divBdr>
            </w:div>
            <w:div w:id="1306201037">
              <w:marLeft w:val="0"/>
              <w:marRight w:val="0"/>
              <w:marTop w:val="0"/>
              <w:marBottom w:val="0"/>
              <w:divBdr>
                <w:top w:val="none" w:sz="0" w:space="0" w:color="auto"/>
                <w:left w:val="none" w:sz="0" w:space="0" w:color="auto"/>
                <w:bottom w:val="none" w:sz="0" w:space="0" w:color="auto"/>
                <w:right w:val="none" w:sz="0" w:space="0" w:color="auto"/>
              </w:divBdr>
            </w:div>
            <w:div w:id="1308433838">
              <w:marLeft w:val="0"/>
              <w:marRight w:val="0"/>
              <w:marTop w:val="0"/>
              <w:marBottom w:val="0"/>
              <w:divBdr>
                <w:top w:val="none" w:sz="0" w:space="0" w:color="auto"/>
                <w:left w:val="none" w:sz="0" w:space="0" w:color="auto"/>
                <w:bottom w:val="none" w:sz="0" w:space="0" w:color="auto"/>
                <w:right w:val="none" w:sz="0" w:space="0" w:color="auto"/>
              </w:divBdr>
            </w:div>
            <w:div w:id="1311060340">
              <w:marLeft w:val="0"/>
              <w:marRight w:val="0"/>
              <w:marTop w:val="0"/>
              <w:marBottom w:val="0"/>
              <w:divBdr>
                <w:top w:val="none" w:sz="0" w:space="0" w:color="auto"/>
                <w:left w:val="none" w:sz="0" w:space="0" w:color="auto"/>
                <w:bottom w:val="none" w:sz="0" w:space="0" w:color="auto"/>
                <w:right w:val="none" w:sz="0" w:space="0" w:color="auto"/>
              </w:divBdr>
            </w:div>
            <w:div w:id="1319458735">
              <w:marLeft w:val="0"/>
              <w:marRight w:val="0"/>
              <w:marTop w:val="0"/>
              <w:marBottom w:val="0"/>
              <w:divBdr>
                <w:top w:val="none" w:sz="0" w:space="0" w:color="auto"/>
                <w:left w:val="none" w:sz="0" w:space="0" w:color="auto"/>
                <w:bottom w:val="none" w:sz="0" w:space="0" w:color="auto"/>
                <w:right w:val="none" w:sz="0" w:space="0" w:color="auto"/>
              </w:divBdr>
            </w:div>
            <w:div w:id="1319730744">
              <w:marLeft w:val="0"/>
              <w:marRight w:val="0"/>
              <w:marTop w:val="0"/>
              <w:marBottom w:val="0"/>
              <w:divBdr>
                <w:top w:val="none" w:sz="0" w:space="0" w:color="auto"/>
                <w:left w:val="none" w:sz="0" w:space="0" w:color="auto"/>
                <w:bottom w:val="none" w:sz="0" w:space="0" w:color="auto"/>
                <w:right w:val="none" w:sz="0" w:space="0" w:color="auto"/>
              </w:divBdr>
            </w:div>
            <w:div w:id="1321620338">
              <w:marLeft w:val="0"/>
              <w:marRight w:val="0"/>
              <w:marTop w:val="0"/>
              <w:marBottom w:val="0"/>
              <w:divBdr>
                <w:top w:val="none" w:sz="0" w:space="0" w:color="auto"/>
                <w:left w:val="none" w:sz="0" w:space="0" w:color="auto"/>
                <w:bottom w:val="none" w:sz="0" w:space="0" w:color="auto"/>
                <w:right w:val="none" w:sz="0" w:space="0" w:color="auto"/>
              </w:divBdr>
            </w:div>
            <w:div w:id="1323662364">
              <w:marLeft w:val="0"/>
              <w:marRight w:val="0"/>
              <w:marTop w:val="0"/>
              <w:marBottom w:val="0"/>
              <w:divBdr>
                <w:top w:val="none" w:sz="0" w:space="0" w:color="auto"/>
                <w:left w:val="none" w:sz="0" w:space="0" w:color="auto"/>
                <w:bottom w:val="none" w:sz="0" w:space="0" w:color="auto"/>
                <w:right w:val="none" w:sz="0" w:space="0" w:color="auto"/>
              </w:divBdr>
            </w:div>
            <w:div w:id="1325166602">
              <w:marLeft w:val="0"/>
              <w:marRight w:val="0"/>
              <w:marTop w:val="0"/>
              <w:marBottom w:val="0"/>
              <w:divBdr>
                <w:top w:val="none" w:sz="0" w:space="0" w:color="auto"/>
                <w:left w:val="none" w:sz="0" w:space="0" w:color="auto"/>
                <w:bottom w:val="none" w:sz="0" w:space="0" w:color="auto"/>
                <w:right w:val="none" w:sz="0" w:space="0" w:color="auto"/>
              </w:divBdr>
            </w:div>
            <w:div w:id="1329937730">
              <w:marLeft w:val="0"/>
              <w:marRight w:val="0"/>
              <w:marTop w:val="0"/>
              <w:marBottom w:val="0"/>
              <w:divBdr>
                <w:top w:val="none" w:sz="0" w:space="0" w:color="auto"/>
                <w:left w:val="none" w:sz="0" w:space="0" w:color="auto"/>
                <w:bottom w:val="none" w:sz="0" w:space="0" w:color="auto"/>
                <w:right w:val="none" w:sz="0" w:space="0" w:color="auto"/>
              </w:divBdr>
            </w:div>
            <w:div w:id="1330520274">
              <w:marLeft w:val="0"/>
              <w:marRight w:val="0"/>
              <w:marTop w:val="0"/>
              <w:marBottom w:val="0"/>
              <w:divBdr>
                <w:top w:val="none" w:sz="0" w:space="0" w:color="auto"/>
                <w:left w:val="none" w:sz="0" w:space="0" w:color="auto"/>
                <w:bottom w:val="none" w:sz="0" w:space="0" w:color="auto"/>
                <w:right w:val="none" w:sz="0" w:space="0" w:color="auto"/>
              </w:divBdr>
            </w:div>
            <w:div w:id="1335453860">
              <w:marLeft w:val="0"/>
              <w:marRight w:val="0"/>
              <w:marTop w:val="0"/>
              <w:marBottom w:val="0"/>
              <w:divBdr>
                <w:top w:val="none" w:sz="0" w:space="0" w:color="auto"/>
                <w:left w:val="none" w:sz="0" w:space="0" w:color="auto"/>
                <w:bottom w:val="none" w:sz="0" w:space="0" w:color="auto"/>
                <w:right w:val="none" w:sz="0" w:space="0" w:color="auto"/>
              </w:divBdr>
            </w:div>
            <w:div w:id="1336306605">
              <w:marLeft w:val="0"/>
              <w:marRight w:val="0"/>
              <w:marTop w:val="0"/>
              <w:marBottom w:val="0"/>
              <w:divBdr>
                <w:top w:val="none" w:sz="0" w:space="0" w:color="auto"/>
                <w:left w:val="none" w:sz="0" w:space="0" w:color="auto"/>
                <w:bottom w:val="none" w:sz="0" w:space="0" w:color="auto"/>
                <w:right w:val="none" w:sz="0" w:space="0" w:color="auto"/>
              </w:divBdr>
            </w:div>
            <w:div w:id="1341081832">
              <w:marLeft w:val="0"/>
              <w:marRight w:val="0"/>
              <w:marTop w:val="0"/>
              <w:marBottom w:val="0"/>
              <w:divBdr>
                <w:top w:val="none" w:sz="0" w:space="0" w:color="auto"/>
                <w:left w:val="none" w:sz="0" w:space="0" w:color="auto"/>
                <w:bottom w:val="none" w:sz="0" w:space="0" w:color="auto"/>
                <w:right w:val="none" w:sz="0" w:space="0" w:color="auto"/>
              </w:divBdr>
            </w:div>
            <w:div w:id="1346444567">
              <w:marLeft w:val="0"/>
              <w:marRight w:val="0"/>
              <w:marTop w:val="0"/>
              <w:marBottom w:val="0"/>
              <w:divBdr>
                <w:top w:val="none" w:sz="0" w:space="0" w:color="auto"/>
                <w:left w:val="none" w:sz="0" w:space="0" w:color="auto"/>
                <w:bottom w:val="none" w:sz="0" w:space="0" w:color="auto"/>
                <w:right w:val="none" w:sz="0" w:space="0" w:color="auto"/>
              </w:divBdr>
            </w:div>
            <w:div w:id="1354847486">
              <w:marLeft w:val="0"/>
              <w:marRight w:val="0"/>
              <w:marTop w:val="0"/>
              <w:marBottom w:val="0"/>
              <w:divBdr>
                <w:top w:val="none" w:sz="0" w:space="0" w:color="auto"/>
                <w:left w:val="none" w:sz="0" w:space="0" w:color="auto"/>
                <w:bottom w:val="none" w:sz="0" w:space="0" w:color="auto"/>
                <w:right w:val="none" w:sz="0" w:space="0" w:color="auto"/>
              </w:divBdr>
            </w:div>
            <w:div w:id="1356687993">
              <w:marLeft w:val="0"/>
              <w:marRight w:val="0"/>
              <w:marTop w:val="0"/>
              <w:marBottom w:val="0"/>
              <w:divBdr>
                <w:top w:val="none" w:sz="0" w:space="0" w:color="auto"/>
                <w:left w:val="none" w:sz="0" w:space="0" w:color="auto"/>
                <w:bottom w:val="none" w:sz="0" w:space="0" w:color="auto"/>
                <w:right w:val="none" w:sz="0" w:space="0" w:color="auto"/>
              </w:divBdr>
            </w:div>
            <w:div w:id="1358702923">
              <w:marLeft w:val="0"/>
              <w:marRight w:val="0"/>
              <w:marTop w:val="0"/>
              <w:marBottom w:val="0"/>
              <w:divBdr>
                <w:top w:val="none" w:sz="0" w:space="0" w:color="auto"/>
                <w:left w:val="none" w:sz="0" w:space="0" w:color="auto"/>
                <w:bottom w:val="none" w:sz="0" w:space="0" w:color="auto"/>
                <w:right w:val="none" w:sz="0" w:space="0" w:color="auto"/>
              </w:divBdr>
            </w:div>
            <w:div w:id="1363942650">
              <w:marLeft w:val="0"/>
              <w:marRight w:val="0"/>
              <w:marTop w:val="0"/>
              <w:marBottom w:val="0"/>
              <w:divBdr>
                <w:top w:val="none" w:sz="0" w:space="0" w:color="auto"/>
                <w:left w:val="none" w:sz="0" w:space="0" w:color="auto"/>
                <w:bottom w:val="none" w:sz="0" w:space="0" w:color="auto"/>
                <w:right w:val="none" w:sz="0" w:space="0" w:color="auto"/>
              </w:divBdr>
            </w:div>
            <w:div w:id="1365254830">
              <w:marLeft w:val="0"/>
              <w:marRight w:val="0"/>
              <w:marTop w:val="0"/>
              <w:marBottom w:val="0"/>
              <w:divBdr>
                <w:top w:val="none" w:sz="0" w:space="0" w:color="auto"/>
                <w:left w:val="none" w:sz="0" w:space="0" w:color="auto"/>
                <w:bottom w:val="none" w:sz="0" w:space="0" w:color="auto"/>
                <w:right w:val="none" w:sz="0" w:space="0" w:color="auto"/>
              </w:divBdr>
            </w:div>
            <w:div w:id="1372419250">
              <w:marLeft w:val="0"/>
              <w:marRight w:val="0"/>
              <w:marTop w:val="0"/>
              <w:marBottom w:val="0"/>
              <w:divBdr>
                <w:top w:val="none" w:sz="0" w:space="0" w:color="auto"/>
                <w:left w:val="none" w:sz="0" w:space="0" w:color="auto"/>
                <w:bottom w:val="none" w:sz="0" w:space="0" w:color="auto"/>
                <w:right w:val="none" w:sz="0" w:space="0" w:color="auto"/>
              </w:divBdr>
            </w:div>
            <w:div w:id="1383944803">
              <w:marLeft w:val="0"/>
              <w:marRight w:val="0"/>
              <w:marTop w:val="0"/>
              <w:marBottom w:val="0"/>
              <w:divBdr>
                <w:top w:val="none" w:sz="0" w:space="0" w:color="auto"/>
                <w:left w:val="none" w:sz="0" w:space="0" w:color="auto"/>
                <w:bottom w:val="none" w:sz="0" w:space="0" w:color="auto"/>
                <w:right w:val="none" w:sz="0" w:space="0" w:color="auto"/>
              </w:divBdr>
            </w:div>
            <w:div w:id="1387988387">
              <w:marLeft w:val="0"/>
              <w:marRight w:val="0"/>
              <w:marTop w:val="0"/>
              <w:marBottom w:val="0"/>
              <w:divBdr>
                <w:top w:val="none" w:sz="0" w:space="0" w:color="auto"/>
                <w:left w:val="none" w:sz="0" w:space="0" w:color="auto"/>
                <w:bottom w:val="none" w:sz="0" w:space="0" w:color="auto"/>
                <w:right w:val="none" w:sz="0" w:space="0" w:color="auto"/>
              </w:divBdr>
            </w:div>
            <w:div w:id="1395932564">
              <w:marLeft w:val="0"/>
              <w:marRight w:val="0"/>
              <w:marTop w:val="0"/>
              <w:marBottom w:val="0"/>
              <w:divBdr>
                <w:top w:val="none" w:sz="0" w:space="0" w:color="auto"/>
                <w:left w:val="none" w:sz="0" w:space="0" w:color="auto"/>
                <w:bottom w:val="none" w:sz="0" w:space="0" w:color="auto"/>
                <w:right w:val="none" w:sz="0" w:space="0" w:color="auto"/>
              </w:divBdr>
            </w:div>
            <w:div w:id="1401831504">
              <w:marLeft w:val="0"/>
              <w:marRight w:val="0"/>
              <w:marTop w:val="0"/>
              <w:marBottom w:val="0"/>
              <w:divBdr>
                <w:top w:val="none" w:sz="0" w:space="0" w:color="auto"/>
                <w:left w:val="none" w:sz="0" w:space="0" w:color="auto"/>
                <w:bottom w:val="none" w:sz="0" w:space="0" w:color="auto"/>
                <w:right w:val="none" w:sz="0" w:space="0" w:color="auto"/>
              </w:divBdr>
            </w:div>
            <w:div w:id="1402950817">
              <w:marLeft w:val="0"/>
              <w:marRight w:val="0"/>
              <w:marTop w:val="0"/>
              <w:marBottom w:val="0"/>
              <w:divBdr>
                <w:top w:val="none" w:sz="0" w:space="0" w:color="auto"/>
                <w:left w:val="none" w:sz="0" w:space="0" w:color="auto"/>
                <w:bottom w:val="none" w:sz="0" w:space="0" w:color="auto"/>
                <w:right w:val="none" w:sz="0" w:space="0" w:color="auto"/>
              </w:divBdr>
            </w:div>
            <w:div w:id="1403870119">
              <w:marLeft w:val="0"/>
              <w:marRight w:val="0"/>
              <w:marTop w:val="0"/>
              <w:marBottom w:val="0"/>
              <w:divBdr>
                <w:top w:val="none" w:sz="0" w:space="0" w:color="auto"/>
                <w:left w:val="none" w:sz="0" w:space="0" w:color="auto"/>
                <w:bottom w:val="none" w:sz="0" w:space="0" w:color="auto"/>
                <w:right w:val="none" w:sz="0" w:space="0" w:color="auto"/>
              </w:divBdr>
            </w:div>
            <w:div w:id="1404986336">
              <w:marLeft w:val="0"/>
              <w:marRight w:val="0"/>
              <w:marTop w:val="0"/>
              <w:marBottom w:val="0"/>
              <w:divBdr>
                <w:top w:val="none" w:sz="0" w:space="0" w:color="auto"/>
                <w:left w:val="none" w:sz="0" w:space="0" w:color="auto"/>
                <w:bottom w:val="none" w:sz="0" w:space="0" w:color="auto"/>
                <w:right w:val="none" w:sz="0" w:space="0" w:color="auto"/>
              </w:divBdr>
            </w:div>
            <w:div w:id="1405838099">
              <w:marLeft w:val="0"/>
              <w:marRight w:val="0"/>
              <w:marTop w:val="0"/>
              <w:marBottom w:val="0"/>
              <w:divBdr>
                <w:top w:val="none" w:sz="0" w:space="0" w:color="auto"/>
                <w:left w:val="none" w:sz="0" w:space="0" w:color="auto"/>
                <w:bottom w:val="none" w:sz="0" w:space="0" w:color="auto"/>
                <w:right w:val="none" w:sz="0" w:space="0" w:color="auto"/>
              </w:divBdr>
            </w:div>
            <w:div w:id="1408768700">
              <w:marLeft w:val="0"/>
              <w:marRight w:val="0"/>
              <w:marTop w:val="0"/>
              <w:marBottom w:val="0"/>
              <w:divBdr>
                <w:top w:val="none" w:sz="0" w:space="0" w:color="auto"/>
                <w:left w:val="none" w:sz="0" w:space="0" w:color="auto"/>
                <w:bottom w:val="none" w:sz="0" w:space="0" w:color="auto"/>
                <w:right w:val="none" w:sz="0" w:space="0" w:color="auto"/>
              </w:divBdr>
            </w:div>
            <w:div w:id="1415738673">
              <w:marLeft w:val="0"/>
              <w:marRight w:val="0"/>
              <w:marTop w:val="0"/>
              <w:marBottom w:val="0"/>
              <w:divBdr>
                <w:top w:val="none" w:sz="0" w:space="0" w:color="auto"/>
                <w:left w:val="none" w:sz="0" w:space="0" w:color="auto"/>
                <w:bottom w:val="none" w:sz="0" w:space="0" w:color="auto"/>
                <w:right w:val="none" w:sz="0" w:space="0" w:color="auto"/>
              </w:divBdr>
            </w:div>
            <w:div w:id="1426458983">
              <w:marLeft w:val="0"/>
              <w:marRight w:val="0"/>
              <w:marTop w:val="0"/>
              <w:marBottom w:val="0"/>
              <w:divBdr>
                <w:top w:val="none" w:sz="0" w:space="0" w:color="auto"/>
                <w:left w:val="none" w:sz="0" w:space="0" w:color="auto"/>
                <w:bottom w:val="none" w:sz="0" w:space="0" w:color="auto"/>
                <w:right w:val="none" w:sz="0" w:space="0" w:color="auto"/>
              </w:divBdr>
            </w:div>
            <w:div w:id="1426999317">
              <w:marLeft w:val="0"/>
              <w:marRight w:val="0"/>
              <w:marTop w:val="0"/>
              <w:marBottom w:val="0"/>
              <w:divBdr>
                <w:top w:val="none" w:sz="0" w:space="0" w:color="auto"/>
                <w:left w:val="none" w:sz="0" w:space="0" w:color="auto"/>
                <w:bottom w:val="none" w:sz="0" w:space="0" w:color="auto"/>
                <w:right w:val="none" w:sz="0" w:space="0" w:color="auto"/>
              </w:divBdr>
            </w:div>
            <w:div w:id="1428113742">
              <w:marLeft w:val="0"/>
              <w:marRight w:val="0"/>
              <w:marTop w:val="0"/>
              <w:marBottom w:val="0"/>
              <w:divBdr>
                <w:top w:val="none" w:sz="0" w:space="0" w:color="auto"/>
                <w:left w:val="none" w:sz="0" w:space="0" w:color="auto"/>
                <w:bottom w:val="none" w:sz="0" w:space="0" w:color="auto"/>
                <w:right w:val="none" w:sz="0" w:space="0" w:color="auto"/>
              </w:divBdr>
            </w:div>
            <w:div w:id="1428887258">
              <w:marLeft w:val="0"/>
              <w:marRight w:val="0"/>
              <w:marTop w:val="0"/>
              <w:marBottom w:val="0"/>
              <w:divBdr>
                <w:top w:val="none" w:sz="0" w:space="0" w:color="auto"/>
                <w:left w:val="none" w:sz="0" w:space="0" w:color="auto"/>
                <w:bottom w:val="none" w:sz="0" w:space="0" w:color="auto"/>
                <w:right w:val="none" w:sz="0" w:space="0" w:color="auto"/>
              </w:divBdr>
            </w:div>
            <w:div w:id="1429814664">
              <w:marLeft w:val="0"/>
              <w:marRight w:val="0"/>
              <w:marTop w:val="0"/>
              <w:marBottom w:val="0"/>
              <w:divBdr>
                <w:top w:val="none" w:sz="0" w:space="0" w:color="auto"/>
                <w:left w:val="none" w:sz="0" w:space="0" w:color="auto"/>
                <w:bottom w:val="none" w:sz="0" w:space="0" w:color="auto"/>
                <w:right w:val="none" w:sz="0" w:space="0" w:color="auto"/>
              </w:divBdr>
            </w:div>
            <w:div w:id="1436244542">
              <w:marLeft w:val="0"/>
              <w:marRight w:val="0"/>
              <w:marTop w:val="0"/>
              <w:marBottom w:val="0"/>
              <w:divBdr>
                <w:top w:val="none" w:sz="0" w:space="0" w:color="auto"/>
                <w:left w:val="none" w:sz="0" w:space="0" w:color="auto"/>
                <w:bottom w:val="none" w:sz="0" w:space="0" w:color="auto"/>
                <w:right w:val="none" w:sz="0" w:space="0" w:color="auto"/>
              </w:divBdr>
            </w:div>
            <w:div w:id="1440753830">
              <w:marLeft w:val="0"/>
              <w:marRight w:val="0"/>
              <w:marTop w:val="0"/>
              <w:marBottom w:val="0"/>
              <w:divBdr>
                <w:top w:val="none" w:sz="0" w:space="0" w:color="auto"/>
                <w:left w:val="none" w:sz="0" w:space="0" w:color="auto"/>
                <w:bottom w:val="none" w:sz="0" w:space="0" w:color="auto"/>
                <w:right w:val="none" w:sz="0" w:space="0" w:color="auto"/>
              </w:divBdr>
            </w:div>
            <w:div w:id="1441071733">
              <w:marLeft w:val="0"/>
              <w:marRight w:val="0"/>
              <w:marTop w:val="0"/>
              <w:marBottom w:val="0"/>
              <w:divBdr>
                <w:top w:val="none" w:sz="0" w:space="0" w:color="auto"/>
                <w:left w:val="none" w:sz="0" w:space="0" w:color="auto"/>
                <w:bottom w:val="none" w:sz="0" w:space="0" w:color="auto"/>
                <w:right w:val="none" w:sz="0" w:space="0" w:color="auto"/>
              </w:divBdr>
            </w:div>
            <w:div w:id="1449160932">
              <w:marLeft w:val="0"/>
              <w:marRight w:val="0"/>
              <w:marTop w:val="0"/>
              <w:marBottom w:val="0"/>
              <w:divBdr>
                <w:top w:val="none" w:sz="0" w:space="0" w:color="auto"/>
                <w:left w:val="none" w:sz="0" w:space="0" w:color="auto"/>
                <w:bottom w:val="none" w:sz="0" w:space="0" w:color="auto"/>
                <w:right w:val="none" w:sz="0" w:space="0" w:color="auto"/>
              </w:divBdr>
            </w:div>
            <w:div w:id="1450127411">
              <w:marLeft w:val="0"/>
              <w:marRight w:val="0"/>
              <w:marTop w:val="0"/>
              <w:marBottom w:val="0"/>
              <w:divBdr>
                <w:top w:val="none" w:sz="0" w:space="0" w:color="auto"/>
                <w:left w:val="none" w:sz="0" w:space="0" w:color="auto"/>
                <w:bottom w:val="none" w:sz="0" w:space="0" w:color="auto"/>
                <w:right w:val="none" w:sz="0" w:space="0" w:color="auto"/>
              </w:divBdr>
            </w:div>
            <w:div w:id="1468207153">
              <w:marLeft w:val="0"/>
              <w:marRight w:val="0"/>
              <w:marTop w:val="0"/>
              <w:marBottom w:val="0"/>
              <w:divBdr>
                <w:top w:val="none" w:sz="0" w:space="0" w:color="auto"/>
                <w:left w:val="none" w:sz="0" w:space="0" w:color="auto"/>
                <w:bottom w:val="none" w:sz="0" w:space="0" w:color="auto"/>
                <w:right w:val="none" w:sz="0" w:space="0" w:color="auto"/>
              </w:divBdr>
            </w:div>
            <w:div w:id="1470394877">
              <w:marLeft w:val="0"/>
              <w:marRight w:val="0"/>
              <w:marTop w:val="0"/>
              <w:marBottom w:val="0"/>
              <w:divBdr>
                <w:top w:val="none" w:sz="0" w:space="0" w:color="auto"/>
                <w:left w:val="none" w:sz="0" w:space="0" w:color="auto"/>
                <w:bottom w:val="none" w:sz="0" w:space="0" w:color="auto"/>
                <w:right w:val="none" w:sz="0" w:space="0" w:color="auto"/>
              </w:divBdr>
            </w:div>
            <w:div w:id="1471284982">
              <w:marLeft w:val="0"/>
              <w:marRight w:val="0"/>
              <w:marTop w:val="0"/>
              <w:marBottom w:val="0"/>
              <w:divBdr>
                <w:top w:val="none" w:sz="0" w:space="0" w:color="auto"/>
                <w:left w:val="none" w:sz="0" w:space="0" w:color="auto"/>
                <w:bottom w:val="none" w:sz="0" w:space="0" w:color="auto"/>
                <w:right w:val="none" w:sz="0" w:space="0" w:color="auto"/>
              </w:divBdr>
            </w:div>
            <w:div w:id="1471442759">
              <w:marLeft w:val="0"/>
              <w:marRight w:val="0"/>
              <w:marTop w:val="0"/>
              <w:marBottom w:val="0"/>
              <w:divBdr>
                <w:top w:val="none" w:sz="0" w:space="0" w:color="auto"/>
                <w:left w:val="none" w:sz="0" w:space="0" w:color="auto"/>
                <w:bottom w:val="none" w:sz="0" w:space="0" w:color="auto"/>
                <w:right w:val="none" w:sz="0" w:space="0" w:color="auto"/>
              </w:divBdr>
            </w:div>
            <w:div w:id="1473910632">
              <w:marLeft w:val="0"/>
              <w:marRight w:val="0"/>
              <w:marTop w:val="0"/>
              <w:marBottom w:val="0"/>
              <w:divBdr>
                <w:top w:val="none" w:sz="0" w:space="0" w:color="auto"/>
                <w:left w:val="none" w:sz="0" w:space="0" w:color="auto"/>
                <w:bottom w:val="none" w:sz="0" w:space="0" w:color="auto"/>
                <w:right w:val="none" w:sz="0" w:space="0" w:color="auto"/>
              </w:divBdr>
            </w:div>
            <w:div w:id="1476988473">
              <w:marLeft w:val="0"/>
              <w:marRight w:val="0"/>
              <w:marTop w:val="0"/>
              <w:marBottom w:val="0"/>
              <w:divBdr>
                <w:top w:val="none" w:sz="0" w:space="0" w:color="auto"/>
                <w:left w:val="none" w:sz="0" w:space="0" w:color="auto"/>
                <w:bottom w:val="none" w:sz="0" w:space="0" w:color="auto"/>
                <w:right w:val="none" w:sz="0" w:space="0" w:color="auto"/>
              </w:divBdr>
            </w:div>
            <w:div w:id="1486583178">
              <w:marLeft w:val="0"/>
              <w:marRight w:val="0"/>
              <w:marTop w:val="0"/>
              <w:marBottom w:val="0"/>
              <w:divBdr>
                <w:top w:val="none" w:sz="0" w:space="0" w:color="auto"/>
                <w:left w:val="none" w:sz="0" w:space="0" w:color="auto"/>
                <w:bottom w:val="none" w:sz="0" w:space="0" w:color="auto"/>
                <w:right w:val="none" w:sz="0" w:space="0" w:color="auto"/>
              </w:divBdr>
            </w:div>
            <w:div w:id="1489395066">
              <w:marLeft w:val="0"/>
              <w:marRight w:val="0"/>
              <w:marTop w:val="0"/>
              <w:marBottom w:val="0"/>
              <w:divBdr>
                <w:top w:val="none" w:sz="0" w:space="0" w:color="auto"/>
                <w:left w:val="none" w:sz="0" w:space="0" w:color="auto"/>
                <w:bottom w:val="none" w:sz="0" w:space="0" w:color="auto"/>
                <w:right w:val="none" w:sz="0" w:space="0" w:color="auto"/>
              </w:divBdr>
            </w:div>
            <w:div w:id="1491746953">
              <w:marLeft w:val="0"/>
              <w:marRight w:val="0"/>
              <w:marTop w:val="0"/>
              <w:marBottom w:val="0"/>
              <w:divBdr>
                <w:top w:val="none" w:sz="0" w:space="0" w:color="auto"/>
                <w:left w:val="none" w:sz="0" w:space="0" w:color="auto"/>
                <w:bottom w:val="none" w:sz="0" w:space="0" w:color="auto"/>
                <w:right w:val="none" w:sz="0" w:space="0" w:color="auto"/>
              </w:divBdr>
            </w:div>
            <w:div w:id="1492604726">
              <w:marLeft w:val="0"/>
              <w:marRight w:val="0"/>
              <w:marTop w:val="0"/>
              <w:marBottom w:val="0"/>
              <w:divBdr>
                <w:top w:val="none" w:sz="0" w:space="0" w:color="auto"/>
                <w:left w:val="none" w:sz="0" w:space="0" w:color="auto"/>
                <w:bottom w:val="none" w:sz="0" w:space="0" w:color="auto"/>
                <w:right w:val="none" w:sz="0" w:space="0" w:color="auto"/>
              </w:divBdr>
            </w:div>
            <w:div w:id="1493376128">
              <w:marLeft w:val="0"/>
              <w:marRight w:val="0"/>
              <w:marTop w:val="0"/>
              <w:marBottom w:val="0"/>
              <w:divBdr>
                <w:top w:val="none" w:sz="0" w:space="0" w:color="auto"/>
                <w:left w:val="none" w:sz="0" w:space="0" w:color="auto"/>
                <w:bottom w:val="none" w:sz="0" w:space="0" w:color="auto"/>
                <w:right w:val="none" w:sz="0" w:space="0" w:color="auto"/>
              </w:divBdr>
            </w:div>
            <w:div w:id="1502889283">
              <w:marLeft w:val="0"/>
              <w:marRight w:val="0"/>
              <w:marTop w:val="0"/>
              <w:marBottom w:val="0"/>
              <w:divBdr>
                <w:top w:val="none" w:sz="0" w:space="0" w:color="auto"/>
                <w:left w:val="none" w:sz="0" w:space="0" w:color="auto"/>
                <w:bottom w:val="none" w:sz="0" w:space="0" w:color="auto"/>
                <w:right w:val="none" w:sz="0" w:space="0" w:color="auto"/>
              </w:divBdr>
            </w:div>
            <w:div w:id="1504932487">
              <w:marLeft w:val="0"/>
              <w:marRight w:val="0"/>
              <w:marTop w:val="0"/>
              <w:marBottom w:val="0"/>
              <w:divBdr>
                <w:top w:val="none" w:sz="0" w:space="0" w:color="auto"/>
                <w:left w:val="none" w:sz="0" w:space="0" w:color="auto"/>
                <w:bottom w:val="none" w:sz="0" w:space="0" w:color="auto"/>
                <w:right w:val="none" w:sz="0" w:space="0" w:color="auto"/>
              </w:divBdr>
            </w:div>
            <w:div w:id="1511525477">
              <w:marLeft w:val="0"/>
              <w:marRight w:val="0"/>
              <w:marTop w:val="0"/>
              <w:marBottom w:val="0"/>
              <w:divBdr>
                <w:top w:val="none" w:sz="0" w:space="0" w:color="auto"/>
                <w:left w:val="none" w:sz="0" w:space="0" w:color="auto"/>
                <w:bottom w:val="none" w:sz="0" w:space="0" w:color="auto"/>
                <w:right w:val="none" w:sz="0" w:space="0" w:color="auto"/>
              </w:divBdr>
            </w:div>
            <w:div w:id="1512914890">
              <w:marLeft w:val="0"/>
              <w:marRight w:val="0"/>
              <w:marTop w:val="0"/>
              <w:marBottom w:val="0"/>
              <w:divBdr>
                <w:top w:val="none" w:sz="0" w:space="0" w:color="auto"/>
                <w:left w:val="none" w:sz="0" w:space="0" w:color="auto"/>
                <w:bottom w:val="none" w:sz="0" w:space="0" w:color="auto"/>
                <w:right w:val="none" w:sz="0" w:space="0" w:color="auto"/>
              </w:divBdr>
            </w:div>
            <w:div w:id="1513716631">
              <w:marLeft w:val="0"/>
              <w:marRight w:val="0"/>
              <w:marTop w:val="0"/>
              <w:marBottom w:val="0"/>
              <w:divBdr>
                <w:top w:val="none" w:sz="0" w:space="0" w:color="auto"/>
                <w:left w:val="none" w:sz="0" w:space="0" w:color="auto"/>
                <w:bottom w:val="none" w:sz="0" w:space="0" w:color="auto"/>
                <w:right w:val="none" w:sz="0" w:space="0" w:color="auto"/>
              </w:divBdr>
            </w:div>
            <w:div w:id="1514609971">
              <w:marLeft w:val="0"/>
              <w:marRight w:val="0"/>
              <w:marTop w:val="0"/>
              <w:marBottom w:val="0"/>
              <w:divBdr>
                <w:top w:val="none" w:sz="0" w:space="0" w:color="auto"/>
                <w:left w:val="none" w:sz="0" w:space="0" w:color="auto"/>
                <w:bottom w:val="none" w:sz="0" w:space="0" w:color="auto"/>
                <w:right w:val="none" w:sz="0" w:space="0" w:color="auto"/>
              </w:divBdr>
            </w:div>
            <w:div w:id="1522357379">
              <w:marLeft w:val="0"/>
              <w:marRight w:val="0"/>
              <w:marTop w:val="0"/>
              <w:marBottom w:val="0"/>
              <w:divBdr>
                <w:top w:val="none" w:sz="0" w:space="0" w:color="auto"/>
                <w:left w:val="none" w:sz="0" w:space="0" w:color="auto"/>
                <w:bottom w:val="none" w:sz="0" w:space="0" w:color="auto"/>
                <w:right w:val="none" w:sz="0" w:space="0" w:color="auto"/>
              </w:divBdr>
            </w:div>
            <w:div w:id="1524631842">
              <w:marLeft w:val="0"/>
              <w:marRight w:val="0"/>
              <w:marTop w:val="0"/>
              <w:marBottom w:val="0"/>
              <w:divBdr>
                <w:top w:val="none" w:sz="0" w:space="0" w:color="auto"/>
                <w:left w:val="none" w:sz="0" w:space="0" w:color="auto"/>
                <w:bottom w:val="none" w:sz="0" w:space="0" w:color="auto"/>
                <w:right w:val="none" w:sz="0" w:space="0" w:color="auto"/>
              </w:divBdr>
            </w:div>
            <w:div w:id="1529830696">
              <w:marLeft w:val="0"/>
              <w:marRight w:val="0"/>
              <w:marTop w:val="0"/>
              <w:marBottom w:val="0"/>
              <w:divBdr>
                <w:top w:val="none" w:sz="0" w:space="0" w:color="auto"/>
                <w:left w:val="none" w:sz="0" w:space="0" w:color="auto"/>
                <w:bottom w:val="none" w:sz="0" w:space="0" w:color="auto"/>
                <w:right w:val="none" w:sz="0" w:space="0" w:color="auto"/>
              </w:divBdr>
            </w:div>
            <w:div w:id="1530332826">
              <w:marLeft w:val="0"/>
              <w:marRight w:val="0"/>
              <w:marTop w:val="0"/>
              <w:marBottom w:val="0"/>
              <w:divBdr>
                <w:top w:val="none" w:sz="0" w:space="0" w:color="auto"/>
                <w:left w:val="none" w:sz="0" w:space="0" w:color="auto"/>
                <w:bottom w:val="none" w:sz="0" w:space="0" w:color="auto"/>
                <w:right w:val="none" w:sz="0" w:space="0" w:color="auto"/>
              </w:divBdr>
            </w:div>
            <w:div w:id="1548180583">
              <w:marLeft w:val="0"/>
              <w:marRight w:val="0"/>
              <w:marTop w:val="0"/>
              <w:marBottom w:val="0"/>
              <w:divBdr>
                <w:top w:val="none" w:sz="0" w:space="0" w:color="auto"/>
                <w:left w:val="none" w:sz="0" w:space="0" w:color="auto"/>
                <w:bottom w:val="none" w:sz="0" w:space="0" w:color="auto"/>
                <w:right w:val="none" w:sz="0" w:space="0" w:color="auto"/>
              </w:divBdr>
            </w:div>
            <w:div w:id="1549611015">
              <w:marLeft w:val="0"/>
              <w:marRight w:val="0"/>
              <w:marTop w:val="0"/>
              <w:marBottom w:val="0"/>
              <w:divBdr>
                <w:top w:val="none" w:sz="0" w:space="0" w:color="auto"/>
                <w:left w:val="none" w:sz="0" w:space="0" w:color="auto"/>
                <w:bottom w:val="none" w:sz="0" w:space="0" w:color="auto"/>
                <w:right w:val="none" w:sz="0" w:space="0" w:color="auto"/>
              </w:divBdr>
            </w:div>
            <w:div w:id="1549678956">
              <w:marLeft w:val="0"/>
              <w:marRight w:val="0"/>
              <w:marTop w:val="0"/>
              <w:marBottom w:val="0"/>
              <w:divBdr>
                <w:top w:val="none" w:sz="0" w:space="0" w:color="auto"/>
                <w:left w:val="none" w:sz="0" w:space="0" w:color="auto"/>
                <w:bottom w:val="none" w:sz="0" w:space="0" w:color="auto"/>
                <w:right w:val="none" w:sz="0" w:space="0" w:color="auto"/>
              </w:divBdr>
            </w:div>
            <w:div w:id="1549799356">
              <w:marLeft w:val="0"/>
              <w:marRight w:val="0"/>
              <w:marTop w:val="0"/>
              <w:marBottom w:val="0"/>
              <w:divBdr>
                <w:top w:val="none" w:sz="0" w:space="0" w:color="auto"/>
                <w:left w:val="none" w:sz="0" w:space="0" w:color="auto"/>
                <w:bottom w:val="none" w:sz="0" w:space="0" w:color="auto"/>
                <w:right w:val="none" w:sz="0" w:space="0" w:color="auto"/>
              </w:divBdr>
            </w:div>
            <w:div w:id="1553343241">
              <w:marLeft w:val="0"/>
              <w:marRight w:val="0"/>
              <w:marTop w:val="0"/>
              <w:marBottom w:val="0"/>
              <w:divBdr>
                <w:top w:val="none" w:sz="0" w:space="0" w:color="auto"/>
                <w:left w:val="none" w:sz="0" w:space="0" w:color="auto"/>
                <w:bottom w:val="none" w:sz="0" w:space="0" w:color="auto"/>
                <w:right w:val="none" w:sz="0" w:space="0" w:color="auto"/>
              </w:divBdr>
            </w:div>
            <w:div w:id="1558206954">
              <w:marLeft w:val="0"/>
              <w:marRight w:val="0"/>
              <w:marTop w:val="0"/>
              <w:marBottom w:val="0"/>
              <w:divBdr>
                <w:top w:val="none" w:sz="0" w:space="0" w:color="auto"/>
                <w:left w:val="none" w:sz="0" w:space="0" w:color="auto"/>
                <w:bottom w:val="none" w:sz="0" w:space="0" w:color="auto"/>
                <w:right w:val="none" w:sz="0" w:space="0" w:color="auto"/>
              </w:divBdr>
            </w:div>
            <w:div w:id="1559241716">
              <w:marLeft w:val="0"/>
              <w:marRight w:val="0"/>
              <w:marTop w:val="0"/>
              <w:marBottom w:val="0"/>
              <w:divBdr>
                <w:top w:val="none" w:sz="0" w:space="0" w:color="auto"/>
                <w:left w:val="none" w:sz="0" w:space="0" w:color="auto"/>
                <w:bottom w:val="none" w:sz="0" w:space="0" w:color="auto"/>
                <w:right w:val="none" w:sz="0" w:space="0" w:color="auto"/>
              </w:divBdr>
            </w:div>
            <w:div w:id="1562911319">
              <w:marLeft w:val="0"/>
              <w:marRight w:val="0"/>
              <w:marTop w:val="0"/>
              <w:marBottom w:val="0"/>
              <w:divBdr>
                <w:top w:val="none" w:sz="0" w:space="0" w:color="auto"/>
                <w:left w:val="none" w:sz="0" w:space="0" w:color="auto"/>
                <w:bottom w:val="none" w:sz="0" w:space="0" w:color="auto"/>
                <w:right w:val="none" w:sz="0" w:space="0" w:color="auto"/>
              </w:divBdr>
            </w:div>
            <w:div w:id="1568760343">
              <w:marLeft w:val="0"/>
              <w:marRight w:val="0"/>
              <w:marTop w:val="0"/>
              <w:marBottom w:val="0"/>
              <w:divBdr>
                <w:top w:val="none" w:sz="0" w:space="0" w:color="auto"/>
                <w:left w:val="none" w:sz="0" w:space="0" w:color="auto"/>
                <w:bottom w:val="none" w:sz="0" w:space="0" w:color="auto"/>
                <w:right w:val="none" w:sz="0" w:space="0" w:color="auto"/>
              </w:divBdr>
            </w:div>
            <w:div w:id="1572739282">
              <w:marLeft w:val="0"/>
              <w:marRight w:val="0"/>
              <w:marTop w:val="0"/>
              <w:marBottom w:val="0"/>
              <w:divBdr>
                <w:top w:val="none" w:sz="0" w:space="0" w:color="auto"/>
                <w:left w:val="none" w:sz="0" w:space="0" w:color="auto"/>
                <w:bottom w:val="none" w:sz="0" w:space="0" w:color="auto"/>
                <w:right w:val="none" w:sz="0" w:space="0" w:color="auto"/>
              </w:divBdr>
            </w:div>
            <w:div w:id="1576431500">
              <w:marLeft w:val="0"/>
              <w:marRight w:val="0"/>
              <w:marTop w:val="0"/>
              <w:marBottom w:val="0"/>
              <w:divBdr>
                <w:top w:val="none" w:sz="0" w:space="0" w:color="auto"/>
                <w:left w:val="none" w:sz="0" w:space="0" w:color="auto"/>
                <w:bottom w:val="none" w:sz="0" w:space="0" w:color="auto"/>
                <w:right w:val="none" w:sz="0" w:space="0" w:color="auto"/>
              </w:divBdr>
            </w:div>
            <w:div w:id="1578399411">
              <w:marLeft w:val="0"/>
              <w:marRight w:val="0"/>
              <w:marTop w:val="0"/>
              <w:marBottom w:val="0"/>
              <w:divBdr>
                <w:top w:val="none" w:sz="0" w:space="0" w:color="auto"/>
                <w:left w:val="none" w:sz="0" w:space="0" w:color="auto"/>
                <w:bottom w:val="none" w:sz="0" w:space="0" w:color="auto"/>
                <w:right w:val="none" w:sz="0" w:space="0" w:color="auto"/>
              </w:divBdr>
            </w:div>
            <w:div w:id="1582060795">
              <w:marLeft w:val="0"/>
              <w:marRight w:val="0"/>
              <w:marTop w:val="0"/>
              <w:marBottom w:val="0"/>
              <w:divBdr>
                <w:top w:val="none" w:sz="0" w:space="0" w:color="auto"/>
                <w:left w:val="none" w:sz="0" w:space="0" w:color="auto"/>
                <w:bottom w:val="none" w:sz="0" w:space="0" w:color="auto"/>
                <w:right w:val="none" w:sz="0" w:space="0" w:color="auto"/>
              </w:divBdr>
            </w:div>
            <w:div w:id="1582449014">
              <w:marLeft w:val="0"/>
              <w:marRight w:val="0"/>
              <w:marTop w:val="0"/>
              <w:marBottom w:val="0"/>
              <w:divBdr>
                <w:top w:val="none" w:sz="0" w:space="0" w:color="auto"/>
                <w:left w:val="none" w:sz="0" w:space="0" w:color="auto"/>
                <w:bottom w:val="none" w:sz="0" w:space="0" w:color="auto"/>
                <w:right w:val="none" w:sz="0" w:space="0" w:color="auto"/>
              </w:divBdr>
            </w:div>
            <w:div w:id="1592471862">
              <w:marLeft w:val="0"/>
              <w:marRight w:val="0"/>
              <w:marTop w:val="0"/>
              <w:marBottom w:val="0"/>
              <w:divBdr>
                <w:top w:val="none" w:sz="0" w:space="0" w:color="auto"/>
                <w:left w:val="none" w:sz="0" w:space="0" w:color="auto"/>
                <w:bottom w:val="none" w:sz="0" w:space="0" w:color="auto"/>
                <w:right w:val="none" w:sz="0" w:space="0" w:color="auto"/>
              </w:divBdr>
            </w:div>
            <w:div w:id="1593512047">
              <w:marLeft w:val="0"/>
              <w:marRight w:val="0"/>
              <w:marTop w:val="0"/>
              <w:marBottom w:val="0"/>
              <w:divBdr>
                <w:top w:val="none" w:sz="0" w:space="0" w:color="auto"/>
                <w:left w:val="none" w:sz="0" w:space="0" w:color="auto"/>
                <w:bottom w:val="none" w:sz="0" w:space="0" w:color="auto"/>
                <w:right w:val="none" w:sz="0" w:space="0" w:color="auto"/>
              </w:divBdr>
            </w:div>
            <w:div w:id="1594317290">
              <w:marLeft w:val="0"/>
              <w:marRight w:val="0"/>
              <w:marTop w:val="0"/>
              <w:marBottom w:val="0"/>
              <w:divBdr>
                <w:top w:val="none" w:sz="0" w:space="0" w:color="auto"/>
                <w:left w:val="none" w:sz="0" w:space="0" w:color="auto"/>
                <w:bottom w:val="none" w:sz="0" w:space="0" w:color="auto"/>
                <w:right w:val="none" w:sz="0" w:space="0" w:color="auto"/>
              </w:divBdr>
            </w:div>
            <w:div w:id="1594900359">
              <w:marLeft w:val="0"/>
              <w:marRight w:val="0"/>
              <w:marTop w:val="0"/>
              <w:marBottom w:val="0"/>
              <w:divBdr>
                <w:top w:val="none" w:sz="0" w:space="0" w:color="auto"/>
                <w:left w:val="none" w:sz="0" w:space="0" w:color="auto"/>
                <w:bottom w:val="none" w:sz="0" w:space="0" w:color="auto"/>
                <w:right w:val="none" w:sz="0" w:space="0" w:color="auto"/>
              </w:divBdr>
            </w:div>
            <w:div w:id="1598901628">
              <w:marLeft w:val="0"/>
              <w:marRight w:val="0"/>
              <w:marTop w:val="0"/>
              <w:marBottom w:val="0"/>
              <w:divBdr>
                <w:top w:val="none" w:sz="0" w:space="0" w:color="auto"/>
                <w:left w:val="none" w:sz="0" w:space="0" w:color="auto"/>
                <w:bottom w:val="none" w:sz="0" w:space="0" w:color="auto"/>
                <w:right w:val="none" w:sz="0" w:space="0" w:color="auto"/>
              </w:divBdr>
            </w:div>
            <w:div w:id="1606961263">
              <w:marLeft w:val="0"/>
              <w:marRight w:val="0"/>
              <w:marTop w:val="0"/>
              <w:marBottom w:val="0"/>
              <w:divBdr>
                <w:top w:val="none" w:sz="0" w:space="0" w:color="auto"/>
                <w:left w:val="none" w:sz="0" w:space="0" w:color="auto"/>
                <w:bottom w:val="none" w:sz="0" w:space="0" w:color="auto"/>
                <w:right w:val="none" w:sz="0" w:space="0" w:color="auto"/>
              </w:divBdr>
            </w:div>
            <w:div w:id="1608387630">
              <w:marLeft w:val="0"/>
              <w:marRight w:val="0"/>
              <w:marTop w:val="0"/>
              <w:marBottom w:val="0"/>
              <w:divBdr>
                <w:top w:val="none" w:sz="0" w:space="0" w:color="auto"/>
                <w:left w:val="none" w:sz="0" w:space="0" w:color="auto"/>
                <w:bottom w:val="none" w:sz="0" w:space="0" w:color="auto"/>
                <w:right w:val="none" w:sz="0" w:space="0" w:color="auto"/>
              </w:divBdr>
            </w:div>
            <w:div w:id="1609391767">
              <w:marLeft w:val="0"/>
              <w:marRight w:val="0"/>
              <w:marTop w:val="0"/>
              <w:marBottom w:val="0"/>
              <w:divBdr>
                <w:top w:val="none" w:sz="0" w:space="0" w:color="auto"/>
                <w:left w:val="none" w:sz="0" w:space="0" w:color="auto"/>
                <w:bottom w:val="none" w:sz="0" w:space="0" w:color="auto"/>
                <w:right w:val="none" w:sz="0" w:space="0" w:color="auto"/>
              </w:divBdr>
            </w:div>
            <w:div w:id="1611860359">
              <w:marLeft w:val="0"/>
              <w:marRight w:val="0"/>
              <w:marTop w:val="0"/>
              <w:marBottom w:val="0"/>
              <w:divBdr>
                <w:top w:val="none" w:sz="0" w:space="0" w:color="auto"/>
                <w:left w:val="none" w:sz="0" w:space="0" w:color="auto"/>
                <w:bottom w:val="none" w:sz="0" w:space="0" w:color="auto"/>
                <w:right w:val="none" w:sz="0" w:space="0" w:color="auto"/>
              </w:divBdr>
            </w:div>
            <w:div w:id="1614746477">
              <w:marLeft w:val="0"/>
              <w:marRight w:val="0"/>
              <w:marTop w:val="0"/>
              <w:marBottom w:val="0"/>
              <w:divBdr>
                <w:top w:val="none" w:sz="0" w:space="0" w:color="auto"/>
                <w:left w:val="none" w:sz="0" w:space="0" w:color="auto"/>
                <w:bottom w:val="none" w:sz="0" w:space="0" w:color="auto"/>
                <w:right w:val="none" w:sz="0" w:space="0" w:color="auto"/>
              </w:divBdr>
            </w:div>
            <w:div w:id="1617634876">
              <w:marLeft w:val="0"/>
              <w:marRight w:val="0"/>
              <w:marTop w:val="0"/>
              <w:marBottom w:val="0"/>
              <w:divBdr>
                <w:top w:val="none" w:sz="0" w:space="0" w:color="auto"/>
                <w:left w:val="none" w:sz="0" w:space="0" w:color="auto"/>
                <w:bottom w:val="none" w:sz="0" w:space="0" w:color="auto"/>
                <w:right w:val="none" w:sz="0" w:space="0" w:color="auto"/>
              </w:divBdr>
            </w:div>
            <w:div w:id="1622027874">
              <w:marLeft w:val="0"/>
              <w:marRight w:val="0"/>
              <w:marTop w:val="0"/>
              <w:marBottom w:val="0"/>
              <w:divBdr>
                <w:top w:val="none" w:sz="0" w:space="0" w:color="auto"/>
                <w:left w:val="none" w:sz="0" w:space="0" w:color="auto"/>
                <w:bottom w:val="none" w:sz="0" w:space="0" w:color="auto"/>
                <w:right w:val="none" w:sz="0" w:space="0" w:color="auto"/>
              </w:divBdr>
            </w:div>
            <w:div w:id="1633754431">
              <w:marLeft w:val="0"/>
              <w:marRight w:val="0"/>
              <w:marTop w:val="0"/>
              <w:marBottom w:val="0"/>
              <w:divBdr>
                <w:top w:val="none" w:sz="0" w:space="0" w:color="auto"/>
                <w:left w:val="none" w:sz="0" w:space="0" w:color="auto"/>
                <w:bottom w:val="none" w:sz="0" w:space="0" w:color="auto"/>
                <w:right w:val="none" w:sz="0" w:space="0" w:color="auto"/>
              </w:divBdr>
            </w:div>
            <w:div w:id="1638336689">
              <w:marLeft w:val="0"/>
              <w:marRight w:val="0"/>
              <w:marTop w:val="0"/>
              <w:marBottom w:val="0"/>
              <w:divBdr>
                <w:top w:val="none" w:sz="0" w:space="0" w:color="auto"/>
                <w:left w:val="none" w:sz="0" w:space="0" w:color="auto"/>
                <w:bottom w:val="none" w:sz="0" w:space="0" w:color="auto"/>
                <w:right w:val="none" w:sz="0" w:space="0" w:color="auto"/>
              </w:divBdr>
            </w:div>
            <w:div w:id="1638492222">
              <w:marLeft w:val="0"/>
              <w:marRight w:val="0"/>
              <w:marTop w:val="0"/>
              <w:marBottom w:val="0"/>
              <w:divBdr>
                <w:top w:val="none" w:sz="0" w:space="0" w:color="auto"/>
                <w:left w:val="none" w:sz="0" w:space="0" w:color="auto"/>
                <w:bottom w:val="none" w:sz="0" w:space="0" w:color="auto"/>
                <w:right w:val="none" w:sz="0" w:space="0" w:color="auto"/>
              </w:divBdr>
            </w:div>
            <w:div w:id="1642272273">
              <w:marLeft w:val="0"/>
              <w:marRight w:val="0"/>
              <w:marTop w:val="0"/>
              <w:marBottom w:val="0"/>
              <w:divBdr>
                <w:top w:val="none" w:sz="0" w:space="0" w:color="auto"/>
                <w:left w:val="none" w:sz="0" w:space="0" w:color="auto"/>
                <w:bottom w:val="none" w:sz="0" w:space="0" w:color="auto"/>
                <w:right w:val="none" w:sz="0" w:space="0" w:color="auto"/>
              </w:divBdr>
            </w:div>
            <w:div w:id="1650742411">
              <w:marLeft w:val="0"/>
              <w:marRight w:val="0"/>
              <w:marTop w:val="0"/>
              <w:marBottom w:val="0"/>
              <w:divBdr>
                <w:top w:val="none" w:sz="0" w:space="0" w:color="auto"/>
                <w:left w:val="none" w:sz="0" w:space="0" w:color="auto"/>
                <w:bottom w:val="none" w:sz="0" w:space="0" w:color="auto"/>
                <w:right w:val="none" w:sz="0" w:space="0" w:color="auto"/>
              </w:divBdr>
            </w:div>
            <w:div w:id="1660227377">
              <w:marLeft w:val="0"/>
              <w:marRight w:val="0"/>
              <w:marTop w:val="0"/>
              <w:marBottom w:val="0"/>
              <w:divBdr>
                <w:top w:val="none" w:sz="0" w:space="0" w:color="auto"/>
                <w:left w:val="none" w:sz="0" w:space="0" w:color="auto"/>
                <w:bottom w:val="none" w:sz="0" w:space="0" w:color="auto"/>
                <w:right w:val="none" w:sz="0" w:space="0" w:color="auto"/>
              </w:divBdr>
            </w:div>
            <w:div w:id="1661931848">
              <w:marLeft w:val="0"/>
              <w:marRight w:val="0"/>
              <w:marTop w:val="0"/>
              <w:marBottom w:val="0"/>
              <w:divBdr>
                <w:top w:val="none" w:sz="0" w:space="0" w:color="auto"/>
                <w:left w:val="none" w:sz="0" w:space="0" w:color="auto"/>
                <w:bottom w:val="none" w:sz="0" w:space="0" w:color="auto"/>
                <w:right w:val="none" w:sz="0" w:space="0" w:color="auto"/>
              </w:divBdr>
            </w:div>
            <w:div w:id="1662153644">
              <w:marLeft w:val="0"/>
              <w:marRight w:val="0"/>
              <w:marTop w:val="0"/>
              <w:marBottom w:val="0"/>
              <w:divBdr>
                <w:top w:val="none" w:sz="0" w:space="0" w:color="auto"/>
                <w:left w:val="none" w:sz="0" w:space="0" w:color="auto"/>
                <w:bottom w:val="none" w:sz="0" w:space="0" w:color="auto"/>
                <w:right w:val="none" w:sz="0" w:space="0" w:color="auto"/>
              </w:divBdr>
            </w:div>
            <w:div w:id="1667242002">
              <w:marLeft w:val="0"/>
              <w:marRight w:val="0"/>
              <w:marTop w:val="0"/>
              <w:marBottom w:val="0"/>
              <w:divBdr>
                <w:top w:val="none" w:sz="0" w:space="0" w:color="auto"/>
                <w:left w:val="none" w:sz="0" w:space="0" w:color="auto"/>
                <w:bottom w:val="none" w:sz="0" w:space="0" w:color="auto"/>
                <w:right w:val="none" w:sz="0" w:space="0" w:color="auto"/>
              </w:divBdr>
            </w:div>
            <w:div w:id="1667975440">
              <w:marLeft w:val="0"/>
              <w:marRight w:val="0"/>
              <w:marTop w:val="0"/>
              <w:marBottom w:val="0"/>
              <w:divBdr>
                <w:top w:val="none" w:sz="0" w:space="0" w:color="auto"/>
                <w:left w:val="none" w:sz="0" w:space="0" w:color="auto"/>
                <w:bottom w:val="none" w:sz="0" w:space="0" w:color="auto"/>
                <w:right w:val="none" w:sz="0" w:space="0" w:color="auto"/>
              </w:divBdr>
            </w:div>
            <w:div w:id="1668366174">
              <w:marLeft w:val="0"/>
              <w:marRight w:val="0"/>
              <w:marTop w:val="0"/>
              <w:marBottom w:val="0"/>
              <w:divBdr>
                <w:top w:val="none" w:sz="0" w:space="0" w:color="auto"/>
                <w:left w:val="none" w:sz="0" w:space="0" w:color="auto"/>
                <w:bottom w:val="none" w:sz="0" w:space="0" w:color="auto"/>
                <w:right w:val="none" w:sz="0" w:space="0" w:color="auto"/>
              </w:divBdr>
            </w:div>
            <w:div w:id="1668626798">
              <w:marLeft w:val="0"/>
              <w:marRight w:val="0"/>
              <w:marTop w:val="0"/>
              <w:marBottom w:val="0"/>
              <w:divBdr>
                <w:top w:val="none" w:sz="0" w:space="0" w:color="auto"/>
                <w:left w:val="none" w:sz="0" w:space="0" w:color="auto"/>
                <w:bottom w:val="none" w:sz="0" w:space="0" w:color="auto"/>
                <w:right w:val="none" w:sz="0" w:space="0" w:color="auto"/>
              </w:divBdr>
            </w:div>
            <w:div w:id="1669362271">
              <w:marLeft w:val="0"/>
              <w:marRight w:val="0"/>
              <w:marTop w:val="0"/>
              <w:marBottom w:val="0"/>
              <w:divBdr>
                <w:top w:val="none" w:sz="0" w:space="0" w:color="auto"/>
                <w:left w:val="none" w:sz="0" w:space="0" w:color="auto"/>
                <w:bottom w:val="none" w:sz="0" w:space="0" w:color="auto"/>
                <w:right w:val="none" w:sz="0" w:space="0" w:color="auto"/>
              </w:divBdr>
            </w:div>
            <w:div w:id="1687249531">
              <w:marLeft w:val="0"/>
              <w:marRight w:val="0"/>
              <w:marTop w:val="0"/>
              <w:marBottom w:val="0"/>
              <w:divBdr>
                <w:top w:val="none" w:sz="0" w:space="0" w:color="auto"/>
                <w:left w:val="none" w:sz="0" w:space="0" w:color="auto"/>
                <w:bottom w:val="none" w:sz="0" w:space="0" w:color="auto"/>
                <w:right w:val="none" w:sz="0" w:space="0" w:color="auto"/>
              </w:divBdr>
            </w:div>
            <w:div w:id="1687370050">
              <w:marLeft w:val="0"/>
              <w:marRight w:val="0"/>
              <w:marTop w:val="0"/>
              <w:marBottom w:val="0"/>
              <w:divBdr>
                <w:top w:val="none" w:sz="0" w:space="0" w:color="auto"/>
                <w:left w:val="none" w:sz="0" w:space="0" w:color="auto"/>
                <w:bottom w:val="none" w:sz="0" w:space="0" w:color="auto"/>
                <w:right w:val="none" w:sz="0" w:space="0" w:color="auto"/>
              </w:divBdr>
            </w:div>
            <w:div w:id="1695692392">
              <w:marLeft w:val="0"/>
              <w:marRight w:val="0"/>
              <w:marTop w:val="0"/>
              <w:marBottom w:val="0"/>
              <w:divBdr>
                <w:top w:val="none" w:sz="0" w:space="0" w:color="auto"/>
                <w:left w:val="none" w:sz="0" w:space="0" w:color="auto"/>
                <w:bottom w:val="none" w:sz="0" w:space="0" w:color="auto"/>
                <w:right w:val="none" w:sz="0" w:space="0" w:color="auto"/>
              </w:divBdr>
            </w:div>
            <w:div w:id="1696467461">
              <w:marLeft w:val="0"/>
              <w:marRight w:val="0"/>
              <w:marTop w:val="0"/>
              <w:marBottom w:val="0"/>
              <w:divBdr>
                <w:top w:val="none" w:sz="0" w:space="0" w:color="auto"/>
                <w:left w:val="none" w:sz="0" w:space="0" w:color="auto"/>
                <w:bottom w:val="none" w:sz="0" w:space="0" w:color="auto"/>
                <w:right w:val="none" w:sz="0" w:space="0" w:color="auto"/>
              </w:divBdr>
            </w:div>
            <w:div w:id="1700004982">
              <w:marLeft w:val="0"/>
              <w:marRight w:val="0"/>
              <w:marTop w:val="0"/>
              <w:marBottom w:val="0"/>
              <w:divBdr>
                <w:top w:val="none" w:sz="0" w:space="0" w:color="auto"/>
                <w:left w:val="none" w:sz="0" w:space="0" w:color="auto"/>
                <w:bottom w:val="none" w:sz="0" w:space="0" w:color="auto"/>
                <w:right w:val="none" w:sz="0" w:space="0" w:color="auto"/>
              </w:divBdr>
            </w:div>
            <w:div w:id="1702587629">
              <w:marLeft w:val="0"/>
              <w:marRight w:val="0"/>
              <w:marTop w:val="0"/>
              <w:marBottom w:val="0"/>
              <w:divBdr>
                <w:top w:val="none" w:sz="0" w:space="0" w:color="auto"/>
                <w:left w:val="none" w:sz="0" w:space="0" w:color="auto"/>
                <w:bottom w:val="none" w:sz="0" w:space="0" w:color="auto"/>
                <w:right w:val="none" w:sz="0" w:space="0" w:color="auto"/>
              </w:divBdr>
            </w:div>
            <w:div w:id="1702777364">
              <w:marLeft w:val="0"/>
              <w:marRight w:val="0"/>
              <w:marTop w:val="0"/>
              <w:marBottom w:val="0"/>
              <w:divBdr>
                <w:top w:val="none" w:sz="0" w:space="0" w:color="auto"/>
                <w:left w:val="none" w:sz="0" w:space="0" w:color="auto"/>
                <w:bottom w:val="none" w:sz="0" w:space="0" w:color="auto"/>
                <w:right w:val="none" w:sz="0" w:space="0" w:color="auto"/>
              </w:divBdr>
            </w:div>
            <w:div w:id="1708673349">
              <w:marLeft w:val="0"/>
              <w:marRight w:val="0"/>
              <w:marTop w:val="0"/>
              <w:marBottom w:val="0"/>
              <w:divBdr>
                <w:top w:val="none" w:sz="0" w:space="0" w:color="auto"/>
                <w:left w:val="none" w:sz="0" w:space="0" w:color="auto"/>
                <w:bottom w:val="none" w:sz="0" w:space="0" w:color="auto"/>
                <w:right w:val="none" w:sz="0" w:space="0" w:color="auto"/>
              </w:divBdr>
            </w:div>
            <w:div w:id="1708723040">
              <w:marLeft w:val="0"/>
              <w:marRight w:val="0"/>
              <w:marTop w:val="0"/>
              <w:marBottom w:val="0"/>
              <w:divBdr>
                <w:top w:val="none" w:sz="0" w:space="0" w:color="auto"/>
                <w:left w:val="none" w:sz="0" w:space="0" w:color="auto"/>
                <w:bottom w:val="none" w:sz="0" w:space="0" w:color="auto"/>
                <w:right w:val="none" w:sz="0" w:space="0" w:color="auto"/>
              </w:divBdr>
            </w:div>
            <w:div w:id="1711956799">
              <w:marLeft w:val="0"/>
              <w:marRight w:val="0"/>
              <w:marTop w:val="0"/>
              <w:marBottom w:val="0"/>
              <w:divBdr>
                <w:top w:val="none" w:sz="0" w:space="0" w:color="auto"/>
                <w:left w:val="none" w:sz="0" w:space="0" w:color="auto"/>
                <w:bottom w:val="none" w:sz="0" w:space="0" w:color="auto"/>
                <w:right w:val="none" w:sz="0" w:space="0" w:color="auto"/>
              </w:divBdr>
            </w:div>
            <w:div w:id="1717392372">
              <w:marLeft w:val="0"/>
              <w:marRight w:val="0"/>
              <w:marTop w:val="0"/>
              <w:marBottom w:val="0"/>
              <w:divBdr>
                <w:top w:val="none" w:sz="0" w:space="0" w:color="auto"/>
                <w:left w:val="none" w:sz="0" w:space="0" w:color="auto"/>
                <w:bottom w:val="none" w:sz="0" w:space="0" w:color="auto"/>
                <w:right w:val="none" w:sz="0" w:space="0" w:color="auto"/>
              </w:divBdr>
            </w:div>
            <w:div w:id="1720081618">
              <w:marLeft w:val="0"/>
              <w:marRight w:val="0"/>
              <w:marTop w:val="0"/>
              <w:marBottom w:val="0"/>
              <w:divBdr>
                <w:top w:val="none" w:sz="0" w:space="0" w:color="auto"/>
                <w:left w:val="none" w:sz="0" w:space="0" w:color="auto"/>
                <w:bottom w:val="none" w:sz="0" w:space="0" w:color="auto"/>
                <w:right w:val="none" w:sz="0" w:space="0" w:color="auto"/>
              </w:divBdr>
            </w:div>
            <w:div w:id="1723209499">
              <w:marLeft w:val="0"/>
              <w:marRight w:val="0"/>
              <w:marTop w:val="0"/>
              <w:marBottom w:val="0"/>
              <w:divBdr>
                <w:top w:val="none" w:sz="0" w:space="0" w:color="auto"/>
                <w:left w:val="none" w:sz="0" w:space="0" w:color="auto"/>
                <w:bottom w:val="none" w:sz="0" w:space="0" w:color="auto"/>
                <w:right w:val="none" w:sz="0" w:space="0" w:color="auto"/>
              </w:divBdr>
            </w:div>
            <w:div w:id="1723940234">
              <w:marLeft w:val="0"/>
              <w:marRight w:val="0"/>
              <w:marTop w:val="0"/>
              <w:marBottom w:val="0"/>
              <w:divBdr>
                <w:top w:val="none" w:sz="0" w:space="0" w:color="auto"/>
                <w:left w:val="none" w:sz="0" w:space="0" w:color="auto"/>
                <w:bottom w:val="none" w:sz="0" w:space="0" w:color="auto"/>
                <w:right w:val="none" w:sz="0" w:space="0" w:color="auto"/>
              </w:divBdr>
            </w:div>
            <w:div w:id="1733039096">
              <w:marLeft w:val="0"/>
              <w:marRight w:val="0"/>
              <w:marTop w:val="0"/>
              <w:marBottom w:val="0"/>
              <w:divBdr>
                <w:top w:val="none" w:sz="0" w:space="0" w:color="auto"/>
                <w:left w:val="none" w:sz="0" w:space="0" w:color="auto"/>
                <w:bottom w:val="none" w:sz="0" w:space="0" w:color="auto"/>
                <w:right w:val="none" w:sz="0" w:space="0" w:color="auto"/>
              </w:divBdr>
            </w:div>
            <w:div w:id="1747145270">
              <w:marLeft w:val="0"/>
              <w:marRight w:val="0"/>
              <w:marTop w:val="0"/>
              <w:marBottom w:val="0"/>
              <w:divBdr>
                <w:top w:val="none" w:sz="0" w:space="0" w:color="auto"/>
                <w:left w:val="none" w:sz="0" w:space="0" w:color="auto"/>
                <w:bottom w:val="none" w:sz="0" w:space="0" w:color="auto"/>
                <w:right w:val="none" w:sz="0" w:space="0" w:color="auto"/>
              </w:divBdr>
            </w:div>
            <w:div w:id="1756239910">
              <w:marLeft w:val="0"/>
              <w:marRight w:val="0"/>
              <w:marTop w:val="0"/>
              <w:marBottom w:val="0"/>
              <w:divBdr>
                <w:top w:val="none" w:sz="0" w:space="0" w:color="auto"/>
                <w:left w:val="none" w:sz="0" w:space="0" w:color="auto"/>
                <w:bottom w:val="none" w:sz="0" w:space="0" w:color="auto"/>
                <w:right w:val="none" w:sz="0" w:space="0" w:color="auto"/>
              </w:divBdr>
            </w:div>
            <w:div w:id="1762025187">
              <w:marLeft w:val="0"/>
              <w:marRight w:val="0"/>
              <w:marTop w:val="0"/>
              <w:marBottom w:val="0"/>
              <w:divBdr>
                <w:top w:val="none" w:sz="0" w:space="0" w:color="auto"/>
                <w:left w:val="none" w:sz="0" w:space="0" w:color="auto"/>
                <w:bottom w:val="none" w:sz="0" w:space="0" w:color="auto"/>
                <w:right w:val="none" w:sz="0" w:space="0" w:color="auto"/>
              </w:divBdr>
            </w:div>
            <w:div w:id="1762142801">
              <w:marLeft w:val="0"/>
              <w:marRight w:val="0"/>
              <w:marTop w:val="0"/>
              <w:marBottom w:val="0"/>
              <w:divBdr>
                <w:top w:val="none" w:sz="0" w:space="0" w:color="auto"/>
                <w:left w:val="none" w:sz="0" w:space="0" w:color="auto"/>
                <w:bottom w:val="none" w:sz="0" w:space="0" w:color="auto"/>
                <w:right w:val="none" w:sz="0" w:space="0" w:color="auto"/>
              </w:divBdr>
            </w:div>
            <w:div w:id="1766149524">
              <w:marLeft w:val="0"/>
              <w:marRight w:val="0"/>
              <w:marTop w:val="0"/>
              <w:marBottom w:val="0"/>
              <w:divBdr>
                <w:top w:val="none" w:sz="0" w:space="0" w:color="auto"/>
                <w:left w:val="none" w:sz="0" w:space="0" w:color="auto"/>
                <w:bottom w:val="none" w:sz="0" w:space="0" w:color="auto"/>
                <w:right w:val="none" w:sz="0" w:space="0" w:color="auto"/>
              </w:divBdr>
            </w:div>
            <w:div w:id="1768188110">
              <w:marLeft w:val="0"/>
              <w:marRight w:val="0"/>
              <w:marTop w:val="0"/>
              <w:marBottom w:val="0"/>
              <w:divBdr>
                <w:top w:val="none" w:sz="0" w:space="0" w:color="auto"/>
                <w:left w:val="none" w:sz="0" w:space="0" w:color="auto"/>
                <w:bottom w:val="none" w:sz="0" w:space="0" w:color="auto"/>
                <w:right w:val="none" w:sz="0" w:space="0" w:color="auto"/>
              </w:divBdr>
            </w:div>
            <w:div w:id="1768383563">
              <w:marLeft w:val="0"/>
              <w:marRight w:val="0"/>
              <w:marTop w:val="0"/>
              <w:marBottom w:val="0"/>
              <w:divBdr>
                <w:top w:val="none" w:sz="0" w:space="0" w:color="auto"/>
                <w:left w:val="none" w:sz="0" w:space="0" w:color="auto"/>
                <w:bottom w:val="none" w:sz="0" w:space="0" w:color="auto"/>
                <w:right w:val="none" w:sz="0" w:space="0" w:color="auto"/>
              </w:divBdr>
            </w:div>
            <w:div w:id="1779838693">
              <w:marLeft w:val="0"/>
              <w:marRight w:val="0"/>
              <w:marTop w:val="0"/>
              <w:marBottom w:val="0"/>
              <w:divBdr>
                <w:top w:val="none" w:sz="0" w:space="0" w:color="auto"/>
                <w:left w:val="none" w:sz="0" w:space="0" w:color="auto"/>
                <w:bottom w:val="none" w:sz="0" w:space="0" w:color="auto"/>
                <w:right w:val="none" w:sz="0" w:space="0" w:color="auto"/>
              </w:divBdr>
            </w:div>
            <w:div w:id="1786264683">
              <w:marLeft w:val="0"/>
              <w:marRight w:val="0"/>
              <w:marTop w:val="0"/>
              <w:marBottom w:val="0"/>
              <w:divBdr>
                <w:top w:val="none" w:sz="0" w:space="0" w:color="auto"/>
                <w:left w:val="none" w:sz="0" w:space="0" w:color="auto"/>
                <w:bottom w:val="none" w:sz="0" w:space="0" w:color="auto"/>
                <w:right w:val="none" w:sz="0" w:space="0" w:color="auto"/>
              </w:divBdr>
            </w:div>
            <w:div w:id="1786777956">
              <w:marLeft w:val="0"/>
              <w:marRight w:val="0"/>
              <w:marTop w:val="0"/>
              <w:marBottom w:val="0"/>
              <w:divBdr>
                <w:top w:val="none" w:sz="0" w:space="0" w:color="auto"/>
                <w:left w:val="none" w:sz="0" w:space="0" w:color="auto"/>
                <w:bottom w:val="none" w:sz="0" w:space="0" w:color="auto"/>
                <w:right w:val="none" w:sz="0" w:space="0" w:color="auto"/>
              </w:divBdr>
            </w:div>
            <w:div w:id="1792044767">
              <w:marLeft w:val="0"/>
              <w:marRight w:val="0"/>
              <w:marTop w:val="0"/>
              <w:marBottom w:val="0"/>
              <w:divBdr>
                <w:top w:val="none" w:sz="0" w:space="0" w:color="auto"/>
                <w:left w:val="none" w:sz="0" w:space="0" w:color="auto"/>
                <w:bottom w:val="none" w:sz="0" w:space="0" w:color="auto"/>
                <w:right w:val="none" w:sz="0" w:space="0" w:color="auto"/>
              </w:divBdr>
            </w:div>
            <w:div w:id="1794514981">
              <w:marLeft w:val="0"/>
              <w:marRight w:val="0"/>
              <w:marTop w:val="0"/>
              <w:marBottom w:val="0"/>
              <w:divBdr>
                <w:top w:val="none" w:sz="0" w:space="0" w:color="auto"/>
                <w:left w:val="none" w:sz="0" w:space="0" w:color="auto"/>
                <w:bottom w:val="none" w:sz="0" w:space="0" w:color="auto"/>
                <w:right w:val="none" w:sz="0" w:space="0" w:color="auto"/>
              </w:divBdr>
            </w:div>
            <w:div w:id="1796097539">
              <w:marLeft w:val="0"/>
              <w:marRight w:val="0"/>
              <w:marTop w:val="0"/>
              <w:marBottom w:val="0"/>
              <w:divBdr>
                <w:top w:val="none" w:sz="0" w:space="0" w:color="auto"/>
                <w:left w:val="none" w:sz="0" w:space="0" w:color="auto"/>
                <w:bottom w:val="none" w:sz="0" w:space="0" w:color="auto"/>
                <w:right w:val="none" w:sz="0" w:space="0" w:color="auto"/>
              </w:divBdr>
            </w:div>
            <w:div w:id="1806972257">
              <w:marLeft w:val="0"/>
              <w:marRight w:val="0"/>
              <w:marTop w:val="0"/>
              <w:marBottom w:val="0"/>
              <w:divBdr>
                <w:top w:val="none" w:sz="0" w:space="0" w:color="auto"/>
                <w:left w:val="none" w:sz="0" w:space="0" w:color="auto"/>
                <w:bottom w:val="none" w:sz="0" w:space="0" w:color="auto"/>
                <w:right w:val="none" w:sz="0" w:space="0" w:color="auto"/>
              </w:divBdr>
            </w:div>
            <w:div w:id="1814448329">
              <w:marLeft w:val="0"/>
              <w:marRight w:val="0"/>
              <w:marTop w:val="0"/>
              <w:marBottom w:val="0"/>
              <w:divBdr>
                <w:top w:val="none" w:sz="0" w:space="0" w:color="auto"/>
                <w:left w:val="none" w:sz="0" w:space="0" w:color="auto"/>
                <w:bottom w:val="none" w:sz="0" w:space="0" w:color="auto"/>
                <w:right w:val="none" w:sz="0" w:space="0" w:color="auto"/>
              </w:divBdr>
            </w:div>
            <w:div w:id="1816068147">
              <w:marLeft w:val="0"/>
              <w:marRight w:val="0"/>
              <w:marTop w:val="0"/>
              <w:marBottom w:val="0"/>
              <w:divBdr>
                <w:top w:val="none" w:sz="0" w:space="0" w:color="auto"/>
                <w:left w:val="none" w:sz="0" w:space="0" w:color="auto"/>
                <w:bottom w:val="none" w:sz="0" w:space="0" w:color="auto"/>
                <w:right w:val="none" w:sz="0" w:space="0" w:color="auto"/>
              </w:divBdr>
            </w:div>
            <w:div w:id="1824464944">
              <w:marLeft w:val="0"/>
              <w:marRight w:val="0"/>
              <w:marTop w:val="0"/>
              <w:marBottom w:val="0"/>
              <w:divBdr>
                <w:top w:val="none" w:sz="0" w:space="0" w:color="auto"/>
                <w:left w:val="none" w:sz="0" w:space="0" w:color="auto"/>
                <w:bottom w:val="none" w:sz="0" w:space="0" w:color="auto"/>
                <w:right w:val="none" w:sz="0" w:space="0" w:color="auto"/>
              </w:divBdr>
            </w:div>
            <w:div w:id="1840001389">
              <w:marLeft w:val="0"/>
              <w:marRight w:val="0"/>
              <w:marTop w:val="0"/>
              <w:marBottom w:val="0"/>
              <w:divBdr>
                <w:top w:val="none" w:sz="0" w:space="0" w:color="auto"/>
                <w:left w:val="none" w:sz="0" w:space="0" w:color="auto"/>
                <w:bottom w:val="none" w:sz="0" w:space="0" w:color="auto"/>
                <w:right w:val="none" w:sz="0" w:space="0" w:color="auto"/>
              </w:divBdr>
            </w:div>
            <w:div w:id="1846440113">
              <w:marLeft w:val="0"/>
              <w:marRight w:val="0"/>
              <w:marTop w:val="0"/>
              <w:marBottom w:val="0"/>
              <w:divBdr>
                <w:top w:val="none" w:sz="0" w:space="0" w:color="auto"/>
                <w:left w:val="none" w:sz="0" w:space="0" w:color="auto"/>
                <w:bottom w:val="none" w:sz="0" w:space="0" w:color="auto"/>
                <w:right w:val="none" w:sz="0" w:space="0" w:color="auto"/>
              </w:divBdr>
            </w:div>
            <w:div w:id="1857234302">
              <w:marLeft w:val="0"/>
              <w:marRight w:val="0"/>
              <w:marTop w:val="0"/>
              <w:marBottom w:val="0"/>
              <w:divBdr>
                <w:top w:val="none" w:sz="0" w:space="0" w:color="auto"/>
                <w:left w:val="none" w:sz="0" w:space="0" w:color="auto"/>
                <w:bottom w:val="none" w:sz="0" w:space="0" w:color="auto"/>
                <w:right w:val="none" w:sz="0" w:space="0" w:color="auto"/>
              </w:divBdr>
            </w:div>
            <w:div w:id="1859344210">
              <w:marLeft w:val="0"/>
              <w:marRight w:val="0"/>
              <w:marTop w:val="0"/>
              <w:marBottom w:val="0"/>
              <w:divBdr>
                <w:top w:val="none" w:sz="0" w:space="0" w:color="auto"/>
                <w:left w:val="none" w:sz="0" w:space="0" w:color="auto"/>
                <w:bottom w:val="none" w:sz="0" w:space="0" w:color="auto"/>
                <w:right w:val="none" w:sz="0" w:space="0" w:color="auto"/>
              </w:divBdr>
            </w:div>
            <w:div w:id="1860464619">
              <w:marLeft w:val="0"/>
              <w:marRight w:val="0"/>
              <w:marTop w:val="0"/>
              <w:marBottom w:val="0"/>
              <w:divBdr>
                <w:top w:val="none" w:sz="0" w:space="0" w:color="auto"/>
                <w:left w:val="none" w:sz="0" w:space="0" w:color="auto"/>
                <w:bottom w:val="none" w:sz="0" w:space="0" w:color="auto"/>
                <w:right w:val="none" w:sz="0" w:space="0" w:color="auto"/>
              </w:divBdr>
            </w:div>
            <w:div w:id="1868568720">
              <w:marLeft w:val="0"/>
              <w:marRight w:val="0"/>
              <w:marTop w:val="0"/>
              <w:marBottom w:val="0"/>
              <w:divBdr>
                <w:top w:val="none" w:sz="0" w:space="0" w:color="auto"/>
                <w:left w:val="none" w:sz="0" w:space="0" w:color="auto"/>
                <w:bottom w:val="none" w:sz="0" w:space="0" w:color="auto"/>
                <w:right w:val="none" w:sz="0" w:space="0" w:color="auto"/>
              </w:divBdr>
            </w:div>
            <w:div w:id="1882592268">
              <w:marLeft w:val="0"/>
              <w:marRight w:val="0"/>
              <w:marTop w:val="0"/>
              <w:marBottom w:val="0"/>
              <w:divBdr>
                <w:top w:val="none" w:sz="0" w:space="0" w:color="auto"/>
                <w:left w:val="none" w:sz="0" w:space="0" w:color="auto"/>
                <w:bottom w:val="none" w:sz="0" w:space="0" w:color="auto"/>
                <w:right w:val="none" w:sz="0" w:space="0" w:color="auto"/>
              </w:divBdr>
            </w:div>
            <w:div w:id="1885479155">
              <w:marLeft w:val="0"/>
              <w:marRight w:val="0"/>
              <w:marTop w:val="0"/>
              <w:marBottom w:val="0"/>
              <w:divBdr>
                <w:top w:val="none" w:sz="0" w:space="0" w:color="auto"/>
                <w:left w:val="none" w:sz="0" w:space="0" w:color="auto"/>
                <w:bottom w:val="none" w:sz="0" w:space="0" w:color="auto"/>
                <w:right w:val="none" w:sz="0" w:space="0" w:color="auto"/>
              </w:divBdr>
            </w:div>
            <w:div w:id="1888644836">
              <w:marLeft w:val="0"/>
              <w:marRight w:val="0"/>
              <w:marTop w:val="0"/>
              <w:marBottom w:val="0"/>
              <w:divBdr>
                <w:top w:val="none" w:sz="0" w:space="0" w:color="auto"/>
                <w:left w:val="none" w:sz="0" w:space="0" w:color="auto"/>
                <w:bottom w:val="none" w:sz="0" w:space="0" w:color="auto"/>
                <w:right w:val="none" w:sz="0" w:space="0" w:color="auto"/>
              </w:divBdr>
            </w:div>
            <w:div w:id="1889560406">
              <w:marLeft w:val="0"/>
              <w:marRight w:val="0"/>
              <w:marTop w:val="0"/>
              <w:marBottom w:val="0"/>
              <w:divBdr>
                <w:top w:val="none" w:sz="0" w:space="0" w:color="auto"/>
                <w:left w:val="none" w:sz="0" w:space="0" w:color="auto"/>
                <w:bottom w:val="none" w:sz="0" w:space="0" w:color="auto"/>
                <w:right w:val="none" w:sz="0" w:space="0" w:color="auto"/>
              </w:divBdr>
            </w:div>
            <w:div w:id="1890535445">
              <w:marLeft w:val="0"/>
              <w:marRight w:val="0"/>
              <w:marTop w:val="0"/>
              <w:marBottom w:val="0"/>
              <w:divBdr>
                <w:top w:val="none" w:sz="0" w:space="0" w:color="auto"/>
                <w:left w:val="none" w:sz="0" w:space="0" w:color="auto"/>
                <w:bottom w:val="none" w:sz="0" w:space="0" w:color="auto"/>
                <w:right w:val="none" w:sz="0" w:space="0" w:color="auto"/>
              </w:divBdr>
            </w:div>
            <w:div w:id="1895382582">
              <w:marLeft w:val="0"/>
              <w:marRight w:val="0"/>
              <w:marTop w:val="0"/>
              <w:marBottom w:val="0"/>
              <w:divBdr>
                <w:top w:val="none" w:sz="0" w:space="0" w:color="auto"/>
                <w:left w:val="none" w:sz="0" w:space="0" w:color="auto"/>
                <w:bottom w:val="none" w:sz="0" w:space="0" w:color="auto"/>
                <w:right w:val="none" w:sz="0" w:space="0" w:color="auto"/>
              </w:divBdr>
            </w:div>
            <w:div w:id="1903636910">
              <w:marLeft w:val="0"/>
              <w:marRight w:val="0"/>
              <w:marTop w:val="0"/>
              <w:marBottom w:val="0"/>
              <w:divBdr>
                <w:top w:val="none" w:sz="0" w:space="0" w:color="auto"/>
                <w:left w:val="none" w:sz="0" w:space="0" w:color="auto"/>
                <w:bottom w:val="none" w:sz="0" w:space="0" w:color="auto"/>
                <w:right w:val="none" w:sz="0" w:space="0" w:color="auto"/>
              </w:divBdr>
            </w:div>
            <w:div w:id="1904562616">
              <w:marLeft w:val="0"/>
              <w:marRight w:val="0"/>
              <w:marTop w:val="0"/>
              <w:marBottom w:val="0"/>
              <w:divBdr>
                <w:top w:val="none" w:sz="0" w:space="0" w:color="auto"/>
                <w:left w:val="none" w:sz="0" w:space="0" w:color="auto"/>
                <w:bottom w:val="none" w:sz="0" w:space="0" w:color="auto"/>
                <w:right w:val="none" w:sz="0" w:space="0" w:color="auto"/>
              </w:divBdr>
            </w:div>
            <w:div w:id="1905674240">
              <w:marLeft w:val="0"/>
              <w:marRight w:val="0"/>
              <w:marTop w:val="0"/>
              <w:marBottom w:val="0"/>
              <w:divBdr>
                <w:top w:val="none" w:sz="0" w:space="0" w:color="auto"/>
                <w:left w:val="none" w:sz="0" w:space="0" w:color="auto"/>
                <w:bottom w:val="none" w:sz="0" w:space="0" w:color="auto"/>
                <w:right w:val="none" w:sz="0" w:space="0" w:color="auto"/>
              </w:divBdr>
            </w:div>
            <w:div w:id="1906062661">
              <w:marLeft w:val="0"/>
              <w:marRight w:val="0"/>
              <w:marTop w:val="0"/>
              <w:marBottom w:val="0"/>
              <w:divBdr>
                <w:top w:val="none" w:sz="0" w:space="0" w:color="auto"/>
                <w:left w:val="none" w:sz="0" w:space="0" w:color="auto"/>
                <w:bottom w:val="none" w:sz="0" w:space="0" w:color="auto"/>
                <w:right w:val="none" w:sz="0" w:space="0" w:color="auto"/>
              </w:divBdr>
            </w:div>
            <w:div w:id="1906598879">
              <w:marLeft w:val="0"/>
              <w:marRight w:val="0"/>
              <w:marTop w:val="0"/>
              <w:marBottom w:val="0"/>
              <w:divBdr>
                <w:top w:val="none" w:sz="0" w:space="0" w:color="auto"/>
                <w:left w:val="none" w:sz="0" w:space="0" w:color="auto"/>
                <w:bottom w:val="none" w:sz="0" w:space="0" w:color="auto"/>
                <w:right w:val="none" w:sz="0" w:space="0" w:color="auto"/>
              </w:divBdr>
            </w:div>
            <w:div w:id="1908294499">
              <w:marLeft w:val="0"/>
              <w:marRight w:val="0"/>
              <w:marTop w:val="0"/>
              <w:marBottom w:val="0"/>
              <w:divBdr>
                <w:top w:val="none" w:sz="0" w:space="0" w:color="auto"/>
                <w:left w:val="none" w:sz="0" w:space="0" w:color="auto"/>
                <w:bottom w:val="none" w:sz="0" w:space="0" w:color="auto"/>
                <w:right w:val="none" w:sz="0" w:space="0" w:color="auto"/>
              </w:divBdr>
            </w:div>
            <w:div w:id="1909682129">
              <w:marLeft w:val="0"/>
              <w:marRight w:val="0"/>
              <w:marTop w:val="0"/>
              <w:marBottom w:val="0"/>
              <w:divBdr>
                <w:top w:val="none" w:sz="0" w:space="0" w:color="auto"/>
                <w:left w:val="none" w:sz="0" w:space="0" w:color="auto"/>
                <w:bottom w:val="none" w:sz="0" w:space="0" w:color="auto"/>
                <w:right w:val="none" w:sz="0" w:space="0" w:color="auto"/>
              </w:divBdr>
            </w:div>
            <w:div w:id="1919753741">
              <w:marLeft w:val="0"/>
              <w:marRight w:val="0"/>
              <w:marTop w:val="0"/>
              <w:marBottom w:val="0"/>
              <w:divBdr>
                <w:top w:val="none" w:sz="0" w:space="0" w:color="auto"/>
                <w:left w:val="none" w:sz="0" w:space="0" w:color="auto"/>
                <w:bottom w:val="none" w:sz="0" w:space="0" w:color="auto"/>
                <w:right w:val="none" w:sz="0" w:space="0" w:color="auto"/>
              </w:divBdr>
            </w:div>
            <w:div w:id="1921020386">
              <w:marLeft w:val="0"/>
              <w:marRight w:val="0"/>
              <w:marTop w:val="0"/>
              <w:marBottom w:val="0"/>
              <w:divBdr>
                <w:top w:val="none" w:sz="0" w:space="0" w:color="auto"/>
                <w:left w:val="none" w:sz="0" w:space="0" w:color="auto"/>
                <w:bottom w:val="none" w:sz="0" w:space="0" w:color="auto"/>
                <w:right w:val="none" w:sz="0" w:space="0" w:color="auto"/>
              </w:divBdr>
            </w:div>
            <w:div w:id="1925718239">
              <w:marLeft w:val="0"/>
              <w:marRight w:val="0"/>
              <w:marTop w:val="0"/>
              <w:marBottom w:val="0"/>
              <w:divBdr>
                <w:top w:val="none" w:sz="0" w:space="0" w:color="auto"/>
                <w:left w:val="none" w:sz="0" w:space="0" w:color="auto"/>
                <w:bottom w:val="none" w:sz="0" w:space="0" w:color="auto"/>
                <w:right w:val="none" w:sz="0" w:space="0" w:color="auto"/>
              </w:divBdr>
            </w:div>
            <w:div w:id="1930119469">
              <w:marLeft w:val="0"/>
              <w:marRight w:val="0"/>
              <w:marTop w:val="0"/>
              <w:marBottom w:val="0"/>
              <w:divBdr>
                <w:top w:val="none" w:sz="0" w:space="0" w:color="auto"/>
                <w:left w:val="none" w:sz="0" w:space="0" w:color="auto"/>
                <w:bottom w:val="none" w:sz="0" w:space="0" w:color="auto"/>
                <w:right w:val="none" w:sz="0" w:space="0" w:color="auto"/>
              </w:divBdr>
            </w:div>
            <w:div w:id="1930307545">
              <w:marLeft w:val="0"/>
              <w:marRight w:val="0"/>
              <w:marTop w:val="0"/>
              <w:marBottom w:val="0"/>
              <w:divBdr>
                <w:top w:val="none" w:sz="0" w:space="0" w:color="auto"/>
                <w:left w:val="none" w:sz="0" w:space="0" w:color="auto"/>
                <w:bottom w:val="none" w:sz="0" w:space="0" w:color="auto"/>
                <w:right w:val="none" w:sz="0" w:space="0" w:color="auto"/>
              </w:divBdr>
            </w:div>
            <w:div w:id="1933390189">
              <w:marLeft w:val="0"/>
              <w:marRight w:val="0"/>
              <w:marTop w:val="0"/>
              <w:marBottom w:val="0"/>
              <w:divBdr>
                <w:top w:val="none" w:sz="0" w:space="0" w:color="auto"/>
                <w:left w:val="none" w:sz="0" w:space="0" w:color="auto"/>
                <w:bottom w:val="none" w:sz="0" w:space="0" w:color="auto"/>
                <w:right w:val="none" w:sz="0" w:space="0" w:color="auto"/>
              </w:divBdr>
            </w:div>
            <w:div w:id="1940330961">
              <w:marLeft w:val="0"/>
              <w:marRight w:val="0"/>
              <w:marTop w:val="0"/>
              <w:marBottom w:val="0"/>
              <w:divBdr>
                <w:top w:val="none" w:sz="0" w:space="0" w:color="auto"/>
                <w:left w:val="none" w:sz="0" w:space="0" w:color="auto"/>
                <w:bottom w:val="none" w:sz="0" w:space="0" w:color="auto"/>
                <w:right w:val="none" w:sz="0" w:space="0" w:color="auto"/>
              </w:divBdr>
            </w:div>
            <w:div w:id="1943146449">
              <w:marLeft w:val="0"/>
              <w:marRight w:val="0"/>
              <w:marTop w:val="0"/>
              <w:marBottom w:val="0"/>
              <w:divBdr>
                <w:top w:val="none" w:sz="0" w:space="0" w:color="auto"/>
                <w:left w:val="none" w:sz="0" w:space="0" w:color="auto"/>
                <w:bottom w:val="none" w:sz="0" w:space="0" w:color="auto"/>
                <w:right w:val="none" w:sz="0" w:space="0" w:color="auto"/>
              </w:divBdr>
            </w:div>
            <w:div w:id="1947613649">
              <w:marLeft w:val="0"/>
              <w:marRight w:val="0"/>
              <w:marTop w:val="0"/>
              <w:marBottom w:val="0"/>
              <w:divBdr>
                <w:top w:val="none" w:sz="0" w:space="0" w:color="auto"/>
                <w:left w:val="none" w:sz="0" w:space="0" w:color="auto"/>
                <w:bottom w:val="none" w:sz="0" w:space="0" w:color="auto"/>
                <w:right w:val="none" w:sz="0" w:space="0" w:color="auto"/>
              </w:divBdr>
            </w:div>
            <w:div w:id="1949923881">
              <w:marLeft w:val="0"/>
              <w:marRight w:val="0"/>
              <w:marTop w:val="0"/>
              <w:marBottom w:val="0"/>
              <w:divBdr>
                <w:top w:val="none" w:sz="0" w:space="0" w:color="auto"/>
                <w:left w:val="none" w:sz="0" w:space="0" w:color="auto"/>
                <w:bottom w:val="none" w:sz="0" w:space="0" w:color="auto"/>
                <w:right w:val="none" w:sz="0" w:space="0" w:color="auto"/>
              </w:divBdr>
            </w:div>
            <w:div w:id="1954248417">
              <w:marLeft w:val="0"/>
              <w:marRight w:val="0"/>
              <w:marTop w:val="0"/>
              <w:marBottom w:val="0"/>
              <w:divBdr>
                <w:top w:val="none" w:sz="0" w:space="0" w:color="auto"/>
                <w:left w:val="none" w:sz="0" w:space="0" w:color="auto"/>
                <w:bottom w:val="none" w:sz="0" w:space="0" w:color="auto"/>
                <w:right w:val="none" w:sz="0" w:space="0" w:color="auto"/>
              </w:divBdr>
            </w:div>
            <w:div w:id="1954364852">
              <w:marLeft w:val="0"/>
              <w:marRight w:val="0"/>
              <w:marTop w:val="0"/>
              <w:marBottom w:val="0"/>
              <w:divBdr>
                <w:top w:val="none" w:sz="0" w:space="0" w:color="auto"/>
                <w:left w:val="none" w:sz="0" w:space="0" w:color="auto"/>
                <w:bottom w:val="none" w:sz="0" w:space="0" w:color="auto"/>
                <w:right w:val="none" w:sz="0" w:space="0" w:color="auto"/>
              </w:divBdr>
            </w:div>
            <w:div w:id="1961183826">
              <w:marLeft w:val="0"/>
              <w:marRight w:val="0"/>
              <w:marTop w:val="0"/>
              <w:marBottom w:val="0"/>
              <w:divBdr>
                <w:top w:val="none" w:sz="0" w:space="0" w:color="auto"/>
                <w:left w:val="none" w:sz="0" w:space="0" w:color="auto"/>
                <w:bottom w:val="none" w:sz="0" w:space="0" w:color="auto"/>
                <w:right w:val="none" w:sz="0" w:space="0" w:color="auto"/>
              </w:divBdr>
            </w:div>
            <w:div w:id="1961184955">
              <w:marLeft w:val="0"/>
              <w:marRight w:val="0"/>
              <w:marTop w:val="0"/>
              <w:marBottom w:val="0"/>
              <w:divBdr>
                <w:top w:val="none" w:sz="0" w:space="0" w:color="auto"/>
                <w:left w:val="none" w:sz="0" w:space="0" w:color="auto"/>
                <w:bottom w:val="none" w:sz="0" w:space="0" w:color="auto"/>
                <w:right w:val="none" w:sz="0" w:space="0" w:color="auto"/>
              </w:divBdr>
            </w:div>
            <w:div w:id="1963413621">
              <w:marLeft w:val="0"/>
              <w:marRight w:val="0"/>
              <w:marTop w:val="0"/>
              <w:marBottom w:val="0"/>
              <w:divBdr>
                <w:top w:val="none" w:sz="0" w:space="0" w:color="auto"/>
                <w:left w:val="none" w:sz="0" w:space="0" w:color="auto"/>
                <w:bottom w:val="none" w:sz="0" w:space="0" w:color="auto"/>
                <w:right w:val="none" w:sz="0" w:space="0" w:color="auto"/>
              </w:divBdr>
            </w:div>
            <w:div w:id="1969117547">
              <w:marLeft w:val="0"/>
              <w:marRight w:val="0"/>
              <w:marTop w:val="0"/>
              <w:marBottom w:val="0"/>
              <w:divBdr>
                <w:top w:val="none" w:sz="0" w:space="0" w:color="auto"/>
                <w:left w:val="none" w:sz="0" w:space="0" w:color="auto"/>
                <w:bottom w:val="none" w:sz="0" w:space="0" w:color="auto"/>
                <w:right w:val="none" w:sz="0" w:space="0" w:color="auto"/>
              </w:divBdr>
            </w:div>
            <w:div w:id="1971014700">
              <w:marLeft w:val="0"/>
              <w:marRight w:val="0"/>
              <w:marTop w:val="0"/>
              <w:marBottom w:val="0"/>
              <w:divBdr>
                <w:top w:val="none" w:sz="0" w:space="0" w:color="auto"/>
                <w:left w:val="none" w:sz="0" w:space="0" w:color="auto"/>
                <w:bottom w:val="none" w:sz="0" w:space="0" w:color="auto"/>
                <w:right w:val="none" w:sz="0" w:space="0" w:color="auto"/>
              </w:divBdr>
            </w:div>
            <w:div w:id="1977684191">
              <w:marLeft w:val="0"/>
              <w:marRight w:val="0"/>
              <w:marTop w:val="0"/>
              <w:marBottom w:val="0"/>
              <w:divBdr>
                <w:top w:val="none" w:sz="0" w:space="0" w:color="auto"/>
                <w:left w:val="none" w:sz="0" w:space="0" w:color="auto"/>
                <w:bottom w:val="none" w:sz="0" w:space="0" w:color="auto"/>
                <w:right w:val="none" w:sz="0" w:space="0" w:color="auto"/>
              </w:divBdr>
            </w:div>
            <w:div w:id="1977835028">
              <w:marLeft w:val="0"/>
              <w:marRight w:val="0"/>
              <w:marTop w:val="0"/>
              <w:marBottom w:val="0"/>
              <w:divBdr>
                <w:top w:val="none" w:sz="0" w:space="0" w:color="auto"/>
                <w:left w:val="none" w:sz="0" w:space="0" w:color="auto"/>
                <w:bottom w:val="none" w:sz="0" w:space="0" w:color="auto"/>
                <w:right w:val="none" w:sz="0" w:space="0" w:color="auto"/>
              </w:divBdr>
            </w:div>
            <w:div w:id="1980113318">
              <w:marLeft w:val="0"/>
              <w:marRight w:val="0"/>
              <w:marTop w:val="0"/>
              <w:marBottom w:val="0"/>
              <w:divBdr>
                <w:top w:val="none" w:sz="0" w:space="0" w:color="auto"/>
                <w:left w:val="none" w:sz="0" w:space="0" w:color="auto"/>
                <w:bottom w:val="none" w:sz="0" w:space="0" w:color="auto"/>
                <w:right w:val="none" w:sz="0" w:space="0" w:color="auto"/>
              </w:divBdr>
            </w:div>
            <w:div w:id="1985229637">
              <w:marLeft w:val="0"/>
              <w:marRight w:val="0"/>
              <w:marTop w:val="0"/>
              <w:marBottom w:val="0"/>
              <w:divBdr>
                <w:top w:val="none" w:sz="0" w:space="0" w:color="auto"/>
                <w:left w:val="none" w:sz="0" w:space="0" w:color="auto"/>
                <w:bottom w:val="none" w:sz="0" w:space="0" w:color="auto"/>
                <w:right w:val="none" w:sz="0" w:space="0" w:color="auto"/>
              </w:divBdr>
            </w:div>
            <w:div w:id="1992169321">
              <w:marLeft w:val="0"/>
              <w:marRight w:val="0"/>
              <w:marTop w:val="0"/>
              <w:marBottom w:val="0"/>
              <w:divBdr>
                <w:top w:val="none" w:sz="0" w:space="0" w:color="auto"/>
                <w:left w:val="none" w:sz="0" w:space="0" w:color="auto"/>
                <w:bottom w:val="none" w:sz="0" w:space="0" w:color="auto"/>
                <w:right w:val="none" w:sz="0" w:space="0" w:color="auto"/>
              </w:divBdr>
            </w:div>
            <w:div w:id="1995062542">
              <w:marLeft w:val="0"/>
              <w:marRight w:val="0"/>
              <w:marTop w:val="0"/>
              <w:marBottom w:val="0"/>
              <w:divBdr>
                <w:top w:val="none" w:sz="0" w:space="0" w:color="auto"/>
                <w:left w:val="none" w:sz="0" w:space="0" w:color="auto"/>
                <w:bottom w:val="none" w:sz="0" w:space="0" w:color="auto"/>
                <w:right w:val="none" w:sz="0" w:space="0" w:color="auto"/>
              </w:divBdr>
            </w:div>
            <w:div w:id="1996178998">
              <w:marLeft w:val="0"/>
              <w:marRight w:val="0"/>
              <w:marTop w:val="0"/>
              <w:marBottom w:val="0"/>
              <w:divBdr>
                <w:top w:val="none" w:sz="0" w:space="0" w:color="auto"/>
                <w:left w:val="none" w:sz="0" w:space="0" w:color="auto"/>
                <w:bottom w:val="none" w:sz="0" w:space="0" w:color="auto"/>
                <w:right w:val="none" w:sz="0" w:space="0" w:color="auto"/>
              </w:divBdr>
            </w:div>
            <w:div w:id="2008897221">
              <w:marLeft w:val="0"/>
              <w:marRight w:val="0"/>
              <w:marTop w:val="0"/>
              <w:marBottom w:val="0"/>
              <w:divBdr>
                <w:top w:val="none" w:sz="0" w:space="0" w:color="auto"/>
                <w:left w:val="none" w:sz="0" w:space="0" w:color="auto"/>
                <w:bottom w:val="none" w:sz="0" w:space="0" w:color="auto"/>
                <w:right w:val="none" w:sz="0" w:space="0" w:color="auto"/>
              </w:divBdr>
            </w:div>
            <w:div w:id="2013217503">
              <w:marLeft w:val="0"/>
              <w:marRight w:val="0"/>
              <w:marTop w:val="0"/>
              <w:marBottom w:val="0"/>
              <w:divBdr>
                <w:top w:val="none" w:sz="0" w:space="0" w:color="auto"/>
                <w:left w:val="none" w:sz="0" w:space="0" w:color="auto"/>
                <w:bottom w:val="none" w:sz="0" w:space="0" w:color="auto"/>
                <w:right w:val="none" w:sz="0" w:space="0" w:color="auto"/>
              </w:divBdr>
            </w:div>
            <w:div w:id="2014137596">
              <w:marLeft w:val="0"/>
              <w:marRight w:val="0"/>
              <w:marTop w:val="0"/>
              <w:marBottom w:val="0"/>
              <w:divBdr>
                <w:top w:val="none" w:sz="0" w:space="0" w:color="auto"/>
                <w:left w:val="none" w:sz="0" w:space="0" w:color="auto"/>
                <w:bottom w:val="none" w:sz="0" w:space="0" w:color="auto"/>
                <w:right w:val="none" w:sz="0" w:space="0" w:color="auto"/>
              </w:divBdr>
            </w:div>
            <w:div w:id="2015185796">
              <w:marLeft w:val="0"/>
              <w:marRight w:val="0"/>
              <w:marTop w:val="0"/>
              <w:marBottom w:val="0"/>
              <w:divBdr>
                <w:top w:val="none" w:sz="0" w:space="0" w:color="auto"/>
                <w:left w:val="none" w:sz="0" w:space="0" w:color="auto"/>
                <w:bottom w:val="none" w:sz="0" w:space="0" w:color="auto"/>
                <w:right w:val="none" w:sz="0" w:space="0" w:color="auto"/>
              </w:divBdr>
            </w:div>
            <w:div w:id="2018575438">
              <w:marLeft w:val="0"/>
              <w:marRight w:val="0"/>
              <w:marTop w:val="0"/>
              <w:marBottom w:val="0"/>
              <w:divBdr>
                <w:top w:val="none" w:sz="0" w:space="0" w:color="auto"/>
                <w:left w:val="none" w:sz="0" w:space="0" w:color="auto"/>
                <w:bottom w:val="none" w:sz="0" w:space="0" w:color="auto"/>
                <w:right w:val="none" w:sz="0" w:space="0" w:color="auto"/>
              </w:divBdr>
            </w:div>
            <w:div w:id="2021811370">
              <w:marLeft w:val="0"/>
              <w:marRight w:val="0"/>
              <w:marTop w:val="0"/>
              <w:marBottom w:val="0"/>
              <w:divBdr>
                <w:top w:val="none" w:sz="0" w:space="0" w:color="auto"/>
                <w:left w:val="none" w:sz="0" w:space="0" w:color="auto"/>
                <w:bottom w:val="none" w:sz="0" w:space="0" w:color="auto"/>
                <w:right w:val="none" w:sz="0" w:space="0" w:color="auto"/>
              </w:divBdr>
            </w:div>
            <w:div w:id="2021855216">
              <w:marLeft w:val="0"/>
              <w:marRight w:val="0"/>
              <w:marTop w:val="0"/>
              <w:marBottom w:val="0"/>
              <w:divBdr>
                <w:top w:val="none" w:sz="0" w:space="0" w:color="auto"/>
                <w:left w:val="none" w:sz="0" w:space="0" w:color="auto"/>
                <w:bottom w:val="none" w:sz="0" w:space="0" w:color="auto"/>
                <w:right w:val="none" w:sz="0" w:space="0" w:color="auto"/>
              </w:divBdr>
            </w:div>
            <w:div w:id="2021925699">
              <w:marLeft w:val="0"/>
              <w:marRight w:val="0"/>
              <w:marTop w:val="0"/>
              <w:marBottom w:val="0"/>
              <w:divBdr>
                <w:top w:val="none" w:sz="0" w:space="0" w:color="auto"/>
                <w:left w:val="none" w:sz="0" w:space="0" w:color="auto"/>
                <w:bottom w:val="none" w:sz="0" w:space="0" w:color="auto"/>
                <w:right w:val="none" w:sz="0" w:space="0" w:color="auto"/>
              </w:divBdr>
            </w:div>
            <w:div w:id="2026783020">
              <w:marLeft w:val="0"/>
              <w:marRight w:val="0"/>
              <w:marTop w:val="0"/>
              <w:marBottom w:val="0"/>
              <w:divBdr>
                <w:top w:val="none" w:sz="0" w:space="0" w:color="auto"/>
                <w:left w:val="none" w:sz="0" w:space="0" w:color="auto"/>
                <w:bottom w:val="none" w:sz="0" w:space="0" w:color="auto"/>
                <w:right w:val="none" w:sz="0" w:space="0" w:color="auto"/>
              </w:divBdr>
            </w:div>
            <w:div w:id="2034190687">
              <w:marLeft w:val="0"/>
              <w:marRight w:val="0"/>
              <w:marTop w:val="0"/>
              <w:marBottom w:val="0"/>
              <w:divBdr>
                <w:top w:val="none" w:sz="0" w:space="0" w:color="auto"/>
                <w:left w:val="none" w:sz="0" w:space="0" w:color="auto"/>
                <w:bottom w:val="none" w:sz="0" w:space="0" w:color="auto"/>
                <w:right w:val="none" w:sz="0" w:space="0" w:color="auto"/>
              </w:divBdr>
            </w:div>
            <w:div w:id="2051682220">
              <w:marLeft w:val="0"/>
              <w:marRight w:val="0"/>
              <w:marTop w:val="0"/>
              <w:marBottom w:val="0"/>
              <w:divBdr>
                <w:top w:val="none" w:sz="0" w:space="0" w:color="auto"/>
                <w:left w:val="none" w:sz="0" w:space="0" w:color="auto"/>
                <w:bottom w:val="none" w:sz="0" w:space="0" w:color="auto"/>
                <w:right w:val="none" w:sz="0" w:space="0" w:color="auto"/>
              </w:divBdr>
            </w:div>
            <w:div w:id="2053338002">
              <w:marLeft w:val="0"/>
              <w:marRight w:val="0"/>
              <w:marTop w:val="0"/>
              <w:marBottom w:val="0"/>
              <w:divBdr>
                <w:top w:val="none" w:sz="0" w:space="0" w:color="auto"/>
                <w:left w:val="none" w:sz="0" w:space="0" w:color="auto"/>
                <w:bottom w:val="none" w:sz="0" w:space="0" w:color="auto"/>
                <w:right w:val="none" w:sz="0" w:space="0" w:color="auto"/>
              </w:divBdr>
            </w:div>
            <w:div w:id="2054453232">
              <w:marLeft w:val="0"/>
              <w:marRight w:val="0"/>
              <w:marTop w:val="0"/>
              <w:marBottom w:val="0"/>
              <w:divBdr>
                <w:top w:val="none" w:sz="0" w:space="0" w:color="auto"/>
                <w:left w:val="none" w:sz="0" w:space="0" w:color="auto"/>
                <w:bottom w:val="none" w:sz="0" w:space="0" w:color="auto"/>
                <w:right w:val="none" w:sz="0" w:space="0" w:color="auto"/>
              </w:divBdr>
            </w:div>
            <w:div w:id="2059476781">
              <w:marLeft w:val="0"/>
              <w:marRight w:val="0"/>
              <w:marTop w:val="0"/>
              <w:marBottom w:val="0"/>
              <w:divBdr>
                <w:top w:val="none" w:sz="0" w:space="0" w:color="auto"/>
                <w:left w:val="none" w:sz="0" w:space="0" w:color="auto"/>
                <w:bottom w:val="none" w:sz="0" w:space="0" w:color="auto"/>
                <w:right w:val="none" w:sz="0" w:space="0" w:color="auto"/>
              </w:divBdr>
            </w:div>
            <w:div w:id="2062704858">
              <w:marLeft w:val="0"/>
              <w:marRight w:val="0"/>
              <w:marTop w:val="0"/>
              <w:marBottom w:val="0"/>
              <w:divBdr>
                <w:top w:val="none" w:sz="0" w:space="0" w:color="auto"/>
                <w:left w:val="none" w:sz="0" w:space="0" w:color="auto"/>
                <w:bottom w:val="none" w:sz="0" w:space="0" w:color="auto"/>
                <w:right w:val="none" w:sz="0" w:space="0" w:color="auto"/>
              </w:divBdr>
            </w:div>
            <w:div w:id="2067141567">
              <w:marLeft w:val="0"/>
              <w:marRight w:val="0"/>
              <w:marTop w:val="0"/>
              <w:marBottom w:val="0"/>
              <w:divBdr>
                <w:top w:val="none" w:sz="0" w:space="0" w:color="auto"/>
                <w:left w:val="none" w:sz="0" w:space="0" w:color="auto"/>
                <w:bottom w:val="none" w:sz="0" w:space="0" w:color="auto"/>
                <w:right w:val="none" w:sz="0" w:space="0" w:color="auto"/>
              </w:divBdr>
            </w:div>
            <w:div w:id="2071690795">
              <w:marLeft w:val="0"/>
              <w:marRight w:val="0"/>
              <w:marTop w:val="0"/>
              <w:marBottom w:val="0"/>
              <w:divBdr>
                <w:top w:val="none" w:sz="0" w:space="0" w:color="auto"/>
                <w:left w:val="none" w:sz="0" w:space="0" w:color="auto"/>
                <w:bottom w:val="none" w:sz="0" w:space="0" w:color="auto"/>
                <w:right w:val="none" w:sz="0" w:space="0" w:color="auto"/>
              </w:divBdr>
            </w:div>
            <w:div w:id="2076925713">
              <w:marLeft w:val="0"/>
              <w:marRight w:val="0"/>
              <w:marTop w:val="0"/>
              <w:marBottom w:val="0"/>
              <w:divBdr>
                <w:top w:val="none" w:sz="0" w:space="0" w:color="auto"/>
                <w:left w:val="none" w:sz="0" w:space="0" w:color="auto"/>
                <w:bottom w:val="none" w:sz="0" w:space="0" w:color="auto"/>
                <w:right w:val="none" w:sz="0" w:space="0" w:color="auto"/>
              </w:divBdr>
            </w:div>
            <w:div w:id="2083798360">
              <w:marLeft w:val="0"/>
              <w:marRight w:val="0"/>
              <w:marTop w:val="0"/>
              <w:marBottom w:val="0"/>
              <w:divBdr>
                <w:top w:val="none" w:sz="0" w:space="0" w:color="auto"/>
                <w:left w:val="none" w:sz="0" w:space="0" w:color="auto"/>
                <w:bottom w:val="none" w:sz="0" w:space="0" w:color="auto"/>
                <w:right w:val="none" w:sz="0" w:space="0" w:color="auto"/>
              </w:divBdr>
            </w:div>
            <w:div w:id="2091123061">
              <w:marLeft w:val="0"/>
              <w:marRight w:val="0"/>
              <w:marTop w:val="0"/>
              <w:marBottom w:val="0"/>
              <w:divBdr>
                <w:top w:val="none" w:sz="0" w:space="0" w:color="auto"/>
                <w:left w:val="none" w:sz="0" w:space="0" w:color="auto"/>
                <w:bottom w:val="none" w:sz="0" w:space="0" w:color="auto"/>
                <w:right w:val="none" w:sz="0" w:space="0" w:color="auto"/>
              </w:divBdr>
            </w:div>
            <w:div w:id="2098162971">
              <w:marLeft w:val="0"/>
              <w:marRight w:val="0"/>
              <w:marTop w:val="0"/>
              <w:marBottom w:val="0"/>
              <w:divBdr>
                <w:top w:val="none" w:sz="0" w:space="0" w:color="auto"/>
                <w:left w:val="none" w:sz="0" w:space="0" w:color="auto"/>
                <w:bottom w:val="none" w:sz="0" w:space="0" w:color="auto"/>
                <w:right w:val="none" w:sz="0" w:space="0" w:color="auto"/>
              </w:divBdr>
            </w:div>
            <w:div w:id="2099210481">
              <w:marLeft w:val="0"/>
              <w:marRight w:val="0"/>
              <w:marTop w:val="0"/>
              <w:marBottom w:val="0"/>
              <w:divBdr>
                <w:top w:val="none" w:sz="0" w:space="0" w:color="auto"/>
                <w:left w:val="none" w:sz="0" w:space="0" w:color="auto"/>
                <w:bottom w:val="none" w:sz="0" w:space="0" w:color="auto"/>
                <w:right w:val="none" w:sz="0" w:space="0" w:color="auto"/>
              </w:divBdr>
            </w:div>
            <w:div w:id="2106071078">
              <w:marLeft w:val="0"/>
              <w:marRight w:val="0"/>
              <w:marTop w:val="0"/>
              <w:marBottom w:val="0"/>
              <w:divBdr>
                <w:top w:val="none" w:sz="0" w:space="0" w:color="auto"/>
                <w:left w:val="none" w:sz="0" w:space="0" w:color="auto"/>
                <w:bottom w:val="none" w:sz="0" w:space="0" w:color="auto"/>
                <w:right w:val="none" w:sz="0" w:space="0" w:color="auto"/>
              </w:divBdr>
            </w:div>
            <w:div w:id="2106993576">
              <w:marLeft w:val="0"/>
              <w:marRight w:val="0"/>
              <w:marTop w:val="0"/>
              <w:marBottom w:val="0"/>
              <w:divBdr>
                <w:top w:val="none" w:sz="0" w:space="0" w:color="auto"/>
                <w:left w:val="none" w:sz="0" w:space="0" w:color="auto"/>
                <w:bottom w:val="none" w:sz="0" w:space="0" w:color="auto"/>
                <w:right w:val="none" w:sz="0" w:space="0" w:color="auto"/>
              </w:divBdr>
            </w:div>
            <w:div w:id="2110615647">
              <w:marLeft w:val="0"/>
              <w:marRight w:val="0"/>
              <w:marTop w:val="0"/>
              <w:marBottom w:val="0"/>
              <w:divBdr>
                <w:top w:val="none" w:sz="0" w:space="0" w:color="auto"/>
                <w:left w:val="none" w:sz="0" w:space="0" w:color="auto"/>
                <w:bottom w:val="none" w:sz="0" w:space="0" w:color="auto"/>
                <w:right w:val="none" w:sz="0" w:space="0" w:color="auto"/>
              </w:divBdr>
            </w:div>
            <w:div w:id="2111470170">
              <w:marLeft w:val="0"/>
              <w:marRight w:val="0"/>
              <w:marTop w:val="0"/>
              <w:marBottom w:val="0"/>
              <w:divBdr>
                <w:top w:val="none" w:sz="0" w:space="0" w:color="auto"/>
                <w:left w:val="none" w:sz="0" w:space="0" w:color="auto"/>
                <w:bottom w:val="none" w:sz="0" w:space="0" w:color="auto"/>
                <w:right w:val="none" w:sz="0" w:space="0" w:color="auto"/>
              </w:divBdr>
            </w:div>
            <w:div w:id="2116056758">
              <w:marLeft w:val="0"/>
              <w:marRight w:val="0"/>
              <w:marTop w:val="0"/>
              <w:marBottom w:val="0"/>
              <w:divBdr>
                <w:top w:val="none" w:sz="0" w:space="0" w:color="auto"/>
                <w:left w:val="none" w:sz="0" w:space="0" w:color="auto"/>
                <w:bottom w:val="none" w:sz="0" w:space="0" w:color="auto"/>
                <w:right w:val="none" w:sz="0" w:space="0" w:color="auto"/>
              </w:divBdr>
            </w:div>
            <w:div w:id="2117823896">
              <w:marLeft w:val="0"/>
              <w:marRight w:val="0"/>
              <w:marTop w:val="0"/>
              <w:marBottom w:val="0"/>
              <w:divBdr>
                <w:top w:val="none" w:sz="0" w:space="0" w:color="auto"/>
                <w:left w:val="none" w:sz="0" w:space="0" w:color="auto"/>
                <w:bottom w:val="none" w:sz="0" w:space="0" w:color="auto"/>
                <w:right w:val="none" w:sz="0" w:space="0" w:color="auto"/>
              </w:divBdr>
            </w:div>
            <w:div w:id="2120638199">
              <w:marLeft w:val="0"/>
              <w:marRight w:val="0"/>
              <w:marTop w:val="0"/>
              <w:marBottom w:val="0"/>
              <w:divBdr>
                <w:top w:val="none" w:sz="0" w:space="0" w:color="auto"/>
                <w:left w:val="none" w:sz="0" w:space="0" w:color="auto"/>
                <w:bottom w:val="none" w:sz="0" w:space="0" w:color="auto"/>
                <w:right w:val="none" w:sz="0" w:space="0" w:color="auto"/>
              </w:divBdr>
            </w:div>
            <w:div w:id="2125034324">
              <w:marLeft w:val="0"/>
              <w:marRight w:val="0"/>
              <w:marTop w:val="0"/>
              <w:marBottom w:val="0"/>
              <w:divBdr>
                <w:top w:val="none" w:sz="0" w:space="0" w:color="auto"/>
                <w:left w:val="none" w:sz="0" w:space="0" w:color="auto"/>
                <w:bottom w:val="none" w:sz="0" w:space="0" w:color="auto"/>
                <w:right w:val="none" w:sz="0" w:space="0" w:color="auto"/>
              </w:divBdr>
            </w:div>
            <w:div w:id="2128355902">
              <w:marLeft w:val="0"/>
              <w:marRight w:val="0"/>
              <w:marTop w:val="0"/>
              <w:marBottom w:val="0"/>
              <w:divBdr>
                <w:top w:val="none" w:sz="0" w:space="0" w:color="auto"/>
                <w:left w:val="none" w:sz="0" w:space="0" w:color="auto"/>
                <w:bottom w:val="none" w:sz="0" w:space="0" w:color="auto"/>
                <w:right w:val="none" w:sz="0" w:space="0" w:color="auto"/>
              </w:divBdr>
            </w:div>
            <w:div w:id="2128576346">
              <w:marLeft w:val="0"/>
              <w:marRight w:val="0"/>
              <w:marTop w:val="0"/>
              <w:marBottom w:val="0"/>
              <w:divBdr>
                <w:top w:val="none" w:sz="0" w:space="0" w:color="auto"/>
                <w:left w:val="none" w:sz="0" w:space="0" w:color="auto"/>
                <w:bottom w:val="none" w:sz="0" w:space="0" w:color="auto"/>
                <w:right w:val="none" w:sz="0" w:space="0" w:color="auto"/>
              </w:divBdr>
            </w:div>
            <w:div w:id="2130513448">
              <w:marLeft w:val="0"/>
              <w:marRight w:val="0"/>
              <w:marTop w:val="0"/>
              <w:marBottom w:val="0"/>
              <w:divBdr>
                <w:top w:val="none" w:sz="0" w:space="0" w:color="auto"/>
                <w:left w:val="none" w:sz="0" w:space="0" w:color="auto"/>
                <w:bottom w:val="none" w:sz="0" w:space="0" w:color="auto"/>
                <w:right w:val="none" w:sz="0" w:space="0" w:color="auto"/>
              </w:divBdr>
            </w:div>
            <w:div w:id="2134786049">
              <w:marLeft w:val="0"/>
              <w:marRight w:val="0"/>
              <w:marTop w:val="0"/>
              <w:marBottom w:val="0"/>
              <w:divBdr>
                <w:top w:val="none" w:sz="0" w:space="0" w:color="auto"/>
                <w:left w:val="none" w:sz="0" w:space="0" w:color="auto"/>
                <w:bottom w:val="none" w:sz="0" w:space="0" w:color="auto"/>
                <w:right w:val="none" w:sz="0" w:space="0" w:color="auto"/>
              </w:divBdr>
            </w:div>
            <w:div w:id="2136175876">
              <w:marLeft w:val="0"/>
              <w:marRight w:val="0"/>
              <w:marTop w:val="0"/>
              <w:marBottom w:val="0"/>
              <w:divBdr>
                <w:top w:val="none" w:sz="0" w:space="0" w:color="auto"/>
                <w:left w:val="none" w:sz="0" w:space="0" w:color="auto"/>
                <w:bottom w:val="none" w:sz="0" w:space="0" w:color="auto"/>
                <w:right w:val="none" w:sz="0" w:space="0" w:color="auto"/>
              </w:divBdr>
            </w:div>
            <w:div w:id="2136869835">
              <w:marLeft w:val="0"/>
              <w:marRight w:val="0"/>
              <w:marTop w:val="0"/>
              <w:marBottom w:val="0"/>
              <w:divBdr>
                <w:top w:val="none" w:sz="0" w:space="0" w:color="auto"/>
                <w:left w:val="none" w:sz="0" w:space="0" w:color="auto"/>
                <w:bottom w:val="none" w:sz="0" w:space="0" w:color="auto"/>
                <w:right w:val="none" w:sz="0" w:space="0" w:color="auto"/>
              </w:divBdr>
            </w:div>
            <w:div w:id="2138446171">
              <w:marLeft w:val="0"/>
              <w:marRight w:val="0"/>
              <w:marTop w:val="0"/>
              <w:marBottom w:val="0"/>
              <w:divBdr>
                <w:top w:val="none" w:sz="0" w:space="0" w:color="auto"/>
                <w:left w:val="none" w:sz="0" w:space="0" w:color="auto"/>
                <w:bottom w:val="none" w:sz="0" w:space="0" w:color="auto"/>
                <w:right w:val="none" w:sz="0" w:space="0" w:color="auto"/>
              </w:divBdr>
            </w:div>
            <w:div w:id="214180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244736">
      <w:bodyDiv w:val="1"/>
      <w:marLeft w:val="0"/>
      <w:marRight w:val="0"/>
      <w:marTop w:val="0"/>
      <w:marBottom w:val="0"/>
      <w:divBdr>
        <w:top w:val="none" w:sz="0" w:space="0" w:color="auto"/>
        <w:left w:val="none" w:sz="0" w:space="0" w:color="auto"/>
        <w:bottom w:val="none" w:sz="0" w:space="0" w:color="auto"/>
        <w:right w:val="none" w:sz="0" w:space="0" w:color="auto"/>
      </w:divBdr>
      <w:divsChild>
        <w:div w:id="1998606602">
          <w:marLeft w:val="0"/>
          <w:marRight w:val="0"/>
          <w:marTop w:val="0"/>
          <w:marBottom w:val="0"/>
          <w:divBdr>
            <w:top w:val="none" w:sz="0" w:space="0" w:color="auto"/>
            <w:left w:val="none" w:sz="0" w:space="0" w:color="auto"/>
            <w:bottom w:val="none" w:sz="0" w:space="0" w:color="auto"/>
            <w:right w:val="none" w:sz="0" w:space="0" w:color="auto"/>
          </w:divBdr>
          <w:divsChild>
            <w:div w:id="736362839">
              <w:marLeft w:val="150"/>
              <w:marRight w:val="0"/>
              <w:marTop w:val="0"/>
              <w:marBottom w:val="0"/>
              <w:divBdr>
                <w:top w:val="none" w:sz="0" w:space="0" w:color="auto"/>
                <w:left w:val="none" w:sz="0" w:space="0" w:color="auto"/>
                <w:bottom w:val="none" w:sz="0" w:space="0" w:color="auto"/>
                <w:right w:val="none" w:sz="0" w:space="0" w:color="auto"/>
              </w:divBdr>
              <w:divsChild>
                <w:div w:id="1424692727">
                  <w:marLeft w:val="0"/>
                  <w:marRight w:val="0"/>
                  <w:marTop w:val="0"/>
                  <w:marBottom w:val="0"/>
                  <w:divBdr>
                    <w:top w:val="none" w:sz="0" w:space="0" w:color="auto"/>
                    <w:left w:val="none" w:sz="0" w:space="0" w:color="auto"/>
                    <w:bottom w:val="none" w:sz="0" w:space="0" w:color="auto"/>
                    <w:right w:val="none" w:sz="0" w:space="0" w:color="auto"/>
                  </w:divBdr>
                  <w:divsChild>
                    <w:div w:id="1297636758">
                      <w:marLeft w:val="0"/>
                      <w:marRight w:val="0"/>
                      <w:marTop w:val="0"/>
                      <w:marBottom w:val="360"/>
                      <w:divBdr>
                        <w:top w:val="none" w:sz="0" w:space="0" w:color="auto"/>
                        <w:left w:val="none" w:sz="0" w:space="0" w:color="auto"/>
                        <w:bottom w:val="none" w:sz="0" w:space="0" w:color="auto"/>
                        <w:right w:val="none" w:sz="0" w:space="0" w:color="auto"/>
                      </w:divBdr>
                      <w:divsChild>
                        <w:div w:id="18849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4070172">
      <w:bodyDiv w:val="1"/>
      <w:marLeft w:val="0"/>
      <w:marRight w:val="0"/>
      <w:marTop w:val="0"/>
      <w:marBottom w:val="0"/>
      <w:divBdr>
        <w:top w:val="none" w:sz="0" w:space="0" w:color="auto"/>
        <w:left w:val="none" w:sz="0" w:space="0" w:color="auto"/>
        <w:bottom w:val="none" w:sz="0" w:space="0" w:color="auto"/>
        <w:right w:val="none" w:sz="0" w:space="0" w:color="auto"/>
      </w:divBdr>
      <w:divsChild>
        <w:div w:id="1391223238">
          <w:marLeft w:val="0"/>
          <w:marRight w:val="0"/>
          <w:marTop w:val="0"/>
          <w:marBottom w:val="0"/>
          <w:divBdr>
            <w:top w:val="none" w:sz="0" w:space="0" w:color="auto"/>
            <w:left w:val="none" w:sz="0" w:space="0" w:color="auto"/>
            <w:bottom w:val="none" w:sz="0" w:space="0" w:color="auto"/>
            <w:right w:val="none" w:sz="0" w:space="0" w:color="auto"/>
          </w:divBdr>
          <w:divsChild>
            <w:div w:id="2060473502">
              <w:marLeft w:val="0"/>
              <w:marRight w:val="0"/>
              <w:marTop w:val="0"/>
              <w:marBottom w:val="0"/>
              <w:divBdr>
                <w:top w:val="none" w:sz="0" w:space="0" w:color="auto"/>
                <w:left w:val="none" w:sz="0" w:space="0" w:color="auto"/>
                <w:bottom w:val="none" w:sz="0" w:space="0" w:color="auto"/>
                <w:right w:val="none" w:sz="0" w:space="0" w:color="auto"/>
              </w:divBdr>
              <w:divsChild>
                <w:div w:id="1633364334">
                  <w:marLeft w:val="0"/>
                  <w:marRight w:val="0"/>
                  <w:marTop w:val="0"/>
                  <w:marBottom w:val="0"/>
                  <w:divBdr>
                    <w:top w:val="none" w:sz="0" w:space="0" w:color="auto"/>
                    <w:left w:val="none" w:sz="0" w:space="0" w:color="auto"/>
                    <w:bottom w:val="none" w:sz="0" w:space="0" w:color="auto"/>
                    <w:right w:val="none" w:sz="0" w:space="0" w:color="auto"/>
                  </w:divBdr>
                  <w:divsChild>
                    <w:div w:id="1597207626">
                      <w:marLeft w:val="0"/>
                      <w:marRight w:val="0"/>
                      <w:marTop w:val="0"/>
                      <w:marBottom w:val="0"/>
                      <w:divBdr>
                        <w:top w:val="none" w:sz="0" w:space="0" w:color="auto"/>
                        <w:left w:val="none" w:sz="0" w:space="0" w:color="auto"/>
                        <w:bottom w:val="none" w:sz="0" w:space="0" w:color="auto"/>
                        <w:right w:val="none" w:sz="0" w:space="0" w:color="auto"/>
                      </w:divBdr>
                      <w:divsChild>
                        <w:div w:id="1774396868">
                          <w:marLeft w:val="0"/>
                          <w:marRight w:val="0"/>
                          <w:marTop w:val="0"/>
                          <w:marBottom w:val="0"/>
                          <w:divBdr>
                            <w:top w:val="none" w:sz="0" w:space="0" w:color="auto"/>
                            <w:left w:val="none" w:sz="0" w:space="0" w:color="auto"/>
                            <w:bottom w:val="none" w:sz="0" w:space="0" w:color="auto"/>
                            <w:right w:val="none" w:sz="0" w:space="0" w:color="auto"/>
                          </w:divBdr>
                          <w:divsChild>
                            <w:div w:id="34545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0526580">
      <w:bodyDiv w:val="1"/>
      <w:marLeft w:val="0"/>
      <w:marRight w:val="0"/>
      <w:marTop w:val="0"/>
      <w:marBottom w:val="0"/>
      <w:divBdr>
        <w:top w:val="none" w:sz="0" w:space="0" w:color="auto"/>
        <w:left w:val="none" w:sz="0" w:space="0" w:color="auto"/>
        <w:bottom w:val="none" w:sz="0" w:space="0" w:color="auto"/>
        <w:right w:val="none" w:sz="0" w:space="0" w:color="auto"/>
      </w:divBdr>
      <w:divsChild>
        <w:div w:id="1374773458">
          <w:marLeft w:val="0"/>
          <w:marRight w:val="0"/>
          <w:marTop w:val="0"/>
          <w:marBottom w:val="0"/>
          <w:divBdr>
            <w:top w:val="none" w:sz="0" w:space="0" w:color="auto"/>
            <w:left w:val="none" w:sz="0" w:space="0" w:color="auto"/>
            <w:bottom w:val="none" w:sz="0" w:space="0" w:color="auto"/>
            <w:right w:val="none" w:sz="0" w:space="0" w:color="auto"/>
          </w:divBdr>
          <w:divsChild>
            <w:div w:id="1516654486">
              <w:marLeft w:val="0"/>
              <w:marRight w:val="0"/>
              <w:marTop w:val="0"/>
              <w:marBottom w:val="0"/>
              <w:divBdr>
                <w:top w:val="none" w:sz="0" w:space="0" w:color="auto"/>
                <w:left w:val="none" w:sz="0" w:space="0" w:color="auto"/>
                <w:bottom w:val="none" w:sz="0" w:space="0" w:color="auto"/>
                <w:right w:val="none" w:sz="0" w:space="0" w:color="auto"/>
              </w:divBdr>
              <w:divsChild>
                <w:div w:id="1966227680">
                  <w:marLeft w:val="0"/>
                  <w:marRight w:val="0"/>
                  <w:marTop w:val="0"/>
                  <w:marBottom w:val="0"/>
                  <w:divBdr>
                    <w:top w:val="none" w:sz="0" w:space="0" w:color="auto"/>
                    <w:left w:val="none" w:sz="0" w:space="0" w:color="auto"/>
                    <w:bottom w:val="none" w:sz="0" w:space="0" w:color="auto"/>
                    <w:right w:val="none" w:sz="0" w:space="0" w:color="auto"/>
                  </w:divBdr>
                  <w:divsChild>
                    <w:div w:id="29768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802144">
      <w:bodyDiv w:val="1"/>
      <w:marLeft w:val="0"/>
      <w:marRight w:val="0"/>
      <w:marTop w:val="0"/>
      <w:marBottom w:val="0"/>
      <w:divBdr>
        <w:top w:val="none" w:sz="0" w:space="0" w:color="auto"/>
        <w:left w:val="none" w:sz="0" w:space="0" w:color="auto"/>
        <w:bottom w:val="none" w:sz="0" w:space="0" w:color="auto"/>
        <w:right w:val="none" w:sz="0" w:space="0" w:color="auto"/>
      </w:divBdr>
      <w:divsChild>
        <w:div w:id="580024722">
          <w:marLeft w:val="0"/>
          <w:marRight w:val="0"/>
          <w:marTop w:val="0"/>
          <w:marBottom w:val="0"/>
          <w:divBdr>
            <w:top w:val="none" w:sz="0" w:space="0" w:color="auto"/>
            <w:left w:val="none" w:sz="0" w:space="0" w:color="auto"/>
            <w:bottom w:val="none" w:sz="0" w:space="0" w:color="auto"/>
            <w:right w:val="none" w:sz="0" w:space="0" w:color="auto"/>
          </w:divBdr>
          <w:divsChild>
            <w:div w:id="1631010488">
              <w:marLeft w:val="0"/>
              <w:marRight w:val="0"/>
              <w:marTop w:val="0"/>
              <w:marBottom w:val="0"/>
              <w:divBdr>
                <w:top w:val="none" w:sz="0" w:space="0" w:color="auto"/>
                <w:left w:val="none" w:sz="0" w:space="0" w:color="auto"/>
                <w:bottom w:val="none" w:sz="0" w:space="0" w:color="auto"/>
                <w:right w:val="none" w:sz="0" w:space="0" w:color="auto"/>
              </w:divBdr>
              <w:divsChild>
                <w:div w:id="249392408">
                  <w:marLeft w:val="0"/>
                  <w:marRight w:val="0"/>
                  <w:marTop w:val="0"/>
                  <w:marBottom w:val="0"/>
                  <w:divBdr>
                    <w:top w:val="none" w:sz="0" w:space="0" w:color="auto"/>
                    <w:left w:val="none" w:sz="0" w:space="0" w:color="auto"/>
                    <w:bottom w:val="none" w:sz="0" w:space="0" w:color="auto"/>
                    <w:right w:val="none" w:sz="0" w:space="0" w:color="auto"/>
                  </w:divBdr>
                  <w:divsChild>
                    <w:div w:id="21027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6124823">
      <w:bodyDiv w:val="1"/>
      <w:marLeft w:val="0"/>
      <w:marRight w:val="0"/>
      <w:marTop w:val="0"/>
      <w:marBottom w:val="0"/>
      <w:divBdr>
        <w:top w:val="none" w:sz="0" w:space="0" w:color="auto"/>
        <w:left w:val="none" w:sz="0" w:space="0" w:color="auto"/>
        <w:bottom w:val="none" w:sz="0" w:space="0" w:color="auto"/>
        <w:right w:val="none" w:sz="0" w:space="0" w:color="auto"/>
      </w:divBdr>
      <w:divsChild>
        <w:div w:id="952054992">
          <w:marLeft w:val="0"/>
          <w:marRight w:val="0"/>
          <w:marTop w:val="0"/>
          <w:marBottom w:val="0"/>
          <w:divBdr>
            <w:top w:val="none" w:sz="0" w:space="0" w:color="auto"/>
            <w:left w:val="none" w:sz="0" w:space="0" w:color="auto"/>
            <w:bottom w:val="none" w:sz="0" w:space="0" w:color="auto"/>
            <w:right w:val="none" w:sz="0" w:space="0" w:color="auto"/>
          </w:divBdr>
        </w:div>
      </w:divsChild>
    </w:div>
    <w:div w:id="472870176">
      <w:bodyDiv w:val="1"/>
      <w:marLeft w:val="0"/>
      <w:marRight w:val="0"/>
      <w:marTop w:val="0"/>
      <w:marBottom w:val="0"/>
      <w:divBdr>
        <w:top w:val="none" w:sz="0" w:space="0" w:color="auto"/>
        <w:left w:val="none" w:sz="0" w:space="0" w:color="auto"/>
        <w:bottom w:val="none" w:sz="0" w:space="0" w:color="auto"/>
        <w:right w:val="none" w:sz="0" w:space="0" w:color="auto"/>
      </w:divBdr>
      <w:divsChild>
        <w:div w:id="519130622">
          <w:marLeft w:val="0"/>
          <w:marRight w:val="0"/>
          <w:marTop w:val="0"/>
          <w:marBottom w:val="0"/>
          <w:divBdr>
            <w:top w:val="none" w:sz="0" w:space="0" w:color="auto"/>
            <w:left w:val="none" w:sz="0" w:space="0" w:color="auto"/>
            <w:bottom w:val="none" w:sz="0" w:space="0" w:color="auto"/>
            <w:right w:val="none" w:sz="0" w:space="0" w:color="auto"/>
          </w:divBdr>
          <w:divsChild>
            <w:div w:id="1775974995">
              <w:marLeft w:val="0"/>
              <w:marRight w:val="0"/>
              <w:marTop w:val="0"/>
              <w:marBottom w:val="0"/>
              <w:divBdr>
                <w:top w:val="none" w:sz="0" w:space="0" w:color="auto"/>
                <w:left w:val="none" w:sz="0" w:space="0" w:color="auto"/>
                <w:bottom w:val="none" w:sz="0" w:space="0" w:color="auto"/>
                <w:right w:val="none" w:sz="0" w:space="0" w:color="auto"/>
              </w:divBdr>
              <w:divsChild>
                <w:div w:id="1037851337">
                  <w:marLeft w:val="0"/>
                  <w:marRight w:val="0"/>
                  <w:marTop w:val="0"/>
                  <w:marBottom w:val="0"/>
                  <w:divBdr>
                    <w:top w:val="none" w:sz="0" w:space="0" w:color="auto"/>
                    <w:left w:val="none" w:sz="0" w:space="0" w:color="auto"/>
                    <w:bottom w:val="none" w:sz="0" w:space="0" w:color="auto"/>
                    <w:right w:val="none" w:sz="0" w:space="0" w:color="auto"/>
                  </w:divBdr>
                  <w:divsChild>
                    <w:div w:id="1130438006">
                      <w:marLeft w:val="0"/>
                      <w:marRight w:val="0"/>
                      <w:marTop w:val="0"/>
                      <w:marBottom w:val="0"/>
                      <w:divBdr>
                        <w:top w:val="none" w:sz="0" w:space="0" w:color="auto"/>
                        <w:left w:val="none" w:sz="0" w:space="0" w:color="auto"/>
                        <w:bottom w:val="none" w:sz="0" w:space="0" w:color="auto"/>
                        <w:right w:val="none" w:sz="0" w:space="0" w:color="auto"/>
                      </w:divBdr>
                      <w:divsChild>
                        <w:div w:id="1260219411">
                          <w:marLeft w:val="0"/>
                          <w:marRight w:val="0"/>
                          <w:marTop w:val="0"/>
                          <w:marBottom w:val="0"/>
                          <w:divBdr>
                            <w:top w:val="none" w:sz="0" w:space="0" w:color="auto"/>
                            <w:left w:val="none" w:sz="0" w:space="0" w:color="auto"/>
                            <w:bottom w:val="none" w:sz="0" w:space="0" w:color="auto"/>
                            <w:right w:val="none" w:sz="0" w:space="0" w:color="auto"/>
                          </w:divBdr>
                          <w:divsChild>
                            <w:div w:id="52548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9228133">
      <w:bodyDiv w:val="1"/>
      <w:marLeft w:val="0"/>
      <w:marRight w:val="0"/>
      <w:marTop w:val="0"/>
      <w:marBottom w:val="0"/>
      <w:divBdr>
        <w:top w:val="none" w:sz="0" w:space="0" w:color="auto"/>
        <w:left w:val="none" w:sz="0" w:space="0" w:color="auto"/>
        <w:bottom w:val="none" w:sz="0" w:space="0" w:color="auto"/>
        <w:right w:val="none" w:sz="0" w:space="0" w:color="auto"/>
      </w:divBdr>
      <w:divsChild>
        <w:div w:id="1658679645">
          <w:marLeft w:val="0"/>
          <w:marRight w:val="0"/>
          <w:marTop w:val="0"/>
          <w:marBottom w:val="0"/>
          <w:divBdr>
            <w:top w:val="none" w:sz="0" w:space="0" w:color="auto"/>
            <w:left w:val="none" w:sz="0" w:space="0" w:color="auto"/>
            <w:bottom w:val="none" w:sz="0" w:space="0" w:color="auto"/>
            <w:right w:val="none" w:sz="0" w:space="0" w:color="auto"/>
          </w:divBdr>
          <w:divsChild>
            <w:div w:id="2030567510">
              <w:marLeft w:val="0"/>
              <w:marRight w:val="0"/>
              <w:marTop w:val="0"/>
              <w:marBottom w:val="0"/>
              <w:divBdr>
                <w:top w:val="none" w:sz="0" w:space="0" w:color="auto"/>
                <w:left w:val="none" w:sz="0" w:space="0" w:color="auto"/>
                <w:bottom w:val="none" w:sz="0" w:space="0" w:color="auto"/>
                <w:right w:val="none" w:sz="0" w:space="0" w:color="auto"/>
              </w:divBdr>
              <w:divsChild>
                <w:div w:id="469203810">
                  <w:marLeft w:val="0"/>
                  <w:marRight w:val="0"/>
                  <w:marTop w:val="0"/>
                  <w:marBottom w:val="0"/>
                  <w:divBdr>
                    <w:top w:val="none" w:sz="0" w:space="0" w:color="auto"/>
                    <w:left w:val="none" w:sz="0" w:space="0" w:color="auto"/>
                    <w:bottom w:val="none" w:sz="0" w:space="0" w:color="auto"/>
                    <w:right w:val="none" w:sz="0" w:space="0" w:color="auto"/>
                  </w:divBdr>
                </w:div>
                <w:div w:id="1041904937">
                  <w:marLeft w:val="0"/>
                  <w:marRight w:val="0"/>
                  <w:marTop w:val="0"/>
                  <w:marBottom w:val="0"/>
                  <w:divBdr>
                    <w:top w:val="none" w:sz="0" w:space="0" w:color="auto"/>
                    <w:left w:val="none" w:sz="0" w:space="0" w:color="auto"/>
                    <w:bottom w:val="none" w:sz="0" w:space="0" w:color="auto"/>
                    <w:right w:val="none" w:sz="0" w:space="0" w:color="auto"/>
                  </w:divBdr>
                </w:div>
                <w:div w:id="191288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263841">
      <w:bodyDiv w:val="1"/>
      <w:marLeft w:val="0"/>
      <w:marRight w:val="0"/>
      <w:marTop w:val="0"/>
      <w:marBottom w:val="0"/>
      <w:divBdr>
        <w:top w:val="none" w:sz="0" w:space="0" w:color="auto"/>
        <w:left w:val="none" w:sz="0" w:space="0" w:color="auto"/>
        <w:bottom w:val="none" w:sz="0" w:space="0" w:color="auto"/>
        <w:right w:val="none" w:sz="0" w:space="0" w:color="auto"/>
      </w:divBdr>
      <w:divsChild>
        <w:div w:id="690230691">
          <w:marLeft w:val="0"/>
          <w:marRight w:val="0"/>
          <w:marTop w:val="0"/>
          <w:marBottom w:val="0"/>
          <w:divBdr>
            <w:top w:val="none" w:sz="0" w:space="0" w:color="auto"/>
            <w:left w:val="none" w:sz="0" w:space="0" w:color="auto"/>
            <w:bottom w:val="none" w:sz="0" w:space="0" w:color="auto"/>
            <w:right w:val="none" w:sz="0" w:space="0" w:color="auto"/>
          </w:divBdr>
          <w:divsChild>
            <w:div w:id="422456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376595">
      <w:bodyDiv w:val="1"/>
      <w:marLeft w:val="0"/>
      <w:marRight w:val="0"/>
      <w:marTop w:val="0"/>
      <w:marBottom w:val="0"/>
      <w:divBdr>
        <w:top w:val="none" w:sz="0" w:space="0" w:color="auto"/>
        <w:left w:val="none" w:sz="0" w:space="0" w:color="auto"/>
        <w:bottom w:val="none" w:sz="0" w:space="0" w:color="auto"/>
        <w:right w:val="none" w:sz="0" w:space="0" w:color="auto"/>
      </w:divBdr>
      <w:divsChild>
        <w:div w:id="88544719">
          <w:marLeft w:val="0"/>
          <w:marRight w:val="0"/>
          <w:marTop w:val="0"/>
          <w:marBottom w:val="0"/>
          <w:divBdr>
            <w:top w:val="none" w:sz="0" w:space="0" w:color="auto"/>
            <w:left w:val="none" w:sz="0" w:space="0" w:color="auto"/>
            <w:bottom w:val="none" w:sz="0" w:space="0" w:color="auto"/>
            <w:right w:val="none" w:sz="0" w:space="0" w:color="auto"/>
          </w:divBdr>
          <w:divsChild>
            <w:div w:id="1990359652">
              <w:marLeft w:val="0"/>
              <w:marRight w:val="0"/>
              <w:marTop w:val="0"/>
              <w:marBottom w:val="0"/>
              <w:divBdr>
                <w:top w:val="none" w:sz="0" w:space="0" w:color="auto"/>
                <w:left w:val="none" w:sz="0" w:space="0" w:color="auto"/>
                <w:bottom w:val="none" w:sz="0" w:space="0" w:color="auto"/>
                <w:right w:val="none" w:sz="0" w:space="0" w:color="auto"/>
              </w:divBdr>
              <w:divsChild>
                <w:div w:id="904605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712621">
      <w:bodyDiv w:val="1"/>
      <w:marLeft w:val="0"/>
      <w:marRight w:val="0"/>
      <w:marTop w:val="0"/>
      <w:marBottom w:val="0"/>
      <w:divBdr>
        <w:top w:val="none" w:sz="0" w:space="0" w:color="auto"/>
        <w:left w:val="none" w:sz="0" w:space="0" w:color="auto"/>
        <w:bottom w:val="none" w:sz="0" w:space="0" w:color="auto"/>
        <w:right w:val="none" w:sz="0" w:space="0" w:color="auto"/>
      </w:divBdr>
      <w:divsChild>
        <w:div w:id="1964725912">
          <w:marLeft w:val="0"/>
          <w:marRight w:val="0"/>
          <w:marTop w:val="0"/>
          <w:marBottom w:val="0"/>
          <w:divBdr>
            <w:top w:val="none" w:sz="0" w:space="0" w:color="auto"/>
            <w:left w:val="none" w:sz="0" w:space="0" w:color="auto"/>
            <w:bottom w:val="none" w:sz="0" w:space="0" w:color="auto"/>
            <w:right w:val="none" w:sz="0" w:space="0" w:color="auto"/>
          </w:divBdr>
          <w:divsChild>
            <w:div w:id="1016227623">
              <w:marLeft w:val="0"/>
              <w:marRight w:val="0"/>
              <w:marTop w:val="0"/>
              <w:marBottom w:val="0"/>
              <w:divBdr>
                <w:top w:val="none" w:sz="0" w:space="0" w:color="auto"/>
                <w:left w:val="none" w:sz="0" w:space="0" w:color="auto"/>
                <w:bottom w:val="none" w:sz="0" w:space="0" w:color="auto"/>
                <w:right w:val="none" w:sz="0" w:space="0" w:color="auto"/>
              </w:divBdr>
              <w:divsChild>
                <w:div w:id="765346799">
                  <w:marLeft w:val="0"/>
                  <w:marRight w:val="0"/>
                  <w:marTop w:val="0"/>
                  <w:marBottom w:val="0"/>
                  <w:divBdr>
                    <w:top w:val="none" w:sz="0" w:space="0" w:color="auto"/>
                    <w:left w:val="none" w:sz="0" w:space="0" w:color="auto"/>
                    <w:bottom w:val="none" w:sz="0" w:space="0" w:color="auto"/>
                    <w:right w:val="none" w:sz="0" w:space="0" w:color="auto"/>
                  </w:divBdr>
                  <w:divsChild>
                    <w:div w:id="94577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6293473">
      <w:bodyDiv w:val="1"/>
      <w:marLeft w:val="0"/>
      <w:marRight w:val="0"/>
      <w:marTop w:val="0"/>
      <w:marBottom w:val="0"/>
      <w:divBdr>
        <w:top w:val="none" w:sz="0" w:space="0" w:color="auto"/>
        <w:left w:val="none" w:sz="0" w:space="0" w:color="auto"/>
        <w:bottom w:val="none" w:sz="0" w:space="0" w:color="auto"/>
        <w:right w:val="none" w:sz="0" w:space="0" w:color="auto"/>
      </w:divBdr>
    </w:div>
    <w:div w:id="794521489">
      <w:bodyDiv w:val="1"/>
      <w:marLeft w:val="0"/>
      <w:marRight w:val="0"/>
      <w:marTop w:val="0"/>
      <w:marBottom w:val="0"/>
      <w:divBdr>
        <w:top w:val="none" w:sz="0" w:space="0" w:color="auto"/>
        <w:left w:val="none" w:sz="0" w:space="0" w:color="auto"/>
        <w:bottom w:val="none" w:sz="0" w:space="0" w:color="auto"/>
        <w:right w:val="none" w:sz="0" w:space="0" w:color="auto"/>
      </w:divBdr>
      <w:divsChild>
        <w:div w:id="2027905749">
          <w:marLeft w:val="0"/>
          <w:marRight w:val="0"/>
          <w:marTop w:val="585"/>
          <w:marBottom w:val="585"/>
          <w:divBdr>
            <w:top w:val="none" w:sz="0" w:space="0" w:color="auto"/>
            <w:left w:val="none" w:sz="0" w:space="0" w:color="auto"/>
            <w:bottom w:val="none" w:sz="0" w:space="0" w:color="auto"/>
            <w:right w:val="none" w:sz="0" w:space="0" w:color="auto"/>
          </w:divBdr>
          <w:divsChild>
            <w:div w:id="662440016">
              <w:marLeft w:val="0"/>
              <w:marRight w:val="0"/>
              <w:marTop w:val="0"/>
              <w:marBottom w:val="0"/>
              <w:divBdr>
                <w:top w:val="none" w:sz="0" w:space="0" w:color="auto"/>
                <w:left w:val="none" w:sz="0" w:space="0" w:color="auto"/>
                <w:bottom w:val="none" w:sz="0" w:space="0" w:color="auto"/>
                <w:right w:val="none" w:sz="0" w:space="0" w:color="auto"/>
              </w:divBdr>
              <w:divsChild>
                <w:div w:id="1397582970">
                  <w:marLeft w:val="0"/>
                  <w:marRight w:val="0"/>
                  <w:marTop w:val="0"/>
                  <w:marBottom w:val="0"/>
                  <w:divBdr>
                    <w:top w:val="none" w:sz="0" w:space="0" w:color="auto"/>
                    <w:left w:val="none" w:sz="0" w:space="0" w:color="auto"/>
                    <w:bottom w:val="none" w:sz="0" w:space="0" w:color="auto"/>
                    <w:right w:val="none" w:sz="0" w:space="0" w:color="auto"/>
                  </w:divBdr>
                  <w:divsChild>
                    <w:div w:id="596867463">
                      <w:marLeft w:val="0"/>
                      <w:marRight w:val="0"/>
                      <w:marTop w:val="0"/>
                      <w:marBottom w:val="0"/>
                      <w:divBdr>
                        <w:top w:val="none" w:sz="0" w:space="0" w:color="auto"/>
                        <w:left w:val="none" w:sz="0" w:space="0" w:color="auto"/>
                        <w:bottom w:val="none" w:sz="0" w:space="0" w:color="auto"/>
                        <w:right w:val="none" w:sz="0" w:space="0" w:color="auto"/>
                      </w:divBdr>
                      <w:divsChild>
                        <w:div w:id="43064006">
                          <w:marLeft w:val="0"/>
                          <w:marRight w:val="0"/>
                          <w:marTop w:val="0"/>
                          <w:marBottom w:val="0"/>
                          <w:divBdr>
                            <w:top w:val="none" w:sz="0" w:space="0" w:color="auto"/>
                            <w:left w:val="none" w:sz="0" w:space="0" w:color="auto"/>
                            <w:bottom w:val="none" w:sz="0" w:space="0" w:color="auto"/>
                            <w:right w:val="none" w:sz="0" w:space="0" w:color="auto"/>
                          </w:divBdr>
                          <w:divsChild>
                            <w:div w:id="446043384">
                              <w:marLeft w:val="0"/>
                              <w:marRight w:val="0"/>
                              <w:marTop w:val="0"/>
                              <w:marBottom w:val="0"/>
                              <w:divBdr>
                                <w:top w:val="none" w:sz="0" w:space="0" w:color="auto"/>
                                <w:left w:val="none" w:sz="0" w:space="0" w:color="auto"/>
                                <w:bottom w:val="none" w:sz="0" w:space="0" w:color="auto"/>
                                <w:right w:val="none" w:sz="0" w:space="0" w:color="auto"/>
                              </w:divBdr>
                              <w:divsChild>
                                <w:div w:id="387996966">
                                  <w:marLeft w:val="0"/>
                                  <w:marRight w:val="0"/>
                                  <w:marTop w:val="0"/>
                                  <w:marBottom w:val="0"/>
                                  <w:divBdr>
                                    <w:top w:val="none" w:sz="0" w:space="0" w:color="auto"/>
                                    <w:left w:val="none" w:sz="0" w:space="0" w:color="auto"/>
                                    <w:bottom w:val="none" w:sz="0" w:space="0" w:color="auto"/>
                                    <w:right w:val="none" w:sz="0" w:space="0" w:color="auto"/>
                                  </w:divBdr>
                                  <w:divsChild>
                                    <w:div w:id="993873185">
                                      <w:marLeft w:val="0"/>
                                      <w:marRight w:val="0"/>
                                      <w:marTop w:val="0"/>
                                      <w:marBottom w:val="0"/>
                                      <w:divBdr>
                                        <w:top w:val="none" w:sz="0" w:space="0" w:color="auto"/>
                                        <w:left w:val="none" w:sz="0" w:space="0" w:color="auto"/>
                                        <w:bottom w:val="none" w:sz="0" w:space="0" w:color="auto"/>
                                        <w:right w:val="none" w:sz="0" w:space="0" w:color="auto"/>
                                      </w:divBdr>
                                      <w:divsChild>
                                        <w:div w:id="1957759015">
                                          <w:marLeft w:val="225"/>
                                          <w:marRight w:val="225"/>
                                          <w:marTop w:val="0"/>
                                          <w:marBottom w:val="0"/>
                                          <w:divBdr>
                                            <w:top w:val="single" w:sz="6" w:space="0" w:color="679CC4"/>
                                            <w:left w:val="single" w:sz="6" w:space="0" w:color="679CC4"/>
                                            <w:bottom w:val="single" w:sz="6" w:space="0" w:color="679CC4"/>
                                            <w:right w:val="single" w:sz="6" w:space="0" w:color="679CC4"/>
                                          </w:divBdr>
                                          <w:divsChild>
                                            <w:div w:id="730620831">
                                              <w:marLeft w:val="0"/>
                                              <w:marRight w:val="0"/>
                                              <w:marTop w:val="0"/>
                                              <w:marBottom w:val="0"/>
                                              <w:divBdr>
                                                <w:top w:val="none" w:sz="0" w:space="0" w:color="auto"/>
                                                <w:left w:val="none" w:sz="0" w:space="0" w:color="auto"/>
                                                <w:bottom w:val="none" w:sz="0" w:space="0" w:color="auto"/>
                                                <w:right w:val="none" w:sz="0" w:space="0" w:color="auto"/>
                                              </w:divBdr>
                                              <w:divsChild>
                                                <w:div w:id="34432949">
                                                  <w:marLeft w:val="0"/>
                                                  <w:marRight w:val="0"/>
                                                  <w:marTop w:val="0"/>
                                                  <w:marBottom w:val="0"/>
                                                  <w:divBdr>
                                                    <w:top w:val="none" w:sz="0" w:space="0" w:color="auto"/>
                                                    <w:left w:val="none" w:sz="0" w:space="0" w:color="auto"/>
                                                    <w:bottom w:val="none" w:sz="0" w:space="0" w:color="auto"/>
                                                    <w:right w:val="none" w:sz="0" w:space="0" w:color="auto"/>
                                                  </w:divBdr>
                                                  <w:divsChild>
                                                    <w:div w:id="491918557">
                                                      <w:marLeft w:val="0"/>
                                                      <w:marRight w:val="0"/>
                                                      <w:marTop w:val="0"/>
                                                      <w:marBottom w:val="0"/>
                                                      <w:divBdr>
                                                        <w:top w:val="none" w:sz="0" w:space="0" w:color="auto"/>
                                                        <w:left w:val="none" w:sz="0" w:space="0" w:color="auto"/>
                                                        <w:bottom w:val="none" w:sz="0" w:space="0" w:color="auto"/>
                                                        <w:right w:val="none" w:sz="0" w:space="0" w:color="auto"/>
                                                      </w:divBdr>
                                                      <w:divsChild>
                                                        <w:div w:id="2090493209">
                                                          <w:marLeft w:val="0"/>
                                                          <w:marRight w:val="0"/>
                                                          <w:marTop w:val="0"/>
                                                          <w:marBottom w:val="0"/>
                                                          <w:divBdr>
                                                            <w:top w:val="none" w:sz="0" w:space="0" w:color="auto"/>
                                                            <w:left w:val="none" w:sz="0" w:space="0" w:color="auto"/>
                                                            <w:bottom w:val="none" w:sz="0" w:space="0" w:color="auto"/>
                                                            <w:right w:val="none" w:sz="0" w:space="0" w:color="auto"/>
                                                          </w:divBdr>
                                                          <w:divsChild>
                                                            <w:div w:id="1784764419">
                                                              <w:marLeft w:val="0"/>
                                                              <w:marRight w:val="0"/>
                                                              <w:marTop w:val="15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1604831">
      <w:bodyDiv w:val="1"/>
      <w:marLeft w:val="0"/>
      <w:marRight w:val="0"/>
      <w:marTop w:val="0"/>
      <w:marBottom w:val="0"/>
      <w:divBdr>
        <w:top w:val="none" w:sz="0" w:space="0" w:color="auto"/>
        <w:left w:val="none" w:sz="0" w:space="0" w:color="auto"/>
        <w:bottom w:val="none" w:sz="0" w:space="0" w:color="auto"/>
        <w:right w:val="none" w:sz="0" w:space="0" w:color="auto"/>
      </w:divBdr>
      <w:divsChild>
        <w:div w:id="1117027248">
          <w:marLeft w:val="0"/>
          <w:marRight w:val="0"/>
          <w:marTop w:val="0"/>
          <w:marBottom w:val="0"/>
          <w:divBdr>
            <w:top w:val="none" w:sz="0" w:space="0" w:color="auto"/>
            <w:left w:val="none" w:sz="0" w:space="0" w:color="auto"/>
            <w:bottom w:val="none" w:sz="0" w:space="0" w:color="auto"/>
            <w:right w:val="none" w:sz="0" w:space="0" w:color="auto"/>
          </w:divBdr>
          <w:divsChild>
            <w:div w:id="2077820890">
              <w:marLeft w:val="0"/>
              <w:marRight w:val="0"/>
              <w:marTop w:val="0"/>
              <w:marBottom w:val="0"/>
              <w:divBdr>
                <w:top w:val="none" w:sz="0" w:space="0" w:color="auto"/>
                <w:left w:val="none" w:sz="0" w:space="0" w:color="auto"/>
                <w:bottom w:val="none" w:sz="0" w:space="0" w:color="auto"/>
                <w:right w:val="none" w:sz="0" w:space="0" w:color="auto"/>
              </w:divBdr>
              <w:divsChild>
                <w:div w:id="188359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8078355">
      <w:bodyDiv w:val="1"/>
      <w:marLeft w:val="0"/>
      <w:marRight w:val="0"/>
      <w:marTop w:val="0"/>
      <w:marBottom w:val="0"/>
      <w:divBdr>
        <w:top w:val="none" w:sz="0" w:space="0" w:color="auto"/>
        <w:left w:val="none" w:sz="0" w:space="0" w:color="auto"/>
        <w:bottom w:val="none" w:sz="0" w:space="0" w:color="auto"/>
        <w:right w:val="none" w:sz="0" w:space="0" w:color="auto"/>
      </w:divBdr>
    </w:div>
    <w:div w:id="1015154890">
      <w:bodyDiv w:val="1"/>
      <w:marLeft w:val="0"/>
      <w:marRight w:val="0"/>
      <w:marTop w:val="0"/>
      <w:marBottom w:val="0"/>
      <w:divBdr>
        <w:top w:val="none" w:sz="0" w:space="0" w:color="auto"/>
        <w:left w:val="none" w:sz="0" w:space="0" w:color="auto"/>
        <w:bottom w:val="none" w:sz="0" w:space="0" w:color="auto"/>
        <w:right w:val="none" w:sz="0" w:space="0" w:color="auto"/>
      </w:divBdr>
      <w:divsChild>
        <w:div w:id="130221608">
          <w:marLeft w:val="0"/>
          <w:marRight w:val="0"/>
          <w:marTop w:val="0"/>
          <w:marBottom w:val="0"/>
          <w:divBdr>
            <w:top w:val="none" w:sz="0" w:space="0" w:color="auto"/>
            <w:left w:val="none" w:sz="0" w:space="0" w:color="auto"/>
            <w:bottom w:val="none" w:sz="0" w:space="0" w:color="auto"/>
            <w:right w:val="none" w:sz="0" w:space="0" w:color="auto"/>
          </w:divBdr>
        </w:div>
        <w:div w:id="1133446049">
          <w:marLeft w:val="0"/>
          <w:marRight w:val="0"/>
          <w:marTop w:val="0"/>
          <w:marBottom w:val="0"/>
          <w:divBdr>
            <w:top w:val="none" w:sz="0" w:space="0" w:color="auto"/>
            <w:left w:val="none" w:sz="0" w:space="0" w:color="auto"/>
            <w:bottom w:val="none" w:sz="0" w:space="0" w:color="auto"/>
            <w:right w:val="none" w:sz="0" w:space="0" w:color="auto"/>
          </w:divBdr>
        </w:div>
      </w:divsChild>
    </w:div>
    <w:div w:id="1015613376">
      <w:bodyDiv w:val="1"/>
      <w:marLeft w:val="0"/>
      <w:marRight w:val="0"/>
      <w:marTop w:val="0"/>
      <w:marBottom w:val="0"/>
      <w:divBdr>
        <w:top w:val="none" w:sz="0" w:space="0" w:color="auto"/>
        <w:left w:val="none" w:sz="0" w:space="0" w:color="auto"/>
        <w:bottom w:val="none" w:sz="0" w:space="0" w:color="auto"/>
        <w:right w:val="none" w:sz="0" w:space="0" w:color="auto"/>
      </w:divBdr>
      <w:divsChild>
        <w:div w:id="29576025">
          <w:marLeft w:val="0"/>
          <w:marRight w:val="0"/>
          <w:marTop w:val="585"/>
          <w:marBottom w:val="585"/>
          <w:divBdr>
            <w:top w:val="none" w:sz="0" w:space="0" w:color="auto"/>
            <w:left w:val="none" w:sz="0" w:space="0" w:color="auto"/>
            <w:bottom w:val="none" w:sz="0" w:space="0" w:color="auto"/>
            <w:right w:val="none" w:sz="0" w:space="0" w:color="auto"/>
          </w:divBdr>
          <w:divsChild>
            <w:div w:id="1500080716">
              <w:marLeft w:val="0"/>
              <w:marRight w:val="0"/>
              <w:marTop w:val="0"/>
              <w:marBottom w:val="0"/>
              <w:divBdr>
                <w:top w:val="none" w:sz="0" w:space="0" w:color="auto"/>
                <w:left w:val="none" w:sz="0" w:space="0" w:color="auto"/>
                <w:bottom w:val="none" w:sz="0" w:space="0" w:color="auto"/>
                <w:right w:val="none" w:sz="0" w:space="0" w:color="auto"/>
              </w:divBdr>
              <w:divsChild>
                <w:div w:id="2013295449">
                  <w:marLeft w:val="0"/>
                  <w:marRight w:val="0"/>
                  <w:marTop w:val="0"/>
                  <w:marBottom w:val="0"/>
                  <w:divBdr>
                    <w:top w:val="none" w:sz="0" w:space="0" w:color="auto"/>
                    <w:left w:val="none" w:sz="0" w:space="0" w:color="auto"/>
                    <w:bottom w:val="none" w:sz="0" w:space="0" w:color="auto"/>
                    <w:right w:val="none" w:sz="0" w:space="0" w:color="auto"/>
                  </w:divBdr>
                  <w:divsChild>
                    <w:div w:id="172577971">
                      <w:marLeft w:val="0"/>
                      <w:marRight w:val="0"/>
                      <w:marTop w:val="0"/>
                      <w:marBottom w:val="0"/>
                      <w:divBdr>
                        <w:top w:val="none" w:sz="0" w:space="0" w:color="auto"/>
                        <w:left w:val="none" w:sz="0" w:space="0" w:color="auto"/>
                        <w:bottom w:val="none" w:sz="0" w:space="0" w:color="auto"/>
                        <w:right w:val="none" w:sz="0" w:space="0" w:color="auto"/>
                      </w:divBdr>
                      <w:divsChild>
                        <w:div w:id="2141802345">
                          <w:marLeft w:val="0"/>
                          <w:marRight w:val="0"/>
                          <w:marTop w:val="0"/>
                          <w:marBottom w:val="0"/>
                          <w:divBdr>
                            <w:top w:val="none" w:sz="0" w:space="0" w:color="auto"/>
                            <w:left w:val="none" w:sz="0" w:space="0" w:color="auto"/>
                            <w:bottom w:val="none" w:sz="0" w:space="0" w:color="auto"/>
                            <w:right w:val="none" w:sz="0" w:space="0" w:color="auto"/>
                          </w:divBdr>
                          <w:divsChild>
                            <w:div w:id="860821185">
                              <w:marLeft w:val="0"/>
                              <w:marRight w:val="0"/>
                              <w:marTop w:val="0"/>
                              <w:marBottom w:val="0"/>
                              <w:divBdr>
                                <w:top w:val="none" w:sz="0" w:space="0" w:color="auto"/>
                                <w:left w:val="none" w:sz="0" w:space="0" w:color="auto"/>
                                <w:bottom w:val="none" w:sz="0" w:space="0" w:color="auto"/>
                                <w:right w:val="none" w:sz="0" w:space="0" w:color="auto"/>
                              </w:divBdr>
                              <w:divsChild>
                                <w:div w:id="751240243">
                                  <w:marLeft w:val="0"/>
                                  <w:marRight w:val="0"/>
                                  <w:marTop w:val="0"/>
                                  <w:marBottom w:val="0"/>
                                  <w:divBdr>
                                    <w:top w:val="none" w:sz="0" w:space="0" w:color="auto"/>
                                    <w:left w:val="none" w:sz="0" w:space="0" w:color="auto"/>
                                    <w:bottom w:val="none" w:sz="0" w:space="0" w:color="auto"/>
                                    <w:right w:val="none" w:sz="0" w:space="0" w:color="auto"/>
                                  </w:divBdr>
                                  <w:divsChild>
                                    <w:div w:id="423111537">
                                      <w:marLeft w:val="0"/>
                                      <w:marRight w:val="0"/>
                                      <w:marTop w:val="0"/>
                                      <w:marBottom w:val="0"/>
                                      <w:divBdr>
                                        <w:top w:val="none" w:sz="0" w:space="0" w:color="auto"/>
                                        <w:left w:val="none" w:sz="0" w:space="0" w:color="auto"/>
                                        <w:bottom w:val="none" w:sz="0" w:space="0" w:color="auto"/>
                                        <w:right w:val="none" w:sz="0" w:space="0" w:color="auto"/>
                                      </w:divBdr>
                                      <w:divsChild>
                                        <w:div w:id="2110154593">
                                          <w:marLeft w:val="225"/>
                                          <w:marRight w:val="225"/>
                                          <w:marTop w:val="0"/>
                                          <w:marBottom w:val="0"/>
                                          <w:divBdr>
                                            <w:top w:val="single" w:sz="6" w:space="0" w:color="679CC4"/>
                                            <w:left w:val="single" w:sz="6" w:space="0" w:color="679CC4"/>
                                            <w:bottom w:val="single" w:sz="6" w:space="0" w:color="679CC4"/>
                                            <w:right w:val="single" w:sz="6" w:space="0" w:color="679CC4"/>
                                          </w:divBdr>
                                          <w:divsChild>
                                            <w:div w:id="1187913066">
                                              <w:marLeft w:val="0"/>
                                              <w:marRight w:val="0"/>
                                              <w:marTop w:val="0"/>
                                              <w:marBottom w:val="0"/>
                                              <w:divBdr>
                                                <w:top w:val="none" w:sz="0" w:space="0" w:color="auto"/>
                                                <w:left w:val="none" w:sz="0" w:space="0" w:color="auto"/>
                                                <w:bottom w:val="none" w:sz="0" w:space="0" w:color="auto"/>
                                                <w:right w:val="none" w:sz="0" w:space="0" w:color="auto"/>
                                              </w:divBdr>
                                              <w:divsChild>
                                                <w:div w:id="835805836">
                                                  <w:marLeft w:val="0"/>
                                                  <w:marRight w:val="0"/>
                                                  <w:marTop w:val="0"/>
                                                  <w:marBottom w:val="0"/>
                                                  <w:divBdr>
                                                    <w:top w:val="none" w:sz="0" w:space="0" w:color="auto"/>
                                                    <w:left w:val="none" w:sz="0" w:space="0" w:color="auto"/>
                                                    <w:bottom w:val="none" w:sz="0" w:space="0" w:color="auto"/>
                                                    <w:right w:val="none" w:sz="0" w:space="0" w:color="auto"/>
                                                  </w:divBdr>
                                                  <w:divsChild>
                                                    <w:div w:id="775835428">
                                                      <w:marLeft w:val="0"/>
                                                      <w:marRight w:val="0"/>
                                                      <w:marTop w:val="0"/>
                                                      <w:marBottom w:val="0"/>
                                                      <w:divBdr>
                                                        <w:top w:val="none" w:sz="0" w:space="0" w:color="auto"/>
                                                        <w:left w:val="none" w:sz="0" w:space="0" w:color="auto"/>
                                                        <w:bottom w:val="none" w:sz="0" w:space="0" w:color="auto"/>
                                                        <w:right w:val="none" w:sz="0" w:space="0" w:color="auto"/>
                                                      </w:divBdr>
                                                      <w:divsChild>
                                                        <w:div w:id="404188923">
                                                          <w:marLeft w:val="0"/>
                                                          <w:marRight w:val="0"/>
                                                          <w:marTop w:val="0"/>
                                                          <w:marBottom w:val="0"/>
                                                          <w:divBdr>
                                                            <w:top w:val="none" w:sz="0" w:space="0" w:color="auto"/>
                                                            <w:left w:val="none" w:sz="0" w:space="0" w:color="auto"/>
                                                            <w:bottom w:val="none" w:sz="0" w:space="0" w:color="auto"/>
                                                            <w:right w:val="none" w:sz="0" w:space="0" w:color="auto"/>
                                                          </w:divBdr>
                                                          <w:divsChild>
                                                            <w:div w:id="1756902421">
                                                              <w:marLeft w:val="0"/>
                                                              <w:marRight w:val="0"/>
                                                              <w:marTop w:val="15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28947171">
      <w:bodyDiv w:val="1"/>
      <w:marLeft w:val="0"/>
      <w:marRight w:val="0"/>
      <w:marTop w:val="0"/>
      <w:marBottom w:val="0"/>
      <w:divBdr>
        <w:top w:val="none" w:sz="0" w:space="0" w:color="auto"/>
        <w:left w:val="none" w:sz="0" w:space="0" w:color="auto"/>
        <w:bottom w:val="none" w:sz="0" w:space="0" w:color="auto"/>
        <w:right w:val="none" w:sz="0" w:space="0" w:color="auto"/>
      </w:divBdr>
    </w:div>
    <w:div w:id="1085224909">
      <w:bodyDiv w:val="1"/>
      <w:marLeft w:val="0"/>
      <w:marRight w:val="0"/>
      <w:marTop w:val="0"/>
      <w:marBottom w:val="0"/>
      <w:divBdr>
        <w:top w:val="none" w:sz="0" w:space="0" w:color="auto"/>
        <w:left w:val="none" w:sz="0" w:space="0" w:color="auto"/>
        <w:bottom w:val="none" w:sz="0" w:space="0" w:color="auto"/>
        <w:right w:val="none" w:sz="0" w:space="0" w:color="auto"/>
      </w:divBdr>
    </w:div>
    <w:div w:id="1099250290">
      <w:bodyDiv w:val="1"/>
      <w:marLeft w:val="0"/>
      <w:marRight w:val="0"/>
      <w:marTop w:val="0"/>
      <w:marBottom w:val="0"/>
      <w:divBdr>
        <w:top w:val="none" w:sz="0" w:space="0" w:color="auto"/>
        <w:left w:val="none" w:sz="0" w:space="0" w:color="auto"/>
        <w:bottom w:val="none" w:sz="0" w:space="0" w:color="auto"/>
        <w:right w:val="none" w:sz="0" w:space="0" w:color="auto"/>
      </w:divBdr>
    </w:div>
    <w:div w:id="1190265795">
      <w:bodyDiv w:val="1"/>
      <w:marLeft w:val="0"/>
      <w:marRight w:val="0"/>
      <w:marTop w:val="0"/>
      <w:marBottom w:val="0"/>
      <w:divBdr>
        <w:top w:val="none" w:sz="0" w:space="0" w:color="auto"/>
        <w:left w:val="none" w:sz="0" w:space="0" w:color="auto"/>
        <w:bottom w:val="none" w:sz="0" w:space="0" w:color="auto"/>
        <w:right w:val="none" w:sz="0" w:space="0" w:color="auto"/>
      </w:divBdr>
    </w:div>
    <w:div w:id="1316376721">
      <w:bodyDiv w:val="1"/>
      <w:marLeft w:val="0"/>
      <w:marRight w:val="0"/>
      <w:marTop w:val="0"/>
      <w:marBottom w:val="0"/>
      <w:divBdr>
        <w:top w:val="none" w:sz="0" w:space="0" w:color="auto"/>
        <w:left w:val="none" w:sz="0" w:space="0" w:color="auto"/>
        <w:bottom w:val="none" w:sz="0" w:space="0" w:color="auto"/>
        <w:right w:val="none" w:sz="0" w:space="0" w:color="auto"/>
      </w:divBdr>
      <w:divsChild>
        <w:div w:id="1246344">
          <w:marLeft w:val="0"/>
          <w:marRight w:val="0"/>
          <w:marTop w:val="0"/>
          <w:marBottom w:val="0"/>
          <w:divBdr>
            <w:top w:val="none" w:sz="0" w:space="0" w:color="auto"/>
            <w:left w:val="none" w:sz="0" w:space="0" w:color="auto"/>
            <w:bottom w:val="none" w:sz="0" w:space="0" w:color="auto"/>
            <w:right w:val="none" w:sz="0" w:space="0" w:color="auto"/>
          </w:divBdr>
          <w:divsChild>
            <w:div w:id="819660407">
              <w:marLeft w:val="0"/>
              <w:marRight w:val="0"/>
              <w:marTop w:val="0"/>
              <w:marBottom w:val="0"/>
              <w:divBdr>
                <w:top w:val="none" w:sz="0" w:space="0" w:color="auto"/>
                <w:left w:val="none" w:sz="0" w:space="0" w:color="auto"/>
                <w:bottom w:val="none" w:sz="0" w:space="0" w:color="auto"/>
                <w:right w:val="none" w:sz="0" w:space="0" w:color="auto"/>
              </w:divBdr>
              <w:divsChild>
                <w:div w:id="616761546">
                  <w:marLeft w:val="0"/>
                  <w:marRight w:val="0"/>
                  <w:marTop w:val="0"/>
                  <w:marBottom w:val="0"/>
                  <w:divBdr>
                    <w:top w:val="none" w:sz="0" w:space="0" w:color="auto"/>
                    <w:left w:val="none" w:sz="0" w:space="0" w:color="auto"/>
                    <w:bottom w:val="none" w:sz="0" w:space="0" w:color="auto"/>
                    <w:right w:val="none" w:sz="0" w:space="0" w:color="auto"/>
                  </w:divBdr>
                  <w:divsChild>
                    <w:div w:id="461851804">
                      <w:marLeft w:val="0"/>
                      <w:marRight w:val="0"/>
                      <w:marTop w:val="0"/>
                      <w:marBottom w:val="0"/>
                      <w:divBdr>
                        <w:top w:val="none" w:sz="0" w:space="0" w:color="auto"/>
                        <w:left w:val="none" w:sz="0" w:space="0" w:color="auto"/>
                        <w:bottom w:val="none" w:sz="0" w:space="0" w:color="auto"/>
                        <w:right w:val="none" w:sz="0" w:space="0" w:color="auto"/>
                      </w:divBdr>
                      <w:divsChild>
                        <w:div w:id="1267272665">
                          <w:marLeft w:val="150"/>
                          <w:marRight w:val="0"/>
                          <w:marTop w:val="0"/>
                          <w:marBottom w:val="0"/>
                          <w:divBdr>
                            <w:top w:val="none" w:sz="0" w:space="0" w:color="auto"/>
                            <w:left w:val="none" w:sz="0" w:space="0" w:color="auto"/>
                            <w:bottom w:val="none" w:sz="0" w:space="0" w:color="auto"/>
                            <w:right w:val="none" w:sz="0" w:space="0" w:color="auto"/>
                          </w:divBdr>
                          <w:divsChild>
                            <w:div w:id="1461680679">
                              <w:marLeft w:val="0"/>
                              <w:marRight w:val="0"/>
                              <w:marTop w:val="0"/>
                              <w:marBottom w:val="0"/>
                              <w:divBdr>
                                <w:top w:val="none" w:sz="0" w:space="0" w:color="auto"/>
                                <w:left w:val="none" w:sz="0" w:space="0" w:color="auto"/>
                                <w:bottom w:val="none" w:sz="0" w:space="0" w:color="auto"/>
                                <w:right w:val="none" w:sz="0" w:space="0" w:color="auto"/>
                              </w:divBdr>
                              <w:divsChild>
                                <w:div w:id="999847206">
                                  <w:marLeft w:val="0"/>
                                  <w:marRight w:val="0"/>
                                  <w:marTop w:val="0"/>
                                  <w:marBottom w:val="75"/>
                                  <w:divBdr>
                                    <w:top w:val="none" w:sz="0" w:space="0" w:color="auto"/>
                                    <w:left w:val="none" w:sz="0" w:space="0" w:color="auto"/>
                                    <w:bottom w:val="none" w:sz="0" w:space="0" w:color="auto"/>
                                    <w:right w:val="none" w:sz="0" w:space="0" w:color="auto"/>
                                  </w:divBdr>
                                  <w:divsChild>
                                    <w:div w:id="187033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032509">
      <w:bodyDiv w:val="1"/>
      <w:marLeft w:val="0"/>
      <w:marRight w:val="0"/>
      <w:marTop w:val="0"/>
      <w:marBottom w:val="0"/>
      <w:divBdr>
        <w:top w:val="none" w:sz="0" w:space="0" w:color="auto"/>
        <w:left w:val="none" w:sz="0" w:space="0" w:color="auto"/>
        <w:bottom w:val="none" w:sz="0" w:space="0" w:color="auto"/>
        <w:right w:val="none" w:sz="0" w:space="0" w:color="auto"/>
      </w:divBdr>
      <w:divsChild>
        <w:div w:id="1246840135">
          <w:marLeft w:val="0"/>
          <w:marRight w:val="0"/>
          <w:marTop w:val="0"/>
          <w:marBottom w:val="0"/>
          <w:divBdr>
            <w:top w:val="none" w:sz="0" w:space="0" w:color="auto"/>
            <w:left w:val="none" w:sz="0" w:space="0" w:color="auto"/>
            <w:bottom w:val="none" w:sz="0" w:space="0" w:color="auto"/>
            <w:right w:val="none" w:sz="0" w:space="0" w:color="auto"/>
          </w:divBdr>
          <w:divsChild>
            <w:div w:id="861627064">
              <w:marLeft w:val="0"/>
              <w:marRight w:val="0"/>
              <w:marTop w:val="0"/>
              <w:marBottom w:val="0"/>
              <w:divBdr>
                <w:top w:val="none" w:sz="0" w:space="0" w:color="auto"/>
                <w:left w:val="none" w:sz="0" w:space="0" w:color="auto"/>
                <w:bottom w:val="none" w:sz="0" w:space="0" w:color="auto"/>
                <w:right w:val="none" w:sz="0" w:space="0" w:color="auto"/>
              </w:divBdr>
              <w:divsChild>
                <w:div w:id="1140878418">
                  <w:marLeft w:val="0"/>
                  <w:marRight w:val="0"/>
                  <w:marTop w:val="0"/>
                  <w:marBottom w:val="0"/>
                  <w:divBdr>
                    <w:top w:val="none" w:sz="0" w:space="0" w:color="auto"/>
                    <w:left w:val="none" w:sz="0" w:space="0" w:color="auto"/>
                    <w:bottom w:val="none" w:sz="0" w:space="0" w:color="auto"/>
                    <w:right w:val="none" w:sz="0" w:space="0" w:color="auto"/>
                  </w:divBdr>
                  <w:divsChild>
                    <w:div w:id="87577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381497">
      <w:bodyDiv w:val="1"/>
      <w:marLeft w:val="0"/>
      <w:marRight w:val="0"/>
      <w:marTop w:val="0"/>
      <w:marBottom w:val="0"/>
      <w:divBdr>
        <w:top w:val="none" w:sz="0" w:space="0" w:color="auto"/>
        <w:left w:val="none" w:sz="0" w:space="0" w:color="auto"/>
        <w:bottom w:val="none" w:sz="0" w:space="0" w:color="auto"/>
        <w:right w:val="none" w:sz="0" w:space="0" w:color="auto"/>
      </w:divBdr>
    </w:div>
    <w:div w:id="1423915737">
      <w:bodyDiv w:val="1"/>
      <w:marLeft w:val="0"/>
      <w:marRight w:val="0"/>
      <w:marTop w:val="0"/>
      <w:marBottom w:val="0"/>
      <w:divBdr>
        <w:top w:val="none" w:sz="0" w:space="0" w:color="auto"/>
        <w:left w:val="none" w:sz="0" w:space="0" w:color="auto"/>
        <w:bottom w:val="none" w:sz="0" w:space="0" w:color="auto"/>
        <w:right w:val="none" w:sz="0" w:space="0" w:color="auto"/>
      </w:divBdr>
    </w:div>
    <w:div w:id="1507287785">
      <w:bodyDiv w:val="1"/>
      <w:marLeft w:val="0"/>
      <w:marRight w:val="0"/>
      <w:marTop w:val="0"/>
      <w:marBottom w:val="0"/>
      <w:divBdr>
        <w:top w:val="none" w:sz="0" w:space="0" w:color="auto"/>
        <w:left w:val="none" w:sz="0" w:space="0" w:color="auto"/>
        <w:bottom w:val="none" w:sz="0" w:space="0" w:color="auto"/>
        <w:right w:val="none" w:sz="0" w:space="0" w:color="auto"/>
      </w:divBdr>
      <w:divsChild>
        <w:div w:id="152455162">
          <w:marLeft w:val="0"/>
          <w:marRight w:val="0"/>
          <w:marTop w:val="1875"/>
          <w:marBottom w:val="450"/>
          <w:divBdr>
            <w:top w:val="none" w:sz="0" w:space="0" w:color="auto"/>
            <w:left w:val="none" w:sz="0" w:space="0" w:color="auto"/>
            <w:bottom w:val="none" w:sz="0" w:space="0" w:color="auto"/>
            <w:right w:val="none" w:sz="0" w:space="0" w:color="auto"/>
          </w:divBdr>
          <w:divsChild>
            <w:div w:id="523057393">
              <w:marLeft w:val="0"/>
              <w:marRight w:val="0"/>
              <w:marTop w:val="0"/>
              <w:marBottom w:val="0"/>
              <w:divBdr>
                <w:top w:val="none" w:sz="0" w:space="0" w:color="auto"/>
                <w:left w:val="none" w:sz="0" w:space="0" w:color="auto"/>
                <w:bottom w:val="none" w:sz="0" w:space="0" w:color="auto"/>
                <w:right w:val="none" w:sz="0" w:space="0" w:color="auto"/>
              </w:divBdr>
              <w:divsChild>
                <w:div w:id="2030639503">
                  <w:marLeft w:val="0"/>
                  <w:marRight w:val="225"/>
                  <w:marTop w:val="0"/>
                  <w:marBottom w:val="0"/>
                  <w:divBdr>
                    <w:top w:val="single" w:sz="6" w:space="0" w:color="999999"/>
                    <w:left w:val="single" w:sz="6" w:space="11" w:color="999999"/>
                    <w:bottom w:val="single" w:sz="6" w:space="4" w:color="999999"/>
                    <w:right w:val="single" w:sz="6" w:space="4" w:color="999999"/>
                  </w:divBdr>
                </w:div>
              </w:divsChild>
            </w:div>
          </w:divsChild>
        </w:div>
      </w:divsChild>
    </w:div>
    <w:div w:id="1610427430">
      <w:bodyDiv w:val="1"/>
      <w:marLeft w:val="0"/>
      <w:marRight w:val="0"/>
      <w:marTop w:val="0"/>
      <w:marBottom w:val="0"/>
      <w:divBdr>
        <w:top w:val="none" w:sz="0" w:space="0" w:color="auto"/>
        <w:left w:val="none" w:sz="0" w:space="0" w:color="auto"/>
        <w:bottom w:val="none" w:sz="0" w:space="0" w:color="auto"/>
        <w:right w:val="none" w:sz="0" w:space="0" w:color="auto"/>
      </w:divBdr>
    </w:div>
    <w:div w:id="1645620854">
      <w:bodyDiv w:val="1"/>
      <w:marLeft w:val="0"/>
      <w:marRight w:val="0"/>
      <w:marTop w:val="0"/>
      <w:marBottom w:val="0"/>
      <w:divBdr>
        <w:top w:val="none" w:sz="0" w:space="0" w:color="auto"/>
        <w:left w:val="none" w:sz="0" w:space="0" w:color="auto"/>
        <w:bottom w:val="none" w:sz="0" w:space="0" w:color="auto"/>
        <w:right w:val="none" w:sz="0" w:space="0" w:color="auto"/>
      </w:divBdr>
    </w:div>
    <w:div w:id="1651785733">
      <w:bodyDiv w:val="1"/>
      <w:marLeft w:val="0"/>
      <w:marRight w:val="0"/>
      <w:marTop w:val="0"/>
      <w:marBottom w:val="0"/>
      <w:divBdr>
        <w:top w:val="none" w:sz="0" w:space="0" w:color="auto"/>
        <w:left w:val="none" w:sz="0" w:space="0" w:color="auto"/>
        <w:bottom w:val="none" w:sz="0" w:space="0" w:color="auto"/>
        <w:right w:val="none" w:sz="0" w:space="0" w:color="auto"/>
      </w:divBdr>
    </w:div>
    <w:div w:id="1681543040">
      <w:bodyDiv w:val="1"/>
      <w:marLeft w:val="0"/>
      <w:marRight w:val="0"/>
      <w:marTop w:val="0"/>
      <w:marBottom w:val="0"/>
      <w:divBdr>
        <w:top w:val="none" w:sz="0" w:space="0" w:color="auto"/>
        <w:left w:val="none" w:sz="0" w:space="0" w:color="auto"/>
        <w:bottom w:val="none" w:sz="0" w:space="0" w:color="auto"/>
        <w:right w:val="none" w:sz="0" w:space="0" w:color="auto"/>
      </w:divBdr>
      <w:divsChild>
        <w:div w:id="1078749748">
          <w:marLeft w:val="0"/>
          <w:marRight w:val="0"/>
          <w:marTop w:val="0"/>
          <w:marBottom w:val="0"/>
          <w:divBdr>
            <w:top w:val="none" w:sz="0" w:space="0" w:color="auto"/>
            <w:left w:val="none" w:sz="0" w:space="0" w:color="auto"/>
            <w:bottom w:val="none" w:sz="0" w:space="0" w:color="auto"/>
            <w:right w:val="none" w:sz="0" w:space="0" w:color="auto"/>
          </w:divBdr>
          <w:divsChild>
            <w:div w:id="1249117376">
              <w:marLeft w:val="0"/>
              <w:marRight w:val="0"/>
              <w:marTop w:val="15"/>
              <w:marBottom w:val="15"/>
              <w:divBdr>
                <w:top w:val="none" w:sz="0" w:space="0" w:color="auto"/>
                <w:left w:val="none" w:sz="0" w:space="0" w:color="auto"/>
                <w:bottom w:val="none" w:sz="0" w:space="0" w:color="auto"/>
                <w:right w:val="none" w:sz="0" w:space="0" w:color="auto"/>
              </w:divBdr>
              <w:divsChild>
                <w:div w:id="1008599359">
                  <w:marLeft w:val="150"/>
                  <w:marRight w:val="0"/>
                  <w:marTop w:val="0"/>
                  <w:marBottom w:val="0"/>
                  <w:divBdr>
                    <w:top w:val="none" w:sz="0" w:space="0" w:color="auto"/>
                    <w:left w:val="none" w:sz="0" w:space="0" w:color="auto"/>
                    <w:bottom w:val="none" w:sz="0" w:space="0" w:color="auto"/>
                    <w:right w:val="none" w:sz="0" w:space="0" w:color="auto"/>
                  </w:divBdr>
                  <w:divsChild>
                    <w:div w:id="1192114859">
                      <w:marLeft w:val="0"/>
                      <w:marRight w:val="0"/>
                      <w:marTop w:val="0"/>
                      <w:marBottom w:val="0"/>
                      <w:divBdr>
                        <w:top w:val="none" w:sz="0" w:space="0" w:color="auto"/>
                        <w:left w:val="none" w:sz="0" w:space="0" w:color="auto"/>
                        <w:bottom w:val="none" w:sz="0" w:space="0" w:color="auto"/>
                        <w:right w:val="none" w:sz="0" w:space="0" w:color="auto"/>
                      </w:divBdr>
                      <w:divsChild>
                        <w:div w:id="172117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582667">
      <w:bodyDiv w:val="1"/>
      <w:marLeft w:val="0"/>
      <w:marRight w:val="0"/>
      <w:marTop w:val="0"/>
      <w:marBottom w:val="0"/>
      <w:divBdr>
        <w:top w:val="none" w:sz="0" w:space="0" w:color="auto"/>
        <w:left w:val="none" w:sz="0" w:space="0" w:color="auto"/>
        <w:bottom w:val="none" w:sz="0" w:space="0" w:color="auto"/>
        <w:right w:val="none" w:sz="0" w:space="0" w:color="auto"/>
      </w:divBdr>
      <w:divsChild>
        <w:div w:id="231429525">
          <w:marLeft w:val="0"/>
          <w:marRight w:val="0"/>
          <w:marTop w:val="100"/>
          <w:marBottom w:val="100"/>
          <w:divBdr>
            <w:top w:val="none" w:sz="0" w:space="0" w:color="auto"/>
            <w:left w:val="single" w:sz="12" w:space="0" w:color="6C609E"/>
            <w:bottom w:val="none" w:sz="0" w:space="0" w:color="auto"/>
            <w:right w:val="single" w:sz="12" w:space="0" w:color="6C609E"/>
          </w:divBdr>
          <w:divsChild>
            <w:div w:id="1669089612">
              <w:marLeft w:val="0"/>
              <w:marRight w:val="0"/>
              <w:marTop w:val="0"/>
              <w:marBottom w:val="0"/>
              <w:divBdr>
                <w:top w:val="none" w:sz="0" w:space="0" w:color="auto"/>
                <w:left w:val="none" w:sz="0" w:space="0" w:color="auto"/>
                <w:bottom w:val="none" w:sz="0" w:space="0" w:color="auto"/>
                <w:right w:val="none" w:sz="0" w:space="0" w:color="auto"/>
              </w:divBdr>
              <w:divsChild>
                <w:div w:id="284508013">
                  <w:marLeft w:val="0"/>
                  <w:marRight w:val="0"/>
                  <w:marTop w:val="30"/>
                  <w:marBottom w:val="0"/>
                  <w:divBdr>
                    <w:top w:val="none" w:sz="0" w:space="0" w:color="auto"/>
                    <w:left w:val="none" w:sz="0" w:space="0" w:color="auto"/>
                    <w:bottom w:val="none" w:sz="0" w:space="0" w:color="auto"/>
                    <w:right w:val="none" w:sz="0" w:space="0" w:color="auto"/>
                  </w:divBdr>
                  <w:divsChild>
                    <w:div w:id="466510542">
                      <w:marLeft w:val="0"/>
                      <w:marRight w:val="0"/>
                      <w:marTop w:val="0"/>
                      <w:marBottom w:val="0"/>
                      <w:divBdr>
                        <w:top w:val="single" w:sz="2" w:space="0" w:color="808080"/>
                        <w:left w:val="single" w:sz="2" w:space="0" w:color="808080"/>
                        <w:bottom w:val="single" w:sz="2" w:space="0" w:color="808080"/>
                        <w:right w:val="single" w:sz="2" w:space="0" w:color="808080"/>
                      </w:divBdr>
                      <w:divsChild>
                        <w:div w:id="151345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4036743">
      <w:bodyDiv w:val="1"/>
      <w:marLeft w:val="0"/>
      <w:marRight w:val="0"/>
      <w:marTop w:val="0"/>
      <w:marBottom w:val="0"/>
      <w:divBdr>
        <w:top w:val="none" w:sz="0" w:space="0" w:color="auto"/>
        <w:left w:val="none" w:sz="0" w:space="0" w:color="auto"/>
        <w:bottom w:val="none" w:sz="0" w:space="0" w:color="auto"/>
        <w:right w:val="none" w:sz="0" w:space="0" w:color="auto"/>
      </w:divBdr>
      <w:divsChild>
        <w:div w:id="1422674818">
          <w:marLeft w:val="0"/>
          <w:marRight w:val="0"/>
          <w:marTop w:val="0"/>
          <w:marBottom w:val="0"/>
          <w:divBdr>
            <w:top w:val="none" w:sz="0" w:space="0" w:color="auto"/>
            <w:left w:val="none" w:sz="0" w:space="0" w:color="auto"/>
            <w:bottom w:val="none" w:sz="0" w:space="0" w:color="auto"/>
            <w:right w:val="none" w:sz="0" w:space="0" w:color="auto"/>
          </w:divBdr>
          <w:divsChild>
            <w:div w:id="785658369">
              <w:marLeft w:val="0"/>
              <w:marRight w:val="0"/>
              <w:marTop w:val="0"/>
              <w:marBottom w:val="0"/>
              <w:divBdr>
                <w:top w:val="none" w:sz="0" w:space="0" w:color="auto"/>
                <w:left w:val="none" w:sz="0" w:space="0" w:color="auto"/>
                <w:bottom w:val="none" w:sz="0" w:space="0" w:color="auto"/>
                <w:right w:val="none" w:sz="0" w:space="0" w:color="auto"/>
              </w:divBdr>
              <w:divsChild>
                <w:div w:id="1747847093">
                  <w:marLeft w:val="0"/>
                  <w:marRight w:val="0"/>
                  <w:marTop w:val="0"/>
                  <w:marBottom w:val="0"/>
                  <w:divBdr>
                    <w:top w:val="none" w:sz="0" w:space="0" w:color="auto"/>
                    <w:left w:val="none" w:sz="0" w:space="0" w:color="auto"/>
                    <w:bottom w:val="none" w:sz="0" w:space="0" w:color="auto"/>
                    <w:right w:val="none" w:sz="0" w:space="0" w:color="auto"/>
                  </w:divBdr>
                  <w:divsChild>
                    <w:div w:id="2008434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0273138">
      <w:bodyDiv w:val="1"/>
      <w:marLeft w:val="0"/>
      <w:marRight w:val="0"/>
      <w:marTop w:val="0"/>
      <w:marBottom w:val="0"/>
      <w:divBdr>
        <w:top w:val="none" w:sz="0" w:space="0" w:color="auto"/>
        <w:left w:val="none" w:sz="0" w:space="0" w:color="auto"/>
        <w:bottom w:val="none" w:sz="0" w:space="0" w:color="auto"/>
        <w:right w:val="none" w:sz="0" w:space="0" w:color="auto"/>
      </w:divBdr>
    </w:div>
    <w:div w:id="1827355526">
      <w:bodyDiv w:val="1"/>
      <w:marLeft w:val="0"/>
      <w:marRight w:val="0"/>
      <w:marTop w:val="0"/>
      <w:marBottom w:val="0"/>
      <w:divBdr>
        <w:top w:val="none" w:sz="0" w:space="0" w:color="auto"/>
        <w:left w:val="none" w:sz="0" w:space="0" w:color="auto"/>
        <w:bottom w:val="none" w:sz="0" w:space="0" w:color="auto"/>
        <w:right w:val="none" w:sz="0" w:space="0" w:color="auto"/>
      </w:divBdr>
      <w:divsChild>
        <w:div w:id="361899811">
          <w:marLeft w:val="0"/>
          <w:marRight w:val="0"/>
          <w:marTop w:val="0"/>
          <w:marBottom w:val="0"/>
          <w:divBdr>
            <w:top w:val="none" w:sz="0" w:space="0" w:color="auto"/>
            <w:left w:val="none" w:sz="0" w:space="0" w:color="auto"/>
            <w:bottom w:val="none" w:sz="0" w:space="0" w:color="auto"/>
            <w:right w:val="none" w:sz="0" w:space="0" w:color="auto"/>
          </w:divBdr>
          <w:divsChild>
            <w:div w:id="1109853488">
              <w:marLeft w:val="0"/>
              <w:marRight w:val="0"/>
              <w:marTop w:val="0"/>
              <w:marBottom w:val="0"/>
              <w:divBdr>
                <w:top w:val="none" w:sz="0" w:space="0" w:color="auto"/>
                <w:left w:val="none" w:sz="0" w:space="0" w:color="auto"/>
                <w:bottom w:val="none" w:sz="0" w:space="0" w:color="auto"/>
                <w:right w:val="none" w:sz="0" w:space="0" w:color="auto"/>
              </w:divBdr>
              <w:divsChild>
                <w:div w:id="183783948">
                  <w:marLeft w:val="0"/>
                  <w:marRight w:val="0"/>
                  <w:marTop w:val="0"/>
                  <w:marBottom w:val="0"/>
                  <w:divBdr>
                    <w:top w:val="none" w:sz="0" w:space="0" w:color="auto"/>
                    <w:left w:val="none" w:sz="0" w:space="0" w:color="auto"/>
                    <w:bottom w:val="none" w:sz="0" w:space="0" w:color="auto"/>
                    <w:right w:val="none" w:sz="0" w:space="0" w:color="auto"/>
                  </w:divBdr>
                  <w:divsChild>
                    <w:div w:id="163047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4175875">
      <w:bodyDiv w:val="1"/>
      <w:marLeft w:val="0"/>
      <w:marRight w:val="0"/>
      <w:marTop w:val="0"/>
      <w:marBottom w:val="0"/>
      <w:divBdr>
        <w:top w:val="none" w:sz="0" w:space="0" w:color="auto"/>
        <w:left w:val="none" w:sz="0" w:space="0" w:color="auto"/>
        <w:bottom w:val="none" w:sz="0" w:space="0" w:color="auto"/>
        <w:right w:val="none" w:sz="0" w:space="0" w:color="auto"/>
      </w:divBdr>
      <w:divsChild>
        <w:div w:id="1802114954">
          <w:marLeft w:val="0"/>
          <w:marRight w:val="0"/>
          <w:marTop w:val="0"/>
          <w:marBottom w:val="0"/>
          <w:divBdr>
            <w:top w:val="none" w:sz="0" w:space="0" w:color="auto"/>
            <w:left w:val="none" w:sz="0" w:space="0" w:color="auto"/>
            <w:bottom w:val="none" w:sz="0" w:space="0" w:color="auto"/>
            <w:right w:val="none" w:sz="0" w:space="0" w:color="auto"/>
          </w:divBdr>
          <w:divsChild>
            <w:div w:id="1183860083">
              <w:marLeft w:val="0"/>
              <w:marRight w:val="0"/>
              <w:marTop w:val="0"/>
              <w:marBottom w:val="0"/>
              <w:divBdr>
                <w:top w:val="none" w:sz="0" w:space="0" w:color="auto"/>
                <w:left w:val="none" w:sz="0" w:space="0" w:color="auto"/>
                <w:bottom w:val="none" w:sz="0" w:space="0" w:color="auto"/>
                <w:right w:val="none" w:sz="0" w:space="0" w:color="auto"/>
              </w:divBdr>
              <w:divsChild>
                <w:div w:id="883829798">
                  <w:marLeft w:val="0"/>
                  <w:marRight w:val="0"/>
                  <w:marTop w:val="0"/>
                  <w:marBottom w:val="0"/>
                  <w:divBdr>
                    <w:top w:val="none" w:sz="0" w:space="0" w:color="auto"/>
                    <w:left w:val="none" w:sz="0" w:space="0" w:color="auto"/>
                    <w:bottom w:val="none" w:sz="0" w:space="0" w:color="auto"/>
                    <w:right w:val="none" w:sz="0" w:space="0" w:color="auto"/>
                  </w:divBdr>
                  <w:divsChild>
                    <w:div w:id="21928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7976584">
      <w:bodyDiv w:val="1"/>
      <w:marLeft w:val="0"/>
      <w:marRight w:val="0"/>
      <w:marTop w:val="0"/>
      <w:marBottom w:val="0"/>
      <w:divBdr>
        <w:top w:val="none" w:sz="0" w:space="0" w:color="auto"/>
        <w:left w:val="none" w:sz="0" w:space="0" w:color="auto"/>
        <w:bottom w:val="none" w:sz="0" w:space="0" w:color="auto"/>
        <w:right w:val="none" w:sz="0" w:space="0" w:color="auto"/>
      </w:divBdr>
      <w:divsChild>
        <w:div w:id="1071006344">
          <w:marLeft w:val="0"/>
          <w:marRight w:val="0"/>
          <w:marTop w:val="0"/>
          <w:marBottom w:val="0"/>
          <w:divBdr>
            <w:top w:val="none" w:sz="0" w:space="0" w:color="auto"/>
            <w:left w:val="none" w:sz="0" w:space="0" w:color="auto"/>
            <w:bottom w:val="none" w:sz="0" w:space="0" w:color="auto"/>
            <w:right w:val="none" w:sz="0" w:space="0" w:color="auto"/>
          </w:divBdr>
          <w:divsChild>
            <w:div w:id="1637679209">
              <w:marLeft w:val="0"/>
              <w:marRight w:val="0"/>
              <w:marTop w:val="0"/>
              <w:marBottom w:val="0"/>
              <w:divBdr>
                <w:top w:val="none" w:sz="0" w:space="0" w:color="auto"/>
                <w:left w:val="none" w:sz="0" w:space="0" w:color="auto"/>
                <w:bottom w:val="none" w:sz="0" w:space="0" w:color="auto"/>
                <w:right w:val="none" w:sz="0" w:space="0" w:color="auto"/>
              </w:divBdr>
              <w:divsChild>
                <w:div w:id="1270815298">
                  <w:marLeft w:val="0"/>
                  <w:marRight w:val="0"/>
                  <w:marTop w:val="0"/>
                  <w:marBottom w:val="0"/>
                  <w:divBdr>
                    <w:top w:val="none" w:sz="0" w:space="0" w:color="auto"/>
                    <w:left w:val="none" w:sz="0" w:space="0" w:color="auto"/>
                    <w:bottom w:val="none" w:sz="0" w:space="0" w:color="auto"/>
                    <w:right w:val="none" w:sz="0" w:space="0" w:color="auto"/>
                  </w:divBdr>
                  <w:divsChild>
                    <w:div w:id="781649122">
                      <w:marLeft w:val="0"/>
                      <w:marRight w:val="0"/>
                      <w:marTop w:val="0"/>
                      <w:marBottom w:val="0"/>
                      <w:divBdr>
                        <w:top w:val="none" w:sz="0" w:space="0" w:color="auto"/>
                        <w:left w:val="none" w:sz="0" w:space="0" w:color="auto"/>
                        <w:bottom w:val="none" w:sz="0" w:space="0" w:color="auto"/>
                        <w:right w:val="single" w:sz="6" w:space="5" w:color="CCCCD1"/>
                      </w:divBdr>
                    </w:div>
                  </w:divsChild>
                </w:div>
              </w:divsChild>
            </w:div>
          </w:divsChild>
        </w:div>
      </w:divsChild>
    </w:div>
    <w:div w:id="2049984944">
      <w:bodyDiv w:val="1"/>
      <w:marLeft w:val="0"/>
      <w:marRight w:val="0"/>
      <w:marTop w:val="0"/>
      <w:marBottom w:val="0"/>
      <w:divBdr>
        <w:top w:val="none" w:sz="0" w:space="0" w:color="auto"/>
        <w:left w:val="none" w:sz="0" w:space="0" w:color="auto"/>
        <w:bottom w:val="none" w:sz="0" w:space="0" w:color="auto"/>
        <w:right w:val="none" w:sz="0" w:space="0" w:color="auto"/>
      </w:divBdr>
    </w:div>
    <w:div w:id="2107728093">
      <w:bodyDiv w:val="1"/>
      <w:marLeft w:val="0"/>
      <w:marRight w:val="0"/>
      <w:marTop w:val="0"/>
      <w:marBottom w:val="0"/>
      <w:divBdr>
        <w:top w:val="none" w:sz="0" w:space="0" w:color="auto"/>
        <w:left w:val="none" w:sz="0" w:space="0" w:color="auto"/>
        <w:bottom w:val="none" w:sz="0" w:space="0" w:color="auto"/>
        <w:right w:val="none" w:sz="0" w:space="0" w:color="auto"/>
      </w:divBdr>
    </w:div>
    <w:div w:id="2140419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8.png"/><Relationship Id="rId21" Type="http://schemas.openxmlformats.org/officeDocument/2006/relationships/image" Target="media/image17.emf"/><Relationship Id="rId42" Type="http://schemas.openxmlformats.org/officeDocument/2006/relationships/image" Target="media/image38.jpeg"/><Relationship Id="rId63" Type="http://schemas.openxmlformats.org/officeDocument/2006/relationships/image" Target="media/image59.png"/><Relationship Id="rId84" Type="http://schemas.openxmlformats.org/officeDocument/2006/relationships/image" Target="media/image75.png"/><Relationship Id="rId138" Type="http://schemas.openxmlformats.org/officeDocument/2006/relationships/image" Target="media/image129.png"/><Relationship Id="rId159" Type="http://schemas.openxmlformats.org/officeDocument/2006/relationships/image" Target="media/image150.png"/><Relationship Id="rId170" Type="http://schemas.openxmlformats.org/officeDocument/2006/relationships/image" Target="media/image161.png"/><Relationship Id="rId107" Type="http://schemas.openxmlformats.org/officeDocument/2006/relationships/image" Target="media/image98.png"/><Relationship Id="rId11" Type="http://schemas.openxmlformats.org/officeDocument/2006/relationships/image" Target="media/image7.png"/><Relationship Id="rId32" Type="http://schemas.openxmlformats.org/officeDocument/2006/relationships/image" Target="media/image28.jpeg"/><Relationship Id="rId53" Type="http://schemas.openxmlformats.org/officeDocument/2006/relationships/image" Target="media/image49.jpeg"/><Relationship Id="rId74" Type="http://schemas.openxmlformats.org/officeDocument/2006/relationships/image" Target="media/image65.png"/><Relationship Id="rId128" Type="http://schemas.openxmlformats.org/officeDocument/2006/relationships/image" Target="media/image119.png"/><Relationship Id="rId149" Type="http://schemas.openxmlformats.org/officeDocument/2006/relationships/image" Target="media/image140.png"/><Relationship Id="rId5" Type="http://schemas.openxmlformats.org/officeDocument/2006/relationships/webSettings" Target="webSettings.xml"/><Relationship Id="rId95" Type="http://schemas.openxmlformats.org/officeDocument/2006/relationships/image" Target="media/image86.png"/><Relationship Id="rId160" Type="http://schemas.openxmlformats.org/officeDocument/2006/relationships/image" Target="media/image151.png"/><Relationship Id="rId181" Type="http://schemas.openxmlformats.org/officeDocument/2006/relationships/footer" Target="footer5.xml"/><Relationship Id="rId22" Type="http://schemas.openxmlformats.org/officeDocument/2006/relationships/image" Target="media/image18.emf"/><Relationship Id="rId43" Type="http://schemas.openxmlformats.org/officeDocument/2006/relationships/image" Target="media/image39.jpeg"/><Relationship Id="rId64" Type="http://schemas.openxmlformats.org/officeDocument/2006/relationships/header" Target="header1.xml"/><Relationship Id="rId118" Type="http://schemas.openxmlformats.org/officeDocument/2006/relationships/image" Target="media/image109.png"/><Relationship Id="rId139" Type="http://schemas.openxmlformats.org/officeDocument/2006/relationships/image" Target="media/image130.png"/><Relationship Id="rId85" Type="http://schemas.openxmlformats.org/officeDocument/2006/relationships/image" Target="media/image76.png"/><Relationship Id="rId150" Type="http://schemas.openxmlformats.org/officeDocument/2006/relationships/image" Target="media/image141.png"/><Relationship Id="rId171" Type="http://schemas.openxmlformats.org/officeDocument/2006/relationships/image" Target="media/image162.png"/><Relationship Id="rId12" Type="http://schemas.openxmlformats.org/officeDocument/2006/relationships/image" Target="media/image8.png"/><Relationship Id="rId33" Type="http://schemas.openxmlformats.org/officeDocument/2006/relationships/image" Target="media/image29.jpeg"/><Relationship Id="rId108" Type="http://schemas.openxmlformats.org/officeDocument/2006/relationships/image" Target="media/image99.png"/><Relationship Id="rId129" Type="http://schemas.openxmlformats.org/officeDocument/2006/relationships/image" Target="media/image120.png"/><Relationship Id="rId54" Type="http://schemas.openxmlformats.org/officeDocument/2006/relationships/image" Target="media/image50.jpeg"/><Relationship Id="rId75" Type="http://schemas.openxmlformats.org/officeDocument/2006/relationships/image" Target="media/image66.png"/><Relationship Id="rId96" Type="http://schemas.openxmlformats.org/officeDocument/2006/relationships/image" Target="media/image87.png"/><Relationship Id="rId140" Type="http://schemas.openxmlformats.org/officeDocument/2006/relationships/image" Target="media/image131.png"/><Relationship Id="rId161" Type="http://schemas.openxmlformats.org/officeDocument/2006/relationships/image" Target="media/image152.png"/><Relationship Id="rId182" Type="http://schemas.openxmlformats.org/officeDocument/2006/relationships/fontTable" Target="fontTable.xml"/><Relationship Id="rId6" Type="http://schemas.openxmlformats.org/officeDocument/2006/relationships/footnotes" Target="footnotes.xml"/><Relationship Id="rId23" Type="http://schemas.openxmlformats.org/officeDocument/2006/relationships/image" Target="media/image19.emf"/><Relationship Id="rId119" Type="http://schemas.openxmlformats.org/officeDocument/2006/relationships/image" Target="media/image110.png"/><Relationship Id="rId44" Type="http://schemas.openxmlformats.org/officeDocument/2006/relationships/image" Target="media/image40.jpeg"/><Relationship Id="rId60" Type="http://schemas.openxmlformats.org/officeDocument/2006/relationships/image" Target="media/image56.jpeg"/><Relationship Id="rId65" Type="http://schemas.openxmlformats.org/officeDocument/2006/relationships/footer" Target="footer1.xml"/><Relationship Id="rId81" Type="http://schemas.openxmlformats.org/officeDocument/2006/relationships/image" Target="media/image72.png"/><Relationship Id="rId86" Type="http://schemas.openxmlformats.org/officeDocument/2006/relationships/image" Target="media/image77.png"/><Relationship Id="rId130" Type="http://schemas.openxmlformats.org/officeDocument/2006/relationships/image" Target="media/image121.png"/><Relationship Id="rId135" Type="http://schemas.openxmlformats.org/officeDocument/2006/relationships/image" Target="media/image126.png"/><Relationship Id="rId151" Type="http://schemas.openxmlformats.org/officeDocument/2006/relationships/image" Target="media/image142.png"/><Relationship Id="rId156" Type="http://schemas.openxmlformats.org/officeDocument/2006/relationships/image" Target="media/image147.png"/><Relationship Id="rId177" Type="http://schemas.openxmlformats.org/officeDocument/2006/relationships/image" Target="media/image168.png"/><Relationship Id="rId172" Type="http://schemas.openxmlformats.org/officeDocument/2006/relationships/image" Target="media/image163.png"/><Relationship Id="rId13" Type="http://schemas.openxmlformats.org/officeDocument/2006/relationships/image" Target="media/image9.png"/><Relationship Id="rId18" Type="http://schemas.openxmlformats.org/officeDocument/2006/relationships/image" Target="media/image14.jpeg"/><Relationship Id="rId39" Type="http://schemas.openxmlformats.org/officeDocument/2006/relationships/image" Target="media/image35.jpeg"/><Relationship Id="rId109" Type="http://schemas.openxmlformats.org/officeDocument/2006/relationships/image" Target="media/image100.png"/><Relationship Id="rId34" Type="http://schemas.openxmlformats.org/officeDocument/2006/relationships/image" Target="media/image30.jpeg"/><Relationship Id="rId50" Type="http://schemas.openxmlformats.org/officeDocument/2006/relationships/image" Target="media/image46.jpeg"/><Relationship Id="rId55" Type="http://schemas.openxmlformats.org/officeDocument/2006/relationships/image" Target="media/image51.png"/><Relationship Id="rId76" Type="http://schemas.openxmlformats.org/officeDocument/2006/relationships/image" Target="media/image67.png"/><Relationship Id="rId97" Type="http://schemas.openxmlformats.org/officeDocument/2006/relationships/image" Target="media/image88.png"/><Relationship Id="rId104" Type="http://schemas.openxmlformats.org/officeDocument/2006/relationships/image" Target="media/image95.png"/><Relationship Id="rId120" Type="http://schemas.openxmlformats.org/officeDocument/2006/relationships/image" Target="media/image111.png"/><Relationship Id="rId125" Type="http://schemas.openxmlformats.org/officeDocument/2006/relationships/image" Target="media/image116.png"/><Relationship Id="rId141" Type="http://schemas.openxmlformats.org/officeDocument/2006/relationships/image" Target="media/image132.png"/><Relationship Id="rId146" Type="http://schemas.openxmlformats.org/officeDocument/2006/relationships/image" Target="media/image137.png"/><Relationship Id="rId167" Type="http://schemas.openxmlformats.org/officeDocument/2006/relationships/image" Target="media/image158.png"/><Relationship Id="rId7" Type="http://schemas.openxmlformats.org/officeDocument/2006/relationships/endnotes" Target="endnotes.xml"/><Relationship Id="rId71" Type="http://schemas.openxmlformats.org/officeDocument/2006/relationships/image" Target="media/image62.png"/><Relationship Id="rId92" Type="http://schemas.openxmlformats.org/officeDocument/2006/relationships/image" Target="media/image83.png"/><Relationship Id="rId162" Type="http://schemas.openxmlformats.org/officeDocument/2006/relationships/image" Target="media/image153.png"/><Relationship Id="rId183"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image" Target="media/image25.png"/><Relationship Id="rId24" Type="http://schemas.openxmlformats.org/officeDocument/2006/relationships/image" Target="media/image20.png"/><Relationship Id="rId40" Type="http://schemas.openxmlformats.org/officeDocument/2006/relationships/image" Target="media/image36.jpeg"/><Relationship Id="rId45" Type="http://schemas.openxmlformats.org/officeDocument/2006/relationships/image" Target="media/image41.jpeg"/><Relationship Id="rId66" Type="http://schemas.openxmlformats.org/officeDocument/2006/relationships/footer" Target="footer2.xml"/><Relationship Id="rId87" Type="http://schemas.openxmlformats.org/officeDocument/2006/relationships/image" Target="media/image78.png"/><Relationship Id="rId110" Type="http://schemas.openxmlformats.org/officeDocument/2006/relationships/image" Target="media/image101.png"/><Relationship Id="rId115" Type="http://schemas.openxmlformats.org/officeDocument/2006/relationships/image" Target="media/image106.png"/><Relationship Id="rId131" Type="http://schemas.openxmlformats.org/officeDocument/2006/relationships/image" Target="media/image122.png"/><Relationship Id="rId136" Type="http://schemas.openxmlformats.org/officeDocument/2006/relationships/image" Target="media/image127.png"/><Relationship Id="rId157" Type="http://schemas.openxmlformats.org/officeDocument/2006/relationships/image" Target="media/image148.png"/><Relationship Id="rId178" Type="http://schemas.openxmlformats.org/officeDocument/2006/relationships/image" Target="media/image169.png"/><Relationship Id="rId61" Type="http://schemas.openxmlformats.org/officeDocument/2006/relationships/image" Target="media/image57.jpeg"/><Relationship Id="rId82" Type="http://schemas.openxmlformats.org/officeDocument/2006/relationships/image" Target="media/image73.png"/><Relationship Id="rId152" Type="http://schemas.openxmlformats.org/officeDocument/2006/relationships/image" Target="media/image143.png"/><Relationship Id="rId173" Type="http://schemas.openxmlformats.org/officeDocument/2006/relationships/image" Target="media/image164.png"/><Relationship Id="rId19" Type="http://schemas.openxmlformats.org/officeDocument/2006/relationships/image" Target="media/image15.emf"/><Relationship Id="rId14" Type="http://schemas.openxmlformats.org/officeDocument/2006/relationships/image" Target="media/image10.png"/><Relationship Id="rId30" Type="http://schemas.openxmlformats.org/officeDocument/2006/relationships/image" Target="media/image26.png"/><Relationship Id="rId35" Type="http://schemas.openxmlformats.org/officeDocument/2006/relationships/image" Target="media/image31.jpeg"/><Relationship Id="rId56" Type="http://schemas.openxmlformats.org/officeDocument/2006/relationships/image" Target="media/image52.jpeg"/><Relationship Id="rId77" Type="http://schemas.openxmlformats.org/officeDocument/2006/relationships/image" Target="media/image68.png"/><Relationship Id="rId100" Type="http://schemas.openxmlformats.org/officeDocument/2006/relationships/image" Target="media/image91.png"/><Relationship Id="rId105" Type="http://schemas.openxmlformats.org/officeDocument/2006/relationships/image" Target="media/image96.png"/><Relationship Id="rId126" Type="http://schemas.openxmlformats.org/officeDocument/2006/relationships/image" Target="media/image117.png"/><Relationship Id="rId147" Type="http://schemas.openxmlformats.org/officeDocument/2006/relationships/image" Target="media/image138.png"/><Relationship Id="rId168" Type="http://schemas.openxmlformats.org/officeDocument/2006/relationships/image" Target="media/image159.png"/><Relationship Id="rId8" Type="http://schemas.openxmlformats.org/officeDocument/2006/relationships/image" Target="media/image4.png"/><Relationship Id="rId51" Type="http://schemas.openxmlformats.org/officeDocument/2006/relationships/image" Target="media/image47.jpeg"/><Relationship Id="rId72" Type="http://schemas.openxmlformats.org/officeDocument/2006/relationships/image" Target="media/image63.png"/><Relationship Id="rId93" Type="http://schemas.openxmlformats.org/officeDocument/2006/relationships/image" Target="media/image84.png"/><Relationship Id="rId98" Type="http://schemas.openxmlformats.org/officeDocument/2006/relationships/image" Target="media/image89.png"/><Relationship Id="rId121" Type="http://schemas.openxmlformats.org/officeDocument/2006/relationships/image" Target="media/image112.png"/><Relationship Id="rId142" Type="http://schemas.openxmlformats.org/officeDocument/2006/relationships/image" Target="media/image133.png"/><Relationship Id="rId163" Type="http://schemas.openxmlformats.org/officeDocument/2006/relationships/image" Target="media/image154.png"/><Relationship Id="rId3" Type="http://schemas.openxmlformats.org/officeDocument/2006/relationships/styles" Target="styles.xml"/><Relationship Id="rId25" Type="http://schemas.openxmlformats.org/officeDocument/2006/relationships/image" Target="media/image21.png"/><Relationship Id="rId46" Type="http://schemas.openxmlformats.org/officeDocument/2006/relationships/image" Target="media/image42.jpeg"/><Relationship Id="rId67" Type="http://schemas.openxmlformats.org/officeDocument/2006/relationships/header" Target="header2.xml"/><Relationship Id="rId116" Type="http://schemas.openxmlformats.org/officeDocument/2006/relationships/image" Target="media/image107.png"/><Relationship Id="rId137" Type="http://schemas.openxmlformats.org/officeDocument/2006/relationships/image" Target="media/image128.png"/><Relationship Id="rId158" Type="http://schemas.openxmlformats.org/officeDocument/2006/relationships/image" Target="media/image149.png"/><Relationship Id="rId20" Type="http://schemas.openxmlformats.org/officeDocument/2006/relationships/image" Target="media/image16.emf"/><Relationship Id="rId41" Type="http://schemas.openxmlformats.org/officeDocument/2006/relationships/image" Target="media/image37.jpeg"/><Relationship Id="rId62" Type="http://schemas.openxmlformats.org/officeDocument/2006/relationships/image" Target="media/image58.png"/><Relationship Id="rId83" Type="http://schemas.openxmlformats.org/officeDocument/2006/relationships/image" Target="media/image74.png"/><Relationship Id="rId88" Type="http://schemas.openxmlformats.org/officeDocument/2006/relationships/image" Target="media/image79.png"/><Relationship Id="rId111" Type="http://schemas.openxmlformats.org/officeDocument/2006/relationships/image" Target="media/image102.png"/><Relationship Id="rId132" Type="http://schemas.openxmlformats.org/officeDocument/2006/relationships/image" Target="media/image123.png"/><Relationship Id="rId153" Type="http://schemas.openxmlformats.org/officeDocument/2006/relationships/image" Target="media/image144.png"/><Relationship Id="rId174" Type="http://schemas.openxmlformats.org/officeDocument/2006/relationships/image" Target="media/image165.png"/><Relationship Id="rId179" Type="http://schemas.openxmlformats.org/officeDocument/2006/relationships/header" Target="header3.xml"/><Relationship Id="rId15" Type="http://schemas.openxmlformats.org/officeDocument/2006/relationships/image" Target="media/image11.png"/><Relationship Id="rId36" Type="http://schemas.openxmlformats.org/officeDocument/2006/relationships/image" Target="media/image32.jpeg"/><Relationship Id="rId57" Type="http://schemas.openxmlformats.org/officeDocument/2006/relationships/image" Target="media/image53.png"/><Relationship Id="rId106" Type="http://schemas.openxmlformats.org/officeDocument/2006/relationships/image" Target="media/image97.png"/><Relationship Id="rId127" Type="http://schemas.openxmlformats.org/officeDocument/2006/relationships/image" Target="media/image118.png"/><Relationship Id="rId10" Type="http://schemas.openxmlformats.org/officeDocument/2006/relationships/image" Target="media/image6.png"/><Relationship Id="rId31" Type="http://schemas.openxmlformats.org/officeDocument/2006/relationships/image" Target="media/image27.png"/><Relationship Id="rId52" Type="http://schemas.openxmlformats.org/officeDocument/2006/relationships/image" Target="media/image48.png"/><Relationship Id="rId73" Type="http://schemas.openxmlformats.org/officeDocument/2006/relationships/image" Target="media/image64.png"/><Relationship Id="rId78" Type="http://schemas.openxmlformats.org/officeDocument/2006/relationships/image" Target="media/image69.png"/><Relationship Id="rId94" Type="http://schemas.openxmlformats.org/officeDocument/2006/relationships/image" Target="media/image85.png"/><Relationship Id="rId99" Type="http://schemas.openxmlformats.org/officeDocument/2006/relationships/image" Target="media/image90.png"/><Relationship Id="rId101" Type="http://schemas.openxmlformats.org/officeDocument/2006/relationships/image" Target="media/image92.png"/><Relationship Id="rId122" Type="http://schemas.openxmlformats.org/officeDocument/2006/relationships/image" Target="media/image113.png"/><Relationship Id="rId143" Type="http://schemas.openxmlformats.org/officeDocument/2006/relationships/image" Target="media/image134.png"/><Relationship Id="rId148" Type="http://schemas.openxmlformats.org/officeDocument/2006/relationships/image" Target="media/image139.png"/><Relationship Id="rId164" Type="http://schemas.openxmlformats.org/officeDocument/2006/relationships/image" Target="media/image155.png"/><Relationship Id="rId169" Type="http://schemas.openxmlformats.org/officeDocument/2006/relationships/image" Target="media/image160.png"/><Relationship Id="rId4" Type="http://schemas.openxmlformats.org/officeDocument/2006/relationships/settings" Target="settings.xml"/><Relationship Id="rId9" Type="http://schemas.openxmlformats.org/officeDocument/2006/relationships/image" Target="media/image5.emf"/><Relationship Id="rId180" Type="http://schemas.openxmlformats.org/officeDocument/2006/relationships/footer" Target="footer4.xml"/><Relationship Id="rId26" Type="http://schemas.openxmlformats.org/officeDocument/2006/relationships/image" Target="media/image22.emf"/><Relationship Id="rId47" Type="http://schemas.openxmlformats.org/officeDocument/2006/relationships/image" Target="media/image43.jpeg"/><Relationship Id="rId68" Type="http://schemas.openxmlformats.org/officeDocument/2006/relationships/footer" Target="footer3.xml"/><Relationship Id="rId89" Type="http://schemas.openxmlformats.org/officeDocument/2006/relationships/image" Target="media/image80.png"/><Relationship Id="rId112" Type="http://schemas.openxmlformats.org/officeDocument/2006/relationships/image" Target="media/image103.png"/><Relationship Id="rId133" Type="http://schemas.openxmlformats.org/officeDocument/2006/relationships/image" Target="media/image124.png"/><Relationship Id="rId154" Type="http://schemas.openxmlformats.org/officeDocument/2006/relationships/image" Target="media/image145.png"/><Relationship Id="rId175" Type="http://schemas.openxmlformats.org/officeDocument/2006/relationships/image" Target="media/image166.png"/><Relationship Id="rId16" Type="http://schemas.openxmlformats.org/officeDocument/2006/relationships/image" Target="media/image12.png"/><Relationship Id="rId37" Type="http://schemas.openxmlformats.org/officeDocument/2006/relationships/image" Target="media/image33.jpeg"/><Relationship Id="rId58" Type="http://schemas.openxmlformats.org/officeDocument/2006/relationships/image" Target="media/image54.png"/><Relationship Id="rId79" Type="http://schemas.openxmlformats.org/officeDocument/2006/relationships/image" Target="media/image70.png"/><Relationship Id="rId102" Type="http://schemas.openxmlformats.org/officeDocument/2006/relationships/image" Target="media/image93.png"/><Relationship Id="rId123" Type="http://schemas.openxmlformats.org/officeDocument/2006/relationships/image" Target="media/image114.png"/><Relationship Id="rId144" Type="http://schemas.openxmlformats.org/officeDocument/2006/relationships/image" Target="media/image135.png"/><Relationship Id="rId90" Type="http://schemas.openxmlformats.org/officeDocument/2006/relationships/image" Target="media/image81.png"/><Relationship Id="rId165" Type="http://schemas.openxmlformats.org/officeDocument/2006/relationships/image" Target="media/image156.png"/><Relationship Id="rId27" Type="http://schemas.openxmlformats.org/officeDocument/2006/relationships/image" Target="media/image23.jpeg"/><Relationship Id="rId48" Type="http://schemas.openxmlformats.org/officeDocument/2006/relationships/image" Target="media/image44.jpeg"/><Relationship Id="rId69" Type="http://schemas.openxmlformats.org/officeDocument/2006/relationships/image" Target="media/image60.png"/><Relationship Id="rId113" Type="http://schemas.openxmlformats.org/officeDocument/2006/relationships/image" Target="media/image104.png"/><Relationship Id="rId134" Type="http://schemas.openxmlformats.org/officeDocument/2006/relationships/image" Target="media/image125.png"/><Relationship Id="rId80" Type="http://schemas.openxmlformats.org/officeDocument/2006/relationships/image" Target="media/image71.png"/><Relationship Id="rId155" Type="http://schemas.openxmlformats.org/officeDocument/2006/relationships/image" Target="media/image146.png"/><Relationship Id="rId176" Type="http://schemas.openxmlformats.org/officeDocument/2006/relationships/image" Target="media/image167.png"/><Relationship Id="rId17" Type="http://schemas.openxmlformats.org/officeDocument/2006/relationships/image" Target="media/image13.emf"/><Relationship Id="rId38" Type="http://schemas.openxmlformats.org/officeDocument/2006/relationships/image" Target="media/image34.jpeg"/><Relationship Id="rId59" Type="http://schemas.openxmlformats.org/officeDocument/2006/relationships/image" Target="media/image55.jpeg"/><Relationship Id="rId103" Type="http://schemas.openxmlformats.org/officeDocument/2006/relationships/image" Target="media/image94.png"/><Relationship Id="rId124" Type="http://schemas.openxmlformats.org/officeDocument/2006/relationships/image" Target="media/image115.png"/><Relationship Id="rId70" Type="http://schemas.openxmlformats.org/officeDocument/2006/relationships/image" Target="media/image61.png"/><Relationship Id="rId91" Type="http://schemas.openxmlformats.org/officeDocument/2006/relationships/image" Target="media/image82.png"/><Relationship Id="rId145" Type="http://schemas.openxmlformats.org/officeDocument/2006/relationships/image" Target="media/image136.png"/><Relationship Id="rId166" Type="http://schemas.openxmlformats.org/officeDocument/2006/relationships/image" Target="media/image157.png"/><Relationship Id="rId1" Type="http://schemas.openxmlformats.org/officeDocument/2006/relationships/customXml" Target="../customXml/item1.xml"/><Relationship Id="rId28" Type="http://schemas.openxmlformats.org/officeDocument/2006/relationships/image" Target="media/image24.jpeg"/><Relationship Id="rId49" Type="http://schemas.openxmlformats.org/officeDocument/2006/relationships/image" Target="media/image45.jpeg"/><Relationship Id="rId114" Type="http://schemas.openxmlformats.org/officeDocument/2006/relationships/image" Target="media/image10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MEMORANDUM_PREDUZEC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7B930D-7A18-40DC-A923-654F7CC85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MEMORANDUM_PREDUZECA.dot</Template>
  <TotalTime>8598</TotalTime>
  <Pages>218</Pages>
  <Words>32697</Words>
  <Characters>186374</Characters>
  <Application>Microsoft Office Word</Application>
  <DocSecurity>0</DocSecurity>
  <Lines>1553</Lines>
  <Paragraphs>437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Y</Company>
  <LinksUpToDate>false</LinksUpToDate>
  <CharactersWithSpaces>218634</CharactersWithSpaces>
  <SharedDoc>false</SharedDoc>
  <HLinks>
    <vt:vector size="90" baseType="variant">
      <vt:variant>
        <vt:i4>1114177</vt:i4>
      </vt:variant>
      <vt:variant>
        <vt:i4>87</vt:i4>
      </vt:variant>
      <vt:variant>
        <vt:i4>0</vt:i4>
      </vt:variant>
      <vt:variant>
        <vt:i4>5</vt:i4>
      </vt:variant>
      <vt:variant>
        <vt:lpwstr>http://bs.wikipedia.org/wiki/Korozija</vt:lpwstr>
      </vt:variant>
      <vt:variant>
        <vt:lpwstr/>
      </vt:variant>
      <vt:variant>
        <vt:i4>5636118</vt:i4>
      </vt:variant>
      <vt:variant>
        <vt:i4>84</vt:i4>
      </vt:variant>
      <vt:variant>
        <vt:i4>0</vt:i4>
      </vt:variant>
      <vt:variant>
        <vt:i4>5</vt:i4>
      </vt:variant>
      <vt:variant>
        <vt:lpwstr>http://bs.wikipedia.org/wiki/Kubi%C4%8Dni</vt:lpwstr>
      </vt:variant>
      <vt:variant>
        <vt:lpwstr/>
      </vt:variant>
      <vt:variant>
        <vt:i4>1376321</vt:i4>
      </vt:variant>
      <vt:variant>
        <vt:i4>81</vt:i4>
      </vt:variant>
      <vt:variant>
        <vt:i4>0</vt:i4>
      </vt:variant>
      <vt:variant>
        <vt:i4>5</vt:i4>
      </vt:variant>
      <vt:variant>
        <vt:lpwstr>http://bs.wikipedia.org/wiki/Cink</vt:lpwstr>
      </vt:variant>
      <vt:variant>
        <vt:lpwstr/>
      </vt:variant>
      <vt:variant>
        <vt:i4>6488104</vt:i4>
      </vt:variant>
      <vt:variant>
        <vt:i4>78</vt:i4>
      </vt:variant>
      <vt:variant>
        <vt:i4>0</vt:i4>
      </vt:variant>
      <vt:variant>
        <vt:i4>5</vt:i4>
      </vt:variant>
      <vt:variant>
        <vt:lpwstr>http://bs.wikipedia.org/wiki/Bakar</vt:lpwstr>
      </vt:variant>
      <vt:variant>
        <vt:lpwstr/>
      </vt:variant>
      <vt:variant>
        <vt:i4>6357048</vt:i4>
      </vt:variant>
      <vt:variant>
        <vt:i4>75</vt:i4>
      </vt:variant>
      <vt:variant>
        <vt:i4>0</vt:i4>
      </vt:variant>
      <vt:variant>
        <vt:i4>5</vt:i4>
      </vt:variant>
      <vt:variant>
        <vt:lpwstr>http://bs.wikipedia.org/wiki/Legura</vt:lpwstr>
      </vt:variant>
      <vt:variant>
        <vt:lpwstr/>
      </vt:variant>
      <vt:variant>
        <vt:i4>262217</vt:i4>
      </vt:variant>
      <vt:variant>
        <vt:i4>72</vt:i4>
      </vt:variant>
      <vt:variant>
        <vt:i4>0</vt:i4>
      </vt:variant>
      <vt:variant>
        <vt:i4>5</vt:i4>
      </vt:variant>
      <vt:variant>
        <vt:lpwstr>http://www.kingroulettes.com/hr/elektronika-za-automatske-rulete.html</vt:lpwstr>
      </vt:variant>
      <vt:variant>
        <vt:lpwstr/>
      </vt:variant>
      <vt:variant>
        <vt:i4>7274536</vt:i4>
      </vt:variant>
      <vt:variant>
        <vt:i4>69</vt:i4>
      </vt:variant>
      <vt:variant>
        <vt:i4>0</vt:i4>
      </vt:variant>
      <vt:variant>
        <vt:i4>5</vt:i4>
      </vt:variant>
      <vt:variant>
        <vt:lpwstr>http://www.kingroulettes.com/hr/cilindri-automatskih-ruleta-highclass.html</vt:lpwstr>
      </vt:variant>
      <vt:variant>
        <vt:lpwstr/>
      </vt:variant>
      <vt:variant>
        <vt:i4>4</vt:i4>
      </vt:variant>
      <vt:variant>
        <vt:i4>66</vt:i4>
      </vt:variant>
      <vt:variant>
        <vt:i4>0</vt:i4>
      </vt:variant>
      <vt:variant>
        <vt:i4>5</vt:i4>
      </vt:variant>
      <vt:variant>
        <vt:lpwstr>javascript:openWin('uvecane/klasicni-rulet02.html','','toolbar=0,location=0,status=0,menubar=0,scrollbars=0,resizable=0,width=480,height=420,top=10,left=10')</vt:lpwstr>
      </vt:variant>
      <vt:variant>
        <vt:lpwstr/>
      </vt:variant>
      <vt:variant>
        <vt:i4>196612</vt:i4>
      </vt:variant>
      <vt:variant>
        <vt:i4>63</vt:i4>
      </vt:variant>
      <vt:variant>
        <vt:i4>0</vt:i4>
      </vt:variant>
      <vt:variant>
        <vt:i4>5</vt:i4>
      </vt:variant>
      <vt:variant>
        <vt:lpwstr>javascript:openWin('uvecane/klasicni-rulet01.html','','toolbar=0,location=0,status=0,menubar=0,scrollbars=0,resizable=0,width=480,height=420,top=10,left=10')</vt:lpwstr>
      </vt:variant>
      <vt:variant>
        <vt:lpwstr/>
      </vt:variant>
      <vt:variant>
        <vt:i4>4521997</vt:i4>
      </vt:variant>
      <vt:variant>
        <vt:i4>60</vt:i4>
      </vt:variant>
      <vt:variant>
        <vt:i4>0</vt:i4>
      </vt:variant>
      <vt:variant>
        <vt:i4>5</vt:i4>
      </vt:variant>
      <vt:variant>
        <vt:lpwstr>http://www.kingroulettes.com/</vt:lpwstr>
      </vt:variant>
      <vt:variant>
        <vt:lpwstr/>
      </vt:variant>
      <vt:variant>
        <vt:i4>4522013</vt:i4>
      </vt:variant>
      <vt:variant>
        <vt:i4>54</vt:i4>
      </vt:variant>
      <vt:variant>
        <vt:i4>0</vt:i4>
      </vt:variant>
      <vt:variant>
        <vt:i4>5</vt:i4>
      </vt:variant>
      <vt:variant>
        <vt:lpwstr>javascript:openWin('popup/drhisv.html','','toolbar=0,location=0,status=0,menubar=0,scrollbars=0,resizable=0,width=580,height=515,top=10,left=10')</vt:lpwstr>
      </vt:variant>
      <vt:variant>
        <vt:lpwstr/>
      </vt:variant>
      <vt:variant>
        <vt:i4>5373978</vt:i4>
      </vt:variant>
      <vt:variant>
        <vt:i4>51</vt:i4>
      </vt:variant>
      <vt:variant>
        <vt:i4>0</vt:i4>
      </vt:variant>
      <vt:variant>
        <vt:i4>5</vt:i4>
      </vt:variant>
      <vt:variant>
        <vt:lpwstr>javascript:openWin('popup/drhita.html','','toolbar=0,location=0,status=0,menubar=0,scrollbars=0,resizable=0,width=580,height=515,top=10,left=10')</vt:lpwstr>
      </vt:variant>
      <vt:variant>
        <vt:lpwstr/>
      </vt:variant>
      <vt:variant>
        <vt:i4>2228351</vt:i4>
      </vt:variant>
      <vt:variant>
        <vt:i4>36</vt:i4>
      </vt:variant>
      <vt:variant>
        <vt:i4>0</vt:i4>
      </vt:variant>
      <vt:variant>
        <vt:i4>5</vt:i4>
      </vt:variant>
      <vt:variant>
        <vt:lpwstr>javascript:openWin('popup/mepo.html','','toolbar=0,location=0,status=0,menubar=0,scrollbars=0,resizable=0,width=580,height=515,top=10,left=10')</vt:lpwstr>
      </vt:variant>
      <vt:variant>
        <vt:lpwstr/>
      </vt:variant>
      <vt:variant>
        <vt:i4>2359393</vt:i4>
      </vt:variant>
      <vt:variant>
        <vt:i4>33</vt:i4>
      </vt:variant>
      <vt:variant>
        <vt:i4>0</vt:i4>
      </vt:variant>
      <vt:variant>
        <vt:i4>5</vt:i4>
      </vt:variant>
      <vt:variant>
        <vt:lpwstr>javascript:openWin('popup/meni.html','','toolbar=0,location=0,status=0,menubar=0,scrollbars=0,resizable=0,width=580,height=515,top=10,left=10')</vt:lpwstr>
      </vt:variant>
      <vt:variant>
        <vt:lpwstr/>
      </vt:variant>
      <vt:variant>
        <vt:i4>2031697</vt:i4>
      </vt:variant>
      <vt:variant>
        <vt:i4>-1</vt:i4>
      </vt:variant>
      <vt:variant>
        <vt:i4>1164</vt:i4>
      </vt:variant>
      <vt:variant>
        <vt:i4>4</vt:i4>
      </vt:variant>
      <vt:variant>
        <vt:lpwstr>javascript:openWin('uvecane/0606/01.html','','toolbar=0,location=0,status=0,menubar=0,scrollbars=0,resizable=0,width=480,height=420,top=10,left=10')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GS150322</cp:lastModifiedBy>
  <cp:revision>436</cp:revision>
  <cp:lastPrinted>2023-12-18T10:45:00Z</cp:lastPrinted>
  <dcterms:created xsi:type="dcterms:W3CDTF">2023-08-23T07:09:00Z</dcterms:created>
  <dcterms:modified xsi:type="dcterms:W3CDTF">2026-03-04T08:47:00Z</dcterms:modified>
</cp:coreProperties>
</file>